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23B" w:rsidRDefault="0055423B">
      <w:pPr>
        <w:pStyle w:val="a0"/>
        <w:ind w:left="0" w:firstLine="0"/>
        <w:jc w:val="left"/>
        <w:rPr>
          <w:sz w:val="20"/>
        </w:rPr>
      </w:pPr>
    </w:p>
    <w:p w:rsidR="0055423B" w:rsidRDefault="0055423B">
      <w:pPr>
        <w:pStyle w:val="a0"/>
        <w:ind w:left="0" w:firstLine="0"/>
        <w:jc w:val="left"/>
        <w:rPr>
          <w:sz w:val="20"/>
        </w:rPr>
      </w:pPr>
    </w:p>
    <w:p w:rsidR="000D684F" w:rsidRPr="00944FFA" w:rsidRDefault="000D684F" w:rsidP="000D684F">
      <w:pPr>
        <w:pStyle w:val="a0"/>
        <w:ind w:left="0" w:firstLine="0"/>
        <w:jc w:val="left"/>
        <w:rPr>
          <w:b/>
          <w:sz w:val="24"/>
          <w:szCs w:val="24"/>
        </w:rPr>
      </w:pPr>
      <w:r w:rsidRPr="00944FFA">
        <w:rPr>
          <w:b/>
          <w:sz w:val="24"/>
          <w:szCs w:val="24"/>
        </w:rPr>
        <w:t>СОГЛАСОВ</w:t>
      </w:r>
      <w:r>
        <w:rPr>
          <w:b/>
          <w:sz w:val="24"/>
          <w:szCs w:val="24"/>
        </w:rPr>
        <w:t xml:space="preserve">АНА:                          </w:t>
      </w:r>
      <w:r w:rsidRPr="00944FFA">
        <w:rPr>
          <w:b/>
          <w:sz w:val="24"/>
          <w:szCs w:val="24"/>
        </w:rPr>
        <w:t xml:space="preserve">РАССМОТРЕНА:    </w:t>
      </w:r>
      <w:r>
        <w:rPr>
          <w:b/>
          <w:sz w:val="24"/>
          <w:szCs w:val="24"/>
        </w:rPr>
        <w:t xml:space="preserve">                               </w:t>
      </w:r>
      <w:r w:rsidRPr="00944FFA">
        <w:rPr>
          <w:b/>
          <w:sz w:val="24"/>
          <w:szCs w:val="24"/>
        </w:rPr>
        <w:t>УТВЕРЖДЕНА:</w:t>
      </w:r>
    </w:p>
    <w:p w:rsidR="000D684F" w:rsidRPr="00953E01" w:rsidRDefault="000D684F" w:rsidP="000D684F">
      <w:pPr>
        <w:pStyle w:val="a0"/>
        <w:ind w:left="0" w:firstLine="0"/>
        <w:jc w:val="left"/>
        <w:rPr>
          <w:sz w:val="24"/>
          <w:szCs w:val="24"/>
        </w:rPr>
      </w:pPr>
      <w:r w:rsidRPr="00953E01">
        <w:rPr>
          <w:sz w:val="24"/>
          <w:szCs w:val="24"/>
        </w:rPr>
        <w:t>с Родительским комитетом             на заседании</w:t>
      </w:r>
      <w:r>
        <w:rPr>
          <w:sz w:val="24"/>
          <w:szCs w:val="24"/>
        </w:rPr>
        <w:t xml:space="preserve"> </w:t>
      </w:r>
      <w:proofErr w:type="gramStart"/>
      <w:r>
        <w:rPr>
          <w:sz w:val="24"/>
          <w:szCs w:val="24"/>
        </w:rPr>
        <w:t>П</w:t>
      </w:r>
      <w:r w:rsidRPr="00953E01">
        <w:rPr>
          <w:sz w:val="24"/>
          <w:szCs w:val="24"/>
        </w:rPr>
        <w:t>едагогического</w:t>
      </w:r>
      <w:proofErr w:type="gramEnd"/>
      <w:r>
        <w:rPr>
          <w:sz w:val="24"/>
          <w:szCs w:val="24"/>
        </w:rPr>
        <w:t xml:space="preserve">                приказом </w:t>
      </w:r>
      <w:r w:rsidRPr="00953E01">
        <w:rPr>
          <w:sz w:val="24"/>
          <w:szCs w:val="24"/>
        </w:rPr>
        <w:t>МБДОУ ДС №33</w:t>
      </w:r>
    </w:p>
    <w:p w:rsidR="000D684F" w:rsidRPr="00953E01" w:rsidRDefault="000D684F" w:rsidP="000D684F">
      <w:pPr>
        <w:pStyle w:val="a0"/>
        <w:ind w:left="0" w:firstLine="0"/>
        <w:jc w:val="left"/>
        <w:rPr>
          <w:sz w:val="24"/>
          <w:szCs w:val="24"/>
        </w:rPr>
      </w:pPr>
      <w:r>
        <w:rPr>
          <w:sz w:val="24"/>
          <w:szCs w:val="24"/>
        </w:rPr>
        <w:t xml:space="preserve">МБДОУ ДС №33 «Снежанка»        </w:t>
      </w:r>
      <w:r w:rsidRPr="00953E01">
        <w:rPr>
          <w:sz w:val="24"/>
          <w:szCs w:val="24"/>
        </w:rPr>
        <w:t>совета МБДОУ ДС №33 «Снежанка»</w:t>
      </w:r>
      <w:r>
        <w:rPr>
          <w:sz w:val="24"/>
          <w:szCs w:val="24"/>
        </w:rPr>
        <w:t xml:space="preserve">    </w:t>
      </w:r>
      <w:r w:rsidRPr="00953E01">
        <w:rPr>
          <w:sz w:val="24"/>
          <w:szCs w:val="24"/>
        </w:rPr>
        <w:t>«Снежанка»</w:t>
      </w:r>
    </w:p>
    <w:p w:rsidR="000D684F" w:rsidRPr="00953E01" w:rsidRDefault="000D684F" w:rsidP="000D684F">
      <w:pPr>
        <w:pStyle w:val="a0"/>
        <w:ind w:left="0" w:firstLine="0"/>
        <w:jc w:val="left"/>
        <w:rPr>
          <w:sz w:val="24"/>
          <w:szCs w:val="24"/>
        </w:rPr>
      </w:pPr>
      <w:r w:rsidRPr="00953E01">
        <w:rPr>
          <w:sz w:val="24"/>
          <w:szCs w:val="24"/>
        </w:rPr>
        <w:t>протокол №</w:t>
      </w:r>
      <w:r>
        <w:rPr>
          <w:sz w:val="24"/>
          <w:szCs w:val="24"/>
        </w:rPr>
        <w:t xml:space="preserve">1 </w:t>
      </w:r>
      <w:r w:rsidRPr="00953E01">
        <w:rPr>
          <w:sz w:val="24"/>
          <w:szCs w:val="24"/>
        </w:rPr>
        <w:t>от</w:t>
      </w:r>
      <w:r>
        <w:rPr>
          <w:sz w:val="24"/>
          <w:szCs w:val="24"/>
        </w:rPr>
        <w:t xml:space="preserve"> </w:t>
      </w:r>
      <w:r w:rsidRPr="00953E01">
        <w:rPr>
          <w:sz w:val="24"/>
          <w:szCs w:val="24"/>
        </w:rPr>
        <w:t>28.08.2023 г.</w:t>
      </w:r>
      <w:r>
        <w:rPr>
          <w:sz w:val="24"/>
          <w:szCs w:val="24"/>
        </w:rPr>
        <w:t xml:space="preserve">         </w:t>
      </w:r>
      <w:r w:rsidRPr="00953E01">
        <w:rPr>
          <w:sz w:val="24"/>
          <w:szCs w:val="24"/>
        </w:rPr>
        <w:t>протокол №1 от 28.08.2023 г.</w:t>
      </w:r>
      <w:r>
        <w:rPr>
          <w:sz w:val="24"/>
          <w:szCs w:val="24"/>
        </w:rPr>
        <w:t xml:space="preserve">                  №128 от 28.08.2023 г.</w:t>
      </w:r>
      <w:r w:rsidRPr="00953E01">
        <w:rPr>
          <w:sz w:val="24"/>
          <w:szCs w:val="24"/>
        </w:rPr>
        <w:t xml:space="preserve"> </w:t>
      </w:r>
    </w:p>
    <w:p w:rsidR="0055423B" w:rsidRDefault="0055423B">
      <w:pPr>
        <w:pStyle w:val="a0"/>
        <w:ind w:left="0" w:firstLine="0"/>
        <w:jc w:val="left"/>
        <w:rPr>
          <w:sz w:val="20"/>
        </w:rPr>
      </w:pPr>
    </w:p>
    <w:p w:rsidR="0055423B" w:rsidRDefault="0055423B">
      <w:pPr>
        <w:pStyle w:val="a0"/>
        <w:ind w:left="0" w:firstLine="0"/>
        <w:jc w:val="left"/>
        <w:rPr>
          <w:sz w:val="20"/>
        </w:rPr>
      </w:pPr>
    </w:p>
    <w:p w:rsidR="0055423B" w:rsidRDefault="0055423B">
      <w:pPr>
        <w:pStyle w:val="a0"/>
        <w:ind w:left="0" w:firstLine="0"/>
        <w:jc w:val="left"/>
        <w:rPr>
          <w:sz w:val="20"/>
        </w:rPr>
      </w:pPr>
    </w:p>
    <w:p w:rsidR="0055423B" w:rsidRDefault="0055423B">
      <w:pPr>
        <w:pStyle w:val="a0"/>
        <w:ind w:left="0" w:firstLine="0"/>
        <w:jc w:val="left"/>
        <w:rPr>
          <w:sz w:val="20"/>
        </w:rPr>
      </w:pPr>
    </w:p>
    <w:p w:rsidR="0055423B" w:rsidRDefault="0055423B">
      <w:pPr>
        <w:pStyle w:val="a0"/>
        <w:ind w:left="0" w:firstLine="0"/>
        <w:jc w:val="left"/>
        <w:rPr>
          <w:sz w:val="20"/>
        </w:rPr>
      </w:pPr>
    </w:p>
    <w:p w:rsidR="0055423B" w:rsidRDefault="0055423B">
      <w:pPr>
        <w:pStyle w:val="a0"/>
        <w:ind w:left="0" w:firstLine="0"/>
        <w:jc w:val="left"/>
        <w:rPr>
          <w:sz w:val="20"/>
        </w:rPr>
      </w:pPr>
    </w:p>
    <w:p w:rsidR="0055423B" w:rsidRDefault="0055423B">
      <w:pPr>
        <w:pStyle w:val="a0"/>
        <w:ind w:left="0" w:firstLine="0"/>
        <w:jc w:val="left"/>
        <w:rPr>
          <w:sz w:val="20"/>
        </w:rPr>
      </w:pPr>
    </w:p>
    <w:p w:rsidR="0055423B" w:rsidRDefault="0055423B">
      <w:pPr>
        <w:pStyle w:val="a0"/>
        <w:ind w:left="0" w:firstLine="0"/>
        <w:jc w:val="left"/>
        <w:rPr>
          <w:sz w:val="20"/>
        </w:rPr>
      </w:pPr>
    </w:p>
    <w:p w:rsidR="0055423B" w:rsidRDefault="0055423B">
      <w:pPr>
        <w:pStyle w:val="a0"/>
        <w:ind w:left="0" w:firstLine="0"/>
        <w:jc w:val="left"/>
        <w:rPr>
          <w:sz w:val="20"/>
        </w:rPr>
      </w:pPr>
    </w:p>
    <w:p w:rsidR="0055423B" w:rsidRDefault="0055423B">
      <w:pPr>
        <w:pStyle w:val="a0"/>
        <w:ind w:left="0" w:firstLine="0"/>
        <w:jc w:val="left"/>
        <w:rPr>
          <w:sz w:val="20"/>
        </w:rPr>
      </w:pPr>
    </w:p>
    <w:p w:rsidR="0055423B" w:rsidRDefault="0055423B">
      <w:pPr>
        <w:pStyle w:val="a0"/>
        <w:ind w:left="0" w:firstLine="0"/>
        <w:jc w:val="left"/>
        <w:rPr>
          <w:sz w:val="20"/>
        </w:rPr>
      </w:pPr>
    </w:p>
    <w:p w:rsidR="0055423B" w:rsidRDefault="0055423B">
      <w:pPr>
        <w:pStyle w:val="a0"/>
        <w:ind w:left="0" w:firstLine="0"/>
        <w:jc w:val="left"/>
        <w:rPr>
          <w:sz w:val="20"/>
        </w:rPr>
      </w:pPr>
    </w:p>
    <w:p w:rsidR="0055423B" w:rsidRDefault="0055423B">
      <w:pPr>
        <w:pStyle w:val="a0"/>
        <w:ind w:left="0" w:firstLine="0"/>
        <w:jc w:val="left"/>
        <w:rPr>
          <w:sz w:val="20"/>
        </w:rPr>
      </w:pPr>
    </w:p>
    <w:p w:rsidR="0055423B" w:rsidRDefault="0055423B">
      <w:pPr>
        <w:pStyle w:val="a0"/>
        <w:spacing w:before="10"/>
        <w:ind w:left="0" w:firstLine="0"/>
        <w:jc w:val="left"/>
        <w:rPr>
          <w:sz w:val="17"/>
        </w:rPr>
      </w:pPr>
    </w:p>
    <w:p w:rsidR="00032AC2" w:rsidRDefault="00032AC2" w:rsidP="000E45C7">
      <w:pPr>
        <w:pStyle w:val="21"/>
        <w:spacing w:line="240" w:lineRule="auto"/>
        <w:ind w:right="1112"/>
        <w:jc w:val="center"/>
        <w:rPr>
          <w:spacing w:val="4"/>
        </w:rPr>
      </w:pPr>
      <w:r>
        <w:t>АДАПТИРОВАННАЯ ОБРАЗОВАТЕЛЬНАЯ ПРОГРАММА</w:t>
      </w:r>
      <w:r>
        <w:rPr>
          <w:spacing w:val="-62"/>
        </w:rPr>
        <w:t xml:space="preserve"> </w:t>
      </w:r>
      <w:r>
        <w:t>ДОШКОЛЬНОГО ОБРАЗОВАНИЯ</w:t>
      </w:r>
      <w:r>
        <w:rPr>
          <w:spacing w:val="4"/>
        </w:rPr>
        <w:t xml:space="preserve"> </w:t>
      </w:r>
    </w:p>
    <w:p w:rsidR="0055423B" w:rsidRDefault="00032AC2" w:rsidP="000E45C7">
      <w:pPr>
        <w:pStyle w:val="21"/>
        <w:spacing w:line="240" w:lineRule="auto"/>
        <w:ind w:right="1112"/>
        <w:jc w:val="center"/>
      </w:pPr>
      <w:r>
        <w:t xml:space="preserve">ДЛЯ </w:t>
      </w:r>
      <w:proofErr w:type="gramStart"/>
      <w:r>
        <w:t>ОБУЧАЮЩИХСЯ</w:t>
      </w:r>
      <w:proofErr w:type="gramEnd"/>
      <w:r>
        <w:rPr>
          <w:spacing w:val="-3"/>
        </w:rPr>
        <w:t xml:space="preserve"> </w:t>
      </w:r>
      <w:r>
        <w:t>С</w:t>
      </w:r>
      <w:r>
        <w:rPr>
          <w:spacing w:val="-3"/>
        </w:rPr>
        <w:t xml:space="preserve"> </w:t>
      </w:r>
      <w:r>
        <w:t>ТЯЖЕЛЫМИ</w:t>
      </w:r>
      <w:r>
        <w:rPr>
          <w:spacing w:val="-3"/>
        </w:rPr>
        <w:t xml:space="preserve"> </w:t>
      </w:r>
      <w:r>
        <w:t>НАРУШЕНИЯМИ</w:t>
      </w:r>
      <w:r>
        <w:rPr>
          <w:spacing w:val="-4"/>
        </w:rPr>
        <w:t xml:space="preserve"> </w:t>
      </w:r>
      <w:r>
        <w:t>РЕЧИ</w:t>
      </w:r>
    </w:p>
    <w:p w:rsidR="0055423B" w:rsidRPr="0042798D" w:rsidRDefault="00032AC2" w:rsidP="0042798D">
      <w:pPr>
        <w:pStyle w:val="21"/>
        <w:spacing w:line="242" w:lineRule="auto"/>
        <w:ind w:right="1112"/>
        <w:jc w:val="center"/>
      </w:pPr>
      <w:r>
        <w:t>МБДОУ ДС №33 «СНЕЖАНКА»</w:t>
      </w:r>
    </w:p>
    <w:p w:rsidR="0042798D" w:rsidRPr="00B52ABA" w:rsidRDefault="0042798D" w:rsidP="0042798D">
      <w:pPr>
        <w:jc w:val="center"/>
        <w:rPr>
          <w:rFonts w:asciiTheme="majorHAnsi" w:hAnsiTheme="majorHAnsi" w:cstheme="minorHAnsi"/>
          <w:bCs/>
          <w:sz w:val="24"/>
          <w:szCs w:val="24"/>
        </w:rPr>
      </w:pPr>
      <w:r w:rsidRPr="00B52ABA">
        <w:rPr>
          <w:rFonts w:asciiTheme="majorHAnsi" w:hAnsiTheme="majorHAnsi" w:cstheme="minorHAnsi"/>
          <w:bCs/>
          <w:color w:val="000000"/>
          <w:sz w:val="24"/>
          <w:szCs w:val="24"/>
        </w:rPr>
        <w:t>(</w:t>
      </w:r>
      <w:r w:rsidR="00471412" w:rsidRPr="00B52ABA">
        <w:rPr>
          <w:rFonts w:asciiTheme="majorHAnsi" w:hAnsiTheme="majorHAnsi" w:cstheme="minorHAnsi"/>
          <w:bCs/>
          <w:color w:val="000000"/>
          <w:sz w:val="24"/>
          <w:szCs w:val="24"/>
        </w:rPr>
        <w:t>с изменениями</w:t>
      </w:r>
      <w:r w:rsidR="00471412">
        <w:rPr>
          <w:rFonts w:asciiTheme="majorHAnsi" w:hAnsiTheme="majorHAnsi" w:cstheme="minorHAnsi"/>
          <w:bCs/>
          <w:color w:val="000000"/>
          <w:sz w:val="24"/>
          <w:szCs w:val="24"/>
        </w:rPr>
        <w:t>, утвержденными</w:t>
      </w:r>
      <w:r w:rsidR="00471412" w:rsidRPr="00B52ABA">
        <w:rPr>
          <w:rFonts w:asciiTheme="majorHAnsi" w:hAnsiTheme="majorHAnsi" w:cstheme="minorHAnsi"/>
          <w:bCs/>
          <w:color w:val="000000"/>
          <w:sz w:val="24"/>
          <w:szCs w:val="24"/>
        </w:rPr>
        <w:t xml:space="preserve"> приказ</w:t>
      </w:r>
      <w:r w:rsidR="00471412">
        <w:rPr>
          <w:rFonts w:asciiTheme="majorHAnsi" w:hAnsiTheme="majorHAnsi" w:cstheme="minorHAnsi"/>
          <w:bCs/>
          <w:color w:val="000000"/>
          <w:sz w:val="24"/>
          <w:szCs w:val="24"/>
        </w:rPr>
        <w:t>ом</w:t>
      </w:r>
      <w:r w:rsidR="00471412" w:rsidRPr="00B52ABA">
        <w:rPr>
          <w:rFonts w:asciiTheme="majorHAnsi" w:hAnsiTheme="majorHAnsi" w:cstheme="minorHAnsi"/>
          <w:bCs/>
          <w:color w:val="000000"/>
          <w:sz w:val="24"/>
          <w:szCs w:val="24"/>
        </w:rPr>
        <w:t xml:space="preserve"> МБДОУ ДС №33 «Снежанка» от 30.08.2024 г. №13</w:t>
      </w:r>
      <w:r w:rsidR="00471412">
        <w:rPr>
          <w:rFonts w:asciiTheme="majorHAnsi" w:hAnsiTheme="majorHAnsi" w:cstheme="minorHAnsi"/>
          <w:bCs/>
          <w:color w:val="000000"/>
          <w:sz w:val="24"/>
          <w:szCs w:val="24"/>
        </w:rPr>
        <w:t>4</w:t>
      </w:r>
      <w:r w:rsidRPr="00B52ABA">
        <w:rPr>
          <w:rFonts w:asciiTheme="majorHAnsi" w:hAnsiTheme="majorHAnsi" w:cstheme="minorHAnsi"/>
          <w:bCs/>
          <w:color w:val="000000"/>
          <w:sz w:val="24"/>
          <w:szCs w:val="24"/>
        </w:rPr>
        <w:t>)</w:t>
      </w:r>
    </w:p>
    <w:p w:rsidR="0055423B" w:rsidRDefault="0055423B">
      <w:pPr>
        <w:pStyle w:val="a0"/>
        <w:ind w:left="0" w:firstLine="0"/>
        <w:jc w:val="left"/>
        <w:rPr>
          <w:sz w:val="28"/>
        </w:rPr>
      </w:pPr>
    </w:p>
    <w:p w:rsidR="0055423B" w:rsidRDefault="0055423B">
      <w:pPr>
        <w:pStyle w:val="a0"/>
        <w:ind w:left="0" w:firstLine="0"/>
        <w:jc w:val="left"/>
        <w:rPr>
          <w:sz w:val="28"/>
        </w:rPr>
      </w:pPr>
    </w:p>
    <w:p w:rsidR="0055423B" w:rsidRDefault="0055423B">
      <w:pPr>
        <w:pStyle w:val="a0"/>
        <w:ind w:left="0" w:firstLine="0"/>
        <w:jc w:val="left"/>
        <w:rPr>
          <w:sz w:val="28"/>
        </w:rPr>
      </w:pPr>
    </w:p>
    <w:p w:rsidR="0055423B" w:rsidRDefault="0055423B">
      <w:pPr>
        <w:pStyle w:val="a0"/>
        <w:ind w:left="0" w:firstLine="0"/>
        <w:jc w:val="left"/>
        <w:rPr>
          <w:sz w:val="28"/>
        </w:rPr>
      </w:pPr>
    </w:p>
    <w:p w:rsidR="0055423B" w:rsidRDefault="0055423B">
      <w:pPr>
        <w:pStyle w:val="a0"/>
        <w:ind w:left="0" w:firstLine="0"/>
        <w:jc w:val="left"/>
        <w:rPr>
          <w:sz w:val="28"/>
        </w:rPr>
      </w:pPr>
    </w:p>
    <w:p w:rsidR="0055423B" w:rsidRDefault="0055423B">
      <w:pPr>
        <w:pStyle w:val="a0"/>
        <w:ind w:left="0" w:firstLine="0"/>
        <w:jc w:val="left"/>
        <w:rPr>
          <w:sz w:val="28"/>
        </w:rPr>
      </w:pPr>
    </w:p>
    <w:p w:rsidR="0055423B" w:rsidRDefault="0055423B">
      <w:pPr>
        <w:pStyle w:val="a0"/>
        <w:ind w:left="0" w:firstLine="0"/>
        <w:jc w:val="left"/>
        <w:rPr>
          <w:sz w:val="28"/>
        </w:rPr>
      </w:pPr>
    </w:p>
    <w:p w:rsidR="0055423B" w:rsidRDefault="0055423B">
      <w:pPr>
        <w:pStyle w:val="a0"/>
        <w:ind w:left="0" w:firstLine="0"/>
        <w:jc w:val="left"/>
        <w:rPr>
          <w:sz w:val="28"/>
        </w:rPr>
      </w:pPr>
    </w:p>
    <w:p w:rsidR="0055423B" w:rsidRDefault="0055423B">
      <w:pPr>
        <w:pStyle w:val="a0"/>
        <w:ind w:left="0" w:firstLine="0"/>
        <w:jc w:val="left"/>
        <w:rPr>
          <w:sz w:val="28"/>
        </w:rPr>
      </w:pPr>
    </w:p>
    <w:p w:rsidR="0055423B" w:rsidRDefault="0055423B">
      <w:pPr>
        <w:pStyle w:val="a0"/>
        <w:ind w:left="0" w:firstLine="0"/>
        <w:jc w:val="left"/>
        <w:rPr>
          <w:sz w:val="28"/>
        </w:rPr>
      </w:pPr>
    </w:p>
    <w:p w:rsidR="0055423B" w:rsidRDefault="0055423B">
      <w:pPr>
        <w:pStyle w:val="a0"/>
        <w:ind w:left="0" w:firstLine="0"/>
        <w:jc w:val="left"/>
        <w:rPr>
          <w:sz w:val="28"/>
        </w:rPr>
      </w:pPr>
    </w:p>
    <w:p w:rsidR="0055423B" w:rsidRDefault="0055423B">
      <w:pPr>
        <w:pStyle w:val="a0"/>
        <w:ind w:left="0" w:firstLine="0"/>
        <w:jc w:val="left"/>
        <w:rPr>
          <w:sz w:val="28"/>
        </w:rPr>
      </w:pPr>
    </w:p>
    <w:p w:rsidR="0055423B" w:rsidRDefault="0055423B">
      <w:pPr>
        <w:pStyle w:val="a0"/>
        <w:ind w:left="0" w:firstLine="0"/>
        <w:jc w:val="left"/>
        <w:rPr>
          <w:sz w:val="28"/>
        </w:rPr>
      </w:pPr>
    </w:p>
    <w:p w:rsidR="0055423B" w:rsidRDefault="0055423B">
      <w:pPr>
        <w:pStyle w:val="a0"/>
        <w:ind w:left="0" w:firstLine="0"/>
        <w:jc w:val="left"/>
        <w:rPr>
          <w:sz w:val="28"/>
        </w:rPr>
      </w:pPr>
    </w:p>
    <w:p w:rsidR="0055423B" w:rsidRDefault="0055423B">
      <w:pPr>
        <w:pStyle w:val="a0"/>
        <w:ind w:left="0" w:firstLine="0"/>
        <w:jc w:val="left"/>
        <w:rPr>
          <w:sz w:val="28"/>
        </w:rPr>
      </w:pPr>
    </w:p>
    <w:p w:rsidR="000D684F" w:rsidRDefault="000D684F" w:rsidP="000D684F">
      <w:pPr>
        <w:pStyle w:val="a0"/>
        <w:ind w:left="0" w:firstLine="0"/>
        <w:jc w:val="center"/>
        <w:rPr>
          <w:sz w:val="28"/>
        </w:rPr>
      </w:pPr>
      <w:r>
        <w:rPr>
          <w:sz w:val="28"/>
        </w:rPr>
        <w:t>Старый Оскол</w:t>
      </w:r>
    </w:p>
    <w:p w:rsidR="0055423B" w:rsidRPr="000D684F" w:rsidRDefault="00032AC2" w:rsidP="000D684F">
      <w:pPr>
        <w:pStyle w:val="a0"/>
        <w:ind w:left="0" w:firstLine="0"/>
        <w:jc w:val="center"/>
        <w:rPr>
          <w:sz w:val="28"/>
        </w:rPr>
        <w:sectPr w:rsidR="0055423B" w:rsidRPr="000D684F" w:rsidSect="00AE0E18">
          <w:headerReference w:type="default" r:id="rId7"/>
          <w:footerReference w:type="default" r:id="rId8"/>
          <w:headerReference w:type="first" r:id="rId9"/>
          <w:type w:val="continuous"/>
          <w:pgSz w:w="11910" w:h="16840"/>
          <w:pgMar w:top="1420" w:right="300" w:bottom="1160" w:left="780" w:header="720" w:footer="971" w:gutter="0"/>
          <w:pgNumType w:start="1"/>
          <w:cols w:space="720"/>
          <w:titlePg/>
          <w:docGrid w:linePitch="299"/>
        </w:sectPr>
      </w:pPr>
      <w:r>
        <w:t>2023</w:t>
      </w:r>
      <w:r w:rsidR="00CB04DC">
        <w:t xml:space="preserve"> год</w:t>
      </w:r>
    </w:p>
    <w:p w:rsidR="00DE6D0A" w:rsidRDefault="00032AC2" w:rsidP="000D684F">
      <w:pPr>
        <w:pStyle w:val="a0"/>
        <w:spacing w:before="69"/>
        <w:ind w:left="1056" w:right="399" w:firstLine="0"/>
        <w:jc w:val="center"/>
      </w:pPr>
      <w:r>
        <w:lastRenderedPageBreak/>
        <w:t>Содержание</w:t>
      </w:r>
    </w:p>
    <w:tbl>
      <w:tblPr>
        <w:tblpPr w:leftFromText="180" w:rightFromText="180" w:vertAnchor="text" w:horzAnchor="margin" w:tblpXSpec="center" w:tblpY="8"/>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42"/>
        <w:gridCol w:w="1086"/>
      </w:tblGrid>
      <w:tr w:rsidR="00DE6D0A" w:rsidTr="00F26ED5">
        <w:trPr>
          <w:trHeight w:val="369"/>
        </w:trPr>
        <w:tc>
          <w:tcPr>
            <w:tcW w:w="9442" w:type="dxa"/>
            <w:shd w:val="clear" w:color="auto" w:fill="D6E3BC" w:themeFill="accent3" w:themeFillTint="66"/>
          </w:tcPr>
          <w:p w:rsidR="00DE6D0A" w:rsidRDefault="00DE6D0A" w:rsidP="00F26ED5">
            <w:pPr>
              <w:pStyle w:val="TableParagraph"/>
              <w:spacing w:line="262" w:lineRule="exact"/>
              <w:ind w:left="215"/>
              <w:rPr>
                <w:b/>
              </w:rPr>
            </w:pPr>
            <w:r>
              <w:rPr>
                <w:b/>
              </w:rPr>
              <w:t>I.</w:t>
            </w:r>
            <w:r>
              <w:rPr>
                <w:b/>
                <w:spacing w:val="-3"/>
              </w:rPr>
              <w:t xml:space="preserve"> </w:t>
            </w:r>
            <w:r>
              <w:rPr>
                <w:b/>
              </w:rPr>
              <w:t>Целевой</w:t>
            </w:r>
            <w:r>
              <w:rPr>
                <w:b/>
                <w:spacing w:val="1"/>
              </w:rPr>
              <w:t xml:space="preserve"> </w:t>
            </w:r>
            <w:r>
              <w:rPr>
                <w:b/>
              </w:rPr>
              <w:t>раздел</w:t>
            </w:r>
          </w:p>
        </w:tc>
        <w:tc>
          <w:tcPr>
            <w:tcW w:w="1086" w:type="dxa"/>
            <w:shd w:val="clear" w:color="auto" w:fill="D6E3BC" w:themeFill="accent3" w:themeFillTint="66"/>
          </w:tcPr>
          <w:p w:rsidR="00DE6D0A" w:rsidRDefault="00DE6D0A" w:rsidP="00F26ED5">
            <w:pPr>
              <w:pStyle w:val="TableParagraph"/>
              <w:ind w:left="0"/>
              <w:jc w:val="center"/>
            </w:pPr>
          </w:p>
        </w:tc>
      </w:tr>
      <w:tr w:rsidR="00DE6D0A" w:rsidTr="00F26ED5">
        <w:trPr>
          <w:trHeight w:val="375"/>
        </w:trPr>
        <w:tc>
          <w:tcPr>
            <w:tcW w:w="9442" w:type="dxa"/>
          </w:tcPr>
          <w:p w:rsidR="00DE6D0A" w:rsidRDefault="00DE6D0A" w:rsidP="00F26ED5">
            <w:pPr>
              <w:pStyle w:val="TableParagraph"/>
              <w:spacing w:line="268" w:lineRule="exact"/>
              <w:ind w:left="215"/>
            </w:pPr>
            <w:r>
              <w:t>1.1.Пояснительная</w:t>
            </w:r>
            <w:r>
              <w:rPr>
                <w:spacing w:val="-6"/>
              </w:rPr>
              <w:t xml:space="preserve"> </w:t>
            </w:r>
            <w:r>
              <w:t>записка</w:t>
            </w:r>
          </w:p>
        </w:tc>
        <w:tc>
          <w:tcPr>
            <w:tcW w:w="1086" w:type="dxa"/>
          </w:tcPr>
          <w:p w:rsidR="00DE6D0A" w:rsidRDefault="00DE6D0A" w:rsidP="00F26ED5">
            <w:pPr>
              <w:pStyle w:val="TableParagraph"/>
              <w:spacing w:line="283" w:lineRule="exact"/>
              <w:ind w:left="110"/>
            </w:pPr>
            <w:r>
              <w:rPr>
                <w:w w:val="99"/>
              </w:rPr>
              <w:t xml:space="preserve">    3</w:t>
            </w:r>
          </w:p>
        </w:tc>
      </w:tr>
      <w:tr w:rsidR="00DE6D0A" w:rsidTr="00F26ED5">
        <w:trPr>
          <w:trHeight w:val="369"/>
        </w:trPr>
        <w:tc>
          <w:tcPr>
            <w:tcW w:w="9442" w:type="dxa"/>
          </w:tcPr>
          <w:p w:rsidR="00DE6D0A" w:rsidRDefault="00DE6D0A" w:rsidP="00F26ED5">
            <w:pPr>
              <w:pStyle w:val="TableParagraph"/>
              <w:spacing w:line="267" w:lineRule="exact"/>
              <w:ind w:left="215"/>
            </w:pPr>
            <w:r>
              <w:t>1.2.</w:t>
            </w:r>
            <w:r>
              <w:rPr>
                <w:spacing w:val="-1"/>
              </w:rPr>
              <w:t xml:space="preserve"> </w:t>
            </w:r>
            <w:r>
              <w:t>Цели</w:t>
            </w:r>
            <w:r>
              <w:rPr>
                <w:spacing w:val="-8"/>
              </w:rPr>
              <w:t xml:space="preserve"> </w:t>
            </w:r>
            <w:r>
              <w:t>и</w:t>
            </w:r>
            <w:r>
              <w:rPr>
                <w:spacing w:val="-3"/>
              </w:rPr>
              <w:t xml:space="preserve"> </w:t>
            </w:r>
            <w:r>
              <w:t>задачи</w:t>
            </w:r>
            <w:r>
              <w:rPr>
                <w:spacing w:val="-3"/>
              </w:rPr>
              <w:t xml:space="preserve"> </w:t>
            </w:r>
            <w:r>
              <w:t>реализации</w:t>
            </w:r>
            <w:r>
              <w:rPr>
                <w:spacing w:val="-3"/>
              </w:rPr>
              <w:t xml:space="preserve"> </w:t>
            </w:r>
            <w:r>
              <w:t>Программы</w:t>
            </w:r>
          </w:p>
        </w:tc>
        <w:tc>
          <w:tcPr>
            <w:tcW w:w="1086" w:type="dxa"/>
          </w:tcPr>
          <w:p w:rsidR="00DE6D0A" w:rsidRDefault="00DE6D0A" w:rsidP="00F26ED5">
            <w:pPr>
              <w:pStyle w:val="TableParagraph"/>
              <w:spacing w:line="277" w:lineRule="exact"/>
              <w:ind w:left="0" w:right="185"/>
              <w:jc w:val="center"/>
            </w:pPr>
            <w:r>
              <w:rPr>
                <w:w w:val="99"/>
              </w:rPr>
              <w:t>4</w:t>
            </w:r>
          </w:p>
        </w:tc>
      </w:tr>
      <w:tr w:rsidR="00DE6D0A" w:rsidTr="00F26ED5">
        <w:trPr>
          <w:trHeight w:val="374"/>
        </w:trPr>
        <w:tc>
          <w:tcPr>
            <w:tcW w:w="9442" w:type="dxa"/>
          </w:tcPr>
          <w:p w:rsidR="00DE6D0A" w:rsidRDefault="00DE6D0A" w:rsidP="00F26ED5">
            <w:pPr>
              <w:pStyle w:val="TableParagraph"/>
              <w:spacing w:line="267" w:lineRule="exact"/>
              <w:ind w:left="215"/>
            </w:pPr>
            <w:r>
              <w:t>1.3.</w:t>
            </w:r>
            <w:r>
              <w:rPr>
                <w:spacing w:val="-3"/>
              </w:rPr>
              <w:t xml:space="preserve"> </w:t>
            </w:r>
            <w:r>
              <w:t>Принципы</w:t>
            </w:r>
            <w:r>
              <w:rPr>
                <w:spacing w:val="-5"/>
              </w:rPr>
              <w:t xml:space="preserve"> </w:t>
            </w:r>
            <w:r>
              <w:t>построения</w:t>
            </w:r>
            <w:r>
              <w:rPr>
                <w:spacing w:val="-9"/>
              </w:rPr>
              <w:t xml:space="preserve"> </w:t>
            </w:r>
            <w:r>
              <w:t>Программы</w:t>
            </w:r>
          </w:p>
        </w:tc>
        <w:tc>
          <w:tcPr>
            <w:tcW w:w="1086" w:type="dxa"/>
          </w:tcPr>
          <w:p w:rsidR="00DE6D0A" w:rsidRDefault="00DE6D0A" w:rsidP="00F26ED5">
            <w:pPr>
              <w:pStyle w:val="TableParagraph"/>
              <w:spacing w:line="282" w:lineRule="exact"/>
              <w:ind w:left="0" w:right="185"/>
              <w:jc w:val="center"/>
            </w:pPr>
            <w:r>
              <w:rPr>
                <w:w w:val="99"/>
              </w:rPr>
              <w:t>6</w:t>
            </w:r>
          </w:p>
        </w:tc>
      </w:tr>
      <w:tr w:rsidR="00DE6D0A" w:rsidTr="00F26ED5">
        <w:trPr>
          <w:trHeight w:val="369"/>
        </w:trPr>
        <w:tc>
          <w:tcPr>
            <w:tcW w:w="9442" w:type="dxa"/>
          </w:tcPr>
          <w:p w:rsidR="00DE6D0A" w:rsidRDefault="00DE6D0A" w:rsidP="00F26ED5">
            <w:pPr>
              <w:pStyle w:val="TableParagraph"/>
              <w:spacing w:line="262" w:lineRule="exact"/>
              <w:ind w:left="215"/>
            </w:pPr>
            <w:r>
              <w:t>1.4.</w:t>
            </w:r>
            <w:r>
              <w:rPr>
                <w:spacing w:val="-4"/>
              </w:rPr>
              <w:t xml:space="preserve"> </w:t>
            </w:r>
            <w:r>
              <w:t>Планируемые</w:t>
            </w:r>
            <w:r>
              <w:rPr>
                <w:spacing w:val="-4"/>
              </w:rPr>
              <w:t xml:space="preserve"> </w:t>
            </w:r>
            <w:r>
              <w:t>результаты</w:t>
            </w:r>
            <w:r>
              <w:rPr>
                <w:spacing w:val="-7"/>
              </w:rPr>
              <w:t xml:space="preserve"> </w:t>
            </w:r>
            <w:r>
              <w:t>реализации</w:t>
            </w:r>
            <w:r>
              <w:rPr>
                <w:spacing w:val="-4"/>
              </w:rPr>
              <w:t xml:space="preserve"> </w:t>
            </w:r>
            <w:r>
              <w:t>Программы</w:t>
            </w:r>
          </w:p>
        </w:tc>
        <w:tc>
          <w:tcPr>
            <w:tcW w:w="1086" w:type="dxa"/>
          </w:tcPr>
          <w:p w:rsidR="00DE6D0A" w:rsidRDefault="00DE6D0A" w:rsidP="00F26ED5">
            <w:pPr>
              <w:pStyle w:val="TableParagraph"/>
              <w:spacing w:line="277" w:lineRule="exact"/>
              <w:ind w:left="0" w:right="185"/>
              <w:jc w:val="center"/>
            </w:pPr>
            <w:r>
              <w:rPr>
                <w:w w:val="99"/>
              </w:rPr>
              <w:t>8</w:t>
            </w:r>
          </w:p>
        </w:tc>
      </w:tr>
      <w:tr w:rsidR="00DE6D0A" w:rsidTr="00F26ED5">
        <w:trPr>
          <w:trHeight w:val="638"/>
        </w:trPr>
        <w:tc>
          <w:tcPr>
            <w:tcW w:w="9442" w:type="dxa"/>
          </w:tcPr>
          <w:p w:rsidR="00DE6D0A" w:rsidRDefault="00DE6D0A" w:rsidP="00F26ED5">
            <w:pPr>
              <w:pStyle w:val="TableParagraph"/>
              <w:spacing w:line="254" w:lineRule="exact"/>
              <w:ind w:left="676" w:hanging="461"/>
            </w:pPr>
            <w:r>
              <w:t>1.5.</w:t>
            </w:r>
            <w:r>
              <w:rPr>
                <w:spacing w:val="-2"/>
              </w:rPr>
              <w:t xml:space="preserve"> </w:t>
            </w:r>
            <w:r>
              <w:t>Развивающее</w:t>
            </w:r>
            <w:r>
              <w:rPr>
                <w:spacing w:val="-2"/>
              </w:rPr>
              <w:t xml:space="preserve"> </w:t>
            </w:r>
            <w:r>
              <w:t>оценивание</w:t>
            </w:r>
            <w:r>
              <w:rPr>
                <w:spacing w:val="-8"/>
              </w:rPr>
              <w:t xml:space="preserve"> </w:t>
            </w:r>
            <w:r>
              <w:t>качества</w:t>
            </w:r>
            <w:r>
              <w:rPr>
                <w:spacing w:val="-3"/>
              </w:rPr>
              <w:t xml:space="preserve"> </w:t>
            </w:r>
            <w:r>
              <w:t>образовательной</w:t>
            </w:r>
            <w:r>
              <w:rPr>
                <w:spacing w:val="-3"/>
              </w:rPr>
              <w:t xml:space="preserve"> </w:t>
            </w:r>
            <w:r>
              <w:t>деятельности</w:t>
            </w:r>
            <w:r>
              <w:rPr>
                <w:spacing w:val="-7"/>
              </w:rPr>
              <w:t xml:space="preserve"> </w:t>
            </w:r>
            <w:r>
              <w:t>по</w:t>
            </w:r>
            <w:r>
              <w:rPr>
                <w:spacing w:val="-62"/>
              </w:rPr>
              <w:t xml:space="preserve"> </w:t>
            </w:r>
            <w:r>
              <w:t>Программе</w:t>
            </w:r>
          </w:p>
        </w:tc>
        <w:tc>
          <w:tcPr>
            <w:tcW w:w="1086" w:type="dxa"/>
          </w:tcPr>
          <w:p w:rsidR="00DE6D0A" w:rsidRDefault="00DE6D0A" w:rsidP="00F26ED5">
            <w:pPr>
              <w:pStyle w:val="TableParagraph"/>
              <w:spacing w:line="291" w:lineRule="exact"/>
              <w:ind w:left="0" w:right="381"/>
              <w:jc w:val="center"/>
            </w:pPr>
            <w:r>
              <w:t xml:space="preserve">  14</w:t>
            </w:r>
          </w:p>
        </w:tc>
      </w:tr>
      <w:tr w:rsidR="00DE6D0A" w:rsidTr="00F26ED5">
        <w:trPr>
          <w:trHeight w:val="369"/>
        </w:trPr>
        <w:tc>
          <w:tcPr>
            <w:tcW w:w="9442" w:type="dxa"/>
            <w:shd w:val="clear" w:color="auto" w:fill="D6E3BC" w:themeFill="accent3" w:themeFillTint="66"/>
          </w:tcPr>
          <w:p w:rsidR="00DE6D0A" w:rsidRDefault="00DE6D0A" w:rsidP="00F26ED5">
            <w:pPr>
              <w:pStyle w:val="TableParagraph"/>
              <w:spacing w:line="272" w:lineRule="exact"/>
              <w:ind w:left="215"/>
              <w:rPr>
                <w:b/>
                <w:sz w:val="28"/>
              </w:rPr>
            </w:pPr>
            <w:r>
              <w:rPr>
                <w:b/>
                <w:sz w:val="28"/>
              </w:rPr>
              <w:t>II.</w:t>
            </w:r>
            <w:r>
              <w:rPr>
                <w:b/>
                <w:spacing w:val="-5"/>
                <w:sz w:val="28"/>
              </w:rPr>
              <w:t xml:space="preserve"> </w:t>
            </w:r>
            <w:r>
              <w:rPr>
                <w:b/>
                <w:sz w:val="28"/>
              </w:rPr>
              <w:t>Содержательный</w:t>
            </w:r>
            <w:r>
              <w:rPr>
                <w:b/>
                <w:spacing w:val="-8"/>
                <w:sz w:val="28"/>
              </w:rPr>
              <w:t xml:space="preserve"> </w:t>
            </w:r>
            <w:r>
              <w:rPr>
                <w:b/>
                <w:sz w:val="28"/>
              </w:rPr>
              <w:t>раздел</w:t>
            </w:r>
          </w:p>
        </w:tc>
        <w:tc>
          <w:tcPr>
            <w:tcW w:w="1086" w:type="dxa"/>
            <w:shd w:val="clear" w:color="auto" w:fill="D6E3BC" w:themeFill="accent3" w:themeFillTint="66"/>
          </w:tcPr>
          <w:p w:rsidR="00DE6D0A" w:rsidRDefault="00DE6D0A" w:rsidP="00F26ED5">
            <w:pPr>
              <w:pStyle w:val="TableParagraph"/>
              <w:spacing w:line="278" w:lineRule="exact"/>
              <w:ind w:left="0" w:right="381"/>
              <w:jc w:val="center"/>
            </w:pPr>
            <w:r>
              <w:t xml:space="preserve"> 16</w:t>
            </w:r>
          </w:p>
        </w:tc>
      </w:tr>
      <w:tr w:rsidR="00DE6D0A" w:rsidTr="00F26ED5">
        <w:trPr>
          <w:trHeight w:val="638"/>
        </w:trPr>
        <w:tc>
          <w:tcPr>
            <w:tcW w:w="9442" w:type="dxa"/>
          </w:tcPr>
          <w:p w:rsidR="00DE6D0A" w:rsidRDefault="00DE6D0A" w:rsidP="00F26ED5">
            <w:pPr>
              <w:pStyle w:val="TableParagraph"/>
              <w:tabs>
                <w:tab w:val="left" w:pos="1602"/>
                <w:tab w:val="left" w:pos="1976"/>
                <w:tab w:val="left" w:pos="3516"/>
                <w:tab w:val="left" w:pos="5133"/>
                <w:tab w:val="left" w:pos="6486"/>
                <w:tab w:val="left" w:pos="6860"/>
                <w:tab w:val="left" w:pos="8457"/>
              </w:tabs>
              <w:spacing w:line="254" w:lineRule="exact"/>
              <w:ind w:left="254" w:right="102" w:hanging="39"/>
            </w:pPr>
            <w:r>
              <w:t>2.1.Задачи</w:t>
            </w:r>
            <w:r>
              <w:tab/>
              <w:t>и</w:t>
            </w:r>
            <w:r>
              <w:tab/>
              <w:t>содержание</w:t>
            </w:r>
            <w:r>
              <w:tab/>
              <w:t>образования</w:t>
            </w:r>
            <w:r>
              <w:tab/>
              <w:t>(обучения</w:t>
            </w:r>
            <w:r>
              <w:tab/>
              <w:t>и</w:t>
            </w:r>
            <w:r>
              <w:tab/>
              <w:t xml:space="preserve">воспитания) </w:t>
            </w:r>
            <w:r>
              <w:tab/>
            </w:r>
            <w:r>
              <w:rPr>
                <w:spacing w:val="-3"/>
              </w:rPr>
              <w:t>по</w:t>
            </w:r>
            <w:r>
              <w:rPr>
                <w:spacing w:val="-62"/>
              </w:rPr>
              <w:t xml:space="preserve"> </w:t>
            </w:r>
            <w:r>
              <w:t>образовательным областям:</w:t>
            </w:r>
          </w:p>
        </w:tc>
        <w:tc>
          <w:tcPr>
            <w:tcW w:w="1086" w:type="dxa"/>
          </w:tcPr>
          <w:p w:rsidR="00DE6D0A" w:rsidRDefault="00DE6D0A" w:rsidP="00F26ED5">
            <w:pPr>
              <w:pStyle w:val="TableParagraph"/>
              <w:spacing w:line="291" w:lineRule="exact"/>
              <w:ind w:left="0" w:right="381"/>
              <w:jc w:val="center"/>
            </w:pPr>
            <w:r>
              <w:t xml:space="preserve"> 16</w:t>
            </w:r>
          </w:p>
        </w:tc>
      </w:tr>
      <w:tr w:rsidR="00DE6D0A" w:rsidTr="00F26ED5">
        <w:trPr>
          <w:trHeight w:val="369"/>
        </w:trPr>
        <w:tc>
          <w:tcPr>
            <w:tcW w:w="9442" w:type="dxa"/>
          </w:tcPr>
          <w:p w:rsidR="00DE6D0A" w:rsidRDefault="00DE6D0A" w:rsidP="00F26ED5">
            <w:pPr>
              <w:pStyle w:val="TableParagraph"/>
              <w:spacing w:line="262" w:lineRule="exact"/>
              <w:ind w:left="215"/>
            </w:pPr>
            <w:r>
              <w:t>-</w:t>
            </w:r>
            <w:r>
              <w:rPr>
                <w:spacing w:val="-4"/>
              </w:rPr>
              <w:t xml:space="preserve"> </w:t>
            </w:r>
            <w:r>
              <w:t>Социально-коммуникативное</w:t>
            </w:r>
            <w:r>
              <w:rPr>
                <w:spacing w:val="-4"/>
              </w:rPr>
              <w:t xml:space="preserve"> </w:t>
            </w:r>
            <w:r>
              <w:t>развитие</w:t>
            </w:r>
          </w:p>
        </w:tc>
        <w:tc>
          <w:tcPr>
            <w:tcW w:w="1086" w:type="dxa"/>
          </w:tcPr>
          <w:p w:rsidR="00DE6D0A" w:rsidRDefault="00DE6D0A" w:rsidP="00F26ED5">
            <w:pPr>
              <w:pStyle w:val="TableParagraph"/>
              <w:spacing w:line="277" w:lineRule="exact"/>
              <w:ind w:left="0" w:right="381"/>
              <w:jc w:val="center"/>
            </w:pPr>
            <w:r>
              <w:t>16</w:t>
            </w:r>
          </w:p>
        </w:tc>
      </w:tr>
      <w:tr w:rsidR="00DE6D0A" w:rsidTr="00F26ED5">
        <w:trPr>
          <w:trHeight w:val="375"/>
        </w:trPr>
        <w:tc>
          <w:tcPr>
            <w:tcW w:w="9442" w:type="dxa"/>
          </w:tcPr>
          <w:p w:rsidR="00DE6D0A" w:rsidRDefault="00DE6D0A" w:rsidP="00F26ED5">
            <w:pPr>
              <w:pStyle w:val="TableParagraph"/>
              <w:spacing w:line="267" w:lineRule="exact"/>
              <w:ind w:left="215"/>
            </w:pPr>
            <w:r>
              <w:t>-</w:t>
            </w:r>
            <w:r>
              <w:rPr>
                <w:spacing w:val="-3"/>
              </w:rPr>
              <w:t xml:space="preserve"> </w:t>
            </w:r>
            <w:r>
              <w:t>Познавательное</w:t>
            </w:r>
            <w:r>
              <w:rPr>
                <w:spacing w:val="-2"/>
              </w:rPr>
              <w:t xml:space="preserve"> </w:t>
            </w:r>
            <w:r>
              <w:t>развитие</w:t>
            </w:r>
          </w:p>
        </w:tc>
        <w:tc>
          <w:tcPr>
            <w:tcW w:w="1086" w:type="dxa"/>
          </w:tcPr>
          <w:p w:rsidR="00DE6D0A" w:rsidRDefault="00DE6D0A" w:rsidP="00F26ED5">
            <w:pPr>
              <w:pStyle w:val="TableParagraph"/>
              <w:spacing w:line="282" w:lineRule="exact"/>
              <w:ind w:left="0" w:right="381"/>
              <w:jc w:val="center"/>
            </w:pPr>
            <w:r>
              <w:t>18</w:t>
            </w:r>
          </w:p>
        </w:tc>
      </w:tr>
      <w:tr w:rsidR="00DE6D0A" w:rsidTr="00F26ED5">
        <w:trPr>
          <w:trHeight w:val="369"/>
        </w:trPr>
        <w:tc>
          <w:tcPr>
            <w:tcW w:w="9442" w:type="dxa"/>
          </w:tcPr>
          <w:p w:rsidR="00DE6D0A" w:rsidRDefault="00DE6D0A" w:rsidP="00F26ED5">
            <w:pPr>
              <w:pStyle w:val="TableParagraph"/>
              <w:spacing w:line="262" w:lineRule="exact"/>
              <w:ind w:left="215"/>
            </w:pPr>
            <w:r>
              <w:t>-</w:t>
            </w:r>
            <w:r>
              <w:rPr>
                <w:spacing w:val="-1"/>
              </w:rPr>
              <w:t xml:space="preserve"> </w:t>
            </w:r>
            <w:r>
              <w:t>Речевое развитие</w:t>
            </w:r>
          </w:p>
        </w:tc>
        <w:tc>
          <w:tcPr>
            <w:tcW w:w="1086" w:type="dxa"/>
          </w:tcPr>
          <w:p w:rsidR="00DE6D0A" w:rsidRDefault="00DE6D0A" w:rsidP="00F26ED5">
            <w:pPr>
              <w:pStyle w:val="TableParagraph"/>
              <w:spacing w:line="278" w:lineRule="exact"/>
              <w:ind w:left="0" w:right="381"/>
              <w:jc w:val="center"/>
            </w:pPr>
            <w:r>
              <w:t>19</w:t>
            </w:r>
          </w:p>
        </w:tc>
      </w:tr>
      <w:tr w:rsidR="00DE6D0A" w:rsidTr="00F26ED5">
        <w:trPr>
          <w:trHeight w:val="369"/>
        </w:trPr>
        <w:tc>
          <w:tcPr>
            <w:tcW w:w="9442" w:type="dxa"/>
          </w:tcPr>
          <w:p w:rsidR="00DE6D0A" w:rsidRDefault="00DE6D0A" w:rsidP="00F26ED5">
            <w:pPr>
              <w:pStyle w:val="TableParagraph"/>
              <w:spacing w:line="267" w:lineRule="exact"/>
              <w:ind w:left="215"/>
            </w:pPr>
            <w:r>
              <w:t>-</w:t>
            </w:r>
            <w:r>
              <w:rPr>
                <w:spacing w:val="-5"/>
              </w:rPr>
              <w:t xml:space="preserve"> </w:t>
            </w:r>
            <w:r>
              <w:t>Художественно-эстетическое</w:t>
            </w:r>
            <w:r>
              <w:rPr>
                <w:spacing w:val="-4"/>
              </w:rPr>
              <w:t xml:space="preserve"> </w:t>
            </w:r>
            <w:r>
              <w:t>развитие</w:t>
            </w:r>
          </w:p>
        </w:tc>
        <w:tc>
          <w:tcPr>
            <w:tcW w:w="1086" w:type="dxa"/>
          </w:tcPr>
          <w:p w:rsidR="00DE6D0A" w:rsidRDefault="00DE6D0A" w:rsidP="00F26ED5">
            <w:pPr>
              <w:pStyle w:val="TableParagraph"/>
              <w:spacing w:line="277" w:lineRule="exact"/>
              <w:ind w:left="0" w:right="381"/>
              <w:jc w:val="center"/>
            </w:pPr>
            <w:r>
              <w:t>20</w:t>
            </w:r>
          </w:p>
        </w:tc>
      </w:tr>
      <w:tr w:rsidR="00DE6D0A" w:rsidTr="00F26ED5">
        <w:trPr>
          <w:trHeight w:val="374"/>
        </w:trPr>
        <w:tc>
          <w:tcPr>
            <w:tcW w:w="9442" w:type="dxa"/>
          </w:tcPr>
          <w:p w:rsidR="00DE6D0A" w:rsidRDefault="00DE6D0A" w:rsidP="00F26ED5">
            <w:pPr>
              <w:pStyle w:val="TableParagraph"/>
              <w:spacing w:line="262" w:lineRule="exact"/>
              <w:ind w:left="215"/>
            </w:pPr>
            <w:r>
              <w:t>-</w:t>
            </w:r>
            <w:r>
              <w:rPr>
                <w:spacing w:val="-3"/>
              </w:rPr>
              <w:t xml:space="preserve"> </w:t>
            </w:r>
            <w:r>
              <w:t>Физическое</w:t>
            </w:r>
            <w:r>
              <w:rPr>
                <w:spacing w:val="-3"/>
              </w:rPr>
              <w:t xml:space="preserve"> </w:t>
            </w:r>
            <w:r>
              <w:t>развитие</w:t>
            </w:r>
          </w:p>
        </w:tc>
        <w:tc>
          <w:tcPr>
            <w:tcW w:w="1086" w:type="dxa"/>
          </w:tcPr>
          <w:p w:rsidR="00DE6D0A" w:rsidRDefault="00DE6D0A" w:rsidP="00F26ED5">
            <w:pPr>
              <w:pStyle w:val="TableParagraph"/>
              <w:spacing w:line="282" w:lineRule="exact"/>
              <w:ind w:left="0" w:right="381"/>
              <w:jc w:val="center"/>
            </w:pPr>
            <w:r>
              <w:t>21</w:t>
            </w:r>
          </w:p>
        </w:tc>
      </w:tr>
      <w:tr w:rsidR="00DE6D0A" w:rsidTr="00F26ED5">
        <w:trPr>
          <w:trHeight w:val="631"/>
        </w:trPr>
        <w:tc>
          <w:tcPr>
            <w:tcW w:w="9442" w:type="dxa"/>
          </w:tcPr>
          <w:p w:rsidR="00DE6D0A" w:rsidRDefault="00DE6D0A" w:rsidP="00F26ED5">
            <w:pPr>
              <w:pStyle w:val="TableParagraph"/>
              <w:spacing w:line="240" w:lineRule="exact"/>
            </w:pPr>
            <w:r>
              <w:t>2.2.</w:t>
            </w:r>
            <w:r>
              <w:rPr>
                <w:spacing w:val="44"/>
              </w:rPr>
              <w:t xml:space="preserve"> </w:t>
            </w:r>
            <w:r>
              <w:t>Взаимодействие</w:t>
            </w:r>
            <w:r>
              <w:rPr>
                <w:spacing w:val="41"/>
              </w:rPr>
              <w:t xml:space="preserve"> </w:t>
            </w:r>
            <w:r>
              <w:t>взрослых</w:t>
            </w:r>
            <w:r>
              <w:rPr>
                <w:spacing w:val="41"/>
              </w:rPr>
              <w:t xml:space="preserve"> </w:t>
            </w:r>
            <w:r>
              <w:t>с</w:t>
            </w:r>
            <w:r>
              <w:rPr>
                <w:spacing w:val="42"/>
              </w:rPr>
              <w:t xml:space="preserve"> </w:t>
            </w:r>
            <w:r>
              <w:t>детьми</w:t>
            </w:r>
            <w:r>
              <w:rPr>
                <w:spacing w:val="41"/>
              </w:rPr>
              <w:t xml:space="preserve"> </w:t>
            </w:r>
            <w:r>
              <w:t>(вариативные</w:t>
            </w:r>
            <w:r>
              <w:rPr>
                <w:spacing w:val="41"/>
              </w:rPr>
              <w:t xml:space="preserve"> </w:t>
            </w:r>
            <w:r>
              <w:t>формы,</w:t>
            </w:r>
            <w:r>
              <w:rPr>
                <w:spacing w:val="44"/>
              </w:rPr>
              <w:t xml:space="preserve"> </w:t>
            </w:r>
            <w:r>
              <w:t>способы, методы</w:t>
            </w:r>
            <w:r>
              <w:rPr>
                <w:spacing w:val="-6"/>
              </w:rPr>
              <w:t xml:space="preserve"> </w:t>
            </w:r>
            <w:r>
              <w:t>и</w:t>
            </w:r>
            <w:r>
              <w:rPr>
                <w:spacing w:val="-3"/>
              </w:rPr>
              <w:t xml:space="preserve"> </w:t>
            </w:r>
            <w:r>
              <w:t>средства</w:t>
            </w:r>
            <w:r>
              <w:rPr>
                <w:spacing w:val="-3"/>
              </w:rPr>
              <w:t xml:space="preserve"> </w:t>
            </w:r>
            <w:r>
              <w:t>реализации</w:t>
            </w:r>
            <w:r>
              <w:rPr>
                <w:spacing w:val="-3"/>
              </w:rPr>
              <w:t xml:space="preserve"> </w:t>
            </w:r>
            <w:r>
              <w:t>Программы)</w:t>
            </w:r>
          </w:p>
        </w:tc>
        <w:tc>
          <w:tcPr>
            <w:tcW w:w="1086" w:type="dxa"/>
          </w:tcPr>
          <w:p w:rsidR="00DE6D0A" w:rsidRDefault="00DE6D0A" w:rsidP="00F26ED5">
            <w:pPr>
              <w:pStyle w:val="TableParagraph"/>
              <w:spacing w:line="291" w:lineRule="exact"/>
              <w:ind w:left="0" w:right="381"/>
              <w:jc w:val="center"/>
            </w:pPr>
            <w:r>
              <w:t>28</w:t>
            </w:r>
          </w:p>
        </w:tc>
      </w:tr>
      <w:tr w:rsidR="00DE6D0A" w:rsidTr="00F26ED5">
        <w:trPr>
          <w:trHeight w:val="662"/>
        </w:trPr>
        <w:tc>
          <w:tcPr>
            <w:tcW w:w="9442" w:type="dxa"/>
          </w:tcPr>
          <w:p w:rsidR="00DE6D0A" w:rsidRDefault="00DE6D0A" w:rsidP="00F26ED5">
            <w:pPr>
              <w:pStyle w:val="TableParagraph"/>
              <w:tabs>
                <w:tab w:val="left" w:pos="901"/>
                <w:tab w:val="left" w:pos="2647"/>
                <w:tab w:val="left" w:pos="4797"/>
                <w:tab w:val="left" w:pos="6571"/>
                <w:tab w:val="left" w:pos="7651"/>
                <w:tab w:val="left" w:pos="8586"/>
              </w:tabs>
              <w:spacing w:line="264" w:lineRule="exact"/>
              <w:ind w:left="254" w:right="102" w:hanging="39"/>
            </w:pPr>
            <w:r>
              <w:t>2.3.</w:t>
            </w:r>
            <w:r>
              <w:tab/>
              <w:t>Особенности</w:t>
            </w:r>
            <w:r>
              <w:tab/>
              <w:t>образовательной</w:t>
            </w:r>
            <w:r>
              <w:tab/>
              <w:t>деятельности</w:t>
            </w:r>
            <w:r>
              <w:tab/>
              <w:t>разных</w:t>
            </w:r>
            <w:r>
              <w:tab/>
              <w:t>видов</w:t>
            </w:r>
            <w:r>
              <w:tab/>
            </w:r>
            <w:r>
              <w:rPr>
                <w:spacing w:val="-4"/>
              </w:rPr>
              <w:t>и</w:t>
            </w:r>
            <w:r>
              <w:rPr>
                <w:spacing w:val="-62"/>
              </w:rPr>
              <w:t xml:space="preserve"> </w:t>
            </w:r>
            <w:r>
              <w:t>культурных практик</w:t>
            </w:r>
          </w:p>
        </w:tc>
        <w:tc>
          <w:tcPr>
            <w:tcW w:w="1086" w:type="dxa"/>
          </w:tcPr>
          <w:p w:rsidR="00DE6D0A" w:rsidRDefault="00DE6D0A" w:rsidP="00F26ED5">
            <w:pPr>
              <w:pStyle w:val="TableParagraph"/>
              <w:spacing w:line="296" w:lineRule="exact"/>
              <w:ind w:left="0" w:right="381"/>
              <w:jc w:val="center"/>
            </w:pPr>
            <w:r>
              <w:t>30</w:t>
            </w:r>
          </w:p>
        </w:tc>
      </w:tr>
      <w:tr w:rsidR="00DE6D0A" w:rsidTr="00F26ED5">
        <w:trPr>
          <w:trHeight w:val="369"/>
        </w:trPr>
        <w:tc>
          <w:tcPr>
            <w:tcW w:w="9442" w:type="dxa"/>
          </w:tcPr>
          <w:p w:rsidR="00DE6D0A" w:rsidRDefault="00DE6D0A" w:rsidP="00F26ED5">
            <w:pPr>
              <w:pStyle w:val="TableParagraph"/>
              <w:spacing w:line="262" w:lineRule="exact"/>
              <w:ind w:left="215"/>
            </w:pPr>
            <w:r>
              <w:t>2.4.</w:t>
            </w:r>
            <w:r>
              <w:rPr>
                <w:spacing w:val="-2"/>
              </w:rPr>
              <w:t xml:space="preserve"> </w:t>
            </w:r>
            <w:r>
              <w:t>Способы</w:t>
            </w:r>
            <w:r>
              <w:rPr>
                <w:spacing w:val="-4"/>
              </w:rPr>
              <w:t xml:space="preserve"> </w:t>
            </w:r>
            <w:r>
              <w:t>и</w:t>
            </w:r>
            <w:r>
              <w:rPr>
                <w:spacing w:val="-2"/>
              </w:rPr>
              <w:t xml:space="preserve"> </w:t>
            </w:r>
            <w:r>
              <w:t>направления</w:t>
            </w:r>
            <w:r>
              <w:rPr>
                <w:spacing w:val="-6"/>
              </w:rPr>
              <w:t xml:space="preserve"> </w:t>
            </w:r>
            <w:r>
              <w:t>поддержки</w:t>
            </w:r>
            <w:r>
              <w:rPr>
                <w:spacing w:val="-2"/>
              </w:rPr>
              <w:t xml:space="preserve"> </w:t>
            </w:r>
            <w:r>
              <w:t>детской</w:t>
            </w:r>
            <w:r>
              <w:rPr>
                <w:spacing w:val="-2"/>
              </w:rPr>
              <w:t xml:space="preserve"> </w:t>
            </w:r>
            <w:r>
              <w:t>инициативы</w:t>
            </w:r>
          </w:p>
        </w:tc>
        <w:tc>
          <w:tcPr>
            <w:tcW w:w="1086" w:type="dxa"/>
          </w:tcPr>
          <w:p w:rsidR="00DE6D0A" w:rsidRDefault="00DE6D0A" w:rsidP="00F26ED5">
            <w:pPr>
              <w:pStyle w:val="TableParagraph"/>
              <w:spacing w:line="277" w:lineRule="exact"/>
              <w:ind w:left="0" w:right="381"/>
              <w:jc w:val="center"/>
            </w:pPr>
            <w:r>
              <w:t>36</w:t>
            </w:r>
          </w:p>
        </w:tc>
      </w:tr>
      <w:tr w:rsidR="00DE6D0A" w:rsidTr="00F26ED5">
        <w:trPr>
          <w:trHeight w:val="375"/>
        </w:trPr>
        <w:tc>
          <w:tcPr>
            <w:tcW w:w="9442" w:type="dxa"/>
          </w:tcPr>
          <w:p w:rsidR="00DE6D0A" w:rsidRDefault="00DE6D0A" w:rsidP="00F26ED5">
            <w:pPr>
              <w:pStyle w:val="TableParagraph"/>
              <w:spacing w:line="267" w:lineRule="exact"/>
              <w:ind w:left="215"/>
            </w:pPr>
            <w:r>
              <w:t>2.5.</w:t>
            </w:r>
            <w:r>
              <w:rPr>
                <w:spacing w:val="-3"/>
              </w:rPr>
              <w:t xml:space="preserve"> </w:t>
            </w:r>
            <w:r>
              <w:t>Взаимодействие</w:t>
            </w:r>
            <w:r>
              <w:rPr>
                <w:spacing w:val="-3"/>
              </w:rPr>
              <w:t xml:space="preserve"> </w:t>
            </w:r>
            <w:r>
              <w:t>педагогических</w:t>
            </w:r>
            <w:r>
              <w:rPr>
                <w:spacing w:val="-4"/>
              </w:rPr>
              <w:t xml:space="preserve"> </w:t>
            </w:r>
            <w:r>
              <w:t>работников</w:t>
            </w:r>
            <w:r>
              <w:rPr>
                <w:spacing w:val="-2"/>
              </w:rPr>
              <w:t xml:space="preserve"> </w:t>
            </w:r>
            <w:r>
              <w:t>с</w:t>
            </w:r>
            <w:r>
              <w:rPr>
                <w:spacing w:val="-3"/>
              </w:rPr>
              <w:t xml:space="preserve"> </w:t>
            </w:r>
            <w:r>
              <w:t>детьми</w:t>
            </w:r>
          </w:p>
        </w:tc>
        <w:tc>
          <w:tcPr>
            <w:tcW w:w="1086" w:type="dxa"/>
          </w:tcPr>
          <w:p w:rsidR="00DE6D0A" w:rsidRDefault="00DE6D0A" w:rsidP="00F26ED5">
            <w:pPr>
              <w:pStyle w:val="TableParagraph"/>
              <w:spacing w:line="282" w:lineRule="exact"/>
              <w:ind w:left="0" w:right="381"/>
              <w:jc w:val="center"/>
            </w:pPr>
            <w:r>
              <w:t>37</w:t>
            </w:r>
          </w:p>
        </w:tc>
      </w:tr>
      <w:tr w:rsidR="00DE6D0A" w:rsidTr="00F26ED5">
        <w:trPr>
          <w:trHeight w:val="655"/>
        </w:trPr>
        <w:tc>
          <w:tcPr>
            <w:tcW w:w="9442" w:type="dxa"/>
          </w:tcPr>
          <w:p w:rsidR="00DE6D0A" w:rsidRDefault="00DE6D0A" w:rsidP="00F26ED5">
            <w:pPr>
              <w:pStyle w:val="TableParagraph"/>
              <w:spacing w:line="250" w:lineRule="exact"/>
              <w:ind w:left="215"/>
            </w:pPr>
            <w:r>
              <w:t>2.6.</w:t>
            </w:r>
            <w:r>
              <w:rPr>
                <w:spacing w:val="11"/>
              </w:rPr>
              <w:t xml:space="preserve"> </w:t>
            </w:r>
            <w:proofErr w:type="gramStart"/>
            <w:r>
              <w:t>Взаимодействие</w:t>
            </w:r>
            <w:r>
              <w:rPr>
                <w:spacing w:val="10"/>
              </w:rPr>
              <w:t xml:space="preserve"> </w:t>
            </w:r>
            <w:r>
              <w:t>педагогического</w:t>
            </w:r>
            <w:r>
              <w:rPr>
                <w:spacing w:val="10"/>
              </w:rPr>
              <w:t xml:space="preserve"> </w:t>
            </w:r>
            <w:r>
              <w:t>коллектива</w:t>
            </w:r>
            <w:r>
              <w:rPr>
                <w:spacing w:val="10"/>
              </w:rPr>
              <w:t xml:space="preserve"> </w:t>
            </w:r>
            <w:r>
              <w:t>с</w:t>
            </w:r>
            <w:r>
              <w:rPr>
                <w:spacing w:val="5"/>
              </w:rPr>
              <w:t xml:space="preserve"> </w:t>
            </w:r>
            <w:r>
              <w:t>родителями</w:t>
            </w:r>
            <w:r>
              <w:rPr>
                <w:spacing w:val="10"/>
              </w:rPr>
              <w:t xml:space="preserve"> </w:t>
            </w:r>
            <w:r>
              <w:t>(законными</w:t>
            </w:r>
            <w:proofErr w:type="gramEnd"/>
          </w:p>
          <w:p w:rsidR="00DE6D0A" w:rsidRDefault="00DE6D0A" w:rsidP="00F26ED5">
            <w:pPr>
              <w:pStyle w:val="TableParagraph"/>
              <w:spacing w:line="258" w:lineRule="exact"/>
              <w:ind w:left="254"/>
            </w:pPr>
            <w:r>
              <w:t>представителями)</w:t>
            </w:r>
            <w:r>
              <w:rPr>
                <w:spacing w:val="-8"/>
              </w:rPr>
              <w:t xml:space="preserve"> </w:t>
            </w:r>
            <w:proofErr w:type="gramStart"/>
            <w:r>
              <w:t>обучающихся</w:t>
            </w:r>
            <w:proofErr w:type="gramEnd"/>
          </w:p>
        </w:tc>
        <w:tc>
          <w:tcPr>
            <w:tcW w:w="1086" w:type="dxa"/>
          </w:tcPr>
          <w:p w:rsidR="00DE6D0A" w:rsidRDefault="00DE6D0A" w:rsidP="00F26ED5">
            <w:pPr>
              <w:pStyle w:val="TableParagraph"/>
              <w:spacing w:line="291" w:lineRule="exact"/>
              <w:ind w:left="0" w:right="381"/>
              <w:jc w:val="center"/>
            </w:pPr>
            <w:r>
              <w:t>44</w:t>
            </w:r>
          </w:p>
        </w:tc>
      </w:tr>
      <w:tr w:rsidR="00DE6D0A" w:rsidTr="00F26ED5">
        <w:trPr>
          <w:trHeight w:val="375"/>
        </w:trPr>
        <w:tc>
          <w:tcPr>
            <w:tcW w:w="9442" w:type="dxa"/>
          </w:tcPr>
          <w:p w:rsidR="00DE6D0A" w:rsidRDefault="00DE6D0A" w:rsidP="00F26ED5">
            <w:pPr>
              <w:pStyle w:val="TableParagraph"/>
              <w:spacing w:line="262" w:lineRule="exact"/>
              <w:ind w:left="215"/>
            </w:pPr>
            <w:r>
              <w:t>2.7.</w:t>
            </w:r>
            <w:r>
              <w:rPr>
                <w:spacing w:val="-3"/>
              </w:rPr>
              <w:t xml:space="preserve"> </w:t>
            </w:r>
            <w:r>
              <w:t>Программа</w:t>
            </w:r>
            <w:r>
              <w:rPr>
                <w:spacing w:val="-5"/>
              </w:rPr>
              <w:t xml:space="preserve"> </w:t>
            </w:r>
            <w:r>
              <w:t>коррекционно-развивающей</w:t>
            </w:r>
            <w:r>
              <w:rPr>
                <w:spacing w:val="-5"/>
              </w:rPr>
              <w:t xml:space="preserve"> </w:t>
            </w:r>
            <w:r>
              <w:t>работы</w:t>
            </w:r>
          </w:p>
        </w:tc>
        <w:tc>
          <w:tcPr>
            <w:tcW w:w="1086" w:type="dxa"/>
          </w:tcPr>
          <w:p w:rsidR="00DE6D0A" w:rsidRDefault="00DE6D0A" w:rsidP="00F26ED5">
            <w:pPr>
              <w:pStyle w:val="TableParagraph"/>
              <w:spacing w:line="282" w:lineRule="exact"/>
              <w:ind w:left="0" w:right="381"/>
              <w:jc w:val="center"/>
            </w:pPr>
            <w:r>
              <w:t>49</w:t>
            </w:r>
          </w:p>
        </w:tc>
      </w:tr>
      <w:tr w:rsidR="00DE6D0A" w:rsidTr="00F26ED5">
        <w:trPr>
          <w:trHeight w:val="369"/>
        </w:trPr>
        <w:tc>
          <w:tcPr>
            <w:tcW w:w="9442" w:type="dxa"/>
          </w:tcPr>
          <w:p w:rsidR="00DE6D0A" w:rsidRDefault="00DE6D0A" w:rsidP="00F26ED5">
            <w:pPr>
              <w:pStyle w:val="TableParagraph"/>
              <w:spacing w:line="263" w:lineRule="exact"/>
              <w:ind w:left="215"/>
            </w:pPr>
            <w:r>
              <w:t>2.8.</w:t>
            </w:r>
            <w:r>
              <w:rPr>
                <w:spacing w:val="-2"/>
              </w:rPr>
              <w:t xml:space="preserve"> </w:t>
            </w:r>
            <w:r>
              <w:t>Рабочая</w:t>
            </w:r>
            <w:r>
              <w:rPr>
                <w:spacing w:val="-2"/>
              </w:rPr>
              <w:t xml:space="preserve"> </w:t>
            </w:r>
            <w:r>
              <w:t>программа</w:t>
            </w:r>
            <w:r>
              <w:rPr>
                <w:spacing w:val="-2"/>
              </w:rPr>
              <w:t xml:space="preserve"> </w:t>
            </w:r>
            <w:r>
              <w:t>воспитания</w:t>
            </w:r>
          </w:p>
        </w:tc>
        <w:tc>
          <w:tcPr>
            <w:tcW w:w="1086" w:type="dxa"/>
          </w:tcPr>
          <w:p w:rsidR="00DE6D0A" w:rsidRDefault="00DE6D0A" w:rsidP="00F26ED5">
            <w:pPr>
              <w:pStyle w:val="TableParagraph"/>
              <w:spacing w:line="278" w:lineRule="exact"/>
              <w:ind w:left="0" w:right="381"/>
              <w:jc w:val="center"/>
            </w:pPr>
            <w:r>
              <w:t>59</w:t>
            </w:r>
          </w:p>
        </w:tc>
      </w:tr>
      <w:tr w:rsidR="00DE6D0A" w:rsidTr="00F26ED5">
        <w:trPr>
          <w:trHeight w:val="369"/>
        </w:trPr>
        <w:tc>
          <w:tcPr>
            <w:tcW w:w="9442" w:type="dxa"/>
            <w:shd w:val="clear" w:color="auto" w:fill="D6E3BC" w:themeFill="accent3" w:themeFillTint="66"/>
          </w:tcPr>
          <w:p w:rsidR="00DE6D0A" w:rsidRDefault="00DE6D0A" w:rsidP="00F26ED5">
            <w:pPr>
              <w:pStyle w:val="TableParagraph"/>
              <w:spacing w:line="267" w:lineRule="exact"/>
              <w:ind w:left="215"/>
              <w:rPr>
                <w:b/>
              </w:rPr>
            </w:pPr>
            <w:r>
              <w:rPr>
                <w:b/>
              </w:rPr>
              <w:t>III.</w:t>
            </w:r>
            <w:r>
              <w:rPr>
                <w:b/>
                <w:spacing w:val="-5"/>
              </w:rPr>
              <w:t xml:space="preserve"> </w:t>
            </w:r>
            <w:r>
              <w:rPr>
                <w:b/>
              </w:rPr>
              <w:t>Организационный</w:t>
            </w:r>
            <w:r>
              <w:rPr>
                <w:b/>
                <w:spacing w:val="-1"/>
              </w:rPr>
              <w:t xml:space="preserve"> </w:t>
            </w:r>
            <w:r>
              <w:rPr>
                <w:b/>
              </w:rPr>
              <w:t>раздел</w:t>
            </w:r>
          </w:p>
        </w:tc>
        <w:tc>
          <w:tcPr>
            <w:tcW w:w="1086" w:type="dxa"/>
            <w:shd w:val="clear" w:color="auto" w:fill="D6E3BC" w:themeFill="accent3" w:themeFillTint="66"/>
          </w:tcPr>
          <w:p w:rsidR="00DE6D0A" w:rsidRDefault="00DE6D0A" w:rsidP="00F26ED5">
            <w:pPr>
              <w:pStyle w:val="TableParagraph"/>
              <w:spacing w:line="277" w:lineRule="exact"/>
              <w:ind w:left="0" w:right="381"/>
              <w:jc w:val="center"/>
            </w:pPr>
            <w:r>
              <w:t>86</w:t>
            </w:r>
          </w:p>
        </w:tc>
      </w:tr>
      <w:tr w:rsidR="00DE6D0A" w:rsidTr="00F26ED5">
        <w:trPr>
          <w:trHeight w:val="375"/>
        </w:trPr>
        <w:tc>
          <w:tcPr>
            <w:tcW w:w="9442" w:type="dxa"/>
          </w:tcPr>
          <w:p w:rsidR="00DE6D0A" w:rsidRDefault="00DE6D0A" w:rsidP="00F26ED5">
            <w:pPr>
              <w:pStyle w:val="TableParagraph"/>
              <w:spacing w:line="262" w:lineRule="exact"/>
              <w:ind w:left="215"/>
            </w:pPr>
            <w:r>
              <w:t>3.1.</w:t>
            </w:r>
            <w:r>
              <w:rPr>
                <w:spacing w:val="-6"/>
              </w:rPr>
              <w:t xml:space="preserve"> </w:t>
            </w:r>
            <w:r>
              <w:t>Психолого-педагогические</w:t>
            </w:r>
            <w:r>
              <w:rPr>
                <w:spacing w:val="-7"/>
              </w:rPr>
              <w:t xml:space="preserve"> </w:t>
            </w:r>
            <w:r>
              <w:t>условия</w:t>
            </w:r>
            <w:r>
              <w:rPr>
                <w:spacing w:val="-6"/>
              </w:rPr>
              <w:t xml:space="preserve"> </w:t>
            </w:r>
            <w:r>
              <w:t>реализации</w:t>
            </w:r>
            <w:r>
              <w:rPr>
                <w:spacing w:val="-7"/>
              </w:rPr>
              <w:t xml:space="preserve"> </w:t>
            </w:r>
            <w:r>
              <w:t>Программы</w:t>
            </w:r>
          </w:p>
        </w:tc>
        <w:tc>
          <w:tcPr>
            <w:tcW w:w="1086" w:type="dxa"/>
          </w:tcPr>
          <w:p w:rsidR="00DE6D0A" w:rsidRDefault="00DE6D0A" w:rsidP="00F26ED5">
            <w:pPr>
              <w:pStyle w:val="TableParagraph"/>
              <w:spacing w:line="282" w:lineRule="exact"/>
              <w:ind w:left="0" w:right="381"/>
              <w:jc w:val="center"/>
            </w:pPr>
            <w:r>
              <w:t>86</w:t>
            </w:r>
          </w:p>
        </w:tc>
      </w:tr>
      <w:tr w:rsidR="00DE6D0A" w:rsidTr="00F26ED5">
        <w:trPr>
          <w:trHeight w:val="638"/>
        </w:trPr>
        <w:tc>
          <w:tcPr>
            <w:tcW w:w="9442" w:type="dxa"/>
          </w:tcPr>
          <w:p w:rsidR="00DE6D0A" w:rsidRDefault="00DE6D0A" w:rsidP="00F26ED5">
            <w:pPr>
              <w:pStyle w:val="TableParagraph"/>
              <w:spacing w:line="243" w:lineRule="exact"/>
              <w:ind w:left="215"/>
            </w:pPr>
            <w:r>
              <w:t>3.2.</w:t>
            </w:r>
            <w:r>
              <w:rPr>
                <w:spacing w:val="50"/>
              </w:rPr>
              <w:t xml:space="preserve"> </w:t>
            </w:r>
            <w:r>
              <w:t>Особенности</w:t>
            </w:r>
            <w:r>
              <w:rPr>
                <w:spacing w:val="50"/>
              </w:rPr>
              <w:t xml:space="preserve"> </w:t>
            </w:r>
            <w:r>
              <w:t>организации</w:t>
            </w:r>
            <w:r>
              <w:rPr>
                <w:spacing w:val="50"/>
              </w:rPr>
              <w:t xml:space="preserve"> </w:t>
            </w:r>
            <w:r>
              <w:t>развивающей</w:t>
            </w:r>
            <w:r>
              <w:rPr>
                <w:spacing w:val="50"/>
              </w:rPr>
              <w:t xml:space="preserve"> </w:t>
            </w:r>
            <w:r>
              <w:t>предметно-пространственной</w:t>
            </w:r>
          </w:p>
          <w:p w:rsidR="00DE6D0A" w:rsidRDefault="00DE6D0A" w:rsidP="00F26ED5">
            <w:pPr>
              <w:pStyle w:val="TableParagraph"/>
              <w:spacing w:line="251" w:lineRule="exact"/>
              <w:ind w:left="254"/>
            </w:pPr>
            <w:r>
              <w:t>среды</w:t>
            </w:r>
          </w:p>
        </w:tc>
        <w:tc>
          <w:tcPr>
            <w:tcW w:w="1086" w:type="dxa"/>
          </w:tcPr>
          <w:p w:rsidR="00DE6D0A" w:rsidRDefault="00DE6D0A" w:rsidP="00F26ED5">
            <w:pPr>
              <w:pStyle w:val="TableParagraph"/>
              <w:spacing w:line="291" w:lineRule="exact"/>
              <w:ind w:left="0" w:right="381"/>
              <w:jc w:val="center"/>
            </w:pPr>
            <w:r>
              <w:t>93</w:t>
            </w:r>
          </w:p>
        </w:tc>
      </w:tr>
      <w:tr w:rsidR="00DE6D0A" w:rsidTr="00F26ED5">
        <w:trPr>
          <w:trHeight w:val="668"/>
        </w:trPr>
        <w:tc>
          <w:tcPr>
            <w:tcW w:w="9442" w:type="dxa"/>
          </w:tcPr>
          <w:p w:rsidR="00DE6D0A" w:rsidRDefault="00DE6D0A" w:rsidP="00F26ED5">
            <w:pPr>
              <w:pStyle w:val="TableParagraph"/>
              <w:spacing w:line="270" w:lineRule="exact"/>
              <w:ind w:left="254" w:right="102" w:hanging="39"/>
            </w:pPr>
            <w:r>
              <w:t>3.3.</w:t>
            </w:r>
            <w:r>
              <w:rPr>
                <w:spacing w:val="12"/>
              </w:rPr>
              <w:t xml:space="preserve"> </w:t>
            </w:r>
            <w:r>
              <w:t>Материально-техническое</w:t>
            </w:r>
            <w:r>
              <w:rPr>
                <w:spacing w:val="11"/>
              </w:rPr>
              <w:t xml:space="preserve"> </w:t>
            </w:r>
            <w:r>
              <w:t>обеспечение,</w:t>
            </w:r>
            <w:r>
              <w:rPr>
                <w:spacing w:val="13"/>
              </w:rPr>
              <w:t xml:space="preserve"> </w:t>
            </w:r>
            <w:r>
              <w:t>обеспеченность</w:t>
            </w:r>
            <w:r>
              <w:rPr>
                <w:spacing w:val="12"/>
              </w:rPr>
              <w:t xml:space="preserve"> </w:t>
            </w:r>
            <w:r>
              <w:t>материалами</w:t>
            </w:r>
            <w:r>
              <w:rPr>
                <w:spacing w:val="11"/>
              </w:rPr>
              <w:t xml:space="preserve"> </w:t>
            </w:r>
            <w:r>
              <w:t>и</w:t>
            </w:r>
            <w:r>
              <w:rPr>
                <w:spacing w:val="-62"/>
              </w:rPr>
              <w:t xml:space="preserve"> </w:t>
            </w:r>
            <w:r>
              <w:t>средствами обучения</w:t>
            </w:r>
            <w:r>
              <w:rPr>
                <w:spacing w:val="2"/>
              </w:rPr>
              <w:t xml:space="preserve"> </w:t>
            </w:r>
            <w:r>
              <w:t>и</w:t>
            </w:r>
            <w:r>
              <w:rPr>
                <w:spacing w:val="2"/>
              </w:rPr>
              <w:t xml:space="preserve"> </w:t>
            </w:r>
            <w:r>
              <w:t>воспитания</w:t>
            </w:r>
          </w:p>
        </w:tc>
        <w:tc>
          <w:tcPr>
            <w:tcW w:w="1086" w:type="dxa"/>
          </w:tcPr>
          <w:p w:rsidR="00DE6D0A" w:rsidRDefault="00DE6D0A" w:rsidP="00F26ED5">
            <w:pPr>
              <w:pStyle w:val="TableParagraph"/>
              <w:spacing w:line="291" w:lineRule="exact"/>
              <w:ind w:left="0" w:right="381"/>
              <w:jc w:val="center"/>
            </w:pPr>
            <w:r>
              <w:t>108</w:t>
            </w:r>
          </w:p>
        </w:tc>
      </w:tr>
      <w:tr w:rsidR="00DE6D0A" w:rsidTr="00F26ED5">
        <w:trPr>
          <w:trHeight w:val="672"/>
        </w:trPr>
        <w:tc>
          <w:tcPr>
            <w:tcW w:w="9442" w:type="dxa"/>
          </w:tcPr>
          <w:p w:rsidR="00DE6D0A" w:rsidRDefault="00DE6D0A" w:rsidP="00F26ED5">
            <w:pPr>
              <w:pStyle w:val="TableParagraph"/>
              <w:spacing w:line="255" w:lineRule="exact"/>
              <w:ind w:left="215"/>
            </w:pPr>
            <w:r>
              <w:t>3.4.</w:t>
            </w:r>
            <w:r>
              <w:rPr>
                <w:spacing w:val="63"/>
              </w:rPr>
              <w:t xml:space="preserve"> </w:t>
            </w:r>
            <w:r>
              <w:t>Примерный</w:t>
            </w:r>
            <w:r>
              <w:rPr>
                <w:spacing w:val="61"/>
              </w:rPr>
              <w:t xml:space="preserve"> </w:t>
            </w:r>
            <w:r>
              <w:t>перечень</w:t>
            </w:r>
            <w:r>
              <w:rPr>
                <w:spacing w:val="63"/>
              </w:rPr>
              <w:t xml:space="preserve"> </w:t>
            </w:r>
            <w:proofErr w:type="gramStart"/>
            <w:r>
              <w:t>литературных</w:t>
            </w:r>
            <w:proofErr w:type="gramEnd"/>
            <w:r>
              <w:t>,</w:t>
            </w:r>
            <w:r>
              <w:rPr>
                <w:spacing w:val="63"/>
              </w:rPr>
              <w:t xml:space="preserve"> </w:t>
            </w:r>
            <w:r>
              <w:t>музыкальных,</w:t>
            </w:r>
            <w:r>
              <w:rPr>
                <w:spacing w:val="63"/>
              </w:rPr>
              <w:t xml:space="preserve"> </w:t>
            </w:r>
            <w:r>
              <w:t>художественных,</w:t>
            </w:r>
          </w:p>
          <w:p w:rsidR="00DE6D0A" w:rsidRDefault="00DE6D0A" w:rsidP="00F26ED5">
            <w:pPr>
              <w:pStyle w:val="TableParagraph"/>
              <w:spacing w:line="265" w:lineRule="exact"/>
              <w:ind w:left="215"/>
            </w:pPr>
            <w:r>
              <w:t>анимационных</w:t>
            </w:r>
            <w:r>
              <w:rPr>
                <w:spacing w:val="-6"/>
              </w:rPr>
              <w:t xml:space="preserve"> </w:t>
            </w:r>
            <w:r>
              <w:t>произведений</w:t>
            </w:r>
            <w:r>
              <w:rPr>
                <w:spacing w:val="-4"/>
              </w:rPr>
              <w:t xml:space="preserve"> </w:t>
            </w:r>
            <w:r>
              <w:t>для</w:t>
            </w:r>
            <w:r>
              <w:rPr>
                <w:spacing w:val="-5"/>
              </w:rPr>
              <w:t xml:space="preserve"> </w:t>
            </w:r>
            <w:r>
              <w:t>реализации</w:t>
            </w:r>
            <w:r>
              <w:rPr>
                <w:spacing w:val="-4"/>
              </w:rPr>
              <w:t xml:space="preserve"> </w:t>
            </w:r>
            <w:r>
              <w:t>Программы</w:t>
            </w:r>
          </w:p>
        </w:tc>
        <w:tc>
          <w:tcPr>
            <w:tcW w:w="1086" w:type="dxa"/>
          </w:tcPr>
          <w:p w:rsidR="00DE6D0A" w:rsidRDefault="00DE6D0A" w:rsidP="00F26ED5">
            <w:pPr>
              <w:pStyle w:val="TableParagraph"/>
              <w:spacing w:line="289" w:lineRule="exact"/>
              <w:ind w:left="0" w:right="271"/>
              <w:jc w:val="center"/>
            </w:pPr>
            <w:r>
              <w:t>111</w:t>
            </w:r>
          </w:p>
        </w:tc>
      </w:tr>
      <w:tr w:rsidR="00DE6D0A" w:rsidTr="00F26ED5">
        <w:trPr>
          <w:trHeight w:val="369"/>
        </w:trPr>
        <w:tc>
          <w:tcPr>
            <w:tcW w:w="9442" w:type="dxa"/>
          </w:tcPr>
          <w:p w:rsidR="00DE6D0A" w:rsidRDefault="00DE6D0A" w:rsidP="00F26ED5">
            <w:pPr>
              <w:pStyle w:val="TableParagraph"/>
              <w:spacing w:line="267" w:lineRule="exact"/>
              <w:ind w:left="215"/>
            </w:pPr>
            <w:r>
              <w:t>3.5.</w:t>
            </w:r>
            <w:r>
              <w:rPr>
                <w:spacing w:val="-2"/>
              </w:rPr>
              <w:t xml:space="preserve"> </w:t>
            </w:r>
            <w:r>
              <w:t>Кадровые</w:t>
            </w:r>
            <w:r>
              <w:rPr>
                <w:spacing w:val="-3"/>
              </w:rPr>
              <w:t xml:space="preserve"> </w:t>
            </w:r>
            <w:r>
              <w:t>условия</w:t>
            </w:r>
            <w:r>
              <w:rPr>
                <w:spacing w:val="-7"/>
              </w:rPr>
              <w:t xml:space="preserve"> </w:t>
            </w:r>
            <w:r>
              <w:t>реализации</w:t>
            </w:r>
            <w:r>
              <w:rPr>
                <w:spacing w:val="-2"/>
              </w:rPr>
              <w:t xml:space="preserve"> </w:t>
            </w:r>
            <w:r>
              <w:t>Программы</w:t>
            </w:r>
          </w:p>
        </w:tc>
        <w:tc>
          <w:tcPr>
            <w:tcW w:w="1086" w:type="dxa"/>
          </w:tcPr>
          <w:p w:rsidR="00DE6D0A" w:rsidRDefault="00DE6D0A" w:rsidP="00F26ED5">
            <w:pPr>
              <w:pStyle w:val="TableParagraph"/>
              <w:spacing w:line="277" w:lineRule="exact"/>
              <w:ind w:left="0" w:right="271"/>
              <w:jc w:val="center"/>
            </w:pPr>
            <w:r>
              <w:t>121</w:t>
            </w:r>
          </w:p>
        </w:tc>
      </w:tr>
      <w:tr w:rsidR="00DE6D0A" w:rsidTr="00F26ED5">
        <w:trPr>
          <w:trHeight w:val="369"/>
        </w:trPr>
        <w:tc>
          <w:tcPr>
            <w:tcW w:w="9442" w:type="dxa"/>
          </w:tcPr>
          <w:p w:rsidR="00DE6D0A" w:rsidRDefault="00DE6D0A" w:rsidP="00F26ED5">
            <w:pPr>
              <w:pStyle w:val="TableParagraph"/>
              <w:spacing w:line="262" w:lineRule="exact"/>
              <w:ind w:left="244"/>
            </w:pPr>
            <w:r>
              <w:t>3.6.</w:t>
            </w:r>
            <w:r>
              <w:rPr>
                <w:spacing w:val="-1"/>
              </w:rPr>
              <w:t xml:space="preserve"> </w:t>
            </w:r>
            <w:r>
              <w:t>Режим</w:t>
            </w:r>
            <w:r>
              <w:rPr>
                <w:spacing w:val="-5"/>
              </w:rPr>
              <w:t xml:space="preserve"> </w:t>
            </w:r>
            <w:r>
              <w:t>и</w:t>
            </w:r>
            <w:r>
              <w:rPr>
                <w:spacing w:val="-3"/>
              </w:rPr>
              <w:t xml:space="preserve"> </w:t>
            </w:r>
            <w:r>
              <w:t>распорядок</w:t>
            </w:r>
            <w:r>
              <w:rPr>
                <w:spacing w:val="-5"/>
              </w:rPr>
              <w:t xml:space="preserve"> </w:t>
            </w:r>
            <w:r>
              <w:t>дня</w:t>
            </w:r>
            <w:r>
              <w:rPr>
                <w:spacing w:val="-4"/>
              </w:rPr>
              <w:t xml:space="preserve"> </w:t>
            </w:r>
            <w:r>
              <w:t>в</w:t>
            </w:r>
            <w:r>
              <w:rPr>
                <w:spacing w:val="-2"/>
              </w:rPr>
              <w:t xml:space="preserve"> </w:t>
            </w:r>
            <w:r>
              <w:t>дошкольных</w:t>
            </w:r>
            <w:r>
              <w:rPr>
                <w:spacing w:val="-5"/>
              </w:rPr>
              <w:t xml:space="preserve"> </w:t>
            </w:r>
            <w:r>
              <w:t>группах</w:t>
            </w:r>
          </w:p>
        </w:tc>
        <w:tc>
          <w:tcPr>
            <w:tcW w:w="1086" w:type="dxa"/>
          </w:tcPr>
          <w:p w:rsidR="00DE6D0A" w:rsidRDefault="00DE6D0A" w:rsidP="00F26ED5">
            <w:pPr>
              <w:pStyle w:val="TableParagraph"/>
              <w:spacing w:line="277" w:lineRule="exact"/>
              <w:ind w:left="0" w:right="271"/>
              <w:jc w:val="center"/>
            </w:pPr>
            <w:r>
              <w:t>123</w:t>
            </w:r>
          </w:p>
        </w:tc>
      </w:tr>
      <w:tr w:rsidR="00DE6D0A" w:rsidTr="00F26ED5">
        <w:trPr>
          <w:trHeight w:val="375"/>
        </w:trPr>
        <w:tc>
          <w:tcPr>
            <w:tcW w:w="9442" w:type="dxa"/>
          </w:tcPr>
          <w:p w:rsidR="00DE6D0A" w:rsidRDefault="00DE6D0A" w:rsidP="00F26ED5">
            <w:pPr>
              <w:pStyle w:val="TableParagraph"/>
              <w:spacing w:line="267" w:lineRule="exact"/>
              <w:ind w:left="244"/>
            </w:pPr>
            <w:r>
              <w:t>3.7.</w:t>
            </w:r>
            <w:r>
              <w:rPr>
                <w:spacing w:val="-3"/>
              </w:rPr>
              <w:t xml:space="preserve"> </w:t>
            </w:r>
            <w:r>
              <w:t>Календарный</w:t>
            </w:r>
            <w:r>
              <w:rPr>
                <w:spacing w:val="-5"/>
              </w:rPr>
              <w:t xml:space="preserve"> </w:t>
            </w:r>
            <w:r>
              <w:t>план</w:t>
            </w:r>
            <w:r>
              <w:rPr>
                <w:spacing w:val="-4"/>
              </w:rPr>
              <w:t xml:space="preserve"> </w:t>
            </w:r>
            <w:r>
              <w:t>воспитательной</w:t>
            </w:r>
            <w:r>
              <w:rPr>
                <w:spacing w:val="-3"/>
              </w:rPr>
              <w:t xml:space="preserve"> </w:t>
            </w:r>
            <w:r>
              <w:t>работы</w:t>
            </w:r>
          </w:p>
        </w:tc>
        <w:tc>
          <w:tcPr>
            <w:tcW w:w="1086" w:type="dxa"/>
          </w:tcPr>
          <w:p w:rsidR="00DE6D0A" w:rsidRDefault="00DE6D0A" w:rsidP="00F26ED5">
            <w:pPr>
              <w:pStyle w:val="TableParagraph"/>
              <w:spacing w:line="282" w:lineRule="exact"/>
              <w:ind w:left="0" w:right="271"/>
              <w:jc w:val="center"/>
            </w:pPr>
            <w:r>
              <w:t>128</w:t>
            </w:r>
          </w:p>
        </w:tc>
      </w:tr>
      <w:tr w:rsidR="00DE6D0A" w:rsidTr="00F26ED5">
        <w:trPr>
          <w:trHeight w:val="369"/>
        </w:trPr>
        <w:tc>
          <w:tcPr>
            <w:tcW w:w="9442" w:type="dxa"/>
            <w:shd w:val="clear" w:color="auto" w:fill="D6E3BC" w:themeFill="accent3" w:themeFillTint="66"/>
          </w:tcPr>
          <w:p w:rsidR="00DE6D0A" w:rsidRDefault="00DE6D0A" w:rsidP="00F26ED5">
            <w:pPr>
              <w:pStyle w:val="TableParagraph"/>
              <w:spacing w:line="268" w:lineRule="exact"/>
              <w:ind w:left="254"/>
              <w:rPr>
                <w:b/>
              </w:rPr>
            </w:pPr>
            <w:r>
              <w:rPr>
                <w:b/>
              </w:rPr>
              <w:t>IV.</w:t>
            </w:r>
            <w:r>
              <w:rPr>
                <w:b/>
                <w:spacing w:val="-2"/>
              </w:rPr>
              <w:t xml:space="preserve"> </w:t>
            </w:r>
            <w:r>
              <w:rPr>
                <w:b/>
              </w:rPr>
              <w:t>ДОПОЛНИТЕЛЬНЫЙ</w:t>
            </w:r>
            <w:r>
              <w:rPr>
                <w:b/>
                <w:spacing w:val="-4"/>
              </w:rPr>
              <w:t xml:space="preserve"> </w:t>
            </w:r>
            <w:r>
              <w:rPr>
                <w:b/>
              </w:rPr>
              <w:t>РАЗДЕЛ</w:t>
            </w:r>
          </w:p>
        </w:tc>
        <w:tc>
          <w:tcPr>
            <w:tcW w:w="1086" w:type="dxa"/>
            <w:shd w:val="clear" w:color="auto" w:fill="D6E3BC" w:themeFill="accent3" w:themeFillTint="66"/>
          </w:tcPr>
          <w:p w:rsidR="00DE6D0A" w:rsidRDefault="00DE6D0A" w:rsidP="00F26ED5">
            <w:pPr>
              <w:pStyle w:val="TableParagraph"/>
              <w:ind w:left="0"/>
            </w:pPr>
            <w:r>
              <w:t xml:space="preserve">  143</w:t>
            </w:r>
          </w:p>
        </w:tc>
      </w:tr>
      <w:tr w:rsidR="00DE6D0A" w:rsidTr="00F26ED5">
        <w:trPr>
          <w:trHeight w:val="369"/>
        </w:trPr>
        <w:tc>
          <w:tcPr>
            <w:tcW w:w="9442" w:type="dxa"/>
          </w:tcPr>
          <w:p w:rsidR="00DE6D0A" w:rsidRDefault="00DE6D0A" w:rsidP="00F26ED5">
            <w:pPr>
              <w:pStyle w:val="TableParagraph"/>
              <w:spacing w:line="267" w:lineRule="exact"/>
              <w:ind w:left="311"/>
            </w:pPr>
            <w:r>
              <w:t>4.1.</w:t>
            </w:r>
            <w:r>
              <w:rPr>
                <w:spacing w:val="-6"/>
              </w:rPr>
              <w:t xml:space="preserve"> </w:t>
            </w:r>
            <w:r>
              <w:t>Краткая</w:t>
            </w:r>
            <w:r>
              <w:rPr>
                <w:spacing w:val="-2"/>
              </w:rPr>
              <w:t xml:space="preserve"> </w:t>
            </w:r>
            <w:r>
              <w:t>презентация</w:t>
            </w:r>
          </w:p>
        </w:tc>
        <w:tc>
          <w:tcPr>
            <w:tcW w:w="1086" w:type="dxa"/>
          </w:tcPr>
          <w:p w:rsidR="00DE6D0A" w:rsidRDefault="00DE6D0A" w:rsidP="00D93E5D">
            <w:pPr>
              <w:pStyle w:val="TableParagraph"/>
              <w:spacing w:line="277" w:lineRule="exact"/>
              <w:ind w:left="0" w:right="271"/>
              <w:jc w:val="center"/>
            </w:pPr>
            <w:r>
              <w:t>1</w:t>
            </w:r>
            <w:r w:rsidR="00D93E5D">
              <w:t>63</w:t>
            </w:r>
          </w:p>
        </w:tc>
      </w:tr>
    </w:tbl>
    <w:p w:rsidR="00DE6D0A" w:rsidRDefault="00DE6D0A">
      <w:pPr>
        <w:sectPr w:rsidR="00DE6D0A">
          <w:pgSz w:w="11910" w:h="16840"/>
          <w:pgMar w:top="1340" w:right="300" w:bottom="1240" w:left="780" w:header="0" w:footer="971" w:gutter="0"/>
          <w:cols w:space="720"/>
        </w:sectPr>
      </w:pPr>
      <w:bookmarkStart w:id="0" w:name="_GoBack"/>
      <w:bookmarkEnd w:id="0"/>
    </w:p>
    <w:p w:rsidR="00253004" w:rsidRDefault="00253004" w:rsidP="00D54C9E">
      <w:pPr>
        <w:widowControl/>
        <w:numPr>
          <w:ilvl w:val="0"/>
          <w:numId w:val="60"/>
        </w:numPr>
        <w:tabs>
          <w:tab w:val="clear" w:pos="1080"/>
        </w:tabs>
        <w:suppressAutoHyphens/>
        <w:autoSpaceDN/>
        <w:ind w:left="0" w:firstLine="360"/>
        <w:jc w:val="center"/>
        <w:rPr>
          <w:b/>
          <w:sz w:val="26"/>
          <w:szCs w:val="26"/>
        </w:rPr>
      </w:pPr>
      <w:r w:rsidRPr="00823E5F">
        <w:rPr>
          <w:b/>
          <w:sz w:val="26"/>
          <w:szCs w:val="26"/>
        </w:rPr>
        <w:lastRenderedPageBreak/>
        <w:t>ЦЕЛЕВОЙ РАЗДЕЛ</w:t>
      </w:r>
    </w:p>
    <w:p w:rsidR="0055423B" w:rsidRDefault="0055423B">
      <w:pPr>
        <w:pStyle w:val="a0"/>
        <w:ind w:left="0" w:firstLine="0"/>
        <w:jc w:val="left"/>
        <w:rPr>
          <w:b/>
          <w:sz w:val="28"/>
        </w:rPr>
      </w:pPr>
    </w:p>
    <w:p w:rsidR="0055423B" w:rsidRDefault="00032AC2" w:rsidP="00D54C9E">
      <w:pPr>
        <w:pStyle w:val="a5"/>
        <w:numPr>
          <w:ilvl w:val="1"/>
          <w:numId w:val="58"/>
        </w:numPr>
        <w:tabs>
          <w:tab w:val="left" w:pos="4709"/>
        </w:tabs>
        <w:spacing w:before="176"/>
        <w:ind w:hanging="395"/>
        <w:jc w:val="left"/>
        <w:rPr>
          <w:b/>
          <w:sz w:val="26"/>
        </w:rPr>
      </w:pPr>
      <w:r>
        <w:rPr>
          <w:b/>
          <w:sz w:val="26"/>
        </w:rPr>
        <w:t>Пояснительная</w:t>
      </w:r>
      <w:r>
        <w:rPr>
          <w:b/>
          <w:spacing w:val="-6"/>
          <w:sz w:val="26"/>
        </w:rPr>
        <w:t xml:space="preserve"> </w:t>
      </w:r>
      <w:r>
        <w:rPr>
          <w:b/>
          <w:sz w:val="26"/>
        </w:rPr>
        <w:t>записка</w:t>
      </w:r>
    </w:p>
    <w:p w:rsidR="0055423B" w:rsidRDefault="0055423B">
      <w:pPr>
        <w:pStyle w:val="a0"/>
        <w:spacing w:before="9"/>
        <w:ind w:left="0" w:firstLine="0"/>
        <w:jc w:val="left"/>
        <w:rPr>
          <w:b/>
          <w:sz w:val="25"/>
        </w:rPr>
      </w:pPr>
    </w:p>
    <w:p w:rsidR="0055423B" w:rsidRDefault="00032AC2">
      <w:pPr>
        <w:pStyle w:val="a0"/>
        <w:ind w:right="399"/>
      </w:pPr>
      <w:r>
        <w:t>Адаптированная</w:t>
      </w:r>
      <w:r>
        <w:rPr>
          <w:spacing w:val="1"/>
        </w:rPr>
        <w:t xml:space="preserve"> </w:t>
      </w:r>
      <w:r>
        <w:t>образовательная</w:t>
      </w:r>
      <w:r>
        <w:rPr>
          <w:spacing w:val="1"/>
        </w:rPr>
        <w:t xml:space="preserve"> </w:t>
      </w:r>
      <w:r>
        <w:t>программа</w:t>
      </w:r>
      <w:r>
        <w:rPr>
          <w:spacing w:val="1"/>
        </w:rPr>
        <w:t xml:space="preserve"> </w:t>
      </w:r>
      <w:r>
        <w:t>дошкольного</w:t>
      </w:r>
      <w:r>
        <w:rPr>
          <w:spacing w:val="1"/>
        </w:rPr>
        <w:t xml:space="preserve"> </w:t>
      </w:r>
      <w:r>
        <w:t>образования</w:t>
      </w:r>
      <w:r>
        <w:rPr>
          <w:spacing w:val="1"/>
        </w:rPr>
        <w:t xml:space="preserve"> </w:t>
      </w:r>
      <w:r>
        <w:t>(далее</w:t>
      </w:r>
      <w:r>
        <w:rPr>
          <w:spacing w:val="1"/>
        </w:rPr>
        <w:t xml:space="preserve"> </w:t>
      </w:r>
      <w:r>
        <w:t>–</w:t>
      </w:r>
      <w:r>
        <w:rPr>
          <w:spacing w:val="-62"/>
        </w:rPr>
        <w:t xml:space="preserve"> </w:t>
      </w:r>
      <w:r>
        <w:t>Программа)</w:t>
      </w:r>
      <w:r>
        <w:rPr>
          <w:spacing w:val="1"/>
        </w:rPr>
        <w:t xml:space="preserve"> </w:t>
      </w:r>
      <w:r>
        <w:t>для</w:t>
      </w:r>
      <w:r>
        <w:rPr>
          <w:spacing w:val="1"/>
        </w:rPr>
        <w:t xml:space="preserve"> </w:t>
      </w:r>
      <w:proofErr w:type="gramStart"/>
      <w:r>
        <w:t>обучающихся</w:t>
      </w:r>
      <w:proofErr w:type="gramEnd"/>
      <w:r>
        <w:rPr>
          <w:spacing w:val="1"/>
        </w:rPr>
        <w:t xml:space="preserve"> </w:t>
      </w:r>
      <w:r>
        <w:t>с</w:t>
      </w:r>
      <w:r>
        <w:rPr>
          <w:spacing w:val="1"/>
        </w:rPr>
        <w:t xml:space="preserve"> </w:t>
      </w:r>
      <w:r>
        <w:t>тяжелыми</w:t>
      </w:r>
      <w:r>
        <w:rPr>
          <w:spacing w:val="1"/>
        </w:rPr>
        <w:t xml:space="preserve"> </w:t>
      </w:r>
      <w:r>
        <w:t>нарушениями</w:t>
      </w:r>
      <w:r>
        <w:rPr>
          <w:spacing w:val="1"/>
        </w:rPr>
        <w:t xml:space="preserve"> </w:t>
      </w:r>
      <w:r>
        <w:t>речи</w:t>
      </w:r>
      <w:r>
        <w:rPr>
          <w:spacing w:val="1"/>
        </w:rPr>
        <w:t xml:space="preserve"> </w:t>
      </w:r>
      <w:r>
        <w:t>(далее</w:t>
      </w:r>
      <w:r>
        <w:rPr>
          <w:spacing w:val="1"/>
        </w:rPr>
        <w:t xml:space="preserve"> </w:t>
      </w:r>
      <w:r>
        <w:t>–</w:t>
      </w:r>
      <w:r>
        <w:rPr>
          <w:spacing w:val="1"/>
        </w:rPr>
        <w:t xml:space="preserve"> </w:t>
      </w:r>
      <w:r>
        <w:t>ТНР)</w:t>
      </w:r>
      <w:r>
        <w:rPr>
          <w:spacing w:val="1"/>
        </w:rPr>
        <w:t xml:space="preserve"> </w:t>
      </w:r>
      <w:r>
        <w:t>муниципального</w:t>
      </w:r>
      <w:r>
        <w:rPr>
          <w:spacing w:val="18"/>
        </w:rPr>
        <w:t xml:space="preserve"> </w:t>
      </w:r>
      <w:r>
        <w:t>бюджетного</w:t>
      </w:r>
      <w:r>
        <w:rPr>
          <w:spacing w:val="102"/>
        </w:rPr>
        <w:t xml:space="preserve"> </w:t>
      </w:r>
      <w:r>
        <w:t>дошкольного</w:t>
      </w:r>
      <w:r>
        <w:rPr>
          <w:spacing w:val="17"/>
        </w:rPr>
        <w:t xml:space="preserve"> </w:t>
      </w:r>
      <w:r>
        <w:t>образовательного</w:t>
      </w:r>
      <w:r>
        <w:rPr>
          <w:spacing w:val="17"/>
        </w:rPr>
        <w:t xml:space="preserve"> </w:t>
      </w:r>
      <w:r>
        <w:t>учреждения</w:t>
      </w:r>
      <w:r>
        <w:rPr>
          <w:spacing w:val="18"/>
        </w:rPr>
        <w:t xml:space="preserve"> </w:t>
      </w:r>
      <w:r>
        <w:t>детского</w:t>
      </w:r>
      <w:r>
        <w:rPr>
          <w:spacing w:val="16"/>
        </w:rPr>
        <w:t xml:space="preserve"> </w:t>
      </w:r>
      <w:r>
        <w:t>сада</w:t>
      </w:r>
    </w:p>
    <w:p w:rsidR="0055423B" w:rsidRDefault="00032AC2" w:rsidP="00253004">
      <w:pPr>
        <w:pStyle w:val="a0"/>
        <w:spacing w:before="1" w:line="298" w:lineRule="exact"/>
        <w:ind w:right="340" w:firstLine="0"/>
      </w:pPr>
      <w:proofErr w:type="gramStart"/>
      <w:r>
        <w:t>№</w:t>
      </w:r>
      <w:r w:rsidR="00253004">
        <w:t>33</w:t>
      </w:r>
      <w:r>
        <w:rPr>
          <w:spacing w:val="121"/>
        </w:rPr>
        <w:t xml:space="preserve"> </w:t>
      </w:r>
      <w:r>
        <w:t>«</w:t>
      </w:r>
      <w:r w:rsidR="00253004">
        <w:t>Снежан</w:t>
      </w:r>
      <w:r>
        <w:t>ка»</w:t>
      </w:r>
      <w:r>
        <w:rPr>
          <w:spacing w:val="122"/>
        </w:rPr>
        <w:t xml:space="preserve"> </w:t>
      </w:r>
      <w:r>
        <w:t>Старооскольского</w:t>
      </w:r>
      <w:r>
        <w:rPr>
          <w:spacing w:val="121"/>
        </w:rPr>
        <w:t xml:space="preserve"> </w:t>
      </w:r>
      <w:r>
        <w:t>городского</w:t>
      </w:r>
      <w:r>
        <w:rPr>
          <w:spacing w:val="120"/>
        </w:rPr>
        <w:t xml:space="preserve"> </w:t>
      </w:r>
      <w:r>
        <w:t>округа</w:t>
      </w:r>
      <w:r>
        <w:rPr>
          <w:spacing w:val="124"/>
        </w:rPr>
        <w:t xml:space="preserve"> </w:t>
      </w:r>
      <w:r>
        <w:t>(далее</w:t>
      </w:r>
      <w:r>
        <w:rPr>
          <w:spacing w:val="122"/>
        </w:rPr>
        <w:t xml:space="preserve"> </w:t>
      </w:r>
      <w:r>
        <w:t>–</w:t>
      </w:r>
      <w:r>
        <w:rPr>
          <w:spacing w:val="122"/>
        </w:rPr>
        <w:t xml:space="preserve"> </w:t>
      </w:r>
      <w:r>
        <w:t>МБДОУ</w:t>
      </w:r>
      <w:r>
        <w:rPr>
          <w:spacing w:val="121"/>
        </w:rPr>
        <w:t xml:space="preserve"> </w:t>
      </w:r>
      <w:r>
        <w:t>ДС</w:t>
      </w:r>
      <w:r>
        <w:rPr>
          <w:spacing w:val="113"/>
        </w:rPr>
        <w:t xml:space="preserve"> </w:t>
      </w:r>
      <w:r>
        <w:t>№</w:t>
      </w:r>
      <w:r w:rsidR="00253004">
        <w:t>33</w:t>
      </w:r>
      <w:r w:rsidR="00253004">
        <w:rPr>
          <w:spacing w:val="121"/>
        </w:rPr>
        <w:t xml:space="preserve"> </w:t>
      </w:r>
      <w:r w:rsidR="00253004">
        <w:t>«Снежанка»</w:t>
      </w:r>
      <w:r>
        <w:t>)</w:t>
      </w:r>
      <w:r>
        <w:rPr>
          <w:spacing w:val="1"/>
        </w:rPr>
        <w:t xml:space="preserve"> </w:t>
      </w:r>
      <w:r>
        <w:t>разработана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государственным</w:t>
      </w:r>
      <w:r>
        <w:rPr>
          <w:spacing w:val="1"/>
        </w:rPr>
        <w:t xml:space="preserve"> </w:t>
      </w:r>
      <w:r>
        <w:t>образовательным стандартом</w:t>
      </w:r>
      <w:r>
        <w:rPr>
          <w:spacing w:val="1"/>
        </w:rPr>
        <w:t xml:space="preserve"> </w:t>
      </w:r>
      <w:r>
        <w:t>дошкольного образования,</w:t>
      </w:r>
      <w:r>
        <w:rPr>
          <w:spacing w:val="1"/>
        </w:rPr>
        <w:t xml:space="preserve"> </w:t>
      </w:r>
      <w:r>
        <w:t>утв. приказом Министерства</w:t>
      </w:r>
      <w:r>
        <w:rPr>
          <w:spacing w:val="1"/>
        </w:rPr>
        <w:t xml:space="preserve"> </w:t>
      </w:r>
      <w:r>
        <w:t>образования и науки РФ от 17 октября 2013 г. №1155 «Об утверждении федерального</w:t>
      </w:r>
      <w:r>
        <w:rPr>
          <w:spacing w:val="1"/>
        </w:rPr>
        <w:t xml:space="preserve"> </w:t>
      </w:r>
      <w:r>
        <w:t>государственного образовательного стандарта дошкольного образования» с изменениями</w:t>
      </w:r>
      <w:r>
        <w:rPr>
          <w:spacing w:val="1"/>
        </w:rPr>
        <w:t xml:space="preserve"> </w:t>
      </w:r>
      <w:r>
        <w:t>и</w:t>
      </w:r>
      <w:r>
        <w:rPr>
          <w:spacing w:val="1"/>
        </w:rPr>
        <w:t xml:space="preserve"> </w:t>
      </w:r>
      <w:r>
        <w:t>дополнениями</w:t>
      </w:r>
      <w:r>
        <w:rPr>
          <w:spacing w:val="1"/>
        </w:rPr>
        <w:t xml:space="preserve"> </w:t>
      </w:r>
      <w:r>
        <w:t>от</w:t>
      </w:r>
      <w:r>
        <w:rPr>
          <w:spacing w:val="1"/>
        </w:rPr>
        <w:t xml:space="preserve"> </w:t>
      </w:r>
      <w:r>
        <w:t>21</w:t>
      </w:r>
      <w:r>
        <w:rPr>
          <w:spacing w:val="1"/>
        </w:rPr>
        <w:t xml:space="preserve"> </w:t>
      </w:r>
      <w:r>
        <w:t>января</w:t>
      </w:r>
      <w:r>
        <w:rPr>
          <w:spacing w:val="1"/>
        </w:rPr>
        <w:t xml:space="preserve"> </w:t>
      </w:r>
      <w:r>
        <w:t>2019</w:t>
      </w:r>
      <w:r>
        <w:rPr>
          <w:spacing w:val="1"/>
        </w:rPr>
        <w:t xml:space="preserve"> </w:t>
      </w:r>
      <w:r>
        <w:t>г.,</w:t>
      </w:r>
      <w:r>
        <w:rPr>
          <w:spacing w:val="1"/>
        </w:rPr>
        <w:t xml:space="preserve"> </w:t>
      </w:r>
      <w:r>
        <w:t>от</w:t>
      </w:r>
      <w:r>
        <w:rPr>
          <w:spacing w:val="1"/>
        </w:rPr>
        <w:t xml:space="preserve"> </w:t>
      </w:r>
      <w:r>
        <w:t>8</w:t>
      </w:r>
      <w:r>
        <w:rPr>
          <w:spacing w:val="1"/>
        </w:rPr>
        <w:t xml:space="preserve"> </w:t>
      </w:r>
      <w:r>
        <w:t>ноября</w:t>
      </w:r>
      <w:r>
        <w:rPr>
          <w:spacing w:val="1"/>
        </w:rPr>
        <w:t xml:space="preserve"> </w:t>
      </w:r>
      <w:r>
        <w:t>2022</w:t>
      </w:r>
      <w:r>
        <w:rPr>
          <w:spacing w:val="1"/>
        </w:rPr>
        <w:t xml:space="preserve"> </w:t>
      </w:r>
      <w:r>
        <w:t>г.</w:t>
      </w:r>
      <w:r>
        <w:rPr>
          <w:spacing w:val="1"/>
        </w:rPr>
        <w:t xml:space="preserve"> </w:t>
      </w:r>
      <w:r>
        <w:t>№955</w:t>
      </w:r>
      <w:r>
        <w:rPr>
          <w:spacing w:val="1"/>
        </w:rPr>
        <w:t xml:space="preserve"> </w:t>
      </w:r>
      <w:r>
        <w:t>и</w:t>
      </w:r>
      <w:r>
        <w:rPr>
          <w:spacing w:val="1"/>
        </w:rPr>
        <w:t xml:space="preserve"> </w:t>
      </w:r>
      <w:r>
        <w:t>федеральной</w:t>
      </w:r>
      <w:r>
        <w:rPr>
          <w:spacing w:val="1"/>
        </w:rPr>
        <w:t xml:space="preserve"> </w:t>
      </w:r>
      <w:r>
        <w:t>адаптированной образовательной</w:t>
      </w:r>
      <w:proofErr w:type="gramEnd"/>
      <w:r>
        <w:t xml:space="preserve"> программой дошкольного образования, утв. приказом</w:t>
      </w:r>
      <w:r>
        <w:rPr>
          <w:spacing w:val="1"/>
        </w:rPr>
        <w:t xml:space="preserve"> </w:t>
      </w:r>
      <w:r>
        <w:t>Министерства</w:t>
      </w:r>
      <w:r>
        <w:rPr>
          <w:spacing w:val="1"/>
        </w:rPr>
        <w:t xml:space="preserve"> </w:t>
      </w:r>
      <w:r>
        <w:t>просвещения Российской</w:t>
      </w:r>
      <w:r>
        <w:rPr>
          <w:spacing w:val="1"/>
        </w:rPr>
        <w:t xml:space="preserve"> </w:t>
      </w:r>
      <w:r>
        <w:t>Федерации</w:t>
      </w:r>
      <w:r>
        <w:rPr>
          <w:spacing w:val="1"/>
        </w:rPr>
        <w:t xml:space="preserve"> </w:t>
      </w:r>
      <w:r>
        <w:t>от</w:t>
      </w:r>
      <w:r>
        <w:rPr>
          <w:spacing w:val="2"/>
        </w:rPr>
        <w:t xml:space="preserve"> </w:t>
      </w:r>
      <w:r>
        <w:t>24.11.2022 г.</w:t>
      </w:r>
      <w:r>
        <w:rPr>
          <w:spacing w:val="2"/>
        </w:rPr>
        <w:t xml:space="preserve"> </w:t>
      </w:r>
      <w:r>
        <w:t>№1022.</w:t>
      </w:r>
    </w:p>
    <w:p w:rsidR="0055423B" w:rsidRDefault="00032AC2">
      <w:pPr>
        <w:pStyle w:val="a0"/>
        <w:spacing w:line="298" w:lineRule="exact"/>
        <w:ind w:left="1063" w:firstLine="0"/>
      </w:pPr>
      <w:r>
        <w:t>Срок</w:t>
      </w:r>
      <w:r>
        <w:rPr>
          <w:spacing w:val="-5"/>
        </w:rPr>
        <w:t xml:space="preserve"> </w:t>
      </w:r>
      <w:r>
        <w:t>реализации</w:t>
      </w:r>
      <w:r>
        <w:rPr>
          <w:spacing w:val="-2"/>
        </w:rPr>
        <w:t xml:space="preserve"> </w:t>
      </w:r>
      <w:r>
        <w:t>программы</w:t>
      </w:r>
      <w:r>
        <w:rPr>
          <w:spacing w:val="-1"/>
        </w:rPr>
        <w:t xml:space="preserve"> </w:t>
      </w:r>
      <w:r w:rsidR="00253004">
        <w:t>3</w:t>
      </w:r>
      <w:r>
        <w:rPr>
          <w:spacing w:val="-3"/>
        </w:rPr>
        <w:t xml:space="preserve"> </w:t>
      </w:r>
      <w:r>
        <w:t>года.</w:t>
      </w:r>
    </w:p>
    <w:p w:rsidR="0055423B" w:rsidRDefault="00032AC2">
      <w:pPr>
        <w:pStyle w:val="a0"/>
        <w:spacing w:line="242" w:lineRule="auto"/>
        <w:ind w:right="409"/>
      </w:pPr>
      <w:r>
        <w:t>Программа</w:t>
      </w:r>
      <w:r>
        <w:rPr>
          <w:spacing w:val="1"/>
        </w:rPr>
        <w:t xml:space="preserve"> </w:t>
      </w:r>
      <w:r>
        <w:t>состоит</w:t>
      </w:r>
      <w:r>
        <w:rPr>
          <w:spacing w:val="1"/>
        </w:rPr>
        <w:t xml:space="preserve"> </w:t>
      </w:r>
      <w:r>
        <w:t>из</w:t>
      </w:r>
      <w:r>
        <w:rPr>
          <w:spacing w:val="1"/>
        </w:rPr>
        <w:t xml:space="preserve"> </w:t>
      </w:r>
      <w:r>
        <w:t>трех</w:t>
      </w:r>
      <w:r>
        <w:rPr>
          <w:spacing w:val="1"/>
        </w:rPr>
        <w:t xml:space="preserve"> </w:t>
      </w:r>
      <w:r>
        <w:t>основных</w:t>
      </w:r>
      <w:r>
        <w:rPr>
          <w:spacing w:val="1"/>
        </w:rPr>
        <w:t xml:space="preserve"> </w:t>
      </w:r>
      <w:r>
        <w:t>разделов</w:t>
      </w:r>
      <w:r>
        <w:rPr>
          <w:spacing w:val="1"/>
        </w:rPr>
        <w:t xml:space="preserve"> </w:t>
      </w:r>
      <w:r>
        <w:t>(целевого,</w:t>
      </w:r>
      <w:r>
        <w:rPr>
          <w:spacing w:val="1"/>
        </w:rPr>
        <w:t xml:space="preserve"> </w:t>
      </w:r>
      <w:r>
        <w:t>содержательного,</w:t>
      </w:r>
      <w:r>
        <w:rPr>
          <w:spacing w:val="1"/>
        </w:rPr>
        <w:t xml:space="preserve"> </w:t>
      </w:r>
      <w:r>
        <w:t>организационного).</w:t>
      </w:r>
    </w:p>
    <w:p w:rsidR="0055423B" w:rsidRDefault="00032AC2" w:rsidP="00253004">
      <w:pPr>
        <w:pStyle w:val="a0"/>
        <w:ind w:right="402"/>
      </w:pPr>
      <w:proofErr w:type="gramStart"/>
      <w:r>
        <w:t>Обязательная</w:t>
      </w:r>
      <w:r>
        <w:rPr>
          <w:spacing w:val="1"/>
        </w:rPr>
        <w:t xml:space="preserve"> </w:t>
      </w:r>
      <w:r>
        <w:t>часть</w:t>
      </w:r>
      <w:r>
        <w:rPr>
          <w:spacing w:val="1"/>
        </w:rPr>
        <w:t xml:space="preserve"> </w:t>
      </w:r>
      <w:r>
        <w:t>Программы</w:t>
      </w:r>
      <w:r>
        <w:rPr>
          <w:spacing w:val="1"/>
        </w:rPr>
        <w:t xml:space="preserve"> </w:t>
      </w:r>
      <w:r>
        <w:t>(инвариантная)</w:t>
      </w:r>
      <w:r>
        <w:rPr>
          <w:spacing w:val="1"/>
        </w:rPr>
        <w:t xml:space="preserve"> </w:t>
      </w:r>
      <w:r>
        <w:t>определяет</w:t>
      </w:r>
      <w:r>
        <w:rPr>
          <w:spacing w:val="1"/>
        </w:rPr>
        <w:t xml:space="preserve"> </w:t>
      </w:r>
      <w:r>
        <w:t>содержание</w:t>
      </w:r>
      <w:r>
        <w:rPr>
          <w:spacing w:val="1"/>
        </w:rPr>
        <w:t xml:space="preserve"> </w:t>
      </w:r>
      <w:r>
        <w:t>и</w:t>
      </w:r>
      <w:r>
        <w:rPr>
          <w:spacing w:val="1"/>
        </w:rPr>
        <w:t xml:space="preserve"> </w:t>
      </w:r>
      <w:r>
        <w:t>организацию образовательного процесса</w:t>
      </w:r>
      <w:r>
        <w:rPr>
          <w:spacing w:val="65"/>
        </w:rPr>
        <w:t xml:space="preserve"> </w:t>
      </w:r>
      <w:r>
        <w:t>для детей дошкольного возраста от</w:t>
      </w:r>
      <w:r>
        <w:rPr>
          <w:spacing w:val="65"/>
        </w:rPr>
        <w:t xml:space="preserve"> </w:t>
      </w:r>
      <w:r w:rsidR="00253004">
        <w:t>4</w:t>
      </w:r>
      <w:r>
        <w:t xml:space="preserve"> до 7</w:t>
      </w:r>
      <w:r>
        <w:rPr>
          <w:spacing w:val="65"/>
        </w:rPr>
        <w:t xml:space="preserve"> </w:t>
      </w:r>
      <w:r>
        <w:t>лет</w:t>
      </w:r>
      <w:r>
        <w:rPr>
          <w:spacing w:val="1"/>
        </w:rPr>
        <w:t xml:space="preserve"> </w:t>
      </w:r>
      <w:r>
        <w:t>по</w:t>
      </w:r>
      <w:r>
        <w:rPr>
          <w:spacing w:val="27"/>
        </w:rPr>
        <w:t xml:space="preserve"> </w:t>
      </w:r>
      <w:r>
        <w:t>5</w:t>
      </w:r>
      <w:r>
        <w:rPr>
          <w:spacing w:val="27"/>
        </w:rPr>
        <w:t xml:space="preserve"> </w:t>
      </w:r>
      <w:r>
        <w:t>образовательным</w:t>
      </w:r>
      <w:r>
        <w:rPr>
          <w:spacing w:val="26"/>
        </w:rPr>
        <w:t xml:space="preserve"> </w:t>
      </w:r>
      <w:r>
        <w:t>областям</w:t>
      </w:r>
      <w:r>
        <w:rPr>
          <w:spacing w:val="31"/>
        </w:rPr>
        <w:t xml:space="preserve"> </w:t>
      </w:r>
      <w:r>
        <w:t>«Социально-коммуникативное</w:t>
      </w:r>
      <w:r>
        <w:rPr>
          <w:spacing w:val="27"/>
        </w:rPr>
        <w:t xml:space="preserve"> </w:t>
      </w:r>
      <w:r>
        <w:t>развитие»,</w:t>
      </w:r>
      <w:r w:rsidR="00253004">
        <w:t xml:space="preserve"> </w:t>
      </w:r>
      <w:r>
        <w:t>«Познавательное</w:t>
      </w:r>
      <w:r>
        <w:rPr>
          <w:spacing w:val="1"/>
        </w:rPr>
        <w:t xml:space="preserve"> </w:t>
      </w:r>
      <w:r>
        <w:t>развитие»,</w:t>
      </w:r>
      <w:r>
        <w:rPr>
          <w:spacing w:val="1"/>
        </w:rPr>
        <w:t xml:space="preserve"> </w:t>
      </w:r>
      <w:r>
        <w:t>«Речевое</w:t>
      </w:r>
      <w:r>
        <w:rPr>
          <w:spacing w:val="1"/>
        </w:rPr>
        <w:t xml:space="preserve"> </w:t>
      </w:r>
      <w:r>
        <w:t>развитие»,</w:t>
      </w:r>
      <w:r>
        <w:rPr>
          <w:spacing w:val="1"/>
        </w:rPr>
        <w:t xml:space="preserve"> </w:t>
      </w:r>
      <w:r>
        <w:t>«Художественно-эстетическое</w:t>
      </w:r>
      <w:r>
        <w:rPr>
          <w:spacing w:val="1"/>
        </w:rPr>
        <w:t xml:space="preserve"> </w:t>
      </w:r>
      <w:r>
        <w:t>развитие», «Физическое развитие» в соответствии с ФАОП ДО; формы, способы, методы</w:t>
      </w:r>
      <w:r>
        <w:rPr>
          <w:spacing w:val="1"/>
        </w:rPr>
        <w:t xml:space="preserve"> </w:t>
      </w:r>
      <w:r>
        <w:t>и средства реализации программы, которые отражают аспекты образовательной среды:</w:t>
      </w:r>
      <w:r>
        <w:rPr>
          <w:spacing w:val="1"/>
        </w:rPr>
        <w:t xml:space="preserve"> </w:t>
      </w:r>
      <w:r>
        <w:t>предметно-пространственная</w:t>
      </w:r>
      <w:r>
        <w:rPr>
          <w:spacing w:val="1"/>
        </w:rPr>
        <w:t xml:space="preserve"> </w:t>
      </w:r>
      <w:r>
        <w:t>развивающая</w:t>
      </w:r>
      <w:r>
        <w:rPr>
          <w:spacing w:val="1"/>
        </w:rPr>
        <w:t xml:space="preserve"> </w:t>
      </w:r>
      <w:r>
        <w:t>образовательная</w:t>
      </w:r>
      <w:r>
        <w:rPr>
          <w:spacing w:val="1"/>
        </w:rPr>
        <w:t xml:space="preserve"> </w:t>
      </w:r>
      <w:r>
        <w:t>среда;</w:t>
      </w:r>
      <w:proofErr w:type="gramEnd"/>
      <w:r>
        <w:rPr>
          <w:spacing w:val="1"/>
        </w:rPr>
        <w:t xml:space="preserve"> </w:t>
      </w:r>
      <w:r>
        <w:t>характер</w:t>
      </w:r>
      <w:r>
        <w:rPr>
          <w:spacing w:val="-62"/>
        </w:rPr>
        <w:t xml:space="preserve"> </w:t>
      </w:r>
      <w:r>
        <w:t>взаимодействия</w:t>
      </w:r>
      <w:r>
        <w:rPr>
          <w:spacing w:val="1"/>
        </w:rPr>
        <w:t xml:space="preserve"> </w:t>
      </w:r>
      <w:r>
        <w:t>с</w:t>
      </w:r>
      <w:r>
        <w:rPr>
          <w:spacing w:val="1"/>
        </w:rPr>
        <w:t xml:space="preserve"> </w:t>
      </w:r>
      <w:r>
        <w:t>педагогическим</w:t>
      </w:r>
      <w:r>
        <w:rPr>
          <w:spacing w:val="1"/>
        </w:rPr>
        <w:t xml:space="preserve"> </w:t>
      </w:r>
      <w:r>
        <w:t>работником;</w:t>
      </w:r>
      <w:r>
        <w:rPr>
          <w:spacing w:val="1"/>
        </w:rPr>
        <w:t xml:space="preserve"> </w:t>
      </w:r>
      <w:r>
        <w:t>характер</w:t>
      </w:r>
      <w:r>
        <w:rPr>
          <w:spacing w:val="1"/>
        </w:rPr>
        <w:t xml:space="preserve"> </w:t>
      </w:r>
      <w:r>
        <w:t>взаимодействия</w:t>
      </w:r>
      <w:r>
        <w:rPr>
          <w:spacing w:val="1"/>
        </w:rPr>
        <w:t xml:space="preserve"> </w:t>
      </w:r>
      <w:r>
        <w:t>с</w:t>
      </w:r>
      <w:r>
        <w:rPr>
          <w:spacing w:val="1"/>
        </w:rPr>
        <w:t xml:space="preserve"> </w:t>
      </w:r>
      <w:r>
        <w:t>другими</w:t>
      </w:r>
      <w:r>
        <w:rPr>
          <w:spacing w:val="1"/>
        </w:rPr>
        <w:t xml:space="preserve"> </w:t>
      </w:r>
      <w:r>
        <w:t>детьми;</w:t>
      </w:r>
      <w:r>
        <w:rPr>
          <w:spacing w:val="1"/>
        </w:rPr>
        <w:t xml:space="preserve"> </w:t>
      </w:r>
      <w:r>
        <w:t>содержание</w:t>
      </w:r>
      <w:r>
        <w:rPr>
          <w:spacing w:val="1"/>
        </w:rPr>
        <w:t xml:space="preserve"> </w:t>
      </w:r>
      <w:r>
        <w:t>образовательной</w:t>
      </w:r>
      <w:r>
        <w:rPr>
          <w:spacing w:val="1"/>
        </w:rPr>
        <w:t xml:space="preserve"> </w:t>
      </w:r>
      <w:r>
        <w:t>деятельности</w:t>
      </w:r>
      <w:r>
        <w:rPr>
          <w:spacing w:val="1"/>
        </w:rPr>
        <w:t xml:space="preserve"> </w:t>
      </w:r>
      <w:r>
        <w:t>по</w:t>
      </w:r>
      <w:r>
        <w:rPr>
          <w:spacing w:val="1"/>
        </w:rPr>
        <w:t xml:space="preserve"> </w:t>
      </w:r>
      <w:r>
        <w:t>профессиональной</w:t>
      </w:r>
      <w:r>
        <w:rPr>
          <w:spacing w:val="1"/>
        </w:rPr>
        <w:t xml:space="preserve"> </w:t>
      </w:r>
      <w:r>
        <w:t>коррекции</w:t>
      </w:r>
      <w:r>
        <w:rPr>
          <w:spacing w:val="1"/>
        </w:rPr>
        <w:t xml:space="preserve"> </w:t>
      </w:r>
      <w:r>
        <w:t>нарушений</w:t>
      </w:r>
      <w:r>
        <w:rPr>
          <w:spacing w:val="1"/>
        </w:rPr>
        <w:t xml:space="preserve"> </w:t>
      </w:r>
      <w:r>
        <w:t>развития</w:t>
      </w:r>
      <w:r>
        <w:rPr>
          <w:spacing w:val="1"/>
        </w:rPr>
        <w:t xml:space="preserve"> </w:t>
      </w:r>
      <w:r>
        <w:t>обучающихся</w:t>
      </w:r>
      <w:r>
        <w:rPr>
          <w:spacing w:val="1"/>
        </w:rPr>
        <w:t xml:space="preserve"> </w:t>
      </w:r>
      <w:r>
        <w:t>(программа</w:t>
      </w:r>
      <w:r>
        <w:rPr>
          <w:spacing w:val="1"/>
        </w:rPr>
        <w:t xml:space="preserve"> </w:t>
      </w:r>
      <w:r>
        <w:t>коррекционно-развивающей</w:t>
      </w:r>
      <w:r>
        <w:rPr>
          <w:spacing w:val="1"/>
        </w:rPr>
        <w:t xml:space="preserve"> </w:t>
      </w:r>
      <w:r>
        <w:t>работы)</w:t>
      </w:r>
      <w:r>
        <w:rPr>
          <w:spacing w:val="1"/>
        </w:rPr>
        <w:t xml:space="preserve"> </w:t>
      </w:r>
      <w:r>
        <w:t>и</w:t>
      </w:r>
      <w:r>
        <w:rPr>
          <w:spacing w:val="1"/>
        </w:rPr>
        <w:t xml:space="preserve"> </w:t>
      </w:r>
      <w:r>
        <w:t>определяет</w:t>
      </w:r>
      <w:r>
        <w:rPr>
          <w:spacing w:val="1"/>
        </w:rPr>
        <w:t xml:space="preserve"> </w:t>
      </w:r>
      <w:r>
        <w:t>базовое</w:t>
      </w:r>
      <w:r>
        <w:rPr>
          <w:spacing w:val="1"/>
        </w:rPr>
        <w:t xml:space="preserve"> </w:t>
      </w:r>
      <w:r>
        <w:t>содержание</w:t>
      </w:r>
      <w:r>
        <w:rPr>
          <w:spacing w:val="1"/>
        </w:rPr>
        <w:t xml:space="preserve"> </w:t>
      </w:r>
      <w:r>
        <w:t>образовательных</w:t>
      </w:r>
      <w:r>
        <w:rPr>
          <w:spacing w:val="1"/>
        </w:rPr>
        <w:t xml:space="preserve"> </w:t>
      </w:r>
      <w:r>
        <w:t>областей</w:t>
      </w:r>
      <w:r>
        <w:rPr>
          <w:spacing w:val="1"/>
        </w:rPr>
        <w:t xml:space="preserve"> </w:t>
      </w:r>
      <w:r>
        <w:t>с</w:t>
      </w:r>
      <w:r>
        <w:rPr>
          <w:spacing w:val="1"/>
        </w:rPr>
        <w:t xml:space="preserve"> </w:t>
      </w:r>
      <w:r>
        <w:t>учетом</w:t>
      </w:r>
      <w:r>
        <w:rPr>
          <w:spacing w:val="1"/>
        </w:rPr>
        <w:t xml:space="preserve"> </w:t>
      </w:r>
      <w:r>
        <w:t>возрастных</w:t>
      </w:r>
      <w:r>
        <w:rPr>
          <w:spacing w:val="1"/>
        </w:rPr>
        <w:t xml:space="preserve"> </w:t>
      </w:r>
      <w:r>
        <w:t>и</w:t>
      </w:r>
      <w:r>
        <w:rPr>
          <w:spacing w:val="1"/>
        </w:rPr>
        <w:t xml:space="preserve"> </w:t>
      </w:r>
      <w:r>
        <w:t>индивидуальных</w:t>
      </w:r>
      <w:r>
        <w:rPr>
          <w:spacing w:val="-1"/>
        </w:rPr>
        <w:t xml:space="preserve"> </w:t>
      </w:r>
      <w:r>
        <w:t>особенностей обучающихся в</w:t>
      </w:r>
      <w:r>
        <w:rPr>
          <w:spacing w:val="2"/>
        </w:rPr>
        <w:t xml:space="preserve"> </w:t>
      </w:r>
      <w:r>
        <w:t>различных</w:t>
      </w:r>
      <w:r>
        <w:rPr>
          <w:spacing w:val="-1"/>
        </w:rPr>
        <w:t xml:space="preserve"> </w:t>
      </w:r>
      <w:r>
        <w:t>видах деятельности.</w:t>
      </w:r>
    </w:p>
    <w:p w:rsidR="0055423B" w:rsidRDefault="00032AC2">
      <w:pPr>
        <w:pStyle w:val="a0"/>
        <w:spacing w:line="298" w:lineRule="exact"/>
        <w:ind w:left="1063" w:firstLine="0"/>
      </w:pPr>
      <w:r>
        <w:t>Программа</w:t>
      </w:r>
      <w:r>
        <w:rPr>
          <w:spacing w:val="-6"/>
        </w:rPr>
        <w:t xml:space="preserve"> </w:t>
      </w:r>
      <w:r>
        <w:t>коррекционно-развивающей</w:t>
      </w:r>
      <w:r>
        <w:rPr>
          <w:spacing w:val="-5"/>
        </w:rPr>
        <w:t xml:space="preserve"> </w:t>
      </w:r>
      <w:r>
        <w:t>работы:</w:t>
      </w:r>
    </w:p>
    <w:p w:rsidR="0055423B" w:rsidRDefault="00032AC2" w:rsidP="00D54C9E">
      <w:pPr>
        <w:pStyle w:val="a5"/>
        <w:numPr>
          <w:ilvl w:val="0"/>
          <w:numId w:val="57"/>
        </w:numPr>
        <w:tabs>
          <w:tab w:val="left" w:pos="1314"/>
        </w:tabs>
        <w:ind w:right="409" w:firstLine="710"/>
        <w:rPr>
          <w:sz w:val="26"/>
        </w:rPr>
      </w:pPr>
      <w:r>
        <w:rPr>
          <w:sz w:val="26"/>
        </w:rPr>
        <w:t>Является</w:t>
      </w:r>
      <w:r>
        <w:rPr>
          <w:spacing w:val="1"/>
          <w:sz w:val="26"/>
        </w:rPr>
        <w:t xml:space="preserve"> </w:t>
      </w:r>
      <w:r>
        <w:rPr>
          <w:sz w:val="26"/>
        </w:rPr>
        <w:t>неотъемлемой</w:t>
      </w:r>
      <w:r>
        <w:rPr>
          <w:spacing w:val="1"/>
          <w:sz w:val="26"/>
        </w:rPr>
        <w:t xml:space="preserve"> </w:t>
      </w:r>
      <w:r>
        <w:rPr>
          <w:sz w:val="26"/>
        </w:rPr>
        <w:t>частью</w:t>
      </w:r>
      <w:r>
        <w:rPr>
          <w:spacing w:val="1"/>
          <w:sz w:val="26"/>
        </w:rPr>
        <w:t xml:space="preserve"> </w:t>
      </w:r>
      <w:r>
        <w:rPr>
          <w:sz w:val="26"/>
        </w:rPr>
        <w:t>адаптированной</w:t>
      </w:r>
      <w:r>
        <w:rPr>
          <w:spacing w:val="1"/>
          <w:sz w:val="26"/>
        </w:rPr>
        <w:t xml:space="preserve"> </w:t>
      </w:r>
      <w:r>
        <w:rPr>
          <w:sz w:val="26"/>
        </w:rPr>
        <w:t>образовательной</w:t>
      </w:r>
      <w:r>
        <w:rPr>
          <w:spacing w:val="1"/>
          <w:sz w:val="26"/>
        </w:rPr>
        <w:t xml:space="preserve"> </w:t>
      </w:r>
      <w:r>
        <w:rPr>
          <w:sz w:val="26"/>
        </w:rPr>
        <w:t>программы</w:t>
      </w:r>
      <w:r>
        <w:rPr>
          <w:spacing w:val="1"/>
          <w:sz w:val="26"/>
        </w:rPr>
        <w:t xml:space="preserve"> </w:t>
      </w:r>
      <w:r>
        <w:rPr>
          <w:sz w:val="26"/>
        </w:rPr>
        <w:t>дошкольного образования обучающихся с ОВЗ в условиях дошкольных образовательных</w:t>
      </w:r>
      <w:r>
        <w:rPr>
          <w:spacing w:val="1"/>
          <w:sz w:val="26"/>
        </w:rPr>
        <w:t xml:space="preserve"> </w:t>
      </w:r>
      <w:r>
        <w:rPr>
          <w:sz w:val="26"/>
        </w:rPr>
        <w:t>групп</w:t>
      </w:r>
      <w:r>
        <w:rPr>
          <w:spacing w:val="1"/>
          <w:sz w:val="26"/>
        </w:rPr>
        <w:t xml:space="preserve"> </w:t>
      </w:r>
      <w:r>
        <w:rPr>
          <w:sz w:val="26"/>
        </w:rPr>
        <w:t>комбинированной</w:t>
      </w:r>
      <w:r>
        <w:rPr>
          <w:spacing w:val="1"/>
          <w:sz w:val="26"/>
        </w:rPr>
        <w:t xml:space="preserve"> </w:t>
      </w:r>
      <w:r>
        <w:rPr>
          <w:sz w:val="26"/>
        </w:rPr>
        <w:t>и</w:t>
      </w:r>
      <w:r>
        <w:rPr>
          <w:spacing w:val="2"/>
          <w:sz w:val="26"/>
        </w:rPr>
        <w:t xml:space="preserve"> </w:t>
      </w:r>
      <w:r>
        <w:rPr>
          <w:sz w:val="26"/>
        </w:rPr>
        <w:t>компенсирующей</w:t>
      </w:r>
      <w:r>
        <w:rPr>
          <w:spacing w:val="1"/>
          <w:sz w:val="26"/>
        </w:rPr>
        <w:t xml:space="preserve"> </w:t>
      </w:r>
      <w:r>
        <w:rPr>
          <w:sz w:val="26"/>
        </w:rPr>
        <w:t>направленности.</w:t>
      </w:r>
    </w:p>
    <w:p w:rsidR="0055423B" w:rsidRDefault="00032AC2" w:rsidP="00D54C9E">
      <w:pPr>
        <w:pStyle w:val="a5"/>
        <w:numPr>
          <w:ilvl w:val="0"/>
          <w:numId w:val="57"/>
        </w:numPr>
        <w:tabs>
          <w:tab w:val="left" w:pos="1425"/>
        </w:tabs>
        <w:ind w:right="409" w:firstLine="710"/>
        <w:rPr>
          <w:sz w:val="26"/>
        </w:rPr>
      </w:pPr>
      <w:r>
        <w:rPr>
          <w:sz w:val="26"/>
        </w:rPr>
        <w:t>Обеспечивает</w:t>
      </w:r>
      <w:r>
        <w:rPr>
          <w:spacing w:val="1"/>
          <w:sz w:val="26"/>
        </w:rPr>
        <w:t xml:space="preserve"> </w:t>
      </w:r>
      <w:r>
        <w:rPr>
          <w:sz w:val="26"/>
        </w:rPr>
        <w:t>достижение</w:t>
      </w:r>
      <w:r>
        <w:rPr>
          <w:spacing w:val="1"/>
          <w:sz w:val="26"/>
        </w:rPr>
        <w:t xml:space="preserve"> </w:t>
      </w:r>
      <w:r>
        <w:rPr>
          <w:sz w:val="26"/>
        </w:rPr>
        <w:t>максимальной</w:t>
      </w:r>
      <w:r>
        <w:rPr>
          <w:spacing w:val="1"/>
          <w:sz w:val="26"/>
        </w:rPr>
        <w:t xml:space="preserve"> </w:t>
      </w:r>
      <w:r>
        <w:rPr>
          <w:sz w:val="26"/>
        </w:rPr>
        <w:t>реализации</w:t>
      </w:r>
      <w:r>
        <w:rPr>
          <w:spacing w:val="1"/>
          <w:sz w:val="26"/>
        </w:rPr>
        <w:t xml:space="preserve"> </w:t>
      </w:r>
      <w:r>
        <w:rPr>
          <w:sz w:val="26"/>
        </w:rPr>
        <w:t>реабилитационного</w:t>
      </w:r>
      <w:r>
        <w:rPr>
          <w:spacing w:val="-62"/>
          <w:sz w:val="26"/>
        </w:rPr>
        <w:t xml:space="preserve"> </w:t>
      </w:r>
      <w:r>
        <w:rPr>
          <w:sz w:val="26"/>
        </w:rPr>
        <w:t>потенциала.</w:t>
      </w:r>
    </w:p>
    <w:p w:rsidR="0055423B" w:rsidRDefault="00032AC2" w:rsidP="00D54C9E">
      <w:pPr>
        <w:pStyle w:val="a5"/>
        <w:numPr>
          <w:ilvl w:val="0"/>
          <w:numId w:val="57"/>
        </w:numPr>
        <w:tabs>
          <w:tab w:val="left" w:pos="1357"/>
        </w:tabs>
        <w:ind w:right="413" w:firstLine="710"/>
        <w:rPr>
          <w:sz w:val="26"/>
        </w:rPr>
      </w:pPr>
      <w:r>
        <w:rPr>
          <w:sz w:val="26"/>
        </w:rPr>
        <w:t>Учитывает</w:t>
      </w:r>
      <w:r>
        <w:rPr>
          <w:spacing w:val="1"/>
          <w:sz w:val="26"/>
        </w:rPr>
        <w:t xml:space="preserve"> </w:t>
      </w:r>
      <w:r>
        <w:rPr>
          <w:sz w:val="26"/>
        </w:rPr>
        <w:t>особые</w:t>
      </w:r>
      <w:r>
        <w:rPr>
          <w:spacing w:val="1"/>
          <w:sz w:val="26"/>
        </w:rPr>
        <w:t xml:space="preserve"> </w:t>
      </w:r>
      <w:r>
        <w:rPr>
          <w:sz w:val="26"/>
        </w:rPr>
        <w:t>образовательные</w:t>
      </w:r>
      <w:r>
        <w:rPr>
          <w:spacing w:val="1"/>
          <w:sz w:val="26"/>
        </w:rPr>
        <w:t xml:space="preserve"> </w:t>
      </w:r>
      <w:r>
        <w:rPr>
          <w:sz w:val="26"/>
        </w:rPr>
        <w:t>потребности</w:t>
      </w:r>
      <w:r>
        <w:rPr>
          <w:spacing w:val="1"/>
          <w:sz w:val="26"/>
        </w:rPr>
        <w:t xml:space="preserve"> </w:t>
      </w:r>
      <w:r>
        <w:rPr>
          <w:sz w:val="26"/>
        </w:rPr>
        <w:t>обучающихся</w:t>
      </w:r>
      <w:r>
        <w:rPr>
          <w:spacing w:val="1"/>
          <w:sz w:val="26"/>
        </w:rPr>
        <w:t xml:space="preserve"> </w:t>
      </w:r>
      <w:r>
        <w:rPr>
          <w:sz w:val="26"/>
        </w:rPr>
        <w:t>раннего</w:t>
      </w:r>
      <w:r>
        <w:rPr>
          <w:spacing w:val="1"/>
          <w:sz w:val="26"/>
        </w:rPr>
        <w:t xml:space="preserve"> </w:t>
      </w:r>
      <w:r>
        <w:rPr>
          <w:sz w:val="26"/>
        </w:rPr>
        <w:t>и</w:t>
      </w:r>
      <w:r>
        <w:rPr>
          <w:spacing w:val="-62"/>
          <w:sz w:val="26"/>
        </w:rPr>
        <w:t xml:space="preserve"> </w:t>
      </w:r>
      <w:r>
        <w:rPr>
          <w:sz w:val="26"/>
        </w:rPr>
        <w:t>дошкольного возраста с ОВЗ, удовлетворение которых открывает возможность общего</w:t>
      </w:r>
      <w:r>
        <w:rPr>
          <w:spacing w:val="1"/>
          <w:sz w:val="26"/>
        </w:rPr>
        <w:t xml:space="preserve"> </w:t>
      </w:r>
      <w:r>
        <w:rPr>
          <w:sz w:val="26"/>
        </w:rPr>
        <w:t>образования.</w:t>
      </w:r>
    </w:p>
    <w:p w:rsidR="0055423B" w:rsidRDefault="00032AC2">
      <w:pPr>
        <w:pStyle w:val="a0"/>
        <w:ind w:right="409"/>
      </w:pPr>
      <w:r>
        <w:t>Программа</w:t>
      </w:r>
      <w:r>
        <w:rPr>
          <w:spacing w:val="1"/>
        </w:rPr>
        <w:t xml:space="preserve"> </w:t>
      </w:r>
      <w:r>
        <w:t>обеспечивает</w:t>
      </w:r>
      <w:r>
        <w:rPr>
          <w:spacing w:val="1"/>
        </w:rPr>
        <w:t xml:space="preserve"> </w:t>
      </w:r>
      <w:r>
        <w:t>планируемые</w:t>
      </w:r>
      <w:r>
        <w:rPr>
          <w:spacing w:val="1"/>
        </w:rPr>
        <w:t xml:space="preserve"> </w:t>
      </w:r>
      <w:r>
        <w:t>результаты</w:t>
      </w:r>
      <w:r>
        <w:rPr>
          <w:spacing w:val="1"/>
        </w:rPr>
        <w:t xml:space="preserve"> </w:t>
      </w:r>
      <w:r>
        <w:t>дошкольного</w:t>
      </w:r>
      <w:r>
        <w:rPr>
          <w:spacing w:val="1"/>
        </w:rPr>
        <w:t xml:space="preserve"> </w:t>
      </w:r>
      <w:r>
        <w:t>образования</w:t>
      </w:r>
      <w:r>
        <w:rPr>
          <w:spacing w:val="1"/>
        </w:rPr>
        <w:t xml:space="preserve"> </w:t>
      </w:r>
      <w:r>
        <w:t>обучающихся</w:t>
      </w:r>
      <w:r>
        <w:rPr>
          <w:spacing w:val="1"/>
        </w:rPr>
        <w:t xml:space="preserve"> </w:t>
      </w:r>
      <w:r>
        <w:t>дошкольного</w:t>
      </w:r>
      <w:r>
        <w:rPr>
          <w:spacing w:val="1"/>
        </w:rPr>
        <w:t xml:space="preserve"> </w:t>
      </w:r>
      <w:r>
        <w:t>возраста</w:t>
      </w:r>
      <w:r>
        <w:rPr>
          <w:spacing w:val="1"/>
        </w:rPr>
        <w:t xml:space="preserve"> </w:t>
      </w:r>
      <w:r>
        <w:t>с</w:t>
      </w:r>
      <w:r>
        <w:rPr>
          <w:spacing w:val="1"/>
        </w:rPr>
        <w:t xml:space="preserve"> </w:t>
      </w:r>
      <w:r>
        <w:t>ОВЗ</w:t>
      </w:r>
      <w:r>
        <w:rPr>
          <w:spacing w:val="1"/>
        </w:rPr>
        <w:t xml:space="preserve"> </w:t>
      </w:r>
      <w:r>
        <w:t>в</w:t>
      </w:r>
      <w:r>
        <w:rPr>
          <w:spacing w:val="1"/>
        </w:rPr>
        <w:t xml:space="preserve"> </w:t>
      </w:r>
      <w:r>
        <w:t>условиях</w:t>
      </w:r>
      <w:r>
        <w:rPr>
          <w:spacing w:val="1"/>
        </w:rPr>
        <w:t xml:space="preserve"> </w:t>
      </w:r>
      <w:r>
        <w:t>дошкольных</w:t>
      </w:r>
      <w:r>
        <w:rPr>
          <w:spacing w:val="1"/>
        </w:rPr>
        <w:t xml:space="preserve"> </w:t>
      </w:r>
      <w:r>
        <w:t>образовательных</w:t>
      </w:r>
      <w:r>
        <w:rPr>
          <w:spacing w:val="-62"/>
        </w:rPr>
        <w:t xml:space="preserve"> </w:t>
      </w:r>
      <w:r>
        <w:t>групп</w:t>
      </w:r>
      <w:r>
        <w:rPr>
          <w:spacing w:val="1"/>
        </w:rPr>
        <w:t xml:space="preserve"> </w:t>
      </w:r>
      <w:r>
        <w:t>комбинированной</w:t>
      </w:r>
      <w:r>
        <w:rPr>
          <w:spacing w:val="1"/>
        </w:rPr>
        <w:t xml:space="preserve"> </w:t>
      </w:r>
      <w:r>
        <w:t>и</w:t>
      </w:r>
      <w:r>
        <w:rPr>
          <w:spacing w:val="2"/>
        </w:rPr>
        <w:t xml:space="preserve"> </w:t>
      </w:r>
      <w:r>
        <w:t>компенсирующей</w:t>
      </w:r>
      <w:r>
        <w:rPr>
          <w:spacing w:val="1"/>
        </w:rPr>
        <w:t xml:space="preserve"> </w:t>
      </w:r>
      <w:r>
        <w:t>направленности.</w:t>
      </w:r>
    </w:p>
    <w:p w:rsidR="0055423B" w:rsidRDefault="00032AC2">
      <w:pPr>
        <w:pStyle w:val="a0"/>
        <w:ind w:right="408" w:firstLine="778"/>
      </w:pPr>
      <w:proofErr w:type="gramStart"/>
      <w:r>
        <w:t>Часть</w:t>
      </w:r>
      <w:r>
        <w:rPr>
          <w:spacing w:val="1"/>
        </w:rPr>
        <w:t xml:space="preserve"> </w:t>
      </w:r>
      <w:r>
        <w:t>Программы,</w:t>
      </w:r>
      <w:r>
        <w:rPr>
          <w:spacing w:val="1"/>
        </w:rPr>
        <w:t xml:space="preserve"> </w:t>
      </w:r>
      <w:r>
        <w:t>формируемая</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(вариативная),</w:t>
      </w:r>
      <w:r>
        <w:rPr>
          <w:spacing w:val="1"/>
        </w:rPr>
        <w:t xml:space="preserve"> </w:t>
      </w:r>
      <w:r>
        <w:t>составлена на</w:t>
      </w:r>
      <w:r>
        <w:rPr>
          <w:spacing w:val="1"/>
        </w:rPr>
        <w:t xml:space="preserve"> </w:t>
      </w:r>
      <w:r>
        <w:t>основе</w:t>
      </w:r>
      <w:r>
        <w:rPr>
          <w:spacing w:val="1"/>
        </w:rPr>
        <w:t xml:space="preserve"> </w:t>
      </w:r>
      <w:r>
        <w:t>парциальных</w:t>
      </w:r>
      <w:r>
        <w:rPr>
          <w:spacing w:val="1"/>
        </w:rPr>
        <w:t xml:space="preserve"> </w:t>
      </w:r>
      <w:r>
        <w:t>программ,</w:t>
      </w:r>
      <w:r>
        <w:rPr>
          <w:spacing w:val="1"/>
        </w:rPr>
        <w:t xml:space="preserve"> </w:t>
      </w:r>
      <w:r>
        <w:t>выбранных</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и</w:t>
      </w:r>
      <w:r>
        <w:rPr>
          <w:spacing w:val="1"/>
        </w:rPr>
        <w:t xml:space="preserve"> </w:t>
      </w:r>
      <w:r>
        <w:t>направленных</w:t>
      </w:r>
      <w:r>
        <w:rPr>
          <w:spacing w:val="1"/>
        </w:rPr>
        <w:t xml:space="preserve"> </w:t>
      </w:r>
      <w:r>
        <w:t>на</w:t>
      </w:r>
      <w:r>
        <w:rPr>
          <w:spacing w:val="1"/>
        </w:rPr>
        <w:t xml:space="preserve"> </w:t>
      </w:r>
      <w:r>
        <w:t>развитие</w:t>
      </w:r>
      <w:r>
        <w:rPr>
          <w:spacing w:val="1"/>
        </w:rPr>
        <w:t xml:space="preserve"> </w:t>
      </w:r>
      <w:r>
        <w:t>детей</w:t>
      </w:r>
      <w:r>
        <w:rPr>
          <w:spacing w:val="1"/>
        </w:rPr>
        <w:t xml:space="preserve"> </w:t>
      </w:r>
      <w:r>
        <w:t>в</w:t>
      </w:r>
      <w:r>
        <w:rPr>
          <w:spacing w:val="1"/>
        </w:rPr>
        <w:t xml:space="preserve"> </w:t>
      </w:r>
      <w:r>
        <w:t>образовательных</w:t>
      </w:r>
      <w:r>
        <w:rPr>
          <w:spacing w:val="1"/>
        </w:rPr>
        <w:t xml:space="preserve"> </w:t>
      </w:r>
      <w:r>
        <w:t>областях,</w:t>
      </w:r>
      <w:r>
        <w:rPr>
          <w:spacing w:val="1"/>
        </w:rPr>
        <w:t xml:space="preserve"> </w:t>
      </w:r>
      <w:r>
        <w:t>видах</w:t>
      </w:r>
      <w:r>
        <w:rPr>
          <w:spacing w:val="1"/>
        </w:rPr>
        <w:t xml:space="preserve"> </w:t>
      </w:r>
      <w:r>
        <w:t>деятельности</w:t>
      </w:r>
      <w:r>
        <w:rPr>
          <w:spacing w:val="1"/>
        </w:rPr>
        <w:t xml:space="preserve"> </w:t>
      </w:r>
      <w:r>
        <w:t>и</w:t>
      </w:r>
      <w:r>
        <w:rPr>
          <w:spacing w:val="1"/>
        </w:rPr>
        <w:t xml:space="preserve"> </w:t>
      </w:r>
      <w:r>
        <w:t>культурных</w:t>
      </w:r>
      <w:r>
        <w:rPr>
          <w:spacing w:val="1"/>
        </w:rPr>
        <w:t xml:space="preserve"> </w:t>
      </w:r>
      <w:r>
        <w:t>практиках</w:t>
      </w:r>
      <w:r>
        <w:rPr>
          <w:spacing w:val="1"/>
        </w:rPr>
        <w:t xml:space="preserve"> </w:t>
      </w:r>
      <w:r>
        <w:t>с</w:t>
      </w:r>
      <w:r>
        <w:rPr>
          <w:spacing w:val="1"/>
        </w:rPr>
        <w:t xml:space="preserve"> </w:t>
      </w:r>
      <w:r>
        <w:t>учетом</w:t>
      </w:r>
      <w:r>
        <w:rPr>
          <w:spacing w:val="1"/>
        </w:rPr>
        <w:t xml:space="preserve"> </w:t>
      </w:r>
      <w:r>
        <w:t>регионального</w:t>
      </w:r>
      <w:r>
        <w:rPr>
          <w:spacing w:val="1"/>
        </w:rPr>
        <w:t xml:space="preserve"> </w:t>
      </w:r>
      <w:r>
        <w:t>компонента</w:t>
      </w:r>
      <w:proofErr w:type="gramEnd"/>
    </w:p>
    <w:p w:rsidR="0055423B" w:rsidRDefault="0055423B">
      <w:pPr>
        <w:sectPr w:rsidR="0055423B">
          <w:pgSz w:w="11910" w:h="16840"/>
          <w:pgMar w:top="1040" w:right="300" w:bottom="1240" w:left="780" w:header="0" w:footer="971" w:gutter="0"/>
          <w:cols w:space="720"/>
        </w:sectPr>
      </w:pPr>
    </w:p>
    <w:p w:rsidR="0055423B" w:rsidRDefault="00032AC2">
      <w:pPr>
        <w:pStyle w:val="a0"/>
        <w:spacing w:before="67"/>
        <w:ind w:right="405"/>
      </w:pPr>
      <w:r>
        <w:lastRenderedPageBreak/>
        <w:t>парциальная программа дошкольного образования «Здравствуй, мир Белогорья!» (с</w:t>
      </w:r>
      <w:r>
        <w:rPr>
          <w:spacing w:val="-62"/>
        </w:rPr>
        <w:t xml:space="preserve"> </w:t>
      </w:r>
      <w:r>
        <w:t>3- 8 лет, образовательная область «Познавательное развитие») под ред. А. А. Бучек, Л. В.</w:t>
      </w:r>
      <w:r>
        <w:rPr>
          <w:spacing w:val="1"/>
        </w:rPr>
        <w:t xml:space="preserve"> </w:t>
      </w:r>
      <w:r>
        <w:t>Серых,</w:t>
      </w:r>
      <w:r>
        <w:rPr>
          <w:spacing w:val="2"/>
        </w:rPr>
        <w:t xml:space="preserve"> </w:t>
      </w:r>
      <w:r>
        <w:t>О.</w:t>
      </w:r>
      <w:r>
        <w:rPr>
          <w:spacing w:val="3"/>
        </w:rPr>
        <w:t xml:space="preserve"> </w:t>
      </w:r>
      <w:r>
        <w:t>В.</w:t>
      </w:r>
      <w:r>
        <w:rPr>
          <w:spacing w:val="-1"/>
        </w:rPr>
        <w:t xml:space="preserve"> </w:t>
      </w:r>
      <w:r>
        <w:t>Пастюк;</w:t>
      </w:r>
    </w:p>
    <w:p w:rsidR="0055423B" w:rsidRDefault="00032AC2" w:rsidP="00D54C9E">
      <w:pPr>
        <w:pStyle w:val="a5"/>
        <w:numPr>
          <w:ilvl w:val="0"/>
          <w:numId w:val="57"/>
        </w:numPr>
        <w:tabs>
          <w:tab w:val="left" w:pos="1300"/>
        </w:tabs>
        <w:spacing w:before="1"/>
        <w:ind w:right="403" w:firstLine="710"/>
        <w:rPr>
          <w:sz w:val="26"/>
        </w:rPr>
      </w:pPr>
      <w:r>
        <w:rPr>
          <w:sz w:val="26"/>
        </w:rPr>
        <w:t>парциальная</w:t>
      </w:r>
      <w:r>
        <w:rPr>
          <w:spacing w:val="1"/>
          <w:sz w:val="26"/>
        </w:rPr>
        <w:t xml:space="preserve"> </w:t>
      </w:r>
      <w:r>
        <w:rPr>
          <w:sz w:val="26"/>
        </w:rPr>
        <w:t>программа</w:t>
      </w:r>
      <w:r>
        <w:rPr>
          <w:spacing w:val="1"/>
          <w:sz w:val="26"/>
        </w:rPr>
        <w:t xml:space="preserve"> </w:t>
      </w:r>
      <w:r>
        <w:rPr>
          <w:sz w:val="26"/>
        </w:rPr>
        <w:t>дошкольного</w:t>
      </w:r>
      <w:r>
        <w:rPr>
          <w:spacing w:val="1"/>
          <w:sz w:val="26"/>
        </w:rPr>
        <w:t xml:space="preserve"> </w:t>
      </w:r>
      <w:r>
        <w:rPr>
          <w:sz w:val="26"/>
        </w:rPr>
        <w:t>образования</w:t>
      </w:r>
      <w:r>
        <w:rPr>
          <w:spacing w:val="1"/>
          <w:sz w:val="26"/>
        </w:rPr>
        <w:t xml:space="preserve"> </w:t>
      </w:r>
      <w:r>
        <w:rPr>
          <w:sz w:val="26"/>
        </w:rPr>
        <w:t>«Мир</w:t>
      </w:r>
      <w:r>
        <w:rPr>
          <w:spacing w:val="1"/>
          <w:sz w:val="26"/>
        </w:rPr>
        <w:t xml:space="preserve"> </w:t>
      </w:r>
      <w:r>
        <w:rPr>
          <w:sz w:val="26"/>
        </w:rPr>
        <w:t>Белогорья,</w:t>
      </w:r>
      <w:r>
        <w:rPr>
          <w:spacing w:val="1"/>
          <w:sz w:val="26"/>
        </w:rPr>
        <w:t xml:space="preserve"> </w:t>
      </w:r>
      <w:r>
        <w:rPr>
          <w:sz w:val="26"/>
        </w:rPr>
        <w:t>я</w:t>
      </w:r>
      <w:r>
        <w:rPr>
          <w:spacing w:val="1"/>
          <w:sz w:val="26"/>
        </w:rPr>
        <w:t xml:space="preserve"> </w:t>
      </w:r>
      <w:r>
        <w:rPr>
          <w:sz w:val="26"/>
        </w:rPr>
        <w:t>и</w:t>
      </w:r>
      <w:r>
        <w:rPr>
          <w:spacing w:val="1"/>
          <w:sz w:val="26"/>
        </w:rPr>
        <w:t xml:space="preserve"> </w:t>
      </w:r>
      <w:r>
        <w:rPr>
          <w:sz w:val="26"/>
        </w:rPr>
        <w:t>мои</w:t>
      </w:r>
      <w:r>
        <w:rPr>
          <w:spacing w:val="1"/>
          <w:sz w:val="26"/>
        </w:rPr>
        <w:t xml:space="preserve"> </w:t>
      </w:r>
      <w:r>
        <w:rPr>
          <w:sz w:val="26"/>
        </w:rPr>
        <w:t>друзья» (с 3- 8 лет, образовательная область «Социально-коммуникативное развитие»)</w:t>
      </w:r>
      <w:r>
        <w:rPr>
          <w:spacing w:val="1"/>
          <w:sz w:val="26"/>
        </w:rPr>
        <w:t xml:space="preserve"> </w:t>
      </w:r>
      <w:r>
        <w:rPr>
          <w:sz w:val="26"/>
        </w:rPr>
        <w:t>Л.Н.</w:t>
      </w:r>
      <w:r>
        <w:rPr>
          <w:spacing w:val="-2"/>
          <w:sz w:val="26"/>
        </w:rPr>
        <w:t xml:space="preserve"> </w:t>
      </w:r>
      <w:r>
        <w:rPr>
          <w:sz w:val="26"/>
        </w:rPr>
        <w:t>Волошина,</w:t>
      </w:r>
      <w:r>
        <w:rPr>
          <w:spacing w:val="-1"/>
          <w:sz w:val="26"/>
        </w:rPr>
        <w:t xml:space="preserve"> </w:t>
      </w:r>
      <w:r>
        <w:rPr>
          <w:sz w:val="26"/>
        </w:rPr>
        <w:t>Л.В.</w:t>
      </w:r>
      <w:r>
        <w:rPr>
          <w:spacing w:val="3"/>
          <w:sz w:val="26"/>
        </w:rPr>
        <w:t xml:space="preserve"> </w:t>
      </w:r>
      <w:r>
        <w:rPr>
          <w:sz w:val="26"/>
        </w:rPr>
        <w:t>Серых;</w:t>
      </w:r>
    </w:p>
    <w:p w:rsidR="00B7434E" w:rsidRPr="00B7434E" w:rsidRDefault="00B7434E" w:rsidP="00B7434E">
      <w:pPr>
        <w:ind w:left="426" w:right="340"/>
        <w:jc w:val="both"/>
        <w:rPr>
          <w:sz w:val="28"/>
          <w:szCs w:val="28"/>
        </w:rPr>
      </w:pPr>
      <w:bookmarkStart w:id="1" w:name="_Toc175557777"/>
      <w:r>
        <w:rPr>
          <w:sz w:val="28"/>
          <w:szCs w:val="28"/>
        </w:rPr>
        <w:tab/>
        <w:t xml:space="preserve">     </w:t>
      </w:r>
      <w:r w:rsidRPr="00B7434E">
        <w:rPr>
          <w:b/>
          <w:sz w:val="28"/>
          <w:szCs w:val="28"/>
        </w:rPr>
        <w:t>-</w:t>
      </w:r>
      <w:r>
        <w:rPr>
          <w:sz w:val="28"/>
          <w:szCs w:val="28"/>
        </w:rPr>
        <w:t xml:space="preserve"> парциальная программа «</w:t>
      </w:r>
      <w:r w:rsidRPr="00B7434E">
        <w:rPr>
          <w:sz w:val="28"/>
          <w:szCs w:val="28"/>
        </w:rPr>
        <w:t>Алгоритмика: развитие логического и алгоритмического мышления детей 6—7 лет: парциальная программа дошкольного образования</w:t>
      </w:r>
      <w:bookmarkEnd w:id="1"/>
      <w:r>
        <w:rPr>
          <w:sz w:val="28"/>
          <w:szCs w:val="28"/>
        </w:rPr>
        <w:t>», а</w:t>
      </w:r>
      <w:r w:rsidRPr="00B7434E">
        <w:rPr>
          <w:sz w:val="28"/>
          <w:szCs w:val="28"/>
        </w:rPr>
        <w:t>вто</w:t>
      </w:r>
      <w:proofErr w:type="gramStart"/>
      <w:r w:rsidRPr="00B7434E">
        <w:rPr>
          <w:sz w:val="28"/>
          <w:szCs w:val="28"/>
        </w:rPr>
        <w:t>р(</w:t>
      </w:r>
      <w:proofErr w:type="gramEnd"/>
      <w:r w:rsidRPr="00B7434E">
        <w:rPr>
          <w:sz w:val="28"/>
          <w:szCs w:val="28"/>
        </w:rPr>
        <w:t>ы) Парциальной программы: Москва - Просвещение, 2023</w:t>
      </w:r>
    </w:p>
    <w:p w:rsidR="0055423B" w:rsidRDefault="00032AC2">
      <w:pPr>
        <w:pStyle w:val="a0"/>
        <w:spacing w:before="1"/>
        <w:ind w:right="406"/>
      </w:pPr>
      <w:r>
        <w:t>Организационный</w:t>
      </w:r>
      <w:r>
        <w:rPr>
          <w:spacing w:val="1"/>
        </w:rPr>
        <w:t xml:space="preserve"> </w:t>
      </w:r>
      <w:r>
        <w:t>раздел</w:t>
      </w:r>
      <w:r>
        <w:rPr>
          <w:spacing w:val="1"/>
        </w:rPr>
        <w:t xml:space="preserve"> </w:t>
      </w:r>
      <w:r>
        <w:t>Программы</w:t>
      </w:r>
      <w:r>
        <w:rPr>
          <w:spacing w:val="1"/>
        </w:rPr>
        <w:t xml:space="preserve"> </w:t>
      </w:r>
      <w:r>
        <w:t>содержит</w:t>
      </w:r>
      <w:r>
        <w:rPr>
          <w:spacing w:val="66"/>
        </w:rPr>
        <w:t xml:space="preserve"> </w:t>
      </w:r>
      <w:r>
        <w:t>психолого-педагогические</w:t>
      </w:r>
      <w:r>
        <w:rPr>
          <w:spacing w:val="1"/>
        </w:rPr>
        <w:t xml:space="preserve"> </w:t>
      </w:r>
      <w:r>
        <w:t>условия,</w:t>
      </w:r>
      <w:r>
        <w:rPr>
          <w:spacing w:val="1"/>
        </w:rPr>
        <w:t xml:space="preserve"> </w:t>
      </w:r>
      <w:r>
        <w:t>обеспечивающие</w:t>
      </w:r>
      <w:r>
        <w:rPr>
          <w:spacing w:val="1"/>
        </w:rPr>
        <w:t xml:space="preserve"> </w:t>
      </w:r>
      <w:r>
        <w:t>развитие</w:t>
      </w:r>
      <w:r>
        <w:rPr>
          <w:spacing w:val="1"/>
        </w:rPr>
        <w:t xml:space="preserve"> </w:t>
      </w:r>
      <w:r>
        <w:t>ребенка</w:t>
      </w:r>
      <w:r>
        <w:rPr>
          <w:spacing w:val="1"/>
        </w:rPr>
        <w:t xml:space="preserve"> </w:t>
      </w:r>
      <w:r>
        <w:t>с</w:t>
      </w:r>
      <w:r>
        <w:rPr>
          <w:spacing w:val="1"/>
        </w:rPr>
        <w:t xml:space="preserve"> </w:t>
      </w:r>
      <w:r>
        <w:t>ТНР,</w:t>
      </w:r>
      <w:r>
        <w:rPr>
          <w:spacing w:val="1"/>
        </w:rPr>
        <w:t xml:space="preserve"> </w:t>
      </w:r>
      <w:r>
        <w:t>особенности</w:t>
      </w:r>
      <w:r>
        <w:rPr>
          <w:spacing w:val="1"/>
        </w:rPr>
        <w:t xml:space="preserve"> </w:t>
      </w:r>
      <w:r>
        <w:t>организации</w:t>
      </w:r>
      <w:r>
        <w:rPr>
          <w:spacing w:val="1"/>
        </w:rPr>
        <w:t xml:space="preserve"> </w:t>
      </w:r>
      <w:r>
        <w:t>развивающей</w:t>
      </w:r>
      <w:r>
        <w:rPr>
          <w:spacing w:val="1"/>
        </w:rPr>
        <w:t xml:space="preserve"> </w:t>
      </w:r>
      <w:r>
        <w:t>предметно-пространственной</w:t>
      </w:r>
      <w:r>
        <w:rPr>
          <w:spacing w:val="1"/>
        </w:rPr>
        <w:t xml:space="preserve"> </w:t>
      </w:r>
      <w:r>
        <w:t>среды,</w:t>
      </w:r>
      <w:r>
        <w:rPr>
          <w:spacing w:val="1"/>
        </w:rPr>
        <w:t xml:space="preserve"> </w:t>
      </w:r>
      <w:r>
        <w:t>календарный</w:t>
      </w:r>
      <w:r>
        <w:rPr>
          <w:spacing w:val="1"/>
        </w:rPr>
        <w:t xml:space="preserve"> </w:t>
      </w:r>
      <w:r>
        <w:t>план</w:t>
      </w:r>
      <w:r>
        <w:rPr>
          <w:spacing w:val="1"/>
        </w:rPr>
        <w:t xml:space="preserve"> </w:t>
      </w:r>
      <w:r>
        <w:t>воспитательной</w:t>
      </w:r>
      <w:r>
        <w:rPr>
          <w:spacing w:val="1"/>
        </w:rPr>
        <w:t xml:space="preserve"> </w:t>
      </w:r>
      <w:r>
        <w:t>работы с перечнем основных государственных и народных праздников, памятных дат в</w:t>
      </w:r>
      <w:r>
        <w:rPr>
          <w:spacing w:val="1"/>
        </w:rPr>
        <w:t xml:space="preserve"> </w:t>
      </w:r>
      <w:r>
        <w:t>календарном плане</w:t>
      </w:r>
      <w:r>
        <w:rPr>
          <w:spacing w:val="1"/>
        </w:rPr>
        <w:t xml:space="preserve"> </w:t>
      </w:r>
      <w:r>
        <w:t>воспитательной</w:t>
      </w:r>
      <w:r>
        <w:rPr>
          <w:spacing w:val="1"/>
        </w:rPr>
        <w:t xml:space="preserve"> </w:t>
      </w:r>
      <w:r>
        <w:t>работы МБДОУ</w:t>
      </w:r>
      <w:r>
        <w:rPr>
          <w:spacing w:val="-1"/>
        </w:rPr>
        <w:t xml:space="preserve"> </w:t>
      </w:r>
      <w:r>
        <w:t>ДС №</w:t>
      </w:r>
      <w:r w:rsidR="00253004">
        <w:t>33</w:t>
      </w:r>
      <w:r>
        <w:rPr>
          <w:spacing w:val="3"/>
        </w:rPr>
        <w:t xml:space="preserve"> </w:t>
      </w:r>
      <w:r>
        <w:t>«</w:t>
      </w:r>
      <w:r w:rsidR="00253004">
        <w:t>Снежа</w:t>
      </w:r>
      <w:r>
        <w:t>нка».</w:t>
      </w:r>
    </w:p>
    <w:p w:rsidR="0055423B" w:rsidRDefault="0055423B">
      <w:pPr>
        <w:pStyle w:val="a0"/>
        <w:ind w:left="0" w:firstLine="0"/>
        <w:jc w:val="left"/>
        <w:rPr>
          <w:sz w:val="28"/>
        </w:rPr>
      </w:pPr>
    </w:p>
    <w:p w:rsidR="0055423B" w:rsidRDefault="0055423B">
      <w:pPr>
        <w:pStyle w:val="a0"/>
        <w:spacing w:before="5"/>
        <w:ind w:left="0" w:firstLine="0"/>
        <w:jc w:val="left"/>
        <w:rPr>
          <w:sz w:val="24"/>
        </w:rPr>
      </w:pPr>
    </w:p>
    <w:p w:rsidR="0055423B" w:rsidRDefault="00032AC2" w:rsidP="00D54C9E">
      <w:pPr>
        <w:pStyle w:val="21"/>
        <w:numPr>
          <w:ilvl w:val="1"/>
          <w:numId w:val="58"/>
        </w:numPr>
        <w:tabs>
          <w:tab w:val="left" w:pos="4027"/>
        </w:tabs>
        <w:spacing w:line="240" w:lineRule="auto"/>
        <w:ind w:left="4026" w:hanging="462"/>
        <w:jc w:val="left"/>
      </w:pPr>
      <w:r>
        <w:t>Цели</w:t>
      </w:r>
      <w:r>
        <w:rPr>
          <w:spacing w:val="-4"/>
        </w:rPr>
        <w:t xml:space="preserve"> </w:t>
      </w:r>
      <w:r>
        <w:t>и</w:t>
      </w:r>
      <w:r>
        <w:rPr>
          <w:spacing w:val="-4"/>
        </w:rPr>
        <w:t xml:space="preserve"> </w:t>
      </w:r>
      <w:r>
        <w:t>задачи</w:t>
      </w:r>
      <w:r>
        <w:rPr>
          <w:spacing w:val="-4"/>
        </w:rPr>
        <w:t xml:space="preserve"> </w:t>
      </w:r>
      <w:r>
        <w:t>реализации</w:t>
      </w:r>
      <w:r>
        <w:rPr>
          <w:spacing w:val="-4"/>
        </w:rPr>
        <w:t xml:space="preserve"> </w:t>
      </w:r>
      <w:r>
        <w:t>Программы</w:t>
      </w:r>
    </w:p>
    <w:p w:rsidR="0055423B" w:rsidRDefault="0055423B">
      <w:pPr>
        <w:pStyle w:val="a0"/>
        <w:spacing w:before="9"/>
        <w:ind w:left="0" w:firstLine="0"/>
        <w:jc w:val="left"/>
        <w:rPr>
          <w:b/>
          <w:sz w:val="25"/>
        </w:rPr>
      </w:pPr>
    </w:p>
    <w:p w:rsidR="0055423B" w:rsidRDefault="00032AC2">
      <w:pPr>
        <w:pStyle w:val="a0"/>
        <w:ind w:right="405"/>
      </w:pPr>
      <w:proofErr w:type="gramStart"/>
      <w:r>
        <w:t xml:space="preserve">Цель </w:t>
      </w:r>
      <w:r w:rsidR="007244B4">
        <w:t>АОП</w:t>
      </w:r>
      <w:r>
        <w:t xml:space="preserve"> для</w:t>
      </w:r>
      <w:r>
        <w:rPr>
          <w:spacing w:val="1"/>
        </w:rPr>
        <w:t xml:space="preserve"> </w:t>
      </w:r>
      <w:r>
        <w:t>обучающихся с ТНР МБДОУ ДС №</w:t>
      </w:r>
      <w:r w:rsidR="00253004">
        <w:t>33 «Снежа</w:t>
      </w:r>
      <w:r>
        <w:t xml:space="preserve">нка»: обеспечение условий для </w:t>
      </w:r>
      <w:r w:rsidR="00ED5B97">
        <w:t xml:space="preserve">обучающихся с ТНР </w:t>
      </w:r>
      <w:r>
        <w:t>дошкольного</w:t>
      </w:r>
      <w:r>
        <w:rPr>
          <w:spacing w:val="-62"/>
        </w:rPr>
        <w:t xml:space="preserve"> </w:t>
      </w:r>
      <w:r>
        <w:t>образования,</w:t>
      </w:r>
      <w:r>
        <w:rPr>
          <w:spacing w:val="1"/>
        </w:rPr>
        <w:t xml:space="preserve"> </w:t>
      </w:r>
      <w:r>
        <w:t>определяемых</w:t>
      </w:r>
      <w:r>
        <w:rPr>
          <w:spacing w:val="1"/>
        </w:rPr>
        <w:t xml:space="preserve"> </w:t>
      </w:r>
      <w:r>
        <w:t>общими</w:t>
      </w:r>
      <w:r>
        <w:rPr>
          <w:spacing w:val="1"/>
        </w:rPr>
        <w:t xml:space="preserve"> </w:t>
      </w:r>
      <w:r>
        <w:t>и</w:t>
      </w:r>
      <w:r>
        <w:rPr>
          <w:spacing w:val="1"/>
        </w:rPr>
        <w:t xml:space="preserve"> </w:t>
      </w:r>
      <w:r>
        <w:t>особыми</w:t>
      </w:r>
      <w:r>
        <w:rPr>
          <w:spacing w:val="1"/>
        </w:rPr>
        <w:t xml:space="preserve"> </w:t>
      </w:r>
      <w:r>
        <w:t>потребностями</w:t>
      </w:r>
      <w:r>
        <w:rPr>
          <w:spacing w:val="1"/>
        </w:rPr>
        <w:t xml:space="preserve"> </w:t>
      </w:r>
      <w:r>
        <w:t>обучающегося</w:t>
      </w:r>
      <w:r>
        <w:rPr>
          <w:spacing w:val="1"/>
        </w:rPr>
        <w:t xml:space="preserve"> </w:t>
      </w:r>
      <w:r>
        <w:t>дошкольного возраста с ОВЗ, индивидуальными особенностями его развития и состояния</w:t>
      </w:r>
      <w:r>
        <w:rPr>
          <w:spacing w:val="-62"/>
        </w:rPr>
        <w:t xml:space="preserve"> </w:t>
      </w:r>
      <w:r>
        <w:t>здоровья.</w:t>
      </w:r>
      <w:proofErr w:type="gramEnd"/>
    </w:p>
    <w:p w:rsidR="0055423B" w:rsidRDefault="00032AC2">
      <w:pPr>
        <w:pStyle w:val="a0"/>
        <w:ind w:right="403"/>
      </w:pPr>
      <w:proofErr w:type="gramStart"/>
      <w:r>
        <w:t>Программа</w:t>
      </w:r>
      <w:r>
        <w:rPr>
          <w:spacing w:val="1"/>
        </w:rPr>
        <w:t xml:space="preserve"> </w:t>
      </w:r>
      <w:r>
        <w:t>содействует</w:t>
      </w:r>
      <w:r>
        <w:rPr>
          <w:spacing w:val="1"/>
        </w:rPr>
        <w:t xml:space="preserve"> </w:t>
      </w:r>
      <w:r>
        <w:t>взаимопониманию</w:t>
      </w:r>
      <w:r>
        <w:rPr>
          <w:spacing w:val="1"/>
        </w:rPr>
        <w:t xml:space="preserve"> </w:t>
      </w:r>
      <w:r>
        <w:t>и</w:t>
      </w:r>
      <w:r>
        <w:rPr>
          <w:spacing w:val="1"/>
        </w:rPr>
        <w:t xml:space="preserve"> </w:t>
      </w:r>
      <w:r>
        <w:t>сотрудничеству</w:t>
      </w:r>
      <w:r>
        <w:rPr>
          <w:spacing w:val="1"/>
        </w:rPr>
        <w:t xml:space="preserve"> </w:t>
      </w:r>
      <w:r>
        <w:t>между</w:t>
      </w:r>
      <w:r>
        <w:rPr>
          <w:spacing w:val="1"/>
        </w:rPr>
        <w:t xml:space="preserve"> </w:t>
      </w:r>
      <w:r>
        <w:t>людьми,</w:t>
      </w:r>
      <w:r>
        <w:rPr>
          <w:spacing w:val="1"/>
        </w:rPr>
        <w:t xml:space="preserve"> </w:t>
      </w:r>
      <w:r>
        <w:t>способствует</w:t>
      </w:r>
      <w:r>
        <w:rPr>
          <w:spacing w:val="1"/>
        </w:rPr>
        <w:t xml:space="preserve"> </w:t>
      </w:r>
      <w:r>
        <w:t>реализации</w:t>
      </w:r>
      <w:r>
        <w:rPr>
          <w:spacing w:val="1"/>
        </w:rPr>
        <w:t xml:space="preserve"> </w:t>
      </w:r>
      <w:r>
        <w:t>прав</w:t>
      </w:r>
      <w:r>
        <w:rPr>
          <w:spacing w:val="1"/>
        </w:rPr>
        <w:t xml:space="preserve"> </w:t>
      </w:r>
      <w:r>
        <w:t>обучающихся</w:t>
      </w:r>
      <w:r>
        <w:rPr>
          <w:spacing w:val="1"/>
        </w:rPr>
        <w:t xml:space="preserve"> </w:t>
      </w:r>
      <w:r>
        <w:t>дошкольного</w:t>
      </w:r>
      <w:r>
        <w:rPr>
          <w:spacing w:val="1"/>
        </w:rPr>
        <w:t xml:space="preserve"> </w:t>
      </w:r>
      <w:r>
        <w:t>возраста</w:t>
      </w:r>
      <w:r>
        <w:rPr>
          <w:spacing w:val="1"/>
        </w:rPr>
        <w:t xml:space="preserve"> </w:t>
      </w:r>
      <w:r>
        <w:t>на</w:t>
      </w:r>
      <w:r>
        <w:rPr>
          <w:spacing w:val="1"/>
        </w:rPr>
        <w:t xml:space="preserve"> </w:t>
      </w:r>
      <w:r>
        <w:t>получение</w:t>
      </w:r>
      <w:r>
        <w:rPr>
          <w:spacing w:val="1"/>
        </w:rPr>
        <w:t xml:space="preserve"> </w:t>
      </w:r>
      <w:r>
        <w:t>доступного и качественного образования, обеспечивает развитие способностей каждого</w:t>
      </w:r>
      <w:r>
        <w:rPr>
          <w:spacing w:val="1"/>
        </w:rPr>
        <w:t xml:space="preserve"> </w:t>
      </w:r>
      <w:r>
        <w:t>ребенка, формирование и развитие личности ребенка в соответствии с принятыми в семье</w:t>
      </w:r>
      <w:r>
        <w:rPr>
          <w:spacing w:val="-62"/>
        </w:rPr>
        <w:t xml:space="preserve"> </w:t>
      </w:r>
      <w:r>
        <w:t>и</w:t>
      </w:r>
      <w:r>
        <w:rPr>
          <w:spacing w:val="1"/>
        </w:rPr>
        <w:t xml:space="preserve"> </w:t>
      </w:r>
      <w:r>
        <w:t>обществе</w:t>
      </w:r>
      <w:r>
        <w:rPr>
          <w:spacing w:val="1"/>
        </w:rPr>
        <w:t xml:space="preserve"> </w:t>
      </w:r>
      <w:r>
        <w:t>духовно-нравственными</w:t>
      </w:r>
      <w:r>
        <w:rPr>
          <w:spacing w:val="1"/>
        </w:rPr>
        <w:t xml:space="preserve"> </w:t>
      </w:r>
      <w:r>
        <w:t>и</w:t>
      </w:r>
      <w:r>
        <w:rPr>
          <w:spacing w:val="1"/>
        </w:rPr>
        <w:t xml:space="preserve"> </w:t>
      </w:r>
      <w:r>
        <w:t>социокультурными</w:t>
      </w:r>
      <w:r>
        <w:rPr>
          <w:spacing w:val="1"/>
        </w:rPr>
        <w:t xml:space="preserve"> </w:t>
      </w:r>
      <w:r>
        <w:t>ценностями</w:t>
      </w:r>
      <w:r>
        <w:rPr>
          <w:spacing w:val="1"/>
        </w:rPr>
        <w:t xml:space="preserve"> </w:t>
      </w:r>
      <w:r>
        <w:t>в</w:t>
      </w:r>
      <w:r>
        <w:rPr>
          <w:spacing w:val="1"/>
        </w:rPr>
        <w:t xml:space="preserve"> </w:t>
      </w:r>
      <w:r>
        <w:t>целях</w:t>
      </w:r>
      <w:r>
        <w:rPr>
          <w:spacing w:val="1"/>
        </w:rPr>
        <w:t xml:space="preserve"> </w:t>
      </w:r>
      <w:r>
        <w:t>интеллектуального,</w:t>
      </w:r>
      <w:r>
        <w:rPr>
          <w:spacing w:val="1"/>
        </w:rPr>
        <w:t xml:space="preserve"> </w:t>
      </w:r>
      <w:r>
        <w:t>духовно-нравственного,</w:t>
      </w:r>
      <w:r>
        <w:rPr>
          <w:spacing w:val="1"/>
        </w:rPr>
        <w:t xml:space="preserve"> </w:t>
      </w:r>
      <w:r>
        <w:t>творческого</w:t>
      </w:r>
      <w:r>
        <w:rPr>
          <w:spacing w:val="1"/>
        </w:rPr>
        <w:t xml:space="preserve"> </w:t>
      </w:r>
      <w:r>
        <w:t>и</w:t>
      </w:r>
      <w:r>
        <w:rPr>
          <w:spacing w:val="1"/>
        </w:rPr>
        <w:t xml:space="preserve"> </w:t>
      </w:r>
      <w:r>
        <w:t>физического</w:t>
      </w:r>
      <w:r>
        <w:rPr>
          <w:spacing w:val="1"/>
        </w:rPr>
        <w:t xml:space="preserve"> </w:t>
      </w:r>
      <w:r>
        <w:t>развития</w:t>
      </w:r>
      <w:r>
        <w:rPr>
          <w:spacing w:val="-62"/>
        </w:rPr>
        <w:t xml:space="preserve"> </w:t>
      </w:r>
      <w:r>
        <w:t>человека,</w:t>
      </w:r>
      <w:r>
        <w:rPr>
          <w:spacing w:val="3"/>
        </w:rPr>
        <w:t xml:space="preserve"> </w:t>
      </w:r>
      <w:r>
        <w:t>удовлетворения</w:t>
      </w:r>
      <w:r>
        <w:rPr>
          <w:spacing w:val="1"/>
        </w:rPr>
        <w:t xml:space="preserve"> </w:t>
      </w:r>
      <w:r>
        <w:t>его</w:t>
      </w:r>
      <w:r>
        <w:rPr>
          <w:spacing w:val="-5"/>
        </w:rPr>
        <w:t xml:space="preserve"> </w:t>
      </w:r>
      <w:r>
        <w:t>образовательных потребностей</w:t>
      </w:r>
      <w:r>
        <w:rPr>
          <w:spacing w:val="1"/>
        </w:rPr>
        <w:t xml:space="preserve"> </w:t>
      </w:r>
      <w:r>
        <w:t>и</w:t>
      </w:r>
      <w:r>
        <w:rPr>
          <w:spacing w:val="1"/>
        </w:rPr>
        <w:t xml:space="preserve"> </w:t>
      </w:r>
      <w:r>
        <w:t>интересов.</w:t>
      </w:r>
      <w:proofErr w:type="gramEnd"/>
    </w:p>
    <w:p w:rsidR="0055423B" w:rsidRDefault="00032AC2">
      <w:pPr>
        <w:pStyle w:val="a0"/>
        <w:spacing w:line="298" w:lineRule="exact"/>
        <w:ind w:left="1063" w:firstLine="0"/>
      </w:pPr>
      <w:r>
        <w:t>Задачи</w:t>
      </w:r>
      <w:r>
        <w:rPr>
          <w:spacing w:val="-6"/>
        </w:rPr>
        <w:t xml:space="preserve"> </w:t>
      </w:r>
      <w:r>
        <w:t>Программы:</w:t>
      </w:r>
    </w:p>
    <w:p w:rsidR="0055423B" w:rsidRDefault="00032AC2" w:rsidP="00D54C9E">
      <w:pPr>
        <w:pStyle w:val="a5"/>
        <w:numPr>
          <w:ilvl w:val="0"/>
          <w:numId w:val="57"/>
        </w:numPr>
        <w:tabs>
          <w:tab w:val="left" w:pos="1218"/>
        </w:tabs>
        <w:spacing w:line="298" w:lineRule="exact"/>
        <w:ind w:left="1217" w:hanging="155"/>
        <w:rPr>
          <w:sz w:val="26"/>
        </w:rPr>
      </w:pPr>
      <w:r>
        <w:rPr>
          <w:sz w:val="26"/>
        </w:rPr>
        <w:t>реализация</w:t>
      </w:r>
      <w:r>
        <w:rPr>
          <w:spacing w:val="-3"/>
          <w:sz w:val="26"/>
        </w:rPr>
        <w:t xml:space="preserve"> </w:t>
      </w:r>
      <w:r>
        <w:rPr>
          <w:sz w:val="26"/>
        </w:rPr>
        <w:t>содержания</w:t>
      </w:r>
      <w:r>
        <w:rPr>
          <w:spacing w:val="-2"/>
          <w:sz w:val="26"/>
        </w:rPr>
        <w:t xml:space="preserve"> </w:t>
      </w:r>
      <w:r>
        <w:rPr>
          <w:sz w:val="26"/>
        </w:rPr>
        <w:t>АОП</w:t>
      </w:r>
      <w:r>
        <w:rPr>
          <w:spacing w:val="-4"/>
          <w:sz w:val="26"/>
        </w:rPr>
        <w:t xml:space="preserve"> </w:t>
      </w:r>
      <w:proofErr w:type="gramStart"/>
      <w:r>
        <w:rPr>
          <w:sz w:val="26"/>
        </w:rPr>
        <w:t>ДО</w:t>
      </w:r>
      <w:proofErr w:type="gramEnd"/>
      <w:r>
        <w:rPr>
          <w:sz w:val="26"/>
        </w:rPr>
        <w:t>;</w:t>
      </w:r>
    </w:p>
    <w:p w:rsidR="0055423B" w:rsidRDefault="00032AC2" w:rsidP="00D54C9E">
      <w:pPr>
        <w:pStyle w:val="a5"/>
        <w:numPr>
          <w:ilvl w:val="0"/>
          <w:numId w:val="57"/>
        </w:numPr>
        <w:tabs>
          <w:tab w:val="left" w:pos="1218"/>
        </w:tabs>
        <w:spacing w:before="3" w:line="298" w:lineRule="exact"/>
        <w:ind w:left="1217" w:hanging="155"/>
        <w:rPr>
          <w:sz w:val="26"/>
        </w:rPr>
      </w:pPr>
      <w:r>
        <w:rPr>
          <w:sz w:val="26"/>
        </w:rPr>
        <w:t>коррекция</w:t>
      </w:r>
      <w:r>
        <w:rPr>
          <w:spacing w:val="-6"/>
          <w:sz w:val="26"/>
        </w:rPr>
        <w:t xml:space="preserve"> </w:t>
      </w:r>
      <w:r>
        <w:rPr>
          <w:sz w:val="26"/>
        </w:rPr>
        <w:t>недостатков</w:t>
      </w:r>
      <w:r>
        <w:rPr>
          <w:spacing w:val="-4"/>
          <w:sz w:val="26"/>
        </w:rPr>
        <w:t xml:space="preserve"> </w:t>
      </w:r>
      <w:r>
        <w:rPr>
          <w:sz w:val="26"/>
        </w:rPr>
        <w:t>психофизического</w:t>
      </w:r>
      <w:r>
        <w:rPr>
          <w:spacing w:val="-3"/>
          <w:sz w:val="26"/>
        </w:rPr>
        <w:t xml:space="preserve"> </w:t>
      </w:r>
      <w:r>
        <w:rPr>
          <w:sz w:val="26"/>
        </w:rPr>
        <w:t>развития</w:t>
      </w:r>
      <w:r>
        <w:rPr>
          <w:spacing w:val="-5"/>
          <w:sz w:val="26"/>
        </w:rPr>
        <w:t xml:space="preserve"> </w:t>
      </w:r>
      <w:r>
        <w:rPr>
          <w:sz w:val="26"/>
        </w:rPr>
        <w:t>обучающихся</w:t>
      </w:r>
      <w:r>
        <w:rPr>
          <w:spacing w:val="-6"/>
          <w:sz w:val="26"/>
        </w:rPr>
        <w:t xml:space="preserve"> </w:t>
      </w:r>
      <w:r>
        <w:rPr>
          <w:sz w:val="26"/>
        </w:rPr>
        <w:t>с</w:t>
      </w:r>
      <w:r>
        <w:rPr>
          <w:spacing w:val="-5"/>
          <w:sz w:val="26"/>
        </w:rPr>
        <w:t xml:space="preserve"> </w:t>
      </w:r>
      <w:r>
        <w:rPr>
          <w:sz w:val="26"/>
        </w:rPr>
        <w:t>ОВЗ;</w:t>
      </w:r>
    </w:p>
    <w:p w:rsidR="0055423B" w:rsidRDefault="00032AC2" w:rsidP="00D54C9E">
      <w:pPr>
        <w:pStyle w:val="a5"/>
        <w:numPr>
          <w:ilvl w:val="0"/>
          <w:numId w:val="57"/>
        </w:numPr>
        <w:tabs>
          <w:tab w:val="left" w:pos="1237"/>
        </w:tabs>
        <w:ind w:right="405" w:firstLine="710"/>
        <w:rPr>
          <w:sz w:val="26"/>
        </w:rPr>
      </w:pPr>
      <w:r>
        <w:rPr>
          <w:sz w:val="26"/>
        </w:rPr>
        <w:t>охрана</w:t>
      </w:r>
      <w:r>
        <w:rPr>
          <w:spacing w:val="15"/>
          <w:sz w:val="26"/>
        </w:rPr>
        <w:t xml:space="preserve"> </w:t>
      </w:r>
      <w:r>
        <w:rPr>
          <w:sz w:val="26"/>
        </w:rPr>
        <w:t>и</w:t>
      </w:r>
      <w:r>
        <w:rPr>
          <w:spacing w:val="12"/>
          <w:sz w:val="26"/>
        </w:rPr>
        <w:t xml:space="preserve"> </w:t>
      </w:r>
      <w:r>
        <w:rPr>
          <w:sz w:val="26"/>
        </w:rPr>
        <w:t>укрепление</w:t>
      </w:r>
      <w:r>
        <w:rPr>
          <w:spacing w:val="15"/>
          <w:sz w:val="26"/>
        </w:rPr>
        <w:t xml:space="preserve"> </w:t>
      </w:r>
      <w:r>
        <w:rPr>
          <w:sz w:val="26"/>
        </w:rPr>
        <w:t>физического</w:t>
      </w:r>
      <w:r>
        <w:rPr>
          <w:spacing w:val="15"/>
          <w:sz w:val="26"/>
        </w:rPr>
        <w:t xml:space="preserve"> </w:t>
      </w:r>
      <w:r>
        <w:rPr>
          <w:sz w:val="26"/>
        </w:rPr>
        <w:t>и</w:t>
      </w:r>
      <w:r>
        <w:rPr>
          <w:spacing w:val="16"/>
          <w:sz w:val="26"/>
        </w:rPr>
        <w:t xml:space="preserve"> </w:t>
      </w:r>
      <w:r>
        <w:rPr>
          <w:sz w:val="26"/>
        </w:rPr>
        <w:t>психического</w:t>
      </w:r>
      <w:r>
        <w:rPr>
          <w:spacing w:val="15"/>
          <w:sz w:val="26"/>
        </w:rPr>
        <w:t xml:space="preserve"> </w:t>
      </w:r>
      <w:r>
        <w:rPr>
          <w:sz w:val="26"/>
        </w:rPr>
        <w:t>здоровья</w:t>
      </w:r>
      <w:r>
        <w:rPr>
          <w:spacing w:val="16"/>
          <w:sz w:val="26"/>
        </w:rPr>
        <w:t xml:space="preserve"> </w:t>
      </w:r>
      <w:r>
        <w:rPr>
          <w:sz w:val="26"/>
        </w:rPr>
        <w:t>обучающихся</w:t>
      </w:r>
      <w:r>
        <w:rPr>
          <w:spacing w:val="17"/>
          <w:sz w:val="26"/>
        </w:rPr>
        <w:t xml:space="preserve"> </w:t>
      </w:r>
      <w:r>
        <w:rPr>
          <w:sz w:val="26"/>
        </w:rPr>
        <w:t>с</w:t>
      </w:r>
      <w:r>
        <w:rPr>
          <w:spacing w:val="16"/>
          <w:sz w:val="26"/>
        </w:rPr>
        <w:t xml:space="preserve"> </w:t>
      </w:r>
      <w:r>
        <w:rPr>
          <w:sz w:val="26"/>
        </w:rPr>
        <w:t>ОВЗ,</w:t>
      </w:r>
      <w:r>
        <w:rPr>
          <w:spacing w:val="-63"/>
          <w:sz w:val="26"/>
        </w:rPr>
        <w:t xml:space="preserve"> </w:t>
      </w:r>
      <w:r>
        <w:rPr>
          <w:sz w:val="26"/>
        </w:rPr>
        <w:t>в</w:t>
      </w:r>
      <w:r>
        <w:rPr>
          <w:spacing w:val="2"/>
          <w:sz w:val="26"/>
        </w:rPr>
        <w:t xml:space="preserve"> </w:t>
      </w:r>
      <w:r>
        <w:rPr>
          <w:sz w:val="26"/>
        </w:rPr>
        <w:t>том</w:t>
      </w:r>
      <w:r>
        <w:rPr>
          <w:spacing w:val="1"/>
          <w:sz w:val="26"/>
        </w:rPr>
        <w:t xml:space="preserve"> </w:t>
      </w:r>
      <w:r>
        <w:rPr>
          <w:sz w:val="26"/>
        </w:rPr>
        <w:t>числе</w:t>
      </w:r>
      <w:r>
        <w:rPr>
          <w:spacing w:val="2"/>
          <w:sz w:val="26"/>
        </w:rPr>
        <w:t xml:space="preserve"> </w:t>
      </w:r>
      <w:r>
        <w:rPr>
          <w:sz w:val="26"/>
        </w:rPr>
        <w:t>их</w:t>
      </w:r>
      <w:r>
        <w:rPr>
          <w:spacing w:val="-4"/>
          <w:sz w:val="26"/>
        </w:rPr>
        <w:t xml:space="preserve"> </w:t>
      </w:r>
      <w:r>
        <w:rPr>
          <w:sz w:val="26"/>
        </w:rPr>
        <w:t>эмоционального</w:t>
      </w:r>
      <w:r>
        <w:rPr>
          <w:spacing w:val="1"/>
          <w:sz w:val="26"/>
        </w:rPr>
        <w:t xml:space="preserve"> </w:t>
      </w:r>
      <w:r>
        <w:rPr>
          <w:sz w:val="26"/>
        </w:rPr>
        <w:t>благополучия;</w:t>
      </w:r>
    </w:p>
    <w:p w:rsidR="0055423B" w:rsidRDefault="00032AC2" w:rsidP="00D54C9E">
      <w:pPr>
        <w:pStyle w:val="a5"/>
        <w:numPr>
          <w:ilvl w:val="0"/>
          <w:numId w:val="57"/>
        </w:numPr>
        <w:tabs>
          <w:tab w:val="left" w:pos="1247"/>
        </w:tabs>
        <w:ind w:right="415" w:firstLine="710"/>
        <w:rPr>
          <w:sz w:val="26"/>
        </w:rPr>
      </w:pPr>
      <w:r>
        <w:rPr>
          <w:sz w:val="26"/>
        </w:rPr>
        <w:t>обеспечение равных возможностей для полноценного развития ребенка с ОВЗ в</w:t>
      </w:r>
      <w:r>
        <w:rPr>
          <w:spacing w:val="1"/>
          <w:sz w:val="26"/>
        </w:rPr>
        <w:t xml:space="preserve"> </w:t>
      </w:r>
      <w:r>
        <w:rPr>
          <w:sz w:val="26"/>
        </w:rPr>
        <w:t>период дошкольного образования независимо от места проживания, пола, нации, языка,</w:t>
      </w:r>
      <w:r>
        <w:rPr>
          <w:spacing w:val="1"/>
          <w:sz w:val="26"/>
        </w:rPr>
        <w:t xml:space="preserve"> </w:t>
      </w:r>
      <w:r>
        <w:rPr>
          <w:sz w:val="26"/>
        </w:rPr>
        <w:t>социального статуса;</w:t>
      </w:r>
    </w:p>
    <w:p w:rsidR="0055423B" w:rsidRDefault="00032AC2" w:rsidP="00D54C9E">
      <w:pPr>
        <w:pStyle w:val="a5"/>
        <w:numPr>
          <w:ilvl w:val="0"/>
          <w:numId w:val="57"/>
        </w:numPr>
        <w:tabs>
          <w:tab w:val="left" w:pos="1285"/>
        </w:tabs>
        <w:ind w:right="409" w:firstLine="710"/>
        <w:rPr>
          <w:sz w:val="26"/>
        </w:rPr>
      </w:pPr>
      <w:r>
        <w:rPr>
          <w:sz w:val="26"/>
        </w:rPr>
        <w:t>создание</w:t>
      </w:r>
      <w:r>
        <w:rPr>
          <w:spacing w:val="1"/>
          <w:sz w:val="26"/>
        </w:rPr>
        <w:t xml:space="preserve"> </w:t>
      </w:r>
      <w:r>
        <w:rPr>
          <w:sz w:val="26"/>
        </w:rPr>
        <w:t>благоприятных</w:t>
      </w:r>
      <w:r>
        <w:rPr>
          <w:spacing w:val="1"/>
          <w:sz w:val="26"/>
        </w:rPr>
        <w:t xml:space="preserve"> </w:t>
      </w:r>
      <w:r>
        <w:rPr>
          <w:sz w:val="26"/>
        </w:rPr>
        <w:t>условий</w:t>
      </w:r>
      <w:r>
        <w:rPr>
          <w:spacing w:val="1"/>
          <w:sz w:val="26"/>
        </w:rPr>
        <w:t xml:space="preserve"> </w:t>
      </w:r>
      <w:r>
        <w:rPr>
          <w:sz w:val="26"/>
        </w:rPr>
        <w:t>развития</w:t>
      </w:r>
      <w:r>
        <w:rPr>
          <w:spacing w:val="1"/>
          <w:sz w:val="26"/>
        </w:rPr>
        <w:t xml:space="preserve"> </w:t>
      </w:r>
      <w:r>
        <w:rPr>
          <w:sz w:val="26"/>
        </w:rPr>
        <w:t>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их</w:t>
      </w:r>
      <w:r>
        <w:rPr>
          <w:spacing w:val="1"/>
          <w:sz w:val="26"/>
        </w:rPr>
        <w:t xml:space="preserve"> </w:t>
      </w:r>
      <w:r>
        <w:rPr>
          <w:sz w:val="26"/>
        </w:rPr>
        <w:t>возрастными,</w:t>
      </w:r>
      <w:r>
        <w:rPr>
          <w:spacing w:val="-62"/>
          <w:sz w:val="26"/>
        </w:rPr>
        <w:t xml:space="preserve"> </w:t>
      </w:r>
      <w:r>
        <w:rPr>
          <w:sz w:val="26"/>
        </w:rPr>
        <w:t>психофизическими</w:t>
      </w:r>
      <w:r>
        <w:rPr>
          <w:spacing w:val="1"/>
          <w:sz w:val="26"/>
        </w:rPr>
        <w:t xml:space="preserve"> </w:t>
      </w:r>
      <w:r>
        <w:rPr>
          <w:sz w:val="26"/>
        </w:rPr>
        <w:t>и</w:t>
      </w:r>
      <w:r>
        <w:rPr>
          <w:spacing w:val="1"/>
          <w:sz w:val="26"/>
        </w:rPr>
        <w:t xml:space="preserve"> </w:t>
      </w:r>
      <w:r>
        <w:rPr>
          <w:sz w:val="26"/>
        </w:rPr>
        <w:t>индивидуальными</w:t>
      </w:r>
      <w:r>
        <w:rPr>
          <w:spacing w:val="1"/>
          <w:sz w:val="26"/>
        </w:rPr>
        <w:t xml:space="preserve"> </w:t>
      </w:r>
      <w:r>
        <w:rPr>
          <w:sz w:val="26"/>
        </w:rPr>
        <w:t>особенностями,</w:t>
      </w:r>
      <w:r>
        <w:rPr>
          <w:spacing w:val="1"/>
          <w:sz w:val="26"/>
        </w:rPr>
        <w:t xml:space="preserve"> </w:t>
      </w:r>
      <w:r>
        <w:rPr>
          <w:sz w:val="26"/>
        </w:rPr>
        <w:t>развитие</w:t>
      </w:r>
      <w:r>
        <w:rPr>
          <w:spacing w:val="1"/>
          <w:sz w:val="26"/>
        </w:rPr>
        <w:t xml:space="preserve"> </w:t>
      </w:r>
      <w:r>
        <w:rPr>
          <w:sz w:val="26"/>
        </w:rPr>
        <w:t>способностей</w:t>
      </w:r>
      <w:r>
        <w:rPr>
          <w:spacing w:val="1"/>
          <w:sz w:val="26"/>
        </w:rPr>
        <w:t xml:space="preserve"> </w:t>
      </w:r>
      <w:r>
        <w:rPr>
          <w:sz w:val="26"/>
        </w:rPr>
        <w:t>и</w:t>
      </w:r>
      <w:r>
        <w:rPr>
          <w:spacing w:val="1"/>
          <w:sz w:val="26"/>
        </w:rPr>
        <w:t xml:space="preserve"> </w:t>
      </w:r>
      <w:r>
        <w:rPr>
          <w:sz w:val="26"/>
        </w:rPr>
        <w:t>творческого</w:t>
      </w:r>
      <w:r>
        <w:rPr>
          <w:spacing w:val="1"/>
          <w:sz w:val="26"/>
        </w:rPr>
        <w:t xml:space="preserve"> </w:t>
      </w:r>
      <w:r>
        <w:rPr>
          <w:sz w:val="26"/>
        </w:rPr>
        <w:t>потенциала</w:t>
      </w:r>
      <w:r>
        <w:rPr>
          <w:spacing w:val="1"/>
          <w:sz w:val="26"/>
        </w:rPr>
        <w:t xml:space="preserve"> </w:t>
      </w:r>
      <w:r>
        <w:rPr>
          <w:sz w:val="26"/>
        </w:rPr>
        <w:t>каждого</w:t>
      </w:r>
      <w:r>
        <w:rPr>
          <w:spacing w:val="1"/>
          <w:sz w:val="26"/>
        </w:rPr>
        <w:t xml:space="preserve"> </w:t>
      </w:r>
      <w:r>
        <w:rPr>
          <w:sz w:val="26"/>
        </w:rPr>
        <w:t>ребенка</w:t>
      </w:r>
      <w:r>
        <w:rPr>
          <w:spacing w:val="1"/>
          <w:sz w:val="26"/>
        </w:rPr>
        <w:t xml:space="preserve"> </w:t>
      </w:r>
      <w:r>
        <w:rPr>
          <w:sz w:val="26"/>
        </w:rPr>
        <w:t>с</w:t>
      </w:r>
      <w:r>
        <w:rPr>
          <w:spacing w:val="1"/>
          <w:sz w:val="26"/>
        </w:rPr>
        <w:t xml:space="preserve"> </w:t>
      </w:r>
      <w:r>
        <w:rPr>
          <w:sz w:val="26"/>
        </w:rPr>
        <w:t>ОВЗ</w:t>
      </w:r>
      <w:r>
        <w:rPr>
          <w:spacing w:val="1"/>
          <w:sz w:val="26"/>
        </w:rPr>
        <w:t xml:space="preserve"> </w:t>
      </w:r>
      <w:r>
        <w:rPr>
          <w:sz w:val="26"/>
        </w:rPr>
        <w:t>как</w:t>
      </w:r>
      <w:r>
        <w:rPr>
          <w:spacing w:val="1"/>
          <w:sz w:val="26"/>
        </w:rPr>
        <w:t xml:space="preserve"> </w:t>
      </w:r>
      <w:r>
        <w:rPr>
          <w:sz w:val="26"/>
        </w:rPr>
        <w:t>субъекта</w:t>
      </w:r>
      <w:r>
        <w:rPr>
          <w:spacing w:val="1"/>
          <w:sz w:val="26"/>
        </w:rPr>
        <w:t xml:space="preserve"> </w:t>
      </w:r>
      <w:r>
        <w:rPr>
          <w:sz w:val="26"/>
        </w:rPr>
        <w:t>отношений</w:t>
      </w:r>
      <w:r>
        <w:rPr>
          <w:spacing w:val="1"/>
          <w:sz w:val="26"/>
        </w:rPr>
        <w:t xml:space="preserve"> </w:t>
      </w:r>
      <w:r>
        <w:rPr>
          <w:sz w:val="26"/>
        </w:rPr>
        <w:t>с</w:t>
      </w:r>
      <w:r>
        <w:rPr>
          <w:spacing w:val="1"/>
          <w:sz w:val="26"/>
        </w:rPr>
        <w:t xml:space="preserve"> </w:t>
      </w:r>
      <w:r>
        <w:rPr>
          <w:sz w:val="26"/>
        </w:rPr>
        <w:t>педагогическим</w:t>
      </w:r>
      <w:r>
        <w:rPr>
          <w:spacing w:val="-8"/>
          <w:sz w:val="26"/>
        </w:rPr>
        <w:t xml:space="preserve"> </w:t>
      </w:r>
      <w:r>
        <w:rPr>
          <w:sz w:val="26"/>
        </w:rPr>
        <w:t>работником,</w:t>
      </w:r>
      <w:r>
        <w:rPr>
          <w:spacing w:val="-6"/>
          <w:sz w:val="26"/>
        </w:rPr>
        <w:t xml:space="preserve"> </w:t>
      </w:r>
      <w:r>
        <w:rPr>
          <w:sz w:val="26"/>
        </w:rPr>
        <w:t>родителями</w:t>
      </w:r>
      <w:r>
        <w:rPr>
          <w:spacing w:val="-6"/>
          <w:sz w:val="26"/>
        </w:rPr>
        <w:t xml:space="preserve"> </w:t>
      </w:r>
      <w:r>
        <w:rPr>
          <w:sz w:val="26"/>
        </w:rPr>
        <w:t>(законными</w:t>
      </w:r>
      <w:r>
        <w:rPr>
          <w:spacing w:val="-7"/>
          <w:sz w:val="26"/>
        </w:rPr>
        <w:t xml:space="preserve"> </w:t>
      </w:r>
      <w:r>
        <w:rPr>
          <w:sz w:val="26"/>
        </w:rPr>
        <w:t>представителями),</w:t>
      </w:r>
      <w:r>
        <w:rPr>
          <w:spacing w:val="3"/>
          <w:sz w:val="26"/>
        </w:rPr>
        <w:t xml:space="preserve"> </w:t>
      </w:r>
      <w:r>
        <w:rPr>
          <w:sz w:val="26"/>
        </w:rPr>
        <w:t>другими</w:t>
      </w:r>
      <w:r>
        <w:rPr>
          <w:spacing w:val="-6"/>
          <w:sz w:val="26"/>
        </w:rPr>
        <w:t xml:space="preserve"> </w:t>
      </w:r>
      <w:r>
        <w:rPr>
          <w:sz w:val="26"/>
        </w:rPr>
        <w:t>детьми;</w:t>
      </w:r>
    </w:p>
    <w:p w:rsidR="0055423B" w:rsidRDefault="00032AC2" w:rsidP="00D54C9E">
      <w:pPr>
        <w:pStyle w:val="a5"/>
        <w:numPr>
          <w:ilvl w:val="0"/>
          <w:numId w:val="57"/>
        </w:numPr>
        <w:tabs>
          <w:tab w:val="left" w:pos="1266"/>
        </w:tabs>
        <w:ind w:right="409" w:firstLine="710"/>
        <w:rPr>
          <w:sz w:val="26"/>
        </w:rPr>
      </w:pPr>
      <w:r>
        <w:rPr>
          <w:sz w:val="26"/>
        </w:rPr>
        <w:t>объединение обучения и воспитания в целостный образовательный процесс на</w:t>
      </w:r>
      <w:r>
        <w:rPr>
          <w:spacing w:val="1"/>
          <w:sz w:val="26"/>
        </w:rPr>
        <w:t xml:space="preserve"> </w:t>
      </w:r>
      <w:r>
        <w:rPr>
          <w:sz w:val="26"/>
        </w:rPr>
        <w:t>основе</w:t>
      </w:r>
      <w:r>
        <w:rPr>
          <w:spacing w:val="1"/>
          <w:sz w:val="26"/>
        </w:rPr>
        <w:t xml:space="preserve"> </w:t>
      </w:r>
      <w:r>
        <w:rPr>
          <w:sz w:val="26"/>
        </w:rPr>
        <w:t>духовно-нравственных</w:t>
      </w:r>
      <w:r>
        <w:rPr>
          <w:spacing w:val="1"/>
          <w:sz w:val="26"/>
        </w:rPr>
        <w:t xml:space="preserve"> </w:t>
      </w:r>
      <w:r>
        <w:rPr>
          <w:sz w:val="26"/>
        </w:rPr>
        <w:t>и</w:t>
      </w:r>
      <w:r>
        <w:rPr>
          <w:spacing w:val="1"/>
          <w:sz w:val="26"/>
        </w:rPr>
        <w:t xml:space="preserve"> </w:t>
      </w:r>
      <w:r>
        <w:rPr>
          <w:sz w:val="26"/>
        </w:rPr>
        <w:t>социокультурных</w:t>
      </w:r>
      <w:r>
        <w:rPr>
          <w:spacing w:val="1"/>
          <w:sz w:val="26"/>
        </w:rPr>
        <w:t xml:space="preserve"> </w:t>
      </w:r>
      <w:r>
        <w:rPr>
          <w:sz w:val="26"/>
        </w:rPr>
        <w:t>ценностей,</w:t>
      </w:r>
      <w:r>
        <w:rPr>
          <w:spacing w:val="1"/>
          <w:sz w:val="26"/>
        </w:rPr>
        <w:t xml:space="preserve"> </w:t>
      </w:r>
      <w:r>
        <w:rPr>
          <w:sz w:val="26"/>
        </w:rPr>
        <w:t>принятых</w:t>
      </w:r>
      <w:r>
        <w:rPr>
          <w:spacing w:val="1"/>
          <w:sz w:val="26"/>
        </w:rPr>
        <w:t xml:space="preserve"> </w:t>
      </w:r>
      <w:r>
        <w:rPr>
          <w:sz w:val="26"/>
        </w:rPr>
        <w:t>в</w:t>
      </w:r>
      <w:r>
        <w:rPr>
          <w:spacing w:val="1"/>
          <w:sz w:val="26"/>
        </w:rPr>
        <w:t xml:space="preserve"> </w:t>
      </w:r>
      <w:r>
        <w:rPr>
          <w:sz w:val="26"/>
        </w:rPr>
        <w:t>обществе</w:t>
      </w:r>
      <w:r>
        <w:rPr>
          <w:spacing w:val="1"/>
          <w:sz w:val="26"/>
        </w:rPr>
        <w:t xml:space="preserve"> </w:t>
      </w:r>
      <w:r>
        <w:rPr>
          <w:sz w:val="26"/>
        </w:rPr>
        <w:t>правил</w:t>
      </w:r>
      <w:r>
        <w:rPr>
          <w:spacing w:val="1"/>
          <w:sz w:val="26"/>
        </w:rPr>
        <w:t xml:space="preserve"> </w:t>
      </w:r>
      <w:r>
        <w:rPr>
          <w:sz w:val="26"/>
        </w:rPr>
        <w:t>и</w:t>
      </w:r>
      <w:r>
        <w:rPr>
          <w:spacing w:val="1"/>
          <w:sz w:val="26"/>
        </w:rPr>
        <w:t xml:space="preserve"> </w:t>
      </w:r>
      <w:r>
        <w:rPr>
          <w:sz w:val="26"/>
        </w:rPr>
        <w:t>норм поведения</w:t>
      </w:r>
      <w:r>
        <w:rPr>
          <w:spacing w:val="1"/>
          <w:sz w:val="26"/>
        </w:rPr>
        <w:t xml:space="preserve"> </w:t>
      </w:r>
      <w:r>
        <w:rPr>
          <w:sz w:val="26"/>
        </w:rPr>
        <w:t>в</w:t>
      </w:r>
      <w:r>
        <w:rPr>
          <w:spacing w:val="-2"/>
          <w:sz w:val="26"/>
        </w:rPr>
        <w:t xml:space="preserve"> </w:t>
      </w:r>
      <w:r>
        <w:rPr>
          <w:sz w:val="26"/>
        </w:rPr>
        <w:t>интересах</w:t>
      </w:r>
      <w:r>
        <w:rPr>
          <w:spacing w:val="2"/>
          <w:sz w:val="26"/>
        </w:rPr>
        <w:t xml:space="preserve"> </w:t>
      </w:r>
      <w:r>
        <w:rPr>
          <w:sz w:val="26"/>
        </w:rPr>
        <w:t>человека,</w:t>
      </w:r>
      <w:r>
        <w:rPr>
          <w:spacing w:val="3"/>
          <w:sz w:val="26"/>
        </w:rPr>
        <w:t xml:space="preserve"> </w:t>
      </w:r>
      <w:r>
        <w:rPr>
          <w:sz w:val="26"/>
        </w:rPr>
        <w:t>семьи,</w:t>
      </w:r>
      <w:r>
        <w:rPr>
          <w:spacing w:val="3"/>
          <w:sz w:val="26"/>
        </w:rPr>
        <w:t xml:space="preserve"> </w:t>
      </w:r>
      <w:r>
        <w:rPr>
          <w:sz w:val="26"/>
        </w:rPr>
        <w:t>общества;</w:t>
      </w:r>
    </w:p>
    <w:p w:rsidR="0055423B" w:rsidRDefault="00032AC2" w:rsidP="00D54C9E">
      <w:pPr>
        <w:pStyle w:val="a5"/>
        <w:numPr>
          <w:ilvl w:val="0"/>
          <w:numId w:val="57"/>
        </w:numPr>
        <w:tabs>
          <w:tab w:val="left" w:pos="1305"/>
        </w:tabs>
        <w:ind w:right="410" w:firstLine="710"/>
        <w:rPr>
          <w:sz w:val="26"/>
        </w:rPr>
      </w:pPr>
      <w:r>
        <w:rPr>
          <w:sz w:val="26"/>
        </w:rPr>
        <w:t>формирование</w:t>
      </w:r>
      <w:r>
        <w:rPr>
          <w:spacing w:val="1"/>
          <w:sz w:val="26"/>
        </w:rPr>
        <w:t xml:space="preserve"> </w:t>
      </w:r>
      <w:r>
        <w:rPr>
          <w:sz w:val="26"/>
        </w:rPr>
        <w:t>общей</w:t>
      </w:r>
      <w:r>
        <w:rPr>
          <w:spacing w:val="1"/>
          <w:sz w:val="26"/>
        </w:rPr>
        <w:t xml:space="preserve"> </w:t>
      </w:r>
      <w:r>
        <w:rPr>
          <w:sz w:val="26"/>
        </w:rPr>
        <w:t>культуры</w:t>
      </w:r>
      <w:r>
        <w:rPr>
          <w:spacing w:val="1"/>
          <w:sz w:val="26"/>
        </w:rPr>
        <w:t xml:space="preserve"> </w:t>
      </w:r>
      <w:r>
        <w:rPr>
          <w:sz w:val="26"/>
        </w:rPr>
        <w:t>личности</w:t>
      </w:r>
      <w:r>
        <w:rPr>
          <w:spacing w:val="1"/>
          <w:sz w:val="26"/>
        </w:rPr>
        <w:t xml:space="preserve"> </w:t>
      </w:r>
      <w:r>
        <w:rPr>
          <w:sz w:val="26"/>
        </w:rPr>
        <w:t>обучающихся</w:t>
      </w:r>
      <w:r>
        <w:rPr>
          <w:spacing w:val="1"/>
          <w:sz w:val="26"/>
        </w:rPr>
        <w:t xml:space="preserve"> </w:t>
      </w:r>
      <w:r>
        <w:rPr>
          <w:sz w:val="26"/>
        </w:rPr>
        <w:t>с</w:t>
      </w:r>
      <w:r>
        <w:rPr>
          <w:spacing w:val="1"/>
          <w:sz w:val="26"/>
        </w:rPr>
        <w:t xml:space="preserve"> </w:t>
      </w:r>
      <w:r>
        <w:rPr>
          <w:sz w:val="26"/>
        </w:rPr>
        <w:t>ОВЗ,</w:t>
      </w:r>
      <w:r>
        <w:rPr>
          <w:spacing w:val="1"/>
          <w:sz w:val="26"/>
        </w:rPr>
        <w:t xml:space="preserve"> </w:t>
      </w:r>
      <w:r>
        <w:rPr>
          <w:sz w:val="26"/>
        </w:rPr>
        <w:t>развитие</w:t>
      </w:r>
      <w:r>
        <w:rPr>
          <w:spacing w:val="1"/>
          <w:sz w:val="26"/>
        </w:rPr>
        <w:t xml:space="preserve"> </w:t>
      </w:r>
      <w:r>
        <w:rPr>
          <w:sz w:val="26"/>
        </w:rPr>
        <w:t>их</w:t>
      </w:r>
      <w:r>
        <w:rPr>
          <w:spacing w:val="1"/>
          <w:sz w:val="26"/>
        </w:rPr>
        <w:t xml:space="preserve"> </w:t>
      </w:r>
      <w:r>
        <w:rPr>
          <w:sz w:val="26"/>
        </w:rPr>
        <w:t>социальных,</w:t>
      </w:r>
      <w:r>
        <w:rPr>
          <w:spacing w:val="1"/>
          <w:sz w:val="26"/>
        </w:rPr>
        <w:t xml:space="preserve"> </w:t>
      </w:r>
      <w:r>
        <w:rPr>
          <w:sz w:val="26"/>
        </w:rPr>
        <w:t>нравственных,</w:t>
      </w:r>
      <w:r>
        <w:rPr>
          <w:spacing w:val="1"/>
          <w:sz w:val="26"/>
        </w:rPr>
        <w:t xml:space="preserve"> </w:t>
      </w:r>
      <w:r>
        <w:rPr>
          <w:sz w:val="26"/>
        </w:rPr>
        <w:t>эстетических,</w:t>
      </w:r>
      <w:r>
        <w:rPr>
          <w:spacing w:val="1"/>
          <w:sz w:val="26"/>
        </w:rPr>
        <w:t xml:space="preserve"> </w:t>
      </w:r>
      <w:r>
        <w:rPr>
          <w:sz w:val="26"/>
        </w:rPr>
        <w:t>интеллектуальных,</w:t>
      </w:r>
      <w:r>
        <w:rPr>
          <w:spacing w:val="1"/>
          <w:sz w:val="26"/>
        </w:rPr>
        <w:t xml:space="preserve"> </w:t>
      </w:r>
      <w:r>
        <w:rPr>
          <w:sz w:val="26"/>
        </w:rPr>
        <w:t>физических</w:t>
      </w:r>
      <w:r>
        <w:rPr>
          <w:spacing w:val="1"/>
          <w:sz w:val="26"/>
        </w:rPr>
        <w:t xml:space="preserve"> </w:t>
      </w:r>
      <w:r>
        <w:rPr>
          <w:sz w:val="26"/>
        </w:rPr>
        <w:t>качеств,</w:t>
      </w:r>
      <w:r>
        <w:rPr>
          <w:spacing w:val="1"/>
          <w:sz w:val="26"/>
        </w:rPr>
        <w:t xml:space="preserve"> </w:t>
      </w:r>
      <w:r>
        <w:rPr>
          <w:sz w:val="26"/>
        </w:rPr>
        <w:t>инициативности,</w:t>
      </w:r>
      <w:r>
        <w:rPr>
          <w:spacing w:val="1"/>
          <w:sz w:val="26"/>
        </w:rPr>
        <w:t xml:space="preserve"> </w:t>
      </w:r>
      <w:r>
        <w:rPr>
          <w:sz w:val="26"/>
        </w:rPr>
        <w:t>самостоятельности</w:t>
      </w:r>
      <w:r>
        <w:rPr>
          <w:spacing w:val="1"/>
          <w:sz w:val="26"/>
        </w:rPr>
        <w:t xml:space="preserve"> </w:t>
      </w:r>
      <w:r>
        <w:rPr>
          <w:sz w:val="26"/>
        </w:rPr>
        <w:t>и</w:t>
      </w:r>
      <w:r>
        <w:rPr>
          <w:spacing w:val="1"/>
          <w:sz w:val="26"/>
        </w:rPr>
        <w:t xml:space="preserve"> </w:t>
      </w:r>
      <w:r>
        <w:rPr>
          <w:sz w:val="26"/>
        </w:rPr>
        <w:t>ответственности</w:t>
      </w:r>
      <w:r>
        <w:rPr>
          <w:spacing w:val="1"/>
          <w:sz w:val="26"/>
        </w:rPr>
        <w:t xml:space="preserve"> </w:t>
      </w:r>
      <w:r>
        <w:rPr>
          <w:sz w:val="26"/>
        </w:rPr>
        <w:t>ребенка,</w:t>
      </w:r>
      <w:r>
        <w:rPr>
          <w:spacing w:val="1"/>
          <w:sz w:val="26"/>
        </w:rPr>
        <w:t xml:space="preserve"> </w:t>
      </w:r>
      <w:r>
        <w:rPr>
          <w:sz w:val="26"/>
        </w:rPr>
        <w:t>формирование</w:t>
      </w:r>
      <w:r>
        <w:rPr>
          <w:spacing w:val="1"/>
          <w:sz w:val="26"/>
        </w:rPr>
        <w:t xml:space="preserve"> </w:t>
      </w:r>
      <w:r>
        <w:rPr>
          <w:sz w:val="26"/>
        </w:rPr>
        <w:lastRenderedPageBreak/>
        <w:t>предпосылок</w:t>
      </w:r>
      <w:r>
        <w:rPr>
          <w:spacing w:val="-1"/>
          <w:sz w:val="26"/>
        </w:rPr>
        <w:t xml:space="preserve"> </w:t>
      </w:r>
      <w:r>
        <w:rPr>
          <w:sz w:val="26"/>
        </w:rPr>
        <w:t>учебной</w:t>
      </w:r>
      <w:r>
        <w:rPr>
          <w:spacing w:val="2"/>
          <w:sz w:val="26"/>
        </w:rPr>
        <w:t xml:space="preserve"> </w:t>
      </w:r>
      <w:r>
        <w:rPr>
          <w:sz w:val="26"/>
        </w:rPr>
        <w:t>деятельности;</w:t>
      </w:r>
    </w:p>
    <w:p w:rsidR="0055423B" w:rsidRDefault="00032AC2" w:rsidP="00D54C9E">
      <w:pPr>
        <w:pStyle w:val="a5"/>
        <w:numPr>
          <w:ilvl w:val="0"/>
          <w:numId w:val="57"/>
        </w:numPr>
        <w:tabs>
          <w:tab w:val="left" w:pos="1295"/>
        </w:tabs>
        <w:spacing w:line="242" w:lineRule="auto"/>
        <w:ind w:right="415" w:firstLine="710"/>
        <w:rPr>
          <w:sz w:val="26"/>
        </w:rPr>
      </w:pPr>
      <w:r>
        <w:rPr>
          <w:sz w:val="26"/>
        </w:rPr>
        <w:t>формирование</w:t>
      </w:r>
      <w:r>
        <w:rPr>
          <w:spacing w:val="1"/>
          <w:sz w:val="26"/>
        </w:rPr>
        <w:t xml:space="preserve"> </w:t>
      </w:r>
      <w:r>
        <w:rPr>
          <w:sz w:val="26"/>
        </w:rPr>
        <w:t>социокультурной</w:t>
      </w:r>
      <w:r>
        <w:rPr>
          <w:spacing w:val="1"/>
          <w:sz w:val="26"/>
        </w:rPr>
        <w:t xml:space="preserve"> </w:t>
      </w:r>
      <w:r>
        <w:rPr>
          <w:sz w:val="26"/>
        </w:rPr>
        <w:t>среды,</w:t>
      </w:r>
      <w:r>
        <w:rPr>
          <w:spacing w:val="1"/>
          <w:sz w:val="26"/>
        </w:rPr>
        <w:t xml:space="preserve"> </w:t>
      </w:r>
      <w:r>
        <w:rPr>
          <w:sz w:val="26"/>
        </w:rPr>
        <w:t>соответствующей</w:t>
      </w:r>
      <w:r>
        <w:rPr>
          <w:spacing w:val="1"/>
          <w:sz w:val="26"/>
        </w:rPr>
        <w:t xml:space="preserve"> </w:t>
      </w:r>
      <w:r>
        <w:rPr>
          <w:sz w:val="26"/>
        </w:rPr>
        <w:t>психофизическим</w:t>
      </w:r>
      <w:r>
        <w:rPr>
          <w:spacing w:val="1"/>
          <w:sz w:val="26"/>
        </w:rPr>
        <w:t xml:space="preserve"> </w:t>
      </w:r>
      <w:r>
        <w:rPr>
          <w:sz w:val="26"/>
        </w:rPr>
        <w:t>и</w:t>
      </w:r>
      <w:r>
        <w:rPr>
          <w:spacing w:val="1"/>
          <w:sz w:val="26"/>
        </w:rPr>
        <w:t xml:space="preserve"> </w:t>
      </w:r>
      <w:r>
        <w:rPr>
          <w:sz w:val="26"/>
        </w:rPr>
        <w:t>индивидуальным особенностям развития</w:t>
      </w:r>
      <w:r>
        <w:rPr>
          <w:spacing w:val="1"/>
          <w:sz w:val="26"/>
        </w:rPr>
        <w:t xml:space="preserve"> </w:t>
      </w:r>
      <w:proofErr w:type="gramStart"/>
      <w:r>
        <w:rPr>
          <w:sz w:val="26"/>
        </w:rPr>
        <w:t>обучающихся</w:t>
      </w:r>
      <w:proofErr w:type="gramEnd"/>
      <w:r>
        <w:rPr>
          <w:spacing w:val="2"/>
          <w:sz w:val="26"/>
        </w:rPr>
        <w:t xml:space="preserve"> </w:t>
      </w:r>
      <w:r>
        <w:rPr>
          <w:sz w:val="26"/>
        </w:rPr>
        <w:t>с</w:t>
      </w:r>
      <w:r>
        <w:rPr>
          <w:spacing w:val="1"/>
          <w:sz w:val="26"/>
        </w:rPr>
        <w:t xml:space="preserve"> </w:t>
      </w:r>
      <w:r>
        <w:rPr>
          <w:sz w:val="26"/>
        </w:rPr>
        <w:t>ОВЗ;</w:t>
      </w:r>
    </w:p>
    <w:p w:rsidR="0055423B" w:rsidRDefault="00253004" w:rsidP="00D54C9E">
      <w:pPr>
        <w:pStyle w:val="a5"/>
        <w:numPr>
          <w:ilvl w:val="0"/>
          <w:numId w:val="57"/>
        </w:numPr>
        <w:tabs>
          <w:tab w:val="left" w:pos="1429"/>
        </w:tabs>
        <w:spacing w:before="67"/>
        <w:ind w:right="413" w:firstLine="710"/>
        <w:rPr>
          <w:sz w:val="26"/>
        </w:rPr>
      </w:pPr>
      <w:r>
        <w:rPr>
          <w:sz w:val="26"/>
        </w:rPr>
        <w:t>о</w:t>
      </w:r>
      <w:r w:rsidR="00032AC2">
        <w:rPr>
          <w:sz w:val="26"/>
        </w:rPr>
        <w:t>беспечение</w:t>
      </w:r>
      <w:r w:rsidR="00032AC2">
        <w:rPr>
          <w:spacing w:val="1"/>
          <w:sz w:val="26"/>
        </w:rPr>
        <w:t xml:space="preserve"> </w:t>
      </w:r>
      <w:r w:rsidR="00032AC2">
        <w:rPr>
          <w:sz w:val="26"/>
        </w:rPr>
        <w:t>психолого-педагогической</w:t>
      </w:r>
      <w:r w:rsidR="00032AC2">
        <w:rPr>
          <w:spacing w:val="1"/>
          <w:sz w:val="26"/>
        </w:rPr>
        <w:t xml:space="preserve"> </w:t>
      </w:r>
      <w:r w:rsidR="00032AC2">
        <w:rPr>
          <w:sz w:val="26"/>
        </w:rPr>
        <w:t>поддержки</w:t>
      </w:r>
      <w:r w:rsidR="00032AC2">
        <w:rPr>
          <w:spacing w:val="1"/>
          <w:sz w:val="26"/>
        </w:rPr>
        <w:t xml:space="preserve"> </w:t>
      </w:r>
      <w:r w:rsidR="00032AC2">
        <w:rPr>
          <w:sz w:val="26"/>
        </w:rPr>
        <w:t>родителей</w:t>
      </w:r>
      <w:r w:rsidR="00032AC2">
        <w:rPr>
          <w:spacing w:val="1"/>
          <w:sz w:val="26"/>
        </w:rPr>
        <w:t xml:space="preserve"> </w:t>
      </w:r>
      <w:r w:rsidR="00032AC2">
        <w:rPr>
          <w:sz w:val="26"/>
        </w:rPr>
        <w:t>(законных</w:t>
      </w:r>
      <w:r w:rsidR="00032AC2">
        <w:rPr>
          <w:spacing w:val="1"/>
          <w:sz w:val="26"/>
        </w:rPr>
        <w:t xml:space="preserve"> </w:t>
      </w:r>
      <w:r w:rsidR="00032AC2">
        <w:rPr>
          <w:sz w:val="26"/>
        </w:rPr>
        <w:t>представителей)</w:t>
      </w:r>
      <w:r w:rsidR="00032AC2">
        <w:rPr>
          <w:spacing w:val="1"/>
          <w:sz w:val="26"/>
        </w:rPr>
        <w:t xml:space="preserve"> </w:t>
      </w:r>
      <w:r w:rsidR="00032AC2">
        <w:rPr>
          <w:sz w:val="26"/>
        </w:rPr>
        <w:t>и</w:t>
      </w:r>
      <w:r w:rsidR="00032AC2">
        <w:rPr>
          <w:spacing w:val="1"/>
          <w:sz w:val="26"/>
        </w:rPr>
        <w:t xml:space="preserve"> </w:t>
      </w:r>
      <w:r w:rsidR="00032AC2">
        <w:rPr>
          <w:sz w:val="26"/>
        </w:rPr>
        <w:t>повышение</w:t>
      </w:r>
      <w:r w:rsidR="00032AC2">
        <w:rPr>
          <w:spacing w:val="1"/>
          <w:sz w:val="26"/>
        </w:rPr>
        <w:t xml:space="preserve"> </w:t>
      </w:r>
      <w:r w:rsidR="00032AC2">
        <w:rPr>
          <w:sz w:val="26"/>
        </w:rPr>
        <w:t>их</w:t>
      </w:r>
      <w:r w:rsidR="00032AC2">
        <w:rPr>
          <w:spacing w:val="1"/>
          <w:sz w:val="26"/>
        </w:rPr>
        <w:t xml:space="preserve"> </w:t>
      </w:r>
      <w:r w:rsidR="00032AC2">
        <w:rPr>
          <w:sz w:val="26"/>
        </w:rPr>
        <w:t>компетентности</w:t>
      </w:r>
      <w:r w:rsidR="00032AC2">
        <w:rPr>
          <w:spacing w:val="1"/>
          <w:sz w:val="26"/>
        </w:rPr>
        <w:t xml:space="preserve"> </w:t>
      </w:r>
      <w:r w:rsidR="00032AC2">
        <w:rPr>
          <w:sz w:val="26"/>
        </w:rPr>
        <w:t>в</w:t>
      </w:r>
      <w:r w:rsidR="00032AC2">
        <w:rPr>
          <w:spacing w:val="1"/>
          <w:sz w:val="26"/>
        </w:rPr>
        <w:t xml:space="preserve"> </w:t>
      </w:r>
      <w:r w:rsidR="00032AC2">
        <w:rPr>
          <w:sz w:val="26"/>
        </w:rPr>
        <w:t>вопросах</w:t>
      </w:r>
      <w:r w:rsidR="00032AC2">
        <w:rPr>
          <w:spacing w:val="1"/>
          <w:sz w:val="26"/>
        </w:rPr>
        <w:t xml:space="preserve"> </w:t>
      </w:r>
      <w:r w:rsidR="00032AC2">
        <w:rPr>
          <w:sz w:val="26"/>
        </w:rPr>
        <w:t>развития,</w:t>
      </w:r>
      <w:r w:rsidR="00032AC2">
        <w:rPr>
          <w:spacing w:val="1"/>
          <w:sz w:val="26"/>
        </w:rPr>
        <w:t xml:space="preserve"> </w:t>
      </w:r>
      <w:r w:rsidR="00032AC2">
        <w:rPr>
          <w:sz w:val="26"/>
        </w:rPr>
        <w:t>образования,</w:t>
      </w:r>
      <w:r w:rsidR="00032AC2">
        <w:rPr>
          <w:spacing w:val="1"/>
          <w:sz w:val="26"/>
        </w:rPr>
        <w:t xml:space="preserve"> </w:t>
      </w:r>
      <w:r w:rsidR="00032AC2">
        <w:rPr>
          <w:sz w:val="26"/>
        </w:rPr>
        <w:t>реабилитации</w:t>
      </w:r>
      <w:r w:rsidR="00032AC2">
        <w:rPr>
          <w:spacing w:val="1"/>
          <w:sz w:val="26"/>
        </w:rPr>
        <w:t xml:space="preserve"> </w:t>
      </w:r>
      <w:r w:rsidR="00032AC2">
        <w:rPr>
          <w:sz w:val="26"/>
        </w:rPr>
        <w:t>(абилитации),</w:t>
      </w:r>
      <w:r w:rsidR="00032AC2">
        <w:rPr>
          <w:spacing w:val="1"/>
          <w:sz w:val="26"/>
        </w:rPr>
        <w:t xml:space="preserve"> </w:t>
      </w:r>
      <w:r w:rsidR="00032AC2">
        <w:rPr>
          <w:sz w:val="26"/>
        </w:rPr>
        <w:t>охраны</w:t>
      </w:r>
      <w:r w:rsidR="00032AC2">
        <w:rPr>
          <w:spacing w:val="1"/>
          <w:sz w:val="26"/>
        </w:rPr>
        <w:t xml:space="preserve"> </w:t>
      </w:r>
      <w:r w:rsidR="00032AC2">
        <w:rPr>
          <w:sz w:val="26"/>
        </w:rPr>
        <w:t>и</w:t>
      </w:r>
      <w:r w:rsidR="00032AC2">
        <w:rPr>
          <w:spacing w:val="1"/>
          <w:sz w:val="26"/>
        </w:rPr>
        <w:t xml:space="preserve"> </w:t>
      </w:r>
      <w:r w:rsidR="00032AC2">
        <w:rPr>
          <w:sz w:val="26"/>
        </w:rPr>
        <w:t>укрепления</w:t>
      </w:r>
      <w:r w:rsidR="00032AC2">
        <w:rPr>
          <w:spacing w:val="1"/>
          <w:sz w:val="26"/>
        </w:rPr>
        <w:t xml:space="preserve"> </w:t>
      </w:r>
      <w:r w:rsidR="00032AC2">
        <w:rPr>
          <w:sz w:val="26"/>
        </w:rPr>
        <w:t>здоровья</w:t>
      </w:r>
      <w:r w:rsidR="00032AC2">
        <w:rPr>
          <w:spacing w:val="1"/>
          <w:sz w:val="26"/>
        </w:rPr>
        <w:t xml:space="preserve"> </w:t>
      </w:r>
      <w:r w:rsidR="00032AC2">
        <w:rPr>
          <w:sz w:val="26"/>
        </w:rPr>
        <w:t>обучающихся</w:t>
      </w:r>
      <w:r w:rsidR="00032AC2">
        <w:rPr>
          <w:spacing w:val="1"/>
          <w:sz w:val="26"/>
        </w:rPr>
        <w:t xml:space="preserve"> </w:t>
      </w:r>
      <w:r w:rsidR="00032AC2">
        <w:rPr>
          <w:sz w:val="26"/>
        </w:rPr>
        <w:t>с</w:t>
      </w:r>
      <w:r w:rsidR="00032AC2">
        <w:rPr>
          <w:spacing w:val="1"/>
          <w:sz w:val="26"/>
        </w:rPr>
        <w:t xml:space="preserve"> </w:t>
      </w:r>
      <w:r w:rsidR="00032AC2">
        <w:rPr>
          <w:sz w:val="26"/>
        </w:rPr>
        <w:t>ОВЗ;</w:t>
      </w:r>
      <w:r w:rsidR="00032AC2">
        <w:rPr>
          <w:spacing w:val="1"/>
          <w:sz w:val="26"/>
        </w:rPr>
        <w:t xml:space="preserve"> </w:t>
      </w:r>
      <w:r w:rsidR="00032AC2">
        <w:rPr>
          <w:sz w:val="26"/>
        </w:rPr>
        <w:t>обеспечение</w:t>
      </w:r>
      <w:r w:rsidR="00032AC2">
        <w:rPr>
          <w:spacing w:val="1"/>
          <w:sz w:val="26"/>
        </w:rPr>
        <w:t xml:space="preserve"> </w:t>
      </w:r>
      <w:r w:rsidR="00032AC2">
        <w:rPr>
          <w:sz w:val="26"/>
        </w:rPr>
        <w:t>преемственности</w:t>
      </w:r>
      <w:r w:rsidR="00032AC2">
        <w:rPr>
          <w:spacing w:val="1"/>
          <w:sz w:val="26"/>
        </w:rPr>
        <w:t xml:space="preserve"> </w:t>
      </w:r>
      <w:r w:rsidR="00032AC2">
        <w:rPr>
          <w:sz w:val="26"/>
        </w:rPr>
        <w:t>целей,</w:t>
      </w:r>
      <w:r w:rsidR="00032AC2">
        <w:rPr>
          <w:spacing w:val="1"/>
          <w:sz w:val="26"/>
        </w:rPr>
        <w:t xml:space="preserve"> </w:t>
      </w:r>
      <w:r w:rsidR="00032AC2">
        <w:rPr>
          <w:sz w:val="26"/>
        </w:rPr>
        <w:t>задач</w:t>
      </w:r>
      <w:r w:rsidR="00032AC2">
        <w:rPr>
          <w:spacing w:val="1"/>
          <w:sz w:val="26"/>
        </w:rPr>
        <w:t xml:space="preserve"> </w:t>
      </w:r>
      <w:r w:rsidR="00032AC2">
        <w:rPr>
          <w:sz w:val="26"/>
        </w:rPr>
        <w:t>и</w:t>
      </w:r>
      <w:r w:rsidR="00032AC2">
        <w:rPr>
          <w:spacing w:val="1"/>
          <w:sz w:val="26"/>
        </w:rPr>
        <w:t xml:space="preserve"> </w:t>
      </w:r>
      <w:r w:rsidR="00032AC2">
        <w:rPr>
          <w:sz w:val="26"/>
        </w:rPr>
        <w:t>содержания</w:t>
      </w:r>
      <w:r w:rsidR="00032AC2">
        <w:rPr>
          <w:spacing w:val="1"/>
          <w:sz w:val="26"/>
        </w:rPr>
        <w:t xml:space="preserve"> </w:t>
      </w:r>
      <w:r w:rsidR="00032AC2">
        <w:rPr>
          <w:sz w:val="26"/>
        </w:rPr>
        <w:t>дошкольного</w:t>
      </w:r>
      <w:r w:rsidR="00032AC2">
        <w:rPr>
          <w:spacing w:val="1"/>
          <w:sz w:val="26"/>
        </w:rPr>
        <w:t xml:space="preserve"> </w:t>
      </w:r>
      <w:r w:rsidR="00032AC2">
        <w:rPr>
          <w:sz w:val="26"/>
        </w:rPr>
        <w:t>и</w:t>
      </w:r>
      <w:r w:rsidR="00032AC2">
        <w:rPr>
          <w:spacing w:val="1"/>
          <w:sz w:val="26"/>
        </w:rPr>
        <w:t xml:space="preserve"> </w:t>
      </w:r>
      <w:r w:rsidR="00032AC2">
        <w:rPr>
          <w:sz w:val="26"/>
        </w:rPr>
        <w:t>начального</w:t>
      </w:r>
      <w:r w:rsidR="00032AC2">
        <w:rPr>
          <w:spacing w:val="1"/>
          <w:sz w:val="26"/>
        </w:rPr>
        <w:t xml:space="preserve"> </w:t>
      </w:r>
      <w:r w:rsidR="00032AC2">
        <w:rPr>
          <w:sz w:val="26"/>
        </w:rPr>
        <w:t>общего образования.</w:t>
      </w:r>
    </w:p>
    <w:p w:rsidR="0055423B" w:rsidRDefault="0055423B">
      <w:pPr>
        <w:pStyle w:val="a0"/>
        <w:spacing w:before="7"/>
        <w:ind w:left="0" w:firstLine="0"/>
        <w:jc w:val="left"/>
      </w:pPr>
    </w:p>
    <w:p w:rsidR="0055423B" w:rsidRDefault="00032AC2">
      <w:pPr>
        <w:pStyle w:val="21"/>
        <w:ind w:left="1952"/>
        <w:jc w:val="both"/>
      </w:pPr>
      <w:r>
        <w:t>Часть,</w:t>
      </w:r>
      <w:r>
        <w:rPr>
          <w:spacing w:val="-5"/>
        </w:rPr>
        <w:t xml:space="preserve"> </w:t>
      </w:r>
      <w:r>
        <w:t>формируемая</w:t>
      </w:r>
      <w:r>
        <w:rPr>
          <w:spacing w:val="-7"/>
        </w:rPr>
        <w:t xml:space="preserve"> </w:t>
      </w:r>
      <w:r>
        <w:t>участниками</w:t>
      </w:r>
      <w:r>
        <w:rPr>
          <w:spacing w:val="-2"/>
        </w:rPr>
        <w:t xml:space="preserve"> </w:t>
      </w:r>
      <w:r>
        <w:t>образовательных</w:t>
      </w:r>
      <w:r>
        <w:rPr>
          <w:spacing w:val="-6"/>
        </w:rPr>
        <w:t xml:space="preserve"> </w:t>
      </w:r>
      <w:r>
        <w:t>отношений</w:t>
      </w:r>
    </w:p>
    <w:p w:rsidR="0055423B" w:rsidRDefault="00032AC2">
      <w:pPr>
        <w:pStyle w:val="a0"/>
        <w:ind w:right="404" w:firstLine="566"/>
      </w:pPr>
      <w:r>
        <w:rPr>
          <w:b/>
        </w:rPr>
        <w:t xml:space="preserve">Цель </w:t>
      </w:r>
      <w:r>
        <w:t xml:space="preserve">работы по парциальной программе дошкольного образования </w:t>
      </w:r>
      <w:r w:rsidRPr="00161BE5">
        <w:rPr>
          <w:b/>
        </w:rPr>
        <w:t>«Мир Белогорья,</w:t>
      </w:r>
      <w:r w:rsidRPr="00161BE5">
        <w:rPr>
          <w:b/>
          <w:spacing w:val="-62"/>
        </w:rPr>
        <w:t xml:space="preserve"> </w:t>
      </w:r>
      <w:r w:rsidRPr="00161BE5">
        <w:rPr>
          <w:b/>
        </w:rPr>
        <w:t>я и мои друзья»</w:t>
      </w:r>
      <w:r>
        <w:t xml:space="preserve"> (образовательная область «Социально-коммуникативное развитие») (Л.Н.</w:t>
      </w:r>
      <w:r>
        <w:rPr>
          <w:spacing w:val="-62"/>
        </w:rPr>
        <w:t xml:space="preserve"> </w:t>
      </w:r>
      <w:r>
        <w:t>Волошина, Л.В. Серых): обеспечение социально-коммуникативного развития детей 3 - 8</w:t>
      </w:r>
      <w:r>
        <w:rPr>
          <w:spacing w:val="1"/>
        </w:rPr>
        <w:t xml:space="preserve"> </w:t>
      </w:r>
      <w:r>
        <w:t>лет</w:t>
      </w:r>
      <w:r>
        <w:rPr>
          <w:spacing w:val="1"/>
        </w:rPr>
        <w:t xml:space="preserve"> </w:t>
      </w:r>
      <w:r>
        <w:t>на</w:t>
      </w:r>
      <w:r>
        <w:rPr>
          <w:spacing w:val="1"/>
        </w:rPr>
        <w:t xml:space="preserve"> </w:t>
      </w:r>
      <w:r>
        <w:t>основе</w:t>
      </w:r>
      <w:r>
        <w:rPr>
          <w:spacing w:val="1"/>
        </w:rPr>
        <w:t xml:space="preserve"> </w:t>
      </w:r>
      <w:r>
        <w:t>социокультурных</w:t>
      </w:r>
      <w:r>
        <w:rPr>
          <w:spacing w:val="1"/>
        </w:rPr>
        <w:t xml:space="preserve"> </w:t>
      </w:r>
      <w:r>
        <w:t>традиций</w:t>
      </w:r>
      <w:r>
        <w:rPr>
          <w:spacing w:val="1"/>
        </w:rPr>
        <w:t xml:space="preserve"> </w:t>
      </w:r>
      <w:r>
        <w:t>Белгородской</w:t>
      </w:r>
      <w:r>
        <w:rPr>
          <w:spacing w:val="1"/>
        </w:rPr>
        <w:t xml:space="preserve"> </w:t>
      </w:r>
      <w:r>
        <w:t>области,</w:t>
      </w:r>
      <w:r>
        <w:rPr>
          <w:spacing w:val="1"/>
        </w:rPr>
        <w:t xml:space="preserve"> </w:t>
      </w:r>
      <w:r>
        <w:t>с</w:t>
      </w:r>
      <w:r>
        <w:rPr>
          <w:spacing w:val="1"/>
        </w:rPr>
        <w:t xml:space="preserve"> </w:t>
      </w:r>
      <w:r>
        <w:t>учетом</w:t>
      </w:r>
      <w:r>
        <w:rPr>
          <w:spacing w:val="1"/>
        </w:rPr>
        <w:t xml:space="preserve"> </w:t>
      </w:r>
      <w:r>
        <w:t>индивидуальных и возрастных особенностей дошкольников,</w:t>
      </w:r>
      <w:r>
        <w:rPr>
          <w:spacing w:val="1"/>
        </w:rPr>
        <w:t xml:space="preserve"> </w:t>
      </w:r>
      <w:r>
        <w:t>потребностей детей и их</w:t>
      </w:r>
      <w:r>
        <w:rPr>
          <w:spacing w:val="1"/>
        </w:rPr>
        <w:t xml:space="preserve"> </w:t>
      </w:r>
      <w:r>
        <w:t>родителей; создание развивающей предметно-пространственной среды, представляющей</w:t>
      </w:r>
      <w:r>
        <w:rPr>
          <w:spacing w:val="1"/>
        </w:rPr>
        <w:t xml:space="preserve"> </w:t>
      </w:r>
      <w:r>
        <w:t>собой</w:t>
      </w:r>
      <w:r>
        <w:rPr>
          <w:spacing w:val="1"/>
        </w:rPr>
        <w:t xml:space="preserve"> </w:t>
      </w:r>
      <w:r>
        <w:t>систему</w:t>
      </w:r>
      <w:r>
        <w:rPr>
          <w:spacing w:val="1"/>
        </w:rPr>
        <w:t xml:space="preserve"> </w:t>
      </w:r>
      <w:r>
        <w:t>условий</w:t>
      </w:r>
      <w:r>
        <w:rPr>
          <w:spacing w:val="1"/>
        </w:rPr>
        <w:t xml:space="preserve"> </w:t>
      </w:r>
      <w:r>
        <w:t>для</w:t>
      </w:r>
      <w:r>
        <w:rPr>
          <w:spacing w:val="1"/>
        </w:rPr>
        <w:t xml:space="preserve"> </w:t>
      </w:r>
      <w:r>
        <w:t>позитивной</w:t>
      </w:r>
      <w:r>
        <w:rPr>
          <w:spacing w:val="1"/>
        </w:rPr>
        <w:t xml:space="preserve"> </w:t>
      </w:r>
      <w:r>
        <w:t>социализации</w:t>
      </w:r>
      <w:r>
        <w:rPr>
          <w:spacing w:val="1"/>
        </w:rPr>
        <w:t xml:space="preserve"> </w:t>
      </w:r>
      <w:r>
        <w:t>и</w:t>
      </w:r>
      <w:r>
        <w:rPr>
          <w:spacing w:val="1"/>
        </w:rPr>
        <w:t xml:space="preserve"> </w:t>
      </w:r>
      <w:r>
        <w:t>индивидуализации</w:t>
      </w:r>
      <w:r>
        <w:rPr>
          <w:spacing w:val="1"/>
        </w:rPr>
        <w:t xml:space="preserve"> </w:t>
      </w:r>
      <w:r>
        <w:t>детей</w:t>
      </w:r>
      <w:r>
        <w:rPr>
          <w:spacing w:val="1"/>
        </w:rPr>
        <w:t xml:space="preserve"> </w:t>
      </w:r>
      <w:r>
        <w:t>дошкольного возраста.</w:t>
      </w:r>
    </w:p>
    <w:p w:rsidR="0055423B" w:rsidRDefault="00032AC2">
      <w:pPr>
        <w:pStyle w:val="21"/>
        <w:spacing w:before="6"/>
        <w:ind w:left="1063"/>
      </w:pPr>
      <w:r>
        <w:t>Задачи:</w:t>
      </w:r>
    </w:p>
    <w:p w:rsidR="0055423B" w:rsidRDefault="00032AC2" w:rsidP="00D54C9E">
      <w:pPr>
        <w:pStyle w:val="a5"/>
        <w:numPr>
          <w:ilvl w:val="0"/>
          <w:numId w:val="57"/>
        </w:numPr>
        <w:tabs>
          <w:tab w:val="left" w:pos="1295"/>
        </w:tabs>
        <w:ind w:right="437" w:firstLine="710"/>
        <w:rPr>
          <w:sz w:val="26"/>
        </w:rPr>
      </w:pPr>
      <w:r>
        <w:rPr>
          <w:sz w:val="26"/>
        </w:rPr>
        <w:t>формирование</w:t>
      </w:r>
      <w:r>
        <w:rPr>
          <w:spacing w:val="1"/>
          <w:sz w:val="26"/>
        </w:rPr>
        <w:t xml:space="preserve"> </w:t>
      </w:r>
      <w:r>
        <w:rPr>
          <w:sz w:val="26"/>
        </w:rPr>
        <w:t>уважительного</w:t>
      </w:r>
      <w:r>
        <w:rPr>
          <w:spacing w:val="1"/>
          <w:sz w:val="26"/>
        </w:rPr>
        <w:t xml:space="preserve"> </w:t>
      </w:r>
      <w:r>
        <w:rPr>
          <w:sz w:val="26"/>
        </w:rPr>
        <w:t>отношения</w:t>
      </w:r>
      <w:r>
        <w:rPr>
          <w:spacing w:val="1"/>
          <w:sz w:val="26"/>
        </w:rPr>
        <w:t xml:space="preserve"> </w:t>
      </w:r>
      <w:r>
        <w:rPr>
          <w:sz w:val="26"/>
        </w:rPr>
        <w:t>и</w:t>
      </w:r>
      <w:r>
        <w:rPr>
          <w:spacing w:val="1"/>
          <w:sz w:val="26"/>
        </w:rPr>
        <w:t xml:space="preserve"> </w:t>
      </w:r>
      <w:r>
        <w:rPr>
          <w:sz w:val="26"/>
        </w:rPr>
        <w:t>чувства</w:t>
      </w:r>
      <w:r>
        <w:rPr>
          <w:spacing w:val="1"/>
          <w:sz w:val="26"/>
        </w:rPr>
        <w:t xml:space="preserve"> </w:t>
      </w:r>
      <w:r>
        <w:rPr>
          <w:sz w:val="26"/>
        </w:rPr>
        <w:t>принадлежности</w:t>
      </w:r>
      <w:r>
        <w:rPr>
          <w:spacing w:val="1"/>
          <w:sz w:val="26"/>
        </w:rPr>
        <w:t xml:space="preserve"> </w:t>
      </w:r>
      <w:r>
        <w:rPr>
          <w:sz w:val="26"/>
        </w:rPr>
        <w:t>к</w:t>
      </w:r>
      <w:r>
        <w:rPr>
          <w:spacing w:val="1"/>
          <w:sz w:val="26"/>
        </w:rPr>
        <w:t xml:space="preserve"> </w:t>
      </w:r>
      <w:r>
        <w:rPr>
          <w:sz w:val="26"/>
        </w:rPr>
        <w:t>своей</w:t>
      </w:r>
      <w:r>
        <w:rPr>
          <w:spacing w:val="1"/>
          <w:sz w:val="26"/>
        </w:rPr>
        <w:t xml:space="preserve"> </w:t>
      </w:r>
      <w:r>
        <w:rPr>
          <w:sz w:val="26"/>
        </w:rPr>
        <w:t>семье, малой родине и России, представление о социокультурных ценностях, традициях и</w:t>
      </w:r>
      <w:r>
        <w:rPr>
          <w:spacing w:val="-62"/>
          <w:sz w:val="26"/>
        </w:rPr>
        <w:t xml:space="preserve"> </w:t>
      </w:r>
      <w:r>
        <w:rPr>
          <w:sz w:val="26"/>
        </w:rPr>
        <w:t>праздниках;</w:t>
      </w:r>
    </w:p>
    <w:p w:rsidR="0055423B" w:rsidRDefault="00032AC2" w:rsidP="00D54C9E">
      <w:pPr>
        <w:pStyle w:val="a5"/>
        <w:numPr>
          <w:ilvl w:val="0"/>
          <w:numId w:val="57"/>
        </w:numPr>
        <w:tabs>
          <w:tab w:val="left" w:pos="1261"/>
        </w:tabs>
        <w:ind w:right="439" w:firstLine="710"/>
        <w:rPr>
          <w:sz w:val="26"/>
        </w:rPr>
      </w:pPr>
      <w:r>
        <w:rPr>
          <w:sz w:val="26"/>
        </w:rPr>
        <w:t>развитие в игровой, познавательно-исследовательской, проектной деятельности</w:t>
      </w:r>
      <w:r>
        <w:rPr>
          <w:spacing w:val="1"/>
          <w:sz w:val="26"/>
        </w:rPr>
        <w:t xml:space="preserve"> </w:t>
      </w:r>
      <w:r>
        <w:rPr>
          <w:sz w:val="26"/>
        </w:rPr>
        <w:t>представлений о себе и других людях (различия между людьми разного возраста и пола,</w:t>
      </w:r>
      <w:r>
        <w:rPr>
          <w:spacing w:val="1"/>
          <w:sz w:val="26"/>
        </w:rPr>
        <w:t xml:space="preserve"> </w:t>
      </w:r>
      <w:r>
        <w:rPr>
          <w:sz w:val="26"/>
        </w:rPr>
        <w:t>настроения,</w:t>
      </w:r>
      <w:r>
        <w:rPr>
          <w:spacing w:val="2"/>
          <w:sz w:val="26"/>
        </w:rPr>
        <w:t xml:space="preserve"> </w:t>
      </w:r>
      <w:r>
        <w:rPr>
          <w:sz w:val="26"/>
        </w:rPr>
        <w:t>чувства</w:t>
      </w:r>
      <w:r>
        <w:rPr>
          <w:spacing w:val="1"/>
          <w:sz w:val="26"/>
        </w:rPr>
        <w:t xml:space="preserve"> </w:t>
      </w:r>
      <w:r>
        <w:rPr>
          <w:sz w:val="26"/>
        </w:rPr>
        <w:t>и</w:t>
      </w:r>
      <w:r>
        <w:rPr>
          <w:spacing w:val="-4"/>
          <w:sz w:val="26"/>
        </w:rPr>
        <w:t xml:space="preserve"> </w:t>
      </w:r>
      <w:r>
        <w:rPr>
          <w:sz w:val="26"/>
        </w:rPr>
        <w:t>переживания,</w:t>
      </w:r>
      <w:r>
        <w:rPr>
          <w:spacing w:val="-1"/>
          <w:sz w:val="26"/>
        </w:rPr>
        <w:t xml:space="preserve"> </w:t>
      </w:r>
      <w:r>
        <w:rPr>
          <w:sz w:val="26"/>
        </w:rPr>
        <w:t>взаимоотношения</w:t>
      </w:r>
      <w:r>
        <w:rPr>
          <w:spacing w:val="1"/>
          <w:sz w:val="26"/>
        </w:rPr>
        <w:t xml:space="preserve"> </w:t>
      </w:r>
      <w:r>
        <w:rPr>
          <w:sz w:val="26"/>
        </w:rPr>
        <w:t>между людьми);</w:t>
      </w:r>
    </w:p>
    <w:p w:rsidR="0055423B" w:rsidRDefault="00032AC2" w:rsidP="00D54C9E">
      <w:pPr>
        <w:pStyle w:val="a5"/>
        <w:numPr>
          <w:ilvl w:val="0"/>
          <w:numId w:val="57"/>
        </w:numPr>
        <w:tabs>
          <w:tab w:val="left" w:pos="1290"/>
        </w:tabs>
        <w:ind w:right="435" w:firstLine="710"/>
        <w:rPr>
          <w:sz w:val="26"/>
        </w:rPr>
      </w:pPr>
      <w:r>
        <w:rPr>
          <w:sz w:val="26"/>
        </w:rPr>
        <w:t>расширение</w:t>
      </w:r>
      <w:r>
        <w:rPr>
          <w:spacing w:val="1"/>
          <w:sz w:val="26"/>
        </w:rPr>
        <w:t xml:space="preserve"> </w:t>
      </w:r>
      <w:r>
        <w:rPr>
          <w:sz w:val="26"/>
        </w:rPr>
        <w:t>«зоны</w:t>
      </w:r>
      <w:r>
        <w:rPr>
          <w:spacing w:val="1"/>
          <w:sz w:val="26"/>
        </w:rPr>
        <w:t xml:space="preserve"> </w:t>
      </w:r>
      <w:r>
        <w:rPr>
          <w:sz w:val="26"/>
        </w:rPr>
        <w:t>ближайшего</w:t>
      </w:r>
      <w:r>
        <w:rPr>
          <w:spacing w:val="1"/>
          <w:sz w:val="26"/>
        </w:rPr>
        <w:t xml:space="preserve"> </w:t>
      </w:r>
      <w:r>
        <w:rPr>
          <w:sz w:val="26"/>
        </w:rPr>
        <w:t>развития»</w:t>
      </w:r>
      <w:r>
        <w:rPr>
          <w:spacing w:val="1"/>
          <w:sz w:val="26"/>
        </w:rPr>
        <w:t xml:space="preserve"> </w:t>
      </w:r>
      <w:r>
        <w:rPr>
          <w:sz w:val="26"/>
        </w:rPr>
        <w:t>путем</w:t>
      </w:r>
      <w:r>
        <w:rPr>
          <w:spacing w:val="1"/>
          <w:sz w:val="26"/>
        </w:rPr>
        <w:t xml:space="preserve"> </w:t>
      </w:r>
      <w:r>
        <w:rPr>
          <w:sz w:val="26"/>
        </w:rPr>
        <w:t>включения</w:t>
      </w:r>
      <w:r>
        <w:rPr>
          <w:spacing w:val="1"/>
          <w:sz w:val="26"/>
        </w:rPr>
        <w:t xml:space="preserve"> </w:t>
      </w:r>
      <w:r>
        <w:rPr>
          <w:sz w:val="26"/>
        </w:rPr>
        <w:t>дошкольников</w:t>
      </w:r>
      <w:r>
        <w:rPr>
          <w:spacing w:val="1"/>
          <w:sz w:val="26"/>
        </w:rPr>
        <w:t xml:space="preserve"> </w:t>
      </w:r>
      <w:r>
        <w:rPr>
          <w:sz w:val="26"/>
        </w:rPr>
        <w:t>в</w:t>
      </w:r>
      <w:r>
        <w:rPr>
          <w:spacing w:val="-62"/>
          <w:sz w:val="26"/>
        </w:rPr>
        <w:t xml:space="preserve"> </w:t>
      </w:r>
      <w:r>
        <w:rPr>
          <w:sz w:val="26"/>
        </w:rPr>
        <w:t xml:space="preserve">развивающие формы совместной деятельности </w:t>
      </w:r>
      <w:proofErr w:type="gramStart"/>
      <w:r>
        <w:rPr>
          <w:sz w:val="26"/>
        </w:rPr>
        <w:t>со</w:t>
      </w:r>
      <w:proofErr w:type="gramEnd"/>
      <w:r>
        <w:rPr>
          <w:sz w:val="26"/>
        </w:rPr>
        <w:t xml:space="preserve"> взрослыми и друг с другом с учетом</w:t>
      </w:r>
      <w:r>
        <w:rPr>
          <w:spacing w:val="1"/>
          <w:sz w:val="26"/>
        </w:rPr>
        <w:t xml:space="preserve"> </w:t>
      </w:r>
      <w:r>
        <w:rPr>
          <w:sz w:val="26"/>
        </w:rPr>
        <w:t>социокультурных традиций</w:t>
      </w:r>
      <w:r>
        <w:rPr>
          <w:spacing w:val="2"/>
          <w:sz w:val="26"/>
        </w:rPr>
        <w:t xml:space="preserve"> </w:t>
      </w:r>
      <w:r>
        <w:rPr>
          <w:sz w:val="26"/>
        </w:rPr>
        <w:t>Белогорья;</w:t>
      </w:r>
    </w:p>
    <w:p w:rsidR="0055423B" w:rsidRDefault="00032AC2" w:rsidP="00D54C9E">
      <w:pPr>
        <w:pStyle w:val="a5"/>
        <w:numPr>
          <w:ilvl w:val="0"/>
          <w:numId w:val="57"/>
        </w:numPr>
        <w:tabs>
          <w:tab w:val="left" w:pos="1233"/>
        </w:tabs>
        <w:ind w:left="367" w:right="436" w:firstLine="706"/>
        <w:rPr>
          <w:sz w:val="26"/>
        </w:rPr>
      </w:pPr>
      <w:r>
        <w:rPr>
          <w:sz w:val="26"/>
        </w:rPr>
        <w:t>развитие у детей способности к инициативному и самостоятельному действию по</w:t>
      </w:r>
      <w:r>
        <w:rPr>
          <w:spacing w:val="-62"/>
          <w:sz w:val="26"/>
        </w:rPr>
        <w:t xml:space="preserve"> </w:t>
      </w:r>
      <w:r>
        <w:rPr>
          <w:sz w:val="26"/>
        </w:rPr>
        <w:t>решению</w:t>
      </w:r>
      <w:r>
        <w:rPr>
          <w:spacing w:val="1"/>
          <w:sz w:val="26"/>
        </w:rPr>
        <w:t xml:space="preserve"> </w:t>
      </w:r>
      <w:r>
        <w:rPr>
          <w:sz w:val="26"/>
        </w:rPr>
        <w:t>социально-коммуникативных</w:t>
      </w:r>
      <w:r>
        <w:rPr>
          <w:spacing w:val="1"/>
          <w:sz w:val="26"/>
        </w:rPr>
        <w:t xml:space="preserve"> </w:t>
      </w:r>
      <w:r>
        <w:rPr>
          <w:sz w:val="26"/>
        </w:rPr>
        <w:t>задач</w:t>
      </w:r>
      <w:r>
        <w:rPr>
          <w:spacing w:val="1"/>
          <w:sz w:val="26"/>
        </w:rPr>
        <w:t xml:space="preserve"> </w:t>
      </w:r>
      <w:r>
        <w:rPr>
          <w:sz w:val="26"/>
        </w:rPr>
        <w:t>на</w:t>
      </w:r>
      <w:r>
        <w:rPr>
          <w:spacing w:val="1"/>
          <w:sz w:val="26"/>
        </w:rPr>
        <w:t xml:space="preserve"> </w:t>
      </w:r>
      <w:r>
        <w:rPr>
          <w:sz w:val="26"/>
        </w:rPr>
        <w:t>основе</w:t>
      </w:r>
      <w:r>
        <w:rPr>
          <w:spacing w:val="1"/>
          <w:sz w:val="26"/>
        </w:rPr>
        <w:t xml:space="preserve"> </w:t>
      </w:r>
      <w:r>
        <w:rPr>
          <w:sz w:val="26"/>
        </w:rPr>
        <w:t>социокультурных</w:t>
      </w:r>
      <w:r>
        <w:rPr>
          <w:spacing w:val="1"/>
          <w:sz w:val="26"/>
        </w:rPr>
        <w:t xml:space="preserve"> </w:t>
      </w:r>
      <w:r>
        <w:rPr>
          <w:sz w:val="26"/>
        </w:rPr>
        <w:t>традиций</w:t>
      </w:r>
      <w:r>
        <w:rPr>
          <w:spacing w:val="1"/>
          <w:sz w:val="26"/>
        </w:rPr>
        <w:t xml:space="preserve"> </w:t>
      </w:r>
      <w:r>
        <w:rPr>
          <w:sz w:val="26"/>
        </w:rPr>
        <w:t>Белгородской</w:t>
      </w:r>
      <w:r>
        <w:rPr>
          <w:spacing w:val="1"/>
          <w:sz w:val="26"/>
        </w:rPr>
        <w:t xml:space="preserve"> </w:t>
      </w:r>
      <w:r>
        <w:rPr>
          <w:sz w:val="26"/>
        </w:rPr>
        <w:t>области.</w:t>
      </w:r>
    </w:p>
    <w:p w:rsidR="0055423B" w:rsidRDefault="00032AC2">
      <w:pPr>
        <w:pStyle w:val="a0"/>
        <w:ind w:left="367" w:right="429" w:firstLine="706"/>
      </w:pPr>
      <w:proofErr w:type="gramStart"/>
      <w:r>
        <w:rPr>
          <w:b/>
        </w:rPr>
        <w:t xml:space="preserve">Цель работы </w:t>
      </w:r>
      <w:r>
        <w:t xml:space="preserve">по парциальной программе дошкольного образования </w:t>
      </w:r>
      <w:r w:rsidRPr="00161BE5">
        <w:rPr>
          <w:b/>
        </w:rPr>
        <w:t>«Здравствуй,</w:t>
      </w:r>
      <w:r w:rsidRPr="00161BE5">
        <w:rPr>
          <w:b/>
          <w:spacing w:val="1"/>
        </w:rPr>
        <w:t xml:space="preserve"> </w:t>
      </w:r>
      <w:r w:rsidRPr="00161BE5">
        <w:rPr>
          <w:b/>
        </w:rPr>
        <w:t>мир</w:t>
      </w:r>
      <w:r w:rsidRPr="00161BE5">
        <w:rPr>
          <w:b/>
          <w:spacing w:val="1"/>
        </w:rPr>
        <w:t xml:space="preserve"> </w:t>
      </w:r>
      <w:r w:rsidRPr="00161BE5">
        <w:rPr>
          <w:b/>
        </w:rPr>
        <w:t>Белогорья»</w:t>
      </w:r>
      <w:r>
        <w:rPr>
          <w:spacing w:val="1"/>
        </w:rPr>
        <w:t xml:space="preserve"> </w:t>
      </w:r>
      <w:r>
        <w:t>(образовательная</w:t>
      </w:r>
      <w:r>
        <w:rPr>
          <w:spacing w:val="1"/>
        </w:rPr>
        <w:t xml:space="preserve"> </w:t>
      </w:r>
      <w:r>
        <w:t>область</w:t>
      </w:r>
      <w:r>
        <w:rPr>
          <w:spacing w:val="1"/>
        </w:rPr>
        <w:t xml:space="preserve"> </w:t>
      </w:r>
      <w:r>
        <w:t>«Познавательное</w:t>
      </w:r>
      <w:r>
        <w:rPr>
          <w:spacing w:val="1"/>
        </w:rPr>
        <w:t xml:space="preserve"> </w:t>
      </w:r>
      <w:r>
        <w:t>развитие»)</w:t>
      </w:r>
      <w:r>
        <w:rPr>
          <w:spacing w:val="1"/>
        </w:rPr>
        <w:t xml:space="preserve"> </w:t>
      </w:r>
      <w:r>
        <w:t>(Бучек</w:t>
      </w:r>
      <w:r>
        <w:rPr>
          <w:spacing w:val="1"/>
        </w:rPr>
        <w:t xml:space="preserve"> </w:t>
      </w:r>
      <w:r>
        <w:t>А.А.,</w:t>
      </w:r>
      <w:r>
        <w:rPr>
          <w:spacing w:val="1"/>
        </w:rPr>
        <w:t xml:space="preserve"> </w:t>
      </w:r>
      <w:r>
        <w:t>Махова Г.А., Мережко Е.А., Наседкина Ю.Н., Пастюк О.В., Репринцева Г.А., Серых Л.В.,</w:t>
      </w:r>
      <w:r>
        <w:rPr>
          <w:spacing w:val="-62"/>
        </w:rPr>
        <w:t xml:space="preserve"> </w:t>
      </w:r>
      <w:r>
        <w:t>Шутова</w:t>
      </w:r>
      <w:r>
        <w:rPr>
          <w:spacing w:val="1"/>
        </w:rPr>
        <w:t xml:space="preserve"> </w:t>
      </w:r>
      <w:r>
        <w:t>Т.А.):</w:t>
      </w:r>
      <w:r>
        <w:rPr>
          <w:spacing w:val="1"/>
        </w:rPr>
        <w:t xml:space="preserve"> </w:t>
      </w:r>
      <w:r>
        <w:t>обеспечение</w:t>
      </w:r>
      <w:r>
        <w:rPr>
          <w:spacing w:val="1"/>
        </w:rPr>
        <w:t xml:space="preserve"> </w:t>
      </w:r>
      <w:r>
        <w:t>познавательного</w:t>
      </w:r>
      <w:r>
        <w:rPr>
          <w:spacing w:val="1"/>
        </w:rPr>
        <w:t xml:space="preserve"> </w:t>
      </w:r>
      <w:r>
        <w:t>развития</w:t>
      </w:r>
      <w:r>
        <w:rPr>
          <w:spacing w:val="1"/>
        </w:rPr>
        <w:t xml:space="preserve"> </w:t>
      </w:r>
      <w:r>
        <w:t>детей</w:t>
      </w:r>
      <w:r>
        <w:rPr>
          <w:spacing w:val="1"/>
        </w:rPr>
        <w:t xml:space="preserve"> </w:t>
      </w:r>
      <w:r>
        <w:t>3-8</w:t>
      </w:r>
      <w:r>
        <w:rPr>
          <w:spacing w:val="1"/>
        </w:rPr>
        <w:t xml:space="preserve"> </w:t>
      </w:r>
      <w:r>
        <w:t>лет</w:t>
      </w:r>
      <w:r>
        <w:rPr>
          <w:spacing w:val="1"/>
        </w:rPr>
        <w:t xml:space="preserve"> </w:t>
      </w:r>
      <w:r>
        <w:t>на</w:t>
      </w:r>
      <w:r>
        <w:rPr>
          <w:spacing w:val="1"/>
        </w:rPr>
        <w:t xml:space="preserve"> </w:t>
      </w:r>
      <w:r>
        <w:t>основе</w:t>
      </w:r>
      <w:r>
        <w:rPr>
          <w:spacing w:val="1"/>
        </w:rPr>
        <w:t xml:space="preserve"> </w:t>
      </w:r>
      <w:r>
        <w:t>социокультурных</w:t>
      </w:r>
      <w:r>
        <w:rPr>
          <w:spacing w:val="1"/>
        </w:rPr>
        <w:t xml:space="preserve"> </w:t>
      </w:r>
      <w:r>
        <w:t>традиций</w:t>
      </w:r>
      <w:r>
        <w:rPr>
          <w:spacing w:val="1"/>
        </w:rPr>
        <w:t xml:space="preserve"> </w:t>
      </w:r>
      <w:r>
        <w:t>Белгородской</w:t>
      </w:r>
      <w:r>
        <w:rPr>
          <w:spacing w:val="1"/>
        </w:rPr>
        <w:t xml:space="preserve"> </w:t>
      </w:r>
      <w:r>
        <w:t>области,</w:t>
      </w:r>
      <w:r>
        <w:rPr>
          <w:spacing w:val="1"/>
        </w:rPr>
        <w:t xml:space="preserve"> </w:t>
      </w:r>
      <w:r>
        <w:t>с</w:t>
      </w:r>
      <w:r>
        <w:rPr>
          <w:spacing w:val="1"/>
        </w:rPr>
        <w:t xml:space="preserve"> </w:t>
      </w:r>
      <w:r>
        <w:t>учетом</w:t>
      </w:r>
      <w:r>
        <w:rPr>
          <w:spacing w:val="1"/>
        </w:rPr>
        <w:t xml:space="preserve"> </w:t>
      </w:r>
      <w:r>
        <w:t>индивидуальных</w:t>
      </w:r>
      <w:r>
        <w:rPr>
          <w:spacing w:val="1"/>
        </w:rPr>
        <w:t xml:space="preserve"> </w:t>
      </w:r>
      <w:r>
        <w:t>и</w:t>
      </w:r>
      <w:r>
        <w:rPr>
          <w:spacing w:val="1"/>
        </w:rPr>
        <w:t xml:space="preserve"> </w:t>
      </w:r>
      <w:r>
        <w:t>возрастных</w:t>
      </w:r>
      <w:r>
        <w:rPr>
          <w:spacing w:val="-1"/>
        </w:rPr>
        <w:t xml:space="preserve"> </w:t>
      </w:r>
      <w:r>
        <w:t>особенностей дошкольников,</w:t>
      </w:r>
      <w:r>
        <w:rPr>
          <w:spacing w:val="2"/>
        </w:rPr>
        <w:t xml:space="preserve"> </w:t>
      </w:r>
      <w:r>
        <w:t>потребностей детей и</w:t>
      </w:r>
      <w:proofErr w:type="gramEnd"/>
      <w:r>
        <w:rPr>
          <w:spacing w:val="1"/>
        </w:rPr>
        <w:t xml:space="preserve"> </w:t>
      </w:r>
      <w:r>
        <w:t>их родителей.</w:t>
      </w:r>
    </w:p>
    <w:p w:rsidR="0055423B" w:rsidRDefault="00032AC2">
      <w:pPr>
        <w:pStyle w:val="21"/>
        <w:spacing w:before="2"/>
        <w:ind w:left="1063"/>
      </w:pPr>
      <w:r>
        <w:t>Задачи:</w:t>
      </w:r>
    </w:p>
    <w:p w:rsidR="0055423B" w:rsidRDefault="00032AC2" w:rsidP="00D54C9E">
      <w:pPr>
        <w:pStyle w:val="a5"/>
        <w:numPr>
          <w:ilvl w:val="0"/>
          <w:numId w:val="57"/>
        </w:numPr>
        <w:tabs>
          <w:tab w:val="left" w:pos="1395"/>
          <w:tab w:val="left" w:pos="1396"/>
          <w:tab w:val="left" w:pos="2617"/>
          <w:tab w:val="left" w:pos="4647"/>
          <w:tab w:val="left" w:pos="6009"/>
          <w:tab w:val="left" w:pos="7941"/>
          <w:tab w:val="left" w:pos="10239"/>
        </w:tabs>
        <w:spacing w:line="242" w:lineRule="auto"/>
        <w:ind w:right="443" w:firstLine="710"/>
        <w:jc w:val="left"/>
        <w:rPr>
          <w:sz w:val="26"/>
        </w:rPr>
      </w:pPr>
      <w:r>
        <w:rPr>
          <w:sz w:val="26"/>
        </w:rPr>
        <w:t>развитие</w:t>
      </w:r>
      <w:r>
        <w:rPr>
          <w:sz w:val="26"/>
        </w:rPr>
        <w:tab/>
        <w:t>познавательных</w:t>
      </w:r>
      <w:r>
        <w:rPr>
          <w:sz w:val="26"/>
        </w:rPr>
        <w:tab/>
        <w:t>интересов</w:t>
      </w:r>
      <w:r>
        <w:rPr>
          <w:sz w:val="26"/>
        </w:rPr>
        <w:tab/>
        <w:t>дошкольников,</w:t>
      </w:r>
      <w:r>
        <w:rPr>
          <w:sz w:val="26"/>
        </w:rPr>
        <w:tab/>
        <w:t>любознательности</w:t>
      </w:r>
      <w:r>
        <w:rPr>
          <w:sz w:val="26"/>
        </w:rPr>
        <w:tab/>
        <w:t>и</w:t>
      </w:r>
      <w:r>
        <w:rPr>
          <w:spacing w:val="-62"/>
          <w:sz w:val="26"/>
        </w:rPr>
        <w:t xml:space="preserve"> </w:t>
      </w:r>
      <w:r>
        <w:rPr>
          <w:sz w:val="26"/>
        </w:rPr>
        <w:t>познавательной</w:t>
      </w:r>
      <w:r>
        <w:rPr>
          <w:spacing w:val="-4"/>
          <w:sz w:val="26"/>
        </w:rPr>
        <w:t xml:space="preserve"> </w:t>
      </w:r>
      <w:r>
        <w:rPr>
          <w:sz w:val="26"/>
        </w:rPr>
        <w:t>мотивации</w:t>
      </w:r>
      <w:r>
        <w:rPr>
          <w:spacing w:val="-8"/>
          <w:sz w:val="26"/>
        </w:rPr>
        <w:t xml:space="preserve"> </w:t>
      </w:r>
      <w:r>
        <w:rPr>
          <w:sz w:val="26"/>
        </w:rPr>
        <w:t>на</w:t>
      </w:r>
      <w:r>
        <w:rPr>
          <w:spacing w:val="-3"/>
          <w:sz w:val="26"/>
        </w:rPr>
        <w:t xml:space="preserve"> </w:t>
      </w:r>
      <w:r>
        <w:rPr>
          <w:sz w:val="26"/>
        </w:rPr>
        <w:t>основе</w:t>
      </w:r>
      <w:r>
        <w:rPr>
          <w:spacing w:val="-8"/>
          <w:sz w:val="26"/>
        </w:rPr>
        <w:t xml:space="preserve"> </w:t>
      </w:r>
      <w:r>
        <w:rPr>
          <w:sz w:val="26"/>
        </w:rPr>
        <w:t>социокультурных</w:t>
      </w:r>
      <w:r>
        <w:rPr>
          <w:spacing w:val="-4"/>
          <w:sz w:val="26"/>
        </w:rPr>
        <w:t xml:space="preserve"> </w:t>
      </w:r>
      <w:r>
        <w:rPr>
          <w:sz w:val="26"/>
        </w:rPr>
        <w:t>традиций</w:t>
      </w:r>
      <w:r>
        <w:rPr>
          <w:spacing w:val="-3"/>
          <w:sz w:val="26"/>
        </w:rPr>
        <w:t xml:space="preserve"> </w:t>
      </w:r>
      <w:r>
        <w:rPr>
          <w:sz w:val="26"/>
        </w:rPr>
        <w:t>Белгородской</w:t>
      </w:r>
      <w:r>
        <w:rPr>
          <w:spacing w:val="-3"/>
          <w:sz w:val="26"/>
        </w:rPr>
        <w:t xml:space="preserve"> </w:t>
      </w:r>
      <w:r>
        <w:rPr>
          <w:sz w:val="26"/>
        </w:rPr>
        <w:t>области;</w:t>
      </w:r>
    </w:p>
    <w:p w:rsidR="0055423B" w:rsidRDefault="00032AC2" w:rsidP="00D54C9E">
      <w:pPr>
        <w:pStyle w:val="a5"/>
        <w:numPr>
          <w:ilvl w:val="0"/>
          <w:numId w:val="57"/>
        </w:numPr>
        <w:tabs>
          <w:tab w:val="left" w:pos="1233"/>
        </w:tabs>
        <w:ind w:right="438" w:firstLine="710"/>
        <w:jc w:val="left"/>
        <w:rPr>
          <w:sz w:val="26"/>
        </w:rPr>
      </w:pPr>
      <w:r>
        <w:rPr>
          <w:sz w:val="26"/>
        </w:rPr>
        <w:t>формирование</w:t>
      </w:r>
      <w:r>
        <w:rPr>
          <w:spacing w:val="10"/>
          <w:sz w:val="26"/>
        </w:rPr>
        <w:t xml:space="preserve"> </w:t>
      </w:r>
      <w:r>
        <w:rPr>
          <w:sz w:val="26"/>
        </w:rPr>
        <w:t>представлений</w:t>
      </w:r>
      <w:r>
        <w:rPr>
          <w:spacing w:val="11"/>
          <w:sz w:val="26"/>
        </w:rPr>
        <w:t xml:space="preserve"> </w:t>
      </w:r>
      <w:r>
        <w:rPr>
          <w:sz w:val="26"/>
        </w:rPr>
        <w:t>о</w:t>
      </w:r>
      <w:r>
        <w:rPr>
          <w:spacing w:val="11"/>
          <w:sz w:val="26"/>
        </w:rPr>
        <w:t xml:space="preserve"> </w:t>
      </w:r>
      <w:r>
        <w:rPr>
          <w:sz w:val="26"/>
        </w:rPr>
        <w:t>социокультурных</w:t>
      </w:r>
      <w:r>
        <w:rPr>
          <w:spacing w:val="10"/>
          <w:sz w:val="26"/>
        </w:rPr>
        <w:t xml:space="preserve"> </w:t>
      </w:r>
      <w:r>
        <w:rPr>
          <w:sz w:val="26"/>
        </w:rPr>
        <w:t>ценностях</w:t>
      </w:r>
      <w:r>
        <w:rPr>
          <w:spacing w:val="11"/>
          <w:sz w:val="26"/>
        </w:rPr>
        <w:t xml:space="preserve"> </w:t>
      </w:r>
      <w:r>
        <w:rPr>
          <w:sz w:val="26"/>
        </w:rPr>
        <w:t>и</w:t>
      </w:r>
      <w:r>
        <w:rPr>
          <w:spacing w:val="6"/>
          <w:sz w:val="26"/>
        </w:rPr>
        <w:t xml:space="preserve"> </w:t>
      </w:r>
      <w:r>
        <w:rPr>
          <w:sz w:val="26"/>
        </w:rPr>
        <w:t>традициях</w:t>
      </w:r>
      <w:r>
        <w:rPr>
          <w:spacing w:val="11"/>
          <w:sz w:val="26"/>
        </w:rPr>
        <w:t xml:space="preserve"> </w:t>
      </w:r>
      <w:r>
        <w:rPr>
          <w:sz w:val="26"/>
        </w:rPr>
        <w:t>России</w:t>
      </w:r>
      <w:r>
        <w:rPr>
          <w:spacing w:val="-62"/>
          <w:sz w:val="26"/>
        </w:rPr>
        <w:t xml:space="preserve"> </w:t>
      </w:r>
      <w:r>
        <w:rPr>
          <w:sz w:val="26"/>
        </w:rPr>
        <w:t>и</w:t>
      </w:r>
      <w:r>
        <w:rPr>
          <w:spacing w:val="1"/>
          <w:sz w:val="26"/>
        </w:rPr>
        <w:t xml:space="preserve"> </w:t>
      </w:r>
      <w:r>
        <w:rPr>
          <w:sz w:val="26"/>
        </w:rPr>
        <w:t>Белгородской</w:t>
      </w:r>
      <w:r>
        <w:rPr>
          <w:spacing w:val="2"/>
          <w:sz w:val="26"/>
        </w:rPr>
        <w:t xml:space="preserve"> </w:t>
      </w:r>
      <w:r>
        <w:rPr>
          <w:sz w:val="26"/>
        </w:rPr>
        <w:t>области;</w:t>
      </w:r>
    </w:p>
    <w:p w:rsidR="0055423B" w:rsidRDefault="00032AC2" w:rsidP="00D54C9E">
      <w:pPr>
        <w:pStyle w:val="a5"/>
        <w:numPr>
          <w:ilvl w:val="0"/>
          <w:numId w:val="57"/>
        </w:numPr>
        <w:tabs>
          <w:tab w:val="left" w:pos="1261"/>
        </w:tabs>
        <w:ind w:right="434" w:firstLine="710"/>
        <w:rPr>
          <w:sz w:val="26"/>
        </w:rPr>
      </w:pPr>
      <w:r>
        <w:rPr>
          <w:sz w:val="26"/>
        </w:rPr>
        <w:t>развитие в игровой, познавательно-исследовательской, проектной деятельности</w:t>
      </w:r>
      <w:r>
        <w:rPr>
          <w:spacing w:val="1"/>
          <w:sz w:val="26"/>
        </w:rPr>
        <w:t xml:space="preserve"> </w:t>
      </w:r>
      <w:r>
        <w:rPr>
          <w:sz w:val="26"/>
        </w:rPr>
        <w:t>представлений</w:t>
      </w:r>
      <w:r>
        <w:rPr>
          <w:spacing w:val="1"/>
          <w:sz w:val="26"/>
        </w:rPr>
        <w:t xml:space="preserve"> </w:t>
      </w:r>
      <w:r>
        <w:rPr>
          <w:sz w:val="26"/>
        </w:rPr>
        <w:t>о</w:t>
      </w:r>
      <w:r>
        <w:rPr>
          <w:spacing w:val="1"/>
          <w:sz w:val="26"/>
        </w:rPr>
        <w:t xml:space="preserve"> </w:t>
      </w:r>
      <w:r>
        <w:rPr>
          <w:sz w:val="26"/>
        </w:rPr>
        <w:t>себе</w:t>
      </w:r>
      <w:r>
        <w:rPr>
          <w:spacing w:val="1"/>
          <w:sz w:val="26"/>
        </w:rPr>
        <w:t xml:space="preserve"> </w:t>
      </w:r>
      <w:r>
        <w:rPr>
          <w:sz w:val="26"/>
        </w:rPr>
        <w:t>и</w:t>
      </w:r>
      <w:r>
        <w:rPr>
          <w:spacing w:val="1"/>
          <w:sz w:val="26"/>
        </w:rPr>
        <w:t xml:space="preserve"> </w:t>
      </w:r>
      <w:r>
        <w:rPr>
          <w:sz w:val="26"/>
        </w:rPr>
        <w:t>других</w:t>
      </w:r>
      <w:r>
        <w:rPr>
          <w:spacing w:val="1"/>
          <w:sz w:val="26"/>
        </w:rPr>
        <w:t xml:space="preserve"> </w:t>
      </w:r>
      <w:r>
        <w:rPr>
          <w:sz w:val="26"/>
        </w:rPr>
        <w:t>людях,</w:t>
      </w:r>
      <w:r>
        <w:rPr>
          <w:spacing w:val="1"/>
          <w:sz w:val="26"/>
        </w:rPr>
        <w:t xml:space="preserve"> </w:t>
      </w:r>
      <w:r>
        <w:rPr>
          <w:sz w:val="26"/>
        </w:rPr>
        <w:t>о</w:t>
      </w:r>
      <w:r>
        <w:rPr>
          <w:spacing w:val="1"/>
          <w:sz w:val="26"/>
        </w:rPr>
        <w:t xml:space="preserve"> </w:t>
      </w:r>
      <w:r>
        <w:rPr>
          <w:sz w:val="26"/>
        </w:rPr>
        <w:t>природных</w:t>
      </w:r>
      <w:r>
        <w:rPr>
          <w:spacing w:val="1"/>
          <w:sz w:val="26"/>
        </w:rPr>
        <w:t xml:space="preserve"> </w:t>
      </w:r>
      <w:r>
        <w:rPr>
          <w:sz w:val="26"/>
        </w:rPr>
        <w:t>богатствах</w:t>
      </w:r>
      <w:r>
        <w:rPr>
          <w:spacing w:val="1"/>
          <w:sz w:val="26"/>
        </w:rPr>
        <w:t xml:space="preserve"> </w:t>
      </w:r>
      <w:r>
        <w:rPr>
          <w:sz w:val="26"/>
        </w:rPr>
        <w:t>и</w:t>
      </w:r>
      <w:r>
        <w:rPr>
          <w:spacing w:val="1"/>
          <w:sz w:val="26"/>
        </w:rPr>
        <w:t xml:space="preserve"> </w:t>
      </w:r>
      <w:r>
        <w:rPr>
          <w:sz w:val="26"/>
        </w:rPr>
        <w:t>культурных</w:t>
      </w:r>
      <w:r>
        <w:rPr>
          <w:spacing w:val="1"/>
          <w:sz w:val="26"/>
        </w:rPr>
        <w:t xml:space="preserve"> </w:t>
      </w:r>
      <w:r>
        <w:rPr>
          <w:sz w:val="26"/>
        </w:rPr>
        <w:t>достижениях Белгородской области, о труде и профессиях земляков, об историческом</w:t>
      </w:r>
      <w:r>
        <w:rPr>
          <w:spacing w:val="1"/>
          <w:sz w:val="26"/>
        </w:rPr>
        <w:t xml:space="preserve"> </w:t>
      </w:r>
      <w:r>
        <w:rPr>
          <w:sz w:val="26"/>
        </w:rPr>
        <w:t>прошлом и</w:t>
      </w:r>
      <w:r>
        <w:rPr>
          <w:spacing w:val="2"/>
          <w:sz w:val="26"/>
        </w:rPr>
        <w:t xml:space="preserve"> </w:t>
      </w:r>
      <w:r>
        <w:rPr>
          <w:sz w:val="26"/>
        </w:rPr>
        <w:t>настоящем</w:t>
      </w:r>
      <w:r>
        <w:rPr>
          <w:spacing w:val="1"/>
          <w:sz w:val="26"/>
        </w:rPr>
        <w:t xml:space="preserve"> </w:t>
      </w:r>
      <w:r>
        <w:rPr>
          <w:sz w:val="26"/>
        </w:rPr>
        <w:t>Белогорья;</w:t>
      </w:r>
    </w:p>
    <w:p w:rsidR="0055423B" w:rsidRDefault="00032AC2" w:rsidP="00D54C9E">
      <w:pPr>
        <w:pStyle w:val="a5"/>
        <w:numPr>
          <w:ilvl w:val="0"/>
          <w:numId w:val="57"/>
        </w:numPr>
        <w:tabs>
          <w:tab w:val="left" w:pos="1290"/>
        </w:tabs>
        <w:ind w:right="440" w:firstLine="710"/>
        <w:rPr>
          <w:sz w:val="26"/>
        </w:rPr>
      </w:pPr>
      <w:r>
        <w:rPr>
          <w:sz w:val="26"/>
        </w:rPr>
        <w:t>расширение</w:t>
      </w:r>
      <w:r>
        <w:rPr>
          <w:spacing w:val="1"/>
          <w:sz w:val="26"/>
        </w:rPr>
        <w:t xml:space="preserve"> </w:t>
      </w:r>
      <w:r>
        <w:rPr>
          <w:sz w:val="26"/>
        </w:rPr>
        <w:t>«зоны</w:t>
      </w:r>
      <w:r>
        <w:rPr>
          <w:spacing w:val="1"/>
          <w:sz w:val="26"/>
        </w:rPr>
        <w:t xml:space="preserve"> </w:t>
      </w:r>
      <w:r>
        <w:rPr>
          <w:sz w:val="26"/>
        </w:rPr>
        <w:t>ближайшего</w:t>
      </w:r>
      <w:r>
        <w:rPr>
          <w:spacing w:val="1"/>
          <w:sz w:val="26"/>
        </w:rPr>
        <w:t xml:space="preserve"> </w:t>
      </w:r>
      <w:r>
        <w:rPr>
          <w:sz w:val="26"/>
        </w:rPr>
        <w:t>развития»</w:t>
      </w:r>
      <w:r>
        <w:rPr>
          <w:spacing w:val="1"/>
          <w:sz w:val="26"/>
        </w:rPr>
        <w:t xml:space="preserve"> </w:t>
      </w:r>
      <w:r>
        <w:rPr>
          <w:sz w:val="26"/>
        </w:rPr>
        <w:t>путем</w:t>
      </w:r>
      <w:r>
        <w:rPr>
          <w:spacing w:val="1"/>
          <w:sz w:val="26"/>
        </w:rPr>
        <w:t xml:space="preserve"> </w:t>
      </w:r>
      <w:r>
        <w:rPr>
          <w:sz w:val="26"/>
        </w:rPr>
        <w:t>включения</w:t>
      </w:r>
      <w:r>
        <w:rPr>
          <w:spacing w:val="1"/>
          <w:sz w:val="26"/>
        </w:rPr>
        <w:t xml:space="preserve"> </w:t>
      </w:r>
      <w:r>
        <w:rPr>
          <w:sz w:val="26"/>
        </w:rPr>
        <w:t>дошкольников</w:t>
      </w:r>
      <w:r>
        <w:rPr>
          <w:spacing w:val="1"/>
          <w:sz w:val="26"/>
        </w:rPr>
        <w:t xml:space="preserve"> </w:t>
      </w:r>
      <w:r>
        <w:rPr>
          <w:sz w:val="26"/>
        </w:rPr>
        <w:t>в</w:t>
      </w:r>
      <w:r>
        <w:rPr>
          <w:spacing w:val="-62"/>
          <w:sz w:val="26"/>
        </w:rPr>
        <w:t xml:space="preserve"> </w:t>
      </w:r>
      <w:r>
        <w:rPr>
          <w:sz w:val="26"/>
        </w:rPr>
        <w:lastRenderedPageBreak/>
        <w:t xml:space="preserve">развивающие      </w:t>
      </w:r>
      <w:r>
        <w:rPr>
          <w:spacing w:val="1"/>
          <w:sz w:val="26"/>
        </w:rPr>
        <w:t xml:space="preserve"> </w:t>
      </w:r>
      <w:r>
        <w:rPr>
          <w:sz w:val="26"/>
        </w:rPr>
        <w:t xml:space="preserve">формы      </w:t>
      </w:r>
      <w:r>
        <w:rPr>
          <w:spacing w:val="1"/>
          <w:sz w:val="26"/>
        </w:rPr>
        <w:t xml:space="preserve"> </w:t>
      </w:r>
      <w:r>
        <w:rPr>
          <w:sz w:val="26"/>
        </w:rPr>
        <w:t>совместной</w:t>
      </w:r>
      <w:r>
        <w:rPr>
          <w:spacing w:val="65"/>
          <w:sz w:val="26"/>
        </w:rPr>
        <w:t xml:space="preserve"> </w:t>
      </w:r>
      <w:r>
        <w:rPr>
          <w:sz w:val="26"/>
        </w:rPr>
        <w:t xml:space="preserve">деятельности      </w:t>
      </w:r>
      <w:r>
        <w:rPr>
          <w:spacing w:val="1"/>
          <w:sz w:val="26"/>
        </w:rPr>
        <w:t xml:space="preserve"> </w:t>
      </w:r>
      <w:proofErr w:type="gramStart"/>
      <w:r>
        <w:rPr>
          <w:sz w:val="26"/>
        </w:rPr>
        <w:t>со</w:t>
      </w:r>
      <w:proofErr w:type="gramEnd"/>
      <w:r>
        <w:rPr>
          <w:spacing w:val="65"/>
          <w:sz w:val="26"/>
        </w:rPr>
        <w:t xml:space="preserve"> </w:t>
      </w:r>
      <w:r>
        <w:rPr>
          <w:sz w:val="26"/>
        </w:rPr>
        <w:t>взрослыми</w:t>
      </w:r>
      <w:r>
        <w:rPr>
          <w:spacing w:val="65"/>
          <w:sz w:val="26"/>
        </w:rPr>
        <w:t xml:space="preserve"> </w:t>
      </w:r>
      <w:r>
        <w:rPr>
          <w:sz w:val="26"/>
        </w:rPr>
        <w:t>и</w:t>
      </w:r>
      <w:r>
        <w:rPr>
          <w:spacing w:val="65"/>
          <w:sz w:val="26"/>
        </w:rPr>
        <w:t xml:space="preserve"> </w:t>
      </w:r>
      <w:r>
        <w:rPr>
          <w:sz w:val="26"/>
        </w:rPr>
        <w:t>друг</w:t>
      </w:r>
      <w:r>
        <w:rPr>
          <w:spacing w:val="65"/>
          <w:sz w:val="26"/>
        </w:rPr>
        <w:t xml:space="preserve"> </w:t>
      </w:r>
      <w:r>
        <w:rPr>
          <w:sz w:val="26"/>
        </w:rPr>
        <w:t>с</w:t>
      </w:r>
      <w:r>
        <w:rPr>
          <w:spacing w:val="1"/>
          <w:sz w:val="26"/>
        </w:rPr>
        <w:t xml:space="preserve"> </w:t>
      </w:r>
      <w:r>
        <w:rPr>
          <w:sz w:val="26"/>
        </w:rPr>
        <w:t>другом</w:t>
      </w:r>
      <w:r>
        <w:rPr>
          <w:spacing w:val="-1"/>
          <w:sz w:val="26"/>
        </w:rPr>
        <w:t xml:space="preserve"> </w:t>
      </w:r>
      <w:r>
        <w:rPr>
          <w:sz w:val="26"/>
        </w:rPr>
        <w:t>с</w:t>
      </w:r>
      <w:r>
        <w:rPr>
          <w:spacing w:val="2"/>
          <w:sz w:val="26"/>
        </w:rPr>
        <w:t xml:space="preserve"> </w:t>
      </w:r>
      <w:r>
        <w:rPr>
          <w:sz w:val="26"/>
        </w:rPr>
        <w:t>учетом социокультурных</w:t>
      </w:r>
      <w:r>
        <w:rPr>
          <w:spacing w:val="1"/>
          <w:sz w:val="26"/>
        </w:rPr>
        <w:t xml:space="preserve"> </w:t>
      </w:r>
      <w:r>
        <w:rPr>
          <w:sz w:val="26"/>
        </w:rPr>
        <w:t>традиций</w:t>
      </w:r>
      <w:r>
        <w:rPr>
          <w:spacing w:val="1"/>
          <w:sz w:val="26"/>
        </w:rPr>
        <w:t xml:space="preserve"> </w:t>
      </w:r>
      <w:r>
        <w:rPr>
          <w:sz w:val="26"/>
        </w:rPr>
        <w:t>Белогорья;</w:t>
      </w:r>
    </w:p>
    <w:p w:rsidR="0055423B" w:rsidRDefault="00032AC2" w:rsidP="00D54C9E">
      <w:pPr>
        <w:pStyle w:val="a5"/>
        <w:numPr>
          <w:ilvl w:val="0"/>
          <w:numId w:val="57"/>
        </w:numPr>
        <w:tabs>
          <w:tab w:val="left" w:pos="1266"/>
        </w:tabs>
        <w:spacing w:line="242" w:lineRule="auto"/>
        <w:ind w:right="444" w:firstLine="710"/>
        <w:rPr>
          <w:sz w:val="26"/>
        </w:rPr>
      </w:pPr>
      <w:r>
        <w:rPr>
          <w:sz w:val="26"/>
        </w:rPr>
        <w:t>ознакомление дошкольников с медицинскими профессиями, лучшими врачами</w:t>
      </w:r>
      <w:r>
        <w:rPr>
          <w:spacing w:val="1"/>
          <w:sz w:val="26"/>
        </w:rPr>
        <w:t xml:space="preserve"> </w:t>
      </w:r>
      <w:r>
        <w:rPr>
          <w:sz w:val="26"/>
        </w:rPr>
        <w:t>Белогорья,</w:t>
      </w:r>
      <w:r>
        <w:rPr>
          <w:spacing w:val="2"/>
          <w:sz w:val="26"/>
        </w:rPr>
        <w:t xml:space="preserve"> </w:t>
      </w:r>
      <w:r>
        <w:rPr>
          <w:sz w:val="26"/>
        </w:rPr>
        <w:t>ранняя</w:t>
      </w:r>
      <w:r>
        <w:rPr>
          <w:spacing w:val="2"/>
          <w:sz w:val="26"/>
        </w:rPr>
        <w:t xml:space="preserve"> </w:t>
      </w:r>
      <w:r>
        <w:rPr>
          <w:sz w:val="26"/>
        </w:rPr>
        <w:t>профессиональная</w:t>
      </w:r>
      <w:r>
        <w:rPr>
          <w:spacing w:val="-3"/>
          <w:sz w:val="26"/>
        </w:rPr>
        <w:t xml:space="preserve"> </w:t>
      </w:r>
      <w:r>
        <w:rPr>
          <w:sz w:val="26"/>
        </w:rPr>
        <w:t>ориентация</w:t>
      </w:r>
      <w:r>
        <w:rPr>
          <w:spacing w:val="1"/>
          <w:sz w:val="26"/>
        </w:rPr>
        <w:t xml:space="preserve"> </w:t>
      </w:r>
      <w:r>
        <w:rPr>
          <w:sz w:val="26"/>
        </w:rPr>
        <w:t>старших</w:t>
      </w:r>
      <w:r>
        <w:rPr>
          <w:spacing w:val="-4"/>
          <w:sz w:val="26"/>
        </w:rPr>
        <w:t xml:space="preserve"> </w:t>
      </w:r>
      <w:r>
        <w:rPr>
          <w:sz w:val="26"/>
        </w:rPr>
        <w:t>дошкольников;</w:t>
      </w:r>
    </w:p>
    <w:p w:rsidR="0055423B" w:rsidRDefault="00032AC2" w:rsidP="00D54C9E">
      <w:pPr>
        <w:pStyle w:val="a5"/>
        <w:numPr>
          <w:ilvl w:val="0"/>
          <w:numId w:val="57"/>
        </w:numPr>
        <w:tabs>
          <w:tab w:val="left" w:pos="1242"/>
        </w:tabs>
        <w:spacing w:before="67"/>
        <w:ind w:right="450" w:firstLine="710"/>
        <w:rPr>
          <w:sz w:val="26"/>
        </w:rPr>
      </w:pPr>
      <w:r>
        <w:rPr>
          <w:sz w:val="26"/>
        </w:rPr>
        <w:t>развитие у детей</w:t>
      </w:r>
      <w:r>
        <w:rPr>
          <w:spacing w:val="65"/>
          <w:sz w:val="26"/>
        </w:rPr>
        <w:t xml:space="preserve"> </w:t>
      </w:r>
      <w:r>
        <w:rPr>
          <w:sz w:val="26"/>
        </w:rPr>
        <w:t>способности к инициативному</w:t>
      </w:r>
      <w:r>
        <w:rPr>
          <w:spacing w:val="65"/>
          <w:sz w:val="26"/>
        </w:rPr>
        <w:t xml:space="preserve"> </w:t>
      </w:r>
      <w:r>
        <w:rPr>
          <w:sz w:val="26"/>
        </w:rPr>
        <w:t>и самостоятельному действию</w:t>
      </w:r>
      <w:r>
        <w:rPr>
          <w:spacing w:val="1"/>
          <w:sz w:val="26"/>
        </w:rPr>
        <w:t xml:space="preserve"> </w:t>
      </w:r>
      <w:r>
        <w:rPr>
          <w:sz w:val="26"/>
        </w:rPr>
        <w:t>по решению познавательных задач на основе социокультурных традиций Белгородской</w:t>
      </w:r>
      <w:r>
        <w:rPr>
          <w:spacing w:val="1"/>
          <w:sz w:val="26"/>
        </w:rPr>
        <w:t xml:space="preserve"> </w:t>
      </w:r>
      <w:r>
        <w:rPr>
          <w:sz w:val="26"/>
        </w:rPr>
        <w:t>области.</w:t>
      </w:r>
    </w:p>
    <w:p w:rsidR="00B7434E" w:rsidRPr="00B7434E" w:rsidRDefault="00B7434E" w:rsidP="00B7434E">
      <w:pPr>
        <w:pStyle w:val="a5"/>
        <w:ind w:right="482" w:firstLine="0"/>
        <w:rPr>
          <w:b/>
          <w:sz w:val="26"/>
          <w:szCs w:val="26"/>
        </w:rPr>
      </w:pPr>
      <w:r>
        <w:rPr>
          <w:rFonts w:asciiTheme="majorHAnsi" w:hAnsiTheme="majorHAnsi" w:cstheme="minorHAnsi"/>
          <w:b/>
          <w:iCs/>
          <w:color w:val="000000"/>
          <w:sz w:val="24"/>
          <w:szCs w:val="24"/>
        </w:rPr>
        <w:tab/>
      </w:r>
      <w:r w:rsidRPr="00B7434E">
        <w:rPr>
          <w:b/>
          <w:color w:val="000000"/>
          <w:sz w:val="26"/>
          <w:szCs w:val="26"/>
        </w:rPr>
        <w:t>Целью программы «Алгоритмика: развитие логического и алгоритмического мышления детей 6—7 лет: парциальная программа дошкольного образования»</w:t>
      </w:r>
      <w:r>
        <w:rPr>
          <w:b/>
          <w:sz w:val="26"/>
          <w:szCs w:val="26"/>
        </w:rPr>
        <w:t xml:space="preserve"> </w:t>
      </w:r>
      <w:r w:rsidRPr="00B7434E">
        <w:rPr>
          <w:color w:val="000000"/>
          <w:sz w:val="26"/>
          <w:szCs w:val="26"/>
        </w:rPr>
        <w:t>является знакомство старших дошкольников с элементами программирования с использованием цифровых средств (планшетов), развитие предпосылок логического и алгоритмического мышления.</w:t>
      </w:r>
    </w:p>
    <w:p w:rsidR="00B7434E" w:rsidRPr="00B7434E" w:rsidRDefault="00B7434E" w:rsidP="00B7434E">
      <w:pPr>
        <w:pStyle w:val="a5"/>
        <w:ind w:right="482" w:firstLine="0"/>
        <w:rPr>
          <w:color w:val="000000"/>
          <w:sz w:val="26"/>
          <w:szCs w:val="26"/>
        </w:rPr>
      </w:pPr>
      <w:r w:rsidRPr="00B7434E">
        <w:rPr>
          <w:color w:val="000000"/>
          <w:sz w:val="26"/>
          <w:szCs w:val="26"/>
        </w:rPr>
        <w:t xml:space="preserve">Основные задачи: </w:t>
      </w:r>
    </w:p>
    <w:p w:rsidR="00B7434E" w:rsidRPr="00B7434E" w:rsidRDefault="00B7434E" w:rsidP="00B7434E">
      <w:pPr>
        <w:pStyle w:val="a5"/>
        <w:ind w:right="482" w:firstLine="0"/>
        <w:rPr>
          <w:color w:val="000000"/>
          <w:sz w:val="26"/>
          <w:szCs w:val="26"/>
        </w:rPr>
      </w:pPr>
      <w:r w:rsidRPr="00B7434E">
        <w:rPr>
          <w:color w:val="000000"/>
          <w:sz w:val="26"/>
          <w:szCs w:val="26"/>
        </w:rPr>
        <w:t xml:space="preserve">— образовательные задачи: формирование у детей умения обращаться с планшетом, формирование элементарных навыков программирования (знание основных элементов программирования и использование этих знаний на практике - самостоятельное создание простейших программ и анимаций); </w:t>
      </w:r>
    </w:p>
    <w:p w:rsidR="00B7434E" w:rsidRPr="00B7434E" w:rsidRDefault="00B7434E" w:rsidP="00B7434E">
      <w:pPr>
        <w:pStyle w:val="a5"/>
        <w:ind w:right="482" w:firstLine="0"/>
        <w:rPr>
          <w:color w:val="000000"/>
          <w:sz w:val="26"/>
          <w:szCs w:val="26"/>
        </w:rPr>
      </w:pPr>
      <w:r w:rsidRPr="00B7434E">
        <w:rPr>
          <w:color w:val="000000"/>
          <w:sz w:val="26"/>
          <w:szCs w:val="26"/>
        </w:rPr>
        <w:t xml:space="preserve">— развивающие задачи: развитие логических функций; формирование речи, внимания, интереса к теме информатики; развитие инициативности и самостоятельности; </w:t>
      </w:r>
    </w:p>
    <w:p w:rsidR="00B7434E" w:rsidRPr="00B7434E" w:rsidRDefault="00B7434E" w:rsidP="00B7434E">
      <w:pPr>
        <w:pStyle w:val="a5"/>
        <w:ind w:right="482" w:firstLine="0"/>
        <w:rPr>
          <w:sz w:val="26"/>
          <w:szCs w:val="26"/>
        </w:rPr>
      </w:pPr>
      <w:proofErr w:type="gramStart"/>
      <w:r w:rsidRPr="00B7434E">
        <w:rPr>
          <w:color w:val="000000"/>
          <w:sz w:val="26"/>
          <w:szCs w:val="26"/>
        </w:rPr>
        <w:t>— воспитательные задачи: создание условий для воспитания трудолюбия, дисциплинированности, сосредоточенности, силы воли, терпения, настойчивости, сопереживания, коммуникабельности, умения работать в команде.</w:t>
      </w:r>
      <w:proofErr w:type="gramEnd"/>
    </w:p>
    <w:p w:rsidR="00B7434E" w:rsidRDefault="00B7434E" w:rsidP="00B7434E">
      <w:pPr>
        <w:pStyle w:val="a5"/>
        <w:tabs>
          <w:tab w:val="left" w:pos="1242"/>
        </w:tabs>
        <w:spacing w:before="67"/>
        <w:ind w:left="1063" w:right="482" w:firstLine="0"/>
        <w:rPr>
          <w:sz w:val="26"/>
        </w:rPr>
      </w:pPr>
    </w:p>
    <w:p w:rsidR="00B7434E" w:rsidRDefault="00B7434E" w:rsidP="00B7434E">
      <w:pPr>
        <w:pStyle w:val="a5"/>
        <w:tabs>
          <w:tab w:val="left" w:pos="1242"/>
        </w:tabs>
        <w:spacing w:before="67"/>
        <w:ind w:left="1063" w:right="450" w:firstLine="0"/>
        <w:rPr>
          <w:sz w:val="26"/>
        </w:rPr>
      </w:pPr>
    </w:p>
    <w:p w:rsidR="0055423B" w:rsidRDefault="00032AC2" w:rsidP="00D54C9E">
      <w:pPr>
        <w:pStyle w:val="21"/>
        <w:numPr>
          <w:ilvl w:val="1"/>
          <w:numId w:val="58"/>
        </w:numPr>
        <w:tabs>
          <w:tab w:val="left" w:pos="4055"/>
        </w:tabs>
        <w:spacing w:before="5" w:line="240" w:lineRule="auto"/>
        <w:ind w:left="4054" w:hanging="461"/>
        <w:jc w:val="left"/>
      </w:pPr>
      <w:r>
        <w:t>Принципы</w:t>
      </w:r>
      <w:r>
        <w:rPr>
          <w:spacing w:val="-7"/>
        </w:rPr>
        <w:t xml:space="preserve"> </w:t>
      </w:r>
      <w:r>
        <w:t>построения</w:t>
      </w:r>
      <w:r>
        <w:rPr>
          <w:spacing w:val="-8"/>
        </w:rPr>
        <w:t xml:space="preserve"> </w:t>
      </w:r>
      <w:r>
        <w:t>Программы</w:t>
      </w:r>
    </w:p>
    <w:p w:rsidR="0055423B" w:rsidRDefault="0055423B">
      <w:pPr>
        <w:pStyle w:val="a0"/>
        <w:spacing w:before="10"/>
        <w:ind w:left="0" w:firstLine="0"/>
        <w:jc w:val="left"/>
        <w:rPr>
          <w:b/>
          <w:sz w:val="25"/>
        </w:rPr>
      </w:pPr>
    </w:p>
    <w:p w:rsidR="0055423B" w:rsidRDefault="00032AC2">
      <w:pPr>
        <w:pStyle w:val="a0"/>
        <w:spacing w:line="298" w:lineRule="exact"/>
        <w:ind w:left="1063" w:firstLine="0"/>
        <w:jc w:val="left"/>
      </w:pPr>
      <w:r>
        <w:t>В</w:t>
      </w:r>
      <w:r>
        <w:rPr>
          <w:spacing w:val="-4"/>
        </w:rPr>
        <w:t xml:space="preserve"> </w:t>
      </w:r>
      <w:r>
        <w:t>соответствии</w:t>
      </w:r>
      <w:r>
        <w:rPr>
          <w:spacing w:val="-3"/>
        </w:rPr>
        <w:t xml:space="preserve"> </w:t>
      </w:r>
      <w:r>
        <w:t>с</w:t>
      </w:r>
      <w:r>
        <w:rPr>
          <w:spacing w:val="-7"/>
        </w:rPr>
        <w:t xml:space="preserve"> </w:t>
      </w:r>
      <w:r>
        <w:t>ФГОС</w:t>
      </w:r>
      <w:r>
        <w:rPr>
          <w:spacing w:val="-4"/>
        </w:rPr>
        <w:t xml:space="preserve"> </w:t>
      </w:r>
      <w:proofErr w:type="gramStart"/>
      <w:r>
        <w:t>ДО</w:t>
      </w:r>
      <w:proofErr w:type="gramEnd"/>
      <w:r>
        <w:rPr>
          <w:spacing w:val="-4"/>
        </w:rPr>
        <w:t xml:space="preserve"> </w:t>
      </w:r>
      <w:r>
        <w:t>Программа</w:t>
      </w:r>
      <w:r>
        <w:rPr>
          <w:spacing w:val="-3"/>
        </w:rPr>
        <w:t xml:space="preserve"> </w:t>
      </w:r>
      <w:r>
        <w:t>построена</w:t>
      </w:r>
      <w:r>
        <w:rPr>
          <w:spacing w:val="-2"/>
        </w:rPr>
        <w:t xml:space="preserve"> </w:t>
      </w:r>
      <w:r>
        <w:t>на</w:t>
      </w:r>
      <w:r>
        <w:rPr>
          <w:spacing w:val="-3"/>
        </w:rPr>
        <w:t xml:space="preserve"> </w:t>
      </w:r>
      <w:r>
        <w:t>следующих</w:t>
      </w:r>
      <w:r>
        <w:rPr>
          <w:spacing w:val="-3"/>
        </w:rPr>
        <w:t xml:space="preserve"> </w:t>
      </w:r>
      <w:r>
        <w:t>принципах:</w:t>
      </w:r>
    </w:p>
    <w:p w:rsidR="0055423B" w:rsidRDefault="00032AC2" w:rsidP="00D54C9E">
      <w:pPr>
        <w:pStyle w:val="a5"/>
        <w:numPr>
          <w:ilvl w:val="0"/>
          <w:numId w:val="57"/>
        </w:numPr>
        <w:tabs>
          <w:tab w:val="left" w:pos="1218"/>
        </w:tabs>
        <w:spacing w:line="298" w:lineRule="exact"/>
        <w:ind w:left="1217" w:hanging="155"/>
        <w:jc w:val="left"/>
        <w:rPr>
          <w:sz w:val="26"/>
        </w:rPr>
      </w:pPr>
      <w:r>
        <w:rPr>
          <w:sz w:val="26"/>
        </w:rPr>
        <w:t>Поддержка</w:t>
      </w:r>
      <w:r>
        <w:rPr>
          <w:spacing w:val="-5"/>
          <w:sz w:val="26"/>
        </w:rPr>
        <w:t xml:space="preserve"> </w:t>
      </w:r>
      <w:r>
        <w:rPr>
          <w:sz w:val="26"/>
        </w:rPr>
        <w:t>разнообразия</w:t>
      </w:r>
      <w:r>
        <w:rPr>
          <w:spacing w:val="-5"/>
          <w:sz w:val="26"/>
        </w:rPr>
        <w:t xml:space="preserve"> </w:t>
      </w:r>
      <w:r>
        <w:rPr>
          <w:sz w:val="26"/>
        </w:rPr>
        <w:t>детства.</w:t>
      </w:r>
    </w:p>
    <w:p w:rsidR="0055423B" w:rsidRDefault="00032AC2" w:rsidP="00D54C9E">
      <w:pPr>
        <w:pStyle w:val="a5"/>
        <w:numPr>
          <w:ilvl w:val="0"/>
          <w:numId w:val="57"/>
        </w:numPr>
        <w:tabs>
          <w:tab w:val="left" w:pos="1266"/>
        </w:tabs>
        <w:spacing w:line="242" w:lineRule="auto"/>
        <w:ind w:right="408" w:firstLine="710"/>
        <w:jc w:val="left"/>
        <w:rPr>
          <w:sz w:val="26"/>
        </w:rPr>
      </w:pPr>
      <w:r>
        <w:rPr>
          <w:sz w:val="26"/>
        </w:rPr>
        <w:t>Сохранение</w:t>
      </w:r>
      <w:r>
        <w:rPr>
          <w:spacing w:val="46"/>
          <w:sz w:val="26"/>
        </w:rPr>
        <w:t xml:space="preserve"> </w:t>
      </w:r>
      <w:r>
        <w:rPr>
          <w:sz w:val="26"/>
        </w:rPr>
        <w:t>уникальности</w:t>
      </w:r>
      <w:r>
        <w:rPr>
          <w:spacing w:val="46"/>
          <w:sz w:val="26"/>
        </w:rPr>
        <w:t xml:space="preserve"> </w:t>
      </w:r>
      <w:r>
        <w:rPr>
          <w:sz w:val="26"/>
        </w:rPr>
        <w:t>и</w:t>
      </w:r>
      <w:r>
        <w:rPr>
          <w:spacing w:val="42"/>
          <w:sz w:val="26"/>
        </w:rPr>
        <w:t xml:space="preserve"> </w:t>
      </w:r>
      <w:r>
        <w:rPr>
          <w:sz w:val="26"/>
        </w:rPr>
        <w:t>самоценности</w:t>
      </w:r>
      <w:r>
        <w:rPr>
          <w:spacing w:val="47"/>
          <w:sz w:val="26"/>
        </w:rPr>
        <w:t xml:space="preserve"> </w:t>
      </w:r>
      <w:r>
        <w:rPr>
          <w:sz w:val="26"/>
        </w:rPr>
        <w:t>детства</w:t>
      </w:r>
      <w:r>
        <w:rPr>
          <w:spacing w:val="41"/>
          <w:sz w:val="26"/>
        </w:rPr>
        <w:t xml:space="preserve"> </w:t>
      </w:r>
      <w:r>
        <w:rPr>
          <w:sz w:val="26"/>
        </w:rPr>
        <w:t>как</w:t>
      </w:r>
      <w:r>
        <w:rPr>
          <w:spacing w:val="45"/>
          <w:sz w:val="26"/>
        </w:rPr>
        <w:t xml:space="preserve"> </w:t>
      </w:r>
      <w:r>
        <w:rPr>
          <w:sz w:val="26"/>
        </w:rPr>
        <w:t>важного</w:t>
      </w:r>
      <w:r>
        <w:rPr>
          <w:spacing w:val="45"/>
          <w:sz w:val="26"/>
        </w:rPr>
        <w:t xml:space="preserve"> </w:t>
      </w:r>
      <w:r>
        <w:rPr>
          <w:sz w:val="26"/>
        </w:rPr>
        <w:t>этапа</w:t>
      </w:r>
      <w:r>
        <w:rPr>
          <w:spacing w:val="43"/>
          <w:sz w:val="26"/>
        </w:rPr>
        <w:t xml:space="preserve"> </w:t>
      </w:r>
      <w:r>
        <w:rPr>
          <w:sz w:val="26"/>
        </w:rPr>
        <w:t>в</w:t>
      </w:r>
      <w:r>
        <w:rPr>
          <w:spacing w:val="47"/>
          <w:sz w:val="26"/>
        </w:rPr>
        <w:t xml:space="preserve"> </w:t>
      </w:r>
      <w:r>
        <w:rPr>
          <w:sz w:val="26"/>
        </w:rPr>
        <w:t>общем</w:t>
      </w:r>
      <w:r>
        <w:rPr>
          <w:spacing w:val="-62"/>
          <w:sz w:val="26"/>
        </w:rPr>
        <w:t xml:space="preserve"> </w:t>
      </w:r>
      <w:r>
        <w:rPr>
          <w:sz w:val="26"/>
        </w:rPr>
        <w:t>развитии</w:t>
      </w:r>
      <w:r>
        <w:rPr>
          <w:spacing w:val="1"/>
          <w:sz w:val="26"/>
        </w:rPr>
        <w:t xml:space="preserve"> </w:t>
      </w:r>
      <w:r>
        <w:rPr>
          <w:sz w:val="26"/>
        </w:rPr>
        <w:t>человека.</w:t>
      </w:r>
    </w:p>
    <w:p w:rsidR="0055423B" w:rsidRDefault="00032AC2" w:rsidP="00D54C9E">
      <w:pPr>
        <w:pStyle w:val="a5"/>
        <w:numPr>
          <w:ilvl w:val="0"/>
          <w:numId w:val="57"/>
        </w:numPr>
        <w:tabs>
          <w:tab w:val="left" w:pos="1218"/>
        </w:tabs>
        <w:spacing w:line="295" w:lineRule="exact"/>
        <w:ind w:left="1217" w:hanging="155"/>
        <w:jc w:val="left"/>
        <w:rPr>
          <w:sz w:val="26"/>
        </w:rPr>
      </w:pPr>
      <w:r>
        <w:rPr>
          <w:sz w:val="26"/>
        </w:rPr>
        <w:t>Позитивная</w:t>
      </w:r>
      <w:r>
        <w:rPr>
          <w:spacing w:val="-4"/>
          <w:sz w:val="26"/>
        </w:rPr>
        <w:t xml:space="preserve"> </w:t>
      </w:r>
      <w:r>
        <w:rPr>
          <w:sz w:val="26"/>
        </w:rPr>
        <w:t>социализация</w:t>
      </w:r>
      <w:r>
        <w:rPr>
          <w:spacing w:val="-4"/>
          <w:sz w:val="26"/>
        </w:rPr>
        <w:t xml:space="preserve"> </w:t>
      </w:r>
      <w:r>
        <w:rPr>
          <w:sz w:val="26"/>
        </w:rPr>
        <w:t>ребенка.</w:t>
      </w:r>
    </w:p>
    <w:p w:rsidR="0055423B" w:rsidRDefault="00032AC2" w:rsidP="00D54C9E">
      <w:pPr>
        <w:pStyle w:val="a5"/>
        <w:numPr>
          <w:ilvl w:val="0"/>
          <w:numId w:val="57"/>
        </w:numPr>
        <w:tabs>
          <w:tab w:val="left" w:pos="1477"/>
        </w:tabs>
        <w:ind w:right="410" w:firstLine="710"/>
        <w:rPr>
          <w:sz w:val="26"/>
        </w:rPr>
      </w:pPr>
      <w:proofErr w:type="gramStart"/>
      <w:r>
        <w:rPr>
          <w:sz w:val="26"/>
        </w:rPr>
        <w:t>Личностно-развивающий</w:t>
      </w:r>
      <w:r>
        <w:rPr>
          <w:spacing w:val="1"/>
          <w:sz w:val="26"/>
        </w:rPr>
        <w:t xml:space="preserve"> </w:t>
      </w:r>
      <w:r>
        <w:rPr>
          <w:sz w:val="26"/>
        </w:rPr>
        <w:t>и</w:t>
      </w:r>
      <w:r>
        <w:rPr>
          <w:spacing w:val="1"/>
          <w:sz w:val="26"/>
        </w:rPr>
        <w:t xml:space="preserve"> </w:t>
      </w:r>
      <w:r>
        <w:rPr>
          <w:sz w:val="26"/>
        </w:rPr>
        <w:t>гуманистический</w:t>
      </w:r>
      <w:r>
        <w:rPr>
          <w:spacing w:val="1"/>
          <w:sz w:val="26"/>
        </w:rPr>
        <w:t xml:space="preserve"> </w:t>
      </w:r>
      <w:r>
        <w:rPr>
          <w:sz w:val="26"/>
        </w:rPr>
        <w:t>характер</w:t>
      </w:r>
      <w:r>
        <w:rPr>
          <w:spacing w:val="1"/>
          <w:sz w:val="26"/>
        </w:rPr>
        <w:t xml:space="preserve"> </w:t>
      </w:r>
      <w:r>
        <w:rPr>
          <w:sz w:val="26"/>
        </w:rPr>
        <w:t>взаимодействия</w:t>
      </w:r>
      <w:r>
        <w:rPr>
          <w:spacing w:val="1"/>
          <w:sz w:val="26"/>
        </w:rPr>
        <w:t xml:space="preserve"> </w:t>
      </w:r>
      <w:r>
        <w:rPr>
          <w:sz w:val="26"/>
        </w:rPr>
        <w:t>педагогических работников и родителей (законных представителей), педагогических и</w:t>
      </w:r>
      <w:r>
        <w:rPr>
          <w:spacing w:val="1"/>
          <w:sz w:val="26"/>
        </w:rPr>
        <w:t xml:space="preserve"> </w:t>
      </w:r>
      <w:r>
        <w:rPr>
          <w:sz w:val="26"/>
        </w:rPr>
        <w:t>иных работников</w:t>
      </w:r>
      <w:r>
        <w:rPr>
          <w:spacing w:val="3"/>
          <w:sz w:val="26"/>
        </w:rPr>
        <w:t xml:space="preserve"> </w:t>
      </w:r>
      <w:r>
        <w:rPr>
          <w:sz w:val="26"/>
        </w:rPr>
        <w:t>Организации)</w:t>
      </w:r>
      <w:r>
        <w:rPr>
          <w:spacing w:val="1"/>
          <w:sz w:val="26"/>
        </w:rPr>
        <w:t xml:space="preserve"> </w:t>
      </w:r>
      <w:r>
        <w:rPr>
          <w:sz w:val="26"/>
        </w:rPr>
        <w:t>и</w:t>
      </w:r>
      <w:r>
        <w:rPr>
          <w:spacing w:val="2"/>
          <w:sz w:val="26"/>
        </w:rPr>
        <w:t xml:space="preserve"> </w:t>
      </w:r>
      <w:r>
        <w:rPr>
          <w:sz w:val="26"/>
        </w:rPr>
        <w:t>обучающихся.</w:t>
      </w:r>
      <w:proofErr w:type="gramEnd"/>
    </w:p>
    <w:p w:rsidR="0055423B" w:rsidRDefault="00032AC2" w:rsidP="00D54C9E">
      <w:pPr>
        <w:pStyle w:val="a5"/>
        <w:numPr>
          <w:ilvl w:val="0"/>
          <w:numId w:val="57"/>
        </w:numPr>
        <w:tabs>
          <w:tab w:val="left" w:pos="1482"/>
        </w:tabs>
        <w:ind w:right="408" w:firstLine="710"/>
        <w:rPr>
          <w:sz w:val="26"/>
        </w:rPr>
      </w:pPr>
      <w:r>
        <w:rPr>
          <w:sz w:val="26"/>
        </w:rPr>
        <w:t>Содействие</w:t>
      </w:r>
      <w:r>
        <w:rPr>
          <w:spacing w:val="1"/>
          <w:sz w:val="26"/>
        </w:rPr>
        <w:t xml:space="preserve"> </w:t>
      </w:r>
      <w:r>
        <w:rPr>
          <w:sz w:val="26"/>
        </w:rPr>
        <w:t>и</w:t>
      </w:r>
      <w:r>
        <w:rPr>
          <w:spacing w:val="1"/>
          <w:sz w:val="26"/>
        </w:rPr>
        <w:t xml:space="preserve"> </w:t>
      </w:r>
      <w:r>
        <w:rPr>
          <w:sz w:val="26"/>
        </w:rPr>
        <w:t>сотрудничество</w:t>
      </w:r>
      <w:r>
        <w:rPr>
          <w:spacing w:val="1"/>
          <w:sz w:val="26"/>
        </w:rPr>
        <w:t xml:space="preserve"> </w:t>
      </w:r>
      <w:r>
        <w:rPr>
          <w:sz w:val="26"/>
        </w:rPr>
        <w:t>обучающихся</w:t>
      </w:r>
      <w:r>
        <w:rPr>
          <w:spacing w:val="1"/>
          <w:sz w:val="26"/>
        </w:rPr>
        <w:t xml:space="preserve"> </w:t>
      </w:r>
      <w:r>
        <w:rPr>
          <w:sz w:val="26"/>
        </w:rPr>
        <w:t>и</w:t>
      </w:r>
      <w:r>
        <w:rPr>
          <w:spacing w:val="1"/>
          <w:sz w:val="26"/>
        </w:rPr>
        <w:t xml:space="preserve"> </w:t>
      </w:r>
      <w:r>
        <w:rPr>
          <w:sz w:val="26"/>
        </w:rPr>
        <w:t>педагогических</w:t>
      </w:r>
      <w:r>
        <w:rPr>
          <w:spacing w:val="1"/>
          <w:sz w:val="26"/>
        </w:rPr>
        <w:t xml:space="preserve"> </w:t>
      </w:r>
      <w:r>
        <w:rPr>
          <w:sz w:val="26"/>
        </w:rPr>
        <w:t>работников,</w:t>
      </w:r>
      <w:r>
        <w:rPr>
          <w:spacing w:val="1"/>
          <w:sz w:val="26"/>
        </w:rPr>
        <w:t xml:space="preserve"> </w:t>
      </w:r>
      <w:r>
        <w:rPr>
          <w:sz w:val="26"/>
        </w:rPr>
        <w:t>признание</w:t>
      </w:r>
      <w:r>
        <w:rPr>
          <w:spacing w:val="-3"/>
          <w:sz w:val="26"/>
        </w:rPr>
        <w:t xml:space="preserve"> </w:t>
      </w:r>
      <w:r>
        <w:rPr>
          <w:sz w:val="26"/>
        </w:rPr>
        <w:t>ребенка</w:t>
      </w:r>
      <w:r>
        <w:rPr>
          <w:spacing w:val="-4"/>
          <w:sz w:val="26"/>
        </w:rPr>
        <w:t xml:space="preserve"> </w:t>
      </w:r>
      <w:r>
        <w:rPr>
          <w:sz w:val="26"/>
        </w:rPr>
        <w:t>полноценным</w:t>
      </w:r>
      <w:r>
        <w:rPr>
          <w:spacing w:val="-3"/>
          <w:sz w:val="26"/>
        </w:rPr>
        <w:t xml:space="preserve"> </w:t>
      </w:r>
      <w:r>
        <w:rPr>
          <w:sz w:val="26"/>
        </w:rPr>
        <w:t>участником</w:t>
      </w:r>
      <w:r>
        <w:rPr>
          <w:spacing w:val="-3"/>
          <w:sz w:val="26"/>
        </w:rPr>
        <w:t xml:space="preserve"> </w:t>
      </w:r>
      <w:r>
        <w:rPr>
          <w:sz w:val="26"/>
        </w:rPr>
        <w:t>(субъектом)</w:t>
      </w:r>
      <w:r>
        <w:rPr>
          <w:spacing w:val="-3"/>
          <w:sz w:val="26"/>
        </w:rPr>
        <w:t xml:space="preserve"> </w:t>
      </w:r>
      <w:r>
        <w:rPr>
          <w:sz w:val="26"/>
        </w:rPr>
        <w:t>образовательных</w:t>
      </w:r>
      <w:r>
        <w:rPr>
          <w:spacing w:val="-4"/>
          <w:sz w:val="26"/>
        </w:rPr>
        <w:t xml:space="preserve"> </w:t>
      </w:r>
      <w:r>
        <w:rPr>
          <w:sz w:val="26"/>
        </w:rPr>
        <w:t>отношений.</w:t>
      </w:r>
    </w:p>
    <w:p w:rsidR="0055423B" w:rsidRDefault="00032AC2" w:rsidP="00D54C9E">
      <w:pPr>
        <w:pStyle w:val="a5"/>
        <w:numPr>
          <w:ilvl w:val="0"/>
          <w:numId w:val="57"/>
        </w:numPr>
        <w:tabs>
          <w:tab w:val="left" w:pos="1218"/>
        </w:tabs>
        <w:spacing w:before="2" w:line="298" w:lineRule="exact"/>
        <w:ind w:left="1217" w:hanging="155"/>
        <w:rPr>
          <w:sz w:val="26"/>
        </w:rPr>
      </w:pPr>
      <w:r>
        <w:rPr>
          <w:sz w:val="26"/>
        </w:rPr>
        <w:t>Сотрудничество</w:t>
      </w:r>
      <w:r>
        <w:rPr>
          <w:spacing w:val="-4"/>
          <w:sz w:val="26"/>
        </w:rPr>
        <w:t xml:space="preserve"> </w:t>
      </w:r>
      <w:r>
        <w:rPr>
          <w:sz w:val="26"/>
        </w:rPr>
        <w:t>Организации</w:t>
      </w:r>
      <w:r>
        <w:rPr>
          <w:spacing w:val="-3"/>
          <w:sz w:val="26"/>
        </w:rPr>
        <w:t xml:space="preserve"> </w:t>
      </w:r>
      <w:r>
        <w:rPr>
          <w:sz w:val="26"/>
        </w:rPr>
        <w:t>с</w:t>
      </w:r>
      <w:r>
        <w:rPr>
          <w:spacing w:val="-3"/>
          <w:sz w:val="26"/>
        </w:rPr>
        <w:t xml:space="preserve"> </w:t>
      </w:r>
      <w:r>
        <w:rPr>
          <w:sz w:val="26"/>
        </w:rPr>
        <w:t>семьей.</w:t>
      </w:r>
    </w:p>
    <w:p w:rsidR="0055423B" w:rsidRDefault="00032AC2" w:rsidP="00D54C9E">
      <w:pPr>
        <w:pStyle w:val="a5"/>
        <w:numPr>
          <w:ilvl w:val="0"/>
          <w:numId w:val="57"/>
        </w:numPr>
        <w:tabs>
          <w:tab w:val="left" w:pos="1295"/>
        </w:tabs>
        <w:ind w:right="406" w:firstLine="710"/>
        <w:rPr>
          <w:sz w:val="26"/>
        </w:rPr>
      </w:pPr>
      <w:r>
        <w:rPr>
          <w:sz w:val="26"/>
        </w:rPr>
        <w:t>Возрастная</w:t>
      </w:r>
      <w:r>
        <w:rPr>
          <w:spacing w:val="1"/>
          <w:sz w:val="26"/>
        </w:rPr>
        <w:t xml:space="preserve"> </w:t>
      </w:r>
      <w:r>
        <w:rPr>
          <w:sz w:val="26"/>
        </w:rPr>
        <w:t>адекватность</w:t>
      </w:r>
      <w:r>
        <w:rPr>
          <w:spacing w:val="1"/>
          <w:sz w:val="26"/>
        </w:rPr>
        <w:t xml:space="preserve"> </w:t>
      </w:r>
      <w:r>
        <w:rPr>
          <w:sz w:val="26"/>
        </w:rPr>
        <w:t>образования.</w:t>
      </w:r>
      <w:r>
        <w:rPr>
          <w:spacing w:val="1"/>
          <w:sz w:val="26"/>
        </w:rPr>
        <w:t xml:space="preserve"> </w:t>
      </w:r>
      <w:r>
        <w:rPr>
          <w:sz w:val="26"/>
        </w:rPr>
        <w:t>Данный</w:t>
      </w:r>
      <w:r>
        <w:rPr>
          <w:spacing w:val="1"/>
          <w:sz w:val="26"/>
        </w:rPr>
        <w:t xml:space="preserve"> </w:t>
      </w:r>
      <w:r>
        <w:rPr>
          <w:sz w:val="26"/>
        </w:rPr>
        <w:t>принцип</w:t>
      </w:r>
      <w:r>
        <w:rPr>
          <w:spacing w:val="1"/>
          <w:sz w:val="26"/>
        </w:rPr>
        <w:t xml:space="preserve"> </w:t>
      </w:r>
      <w:r>
        <w:rPr>
          <w:sz w:val="26"/>
        </w:rPr>
        <w:t>предполагает</w:t>
      </w:r>
      <w:r>
        <w:rPr>
          <w:spacing w:val="1"/>
          <w:sz w:val="26"/>
        </w:rPr>
        <w:t xml:space="preserve"> </w:t>
      </w:r>
      <w:r>
        <w:rPr>
          <w:sz w:val="26"/>
        </w:rPr>
        <w:t>подбор</w:t>
      </w:r>
      <w:r>
        <w:rPr>
          <w:spacing w:val="1"/>
          <w:sz w:val="26"/>
        </w:rPr>
        <w:t xml:space="preserve"> </w:t>
      </w:r>
      <w:r>
        <w:rPr>
          <w:sz w:val="26"/>
        </w:rPr>
        <w:t>образовательными</w:t>
      </w:r>
      <w:r>
        <w:rPr>
          <w:spacing w:val="1"/>
          <w:sz w:val="26"/>
        </w:rPr>
        <w:t xml:space="preserve"> </w:t>
      </w:r>
      <w:r>
        <w:rPr>
          <w:sz w:val="26"/>
        </w:rPr>
        <w:t>организациями</w:t>
      </w:r>
      <w:r>
        <w:rPr>
          <w:spacing w:val="1"/>
          <w:sz w:val="26"/>
        </w:rPr>
        <w:t xml:space="preserve"> </w:t>
      </w:r>
      <w:r>
        <w:rPr>
          <w:sz w:val="26"/>
        </w:rPr>
        <w:t>содержания</w:t>
      </w:r>
      <w:r>
        <w:rPr>
          <w:spacing w:val="1"/>
          <w:sz w:val="26"/>
        </w:rPr>
        <w:t xml:space="preserve"> </w:t>
      </w:r>
      <w:r>
        <w:rPr>
          <w:sz w:val="26"/>
        </w:rPr>
        <w:t>и</w:t>
      </w:r>
      <w:r>
        <w:rPr>
          <w:spacing w:val="1"/>
          <w:sz w:val="26"/>
        </w:rPr>
        <w:t xml:space="preserve"> </w:t>
      </w:r>
      <w:r>
        <w:rPr>
          <w:sz w:val="26"/>
        </w:rPr>
        <w:t>методов</w:t>
      </w:r>
      <w:r>
        <w:rPr>
          <w:spacing w:val="1"/>
          <w:sz w:val="26"/>
        </w:rPr>
        <w:t xml:space="preserve"> </w:t>
      </w:r>
      <w:r>
        <w:rPr>
          <w:sz w:val="26"/>
        </w:rPr>
        <w:t>дошкольного</w:t>
      </w:r>
      <w:r>
        <w:rPr>
          <w:spacing w:val="1"/>
          <w:sz w:val="26"/>
        </w:rPr>
        <w:t xml:space="preserve"> </w:t>
      </w:r>
      <w:r>
        <w:rPr>
          <w:sz w:val="26"/>
        </w:rPr>
        <w:t>образования</w:t>
      </w:r>
      <w:r>
        <w:rPr>
          <w:spacing w:val="1"/>
          <w:sz w:val="26"/>
        </w:rPr>
        <w:t xml:space="preserve"> </w:t>
      </w:r>
      <w:r>
        <w:rPr>
          <w:sz w:val="26"/>
        </w:rPr>
        <w:t>в</w:t>
      </w:r>
      <w:r>
        <w:rPr>
          <w:spacing w:val="1"/>
          <w:sz w:val="26"/>
        </w:rPr>
        <w:t xml:space="preserve"> </w:t>
      </w:r>
      <w:r>
        <w:rPr>
          <w:sz w:val="26"/>
        </w:rPr>
        <w:t>соответствии</w:t>
      </w:r>
      <w:r>
        <w:rPr>
          <w:spacing w:val="1"/>
          <w:sz w:val="26"/>
        </w:rPr>
        <w:t xml:space="preserve"> </w:t>
      </w:r>
      <w:r>
        <w:rPr>
          <w:sz w:val="26"/>
        </w:rPr>
        <w:t>с</w:t>
      </w:r>
      <w:r>
        <w:rPr>
          <w:spacing w:val="-3"/>
          <w:sz w:val="26"/>
        </w:rPr>
        <w:t xml:space="preserve"> </w:t>
      </w:r>
      <w:r>
        <w:rPr>
          <w:sz w:val="26"/>
        </w:rPr>
        <w:t>возрастными</w:t>
      </w:r>
      <w:r>
        <w:rPr>
          <w:spacing w:val="1"/>
          <w:sz w:val="26"/>
        </w:rPr>
        <w:t xml:space="preserve"> </w:t>
      </w:r>
      <w:r>
        <w:rPr>
          <w:sz w:val="26"/>
        </w:rPr>
        <w:t>особенностями</w:t>
      </w:r>
      <w:r>
        <w:rPr>
          <w:spacing w:val="2"/>
          <w:sz w:val="26"/>
        </w:rPr>
        <w:t xml:space="preserve"> </w:t>
      </w:r>
      <w:r>
        <w:rPr>
          <w:sz w:val="26"/>
        </w:rPr>
        <w:t>обучающихся.</w:t>
      </w:r>
    </w:p>
    <w:p w:rsidR="0055423B" w:rsidRDefault="00032AC2">
      <w:pPr>
        <w:pStyle w:val="a0"/>
        <w:ind w:right="420"/>
      </w:pPr>
      <w:r>
        <w:t xml:space="preserve">Специфические принципы и подходы к формированию АОП ДО для </w:t>
      </w:r>
      <w:proofErr w:type="gramStart"/>
      <w:r>
        <w:t>обучающихся</w:t>
      </w:r>
      <w:proofErr w:type="gramEnd"/>
      <w:r>
        <w:rPr>
          <w:spacing w:val="1"/>
        </w:rPr>
        <w:t xml:space="preserve"> </w:t>
      </w:r>
      <w:r>
        <w:t>с</w:t>
      </w:r>
      <w:r>
        <w:rPr>
          <w:spacing w:val="1"/>
        </w:rPr>
        <w:t xml:space="preserve"> </w:t>
      </w:r>
      <w:r>
        <w:t>ТНР:</w:t>
      </w:r>
    </w:p>
    <w:p w:rsidR="0055423B" w:rsidRDefault="00032AC2" w:rsidP="00D54C9E">
      <w:pPr>
        <w:pStyle w:val="a5"/>
        <w:numPr>
          <w:ilvl w:val="0"/>
          <w:numId w:val="57"/>
        </w:numPr>
        <w:tabs>
          <w:tab w:val="left" w:pos="1290"/>
        </w:tabs>
        <w:ind w:right="405" w:firstLine="710"/>
        <w:rPr>
          <w:sz w:val="26"/>
        </w:rPr>
      </w:pPr>
      <w:r>
        <w:rPr>
          <w:sz w:val="26"/>
        </w:rPr>
        <w:t>Сетевое</w:t>
      </w:r>
      <w:r>
        <w:rPr>
          <w:spacing w:val="1"/>
          <w:sz w:val="26"/>
        </w:rPr>
        <w:t xml:space="preserve"> </w:t>
      </w:r>
      <w:r>
        <w:rPr>
          <w:sz w:val="26"/>
        </w:rPr>
        <w:t>взаимодействие</w:t>
      </w:r>
      <w:r>
        <w:rPr>
          <w:spacing w:val="1"/>
          <w:sz w:val="26"/>
        </w:rPr>
        <w:t xml:space="preserve"> </w:t>
      </w:r>
      <w:r>
        <w:rPr>
          <w:sz w:val="26"/>
        </w:rPr>
        <w:t>с</w:t>
      </w:r>
      <w:r>
        <w:rPr>
          <w:spacing w:val="1"/>
          <w:sz w:val="26"/>
        </w:rPr>
        <w:t xml:space="preserve"> </w:t>
      </w:r>
      <w:r>
        <w:rPr>
          <w:sz w:val="26"/>
        </w:rPr>
        <w:t>организациями</w:t>
      </w:r>
      <w:r>
        <w:rPr>
          <w:spacing w:val="1"/>
          <w:sz w:val="26"/>
        </w:rPr>
        <w:t xml:space="preserve"> </w:t>
      </w:r>
      <w:r>
        <w:rPr>
          <w:sz w:val="26"/>
        </w:rPr>
        <w:t>социализации,</w:t>
      </w:r>
      <w:r>
        <w:rPr>
          <w:spacing w:val="1"/>
          <w:sz w:val="26"/>
        </w:rPr>
        <w:t xml:space="preserve"> </w:t>
      </w:r>
      <w:r>
        <w:rPr>
          <w:sz w:val="26"/>
        </w:rPr>
        <w:t>образования,</w:t>
      </w:r>
      <w:r>
        <w:rPr>
          <w:spacing w:val="1"/>
          <w:sz w:val="26"/>
        </w:rPr>
        <w:t xml:space="preserve"> </w:t>
      </w:r>
      <w:r>
        <w:rPr>
          <w:sz w:val="26"/>
        </w:rPr>
        <w:t>охраны</w:t>
      </w:r>
      <w:r>
        <w:rPr>
          <w:spacing w:val="-62"/>
          <w:sz w:val="26"/>
        </w:rPr>
        <w:t xml:space="preserve"> </w:t>
      </w:r>
      <w:r>
        <w:rPr>
          <w:sz w:val="26"/>
        </w:rPr>
        <w:t>здоровья и другими партнерами, которые могут внести вклад в развитие и образование</w:t>
      </w:r>
      <w:r>
        <w:rPr>
          <w:spacing w:val="1"/>
          <w:sz w:val="26"/>
        </w:rPr>
        <w:t xml:space="preserve"> </w:t>
      </w:r>
      <w:proofErr w:type="gramStart"/>
      <w:r>
        <w:rPr>
          <w:sz w:val="26"/>
        </w:rPr>
        <w:t>обучающихся</w:t>
      </w:r>
      <w:proofErr w:type="gramEnd"/>
      <w:r>
        <w:rPr>
          <w:sz w:val="26"/>
        </w:rPr>
        <w:t>: Организация устанавливает партнерские отношения не только с семьями</w:t>
      </w:r>
      <w:r>
        <w:rPr>
          <w:spacing w:val="1"/>
          <w:sz w:val="26"/>
        </w:rPr>
        <w:t xml:space="preserve"> </w:t>
      </w:r>
      <w:r>
        <w:rPr>
          <w:sz w:val="26"/>
        </w:rPr>
        <w:t>обучающихся, но и с другими организациями и лицами, которые могут способствовать</w:t>
      </w:r>
      <w:r>
        <w:rPr>
          <w:spacing w:val="1"/>
          <w:sz w:val="26"/>
        </w:rPr>
        <w:t xml:space="preserve"> </w:t>
      </w:r>
      <w:r>
        <w:rPr>
          <w:sz w:val="26"/>
        </w:rPr>
        <w:t>удовлетворению особых образовательных потребностей обучающихся с ТНР, оказанию</w:t>
      </w:r>
      <w:r>
        <w:rPr>
          <w:spacing w:val="1"/>
          <w:sz w:val="26"/>
        </w:rPr>
        <w:t xml:space="preserve"> </w:t>
      </w:r>
      <w:r>
        <w:rPr>
          <w:sz w:val="26"/>
        </w:rPr>
        <w:lastRenderedPageBreak/>
        <w:t>психолого-педагогической</w:t>
      </w:r>
      <w:r>
        <w:rPr>
          <w:spacing w:val="1"/>
          <w:sz w:val="26"/>
        </w:rPr>
        <w:t xml:space="preserve"> </w:t>
      </w:r>
      <w:r>
        <w:rPr>
          <w:sz w:val="26"/>
        </w:rPr>
        <w:t>и</w:t>
      </w:r>
      <w:r>
        <w:rPr>
          <w:spacing w:val="1"/>
          <w:sz w:val="26"/>
        </w:rPr>
        <w:t xml:space="preserve"> </w:t>
      </w:r>
      <w:r>
        <w:rPr>
          <w:sz w:val="26"/>
        </w:rPr>
        <w:t>(или)</w:t>
      </w:r>
      <w:r>
        <w:rPr>
          <w:spacing w:val="1"/>
          <w:sz w:val="26"/>
        </w:rPr>
        <w:t xml:space="preserve"> </w:t>
      </w:r>
      <w:r>
        <w:rPr>
          <w:sz w:val="26"/>
        </w:rPr>
        <w:t>медицинской</w:t>
      </w:r>
      <w:r>
        <w:rPr>
          <w:spacing w:val="1"/>
          <w:sz w:val="26"/>
        </w:rPr>
        <w:t xml:space="preserve"> </w:t>
      </w:r>
      <w:r>
        <w:rPr>
          <w:sz w:val="26"/>
        </w:rPr>
        <w:t>поддержки</w:t>
      </w:r>
      <w:r>
        <w:rPr>
          <w:spacing w:val="1"/>
          <w:sz w:val="26"/>
        </w:rPr>
        <w:t xml:space="preserve"> </w:t>
      </w:r>
      <w:r>
        <w:rPr>
          <w:sz w:val="26"/>
        </w:rPr>
        <w:t>в</w:t>
      </w:r>
      <w:r>
        <w:rPr>
          <w:spacing w:val="1"/>
          <w:sz w:val="26"/>
        </w:rPr>
        <w:t xml:space="preserve"> </w:t>
      </w:r>
      <w:r>
        <w:rPr>
          <w:sz w:val="26"/>
        </w:rPr>
        <w:t>случае</w:t>
      </w:r>
      <w:r>
        <w:rPr>
          <w:spacing w:val="1"/>
          <w:sz w:val="26"/>
        </w:rPr>
        <w:t xml:space="preserve"> </w:t>
      </w:r>
      <w:r>
        <w:rPr>
          <w:sz w:val="26"/>
        </w:rPr>
        <w:t>необходимости</w:t>
      </w:r>
      <w:r>
        <w:rPr>
          <w:spacing w:val="1"/>
          <w:sz w:val="26"/>
        </w:rPr>
        <w:t xml:space="preserve"> </w:t>
      </w:r>
      <w:r>
        <w:rPr>
          <w:sz w:val="26"/>
        </w:rPr>
        <w:t>(Центр</w:t>
      </w:r>
      <w:r>
        <w:rPr>
          <w:spacing w:val="-1"/>
          <w:sz w:val="26"/>
        </w:rPr>
        <w:t xml:space="preserve"> </w:t>
      </w:r>
      <w:r>
        <w:rPr>
          <w:sz w:val="26"/>
        </w:rPr>
        <w:t>психолого-педагогической,</w:t>
      </w:r>
      <w:r>
        <w:rPr>
          <w:spacing w:val="3"/>
          <w:sz w:val="26"/>
        </w:rPr>
        <w:t xml:space="preserve"> </w:t>
      </w:r>
      <w:r>
        <w:rPr>
          <w:sz w:val="26"/>
        </w:rPr>
        <w:t>медицинской и</w:t>
      </w:r>
      <w:r>
        <w:rPr>
          <w:spacing w:val="1"/>
          <w:sz w:val="26"/>
        </w:rPr>
        <w:t xml:space="preserve"> </w:t>
      </w:r>
      <w:r>
        <w:rPr>
          <w:sz w:val="26"/>
        </w:rPr>
        <w:t>социальной</w:t>
      </w:r>
      <w:r>
        <w:rPr>
          <w:spacing w:val="1"/>
          <w:sz w:val="26"/>
        </w:rPr>
        <w:t xml:space="preserve"> </w:t>
      </w:r>
      <w:r>
        <w:rPr>
          <w:sz w:val="26"/>
        </w:rPr>
        <w:t>помощи).</w:t>
      </w:r>
    </w:p>
    <w:p w:rsidR="0055423B" w:rsidRDefault="00032AC2" w:rsidP="00D54C9E">
      <w:pPr>
        <w:pStyle w:val="a5"/>
        <w:numPr>
          <w:ilvl w:val="0"/>
          <w:numId w:val="57"/>
        </w:numPr>
        <w:tabs>
          <w:tab w:val="left" w:pos="1415"/>
        </w:tabs>
        <w:ind w:right="405" w:firstLine="710"/>
        <w:rPr>
          <w:sz w:val="26"/>
        </w:rPr>
      </w:pPr>
      <w:r>
        <w:rPr>
          <w:sz w:val="26"/>
        </w:rPr>
        <w:t>Индивидуализация</w:t>
      </w:r>
      <w:r>
        <w:rPr>
          <w:spacing w:val="1"/>
          <w:sz w:val="26"/>
        </w:rPr>
        <w:t xml:space="preserve"> </w:t>
      </w:r>
      <w:r>
        <w:rPr>
          <w:sz w:val="26"/>
        </w:rPr>
        <w:t>образовательных</w:t>
      </w:r>
      <w:r>
        <w:rPr>
          <w:spacing w:val="1"/>
          <w:sz w:val="26"/>
        </w:rPr>
        <w:t xml:space="preserve"> </w:t>
      </w:r>
      <w:r>
        <w:rPr>
          <w:sz w:val="26"/>
        </w:rPr>
        <w:t>программ</w:t>
      </w:r>
      <w:r>
        <w:rPr>
          <w:spacing w:val="1"/>
          <w:sz w:val="26"/>
        </w:rPr>
        <w:t xml:space="preserve"> </w:t>
      </w:r>
      <w:r>
        <w:rPr>
          <w:sz w:val="26"/>
        </w:rPr>
        <w:t>дошкольного</w:t>
      </w:r>
      <w:r>
        <w:rPr>
          <w:spacing w:val="1"/>
          <w:sz w:val="26"/>
        </w:rPr>
        <w:t xml:space="preserve"> </w:t>
      </w:r>
      <w:r>
        <w:rPr>
          <w:sz w:val="26"/>
        </w:rPr>
        <w:t>образования</w:t>
      </w:r>
      <w:r>
        <w:rPr>
          <w:spacing w:val="-62"/>
          <w:sz w:val="26"/>
        </w:rPr>
        <w:t xml:space="preserve"> </w:t>
      </w:r>
      <w:r>
        <w:rPr>
          <w:sz w:val="26"/>
        </w:rPr>
        <w:t>обучающихся</w:t>
      </w:r>
      <w:r>
        <w:rPr>
          <w:spacing w:val="1"/>
          <w:sz w:val="26"/>
        </w:rPr>
        <w:t xml:space="preserve"> </w:t>
      </w:r>
      <w:r>
        <w:rPr>
          <w:sz w:val="26"/>
        </w:rPr>
        <w:t>с</w:t>
      </w:r>
      <w:r>
        <w:rPr>
          <w:spacing w:val="1"/>
          <w:sz w:val="26"/>
        </w:rPr>
        <w:t xml:space="preserve"> </w:t>
      </w:r>
      <w:r>
        <w:rPr>
          <w:sz w:val="26"/>
        </w:rPr>
        <w:t>ТНР:</w:t>
      </w:r>
      <w:r>
        <w:rPr>
          <w:spacing w:val="1"/>
          <w:sz w:val="26"/>
        </w:rPr>
        <w:t xml:space="preserve"> </w:t>
      </w:r>
      <w:r>
        <w:rPr>
          <w:sz w:val="26"/>
        </w:rPr>
        <w:t>предполагает</w:t>
      </w:r>
      <w:r>
        <w:rPr>
          <w:spacing w:val="1"/>
          <w:sz w:val="26"/>
        </w:rPr>
        <w:t xml:space="preserve"> </w:t>
      </w:r>
      <w:r>
        <w:rPr>
          <w:sz w:val="26"/>
        </w:rPr>
        <w:t>такое</w:t>
      </w:r>
      <w:r>
        <w:rPr>
          <w:spacing w:val="1"/>
          <w:sz w:val="26"/>
        </w:rPr>
        <w:t xml:space="preserve"> </w:t>
      </w:r>
      <w:r>
        <w:rPr>
          <w:sz w:val="26"/>
        </w:rPr>
        <w:t>построение</w:t>
      </w:r>
      <w:r>
        <w:rPr>
          <w:spacing w:val="1"/>
          <w:sz w:val="26"/>
        </w:rPr>
        <w:t xml:space="preserve"> </w:t>
      </w:r>
      <w:r>
        <w:rPr>
          <w:sz w:val="26"/>
        </w:rPr>
        <w:t>образовательной</w:t>
      </w:r>
      <w:r>
        <w:rPr>
          <w:spacing w:val="1"/>
          <w:sz w:val="26"/>
        </w:rPr>
        <w:t xml:space="preserve"> </w:t>
      </w:r>
      <w:r>
        <w:rPr>
          <w:sz w:val="26"/>
        </w:rPr>
        <w:t>деятельности,</w:t>
      </w:r>
      <w:r>
        <w:rPr>
          <w:spacing w:val="1"/>
          <w:sz w:val="26"/>
        </w:rPr>
        <w:t xml:space="preserve"> </w:t>
      </w:r>
      <w:r>
        <w:rPr>
          <w:sz w:val="26"/>
        </w:rPr>
        <w:t>которое</w:t>
      </w:r>
      <w:r>
        <w:rPr>
          <w:spacing w:val="1"/>
          <w:sz w:val="26"/>
        </w:rPr>
        <w:t xml:space="preserve"> </w:t>
      </w:r>
      <w:r>
        <w:rPr>
          <w:sz w:val="26"/>
        </w:rPr>
        <w:t>открывает</w:t>
      </w:r>
      <w:r>
        <w:rPr>
          <w:spacing w:val="1"/>
          <w:sz w:val="26"/>
        </w:rPr>
        <w:t xml:space="preserve"> </w:t>
      </w:r>
      <w:r>
        <w:rPr>
          <w:sz w:val="26"/>
        </w:rPr>
        <w:t>возможности</w:t>
      </w:r>
      <w:r>
        <w:rPr>
          <w:spacing w:val="1"/>
          <w:sz w:val="26"/>
        </w:rPr>
        <w:t xml:space="preserve"> </w:t>
      </w:r>
      <w:r>
        <w:rPr>
          <w:sz w:val="26"/>
        </w:rPr>
        <w:t>для</w:t>
      </w:r>
      <w:r>
        <w:rPr>
          <w:spacing w:val="1"/>
          <w:sz w:val="26"/>
        </w:rPr>
        <w:t xml:space="preserve"> </w:t>
      </w:r>
      <w:r>
        <w:rPr>
          <w:sz w:val="26"/>
        </w:rPr>
        <w:t>индивидуализации</w:t>
      </w:r>
      <w:r>
        <w:rPr>
          <w:spacing w:val="1"/>
          <w:sz w:val="26"/>
        </w:rPr>
        <w:t xml:space="preserve"> </w:t>
      </w:r>
      <w:r>
        <w:rPr>
          <w:sz w:val="26"/>
        </w:rPr>
        <w:t>образовательного</w:t>
      </w:r>
      <w:r>
        <w:rPr>
          <w:spacing w:val="1"/>
          <w:sz w:val="26"/>
        </w:rPr>
        <w:t xml:space="preserve"> </w:t>
      </w:r>
      <w:r>
        <w:rPr>
          <w:sz w:val="26"/>
        </w:rPr>
        <w:t>процесса</w:t>
      </w:r>
      <w:r>
        <w:rPr>
          <w:spacing w:val="1"/>
          <w:sz w:val="26"/>
        </w:rPr>
        <w:t xml:space="preserve"> </w:t>
      </w:r>
      <w:r>
        <w:rPr>
          <w:sz w:val="26"/>
        </w:rPr>
        <w:t>и</w:t>
      </w:r>
      <w:r>
        <w:rPr>
          <w:spacing w:val="1"/>
          <w:sz w:val="26"/>
        </w:rPr>
        <w:t xml:space="preserve"> </w:t>
      </w:r>
      <w:r>
        <w:rPr>
          <w:sz w:val="26"/>
        </w:rPr>
        <w:t>учитывает</w:t>
      </w:r>
      <w:r>
        <w:rPr>
          <w:spacing w:val="1"/>
          <w:sz w:val="26"/>
        </w:rPr>
        <w:t xml:space="preserve"> </w:t>
      </w:r>
      <w:r>
        <w:rPr>
          <w:sz w:val="26"/>
        </w:rPr>
        <w:t>его</w:t>
      </w:r>
      <w:r>
        <w:rPr>
          <w:spacing w:val="-1"/>
          <w:sz w:val="26"/>
        </w:rPr>
        <w:t xml:space="preserve"> </w:t>
      </w:r>
      <w:r>
        <w:rPr>
          <w:sz w:val="26"/>
        </w:rPr>
        <w:t>интересы,</w:t>
      </w:r>
      <w:r>
        <w:rPr>
          <w:spacing w:val="-3"/>
          <w:sz w:val="26"/>
        </w:rPr>
        <w:t xml:space="preserve"> </w:t>
      </w:r>
      <w:r>
        <w:rPr>
          <w:sz w:val="26"/>
        </w:rPr>
        <w:t>мотивы,</w:t>
      </w:r>
      <w:r>
        <w:rPr>
          <w:spacing w:val="-3"/>
          <w:sz w:val="26"/>
        </w:rPr>
        <w:t xml:space="preserve"> </w:t>
      </w:r>
      <w:r>
        <w:rPr>
          <w:sz w:val="26"/>
        </w:rPr>
        <w:t>способности</w:t>
      </w:r>
      <w:r>
        <w:rPr>
          <w:spacing w:val="1"/>
          <w:sz w:val="26"/>
        </w:rPr>
        <w:t xml:space="preserve"> </w:t>
      </w:r>
      <w:r>
        <w:rPr>
          <w:sz w:val="26"/>
        </w:rPr>
        <w:t>и психофизические особенности.</w:t>
      </w:r>
    </w:p>
    <w:p w:rsidR="0055423B" w:rsidRDefault="00032AC2" w:rsidP="00D54C9E">
      <w:pPr>
        <w:pStyle w:val="a5"/>
        <w:numPr>
          <w:ilvl w:val="0"/>
          <w:numId w:val="57"/>
        </w:numPr>
        <w:tabs>
          <w:tab w:val="left" w:pos="1261"/>
        </w:tabs>
        <w:ind w:right="407" w:firstLine="710"/>
        <w:rPr>
          <w:sz w:val="26"/>
        </w:rPr>
      </w:pPr>
      <w:r>
        <w:rPr>
          <w:sz w:val="26"/>
        </w:rPr>
        <w:t>Развивающее вариативное образование: принцип предполагает, что содержание</w:t>
      </w:r>
      <w:r>
        <w:rPr>
          <w:spacing w:val="1"/>
          <w:sz w:val="26"/>
        </w:rPr>
        <w:t xml:space="preserve"> </w:t>
      </w:r>
      <w:r>
        <w:rPr>
          <w:sz w:val="26"/>
        </w:rPr>
        <w:t>образования</w:t>
      </w:r>
      <w:r>
        <w:rPr>
          <w:spacing w:val="1"/>
          <w:sz w:val="26"/>
        </w:rPr>
        <w:t xml:space="preserve"> </w:t>
      </w:r>
      <w:r>
        <w:rPr>
          <w:sz w:val="26"/>
        </w:rPr>
        <w:t>предлагается</w:t>
      </w:r>
      <w:r>
        <w:rPr>
          <w:spacing w:val="1"/>
          <w:sz w:val="26"/>
        </w:rPr>
        <w:t xml:space="preserve"> </w:t>
      </w:r>
      <w:r>
        <w:rPr>
          <w:sz w:val="26"/>
        </w:rPr>
        <w:t>ребенку</w:t>
      </w:r>
      <w:r>
        <w:rPr>
          <w:spacing w:val="1"/>
          <w:sz w:val="26"/>
        </w:rPr>
        <w:t xml:space="preserve"> </w:t>
      </w:r>
      <w:r>
        <w:rPr>
          <w:sz w:val="26"/>
        </w:rPr>
        <w:t>через</w:t>
      </w:r>
      <w:r>
        <w:rPr>
          <w:spacing w:val="1"/>
          <w:sz w:val="26"/>
        </w:rPr>
        <w:t xml:space="preserve"> </w:t>
      </w:r>
      <w:r>
        <w:rPr>
          <w:sz w:val="26"/>
        </w:rPr>
        <w:t>разные</w:t>
      </w:r>
      <w:r>
        <w:rPr>
          <w:spacing w:val="1"/>
          <w:sz w:val="26"/>
        </w:rPr>
        <w:t xml:space="preserve"> </w:t>
      </w:r>
      <w:r>
        <w:rPr>
          <w:sz w:val="26"/>
        </w:rPr>
        <w:t>виды</w:t>
      </w:r>
      <w:r>
        <w:rPr>
          <w:spacing w:val="1"/>
          <w:sz w:val="26"/>
        </w:rPr>
        <w:t xml:space="preserve"> </w:t>
      </w:r>
      <w:r>
        <w:rPr>
          <w:sz w:val="26"/>
        </w:rPr>
        <w:t>деятельности</w:t>
      </w:r>
      <w:r>
        <w:rPr>
          <w:spacing w:val="1"/>
          <w:sz w:val="26"/>
        </w:rPr>
        <w:t xml:space="preserve"> </w:t>
      </w:r>
      <w:r>
        <w:rPr>
          <w:sz w:val="26"/>
        </w:rPr>
        <w:t>с</w:t>
      </w:r>
      <w:r>
        <w:rPr>
          <w:spacing w:val="1"/>
          <w:sz w:val="26"/>
        </w:rPr>
        <w:t xml:space="preserve"> </w:t>
      </w:r>
      <w:r>
        <w:rPr>
          <w:sz w:val="26"/>
        </w:rPr>
        <w:t>учетом</w:t>
      </w:r>
      <w:r>
        <w:rPr>
          <w:spacing w:val="1"/>
          <w:sz w:val="26"/>
        </w:rPr>
        <w:t xml:space="preserve"> </w:t>
      </w:r>
      <w:r>
        <w:rPr>
          <w:sz w:val="26"/>
        </w:rPr>
        <w:t>зон</w:t>
      </w:r>
      <w:r>
        <w:rPr>
          <w:spacing w:val="1"/>
          <w:sz w:val="26"/>
        </w:rPr>
        <w:t xml:space="preserve"> </w:t>
      </w:r>
      <w:r>
        <w:rPr>
          <w:sz w:val="26"/>
        </w:rPr>
        <w:t>актуального и ближайшего развития ребенка, что способствует развитию, расширению</w:t>
      </w:r>
      <w:r>
        <w:rPr>
          <w:spacing w:val="1"/>
          <w:sz w:val="26"/>
        </w:rPr>
        <w:t xml:space="preserve"> </w:t>
      </w:r>
      <w:r>
        <w:rPr>
          <w:sz w:val="26"/>
        </w:rPr>
        <w:t>как</w:t>
      </w:r>
      <w:r>
        <w:rPr>
          <w:spacing w:val="-1"/>
          <w:sz w:val="26"/>
        </w:rPr>
        <w:t xml:space="preserve"> </w:t>
      </w:r>
      <w:r>
        <w:rPr>
          <w:sz w:val="26"/>
        </w:rPr>
        <w:t>явных,</w:t>
      </w:r>
      <w:r>
        <w:rPr>
          <w:spacing w:val="3"/>
          <w:sz w:val="26"/>
        </w:rPr>
        <w:t xml:space="preserve"> </w:t>
      </w:r>
      <w:r>
        <w:rPr>
          <w:sz w:val="26"/>
        </w:rPr>
        <w:t>так и</w:t>
      </w:r>
      <w:r>
        <w:rPr>
          <w:spacing w:val="-4"/>
          <w:sz w:val="26"/>
        </w:rPr>
        <w:t xml:space="preserve"> </w:t>
      </w:r>
      <w:r>
        <w:rPr>
          <w:sz w:val="26"/>
        </w:rPr>
        <w:t>скрытых</w:t>
      </w:r>
      <w:r>
        <w:rPr>
          <w:spacing w:val="1"/>
          <w:sz w:val="26"/>
        </w:rPr>
        <w:t xml:space="preserve"> </w:t>
      </w:r>
      <w:r>
        <w:rPr>
          <w:sz w:val="26"/>
        </w:rPr>
        <w:t>возможностей</w:t>
      </w:r>
      <w:r>
        <w:rPr>
          <w:spacing w:val="2"/>
          <w:sz w:val="26"/>
        </w:rPr>
        <w:t xml:space="preserve"> </w:t>
      </w:r>
      <w:r>
        <w:rPr>
          <w:sz w:val="26"/>
        </w:rPr>
        <w:t>ребенка.</w:t>
      </w:r>
    </w:p>
    <w:p w:rsidR="0055423B" w:rsidRDefault="00032AC2" w:rsidP="00D54C9E">
      <w:pPr>
        <w:pStyle w:val="a5"/>
        <w:numPr>
          <w:ilvl w:val="0"/>
          <w:numId w:val="57"/>
        </w:numPr>
        <w:tabs>
          <w:tab w:val="left" w:pos="1319"/>
        </w:tabs>
        <w:spacing w:before="2"/>
        <w:ind w:right="404" w:firstLine="710"/>
        <w:rPr>
          <w:sz w:val="26"/>
        </w:rPr>
      </w:pPr>
      <w:r>
        <w:rPr>
          <w:sz w:val="26"/>
        </w:rPr>
        <w:t>Полнота</w:t>
      </w:r>
      <w:r>
        <w:rPr>
          <w:spacing w:val="1"/>
          <w:sz w:val="26"/>
        </w:rPr>
        <w:t xml:space="preserve"> </w:t>
      </w:r>
      <w:r>
        <w:rPr>
          <w:sz w:val="26"/>
        </w:rPr>
        <w:t>содержания</w:t>
      </w:r>
      <w:r>
        <w:rPr>
          <w:spacing w:val="1"/>
          <w:sz w:val="26"/>
        </w:rPr>
        <w:t xml:space="preserve"> </w:t>
      </w:r>
      <w:r>
        <w:rPr>
          <w:sz w:val="26"/>
        </w:rPr>
        <w:t>и</w:t>
      </w:r>
      <w:r>
        <w:rPr>
          <w:spacing w:val="1"/>
          <w:sz w:val="26"/>
        </w:rPr>
        <w:t xml:space="preserve"> </w:t>
      </w:r>
      <w:r>
        <w:rPr>
          <w:sz w:val="26"/>
        </w:rPr>
        <w:t>интеграция</w:t>
      </w:r>
      <w:r>
        <w:rPr>
          <w:spacing w:val="1"/>
          <w:sz w:val="26"/>
        </w:rPr>
        <w:t xml:space="preserve"> </w:t>
      </w:r>
      <w:r>
        <w:rPr>
          <w:sz w:val="26"/>
        </w:rPr>
        <w:t>отдельных</w:t>
      </w:r>
      <w:r>
        <w:rPr>
          <w:spacing w:val="1"/>
          <w:sz w:val="26"/>
        </w:rPr>
        <w:t xml:space="preserve"> </w:t>
      </w:r>
      <w:r>
        <w:rPr>
          <w:sz w:val="26"/>
        </w:rPr>
        <w:t>образовательных</w:t>
      </w:r>
      <w:r>
        <w:rPr>
          <w:spacing w:val="1"/>
          <w:sz w:val="26"/>
        </w:rPr>
        <w:t xml:space="preserve"> </w:t>
      </w:r>
      <w:r>
        <w:rPr>
          <w:sz w:val="26"/>
        </w:rPr>
        <w:t>областей:</w:t>
      </w:r>
      <w:r>
        <w:rPr>
          <w:spacing w:val="1"/>
          <w:sz w:val="26"/>
        </w:rPr>
        <w:t xml:space="preserve"> </w:t>
      </w:r>
      <w:r>
        <w:rPr>
          <w:sz w:val="26"/>
        </w:rPr>
        <w:t>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ФГОС</w:t>
      </w:r>
      <w:r>
        <w:rPr>
          <w:spacing w:val="1"/>
          <w:sz w:val="26"/>
        </w:rPr>
        <w:t xml:space="preserve"> </w:t>
      </w:r>
      <w:r>
        <w:rPr>
          <w:sz w:val="26"/>
        </w:rPr>
        <w:t>ДО</w:t>
      </w:r>
      <w:r>
        <w:rPr>
          <w:spacing w:val="1"/>
          <w:sz w:val="26"/>
        </w:rPr>
        <w:t xml:space="preserve"> </w:t>
      </w:r>
      <w:r>
        <w:rPr>
          <w:sz w:val="26"/>
        </w:rPr>
        <w:t>Программа</w:t>
      </w:r>
      <w:r>
        <w:rPr>
          <w:spacing w:val="1"/>
          <w:sz w:val="26"/>
        </w:rPr>
        <w:t xml:space="preserve"> </w:t>
      </w:r>
      <w:r>
        <w:rPr>
          <w:sz w:val="26"/>
        </w:rPr>
        <w:t>предполагает</w:t>
      </w:r>
      <w:r>
        <w:rPr>
          <w:spacing w:val="1"/>
          <w:sz w:val="26"/>
        </w:rPr>
        <w:t xml:space="preserve"> </w:t>
      </w:r>
      <w:r>
        <w:rPr>
          <w:sz w:val="26"/>
        </w:rPr>
        <w:t>всестороннее</w:t>
      </w:r>
      <w:r>
        <w:rPr>
          <w:spacing w:val="1"/>
          <w:sz w:val="26"/>
        </w:rPr>
        <w:t xml:space="preserve"> </w:t>
      </w:r>
      <w:r>
        <w:rPr>
          <w:sz w:val="26"/>
        </w:rPr>
        <w:t>социальн</w:t>
      </w:r>
      <w:proofErr w:type="gramStart"/>
      <w:r>
        <w:rPr>
          <w:sz w:val="26"/>
        </w:rPr>
        <w:t>о-</w:t>
      </w:r>
      <w:proofErr w:type="gramEnd"/>
      <w:r>
        <w:rPr>
          <w:spacing w:val="1"/>
          <w:sz w:val="26"/>
        </w:rPr>
        <w:t xml:space="preserve"> </w:t>
      </w:r>
      <w:r>
        <w:rPr>
          <w:sz w:val="26"/>
        </w:rPr>
        <w:t>коммуникативное, познавательное, речевое, художественно-эстетическое и физическое</w:t>
      </w:r>
      <w:r>
        <w:rPr>
          <w:spacing w:val="1"/>
          <w:sz w:val="26"/>
        </w:rPr>
        <w:t xml:space="preserve"> </w:t>
      </w:r>
      <w:r>
        <w:rPr>
          <w:sz w:val="26"/>
        </w:rPr>
        <w:t>развитие</w:t>
      </w:r>
      <w:r>
        <w:rPr>
          <w:spacing w:val="1"/>
          <w:sz w:val="26"/>
        </w:rPr>
        <w:t xml:space="preserve"> </w:t>
      </w:r>
      <w:r>
        <w:rPr>
          <w:sz w:val="26"/>
        </w:rPr>
        <w:t>обучающихся</w:t>
      </w:r>
      <w:r>
        <w:rPr>
          <w:spacing w:val="1"/>
          <w:sz w:val="26"/>
        </w:rPr>
        <w:t xml:space="preserve"> </w:t>
      </w:r>
      <w:r>
        <w:rPr>
          <w:sz w:val="26"/>
        </w:rPr>
        <w:t>посредством</w:t>
      </w:r>
      <w:r>
        <w:rPr>
          <w:spacing w:val="1"/>
          <w:sz w:val="26"/>
        </w:rPr>
        <w:t xml:space="preserve"> </w:t>
      </w:r>
      <w:r>
        <w:rPr>
          <w:sz w:val="26"/>
        </w:rPr>
        <w:t>различных</w:t>
      </w:r>
      <w:r>
        <w:rPr>
          <w:spacing w:val="1"/>
          <w:sz w:val="26"/>
        </w:rPr>
        <w:t xml:space="preserve"> </w:t>
      </w:r>
      <w:r>
        <w:rPr>
          <w:sz w:val="26"/>
        </w:rPr>
        <w:t>видов</w:t>
      </w:r>
      <w:r>
        <w:rPr>
          <w:spacing w:val="1"/>
          <w:sz w:val="26"/>
        </w:rPr>
        <w:t xml:space="preserve"> </w:t>
      </w:r>
      <w:r>
        <w:rPr>
          <w:sz w:val="26"/>
        </w:rPr>
        <w:t>детской</w:t>
      </w:r>
      <w:r>
        <w:rPr>
          <w:spacing w:val="1"/>
          <w:sz w:val="26"/>
        </w:rPr>
        <w:t xml:space="preserve"> </w:t>
      </w:r>
      <w:r>
        <w:rPr>
          <w:sz w:val="26"/>
        </w:rPr>
        <w:t>активности.</w:t>
      </w:r>
      <w:r>
        <w:rPr>
          <w:spacing w:val="1"/>
          <w:sz w:val="26"/>
        </w:rPr>
        <w:t xml:space="preserve"> </w:t>
      </w:r>
      <w:r>
        <w:rPr>
          <w:sz w:val="26"/>
        </w:rPr>
        <w:t>Деление</w:t>
      </w:r>
      <w:r>
        <w:rPr>
          <w:spacing w:val="1"/>
          <w:sz w:val="26"/>
        </w:rPr>
        <w:t xml:space="preserve"> </w:t>
      </w:r>
      <w:r>
        <w:rPr>
          <w:sz w:val="26"/>
        </w:rPr>
        <w:t>Программы на образовательные области не означает, что каждая образовательная область</w:t>
      </w:r>
      <w:r>
        <w:rPr>
          <w:spacing w:val="-62"/>
          <w:sz w:val="26"/>
        </w:rPr>
        <w:t xml:space="preserve"> </w:t>
      </w:r>
      <w:r>
        <w:rPr>
          <w:sz w:val="26"/>
        </w:rPr>
        <w:t>осваивается</w:t>
      </w:r>
      <w:r>
        <w:rPr>
          <w:spacing w:val="1"/>
          <w:sz w:val="26"/>
        </w:rPr>
        <w:t xml:space="preserve"> </w:t>
      </w:r>
      <w:r>
        <w:rPr>
          <w:sz w:val="26"/>
        </w:rPr>
        <w:t>ребенком</w:t>
      </w:r>
      <w:r>
        <w:rPr>
          <w:spacing w:val="1"/>
          <w:sz w:val="26"/>
        </w:rPr>
        <w:t xml:space="preserve"> </w:t>
      </w:r>
      <w:r>
        <w:rPr>
          <w:sz w:val="26"/>
        </w:rPr>
        <w:t>по</w:t>
      </w:r>
      <w:r>
        <w:rPr>
          <w:spacing w:val="1"/>
          <w:sz w:val="26"/>
        </w:rPr>
        <w:t xml:space="preserve"> </w:t>
      </w:r>
      <w:r>
        <w:rPr>
          <w:sz w:val="26"/>
        </w:rPr>
        <w:t>отдельности,</w:t>
      </w:r>
      <w:r>
        <w:rPr>
          <w:spacing w:val="1"/>
          <w:sz w:val="26"/>
        </w:rPr>
        <w:t xml:space="preserve"> </w:t>
      </w:r>
      <w:r>
        <w:rPr>
          <w:sz w:val="26"/>
        </w:rPr>
        <w:t>в</w:t>
      </w:r>
      <w:r>
        <w:rPr>
          <w:spacing w:val="1"/>
          <w:sz w:val="26"/>
        </w:rPr>
        <w:t xml:space="preserve"> </w:t>
      </w:r>
      <w:r>
        <w:rPr>
          <w:sz w:val="26"/>
        </w:rPr>
        <w:t>форме</w:t>
      </w:r>
      <w:r>
        <w:rPr>
          <w:spacing w:val="1"/>
          <w:sz w:val="26"/>
        </w:rPr>
        <w:t xml:space="preserve"> </w:t>
      </w:r>
      <w:r>
        <w:rPr>
          <w:sz w:val="26"/>
        </w:rPr>
        <w:t>изолированных</w:t>
      </w:r>
      <w:r>
        <w:rPr>
          <w:spacing w:val="1"/>
          <w:sz w:val="26"/>
        </w:rPr>
        <w:t xml:space="preserve"> </w:t>
      </w:r>
      <w:r>
        <w:rPr>
          <w:sz w:val="26"/>
        </w:rPr>
        <w:t>занятий</w:t>
      </w:r>
      <w:r>
        <w:rPr>
          <w:spacing w:val="1"/>
          <w:sz w:val="26"/>
        </w:rPr>
        <w:t xml:space="preserve"> </w:t>
      </w:r>
      <w:r>
        <w:rPr>
          <w:sz w:val="26"/>
        </w:rPr>
        <w:t>по</w:t>
      </w:r>
      <w:r>
        <w:rPr>
          <w:spacing w:val="1"/>
          <w:sz w:val="26"/>
        </w:rPr>
        <w:t xml:space="preserve"> </w:t>
      </w:r>
      <w:r>
        <w:rPr>
          <w:sz w:val="26"/>
        </w:rPr>
        <w:t>модели</w:t>
      </w:r>
      <w:r>
        <w:rPr>
          <w:spacing w:val="1"/>
          <w:sz w:val="26"/>
        </w:rPr>
        <w:t xml:space="preserve"> </w:t>
      </w:r>
      <w:r>
        <w:rPr>
          <w:sz w:val="26"/>
        </w:rPr>
        <w:t>школьных</w:t>
      </w:r>
      <w:r>
        <w:rPr>
          <w:spacing w:val="1"/>
          <w:sz w:val="26"/>
        </w:rPr>
        <w:t xml:space="preserve"> </w:t>
      </w:r>
      <w:r>
        <w:rPr>
          <w:sz w:val="26"/>
        </w:rPr>
        <w:t>предметов.</w:t>
      </w:r>
      <w:r>
        <w:rPr>
          <w:spacing w:val="1"/>
          <w:sz w:val="26"/>
        </w:rPr>
        <w:t xml:space="preserve"> </w:t>
      </w:r>
      <w:r>
        <w:rPr>
          <w:sz w:val="26"/>
        </w:rPr>
        <w:t>Между</w:t>
      </w:r>
      <w:r>
        <w:rPr>
          <w:spacing w:val="1"/>
          <w:sz w:val="26"/>
        </w:rPr>
        <w:t xml:space="preserve"> </w:t>
      </w:r>
      <w:r>
        <w:rPr>
          <w:sz w:val="26"/>
        </w:rPr>
        <w:t>отдельными</w:t>
      </w:r>
      <w:r>
        <w:rPr>
          <w:spacing w:val="1"/>
          <w:sz w:val="26"/>
        </w:rPr>
        <w:t xml:space="preserve"> </w:t>
      </w:r>
      <w:r>
        <w:rPr>
          <w:sz w:val="26"/>
        </w:rPr>
        <w:t>разделами</w:t>
      </w:r>
      <w:r>
        <w:rPr>
          <w:spacing w:val="1"/>
          <w:sz w:val="26"/>
        </w:rPr>
        <w:t xml:space="preserve"> </w:t>
      </w:r>
      <w:r>
        <w:rPr>
          <w:sz w:val="26"/>
        </w:rPr>
        <w:t>Программы</w:t>
      </w:r>
      <w:r>
        <w:rPr>
          <w:spacing w:val="1"/>
          <w:sz w:val="26"/>
        </w:rPr>
        <w:t xml:space="preserve"> </w:t>
      </w:r>
      <w:r>
        <w:rPr>
          <w:sz w:val="26"/>
        </w:rPr>
        <w:t>существуют</w:t>
      </w:r>
      <w:r>
        <w:rPr>
          <w:spacing w:val="1"/>
          <w:sz w:val="26"/>
        </w:rPr>
        <w:t xml:space="preserve"> </w:t>
      </w:r>
      <w:r>
        <w:rPr>
          <w:sz w:val="26"/>
        </w:rPr>
        <w:t xml:space="preserve">многообразные взаимосвязи: познавательное развитие </w:t>
      </w:r>
      <w:proofErr w:type="gramStart"/>
      <w:r>
        <w:rPr>
          <w:sz w:val="26"/>
        </w:rPr>
        <w:t>обучающихся</w:t>
      </w:r>
      <w:proofErr w:type="gramEnd"/>
      <w:r>
        <w:rPr>
          <w:sz w:val="26"/>
        </w:rPr>
        <w:t xml:space="preserve"> с ТНР тесно связано</w:t>
      </w:r>
      <w:r>
        <w:rPr>
          <w:spacing w:val="1"/>
          <w:sz w:val="26"/>
        </w:rPr>
        <w:t xml:space="preserve"> </w:t>
      </w:r>
      <w:r>
        <w:rPr>
          <w:sz w:val="26"/>
        </w:rPr>
        <w:t>с</w:t>
      </w:r>
      <w:r>
        <w:rPr>
          <w:spacing w:val="1"/>
          <w:sz w:val="26"/>
        </w:rPr>
        <w:t xml:space="preserve"> </w:t>
      </w:r>
      <w:r>
        <w:rPr>
          <w:sz w:val="26"/>
        </w:rPr>
        <w:t>речевым</w:t>
      </w:r>
      <w:r>
        <w:rPr>
          <w:spacing w:val="1"/>
          <w:sz w:val="26"/>
        </w:rPr>
        <w:t xml:space="preserve"> </w:t>
      </w:r>
      <w:r>
        <w:rPr>
          <w:sz w:val="26"/>
        </w:rPr>
        <w:t>и</w:t>
      </w:r>
      <w:r>
        <w:rPr>
          <w:spacing w:val="1"/>
          <w:sz w:val="26"/>
        </w:rPr>
        <w:t xml:space="preserve"> </w:t>
      </w:r>
      <w:r>
        <w:rPr>
          <w:sz w:val="26"/>
        </w:rPr>
        <w:t>социально-коммуникативным,</w:t>
      </w:r>
      <w:r>
        <w:rPr>
          <w:spacing w:val="1"/>
          <w:sz w:val="26"/>
        </w:rPr>
        <w:t xml:space="preserve"> </w:t>
      </w:r>
      <w:r>
        <w:rPr>
          <w:sz w:val="26"/>
        </w:rPr>
        <w:t>художественно-эстетическое</w:t>
      </w:r>
      <w:r>
        <w:rPr>
          <w:spacing w:val="1"/>
          <w:sz w:val="26"/>
        </w:rPr>
        <w:t xml:space="preserve"> </w:t>
      </w:r>
      <w:r>
        <w:rPr>
          <w:sz w:val="26"/>
        </w:rPr>
        <w:t>-</w:t>
      </w:r>
      <w:r>
        <w:rPr>
          <w:spacing w:val="1"/>
          <w:sz w:val="26"/>
        </w:rPr>
        <w:t xml:space="preserve"> </w:t>
      </w:r>
      <w:r>
        <w:rPr>
          <w:sz w:val="26"/>
        </w:rPr>
        <w:t>с</w:t>
      </w:r>
      <w:r>
        <w:rPr>
          <w:spacing w:val="1"/>
          <w:sz w:val="26"/>
        </w:rPr>
        <w:t xml:space="preserve"> </w:t>
      </w:r>
      <w:r>
        <w:rPr>
          <w:sz w:val="26"/>
        </w:rPr>
        <w:t>познавательным и речевым. Содержание образовательной деятельности в каждой области</w:t>
      </w:r>
      <w:r>
        <w:rPr>
          <w:spacing w:val="-62"/>
          <w:sz w:val="26"/>
        </w:rPr>
        <w:t xml:space="preserve"> </w:t>
      </w:r>
      <w:r>
        <w:rPr>
          <w:sz w:val="26"/>
        </w:rPr>
        <w:t>тесно</w:t>
      </w:r>
      <w:r>
        <w:rPr>
          <w:spacing w:val="1"/>
          <w:sz w:val="26"/>
        </w:rPr>
        <w:t xml:space="preserve"> </w:t>
      </w:r>
      <w:r>
        <w:rPr>
          <w:sz w:val="26"/>
        </w:rPr>
        <w:t>связано</w:t>
      </w:r>
      <w:r>
        <w:rPr>
          <w:spacing w:val="1"/>
          <w:sz w:val="26"/>
        </w:rPr>
        <w:t xml:space="preserve"> </w:t>
      </w:r>
      <w:r>
        <w:rPr>
          <w:sz w:val="26"/>
        </w:rPr>
        <w:t>с</w:t>
      </w:r>
      <w:r>
        <w:rPr>
          <w:spacing w:val="1"/>
          <w:sz w:val="26"/>
        </w:rPr>
        <w:t xml:space="preserve"> </w:t>
      </w:r>
      <w:r>
        <w:rPr>
          <w:sz w:val="26"/>
        </w:rPr>
        <w:t>другими</w:t>
      </w:r>
      <w:r>
        <w:rPr>
          <w:spacing w:val="1"/>
          <w:sz w:val="26"/>
        </w:rPr>
        <w:t xml:space="preserve"> </w:t>
      </w:r>
      <w:r>
        <w:rPr>
          <w:sz w:val="26"/>
        </w:rPr>
        <w:t>областями.</w:t>
      </w:r>
      <w:r>
        <w:rPr>
          <w:spacing w:val="1"/>
          <w:sz w:val="26"/>
        </w:rPr>
        <w:t xml:space="preserve"> </w:t>
      </w:r>
      <w:r>
        <w:rPr>
          <w:sz w:val="26"/>
        </w:rPr>
        <w:t>Такая</w:t>
      </w:r>
      <w:r>
        <w:rPr>
          <w:spacing w:val="1"/>
          <w:sz w:val="26"/>
        </w:rPr>
        <w:t xml:space="preserve"> </w:t>
      </w:r>
      <w:r>
        <w:rPr>
          <w:sz w:val="26"/>
        </w:rPr>
        <w:t>организация</w:t>
      </w:r>
      <w:r>
        <w:rPr>
          <w:spacing w:val="1"/>
          <w:sz w:val="26"/>
        </w:rPr>
        <w:t xml:space="preserve"> </w:t>
      </w:r>
      <w:r>
        <w:rPr>
          <w:sz w:val="26"/>
        </w:rPr>
        <w:t>образовательного</w:t>
      </w:r>
      <w:r>
        <w:rPr>
          <w:spacing w:val="1"/>
          <w:sz w:val="26"/>
        </w:rPr>
        <w:t xml:space="preserve"> </w:t>
      </w:r>
      <w:r>
        <w:rPr>
          <w:sz w:val="26"/>
        </w:rPr>
        <w:t>процесса</w:t>
      </w:r>
      <w:r>
        <w:rPr>
          <w:spacing w:val="1"/>
          <w:sz w:val="26"/>
        </w:rPr>
        <w:t xml:space="preserve"> </w:t>
      </w:r>
      <w:r>
        <w:rPr>
          <w:sz w:val="26"/>
        </w:rPr>
        <w:t>соответствует</w:t>
      </w:r>
      <w:r>
        <w:rPr>
          <w:spacing w:val="1"/>
          <w:sz w:val="26"/>
        </w:rPr>
        <w:t xml:space="preserve"> </w:t>
      </w:r>
      <w:r>
        <w:rPr>
          <w:sz w:val="26"/>
        </w:rPr>
        <w:t>особенностям</w:t>
      </w:r>
      <w:r>
        <w:rPr>
          <w:spacing w:val="-1"/>
          <w:sz w:val="26"/>
        </w:rPr>
        <w:t xml:space="preserve"> </w:t>
      </w:r>
      <w:r>
        <w:rPr>
          <w:sz w:val="26"/>
        </w:rPr>
        <w:t>развития</w:t>
      </w:r>
      <w:r>
        <w:rPr>
          <w:spacing w:val="-4"/>
          <w:sz w:val="26"/>
        </w:rPr>
        <w:t xml:space="preserve"> </w:t>
      </w:r>
      <w:r>
        <w:rPr>
          <w:sz w:val="26"/>
        </w:rPr>
        <w:t>обучающихся с</w:t>
      </w:r>
      <w:r>
        <w:rPr>
          <w:spacing w:val="1"/>
          <w:sz w:val="26"/>
        </w:rPr>
        <w:t xml:space="preserve"> </w:t>
      </w:r>
      <w:r>
        <w:rPr>
          <w:sz w:val="26"/>
        </w:rPr>
        <w:t>ТНР</w:t>
      </w:r>
      <w:r>
        <w:rPr>
          <w:spacing w:val="-1"/>
          <w:sz w:val="26"/>
        </w:rPr>
        <w:t xml:space="preserve"> </w:t>
      </w:r>
      <w:r>
        <w:rPr>
          <w:sz w:val="26"/>
        </w:rPr>
        <w:t>дошкольного</w:t>
      </w:r>
      <w:r>
        <w:rPr>
          <w:spacing w:val="-1"/>
          <w:sz w:val="26"/>
        </w:rPr>
        <w:t xml:space="preserve"> </w:t>
      </w:r>
      <w:r>
        <w:rPr>
          <w:sz w:val="26"/>
        </w:rPr>
        <w:t>возраста;</w:t>
      </w:r>
    </w:p>
    <w:p w:rsidR="0055423B" w:rsidRDefault="00032AC2" w:rsidP="00D54C9E">
      <w:pPr>
        <w:pStyle w:val="a5"/>
        <w:numPr>
          <w:ilvl w:val="0"/>
          <w:numId w:val="57"/>
        </w:numPr>
        <w:tabs>
          <w:tab w:val="left" w:pos="1290"/>
        </w:tabs>
        <w:spacing w:before="67"/>
        <w:ind w:right="405" w:firstLine="710"/>
        <w:rPr>
          <w:sz w:val="26"/>
        </w:rPr>
      </w:pPr>
      <w:r>
        <w:rPr>
          <w:sz w:val="26"/>
        </w:rPr>
        <w:t>Инвариантность</w:t>
      </w:r>
      <w:r>
        <w:rPr>
          <w:spacing w:val="1"/>
          <w:sz w:val="26"/>
        </w:rPr>
        <w:t xml:space="preserve"> </w:t>
      </w:r>
      <w:r>
        <w:rPr>
          <w:sz w:val="26"/>
        </w:rPr>
        <w:t>ценностей</w:t>
      </w:r>
      <w:r>
        <w:rPr>
          <w:spacing w:val="1"/>
          <w:sz w:val="26"/>
        </w:rPr>
        <w:t xml:space="preserve"> </w:t>
      </w:r>
      <w:r>
        <w:rPr>
          <w:sz w:val="26"/>
        </w:rPr>
        <w:t>и</w:t>
      </w:r>
      <w:r>
        <w:rPr>
          <w:spacing w:val="1"/>
          <w:sz w:val="26"/>
        </w:rPr>
        <w:t xml:space="preserve"> </w:t>
      </w:r>
      <w:r>
        <w:rPr>
          <w:sz w:val="26"/>
        </w:rPr>
        <w:t>целей</w:t>
      </w:r>
      <w:r>
        <w:rPr>
          <w:spacing w:val="1"/>
          <w:sz w:val="26"/>
        </w:rPr>
        <w:t xml:space="preserve"> </w:t>
      </w:r>
      <w:r>
        <w:rPr>
          <w:sz w:val="26"/>
        </w:rPr>
        <w:t>при</w:t>
      </w:r>
      <w:r>
        <w:rPr>
          <w:spacing w:val="1"/>
          <w:sz w:val="26"/>
        </w:rPr>
        <w:t xml:space="preserve"> </w:t>
      </w:r>
      <w:r>
        <w:rPr>
          <w:sz w:val="26"/>
        </w:rPr>
        <w:t>вариативности</w:t>
      </w:r>
      <w:r>
        <w:rPr>
          <w:spacing w:val="1"/>
          <w:sz w:val="26"/>
        </w:rPr>
        <w:t xml:space="preserve"> </w:t>
      </w:r>
      <w:r>
        <w:rPr>
          <w:sz w:val="26"/>
        </w:rPr>
        <w:t>средств</w:t>
      </w:r>
      <w:r>
        <w:rPr>
          <w:spacing w:val="1"/>
          <w:sz w:val="26"/>
        </w:rPr>
        <w:t xml:space="preserve"> </w:t>
      </w:r>
      <w:r>
        <w:rPr>
          <w:sz w:val="26"/>
        </w:rPr>
        <w:t>реализации</w:t>
      </w:r>
      <w:r>
        <w:rPr>
          <w:spacing w:val="1"/>
          <w:sz w:val="26"/>
        </w:rPr>
        <w:t xml:space="preserve"> </w:t>
      </w:r>
      <w:r>
        <w:rPr>
          <w:sz w:val="26"/>
        </w:rPr>
        <w:t>и</w:t>
      </w:r>
      <w:r>
        <w:rPr>
          <w:spacing w:val="-62"/>
          <w:sz w:val="26"/>
        </w:rPr>
        <w:t xml:space="preserve"> </w:t>
      </w:r>
      <w:r>
        <w:rPr>
          <w:sz w:val="26"/>
        </w:rPr>
        <w:t xml:space="preserve">достижения целей Программы: ФГОС </w:t>
      </w:r>
      <w:proofErr w:type="gramStart"/>
      <w:r>
        <w:rPr>
          <w:sz w:val="26"/>
        </w:rPr>
        <w:t>ДО</w:t>
      </w:r>
      <w:proofErr w:type="gramEnd"/>
      <w:r>
        <w:rPr>
          <w:sz w:val="26"/>
        </w:rPr>
        <w:t xml:space="preserve"> и </w:t>
      </w:r>
      <w:proofErr w:type="gramStart"/>
      <w:r>
        <w:rPr>
          <w:sz w:val="26"/>
        </w:rPr>
        <w:t>Программа</w:t>
      </w:r>
      <w:proofErr w:type="gramEnd"/>
      <w:r>
        <w:rPr>
          <w:sz w:val="26"/>
        </w:rPr>
        <w:t xml:space="preserve"> задают инвариантные ценности и</w:t>
      </w:r>
      <w:r>
        <w:rPr>
          <w:spacing w:val="1"/>
          <w:sz w:val="26"/>
        </w:rPr>
        <w:t xml:space="preserve"> </w:t>
      </w:r>
      <w:r>
        <w:rPr>
          <w:sz w:val="26"/>
        </w:rPr>
        <w:t>ориентиры, с учетом которых Организация должна разработать свою адаптированную</w:t>
      </w:r>
      <w:r>
        <w:rPr>
          <w:spacing w:val="1"/>
          <w:sz w:val="26"/>
        </w:rPr>
        <w:t xml:space="preserve"> </w:t>
      </w:r>
      <w:r>
        <w:rPr>
          <w:sz w:val="26"/>
        </w:rPr>
        <w:t>образовательную программу. При этом за Организацией остаётся право выбора способов</w:t>
      </w:r>
      <w:r>
        <w:rPr>
          <w:spacing w:val="1"/>
          <w:sz w:val="26"/>
        </w:rPr>
        <w:t xml:space="preserve"> </w:t>
      </w:r>
      <w:r>
        <w:rPr>
          <w:sz w:val="26"/>
        </w:rPr>
        <w:t>их достижения, выбора образовательных программ, учитывающих разнородность состава</w:t>
      </w:r>
      <w:r>
        <w:rPr>
          <w:spacing w:val="1"/>
          <w:sz w:val="26"/>
        </w:rPr>
        <w:t xml:space="preserve"> </w:t>
      </w:r>
      <w:r>
        <w:rPr>
          <w:sz w:val="26"/>
        </w:rPr>
        <w:t>групп обучающихся, их психофизических особенностей, запросов родителей (законных</w:t>
      </w:r>
      <w:r>
        <w:rPr>
          <w:spacing w:val="1"/>
          <w:sz w:val="26"/>
        </w:rPr>
        <w:t xml:space="preserve"> </w:t>
      </w:r>
      <w:r>
        <w:rPr>
          <w:sz w:val="26"/>
        </w:rPr>
        <w:t>представителей).</w:t>
      </w:r>
    </w:p>
    <w:p w:rsidR="0055423B" w:rsidRDefault="00032AC2">
      <w:pPr>
        <w:pStyle w:val="a0"/>
        <w:spacing w:before="1" w:line="242" w:lineRule="auto"/>
        <w:ind w:right="408"/>
      </w:pPr>
      <w:r>
        <w:t>Программа</w:t>
      </w:r>
      <w:r>
        <w:rPr>
          <w:spacing w:val="1"/>
        </w:rPr>
        <w:t xml:space="preserve"> </w:t>
      </w:r>
      <w:r>
        <w:t>сформирована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методологическими</w:t>
      </w:r>
      <w:r>
        <w:rPr>
          <w:spacing w:val="1"/>
        </w:rPr>
        <w:t xml:space="preserve"> </w:t>
      </w:r>
      <w:r>
        <w:t>подходами:</w:t>
      </w:r>
      <w:r>
        <w:rPr>
          <w:spacing w:val="1"/>
        </w:rPr>
        <w:t xml:space="preserve"> </w:t>
      </w:r>
      <w:proofErr w:type="gramStart"/>
      <w:r>
        <w:t>культурно-исторический</w:t>
      </w:r>
      <w:proofErr w:type="gramEnd"/>
      <w:r>
        <w:t>,</w:t>
      </w:r>
      <w:r>
        <w:rPr>
          <w:spacing w:val="2"/>
        </w:rPr>
        <w:t xml:space="preserve"> </w:t>
      </w:r>
      <w:r>
        <w:t>личностный</w:t>
      </w:r>
      <w:r>
        <w:rPr>
          <w:spacing w:val="1"/>
        </w:rPr>
        <w:t xml:space="preserve"> </w:t>
      </w:r>
      <w:r>
        <w:t>и</w:t>
      </w:r>
      <w:r>
        <w:rPr>
          <w:spacing w:val="6"/>
        </w:rPr>
        <w:t xml:space="preserve"> </w:t>
      </w:r>
      <w:r>
        <w:t>деятельностный.</w:t>
      </w:r>
    </w:p>
    <w:p w:rsidR="0055423B" w:rsidRDefault="00032AC2">
      <w:pPr>
        <w:pStyle w:val="a0"/>
        <w:ind w:right="402"/>
      </w:pPr>
      <w:r>
        <w:t>Культурно-исторический</w:t>
      </w:r>
      <w:r>
        <w:rPr>
          <w:spacing w:val="1"/>
        </w:rPr>
        <w:t xml:space="preserve"> </w:t>
      </w:r>
      <w:r>
        <w:t>подход</w:t>
      </w:r>
      <w:r>
        <w:rPr>
          <w:spacing w:val="1"/>
        </w:rPr>
        <w:t xml:space="preserve"> </w:t>
      </w:r>
      <w:r>
        <w:t>определяет</w:t>
      </w:r>
      <w:r>
        <w:rPr>
          <w:spacing w:val="1"/>
        </w:rPr>
        <w:t xml:space="preserve"> </w:t>
      </w:r>
      <w:r>
        <w:t>развитие</w:t>
      </w:r>
      <w:r>
        <w:rPr>
          <w:spacing w:val="1"/>
        </w:rPr>
        <w:t xml:space="preserve"> </w:t>
      </w:r>
      <w:r>
        <w:t>ребенка</w:t>
      </w:r>
      <w:r>
        <w:rPr>
          <w:spacing w:val="1"/>
        </w:rPr>
        <w:t xml:space="preserve"> </w:t>
      </w:r>
      <w:r>
        <w:t>как</w:t>
      </w:r>
      <w:r>
        <w:rPr>
          <w:spacing w:val="1"/>
        </w:rPr>
        <w:t xml:space="preserve"> </w:t>
      </w:r>
      <w:r>
        <w:t>«процесс</w:t>
      </w:r>
      <w:r>
        <w:rPr>
          <w:spacing w:val="1"/>
        </w:rPr>
        <w:t xml:space="preserve"> </w:t>
      </w:r>
      <w:r>
        <w:t>формирования человека или личности, совершающийся путем возникновения на каждой</w:t>
      </w:r>
      <w:r>
        <w:rPr>
          <w:spacing w:val="1"/>
        </w:rPr>
        <w:t xml:space="preserve"> </w:t>
      </w:r>
      <w:r>
        <w:t>ступени</w:t>
      </w:r>
      <w:r>
        <w:rPr>
          <w:spacing w:val="1"/>
        </w:rPr>
        <w:t xml:space="preserve"> </w:t>
      </w:r>
      <w:r>
        <w:t>новых</w:t>
      </w:r>
      <w:r>
        <w:rPr>
          <w:spacing w:val="1"/>
        </w:rPr>
        <w:t xml:space="preserve"> </w:t>
      </w:r>
      <w:r>
        <w:t>качеств,</w:t>
      </w:r>
      <w:r>
        <w:rPr>
          <w:spacing w:val="1"/>
        </w:rPr>
        <w:t xml:space="preserve"> </w:t>
      </w:r>
      <w:r>
        <w:t>специфических</w:t>
      </w:r>
      <w:r>
        <w:rPr>
          <w:spacing w:val="1"/>
        </w:rPr>
        <w:t xml:space="preserve"> </w:t>
      </w:r>
      <w:r>
        <w:t>для</w:t>
      </w:r>
      <w:r>
        <w:rPr>
          <w:spacing w:val="1"/>
        </w:rPr>
        <w:t xml:space="preserve"> </w:t>
      </w:r>
      <w:r>
        <w:t>человека,</w:t>
      </w:r>
      <w:r>
        <w:rPr>
          <w:spacing w:val="1"/>
        </w:rPr>
        <w:t xml:space="preserve"> </w:t>
      </w:r>
      <w:r>
        <w:t>подготовленных</w:t>
      </w:r>
      <w:r>
        <w:rPr>
          <w:spacing w:val="1"/>
        </w:rPr>
        <w:t xml:space="preserve"> </w:t>
      </w:r>
      <w:r>
        <w:t>всем</w:t>
      </w:r>
      <w:r>
        <w:rPr>
          <w:spacing w:val="1"/>
        </w:rPr>
        <w:t xml:space="preserve"> </w:t>
      </w:r>
      <w:r>
        <w:t>предшествующим ходом развития, но не содержащихся в готовом виде на более ранних</w:t>
      </w:r>
      <w:r>
        <w:rPr>
          <w:spacing w:val="1"/>
        </w:rPr>
        <w:t xml:space="preserve"> </w:t>
      </w:r>
      <w:r>
        <w:t>ступенях».</w:t>
      </w:r>
    </w:p>
    <w:p w:rsidR="0055423B" w:rsidRDefault="00032AC2">
      <w:pPr>
        <w:pStyle w:val="a0"/>
        <w:ind w:right="407" w:firstLine="778"/>
      </w:pPr>
      <w:r>
        <w:t>Личностный подход исходит из положения, что в основе развития лежит, прежде</w:t>
      </w:r>
      <w:r>
        <w:rPr>
          <w:spacing w:val="1"/>
        </w:rPr>
        <w:t xml:space="preserve"> </w:t>
      </w:r>
      <w:r>
        <w:t>всего, эволюция поведения и интересов ребенка, изменение структуры направленности</w:t>
      </w:r>
      <w:r>
        <w:rPr>
          <w:spacing w:val="1"/>
        </w:rPr>
        <w:t xml:space="preserve"> </w:t>
      </w:r>
      <w:r>
        <w:t>поведения. Поступательное развитие ребенка главным образом происходит за счет его</w:t>
      </w:r>
      <w:r>
        <w:rPr>
          <w:spacing w:val="1"/>
        </w:rPr>
        <w:t xml:space="preserve"> </w:t>
      </w:r>
      <w:r>
        <w:t>личностного развития. В дошкольном возрасте социальные мотивы поведения развиты</w:t>
      </w:r>
      <w:r>
        <w:rPr>
          <w:spacing w:val="1"/>
        </w:rPr>
        <w:t xml:space="preserve"> </w:t>
      </w:r>
      <w:r>
        <w:t>еще слабо, а потому в этот возрастной период деятельность мотивируется в основном</w:t>
      </w:r>
      <w:r>
        <w:rPr>
          <w:spacing w:val="1"/>
        </w:rPr>
        <w:t xml:space="preserve"> </w:t>
      </w:r>
      <w:r>
        <w:t>непосредственными</w:t>
      </w:r>
      <w:r>
        <w:rPr>
          <w:spacing w:val="1"/>
        </w:rPr>
        <w:t xml:space="preserve"> </w:t>
      </w:r>
      <w:r>
        <w:t>мотивами.</w:t>
      </w:r>
      <w:r>
        <w:rPr>
          <w:spacing w:val="1"/>
        </w:rPr>
        <w:t xml:space="preserve"> </w:t>
      </w:r>
      <w:r>
        <w:t>Исходя</w:t>
      </w:r>
      <w:r>
        <w:rPr>
          <w:spacing w:val="1"/>
        </w:rPr>
        <w:t xml:space="preserve"> </w:t>
      </w:r>
      <w:r>
        <w:t>из</w:t>
      </w:r>
      <w:r>
        <w:rPr>
          <w:spacing w:val="1"/>
        </w:rPr>
        <w:t xml:space="preserve"> </w:t>
      </w:r>
      <w:r>
        <w:t>этого,</w:t>
      </w:r>
      <w:r>
        <w:rPr>
          <w:spacing w:val="1"/>
        </w:rPr>
        <w:t xml:space="preserve"> </w:t>
      </w:r>
      <w:r>
        <w:t>предлагаемая</w:t>
      </w:r>
      <w:r>
        <w:rPr>
          <w:spacing w:val="1"/>
        </w:rPr>
        <w:t xml:space="preserve"> </w:t>
      </w:r>
      <w:r>
        <w:t>ребенку</w:t>
      </w:r>
      <w:r>
        <w:rPr>
          <w:spacing w:val="1"/>
        </w:rPr>
        <w:t xml:space="preserve"> </w:t>
      </w:r>
      <w:r>
        <w:t>деятельность</w:t>
      </w:r>
      <w:r>
        <w:rPr>
          <w:spacing w:val="1"/>
        </w:rPr>
        <w:t xml:space="preserve"> </w:t>
      </w:r>
      <w:r>
        <w:t>должна быть для него осмысленной, только в этом случае она будет оказывать на него</w:t>
      </w:r>
      <w:r>
        <w:rPr>
          <w:spacing w:val="1"/>
        </w:rPr>
        <w:t xml:space="preserve"> </w:t>
      </w:r>
      <w:r>
        <w:t>развивающее</w:t>
      </w:r>
      <w:r>
        <w:rPr>
          <w:spacing w:val="1"/>
        </w:rPr>
        <w:t xml:space="preserve"> </w:t>
      </w:r>
      <w:r>
        <w:t>воздействие.</w:t>
      </w:r>
    </w:p>
    <w:p w:rsidR="0055423B" w:rsidRDefault="00032AC2">
      <w:pPr>
        <w:pStyle w:val="a0"/>
        <w:ind w:right="407"/>
      </w:pPr>
      <w:r>
        <w:t>Деятельностный</w:t>
      </w:r>
      <w:r>
        <w:rPr>
          <w:spacing w:val="1"/>
        </w:rPr>
        <w:t xml:space="preserve"> </w:t>
      </w:r>
      <w:r>
        <w:t>подход</w:t>
      </w:r>
      <w:r>
        <w:rPr>
          <w:spacing w:val="1"/>
        </w:rPr>
        <w:t xml:space="preserve"> </w:t>
      </w:r>
      <w:r>
        <w:t>рассматривает</w:t>
      </w:r>
      <w:r>
        <w:rPr>
          <w:spacing w:val="1"/>
        </w:rPr>
        <w:t xml:space="preserve"> </w:t>
      </w:r>
      <w:r>
        <w:t>деятельность</w:t>
      </w:r>
      <w:r>
        <w:rPr>
          <w:spacing w:val="1"/>
        </w:rPr>
        <w:t xml:space="preserve"> </w:t>
      </w:r>
      <w:r>
        <w:t>наравне</w:t>
      </w:r>
      <w:r>
        <w:rPr>
          <w:spacing w:val="1"/>
        </w:rPr>
        <w:t xml:space="preserve"> </w:t>
      </w:r>
      <w:r>
        <w:t>с</w:t>
      </w:r>
      <w:r>
        <w:rPr>
          <w:spacing w:val="1"/>
        </w:rPr>
        <w:t xml:space="preserve"> </w:t>
      </w:r>
      <w:r>
        <w:t>обучением</w:t>
      </w:r>
      <w:r>
        <w:rPr>
          <w:spacing w:val="1"/>
        </w:rPr>
        <w:t xml:space="preserve"> </w:t>
      </w:r>
      <w:r>
        <w:t>как</w:t>
      </w:r>
      <w:r>
        <w:rPr>
          <w:spacing w:val="1"/>
        </w:rPr>
        <w:t xml:space="preserve"> </w:t>
      </w:r>
      <w:r>
        <w:t>движущую силу</w:t>
      </w:r>
      <w:r>
        <w:rPr>
          <w:spacing w:val="1"/>
        </w:rPr>
        <w:t xml:space="preserve"> </w:t>
      </w:r>
      <w:r>
        <w:t>психического</w:t>
      </w:r>
      <w:r>
        <w:rPr>
          <w:spacing w:val="1"/>
        </w:rPr>
        <w:t xml:space="preserve"> </w:t>
      </w:r>
      <w:r>
        <w:t>развития</w:t>
      </w:r>
      <w:r>
        <w:rPr>
          <w:spacing w:val="1"/>
        </w:rPr>
        <w:t xml:space="preserve"> </w:t>
      </w:r>
      <w:r>
        <w:t>ребенка.</w:t>
      </w:r>
      <w:r>
        <w:rPr>
          <w:spacing w:val="1"/>
        </w:rPr>
        <w:t xml:space="preserve"> </w:t>
      </w:r>
      <w:r>
        <w:t>В</w:t>
      </w:r>
      <w:r>
        <w:rPr>
          <w:spacing w:val="1"/>
        </w:rPr>
        <w:t xml:space="preserve"> </w:t>
      </w:r>
      <w:r>
        <w:t>каждом возрасте</w:t>
      </w:r>
      <w:r>
        <w:rPr>
          <w:spacing w:val="1"/>
        </w:rPr>
        <w:t xml:space="preserve"> </w:t>
      </w:r>
      <w:r>
        <w:t>существует</w:t>
      </w:r>
      <w:r>
        <w:rPr>
          <w:spacing w:val="1"/>
        </w:rPr>
        <w:t xml:space="preserve"> </w:t>
      </w:r>
      <w:r>
        <w:t>своя</w:t>
      </w:r>
      <w:r>
        <w:rPr>
          <w:spacing w:val="1"/>
        </w:rPr>
        <w:t xml:space="preserve"> </w:t>
      </w:r>
      <w:r>
        <w:t>ведущая деятельность, внутри которой возникают новые виды деятельности, развиваются</w:t>
      </w:r>
      <w:r>
        <w:rPr>
          <w:spacing w:val="-62"/>
        </w:rPr>
        <w:t xml:space="preserve"> </w:t>
      </w:r>
      <w:r>
        <w:lastRenderedPageBreak/>
        <w:t>(перестраиваются) психические</w:t>
      </w:r>
      <w:r>
        <w:rPr>
          <w:spacing w:val="-1"/>
        </w:rPr>
        <w:t xml:space="preserve"> </w:t>
      </w:r>
      <w:r>
        <w:t>процессы</w:t>
      </w:r>
      <w:r>
        <w:rPr>
          <w:spacing w:val="-3"/>
        </w:rPr>
        <w:t xml:space="preserve"> </w:t>
      </w:r>
      <w:r>
        <w:t>и</w:t>
      </w:r>
      <w:r>
        <w:rPr>
          <w:spacing w:val="-1"/>
        </w:rPr>
        <w:t xml:space="preserve"> </w:t>
      </w:r>
      <w:r>
        <w:t>возникают личностные</w:t>
      </w:r>
      <w:r>
        <w:rPr>
          <w:spacing w:val="-1"/>
        </w:rPr>
        <w:t xml:space="preserve"> </w:t>
      </w:r>
      <w:r>
        <w:t>новообразования.</w:t>
      </w:r>
    </w:p>
    <w:p w:rsidR="0055423B" w:rsidRDefault="0055423B">
      <w:pPr>
        <w:pStyle w:val="a0"/>
        <w:spacing w:before="2"/>
        <w:ind w:left="0" w:firstLine="0"/>
        <w:jc w:val="left"/>
        <w:rPr>
          <w:sz w:val="23"/>
        </w:rPr>
      </w:pPr>
    </w:p>
    <w:p w:rsidR="0055423B" w:rsidRDefault="00032AC2" w:rsidP="00D54C9E">
      <w:pPr>
        <w:pStyle w:val="21"/>
        <w:numPr>
          <w:ilvl w:val="1"/>
          <w:numId w:val="58"/>
        </w:numPr>
        <w:tabs>
          <w:tab w:val="left" w:pos="2659"/>
        </w:tabs>
        <w:spacing w:line="291" w:lineRule="exact"/>
        <w:ind w:left="2658" w:hanging="462"/>
        <w:jc w:val="both"/>
      </w:pPr>
      <w:r>
        <w:t>Планируемые</w:t>
      </w:r>
      <w:r>
        <w:rPr>
          <w:spacing w:val="-1"/>
        </w:rPr>
        <w:t xml:space="preserve"> </w:t>
      </w:r>
      <w:r>
        <w:t>результаты</w:t>
      </w:r>
      <w:r>
        <w:rPr>
          <w:spacing w:val="-6"/>
        </w:rPr>
        <w:t xml:space="preserve"> </w:t>
      </w:r>
      <w:r>
        <w:t>реализации</w:t>
      </w:r>
      <w:r>
        <w:rPr>
          <w:spacing w:val="-5"/>
        </w:rPr>
        <w:t xml:space="preserve"> </w:t>
      </w:r>
      <w:r>
        <w:t>Программы</w:t>
      </w:r>
    </w:p>
    <w:p w:rsidR="0055423B" w:rsidRDefault="00032AC2">
      <w:pPr>
        <w:pStyle w:val="a0"/>
        <w:ind w:right="409"/>
      </w:pPr>
      <w:r>
        <w:t>В</w:t>
      </w:r>
      <w:r>
        <w:rPr>
          <w:spacing w:val="1"/>
        </w:rPr>
        <w:t xml:space="preserve"> </w:t>
      </w:r>
      <w:r>
        <w:t>соответствии</w:t>
      </w:r>
      <w:r>
        <w:rPr>
          <w:spacing w:val="1"/>
        </w:rPr>
        <w:t xml:space="preserve"> </w:t>
      </w:r>
      <w:r>
        <w:t>со</w:t>
      </w:r>
      <w:r>
        <w:rPr>
          <w:spacing w:val="1"/>
        </w:rPr>
        <w:t xml:space="preserve"> </w:t>
      </w:r>
      <w:r>
        <w:t>ФГОС</w:t>
      </w:r>
      <w:r>
        <w:rPr>
          <w:spacing w:val="1"/>
        </w:rPr>
        <w:t xml:space="preserve"> </w:t>
      </w:r>
      <w:proofErr w:type="gramStart"/>
      <w:r>
        <w:t>ДО</w:t>
      </w:r>
      <w:proofErr w:type="gramEnd"/>
      <w:r>
        <w:rPr>
          <w:spacing w:val="1"/>
        </w:rPr>
        <w:t xml:space="preserve"> </w:t>
      </w:r>
      <w:proofErr w:type="gramStart"/>
      <w:r>
        <w:t>специфика</w:t>
      </w:r>
      <w:proofErr w:type="gramEnd"/>
      <w:r>
        <w:rPr>
          <w:spacing w:val="1"/>
        </w:rPr>
        <w:t xml:space="preserve"> </w:t>
      </w:r>
      <w:r>
        <w:t>дошкольного</w:t>
      </w:r>
      <w:r>
        <w:rPr>
          <w:spacing w:val="1"/>
        </w:rPr>
        <w:t xml:space="preserve"> </w:t>
      </w:r>
      <w:r>
        <w:t>детства</w:t>
      </w:r>
      <w:r>
        <w:rPr>
          <w:spacing w:val="1"/>
        </w:rPr>
        <w:t xml:space="preserve"> </w:t>
      </w:r>
      <w:r>
        <w:t>и</w:t>
      </w:r>
      <w:r>
        <w:rPr>
          <w:spacing w:val="1"/>
        </w:rPr>
        <w:t xml:space="preserve"> </w:t>
      </w:r>
      <w:r>
        <w:t>системные</w:t>
      </w:r>
      <w:r>
        <w:rPr>
          <w:spacing w:val="1"/>
        </w:rPr>
        <w:t xml:space="preserve"> </w:t>
      </w:r>
      <w:r>
        <w:t>особенности дошкольного образования делают неправомерными требования от ребенка</w:t>
      </w:r>
      <w:r>
        <w:rPr>
          <w:spacing w:val="1"/>
        </w:rPr>
        <w:t xml:space="preserve"> </w:t>
      </w:r>
      <w:r>
        <w:t>дошкольного</w:t>
      </w:r>
      <w:r>
        <w:rPr>
          <w:spacing w:val="1"/>
        </w:rPr>
        <w:t xml:space="preserve"> </w:t>
      </w:r>
      <w:r>
        <w:t>возраста</w:t>
      </w:r>
      <w:r>
        <w:rPr>
          <w:spacing w:val="1"/>
        </w:rPr>
        <w:t xml:space="preserve"> </w:t>
      </w:r>
      <w:r>
        <w:t>конкретных</w:t>
      </w:r>
      <w:r>
        <w:rPr>
          <w:spacing w:val="1"/>
        </w:rPr>
        <w:t xml:space="preserve"> </w:t>
      </w:r>
      <w:r>
        <w:t>образовательных</w:t>
      </w:r>
      <w:r>
        <w:rPr>
          <w:spacing w:val="1"/>
        </w:rPr>
        <w:t xml:space="preserve"> </w:t>
      </w:r>
      <w:r>
        <w:t>достижений.</w:t>
      </w:r>
      <w:r>
        <w:rPr>
          <w:spacing w:val="1"/>
        </w:rPr>
        <w:t xml:space="preserve"> </w:t>
      </w:r>
      <w:r>
        <w:t>Поэтому</w:t>
      </w:r>
      <w:r>
        <w:rPr>
          <w:spacing w:val="1"/>
        </w:rPr>
        <w:t xml:space="preserve"> </w:t>
      </w:r>
      <w:r>
        <w:t>результаты</w:t>
      </w:r>
      <w:r>
        <w:rPr>
          <w:spacing w:val="-62"/>
        </w:rPr>
        <w:t xml:space="preserve"> </w:t>
      </w:r>
      <w:r>
        <w:t>освоения</w:t>
      </w:r>
      <w:r>
        <w:rPr>
          <w:spacing w:val="1"/>
        </w:rPr>
        <w:t xml:space="preserve"> </w:t>
      </w:r>
      <w:r>
        <w:t>Программы</w:t>
      </w:r>
      <w:r>
        <w:rPr>
          <w:spacing w:val="1"/>
        </w:rPr>
        <w:t xml:space="preserve"> </w:t>
      </w:r>
      <w:r>
        <w:t>представлены</w:t>
      </w:r>
      <w:r>
        <w:rPr>
          <w:spacing w:val="1"/>
        </w:rPr>
        <w:t xml:space="preserve"> </w:t>
      </w:r>
      <w:r>
        <w:t>в</w:t>
      </w:r>
      <w:r>
        <w:rPr>
          <w:spacing w:val="1"/>
        </w:rPr>
        <w:t xml:space="preserve"> </w:t>
      </w:r>
      <w:r>
        <w:t>виде</w:t>
      </w:r>
      <w:r>
        <w:rPr>
          <w:spacing w:val="1"/>
        </w:rPr>
        <w:t xml:space="preserve"> </w:t>
      </w:r>
      <w:r>
        <w:t>целевых</w:t>
      </w:r>
      <w:r>
        <w:rPr>
          <w:spacing w:val="1"/>
        </w:rPr>
        <w:t xml:space="preserve"> </w:t>
      </w:r>
      <w:r>
        <w:t>ориентиров</w:t>
      </w:r>
      <w:r>
        <w:rPr>
          <w:spacing w:val="66"/>
        </w:rPr>
        <w:t xml:space="preserve"> </w:t>
      </w:r>
      <w:r>
        <w:t>дошкольного</w:t>
      </w:r>
      <w:r>
        <w:rPr>
          <w:spacing w:val="1"/>
        </w:rPr>
        <w:t xml:space="preserve"> </w:t>
      </w:r>
      <w:r>
        <w:t>образования и представляют собой возрастные характеристики возможных достижений</w:t>
      </w:r>
      <w:r>
        <w:rPr>
          <w:spacing w:val="1"/>
        </w:rPr>
        <w:t xml:space="preserve"> </w:t>
      </w:r>
      <w:r>
        <w:t>ребенка с</w:t>
      </w:r>
      <w:r>
        <w:rPr>
          <w:spacing w:val="2"/>
        </w:rPr>
        <w:t xml:space="preserve"> </w:t>
      </w:r>
      <w:r>
        <w:t>ОВЗ к концу</w:t>
      </w:r>
      <w:r>
        <w:rPr>
          <w:spacing w:val="1"/>
        </w:rPr>
        <w:t xml:space="preserve"> </w:t>
      </w:r>
      <w:r>
        <w:t>дошкольного образования.</w:t>
      </w:r>
    </w:p>
    <w:p w:rsidR="0055423B" w:rsidRDefault="00032AC2">
      <w:pPr>
        <w:pStyle w:val="a0"/>
        <w:ind w:right="418"/>
      </w:pPr>
      <w:r>
        <w:t>Реализация образовательных целей и задач Программы направлена на достижение</w:t>
      </w:r>
      <w:r>
        <w:rPr>
          <w:spacing w:val="1"/>
        </w:rPr>
        <w:t xml:space="preserve"> </w:t>
      </w:r>
      <w:r>
        <w:t>целевых</w:t>
      </w:r>
      <w:r>
        <w:rPr>
          <w:spacing w:val="1"/>
        </w:rPr>
        <w:t xml:space="preserve"> </w:t>
      </w:r>
      <w:r>
        <w:t>ориентиров</w:t>
      </w:r>
      <w:r>
        <w:rPr>
          <w:spacing w:val="1"/>
        </w:rPr>
        <w:t xml:space="preserve"> </w:t>
      </w:r>
      <w:r>
        <w:t>дошкольного</w:t>
      </w:r>
      <w:r>
        <w:rPr>
          <w:spacing w:val="1"/>
        </w:rPr>
        <w:t xml:space="preserve"> </w:t>
      </w:r>
      <w:r>
        <w:t>образования,</w:t>
      </w:r>
      <w:r>
        <w:rPr>
          <w:spacing w:val="1"/>
        </w:rPr>
        <w:t xml:space="preserve"> </w:t>
      </w:r>
      <w:r>
        <w:t>которые</w:t>
      </w:r>
      <w:r>
        <w:rPr>
          <w:spacing w:val="1"/>
        </w:rPr>
        <w:t xml:space="preserve"> </w:t>
      </w:r>
      <w:r>
        <w:t>описаны</w:t>
      </w:r>
      <w:r>
        <w:rPr>
          <w:spacing w:val="1"/>
        </w:rPr>
        <w:t xml:space="preserve"> </w:t>
      </w:r>
      <w:r>
        <w:t>как</w:t>
      </w:r>
      <w:r>
        <w:rPr>
          <w:spacing w:val="1"/>
        </w:rPr>
        <w:t xml:space="preserve"> </w:t>
      </w:r>
      <w:r>
        <w:t>основные</w:t>
      </w:r>
      <w:r>
        <w:rPr>
          <w:spacing w:val="1"/>
        </w:rPr>
        <w:t xml:space="preserve"> </w:t>
      </w:r>
      <w:r>
        <w:t>характеристики развития ребенка с ОВЗ. Они представлены в виде изложения возможных</w:t>
      </w:r>
      <w:r>
        <w:rPr>
          <w:spacing w:val="-62"/>
        </w:rPr>
        <w:t xml:space="preserve"> </w:t>
      </w:r>
      <w:r>
        <w:t>достижений обучающихся на</w:t>
      </w:r>
      <w:r>
        <w:rPr>
          <w:spacing w:val="1"/>
        </w:rPr>
        <w:t xml:space="preserve"> </w:t>
      </w:r>
      <w:r>
        <w:t>разных</w:t>
      </w:r>
      <w:r>
        <w:rPr>
          <w:spacing w:val="-1"/>
        </w:rPr>
        <w:t xml:space="preserve"> </w:t>
      </w:r>
      <w:r>
        <w:t>возрастных этапах дошкольного детства</w:t>
      </w:r>
    </w:p>
    <w:p w:rsidR="0055423B" w:rsidRDefault="00032AC2">
      <w:pPr>
        <w:pStyle w:val="a0"/>
        <w:spacing w:line="298" w:lineRule="exact"/>
        <w:ind w:left="1063" w:firstLine="0"/>
      </w:pPr>
      <w:r>
        <w:t>Целевые</w:t>
      </w:r>
      <w:r>
        <w:rPr>
          <w:spacing w:val="-3"/>
        </w:rPr>
        <w:t xml:space="preserve"> </w:t>
      </w:r>
      <w:r>
        <w:t>ориентиры</w:t>
      </w:r>
      <w:r>
        <w:rPr>
          <w:spacing w:val="-3"/>
        </w:rPr>
        <w:t xml:space="preserve"> </w:t>
      </w:r>
      <w:r>
        <w:t>реализации</w:t>
      </w:r>
      <w:r>
        <w:rPr>
          <w:spacing w:val="-2"/>
        </w:rPr>
        <w:t xml:space="preserve"> </w:t>
      </w:r>
      <w:r>
        <w:t>АОП</w:t>
      </w:r>
      <w:r>
        <w:rPr>
          <w:spacing w:val="2"/>
        </w:rPr>
        <w:t xml:space="preserve"> </w:t>
      </w:r>
      <w:r>
        <w:t>ДО</w:t>
      </w:r>
      <w:r>
        <w:rPr>
          <w:spacing w:val="-3"/>
        </w:rPr>
        <w:t xml:space="preserve"> </w:t>
      </w:r>
      <w:r>
        <w:t>для</w:t>
      </w:r>
      <w:r>
        <w:rPr>
          <w:spacing w:val="-2"/>
        </w:rPr>
        <w:t xml:space="preserve"> </w:t>
      </w:r>
      <w:proofErr w:type="gramStart"/>
      <w:r>
        <w:t>обучающихся</w:t>
      </w:r>
      <w:proofErr w:type="gramEnd"/>
      <w:r>
        <w:rPr>
          <w:spacing w:val="-2"/>
        </w:rPr>
        <w:t xml:space="preserve"> </w:t>
      </w:r>
      <w:r>
        <w:t>с</w:t>
      </w:r>
      <w:r>
        <w:rPr>
          <w:spacing w:val="-3"/>
        </w:rPr>
        <w:t xml:space="preserve"> </w:t>
      </w:r>
      <w:r>
        <w:t>ТНР.</w:t>
      </w:r>
    </w:p>
    <w:p w:rsidR="0055423B" w:rsidRDefault="00032AC2">
      <w:pPr>
        <w:pStyle w:val="a0"/>
        <w:ind w:right="413"/>
      </w:pPr>
      <w:r>
        <w:t>В</w:t>
      </w:r>
      <w:r>
        <w:rPr>
          <w:spacing w:val="1"/>
        </w:rPr>
        <w:t xml:space="preserve"> </w:t>
      </w:r>
      <w:r>
        <w:t>соответствии</w:t>
      </w:r>
      <w:r>
        <w:rPr>
          <w:spacing w:val="1"/>
        </w:rPr>
        <w:t xml:space="preserve"> </w:t>
      </w:r>
      <w:r>
        <w:t>с</w:t>
      </w:r>
      <w:r>
        <w:rPr>
          <w:spacing w:val="1"/>
        </w:rPr>
        <w:t xml:space="preserve"> </w:t>
      </w:r>
      <w:r>
        <w:t>особенностями</w:t>
      </w:r>
      <w:r>
        <w:rPr>
          <w:spacing w:val="1"/>
        </w:rPr>
        <w:t xml:space="preserve"> </w:t>
      </w:r>
      <w:r>
        <w:t>психофизического</w:t>
      </w:r>
      <w:r>
        <w:rPr>
          <w:spacing w:val="1"/>
        </w:rPr>
        <w:t xml:space="preserve"> </w:t>
      </w:r>
      <w:r>
        <w:t>развития</w:t>
      </w:r>
      <w:r>
        <w:rPr>
          <w:spacing w:val="1"/>
        </w:rPr>
        <w:t xml:space="preserve"> </w:t>
      </w:r>
      <w:r>
        <w:t>ребенка</w:t>
      </w:r>
      <w:r>
        <w:rPr>
          <w:spacing w:val="1"/>
        </w:rPr>
        <w:t xml:space="preserve"> </w:t>
      </w:r>
      <w:r>
        <w:t>с</w:t>
      </w:r>
      <w:r>
        <w:rPr>
          <w:spacing w:val="1"/>
        </w:rPr>
        <w:t xml:space="preserve"> </w:t>
      </w:r>
      <w:r>
        <w:t>ТНР,</w:t>
      </w:r>
      <w:r>
        <w:rPr>
          <w:spacing w:val="1"/>
        </w:rPr>
        <w:t xml:space="preserve"> </w:t>
      </w: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предусмотрены</w:t>
      </w:r>
      <w:r>
        <w:rPr>
          <w:spacing w:val="1"/>
        </w:rPr>
        <w:t xml:space="preserve"> </w:t>
      </w:r>
      <w:r>
        <w:t>в</w:t>
      </w:r>
      <w:r>
        <w:rPr>
          <w:spacing w:val="1"/>
        </w:rPr>
        <w:t xml:space="preserve"> </w:t>
      </w:r>
      <w:r>
        <w:t>ряде</w:t>
      </w:r>
      <w:r>
        <w:rPr>
          <w:spacing w:val="1"/>
        </w:rPr>
        <w:t xml:space="preserve"> </w:t>
      </w:r>
      <w:r>
        <w:t>целевых</w:t>
      </w:r>
      <w:r>
        <w:rPr>
          <w:spacing w:val="1"/>
        </w:rPr>
        <w:t xml:space="preserve"> </w:t>
      </w:r>
      <w:r>
        <w:t>ориентиров.</w:t>
      </w:r>
    </w:p>
    <w:p w:rsidR="003474FF" w:rsidRDefault="003474FF">
      <w:pPr>
        <w:pStyle w:val="a0"/>
        <w:ind w:right="413"/>
      </w:pPr>
    </w:p>
    <w:p w:rsidR="003474FF" w:rsidRDefault="003474FF">
      <w:pPr>
        <w:pStyle w:val="a0"/>
        <w:ind w:right="413"/>
      </w:pPr>
    </w:p>
    <w:p w:rsidR="003474FF" w:rsidRDefault="00032AC2" w:rsidP="003474FF">
      <w:pPr>
        <w:pStyle w:val="a0"/>
        <w:ind w:left="1063" w:firstLine="0"/>
        <w:jc w:val="center"/>
        <w:rPr>
          <w:b/>
          <w:spacing w:val="2"/>
        </w:rPr>
      </w:pPr>
      <w:r w:rsidRPr="003474FF">
        <w:rPr>
          <w:b/>
        </w:rPr>
        <w:t>Целевые</w:t>
      </w:r>
      <w:r w:rsidRPr="003474FF">
        <w:rPr>
          <w:b/>
          <w:spacing w:val="1"/>
        </w:rPr>
        <w:t xml:space="preserve"> </w:t>
      </w:r>
      <w:r w:rsidRPr="003474FF">
        <w:rPr>
          <w:b/>
        </w:rPr>
        <w:t>ориентиры освоения</w:t>
      </w:r>
      <w:r w:rsidRPr="003474FF">
        <w:rPr>
          <w:b/>
          <w:spacing w:val="2"/>
        </w:rPr>
        <w:t xml:space="preserve"> </w:t>
      </w:r>
    </w:p>
    <w:p w:rsidR="0055423B" w:rsidRPr="003474FF" w:rsidRDefault="00032AC2" w:rsidP="003474FF">
      <w:pPr>
        <w:pStyle w:val="a0"/>
        <w:ind w:left="1063" w:firstLine="0"/>
        <w:jc w:val="center"/>
        <w:rPr>
          <w:b/>
        </w:rPr>
      </w:pPr>
      <w:r w:rsidRPr="003474FF">
        <w:rPr>
          <w:b/>
        </w:rPr>
        <w:t>Программы детьми</w:t>
      </w:r>
      <w:r w:rsidRPr="003474FF">
        <w:rPr>
          <w:b/>
          <w:spacing w:val="2"/>
        </w:rPr>
        <w:t xml:space="preserve"> </w:t>
      </w:r>
      <w:r w:rsidRPr="003474FF">
        <w:rPr>
          <w:b/>
        </w:rPr>
        <w:t>среднего</w:t>
      </w:r>
      <w:r w:rsidRPr="003474FF">
        <w:rPr>
          <w:b/>
          <w:spacing w:val="2"/>
        </w:rPr>
        <w:t xml:space="preserve"> </w:t>
      </w:r>
      <w:r w:rsidRPr="003474FF">
        <w:rPr>
          <w:b/>
        </w:rPr>
        <w:t>дошкольного</w:t>
      </w:r>
      <w:r w:rsidRPr="003474FF">
        <w:rPr>
          <w:b/>
          <w:spacing w:val="1"/>
        </w:rPr>
        <w:t xml:space="preserve"> </w:t>
      </w:r>
      <w:r w:rsidRPr="003474FF">
        <w:rPr>
          <w:b/>
        </w:rPr>
        <w:t>возраста</w:t>
      </w:r>
      <w:r w:rsidRPr="003474FF">
        <w:rPr>
          <w:b/>
          <w:spacing w:val="10"/>
        </w:rPr>
        <w:t xml:space="preserve"> </w:t>
      </w:r>
      <w:proofErr w:type="gramStart"/>
      <w:r w:rsidRPr="003474FF">
        <w:rPr>
          <w:b/>
        </w:rPr>
        <w:t>с</w:t>
      </w:r>
      <w:proofErr w:type="gramEnd"/>
    </w:p>
    <w:p w:rsidR="003474FF" w:rsidRDefault="00032AC2" w:rsidP="00E246EF">
      <w:pPr>
        <w:pStyle w:val="a0"/>
        <w:spacing w:line="297" w:lineRule="exact"/>
        <w:ind w:firstLine="0"/>
        <w:jc w:val="center"/>
        <w:rPr>
          <w:b/>
          <w:sz w:val="25"/>
        </w:rPr>
      </w:pPr>
      <w:r w:rsidRPr="003474FF">
        <w:rPr>
          <w:b/>
          <w:w w:val="95"/>
        </w:rPr>
        <w:t>ТНР.</w:t>
      </w:r>
    </w:p>
    <w:p w:rsidR="00E246EF" w:rsidRDefault="00032AC2" w:rsidP="00E246EF">
      <w:pPr>
        <w:pStyle w:val="a0"/>
        <w:spacing w:before="8"/>
        <w:ind w:left="0" w:firstLine="353"/>
      </w:pPr>
      <w:r>
        <w:t>К</w:t>
      </w:r>
      <w:r>
        <w:rPr>
          <w:spacing w:val="-3"/>
        </w:rPr>
        <w:t xml:space="preserve"> </w:t>
      </w:r>
      <w:r>
        <w:t>концу</w:t>
      </w:r>
      <w:r>
        <w:rPr>
          <w:spacing w:val="-3"/>
        </w:rPr>
        <w:t xml:space="preserve"> </w:t>
      </w:r>
      <w:r>
        <w:t>данного</w:t>
      </w:r>
      <w:r>
        <w:rPr>
          <w:spacing w:val="-3"/>
        </w:rPr>
        <w:t xml:space="preserve"> </w:t>
      </w:r>
      <w:r>
        <w:t>возрастного</w:t>
      </w:r>
      <w:r>
        <w:rPr>
          <w:spacing w:val="-2"/>
        </w:rPr>
        <w:t xml:space="preserve"> </w:t>
      </w:r>
      <w:r>
        <w:t>этапа</w:t>
      </w:r>
      <w:r>
        <w:rPr>
          <w:spacing w:val="-2"/>
        </w:rPr>
        <w:t xml:space="preserve"> </w:t>
      </w:r>
      <w:r>
        <w:t>ребенок:</w:t>
      </w:r>
      <w:r w:rsidR="003474FF">
        <w:t xml:space="preserve"> </w:t>
      </w:r>
    </w:p>
    <w:p w:rsidR="003474FF" w:rsidRDefault="00E246EF" w:rsidP="00E246EF">
      <w:pPr>
        <w:pStyle w:val="a0"/>
        <w:spacing w:before="8"/>
        <w:ind w:left="0" w:firstLine="720"/>
      </w:pPr>
      <w:r>
        <w:t xml:space="preserve">     - </w:t>
      </w:r>
      <w:r w:rsidR="003474FF">
        <w:t>про</w:t>
      </w:r>
      <w:r w:rsidR="00032AC2">
        <w:t>являет</w:t>
      </w:r>
      <w:r w:rsidR="00032AC2">
        <w:tab/>
        <w:t>мотивацию</w:t>
      </w:r>
      <w:r w:rsidR="00032AC2">
        <w:tab/>
        <w:t>к</w:t>
      </w:r>
      <w:r w:rsidR="00032AC2">
        <w:tab/>
        <w:t>занятиям,</w:t>
      </w:r>
      <w:r w:rsidR="003474FF">
        <w:t xml:space="preserve"> попы</w:t>
      </w:r>
      <w:r>
        <w:t>тки планировать</w:t>
      </w:r>
      <w:r>
        <w:tab/>
        <w:t xml:space="preserve"> (с </w:t>
      </w:r>
      <w:r w:rsidR="00032AC2">
        <w:t>помощью</w:t>
      </w:r>
      <w:r>
        <w:t xml:space="preserve"> п</w:t>
      </w:r>
      <w:r w:rsidR="00032AC2">
        <w:t>едагогического</w:t>
      </w:r>
      <w:r w:rsidR="00032AC2">
        <w:rPr>
          <w:spacing w:val="-6"/>
        </w:rPr>
        <w:t xml:space="preserve"> </w:t>
      </w:r>
      <w:r w:rsidR="00032AC2">
        <w:t>работника)</w:t>
      </w:r>
      <w:r w:rsidR="00032AC2">
        <w:rPr>
          <w:spacing w:val="1"/>
        </w:rPr>
        <w:t xml:space="preserve"> </w:t>
      </w:r>
      <w:r w:rsidR="00032AC2">
        <w:t>деятельность</w:t>
      </w:r>
      <w:r w:rsidR="00032AC2">
        <w:rPr>
          <w:spacing w:val="-4"/>
        </w:rPr>
        <w:t xml:space="preserve"> </w:t>
      </w:r>
      <w:r w:rsidR="00032AC2">
        <w:t>для</w:t>
      </w:r>
      <w:r w:rsidR="00032AC2">
        <w:rPr>
          <w:spacing w:val="-4"/>
        </w:rPr>
        <w:t xml:space="preserve"> </w:t>
      </w:r>
      <w:r w:rsidR="00032AC2">
        <w:t>достижения</w:t>
      </w:r>
      <w:r w:rsidR="00032AC2">
        <w:rPr>
          <w:spacing w:val="-4"/>
        </w:rPr>
        <w:t xml:space="preserve"> </w:t>
      </w:r>
      <w:r w:rsidR="00032AC2">
        <w:t>какой-либо</w:t>
      </w:r>
      <w:r w:rsidR="00032AC2">
        <w:rPr>
          <w:spacing w:val="-6"/>
        </w:rPr>
        <w:t xml:space="preserve"> </w:t>
      </w:r>
      <w:r w:rsidR="00032AC2">
        <w:t>(конкретной)</w:t>
      </w:r>
      <w:r w:rsidR="00032AC2">
        <w:rPr>
          <w:spacing w:val="-4"/>
        </w:rPr>
        <w:t xml:space="preserve"> </w:t>
      </w:r>
      <w:r w:rsidR="00032AC2">
        <w:t>цели;</w:t>
      </w:r>
    </w:p>
    <w:p w:rsidR="0055423B" w:rsidRDefault="00E246EF" w:rsidP="00E246EF">
      <w:pPr>
        <w:pStyle w:val="a0"/>
        <w:spacing w:line="297" w:lineRule="exact"/>
        <w:ind w:left="0" w:right="469" w:firstLine="720"/>
      </w:pPr>
      <w:r>
        <w:t xml:space="preserve">      </w:t>
      </w:r>
      <w:r w:rsidR="003474FF">
        <w:t xml:space="preserve">- </w:t>
      </w:r>
      <w:r w:rsidR="00032AC2" w:rsidRPr="003474FF">
        <w:t>понимает</w:t>
      </w:r>
      <w:r w:rsidR="00032AC2" w:rsidRPr="003474FF">
        <w:rPr>
          <w:spacing w:val="64"/>
        </w:rPr>
        <w:t xml:space="preserve"> </w:t>
      </w:r>
      <w:r w:rsidR="00032AC2" w:rsidRPr="003474FF">
        <w:t>и</w:t>
      </w:r>
      <w:r w:rsidR="00032AC2" w:rsidRPr="003474FF">
        <w:rPr>
          <w:spacing w:val="64"/>
        </w:rPr>
        <w:t xml:space="preserve"> </w:t>
      </w:r>
      <w:r w:rsidR="00032AC2" w:rsidRPr="003474FF">
        <w:t>употребляет</w:t>
      </w:r>
      <w:r w:rsidR="00032AC2" w:rsidRPr="003474FF">
        <w:rPr>
          <w:spacing w:val="65"/>
        </w:rPr>
        <w:t xml:space="preserve"> </w:t>
      </w:r>
      <w:r w:rsidR="00032AC2" w:rsidRPr="003474FF">
        <w:t>слова,</w:t>
      </w:r>
      <w:r w:rsidR="00032AC2" w:rsidRPr="003474FF">
        <w:rPr>
          <w:spacing w:val="66"/>
        </w:rPr>
        <w:t xml:space="preserve"> </w:t>
      </w:r>
      <w:r w:rsidR="00032AC2" w:rsidRPr="003474FF">
        <w:t>обозначающие</w:t>
      </w:r>
      <w:r w:rsidR="00032AC2" w:rsidRPr="003474FF">
        <w:rPr>
          <w:spacing w:val="64"/>
        </w:rPr>
        <w:t xml:space="preserve"> </w:t>
      </w:r>
      <w:r w:rsidR="00032AC2" w:rsidRPr="003474FF">
        <w:t>названия</w:t>
      </w:r>
      <w:r w:rsidR="00032AC2" w:rsidRPr="003474FF">
        <w:rPr>
          <w:spacing w:val="70"/>
        </w:rPr>
        <w:t xml:space="preserve"> </w:t>
      </w:r>
      <w:r w:rsidR="00032AC2" w:rsidRPr="003474FF">
        <w:t>предметов,</w:t>
      </w:r>
      <w:r w:rsidR="00032AC2" w:rsidRPr="003474FF">
        <w:rPr>
          <w:spacing w:val="66"/>
        </w:rPr>
        <w:t xml:space="preserve"> </w:t>
      </w:r>
      <w:r w:rsidR="00032AC2" w:rsidRPr="003474FF">
        <w:t>действий,</w:t>
      </w:r>
      <w:r>
        <w:t xml:space="preserve"> п</w:t>
      </w:r>
      <w:r w:rsidR="00032AC2">
        <w:t>ризнаков,</w:t>
      </w:r>
      <w:r w:rsidR="00032AC2">
        <w:rPr>
          <w:spacing w:val="-2"/>
        </w:rPr>
        <w:t xml:space="preserve"> </w:t>
      </w:r>
      <w:r w:rsidR="00032AC2">
        <w:t>состояний,</w:t>
      </w:r>
      <w:r w:rsidR="00032AC2">
        <w:rPr>
          <w:spacing w:val="-4"/>
        </w:rPr>
        <w:t xml:space="preserve"> </w:t>
      </w:r>
      <w:r w:rsidR="00032AC2">
        <w:t>свойств,</w:t>
      </w:r>
      <w:r w:rsidR="00032AC2">
        <w:rPr>
          <w:spacing w:val="-5"/>
        </w:rPr>
        <w:t xml:space="preserve"> </w:t>
      </w:r>
      <w:r w:rsidR="00032AC2">
        <w:t>качеств;</w:t>
      </w:r>
    </w:p>
    <w:p w:rsidR="0055423B" w:rsidRDefault="00032AC2" w:rsidP="00D54C9E">
      <w:pPr>
        <w:pStyle w:val="a5"/>
        <w:numPr>
          <w:ilvl w:val="1"/>
          <w:numId w:val="56"/>
        </w:numPr>
        <w:tabs>
          <w:tab w:val="left" w:pos="1218"/>
        </w:tabs>
        <w:spacing w:before="3" w:line="298" w:lineRule="exact"/>
        <w:ind w:left="1217" w:hanging="155"/>
        <w:jc w:val="left"/>
        <w:rPr>
          <w:sz w:val="26"/>
        </w:rPr>
      </w:pPr>
      <w:r>
        <w:rPr>
          <w:sz w:val="26"/>
        </w:rPr>
        <w:t>использует</w:t>
      </w:r>
      <w:r>
        <w:rPr>
          <w:spacing w:val="-1"/>
          <w:sz w:val="26"/>
        </w:rPr>
        <w:t xml:space="preserve"> </w:t>
      </w:r>
      <w:r>
        <w:rPr>
          <w:sz w:val="26"/>
        </w:rPr>
        <w:t>слова</w:t>
      </w:r>
      <w:r>
        <w:rPr>
          <w:spacing w:val="-7"/>
          <w:sz w:val="26"/>
        </w:rPr>
        <w:t xml:space="preserve"> </w:t>
      </w:r>
      <w:r>
        <w:rPr>
          <w:sz w:val="26"/>
        </w:rPr>
        <w:t>в</w:t>
      </w:r>
      <w:r>
        <w:rPr>
          <w:spacing w:val="-1"/>
          <w:sz w:val="26"/>
        </w:rPr>
        <w:t xml:space="preserve"> </w:t>
      </w:r>
      <w:r>
        <w:rPr>
          <w:sz w:val="26"/>
        </w:rPr>
        <w:t>соответствии</w:t>
      </w:r>
      <w:r>
        <w:rPr>
          <w:spacing w:val="-6"/>
          <w:sz w:val="26"/>
        </w:rPr>
        <w:t xml:space="preserve"> </w:t>
      </w:r>
      <w:r>
        <w:rPr>
          <w:sz w:val="26"/>
        </w:rPr>
        <w:t>с</w:t>
      </w:r>
      <w:r>
        <w:rPr>
          <w:spacing w:val="-2"/>
          <w:sz w:val="26"/>
        </w:rPr>
        <w:t xml:space="preserve"> </w:t>
      </w:r>
      <w:r>
        <w:rPr>
          <w:sz w:val="26"/>
        </w:rPr>
        <w:t>коммуникативной</w:t>
      </w:r>
      <w:r>
        <w:rPr>
          <w:spacing w:val="-1"/>
          <w:sz w:val="26"/>
        </w:rPr>
        <w:t xml:space="preserve"> </w:t>
      </w:r>
      <w:r>
        <w:rPr>
          <w:sz w:val="26"/>
        </w:rPr>
        <w:t>ситуацией;</w:t>
      </w:r>
    </w:p>
    <w:p w:rsidR="0055423B" w:rsidRDefault="00032AC2" w:rsidP="00D54C9E">
      <w:pPr>
        <w:pStyle w:val="a5"/>
        <w:numPr>
          <w:ilvl w:val="1"/>
          <w:numId w:val="56"/>
        </w:numPr>
        <w:tabs>
          <w:tab w:val="left" w:pos="1252"/>
        </w:tabs>
        <w:ind w:right="413" w:firstLine="710"/>
        <w:jc w:val="left"/>
        <w:rPr>
          <w:sz w:val="26"/>
        </w:rPr>
      </w:pPr>
      <w:r>
        <w:rPr>
          <w:sz w:val="26"/>
        </w:rPr>
        <w:t>различает</w:t>
      </w:r>
      <w:r>
        <w:rPr>
          <w:spacing w:val="30"/>
          <w:sz w:val="26"/>
        </w:rPr>
        <w:t xml:space="preserve"> </w:t>
      </w:r>
      <w:r>
        <w:rPr>
          <w:sz w:val="26"/>
        </w:rPr>
        <w:t>разные</w:t>
      </w:r>
      <w:r>
        <w:rPr>
          <w:spacing w:val="28"/>
          <w:sz w:val="26"/>
        </w:rPr>
        <w:t xml:space="preserve"> </w:t>
      </w:r>
      <w:r>
        <w:rPr>
          <w:sz w:val="26"/>
        </w:rPr>
        <w:t>формы</w:t>
      </w:r>
      <w:r>
        <w:rPr>
          <w:spacing w:val="28"/>
          <w:sz w:val="26"/>
        </w:rPr>
        <w:t xml:space="preserve"> </w:t>
      </w:r>
      <w:r>
        <w:rPr>
          <w:sz w:val="26"/>
        </w:rPr>
        <w:t>слов</w:t>
      </w:r>
      <w:r>
        <w:rPr>
          <w:spacing w:val="31"/>
          <w:sz w:val="26"/>
        </w:rPr>
        <w:t xml:space="preserve"> </w:t>
      </w:r>
      <w:r>
        <w:rPr>
          <w:sz w:val="26"/>
        </w:rPr>
        <w:t>(словообразовательные</w:t>
      </w:r>
      <w:r>
        <w:rPr>
          <w:spacing w:val="29"/>
          <w:sz w:val="26"/>
        </w:rPr>
        <w:t xml:space="preserve"> </w:t>
      </w:r>
      <w:r>
        <w:rPr>
          <w:sz w:val="26"/>
        </w:rPr>
        <w:t>модели</w:t>
      </w:r>
      <w:r>
        <w:rPr>
          <w:spacing w:val="29"/>
          <w:sz w:val="26"/>
        </w:rPr>
        <w:t xml:space="preserve"> </w:t>
      </w:r>
      <w:r>
        <w:rPr>
          <w:sz w:val="26"/>
        </w:rPr>
        <w:t>и</w:t>
      </w:r>
      <w:r>
        <w:rPr>
          <w:spacing w:val="29"/>
          <w:sz w:val="26"/>
        </w:rPr>
        <w:t xml:space="preserve"> </w:t>
      </w:r>
      <w:r>
        <w:rPr>
          <w:sz w:val="26"/>
        </w:rPr>
        <w:t>грамматические</w:t>
      </w:r>
      <w:r>
        <w:rPr>
          <w:spacing w:val="-62"/>
          <w:sz w:val="26"/>
        </w:rPr>
        <w:t xml:space="preserve"> </w:t>
      </w:r>
      <w:r>
        <w:rPr>
          <w:sz w:val="26"/>
        </w:rPr>
        <w:t>формы);</w:t>
      </w:r>
    </w:p>
    <w:p w:rsidR="0055423B" w:rsidRDefault="00032AC2" w:rsidP="00D54C9E">
      <w:pPr>
        <w:pStyle w:val="a5"/>
        <w:numPr>
          <w:ilvl w:val="1"/>
          <w:numId w:val="56"/>
        </w:numPr>
        <w:tabs>
          <w:tab w:val="left" w:pos="1218"/>
        </w:tabs>
        <w:spacing w:line="297" w:lineRule="exact"/>
        <w:ind w:left="1217" w:hanging="155"/>
        <w:jc w:val="left"/>
        <w:rPr>
          <w:sz w:val="26"/>
        </w:rPr>
      </w:pPr>
      <w:r>
        <w:rPr>
          <w:sz w:val="26"/>
        </w:rPr>
        <w:t>использует</w:t>
      </w:r>
      <w:r>
        <w:rPr>
          <w:spacing w:val="-3"/>
          <w:sz w:val="26"/>
        </w:rPr>
        <w:t xml:space="preserve"> </w:t>
      </w:r>
      <w:r>
        <w:rPr>
          <w:sz w:val="26"/>
        </w:rPr>
        <w:t>в</w:t>
      </w:r>
      <w:r>
        <w:rPr>
          <w:spacing w:val="-6"/>
          <w:sz w:val="26"/>
        </w:rPr>
        <w:t xml:space="preserve"> </w:t>
      </w:r>
      <w:r>
        <w:rPr>
          <w:sz w:val="26"/>
        </w:rPr>
        <w:t>речи</w:t>
      </w:r>
      <w:r>
        <w:rPr>
          <w:spacing w:val="-5"/>
          <w:sz w:val="26"/>
        </w:rPr>
        <w:t xml:space="preserve"> </w:t>
      </w:r>
      <w:r>
        <w:rPr>
          <w:sz w:val="26"/>
        </w:rPr>
        <w:t>сложносочиненные</w:t>
      </w:r>
      <w:r>
        <w:rPr>
          <w:spacing w:val="-3"/>
          <w:sz w:val="26"/>
        </w:rPr>
        <w:t xml:space="preserve"> </w:t>
      </w:r>
      <w:r>
        <w:rPr>
          <w:sz w:val="26"/>
        </w:rPr>
        <w:t>предложения</w:t>
      </w:r>
      <w:r>
        <w:rPr>
          <w:spacing w:val="-4"/>
          <w:sz w:val="26"/>
        </w:rPr>
        <w:t xml:space="preserve"> </w:t>
      </w:r>
      <w:r>
        <w:rPr>
          <w:sz w:val="26"/>
        </w:rPr>
        <w:t>с</w:t>
      </w:r>
      <w:r>
        <w:rPr>
          <w:spacing w:val="-3"/>
          <w:sz w:val="26"/>
        </w:rPr>
        <w:t xml:space="preserve"> </w:t>
      </w:r>
      <w:r>
        <w:rPr>
          <w:sz w:val="26"/>
        </w:rPr>
        <w:t>сочинительными</w:t>
      </w:r>
      <w:r>
        <w:rPr>
          <w:spacing w:val="-4"/>
          <w:sz w:val="26"/>
        </w:rPr>
        <w:t xml:space="preserve"> </w:t>
      </w:r>
      <w:r>
        <w:rPr>
          <w:sz w:val="26"/>
        </w:rPr>
        <w:t>союзами;</w:t>
      </w:r>
    </w:p>
    <w:p w:rsidR="0055423B" w:rsidRDefault="00032AC2" w:rsidP="00D54C9E">
      <w:pPr>
        <w:pStyle w:val="a5"/>
        <w:numPr>
          <w:ilvl w:val="1"/>
          <w:numId w:val="56"/>
        </w:numPr>
        <w:tabs>
          <w:tab w:val="left" w:pos="1333"/>
        </w:tabs>
        <w:spacing w:before="3"/>
        <w:ind w:right="415" w:firstLine="710"/>
        <w:jc w:val="left"/>
        <w:rPr>
          <w:sz w:val="26"/>
        </w:rPr>
      </w:pPr>
      <w:r>
        <w:rPr>
          <w:sz w:val="26"/>
        </w:rPr>
        <w:t>пересказывает</w:t>
      </w:r>
      <w:r>
        <w:rPr>
          <w:spacing w:val="45"/>
          <w:sz w:val="26"/>
        </w:rPr>
        <w:t xml:space="preserve"> </w:t>
      </w:r>
      <w:r>
        <w:rPr>
          <w:sz w:val="26"/>
        </w:rPr>
        <w:t>(с</w:t>
      </w:r>
      <w:r>
        <w:rPr>
          <w:spacing w:val="38"/>
          <w:sz w:val="26"/>
        </w:rPr>
        <w:t xml:space="preserve"> </w:t>
      </w:r>
      <w:r>
        <w:rPr>
          <w:sz w:val="26"/>
        </w:rPr>
        <w:t>помощью</w:t>
      </w:r>
      <w:r>
        <w:rPr>
          <w:spacing w:val="41"/>
          <w:sz w:val="26"/>
        </w:rPr>
        <w:t xml:space="preserve"> </w:t>
      </w:r>
      <w:r>
        <w:rPr>
          <w:sz w:val="26"/>
        </w:rPr>
        <w:t>педагогического</w:t>
      </w:r>
      <w:r>
        <w:rPr>
          <w:spacing w:val="42"/>
          <w:sz w:val="26"/>
        </w:rPr>
        <w:t xml:space="preserve"> </w:t>
      </w:r>
      <w:r>
        <w:rPr>
          <w:sz w:val="26"/>
        </w:rPr>
        <w:t>работника)</w:t>
      </w:r>
      <w:r>
        <w:rPr>
          <w:spacing w:val="43"/>
          <w:sz w:val="26"/>
        </w:rPr>
        <w:t xml:space="preserve"> </w:t>
      </w:r>
      <w:r>
        <w:rPr>
          <w:sz w:val="26"/>
        </w:rPr>
        <w:t>небольшую</w:t>
      </w:r>
      <w:r>
        <w:rPr>
          <w:spacing w:val="41"/>
          <w:sz w:val="26"/>
        </w:rPr>
        <w:t xml:space="preserve"> </w:t>
      </w:r>
      <w:r>
        <w:rPr>
          <w:sz w:val="26"/>
        </w:rPr>
        <w:t>сказку,</w:t>
      </w:r>
      <w:r>
        <w:rPr>
          <w:spacing w:val="-62"/>
          <w:sz w:val="26"/>
        </w:rPr>
        <w:t xml:space="preserve"> </w:t>
      </w:r>
      <w:r>
        <w:rPr>
          <w:sz w:val="26"/>
        </w:rPr>
        <w:t>рассказ,</w:t>
      </w:r>
      <w:r>
        <w:rPr>
          <w:spacing w:val="1"/>
          <w:sz w:val="26"/>
        </w:rPr>
        <w:t xml:space="preserve"> </w:t>
      </w:r>
      <w:r>
        <w:rPr>
          <w:sz w:val="26"/>
        </w:rPr>
        <w:t>с помощью</w:t>
      </w:r>
      <w:r>
        <w:rPr>
          <w:spacing w:val="-1"/>
          <w:sz w:val="26"/>
        </w:rPr>
        <w:t xml:space="preserve"> </w:t>
      </w:r>
      <w:r>
        <w:rPr>
          <w:sz w:val="26"/>
        </w:rPr>
        <w:t>педагогического</w:t>
      </w:r>
      <w:r>
        <w:rPr>
          <w:spacing w:val="-1"/>
          <w:sz w:val="26"/>
        </w:rPr>
        <w:t xml:space="preserve"> </w:t>
      </w:r>
      <w:r>
        <w:rPr>
          <w:sz w:val="26"/>
        </w:rPr>
        <w:t>работника</w:t>
      </w:r>
      <w:r>
        <w:rPr>
          <w:spacing w:val="1"/>
          <w:sz w:val="26"/>
        </w:rPr>
        <w:t xml:space="preserve"> </w:t>
      </w:r>
      <w:r>
        <w:rPr>
          <w:sz w:val="26"/>
        </w:rPr>
        <w:t>рассказывает</w:t>
      </w:r>
      <w:r>
        <w:rPr>
          <w:spacing w:val="1"/>
          <w:sz w:val="26"/>
        </w:rPr>
        <w:t xml:space="preserve"> </w:t>
      </w:r>
      <w:r>
        <w:rPr>
          <w:sz w:val="26"/>
        </w:rPr>
        <w:t>по</w:t>
      </w:r>
      <w:r>
        <w:rPr>
          <w:spacing w:val="1"/>
          <w:sz w:val="26"/>
        </w:rPr>
        <w:t xml:space="preserve"> </w:t>
      </w:r>
      <w:r>
        <w:rPr>
          <w:sz w:val="26"/>
        </w:rPr>
        <w:t>картинке;</w:t>
      </w:r>
    </w:p>
    <w:p w:rsidR="0055423B" w:rsidRDefault="00032AC2" w:rsidP="00D54C9E">
      <w:pPr>
        <w:pStyle w:val="a5"/>
        <w:numPr>
          <w:ilvl w:val="1"/>
          <w:numId w:val="56"/>
        </w:numPr>
        <w:tabs>
          <w:tab w:val="left" w:pos="1309"/>
        </w:tabs>
        <w:spacing w:line="242" w:lineRule="auto"/>
        <w:ind w:right="411" w:firstLine="710"/>
        <w:jc w:val="left"/>
        <w:rPr>
          <w:sz w:val="26"/>
        </w:rPr>
      </w:pPr>
      <w:r>
        <w:rPr>
          <w:sz w:val="26"/>
        </w:rPr>
        <w:t>составляет</w:t>
      </w:r>
      <w:r>
        <w:rPr>
          <w:spacing w:val="21"/>
          <w:sz w:val="26"/>
        </w:rPr>
        <w:t xml:space="preserve"> </w:t>
      </w:r>
      <w:r>
        <w:rPr>
          <w:sz w:val="26"/>
        </w:rPr>
        <w:t>описательный</w:t>
      </w:r>
      <w:r>
        <w:rPr>
          <w:spacing w:val="24"/>
          <w:sz w:val="26"/>
        </w:rPr>
        <w:t xml:space="preserve"> </w:t>
      </w:r>
      <w:r>
        <w:rPr>
          <w:sz w:val="26"/>
        </w:rPr>
        <w:t>рассказ</w:t>
      </w:r>
      <w:r>
        <w:rPr>
          <w:spacing w:val="22"/>
          <w:sz w:val="26"/>
        </w:rPr>
        <w:t xml:space="preserve"> </w:t>
      </w:r>
      <w:r>
        <w:rPr>
          <w:sz w:val="26"/>
        </w:rPr>
        <w:t>по</w:t>
      </w:r>
      <w:r>
        <w:rPr>
          <w:spacing w:val="24"/>
          <w:sz w:val="26"/>
        </w:rPr>
        <w:t xml:space="preserve"> </w:t>
      </w:r>
      <w:r>
        <w:rPr>
          <w:sz w:val="26"/>
        </w:rPr>
        <w:t>вопросам</w:t>
      </w:r>
      <w:r>
        <w:rPr>
          <w:spacing w:val="24"/>
          <w:sz w:val="26"/>
        </w:rPr>
        <w:t xml:space="preserve"> </w:t>
      </w:r>
      <w:r>
        <w:rPr>
          <w:sz w:val="26"/>
        </w:rPr>
        <w:t>(с</w:t>
      </w:r>
      <w:r>
        <w:rPr>
          <w:spacing w:val="24"/>
          <w:sz w:val="26"/>
        </w:rPr>
        <w:t xml:space="preserve"> </w:t>
      </w:r>
      <w:r>
        <w:rPr>
          <w:sz w:val="26"/>
        </w:rPr>
        <w:t>помощью</w:t>
      </w:r>
      <w:r>
        <w:rPr>
          <w:spacing w:val="22"/>
          <w:sz w:val="26"/>
        </w:rPr>
        <w:t xml:space="preserve"> </w:t>
      </w:r>
      <w:r>
        <w:rPr>
          <w:sz w:val="26"/>
        </w:rPr>
        <w:t>педагогического</w:t>
      </w:r>
      <w:r>
        <w:rPr>
          <w:spacing w:val="-62"/>
          <w:sz w:val="26"/>
        </w:rPr>
        <w:t xml:space="preserve"> </w:t>
      </w:r>
      <w:r>
        <w:rPr>
          <w:sz w:val="26"/>
        </w:rPr>
        <w:t>работника),</w:t>
      </w:r>
      <w:r>
        <w:rPr>
          <w:spacing w:val="2"/>
          <w:sz w:val="26"/>
        </w:rPr>
        <w:t xml:space="preserve"> </w:t>
      </w:r>
      <w:r>
        <w:rPr>
          <w:sz w:val="26"/>
        </w:rPr>
        <w:t>ориентируясь</w:t>
      </w:r>
      <w:r>
        <w:rPr>
          <w:spacing w:val="2"/>
          <w:sz w:val="26"/>
        </w:rPr>
        <w:t xml:space="preserve"> </w:t>
      </w:r>
      <w:r>
        <w:rPr>
          <w:sz w:val="26"/>
        </w:rPr>
        <w:t>на</w:t>
      </w:r>
      <w:r>
        <w:rPr>
          <w:spacing w:val="1"/>
          <w:sz w:val="26"/>
        </w:rPr>
        <w:t xml:space="preserve"> </w:t>
      </w:r>
      <w:r>
        <w:rPr>
          <w:sz w:val="26"/>
        </w:rPr>
        <w:t>игрушки,</w:t>
      </w:r>
      <w:r>
        <w:rPr>
          <w:spacing w:val="2"/>
          <w:sz w:val="26"/>
        </w:rPr>
        <w:t xml:space="preserve"> </w:t>
      </w:r>
      <w:r>
        <w:rPr>
          <w:sz w:val="26"/>
        </w:rPr>
        <w:t>картинки,</w:t>
      </w:r>
      <w:r>
        <w:rPr>
          <w:spacing w:val="3"/>
          <w:sz w:val="26"/>
        </w:rPr>
        <w:t xml:space="preserve"> </w:t>
      </w:r>
      <w:r>
        <w:rPr>
          <w:sz w:val="26"/>
        </w:rPr>
        <w:t>из</w:t>
      </w:r>
      <w:r>
        <w:rPr>
          <w:spacing w:val="-1"/>
          <w:sz w:val="26"/>
        </w:rPr>
        <w:t xml:space="preserve"> </w:t>
      </w:r>
      <w:r>
        <w:rPr>
          <w:sz w:val="26"/>
        </w:rPr>
        <w:t>личного опыта;</w:t>
      </w:r>
    </w:p>
    <w:p w:rsidR="0055423B" w:rsidRDefault="00032AC2" w:rsidP="00D54C9E">
      <w:pPr>
        <w:pStyle w:val="a5"/>
        <w:numPr>
          <w:ilvl w:val="1"/>
          <w:numId w:val="56"/>
        </w:numPr>
        <w:tabs>
          <w:tab w:val="left" w:pos="1218"/>
        </w:tabs>
        <w:spacing w:line="295" w:lineRule="exact"/>
        <w:ind w:left="1217" w:hanging="155"/>
        <w:jc w:val="left"/>
        <w:rPr>
          <w:sz w:val="26"/>
        </w:rPr>
      </w:pPr>
      <w:r>
        <w:rPr>
          <w:sz w:val="26"/>
        </w:rPr>
        <w:t>владеет</w:t>
      </w:r>
      <w:r>
        <w:rPr>
          <w:spacing w:val="-4"/>
          <w:sz w:val="26"/>
        </w:rPr>
        <w:t xml:space="preserve"> </w:t>
      </w:r>
      <w:r>
        <w:rPr>
          <w:sz w:val="26"/>
        </w:rPr>
        <w:t>простыми</w:t>
      </w:r>
      <w:r>
        <w:rPr>
          <w:spacing w:val="-4"/>
          <w:sz w:val="26"/>
        </w:rPr>
        <w:t xml:space="preserve"> </w:t>
      </w:r>
      <w:r>
        <w:rPr>
          <w:sz w:val="26"/>
        </w:rPr>
        <w:t>формами</w:t>
      </w:r>
      <w:r>
        <w:rPr>
          <w:spacing w:val="-5"/>
          <w:sz w:val="26"/>
        </w:rPr>
        <w:t xml:space="preserve"> </w:t>
      </w:r>
      <w:r>
        <w:rPr>
          <w:sz w:val="26"/>
        </w:rPr>
        <w:t>фонематического</w:t>
      </w:r>
      <w:r>
        <w:rPr>
          <w:spacing w:val="-5"/>
          <w:sz w:val="26"/>
        </w:rPr>
        <w:t xml:space="preserve"> </w:t>
      </w:r>
      <w:r>
        <w:rPr>
          <w:sz w:val="26"/>
        </w:rPr>
        <w:t>анализа;</w:t>
      </w:r>
    </w:p>
    <w:p w:rsidR="0055423B" w:rsidRDefault="00032AC2" w:rsidP="00D54C9E">
      <w:pPr>
        <w:pStyle w:val="a5"/>
        <w:numPr>
          <w:ilvl w:val="1"/>
          <w:numId w:val="56"/>
        </w:numPr>
        <w:tabs>
          <w:tab w:val="left" w:pos="1218"/>
        </w:tabs>
        <w:spacing w:line="298" w:lineRule="exact"/>
        <w:ind w:left="1217" w:hanging="155"/>
        <w:jc w:val="left"/>
        <w:rPr>
          <w:sz w:val="26"/>
        </w:rPr>
      </w:pPr>
      <w:r>
        <w:rPr>
          <w:sz w:val="26"/>
        </w:rPr>
        <w:t>использует</w:t>
      </w:r>
      <w:r>
        <w:rPr>
          <w:spacing w:val="-4"/>
          <w:sz w:val="26"/>
        </w:rPr>
        <w:t xml:space="preserve"> </w:t>
      </w:r>
      <w:r>
        <w:rPr>
          <w:sz w:val="26"/>
        </w:rPr>
        <w:t>различные</w:t>
      </w:r>
      <w:r>
        <w:rPr>
          <w:spacing w:val="-5"/>
          <w:sz w:val="26"/>
        </w:rPr>
        <w:t xml:space="preserve"> </w:t>
      </w:r>
      <w:r>
        <w:rPr>
          <w:sz w:val="26"/>
        </w:rPr>
        <w:t>виды</w:t>
      </w:r>
      <w:r>
        <w:rPr>
          <w:spacing w:val="-6"/>
          <w:sz w:val="26"/>
        </w:rPr>
        <w:t xml:space="preserve"> </w:t>
      </w:r>
      <w:r>
        <w:rPr>
          <w:sz w:val="26"/>
        </w:rPr>
        <w:t>интонационных</w:t>
      </w:r>
      <w:r>
        <w:rPr>
          <w:spacing w:val="-6"/>
          <w:sz w:val="26"/>
        </w:rPr>
        <w:t xml:space="preserve"> </w:t>
      </w:r>
      <w:r>
        <w:rPr>
          <w:sz w:val="26"/>
        </w:rPr>
        <w:t>конструкций;</w:t>
      </w:r>
    </w:p>
    <w:p w:rsidR="0055423B" w:rsidRDefault="00032AC2" w:rsidP="00D54C9E">
      <w:pPr>
        <w:pStyle w:val="a5"/>
        <w:numPr>
          <w:ilvl w:val="1"/>
          <w:numId w:val="56"/>
        </w:numPr>
        <w:tabs>
          <w:tab w:val="left" w:pos="1348"/>
        </w:tabs>
        <w:spacing w:line="242" w:lineRule="auto"/>
        <w:ind w:right="412" w:firstLine="710"/>
        <w:jc w:val="left"/>
        <w:rPr>
          <w:sz w:val="26"/>
        </w:rPr>
      </w:pPr>
      <w:r>
        <w:rPr>
          <w:sz w:val="26"/>
        </w:rPr>
        <w:t>выполняет</w:t>
      </w:r>
      <w:r>
        <w:rPr>
          <w:spacing w:val="1"/>
          <w:sz w:val="26"/>
        </w:rPr>
        <w:t xml:space="preserve"> </w:t>
      </w:r>
      <w:r>
        <w:rPr>
          <w:sz w:val="26"/>
        </w:rPr>
        <w:t>взаимосвязанные</w:t>
      </w:r>
      <w:r>
        <w:rPr>
          <w:spacing w:val="1"/>
          <w:sz w:val="26"/>
        </w:rPr>
        <w:t xml:space="preserve"> </w:t>
      </w:r>
      <w:r>
        <w:rPr>
          <w:sz w:val="26"/>
        </w:rPr>
        <w:t>ролевые</w:t>
      </w:r>
      <w:r>
        <w:rPr>
          <w:spacing w:val="1"/>
          <w:sz w:val="26"/>
        </w:rPr>
        <w:t xml:space="preserve"> </w:t>
      </w:r>
      <w:r>
        <w:rPr>
          <w:sz w:val="26"/>
        </w:rPr>
        <w:t>действия,</w:t>
      </w:r>
      <w:r>
        <w:rPr>
          <w:spacing w:val="1"/>
          <w:sz w:val="26"/>
        </w:rPr>
        <w:t xml:space="preserve"> </w:t>
      </w:r>
      <w:r>
        <w:rPr>
          <w:sz w:val="26"/>
        </w:rPr>
        <w:t>изображающие</w:t>
      </w:r>
      <w:r>
        <w:rPr>
          <w:spacing w:val="1"/>
          <w:sz w:val="26"/>
        </w:rPr>
        <w:t xml:space="preserve"> </w:t>
      </w:r>
      <w:r>
        <w:rPr>
          <w:sz w:val="26"/>
        </w:rPr>
        <w:t>социальные</w:t>
      </w:r>
      <w:r>
        <w:rPr>
          <w:spacing w:val="-63"/>
          <w:sz w:val="26"/>
        </w:rPr>
        <w:t xml:space="preserve"> </w:t>
      </w:r>
      <w:r>
        <w:rPr>
          <w:sz w:val="26"/>
        </w:rPr>
        <w:t>функции</w:t>
      </w:r>
      <w:r>
        <w:rPr>
          <w:spacing w:val="1"/>
          <w:sz w:val="26"/>
        </w:rPr>
        <w:t xml:space="preserve"> </w:t>
      </w:r>
      <w:r>
        <w:rPr>
          <w:sz w:val="26"/>
        </w:rPr>
        <w:t>людей,</w:t>
      </w:r>
      <w:r>
        <w:rPr>
          <w:spacing w:val="4"/>
          <w:sz w:val="26"/>
        </w:rPr>
        <w:t xml:space="preserve"> </w:t>
      </w:r>
      <w:r>
        <w:rPr>
          <w:sz w:val="26"/>
        </w:rPr>
        <w:t>понимает</w:t>
      </w:r>
      <w:r>
        <w:rPr>
          <w:spacing w:val="2"/>
          <w:sz w:val="26"/>
        </w:rPr>
        <w:t xml:space="preserve"> </w:t>
      </w:r>
      <w:r>
        <w:rPr>
          <w:sz w:val="26"/>
        </w:rPr>
        <w:t>и</w:t>
      </w:r>
      <w:r>
        <w:rPr>
          <w:spacing w:val="2"/>
          <w:sz w:val="26"/>
        </w:rPr>
        <w:t xml:space="preserve"> </w:t>
      </w:r>
      <w:r>
        <w:rPr>
          <w:sz w:val="26"/>
        </w:rPr>
        <w:t>называет</w:t>
      </w:r>
      <w:r>
        <w:rPr>
          <w:spacing w:val="3"/>
          <w:sz w:val="26"/>
        </w:rPr>
        <w:t xml:space="preserve"> </w:t>
      </w:r>
      <w:r>
        <w:rPr>
          <w:sz w:val="26"/>
        </w:rPr>
        <w:t>свою</w:t>
      </w:r>
      <w:r>
        <w:rPr>
          <w:spacing w:val="-1"/>
          <w:sz w:val="26"/>
        </w:rPr>
        <w:t xml:space="preserve"> </w:t>
      </w:r>
      <w:r>
        <w:rPr>
          <w:sz w:val="26"/>
        </w:rPr>
        <w:t>роль;</w:t>
      </w:r>
    </w:p>
    <w:p w:rsidR="0055423B" w:rsidRDefault="00032AC2" w:rsidP="00D54C9E">
      <w:pPr>
        <w:pStyle w:val="a5"/>
        <w:numPr>
          <w:ilvl w:val="1"/>
          <w:numId w:val="56"/>
        </w:numPr>
        <w:tabs>
          <w:tab w:val="left" w:pos="1233"/>
        </w:tabs>
        <w:ind w:right="399" w:firstLine="710"/>
        <w:jc w:val="left"/>
        <w:rPr>
          <w:sz w:val="26"/>
        </w:rPr>
      </w:pPr>
      <w:r>
        <w:rPr>
          <w:sz w:val="26"/>
        </w:rPr>
        <w:t>использует</w:t>
      </w:r>
      <w:r>
        <w:rPr>
          <w:spacing w:val="8"/>
          <w:sz w:val="26"/>
        </w:rPr>
        <w:t xml:space="preserve"> </w:t>
      </w:r>
      <w:r>
        <w:rPr>
          <w:sz w:val="26"/>
        </w:rPr>
        <w:t>в</w:t>
      </w:r>
      <w:r>
        <w:rPr>
          <w:spacing w:val="12"/>
          <w:sz w:val="26"/>
        </w:rPr>
        <w:t xml:space="preserve"> </w:t>
      </w:r>
      <w:r>
        <w:rPr>
          <w:sz w:val="26"/>
        </w:rPr>
        <w:t>ходе</w:t>
      </w:r>
      <w:r>
        <w:rPr>
          <w:spacing w:val="11"/>
          <w:sz w:val="26"/>
        </w:rPr>
        <w:t xml:space="preserve"> </w:t>
      </w:r>
      <w:r>
        <w:rPr>
          <w:sz w:val="26"/>
        </w:rPr>
        <w:t>игры</w:t>
      </w:r>
      <w:r>
        <w:rPr>
          <w:spacing w:val="9"/>
          <w:sz w:val="26"/>
        </w:rPr>
        <w:t xml:space="preserve"> </w:t>
      </w:r>
      <w:r>
        <w:rPr>
          <w:sz w:val="26"/>
        </w:rPr>
        <w:t>различные</w:t>
      </w:r>
      <w:r>
        <w:rPr>
          <w:spacing w:val="11"/>
          <w:sz w:val="26"/>
        </w:rPr>
        <w:t xml:space="preserve"> </w:t>
      </w:r>
      <w:r>
        <w:rPr>
          <w:sz w:val="26"/>
        </w:rPr>
        <w:t>натуральные</w:t>
      </w:r>
      <w:r>
        <w:rPr>
          <w:spacing w:val="11"/>
          <w:sz w:val="26"/>
        </w:rPr>
        <w:t xml:space="preserve"> </w:t>
      </w:r>
      <w:r>
        <w:rPr>
          <w:sz w:val="26"/>
        </w:rPr>
        <w:t>предметы,</w:t>
      </w:r>
      <w:r>
        <w:rPr>
          <w:spacing w:val="12"/>
          <w:sz w:val="26"/>
        </w:rPr>
        <w:t xml:space="preserve"> </w:t>
      </w:r>
      <w:r>
        <w:rPr>
          <w:sz w:val="26"/>
        </w:rPr>
        <w:t>их</w:t>
      </w:r>
      <w:r>
        <w:rPr>
          <w:spacing w:val="11"/>
          <w:sz w:val="26"/>
        </w:rPr>
        <w:t xml:space="preserve"> </w:t>
      </w:r>
      <w:r>
        <w:rPr>
          <w:sz w:val="26"/>
        </w:rPr>
        <w:t>модели,</w:t>
      </w:r>
      <w:r>
        <w:rPr>
          <w:spacing w:val="13"/>
          <w:sz w:val="26"/>
        </w:rPr>
        <w:t xml:space="preserve"> </w:t>
      </w:r>
      <w:r>
        <w:rPr>
          <w:sz w:val="26"/>
        </w:rPr>
        <w:t>предмет</w:t>
      </w:r>
      <w:proofErr w:type="gramStart"/>
      <w:r>
        <w:rPr>
          <w:sz w:val="26"/>
        </w:rPr>
        <w:t>ы-</w:t>
      </w:r>
      <w:proofErr w:type="gramEnd"/>
      <w:r>
        <w:rPr>
          <w:spacing w:val="-62"/>
          <w:sz w:val="26"/>
        </w:rPr>
        <w:t xml:space="preserve"> </w:t>
      </w:r>
      <w:r>
        <w:rPr>
          <w:sz w:val="26"/>
        </w:rPr>
        <w:t>заместители;</w:t>
      </w:r>
    </w:p>
    <w:p w:rsidR="0055423B" w:rsidRDefault="00032AC2" w:rsidP="00D54C9E">
      <w:pPr>
        <w:pStyle w:val="a5"/>
        <w:numPr>
          <w:ilvl w:val="1"/>
          <w:numId w:val="56"/>
        </w:numPr>
        <w:tabs>
          <w:tab w:val="left" w:pos="1356"/>
          <w:tab w:val="left" w:pos="1357"/>
          <w:tab w:val="left" w:pos="2536"/>
          <w:tab w:val="left" w:pos="2862"/>
          <w:tab w:val="left" w:pos="5072"/>
          <w:tab w:val="left" w:pos="5417"/>
          <w:tab w:val="left" w:pos="7638"/>
          <w:tab w:val="left" w:pos="8463"/>
          <w:tab w:val="left" w:pos="9840"/>
        </w:tabs>
        <w:ind w:right="413" w:firstLine="710"/>
        <w:jc w:val="left"/>
        <w:rPr>
          <w:sz w:val="26"/>
        </w:rPr>
      </w:pPr>
      <w:r>
        <w:rPr>
          <w:sz w:val="26"/>
        </w:rPr>
        <w:t>передает</w:t>
      </w:r>
      <w:r>
        <w:rPr>
          <w:sz w:val="26"/>
        </w:rPr>
        <w:tab/>
        <w:t>в</w:t>
      </w:r>
      <w:r>
        <w:rPr>
          <w:sz w:val="26"/>
        </w:rPr>
        <w:tab/>
        <w:t>сюжетно-ролевых</w:t>
      </w:r>
      <w:r>
        <w:rPr>
          <w:sz w:val="26"/>
        </w:rPr>
        <w:tab/>
        <w:t>и</w:t>
      </w:r>
      <w:r>
        <w:rPr>
          <w:sz w:val="26"/>
        </w:rPr>
        <w:tab/>
        <w:t>театрализованных</w:t>
      </w:r>
      <w:r>
        <w:rPr>
          <w:sz w:val="26"/>
        </w:rPr>
        <w:tab/>
        <w:t>играх</w:t>
      </w:r>
      <w:r>
        <w:rPr>
          <w:sz w:val="26"/>
        </w:rPr>
        <w:tab/>
        <w:t>различные</w:t>
      </w:r>
      <w:r>
        <w:rPr>
          <w:sz w:val="26"/>
        </w:rPr>
        <w:tab/>
      </w:r>
      <w:r>
        <w:rPr>
          <w:spacing w:val="-1"/>
          <w:sz w:val="26"/>
        </w:rPr>
        <w:t>виды</w:t>
      </w:r>
      <w:r>
        <w:rPr>
          <w:spacing w:val="-62"/>
          <w:sz w:val="26"/>
        </w:rPr>
        <w:t xml:space="preserve"> </w:t>
      </w:r>
      <w:r>
        <w:rPr>
          <w:sz w:val="26"/>
        </w:rPr>
        <w:t>социальных отношений;</w:t>
      </w:r>
    </w:p>
    <w:p w:rsidR="0055423B" w:rsidRDefault="00032AC2" w:rsidP="00D54C9E">
      <w:pPr>
        <w:pStyle w:val="a5"/>
        <w:numPr>
          <w:ilvl w:val="1"/>
          <w:numId w:val="56"/>
        </w:numPr>
        <w:tabs>
          <w:tab w:val="left" w:pos="1314"/>
        </w:tabs>
        <w:ind w:right="399" w:firstLine="710"/>
        <w:jc w:val="left"/>
        <w:rPr>
          <w:sz w:val="26"/>
        </w:rPr>
      </w:pPr>
      <w:r>
        <w:rPr>
          <w:sz w:val="26"/>
        </w:rPr>
        <w:t>стремится</w:t>
      </w:r>
      <w:r>
        <w:rPr>
          <w:spacing w:val="28"/>
          <w:sz w:val="26"/>
        </w:rPr>
        <w:t xml:space="preserve"> </w:t>
      </w:r>
      <w:r>
        <w:rPr>
          <w:sz w:val="26"/>
        </w:rPr>
        <w:t>к</w:t>
      </w:r>
      <w:r>
        <w:rPr>
          <w:spacing w:val="27"/>
          <w:sz w:val="26"/>
        </w:rPr>
        <w:t xml:space="preserve"> </w:t>
      </w:r>
      <w:r>
        <w:rPr>
          <w:sz w:val="26"/>
        </w:rPr>
        <w:t>самостоятельности,</w:t>
      </w:r>
      <w:r>
        <w:rPr>
          <w:spacing w:val="27"/>
          <w:sz w:val="26"/>
        </w:rPr>
        <w:t xml:space="preserve"> </w:t>
      </w:r>
      <w:r>
        <w:rPr>
          <w:sz w:val="26"/>
        </w:rPr>
        <w:t>проявляет</w:t>
      </w:r>
      <w:r>
        <w:rPr>
          <w:spacing w:val="29"/>
          <w:sz w:val="26"/>
        </w:rPr>
        <w:t xml:space="preserve"> </w:t>
      </w:r>
      <w:r>
        <w:rPr>
          <w:sz w:val="26"/>
        </w:rPr>
        <w:t>относительную</w:t>
      </w:r>
      <w:r>
        <w:rPr>
          <w:spacing w:val="27"/>
          <w:sz w:val="26"/>
        </w:rPr>
        <w:t xml:space="preserve"> </w:t>
      </w:r>
      <w:r>
        <w:rPr>
          <w:sz w:val="26"/>
        </w:rPr>
        <w:t>независимость</w:t>
      </w:r>
      <w:r>
        <w:rPr>
          <w:spacing w:val="29"/>
          <w:sz w:val="26"/>
        </w:rPr>
        <w:t xml:space="preserve"> </w:t>
      </w:r>
      <w:r>
        <w:rPr>
          <w:sz w:val="26"/>
        </w:rPr>
        <w:t>от</w:t>
      </w:r>
      <w:r>
        <w:rPr>
          <w:spacing w:val="-62"/>
          <w:sz w:val="26"/>
        </w:rPr>
        <w:t xml:space="preserve"> </w:t>
      </w:r>
      <w:r>
        <w:rPr>
          <w:sz w:val="26"/>
        </w:rPr>
        <w:t>педагогического работника;</w:t>
      </w:r>
    </w:p>
    <w:p w:rsidR="0055423B" w:rsidRDefault="00032AC2" w:rsidP="00D54C9E">
      <w:pPr>
        <w:pStyle w:val="a5"/>
        <w:numPr>
          <w:ilvl w:val="1"/>
          <w:numId w:val="56"/>
        </w:numPr>
        <w:tabs>
          <w:tab w:val="left" w:pos="1276"/>
        </w:tabs>
        <w:ind w:right="417" w:firstLine="710"/>
        <w:jc w:val="left"/>
        <w:rPr>
          <w:sz w:val="26"/>
        </w:rPr>
      </w:pPr>
      <w:r>
        <w:rPr>
          <w:sz w:val="26"/>
        </w:rPr>
        <w:t>проявляет</w:t>
      </w:r>
      <w:r>
        <w:rPr>
          <w:spacing w:val="1"/>
          <w:sz w:val="26"/>
        </w:rPr>
        <w:t xml:space="preserve"> </w:t>
      </w:r>
      <w:r>
        <w:rPr>
          <w:sz w:val="26"/>
        </w:rPr>
        <w:t>доброжелательное</w:t>
      </w:r>
      <w:r>
        <w:rPr>
          <w:spacing w:val="1"/>
          <w:sz w:val="26"/>
        </w:rPr>
        <w:t xml:space="preserve"> </w:t>
      </w:r>
      <w:r>
        <w:rPr>
          <w:sz w:val="26"/>
        </w:rPr>
        <w:t>отношение</w:t>
      </w:r>
      <w:r>
        <w:rPr>
          <w:spacing w:val="1"/>
          <w:sz w:val="26"/>
        </w:rPr>
        <w:t xml:space="preserve"> </w:t>
      </w:r>
      <w:r>
        <w:rPr>
          <w:sz w:val="26"/>
        </w:rPr>
        <w:t>к детям,</w:t>
      </w:r>
      <w:r>
        <w:rPr>
          <w:spacing w:val="1"/>
          <w:sz w:val="26"/>
        </w:rPr>
        <w:t xml:space="preserve"> </w:t>
      </w:r>
      <w:r>
        <w:rPr>
          <w:sz w:val="26"/>
        </w:rPr>
        <w:t>педагогическим</w:t>
      </w:r>
      <w:r>
        <w:rPr>
          <w:spacing w:val="1"/>
          <w:sz w:val="26"/>
        </w:rPr>
        <w:t xml:space="preserve"> </w:t>
      </w:r>
      <w:r>
        <w:rPr>
          <w:sz w:val="26"/>
        </w:rPr>
        <w:t>работником,</w:t>
      </w:r>
      <w:r>
        <w:rPr>
          <w:spacing w:val="-62"/>
          <w:sz w:val="26"/>
        </w:rPr>
        <w:t xml:space="preserve"> </w:t>
      </w:r>
      <w:r>
        <w:rPr>
          <w:sz w:val="26"/>
        </w:rPr>
        <w:t>оказывает</w:t>
      </w:r>
      <w:r>
        <w:rPr>
          <w:spacing w:val="1"/>
          <w:sz w:val="26"/>
        </w:rPr>
        <w:t xml:space="preserve"> </w:t>
      </w:r>
      <w:r>
        <w:rPr>
          <w:sz w:val="26"/>
        </w:rPr>
        <w:t>помощь</w:t>
      </w:r>
      <w:r>
        <w:rPr>
          <w:spacing w:val="2"/>
          <w:sz w:val="26"/>
        </w:rPr>
        <w:t xml:space="preserve"> </w:t>
      </w:r>
      <w:r>
        <w:rPr>
          <w:sz w:val="26"/>
        </w:rPr>
        <w:t>в</w:t>
      </w:r>
      <w:r>
        <w:rPr>
          <w:spacing w:val="2"/>
          <w:sz w:val="26"/>
        </w:rPr>
        <w:t xml:space="preserve"> </w:t>
      </w:r>
      <w:r>
        <w:rPr>
          <w:sz w:val="26"/>
        </w:rPr>
        <w:t>процессе</w:t>
      </w:r>
      <w:r>
        <w:rPr>
          <w:spacing w:val="-4"/>
          <w:sz w:val="26"/>
        </w:rPr>
        <w:t xml:space="preserve"> </w:t>
      </w:r>
      <w:r>
        <w:rPr>
          <w:sz w:val="26"/>
        </w:rPr>
        <w:t>деятельности,</w:t>
      </w:r>
      <w:r>
        <w:rPr>
          <w:spacing w:val="2"/>
          <w:sz w:val="26"/>
        </w:rPr>
        <w:t xml:space="preserve"> </w:t>
      </w:r>
      <w:r>
        <w:rPr>
          <w:sz w:val="26"/>
        </w:rPr>
        <w:t>благодарит</w:t>
      </w:r>
      <w:r>
        <w:rPr>
          <w:spacing w:val="3"/>
          <w:sz w:val="26"/>
        </w:rPr>
        <w:t xml:space="preserve"> </w:t>
      </w:r>
      <w:r>
        <w:rPr>
          <w:sz w:val="26"/>
        </w:rPr>
        <w:t>за</w:t>
      </w:r>
      <w:r>
        <w:rPr>
          <w:spacing w:val="1"/>
          <w:sz w:val="26"/>
        </w:rPr>
        <w:t xml:space="preserve"> </w:t>
      </w:r>
      <w:r>
        <w:rPr>
          <w:sz w:val="26"/>
        </w:rPr>
        <w:t>помощь;</w:t>
      </w:r>
    </w:p>
    <w:p w:rsidR="0055423B" w:rsidRDefault="00032AC2" w:rsidP="00D54C9E">
      <w:pPr>
        <w:pStyle w:val="a5"/>
        <w:numPr>
          <w:ilvl w:val="1"/>
          <w:numId w:val="56"/>
        </w:numPr>
        <w:tabs>
          <w:tab w:val="left" w:pos="1257"/>
        </w:tabs>
        <w:spacing w:line="242" w:lineRule="auto"/>
        <w:ind w:right="401" w:firstLine="710"/>
        <w:jc w:val="left"/>
        <w:rPr>
          <w:sz w:val="26"/>
        </w:rPr>
      </w:pPr>
      <w:r>
        <w:rPr>
          <w:sz w:val="26"/>
        </w:rPr>
        <w:t>занимается</w:t>
      </w:r>
      <w:r>
        <w:rPr>
          <w:spacing w:val="35"/>
          <w:sz w:val="26"/>
        </w:rPr>
        <w:t xml:space="preserve"> </w:t>
      </w:r>
      <w:r>
        <w:rPr>
          <w:sz w:val="26"/>
        </w:rPr>
        <w:t>различными</w:t>
      </w:r>
      <w:r>
        <w:rPr>
          <w:spacing w:val="36"/>
          <w:sz w:val="26"/>
        </w:rPr>
        <w:t xml:space="preserve"> </w:t>
      </w:r>
      <w:r>
        <w:rPr>
          <w:sz w:val="26"/>
        </w:rPr>
        <w:t>видами</w:t>
      </w:r>
      <w:r>
        <w:rPr>
          <w:spacing w:val="36"/>
          <w:sz w:val="26"/>
        </w:rPr>
        <w:t xml:space="preserve"> </w:t>
      </w:r>
      <w:r>
        <w:rPr>
          <w:sz w:val="26"/>
        </w:rPr>
        <w:t>детской</w:t>
      </w:r>
      <w:r>
        <w:rPr>
          <w:spacing w:val="27"/>
          <w:sz w:val="26"/>
        </w:rPr>
        <w:t xml:space="preserve"> </w:t>
      </w:r>
      <w:r>
        <w:rPr>
          <w:sz w:val="26"/>
        </w:rPr>
        <w:t>деятельности,</w:t>
      </w:r>
      <w:r>
        <w:rPr>
          <w:spacing w:val="34"/>
          <w:sz w:val="26"/>
        </w:rPr>
        <w:t xml:space="preserve"> </w:t>
      </w:r>
      <w:r>
        <w:rPr>
          <w:sz w:val="26"/>
        </w:rPr>
        <w:t>не</w:t>
      </w:r>
      <w:r>
        <w:rPr>
          <w:spacing w:val="32"/>
          <w:sz w:val="26"/>
        </w:rPr>
        <w:t xml:space="preserve"> </w:t>
      </w:r>
      <w:r>
        <w:rPr>
          <w:sz w:val="26"/>
        </w:rPr>
        <w:t>отвлекаясь,</w:t>
      </w:r>
      <w:r>
        <w:rPr>
          <w:spacing w:val="33"/>
          <w:sz w:val="26"/>
        </w:rPr>
        <w:t xml:space="preserve"> </w:t>
      </w:r>
      <w:r>
        <w:rPr>
          <w:sz w:val="26"/>
        </w:rPr>
        <w:t>в</w:t>
      </w:r>
      <w:r>
        <w:rPr>
          <w:spacing w:val="33"/>
          <w:sz w:val="26"/>
        </w:rPr>
        <w:t xml:space="preserve"> </w:t>
      </w:r>
      <w:r>
        <w:rPr>
          <w:sz w:val="26"/>
        </w:rPr>
        <w:t>течение</w:t>
      </w:r>
      <w:r>
        <w:rPr>
          <w:spacing w:val="-62"/>
          <w:sz w:val="26"/>
        </w:rPr>
        <w:t xml:space="preserve"> </w:t>
      </w:r>
      <w:r>
        <w:rPr>
          <w:sz w:val="26"/>
        </w:rPr>
        <w:lastRenderedPageBreak/>
        <w:t>некоторого времени</w:t>
      </w:r>
      <w:r>
        <w:rPr>
          <w:spacing w:val="2"/>
          <w:sz w:val="26"/>
        </w:rPr>
        <w:t xml:space="preserve"> </w:t>
      </w:r>
      <w:r>
        <w:rPr>
          <w:sz w:val="26"/>
        </w:rPr>
        <w:t>(не</w:t>
      </w:r>
      <w:r>
        <w:rPr>
          <w:spacing w:val="2"/>
          <w:sz w:val="26"/>
        </w:rPr>
        <w:t xml:space="preserve"> </w:t>
      </w:r>
      <w:r>
        <w:rPr>
          <w:sz w:val="26"/>
        </w:rPr>
        <w:t>менее</w:t>
      </w:r>
      <w:r>
        <w:rPr>
          <w:spacing w:val="2"/>
          <w:sz w:val="26"/>
        </w:rPr>
        <w:t xml:space="preserve"> </w:t>
      </w:r>
      <w:r>
        <w:rPr>
          <w:sz w:val="26"/>
        </w:rPr>
        <w:t>15</w:t>
      </w:r>
      <w:r>
        <w:rPr>
          <w:spacing w:val="1"/>
          <w:sz w:val="26"/>
        </w:rPr>
        <w:t xml:space="preserve"> </w:t>
      </w:r>
      <w:r>
        <w:rPr>
          <w:sz w:val="26"/>
        </w:rPr>
        <w:t>мин.);</w:t>
      </w:r>
    </w:p>
    <w:p w:rsidR="0055423B" w:rsidRDefault="00032AC2" w:rsidP="00D54C9E">
      <w:pPr>
        <w:pStyle w:val="a5"/>
        <w:numPr>
          <w:ilvl w:val="1"/>
          <w:numId w:val="56"/>
        </w:numPr>
        <w:tabs>
          <w:tab w:val="left" w:pos="1233"/>
        </w:tabs>
        <w:ind w:right="405" w:firstLine="710"/>
        <w:rPr>
          <w:sz w:val="26"/>
        </w:rPr>
      </w:pPr>
      <w:r>
        <w:rPr>
          <w:sz w:val="26"/>
        </w:rPr>
        <w:t>устанавливает причинно-следственные связи между условиями жизни, внешними</w:t>
      </w:r>
      <w:r>
        <w:rPr>
          <w:spacing w:val="1"/>
          <w:sz w:val="26"/>
        </w:rPr>
        <w:t xml:space="preserve"> </w:t>
      </w:r>
      <w:r>
        <w:rPr>
          <w:sz w:val="26"/>
        </w:rPr>
        <w:t>и функциональными свойствами в животном и растительном мире на основе наблюдений</w:t>
      </w:r>
      <w:r>
        <w:rPr>
          <w:spacing w:val="1"/>
          <w:sz w:val="26"/>
        </w:rPr>
        <w:t xml:space="preserve"> </w:t>
      </w:r>
      <w:r>
        <w:rPr>
          <w:sz w:val="26"/>
        </w:rPr>
        <w:t>и</w:t>
      </w:r>
      <w:r>
        <w:rPr>
          <w:spacing w:val="1"/>
          <w:sz w:val="26"/>
        </w:rPr>
        <w:t xml:space="preserve"> </w:t>
      </w:r>
      <w:r>
        <w:rPr>
          <w:sz w:val="26"/>
        </w:rPr>
        <w:t>практического</w:t>
      </w:r>
      <w:r>
        <w:rPr>
          <w:spacing w:val="1"/>
          <w:sz w:val="26"/>
        </w:rPr>
        <w:t xml:space="preserve"> </w:t>
      </w:r>
      <w:r>
        <w:rPr>
          <w:sz w:val="26"/>
        </w:rPr>
        <w:t>экспериментирования;</w:t>
      </w:r>
    </w:p>
    <w:p w:rsidR="0055423B" w:rsidRDefault="00032AC2" w:rsidP="00D54C9E">
      <w:pPr>
        <w:pStyle w:val="a5"/>
        <w:numPr>
          <w:ilvl w:val="1"/>
          <w:numId w:val="56"/>
        </w:numPr>
        <w:tabs>
          <w:tab w:val="left" w:pos="1252"/>
        </w:tabs>
        <w:ind w:right="413" w:firstLine="710"/>
        <w:rPr>
          <w:sz w:val="26"/>
        </w:rPr>
      </w:pPr>
      <w:r>
        <w:rPr>
          <w:sz w:val="26"/>
        </w:rPr>
        <w:t>осуществляет «пошаговое» планирование с последующим словесным отчетом о</w:t>
      </w:r>
      <w:r>
        <w:rPr>
          <w:spacing w:val="1"/>
          <w:sz w:val="26"/>
        </w:rPr>
        <w:t xml:space="preserve"> </w:t>
      </w:r>
      <w:r>
        <w:rPr>
          <w:sz w:val="26"/>
        </w:rPr>
        <w:t>последовательности действий сначала с помощью педагогического работника, а затем</w:t>
      </w:r>
      <w:r>
        <w:rPr>
          <w:spacing w:val="1"/>
          <w:sz w:val="26"/>
        </w:rPr>
        <w:t xml:space="preserve"> </w:t>
      </w:r>
      <w:r>
        <w:rPr>
          <w:sz w:val="26"/>
        </w:rPr>
        <w:t>самостоятельно;</w:t>
      </w:r>
    </w:p>
    <w:p w:rsidR="0055423B" w:rsidRDefault="00032AC2" w:rsidP="00D54C9E">
      <w:pPr>
        <w:pStyle w:val="a5"/>
        <w:numPr>
          <w:ilvl w:val="1"/>
          <w:numId w:val="56"/>
        </w:numPr>
        <w:tabs>
          <w:tab w:val="left" w:pos="1252"/>
        </w:tabs>
        <w:ind w:right="414" w:firstLine="710"/>
        <w:rPr>
          <w:sz w:val="26"/>
        </w:rPr>
      </w:pPr>
      <w:r>
        <w:rPr>
          <w:sz w:val="26"/>
        </w:rPr>
        <w:t>имеет представления о времени на основе наиболее характерных признаков (по</w:t>
      </w:r>
      <w:r>
        <w:rPr>
          <w:spacing w:val="1"/>
          <w:sz w:val="26"/>
        </w:rPr>
        <w:t xml:space="preserve"> </w:t>
      </w:r>
      <w:r>
        <w:rPr>
          <w:sz w:val="26"/>
        </w:rPr>
        <w:t>наблюдениям в</w:t>
      </w:r>
      <w:r>
        <w:rPr>
          <w:spacing w:val="2"/>
          <w:sz w:val="26"/>
        </w:rPr>
        <w:t xml:space="preserve"> </w:t>
      </w:r>
      <w:r>
        <w:rPr>
          <w:sz w:val="26"/>
        </w:rPr>
        <w:t>природе,</w:t>
      </w:r>
      <w:r>
        <w:rPr>
          <w:spacing w:val="4"/>
          <w:sz w:val="26"/>
        </w:rPr>
        <w:t xml:space="preserve"> </w:t>
      </w:r>
      <w:r>
        <w:rPr>
          <w:sz w:val="26"/>
        </w:rPr>
        <w:t>по</w:t>
      </w:r>
      <w:r>
        <w:rPr>
          <w:spacing w:val="1"/>
          <w:sz w:val="26"/>
        </w:rPr>
        <w:t xml:space="preserve"> </w:t>
      </w:r>
      <w:r>
        <w:rPr>
          <w:sz w:val="26"/>
        </w:rPr>
        <w:t>изображениям на</w:t>
      </w:r>
      <w:r>
        <w:rPr>
          <w:spacing w:val="2"/>
          <w:sz w:val="26"/>
        </w:rPr>
        <w:t xml:space="preserve"> </w:t>
      </w:r>
      <w:r>
        <w:rPr>
          <w:sz w:val="26"/>
        </w:rPr>
        <w:t>картинках);</w:t>
      </w:r>
    </w:p>
    <w:p w:rsidR="0055423B" w:rsidRDefault="00032AC2" w:rsidP="00D54C9E">
      <w:pPr>
        <w:pStyle w:val="a5"/>
        <w:numPr>
          <w:ilvl w:val="1"/>
          <w:numId w:val="56"/>
        </w:numPr>
        <w:tabs>
          <w:tab w:val="left" w:pos="1271"/>
        </w:tabs>
        <w:spacing w:line="296" w:lineRule="exact"/>
        <w:ind w:left="1270" w:hanging="208"/>
        <w:rPr>
          <w:sz w:val="26"/>
        </w:rPr>
      </w:pPr>
      <w:r>
        <w:rPr>
          <w:sz w:val="26"/>
        </w:rPr>
        <w:t>узнает</w:t>
      </w:r>
      <w:r>
        <w:rPr>
          <w:spacing w:val="53"/>
          <w:sz w:val="26"/>
        </w:rPr>
        <w:t xml:space="preserve"> </w:t>
      </w:r>
      <w:r>
        <w:rPr>
          <w:sz w:val="26"/>
        </w:rPr>
        <w:t>и</w:t>
      </w:r>
      <w:r>
        <w:rPr>
          <w:spacing w:val="52"/>
          <w:sz w:val="26"/>
        </w:rPr>
        <w:t xml:space="preserve"> </w:t>
      </w:r>
      <w:r>
        <w:rPr>
          <w:sz w:val="26"/>
        </w:rPr>
        <w:t>называет</w:t>
      </w:r>
      <w:r>
        <w:rPr>
          <w:spacing w:val="52"/>
          <w:sz w:val="26"/>
        </w:rPr>
        <w:t xml:space="preserve"> </w:t>
      </w:r>
      <w:r>
        <w:rPr>
          <w:sz w:val="26"/>
        </w:rPr>
        <w:t>реальные</w:t>
      </w:r>
      <w:r>
        <w:rPr>
          <w:spacing w:val="51"/>
          <w:sz w:val="26"/>
        </w:rPr>
        <w:t xml:space="preserve"> </w:t>
      </w:r>
      <w:r>
        <w:rPr>
          <w:sz w:val="26"/>
        </w:rPr>
        <w:t>явления</w:t>
      </w:r>
      <w:r>
        <w:rPr>
          <w:spacing w:val="52"/>
          <w:sz w:val="26"/>
        </w:rPr>
        <w:t xml:space="preserve"> </w:t>
      </w:r>
      <w:r>
        <w:rPr>
          <w:sz w:val="26"/>
        </w:rPr>
        <w:t>и</w:t>
      </w:r>
      <w:r>
        <w:rPr>
          <w:spacing w:val="42"/>
          <w:sz w:val="26"/>
        </w:rPr>
        <w:t xml:space="preserve"> </w:t>
      </w:r>
      <w:r>
        <w:rPr>
          <w:sz w:val="26"/>
        </w:rPr>
        <w:t>их</w:t>
      </w:r>
      <w:r>
        <w:rPr>
          <w:spacing w:val="51"/>
          <w:sz w:val="26"/>
        </w:rPr>
        <w:t xml:space="preserve"> </w:t>
      </w:r>
      <w:r>
        <w:rPr>
          <w:sz w:val="26"/>
        </w:rPr>
        <w:t>изображения:</w:t>
      </w:r>
      <w:r>
        <w:rPr>
          <w:spacing w:val="52"/>
          <w:sz w:val="26"/>
        </w:rPr>
        <w:t xml:space="preserve"> </w:t>
      </w:r>
      <w:r>
        <w:rPr>
          <w:sz w:val="26"/>
        </w:rPr>
        <w:t>времена</w:t>
      </w:r>
      <w:r>
        <w:rPr>
          <w:spacing w:val="50"/>
          <w:sz w:val="26"/>
        </w:rPr>
        <w:t xml:space="preserve"> </w:t>
      </w:r>
      <w:r>
        <w:rPr>
          <w:sz w:val="26"/>
        </w:rPr>
        <w:t>года</w:t>
      </w:r>
      <w:r>
        <w:rPr>
          <w:spacing w:val="51"/>
          <w:sz w:val="26"/>
        </w:rPr>
        <w:t xml:space="preserve"> </w:t>
      </w:r>
      <w:r>
        <w:rPr>
          <w:sz w:val="26"/>
        </w:rPr>
        <w:t>и</w:t>
      </w:r>
      <w:r>
        <w:rPr>
          <w:spacing w:val="52"/>
          <w:sz w:val="26"/>
        </w:rPr>
        <w:t xml:space="preserve"> </w:t>
      </w:r>
      <w:r>
        <w:rPr>
          <w:sz w:val="26"/>
        </w:rPr>
        <w:t>части</w:t>
      </w:r>
    </w:p>
    <w:p w:rsidR="0055423B" w:rsidRDefault="0055423B">
      <w:pPr>
        <w:spacing w:line="296" w:lineRule="exact"/>
        <w:jc w:val="both"/>
        <w:rPr>
          <w:sz w:val="26"/>
        </w:rPr>
        <w:sectPr w:rsidR="0055423B">
          <w:pgSz w:w="11910" w:h="16840"/>
          <w:pgMar w:top="1040" w:right="300" w:bottom="1240" w:left="780" w:header="0" w:footer="971" w:gutter="0"/>
          <w:cols w:space="720"/>
        </w:sectPr>
      </w:pPr>
    </w:p>
    <w:p w:rsidR="0055423B" w:rsidRDefault="00032AC2">
      <w:pPr>
        <w:pStyle w:val="a0"/>
        <w:spacing w:line="289" w:lineRule="exact"/>
        <w:ind w:firstLine="0"/>
        <w:jc w:val="left"/>
      </w:pPr>
      <w:r>
        <w:rPr>
          <w:spacing w:val="-1"/>
        </w:rPr>
        <w:lastRenderedPageBreak/>
        <w:t>суток;</w:t>
      </w:r>
    </w:p>
    <w:p w:rsidR="0055423B" w:rsidRDefault="00032AC2">
      <w:pPr>
        <w:pStyle w:val="a0"/>
        <w:spacing w:before="4"/>
        <w:ind w:left="0" w:firstLine="0"/>
        <w:jc w:val="left"/>
        <w:rPr>
          <w:sz w:val="25"/>
        </w:rPr>
      </w:pPr>
      <w:r>
        <w:br w:type="column"/>
      </w:r>
    </w:p>
    <w:p w:rsidR="0055423B" w:rsidRDefault="00032AC2" w:rsidP="00D54C9E">
      <w:pPr>
        <w:pStyle w:val="a5"/>
        <w:numPr>
          <w:ilvl w:val="0"/>
          <w:numId w:val="55"/>
        </w:numPr>
        <w:tabs>
          <w:tab w:val="left" w:pos="139"/>
        </w:tabs>
        <w:spacing w:line="298" w:lineRule="exact"/>
        <w:jc w:val="left"/>
        <w:rPr>
          <w:sz w:val="26"/>
        </w:rPr>
      </w:pPr>
      <w:r>
        <w:rPr>
          <w:sz w:val="26"/>
        </w:rPr>
        <w:t>использует</w:t>
      </w:r>
      <w:r>
        <w:rPr>
          <w:spacing w:val="-2"/>
          <w:sz w:val="26"/>
        </w:rPr>
        <w:t xml:space="preserve"> </w:t>
      </w:r>
      <w:r>
        <w:rPr>
          <w:sz w:val="26"/>
        </w:rPr>
        <w:t>схему</w:t>
      </w:r>
      <w:r>
        <w:rPr>
          <w:spacing w:val="-2"/>
          <w:sz w:val="26"/>
        </w:rPr>
        <w:t xml:space="preserve"> </w:t>
      </w:r>
      <w:r>
        <w:rPr>
          <w:sz w:val="26"/>
        </w:rPr>
        <w:t>для</w:t>
      </w:r>
      <w:r>
        <w:rPr>
          <w:spacing w:val="-2"/>
          <w:sz w:val="26"/>
        </w:rPr>
        <w:t xml:space="preserve"> </w:t>
      </w:r>
      <w:r>
        <w:rPr>
          <w:sz w:val="26"/>
        </w:rPr>
        <w:t>ориентировки</w:t>
      </w:r>
      <w:r>
        <w:rPr>
          <w:spacing w:val="-7"/>
          <w:sz w:val="26"/>
        </w:rPr>
        <w:t xml:space="preserve"> </w:t>
      </w:r>
      <w:r>
        <w:rPr>
          <w:sz w:val="26"/>
        </w:rPr>
        <w:t>в</w:t>
      </w:r>
      <w:r>
        <w:rPr>
          <w:spacing w:val="-1"/>
          <w:sz w:val="26"/>
        </w:rPr>
        <w:t xml:space="preserve"> </w:t>
      </w:r>
      <w:r>
        <w:rPr>
          <w:sz w:val="26"/>
        </w:rPr>
        <w:t>пространстве;</w:t>
      </w:r>
    </w:p>
    <w:p w:rsidR="0055423B" w:rsidRDefault="00032AC2" w:rsidP="00D54C9E">
      <w:pPr>
        <w:pStyle w:val="a5"/>
        <w:numPr>
          <w:ilvl w:val="0"/>
          <w:numId w:val="55"/>
        </w:numPr>
        <w:tabs>
          <w:tab w:val="left" w:pos="197"/>
        </w:tabs>
        <w:spacing w:line="298" w:lineRule="exact"/>
        <w:ind w:left="196" w:hanging="213"/>
        <w:jc w:val="left"/>
        <w:rPr>
          <w:sz w:val="26"/>
        </w:rPr>
      </w:pPr>
      <w:r>
        <w:rPr>
          <w:sz w:val="26"/>
        </w:rPr>
        <w:t>владеет</w:t>
      </w:r>
      <w:r>
        <w:rPr>
          <w:spacing w:val="56"/>
          <w:sz w:val="26"/>
        </w:rPr>
        <w:t xml:space="preserve"> </w:t>
      </w:r>
      <w:r>
        <w:rPr>
          <w:sz w:val="26"/>
        </w:rPr>
        <w:t>ситуативной</w:t>
      </w:r>
      <w:r>
        <w:rPr>
          <w:spacing w:val="55"/>
          <w:sz w:val="26"/>
        </w:rPr>
        <w:t xml:space="preserve"> </w:t>
      </w:r>
      <w:r>
        <w:rPr>
          <w:sz w:val="26"/>
        </w:rPr>
        <w:t>речью</w:t>
      </w:r>
      <w:r>
        <w:rPr>
          <w:spacing w:val="48"/>
          <w:sz w:val="26"/>
        </w:rPr>
        <w:t xml:space="preserve"> </w:t>
      </w:r>
      <w:r>
        <w:rPr>
          <w:sz w:val="26"/>
        </w:rPr>
        <w:t>в</w:t>
      </w:r>
      <w:r>
        <w:rPr>
          <w:spacing w:val="57"/>
          <w:sz w:val="26"/>
        </w:rPr>
        <w:t xml:space="preserve"> </w:t>
      </w:r>
      <w:r>
        <w:rPr>
          <w:sz w:val="26"/>
        </w:rPr>
        <w:t>общении</w:t>
      </w:r>
      <w:r>
        <w:rPr>
          <w:spacing w:val="45"/>
          <w:sz w:val="26"/>
        </w:rPr>
        <w:t xml:space="preserve"> </w:t>
      </w:r>
      <w:r>
        <w:rPr>
          <w:sz w:val="26"/>
        </w:rPr>
        <w:t>с</w:t>
      </w:r>
      <w:r>
        <w:rPr>
          <w:spacing w:val="54"/>
          <w:sz w:val="26"/>
        </w:rPr>
        <w:t xml:space="preserve"> </w:t>
      </w:r>
      <w:r>
        <w:rPr>
          <w:sz w:val="26"/>
        </w:rPr>
        <w:t>другими</w:t>
      </w:r>
      <w:r>
        <w:rPr>
          <w:spacing w:val="56"/>
          <w:sz w:val="26"/>
        </w:rPr>
        <w:t xml:space="preserve"> </w:t>
      </w:r>
      <w:r>
        <w:rPr>
          <w:sz w:val="26"/>
        </w:rPr>
        <w:t>детьми</w:t>
      </w:r>
      <w:r>
        <w:rPr>
          <w:spacing w:val="55"/>
          <w:sz w:val="26"/>
        </w:rPr>
        <w:t xml:space="preserve"> </w:t>
      </w:r>
      <w:r>
        <w:rPr>
          <w:sz w:val="26"/>
        </w:rPr>
        <w:t>и</w:t>
      </w:r>
      <w:r>
        <w:rPr>
          <w:spacing w:val="55"/>
          <w:sz w:val="26"/>
        </w:rPr>
        <w:t xml:space="preserve"> </w:t>
      </w:r>
      <w:r>
        <w:rPr>
          <w:sz w:val="26"/>
        </w:rPr>
        <w:t>с</w:t>
      </w:r>
      <w:r>
        <w:rPr>
          <w:spacing w:val="54"/>
          <w:sz w:val="26"/>
        </w:rPr>
        <w:t xml:space="preserve"> </w:t>
      </w:r>
      <w:proofErr w:type="gramStart"/>
      <w:r>
        <w:rPr>
          <w:sz w:val="26"/>
        </w:rPr>
        <w:t>педагогическим</w:t>
      </w:r>
      <w:proofErr w:type="gramEnd"/>
    </w:p>
    <w:p w:rsidR="0055423B" w:rsidRDefault="0055423B">
      <w:pPr>
        <w:spacing w:line="298" w:lineRule="exact"/>
        <w:rPr>
          <w:sz w:val="26"/>
        </w:rPr>
        <w:sectPr w:rsidR="0055423B">
          <w:type w:val="continuous"/>
          <w:pgSz w:w="11910" w:h="16840"/>
          <w:pgMar w:top="1420" w:right="300" w:bottom="1160" w:left="780" w:header="720" w:footer="720" w:gutter="0"/>
          <w:cols w:num="2" w:space="720" w:equalWidth="0">
            <w:col w:w="1040" w:space="40"/>
            <w:col w:w="9750"/>
          </w:cols>
        </w:sectPr>
      </w:pPr>
    </w:p>
    <w:p w:rsidR="0055423B" w:rsidRDefault="00032AC2">
      <w:pPr>
        <w:pStyle w:val="a0"/>
        <w:spacing w:line="242" w:lineRule="auto"/>
        <w:ind w:right="408" w:firstLine="0"/>
      </w:pPr>
      <w:r>
        <w:lastRenderedPageBreak/>
        <w:t>работником,</w:t>
      </w:r>
      <w:r>
        <w:rPr>
          <w:spacing w:val="1"/>
        </w:rPr>
        <w:t xml:space="preserve"> </w:t>
      </w:r>
      <w:r>
        <w:t>элементарными</w:t>
      </w:r>
      <w:r>
        <w:rPr>
          <w:spacing w:val="1"/>
        </w:rPr>
        <w:t xml:space="preserve"> </w:t>
      </w:r>
      <w:r>
        <w:t>коммуникативными</w:t>
      </w:r>
      <w:r>
        <w:rPr>
          <w:spacing w:val="1"/>
        </w:rPr>
        <w:t xml:space="preserve"> </w:t>
      </w:r>
      <w:r>
        <w:t>умениями,</w:t>
      </w:r>
      <w:r>
        <w:rPr>
          <w:spacing w:val="1"/>
        </w:rPr>
        <w:t xml:space="preserve"> </w:t>
      </w:r>
      <w:r>
        <w:t>взаимодействует</w:t>
      </w:r>
      <w:r>
        <w:rPr>
          <w:spacing w:val="1"/>
        </w:rPr>
        <w:t xml:space="preserve"> </w:t>
      </w:r>
      <w:r>
        <w:t>с</w:t>
      </w:r>
      <w:r>
        <w:rPr>
          <w:spacing w:val="1"/>
        </w:rPr>
        <w:t xml:space="preserve"> </w:t>
      </w:r>
      <w:r>
        <w:t>окружающими,</w:t>
      </w:r>
      <w:r>
        <w:rPr>
          <w:spacing w:val="3"/>
        </w:rPr>
        <w:t xml:space="preserve"> </w:t>
      </w:r>
      <w:r>
        <w:t>используя</w:t>
      </w:r>
      <w:r>
        <w:rPr>
          <w:spacing w:val="1"/>
        </w:rPr>
        <w:t xml:space="preserve"> </w:t>
      </w:r>
      <w:r>
        <w:t>речевые</w:t>
      </w:r>
      <w:r>
        <w:rPr>
          <w:spacing w:val="1"/>
        </w:rPr>
        <w:t xml:space="preserve"> </w:t>
      </w:r>
      <w:r>
        <w:t>и</w:t>
      </w:r>
      <w:r>
        <w:rPr>
          <w:spacing w:val="1"/>
        </w:rPr>
        <w:t xml:space="preserve"> </w:t>
      </w:r>
      <w:r>
        <w:t>неречевые</w:t>
      </w:r>
      <w:r>
        <w:rPr>
          <w:spacing w:val="1"/>
        </w:rPr>
        <w:t xml:space="preserve"> </w:t>
      </w:r>
      <w:r>
        <w:t>средства</w:t>
      </w:r>
      <w:r>
        <w:rPr>
          <w:spacing w:val="1"/>
        </w:rPr>
        <w:t xml:space="preserve"> </w:t>
      </w:r>
      <w:r>
        <w:t>общения;</w:t>
      </w:r>
    </w:p>
    <w:p w:rsidR="0055423B" w:rsidRDefault="00032AC2" w:rsidP="00D54C9E">
      <w:pPr>
        <w:pStyle w:val="a5"/>
        <w:numPr>
          <w:ilvl w:val="1"/>
          <w:numId w:val="55"/>
        </w:numPr>
        <w:tabs>
          <w:tab w:val="left" w:pos="1415"/>
        </w:tabs>
        <w:ind w:right="413" w:firstLine="710"/>
        <w:rPr>
          <w:sz w:val="26"/>
        </w:rPr>
      </w:pPr>
      <w:r>
        <w:rPr>
          <w:sz w:val="26"/>
        </w:rPr>
        <w:t>может</w:t>
      </w:r>
      <w:r>
        <w:rPr>
          <w:spacing w:val="1"/>
          <w:sz w:val="26"/>
        </w:rPr>
        <w:t xml:space="preserve"> </w:t>
      </w:r>
      <w:r>
        <w:rPr>
          <w:sz w:val="26"/>
        </w:rPr>
        <w:t>самостоятельно</w:t>
      </w:r>
      <w:r>
        <w:rPr>
          <w:spacing w:val="1"/>
          <w:sz w:val="26"/>
        </w:rPr>
        <w:t xml:space="preserve"> </w:t>
      </w:r>
      <w:r>
        <w:rPr>
          <w:sz w:val="26"/>
        </w:rPr>
        <w:t>получать</w:t>
      </w:r>
      <w:r>
        <w:rPr>
          <w:spacing w:val="1"/>
          <w:sz w:val="26"/>
        </w:rPr>
        <w:t xml:space="preserve"> </w:t>
      </w:r>
      <w:r>
        <w:rPr>
          <w:sz w:val="26"/>
        </w:rPr>
        <w:t>новую</w:t>
      </w:r>
      <w:r>
        <w:rPr>
          <w:spacing w:val="1"/>
          <w:sz w:val="26"/>
        </w:rPr>
        <w:t xml:space="preserve"> </w:t>
      </w:r>
      <w:r>
        <w:rPr>
          <w:sz w:val="26"/>
        </w:rPr>
        <w:t>информацию</w:t>
      </w:r>
      <w:r>
        <w:rPr>
          <w:spacing w:val="1"/>
          <w:sz w:val="26"/>
        </w:rPr>
        <w:t xml:space="preserve"> </w:t>
      </w:r>
      <w:r>
        <w:rPr>
          <w:sz w:val="26"/>
        </w:rPr>
        <w:t>(задает</w:t>
      </w:r>
      <w:r>
        <w:rPr>
          <w:spacing w:val="1"/>
          <w:sz w:val="26"/>
        </w:rPr>
        <w:t xml:space="preserve"> </w:t>
      </w:r>
      <w:r>
        <w:rPr>
          <w:sz w:val="26"/>
        </w:rPr>
        <w:t>вопросы,</w:t>
      </w:r>
      <w:r>
        <w:rPr>
          <w:spacing w:val="-62"/>
          <w:sz w:val="26"/>
        </w:rPr>
        <w:t xml:space="preserve"> </w:t>
      </w:r>
      <w:r>
        <w:rPr>
          <w:sz w:val="26"/>
        </w:rPr>
        <w:t>экспериментирует);</w:t>
      </w:r>
    </w:p>
    <w:p w:rsidR="0055423B" w:rsidRDefault="00032AC2" w:rsidP="00D54C9E">
      <w:pPr>
        <w:pStyle w:val="a5"/>
        <w:numPr>
          <w:ilvl w:val="1"/>
          <w:numId w:val="55"/>
        </w:numPr>
        <w:tabs>
          <w:tab w:val="left" w:pos="1247"/>
        </w:tabs>
        <w:spacing w:line="242" w:lineRule="auto"/>
        <w:ind w:right="402" w:firstLine="710"/>
        <w:rPr>
          <w:sz w:val="26"/>
        </w:rPr>
      </w:pPr>
      <w:r>
        <w:rPr>
          <w:sz w:val="26"/>
        </w:rPr>
        <w:t>в речи употребляет все части речи, кроме причастий и деепричастий, проявляет</w:t>
      </w:r>
      <w:r>
        <w:rPr>
          <w:spacing w:val="1"/>
          <w:sz w:val="26"/>
        </w:rPr>
        <w:t xml:space="preserve"> </w:t>
      </w:r>
      <w:r>
        <w:rPr>
          <w:sz w:val="26"/>
        </w:rPr>
        <w:t>словотворчество;</w:t>
      </w:r>
    </w:p>
    <w:p w:rsidR="0055423B" w:rsidRDefault="00032AC2" w:rsidP="00D54C9E">
      <w:pPr>
        <w:pStyle w:val="a5"/>
        <w:numPr>
          <w:ilvl w:val="1"/>
          <w:numId w:val="55"/>
        </w:numPr>
        <w:tabs>
          <w:tab w:val="left" w:pos="1333"/>
        </w:tabs>
        <w:ind w:right="408" w:firstLine="710"/>
        <w:rPr>
          <w:sz w:val="26"/>
        </w:rPr>
      </w:pPr>
      <w:r>
        <w:rPr>
          <w:sz w:val="26"/>
        </w:rPr>
        <w:t>сочиняет</w:t>
      </w:r>
      <w:r>
        <w:rPr>
          <w:spacing w:val="1"/>
          <w:sz w:val="26"/>
        </w:rPr>
        <w:t xml:space="preserve"> </w:t>
      </w:r>
      <w:r>
        <w:rPr>
          <w:sz w:val="26"/>
        </w:rPr>
        <w:t>небольшую</w:t>
      </w:r>
      <w:r>
        <w:rPr>
          <w:spacing w:val="1"/>
          <w:sz w:val="26"/>
        </w:rPr>
        <w:t xml:space="preserve"> </w:t>
      </w:r>
      <w:r>
        <w:rPr>
          <w:sz w:val="26"/>
        </w:rPr>
        <w:t>сказку</w:t>
      </w:r>
      <w:r>
        <w:rPr>
          <w:spacing w:val="1"/>
          <w:sz w:val="26"/>
        </w:rPr>
        <w:t xml:space="preserve"> </w:t>
      </w:r>
      <w:r>
        <w:rPr>
          <w:sz w:val="26"/>
        </w:rPr>
        <w:t>или</w:t>
      </w:r>
      <w:r>
        <w:rPr>
          <w:spacing w:val="1"/>
          <w:sz w:val="26"/>
        </w:rPr>
        <w:t xml:space="preserve"> </w:t>
      </w:r>
      <w:r>
        <w:rPr>
          <w:sz w:val="26"/>
        </w:rPr>
        <w:t>историю</w:t>
      </w:r>
      <w:r>
        <w:rPr>
          <w:spacing w:val="1"/>
          <w:sz w:val="26"/>
        </w:rPr>
        <w:t xml:space="preserve"> </w:t>
      </w:r>
      <w:r>
        <w:rPr>
          <w:sz w:val="26"/>
        </w:rPr>
        <w:t>по</w:t>
      </w:r>
      <w:r>
        <w:rPr>
          <w:spacing w:val="1"/>
          <w:sz w:val="26"/>
        </w:rPr>
        <w:t xml:space="preserve"> </w:t>
      </w:r>
      <w:r>
        <w:rPr>
          <w:sz w:val="26"/>
        </w:rPr>
        <w:t>теме,</w:t>
      </w:r>
      <w:r>
        <w:rPr>
          <w:spacing w:val="1"/>
          <w:sz w:val="26"/>
        </w:rPr>
        <w:t xml:space="preserve"> </w:t>
      </w:r>
      <w:r>
        <w:rPr>
          <w:sz w:val="26"/>
        </w:rPr>
        <w:t>рассказывает</w:t>
      </w:r>
      <w:r>
        <w:rPr>
          <w:spacing w:val="1"/>
          <w:sz w:val="26"/>
        </w:rPr>
        <w:t xml:space="preserve"> </w:t>
      </w:r>
      <w:r>
        <w:rPr>
          <w:sz w:val="26"/>
        </w:rPr>
        <w:t>о</w:t>
      </w:r>
      <w:r>
        <w:rPr>
          <w:spacing w:val="1"/>
          <w:sz w:val="26"/>
        </w:rPr>
        <w:t xml:space="preserve"> </w:t>
      </w:r>
      <w:r>
        <w:rPr>
          <w:sz w:val="26"/>
        </w:rPr>
        <w:t>своих</w:t>
      </w:r>
      <w:r>
        <w:rPr>
          <w:spacing w:val="1"/>
          <w:sz w:val="26"/>
        </w:rPr>
        <w:t xml:space="preserve"> </w:t>
      </w:r>
      <w:r>
        <w:rPr>
          <w:sz w:val="26"/>
        </w:rPr>
        <w:t>впечатлениях, высказывается по содержанию литературных произведений (с помощью</w:t>
      </w:r>
      <w:r>
        <w:rPr>
          <w:spacing w:val="1"/>
          <w:sz w:val="26"/>
        </w:rPr>
        <w:t xml:space="preserve"> </w:t>
      </w:r>
      <w:r>
        <w:rPr>
          <w:sz w:val="26"/>
        </w:rPr>
        <w:t>педагогического работника</w:t>
      </w:r>
      <w:r>
        <w:rPr>
          <w:spacing w:val="2"/>
          <w:sz w:val="26"/>
        </w:rPr>
        <w:t xml:space="preserve"> </w:t>
      </w:r>
      <w:r>
        <w:rPr>
          <w:sz w:val="26"/>
        </w:rPr>
        <w:t>и</w:t>
      </w:r>
      <w:r>
        <w:rPr>
          <w:spacing w:val="1"/>
          <w:sz w:val="26"/>
        </w:rPr>
        <w:t xml:space="preserve"> </w:t>
      </w:r>
      <w:r>
        <w:rPr>
          <w:sz w:val="26"/>
        </w:rPr>
        <w:t>самостоятельно);</w:t>
      </w:r>
    </w:p>
    <w:p w:rsidR="0055423B" w:rsidRDefault="00032AC2" w:rsidP="00D54C9E">
      <w:pPr>
        <w:pStyle w:val="a5"/>
        <w:numPr>
          <w:ilvl w:val="1"/>
          <w:numId w:val="55"/>
        </w:numPr>
        <w:tabs>
          <w:tab w:val="left" w:pos="1218"/>
        </w:tabs>
        <w:spacing w:line="298" w:lineRule="exact"/>
        <w:ind w:left="1217" w:hanging="155"/>
        <w:rPr>
          <w:sz w:val="26"/>
        </w:rPr>
      </w:pPr>
      <w:r>
        <w:rPr>
          <w:sz w:val="26"/>
        </w:rPr>
        <w:t>изображает</w:t>
      </w:r>
      <w:r>
        <w:rPr>
          <w:spacing w:val="-4"/>
          <w:sz w:val="26"/>
        </w:rPr>
        <w:t xml:space="preserve"> </w:t>
      </w:r>
      <w:r>
        <w:rPr>
          <w:sz w:val="26"/>
        </w:rPr>
        <w:t>предметы</w:t>
      </w:r>
      <w:r>
        <w:rPr>
          <w:spacing w:val="-6"/>
          <w:sz w:val="26"/>
        </w:rPr>
        <w:t xml:space="preserve"> </w:t>
      </w:r>
      <w:r>
        <w:rPr>
          <w:sz w:val="26"/>
        </w:rPr>
        <w:t>с</w:t>
      </w:r>
      <w:r>
        <w:rPr>
          <w:spacing w:val="-5"/>
          <w:sz w:val="26"/>
        </w:rPr>
        <w:t xml:space="preserve"> </w:t>
      </w:r>
      <w:r>
        <w:rPr>
          <w:sz w:val="26"/>
        </w:rPr>
        <w:t>деталями,</w:t>
      </w:r>
      <w:r>
        <w:rPr>
          <w:spacing w:val="-3"/>
          <w:sz w:val="26"/>
        </w:rPr>
        <w:t xml:space="preserve"> </w:t>
      </w:r>
      <w:r>
        <w:rPr>
          <w:sz w:val="26"/>
        </w:rPr>
        <w:t>появляются</w:t>
      </w:r>
      <w:r>
        <w:rPr>
          <w:spacing w:val="-4"/>
          <w:sz w:val="26"/>
        </w:rPr>
        <w:t xml:space="preserve"> </w:t>
      </w:r>
      <w:r>
        <w:rPr>
          <w:sz w:val="26"/>
        </w:rPr>
        <w:t>элементы</w:t>
      </w:r>
      <w:r>
        <w:rPr>
          <w:spacing w:val="-7"/>
          <w:sz w:val="26"/>
        </w:rPr>
        <w:t xml:space="preserve"> </w:t>
      </w:r>
      <w:r>
        <w:rPr>
          <w:sz w:val="26"/>
        </w:rPr>
        <w:t>сюжета,</w:t>
      </w:r>
      <w:r>
        <w:rPr>
          <w:spacing w:val="-2"/>
          <w:sz w:val="26"/>
        </w:rPr>
        <w:t xml:space="preserve"> </w:t>
      </w:r>
      <w:r>
        <w:rPr>
          <w:sz w:val="26"/>
        </w:rPr>
        <w:t>композиции;</w:t>
      </w:r>
    </w:p>
    <w:p w:rsidR="0055423B" w:rsidRPr="003474FF" w:rsidRDefault="00032AC2" w:rsidP="00D54C9E">
      <w:pPr>
        <w:pStyle w:val="a5"/>
        <w:numPr>
          <w:ilvl w:val="1"/>
          <w:numId w:val="55"/>
        </w:numPr>
        <w:tabs>
          <w:tab w:val="left" w:pos="1324"/>
        </w:tabs>
        <w:spacing w:before="67"/>
        <w:ind w:left="1217" w:right="409" w:hanging="155"/>
        <w:rPr>
          <w:sz w:val="26"/>
        </w:rPr>
      </w:pPr>
      <w:r w:rsidRPr="003474FF">
        <w:rPr>
          <w:sz w:val="26"/>
        </w:rPr>
        <w:t>положительно</w:t>
      </w:r>
      <w:r w:rsidRPr="003474FF">
        <w:rPr>
          <w:spacing w:val="1"/>
          <w:sz w:val="26"/>
        </w:rPr>
        <w:t xml:space="preserve"> </w:t>
      </w:r>
      <w:r w:rsidRPr="003474FF">
        <w:rPr>
          <w:sz w:val="26"/>
        </w:rPr>
        <w:t>эмоционально</w:t>
      </w:r>
      <w:r w:rsidRPr="003474FF">
        <w:rPr>
          <w:spacing w:val="1"/>
          <w:sz w:val="26"/>
        </w:rPr>
        <w:t xml:space="preserve"> </w:t>
      </w:r>
      <w:r w:rsidRPr="003474FF">
        <w:rPr>
          <w:sz w:val="26"/>
        </w:rPr>
        <w:t>относится</w:t>
      </w:r>
      <w:r w:rsidRPr="003474FF">
        <w:rPr>
          <w:spacing w:val="1"/>
          <w:sz w:val="26"/>
        </w:rPr>
        <w:t xml:space="preserve"> </w:t>
      </w:r>
      <w:r w:rsidRPr="003474FF">
        <w:rPr>
          <w:sz w:val="26"/>
        </w:rPr>
        <w:t>к</w:t>
      </w:r>
      <w:r w:rsidRPr="003474FF">
        <w:rPr>
          <w:spacing w:val="1"/>
          <w:sz w:val="26"/>
        </w:rPr>
        <w:t xml:space="preserve"> </w:t>
      </w:r>
      <w:r w:rsidRPr="003474FF">
        <w:rPr>
          <w:sz w:val="26"/>
        </w:rPr>
        <w:t>изобразительной</w:t>
      </w:r>
      <w:r w:rsidRPr="003474FF">
        <w:rPr>
          <w:spacing w:val="1"/>
          <w:sz w:val="26"/>
        </w:rPr>
        <w:t xml:space="preserve"> </w:t>
      </w:r>
      <w:r w:rsidRPr="003474FF">
        <w:rPr>
          <w:sz w:val="26"/>
        </w:rPr>
        <w:t>деятельности,</w:t>
      </w:r>
      <w:r w:rsidRPr="003474FF">
        <w:rPr>
          <w:spacing w:val="1"/>
          <w:sz w:val="26"/>
        </w:rPr>
        <w:t xml:space="preserve"> </w:t>
      </w:r>
      <w:r w:rsidRPr="003474FF">
        <w:rPr>
          <w:sz w:val="26"/>
        </w:rPr>
        <w:t>ее</w:t>
      </w:r>
      <w:r w:rsidRPr="003474FF">
        <w:rPr>
          <w:spacing w:val="1"/>
          <w:sz w:val="26"/>
        </w:rPr>
        <w:t xml:space="preserve"> </w:t>
      </w:r>
      <w:r w:rsidRPr="003474FF">
        <w:rPr>
          <w:sz w:val="26"/>
        </w:rPr>
        <w:t>процессу</w:t>
      </w:r>
      <w:r w:rsidRPr="003474FF">
        <w:rPr>
          <w:spacing w:val="1"/>
          <w:sz w:val="26"/>
        </w:rPr>
        <w:t xml:space="preserve"> </w:t>
      </w:r>
      <w:r w:rsidRPr="003474FF">
        <w:rPr>
          <w:sz w:val="26"/>
        </w:rPr>
        <w:t>и</w:t>
      </w:r>
      <w:r w:rsidRPr="003474FF">
        <w:rPr>
          <w:spacing w:val="1"/>
          <w:sz w:val="26"/>
        </w:rPr>
        <w:t xml:space="preserve"> </w:t>
      </w:r>
      <w:r w:rsidRPr="003474FF">
        <w:rPr>
          <w:sz w:val="26"/>
        </w:rPr>
        <w:t>результатам,</w:t>
      </w:r>
      <w:r w:rsidRPr="003474FF">
        <w:rPr>
          <w:spacing w:val="1"/>
          <w:sz w:val="26"/>
        </w:rPr>
        <w:t xml:space="preserve"> </w:t>
      </w:r>
      <w:r w:rsidRPr="003474FF">
        <w:rPr>
          <w:sz w:val="26"/>
        </w:rPr>
        <w:t>знает</w:t>
      </w:r>
      <w:r w:rsidRPr="003474FF">
        <w:rPr>
          <w:spacing w:val="1"/>
          <w:sz w:val="26"/>
        </w:rPr>
        <w:t xml:space="preserve"> </w:t>
      </w:r>
      <w:r w:rsidRPr="003474FF">
        <w:rPr>
          <w:sz w:val="26"/>
        </w:rPr>
        <w:t>материалы</w:t>
      </w:r>
      <w:r w:rsidRPr="003474FF">
        <w:rPr>
          <w:spacing w:val="1"/>
          <w:sz w:val="26"/>
        </w:rPr>
        <w:t xml:space="preserve"> </w:t>
      </w:r>
      <w:r w:rsidRPr="003474FF">
        <w:rPr>
          <w:sz w:val="26"/>
        </w:rPr>
        <w:t>и</w:t>
      </w:r>
      <w:r w:rsidRPr="003474FF">
        <w:rPr>
          <w:spacing w:val="1"/>
          <w:sz w:val="26"/>
        </w:rPr>
        <w:t xml:space="preserve"> </w:t>
      </w:r>
      <w:r w:rsidRPr="003474FF">
        <w:rPr>
          <w:sz w:val="26"/>
        </w:rPr>
        <w:t>средства,</w:t>
      </w:r>
      <w:r w:rsidRPr="003474FF">
        <w:rPr>
          <w:spacing w:val="1"/>
          <w:sz w:val="26"/>
        </w:rPr>
        <w:t xml:space="preserve"> </w:t>
      </w:r>
      <w:r w:rsidRPr="003474FF">
        <w:rPr>
          <w:sz w:val="26"/>
        </w:rPr>
        <w:t>используемые</w:t>
      </w:r>
      <w:r w:rsidRPr="003474FF">
        <w:rPr>
          <w:spacing w:val="1"/>
          <w:sz w:val="26"/>
        </w:rPr>
        <w:t xml:space="preserve"> </w:t>
      </w:r>
      <w:r w:rsidRPr="003474FF">
        <w:rPr>
          <w:sz w:val="26"/>
        </w:rPr>
        <w:t>в</w:t>
      </w:r>
      <w:r w:rsidRPr="003474FF">
        <w:rPr>
          <w:spacing w:val="1"/>
          <w:sz w:val="26"/>
        </w:rPr>
        <w:t xml:space="preserve"> </w:t>
      </w:r>
      <w:r w:rsidRPr="003474FF">
        <w:rPr>
          <w:sz w:val="26"/>
        </w:rPr>
        <w:t>процессе</w:t>
      </w:r>
      <w:r w:rsidRPr="003474FF">
        <w:rPr>
          <w:spacing w:val="1"/>
          <w:sz w:val="26"/>
        </w:rPr>
        <w:t xml:space="preserve"> </w:t>
      </w:r>
      <w:r w:rsidRPr="003474FF">
        <w:rPr>
          <w:sz w:val="26"/>
        </w:rPr>
        <w:t>изобразительной</w:t>
      </w:r>
      <w:r w:rsidRPr="003474FF">
        <w:rPr>
          <w:spacing w:val="1"/>
          <w:sz w:val="26"/>
        </w:rPr>
        <w:t xml:space="preserve"> </w:t>
      </w:r>
      <w:r w:rsidRPr="003474FF">
        <w:rPr>
          <w:sz w:val="26"/>
        </w:rPr>
        <w:t>деятельности, их</w:t>
      </w:r>
      <w:r w:rsidRPr="003474FF">
        <w:rPr>
          <w:spacing w:val="2"/>
          <w:sz w:val="26"/>
        </w:rPr>
        <w:t xml:space="preserve"> </w:t>
      </w:r>
      <w:r w:rsidRPr="003474FF">
        <w:rPr>
          <w:sz w:val="26"/>
        </w:rPr>
        <w:t>свойства</w:t>
      </w:r>
      <w:proofErr w:type="gramStart"/>
      <w:r w:rsidRPr="003474FF">
        <w:rPr>
          <w:sz w:val="26"/>
        </w:rPr>
        <w:t>;з</w:t>
      </w:r>
      <w:proofErr w:type="gramEnd"/>
      <w:r w:rsidRPr="003474FF">
        <w:rPr>
          <w:sz w:val="26"/>
        </w:rPr>
        <w:t>нает основные</w:t>
      </w:r>
      <w:r w:rsidRPr="003474FF">
        <w:rPr>
          <w:spacing w:val="-1"/>
          <w:sz w:val="26"/>
        </w:rPr>
        <w:t xml:space="preserve"> </w:t>
      </w:r>
      <w:r w:rsidRPr="003474FF">
        <w:rPr>
          <w:sz w:val="26"/>
        </w:rPr>
        <w:t>цвета</w:t>
      </w:r>
      <w:r w:rsidRPr="003474FF">
        <w:rPr>
          <w:spacing w:val="-2"/>
          <w:sz w:val="26"/>
        </w:rPr>
        <w:t xml:space="preserve"> </w:t>
      </w:r>
      <w:r w:rsidRPr="003474FF">
        <w:rPr>
          <w:sz w:val="26"/>
        </w:rPr>
        <w:t>и</w:t>
      </w:r>
      <w:r w:rsidRPr="003474FF">
        <w:rPr>
          <w:spacing w:val="-6"/>
          <w:sz w:val="26"/>
        </w:rPr>
        <w:t xml:space="preserve"> </w:t>
      </w:r>
      <w:r w:rsidRPr="003474FF">
        <w:rPr>
          <w:sz w:val="26"/>
        </w:rPr>
        <w:t>их</w:t>
      </w:r>
      <w:r w:rsidRPr="003474FF">
        <w:rPr>
          <w:spacing w:val="-1"/>
          <w:sz w:val="26"/>
        </w:rPr>
        <w:t xml:space="preserve"> </w:t>
      </w:r>
      <w:r w:rsidRPr="003474FF">
        <w:rPr>
          <w:sz w:val="26"/>
        </w:rPr>
        <w:t>оттенки;</w:t>
      </w:r>
    </w:p>
    <w:p w:rsidR="0055423B" w:rsidRDefault="00032AC2" w:rsidP="00D54C9E">
      <w:pPr>
        <w:pStyle w:val="a5"/>
        <w:numPr>
          <w:ilvl w:val="1"/>
          <w:numId w:val="55"/>
        </w:numPr>
        <w:tabs>
          <w:tab w:val="left" w:pos="1218"/>
        </w:tabs>
        <w:spacing w:before="3" w:line="298" w:lineRule="exact"/>
        <w:ind w:left="1217" w:hanging="155"/>
        <w:rPr>
          <w:sz w:val="26"/>
        </w:rPr>
      </w:pPr>
      <w:r>
        <w:rPr>
          <w:sz w:val="26"/>
        </w:rPr>
        <w:t>сотрудничает</w:t>
      </w:r>
      <w:r>
        <w:rPr>
          <w:spacing w:val="-3"/>
          <w:sz w:val="26"/>
        </w:rPr>
        <w:t xml:space="preserve"> </w:t>
      </w:r>
      <w:r>
        <w:rPr>
          <w:sz w:val="26"/>
        </w:rPr>
        <w:t>с</w:t>
      </w:r>
      <w:r>
        <w:rPr>
          <w:spacing w:val="-4"/>
          <w:sz w:val="26"/>
        </w:rPr>
        <w:t xml:space="preserve"> </w:t>
      </w:r>
      <w:r>
        <w:rPr>
          <w:sz w:val="26"/>
        </w:rPr>
        <w:t>другими</w:t>
      </w:r>
      <w:r>
        <w:rPr>
          <w:spacing w:val="-3"/>
          <w:sz w:val="26"/>
        </w:rPr>
        <w:t xml:space="preserve"> </w:t>
      </w:r>
      <w:r>
        <w:rPr>
          <w:sz w:val="26"/>
        </w:rPr>
        <w:t>детьми</w:t>
      </w:r>
      <w:r>
        <w:rPr>
          <w:spacing w:val="-4"/>
          <w:sz w:val="26"/>
        </w:rPr>
        <w:t xml:space="preserve"> </w:t>
      </w:r>
      <w:r>
        <w:rPr>
          <w:sz w:val="26"/>
        </w:rPr>
        <w:t>в</w:t>
      </w:r>
      <w:r>
        <w:rPr>
          <w:spacing w:val="-3"/>
          <w:sz w:val="26"/>
        </w:rPr>
        <w:t xml:space="preserve"> </w:t>
      </w:r>
      <w:r>
        <w:rPr>
          <w:sz w:val="26"/>
        </w:rPr>
        <w:t>процессе</w:t>
      </w:r>
      <w:r>
        <w:rPr>
          <w:spacing w:val="-3"/>
          <w:sz w:val="26"/>
        </w:rPr>
        <w:t xml:space="preserve"> </w:t>
      </w:r>
      <w:r>
        <w:rPr>
          <w:sz w:val="26"/>
        </w:rPr>
        <w:t>выполнения</w:t>
      </w:r>
      <w:r>
        <w:rPr>
          <w:spacing w:val="-4"/>
          <w:sz w:val="26"/>
        </w:rPr>
        <w:t xml:space="preserve"> </w:t>
      </w:r>
      <w:r>
        <w:rPr>
          <w:sz w:val="26"/>
        </w:rPr>
        <w:t>коллективных</w:t>
      </w:r>
      <w:r>
        <w:rPr>
          <w:spacing w:val="-4"/>
          <w:sz w:val="26"/>
        </w:rPr>
        <w:t xml:space="preserve"> </w:t>
      </w:r>
      <w:r>
        <w:rPr>
          <w:sz w:val="26"/>
        </w:rPr>
        <w:t>работ;</w:t>
      </w:r>
    </w:p>
    <w:p w:rsidR="0055423B" w:rsidRDefault="00032AC2" w:rsidP="00D54C9E">
      <w:pPr>
        <w:pStyle w:val="a5"/>
        <w:numPr>
          <w:ilvl w:val="1"/>
          <w:numId w:val="55"/>
        </w:numPr>
        <w:tabs>
          <w:tab w:val="left" w:pos="1348"/>
        </w:tabs>
        <w:ind w:right="401" w:firstLine="710"/>
        <w:rPr>
          <w:sz w:val="26"/>
        </w:rPr>
      </w:pPr>
      <w:r>
        <w:rPr>
          <w:sz w:val="26"/>
        </w:rPr>
        <w:t>внимательно</w:t>
      </w:r>
      <w:r>
        <w:rPr>
          <w:spacing w:val="1"/>
          <w:sz w:val="26"/>
        </w:rPr>
        <w:t xml:space="preserve"> </w:t>
      </w:r>
      <w:r>
        <w:rPr>
          <w:sz w:val="26"/>
        </w:rPr>
        <w:t>слушает</w:t>
      </w:r>
      <w:r>
        <w:rPr>
          <w:spacing w:val="1"/>
          <w:sz w:val="26"/>
        </w:rPr>
        <w:t xml:space="preserve"> </w:t>
      </w:r>
      <w:r>
        <w:rPr>
          <w:sz w:val="26"/>
        </w:rPr>
        <w:t>музыку,</w:t>
      </w:r>
      <w:r>
        <w:rPr>
          <w:spacing w:val="1"/>
          <w:sz w:val="26"/>
        </w:rPr>
        <w:t xml:space="preserve"> </w:t>
      </w:r>
      <w:r>
        <w:rPr>
          <w:sz w:val="26"/>
        </w:rPr>
        <w:t>понимает</w:t>
      </w:r>
      <w:r>
        <w:rPr>
          <w:spacing w:val="1"/>
          <w:sz w:val="26"/>
        </w:rPr>
        <w:t xml:space="preserve"> </w:t>
      </w:r>
      <w:r>
        <w:rPr>
          <w:sz w:val="26"/>
        </w:rPr>
        <w:t>и</w:t>
      </w:r>
      <w:r>
        <w:rPr>
          <w:spacing w:val="1"/>
          <w:sz w:val="26"/>
        </w:rPr>
        <w:t xml:space="preserve"> </w:t>
      </w:r>
      <w:r>
        <w:rPr>
          <w:sz w:val="26"/>
        </w:rPr>
        <w:t>интерпретирует</w:t>
      </w:r>
      <w:r>
        <w:rPr>
          <w:spacing w:val="1"/>
          <w:sz w:val="26"/>
        </w:rPr>
        <w:t xml:space="preserve"> </w:t>
      </w:r>
      <w:r>
        <w:rPr>
          <w:sz w:val="26"/>
        </w:rPr>
        <w:t>выразительные</w:t>
      </w:r>
      <w:r>
        <w:rPr>
          <w:spacing w:val="1"/>
          <w:sz w:val="26"/>
        </w:rPr>
        <w:t xml:space="preserve"> </w:t>
      </w:r>
      <w:r>
        <w:rPr>
          <w:sz w:val="26"/>
        </w:rPr>
        <w:t>средства</w:t>
      </w:r>
      <w:r>
        <w:rPr>
          <w:spacing w:val="1"/>
          <w:sz w:val="26"/>
        </w:rPr>
        <w:t xml:space="preserve"> </w:t>
      </w:r>
      <w:r>
        <w:rPr>
          <w:sz w:val="26"/>
        </w:rPr>
        <w:t>музыки,</w:t>
      </w:r>
      <w:r>
        <w:rPr>
          <w:spacing w:val="1"/>
          <w:sz w:val="26"/>
        </w:rPr>
        <w:t xml:space="preserve"> </w:t>
      </w:r>
      <w:r>
        <w:rPr>
          <w:sz w:val="26"/>
        </w:rPr>
        <w:t>проявляя</w:t>
      </w:r>
      <w:r>
        <w:rPr>
          <w:spacing w:val="1"/>
          <w:sz w:val="26"/>
        </w:rPr>
        <w:t xml:space="preserve"> </w:t>
      </w:r>
      <w:r>
        <w:rPr>
          <w:sz w:val="26"/>
        </w:rPr>
        <w:t>желание</w:t>
      </w:r>
      <w:r>
        <w:rPr>
          <w:spacing w:val="1"/>
          <w:sz w:val="26"/>
        </w:rPr>
        <w:t xml:space="preserve"> </w:t>
      </w:r>
      <w:r>
        <w:rPr>
          <w:sz w:val="26"/>
        </w:rPr>
        <w:t>самостоятельно</w:t>
      </w:r>
      <w:r>
        <w:rPr>
          <w:spacing w:val="1"/>
          <w:sz w:val="26"/>
        </w:rPr>
        <w:t xml:space="preserve"> </w:t>
      </w:r>
      <w:r>
        <w:rPr>
          <w:sz w:val="26"/>
        </w:rPr>
        <w:t>заниматься</w:t>
      </w:r>
      <w:r>
        <w:rPr>
          <w:spacing w:val="1"/>
          <w:sz w:val="26"/>
        </w:rPr>
        <w:t xml:space="preserve"> </w:t>
      </w:r>
      <w:r>
        <w:rPr>
          <w:sz w:val="26"/>
        </w:rPr>
        <w:t>музыкальной</w:t>
      </w:r>
      <w:r>
        <w:rPr>
          <w:spacing w:val="1"/>
          <w:sz w:val="26"/>
        </w:rPr>
        <w:t xml:space="preserve"> </w:t>
      </w:r>
      <w:r>
        <w:rPr>
          <w:sz w:val="26"/>
        </w:rPr>
        <w:t>деятельностью;</w:t>
      </w:r>
    </w:p>
    <w:p w:rsidR="0055423B" w:rsidRDefault="00032AC2" w:rsidP="00D54C9E">
      <w:pPr>
        <w:pStyle w:val="a5"/>
        <w:numPr>
          <w:ilvl w:val="1"/>
          <w:numId w:val="55"/>
        </w:numPr>
        <w:tabs>
          <w:tab w:val="left" w:pos="1218"/>
        </w:tabs>
        <w:spacing w:before="1" w:line="298" w:lineRule="exact"/>
        <w:ind w:left="1217" w:hanging="155"/>
        <w:rPr>
          <w:sz w:val="26"/>
        </w:rPr>
      </w:pPr>
      <w:r>
        <w:rPr>
          <w:sz w:val="26"/>
        </w:rPr>
        <w:t>выполняет</w:t>
      </w:r>
      <w:r>
        <w:rPr>
          <w:spacing w:val="-2"/>
          <w:sz w:val="26"/>
        </w:rPr>
        <w:t xml:space="preserve"> </w:t>
      </w:r>
      <w:r>
        <w:rPr>
          <w:sz w:val="26"/>
        </w:rPr>
        <w:t>двигательные</w:t>
      </w:r>
      <w:r>
        <w:rPr>
          <w:spacing w:val="-7"/>
          <w:sz w:val="26"/>
        </w:rPr>
        <w:t xml:space="preserve"> </w:t>
      </w:r>
      <w:r>
        <w:rPr>
          <w:sz w:val="26"/>
        </w:rPr>
        <w:t>цепочки</w:t>
      </w:r>
      <w:r>
        <w:rPr>
          <w:spacing w:val="-2"/>
          <w:sz w:val="26"/>
        </w:rPr>
        <w:t xml:space="preserve"> </w:t>
      </w:r>
      <w:r>
        <w:rPr>
          <w:sz w:val="26"/>
        </w:rPr>
        <w:t>из</w:t>
      </w:r>
      <w:r>
        <w:rPr>
          <w:spacing w:val="-4"/>
          <w:sz w:val="26"/>
        </w:rPr>
        <w:t xml:space="preserve"> </w:t>
      </w:r>
      <w:r>
        <w:rPr>
          <w:sz w:val="26"/>
        </w:rPr>
        <w:t>трех-пяти</w:t>
      </w:r>
      <w:r>
        <w:rPr>
          <w:spacing w:val="-2"/>
          <w:sz w:val="26"/>
        </w:rPr>
        <w:t xml:space="preserve"> </w:t>
      </w:r>
      <w:r>
        <w:rPr>
          <w:sz w:val="26"/>
        </w:rPr>
        <w:t>элементов;</w:t>
      </w:r>
    </w:p>
    <w:p w:rsidR="0055423B" w:rsidRDefault="00032AC2" w:rsidP="00D54C9E">
      <w:pPr>
        <w:pStyle w:val="a5"/>
        <w:numPr>
          <w:ilvl w:val="1"/>
          <w:numId w:val="55"/>
        </w:numPr>
        <w:tabs>
          <w:tab w:val="left" w:pos="1218"/>
        </w:tabs>
        <w:spacing w:line="298" w:lineRule="exact"/>
        <w:ind w:left="1217" w:hanging="155"/>
        <w:jc w:val="left"/>
        <w:rPr>
          <w:sz w:val="26"/>
        </w:rPr>
      </w:pPr>
      <w:r>
        <w:rPr>
          <w:sz w:val="26"/>
        </w:rPr>
        <w:t>выполняет</w:t>
      </w:r>
      <w:r>
        <w:rPr>
          <w:spacing w:val="-3"/>
          <w:sz w:val="26"/>
        </w:rPr>
        <w:t xml:space="preserve"> </w:t>
      </w:r>
      <w:r>
        <w:rPr>
          <w:sz w:val="26"/>
        </w:rPr>
        <w:t>общеразвивающие</w:t>
      </w:r>
      <w:r>
        <w:rPr>
          <w:spacing w:val="-4"/>
          <w:sz w:val="26"/>
        </w:rPr>
        <w:t xml:space="preserve"> </w:t>
      </w:r>
      <w:r>
        <w:rPr>
          <w:sz w:val="26"/>
        </w:rPr>
        <w:t>упражнения,</w:t>
      </w:r>
      <w:r>
        <w:rPr>
          <w:spacing w:val="-3"/>
          <w:sz w:val="26"/>
        </w:rPr>
        <w:t xml:space="preserve"> </w:t>
      </w:r>
      <w:r>
        <w:rPr>
          <w:sz w:val="26"/>
        </w:rPr>
        <w:t>ходьбу,</w:t>
      </w:r>
      <w:r>
        <w:rPr>
          <w:spacing w:val="-2"/>
          <w:sz w:val="26"/>
        </w:rPr>
        <w:t xml:space="preserve"> </w:t>
      </w:r>
      <w:r>
        <w:rPr>
          <w:sz w:val="26"/>
        </w:rPr>
        <w:t>бег</w:t>
      </w:r>
      <w:r>
        <w:rPr>
          <w:spacing w:val="-5"/>
          <w:sz w:val="26"/>
        </w:rPr>
        <w:t xml:space="preserve"> </w:t>
      </w:r>
      <w:r>
        <w:rPr>
          <w:sz w:val="26"/>
        </w:rPr>
        <w:t>в</w:t>
      </w:r>
      <w:r>
        <w:rPr>
          <w:spacing w:val="-3"/>
          <w:sz w:val="26"/>
        </w:rPr>
        <w:t xml:space="preserve"> </w:t>
      </w:r>
      <w:r>
        <w:rPr>
          <w:sz w:val="26"/>
        </w:rPr>
        <w:t>заданном</w:t>
      </w:r>
      <w:r>
        <w:rPr>
          <w:spacing w:val="-4"/>
          <w:sz w:val="26"/>
        </w:rPr>
        <w:t xml:space="preserve"> </w:t>
      </w:r>
      <w:r>
        <w:rPr>
          <w:sz w:val="26"/>
        </w:rPr>
        <w:t>темпе;</w:t>
      </w:r>
    </w:p>
    <w:p w:rsidR="0055423B" w:rsidRDefault="00032AC2" w:rsidP="00D54C9E">
      <w:pPr>
        <w:pStyle w:val="a5"/>
        <w:numPr>
          <w:ilvl w:val="1"/>
          <w:numId w:val="55"/>
        </w:numPr>
        <w:tabs>
          <w:tab w:val="left" w:pos="1281"/>
        </w:tabs>
        <w:spacing w:line="242" w:lineRule="auto"/>
        <w:ind w:right="415" w:firstLine="710"/>
        <w:jc w:val="left"/>
        <w:rPr>
          <w:sz w:val="26"/>
        </w:rPr>
      </w:pPr>
      <w:r>
        <w:rPr>
          <w:sz w:val="26"/>
        </w:rPr>
        <w:t>описывает</w:t>
      </w:r>
      <w:r>
        <w:rPr>
          <w:spacing w:val="61"/>
          <w:sz w:val="26"/>
        </w:rPr>
        <w:t xml:space="preserve"> </w:t>
      </w:r>
      <w:r>
        <w:rPr>
          <w:sz w:val="26"/>
        </w:rPr>
        <w:t>по</w:t>
      </w:r>
      <w:r>
        <w:rPr>
          <w:spacing w:val="60"/>
          <w:sz w:val="26"/>
        </w:rPr>
        <w:t xml:space="preserve"> </w:t>
      </w:r>
      <w:r>
        <w:rPr>
          <w:sz w:val="26"/>
        </w:rPr>
        <w:t>вопросам</w:t>
      </w:r>
      <w:r>
        <w:rPr>
          <w:spacing w:val="60"/>
          <w:sz w:val="26"/>
        </w:rPr>
        <w:t xml:space="preserve"> </w:t>
      </w:r>
      <w:r>
        <w:rPr>
          <w:sz w:val="26"/>
        </w:rPr>
        <w:t>педагогического</w:t>
      </w:r>
      <w:r>
        <w:rPr>
          <w:spacing w:val="60"/>
          <w:sz w:val="26"/>
        </w:rPr>
        <w:t xml:space="preserve"> </w:t>
      </w:r>
      <w:r>
        <w:rPr>
          <w:sz w:val="26"/>
        </w:rPr>
        <w:t>работника</w:t>
      </w:r>
      <w:r>
        <w:rPr>
          <w:spacing w:val="60"/>
          <w:sz w:val="26"/>
        </w:rPr>
        <w:t xml:space="preserve"> </w:t>
      </w:r>
      <w:r>
        <w:rPr>
          <w:sz w:val="26"/>
        </w:rPr>
        <w:t>свое</w:t>
      </w:r>
      <w:r>
        <w:rPr>
          <w:spacing w:val="59"/>
          <w:sz w:val="26"/>
        </w:rPr>
        <w:t xml:space="preserve"> </w:t>
      </w:r>
      <w:r>
        <w:rPr>
          <w:sz w:val="26"/>
        </w:rPr>
        <w:t>самочувствие,</w:t>
      </w:r>
      <w:r>
        <w:rPr>
          <w:spacing w:val="63"/>
          <w:sz w:val="26"/>
        </w:rPr>
        <w:t xml:space="preserve"> </w:t>
      </w:r>
      <w:r>
        <w:rPr>
          <w:sz w:val="26"/>
        </w:rPr>
        <w:t>может</w:t>
      </w:r>
      <w:r>
        <w:rPr>
          <w:spacing w:val="-62"/>
          <w:sz w:val="26"/>
        </w:rPr>
        <w:t xml:space="preserve"> </w:t>
      </w:r>
      <w:r>
        <w:rPr>
          <w:sz w:val="26"/>
        </w:rPr>
        <w:t>привлечь</w:t>
      </w:r>
      <w:r>
        <w:rPr>
          <w:spacing w:val="1"/>
          <w:sz w:val="26"/>
        </w:rPr>
        <w:t xml:space="preserve"> </w:t>
      </w:r>
      <w:r>
        <w:rPr>
          <w:sz w:val="26"/>
        </w:rPr>
        <w:t>его</w:t>
      </w:r>
      <w:r>
        <w:rPr>
          <w:spacing w:val="1"/>
          <w:sz w:val="26"/>
        </w:rPr>
        <w:t xml:space="preserve"> </w:t>
      </w:r>
      <w:r>
        <w:rPr>
          <w:sz w:val="26"/>
        </w:rPr>
        <w:t>внимание</w:t>
      </w:r>
      <w:r>
        <w:rPr>
          <w:spacing w:val="-4"/>
          <w:sz w:val="26"/>
        </w:rPr>
        <w:t xml:space="preserve"> </w:t>
      </w:r>
      <w:r>
        <w:rPr>
          <w:sz w:val="26"/>
        </w:rPr>
        <w:t>в</w:t>
      </w:r>
      <w:r>
        <w:rPr>
          <w:spacing w:val="3"/>
          <w:sz w:val="26"/>
        </w:rPr>
        <w:t xml:space="preserve"> </w:t>
      </w:r>
      <w:r>
        <w:rPr>
          <w:sz w:val="26"/>
        </w:rPr>
        <w:t>случае</w:t>
      </w:r>
      <w:r>
        <w:rPr>
          <w:spacing w:val="2"/>
          <w:sz w:val="26"/>
        </w:rPr>
        <w:t xml:space="preserve"> </w:t>
      </w:r>
      <w:r>
        <w:rPr>
          <w:sz w:val="26"/>
        </w:rPr>
        <w:t>плохого самочувствия,</w:t>
      </w:r>
      <w:r>
        <w:rPr>
          <w:spacing w:val="-1"/>
          <w:sz w:val="26"/>
        </w:rPr>
        <w:t xml:space="preserve"> </w:t>
      </w:r>
      <w:r>
        <w:rPr>
          <w:sz w:val="26"/>
        </w:rPr>
        <w:t>боли;</w:t>
      </w:r>
    </w:p>
    <w:p w:rsidR="0055423B" w:rsidRDefault="00032AC2" w:rsidP="00D54C9E">
      <w:pPr>
        <w:pStyle w:val="a5"/>
        <w:numPr>
          <w:ilvl w:val="1"/>
          <w:numId w:val="55"/>
        </w:numPr>
        <w:tabs>
          <w:tab w:val="left" w:pos="1228"/>
        </w:tabs>
        <w:ind w:right="415" w:firstLine="710"/>
        <w:jc w:val="left"/>
        <w:rPr>
          <w:sz w:val="26"/>
        </w:rPr>
      </w:pPr>
      <w:r>
        <w:rPr>
          <w:sz w:val="26"/>
        </w:rPr>
        <w:t>самостоятельно</w:t>
      </w:r>
      <w:r>
        <w:rPr>
          <w:spacing w:val="6"/>
          <w:sz w:val="26"/>
        </w:rPr>
        <w:t xml:space="preserve"> </w:t>
      </w:r>
      <w:r>
        <w:rPr>
          <w:sz w:val="26"/>
        </w:rPr>
        <w:t>умывается,</w:t>
      </w:r>
      <w:r>
        <w:rPr>
          <w:spacing w:val="8"/>
          <w:sz w:val="26"/>
        </w:rPr>
        <w:t xml:space="preserve"> </w:t>
      </w:r>
      <w:r>
        <w:rPr>
          <w:sz w:val="26"/>
        </w:rPr>
        <w:t>следит</w:t>
      </w:r>
      <w:r>
        <w:rPr>
          <w:spacing w:val="8"/>
          <w:sz w:val="26"/>
        </w:rPr>
        <w:t xml:space="preserve"> </w:t>
      </w:r>
      <w:r>
        <w:rPr>
          <w:sz w:val="26"/>
        </w:rPr>
        <w:t>за</w:t>
      </w:r>
      <w:r>
        <w:rPr>
          <w:spacing w:val="6"/>
          <w:sz w:val="26"/>
        </w:rPr>
        <w:t xml:space="preserve"> </w:t>
      </w:r>
      <w:r>
        <w:rPr>
          <w:sz w:val="26"/>
        </w:rPr>
        <w:t>своим</w:t>
      </w:r>
      <w:r>
        <w:rPr>
          <w:spacing w:val="6"/>
          <w:sz w:val="26"/>
        </w:rPr>
        <w:t xml:space="preserve"> </w:t>
      </w:r>
      <w:r>
        <w:rPr>
          <w:sz w:val="26"/>
        </w:rPr>
        <w:t>внешним</w:t>
      </w:r>
      <w:r>
        <w:rPr>
          <w:spacing w:val="5"/>
          <w:sz w:val="26"/>
        </w:rPr>
        <w:t xml:space="preserve"> </w:t>
      </w:r>
      <w:r>
        <w:rPr>
          <w:sz w:val="26"/>
        </w:rPr>
        <w:t>видом,</w:t>
      </w:r>
      <w:r>
        <w:rPr>
          <w:spacing w:val="8"/>
          <w:sz w:val="26"/>
        </w:rPr>
        <w:t xml:space="preserve"> </w:t>
      </w:r>
      <w:r>
        <w:rPr>
          <w:sz w:val="26"/>
        </w:rPr>
        <w:t>соблюдает</w:t>
      </w:r>
      <w:r>
        <w:rPr>
          <w:spacing w:val="8"/>
          <w:sz w:val="26"/>
        </w:rPr>
        <w:t xml:space="preserve"> </w:t>
      </w:r>
      <w:r>
        <w:rPr>
          <w:sz w:val="26"/>
        </w:rPr>
        <w:t>культуру</w:t>
      </w:r>
      <w:r>
        <w:rPr>
          <w:spacing w:val="-62"/>
          <w:sz w:val="26"/>
        </w:rPr>
        <w:t xml:space="preserve"> </w:t>
      </w:r>
      <w:r>
        <w:rPr>
          <w:sz w:val="26"/>
        </w:rPr>
        <w:t>поведения</w:t>
      </w:r>
      <w:r>
        <w:rPr>
          <w:spacing w:val="-3"/>
          <w:sz w:val="26"/>
        </w:rPr>
        <w:t xml:space="preserve"> </w:t>
      </w:r>
      <w:r>
        <w:rPr>
          <w:sz w:val="26"/>
        </w:rPr>
        <w:t>за</w:t>
      </w:r>
      <w:r>
        <w:rPr>
          <w:spacing w:val="-2"/>
          <w:sz w:val="26"/>
        </w:rPr>
        <w:t xml:space="preserve"> </w:t>
      </w:r>
      <w:r>
        <w:rPr>
          <w:sz w:val="26"/>
        </w:rPr>
        <w:t>столом,</w:t>
      </w:r>
      <w:r>
        <w:rPr>
          <w:spacing w:val="-2"/>
          <w:sz w:val="26"/>
        </w:rPr>
        <w:t xml:space="preserve"> </w:t>
      </w:r>
      <w:r>
        <w:rPr>
          <w:sz w:val="26"/>
        </w:rPr>
        <w:t>одевается</w:t>
      </w:r>
      <w:r>
        <w:rPr>
          <w:spacing w:val="-6"/>
          <w:sz w:val="26"/>
        </w:rPr>
        <w:t xml:space="preserve"> </w:t>
      </w:r>
      <w:r>
        <w:rPr>
          <w:sz w:val="26"/>
        </w:rPr>
        <w:t>и</w:t>
      </w:r>
      <w:r>
        <w:rPr>
          <w:spacing w:val="-3"/>
          <w:sz w:val="26"/>
        </w:rPr>
        <w:t xml:space="preserve"> </w:t>
      </w:r>
      <w:r>
        <w:rPr>
          <w:sz w:val="26"/>
        </w:rPr>
        <w:t>раздевается,</w:t>
      </w:r>
      <w:r>
        <w:rPr>
          <w:spacing w:val="-1"/>
          <w:sz w:val="26"/>
        </w:rPr>
        <w:t xml:space="preserve"> </w:t>
      </w:r>
      <w:r>
        <w:rPr>
          <w:sz w:val="26"/>
        </w:rPr>
        <w:t>ухаживает</w:t>
      </w:r>
      <w:r>
        <w:rPr>
          <w:spacing w:val="-6"/>
          <w:sz w:val="26"/>
        </w:rPr>
        <w:t xml:space="preserve"> </w:t>
      </w:r>
      <w:r>
        <w:rPr>
          <w:sz w:val="26"/>
        </w:rPr>
        <w:t>за</w:t>
      </w:r>
      <w:r>
        <w:rPr>
          <w:spacing w:val="-2"/>
          <w:sz w:val="26"/>
        </w:rPr>
        <w:t xml:space="preserve"> </w:t>
      </w:r>
      <w:r>
        <w:rPr>
          <w:sz w:val="26"/>
        </w:rPr>
        <w:t>вещами</w:t>
      </w:r>
      <w:r>
        <w:rPr>
          <w:spacing w:val="-4"/>
          <w:sz w:val="26"/>
        </w:rPr>
        <w:t xml:space="preserve"> </w:t>
      </w:r>
      <w:r>
        <w:rPr>
          <w:sz w:val="26"/>
        </w:rPr>
        <w:t>личного</w:t>
      </w:r>
      <w:r>
        <w:rPr>
          <w:spacing w:val="-3"/>
          <w:sz w:val="26"/>
        </w:rPr>
        <w:t xml:space="preserve"> </w:t>
      </w:r>
      <w:r>
        <w:rPr>
          <w:sz w:val="26"/>
        </w:rPr>
        <w:t>пользования.</w:t>
      </w:r>
    </w:p>
    <w:p w:rsidR="00E246EF" w:rsidRDefault="00032AC2" w:rsidP="00E246EF">
      <w:pPr>
        <w:pStyle w:val="a0"/>
        <w:spacing w:line="242" w:lineRule="auto"/>
        <w:ind w:right="2720" w:firstLine="0"/>
        <w:jc w:val="center"/>
        <w:rPr>
          <w:b/>
        </w:rPr>
      </w:pPr>
      <w:r w:rsidRPr="003474FF">
        <w:rPr>
          <w:b/>
        </w:rPr>
        <w:t>Целевые ориенти</w:t>
      </w:r>
      <w:r w:rsidR="00E246EF">
        <w:rPr>
          <w:b/>
        </w:rPr>
        <w:t xml:space="preserve">ры на этапе </w:t>
      </w:r>
    </w:p>
    <w:p w:rsidR="003474FF" w:rsidRDefault="00E246EF" w:rsidP="00E246EF">
      <w:pPr>
        <w:pStyle w:val="a0"/>
        <w:spacing w:line="242" w:lineRule="auto"/>
        <w:ind w:right="2720" w:firstLine="0"/>
        <w:jc w:val="center"/>
      </w:pPr>
      <w:r>
        <w:rPr>
          <w:b/>
        </w:rPr>
        <w:t xml:space="preserve">завершения освоения </w:t>
      </w:r>
      <w:r w:rsidR="00032AC2" w:rsidRPr="003474FF">
        <w:rPr>
          <w:b/>
        </w:rPr>
        <w:t>Программы</w:t>
      </w:r>
    </w:p>
    <w:p w:rsidR="0055423B" w:rsidRDefault="00032AC2">
      <w:pPr>
        <w:pStyle w:val="a0"/>
        <w:spacing w:line="242" w:lineRule="auto"/>
        <w:ind w:left="1063" w:right="2720" w:firstLine="0"/>
        <w:jc w:val="left"/>
      </w:pPr>
      <w:r>
        <w:t>К</w:t>
      </w:r>
      <w:r>
        <w:rPr>
          <w:spacing w:val="1"/>
        </w:rPr>
        <w:t xml:space="preserve"> </w:t>
      </w:r>
      <w:r>
        <w:t>концу данного</w:t>
      </w:r>
      <w:r>
        <w:rPr>
          <w:spacing w:val="1"/>
        </w:rPr>
        <w:t xml:space="preserve"> </w:t>
      </w:r>
      <w:r>
        <w:t>возрастного этапа</w:t>
      </w:r>
      <w:r>
        <w:rPr>
          <w:spacing w:val="1"/>
        </w:rPr>
        <w:t xml:space="preserve"> </w:t>
      </w:r>
      <w:r>
        <w:t>ребенок:</w:t>
      </w:r>
    </w:p>
    <w:p w:rsidR="0055423B" w:rsidRDefault="00032AC2" w:rsidP="00D54C9E">
      <w:pPr>
        <w:pStyle w:val="a5"/>
        <w:numPr>
          <w:ilvl w:val="1"/>
          <w:numId w:val="55"/>
        </w:numPr>
        <w:tabs>
          <w:tab w:val="left" w:pos="1218"/>
        </w:tabs>
        <w:spacing w:line="294" w:lineRule="exact"/>
        <w:ind w:left="1217" w:hanging="155"/>
        <w:jc w:val="left"/>
        <w:rPr>
          <w:sz w:val="26"/>
        </w:rPr>
      </w:pPr>
      <w:r>
        <w:rPr>
          <w:sz w:val="26"/>
        </w:rPr>
        <w:t>обладает</w:t>
      </w:r>
      <w:r>
        <w:rPr>
          <w:spacing w:val="-2"/>
          <w:sz w:val="26"/>
        </w:rPr>
        <w:t xml:space="preserve"> </w:t>
      </w:r>
      <w:r>
        <w:rPr>
          <w:sz w:val="26"/>
        </w:rPr>
        <w:t>сформированной</w:t>
      </w:r>
      <w:r>
        <w:rPr>
          <w:spacing w:val="-3"/>
          <w:sz w:val="26"/>
        </w:rPr>
        <w:t xml:space="preserve"> </w:t>
      </w:r>
      <w:r>
        <w:rPr>
          <w:sz w:val="26"/>
        </w:rPr>
        <w:t>мотивацией</w:t>
      </w:r>
      <w:r>
        <w:rPr>
          <w:spacing w:val="-3"/>
          <w:sz w:val="26"/>
        </w:rPr>
        <w:t xml:space="preserve"> </w:t>
      </w:r>
      <w:r>
        <w:rPr>
          <w:sz w:val="26"/>
        </w:rPr>
        <w:t>к</w:t>
      </w:r>
      <w:r>
        <w:rPr>
          <w:spacing w:val="-8"/>
          <w:sz w:val="26"/>
        </w:rPr>
        <w:t xml:space="preserve"> </w:t>
      </w:r>
      <w:r>
        <w:rPr>
          <w:sz w:val="26"/>
        </w:rPr>
        <w:t>школьному</w:t>
      </w:r>
      <w:r>
        <w:rPr>
          <w:spacing w:val="-4"/>
          <w:sz w:val="26"/>
        </w:rPr>
        <w:t xml:space="preserve"> </w:t>
      </w:r>
      <w:r>
        <w:rPr>
          <w:sz w:val="26"/>
        </w:rPr>
        <w:t>обучению;</w:t>
      </w:r>
    </w:p>
    <w:p w:rsidR="0055423B" w:rsidRDefault="00032AC2" w:rsidP="00D54C9E">
      <w:pPr>
        <w:pStyle w:val="a5"/>
        <w:numPr>
          <w:ilvl w:val="1"/>
          <w:numId w:val="55"/>
        </w:numPr>
        <w:tabs>
          <w:tab w:val="left" w:pos="1314"/>
        </w:tabs>
        <w:spacing w:line="242" w:lineRule="auto"/>
        <w:ind w:right="407" w:firstLine="710"/>
        <w:jc w:val="left"/>
        <w:rPr>
          <w:sz w:val="26"/>
        </w:rPr>
      </w:pPr>
      <w:r>
        <w:rPr>
          <w:sz w:val="26"/>
        </w:rPr>
        <w:t>усваивает</w:t>
      </w:r>
      <w:r>
        <w:rPr>
          <w:spacing w:val="30"/>
          <w:sz w:val="26"/>
        </w:rPr>
        <w:t xml:space="preserve"> </w:t>
      </w:r>
      <w:r>
        <w:rPr>
          <w:sz w:val="26"/>
        </w:rPr>
        <w:t>значения</w:t>
      </w:r>
      <w:r>
        <w:rPr>
          <w:spacing w:val="29"/>
          <w:sz w:val="26"/>
        </w:rPr>
        <w:t xml:space="preserve"> </w:t>
      </w:r>
      <w:r>
        <w:rPr>
          <w:sz w:val="26"/>
        </w:rPr>
        <w:t>новых</w:t>
      </w:r>
      <w:r>
        <w:rPr>
          <w:spacing w:val="29"/>
          <w:sz w:val="26"/>
        </w:rPr>
        <w:t xml:space="preserve"> </w:t>
      </w:r>
      <w:r>
        <w:rPr>
          <w:sz w:val="26"/>
        </w:rPr>
        <w:t>слов</w:t>
      </w:r>
      <w:r>
        <w:rPr>
          <w:spacing w:val="27"/>
          <w:sz w:val="26"/>
        </w:rPr>
        <w:t xml:space="preserve"> </w:t>
      </w:r>
      <w:r>
        <w:rPr>
          <w:sz w:val="26"/>
        </w:rPr>
        <w:t>на</w:t>
      </w:r>
      <w:r>
        <w:rPr>
          <w:spacing w:val="24"/>
          <w:sz w:val="26"/>
        </w:rPr>
        <w:t xml:space="preserve"> </w:t>
      </w:r>
      <w:r>
        <w:rPr>
          <w:sz w:val="26"/>
        </w:rPr>
        <w:t>основе</w:t>
      </w:r>
      <w:r>
        <w:rPr>
          <w:spacing w:val="29"/>
          <w:sz w:val="26"/>
        </w:rPr>
        <w:t xml:space="preserve"> </w:t>
      </w:r>
      <w:r>
        <w:rPr>
          <w:sz w:val="26"/>
        </w:rPr>
        <w:t>знаний</w:t>
      </w:r>
      <w:r>
        <w:rPr>
          <w:spacing w:val="29"/>
          <w:sz w:val="26"/>
        </w:rPr>
        <w:t xml:space="preserve"> </w:t>
      </w:r>
      <w:r>
        <w:rPr>
          <w:sz w:val="26"/>
        </w:rPr>
        <w:t>о</w:t>
      </w:r>
      <w:r>
        <w:rPr>
          <w:spacing w:val="24"/>
          <w:sz w:val="26"/>
        </w:rPr>
        <w:t xml:space="preserve"> </w:t>
      </w:r>
      <w:r>
        <w:rPr>
          <w:sz w:val="26"/>
        </w:rPr>
        <w:t>предметах</w:t>
      </w:r>
      <w:r>
        <w:rPr>
          <w:spacing w:val="29"/>
          <w:sz w:val="26"/>
        </w:rPr>
        <w:t xml:space="preserve"> </w:t>
      </w:r>
      <w:r>
        <w:rPr>
          <w:sz w:val="26"/>
        </w:rPr>
        <w:t>и</w:t>
      </w:r>
      <w:r>
        <w:rPr>
          <w:spacing w:val="24"/>
          <w:sz w:val="26"/>
        </w:rPr>
        <w:t xml:space="preserve"> </w:t>
      </w:r>
      <w:r>
        <w:rPr>
          <w:sz w:val="26"/>
        </w:rPr>
        <w:t>явлениях</w:t>
      </w:r>
      <w:r>
        <w:rPr>
          <w:spacing w:val="-62"/>
          <w:sz w:val="26"/>
        </w:rPr>
        <w:t xml:space="preserve"> </w:t>
      </w:r>
      <w:r>
        <w:rPr>
          <w:sz w:val="26"/>
        </w:rPr>
        <w:t>окружающего мира;</w:t>
      </w:r>
    </w:p>
    <w:p w:rsidR="0055423B" w:rsidRDefault="00032AC2" w:rsidP="00D54C9E">
      <w:pPr>
        <w:pStyle w:val="a5"/>
        <w:numPr>
          <w:ilvl w:val="1"/>
          <w:numId w:val="55"/>
        </w:numPr>
        <w:tabs>
          <w:tab w:val="left" w:pos="1218"/>
        </w:tabs>
        <w:spacing w:line="295" w:lineRule="exact"/>
        <w:ind w:left="1217" w:hanging="155"/>
        <w:jc w:val="left"/>
        <w:rPr>
          <w:sz w:val="26"/>
        </w:rPr>
      </w:pPr>
      <w:r>
        <w:rPr>
          <w:sz w:val="26"/>
        </w:rPr>
        <w:t>употребляет</w:t>
      </w:r>
      <w:r>
        <w:rPr>
          <w:spacing w:val="-4"/>
          <w:sz w:val="26"/>
        </w:rPr>
        <w:t xml:space="preserve"> </w:t>
      </w:r>
      <w:r>
        <w:rPr>
          <w:sz w:val="26"/>
        </w:rPr>
        <w:t>слова,</w:t>
      </w:r>
      <w:r>
        <w:rPr>
          <w:spacing w:val="-7"/>
          <w:sz w:val="26"/>
        </w:rPr>
        <w:t xml:space="preserve"> </w:t>
      </w:r>
      <w:r>
        <w:rPr>
          <w:sz w:val="26"/>
        </w:rPr>
        <w:t>обозначающие</w:t>
      </w:r>
      <w:r>
        <w:rPr>
          <w:spacing w:val="-4"/>
          <w:sz w:val="26"/>
        </w:rPr>
        <w:t xml:space="preserve"> </w:t>
      </w:r>
      <w:r>
        <w:rPr>
          <w:sz w:val="26"/>
        </w:rPr>
        <w:t>личностные</w:t>
      </w:r>
      <w:r>
        <w:rPr>
          <w:spacing w:val="-4"/>
          <w:sz w:val="26"/>
        </w:rPr>
        <w:t xml:space="preserve"> </w:t>
      </w:r>
      <w:r>
        <w:rPr>
          <w:sz w:val="26"/>
        </w:rPr>
        <w:t>характеристики,</w:t>
      </w:r>
      <w:r>
        <w:rPr>
          <w:spacing w:val="-4"/>
          <w:sz w:val="26"/>
        </w:rPr>
        <w:t xml:space="preserve"> </w:t>
      </w:r>
      <w:r>
        <w:rPr>
          <w:sz w:val="26"/>
        </w:rPr>
        <w:t>многозначные;</w:t>
      </w:r>
    </w:p>
    <w:p w:rsidR="0055423B" w:rsidRDefault="00032AC2" w:rsidP="00D54C9E">
      <w:pPr>
        <w:pStyle w:val="a5"/>
        <w:numPr>
          <w:ilvl w:val="1"/>
          <w:numId w:val="55"/>
        </w:numPr>
        <w:tabs>
          <w:tab w:val="left" w:pos="1218"/>
        </w:tabs>
        <w:spacing w:line="298" w:lineRule="exact"/>
        <w:ind w:left="1217" w:hanging="155"/>
        <w:jc w:val="left"/>
        <w:rPr>
          <w:sz w:val="26"/>
        </w:rPr>
      </w:pPr>
      <w:r>
        <w:rPr>
          <w:sz w:val="26"/>
        </w:rPr>
        <w:t>умеет</w:t>
      </w:r>
      <w:r>
        <w:rPr>
          <w:spacing w:val="-3"/>
          <w:sz w:val="26"/>
        </w:rPr>
        <w:t xml:space="preserve"> </w:t>
      </w:r>
      <w:r>
        <w:rPr>
          <w:sz w:val="26"/>
        </w:rPr>
        <w:t>подбирать</w:t>
      </w:r>
      <w:r>
        <w:rPr>
          <w:spacing w:val="-2"/>
          <w:sz w:val="26"/>
        </w:rPr>
        <w:t xml:space="preserve"> </w:t>
      </w:r>
      <w:r>
        <w:rPr>
          <w:sz w:val="26"/>
        </w:rPr>
        <w:t>слова</w:t>
      </w:r>
      <w:r>
        <w:rPr>
          <w:spacing w:val="-4"/>
          <w:sz w:val="26"/>
        </w:rPr>
        <w:t xml:space="preserve"> </w:t>
      </w:r>
      <w:r>
        <w:rPr>
          <w:sz w:val="26"/>
        </w:rPr>
        <w:t>с</w:t>
      </w:r>
      <w:r>
        <w:rPr>
          <w:spacing w:val="-8"/>
          <w:sz w:val="26"/>
        </w:rPr>
        <w:t xml:space="preserve"> </w:t>
      </w:r>
      <w:r>
        <w:rPr>
          <w:sz w:val="26"/>
        </w:rPr>
        <w:t>противоположным</w:t>
      </w:r>
      <w:r>
        <w:rPr>
          <w:spacing w:val="-4"/>
          <w:sz w:val="26"/>
        </w:rPr>
        <w:t xml:space="preserve"> </w:t>
      </w:r>
      <w:r>
        <w:rPr>
          <w:sz w:val="26"/>
        </w:rPr>
        <w:t>и</w:t>
      </w:r>
      <w:r>
        <w:rPr>
          <w:spacing w:val="-4"/>
          <w:sz w:val="26"/>
        </w:rPr>
        <w:t xml:space="preserve"> </w:t>
      </w:r>
      <w:r>
        <w:rPr>
          <w:sz w:val="26"/>
        </w:rPr>
        <w:t>сходным</w:t>
      </w:r>
      <w:r>
        <w:rPr>
          <w:spacing w:val="-4"/>
          <w:sz w:val="26"/>
        </w:rPr>
        <w:t xml:space="preserve"> </w:t>
      </w:r>
      <w:r>
        <w:rPr>
          <w:sz w:val="26"/>
        </w:rPr>
        <w:t>значением;</w:t>
      </w:r>
    </w:p>
    <w:p w:rsidR="0055423B" w:rsidRDefault="00032AC2" w:rsidP="00D54C9E">
      <w:pPr>
        <w:pStyle w:val="a5"/>
        <w:numPr>
          <w:ilvl w:val="1"/>
          <w:numId w:val="55"/>
        </w:numPr>
        <w:tabs>
          <w:tab w:val="left" w:pos="1218"/>
        </w:tabs>
        <w:spacing w:line="298" w:lineRule="exact"/>
        <w:ind w:left="1217" w:hanging="155"/>
        <w:jc w:val="left"/>
        <w:rPr>
          <w:sz w:val="26"/>
        </w:rPr>
      </w:pPr>
      <w:r>
        <w:rPr>
          <w:sz w:val="26"/>
        </w:rPr>
        <w:t>правильно</w:t>
      </w:r>
      <w:r>
        <w:rPr>
          <w:spacing w:val="-6"/>
          <w:sz w:val="26"/>
        </w:rPr>
        <w:t xml:space="preserve"> </w:t>
      </w:r>
      <w:r>
        <w:rPr>
          <w:sz w:val="26"/>
        </w:rPr>
        <w:t>употребляет</w:t>
      </w:r>
      <w:r>
        <w:rPr>
          <w:spacing w:val="-4"/>
          <w:sz w:val="26"/>
        </w:rPr>
        <w:t xml:space="preserve"> </w:t>
      </w:r>
      <w:r>
        <w:rPr>
          <w:sz w:val="26"/>
        </w:rPr>
        <w:t>основные</w:t>
      </w:r>
      <w:r>
        <w:rPr>
          <w:spacing w:val="-5"/>
          <w:sz w:val="26"/>
        </w:rPr>
        <w:t xml:space="preserve"> </w:t>
      </w:r>
      <w:r>
        <w:rPr>
          <w:sz w:val="26"/>
        </w:rPr>
        <w:t>грамматические</w:t>
      </w:r>
      <w:r>
        <w:rPr>
          <w:spacing w:val="-5"/>
          <w:sz w:val="26"/>
        </w:rPr>
        <w:t xml:space="preserve"> </w:t>
      </w:r>
      <w:r>
        <w:rPr>
          <w:sz w:val="26"/>
        </w:rPr>
        <w:t>формы</w:t>
      </w:r>
      <w:r>
        <w:rPr>
          <w:spacing w:val="-7"/>
          <w:sz w:val="26"/>
        </w:rPr>
        <w:t xml:space="preserve"> </w:t>
      </w:r>
      <w:r>
        <w:rPr>
          <w:sz w:val="26"/>
        </w:rPr>
        <w:t>слова;</w:t>
      </w:r>
    </w:p>
    <w:p w:rsidR="0055423B" w:rsidRDefault="00032AC2" w:rsidP="00D54C9E">
      <w:pPr>
        <w:pStyle w:val="a5"/>
        <w:numPr>
          <w:ilvl w:val="1"/>
          <w:numId w:val="55"/>
        </w:numPr>
        <w:tabs>
          <w:tab w:val="left" w:pos="1242"/>
        </w:tabs>
        <w:ind w:right="404" w:firstLine="710"/>
        <w:rPr>
          <w:sz w:val="26"/>
        </w:rPr>
      </w:pPr>
      <w:r>
        <w:rPr>
          <w:sz w:val="26"/>
        </w:rPr>
        <w:t>составляет различные виды описательных рассказов (описание, повествование, с</w:t>
      </w:r>
      <w:r>
        <w:rPr>
          <w:spacing w:val="1"/>
          <w:sz w:val="26"/>
        </w:rPr>
        <w:t xml:space="preserve"> </w:t>
      </w:r>
      <w:r>
        <w:rPr>
          <w:sz w:val="26"/>
        </w:rPr>
        <w:t>элементами</w:t>
      </w:r>
      <w:r>
        <w:rPr>
          <w:spacing w:val="1"/>
          <w:sz w:val="26"/>
        </w:rPr>
        <w:t xml:space="preserve"> </w:t>
      </w:r>
      <w:r>
        <w:rPr>
          <w:sz w:val="26"/>
        </w:rPr>
        <w:t>рассуждения)</w:t>
      </w:r>
      <w:r>
        <w:rPr>
          <w:spacing w:val="1"/>
          <w:sz w:val="26"/>
        </w:rPr>
        <w:t xml:space="preserve"> </w:t>
      </w:r>
      <w:r>
        <w:rPr>
          <w:sz w:val="26"/>
        </w:rPr>
        <w:t>с</w:t>
      </w:r>
      <w:r>
        <w:rPr>
          <w:spacing w:val="1"/>
          <w:sz w:val="26"/>
        </w:rPr>
        <w:t xml:space="preserve"> </w:t>
      </w:r>
      <w:r>
        <w:rPr>
          <w:sz w:val="26"/>
        </w:rPr>
        <w:t>соблюдением</w:t>
      </w:r>
      <w:r>
        <w:rPr>
          <w:spacing w:val="1"/>
          <w:sz w:val="26"/>
        </w:rPr>
        <w:t xml:space="preserve"> </w:t>
      </w:r>
      <w:r>
        <w:rPr>
          <w:sz w:val="26"/>
        </w:rPr>
        <w:t>цельности</w:t>
      </w:r>
      <w:r>
        <w:rPr>
          <w:spacing w:val="1"/>
          <w:sz w:val="26"/>
        </w:rPr>
        <w:t xml:space="preserve"> </w:t>
      </w:r>
      <w:r>
        <w:rPr>
          <w:sz w:val="26"/>
        </w:rPr>
        <w:t>и</w:t>
      </w:r>
      <w:r>
        <w:rPr>
          <w:spacing w:val="1"/>
          <w:sz w:val="26"/>
        </w:rPr>
        <w:t xml:space="preserve"> </w:t>
      </w:r>
      <w:r>
        <w:rPr>
          <w:sz w:val="26"/>
        </w:rPr>
        <w:t>связности</w:t>
      </w:r>
      <w:r>
        <w:rPr>
          <w:spacing w:val="1"/>
          <w:sz w:val="26"/>
        </w:rPr>
        <w:t xml:space="preserve"> </w:t>
      </w:r>
      <w:r>
        <w:rPr>
          <w:sz w:val="26"/>
        </w:rPr>
        <w:t>высказывания,</w:t>
      </w:r>
      <w:r>
        <w:rPr>
          <w:spacing w:val="1"/>
          <w:sz w:val="26"/>
        </w:rPr>
        <w:t xml:space="preserve"> </w:t>
      </w:r>
      <w:r>
        <w:rPr>
          <w:sz w:val="26"/>
        </w:rPr>
        <w:t>составляет</w:t>
      </w:r>
      <w:r>
        <w:rPr>
          <w:spacing w:val="-2"/>
          <w:sz w:val="26"/>
        </w:rPr>
        <w:t xml:space="preserve"> </w:t>
      </w:r>
      <w:r>
        <w:rPr>
          <w:sz w:val="26"/>
        </w:rPr>
        <w:t>творческие</w:t>
      </w:r>
      <w:r>
        <w:rPr>
          <w:spacing w:val="2"/>
          <w:sz w:val="26"/>
        </w:rPr>
        <w:t xml:space="preserve"> </w:t>
      </w:r>
      <w:r>
        <w:rPr>
          <w:sz w:val="26"/>
        </w:rPr>
        <w:t>рассказы;</w:t>
      </w:r>
    </w:p>
    <w:p w:rsidR="0055423B" w:rsidRDefault="00032AC2" w:rsidP="00D54C9E">
      <w:pPr>
        <w:pStyle w:val="a5"/>
        <w:numPr>
          <w:ilvl w:val="1"/>
          <w:numId w:val="55"/>
        </w:numPr>
        <w:tabs>
          <w:tab w:val="left" w:pos="1281"/>
        </w:tabs>
        <w:ind w:right="408" w:firstLine="710"/>
        <w:rPr>
          <w:sz w:val="26"/>
        </w:rPr>
      </w:pPr>
      <w:proofErr w:type="gramStart"/>
      <w:r>
        <w:rPr>
          <w:sz w:val="26"/>
        </w:rPr>
        <w:t>владеет</w:t>
      </w:r>
      <w:r>
        <w:rPr>
          <w:spacing w:val="1"/>
          <w:sz w:val="26"/>
        </w:rPr>
        <w:t xml:space="preserve"> </w:t>
      </w:r>
      <w:r>
        <w:rPr>
          <w:sz w:val="26"/>
        </w:rPr>
        <w:t>простыми формами фонематического анализа,</w:t>
      </w:r>
      <w:r>
        <w:rPr>
          <w:spacing w:val="1"/>
          <w:sz w:val="26"/>
        </w:rPr>
        <w:t xml:space="preserve"> </w:t>
      </w:r>
      <w:r>
        <w:rPr>
          <w:sz w:val="26"/>
        </w:rPr>
        <w:t>способен осуществлять</w:t>
      </w:r>
      <w:r>
        <w:rPr>
          <w:spacing w:val="1"/>
          <w:sz w:val="26"/>
        </w:rPr>
        <w:t xml:space="preserve"> </w:t>
      </w:r>
      <w:r>
        <w:rPr>
          <w:sz w:val="26"/>
        </w:rPr>
        <w:t>сложные формы фонематического анализа (с постепенным переводом речевых умений во</w:t>
      </w:r>
      <w:r>
        <w:rPr>
          <w:spacing w:val="1"/>
          <w:sz w:val="26"/>
        </w:rPr>
        <w:t xml:space="preserve"> </w:t>
      </w:r>
      <w:r>
        <w:rPr>
          <w:sz w:val="26"/>
        </w:rPr>
        <w:t>внутренний</w:t>
      </w:r>
      <w:r>
        <w:rPr>
          <w:spacing w:val="1"/>
          <w:sz w:val="26"/>
        </w:rPr>
        <w:t xml:space="preserve"> </w:t>
      </w:r>
      <w:r>
        <w:rPr>
          <w:sz w:val="26"/>
        </w:rPr>
        <w:t>план),</w:t>
      </w:r>
      <w:r>
        <w:rPr>
          <w:spacing w:val="2"/>
          <w:sz w:val="26"/>
        </w:rPr>
        <w:t xml:space="preserve"> </w:t>
      </w:r>
      <w:r>
        <w:rPr>
          <w:sz w:val="26"/>
        </w:rPr>
        <w:t>осуществляет</w:t>
      </w:r>
      <w:r>
        <w:rPr>
          <w:spacing w:val="-1"/>
          <w:sz w:val="26"/>
        </w:rPr>
        <w:t xml:space="preserve"> </w:t>
      </w:r>
      <w:r>
        <w:rPr>
          <w:sz w:val="26"/>
        </w:rPr>
        <w:t>операции</w:t>
      </w:r>
      <w:r>
        <w:rPr>
          <w:spacing w:val="-4"/>
          <w:sz w:val="26"/>
        </w:rPr>
        <w:t xml:space="preserve"> </w:t>
      </w:r>
      <w:r>
        <w:rPr>
          <w:sz w:val="26"/>
        </w:rPr>
        <w:t>фонематического синтеза;</w:t>
      </w:r>
      <w:proofErr w:type="gramEnd"/>
    </w:p>
    <w:p w:rsidR="0055423B" w:rsidRDefault="00032AC2" w:rsidP="00D54C9E">
      <w:pPr>
        <w:pStyle w:val="a5"/>
        <w:numPr>
          <w:ilvl w:val="1"/>
          <w:numId w:val="55"/>
        </w:numPr>
        <w:tabs>
          <w:tab w:val="left" w:pos="1257"/>
        </w:tabs>
        <w:ind w:right="406" w:firstLine="710"/>
        <w:rPr>
          <w:sz w:val="26"/>
        </w:rPr>
      </w:pPr>
      <w:r>
        <w:rPr>
          <w:sz w:val="26"/>
        </w:rPr>
        <w:t>осознает слоговое строение слова, осуществляет слоговой анализ и синтез слов</w:t>
      </w:r>
      <w:r>
        <w:rPr>
          <w:spacing w:val="1"/>
          <w:sz w:val="26"/>
        </w:rPr>
        <w:t xml:space="preserve"> </w:t>
      </w:r>
      <w:r>
        <w:rPr>
          <w:sz w:val="26"/>
        </w:rPr>
        <w:t>(двухсложных с открытыми, закрытыми слогами, трехсложных с открытыми слогами,</w:t>
      </w:r>
      <w:r>
        <w:rPr>
          <w:spacing w:val="1"/>
          <w:sz w:val="26"/>
        </w:rPr>
        <w:t xml:space="preserve"> </w:t>
      </w:r>
      <w:r>
        <w:rPr>
          <w:sz w:val="26"/>
        </w:rPr>
        <w:t>односложных);</w:t>
      </w:r>
    </w:p>
    <w:p w:rsidR="0055423B" w:rsidRDefault="00032AC2" w:rsidP="00D54C9E">
      <w:pPr>
        <w:pStyle w:val="a5"/>
        <w:numPr>
          <w:ilvl w:val="1"/>
          <w:numId w:val="55"/>
        </w:numPr>
        <w:tabs>
          <w:tab w:val="left" w:pos="1218"/>
        </w:tabs>
        <w:ind w:left="1217" w:hanging="155"/>
        <w:rPr>
          <w:sz w:val="26"/>
        </w:rPr>
      </w:pPr>
      <w:r>
        <w:rPr>
          <w:sz w:val="26"/>
        </w:rPr>
        <w:t>правильно</w:t>
      </w:r>
      <w:r>
        <w:rPr>
          <w:spacing w:val="-3"/>
          <w:sz w:val="26"/>
        </w:rPr>
        <w:t xml:space="preserve"> </w:t>
      </w:r>
      <w:r>
        <w:rPr>
          <w:sz w:val="26"/>
        </w:rPr>
        <w:t>произносит</w:t>
      </w:r>
      <w:r>
        <w:rPr>
          <w:spacing w:val="-5"/>
          <w:sz w:val="26"/>
        </w:rPr>
        <w:t xml:space="preserve"> </w:t>
      </w:r>
      <w:r>
        <w:rPr>
          <w:sz w:val="26"/>
        </w:rPr>
        <w:t>звуки</w:t>
      </w:r>
      <w:r>
        <w:rPr>
          <w:spacing w:val="-3"/>
          <w:sz w:val="26"/>
        </w:rPr>
        <w:t xml:space="preserve"> </w:t>
      </w:r>
      <w:r>
        <w:rPr>
          <w:sz w:val="26"/>
        </w:rPr>
        <w:t>(в</w:t>
      </w:r>
      <w:r>
        <w:rPr>
          <w:spacing w:val="-5"/>
          <w:sz w:val="26"/>
        </w:rPr>
        <w:t xml:space="preserve"> </w:t>
      </w:r>
      <w:r>
        <w:rPr>
          <w:sz w:val="26"/>
        </w:rPr>
        <w:t>соответствии</w:t>
      </w:r>
      <w:r>
        <w:rPr>
          <w:spacing w:val="-3"/>
          <w:sz w:val="26"/>
        </w:rPr>
        <w:t xml:space="preserve"> </w:t>
      </w:r>
      <w:r>
        <w:rPr>
          <w:sz w:val="26"/>
        </w:rPr>
        <w:t>с</w:t>
      </w:r>
      <w:r>
        <w:rPr>
          <w:spacing w:val="-2"/>
          <w:sz w:val="26"/>
        </w:rPr>
        <w:t xml:space="preserve"> </w:t>
      </w:r>
      <w:r>
        <w:rPr>
          <w:sz w:val="26"/>
        </w:rPr>
        <w:t>онтогенезом);</w:t>
      </w:r>
    </w:p>
    <w:p w:rsidR="0055423B" w:rsidRDefault="00032AC2" w:rsidP="00D54C9E">
      <w:pPr>
        <w:pStyle w:val="a5"/>
        <w:numPr>
          <w:ilvl w:val="1"/>
          <w:numId w:val="55"/>
        </w:numPr>
        <w:tabs>
          <w:tab w:val="left" w:pos="1237"/>
        </w:tabs>
        <w:ind w:right="406" w:firstLine="710"/>
        <w:rPr>
          <w:sz w:val="26"/>
        </w:rPr>
      </w:pPr>
      <w:r>
        <w:rPr>
          <w:sz w:val="26"/>
        </w:rPr>
        <w:t>владеет основными видами продуктивной деятельности, проявляет инициативу и</w:t>
      </w:r>
      <w:r>
        <w:rPr>
          <w:spacing w:val="1"/>
          <w:sz w:val="26"/>
        </w:rPr>
        <w:t xml:space="preserve"> </w:t>
      </w:r>
      <w:r>
        <w:rPr>
          <w:sz w:val="26"/>
        </w:rPr>
        <w:t>самостоятельность</w:t>
      </w:r>
      <w:r>
        <w:rPr>
          <w:spacing w:val="-4"/>
          <w:sz w:val="26"/>
        </w:rPr>
        <w:t xml:space="preserve"> </w:t>
      </w:r>
      <w:r>
        <w:rPr>
          <w:sz w:val="26"/>
        </w:rPr>
        <w:t>в</w:t>
      </w:r>
      <w:r>
        <w:rPr>
          <w:spacing w:val="1"/>
          <w:sz w:val="26"/>
        </w:rPr>
        <w:t xml:space="preserve"> </w:t>
      </w:r>
      <w:r>
        <w:rPr>
          <w:sz w:val="26"/>
        </w:rPr>
        <w:t>разных</w:t>
      </w:r>
      <w:r>
        <w:rPr>
          <w:spacing w:val="-1"/>
          <w:sz w:val="26"/>
        </w:rPr>
        <w:t xml:space="preserve"> </w:t>
      </w:r>
      <w:r>
        <w:rPr>
          <w:sz w:val="26"/>
        </w:rPr>
        <w:t>видах</w:t>
      </w:r>
      <w:r>
        <w:rPr>
          <w:spacing w:val="-1"/>
          <w:sz w:val="26"/>
        </w:rPr>
        <w:t xml:space="preserve"> </w:t>
      </w:r>
      <w:r>
        <w:rPr>
          <w:sz w:val="26"/>
        </w:rPr>
        <w:t>деятельности: в</w:t>
      </w:r>
      <w:r>
        <w:rPr>
          <w:spacing w:val="-3"/>
          <w:sz w:val="26"/>
        </w:rPr>
        <w:t xml:space="preserve"> </w:t>
      </w:r>
      <w:r>
        <w:rPr>
          <w:sz w:val="26"/>
        </w:rPr>
        <w:t>игре, общении,</w:t>
      </w:r>
      <w:r>
        <w:rPr>
          <w:spacing w:val="-2"/>
          <w:sz w:val="26"/>
        </w:rPr>
        <w:t xml:space="preserve"> </w:t>
      </w:r>
      <w:r>
        <w:rPr>
          <w:sz w:val="26"/>
        </w:rPr>
        <w:t>конструировании;</w:t>
      </w:r>
    </w:p>
    <w:p w:rsidR="0055423B" w:rsidRDefault="00032AC2" w:rsidP="00D54C9E">
      <w:pPr>
        <w:pStyle w:val="a5"/>
        <w:numPr>
          <w:ilvl w:val="1"/>
          <w:numId w:val="55"/>
        </w:numPr>
        <w:tabs>
          <w:tab w:val="left" w:pos="1252"/>
        </w:tabs>
        <w:ind w:right="411" w:firstLine="710"/>
        <w:rPr>
          <w:sz w:val="26"/>
        </w:rPr>
      </w:pPr>
      <w:r>
        <w:rPr>
          <w:sz w:val="26"/>
        </w:rPr>
        <w:t>выбирает род занятий, участников по совместной деятельности, избирательно и</w:t>
      </w:r>
      <w:r>
        <w:rPr>
          <w:spacing w:val="1"/>
          <w:sz w:val="26"/>
        </w:rPr>
        <w:t xml:space="preserve"> </w:t>
      </w:r>
      <w:r>
        <w:rPr>
          <w:sz w:val="26"/>
        </w:rPr>
        <w:t>устойчиво взаимодействует</w:t>
      </w:r>
      <w:r>
        <w:rPr>
          <w:spacing w:val="3"/>
          <w:sz w:val="26"/>
        </w:rPr>
        <w:t xml:space="preserve"> </w:t>
      </w:r>
      <w:r>
        <w:rPr>
          <w:sz w:val="26"/>
        </w:rPr>
        <w:t>с</w:t>
      </w:r>
      <w:r>
        <w:rPr>
          <w:spacing w:val="-3"/>
          <w:sz w:val="26"/>
        </w:rPr>
        <w:t xml:space="preserve"> </w:t>
      </w:r>
      <w:r>
        <w:rPr>
          <w:sz w:val="26"/>
        </w:rPr>
        <w:t>детьми;</w:t>
      </w:r>
    </w:p>
    <w:p w:rsidR="0055423B" w:rsidRDefault="00032AC2" w:rsidP="00D54C9E">
      <w:pPr>
        <w:pStyle w:val="a5"/>
        <w:numPr>
          <w:ilvl w:val="1"/>
          <w:numId w:val="55"/>
        </w:numPr>
        <w:tabs>
          <w:tab w:val="left" w:pos="1218"/>
        </w:tabs>
        <w:spacing w:line="298" w:lineRule="exact"/>
        <w:ind w:left="1217" w:hanging="155"/>
        <w:rPr>
          <w:sz w:val="26"/>
        </w:rPr>
      </w:pPr>
      <w:r>
        <w:rPr>
          <w:sz w:val="26"/>
        </w:rPr>
        <w:t>участвует</w:t>
      </w:r>
      <w:r>
        <w:rPr>
          <w:spacing w:val="-5"/>
          <w:sz w:val="26"/>
        </w:rPr>
        <w:t xml:space="preserve"> </w:t>
      </w:r>
      <w:r>
        <w:rPr>
          <w:sz w:val="26"/>
        </w:rPr>
        <w:t>в коллективном</w:t>
      </w:r>
      <w:r>
        <w:rPr>
          <w:spacing w:val="-2"/>
          <w:sz w:val="26"/>
        </w:rPr>
        <w:t xml:space="preserve"> </w:t>
      </w:r>
      <w:r>
        <w:rPr>
          <w:sz w:val="26"/>
        </w:rPr>
        <w:t>создании</w:t>
      </w:r>
      <w:r>
        <w:rPr>
          <w:spacing w:val="-2"/>
          <w:sz w:val="26"/>
        </w:rPr>
        <w:t xml:space="preserve"> </w:t>
      </w:r>
      <w:r>
        <w:rPr>
          <w:sz w:val="26"/>
        </w:rPr>
        <w:t>замысла</w:t>
      </w:r>
      <w:r>
        <w:rPr>
          <w:spacing w:val="-1"/>
          <w:sz w:val="26"/>
        </w:rPr>
        <w:t xml:space="preserve"> </w:t>
      </w:r>
      <w:r>
        <w:rPr>
          <w:sz w:val="26"/>
        </w:rPr>
        <w:t>в игре</w:t>
      </w:r>
      <w:r>
        <w:rPr>
          <w:spacing w:val="-3"/>
          <w:sz w:val="26"/>
        </w:rPr>
        <w:t xml:space="preserve"> </w:t>
      </w:r>
      <w:r>
        <w:rPr>
          <w:sz w:val="26"/>
        </w:rPr>
        <w:t>и</w:t>
      </w:r>
      <w:r>
        <w:rPr>
          <w:spacing w:val="-6"/>
          <w:sz w:val="26"/>
        </w:rPr>
        <w:t xml:space="preserve"> </w:t>
      </w:r>
      <w:r>
        <w:rPr>
          <w:sz w:val="26"/>
        </w:rPr>
        <w:t>на</w:t>
      </w:r>
      <w:r>
        <w:rPr>
          <w:spacing w:val="-1"/>
          <w:sz w:val="26"/>
        </w:rPr>
        <w:t xml:space="preserve"> </w:t>
      </w:r>
      <w:r>
        <w:rPr>
          <w:sz w:val="26"/>
        </w:rPr>
        <w:t>занятиях;</w:t>
      </w:r>
    </w:p>
    <w:p w:rsidR="0055423B" w:rsidRDefault="00032AC2" w:rsidP="00D54C9E">
      <w:pPr>
        <w:pStyle w:val="a5"/>
        <w:numPr>
          <w:ilvl w:val="1"/>
          <w:numId w:val="55"/>
        </w:numPr>
        <w:tabs>
          <w:tab w:val="left" w:pos="1290"/>
        </w:tabs>
        <w:ind w:right="398" w:firstLine="710"/>
        <w:rPr>
          <w:sz w:val="26"/>
        </w:rPr>
      </w:pPr>
      <w:proofErr w:type="gramStart"/>
      <w:r>
        <w:rPr>
          <w:sz w:val="26"/>
        </w:rPr>
        <w:t>передает</w:t>
      </w:r>
      <w:r>
        <w:rPr>
          <w:spacing w:val="1"/>
          <w:sz w:val="26"/>
        </w:rPr>
        <w:t xml:space="preserve"> </w:t>
      </w:r>
      <w:r>
        <w:rPr>
          <w:sz w:val="26"/>
        </w:rPr>
        <w:t>как</w:t>
      </w:r>
      <w:r>
        <w:rPr>
          <w:spacing w:val="1"/>
          <w:sz w:val="26"/>
        </w:rPr>
        <w:t xml:space="preserve"> </w:t>
      </w:r>
      <w:r>
        <w:rPr>
          <w:sz w:val="26"/>
        </w:rPr>
        <w:t>можно</w:t>
      </w:r>
      <w:r>
        <w:rPr>
          <w:spacing w:val="1"/>
          <w:sz w:val="26"/>
        </w:rPr>
        <w:t xml:space="preserve"> </w:t>
      </w:r>
      <w:r>
        <w:rPr>
          <w:sz w:val="26"/>
        </w:rPr>
        <w:t>более</w:t>
      </w:r>
      <w:r>
        <w:rPr>
          <w:spacing w:val="1"/>
          <w:sz w:val="26"/>
        </w:rPr>
        <w:t xml:space="preserve"> </w:t>
      </w:r>
      <w:r>
        <w:rPr>
          <w:sz w:val="26"/>
        </w:rPr>
        <w:t>точное</w:t>
      </w:r>
      <w:r>
        <w:rPr>
          <w:spacing w:val="1"/>
          <w:sz w:val="26"/>
        </w:rPr>
        <w:t xml:space="preserve"> </w:t>
      </w:r>
      <w:r>
        <w:rPr>
          <w:sz w:val="26"/>
        </w:rPr>
        <w:t>сообщение</w:t>
      </w:r>
      <w:r>
        <w:rPr>
          <w:spacing w:val="1"/>
          <w:sz w:val="26"/>
        </w:rPr>
        <w:t xml:space="preserve"> </w:t>
      </w:r>
      <w:r>
        <w:rPr>
          <w:sz w:val="26"/>
        </w:rPr>
        <w:t>другому,</w:t>
      </w:r>
      <w:r>
        <w:rPr>
          <w:spacing w:val="1"/>
          <w:sz w:val="26"/>
        </w:rPr>
        <w:t xml:space="preserve"> </w:t>
      </w:r>
      <w:r>
        <w:rPr>
          <w:sz w:val="26"/>
        </w:rPr>
        <w:t>проявляя</w:t>
      </w:r>
      <w:r>
        <w:rPr>
          <w:spacing w:val="1"/>
          <w:sz w:val="26"/>
        </w:rPr>
        <w:t xml:space="preserve"> </w:t>
      </w:r>
      <w:r>
        <w:rPr>
          <w:sz w:val="26"/>
        </w:rPr>
        <w:t>внимание</w:t>
      </w:r>
      <w:r>
        <w:rPr>
          <w:spacing w:val="1"/>
          <w:sz w:val="26"/>
        </w:rPr>
        <w:t xml:space="preserve"> </w:t>
      </w:r>
      <w:r>
        <w:rPr>
          <w:sz w:val="26"/>
        </w:rPr>
        <w:t>к</w:t>
      </w:r>
      <w:r>
        <w:rPr>
          <w:spacing w:val="1"/>
          <w:sz w:val="26"/>
        </w:rPr>
        <w:t xml:space="preserve"> </w:t>
      </w:r>
      <w:r>
        <w:rPr>
          <w:sz w:val="26"/>
        </w:rPr>
        <w:lastRenderedPageBreak/>
        <w:t>собеседнику;</w:t>
      </w:r>
      <w:proofErr w:type="gramEnd"/>
    </w:p>
    <w:p w:rsidR="0055423B" w:rsidRDefault="00032AC2" w:rsidP="00D54C9E">
      <w:pPr>
        <w:pStyle w:val="a5"/>
        <w:numPr>
          <w:ilvl w:val="1"/>
          <w:numId w:val="55"/>
        </w:numPr>
        <w:tabs>
          <w:tab w:val="left" w:pos="1247"/>
        </w:tabs>
        <w:ind w:right="397" w:firstLine="710"/>
        <w:rPr>
          <w:sz w:val="26"/>
        </w:rPr>
      </w:pPr>
      <w:r>
        <w:rPr>
          <w:sz w:val="26"/>
        </w:rPr>
        <w:t>регулирует свое поведение в соответствии с усвоенными нормами и правилами,</w:t>
      </w:r>
      <w:r>
        <w:rPr>
          <w:spacing w:val="1"/>
          <w:sz w:val="26"/>
        </w:rPr>
        <w:t xml:space="preserve"> </w:t>
      </w:r>
      <w:r>
        <w:rPr>
          <w:sz w:val="26"/>
        </w:rPr>
        <w:t>проявляет кооперативные умения в процессе игры, соблюдая отношения партнерства,</w:t>
      </w:r>
      <w:r>
        <w:rPr>
          <w:spacing w:val="1"/>
          <w:sz w:val="26"/>
        </w:rPr>
        <w:t xml:space="preserve"> </w:t>
      </w:r>
      <w:r>
        <w:rPr>
          <w:sz w:val="26"/>
        </w:rPr>
        <w:t>взаимопомощи,</w:t>
      </w:r>
      <w:r>
        <w:rPr>
          <w:spacing w:val="3"/>
          <w:sz w:val="26"/>
        </w:rPr>
        <w:t xml:space="preserve"> </w:t>
      </w:r>
      <w:r>
        <w:rPr>
          <w:sz w:val="26"/>
        </w:rPr>
        <w:t>взаимной</w:t>
      </w:r>
      <w:r>
        <w:rPr>
          <w:spacing w:val="2"/>
          <w:sz w:val="26"/>
        </w:rPr>
        <w:t xml:space="preserve"> </w:t>
      </w:r>
      <w:r>
        <w:rPr>
          <w:sz w:val="26"/>
        </w:rPr>
        <w:t>поддержки;</w:t>
      </w:r>
    </w:p>
    <w:p w:rsidR="0055423B" w:rsidRDefault="00032AC2" w:rsidP="00D54C9E">
      <w:pPr>
        <w:pStyle w:val="a5"/>
        <w:numPr>
          <w:ilvl w:val="1"/>
          <w:numId w:val="55"/>
        </w:numPr>
        <w:tabs>
          <w:tab w:val="left" w:pos="1281"/>
        </w:tabs>
        <w:ind w:right="408" w:firstLine="710"/>
        <w:rPr>
          <w:sz w:val="26"/>
        </w:rPr>
      </w:pPr>
      <w:r>
        <w:rPr>
          <w:sz w:val="26"/>
        </w:rPr>
        <w:t>отстаивает усвоенные нормы и правила перед ровесниками и педагогическим</w:t>
      </w:r>
      <w:r>
        <w:rPr>
          <w:spacing w:val="1"/>
          <w:sz w:val="26"/>
        </w:rPr>
        <w:t xml:space="preserve"> </w:t>
      </w:r>
      <w:r>
        <w:rPr>
          <w:sz w:val="26"/>
        </w:rPr>
        <w:t>работником, стремится к самостоятельности, проявляет относительную независимость от</w:t>
      </w:r>
      <w:r>
        <w:rPr>
          <w:spacing w:val="1"/>
          <w:sz w:val="26"/>
        </w:rPr>
        <w:t xml:space="preserve"> </w:t>
      </w:r>
      <w:r>
        <w:rPr>
          <w:sz w:val="26"/>
        </w:rPr>
        <w:t>педагогического работника;</w:t>
      </w:r>
    </w:p>
    <w:p w:rsidR="0055423B" w:rsidRDefault="00032AC2" w:rsidP="00D54C9E">
      <w:pPr>
        <w:pStyle w:val="a5"/>
        <w:numPr>
          <w:ilvl w:val="1"/>
          <w:numId w:val="55"/>
        </w:numPr>
        <w:tabs>
          <w:tab w:val="left" w:pos="1357"/>
        </w:tabs>
        <w:ind w:right="416" w:firstLine="710"/>
        <w:rPr>
          <w:sz w:val="26"/>
        </w:rPr>
      </w:pPr>
      <w:r>
        <w:rPr>
          <w:sz w:val="26"/>
        </w:rPr>
        <w:t>использует</w:t>
      </w:r>
      <w:r>
        <w:rPr>
          <w:spacing w:val="1"/>
          <w:sz w:val="26"/>
        </w:rPr>
        <w:t xml:space="preserve"> </w:t>
      </w:r>
      <w:r>
        <w:rPr>
          <w:sz w:val="26"/>
        </w:rPr>
        <w:t>в</w:t>
      </w:r>
      <w:r>
        <w:rPr>
          <w:spacing w:val="1"/>
          <w:sz w:val="26"/>
        </w:rPr>
        <w:t xml:space="preserve"> </w:t>
      </w:r>
      <w:r>
        <w:rPr>
          <w:sz w:val="26"/>
        </w:rPr>
        <w:t>играх</w:t>
      </w:r>
      <w:r>
        <w:rPr>
          <w:spacing w:val="1"/>
          <w:sz w:val="26"/>
        </w:rPr>
        <w:t xml:space="preserve"> </w:t>
      </w:r>
      <w:r>
        <w:rPr>
          <w:sz w:val="26"/>
        </w:rPr>
        <w:t>знания,</w:t>
      </w:r>
      <w:r>
        <w:rPr>
          <w:spacing w:val="1"/>
          <w:sz w:val="26"/>
        </w:rPr>
        <w:t xml:space="preserve"> </w:t>
      </w:r>
      <w:r>
        <w:rPr>
          <w:sz w:val="26"/>
        </w:rPr>
        <w:t>полученные</w:t>
      </w:r>
      <w:r>
        <w:rPr>
          <w:spacing w:val="1"/>
          <w:sz w:val="26"/>
        </w:rPr>
        <w:t xml:space="preserve"> </w:t>
      </w:r>
      <w:r>
        <w:rPr>
          <w:sz w:val="26"/>
        </w:rPr>
        <w:t>в</w:t>
      </w:r>
      <w:r>
        <w:rPr>
          <w:spacing w:val="1"/>
          <w:sz w:val="26"/>
        </w:rPr>
        <w:t xml:space="preserve"> </w:t>
      </w:r>
      <w:r>
        <w:rPr>
          <w:sz w:val="26"/>
        </w:rPr>
        <w:t>ходе</w:t>
      </w:r>
      <w:r>
        <w:rPr>
          <w:spacing w:val="1"/>
          <w:sz w:val="26"/>
        </w:rPr>
        <w:t xml:space="preserve"> </w:t>
      </w:r>
      <w:r>
        <w:rPr>
          <w:sz w:val="26"/>
        </w:rPr>
        <w:t>экскурсий,</w:t>
      </w:r>
      <w:r>
        <w:rPr>
          <w:spacing w:val="1"/>
          <w:sz w:val="26"/>
        </w:rPr>
        <w:t xml:space="preserve"> </w:t>
      </w:r>
      <w:r>
        <w:rPr>
          <w:sz w:val="26"/>
        </w:rPr>
        <w:t>наблюдений,</w:t>
      </w:r>
      <w:r>
        <w:rPr>
          <w:spacing w:val="1"/>
          <w:sz w:val="26"/>
        </w:rPr>
        <w:t xml:space="preserve"> </w:t>
      </w:r>
      <w:r>
        <w:rPr>
          <w:sz w:val="26"/>
        </w:rPr>
        <w:t>знакомства</w:t>
      </w:r>
      <w:r>
        <w:rPr>
          <w:spacing w:val="1"/>
          <w:sz w:val="26"/>
        </w:rPr>
        <w:t xml:space="preserve"> </w:t>
      </w:r>
      <w:r>
        <w:rPr>
          <w:sz w:val="26"/>
        </w:rPr>
        <w:t>с</w:t>
      </w:r>
      <w:r>
        <w:rPr>
          <w:spacing w:val="1"/>
          <w:sz w:val="26"/>
        </w:rPr>
        <w:t xml:space="preserve"> </w:t>
      </w:r>
      <w:r>
        <w:rPr>
          <w:sz w:val="26"/>
        </w:rPr>
        <w:t>художественной</w:t>
      </w:r>
      <w:r>
        <w:rPr>
          <w:spacing w:val="1"/>
          <w:sz w:val="26"/>
        </w:rPr>
        <w:t xml:space="preserve"> </w:t>
      </w:r>
      <w:r>
        <w:rPr>
          <w:sz w:val="26"/>
        </w:rPr>
        <w:t>литературой,</w:t>
      </w:r>
      <w:r>
        <w:rPr>
          <w:spacing w:val="1"/>
          <w:sz w:val="26"/>
        </w:rPr>
        <w:t xml:space="preserve"> </w:t>
      </w:r>
      <w:r>
        <w:rPr>
          <w:sz w:val="26"/>
        </w:rPr>
        <w:t>картинным</w:t>
      </w:r>
      <w:r>
        <w:rPr>
          <w:spacing w:val="1"/>
          <w:sz w:val="26"/>
        </w:rPr>
        <w:t xml:space="preserve"> </w:t>
      </w:r>
      <w:r>
        <w:rPr>
          <w:sz w:val="26"/>
        </w:rPr>
        <w:t>материалом,</w:t>
      </w:r>
      <w:r>
        <w:rPr>
          <w:spacing w:val="1"/>
          <w:sz w:val="26"/>
        </w:rPr>
        <w:t xml:space="preserve"> </w:t>
      </w:r>
      <w:r>
        <w:rPr>
          <w:sz w:val="26"/>
        </w:rPr>
        <w:t>народным</w:t>
      </w:r>
      <w:r>
        <w:rPr>
          <w:spacing w:val="1"/>
          <w:sz w:val="26"/>
        </w:rPr>
        <w:t xml:space="preserve"> </w:t>
      </w:r>
      <w:r>
        <w:rPr>
          <w:sz w:val="26"/>
        </w:rPr>
        <w:t>творчеством,</w:t>
      </w:r>
      <w:r>
        <w:rPr>
          <w:spacing w:val="-2"/>
          <w:sz w:val="26"/>
        </w:rPr>
        <w:t xml:space="preserve"> </w:t>
      </w:r>
      <w:r>
        <w:rPr>
          <w:sz w:val="26"/>
        </w:rPr>
        <w:t>историческими</w:t>
      </w:r>
      <w:r>
        <w:rPr>
          <w:spacing w:val="2"/>
          <w:sz w:val="26"/>
        </w:rPr>
        <w:t xml:space="preserve"> </w:t>
      </w:r>
      <w:r>
        <w:rPr>
          <w:sz w:val="26"/>
        </w:rPr>
        <w:t>сведениями,</w:t>
      </w:r>
      <w:r>
        <w:rPr>
          <w:spacing w:val="3"/>
          <w:sz w:val="26"/>
        </w:rPr>
        <w:t xml:space="preserve"> </w:t>
      </w:r>
      <w:r>
        <w:rPr>
          <w:sz w:val="26"/>
        </w:rPr>
        <w:t>мультфильмами;</w:t>
      </w:r>
    </w:p>
    <w:p w:rsidR="0055423B" w:rsidRDefault="00032AC2" w:rsidP="00D54C9E">
      <w:pPr>
        <w:pStyle w:val="a5"/>
        <w:numPr>
          <w:ilvl w:val="1"/>
          <w:numId w:val="55"/>
        </w:numPr>
        <w:tabs>
          <w:tab w:val="left" w:pos="1377"/>
        </w:tabs>
        <w:ind w:right="409" w:firstLine="710"/>
        <w:rPr>
          <w:sz w:val="26"/>
        </w:rPr>
      </w:pPr>
      <w:r>
        <w:rPr>
          <w:sz w:val="26"/>
        </w:rPr>
        <w:t>использует</w:t>
      </w:r>
      <w:r>
        <w:rPr>
          <w:spacing w:val="1"/>
          <w:sz w:val="26"/>
        </w:rPr>
        <w:t xml:space="preserve"> </w:t>
      </w:r>
      <w:r>
        <w:rPr>
          <w:sz w:val="26"/>
        </w:rPr>
        <w:t>в</w:t>
      </w:r>
      <w:r>
        <w:rPr>
          <w:spacing w:val="1"/>
          <w:sz w:val="26"/>
        </w:rPr>
        <w:t xml:space="preserve"> </w:t>
      </w:r>
      <w:r>
        <w:rPr>
          <w:sz w:val="26"/>
        </w:rPr>
        <w:t>процессе</w:t>
      </w:r>
      <w:r>
        <w:rPr>
          <w:spacing w:val="1"/>
          <w:sz w:val="26"/>
        </w:rPr>
        <w:t xml:space="preserve"> </w:t>
      </w:r>
      <w:r>
        <w:rPr>
          <w:sz w:val="26"/>
        </w:rPr>
        <w:t>продуктивной</w:t>
      </w:r>
      <w:r>
        <w:rPr>
          <w:spacing w:val="1"/>
          <w:sz w:val="26"/>
        </w:rPr>
        <w:t xml:space="preserve"> </w:t>
      </w:r>
      <w:r>
        <w:rPr>
          <w:sz w:val="26"/>
        </w:rPr>
        <w:t>деятельности</w:t>
      </w:r>
      <w:r>
        <w:rPr>
          <w:spacing w:val="1"/>
          <w:sz w:val="26"/>
        </w:rPr>
        <w:t xml:space="preserve"> </w:t>
      </w:r>
      <w:r>
        <w:rPr>
          <w:sz w:val="26"/>
        </w:rPr>
        <w:t>все</w:t>
      </w:r>
      <w:r>
        <w:rPr>
          <w:spacing w:val="1"/>
          <w:sz w:val="26"/>
        </w:rPr>
        <w:t xml:space="preserve"> </w:t>
      </w:r>
      <w:r>
        <w:rPr>
          <w:sz w:val="26"/>
        </w:rPr>
        <w:t>виды</w:t>
      </w:r>
      <w:r>
        <w:rPr>
          <w:spacing w:val="1"/>
          <w:sz w:val="26"/>
        </w:rPr>
        <w:t xml:space="preserve"> </w:t>
      </w:r>
      <w:r>
        <w:rPr>
          <w:sz w:val="26"/>
        </w:rPr>
        <w:t>словесной</w:t>
      </w:r>
      <w:r>
        <w:rPr>
          <w:spacing w:val="1"/>
          <w:sz w:val="26"/>
        </w:rPr>
        <w:t xml:space="preserve"> </w:t>
      </w:r>
      <w:r>
        <w:rPr>
          <w:sz w:val="26"/>
        </w:rPr>
        <w:t>регуляции:</w:t>
      </w:r>
      <w:r>
        <w:rPr>
          <w:spacing w:val="1"/>
          <w:sz w:val="26"/>
        </w:rPr>
        <w:t xml:space="preserve"> </w:t>
      </w:r>
      <w:r>
        <w:rPr>
          <w:sz w:val="26"/>
        </w:rPr>
        <w:t>словесного</w:t>
      </w:r>
      <w:r>
        <w:rPr>
          <w:spacing w:val="1"/>
          <w:sz w:val="26"/>
        </w:rPr>
        <w:t xml:space="preserve"> </w:t>
      </w:r>
      <w:r>
        <w:rPr>
          <w:sz w:val="26"/>
        </w:rPr>
        <w:t>отчета,</w:t>
      </w:r>
      <w:r>
        <w:rPr>
          <w:spacing w:val="1"/>
          <w:sz w:val="26"/>
        </w:rPr>
        <w:t xml:space="preserve"> </w:t>
      </w:r>
      <w:r>
        <w:rPr>
          <w:sz w:val="26"/>
        </w:rPr>
        <w:t>словесного</w:t>
      </w:r>
      <w:r>
        <w:rPr>
          <w:spacing w:val="1"/>
          <w:sz w:val="26"/>
        </w:rPr>
        <w:t xml:space="preserve"> </w:t>
      </w:r>
      <w:r>
        <w:rPr>
          <w:sz w:val="26"/>
        </w:rPr>
        <w:t>сопровождения</w:t>
      </w:r>
      <w:r>
        <w:rPr>
          <w:spacing w:val="1"/>
          <w:sz w:val="26"/>
        </w:rPr>
        <w:t xml:space="preserve"> </w:t>
      </w:r>
      <w:r>
        <w:rPr>
          <w:sz w:val="26"/>
        </w:rPr>
        <w:t>и</w:t>
      </w:r>
      <w:r>
        <w:rPr>
          <w:spacing w:val="1"/>
          <w:sz w:val="26"/>
        </w:rPr>
        <w:t xml:space="preserve"> </w:t>
      </w:r>
      <w:r>
        <w:rPr>
          <w:sz w:val="26"/>
        </w:rPr>
        <w:t>словесного</w:t>
      </w:r>
      <w:r>
        <w:rPr>
          <w:spacing w:val="1"/>
          <w:sz w:val="26"/>
        </w:rPr>
        <w:t xml:space="preserve"> </w:t>
      </w:r>
      <w:r>
        <w:rPr>
          <w:sz w:val="26"/>
        </w:rPr>
        <w:t>планирования</w:t>
      </w:r>
      <w:r>
        <w:rPr>
          <w:spacing w:val="-62"/>
          <w:sz w:val="26"/>
        </w:rPr>
        <w:t xml:space="preserve"> </w:t>
      </w:r>
      <w:r>
        <w:rPr>
          <w:sz w:val="26"/>
        </w:rPr>
        <w:t>деятельности;</w:t>
      </w:r>
    </w:p>
    <w:p w:rsidR="0055423B" w:rsidRDefault="00032AC2" w:rsidP="00D54C9E">
      <w:pPr>
        <w:pStyle w:val="a5"/>
        <w:numPr>
          <w:ilvl w:val="1"/>
          <w:numId w:val="55"/>
        </w:numPr>
        <w:tabs>
          <w:tab w:val="left" w:pos="1233"/>
        </w:tabs>
        <w:spacing w:before="67"/>
        <w:ind w:right="405" w:firstLine="710"/>
        <w:rPr>
          <w:sz w:val="26"/>
        </w:rPr>
      </w:pPr>
      <w:r>
        <w:rPr>
          <w:sz w:val="26"/>
        </w:rPr>
        <w:t>устанавливает причинно-следственные связи между условиями жизни, внешними</w:t>
      </w:r>
      <w:r>
        <w:rPr>
          <w:spacing w:val="1"/>
          <w:sz w:val="26"/>
        </w:rPr>
        <w:t xml:space="preserve"> </w:t>
      </w:r>
      <w:r>
        <w:rPr>
          <w:sz w:val="26"/>
        </w:rPr>
        <w:t>и функциональными свойствами в животном и растительном мире на основе наблюдений</w:t>
      </w:r>
      <w:r>
        <w:rPr>
          <w:spacing w:val="1"/>
          <w:sz w:val="26"/>
        </w:rPr>
        <w:t xml:space="preserve"> </w:t>
      </w:r>
      <w:r>
        <w:rPr>
          <w:sz w:val="26"/>
        </w:rPr>
        <w:t>и</w:t>
      </w:r>
      <w:r>
        <w:rPr>
          <w:spacing w:val="1"/>
          <w:sz w:val="26"/>
        </w:rPr>
        <w:t xml:space="preserve"> </w:t>
      </w:r>
      <w:r>
        <w:rPr>
          <w:sz w:val="26"/>
        </w:rPr>
        <w:t>практического</w:t>
      </w:r>
      <w:r>
        <w:rPr>
          <w:spacing w:val="1"/>
          <w:sz w:val="26"/>
        </w:rPr>
        <w:t xml:space="preserve"> </w:t>
      </w:r>
      <w:r>
        <w:rPr>
          <w:sz w:val="26"/>
        </w:rPr>
        <w:t>экспериментирования;</w:t>
      </w:r>
    </w:p>
    <w:p w:rsidR="0055423B" w:rsidRDefault="00032AC2" w:rsidP="00D54C9E">
      <w:pPr>
        <w:pStyle w:val="a5"/>
        <w:numPr>
          <w:ilvl w:val="1"/>
          <w:numId w:val="55"/>
        </w:numPr>
        <w:tabs>
          <w:tab w:val="left" w:pos="1357"/>
        </w:tabs>
        <w:spacing w:before="1"/>
        <w:ind w:right="410" w:firstLine="710"/>
        <w:rPr>
          <w:sz w:val="26"/>
        </w:rPr>
      </w:pPr>
      <w:r>
        <w:rPr>
          <w:sz w:val="26"/>
        </w:rPr>
        <w:t>определяет</w:t>
      </w:r>
      <w:r>
        <w:rPr>
          <w:spacing w:val="1"/>
          <w:sz w:val="26"/>
        </w:rPr>
        <w:t xml:space="preserve"> </w:t>
      </w:r>
      <w:r>
        <w:rPr>
          <w:sz w:val="26"/>
        </w:rPr>
        <w:t>пространственное</w:t>
      </w:r>
      <w:r>
        <w:rPr>
          <w:spacing w:val="1"/>
          <w:sz w:val="26"/>
        </w:rPr>
        <w:t xml:space="preserve"> </w:t>
      </w:r>
      <w:r>
        <w:rPr>
          <w:sz w:val="26"/>
        </w:rPr>
        <w:t>расположение</w:t>
      </w:r>
      <w:r>
        <w:rPr>
          <w:spacing w:val="1"/>
          <w:sz w:val="26"/>
        </w:rPr>
        <w:t xml:space="preserve"> </w:t>
      </w:r>
      <w:r>
        <w:rPr>
          <w:sz w:val="26"/>
        </w:rPr>
        <w:t>предметов</w:t>
      </w:r>
      <w:r>
        <w:rPr>
          <w:spacing w:val="1"/>
          <w:sz w:val="26"/>
        </w:rPr>
        <w:t xml:space="preserve"> </w:t>
      </w:r>
      <w:r>
        <w:rPr>
          <w:sz w:val="26"/>
        </w:rPr>
        <w:t>относительно</w:t>
      </w:r>
      <w:r>
        <w:rPr>
          <w:spacing w:val="1"/>
          <w:sz w:val="26"/>
        </w:rPr>
        <w:t xml:space="preserve"> </w:t>
      </w:r>
      <w:r>
        <w:rPr>
          <w:sz w:val="26"/>
        </w:rPr>
        <w:t>себя,</w:t>
      </w:r>
      <w:r>
        <w:rPr>
          <w:spacing w:val="-62"/>
          <w:sz w:val="26"/>
        </w:rPr>
        <w:t xml:space="preserve"> </w:t>
      </w:r>
      <w:r>
        <w:rPr>
          <w:sz w:val="26"/>
        </w:rPr>
        <w:t>геометрические</w:t>
      </w:r>
      <w:r>
        <w:rPr>
          <w:spacing w:val="1"/>
          <w:sz w:val="26"/>
        </w:rPr>
        <w:t xml:space="preserve"> </w:t>
      </w:r>
      <w:r>
        <w:rPr>
          <w:sz w:val="26"/>
        </w:rPr>
        <w:t>фигуры;</w:t>
      </w:r>
    </w:p>
    <w:p w:rsidR="0055423B" w:rsidRDefault="00032AC2" w:rsidP="00D54C9E">
      <w:pPr>
        <w:pStyle w:val="a5"/>
        <w:numPr>
          <w:ilvl w:val="1"/>
          <w:numId w:val="55"/>
        </w:numPr>
        <w:tabs>
          <w:tab w:val="left" w:pos="1372"/>
        </w:tabs>
        <w:spacing w:before="2"/>
        <w:ind w:right="401" w:firstLine="710"/>
        <w:rPr>
          <w:sz w:val="26"/>
        </w:rPr>
      </w:pPr>
      <w:r>
        <w:rPr>
          <w:sz w:val="26"/>
        </w:rPr>
        <w:t>владеет</w:t>
      </w:r>
      <w:r>
        <w:rPr>
          <w:spacing w:val="1"/>
          <w:sz w:val="26"/>
        </w:rPr>
        <w:t xml:space="preserve"> </w:t>
      </w:r>
      <w:r>
        <w:rPr>
          <w:sz w:val="26"/>
        </w:rPr>
        <w:t>элементарными</w:t>
      </w:r>
      <w:r>
        <w:rPr>
          <w:spacing w:val="1"/>
          <w:sz w:val="26"/>
        </w:rPr>
        <w:t xml:space="preserve"> </w:t>
      </w:r>
      <w:r>
        <w:rPr>
          <w:sz w:val="26"/>
        </w:rPr>
        <w:t>математическими</w:t>
      </w:r>
      <w:r>
        <w:rPr>
          <w:spacing w:val="1"/>
          <w:sz w:val="26"/>
        </w:rPr>
        <w:t xml:space="preserve"> </w:t>
      </w:r>
      <w:r>
        <w:rPr>
          <w:sz w:val="26"/>
        </w:rPr>
        <w:t>представлениями:</w:t>
      </w:r>
      <w:r>
        <w:rPr>
          <w:spacing w:val="1"/>
          <w:sz w:val="26"/>
        </w:rPr>
        <w:t xml:space="preserve"> </w:t>
      </w:r>
      <w:r>
        <w:rPr>
          <w:sz w:val="26"/>
        </w:rPr>
        <w:t>количество</w:t>
      </w:r>
      <w:r>
        <w:rPr>
          <w:spacing w:val="1"/>
          <w:sz w:val="26"/>
        </w:rPr>
        <w:t xml:space="preserve"> </w:t>
      </w:r>
      <w:r>
        <w:rPr>
          <w:sz w:val="26"/>
        </w:rPr>
        <w:t>в</w:t>
      </w:r>
      <w:r>
        <w:rPr>
          <w:spacing w:val="1"/>
          <w:sz w:val="26"/>
        </w:rPr>
        <w:t xml:space="preserve"> </w:t>
      </w:r>
      <w:r>
        <w:rPr>
          <w:sz w:val="26"/>
        </w:rPr>
        <w:t>пределах десяти, знает цифры 0, 1-9, соотносит их с количеством предметов, решает</w:t>
      </w:r>
      <w:r>
        <w:rPr>
          <w:spacing w:val="1"/>
          <w:sz w:val="26"/>
        </w:rPr>
        <w:t xml:space="preserve"> </w:t>
      </w:r>
      <w:r>
        <w:rPr>
          <w:sz w:val="26"/>
        </w:rPr>
        <w:t>простые арифметические задачи устно, используя при необходимости в качестве счетного</w:t>
      </w:r>
      <w:r>
        <w:rPr>
          <w:spacing w:val="-62"/>
          <w:sz w:val="26"/>
        </w:rPr>
        <w:t xml:space="preserve"> </w:t>
      </w:r>
      <w:r>
        <w:rPr>
          <w:sz w:val="26"/>
        </w:rPr>
        <w:t>материала</w:t>
      </w:r>
      <w:r>
        <w:rPr>
          <w:spacing w:val="1"/>
          <w:sz w:val="26"/>
        </w:rPr>
        <w:t xml:space="preserve"> </w:t>
      </w:r>
      <w:r>
        <w:rPr>
          <w:sz w:val="26"/>
        </w:rPr>
        <w:t>символические</w:t>
      </w:r>
      <w:r>
        <w:rPr>
          <w:spacing w:val="2"/>
          <w:sz w:val="26"/>
        </w:rPr>
        <w:t xml:space="preserve"> </w:t>
      </w:r>
      <w:r>
        <w:rPr>
          <w:sz w:val="26"/>
        </w:rPr>
        <w:t>изображения;</w:t>
      </w:r>
    </w:p>
    <w:p w:rsidR="0055423B" w:rsidRDefault="00032AC2" w:rsidP="00D54C9E">
      <w:pPr>
        <w:pStyle w:val="a5"/>
        <w:numPr>
          <w:ilvl w:val="1"/>
          <w:numId w:val="55"/>
        </w:numPr>
        <w:tabs>
          <w:tab w:val="left" w:pos="1218"/>
        </w:tabs>
        <w:spacing w:line="298" w:lineRule="exact"/>
        <w:ind w:left="1217" w:hanging="155"/>
        <w:rPr>
          <w:sz w:val="26"/>
        </w:rPr>
      </w:pPr>
      <w:r>
        <w:rPr>
          <w:sz w:val="26"/>
        </w:rPr>
        <w:t>определяет</w:t>
      </w:r>
      <w:r>
        <w:rPr>
          <w:spacing w:val="-2"/>
          <w:sz w:val="26"/>
        </w:rPr>
        <w:t xml:space="preserve"> </w:t>
      </w:r>
      <w:r>
        <w:rPr>
          <w:sz w:val="26"/>
        </w:rPr>
        <w:t>времена</w:t>
      </w:r>
      <w:r>
        <w:rPr>
          <w:spacing w:val="-4"/>
          <w:sz w:val="26"/>
        </w:rPr>
        <w:t xml:space="preserve"> </w:t>
      </w:r>
      <w:r>
        <w:rPr>
          <w:sz w:val="26"/>
        </w:rPr>
        <w:t>года, части</w:t>
      </w:r>
      <w:r>
        <w:rPr>
          <w:spacing w:val="-3"/>
          <w:sz w:val="26"/>
        </w:rPr>
        <w:t xml:space="preserve"> </w:t>
      </w:r>
      <w:r>
        <w:rPr>
          <w:sz w:val="26"/>
        </w:rPr>
        <w:t>суток;</w:t>
      </w:r>
    </w:p>
    <w:p w:rsidR="0055423B" w:rsidRDefault="00032AC2" w:rsidP="00D54C9E">
      <w:pPr>
        <w:pStyle w:val="a5"/>
        <w:numPr>
          <w:ilvl w:val="1"/>
          <w:numId w:val="55"/>
        </w:numPr>
        <w:tabs>
          <w:tab w:val="left" w:pos="1578"/>
        </w:tabs>
        <w:ind w:right="413" w:firstLine="710"/>
        <w:rPr>
          <w:sz w:val="26"/>
        </w:rPr>
      </w:pPr>
      <w:r>
        <w:rPr>
          <w:sz w:val="26"/>
        </w:rPr>
        <w:t>самостоятельно</w:t>
      </w:r>
      <w:r>
        <w:rPr>
          <w:spacing w:val="1"/>
          <w:sz w:val="26"/>
        </w:rPr>
        <w:t xml:space="preserve"> </w:t>
      </w:r>
      <w:r>
        <w:rPr>
          <w:sz w:val="26"/>
        </w:rPr>
        <w:t>получает</w:t>
      </w:r>
      <w:r>
        <w:rPr>
          <w:spacing w:val="1"/>
          <w:sz w:val="26"/>
        </w:rPr>
        <w:t xml:space="preserve"> </w:t>
      </w:r>
      <w:r>
        <w:rPr>
          <w:sz w:val="26"/>
        </w:rPr>
        <w:t>новую</w:t>
      </w:r>
      <w:r>
        <w:rPr>
          <w:spacing w:val="1"/>
          <w:sz w:val="26"/>
        </w:rPr>
        <w:t xml:space="preserve"> </w:t>
      </w:r>
      <w:r>
        <w:rPr>
          <w:sz w:val="26"/>
        </w:rPr>
        <w:t>информацию</w:t>
      </w:r>
      <w:r>
        <w:rPr>
          <w:spacing w:val="1"/>
          <w:sz w:val="26"/>
        </w:rPr>
        <w:t xml:space="preserve"> </w:t>
      </w:r>
      <w:r>
        <w:rPr>
          <w:sz w:val="26"/>
        </w:rPr>
        <w:t>(задает</w:t>
      </w:r>
      <w:r>
        <w:rPr>
          <w:spacing w:val="1"/>
          <w:sz w:val="26"/>
        </w:rPr>
        <w:t xml:space="preserve"> </w:t>
      </w:r>
      <w:r>
        <w:rPr>
          <w:sz w:val="26"/>
        </w:rPr>
        <w:t>вопросы,</w:t>
      </w:r>
      <w:r>
        <w:rPr>
          <w:spacing w:val="1"/>
          <w:sz w:val="26"/>
        </w:rPr>
        <w:t xml:space="preserve"> </w:t>
      </w:r>
      <w:r>
        <w:rPr>
          <w:sz w:val="26"/>
        </w:rPr>
        <w:t>экспериментирует);</w:t>
      </w:r>
    </w:p>
    <w:p w:rsidR="0055423B" w:rsidRDefault="00032AC2" w:rsidP="00D54C9E">
      <w:pPr>
        <w:pStyle w:val="a5"/>
        <w:numPr>
          <w:ilvl w:val="1"/>
          <w:numId w:val="55"/>
        </w:numPr>
        <w:tabs>
          <w:tab w:val="left" w:pos="1530"/>
        </w:tabs>
        <w:spacing w:before="2"/>
        <w:ind w:right="408" w:firstLine="710"/>
        <w:rPr>
          <w:sz w:val="26"/>
        </w:rPr>
      </w:pPr>
      <w:r>
        <w:rPr>
          <w:sz w:val="26"/>
        </w:rPr>
        <w:t>пересказывает</w:t>
      </w:r>
      <w:r>
        <w:rPr>
          <w:spacing w:val="1"/>
          <w:sz w:val="26"/>
        </w:rPr>
        <w:t xml:space="preserve"> </w:t>
      </w:r>
      <w:r>
        <w:rPr>
          <w:sz w:val="26"/>
        </w:rPr>
        <w:t>литературные</w:t>
      </w:r>
      <w:r>
        <w:rPr>
          <w:spacing w:val="1"/>
          <w:sz w:val="26"/>
        </w:rPr>
        <w:t xml:space="preserve"> </w:t>
      </w:r>
      <w:r>
        <w:rPr>
          <w:sz w:val="26"/>
        </w:rPr>
        <w:t>произведения,</w:t>
      </w:r>
      <w:r>
        <w:rPr>
          <w:spacing w:val="1"/>
          <w:sz w:val="26"/>
        </w:rPr>
        <w:t xml:space="preserve"> </w:t>
      </w:r>
      <w:r>
        <w:rPr>
          <w:sz w:val="26"/>
        </w:rPr>
        <w:t>составляет</w:t>
      </w:r>
      <w:r>
        <w:rPr>
          <w:spacing w:val="1"/>
          <w:sz w:val="26"/>
        </w:rPr>
        <w:t xml:space="preserve"> </w:t>
      </w:r>
      <w:r>
        <w:rPr>
          <w:sz w:val="26"/>
        </w:rPr>
        <w:t>рассказ</w:t>
      </w:r>
      <w:r>
        <w:rPr>
          <w:spacing w:val="1"/>
          <w:sz w:val="26"/>
        </w:rPr>
        <w:t xml:space="preserve"> </w:t>
      </w:r>
      <w:r>
        <w:rPr>
          <w:sz w:val="26"/>
        </w:rPr>
        <w:t>по</w:t>
      </w:r>
      <w:r>
        <w:rPr>
          <w:spacing w:val="1"/>
          <w:sz w:val="26"/>
        </w:rPr>
        <w:t xml:space="preserve"> </w:t>
      </w:r>
      <w:r>
        <w:rPr>
          <w:sz w:val="26"/>
        </w:rPr>
        <w:t>иллюстративному материалу (картинкам, картинам, фотографиям), содержание которых</w:t>
      </w:r>
      <w:r>
        <w:rPr>
          <w:spacing w:val="1"/>
          <w:sz w:val="26"/>
        </w:rPr>
        <w:t xml:space="preserve"> </w:t>
      </w:r>
      <w:r>
        <w:rPr>
          <w:sz w:val="26"/>
        </w:rPr>
        <w:t>отражает эмоциональный,</w:t>
      </w:r>
      <w:r>
        <w:rPr>
          <w:spacing w:val="2"/>
          <w:sz w:val="26"/>
        </w:rPr>
        <w:t xml:space="preserve"> </w:t>
      </w:r>
      <w:r>
        <w:rPr>
          <w:sz w:val="26"/>
        </w:rPr>
        <w:t>игровой,</w:t>
      </w:r>
      <w:r>
        <w:rPr>
          <w:spacing w:val="-2"/>
          <w:sz w:val="26"/>
        </w:rPr>
        <w:t xml:space="preserve"> </w:t>
      </w:r>
      <w:r>
        <w:rPr>
          <w:sz w:val="26"/>
        </w:rPr>
        <w:t>трудовой,</w:t>
      </w:r>
      <w:r>
        <w:rPr>
          <w:spacing w:val="2"/>
          <w:sz w:val="26"/>
        </w:rPr>
        <w:t xml:space="preserve"> </w:t>
      </w:r>
      <w:r>
        <w:rPr>
          <w:sz w:val="26"/>
        </w:rPr>
        <w:t>познавательный</w:t>
      </w:r>
      <w:r>
        <w:rPr>
          <w:spacing w:val="-6"/>
          <w:sz w:val="26"/>
        </w:rPr>
        <w:t xml:space="preserve"> </w:t>
      </w:r>
      <w:r>
        <w:rPr>
          <w:sz w:val="26"/>
        </w:rPr>
        <w:t>опыт</w:t>
      </w:r>
      <w:r>
        <w:rPr>
          <w:spacing w:val="1"/>
          <w:sz w:val="26"/>
        </w:rPr>
        <w:t xml:space="preserve"> </w:t>
      </w:r>
      <w:r>
        <w:rPr>
          <w:sz w:val="26"/>
        </w:rPr>
        <w:t>обучающихся;</w:t>
      </w:r>
    </w:p>
    <w:p w:rsidR="0055423B" w:rsidRDefault="00032AC2" w:rsidP="00D54C9E">
      <w:pPr>
        <w:pStyle w:val="a5"/>
        <w:numPr>
          <w:ilvl w:val="1"/>
          <w:numId w:val="55"/>
        </w:numPr>
        <w:tabs>
          <w:tab w:val="left" w:pos="1266"/>
        </w:tabs>
        <w:spacing w:before="1"/>
        <w:ind w:right="416" w:firstLine="710"/>
        <w:rPr>
          <w:sz w:val="26"/>
        </w:rPr>
      </w:pPr>
      <w:r>
        <w:rPr>
          <w:sz w:val="26"/>
        </w:rPr>
        <w:t>составляет рассказы по сюжетным картинкам и по серии сюжетных картинок,</w:t>
      </w:r>
      <w:r>
        <w:rPr>
          <w:spacing w:val="1"/>
          <w:sz w:val="26"/>
        </w:rPr>
        <w:t xml:space="preserve"> </w:t>
      </w:r>
      <w:r>
        <w:rPr>
          <w:sz w:val="26"/>
        </w:rPr>
        <w:t>используя</w:t>
      </w:r>
      <w:r>
        <w:rPr>
          <w:spacing w:val="1"/>
          <w:sz w:val="26"/>
        </w:rPr>
        <w:t xml:space="preserve"> </w:t>
      </w:r>
      <w:r>
        <w:rPr>
          <w:sz w:val="26"/>
        </w:rPr>
        <w:t>графические</w:t>
      </w:r>
      <w:r>
        <w:rPr>
          <w:spacing w:val="1"/>
          <w:sz w:val="26"/>
        </w:rPr>
        <w:t xml:space="preserve"> </w:t>
      </w:r>
      <w:r>
        <w:rPr>
          <w:sz w:val="26"/>
        </w:rPr>
        <w:t>схемы,</w:t>
      </w:r>
      <w:r>
        <w:rPr>
          <w:spacing w:val="3"/>
          <w:sz w:val="26"/>
        </w:rPr>
        <w:t xml:space="preserve"> </w:t>
      </w:r>
      <w:r>
        <w:rPr>
          <w:sz w:val="26"/>
        </w:rPr>
        <w:t>наглядные</w:t>
      </w:r>
      <w:r>
        <w:rPr>
          <w:spacing w:val="1"/>
          <w:sz w:val="26"/>
        </w:rPr>
        <w:t xml:space="preserve"> </w:t>
      </w:r>
      <w:r>
        <w:rPr>
          <w:sz w:val="26"/>
        </w:rPr>
        <w:t>опоры;</w:t>
      </w:r>
    </w:p>
    <w:p w:rsidR="0055423B" w:rsidRDefault="00032AC2" w:rsidP="00D54C9E">
      <w:pPr>
        <w:pStyle w:val="a5"/>
        <w:numPr>
          <w:ilvl w:val="1"/>
          <w:numId w:val="55"/>
        </w:numPr>
        <w:tabs>
          <w:tab w:val="left" w:pos="1353"/>
        </w:tabs>
        <w:ind w:right="411" w:firstLine="710"/>
        <w:rPr>
          <w:sz w:val="26"/>
        </w:rPr>
      </w:pPr>
      <w:r>
        <w:rPr>
          <w:sz w:val="26"/>
        </w:rPr>
        <w:t>составляет</w:t>
      </w:r>
      <w:r>
        <w:rPr>
          <w:spacing w:val="1"/>
          <w:sz w:val="26"/>
        </w:rPr>
        <w:t xml:space="preserve"> </w:t>
      </w:r>
      <w:r>
        <w:rPr>
          <w:sz w:val="26"/>
        </w:rPr>
        <w:t>с</w:t>
      </w:r>
      <w:r>
        <w:rPr>
          <w:spacing w:val="1"/>
          <w:sz w:val="26"/>
        </w:rPr>
        <w:t xml:space="preserve"> </w:t>
      </w:r>
      <w:r>
        <w:rPr>
          <w:sz w:val="26"/>
        </w:rPr>
        <w:t>помощью</w:t>
      </w:r>
      <w:r>
        <w:rPr>
          <w:spacing w:val="1"/>
          <w:sz w:val="26"/>
        </w:rPr>
        <w:t xml:space="preserve"> </w:t>
      </w:r>
      <w:r>
        <w:rPr>
          <w:sz w:val="26"/>
        </w:rPr>
        <w:t>педагогического</w:t>
      </w:r>
      <w:r>
        <w:rPr>
          <w:spacing w:val="1"/>
          <w:sz w:val="26"/>
        </w:rPr>
        <w:t xml:space="preserve"> </w:t>
      </w:r>
      <w:r>
        <w:rPr>
          <w:sz w:val="26"/>
        </w:rPr>
        <w:t>работника</w:t>
      </w:r>
      <w:r>
        <w:rPr>
          <w:spacing w:val="1"/>
          <w:sz w:val="26"/>
        </w:rPr>
        <w:t xml:space="preserve"> </w:t>
      </w:r>
      <w:r>
        <w:rPr>
          <w:sz w:val="26"/>
        </w:rPr>
        <w:t>небольшие</w:t>
      </w:r>
      <w:r>
        <w:rPr>
          <w:spacing w:val="1"/>
          <w:sz w:val="26"/>
        </w:rPr>
        <w:t xml:space="preserve"> </w:t>
      </w:r>
      <w:r>
        <w:rPr>
          <w:sz w:val="26"/>
        </w:rPr>
        <w:t>сообщения,</w:t>
      </w:r>
      <w:r>
        <w:rPr>
          <w:spacing w:val="-62"/>
          <w:sz w:val="26"/>
        </w:rPr>
        <w:t xml:space="preserve"> </w:t>
      </w:r>
      <w:r>
        <w:rPr>
          <w:sz w:val="26"/>
        </w:rPr>
        <w:t>рассказы</w:t>
      </w:r>
      <w:r>
        <w:rPr>
          <w:spacing w:val="-1"/>
          <w:sz w:val="26"/>
        </w:rPr>
        <w:t xml:space="preserve"> </w:t>
      </w:r>
      <w:r>
        <w:rPr>
          <w:sz w:val="26"/>
        </w:rPr>
        <w:t>из личного</w:t>
      </w:r>
      <w:r>
        <w:rPr>
          <w:spacing w:val="1"/>
          <w:sz w:val="26"/>
        </w:rPr>
        <w:t xml:space="preserve"> </w:t>
      </w:r>
      <w:r>
        <w:rPr>
          <w:sz w:val="26"/>
        </w:rPr>
        <w:t>опыта;</w:t>
      </w:r>
    </w:p>
    <w:p w:rsidR="0055423B" w:rsidRDefault="00032AC2" w:rsidP="00D54C9E">
      <w:pPr>
        <w:pStyle w:val="a5"/>
        <w:numPr>
          <w:ilvl w:val="1"/>
          <w:numId w:val="55"/>
        </w:numPr>
        <w:tabs>
          <w:tab w:val="left" w:pos="1218"/>
        </w:tabs>
        <w:spacing w:line="298" w:lineRule="exact"/>
        <w:ind w:left="1217" w:hanging="155"/>
        <w:rPr>
          <w:sz w:val="26"/>
        </w:rPr>
      </w:pPr>
      <w:r>
        <w:rPr>
          <w:sz w:val="26"/>
        </w:rPr>
        <w:t>владеет</w:t>
      </w:r>
      <w:r>
        <w:rPr>
          <w:spacing w:val="-5"/>
          <w:sz w:val="26"/>
        </w:rPr>
        <w:t xml:space="preserve"> </w:t>
      </w:r>
      <w:r>
        <w:rPr>
          <w:sz w:val="26"/>
        </w:rPr>
        <w:t>предпосылками</w:t>
      </w:r>
      <w:r>
        <w:rPr>
          <w:spacing w:val="-6"/>
          <w:sz w:val="26"/>
        </w:rPr>
        <w:t xml:space="preserve"> </w:t>
      </w:r>
      <w:r>
        <w:rPr>
          <w:sz w:val="26"/>
        </w:rPr>
        <w:t>овладения</w:t>
      </w:r>
      <w:r>
        <w:rPr>
          <w:spacing w:val="-6"/>
          <w:sz w:val="26"/>
        </w:rPr>
        <w:t xml:space="preserve"> </w:t>
      </w:r>
      <w:r>
        <w:rPr>
          <w:sz w:val="26"/>
        </w:rPr>
        <w:t>грамотой;</w:t>
      </w:r>
    </w:p>
    <w:p w:rsidR="0055423B" w:rsidRDefault="00032AC2" w:rsidP="00D54C9E">
      <w:pPr>
        <w:pStyle w:val="a5"/>
        <w:numPr>
          <w:ilvl w:val="1"/>
          <w:numId w:val="55"/>
        </w:numPr>
        <w:tabs>
          <w:tab w:val="left" w:pos="1343"/>
        </w:tabs>
        <w:ind w:right="408" w:firstLine="710"/>
        <w:rPr>
          <w:sz w:val="26"/>
        </w:rPr>
      </w:pPr>
      <w:r>
        <w:rPr>
          <w:sz w:val="26"/>
        </w:rPr>
        <w:t>стремится</w:t>
      </w:r>
      <w:r>
        <w:rPr>
          <w:spacing w:val="1"/>
          <w:sz w:val="26"/>
        </w:rPr>
        <w:t xml:space="preserve"> </w:t>
      </w:r>
      <w:r>
        <w:rPr>
          <w:sz w:val="26"/>
        </w:rPr>
        <w:t>к</w:t>
      </w:r>
      <w:r>
        <w:rPr>
          <w:spacing w:val="1"/>
          <w:sz w:val="26"/>
        </w:rPr>
        <w:t xml:space="preserve"> </w:t>
      </w:r>
      <w:r>
        <w:rPr>
          <w:sz w:val="26"/>
        </w:rPr>
        <w:t>использованию</w:t>
      </w:r>
      <w:r>
        <w:rPr>
          <w:spacing w:val="1"/>
          <w:sz w:val="26"/>
        </w:rPr>
        <w:t xml:space="preserve"> </w:t>
      </w:r>
      <w:r>
        <w:rPr>
          <w:sz w:val="26"/>
        </w:rPr>
        <w:t>различных</w:t>
      </w:r>
      <w:r>
        <w:rPr>
          <w:spacing w:val="1"/>
          <w:sz w:val="26"/>
        </w:rPr>
        <w:t xml:space="preserve"> </w:t>
      </w:r>
      <w:r>
        <w:rPr>
          <w:sz w:val="26"/>
        </w:rPr>
        <w:t>средств</w:t>
      </w:r>
      <w:r>
        <w:rPr>
          <w:spacing w:val="1"/>
          <w:sz w:val="26"/>
        </w:rPr>
        <w:t xml:space="preserve"> </w:t>
      </w:r>
      <w:r>
        <w:rPr>
          <w:sz w:val="26"/>
        </w:rPr>
        <w:t>и</w:t>
      </w:r>
      <w:r>
        <w:rPr>
          <w:spacing w:val="1"/>
          <w:sz w:val="26"/>
        </w:rPr>
        <w:t xml:space="preserve"> </w:t>
      </w:r>
      <w:r>
        <w:rPr>
          <w:sz w:val="26"/>
        </w:rPr>
        <w:t>материалов</w:t>
      </w:r>
      <w:r>
        <w:rPr>
          <w:spacing w:val="1"/>
          <w:sz w:val="26"/>
        </w:rPr>
        <w:t xml:space="preserve"> </w:t>
      </w:r>
      <w:r>
        <w:rPr>
          <w:sz w:val="26"/>
        </w:rPr>
        <w:t>в</w:t>
      </w:r>
      <w:r>
        <w:rPr>
          <w:spacing w:val="1"/>
          <w:sz w:val="26"/>
        </w:rPr>
        <w:t xml:space="preserve"> </w:t>
      </w:r>
      <w:r>
        <w:rPr>
          <w:sz w:val="26"/>
        </w:rPr>
        <w:t>процессе</w:t>
      </w:r>
      <w:r>
        <w:rPr>
          <w:spacing w:val="1"/>
          <w:sz w:val="26"/>
        </w:rPr>
        <w:t xml:space="preserve"> </w:t>
      </w:r>
      <w:r>
        <w:rPr>
          <w:sz w:val="26"/>
        </w:rPr>
        <w:t>изобразительной</w:t>
      </w:r>
      <w:r>
        <w:rPr>
          <w:spacing w:val="1"/>
          <w:sz w:val="26"/>
        </w:rPr>
        <w:t xml:space="preserve"> </w:t>
      </w:r>
      <w:r>
        <w:rPr>
          <w:sz w:val="26"/>
        </w:rPr>
        <w:t>деятельности;</w:t>
      </w:r>
    </w:p>
    <w:p w:rsidR="0055423B" w:rsidRDefault="00032AC2" w:rsidP="00D54C9E">
      <w:pPr>
        <w:pStyle w:val="a5"/>
        <w:numPr>
          <w:ilvl w:val="1"/>
          <w:numId w:val="55"/>
        </w:numPr>
        <w:tabs>
          <w:tab w:val="left" w:pos="1309"/>
        </w:tabs>
        <w:spacing w:before="1"/>
        <w:ind w:right="409" w:firstLine="710"/>
        <w:rPr>
          <w:sz w:val="26"/>
        </w:rPr>
      </w:pPr>
      <w:r>
        <w:rPr>
          <w:sz w:val="26"/>
        </w:rPr>
        <w:t>имеет</w:t>
      </w:r>
      <w:r>
        <w:rPr>
          <w:spacing w:val="1"/>
          <w:sz w:val="26"/>
        </w:rPr>
        <w:t xml:space="preserve"> </w:t>
      </w:r>
      <w:r>
        <w:rPr>
          <w:sz w:val="26"/>
        </w:rPr>
        <w:t>элементарные</w:t>
      </w:r>
      <w:r>
        <w:rPr>
          <w:spacing w:val="1"/>
          <w:sz w:val="26"/>
        </w:rPr>
        <w:t xml:space="preserve"> </w:t>
      </w:r>
      <w:r>
        <w:rPr>
          <w:sz w:val="26"/>
        </w:rPr>
        <w:t>представления</w:t>
      </w:r>
      <w:r>
        <w:rPr>
          <w:spacing w:val="1"/>
          <w:sz w:val="26"/>
        </w:rPr>
        <w:t xml:space="preserve"> </w:t>
      </w:r>
      <w:r>
        <w:rPr>
          <w:sz w:val="26"/>
        </w:rPr>
        <w:t>о</w:t>
      </w:r>
      <w:r>
        <w:rPr>
          <w:spacing w:val="1"/>
          <w:sz w:val="26"/>
        </w:rPr>
        <w:t xml:space="preserve"> </w:t>
      </w:r>
      <w:r>
        <w:rPr>
          <w:sz w:val="26"/>
        </w:rPr>
        <w:t>видах</w:t>
      </w:r>
      <w:r>
        <w:rPr>
          <w:spacing w:val="1"/>
          <w:sz w:val="26"/>
        </w:rPr>
        <w:t xml:space="preserve"> </w:t>
      </w:r>
      <w:r>
        <w:rPr>
          <w:sz w:val="26"/>
        </w:rPr>
        <w:t>искусства,</w:t>
      </w:r>
      <w:r>
        <w:rPr>
          <w:spacing w:val="1"/>
          <w:sz w:val="26"/>
        </w:rPr>
        <w:t xml:space="preserve"> </w:t>
      </w:r>
      <w:r>
        <w:rPr>
          <w:sz w:val="26"/>
        </w:rPr>
        <w:t>понимает</w:t>
      </w:r>
      <w:r>
        <w:rPr>
          <w:spacing w:val="1"/>
          <w:sz w:val="26"/>
        </w:rPr>
        <w:t xml:space="preserve"> </w:t>
      </w:r>
      <w:r>
        <w:rPr>
          <w:sz w:val="26"/>
        </w:rPr>
        <w:t>доступные</w:t>
      </w:r>
      <w:r>
        <w:rPr>
          <w:spacing w:val="1"/>
          <w:sz w:val="26"/>
        </w:rPr>
        <w:t xml:space="preserve"> </w:t>
      </w:r>
      <w:r>
        <w:rPr>
          <w:sz w:val="26"/>
        </w:rPr>
        <w:t>произведения</w:t>
      </w:r>
      <w:r>
        <w:rPr>
          <w:spacing w:val="1"/>
          <w:sz w:val="26"/>
        </w:rPr>
        <w:t xml:space="preserve"> </w:t>
      </w:r>
      <w:r>
        <w:rPr>
          <w:sz w:val="26"/>
        </w:rPr>
        <w:t>искусства</w:t>
      </w:r>
      <w:r>
        <w:rPr>
          <w:spacing w:val="1"/>
          <w:sz w:val="26"/>
        </w:rPr>
        <w:t xml:space="preserve"> </w:t>
      </w:r>
      <w:r>
        <w:rPr>
          <w:sz w:val="26"/>
        </w:rPr>
        <w:t>(картины,</w:t>
      </w:r>
      <w:r>
        <w:rPr>
          <w:spacing w:val="1"/>
          <w:sz w:val="26"/>
        </w:rPr>
        <w:t xml:space="preserve"> </w:t>
      </w:r>
      <w:r>
        <w:rPr>
          <w:sz w:val="26"/>
        </w:rPr>
        <w:t>иллюстрации</w:t>
      </w:r>
      <w:r>
        <w:rPr>
          <w:spacing w:val="1"/>
          <w:sz w:val="26"/>
        </w:rPr>
        <w:t xml:space="preserve"> </w:t>
      </w:r>
      <w:r>
        <w:rPr>
          <w:sz w:val="26"/>
        </w:rPr>
        <w:t>к</w:t>
      </w:r>
      <w:r>
        <w:rPr>
          <w:spacing w:val="1"/>
          <w:sz w:val="26"/>
        </w:rPr>
        <w:t xml:space="preserve"> </w:t>
      </w:r>
      <w:r>
        <w:rPr>
          <w:sz w:val="26"/>
        </w:rPr>
        <w:t>сказкам</w:t>
      </w:r>
      <w:r>
        <w:rPr>
          <w:spacing w:val="1"/>
          <w:sz w:val="26"/>
        </w:rPr>
        <w:t xml:space="preserve"> </w:t>
      </w:r>
      <w:r>
        <w:rPr>
          <w:sz w:val="26"/>
        </w:rPr>
        <w:t>и</w:t>
      </w:r>
      <w:r>
        <w:rPr>
          <w:spacing w:val="1"/>
          <w:sz w:val="26"/>
        </w:rPr>
        <w:t xml:space="preserve"> </w:t>
      </w:r>
      <w:r>
        <w:rPr>
          <w:sz w:val="26"/>
        </w:rPr>
        <w:t>рассказам,</w:t>
      </w:r>
      <w:r>
        <w:rPr>
          <w:spacing w:val="1"/>
          <w:sz w:val="26"/>
        </w:rPr>
        <w:t xml:space="preserve"> </w:t>
      </w:r>
      <w:r>
        <w:rPr>
          <w:sz w:val="26"/>
        </w:rPr>
        <w:t>народная</w:t>
      </w:r>
      <w:r>
        <w:rPr>
          <w:spacing w:val="1"/>
          <w:sz w:val="26"/>
        </w:rPr>
        <w:t xml:space="preserve"> </w:t>
      </w:r>
      <w:r>
        <w:rPr>
          <w:sz w:val="26"/>
        </w:rPr>
        <w:t>игрушка),</w:t>
      </w:r>
      <w:r>
        <w:rPr>
          <w:spacing w:val="2"/>
          <w:sz w:val="26"/>
        </w:rPr>
        <w:t xml:space="preserve"> </w:t>
      </w:r>
      <w:r>
        <w:rPr>
          <w:sz w:val="26"/>
        </w:rPr>
        <w:t>воспринимает</w:t>
      </w:r>
      <w:r>
        <w:rPr>
          <w:spacing w:val="2"/>
          <w:sz w:val="26"/>
        </w:rPr>
        <w:t xml:space="preserve"> </w:t>
      </w:r>
      <w:r>
        <w:rPr>
          <w:sz w:val="26"/>
        </w:rPr>
        <w:t>музыку,</w:t>
      </w:r>
      <w:r>
        <w:rPr>
          <w:spacing w:val="2"/>
          <w:sz w:val="26"/>
        </w:rPr>
        <w:t xml:space="preserve"> </w:t>
      </w:r>
      <w:r>
        <w:rPr>
          <w:sz w:val="26"/>
        </w:rPr>
        <w:t>художественную</w:t>
      </w:r>
      <w:r>
        <w:rPr>
          <w:spacing w:val="-1"/>
          <w:sz w:val="26"/>
        </w:rPr>
        <w:t xml:space="preserve"> </w:t>
      </w:r>
      <w:r>
        <w:rPr>
          <w:sz w:val="26"/>
        </w:rPr>
        <w:t>литературу,</w:t>
      </w:r>
      <w:r>
        <w:rPr>
          <w:spacing w:val="-2"/>
          <w:sz w:val="26"/>
        </w:rPr>
        <w:t xml:space="preserve"> </w:t>
      </w:r>
      <w:r>
        <w:rPr>
          <w:sz w:val="26"/>
        </w:rPr>
        <w:t>фольклор;</w:t>
      </w:r>
    </w:p>
    <w:p w:rsidR="0055423B" w:rsidRDefault="00032AC2" w:rsidP="00D54C9E">
      <w:pPr>
        <w:pStyle w:val="a5"/>
        <w:numPr>
          <w:ilvl w:val="1"/>
          <w:numId w:val="55"/>
        </w:numPr>
        <w:tabs>
          <w:tab w:val="left" w:pos="1309"/>
        </w:tabs>
        <w:spacing w:line="242" w:lineRule="auto"/>
        <w:ind w:right="419" w:firstLine="710"/>
        <w:rPr>
          <w:sz w:val="26"/>
        </w:rPr>
      </w:pPr>
      <w:r>
        <w:rPr>
          <w:sz w:val="26"/>
        </w:rPr>
        <w:t>проявляет</w:t>
      </w:r>
      <w:r>
        <w:rPr>
          <w:spacing w:val="1"/>
          <w:sz w:val="26"/>
        </w:rPr>
        <w:t xml:space="preserve"> </w:t>
      </w:r>
      <w:r>
        <w:rPr>
          <w:sz w:val="26"/>
        </w:rPr>
        <w:t>интерес</w:t>
      </w:r>
      <w:r>
        <w:rPr>
          <w:spacing w:val="1"/>
          <w:sz w:val="26"/>
        </w:rPr>
        <w:t xml:space="preserve"> </w:t>
      </w:r>
      <w:r>
        <w:rPr>
          <w:sz w:val="26"/>
        </w:rPr>
        <w:t>к</w:t>
      </w:r>
      <w:r>
        <w:rPr>
          <w:spacing w:val="1"/>
          <w:sz w:val="26"/>
        </w:rPr>
        <w:t xml:space="preserve"> </w:t>
      </w:r>
      <w:r>
        <w:rPr>
          <w:sz w:val="26"/>
        </w:rPr>
        <w:t>произведениям</w:t>
      </w:r>
      <w:r>
        <w:rPr>
          <w:spacing w:val="1"/>
          <w:sz w:val="26"/>
        </w:rPr>
        <w:t xml:space="preserve"> </w:t>
      </w:r>
      <w:r>
        <w:rPr>
          <w:sz w:val="26"/>
        </w:rPr>
        <w:t>народной,</w:t>
      </w:r>
      <w:r>
        <w:rPr>
          <w:spacing w:val="1"/>
          <w:sz w:val="26"/>
        </w:rPr>
        <w:t xml:space="preserve"> </w:t>
      </w:r>
      <w:r>
        <w:rPr>
          <w:sz w:val="26"/>
        </w:rPr>
        <w:t>классической</w:t>
      </w:r>
      <w:r>
        <w:rPr>
          <w:spacing w:val="1"/>
          <w:sz w:val="26"/>
        </w:rPr>
        <w:t xml:space="preserve"> </w:t>
      </w:r>
      <w:r>
        <w:rPr>
          <w:sz w:val="26"/>
        </w:rPr>
        <w:t>и</w:t>
      </w:r>
      <w:r>
        <w:rPr>
          <w:spacing w:val="1"/>
          <w:sz w:val="26"/>
        </w:rPr>
        <w:t xml:space="preserve"> </w:t>
      </w:r>
      <w:r>
        <w:rPr>
          <w:sz w:val="26"/>
        </w:rPr>
        <w:t>современной</w:t>
      </w:r>
      <w:r>
        <w:rPr>
          <w:spacing w:val="1"/>
          <w:sz w:val="26"/>
        </w:rPr>
        <w:t xml:space="preserve"> </w:t>
      </w:r>
      <w:r>
        <w:rPr>
          <w:sz w:val="26"/>
        </w:rPr>
        <w:t>музыки,</w:t>
      </w:r>
      <w:r>
        <w:rPr>
          <w:spacing w:val="3"/>
          <w:sz w:val="26"/>
        </w:rPr>
        <w:t xml:space="preserve"> </w:t>
      </w:r>
      <w:r>
        <w:rPr>
          <w:sz w:val="26"/>
        </w:rPr>
        <w:t>к музыкальным</w:t>
      </w:r>
      <w:r>
        <w:rPr>
          <w:spacing w:val="1"/>
          <w:sz w:val="26"/>
        </w:rPr>
        <w:t xml:space="preserve"> </w:t>
      </w:r>
      <w:r>
        <w:rPr>
          <w:sz w:val="26"/>
        </w:rPr>
        <w:t>инструментам;</w:t>
      </w:r>
    </w:p>
    <w:p w:rsidR="0055423B" w:rsidRDefault="00032AC2" w:rsidP="00D54C9E">
      <w:pPr>
        <w:pStyle w:val="a5"/>
        <w:numPr>
          <w:ilvl w:val="1"/>
          <w:numId w:val="55"/>
        </w:numPr>
        <w:tabs>
          <w:tab w:val="left" w:pos="1218"/>
        </w:tabs>
        <w:spacing w:line="295" w:lineRule="exact"/>
        <w:ind w:left="1217" w:hanging="155"/>
        <w:rPr>
          <w:sz w:val="26"/>
        </w:rPr>
      </w:pPr>
      <w:r>
        <w:rPr>
          <w:sz w:val="26"/>
        </w:rPr>
        <w:t>сопереживает</w:t>
      </w:r>
      <w:r>
        <w:rPr>
          <w:spacing w:val="-4"/>
          <w:sz w:val="26"/>
        </w:rPr>
        <w:t xml:space="preserve"> </w:t>
      </w:r>
      <w:r>
        <w:rPr>
          <w:sz w:val="26"/>
        </w:rPr>
        <w:t>персонажам</w:t>
      </w:r>
      <w:r>
        <w:rPr>
          <w:spacing w:val="-5"/>
          <w:sz w:val="26"/>
        </w:rPr>
        <w:t xml:space="preserve"> </w:t>
      </w:r>
      <w:r>
        <w:rPr>
          <w:sz w:val="26"/>
        </w:rPr>
        <w:t>художественных</w:t>
      </w:r>
      <w:r>
        <w:rPr>
          <w:spacing w:val="-6"/>
          <w:sz w:val="26"/>
        </w:rPr>
        <w:t xml:space="preserve"> </w:t>
      </w:r>
      <w:r>
        <w:rPr>
          <w:sz w:val="26"/>
        </w:rPr>
        <w:t>произведений;</w:t>
      </w:r>
    </w:p>
    <w:p w:rsidR="0055423B" w:rsidRDefault="00032AC2" w:rsidP="00D54C9E">
      <w:pPr>
        <w:pStyle w:val="a5"/>
        <w:numPr>
          <w:ilvl w:val="1"/>
          <w:numId w:val="55"/>
        </w:numPr>
        <w:tabs>
          <w:tab w:val="left" w:pos="1281"/>
        </w:tabs>
        <w:ind w:right="408" w:firstLine="710"/>
        <w:rPr>
          <w:sz w:val="26"/>
        </w:rPr>
      </w:pPr>
      <w:r>
        <w:rPr>
          <w:sz w:val="26"/>
        </w:rPr>
        <w:t>выполняет основные виды движений и упражнения</w:t>
      </w:r>
      <w:r>
        <w:rPr>
          <w:spacing w:val="1"/>
          <w:sz w:val="26"/>
        </w:rPr>
        <w:t xml:space="preserve"> </w:t>
      </w:r>
      <w:r>
        <w:rPr>
          <w:sz w:val="26"/>
        </w:rPr>
        <w:t>по словесной инструкции</w:t>
      </w:r>
      <w:r>
        <w:rPr>
          <w:spacing w:val="1"/>
          <w:sz w:val="26"/>
        </w:rPr>
        <w:t xml:space="preserve"> </w:t>
      </w:r>
      <w:r>
        <w:rPr>
          <w:sz w:val="26"/>
        </w:rPr>
        <w:t>педагогических</w:t>
      </w:r>
      <w:r>
        <w:rPr>
          <w:spacing w:val="1"/>
          <w:sz w:val="26"/>
        </w:rPr>
        <w:t xml:space="preserve"> </w:t>
      </w:r>
      <w:r>
        <w:rPr>
          <w:sz w:val="26"/>
        </w:rPr>
        <w:t>работников:</w:t>
      </w:r>
      <w:r>
        <w:rPr>
          <w:spacing w:val="1"/>
          <w:sz w:val="26"/>
        </w:rPr>
        <w:t xml:space="preserve"> </w:t>
      </w:r>
      <w:r>
        <w:rPr>
          <w:sz w:val="26"/>
        </w:rPr>
        <w:t>согласованные</w:t>
      </w:r>
      <w:r>
        <w:rPr>
          <w:spacing w:val="1"/>
          <w:sz w:val="26"/>
        </w:rPr>
        <w:t xml:space="preserve"> </w:t>
      </w:r>
      <w:r>
        <w:rPr>
          <w:sz w:val="26"/>
        </w:rPr>
        <w:t>движения,</w:t>
      </w:r>
      <w:r>
        <w:rPr>
          <w:spacing w:val="1"/>
          <w:sz w:val="26"/>
        </w:rPr>
        <w:t xml:space="preserve"> </w:t>
      </w:r>
      <w:r>
        <w:rPr>
          <w:sz w:val="26"/>
        </w:rPr>
        <w:t>а</w:t>
      </w:r>
      <w:r>
        <w:rPr>
          <w:spacing w:val="1"/>
          <w:sz w:val="26"/>
        </w:rPr>
        <w:t xml:space="preserve"> </w:t>
      </w:r>
      <w:r>
        <w:rPr>
          <w:sz w:val="26"/>
        </w:rPr>
        <w:t>также</w:t>
      </w:r>
      <w:r>
        <w:rPr>
          <w:spacing w:val="1"/>
          <w:sz w:val="26"/>
        </w:rPr>
        <w:t xml:space="preserve"> </w:t>
      </w:r>
      <w:r>
        <w:rPr>
          <w:sz w:val="26"/>
        </w:rPr>
        <w:t>разноименные</w:t>
      </w:r>
      <w:r>
        <w:rPr>
          <w:spacing w:val="1"/>
          <w:sz w:val="26"/>
        </w:rPr>
        <w:t xml:space="preserve"> </w:t>
      </w:r>
      <w:r>
        <w:rPr>
          <w:sz w:val="26"/>
        </w:rPr>
        <w:t>и</w:t>
      </w:r>
      <w:r>
        <w:rPr>
          <w:spacing w:val="1"/>
          <w:sz w:val="26"/>
        </w:rPr>
        <w:t xml:space="preserve"> </w:t>
      </w:r>
      <w:r>
        <w:rPr>
          <w:sz w:val="26"/>
        </w:rPr>
        <w:t>разнонаправленные</w:t>
      </w:r>
      <w:r>
        <w:rPr>
          <w:spacing w:val="1"/>
          <w:sz w:val="26"/>
        </w:rPr>
        <w:t xml:space="preserve"> </w:t>
      </w:r>
      <w:r>
        <w:rPr>
          <w:sz w:val="26"/>
        </w:rPr>
        <w:t>движения;</w:t>
      </w:r>
    </w:p>
    <w:p w:rsidR="0055423B" w:rsidRDefault="00032AC2" w:rsidP="00D54C9E">
      <w:pPr>
        <w:pStyle w:val="a5"/>
        <w:numPr>
          <w:ilvl w:val="1"/>
          <w:numId w:val="55"/>
        </w:numPr>
        <w:tabs>
          <w:tab w:val="left" w:pos="1252"/>
        </w:tabs>
        <w:ind w:right="399" w:firstLine="710"/>
        <w:rPr>
          <w:sz w:val="26"/>
        </w:rPr>
      </w:pPr>
      <w:r>
        <w:rPr>
          <w:sz w:val="26"/>
        </w:rPr>
        <w:t>осуществляет элементарное двигательное и словесное планирование действий в</w:t>
      </w:r>
      <w:r>
        <w:rPr>
          <w:spacing w:val="1"/>
          <w:sz w:val="26"/>
        </w:rPr>
        <w:t xml:space="preserve"> </w:t>
      </w:r>
      <w:r>
        <w:rPr>
          <w:sz w:val="26"/>
        </w:rPr>
        <w:t>ходе</w:t>
      </w:r>
      <w:r>
        <w:rPr>
          <w:spacing w:val="1"/>
          <w:sz w:val="26"/>
        </w:rPr>
        <w:t xml:space="preserve"> </w:t>
      </w:r>
      <w:r>
        <w:rPr>
          <w:sz w:val="26"/>
        </w:rPr>
        <w:t>спортивных</w:t>
      </w:r>
      <w:r>
        <w:rPr>
          <w:spacing w:val="1"/>
          <w:sz w:val="26"/>
        </w:rPr>
        <w:t xml:space="preserve"> </w:t>
      </w:r>
      <w:r>
        <w:rPr>
          <w:sz w:val="26"/>
        </w:rPr>
        <w:t>упражнений;</w:t>
      </w:r>
    </w:p>
    <w:p w:rsidR="0055423B" w:rsidRDefault="00032AC2" w:rsidP="00D54C9E">
      <w:pPr>
        <w:pStyle w:val="a5"/>
        <w:numPr>
          <w:ilvl w:val="1"/>
          <w:numId w:val="55"/>
        </w:numPr>
        <w:tabs>
          <w:tab w:val="left" w:pos="1218"/>
        </w:tabs>
        <w:spacing w:line="298" w:lineRule="exact"/>
        <w:ind w:left="1217" w:hanging="155"/>
        <w:rPr>
          <w:sz w:val="26"/>
        </w:rPr>
      </w:pPr>
      <w:r>
        <w:rPr>
          <w:sz w:val="26"/>
        </w:rPr>
        <w:t>знает</w:t>
      </w:r>
      <w:r>
        <w:rPr>
          <w:spacing w:val="-2"/>
          <w:sz w:val="26"/>
        </w:rPr>
        <w:t xml:space="preserve"> </w:t>
      </w:r>
      <w:r>
        <w:rPr>
          <w:sz w:val="26"/>
        </w:rPr>
        <w:t>и</w:t>
      </w:r>
      <w:r>
        <w:rPr>
          <w:spacing w:val="-2"/>
          <w:sz w:val="26"/>
        </w:rPr>
        <w:t xml:space="preserve"> </w:t>
      </w:r>
      <w:r>
        <w:rPr>
          <w:sz w:val="26"/>
        </w:rPr>
        <w:t>подчиняется</w:t>
      </w:r>
      <w:r>
        <w:rPr>
          <w:spacing w:val="-3"/>
          <w:sz w:val="26"/>
        </w:rPr>
        <w:t xml:space="preserve"> </w:t>
      </w:r>
      <w:r>
        <w:rPr>
          <w:sz w:val="26"/>
        </w:rPr>
        <w:t>правилам</w:t>
      </w:r>
      <w:r>
        <w:rPr>
          <w:spacing w:val="-4"/>
          <w:sz w:val="26"/>
        </w:rPr>
        <w:t xml:space="preserve"> </w:t>
      </w:r>
      <w:r>
        <w:rPr>
          <w:sz w:val="26"/>
        </w:rPr>
        <w:t>подвижных</w:t>
      </w:r>
      <w:r>
        <w:rPr>
          <w:spacing w:val="-4"/>
          <w:sz w:val="26"/>
        </w:rPr>
        <w:t xml:space="preserve"> </w:t>
      </w:r>
      <w:r>
        <w:rPr>
          <w:sz w:val="26"/>
        </w:rPr>
        <w:t>игр,</w:t>
      </w:r>
      <w:r>
        <w:rPr>
          <w:spacing w:val="-2"/>
          <w:sz w:val="26"/>
        </w:rPr>
        <w:t xml:space="preserve"> </w:t>
      </w:r>
      <w:r>
        <w:rPr>
          <w:sz w:val="26"/>
        </w:rPr>
        <w:t>эстафет,</w:t>
      </w:r>
      <w:r>
        <w:rPr>
          <w:spacing w:val="-2"/>
          <w:sz w:val="26"/>
        </w:rPr>
        <w:t xml:space="preserve"> </w:t>
      </w:r>
      <w:r>
        <w:rPr>
          <w:sz w:val="26"/>
        </w:rPr>
        <w:t>игр</w:t>
      </w:r>
      <w:r>
        <w:rPr>
          <w:spacing w:val="-4"/>
          <w:sz w:val="26"/>
        </w:rPr>
        <w:t xml:space="preserve"> </w:t>
      </w:r>
      <w:r>
        <w:rPr>
          <w:sz w:val="26"/>
        </w:rPr>
        <w:t>с</w:t>
      </w:r>
      <w:r>
        <w:rPr>
          <w:spacing w:val="-7"/>
          <w:sz w:val="26"/>
        </w:rPr>
        <w:t xml:space="preserve"> </w:t>
      </w:r>
      <w:r>
        <w:rPr>
          <w:sz w:val="26"/>
        </w:rPr>
        <w:t>элементами</w:t>
      </w:r>
      <w:r>
        <w:rPr>
          <w:spacing w:val="-4"/>
          <w:sz w:val="26"/>
        </w:rPr>
        <w:t xml:space="preserve"> </w:t>
      </w:r>
      <w:r>
        <w:rPr>
          <w:sz w:val="26"/>
        </w:rPr>
        <w:t>спорта;</w:t>
      </w:r>
    </w:p>
    <w:p w:rsidR="0055423B" w:rsidRDefault="00032AC2" w:rsidP="00D54C9E">
      <w:pPr>
        <w:pStyle w:val="a5"/>
        <w:numPr>
          <w:ilvl w:val="1"/>
          <w:numId w:val="55"/>
        </w:numPr>
        <w:tabs>
          <w:tab w:val="left" w:pos="1333"/>
        </w:tabs>
        <w:ind w:right="408" w:firstLine="710"/>
        <w:rPr>
          <w:sz w:val="26"/>
        </w:rPr>
      </w:pPr>
      <w:r>
        <w:rPr>
          <w:sz w:val="26"/>
        </w:rPr>
        <w:t>владеет</w:t>
      </w:r>
      <w:r>
        <w:rPr>
          <w:spacing w:val="1"/>
          <w:sz w:val="26"/>
        </w:rPr>
        <w:t xml:space="preserve"> </w:t>
      </w:r>
      <w:r>
        <w:rPr>
          <w:sz w:val="26"/>
        </w:rPr>
        <w:t>элементарными</w:t>
      </w:r>
      <w:r>
        <w:rPr>
          <w:spacing w:val="1"/>
          <w:sz w:val="26"/>
        </w:rPr>
        <w:t xml:space="preserve"> </w:t>
      </w:r>
      <w:r>
        <w:rPr>
          <w:sz w:val="26"/>
        </w:rPr>
        <w:t>нормами</w:t>
      </w:r>
      <w:r>
        <w:rPr>
          <w:spacing w:val="1"/>
          <w:sz w:val="26"/>
        </w:rPr>
        <w:t xml:space="preserve"> </w:t>
      </w:r>
      <w:r>
        <w:rPr>
          <w:sz w:val="26"/>
        </w:rPr>
        <w:t>и</w:t>
      </w:r>
      <w:r>
        <w:rPr>
          <w:spacing w:val="1"/>
          <w:sz w:val="26"/>
        </w:rPr>
        <w:t xml:space="preserve"> </w:t>
      </w:r>
      <w:r>
        <w:rPr>
          <w:sz w:val="26"/>
        </w:rPr>
        <w:t>правилами</w:t>
      </w:r>
      <w:r>
        <w:rPr>
          <w:spacing w:val="1"/>
          <w:sz w:val="26"/>
        </w:rPr>
        <w:t xml:space="preserve"> </w:t>
      </w:r>
      <w:r>
        <w:rPr>
          <w:sz w:val="26"/>
        </w:rPr>
        <w:t>здорового</w:t>
      </w:r>
      <w:r>
        <w:rPr>
          <w:spacing w:val="1"/>
          <w:sz w:val="26"/>
        </w:rPr>
        <w:t xml:space="preserve"> </w:t>
      </w:r>
      <w:r>
        <w:rPr>
          <w:sz w:val="26"/>
        </w:rPr>
        <w:t>образа</w:t>
      </w:r>
      <w:r>
        <w:rPr>
          <w:spacing w:val="1"/>
          <w:sz w:val="26"/>
        </w:rPr>
        <w:t xml:space="preserve"> </w:t>
      </w:r>
      <w:r>
        <w:rPr>
          <w:sz w:val="26"/>
        </w:rPr>
        <w:t>жизни</w:t>
      </w:r>
      <w:r>
        <w:rPr>
          <w:spacing w:val="1"/>
          <w:sz w:val="26"/>
        </w:rPr>
        <w:t xml:space="preserve"> </w:t>
      </w:r>
      <w:r>
        <w:rPr>
          <w:sz w:val="26"/>
        </w:rPr>
        <w:t>(в</w:t>
      </w:r>
      <w:r>
        <w:rPr>
          <w:spacing w:val="1"/>
          <w:sz w:val="26"/>
        </w:rPr>
        <w:t xml:space="preserve"> </w:t>
      </w:r>
      <w:r>
        <w:rPr>
          <w:sz w:val="26"/>
        </w:rPr>
        <w:lastRenderedPageBreak/>
        <w:t>питании, двигательном</w:t>
      </w:r>
      <w:r>
        <w:rPr>
          <w:spacing w:val="-3"/>
          <w:sz w:val="26"/>
        </w:rPr>
        <w:t xml:space="preserve"> </w:t>
      </w:r>
      <w:r>
        <w:rPr>
          <w:sz w:val="26"/>
        </w:rPr>
        <w:t>режиме, закаливании, при</w:t>
      </w:r>
      <w:r>
        <w:rPr>
          <w:spacing w:val="-2"/>
          <w:sz w:val="26"/>
        </w:rPr>
        <w:t xml:space="preserve"> </w:t>
      </w:r>
      <w:r>
        <w:rPr>
          <w:sz w:val="26"/>
        </w:rPr>
        <w:t>формировании</w:t>
      </w:r>
      <w:r>
        <w:rPr>
          <w:spacing w:val="-6"/>
          <w:sz w:val="26"/>
        </w:rPr>
        <w:t xml:space="preserve"> </w:t>
      </w:r>
      <w:r>
        <w:rPr>
          <w:sz w:val="26"/>
        </w:rPr>
        <w:t>полезных</w:t>
      </w:r>
      <w:r>
        <w:rPr>
          <w:spacing w:val="-3"/>
          <w:sz w:val="26"/>
        </w:rPr>
        <w:t xml:space="preserve"> </w:t>
      </w:r>
      <w:r>
        <w:rPr>
          <w:sz w:val="26"/>
        </w:rPr>
        <w:t>привычек).</w:t>
      </w:r>
    </w:p>
    <w:p w:rsidR="0055423B" w:rsidRDefault="0055423B">
      <w:pPr>
        <w:pStyle w:val="a0"/>
        <w:spacing w:before="3"/>
        <w:ind w:left="0" w:firstLine="0"/>
        <w:jc w:val="left"/>
      </w:pPr>
    </w:p>
    <w:p w:rsidR="0055423B" w:rsidRDefault="00032AC2">
      <w:pPr>
        <w:pStyle w:val="21"/>
        <w:spacing w:before="1"/>
        <w:ind w:left="1952"/>
        <w:jc w:val="both"/>
      </w:pPr>
      <w:r>
        <w:t>Часть,</w:t>
      </w:r>
      <w:r>
        <w:rPr>
          <w:spacing w:val="-5"/>
        </w:rPr>
        <w:t xml:space="preserve"> </w:t>
      </w:r>
      <w:r>
        <w:t>формируемая</w:t>
      </w:r>
      <w:r>
        <w:rPr>
          <w:spacing w:val="-7"/>
        </w:rPr>
        <w:t xml:space="preserve"> </w:t>
      </w:r>
      <w:r>
        <w:t>участниками</w:t>
      </w:r>
      <w:r>
        <w:rPr>
          <w:spacing w:val="-2"/>
        </w:rPr>
        <w:t xml:space="preserve"> </w:t>
      </w:r>
      <w:r>
        <w:t>образовательных</w:t>
      </w:r>
      <w:r>
        <w:rPr>
          <w:spacing w:val="-6"/>
        </w:rPr>
        <w:t xml:space="preserve"> </w:t>
      </w:r>
      <w:r>
        <w:t>отношений</w:t>
      </w:r>
    </w:p>
    <w:p w:rsidR="0055423B" w:rsidRPr="003474FF" w:rsidRDefault="00032AC2" w:rsidP="00E246EF">
      <w:pPr>
        <w:pStyle w:val="a0"/>
        <w:spacing w:line="295" w:lineRule="exact"/>
        <w:ind w:left="919" w:firstLine="0"/>
        <w:rPr>
          <w:b/>
        </w:rPr>
      </w:pPr>
      <w:r w:rsidRPr="003474FF">
        <w:rPr>
          <w:b/>
        </w:rPr>
        <w:t>Планируемые</w:t>
      </w:r>
      <w:r w:rsidRPr="003474FF">
        <w:rPr>
          <w:b/>
          <w:spacing w:val="24"/>
        </w:rPr>
        <w:t xml:space="preserve"> </w:t>
      </w:r>
      <w:r w:rsidRPr="003474FF">
        <w:rPr>
          <w:b/>
        </w:rPr>
        <w:t>результаты</w:t>
      </w:r>
      <w:r w:rsidRPr="003474FF">
        <w:rPr>
          <w:b/>
          <w:spacing w:val="86"/>
        </w:rPr>
        <w:t xml:space="preserve"> </w:t>
      </w:r>
      <w:r w:rsidRPr="003474FF">
        <w:rPr>
          <w:b/>
        </w:rPr>
        <w:t>по</w:t>
      </w:r>
      <w:r w:rsidRPr="003474FF">
        <w:rPr>
          <w:b/>
          <w:spacing w:val="89"/>
        </w:rPr>
        <w:t xml:space="preserve"> </w:t>
      </w:r>
      <w:r w:rsidRPr="003474FF">
        <w:rPr>
          <w:b/>
        </w:rPr>
        <w:t>парциальной</w:t>
      </w:r>
      <w:r w:rsidRPr="003474FF">
        <w:rPr>
          <w:b/>
          <w:spacing w:val="88"/>
        </w:rPr>
        <w:t xml:space="preserve"> </w:t>
      </w:r>
      <w:r w:rsidRPr="003474FF">
        <w:rPr>
          <w:b/>
        </w:rPr>
        <w:t>программе</w:t>
      </w:r>
      <w:r w:rsidRPr="003474FF">
        <w:rPr>
          <w:b/>
          <w:spacing w:val="89"/>
        </w:rPr>
        <w:t xml:space="preserve"> </w:t>
      </w:r>
      <w:r w:rsidRPr="003474FF">
        <w:rPr>
          <w:b/>
        </w:rPr>
        <w:t>дошкольного</w:t>
      </w:r>
      <w:r w:rsidRPr="003474FF">
        <w:rPr>
          <w:b/>
          <w:spacing w:val="88"/>
        </w:rPr>
        <w:t xml:space="preserve"> </w:t>
      </w:r>
      <w:r w:rsidRPr="003474FF">
        <w:rPr>
          <w:b/>
        </w:rPr>
        <w:t>образования</w:t>
      </w:r>
      <w:r w:rsidR="00E246EF">
        <w:rPr>
          <w:b/>
        </w:rPr>
        <w:t xml:space="preserve"> </w:t>
      </w:r>
      <w:r w:rsidRPr="003474FF">
        <w:rPr>
          <w:b/>
        </w:rPr>
        <w:t>«Мир</w:t>
      </w:r>
      <w:r w:rsidRPr="003474FF">
        <w:rPr>
          <w:b/>
          <w:spacing w:val="-3"/>
        </w:rPr>
        <w:t xml:space="preserve"> </w:t>
      </w:r>
      <w:r w:rsidRPr="003474FF">
        <w:rPr>
          <w:b/>
        </w:rPr>
        <w:t>Белогорья, я</w:t>
      </w:r>
      <w:r w:rsidRPr="003474FF">
        <w:rPr>
          <w:b/>
          <w:spacing w:val="-2"/>
        </w:rPr>
        <w:t xml:space="preserve"> </w:t>
      </w:r>
      <w:r w:rsidRPr="003474FF">
        <w:rPr>
          <w:b/>
        </w:rPr>
        <w:t>и</w:t>
      </w:r>
      <w:r w:rsidRPr="003474FF">
        <w:rPr>
          <w:b/>
          <w:spacing w:val="-6"/>
        </w:rPr>
        <w:t xml:space="preserve"> </w:t>
      </w:r>
      <w:r w:rsidRPr="003474FF">
        <w:rPr>
          <w:b/>
        </w:rPr>
        <w:t>мои</w:t>
      </w:r>
      <w:r w:rsidRPr="003474FF">
        <w:rPr>
          <w:b/>
          <w:spacing w:val="-2"/>
        </w:rPr>
        <w:t xml:space="preserve"> </w:t>
      </w:r>
      <w:r w:rsidRPr="003474FF">
        <w:rPr>
          <w:b/>
        </w:rPr>
        <w:t>друзья»</w:t>
      </w:r>
      <w:r w:rsidRPr="003474FF">
        <w:rPr>
          <w:b/>
          <w:spacing w:val="-3"/>
        </w:rPr>
        <w:t xml:space="preserve"> </w:t>
      </w:r>
      <w:r w:rsidRPr="003474FF">
        <w:rPr>
          <w:b/>
        </w:rPr>
        <w:t>(Л.Н.</w:t>
      </w:r>
      <w:r w:rsidRPr="003474FF">
        <w:rPr>
          <w:b/>
          <w:spacing w:val="-1"/>
        </w:rPr>
        <w:t xml:space="preserve"> </w:t>
      </w:r>
      <w:r w:rsidRPr="003474FF">
        <w:rPr>
          <w:b/>
        </w:rPr>
        <w:t>Волошина, Л.В.</w:t>
      </w:r>
      <w:r w:rsidRPr="003474FF">
        <w:rPr>
          <w:b/>
          <w:spacing w:val="-5"/>
        </w:rPr>
        <w:t xml:space="preserve"> </w:t>
      </w:r>
      <w:proofErr w:type="gramStart"/>
      <w:r w:rsidR="00E246EF">
        <w:rPr>
          <w:b/>
        </w:rPr>
        <w:t>Серых</w:t>
      </w:r>
      <w:proofErr w:type="gramEnd"/>
      <w:r w:rsidR="00E246EF">
        <w:rPr>
          <w:b/>
        </w:rPr>
        <w:t>):</w:t>
      </w:r>
    </w:p>
    <w:p w:rsidR="0055423B" w:rsidRDefault="00032AC2" w:rsidP="00D54C9E">
      <w:pPr>
        <w:pStyle w:val="a5"/>
        <w:numPr>
          <w:ilvl w:val="1"/>
          <w:numId w:val="55"/>
        </w:numPr>
        <w:tabs>
          <w:tab w:val="left" w:pos="1357"/>
        </w:tabs>
        <w:spacing w:before="3"/>
        <w:ind w:right="442" w:firstLine="710"/>
        <w:rPr>
          <w:sz w:val="26"/>
        </w:rPr>
      </w:pPr>
      <w:r>
        <w:rPr>
          <w:sz w:val="26"/>
        </w:rPr>
        <w:t>ребенок</w:t>
      </w:r>
      <w:r>
        <w:rPr>
          <w:spacing w:val="1"/>
          <w:sz w:val="26"/>
        </w:rPr>
        <w:t xml:space="preserve"> </w:t>
      </w:r>
      <w:r>
        <w:rPr>
          <w:sz w:val="26"/>
        </w:rPr>
        <w:t>владеет</w:t>
      </w:r>
      <w:r>
        <w:rPr>
          <w:spacing w:val="1"/>
          <w:sz w:val="26"/>
        </w:rPr>
        <w:t xml:space="preserve"> </w:t>
      </w:r>
      <w:r>
        <w:rPr>
          <w:sz w:val="26"/>
        </w:rPr>
        <w:t>представлениями</w:t>
      </w:r>
      <w:r>
        <w:rPr>
          <w:spacing w:val="1"/>
          <w:sz w:val="26"/>
        </w:rPr>
        <w:t xml:space="preserve"> </w:t>
      </w:r>
      <w:r>
        <w:rPr>
          <w:sz w:val="26"/>
        </w:rPr>
        <w:t>о</w:t>
      </w:r>
      <w:r>
        <w:rPr>
          <w:spacing w:val="1"/>
          <w:sz w:val="26"/>
        </w:rPr>
        <w:t xml:space="preserve"> </w:t>
      </w:r>
      <w:r>
        <w:rPr>
          <w:sz w:val="26"/>
        </w:rPr>
        <w:t>себе</w:t>
      </w:r>
      <w:r>
        <w:rPr>
          <w:spacing w:val="1"/>
          <w:sz w:val="26"/>
        </w:rPr>
        <w:t xml:space="preserve"> </w:t>
      </w:r>
      <w:r>
        <w:rPr>
          <w:sz w:val="26"/>
        </w:rPr>
        <w:t>и</w:t>
      </w:r>
      <w:r>
        <w:rPr>
          <w:spacing w:val="1"/>
          <w:sz w:val="26"/>
        </w:rPr>
        <w:t xml:space="preserve"> </w:t>
      </w:r>
      <w:r>
        <w:rPr>
          <w:sz w:val="26"/>
        </w:rPr>
        <w:t>составе</w:t>
      </w:r>
      <w:r>
        <w:rPr>
          <w:spacing w:val="1"/>
          <w:sz w:val="26"/>
        </w:rPr>
        <w:t xml:space="preserve"> </w:t>
      </w:r>
      <w:r>
        <w:rPr>
          <w:sz w:val="26"/>
        </w:rPr>
        <w:t>своей</w:t>
      </w:r>
      <w:r>
        <w:rPr>
          <w:spacing w:val="1"/>
          <w:sz w:val="26"/>
        </w:rPr>
        <w:t xml:space="preserve"> </w:t>
      </w:r>
      <w:r>
        <w:rPr>
          <w:sz w:val="26"/>
        </w:rPr>
        <w:t>семьи,</w:t>
      </w:r>
      <w:r>
        <w:rPr>
          <w:spacing w:val="1"/>
          <w:sz w:val="26"/>
        </w:rPr>
        <w:t xml:space="preserve"> </w:t>
      </w:r>
      <w:r>
        <w:rPr>
          <w:sz w:val="26"/>
        </w:rPr>
        <w:t>своей</w:t>
      </w:r>
      <w:r>
        <w:rPr>
          <w:spacing w:val="1"/>
          <w:sz w:val="26"/>
        </w:rPr>
        <w:t xml:space="preserve"> </w:t>
      </w:r>
      <w:r>
        <w:rPr>
          <w:sz w:val="26"/>
        </w:rPr>
        <w:t>принадлежности</w:t>
      </w:r>
      <w:r>
        <w:rPr>
          <w:spacing w:val="1"/>
          <w:sz w:val="26"/>
        </w:rPr>
        <w:t xml:space="preserve"> </w:t>
      </w:r>
      <w:r>
        <w:rPr>
          <w:sz w:val="26"/>
        </w:rPr>
        <w:t>к</w:t>
      </w:r>
      <w:r>
        <w:rPr>
          <w:spacing w:val="1"/>
          <w:sz w:val="26"/>
        </w:rPr>
        <w:t xml:space="preserve"> </w:t>
      </w:r>
      <w:r>
        <w:rPr>
          <w:sz w:val="26"/>
        </w:rPr>
        <w:t>семье,</w:t>
      </w:r>
      <w:r>
        <w:rPr>
          <w:spacing w:val="1"/>
          <w:sz w:val="26"/>
        </w:rPr>
        <w:t xml:space="preserve"> </w:t>
      </w:r>
      <w:r>
        <w:rPr>
          <w:sz w:val="26"/>
        </w:rPr>
        <w:t>об обязанностях</w:t>
      </w:r>
      <w:r>
        <w:rPr>
          <w:spacing w:val="1"/>
          <w:sz w:val="26"/>
        </w:rPr>
        <w:t xml:space="preserve"> </w:t>
      </w:r>
      <w:r>
        <w:rPr>
          <w:sz w:val="26"/>
        </w:rPr>
        <w:t>каждого</w:t>
      </w:r>
      <w:r>
        <w:rPr>
          <w:spacing w:val="1"/>
          <w:sz w:val="26"/>
        </w:rPr>
        <w:t xml:space="preserve"> </w:t>
      </w:r>
      <w:r>
        <w:rPr>
          <w:sz w:val="26"/>
        </w:rPr>
        <w:t>члена</w:t>
      </w:r>
      <w:r>
        <w:rPr>
          <w:spacing w:val="1"/>
          <w:sz w:val="26"/>
        </w:rPr>
        <w:t xml:space="preserve"> </w:t>
      </w:r>
      <w:r>
        <w:rPr>
          <w:sz w:val="26"/>
        </w:rPr>
        <w:t>семьи</w:t>
      </w:r>
      <w:r>
        <w:rPr>
          <w:spacing w:val="1"/>
          <w:sz w:val="26"/>
        </w:rPr>
        <w:t xml:space="preserve"> </w:t>
      </w:r>
      <w:r>
        <w:rPr>
          <w:sz w:val="26"/>
        </w:rPr>
        <w:t>и</w:t>
      </w:r>
      <w:r>
        <w:rPr>
          <w:spacing w:val="1"/>
          <w:sz w:val="26"/>
        </w:rPr>
        <w:t xml:space="preserve"> </w:t>
      </w:r>
      <w:r>
        <w:rPr>
          <w:sz w:val="26"/>
        </w:rPr>
        <w:t>самого</w:t>
      </w:r>
      <w:r>
        <w:rPr>
          <w:spacing w:val="1"/>
          <w:sz w:val="26"/>
        </w:rPr>
        <w:t xml:space="preserve"> </w:t>
      </w:r>
      <w:r>
        <w:rPr>
          <w:sz w:val="26"/>
        </w:rPr>
        <w:t>ребенка,</w:t>
      </w:r>
      <w:r>
        <w:rPr>
          <w:spacing w:val="1"/>
          <w:sz w:val="26"/>
        </w:rPr>
        <w:t xml:space="preserve"> </w:t>
      </w:r>
      <w:r>
        <w:rPr>
          <w:sz w:val="26"/>
        </w:rPr>
        <w:t>о</w:t>
      </w:r>
      <w:r>
        <w:rPr>
          <w:spacing w:val="1"/>
          <w:sz w:val="26"/>
        </w:rPr>
        <w:t xml:space="preserve"> </w:t>
      </w:r>
      <w:proofErr w:type="gramStart"/>
      <w:r>
        <w:rPr>
          <w:sz w:val="26"/>
        </w:rPr>
        <w:t>важном</w:t>
      </w:r>
      <w:r>
        <w:rPr>
          <w:spacing w:val="-4"/>
          <w:sz w:val="26"/>
        </w:rPr>
        <w:t xml:space="preserve"> </w:t>
      </w:r>
      <w:r>
        <w:rPr>
          <w:sz w:val="26"/>
        </w:rPr>
        <w:t>значении</w:t>
      </w:r>
      <w:proofErr w:type="gramEnd"/>
      <w:r>
        <w:rPr>
          <w:spacing w:val="-2"/>
          <w:sz w:val="26"/>
        </w:rPr>
        <w:t xml:space="preserve"> </w:t>
      </w:r>
      <w:r>
        <w:rPr>
          <w:sz w:val="26"/>
        </w:rPr>
        <w:t>семейных</w:t>
      </w:r>
      <w:r>
        <w:rPr>
          <w:spacing w:val="-3"/>
          <w:sz w:val="26"/>
        </w:rPr>
        <w:t xml:space="preserve"> </w:t>
      </w:r>
      <w:r>
        <w:rPr>
          <w:sz w:val="26"/>
        </w:rPr>
        <w:t>традиций,</w:t>
      </w:r>
      <w:r>
        <w:rPr>
          <w:spacing w:val="-1"/>
          <w:sz w:val="26"/>
        </w:rPr>
        <w:t xml:space="preserve"> </w:t>
      </w:r>
      <w:r>
        <w:rPr>
          <w:sz w:val="26"/>
        </w:rPr>
        <w:t>об</w:t>
      </w:r>
      <w:r>
        <w:rPr>
          <w:spacing w:val="-5"/>
          <w:sz w:val="26"/>
        </w:rPr>
        <w:t xml:space="preserve"> </w:t>
      </w:r>
      <w:r>
        <w:rPr>
          <w:sz w:val="26"/>
        </w:rPr>
        <w:t>увлечениях,</w:t>
      </w:r>
      <w:r>
        <w:rPr>
          <w:spacing w:val="-1"/>
          <w:sz w:val="26"/>
        </w:rPr>
        <w:t xml:space="preserve"> </w:t>
      </w:r>
      <w:r>
        <w:rPr>
          <w:sz w:val="26"/>
        </w:rPr>
        <w:t>совместных</w:t>
      </w:r>
      <w:r>
        <w:rPr>
          <w:spacing w:val="-3"/>
          <w:sz w:val="26"/>
        </w:rPr>
        <w:t xml:space="preserve"> </w:t>
      </w:r>
      <w:r>
        <w:rPr>
          <w:sz w:val="26"/>
        </w:rPr>
        <w:t>праздниках, отдыхе;</w:t>
      </w:r>
    </w:p>
    <w:p w:rsidR="0055423B" w:rsidRDefault="00032AC2" w:rsidP="00D54C9E">
      <w:pPr>
        <w:pStyle w:val="a5"/>
        <w:numPr>
          <w:ilvl w:val="1"/>
          <w:numId w:val="55"/>
        </w:numPr>
        <w:tabs>
          <w:tab w:val="left" w:pos="1252"/>
        </w:tabs>
        <w:spacing w:before="1"/>
        <w:ind w:right="432" w:firstLine="710"/>
        <w:rPr>
          <w:sz w:val="26"/>
        </w:rPr>
      </w:pPr>
      <w:r>
        <w:rPr>
          <w:sz w:val="26"/>
        </w:rPr>
        <w:t>сформированы представления о своей принадлежности к группе детей детского</w:t>
      </w:r>
      <w:r>
        <w:rPr>
          <w:spacing w:val="1"/>
          <w:sz w:val="26"/>
        </w:rPr>
        <w:t xml:space="preserve"> </w:t>
      </w:r>
      <w:r>
        <w:rPr>
          <w:sz w:val="26"/>
        </w:rPr>
        <w:t>сада,</w:t>
      </w:r>
      <w:r>
        <w:rPr>
          <w:spacing w:val="1"/>
          <w:sz w:val="26"/>
        </w:rPr>
        <w:t xml:space="preserve"> </w:t>
      </w:r>
      <w:r>
        <w:rPr>
          <w:sz w:val="26"/>
        </w:rPr>
        <w:t>участвует</w:t>
      </w:r>
      <w:r>
        <w:rPr>
          <w:spacing w:val="1"/>
          <w:sz w:val="26"/>
        </w:rPr>
        <w:t xml:space="preserve"> </w:t>
      </w:r>
      <w:r>
        <w:rPr>
          <w:sz w:val="26"/>
        </w:rPr>
        <w:t>в</w:t>
      </w:r>
      <w:r>
        <w:rPr>
          <w:spacing w:val="1"/>
          <w:sz w:val="26"/>
        </w:rPr>
        <w:t xml:space="preserve"> </w:t>
      </w:r>
      <w:r>
        <w:rPr>
          <w:sz w:val="26"/>
        </w:rPr>
        <w:t>коллективных</w:t>
      </w:r>
      <w:r>
        <w:rPr>
          <w:spacing w:val="1"/>
          <w:sz w:val="26"/>
        </w:rPr>
        <w:t xml:space="preserve"> </w:t>
      </w:r>
      <w:r>
        <w:rPr>
          <w:sz w:val="26"/>
        </w:rPr>
        <w:t>мероприятиях</w:t>
      </w:r>
      <w:r>
        <w:rPr>
          <w:spacing w:val="1"/>
          <w:sz w:val="26"/>
        </w:rPr>
        <w:t xml:space="preserve"> </w:t>
      </w:r>
      <w:r>
        <w:rPr>
          <w:sz w:val="26"/>
        </w:rPr>
        <w:t>в</w:t>
      </w:r>
      <w:r>
        <w:rPr>
          <w:spacing w:val="1"/>
          <w:sz w:val="26"/>
        </w:rPr>
        <w:t xml:space="preserve"> </w:t>
      </w:r>
      <w:r>
        <w:rPr>
          <w:sz w:val="26"/>
        </w:rPr>
        <w:t>группе</w:t>
      </w:r>
      <w:r>
        <w:rPr>
          <w:spacing w:val="1"/>
          <w:sz w:val="26"/>
        </w:rPr>
        <w:t xml:space="preserve"> </w:t>
      </w:r>
      <w:r>
        <w:rPr>
          <w:sz w:val="26"/>
        </w:rPr>
        <w:t>и</w:t>
      </w:r>
      <w:r>
        <w:rPr>
          <w:spacing w:val="1"/>
          <w:sz w:val="26"/>
        </w:rPr>
        <w:t xml:space="preserve"> </w:t>
      </w:r>
      <w:r>
        <w:rPr>
          <w:sz w:val="26"/>
        </w:rPr>
        <w:t>детском</w:t>
      </w:r>
      <w:r>
        <w:rPr>
          <w:spacing w:val="1"/>
          <w:sz w:val="26"/>
        </w:rPr>
        <w:t xml:space="preserve"> </w:t>
      </w:r>
      <w:r>
        <w:rPr>
          <w:sz w:val="26"/>
        </w:rPr>
        <w:t>саду,</w:t>
      </w:r>
      <w:r>
        <w:rPr>
          <w:spacing w:val="1"/>
          <w:sz w:val="26"/>
        </w:rPr>
        <w:t xml:space="preserve"> </w:t>
      </w:r>
      <w:r>
        <w:rPr>
          <w:sz w:val="26"/>
        </w:rPr>
        <w:t>владеет</w:t>
      </w:r>
      <w:r>
        <w:rPr>
          <w:spacing w:val="1"/>
          <w:sz w:val="26"/>
        </w:rPr>
        <w:t xml:space="preserve"> </w:t>
      </w:r>
      <w:r>
        <w:rPr>
          <w:sz w:val="26"/>
        </w:rPr>
        <w:t>правилами и нормами общения и взаимодействия с детьми и взрослыми в различных</w:t>
      </w:r>
      <w:r>
        <w:rPr>
          <w:spacing w:val="1"/>
          <w:sz w:val="26"/>
        </w:rPr>
        <w:t xml:space="preserve"> </w:t>
      </w:r>
      <w:r>
        <w:rPr>
          <w:sz w:val="26"/>
        </w:rPr>
        <w:t>ситуациях;</w:t>
      </w:r>
    </w:p>
    <w:p w:rsidR="0055423B" w:rsidRDefault="00032AC2" w:rsidP="00D54C9E">
      <w:pPr>
        <w:pStyle w:val="a5"/>
        <w:numPr>
          <w:ilvl w:val="1"/>
          <w:numId w:val="55"/>
        </w:numPr>
        <w:tabs>
          <w:tab w:val="left" w:pos="1257"/>
        </w:tabs>
        <w:spacing w:before="67" w:line="242" w:lineRule="auto"/>
        <w:ind w:left="367" w:right="452" w:firstLine="0"/>
      </w:pPr>
      <w:r w:rsidRPr="003474FF">
        <w:rPr>
          <w:sz w:val="26"/>
        </w:rPr>
        <w:t>овладевает</w:t>
      </w:r>
      <w:r w:rsidRPr="003474FF">
        <w:rPr>
          <w:spacing w:val="27"/>
          <w:sz w:val="26"/>
        </w:rPr>
        <w:t xml:space="preserve"> </w:t>
      </w:r>
      <w:r w:rsidRPr="003474FF">
        <w:rPr>
          <w:sz w:val="26"/>
        </w:rPr>
        <w:t>представлениями</w:t>
      </w:r>
      <w:r w:rsidRPr="003474FF">
        <w:rPr>
          <w:spacing w:val="21"/>
          <w:sz w:val="26"/>
        </w:rPr>
        <w:t xml:space="preserve"> </w:t>
      </w:r>
      <w:r w:rsidRPr="003474FF">
        <w:rPr>
          <w:sz w:val="26"/>
        </w:rPr>
        <w:t>о</w:t>
      </w:r>
      <w:r w:rsidRPr="003474FF">
        <w:rPr>
          <w:spacing w:val="25"/>
          <w:sz w:val="26"/>
        </w:rPr>
        <w:t xml:space="preserve"> </w:t>
      </w:r>
      <w:r w:rsidRPr="003474FF">
        <w:rPr>
          <w:sz w:val="26"/>
        </w:rPr>
        <w:t>местах</w:t>
      </w:r>
      <w:r w:rsidRPr="003474FF">
        <w:rPr>
          <w:spacing w:val="21"/>
          <w:sz w:val="26"/>
        </w:rPr>
        <w:t xml:space="preserve"> </w:t>
      </w:r>
      <w:r w:rsidRPr="003474FF">
        <w:rPr>
          <w:sz w:val="26"/>
        </w:rPr>
        <w:t>труда</w:t>
      </w:r>
      <w:r w:rsidRPr="003474FF">
        <w:rPr>
          <w:spacing w:val="25"/>
          <w:sz w:val="26"/>
        </w:rPr>
        <w:t xml:space="preserve"> </w:t>
      </w:r>
      <w:r w:rsidRPr="003474FF">
        <w:rPr>
          <w:sz w:val="26"/>
        </w:rPr>
        <w:t>и</w:t>
      </w:r>
      <w:r w:rsidRPr="003474FF">
        <w:rPr>
          <w:spacing w:val="26"/>
          <w:sz w:val="26"/>
        </w:rPr>
        <w:t xml:space="preserve"> </w:t>
      </w:r>
      <w:r w:rsidRPr="003474FF">
        <w:rPr>
          <w:sz w:val="26"/>
        </w:rPr>
        <w:t>отдыха</w:t>
      </w:r>
      <w:r w:rsidRPr="003474FF">
        <w:rPr>
          <w:spacing w:val="26"/>
          <w:sz w:val="26"/>
        </w:rPr>
        <w:t xml:space="preserve"> </w:t>
      </w:r>
      <w:r w:rsidRPr="003474FF">
        <w:rPr>
          <w:sz w:val="26"/>
        </w:rPr>
        <w:t>людей</w:t>
      </w:r>
      <w:r w:rsidRPr="003474FF">
        <w:rPr>
          <w:spacing w:val="26"/>
          <w:sz w:val="26"/>
        </w:rPr>
        <w:t xml:space="preserve"> </w:t>
      </w:r>
      <w:r w:rsidRPr="003474FF">
        <w:rPr>
          <w:sz w:val="26"/>
        </w:rPr>
        <w:t>в</w:t>
      </w:r>
      <w:r w:rsidRPr="003474FF">
        <w:rPr>
          <w:spacing w:val="27"/>
          <w:sz w:val="26"/>
        </w:rPr>
        <w:t xml:space="preserve"> </w:t>
      </w:r>
      <w:r w:rsidRPr="003474FF">
        <w:rPr>
          <w:sz w:val="26"/>
        </w:rPr>
        <w:t>городе</w:t>
      </w:r>
      <w:r w:rsidRPr="003474FF">
        <w:rPr>
          <w:spacing w:val="25"/>
          <w:sz w:val="26"/>
        </w:rPr>
        <w:t xml:space="preserve"> </w:t>
      </w:r>
      <w:r w:rsidRPr="003474FF">
        <w:rPr>
          <w:sz w:val="26"/>
        </w:rPr>
        <w:t>(поселке,</w:t>
      </w:r>
      <w:r w:rsidR="003474FF">
        <w:rPr>
          <w:sz w:val="26"/>
        </w:rPr>
        <w:t xml:space="preserve"> </w:t>
      </w:r>
      <w:r>
        <w:t>селе),</w:t>
      </w:r>
      <w:r w:rsidRPr="003474FF">
        <w:rPr>
          <w:spacing w:val="1"/>
        </w:rPr>
        <w:t xml:space="preserve"> </w:t>
      </w:r>
      <w:r>
        <w:t>об истории города</w:t>
      </w:r>
      <w:r w:rsidRPr="003474FF">
        <w:rPr>
          <w:spacing w:val="1"/>
        </w:rPr>
        <w:t xml:space="preserve"> </w:t>
      </w:r>
      <w:r>
        <w:t>и</w:t>
      </w:r>
      <w:r w:rsidRPr="003474FF">
        <w:rPr>
          <w:spacing w:val="1"/>
        </w:rPr>
        <w:t xml:space="preserve"> </w:t>
      </w:r>
      <w:r>
        <w:t>выдающихся горожанах,</w:t>
      </w:r>
      <w:r w:rsidRPr="003474FF">
        <w:rPr>
          <w:spacing w:val="1"/>
        </w:rPr>
        <w:t xml:space="preserve"> </w:t>
      </w:r>
      <w:r>
        <w:t>традициях</w:t>
      </w:r>
      <w:r w:rsidRPr="003474FF">
        <w:rPr>
          <w:spacing w:val="1"/>
        </w:rPr>
        <w:t xml:space="preserve"> </w:t>
      </w:r>
      <w:r>
        <w:t>городской</w:t>
      </w:r>
      <w:r w:rsidRPr="003474FF">
        <w:rPr>
          <w:spacing w:val="1"/>
        </w:rPr>
        <w:t xml:space="preserve"> </w:t>
      </w:r>
      <w:r>
        <w:t>(сельской)</w:t>
      </w:r>
      <w:r w:rsidRPr="003474FF">
        <w:rPr>
          <w:spacing w:val="1"/>
        </w:rPr>
        <w:t xml:space="preserve"> </w:t>
      </w:r>
      <w:r>
        <w:t>жизни.</w:t>
      </w:r>
      <w:r w:rsidRPr="003474FF">
        <w:rPr>
          <w:spacing w:val="1"/>
        </w:rPr>
        <w:t xml:space="preserve"> </w:t>
      </w:r>
      <w:r>
        <w:t>Понимает</w:t>
      </w:r>
      <w:r w:rsidRPr="003474FF">
        <w:rPr>
          <w:spacing w:val="2"/>
        </w:rPr>
        <w:t xml:space="preserve"> </w:t>
      </w:r>
      <w:r>
        <w:t>важность</w:t>
      </w:r>
      <w:r w:rsidRPr="003474FF">
        <w:rPr>
          <w:spacing w:val="-2"/>
        </w:rPr>
        <w:t xml:space="preserve"> </w:t>
      </w:r>
      <w:r>
        <w:t>труда</w:t>
      </w:r>
      <w:r w:rsidRPr="003474FF">
        <w:rPr>
          <w:spacing w:val="1"/>
        </w:rPr>
        <w:t xml:space="preserve"> </w:t>
      </w:r>
      <w:r>
        <w:t>родителей</w:t>
      </w:r>
      <w:r w:rsidRPr="003474FF">
        <w:rPr>
          <w:spacing w:val="1"/>
        </w:rPr>
        <w:t xml:space="preserve"> </w:t>
      </w:r>
      <w:r>
        <w:t>и</w:t>
      </w:r>
      <w:r w:rsidRPr="003474FF">
        <w:rPr>
          <w:spacing w:val="1"/>
        </w:rPr>
        <w:t xml:space="preserve"> </w:t>
      </w:r>
      <w:r>
        <w:t>взрослых для</w:t>
      </w:r>
      <w:r w:rsidRPr="003474FF">
        <w:rPr>
          <w:spacing w:val="1"/>
        </w:rPr>
        <w:t xml:space="preserve"> </w:t>
      </w:r>
      <w:r>
        <w:t>общества;</w:t>
      </w:r>
    </w:p>
    <w:p w:rsidR="0055423B" w:rsidRDefault="00032AC2" w:rsidP="00D54C9E">
      <w:pPr>
        <w:pStyle w:val="a5"/>
        <w:numPr>
          <w:ilvl w:val="1"/>
          <w:numId w:val="55"/>
        </w:numPr>
        <w:tabs>
          <w:tab w:val="left" w:pos="1314"/>
        </w:tabs>
        <w:ind w:right="444" w:firstLine="710"/>
        <w:rPr>
          <w:sz w:val="26"/>
        </w:rPr>
      </w:pPr>
      <w:r>
        <w:rPr>
          <w:sz w:val="26"/>
        </w:rPr>
        <w:t>понимает</w:t>
      </w:r>
      <w:r>
        <w:rPr>
          <w:spacing w:val="1"/>
          <w:sz w:val="26"/>
        </w:rPr>
        <w:t xml:space="preserve"> </w:t>
      </w:r>
      <w:r>
        <w:rPr>
          <w:sz w:val="26"/>
        </w:rPr>
        <w:t>назначение</w:t>
      </w:r>
      <w:r>
        <w:rPr>
          <w:spacing w:val="1"/>
          <w:sz w:val="26"/>
        </w:rPr>
        <w:t xml:space="preserve"> </w:t>
      </w:r>
      <w:r>
        <w:rPr>
          <w:sz w:val="26"/>
        </w:rPr>
        <w:t>общественных</w:t>
      </w:r>
      <w:r>
        <w:rPr>
          <w:spacing w:val="1"/>
          <w:sz w:val="26"/>
        </w:rPr>
        <w:t xml:space="preserve"> </w:t>
      </w:r>
      <w:r>
        <w:rPr>
          <w:sz w:val="26"/>
        </w:rPr>
        <w:t>учреждений,</w:t>
      </w:r>
      <w:r>
        <w:rPr>
          <w:spacing w:val="1"/>
          <w:sz w:val="26"/>
        </w:rPr>
        <w:t xml:space="preserve"> </w:t>
      </w:r>
      <w:r>
        <w:rPr>
          <w:sz w:val="26"/>
        </w:rPr>
        <w:t>разных</w:t>
      </w:r>
      <w:r>
        <w:rPr>
          <w:spacing w:val="1"/>
          <w:sz w:val="26"/>
        </w:rPr>
        <w:t xml:space="preserve"> </w:t>
      </w:r>
      <w:r>
        <w:rPr>
          <w:sz w:val="26"/>
        </w:rPr>
        <w:t>видов</w:t>
      </w:r>
      <w:r>
        <w:rPr>
          <w:spacing w:val="1"/>
          <w:sz w:val="26"/>
        </w:rPr>
        <w:t xml:space="preserve"> </w:t>
      </w:r>
      <w:r>
        <w:rPr>
          <w:sz w:val="26"/>
        </w:rPr>
        <w:t>транспорта,</w:t>
      </w:r>
      <w:r>
        <w:rPr>
          <w:spacing w:val="1"/>
          <w:sz w:val="26"/>
        </w:rPr>
        <w:t xml:space="preserve"> </w:t>
      </w:r>
      <w:r>
        <w:rPr>
          <w:sz w:val="26"/>
        </w:rPr>
        <w:t>правила</w:t>
      </w:r>
      <w:r>
        <w:rPr>
          <w:spacing w:val="1"/>
          <w:sz w:val="26"/>
        </w:rPr>
        <w:t xml:space="preserve"> </w:t>
      </w:r>
      <w:r>
        <w:rPr>
          <w:sz w:val="26"/>
        </w:rPr>
        <w:t>и</w:t>
      </w:r>
      <w:r>
        <w:rPr>
          <w:spacing w:val="2"/>
          <w:sz w:val="26"/>
        </w:rPr>
        <w:t xml:space="preserve"> </w:t>
      </w:r>
      <w:r>
        <w:rPr>
          <w:sz w:val="26"/>
        </w:rPr>
        <w:t>нормы поведения</w:t>
      </w:r>
      <w:r>
        <w:rPr>
          <w:spacing w:val="-2"/>
          <w:sz w:val="26"/>
        </w:rPr>
        <w:t xml:space="preserve"> </w:t>
      </w:r>
      <w:r>
        <w:rPr>
          <w:sz w:val="26"/>
        </w:rPr>
        <w:t>в</w:t>
      </w:r>
      <w:r>
        <w:rPr>
          <w:spacing w:val="1"/>
          <w:sz w:val="26"/>
        </w:rPr>
        <w:t xml:space="preserve"> </w:t>
      </w:r>
      <w:r>
        <w:rPr>
          <w:sz w:val="26"/>
        </w:rPr>
        <w:t>них;</w:t>
      </w:r>
    </w:p>
    <w:p w:rsidR="0055423B" w:rsidRDefault="00032AC2" w:rsidP="00D54C9E">
      <w:pPr>
        <w:pStyle w:val="a5"/>
        <w:numPr>
          <w:ilvl w:val="1"/>
          <w:numId w:val="55"/>
        </w:numPr>
        <w:tabs>
          <w:tab w:val="left" w:pos="1295"/>
        </w:tabs>
        <w:ind w:right="445" w:firstLine="710"/>
        <w:rPr>
          <w:sz w:val="26"/>
        </w:rPr>
      </w:pPr>
      <w:r>
        <w:rPr>
          <w:sz w:val="26"/>
        </w:rPr>
        <w:t>проявляет интерес к ярким фактам из истории и культуры малой родины, страны</w:t>
      </w:r>
      <w:r>
        <w:rPr>
          <w:spacing w:val="-62"/>
          <w:sz w:val="26"/>
        </w:rPr>
        <w:t xml:space="preserve"> </w:t>
      </w:r>
      <w:r>
        <w:rPr>
          <w:sz w:val="26"/>
        </w:rPr>
        <w:t>и</w:t>
      </w:r>
      <w:r>
        <w:rPr>
          <w:spacing w:val="1"/>
          <w:sz w:val="26"/>
        </w:rPr>
        <w:t xml:space="preserve"> </w:t>
      </w:r>
      <w:r>
        <w:rPr>
          <w:sz w:val="26"/>
        </w:rPr>
        <w:t>общества,</w:t>
      </w:r>
      <w:r>
        <w:rPr>
          <w:spacing w:val="1"/>
          <w:sz w:val="26"/>
        </w:rPr>
        <w:t xml:space="preserve"> </w:t>
      </w:r>
      <w:r>
        <w:rPr>
          <w:sz w:val="26"/>
        </w:rPr>
        <w:t>к</w:t>
      </w:r>
      <w:r>
        <w:rPr>
          <w:spacing w:val="1"/>
          <w:sz w:val="26"/>
        </w:rPr>
        <w:t xml:space="preserve"> </w:t>
      </w:r>
      <w:r>
        <w:rPr>
          <w:sz w:val="26"/>
        </w:rPr>
        <w:t>некоторым</w:t>
      </w:r>
      <w:r>
        <w:rPr>
          <w:spacing w:val="1"/>
          <w:sz w:val="26"/>
        </w:rPr>
        <w:t xml:space="preserve"> </w:t>
      </w:r>
      <w:r>
        <w:rPr>
          <w:sz w:val="26"/>
        </w:rPr>
        <w:t>выдающимся</w:t>
      </w:r>
      <w:r>
        <w:rPr>
          <w:spacing w:val="1"/>
          <w:sz w:val="26"/>
        </w:rPr>
        <w:t xml:space="preserve"> </w:t>
      </w:r>
      <w:r>
        <w:rPr>
          <w:sz w:val="26"/>
        </w:rPr>
        <w:t>людям</w:t>
      </w:r>
      <w:r>
        <w:rPr>
          <w:spacing w:val="1"/>
          <w:sz w:val="26"/>
        </w:rPr>
        <w:t xml:space="preserve"> </w:t>
      </w:r>
      <w:r>
        <w:rPr>
          <w:sz w:val="26"/>
        </w:rPr>
        <w:t>Белгородчины.</w:t>
      </w:r>
      <w:r>
        <w:rPr>
          <w:spacing w:val="1"/>
          <w:sz w:val="26"/>
        </w:rPr>
        <w:t xml:space="preserve"> </w:t>
      </w:r>
      <w:r>
        <w:rPr>
          <w:sz w:val="26"/>
        </w:rPr>
        <w:t>Проявляет</w:t>
      </w:r>
      <w:r>
        <w:rPr>
          <w:spacing w:val="1"/>
          <w:sz w:val="26"/>
        </w:rPr>
        <w:t xml:space="preserve"> </w:t>
      </w:r>
      <w:r>
        <w:rPr>
          <w:sz w:val="26"/>
        </w:rPr>
        <w:t>желание</w:t>
      </w:r>
      <w:r>
        <w:rPr>
          <w:spacing w:val="1"/>
          <w:sz w:val="26"/>
        </w:rPr>
        <w:t xml:space="preserve"> </w:t>
      </w:r>
      <w:r>
        <w:rPr>
          <w:sz w:val="26"/>
        </w:rPr>
        <w:t>участвовать в праздничных событиях малой Родины и в социальных акциях страны и</w:t>
      </w:r>
      <w:r>
        <w:rPr>
          <w:spacing w:val="1"/>
          <w:sz w:val="26"/>
        </w:rPr>
        <w:t xml:space="preserve"> </w:t>
      </w:r>
      <w:r>
        <w:rPr>
          <w:sz w:val="26"/>
        </w:rPr>
        <w:t>города</w:t>
      </w:r>
      <w:r>
        <w:rPr>
          <w:spacing w:val="1"/>
          <w:sz w:val="26"/>
        </w:rPr>
        <w:t xml:space="preserve"> </w:t>
      </w:r>
      <w:r>
        <w:rPr>
          <w:sz w:val="26"/>
        </w:rPr>
        <w:t>(поселка,</w:t>
      </w:r>
      <w:r>
        <w:rPr>
          <w:spacing w:val="4"/>
          <w:sz w:val="26"/>
        </w:rPr>
        <w:t xml:space="preserve"> </w:t>
      </w:r>
      <w:r>
        <w:rPr>
          <w:sz w:val="26"/>
        </w:rPr>
        <w:t>села);</w:t>
      </w:r>
    </w:p>
    <w:p w:rsidR="0055423B" w:rsidRDefault="00032AC2" w:rsidP="00D54C9E">
      <w:pPr>
        <w:pStyle w:val="a5"/>
        <w:numPr>
          <w:ilvl w:val="1"/>
          <w:numId w:val="55"/>
        </w:numPr>
        <w:tabs>
          <w:tab w:val="left" w:pos="1295"/>
        </w:tabs>
        <w:ind w:right="432" w:firstLine="710"/>
        <w:rPr>
          <w:sz w:val="26"/>
        </w:rPr>
      </w:pPr>
      <w:r>
        <w:rPr>
          <w:sz w:val="26"/>
        </w:rPr>
        <w:t>проявляет</w:t>
      </w:r>
      <w:r>
        <w:rPr>
          <w:spacing w:val="1"/>
          <w:sz w:val="26"/>
        </w:rPr>
        <w:t xml:space="preserve"> </w:t>
      </w:r>
      <w:r>
        <w:rPr>
          <w:sz w:val="26"/>
        </w:rPr>
        <w:t>инициативу</w:t>
      </w:r>
      <w:r>
        <w:rPr>
          <w:spacing w:val="1"/>
          <w:sz w:val="26"/>
        </w:rPr>
        <w:t xml:space="preserve"> </w:t>
      </w:r>
      <w:r>
        <w:rPr>
          <w:sz w:val="26"/>
        </w:rPr>
        <w:t>и</w:t>
      </w:r>
      <w:r>
        <w:rPr>
          <w:spacing w:val="1"/>
          <w:sz w:val="26"/>
        </w:rPr>
        <w:t xml:space="preserve"> </w:t>
      </w:r>
      <w:r>
        <w:rPr>
          <w:sz w:val="26"/>
        </w:rPr>
        <w:t>самостоятельность</w:t>
      </w:r>
      <w:r>
        <w:rPr>
          <w:spacing w:val="1"/>
          <w:sz w:val="26"/>
        </w:rPr>
        <w:t xml:space="preserve"> </w:t>
      </w:r>
      <w:r>
        <w:rPr>
          <w:sz w:val="26"/>
        </w:rPr>
        <w:t>в</w:t>
      </w:r>
      <w:r>
        <w:rPr>
          <w:spacing w:val="1"/>
          <w:sz w:val="26"/>
        </w:rPr>
        <w:t xml:space="preserve"> </w:t>
      </w:r>
      <w:r>
        <w:rPr>
          <w:sz w:val="26"/>
        </w:rPr>
        <w:t>общении</w:t>
      </w:r>
      <w:r>
        <w:rPr>
          <w:spacing w:val="1"/>
          <w:sz w:val="26"/>
        </w:rPr>
        <w:t xml:space="preserve"> </w:t>
      </w:r>
      <w:r>
        <w:rPr>
          <w:sz w:val="26"/>
        </w:rPr>
        <w:t>и</w:t>
      </w:r>
      <w:r>
        <w:rPr>
          <w:spacing w:val="1"/>
          <w:sz w:val="26"/>
        </w:rPr>
        <w:t xml:space="preserve"> </w:t>
      </w:r>
      <w:r>
        <w:rPr>
          <w:sz w:val="26"/>
        </w:rPr>
        <w:t>взаимодействии</w:t>
      </w:r>
      <w:r>
        <w:rPr>
          <w:spacing w:val="1"/>
          <w:sz w:val="26"/>
        </w:rPr>
        <w:t xml:space="preserve"> </w:t>
      </w:r>
      <w:r>
        <w:rPr>
          <w:sz w:val="26"/>
        </w:rPr>
        <w:t>со</w:t>
      </w:r>
      <w:r>
        <w:rPr>
          <w:spacing w:val="1"/>
          <w:sz w:val="26"/>
        </w:rPr>
        <w:t xml:space="preserve"> </w:t>
      </w:r>
      <w:r>
        <w:rPr>
          <w:sz w:val="26"/>
        </w:rPr>
        <w:t>сверстниками и</w:t>
      </w:r>
      <w:r>
        <w:rPr>
          <w:spacing w:val="2"/>
          <w:sz w:val="26"/>
        </w:rPr>
        <w:t xml:space="preserve"> </w:t>
      </w:r>
      <w:r>
        <w:rPr>
          <w:sz w:val="26"/>
        </w:rPr>
        <w:t>взрослыми.</w:t>
      </w:r>
    </w:p>
    <w:p w:rsidR="0055423B" w:rsidRPr="003474FF" w:rsidRDefault="00032AC2" w:rsidP="003474FF">
      <w:pPr>
        <w:pStyle w:val="a0"/>
        <w:spacing w:line="296" w:lineRule="exact"/>
        <w:ind w:left="1073" w:right="496" w:firstLine="0"/>
        <w:rPr>
          <w:b/>
        </w:rPr>
      </w:pPr>
      <w:r w:rsidRPr="003474FF">
        <w:rPr>
          <w:b/>
        </w:rPr>
        <w:t>Планируемые</w:t>
      </w:r>
      <w:r w:rsidRPr="003474FF">
        <w:rPr>
          <w:b/>
          <w:spacing w:val="56"/>
        </w:rPr>
        <w:t xml:space="preserve"> </w:t>
      </w:r>
      <w:r w:rsidRPr="003474FF">
        <w:rPr>
          <w:b/>
        </w:rPr>
        <w:t>результаты</w:t>
      </w:r>
      <w:r w:rsidRPr="003474FF">
        <w:rPr>
          <w:b/>
          <w:spacing w:val="56"/>
        </w:rPr>
        <w:t xml:space="preserve"> </w:t>
      </w:r>
      <w:r w:rsidRPr="003474FF">
        <w:rPr>
          <w:b/>
        </w:rPr>
        <w:t>по</w:t>
      </w:r>
      <w:r w:rsidRPr="003474FF">
        <w:rPr>
          <w:b/>
          <w:spacing w:val="57"/>
        </w:rPr>
        <w:t xml:space="preserve"> </w:t>
      </w:r>
      <w:r w:rsidRPr="003474FF">
        <w:rPr>
          <w:b/>
        </w:rPr>
        <w:t>парциальной</w:t>
      </w:r>
      <w:r w:rsidRPr="003474FF">
        <w:rPr>
          <w:b/>
          <w:spacing w:val="57"/>
        </w:rPr>
        <w:t xml:space="preserve"> </w:t>
      </w:r>
      <w:r w:rsidRPr="003474FF">
        <w:rPr>
          <w:b/>
        </w:rPr>
        <w:t>программе</w:t>
      </w:r>
      <w:r w:rsidRPr="003474FF">
        <w:rPr>
          <w:b/>
          <w:spacing w:val="62"/>
        </w:rPr>
        <w:t xml:space="preserve"> </w:t>
      </w:r>
      <w:r w:rsidRPr="003474FF">
        <w:rPr>
          <w:b/>
        </w:rPr>
        <w:t>дошкольного</w:t>
      </w:r>
      <w:r w:rsidR="00E246EF">
        <w:rPr>
          <w:b/>
          <w:spacing w:val="56"/>
        </w:rPr>
        <w:t xml:space="preserve"> </w:t>
      </w:r>
      <w:r w:rsidRPr="003474FF">
        <w:rPr>
          <w:b/>
        </w:rPr>
        <w:t>образования</w:t>
      </w:r>
      <w:r w:rsidR="003474FF">
        <w:rPr>
          <w:b/>
        </w:rPr>
        <w:t xml:space="preserve"> </w:t>
      </w:r>
      <w:r w:rsidRPr="003474FF">
        <w:rPr>
          <w:b/>
        </w:rPr>
        <w:t>«Здравствуй, мир Белогорья» (Бучек А.А., Махова Г.А., Мережко Е.А., Наседкина Ю.Н.,</w:t>
      </w:r>
      <w:r w:rsidRPr="003474FF">
        <w:rPr>
          <w:b/>
          <w:spacing w:val="1"/>
        </w:rPr>
        <w:t xml:space="preserve"> </w:t>
      </w:r>
      <w:r w:rsidRPr="003474FF">
        <w:rPr>
          <w:b/>
        </w:rPr>
        <w:t>Пастюк</w:t>
      </w:r>
      <w:r w:rsidRPr="003474FF">
        <w:rPr>
          <w:b/>
          <w:spacing w:val="-1"/>
        </w:rPr>
        <w:t xml:space="preserve"> </w:t>
      </w:r>
      <w:r w:rsidRPr="003474FF">
        <w:rPr>
          <w:b/>
        </w:rPr>
        <w:t>О.В.,</w:t>
      </w:r>
      <w:r w:rsidRPr="003474FF">
        <w:rPr>
          <w:b/>
          <w:spacing w:val="3"/>
        </w:rPr>
        <w:t xml:space="preserve"> </w:t>
      </w:r>
      <w:r w:rsidRPr="003474FF">
        <w:rPr>
          <w:b/>
        </w:rPr>
        <w:t>Репринцева</w:t>
      </w:r>
      <w:r w:rsidRPr="003474FF">
        <w:rPr>
          <w:b/>
          <w:spacing w:val="1"/>
        </w:rPr>
        <w:t xml:space="preserve"> </w:t>
      </w:r>
      <w:r w:rsidRPr="003474FF">
        <w:rPr>
          <w:b/>
        </w:rPr>
        <w:t>Г.А.,</w:t>
      </w:r>
      <w:r w:rsidRPr="003474FF">
        <w:rPr>
          <w:b/>
          <w:spacing w:val="-1"/>
        </w:rPr>
        <w:t xml:space="preserve"> </w:t>
      </w:r>
      <w:r w:rsidRPr="003474FF">
        <w:rPr>
          <w:b/>
        </w:rPr>
        <w:t>Серых Л.В.,</w:t>
      </w:r>
      <w:r w:rsidRPr="003474FF">
        <w:rPr>
          <w:b/>
          <w:spacing w:val="-1"/>
        </w:rPr>
        <w:t xml:space="preserve"> </w:t>
      </w:r>
      <w:r w:rsidRPr="003474FF">
        <w:rPr>
          <w:b/>
        </w:rPr>
        <w:t>Шутова</w:t>
      </w:r>
      <w:r w:rsidRPr="003474FF">
        <w:rPr>
          <w:b/>
          <w:spacing w:val="1"/>
        </w:rPr>
        <w:t xml:space="preserve"> </w:t>
      </w:r>
      <w:r w:rsidRPr="003474FF">
        <w:rPr>
          <w:b/>
        </w:rPr>
        <w:t>Т.А.):</w:t>
      </w:r>
    </w:p>
    <w:p w:rsidR="0055423B" w:rsidRDefault="00032AC2" w:rsidP="00D54C9E">
      <w:pPr>
        <w:pStyle w:val="a5"/>
        <w:numPr>
          <w:ilvl w:val="1"/>
          <w:numId w:val="55"/>
        </w:numPr>
        <w:tabs>
          <w:tab w:val="left" w:pos="1357"/>
        </w:tabs>
        <w:ind w:right="408" w:firstLine="710"/>
        <w:rPr>
          <w:sz w:val="26"/>
        </w:rPr>
      </w:pPr>
      <w:r>
        <w:rPr>
          <w:sz w:val="26"/>
        </w:rPr>
        <w:t>ребенок</w:t>
      </w:r>
      <w:r>
        <w:rPr>
          <w:spacing w:val="1"/>
          <w:sz w:val="26"/>
        </w:rPr>
        <w:t xml:space="preserve"> </w:t>
      </w:r>
      <w:r>
        <w:rPr>
          <w:sz w:val="26"/>
        </w:rPr>
        <w:t>владеет</w:t>
      </w:r>
      <w:r>
        <w:rPr>
          <w:spacing w:val="1"/>
          <w:sz w:val="26"/>
        </w:rPr>
        <w:t xml:space="preserve"> </w:t>
      </w:r>
      <w:r>
        <w:rPr>
          <w:sz w:val="26"/>
        </w:rPr>
        <w:t>представлениями</w:t>
      </w:r>
      <w:r>
        <w:rPr>
          <w:spacing w:val="1"/>
          <w:sz w:val="26"/>
        </w:rPr>
        <w:t xml:space="preserve"> </w:t>
      </w:r>
      <w:r>
        <w:rPr>
          <w:sz w:val="26"/>
        </w:rPr>
        <w:t>о</w:t>
      </w:r>
      <w:r>
        <w:rPr>
          <w:spacing w:val="1"/>
          <w:sz w:val="26"/>
        </w:rPr>
        <w:t xml:space="preserve"> </w:t>
      </w:r>
      <w:r>
        <w:rPr>
          <w:sz w:val="26"/>
        </w:rPr>
        <w:t>себе</w:t>
      </w:r>
      <w:r>
        <w:rPr>
          <w:spacing w:val="1"/>
          <w:sz w:val="26"/>
        </w:rPr>
        <w:t xml:space="preserve"> </w:t>
      </w:r>
      <w:r>
        <w:rPr>
          <w:sz w:val="26"/>
        </w:rPr>
        <w:t>и</w:t>
      </w:r>
      <w:r>
        <w:rPr>
          <w:spacing w:val="1"/>
          <w:sz w:val="26"/>
        </w:rPr>
        <w:t xml:space="preserve"> </w:t>
      </w:r>
      <w:r>
        <w:rPr>
          <w:sz w:val="26"/>
        </w:rPr>
        <w:t>составе</w:t>
      </w:r>
      <w:r>
        <w:rPr>
          <w:spacing w:val="1"/>
          <w:sz w:val="26"/>
        </w:rPr>
        <w:t xml:space="preserve"> </w:t>
      </w:r>
      <w:r>
        <w:rPr>
          <w:sz w:val="26"/>
        </w:rPr>
        <w:t>своей</w:t>
      </w:r>
      <w:r>
        <w:rPr>
          <w:spacing w:val="1"/>
          <w:sz w:val="26"/>
        </w:rPr>
        <w:t xml:space="preserve"> </w:t>
      </w:r>
      <w:r>
        <w:rPr>
          <w:sz w:val="26"/>
        </w:rPr>
        <w:t>семьи,</w:t>
      </w:r>
      <w:r>
        <w:rPr>
          <w:spacing w:val="1"/>
          <w:sz w:val="26"/>
        </w:rPr>
        <w:t xml:space="preserve"> </w:t>
      </w:r>
      <w:r>
        <w:rPr>
          <w:sz w:val="26"/>
        </w:rPr>
        <w:t>своей</w:t>
      </w:r>
      <w:r>
        <w:rPr>
          <w:spacing w:val="1"/>
          <w:sz w:val="26"/>
        </w:rPr>
        <w:t xml:space="preserve"> </w:t>
      </w:r>
      <w:r>
        <w:rPr>
          <w:sz w:val="26"/>
        </w:rPr>
        <w:t>принадлежности</w:t>
      </w:r>
      <w:r>
        <w:rPr>
          <w:spacing w:val="1"/>
          <w:sz w:val="26"/>
        </w:rPr>
        <w:t xml:space="preserve"> </w:t>
      </w:r>
      <w:r>
        <w:rPr>
          <w:sz w:val="26"/>
        </w:rPr>
        <w:t>к</w:t>
      </w:r>
      <w:r>
        <w:rPr>
          <w:spacing w:val="1"/>
          <w:sz w:val="26"/>
        </w:rPr>
        <w:t xml:space="preserve"> </w:t>
      </w:r>
      <w:r>
        <w:rPr>
          <w:sz w:val="26"/>
        </w:rPr>
        <w:t>семье,</w:t>
      </w:r>
      <w:r>
        <w:rPr>
          <w:spacing w:val="1"/>
          <w:sz w:val="26"/>
        </w:rPr>
        <w:t xml:space="preserve"> </w:t>
      </w:r>
      <w:r>
        <w:rPr>
          <w:sz w:val="26"/>
        </w:rPr>
        <w:t>об</w:t>
      </w:r>
      <w:r>
        <w:rPr>
          <w:spacing w:val="1"/>
          <w:sz w:val="26"/>
        </w:rPr>
        <w:t xml:space="preserve"> </w:t>
      </w:r>
      <w:r>
        <w:rPr>
          <w:sz w:val="26"/>
        </w:rPr>
        <w:t>обязанностях</w:t>
      </w:r>
      <w:r>
        <w:rPr>
          <w:spacing w:val="1"/>
          <w:sz w:val="26"/>
        </w:rPr>
        <w:t xml:space="preserve"> </w:t>
      </w:r>
      <w:r>
        <w:rPr>
          <w:sz w:val="26"/>
        </w:rPr>
        <w:t>каждого</w:t>
      </w:r>
      <w:r>
        <w:rPr>
          <w:spacing w:val="1"/>
          <w:sz w:val="26"/>
        </w:rPr>
        <w:t xml:space="preserve"> </w:t>
      </w:r>
      <w:r>
        <w:rPr>
          <w:sz w:val="26"/>
        </w:rPr>
        <w:t>члена</w:t>
      </w:r>
      <w:r>
        <w:rPr>
          <w:spacing w:val="1"/>
          <w:sz w:val="26"/>
        </w:rPr>
        <w:t xml:space="preserve"> </w:t>
      </w:r>
      <w:r>
        <w:rPr>
          <w:sz w:val="26"/>
        </w:rPr>
        <w:t>семьи</w:t>
      </w:r>
      <w:r>
        <w:rPr>
          <w:spacing w:val="1"/>
          <w:sz w:val="26"/>
        </w:rPr>
        <w:t xml:space="preserve"> </w:t>
      </w:r>
      <w:r>
        <w:rPr>
          <w:sz w:val="26"/>
        </w:rPr>
        <w:t>и</w:t>
      </w:r>
      <w:r>
        <w:rPr>
          <w:spacing w:val="1"/>
          <w:sz w:val="26"/>
        </w:rPr>
        <w:t xml:space="preserve"> </w:t>
      </w:r>
      <w:r>
        <w:rPr>
          <w:sz w:val="26"/>
        </w:rPr>
        <w:t>самого</w:t>
      </w:r>
      <w:r>
        <w:rPr>
          <w:spacing w:val="1"/>
          <w:sz w:val="26"/>
        </w:rPr>
        <w:t xml:space="preserve"> </w:t>
      </w:r>
      <w:r>
        <w:rPr>
          <w:sz w:val="26"/>
        </w:rPr>
        <w:t>ребенка,</w:t>
      </w:r>
      <w:r>
        <w:rPr>
          <w:spacing w:val="1"/>
          <w:sz w:val="26"/>
        </w:rPr>
        <w:t xml:space="preserve"> </w:t>
      </w:r>
      <w:r>
        <w:rPr>
          <w:sz w:val="26"/>
        </w:rPr>
        <w:t>о</w:t>
      </w:r>
      <w:r>
        <w:rPr>
          <w:spacing w:val="-62"/>
          <w:sz w:val="26"/>
        </w:rPr>
        <w:t xml:space="preserve"> </w:t>
      </w:r>
      <w:proofErr w:type="gramStart"/>
      <w:r>
        <w:rPr>
          <w:sz w:val="26"/>
        </w:rPr>
        <w:t>важном</w:t>
      </w:r>
      <w:r>
        <w:rPr>
          <w:spacing w:val="-3"/>
          <w:sz w:val="26"/>
        </w:rPr>
        <w:t xml:space="preserve"> </w:t>
      </w:r>
      <w:r>
        <w:rPr>
          <w:sz w:val="26"/>
        </w:rPr>
        <w:t>значении</w:t>
      </w:r>
      <w:proofErr w:type="gramEnd"/>
      <w:r>
        <w:rPr>
          <w:spacing w:val="-1"/>
          <w:sz w:val="26"/>
        </w:rPr>
        <w:t xml:space="preserve"> </w:t>
      </w:r>
      <w:r>
        <w:rPr>
          <w:sz w:val="26"/>
        </w:rPr>
        <w:t>семейных</w:t>
      </w:r>
      <w:r>
        <w:rPr>
          <w:spacing w:val="-3"/>
          <w:sz w:val="26"/>
        </w:rPr>
        <w:t xml:space="preserve"> </w:t>
      </w:r>
      <w:r>
        <w:rPr>
          <w:sz w:val="26"/>
        </w:rPr>
        <w:t>традиций, об</w:t>
      </w:r>
      <w:r>
        <w:rPr>
          <w:spacing w:val="-5"/>
          <w:sz w:val="26"/>
        </w:rPr>
        <w:t xml:space="preserve"> </w:t>
      </w:r>
      <w:r>
        <w:rPr>
          <w:sz w:val="26"/>
        </w:rPr>
        <w:t>увлечениях, совместных</w:t>
      </w:r>
      <w:r>
        <w:rPr>
          <w:spacing w:val="-3"/>
          <w:sz w:val="26"/>
        </w:rPr>
        <w:t xml:space="preserve"> </w:t>
      </w:r>
      <w:r>
        <w:rPr>
          <w:sz w:val="26"/>
        </w:rPr>
        <w:t>праздниках,</w:t>
      </w:r>
      <w:r>
        <w:rPr>
          <w:spacing w:val="1"/>
          <w:sz w:val="26"/>
        </w:rPr>
        <w:t xml:space="preserve"> </w:t>
      </w:r>
      <w:r>
        <w:rPr>
          <w:sz w:val="26"/>
        </w:rPr>
        <w:t>отдыхе;</w:t>
      </w:r>
    </w:p>
    <w:p w:rsidR="0055423B" w:rsidRDefault="00032AC2" w:rsidP="00D54C9E">
      <w:pPr>
        <w:pStyle w:val="a5"/>
        <w:numPr>
          <w:ilvl w:val="1"/>
          <w:numId w:val="55"/>
        </w:numPr>
        <w:tabs>
          <w:tab w:val="left" w:pos="1252"/>
        </w:tabs>
        <w:ind w:right="405" w:firstLine="710"/>
        <w:rPr>
          <w:sz w:val="26"/>
        </w:rPr>
      </w:pPr>
      <w:r>
        <w:rPr>
          <w:sz w:val="26"/>
        </w:rPr>
        <w:t>сформированы представления о своей принадлежности к группе детей детского</w:t>
      </w:r>
      <w:r>
        <w:rPr>
          <w:spacing w:val="1"/>
          <w:sz w:val="26"/>
        </w:rPr>
        <w:t xml:space="preserve"> </w:t>
      </w:r>
      <w:r>
        <w:rPr>
          <w:sz w:val="26"/>
        </w:rPr>
        <w:t>сада,</w:t>
      </w:r>
      <w:r>
        <w:rPr>
          <w:spacing w:val="1"/>
          <w:sz w:val="26"/>
        </w:rPr>
        <w:t xml:space="preserve"> </w:t>
      </w:r>
      <w:r>
        <w:rPr>
          <w:sz w:val="26"/>
        </w:rPr>
        <w:t>участвует</w:t>
      </w:r>
      <w:r>
        <w:rPr>
          <w:spacing w:val="1"/>
          <w:sz w:val="26"/>
        </w:rPr>
        <w:t xml:space="preserve"> </w:t>
      </w:r>
      <w:r>
        <w:rPr>
          <w:sz w:val="26"/>
        </w:rPr>
        <w:t>в</w:t>
      </w:r>
      <w:r>
        <w:rPr>
          <w:spacing w:val="1"/>
          <w:sz w:val="26"/>
        </w:rPr>
        <w:t xml:space="preserve"> </w:t>
      </w:r>
      <w:r>
        <w:rPr>
          <w:sz w:val="26"/>
        </w:rPr>
        <w:t>коллективных</w:t>
      </w:r>
      <w:r>
        <w:rPr>
          <w:spacing w:val="1"/>
          <w:sz w:val="26"/>
        </w:rPr>
        <w:t xml:space="preserve"> </w:t>
      </w:r>
      <w:r>
        <w:rPr>
          <w:sz w:val="26"/>
        </w:rPr>
        <w:t>мероприятиях</w:t>
      </w:r>
      <w:r>
        <w:rPr>
          <w:spacing w:val="1"/>
          <w:sz w:val="26"/>
        </w:rPr>
        <w:t xml:space="preserve"> </w:t>
      </w:r>
      <w:r>
        <w:rPr>
          <w:sz w:val="26"/>
        </w:rPr>
        <w:t>в</w:t>
      </w:r>
      <w:r>
        <w:rPr>
          <w:spacing w:val="1"/>
          <w:sz w:val="26"/>
        </w:rPr>
        <w:t xml:space="preserve"> </w:t>
      </w:r>
      <w:r>
        <w:rPr>
          <w:sz w:val="26"/>
        </w:rPr>
        <w:t>группе</w:t>
      </w:r>
      <w:r>
        <w:rPr>
          <w:spacing w:val="1"/>
          <w:sz w:val="26"/>
        </w:rPr>
        <w:t xml:space="preserve"> </w:t>
      </w:r>
      <w:r>
        <w:rPr>
          <w:sz w:val="26"/>
        </w:rPr>
        <w:t>и</w:t>
      </w:r>
      <w:r>
        <w:rPr>
          <w:spacing w:val="1"/>
          <w:sz w:val="26"/>
        </w:rPr>
        <w:t xml:space="preserve"> </w:t>
      </w:r>
      <w:r>
        <w:rPr>
          <w:sz w:val="26"/>
        </w:rPr>
        <w:t>детском</w:t>
      </w:r>
      <w:r>
        <w:rPr>
          <w:spacing w:val="1"/>
          <w:sz w:val="26"/>
        </w:rPr>
        <w:t xml:space="preserve"> </w:t>
      </w:r>
      <w:r>
        <w:rPr>
          <w:sz w:val="26"/>
        </w:rPr>
        <w:t>саду,</w:t>
      </w:r>
      <w:r>
        <w:rPr>
          <w:spacing w:val="65"/>
          <w:sz w:val="26"/>
        </w:rPr>
        <w:t xml:space="preserve"> </w:t>
      </w:r>
      <w:r>
        <w:rPr>
          <w:sz w:val="26"/>
        </w:rPr>
        <w:t>владеет</w:t>
      </w:r>
      <w:r>
        <w:rPr>
          <w:spacing w:val="1"/>
          <w:sz w:val="26"/>
        </w:rPr>
        <w:t xml:space="preserve"> </w:t>
      </w:r>
      <w:r>
        <w:rPr>
          <w:sz w:val="26"/>
        </w:rPr>
        <w:t>правилами и нормами общения и взаимодействия с детьми и взрослыми в различных</w:t>
      </w:r>
      <w:r>
        <w:rPr>
          <w:spacing w:val="1"/>
          <w:sz w:val="26"/>
        </w:rPr>
        <w:t xml:space="preserve"> </w:t>
      </w:r>
      <w:r>
        <w:rPr>
          <w:sz w:val="26"/>
        </w:rPr>
        <w:t>ситуациях;</w:t>
      </w:r>
    </w:p>
    <w:p w:rsidR="0055423B" w:rsidRDefault="00032AC2" w:rsidP="00D54C9E">
      <w:pPr>
        <w:pStyle w:val="a5"/>
        <w:numPr>
          <w:ilvl w:val="1"/>
          <w:numId w:val="55"/>
        </w:numPr>
        <w:tabs>
          <w:tab w:val="left" w:pos="1281"/>
        </w:tabs>
        <w:ind w:right="407" w:firstLine="710"/>
        <w:rPr>
          <w:sz w:val="26"/>
        </w:rPr>
      </w:pPr>
      <w:r>
        <w:rPr>
          <w:sz w:val="26"/>
        </w:rPr>
        <w:t>обладает</w:t>
      </w:r>
      <w:r>
        <w:rPr>
          <w:spacing w:val="1"/>
          <w:sz w:val="26"/>
        </w:rPr>
        <w:t xml:space="preserve"> </w:t>
      </w:r>
      <w:r>
        <w:rPr>
          <w:sz w:val="26"/>
        </w:rPr>
        <w:t>начальными</w:t>
      </w:r>
      <w:r>
        <w:rPr>
          <w:spacing w:val="1"/>
          <w:sz w:val="26"/>
        </w:rPr>
        <w:t xml:space="preserve"> </w:t>
      </w:r>
      <w:r>
        <w:rPr>
          <w:sz w:val="26"/>
        </w:rPr>
        <w:t>знаниями</w:t>
      </w:r>
      <w:r>
        <w:rPr>
          <w:spacing w:val="1"/>
          <w:sz w:val="26"/>
        </w:rPr>
        <w:t xml:space="preserve"> </w:t>
      </w:r>
      <w:r>
        <w:rPr>
          <w:sz w:val="26"/>
        </w:rPr>
        <w:t>о</w:t>
      </w:r>
      <w:r>
        <w:rPr>
          <w:spacing w:val="1"/>
          <w:sz w:val="26"/>
        </w:rPr>
        <w:t xml:space="preserve"> </w:t>
      </w:r>
      <w:r>
        <w:rPr>
          <w:sz w:val="26"/>
        </w:rPr>
        <w:t>родном городе</w:t>
      </w:r>
      <w:r>
        <w:rPr>
          <w:spacing w:val="1"/>
          <w:sz w:val="26"/>
        </w:rPr>
        <w:t xml:space="preserve"> </w:t>
      </w:r>
      <w:r>
        <w:rPr>
          <w:sz w:val="26"/>
        </w:rPr>
        <w:t>(поселке,</w:t>
      </w:r>
      <w:r>
        <w:rPr>
          <w:spacing w:val="1"/>
          <w:sz w:val="26"/>
        </w:rPr>
        <w:t xml:space="preserve"> </w:t>
      </w:r>
      <w:r>
        <w:rPr>
          <w:sz w:val="26"/>
        </w:rPr>
        <w:t>селе)</w:t>
      </w:r>
      <w:r>
        <w:rPr>
          <w:spacing w:val="1"/>
          <w:sz w:val="26"/>
        </w:rPr>
        <w:t xml:space="preserve"> </w:t>
      </w:r>
      <w:r>
        <w:rPr>
          <w:sz w:val="26"/>
        </w:rPr>
        <w:t>–</w:t>
      </w:r>
      <w:r>
        <w:rPr>
          <w:spacing w:val="1"/>
          <w:sz w:val="26"/>
        </w:rPr>
        <w:t xml:space="preserve"> </w:t>
      </w:r>
      <w:r>
        <w:rPr>
          <w:sz w:val="26"/>
        </w:rPr>
        <w:t>его гербе,</w:t>
      </w:r>
      <w:r>
        <w:rPr>
          <w:spacing w:val="1"/>
          <w:sz w:val="26"/>
        </w:rPr>
        <w:t xml:space="preserve"> </w:t>
      </w:r>
      <w:r>
        <w:rPr>
          <w:sz w:val="26"/>
        </w:rPr>
        <w:t>названии</w:t>
      </w:r>
      <w:r>
        <w:rPr>
          <w:spacing w:val="1"/>
          <w:sz w:val="26"/>
        </w:rPr>
        <w:t xml:space="preserve"> </w:t>
      </w:r>
      <w:r>
        <w:rPr>
          <w:sz w:val="26"/>
        </w:rPr>
        <w:t>улиц,</w:t>
      </w:r>
      <w:r>
        <w:rPr>
          <w:spacing w:val="1"/>
          <w:sz w:val="26"/>
        </w:rPr>
        <w:t xml:space="preserve"> </w:t>
      </w:r>
      <w:r>
        <w:rPr>
          <w:sz w:val="26"/>
        </w:rPr>
        <w:t>некоторых</w:t>
      </w:r>
      <w:r>
        <w:rPr>
          <w:spacing w:val="1"/>
          <w:sz w:val="26"/>
        </w:rPr>
        <w:t xml:space="preserve"> </w:t>
      </w:r>
      <w:r>
        <w:rPr>
          <w:sz w:val="26"/>
        </w:rPr>
        <w:t>архитектурных</w:t>
      </w:r>
      <w:r>
        <w:rPr>
          <w:spacing w:val="1"/>
          <w:sz w:val="26"/>
        </w:rPr>
        <w:t xml:space="preserve"> </w:t>
      </w:r>
      <w:r>
        <w:rPr>
          <w:sz w:val="26"/>
        </w:rPr>
        <w:t>особенностях,</w:t>
      </w:r>
      <w:r>
        <w:rPr>
          <w:spacing w:val="1"/>
          <w:sz w:val="26"/>
        </w:rPr>
        <w:t xml:space="preserve"> </w:t>
      </w:r>
      <w:r>
        <w:rPr>
          <w:sz w:val="26"/>
        </w:rPr>
        <w:t>достопримечательностях,</w:t>
      </w:r>
      <w:r>
        <w:rPr>
          <w:spacing w:val="1"/>
          <w:sz w:val="26"/>
        </w:rPr>
        <w:t xml:space="preserve"> </w:t>
      </w:r>
      <w:r>
        <w:rPr>
          <w:sz w:val="26"/>
        </w:rPr>
        <w:t>понимает назначение общественных учреждений, разных видов транспорта. Овладевает</w:t>
      </w:r>
      <w:r>
        <w:rPr>
          <w:spacing w:val="1"/>
          <w:sz w:val="26"/>
        </w:rPr>
        <w:t xml:space="preserve"> </w:t>
      </w:r>
      <w:r>
        <w:rPr>
          <w:sz w:val="26"/>
        </w:rPr>
        <w:t>представлениями о местах труда и отдыха людей в городе (поселке, селе), об истории</w:t>
      </w:r>
      <w:r>
        <w:rPr>
          <w:spacing w:val="1"/>
          <w:sz w:val="26"/>
        </w:rPr>
        <w:t xml:space="preserve"> </w:t>
      </w:r>
      <w:r>
        <w:rPr>
          <w:sz w:val="26"/>
        </w:rPr>
        <w:t>города и выдающихся горожанах,</w:t>
      </w:r>
      <w:r>
        <w:rPr>
          <w:spacing w:val="3"/>
          <w:sz w:val="26"/>
        </w:rPr>
        <w:t xml:space="preserve"> </w:t>
      </w:r>
      <w:r>
        <w:rPr>
          <w:sz w:val="26"/>
        </w:rPr>
        <w:t>традициях</w:t>
      </w:r>
      <w:r>
        <w:rPr>
          <w:spacing w:val="-1"/>
          <w:sz w:val="26"/>
        </w:rPr>
        <w:t xml:space="preserve"> </w:t>
      </w:r>
      <w:r>
        <w:rPr>
          <w:sz w:val="26"/>
        </w:rPr>
        <w:t>городской (сельской)</w:t>
      </w:r>
      <w:r>
        <w:rPr>
          <w:spacing w:val="1"/>
          <w:sz w:val="26"/>
        </w:rPr>
        <w:t xml:space="preserve"> </w:t>
      </w:r>
      <w:r>
        <w:rPr>
          <w:sz w:val="26"/>
        </w:rPr>
        <w:t>жизни.</w:t>
      </w:r>
    </w:p>
    <w:p w:rsidR="0055423B" w:rsidRDefault="00032AC2" w:rsidP="00D54C9E">
      <w:pPr>
        <w:pStyle w:val="a5"/>
        <w:numPr>
          <w:ilvl w:val="1"/>
          <w:numId w:val="55"/>
        </w:numPr>
        <w:tabs>
          <w:tab w:val="left" w:pos="1228"/>
        </w:tabs>
        <w:ind w:right="411" w:firstLine="710"/>
        <w:rPr>
          <w:sz w:val="26"/>
        </w:rPr>
      </w:pPr>
      <w:proofErr w:type="gramStart"/>
      <w:r>
        <w:rPr>
          <w:sz w:val="26"/>
        </w:rPr>
        <w:t>п</w:t>
      </w:r>
      <w:proofErr w:type="gramEnd"/>
      <w:r>
        <w:rPr>
          <w:sz w:val="26"/>
        </w:rPr>
        <w:t>онимает важность труда родителей и взрослых для общества, осознает важность</w:t>
      </w:r>
      <w:r>
        <w:rPr>
          <w:spacing w:val="1"/>
          <w:sz w:val="26"/>
        </w:rPr>
        <w:t xml:space="preserve"> </w:t>
      </w:r>
      <w:r>
        <w:rPr>
          <w:sz w:val="26"/>
        </w:rPr>
        <w:t>медицинских профессий: врача, старшей медицинской сестры, фельдшера; знает лучших</w:t>
      </w:r>
      <w:r>
        <w:rPr>
          <w:spacing w:val="1"/>
          <w:sz w:val="26"/>
        </w:rPr>
        <w:t xml:space="preserve"> </w:t>
      </w:r>
      <w:r>
        <w:rPr>
          <w:sz w:val="26"/>
        </w:rPr>
        <w:t>врачей Белогорья.</w:t>
      </w:r>
    </w:p>
    <w:p w:rsidR="0055423B" w:rsidRDefault="00032AC2" w:rsidP="00D54C9E">
      <w:pPr>
        <w:pStyle w:val="a5"/>
        <w:numPr>
          <w:ilvl w:val="1"/>
          <w:numId w:val="55"/>
        </w:numPr>
        <w:tabs>
          <w:tab w:val="left" w:pos="1233"/>
        </w:tabs>
        <w:spacing w:line="242" w:lineRule="auto"/>
        <w:ind w:right="409" w:firstLine="710"/>
        <w:rPr>
          <w:sz w:val="26"/>
        </w:rPr>
      </w:pPr>
      <w:proofErr w:type="gramStart"/>
      <w:r>
        <w:rPr>
          <w:sz w:val="26"/>
        </w:rPr>
        <w:t>о</w:t>
      </w:r>
      <w:proofErr w:type="gramEnd"/>
      <w:r>
        <w:rPr>
          <w:sz w:val="26"/>
        </w:rPr>
        <w:t>бладает начальными знаниями о родной стране – ее государственных символах,</w:t>
      </w:r>
      <w:r>
        <w:rPr>
          <w:spacing w:val="1"/>
          <w:sz w:val="26"/>
        </w:rPr>
        <w:t xml:space="preserve"> </w:t>
      </w:r>
      <w:r>
        <w:rPr>
          <w:sz w:val="26"/>
        </w:rPr>
        <w:t>президенте,</w:t>
      </w:r>
      <w:r>
        <w:rPr>
          <w:spacing w:val="1"/>
          <w:sz w:val="26"/>
        </w:rPr>
        <w:t xml:space="preserve"> </w:t>
      </w:r>
      <w:r>
        <w:rPr>
          <w:sz w:val="26"/>
        </w:rPr>
        <w:t>столице и крупных</w:t>
      </w:r>
      <w:r>
        <w:rPr>
          <w:spacing w:val="-1"/>
          <w:sz w:val="26"/>
        </w:rPr>
        <w:t xml:space="preserve"> </w:t>
      </w:r>
      <w:r>
        <w:rPr>
          <w:sz w:val="26"/>
        </w:rPr>
        <w:t>городах,</w:t>
      </w:r>
      <w:r>
        <w:rPr>
          <w:spacing w:val="1"/>
          <w:sz w:val="26"/>
        </w:rPr>
        <w:t xml:space="preserve"> </w:t>
      </w:r>
      <w:r>
        <w:rPr>
          <w:sz w:val="26"/>
        </w:rPr>
        <w:t>особенностях природы,</w:t>
      </w:r>
      <w:r>
        <w:rPr>
          <w:spacing w:val="1"/>
          <w:sz w:val="26"/>
        </w:rPr>
        <w:t xml:space="preserve"> </w:t>
      </w:r>
      <w:r>
        <w:rPr>
          <w:sz w:val="26"/>
        </w:rPr>
        <w:t>труда людей;</w:t>
      </w:r>
    </w:p>
    <w:p w:rsidR="0055423B" w:rsidRDefault="00032AC2" w:rsidP="00D54C9E">
      <w:pPr>
        <w:pStyle w:val="a5"/>
        <w:numPr>
          <w:ilvl w:val="1"/>
          <w:numId w:val="55"/>
        </w:numPr>
        <w:tabs>
          <w:tab w:val="left" w:pos="1233"/>
        </w:tabs>
        <w:ind w:right="403" w:firstLine="710"/>
        <w:rPr>
          <w:sz w:val="26"/>
        </w:rPr>
      </w:pPr>
      <w:r>
        <w:rPr>
          <w:sz w:val="26"/>
        </w:rPr>
        <w:t>проявляет</w:t>
      </w:r>
      <w:r>
        <w:rPr>
          <w:spacing w:val="10"/>
          <w:sz w:val="26"/>
        </w:rPr>
        <w:t xml:space="preserve"> </w:t>
      </w:r>
      <w:r>
        <w:rPr>
          <w:sz w:val="26"/>
        </w:rPr>
        <w:t>интерес</w:t>
      </w:r>
      <w:r>
        <w:rPr>
          <w:spacing w:val="13"/>
          <w:sz w:val="26"/>
        </w:rPr>
        <w:t xml:space="preserve"> </w:t>
      </w:r>
      <w:r>
        <w:rPr>
          <w:sz w:val="26"/>
        </w:rPr>
        <w:t>к</w:t>
      </w:r>
      <w:r>
        <w:rPr>
          <w:spacing w:val="7"/>
          <w:sz w:val="26"/>
        </w:rPr>
        <w:t xml:space="preserve"> </w:t>
      </w:r>
      <w:r>
        <w:rPr>
          <w:sz w:val="26"/>
        </w:rPr>
        <w:t>ярким</w:t>
      </w:r>
      <w:r>
        <w:rPr>
          <w:spacing w:val="12"/>
          <w:sz w:val="26"/>
        </w:rPr>
        <w:t xml:space="preserve"> </w:t>
      </w:r>
      <w:r>
        <w:rPr>
          <w:sz w:val="26"/>
        </w:rPr>
        <w:t>фактам</w:t>
      </w:r>
      <w:r>
        <w:rPr>
          <w:spacing w:val="12"/>
          <w:sz w:val="26"/>
        </w:rPr>
        <w:t xml:space="preserve"> </w:t>
      </w:r>
      <w:r>
        <w:rPr>
          <w:sz w:val="26"/>
        </w:rPr>
        <w:t>из</w:t>
      </w:r>
      <w:r>
        <w:rPr>
          <w:spacing w:val="12"/>
          <w:sz w:val="26"/>
        </w:rPr>
        <w:t xml:space="preserve"> </w:t>
      </w:r>
      <w:r>
        <w:rPr>
          <w:sz w:val="26"/>
        </w:rPr>
        <w:t>истории</w:t>
      </w:r>
      <w:r>
        <w:rPr>
          <w:spacing w:val="14"/>
          <w:sz w:val="26"/>
        </w:rPr>
        <w:t xml:space="preserve"> </w:t>
      </w:r>
      <w:r>
        <w:rPr>
          <w:sz w:val="26"/>
        </w:rPr>
        <w:t>и</w:t>
      </w:r>
      <w:r>
        <w:rPr>
          <w:spacing w:val="13"/>
          <w:sz w:val="26"/>
        </w:rPr>
        <w:t xml:space="preserve"> </w:t>
      </w:r>
      <w:r>
        <w:rPr>
          <w:sz w:val="26"/>
        </w:rPr>
        <w:t>культуры</w:t>
      </w:r>
      <w:r>
        <w:rPr>
          <w:spacing w:val="12"/>
          <w:sz w:val="26"/>
        </w:rPr>
        <w:t xml:space="preserve"> </w:t>
      </w:r>
      <w:r>
        <w:rPr>
          <w:sz w:val="26"/>
        </w:rPr>
        <w:t>малой</w:t>
      </w:r>
      <w:r>
        <w:rPr>
          <w:spacing w:val="13"/>
          <w:sz w:val="26"/>
        </w:rPr>
        <w:t xml:space="preserve"> </w:t>
      </w:r>
      <w:r>
        <w:rPr>
          <w:sz w:val="26"/>
        </w:rPr>
        <w:t>родины,</w:t>
      </w:r>
      <w:r>
        <w:rPr>
          <w:spacing w:val="15"/>
          <w:sz w:val="26"/>
        </w:rPr>
        <w:t xml:space="preserve"> </w:t>
      </w:r>
      <w:r>
        <w:rPr>
          <w:sz w:val="26"/>
        </w:rPr>
        <w:t>страны</w:t>
      </w:r>
      <w:r>
        <w:rPr>
          <w:spacing w:val="-63"/>
          <w:sz w:val="26"/>
        </w:rPr>
        <w:t xml:space="preserve"> </w:t>
      </w:r>
      <w:r>
        <w:rPr>
          <w:sz w:val="26"/>
        </w:rPr>
        <w:t>и</w:t>
      </w:r>
      <w:r>
        <w:rPr>
          <w:spacing w:val="1"/>
          <w:sz w:val="26"/>
        </w:rPr>
        <w:t xml:space="preserve"> </w:t>
      </w:r>
      <w:r>
        <w:rPr>
          <w:sz w:val="26"/>
        </w:rPr>
        <w:t>общества,</w:t>
      </w:r>
      <w:r>
        <w:rPr>
          <w:spacing w:val="1"/>
          <w:sz w:val="26"/>
        </w:rPr>
        <w:t xml:space="preserve"> </w:t>
      </w:r>
      <w:r>
        <w:rPr>
          <w:sz w:val="26"/>
        </w:rPr>
        <w:t>к</w:t>
      </w:r>
      <w:r>
        <w:rPr>
          <w:spacing w:val="1"/>
          <w:sz w:val="26"/>
        </w:rPr>
        <w:t xml:space="preserve"> </w:t>
      </w:r>
      <w:r>
        <w:rPr>
          <w:sz w:val="26"/>
        </w:rPr>
        <w:t>некоторым</w:t>
      </w:r>
      <w:r>
        <w:rPr>
          <w:spacing w:val="1"/>
          <w:sz w:val="26"/>
        </w:rPr>
        <w:t xml:space="preserve"> </w:t>
      </w:r>
      <w:r>
        <w:rPr>
          <w:sz w:val="26"/>
        </w:rPr>
        <w:t>выдающимся</w:t>
      </w:r>
      <w:r>
        <w:rPr>
          <w:spacing w:val="1"/>
          <w:sz w:val="26"/>
        </w:rPr>
        <w:t xml:space="preserve"> </w:t>
      </w:r>
      <w:r>
        <w:rPr>
          <w:sz w:val="26"/>
        </w:rPr>
        <w:t>людям</w:t>
      </w:r>
      <w:r>
        <w:rPr>
          <w:spacing w:val="1"/>
          <w:sz w:val="26"/>
        </w:rPr>
        <w:t xml:space="preserve"> </w:t>
      </w:r>
      <w:r>
        <w:rPr>
          <w:sz w:val="26"/>
        </w:rPr>
        <w:t>Белгородчины</w:t>
      </w:r>
      <w:r>
        <w:rPr>
          <w:spacing w:val="1"/>
          <w:sz w:val="26"/>
        </w:rPr>
        <w:t xml:space="preserve"> </w:t>
      </w:r>
      <w:r>
        <w:rPr>
          <w:sz w:val="26"/>
        </w:rPr>
        <w:t>и</w:t>
      </w:r>
      <w:r>
        <w:rPr>
          <w:spacing w:val="1"/>
          <w:sz w:val="26"/>
        </w:rPr>
        <w:t xml:space="preserve"> </w:t>
      </w:r>
      <w:r>
        <w:rPr>
          <w:sz w:val="26"/>
        </w:rPr>
        <w:t>России.</w:t>
      </w:r>
      <w:r>
        <w:rPr>
          <w:spacing w:val="1"/>
          <w:sz w:val="26"/>
        </w:rPr>
        <w:t xml:space="preserve"> </w:t>
      </w:r>
      <w:r>
        <w:rPr>
          <w:sz w:val="26"/>
        </w:rPr>
        <w:t>Проявляет</w:t>
      </w:r>
      <w:r>
        <w:rPr>
          <w:spacing w:val="1"/>
          <w:sz w:val="26"/>
        </w:rPr>
        <w:t xml:space="preserve"> </w:t>
      </w:r>
      <w:r>
        <w:rPr>
          <w:sz w:val="26"/>
        </w:rPr>
        <w:t>желание</w:t>
      </w:r>
      <w:r>
        <w:rPr>
          <w:spacing w:val="1"/>
          <w:sz w:val="26"/>
        </w:rPr>
        <w:t xml:space="preserve"> </w:t>
      </w:r>
      <w:r>
        <w:rPr>
          <w:sz w:val="26"/>
        </w:rPr>
        <w:t>участвовать</w:t>
      </w:r>
      <w:r>
        <w:rPr>
          <w:spacing w:val="1"/>
          <w:sz w:val="26"/>
        </w:rPr>
        <w:t xml:space="preserve"> </w:t>
      </w:r>
      <w:r>
        <w:rPr>
          <w:sz w:val="26"/>
        </w:rPr>
        <w:t>в</w:t>
      </w:r>
      <w:r>
        <w:rPr>
          <w:spacing w:val="1"/>
          <w:sz w:val="26"/>
        </w:rPr>
        <w:t xml:space="preserve"> </w:t>
      </w:r>
      <w:r>
        <w:rPr>
          <w:sz w:val="26"/>
        </w:rPr>
        <w:t>праздновании</w:t>
      </w:r>
      <w:r>
        <w:rPr>
          <w:spacing w:val="1"/>
          <w:sz w:val="26"/>
        </w:rPr>
        <w:t xml:space="preserve"> </w:t>
      </w:r>
      <w:r>
        <w:rPr>
          <w:sz w:val="26"/>
        </w:rPr>
        <w:t>государственных</w:t>
      </w:r>
      <w:r>
        <w:rPr>
          <w:spacing w:val="1"/>
          <w:sz w:val="26"/>
        </w:rPr>
        <w:t xml:space="preserve"> </w:t>
      </w:r>
      <w:r>
        <w:rPr>
          <w:sz w:val="26"/>
        </w:rPr>
        <w:t>праздников</w:t>
      </w:r>
      <w:r>
        <w:rPr>
          <w:spacing w:val="1"/>
          <w:sz w:val="26"/>
        </w:rPr>
        <w:t xml:space="preserve"> </w:t>
      </w:r>
      <w:r>
        <w:rPr>
          <w:sz w:val="26"/>
        </w:rPr>
        <w:t>и</w:t>
      </w:r>
      <w:r>
        <w:rPr>
          <w:spacing w:val="65"/>
          <w:sz w:val="26"/>
        </w:rPr>
        <w:t xml:space="preserve"> </w:t>
      </w:r>
      <w:r>
        <w:rPr>
          <w:sz w:val="26"/>
        </w:rPr>
        <w:t>в</w:t>
      </w:r>
      <w:r>
        <w:rPr>
          <w:spacing w:val="65"/>
          <w:sz w:val="26"/>
        </w:rPr>
        <w:t xml:space="preserve"> </w:t>
      </w:r>
      <w:r>
        <w:rPr>
          <w:sz w:val="26"/>
        </w:rPr>
        <w:t>социальных</w:t>
      </w:r>
      <w:r>
        <w:rPr>
          <w:spacing w:val="1"/>
          <w:sz w:val="26"/>
        </w:rPr>
        <w:t xml:space="preserve"> </w:t>
      </w:r>
      <w:r>
        <w:rPr>
          <w:sz w:val="26"/>
        </w:rPr>
        <w:t>акциях</w:t>
      </w:r>
      <w:r>
        <w:rPr>
          <w:spacing w:val="1"/>
          <w:sz w:val="26"/>
        </w:rPr>
        <w:t xml:space="preserve"> </w:t>
      </w:r>
      <w:r>
        <w:rPr>
          <w:sz w:val="26"/>
        </w:rPr>
        <w:t>страны</w:t>
      </w:r>
      <w:r>
        <w:rPr>
          <w:spacing w:val="1"/>
          <w:sz w:val="26"/>
        </w:rPr>
        <w:t xml:space="preserve"> </w:t>
      </w:r>
      <w:r>
        <w:rPr>
          <w:sz w:val="26"/>
        </w:rPr>
        <w:t>и</w:t>
      </w:r>
      <w:r>
        <w:rPr>
          <w:spacing w:val="2"/>
          <w:sz w:val="26"/>
        </w:rPr>
        <w:t xml:space="preserve"> </w:t>
      </w:r>
      <w:r>
        <w:rPr>
          <w:sz w:val="26"/>
        </w:rPr>
        <w:t>города</w:t>
      </w:r>
      <w:r>
        <w:rPr>
          <w:spacing w:val="1"/>
          <w:sz w:val="26"/>
        </w:rPr>
        <w:t xml:space="preserve"> </w:t>
      </w:r>
      <w:r>
        <w:rPr>
          <w:sz w:val="26"/>
        </w:rPr>
        <w:t>(поселка,</w:t>
      </w:r>
      <w:r>
        <w:rPr>
          <w:spacing w:val="4"/>
          <w:sz w:val="26"/>
        </w:rPr>
        <w:t xml:space="preserve"> </w:t>
      </w:r>
      <w:r>
        <w:rPr>
          <w:sz w:val="26"/>
        </w:rPr>
        <w:t>села);</w:t>
      </w:r>
    </w:p>
    <w:p w:rsidR="0055423B" w:rsidRDefault="00032AC2" w:rsidP="00D54C9E">
      <w:pPr>
        <w:pStyle w:val="a5"/>
        <w:numPr>
          <w:ilvl w:val="1"/>
          <w:numId w:val="55"/>
        </w:numPr>
        <w:tabs>
          <w:tab w:val="left" w:pos="1271"/>
        </w:tabs>
        <w:ind w:right="406" w:firstLine="710"/>
        <w:rPr>
          <w:sz w:val="26"/>
        </w:rPr>
      </w:pPr>
      <w:r>
        <w:rPr>
          <w:sz w:val="26"/>
        </w:rPr>
        <w:lastRenderedPageBreak/>
        <w:t>владеет начальными представлениями о Российской армии, о воинах, которые</w:t>
      </w:r>
      <w:r>
        <w:rPr>
          <w:spacing w:val="1"/>
          <w:sz w:val="26"/>
        </w:rPr>
        <w:t xml:space="preserve"> </w:t>
      </w:r>
      <w:r>
        <w:rPr>
          <w:sz w:val="26"/>
        </w:rPr>
        <w:t>охраняют нашу Родину, героическом прошлом России и Белгородской области. Понимает</w:t>
      </w:r>
      <w:r>
        <w:rPr>
          <w:spacing w:val="-62"/>
          <w:sz w:val="26"/>
        </w:rPr>
        <w:t xml:space="preserve"> </w:t>
      </w:r>
      <w:r>
        <w:rPr>
          <w:sz w:val="26"/>
        </w:rPr>
        <w:t>ценность и смысл</w:t>
      </w:r>
      <w:r>
        <w:rPr>
          <w:spacing w:val="-5"/>
          <w:sz w:val="26"/>
        </w:rPr>
        <w:t xml:space="preserve"> </w:t>
      </w:r>
      <w:r>
        <w:rPr>
          <w:sz w:val="26"/>
        </w:rPr>
        <w:t>возложения цветов</w:t>
      </w:r>
      <w:r>
        <w:rPr>
          <w:spacing w:val="-3"/>
          <w:sz w:val="26"/>
        </w:rPr>
        <w:t xml:space="preserve"> </w:t>
      </w:r>
      <w:r>
        <w:rPr>
          <w:sz w:val="26"/>
        </w:rPr>
        <w:t>к</w:t>
      </w:r>
      <w:r>
        <w:rPr>
          <w:spacing w:val="-2"/>
          <w:sz w:val="26"/>
        </w:rPr>
        <w:t xml:space="preserve"> </w:t>
      </w:r>
      <w:r>
        <w:rPr>
          <w:sz w:val="26"/>
        </w:rPr>
        <w:t>памятникам</w:t>
      </w:r>
      <w:r>
        <w:rPr>
          <w:spacing w:val="-1"/>
          <w:sz w:val="26"/>
        </w:rPr>
        <w:t xml:space="preserve"> </w:t>
      </w:r>
      <w:r>
        <w:rPr>
          <w:sz w:val="26"/>
        </w:rPr>
        <w:t>и обелискам</w:t>
      </w:r>
      <w:r>
        <w:rPr>
          <w:spacing w:val="-1"/>
          <w:sz w:val="26"/>
        </w:rPr>
        <w:t xml:space="preserve"> </w:t>
      </w:r>
      <w:r>
        <w:rPr>
          <w:sz w:val="26"/>
        </w:rPr>
        <w:t>погибших воинов;</w:t>
      </w:r>
    </w:p>
    <w:p w:rsidR="0055423B" w:rsidRDefault="00032AC2" w:rsidP="00D54C9E">
      <w:pPr>
        <w:pStyle w:val="a5"/>
        <w:numPr>
          <w:ilvl w:val="1"/>
          <w:numId w:val="55"/>
        </w:numPr>
        <w:tabs>
          <w:tab w:val="left" w:pos="1266"/>
        </w:tabs>
        <w:ind w:right="402" w:firstLine="710"/>
        <w:rPr>
          <w:sz w:val="26"/>
        </w:rPr>
      </w:pPr>
      <w:r>
        <w:rPr>
          <w:sz w:val="26"/>
        </w:rPr>
        <w:t>проявляет инициативу и самостоятельность в познавательно-исследовательской</w:t>
      </w:r>
      <w:r>
        <w:rPr>
          <w:spacing w:val="1"/>
          <w:sz w:val="26"/>
        </w:rPr>
        <w:t xml:space="preserve"> </w:t>
      </w:r>
      <w:r>
        <w:rPr>
          <w:sz w:val="26"/>
        </w:rPr>
        <w:t>деятельности и экспериментировании с объектами живой и неживой природы (выявление</w:t>
      </w:r>
      <w:r>
        <w:rPr>
          <w:spacing w:val="-62"/>
          <w:sz w:val="26"/>
        </w:rPr>
        <w:t xml:space="preserve"> </w:t>
      </w:r>
      <w:r>
        <w:rPr>
          <w:sz w:val="26"/>
        </w:rPr>
        <w:t>свойств</w:t>
      </w:r>
      <w:r>
        <w:rPr>
          <w:spacing w:val="1"/>
          <w:sz w:val="26"/>
        </w:rPr>
        <w:t xml:space="preserve"> </w:t>
      </w:r>
      <w:r>
        <w:rPr>
          <w:sz w:val="26"/>
        </w:rPr>
        <w:t>и</w:t>
      </w:r>
      <w:r>
        <w:rPr>
          <w:spacing w:val="1"/>
          <w:sz w:val="26"/>
        </w:rPr>
        <w:t xml:space="preserve"> </w:t>
      </w:r>
      <w:r>
        <w:rPr>
          <w:sz w:val="26"/>
        </w:rPr>
        <w:t>качеств</w:t>
      </w:r>
      <w:r>
        <w:rPr>
          <w:spacing w:val="1"/>
          <w:sz w:val="26"/>
        </w:rPr>
        <w:t xml:space="preserve"> </w:t>
      </w:r>
      <w:r>
        <w:rPr>
          <w:sz w:val="26"/>
        </w:rPr>
        <w:t>объектов</w:t>
      </w:r>
      <w:r>
        <w:rPr>
          <w:spacing w:val="1"/>
          <w:sz w:val="26"/>
        </w:rPr>
        <w:t xml:space="preserve"> </w:t>
      </w:r>
      <w:r>
        <w:rPr>
          <w:sz w:val="26"/>
        </w:rPr>
        <w:t>и</w:t>
      </w:r>
      <w:r>
        <w:rPr>
          <w:spacing w:val="1"/>
          <w:sz w:val="26"/>
        </w:rPr>
        <w:t xml:space="preserve"> </w:t>
      </w:r>
      <w:r>
        <w:rPr>
          <w:sz w:val="26"/>
        </w:rPr>
        <w:t>материалов,</w:t>
      </w:r>
      <w:r>
        <w:rPr>
          <w:spacing w:val="1"/>
          <w:sz w:val="26"/>
        </w:rPr>
        <w:t xml:space="preserve"> </w:t>
      </w:r>
      <w:r>
        <w:rPr>
          <w:sz w:val="26"/>
        </w:rPr>
        <w:t>определение</w:t>
      </w:r>
      <w:r>
        <w:rPr>
          <w:spacing w:val="66"/>
          <w:sz w:val="26"/>
        </w:rPr>
        <w:t xml:space="preserve"> </w:t>
      </w:r>
      <w:r>
        <w:rPr>
          <w:sz w:val="26"/>
        </w:rPr>
        <w:t>признаков,</w:t>
      </w:r>
      <w:r>
        <w:rPr>
          <w:spacing w:val="66"/>
          <w:sz w:val="26"/>
        </w:rPr>
        <w:t xml:space="preserve"> </w:t>
      </w:r>
      <w:r>
        <w:rPr>
          <w:sz w:val="26"/>
        </w:rPr>
        <w:t>наблюдение,</w:t>
      </w:r>
      <w:r>
        <w:rPr>
          <w:spacing w:val="1"/>
          <w:sz w:val="26"/>
        </w:rPr>
        <w:t xml:space="preserve"> </w:t>
      </w:r>
      <w:r>
        <w:rPr>
          <w:sz w:val="26"/>
        </w:rPr>
        <w:t>сравнение</w:t>
      </w:r>
      <w:r>
        <w:rPr>
          <w:spacing w:val="1"/>
          <w:sz w:val="26"/>
        </w:rPr>
        <w:t xml:space="preserve"> </w:t>
      </w:r>
      <w:r>
        <w:rPr>
          <w:sz w:val="26"/>
        </w:rPr>
        <w:t>и</w:t>
      </w:r>
      <w:r>
        <w:rPr>
          <w:spacing w:val="2"/>
          <w:sz w:val="26"/>
        </w:rPr>
        <w:t xml:space="preserve"> </w:t>
      </w:r>
      <w:r>
        <w:rPr>
          <w:sz w:val="26"/>
        </w:rPr>
        <w:t>классификация</w:t>
      </w:r>
      <w:r>
        <w:rPr>
          <w:spacing w:val="2"/>
          <w:sz w:val="26"/>
        </w:rPr>
        <w:t xml:space="preserve"> </w:t>
      </w:r>
      <w:r>
        <w:rPr>
          <w:sz w:val="26"/>
        </w:rPr>
        <w:t>объектов);</w:t>
      </w:r>
    </w:p>
    <w:p w:rsidR="0055423B" w:rsidRDefault="00032AC2" w:rsidP="00D54C9E">
      <w:pPr>
        <w:pStyle w:val="a5"/>
        <w:numPr>
          <w:ilvl w:val="1"/>
          <w:numId w:val="55"/>
        </w:numPr>
        <w:tabs>
          <w:tab w:val="left" w:pos="1271"/>
        </w:tabs>
        <w:ind w:right="400" w:firstLine="710"/>
        <w:rPr>
          <w:sz w:val="26"/>
        </w:rPr>
      </w:pPr>
      <w:r>
        <w:rPr>
          <w:sz w:val="26"/>
        </w:rPr>
        <w:t>овладевает способами доказательства своих утверждений и обоснования своих</w:t>
      </w:r>
      <w:r>
        <w:rPr>
          <w:spacing w:val="1"/>
          <w:sz w:val="26"/>
        </w:rPr>
        <w:t xml:space="preserve"> </w:t>
      </w:r>
      <w:r>
        <w:rPr>
          <w:sz w:val="26"/>
        </w:rPr>
        <w:t>предположений. Придумывает творческие вопросы, задачи, игры. Принимает участие в</w:t>
      </w:r>
      <w:r>
        <w:rPr>
          <w:spacing w:val="1"/>
          <w:sz w:val="26"/>
        </w:rPr>
        <w:t xml:space="preserve"> </w:t>
      </w:r>
      <w:r>
        <w:rPr>
          <w:sz w:val="26"/>
        </w:rPr>
        <w:t>обсуждении</w:t>
      </w:r>
      <w:r>
        <w:rPr>
          <w:spacing w:val="1"/>
          <w:sz w:val="26"/>
        </w:rPr>
        <w:t xml:space="preserve"> </w:t>
      </w:r>
      <w:r>
        <w:rPr>
          <w:sz w:val="26"/>
        </w:rPr>
        <w:t>творческих</w:t>
      </w:r>
      <w:r>
        <w:rPr>
          <w:spacing w:val="1"/>
          <w:sz w:val="26"/>
        </w:rPr>
        <w:t xml:space="preserve"> </w:t>
      </w:r>
      <w:r>
        <w:rPr>
          <w:sz w:val="26"/>
        </w:rPr>
        <w:t>задач и</w:t>
      </w:r>
      <w:r>
        <w:rPr>
          <w:spacing w:val="1"/>
          <w:sz w:val="26"/>
        </w:rPr>
        <w:t xml:space="preserve"> </w:t>
      </w:r>
      <w:r>
        <w:rPr>
          <w:sz w:val="26"/>
        </w:rPr>
        <w:t>игр,</w:t>
      </w:r>
      <w:r>
        <w:rPr>
          <w:spacing w:val="2"/>
          <w:sz w:val="26"/>
        </w:rPr>
        <w:t xml:space="preserve"> </w:t>
      </w:r>
      <w:r>
        <w:rPr>
          <w:sz w:val="26"/>
        </w:rPr>
        <w:t>предлагает</w:t>
      </w:r>
      <w:r>
        <w:rPr>
          <w:spacing w:val="2"/>
          <w:sz w:val="26"/>
        </w:rPr>
        <w:t xml:space="preserve"> </w:t>
      </w:r>
      <w:r>
        <w:rPr>
          <w:sz w:val="26"/>
        </w:rPr>
        <w:t>свои</w:t>
      </w:r>
      <w:r>
        <w:rPr>
          <w:spacing w:val="-4"/>
          <w:sz w:val="26"/>
        </w:rPr>
        <w:t xml:space="preserve"> </w:t>
      </w:r>
      <w:r>
        <w:rPr>
          <w:sz w:val="26"/>
        </w:rPr>
        <w:t>варианты</w:t>
      </w:r>
      <w:r>
        <w:rPr>
          <w:spacing w:val="-1"/>
          <w:sz w:val="26"/>
        </w:rPr>
        <w:t xml:space="preserve"> </w:t>
      </w:r>
      <w:r>
        <w:rPr>
          <w:sz w:val="26"/>
        </w:rPr>
        <w:t>решения.</w:t>
      </w:r>
    </w:p>
    <w:p w:rsidR="00B7434E" w:rsidRPr="00B7434E" w:rsidRDefault="00B7434E" w:rsidP="00B7434E">
      <w:pPr>
        <w:pStyle w:val="a5"/>
        <w:ind w:left="284" w:right="482" w:firstLine="0"/>
        <w:rPr>
          <w:sz w:val="28"/>
          <w:szCs w:val="28"/>
        </w:rPr>
      </w:pPr>
      <w:r>
        <w:rPr>
          <w:color w:val="000000"/>
          <w:sz w:val="28"/>
          <w:szCs w:val="28"/>
        </w:rPr>
        <w:tab/>
      </w:r>
      <w:r w:rsidRPr="00B7434E">
        <w:rPr>
          <w:b/>
          <w:color w:val="000000"/>
          <w:sz w:val="28"/>
          <w:szCs w:val="28"/>
        </w:rPr>
        <w:t>Планируемые результ</w:t>
      </w:r>
      <w:r>
        <w:rPr>
          <w:b/>
          <w:color w:val="000000"/>
          <w:sz w:val="28"/>
          <w:szCs w:val="28"/>
        </w:rPr>
        <w:t>атами по Парциальной программе «</w:t>
      </w:r>
      <w:r w:rsidRPr="00B7434E">
        <w:rPr>
          <w:b/>
          <w:color w:val="000000"/>
          <w:sz w:val="28"/>
          <w:szCs w:val="28"/>
        </w:rPr>
        <w:t>Алгоритмика: развитие логического и алгоритмического мышления детей 6—7 лет: парциальная программа дошкольного образования</w:t>
      </w:r>
      <w:r>
        <w:rPr>
          <w:b/>
          <w:color w:val="000000"/>
          <w:sz w:val="28"/>
          <w:szCs w:val="28"/>
        </w:rPr>
        <w:t>»</w:t>
      </w:r>
      <w:r w:rsidRPr="00B7434E">
        <w:rPr>
          <w:color w:val="000000"/>
          <w:sz w:val="28"/>
          <w:szCs w:val="28"/>
        </w:rPr>
        <w:t xml:space="preserve"> являются:</w:t>
      </w:r>
    </w:p>
    <w:p w:rsidR="00B7434E" w:rsidRPr="00B7434E" w:rsidRDefault="00B7434E" w:rsidP="00B7434E">
      <w:pPr>
        <w:pStyle w:val="a5"/>
        <w:ind w:left="284" w:right="482" w:firstLine="0"/>
        <w:rPr>
          <w:color w:val="000000"/>
          <w:sz w:val="28"/>
          <w:szCs w:val="28"/>
        </w:rPr>
      </w:pPr>
      <w:r>
        <w:rPr>
          <w:color w:val="000000"/>
          <w:sz w:val="28"/>
          <w:szCs w:val="28"/>
        </w:rPr>
        <w:tab/>
      </w:r>
      <w:r w:rsidRPr="00B7434E">
        <w:rPr>
          <w:color w:val="000000"/>
          <w:sz w:val="28"/>
          <w:szCs w:val="28"/>
        </w:rPr>
        <w:t>- ребёнок проявляет элементы творчества, придумывая рассказы по сценам и создавая проекты.</w:t>
      </w:r>
    </w:p>
    <w:p w:rsidR="00B7434E" w:rsidRPr="00B7434E" w:rsidRDefault="00B7434E" w:rsidP="00B7434E">
      <w:pPr>
        <w:pStyle w:val="a5"/>
        <w:ind w:left="284" w:right="482" w:firstLine="0"/>
        <w:rPr>
          <w:color w:val="000000"/>
          <w:sz w:val="28"/>
          <w:szCs w:val="28"/>
        </w:rPr>
      </w:pPr>
      <w:r>
        <w:rPr>
          <w:color w:val="000000"/>
          <w:sz w:val="28"/>
          <w:szCs w:val="28"/>
        </w:rPr>
        <w:tab/>
      </w:r>
      <w:r w:rsidRPr="00B7434E">
        <w:rPr>
          <w:color w:val="000000"/>
          <w:sz w:val="28"/>
          <w:szCs w:val="28"/>
        </w:rPr>
        <w:t>- ребёнок обладает элементами алгоритмического мышления: умеет пошагово решать комплексные задачи; может удалять команды, добавленные по ошибке; умеет разбивать действие на этапы; владеет приёмами логического мышления: сравнивает, упорядочивает, систематизирует, находит лишнее, выделяет закономерности, решает логические задачи, понимает связь «если…, то…»; во время занятий стремится принимать собственные решения и проявлять инициативу.</w:t>
      </w:r>
    </w:p>
    <w:p w:rsidR="00B7434E" w:rsidRPr="00B7434E" w:rsidRDefault="00B7434E" w:rsidP="00B7434E">
      <w:pPr>
        <w:pStyle w:val="a5"/>
        <w:ind w:left="284" w:right="482" w:firstLine="0"/>
        <w:rPr>
          <w:color w:val="000000"/>
          <w:sz w:val="28"/>
          <w:szCs w:val="28"/>
        </w:rPr>
      </w:pPr>
      <w:r>
        <w:rPr>
          <w:color w:val="000000"/>
          <w:sz w:val="28"/>
          <w:szCs w:val="28"/>
        </w:rPr>
        <w:tab/>
      </w:r>
      <w:r w:rsidRPr="00B7434E">
        <w:rPr>
          <w:color w:val="000000"/>
          <w:sz w:val="28"/>
          <w:szCs w:val="28"/>
        </w:rPr>
        <w:t>- ребёнок обсуждает значимость правильного выполнения алгоритмов или инструкций; умеет рассказывать историю по созданной сцене.</w:t>
      </w:r>
    </w:p>
    <w:p w:rsidR="00B7434E" w:rsidRPr="00B7434E" w:rsidRDefault="00B7434E" w:rsidP="00B7434E">
      <w:pPr>
        <w:pStyle w:val="a5"/>
        <w:ind w:left="284" w:right="482" w:firstLine="0"/>
        <w:rPr>
          <w:color w:val="000000"/>
          <w:sz w:val="28"/>
          <w:szCs w:val="28"/>
        </w:rPr>
      </w:pPr>
      <w:r>
        <w:rPr>
          <w:color w:val="000000"/>
          <w:sz w:val="28"/>
          <w:szCs w:val="28"/>
        </w:rPr>
        <w:tab/>
      </w:r>
      <w:proofErr w:type="gramStart"/>
      <w:r w:rsidRPr="00B7434E">
        <w:rPr>
          <w:color w:val="000000"/>
          <w:sz w:val="28"/>
          <w:szCs w:val="28"/>
        </w:rPr>
        <w:t>- ребёнок обладает начальными знаниями в области информатики: знает, что такое алгоритм, исполнитель, команда, программа, блок памяти, цикл, спрайт, сцена, команды движения, «внешность»; умеет составлять, читать, анализировать, останавливать и запускать простые алгоритмы и программы; использует циклы для сокращения количества команд в программе; умеет создавать статические сцены в Scratch Jr и сцены, где персонаж начинает двигаться при нажатии на него;</w:t>
      </w:r>
      <w:proofErr w:type="gramEnd"/>
      <w:r w:rsidRPr="00B7434E">
        <w:rPr>
          <w:color w:val="000000"/>
          <w:sz w:val="28"/>
          <w:szCs w:val="28"/>
        </w:rPr>
        <w:t xml:space="preserve"> умеет создавать проекты в Scratch Jr, состоящие минимум из двух сцен; знает, как программировать параллельные (одновременные) действия при запуске проекта; умеет программировать разные скорости и ожидание действий; может запрограммировать автоматическую смену сцен и передачу сообщений; умеет озвучивать сцены и использовать сетку при создании сцены; создаёт небольшие анимации.</w:t>
      </w:r>
    </w:p>
    <w:p w:rsidR="00B7434E" w:rsidRPr="00B7434E" w:rsidRDefault="00B7434E" w:rsidP="00B7434E">
      <w:pPr>
        <w:pStyle w:val="a5"/>
        <w:ind w:left="284" w:right="482" w:firstLine="0"/>
        <w:rPr>
          <w:color w:val="000000"/>
          <w:sz w:val="28"/>
          <w:szCs w:val="28"/>
        </w:rPr>
      </w:pPr>
      <w:r>
        <w:rPr>
          <w:color w:val="000000"/>
          <w:sz w:val="28"/>
          <w:szCs w:val="28"/>
        </w:rPr>
        <w:tab/>
      </w:r>
      <w:r w:rsidRPr="00B7434E">
        <w:rPr>
          <w:color w:val="000000"/>
          <w:sz w:val="28"/>
          <w:szCs w:val="28"/>
        </w:rPr>
        <w:t>- ребёнок в процессе занятий проявляет любознательность, активно задаёт вопросы взрослым и сверстникам по теме информатики.</w:t>
      </w:r>
    </w:p>
    <w:p w:rsidR="00B7434E" w:rsidRPr="00B7434E" w:rsidRDefault="00B7434E" w:rsidP="00B7434E">
      <w:pPr>
        <w:pStyle w:val="a5"/>
        <w:ind w:left="284" w:right="482" w:firstLine="0"/>
        <w:rPr>
          <w:color w:val="000000"/>
          <w:sz w:val="28"/>
          <w:szCs w:val="28"/>
        </w:rPr>
      </w:pPr>
      <w:r>
        <w:rPr>
          <w:color w:val="000000"/>
          <w:sz w:val="28"/>
          <w:szCs w:val="28"/>
        </w:rPr>
        <w:tab/>
      </w:r>
      <w:r w:rsidRPr="00B7434E">
        <w:rPr>
          <w:color w:val="000000"/>
          <w:sz w:val="28"/>
          <w:szCs w:val="28"/>
        </w:rPr>
        <w:t>- ребёнок применяет на занятиях знания о количестве, форме, величине предметов, пространстве и времени, умения считать, измерять, сравнивать, вычислять и др.</w:t>
      </w:r>
    </w:p>
    <w:p w:rsidR="00B7434E" w:rsidRPr="00B7434E" w:rsidRDefault="00B7434E" w:rsidP="00B7434E">
      <w:pPr>
        <w:pStyle w:val="a5"/>
        <w:ind w:left="284" w:right="482" w:firstLine="0"/>
        <w:rPr>
          <w:color w:val="000000"/>
          <w:sz w:val="28"/>
          <w:szCs w:val="28"/>
        </w:rPr>
      </w:pPr>
      <w:r>
        <w:rPr>
          <w:color w:val="000000"/>
          <w:sz w:val="28"/>
          <w:szCs w:val="28"/>
        </w:rPr>
        <w:tab/>
      </w:r>
      <w:r w:rsidRPr="00B7434E">
        <w:rPr>
          <w:color w:val="000000"/>
          <w:sz w:val="28"/>
          <w:szCs w:val="28"/>
        </w:rPr>
        <w:t>- ребёнок участвует в индивидуальных и коллективных проектах при создании анимации.</w:t>
      </w:r>
    </w:p>
    <w:p w:rsidR="00B7434E" w:rsidRPr="00B7434E" w:rsidRDefault="00B7434E" w:rsidP="00B7434E">
      <w:pPr>
        <w:pStyle w:val="a5"/>
        <w:ind w:left="284" w:right="482" w:firstLine="0"/>
        <w:rPr>
          <w:color w:val="000000"/>
          <w:sz w:val="28"/>
          <w:szCs w:val="28"/>
        </w:rPr>
      </w:pPr>
      <w:r>
        <w:rPr>
          <w:color w:val="000000"/>
          <w:sz w:val="28"/>
          <w:szCs w:val="28"/>
        </w:rPr>
        <w:tab/>
      </w:r>
      <w:r w:rsidRPr="00B7434E">
        <w:rPr>
          <w:color w:val="000000"/>
          <w:sz w:val="28"/>
          <w:szCs w:val="28"/>
        </w:rPr>
        <w:t>- ребёнок различает условную и реальную ситуации в процессе создания элементарных программ на планшетах.</w:t>
      </w:r>
    </w:p>
    <w:p w:rsidR="00B7434E" w:rsidRPr="00B7434E" w:rsidRDefault="00B7434E" w:rsidP="00B7434E">
      <w:pPr>
        <w:pStyle w:val="a5"/>
        <w:ind w:left="284" w:right="482" w:firstLine="0"/>
        <w:rPr>
          <w:color w:val="000000"/>
          <w:sz w:val="28"/>
          <w:szCs w:val="28"/>
        </w:rPr>
      </w:pPr>
      <w:r>
        <w:rPr>
          <w:color w:val="000000"/>
          <w:sz w:val="28"/>
          <w:szCs w:val="28"/>
        </w:rPr>
        <w:lastRenderedPageBreak/>
        <w:tab/>
      </w:r>
      <w:r w:rsidRPr="00B7434E">
        <w:rPr>
          <w:color w:val="000000"/>
          <w:sz w:val="28"/>
          <w:szCs w:val="28"/>
        </w:rPr>
        <w:t>- ребёнок проявляет интерес к познавательным играм в электронном формате, может объяснить содержание и правила игры другим детям.</w:t>
      </w:r>
    </w:p>
    <w:p w:rsidR="00DE6D0A" w:rsidRDefault="00B7434E" w:rsidP="00DE6D0A">
      <w:pPr>
        <w:pStyle w:val="a5"/>
        <w:ind w:left="284" w:right="482" w:firstLine="0"/>
        <w:rPr>
          <w:color w:val="000000"/>
          <w:sz w:val="28"/>
          <w:szCs w:val="28"/>
        </w:rPr>
      </w:pPr>
      <w:r>
        <w:rPr>
          <w:color w:val="000000"/>
          <w:sz w:val="28"/>
          <w:szCs w:val="28"/>
        </w:rPr>
        <w:tab/>
      </w:r>
      <w:r w:rsidRPr="00B7434E">
        <w:rPr>
          <w:color w:val="000000"/>
          <w:sz w:val="28"/>
          <w:szCs w:val="28"/>
        </w:rPr>
        <w:t>- ребёнок способен планировать свои действия при создании программ и проектов; демонстрирует сформированные предпосылки учебной деятельности и элементы готовности к школьному обучению; проявляет интерес к самостоятельному обучению.</w:t>
      </w:r>
    </w:p>
    <w:p w:rsidR="00B7434E" w:rsidRPr="00DE6D0A" w:rsidRDefault="00B7434E" w:rsidP="00DE6D0A">
      <w:pPr>
        <w:tabs>
          <w:tab w:val="left" w:pos="1271"/>
        </w:tabs>
        <w:ind w:right="400"/>
        <w:rPr>
          <w:sz w:val="26"/>
        </w:rPr>
      </w:pPr>
    </w:p>
    <w:p w:rsidR="0055423B" w:rsidRDefault="00032AC2" w:rsidP="00D54C9E">
      <w:pPr>
        <w:pStyle w:val="21"/>
        <w:numPr>
          <w:ilvl w:val="1"/>
          <w:numId w:val="58"/>
        </w:numPr>
        <w:tabs>
          <w:tab w:val="left" w:pos="1506"/>
        </w:tabs>
        <w:spacing w:before="74" w:line="240" w:lineRule="auto"/>
        <w:ind w:left="4713" w:right="1098" w:hanging="3669"/>
        <w:jc w:val="both"/>
      </w:pPr>
      <w:r>
        <w:t>Развивающее оценивание качества образовательной деятельности по</w:t>
      </w:r>
      <w:r>
        <w:rPr>
          <w:spacing w:val="-63"/>
        </w:rPr>
        <w:t xml:space="preserve"> </w:t>
      </w:r>
      <w:r>
        <w:t>Программе</w:t>
      </w:r>
    </w:p>
    <w:p w:rsidR="0055423B" w:rsidRDefault="00032AC2" w:rsidP="003474FF">
      <w:pPr>
        <w:pStyle w:val="a0"/>
        <w:spacing w:line="291" w:lineRule="exact"/>
        <w:ind w:left="426" w:right="354" w:firstLine="294"/>
      </w:pPr>
      <w:r w:rsidRPr="00E246EF">
        <w:t>Оценивание</w:t>
      </w:r>
      <w:r w:rsidRPr="00E246EF">
        <w:rPr>
          <w:spacing w:val="16"/>
        </w:rPr>
        <w:t xml:space="preserve"> </w:t>
      </w:r>
      <w:r w:rsidRPr="00E246EF">
        <w:t>качества</w:t>
      </w:r>
      <w:r w:rsidRPr="00E246EF">
        <w:rPr>
          <w:spacing w:val="16"/>
        </w:rPr>
        <w:t xml:space="preserve"> </w:t>
      </w:r>
      <w:r w:rsidRPr="00E246EF">
        <w:t>образовательной</w:t>
      </w:r>
      <w:r w:rsidRPr="00E246EF">
        <w:rPr>
          <w:spacing w:val="16"/>
        </w:rPr>
        <w:t xml:space="preserve"> </w:t>
      </w:r>
      <w:r w:rsidRPr="00E246EF">
        <w:t>деятельности,</w:t>
      </w:r>
      <w:r w:rsidRPr="00E246EF">
        <w:rPr>
          <w:spacing w:val="18"/>
        </w:rPr>
        <w:t xml:space="preserve"> </w:t>
      </w:r>
      <w:r w:rsidRPr="00E246EF">
        <w:t>осуществляемой</w:t>
      </w:r>
      <w:r w:rsidRPr="00E246EF">
        <w:rPr>
          <w:spacing w:val="24"/>
        </w:rPr>
        <w:t xml:space="preserve"> </w:t>
      </w:r>
      <w:r w:rsidRPr="00E246EF">
        <w:t>МБДОУ</w:t>
      </w:r>
      <w:r w:rsidRPr="00E246EF">
        <w:rPr>
          <w:spacing w:val="14"/>
        </w:rPr>
        <w:t xml:space="preserve"> </w:t>
      </w:r>
      <w:r w:rsidRPr="00E246EF">
        <w:t>ДС</w:t>
      </w:r>
      <w:r w:rsidR="003474FF" w:rsidRPr="00E246EF">
        <w:t xml:space="preserve"> </w:t>
      </w:r>
      <w:r w:rsidRPr="00E246EF">
        <w:t>№</w:t>
      </w:r>
      <w:r w:rsidR="003474FF" w:rsidRPr="00E246EF">
        <w:t>33</w:t>
      </w:r>
      <w:r w:rsidRPr="00E246EF">
        <w:t xml:space="preserve"> «</w:t>
      </w:r>
      <w:r w:rsidR="003474FF" w:rsidRPr="00E246EF">
        <w:t>Снежа</w:t>
      </w:r>
      <w:r w:rsidRPr="00E246EF">
        <w:t>нка» по Программе,</w:t>
      </w:r>
      <w:r w:rsidRPr="00E246EF">
        <w:rPr>
          <w:spacing w:val="1"/>
        </w:rPr>
        <w:t xml:space="preserve"> </w:t>
      </w:r>
      <w:r w:rsidRPr="00E246EF">
        <w:t>представляет</w:t>
      </w:r>
      <w:r w:rsidRPr="00E246EF">
        <w:rPr>
          <w:spacing w:val="1"/>
        </w:rPr>
        <w:t xml:space="preserve"> </w:t>
      </w:r>
      <w:r w:rsidRPr="00E246EF">
        <w:t>собой важную составную часть данной</w:t>
      </w:r>
      <w:r w:rsidRPr="00E246EF">
        <w:rPr>
          <w:spacing w:val="1"/>
        </w:rPr>
        <w:t xml:space="preserve"> </w:t>
      </w:r>
      <w:r w:rsidRPr="00E246EF">
        <w:t>образовательной деятельности,</w:t>
      </w:r>
      <w:r w:rsidRPr="00E246EF">
        <w:rPr>
          <w:spacing w:val="3"/>
        </w:rPr>
        <w:t xml:space="preserve"> </w:t>
      </w:r>
      <w:r w:rsidRPr="00E246EF">
        <w:t>направленную</w:t>
      </w:r>
      <w:r w:rsidRPr="00E246EF">
        <w:rPr>
          <w:spacing w:val="-1"/>
        </w:rPr>
        <w:t xml:space="preserve"> </w:t>
      </w:r>
      <w:r w:rsidRPr="00E246EF">
        <w:t>на</w:t>
      </w:r>
      <w:r w:rsidRPr="00E246EF">
        <w:rPr>
          <w:spacing w:val="1"/>
        </w:rPr>
        <w:t xml:space="preserve"> </w:t>
      </w:r>
      <w:r w:rsidRPr="00E246EF">
        <w:t>ее усовершенствование.</w:t>
      </w:r>
    </w:p>
    <w:p w:rsidR="0055423B" w:rsidRDefault="00032AC2">
      <w:pPr>
        <w:pStyle w:val="a0"/>
        <w:ind w:right="407"/>
      </w:pPr>
      <w:r>
        <w:t>Концептуальные</w:t>
      </w:r>
      <w:r>
        <w:rPr>
          <w:spacing w:val="1"/>
        </w:rPr>
        <w:t xml:space="preserve"> </w:t>
      </w:r>
      <w:r>
        <w:t>основания</w:t>
      </w:r>
      <w:r>
        <w:rPr>
          <w:spacing w:val="1"/>
        </w:rPr>
        <w:t xml:space="preserve"> </w:t>
      </w:r>
      <w:r>
        <w:t>такой</w:t>
      </w:r>
      <w:r>
        <w:rPr>
          <w:spacing w:val="1"/>
        </w:rPr>
        <w:t xml:space="preserve"> </w:t>
      </w:r>
      <w:r>
        <w:t>оценки</w:t>
      </w:r>
      <w:r>
        <w:rPr>
          <w:spacing w:val="1"/>
        </w:rPr>
        <w:t xml:space="preserve"> </w:t>
      </w:r>
      <w:r>
        <w:t>определяются</w:t>
      </w:r>
      <w:r>
        <w:rPr>
          <w:spacing w:val="1"/>
        </w:rPr>
        <w:t xml:space="preserve"> </w:t>
      </w:r>
      <w:r>
        <w:t>требованиями</w:t>
      </w:r>
      <w:r>
        <w:rPr>
          <w:spacing w:val="1"/>
        </w:rPr>
        <w:t xml:space="preserve"> </w:t>
      </w:r>
      <w:r>
        <w:t>Федерального закона от 29 декабря 2012 г. № 273-ФЗ «Об образовании в Российской</w:t>
      </w:r>
      <w:r>
        <w:rPr>
          <w:spacing w:val="1"/>
        </w:rPr>
        <w:t xml:space="preserve"> </w:t>
      </w:r>
      <w:r>
        <w:t>Федерации»,</w:t>
      </w:r>
      <w:r>
        <w:rPr>
          <w:spacing w:val="1"/>
        </w:rPr>
        <w:t xml:space="preserve"> </w:t>
      </w:r>
      <w:r>
        <w:t>а</w:t>
      </w:r>
      <w:r>
        <w:rPr>
          <w:spacing w:val="1"/>
        </w:rPr>
        <w:t xml:space="preserve"> </w:t>
      </w:r>
      <w:r>
        <w:t>также</w:t>
      </w:r>
      <w:r>
        <w:rPr>
          <w:spacing w:val="1"/>
        </w:rPr>
        <w:t xml:space="preserve"> </w:t>
      </w:r>
      <w:r>
        <w:t>ФГОС</w:t>
      </w:r>
      <w:r>
        <w:rPr>
          <w:spacing w:val="1"/>
        </w:rPr>
        <w:t xml:space="preserve"> </w:t>
      </w:r>
      <w:r>
        <w:t>ДО,</w:t>
      </w:r>
      <w:r>
        <w:rPr>
          <w:spacing w:val="1"/>
        </w:rPr>
        <w:t xml:space="preserve"> </w:t>
      </w:r>
      <w:r>
        <w:t>в</w:t>
      </w:r>
      <w:r>
        <w:rPr>
          <w:spacing w:val="1"/>
        </w:rPr>
        <w:t xml:space="preserve"> </w:t>
      </w:r>
      <w:r>
        <w:t>котором</w:t>
      </w:r>
      <w:r>
        <w:rPr>
          <w:spacing w:val="1"/>
        </w:rPr>
        <w:t xml:space="preserve"> </w:t>
      </w:r>
      <w:r>
        <w:t>определены</w:t>
      </w:r>
      <w:r>
        <w:rPr>
          <w:spacing w:val="1"/>
        </w:rPr>
        <w:t xml:space="preserve"> </w:t>
      </w:r>
      <w:r>
        <w:t>государственные</w:t>
      </w:r>
      <w:r>
        <w:rPr>
          <w:spacing w:val="1"/>
        </w:rPr>
        <w:t xml:space="preserve"> </w:t>
      </w:r>
      <w:r>
        <w:t>гарантии</w:t>
      </w:r>
      <w:r>
        <w:rPr>
          <w:spacing w:val="1"/>
        </w:rPr>
        <w:t xml:space="preserve"> </w:t>
      </w:r>
      <w:r>
        <w:t>качества</w:t>
      </w:r>
      <w:r>
        <w:rPr>
          <w:spacing w:val="1"/>
        </w:rPr>
        <w:t xml:space="preserve"> </w:t>
      </w:r>
      <w:r>
        <w:t>образования.</w:t>
      </w:r>
    </w:p>
    <w:p w:rsidR="0055423B" w:rsidRDefault="00032AC2">
      <w:pPr>
        <w:pStyle w:val="a0"/>
        <w:ind w:right="402"/>
      </w:pPr>
      <w:r>
        <w:t>Оценивание</w:t>
      </w:r>
      <w:r>
        <w:rPr>
          <w:spacing w:val="1"/>
        </w:rPr>
        <w:t xml:space="preserve"> </w:t>
      </w:r>
      <w:r>
        <w:t>качества,</w:t>
      </w:r>
      <w:r>
        <w:rPr>
          <w:spacing w:val="1"/>
        </w:rPr>
        <w:t xml:space="preserve"> </w:t>
      </w:r>
      <w:r>
        <w:t>то</w:t>
      </w:r>
      <w:r>
        <w:rPr>
          <w:spacing w:val="1"/>
        </w:rPr>
        <w:t xml:space="preserve"> </w:t>
      </w:r>
      <w:r>
        <w:t>есть</w:t>
      </w:r>
      <w:r>
        <w:rPr>
          <w:spacing w:val="1"/>
        </w:rPr>
        <w:t xml:space="preserve"> </w:t>
      </w:r>
      <w:r>
        <w:t>оценивание</w:t>
      </w:r>
      <w:r>
        <w:rPr>
          <w:spacing w:val="1"/>
        </w:rPr>
        <w:t xml:space="preserve"> </w:t>
      </w:r>
      <w:r>
        <w:t>соответствия</w:t>
      </w:r>
      <w:r>
        <w:rPr>
          <w:spacing w:val="1"/>
        </w:rPr>
        <w:t xml:space="preserve"> </w:t>
      </w:r>
      <w:r>
        <w:t>образовательной</w:t>
      </w:r>
      <w:r>
        <w:rPr>
          <w:spacing w:val="1"/>
        </w:rPr>
        <w:t xml:space="preserve"> </w:t>
      </w:r>
      <w:r>
        <w:t>деятельности, реализуемой МБДОУ ДС №</w:t>
      </w:r>
      <w:r w:rsidR="00E246EF" w:rsidRPr="00E246EF">
        <w:t>33 «Снежанка»</w:t>
      </w:r>
      <w:r>
        <w:t>, заданным требованиям ФГОС</w:t>
      </w:r>
      <w:r>
        <w:rPr>
          <w:spacing w:val="1"/>
        </w:rPr>
        <w:t xml:space="preserve"> </w:t>
      </w:r>
      <w:r>
        <w:t>ДО и Программы в дошкольном образовании обучающихся с ОВЗ, направлено в первую</w:t>
      </w:r>
      <w:r>
        <w:rPr>
          <w:spacing w:val="1"/>
        </w:rPr>
        <w:t xml:space="preserve"> </w:t>
      </w:r>
      <w:r>
        <w:t>очередь</w:t>
      </w:r>
      <w:r>
        <w:rPr>
          <w:spacing w:val="1"/>
        </w:rPr>
        <w:t xml:space="preserve"> </w:t>
      </w:r>
      <w:r>
        <w:t>на</w:t>
      </w:r>
      <w:r>
        <w:rPr>
          <w:spacing w:val="1"/>
        </w:rPr>
        <w:t xml:space="preserve"> </w:t>
      </w:r>
      <w:r>
        <w:t>оценивание</w:t>
      </w:r>
      <w:r>
        <w:rPr>
          <w:spacing w:val="1"/>
        </w:rPr>
        <w:t xml:space="preserve"> </w:t>
      </w:r>
      <w:r>
        <w:t>созданных</w:t>
      </w:r>
      <w:r>
        <w:rPr>
          <w:spacing w:val="1"/>
        </w:rPr>
        <w:t xml:space="preserve"> </w:t>
      </w:r>
      <w:r>
        <w:t>МБДОУ</w:t>
      </w:r>
      <w:r>
        <w:rPr>
          <w:spacing w:val="1"/>
        </w:rPr>
        <w:t xml:space="preserve"> </w:t>
      </w:r>
      <w:r>
        <w:t>ДС</w:t>
      </w:r>
      <w:r>
        <w:rPr>
          <w:spacing w:val="1"/>
        </w:rPr>
        <w:t xml:space="preserve"> </w:t>
      </w:r>
      <w:r>
        <w:t>№</w:t>
      </w:r>
      <w:r w:rsidR="00E246EF" w:rsidRPr="00E246EF">
        <w:t>33 «Снежанка»</w:t>
      </w:r>
      <w:r>
        <w:rPr>
          <w:spacing w:val="1"/>
        </w:rPr>
        <w:t xml:space="preserve"> </w:t>
      </w:r>
      <w:r>
        <w:t>условий</w:t>
      </w:r>
      <w:r>
        <w:rPr>
          <w:spacing w:val="1"/>
        </w:rPr>
        <w:t xml:space="preserve"> </w:t>
      </w:r>
      <w:r>
        <w:t>в</w:t>
      </w:r>
      <w:r>
        <w:rPr>
          <w:spacing w:val="1"/>
        </w:rPr>
        <w:t xml:space="preserve"> </w:t>
      </w:r>
      <w:r>
        <w:t>процессе</w:t>
      </w:r>
      <w:r>
        <w:rPr>
          <w:spacing w:val="1"/>
        </w:rPr>
        <w:t xml:space="preserve"> </w:t>
      </w:r>
      <w:r>
        <w:t>образовательной</w:t>
      </w:r>
      <w:r>
        <w:rPr>
          <w:spacing w:val="1"/>
        </w:rPr>
        <w:t xml:space="preserve"> </w:t>
      </w:r>
      <w:r>
        <w:t>деятельности.</w:t>
      </w:r>
    </w:p>
    <w:p w:rsidR="0055423B" w:rsidRDefault="00032AC2">
      <w:pPr>
        <w:pStyle w:val="a0"/>
        <w:ind w:right="408"/>
      </w:pPr>
      <w:r>
        <w:t>Программой</w:t>
      </w:r>
      <w:r>
        <w:rPr>
          <w:spacing w:val="1"/>
        </w:rPr>
        <w:t xml:space="preserve"> </w:t>
      </w:r>
      <w:r>
        <w:t>не</w:t>
      </w:r>
      <w:r>
        <w:rPr>
          <w:spacing w:val="1"/>
        </w:rPr>
        <w:t xml:space="preserve"> </w:t>
      </w:r>
      <w:r>
        <w:t>предусматривается</w:t>
      </w:r>
      <w:r>
        <w:rPr>
          <w:spacing w:val="1"/>
        </w:rPr>
        <w:t xml:space="preserve"> </w:t>
      </w:r>
      <w:r>
        <w:t>оценивание</w:t>
      </w:r>
      <w:r>
        <w:rPr>
          <w:spacing w:val="1"/>
        </w:rPr>
        <w:t xml:space="preserve"> </w:t>
      </w:r>
      <w:r>
        <w:t>качества</w:t>
      </w:r>
      <w:r>
        <w:rPr>
          <w:spacing w:val="1"/>
        </w:rPr>
        <w:t xml:space="preserve"> </w:t>
      </w:r>
      <w:r>
        <w:t>образовательной</w:t>
      </w:r>
      <w:r>
        <w:rPr>
          <w:spacing w:val="1"/>
        </w:rPr>
        <w:t xml:space="preserve"> </w:t>
      </w:r>
      <w:r>
        <w:t>деятельности</w:t>
      </w:r>
      <w:r>
        <w:rPr>
          <w:spacing w:val="1"/>
        </w:rPr>
        <w:t xml:space="preserve"> </w:t>
      </w:r>
      <w:r>
        <w:t>МБДОУ</w:t>
      </w:r>
      <w:r>
        <w:rPr>
          <w:spacing w:val="1"/>
        </w:rPr>
        <w:t xml:space="preserve"> </w:t>
      </w:r>
      <w:r>
        <w:t>ДС</w:t>
      </w:r>
      <w:r>
        <w:rPr>
          <w:spacing w:val="1"/>
        </w:rPr>
        <w:t xml:space="preserve"> </w:t>
      </w:r>
      <w:r>
        <w:t>№</w:t>
      </w:r>
      <w:r w:rsidR="00E246EF" w:rsidRPr="00E246EF">
        <w:t>33 «Снежанка»</w:t>
      </w:r>
      <w:r>
        <w:rPr>
          <w:spacing w:val="1"/>
        </w:rPr>
        <w:t xml:space="preserve"> </w:t>
      </w:r>
      <w:r>
        <w:t>на</w:t>
      </w:r>
      <w:r>
        <w:rPr>
          <w:spacing w:val="1"/>
        </w:rPr>
        <w:t xml:space="preserve"> </w:t>
      </w:r>
      <w:r>
        <w:t>основе</w:t>
      </w:r>
      <w:r>
        <w:rPr>
          <w:spacing w:val="1"/>
        </w:rPr>
        <w:t xml:space="preserve"> </w:t>
      </w:r>
      <w:r>
        <w:t>достижения</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планируемых результатов</w:t>
      </w:r>
      <w:r>
        <w:rPr>
          <w:spacing w:val="3"/>
        </w:rPr>
        <w:t xml:space="preserve"> </w:t>
      </w:r>
      <w:r>
        <w:t>освоения</w:t>
      </w:r>
      <w:r>
        <w:rPr>
          <w:spacing w:val="1"/>
        </w:rPr>
        <w:t xml:space="preserve"> </w:t>
      </w:r>
      <w:r>
        <w:t>Программы.</w:t>
      </w:r>
    </w:p>
    <w:p w:rsidR="0055423B" w:rsidRDefault="00032AC2">
      <w:pPr>
        <w:pStyle w:val="a0"/>
        <w:spacing w:line="295" w:lineRule="exact"/>
        <w:ind w:left="1131" w:firstLine="0"/>
      </w:pPr>
      <w:r>
        <w:t>Целевые</w:t>
      </w:r>
      <w:r>
        <w:rPr>
          <w:spacing w:val="-4"/>
        </w:rPr>
        <w:t xml:space="preserve"> </w:t>
      </w:r>
      <w:r>
        <w:t>ориентиры,</w:t>
      </w:r>
      <w:r>
        <w:rPr>
          <w:spacing w:val="-3"/>
        </w:rPr>
        <w:t xml:space="preserve"> </w:t>
      </w:r>
      <w:r>
        <w:t>представленные</w:t>
      </w:r>
      <w:r>
        <w:rPr>
          <w:spacing w:val="-9"/>
        </w:rPr>
        <w:t xml:space="preserve"> </w:t>
      </w:r>
      <w:r>
        <w:t>в</w:t>
      </w:r>
      <w:r>
        <w:rPr>
          <w:spacing w:val="-3"/>
        </w:rPr>
        <w:t xml:space="preserve"> </w:t>
      </w:r>
      <w:r>
        <w:t>Программе:</w:t>
      </w:r>
    </w:p>
    <w:p w:rsidR="0055423B" w:rsidRDefault="007520B4" w:rsidP="00D54C9E">
      <w:pPr>
        <w:pStyle w:val="a5"/>
        <w:numPr>
          <w:ilvl w:val="1"/>
          <w:numId w:val="55"/>
        </w:numPr>
        <w:tabs>
          <w:tab w:val="left" w:pos="1218"/>
        </w:tabs>
        <w:spacing w:before="2" w:line="298" w:lineRule="exact"/>
        <w:ind w:left="1217" w:hanging="155"/>
        <w:jc w:val="left"/>
        <w:rPr>
          <w:sz w:val="26"/>
        </w:rPr>
      </w:pPr>
      <w:r>
        <w:rPr>
          <w:sz w:val="26"/>
        </w:rPr>
        <w:t xml:space="preserve">  </w:t>
      </w:r>
      <w:r w:rsidR="00032AC2">
        <w:rPr>
          <w:sz w:val="26"/>
        </w:rPr>
        <w:t>не</w:t>
      </w:r>
      <w:r w:rsidR="00032AC2">
        <w:rPr>
          <w:spacing w:val="-3"/>
          <w:sz w:val="26"/>
        </w:rPr>
        <w:t xml:space="preserve"> </w:t>
      </w:r>
      <w:r w:rsidR="00032AC2">
        <w:rPr>
          <w:sz w:val="26"/>
        </w:rPr>
        <w:t>подлежат</w:t>
      </w:r>
      <w:r w:rsidR="00032AC2">
        <w:rPr>
          <w:spacing w:val="-2"/>
          <w:sz w:val="26"/>
        </w:rPr>
        <w:t xml:space="preserve"> </w:t>
      </w:r>
      <w:r w:rsidR="00032AC2">
        <w:rPr>
          <w:sz w:val="26"/>
        </w:rPr>
        <w:t>непосредственной</w:t>
      </w:r>
      <w:r w:rsidR="00032AC2">
        <w:rPr>
          <w:spacing w:val="-2"/>
          <w:sz w:val="26"/>
        </w:rPr>
        <w:t xml:space="preserve"> </w:t>
      </w:r>
      <w:r w:rsidR="00032AC2">
        <w:rPr>
          <w:sz w:val="26"/>
        </w:rPr>
        <w:t>оценке;</w:t>
      </w:r>
    </w:p>
    <w:p w:rsidR="0055423B" w:rsidRDefault="00032AC2" w:rsidP="00D54C9E">
      <w:pPr>
        <w:pStyle w:val="a5"/>
        <w:numPr>
          <w:ilvl w:val="1"/>
          <w:numId w:val="55"/>
        </w:numPr>
        <w:tabs>
          <w:tab w:val="left" w:pos="1348"/>
        </w:tabs>
        <w:ind w:right="408" w:firstLine="710"/>
        <w:jc w:val="left"/>
        <w:rPr>
          <w:sz w:val="26"/>
        </w:rPr>
      </w:pPr>
      <w:r>
        <w:rPr>
          <w:sz w:val="26"/>
        </w:rPr>
        <w:t>не</w:t>
      </w:r>
      <w:r>
        <w:rPr>
          <w:spacing w:val="64"/>
          <w:sz w:val="26"/>
        </w:rPr>
        <w:t xml:space="preserve"> </w:t>
      </w:r>
      <w:r>
        <w:rPr>
          <w:sz w:val="26"/>
        </w:rPr>
        <w:t>являются</w:t>
      </w:r>
      <w:r>
        <w:rPr>
          <w:spacing w:val="59"/>
          <w:sz w:val="26"/>
        </w:rPr>
        <w:t xml:space="preserve"> </w:t>
      </w:r>
      <w:r>
        <w:rPr>
          <w:sz w:val="26"/>
        </w:rPr>
        <w:t>непосредственным</w:t>
      </w:r>
      <w:r>
        <w:rPr>
          <w:spacing w:val="62"/>
          <w:sz w:val="26"/>
        </w:rPr>
        <w:t xml:space="preserve"> </w:t>
      </w:r>
      <w:r>
        <w:rPr>
          <w:sz w:val="26"/>
        </w:rPr>
        <w:t>основанием</w:t>
      </w:r>
      <w:r>
        <w:rPr>
          <w:spacing w:val="62"/>
          <w:sz w:val="26"/>
        </w:rPr>
        <w:t xml:space="preserve"> </w:t>
      </w:r>
      <w:r>
        <w:rPr>
          <w:sz w:val="26"/>
        </w:rPr>
        <w:t>оценки</w:t>
      </w:r>
      <w:r>
        <w:rPr>
          <w:spacing w:val="63"/>
          <w:sz w:val="26"/>
        </w:rPr>
        <w:t xml:space="preserve"> </w:t>
      </w:r>
      <w:r>
        <w:rPr>
          <w:sz w:val="26"/>
        </w:rPr>
        <w:t>как</w:t>
      </w:r>
      <w:r>
        <w:rPr>
          <w:spacing w:val="62"/>
          <w:sz w:val="26"/>
        </w:rPr>
        <w:t xml:space="preserve"> </w:t>
      </w:r>
      <w:r>
        <w:rPr>
          <w:sz w:val="26"/>
        </w:rPr>
        <w:t>итогового,</w:t>
      </w:r>
      <w:r>
        <w:rPr>
          <w:spacing w:val="60"/>
          <w:sz w:val="26"/>
        </w:rPr>
        <w:t xml:space="preserve"> </w:t>
      </w:r>
      <w:r>
        <w:rPr>
          <w:sz w:val="26"/>
        </w:rPr>
        <w:t>так</w:t>
      </w:r>
      <w:r>
        <w:rPr>
          <w:spacing w:val="57"/>
          <w:sz w:val="26"/>
        </w:rPr>
        <w:t xml:space="preserve"> </w:t>
      </w:r>
      <w:r>
        <w:rPr>
          <w:sz w:val="26"/>
        </w:rPr>
        <w:t>и</w:t>
      </w:r>
      <w:r>
        <w:rPr>
          <w:spacing w:val="-62"/>
          <w:sz w:val="26"/>
        </w:rPr>
        <w:t xml:space="preserve"> </w:t>
      </w:r>
      <w:r>
        <w:rPr>
          <w:sz w:val="26"/>
        </w:rPr>
        <w:t>промежуточного уровня</w:t>
      </w:r>
      <w:r>
        <w:rPr>
          <w:spacing w:val="1"/>
          <w:sz w:val="26"/>
        </w:rPr>
        <w:t xml:space="preserve"> </w:t>
      </w:r>
      <w:r>
        <w:rPr>
          <w:sz w:val="26"/>
        </w:rPr>
        <w:t>развития</w:t>
      </w:r>
      <w:r>
        <w:rPr>
          <w:spacing w:val="2"/>
          <w:sz w:val="26"/>
        </w:rPr>
        <w:t xml:space="preserve"> </w:t>
      </w:r>
      <w:proofErr w:type="gramStart"/>
      <w:r>
        <w:rPr>
          <w:sz w:val="26"/>
        </w:rPr>
        <w:t>обучающихся</w:t>
      </w:r>
      <w:proofErr w:type="gramEnd"/>
      <w:r>
        <w:rPr>
          <w:spacing w:val="1"/>
          <w:sz w:val="26"/>
        </w:rPr>
        <w:t xml:space="preserve"> </w:t>
      </w:r>
      <w:r>
        <w:rPr>
          <w:sz w:val="26"/>
        </w:rPr>
        <w:t>с</w:t>
      </w:r>
      <w:r>
        <w:rPr>
          <w:spacing w:val="1"/>
          <w:sz w:val="26"/>
        </w:rPr>
        <w:t xml:space="preserve"> </w:t>
      </w:r>
      <w:r>
        <w:rPr>
          <w:sz w:val="26"/>
        </w:rPr>
        <w:t>ОВЗ;</w:t>
      </w:r>
    </w:p>
    <w:p w:rsidR="0055423B" w:rsidRDefault="00032AC2" w:rsidP="00D54C9E">
      <w:pPr>
        <w:pStyle w:val="a5"/>
        <w:numPr>
          <w:ilvl w:val="1"/>
          <w:numId w:val="55"/>
        </w:numPr>
        <w:tabs>
          <w:tab w:val="left" w:pos="1385"/>
          <w:tab w:val="left" w:pos="1386"/>
          <w:tab w:val="left" w:pos="1870"/>
          <w:tab w:val="left" w:pos="3136"/>
          <w:tab w:val="left" w:pos="4676"/>
          <w:tab w:val="left" w:pos="5285"/>
          <w:tab w:val="left" w:pos="5784"/>
          <w:tab w:val="left" w:pos="7477"/>
          <w:tab w:val="left" w:pos="8844"/>
          <w:tab w:val="left" w:pos="9190"/>
        </w:tabs>
        <w:spacing w:before="2"/>
        <w:ind w:right="408" w:firstLine="710"/>
        <w:jc w:val="left"/>
        <w:rPr>
          <w:sz w:val="26"/>
        </w:rPr>
      </w:pPr>
      <w:r>
        <w:rPr>
          <w:sz w:val="26"/>
        </w:rPr>
        <w:t>не</w:t>
      </w:r>
      <w:r>
        <w:rPr>
          <w:sz w:val="26"/>
        </w:rPr>
        <w:tab/>
        <w:t>являются</w:t>
      </w:r>
      <w:r>
        <w:rPr>
          <w:sz w:val="26"/>
        </w:rPr>
        <w:tab/>
        <w:t>основанием</w:t>
      </w:r>
      <w:r>
        <w:rPr>
          <w:sz w:val="26"/>
        </w:rPr>
        <w:tab/>
        <w:t>для</w:t>
      </w:r>
      <w:r>
        <w:rPr>
          <w:sz w:val="26"/>
        </w:rPr>
        <w:tab/>
        <w:t>их</w:t>
      </w:r>
      <w:r>
        <w:rPr>
          <w:sz w:val="26"/>
        </w:rPr>
        <w:tab/>
        <w:t>формального</w:t>
      </w:r>
      <w:r>
        <w:rPr>
          <w:sz w:val="26"/>
        </w:rPr>
        <w:tab/>
        <w:t>сравнения</w:t>
      </w:r>
      <w:r>
        <w:rPr>
          <w:sz w:val="26"/>
        </w:rPr>
        <w:tab/>
        <w:t>с</w:t>
      </w:r>
      <w:r>
        <w:rPr>
          <w:sz w:val="26"/>
        </w:rPr>
        <w:tab/>
      </w:r>
      <w:r>
        <w:rPr>
          <w:spacing w:val="-1"/>
          <w:sz w:val="26"/>
        </w:rPr>
        <w:t>реальными</w:t>
      </w:r>
      <w:r>
        <w:rPr>
          <w:spacing w:val="-62"/>
          <w:sz w:val="26"/>
        </w:rPr>
        <w:t xml:space="preserve"> </w:t>
      </w:r>
      <w:r>
        <w:rPr>
          <w:sz w:val="26"/>
        </w:rPr>
        <w:t>достижениями</w:t>
      </w:r>
      <w:r>
        <w:rPr>
          <w:spacing w:val="1"/>
          <w:sz w:val="26"/>
        </w:rPr>
        <w:t xml:space="preserve"> </w:t>
      </w:r>
      <w:proofErr w:type="gramStart"/>
      <w:r>
        <w:rPr>
          <w:sz w:val="26"/>
        </w:rPr>
        <w:t>обучающихся</w:t>
      </w:r>
      <w:proofErr w:type="gramEnd"/>
      <w:r>
        <w:rPr>
          <w:spacing w:val="2"/>
          <w:sz w:val="26"/>
        </w:rPr>
        <w:t xml:space="preserve"> </w:t>
      </w:r>
      <w:r>
        <w:rPr>
          <w:sz w:val="26"/>
        </w:rPr>
        <w:t>с</w:t>
      </w:r>
      <w:r>
        <w:rPr>
          <w:spacing w:val="2"/>
          <w:sz w:val="26"/>
        </w:rPr>
        <w:t xml:space="preserve"> </w:t>
      </w:r>
      <w:r>
        <w:rPr>
          <w:sz w:val="26"/>
        </w:rPr>
        <w:t>ОВЗ;</w:t>
      </w:r>
    </w:p>
    <w:p w:rsidR="0055423B" w:rsidRDefault="00032AC2" w:rsidP="00D54C9E">
      <w:pPr>
        <w:pStyle w:val="a5"/>
        <w:numPr>
          <w:ilvl w:val="1"/>
          <w:numId w:val="55"/>
        </w:numPr>
        <w:tabs>
          <w:tab w:val="left" w:pos="1385"/>
          <w:tab w:val="left" w:pos="1386"/>
          <w:tab w:val="left" w:pos="1870"/>
          <w:tab w:val="left" w:pos="3136"/>
          <w:tab w:val="left" w:pos="4272"/>
          <w:tab w:val="left" w:pos="5918"/>
          <w:tab w:val="left" w:pos="6940"/>
          <w:tab w:val="left" w:pos="8685"/>
        </w:tabs>
        <w:ind w:right="408" w:firstLine="710"/>
        <w:jc w:val="left"/>
        <w:rPr>
          <w:sz w:val="26"/>
        </w:rPr>
      </w:pPr>
      <w:r>
        <w:rPr>
          <w:sz w:val="26"/>
        </w:rPr>
        <w:t>не</w:t>
      </w:r>
      <w:r>
        <w:rPr>
          <w:sz w:val="26"/>
        </w:rPr>
        <w:tab/>
        <w:t>являются</w:t>
      </w:r>
      <w:r>
        <w:rPr>
          <w:sz w:val="26"/>
        </w:rPr>
        <w:tab/>
        <w:t>основой</w:t>
      </w:r>
      <w:r>
        <w:rPr>
          <w:sz w:val="26"/>
        </w:rPr>
        <w:tab/>
        <w:t>объективной</w:t>
      </w:r>
      <w:r>
        <w:rPr>
          <w:sz w:val="26"/>
        </w:rPr>
        <w:tab/>
        <w:t>оценки</w:t>
      </w:r>
      <w:r>
        <w:rPr>
          <w:sz w:val="26"/>
        </w:rPr>
        <w:tab/>
        <w:t>соответствия,</w:t>
      </w:r>
      <w:r w:rsidR="007520B4">
        <w:rPr>
          <w:sz w:val="26"/>
        </w:rPr>
        <w:t xml:space="preserve"> </w:t>
      </w:r>
      <w:r>
        <w:rPr>
          <w:spacing w:val="-1"/>
          <w:sz w:val="26"/>
        </w:rPr>
        <w:t>установленным</w:t>
      </w:r>
      <w:r w:rsidR="007520B4">
        <w:rPr>
          <w:spacing w:val="-1"/>
          <w:sz w:val="26"/>
        </w:rPr>
        <w:t xml:space="preserve"> </w:t>
      </w:r>
      <w:r>
        <w:rPr>
          <w:spacing w:val="-62"/>
          <w:sz w:val="26"/>
        </w:rPr>
        <w:t xml:space="preserve"> </w:t>
      </w:r>
      <w:r w:rsidR="007520B4">
        <w:rPr>
          <w:spacing w:val="-62"/>
          <w:sz w:val="26"/>
        </w:rPr>
        <w:t xml:space="preserve">  </w:t>
      </w:r>
      <w:r>
        <w:rPr>
          <w:sz w:val="26"/>
        </w:rPr>
        <w:t>требованиям</w:t>
      </w:r>
      <w:r>
        <w:rPr>
          <w:spacing w:val="-1"/>
          <w:sz w:val="26"/>
        </w:rPr>
        <w:t xml:space="preserve"> </w:t>
      </w:r>
      <w:r>
        <w:rPr>
          <w:sz w:val="26"/>
        </w:rPr>
        <w:t>образовательной</w:t>
      </w:r>
      <w:r>
        <w:rPr>
          <w:spacing w:val="1"/>
          <w:sz w:val="26"/>
        </w:rPr>
        <w:t xml:space="preserve"> </w:t>
      </w:r>
      <w:r>
        <w:rPr>
          <w:sz w:val="26"/>
        </w:rPr>
        <w:t>деятельности</w:t>
      </w:r>
      <w:r>
        <w:rPr>
          <w:spacing w:val="-4"/>
          <w:sz w:val="26"/>
        </w:rPr>
        <w:t xml:space="preserve"> </w:t>
      </w:r>
      <w:r>
        <w:rPr>
          <w:sz w:val="26"/>
        </w:rPr>
        <w:t>и</w:t>
      </w:r>
      <w:r>
        <w:rPr>
          <w:spacing w:val="1"/>
          <w:sz w:val="26"/>
        </w:rPr>
        <w:t xml:space="preserve"> </w:t>
      </w:r>
      <w:r>
        <w:rPr>
          <w:sz w:val="26"/>
        </w:rPr>
        <w:t>подготовки</w:t>
      </w:r>
      <w:r w:rsidR="007520B4">
        <w:rPr>
          <w:spacing w:val="1"/>
          <w:sz w:val="26"/>
        </w:rPr>
        <w:t xml:space="preserve"> </w:t>
      </w:r>
      <w:proofErr w:type="gramStart"/>
      <w:r>
        <w:rPr>
          <w:sz w:val="26"/>
        </w:rPr>
        <w:t>обучающихся</w:t>
      </w:r>
      <w:proofErr w:type="gramEnd"/>
      <w:r>
        <w:rPr>
          <w:sz w:val="26"/>
        </w:rPr>
        <w:t>;</w:t>
      </w:r>
    </w:p>
    <w:p w:rsidR="0055423B" w:rsidRDefault="00032AC2" w:rsidP="00D54C9E">
      <w:pPr>
        <w:pStyle w:val="a5"/>
        <w:numPr>
          <w:ilvl w:val="1"/>
          <w:numId w:val="55"/>
        </w:numPr>
        <w:tabs>
          <w:tab w:val="left" w:pos="1218"/>
        </w:tabs>
        <w:spacing w:line="298" w:lineRule="exact"/>
        <w:ind w:left="1217" w:hanging="155"/>
        <w:jc w:val="left"/>
        <w:rPr>
          <w:sz w:val="26"/>
        </w:rPr>
      </w:pPr>
      <w:r>
        <w:rPr>
          <w:sz w:val="26"/>
        </w:rPr>
        <w:t>не</w:t>
      </w:r>
      <w:r>
        <w:rPr>
          <w:spacing w:val="-3"/>
          <w:sz w:val="26"/>
        </w:rPr>
        <w:t xml:space="preserve"> </w:t>
      </w:r>
      <w:r>
        <w:rPr>
          <w:sz w:val="26"/>
        </w:rPr>
        <w:t>являются</w:t>
      </w:r>
      <w:r>
        <w:rPr>
          <w:spacing w:val="-5"/>
          <w:sz w:val="26"/>
        </w:rPr>
        <w:t xml:space="preserve"> </w:t>
      </w:r>
      <w:r>
        <w:rPr>
          <w:sz w:val="26"/>
        </w:rPr>
        <w:t>непосредственным</w:t>
      </w:r>
      <w:r>
        <w:rPr>
          <w:spacing w:val="-3"/>
          <w:sz w:val="26"/>
        </w:rPr>
        <w:t xml:space="preserve"> </w:t>
      </w:r>
      <w:r>
        <w:rPr>
          <w:sz w:val="26"/>
        </w:rPr>
        <w:t>основанием</w:t>
      </w:r>
      <w:r>
        <w:rPr>
          <w:spacing w:val="-3"/>
          <w:sz w:val="26"/>
        </w:rPr>
        <w:t xml:space="preserve"> </w:t>
      </w:r>
      <w:r>
        <w:rPr>
          <w:sz w:val="26"/>
        </w:rPr>
        <w:t>при</w:t>
      </w:r>
      <w:r>
        <w:rPr>
          <w:spacing w:val="-3"/>
          <w:sz w:val="26"/>
        </w:rPr>
        <w:t xml:space="preserve"> </w:t>
      </w:r>
      <w:r>
        <w:rPr>
          <w:sz w:val="26"/>
        </w:rPr>
        <w:t>оценке</w:t>
      </w:r>
      <w:r>
        <w:rPr>
          <w:spacing w:val="-2"/>
          <w:sz w:val="26"/>
        </w:rPr>
        <w:t xml:space="preserve"> </w:t>
      </w:r>
      <w:r>
        <w:rPr>
          <w:sz w:val="26"/>
        </w:rPr>
        <w:t>качества</w:t>
      </w:r>
      <w:r>
        <w:rPr>
          <w:spacing w:val="-2"/>
          <w:sz w:val="26"/>
        </w:rPr>
        <w:t xml:space="preserve"> </w:t>
      </w:r>
      <w:r>
        <w:rPr>
          <w:sz w:val="26"/>
        </w:rPr>
        <w:t>образования.</w:t>
      </w:r>
    </w:p>
    <w:p w:rsidR="0055423B" w:rsidRDefault="00032AC2">
      <w:pPr>
        <w:pStyle w:val="a0"/>
        <w:ind w:right="411"/>
      </w:pPr>
      <w:r>
        <w:t>Степень</w:t>
      </w:r>
      <w:r>
        <w:rPr>
          <w:spacing w:val="1"/>
        </w:rPr>
        <w:t xml:space="preserve"> </w:t>
      </w:r>
      <w:r>
        <w:t>реального</w:t>
      </w:r>
      <w:r>
        <w:rPr>
          <w:spacing w:val="1"/>
        </w:rPr>
        <w:t xml:space="preserve"> </w:t>
      </w:r>
      <w:r>
        <w:t>развития</w:t>
      </w:r>
      <w:r>
        <w:rPr>
          <w:spacing w:val="1"/>
        </w:rPr>
        <w:t xml:space="preserve"> </w:t>
      </w:r>
      <w:r>
        <w:t>обозначенных</w:t>
      </w:r>
      <w:r>
        <w:rPr>
          <w:spacing w:val="1"/>
        </w:rPr>
        <w:t xml:space="preserve"> </w:t>
      </w:r>
      <w:r>
        <w:t>целевых</w:t>
      </w:r>
      <w:r>
        <w:rPr>
          <w:spacing w:val="1"/>
        </w:rPr>
        <w:t xml:space="preserve"> </w:t>
      </w:r>
      <w:r>
        <w:t>ориентиров</w:t>
      </w:r>
      <w:r>
        <w:rPr>
          <w:spacing w:val="1"/>
        </w:rPr>
        <w:t xml:space="preserve"> </w:t>
      </w:r>
      <w:r>
        <w:t>и</w:t>
      </w:r>
      <w:r>
        <w:rPr>
          <w:spacing w:val="1"/>
        </w:rPr>
        <w:t xml:space="preserve"> </w:t>
      </w:r>
      <w:r>
        <w:t>способности</w:t>
      </w:r>
      <w:r>
        <w:rPr>
          <w:spacing w:val="1"/>
        </w:rPr>
        <w:t xml:space="preserve"> </w:t>
      </w:r>
      <w:r>
        <w:t>ребенка их проявлять к моменту перехода на следующий уровень образования могут</w:t>
      </w:r>
      <w:r>
        <w:rPr>
          <w:spacing w:val="1"/>
        </w:rPr>
        <w:t xml:space="preserve"> </w:t>
      </w:r>
      <w:r>
        <w:t>существенно варьировать у разных обучающихся в силу различий в условиях жизни и</w:t>
      </w:r>
      <w:r>
        <w:rPr>
          <w:spacing w:val="1"/>
        </w:rPr>
        <w:t xml:space="preserve"> </w:t>
      </w:r>
      <w:r>
        <w:t>индивидуальных особенностей</w:t>
      </w:r>
      <w:r>
        <w:rPr>
          <w:spacing w:val="1"/>
        </w:rPr>
        <w:t xml:space="preserve"> </w:t>
      </w:r>
      <w:r>
        <w:t>развития</w:t>
      </w:r>
      <w:r>
        <w:rPr>
          <w:spacing w:val="2"/>
        </w:rPr>
        <w:t xml:space="preserve"> </w:t>
      </w:r>
      <w:r>
        <w:t>конкретного ребенка.</w:t>
      </w:r>
    </w:p>
    <w:p w:rsidR="0055423B" w:rsidRDefault="00032AC2">
      <w:pPr>
        <w:pStyle w:val="a0"/>
        <w:ind w:right="404"/>
      </w:pPr>
      <w:r>
        <w:t>Программа</w:t>
      </w:r>
      <w:r>
        <w:rPr>
          <w:spacing w:val="1"/>
        </w:rPr>
        <w:t xml:space="preserve"> </w:t>
      </w:r>
      <w:r>
        <w:t>строится</w:t>
      </w:r>
      <w:r>
        <w:rPr>
          <w:spacing w:val="1"/>
        </w:rPr>
        <w:t xml:space="preserve"> </w:t>
      </w:r>
      <w:r>
        <w:t>на</w:t>
      </w:r>
      <w:r>
        <w:rPr>
          <w:spacing w:val="1"/>
        </w:rPr>
        <w:t xml:space="preserve"> </w:t>
      </w:r>
      <w:r>
        <w:t>основе</w:t>
      </w:r>
      <w:r>
        <w:rPr>
          <w:spacing w:val="1"/>
        </w:rPr>
        <w:t xml:space="preserve"> </w:t>
      </w:r>
      <w:r>
        <w:t>общих</w:t>
      </w:r>
      <w:r>
        <w:rPr>
          <w:spacing w:val="1"/>
        </w:rPr>
        <w:t xml:space="preserve"> </w:t>
      </w:r>
      <w:r>
        <w:t>закономерностей</w:t>
      </w:r>
      <w:r>
        <w:rPr>
          <w:spacing w:val="1"/>
        </w:rPr>
        <w:t xml:space="preserve"> </w:t>
      </w:r>
      <w:r>
        <w:t>развития</w:t>
      </w:r>
      <w:r>
        <w:rPr>
          <w:spacing w:val="1"/>
        </w:rPr>
        <w:t xml:space="preserve"> </w:t>
      </w:r>
      <w:r>
        <w:t>личности</w:t>
      </w:r>
      <w:r>
        <w:rPr>
          <w:spacing w:val="1"/>
        </w:rPr>
        <w:t xml:space="preserve"> </w:t>
      </w:r>
      <w:r>
        <w:t>обучающихся дошкольного возраста, с ОВЗ с учетом сенситивных периодов в развитии.</w:t>
      </w:r>
      <w:r>
        <w:rPr>
          <w:spacing w:val="1"/>
        </w:rPr>
        <w:t xml:space="preserve"> </w:t>
      </w:r>
      <w:proofErr w:type="gramStart"/>
      <w:r>
        <w:t>Обучающиеся с различными недостатками в физическом и (или) психическом развитии</w:t>
      </w:r>
      <w:r>
        <w:rPr>
          <w:spacing w:val="1"/>
        </w:rPr>
        <w:t xml:space="preserve"> </w:t>
      </w:r>
      <w:r>
        <w:t>могут</w:t>
      </w:r>
      <w:r>
        <w:rPr>
          <w:spacing w:val="1"/>
        </w:rPr>
        <w:t xml:space="preserve"> </w:t>
      </w:r>
      <w:r>
        <w:t>иметь</w:t>
      </w:r>
      <w:r>
        <w:rPr>
          <w:spacing w:val="1"/>
        </w:rPr>
        <w:t xml:space="preserve"> </w:t>
      </w:r>
      <w:r>
        <w:t>качественно</w:t>
      </w:r>
      <w:r>
        <w:rPr>
          <w:spacing w:val="1"/>
        </w:rPr>
        <w:t xml:space="preserve"> </w:t>
      </w:r>
      <w:r>
        <w:t>неоднородные</w:t>
      </w:r>
      <w:r>
        <w:rPr>
          <w:spacing w:val="1"/>
        </w:rPr>
        <w:t xml:space="preserve"> </w:t>
      </w:r>
      <w:r>
        <w:t>уровни</w:t>
      </w:r>
      <w:r>
        <w:rPr>
          <w:spacing w:val="66"/>
        </w:rPr>
        <w:t xml:space="preserve"> </w:t>
      </w:r>
      <w:r>
        <w:t>двигательного,</w:t>
      </w:r>
      <w:r>
        <w:rPr>
          <w:spacing w:val="66"/>
        </w:rPr>
        <w:t xml:space="preserve"> </w:t>
      </w:r>
      <w:r>
        <w:t>речевого,</w:t>
      </w:r>
      <w:r>
        <w:rPr>
          <w:spacing w:val="1"/>
        </w:rPr>
        <w:t xml:space="preserve"> </w:t>
      </w:r>
      <w:r>
        <w:t>познавательного</w:t>
      </w:r>
      <w:r>
        <w:rPr>
          <w:spacing w:val="1"/>
        </w:rPr>
        <w:t xml:space="preserve"> </w:t>
      </w:r>
      <w:r>
        <w:t>и</w:t>
      </w:r>
      <w:r>
        <w:rPr>
          <w:spacing w:val="1"/>
        </w:rPr>
        <w:t xml:space="preserve"> </w:t>
      </w:r>
      <w:r>
        <w:t>социального</w:t>
      </w:r>
      <w:r>
        <w:rPr>
          <w:spacing w:val="1"/>
        </w:rPr>
        <w:t xml:space="preserve"> </w:t>
      </w:r>
      <w:r>
        <w:t>развития</w:t>
      </w:r>
      <w:r>
        <w:rPr>
          <w:spacing w:val="1"/>
        </w:rPr>
        <w:t xml:space="preserve"> </w:t>
      </w:r>
      <w:r>
        <w:t>личности,</w:t>
      </w:r>
      <w:r>
        <w:rPr>
          <w:spacing w:val="1"/>
        </w:rPr>
        <w:t xml:space="preserve"> </w:t>
      </w:r>
      <w:r>
        <w:t>поэтому</w:t>
      </w:r>
      <w:r>
        <w:rPr>
          <w:spacing w:val="1"/>
        </w:rPr>
        <w:t xml:space="preserve"> </w:t>
      </w:r>
      <w:r>
        <w:t>целевые</w:t>
      </w:r>
      <w:r>
        <w:rPr>
          <w:spacing w:val="1"/>
        </w:rPr>
        <w:t xml:space="preserve"> </w:t>
      </w:r>
      <w:r>
        <w:t>ориентиры</w:t>
      </w:r>
      <w:r>
        <w:rPr>
          <w:spacing w:val="1"/>
        </w:rPr>
        <w:t xml:space="preserve"> </w:t>
      </w:r>
      <w:r>
        <w:t>Программы МБДОУ ДС №</w:t>
      </w:r>
      <w:r w:rsidR="007520B4" w:rsidRPr="00E246EF">
        <w:t>33 «Снежанка»</w:t>
      </w:r>
      <w:r>
        <w:rPr>
          <w:spacing w:val="1"/>
        </w:rPr>
        <w:t xml:space="preserve"> </w:t>
      </w:r>
      <w:r>
        <w:t>должны учитывать не только возраст ребенка,</w:t>
      </w:r>
      <w:r>
        <w:rPr>
          <w:spacing w:val="1"/>
        </w:rPr>
        <w:t xml:space="preserve"> </w:t>
      </w:r>
      <w:r>
        <w:t>но и уровень развития его личности, степень выраженности различных нарушений, а</w:t>
      </w:r>
      <w:r>
        <w:rPr>
          <w:spacing w:val="1"/>
        </w:rPr>
        <w:t xml:space="preserve"> </w:t>
      </w:r>
      <w:r>
        <w:t>также</w:t>
      </w:r>
      <w:r>
        <w:rPr>
          <w:spacing w:val="1"/>
        </w:rPr>
        <w:t xml:space="preserve"> </w:t>
      </w:r>
      <w:r>
        <w:t>индивидуально-типологические</w:t>
      </w:r>
      <w:r>
        <w:rPr>
          <w:spacing w:val="1"/>
        </w:rPr>
        <w:t xml:space="preserve"> </w:t>
      </w:r>
      <w:r>
        <w:t>особенности</w:t>
      </w:r>
      <w:r>
        <w:rPr>
          <w:spacing w:val="1"/>
        </w:rPr>
        <w:t xml:space="preserve"> </w:t>
      </w:r>
      <w:r>
        <w:t>развития</w:t>
      </w:r>
      <w:r>
        <w:rPr>
          <w:spacing w:val="-2"/>
        </w:rPr>
        <w:t xml:space="preserve"> </w:t>
      </w:r>
      <w:r>
        <w:t>ребенка.</w:t>
      </w:r>
      <w:proofErr w:type="gramEnd"/>
    </w:p>
    <w:p w:rsidR="0055423B" w:rsidRDefault="00032AC2">
      <w:pPr>
        <w:pStyle w:val="a0"/>
        <w:ind w:right="408"/>
      </w:pPr>
      <w:r>
        <w:t>Программой</w:t>
      </w:r>
      <w:r>
        <w:rPr>
          <w:spacing w:val="1"/>
        </w:rPr>
        <w:t xml:space="preserve"> </w:t>
      </w:r>
      <w:r>
        <w:t>предусмотрена</w:t>
      </w:r>
      <w:r>
        <w:rPr>
          <w:spacing w:val="1"/>
        </w:rPr>
        <w:t xml:space="preserve"> </w:t>
      </w:r>
      <w:r>
        <w:t>система</w:t>
      </w:r>
      <w:r>
        <w:rPr>
          <w:spacing w:val="1"/>
        </w:rPr>
        <w:t xml:space="preserve"> </w:t>
      </w:r>
      <w:r>
        <w:t>мониторинга</w:t>
      </w:r>
      <w:r>
        <w:rPr>
          <w:spacing w:val="1"/>
        </w:rPr>
        <w:t xml:space="preserve"> </w:t>
      </w:r>
      <w:r>
        <w:t>динамики</w:t>
      </w:r>
      <w:r>
        <w:rPr>
          <w:spacing w:val="1"/>
        </w:rPr>
        <w:t xml:space="preserve"> </w:t>
      </w:r>
      <w:r>
        <w:t>развития</w:t>
      </w:r>
      <w:r>
        <w:rPr>
          <w:spacing w:val="1"/>
        </w:rPr>
        <w:t xml:space="preserve"> </w:t>
      </w:r>
      <w:r>
        <w:t>обучающихся,</w:t>
      </w:r>
      <w:r>
        <w:rPr>
          <w:spacing w:val="1"/>
        </w:rPr>
        <w:t xml:space="preserve"> </w:t>
      </w:r>
      <w:r>
        <w:t>динамики</w:t>
      </w:r>
      <w:r>
        <w:rPr>
          <w:spacing w:val="1"/>
        </w:rPr>
        <w:t xml:space="preserve"> </w:t>
      </w:r>
      <w:r>
        <w:t>их</w:t>
      </w:r>
      <w:r>
        <w:rPr>
          <w:spacing w:val="1"/>
        </w:rPr>
        <w:t xml:space="preserve"> </w:t>
      </w:r>
      <w:r>
        <w:t>образовательных</w:t>
      </w:r>
      <w:r>
        <w:rPr>
          <w:spacing w:val="1"/>
        </w:rPr>
        <w:t xml:space="preserve"> </w:t>
      </w:r>
      <w:r>
        <w:t>достижений,</w:t>
      </w:r>
      <w:r>
        <w:rPr>
          <w:spacing w:val="1"/>
        </w:rPr>
        <w:t xml:space="preserve"> </w:t>
      </w:r>
      <w:r>
        <w:t>основанная</w:t>
      </w:r>
      <w:r>
        <w:rPr>
          <w:spacing w:val="1"/>
        </w:rPr>
        <w:t xml:space="preserve"> </w:t>
      </w:r>
      <w:r>
        <w:t>на</w:t>
      </w:r>
      <w:r>
        <w:rPr>
          <w:spacing w:val="1"/>
        </w:rPr>
        <w:t xml:space="preserve"> </w:t>
      </w:r>
      <w:r>
        <w:t>методе</w:t>
      </w:r>
      <w:r>
        <w:rPr>
          <w:spacing w:val="1"/>
        </w:rPr>
        <w:t xml:space="preserve"> </w:t>
      </w:r>
      <w:r>
        <w:lastRenderedPageBreak/>
        <w:t>наблюдения</w:t>
      </w:r>
      <w:r>
        <w:rPr>
          <w:spacing w:val="1"/>
        </w:rPr>
        <w:t xml:space="preserve"> </w:t>
      </w:r>
      <w:r>
        <w:t>и</w:t>
      </w:r>
      <w:r>
        <w:rPr>
          <w:spacing w:val="2"/>
        </w:rPr>
        <w:t xml:space="preserve"> </w:t>
      </w:r>
      <w:r>
        <w:t>включающая:</w:t>
      </w:r>
    </w:p>
    <w:p w:rsidR="0055423B" w:rsidRDefault="00032AC2" w:rsidP="00D54C9E">
      <w:pPr>
        <w:pStyle w:val="a5"/>
        <w:numPr>
          <w:ilvl w:val="1"/>
          <w:numId w:val="55"/>
        </w:numPr>
        <w:tabs>
          <w:tab w:val="left" w:pos="1247"/>
        </w:tabs>
        <w:spacing w:line="242" w:lineRule="auto"/>
        <w:ind w:right="413" w:firstLine="710"/>
        <w:jc w:val="left"/>
        <w:rPr>
          <w:sz w:val="26"/>
        </w:rPr>
      </w:pPr>
      <w:r>
        <w:rPr>
          <w:sz w:val="26"/>
        </w:rPr>
        <w:t>педагогические</w:t>
      </w:r>
      <w:r>
        <w:rPr>
          <w:spacing w:val="22"/>
          <w:sz w:val="26"/>
        </w:rPr>
        <w:t xml:space="preserve"> </w:t>
      </w:r>
      <w:r>
        <w:rPr>
          <w:sz w:val="26"/>
        </w:rPr>
        <w:t>наблюдения,</w:t>
      </w:r>
      <w:r>
        <w:rPr>
          <w:spacing w:val="24"/>
          <w:sz w:val="26"/>
        </w:rPr>
        <w:t xml:space="preserve"> </w:t>
      </w:r>
      <w:r>
        <w:rPr>
          <w:sz w:val="26"/>
        </w:rPr>
        <w:t>педагогическую</w:t>
      </w:r>
      <w:r>
        <w:rPr>
          <w:spacing w:val="21"/>
          <w:sz w:val="26"/>
        </w:rPr>
        <w:t xml:space="preserve"> </w:t>
      </w:r>
      <w:r>
        <w:rPr>
          <w:sz w:val="26"/>
        </w:rPr>
        <w:t>диагностику,</w:t>
      </w:r>
      <w:r>
        <w:rPr>
          <w:spacing w:val="23"/>
          <w:sz w:val="26"/>
        </w:rPr>
        <w:t xml:space="preserve"> </w:t>
      </w:r>
      <w:r>
        <w:rPr>
          <w:sz w:val="26"/>
        </w:rPr>
        <w:t>связанную</w:t>
      </w:r>
      <w:r>
        <w:rPr>
          <w:spacing w:val="21"/>
          <w:sz w:val="26"/>
        </w:rPr>
        <w:t xml:space="preserve"> </w:t>
      </w:r>
      <w:r>
        <w:rPr>
          <w:sz w:val="26"/>
        </w:rPr>
        <w:t>с</w:t>
      </w:r>
      <w:r>
        <w:rPr>
          <w:spacing w:val="22"/>
          <w:sz w:val="26"/>
        </w:rPr>
        <w:t xml:space="preserve"> </w:t>
      </w:r>
      <w:r>
        <w:rPr>
          <w:sz w:val="26"/>
        </w:rPr>
        <w:t>оценкой</w:t>
      </w:r>
      <w:r w:rsidR="007520B4">
        <w:rPr>
          <w:sz w:val="26"/>
        </w:rPr>
        <w:t xml:space="preserve"> </w:t>
      </w:r>
      <w:r>
        <w:rPr>
          <w:spacing w:val="-62"/>
          <w:sz w:val="26"/>
        </w:rPr>
        <w:t xml:space="preserve"> </w:t>
      </w:r>
      <w:r>
        <w:rPr>
          <w:sz w:val="26"/>
        </w:rPr>
        <w:t>эффективности педагогических действий с целью</w:t>
      </w:r>
      <w:r>
        <w:rPr>
          <w:spacing w:val="-2"/>
          <w:sz w:val="26"/>
        </w:rPr>
        <w:t xml:space="preserve"> </w:t>
      </w:r>
      <w:r>
        <w:rPr>
          <w:sz w:val="26"/>
        </w:rPr>
        <w:t>их дальнейшей оптимизации;</w:t>
      </w:r>
    </w:p>
    <w:p w:rsidR="0055423B" w:rsidRDefault="00032AC2" w:rsidP="00D54C9E">
      <w:pPr>
        <w:pStyle w:val="a5"/>
        <w:numPr>
          <w:ilvl w:val="1"/>
          <w:numId w:val="55"/>
        </w:numPr>
        <w:tabs>
          <w:tab w:val="left" w:pos="1257"/>
        </w:tabs>
        <w:ind w:right="414" w:firstLine="710"/>
        <w:jc w:val="left"/>
        <w:rPr>
          <w:sz w:val="26"/>
        </w:rPr>
      </w:pPr>
      <w:r>
        <w:rPr>
          <w:sz w:val="26"/>
        </w:rPr>
        <w:t>детские</w:t>
      </w:r>
      <w:r>
        <w:rPr>
          <w:spacing w:val="34"/>
          <w:sz w:val="26"/>
        </w:rPr>
        <w:t xml:space="preserve"> </w:t>
      </w:r>
      <w:r>
        <w:rPr>
          <w:sz w:val="26"/>
        </w:rPr>
        <w:t>портфолио,</w:t>
      </w:r>
      <w:r>
        <w:rPr>
          <w:spacing w:val="37"/>
          <w:sz w:val="26"/>
        </w:rPr>
        <w:t xml:space="preserve"> </w:t>
      </w:r>
      <w:r>
        <w:rPr>
          <w:sz w:val="26"/>
        </w:rPr>
        <w:t>фиксирующие</w:t>
      </w:r>
      <w:r>
        <w:rPr>
          <w:spacing w:val="39"/>
          <w:sz w:val="26"/>
        </w:rPr>
        <w:t xml:space="preserve"> </w:t>
      </w:r>
      <w:r>
        <w:rPr>
          <w:sz w:val="26"/>
        </w:rPr>
        <w:t>достижения</w:t>
      </w:r>
      <w:r>
        <w:rPr>
          <w:spacing w:val="36"/>
          <w:sz w:val="26"/>
        </w:rPr>
        <w:t xml:space="preserve"> </w:t>
      </w:r>
      <w:r>
        <w:rPr>
          <w:sz w:val="26"/>
        </w:rPr>
        <w:t>ребенка</w:t>
      </w:r>
      <w:r>
        <w:rPr>
          <w:spacing w:val="35"/>
          <w:sz w:val="26"/>
        </w:rPr>
        <w:t xml:space="preserve"> </w:t>
      </w:r>
      <w:r>
        <w:rPr>
          <w:sz w:val="26"/>
        </w:rPr>
        <w:t>в</w:t>
      </w:r>
      <w:r>
        <w:rPr>
          <w:spacing w:val="36"/>
          <w:sz w:val="26"/>
        </w:rPr>
        <w:t xml:space="preserve"> </w:t>
      </w:r>
      <w:r>
        <w:rPr>
          <w:sz w:val="26"/>
        </w:rPr>
        <w:t>ходе</w:t>
      </w:r>
      <w:r w:rsidR="007520B4">
        <w:rPr>
          <w:spacing w:val="35"/>
          <w:sz w:val="26"/>
        </w:rPr>
        <w:t xml:space="preserve"> </w:t>
      </w:r>
      <w:r>
        <w:rPr>
          <w:sz w:val="26"/>
        </w:rPr>
        <w:t>образовательной</w:t>
      </w:r>
      <w:r w:rsidR="007520B4">
        <w:rPr>
          <w:sz w:val="26"/>
        </w:rPr>
        <w:t xml:space="preserve"> </w:t>
      </w:r>
      <w:r w:rsidR="007520B4">
        <w:rPr>
          <w:spacing w:val="-62"/>
          <w:sz w:val="26"/>
        </w:rPr>
        <w:t xml:space="preserve">   </w:t>
      </w:r>
      <w:r>
        <w:rPr>
          <w:sz w:val="26"/>
        </w:rPr>
        <w:t>деятельности;</w:t>
      </w:r>
    </w:p>
    <w:p w:rsidR="0055423B" w:rsidRDefault="00032AC2" w:rsidP="00D54C9E">
      <w:pPr>
        <w:pStyle w:val="a5"/>
        <w:numPr>
          <w:ilvl w:val="1"/>
          <w:numId w:val="55"/>
        </w:numPr>
        <w:tabs>
          <w:tab w:val="left" w:pos="1218"/>
        </w:tabs>
        <w:spacing w:line="296" w:lineRule="exact"/>
        <w:ind w:left="1217" w:hanging="155"/>
        <w:jc w:val="left"/>
        <w:rPr>
          <w:sz w:val="26"/>
        </w:rPr>
      </w:pPr>
      <w:r>
        <w:rPr>
          <w:sz w:val="26"/>
        </w:rPr>
        <w:t>карты</w:t>
      </w:r>
      <w:r>
        <w:rPr>
          <w:spacing w:val="-4"/>
          <w:sz w:val="26"/>
        </w:rPr>
        <w:t xml:space="preserve"> </w:t>
      </w:r>
      <w:r>
        <w:rPr>
          <w:sz w:val="26"/>
        </w:rPr>
        <w:t>развития</w:t>
      </w:r>
      <w:r>
        <w:rPr>
          <w:spacing w:val="-1"/>
          <w:sz w:val="26"/>
        </w:rPr>
        <w:t xml:space="preserve"> </w:t>
      </w:r>
      <w:r>
        <w:rPr>
          <w:sz w:val="26"/>
        </w:rPr>
        <w:t>ребенка</w:t>
      </w:r>
      <w:r>
        <w:rPr>
          <w:spacing w:val="-3"/>
          <w:sz w:val="26"/>
        </w:rPr>
        <w:t xml:space="preserve"> </w:t>
      </w:r>
      <w:r>
        <w:rPr>
          <w:sz w:val="26"/>
        </w:rPr>
        <w:t>с</w:t>
      </w:r>
      <w:r>
        <w:rPr>
          <w:spacing w:val="-1"/>
          <w:sz w:val="26"/>
        </w:rPr>
        <w:t xml:space="preserve"> </w:t>
      </w:r>
      <w:r>
        <w:rPr>
          <w:sz w:val="26"/>
        </w:rPr>
        <w:t>ОВЗ;</w:t>
      </w:r>
    </w:p>
    <w:p w:rsidR="007520B4" w:rsidRPr="007520B4" w:rsidRDefault="00032AC2" w:rsidP="00D54C9E">
      <w:pPr>
        <w:pStyle w:val="a5"/>
        <w:numPr>
          <w:ilvl w:val="1"/>
          <w:numId w:val="55"/>
        </w:numPr>
        <w:tabs>
          <w:tab w:val="left" w:pos="1218"/>
        </w:tabs>
        <w:spacing w:before="67"/>
        <w:ind w:left="1217" w:right="397" w:hanging="155"/>
        <w:jc w:val="left"/>
      </w:pPr>
      <w:r w:rsidRPr="007520B4">
        <w:rPr>
          <w:sz w:val="26"/>
        </w:rPr>
        <w:t>различные</w:t>
      </w:r>
      <w:r w:rsidRPr="007520B4">
        <w:rPr>
          <w:spacing w:val="-3"/>
          <w:sz w:val="26"/>
        </w:rPr>
        <w:t xml:space="preserve"> </w:t>
      </w:r>
      <w:r w:rsidRPr="007520B4">
        <w:rPr>
          <w:sz w:val="26"/>
        </w:rPr>
        <w:t>шкалы</w:t>
      </w:r>
      <w:r w:rsidRPr="007520B4">
        <w:rPr>
          <w:spacing w:val="-5"/>
          <w:sz w:val="26"/>
        </w:rPr>
        <w:t xml:space="preserve"> </w:t>
      </w:r>
      <w:r w:rsidRPr="007520B4">
        <w:rPr>
          <w:sz w:val="26"/>
        </w:rPr>
        <w:t>индивидуального</w:t>
      </w:r>
      <w:r w:rsidRPr="007520B4">
        <w:rPr>
          <w:spacing w:val="-4"/>
          <w:sz w:val="26"/>
        </w:rPr>
        <w:t xml:space="preserve"> </w:t>
      </w:r>
      <w:r w:rsidRPr="007520B4">
        <w:rPr>
          <w:sz w:val="26"/>
        </w:rPr>
        <w:t>развития</w:t>
      </w:r>
      <w:r w:rsidRPr="007520B4">
        <w:rPr>
          <w:spacing w:val="-3"/>
          <w:sz w:val="26"/>
        </w:rPr>
        <w:t xml:space="preserve"> </w:t>
      </w:r>
      <w:r w:rsidRPr="007520B4">
        <w:rPr>
          <w:sz w:val="26"/>
        </w:rPr>
        <w:t>ребенка</w:t>
      </w:r>
      <w:r w:rsidRPr="007520B4">
        <w:rPr>
          <w:spacing w:val="-4"/>
          <w:sz w:val="26"/>
        </w:rPr>
        <w:t xml:space="preserve"> </w:t>
      </w:r>
      <w:r w:rsidRPr="007520B4">
        <w:rPr>
          <w:sz w:val="26"/>
        </w:rPr>
        <w:t>с</w:t>
      </w:r>
      <w:r w:rsidRPr="007520B4">
        <w:rPr>
          <w:spacing w:val="-3"/>
          <w:sz w:val="26"/>
        </w:rPr>
        <w:t xml:space="preserve"> </w:t>
      </w:r>
      <w:r w:rsidRPr="007520B4">
        <w:rPr>
          <w:sz w:val="26"/>
        </w:rPr>
        <w:t>ОВЗ.</w:t>
      </w:r>
    </w:p>
    <w:p w:rsidR="0055423B" w:rsidRPr="007520B4" w:rsidRDefault="00032AC2" w:rsidP="00D54C9E">
      <w:pPr>
        <w:pStyle w:val="a5"/>
        <w:numPr>
          <w:ilvl w:val="1"/>
          <w:numId w:val="55"/>
        </w:numPr>
        <w:tabs>
          <w:tab w:val="left" w:pos="1218"/>
        </w:tabs>
        <w:spacing w:before="67"/>
        <w:ind w:left="1217" w:right="397" w:hanging="155"/>
        <w:jc w:val="left"/>
        <w:rPr>
          <w:sz w:val="26"/>
          <w:szCs w:val="26"/>
        </w:rPr>
      </w:pPr>
      <w:r w:rsidRPr="007520B4">
        <w:rPr>
          <w:sz w:val="26"/>
          <w:szCs w:val="26"/>
        </w:rPr>
        <w:t>МБДОУ</w:t>
      </w:r>
      <w:r w:rsidRPr="007520B4">
        <w:rPr>
          <w:spacing w:val="1"/>
          <w:sz w:val="26"/>
          <w:szCs w:val="26"/>
        </w:rPr>
        <w:t xml:space="preserve"> </w:t>
      </w:r>
      <w:r w:rsidRPr="007520B4">
        <w:rPr>
          <w:sz w:val="26"/>
          <w:szCs w:val="26"/>
        </w:rPr>
        <w:t>ДС</w:t>
      </w:r>
      <w:r w:rsidRPr="007520B4">
        <w:rPr>
          <w:spacing w:val="1"/>
          <w:sz w:val="26"/>
          <w:szCs w:val="26"/>
        </w:rPr>
        <w:t xml:space="preserve"> </w:t>
      </w:r>
      <w:r w:rsidRPr="007520B4">
        <w:rPr>
          <w:sz w:val="26"/>
          <w:szCs w:val="26"/>
        </w:rPr>
        <w:t>№</w:t>
      </w:r>
      <w:r w:rsidR="007520B4" w:rsidRPr="007520B4">
        <w:rPr>
          <w:sz w:val="26"/>
          <w:szCs w:val="26"/>
        </w:rPr>
        <w:t>33 «Снежанка»</w:t>
      </w:r>
      <w:r w:rsidRPr="007520B4">
        <w:rPr>
          <w:spacing w:val="1"/>
          <w:sz w:val="26"/>
          <w:szCs w:val="26"/>
        </w:rPr>
        <w:t xml:space="preserve"> </w:t>
      </w:r>
      <w:r w:rsidRPr="007520B4">
        <w:rPr>
          <w:sz w:val="26"/>
          <w:szCs w:val="26"/>
        </w:rPr>
        <w:t>самостоятельного</w:t>
      </w:r>
      <w:r w:rsidRPr="007520B4">
        <w:rPr>
          <w:spacing w:val="1"/>
          <w:sz w:val="26"/>
          <w:szCs w:val="26"/>
        </w:rPr>
        <w:t xml:space="preserve"> </w:t>
      </w:r>
      <w:r w:rsidRPr="007520B4">
        <w:rPr>
          <w:sz w:val="26"/>
          <w:szCs w:val="26"/>
        </w:rPr>
        <w:t>выбирает</w:t>
      </w:r>
      <w:r w:rsidRPr="007520B4">
        <w:rPr>
          <w:spacing w:val="1"/>
          <w:sz w:val="26"/>
          <w:szCs w:val="26"/>
        </w:rPr>
        <w:t xml:space="preserve"> </w:t>
      </w:r>
      <w:r w:rsidRPr="007520B4">
        <w:rPr>
          <w:sz w:val="26"/>
          <w:szCs w:val="26"/>
        </w:rPr>
        <w:t>инструменты</w:t>
      </w:r>
      <w:r w:rsidRPr="007520B4">
        <w:rPr>
          <w:spacing w:val="1"/>
          <w:sz w:val="26"/>
          <w:szCs w:val="26"/>
        </w:rPr>
        <w:t xml:space="preserve"> </w:t>
      </w:r>
      <w:r w:rsidRPr="007520B4">
        <w:rPr>
          <w:sz w:val="26"/>
          <w:szCs w:val="26"/>
        </w:rPr>
        <w:t>педагогической и психологической диагностики развития обучающихся, в том числе, его</w:t>
      </w:r>
      <w:r w:rsidRPr="007520B4">
        <w:rPr>
          <w:spacing w:val="1"/>
          <w:sz w:val="26"/>
          <w:szCs w:val="26"/>
        </w:rPr>
        <w:t xml:space="preserve"> </w:t>
      </w:r>
      <w:r w:rsidRPr="007520B4">
        <w:rPr>
          <w:sz w:val="26"/>
          <w:szCs w:val="26"/>
        </w:rPr>
        <w:t>динамики.</w:t>
      </w:r>
    </w:p>
    <w:p w:rsidR="0055423B" w:rsidRDefault="00032AC2">
      <w:pPr>
        <w:pStyle w:val="a0"/>
        <w:spacing w:before="1"/>
        <w:ind w:right="409" w:firstLine="778"/>
      </w:pP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proofErr w:type="gramStart"/>
      <w:r>
        <w:t>ДО</w:t>
      </w:r>
      <w:proofErr w:type="gramEnd"/>
      <w:r>
        <w:rPr>
          <w:spacing w:val="1"/>
        </w:rPr>
        <w:t xml:space="preserve"> </w:t>
      </w:r>
      <w:r>
        <w:t>и</w:t>
      </w:r>
      <w:r>
        <w:rPr>
          <w:spacing w:val="1"/>
        </w:rPr>
        <w:t xml:space="preserve"> </w:t>
      </w:r>
      <w:proofErr w:type="gramStart"/>
      <w:r>
        <w:t>принципами</w:t>
      </w:r>
      <w:proofErr w:type="gramEnd"/>
      <w:r>
        <w:rPr>
          <w:spacing w:val="1"/>
        </w:rPr>
        <w:t xml:space="preserve"> </w:t>
      </w:r>
      <w:r>
        <w:t>Программы</w:t>
      </w:r>
      <w:r>
        <w:rPr>
          <w:spacing w:val="1"/>
        </w:rPr>
        <w:t xml:space="preserve"> </w:t>
      </w:r>
      <w:r>
        <w:t>оценка</w:t>
      </w:r>
      <w:r>
        <w:rPr>
          <w:spacing w:val="1"/>
        </w:rPr>
        <w:t xml:space="preserve"> </w:t>
      </w:r>
      <w:r>
        <w:t>качества</w:t>
      </w:r>
      <w:r>
        <w:rPr>
          <w:spacing w:val="1"/>
        </w:rPr>
        <w:t xml:space="preserve"> </w:t>
      </w:r>
      <w:r>
        <w:t>образовательной</w:t>
      </w:r>
      <w:r>
        <w:rPr>
          <w:spacing w:val="1"/>
        </w:rPr>
        <w:t xml:space="preserve"> </w:t>
      </w:r>
      <w:r>
        <w:t>деятельности</w:t>
      </w:r>
      <w:r>
        <w:rPr>
          <w:spacing w:val="2"/>
        </w:rPr>
        <w:t xml:space="preserve"> </w:t>
      </w:r>
      <w:r>
        <w:t>по</w:t>
      </w:r>
      <w:r>
        <w:rPr>
          <w:spacing w:val="1"/>
        </w:rPr>
        <w:t xml:space="preserve"> </w:t>
      </w:r>
      <w:r>
        <w:t>Программе:</w:t>
      </w:r>
    </w:p>
    <w:p w:rsidR="0055423B" w:rsidRDefault="00032AC2" w:rsidP="00D54C9E">
      <w:pPr>
        <w:pStyle w:val="a5"/>
        <w:numPr>
          <w:ilvl w:val="1"/>
          <w:numId w:val="55"/>
        </w:numPr>
        <w:tabs>
          <w:tab w:val="left" w:pos="1247"/>
        </w:tabs>
        <w:spacing w:before="2"/>
        <w:ind w:right="403" w:firstLine="710"/>
        <w:jc w:val="left"/>
        <w:rPr>
          <w:sz w:val="26"/>
        </w:rPr>
      </w:pPr>
      <w:r>
        <w:rPr>
          <w:sz w:val="26"/>
        </w:rPr>
        <w:t>поддерживает</w:t>
      </w:r>
      <w:r>
        <w:rPr>
          <w:spacing w:val="26"/>
          <w:sz w:val="26"/>
        </w:rPr>
        <w:t xml:space="preserve"> </w:t>
      </w:r>
      <w:r>
        <w:rPr>
          <w:sz w:val="26"/>
        </w:rPr>
        <w:t>ценности</w:t>
      </w:r>
      <w:r>
        <w:rPr>
          <w:spacing w:val="20"/>
          <w:sz w:val="26"/>
        </w:rPr>
        <w:t xml:space="preserve"> </w:t>
      </w:r>
      <w:r>
        <w:rPr>
          <w:sz w:val="26"/>
        </w:rPr>
        <w:t>развития</w:t>
      </w:r>
      <w:r>
        <w:rPr>
          <w:spacing w:val="21"/>
          <w:sz w:val="26"/>
        </w:rPr>
        <w:t xml:space="preserve"> </w:t>
      </w:r>
      <w:r>
        <w:rPr>
          <w:sz w:val="26"/>
        </w:rPr>
        <w:t>и</w:t>
      </w:r>
      <w:r>
        <w:rPr>
          <w:spacing w:val="20"/>
          <w:sz w:val="26"/>
        </w:rPr>
        <w:t xml:space="preserve"> </w:t>
      </w:r>
      <w:r>
        <w:rPr>
          <w:sz w:val="26"/>
        </w:rPr>
        <w:t>позитивной</w:t>
      </w:r>
      <w:r>
        <w:rPr>
          <w:spacing w:val="26"/>
          <w:sz w:val="26"/>
        </w:rPr>
        <w:t xml:space="preserve"> </w:t>
      </w:r>
      <w:r>
        <w:rPr>
          <w:sz w:val="26"/>
        </w:rPr>
        <w:t>социализации</w:t>
      </w:r>
      <w:r>
        <w:rPr>
          <w:spacing w:val="20"/>
          <w:sz w:val="26"/>
        </w:rPr>
        <w:t xml:space="preserve"> </w:t>
      </w:r>
      <w:r>
        <w:rPr>
          <w:sz w:val="26"/>
        </w:rPr>
        <w:t>ребенка</w:t>
      </w:r>
      <w:r>
        <w:rPr>
          <w:spacing w:val="24"/>
          <w:sz w:val="26"/>
        </w:rPr>
        <w:t xml:space="preserve"> </w:t>
      </w:r>
      <w:r>
        <w:rPr>
          <w:sz w:val="26"/>
        </w:rPr>
        <w:t>раннего</w:t>
      </w:r>
      <w:r>
        <w:rPr>
          <w:spacing w:val="25"/>
          <w:sz w:val="26"/>
        </w:rPr>
        <w:t xml:space="preserve"> </w:t>
      </w:r>
      <w:r>
        <w:rPr>
          <w:sz w:val="26"/>
        </w:rPr>
        <w:t>и</w:t>
      </w:r>
      <w:r>
        <w:rPr>
          <w:spacing w:val="-62"/>
          <w:sz w:val="26"/>
        </w:rPr>
        <w:t xml:space="preserve"> </w:t>
      </w:r>
      <w:r>
        <w:rPr>
          <w:sz w:val="26"/>
        </w:rPr>
        <w:t>дошкольного возраста</w:t>
      </w:r>
      <w:r>
        <w:rPr>
          <w:spacing w:val="2"/>
          <w:sz w:val="26"/>
        </w:rPr>
        <w:t xml:space="preserve"> </w:t>
      </w:r>
      <w:r>
        <w:rPr>
          <w:sz w:val="26"/>
        </w:rPr>
        <w:t>с</w:t>
      </w:r>
      <w:r>
        <w:rPr>
          <w:spacing w:val="2"/>
          <w:sz w:val="26"/>
        </w:rPr>
        <w:t xml:space="preserve"> </w:t>
      </w:r>
      <w:r>
        <w:rPr>
          <w:sz w:val="26"/>
        </w:rPr>
        <w:t>ОВЗ;</w:t>
      </w:r>
    </w:p>
    <w:p w:rsidR="0055423B" w:rsidRDefault="00032AC2" w:rsidP="00D54C9E">
      <w:pPr>
        <w:pStyle w:val="a5"/>
        <w:numPr>
          <w:ilvl w:val="1"/>
          <w:numId w:val="55"/>
        </w:numPr>
        <w:tabs>
          <w:tab w:val="left" w:pos="1338"/>
        </w:tabs>
        <w:spacing w:line="242" w:lineRule="auto"/>
        <w:ind w:right="401" w:firstLine="710"/>
        <w:jc w:val="left"/>
        <w:rPr>
          <w:sz w:val="26"/>
        </w:rPr>
      </w:pPr>
      <w:r>
        <w:rPr>
          <w:sz w:val="26"/>
        </w:rPr>
        <w:t>учитывает</w:t>
      </w:r>
      <w:r>
        <w:rPr>
          <w:spacing w:val="54"/>
          <w:sz w:val="26"/>
        </w:rPr>
        <w:t xml:space="preserve"> </w:t>
      </w:r>
      <w:r>
        <w:rPr>
          <w:sz w:val="26"/>
        </w:rPr>
        <w:t>факт</w:t>
      </w:r>
      <w:r>
        <w:rPr>
          <w:spacing w:val="54"/>
          <w:sz w:val="26"/>
        </w:rPr>
        <w:t xml:space="preserve"> </w:t>
      </w:r>
      <w:r>
        <w:rPr>
          <w:sz w:val="26"/>
        </w:rPr>
        <w:t>разнообразия</w:t>
      </w:r>
      <w:r>
        <w:rPr>
          <w:spacing w:val="53"/>
          <w:sz w:val="26"/>
        </w:rPr>
        <w:t xml:space="preserve"> </w:t>
      </w:r>
      <w:r>
        <w:rPr>
          <w:sz w:val="26"/>
        </w:rPr>
        <w:t>путей</w:t>
      </w:r>
      <w:r>
        <w:rPr>
          <w:spacing w:val="53"/>
          <w:sz w:val="26"/>
        </w:rPr>
        <w:t xml:space="preserve"> </w:t>
      </w:r>
      <w:r>
        <w:rPr>
          <w:sz w:val="26"/>
        </w:rPr>
        <w:t>развития</w:t>
      </w:r>
      <w:r>
        <w:rPr>
          <w:spacing w:val="53"/>
          <w:sz w:val="26"/>
        </w:rPr>
        <w:t xml:space="preserve"> </w:t>
      </w:r>
      <w:r>
        <w:rPr>
          <w:sz w:val="26"/>
        </w:rPr>
        <w:t>ребенка</w:t>
      </w:r>
      <w:r>
        <w:rPr>
          <w:spacing w:val="52"/>
          <w:sz w:val="26"/>
        </w:rPr>
        <w:t xml:space="preserve"> </w:t>
      </w:r>
      <w:r>
        <w:rPr>
          <w:sz w:val="26"/>
        </w:rPr>
        <w:t>с</w:t>
      </w:r>
      <w:r>
        <w:rPr>
          <w:spacing w:val="61"/>
          <w:sz w:val="26"/>
        </w:rPr>
        <w:t xml:space="preserve"> </w:t>
      </w:r>
      <w:r>
        <w:rPr>
          <w:sz w:val="26"/>
        </w:rPr>
        <w:t>ОВЗ</w:t>
      </w:r>
      <w:r>
        <w:rPr>
          <w:spacing w:val="52"/>
          <w:sz w:val="26"/>
        </w:rPr>
        <w:t xml:space="preserve"> </w:t>
      </w:r>
      <w:r>
        <w:rPr>
          <w:sz w:val="26"/>
        </w:rPr>
        <w:t>в</w:t>
      </w:r>
      <w:r>
        <w:rPr>
          <w:spacing w:val="54"/>
          <w:sz w:val="26"/>
        </w:rPr>
        <w:t xml:space="preserve"> </w:t>
      </w:r>
      <w:r>
        <w:rPr>
          <w:sz w:val="26"/>
        </w:rPr>
        <w:t>условиях</w:t>
      </w:r>
      <w:r>
        <w:rPr>
          <w:spacing w:val="-62"/>
          <w:sz w:val="26"/>
        </w:rPr>
        <w:t xml:space="preserve"> </w:t>
      </w:r>
      <w:r>
        <w:rPr>
          <w:sz w:val="26"/>
        </w:rPr>
        <w:t>современного общества;</w:t>
      </w:r>
    </w:p>
    <w:p w:rsidR="0055423B" w:rsidRDefault="00032AC2" w:rsidP="00D54C9E">
      <w:pPr>
        <w:pStyle w:val="a5"/>
        <w:numPr>
          <w:ilvl w:val="1"/>
          <w:numId w:val="55"/>
        </w:numPr>
        <w:tabs>
          <w:tab w:val="left" w:pos="1329"/>
        </w:tabs>
        <w:ind w:right="407" w:firstLine="710"/>
        <w:jc w:val="left"/>
        <w:rPr>
          <w:sz w:val="26"/>
        </w:rPr>
      </w:pPr>
      <w:r>
        <w:rPr>
          <w:sz w:val="26"/>
        </w:rPr>
        <w:t>ориентирует</w:t>
      </w:r>
      <w:r>
        <w:rPr>
          <w:spacing w:val="37"/>
          <w:sz w:val="26"/>
        </w:rPr>
        <w:t xml:space="preserve"> </w:t>
      </w:r>
      <w:r>
        <w:rPr>
          <w:sz w:val="26"/>
        </w:rPr>
        <w:t>систему</w:t>
      </w:r>
      <w:r>
        <w:rPr>
          <w:spacing w:val="39"/>
          <w:sz w:val="26"/>
        </w:rPr>
        <w:t xml:space="preserve"> </w:t>
      </w:r>
      <w:r>
        <w:rPr>
          <w:sz w:val="26"/>
        </w:rPr>
        <w:t>дошкольного</w:t>
      </w:r>
      <w:r>
        <w:rPr>
          <w:spacing w:val="40"/>
          <w:sz w:val="26"/>
        </w:rPr>
        <w:t xml:space="preserve"> </w:t>
      </w:r>
      <w:r>
        <w:rPr>
          <w:sz w:val="26"/>
        </w:rPr>
        <w:t>образования</w:t>
      </w:r>
      <w:r>
        <w:rPr>
          <w:spacing w:val="41"/>
          <w:sz w:val="26"/>
        </w:rPr>
        <w:t xml:space="preserve"> </w:t>
      </w:r>
      <w:r>
        <w:rPr>
          <w:sz w:val="26"/>
        </w:rPr>
        <w:t>на</w:t>
      </w:r>
      <w:r>
        <w:rPr>
          <w:spacing w:val="40"/>
          <w:sz w:val="26"/>
        </w:rPr>
        <w:t xml:space="preserve"> </w:t>
      </w:r>
      <w:r>
        <w:rPr>
          <w:sz w:val="26"/>
        </w:rPr>
        <w:t>поддержку</w:t>
      </w:r>
      <w:r>
        <w:rPr>
          <w:spacing w:val="40"/>
          <w:sz w:val="26"/>
        </w:rPr>
        <w:t xml:space="preserve"> </w:t>
      </w:r>
      <w:r>
        <w:rPr>
          <w:sz w:val="26"/>
        </w:rPr>
        <w:t>вариативных</w:t>
      </w:r>
      <w:r>
        <w:rPr>
          <w:spacing w:val="-62"/>
          <w:sz w:val="26"/>
        </w:rPr>
        <w:t xml:space="preserve"> </w:t>
      </w:r>
      <w:r>
        <w:rPr>
          <w:sz w:val="26"/>
        </w:rPr>
        <w:t>организационных</w:t>
      </w:r>
      <w:r>
        <w:rPr>
          <w:spacing w:val="-1"/>
          <w:sz w:val="26"/>
        </w:rPr>
        <w:t xml:space="preserve"> </w:t>
      </w:r>
      <w:r>
        <w:rPr>
          <w:sz w:val="26"/>
        </w:rPr>
        <w:t xml:space="preserve">форм дошкольного образования </w:t>
      </w:r>
      <w:proofErr w:type="gramStart"/>
      <w:r>
        <w:rPr>
          <w:sz w:val="26"/>
        </w:rPr>
        <w:t>для</w:t>
      </w:r>
      <w:proofErr w:type="gramEnd"/>
      <w:r>
        <w:rPr>
          <w:spacing w:val="1"/>
          <w:sz w:val="26"/>
        </w:rPr>
        <w:t xml:space="preserve"> </w:t>
      </w:r>
      <w:r>
        <w:rPr>
          <w:sz w:val="26"/>
        </w:rPr>
        <w:t>обучающихся</w:t>
      </w:r>
      <w:r>
        <w:rPr>
          <w:spacing w:val="1"/>
          <w:sz w:val="26"/>
        </w:rPr>
        <w:t xml:space="preserve"> </w:t>
      </w:r>
      <w:r>
        <w:rPr>
          <w:sz w:val="26"/>
        </w:rPr>
        <w:t>с ОВЗ;</w:t>
      </w:r>
    </w:p>
    <w:p w:rsidR="0055423B" w:rsidRPr="007520B4" w:rsidRDefault="00032AC2" w:rsidP="00D54C9E">
      <w:pPr>
        <w:pStyle w:val="a5"/>
        <w:numPr>
          <w:ilvl w:val="1"/>
          <w:numId w:val="55"/>
        </w:numPr>
        <w:tabs>
          <w:tab w:val="left" w:pos="1414"/>
          <w:tab w:val="left" w:pos="1415"/>
          <w:tab w:val="left" w:pos="3160"/>
          <w:tab w:val="left" w:pos="4110"/>
          <w:tab w:val="left" w:pos="5281"/>
          <w:tab w:val="left" w:pos="5684"/>
          <w:tab w:val="left" w:pos="7498"/>
          <w:tab w:val="left" w:pos="9057"/>
          <w:tab w:val="left" w:pos="9700"/>
        </w:tabs>
        <w:spacing w:line="242" w:lineRule="auto"/>
        <w:ind w:right="404" w:firstLine="710"/>
        <w:jc w:val="left"/>
        <w:rPr>
          <w:sz w:val="26"/>
          <w:szCs w:val="26"/>
        </w:rPr>
      </w:pPr>
      <w:r>
        <w:rPr>
          <w:sz w:val="26"/>
        </w:rPr>
        <w:t>обеспечивает</w:t>
      </w:r>
      <w:r>
        <w:rPr>
          <w:sz w:val="26"/>
        </w:rPr>
        <w:tab/>
        <w:t>выбор</w:t>
      </w:r>
      <w:r>
        <w:rPr>
          <w:sz w:val="26"/>
        </w:rPr>
        <w:tab/>
        <w:t>методов</w:t>
      </w:r>
      <w:r>
        <w:rPr>
          <w:sz w:val="26"/>
        </w:rPr>
        <w:tab/>
        <w:t>и</w:t>
      </w:r>
      <w:r>
        <w:rPr>
          <w:sz w:val="26"/>
        </w:rPr>
        <w:tab/>
        <w:t>инструментов</w:t>
      </w:r>
      <w:r>
        <w:rPr>
          <w:sz w:val="26"/>
        </w:rPr>
        <w:tab/>
        <w:t>оценивания</w:t>
      </w:r>
      <w:r>
        <w:rPr>
          <w:sz w:val="26"/>
        </w:rPr>
        <w:tab/>
        <w:t>для</w:t>
      </w:r>
      <w:r>
        <w:rPr>
          <w:sz w:val="26"/>
        </w:rPr>
        <w:tab/>
      </w:r>
      <w:r>
        <w:rPr>
          <w:spacing w:val="-1"/>
          <w:sz w:val="26"/>
        </w:rPr>
        <w:t>семьи,</w:t>
      </w:r>
      <w:r>
        <w:rPr>
          <w:spacing w:val="-62"/>
          <w:sz w:val="26"/>
        </w:rPr>
        <w:t xml:space="preserve"> </w:t>
      </w:r>
      <w:r>
        <w:rPr>
          <w:sz w:val="26"/>
        </w:rPr>
        <w:t>образовательной</w:t>
      </w:r>
      <w:r>
        <w:rPr>
          <w:spacing w:val="51"/>
          <w:sz w:val="26"/>
        </w:rPr>
        <w:t xml:space="preserve"> </w:t>
      </w:r>
      <w:r>
        <w:rPr>
          <w:sz w:val="26"/>
        </w:rPr>
        <w:t>организации</w:t>
      </w:r>
      <w:r>
        <w:rPr>
          <w:spacing w:val="51"/>
          <w:sz w:val="26"/>
        </w:rPr>
        <w:t xml:space="preserve"> </w:t>
      </w:r>
      <w:r>
        <w:rPr>
          <w:sz w:val="26"/>
        </w:rPr>
        <w:t>и</w:t>
      </w:r>
      <w:r>
        <w:rPr>
          <w:spacing w:val="51"/>
          <w:sz w:val="26"/>
        </w:rPr>
        <w:t xml:space="preserve"> </w:t>
      </w:r>
      <w:r>
        <w:rPr>
          <w:sz w:val="26"/>
        </w:rPr>
        <w:t>для</w:t>
      </w:r>
      <w:r>
        <w:rPr>
          <w:spacing w:val="51"/>
          <w:sz w:val="26"/>
        </w:rPr>
        <w:t xml:space="preserve"> </w:t>
      </w:r>
      <w:r>
        <w:rPr>
          <w:sz w:val="26"/>
        </w:rPr>
        <w:t>педагогических</w:t>
      </w:r>
      <w:r>
        <w:rPr>
          <w:spacing w:val="51"/>
          <w:sz w:val="26"/>
        </w:rPr>
        <w:t xml:space="preserve"> </w:t>
      </w:r>
      <w:r>
        <w:rPr>
          <w:sz w:val="26"/>
        </w:rPr>
        <w:t>работников</w:t>
      </w:r>
      <w:r>
        <w:rPr>
          <w:spacing w:val="59"/>
          <w:sz w:val="26"/>
        </w:rPr>
        <w:t xml:space="preserve"> </w:t>
      </w:r>
      <w:r>
        <w:rPr>
          <w:sz w:val="26"/>
        </w:rPr>
        <w:t>МБДОУ</w:t>
      </w:r>
      <w:r>
        <w:rPr>
          <w:spacing w:val="49"/>
          <w:sz w:val="26"/>
        </w:rPr>
        <w:t xml:space="preserve"> </w:t>
      </w:r>
      <w:r>
        <w:rPr>
          <w:sz w:val="26"/>
        </w:rPr>
        <w:t>ДС</w:t>
      </w:r>
      <w:r>
        <w:rPr>
          <w:spacing w:val="50"/>
          <w:sz w:val="26"/>
        </w:rPr>
        <w:t xml:space="preserve"> </w:t>
      </w:r>
      <w:r w:rsidRPr="007520B4">
        <w:rPr>
          <w:sz w:val="26"/>
          <w:szCs w:val="26"/>
        </w:rPr>
        <w:t>№</w:t>
      </w:r>
      <w:r w:rsidR="007520B4" w:rsidRPr="007520B4">
        <w:rPr>
          <w:sz w:val="26"/>
          <w:szCs w:val="26"/>
        </w:rPr>
        <w:t>33 «Снежанка»</w:t>
      </w:r>
      <w:r w:rsidRPr="007520B4">
        <w:rPr>
          <w:spacing w:val="1"/>
          <w:sz w:val="26"/>
          <w:szCs w:val="26"/>
        </w:rPr>
        <w:t xml:space="preserve"> </w:t>
      </w:r>
      <w:r w:rsidRPr="007520B4">
        <w:rPr>
          <w:sz w:val="26"/>
          <w:szCs w:val="26"/>
        </w:rPr>
        <w:t>в</w:t>
      </w:r>
      <w:r w:rsidRPr="007520B4">
        <w:rPr>
          <w:spacing w:val="1"/>
          <w:sz w:val="26"/>
          <w:szCs w:val="26"/>
        </w:rPr>
        <w:t xml:space="preserve"> </w:t>
      </w:r>
      <w:r w:rsidRPr="007520B4">
        <w:rPr>
          <w:sz w:val="26"/>
          <w:szCs w:val="26"/>
        </w:rPr>
        <w:t>соответствии:</w:t>
      </w:r>
      <w:r w:rsidRPr="007520B4">
        <w:rPr>
          <w:spacing w:val="1"/>
          <w:sz w:val="26"/>
          <w:szCs w:val="26"/>
        </w:rPr>
        <w:t xml:space="preserve"> </w:t>
      </w:r>
      <w:r w:rsidRPr="007520B4">
        <w:rPr>
          <w:sz w:val="26"/>
          <w:szCs w:val="26"/>
        </w:rPr>
        <w:t>разнообразия</w:t>
      </w:r>
      <w:r w:rsidRPr="007520B4">
        <w:rPr>
          <w:spacing w:val="1"/>
          <w:sz w:val="26"/>
          <w:szCs w:val="26"/>
        </w:rPr>
        <w:t xml:space="preserve"> </w:t>
      </w:r>
      <w:r w:rsidRPr="007520B4">
        <w:rPr>
          <w:sz w:val="26"/>
          <w:szCs w:val="26"/>
        </w:rPr>
        <w:t>вариантов развития обучающихся</w:t>
      </w:r>
      <w:r w:rsidRPr="007520B4">
        <w:rPr>
          <w:spacing w:val="1"/>
          <w:sz w:val="26"/>
          <w:szCs w:val="26"/>
        </w:rPr>
        <w:t xml:space="preserve"> </w:t>
      </w:r>
      <w:r w:rsidRPr="007520B4">
        <w:rPr>
          <w:sz w:val="26"/>
          <w:szCs w:val="26"/>
        </w:rPr>
        <w:t>с ОВЗ в</w:t>
      </w:r>
      <w:r w:rsidRPr="007520B4">
        <w:rPr>
          <w:spacing w:val="1"/>
          <w:sz w:val="26"/>
          <w:szCs w:val="26"/>
        </w:rPr>
        <w:t xml:space="preserve"> </w:t>
      </w:r>
      <w:r w:rsidRPr="007520B4">
        <w:rPr>
          <w:sz w:val="26"/>
          <w:szCs w:val="26"/>
        </w:rPr>
        <w:t>дошкольном</w:t>
      </w:r>
      <w:r w:rsidRPr="007520B4">
        <w:rPr>
          <w:spacing w:val="1"/>
          <w:sz w:val="26"/>
          <w:szCs w:val="26"/>
        </w:rPr>
        <w:t xml:space="preserve"> </w:t>
      </w:r>
      <w:r w:rsidRPr="007520B4">
        <w:rPr>
          <w:sz w:val="26"/>
          <w:szCs w:val="26"/>
        </w:rPr>
        <w:t>детстве;</w:t>
      </w:r>
      <w:r w:rsidRPr="007520B4">
        <w:rPr>
          <w:spacing w:val="1"/>
          <w:sz w:val="26"/>
          <w:szCs w:val="26"/>
        </w:rPr>
        <w:t xml:space="preserve"> </w:t>
      </w:r>
      <w:r w:rsidRPr="007520B4">
        <w:rPr>
          <w:sz w:val="26"/>
          <w:szCs w:val="26"/>
        </w:rPr>
        <w:t>разнообразия</w:t>
      </w:r>
      <w:r w:rsidRPr="007520B4">
        <w:rPr>
          <w:spacing w:val="1"/>
          <w:sz w:val="26"/>
          <w:szCs w:val="26"/>
        </w:rPr>
        <w:t xml:space="preserve"> </w:t>
      </w:r>
      <w:r w:rsidRPr="007520B4">
        <w:rPr>
          <w:sz w:val="26"/>
          <w:szCs w:val="26"/>
        </w:rPr>
        <w:t>вариантов</w:t>
      </w:r>
      <w:r w:rsidRPr="007520B4">
        <w:rPr>
          <w:spacing w:val="1"/>
          <w:sz w:val="26"/>
          <w:szCs w:val="26"/>
        </w:rPr>
        <w:t xml:space="preserve"> </w:t>
      </w:r>
      <w:r w:rsidRPr="007520B4">
        <w:rPr>
          <w:sz w:val="26"/>
          <w:szCs w:val="26"/>
        </w:rPr>
        <w:t>образовательной</w:t>
      </w:r>
      <w:r w:rsidRPr="007520B4">
        <w:rPr>
          <w:spacing w:val="1"/>
          <w:sz w:val="26"/>
          <w:szCs w:val="26"/>
        </w:rPr>
        <w:t xml:space="preserve"> </w:t>
      </w:r>
      <w:r w:rsidRPr="007520B4">
        <w:rPr>
          <w:sz w:val="26"/>
          <w:szCs w:val="26"/>
        </w:rPr>
        <w:t>и</w:t>
      </w:r>
      <w:r w:rsidRPr="007520B4">
        <w:rPr>
          <w:spacing w:val="1"/>
          <w:sz w:val="26"/>
          <w:szCs w:val="26"/>
        </w:rPr>
        <w:t xml:space="preserve"> </w:t>
      </w:r>
      <w:r w:rsidRPr="007520B4">
        <w:rPr>
          <w:sz w:val="26"/>
          <w:szCs w:val="26"/>
        </w:rPr>
        <w:t>коррекционн</w:t>
      </w:r>
      <w:proofErr w:type="gramStart"/>
      <w:r w:rsidRPr="007520B4">
        <w:rPr>
          <w:sz w:val="26"/>
          <w:szCs w:val="26"/>
        </w:rPr>
        <w:t>о-</w:t>
      </w:r>
      <w:proofErr w:type="gramEnd"/>
      <w:r w:rsidRPr="007520B4">
        <w:rPr>
          <w:spacing w:val="1"/>
          <w:sz w:val="26"/>
          <w:szCs w:val="26"/>
        </w:rPr>
        <w:t xml:space="preserve"> </w:t>
      </w:r>
      <w:r w:rsidRPr="007520B4">
        <w:rPr>
          <w:sz w:val="26"/>
          <w:szCs w:val="26"/>
        </w:rPr>
        <w:t>реабилитационной</w:t>
      </w:r>
      <w:r w:rsidRPr="007520B4">
        <w:rPr>
          <w:spacing w:val="1"/>
          <w:sz w:val="26"/>
          <w:szCs w:val="26"/>
        </w:rPr>
        <w:t xml:space="preserve"> </w:t>
      </w:r>
      <w:r w:rsidRPr="007520B4">
        <w:rPr>
          <w:sz w:val="26"/>
          <w:szCs w:val="26"/>
        </w:rPr>
        <w:t>среды;</w:t>
      </w:r>
      <w:r w:rsidRPr="007520B4">
        <w:rPr>
          <w:spacing w:val="1"/>
          <w:sz w:val="26"/>
          <w:szCs w:val="26"/>
        </w:rPr>
        <w:t xml:space="preserve"> </w:t>
      </w:r>
      <w:r w:rsidRPr="007520B4">
        <w:rPr>
          <w:sz w:val="26"/>
          <w:szCs w:val="26"/>
        </w:rPr>
        <w:t>разнообразия</w:t>
      </w:r>
      <w:r w:rsidRPr="007520B4">
        <w:rPr>
          <w:spacing w:val="1"/>
          <w:sz w:val="26"/>
          <w:szCs w:val="26"/>
        </w:rPr>
        <w:t xml:space="preserve"> </w:t>
      </w:r>
      <w:r w:rsidRPr="007520B4">
        <w:rPr>
          <w:sz w:val="26"/>
          <w:szCs w:val="26"/>
        </w:rPr>
        <w:t>местных</w:t>
      </w:r>
      <w:r w:rsidRPr="007520B4">
        <w:rPr>
          <w:spacing w:val="1"/>
          <w:sz w:val="26"/>
          <w:szCs w:val="26"/>
        </w:rPr>
        <w:t xml:space="preserve"> </w:t>
      </w:r>
      <w:r w:rsidRPr="007520B4">
        <w:rPr>
          <w:sz w:val="26"/>
          <w:szCs w:val="26"/>
        </w:rPr>
        <w:t>условий;</w:t>
      </w:r>
    </w:p>
    <w:p w:rsidR="0055423B" w:rsidRDefault="00032AC2">
      <w:pPr>
        <w:pStyle w:val="a0"/>
        <w:spacing w:line="298" w:lineRule="exact"/>
        <w:ind w:left="1063" w:firstLine="0"/>
      </w:pPr>
      <w:r>
        <w:t>Программой</w:t>
      </w:r>
      <w:r>
        <w:rPr>
          <w:spacing w:val="-3"/>
        </w:rPr>
        <w:t xml:space="preserve"> </w:t>
      </w:r>
      <w:r>
        <w:t>предусмотрены</w:t>
      </w:r>
      <w:r>
        <w:rPr>
          <w:spacing w:val="-3"/>
        </w:rPr>
        <w:t xml:space="preserve"> </w:t>
      </w:r>
      <w:r>
        <w:t>следующие</w:t>
      </w:r>
      <w:r>
        <w:rPr>
          <w:spacing w:val="-2"/>
        </w:rPr>
        <w:t xml:space="preserve"> </w:t>
      </w:r>
      <w:r>
        <w:t>уровни</w:t>
      </w:r>
      <w:r>
        <w:rPr>
          <w:spacing w:val="-2"/>
        </w:rPr>
        <w:t xml:space="preserve"> </w:t>
      </w:r>
      <w:r>
        <w:t>системы</w:t>
      </w:r>
      <w:r>
        <w:rPr>
          <w:spacing w:val="-5"/>
        </w:rPr>
        <w:t xml:space="preserve"> </w:t>
      </w:r>
      <w:r>
        <w:t>оценки</w:t>
      </w:r>
      <w:r>
        <w:rPr>
          <w:spacing w:val="-3"/>
        </w:rPr>
        <w:t xml:space="preserve"> </w:t>
      </w:r>
      <w:r>
        <w:t>качества:</w:t>
      </w:r>
    </w:p>
    <w:p w:rsidR="0055423B" w:rsidRDefault="00032AC2" w:rsidP="00D54C9E">
      <w:pPr>
        <w:pStyle w:val="a5"/>
        <w:numPr>
          <w:ilvl w:val="1"/>
          <w:numId w:val="55"/>
        </w:numPr>
        <w:tabs>
          <w:tab w:val="left" w:pos="1271"/>
        </w:tabs>
        <w:ind w:right="407" w:firstLine="710"/>
        <w:rPr>
          <w:sz w:val="26"/>
        </w:rPr>
      </w:pPr>
      <w:r>
        <w:rPr>
          <w:sz w:val="26"/>
        </w:rPr>
        <w:t>диагностика развития ребенка дошкольного возраста с ОВЗ, используемая как</w:t>
      </w:r>
      <w:r>
        <w:rPr>
          <w:spacing w:val="1"/>
          <w:sz w:val="26"/>
        </w:rPr>
        <w:t xml:space="preserve"> </w:t>
      </w:r>
      <w:r>
        <w:rPr>
          <w:sz w:val="26"/>
        </w:rPr>
        <w:t>профессиональный инструмент педагогического работника с целью получения обратной</w:t>
      </w:r>
      <w:r>
        <w:rPr>
          <w:spacing w:val="1"/>
          <w:sz w:val="26"/>
        </w:rPr>
        <w:t xml:space="preserve"> </w:t>
      </w:r>
      <w:r>
        <w:rPr>
          <w:sz w:val="26"/>
        </w:rPr>
        <w:t>связи</w:t>
      </w:r>
      <w:r>
        <w:rPr>
          <w:spacing w:val="1"/>
          <w:sz w:val="26"/>
        </w:rPr>
        <w:t xml:space="preserve"> </w:t>
      </w:r>
      <w:r>
        <w:rPr>
          <w:sz w:val="26"/>
        </w:rPr>
        <w:t>от</w:t>
      </w:r>
      <w:r>
        <w:rPr>
          <w:spacing w:val="1"/>
          <w:sz w:val="26"/>
        </w:rPr>
        <w:t xml:space="preserve"> </w:t>
      </w:r>
      <w:r>
        <w:rPr>
          <w:sz w:val="26"/>
        </w:rPr>
        <w:t>собственных</w:t>
      </w:r>
      <w:r>
        <w:rPr>
          <w:spacing w:val="1"/>
          <w:sz w:val="26"/>
        </w:rPr>
        <w:t xml:space="preserve"> </w:t>
      </w:r>
      <w:r>
        <w:rPr>
          <w:sz w:val="26"/>
        </w:rPr>
        <w:t>педагогических</w:t>
      </w:r>
      <w:r>
        <w:rPr>
          <w:spacing w:val="1"/>
          <w:sz w:val="26"/>
        </w:rPr>
        <w:t xml:space="preserve"> </w:t>
      </w:r>
      <w:r>
        <w:rPr>
          <w:sz w:val="26"/>
        </w:rPr>
        <w:t>действий</w:t>
      </w:r>
      <w:r>
        <w:rPr>
          <w:spacing w:val="1"/>
          <w:sz w:val="26"/>
        </w:rPr>
        <w:t xml:space="preserve"> </w:t>
      </w:r>
      <w:r>
        <w:rPr>
          <w:sz w:val="26"/>
        </w:rPr>
        <w:t>и</w:t>
      </w:r>
      <w:r>
        <w:rPr>
          <w:spacing w:val="1"/>
          <w:sz w:val="26"/>
        </w:rPr>
        <w:t xml:space="preserve"> </w:t>
      </w:r>
      <w:r>
        <w:rPr>
          <w:sz w:val="26"/>
        </w:rPr>
        <w:t>планирования</w:t>
      </w:r>
      <w:r>
        <w:rPr>
          <w:spacing w:val="1"/>
          <w:sz w:val="26"/>
        </w:rPr>
        <w:t xml:space="preserve"> </w:t>
      </w:r>
      <w:r>
        <w:rPr>
          <w:sz w:val="26"/>
        </w:rPr>
        <w:t>дальнейшей</w:t>
      </w:r>
      <w:r>
        <w:rPr>
          <w:spacing w:val="1"/>
          <w:sz w:val="26"/>
        </w:rPr>
        <w:t xml:space="preserve"> </w:t>
      </w:r>
      <w:r>
        <w:rPr>
          <w:sz w:val="26"/>
        </w:rPr>
        <w:t>индивидуальной</w:t>
      </w:r>
      <w:r>
        <w:rPr>
          <w:spacing w:val="1"/>
          <w:sz w:val="26"/>
        </w:rPr>
        <w:t xml:space="preserve"> </w:t>
      </w:r>
      <w:r>
        <w:rPr>
          <w:sz w:val="26"/>
        </w:rPr>
        <w:t>работы</w:t>
      </w:r>
      <w:r>
        <w:rPr>
          <w:spacing w:val="-1"/>
          <w:sz w:val="26"/>
        </w:rPr>
        <w:t xml:space="preserve"> </w:t>
      </w:r>
      <w:r>
        <w:rPr>
          <w:sz w:val="26"/>
        </w:rPr>
        <w:t>с</w:t>
      </w:r>
      <w:r>
        <w:rPr>
          <w:spacing w:val="2"/>
          <w:sz w:val="26"/>
        </w:rPr>
        <w:t xml:space="preserve"> </w:t>
      </w:r>
      <w:r>
        <w:rPr>
          <w:sz w:val="26"/>
        </w:rPr>
        <w:t>детьми</w:t>
      </w:r>
      <w:r>
        <w:rPr>
          <w:spacing w:val="1"/>
          <w:sz w:val="26"/>
        </w:rPr>
        <w:t xml:space="preserve"> </w:t>
      </w:r>
      <w:r>
        <w:rPr>
          <w:sz w:val="26"/>
        </w:rPr>
        <w:t>с</w:t>
      </w:r>
      <w:r>
        <w:rPr>
          <w:spacing w:val="1"/>
          <w:sz w:val="26"/>
        </w:rPr>
        <w:t xml:space="preserve"> </w:t>
      </w:r>
      <w:r>
        <w:rPr>
          <w:sz w:val="26"/>
        </w:rPr>
        <w:t>ОВЗ</w:t>
      </w:r>
      <w:r>
        <w:rPr>
          <w:spacing w:val="1"/>
          <w:sz w:val="26"/>
        </w:rPr>
        <w:t xml:space="preserve"> </w:t>
      </w:r>
      <w:r>
        <w:rPr>
          <w:sz w:val="26"/>
        </w:rPr>
        <w:t>по</w:t>
      </w:r>
      <w:r>
        <w:rPr>
          <w:spacing w:val="-4"/>
          <w:sz w:val="26"/>
        </w:rPr>
        <w:t xml:space="preserve"> </w:t>
      </w:r>
      <w:r>
        <w:rPr>
          <w:sz w:val="26"/>
        </w:rPr>
        <w:t>Программе;</w:t>
      </w:r>
    </w:p>
    <w:p w:rsidR="0055423B" w:rsidRDefault="00032AC2" w:rsidP="00D54C9E">
      <w:pPr>
        <w:pStyle w:val="a5"/>
        <w:numPr>
          <w:ilvl w:val="1"/>
          <w:numId w:val="55"/>
        </w:numPr>
        <w:tabs>
          <w:tab w:val="left" w:pos="1218"/>
        </w:tabs>
        <w:spacing w:line="299" w:lineRule="exact"/>
        <w:ind w:left="1217" w:hanging="155"/>
        <w:rPr>
          <w:sz w:val="26"/>
        </w:rPr>
      </w:pPr>
      <w:r>
        <w:rPr>
          <w:sz w:val="26"/>
        </w:rPr>
        <w:t>внутренняя</w:t>
      </w:r>
      <w:r>
        <w:rPr>
          <w:spacing w:val="-6"/>
          <w:sz w:val="26"/>
        </w:rPr>
        <w:t xml:space="preserve"> </w:t>
      </w:r>
      <w:r>
        <w:rPr>
          <w:sz w:val="26"/>
        </w:rPr>
        <w:t>оценка,</w:t>
      </w:r>
      <w:r>
        <w:rPr>
          <w:spacing w:val="1"/>
          <w:sz w:val="26"/>
        </w:rPr>
        <w:t xml:space="preserve"> </w:t>
      </w:r>
      <w:r>
        <w:rPr>
          <w:sz w:val="26"/>
        </w:rPr>
        <w:t>самооценка</w:t>
      </w:r>
      <w:r>
        <w:rPr>
          <w:spacing w:val="1"/>
          <w:sz w:val="26"/>
        </w:rPr>
        <w:t xml:space="preserve"> </w:t>
      </w:r>
      <w:r>
        <w:rPr>
          <w:sz w:val="26"/>
        </w:rPr>
        <w:t>МБДОУ</w:t>
      </w:r>
      <w:r>
        <w:rPr>
          <w:spacing w:val="-4"/>
          <w:sz w:val="26"/>
        </w:rPr>
        <w:t xml:space="preserve"> </w:t>
      </w:r>
      <w:r>
        <w:rPr>
          <w:sz w:val="26"/>
        </w:rPr>
        <w:t>ДС</w:t>
      </w:r>
      <w:r>
        <w:rPr>
          <w:spacing w:val="-2"/>
          <w:sz w:val="26"/>
        </w:rPr>
        <w:t xml:space="preserve"> </w:t>
      </w:r>
      <w:r>
        <w:rPr>
          <w:sz w:val="26"/>
        </w:rPr>
        <w:t>№</w:t>
      </w:r>
      <w:r w:rsidR="007520B4" w:rsidRPr="007520B4">
        <w:rPr>
          <w:sz w:val="26"/>
          <w:szCs w:val="26"/>
        </w:rPr>
        <w:t>33 «Снежанка»</w:t>
      </w:r>
      <w:r>
        <w:rPr>
          <w:sz w:val="26"/>
        </w:rPr>
        <w:t>;</w:t>
      </w:r>
    </w:p>
    <w:p w:rsidR="0055423B" w:rsidRDefault="00032AC2" w:rsidP="00D54C9E">
      <w:pPr>
        <w:pStyle w:val="a5"/>
        <w:numPr>
          <w:ilvl w:val="1"/>
          <w:numId w:val="55"/>
        </w:numPr>
        <w:tabs>
          <w:tab w:val="left" w:pos="1343"/>
        </w:tabs>
        <w:ind w:right="404" w:firstLine="710"/>
        <w:rPr>
          <w:sz w:val="26"/>
        </w:rPr>
      </w:pPr>
      <w:r>
        <w:rPr>
          <w:sz w:val="26"/>
        </w:rPr>
        <w:t>внешняя</w:t>
      </w:r>
      <w:r>
        <w:rPr>
          <w:spacing w:val="1"/>
          <w:sz w:val="26"/>
        </w:rPr>
        <w:t xml:space="preserve"> </w:t>
      </w:r>
      <w:r>
        <w:rPr>
          <w:sz w:val="26"/>
        </w:rPr>
        <w:t>оценка</w:t>
      </w:r>
      <w:r>
        <w:rPr>
          <w:spacing w:val="1"/>
          <w:sz w:val="26"/>
        </w:rPr>
        <w:t xml:space="preserve"> </w:t>
      </w:r>
      <w:r>
        <w:rPr>
          <w:sz w:val="26"/>
        </w:rPr>
        <w:t>МБДОУ</w:t>
      </w:r>
      <w:r>
        <w:rPr>
          <w:spacing w:val="1"/>
          <w:sz w:val="26"/>
        </w:rPr>
        <w:t xml:space="preserve"> </w:t>
      </w:r>
      <w:r>
        <w:rPr>
          <w:sz w:val="26"/>
        </w:rPr>
        <w:t>ДС</w:t>
      </w:r>
      <w:r>
        <w:rPr>
          <w:spacing w:val="1"/>
          <w:sz w:val="26"/>
        </w:rPr>
        <w:t xml:space="preserve"> </w:t>
      </w:r>
      <w:r>
        <w:rPr>
          <w:sz w:val="26"/>
        </w:rPr>
        <w:t>№</w:t>
      </w:r>
      <w:r w:rsidR="007520B4" w:rsidRPr="007520B4">
        <w:rPr>
          <w:sz w:val="26"/>
          <w:szCs w:val="26"/>
        </w:rPr>
        <w:t>33 «Снежанка»</w:t>
      </w:r>
      <w:r>
        <w:rPr>
          <w:sz w:val="26"/>
        </w:rPr>
        <w:t>,</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независимая</w:t>
      </w:r>
      <w:r>
        <w:rPr>
          <w:spacing w:val="1"/>
          <w:sz w:val="26"/>
        </w:rPr>
        <w:t xml:space="preserve"> </w:t>
      </w:r>
      <w:r>
        <w:rPr>
          <w:sz w:val="26"/>
        </w:rPr>
        <w:t>профессиональная</w:t>
      </w:r>
      <w:r>
        <w:rPr>
          <w:spacing w:val="1"/>
          <w:sz w:val="26"/>
        </w:rPr>
        <w:t xml:space="preserve"> </w:t>
      </w:r>
      <w:r>
        <w:rPr>
          <w:sz w:val="26"/>
        </w:rPr>
        <w:t>и</w:t>
      </w:r>
      <w:r>
        <w:rPr>
          <w:spacing w:val="2"/>
          <w:sz w:val="26"/>
        </w:rPr>
        <w:t xml:space="preserve"> </w:t>
      </w:r>
      <w:r>
        <w:rPr>
          <w:sz w:val="26"/>
        </w:rPr>
        <w:t>общественная</w:t>
      </w:r>
      <w:r>
        <w:rPr>
          <w:spacing w:val="-2"/>
          <w:sz w:val="26"/>
        </w:rPr>
        <w:t xml:space="preserve"> </w:t>
      </w:r>
      <w:r>
        <w:rPr>
          <w:sz w:val="26"/>
        </w:rPr>
        <w:t>оценка.</w:t>
      </w:r>
    </w:p>
    <w:p w:rsidR="0055423B" w:rsidRDefault="00032AC2">
      <w:pPr>
        <w:pStyle w:val="a0"/>
        <w:ind w:right="413"/>
      </w:pPr>
      <w:r>
        <w:t>На</w:t>
      </w:r>
      <w:r>
        <w:rPr>
          <w:spacing w:val="1"/>
        </w:rPr>
        <w:t xml:space="preserve"> </w:t>
      </w:r>
      <w:r>
        <w:t>уровне</w:t>
      </w:r>
      <w:r>
        <w:rPr>
          <w:spacing w:val="1"/>
        </w:rPr>
        <w:t xml:space="preserve"> </w:t>
      </w:r>
      <w:r>
        <w:t>образовательной</w:t>
      </w:r>
      <w:r>
        <w:rPr>
          <w:spacing w:val="1"/>
        </w:rPr>
        <w:t xml:space="preserve"> </w:t>
      </w:r>
      <w:r>
        <w:t>организации</w:t>
      </w:r>
      <w:r>
        <w:rPr>
          <w:spacing w:val="1"/>
        </w:rPr>
        <w:t xml:space="preserve"> </w:t>
      </w:r>
      <w:r>
        <w:t>система</w:t>
      </w:r>
      <w:r>
        <w:rPr>
          <w:spacing w:val="1"/>
        </w:rPr>
        <w:t xml:space="preserve"> </w:t>
      </w:r>
      <w:r>
        <w:t>оценки</w:t>
      </w:r>
      <w:r>
        <w:rPr>
          <w:spacing w:val="1"/>
        </w:rPr>
        <w:t xml:space="preserve"> </w:t>
      </w:r>
      <w:r>
        <w:t>качества</w:t>
      </w:r>
      <w:r>
        <w:rPr>
          <w:spacing w:val="1"/>
        </w:rPr>
        <w:t xml:space="preserve"> </w:t>
      </w:r>
      <w:r>
        <w:t>реализации</w:t>
      </w:r>
      <w:r>
        <w:rPr>
          <w:spacing w:val="1"/>
        </w:rPr>
        <w:t xml:space="preserve"> </w:t>
      </w:r>
      <w:r>
        <w:t>Программы</w:t>
      </w:r>
      <w:r>
        <w:rPr>
          <w:spacing w:val="-1"/>
        </w:rPr>
        <w:t xml:space="preserve"> </w:t>
      </w:r>
      <w:r>
        <w:t>решает</w:t>
      </w:r>
      <w:r>
        <w:rPr>
          <w:spacing w:val="3"/>
        </w:rPr>
        <w:t xml:space="preserve"> </w:t>
      </w:r>
      <w:r>
        <w:t>задачи:</w:t>
      </w:r>
    </w:p>
    <w:p w:rsidR="0055423B" w:rsidRDefault="00032AC2" w:rsidP="00D54C9E">
      <w:pPr>
        <w:pStyle w:val="a5"/>
        <w:numPr>
          <w:ilvl w:val="1"/>
          <w:numId w:val="55"/>
        </w:numPr>
        <w:tabs>
          <w:tab w:val="left" w:pos="1420"/>
        </w:tabs>
        <w:ind w:right="402" w:firstLine="710"/>
        <w:rPr>
          <w:sz w:val="26"/>
        </w:rPr>
      </w:pPr>
      <w:r>
        <w:rPr>
          <w:sz w:val="26"/>
        </w:rPr>
        <w:t>повышения</w:t>
      </w:r>
      <w:r>
        <w:rPr>
          <w:spacing w:val="1"/>
          <w:sz w:val="26"/>
        </w:rPr>
        <w:t xml:space="preserve"> </w:t>
      </w:r>
      <w:r>
        <w:rPr>
          <w:sz w:val="26"/>
        </w:rPr>
        <w:t>качества</w:t>
      </w:r>
      <w:r>
        <w:rPr>
          <w:spacing w:val="1"/>
          <w:sz w:val="26"/>
        </w:rPr>
        <w:t xml:space="preserve"> </w:t>
      </w:r>
      <w:r>
        <w:rPr>
          <w:sz w:val="26"/>
        </w:rPr>
        <w:t>реализации</w:t>
      </w:r>
      <w:r>
        <w:rPr>
          <w:spacing w:val="1"/>
          <w:sz w:val="26"/>
        </w:rPr>
        <w:t xml:space="preserve"> </w:t>
      </w:r>
      <w:r>
        <w:rPr>
          <w:sz w:val="26"/>
        </w:rPr>
        <w:t>программы</w:t>
      </w:r>
      <w:r>
        <w:rPr>
          <w:spacing w:val="1"/>
          <w:sz w:val="26"/>
        </w:rPr>
        <w:t xml:space="preserve"> </w:t>
      </w:r>
      <w:r>
        <w:rPr>
          <w:sz w:val="26"/>
        </w:rPr>
        <w:t>дошкольного</w:t>
      </w:r>
      <w:r>
        <w:rPr>
          <w:spacing w:val="1"/>
          <w:sz w:val="26"/>
        </w:rPr>
        <w:t xml:space="preserve"> </w:t>
      </w:r>
      <w:r>
        <w:rPr>
          <w:sz w:val="26"/>
        </w:rPr>
        <w:t>образования;</w:t>
      </w:r>
      <w:r>
        <w:rPr>
          <w:spacing w:val="-62"/>
          <w:sz w:val="26"/>
        </w:rPr>
        <w:t xml:space="preserve"> </w:t>
      </w:r>
      <w:r>
        <w:rPr>
          <w:sz w:val="26"/>
        </w:rPr>
        <w:t>реализации</w:t>
      </w:r>
      <w:r>
        <w:rPr>
          <w:spacing w:val="1"/>
          <w:sz w:val="26"/>
        </w:rPr>
        <w:t xml:space="preserve"> </w:t>
      </w:r>
      <w:r>
        <w:rPr>
          <w:sz w:val="26"/>
        </w:rPr>
        <w:t>требований</w:t>
      </w:r>
      <w:r>
        <w:rPr>
          <w:spacing w:val="1"/>
          <w:sz w:val="26"/>
        </w:rPr>
        <w:t xml:space="preserve"> </w:t>
      </w:r>
      <w:r>
        <w:rPr>
          <w:sz w:val="26"/>
        </w:rPr>
        <w:t>ФГОС</w:t>
      </w:r>
      <w:r>
        <w:rPr>
          <w:spacing w:val="1"/>
          <w:sz w:val="26"/>
        </w:rPr>
        <w:t xml:space="preserve"> </w:t>
      </w:r>
      <w:proofErr w:type="gramStart"/>
      <w:r>
        <w:rPr>
          <w:sz w:val="26"/>
        </w:rPr>
        <w:t>ДО</w:t>
      </w:r>
      <w:proofErr w:type="gramEnd"/>
      <w:r>
        <w:rPr>
          <w:spacing w:val="1"/>
          <w:sz w:val="26"/>
        </w:rPr>
        <w:t xml:space="preserve"> </w:t>
      </w:r>
      <w:proofErr w:type="gramStart"/>
      <w:r>
        <w:rPr>
          <w:sz w:val="26"/>
        </w:rPr>
        <w:t>к</w:t>
      </w:r>
      <w:proofErr w:type="gramEnd"/>
      <w:r>
        <w:rPr>
          <w:spacing w:val="1"/>
          <w:sz w:val="26"/>
        </w:rPr>
        <w:t xml:space="preserve"> </w:t>
      </w:r>
      <w:r>
        <w:rPr>
          <w:sz w:val="26"/>
        </w:rPr>
        <w:t>структуре,</w:t>
      </w:r>
      <w:r>
        <w:rPr>
          <w:spacing w:val="1"/>
          <w:sz w:val="26"/>
        </w:rPr>
        <w:t xml:space="preserve"> </w:t>
      </w:r>
      <w:r>
        <w:rPr>
          <w:sz w:val="26"/>
        </w:rPr>
        <w:t>условиям</w:t>
      </w:r>
      <w:r>
        <w:rPr>
          <w:spacing w:val="1"/>
          <w:sz w:val="26"/>
        </w:rPr>
        <w:t xml:space="preserve"> </w:t>
      </w:r>
      <w:r>
        <w:rPr>
          <w:sz w:val="26"/>
        </w:rPr>
        <w:t>и</w:t>
      </w:r>
      <w:r>
        <w:rPr>
          <w:spacing w:val="1"/>
          <w:sz w:val="26"/>
        </w:rPr>
        <w:t xml:space="preserve"> </w:t>
      </w:r>
      <w:r>
        <w:rPr>
          <w:sz w:val="26"/>
        </w:rPr>
        <w:t>целевым</w:t>
      </w:r>
      <w:r>
        <w:rPr>
          <w:spacing w:val="1"/>
          <w:sz w:val="26"/>
        </w:rPr>
        <w:t xml:space="preserve"> </w:t>
      </w:r>
      <w:r>
        <w:rPr>
          <w:sz w:val="26"/>
        </w:rPr>
        <w:t>ориентирам</w:t>
      </w:r>
      <w:r>
        <w:rPr>
          <w:spacing w:val="1"/>
          <w:sz w:val="26"/>
        </w:rPr>
        <w:t xml:space="preserve"> </w:t>
      </w:r>
      <w:r>
        <w:rPr>
          <w:sz w:val="26"/>
        </w:rPr>
        <w:t>образовательной</w:t>
      </w:r>
      <w:r>
        <w:rPr>
          <w:spacing w:val="1"/>
          <w:sz w:val="26"/>
        </w:rPr>
        <w:t xml:space="preserve"> </w:t>
      </w:r>
      <w:r>
        <w:rPr>
          <w:sz w:val="26"/>
        </w:rPr>
        <w:t>программы</w:t>
      </w:r>
      <w:r>
        <w:rPr>
          <w:spacing w:val="1"/>
          <w:sz w:val="26"/>
        </w:rPr>
        <w:t xml:space="preserve"> </w:t>
      </w:r>
      <w:r>
        <w:rPr>
          <w:sz w:val="26"/>
        </w:rPr>
        <w:t>дошкольной</w:t>
      </w:r>
      <w:r>
        <w:rPr>
          <w:spacing w:val="1"/>
          <w:sz w:val="26"/>
        </w:rPr>
        <w:t xml:space="preserve"> </w:t>
      </w:r>
      <w:r>
        <w:rPr>
          <w:sz w:val="26"/>
        </w:rPr>
        <w:t>организации;</w:t>
      </w:r>
      <w:r>
        <w:rPr>
          <w:spacing w:val="1"/>
          <w:sz w:val="26"/>
        </w:rPr>
        <w:t xml:space="preserve"> </w:t>
      </w:r>
      <w:r>
        <w:rPr>
          <w:sz w:val="26"/>
        </w:rPr>
        <w:t>обеспечения</w:t>
      </w:r>
      <w:r>
        <w:rPr>
          <w:spacing w:val="1"/>
          <w:sz w:val="26"/>
        </w:rPr>
        <w:t xml:space="preserve"> </w:t>
      </w:r>
      <w:r>
        <w:rPr>
          <w:sz w:val="26"/>
        </w:rPr>
        <w:t>объективной</w:t>
      </w:r>
      <w:r>
        <w:rPr>
          <w:spacing w:val="1"/>
          <w:sz w:val="26"/>
        </w:rPr>
        <w:t xml:space="preserve"> </w:t>
      </w:r>
      <w:r>
        <w:rPr>
          <w:sz w:val="26"/>
        </w:rPr>
        <w:t>экспертизы</w:t>
      </w:r>
      <w:r>
        <w:rPr>
          <w:spacing w:val="1"/>
          <w:sz w:val="26"/>
        </w:rPr>
        <w:t xml:space="preserve"> </w:t>
      </w:r>
      <w:r>
        <w:rPr>
          <w:sz w:val="26"/>
        </w:rPr>
        <w:t>деятельности</w:t>
      </w:r>
      <w:r>
        <w:rPr>
          <w:spacing w:val="1"/>
          <w:sz w:val="26"/>
        </w:rPr>
        <w:t xml:space="preserve"> </w:t>
      </w:r>
      <w:r>
        <w:rPr>
          <w:sz w:val="26"/>
        </w:rPr>
        <w:t>МБДОУ</w:t>
      </w:r>
      <w:r>
        <w:rPr>
          <w:spacing w:val="1"/>
          <w:sz w:val="26"/>
        </w:rPr>
        <w:t xml:space="preserve"> </w:t>
      </w:r>
      <w:r>
        <w:rPr>
          <w:sz w:val="26"/>
        </w:rPr>
        <w:t>ДС</w:t>
      </w:r>
      <w:r>
        <w:rPr>
          <w:spacing w:val="1"/>
          <w:sz w:val="26"/>
        </w:rPr>
        <w:t xml:space="preserve"> </w:t>
      </w:r>
      <w:r>
        <w:rPr>
          <w:sz w:val="26"/>
        </w:rPr>
        <w:t>№</w:t>
      </w:r>
      <w:r w:rsidR="007520B4" w:rsidRPr="007520B4">
        <w:rPr>
          <w:sz w:val="26"/>
          <w:szCs w:val="26"/>
        </w:rPr>
        <w:t>33 «Снежанка»</w:t>
      </w:r>
      <w:r>
        <w:rPr>
          <w:spacing w:val="1"/>
          <w:sz w:val="26"/>
        </w:rPr>
        <w:t xml:space="preserve"> </w:t>
      </w:r>
      <w:r>
        <w:rPr>
          <w:sz w:val="26"/>
        </w:rPr>
        <w:t>в</w:t>
      </w:r>
      <w:r>
        <w:rPr>
          <w:spacing w:val="1"/>
          <w:sz w:val="26"/>
        </w:rPr>
        <w:t xml:space="preserve"> </w:t>
      </w:r>
      <w:r>
        <w:rPr>
          <w:sz w:val="26"/>
        </w:rPr>
        <w:t>процессе</w:t>
      </w:r>
      <w:r>
        <w:rPr>
          <w:spacing w:val="1"/>
          <w:sz w:val="26"/>
        </w:rPr>
        <w:t xml:space="preserve"> </w:t>
      </w:r>
      <w:r>
        <w:rPr>
          <w:sz w:val="26"/>
        </w:rPr>
        <w:t>оценки</w:t>
      </w:r>
      <w:r>
        <w:rPr>
          <w:spacing w:val="1"/>
          <w:sz w:val="26"/>
        </w:rPr>
        <w:t xml:space="preserve"> </w:t>
      </w:r>
      <w:r>
        <w:rPr>
          <w:sz w:val="26"/>
        </w:rPr>
        <w:t>качества</w:t>
      </w:r>
      <w:r>
        <w:rPr>
          <w:spacing w:val="1"/>
          <w:sz w:val="26"/>
        </w:rPr>
        <w:t xml:space="preserve"> </w:t>
      </w:r>
      <w:r>
        <w:rPr>
          <w:sz w:val="26"/>
        </w:rPr>
        <w:t>адаптированной программы</w:t>
      </w:r>
      <w:r>
        <w:rPr>
          <w:spacing w:val="-2"/>
          <w:sz w:val="26"/>
        </w:rPr>
        <w:t xml:space="preserve"> </w:t>
      </w:r>
      <w:r>
        <w:rPr>
          <w:sz w:val="26"/>
        </w:rPr>
        <w:t>дошкольного образования обучающихся</w:t>
      </w:r>
      <w:r>
        <w:rPr>
          <w:spacing w:val="1"/>
          <w:sz w:val="26"/>
        </w:rPr>
        <w:t xml:space="preserve"> </w:t>
      </w:r>
      <w:r>
        <w:rPr>
          <w:sz w:val="26"/>
        </w:rPr>
        <w:t>с ОВЗ;</w:t>
      </w:r>
    </w:p>
    <w:p w:rsidR="0055423B" w:rsidRDefault="00032AC2" w:rsidP="00D54C9E">
      <w:pPr>
        <w:pStyle w:val="a5"/>
        <w:numPr>
          <w:ilvl w:val="1"/>
          <w:numId w:val="55"/>
        </w:numPr>
        <w:tabs>
          <w:tab w:val="left" w:pos="1372"/>
        </w:tabs>
        <w:ind w:right="408" w:firstLine="710"/>
        <w:rPr>
          <w:sz w:val="26"/>
        </w:rPr>
      </w:pPr>
      <w:r>
        <w:rPr>
          <w:sz w:val="26"/>
        </w:rPr>
        <w:t>задания</w:t>
      </w:r>
      <w:r>
        <w:rPr>
          <w:spacing w:val="1"/>
          <w:sz w:val="26"/>
        </w:rPr>
        <w:t xml:space="preserve"> </w:t>
      </w:r>
      <w:r>
        <w:rPr>
          <w:sz w:val="26"/>
        </w:rPr>
        <w:t>ориентиров</w:t>
      </w:r>
      <w:r>
        <w:rPr>
          <w:spacing w:val="1"/>
          <w:sz w:val="26"/>
        </w:rPr>
        <w:t xml:space="preserve"> </w:t>
      </w:r>
      <w:r>
        <w:rPr>
          <w:sz w:val="26"/>
        </w:rPr>
        <w:t>педагогическим</w:t>
      </w:r>
      <w:r>
        <w:rPr>
          <w:spacing w:val="1"/>
          <w:sz w:val="26"/>
        </w:rPr>
        <w:t xml:space="preserve"> </w:t>
      </w:r>
      <w:r>
        <w:rPr>
          <w:sz w:val="26"/>
        </w:rPr>
        <w:t>работникам</w:t>
      </w:r>
      <w:r>
        <w:rPr>
          <w:spacing w:val="1"/>
          <w:sz w:val="26"/>
        </w:rPr>
        <w:t xml:space="preserve"> </w:t>
      </w:r>
      <w:r>
        <w:rPr>
          <w:sz w:val="26"/>
        </w:rPr>
        <w:t>в</w:t>
      </w:r>
      <w:r>
        <w:rPr>
          <w:spacing w:val="1"/>
          <w:sz w:val="26"/>
        </w:rPr>
        <w:t xml:space="preserve"> </w:t>
      </w:r>
      <w:r>
        <w:rPr>
          <w:sz w:val="26"/>
        </w:rPr>
        <w:t>их</w:t>
      </w:r>
      <w:r>
        <w:rPr>
          <w:spacing w:val="1"/>
          <w:sz w:val="26"/>
        </w:rPr>
        <w:t xml:space="preserve"> </w:t>
      </w:r>
      <w:r>
        <w:rPr>
          <w:sz w:val="26"/>
        </w:rPr>
        <w:t>профессиональной</w:t>
      </w:r>
      <w:r>
        <w:rPr>
          <w:spacing w:val="1"/>
          <w:sz w:val="26"/>
        </w:rPr>
        <w:t xml:space="preserve"> </w:t>
      </w:r>
      <w:r>
        <w:rPr>
          <w:sz w:val="26"/>
        </w:rPr>
        <w:t>деятельности</w:t>
      </w:r>
      <w:r>
        <w:rPr>
          <w:spacing w:val="1"/>
          <w:sz w:val="26"/>
        </w:rPr>
        <w:t xml:space="preserve"> </w:t>
      </w:r>
      <w:r>
        <w:rPr>
          <w:sz w:val="26"/>
        </w:rPr>
        <w:t>и</w:t>
      </w:r>
      <w:r>
        <w:rPr>
          <w:spacing w:val="1"/>
          <w:sz w:val="26"/>
        </w:rPr>
        <w:t xml:space="preserve"> </w:t>
      </w:r>
      <w:r>
        <w:rPr>
          <w:sz w:val="26"/>
        </w:rPr>
        <w:t>перспектив</w:t>
      </w:r>
      <w:r>
        <w:rPr>
          <w:spacing w:val="2"/>
          <w:sz w:val="26"/>
        </w:rPr>
        <w:t xml:space="preserve"> </w:t>
      </w:r>
      <w:r>
        <w:rPr>
          <w:sz w:val="26"/>
        </w:rPr>
        <w:t>развития</w:t>
      </w:r>
      <w:r>
        <w:rPr>
          <w:spacing w:val="3"/>
          <w:sz w:val="26"/>
        </w:rPr>
        <w:t xml:space="preserve"> </w:t>
      </w:r>
      <w:r>
        <w:rPr>
          <w:sz w:val="26"/>
        </w:rPr>
        <w:t>МБДОУ ДС №</w:t>
      </w:r>
      <w:r w:rsidR="007520B4" w:rsidRPr="007520B4">
        <w:rPr>
          <w:sz w:val="26"/>
          <w:szCs w:val="26"/>
        </w:rPr>
        <w:t>33 «Снежанка»</w:t>
      </w:r>
      <w:r>
        <w:rPr>
          <w:sz w:val="26"/>
        </w:rPr>
        <w:t>;</w:t>
      </w:r>
    </w:p>
    <w:p w:rsidR="0055423B" w:rsidRDefault="00032AC2" w:rsidP="00D54C9E">
      <w:pPr>
        <w:pStyle w:val="a5"/>
        <w:numPr>
          <w:ilvl w:val="1"/>
          <w:numId w:val="55"/>
        </w:numPr>
        <w:tabs>
          <w:tab w:val="left" w:pos="1266"/>
        </w:tabs>
        <w:ind w:right="411" w:firstLine="710"/>
        <w:rPr>
          <w:sz w:val="26"/>
        </w:rPr>
      </w:pPr>
      <w:r>
        <w:rPr>
          <w:sz w:val="26"/>
        </w:rPr>
        <w:t>создания оснований преемственности между дошкольным и начальным общим</w:t>
      </w:r>
      <w:r>
        <w:rPr>
          <w:spacing w:val="1"/>
          <w:sz w:val="26"/>
        </w:rPr>
        <w:t xml:space="preserve"> </w:t>
      </w:r>
      <w:r>
        <w:rPr>
          <w:sz w:val="26"/>
        </w:rPr>
        <w:t>образованием обучающихся</w:t>
      </w:r>
      <w:r>
        <w:rPr>
          <w:spacing w:val="2"/>
          <w:sz w:val="26"/>
        </w:rPr>
        <w:t xml:space="preserve"> </w:t>
      </w:r>
      <w:r>
        <w:rPr>
          <w:sz w:val="26"/>
        </w:rPr>
        <w:t>с</w:t>
      </w:r>
      <w:r>
        <w:rPr>
          <w:spacing w:val="2"/>
          <w:sz w:val="26"/>
        </w:rPr>
        <w:t xml:space="preserve"> </w:t>
      </w:r>
      <w:r>
        <w:rPr>
          <w:sz w:val="26"/>
        </w:rPr>
        <w:t>ОВЗ.</w:t>
      </w:r>
    </w:p>
    <w:p w:rsidR="0055423B" w:rsidRDefault="00032AC2">
      <w:pPr>
        <w:pStyle w:val="a0"/>
        <w:ind w:right="402"/>
      </w:pPr>
      <w:r>
        <w:t>Важнейшим элементом системы обеспечения качества дошкольного образования в</w:t>
      </w:r>
      <w:r>
        <w:rPr>
          <w:spacing w:val="1"/>
        </w:rPr>
        <w:t xml:space="preserve"> </w:t>
      </w:r>
      <w:r>
        <w:t>МБДОУ</w:t>
      </w:r>
      <w:r>
        <w:rPr>
          <w:spacing w:val="1"/>
        </w:rPr>
        <w:t xml:space="preserve"> </w:t>
      </w:r>
      <w:r>
        <w:t>ДС</w:t>
      </w:r>
      <w:r>
        <w:rPr>
          <w:spacing w:val="1"/>
        </w:rPr>
        <w:t xml:space="preserve"> </w:t>
      </w:r>
      <w:r>
        <w:t>№</w:t>
      </w:r>
      <w:r w:rsidR="007520B4" w:rsidRPr="007520B4">
        <w:t>33 «Снежанка»</w:t>
      </w:r>
      <w:r>
        <w:rPr>
          <w:spacing w:val="1"/>
        </w:rPr>
        <w:t xml:space="preserve"> </w:t>
      </w:r>
      <w:r>
        <w:t>является</w:t>
      </w:r>
      <w:r>
        <w:rPr>
          <w:spacing w:val="1"/>
        </w:rPr>
        <w:t xml:space="preserve"> </w:t>
      </w:r>
      <w:r>
        <w:t>оценка</w:t>
      </w:r>
      <w:r>
        <w:rPr>
          <w:spacing w:val="1"/>
        </w:rPr>
        <w:t xml:space="preserve"> </w:t>
      </w:r>
      <w:r>
        <w:t>качества</w:t>
      </w:r>
      <w:r>
        <w:rPr>
          <w:spacing w:val="66"/>
        </w:rPr>
        <w:t xml:space="preserve"> </w:t>
      </w:r>
      <w:r>
        <w:t>психолого-педагогических</w:t>
      </w:r>
      <w:r>
        <w:rPr>
          <w:spacing w:val="1"/>
        </w:rPr>
        <w:t xml:space="preserve"> </w:t>
      </w:r>
      <w:r>
        <w:t>условий реализации, адаптированной образовательной программы, и именно психолог</w:t>
      </w:r>
      <w:proofErr w:type="gramStart"/>
      <w:r>
        <w:t>о-</w:t>
      </w:r>
      <w:proofErr w:type="gramEnd"/>
      <w:r>
        <w:rPr>
          <w:spacing w:val="1"/>
        </w:rPr>
        <w:t xml:space="preserve"> </w:t>
      </w:r>
      <w:r>
        <w:t>педагогические условия являются основным предметом оценки в предлагаемой системе</w:t>
      </w:r>
      <w:r>
        <w:rPr>
          <w:spacing w:val="1"/>
        </w:rPr>
        <w:t xml:space="preserve"> </w:t>
      </w:r>
      <w:r>
        <w:t>оценки</w:t>
      </w:r>
      <w:r>
        <w:rPr>
          <w:spacing w:val="1"/>
        </w:rPr>
        <w:t xml:space="preserve"> </w:t>
      </w:r>
      <w:r>
        <w:t>качества</w:t>
      </w:r>
      <w:r>
        <w:rPr>
          <w:spacing w:val="1"/>
        </w:rPr>
        <w:t xml:space="preserve"> </w:t>
      </w:r>
      <w:r>
        <w:t>образования</w:t>
      </w:r>
      <w:r>
        <w:rPr>
          <w:spacing w:val="1"/>
        </w:rPr>
        <w:t xml:space="preserve"> </w:t>
      </w:r>
      <w:r>
        <w:t>на</w:t>
      </w:r>
      <w:r>
        <w:rPr>
          <w:spacing w:val="1"/>
        </w:rPr>
        <w:t xml:space="preserve"> </w:t>
      </w:r>
      <w:r>
        <w:t>уровне</w:t>
      </w:r>
      <w:r>
        <w:rPr>
          <w:spacing w:val="1"/>
        </w:rPr>
        <w:t xml:space="preserve"> </w:t>
      </w:r>
      <w:r>
        <w:t>МБДОУ</w:t>
      </w:r>
      <w:r>
        <w:rPr>
          <w:spacing w:val="1"/>
        </w:rPr>
        <w:t xml:space="preserve"> </w:t>
      </w:r>
      <w:r>
        <w:t>ДС</w:t>
      </w:r>
      <w:r>
        <w:rPr>
          <w:spacing w:val="1"/>
        </w:rPr>
        <w:t xml:space="preserve"> </w:t>
      </w:r>
      <w:r>
        <w:t>№</w:t>
      </w:r>
      <w:r w:rsidR="007520B4" w:rsidRPr="007520B4">
        <w:t>33 «Снежанка»</w:t>
      </w:r>
      <w:r>
        <w:t>,</w:t>
      </w:r>
      <w:r>
        <w:rPr>
          <w:spacing w:val="1"/>
        </w:rPr>
        <w:t xml:space="preserve"> </w:t>
      </w:r>
      <w:r>
        <w:t>что</w:t>
      </w:r>
      <w:r>
        <w:rPr>
          <w:spacing w:val="1"/>
        </w:rPr>
        <w:t xml:space="preserve"> </w:t>
      </w:r>
      <w:r>
        <w:t>позволяет</w:t>
      </w:r>
      <w:r>
        <w:rPr>
          <w:spacing w:val="-62"/>
        </w:rPr>
        <w:t xml:space="preserve"> </w:t>
      </w:r>
      <w:r>
        <w:lastRenderedPageBreak/>
        <w:t>выстроить</w:t>
      </w:r>
      <w:r>
        <w:rPr>
          <w:spacing w:val="1"/>
        </w:rPr>
        <w:t xml:space="preserve"> </w:t>
      </w:r>
      <w:r>
        <w:t>систему</w:t>
      </w:r>
      <w:r>
        <w:rPr>
          <w:spacing w:val="1"/>
        </w:rPr>
        <w:t xml:space="preserve"> </w:t>
      </w:r>
      <w:r>
        <w:t>оценки</w:t>
      </w:r>
      <w:r>
        <w:rPr>
          <w:spacing w:val="1"/>
        </w:rPr>
        <w:t xml:space="preserve"> </w:t>
      </w:r>
      <w:r>
        <w:t>и</w:t>
      </w:r>
      <w:r>
        <w:rPr>
          <w:spacing w:val="1"/>
        </w:rPr>
        <w:t xml:space="preserve"> </w:t>
      </w:r>
      <w:r>
        <w:t>повышения</w:t>
      </w:r>
      <w:r>
        <w:rPr>
          <w:spacing w:val="1"/>
        </w:rPr>
        <w:t xml:space="preserve"> </w:t>
      </w:r>
      <w:r>
        <w:t>качества</w:t>
      </w:r>
      <w:r>
        <w:rPr>
          <w:spacing w:val="1"/>
        </w:rPr>
        <w:t xml:space="preserve"> </w:t>
      </w:r>
      <w:r>
        <w:t>вариативного,</w:t>
      </w:r>
      <w:r>
        <w:rPr>
          <w:spacing w:val="1"/>
        </w:rPr>
        <w:t xml:space="preserve"> </w:t>
      </w:r>
      <w:r>
        <w:t>развивающего</w:t>
      </w:r>
      <w:r>
        <w:rPr>
          <w:spacing w:val="1"/>
        </w:rPr>
        <w:t xml:space="preserve"> </w:t>
      </w:r>
      <w:r>
        <w:t>дошкольного образования в соответствии с ФГОС ДО посредством экспертизы условий</w:t>
      </w:r>
      <w:r>
        <w:rPr>
          <w:spacing w:val="1"/>
        </w:rPr>
        <w:t xml:space="preserve"> </w:t>
      </w:r>
      <w:r>
        <w:t>реализации Программы. Ключевым уровнем оценки является уровень образовательного</w:t>
      </w:r>
      <w:r>
        <w:rPr>
          <w:spacing w:val="1"/>
        </w:rPr>
        <w:t xml:space="preserve"> </w:t>
      </w:r>
      <w:r>
        <w:t>процесса,</w:t>
      </w:r>
      <w:r>
        <w:rPr>
          <w:spacing w:val="1"/>
        </w:rPr>
        <w:t xml:space="preserve"> </w:t>
      </w:r>
      <w:r>
        <w:t>в</w:t>
      </w:r>
      <w:r>
        <w:rPr>
          <w:spacing w:val="1"/>
        </w:rPr>
        <w:t xml:space="preserve"> </w:t>
      </w:r>
      <w:r>
        <w:t>котором</w:t>
      </w:r>
      <w:r>
        <w:rPr>
          <w:spacing w:val="1"/>
        </w:rPr>
        <w:t xml:space="preserve"> </w:t>
      </w:r>
      <w:r>
        <w:t>непосредственно</w:t>
      </w:r>
      <w:r>
        <w:rPr>
          <w:spacing w:val="1"/>
        </w:rPr>
        <w:t xml:space="preserve"> </w:t>
      </w:r>
      <w:r>
        <w:t>участвует</w:t>
      </w:r>
      <w:r>
        <w:rPr>
          <w:spacing w:val="1"/>
        </w:rPr>
        <w:t xml:space="preserve"> </w:t>
      </w:r>
      <w:r>
        <w:t>ребенок</w:t>
      </w:r>
      <w:r>
        <w:rPr>
          <w:spacing w:val="1"/>
        </w:rPr>
        <w:t xml:space="preserve"> </w:t>
      </w:r>
      <w:r>
        <w:t>с</w:t>
      </w:r>
      <w:r>
        <w:rPr>
          <w:spacing w:val="1"/>
        </w:rPr>
        <w:t xml:space="preserve"> </w:t>
      </w:r>
      <w:r>
        <w:t>ОВЗ,</w:t>
      </w:r>
      <w:r>
        <w:rPr>
          <w:spacing w:val="1"/>
        </w:rPr>
        <w:t xml:space="preserve"> </w:t>
      </w:r>
      <w:r>
        <w:t>его</w:t>
      </w:r>
      <w:r>
        <w:rPr>
          <w:spacing w:val="1"/>
        </w:rPr>
        <w:t xml:space="preserve"> </w:t>
      </w:r>
      <w:r>
        <w:t>семья</w:t>
      </w:r>
      <w:r>
        <w:rPr>
          <w:spacing w:val="1"/>
        </w:rPr>
        <w:t xml:space="preserve"> </w:t>
      </w:r>
      <w:r>
        <w:t>и</w:t>
      </w:r>
      <w:r>
        <w:rPr>
          <w:spacing w:val="1"/>
        </w:rPr>
        <w:t xml:space="preserve"> </w:t>
      </w:r>
      <w:r>
        <w:t>педагогический</w:t>
      </w:r>
      <w:r>
        <w:rPr>
          <w:spacing w:val="1"/>
        </w:rPr>
        <w:t xml:space="preserve"> </w:t>
      </w:r>
      <w:r>
        <w:t>коллектив</w:t>
      </w:r>
      <w:r>
        <w:rPr>
          <w:spacing w:val="7"/>
        </w:rPr>
        <w:t xml:space="preserve"> </w:t>
      </w:r>
      <w:r>
        <w:t>МБДОУ ДС №</w:t>
      </w:r>
      <w:r w:rsidR="007520B4" w:rsidRPr="007520B4">
        <w:t>33 «Снежанка»</w:t>
      </w:r>
      <w:r>
        <w:t>.</w:t>
      </w:r>
    </w:p>
    <w:p w:rsidR="0055423B" w:rsidRDefault="00032AC2">
      <w:pPr>
        <w:pStyle w:val="a0"/>
        <w:spacing w:line="298" w:lineRule="exact"/>
        <w:ind w:left="1063" w:firstLine="0"/>
      </w:pPr>
      <w:r>
        <w:t>Система</w:t>
      </w:r>
      <w:r>
        <w:rPr>
          <w:spacing w:val="-4"/>
        </w:rPr>
        <w:t xml:space="preserve"> </w:t>
      </w:r>
      <w:r>
        <w:t>оценки</w:t>
      </w:r>
      <w:r>
        <w:rPr>
          <w:spacing w:val="-2"/>
        </w:rPr>
        <w:t xml:space="preserve"> </w:t>
      </w:r>
      <w:r>
        <w:t>качества</w:t>
      </w:r>
      <w:r>
        <w:rPr>
          <w:spacing w:val="-3"/>
        </w:rPr>
        <w:t xml:space="preserve"> </w:t>
      </w:r>
      <w:r>
        <w:t>дошкольного</w:t>
      </w:r>
      <w:r>
        <w:rPr>
          <w:spacing w:val="-3"/>
        </w:rPr>
        <w:t xml:space="preserve"> </w:t>
      </w:r>
      <w:r>
        <w:t>образования:</w:t>
      </w:r>
    </w:p>
    <w:p w:rsidR="0055423B" w:rsidRDefault="00032AC2" w:rsidP="00D54C9E">
      <w:pPr>
        <w:pStyle w:val="a5"/>
        <w:numPr>
          <w:ilvl w:val="1"/>
          <w:numId w:val="55"/>
        </w:numPr>
        <w:tabs>
          <w:tab w:val="left" w:pos="1247"/>
        </w:tabs>
        <w:spacing w:before="67" w:line="242" w:lineRule="auto"/>
        <w:ind w:right="404" w:firstLine="0"/>
      </w:pPr>
      <w:r w:rsidRPr="007520B4">
        <w:rPr>
          <w:sz w:val="26"/>
        </w:rPr>
        <w:t>должна быть сфокусирована на оценивании психолого-педагогических и других</w:t>
      </w:r>
      <w:r w:rsidRPr="007520B4">
        <w:rPr>
          <w:spacing w:val="1"/>
          <w:sz w:val="26"/>
        </w:rPr>
        <w:t xml:space="preserve"> </w:t>
      </w:r>
      <w:r w:rsidRPr="007520B4">
        <w:rPr>
          <w:sz w:val="26"/>
        </w:rPr>
        <w:t>условий</w:t>
      </w:r>
      <w:r w:rsidRPr="007520B4">
        <w:rPr>
          <w:spacing w:val="30"/>
          <w:sz w:val="26"/>
        </w:rPr>
        <w:t xml:space="preserve"> </w:t>
      </w:r>
      <w:r w:rsidRPr="007520B4">
        <w:rPr>
          <w:sz w:val="26"/>
        </w:rPr>
        <w:t>реализации</w:t>
      </w:r>
      <w:r w:rsidRPr="007520B4">
        <w:rPr>
          <w:spacing w:val="31"/>
          <w:sz w:val="26"/>
        </w:rPr>
        <w:t xml:space="preserve"> </w:t>
      </w:r>
      <w:r w:rsidRPr="007520B4">
        <w:rPr>
          <w:sz w:val="26"/>
        </w:rPr>
        <w:t>Программы</w:t>
      </w:r>
      <w:r w:rsidRPr="007520B4">
        <w:rPr>
          <w:spacing w:val="29"/>
          <w:sz w:val="26"/>
        </w:rPr>
        <w:t xml:space="preserve"> </w:t>
      </w:r>
      <w:r w:rsidRPr="007520B4">
        <w:rPr>
          <w:sz w:val="26"/>
        </w:rPr>
        <w:t>в</w:t>
      </w:r>
      <w:r w:rsidRPr="007520B4">
        <w:rPr>
          <w:spacing w:val="36"/>
          <w:sz w:val="26"/>
        </w:rPr>
        <w:t xml:space="preserve"> </w:t>
      </w:r>
      <w:r w:rsidRPr="007520B4">
        <w:rPr>
          <w:sz w:val="26"/>
        </w:rPr>
        <w:t>МБДОУ</w:t>
      </w:r>
      <w:r w:rsidRPr="007520B4">
        <w:rPr>
          <w:spacing w:val="29"/>
          <w:sz w:val="26"/>
        </w:rPr>
        <w:t xml:space="preserve"> </w:t>
      </w:r>
      <w:r w:rsidRPr="007520B4">
        <w:rPr>
          <w:sz w:val="26"/>
        </w:rPr>
        <w:t>ДС</w:t>
      </w:r>
      <w:r w:rsidRPr="007520B4">
        <w:rPr>
          <w:spacing w:val="30"/>
          <w:sz w:val="26"/>
        </w:rPr>
        <w:t xml:space="preserve"> </w:t>
      </w:r>
      <w:r w:rsidRPr="007520B4">
        <w:rPr>
          <w:sz w:val="26"/>
        </w:rPr>
        <w:t>№</w:t>
      </w:r>
      <w:r w:rsidR="007520B4" w:rsidRPr="007520B4">
        <w:rPr>
          <w:sz w:val="26"/>
          <w:szCs w:val="26"/>
        </w:rPr>
        <w:t xml:space="preserve">33 «Снежанка» </w:t>
      </w:r>
      <w:r w:rsidRPr="007520B4">
        <w:rPr>
          <w:sz w:val="26"/>
        </w:rPr>
        <w:t>в</w:t>
      </w:r>
      <w:r w:rsidRPr="007520B4">
        <w:rPr>
          <w:spacing w:val="32"/>
          <w:sz w:val="26"/>
        </w:rPr>
        <w:t xml:space="preserve"> </w:t>
      </w:r>
      <w:r w:rsidRPr="007520B4">
        <w:rPr>
          <w:sz w:val="26"/>
        </w:rPr>
        <w:t>пяти</w:t>
      </w:r>
      <w:r w:rsidRPr="007520B4">
        <w:rPr>
          <w:spacing w:val="31"/>
          <w:sz w:val="26"/>
        </w:rPr>
        <w:t xml:space="preserve"> </w:t>
      </w:r>
      <w:r w:rsidRPr="007520B4">
        <w:rPr>
          <w:sz w:val="26"/>
        </w:rPr>
        <w:t>образовательных</w:t>
      </w:r>
      <w:r w:rsidR="007520B4">
        <w:rPr>
          <w:sz w:val="26"/>
        </w:rPr>
        <w:t xml:space="preserve"> </w:t>
      </w:r>
      <w:r w:rsidRPr="007520B4">
        <w:rPr>
          <w:sz w:val="26"/>
          <w:szCs w:val="26"/>
        </w:rPr>
        <w:t>областях, определенных</w:t>
      </w:r>
      <w:r w:rsidRPr="007520B4">
        <w:rPr>
          <w:spacing w:val="-2"/>
          <w:sz w:val="26"/>
          <w:szCs w:val="26"/>
        </w:rPr>
        <w:t xml:space="preserve"> </w:t>
      </w:r>
      <w:r w:rsidRPr="007520B4">
        <w:rPr>
          <w:sz w:val="26"/>
          <w:szCs w:val="26"/>
        </w:rPr>
        <w:t>ФГОС</w:t>
      </w:r>
      <w:r w:rsidRPr="007520B4">
        <w:rPr>
          <w:spacing w:val="-3"/>
          <w:sz w:val="26"/>
          <w:szCs w:val="26"/>
        </w:rPr>
        <w:t xml:space="preserve"> </w:t>
      </w:r>
      <w:proofErr w:type="gramStart"/>
      <w:r w:rsidRPr="007520B4">
        <w:rPr>
          <w:sz w:val="26"/>
          <w:szCs w:val="26"/>
        </w:rPr>
        <w:t>ДО</w:t>
      </w:r>
      <w:proofErr w:type="gramEnd"/>
      <w:r w:rsidRPr="007520B4">
        <w:rPr>
          <w:sz w:val="26"/>
          <w:szCs w:val="26"/>
        </w:rPr>
        <w:t>;</w:t>
      </w:r>
    </w:p>
    <w:p w:rsidR="0055423B" w:rsidRDefault="00032AC2" w:rsidP="00D54C9E">
      <w:pPr>
        <w:pStyle w:val="a5"/>
        <w:numPr>
          <w:ilvl w:val="1"/>
          <w:numId w:val="55"/>
        </w:numPr>
        <w:tabs>
          <w:tab w:val="left" w:pos="1314"/>
        </w:tabs>
        <w:spacing w:before="3"/>
        <w:ind w:right="412" w:firstLine="710"/>
        <w:rPr>
          <w:sz w:val="26"/>
        </w:rPr>
      </w:pPr>
      <w:r>
        <w:rPr>
          <w:sz w:val="26"/>
        </w:rPr>
        <w:t>учитывает</w:t>
      </w:r>
      <w:r>
        <w:rPr>
          <w:spacing w:val="1"/>
          <w:sz w:val="26"/>
        </w:rPr>
        <w:t xml:space="preserve"> </w:t>
      </w:r>
      <w:r>
        <w:rPr>
          <w:sz w:val="26"/>
        </w:rPr>
        <w:t>образовательные</w:t>
      </w:r>
      <w:r>
        <w:rPr>
          <w:spacing w:val="1"/>
          <w:sz w:val="26"/>
        </w:rPr>
        <w:t xml:space="preserve"> </w:t>
      </w:r>
      <w:r>
        <w:rPr>
          <w:sz w:val="26"/>
        </w:rPr>
        <w:t>предпочтения</w:t>
      </w:r>
      <w:r>
        <w:rPr>
          <w:spacing w:val="1"/>
          <w:sz w:val="26"/>
        </w:rPr>
        <w:t xml:space="preserve"> </w:t>
      </w:r>
      <w:r>
        <w:rPr>
          <w:sz w:val="26"/>
        </w:rPr>
        <w:t>и</w:t>
      </w:r>
      <w:r>
        <w:rPr>
          <w:spacing w:val="1"/>
          <w:sz w:val="26"/>
        </w:rPr>
        <w:t xml:space="preserve"> </w:t>
      </w:r>
      <w:r>
        <w:rPr>
          <w:sz w:val="26"/>
        </w:rPr>
        <w:t>удовлетворенность</w:t>
      </w:r>
      <w:r>
        <w:rPr>
          <w:spacing w:val="1"/>
          <w:sz w:val="26"/>
        </w:rPr>
        <w:t xml:space="preserve"> </w:t>
      </w:r>
      <w:r>
        <w:rPr>
          <w:sz w:val="26"/>
        </w:rPr>
        <w:t>дошкольным</w:t>
      </w:r>
      <w:r>
        <w:rPr>
          <w:spacing w:val="1"/>
          <w:sz w:val="26"/>
        </w:rPr>
        <w:t xml:space="preserve"> </w:t>
      </w:r>
      <w:r>
        <w:rPr>
          <w:sz w:val="26"/>
        </w:rPr>
        <w:t>образованием со</w:t>
      </w:r>
      <w:r>
        <w:rPr>
          <w:spacing w:val="2"/>
          <w:sz w:val="26"/>
        </w:rPr>
        <w:t xml:space="preserve"> </w:t>
      </w:r>
      <w:r>
        <w:rPr>
          <w:sz w:val="26"/>
        </w:rPr>
        <w:t>стороны</w:t>
      </w:r>
      <w:r>
        <w:rPr>
          <w:spacing w:val="1"/>
          <w:sz w:val="26"/>
        </w:rPr>
        <w:t xml:space="preserve"> </w:t>
      </w:r>
      <w:r>
        <w:rPr>
          <w:sz w:val="26"/>
        </w:rPr>
        <w:t>семьи</w:t>
      </w:r>
      <w:r>
        <w:rPr>
          <w:spacing w:val="2"/>
          <w:sz w:val="26"/>
        </w:rPr>
        <w:t xml:space="preserve"> </w:t>
      </w:r>
      <w:r>
        <w:rPr>
          <w:sz w:val="26"/>
        </w:rPr>
        <w:t>ребенка;</w:t>
      </w:r>
    </w:p>
    <w:p w:rsidR="0055423B" w:rsidRDefault="00032AC2" w:rsidP="00D54C9E">
      <w:pPr>
        <w:pStyle w:val="a5"/>
        <w:numPr>
          <w:ilvl w:val="1"/>
          <w:numId w:val="55"/>
        </w:numPr>
        <w:tabs>
          <w:tab w:val="left" w:pos="1233"/>
        </w:tabs>
        <w:ind w:right="414" w:firstLine="710"/>
        <w:rPr>
          <w:sz w:val="26"/>
        </w:rPr>
      </w:pPr>
      <w:r>
        <w:rPr>
          <w:sz w:val="26"/>
        </w:rPr>
        <w:t>исключает использование оценки индивидуального развития ребенка в контексте</w:t>
      </w:r>
      <w:r>
        <w:rPr>
          <w:spacing w:val="1"/>
          <w:sz w:val="26"/>
        </w:rPr>
        <w:t xml:space="preserve"> </w:t>
      </w:r>
      <w:r>
        <w:rPr>
          <w:sz w:val="26"/>
        </w:rPr>
        <w:t>оценки</w:t>
      </w:r>
      <w:r>
        <w:rPr>
          <w:spacing w:val="1"/>
          <w:sz w:val="26"/>
        </w:rPr>
        <w:t xml:space="preserve"> </w:t>
      </w:r>
      <w:r>
        <w:rPr>
          <w:sz w:val="26"/>
        </w:rPr>
        <w:t>работы</w:t>
      </w:r>
      <w:r>
        <w:rPr>
          <w:spacing w:val="2"/>
          <w:sz w:val="26"/>
        </w:rPr>
        <w:t xml:space="preserve"> </w:t>
      </w:r>
      <w:r>
        <w:rPr>
          <w:sz w:val="26"/>
        </w:rPr>
        <w:t>МБДОУ ДС</w:t>
      </w:r>
      <w:r>
        <w:rPr>
          <w:spacing w:val="1"/>
          <w:sz w:val="26"/>
        </w:rPr>
        <w:t xml:space="preserve"> </w:t>
      </w:r>
      <w:r>
        <w:rPr>
          <w:sz w:val="26"/>
        </w:rPr>
        <w:t>№</w:t>
      </w:r>
      <w:r w:rsidR="007520B4" w:rsidRPr="007520B4">
        <w:rPr>
          <w:sz w:val="26"/>
          <w:szCs w:val="26"/>
        </w:rPr>
        <w:t>33 «Снежанка»</w:t>
      </w:r>
      <w:r>
        <w:rPr>
          <w:sz w:val="26"/>
        </w:rPr>
        <w:t>;</w:t>
      </w:r>
    </w:p>
    <w:p w:rsidR="0055423B" w:rsidRDefault="00032AC2" w:rsidP="00D54C9E">
      <w:pPr>
        <w:pStyle w:val="a5"/>
        <w:numPr>
          <w:ilvl w:val="1"/>
          <w:numId w:val="55"/>
        </w:numPr>
        <w:tabs>
          <w:tab w:val="left" w:pos="1367"/>
        </w:tabs>
        <w:ind w:right="409" w:firstLine="710"/>
        <w:rPr>
          <w:sz w:val="26"/>
        </w:rPr>
      </w:pPr>
      <w:r>
        <w:rPr>
          <w:sz w:val="26"/>
        </w:rPr>
        <w:t>исключает</w:t>
      </w:r>
      <w:r>
        <w:rPr>
          <w:spacing w:val="1"/>
          <w:sz w:val="26"/>
        </w:rPr>
        <w:t xml:space="preserve"> </w:t>
      </w:r>
      <w:r>
        <w:rPr>
          <w:sz w:val="26"/>
        </w:rPr>
        <w:t>унификацию</w:t>
      </w:r>
      <w:r>
        <w:rPr>
          <w:spacing w:val="1"/>
          <w:sz w:val="26"/>
        </w:rPr>
        <w:t xml:space="preserve"> </w:t>
      </w:r>
      <w:r>
        <w:rPr>
          <w:sz w:val="26"/>
        </w:rPr>
        <w:t>и</w:t>
      </w:r>
      <w:r>
        <w:rPr>
          <w:spacing w:val="1"/>
          <w:sz w:val="26"/>
        </w:rPr>
        <w:t xml:space="preserve"> </w:t>
      </w:r>
      <w:r>
        <w:rPr>
          <w:sz w:val="26"/>
        </w:rPr>
        <w:t>поддерживает</w:t>
      </w:r>
      <w:r>
        <w:rPr>
          <w:spacing w:val="1"/>
          <w:sz w:val="26"/>
        </w:rPr>
        <w:t xml:space="preserve"> </w:t>
      </w:r>
      <w:r>
        <w:rPr>
          <w:sz w:val="26"/>
        </w:rPr>
        <w:t>вариативность</w:t>
      </w:r>
      <w:r>
        <w:rPr>
          <w:spacing w:val="1"/>
          <w:sz w:val="26"/>
        </w:rPr>
        <w:t xml:space="preserve"> </w:t>
      </w:r>
      <w:r>
        <w:rPr>
          <w:sz w:val="26"/>
        </w:rPr>
        <w:t>форм</w:t>
      </w:r>
      <w:r>
        <w:rPr>
          <w:spacing w:val="1"/>
          <w:sz w:val="26"/>
        </w:rPr>
        <w:t xml:space="preserve"> </w:t>
      </w:r>
      <w:r>
        <w:rPr>
          <w:sz w:val="26"/>
        </w:rPr>
        <w:t>и</w:t>
      </w:r>
      <w:r>
        <w:rPr>
          <w:spacing w:val="1"/>
          <w:sz w:val="26"/>
        </w:rPr>
        <w:t xml:space="preserve"> </w:t>
      </w:r>
      <w:r>
        <w:rPr>
          <w:sz w:val="26"/>
        </w:rPr>
        <w:t>методов</w:t>
      </w:r>
      <w:r>
        <w:rPr>
          <w:spacing w:val="1"/>
          <w:sz w:val="26"/>
        </w:rPr>
        <w:t xml:space="preserve"> </w:t>
      </w:r>
      <w:r>
        <w:rPr>
          <w:sz w:val="26"/>
        </w:rPr>
        <w:t>дошкольного образования;</w:t>
      </w:r>
    </w:p>
    <w:p w:rsidR="0055423B" w:rsidRDefault="00032AC2" w:rsidP="00D54C9E">
      <w:pPr>
        <w:pStyle w:val="a5"/>
        <w:numPr>
          <w:ilvl w:val="1"/>
          <w:numId w:val="55"/>
        </w:numPr>
        <w:tabs>
          <w:tab w:val="left" w:pos="1281"/>
        </w:tabs>
        <w:spacing w:line="242" w:lineRule="auto"/>
        <w:ind w:right="406" w:firstLine="710"/>
        <w:rPr>
          <w:sz w:val="26"/>
        </w:rPr>
      </w:pPr>
      <w:r>
        <w:rPr>
          <w:sz w:val="26"/>
        </w:rPr>
        <w:t>способствует</w:t>
      </w:r>
      <w:r>
        <w:rPr>
          <w:spacing w:val="1"/>
          <w:sz w:val="26"/>
        </w:rPr>
        <w:t xml:space="preserve"> </w:t>
      </w:r>
      <w:r>
        <w:rPr>
          <w:sz w:val="26"/>
        </w:rPr>
        <w:t>открытости</w:t>
      </w:r>
      <w:r>
        <w:rPr>
          <w:spacing w:val="1"/>
          <w:sz w:val="26"/>
        </w:rPr>
        <w:t xml:space="preserve"> </w:t>
      </w:r>
      <w:r>
        <w:rPr>
          <w:sz w:val="26"/>
        </w:rPr>
        <w:t>по</w:t>
      </w:r>
      <w:r>
        <w:rPr>
          <w:spacing w:val="1"/>
          <w:sz w:val="26"/>
        </w:rPr>
        <w:t xml:space="preserve"> </w:t>
      </w:r>
      <w:r>
        <w:rPr>
          <w:sz w:val="26"/>
        </w:rPr>
        <w:t>отношению к ожиданиям</w:t>
      </w:r>
      <w:r>
        <w:rPr>
          <w:spacing w:val="1"/>
          <w:sz w:val="26"/>
        </w:rPr>
        <w:t xml:space="preserve"> </w:t>
      </w:r>
      <w:r>
        <w:rPr>
          <w:sz w:val="26"/>
        </w:rPr>
        <w:t>ребенка</w:t>
      </w:r>
      <w:r>
        <w:rPr>
          <w:spacing w:val="1"/>
          <w:sz w:val="26"/>
        </w:rPr>
        <w:t xml:space="preserve"> </w:t>
      </w:r>
      <w:r>
        <w:rPr>
          <w:sz w:val="26"/>
        </w:rPr>
        <w:t>с</w:t>
      </w:r>
      <w:r>
        <w:rPr>
          <w:spacing w:val="1"/>
          <w:sz w:val="26"/>
        </w:rPr>
        <w:t xml:space="preserve"> </w:t>
      </w:r>
      <w:r>
        <w:rPr>
          <w:sz w:val="26"/>
        </w:rPr>
        <w:t>ОВЗ,</w:t>
      </w:r>
      <w:r>
        <w:rPr>
          <w:spacing w:val="1"/>
          <w:sz w:val="26"/>
        </w:rPr>
        <w:t xml:space="preserve"> </w:t>
      </w:r>
      <w:r>
        <w:rPr>
          <w:sz w:val="26"/>
        </w:rPr>
        <w:t>семьи,</w:t>
      </w:r>
      <w:r>
        <w:rPr>
          <w:spacing w:val="1"/>
          <w:sz w:val="26"/>
        </w:rPr>
        <w:t xml:space="preserve"> </w:t>
      </w:r>
      <w:r>
        <w:rPr>
          <w:sz w:val="26"/>
        </w:rPr>
        <w:t>педагогических</w:t>
      </w:r>
      <w:r>
        <w:rPr>
          <w:spacing w:val="1"/>
          <w:sz w:val="26"/>
        </w:rPr>
        <w:t xml:space="preserve"> </w:t>
      </w:r>
      <w:r>
        <w:rPr>
          <w:sz w:val="26"/>
        </w:rPr>
        <w:t>работников,</w:t>
      </w:r>
      <w:r>
        <w:rPr>
          <w:spacing w:val="2"/>
          <w:sz w:val="26"/>
        </w:rPr>
        <w:t xml:space="preserve"> </w:t>
      </w:r>
      <w:r>
        <w:rPr>
          <w:sz w:val="26"/>
        </w:rPr>
        <w:t>общества</w:t>
      </w:r>
      <w:r>
        <w:rPr>
          <w:spacing w:val="2"/>
          <w:sz w:val="26"/>
        </w:rPr>
        <w:t xml:space="preserve"> </w:t>
      </w:r>
      <w:r>
        <w:rPr>
          <w:sz w:val="26"/>
        </w:rPr>
        <w:t>и</w:t>
      </w:r>
      <w:r>
        <w:rPr>
          <w:spacing w:val="1"/>
          <w:sz w:val="26"/>
        </w:rPr>
        <w:t xml:space="preserve"> </w:t>
      </w:r>
      <w:r>
        <w:rPr>
          <w:sz w:val="26"/>
        </w:rPr>
        <w:t>государства;</w:t>
      </w:r>
    </w:p>
    <w:p w:rsidR="007520B4" w:rsidRDefault="00032AC2" w:rsidP="00D54C9E">
      <w:pPr>
        <w:pStyle w:val="a5"/>
        <w:numPr>
          <w:ilvl w:val="1"/>
          <w:numId w:val="55"/>
        </w:numPr>
        <w:tabs>
          <w:tab w:val="left" w:pos="1228"/>
        </w:tabs>
        <w:ind w:right="402" w:firstLine="710"/>
        <w:rPr>
          <w:sz w:val="26"/>
        </w:rPr>
      </w:pPr>
      <w:r>
        <w:rPr>
          <w:sz w:val="26"/>
        </w:rPr>
        <w:t>включает как оценку педагогическими работниками МБДОУ ДС №</w:t>
      </w:r>
      <w:r w:rsidR="007520B4" w:rsidRPr="007520B4">
        <w:rPr>
          <w:sz w:val="26"/>
          <w:szCs w:val="26"/>
        </w:rPr>
        <w:t>33 «Снежанка»</w:t>
      </w:r>
      <w:r>
        <w:rPr>
          <w:spacing w:val="1"/>
          <w:sz w:val="26"/>
        </w:rPr>
        <w:t xml:space="preserve"> </w:t>
      </w:r>
      <w:r>
        <w:rPr>
          <w:sz w:val="26"/>
        </w:rPr>
        <w:t>собственной</w:t>
      </w:r>
      <w:r>
        <w:rPr>
          <w:spacing w:val="1"/>
          <w:sz w:val="26"/>
        </w:rPr>
        <w:t xml:space="preserve"> </w:t>
      </w:r>
      <w:r>
        <w:rPr>
          <w:sz w:val="26"/>
        </w:rPr>
        <w:t>работы,</w:t>
      </w:r>
      <w:r>
        <w:rPr>
          <w:spacing w:val="1"/>
          <w:sz w:val="26"/>
        </w:rPr>
        <w:t xml:space="preserve"> </w:t>
      </w:r>
      <w:r>
        <w:rPr>
          <w:sz w:val="26"/>
        </w:rPr>
        <w:t>так</w:t>
      </w:r>
      <w:r>
        <w:rPr>
          <w:spacing w:val="1"/>
          <w:sz w:val="26"/>
        </w:rPr>
        <w:t xml:space="preserve"> </w:t>
      </w:r>
      <w:r>
        <w:rPr>
          <w:sz w:val="26"/>
        </w:rPr>
        <w:t>и</w:t>
      </w:r>
      <w:r>
        <w:rPr>
          <w:spacing w:val="1"/>
          <w:sz w:val="26"/>
        </w:rPr>
        <w:t xml:space="preserve"> </w:t>
      </w:r>
      <w:r>
        <w:rPr>
          <w:sz w:val="26"/>
        </w:rPr>
        <w:t>независимую</w:t>
      </w:r>
      <w:r>
        <w:rPr>
          <w:spacing w:val="1"/>
          <w:sz w:val="26"/>
        </w:rPr>
        <w:t xml:space="preserve"> </w:t>
      </w:r>
      <w:r>
        <w:rPr>
          <w:sz w:val="26"/>
        </w:rPr>
        <w:t>профессиональную</w:t>
      </w:r>
      <w:r>
        <w:rPr>
          <w:spacing w:val="1"/>
          <w:sz w:val="26"/>
        </w:rPr>
        <w:t xml:space="preserve"> </w:t>
      </w:r>
      <w:r>
        <w:rPr>
          <w:sz w:val="26"/>
        </w:rPr>
        <w:t>и</w:t>
      </w:r>
      <w:r>
        <w:rPr>
          <w:spacing w:val="1"/>
          <w:sz w:val="26"/>
        </w:rPr>
        <w:t xml:space="preserve"> </w:t>
      </w:r>
      <w:r>
        <w:rPr>
          <w:sz w:val="26"/>
        </w:rPr>
        <w:t>общественную</w:t>
      </w:r>
      <w:r>
        <w:rPr>
          <w:spacing w:val="1"/>
          <w:sz w:val="26"/>
        </w:rPr>
        <w:t xml:space="preserve"> </w:t>
      </w:r>
      <w:r>
        <w:rPr>
          <w:sz w:val="26"/>
        </w:rPr>
        <w:t>оценку</w:t>
      </w:r>
      <w:r>
        <w:rPr>
          <w:spacing w:val="1"/>
          <w:sz w:val="26"/>
        </w:rPr>
        <w:t xml:space="preserve"> </w:t>
      </w:r>
      <w:r>
        <w:rPr>
          <w:sz w:val="26"/>
        </w:rPr>
        <w:t>условий</w:t>
      </w:r>
      <w:r>
        <w:rPr>
          <w:spacing w:val="1"/>
          <w:sz w:val="26"/>
        </w:rPr>
        <w:t xml:space="preserve"> </w:t>
      </w:r>
      <w:r>
        <w:rPr>
          <w:sz w:val="26"/>
        </w:rPr>
        <w:t>образовательной</w:t>
      </w:r>
      <w:r>
        <w:rPr>
          <w:spacing w:val="1"/>
          <w:sz w:val="26"/>
        </w:rPr>
        <w:t xml:space="preserve"> </w:t>
      </w:r>
      <w:r>
        <w:rPr>
          <w:sz w:val="26"/>
        </w:rPr>
        <w:t>деятельности</w:t>
      </w:r>
      <w:r>
        <w:rPr>
          <w:spacing w:val="-3"/>
          <w:sz w:val="26"/>
        </w:rPr>
        <w:t xml:space="preserve"> </w:t>
      </w:r>
      <w:r>
        <w:rPr>
          <w:sz w:val="26"/>
        </w:rPr>
        <w:t>в</w:t>
      </w:r>
      <w:r>
        <w:rPr>
          <w:spacing w:val="1"/>
          <w:sz w:val="26"/>
        </w:rPr>
        <w:t xml:space="preserve"> </w:t>
      </w:r>
      <w:r>
        <w:rPr>
          <w:sz w:val="26"/>
        </w:rPr>
        <w:t>МБДОУ</w:t>
      </w:r>
      <w:r>
        <w:rPr>
          <w:spacing w:val="-1"/>
          <w:sz w:val="26"/>
        </w:rPr>
        <w:t xml:space="preserve"> </w:t>
      </w:r>
      <w:r>
        <w:rPr>
          <w:sz w:val="26"/>
        </w:rPr>
        <w:t>ДС</w:t>
      </w:r>
      <w:r>
        <w:rPr>
          <w:spacing w:val="1"/>
          <w:sz w:val="26"/>
        </w:rPr>
        <w:t xml:space="preserve"> </w:t>
      </w:r>
      <w:r>
        <w:rPr>
          <w:sz w:val="26"/>
        </w:rPr>
        <w:t>№</w:t>
      </w:r>
      <w:r w:rsidR="007520B4" w:rsidRPr="007520B4">
        <w:rPr>
          <w:sz w:val="26"/>
          <w:szCs w:val="26"/>
        </w:rPr>
        <w:t>33 «Снежанка»</w:t>
      </w:r>
      <w:r>
        <w:rPr>
          <w:sz w:val="26"/>
        </w:rPr>
        <w:t>;</w:t>
      </w:r>
    </w:p>
    <w:p w:rsidR="007520B4" w:rsidRDefault="00032AC2" w:rsidP="00D54C9E">
      <w:pPr>
        <w:pStyle w:val="a5"/>
        <w:numPr>
          <w:ilvl w:val="1"/>
          <w:numId w:val="55"/>
        </w:numPr>
        <w:tabs>
          <w:tab w:val="left" w:pos="1228"/>
        </w:tabs>
        <w:ind w:right="402" w:firstLine="710"/>
        <w:rPr>
          <w:sz w:val="26"/>
        </w:rPr>
      </w:pPr>
      <w:r w:rsidRPr="007520B4">
        <w:rPr>
          <w:sz w:val="26"/>
        </w:rPr>
        <w:t>использует единые инструменты, оценивающие условия реализации программы в</w:t>
      </w:r>
      <w:r w:rsidRPr="007520B4">
        <w:rPr>
          <w:spacing w:val="1"/>
          <w:sz w:val="26"/>
        </w:rPr>
        <w:t xml:space="preserve"> </w:t>
      </w:r>
      <w:r w:rsidRPr="007520B4">
        <w:rPr>
          <w:sz w:val="26"/>
        </w:rPr>
        <w:t>Организации,</w:t>
      </w:r>
      <w:r w:rsidRPr="007520B4">
        <w:rPr>
          <w:spacing w:val="3"/>
          <w:sz w:val="26"/>
        </w:rPr>
        <w:t xml:space="preserve"> </w:t>
      </w:r>
      <w:r w:rsidRPr="007520B4">
        <w:rPr>
          <w:sz w:val="26"/>
        </w:rPr>
        <w:t>как</w:t>
      </w:r>
      <w:r w:rsidRPr="007520B4">
        <w:rPr>
          <w:spacing w:val="-1"/>
          <w:sz w:val="26"/>
        </w:rPr>
        <w:t xml:space="preserve"> </w:t>
      </w:r>
      <w:r w:rsidRPr="007520B4">
        <w:rPr>
          <w:sz w:val="26"/>
        </w:rPr>
        <w:t>для</w:t>
      </w:r>
      <w:r w:rsidRPr="007520B4">
        <w:rPr>
          <w:spacing w:val="1"/>
          <w:sz w:val="26"/>
        </w:rPr>
        <w:t xml:space="preserve"> </w:t>
      </w:r>
      <w:r w:rsidRPr="007520B4">
        <w:rPr>
          <w:sz w:val="26"/>
        </w:rPr>
        <w:t>самоанализа,</w:t>
      </w:r>
      <w:r w:rsidRPr="007520B4">
        <w:rPr>
          <w:spacing w:val="3"/>
          <w:sz w:val="26"/>
        </w:rPr>
        <w:t xml:space="preserve"> </w:t>
      </w:r>
      <w:r w:rsidRPr="007520B4">
        <w:rPr>
          <w:sz w:val="26"/>
        </w:rPr>
        <w:t>так</w:t>
      </w:r>
      <w:r w:rsidRPr="007520B4">
        <w:rPr>
          <w:spacing w:val="-1"/>
          <w:sz w:val="26"/>
        </w:rPr>
        <w:t xml:space="preserve"> </w:t>
      </w:r>
      <w:r w:rsidRPr="007520B4">
        <w:rPr>
          <w:sz w:val="26"/>
        </w:rPr>
        <w:t>и</w:t>
      </w:r>
      <w:r w:rsidRPr="007520B4">
        <w:rPr>
          <w:spacing w:val="1"/>
          <w:sz w:val="26"/>
        </w:rPr>
        <w:t xml:space="preserve"> </w:t>
      </w:r>
      <w:r w:rsidRPr="007520B4">
        <w:rPr>
          <w:sz w:val="26"/>
        </w:rPr>
        <w:t>для</w:t>
      </w:r>
      <w:r w:rsidRPr="007520B4">
        <w:rPr>
          <w:spacing w:val="1"/>
          <w:sz w:val="26"/>
        </w:rPr>
        <w:t xml:space="preserve"> </w:t>
      </w:r>
      <w:r w:rsidRPr="007520B4">
        <w:rPr>
          <w:sz w:val="26"/>
        </w:rPr>
        <w:t>внешнего оценивания.</w:t>
      </w:r>
    </w:p>
    <w:p w:rsidR="007520B4" w:rsidRDefault="007520B4" w:rsidP="007520B4">
      <w:pPr>
        <w:pStyle w:val="a5"/>
        <w:tabs>
          <w:tab w:val="left" w:pos="1228"/>
        </w:tabs>
        <w:ind w:left="1063" w:right="402" w:firstLine="0"/>
        <w:rPr>
          <w:sz w:val="26"/>
        </w:rPr>
      </w:pPr>
    </w:p>
    <w:p w:rsidR="0055423B" w:rsidRDefault="007520B4" w:rsidP="007520B4">
      <w:pPr>
        <w:pStyle w:val="a0"/>
        <w:ind w:left="0" w:firstLine="0"/>
        <w:jc w:val="center"/>
        <w:rPr>
          <w:b/>
          <w:i/>
          <w:sz w:val="32"/>
        </w:rPr>
      </w:pPr>
      <w:r w:rsidRPr="00955010">
        <w:rPr>
          <w:b/>
          <w:lang w:val="en-US"/>
        </w:rPr>
        <w:t>II</w:t>
      </w:r>
      <w:r w:rsidRPr="00955010">
        <w:rPr>
          <w:b/>
        </w:rPr>
        <w:t>. СОДЕРЖАТЕЛЬНЫЙ РАЗДЕЛ</w:t>
      </w:r>
    </w:p>
    <w:p w:rsidR="0055423B" w:rsidRDefault="00032AC2" w:rsidP="00D54C9E">
      <w:pPr>
        <w:pStyle w:val="21"/>
        <w:numPr>
          <w:ilvl w:val="1"/>
          <w:numId w:val="54"/>
        </w:numPr>
        <w:tabs>
          <w:tab w:val="left" w:pos="2289"/>
        </w:tabs>
        <w:spacing w:before="1" w:line="240" w:lineRule="auto"/>
        <w:ind w:right="1172" w:hanging="1921"/>
        <w:jc w:val="both"/>
      </w:pPr>
      <w:r>
        <w:t>Задачи и содержание образования (обучения и воспитания) по</w:t>
      </w:r>
      <w:r>
        <w:rPr>
          <w:spacing w:val="-62"/>
        </w:rPr>
        <w:t xml:space="preserve"> </w:t>
      </w:r>
      <w:r>
        <w:t>образовательным</w:t>
      </w:r>
      <w:r>
        <w:rPr>
          <w:spacing w:val="1"/>
        </w:rPr>
        <w:t xml:space="preserve"> </w:t>
      </w:r>
      <w:r>
        <w:t>областям</w:t>
      </w:r>
    </w:p>
    <w:p w:rsidR="0055423B" w:rsidRDefault="00032AC2">
      <w:pPr>
        <w:pStyle w:val="a0"/>
        <w:ind w:right="404"/>
      </w:pPr>
      <w:r>
        <w:t>Программа</w:t>
      </w:r>
      <w:r>
        <w:rPr>
          <w:spacing w:val="1"/>
        </w:rPr>
        <w:t xml:space="preserve"> </w:t>
      </w:r>
      <w:r>
        <w:t>определяет</w:t>
      </w:r>
      <w:r>
        <w:rPr>
          <w:spacing w:val="1"/>
        </w:rPr>
        <w:t xml:space="preserve"> </w:t>
      </w:r>
      <w:r>
        <w:t>содержательные</w:t>
      </w:r>
      <w:r>
        <w:rPr>
          <w:spacing w:val="1"/>
        </w:rPr>
        <w:t xml:space="preserve"> </w:t>
      </w:r>
      <w:r>
        <w:t>линии</w:t>
      </w:r>
      <w:r>
        <w:rPr>
          <w:spacing w:val="1"/>
        </w:rPr>
        <w:t xml:space="preserve"> </w:t>
      </w:r>
      <w:r>
        <w:t>образовательной</w:t>
      </w:r>
      <w:r>
        <w:rPr>
          <w:spacing w:val="1"/>
        </w:rPr>
        <w:t xml:space="preserve"> </w:t>
      </w:r>
      <w:r>
        <w:t>деятельности,</w:t>
      </w:r>
      <w:r>
        <w:rPr>
          <w:spacing w:val="1"/>
        </w:rPr>
        <w:t xml:space="preserve"> </w:t>
      </w:r>
      <w:r>
        <w:t>реализуемые</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развития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(социально-коммуникативного,</w:t>
      </w:r>
      <w:r>
        <w:rPr>
          <w:spacing w:val="1"/>
        </w:rPr>
        <w:t xml:space="preserve"> </w:t>
      </w:r>
      <w:r>
        <w:t>познавательного,</w:t>
      </w:r>
      <w:r>
        <w:rPr>
          <w:spacing w:val="1"/>
        </w:rPr>
        <w:t xml:space="preserve"> </w:t>
      </w:r>
      <w:r>
        <w:t>речевого,</w:t>
      </w:r>
      <w:r>
        <w:rPr>
          <w:spacing w:val="1"/>
        </w:rPr>
        <w:t xml:space="preserve"> </w:t>
      </w:r>
      <w:r>
        <w:t>художественн</w:t>
      </w:r>
      <w:proofErr w:type="gramStart"/>
      <w:r>
        <w:t>о-</w:t>
      </w:r>
      <w:proofErr w:type="gramEnd"/>
      <w:r>
        <w:rPr>
          <w:spacing w:val="1"/>
        </w:rPr>
        <w:t xml:space="preserve"> </w:t>
      </w:r>
      <w:r>
        <w:t>эстетического,</w:t>
      </w:r>
      <w:r>
        <w:rPr>
          <w:spacing w:val="2"/>
        </w:rPr>
        <w:t xml:space="preserve"> </w:t>
      </w:r>
      <w:r>
        <w:t>физического</w:t>
      </w:r>
      <w:r>
        <w:rPr>
          <w:spacing w:val="1"/>
        </w:rPr>
        <w:t xml:space="preserve"> </w:t>
      </w:r>
      <w:r>
        <w:t>развития).</w:t>
      </w:r>
    </w:p>
    <w:p w:rsidR="0055423B" w:rsidRDefault="00032AC2">
      <w:pPr>
        <w:pStyle w:val="a0"/>
        <w:spacing w:line="242" w:lineRule="auto"/>
        <w:ind w:right="409"/>
      </w:pPr>
      <w:r>
        <w:t>При реализации задач и содержания образовательной деятельности обеспечивается</w:t>
      </w:r>
      <w:r>
        <w:rPr>
          <w:spacing w:val="-62"/>
        </w:rPr>
        <w:t xml:space="preserve"> </w:t>
      </w:r>
      <w:r>
        <w:t>интеграция</w:t>
      </w:r>
      <w:r>
        <w:rPr>
          <w:spacing w:val="1"/>
        </w:rPr>
        <w:t xml:space="preserve"> </w:t>
      </w:r>
      <w:r>
        <w:t>воспитания</w:t>
      </w:r>
      <w:r>
        <w:rPr>
          <w:spacing w:val="-4"/>
        </w:rPr>
        <w:t xml:space="preserve"> </w:t>
      </w:r>
      <w:r>
        <w:t>и</w:t>
      </w:r>
      <w:r>
        <w:rPr>
          <w:spacing w:val="1"/>
        </w:rPr>
        <w:t xml:space="preserve"> </w:t>
      </w:r>
      <w:r>
        <w:t>обучения</w:t>
      </w:r>
      <w:r>
        <w:rPr>
          <w:spacing w:val="1"/>
        </w:rPr>
        <w:t xml:space="preserve"> </w:t>
      </w:r>
      <w:r>
        <w:t>в</w:t>
      </w:r>
      <w:r>
        <w:rPr>
          <w:spacing w:val="-2"/>
        </w:rPr>
        <w:t xml:space="preserve"> </w:t>
      </w:r>
      <w:r>
        <w:t>едином</w:t>
      </w:r>
      <w:r>
        <w:rPr>
          <w:spacing w:val="1"/>
        </w:rPr>
        <w:t xml:space="preserve"> </w:t>
      </w:r>
      <w:r>
        <w:t>образовательном процессе.</w:t>
      </w:r>
    </w:p>
    <w:p w:rsidR="0055423B" w:rsidRDefault="00032AC2">
      <w:pPr>
        <w:pStyle w:val="a0"/>
        <w:ind w:right="409"/>
      </w:pPr>
      <w:proofErr w:type="gramStart"/>
      <w:r>
        <w:t>В группах компенсирующей направленности осуществляется реализация АОП ДО</w:t>
      </w:r>
      <w:r>
        <w:rPr>
          <w:spacing w:val="1"/>
        </w:rPr>
        <w:t xml:space="preserve"> </w:t>
      </w:r>
      <w:r>
        <w:t>для</w:t>
      </w:r>
      <w:r>
        <w:rPr>
          <w:spacing w:val="1"/>
        </w:rPr>
        <w:t xml:space="preserve"> </w:t>
      </w:r>
      <w:r>
        <w:t>обучающихся,</w:t>
      </w:r>
      <w:r>
        <w:rPr>
          <w:spacing w:val="1"/>
        </w:rPr>
        <w:t xml:space="preserve"> </w:t>
      </w:r>
      <w:r>
        <w:t>обеспечивающей</w:t>
      </w:r>
      <w:r>
        <w:rPr>
          <w:spacing w:val="1"/>
        </w:rPr>
        <w:t xml:space="preserve"> </w:t>
      </w:r>
      <w:r>
        <w:t>коррекцию</w:t>
      </w:r>
      <w:r>
        <w:rPr>
          <w:spacing w:val="1"/>
        </w:rPr>
        <w:t xml:space="preserve"> </w:t>
      </w:r>
      <w:r>
        <w:t>нарушений</w:t>
      </w:r>
      <w:r>
        <w:rPr>
          <w:spacing w:val="1"/>
        </w:rPr>
        <w:t xml:space="preserve"> </w:t>
      </w:r>
      <w:r>
        <w:t>развития</w:t>
      </w:r>
      <w:r>
        <w:rPr>
          <w:spacing w:val="1"/>
        </w:rPr>
        <w:t xml:space="preserve"> </w:t>
      </w:r>
      <w:r>
        <w:t>и</w:t>
      </w:r>
      <w:r>
        <w:rPr>
          <w:spacing w:val="1"/>
        </w:rPr>
        <w:t xml:space="preserve"> </w:t>
      </w:r>
      <w:r>
        <w:t>социальную</w:t>
      </w:r>
      <w:r>
        <w:rPr>
          <w:spacing w:val="1"/>
        </w:rPr>
        <w:t xml:space="preserve"> </w:t>
      </w:r>
      <w:r>
        <w:t>адаптацию</w:t>
      </w:r>
      <w:r>
        <w:rPr>
          <w:spacing w:val="1"/>
        </w:rPr>
        <w:t xml:space="preserve"> </w:t>
      </w:r>
      <w:r>
        <w:t>обучающихся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их</w:t>
      </w:r>
      <w:r>
        <w:rPr>
          <w:spacing w:val="1"/>
        </w:rPr>
        <w:t xml:space="preserve"> </w:t>
      </w:r>
      <w:r>
        <w:t>психофизического</w:t>
      </w:r>
      <w:r>
        <w:rPr>
          <w:spacing w:val="1"/>
        </w:rPr>
        <w:t xml:space="preserve"> </w:t>
      </w:r>
      <w:r>
        <w:t>развития,</w:t>
      </w:r>
      <w:r>
        <w:rPr>
          <w:spacing w:val="1"/>
        </w:rPr>
        <w:t xml:space="preserve"> </w:t>
      </w:r>
      <w:r>
        <w:t>индивидуальных возможностей.</w:t>
      </w:r>
      <w:proofErr w:type="gramEnd"/>
    </w:p>
    <w:p w:rsidR="0055423B" w:rsidRDefault="0055423B">
      <w:pPr>
        <w:pStyle w:val="a0"/>
        <w:spacing w:before="3"/>
        <w:ind w:left="0" w:firstLine="0"/>
        <w:jc w:val="left"/>
        <w:rPr>
          <w:sz w:val="25"/>
        </w:rPr>
      </w:pPr>
    </w:p>
    <w:p w:rsidR="0055423B" w:rsidRDefault="00032AC2">
      <w:pPr>
        <w:pStyle w:val="31"/>
        <w:ind w:left="1736"/>
      </w:pPr>
      <w:r>
        <w:t>Образовательная</w:t>
      </w:r>
      <w:r>
        <w:rPr>
          <w:spacing w:val="-7"/>
        </w:rPr>
        <w:t xml:space="preserve"> </w:t>
      </w:r>
      <w:r>
        <w:t>область</w:t>
      </w:r>
      <w:r>
        <w:rPr>
          <w:spacing w:val="-6"/>
        </w:rPr>
        <w:t xml:space="preserve"> </w:t>
      </w:r>
      <w:r>
        <w:t>«Социально-коммуникативное</w:t>
      </w:r>
      <w:r>
        <w:rPr>
          <w:spacing w:val="-7"/>
        </w:rPr>
        <w:t xml:space="preserve"> </w:t>
      </w:r>
      <w:r>
        <w:t>развитие»</w:t>
      </w:r>
    </w:p>
    <w:p w:rsidR="0055423B" w:rsidRDefault="0055423B">
      <w:pPr>
        <w:pStyle w:val="a0"/>
        <w:spacing w:before="8"/>
        <w:ind w:left="0" w:firstLine="0"/>
        <w:jc w:val="left"/>
        <w:rPr>
          <w:b/>
          <w:i/>
          <w:sz w:val="25"/>
        </w:rPr>
      </w:pPr>
    </w:p>
    <w:p w:rsidR="0055423B" w:rsidRDefault="00032AC2">
      <w:pPr>
        <w:ind w:left="353" w:right="412" w:firstLine="720"/>
        <w:jc w:val="both"/>
        <w:rPr>
          <w:sz w:val="24"/>
        </w:rPr>
      </w:pPr>
      <w:r>
        <w:rPr>
          <w:sz w:val="24"/>
        </w:rPr>
        <w:t>В</w:t>
      </w:r>
      <w:r>
        <w:rPr>
          <w:spacing w:val="1"/>
          <w:sz w:val="24"/>
        </w:rPr>
        <w:t xml:space="preserve"> </w:t>
      </w:r>
      <w:r>
        <w:rPr>
          <w:sz w:val="24"/>
        </w:rPr>
        <w:t>области</w:t>
      </w:r>
      <w:r>
        <w:rPr>
          <w:spacing w:val="1"/>
          <w:sz w:val="24"/>
        </w:rPr>
        <w:t xml:space="preserve"> </w:t>
      </w:r>
      <w:r>
        <w:rPr>
          <w:sz w:val="24"/>
        </w:rPr>
        <w:t>социально-коммуникативного</w:t>
      </w:r>
      <w:r>
        <w:rPr>
          <w:spacing w:val="1"/>
          <w:sz w:val="24"/>
        </w:rPr>
        <w:t xml:space="preserve"> </w:t>
      </w:r>
      <w:r>
        <w:rPr>
          <w:sz w:val="24"/>
        </w:rPr>
        <w:t>развития</w:t>
      </w:r>
      <w:r>
        <w:rPr>
          <w:spacing w:val="1"/>
          <w:sz w:val="24"/>
        </w:rPr>
        <w:t xml:space="preserve"> </w:t>
      </w:r>
      <w:r>
        <w:rPr>
          <w:sz w:val="24"/>
        </w:rPr>
        <w:t>ребенка</w:t>
      </w:r>
      <w:r>
        <w:rPr>
          <w:spacing w:val="1"/>
          <w:sz w:val="24"/>
        </w:rPr>
        <w:t xml:space="preserve"> </w:t>
      </w:r>
      <w:r>
        <w:rPr>
          <w:sz w:val="24"/>
        </w:rPr>
        <w:t>с</w:t>
      </w:r>
      <w:r>
        <w:rPr>
          <w:spacing w:val="1"/>
          <w:sz w:val="24"/>
        </w:rPr>
        <w:t xml:space="preserve"> </w:t>
      </w:r>
      <w:r>
        <w:rPr>
          <w:sz w:val="24"/>
        </w:rPr>
        <w:t>ТНР,</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его</w:t>
      </w:r>
      <w:r>
        <w:rPr>
          <w:spacing w:val="1"/>
          <w:sz w:val="24"/>
        </w:rPr>
        <w:t xml:space="preserve"> </w:t>
      </w:r>
      <w:r>
        <w:rPr>
          <w:sz w:val="24"/>
        </w:rPr>
        <w:t>психофизических особенностей, в условиях информационной социализации основными задачами</w:t>
      </w:r>
      <w:r>
        <w:rPr>
          <w:spacing w:val="-57"/>
          <w:sz w:val="24"/>
        </w:rPr>
        <w:t xml:space="preserve"> </w:t>
      </w:r>
      <w:r>
        <w:rPr>
          <w:sz w:val="24"/>
        </w:rPr>
        <w:t>образовательной</w:t>
      </w:r>
      <w:r>
        <w:rPr>
          <w:spacing w:val="2"/>
          <w:sz w:val="24"/>
        </w:rPr>
        <w:t xml:space="preserve"> </w:t>
      </w:r>
      <w:r>
        <w:rPr>
          <w:sz w:val="24"/>
        </w:rPr>
        <w:t>деятельности</w:t>
      </w:r>
      <w:r>
        <w:rPr>
          <w:spacing w:val="-1"/>
          <w:sz w:val="24"/>
        </w:rPr>
        <w:t xml:space="preserve"> </w:t>
      </w:r>
      <w:r>
        <w:rPr>
          <w:sz w:val="24"/>
        </w:rPr>
        <w:t>являются создание</w:t>
      </w:r>
      <w:r>
        <w:rPr>
          <w:spacing w:val="1"/>
          <w:sz w:val="24"/>
        </w:rPr>
        <w:t xml:space="preserve"> </w:t>
      </w:r>
      <w:r>
        <w:rPr>
          <w:sz w:val="24"/>
        </w:rPr>
        <w:t>условий</w:t>
      </w:r>
      <w:r>
        <w:rPr>
          <w:spacing w:val="-2"/>
          <w:sz w:val="24"/>
        </w:rPr>
        <w:t xml:space="preserve"> </w:t>
      </w:r>
      <w:proofErr w:type="gramStart"/>
      <w:r>
        <w:rPr>
          <w:sz w:val="24"/>
        </w:rPr>
        <w:t>для</w:t>
      </w:r>
      <w:proofErr w:type="gramEnd"/>
      <w:r>
        <w:rPr>
          <w:sz w:val="24"/>
        </w:rPr>
        <w:t>:</w:t>
      </w:r>
    </w:p>
    <w:p w:rsidR="0055423B" w:rsidRDefault="00032AC2">
      <w:pPr>
        <w:spacing w:line="242" w:lineRule="auto"/>
        <w:ind w:left="353" w:right="407" w:firstLine="720"/>
        <w:jc w:val="both"/>
        <w:rPr>
          <w:sz w:val="24"/>
        </w:rPr>
      </w:pPr>
      <w:r>
        <w:rPr>
          <w:sz w:val="24"/>
        </w:rPr>
        <w:t>-усвоения норм и ценностей, принятых в обществе, включая моральные и нравственные</w:t>
      </w:r>
      <w:r>
        <w:rPr>
          <w:spacing w:val="1"/>
          <w:sz w:val="24"/>
        </w:rPr>
        <w:t xml:space="preserve"> </w:t>
      </w:r>
      <w:r>
        <w:rPr>
          <w:sz w:val="24"/>
        </w:rPr>
        <w:t>ценности;</w:t>
      </w:r>
    </w:p>
    <w:p w:rsidR="0055423B" w:rsidRDefault="00032AC2">
      <w:pPr>
        <w:spacing w:line="242" w:lineRule="auto"/>
        <w:ind w:left="353" w:right="412" w:firstLine="720"/>
        <w:jc w:val="both"/>
        <w:rPr>
          <w:sz w:val="24"/>
        </w:rPr>
      </w:pPr>
      <w:r>
        <w:rPr>
          <w:sz w:val="24"/>
        </w:rPr>
        <w:t>-развития общения</w:t>
      </w:r>
      <w:r>
        <w:rPr>
          <w:spacing w:val="1"/>
          <w:sz w:val="24"/>
        </w:rPr>
        <w:t xml:space="preserve"> </w:t>
      </w:r>
      <w:r>
        <w:rPr>
          <w:sz w:val="24"/>
        </w:rPr>
        <w:t>и</w:t>
      </w:r>
      <w:r>
        <w:rPr>
          <w:spacing w:val="1"/>
          <w:sz w:val="24"/>
        </w:rPr>
        <w:t xml:space="preserve"> </w:t>
      </w:r>
      <w:r>
        <w:rPr>
          <w:sz w:val="24"/>
        </w:rPr>
        <w:t>взаимодействия</w:t>
      </w:r>
      <w:r>
        <w:rPr>
          <w:spacing w:val="1"/>
          <w:sz w:val="24"/>
        </w:rPr>
        <w:t xml:space="preserve"> </w:t>
      </w:r>
      <w:r>
        <w:rPr>
          <w:sz w:val="24"/>
        </w:rPr>
        <w:t>ребенка</w:t>
      </w:r>
      <w:r>
        <w:rPr>
          <w:spacing w:val="1"/>
          <w:sz w:val="24"/>
        </w:rPr>
        <w:t xml:space="preserve"> </w:t>
      </w:r>
      <w:r>
        <w:rPr>
          <w:sz w:val="24"/>
        </w:rPr>
        <w:t>с</w:t>
      </w:r>
      <w:r>
        <w:rPr>
          <w:spacing w:val="1"/>
          <w:sz w:val="24"/>
        </w:rPr>
        <w:t xml:space="preserve"> </w:t>
      </w:r>
      <w:r>
        <w:rPr>
          <w:sz w:val="24"/>
        </w:rPr>
        <w:t>ТНР</w:t>
      </w:r>
      <w:r>
        <w:rPr>
          <w:spacing w:val="1"/>
          <w:sz w:val="24"/>
        </w:rPr>
        <w:t xml:space="preserve"> </w:t>
      </w:r>
      <w:r>
        <w:rPr>
          <w:sz w:val="24"/>
        </w:rPr>
        <w:t>с</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и</w:t>
      </w:r>
      <w:r>
        <w:rPr>
          <w:spacing w:val="1"/>
          <w:sz w:val="24"/>
        </w:rPr>
        <w:t xml:space="preserve"> </w:t>
      </w:r>
      <w:r>
        <w:rPr>
          <w:sz w:val="24"/>
        </w:rPr>
        <w:t>другими</w:t>
      </w:r>
      <w:r>
        <w:rPr>
          <w:spacing w:val="2"/>
          <w:sz w:val="24"/>
        </w:rPr>
        <w:t xml:space="preserve"> </w:t>
      </w:r>
      <w:r>
        <w:rPr>
          <w:sz w:val="24"/>
        </w:rPr>
        <w:t>детьми;</w:t>
      </w:r>
    </w:p>
    <w:p w:rsidR="0055423B" w:rsidRDefault="00032AC2">
      <w:pPr>
        <w:spacing w:line="237" w:lineRule="auto"/>
        <w:ind w:left="353" w:right="409" w:firstLine="720"/>
        <w:jc w:val="both"/>
        <w:rPr>
          <w:sz w:val="24"/>
        </w:rPr>
      </w:pPr>
      <w:r>
        <w:rPr>
          <w:sz w:val="24"/>
        </w:rPr>
        <w:t>-становления</w:t>
      </w:r>
      <w:r>
        <w:rPr>
          <w:spacing w:val="1"/>
          <w:sz w:val="24"/>
        </w:rPr>
        <w:t xml:space="preserve"> </w:t>
      </w:r>
      <w:r>
        <w:rPr>
          <w:sz w:val="24"/>
        </w:rPr>
        <w:t>самостоятельности,</w:t>
      </w:r>
      <w:r>
        <w:rPr>
          <w:spacing w:val="1"/>
          <w:sz w:val="24"/>
        </w:rPr>
        <w:t xml:space="preserve"> </w:t>
      </w:r>
      <w:r>
        <w:rPr>
          <w:sz w:val="24"/>
        </w:rPr>
        <w:t>целенаправленности</w:t>
      </w:r>
      <w:r>
        <w:rPr>
          <w:spacing w:val="1"/>
          <w:sz w:val="24"/>
        </w:rPr>
        <w:t xml:space="preserve"> </w:t>
      </w:r>
      <w:r>
        <w:rPr>
          <w:sz w:val="24"/>
        </w:rPr>
        <w:t>и</w:t>
      </w:r>
      <w:r>
        <w:rPr>
          <w:spacing w:val="1"/>
          <w:sz w:val="24"/>
        </w:rPr>
        <w:t xml:space="preserve"> </w:t>
      </w:r>
      <w:r>
        <w:rPr>
          <w:sz w:val="24"/>
        </w:rPr>
        <w:t>саморегуляции</w:t>
      </w:r>
      <w:r>
        <w:rPr>
          <w:spacing w:val="1"/>
          <w:sz w:val="24"/>
        </w:rPr>
        <w:t xml:space="preserve"> </w:t>
      </w:r>
      <w:r>
        <w:rPr>
          <w:sz w:val="24"/>
        </w:rPr>
        <w:t>собственных</w:t>
      </w:r>
      <w:r>
        <w:rPr>
          <w:spacing w:val="1"/>
          <w:sz w:val="24"/>
        </w:rPr>
        <w:t xml:space="preserve"> </w:t>
      </w:r>
      <w:r>
        <w:rPr>
          <w:sz w:val="24"/>
        </w:rPr>
        <w:t>действий;</w:t>
      </w:r>
    </w:p>
    <w:p w:rsidR="0055423B" w:rsidRDefault="00032AC2">
      <w:pPr>
        <w:spacing w:line="275" w:lineRule="exact"/>
        <w:ind w:left="1073"/>
        <w:jc w:val="both"/>
        <w:rPr>
          <w:sz w:val="24"/>
        </w:rPr>
      </w:pPr>
      <w:r>
        <w:rPr>
          <w:sz w:val="24"/>
        </w:rPr>
        <w:lastRenderedPageBreak/>
        <w:t>-развития</w:t>
      </w:r>
      <w:r>
        <w:rPr>
          <w:spacing w:val="-9"/>
          <w:sz w:val="24"/>
        </w:rPr>
        <w:t xml:space="preserve"> </w:t>
      </w:r>
      <w:r>
        <w:rPr>
          <w:sz w:val="24"/>
        </w:rPr>
        <w:t>эмоциональной</w:t>
      </w:r>
      <w:r>
        <w:rPr>
          <w:spacing w:val="-11"/>
          <w:sz w:val="24"/>
        </w:rPr>
        <w:t xml:space="preserve"> </w:t>
      </w:r>
      <w:r>
        <w:rPr>
          <w:sz w:val="24"/>
        </w:rPr>
        <w:t>отзывчивости,</w:t>
      </w:r>
      <w:r>
        <w:rPr>
          <w:spacing w:val="-6"/>
          <w:sz w:val="24"/>
        </w:rPr>
        <w:t xml:space="preserve"> </w:t>
      </w:r>
      <w:r>
        <w:rPr>
          <w:sz w:val="24"/>
        </w:rPr>
        <w:t>сопереживания,</w:t>
      </w:r>
    </w:p>
    <w:p w:rsidR="0055423B" w:rsidRDefault="00032AC2">
      <w:pPr>
        <w:spacing w:line="242" w:lineRule="auto"/>
        <w:ind w:left="353" w:right="410" w:firstLine="720"/>
        <w:jc w:val="both"/>
        <w:rPr>
          <w:sz w:val="24"/>
        </w:rPr>
      </w:pPr>
      <w:r>
        <w:rPr>
          <w:sz w:val="24"/>
        </w:rPr>
        <w:t>-формирования</w:t>
      </w:r>
      <w:r>
        <w:rPr>
          <w:spacing w:val="1"/>
          <w:sz w:val="24"/>
        </w:rPr>
        <w:t xml:space="preserve"> </w:t>
      </w:r>
      <w:r>
        <w:rPr>
          <w:sz w:val="24"/>
        </w:rPr>
        <w:t>готовности</w:t>
      </w:r>
      <w:r>
        <w:rPr>
          <w:spacing w:val="1"/>
          <w:sz w:val="24"/>
        </w:rPr>
        <w:t xml:space="preserve"> </w:t>
      </w:r>
      <w:r>
        <w:rPr>
          <w:sz w:val="24"/>
        </w:rPr>
        <w:t>к</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с</w:t>
      </w:r>
      <w:r>
        <w:rPr>
          <w:spacing w:val="1"/>
          <w:sz w:val="24"/>
        </w:rPr>
        <w:t xml:space="preserve"> </w:t>
      </w:r>
      <w:r>
        <w:rPr>
          <w:sz w:val="24"/>
        </w:rPr>
        <w:t>другими</w:t>
      </w:r>
      <w:r>
        <w:rPr>
          <w:spacing w:val="1"/>
          <w:sz w:val="24"/>
        </w:rPr>
        <w:t xml:space="preserve"> </w:t>
      </w:r>
      <w:r>
        <w:rPr>
          <w:sz w:val="24"/>
        </w:rPr>
        <w:t>детьми</w:t>
      </w:r>
      <w:r>
        <w:rPr>
          <w:spacing w:val="1"/>
          <w:sz w:val="24"/>
        </w:rPr>
        <w:t xml:space="preserve"> </w:t>
      </w:r>
      <w:r>
        <w:rPr>
          <w:sz w:val="24"/>
        </w:rPr>
        <w:t>и</w:t>
      </w:r>
      <w:r>
        <w:rPr>
          <w:spacing w:val="1"/>
          <w:sz w:val="24"/>
        </w:rPr>
        <w:t xml:space="preserve"> </w:t>
      </w:r>
      <w:r>
        <w:rPr>
          <w:sz w:val="24"/>
        </w:rPr>
        <w:t>педагогическим</w:t>
      </w:r>
      <w:r>
        <w:rPr>
          <w:spacing w:val="2"/>
          <w:sz w:val="24"/>
        </w:rPr>
        <w:t xml:space="preserve"> </w:t>
      </w:r>
      <w:r>
        <w:rPr>
          <w:sz w:val="24"/>
        </w:rPr>
        <w:t>работником,</w:t>
      </w:r>
    </w:p>
    <w:p w:rsidR="0055423B" w:rsidRDefault="00032AC2">
      <w:pPr>
        <w:spacing w:line="242" w:lineRule="auto"/>
        <w:ind w:left="353" w:right="410" w:firstLine="720"/>
        <w:jc w:val="both"/>
        <w:rPr>
          <w:sz w:val="24"/>
        </w:rPr>
      </w:pPr>
      <w:r>
        <w:rPr>
          <w:sz w:val="24"/>
        </w:rPr>
        <w:t>-формирования уважительного отношения и чувства принадлежности к своей семье и к</w:t>
      </w:r>
      <w:r>
        <w:rPr>
          <w:spacing w:val="1"/>
          <w:sz w:val="24"/>
        </w:rPr>
        <w:t xml:space="preserve"> </w:t>
      </w:r>
      <w:r>
        <w:rPr>
          <w:sz w:val="24"/>
        </w:rPr>
        <w:t>сообществу</w:t>
      </w:r>
      <w:r>
        <w:rPr>
          <w:spacing w:val="-9"/>
          <w:sz w:val="24"/>
        </w:rPr>
        <w:t xml:space="preserve"> </w:t>
      </w:r>
      <w:r>
        <w:rPr>
          <w:sz w:val="24"/>
        </w:rPr>
        <w:t>обучающихся</w:t>
      </w:r>
      <w:r>
        <w:rPr>
          <w:spacing w:val="2"/>
          <w:sz w:val="24"/>
        </w:rPr>
        <w:t xml:space="preserve"> </w:t>
      </w:r>
      <w:r>
        <w:rPr>
          <w:sz w:val="24"/>
        </w:rPr>
        <w:t>и</w:t>
      </w:r>
      <w:r>
        <w:rPr>
          <w:spacing w:val="2"/>
          <w:sz w:val="24"/>
        </w:rPr>
        <w:t xml:space="preserve"> </w:t>
      </w:r>
      <w:r>
        <w:rPr>
          <w:sz w:val="24"/>
        </w:rPr>
        <w:t>педагогических</w:t>
      </w:r>
      <w:r>
        <w:rPr>
          <w:spacing w:val="-3"/>
          <w:sz w:val="24"/>
        </w:rPr>
        <w:t xml:space="preserve"> </w:t>
      </w:r>
      <w:r>
        <w:rPr>
          <w:sz w:val="24"/>
        </w:rPr>
        <w:t>работников</w:t>
      </w:r>
      <w:r>
        <w:rPr>
          <w:spacing w:val="-1"/>
          <w:sz w:val="24"/>
        </w:rPr>
        <w:t xml:space="preserve"> </w:t>
      </w:r>
      <w:r>
        <w:rPr>
          <w:sz w:val="24"/>
        </w:rPr>
        <w:t>в</w:t>
      </w:r>
      <w:r>
        <w:rPr>
          <w:spacing w:val="-2"/>
          <w:sz w:val="24"/>
        </w:rPr>
        <w:t xml:space="preserve"> </w:t>
      </w:r>
      <w:r>
        <w:rPr>
          <w:sz w:val="24"/>
        </w:rPr>
        <w:t>Организации;</w:t>
      </w:r>
    </w:p>
    <w:p w:rsidR="0055423B" w:rsidRDefault="00032AC2">
      <w:pPr>
        <w:spacing w:line="271" w:lineRule="exact"/>
        <w:ind w:left="1073"/>
        <w:rPr>
          <w:sz w:val="24"/>
        </w:rPr>
      </w:pPr>
      <w:r>
        <w:rPr>
          <w:sz w:val="24"/>
        </w:rPr>
        <w:t>-формирования</w:t>
      </w:r>
      <w:r>
        <w:rPr>
          <w:spacing w:val="-6"/>
          <w:sz w:val="24"/>
        </w:rPr>
        <w:t xml:space="preserve"> </w:t>
      </w:r>
      <w:r>
        <w:rPr>
          <w:sz w:val="24"/>
        </w:rPr>
        <w:t>позитивных</w:t>
      </w:r>
      <w:r>
        <w:rPr>
          <w:spacing w:val="-6"/>
          <w:sz w:val="24"/>
        </w:rPr>
        <w:t xml:space="preserve"> </w:t>
      </w:r>
      <w:r>
        <w:rPr>
          <w:sz w:val="24"/>
        </w:rPr>
        <w:t>установок</w:t>
      </w:r>
      <w:r>
        <w:rPr>
          <w:spacing w:val="-4"/>
          <w:sz w:val="24"/>
        </w:rPr>
        <w:t xml:space="preserve"> </w:t>
      </w:r>
      <w:r>
        <w:rPr>
          <w:sz w:val="24"/>
        </w:rPr>
        <w:t>к</w:t>
      </w:r>
      <w:r>
        <w:rPr>
          <w:spacing w:val="-3"/>
          <w:sz w:val="24"/>
        </w:rPr>
        <w:t xml:space="preserve"> </w:t>
      </w:r>
      <w:r>
        <w:rPr>
          <w:sz w:val="24"/>
        </w:rPr>
        <w:t>различным</w:t>
      </w:r>
      <w:r>
        <w:rPr>
          <w:spacing w:val="-4"/>
          <w:sz w:val="24"/>
        </w:rPr>
        <w:t xml:space="preserve"> </w:t>
      </w:r>
      <w:r>
        <w:rPr>
          <w:sz w:val="24"/>
        </w:rPr>
        <w:t>видам</w:t>
      </w:r>
      <w:r>
        <w:rPr>
          <w:spacing w:val="-4"/>
          <w:sz w:val="24"/>
        </w:rPr>
        <w:t xml:space="preserve"> </w:t>
      </w:r>
      <w:r>
        <w:rPr>
          <w:sz w:val="24"/>
        </w:rPr>
        <w:t>труда</w:t>
      </w:r>
      <w:r>
        <w:rPr>
          <w:spacing w:val="-2"/>
          <w:sz w:val="24"/>
        </w:rPr>
        <w:t xml:space="preserve"> </w:t>
      </w:r>
      <w:r>
        <w:rPr>
          <w:sz w:val="24"/>
        </w:rPr>
        <w:t>и творчества;</w:t>
      </w:r>
    </w:p>
    <w:p w:rsidR="0055423B" w:rsidRDefault="00032AC2">
      <w:pPr>
        <w:spacing w:line="275" w:lineRule="exact"/>
        <w:ind w:left="1073"/>
        <w:rPr>
          <w:sz w:val="24"/>
        </w:rPr>
      </w:pPr>
      <w:r>
        <w:rPr>
          <w:sz w:val="24"/>
        </w:rPr>
        <w:t>-формирования</w:t>
      </w:r>
      <w:r>
        <w:rPr>
          <w:spacing w:val="-12"/>
          <w:sz w:val="24"/>
        </w:rPr>
        <w:t xml:space="preserve"> </w:t>
      </w:r>
      <w:r>
        <w:rPr>
          <w:sz w:val="24"/>
        </w:rPr>
        <w:t>основ</w:t>
      </w:r>
      <w:r>
        <w:rPr>
          <w:spacing w:val="-4"/>
          <w:sz w:val="24"/>
        </w:rPr>
        <w:t xml:space="preserve"> </w:t>
      </w:r>
      <w:r>
        <w:rPr>
          <w:sz w:val="24"/>
        </w:rPr>
        <w:t>безопасного</w:t>
      </w:r>
      <w:r>
        <w:rPr>
          <w:spacing w:val="-2"/>
          <w:sz w:val="24"/>
        </w:rPr>
        <w:t xml:space="preserve"> </w:t>
      </w:r>
      <w:r>
        <w:rPr>
          <w:sz w:val="24"/>
        </w:rPr>
        <w:t>поведения</w:t>
      </w:r>
      <w:r>
        <w:rPr>
          <w:spacing w:val="-7"/>
          <w:sz w:val="24"/>
        </w:rPr>
        <w:t xml:space="preserve"> </w:t>
      </w:r>
      <w:r>
        <w:rPr>
          <w:sz w:val="24"/>
        </w:rPr>
        <w:t>в</w:t>
      </w:r>
      <w:r>
        <w:rPr>
          <w:spacing w:val="-5"/>
          <w:sz w:val="24"/>
        </w:rPr>
        <w:t xml:space="preserve"> </w:t>
      </w:r>
      <w:r>
        <w:rPr>
          <w:sz w:val="24"/>
        </w:rPr>
        <w:t>быту, социуме, природе;</w:t>
      </w:r>
    </w:p>
    <w:p w:rsidR="0055423B" w:rsidRDefault="00032AC2">
      <w:pPr>
        <w:spacing w:line="275" w:lineRule="exact"/>
        <w:ind w:left="1073"/>
        <w:rPr>
          <w:sz w:val="24"/>
        </w:rPr>
      </w:pPr>
      <w:r>
        <w:rPr>
          <w:sz w:val="24"/>
        </w:rPr>
        <w:t>-развития</w:t>
      </w:r>
      <w:r>
        <w:rPr>
          <w:spacing w:val="-7"/>
          <w:sz w:val="24"/>
        </w:rPr>
        <w:t xml:space="preserve"> </w:t>
      </w:r>
      <w:r>
        <w:rPr>
          <w:sz w:val="24"/>
        </w:rPr>
        <w:t>коммуникативных</w:t>
      </w:r>
      <w:r>
        <w:rPr>
          <w:spacing w:val="-6"/>
          <w:sz w:val="24"/>
        </w:rPr>
        <w:t xml:space="preserve"> </w:t>
      </w:r>
      <w:r>
        <w:rPr>
          <w:sz w:val="24"/>
        </w:rPr>
        <w:t>и</w:t>
      </w:r>
      <w:r>
        <w:rPr>
          <w:spacing w:val="-1"/>
          <w:sz w:val="24"/>
        </w:rPr>
        <w:t xml:space="preserve"> </w:t>
      </w:r>
      <w:r>
        <w:rPr>
          <w:sz w:val="24"/>
        </w:rPr>
        <w:t>социальных</w:t>
      </w:r>
      <w:r>
        <w:rPr>
          <w:spacing w:val="-7"/>
          <w:sz w:val="24"/>
        </w:rPr>
        <w:t xml:space="preserve"> </w:t>
      </w:r>
      <w:r>
        <w:rPr>
          <w:sz w:val="24"/>
        </w:rPr>
        <w:t>навыков ребенка</w:t>
      </w:r>
      <w:r>
        <w:rPr>
          <w:spacing w:val="-3"/>
          <w:sz w:val="24"/>
        </w:rPr>
        <w:t xml:space="preserve"> </w:t>
      </w:r>
      <w:r>
        <w:rPr>
          <w:sz w:val="24"/>
        </w:rPr>
        <w:t>с</w:t>
      </w:r>
      <w:r>
        <w:rPr>
          <w:spacing w:val="-3"/>
          <w:sz w:val="24"/>
        </w:rPr>
        <w:t xml:space="preserve"> </w:t>
      </w:r>
      <w:r>
        <w:rPr>
          <w:sz w:val="24"/>
        </w:rPr>
        <w:t>ТНР;</w:t>
      </w:r>
    </w:p>
    <w:p w:rsidR="0055423B" w:rsidRDefault="00032AC2">
      <w:pPr>
        <w:ind w:left="1073"/>
        <w:rPr>
          <w:sz w:val="24"/>
        </w:rPr>
      </w:pPr>
      <w:r>
        <w:rPr>
          <w:sz w:val="24"/>
        </w:rPr>
        <w:t>-развития</w:t>
      </w:r>
      <w:r>
        <w:rPr>
          <w:spacing w:val="-4"/>
          <w:sz w:val="24"/>
        </w:rPr>
        <w:t xml:space="preserve"> </w:t>
      </w:r>
      <w:r>
        <w:rPr>
          <w:sz w:val="24"/>
        </w:rPr>
        <w:t>игровой</w:t>
      </w:r>
      <w:r>
        <w:rPr>
          <w:spacing w:val="-3"/>
          <w:sz w:val="24"/>
        </w:rPr>
        <w:t xml:space="preserve"> </w:t>
      </w:r>
      <w:r>
        <w:rPr>
          <w:sz w:val="24"/>
        </w:rPr>
        <w:t>деятельности.</w:t>
      </w:r>
    </w:p>
    <w:p w:rsidR="0055423B" w:rsidRDefault="00032AC2">
      <w:pPr>
        <w:spacing w:before="232" w:line="237" w:lineRule="auto"/>
        <w:ind w:left="353" w:right="405" w:firstLine="720"/>
        <w:jc w:val="both"/>
        <w:rPr>
          <w:i/>
          <w:sz w:val="24"/>
        </w:rPr>
      </w:pPr>
      <w:r>
        <w:rPr>
          <w:i/>
          <w:sz w:val="24"/>
        </w:rPr>
        <w:t>Основное содержание образовательной деятельности с детьми старшего дошкольного</w:t>
      </w:r>
      <w:r>
        <w:rPr>
          <w:i/>
          <w:spacing w:val="1"/>
          <w:sz w:val="24"/>
        </w:rPr>
        <w:t xml:space="preserve"> </w:t>
      </w:r>
      <w:r>
        <w:rPr>
          <w:i/>
          <w:sz w:val="24"/>
        </w:rPr>
        <w:t>возраста:</w:t>
      </w:r>
    </w:p>
    <w:p w:rsidR="0055423B" w:rsidRDefault="0055423B">
      <w:pPr>
        <w:pStyle w:val="a0"/>
        <w:spacing w:before="2"/>
        <w:ind w:left="0" w:firstLine="0"/>
        <w:jc w:val="left"/>
        <w:rPr>
          <w:i/>
        </w:rPr>
      </w:pPr>
    </w:p>
    <w:p w:rsidR="0055423B" w:rsidRDefault="00032AC2">
      <w:pPr>
        <w:spacing w:before="1"/>
        <w:ind w:left="353" w:right="403" w:firstLine="720"/>
        <w:jc w:val="both"/>
        <w:rPr>
          <w:sz w:val="24"/>
        </w:rPr>
      </w:pPr>
      <w:r>
        <w:rPr>
          <w:sz w:val="24"/>
        </w:rPr>
        <w:t>Содержание</w:t>
      </w:r>
      <w:r>
        <w:rPr>
          <w:spacing w:val="1"/>
          <w:sz w:val="24"/>
        </w:rPr>
        <w:t xml:space="preserve"> </w:t>
      </w:r>
      <w:r>
        <w:rPr>
          <w:sz w:val="24"/>
        </w:rPr>
        <w:t>образовательной</w:t>
      </w:r>
      <w:r>
        <w:rPr>
          <w:spacing w:val="1"/>
          <w:sz w:val="24"/>
        </w:rPr>
        <w:t xml:space="preserve"> </w:t>
      </w:r>
      <w:r>
        <w:rPr>
          <w:sz w:val="24"/>
        </w:rPr>
        <w:t>области</w:t>
      </w:r>
      <w:r>
        <w:rPr>
          <w:spacing w:val="1"/>
          <w:sz w:val="24"/>
        </w:rPr>
        <w:t xml:space="preserve"> </w:t>
      </w:r>
      <w:r>
        <w:rPr>
          <w:sz w:val="24"/>
        </w:rPr>
        <w:t>"Социально-коммуникативное</w:t>
      </w:r>
      <w:r>
        <w:rPr>
          <w:spacing w:val="1"/>
          <w:sz w:val="24"/>
        </w:rPr>
        <w:t xml:space="preserve"> </w:t>
      </w:r>
      <w:r>
        <w:rPr>
          <w:sz w:val="24"/>
        </w:rPr>
        <w:t>развитие"</w:t>
      </w:r>
      <w:r>
        <w:rPr>
          <w:spacing w:val="1"/>
          <w:sz w:val="24"/>
        </w:rPr>
        <w:t xml:space="preserve"> </w:t>
      </w:r>
      <w:r>
        <w:rPr>
          <w:sz w:val="24"/>
        </w:rPr>
        <w:t>направлено</w:t>
      </w:r>
      <w:r>
        <w:rPr>
          <w:spacing w:val="1"/>
          <w:sz w:val="24"/>
        </w:rPr>
        <w:t xml:space="preserve"> </w:t>
      </w:r>
      <w:r>
        <w:rPr>
          <w:sz w:val="24"/>
        </w:rPr>
        <w:t>на всестороннее развитие у обучающихся</w:t>
      </w:r>
      <w:r>
        <w:rPr>
          <w:spacing w:val="1"/>
          <w:sz w:val="24"/>
        </w:rPr>
        <w:t xml:space="preserve"> </w:t>
      </w:r>
      <w:r>
        <w:rPr>
          <w:sz w:val="24"/>
        </w:rPr>
        <w:t>с ТНР навыков игровой</w:t>
      </w:r>
      <w:r>
        <w:rPr>
          <w:spacing w:val="1"/>
          <w:sz w:val="24"/>
        </w:rPr>
        <w:t xml:space="preserve"> </w:t>
      </w:r>
      <w:r>
        <w:rPr>
          <w:sz w:val="24"/>
        </w:rPr>
        <w:t>деятельности,</w:t>
      </w:r>
      <w:r>
        <w:rPr>
          <w:spacing w:val="1"/>
          <w:sz w:val="24"/>
        </w:rPr>
        <w:t xml:space="preserve"> </w:t>
      </w:r>
      <w:r>
        <w:rPr>
          <w:sz w:val="24"/>
        </w:rPr>
        <w:t>дальнейшее приобщение их к общепринятым нормам и правилам взаимоотношений с другими</w:t>
      </w:r>
      <w:r>
        <w:rPr>
          <w:spacing w:val="1"/>
          <w:sz w:val="24"/>
        </w:rPr>
        <w:t xml:space="preserve"> </w:t>
      </w:r>
      <w:r>
        <w:rPr>
          <w:sz w:val="24"/>
        </w:rPr>
        <w:t>детьми</w:t>
      </w:r>
      <w:r>
        <w:rPr>
          <w:spacing w:val="1"/>
          <w:sz w:val="24"/>
        </w:rPr>
        <w:t xml:space="preserve"> </w:t>
      </w:r>
      <w:r>
        <w:rPr>
          <w:sz w:val="24"/>
        </w:rPr>
        <w:t>и</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моральным,</w:t>
      </w:r>
      <w:r>
        <w:rPr>
          <w:spacing w:val="1"/>
          <w:sz w:val="24"/>
        </w:rPr>
        <w:t xml:space="preserve"> </w:t>
      </w:r>
      <w:r>
        <w:rPr>
          <w:sz w:val="24"/>
        </w:rPr>
        <w:t>на</w:t>
      </w:r>
      <w:r>
        <w:rPr>
          <w:spacing w:val="1"/>
          <w:sz w:val="24"/>
        </w:rPr>
        <w:t xml:space="preserve"> </w:t>
      </w:r>
      <w:r>
        <w:rPr>
          <w:sz w:val="24"/>
        </w:rPr>
        <w:t>обогащение</w:t>
      </w:r>
      <w:r>
        <w:rPr>
          <w:spacing w:val="1"/>
          <w:sz w:val="24"/>
        </w:rPr>
        <w:t xml:space="preserve"> </w:t>
      </w:r>
      <w:r>
        <w:rPr>
          <w:sz w:val="24"/>
        </w:rPr>
        <w:t>первичных</w:t>
      </w:r>
      <w:r>
        <w:rPr>
          <w:spacing w:val="1"/>
          <w:sz w:val="24"/>
        </w:rPr>
        <w:t xml:space="preserve"> </w:t>
      </w:r>
      <w:r>
        <w:rPr>
          <w:sz w:val="24"/>
        </w:rPr>
        <w:t>представлений</w:t>
      </w:r>
      <w:r>
        <w:rPr>
          <w:spacing w:val="-3"/>
          <w:sz w:val="24"/>
        </w:rPr>
        <w:t xml:space="preserve"> </w:t>
      </w:r>
      <w:r>
        <w:rPr>
          <w:sz w:val="24"/>
        </w:rPr>
        <w:t>о</w:t>
      </w:r>
      <w:r>
        <w:rPr>
          <w:spacing w:val="2"/>
          <w:sz w:val="24"/>
        </w:rPr>
        <w:t xml:space="preserve"> </w:t>
      </w:r>
      <w:r>
        <w:rPr>
          <w:sz w:val="24"/>
        </w:rPr>
        <w:t>тендерной</w:t>
      </w:r>
      <w:r>
        <w:rPr>
          <w:spacing w:val="3"/>
          <w:sz w:val="24"/>
        </w:rPr>
        <w:t xml:space="preserve"> </w:t>
      </w:r>
      <w:r>
        <w:rPr>
          <w:sz w:val="24"/>
        </w:rPr>
        <w:t>и</w:t>
      </w:r>
      <w:r>
        <w:rPr>
          <w:spacing w:val="-3"/>
          <w:sz w:val="24"/>
        </w:rPr>
        <w:t xml:space="preserve"> </w:t>
      </w:r>
      <w:r>
        <w:rPr>
          <w:sz w:val="24"/>
        </w:rPr>
        <w:t>семейной</w:t>
      </w:r>
      <w:r>
        <w:rPr>
          <w:spacing w:val="-2"/>
          <w:sz w:val="24"/>
        </w:rPr>
        <w:t xml:space="preserve"> </w:t>
      </w:r>
      <w:r>
        <w:rPr>
          <w:sz w:val="24"/>
        </w:rPr>
        <w:t>принадлежности.</w:t>
      </w:r>
    </w:p>
    <w:p w:rsidR="0055423B" w:rsidRDefault="00032AC2">
      <w:pPr>
        <w:ind w:left="353" w:right="408" w:firstLine="720"/>
        <w:jc w:val="both"/>
        <w:rPr>
          <w:sz w:val="24"/>
        </w:rPr>
      </w:pPr>
      <w:r>
        <w:rPr>
          <w:sz w:val="24"/>
        </w:rPr>
        <w:t>В этот период в коррекционно-развивающей работе с детьми педагогические работники</w:t>
      </w:r>
      <w:r>
        <w:rPr>
          <w:spacing w:val="1"/>
          <w:sz w:val="24"/>
        </w:rPr>
        <w:t xml:space="preserve"> </w:t>
      </w:r>
      <w:r>
        <w:rPr>
          <w:sz w:val="24"/>
        </w:rPr>
        <w:t>создают и расширяют знакомые образовательные ситуации, направленные на стимулирование</w:t>
      </w:r>
      <w:r>
        <w:rPr>
          <w:spacing w:val="1"/>
          <w:sz w:val="24"/>
        </w:rPr>
        <w:t xml:space="preserve"> </w:t>
      </w:r>
      <w:r>
        <w:rPr>
          <w:sz w:val="24"/>
        </w:rPr>
        <w:t>потребности обучающихся в сотрудничестве, в кооперативных действиях с другими детьми во</w:t>
      </w:r>
      <w:r>
        <w:rPr>
          <w:spacing w:val="1"/>
          <w:sz w:val="24"/>
        </w:rPr>
        <w:t xml:space="preserve"> </w:t>
      </w:r>
      <w:r>
        <w:rPr>
          <w:sz w:val="24"/>
        </w:rPr>
        <w:t>всех</w:t>
      </w:r>
      <w:r>
        <w:rPr>
          <w:spacing w:val="1"/>
          <w:sz w:val="24"/>
        </w:rPr>
        <w:t xml:space="preserve"> </w:t>
      </w:r>
      <w:r>
        <w:rPr>
          <w:sz w:val="24"/>
        </w:rPr>
        <w:t>видах</w:t>
      </w:r>
      <w:r>
        <w:rPr>
          <w:spacing w:val="1"/>
          <w:sz w:val="24"/>
        </w:rPr>
        <w:t xml:space="preserve"> </w:t>
      </w:r>
      <w:r>
        <w:rPr>
          <w:sz w:val="24"/>
        </w:rPr>
        <w:t>деятельности,</w:t>
      </w:r>
      <w:r>
        <w:rPr>
          <w:spacing w:val="1"/>
          <w:sz w:val="24"/>
        </w:rPr>
        <w:t xml:space="preserve"> </w:t>
      </w:r>
      <w:r>
        <w:rPr>
          <w:sz w:val="24"/>
        </w:rPr>
        <w:t>продолжается</w:t>
      </w:r>
      <w:r>
        <w:rPr>
          <w:spacing w:val="1"/>
          <w:sz w:val="24"/>
        </w:rPr>
        <w:t xml:space="preserve"> </w:t>
      </w:r>
      <w:r>
        <w:rPr>
          <w:sz w:val="24"/>
        </w:rPr>
        <w:t>работа</w:t>
      </w:r>
      <w:r>
        <w:rPr>
          <w:spacing w:val="1"/>
          <w:sz w:val="24"/>
        </w:rPr>
        <w:t xml:space="preserve"> </w:t>
      </w:r>
      <w:r>
        <w:rPr>
          <w:sz w:val="24"/>
        </w:rPr>
        <w:t>по</w:t>
      </w:r>
      <w:r>
        <w:rPr>
          <w:spacing w:val="1"/>
          <w:sz w:val="24"/>
        </w:rPr>
        <w:t xml:space="preserve"> </w:t>
      </w:r>
      <w:r>
        <w:rPr>
          <w:sz w:val="24"/>
        </w:rPr>
        <w:t>активизации</w:t>
      </w:r>
      <w:r>
        <w:rPr>
          <w:spacing w:val="1"/>
          <w:sz w:val="24"/>
        </w:rPr>
        <w:t xml:space="preserve"> </w:t>
      </w:r>
      <w:r>
        <w:rPr>
          <w:sz w:val="24"/>
        </w:rPr>
        <w:t>речевой</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дальнейшему</w:t>
      </w:r>
      <w:r>
        <w:rPr>
          <w:spacing w:val="-9"/>
          <w:sz w:val="24"/>
        </w:rPr>
        <w:t xml:space="preserve"> </w:t>
      </w:r>
      <w:r>
        <w:rPr>
          <w:sz w:val="24"/>
        </w:rPr>
        <w:t>накоплению детьми</w:t>
      </w:r>
      <w:r>
        <w:rPr>
          <w:spacing w:val="3"/>
          <w:sz w:val="24"/>
        </w:rPr>
        <w:t xml:space="preserve"> </w:t>
      </w:r>
      <w:r>
        <w:rPr>
          <w:sz w:val="24"/>
        </w:rPr>
        <w:t>словарного</w:t>
      </w:r>
      <w:r>
        <w:rPr>
          <w:spacing w:val="1"/>
          <w:sz w:val="24"/>
        </w:rPr>
        <w:t xml:space="preserve"> </w:t>
      </w:r>
      <w:r>
        <w:rPr>
          <w:sz w:val="24"/>
        </w:rPr>
        <w:t>запаса.</w:t>
      </w:r>
    </w:p>
    <w:p w:rsidR="0055423B" w:rsidRDefault="00032AC2">
      <w:pPr>
        <w:spacing w:before="66" w:line="242" w:lineRule="auto"/>
        <w:ind w:left="353" w:right="406" w:firstLine="720"/>
        <w:rPr>
          <w:sz w:val="24"/>
        </w:rPr>
      </w:pPr>
      <w:r>
        <w:rPr>
          <w:sz w:val="24"/>
        </w:rPr>
        <w:t>Характер</w:t>
      </w:r>
      <w:r>
        <w:rPr>
          <w:spacing w:val="3"/>
          <w:sz w:val="24"/>
        </w:rPr>
        <w:t xml:space="preserve"> </w:t>
      </w:r>
      <w:r>
        <w:rPr>
          <w:sz w:val="24"/>
        </w:rPr>
        <w:t>решаемых</w:t>
      </w:r>
      <w:r>
        <w:rPr>
          <w:spacing w:val="59"/>
          <w:sz w:val="24"/>
        </w:rPr>
        <w:t xml:space="preserve"> </w:t>
      </w:r>
      <w:r>
        <w:rPr>
          <w:sz w:val="24"/>
        </w:rPr>
        <w:t>задач</w:t>
      </w:r>
      <w:r>
        <w:rPr>
          <w:spacing w:val="3"/>
          <w:sz w:val="24"/>
        </w:rPr>
        <w:t xml:space="preserve"> </w:t>
      </w:r>
      <w:r>
        <w:rPr>
          <w:sz w:val="24"/>
        </w:rPr>
        <w:t>позволяет</w:t>
      </w:r>
      <w:r>
        <w:rPr>
          <w:spacing w:val="4"/>
          <w:sz w:val="24"/>
        </w:rPr>
        <w:t xml:space="preserve"> </w:t>
      </w:r>
      <w:r>
        <w:rPr>
          <w:sz w:val="24"/>
        </w:rPr>
        <w:t>структурировать</w:t>
      </w:r>
      <w:r>
        <w:rPr>
          <w:spacing w:val="5"/>
          <w:sz w:val="24"/>
        </w:rPr>
        <w:t xml:space="preserve"> </w:t>
      </w:r>
      <w:r>
        <w:rPr>
          <w:sz w:val="24"/>
        </w:rPr>
        <w:t>содержание</w:t>
      </w:r>
      <w:r>
        <w:rPr>
          <w:spacing w:val="58"/>
          <w:sz w:val="24"/>
        </w:rPr>
        <w:t xml:space="preserve"> </w:t>
      </w:r>
      <w:r>
        <w:rPr>
          <w:sz w:val="24"/>
        </w:rPr>
        <w:t>образовательной</w:t>
      </w:r>
      <w:r>
        <w:rPr>
          <w:spacing w:val="-57"/>
          <w:sz w:val="24"/>
        </w:rPr>
        <w:t xml:space="preserve"> </w:t>
      </w:r>
      <w:r>
        <w:rPr>
          <w:sz w:val="24"/>
        </w:rPr>
        <w:t>области</w:t>
      </w:r>
      <w:r>
        <w:rPr>
          <w:spacing w:val="2"/>
          <w:sz w:val="24"/>
        </w:rPr>
        <w:t xml:space="preserve"> </w:t>
      </w:r>
      <w:r>
        <w:rPr>
          <w:sz w:val="24"/>
        </w:rPr>
        <w:t>"Социально-коммуникативное развитие"</w:t>
      </w:r>
      <w:r>
        <w:rPr>
          <w:spacing w:val="-1"/>
          <w:sz w:val="24"/>
        </w:rPr>
        <w:t xml:space="preserve"> </w:t>
      </w:r>
      <w:r>
        <w:rPr>
          <w:sz w:val="24"/>
        </w:rPr>
        <w:t>по</w:t>
      </w:r>
      <w:r>
        <w:rPr>
          <w:spacing w:val="1"/>
          <w:sz w:val="24"/>
        </w:rPr>
        <w:t xml:space="preserve"> </w:t>
      </w:r>
      <w:r>
        <w:rPr>
          <w:sz w:val="24"/>
        </w:rPr>
        <w:t>следующим</w:t>
      </w:r>
      <w:r>
        <w:rPr>
          <w:spacing w:val="2"/>
          <w:sz w:val="24"/>
        </w:rPr>
        <w:t xml:space="preserve"> </w:t>
      </w:r>
      <w:r>
        <w:rPr>
          <w:sz w:val="24"/>
        </w:rPr>
        <w:t>разделам:</w:t>
      </w:r>
    </w:p>
    <w:p w:rsidR="0055423B" w:rsidRDefault="00032AC2">
      <w:pPr>
        <w:spacing w:line="271" w:lineRule="exact"/>
        <w:ind w:left="1073"/>
        <w:rPr>
          <w:sz w:val="24"/>
        </w:rPr>
      </w:pPr>
      <w:r>
        <w:rPr>
          <w:sz w:val="24"/>
        </w:rPr>
        <w:t>-игра;</w:t>
      </w:r>
    </w:p>
    <w:p w:rsidR="0055423B" w:rsidRDefault="00032AC2">
      <w:pPr>
        <w:spacing w:before="3" w:line="275" w:lineRule="exact"/>
        <w:ind w:left="1073"/>
        <w:rPr>
          <w:sz w:val="24"/>
        </w:rPr>
      </w:pPr>
      <w:r>
        <w:rPr>
          <w:sz w:val="24"/>
        </w:rPr>
        <w:t>-представления</w:t>
      </w:r>
      <w:r>
        <w:rPr>
          <w:spacing w:val="-6"/>
          <w:sz w:val="24"/>
        </w:rPr>
        <w:t xml:space="preserve"> </w:t>
      </w:r>
      <w:r>
        <w:rPr>
          <w:sz w:val="24"/>
        </w:rPr>
        <w:t>о</w:t>
      </w:r>
      <w:r>
        <w:rPr>
          <w:spacing w:val="-1"/>
          <w:sz w:val="24"/>
        </w:rPr>
        <w:t xml:space="preserve"> </w:t>
      </w:r>
      <w:r>
        <w:rPr>
          <w:sz w:val="24"/>
        </w:rPr>
        <w:t>мире</w:t>
      </w:r>
      <w:r>
        <w:rPr>
          <w:spacing w:val="-3"/>
          <w:sz w:val="24"/>
        </w:rPr>
        <w:t xml:space="preserve"> </w:t>
      </w:r>
      <w:r>
        <w:rPr>
          <w:sz w:val="24"/>
        </w:rPr>
        <w:t>людей</w:t>
      </w:r>
      <w:r>
        <w:rPr>
          <w:spacing w:val="-4"/>
          <w:sz w:val="24"/>
        </w:rPr>
        <w:t xml:space="preserve"> </w:t>
      </w:r>
      <w:r>
        <w:rPr>
          <w:sz w:val="24"/>
        </w:rPr>
        <w:t>и</w:t>
      </w:r>
      <w:r>
        <w:rPr>
          <w:spacing w:val="-1"/>
          <w:sz w:val="24"/>
        </w:rPr>
        <w:t xml:space="preserve"> </w:t>
      </w:r>
      <w:r>
        <w:rPr>
          <w:sz w:val="24"/>
        </w:rPr>
        <w:t>рукотворных</w:t>
      </w:r>
      <w:r>
        <w:rPr>
          <w:spacing w:val="-5"/>
          <w:sz w:val="24"/>
        </w:rPr>
        <w:t xml:space="preserve"> </w:t>
      </w:r>
      <w:r>
        <w:rPr>
          <w:sz w:val="24"/>
        </w:rPr>
        <w:t>материалах;</w:t>
      </w:r>
    </w:p>
    <w:p w:rsidR="0055423B" w:rsidRDefault="00032AC2">
      <w:pPr>
        <w:spacing w:line="275" w:lineRule="exact"/>
        <w:ind w:left="1073"/>
        <w:rPr>
          <w:sz w:val="24"/>
        </w:rPr>
      </w:pPr>
      <w:r>
        <w:rPr>
          <w:sz w:val="24"/>
        </w:rPr>
        <w:t>-безопасное</w:t>
      </w:r>
      <w:r>
        <w:rPr>
          <w:spacing w:val="-9"/>
          <w:sz w:val="24"/>
        </w:rPr>
        <w:t xml:space="preserve"> </w:t>
      </w:r>
      <w:r>
        <w:rPr>
          <w:sz w:val="24"/>
        </w:rPr>
        <w:t>поведение</w:t>
      </w:r>
      <w:r>
        <w:rPr>
          <w:spacing w:val="-3"/>
          <w:sz w:val="24"/>
        </w:rPr>
        <w:t xml:space="preserve"> </w:t>
      </w:r>
      <w:r>
        <w:rPr>
          <w:sz w:val="24"/>
        </w:rPr>
        <w:t>в</w:t>
      </w:r>
      <w:r>
        <w:rPr>
          <w:spacing w:val="-5"/>
          <w:sz w:val="24"/>
        </w:rPr>
        <w:t xml:space="preserve"> </w:t>
      </w:r>
      <w:r>
        <w:rPr>
          <w:sz w:val="24"/>
        </w:rPr>
        <w:t>быту,</w:t>
      </w:r>
      <w:r>
        <w:rPr>
          <w:spacing w:val="-1"/>
          <w:sz w:val="24"/>
        </w:rPr>
        <w:t xml:space="preserve"> </w:t>
      </w:r>
      <w:r>
        <w:rPr>
          <w:sz w:val="24"/>
        </w:rPr>
        <w:t>социуме,</w:t>
      </w:r>
      <w:r>
        <w:rPr>
          <w:spacing w:val="-1"/>
          <w:sz w:val="24"/>
        </w:rPr>
        <w:t xml:space="preserve"> </w:t>
      </w:r>
      <w:r>
        <w:rPr>
          <w:sz w:val="24"/>
        </w:rPr>
        <w:t>природе;</w:t>
      </w:r>
    </w:p>
    <w:p w:rsidR="0055423B" w:rsidRDefault="00032AC2">
      <w:pPr>
        <w:spacing w:before="3" w:line="275" w:lineRule="exact"/>
        <w:ind w:left="1073"/>
        <w:rPr>
          <w:sz w:val="24"/>
        </w:rPr>
      </w:pPr>
      <w:r>
        <w:rPr>
          <w:sz w:val="24"/>
        </w:rPr>
        <w:t>-труд.</w:t>
      </w:r>
    </w:p>
    <w:p w:rsidR="0055423B" w:rsidRDefault="00032AC2">
      <w:pPr>
        <w:ind w:left="353" w:right="405" w:firstLine="720"/>
        <w:jc w:val="both"/>
        <w:rPr>
          <w:sz w:val="24"/>
        </w:rPr>
      </w:pPr>
      <w:r>
        <w:rPr>
          <w:sz w:val="24"/>
        </w:rPr>
        <w:t>Образовательную деятельность в рамках области "Социально-коммуникативное развитие"</w:t>
      </w:r>
      <w:r>
        <w:rPr>
          <w:spacing w:val="-57"/>
          <w:sz w:val="24"/>
        </w:rPr>
        <w:t xml:space="preserve"> </w:t>
      </w:r>
      <w:r>
        <w:rPr>
          <w:sz w:val="24"/>
        </w:rPr>
        <w:t>проводят</w:t>
      </w:r>
      <w:r>
        <w:rPr>
          <w:spacing w:val="1"/>
          <w:sz w:val="24"/>
        </w:rPr>
        <w:t xml:space="preserve"> </w:t>
      </w:r>
      <w:r>
        <w:rPr>
          <w:sz w:val="24"/>
        </w:rPr>
        <w:t>воспитатели,</w:t>
      </w:r>
      <w:r>
        <w:rPr>
          <w:spacing w:val="1"/>
          <w:sz w:val="24"/>
        </w:rPr>
        <w:t xml:space="preserve"> </w:t>
      </w:r>
      <w:r>
        <w:rPr>
          <w:sz w:val="24"/>
        </w:rPr>
        <w:t>интегрируя</w:t>
      </w:r>
      <w:r>
        <w:rPr>
          <w:spacing w:val="1"/>
          <w:sz w:val="24"/>
        </w:rPr>
        <w:t xml:space="preserve"> </w:t>
      </w:r>
      <w:r>
        <w:rPr>
          <w:sz w:val="24"/>
        </w:rPr>
        <w:t>ее</w:t>
      </w:r>
      <w:r>
        <w:rPr>
          <w:spacing w:val="1"/>
          <w:sz w:val="24"/>
        </w:rPr>
        <w:t xml:space="preserve"> </w:t>
      </w:r>
      <w:r>
        <w:rPr>
          <w:sz w:val="24"/>
        </w:rPr>
        <w:t>содержание</w:t>
      </w:r>
      <w:r>
        <w:rPr>
          <w:spacing w:val="1"/>
          <w:sz w:val="24"/>
        </w:rPr>
        <w:t xml:space="preserve"> </w:t>
      </w:r>
      <w:r>
        <w:rPr>
          <w:sz w:val="24"/>
        </w:rPr>
        <w:t>с</w:t>
      </w:r>
      <w:r>
        <w:rPr>
          <w:spacing w:val="1"/>
          <w:sz w:val="24"/>
        </w:rPr>
        <w:t xml:space="preserve"> </w:t>
      </w:r>
      <w:r>
        <w:rPr>
          <w:sz w:val="24"/>
        </w:rPr>
        <w:t>тематикой</w:t>
      </w:r>
      <w:r>
        <w:rPr>
          <w:spacing w:val="1"/>
          <w:sz w:val="24"/>
        </w:rPr>
        <w:t xml:space="preserve"> </w:t>
      </w:r>
      <w:r>
        <w:rPr>
          <w:sz w:val="24"/>
        </w:rPr>
        <w:t>логопедической</w:t>
      </w:r>
      <w:r>
        <w:rPr>
          <w:spacing w:val="1"/>
          <w:sz w:val="24"/>
        </w:rPr>
        <w:t xml:space="preserve"> </w:t>
      </w:r>
      <w:r>
        <w:rPr>
          <w:sz w:val="24"/>
        </w:rPr>
        <w:t>работы,</w:t>
      </w:r>
      <w:r>
        <w:rPr>
          <w:spacing w:val="1"/>
          <w:sz w:val="24"/>
        </w:rPr>
        <w:t xml:space="preserve"> </w:t>
      </w:r>
      <w:r>
        <w:rPr>
          <w:sz w:val="24"/>
        </w:rPr>
        <w:t>проводимой</w:t>
      </w:r>
      <w:r>
        <w:rPr>
          <w:spacing w:val="-3"/>
          <w:sz w:val="24"/>
        </w:rPr>
        <w:t xml:space="preserve"> </w:t>
      </w:r>
      <w:r>
        <w:rPr>
          <w:sz w:val="24"/>
        </w:rPr>
        <w:t>учителем-логопедом.</w:t>
      </w:r>
    </w:p>
    <w:p w:rsidR="0055423B" w:rsidRDefault="00032AC2">
      <w:pPr>
        <w:ind w:left="353" w:right="407" w:firstLine="720"/>
        <w:jc w:val="both"/>
        <w:rPr>
          <w:sz w:val="24"/>
        </w:rPr>
      </w:pPr>
      <w:proofErr w:type="gramStart"/>
      <w:r>
        <w:rPr>
          <w:sz w:val="24"/>
        </w:rPr>
        <w:t>Совместная образовательная деятельность педагогических работников с обучающимися с</w:t>
      </w:r>
      <w:r>
        <w:rPr>
          <w:spacing w:val="1"/>
          <w:sz w:val="24"/>
        </w:rPr>
        <w:t xml:space="preserve"> </w:t>
      </w:r>
      <w:r>
        <w:rPr>
          <w:sz w:val="24"/>
        </w:rPr>
        <w:t>ТНР предполагает следующие направления работы: дальнейшее формирование представлений</w:t>
      </w:r>
      <w:r>
        <w:rPr>
          <w:spacing w:val="1"/>
          <w:sz w:val="24"/>
        </w:rPr>
        <w:t xml:space="preserve"> </w:t>
      </w:r>
      <w:r>
        <w:rPr>
          <w:sz w:val="24"/>
        </w:rPr>
        <w:t>обучающихся</w:t>
      </w:r>
      <w:r>
        <w:rPr>
          <w:spacing w:val="1"/>
          <w:sz w:val="24"/>
        </w:rPr>
        <w:t xml:space="preserve"> </w:t>
      </w:r>
      <w:r>
        <w:rPr>
          <w:sz w:val="24"/>
        </w:rPr>
        <w:t>о</w:t>
      </w:r>
      <w:r>
        <w:rPr>
          <w:spacing w:val="1"/>
          <w:sz w:val="24"/>
        </w:rPr>
        <w:t xml:space="preserve"> </w:t>
      </w:r>
      <w:r>
        <w:rPr>
          <w:sz w:val="24"/>
        </w:rPr>
        <w:t>разнообразии</w:t>
      </w:r>
      <w:r>
        <w:rPr>
          <w:spacing w:val="1"/>
          <w:sz w:val="24"/>
        </w:rPr>
        <w:t xml:space="preserve"> </w:t>
      </w:r>
      <w:r>
        <w:rPr>
          <w:sz w:val="24"/>
        </w:rPr>
        <w:t>окружающего</w:t>
      </w:r>
      <w:r>
        <w:rPr>
          <w:spacing w:val="1"/>
          <w:sz w:val="24"/>
        </w:rPr>
        <w:t xml:space="preserve"> </w:t>
      </w:r>
      <w:r>
        <w:rPr>
          <w:sz w:val="24"/>
        </w:rPr>
        <w:t>их</w:t>
      </w:r>
      <w:r>
        <w:rPr>
          <w:spacing w:val="1"/>
          <w:sz w:val="24"/>
        </w:rPr>
        <w:t xml:space="preserve"> </w:t>
      </w:r>
      <w:r>
        <w:rPr>
          <w:sz w:val="24"/>
        </w:rPr>
        <w:t>мира</w:t>
      </w:r>
      <w:r>
        <w:rPr>
          <w:spacing w:val="1"/>
          <w:sz w:val="24"/>
        </w:rPr>
        <w:t xml:space="preserve"> </w:t>
      </w:r>
      <w:r>
        <w:rPr>
          <w:sz w:val="24"/>
        </w:rPr>
        <w:t>людей</w:t>
      </w:r>
      <w:r>
        <w:rPr>
          <w:spacing w:val="1"/>
          <w:sz w:val="24"/>
        </w:rPr>
        <w:t xml:space="preserve"> </w:t>
      </w:r>
      <w:r>
        <w:rPr>
          <w:sz w:val="24"/>
        </w:rPr>
        <w:t>и</w:t>
      </w:r>
      <w:r>
        <w:rPr>
          <w:spacing w:val="1"/>
          <w:sz w:val="24"/>
        </w:rPr>
        <w:t xml:space="preserve"> </w:t>
      </w:r>
      <w:r>
        <w:rPr>
          <w:sz w:val="24"/>
        </w:rPr>
        <w:t>рукотворных</w:t>
      </w:r>
      <w:r>
        <w:rPr>
          <w:spacing w:val="1"/>
          <w:sz w:val="24"/>
        </w:rPr>
        <w:t xml:space="preserve"> </w:t>
      </w:r>
      <w:r>
        <w:rPr>
          <w:sz w:val="24"/>
        </w:rPr>
        <w:t>материалов;</w:t>
      </w:r>
      <w:r>
        <w:rPr>
          <w:spacing w:val="1"/>
          <w:sz w:val="24"/>
        </w:rPr>
        <w:t xml:space="preserve"> </w:t>
      </w:r>
      <w:r>
        <w:rPr>
          <w:sz w:val="24"/>
        </w:rPr>
        <w:t>воспитание</w:t>
      </w:r>
      <w:r>
        <w:rPr>
          <w:spacing w:val="1"/>
          <w:sz w:val="24"/>
        </w:rPr>
        <w:t xml:space="preserve"> </w:t>
      </w:r>
      <w:r>
        <w:rPr>
          <w:sz w:val="24"/>
        </w:rPr>
        <w:t>правильного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людям,</w:t>
      </w:r>
      <w:r>
        <w:rPr>
          <w:spacing w:val="1"/>
          <w:sz w:val="24"/>
        </w:rPr>
        <w:t xml:space="preserve"> </w:t>
      </w:r>
      <w:r>
        <w:rPr>
          <w:sz w:val="24"/>
        </w:rPr>
        <w:t>к</w:t>
      </w:r>
      <w:r>
        <w:rPr>
          <w:spacing w:val="1"/>
          <w:sz w:val="24"/>
        </w:rPr>
        <w:t xml:space="preserve"> </w:t>
      </w:r>
      <w:r>
        <w:rPr>
          <w:sz w:val="24"/>
        </w:rPr>
        <w:t>вещам;</w:t>
      </w:r>
      <w:r>
        <w:rPr>
          <w:spacing w:val="1"/>
          <w:sz w:val="24"/>
        </w:rPr>
        <w:t xml:space="preserve"> </w:t>
      </w:r>
      <w:r>
        <w:rPr>
          <w:sz w:val="24"/>
        </w:rPr>
        <w:t>обучение</w:t>
      </w:r>
      <w:r>
        <w:rPr>
          <w:spacing w:val="1"/>
          <w:sz w:val="24"/>
        </w:rPr>
        <w:t xml:space="preserve"> </w:t>
      </w:r>
      <w:r>
        <w:rPr>
          <w:sz w:val="24"/>
        </w:rPr>
        <w:t>способам</w:t>
      </w:r>
      <w:r>
        <w:rPr>
          <w:spacing w:val="1"/>
          <w:sz w:val="24"/>
        </w:rPr>
        <w:t xml:space="preserve"> </w:t>
      </w:r>
      <w:r>
        <w:rPr>
          <w:sz w:val="24"/>
        </w:rPr>
        <w:t>поведения</w:t>
      </w:r>
      <w:r>
        <w:rPr>
          <w:spacing w:val="60"/>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отражающим</w:t>
      </w:r>
      <w:r>
        <w:rPr>
          <w:spacing w:val="1"/>
          <w:sz w:val="24"/>
        </w:rPr>
        <w:t xml:space="preserve"> </w:t>
      </w:r>
      <w:r>
        <w:rPr>
          <w:sz w:val="24"/>
        </w:rPr>
        <w:t>желания,</w:t>
      </w:r>
      <w:r>
        <w:rPr>
          <w:spacing w:val="1"/>
          <w:sz w:val="24"/>
        </w:rPr>
        <w:t xml:space="preserve"> </w:t>
      </w:r>
      <w:r>
        <w:rPr>
          <w:sz w:val="24"/>
        </w:rPr>
        <w:t>возможности</w:t>
      </w:r>
      <w:r>
        <w:rPr>
          <w:spacing w:val="1"/>
          <w:sz w:val="24"/>
        </w:rPr>
        <w:t xml:space="preserve"> </w:t>
      </w:r>
      <w:r>
        <w:rPr>
          <w:sz w:val="24"/>
        </w:rPr>
        <w:t>и</w:t>
      </w:r>
      <w:r>
        <w:rPr>
          <w:spacing w:val="1"/>
          <w:sz w:val="24"/>
        </w:rPr>
        <w:t xml:space="preserve"> </w:t>
      </w:r>
      <w:r>
        <w:rPr>
          <w:sz w:val="24"/>
        </w:rPr>
        <w:t>предпочтения</w:t>
      </w:r>
      <w:r>
        <w:rPr>
          <w:spacing w:val="1"/>
          <w:sz w:val="24"/>
        </w:rPr>
        <w:t xml:space="preserve"> </w:t>
      </w:r>
      <w:r>
        <w:rPr>
          <w:sz w:val="24"/>
        </w:rPr>
        <w:t>обучающихся.</w:t>
      </w:r>
      <w:proofErr w:type="gramEnd"/>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 xml:space="preserve">уточнения представлений о себе и окружающем мире </w:t>
      </w:r>
      <w:proofErr w:type="gramStart"/>
      <w:r>
        <w:rPr>
          <w:sz w:val="24"/>
        </w:rPr>
        <w:t>у</w:t>
      </w:r>
      <w:proofErr w:type="gramEnd"/>
      <w:r>
        <w:rPr>
          <w:sz w:val="24"/>
        </w:rPr>
        <w:t xml:space="preserve"> обучающихся активизируется речевая</w:t>
      </w:r>
      <w:r>
        <w:rPr>
          <w:spacing w:val="1"/>
          <w:sz w:val="24"/>
        </w:rPr>
        <w:t xml:space="preserve"> </w:t>
      </w:r>
      <w:r>
        <w:rPr>
          <w:sz w:val="24"/>
        </w:rPr>
        <w:t>деятельность,</w:t>
      </w:r>
      <w:r>
        <w:rPr>
          <w:spacing w:val="3"/>
          <w:sz w:val="24"/>
        </w:rPr>
        <w:t xml:space="preserve"> </w:t>
      </w:r>
      <w:r>
        <w:rPr>
          <w:sz w:val="24"/>
        </w:rPr>
        <w:t>расширяется</w:t>
      </w:r>
      <w:r>
        <w:rPr>
          <w:spacing w:val="-3"/>
          <w:sz w:val="24"/>
        </w:rPr>
        <w:t xml:space="preserve"> </w:t>
      </w:r>
      <w:r>
        <w:rPr>
          <w:sz w:val="24"/>
        </w:rPr>
        <w:t>словарный</w:t>
      </w:r>
      <w:r>
        <w:rPr>
          <w:spacing w:val="3"/>
          <w:sz w:val="24"/>
        </w:rPr>
        <w:t xml:space="preserve"> </w:t>
      </w:r>
      <w:r>
        <w:rPr>
          <w:sz w:val="24"/>
        </w:rPr>
        <w:t>запас.</w:t>
      </w:r>
    </w:p>
    <w:p w:rsidR="0055423B" w:rsidRDefault="00032AC2">
      <w:pPr>
        <w:spacing w:line="242" w:lineRule="auto"/>
        <w:ind w:left="353" w:right="410" w:firstLine="720"/>
        <w:jc w:val="both"/>
        <w:rPr>
          <w:sz w:val="24"/>
        </w:rPr>
      </w:pPr>
      <w:r>
        <w:rPr>
          <w:sz w:val="24"/>
        </w:rPr>
        <w:t>Основное</w:t>
      </w:r>
      <w:r>
        <w:rPr>
          <w:spacing w:val="1"/>
          <w:sz w:val="24"/>
        </w:rPr>
        <w:t xml:space="preserve"> </w:t>
      </w:r>
      <w:r>
        <w:rPr>
          <w:sz w:val="24"/>
        </w:rPr>
        <w:t>внимание</w:t>
      </w:r>
      <w:r>
        <w:rPr>
          <w:spacing w:val="1"/>
          <w:sz w:val="24"/>
        </w:rPr>
        <w:t xml:space="preserve"> </w:t>
      </w:r>
      <w:r>
        <w:rPr>
          <w:sz w:val="24"/>
        </w:rPr>
        <w:t>обращается</w:t>
      </w:r>
      <w:r>
        <w:rPr>
          <w:spacing w:val="1"/>
          <w:sz w:val="24"/>
        </w:rPr>
        <w:t xml:space="preserve"> </w:t>
      </w:r>
      <w:r>
        <w:rPr>
          <w:sz w:val="24"/>
        </w:rPr>
        <w:t>на</w:t>
      </w:r>
      <w:r>
        <w:rPr>
          <w:spacing w:val="1"/>
          <w:sz w:val="24"/>
        </w:rPr>
        <w:t xml:space="preserve"> </w:t>
      </w:r>
      <w:r>
        <w:rPr>
          <w:sz w:val="24"/>
        </w:rPr>
        <w:t>совершенствование</w:t>
      </w:r>
      <w:r>
        <w:rPr>
          <w:spacing w:val="1"/>
          <w:sz w:val="24"/>
        </w:rPr>
        <w:t xml:space="preserve"> </w:t>
      </w:r>
      <w:r>
        <w:rPr>
          <w:sz w:val="24"/>
        </w:rPr>
        <w:t>игровых</w:t>
      </w:r>
      <w:r>
        <w:rPr>
          <w:spacing w:val="1"/>
          <w:sz w:val="24"/>
        </w:rPr>
        <w:t xml:space="preserve"> </w:t>
      </w:r>
      <w:r>
        <w:rPr>
          <w:sz w:val="24"/>
        </w:rPr>
        <w:t>действий</w:t>
      </w:r>
      <w:r>
        <w:rPr>
          <w:spacing w:val="1"/>
          <w:sz w:val="24"/>
        </w:rPr>
        <w:t xml:space="preserve"> </w:t>
      </w:r>
      <w:r>
        <w:rPr>
          <w:sz w:val="24"/>
        </w:rPr>
        <w:t>и</w:t>
      </w:r>
      <w:r>
        <w:rPr>
          <w:spacing w:val="1"/>
          <w:sz w:val="24"/>
        </w:rPr>
        <w:t xml:space="preserve"> </w:t>
      </w:r>
      <w:r>
        <w:rPr>
          <w:sz w:val="24"/>
        </w:rPr>
        <w:t>точное</w:t>
      </w:r>
      <w:r>
        <w:rPr>
          <w:spacing w:val="1"/>
          <w:sz w:val="24"/>
        </w:rPr>
        <w:t xml:space="preserve"> </w:t>
      </w:r>
      <w:r>
        <w:rPr>
          <w:sz w:val="24"/>
        </w:rPr>
        <w:t>выполнение</w:t>
      </w:r>
      <w:r>
        <w:rPr>
          <w:spacing w:val="-1"/>
          <w:sz w:val="24"/>
        </w:rPr>
        <w:t xml:space="preserve"> </w:t>
      </w:r>
      <w:r>
        <w:rPr>
          <w:sz w:val="24"/>
        </w:rPr>
        <w:t>игровых</w:t>
      </w:r>
      <w:r>
        <w:rPr>
          <w:spacing w:val="-4"/>
          <w:sz w:val="24"/>
        </w:rPr>
        <w:t xml:space="preserve"> </w:t>
      </w:r>
      <w:r>
        <w:rPr>
          <w:sz w:val="24"/>
        </w:rPr>
        <w:t>правил</w:t>
      </w:r>
      <w:r>
        <w:rPr>
          <w:spacing w:val="-4"/>
          <w:sz w:val="24"/>
        </w:rPr>
        <w:t xml:space="preserve"> </w:t>
      </w:r>
      <w:r>
        <w:rPr>
          <w:sz w:val="24"/>
        </w:rPr>
        <w:t>в</w:t>
      </w:r>
      <w:r>
        <w:rPr>
          <w:spacing w:val="2"/>
          <w:sz w:val="24"/>
        </w:rPr>
        <w:t xml:space="preserve"> </w:t>
      </w:r>
      <w:r>
        <w:rPr>
          <w:sz w:val="24"/>
        </w:rPr>
        <w:t>дидактических</w:t>
      </w:r>
      <w:r>
        <w:rPr>
          <w:spacing w:val="-4"/>
          <w:sz w:val="24"/>
        </w:rPr>
        <w:t xml:space="preserve"> </w:t>
      </w:r>
      <w:r>
        <w:rPr>
          <w:sz w:val="24"/>
        </w:rPr>
        <w:t>и</w:t>
      </w:r>
      <w:r>
        <w:rPr>
          <w:spacing w:val="2"/>
          <w:sz w:val="24"/>
        </w:rPr>
        <w:t xml:space="preserve"> </w:t>
      </w:r>
      <w:r>
        <w:rPr>
          <w:sz w:val="24"/>
        </w:rPr>
        <w:t>подвижных</w:t>
      </w:r>
      <w:r>
        <w:rPr>
          <w:spacing w:val="-4"/>
          <w:sz w:val="24"/>
        </w:rPr>
        <w:t xml:space="preserve"> </w:t>
      </w:r>
      <w:r>
        <w:rPr>
          <w:sz w:val="24"/>
        </w:rPr>
        <w:t>играх</w:t>
      </w:r>
      <w:r>
        <w:rPr>
          <w:spacing w:val="-4"/>
          <w:sz w:val="24"/>
        </w:rPr>
        <w:t xml:space="preserve"> </w:t>
      </w:r>
      <w:r>
        <w:rPr>
          <w:sz w:val="24"/>
        </w:rPr>
        <w:t>и</w:t>
      </w:r>
      <w:r>
        <w:rPr>
          <w:spacing w:val="2"/>
          <w:sz w:val="24"/>
        </w:rPr>
        <w:t xml:space="preserve"> </w:t>
      </w:r>
      <w:r>
        <w:rPr>
          <w:sz w:val="24"/>
        </w:rPr>
        <w:t>упражнениях.</w:t>
      </w:r>
    </w:p>
    <w:p w:rsidR="0055423B" w:rsidRDefault="00032AC2">
      <w:pPr>
        <w:ind w:left="353" w:right="401" w:firstLine="720"/>
        <w:jc w:val="both"/>
        <w:rPr>
          <w:sz w:val="24"/>
        </w:rPr>
      </w:pPr>
      <w:r>
        <w:rPr>
          <w:sz w:val="24"/>
        </w:rPr>
        <w:t>В этот период большое значение приобретает создание предметно-развивающей среды и</w:t>
      </w:r>
      <w:r>
        <w:rPr>
          <w:spacing w:val="1"/>
          <w:sz w:val="24"/>
        </w:rPr>
        <w:t xml:space="preserve"> </w:t>
      </w:r>
      <w:r>
        <w:rPr>
          <w:sz w:val="24"/>
        </w:rPr>
        <w:t xml:space="preserve">привлечение </w:t>
      </w:r>
      <w:proofErr w:type="gramStart"/>
      <w:r>
        <w:rPr>
          <w:sz w:val="24"/>
        </w:rPr>
        <w:t>обучающихся</w:t>
      </w:r>
      <w:proofErr w:type="gramEnd"/>
      <w:r>
        <w:rPr>
          <w:sz w:val="24"/>
        </w:rPr>
        <w:t xml:space="preserve"> к творческим играм. Воспитатели организуют сюжетно-ролевые и</w:t>
      </w:r>
      <w:r>
        <w:rPr>
          <w:spacing w:val="1"/>
          <w:sz w:val="24"/>
        </w:rPr>
        <w:t xml:space="preserve"> </w:t>
      </w:r>
      <w:r>
        <w:rPr>
          <w:sz w:val="24"/>
        </w:rPr>
        <w:t>театрализованные</w:t>
      </w:r>
      <w:r>
        <w:rPr>
          <w:spacing w:val="1"/>
          <w:sz w:val="24"/>
        </w:rPr>
        <w:t xml:space="preserve"> </w:t>
      </w:r>
      <w:r>
        <w:rPr>
          <w:sz w:val="24"/>
        </w:rPr>
        <w:t>игры</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осуществляя</w:t>
      </w:r>
      <w:r>
        <w:rPr>
          <w:spacing w:val="1"/>
          <w:sz w:val="24"/>
        </w:rPr>
        <w:t xml:space="preserve"> </w:t>
      </w:r>
      <w:r>
        <w:rPr>
          <w:sz w:val="24"/>
        </w:rPr>
        <w:t>недирективное</w:t>
      </w:r>
      <w:r>
        <w:rPr>
          <w:spacing w:val="1"/>
          <w:sz w:val="24"/>
        </w:rPr>
        <w:t xml:space="preserve"> </w:t>
      </w:r>
      <w:r>
        <w:rPr>
          <w:sz w:val="24"/>
        </w:rPr>
        <w:t>руководство</w:t>
      </w:r>
      <w:r>
        <w:rPr>
          <w:spacing w:val="1"/>
          <w:sz w:val="24"/>
        </w:rPr>
        <w:t xml:space="preserve"> </w:t>
      </w:r>
      <w:r>
        <w:rPr>
          <w:sz w:val="24"/>
        </w:rPr>
        <w:t>ими.</w:t>
      </w:r>
      <w:r>
        <w:rPr>
          <w:spacing w:val="1"/>
          <w:sz w:val="24"/>
        </w:rPr>
        <w:t xml:space="preserve"> </w:t>
      </w:r>
      <w:r>
        <w:rPr>
          <w:sz w:val="24"/>
        </w:rPr>
        <w:t>Элементы</w:t>
      </w:r>
      <w:r>
        <w:rPr>
          <w:spacing w:val="1"/>
          <w:sz w:val="24"/>
        </w:rPr>
        <w:t xml:space="preserve"> </w:t>
      </w:r>
      <w:r>
        <w:rPr>
          <w:sz w:val="24"/>
        </w:rPr>
        <w:t>сюжетно-ролевой</w:t>
      </w:r>
      <w:r>
        <w:rPr>
          <w:spacing w:val="1"/>
          <w:sz w:val="24"/>
        </w:rPr>
        <w:t xml:space="preserve"> </w:t>
      </w:r>
      <w:r>
        <w:rPr>
          <w:sz w:val="24"/>
        </w:rPr>
        <w:t>и</w:t>
      </w:r>
      <w:r>
        <w:rPr>
          <w:spacing w:val="1"/>
          <w:sz w:val="24"/>
        </w:rPr>
        <w:t xml:space="preserve"> </w:t>
      </w:r>
      <w:r>
        <w:rPr>
          <w:sz w:val="24"/>
        </w:rPr>
        <w:t>сюжетно-дидактической</w:t>
      </w:r>
      <w:r>
        <w:rPr>
          <w:spacing w:val="1"/>
          <w:sz w:val="24"/>
        </w:rPr>
        <w:t xml:space="preserve"> </w:t>
      </w:r>
      <w:r>
        <w:rPr>
          <w:sz w:val="24"/>
        </w:rPr>
        <w:t>игры,</w:t>
      </w:r>
      <w:r>
        <w:rPr>
          <w:spacing w:val="1"/>
          <w:sz w:val="24"/>
        </w:rPr>
        <w:t xml:space="preserve"> </w:t>
      </w:r>
      <w:r>
        <w:rPr>
          <w:sz w:val="24"/>
        </w:rPr>
        <w:t>театрализованные</w:t>
      </w:r>
      <w:r>
        <w:rPr>
          <w:spacing w:val="1"/>
          <w:sz w:val="24"/>
        </w:rPr>
        <w:t xml:space="preserve"> </w:t>
      </w:r>
      <w:r>
        <w:rPr>
          <w:sz w:val="24"/>
        </w:rPr>
        <w:t>игры,</w:t>
      </w:r>
      <w:r>
        <w:rPr>
          <w:spacing w:val="1"/>
          <w:sz w:val="24"/>
        </w:rPr>
        <w:t xml:space="preserve"> </w:t>
      </w:r>
      <w:r>
        <w:rPr>
          <w:sz w:val="24"/>
        </w:rPr>
        <w:t>подвижные,</w:t>
      </w:r>
      <w:r>
        <w:rPr>
          <w:spacing w:val="1"/>
          <w:sz w:val="24"/>
        </w:rPr>
        <w:t xml:space="preserve"> </w:t>
      </w:r>
      <w:r>
        <w:rPr>
          <w:sz w:val="24"/>
        </w:rPr>
        <w:t>дидактические</w:t>
      </w:r>
      <w:r>
        <w:rPr>
          <w:spacing w:val="1"/>
          <w:sz w:val="24"/>
        </w:rPr>
        <w:t xml:space="preserve"> </w:t>
      </w:r>
      <w:r>
        <w:rPr>
          <w:sz w:val="24"/>
        </w:rPr>
        <w:t>игры</w:t>
      </w:r>
      <w:r>
        <w:rPr>
          <w:spacing w:val="1"/>
          <w:sz w:val="24"/>
        </w:rPr>
        <w:t xml:space="preserve"> </w:t>
      </w:r>
      <w:r>
        <w:rPr>
          <w:sz w:val="24"/>
        </w:rPr>
        <w:t>активно</w:t>
      </w:r>
      <w:r>
        <w:rPr>
          <w:spacing w:val="1"/>
          <w:sz w:val="24"/>
        </w:rPr>
        <w:t xml:space="preserve"> </w:t>
      </w:r>
      <w:r>
        <w:rPr>
          <w:sz w:val="24"/>
        </w:rPr>
        <w:t>включаются</w:t>
      </w:r>
      <w:r>
        <w:rPr>
          <w:spacing w:val="1"/>
          <w:sz w:val="24"/>
        </w:rPr>
        <w:t xml:space="preserve"> </w:t>
      </w:r>
      <w:r>
        <w:rPr>
          <w:sz w:val="24"/>
        </w:rPr>
        <w:t>в</w:t>
      </w:r>
      <w:r>
        <w:rPr>
          <w:spacing w:val="1"/>
          <w:sz w:val="24"/>
        </w:rPr>
        <w:t xml:space="preserve"> </w:t>
      </w:r>
      <w:r>
        <w:rPr>
          <w:sz w:val="24"/>
        </w:rPr>
        <w:t>занятия</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по</w:t>
      </w:r>
      <w:r>
        <w:rPr>
          <w:spacing w:val="1"/>
          <w:sz w:val="24"/>
        </w:rPr>
        <w:t xml:space="preserve"> </w:t>
      </w:r>
      <w:r>
        <w:rPr>
          <w:sz w:val="24"/>
        </w:rPr>
        <w:t>всем</w:t>
      </w:r>
      <w:r>
        <w:rPr>
          <w:spacing w:val="1"/>
          <w:sz w:val="24"/>
        </w:rPr>
        <w:t xml:space="preserve"> </w:t>
      </w:r>
      <w:r>
        <w:rPr>
          <w:sz w:val="24"/>
        </w:rPr>
        <w:t>направлениям</w:t>
      </w:r>
      <w:r>
        <w:rPr>
          <w:spacing w:val="1"/>
          <w:sz w:val="24"/>
        </w:rPr>
        <w:t xml:space="preserve"> </w:t>
      </w:r>
      <w:r>
        <w:rPr>
          <w:sz w:val="24"/>
        </w:rPr>
        <w:t>коррекционно-развивающей</w:t>
      </w:r>
      <w:r>
        <w:rPr>
          <w:spacing w:val="2"/>
          <w:sz w:val="24"/>
        </w:rPr>
        <w:t xml:space="preserve"> </w:t>
      </w:r>
      <w:r>
        <w:rPr>
          <w:sz w:val="24"/>
        </w:rPr>
        <w:t>работы.</w:t>
      </w:r>
    </w:p>
    <w:p w:rsidR="0055423B" w:rsidRDefault="00032AC2">
      <w:pPr>
        <w:ind w:left="353" w:right="410" w:firstLine="720"/>
        <w:jc w:val="both"/>
        <w:rPr>
          <w:sz w:val="24"/>
        </w:rPr>
      </w:pPr>
      <w:r>
        <w:rPr>
          <w:sz w:val="24"/>
        </w:rPr>
        <w:t>Работа</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старшего</w:t>
      </w:r>
      <w:r>
        <w:rPr>
          <w:spacing w:val="1"/>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предполагает</w:t>
      </w:r>
      <w:r>
        <w:rPr>
          <w:spacing w:val="1"/>
          <w:sz w:val="24"/>
        </w:rPr>
        <w:t xml:space="preserve"> </w:t>
      </w:r>
      <w:r>
        <w:rPr>
          <w:sz w:val="24"/>
        </w:rPr>
        <w:t>активное</w:t>
      </w:r>
      <w:r>
        <w:rPr>
          <w:spacing w:val="1"/>
          <w:sz w:val="24"/>
        </w:rPr>
        <w:t xml:space="preserve"> </w:t>
      </w:r>
      <w:r>
        <w:rPr>
          <w:sz w:val="24"/>
        </w:rPr>
        <w:t>применение</w:t>
      </w:r>
      <w:r>
        <w:rPr>
          <w:spacing w:val="1"/>
          <w:sz w:val="24"/>
        </w:rPr>
        <w:t xml:space="preserve"> </w:t>
      </w:r>
      <w:r>
        <w:rPr>
          <w:sz w:val="24"/>
        </w:rPr>
        <w:t>игротерапевтических техник с элементами куклотерапии, песочной терапии, арттерапии. Занятия</w:t>
      </w:r>
      <w:r>
        <w:rPr>
          <w:spacing w:val="-57"/>
          <w:sz w:val="24"/>
        </w:rPr>
        <w:t xml:space="preserve"> </w:t>
      </w:r>
      <w:r>
        <w:rPr>
          <w:sz w:val="24"/>
        </w:rPr>
        <w:t>по</w:t>
      </w:r>
      <w:r>
        <w:rPr>
          <w:spacing w:val="1"/>
          <w:sz w:val="24"/>
        </w:rPr>
        <w:t xml:space="preserve"> </w:t>
      </w:r>
      <w:r>
        <w:rPr>
          <w:sz w:val="24"/>
        </w:rPr>
        <w:t>психотерапевтическим</w:t>
      </w:r>
      <w:r>
        <w:rPr>
          <w:spacing w:val="1"/>
          <w:sz w:val="24"/>
        </w:rPr>
        <w:t xml:space="preserve"> </w:t>
      </w:r>
      <w:r>
        <w:rPr>
          <w:sz w:val="24"/>
        </w:rPr>
        <w:t>методикам</w:t>
      </w:r>
      <w:r>
        <w:rPr>
          <w:spacing w:val="1"/>
          <w:sz w:val="24"/>
        </w:rPr>
        <w:t xml:space="preserve"> </w:t>
      </w:r>
      <w:r>
        <w:rPr>
          <w:sz w:val="24"/>
        </w:rPr>
        <w:t>(работа</w:t>
      </w:r>
      <w:r>
        <w:rPr>
          <w:spacing w:val="1"/>
          <w:sz w:val="24"/>
        </w:rPr>
        <w:t xml:space="preserve"> </w:t>
      </w:r>
      <w:r>
        <w:rPr>
          <w:sz w:val="24"/>
        </w:rPr>
        <w:t>с</w:t>
      </w:r>
      <w:r>
        <w:rPr>
          <w:spacing w:val="1"/>
          <w:sz w:val="24"/>
        </w:rPr>
        <w:t xml:space="preserve"> </w:t>
      </w:r>
      <w:r>
        <w:rPr>
          <w:sz w:val="24"/>
        </w:rPr>
        <w:t>детской</w:t>
      </w:r>
      <w:r>
        <w:rPr>
          <w:spacing w:val="1"/>
          <w:sz w:val="24"/>
        </w:rPr>
        <w:t xml:space="preserve"> </w:t>
      </w:r>
      <w:r>
        <w:rPr>
          <w:sz w:val="24"/>
        </w:rPr>
        <w:t>агрессией,</w:t>
      </w:r>
      <w:r>
        <w:rPr>
          <w:spacing w:val="1"/>
          <w:sz w:val="24"/>
        </w:rPr>
        <w:t xml:space="preserve"> </w:t>
      </w:r>
      <w:r>
        <w:rPr>
          <w:sz w:val="24"/>
        </w:rPr>
        <w:t>страхами,</w:t>
      </w:r>
      <w:r>
        <w:rPr>
          <w:spacing w:val="1"/>
          <w:sz w:val="24"/>
        </w:rPr>
        <w:t xml:space="preserve"> </w:t>
      </w:r>
      <w:r>
        <w:rPr>
          <w:sz w:val="24"/>
        </w:rPr>
        <w:t>тревожностью)</w:t>
      </w:r>
      <w:r>
        <w:rPr>
          <w:spacing w:val="1"/>
          <w:sz w:val="24"/>
        </w:rPr>
        <w:t xml:space="preserve"> </w:t>
      </w:r>
      <w:r>
        <w:rPr>
          <w:sz w:val="24"/>
        </w:rPr>
        <w:t>проводит педагог-психолог, согласуя их с педагогическими работниками группы и родителям</w:t>
      </w:r>
      <w:r>
        <w:rPr>
          <w:spacing w:val="1"/>
          <w:sz w:val="24"/>
        </w:rPr>
        <w:t xml:space="preserve"> </w:t>
      </w:r>
      <w:r>
        <w:rPr>
          <w:sz w:val="24"/>
        </w:rPr>
        <w:t>(законным</w:t>
      </w:r>
      <w:r>
        <w:rPr>
          <w:spacing w:val="-2"/>
          <w:sz w:val="24"/>
        </w:rPr>
        <w:t xml:space="preserve"> </w:t>
      </w:r>
      <w:r>
        <w:rPr>
          <w:sz w:val="24"/>
        </w:rPr>
        <w:t>представителям).</w:t>
      </w:r>
    </w:p>
    <w:p w:rsidR="0055423B" w:rsidRDefault="00032AC2">
      <w:pPr>
        <w:ind w:left="353" w:right="398" w:firstLine="720"/>
        <w:jc w:val="both"/>
        <w:rPr>
          <w:sz w:val="24"/>
        </w:rPr>
      </w:pPr>
      <w:r>
        <w:rPr>
          <w:sz w:val="24"/>
        </w:rPr>
        <w:lastRenderedPageBreak/>
        <w:t>Педагогические работники уделяют основное внимание формированию связной речи у</w:t>
      </w:r>
      <w:r>
        <w:rPr>
          <w:spacing w:val="1"/>
          <w:sz w:val="24"/>
        </w:rPr>
        <w:t xml:space="preserve"> </w:t>
      </w:r>
      <w:r>
        <w:rPr>
          <w:sz w:val="24"/>
        </w:rPr>
        <w:t>обучающихся с ТНР, ее основных функций (коммуникативной, регулирующей, познавательной).</w:t>
      </w:r>
      <w:r>
        <w:rPr>
          <w:spacing w:val="1"/>
          <w:sz w:val="24"/>
        </w:rPr>
        <w:t xml:space="preserve"> </w:t>
      </w:r>
      <w:r>
        <w:rPr>
          <w:sz w:val="24"/>
        </w:rPr>
        <w:t>Обучающиеся</w:t>
      </w:r>
      <w:r>
        <w:rPr>
          <w:spacing w:val="1"/>
          <w:sz w:val="24"/>
        </w:rPr>
        <w:t xml:space="preserve"> </w:t>
      </w:r>
      <w:r>
        <w:rPr>
          <w:sz w:val="24"/>
        </w:rPr>
        <w:t>вовлекаются</w:t>
      </w:r>
      <w:r>
        <w:rPr>
          <w:spacing w:val="1"/>
          <w:sz w:val="24"/>
        </w:rPr>
        <w:t xml:space="preserve"> </w:t>
      </w:r>
      <w:r>
        <w:rPr>
          <w:sz w:val="24"/>
        </w:rPr>
        <w:t>в</w:t>
      </w:r>
      <w:r>
        <w:rPr>
          <w:spacing w:val="1"/>
          <w:sz w:val="24"/>
        </w:rPr>
        <w:t xml:space="preserve"> </w:t>
      </w:r>
      <w:r>
        <w:rPr>
          <w:sz w:val="24"/>
        </w:rPr>
        <w:t>различные</w:t>
      </w:r>
      <w:r>
        <w:rPr>
          <w:spacing w:val="1"/>
          <w:sz w:val="24"/>
        </w:rPr>
        <w:t xml:space="preserve"> </w:t>
      </w:r>
      <w:r>
        <w:rPr>
          <w:sz w:val="24"/>
        </w:rPr>
        <w:t>виды</w:t>
      </w:r>
      <w:r>
        <w:rPr>
          <w:spacing w:val="1"/>
          <w:sz w:val="24"/>
        </w:rPr>
        <w:t xml:space="preserve"> </w:t>
      </w:r>
      <w:r>
        <w:rPr>
          <w:sz w:val="24"/>
        </w:rPr>
        <w:t>деятельности,</w:t>
      </w:r>
      <w:r>
        <w:rPr>
          <w:spacing w:val="1"/>
          <w:sz w:val="24"/>
        </w:rPr>
        <w:t xml:space="preserve"> </w:t>
      </w:r>
      <w:r>
        <w:rPr>
          <w:sz w:val="24"/>
        </w:rPr>
        <w:t>естественным</w:t>
      </w:r>
      <w:r>
        <w:rPr>
          <w:spacing w:val="1"/>
          <w:sz w:val="24"/>
        </w:rPr>
        <w:t xml:space="preserve"> </w:t>
      </w:r>
      <w:r>
        <w:rPr>
          <w:sz w:val="24"/>
        </w:rPr>
        <w:t>образом</w:t>
      </w:r>
      <w:r>
        <w:rPr>
          <w:spacing w:val="1"/>
          <w:sz w:val="24"/>
        </w:rPr>
        <w:t xml:space="preserve"> </w:t>
      </w:r>
      <w:r>
        <w:rPr>
          <w:sz w:val="24"/>
        </w:rPr>
        <w:t>обеспечивающие их коммуникативное взаимодействие с педагогическим работником и другими</w:t>
      </w:r>
      <w:r>
        <w:rPr>
          <w:spacing w:val="1"/>
          <w:sz w:val="24"/>
        </w:rPr>
        <w:t xml:space="preserve"> </w:t>
      </w:r>
      <w:r>
        <w:rPr>
          <w:sz w:val="24"/>
        </w:rPr>
        <w:t>детьми,</w:t>
      </w:r>
      <w:r>
        <w:rPr>
          <w:spacing w:val="3"/>
          <w:sz w:val="24"/>
        </w:rPr>
        <w:t xml:space="preserve"> </w:t>
      </w:r>
      <w:r>
        <w:rPr>
          <w:sz w:val="24"/>
        </w:rPr>
        <w:t>развитие</w:t>
      </w:r>
      <w:r>
        <w:rPr>
          <w:spacing w:val="-5"/>
          <w:sz w:val="24"/>
        </w:rPr>
        <w:t xml:space="preserve"> </w:t>
      </w:r>
      <w:r>
        <w:rPr>
          <w:sz w:val="24"/>
        </w:rPr>
        <w:t>познавательного</w:t>
      </w:r>
      <w:r>
        <w:rPr>
          <w:spacing w:val="5"/>
          <w:sz w:val="24"/>
        </w:rPr>
        <w:t xml:space="preserve"> </w:t>
      </w:r>
      <w:r>
        <w:rPr>
          <w:sz w:val="24"/>
        </w:rPr>
        <w:t>интереса</w:t>
      </w:r>
      <w:r>
        <w:rPr>
          <w:spacing w:val="1"/>
          <w:sz w:val="24"/>
        </w:rPr>
        <w:t xml:space="preserve"> </w:t>
      </w:r>
      <w:r>
        <w:rPr>
          <w:sz w:val="24"/>
        </w:rPr>
        <w:t>и</w:t>
      </w:r>
      <w:r>
        <w:rPr>
          <w:spacing w:val="-3"/>
          <w:sz w:val="24"/>
        </w:rPr>
        <w:t xml:space="preserve"> </w:t>
      </w:r>
      <w:r>
        <w:rPr>
          <w:sz w:val="24"/>
        </w:rPr>
        <w:t>мотивации</w:t>
      </w:r>
      <w:r>
        <w:rPr>
          <w:spacing w:val="-3"/>
          <w:sz w:val="24"/>
        </w:rPr>
        <w:t xml:space="preserve"> </w:t>
      </w:r>
      <w:r>
        <w:rPr>
          <w:sz w:val="24"/>
        </w:rPr>
        <w:t>к деятельности.</w:t>
      </w:r>
    </w:p>
    <w:p w:rsidR="0055423B" w:rsidRDefault="00032AC2">
      <w:pPr>
        <w:ind w:left="353" w:right="411" w:firstLine="720"/>
        <w:jc w:val="both"/>
        <w:rPr>
          <w:sz w:val="24"/>
        </w:rPr>
      </w:pPr>
      <w:proofErr w:type="gramStart"/>
      <w:r>
        <w:rPr>
          <w:sz w:val="24"/>
        </w:rPr>
        <w:t>Особое внимание обращается на формирование</w:t>
      </w:r>
      <w:r>
        <w:rPr>
          <w:spacing w:val="60"/>
          <w:sz w:val="24"/>
        </w:rPr>
        <w:t xml:space="preserve"> </w:t>
      </w:r>
      <w:r>
        <w:rPr>
          <w:sz w:val="24"/>
        </w:rPr>
        <w:t>у обучающихся представления о Родине:</w:t>
      </w:r>
      <w:r>
        <w:rPr>
          <w:spacing w:val="1"/>
          <w:sz w:val="24"/>
        </w:rPr>
        <w:t xml:space="preserve"> </w:t>
      </w:r>
      <w:r>
        <w:rPr>
          <w:sz w:val="24"/>
        </w:rPr>
        <w:t>о городах России, о ее столице, о государственной символике, гимне страны.</w:t>
      </w:r>
      <w:proofErr w:type="gramEnd"/>
      <w:r>
        <w:rPr>
          <w:sz w:val="24"/>
        </w:rPr>
        <w:t xml:space="preserve"> </w:t>
      </w:r>
      <w:proofErr w:type="gramStart"/>
      <w:r>
        <w:rPr>
          <w:sz w:val="24"/>
        </w:rPr>
        <w:t>У обучающихся в</w:t>
      </w:r>
      <w:r>
        <w:rPr>
          <w:spacing w:val="1"/>
          <w:sz w:val="24"/>
        </w:rPr>
        <w:t xml:space="preserve"> </w:t>
      </w:r>
      <w:r>
        <w:rPr>
          <w:sz w:val="24"/>
        </w:rPr>
        <w:t>различных ситуациях расширяют и закрепляют представления о предметах быта, необходимых</w:t>
      </w:r>
      <w:r>
        <w:rPr>
          <w:spacing w:val="1"/>
          <w:sz w:val="24"/>
        </w:rPr>
        <w:t xml:space="preserve"> </w:t>
      </w:r>
      <w:r>
        <w:rPr>
          <w:sz w:val="24"/>
        </w:rPr>
        <w:t>человеку,</w:t>
      </w:r>
      <w:r>
        <w:rPr>
          <w:spacing w:val="3"/>
          <w:sz w:val="24"/>
        </w:rPr>
        <w:t xml:space="preserve"> </w:t>
      </w:r>
      <w:r>
        <w:rPr>
          <w:sz w:val="24"/>
        </w:rPr>
        <w:t>о</w:t>
      </w:r>
      <w:r>
        <w:rPr>
          <w:spacing w:val="6"/>
          <w:sz w:val="24"/>
        </w:rPr>
        <w:t xml:space="preserve"> </w:t>
      </w:r>
      <w:r>
        <w:rPr>
          <w:sz w:val="24"/>
        </w:rPr>
        <w:t>макросоциальном</w:t>
      </w:r>
      <w:r>
        <w:rPr>
          <w:spacing w:val="-6"/>
          <w:sz w:val="24"/>
        </w:rPr>
        <w:t xml:space="preserve"> </w:t>
      </w:r>
      <w:r>
        <w:rPr>
          <w:sz w:val="24"/>
        </w:rPr>
        <w:t>окружении.</w:t>
      </w:r>
      <w:proofErr w:type="gramEnd"/>
    </w:p>
    <w:p w:rsidR="0055423B" w:rsidRDefault="00032AC2">
      <w:pPr>
        <w:ind w:left="353" w:right="403" w:firstLine="720"/>
        <w:jc w:val="both"/>
        <w:rPr>
          <w:sz w:val="24"/>
        </w:rPr>
      </w:pPr>
      <w:r>
        <w:rPr>
          <w:sz w:val="24"/>
        </w:rPr>
        <w:t>Педагогические</w:t>
      </w:r>
      <w:r>
        <w:rPr>
          <w:spacing w:val="1"/>
          <w:sz w:val="24"/>
        </w:rPr>
        <w:t xml:space="preserve"> </w:t>
      </w:r>
      <w:r>
        <w:rPr>
          <w:sz w:val="24"/>
        </w:rPr>
        <w:t>работники</w:t>
      </w:r>
      <w:r>
        <w:rPr>
          <w:spacing w:val="1"/>
          <w:sz w:val="24"/>
        </w:rPr>
        <w:t xml:space="preserve"> </w:t>
      </w:r>
      <w:r>
        <w:rPr>
          <w:sz w:val="24"/>
        </w:rPr>
        <w:t>создают</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формирования</w:t>
      </w:r>
      <w:r>
        <w:rPr>
          <w:spacing w:val="1"/>
          <w:sz w:val="24"/>
        </w:rPr>
        <w:t xml:space="preserve"> </w:t>
      </w:r>
      <w:r>
        <w:rPr>
          <w:sz w:val="24"/>
        </w:rPr>
        <w:t>экологических</w:t>
      </w:r>
      <w:r>
        <w:rPr>
          <w:spacing w:val="1"/>
          <w:sz w:val="24"/>
        </w:rPr>
        <w:t xml:space="preserve"> </w:t>
      </w:r>
      <w:r>
        <w:rPr>
          <w:sz w:val="24"/>
        </w:rPr>
        <w:t xml:space="preserve">представлений </w:t>
      </w:r>
      <w:proofErr w:type="gramStart"/>
      <w:r>
        <w:rPr>
          <w:sz w:val="24"/>
        </w:rPr>
        <w:t>у</w:t>
      </w:r>
      <w:proofErr w:type="gramEnd"/>
      <w:r>
        <w:rPr>
          <w:sz w:val="24"/>
        </w:rPr>
        <w:t xml:space="preserve"> </w:t>
      </w:r>
      <w:proofErr w:type="gramStart"/>
      <w:r>
        <w:rPr>
          <w:sz w:val="24"/>
        </w:rPr>
        <w:t>обучающихся</w:t>
      </w:r>
      <w:proofErr w:type="gramEnd"/>
      <w:r>
        <w:rPr>
          <w:sz w:val="24"/>
        </w:rPr>
        <w:t>, знакомя их с функциями человека в природе (потребительской,</w:t>
      </w:r>
      <w:r>
        <w:rPr>
          <w:spacing w:val="1"/>
          <w:sz w:val="24"/>
        </w:rPr>
        <w:t xml:space="preserve"> </w:t>
      </w:r>
      <w:r>
        <w:rPr>
          <w:sz w:val="24"/>
        </w:rPr>
        <w:t>природоохранной,</w:t>
      </w:r>
      <w:r>
        <w:rPr>
          <w:spacing w:val="-2"/>
          <w:sz w:val="24"/>
        </w:rPr>
        <w:t xml:space="preserve"> </w:t>
      </w:r>
      <w:r>
        <w:rPr>
          <w:sz w:val="24"/>
        </w:rPr>
        <w:t>восстановительной).</w:t>
      </w:r>
    </w:p>
    <w:p w:rsidR="0055423B" w:rsidRDefault="00032AC2">
      <w:pPr>
        <w:ind w:left="353" w:right="415" w:firstLine="720"/>
        <w:jc w:val="both"/>
        <w:rPr>
          <w:sz w:val="24"/>
        </w:rPr>
      </w:pPr>
      <w:proofErr w:type="gramStart"/>
      <w:r>
        <w:rPr>
          <w:sz w:val="24"/>
        </w:rPr>
        <w:t>В рамках раздела особое внимание обращается на развитие у обучающихся устойчивого</w:t>
      </w:r>
      <w:r>
        <w:rPr>
          <w:spacing w:val="1"/>
          <w:sz w:val="24"/>
        </w:rPr>
        <w:t xml:space="preserve"> </w:t>
      </w:r>
      <w:r>
        <w:rPr>
          <w:sz w:val="24"/>
        </w:rPr>
        <w:t>алгоритма поведения в опасных ситуациях: в помещении, на прогулке, на улице, в условиях</w:t>
      </w:r>
      <w:r>
        <w:rPr>
          <w:spacing w:val="1"/>
          <w:sz w:val="24"/>
        </w:rPr>
        <w:t xml:space="preserve"> </w:t>
      </w:r>
      <w:r>
        <w:rPr>
          <w:sz w:val="24"/>
        </w:rPr>
        <w:t>поведения</w:t>
      </w:r>
      <w:r>
        <w:rPr>
          <w:spacing w:val="1"/>
          <w:sz w:val="24"/>
        </w:rPr>
        <w:t xml:space="preserve"> </w:t>
      </w:r>
      <w:r>
        <w:rPr>
          <w:sz w:val="24"/>
        </w:rPr>
        <w:t>с</w:t>
      </w:r>
      <w:r>
        <w:rPr>
          <w:spacing w:val="1"/>
          <w:sz w:val="24"/>
        </w:rPr>
        <w:t xml:space="preserve"> </w:t>
      </w:r>
      <w:r>
        <w:rPr>
          <w:sz w:val="24"/>
        </w:rPr>
        <w:t>посторонними</w:t>
      </w:r>
      <w:r>
        <w:rPr>
          <w:spacing w:val="3"/>
          <w:sz w:val="24"/>
        </w:rPr>
        <w:t xml:space="preserve"> </w:t>
      </w:r>
      <w:r>
        <w:rPr>
          <w:sz w:val="24"/>
        </w:rPr>
        <w:t>людьми.</w:t>
      </w:r>
      <w:proofErr w:type="gramEnd"/>
    </w:p>
    <w:p w:rsidR="0055423B" w:rsidRDefault="00032AC2">
      <w:pPr>
        <w:ind w:left="353" w:right="406" w:firstLine="720"/>
        <w:jc w:val="both"/>
        <w:rPr>
          <w:sz w:val="24"/>
        </w:rPr>
      </w:pPr>
      <w:r>
        <w:rPr>
          <w:sz w:val="24"/>
        </w:rPr>
        <w:t>В</w:t>
      </w:r>
      <w:r>
        <w:rPr>
          <w:spacing w:val="1"/>
          <w:sz w:val="24"/>
        </w:rPr>
        <w:t xml:space="preserve"> </w:t>
      </w:r>
      <w:r>
        <w:rPr>
          <w:sz w:val="24"/>
        </w:rPr>
        <w:t>этот</w:t>
      </w:r>
      <w:r>
        <w:rPr>
          <w:spacing w:val="1"/>
          <w:sz w:val="24"/>
        </w:rPr>
        <w:t xml:space="preserve"> </w:t>
      </w:r>
      <w:r>
        <w:rPr>
          <w:sz w:val="24"/>
        </w:rPr>
        <w:t>период</w:t>
      </w:r>
      <w:r>
        <w:rPr>
          <w:spacing w:val="1"/>
          <w:sz w:val="24"/>
        </w:rPr>
        <w:t xml:space="preserve"> </w:t>
      </w:r>
      <w:r>
        <w:rPr>
          <w:sz w:val="24"/>
        </w:rPr>
        <w:t>большое</w:t>
      </w:r>
      <w:r>
        <w:rPr>
          <w:spacing w:val="1"/>
          <w:sz w:val="24"/>
        </w:rPr>
        <w:t xml:space="preserve"> </w:t>
      </w:r>
      <w:r>
        <w:rPr>
          <w:sz w:val="24"/>
        </w:rPr>
        <w:t>внимание</w:t>
      </w:r>
      <w:r>
        <w:rPr>
          <w:spacing w:val="1"/>
          <w:sz w:val="24"/>
        </w:rPr>
        <w:t xml:space="preserve"> </w:t>
      </w:r>
      <w:r>
        <w:rPr>
          <w:sz w:val="24"/>
        </w:rPr>
        <w:t>уделяется</w:t>
      </w:r>
      <w:r>
        <w:rPr>
          <w:spacing w:val="1"/>
          <w:sz w:val="24"/>
        </w:rPr>
        <w:t xml:space="preserve"> </w:t>
      </w:r>
      <w:r>
        <w:rPr>
          <w:sz w:val="24"/>
        </w:rPr>
        <w:t>формированию</w:t>
      </w:r>
      <w:r>
        <w:rPr>
          <w:spacing w:val="1"/>
          <w:sz w:val="24"/>
        </w:rPr>
        <w:t xml:space="preserve"> </w:t>
      </w:r>
      <w:r>
        <w:rPr>
          <w:sz w:val="24"/>
        </w:rPr>
        <w:t>у</w:t>
      </w:r>
      <w:r>
        <w:rPr>
          <w:spacing w:val="1"/>
          <w:sz w:val="24"/>
        </w:rPr>
        <w:t xml:space="preserve"> </w:t>
      </w:r>
      <w:proofErr w:type="gramStart"/>
      <w:r>
        <w:rPr>
          <w:sz w:val="24"/>
        </w:rPr>
        <w:t>обучающихся</w:t>
      </w:r>
      <w:proofErr w:type="gramEnd"/>
      <w:r>
        <w:rPr>
          <w:spacing w:val="1"/>
          <w:sz w:val="24"/>
        </w:rPr>
        <w:t xml:space="preserve"> </w:t>
      </w:r>
      <w:r>
        <w:rPr>
          <w:sz w:val="24"/>
        </w:rPr>
        <w:t>интеллектуальной и мотивационной готовности к обучению в образовательной организации. У</w:t>
      </w:r>
      <w:r>
        <w:rPr>
          <w:spacing w:val="1"/>
          <w:sz w:val="24"/>
        </w:rPr>
        <w:t xml:space="preserve"> </w:t>
      </w:r>
      <w:proofErr w:type="gramStart"/>
      <w:r>
        <w:rPr>
          <w:sz w:val="24"/>
        </w:rPr>
        <w:t>обучающихся</w:t>
      </w:r>
      <w:proofErr w:type="gramEnd"/>
      <w:r>
        <w:rPr>
          <w:spacing w:val="1"/>
          <w:sz w:val="24"/>
        </w:rPr>
        <w:t xml:space="preserve"> </w:t>
      </w:r>
      <w:r>
        <w:rPr>
          <w:sz w:val="24"/>
        </w:rPr>
        <w:t>старшего</w:t>
      </w:r>
      <w:r>
        <w:rPr>
          <w:spacing w:val="1"/>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активно</w:t>
      </w:r>
      <w:r>
        <w:rPr>
          <w:spacing w:val="1"/>
          <w:sz w:val="24"/>
        </w:rPr>
        <w:t xml:space="preserve"> </w:t>
      </w:r>
      <w:r>
        <w:rPr>
          <w:sz w:val="24"/>
        </w:rPr>
        <w:t>развивается</w:t>
      </w:r>
      <w:r>
        <w:rPr>
          <w:spacing w:val="1"/>
          <w:sz w:val="24"/>
        </w:rPr>
        <w:t xml:space="preserve"> </w:t>
      </w:r>
      <w:r>
        <w:rPr>
          <w:sz w:val="24"/>
        </w:rPr>
        <w:t>познавательный</w:t>
      </w:r>
      <w:r>
        <w:rPr>
          <w:spacing w:val="1"/>
          <w:sz w:val="24"/>
        </w:rPr>
        <w:t xml:space="preserve"> </w:t>
      </w:r>
      <w:r>
        <w:rPr>
          <w:sz w:val="24"/>
        </w:rPr>
        <w:t>интерес</w:t>
      </w:r>
      <w:r>
        <w:rPr>
          <w:spacing w:val="1"/>
          <w:sz w:val="24"/>
        </w:rPr>
        <w:t xml:space="preserve"> </w:t>
      </w:r>
      <w:r>
        <w:rPr>
          <w:sz w:val="24"/>
        </w:rPr>
        <w:t>(интеллектуальный,</w:t>
      </w:r>
      <w:r>
        <w:rPr>
          <w:spacing w:val="1"/>
          <w:sz w:val="24"/>
        </w:rPr>
        <w:t xml:space="preserve"> </w:t>
      </w:r>
      <w:r>
        <w:rPr>
          <w:sz w:val="24"/>
        </w:rPr>
        <w:t>волевой</w:t>
      </w:r>
      <w:r>
        <w:rPr>
          <w:spacing w:val="1"/>
          <w:sz w:val="24"/>
        </w:rPr>
        <w:t xml:space="preserve"> </w:t>
      </w:r>
      <w:r>
        <w:rPr>
          <w:sz w:val="24"/>
        </w:rPr>
        <w:t>и</w:t>
      </w:r>
      <w:r>
        <w:rPr>
          <w:spacing w:val="1"/>
          <w:sz w:val="24"/>
        </w:rPr>
        <w:t xml:space="preserve"> </w:t>
      </w:r>
      <w:r>
        <w:rPr>
          <w:sz w:val="24"/>
        </w:rPr>
        <w:t>эмоциональный</w:t>
      </w:r>
      <w:r>
        <w:rPr>
          <w:spacing w:val="1"/>
          <w:sz w:val="24"/>
        </w:rPr>
        <w:t xml:space="preserve"> </w:t>
      </w:r>
      <w:r>
        <w:rPr>
          <w:sz w:val="24"/>
        </w:rPr>
        <w:t>компоненты).</w:t>
      </w:r>
      <w:r>
        <w:rPr>
          <w:spacing w:val="1"/>
          <w:sz w:val="24"/>
        </w:rPr>
        <w:t xml:space="preserve"> </w:t>
      </w:r>
      <w:r>
        <w:rPr>
          <w:sz w:val="24"/>
        </w:rPr>
        <w:t>Педагогические</w:t>
      </w:r>
      <w:r>
        <w:rPr>
          <w:spacing w:val="1"/>
          <w:sz w:val="24"/>
        </w:rPr>
        <w:t xml:space="preserve"> </w:t>
      </w:r>
      <w:r>
        <w:rPr>
          <w:sz w:val="24"/>
        </w:rPr>
        <w:t>работники,</w:t>
      </w:r>
      <w:r>
        <w:rPr>
          <w:spacing w:val="1"/>
          <w:sz w:val="24"/>
        </w:rPr>
        <w:t xml:space="preserve"> </w:t>
      </w:r>
      <w:r>
        <w:rPr>
          <w:sz w:val="24"/>
        </w:rPr>
        <w:t>осуществляя</w:t>
      </w:r>
      <w:r>
        <w:rPr>
          <w:spacing w:val="1"/>
          <w:sz w:val="24"/>
        </w:rPr>
        <w:t xml:space="preserve"> </w:t>
      </w:r>
      <w:r>
        <w:rPr>
          <w:sz w:val="24"/>
        </w:rPr>
        <w:t>совместную</w:t>
      </w:r>
      <w:r>
        <w:rPr>
          <w:spacing w:val="1"/>
          <w:sz w:val="24"/>
        </w:rPr>
        <w:t xml:space="preserve"> </w:t>
      </w:r>
      <w:r>
        <w:rPr>
          <w:sz w:val="24"/>
        </w:rPr>
        <w:t>деятельность</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обращают</w:t>
      </w:r>
      <w:r>
        <w:rPr>
          <w:spacing w:val="1"/>
          <w:sz w:val="24"/>
        </w:rPr>
        <w:t xml:space="preserve"> </w:t>
      </w:r>
      <w:r>
        <w:rPr>
          <w:sz w:val="24"/>
        </w:rPr>
        <w:t>внимание</w:t>
      </w:r>
      <w:r>
        <w:rPr>
          <w:spacing w:val="1"/>
          <w:sz w:val="24"/>
        </w:rPr>
        <w:t xml:space="preserve"> </w:t>
      </w:r>
      <w:r>
        <w:rPr>
          <w:sz w:val="24"/>
        </w:rPr>
        <w:t>на</w:t>
      </w:r>
      <w:r>
        <w:rPr>
          <w:spacing w:val="1"/>
          <w:sz w:val="24"/>
        </w:rPr>
        <w:t xml:space="preserve"> </w:t>
      </w:r>
      <w:r>
        <w:rPr>
          <w:sz w:val="24"/>
        </w:rPr>
        <w:t>то,</w:t>
      </w:r>
      <w:r>
        <w:rPr>
          <w:spacing w:val="1"/>
          <w:sz w:val="24"/>
        </w:rPr>
        <w:t xml:space="preserve"> </w:t>
      </w:r>
      <w:r>
        <w:rPr>
          <w:sz w:val="24"/>
        </w:rPr>
        <w:t>какие</w:t>
      </w:r>
      <w:r>
        <w:rPr>
          <w:spacing w:val="1"/>
          <w:sz w:val="24"/>
        </w:rPr>
        <w:t xml:space="preserve"> </w:t>
      </w:r>
      <w:r>
        <w:rPr>
          <w:sz w:val="24"/>
        </w:rPr>
        <w:t>виды</w:t>
      </w:r>
      <w:r>
        <w:rPr>
          <w:spacing w:val="1"/>
          <w:sz w:val="24"/>
        </w:rPr>
        <w:t xml:space="preserve"> </w:t>
      </w:r>
      <w:r>
        <w:rPr>
          <w:sz w:val="24"/>
        </w:rPr>
        <w:t>деятельности их интересуют, стимулируют их развитие, создают предметно-развивающую среду,</w:t>
      </w:r>
      <w:r>
        <w:rPr>
          <w:spacing w:val="-57"/>
          <w:sz w:val="24"/>
        </w:rPr>
        <w:t xml:space="preserve"> </w:t>
      </w:r>
      <w:r>
        <w:rPr>
          <w:sz w:val="24"/>
        </w:rPr>
        <w:t>исходя</w:t>
      </w:r>
      <w:r>
        <w:rPr>
          <w:spacing w:val="1"/>
          <w:sz w:val="24"/>
        </w:rPr>
        <w:t xml:space="preserve"> </w:t>
      </w:r>
      <w:r>
        <w:rPr>
          <w:sz w:val="24"/>
        </w:rPr>
        <w:t>из</w:t>
      </w:r>
      <w:r>
        <w:rPr>
          <w:spacing w:val="3"/>
          <w:sz w:val="24"/>
        </w:rPr>
        <w:t xml:space="preserve"> </w:t>
      </w:r>
      <w:r>
        <w:rPr>
          <w:sz w:val="24"/>
        </w:rPr>
        <w:t>потребностей</w:t>
      </w:r>
      <w:r>
        <w:rPr>
          <w:spacing w:val="-2"/>
          <w:sz w:val="24"/>
        </w:rPr>
        <w:t xml:space="preserve"> </w:t>
      </w:r>
      <w:r>
        <w:rPr>
          <w:sz w:val="24"/>
        </w:rPr>
        <w:t>каждого</w:t>
      </w:r>
      <w:r>
        <w:rPr>
          <w:spacing w:val="5"/>
          <w:sz w:val="24"/>
        </w:rPr>
        <w:t xml:space="preserve"> </w:t>
      </w:r>
      <w:r>
        <w:rPr>
          <w:sz w:val="24"/>
        </w:rPr>
        <w:t>ребенка.</w:t>
      </w:r>
    </w:p>
    <w:p w:rsidR="0055423B" w:rsidRDefault="00032AC2">
      <w:pPr>
        <w:spacing w:line="274" w:lineRule="exact"/>
        <w:ind w:left="1073"/>
        <w:jc w:val="both"/>
        <w:rPr>
          <w:sz w:val="24"/>
        </w:rPr>
      </w:pPr>
      <w:r>
        <w:rPr>
          <w:sz w:val="24"/>
        </w:rPr>
        <w:t xml:space="preserve">Активными   </w:t>
      </w:r>
      <w:r>
        <w:rPr>
          <w:spacing w:val="10"/>
          <w:sz w:val="24"/>
        </w:rPr>
        <w:t xml:space="preserve"> </w:t>
      </w:r>
      <w:r>
        <w:rPr>
          <w:sz w:val="24"/>
        </w:rPr>
        <w:t xml:space="preserve">участниками    </w:t>
      </w:r>
      <w:r>
        <w:rPr>
          <w:spacing w:val="4"/>
          <w:sz w:val="24"/>
        </w:rPr>
        <w:t xml:space="preserve"> </w:t>
      </w:r>
      <w:r>
        <w:rPr>
          <w:sz w:val="24"/>
        </w:rPr>
        <w:t xml:space="preserve">образовательного    </w:t>
      </w:r>
      <w:r>
        <w:rPr>
          <w:spacing w:val="8"/>
          <w:sz w:val="24"/>
        </w:rPr>
        <w:t xml:space="preserve"> </w:t>
      </w:r>
      <w:r>
        <w:rPr>
          <w:sz w:val="24"/>
        </w:rPr>
        <w:t xml:space="preserve">процесса    </w:t>
      </w:r>
      <w:r>
        <w:rPr>
          <w:spacing w:val="8"/>
          <w:sz w:val="24"/>
        </w:rPr>
        <w:t xml:space="preserve"> </w:t>
      </w:r>
      <w:r>
        <w:rPr>
          <w:sz w:val="24"/>
        </w:rPr>
        <w:t xml:space="preserve">в    </w:t>
      </w:r>
      <w:r>
        <w:rPr>
          <w:spacing w:val="5"/>
          <w:sz w:val="24"/>
        </w:rPr>
        <w:t xml:space="preserve"> </w:t>
      </w:r>
      <w:r>
        <w:rPr>
          <w:sz w:val="24"/>
        </w:rPr>
        <w:t xml:space="preserve">области    </w:t>
      </w:r>
      <w:r>
        <w:rPr>
          <w:spacing w:val="11"/>
          <w:sz w:val="24"/>
        </w:rPr>
        <w:t xml:space="preserve"> </w:t>
      </w:r>
      <w:r>
        <w:rPr>
          <w:sz w:val="24"/>
        </w:rPr>
        <w:t>"Социально-</w:t>
      </w:r>
    </w:p>
    <w:p w:rsidR="0055423B" w:rsidRDefault="00032AC2">
      <w:pPr>
        <w:spacing w:before="66" w:line="242" w:lineRule="auto"/>
        <w:ind w:left="353" w:right="406"/>
        <w:rPr>
          <w:sz w:val="24"/>
        </w:rPr>
      </w:pPr>
      <w:r>
        <w:rPr>
          <w:sz w:val="24"/>
        </w:rPr>
        <w:t>коммуникативное</w:t>
      </w:r>
      <w:r>
        <w:rPr>
          <w:spacing w:val="1"/>
          <w:sz w:val="24"/>
        </w:rPr>
        <w:t xml:space="preserve"> </w:t>
      </w:r>
      <w:r>
        <w:rPr>
          <w:sz w:val="24"/>
        </w:rPr>
        <w:t>развитие" являются</w:t>
      </w:r>
      <w:r>
        <w:rPr>
          <w:spacing w:val="1"/>
          <w:sz w:val="24"/>
        </w:rPr>
        <w:t xml:space="preserve"> </w:t>
      </w:r>
      <w:r>
        <w:rPr>
          <w:sz w:val="24"/>
        </w:rPr>
        <w:t>родители</w:t>
      </w:r>
      <w:r>
        <w:rPr>
          <w:spacing w:val="2"/>
          <w:sz w:val="24"/>
        </w:rPr>
        <w:t xml:space="preserve"> </w:t>
      </w:r>
      <w:r>
        <w:rPr>
          <w:sz w:val="24"/>
        </w:rPr>
        <w:t>(законные</w:t>
      </w:r>
      <w:r>
        <w:rPr>
          <w:spacing w:val="-3"/>
          <w:sz w:val="24"/>
        </w:rPr>
        <w:t xml:space="preserve"> </w:t>
      </w:r>
      <w:r>
        <w:rPr>
          <w:sz w:val="24"/>
        </w:rPr>
        <w:t>представители)</w:t>
      </w:r>
      <w:r>
        <w:rPr>
          <w:spacing w:val="-6"/>
          <w:sz w:val="24"/>
        </w:rPr>
        <w:t xml:space="preserve"> </w:t>
      </w:r>
      <w:proofErr w:type="gramStart"/>
      <w:r>
        <w:rPr>
          <w:sz w:val="24"/>
        </w:rPr>
        <w:t>обучающихся</w:t>
      </w:r>
      <w:proofErr w:type="gramEnd"/>
      <w:r>
        <w:rPr>
          <w:sz w:val="24"/>
        </w:rPr>
        <w:t>,</w:t>
      </w:r>
      <w:r>
        <w:rPr>
          <w:spacing w:val="4"/>
          <w:sz w:val="24"/>
        </w:rPr>
        <w:t xml:space="preserve"> </w:t>
      </w:r>
      <w:r>
        <w:rPr>
          <w:sz w:val="24"/>
        </w:rPr>
        <w:t>а</w:t>
      </w:r>
      <w:r>
        <w:rPr>
          <w:spacing w:val="1"/>
          <w:sz w:val="24"/>
        </w:rPr>
        <w:t xml:space="preserve"> </w:t>
      </w:r>
      <w:r>
        <w:rPr>
          <w:sz w:val="24"/>
        </w:rPr>
        <w:t>также</w:t>
      </w:r>
      <w:r>
        <w:rPr>
          <w:spacing w:val="-57"/>
          <w:sz w:val="24"/>
        </w:rPr>
        <w:t xml:space="preserve"> </w:t>
      </w:r>
      <w:r>
        <w:rPr>
          <w:sz w:val="24"/>
        </w:rPr>
        <w:t>все педагогические</w:t>
      </w:r>
      <w:r>
        <w:rPr>
          <w:spacing w:val="1"/>
          <w:sz w:val="24"/>
        </w:rPr>
        <w:t xml:space="preserve"> </w:t>
      </w:r>
      <w:r>
        <w:rPr>
          <w:sz w:val="24"/>
        </w:rPr>
        <w:t>работники,</w:t>
      </w:r>
      <w:r>
        <w:rPr>
          <w:spacing w:val="-2"/>
          <w:sz w:val="24"/>
        </w:rPr>
        <w:t xml:space="preserve"> </w:t>
      </w:r>
      <w:r>
        <w:rPr>
          <w:sz w:val="24"/>
        </w:rPr>
        <w:t>работающие</w:t>
      </w:r>
      <w:r>
        <w:rPr>
          <w:spacing w:val="1"/>
          <w:sz w:val="24"/>
        </w:rPr>
        <w:t xml:space="preserve"> </w:t>
      </w:r>
      <w:r>
        <w:rPr>
          <w:sz w:val="24"/>
        </w:rPr>
        <w:t>с детьми</w:t>
      </w:r>
      <w:r>
        <w:rPr>
          <w:spacing w:val="3"/>
          <w:sz w:val="24"/>
        </w:rPr>
        <w:t xml:space="preserve"> </w:t>
      </w:r>
      <w:r>
        <w:rPr>
          <w:sz w:val="24"/>
        </w:rPr>
        <w:t>с</w:t>
      </w:r>
      <w:r>
        <w:rPr>
          <w:spacing w:val="-4"/>
          <w:sz w:val="24"/>
        </w:rPr>
        <w:t xml:space="preserve"> </w:t>
      </w:r>
      <w:r>
        <w:rPr>
          <w:sz w:val="24"/>
        </w:rPr>
        <w:t>ТНР.</w:t>
      </w:r>
    </w:p>
    <w:p w:rsidR="0055423B" w:rsidRDefault="0055423B">
      <w:pPr>
        <w:pStyle w:val="a0"/>
        <w:ind w:left="0" w:firstLine="0"/>
        <w:jc w:val="left"/>
      </w:pPr>
    </w:p>
    <w:p w:rsidR="0055423B" w:rsidRDefault="0055423B">
      <w:pPr>
        <w:pStyle w:val="a0"/>
        <w:spacing w:before="3"/>
        <w:ind w:left="0" w:firstLine="0"/>
        <w:jc w:val="left"/>
      </w:pPr>
    </w:p>
    <w:p w:rsidR="0055423B" w:rsidRDefault="00032AC2">
      <w:pPr>
        <w:pStyle w:val="31"/>
        <w:ind w:left="2514"/>
      </w:pPr>
      <w:r>
        <w:t>Образовательная</w:t>
      </w:r>
      <w:r>
        <w:rPr>
          <w:spacing w:val="-7"/>
        </w:rPr>
        <w:t xml:space="preserve"> </w:t>
      </w:r>
      <w:r>
        <w:t>область</w:t>
      </w:r>
      <w:r>
        <w:rPr>
          <w:spacing w:val="-6"/>
        </w:rPr>
        <w:t xml:space="preserve"> </w:t>
      </w:r>
      <w:r>
        <w:t>«Познавательное</w:t>
      </w:r>
      <w:r>
        <w:rPr>
          <w:spacing w:val="-7"/>
        </w:rPr>
        <w:t xml:space="preserve"> </w:t>
      </w:r>
      <w:r>
        <w:t>развитие»</w:t>
      </w:r>
    </w:p>
    <w:p w:rsidR="0055423B" w:rsidRDefault="00032AC2">
      <w:pPr>
        <w:tabs>
          <w:tab w:val="left" w:pos="1539"/>
          <w:tab w:val="left" w:pos="3558"/>
          <w:tab w:val="left" w:pos="4676"/>
          <w:tab w:val="left" w:pos="6714"/>
          <w:tab w:val="left" w:pos="8014"/>
          <w:tab w:val="left" w:pos="9476"/>
        </w:tabs>
        <w:spacing w:before="235" w:line="237" w:lineRule="auto"/>
        <w:ind w:left="353" w:right="410" w:firstLine="720"/>
        <w:rPr>
          <w:sz w:val="24"/>
        </w:rPr>
      </w:pPr>
      <w:r>
        <w:rPr>
          <w:sz w:val="24"/>
        </w:rPr>
        <w:t>В</w:t>
      </w:r>
      <w:r>
        <w:rPr>
          <w:sz w:val="24"/>
        </w:rPr>
        <w:tab/>
        <w:t>образовательной</w:t>
      </w:r>
      <w:r>
        <w:rPr>
          <w:sz w:val="24"/>
        </w:rPr>
        <w:tab/>
        <w:t>области</w:t>
      </w:r>
      <w:r>
        <w:rPr>
          <w:sz w:val="24"/>
        </w:rPr>
        <w:tab/>
        <w:t>"Познавательное</w:t>
      </w:r>
      <w:r>
        <w:rPr>
          <w:sz w:val="24"/>
        </w:rPr>
        <w:tab/>
        <w:t>развитие"</w:t>
      </w:r>
      <w:r>
        <w:rPr>
          <w:sz w:val="24"/>
        </w:rPr>
        <w:tab/>
        <w:t>основными</w:t>
      </w:r>
      <w:r>
        <w:rPr>
          <w:sz w:val="24"/>
        </w:rPr>
        <w:tab/>
      </w:r>
      <w:r>
        <w:rPr>
          <w:spacing w:val="-1"/>
          <w:sz w:val="24"/>
        </w:rPr>
        <w:t>задачами</w:t>
      </w:r>
      <w:r>
        <w:rPr>
          <w:spacing w:val="-57"/>
          <w:sz w:val="24"/>
        </w:rPr>
        <w:t xml:space="preserve"> </w:t>
      </w:r>
      <w:r>
        <w:rPr>
          <w:sz w:val="24"/>
        </w:rPr>
        <w:t>образовательной</w:t>
      </w:r>
      <w:r>
        <w:rPr>
          <w:spacing w:val="2"/>
          <w:sz w:val="24"/>
        </w:rPr>
        <w:t xml:space="preserve"> </w:t>
      </w:r>
      <w:r>
        <w:rPr>
          <w:sz w:val="24"/>
        </w:rPr>
        <w:t>деятельности</w:t>
      </w:r>
      <w:r>
        <w:rPr>
          <w:spacing w:val="-1"/>
          <w:sz w:val="24"/>
        </w:rPr>
        <w:t xml:space="preserve"> </w:t>
      </w:r>
      <w:r>
        <w:rPr>
          <w:sz w:val="24"/>
        </w:rPr>
        <w:t>с детьми</w:t>
      </w:r>
      <w:r>
        <w:rPr>
          <w:spacing w:val="-2"/>
          <w:sz w:val="24"/>
        </w:rPr>
        <w:t xml:space="preserve"> </w:t>
      </w:r>
      <w:r>
        <w:rPr>
          <w:sz w:val="24"/>
        </w:rPr>
        <w:t>являются</w:t>
      </w:r>
      <w:r>
        <w:rPr>
          <w:spacing w:val="2"/>
          <w:sz w:val="24"/>
        </w:rPr>
        <w:t xml:space="preserve"> </w:t>
      </w:r>
      <w:r>
        <w:rPr>
          <w:sz w:val="24"/>
        </w:rPr>
        <w:t>создание</w:t>
      </w:r>
      <w:r>
        <w:rPr>
          <w:spacing w:val="-5"/>
          <w:sz w:val="24"/>
        </w:rPr>
        <w:t xml:space="preserve"> </w:t>
      </w:r>
      <w:r>
        <w:rPr>
          <w:sz w:val="24"/>
        </w:rPr>
        <w:t>условий</w:t>
      </w:r>
      <w:r>
        <w:rPr>
          <w:spacing w:val="-2"/>
          <w:sz w:val="24"/>
        </w:rPr>
        <w:t xml:space="preserve"> </w:t>
      </w:r>
      <w:proofErr w:type="gramStart"/>
      <w:r>
        <w:rPr>
          <w:sz w:val="24"/>
        </w:rPr>
        <w:t>для</w:t>
      </w:r>
      <w:proofErr w:type="gramEnd"/>
      <w:r>
        <w:rPr>
          <w:sz w:val="24"/>
        </w:rPr>
        <w:t>:</w:t>
      </w:r>
    </w:p>
    <w:p w:rsidR="0055423B" w:rsidRDefault="00032AC2">
      <w:pPr>
        <w:spacing w:before="4" w:line="275" w:lineRule="exact"/>
        <w:ind w:left="1073"/>
        <w:rPr>
          <w:sz w:val="24"/>
        </w:rPr>
      </w:pPr>
      <w:r>
        <w:rPr>
          <w:sz w:val="24"/>
        </w:rPr>
        <w:t>-развития</w:t>
      </w:r>
      <w:r>
        <w:rPr>
          <w:spacing w:val="-8"/>
          <w:sz w:val="24"/>
        </w:rPr>
        <w:t xml:space="preserve"> </w:t>
      </w:r>
      <w:r>
        <w:rPr>
          <w:sz w:val="24"/>
        </w:rPr>
        <w:t>интересов</w:t>
      </w:r>
      <w:r>
        <w:rPr>
          <w:spacing w:val="-9"/>
          <w:sz w:val="24"/>
        </w:rPr>
        <w:t xml:space="preserve"> </w:t>
      </w:r>
      <w:r>
        <w:rPr>
          <w:sz w:val="24"/>
        </w:rPr>
        <w:t>обучающихся,</w:t>
      </w:r>
      <w:r>
        <w:rPr>
          <w:spacing w:val="-1"/>
          <w:sz w:val="24"/>
        </w:rPr>
        <w:t xml:space="preserve"> </w:t>
      </w:r>
      <w:r>
        <w:rPr>
          <w:sz w:val="24"/>
        </w:rPr>
        <w:t>любознательности</w:t>
      </w:r>
      <w:r>
        <w:rPr>
          <w:spacing w:val="-1"/>
          <w:sz w:val="24"/>
        </w:rPr>
        <w:t xml:space="preserve"> </w:t>
      </w:r>
      <w:r>
        <w:rPr>
          <w:sz w:val="24"/>
        </w:rPr>
        <w:t>и</w:t>
      </w:r>
      <w:r>
        <w:rPr>
          <w:spacing w:val="-7"/>
          <w:sz w:val="24"/>
        </w:rPr>
        <w:t xml:space="preserve"> </w:t>
      </w:r>
      <w:r>
        <w:rPr>
          <w:sz w:val="24"/>
        </w:rPr>
        <w:t>познавательной</w:t>
      </w:r>
      <w:r>
        <w:rPr>
          <w:spacing w:val="-6"/>
          <w:sz w:val="24"/>
        </w:rPr>
        <w:t xml:space="preserve"> </w:t>
      </w:r>
      <w:r>
        <w:rPr>
          <w:sz w:val="24"/>
        </w:rPr>
        <w:t>мотивации;</w:t>
      </w:r>
    </w:p>
    <w:p w:rsidR="0055423B" w:rsidRDefault="00032AC2">
      <w:pPr>
        <w:spacing w:line="275" w:lineRule="exact"/>
        <w:ind w:left="1073"/>
        <w:rPr>
          <w:sz w:val="24"/>
        </w:rPr>
      </w:pPr>
      <w:r>
        <w:rPr>
          <w:sz w:val="24"/>
        </w:rPr>
        <w:t>-формирования</w:t>
      </w:r>
      <w:r>
        <w:rPr>
          <w:spacing w:val="-8"/>
          <w:sz w:val="24"/>
        </w:rPr>
        <w:t xml:space="preserve"> </w:t>
      </w:r>
      <w:r>
        <w:rPr>
          <w:sz w:val="24"/>
        </w:rPr>
        <w:t>познавательных</w:t>
      </w:r>
      <w:r>
        <w:rPr>
          <w:spacing w:val="-8"/>
          <w:sz w:val="24"/>
        </w:rPr>
        <w:t xml:space="preserve"> </w:t>
      </w:r>
      <w:r>
        <w:rPr>
          <w:sz w:val="24"/>
        </w:rPr>
        <w:t>действий,</w:t>
      </w:r>
      <w:r>
        <w:rPr>
          <w:spacing w:val="-1"/>
          <w:sz w:val="24"/>
        </w:rPr>
        <w:t xml:space="preserve"> </w:t>
      </w:r>
      <w:r>
        <w:rPr>
          <w:sz w:val="24"/>
        </w:rPr>
        <w:t>становления</w:t>
      </w:r>
      <w:r>
        <w:rPr>
          <w:spacing w:val="-3"/>
          <w:sz w:val="24"/>
        </w:rPr>
        <w:t xml:space="preserve"> </w:t>
      </w:r>
      <w:r>
        <w:rPr>
          <w:sz w:val="24"/>
        </w:rPr>
        <w:t>сознания;</w:t>
      </w:r>
    </w:p>
    <w:p w:rsidR="0055423B" w:rsidRDefault="00032AC2">
      <w:pPr>
        <w:spacing w:before="2" w:line="275" w:lineRule="exact"/>
        <w:ind w:left="1073"/>
        <w:rPr>
          <w:sz w:val="24"/>
        </w:rPr>
      </w:pPr>
      <w:r>
        <w:rPr>
          <w:sz w:val="24"/>
        </w:rPr>
        <w:t>-развития</w:t>
      </w:r>
      <w:r>
        <w:rPr>
          <w:spacing w:val="-7"/>
          <w:sz w:val="24"/>
        </w:rPr>
        <w:t xml:space="preserve"> </w:t>
      </w:r>
      <w:r>
        <w:rPr>
          <w:sz w:val="24"/>
        </w:rPr>
        <w:t>воображения</w:t>
      </w:r>
      <w:r>
        <w:rPr>
          <w:spacing w:val="-2"/>
          <w:sz w:val="24"/>
        </w:rPr>
        <w:t xml:space="preserve"> </w:t>
      </w:r>
      <w:r>
        <w:rPr>
          <w:sz w:val="24"/>
        </w:rPr>
        <w:t>и</w:t>
      </w:r>
      <w:r>
        <w:rPr>
          <w:spacing w:val="-6"/>
          <w:sz w:val="24"/>
        </w:rPr>
        <w:t xml:space="preserve"> </w:t>
      </w:r>
      <w:r>
        <w:rPr>
          <w:sz w:val="24"/>
        </w:rPr>
        <w:t>творческой</w:t>
      </w:r>
      <w:r>
        <w:rPr>
          <w:spacing w:val="-1"/>
          <w:sz w:val="24"/>
        </w:rPr>
        <w:t xml:space="preserve"> </w:t>
      </w:r>
      <w:r>
        <w:rPr>
          <w:sz w:val="24"/>
        </w:rPr>
        <w:t>активности;</w:t>
      </w:r>
    </w:p>
    <w:p w:rsidR="0055423B" w:rsidRDefault="00032AC2">
      <w:pPr>
        <w:ind w:left="353" w:right="408" w:firstLine="720"/>
        <w:jc w:val="both"/>
        <w:rPr>
          <w:sz w:val="24"/>
        </w:rPr>
      </w:pPr>
      <w:proofErr w:type="gramStart"/>
      <w:r>
        <w:rPr>
          <w:sz w:val="24"/>
        </w:rPr>
        <w:t>-формирования первичных представлений о себе, других людях, объектах окружающего</w:t>
      </w:r>
      <w:r>
        <w:rPr>
          <w:spacing w:val="1"/>
          <w:sz w:val="24"/>
        </w:rPr>
        <w:t xml:space="preserve"> </w:t>
      </w:r>
      <w:r>
        <w:rPr>
          <w:sz w:val="24"/>
        </w:rPr>
        <w:t>мира, о свойствах и отношениях объектов окружающего мира (форме, цвете, размере, материале,</w:t>
      </w:r>
      <w:r>
        <w:rPr>
          <w:spacing w:val="-57"/>
          <w:sz w:val="24"/>
        </w:rPr>
        <w:t xml:space="preserve"> </w:t>
      </w:r>
      <w:r>
        <w:rPr>
          <w:sz w:val="24"/>
        </w:rPr>
        <w:t>звучании, ритме, темпе, количестве, числе, части и целом, пространстве и времени, движении и</w:t>
      </w:r>
      <w:r>
        <w:rPr>
          <w:spacing w:val="1"/>
          <w:sz w:val="24"/>
        </w:rPr>
        <w:t xml:space="preserve"> </w:t>
      </w:r>
      <w:r>
        <w:rPr>
          <w:sz w:val="24"/>
        </w:rPr>
        <w:t>покое,</w:t>
      </w:r>
      <w:r>
        <w:rPr>
          <w:spacing w:val="-2"/>
          <w:sz w:val="24"/>
        </w:rPr>
        <w:t xml:space="preserve"> </w:t>
      </w:r>
      <w:r>
        <w:rPr>
          <w:sz w:val="24"/>
        </w:rPr>
        <w:t>причинах</w:t>
      </w:r>
      <w:r>
        <w:rPr>
          <w:spacing w:val="-3"/>
          <w:sz w:val="24"/>
        </w:rPr>
        <w:t xml:space="preserve"> </w:t>
      </w:r>
      <w:r>
        <w:rPr>
          <w:sz w:val="24"/>
        </w:rPr>
        <w:t>и</w:t>
      </w:r>
      <w:r>
        <w:rPr>
          <w:spacing w:val="3"/>
          <w:sz w:val="24"/>
        </w:rPr>
        <w:t xml:space="preserve"> </w:t>
      </w:r>
      <w:r>
        <w:rPr>
          <w:sz w:val="24"/>
        </w:rPr>
        <w:t>следствиях);</w:t>
      </w:r>
      <w:proofErr w:type="gramEnd"/>
    </w:p>
    <w:p w:rsidR="0055423B" w:rsidRDefault="00032AC2">
      <w:pPr>
        <w:ind w:left="353" w:right="407" w:firstLine="720"/>
        <w:jc w:val="both"/>
        <w:rPr>
          <w:sz w:val="24"/>
        </w:rPr>
      </w:pPr>
      <w:r>
        <w:rPr>
          <w:sz w:val="24"/>
        </w:rPr>
        <w:t>-формирования первичных представлений о малой родине и Отечестве, представлений о</w:t>
      </w:r>
      <w:r>
        <w:rPr>
          <w:spacing w:val="1"/>
          <w:sz w:val="24"/>
        </w:rPr>
        <w:t xml:space="preserve"> </w:t>
      </w:r>
      <w:r>
        <w:rPr>
          <w:sz w:val="24"/>
        </w:rPr>
        <w:t>социокультурных</w:t>
      </w:r>
      <w:r>
        <w:rPr>
          <w:spacing w:val="1"/>
          <w:sz w:val="24"/>
        </w:rPr>
        <w:t xml:space="preserve"> </w:t>
      </w:r>
      <w:r>
        <w:rPr>
          <w:sz w:val="24"/>
        </w:rPr>
        <w:t>ценностях</w:t>
      </w:r>
      <w:r>
        <w:rPr>
          <w:spacing w:val="1"/>
          <w:sz w:val="24"/>
        </w:rPr>
        <w:t xml:space="preserve"> </w:t>
      </w:r>
      <w:r>
        <w:rPr>
          <w:sz w:val="24"/>
        </w:rPr>
        <w:t>нашего</w:t>
      </w:r>
      <w:r>
        <w:rPr>
          <w:spacing w:val="1"/>
          <w:sz w:val="24"/>
        </w:rPr>
        <w:t xml:space="preserve"> </w:t>
      </w:r>
      <w:r>
        <w:rPr>
          <w:sz w:val="24"/>
        </w:rPr>
        <w:t>народа,</w:t>
      </w:r>
      <w:r>
        <w:rPr>
          <w:spacing w:val="1"/>
          <w:sz w:val="24"/>
        </w:rPr>
        <w:t xml:space="preserve"> </w:t>
      </w:r>
      <w:r>
        <w:rPr>
          <w:sz w:val="24"/>
        </w:rPr>
        <w:t>об</w:t>
      </w:r>
      <w:r>
        <w:rPr>
          <w:spacing w:val="1"/>
          <w:sz w:val="24"/>
        </w:rPr>
        <w:t xml:space="preserve"> </w:t>
      </w:r>
      <w:r>
        <w:rPr>
          <w:sz w:val="24"/>
        </w:rPr>
        <w:t>отечественных</w:t>
      </w:r>
      <w:r>
        <w:rPr>
          <w:spacing w:val="1"/>
          <w:sz w:val="24"/>
        </w:rPr>
        <w:t xml:space="preserve"> </w:t>
      </w:r>
      <w:r>
        <w:rPr>
          <w:sz w:val="24"/>
        </w:rPr>
        <w:t>традициях</w:t>
      </w:r>
      <w:r>
        <w:rPr>
          <w:spacing w:val="1"/>
          <w:sz w:val="24"/>
        </w:rPr>
        <w:t xml:space="preserve"> </w:t>
      </w:r>
      <w:r>
        <w:rPr>
          <w:sz w:val="24"/>
        </w:rPr>
        <w:t>и</w:t>
      </w:r>
      <w:r>
        <w:rPr>
          <w:spacing w:val="1"/>
          <w:sz w:val="24"/>
        </w:rPr>
        <w:t xml:space="preserve"> </w:t>
      </w:r>
      <w:r>
        <w:rPr>
          <w:sz w:val="24"/>
        </w:rPr>
        <w:t>праздниках,</w:t>
      </w:r>
      <w:r>
        <w:rPr>
          <w:spacing w:val="60"/>
          <w:sz w:val="24"/>
        </w:rPr>
        <w:t xml:space="preserve"> </w:t>
      </w:r>
      <w:r>
        <w:rPr>
          <w:sz w:val="24"/>
        </w:rPr>
        <w:t>о</w:t>
      </w:r>
      <w:r>
        <w:rPr>
          <w:spacing w:val="1"/>
          <w:sz w:val="24"/>
        </w:rPr>
        <w:t xml:space="preserve"> </w:t>
      </w:r>
      <w:r>
        <w:rPr>
          <w:sz w:val="24"/>
        </w:rPr>
        <w:t>планете</w:t>
      </w:r>
      <w:r>
        <w:rPr>
          <w:spacing w:val="1"/>
          <w:sz w:val="24"/>
        </w:rPr>
        <w:t xml:space="preserve"> </w:t>
      </w:r>
      <w:r>
        <w:rPr>
          <w:sz w:val="24"/>
        </w:rPr>
        <w:t>Земля</w:t>
      </w:r>
      <w:r>
        <w:rPr>
          <w:spacing w:val="1"/>
          <w:sz w:val="24"/>
        </w:rPr>
        <w:t xml:space="preserve"> </w:t>
      </w:r>
      <w:r>
        <w:rPr>
          <w:sz w:val="24"/>
        </w:rPr>
        <w:t>как</w:t>
      </w:r>
      <w:r>
        <w:rPr>
          <w:spacing w:val="1"/>
          <w:sz w:val="24"/>
        </w:rPr>
        <w:t xml:space="preserve"> </w:t>
      </w:r>
      <w:r>
        <w:rPr>
          <w:sz w:val="24"/>
        </w:rPr>
        <w:t>общем</w:t>
      </w:r>
      <w:r>
        <w:rPr>
          <w:spacing w:val="1"/>
          <w:sz w:val="24"/>
        </w:rPr>
        <w:t xml:space="preserve"> </w:t>
      </w:r>
      <w:r>
        <w:rPr>
          <w:sz w:val="24"/>
        </w:rPr>
        <w:t>доме</w:t>
      </w:r>
      <w:r>
        <w:rPr>
          <w:spacing w:val="1"/>
          <w:sz w:val="24"/>
        </w:rPr>
        <w:t xml:space="preserve"> </w:t>
      </w:r>
      <w:r>
        <w:rPr>
          <w:sz w:val="24"/>
        </w:rPr>
        <w:t>людей,</w:t>
      </w:r>
      <w:r>
        <w:rPr>
          <w:spacing w:val="1"/>
          <w:sz w:val="24"/>
        </w:rPr>
        <w:t xml:space="preserve"> </w:t>
      </w:r>
      <w:r>
        <w:rPr>
          <w:sz w:val="24"/>
        </w:rPr>
        <w:t>об особенностях</w:t>
      </w:r>
      <w:r>
        <w:rPr>
          <w:spacing w:val="1"/>
          <w:sz w:val="24"/>
        </w:rPr>
        <w:t xml:space="preserve"> </w:t>
      </w:r>
      <w:r>
        <w:rPr>
          <w:sz w:val="24"/>
        </w:rPr>
        <w:t>ее</w:t>
      </w:r>
      <w:r>
        <w:rPr>
          <w:spacing w:val="1"/>
          <w:sz w:val="24"/>
        </w:rPr>
        <w:t xml:space="preserve"> </w:t>
      </w:r>
      <w:r>
        <w:rPr>
          <w:sz w:val="24"/>
        </w:rPr>
        <w:t>природы,</w:t>
      </w:r>
      <w:r>
        <w:rPr>
          <w:spacing w:val="1"/>
          <w:sz w:val="24"/>
        </w:rPr>
        <w:t xml:space="preserve"> </w:t>
      </w:r>
      <w:r>
        <w:rPr>
          <w:sz w:val="24"/>
        </w:rPr>
        <w:t>многообразии</w:t>
      </w:r>
      <w:r>
        <w:rPr>
          <w:spacing w:val="1"/>
          <w:sz w:val="24"/>
        </w:rPr>
        <w:t xml:space="preserve"> </w:t>
      </w:r>
      <w:r>
        <w:rPr>
          <w:sz w:val="24"/>
        </w:rPr>
        <w:t>стран</w:t>
      </w:r>
      <w:r>
        <w:rPr>
          <w:spacing w:val="1"/>
          <w:sz w:val="24"/>
        </w:rPr>
        <w:t xml:space="preserve"> </w:t>
      </w:r>
      <w:r>
        <w:rPr>
          <w:sz w:val="24"/>
        </w:rPr>
        <w:t>и</w:t>
      </w:r>
      <w:r>
        <w:rPr>
          <w:spacing w:val="1"/>
          <w:sz w:val="24"/>
        </w:rPr>
        <w:t xml:space="preserve"> </w:t>
      </w:r>
      <w:r>
        <w:rPr>
          <w:sz w:val="24"/>
        </w:rPr>
        <w:t>народов</w:t>
      </w:r>
      <w:r>
        <w:rPr>
          <w:spacing w:val="-1"/>
          <w:sz w:val="24"/>
        </w:rPr>
        <w:t xml:space="preserve"> </w:t>
      </w:r>
      <w:r>
        <w:rPr>
          <w:sz w:val="24"/>
        </w:rPr>
        <w:t>мира;</w:t>
      </w:r>
    </w:p>
    <w:p w:rsidR="0055423B" w:rsidRDefault="00032AC2">
      <w:pPr>
        <w:ind w:left="1073"/>
        <w:jc w:val="both"/>
        <w:rPr>
          <w:sz w:val="24"/>
        </w:rPr>
      </w:pPr>
      <w:r>
        <w:rPr>
          <w:sz w:val="24"/>
        </w:rPr>
        <w:t>-развития</w:t>
      </w:r>
      <w:r>
        <w:rPr>
          <w:spacing w:val="-6"/>
          <w:sz w:val="24"/>
        </w:rPr>
        <w:t xml:space="preserve"> </w:t>
      </w:r>
      <w:r>
        <w:rPr>
          <w:sz w:val="24"/>
        </w:rPr>
        <w:t>представлений</w:t>
      </w:r>
      <w:r>
        <w:rPr>
          <w:spacing w:val="-9"/>
          <w:sz w:val="24"/>
        </w:rPr>
        <w:t xml:space="preserve"> </w:t>
      </w:r>
      <w:r>
        <w:rPr>
          <w:sz w:val="24"/>
        </w:rPr>
        <w:t>о</w:t>
      </w:r>
      <w:r>
        <w:rPr>
          <w:spacing w:val="-1"/>
          <w:sz w:val="24"/>
        </w:rPr>
        <w:t xml:space="preserve"> </w:t>
      </w:r>
      <w:r>
        <w:rPr>
          <w:sz w:val="24"/>
        </w:rPr>
        <w:t>виртуальной среде,</w:t>
      </w:r>
      <w:r>
        <w:rPr>
          <w:spacing w:val="-3"/>
          <w:sz w:val="24"/>
        </w:rPr>
        <w:t xml:space="preserve"> </w:t>
      </w:r>
      <w:r>
        <w:rPr>
          <w:sz w:val="24"/>
        </w:rPr>
        <w:t>о</w:t>
      </w:r>
      <w:r>
        <w:rPr>
          <w:spacing w:val="-1"/>
          <w:sz w:val="24"/>
        </w:rPr>
        <w:t xml:space="preserve"> </w:t>
      </w:r>
      <w:r>
        <w:rPr>
          <w:sz w:val="24"/>
        </w:rPr>
        <w:t>возможностях</w:t>
      </w:r>
      <w:r>
        <w:rPr>
          <w:spacing w:val="-5"/>
          <w:sz w:val="24"/>
        </w:rPr>
        <w:t xml:space="preserve"> </w:t>
      </w:r>
      <w:r>
        <w:rPr>
          <w:sz w:val="24"/>
        </w:rPr>
        <w:t>и</w:t>
      </w:r>
      <w:r>
        <w:rPr>
          <w:spacing w:val="1"/>
          <w:sz w:val="24"/>
        </w:rPr>
        <w:t xml:space="preserve"> </w:t>
      </w:r>
      <w:r>
        <w:rPr>
          <w:sz w:val="24"/>
        </w:rPr>
        <w:t>рисках</w:t>
      </w:r>
      <w:r>
        <w:rPr>
          <w:spacing w:val="-6"/>
          <w:sz w:val="24"/>
        </w:rPr>
        <w:t xml:space="preserve"> </w:t>
      </w:r>
      <w:r>
        <w:rPr>
          <w:sz w:val="24"/>
        </w:rPr>
        <w:t>интернета.</w:t>
      </w:r>
    </w:p>
    <w:p w:rsidR="0055423B" w:rsidRDefault="0055423B">
      <w:pPr>
        <w:pStyle w:val="a0"/>
        <w:spacing w:before="7"/>
        <w:ind w:left="0" w:firstLine="0"/>
        <w:jc w:val="left"/>
        <w:rPr>
          <w:sz w:val="20"/>
        </w:rPr>
      </w:pPr>
    </w:p>
    <w:p w:rsidR="0055423B" w:rsidRDefault="00032AC2">
      <w:pPr>
        <w:spacing w:before="1" w:line="242" w:lineRule="auto"/>
        <w:ind w:left="353" w:right="405" w:firstLine="720"/>
        <w:jc w:val="both"/>
        <w:rPr>
          <w:i/>
          <w:sz w:val="24"/>
        </w:rPr>
      </w:pPr>
      <w:r>
        <w:rPr>
          <w:i/>
          <w:sz w:val="24"/>
        </w:rPr>
        <w:t>Основное содержание образовательной деятельности с детьми старшего дошкольного</w:t>
      </w:r>
      <w:r>
        <w:rPr>
          <w:i/>
          <w:spacing w:val="1"/>
          <w:sz w:val="24"/>
        </w:rPr>
        <w:t xml:space="preserve"> </w:t>
      </w:r>
      <w:r>
        <w:rPr>
          <w:i/>
          <w:sz w:val="24"/>
        </w:rPr>
        <w:t>возраста:</w:t>
      </w:r>
    </w:p>
    <w:p w:rsidR="0055423B" w:rsidRDefault="00032AC2">
      <w:pPr>
        <w:ind w:left="353" w:right="400" w:firstLine="720"/>
        <w:jc w:val="both"/>
        <w:rPr>
          <w:sz w:val="24"/>
        </w:rPr>
      </w:pPr>
      <w:r>
        <w:rPr>
          <w:sz w:val="24"/>
        </w:rPr>
        <w:t>Содержание образовательной области "Познавательное развитие" предполагает создание</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ситуаций</w:t>
      </w:r>
      <w:r>
        <w:rPr>
          <w:spacing w:val="1"/>
          <w:sz w:val="24"/>
        </w:rPr>
        <w:t xml:space="preserve"> </w:t>
      </w:r>
      <w:r>
        <w:rPr>
          <w:sz w:val="24"/>
        </w:rPr>
        <w:t>для</w:t>
      </w:r>
      <w:r>
        <w:rPr>
          <w:spacing w:val="1"/>
          <w:sz w:val="24"/>
        </w:rPr>
        <w:t xml:space="preserve"> </w:t>
      </w:r>
      <w:r>
        <w:rPr>
          <w:sz w:val="24"/>
        </w:rPr>
        <w:t>расширения</w:t>
      </w:r>
      <w:r>
        <w:rPr>
          <w:spacing w:val="1"/>
          <w:sz w:val="24"/>
        </w:rPr>
        <w:t xml:space="preserve"> </w:t>
      </w:r>
      <w:r>
        <w:rPr>
          <w:sz w:val="24"/>
        </w:rPr>
        <w:t>представлений</w:t>
      </w:r>
      <w:r>
        <w:rPr>
          <w:spacing w:val="1"/>
          <w:sz w:val="24"/>
        </w:rPr>
        <w:t xml:space="preserve"> </w:t>
      </w:r>
      <w:r>
        <w:rPr>
          <w:sz w:val="24"/>
        </w:rPr>
        <w:t>обучающихся</w:t>
      </w:r>
      <w:r>
        <w:rPr>
          <w:spacing w:val="1"/>
          <w:sz w:val="24"/>
        </w:rPr>
        <w:t xml:space="preserve"> </w:t>
      </w:r>
      <w:r>
        <w:rPr>
          <w:sz w:val="24"/>
        </w:rPr>
        <w:t>о</w:t>
      </w:r>
      <w:r>
        <w:rPr>
          <w:spacing w:val="1"/>
          <w:sz w:val="24"/>
        </w:rPr>
        <w:t xml:space="preserve"> </w:t>
      </w:r>
      <w:r>
        <w:rPr>
          <w:sz w:val="24"/>
        </w:rPr>
        <w:t>функциональных</w:t>
      </w:r>
      <w:r>
        <w:rPr>
          <w:spacing w:val="1"/>
          <w:sz w:val="24"/>
        </w:rPr>
        <w:t xml:space="preserve"> </w:t>
      </w:r>
      <w:r>
        <w:rPr>
          <w:sz w:val="24"/>
        </w:rPr>
        <w:t>свойствах</w:t>
      </w:r>
      <w:r>
        <w:rPr>
          <w:spacing w:val="1"/>
          <w:sz w:val="24"/>
        </w:rPr>
        <w:t xml:space="preserve"> </w:t>
      </w:r>
      <w:r>
        <w:rPr>
          <w:sz w:val="24"/>
        </w:rPr>
        <w:t>и</w:t>
      </w:r>
      <w:r>
        <w:rPr>
          <w:spacing w:val="1"/>
          <w:sz w:val="24"/>
        </w:rPr>
        <w:t xml:space="preserve"> </w:t>
      </w:r>
      <w:r>
        <w:rPr>
          <w:sz w:val="24"/>
        </w:rPr>
        <w:t>назначении</w:t>
      </w:r>
      <w:r>
        <w:rPr>
          <w:spacing w:val="1"/>
          <w:sz w:val="24"/>
        </w:rPr>
        <w:t xml:space="preserve"> </w:t>
      </w:r>
      <w:r>
        <w:rPr>
          <w:sz w:val="24"/>
        </w:rPr>
        <w:t>объектов,</w:t>
      </w:r>
      <w:r>
        <w:rPr>
          <w:spacing w:val="1"/>
          <w:sz w:val="24"/>
        </w:rPr>
        <w:t xml:space="preserve"> </w:t>
      </w:r>
      <w:r>
        <w:rPr>
          <w:sz w:val="24"/>
        </w:rPr>
        <w:t>стимулируют</w:t>
      </w:r>
      <w:r>
        <w:rPr>
          <w:spacing w:val="1"/>
          <w:sz w:val="24"/>
        </w:rPr>
        <w:t xml:space="preserve"> </w:t>
      </w:r>
      <w:r>
        <w:rPr>
          <w:sz w:val="24"/>
        </w:rPr>
        <w:t>их</w:t>
      </w:r>
      <w:r>
        <w:rPr>
          <w:spacing w:val="1"/>
          <w:sz w:val="24"/>
        </w:rPr>
        <w:t xml:space="preserve"> </w:t>
      </w:r>
      <w:r>
        <w:rPr>
          <w:sz w:val="24"/>
        </w:rPr>
        <w:t>к</w:t>
      </w:r>
      <w:r>
        <w:rPr>
          <w:spacing w:val="1"/>
          <w:sz w:val="24"/>
        </w:rPr>
        <w:t xml:space="preserve"> </w:t>
      </w:r>
      <w:r>
        <w:rPr>
          <w:sz w:val="24"/>
        </w:rPr>
        <w:t>анализу,</w:t>
      </w:r>
      <w:r>
        <w:rPr>
          <w:spacing w:val="1"/>
          <w:sz w:val="24"/>
        </w:rPr>
        <w:t xml:space="preserve"> </w:t>
      </w:r>
      <w:r>
        <w:rPr>
          <w:sz w:val="24"/>
        </w:rPr>
        <w:t>используя</w:t>
      </w:r>
      <w:r>
        <w:rPr>
          <w:spacing w:val="1"/>
          <w:sz w:val="24"/>
        </w:rPr>
        <w:t xml:space="preserve"> </w:t>
      </w:r>
      <w:r>
        <w:rPr>
          <w:sz w:val="24"/>
        </w:rPr>
        <w:t>вербальные</w:t>
      </w:r>
      <w:r>
        <w:rPr>
          <w:spacing w:val="14"/>
          <w:sz w:val="24"/>
        </w:rPr>
        <w:t xml:space="preserve"> </w:t>
      </w:r>
      <w:r>
        <w:rPr>
          <w:sz w:val="24"/>
        </w:rPr>
        <w:t>средства</w:t>
      </w:r>
      <w:r>
        <w:rPr>
          <w:spacing w:val="6"/>
          <w:sz w:val="24"/>
        </w:rPr>
        <w:t xml:space="preserve"> </w:t>
      </w:r>
      <w:r>
        <w:rPr>
          <w:sz w:val="24"/>
        </w:rPr>
        <w:t>общения,</w:t>
      </w:r>
      <w:r>
        <w:rPr>
          <w:spacing w:val="13"/>
          <w:sz w:val="24"/>
        </w:rPr>
        <w:t xml:space="preserve"> </w:t>
      </w:r>
      <w:r>
        <w:rPr>
          <w:sz w:val="24"/>
        </w:rPr>
        <w:t>разнообразят</w:t>
      </w:r>
      <w:r>
        <w:rPr>
          <w:spacing w:val="17"/>
          <w:sz w:val="24"/>
        </w:rPr>
        <w:t xml:space="preserve"> </w:t>
      </w:r>
      <w:r>
        <w:rPr>
          <w:sz w:val="24"/>
        </w:rPr>
        <w:t>ситуации</w:t>
      </w:r>
      <w:r>
        <w:rPr>
          <w:spacing w:val="16"/>
          <w:sz w:val="24"/>
        </w:rPr>
        <w:t xml:space="preserve"> </w:t>
      </w:r>
      <w:r>
        <w:rPr>
          <w:sz w:val="24"/>
        </w:rPr>
        <w:t>для</w:t>
      </w:r>
      <w:r>
        <w:rPr>
          <w:spacing w:val="12"/>
          <w:sz w:val="24"/>
        </w:rPr>
        <w:t xml:space="preserve"> </w:t>
      </w:r>
      <w:r>
        <w:rPr>
          <w:sz w:val="24"/>
        </w:rPr>
        <w:t>установления</w:t>
      </w:r>
      <w:r>
        <w:rPr>
          <w:spacing w:val="6"/>
          <w:sz w:val="24"/>
        </w:rPr>
        <w:t xml:space="preserve"> </w:t>
      </w:r>
      <w:r>
        <w:rPr>
          <w:sz w:val="24"/>
        </w:rPr>
        <w:t>причинных,</w:t>
      </w:r>
      <w:r>
        <w:rPr>
          <w:spacing w:val="13"/>
          <w:sz w:val="24"/>
        </w:rPr>
        <w:t xml:space="preserve"> </w:t>
      </w:r>
      <w:r>
        <w:rPr>
          <w:sz w:val="24"/>
        </w:rPr>
        <w:t>временных</w:t>
      </w:r>
      <w:r>
        <w:rPr>
          <w:spacing w:val="-58"/>
          <w:sz w:val="24"/>
        </w:rPr>
        <w:t xml:space="preserve"> </w:t>
      </w:r>
      <w:r>
        <w:rPr>
          <w:sz w:val="24"/>
        </w:rPr>
        <w:t>и других связей и зависимостей между внутренними и внешними свойствами. При этом широко</w:t>
      </w:r>
      <w:r>
        <w:rPr>
          <w:spacing w:val="1"/>
          <w:sz w:val="24"/>
        </w:rPr>
        <w:t xml:space="preserve"> </w:t>
      </w:r>
      <w:r>
        <w:rPr>
          <w:sz w:val="24"/>
        </w:rPr>
        <w:t>используются методы наблюдения за объектами, демонстрации объектов, элементарные опыты,</w:t>
      </w:r>
      <w:r>
        <w:rPr>
          <w:spacing w:val="1"/>
          <w:sz w:val="24"/>
        </w:rPr>
        <w:t xml:space="preserve"> </w:t>
      </w:r>
      <w:r>
        <w:rPr>
          <w:sz w:val="24"/>
        </w:rPr>
        <w:lastRenderedPageBreak/>
        <w:t>упражнения и различные игры. Содержание образовательной области "Познавательное развитие"</w:t>
      </w:r>
      <w:r>
        <w:rPr>
          <w:spacing w:val="-57"/>
          <w:sz w:val="24"/>
        </w:rPr>
        <w:t xml:space="preserve"> </w:t>
      </w:r>
      <w:r>
        <w:rPr>
          <w:sz w:val="24"/>
        </w:rPr>
        <w:t>в</w:t>
      </w:r>
      <w:r>
        <w:rPr>
          <w:spacing w:val="1"/>
          <w:sz w:val="24"/>
        </w:rPr>
        <w:t xml:space="preserve"> </w:t>
      </w:r>
      <w:r>
        <w:rPr>
          <w:sz w:val="24"/>
        </w:rPr>
        <w:t>этот</w:t>
      </w:r>
      <w:r>
        <w:rPr>
          <w:spacing w:val="1"/>
          <w:sz w:val="24"/>
        </w:rPr>
        <w:t xml:space="preserve"> </w:t>
      </w:r>
      <w:r>
        <w:rPr>
          <w:sz w:val="24"/>
        </w:rPr>
        <w:t>период</w:t>
      </w:r>
      <w:r>
        <w:rPr>
          <w:spacing w:val="1"/>
          <w:sz w:val="24"/>
        </w:rPr>
        <w:t xml:space="preserve"> </w:t>
      </w:r>
      <w:r>
        <w:rPr>
          <w:sz w:val="24"/>
        </w:rPr>
        <w:t>обеспечивает</w:t>
      </w:r>
      <w:r>
        <w:rPr>
          <w:spacing w:val="1"/>
          <w:sz w:val="24"/>
        </w:rPr>
        <w:t xml:space="preserve"> </w:t>
      </w:r>
      <w:r>
        <w:rPr>
          <w:sz w:val="24"/>
        </w:rPr>
        <w:t>развитие</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ТНР</w:t>
      </w:r>
      <w:r>
        <w:rPr>
          <w:spacing w:val="1"/>
          <w:sz w:val="24"/>
        </w:rPr>
        <w:t xml:space="preserve"> </w:t>
      </w:r>
      <w:r>
        <w:rPr>
          <w:sz w:val="24"/>
        </w:rPr>
        <w:t>познавательной</w:t>
      </w:r>
      <w:r>
        <w:rPr>
          <w:spacing w:val="1"/>
          <w:sz w:val="24"/>
        </w:rPr>
        <w:t xml:space="preserve"> </w:t>
      </w:r>
      <w:r>
        <w:rPr>
          <w:sz w:val="24"/>
        </w:rPr>
        <w:t>активности,</w:t>
      </w:r>
      <w:r>
        <w:rPr>
          <w:spacing w:val="1"/>
          <w:sz w:val="24"/>
        </w:rPr>
        <w:t xml:space="preserve"> </w:t>
      </w:r>
      <w:r>
        <w:rPr>
          <w:sz w:val="24"/>
        </w:rPr>
        <w:t>обогащение их сенсомоторного и сенсорного опыта, формирование предпосылок познавательн</w:t>
      </w:r>
      <w:proofErr w:type="gramStart"/>
      <w:r>
        <w:rPr>
          <w:sz w:val="24"/>
        </w:rPr>
        <w:t>о-</w:t>
      </w:r>
      <w:proofErr w:type="gramEnd"/>
      <w:r>
        <w:rPr>
          <w:spacing w:val="1"/>
          <w:sz w:val="24"/>
        </w:rPr>
        <w:t xml:space="preserve"> </w:t>
      </w:r>
      <w:r>
        <w:rPr>
          <w:sz w:val="24"/>
        </w:rPr>
        <w:t>исследовательской и конструктивной деятельности, а также представлений об окружающем мире</w:t>
      </w:r>
      <w:r>
        <w:rPr>
          <w:spacing w:val="-57"/>
          <w:sz w:val="24"/>
        </w:rPr>
        <w:t xml:space="preserve"> </w:t>
      </w:r>
      <w:r>
        <w:rPr>
          <w:sz w:val="24"/>
        </w:rPr>
        <w:t>и</w:t>
      </w:r>
      <w:r>
        <w:rPr>
          <w:spacing w:val="2"/>
          <w:sz w:val="24"/>
        </w:rPr>
        <w:t xml:space="preserve"> </w:t>
      </w:r>
      <w:r>
        <w:rPr>
          <w:sz w:val="24"/>
        </w:rPr>
        <w:t>элементарных</w:t>
      </w:r>
      <w:r>
        <w:rPr>
          <w:spacing w:val="-3"/>
          <w:sz w:val="24"/>
        </w:rPr>
        <w:t xml:space="preserve"> </w:t>
      </w:r>
      <w:r>
        <w:rPr>
          <w:sz w:val="24"/>
        </w:rPr>
        <w:t>математических</w:t>
      </w:r>
      <w:r>
        <w:rPr>
          <w:spacing w:val="-3"/>
          <w:sz w:val="24"/>
        </w:rPr>
        <w:t xml:space="preserve"> </w:t>
      </w:r>
      <w:r>
        <w:rPr>
          <w:sz w:val="24"/>
        </w:rPr>
        <w:t>представлений.</w:t>
      </w:r>
    </w:p>
    <w:p w:rsidR="0055423B" w:rsidRDefault="00032AC2">
      <w:pPr>
        <w:spacing w:line="242" w:lineRule="auto"/>
        <w:ind w:left="353" w:right="410" w:firstLine="720"/>
        <w:jc w:val="both"/>
        <w:rPr>
          <w:sz w:val="24"/>
        </w:rPr>
      </w:pPr>
      <w:r>
        <w:rPr>
          <w:sz w:val="24"/>
        </w:rPr>
        <w:t>Характер</w:t>
      </w:r>
      <w:r>
        <w:rPr>
          <w:spacing w:val="1"/>
          <w:sz w:val="24"/>
        </w:rPr>
        <w:t xml:space="preserve"> </w:t>
      </w:r>
      <w:r>
        <w:rPr>
          <w:sz w:val="24"/>
        </w:rPr>
        <w:t>решаемых</w:t>
      </w:r>
      <w:r>
        <w:rPr>
          <w:spacing w:val="1"/>
          <w:sz w:val="24"/>
        </w:rPr>
        <w:t xml:space="preserve"> </w:t>
      </w:r>
      <w:r>
        <w:rPr>
          <w:sz w:val="24"/>
        </w:rPr>
        <w:t>задач</w:t>
      </w:r>
      <w:r>
        <w:rPr>
          <w:spacing w:val="1"/>
          <w:sz w:val="24"/>
        </w:rPr>
        <w:t xml:space="preserve"> </w:t>
      </w:r>
      <w:r>
        <w:rPr>
          <w:sz w:val="24"/>
        </w:rPr>
        <w:t>позволяет</w:t>
      </w:r>
      <w:r>
        <w:rPr>
          <w:spacing w:val="1"/>
          <w:sz w:val="24"/>
        </w:rPr>
        <w:t xml:space="preserve"> </w:t>
      </w:r>
      <w:r>
        <w:rPr>
          <w:sz w:val="24"/>
        </w:rPr>
        <w:t>структурировать</w:t>
      </w:r>
      <w:r>
        <w:rPr>
          <w:spacing w:val="1"/>
          <w:sz w:val="24"/>
        </w:rPr>
        <w:t xml:space="preserve"> </w:t>
      </w:r>
      <w:r>
        <w:rPr>
          <w:sz w:val="24"/>
        </w:rPr>
        <w:t>содержание</w:t>
      </w:r>
      <w:r>
        <w:rPr>
          <w:spacing w:val="1"/>
          <w:sz w:val="24"/>
        </w:rPr>
        <w:t xml:space="preserve"> </w:t>
      </w:r>
      <w:r>
        <w:rPr>
          <w:sz w:val="24"/>
        </w:rPr>
        <w:t>образовательной</w:t>
      </w:r>
      <w:r>
        <w:rPr>
          <w:spacing w:val="-57"/>
          <w:sz w:val="24"/>
        </w:rPr>
        <w:t xml:space="preserve"> </w:t>
      </w:r>
      <w:r>
        <w:rPr>
          <w:sz w:val="24"/>
        </w:rPr>
        <w:t>области</w:t>
      </w:r>
      <w:r>
        <w:rPr>
          <w:spacing w:val="2"/>
          <w:sz w:val="24"/>
        </w:rPr>
        <w:t xml:space="preserve"> </w:t>
      </w:r>
      <w:r>
        <w:rPr>
          <w:sz w:val="24"/>
        </w:rPr>
        <w:t>по</w:t>
      </w:r>
      <w:r>
        <w:rPr>
          <w:spacing w:val="2"/>
          <w:sz w:val="24"/>
        </w:rPr>
        <w:t xml:space="preserve"> </w:t>
      </w:r>
      <w:r>
        <w:rPr>
          <w:sz w:val="24"/>
        </w:rPr>
        <w:t>следующим</w:t>
      </w:r>
      <w:r>
        <w:rPr>
          <w:spacing w:val="3"/>
          <w:sz w:val="24"/>
        </w:rPr>
        <w:t xml:space="preserve"> </w:t>
      </w:r>
      <w:r>
        <w:rPr>
          <w:sz w:val="24"/>
        </w:rPr>
        <w:t>разделам:</w:t>
      </w:r>
    </w:p>
    <w:p w:rsidR="0055423B" w:rsidRDefault="00032AC2">
      <w:pPr>
        <w:spacing w:line="271" w:lineRule="exact"/>
        <w:ind w:left="1073"/>
        <w:rPr>
          <w:sz w:val="24"/>
        </w:rPr>
      </w:pPr>
      <w:r>
        <w:rPr>
          <w:sz w:val="24"/>
        </w:rPr>
        <w:t>-конструирование;</w:t>
      </w:r>
    </w:p>
    <w:p w:rsidR="0055423B" w:rsidRDefault="00032AC2">
      <w:pPr>
        <w:spacing w:line="275" w:lineRule="exact"/>
        <w:ind w:left="1073"/>
        <w:rPr>
          <w:sz w:val="24"/>
        </w:rPr>
      </w:pPr>
      <w:r>
        <w:rPr>
          <w:sz w:val="24"/>
        </w:rPr>
        <w:t>-развитие</w:t>
      </w:r>
      <w:r>
        <w:rPr>
          <w:spacing w:val="-6"/>
          <w:sz w:val="24"/>
        </w:rPr>
        <w:t xml:space="preserve"> </w:t>
      </w:r>
      <w:r>
        <w:rPr>
          <w:sz w:val="24"/>
        </w:rPr>
        <w:t>представлений</w:t>
      </w:r>
      <w:r>
        <w:rPr>
          <w:spacing w:val="-8"/>
          <w:sz w:val="24"/>
        </w:rPr>
        <w:t xml:space="preserve"> </w:t>
      </w:r>
      <w:r>
        <w:rPr>
          <w:sz w:val="24"/>
        </w:rPr>
        <w:t>о</w:t>
      </w:r>
      <w:r>
        <w:rPr>
          <w:spacing w:val="4"/>
          <w:sz w:val="24"/>
        </w:rPr>
        <w:t xml:space="preserve"> </w:t>
      </w:r>
      <w:r>
        <w:rPr>
          <w:sz w:val="24"/>
        </w:rPr>
        <w:t>себе</w:t>
      </w:r>
      <w:r>
        <w:rPr>
          <w:spacing w:val="-1"/>
          <w:sz w:val="24"/>
        </w:rPr>
        <w:t xml:space="preserve"> </w:t>
      </w:r>
      <w:r>
        <w:rPr>
          <w:sz w:val="24"/>
        </w:rPr>
        <w:t>и</w:t>
      </w:r>
      <w:r>
        <w:rPr>
          <w:spacing w:val="-3"/>
          <w:sz w:val="24"/>
        </w:rPr>
        <w:t xml:space="preserve"> </w:t>
      </w:r>
      <w:r>
        <w:rPr>
          <w:sz w:val="24"/>
        </w:rPr>
        <w:t>об</w:t>
      </w:r>
      <w:r>
        <w:rPr>
          <w:spacing w:val="-7"/>
          <w:sz w:val="24"/>
        </w:rPr>
        <w:t xml:space="preserve"> </w:t>
      </w:r>
      <w:r>
        <w:rPr>
          <w:sz w:val="24"/>
        </w:rPr>
        <w:t>окружающем</w:t>
      </w:r>
      <w:r>
        <w:rPr>
          <w:spacing w:val="2"/>
          <w:sz w:val="24"/>
        </w:rPr>
        <w:t xml:space="preserve"> </w:t>
      </w:r>
      <w:r>
        <w:rPr>
          <w:sz w:val="24"/>
        </w:rPr>
        <w:t>мире;</w:t>
      </w:r>
    </w:p>
    <w:p w:rsidR="0055423B" w:rsidRDefault="00032AC2">
      <w:pPr>
        <w:spacing w:line="274" w:lineRule="exact"/>
        <w:ind w:left="1073"/>
        <w:rPr>
          <w:sz w:val="24"/>
        </w:rPr>
      </w:pPr>
      <w:r>
        <w:rPr>
          <w:sz w:val="24"/>
        </w:rPr>
        <w:t>-формирование</w:t>
      </w:r>
      <w:r>
        <w:rPr>
          <w:spacing w:val="-7"/>
          <w:sz w:val="24"/>
        </w:rPr>
        <w:t xml:space="preserve"> </w:t>
      </w:r>
      <w:r>
        <w:rPr>
          <w:sz w:val="24"/>
        </w:rPr>
        <w:t>элементарных</w:t>
      </w:r>
      <w:r>
        <w:rPr>
          <w:spacing w:val="-5"/>
          <w:sz w:val="24"/>
        </w:rPr>
        <w:t xml:space="preserve"> </w:t>
      </w:r>
      <w:r>
        <w:rPr>
          <w:sz w:val="24"/>
        </w:rPr>
        <w:t>математических</w:t>
      </w:r>
      <w:r>
        <w:rPr>
          <w:spacing w:val="-5"/>
          <w:sz w:val="24"/>
        </w:rPr>
        <w:t xml:space="preserve"> </w:t>
      </w:r>
      <w:r>
        <w:rPr>
          <w:sz w:val="24"/>
        </w:rPr>
        <w:t>представлений.</w:t>
      </w:r>
    </w:p>
    <w:p w:rsidR="0055423B" w:rsidRDefault="00032AC2">
      <w:pPr>
        <w:ind w:left="353" w:right="406" w:firstLine="720"/>
        <w:jc w:val="both"/>
        <w:rPr>
          <w:sz w:val="24"/>
        </w:rPr>
      </w:pPr>
      <w:r>
        <w:rPr>
          <w:sz w:val="24"/>
        </w:rPr>
        <w:t>Продолжается</w:t>
      </w:r>
      <w:r>
        <w:rPr>
          <w:spacing w:val="1"/>
          <w:sz w:val="24"/>
        </w:rPr>
        <w:t xml:space="preserve"> </w:t>
      </w:r>
      <w:r>
        <w:rPr>
          <w:sz w:val="24"/>
        </w:rPr>
        <w:t>развитие</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ТНР</w:t>
      </w:r>
      <w:r>
        <w:rPr>
          <w:spacing w:val="1"/>
          <w:sz w:val="24"/>
        </w:rPr>
        <w:t xml:space="preserve"> </w:t>
      </w:r>
      <w:r>
        <w:rPr>
          <w:sz w:val="24"/>
        </w:rPr>
        <w:t>мотивационного,</w:t>
      </w:r>
      <w:r>
        <w:rPr>
          <w:spacing w:val="1"/>
          <w:sz w:val="24"/>
        </w:rPr>
        <w:t xml:space="preserve"> </w:t>
      </w:r>
      <w:r>
        <w:rPr>
          <w:sz w:val="24"/>
        </w:rPr>
        <w:t>целевого,</w:t>
      </w:r>
      <w:r>
        <w:rPr>
          <w:spacing w:val="1"/>
          <w:sz w:val="24"/>
        </w:rPr>
        <w:t xml:space="preserve"> </w:t>
      </w:r>
      <w:r>
        <w:rPr>
          <w:sz w:val="24"/>
        </w:rPr>
        <w:t>содержательного, операционального и контрольного компонентов конструктивной деятельности.</w:t>
      </w:r>
      <w:r>
        <w:rPr>
          <w:spacing w:val="-57"/>
          <w:sz w:val="24"/>
        </w:rPr>
        <w:t xml:space="preserve"> </w:t>
      </w:r>
      <w:r>
        <w:rPr>
          <w:sz w:val="24"/>
        </w:rPr>
        <w:t>При</w:t>
      </w:r>
      <w:r>
        <w:rPr>
          <w:spacing w:val="1"/>
          <w:sz w:val="24"/>
        </w:rPr>
        <w:t xml:space="preserve"> </w:t>
      </w:r>
      <w:r>
        <w:rPr>
          <w:sz w:val="24"/>
        </w:rPr>
        <w:t>этом</w:t>
      </w:r>
      <w:r>
        <w:rPr>
          <w:spacing w:val="1"/>
          <w:sz w:val="24"/>
        </w:rPr>
        <w:t xml:space="preserve"> </w:t>
      </w:r>
      <w:r>
        <w:rPr>
          <w:sz w:val="24"/>
        </w:rPr>
        <w:t>особое</w:t>
      </w:r>
      <w:r>
        <w:rPr>
          <w:spacing w:val="1"/>
          <w:sz w:val="24"/>
        </w:rPr>
        <w:t xml:space="preserve"> </w:t>
      </w:r>
      <w:r>
        <w:rPr>
          <w:sz w:val="24"/>
        </w:rPr>
        <w:t>внимание</w:t>
      </w:r>
      <w:r>
        <w:rPr>
          <w:spacing w:val="1"/>
          <w:sz w:val="24"/>
        </w:rPr>
        <w:t xml:space="preserve"> </w:t>
      </w:r>
      <w:r>
        <w:rPr>
          <w:sz w:val="24"/>
        </w:rPr>
        <w:t>уделяется</w:t>
      </w:r>
      <w:r>
        <w:rPr>
          <w:spacing w:val="1"/>
          <w:sz w:val="24"/>
        </w:rPr>
        <w:t xml:space="preserve"> </w:t>
      </w:r>
      <w:r>
        <w:rPr>
          <w:sz w:val="24"/>
        </w:rPr>
        <w:t>самостоятельности</w:t>
      </w:r>
      <w:r>
        <w:rPr>
          <w:spacing w:val="1"/>
          <w:sz w:val="24"/>
        </w:rPr>
        <w:t xml:space="preserve"> </w:t>
      </w:r>
      <w:r>
        <w:rPr>
          <w:sz w:val="24"/>
        </w:rPr>
        <w:t>обучающихся,</w:t>
      </w:r>
      <w:r>
        <w:rPr>
          <w:spacing w:val="1"/>
          <w:sz w:val="24"/>
        </w:rPr>
        <w:t xml:space="preserve"> </w:t>
      </w:r>
      <w:r>
        <w:rPr>
          <w:sz w:val="24"/>
        </w:rPr>
        <w:t>им</w:t>
      </w:r>
      <w:r>
        <w:rPr>
          <w:spacing w:val="1"/>
          <w:sz w:val="24"/>
        </w:rPr>
        <w:t xml:space="preserve"> </w:t>
      </w:r>
      <w:r>
        <w:rPr>
          <w:sz w:val="24"/>
        </w:rPr>
        <w:t>предлагаются</w:t>
      </w:r>
      <w:r>
        <w:rPr>
          <w:spacing w:val="1"/>
          <w:sz w:val="24"/>
        </w:rPr>
        <w:t xml:space="preserve"> </w:t>
      </w:r>
      <w:r>
        <w:rPr>
          <w:sz w:val="24"/>
        </w:rPr>
        <w:t>творческие задания, задания на выполнение работ по своему замыслу, задания на выполнение</w:t>
      </w:r>
      <w:r>
        <w:rPr>
          <w:spacing w:val="1"/>
          <w:sz w:val="24"/>
        </w:rPr>
        <w:t xml:space="preserve"> </w:t>
      </w:r>
      <w:r>
        <w:rPr>
          <w:sz w:val="24"/>
        </w:rPr>
        <w:t>коллективных</w:t>
      </w:r>
      <w:r>
        <w:rPr>
          <w:spacing w:val="-4"/>
          <w:sz w:val="24"/>
        </w:rPr>
        <w:t xml:space="preserve"> </w:t>
      </w:r>
      <w:r>
        <w:rPr>
          <w:sz w:val="24"/>
        </w:rPr>
        <w:t>построек.</w:t>
      </w:r>
    </w:p>
    <w:p w:rsidR="0055423B" w:rsidRDefault="00032AC2">
      <w:pPr>
        <w:ind w:left="353" w:right="406" w:firstLine="720"/>
        <w:jc w:val="both"/>
        <w:rPr>
          <w:sz w:val="24"/>
        </w:rPr>
      </w:pPr>
      <w:r>
        <w:rPr>
          <w:sz w:val="24"/>
        </w:rPr>
        <w:t>Рекомендуются занятия в специальной интерактивной среде (темной и светлой сенсорных</w:t>
      </w:r>
      <w:r>
        <w:rPr>
          <w:spacing w:val="-57"/>
          <w:sz w:val="24"/>
        </w:rPr>
        <w:t xml:space="preserve"> </w:t>
      </w:r>
      <w:r>
        <w:rPr>
          <w:sz w:val="24"/>
        </w:rPr>
        <w:t>комнатах),</w:t>
      </w:r>
      <w:r>
        <w:rPr>
          <w:spacing w:val="1"/>
          <w:sz w:val="24"/>
        </w:rPr>
        <w:t xml:space="preserve"> </w:t>
      </w:r>
      <w:r>
        <w:rPr>
          <w:sz w:val="24"/>
        </w:rPr>
        <w:t>которые</w:t>
      </w:r>
      <w:r>
        <w:rPr>
          <w:spacing w:val="1"/>
          <w:sz w:val="24"/>
        </w:rPr>
        <w:t xml:space="preserve"> </w:t>
      </w:r>
      <w:r>
        <w:rPr>
          <w:sz w:val="24"/>
        </w:rPr>
        <w:t>проводит</w:t>
      </w:r>
      <w:r>
        <w:rPr>
          <w:spacing w:val="1"/>
          <w:sz w:val="24"/>
        </w:rPr>
        <w:t xml:space="preserve"> </w:t>
      </w:r>
      <w:r>
        <w:rPr>
          <w:sz w:val="24"/>
        </w:rPr>
        <w:t>педагог-психолог.</w:t>
      </w:r>
      <w:r>
        <w:rPr>
          <w:spacing w:val="1"/>
          <w:sz w:val="24"/>
        </w:rPr>
        <w:t xml:space="preserve"> </w:t>
      </w:r>
      <w:r>
        <w:rPr>
          <w:sz w:val="24"/>
        </w:rPr>
        <w:t>В</w:t>
      </w:r>
      <w:r>
        <w:rPr>
          <w:spacing w:val="1"/>
          <w:sz w:val="24"/>
        </w:rPr>
        <w:t xml:space="preserve"> </w:t>
      </w:r>
      <w:r>
        <w:rPr>
          <w:sz w:val="24"/>
        </w:rPr>
        <w:t>них</w:t>
      </w:r>
      <w:r>
        <w:rPr>
          <w:spacing w:val="1"/>
          <w:sz w:val="24"/>
        </w:rPr>
        <w:t xml:space="preserve"> </w:t>
      </w:r>
      <w:r>
        <w:rPr>
          <w:sz w:val="24"/>
        </w:rPr>
        <w:t>включаются</w:t>
      </w:r>
      <w:r>
        <w:rPr>
          <w:spacing w:val="1"/>
          <w:sz w:val="24"/>
        </w:rPr>
        <w:t xml:space="preserve"> </w:t>
      </w:r>
      <w:r>
        <w:rPr>
          <w:sz w:val="24"/>
        </w:rPr>
        <w:t>сведения</w:t>
      </w:r>
      <w:r>
        <w:rPr>
          <w:spacing w:val="1"/>
          <w:sz w:val="24"/>
        </w:rPr>
        <w:t xml:space="preserve"> </w:t>
      </w:r>
      <w:r>
        <w:rPr>
          <w:sz w:val="24"/>
        </w:rPr>
        <w:t>о</w:t>
      </w:r>
      <w:r>
        <w:rPr>
          <w:spacing w:val="1"/>
          <w:sz w:val="24"/>
        </w:rPr>
        <w:t xml:space="preserve"> </w:t>
      </w:r>
      <w:r>
        <w:rPr>
          <w:sz w:val="24"/>
        </w:rPr>
        <w:t>цветовом</w:t>
      </w:r>
      <w:r>
        <w:rPr>
          <w:spacing w:val="1"/>
          <w:sz w:val="24"/>
        </w:rPr>
        <w:t xml:space="preserve"> </w:t>
      </w:r>
      <w:r>
        <w:rPr>
          <w:sz w:val="24"/>
        </w:rPr>
        <w:t>многообразии, о звуках природы, о явлениях природы и зависимости настроения,</w:t>
      </w:r>
      <w:r>
        <w:rPr>
          <w:spacing w:val="1"/>
          <w:sz w:val="24"/>
        </w:rPr>
        <w:t xml:space="preserve"> </w:t>
      </w:r>
      <w:r>
        <w:rPr>
          <w:sz w:val="24"/>
        </w:rPr>
        <w:t>состояния</w:t>
      </w:r>
      <w:r>
        <w:rPr>
          <w:spacing w:val="1"/>
          <w:sz w:val="24"/>
        </w:rPr>
        <w:t xml:space="preserve"> </w:t>
      </w:r>
      <w:r>
        <w:rPr>
          <w:sz w:val="24"/>
        </w:rPr>
        <w:t>человека,</w:t>
      </w:r>
      <w:r>
        <w:rPr>
          <w:spacing w:val="3"/>
          <w:sz w:val="24"/>
        </w:rPr>
        <w:t xml:space="preserve"> </w:t>
      </w:r>
      <w:r>
        <w:rPr>
          <w:sz w:val="24"/>
        </w:rPr>
        <w:t>растительного</w:t>
      </w:r>
      <w:r>
        <w:rPr>
          <w:spacing w:val="2"/>
          <w:sz w:val="24"/>
        </w:rPr>
        <w:t xml:space="preserve"> </w:t>
      </w:r>
      <w:r>
        <w:rPr>
          <w:sz w:val="24"/>
        </w:rPr>
        <w:t>и</w:t>
      </w:r>
      <w:r>
        <w:rPr>
          <w:spacing w:val="-3"/>
          <w:sz w:val="24"/>
        </w:rPr>
        <w:t xml:space="preserve"> </w:t>
      </w:r>
      <w:r>
        <w:rPr>
          <w:sz w:val="24"/>
        </w:rPr>
        <w:t>животного</w:t>
      </w:r>
      <w:r>
        <w:rPr>
          <w:spacing w:val="2"/>
          <w:sz w:val="24"/>
        </w:rPr>
        <w:t xml:space="preserve"> </w:t>
      </w:r>
      <w:r>
        <w:rPr>
          <w:sz w:val="24"/>
        </w:rPr>
        <w:t>мира</w:t>
      </w:r>
      <w:r>
        <w:rPr>
          <w:spacing w:val="-4"/>
          <w:sz w:val="24"/>
        </w:rPr>
        <w:t xml:space="preserve"> </w:t>
      </w:r>
      <w:r>
        <w:rPr>
          <w:sz w:val="24"/>
        </w:rPr>
        <w:t>от</w:t>
      </w:r>
      <w:r>
        <w:rPr>
          <w:spacing w:val="-3"/>
          <w:sz w:val="24"/>
        </w:rPr>
        <w:t xml:space="preserve"> </w:t>
      </w:r>
      <w:r>
        <w:rPr>
          <w:sz w:val="24"/>
        </w:rPr>
        <w:t>этих</w:t>
      </w:r>
      <w:r>
        <w:rPr>
          <w:spacing w:val="-3"/>
          <w:sz w:val="24"/>
        </w:rPr>
        <w:t xml:space="preserve"> </w:t>
      </w:r>
      <w:r>
        <w:rPr>
          <w:sz w:val="24"/>
        </w:rPr>
        <w:t>характеристик.</w:t>
      </w:r>
    </w:p>
    <w:p w:rsidR="0055423B" w:rsidRDefault="00032AC2">
      <w:pPr>
        <w:ind w:left="353" w:right="403" w:firstLine="720"/>
        <w:jc w:val="both"/>
        <w:rPr>
          <w:sz w:val="24"/>
        </w:rPr>
      </w:pPr>
      <w:r>
        <w:rPr>
          <w:sz w:val="24"/>
        </w:rPr>
        <w:t>Педагогические</w:t>
      </w:r>
      <w:r>
        <w:rPr>
          <w:spacing w:val="1"/>
          <w:sz w:val="24"/>
        </w:rPr>
        <w:t xml:space="preserve"> </w:t>
      </w:r>
      <w:r>
        <w:rPr>
          <w:sz w:val="24"/>
        </w:rPr>
        <w:t>работники</w:t>
      </w:r>
      <w:r>
        <w:rPr>
          <w:spacing w:val="1"/>
          <w:sz w:val="24"/>
        </w:rPr>
        <w:t xml:space="preserve"> </w:t>
      </w:r>
      <w:r>
        <w:rPr>
          <w:sz w:val="24"/>
        </w:rPr>
        <w:t>стимулируют</w:t>
      </w:r>
      <w:r>
        <w:rPr>
          <w:spacing w:val="1"/>
          <w:sz w:val="24"/>
        </w:rPr>
        <w:t xml:space="preserve"> </w:t>
      </w:r>
      <w:r>
        <w:rPr>
          <w:sz w:val="24"/>
        </w:rPr>
        <w:t>познавательный</w:t>
      </w:r>
      <w:r>
        <w:rPr>
          <w:spacing w:val="1"/>
          <w:sz w:val="24"/>
        </w:rPr>
        <w:t xml:space="preserve"> </w:t>
      </w:r>
      <w:r>
        <w:rPr>
          <w:sz w:val="24"/>
        </w:rPr>
        <w:t>интерес</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различным способам измерения, счета количеств, определения пространственных отношений у</w:t>
      </w:r>
      <w:r>
        <w:rPr>
          <w:spacing w:val="1"/>
          <w:sz w:val="24"/>
        </w:rPr>
        <w:t xml:space="preserve"> </w:t>
      </w:r>
      <w:r>
        <w:rPr>
          <w:sz w:val="24"/>
        </w:rPr>
        <w:t>разных</w:t>
      </w:r>
      <w:r>
        <w:rPr>
          <w:spacing w:val="-4"/>
          <w:sz w:val="24"/>
        </w:rPr>
        <w:t xml:space="preserve"> </w:t>
      </w:r>
      <w:r>
        <w:rPr>
          <w:sz w:val="24"/>
        </w:rPr>
        <w:t>народов.</w:t>
      </w:r>
    </w:p>
    <w:p w:rsidR="0055423B" w:rsidRDefault="00032AC2">
      <w:pPr>
        <w:pStyle w:val="31"/>
        <w:spacing w:before="74"/>
        <w:ind w:left="3027"/>
      </w:pPr>
      <w:r>
        <w:t>Образовательная</w:t>
      </w:r>
      <w:r>
        <w:rPr>
          <w:spacing w:val="-5"/>
        </w:rPr>
        <w:t xml:space="preserve"> </w:t>
      </w:r>
      <w:r>
        <w:t>область</w:t>
      </w:r>
      <w:r>
        <w:rPr>
          <w:spacing w:val="-3"/>
        </w:rPr>
        <w:t xml:space="preserve"> </w:t>
      </w:r>
      <w:r>
        <w:t>«Речевое</w:t>
      </w:r>
      <w:r>
        <w:rPr>
          <w:spacing w:val="-5"/>
        </w:rPr>
        <w:t xml:space="preserve"> </w:t>
      </w:r>
      <w:r>
        <w:t>развитие»</w:t>
      </w:r>
    </w:p>
    <w:p w:rsidR="0055423B" w:rsidRDefault="00032AC2">
      <w:pPr>
        <w:spacing w:before="236" w:line="237" w:lineRule="auto"/>
        <w:ind w:left="353" w:firstLine="720"/>
        <w:rPr>
          <w:sz w:val="24"/>
        </w:rPr>
      </w:pPr>
      <w:r>
        <w:rPr>
          <w:sz w:val="24"/>
        </w:rPr>
        <w:t>В</w:t>
      </w:r>
      <w:r>
        <w:rPr>
          <w:spacing w:val="9"/>
          <w:sz w:val="24"/>
        </w:rPr>
        <w:t xml:space="preserve"> </w:t>
      </w:r>
      <w:r>
        <w:rPr>
          <w:sz w:val="24"/>
        </w:rPr>
        <w:t>образовательной</w:t>
      </w:r>
      <w:r>
        <w:rPr>
          <w:spacing w:val="7"/>
          <w:sz w:val="24"/>
        </w:rPr>
        <w:t xml:space="preserve"> </w:t>
      </w:r>
      <w:r>
        <w:rPr>
          <w:sz w:val="24"/>
        </w:rPr>
        <w:t>области</w:t>
      </w:r>
      <w:r>
        <w:rPr>
          <w:spacing w:val="11"/>
          <w:sz w:val="24"/>
        </w:rPr>
        <w:t xml:space="preserve"> </w:t>
      </w:r>
      <w:r>
        <w:rPr>
          <w:sz w:val="24"/>
        </w:rPr>
        <w:t>"Речевое</w:t>
      </w:r>
      <w:r>
        <w:rPr>
          <w:spacing w:val="10"/>
          <w:sz w:val="24"/>
        </w:rPr>
        <w:t xml:space="preserve"> </w:t>
      </w:r>
      <w:r>
        <w:rPr>
          <w:sz w:val="24"/>
        </w:rPr>
        <w:t>развитие"</w:t>
      </w:r>
      <w:r>
        <w:rPr>
          <w:spacing w:val="9"/>
          <w:sz w:val="24"/>
        </w:rPr>
        <w:t xml:space="preserve"> </w:t>
      </w:r>
      <w:r>
        <w:rPr>
          <w:sz w:val="24"/>
        </w:rPr>
        <w:t>основными</w:t>
      </w:r>
      <w:r>
        <w:rPr>
          <w:spacing w:val="11"/>
          <w:sz w:val="24"/>
        </w:rPr>
        <w:t xml:space="preserve"> </w:t>
      </w:r>
      <w:r>
        <w:rPr>
          <w:sz w:val="24"/>
        </w:rPr>
        <w:t>задачами</w:t>
      </w:r>
      <w:r>
        <w:rPr>
          <w:spacing w:val="7"/>
          <w:sz w:val="24"/>
        </w:rPr>
        <w:t xml:space="preserve"> </w:t>
      </w:r>
      <w:r>
        <w:rPr>
          <w:sz w:val="24"/>
        </w:rPr>
        <w:t>образовательной</w:t>
      </w:r>
      <w:r>
        <w:rPr>
          <w:spacing w:val="-57"/>
          <w:sz w:val="24"/>
        </w:rPr>
        <w:t xml:space="preserve"> </w:t>
      </w:r>
      <w:r>
        <w:rPr>
          <w:sz w:val="24"/>
        </w:rPr>
        <w:t>деятельности</w:t>
      </w:r>
      <w:r>
        <w:rPr>
          <w:spacing w:val="-2"/>
          <w:sz w:val="24"/>
        </w:rPr>
        <w:t xml:space="preserve"> </w:t>
      </w:r>
      <w:r>
        <w:rPr>
          <w:sz w:val="24"/>
        </w:rPr>
        <w:t>с</w:t>
      </w:r>
      <w:r>
        <w:rPr>
          <w:spacing w:val="1"/>
          <w:sz w:val="24"/>
        </w:rPr>
        <w:t xml:space="preserve"> </w:t>
      </w:r>
      <w:r>
        <w:rPr>
          <w:sz w:val="24"/>
        </w:rPr>
        <w:t>детьми</w:t>
      </w:r>
      <w:r>
        <w:rPr>
          <w:spacing w:val="-2"/>
          <w:sz w:val="24"/>
        </w:rPr>
        <w:t xml:space="preserve"> </w:t>
      </w:r>
      <w:r>
        <w:rPr>
          <w:sz w:val="24"/>
        </w:rPr>
        <w:t>является</w:t>
      </w:r>
      <w:r>
        <w:rPr>
          <w:spacing w:val="1"/>
          <w:sz w:val="24"/>
        </w:rPr>
        <w:t xml:space="preserve"> </w:t>
      </w:r>
      <w:r>
        <w:rPr>
          <w:sz w:val="24"/>
        </w:rPr>
        <w:t>создание</w:t>
      </w:r>
      <w:r>
        <w:rPr>
          <w:spacing w:val="-4"/>
          <w:sz w:val="24"/>
        </w:rPr>
        <w:t xml:space="preserve"> </w:t>
      </w:r>
      <w:r>
        <w:rPr>
          <w:sz w:val="24"/>
        </w:rPr>
        <w:t>условий</w:t>
      </w:r>
      <w:r>
        <w:rPr>
          <w:spacing w:val="2"/>
          <w:sz w:val="24"/>
        </w:rPr>
        <w:t xml:space="preserve"> </w:t>
      </w:r>
      <w:proofErr w:type="gramStart"/>
      <w:r>
        <w:rPr>
          <w:sz w:val="24"/>
        </w:rPr>
        <w:t>для</w:t>
      </w:r>
      <w:proofErr w:type="gramEnd"/>
      <w:r>
        <w:rPr>
          <w:sz w:val="24"/>
        </w:rPr>
        <w:t>:</w:t>
      </w:r>
    </w:p>
    <w:p w:rsidR="0055423B" w:rsidRDefault="00032AC2">
      <w:pPr>
        <w:spacing w:before="4" w:line="275" w:lineRule="exact"/>
        <w:ind w:left="1073"/>
        <w:rPr>
          <w:sz w:val="24"/>
        </w:rPr>
      </w:pPr>
      <w:r>
        <w:rPr>
          <w:sz w:val="24"/>
        </w:rPr>
        <w:t>-овладения</w:t>
      </w:r>
      <w:r>
        <w:rPr>
          <w:spacing w:val="-2"/>
          <w:sz w:val="24"/>
        </w:rPr>
        <w:t xml:space="preserve"> </w:t>
      </w:r>
      <w:r>
        <w:rPr>
          <w:sz w:val="24"/>
        </w:rPr>
        <w:t>речью</w:t>
      </w:r>
      <w:r>
        <w:rPr>
          <w:spacing w:val="-3"/>
          <w:sz w:val="24"/>
        </w:rPr>
        <w:t xml:space="preserve"> </w:t>
      </w:r>
      <w:r>
        <w:rPr>
          <w:sz w:val="24"/>
        </w:rPr>
        <w:t>как</w:t>
      </w:r>
      <w:r>
        <w:rPr>
          <w:spacing w:val="-4"/>
          <w:sz w:val="24"/>
        </w:rPr>
        <w:t xml:space="preserve"> </w:t>
      </w:r>
      <w:r>
        <w:rPr>
          <w:sz w:val="24"/>
        </w:rPr>
        <w:t>средством</w:t>
      </w:r>
      <w:r>
        <w:rPr>
          <w:spacing w:val="-4"/>
          <w:sz w:val="24"/>
        </w:rPr>
        <w:t xml:space="preserve"> </w:t>
      </w:r>
      <w:r>
        <w:rPr>
          <w:sz w:val="24"/>
        </w:rPr>
        <w:t>общения</w:t>
      </w:r>
      <w:r>
        <w:rPr>
          <w:spacing w:val="-2"/>
          <w:sz w:val="24"/>
        </w:rPr>
        <w:t xml:space="preserve"> </w:t>
      </w:r>
      <w:r>
        <w:rPr>
          <w:sz w:val="24"/>
        </w:rPr>
        <w:t>и</w:t>
      </w:r>
      <w:r>
        <w:rPr>
          <w:spacing w:val="-5"/>
          <w:sz w:val="24"/>
        </w:rPr>
        <w:t xml:space="preserve"> </w:t>
      </w:r>
      <w:r>
        <w:rPr>
          <w:sz w:val="24"/>
        </w:rPr>
        <w:t>культуры;</w:t>
      </w:r>
    </w:p>
    <w:p w:rsidR="0055423B" w:rsidRDefault="00032AC2">
      <w:pPr>
        <w:spacing w:line="275" w:lineRule="exact"/>
        <w:ind w:left="1073"/>
        <w:rPr>
          <w:sz w:val="24"/>
        </w:rPr>
      </w:pPr>
      <w:r>
        <w:rPr>
          <w:sz w:val="24"/>
        </w:rPr>
        <w:t>-обогащения</w:t>
      </w:r>
      <w:r>
        <w:rPr>
          <w:spacing w:val="-7"/>
          <w:sz w:val="24"/>
        </w:rPr>
        <w:t xml:space="preserve"> </w:t>
      </w:r>
      <w:r>
        <w:rPr>
          <w:sz w:val="24"/>
        </w:rPr>
        <w:t>активного</w:t>
      </w:r>
      <w:r>
        <w:rPr>
          <w:spacing w:val="3"/>
          <w:sz w:val="24"/>
        </w:rPr>
        <w:t xml:space="preserve"> </w:t>
      </w:r>
      <w:r>
        <w:rPr>
          <w:sz w:val="24"/>
        </w:rPr>
        <w:t>словаря;</w:t>
      </w:r>
    </w:p>
    <w:p w:rsidR="0055423B" w:rsidRDefault="00032AC2">
      <w:pPr>
        <w:spacing w:before="2" w:line="275" w:lineRule="exact"/>
        <w:ind w:left="1073"/>
        <w:rPr>
          <w:sz w:val="24"/>
        </w:rPr>
      </w:pPr>
      <w:r>
        <w:rPr>
          <w:sz w:val="24"/>
        </w:rPr>
        <w:t>-развития</w:t>
      </w:r>
      <w:r>
        <w:rPr>
          <w:spacing w:val="-7"/>
          <w:sz w:val="24"/>
        </w:rPr>
        <w:t xml:space="preserve"> </w:t>
      </w:r>
      <w:r>
        <w:rPr>
          <w:sz w:val="24"/>
        </w:rPr>
        <w:t>связной,</w:t>
      </w:r>
      <w:r>
        <w:rPr>
          <w:spacing w:val="-5"/>
          <w:sz w:val="24"/>
        </w:rPr>
        <w:t xml:space="preserve"> </w:t>
      </w:r>
      <w:r>
        <w:rPr>
          <w:sz w:val="24"/>
        </w:rPr>
        <w:t>грамматически</w:t>
      </w:r>
      <w:r>
        <w:rPr>
          <w:spacing w:val="-1"/>
          <w:sz w:val="24"/>
        </w:rPr>
        <w:t xml:space="preserve"> </w:t>
      </w:r>
      <w:r>
        <w:rPr>
          <w:sz w:val="24"/>
        </w:rPr>
        <w:t>правильной</w:t>
      </w:r>
      <w:r>
        <w:rPr>
          <w:spacing w:val="-6"/>
          <w:sz w:val="24"/>
        </w:rPr>
        <w:t xml:space="preserve"> </w:t>
      </w:r>
      <w:r>
        <w:rPr>
          <w:sz w:val="24"/>
        </w:rPr>
        <w:t>диалогической</w:t>
      </w:r>
      <w:r>
        <w:rPr>
          <w:spacing w:val="-6"/>
          <w:sz w:val="24"/>
        </w:rPr>
        <w:t xml:space="preserve"> </w:t>
      </w:r>
      <w:r>
        <w:rPr>
          <w:sz w:val="24"/>
        </w:rPr>
        <w:t>и</w:t>
      </w:r>
      <w:r>
        <w:rPr>
          <w:spacing w:val="-1"/>
          <w:sz w:val="24"/>
        </w:rPr>
        <w:t xml:space="preserve"> </w:t>
      </w:r>
      <w:r>
        <w:rPr>
          <w:sz w:val="24"/>
        </w:rPr>
        <w:t>монологической</w:t>
      </w:r>
      <w:r>
        <w:rPr>
          <w:spacing w:val="-1"/>
          <w:sz w:val="24"/>
        </w:rPr>
        <w:t xml:space="preserve"> </w:t>
      </w:r>
      <w:r>
        <w:rPr>
          <w:sz w:val="24"/>
        </w:rPr>
        <w:t>речи;</w:t>
      </w:r>
    </w:p>
    <w:p w:rsidR="0055423B" w:rsidRDefault="00032AC2">
      <w:pPr>
        <w:spacing w:line="275" w:lineRule="exact"/>
        <w:ind w:left="1073"/>
        <w:rPr>
          <w:sz w:val="24"/>
        </w:rPr>
      </w:pPr>
      <w:r>
        <w:rPr>
          <w:sz w:val="24"/>
        </w:rPr>
        <w:t>-развития</w:t>
      </w:r>
      <w:r>
        <w:rPr>
          <w:spacing w:val="-5"/>
          <w:sz w:val="24"/>
        </w:rPr>
        <w:t xml:space="preserve"> </w:t>
      </w:r>
      <w:r>
        <w:rPr>
          <w:sz w:val="24"/>
        </w:rPr>
        <w:t>речевого</w:t>
      </w:r>
      <w:r>
        <w:rPr>
          <w:spacing w:val="1"/>
          <w:sz w:val="24"/>
        </w:rPr>
        <w:t xml:space="preserve"> </w:t>
      </w:r>
      <w:r>
        <w:rPr>
          <w:sz w:val="24"/>
        </w:rPr>
        <w:t>творчества;</w:t>
      </w:r>
    </w:p>
    <w:p w:rsidR="0055423B" w:rsidRDefault="00032AC2">
      <w:pPr>
        <w:spacing w:before="2" w:line="275" w:lineRule="exact"/>
        <w:ind w:left="1073"/>
        <w:rPr>
          <w:sz w:val="24"/>
        </w:rPr>
      </w:pPr>
      <w:r>
        <w:rPr>
          <w:sz w:val="24"/>
        </w:rPr>
        <w:t>-развития</w:t>
      </w:r>
      <w:r>
        <w:rPr>
          <w:spacing w:val="-8"/>
          <w:sz w:val="24"/>
        </w:rPr>
        <w:t xml:space="preserve"> </w:t>
      </w:r>
      <w:r>
        <w:rPr>
          <w:sz w:val="24"/>
        </w:rPr>
        <w:t>звуковой</w:t>
      </w:r>
      <w:r>
        <w:rPr>
          <w:spacing w:val="-6"/>
          <w:sz w:val="24"/>
        </w:rPr>
        <w:t xml:space="preserve"> </w:t>
      </w:r>
      <w:r>
        <w:rPr>
          <w:sz w:val="24"/>
        </w:rPr>
        <w:t>и</w:t>
      </w:r>
      <w:r>
        <w:rPr>
          <w:spacing w:val="-7"/>
          <w:sz w:val="24"/>
        </w:rPr>
        <w:t xml:space="preserve"> </w:t>
      </w:r>
      <w:r>
        <w:rPr>
          <w:sz w:val="24"/>
        </w:rPr>
        <w:t>интонационной</w:t>
      </w:r>
      <w:r>
        <w:rPr>
          <w:spacing w:val="-6"/>
          <w:sz w:val="24"/>
        </w:rPr>
        <w:t xml:space="preserve"> </w:t>
      </w:r>
      <w:r>
        <w:rPr>
          <w:sz w:val="24"/>
        </w:rPr>
        <w:t>культуры</w:t>
      </w:r>
      <w:r>
        <w:rPr>
          <w:spacing w:val="-2"/>
          <w:sz w:val="24"/>
        </w:rPr>
        <w:t xml:space="preserve"> </w:t>
      </w:r>
      <w:r>
        <w:rPr>
          <w:sz w:val="24"/>
        </w:rPr>
        <w:t>речи, фонематического</w:t>
      </w:r>
      <w:r>
        <w:rPr>
          <w:spacing w:val="1"/>
          <w:sz w:val="24"/>
        </w:rPr>
        <w:t xml:space="preserve"> </w:t>
      </w:r>
      <w:r>
        <w:rPr>
          <w:sz w:val="24"/>
        </w:rPr>
        <w:t>слуха;</w:t>
      </w:r>
    </w:p>
    <w:p w:rsidR="0055423B" w:rsidRDefault="00032AC2">
      <w:pPr>
        <w:spacing w:line="274" w:lineRule="exact"/>
        <w:ind w:left="1073"/>
        <w:rPr>
          <w:sz w:val="24"/>
        </w:rPr>
      </w:pPr>
      <w:r>
        <w:rPr>
          <w:sz w:val="24"/>
        </w:rPr>
        <w:t>-знакомства</w:t>
      </w:r>
      <w:r>
        <w:rPr>
          <w:spacing w:val="-4"/>
          <w:sz w:val="24"/>
        </w:rPr>
        <w:t xml:space="preserve"> </w:t>
      </w:r>
      <w:r>
        <w:rPr>
          <w:sz w:val="24"/>
        </w:rPr>
        <w:t>с</w:t>
      </w:r>
      <w:r>
        <w:rPr>
          <w:spacing w:val="-8"/>
          <w:sz w:val="24"/>
        </w:rPr>
        <w:t xml:space="preserve"> </w:t>
      </w:r>
      <w:r>
        <w:rPr>
          <w:sz w:val="24"/>
        </w:rPr>
        <w:t>книжной</w:t>
      </w:r>
      <w:r>
        <w:rPr>
          <w:spacing w:val="-1"/>
          <w:sz w:val="24"/>
        </w:rPr>
        <w:t xml:space="preserve"> </w:t>
      </w:r>
      <w:r>
        <w:rPr>
          <w:sz w:val="24"/>
        </w:rPr>
        <w:t>культурой,</w:t>
      </w:r>
      <w:r>
        <w:rPr>
          <w:spacing w:val="-1"/>
          <w:sz w:val="24"/>
        </w:rPr>
        <w:t xml:space="preserve"> </w:t>
      </w:r>
      <w:r>
        <w:rPr>
          <w:sz w:val="24"/>
        </w:rPr>
        <w:t>детской</w:t>
      </w:r>
      <w:r>
        <w:rPr>
          <w:spacing w:val="-6"/>
          <w:sz w:val="24"/>
        </w:rPr>
        <w:t xml:space="preserve"> </w:t>
      </w:r>
      <w:r>
        <w:rPr>
          <w:sz w:val="24"/>
        </w:rPr>
        <w:t>литературой;</w:t>
      </w:r>
    </w:p>
    <w:p w:rsidR="0055423B" w:rsidRDefault="00032AC2">
      <w:pPr>
        <w:ind w:left="353" w:right="406" w:firstLine="720"/>
        <w:jc w:val="both"/>
        <w:rPr>
          <w:sz w:val="24"/>
        </w:rPr>
      </w:pPr>
      <w:r>
        <w:rPr>
          <w:sz w:val="24"/>
        </w:rPr>
        <w:t>-развития</w:t>
      </w:r>
      <w:r>
        <w:rPr>
          <w:spacing w:val="1"/>
          <w:sz w:val="24"/>
        </w:rPr>
        <w:t xml:space="preserve"> </w:t>
      </w:r>
      <w:r>
        <w:rPr>
          <w:sz w:val="24"/>
        </w:rPr>
        <w:t>понимания</w:t>
      </w:r>
      <w:r>
        <w:rPr>
          <w:spacing w:val="1"/>
          <w:sz w:val="24"/>
        </w:rPr>
        <w:t xml:space="preserve"> </w:t>
      </w:r>
      <w:r>
        <w:rPr>
          <w:sz w:val="24"/>
        </w:rPr>
        <w:t>на</w:t>
      </w:r>
      <w:r>
        <w:rPr>
          <w:spacing w:val="1"/>
          <w:sz w:val="24"/>
        </w:rPr>
        <w:t xml:space="preserve"> </w:t>
      </w:r>
      <w:r>
        <w:rPr>
          <w:sz w:val="24"/>
        </w:rPr>
        <w:t>слух</w:t>
      </w:r>
      <w:r>
        <w:rPr>
          <w:spacing w:val="1"/>
          <w:sz w:val="24"/>
        </w:rPr>
        <w:t xml:space="preserve"> </w:t>
      </w:r>
      <w:r>
        <w:rPr>
          <w:sz w:val="24"/>
        </w:rPr>
        <w:t>текстов</w:t>
      </w:r>
      <w:r>
        <w:rPr>
          <w:spacing w:val="1"/>
          <w:sz w:val="24"/>
        </w:rPr>
        <w:t xml:space="preserve"> </w:t>
      </w:r>
      <w:r>
        <w:rPr>
          <w:sz w:val="24"/>
        </w:rPr>
        <w:t>различных</w:t>
      </w:r>
      <w:r>
        <w:rPr>
          <w:spacing w:val="1"/>
          <w:sz w:val="24"/>
        </w:rPr>
        <w:t xml:space="preserve"> </w:t>
      </w:r>
      <w:r>
        <w:rPr>
          <w:sz w:val="24"/>
        </w:rPr>
        <w:t>жанров</w:t>
      </w:r>
      <w:r>
        <w:rPr>
          <w:spacing w:val="1"/>
          <w:sz w:val="24"/>
        </w:rPr>
        <w:t xml:space="preserve"> </w:t>
      </w:r>
      <w:r>
        <w:rPr>
          <w:sz w:val="24"/>
        </w:rPr>
        <w:t>детской</w:t>
      </w:r>
      <w:r>
        <w:rPr>
          <w:spacing w:val="1"/>
          <w:sz w:val="24"/>
        </w:rPr>
        <w:t xml:space="preserve"> </w:t>
      </w:r>
      <w:r>
        <w:rPr>
          <w:sz w:val="24"/>
        </w:rPr>
        <w:t>литературы;</w:t>
      </w:r>
      <w:r>
        <w:rPr>
          <w:spacing w:val="1"/>
          <w:sz w:val="24"/>
        </w:rPr>
        <w:t xml:space="preserve"> </w:t>
      </w:r>
      <w:r>
        <w:rPr>
          <w:sz w:val="24"/>
        </w:rPr>
        <w:t>формирование</w:t>
      </w:r>
      <w:r>
        <w:rPr>
          <w:spacing w:val="1"/>
          <w:sz w:val="24"/>
        </w:rPr>
        <w:t xml:space="preserve"> </w:t>
      </w:r>
      <w:r>
        <w:rPr>
          <w:sz w:val="24"/>
        </w:rPr>
        <w:t>звуковой</w:t>
      </w:r>
      <w:r>
        <w:rPr>
          <w:spacing w:val="1"/>
          <w:sz w:val="24"/>
        </w:rPr>
        <w:t xml:space="preserve"> </w:t>
      </w:r>
      <w:r>
        <w:rPr>
          <w:sz w:val="24"/>
        </w:rPr>
        <w:t>аналитико-синтетической</w:t>
      </w:r>
      <w:r>
        <w:rPr>
          <w:spacing w:val="1"/>
          <w:sz w:val="24"/>
        </w:rPr>
        <w:t xml:space="preserve"> </w:t>
      </w:r>
      <w:r>
        <w:rPr>
          <w:sz w:val="24"/>
        </w:rPr>
        <w:t>активности</w:t>
      </w:r>
      <w:r>
        <w:rPr>
          <w:spacing w:val="1"/>
          <w:sz w:val="24"/>
        </w:rPr>
        <w:t xml:space="preserve"> </w:t>
      </w:r>
      <w:r>
        <w:rPr>
          <w:sz w:val="24"/>
        </w:rPr>
        <w:t>как</w:t>
      </w:r>
      <w:r>
        <w:rPr>
          <w:spacing w:val="1"/>
          <w:sz w:val="24"/>
        </w:rPr>
        <w:t xml:space="preserve"> </w:t>
      </w:r>
      <w:r>
        <w:rPr>
          <w:sz w:val="24"/>
        </w:rPr>
        <w:t>предпосылки</w:t>
      </w:r>
      <w:r>
        <w:rPr>
          <w:spacing w:val="1"/>
          <w:sz w:val="24"/>
        </w:rPr>
        <w:t xml:space="preserve"> </w:t>
      </w:r>
      <w:r>
        <w:rPr>
          <w:sz w:val="24"/>
        </w:rPr>
        <w:t>обучения</w:t>
      </w:r>
      <w:r>
        <w:rPr>
          <w:spacing w:val="1"/>
          <w:sz w:val="24"/>
        </w:rPr>
        <w:t xml:space="preserve"> </w:t>
      </w:r>
      <w:r>
        <w:rPr>
          <w:sz w:val="24"/>
        </w:rPr>
        <w:t>грамоте;</w:t>
      </w:r>
    </w:p>
    <w:p w:rsidR="0055423B" w:rsidRDefault="00032AC2">
      <w:pPr>
        <w:spacing w:before="2"/>
        <w:ind w:left="1073"/>
        <w:jc w:val="both"/>
        <w:rPr>
          <w:sz w:val="24"/>
        </w:rPr>
      </w:pPr>
      <w:r>
        <w:rPr>
          <w:sz w:val="24"/>
        </w:rPr>
        <w:t>-профилактики</w:t>
      </w:r>
      <w:r>
        <w:rPr>
          <w:spacing w:val="-1"/>
          <w:sz w:val="24"/>
        </w:rPr>
        <w:t xml:space="preserve"> </w:t>
      </w:r>
      <w:r>
        <w:rPr>
          <w:sz w:val="24"/>
        </w:rPr>
        <w:t>речевых</w:t>
      </w:r>
      <w:r>
        <w:rPr>
          <w:spacing w:val="-7"/>
          <w:sz w:val="24"/>
        </w:rPr>
        <w:t xml:space="preserve"> </w:t>
      </w:r>
      <w:r>
        <w:rPr>
          <w:sz w:val="24"/>
        </w:rPr>
        <w:t>нарушений</w:t>
      </w:r>
      <w:r>
        <w:rPr>
          <w:spacing w:val="-1"/>
          <w:sz w:val="24"/>
        </w:rPr>
        <w:t xml:space="preserve"> </w:t>
      </w:r>
      <w:r>
        <w:rPr>
          <w:sz w:val="24"/>
        </w:rPr>
        <w:t>и</w:t>
      </w:r>
      <w:r>
        <w:rPr>
          <w:spacing w:val="-1"/>
          <w:sz w:val="24"/>
        </w:rPr>
        <w:t xml:space="preserve"> </w:t>
      </w:r>
      <w:r>
        <w:rPr>
          <w:sz w:val="24"/>
        </w:rPr>
        <w:t>их</w:t>
      </w:r>
      <w:r>
        <w:rPr>
          <w:spacing w:val="-6"/>
          <w:sz w:val="24"/>
        </w:rPr>
        <w:t xml:space="preserve"> </w:t>
      </w:r>
      <w:r>
        <w:rPr>
          <w:sz w:val="24"/>
        </w:rPr>
        <w:t>системных</w:t>
      </w:r>
      <w:r>
        <w:rPr>
          <w:spacing w:val="-7"/>
          <w:sz w:val="24"/>
        </w:rPr>
        <w:t xml:space="preserve"> </w:t>
      </w:r>
      <w:r>
        <w:rPr>
          <w:sz w:val="24"/>
        </w:rPr>
        <w:t>последствий.</w:t>
      </w:r>
    </w:p>
    <w:p w:rsidR="0055423B" w:rsidRDefault="0055423B">
      <w:pPr>
        <w:pStyle w:val="a0"/>
        <w:spacing w:before="7"/>
        <w:ind w:left="0" w:firstLine="0"/>
        <w:jc w:val="left"/>
        <w:rPr>
          <w:sz w:val="20"/>
        </w:rPr>
      </w:pPr>
    </w:p>
    <w:p w:rsidR="0055423B" w:rsidRDefault="00032AC2">
      <w:pPr>
        <w:spacing w:before="1" w:line="242" w:lineRule="auto"/>
        <w:ind w:left="353" w:right="405" w:firstLine="720"/>
        <w:jc w:val="both"/>
        <w:rPr>
          <w:i/>
          <w:sz w:val="24"/>
        </w:rPr>
      </w:pPr>
      <w:r>
        <w:rPr>
          <w:i/>
          <w:sz w:val="24"/>
        </w:rPr>
        <w:t>Основное содержание образовательной деятельности с детьми старшего дошкольного</w:t>
      </w:r>
      <w:r>
        <w:rPr>
          <w:i/>
          <w:spacing w:val="1"/>
          <w:sz w:val="24"/>
        </w:rPr>
        <w:t xml:space="preserve"> </w:t>
      </w:r>
      <w:r>
        <w:rPr>
          <w:i/>
          <w:sz w:val="24"/>
        </w:rPr>
        <w:t>возраста:</w:t>
      </w:r>
    </w:p>
    <w:p w:rsidR="0055423B" w:rsidRDefault="00032AC2">
      <w:pPr>
        <w:spacing w:line="242" w:lineRule="auto"/>
        <w:ind w:left="353" w:right="409" w:firstLine="720"/>
        <w:jc w:val="both"/>
        <w:rPr>
          <w:sz w:val="24"/>
        </w:rPr>
      </w:pPr>
      <w:r>
        <w:rPr>
          <w:sz w:val="24"/>
        </w:rPr>
        <w:t>Ведущим направлением работы в рамках образовательной области "Речевое развитие"</w:t>
      </w:r>
      <w:r>
        <w:rPr>
          <w:spacing w:val="1"/>
          <w:sz w:val="24"/>
        </w:rPr>
        <w:t xml:space="preserve"> </w:t>
      </w:r>
      <w:r>
        <w:rPr>
          <w:sz w:val="24"/>
        </w:rPr>
        <w:t>является формирование</w:t>
      </w:r>
      <w:r>
        <w:rPr>
          <w:spacing w:val="1"/>
          <w:sz w:val="24"/>
        </w:rPr>
        <w:t xml:space="preserve"> </w:t>
      </w:r>
      <w:r>
        <w:rPr>
          <w:sz w:val="24"/>
        </w:rPr>
        <w:t>связной</w:t>
      </w:r>
      <w:r>
        <w:rPr>
          <w:spacing w:val="3"/>
          <w:sz w:val="24"/>
        </w:rPr>
        <w:t xml:space="preserve"> </w:t>
      </w:r>
      <w:r>
        <w:rPr>
          <w:sz w:val="24"/>
        </w:rPr>
        <w:t>речи</w:t>
      </w:r>
      <w:r>
        <w:rPr>
          <w:spacing w:val="-8"/>
          <w:sz w:val="24"/>
        </w:rPr>
        <w:t xml:space="preserve"> </w:t>
      </w:r>
      <w:r>
        <w:rPr>
          <w:sz w:val="24"/>
        </w:rPr>
        <w:t>обучающихся</w:t>
      </w:r>
      <w:r>
        <w:rPr>
          <w:spacing w:val="2"/>
          <w:sz w:val="24"/>
        </w:rPr>
        <w:t xml:space="preserve"> </w:t>
      </w:r>
      <w:r>
        <w:rPr>
          <w:sz w:val="24"/>
        </w:rPr>
        <w:t>с</w:t>
      </w:r>
      <w:r>
        <w:rPr>
          <w:spacing w:val="1"/>
          <w:sz w:val="24"/>
        </w:rPr>
        <w:t xml:space="preserve"> </w:t>
      </w:r>
      <w:r>
        <w:rPr>
          <w:sz w:val="24"/>
        </w:rPr>
        <w:t>ТНР.</w:t>
      </w:r>
    </w:p>
    <w:p w:rsidR="0055423B" w:rsidRDefault="00032AC2">
      <w:pPr>
        <w:ind w:left="353" w:right="395" w:firstLine="720"/>
        <w:jc w:val="both"/>
        <w:rPr>
          <w:sz w:val="24"/>
        </w:rPr>
      </w:pPr>
      <w:r>
        <w:rPr>
          <w:sz w:val="24"/>
        </w:rPr>
        <w:t>В</w:t>
      </w:r>
      <w:r>
        <w:rPr>
          <w:spacing w:val="1"/>
          <w:sz w:val="24"/>
        </w:rPr>
        <w:t xml:space="preserve"> </w:t>
      </w:r>
      <w:r>
        <w:rPr>
          <w:sz w:val="24"/>
        </w:rPr>
        <w:t>этот</w:t>
      </w:r>
      <w:r>
        <w:rPr>
          <w:spacing w:val="1"/>
          <w:sz w:val="24"/>
        </w:rPr>
        <w:t xml:space="preserve"> </w:t>
      </w:r>
      <w:r>
        <w:rPr>
          <w:sz w:val="24"/>
        </w:rPr>
        <w:t>период</w:t>
      </w:r>
      <w:r>
        <w:rPr>
          <w:spacing w:val="1"/>
          <w:sz w:val="24"/>
        </w:rPr>
        <w:t xml:space="preserve"> </w:t>
      </w:r>
      <w:r>
        <w:rPr>
          <w:sz w:val="24"/>
        </w:rPr>
        <w:t>основное</w:t>
      </w:r>
      <w:r>
        <w:rPr>
          <w:spacing w:val="1"/>
          <w:sz w:val="24"/>
        </w:rPr>
        <w:t xml:space="preserve"> </w:t>
      </w:r>
      <w:r>
        <w:rPr>
          <w:sz w:val="24"/>
        </w:rPr>
        <w:t>внимание</w:t>
      </w:r>
      <w:r>
        <w:rPr>
          <w:spacing w:val="1"/>
          <w:sz w:val="24"/>
        </w:rPr>
        <w:t xml:space="preserve"> </w:t>
      </w:r>
      <w:r>
        <w:rPr>
          <w:sz w:val="24"/>
        </w:rPr>
        <w:t>уделяется</w:t>
      </w:r>
      <w:r>
        <w:rPr>
          <w:spacing w:val="1"/>
          <w:sz w:val="24"/>
        </w:rPr>
        <w:t xml:space="preserve"> </w:t>
      </w:r>
      <w:r>
        <w:rPr>
          <w:sz w:val="24"/>
        </w:rPr>
        <w:t>стимулированию</w:t>
      </w:r>
      <w:r>
        <w:rPr>
          <w:spacing w:val="1"/>
          <w:sz w:val="24"/>
        </w:rPr>
        <w:t xml:space="preserve"> </w:t>
      </w:r>
      <w:r>
        <w:rPr>
          <w:sz w:val="24"/>
        </w:rPr>
        <w:t>речевой</w:t>
      </w:r>
      <w:r>
        <w:rPr>
          <w:spacing w:val="1"/>
          <w:sz w:val="24"/>
        </w:rPr>
        <w:t xml:space="preserve"> </w:t>
      </w:r>
      <w:r>
        <w:rPr>
          <w:sz w:val="24"/>
        </w:rPr>
        <w:t>активности</w:t>
      </w:r>
      <w:r>
        <w:rPr>
          <w:spacing w:val="1"/>
          <w:sz w:val="24"/>
        </w:rPr>
        <w:t xml:space="preserve"> </w:t>
      </w:r>
      <w:proofErr w:type="gramStart"/>
      <w:r>
        <w:rPr>
          <w:sz w:val="24"/>
        </w:rPr>
        <w:t>обучающихся</w:t>
      </w:r>
      <w:proofErr w:type="gramEnd"/>
      <w:r>
        <w:rPr>
          <w:sz w:val="24"/>
        </w:rPr>
        <w:t>.</w:t>
      </w:r>
      <w:r>
        <w:rPr>
          <w:spacing w:val="1"/>
          <w:sz w:val="24"/>
        </w:rPr>
        <w:t xml:space="preserve"> </w:t>
      </w:r>
      <w:r>
        <w:rPr>
          <w:sz w:val="24"/>
        </w:rPr>
        <w:t>У</w:t>
      </w:r>
      <w:r>
        <w:rPr>
          <w:spacing w:val="1"/>
          <w:sz w:val="24"/>
        </w:rPr>
        <w:t xml:space="preserve"> </w:t>
      </w:r>
      <w:r>
        <w:rPr>
          <w:sz w:val="24"/>
        </w:rPr>
        <w:t>них</w:t>
      </w:r>
      <w:r>
        <w:rPr>
          <w:spacing w:val="1"/>
          <w:sz w:val="24"/>
        </w:rPr>
        <w:t xml:space="preserve"> </w:t>
      </w:r>
      <w:r>
        <w:rPr>
          <w:sz w:val="24"/>
        </w:rPr>
        <w:t>формируется</w:t>
      </w:r>
      <w:r>
        <w:rPr>
          <w:spacing w:val="1"/>
          <w:sz w:val="24"/>
        </w:rPr>
        <w:t xml:space="preserve"> </w:t>
      </w:r>
      <w:r>
        <w:rPr>
          <w:sz w:val="24"/>
        </w:rPr>
        <w:t>мотивационно-потребностный</w:t>
      </w:r>
      <w:r>
        <w:rPr>
          <w:spacing w:val="1"/>
          <w:sz w:val="24"/>
        </w:rPr>
        <w:t xml:space="preserve"> </w:t>
      </w:r>
      <w:r>
        <w:rPr>
          <w:sz w:val="24"/>
        </w:rPr>
        <w:t>компонент</w:t>
      </w:r>
      <w:r>
        <w:rPr>
          <w:spacing w:val="1"/>
          <w:sz w:val="24"/>
        </w:rPr>
        <w:t xml:space="preserve"> </w:t>
      </w:r>
      <w:r>
        <w:rPr>
          <w:sz w:val="24"/>
        </w:rPr>
        <w:t>речевой</w:t>
      </w:r>
      <w:r>
        <w:rPr>
          <w:spacing w:val="1"/>
          <w:sz w:val="24"/>
        </w:rPr>
        <w:t xml:space="preserve"> </w:t>
      </w:r>
      <w:r>
        <w:rPr>
          <w:sz w:val="24"/>
        </w:rPr>
        <w:t>деятельности,</w:t>
      </w:r>
      <w:r>
        <w:rPr>
          <w:spacing w:val="1"/>
          <w:sz w:val="24"/>
        </w:rPr>
        <w:t xml:space="preserve"> </w:t>
      </w:r>
      <w:r>
        <w:rPr>
          <w:sz w:val="24"/>
        </w:rPr>
        <w:t>развиваются</w:t>
      </w:r>
      <w:r>
        <w:rPr>
          <w:spacing w:val="1"/>
          <w:sz w:val="24"/>
        </w:rPr>
        <w:t xml:space="preserve"> </w:t>
      </w:r>
      <w:r>
        <w:rPr>
          <w:sz w:val="24"/>
        </w:rPr>
        <w:t>ее</w:t>
      </w:r>
      <w:r>
        <w:rPr>
          <w:spacing w:val="1"/>
          <w:sz w:val="24"/>
        </w:rPr>
        <w:t xml:space="preserve"> </w:t>
      </w:r>
      <w:r>
        <w:rPr>
          <w:sz w:val="24"/>
        </w:rPr>
        <w:t>когнитивные</w:t>
      </w:r>
      <w:r>
        <w:rPr>
          <w:spacing w:val="1"/>
          <w:sz w:val="24"/>
        </w:rPr>
        <w:t xml:space="preserve"> </w:t>
      </w:r>
      <w:r>
        <w:rPr>
          <w:sz w:val="24"/>
        </w:rPr>
        <w:t>предпосылки:</w:t>
      </w:r>
      <w:r>
        <w:rPr>
          <w:spacing w:val="1"/>
          <w:sz w:val="24"/>
        </w:rPr>
        <w:t xml:space="preserve"> </w:t>
      </w:r>
      <w:r>
        <w:rPr>
          <w:sz w:val="24"/>
        </w:rPr>
        <w:t>восприятие,</w:t>
      </w:r>
      <w:r>
        <w:rPr>
          <w:spacing w:val="1"/>
          <w:sz w:val="24"/>
        </w:rPr>
        <w:t xml:space="preserve"> </w:t>
      </w:r>
      <w:r>
        <w:rPr>
          <w:sz w:val="24"/>
        </w:rPr>
        <w:t>внимание,</w:t>
      </w:r>
      <w:r>
        <w:rPr>
          <w:spacing w:val="1"/>
          <w:sz w:val="24"/>
        </w:rPr>
        <w:t xml:space="preserve"> </w:t>
      </w:r>
      <w:r>
        <w:rPr>
          <w:sz w:val="24"/>
        </w:rPr>
        <w:t>память,</w:t>
      </w:r>
      <w:r>
        <w:rPr>
          <w:spacing w:val="1"/>
          <w:sz w:val="24"/>
        </w:rPr>
        <w:t xml:space="preserve"> </w:t>
      </w:r>
      <w:r>
        <w:rPr>
          <w:sz w:val="24"/>
        </w:rPr>
        <w:t>мышление.</w:t>
      </w:r>
      <w:r>
        <w:rPr>
          <w:spacing w:val="1"/>
          <w:sz w:val="24"/>
        </w:rPr>
        <w:t xml:space="preserve"> </w:t>
      </w:r>
      <w:r>
        <w:rPr>
          <w:sz w:val="24"/>
        </w:rPr>
        <w:t>Одной</w:t>
      </w:r>
      <w:r>
        <w:rPr>
          <w:spacing w:val="1"/>
          <w:sz w:val="24"/>
        </w:rPr>
        <w:t xml:space="preserve"> </w:t>
      </w:r>
      <w:r>
        <w:rPr>
          <w:sz w:val="24"/>
        </w:rPr>
        <w:t>из</w:t>
      </w:r>
      <w:r>
        <w:rPr>
          <w:spacing w:val="1"/>
          <w:sz w:val="24"/>
        </w:rPr>
        <w:t xml:space="preserve"> </w:t>
      </w:r>
      <w:r>
        <w:rPr>
          <w:sz w:val="24"/>
        </w:rPr>
        <w:t>важных</w:t>
      </w:r>
      <w:r>
        <w:rPr>
          <w:spacing w:val="1"/>
          <w:sz w:val="24"/>
        </w:rPr>
        <w:t xml:space="preserve"> </w:t>
      </w:r>
      <w:r>
        <w:rPr>
          <w:sz w:val="24"/>
        </w:rPr>
        <w:t>задач</w:t>
      </w:r>
      <w:r>
        <w:rPr>
          <w:spacing w:val="1"/>
          <w:sz w:val="24"/>
        </w:rPr>
        <w:t xml:space="preserve"> </w:t>
      </w:r>
      <w:r>
        <w:rPr>
          <w:sz w:val="24"/>
        </w:rPr>
        <w:t>обучения</w:t>
      </w:r>
      <w:r>
        <w:rPr>
          <w:spacing w:val="1"/>
          <w:sz w:val="24"/>
        </w:rPr>
        <w:t xml:space="preserve"> </w:t>
      </w:r>
      <w:r>
        <w:rPr>
          <w:sz w:val="24"/>
        </w:rPr>
        <w:t>является</w:t>
      </w:r>
      <w:r>
        <w:rPr>
          <w:spacing w:val="1"/>
          <w:sz w:val="24"/>
        </w:rPr>
        <w:t xml:space="preserve"> </w:t>
      </w:r>
      <w:r>
        <w:rPr>
          <w:sz w:val="24"/>
        </w:rPr>
        <w:t>формирование</w:t>
      </w:r>
      <w:r>
        <w:rPr>
          <w:spacing w:val="1"/>
          <w:sz w:val="24"/>
        </w:rPr>
        <w:t xml:space="preserve"> </w:t>
      </w:r>
      <w:r>
        <w:rPr>
          <w:sz w:val="24"/>
        </w:rPr>
        <w:t>вербализованных</w:t>
      </w:r>
      <w:r>
        <w:rPr>
          <w:spacing w:val="1"/>
          <w:sz w:val="24"/>
        </w:rPr>
        <w:t xml:space="preserve"> </w:t>
      </w:r>
      <w:r>
        <w:rPr>
          <w:sz w:val="24"/>
        </w:rPr>
        <w:t>представлений об окружающем мире, дифференцированного восприятия предметов и явлений,</w:t>
      </w:r>
      <w:r>
        <w:rPr>
          <w:spacing w:val="1"/>
          <w:sz w:val="24"/>
        </w:rPr>
        <w:t xml:space="preserve"> </w:t>
      </w:r>
      <w:r>
        <w:rPr>
          <w:sz w:val="24"/>
        </w:rPr>
        <w:t>элементарных</w:t>
      </w:r>
      <w:r>
        <w:rPr>
          <w:spacing w:val="1"/>
          <w:sz w:val="24"/>
        </w:rPr>
        <w:t xml:space="preserve"> </w:t>
      </w:r>
      <w:r>
        <w:rPr>
          <w:sz w:val="24"/>
        </w:rPr>
        <w:t>обобщений</w:t>
      </w:r>
      <w:r>
        <w:rPr>
          <w:spacing w:val="1"/>
          <w:sz w:val="24"/>
        </w:rPr>
        <w:t xml:space="preserve"> </w:t>
      </w:r>
      <w:r>
        <w:rPr>
          <w:sz w:val="24"/>
        </w:rPr>
        <w:t>в</w:t>
      </w:r>
      <w:r>
        <w:rPr>
          <w:spacing w:val="1"/>
          <w:sz w:val="24"/>
        </w:rPr>
        <w:t xml:space="preserve"> </w:t>
      </w:r>
      <w:r>
        <w:rPr>
          <w:sz w:val="24"/>
        </w:rPr>
        <w:t>сфере</w:t>
      </w:r>
      <w:r>
        <w:rPr>
          <w:spacing w:val="1"/>
          <w:sz w:val="24"/>
        </w:rPr>
        <w:t xml:space="preserve"> </w:t>
      </w:r>
      <w:r>
        <w:rPr>
          <w:sz w:val="24"/>
        </w:rPr>
        <w:t>предметного</w:t>
      </w:r>
      <w:r>
        <w:rPr>
          <w:spacing w:val="1"/>
          <w:sz w:val="24"/>
        </w:rPr>
        <w:t xml:space="preserve"> </w:t>
      </w:r>
      <w:r>
        <w:rPr>
          <w:sz w:val="24"/>
        </w:rPr>
        <w:t>мира.</w:t>
      </w:r>
      <w:r>
        <w:rPr>
          <w:spacing w:val="1"/>
          <w:sz w:val="24"/>
        </w:rPr>
        <w:t xml:space="preserve"> </w:t>
      </w:r>
      <w:r>
        <w:rPr>
          <w:sz w:val="24"/>
        </w:rPr>
        <w:t>Различение,</w:t>
      </w:r>
      <w:r>
        <w:rPr>
          <w:spacing w:val="1"/>
          <w:sz w:val="24"/>
        </w:rPr>
        <w:t xml:space="preserve"> </w:t>
      </w:r>
      <w:r>
        <w:rPr>
          <w:sz w:val="24"/>
        </w:rPr>
        <w:t>уточнение</w:t>
      </w:r>
      <w:r>
        <w:rPr>
          <w:spacing w:val="1"/>
          <w:sz w:val="24"/>
        </w:rPr>
        <w:t xml:space="preserve"> </w:t>
      </w:r>
      <w:r>
        <w:rPr>
          <w:sz w:val="24"/>
        </w:rPr>
        <w:t>и</w:t>
      </w:r>
      <w:r>
        <w:rPr>
          <w:spacing w:val="1"/>
          <w:sz w:val="24"/>
        </w:rPr>
        <w:t xml:space="preserve"> </w:t>
      </w:r>
      <w:r>
        <w:rPr>
          <w:sz w:val="24"/>
        </w:rPr>
        <w:t>обобщение</w:t>
      </w:r>
      <w:r>
        <w:rPr>
          <w:spacing w:val="1"/>
          <w:sz w:val="24"/>
        </w:rPr>
        <w:t xml:space="preserve"> </w:t>
      </w:r>
      <w:r>
        <w:rPr>
          <w:sz w:val="24"/>
        </w:rPr>
        <w:t>предметных понятий становится базой для развития активной речи обучающихся. Для развития</w:t>
      </w:r>
      <w:r>
        <w:rPr>
          <w:spacing w:val="1"/>
          <w:sz w:val="24"/>
        </w:rPr>
        <w:t xml:space="preserve"> </w:t>
      </w:r>
      <w:r>
        <w:rPr>
          <w:sz w:val="24"/>
        </w:rPr>
        <w:t>фразовой речи обучающихся проводятся занятия с использованием приемов комментированного</w:t>
      </w:r>
      <w:r>
        <w:rPr>
          <w:spacing w:val="1"/>
          <w:sz w:val="24"/>
        </w:rPr>
        <w:t xml:space="preserve"> </w:t>
      </w:r>
      <w:r>
        <w:rPr>
          <w:sz w:val="24"/>
        </w:rPr>
        <w:t>рисования,</w:t>
      </w:r>
      <w:r>
        <w:rPr>
          <w:spacing w:val="1"/>
          <w:sz w:val="24"/>
        </w:rPr>
        <w:t xml:space="preserve"> </w:t>
      </w:r>
      <w:r>
        <w:rPr>
          <w:sz w:val="24"/>
        </w:rPr>
        <w:t>обучения</w:t>
      </w:r>
      <w:r>
        <w:rPr>
          <w:spacing w:val="1"/>
          <w:sz w:val="24"/>
        </w:rPr>
        <w:t xml:space="preserve"> </w:t>
      </w:r>
      <w:r>
        <w:rPr>
          <w:sz w:val="24"/>
        </w:rPr>
        <w:t>рассказыванию</w:t>
      </w:r>
      <w:r>
        <w:rPr>
          <w:spacing w:val="1"/>
          <w:sz w:val="24"/>
        </w:rPr>
        <w:t xml:space="preserve"> </w:t>
      </w:r>
      <w:r>
        <w:rPr>
          <w:sz w:val="24"/>
        </w:rPr>
        <w:t>по</w:t>
      </w:r>
      <w:r>
        <w:rPr>
          <w:spacing w:val="1"/>
          <w:sz w:val="24"/>
        </w:rPr>
        <w:t xml:space="preserve"> </w:t>
      </w:r>
      <w:r>
        <w:rPr>
          <w:sz w:val="24"/>
        </w:rPr>
        <w:t>литературным</w:t>
      </w:r>
      <w:r>
        <w:rPr>
          <w:spacing w:val="1"/>
          <w:sz w:val="24"/>
        </w:rPr>
        <w:t xml:space="preserve"> </w:t>
      </w:r>
      <w:r>
        <w:rPr>
          <w:sz w:val="24"/>
        </w:rPr>
        <w:t>произведениям,</w:t>
      </w:r>
      <w:r>
        <w:rPr>
          <w:spacing w:val="1"/>
          <w:sz w:val="24"/>
        </w:rPr>
        <w:t xml:space="preserve"> </w:t>
      </w:r>
      <w:r>
        <w:rPr>
          <w:sz w:val="24"/>
        </w:rPr>
        <w:t>по</w:t>
      </w:r>
      <w:r>
        <w:rPr>
          <w:spacing w:val="1"/>
          <w:sz w:val="24"/>
        </w:rPr>
        <w:t xml:space="preserve"> </w:t>
      </w:r>
      <w:r>
        <w:rPr>
          <w:sz w:val="24"/>
        </w:rPr>
        <w:t>иллюстративному</w:t>
      </w:r>
      <w:r>
        <w:rPr>
          <w:spacing w:val="1"/>
          <w:sz w:val="24"/>
        </w:rPr>
        <w:t xml:space="preserve"> </w:t>
      </w:r>
      <w:r>
        <w:rPr>
          <w:sz w:val="24"/>
        </w:rPr>
        <w:t>материалу.</w:t>
      </w:r>
      <w:r>
        <w:rPr>
          <w:spacing w:val="1"/>
          <w:sz w:val="24"/>
        </w:rPr>
        <w:t xml:space="preserve"> </w:t>
      </w:r>
      <w:r>
        <w:rPr>
          <w:sz w:val="24"/>
        </w:rPr>
        <w:t>Для</w:t>
      </w:r>
      <w:r>
        <w:rPr>
          <w:spacing w:val="1"/>
          <w:sz w:val="24"/>
        </w:rPr>
        <w:t xml:space="preserve"> </w:t>
      </w:r>
      <w:r>
        <w:rPr>
          <w:sz w:val="24"/>
        </w:rPr>
        <w:t>совершенствования</w:t>
      </w:r>
      <w:r>
        <w:rPr>
          <w:spacing w:val="1"/>
          <w:sz w:val="24"/>
        </w:rPr>
        <w:t xml:space="preserve"> </w:t>
      </w:r>
      <w:r>
        <w:rPr>
          <w:sz w:val="24"/>
        </w:rPr>
        <w:t>планирующей</w:t>
      </w:r>
      <w:r>
        <w:rPr>
          <w:spacing w:val="1"/>
          <w:sz w:val="24"/>
        </w:rPr>
        <w:t xml:space="preserve"> </w:t>
      </w:r>
      <w:r>
        <w:rPr>
          <w:sz w:val="24"/>
        </w:rPr>
        <w:t>функции</w:t>
      </w:r>
      <w:r>
        <w:rPr>
          <w:spacing w:val="1"/>
          <w:sz w:val="24"/>
        </w:rPr>
        <w:t xml:space="preserve"> </w:t>
      </w:r>
      <w:r>
        <w:rPr>
          <w:sz w:val="24"/>
        </w:rPr>
        <w:t>речи</w:t>
      </w:r>
      <w:r>
        <w:rPr>
          <w:spacing w:val="61"/>
          <w:sz w:val="24"/>
        </w:rPr>
        <w:t xml:space="preserve"> </w:t>
      </w:r>
      <w:proofErr w:type="gramStart"/>
      <w:r>
        <w:rPr>
          <w:sz w:val="24"/>
        </w:rPr>
        <w:t>обучающихся</w:t>
      </w:r>
      <w:proofErr w:type="gramEnd"/>
      <w:r>
        <w:rPr>
          <w:spacing w:val="61"/>
          <w:sz w:val="24"/>
        </w:rPr>
        <w:t xml:space="preserve"> </w:t>
      </w:r>
      <w:r>
        <w:rPr>
          <w:sz w:val="24"/>
        </w:rPr>
        <w:t>обучают</w:t>
      </w:r>
      <w:r>
        <w:rPr>
          <w:spacing w:val="1"/>
          <w:sz w:val="24"/>
        </w:rPr>
        <w:t xml:space="preserve"> </w:t>
      </w:r>
      <w:r>
        <w:rPr>
          <w:sz w:val="24"/>
        </w:rPr>
        <w:t>намечать</w:t>
      </w:r>
      <w:r>
        <w:rPr>
          <w:spacing w:val="1"/>
          <w:sz w:val="24"/>
        </w:rPr>
        <w:t xml:space="preserve"> </w:t>
      </w:r>
      <w:r>
        <w:rPr>
          <w:sz w:val="24"/>
        </w:rPr>
        <w:t>основные</w:t>
      </w:r>
      <w:r>
        <w:rPr>
          <w:spacing w:val="1"/>
          <w:sz w:val="24"/>
        </w:rPr>
        <w:t xml:space="preserve"> </w:t>
      </w:r>
      <w:r>
        <w:rPr>
          <w:sz w:val="24"/>
        </w:rPr>
        <w:t>этапы</w:t>
      </w:r>
      <w:r>
        <w:rPr>
          <w:spacing w:val="1"/>
          <w:sz w:val="24"/>
        </w:rPr>
        <w:t xml:space="preserve"> </w:t>
      </w:r>
      <w:r>
        <w:rPr>
          <w:sz w:val="24"/>
        </w:rPr>
        <w:t>предстоящего</w:t>
      </w:r>
      <w:r>
        <w:rPr>
          <w:spacing w:val="1"/>
          <w:sz w:val="24"/>
        </w:rPr>
        <w:t xml:space="preserve"> </w:t>
      </w:r>
      <w:r>
        <w:rPr>
          <w:sz w:val="24"/>
        </w:rPr>
        <w:t>выполнения</w:t>
      </w:r>
      <w:r>
        <w:rPr>
          <w:spacing w:val="1"/>
          <w:sz w:val="24"/>
        </w:rPr>
        <w:t xml:space="preserve"> </w:t>
      </w:r>
      <w:r>
        <w:rPr>
          <w:sz w:val="24"/>
        </w:rPr>
        <w:t>задания.</w:t>
      </w:r>
      <w:r>
        <w:rPr>
          <w:spacing w:val="1"/>
          <w:sz w:val="24"/>
        </w:rPr>
        <w:t xml:space="preserve"> </w:t>
      </w:r>
      <w:r>
        <w:rPr>
          <w:sz w:val="24"/>
        </w:rPr>
        <w:t>Совместно</w:t>
      </w:r>
      <w:r>
        <w:rPr>
          <w:spacing w:val="1"/>
          <w:sz w:val="24"/>
        </w:rPr>
        <w:t xml:space="preserve"> </w:t>
      </w:r>
      <w:proofErr w:type="gramStart"/>
      <w:r>
        <w:rPr>
          <w:sz w:val="24"/>
        </w:rPr>
        <w:t>со</w:t>
      </w:r>
      <w:proofErr w:type="gramEnd"/>
      <w:r>
        <w:rPr>
          <w:spacing w:val="1"/>
          <w:sz w:val="24"/>
        </w:rPr>
        <w:t xml:space="preserve"> </w:t>
      </w:r>
      <w:r>
        <w:rPr>
          <w:sz w:val="24"/>
        </w:rPr>
        <w:t>педагогическим</w:t>
      </w:r>
      <w:r>
        <w:rPr>
          <w:spacing w:val="1"/>
          <w:sz w:val="24"/>
        </w:rPr>
        <w:t xml:space="preserve"> </w:t>
      </w:r>
      <w:r>
        <w:rPr>
          <w:sz w:val="24"/>
        </w:rPr>
        <w:lastRenderedPageBreak/>
        <w:t>работником, а затем самостоятельно детям предлагается составлять простейший словесный отчет</w:t>
      </w:r>
      <w:r>
        <w:rPr>
          <w:spacing w:val="-57"/>
          <w:sz w:val="24"/>
        </w:rPr>
        <w:t xml:space="preserve"> </w:t>
      </w:r>
      <w:r>
        <w:rPr>
          <w:sz w:val="24"/>
        </w:rPr>
        <w:t>о</w:t>
      </w:r>
      <w:r>
        <w:rPr>
          <w:spacing w:val="1"/>
          <w:sz w:val="24"/>
        </w:rPr>
        <w:t xml:space="preserve"> </w:t>
      </w:r>
      <w:r>
        <w:rPr>
          <w:sz w:val="24"/>
        </w:rPr>
        <w:t>содержании</w:t>
      </w:r>
      <w:r>
        <w:rPr>
          <w:spacing w:val="2"/>
          <w:sz w:val="24"/>
        </w:rPr>
        <w:t xml:space="preserve"> </w:t>
      </w:r>
      <w:r>
        <w:rPr>
          <w:sz w:val="24"/>
        </w:rPr>
        <w:t>и</w:t>
      </w:r>
      <w:r>
        <w:rPr>
          <w:spacing w:val="-2"/>
          <w:sz w:val="24"/>
        </w:rPr>
        <w:t xml:space="preserve"> </w:t>
      </w:r>
      <w:r>
        <w:rPr>
          <w:sz w:val="24"/>
        </w:rPr>
        <w:t>последовательности</w:t>
      </w:r>
      <w:r>
        <w:rPr>
          <w:spacing w:val="-2"/>
          <w:sz w:val="24"/>
        </w:rPr>
        <w:t xml:space="preserve"> </w:t>
      </w:r>
      <w:r>
        <w:rPr>
          <w:sz w:val="24"/>
        </w:rPr>
        <w:t>действий</w:t>
      </w:r>
      <w:r>
        <w:rPr>
          <w:spacing w:val="-2"/>
          <w:sz w:val="24"/>
        </w:rPr>
        <w:t xml:space="preserve"> </w:t>
      </w:r>
      <w:r>
        <w:rPr>
          <w:sz w:val="24"/>
        </w:rPr>
        <w:t>в</w:t>
      </w:r>
      <w:r>
        <w:rPr>
          <w:spacing w:val="-2"/>
          <w:sz w:val="24"/>
        </w:rPr>
        <w:t xml:space="preserve"> </w:t>
      </w:r>
      <w:r>
        <w:rPr>
          <w:sz w:val="24"/>
        </w:rPr>
        <w:t>различных</w:t>
      </w:r>
      <w:r>
        <w:rPr>
          <w:spacing w:val="-3"/>
          <w:sz w:val="24"/>
        </w:rPr>
        <w:t xml:space="preserve"> </w:t>
      </w:r>
      <w:r>
        <w:rPr>
          <w:sz w:val="24"/>
        </w:rPr>
        <w:t>видах</w:t>
      </w:r>
      <w:r>
        <w:rPr>
          <w:spacing w:val="-4"/>
          <w:sz w:val="24"/>
        </w:rPr>
        <w:t xml:space="preserve"> </w:t>
      </w:r>
      <w:r>
        <w:rPr>
          <w:sz w:val="24"/>
        </w:rPr>
        <w:t>деятельности.</w:t>
      </w:r>
    </w:p>
    <w:p w:rsidR="0055423B" w:rsidRDefault="00032AC2">
      <w:pPr>
        <w:ind w:left="353" w:right="411" w:firstLine="720"/>
        <w:jc w:val="both"/>
        <w:rPr>
          <w:sz w:val="24"/>
        </w:rPr>
      </w:pPr>
      <w:r>
        <w:rPr>
          <w:sz w:val="24"/>
        </w:rPr>
        <w:t>Педагогические работники создают условия для развития коммуникативной активности</w:t>
      </w:r>
      <w:r>
        <w:rPr>
          <w:spacing w:val="1"/>
          <w:sz w:val="24"/>
        </w:rPr>
        <w:t xml:space="preserve"> </w:t>
      </w:r>
      <w:r>
        <w:rPr>
          <w:sz w:val="24"/>
        </w:rPr>
        <w:t>обучающихся с ТНР в быту, играх и на занятиях. Для этого, в ходе специально организованных</w:t>
      </w:r>
      <w:r>
        <w:rPr>
          <w:spacing w:val="1"/>
          <w:sz w:val="24"/>
        </w:rPr>
        <w:t xml:space="preserve"> </w:t>
      </w:r>
      <w:r>
        <w:rPr>
          <w:sz w:val="24"/>
        </w:rPr>
        <w:t>игр</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ведется</w:t>
      </w:r>
      <w:r>
        <w:rPr>
          <w:spacing w:val="1"/>
          <w:sz w:val="24"/>
        </w:rPr>
        <w:t xml:space="preserve"> </w:t>
      </w:r>
      <w:r>
        <w:rPr>
          <w:sz w:val="24"/>
        </w:rPr>
        <w:t>формирование</w:t>
      </w:r>
      <w:r>
        <w:rPr>
          <w:spacing w:val="1"/>
          <w:sz w:val="24"/>
        </w:rPr>
        <w:t xml:space="preserve"> </w:t>
      </w:r>
      <w:r>
        <w:rPr>
          <w:sz w:val="24"/>
        </w:rPr>
        <w:t>средств</w:t>
      </w:r>
      <w:r>
        <w:rPr>
          <w:spacing w:val="1"/>
          <w:sz w:val="24"/>
        </w:rPr>
        <w:t xml:space="preserve"> </w:t>
      </w:r>
      <w:r>
        <w:rPr>
          <w:sz w:val="24"/>
        </w:rPr>
        <w:t>межличностного</w:t>
      </w:r>
      <w:r>
        <w:rPr>
          <w:spacing w:val="1"/>
          <w:sz w:val="24"/>
        </w:rPr>
        <w:t xml:space="preserve"> </w:t>
      </w:r>
      <w:r>
        <w:rPr>
          <w:sz w:val="24"/>
        </w:rPr>
        <w:t>взаимодействия</w:t>
      </w:r>
      <w:r>
        <w:rPr>
          <w:spacing w:val="1"/>
          <w:sz w:val="24"/>
        </w:rPr>
        <w:t xml:space="preserve"> </w:t>
      </w:r>
      <w:r>
        <w:rPr>
          <w:sz w:val="24"/>
        </w:rPr>
        <w:t>обучающихся.</w:t>
      </w:r>
      <w:r>
        <w:rPr>
          <w:spacing w:val="1"/>
          <w:sz w:val="24"/>
        </w:rPr>
        <w:t xml:space="preserve"> </w:t>
      </w:r>
      <w:r>
        <w:rPr>
          <w:sz w:val="24"/>
        </w:rPr>
        <w:t>Педагогические</w:t>
      </w:r>
      <w:r>
        <w:rPr>
          <w:spacing w:val="1"/>
          <w:sz w:val="24"/>
        </w:rPr>
        <w:t xml:space="preserve"> </w:t>
      </w:r>
      <w:r>
        <w:rPr>
          <w:sz w:val="24"/>
        </w:rPr>
        <w:t>работники</w:t>
      </w:r>
      <w:r>
        <w:rPr>
          <w:spacing w:val="1"/>
          <w:sz w:val="24"/>
        </w:rPr>
        <w:t xml:space="preserve"> </w:t>
      </w:r>
      <w:r>
        <w:rPr>
          <w:sz w:val="24"/>
        </w:rPr>
        <w:t>предлагают</w:t>
      </w:r>
      <w:r>
        <w:rPr>
          <w:spacing w:val="1"/>
          <w:sz w:val="24"/>
        </w:rPr>
        <w:t xml:space="preserve"> </w:t>
      </w:r>
      <w:r>
        <w:rPr>
          <w:sz w:val="24"/>
        </w:rPr>
        <w:t>детям</w:t>
      </w:r>
      <w:r>
        <w:rPr>
          <w:spacing w:val="1"/>
          <w:sz w:val="24"/>
        </w:rPr>
        <w:t xml:space="preserve"> </w:t>
      </w:r>
      <w:r>
        <w:rPr>
          <w:sz w:val="24"/>
        </w:rPr>
        <w:t>различные</w:t>
      </w:r>
      <w:r>
        <w:rPr>
          <w:spacing w:val="1"/>
          <w:sz w:val="24"/>
        </w:rPr>
        <w:t xml:space="preserve"> </w:t>
      </w:r>
      <w:r>
        <w:rPr>
          <w:sz w:val="24"/>
        </w:rPr>
        <w:t>ситуации,</w:t>
      </w:r>
      <w:r>
        <w:rPr>
          <w:spacing w:val="1"/>
          <w:sz w:val="24"/>
        </w:rPr>
        <w:t xml:space="preserve"> </w:t>
      </w:r>
      <w:r>
        <w:rPr>
          <w:sz w:val="24"/>
        </w:rPr>
        <w:t>позволяющие</w:t>
      </w:r>
      <w:r>
        <w:rPr>
          <w:spacing w:val="1"/>
          <w:sz w:val="24"/>
        </w:rPr>
        <w:t xml:space="preserve"> </w:t>
      </w:r>
      <w:r>
        <w:rPr>
          <w:sz w:val="24"/>
        </w:rPr>
        <w:t>моделировать</w:t>
      </w:r>
      <w:r>
        <w:rPr>
          <w:spacing w:val="1"/>
          <w:sz w:val="24"/>
        </w:rPr>
        <w:t xml:space="preserve"> </w:t>
      </w:r>
      <w:r>
        <w:rPr>
          <w:sz w:val="24"/>
        </w:rPr>
        <w:t>социальные</w:t>
      </w:r>
      <w:r>
        <w:rPr>
          <w:spacing w:val="1"/>
          <w:sz w:val="24"/>
        </w:rPr>
        <w:t xml:space="preserve"> </w:t>
      </w:r>
      <w:r>
        <w:rPr>
          <w:sz w:val="24"/>
        </w:rPr>
        <w:t>отношения</w:t>
      </w:r>
      <w:r>
        <w:rPr>
          <w:spacing w:val="1"/>
          <w:sz w:val="24"/>
        </w:rPr>
        <w:t xml:space="preserve"> </w:t>
      </w:r>
      <w:r>
        <w:rPr>
          <w:sz w:val="24"/>
        </w:rPr>
        <w:t>в</w:t>
      </w:r>
      <w:r>
        <w:rPr>
          <w:spacing w:val="1"/>
          <w:sz w:val="24"/>
        </w:rPr>
        <w:t xml:space="preserve"> </w:t>
      </w:r>
      <w:r>
        <w:rPr>
          <w:sz w:val="24"/>
        </w:rPr>
        <w:t>игровой</w:t>
      </w:r>
      <w:r>
        <w:rPr>
          <w:spacing w:val="1"/>
          <w:sz w:val="24"/>
        </w:rPr>
        <w:t xml:space="preserve"> </w:t>
      </w:r>
      <w:r>
        <w:rPr>
          <w:sz w:val="24"/>
        </w:rPr>
        <w:t>деятельности.</w:t>
      </w:r>
      <w:r>
        <w:rPr>
          <w:spacing w:val="1"/>
          <w:sz w:val="24"/>
        </w:rPr>
        <w:t xml:space="preserve"> </w:t>
      </w:r>
      <w:r>
        <w:rPr>
          <w:sz w:val="24"/>
        </w:rPr>
        <w:t>Они</w:t>
      </w:r>
      <w:r>
        <w:rPr>
          <w:spacing w:val="1"/>
          <w:sz w:val="24"/>
        </w:rPr>
        <w:t xml:space="preserve"> </w:t>
      </w:r>
      <w:r>
        <w:rPr>
          <w:sz w:val="24"/>
        </w:rPr>
        <w:t>создают</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расширения</w:t>
      </w:r>
      <w:r>
        <w:rPr>
          <w:spacing w:val="1"/>
          <w:sz w:val="24"/>
        </w:rPr>
        <w:t xml:space="preserve"> </w:t>
      </w:r>
      <w:r>
        <w:rPr>
          <w:sz w:val="24"/>
        </w:rPr>
        <w:t>словарного</w:t>
      </w:r>
      <w:r>
        <w:rPr>
          <w:spacing w:val="1"/>
          <w:sz w:val="24"/>
        </w:rPr>
        <w:t xml:space="preserve"> </w:t>
      </w:r>
      <w:r>
        <w:rPr>
          <w:sz w:val="24"/>
        </w:rPr>
        <w:t>запаса</w:t>
      </w:r>
      <w:r>
        <w:rPr>
          <w:spacing w:val="1"/>
          <w:sz w:val="24"/>
        </w:rPr>
        <w:t xml:space="preserve"> </w:t>
      </w:r>
      <w:r>
        <w:rPr>
          <w:sz w:val="24"/>
        </w:rPr>
        <w:t>через</w:t>
      </w:r>
      <w:r>
        <w:rPr>
          <w:spacing w:val="1"/>
          <w:sz w:val="24"/>
        </w:rPr>
        <w:t xml:space="preserve"> </w:t>
      </w:r>
      <w:r>
        <w:rPr>
          <w:sz w:val="24"/>
        </w:rPr>
        <w:t>эмоциональный,</w:t>
      </w:r>
      <w:r>
        <w:rPr>
          <w:spacing w:val="61"/>
          <w:sz w:val="24"/>
        </w:rPr>
        <w:t xml:space="preserve"> </w:t>
      </w:r>
      <w:r>
        <w:rPr>
          <w:sz w:val="24"/>
        </w:rPr>
        <w:t>бытовой,</w:t>
      </w:r>
      <w:r>
        <w:rPr>
          <w:spacing w:val="1"/>
          <w:sz w:val="24"/>
        </w:rPr>
        <w:t xml:space="preserve"> </w:t>
      </w:r>
      <w:r>
        <w:rPr>
          <w:sz w:val="24"/>
        </w:rPr>
        <w:t>предметный,</w:t>
      </w:r>
      <w:r>
        <w:rPr>
          <w:spacing w:val="-2"/>
          <w:sz w:val="24"/>
        </w:rPr>
        <w:t xml:space="preserve"> </w:t>
      </w:r>
      <w:r>
        <w:rPr>
          <w:sz w:val="24"/>
        </w:rPr>
        <w:t>социальный</w:t>
      </w:r>
      <w:r>
        <w:rPr>
          <w:spacing w:val="-2"/>
          <w:sz w:val="24"/>
        </w:rPr>
        <w:t xml:space="preserve"> </w:t>
      </w:r>
      <w:r>
        <w:rPr>
          <w:sz w:val="24"/>
        </w:rPr>
        <w:t>и</w:t>
      </w:r>
      <w:r>
        <w:rPr>
          <w:spacing w:val="-2"/>
          <w:sz w:val="24"/>
        </w:rPr>
        <w:t xml:space="preserve"> </w:t>
      </w:r>
      <w:r>
        <w:rPr>
          <w:sz w:val="24"/>
        </w:rPr>
        <w:t>игровой</w:t>
      </w:r>
      <w:r>
        <w:rPr>
          <w:spacing w:val="-2"/>
          <w:sz w:val="24"/>
        </w:rPr>
        <w:t xml:space="preserve"> </w:t>
      </w:r>
      <w:r>
        <w:rPr>
          <w:sz w:val="24"/>
        </w:rPr>
        <w:t>опыт</w:t>
      </w:r>
      <w:r>
        <w:rPr>
          <w:spacing w:val="-8"/>
          <w:sz w:val="24"/>
        </w:rPr>
        <w:t xml:space="preserve"> </w:t>
      </w:r>
      <w:proofErr w:type="gramStart"/>
      <w:r>
        <w:rPr>
          <w:sz w:val="24"/>
        </w:rPr>
        <w:t>обучающихся</w:t>
      </w:r>
      <w:proofErr w:type="gramEnd"/>
      <w:r>
        <w:rPr>
          <w:sz w:val="24"/>
        </w:rPr>
        <w:t>.</w:t>
      </w:r>
    </w:p>
    <w:p w:rsidR="0055423B" w:rsidRDefault="00032AC2">
      <w:pPr>
        <w:ind w:left="353" w:right="402" w:firstLine="720"/>
        <w:jc w:val="both"/>
        <w:rPr>
          <w:sz w:val="24"/>
        </w:rPr>
      </w:pPr>
      <w:r>
        <w:rPr>
          <w:sz w:val="24"/>
        </w:rPr>
        <w:t>У обучающихся активно развивается способность к использованию речи в повседневном</w:t>
      </w:r>
      <w:r>
        <w:rPr>
          <w:spacing w:val="1"/>
          <w:sz w:val="24"/>
        </w:rPr>
        <w:t xml:space="preserve"> </w:t>
      </w:r>
      <w:r>
        <w:rPr>
          <w:sz w:val="24"/>
        </w:rPr>
        <w:t>общении,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стимулируется</w:t>
      </w:r>
      <w:r>
        <w:rPr>
          <w:spacing w:val="1"/>
          <w:sz w:val="24"/>
        </w:rPr>
        <w:t xml:space="preserve"> </w:t>
      </w:r>
      <w:r>
        <w:rPr>
          <w:sz w:val="24"/>
        </w:rPr>
        <w:t>использование</w:t>
      </w:r>
      <w:r>
        <w:rPr>
          <w:spacing w:val="1"/>
          <w:sz w:val="24"/>
        </w:rPr>
        <w:t xml:space="preserve"> </w:t>
      </w:r>
      <w:r>
        <w:rPr>
          <w:sz w:val="24"/>
        </w:rPr>
        <w:t>речи</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познавательн</w:t>
      </w:r>
      <w:proofErr w:type="gramStart"/>
      <w:r>
        <w:rPr>
          <w:sz w:val="24"/>
        </w:rPr>
        <w:t>о-</w:t>
      </w:r>
      <w:proofErr w:type="gramEnd"/>
      <w:r>
        <w:rPr>
          <w:spacing w:val="1"/>
          <w:sz w:val="24"/>
        </w:rPr>
        <w:t xml:space="preserve"> </w:t>
      </w:r>
      <w:r>
        <w:rPr>
          <w:sz w:val="24"/>
        </w:rPr>
        <w:t>исследовательского,</w:t>
      </w:r>
      <w:r>
        <w:rPr>
          <w:spacing w:val="1"/>
          <w:sz w:val="24"/>
        </w:rPr>
        <w:t xml:space="preserve"> </w:t>
      </w:r>
      <w:r>
        <w:rPr>
          <w:sz w:val="24"/>
        </w:rPr>
        <w:t>художественно-эстетического,</w:t>
      </w:r>
      <w:r>
        <w:rPr>
          <w:spacing w:val="1"/>
          <w:sz w:val="24"/>
        </w:rPr>
        <w:t xml:space="preserve"> </w:t>
      </w:r>
      <w:r>
        <w:rPr>
          <w:sz w:val="24"/>
        </w:rPr>
        <w:t>социально-коммуникативного</w:t>
      </w:r>
      <w:r>
        <w:rPr>
          <w:spacing w:val="1"/>
          <w:sz w:val="24"/>
        </w:rPr>
        <w:t xml:space="preserve"> </w:t>
      </w:r>
      <w:r>
        <w:rPr>
          <w:sz w:val="24"/>
        </w:rPr>
        <w:t>и</w:t>
      </w:r>
      <w:r>
        <w:rPr>
          <w:spacing w:val="61"/>
          <w:sz w:val="24"/>
        </w:rPr>
        <w:t xml:space="preserve"> </w:t>
      </w:r>
      <w:r>
        <w:rPr>
          <w:sz w:val="24"/>
        </w:rPr>
        <w:t>других</w:t>
      </w:r>
      <w:r>
        <w:rPr>
          <w:spacing w:val="1"/>
          <w:sz w:val="24"/>
        </w:rPr>
        <w:t xml:space="preserve"> </w:t>
      </w:r>
      <w:r>
        <w:rPr>
          <w:sz w:val="24"/>
        </w:rPr>
        <w:t>видов</w:t>
      </w:r>
      <w:r>
        <w:rPr>
          <w:spacing w:val="1"/>
          <w:sz w:val="24"/>
        </w:rPr>
        <w:t xml:space="preserve"> </w:t>
      </w:r>
      <w:r>
        <w:rPr>
          <w:sz w:val="24"/>
        </w:rPr>
        <w:t>развития.</w:t>
      </w:r>
      <w:r>
        <w:rPr>
          <w:spacing w:val="1"/>
          <w:sz w:val="24"/>
        </w:rPr>
        <w:t xml:space="preserve"> </w:t>
      </w:r>
      <w:r>
        <w:rPr>
          <w:sz w:val="24"/>
        </w:rPr>
        <w:t>Педагогические</w:t>
      </w:r>
      <w:r>
        <w:rPr>
          <w:spacing w:val="1"/>
          <w:sz w:val="24"/>
        </w:rPr>
        <w:t xml:space="preserve"> </w:t>
      </w:r>
      <w:r>
        <w:rPr>
          <w:sz w:val="24"/>
        </w:rPr>
        <w:t>работники</w:t>
      </w:r>
      <w:r>
        <w:rPr>
          <w:spacing w:val="1"/>
          <w:sz w:val="24"/>
        </w:rPr>
        <w:t xml:space="preserve"> </w:t>
      </w:r>
      <w:r>
        <w:rPr>
          <w:sz w:val="24"/>
        </w:rPr>
        <w:t>могут</w:t>
      </w:r>
      <w:r>
        <w:rPr>
          <w:spacing w:val="1"/>
          <w:sz w:val="24"/>
        </w:rPr>
        <w:t xml:space="preserve"> </w:t>
      </w:r>
      <w:r>
        <w:rPr>
          <w:sz w:val="24"/>
        </w:rPr>
        <w:t>стимулировать</w:t>
      </w:r>
      <w:r>
        <w:rPr>
          <w:spacing w:val="1"/>
          <w:sz w:val="24"/>
        </w:rPr>
        <w:t xml:space="preserve"> </w:t>
      </w:r>
      <w:r>
        <w:rPr>
          <w:sz w:val="24"/>
        </w:rPr>
        <w:t>использование</w:t>
      </w:r>
      <w:r>
        <w:rPr>
          <w:spacing w:val="1"/>
          <w:sz w:val="24"/>
        </w:rPr>
        <w:t xml:space="preserve"> </w:t>
      </w:r>
      <w:r>
        <w:rPr>
          <w:sz w:val="24"/>
        </w:rPr>
        <w:t>речи</w:t>
      </w:r>
      <w:r>
        <w:rPr>
          <w:spacing w:val="1"/>
          <w:sz w:val="24"/>
        </w:rPr>
        <w:t xml:space="preserve"> </w:t>
      </w:r>
      <w:r>
        <w:rPr>
          <w:sz w:val="24"/>
        </w:rPr>
        <w:t>для</w:t>
      </w:r>
      <w:r>
        <w:rPr>
          <w:spacing w:val="1"/>
          <w:sz w:val="24"/>
        </w:rPr>
        <w:t xml:space="preserve"> </w:t>
      </w:r>
      <w:r>
        <w:rPr>
          <w:sz w:val="24"/>
        </w:rPr>
        <w:t>познавательно-исследовательского</w:t>
      </w:r>
      <w:r>
        <w:rPr>
          <w:spacing w:val="1"/>
          <w:sz w:val="24"/>
        </w:rPr>
        <w:t xml:space="preserve"> </w:t>
      </w:r>
      <w:r>
        <w:rPr>
          <w:sz w:val="24"/>
        </w:rPr>
        <w:t>развития</w:t>
      </w:r>
      <w:r>
        <w:rPr>
          <w:spacing w:val="1"/>
          <w:sz w:val="24"/>
        </w:rPr>
        <w:t xml:space="preserve"> </w:t>
      </w:r>
      <w:r>
        <w:rPr>
          <w:sz w:val="24"/>
        </w:rPr>
        <w:t>обучающихся,</w:t>
      </w:r>
      <w:r>
        <w:rPr>
          <w:spacing w:val="1"/>
          <w:sz w:val="24"/>
        </w:rPr>
        <w:t xml:space="preserve"> </w:t>
      </w:r>
      <w:r>
        <w:rPr>
          <w:sz w:val="24"/>
        </w:rPr>
        <w:t>например,</w:t>
      </w:r>
      <w:r>
        <w:rPr>
          <w:spacing w:val="1"/>
          <w:sz w:val="24"/>
        </w:rPr>
        <w:t xml:space="preserve"> </w:t>
      </w:r>
      <w:r>
        <w:rPr>
          <w:sz w:val="24"/>
        </w:rPr>
        <w:t>отвечая</w:t>
      </w:r>
      <w:r>
        <w:rPr>
          <w:spacing w:val="1"/>
          <w:sz w:val="24"/>
        </w:rPr>
        <w:t xml:space="preserve"> </w:t>
      </w:r>
      <w:r>
        <w:rPr>
          <w:sz w:val="24"/>
        </w:rPr>
        <w:t>на</w:t>
      </w:r>
      <w:r>
        <w:rPr>
          <w:spacing w:val="1"/>
          <w:sz w:val="24"/>
        </w:rPr>
        <w:t xml:space="preserve"> </w:t>
      </w:r>
      <w:r>
        <w:rPr>
          <w:sz w:val="24"/>
        </w:rPr>
        <w:t>вопросы</w:t>
      </w:r>
      <w:r>
        <w:rPr>
          <w:spacing w:val="1"/>
          <w:sz w:val="24"/>
        </w:rPr>
        <w:t xml:space="preserve"> </w:t>
      </w:r>
      <w:r>
        <w:rPr>
          <w:sz w:val="24"/>
        </w:rPr>
        <w:t>"Почему?..", "Когда?..", обращая внимание обучающихся на последовательность повседневных</w:t>
      </w:r>
      <w:r>
        <w:rPr>
          <w:spacing w:val="1"/>
          <w:sz w:val="24"/>
        </w:rPr>
        <w:t xml:space="preserve"> </w:t>
      </w:r>
      <w:r>
        <w:rPr>
          <w:sz w:val="24"/>
        </w:rPr>
        <w:t>событий,</w:t>
      </w:r>
      <w:r>
        <w:rPr>
          <w:spacing w:val="1"/>
          <w:sz w:val="24"/>
        </w:rPr>
        <w:t xml:space="preserve"> </w:t>
      </w:r>
      <w:r>
        <w:rPr>
          <w:sz w:val="24"/>
        </w:rPr>
        <w:t>различия</w:t>
      </w:r>
      <w:r>
        <w:rPr>
          <w:spacing w:val="1"/>
          <w:sz w:val="24"/>
        </w:rPr>
        <w:t xml:space="preserve"> </w:t>
      </w:r>
      <w:r>
        <w:rPr>
          <w:sz w:val="24"/>
        </w:rPr>
        <w:t>и</w:t>
      </w:r>
      <w:r>
        <w:rPr>
          <w:spacing w:val="1"/>
          <w:sz w:val="24"/>
        </w:rPr>
        <w:t xml:space="preserve"> </w:t>
      </w:r>
      <w:r>
        <w:rPr>
          <w:sz w:val="24"/>
        </w:rPr>
        <w:t>сходства,</w:t>
      </w:r>
      <w:r>
        <w:rPr>
          <w:spacing w:val="1"/>
          <w:sz w:val="24"/>
        </w:rPr>
        <w:t xml:space="preserve"> </w:t>
      </w:r>
      <w:r>
        <w:rPr>
          <w:sz w:val="24"/>
        </w:rPr>
        <w:t>причинно-следственные</w:t>
      </w:r>
      <w:r>
        <w:rPr>
          <w:spacing w:val="1"/>
          <w:sz w:val="24"/>
        </w:rPr>
        <w:t xml:space="preserve"> </w:t>
      </w:r>
      <w:r>
        <w:rPr>
          <w:sz w:val="24"/>
        </w:rPr>
        <w:t>связи,</w:t>
      </w:r>
      <w:r>
        <w:rPr>
          <w:spacing w:val="1"/>
          <w:sz w:val="24"/>
        </w:rPr>
        <w:t xml:space="preserve"> </w:t>
      </w:r>
      <w:r>
        <w:rPr>
          <w:sz w:val="24"/>
        </w:rPr>
        <w:t>развивая</w:t>
      </w:r>
      <w:r>
        <w:rPr>
          <w:spacing w:val="1"/>
          <w:sz w:val="24"/>
        </w:rPr>
        <w:t xml:space="preserve"> </w:t>
      </w:r>
      <w:r>
        <w:rPr>
          <w:sz w:val="24"/>
        </w:rPr>
        <w:t>идеи,</w:t>
      </w:r>
      <w:r>
        <w:rPr>
          <w:spacing w:val="1"/>
          <w:sz w:val="24"/>
        </w:rPr>
        <w:t xml:space="preserve"> </w:t>
      </w:r>
      <w:r>
        <w:rPr>
          <w:sz w:val="24"/>
        </w:rPr>
        <w:t>высказанные</w:t>
      </w:r>
      <w:r>
        <w:rPr>
          <w:spacing w:val="1"/>
          <w:sz w:val="24"/>
        </w:rPr>
        <w:t xml:space="preserve"> </w:t>
      </w:r>
      <w:r>
        <w:rPr>
          <w:sz w:val="24"/>
        </w:rPr>
        <w:t>детьми,</w:t>
      </w:r>
      <w:r>
        <w:rPr>
          <w:spacing w:val="-2"/>
          <w:sz w:val="24"/>
        </w:rPr>
        <w:t xml:space="preserve"> </w:t>
      </w:r>
      <w:r>
        <w:rPr>
          <w:sz w:val="24"/>
        </w:rPr>
        <w:t>вербально</w:t>
      </w:r>
      <w:r>
        <w:rPr>
          <w:spacing w:val="2"/>
          <w:sz w:val="24"/>
        </w:rPr>
        <w:t xml:space="preserve"> </w:t>
      </w:r>
      <w:r>
        <w:rPr>
          <w:sz w:val="24"/>
        </w:rPr>
        <w:t>дополняя</w:t>
      </w:r>
      <w:r>
        <w:rPr>
          <w:spacing w:val="-3"/>
          <w:sz w:val="24"/>
        </w:rPr>
        <w:t xml:space="preserve"> </w:t>
      </w:r>
      <w:r>
        <w:rPr>
          <w:sz w:val="24"/>
        </w:rPr>
        <w:t>их.</w:t>
      </w:r>
    </w:p>
    <w:p w:rsidR="0055423B" w:rsidRDefault="00032AC2">
      <w:pPr>
        <w:ind w:left="353" w:right="401" w:firstLine="720"/>
        <w:jc w:val="both"/>
        <w:rPr>
          <w:sz w:val="24"/>
        </w:rPr>
      </w:pPr>
      <w:r>
        <w:rPr>
          <w:sz w:val="24"/>
        </w:rPr>
        <w:t>В</w:t>
      </w:r>
      <w:r>
        <w:rPr>
          <w:spacing w:val="1"/>
          <w:sz w:val="24"/>
        </w:rPr>
        <w:t xml:space="preserve"> </w:t>
      </w:r>
      <w:r>
        <w:rPr>
          <w:sz w:val="24"/>
        </w:rPr>
        <w:t>сфере</w:t>
      </w:r>
      <w:r>
        <w:rPr>
          <w:spacing w:val="1"/>
          <w:sz w:val="24"/>
        </w:rPr>
        <w:t xml:space="preserve"> </w:t>
      </w:r>
      <w:r>
        <w:rPr>
          <w:sz w:val="24"/>
        </w:rPr>
        <w:t>приобщения</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культуре</w:t>
      </w:r>
      <w:r>
        <w:rPr>
          <w:spacing w:val="1"/>
          <w:sz w:val="24"/>
        </w:rPr>
        <w:t xml:space="preserve"> </w:t>
      </w:r>
      <w:r>
        <w:rPr>
          <w:sz w:val="24"/>
        </w:rPr>
        <w:t>чтения</w:t>
      </w:r>
      <w:r>
        <w:rPr>
          <w:spacing w:val="1"/>
          <w:sz w:val="24"/>
        </w:rPr>
        <w:t xml:space="preserve"> </w:t>
      </w:r>
      <w:r>
        <w:rPr>
          <w:sz w:val="24"/>
        </w:rPr>
        <w:t>литературных</w:t>
      </w:r>
      <w:r>
        <w:rPr>
          <w:spacing w:val="1"/>
          <w:sz w:val="24"/>
        </w:rPr>
        <w:t xml:space="preserve"> </w:t>
      </w:r>
      <w:r>
        <w:rPr>
          <w:sz w:val="24"/>
        </w:rPr>
        <w:t>произведений</w:t>
      </w:r>
      <w:r>
        <w:rPr>
          <w:spacing w:val="1"/>
          <w:sz w:val="24"/>
        </w:rPr>
        <w:t xml:space="preserve"> </w:t>
      </w:r>
      <w:r>
        <w:rPr>
          <w:sz w:val="24"/>
        </w:rPr>
        <w:t>педагогические работники читают детям книги, стихи, вспоминают содержание и обсуждают</w:t>
      </w:r>
      <w:r>
        <w:rPr>
          <w:spacing w:val="1"/>
          <w:sz w:val="24"/>
        </w:rPr>
        <w:t xml:space="preserve"> </w:t>
      </w:r>
      <w:r>
        <w:rPr>
          <w:sz w:val="24"/>
        </w:rPr>
        <w:t>вместе</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прочитанное,</w:t>
      </w:r>
      <w:r>
        <w:rPr>
          <w:spacing w:val="1"/>
          <w:sz w:val="24"/>
        </w:rPr>
        <w:t xml:space="preserve"> </w:t>
      </w:r>
      <w:r>
        <w:rPr>
          <w:sz w:val="24"/>
        </w:rPr>
        <w:t>способствуя</w:t>
      </w:r>
      <w:r>
        <w:rPr>
          <w:spacing w:val="1"/>
          <w:sz w:val="24"/>
        </w:rPr>
        <w:t xml:space="preserve"> </w:t>
      </w:r>
      <w:r>
        <w:rPr>
          <w:sz w:val="24"/>
        </w:rPr>
        <w:t>пониманию</w:t>
      </w:r>
      <w:r>
        <w:rPr>
          <w:spacing w:val="1"/>
          <w:sz w:val="24"/>
        </w:rPr>
        <w:t xml:space="preserve"> </w:t>
      </w:r>
      <w:r>
        <w:rPr>
          <w:sz w:val="24"/>
        </w:rPr>
        <w:t>прочитанного.</w:t>
      </w:r>
      <w:r>
        <w:rPr>
          <w:spacing w:val="1"/>
          <w:sz w:val="24"/>
        </w:rPr>
        <w:t xml:space="preserve"> </w:t>
      </w:r>
      <w:r>
        <w:rPr>
          <w:sz w:val="24"/>
        </w:rPr>
        <w:t>Детям,</w:t>
      </w:r>
      <w:r>
        <w:rPr>
          <w:spacing w:val="1"/>
          <w:sz w:val="24"/>
        </w:rPr>
        <w:t xml:space="preserve"> </w:t>
      </w:r>
      <w:r>
        <w:rPr>
          <w:sz w:val="24"/>
        </w:rPr>
        <w:t>которые</w:t>
      </w:r>
      <w:r>
        <w:rPr>
          <w:spacing w:val="1"/>
          <w:sz w:val="24"/>
        </w:rPr>
        <w:t xml:space="preserve"> </w:t>
      </w:r>
      <w:r>
        <w:rPr>
          <w:sz w:val="24"/>
        </w:rPr>
        <w:t>хотят</w:t>
      </w:r>
      <w:r>
        <w:rPr>
          <w:spacing w:val="-57"/>
          <w:sz w:val="24"/>
        </w:rPr>
        <w:t xml:space="preserve"> </w:t>
      </w:r>
      <w:r>
        <w:rPr>
          <w:sz w:val="24"/>
        </w:rPr>
        <w:t>читать</w:t>
      </w:r>
      <w:r>
        <w:rPr>
          <w:spacing w:val="2"/>
          <w:sz w:val="24"/>
        </w:rPr>
        <w:t xml:space="preserve"> </w:t>
      </w:r>
      <w:r>
        <w:rPr>
          <w:sz w:val="24"/>
        </w:rPr>
        <w:t>сами,</w:t>
      </w:r>
      <w:r>
        <w:rPr>
          <w:spacing w:val="4"/>
          <w:sz w:val="24"/>
        </w:rPr>
        <w:t xml:space="preserve"> </w:t>
      </w:r>
      <w:r>
        <w:rPr>
          <w:sz w:val="24"/>
        </w:rPr>
        <w:t>предоставляется</w:t>
      </w:r>
      <w:r>
        <w:rPr>
          <w:spacing w:val="1"/>
          <w:sz w:val="24"/>
        </w:rPr>
        <w:t xml:space="preserve"> </w:t>
      </w:r>
      <w:r>
        <w:rPr>
          <w:sz w:val="24"/>
        </w:rPr>
        <w:t>такая</w:t>
      </w:r>
      <w:r>
        <w:rPr>
          <w:spacing w:val="-3"/>
          <w:sz w:val="24"/>
        </w:rPr>
        <w:t xml:space="preserve"> </w:t>
      </w:r>
      <w:r>
        <w:rPr>
          <w:sz w:val="24"/>
        </w:rPr>
        <w:t>возможность.</w:t>
      </w:r>
    </w:p>
    <w:p w:rsidR="0055423B" w:rsidRDefault="00032AC2">
      <w:pPr>
        <w:spacing w:before="66"/>
        <w:ind w:left="353" w:right="408" w:firstLine="720"/>
        <w:jc w:val="both"/>
        <w:rPr>
          <w:sz w:val="24"/>
        </w:rPr>
      </w:pPr>
      <w:proofErr w:type="gramStart"/>
      <w:r>
        <w:rPr>
          <w:sz w:val="24"/>
        </w:rPr>
        <w:t>Для</w:t>
      </w:r>
      <w:r>
        <w:rPr>
          <w:spacing w:val="1"/>
          <w:sz w:val="24"/>
        </w:rPr>
        <w:t xml:space="preserve"> </w:t>
      </w:r>
      <w:r>
        <w:rPr>
          <w:sz w:val="24"/>
        </w:rPr>
        <w:t>формирования</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мотивации</w:t>
      </w:r>
      <w:r>
        <w:rPr>
          <w:spacing w:val="1"/>
          <w:sz w:val="24"/>
        </w:rPr>
        <w:t xml:space="preserve"> </w:t>
      </w:r>
      <w:r>
        <w:rPr>
          <w:sz w:val="24"/>
        </w:rPr>
        <w:t>к</w:t>
      </w:r>
      <w:r>
        <w:rPr>
          <w:spacing w:val="1"/>
          <w:sz w:val="24"/>
        </w:rPr>
        <w:t xml:space="preserve"> </w:t>
      </w:r>
      <w:r>
        <w:rPr>
          <w:sz w:val="24"/>
        </w:rPr>
        <w:t>школьному</w:t>
      </w:r>
      <w:r>
        <w:rPr>
          <w:spacing w:val="1"/>
          <w:sz w:val="24"/>
        </w:rPr>
        <w:t xml:space="preserve"> </w:t>
      </w:r>
      <w:r>
        <w:rPr>
          <w:sz w:val="24"/>
        </w:rPr>
        <w:t>обучению,</w:t>
      </w:r>
      <w:r>
        <w:rPr>
          <w:spacing w:val="1"/>
          <w:sz w:val="24"/>
        </w:rPr>
        <w:t xml:space="preserve"> </w:t>
      </w:r>
      <w:r>
        <w:rPr>
          <w:sz w:val="24"/>
        </w:rPr>
        <w:t>в</w:t>
      </w:r>
      <w:r>
        <w:rPr>
          <w:spacing w:val="1"/>
          <w:sz w:val="24"/>
        </w:rPr>
        <w:t xml:space="preserve"> </w:t>
      </w:r>
      <w:r>
        <w:rPr>
          <w:sz w:val="24"/>
        </w:rPr>
        <w:t>работу</w:t>
      </w:r>
      <w:r>
        <w:rPr>
          <w:spacing w:val="1"/>
          <w:sz w:val="24"/>
        </w:rPr>
        <w:t xml:space="preserve"> </w:t>
      </w:r>
      <w:r>
        <w:rPr>
          <w:sz w:val="24"/>
        </w:rPr>
        <w:t>по</w:t>
      </w:r>
      <w:r>
        <w:rPr>
          <w:spacing w:val="1"/>
          <w:sz w:val="24"/>
        </w:rPr>
        <w:t xml:space="preserve"> </w:t>
      </w:r>
      <w:r>
        <w:rPr>
          <w:sz w:val="24"/>
        </w:rPr>
        <w:t>развитию речи обучающихся с ТНР включаются занятия по подготовке их к обучению грамоте.</w:t>
      </w:r>
      <w:proofErr w:type="gramEnd"/>
      <w:r>
        <w:rPr>
          <w:spacing w:val="1"/>
          <w:sz w:val="24"/>
        </w:rPr>
        <w:t xml:space="preserve"> </w:t>
      </w:r>
      <w:r>
        <w:rPr>
          <w:sz w:val="24"/>
        </w:rPr>
        <w:t>Эту работу воспитатель и учитель-логопед проводят, исходя из особенностей и возможностей</w:t>
      </w:r>
      <w:r>
        <w:rPr>
          <w:spacing w:val="1"/>
          <w:sz w:val="24"/>
        </w:rPr>
        <w:t xml:space="preserve"> </w:t>
      </w:r>
      <w:proofErr w:type="gramStart"/>
      <w:r>
        <w:rPr>
          <w:sz w:val="24"/>
        </w:rPr>
        <w:t>развития</w:t>
      </w:r>
      <w:proofErr w:type="gramEnd"/>
      <w:r>
        <w:rPr>
          <w:sz w:val="24"/>
        </w:rPr>
        <w:t xml:space="preserve"> обучающихся старшего дошкольного возраста с речевыми нарушениями. Содержание</w:t>
      </w:r>
      <w:r>
        <w:rPr>
          <w:spacing w:val="1"/>
          <w:sz w:val="24"/>
        </w:rPr>
        <w:t xml:space="preserve"> </w:t>
      </w:r>
      <w:r>
        <w:rPr>
          <w:sz w:val="24"/>
        </w:rPr>
        <w:t>занятий по развитию речи тесно связано с содержанием логопедической работы, а также работы,</w:t>
      </w:r>
      <w:r>
        <w:rPr>
          <w:spacing w:val="1"/>
          <w:sz w:val="24"/>
        </w:rPr>
        <w:t xml:space="preserve"> </w:t>
      </w:r>
      <w:r>
        <w:rPr>
          <w:sz w:val="24"/>
        </w:rPr>
        <w:t>которую</w:t>
      </w:r>
      <w:r>
        <w:rPr>
          <w:spacing w:val="-1"/>
          <w:sz w:val="24"/>
        </w:rPr>
        <w:t xml:space="preserve"> </w:t>
      </w:r>
      <w:r>
        <w:rPr>
          <w:sz w:val="24"/>
        </w:rPr>
        <w:t>проводят</w:t>
      </w:r>
      <w:r>
        <w:rPr>
          <w:spacing w:val="2"/>
          <w:sz w:val="24"/>
        </w:rPr>
        <w:t xml:space="preserve"> </w:t>
      </w:r>
      <w:r>
        <w:rPr>
          <w:sz w:val="24"/>
        </w:rPr>
        <w:t>с</w:t>
      </w:r>
      <w:r>
        <w:rPr>
          <w:spacing w:val="1"/>
          <w:sz w:val="24"/>
        </w:rPr>
        <w:t xml:space="preserve"> </w:t>
      </w:r>
      <w:r>
        <w:rPr>
          <w:sz w:val="24"/>
        </w:rPr>
        <w:t>детьми</w:t>
      </w:r>
      <w:r>
        <w:rPr>
          <w:spacing w:val="2"/>
          <w:sz w:val="24"/>
        </w:rPr>
        <w:t xml:space="preserve"> </w:t>
      </w:r>
      <w:r>
        <w:rPr>
          <w:sz w:val="24"/>
        </w:rPr>
        <w:t>другие</w:t>
      </w:r>
      <w:r>
        <w:rPr>
          <w:spacing w:val="1"/>
          <w:sz w:val="24"/>
        </w:rPr>
        <w:t xml:space="preserve"> </w:t>
      </w:r>
      <w:r>
        <w:rPr>
          <w:sz w:val="24"/>
        </w:rPr>
        <w:t>специалисты.</w:t>
      </w:r>
    </w:p>
    <w:p w:rsidR="0055423B" w:rsidRDefault="0055423B">
      <w:pPr>
        <w:pStyle w:val="a0"/>
        <w:spacing w:before="5"/>
        <w:ind w:left="0" w:firstLine="0"/>
        <w:jc w:val="left"/>
      </w:pPr>
    </w:p>
    <w:p w:rsidR="0055423B" w:rsidRDefault="00032AC2">
      <w:pPr>
        <w:pStyle w:val="31"/>
      </w:pPr>
      <w:r>
        <w:t>Образовательная</w:t>
      </w:r>
      <w:r>
        <w:rPr>
          <w:spacing w:val="-7"/>
        </w:rPr>
        <w:t xml:space="preserve"> </w:t>
      </w:r>
      <w:r>
        <w:t>область</w:t>
      </w:r>
      <w:r>
        <w:rPr>
          <w:spacing w:val="-5"/>
        </w:rPr>
        <w:t xml:space="preserve"> </w:t>
      </w:r>
      <w:r>
        <w:t>«Художественно-эстетическое</w:t>
      </w:r>
      <w:r>
        <w:rPr>
          <w:spacing w:val="-6"/>
        </w:rPr>
        <w:t xml:space="preserve"> </w:t>
      </w:r>
      <w:r>
        <w:t>развитие»</w:t>
      </w:r>
    </w:p>
    <w:p w:rsidR="0055423B" w:rsidRDefault="00032AC2">
      <w:pPr>
        <w:spacing w:before="240" w:line="237" w:lineRule="auto"/>
        <w:ind w:left="353" w:right="407" w:firstLine="720"/>
        <w:jc w:val="both"/>
        <w:rPr>
          <w:sz w:val="24"/>
        </w:rPr>
      </w:pPr>
      <w:r>
        <w:rPr>
          <w:sz w:val="24"/>
        </w:rPr>
        <w:t>В образовательной области "Художественно-эстетическое развитие" основными задачами</w:t>
      </w:r>
      <w:r>
        <w:rPr>
          <w:spacing w:val="1"/>
          <w:sz w:val="24"/>
        </w:rPr>
        <w:t xml:space="preserve"> </w:t>
      </w:r>
      <w:r>
        <w:rPr>
          <w:sz w:val="24"/>
        </w:rPr>
        <w:t>образовательной</w:t>
      </w:r>
      <w:r>
        <w:rPr>
          <w:spacing w:val="2"/>
          <w:sz w:val="24"/>
        </w:rPr>
        <w:t xml:space="preserve"> </w:t>
      </w:r>
      <w:r>
        <w:rPr>
          <w:sz w:val="24"/>
        </w:rPr>
        <w:t>деятельности</w:t>
      </w:r>
      <w:r>
        <w:rPr>
          <w:spacing w:val="-1"/>
          <w:sz w:val="24"/>
        </w:rPr>
        <w:t xml:space="preserve"> </w:t>
      </w:r>
      <w:r>
        <w:rPr>
          <w:sz w:val="24"/>
        </w:rPr>
        <w:t>с детьми</w:t>
      </w:r>
      <w:r>
        <w:rPr>
          <w:spacing w:val="-2"/>
          <w:sz w:val="24"/>
        </w:rPr>
        <w:t xml:space="preserve"> </w:t>
      </w:r>
      <w:r>
        <w:rPr>
          <w:sz w:val="24"/>
        </w:rPr>
        <w:t>является</w:t>
      </w:r>
      <w:r>
        <w:rPr>
          <w:spacing w:val="1"/>
          <w:sz w:val="24"/>
        </w:rPr>
        <w:t xml:space="preserve"> </w:t>
      </w:r>
      <w:r>
        <w:rPr>
          <w:sz w:val="24"/>
        </w:rPr>
        <w:t>создание</w:t>
      </w:r>
      <w:r>
        <w:rPr>
          <w:spacing w:val="-4"/>
          <w:sz w:val="24"/>
        </w:rPr>
        <w:t xml:space="preserve"> </w:t>
      </w:r>
      <w:r>
        <w:rPr>
          <w:sz w:val="24"/>
        </w:rPr>
        <w:t>условий</w:t>
      </w:r>
      <w:r>
        <w:rPr>
          <w:spacing w:val="-2"/>
          <w:sz w:val="24"/>
        </w:rPr>
        <w:t xml:space="preserve"> </w:t>
      </w:r>
      <w:proofErr w:type="gramStart"/>
      <w:r>
        <w:rPr>
          <w:sz w:val="24"/>
        </w:rPr>
        <w:t>для</w:t>
      </w:r>
      <w:proofErr w:type="gramEnd"/>
      <w:r>
        <w:rPr>
          <w:sz w:val="24"/>
        </w:rPr>
        <w:t>:</w:t>
      </w:r>
    </w:p>
    <w:p w:rsidR="0055423B" w:rsidRDefault="00032AC2">
      <w:pPr>
        <w:ind w:left="353" w:right="412" w:firstLine="720"/>
        <w:jc w:val="both"/>
        <w:rPr>
          <w:sz w:val="24"/>
        </w:rPr>
      </w:pPr>
      <w:r>
        <w:rPr>
          <w:sz w:val="24"/>
        </w:rPr>
        <w:t>-развития</w:t>
      </w:r>
      <w:r>
        <w:rPr>
          <w:spacing w:val="1"/>
          <w:sz w:val="24"/>
        </w:rPr>
        <w:t xml:space="preserve"> </w:t>
      </w:r>
      <w:r>
        <w:rPr>
          <w:sz w:val="24"/>
        </w:rPr>
        <w:t>у</w:t>
      </w:r>
      <w:r>
        <w:rPr>
          <w:spacing w:val="1"/>
          <w:sz w:val="24"/>
        </w:rPr>
        <w:t xml:space="preserve"> </w:t>
      </w:r>
      <w:proofErr w:type="gramStart"/>
      <w:r>
        <w:rPr>
          <w:sz w:val="24"/>
        </w:rPr>
        <w:t>обучающихся</w:t>
      </w:r>
      <w:proofErr w:type="gramEnd"/>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эстетической</w:t>
      </w:r>
      <w:r>
        <w:rPr>
          <w:spacing w:val="1"/>
          <w:sz w:val="24"/>
        </w:rPr>
        <w:t xml:space="preserve"> </w:t>
      </w:r>
      <w:r>
        <w:rPr>
          <w:sz w:val="24"/>
        </w:rPr>
        <w:t>стороне</w:t>
      </w:r>
      <w:r>
        <w:rPr>
          <w:spacing w:val="1"/>
          <w:sz w:val="24"/>
        </w:rPr>
        <w:t xml:space="preserve"> </w:t>
      </w:r>
      <w:r>
        <w:rPr>
          <w:sz w:val="24"/>
        </w:rPr>
        <w:t>действительности,</w:t>
      </w:r>
      <w:r>
        <w:rPr>
          <w:spacing w:val="-57"/>
          <w:sz w:val="24"/>
        </w:rPr>
        <w:t xml:space="preserve"> </w:t>
      </w:r>
      <w:r>
        <w:rPr>
          <w:sz w:val="24"/>
        </w:rPr>
        <w:t>ознакомления</w:t>
      </w:r>
      <w:r>
        <w:rPr>
          <w:spacing w:val="1"/>
          <w:sz w:val="24"/>
        </w:rPr>
        <w:t xml:space="preserve"> </w:t>
      </w:r>
      <w:r>
        <w:rPr>
          <w:sz w:val="24"/>
        </w:rPr>
        <w:t>с</w:t>
      </w:r>
      <w:r>
        <w:rPr>
          <w:spacing w:val="1"/>
          <w:sz w:val="24"/>
        </w:rPr>
        <w:t xml:space="preserve"> </w:t>
      </w:r>
      <w:r>
        <w:rPr>
          <w:sz w:val="24"/>
        </w:rPr>
        <w:t>разными</w:t>
      </w:r>
      <w:r>
        <w:rPr>
          <w:spacing w:val="1"/>
          <w:sz w:val="24"/>
        </w:rPr>
        <w:t xml:space="preserve"> </w:t>
      </w:r>
      <w:r>
        <w:rPr>
          <w:sz w:val="24"/>
        </w:rPr>
        <w:t>видами</w:t>
      </w:r>
      <w:r>
        <w:rPr>
          <w:spacing w:val="1"/>
          <w:sz w:val="24"/>
        </w:rPr>
        <w:t xml:space="preserve"> </w:t>
      </w:r>
      <w:r>
        <w:rPr>
          <w:sz w:val="24"/>
        </w:rPr>
        <w:t>и</w:t>
      </w:r>
      <w:r>
        <w:rPr>
          <w:spacing w:val="1"/>
          <w:sz w:val="24"/>
        </w:rPr>
        <w:t xml:space="preserve"> </w:t>
      </w:r>
      <w:r>
        <w:rPr>
          <w:sz w:val="24"/>
        </w:rPr>
        <w:t>жанрами</w:t>
      </w:r>
      <w:r>
        <w:rPr>
          <w:spacing w:val="1"/>
          <w:sz w:val="24"/>
        </w:rPr>
        <w:t xml:space="preserve"> </w:t>
      </w:r>
      <w:r>
        <w:rPr>
          <w:sz w:val="24"/>
        </w:rPr>
        <w:t>искусства</w:t>
      </w:r>
      <w:r>
        <w:rPr>
          <w:spacing w:val="1"/>
          <w:sz w:val="24"/>
        </w:rPr>
        <w:t xml:space="preserve"> </w:t>
      </w:r>
      <w:r>
        <w:rPr>
          <w:sz w:val="24"/>
        </w:rPr>
        <w:t>(словесного,</w:t>
      </w:r>
      <w:r>
        <w:rPr>
          <w:spacing w:val="1"/>
          <w:sz w:val="24"/>
        </w:rPr>
        <w:t xml:space="preserve"> </w:t>
      </w:r>
      <w:r>
        <w:rPr>
          <w:sz w:val="24"/>
        </w:rPr>
        <w:t>музыкального,</w:t>
      </w:r>
      <w:r>
        <w:rPr>
          <w:spacing w:val="1"/>
          <w:sz w:val="24"/>
        </w:rPr>
        <w:t xml:space="preserve"> </w:t>
      </w:r>
      <w:r>
        <w:rPr>
          <w:sz w:val="24"/>
        </w:rPr>
        <w:t>изобразительного),</w:t>
      </w:r>
      <w:r>
        <w:rPr>
          <w:spacing w:val="-2"/>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 народного</w:t>
      </w:r>
      <w:r>
        <w:rPr>
          <w:spacing w:val="2"/>
          <w:sz w:val="24"/>
        </w:rPr>
        <w:t xml:space="preserve"> </w:t>
      </w:r>
      <w:r>
        <w:rPr>
          <w:sz w:val="24"/>
        </w:rPr>
        <w:t>творчества;</w:t>
      </w:r>
    </w:p>
    <w:p w:rsidR="0055423B" w:rsidRDefault="00032AC2">
      <w:pPr>
        <w:spacing w:before="2" w:line="275" w:lineRule="exact"/>
        <w:ind w:left="1073"/>
        <w:jc w:val="both"/>
        <w:rPr>
          <w:sz w:val="24"/>
        </w:rPr>
      </w:pPr>
      <w:r>
        <w:rPr>
          <w:sz w:val="24"/>
        </w:rPr>
        <w:t>-развития</w:t>
      </w:r>
      <w:r>
        <w:rPr>
          <w:spacing w:val="-9"/>
          <w:sz w:val="24"/>
        </w:rPr>
        <w:t xml:space="preserve"> </w:t>
      </w:r>
      <w:r>
        <w:rPr>
          <w:sz w:val="24"/>
        </w:rPr>
        <w:t>способности</w:t>
      </w:r>
      <w:r>
        <w:rPr>
          <w:spacing w:val="-3"/>
          <w:sz w:val="24"/>
        </w:rPr>
        <w:t xml:space="preserve"> </w:t>
      </w:r>
      <w:r>
        <w:rPr>
          <w:sz w:val="24"/>
        </w:rPr>
        <w:t>к</w:t>
      </w:r>
      <w:r>
        <w:rPr>
          <w:spacing w:val="-10"/>
          <w:sz w:val="24"/>
        </w:rPr>
        <w:t xml:space="preserve"> </w:t>
      </w:r>
      <w:r>
        <w:rPr>
          <w:sz w:val="24"/>
        </w:rPr>
        <w:t>восприятию</w:t>
      </w:r>
      <w:r>
        <w:rPr>
          <w:spacing w:val="-5"/>
          <w:sz w:val="24"/>
        </w:rPr>
        <w:t xml:space="preserve"> </w:t>
      </w:r>
      <w:r>
        <w:rPr>
          <w:sz w:val="24"/>
        </w:rPr>
        <w:t>музыки,</w:t>
      </w:r>
      <w:r>
        <w:rPr>
          <w:spacing w:val="-2"/>
          <w:sz w:val="24"/>
        </w:rPr>
        <w:t xml:space="preserve"> </w:t>
      </w:r>
      <w:r>
        <w:rPr>
          <w:sz w:val="24"/>
        </w:rPr>
        <w:t>художественной</w:t>
      </w:r>
      <w:r>
        <w:rPr>
          <w:spacing w:val="-3"/>
          <w:sz w:val="24"/>
        </w:rPr>
        <w:t xml:space="preserve"> </w:t>
      </w:r>
      <w:r>
        <w:rPr>
          <w:sz w:val="24"/>
        </w:rPr>
        <w:t>литературы,</w:t>
      </w:r>
      <w:r>
        <w:rPr>
          <w:spacing w:val="-2"/>
          <w:sz w:val="24"/>
        </w:rPr>
        <w:t xml:space="preserve"> </w:t>
      </w:r>
      <w:r>
        <w:rPr>
          <w:sz w:val="24"/>
        </w:rPr>
        <w:t>фольклора;</w:t>
      </w:r>
    </w:p>
    <w:p w:rsidR="0055423B" w:rsidRDefault="00032AC2">
      <w:pPr>
        <w:ind w:left="353" w:right="403" w:firstLine="720"/>
        <w:jc w:val="both"/>
        <w:rPr>
          <w:sz w:val="24"/>
        </w:rPr>
      </w:pPr>
      <w:r>
        <w:rPr>
          <w:sz w:val="24"/>
        </w:rPr>
        <w:t>-приобщения</w:t>
      </w:r>
      <w:r>
        <w:rPr>
          <w:spacing w:val="1"/>
          <w:sz w:val="24"/>
        </w:rPr>
        <w:t xml:space="preserve"> </w:t>
      </w:r>
      <w:r>
        <w:rPr>
          <w:sz w:val="24"/>
        </w:rPr>
        <w:t>к</w:t>
      </w:r>
      <w:r>
        <w:rPr>
          <w:spacing w:val="1"/>
          <w:sz w:val="24"/>
        </w:rPr>
        <w:t xml:space="preserve"> </w:t>
      </w:r>
      <w:r>
        <w:rPr>
          <w:sz w:val="24"/>
        </w:rPr>
        <w:t>разным</w:t>
      </w:r>
      <w:r>
        <w:rPr>
          <w:spacing w:val="1"/>
          <w:sz w:val="24"/>
        </w:rPr>
        <w:t xml:space="preserve"> </w:t>
      </w:r>
      <w:r>
        <w:rPr>
          <w:sz w:val="24"/>
        </w:rPr>
        <w:t>видам</w:t>
      </w:r>
      <w:r>
        <w:rPr>
          <w:spacing w:val="1"/>
          <w:sz w:val="24"/>
        </w:rPr>
        <w:t xml:space="preserve"> </w:t>
      </w:r>
      <w:r>
        <w:rPr>
          <w:sz w:val="24"/>
        </w:rPr>
        <w:t>художественно-эстетической</w:t>
      </w:r>
      <w:r>
        <w:rPr>
          <w:spacing w:val="1"/>
          <w:sz w:val="24"/>
        </w:rPr>
        <w:t xml:space="preserve"> </w:t>
      </w:r>
      <w:r>
        <w:rPr>
          <w:sz w:val="24"/>
        </w:rPr>
        <w:t>деятельности,</w:t>
      </w:r>
      <w:r>
        <w:rPr>
          <w:spacing w:val="1"/>
          <w:sz w:val="24"/>
        </w:rPr>
        <w:t xml:space="preserve"> </w:t>
      </w:r>
      <w:r>
        <w:rPr>
          <w:sz w:val="24"/>
        </w:rPr>
        <w:t>развития</w:t>
      </w:r>
      <w:r>
        <w:rPr>
          <w:spacing w:val="1"/>
          <w:sz w:val="24"/>
        </w:rPr>
        <w:t xml:space="preserve"> </w:t>
      </w:r>
      <w:r>
        <w:rPr>
          <w:sz w:val="24"/>
        </w:rPr>
        <w:t>потребности в творческом самовыражении, инициативности и самостоятельности в воплощении</w:t>
      </w:r>
      <w:r>
        <w:rPr>
          <w:spacing w:val="1"/>
          <w:sz w:val="24"/>
        </w:rPr>
        <w:t xml:space="preserve"> </w:t>
      </w:r>
      <w:r>
        <w:rPr>
          <w:sz w:val="24"/>
        </w:rPr>
        <w:t>художественного</w:t>
      </w:r>
      <w:r>
        <w:rPr>
          <w:spacing w:val="1"/>
          <w:sz w:val="24"/>
        </w:rPr>
        <w:t xml:space="preserve"> </w:t>
      </w:r>
      <w:r>
        <w:rPr>
          <w:sz w:val="24"/>
        </w:rPr>
        <w:t>замысла.</w:t>
      </w:r>
    </w:p>
    <w:p w:rsidR="0055423B" w:rsidRDefault="00032AC2">
      <w:pPr>
        <w:spacing w:before="2"/>
        <w:ind w:left="353" w:right="401" w:firstLine="720"/>
        <w:jc w:val="both"/>
        <w:rPr>
          <w:sz w:val="24"/>
        </w:rPr>
      </w:pPr>
      <w:r>
        <w:rPr>
          <w:sz w:val="24"/>
        </w:rPr>
        <w:t xml:space="preserve">В сфере развития у </w:t>
      </w:r>
      <w:proofErr w:type="gramStart"/>
      <w:r>
        <w:rPr>
          <w:sz w:val="24"/>
        </w:rPr>
        <w:t>обучающихся</w:t>
      </w:r>
      <w:proofErr w:type="gramEnd"/>
      <w:r>
        <w:rPr>
          <w:sz w:val="24"/>
        </w:rPr>
        <w:t xml:space="preserve"> интереса к эстетической</w:t>
      </w:r>
      <w:r>
        <w:rPr>
          <w:spacing w:val="1"/>
          <w:sz w:val="24"/>
        </w:rPr>
        <w:t xml:space="preserve"> </w:t>
      </w:r>
      <w:r>
        <w:rPr>
          <w:sz w:val="24"/>
        </w:rPr>
        <w:t>стороне действительности,</w:t>
      </w:r>
      <w:r>
        <w:rPr>
          <w:spacing w:val="1"/>
          <w:sz w:val="24"/>
        </w:rPr>
        <w:t xml:space="preserve"> </w:t>
      </w:r>
      <w:r>
        <w:rPr>
          <w:sz w:val="24"/>
        </w:rPr>
        <w:t>ознакомления</w:t>
      </w:r>
      <w:r>
        <w:rPr>
          <w:spacing w:val="1"/>
          <w:sz w:val="24"/>
        </w:rPr>
        <w:t xml:space="preserve"> </w:t>
      </w:r>
      <w:r>
        <w:rPr>
          <w:sz w:val="24"/>
        </w:rPr>
        <w:t>с</w:t>
      </w:r>
      <w:r>
        <w:rPr>
          <w:spacing w:val="1"/>
          <w:sz w:val="24"/>
        </w:rPr>
        <w:t xml:space="preserve"> </w:t>
      </w:r>
      <w:r>
        <w:rPr>
          <w:sz w:val="24"/>
        </w:rPr>
        <w:t>разными</w:t>
      </w:r>
      <w:r>
        <w:rPr>
          <w:spacing w:val="1"/>
          <w:sz w:val="24"/>
        </w:rPr>
        <w:t xml:space="preserve"> </w:t>
      </w:r>
      <w:r>
        <w:rPr>
          <w:sz w:val="24"/>
        </w:rPr>
        <w:t>видами</w:t>
      </w:r>
      <w:r>
        <w:rPr>
          <w:spacing w:val="1"/>
          <w:sz w:val="24"/>
        </w:rPr>
        <w:t xml:space="preserve"> </w:t>
      </w:r>
      <w:r>
        <w:rPr>
          <w:sz w:val="24"/>
        </w:rPr>
        <w:t>и</w:t>
      </w:r>
      <w:r>
        <w:rPr>
          <w:spacing w:val="1"/>
          <w:sz w:val="24"/>
        </w:rPr>
        <w:t xml:space="preserve"> </w:t>
      </w:r>
      <w:r>
        <w:rPr>
          <w:sz w:val="24"/>
        </w:rPr>
        <w:t>жанрами</w:t>
      </w:r>
      <w:r>
        <w:rPr>
          <w:spacing w:val="1"/>
          <w:sz w:val="24"/>
        </w:rPr>
        <w:t xml:space="preserve"> </w:t>
      </w:r>
      <w:r>
        <w:rPr>
          <w:sz w:val="24"/>
        </w:rPr>
        <w:t>искусства,</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народного</w:t>
      </w:r>
      <w:r>
        <w:rPr>
          <w:spacing w:val="1"/>
          <w:sz w:val="24"/>
        </w:rPr>
        <w:t xml:space="preserve"> </w:t>
      </w:r>
      <w:r>
        <w:rPr>
          <w:sz w:val="24"/>
        </w:rPr>
        <w:t>творчества.</w:t>
      </w:r>
      <w:r>
        <w:rPr>
          <w:spacing w:val="1"/>
          <w:sz w:val="24"/>
        </w:rPr>
        <w:t xml:space="preserve"> </w:t>
      </w:r>
      <w:proofErr w:type="gramStart"/>
      <w:r>
        <w:rPr>
          <w:sz w:val="24"/>
        </w:rPr>
        <w:t>Программа</w:t>
      </w:r>
      <w:r>
        <w:rPr>
          <w:spacing w:val="1"/>
          <w:sz w:val="24"/>
        </w:rPr>
        <w:t xml:space="preserve"> </w:t>
      </w:r>
      <w:r>
        <w:rPr>
          <w:sz w:val="24"/>
        </w:rPr>
        <w:t>относит</w:t>
      </w:r>
      <w:r>
        <w:rPr>
          <w:spacing w:val="1"/>
          <w:sz w:val="24"/>
        </w:rPr>
        <w:t xml:space="preserve"> </w:t>
      </w:r>
      <w:r>
        <w:rPr>
          <w:sz w:val="24"/>
        </w:rPr>
        <w:t>к</w:t>
      </w:r>
      <w:r>
        <w:rPr>
          <w:spacing w:val="1"/>
          <w:sz w:val="24"/>
        </w:rPr>
        <w:t xml:space="preserve"> </w:t>
      </w:r>
      <w:r>
        <w:rPr>
          <w:sz w:val="24"/>
        </w:rPr>
        <w:t>образовательной</w:t>
      </w:r>
      <w:r>
        <w:rPr>
          <w:spacing w:val="1"/>
          <w:sz w:val="24"/>
        </w:rPr>
        <w:t xml:space="preserve"> </w:t>
      </w:r>
      <w:r>
        <w:rPr>
          <w:sz w:val="24"/>
        </w:rPr>
        <w:t>области</w:t>
      </w:r>
      <w:r>
        <w:rPr>
          <w:spacing w:val="1"/>
          <w:sz w:val="24"/>
        </w:rPr>
        <w:t xml:space="preserve"> </w:t>
      </w:r>
      <w:r>
        <w:rPr>
          <w:sz w:val="24"/>
        </w:rPr>
        <w:t>художественно-эстетического</w:t>
      </w:r>
      <w:r>
        <w:rPr>
          <w:spacing w:val="1"/>
          <w:sz w:val="24"/>
        </w:rPr>
        <w:t xml:space="preserve"> </w:t>
      </w:r>
      <w:r>
        <w:rPr>
          <w:sz w:val="24"/>
        </w:rPr>
        <w:t>развития</w:t>
      </w:r>
      <w:r>
        <w:rPr>
          <w:spacing w:val="1"/>
          <w:sz w:val="24"/>
        </w:rPr>
        <w:t xml:space="preserve"> </w:t>
      </w:r>
      <w:r>
        <w:rPr>
          <w:sz w:val="24"/>
        </w:rPr>
        <w:t>приобщение</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эстетическому</w:t>
      </w:r>
      <w:r>
        <w:rPr>
          <w:spacing w:val="1"/>
          <w:sz w:val="24"/>
        </w:rPr>
        <w:t xml:space="preserve"> </w:t>
      </w:r>
      <w:r>
        <w:rPr>
          <w:sz w:val="24"/>
        </w:rPr>
        <w:t>познанию</w:t>
      </w:r>
      <w:r>
        <w:rPr>
          <w:spacing w:val="1"/>
          <w:sz w:val="24"/>
        </w:rPr>
        <w:t xml:space="preserve"> </w:t>
      </w:r>
      <w:r>
        <w:rPr>
          <w:sz w:val="24"/>
        </w:rPr>
        <w:t>и</w:t>
      </w:r>
      <w:r>
        <w:rPr>
          <w:spacing w:val="1"/>
          <w:sz w:val="24"/>
        </w:rPr>
        <w:t xml:space="preserve"> </w:t>
      </w:r>
      <w:r>
        <w:rPr>
          <w:sz w:val="24"/>
        </w:rPr>
        <w:t>переживанию</w:t>
      </w:r>
      <w:r>
        <w:rPr>
          <w:spacing w:val="1"/>
          <w:sz w:val="24"/>
        </w:rPr>
        <w:t xml:space="preserve"> </w:t>
      </w:r>
      <w:r>
        <w:rPr>
          <w:sz w:val="24"/>
        </w:rPr>
        <w:t>мира,</w:t>
      </w:r>
      <w:r>
        <w:rPr>
          <w:spacing w:val="1"/>
          <w:sz w:val="24"/>
        </w:rPr>
        <w:t xml:space="preserve"> </w:t>
      </w:r>
      <w:r>
        <w:rPr>
          <w:sz w:val="24"/>
        </w:rPr>
        <w:t>к</w:t>
      </w:r>
      <w:r>
        <w:rPr>
          <w:spacing w:val="1"/>
          <w:sz w:val="24"/>
        </w:rPr>
        <w:t xml:space="preserve"> </w:t>
      </w:r>
      <w:r>
        <w:rPr>
          <w:sz w:val="24"/>
        </w:rPr>
        <w:t>искусству</w:t>
      </w:r>
      <w:r>
        <w:rPr>
          <w:spacing w:val="1"/>
          <w:sz w:val="24"/>
        </w:rPr>
        <w:t xml:space="preserve"> </w:t>
      </w:r>
      <w:r>
        <w:rPr>
          <w:sz w:val="24"/>
        </w:rPr>
        <w:t>и</w:t>
      </w:r>
      <w:r>
        <w:rPr>
          <w:spacing w:val="1"/>
          <w:sz w:val="24"/>
        </w:rPr>
        <w:t xml:space="preserve"> </w:t>
      </w:r>
      <w:r>
        <w:rPr>
          <w:sz w:val="24"/>
        </w:rPr>
        <w:t>культуре в широком смысле, а также творческую деятельность обучающихся в изобразительном,</w:t>
      </w:r>
      <w:r>
        <w:rPr>
          <w:spacing w:val="1"/>
          <w:sz w:val="24"/>
        </w:rPr>
        <w:t xml:space="preserve"> </w:t>
      </w:r>
      <w:r>
        <w:rPr>
          <w:sz w:val="24"/>
        </w:rPr>
        <w:t>пластическом,</w:t>
      </w:r>
      <w:r>
        <w:rPr>
          <w:spacing w:val="1"/>
          <w:sz w:val="24"/>
        </w:rPr>
        <w:t xml:space="preserve"> </w:t>
      </w:r>
      <w:r>
        <w:rPr>
          <w:sz w:val="24"/>
        </w:rPr>
        <w:t>музыкальном,</w:t>
      </w:r>
      <w:r>
        <w:rPr>
          <w:spacing w:val="1"/>
          <w:sz w:val="24"/>
        </w:rPr>
        <w:t xml:space="preserve"> </w:t>
      </w:r>
      <w:r>
        <w:rPr>
          <w:sz w:val="24"/>
        </w:rPr>
        <w:t>литературном</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видах</w:t>
      </w:r>
      <w:r>
        <w:rPr>
          <w:spacing w:val="1"/>
          <w:sz w:val="24"/>
        </w:rPr>
        <w:t xml:space="preserve"> </w:t>
      </w:r>
      <w:r>
        <w:rPr>
          <w:sz w:val="24"/>
        </w:rPr>
        <w:t>художественно-творческой</w:t>
      </w:r>
      <w:r>
        <w:rPr>
          <w:spacing w:val="-57"/>
          <w:sz w:val="24"/>
        </w:rPr>
        <w:t xml:space="preserve"> </w:t>
      </w:r>
      <w:r>
        <w:rPr>
          <w:sz w:val="24"/>
        </w:rPr>
        <w:t>деятельности.</w:t>
      </w:r>
      <w:proofErr w:type="gramEnd"/>
    </w:p>
    <w:p w:rsidR="0055423B" w:rsidRDefault="00032AC2">
      <w:pPr>
        <w:spacing w:line="237" w:lineRule="auto"/>
        <w:ind w:left="353" w:right="397" w:firstLine="720"/>
        <w:jc w:val="both"/>
        <w:rPr>
          <w:i/>
          <w:sz w:val="24"/>
        </w:rPr>
      </w:pPr>
      <w:r>
        <w:rPr>
          <w:i/>
          <w:sz w:val="24"/>
        </w:rPr>
        <w:t>Основное содержание образовательной деятельности с детьми старшего дошкольного</w:t>
      </w:r>
      <w:r>
        <w:rPr>
          <w:i/>
          <w:spacing w:val="1"/>
          <w:sz w:val="24"/>
        </w:rPr>
        <w:t xml:space="preserve"> </w:t>
      </w:r>
      <w:r>
        <w:rPr>
          <w:i/>
          <w:sz w:val="24"/>
        </w:rPr>
        <w:t>возраста:</w:t>
      </w:r>
    </w:p>
    <w:p w:rsidR="0055423B" w:rsidRDefault="00032AC2">
      <w:pPr>
        <w:spacing w:before="3"/>
        <w:ind w:left="353" w:right="405" w:firstLine="720"/>
        <w:jc w:val="both"/>
        <w:rPr>
          <w:sz w:val="24"/>
        </w:rPr>
      </w:pPr>
      <w:r>
        <w:rPr>
          <w:sz w:val="24"/>
        </w:rPr>
        <w:t>Основной</w:t>
      </w:r>
      <w:r>
        <w:rPr>
          <w:spacing w:val="1"/>
          <w:sz w:val="24"/>
        </w:rPr>
        <w:t xml:space="preserve"> </w:t>
      </w:r>
      <w:r>
        <w:rPr>
          <w:sz w:val="24"/>
        </w:rPr>
        <w:t>формой</w:t>
      </w:r>
      <w:r>
        <w:rPr>
          <w:spacing w:val="1"/>
          <w:sz w:val="24"/>
        </w:rPr>
        <w:t xml:space="preserve"> </w:t>
      </w:r>
      <w:r>
        <w:rPr>
          <w:sz w:val="24"/>
        </w:rPr>
        <w:t>организации</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становятся</w:t>
      </w:r>
      <w:r>
        <w:rPr>
          <w:spacing w:val="1"/>
          <w:sz w:val="24"/>
        </w:rPr>
        <w:t xml:space="preserve"> </w:t>
      </w:r>
      <w:r>
        <w:rPr>
          <w:sz w:val="24"/>
        </w:rPr>
        <w:t>занятия,</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которых</w:t>
      </w:r>
      <w:r>
        <w:rPr>
          <w:spacing w:val="1"/>
          <w:sz w:val="24"/>
        </w:rPr>
        <w:t xml:space="preserve"> </w:t>
      </w:r>
      <w:r>
        <w:rPr>
          <w:sz w:val="24"/>
        </w:rPr>
        <w:t>решаются</w:t>
      </w:r>
      <w:r>
        <w:rPr>
          <w:spacing w:val="1"/>
          <w:sz w:val="24"/>
        </w:rPr>
        <w:t xml:space="preserve"> </w:t>
      </w:r>
      <w:r>
        <w:rPr>
          <w:sz w:val="24"/>
        </w:rPr>
        <w:t>более</w:t>
      </w:r>
      <w:r>
        <w:rPr>
          <w:spacing w:val="1"/>
          <w:sz w:val="24"/>
        </w:rPr>
        <w:t xml:space="preserve"> </w:t>
      </w:r>
      <w:r>
        <w:rPr>
          <w:sz w:val="24"/>
        </w:rPr>
        <w:t>сложные</w:t>
      </w:r>
      <w:r>
        <w:rPr>
          <w:spacing w:val="1"/>
          <w:sz w:val="24"/>
        </w:rPr>
        <w:t xml:space="preserve"> </w:t>
      </w:r>
      <w:r>
        <w:rPr>
          <w:sz w:val="24"/>
        </w:rPr>
        <w:t>задачи,</w:t>
      </w:r>
      <w:r>
        <w:rPr>
          <w:spacing w:val="1"/>
          <w:sz w:val="24"/>
        </w:rPr>
        <w:t xml:space="preserve"> </w:t>
      </w:r>
      <w:r>
        <w:rPr>
          <w:sz w:val="24"/>
        </w:rPr>
        <w:t>связанные</w:t>
      </w:r>
      <w:r>
        <w:rPr>
          <w:spacing w:val="1"/>
          <w:sz w:val="24"/>
        </w:rPr>
        <w:t xml:space="preserve"> </w:t>
      </w:r>
      <w:r>
        <w:rPr>
          <w:sz w:val="24"/>
        </w:rPr>
        <w:t>с</w:t>
      </w:r>
      <w:r>
        <w:rPr>
          <w:spacing w:val="1"/>
          <w:sz w:val="24"/>
        </w:rPr>
        <w:t xml:space="preserve"> </w:t>
      </w:r>
      <w:r>
        <w:rPr>
          <w:sz w:val="24"/>
        </w:rPr>
        <w:t>формированием</w:t>
      </w:r>
      <w:r>
        <w:rPr>
          <w:spacing w:val="1"/>
          <w:sz w:val="24"/>
        </w:rPr>
        <w:t xml:space="preserve"> </w:t>
      </w:r>
      <w:r>
        <w:rPr>
          <w:sz w:val="24"/>
        </w:rPr>
        <w:t>операционально-технических</w:t>
      </w:r>
      <w:r>
        <w:rPr>
          <w:spacing w:val="1"/>
          <w:sz w:val="24"/>
        </w:rPr>
        <w:t xml:space="preserve"> </w:t>
      </w:r>
      <w:r>
        <w:rPr>
          <w:sz w:val="24"/>
        </w:rPr>
        <w:t>умений. На этих занятиях особое внимание обращается на проявления детьми самостоятельности</w:t>
      </w:r>
      <w:r>
        <w:rPr>
          <w:spacing w:val="-57"/>
          <w:sz w:val="24"/>
        </w:rPr>
        <w:t xml:space="preserve"> </w:t>
      </w:r>
      <w:r>
        <w:rPr>
          <w:sz w:val="24"/>
        </w:rPr>
        <w:t>и</w:t>
      </w:r>
      <w:r>
        <w:rPr>
          <w:spacing w:val="2"/>
          <w:sz w:val="24"/>
        </w:rPr>
        <w:t xml:space="preserve"> </w:t>
      </w:r>
      <w:r>
        <w:rPr>
          <w:sz w:val="24"/>
        </w:rPr>
        <w:t>творчества.</w:t>
      </w:r>
    </w:p>
    <w:p w:rsidR="0055423B" w:rsidRDefault="00032AC2">
      <w:pPr>
        <w:ind w:left="353" w:right="408" w:firstLine="720"/>
        <w:jc w:val="both"/>
        <w:rPr>
          <w:sz w:val="24"/>
        </w:rPr>
      </w:pPr>
      <w:r>
        <w:rPr>
          <w:sz w:val="24"/>
        </w:rPr>
        <w:lastRenderedPageBreak/>
        <w:t>Изобразительная</w:t>
      </w:r>
      <w:r>
        <w:rPr>
          <w:spacing w:val="1"/>
          <w:sz w:val="24"/>
        </w:rPr>
        <w:t xml:space="preserve"> </w:t>
      </w:r>
      <w:r>
        <w:rPr>
          <w:sz w:val="24"/>
        </w:rPr>
        <w:t>деятельность</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старшем</w:t>
      </w:r>
      <w:r>
        <w:rPr>
          <w:spacing w:val="1"/>
          <w:sz w:val="24"/>
        </w:rPr>
        <w:t xml:space="preserve"> </w:t>
      </w:r>
      <w:r>
        <w:rPr>
          <w:sz w:val="24"/>
        </w:rPr>
        <w:t>дошкольном</w:t>
      </w:r>
      <w:r>
        <w:rPr>
          <w:spacing w:val="1"/>
          <w:sz w:val="24"/>
        </w:rPr>
        <w:t xml:space="preserve"> </w:t>
      </w:r>
      <w:r>
        <w:rPr>
          <w:sz w:val="24"/>
        </w:rPr>
        <w:t>возрасте</w:t>
      </w:r>
      <w:r>
        <w:rPr>
          <w:spacing w:val="1"/>
          <w:sz w:val="24"/>
        </w:rPr>
        <w:t xml:space="preserve"> </w:t>
      </w:r>
      <w:r>
        <w:rPr>
          <w:sz w:val="24"/>
        </w:rPr>
        <w:t>предполагает</w:t>
      </w:r>
      <w:r>
        <w:rPr>
          <w:spacing w:val="1"/>
          <w:sz w:val="24"/>
        </w:rPr>
        <w:t xml:space="preserve"> </w:t>
      </w:r>
      <w:r>
        <w:rPr>
          <w:sz w:val="24"/>
        </w:rPr>
        <w:t>решение</w:t>
      </w:r>
      <w:r>
        <w:rPr>
          <w:spacing w:val="1"/>
          <w:sz w:val="24"/>
        </w:rPr>
        <w:t xml:space="preserve"> </w:t>
      </w:r>
      <w:r>
        <w:rPr>
          <w:sz w:val="24"/>
        </w:rPr>
        <w:t>изобразительных</w:t>
      </w:r>
      <w:r>
        <w:rPr>
          <w:spacing w:val="1"/>
          <w:sz w:val="24"/>
        </w:rPr>
        <w:t xml:space="preserve"> </w:t>
      </w:r>
      <w:r>
        <w:rPr>
          <w:sz w:val="24"/>
        </w:rPr>
        <w:t>задач</w:t>
      </w:r>
      <w:r>
        <w:rPr>
          <w:spacing w:val="1"/>
          <w:sz w:val="24"/>
        </w:rPr>
        <w:t xml:space="preserve"> </w:t>
      </w:r>
      <w:r>
        <w:rPr>
          <w:sz w:val="24"/>
        </w:rPr>
        <w:t>(нарисовать,</w:t>
      </w:r>
      <w:r>
        <w:rPr>
          <w:spacing w:val="1"/>
          <w:sz w:val="24"/>
        </w:rPr>
        <w:t xml:space="preserve"> </w:t>
      </w:r>
      <w:r>
        <w:rPr>
          <w:sz w:val="24"/>
        </w:rPr>
        <w:t>слепить,</w:t>
      </w:r>
      <w:r>
        <w:rPr>
          <w:spacing w:val="1"/>
          <w:sz w:val="24"/>
        </w:rPr>
        <w:t xml:space="preserve"> </w:t>
      </w:r>
      <w:r>
        <w:rPr>
          <w:sz w:val="24"/>
        </w:rPr>
        <w:t>сделать</w:t>
      </w:r>
      <w:r>
        <w:rPr>
          <w:spacing w:val="1"/>
          <w:sz w:val="24"/>
        </w:rPr>
        <w:t xml:space="preserve"> </w:t>
      </w:r>
      <w:r>
        <w:rPr>
          <w:sz w:val="24"/>
        </w:rPr>
        <w:t>аппликацию)</w:t>
      </w:r>
      <w:r>
        <w:rPr>
          <w:spacing w:val="1"/>
          <w:sz w:val="24"/>
        </w:rPr>
        <w:t xml:space="preserve"> </w:t>
      </w:r>
      <w:r>
        <w:rPr>
          <w:sz w:val="24"/>
        </w:rPr>
        <w:t>и</w:t>
      </w:r>
      <w:r>
        <w:rPr>
          <w:spacing w:val="1"/>
          <w:sz w:val="24"/>
        </w:rPr>
        <w:t xml:space="preserve"> </w:t>
      </w:r>
      <w:r>
        <w:rPr>
          <w:sz w:val="24"/>
        </w:rPr>
        <w:t>может</w:t>
      </w:r>
      <w:r>
        <w:rPr>
          <w:spacing w:val="-3"/>
          <w:sz w:val="24"/>
        </w:rPr>
        <w:t xml:space="preserve"> </w:t>
      </w:r>
      <w:r>
        <w:rPr>
          <w:sz w:val="24"/>
        </w:rPr>
        <w:t>включать</w:t>
      </w:r>
      <w:r>
        <w:rPr>
          <w:spacing w:val="-1"/>
          <w:sz w:val="24"/>
        </w:rPr>
        <w:t xml:space="preserve"> </w:t>
      </w:r>
      <w:r>
        <w:rPr>
          <w:sz w:val="24"/>
        </w:rPr>
        <w:t>отдельные</w:t>
      </w:r>
      <w:r>
        <w:rPr>
          <w:spacing w:val="-4"/>
          <w:sz w:val="24"/>
        </w:rPr>
        <w:t xml:space="preserve"> </w:t>
      </w:r>
      <w:r>
        <w:rPr>
          <w:sz w:val="24"/>
        </w:rPr>
        <w:t>игровые</w:t>
      </w:r>
      <w:r>
        <w:rPr>
          <w:spacing w:val="1"/>
          <w:sz w:val="24"/>
        </w:rPr>
        <w:t xml:space="preserve"> </w:t>
      </w:r>
      <w:r>
        <w:rPr>
          <w:sz w:val="24"/>
        </w:rPr>
        <w:t>ситуации.</w:t>
      </w:r>
    </w:p>
    <w:p w:rsidR="0055423B" w:rsidRDefault="00032AC2">
      <w:pPr>
        <w:ind w:left="353" w:right="401" w:firstLine="720"/>
        <w:jc w:val="both"/>
        <w:rPr>
          <w:sz w:val="24"/>
        </w:rPr>
      </w:pPr>
      <w:r>
        <w:rPr>
          <w:sz w:val="24"/>
        </w:rPr>
        <w:t>Для развития изобразительных умений и навыков большое значение имеет коллективная</w:t>
      </w:r>
      <w:r>
        <w:rPr>
          <w:spacing w:val="1"/>
          <w:sz w:val="24"/>
        </w:rPr>
        <w:t xml:space="preserve"> </w:t>
      </w:r>
      <w:r>
        <w:rPr>
          <w:sz w:val="24"/>
        </w:rPr>
        <w:t>деятельность</w:t>
      </w:r>
      <w:r>
        <w:rPr>
          <w:spacing w:val="1"/>
          <w:sz w:val="24"/>
        </w:rPr>
        <w:t xml:space="preserve"> </w:t>
      </w:r>
      <w:r>
        <w:rPr>
          <w:sz w:val="24"/>
        </w:rPr>
        <w:t>обучающихся,</w:t>
      </w:r>
      <w:r>
        <w:rPr>
          <w:spacing w:val="1"/>
          <w:sz w:val="24"/>
        </w:rPr>
        <w:t xml:space="preserve"> </w:t>
      </w:r>
      <w:r>
        <w:rPr>
          <w:sz w:val="24"/>
        </w:rPr>
        <w:t>как</w:t>
      </w:r>
      <w:r>
        <w:rPr>
          <w:spacing w:val="1"/>
          <w:sz w:val="24"/>
        </w:rPr>
        <w:t xml:space="preserve"> </w:t>
      </w:r>
      <w:r>
        <w:rPr>
          <w:sz w:val="24"/>
        </w:rPr>
        <w:t>в</w:t>
      </w:r>
      <w:r>
        <w:rPr>
          <w:spacing w:val="1"/>
          <w:sz w:val="24"/>
        </w:rPr>
        <w:t xml:space="preserve"> </w:t>
      </w:r>
      <w:r>
        <w:rPr>
          <w:sz w:val="24"/>
        </w:rPr>
        <w:t>непосредственно</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свободное</w:t>
      </w:r>
      <w:r>
        <w:rPr>
          <w:spacing w:val="1"/>
          <w:sz w:val="24"/>
        </w:rPr>
        <w:t xml:space="preserve"> </w:t>
      </w:r>
      <w:r>
        <w:rPr>
          <w:sz w:val="24"/>
        </w:rPr>
        <w:t>время.</w:t>
      </w:r>
      <w:r>
        <w:rPr>
          <w:spacing w:val="1"/>
          <w:sz w:val="24"/>
        </w:rPr>
        <w:t xml:space="preserve"> </w:t>
      </w:r>
      <w:r>
        <w:rPr>
          <w:sz w:val="24"/>
        </w:rPr>
        <w:t>К</w:t>
      </w:r>
      <w:r>
        <w:rPr>
          <w:spacing w:val="1"/>
          <w:sz w:val="24"/>
        </w:rPr>
        <w:t xml:space="preserve"> </w:t>
      </w:r>
      <w:r>
        <w:rPr>
          <w:sz w:val="24"/>
        </w:rPr>
        <w:t>коллективной</w:t>
      </w:r>
      <w:r>
        <w:rPr>
          <w:spacing w:val="1"/>
          <w:sz w:val="24"/>
        </w:rPr>
        <w:t xml:space="preserve"> </w:t>
      </w:r>
      <w:r>
        <w:rPr>
          <w:sz w:val="24"/>
        </w:rPr>
        <w:t>деятельности</w:t>
      </w:r>
      <w:r>
        <w:rPr>
          <w:spacing w:val="1"/>
          <w:sz w:val="24"/>
        </w:rPr>
        <w:t xml:space="preserve"> </w:t>
      </w:r>
      <w:r>
        <w:rPr>
          <w:sz w:val="24"/>
        </w:rPr>
        <w:t>можно</w:t>
      </w:r>
      <w:r>
        <w:rPr>
          <w:spacing w:val="1"/>
          <w:sz w:val="24"/>
        </w:rPr>
        <w:t xml:space="preserve"> </w:t>
      </w:r>
      <w:r>
        <w:rPr>
          <w:sz w:val="24"/>
        </w:rPr>
        <w:t>отнести</w:t>
      </w:r>
      <w:r>
        <w:rPr>
          <w:spacing w:val="1"/>
          <w:sz w:val="24"/>
        </w:rPr>
        <w:t xml:space="preserve"> </w:t>
      </w:r>
      <w:r>
        <w:rPr>
          <w:sz w:val="24"/>
        </w:rPr>
        <w:t>следующие</w:t>
      </w:r>
      <w:r>
        <w:rPr>
          <w:spacing w:val="1"/>
          <w:sz w:val="24"/>
        </w:rPr>
        <w:t xml:space="preserve"> </w:t>
      </w:r>
      <w:r>
        <w:rPr>
          <w:sz w:val="24"/>
        </w:rPr>
        <w:t>виды</w:t>
      </w:r>
      <w:r>
        <w:rPr>
          <w:spacing w:val="1"/>
          <w:sz w:val="24"/>
        </w:rPr>
        <w:t xml:space="preserve"> </w:t>
      </w:r>
      <w:r>
        <w:rPr>
          <w:sz w:val="24"/>
        </w:rPr>
        <w:t>занятий</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создание</w:t>
      </w:r>
      <w:r>
        <w:rPr>
          <w:spacing w:val="1"/>
          <w:sz w:val="24"/>
        </w:rPr>
        <w:t xml:space="preserve"> </w:t>
      </w:r>
      <w:r>
        <w:rPr>
          <w:sz w:val="24"/>
        </w:rPr>
        <w:t>"портретной"</w:t>
      </w:r>
      <w:r>
        <w:rPr>
          <w:spacing w:val="1"/>
          <w:sz w:val="24"/>
        </w:rPr>
        <w:t xml:space="preserve"> </w:t>
      </w:r>
      <w:r>
        <w:rPr>
          <w:sz w:val="24"/>
        </w:rPr>
        <w:t>галереи,</w:t>
      </w:r>
      <w:r>
        <w:rPr>
          <w:spacing w:val="1"/>
          <w:sz w:val="24"/>
        </w:rPr>
        <w:t xml:space="preserve"> </w:t>
      </w:r>
      <w:r>
        <w:rPr>
          <w:sz w:val="24"/>
        </w:rPr>
        <w:t>изготовление</w:t>
      </w:r>
      <w:r>
        <w:rPr>
          <w:spacing w:val="1"/>
          <w:sz w:val="24"/>
        </w:rPr>
        <w:t xml:space="preserve"> </w:t>
      </w:r>
      <w:r>
        <w:rPr>
          <w:sz w:val="24"/>
        </w:rPr>
        <w:t>альбомов</w:t>
      </w:r>
      <w:r>
        <w:rPr>
          <w:spacing w:val="1"/>
          <w:sz w:val="24"/>
        </w:rPr>
        <w:t xml:space="preserve"> </w:t>
      </w:r>
      <w:r>
        <w:rPr>
          <w:sz w:val="24"/>
        </w:rPr>
        <w:t>о</w:t>
      </w:r>
      <w:r>
        <w:rPr>
          <w:spacing w:val="1"/>
          <w:sz w:val="24"/>
        </w:rPr>
        <w:t xml:space="preserve"> </w:t>
      </w:r>
      <w:r>
        <w:rPr>
          <w:sz w:val="24"/>
        </w:rPr>
        <w:t>жизни</w:t>
      </w:r>
      <w:r>
        <w:rPr>
          <w:spacing w:val="1"/>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иллюстраций</w:t>
      </w:r>
      <w:r>
        <w:rPr>
          <w:spacing w:val="2"/>
          <w:sz w:val="24"/>
        </w:rPr>
        <w:t xml:space="preserve"> </w:t>
      </w:r>
      <w:r>
        <w:rPr>
          <w:sz w:val="24"/>
        </w:rPr>
        <w:t>к сказкам;</w:t>
      </w:r>
      <w:r>
        <w:rPr>
          <w:spacing w:val="-3"/>
          <w:sz w:val="24"/>
        </w:rPr>
        <w:t xml:space="preserve"> </w:t>
      </w:r>
      <w:r>
        <w:rPr>
          <w:sz w:val="24"/>
        </w:rPr>
        <w:t>выполнение коллективных</w:t>
      </w:r>
      <w:r>
        <w:rPr>
          <w:spacing w:val="-3"/>
          <w:sz w:val="24"/>
        </w:rPr>
        <w:t xml:space="preserve"> </w:t>
      </w:r>
      <w:r>
        <w:rPr>
          <w:sz w:val="24"/>
        </w:rPr>
        <w:t>картин.</w:t>
      </w:r>
    </w:p>
    <w:p w:rsidR="0055423B" w:rsidRDefault="00032AC2">
      <w:pPr>
        <w:ind w:left="353" w:right="414" w:firstLine="720"/>
        <w:jc w:val="both"/>
        <w:rPr>
          <w:sz w:val="24"/>
        </w:rPr>
      </w:pPr>
      <w:r>
        <w:rPr>
          <w:sz w:val="24"/>
        </w:rPr>
        <w:t>Все больше внимания уделяется развитию самостоятельности обучающихся при анализе</w:t>
      </w:r>
      <w:r>
        <w:rPr>
          <w:spacing w:val="1"/>
          <w:sz w:val="24"/>
        </w:rPr>
        <w:t xml:space="preserve"> </w:t>
      </w:r>
      <w:r>
        <w:rPr>
          <w:sz w:val="24"/>
        </w:rPr>
        <w:t>натуры и образца, при определении изобразительного замысла, при выборе материалов и средств</w:t>
      </w:r>
      <w:r>
        <w:rPr>
          <w:spacing w:val="-57"/>
          <w:sz w:val="24"/>
        </w:rPr>
        <w:t xml:space="preserve"> </w:t>
      </w:r>
      <w:r>
        <w:rPr>
          <w:sz w:val="24"/>
        </w:rPr>
        <w:t>реализации</w:t>
      </w:r>
      <w:r>
        <w:rPr>
          <w:spacing w:val="2"/>
          <w:sz w:val="24"/>
        </w:rPr>
        <w:t xml:space="preserve"> </w:t>
      </w:r>
      <w:r>
        <w:rPr>
          <w:sz w:val="24"/>
        </w:rPr>
        <w:t>этого</w:t>
      </w:r>
      <w:r>
        <w:rPr>
          <w:spacing w:val="1"/>
          <w:sz w:val="24"/>
        </w:rPr>
        <w:t xml:space="preserve"> </w:t>
      </w:r>
      <w:r>
        <w:rPr>
          <w:sz w:val="24"/>
        </w:rPr>
        <w:t>замысла,</w:t>
      </w:r>
      <w:r>
        <w:rPr>
          <w:spacing w:val="3"/>
          <w:sz w:val="24"/>
        </w:rPr>
        <w:t xml:space="preserve"> </w:t>
      </w:r>
      <w:r>
        <w:rPr>
          <w:sz w:val="24"/>
        </w:rPr>
        <w:t>его</w:t>
      </w:r>
      <w:r>
        <w:rPr>
          <w:spacing w:val="5"/>
          <w:sz w:val="24"/>
        </w:rPr>
        <w:t xml:space="preserve"> </w:t>
      </w:r>
      <w:r>
        <w:rPr>
          <w:sz w:val="24"/>
        </w:rPr>
        <w:t>композиционных</w:t>
      </w:r>
      <w:r>
        <w:rPr>
          <w:spacing w:val="-4"/>
          <w:sz w:val="24"/>
        </w:rPr>
        <w:t xml:space="preserve"> </w:t>
      </w:r>
      <w:r>
        <w:rPr>
          <w:sz w:val="24"/>
        </w:rPr>
        <w:t>и</w:t>
      </w:r>
      <w:r>
        <w:rPr>
          <w:spacing w:val="2"/>
          <w:sz w:val="24"/>
        </w:rPr>
        <w:t xml:space="preserve"> </w:t>
      </w:r>
      <w:r>
        <w:rPr>
          <w:sz w:val="24"/>
        </w:rPr>
        <w:t>цветовых</w:t>
      </w:r>
      <w:r>
        <w:rPr>
          <w:spacing w:val="-4"/>
          <w:sz w:val="24"/>
        </w:rPr>
        <w:t xml:space="preserve"> </w:t>
      </w:r>
      <w:r>
        <w:rPr>
          <w:sz w:val="24"/>
        </w:rPr>
        <w:t>решений.</w:t>
      </w:r>
    </w:p>
    <w:p w:rsidR="0055423B" w:rsidRDefault="00032AC2">
      <w:pPr>
        <w:ind w:left="353" w:right="403" w:firstLine="720"/>
        <w:jc w:val="both"/>
        <w:rPr>
          <w:sz w:val="24"/>
        </w:rPr>
      </w:pPr>
      <w:r>
        <w:rPr>
          <w:sz w:val="24"/>
        </w:rPr>
        <w:t>Тематика занятий и образовательных ситуаций отражает собственный эмоциональный,</w:t>
      </w:r>
      <w:r>
        <w:rPr>
          <w:spacing w:val="1"/>
          <w:sz w:val="24"/>
        </w:rPr>
        <w:t xml:space="preserve"> </w:t>
      </w:r>
      <w:r>
        <w:rPr>
          <w:sz w:val="24"/>
        </w:rPr>
        <w:t>межличностный, игровой и познавательный опыт обучающихся. Руководство изобразительной</w:t>
      </w:r>
      <w:r>
        <w:rPr>
          <w:spacing w:val="1"/>
          <w:sz w:val="24"/>
        </w:rPr>
        <w:t xml:space="preserve"> </w:t>
      </w:r>
      <w:r>
        <w:rPr>
          <w:sz w:val="24"/>
        </w:rPr>
        <w:t>деятельностью со стороны педагогического работника приобретает косвенный, стимулирующий,</w:t>
      </w:r>
      <w:r>
        <w:rPr>
          <w:spacing w:val="1"/>
          <w:sz w:val="24"/>
        </w:rPr>
        <w:t xml:space="preserve"> </w:t>
      </w:r>
      <w:r>
        <w:rPr>
          <w:sz w:val="24"/>
        </w:rPr>
        <w:t>содержание</w:t>
      </w:r>
      <w:r>
        <w:rPr>
          <w:spacing w:val="1"/>
          <w:sz w:val="24"/>
        </w:rPr>
        <w:t xml:space="preserve"> </w:t>
      </w:r>
      <w:r>
        <w:rPr>
          <w:sz w:val="24"/>
        </w:rPr>
        <w:t>деятельности</w:t>
      </w:r>
      <w:r>
        <w:rPr>
          <w:spacing w:val="1"/>
          <w:sz w:val="24"/>
        </w:rPr>
        <w:t xml:space="preserve"> </w:t>
      </w:r>
      <w:r>
        <w:rPr>
          <w:sz w:val="24"/>
        </w:rPr>
        <w:t>характер.</w:t>
      </w:r>
      <w:r>
        <w:rPr>
          <w:spacing w:val="1"/>
          <w:sz w:val="24"/>
        </w:rPr>
        <w:t xml:space="preserve"> </w:t>
      </w:r>
      <w:r>
        <w:rPr>
          <w:sz w:val="24"/>
        </w:rPr>
        <w:t>В</w:t>
      </w:r>
      <w:r>
        <w:rPr>
          <w:spacing w:val="1"/>
          <w:sz w:val="24"/>
        </w:rPr>
        <w:t xml:space="preserve"> </w:t>
      </w:r>
      <w:r>
        <w:rPr>
          <w:sz w:val="24"/>
        </w:rPr>
        <w:t>коррекционно-образовательный</w:t>
      </w:r>
      <w:r>
        <w:rPr>
          <w:spacing w:val="1"/>
          <w:sz w:val="24"/>
        </w:rPr>
        <w:t xml:space="preserve"> </w:t>
      </w:r>
      <w:r>
        <w:rPr>
          <w:sz w:val="24"/>
        </w:rPr>
        <w:t>процесс</w:t>
      </w:r>
      <w:r>
        <w:rPr>
          <w:spacing w:val="1"/>
          <w:sz w:val="24"/>
        </w:rPr>
        <w:t xml:space="preserve"> </w:t>
      </w:r>
      <w:r>
        <w:rPr>
          <w:sz w:val="24"/>
        </w:rPr>
        <w:t>вводятся</w:t>
      </w:r>
      <w:r>
        <w:rPr>
          <w:spacing w:val="1"/>
          <w:sz w:val="24"/>
        </w:rPr>
        <w:t xml:space="preserve"> </w:t>
      </w:r>
      <w:r>
        <w:rPr>
          <w:sz w:val="24"/>
        </w:rPr>
        <w:t>технические</w:t>
      </w:r>
      <w:r>
        <w:rPr>
          <w:spacing w:val="1"/>
          <w:sz w:val="24"/>
        </w:rPr>
        <w:t xml:space="preserve"> </w:t>
      </w:r>
      <w:r>
        <w:rPr>
          <w:sz w:val="24"/>
        </w:rPr>
        <w:t>средства</w:t>
      </w:r>
      <w:r>
        <w:rPr>
          <w:spacing w:val="1"/>
          <w:sz w:val="24"/>
        </w:rPr>
        <w:t xml:space="preserve"> </w:t>
      </w:r>
      <w:r>
        <w:rPr>
          <w:sz w:val="24"/>
        </w:rPr>
        <w:t>обучения:</w:t>
      </w:r>
      <w:r>
        <w:rPr>
          <w:spacing w:val="1"/>
          <w:sz w:val="24"/>
        </w:rPr>
        <w:t xml:space="preserve"> </w:t>
      </w:r>
      <w:r>
        <w:rPr>
          <w:sz w:val="24"/>
        </w:rPr>
        <w:t>рассматривание</w:t>
      </w:r>
      <w:r>
        <w:rPr>
          <w:spacing w:val="1"/>
          <w:sz w:val="24"/>
        </w:rPr>
        <w:t xml:space="preserve"> </w:t>
      </w:r>
      <w:r>
        <w:rPr>
          <w:sz w:val="24"/>
        </w:rPr>
        <w:t>детских</w:t>
      </w:r>
      <w:r>
        <w:rPr>
          <w:spacing w:val="1"/>
          <w:sz w:val="24"/>
        </w:rPr>
        <w:t xml:space="preserve"> </w:t>
      </w:r>
      <w:r>
        <w:rPr>
          <w:sz w:val="24"/>
        </w:rPr>
        <w:t>рисунков</w:t>
      </w:r>
      <w:r>
        <w:rPr>
          <w:spacing w:val="1"/>
          <w:sz w:val="24"/>
        </w:rPr>
        <w:t xml:space="preserve"> </w:t>
      </w:r>
      <w:r>
        <w:rPr>
          <w:sz w:val="24"/>
        </w:rPr>
        <w:t>через</w:t>
      </w:r>
      <w:r>
        <w:rPr>
          <w:spacing w:val="1"/>
          <w:sz w:val="24"/>
        </w:rPr>
        <w:t xml:space="preserve"> </w:t>
      </w:r>
      <w:r>
        <w:rPr>
          <w:sz w:val="24"/>
        </w:rPr>
        <w:t>кодоскоп;</w:t>
      </w:r>
      <w:r>
        <w:rPr>
          <w:spacing w:val="1"/>
          <w:sz w:val="24"/>
        </w:rPr>
        <w:t xml:space="preserve"> </w:t>
      </w:r>
      <w:r>
        <w:rPr>
          <w:sz w:val="24"/>
        </w:rPr>
        <w:t>использование мультимедийных</w:t>
      </w:r>
      <w:r>
        <w:rPr>
          <w:spacing w:val="-3"/>
          <w:sz w:val="24"/>
        </w:rPr>
        <w:t xml:space="preserve"> </w:t>
      </w:r>
      <w:r>
        <w:rPr>
          <w:sz w:val="24"/>
        </w:rPr>
        <w:t>средств.</w:t>
      </w:r>
    </w:p>
    <w:p w:rsidR="0055423B" w:rsidRDefault="00032AC2">
      <w:pPr>
        <w:spacing w:line="242" w:lineRule="auto"/>
        <w:ind w:left="353" w:right="415" w:firstLine="720"/>
        <w:jc w:val="both"/>
        <w:rPr>
          <w:sz w:val="24"/>
        </w:rPr>
      </w:pPr>
      <w:r>
        <w:rPr>
          <w:sz w:val="24"/>
        </w:rPr>
        <w:t>Реализация</w:t>
      </w:r>
      <w:r>
        <w:rPr>
          <w:spacing w:val="1"/>
          <w:sz w:val="24"/>
        </w:rPr>
        <w:t xml:space="preserve"> </w:t>
      </w:r>
      <w:r>
        <w:rPr>
          <w:sz w:val="24"/>
        </w:rPr>
        <w:t>содержания</w:t>
      </w:r>
      <w:r>
        <w:rPr>
          <w:spacing w:val="1"/>
          <w:sz w:val="24"/>
        </w:rPr>
        <w:t xml:space="preserve"> </w:t>
      </w:r>
      <w:r>
        <w:rPr>
          <w:sz w:val="24"/>
        </w:rPr>
        <w:t>раздела</w:t>
      </w:r>
      <w:r>
        <w:rPr>
          <w:spacing w:val="1"/>
          <w:sz w:val="24"/>
        </w:rPr>
        <w:t xml:space="preserve"> </w:t>
      </w:r>
      <w:r>
        <w:rPr>
          <w:sz w:val="24"/>
        </w:rPr>
        <w:t>"Музыка"</w:t>
      </w:r>
      <w:r>
        <w:rPr>
          <w:spacing w:val="1"/>
          <w:sz w:val="24"/>
        </w:rPr>
        <w:t xml:space="preserve"> </w:t>
      </w:r>
      <w:r>
        <w:rPr>
          <w:sz w:val="24"/>
        </w:rPr>
        <w:t>направлена</w:t>
      </w:r>
      <w:r>
        <w:rPr>
          <w:spacing w:val="1"/>
          <w:sz w:val="24"/>
        </w:rPr>
        <w:t xml:space="preserve"> </w:t>
      </w:r>
      <w:r>
        <w:rPr>
          <w:sz w:val="24"/>
        </w:rPr>
        <w:t>на</w:t>
      </w:r>
      <w:r>
        <w:rPr>
          <w:spacing w:val="1"/>
          <w:sz w:val="24"/>
        </w:rPr>
        <w:t xml:space="preserve"> </w:t>
      </w:r>
      <w:r>
        <w:rPr>
          <w:sz w:val="24"/>
        </w:rPr>
        <w:t>обогащение</w:t>
      </w:r>
      <w:r>
        <w:rPr>
          <w:spacing w:val="1"/>
          <w:sz w:val="24"/>
        </w:rPr>
        <w:t xml:space="preserve"> </w:t>
      </w:r>
      <w:r>
        <w:rPr>
          <w:sz w:val="24"/>
        </w:rPr>
        <w:t>музыкальных</w:t>
      </w:r>
      <w:r>
        <w:rPr>
          <w:spacing w:val="1"/>
          <w:sz w:val="24"/>
        </w:rPr>
        <w:t xml:space="preserve"> </w:t>
      </w:r>
      <w:r>
        <w:rPr>
          <w:sz w:val="24"/>
        </w:rPr>
        <w:t>впечатлений</w:t>
      </w:r>
      <w:r>
        <w:rPr>
          <w:spacing w:val="-6"/>
          <w:sz w:val="24"/>
        </w:rPr>
        <w:t xml:space="preserve"> </w:t>
      </w:r>
      <w:r>
        <w:rPr>
          <w:sz w:val="24"/>
        </w:rPr>
        <w:t>обучающихся, совершенствование</w:t>
      </w:r>
      <w:r>
        <w:rPr>
          <w:spacing w:val="-3"/>
          <w:sz w:val="24"/>
        </w:rPr>
        <w:t xml:space="preserve"> </w:t>
      </w:r>
      <w:r>
        <w:rPr>
          <w:sz w:val="24"/>
        </w:rPr>
        <w:t>их</w:t>
      </w:r>
      <w:r>
        <w:rPr>
          <w:spacing w:val="-7"/>
          <w:sz w:val="24"/>
        </w:rPr>
        <w:t xml:space="preserve"> </w:t>
      </w:r>
      <w:r>
        <w:rPr>
          <w:sz w:val="24"/>
        </w:rPr>
        <w:t>певческих, танцевальных</w:t>
      </w:r>
      <w:r>
        <w:rPr>
          <w:spacing w:val="-7"/>
          <w:sz w:val="24"/>
        </w:rPr>
        <w:t xml:space="preserve"> </w:t>
      </w:r>
      <w:r>
        <w:rPr>
          <w:sz w:val="24"/>
        </w:rPr>
        <w:t>навыков</w:t>
      </w:r>
      <w:r>
        <w:rPr>
          <w:spacing w:val="-5"/>
          <w:sz w:val="24"/>
        </w:rPr>
        <w:t xml:space="preserve"> </w:t>
      </w:r>
      <w:r>
        <w:rPr>
          <w:sz w:val="24"/>
        </w:rPr>
        <w:t>и</w:t>
      </w:r>
      <w:r>
        <w:rPr>
          <w:spacing w:val="-1"/>
          <w:sz w:val="24"/>
        </w:rPr>
        <w:t xml:space="preserve"> </w:t>
      </w:r>
      <w:r>
        <w:rPr>
          <w:sz w:val="24"/>
        </w:rPr>
        <w:t>умений.</w:t>
      </w:r>
    </w:p>
    <w:p w:rsidR="0055423B" w:rsidRDefault="00032AC2">
      <w:pPr>
        <w:spacing w:line="237" w:lineRule="auto"/>
        <w:ind w:left="353" w:right="413" w:firstLine="720"/>
        <w:jc w:val="both"/>
        <w:rPr>
          <w:sz w:val="24"/>
        </w:rPr>
      </w:pPr>
      <w:r>
        <w:rPr>
          <w:sz w:val="24"/>
        </w:rPr>
        <w:t>Продолжается</w:t>
      </w:r>
      <w:r>
        <w:rPr>
          <w:spacing w:val="1"/>
          <w:sz w:val="24"/>
        </w:rPr>
        <w:t xml:space="preserve"> </w:t>
      </w:r>
      <w:r>
        <w:rPr>
          <w:sz w:val="24"/>
        </w:rPr>
        <w:t>работа</w:t>
      </w:r>
      <w:r>
        <w:rPr>
          <w:spacing w:val="1"/>
          <w:sz w:val="24"/>
        </w:rPr>
        <w:t xml:space="preserve"> </w:t>
      </w:r>
      <w:r>
        <w:rPr>
          <w:sz w:val="24"/>
        </w:rPr>
        <w:t>по</w:t>
      </w:r>
      <w:r>
        <w:rPr>
          <w:spacing w:val="1"/>
          <w:sz w:val="24"/>
        </w:rPr>
        <w:t xml:space="preserve"> </w:t>
      </w:r>
      <w:r>
        <w:rPr>
          <w:sz w:val="24"/>
        </w:rPr>
        <w:t>формированию</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творчестве</w:t>
      </w:r>
      <w:r>
        <w:rPr>
          <w:spacing w:val="1"/>
          <w:sz w:val="24"/>
        </w:rPr>
        <w:t xml:space="preserve"> </w:t>
      </w:r>
      <w:r>
        <w:rPr>
          <w:sz w:val="24"/>
        </w:rPr>
        <w:t>композиторов,</w:t>
      </w:r>
      <w:r>
        <w:rPr>
          <w:spacing w:val="1"/>
          <w:sz w:val="24"/>
        </w:rPr>
        <w:t xml:space="preserve"> </w:t>
      </w:r>
      <w:r>
        <w:rPr>
          <w:sz w:val="24"/>
        </w:rPr>
        <w:t>о</w:t>
      </w:r>
      <w:r>
        <w:rPr>
          <w:spacing w:val="-57"/>
          <w:sz w:val="24"/>
        </w:rPr>
        <w:t xml:space="preserve"> </w:t>
      </w:r>
      <w:r>
        <w:rPr>
          <w:sz w:val="24"/>
        </w:rPr>
        <w:t>музыкальных</w:t>
      </w:r>
      <w:r>
        <w:rPr>
          <w:spacing w:val="32"/>
          <w:sz w:val="24"/>
        </w:rPr>
        <w:t xml:space="preserve"> </w:t>
      </w:r>
      <w:r>
        <w:rPr>
          <w:sz w:val="24"/>
        </w:rPr>
        <w:t>инструментах,</w:t>
      </w:r>
      <w:r>
        <w:rPr>
          <w:spacing w:val="39"/>
          <w:sz w:val="24"/>
        </w:rPr>
        <w:t xml:space="preserve"> </w:t>
      </w:r>
      <w:r>
        <w:rPr>
          <w:sz w:val="24"/>
        </w:rPr>
        <w:t>об</w:t>
      </w:r>
      <w:r>
        <w:rPr>
          <w:spacing w:val="35"/>
          <w:sz w:val="24"/>
        </w:rPr>
        <w:t xml:space="preserve"> </w:t>
      </w:r>
      <w:r>
        <w:rPr>
          <w:sz w:val="24"/>
        </w:rPr>
        <w:t>элементарных</w:t>
      </w:r>
      <w:r>
        <w:rPr>
          <w:spacing w:val="32"/>
          <w:sz w:val="24"/>
        </w:rPr>
        <w:t xml:space="preserve"> </w:t>
      </w:r>
      <w:r>
        <w:rPr>
          <w:sz w:val="24"/>
        </w:rPr>
        <w:t>музыкальных</w:t>
      </w:r>
      <w:r>
        <w:rPr>
          <w:spacing w:val="32"/>
          <w:sz w:val="24"/>
        </w:rPr>
        <w:t xml:space="preserve"> </w:t>
      </w:r>
      <w:r>
        <w:rPr>
          <w:sz w:val="24"/>
        </w:rPr>
        <w:t>формах.</w:t>
      </w:r>
      <w:r>
        <w:rPr>
          <w:spacing w:val="39"/>
          <w:sz w:val="24"/>
        </w:rPr>
        <w:t xml:space="preserve"> </w:t>
      </w:r>
      <w:r>
        <w:rPr>
          <w:sz w:val="24"/>
        </w:rPr>
        <w:t>В</w:t>
      </w:r>
      <w:r>
        <w:rPr>
          <w:spacing w:val="35"/>
          <w:sz w:val="24"/>
        </w:rPr>
        <w:t xml:space="preserve"> </w:t>
      </w:r>
      <w:r>
        <w:rPr>
          <w:sz w:val="24"/>
        </w:rPr>
        <w:t>этом</w:t>
      </w:r>
      <w:r>
        <w:rPr>
          <w:spacing w:val="34"/>
          <w:sz w:val="24"/>
        </w:rPr>
        <w:t xml:space="preserve"> </w:t>
      </w:r>
      <w:r>
        <w:rPr>
          <w:sz w:val="24"/>
        </w:rPr>
        <w:t>возрасте</w:t>
      </w:r>
    </w:p>
    <w:p w:rsidR="0055423B" w:rsidRDefault="00032AC2">
      <w:pPr>
        <w:spacing w:before="66"/>
        <w:ind w:left="353" w:right="412"/>
        <w:jc w:val="both"/>
        <w:rPr>
          <w:sz w:val="24"/>
        </w:rPr>
      </w:pPr>
      <w:proofErr w:type="gramStart"/>
      <w:r>
        <w:rPr>
          <w:sz w:val="24"/>
        </w:rPr>
        <w:t>обучающиеся</w:t>
      </w:r>
      <w:proofErr w:type="gramEnd"/>
      <w:r>
        <w:rPr>
          <w:sz w:val="24"/>
        </w:rPr>
        <w:t xml:space="preserve"> различают музыку разных жанров и стилей. Знают характерные признаки балета,</w:t>
      </w:r>
      <w:r>
        <w:rPr>
          <w:spacing w:val="1"/>
          <w:sz w:val="24"/>
        </w:rPr>
        <w:t xml:space="preserve"> </w:t>
      </w:r>
      <w:r>
        <w:rPr>
          <w:sz w:val="24"/>
        </w:rPr>
        <w:t>оперы, симфонической и камерной музыки. Различают средства музыкальной выразительности</w:t>
      </w:r>
      <w:r>
        <w:rPr>
          <w:spacing w:val="1"/>
          <w:sz w:val="24"/>
        </w:rPr>
        <w:t xml:space="preserve"> </w:t>
      </w:r>
      <w:r>
        <w:rPr>
          <w:sz w:val="24"/>
        </w:rPr>
        <w:t>(лад,</w:t>
      </w:r>
      <w:r>
        <w:rPr>
          <w:spacing w:val="1"/>
          <w:sz w:val="24"/>
        </w:rPr>
        <w:t xml:space="preserve"> </w:t>
      </w:r>
      <w:r>
        <w:rPr>
          <w:sz w:val="24"/>
        </w:rPr>
        <w:t>мелодия,</w:t>
      </w:r>
      <w:r>
        <w:rPr>
          <w:spacing w:val="1"/>
          <w:sz w:val="24"/>
        </w:rPr>
        <w:t xml:space="preserve"> </w:t>
      </w:r>
      <w:r>
        <w:rPr>
          <w:sz w:val="24"/>
        </w:rPr>
        <w:t>метроритм).</w:t>
      </w:r>
      <w:r>
        <w:rPr>
          <w:spacing w:val="1"/>
          <w:sz w:val="24"/>
        </w:rPr>
        <w:t xml:space="preserve"> </w:t>
      </w:r>
      <w:r>
        <w:rPr>
          <w:sz w:val="24"/>
        </w:rPr>
        <w:t>Обучающиеся</w:t>
      </w:r>
      <w:r>
        <w:rPr>
          <w:spacing w:val="1"/>
          <w:sz w:val="24"/>
        </w:rPr>
        <w:t xml:space="preserve"> </w:t>
      </w:r>
      <w:r>
        <w:rPr>
          <w:sz w:val="24"/>
        </w:rPr>
        <w:t>понимают,</w:t>
      </w:r>
      <w:r>
        <w:rPr>
          <w:spacing w:val="1"/>
          <w:sz w:val="24"/>
        </w:rPr>
        <w:t xml:space="preserve"> </w:t>
      </w:r>
      <w:r>
        <w:rPr>
          <w:sz w:val="24"/>
        </w:rPr>
        <w:t>что</w:t>
      </w:r>
      <w:r>
        <w:rPr>
          <w:spacing w:val="1"/>
          <w:sz w:val="24"/>
        </w:rPr>
        <w:t xml:space="preserve"> </w:t>
      </w:r>
      <w:r>
        <w:rPr>
          <w:sz w:val="24"/>
        </w:rPr>
        <w:t>характер</w:t>
      </w:r>
      <w:r>
        <w:rPr>
          <w:spacing w:val="1"/>
          <w:sz w:val="24"/>
        </w:rPr>
        <w:t xml:space="preserve"> </w:t>
      </w:r>
      <w:r>
        <w:rPr>
          <w:sz w:val="24"/>
        </w:rPr>
        <w:t>музыки</w:t>
      </w:r>
      <w:r>
        <w:rPr>
          <w:spacing w:val="1"/>
          <w:sz w:val="24"/>
        </w:rPr>
        <w:t xml:space="preserve"> </w:t>
      </w:r>
      <w:r>
        <w:rPr>
          <w:sz w:val="24"/>
        </w:rPr>
        <w:t>определяется</w:t>
      </w:r>
      <w:r>
        <w:rPr>
          <w:spacing w:val="1"/>
          <w:sz w:val="24"/>
        </w:rPr>
        <w:t xml:space="preserve"> </w:t>
      </w:r>
      <w:r>
        <w:rPr>
          <w:sz w:val="24"/>
        </w:rPr>
        <w:t>средствами</w:t>
      </w:r>
      <w:r>
        <w:rPr>
          <w:spacing w:val="2"/>
          <w:sz w:val="24"/>
        </w:rPr>
        <w:t xml:space="preserve"> </w:t>
      </w:r>
      <w:r>
        <w:rPr>
          <w:sz w:val="24"/>
        </w:rPr>
        <w:t>музыкальной</w:t>
      </w:r>
      <w:r>
        <w:rPr>
          <w:spacing w:val="-2"/>
          <w:sz w:val="24"/>
        </w:rPr>
        <w:t xml:space="preserve"> </w:t>
      </w:r>
      <w:r>
        <w:rPr>
          <w:sz w:val="24"/>
        </w:rPr>
        <w:t>выразительности.</w:t>
      </w:r>
    </w:p>
    <w:p w:rsidR="0055423B" w:rsidRDefault="00032AC2">
      <w:pPr>
        <w:spacing w:before="1" w:line="242" w:lineRule="auto"/>
        <w:ind w:left="353" w:right="417" w:firstLine="720"/>
        <w:jc w:val="both"/>
        <w:rPr>
          <w:sz w:val="24"/>
        </w:rPr>
      </w:pPr>
      <w:r>
        <w:rPr>
          <w:sz w:val="24"/>
        </w:rPr>
        <w:t>Особое внимание в музыкальном развитии дошкольников с нарушениями речи уделяется</w:t>
      </w:r>
      <w:r>
        <w:rPr>
          <w:spacing w:val="1"/>
          <w:sz w:val="24"/>
        </w:rPr>
        <w:t xml:space="preserve"> </w:t>
      </w:r>
      <w:r>
        <w:rPr>
          <w:sz w:val="24"/>
        </w:rPr>
        <w:t>умению</w:t>
      </w:r>
      <w:r>
        <w:rPr>
          <w:spacing w:val="-2"/>
          <w:sz w:val="24"/>
        </w:rPr>
        <w:t xml:space="preserve"> </w:t>
      </w:r>
      <w:r>
        <w:rPr>
          <w:sz w:val="24"/>
        </w:rPr>
        <w:t>рассказывать,</w:t>
      </w:r>
      <w:r>
        <w:rPr>
          <w:spacing w:val="3"/>
          <w:sz w:val="24"/>
        </w:rPr>
        <w:t xml:space="preserve"> </w:t>
      </w:r>
      <w:r>
        <w:rPr>
          <w:sz w:val="24"/>
        </w:rPr>
        <w:t>рассуждать</w:t>
      </w:r>
      <w:r>
        <w:rPr>
          <w:spacing w:val="2"/>
          <w:sz w:val="24"/>
        </w:rPr>
        <w:t xml:space="preserve"> </w:t>
      </w:r>
      <w:r>
        <w:rPr>
          <w:sz w:val="24"/>
        </w:rPr>
        <w:t>о</w:t>
      </w:r>
      <w:r>
        <w:rPr>
          <w:spacing w:val="1"/>
          <w:sz w:val="24"/>
        </w:rPr>
        <w:t xml:space="preserve"> </w:t>
      </w:r>
      <w:r>
        <w:rPr>
          <w:sz w:val="24"/>
        </w:rPr>
        <w:t>музыке адекватно</w:t>
      </w:r>
      <w:r>
        <w:rPr>
          <w:spacing w:val="1"/>
          <w:sz w:val="24"/>
        </w:rPr>
        <w:t xml:space="preserve"> </w:t>
      </w:r>
      <w:r>
        <w:rPr>
          <w:sz w:val="24"/>
        </w:rPr>
        <w:t>характеру</w:t>
      </w:r>
      <w:r>
        <w:rPr>
          <w:spacing w:val="-9"/>
          <w:sz w:val="24"/>
        </w:rPr>
        <w:t xml:space="preserve"> </w:t>
      </w:r>
      <w:r>
        <w:rPr>
          <w:sz w:val="24"/>
        </w:rPr>
        <w:t>музыкального</w:t>
      </w:r>
      <w:r>
        <w:rPr>
          <w:spacing w:val="-4"/>
          <w:sz w:val="24"/>
        </w:rPr>
        <w:t xml:space="preserve"> </w:t>
      </w:r>
      <w:r>
        <w:rPr>
          <w:sz w:val="24"/>
        </w:rPr>
        <w:t>образа.</w:t>
      </w:r>
    </w:p>
    <w:p w:rsidR="0055423B" w:rsidRDefault="00032AC2">
      <w:pPr>
        <w:ind w:left="353" w:right="405" w:firstLine="720"/>
        <w:jc w:val="both"/>
        <w:rPr>
          <w:sz w:val="24"/>
        </w:rPr>
      </w:pPr>
      <w:r>
        <w:rPr>
          <w:sz w:val="24"/>
        </w:rPr>
        <w:t>В</w:t>
      </w:r>
      <w:r>
        <w:rPr>
          <w:spacing w:val="1"/>
          <w:sz w:val="24"/>
        </w:rPr>
        <w:t xml:space="preserve"> </w:t>
      </w:r>
      <w:r>
        <w:rPr>
          <w:sz w:val="24"/>
        </w:rPr>
        <w:t>этот</w:t>
      </w:r>
      <w:r>
        <w:rPr>
          <w:spacing w:val="1"/>
          <w:sz w:val="24"/>
        </w:rPr>
        <w:t xml:space="preserve"> </w:t>
      </w:r>
      <w:r>
        <w:rPr>
          <w:sz w:val="24"/>
        </w:rPr>
        <w:t>период</w:t>
      </w:r>
      <w:r>
        <w:rPr>
          <w:spacing w:val="1"/>
          <w:sz w:val="24"/>
        </w:rPr>
        <w:t xml:space="preserve"> </w:t>
      </w:r>
      <w:r>
        <w:rPr>
          <w:sz w:val="24"/>
        </w:rPr>
        <w:t>музыкальный</w:t>
      </w:r>
      <w:r>
        <w:rPr>
          <w:spacing w:val="1"/>
          <w:sz w:val="24"/>
        </w:rPr>
        <w:t xml:space="preserve"> </w:t>
      </w:r>
      <w:r>
        <w:rPr>
          <w:sz w:val="24"/>
        </w:rPr>
        <w:t>руководитель,</w:t>
      </w:r>
      <w:r>
        <w:rPr>
          <w:spacing w:val="1"/>
          <w:sz w:val="24"/>
        </w:rPr>
        <w:t xml:space="preserve"> </w:t>
      </w:r>
      <w:r>
        <w:rPr>
          <w:sz w:val="24"/>
        </w:rPr>
        <w:t>воспитатели</w:t>
      </w:r>
      <w:r>
        <w:rPr>
          <w:spacing w:val="1"/>
          <w:sz w:val="24"/>
        </w:rPr>
        <w:t xml:space="preserve"> </w:t>
      </w:r>
      <w:r>
        <w:rPr>
          <w:sz w:val="24"/>
        </w:rPr>
        <w:t>и</w:t>
      </w:r>
      <w:r>
        <w:rPr>
          <w:spacing w:val="1"/>
          <w:sz w:val="24"/>
        </w:rPr>
        <w:t xml:space="preserve"> </w:t>
      </w:r>
      <w:r>
        <w:rPr>
          <w:sz w:val="24"/>
        </w:rPr>
        <w:t>другие</w:t>
      </w:r>
      <w:r>
        <w:rPr>
          <w:spacing w:val="1"/>
          <w:sz w:val="24"/>
        </w:rPr>
        <w:t xml:space="preserve"> </w:t>
      </w:r>
      <w:r>
        <w:rPr>
          <w:sz w:val="24"/>
        </w:rPr>
        <w:t>специалисты</w:t>
      </w:r>
      <w:r>
        <w:rPr>
          <w:spacing w:val="1"/>
          <w:sz w:val="24"/>
        </w:rPr>
        <w:t xml:space="preserve"> </w:t>
      </w:r>
      <w:r>
        <w:rPr>
          <w:sz w:val="24"/>
        </w:rPr>
        <w:t>продолжают</w:t>
      </w:r>
      <w:r>
        <w:rPr>
          <w:spacing w:val="1"/>
          <w:sz w:val="24"/>
        </w:rPr>
        <w:t xml:space="preserve"> </w:t>
      </w:r>
      <w:r>
        <w:rPr>
          <w:sz w:val="24"/>
        </w:rPr>
        <w:t>развивать</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музыкальный</w:t>
      </w:r>
      <w:r>
        <w:rPr>
          <w:spacing w:val="1"/>
          <w:sz w:val="24"/>
        </w:rPr>
        <w:t xml:space="preserve"> </w:t>
      </w:r>
      <w:r>
        <w:rPr>
          <w:sz w:val="24"/>
        </w:rPr>
        <w:t>слух</w:t>
      </w:r>
      <w:r>
        <w:rPr>
          <w:spacing w:val="1"/>
          <w:sz w:val="24"/>
        </w:rPr>
        <w:t xml:space="preserve"> </w:t>
      </w:r>
      <w:r>
        <w:rPr>
          <w:sz w:val="24"/>
        </w:rPr>
        <w:t>(звуко-высотный,</w:t>
      </w:r>
      <w:r>
        <w:rPr>
          <w:spacing w:val="1"/>
          <w:sz w:val="24"/>
        </w:rPr>
        <w:t xml:space="preserve"> </w:t>
      </w:r>
      <w:r>
        <w:rPr>
          <w:sz w:val="24"/>
        </w:rPr>
        <w:t>ритмический,</w:t>
      </w:r>
      <w:r>
        <w:rPr>
          <w:spacing w:val="1"/>
          <w:sz w:val="24"/>
        </w:rPr>
        <w:t xml:space="preserve"> </w:t>
      </w:r>
      <w:r>
        <w:rPr>
          <w:sz w:val="24"/>
        </w:rPr>
        <w:t>динамический, тембровый), учить использовать для музыкального сопровождения самодельные</w:t>
      </w:r>
      <w:r>
        <w:rPr>
          <w:spacing w:val="1"/>
          <w:sz w:val="24"/>
        </w:rPr>
        <w:t xml:space="preserve"> </w:t>
      </w:r>
      <w:r>
        <w:rPr>
          <w:sz w:val="24"/>
        </w:rPr>
        <w:t>музыкальные</w:t>
      </w:r>
      <w:r>
        <w:rPr>
          <w:spacing w:val="1"/>
          <w:sz w:val="24"/>
        </w:rPr>
        <w:t xml:space="preserve"> </w:t>
      </w:r>
      <w:r>
        <w:rPr>
          <w:sz w:val="24"/>
        </w:rPr>
        <w:t>инструменты,</w:t>
      </w:r>
      <w:r>
        <w:rPr>
          <w:spacing w:val="1"/>
          <w:sz w:val="24"/>
        </w:rPr>
        <w:t xml:space="preserve"> </w:t>
      </w:r>
      <w:r>
        <w:rPr>
          <w:sz w:val="24"/>
        </w:rPr>
        <w:t>изготовленные</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Музыкальные игрушки, детские музыкальные инструменты разнообразно применяются в ходе</w:t>
      </w:r>
      <w:r>
        <w:rPr>
          <w:spacing w:val="1"/>
          <w:sz w:val="24"/>
        </w:rPr>
        <w:t xml:space="preserve"> </w:t>
      </w:r>
      <w:r>
        <w:rPr>
          <w:sz w:val="24"/>
        </w:rPr>
        <w:t>занятий учителя-логопеда, воспитателей, инструкторов по</w:t>
      </w:r>
      <w:r>
        <w:rPr>
          <w:spacing w:val="60"/>
          <w:sz w:val="24"/>
        </w:rPr>
        <w:t xml:space="preserve"> </w:t>
      </w:r>
      <w:r>
        <w:rPr>
          <w:sz w:val="24"/>
        </w:rPr>
        <w:t>физической культуре и, конечно же,</w:t>
      </w:r>
      <w:r>
        <w:rPr>
          <w:spacing w:val="1"/>
          <w:sz w:val="24"/>
        </w:rPr>
        <w:t xml:space="preserve"> </w:t>
      </w:r>
      <w:r>
        <w:rPr>
          <w:sz w:val="24"/>
        </w:rPr>
        <w:t>на музыкальных</w:t>
      </w:r>
      <w:r>
        <w:rPr>
          <w:spacing w:val="-3"/>
          <w:sz w:val="24"/>
        </w:rPr>
        <w:t xml:space="preserve"> </w:t>
      </w:r>
      <w:r>
        <w:rPr>
          <w:sz w:val="24"/>
        </w:rPr>
        <w:t>занятиях.</w:t>
      </w:r>
    </w:p>
    <w:p w:rsidR="0055423B" w:rsidRDefault="00032AC2">
      <w:pPr>
        <w:ind w:left="353" w:right="404" w:firstLine="720"/>
        <w:jc w:val="both"/>
        <w:rPr>
          <w:sz w:val="24"/>
        </w:rPr>
      </w:pPr>
      <w:r>
        <w:rPr>
          <w:sz w:val="24"/>
        </w:rPr>
        <w:t>Большое значение для развития слухового восприятия обучающихся (восприятия звуков</w:t>
      </w:r>
      <w:r>
        <w:rPr>
          <w:spacing w:val="1"/>
          <w:sz w:val="24"/>
        </w:rPr>
        <w:t xml:space="preserve"> </w:t>
      </w:r>
      <w:r>
        <w:rPr>
          <w:sz w:val="24"/>
        </w:rPr>
        <w:t>различной</w:t>
      </w:r>
      <w:r>
        <w:rPr>
          <w:spacing w:val="1"/>
          <w:sz w:val="24"/>
        </w:rPr>
        <w:t xml:space="preserve"> </w:t>
      </w:r>
      <w:r>
        <w:rPr>
          <w:sz w:val="24"/>
        </w:rPr>
        <w:t>громкости</w:t>
      </w:r>
      <w:r>
        <w:rPr>
          <w:spacing w:val="1"/>
          <w:sz w:val="24"/>
        </w:rPr>
        <w:t xml:space="preserve"> </w:t>
      </w:r>
      <w:r>
        <w:rPr>
          <w:sz w:val="24"/>
        </w:rPr>
        <w:t>и</w:t>
      </w:r>
      <w:r>
        <w:rPr>
          <w:spacing w:val="1"/>
          <w:sz w:val="24"/>
        </w:rPr>
        <w:t xml:space="preserve"> </w:t>
      </w:r>
      <w:r>
        <w:rPr>
          <w:sz w:val="24"/>
        </w:rPr>
        <w:t>высоты),</w:t>
      </w:r>
      <w:r>
        <w:rPr>
          <w:spacing w:val="1"/>
          <w:sz w:val="24"/>
        </w:rPr>
        <w:t xml:space="preserve"> </w:t>
      </w:r>
      <w:r>
        <w:rPr>
          <w:sz w:val="24"/>
        </w:rPr>
        <w:t>развития</w:t>
      </w:r>
      <w:r>
        <w:rPr>
          <w:spacing w:val="1"/>
          <w:sz w:val="24"/>
        </w:rPr>
        <w:t xml:space="preserve"> </w:t>
      </w:r>
      <w:r>
        <w:rPr>
          <w:sz w:val="24"/>
        </w:rPr>
        <w:t>общеречевых</w:t>
      </w:r>
      <w:r>
        <w:rPr>
          <w:spacing w:val="1"/>
          <w:sz w:val="24"/>
        </w:rPr>
        <w:t xml:space="preserve"> </w:t>
      </w:r>
      <w:r>
        <w:rPr>
          <w:sz w:val="24"/>
        </w:rPr>
        <w:t>умений</w:t>
      </w:r>
      <w:r>
        <w:rPr>
          <w:spacing w:val="1"/>
          <w:sz w:val="24"/>
        </w:rPr>
        <w:t xml:space="preserve"> </w:t>
      </w:r>
      <w:r>
        <w:rPr>
          <w:sz w:val="24"/>
        </w:rPr>
        <w:t>и</w:t>
      </w:r>
      <w:r>
        <w:rPr>
          <w:spacing w:val="1"/>
          <w:sz w:val="24"/>
        </w:rPr>
        <w:t xml:space="preserve"> </w:t>
      </w:r>
      <w:r>
        <w:rPr>
          <w:sz w:val="24"/>
        </w:rPr>
        <w:t>навыков</w:t>
      </w:r>
      <w:r>
        <w:rPr>
          <w:spacing w:val="1"/>
          <w:sz w:val="24"/>
        </w:rPr>
        <w:t xml:space="preserve"> </w:t>
      </w:r>
      <w:r>
        <w:rPr>
          <w:sz w:val="24"/>
        </w:rPr>
        <w:t>(дыхательных,</w:t>
      </w:r>
      <w:r>
        <w:rPr>
          <w:spacing w:val="1"/>
          <w:sz w:val="24"/>
        </w:rPr>
        <w:t xml:space="preserve"> </w:t>
      </w:r>
      <w:r>
        <w:rPr>
          <w:sz w:val="24"/>
        </w:rPr>
        <w:t>голосовых,</w:t>
      </w:r>
      <w:r>
        <w:rPr>
          <w:spacing w:val="1"/>
          <w:sz w:val="24"/>
        </w:rPr>
        <w:t xml:space="preserve"> </w:t>
      </w:r>
      <w:r>
        <w:rPr>
          <w:sz w:val="24"/>
        </w:rPr>
        <w:t>артикуляторных)</w:t>
      </w:r>
      <w:r>
        <w:rPr>
          <w:spacing w:val="1"/>
          <w:sz w:val="24"/>
        </w:rPr>
        <w:t xml:space="preserve"> </w:t>
      </w:r>
      <w:r>
        <w:rPr>
          <w:sz w:val="24"/>
        </w:rPr>
        <w:t>имеет</w:t>
      </w:r>
      <w:r>
        <w:rPr>
          <w:spacing w:val="1"/>
          <w:sz w:val="24"/>
        </w:rPr>
        <w:t xml:space="preserve"> </w:t>
      </w:r>
      <w:r>
        <w:rPr>
          <w:sz w:val="24"/>
        </w:rPr>
        <w:t>взаимодействие</w:t>
      </w:r>
      <w:r>
        <w:rPr>
          <w:spacing w:val="1"/>
          <w:sz w:val="24"/>
        </w:rPr>
        <w:t xml:space="preserve"> </w:t>
      </w:r>
      <w:r>
        <w:rPr>
          <w:sz w:val="24"/>
        </w:rPr>
        <w:t>учителя-логопеда,</w:t>
      </w:r>
      <w:r>
        <w:rPr>
          <w:spacing w:val="1"/>
          <w:sz w:val="24"/>
        </w:rPr>
        <w:t xml:space="preserve"> </w:t>
      </w:r>
      <w:r>
        <w:rPr>
          <w:sz w:val="24"/>
        </w:rPr>
        <w:t>музыкального</w:t>
      </w:r>
      <w:r>
        <w:rPr>
          <w:spacing w:val="1"/>
          <w:sz w:val="24"/>
        </w:rPr>
        <w:t xml:space="preserve"> </w:t>
      </w:r>
      <w:r>
        <w:rPr>
          <w:sz w:val="24"/>
        </w:rPr>
        <w:t>руководителя</w:t>
      </w:r>
      <w:r>
        <w:rPr>
          <w:spacing w:val="-4"/>
          <w:sz w:val="24"/>
        </w:rPr>
        <w:t xml:space="preserve"> </w:t>
      </w:r>
      <w:r>
        <w:rPr>
          <w:sz w:val="24"/>
        </w:rPr>
        <w:t>и</w:t>
      </w:r>
      <w:r>
        <w:rPr>
          <w:spacing w:val="-2"/>
          <w:sz w:val="24"/>
        </w:rPr>
        <w:t xml:space="preserve"> </w:t>
      </w:r>
      <w:r>
        <w:rPr>
          <w:sz w:val="24"/>
        </w:rPr>
        <w:t>воспитателей.</w:t>
      </w:r>
    </w:p>
    <w:p w:rsidR="0055423B" w:rsidRDefault="0055423B">
      <w:pPr>
        <w:pStyle w:val="a0"/>
        <w:ind w:left="0" w:firstLine="0"/>
        <w:jc w:val="left"/>
      </w:pPr>
    </w:p>
    <w:p w:rsidR="0055423B" w:rsidRDefault="0055423B">
      <w:pPr>
        <w:pStyle w:val="a0"/>
        <w:spacing w:before="7"/>
        <w:ind w:left="0" w:firstLine="0"/>
        <w:jc w:val="left"/>
        <w:rPr>
          <w:sz w:val="25"/>
        </w:rPr>
      </w:pPr>
    </w:p>
    <w:p w:rsidR="0055423B" w:rsidRDefault="00032AC2">
      <w:pPr>
        <w:pStyle w:val="31"/>
        <w:spacing w:before="1"/>
        <w:ind w:left="2792"/>
      </w:pPr>
      <w:r>
        <w:t>Образовательная</w:t>
      </w:r>
      <w:r>
        <w:rPr>
          <w:spacing w:val="-7"/>
        </w:rPr>
        <w:t xml:space="preserve"> </w:t>
      </w:r>
      <w:r>
        <w:t>область</w:t>
      </w:r>
      <w:r>
        <w:rPr>
          <w:spacing w:val="-5"/>
        </w:rPr>
        <w:t xml:space="preserve"> </w:t>
      </w:r>
      <w:r>
        <w:t>«Физическое</w:t>
      </w:r>
      <w:r>
        <w:rPr>
          <w:spacing w:val="-6"/>
        </w:rPr>
        <w:t xml:space="preserve"> </w:t>
      </w:r>
      <w:r>
        <w:t>развитие»</w:t>
      </w:r>
    </w:p>
    <w:p w:rsidR="0055423B" w:rsidRDefault="0055423B">
      <w:pPr>
        <w:pStyle w:val="a0"/>
        <w:spacing w:before="8"/>
        <w:ind w:left="0" w:firstLine="0"/>
        <w:jc w:val="left"/>
        <w:rPr>
          <w:b/>
          <w:i/>
          <w:sz w:val="25"/>
        </w:rPr>
      </w:pPr>
    </w:p>
    <w:p w:rsidR="0055423B" w:rsidRDefault="00032AC2">
      <w:pPr>
        <w:spacing w:line="242" w:lineRule="auto"/>
        <w:ind w:left="353" w:right="410" w:firstLine="720"/>
        <w:jc w:val="both"/>
        <w:rPr>
          <w:sz w:val="24"/>
        </w:rPr>
      </w:pPr>
      <w:r>
        <w:rPr>
          <w:sz w:val="24"/>
        </w:rPr>
        <w:t>В</w:t>
      </w:r>
      <w:r>
        <w:rPr>
          <w:spacing w:val="1"/>
          <w:sz w:val="24"/>
        </w:rPr>
        <w:t xml:space="preserve"> </w:t>
      </w:r>
      <w:r>
        <w:rPr>
          <w:sz w:val="24"/>
        </w:rPr>
        <w:t>области</w:t>
      </w:r>
      <w:r>
        <w:rPr>
          <w:spacing w:val="1"/>
          <w:sz w:val="24"/>
        </w:rPr>
        <w:t xml:space="preserve"> </w:t>
      </w:r>
      <w:r>
        <w:rPr>
          <w:sz w:val="24"/>
        </w:rPr>
        <w:t>физического</w:t>
      </w:r>
      <w:r>
        <w:rPr>
          <w:spacing w:val="1"/>
          <w:sz w:val="24"/>
        </w:rPr>
        <w:t xml:space="preserve"> </w:t>
      </w:r>
      <w:r>
        <w:rPr>
          <w:sz w:val="24"/>
        </w:rPr>
        <w:t>развития</w:t>
      </w:r>
      <w:r>
        <w:rPr>
          <w:spacing w:val="1"/>
          <w:sz w:val="24"/>
        </w:rPr>
        <w:t xml:space="preserve"> </w:t>
      </w:r>
      <w:r>
        <w:rPr>
          <w:sz w:val="24"/>
        </w:rPr>
        <w:t>ребенка</w:t>
      </w:r>
      <w:r>
        <w:rPr>
          <w:spacing w:val="1"/>
          <w:sz w:val="24"/>
        </w:rPr>
        <w:t xml:space="preserve"> </w:t>
      </w:r>
      <w:r>
        <w:rPr>
          <w:sz w:val="24"/>
        </w:rPr>
        <w:t>основными</w:t>
      </w:r>
      <w:r>
        <w:rPr>
          <w:spacing w:val="1"/>
          <w:sz w:val="24"/>
        </w:rPr>
        <w:t xml:space="preserve"> </w:t>
      </w:r>
      <w:r>
        <w:rPr>
          <w:sz w:val="24"/>
        </w:rPr>
        <w:t>задачами</w:t>
      </w:r>
      <w:r>
        <w:rPr>
          <w:spacing w:val="1"/>
          <w:sz w:val="24"/>
        </w:rPr>
        <w:t xml:space="preserve"> </w:t>
      </w:r>
      <w:r>
        <w:rPr>
          <w:sz w:val="24"/>
        </w:rPr>
        <w:t>образовательной</w:t>
      </w:r>
      <w:r>
        <w:rPr>
          <w:spacing w:val="1"/>
          <w:sz w:val="24"/>
        </w:rPr>
        <w:t xml:space="preserve"> </w:t>
      </w:r>
      <w:r>
        <w:rPr>
          <w:sz w:val="24"/>
        </w:rPr>
        <w:t>деятельности</w:t>
      </w:r>
      <w:r>
        <w:rPr>
          <w:spacing w:val="-2"/>
          <w:sz w:val="24"/>
        </w:rPr>
        <w:t xml:space="preserve"> </w:t>
      </w:r>
      <w:r>
        <w:rPr>
          <w:sz w:val="24"/>
        </w:rPr>
        <w:t>являются</w:t>
      </w:r>
      <w:r>
        <w:rPr>
          <w:spacing w:val="1"/>
          <w:sz w:val="24"/>
        </w:rPr>
        <w:t xml:space="preserve"> </w:t>
      </w:r>
      <w:r>
        <w:rPr>
          <w:sz w:val="24"/>
        </w:rPr>
        <w:t>создание</w:t>
      </w:r>
      <w:r>
        <w:rPr>
          <w:spacing w:val="1"/>
          <w:sz w:val="24"/>
        </w:rPr>
        <w:t xml:space="preserve"> </w:t>
      </w:r>
      <w:r>
        <w:rPr>
          <w:sz w:val="24"/>
        </w:rPr>
        <w:t>условий</w:t>
      </w:r>
      <w:r>
        <w:rPr>
          <w:spacing w:val="-2"/>
          <w:sz w:val="24"/>
        </w:rPr>
        <w:t xml:space="preserve"> </w:t>
      </w:r>
      <w:proofErr w:type="gramStart"/>
      <w:r>
        <w:rPr>
          <w:sz w:val="24"/>
        </w:rPr>
        <w:t>для</w:t>
      </w:r>
      <w:proofErr w:type="gramEnd"/>
      <w:r>
        <w:rPr>
          <w:sz w:val="24"/>
        </w:rPr>
        <w:t>:</w:t>
      </w:r>
    </w:p>
    <w:p w:rsidR="0055423B" w:rsidRDefault="00032AC2">
      <w:pPr>
        <w:spacing w:line="270" w:lineRule="exact"/>
        <w:ind w:left="1073"/>
        <w:jc w:val="both"/>
        <w:rPr>
          <w:sz w:val="24"/>
        </w:rPr>
      </w:pPr>
      <w:r>
        <w:rPr>
          <w:sz w:val="24"/>
        </w:rPr>
        <w:t>-становления</w:t>
      </w:r>
      <w:r>
        <w:rPr>
          <w:spacing w:val="-4"/>
          <w:sz w:val="24"/>
        </w:rPr>
        <w:t xml:space="preserve"> </w:t>
      </w:r>
      <w:r>
        <w:rPr>
          <w:sz w:val="24"/>
        </w:rPr>
        <w:t>у</w:t>
      </w:r>
      <w:r>
        <w:rPr>
          <w:spacing w:val="-9"/>
          <w:sz w:val="24"/>
        </w:rPr>
        <w:t xml:space="preserve"> </w:t>
      </w:r>
      <w:r>
        <w:rPr>
          <w:sz w:val="24"/>
        </w:rPr>
        <w:t>обучающихся</w:t>
      </w:r>
      <w:r>
        <w:rPr>
          <w:spacing w:val="1"/>
          <w:sz w:val="24"/>
        </w:rPr>
        <w:t xml:space="preserve"> </w:t>
      </w:r>
      <w:r>
        <w:rPr>
          <w:sz w:val="24"/>
        </w:rPr>
        <w:t>ценностей</w:t>
      </w:r>
      <w:r>
        <w:rPr>
          <w:spacing w:val="1"/>
          <w:sz w:val="24"/>
        </w:rPr>
        <w:t xml:space="preserve"> </w:t>
      </w:r>
      <w:r>
        <w:rPr>
          <w:sz w:val="24"/>
        </w:rPr>
        <w:t>здорового</w:t>
      </w:r>
      <w:r>
        <w:rPr>
          <w:spacing w:val="1"/>
          <w:sz w:val="24"/>
        </w:rPr>
        <w:t xml:space="preserve"> </w:t>
      </w:r>
      <w:r>
        <w:rPr>
          <w:sz w:val="24"/>
        </w:rPr>
        <w:t>образа жизни;</w:t>
      </w:r>
    </w:p>
    <w:p w:rsidR="0055423B" w:rsidRDefault="00032AC2">
      <w:pPr>
        <w:spacing w:line="242" w:lineRule="auto"/>
        <w:ind w:left="353" w:right="409" w:firstLine="720"/>
        <w:jc w:val="both"/>
        <w:rPr>
          <w:sz w:val="24"/>
        </w:rPr>
      </w:pPr>
      <w:r>
        <w:rPr>
          <w:sz w:val="24"/>
        </w:rPr>
        <w:t>-овладение элементарными нормами и правилами здорового образа жизни (в питании,</w:t>
      </w:r>
      <w:r>
        <w:rPr>
          <w:spacing w:val="1"/>
          <w:sz w:val="24"/>
        </w:rPr>
        <w:t xml:space="preserve"> </w:t>
      </w:r>
      <w:r>
        <w:rPr>
          <w:sz w:val="24"/>
        </w:rPr>
        <w:t>двигательном</w:t>
      </w:r>
      <w:r>
        <w:rPr>
          <w:spacing w:val="-2"/>
          <w:sz w:val="24"/>
        </w:rPr>
        <w:t xml:space="preserve"> </w:t>
      </w:r>
      <w:r>
        <w:rPr>
          <w:sz w:val="24"/>
        </w:rPr>
        <w:t>режиме,</w:t>
      </w:r>
      <w:r>
        <w:rPr>
          <w:spacing w:val="-2"/>
          <w:sz w:val="24"/>
        </w:rPr>
        <w:t xml:space="preserve"> </w:t>
      </w:r>
      <w:r>
        <w:rPr>
          <w:sz w:val="24"/>
        </w:rPr>
        <w:t>закаливании,</w:t>
      </w:r>
      <w:r>
        <w:rPr>
          <w:spacing w:val="-1"/>
          <w:sz w:val="24"/>
        </w:rPr>
        <w:t xml:space="preserve"> </w:t>
      </w:r>
      <w:r>
        <w:rPr>
          <w:sz w:val="24"/>
        </w:rPr>
        <w:t>при</w:t>
      </w:r>
      <w:r>
        <w:rPr>
          <w:spacing w:val="2"/>
          <w:sz w:val="24"/>
        </w:rPr>
        <w:t xml:space="preserve"> </w:t>
      </w:r>
      <w:r>
        <w:rPr>
          <w:sz w:val="24"/>
        </w:rPr>
        <w:t>формировании</w:t>
      </w:r>
      <w:r>
        <w:rPr>
          <w:spacing w:val="-3"/>
          <w:sz w:val="24"/>
        </w:rPr>
        <w:t xml:space="preserve"> </w:t>
      </w:r>
      <w:r>
        <w:rPr>
          <w:sz w:val="24"/>
        </w:rPr>
        <w:t>полезных</w:t>
      </w:r>
      <w:r>
        <w:rPr>
          <w:spacing w:val="-3"/>
          <w:sz w:val="24"/>
        </w:rPr>
        <w:t xml:space="preserve"> </w:t>
      </w:r>
      <w:r>
        <w:rPr>
          <w:sz w:val="24"/>
        </w:rPr>
        <w:t>привычек);</w:t>
      </w:r>
    </w:p>
    <w:p w:rsidR="0055423B" w:rsidRDefault="00032AC2">
      <w:pPr>
        <w:spacing w:line="271" w:lineRule="exact"/>
        <w:ind w:left="1073"/>
        <w:jc w:val="both"/>
        <w:rPr>
          <w:sz w:val="24"/>
        </w:rPr>
      </w:pPr>
      <w:r>
        <w:rPr>
          <w:sz w:val="24"/>
        </w:rPr>
        <w:t>-развития</w:t>
      </w:r>
      <w:r>
        <w:rPr>
          <w:spacing w:val="-6"/>
          <w:sz w:val="24"/>
        </w:rPr>
        <w:t xml:space="preserve"> </w:t>
      </w:r>
      <w:r>
        <w:rPr>
          <w:sz w:val="24"/>
        </w:rPr>
        <w:t>представлений</w:t>
      </w:r>
      <w:r>
        <w:rPr>
          <w:spacing w:val="-9"/>
          <w:sz w:val="24"/>
        </w:rPr>
        <w:t xml:space="preserve"> </w:t>
      </w:r>
      <w:r>
        <w:rPr>
          <w:sz w:val="24"/>
        </w:rPr>
        <w:t>о</w:t>
      </w:r>
      <w:r>
        <w:rPr>
          <w:spacing w:val="3"/>
          <w:sz w:val="24"/>
        </w:rPr>
        <w:t xml:space="preserve"> </w:t>
      </w:r>
      <w:r>
        <w:rPr>
          <w:sz w:val="24"/>
        </w:rPr>
        <w:t>своем теле</w:t>
      </w:r>
      <w:r>
        <w:rPr>
          <w:spacing w:val="-7"/>
          <w:sz w:val="24"/>
        </w:rPr>
        <w:t xml:space="preserve"> </w:t>
      </w:r>
      <w:r>
        <w:rPr>
          <w:sz w:val="24"/>
        </w:rPr>
        <w:t>и своих</w:t>
      </w:r>
      <w:r>
        <w:rPr>
          <w:spacing w:val="-5"/>
          <w:sz w:val="24"/>
        </w:rPr>
        <w:t xml:space="preserve"> </w:t>
      </w:r>
      <w:r>
        <w:rPr>
          <w:sz w:val="24"/>
        </w:rPr>
        <w:t>физических</w:t>
      </w:r>
      <w:r>
        <w:rPr>
          <w:spacing w:val="-6"/>
          <w:sz w:val="24"/>
        </w:rPr>
        <w:t xml:space="preserve"> </w:t>
      </w:r>
      <w:r>
        <w:rPr>
          <w:sz w:val="24"/>
        </w:rPr>
        <w:t>возможностях;</w:t>
      </w:r>
    </w:p>
    <w:p w:rsidR="0055423B" w:rsidRDefault="00032AC2">
      <w:pPr>
        <w:spacing w:before="1" w:line="275" w:lineRule="exact"/>
        <w:ind w:left="1073"/>
        <w:jc w:val="both"/>
        <w:rPr>
          <w:sz w:val="24"/>
        </w:rPr>
      </w:pPr>
      <w:r>
        <w:rPr>
          <w:sz w:val="24"/>
        </w:rPr>
        <w:t>-приобретения</w:t>
      </w:r>
      <w:r>
        <w:rPr>
          <w:spacing w:val="-2"/>
          <w:sz w:val="24"/>
        </w:rPr>
        <w:t xml:space="preserve"> </w:t>
      </w:r>
      <w:r>
        <w:rPr>
          <w:sz w:val="24"/>
        </w:rPr>
        <w:t>двигательного</w:t>
      </w:r>
      <w:r>
        <w:rPr>
          <w:spacing w:val="-1"/>
          <w:sz w:val="24"/>
        </w:rPr>
        <w:t xml:space="preserve"> </w:t>
      </w:r>
      <w:r>
        <w:rPr>
          <w:sz w:val="24"/>
        </w:rPr>
        <w:t>опыта</w:t>
      </w:r>
      <w:r>
        <w:rPr>
          <w:spacing w:val="-7"/>
          <w:sz w:val="24"/>
        </w:rPr>
        <w:t xml:space="preserve"> </w:t>
      </w:r>
      <w:r>
        <w:rPr>
          <w:sz w:val="24"/>
        </w:rPr>
        <w:t>и совершенствования</w:t>
      </w:r>
      <w:r>
        <w:rPr>
          <w:spacing w:val="-6"/>
          <w:sz w:val="24"/>
        </w:rPr>
        <w:t xml:space="preserve"> </w:t>
      </w:r>
      <w:r>
        <w:rPr>
          <w:sz w:val="24"/>
        </w:rPr>
        <w:t>двигательной</w:t>
      </w:r>
      <w:r>
        <w:rPr>
          <w:spacing w:val="-4"/>
          <w:sz w:val="24"/>
        </w:rPr>
        <w:t xml:space="preserve"> </w:t>
      </w:r>
      <w:r>
        <w:rPr>
          <w:sz w:val="24"/>
        </w:rPr>
        <w:t>активности;</w:t>
      </w:r>
    </w:p>
    <w:p w:rsidR="0055423B" w:rsidRDefault="00032AC2">
      <w:pPr>
        <w:spacing w:line="242" w:lineRule="auto"/>
        <w:ind w:left="353" w:right="411" w:firstLine="720"/>
        <w:jc w:val="both"/>
        <w:rPr>
          <w:sz w:val="24"/>
        </w:rPr>
      </w:pPr>
      <w:r>
        <w:rPr>
          <w:sz w:val="24"/>
        </w:rPr>
        <w:t>-формирования</w:t>
      </w:r>
      <w:r>
        <w:rPr>
          <w:spacing w:val="1"/>
          <w:sz w:val="24"/>
        </w:rPr>
        <w:t xml:space="preserve"> </w:t>
      </w:r>
      <w:r>
        <w:rPr>
          <w:sz w:val="24"/>
        </w:rPr>
        <w:t>начальных</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некоторых</w:t>
      </w:r>
      <w:r>
        <w:rPr>
          <w:spacing w:val="1"/>
          <w:sz w:val="24"/>
        </w:rPr>
        <w:t xml:space="preserve"> </w:t>
      </w:r>
      <w:r>
        <w:rPr>
          <w:sz w:val="24"/>
        </w:rPr>
        <w:t>видах</w:t>
      </w:r>
      <w:r>
        <w:rPr>
          <w:spacing w:val="1"/>
          <w:sz w:val="24"/>
        </w:rPr>
        <w:t xml:space="preserve"> </w:t>
      </w:r>
      <w:r>
        <w:rPr>
          <w:sz w:val="24"/>
        </w:rPr>
        <w:t>спорта,</w:t>
      </w:r>
      <w:r>
        <w:rPr>
          <w:spacing w:val="1"/>
          <w:sz w:val="24"/>
        </w:rPr>
        <w:t xml:space="preserve"> </w:t>
      </w:r>
      <w:r>
        <w:rPr>
          <w:sz w:val="24"/>
        </w:rPr>
        <w:t>овладения</w:t>
      </w:r>
      <w:r>
        <w:rPr>
          <w:spacing w:val="1"/>
          <w:sz w:val="24"/>
        </w:rPr>
        <w:t xml:space="preserve"> </w:t>
      </w:r>
      <w:r>
        <w:rPr>
          <w:sz w:val="24"/>
        </w:rPr>
        <w:t>подвижными</w:t>
      </w:r>
      <w:r>
        <w:rPr>
          <w:spacing w:val="-3"/>
          <w:sz w:val="24"/>
        </w:rPr>
        <w:t xml:space="preserve"> </w:t>
      </w:r>
      <w:r>
        <w:rPr>
          <w:sz w:val="24"/>
        </w:rPr>
        <w:t>играми</w:t>
      </w:r>
      <w:r>
        <w:rPr>
          <w:spacing w:val="3"/>
          <w:sz w:val="24"/>
        </w:rPr>
        <w:t xml:space="preserve"> </w:t>
      </w:r>
      <w:r>
        <w:rPr>
          <w:sz w:val="24"/>
        </w:rPr>
        <w:t>с</w:t>
      </w:r>
      <w:r>
        <w:rPr>
          <w:spacing w:val="-4"/>
          <w:sz w:val="24"/>
        </w:rPr>
        <w:t xml:space="preserve"> </w:t>
      </w:r>
      <w:r>
        <w:rPr>
          <w:sz w:val="24"/>
        </w:rPr>
        <w:t>правилами.</w:t>
      </w:r>
    </w:p>
    <w:p w:rsidR="0055423B" w:rsidRDefault="00032AC2">
      <w:pPr>
        <w:ind w:left="353" w:right="405" w:firstLine="720"/>
        <w:jc w:val="both"/>
        <w:rPr>
          <w:sz w:val="24"/>
        </w:rPr>
      </w:pPr>
      <w:proofErr w:type="gramStart"/>
      <w:r>
        <w:rPr>
          <w:sz w:val="24"/>
        </w:rPr>
        <w:lastRenderedPageBreak/>
        <w:t>В сфере становления у обучающихся ценностей здорового образа жизни педагогические</w:t>
      </w:r>
      <w:r>
        <w:rPr>
          <w:spacing w:val="1"/>
          <w:sz w:val="24"/>
        </w:rPr>
        <w:t xml:space="preserve"> </w:t>
      </w:r>
      <w:r>
        <w:rPr>
          <w:sz w:val="24"/>
        </w:rPr>
        <w:t>работники</w:t>
      </w:r>
      <w:r>
        <w:rPr>
          <w:spacing w:val="1"/>
          <w:sz w:val="24"/>
        </w:rPr>
        <w:t xml:space="preserve"> </w:t>
      </w:r>
      <w:r>
        <w:rPr>
          <w:sz w:val="24"/>
        </w:rPr>
        <w:t>способствуют</w:t>
      </w:r>
      <w:r>
        <w:rPr>
          <w:spacing w:val="1"/>
          <w:sz w:val="24"/>
        </w:rPr>
        <w:t xml:space="preserve"> </w:t>
      </w:r>
      <w:r>
        <w:rPr>
          <w:sz w:val="24"/>
        </w:rPr>
        <w:t>развитию</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ответственного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своему</w:t>
      </w:r>
      <w:r>
        <w:rPr>
          <w:spacing w:val="1"/>
          <w:sz w:val="24"/>
        </w:rPr>
        <w:t xml:space="preserve"> </w:t>
      </w:r>
      <w:r>
        <w:rPr>
          <w:sz w:val="24"/>
        </w:rPr>
        <w:t>здоровью.</w:t>
      </w:r>
      <w:proofErr w:type="gramEnd"/>
      <w:r>
        <w:rPr>
          <w:spacing w:val="1"/>
          <w:sz w:val="24"/>
        </w:rPr>
        <w:t xml:space="preserve"> </w:t>
      </w:r>
      <w:r>
        <w:rPr>
          <w:sz w:val="24"/>
        </w:rPr>
        <w:t>Они</w:t>
      </w:r>
      <w:r>
        <w:rPr>
          <w:spacing w:val="1"/>
          <w:sz w:val="24"/>
        </w:rPr>
        <w:t xml:space="preserve"> </w:t>
      </w:r>
      <w:r>
        <w:rPr>
          <w:sz w:val="24"/>
        </w:rPr>
        <w:t>рассказывают</w:t>
      </w:r>
      <w:r>
        <w:rPr>
          <w:spacing w:val="1"/>
          <w:sz w:val="24"/>
        </w:rPr>
        <w:t xml:space="preserve"> </w:t>
      </w:r>
      <w:r>
        <w:rPr>
          <w:sz w:val="24"/>
        </w:rPr>
        <w:t>детям</w:t>
      </w:r>
      <w:r>
        <w:rPr>
          <w:spacing w:val="1"/>
          <w:sz w:val="24"/>
        </w:rPr>
        <w:t xml:space="preserve"> </w:t>
      </w:r>
      <w:r>
        <w:rPr>
          <w:sz w:val="24"/>
        </w:rPr>
        <w:t>о</w:t>
      </w:r>
      <w:r>
        <w:rPr>
          <w:spacing w:val="1"/>
          <w:sz w:val="24"/>
        </w:rPr>
        <w:t xml:space="preserve"> </w:t>
      </w:r>
      <w:r>
        <w:rPr>
          <w:sz w:val="24"/>
        </w:rPr>
        <w:t>том,</w:t>
      </w:r>
      <w:r>
        <w:rPr>
          <w:spacing w:val="1"/>
          <w:sz w:val="24"/>
        </w:rPr>
        <w:t xml:space="preserve"> </w:t>
      </w:r>
      <w:r>
        <w:rPr>
          <w:sz w:val="24"/>
        </w:rPr>
        <w:t>что</w:t>
      </w:r>
      <w:r>
        <w:rPr>
          <w:spacing w:val="1"/>
          <w:sz w:val="24"/>
        </w:rPr>
        <w:t xml:space="preserve"> </w:t>
      </w:r>
      <w:r>
        <w:rPr>
          <w:sz w:val="24"/>
        </w:rPr>
        <w:t>может</w:t>
      </w:r>
      <w:r>
        <w:rPr>
          <w:spacing w:val="1"/>
          <w:sz w:val="24"/>
        </w:rPr>
        <w:t xml:space="preserve"> </w:t>
      </w:r>
      <w:r>
        <w:rPr>
          <w:sz w:val="24"/>
        </w:rPr>
        <w:t>быть</w:t>
      </w:r>
      <w:r>
        <w:rPr>
          <w:spacing w:val="1"/>
          <w:sz w:val="24"/>
        </w:rPr>
        <w:t xml:space="preserve"> </w:t>
      </w:r>
      <w:r>
        <w:rPr>
          <w:sz w:val="24"/>
        </w:rPr>
        <w:t>полезно</w:t>
      </w:r>
      <w:r>
        <w:rPr>
          <w:spacing w:val="1"/>
          <w:sz w:val="24"/>
        </w:rPr>
        <w:t xml:space="preserve"> </w:t>
      </w:r>
      <w:r>
        <w:rPr>
          <w:sz w:val="24"/>
        </w:rPr>
        <w:t>и</w:t>
      </w:r>
      <w:r>
        <w:rPr>
          <w:spacing w:val="1"/>
          <w:sz w:val="24"/>
        </w:rPr>
        <w:t xml:space="preserve"> </w:t>
      </w:r>
      <w:r>
        <w:rPr>
          <w:sz w:val="24"/>
        </w:rPr>
        <w:t>что</w:t>
      </w:r>
      <w:r>
        <w:rPr>
          <w:spacing w:val="1"/>
          <w:sz w:val="24"/>
        </w:rPr>
        <w:t xml:space="preserve"> </w:t>
      </w:r>
      <w:r>
        <w:rPr>
          <w:sz w:val="24"/>
        </w:rPr>
        <w:t>вредно</w:t>
      </w:r>
      <w:r>
        <w:rPr>
          <w:spacing w:val="1"/>
          <w:sz w:val="24"/>
        </w:rPr>
        <w:t xml:space="preserve"> </w:t>
      </w:r>
      <w:r>
        <w:rPr>
          <w:sz w:val="24"/>
        </w:rPr>
        <w:t>для</w:t>
      </w:r>
      <w:r>
        <w:rPr>
          <w:spacing w:val="1"/>
          <w:sz w:val="24"/>
        </w:rPr>
        <w:t xml:space="preserve"> </w:t>
      </w:r>
      <w:r>
        <w:rPr>
          <w:sz w:val="24"/>
        </w:rPr>
        <w:t>их</w:t>
      </w:r>
      <w:r>
        <w:rPr>
          <w:spacing w:val="1"/>
          <w:sz w:val="24"/>
        </w:rPr>
        <w:t xml:space="preserve"> </w:t>
      </w:r>
      <w:r>
        <w:rPr>
          <w:sz w:val="24"/>
        </w:rPr>
        <w:t>организма,</w:t>
      </w:r>
      <w:r>
        <w:rPr>
          <w:spacing w:val="1"/>
          <w:sz w:val="24"/>
        </w:rPr>
        <w:t xml:space="preserve"> </w:t>
      </w:r>
      <w:r>
        <w:rPr>
          <w:sz w:val="24"/>
        </w:rPr>
        <w:t>помогают</w:t>
      </w:r>
      <w:r>
        <w:rPr>
          <w:spacing w:val="1"/>
          <w:sz w:val="24"/>
        </w:rPr>
        <w:t xml:space="preserve"> </w:t>
      </w:r>
      <w:r>
        <w:rPr>
          <w:sz w:val="24"/>
        </w:rPr>
        <w:t>детям</w:t>
      </w:r>
      <w:r>
        <w:rPr>
          <w:spacing w:val="1"/>
          <w:sz w:val="24"/>
        </w:rPr>
        <w:t xml:space="preserve"> </w:t>
      </w:r>
      <w:r>
        <w:rPr>
          <w:sz w:val="24"/>
        </w:rPr>
        <w:t>осознать</w:t>
      </w:r>
      <w:r>
        <w:rPr>
          <w:spacing w:val="1"/>
          <w:sz w:val="24"/>
        </w:rPr>
        <w:t xml:space="preserve"> </w:t>
      </w:r>
      <w:r>
        <w:rPr>
          <w:sz w:val="24"/>
        </w:rPr>
        <w:t>пользу</w:t>
      </w:r>
      <w:r>
        <w:rPr>
          <w:spacing w:val="1"/>
          <w:sz w:val="24"/>
        </w:rPr>
        <w:t xml:space="preserve"> </w:t>
      </w:r>
      <w:r>
        <w:rPr>
          <w:sz w:val="24"/>
        </w:rPr>
        <w:t>здорового</w:t>
      </w:r>
      <w:r>
        <w:rPr>
          <w:spacing w:val="1"/>
          <w:sz w:val="24"/>
        </w:rPr>
        <w:t xml:space="preserve"> </w:t>
      </w:r>
      <w:r>
        <w:rPr>
          <w:sz w:val="24"/>
        </w:rPr>
        <w:t>образа</w:t>
      </w:r>
      <w:r>
        <w:rPr>
          <w:spacing w:val="1"/>
          <w:sz w:val="24"/>
        </w:rPr>
        <w:t xml:space="preserve"> </w:t>
      </w:r>
      <w:r>
        <w:rPr>
          <w:sz w:val="24"/>
        </w:rPr>
        <w:t>жизни,</w:t>
      </w:r>
      <w:r>
        <w:rPr>
          <w:spacing w:val="1"/>
          <w:sz w:val="24"/>
        </w:rPr>
        <w:t xml:space="preserve"> </w:t>
      </w:r>
      <w:r>
        <w:rPr>
          <w:sz w:val="24"/>
        </w:rPr>
        <w:t>соблюдения</w:t>
      </w:r>
      <w:r>
        <w:rPr>
          <w:spacing w:val="1"/>
          <w:sz w:val="24"/>
        </w:rPr>
        <w:t xml:space="preserve"> </w:t>
      </w:r>
      <w:r>
        <w:rPr>
          <w:sz w:val="24"/>
        </w:rPr>
        <w:t>его</w:t>
      </w:r>
      <w:r>
        <w:rPr>
          <w:spacing w:val="1"/>
          <w:sz w:val="24"/>
        </w:rPr>
        <w:t xml:space="preserve"> </w:t>
      </w:r>
      <w:r>
        <w:rPr>
          <w:sz w:val="24"/>
        </w:rPr>
        <w:t>элементарных</w:t>
      </w:r>
      <w:r>
        <w:rPr>
          <w:spacing w:val="1"/>
          <w:sz w:val="24"/>
        </w:rPr>
        <w:t xml:space="preserve"> </w:t>
      </w:r>
      <w:r>
        <w:rPr>
          <w:sz w:val="24"/>
        </w:rPr>
        <w:t>норм</w:t>
      </w:r>
      <w:r>
        <w:rPr>
          <w:spacing w:val="1"/>
          <w:sz w:val="24"/>
        </w:rPr>
        <w:t xml:space="preserve"> </w:t>
      </w:r>
      <w:r>
        <w:rPr>
          <w:sz w:val="24"/>
        </w:rPr>
        <w:t>и</w:t>
      </w:r>
      <w:r>
        <w:rPr>
          <w:spacing w:val="1"/>
          <w:sz w:val="24"/>
        </w:rPr>
        <w:t xml:space="preserve"> </w:t>
      </w:r>
      <w:r>
        <w:rPr>
          <w:sz w:val="24"/>
        </w:rPr>
        <w:t>правил,</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правил</w:t>
      </w:r>
      <w:r>
        <w:rPr>
          <w:spacing w:val="1"/>
          <w:sz w:val="24"/>
        </w:rPr>
        <w:t xml:space="preserve"> </w:t>
      </w:r>
      <w:r>
        <w:rPr>
          <w:sz w:val="24"/>
        </w:rPr>
        <w:t>здорового</w:t>
      </w:r>
      <w:r>
        <w:rPr>
          <w:spacing w:val="1"/>
          <w:sz w:val="24"/>
        </w:rPr>
        <w:t xml:space="preserve"> </w:t>
      </w:r>
      <w:r>
        <w:rPr>
          <w:sz w:val="24"/>
        </w:rPr>
        <w:t>питания,</w:t>
      </w:r>
      <w:r>
        <w:rPr>
          <w:spacing w:val="1"/>
          <w:sz w:val="24"/>
        </w:rPr>
        <w:t xml:space="preserve"> </w:t>
      </w:r>
      <w:r>
        <w:rPr>
          <w:sz w:val="24"/>
        </w:rPr>
        <w:t>закаливания.</w:t>
      </w:r>
      <w:r>
        <w:rPr>
          <w:spacing w:val="1"/>
          <w:sz w:val="24"/>
        </w:rPr>
        <w:t xml:space="preserve"> </w:t>
      </w:r>
      <w:r>
        <w:rPr>
          <w:sz w:val="24"/>
        </w:rPr>
        <w:t>Педагогические</w:t>
      </w:r>
      <w:r>
        <w:rPr>
          <w:spacing w:val="1"/>
          <w:sz w:val="24"/>
        </w:rPr>
        <w:t xml:space="preserve"> </w:t>
      </w:r>
      <w:r>
        <w:rPr>
          <w:sz w:val="24"/>
        </w:rPr>
        <w:t>работники</w:t>
      </w:r>
      <w:r>
        <w:rPr>
          <w:spacing w:val="1"/>
          <w:sz w:val="24"/>
        </w:rPr>
        <w:t xml:space="preserve"> </w:t>
      </w:r>
      <w:r>
        <w:rPr>
          <w:sz w:val="24"/>
        </w:rPr>
        <w:t>способствуют</w:t>
      </w:r>
      <w:r>
        <w:rPr>
          <w:spacing w:val="1"/>
          <w:sz w:val="24"/>
        </w:rPr>
        <w:t xml:space="preserve"> </w:t>
      </w:r>
      <w:r>
        <w:rPr>
          <w:sz w:val="24"/>
        </w:rPr>
        <w:t>формированию</w:t>
      </w:r>
      <w:r>
        <w:rPr>
          <w:spacing w:val="1"/>
          <w:sz w:val="24"/>
        </w:rPr>
        <w:t xml:space="preserve"> </w:t>
      </w:r>
      <w:r>
        <w:rPr>
          <w:sz w:val="24"/>
        </w:rPr>
        <w:t>полезных</w:t>
      </w:r>
      <w:r>
        <w:rPr>
          <w:spacing w:val="1"/>
          <w:sz w:val="24"/>
        </w:rPr>
        <w:t xml:space="preserve"> </w:t>
      </w:r>
      <w:r>
        <w:rPr>
          <w:sz w:val="24"/>
        </w:rPr>
        <w:t>навыков</w:t>
      </w:r>
      <w:r>
        <w:rPr>
          <w:spacing w:val="1"/>
          <w:sz w:val="24"/>
        </w:rPr>
        <w:t xml:space="preserve"> </w:t>
      </w:r>
      <w:r>
        <w:rPr>
          <w:sz w:val="24"/>
        </w:rPr>
        <w:t>и</w:t>
      </w:r>
      <w:r>
        <w:rPr>
          <w:spacing w:val="1"/>
          <w:sz w:val="24"/>
        </w:rPr>
        <w:t xml:space="preserve"> </w:t>
      </w:r>
      <w:r>
        <w:rPr>
          <w:sz w:val="24"/>
        </w:rPr>
        <w:t>привычек,</w:t>
      </w:r>
      <w:r>
        <w:rPr>
          <w:spacing w:val="1"/>
          <w:sz w:val="24"/>
        </w:rPr>
        <w:t xml:space="preserve"> </w:t>
      </w:r>
      <w:r>
        <w:rPr>
          <w:sz w:val="24"/>
        </w:rPr>
        <w:t>нацеленных на поддержание собственного здоровья, в том числе формированию гигиенических</w:t>
      </w:r>
      <w:r>
        <w:rPr>
          <w:spacing w:val="1"/>
          <w:sz w:val="24"/>
        </w:rPr>
        <w:t xml:space="preserve"> </w:t>
      </w:r>
      <w:r>
        <w:rPr>
          <w:sz w:val="24"/>
        </w:rPr>
        <w:t>навыков.</w:t>
      </w:r>
      <w:r>
        <w:rPr>
          <w:spacing w:val="1"/>
          <w:sz w:val="24"/>
        </w:rPr>
        <w:t xml:space="preserve"> </w:t>
      </w:r>
      <w:proofErr w:type="gramStart"/>
      <w:r>
        <w:rPr>
          <w:sz w:val="24"/>
        </w:rPr>
        <w:t>Создают</w:t>
      </w:r>
      <w:r>
        <w:rPr>
          <w:spacing w:val="1"/>
          <w:sz w:val="24"/>
        </w:rPr>
        <w:t xml:space="preserve"> </w:t>
      </w:r>
      <w:r>
        <w:rPr>
          <w:sz w:val="24"/>
        </w:rPr>
        <w:t>возможности</w:t>
      </w:r>
      <w:r>
        <w:rPr>
          <w:spacing w:val="1"/>
          <w:sz w:val="24"/>
        </w:rPr>
        <w:t xml:space="preserve"> </w:t>
      </w:r>
      <w:r>
        <w:rPr>
          <w:sz w:val="24"/>
        </w:rPr>
        <w:t>для</w:t>
      </w:r>
      <w:r>
        <w:rPr>
          <w:spacing w:val="1"/>
          <w:sz w:val="24"/>
        </w:rPr>
        <w:t xml:space="preserve"> </w:t>
      </w:r>
      <w:r>
        <w:rPr>
          <w:sz w:val="24"/>
        </w:rPr>
        <w:t>активного</w:t>
      </w:r>
      <w:r>
        <w:rPr>
          <w:spacing w:val="1"/>
          <w:sz w:val="24"/>
        </w:rPr>
        <w:t xml:space="preserve"> </w:t>
      </w:r>
      <w:r>
        <w:rPr>
          <w:sz w:val="24"/>
        </w:rPr>
        <w:t>участия</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оздоровительных</w:t>
      </w:r>
      <w:r>
        <w:rPr>
          <w:spacing w:val="1"/>
          <w:sz w:val="24"/>
        </w:rPr>
        <w:t xml:space="preserve"> </w:t>
      </w:r>
      <w:r>
        <w:rPr>
          <w:sz w:val="24"/>
        </w:rPr>
        <w:t>мероприятиях.</w:t>
      </w:r>
      <w:proofErr w:type="gramEnd"/>
    </w:p>
    <w:p w:rsidR="0055423B" w:rsidRDefault="00032AC2">
      <w:pPr>
        <w:ind w:left="353" w:right="405" w:firstLine="720"/>
        <w:jc w:val="both"/>
        <w:rPr>
          <w:sz w:val="24"/>
        </w:rPr>
      </w:pPr>
      <w:r>
        <w:rPr>
          <w:sz w:val="24"/>
        </w:rPr>
        <w:t>В</w:t>
      </w:r>
      <w:r>
        <w:rPr>
          <w:spacing w:val="1"/>
          <w:sz w:val="24"/>
        </w:rPr>
        <w:t xml:space="preserve"> </w:t>
      </w:r>
      <w:r>
        <w:rPr>
          <w:sz w:val="24"/>
        </w:rPr>
        <w:t>сфере</w:t>
      </w:r>
      <w:r>
        <w:rPr>
          <w:spacing w:val="1"/>
          <w:sz w:val="24"/>
        </w:rPr>
        <w:t xml:space="preserve"> </w:t>
      </w:r>
      <w:r>
        <w:rPr>
          <w:sz w:val="24"/>
        </w:rPr>
        <w:t>совершенствования</w:t>
      </w:r>
      <w:r>
        <w:rPr>
          <w:spacing w:val="1"/>
          <w:sz w:val="24"/>
        </w:rPr>
        <w:t xml:space="preserve"> </w:t>
      </w:r>
      <w:r>
        <w:rPr>
          <w:sz w:val="24"/>
        </w:rPr>
        <w:t>двигательной</w:t>
      </w:r>
      <w:r>
        <w:rPr>
          <w:spacing w:val="1"/>
          <w:sz w:val="24"/>
        </w:rPr>
        <w:t xml:space="preserve"> </w:t>
      </w:r>
      <w:r>
        <w:rPr>
          <w:sz w:val="24"/>
        </w:rPr>
        <w:t>активности</w:t>
      </w:r>
      <w:r>
        <w:rPr>
          <w:spacing w:val="1"/>
          <w:sz w:val="24"/>
        </w:rPr>
        <w:t xml:space="preserve"> </w:t>
      </w:r>
      <w:r>
        <w:rPr>
          <w:sz w:val="24"/>
        </w:rPr>
        <w:t>обучающихся,</w:t>
      </w:r>
      <w:r>
        <w:rPr>
          <w:spacing w:val="1"/>
          <w:sz w:val="24"/>
        </w:rPr>
        <w:t xml:space="preserve"> </w:t>
      </w:r>
      <w:r>
        <w:rPr>
          <w:sz w:val="24"/>
        </w:rPr>
        <w:t>развития</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своем</w:t>
      </w:r>
      <w:r>
        <w:rPr>
          <w:spacing w:val="1"/>
          <w:sz w:val="24"/>
        </w:rPr>
        <w:t xml:space="preserve"> </w:t>
      </w:r>
      <w:r>
        <w:rPr>
          <w:sz w:val="24"/>
        </w:rPr>
        <w:t>теле</w:t>
      </w:r>
      <w:r>
        <w:rPr>
          <w:spacing w:val="1"/>
          <w:sz w:val="24"/>
        </w:rPr>
        <w:t xml:space="preserve"> </w:t>
      </w:r>
      <w:r>
        <w:rPr>
          <w:sz w:val="24"/>
        </w:rPr>
        <w:t>и</w:t>
      </w:r>
      <w:r>
        <w:rPr>
          <w:spacing w:val="1"/>
          <w:sz w:val="24"/>
        </w:rPr>
        <w:t xml:space="preserve"> </w:t>
      </w:r>
      <w:r>
        <w:rPr>
          <w:sz w:val="24"/>
        </w:rPr>
        <w:t>своих</w:t>
      </w:r>
      <w:r>
        <w:rPr>
          <w:spacing w:val="1"/>
          <w:sz w:val="24"/>
        </w:rPr>
        <w:t xml:space="preserve"> </w:t>
      </w:r>
      <w:r>
        <w:rPr>
          <w:sz w:val="24"/>
        </w:rPr>
        <w:t>физических</w:t>
      </w:r>
      <w:r>
        <w:rPr>
          <w:spacing w:val="1"/>
          <w:sz w:val="24"/>
        </w:rPr>
        <w:t xml:space="preserve"> </w:t>
      </w:r>
      <w:r>
        <w:rPr>
          <w:sz w:val="24"/>
        </w:rPr>
        <w:t>возможностях,</w:t>
      </w:r>
      <w:r>
        <w:rPr>
          <w:spacing w:val="1"/>
          <w:sz w:val="24"/>
        </w:rPr>
        <w:t xml:space="preserve"> </w:t>
      </w:r>
      <w:r>
        <w:rPr>
          <w:sz w:val="24"/>
        </w:rPr>
        <w:t>формировании</w:t>
      </w:r>
      <w:r>
        <w:rPr>
          <w:spacing w:val="1"/>
          <w:sz w:val="24"/>
        </w:rPr>
        <w:t xml:space="preserve"> </w:t>
      </w:r>
      <w:r>
        <w:rPr>
          <w:sz w:val="24"/>
        </w:rPr>
        <w:t>начальных</w:t>
      </w:r>
      <w:r>
        <w:rPr>
          <w:spacing w:val="1"/>
          <w:sz w:val="24"/>
        </w:rPr>
        <w:t xml:space="preserve"> </w:t>
      </w:r>
      <w:r>
        <w:rPr>
          <w:sz w:val="24"/>
        </w:rPr>
        <w:t>представлений о спорте педагогические работники уделяют специальное внимание развитию у</w:t>
      </w:r>
      <w:r>
        <w:rPr>
          <w:spacing w:val="1"/>
          <w:sz w:val="24"/>
        </w:rPr>
        <w:t xml:space="preserve"> </w:t>
      </w:r>
      <w:r>
        <w:rPr>
          <w:sz w:val="24"/>
        </w:rPr>
        <w:t>ребенка</w:t>
      </w:r>
      <w:r>
        <w:rPr>
          <w:spacing w:val="-1"/>
          <w:sz w:val="24"/>
        </w:rPr>
        <w:t xml:space="preserve"> </w:t>
      </w:r>
      <w:r>
        <w:rPr>
          <w:sz w:val="24"/>
        </w:rPr>
        <w:t>представлений</w:t>
      </w:r>
      <w:r>
        <w:rPr>
          <w:spacing w:val="2"/>
          <w:sz w:val="24"/>
        </w:rPr>
        <w:t xml:space="preserve"> </w:t>
      </w:r>
      <w:r>
        <w:rPr>
          <w:sz w:val="24"/>
        </w:rPr>
        <w:t>о</w:t>
      </w:r>
      <w:r>
        <w:rPr>
          <w:spacing w:val="1"/>
          <w:sz w:val="24"/>
        </w:rPr>
        <w:t xml:space="preserve"> </w:t>
      </w:r>
      <w:r>
        <w:rPr>
          <w:sz w:val="24"/>
        </w:rPr>
        <w:t>своем</w:t>
      </w:r>
      <w:r>
        <w:rPr>
          <w:spacing w:val="-2"/>
          <w:sz w:val="24"/>
        </w:rPr>
        <w:t xml:space="preserve"> </w:t>
      </w:r>
      <w:r>
        <w:rPr>
          <w:sz w:val="24"/>
        </w:rPr>
        <w:t>теле,</w:t>
      </w:r>
      <w:r>
        <w:rPr>
          <w:spacing w:val="-2"/>
          <w:sz w:val="24"/>
        </w:rPr>
        <w:t xml:space="preserve"> </w:t>
      </w:r>
      <w:r>
        <w:rPr>
          <w:sz w:val="24"/>
        </w:rPr>
        <w:t>произвольности</w:t>
      </w:r>
      <w:r>
        <w:rPr>
          <w:spacing w:val="-2"/>
          <w:sz w:val="24"/>
        </w:rPr>
        <w:t xml:space="preserve"> </w:t>
      </w:r>
      <w:r>
        <w:rPr>
          <w:sz w:val="24"/>
        </w:rPr>
        <w:t>действий</w:t>
      </w:r>
      <w:r>
        <w:rPr>
          <w:spacing w:val="-3"/>
          <w:sz w:val="24"/>
        </w:rPr>
        <w:t xml:space="preserve"> </w:t>
      </w:r>
      <w:r>
        <w:rPr>
          <w:sz w:val="24"/>
        </w:rPr>
        <w:t>и</w:t>
      </w:r>
      <w:r>
        <w:rPr>
          <w:spacing w:val="-3"/>
          <w:sz w:val="24"/>
        </w:rPr>
        <w:t xml:space="preserve"> </w:t>
      </w:r>
      <w:r>
        <w:rPr>
          <w:sz w:val="24"/>
        </w:rPr>
        <w:t>движений</w:t>
      </w:r>
      <w:r>
        <w:rPr>
          <w:spacing w:val="2"/>
          <w:sz w:val="24"/>
        </w:rPr>
        <w:t xml:space="preserve"> </w:t>
      </w:r>
      <w:r>
        <w:rPr>
          <w:sz w:val="24"/>
        </w:rPr>
        <w:t>ребенка.</w:t>
      </w:r>
    </w:p>
    <w:p w:rsidR="0055423B" w:rsidRDefault="00032AC2">
      <w:pPr>
        <w:ind w:left="353" w:right="403" w:firstLine="720"/>
        <w:jc w:val="both"/>
        <w:rPr>
          <w:sz w:val="24"/>
        </w:rPr>
      </w:pPr>
      <w:proofErr w:type="gramStart"/>
      <w:r>
        <w:rPr>
          <w:sz w:val="24"/>
        </w:rPr>
        <w:t>Для удовлетворения естественной потребности обучающихся в движении, педагогические</w:t>
      </w:r>
      <w:r>
        <w:rPr>
          <w:spacing w:val="-57"/>
          <w:sz w:val="24"/>
        </w:rPr>
        <w:t xml:space="preserve"> </w:t>
      </w:r>
      <w:r>
        <w:rPr>
          <w:sz w:val="24"/>
        </w:rPr>
        <w:t>работники организуют пространственную среду с соответствующим оборудованием как внутри</w:t>
      </w:r>
      <w:r>
        <w:rPr>
          <w:spacing w:val="1"/>
          <w:sz w:val="24"/>
        </w:rPr>
        <w:t xml:space="preserve"> </w:t>
      </w:r>
      <w:r>
        <w:rPr>
          <w:sz w:val="24"/>
        </w:rPr>
        <w:t>помещения,</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на</w:t>
      </w:r>
      <w:r>
        <w:rPr>
          <w:spacing w:val="1"/>
          <w:sz w:val="24"/>
        </w:rPr>
        <w:t xml:space="preserve"> </w:t>
      </w:r>
      <w:r>
        <w:rPr>
          <w:sz w:val="24"/>
        </w:rPr>
        <w:t>внешней</w:t>
      </w:r>
      <w:r>
        <w:rPr>
          <w:spacing w:val="1"/>
          <w:sz w:val="24"/>
        </w:rPr>
        <w:t xml:space="preserve"> </w:t>
      </w:r>
      <w:r>
        <w:rPr>
          <w:sz w:val="24"/>
        </w:rPr>
        <w:t>территории</w:t>
      </w:r>
      <w:r>
        <w:rPr>
          <w:spacing w:val="1"/>
          <w:sz w:val="24"/>
        </w:rPr>
        <w:t xml:space="preserve"> </w:t>
      </w:r>
      <w:r>
        <w:rPr>
          <w:sz w:val="24"/>
        </w:rPr>
        <w:t>(горки,</w:t>
      </w:r>
      <w:r>
        <w:rPr>
          <w:spacing w:val="1"/>
          <w:sz w:val="24"/>
        </w:rPr>
        <w:t xml:space="preserve"> </w:t>
      </w:r>
      <w:r>
        <w:rPr>
          <w:sz w:val="24"/>
        </w:rPr>
        <w:t>качели</w:t>
      </w:r>
      <w:r>
        <w:rPr>
          <w:spacing w:val="1"/>
          <w:sz w:val="24"/>
        </w:rPr>
        <w:t xml:space="preserve"> </w:t>
      </w:r>
      <w:r>
        <w:rPr>
          <w:sz w:val="24"/>
        </w:rPr>
        <w:t>и</w:t>
      </w:r>
      <w:r>
        <w:rPr>
          <w:spacing w:val="1"/>
          <w:sz w:val="24"/>
        </w:rPr>
        <w:t xml:space="preserve"> </w:t>
      </w:r>
      <w:r>
        <w:rPr>
          <w:sz w:val="24"/>
        </w:rPr>
        <w:t>другое);</w:t>
      </w:r>
      <w:r>
        <w:rPr>
          <w:spacing w:val="1"/>
          <w:sz w:val="24"/>
        </w:rPr>
        <w:t xml:space="preserve"> </w:t>
      </w:r>
      <w:r>
        <w:rPr>
          <w:sz w:val="24"/>
        </w:rPr>
        <w:t>подвижные</w:t>
      </w:r>
      <w:r>
        <w:rPr>
          <w:spacing w:val="1"/>
          <w:sz w:val="24"/>
        </w:rPr>
        <w:t xml:space="preserve"> </w:t>
      </w:r>
      <w:r>
        <w:rPr>
          <w:sz w:val="24"/>
        </w:rPr>
        <w:t>игры</w:t>
      </w:r>
      <w:r>
        <w:rPr>
          <w:spacing w:val="1"/>
          <w:sz w:val="24"/>
        </w:rPr>
        <w:t xml:space="preserve"> </w:t>
      </w:r>
      <w:r>
        <w:rPr>
          <w:sz w:val="24"/>
        </w:rPr>
        <w:t>(как</w:t>
      </w:r>
      <w:r>
        <w:rPr>
          <w:spacing w:val="1"/>
          <w:sz w:val="24"/>
        </w:rPr>
        <w:t xml:space="preserve"> </w:t>
      </w:r>
      <w:r>
        <w:rPr>
          <w:sz w:val="24"/>
        </w:rPr>
        <w:t>свободные,</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по</w:t>
      </w:r>
      <w:r>
        <w:rPr>
          <w:spacing w:val="1"/>
          <w:sz w:val="24"/>
        </w:rPr>
        <w:t xml:space="preserve"> </w:t>
      </w:r>
      <w:r>
        <w:rPr>
          <w:sz w:val="24"/>
        </w:rPr>
        <w:t>правилам),</w:t>
      </w:r>
      <w:r>
        <w:rPr>
          <w:spacing w:val="1"/>
          <w:sz w:val="24"/>
        </w:rPr>
        <w:t xml:space="preserve"> </w:t>
      </w:r>
      <w:r>
        <w:rPr>
          <w:sz w:val="24"/>
        </w:rPr>
        <w:t>занятия,</w:t>
      </w:r>
      <w:r>
        <w:rPr>
          <w:spacing w:val="1"/>
          <w:sz w:val="24"/>
        </w:rPr>
        <w:t xml:space="preserve"> </w:t>
      </w:r>
      <w:r>
        <w:rPr>
          <w:sz w:val="24"/>
        </w:rPr>
        <w:t>которые</w:t>
      </w:r>
      <w:r>
        <w:rPr>
          <w:spacing w:val="1"/>
          <w:sz w:val="24"/>
        </w:rPr>
        <w:t xml:space="preserve"> </w:t>
      </w:r>
      <w:r>
        <w:rPr>
          <w:sz w:val="24"/>
        </w:rPr>
        <w:t>способствуют</w:t>
      </w:r>
      <w:r>
        <w:rPr>
          <w:spacing w:val="1"/>
          <w:sz w:val="24"/>
        </w:rPr>
        <w:t xml:space="preserve"> </w:t>
      </w:r>
      <w:r>
        <w:rPr>
          <w:sz w:val="24"/>
        </w:rPr>
        <w:t>получению</w:t>
      </w:r>
      <w:r>
        <w:rPr>
          <w:spacing w:val="1"/>
          <w:sz w:val="24"/>
        </w:rPr>
        <w:t xml:space="preserve"> </w:t>
      </w:r>
      <w:r>
        <w:rPr>
          <w:sz w:val="24"/>
        </w:rPr>
        <w:t>детьми</w:t>
      </w:r>
      <w:r>
        <w:rPr>
          <w:spacing w:val="1"/>
          <w:sz w:val="24"/>
        </w:rPr>
        <w:t xml:space="preserve"> </w:t>
      </w:r>
      <w:r>
        <w:rPr>
          <w:sz w:val="24"/>
        </w:rPr>
        <w:t>положительных</w:t>
      </w:r>
      <w:r>
        <w:rPr>
          <w:spacing w:val="1"/>
          <w:sz w:val="24"/>
        </w:rPr>
        <w:t xml:space="preserve"> </w:t>
      </w:r>
      <w:r>
        <w:rPr>
          <w:sz w:val="24"/>
        </w:rPr>
        <w:t>эмоций</w:t>
      </w:r>
      <w:r>
        <w:rPr>
          <w:spacing w:val="1"/>
          <w:sz w:val="24"/>
        </w:rPr>
        <w:t xml:space="preserve"> </w:t>
      </w:r>
      <w:r>
        <w:rPr>
          <w:sz w:val="24"/>
        </w:rPr>
        <w:t>от</w:t>
      </w:r>
      <w:r>
        <w:rPr>
          <w:spacing w:val="1"/>
          <w:sz w:val="24"/>
        </w:rPr>
        <w:t xml:space="preserve"> </w:t>
      </w:r>
      <w:r>
        <w:rPr>
          <w:sz w:val="24"/>
        </w:rPr>
        <w:t>двигательной</w:t>
      </w:r>
      <w:r>
        <w:rPr>
          <w:spacing w:val="1"/>
          <w:sz w:val="24"/>
        </w:rPr>
        <w:t xml:space="preserve"> </w:t>
      </w:r>
      <w:r>
        <w:rPr>
          <w:sz w:val="24"/>
        </w:rPr>
        <w:t>активности,</w:t>
      </w:r>
      <w:r>
        <w:rPr>
          <w:spacing w:val="1"/>
          <w:sz w:val="24"/>
        </w:rPr>
        <w:t xml:space="preserve"> </w:t>
      </w:r>
      <w:r>
        <w:rPr>
          <w:sz w:val="24"/>
        </w:rPr>
        <w:t>развитию</w:t>
      </w:r>
      <w:r>
        <w:rPr>
          <w:spacing w:val="1"/>
          <w:sz w:val="24"/>
        </w:rPr>
        <w:t xml:space="preserve"> </w:t>
      </w:r>
      <w:r>
        <w:rPr>
          <w:sz w:val="24"/>
        </w:rPr>
        <w:t>ловкости,</w:t>
      </w:r>
      <w:r>
        <w:rPr>
          <w:spacing w:val="61"/>
          <w:sz w:val="24"/>
        </w:rPr>
        <w:t xml:space="preserve"> </w:t>
      </w:r>
      <w:r>
        <w:rPr>
          <w:sz w:val="24"/>
        </w:rPr>
        <w:t>координации</w:t>
      </w:r>
      <w:r>
        <w:rPr>
          <w:spacing w:val="1"/>
          <w:sz w:val="24"/>
        </w:rPr>
        <w:t xml:space="preserve"> </w:t>
      </w:r>
      <w:r>
        <w:rPr>
          <w:sz w:val="24"/>
        </w:rPr>
        <w:t>движений, силы, гибкости, правильного формирования опорно-двигательной системы детского</w:t>
      </w:r>
      <w:r>
        <w:rPr>
          <w:spacing w:val="1"/>
          <w:sz w:val="24"/>
        </w:rPr>
        <w:t xml:space="preserve"> </w:t>
      </w:r>
      <w:r>
        <w:rPr>
          <w:sz w:val="24"/>
        </w:rPr>
        <w:t>организма.</w:t>
      </w:r>
      <w:proofErr w:type="gramEnd"/>
    </w:p>
    <w:p w:rsidR="0055423B" w:rsidRDefault="00032AC2">
      <w:pPr>
        <w:spacing w:line="242" w:lineRule="auto"/>
        <w:ind w:left="353" w:right="409" w:firstLine="720"/>
        <w:jc w:val="both"/>
        <w:rPr>
          <w:sz w:val="24"/>
        </w:rPr>
      </w:pPr>
      <w:r>
        <w:rPr>
          <w:sz w:val="24"/>
        </w:rPr>
        <w:t>Педагогические</w:t>
      </w:r>
      <w:r>
        <w:rPr>
          <w:spacing w:val="1"/>
          <w:sz w:val="24"/>
        </w:rPr>
        <w:t xml:space="preserve"> </w:t>
      </w:r>
      <w:r>
        <w:rPr>
          <w:sz w:val="24"/>
        </w:rPr>
        <w:t>работники</w:t>
      </w:r>
      <w:r>
        <w:rPr>
          <w:spacing w:val="1"/>
          <w:sz w:val="24"/>
        </w:rPr>
        <w:t xml:space="preserve"> </w:t>
      </w:r>
      <w:r>
        <w:rPr>
          <w:sz w:val="24"/>
        </w:rPr>
        <w:t>поддерживают</w:t>
      </w:r>
      <w:r>
        <w:rPr>
          <w:spacing w:val="1"/>
          <w:sz w:val="24"/>
        </w:rPr>
        <w:t xml:space="preserve"> </w:t>
      </w:r>
      <w:r>
        <w:rPr>
          <w:sz w:val="24"/>
        </w:rPr>
        <w:t>интерес</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подвижным</w:t>
      </w:r>
      <w:r>
        <w:rPr>
          <w:spacing w:val="1"/>
          <w:sz w:val="24"/>
        </w:rPr>
        <w:t xml:space="preserve"> </w:t>
      </w:r>
      <w:r>
        <w:rPr>
          <w:sz w:val="24"/>
        </w:rPr>
        <w:t>играм,</w:t>
      </w:r>
      <w:r>
        <w:rPr>
          <w:spacing w:val="-57"/>
          <w:sz w:val="24"/>
        </w:rPr>
        <w:t xml:space="preserve"> </w:t>
      </w:r>
      <w:r>
        <w:rPr>
          <w:sz w:val="24"/>
        </w:rPr>
        <w:t>занятиям</w:t>
      </w:r>
      <w:r>
        <w:rPr>
          <w:spacing w:val="8"/>
          <w:sz w:val="24"/>
        </w:rPr>
        <w:t xml:space="preserve"> </w:t>
      </w:r>
      <w:r>
        <w:rPr>
          <w:sz w:val="24"/>
        </w:rPr>
        <w:t>на</w:t>
      </w:r>
      <w:r>
        <w:rPr>
          <w:spacing w:val="11"/>
          <w:sz w:val="24"/>
        </w:rPr>
        <w:t xml:space="preserve"> </w:t>
      </w:r>
      <w:r>
        <w:rPr>
          <w:sz w:val="24"/>
        </w:rPr>
        <w:t>спортивных</w:t>
      </w:r>
      <w:r>
        <w:rPr>
          <w:spacing w:val="6"/>
          <w:sz w:val="24"/>
        </w:rPr>
        <w:t xml:space="preserve"> </w:t>
      </w:r>
      <w:r>
        <w:rPr>
          <w:sz w:val="24"/>
        </w:rPr>
        <w:t>снарядах,</w:t>
      </w:r>
      <w:r>
        <w:rPr>
          <w:spacing w:val="18"/>
          <w:sz w:val="24"/>
        </w:rPr>
        <w:t xml:space="preserve"> </w:t>
      </w:r>
      <w:r>
        <w:rPr>
          <w:sz w:val="24"/>
        </w:rPr>
        <w:t>упражнениям</w:t>
      </w:r>
      <w:r>
        <w:rPr>
          <w:spacing w:val="13"/>
          <w:sz w:val="24"/>
        </w:rPr>
        <w:t xml:space="preserve"> </w:t>
      </w:r>
      <w:r>
        <w:rPr>
          <w:sz w:val="24"/>
        </w:rPr>
        <w:t>в</w:t>
      </w:r>
      <w:r>
        <w:rPr>
          <w:spacing w:val="9"/>
          <w:sz w:val="24"/>
        </w:rPr>
        <w:t xml:space="preserve"> </w:t>
      </w:r>
      <w:r>
        <w:rPr>
          <w:sz w:val="24"/>
        </w:rPr>
        <w:t>беге,</w:t>
      </w:r>
      <w:r>
        <w:rPr>
          <w:spacing w:val="9"/>
          <w:sz w:val="24"/>
        </w:rPr>
        <w:t xml:space="preserve"> </w:t>
      </w:r>
      <w:r>
        <w:rPr>
          <w:sz w:val="24"/>
        </w:rPr>
        <w:t>прыжках,</w:t>
      </w:r>
      <w:r>
        <w:rPr>
          <w:spacing w:val="14"/>
          <w:sz w:val="24"/>
        </w:rPr>
        <w:t xml:space="preserve"> </w:t>
      </w:r>
      <w:r>
        <w:rPr>
          <w:sz w:val="24"/>
        </w:rPr>
        <w:t>лазании,</w:t>
      </w:r>
      <w:r>
        <w:rPr>
          <w:spacing w:val="9"/>
          <w:sz w:val="24"/>
        </w:rPr>
        <w:t xml:space="preserve"> </w:t>
      </w:r>
      <w:r>
        <w:rPr>
          <w:sz w:val="24"/>
        </w:rPr>
        <w:t>метании;</w:t>
      </w:r>
      <w:r>
        <w:rPr>
          <w:spacing w:val="3"/>
          <w:sz w:val="24"/>
        </w:rPr>
        <w:t xml:space="preserve"> </w:t>
      </w:r>
      <w:r>
        <w:rPr>
          <w:sz w:val="24"/>
        </w:rPr>
        <w:t>побуждают</w:t>
      </w:r>
    </w:p>
    <w:p w:rsidR="0055423B" w:rsidRDefault="00032AC2">
      <w:pPr>
        <w:spacing w:before="66" w:line="242" w:lineRule="auto"/>
        <w:ind w:left="353" w:right="414"/>
        <w:jc w:val="both"/>
        <w:rPr>
          <w:sz w:val="24"/>
        </w:rPr>
      </w:pPr>
      <w:r>
        <w:rPr>
          <w:sz w:val="24"/>
        </w:rPr>
        <w:t>обучающихся</w:t>
      </w:r>
      <w:r>
        <w:rPr>
          <w:spacing w:val="1"/>
          <w:sz w:val="24"/>
        </w:rPr>
        <w:t xml:space="preserve"> </w:t>
      </w:r>
      <w:r>
        <w:rPr>
          <w:sz w:val="24"/>
        </w:rPr>
        <w:t>выполнять</w:t>
      </w:r>
      <w:r>
        <w:rPr>
          <w:spacing w:val="1"/>
          <w:sz w:val="24"/>
        </w:rPr>
        <w:t xml:space="preserve"> </w:t>
      </w:r>
      <w:r>
        <w:rPr>
          <w:sz w:val="24"/>
        </w:rPr>
        <w:t>физические</w:t>
      </w:r>
      <w:r>
        <w:rPr>
          <w:spacing w:val="1"/>
          <w:sz w:val="24"/>
        </w:rPr>
        <w:t xml:space="preserve"> </w:t>
      </w:r>
      <w:r>
        <w:rPr>
          <w:sz w:val="24"/>
        </w:rPr>
        <w:t>упражнения,</w:t>
      </w:r>
      <w:r>
        <w:rPr>
          <w:spacing w:val="1"/>
          <w:sz w:val="24"/>
        </w:rPr>
        <w:t xml:space="preserve"> </w:t>
      </w:r>
      <w:r>
        <w:rPr>
          <w:sz w:val="24"/>
        </w:rPr>
        <w:t>способствующие</w:t>
      </w:r>
      <w:r>
        <w:rPr>
          <w:spacing w:val="1"/>
          <w:sz w:val="24"/>
        </w:rPr>
        <w:t xml:space="preserve"> </w:t>
      </w:r>
      <w:r>
        <w:rPr>
          <w:sz w:val="24"/>
        </w:rPr>
        <w:t>развитию</w:t>
      </w:r>
      <w:r>
        <w:rPr>
          <w:spacing w:val="1"/>
          <w:sz w:val="24"/>
        </w:rPr>
        <w:t xml:space="preserve"> </w:t>
      </w:r>
      <w:r>
        <w:rPr>
          <w:sz w:val="24"/>
        </w:rPr>
        <w:t>равновесия,</w:t>
      </w:r>
      <w:r>
        <w:rPr>
          <w:spacing w:val="-57"/>
          <w:sz w:val="24"/>
        </w:rPr>
        <w:t xml:space="preserve"> </w:t>
      </w:r>
      <w:r>
        <w:rPr>
          <w:sz w:val="24"/>
        </w:rPr>
        <w:t>координации</w:t>
      </w:r>
      <w:r>
        <w:rPr>
          <w:spacing w:val="-3"/>
          <w:sz w:val="24"/>
        </w:rPr>
        <w:t xml:space="preserve"> </w:t>
      </w:r>
      <w:r>
        <w:rPr>
          <w:sz w:val="24"/>
        </w:rPr>
        <w:t>движений,</w:t>
      </w:r>
      <w:r>
        <w:rPr>
          <w:spacing w:val="4"/>
          <w:sz w:val="24"/>
        </w:rPr>
        <w:t xml:space="preserve"> </w:t>
      </w:r>
      <w:r>
        <w:rPr>
          <w:sz w:val="24"/>
        </w:rPr>
        <w:t>ловкости,</w:t>
      </w:r>
      <w:r>
        <w:rPr>
          <w:spacing w:val="-1"/>
          <w:sz w:val="24"/>
        </w:rPr>
        <w:t xml:space="preserve"> </w:t>
      </w:r>
      <w:r>
        <w:rPr>
          <w:sz w:val="24"/>
        </w:rPr>
        <w:t>гибкости,</w:t>
      </w:r>
      <w:r>
        <w:rPr>
          <w:spacing w:val="-2"/>
          <w:sz w:val="24"/>
        </w:rPr>
        <w:t xml:space="preserve"> </w:t>
      </w:r>
      <w:r>
        <w:rPr>
          <w:sz w:val="24"/>
        </w:rPr>
        <w:t>быстроты.</w:t>
      </w:r>
    </w:p>
    <w:p w:rsidR="0055423B" w:rsidRDefault="00032AC2">
      <w:pPr>
        <w:ind w:left="353" w:right="409" w:firstLine="720"/>
        <w:jc w:val="both"/>
        <w:rPr>
          <w:sz w:val="24"/>
        </w:rPr>
      </w:pPr>
      <w:proofErr w:type="gramStart"/>
      <w:r>
        <w:rPr>
          <w:sz w:val="24"/>
        </w:rPr>
        <w:t>Педагогические</w:t>
      </w:r>
      <w:r>
        <w:rPr>
          <w:spacing w:val="1"/>
          <w:sz w:val="24"/>
        </w:rPr>
        <w:t xml:space="preserve"> </w:t>
      </w:r>
      <w:r>
        <w:rPr>
          <w:sz w:val="24"/>
        </w:rPr>
        <w:t>работники</w:t>
      </w:r>
      <w:r>
        <w:rPr>
          <w:spacing w:val="1"/>
          <w:sz w:val="24"/>
        </w:rPr>
        <w:t xml:space="preserve"> </w:t>
      </w:r>
      <w:r>
        <w:rPr>
          <w:sz w:val="24"/>
        </w:rPr>
        <w:t>проводят</w:t>
      </w:r>
      <w:r>
        <w:rPr>
          <w:spacing w:val="1"/>
          <w:sz w:val="24"/>
        </w:rPr>
        <w:t xml:space="preserve"> </w:t>
      </w:r>
      <w:r>
        <w:rPr>
          <w:sz w:val="24"/>
        </w:rPr>
        <w:t>физкультурные</w:t>
      </w:r>
      <w:r>
        <w:rPr>
          <w:spacing w:val="1"/>
          <w:sz w:val="24"/>
        </w:rPr>
        <w:t xml:space="preserve"> </w:t>
      </w:r>
      <w:r>
        <w:rPr>
          <w:sz w:val="24"/>
        </w:rPr>
        <w:t>занятия,</w:t>
      </w:r>
      <w:r>
        <w:rPr>
          <w:spacing w:val="1"/>
          <w:sz w:val="24"/>
        </w:rPr>
        <w:t xml:space="preserve"> </w:t>
      </w:r>
      <w:r>
        <w:rPr>
          <w:sz w:val="24"/>
        </w:rPr>
        <w:t>организуют</w:t>
      </w:r>
      <w:r>
        <w:rPr>
          <w:spacing w:val="1"/>
          <w:sz w:val="24"/>
        </w:rPr>
        <w:t xml:space="preserve"> </w:t>
      </w:r>
      <w:r>
        <w:rPr>
          <w:sz w:val="24"/>
        </w:rPr>
        <w:t>спортивные</w:t>
      </w:r>
      <w:r>
        <w:rPr>
          <w:spacing w:val="1"/>
          <w:sz w:val="24"/>
        </w:rPr>
        <w:t xml:space="preserve"> </w:t>
      </w:r>
      <w:r>
        <w:rPr>
          <w:sz w:val="24"/>
        </w:rPr>
        <w:t>игры в помещении и на воздухе, спортивные праздники; развивают у обучающихся интерес к</w:t>
      </w:r>
      <w:r>
        <w:rPr>
          <w:spacing w:val="1"/>
          <w:sz w:val="24"/>
        </w:rPr>
        <w:t xml:space="preserve"> </w:t>
      </w:r>
      <w:r>
        <w:rPr>
          <w:sz w:val="24"/>
        </w:rPr>
        <w:t>различным видам спорта, предоставляют детям возможность кататься на коньках, лыжах, ездить</w:t>
      </w:r>
      <w:r>
        <w:rPr>
          <w:spacing w:val="1"/>
          <w:sz w:val="24"/>
        </w:rPr>
        <w:t xml:space="preserve"> </w:t>
      </w:r>
      <w:r>
        <w:rPr>
          <w:sz w:val="24"/>
        </w:rPr>
        <w:t>на</w:t>
      </w:r>
      <w:r>
        <w:rPr>
          <w:spacing w:val="-1"/>
          <w:sz w:val="24"/>
        </w:rPr>
        <w:t xml:space="preserve"> </w:t>
      </w:r>
      <w:r>
        <w:rPr>
          <w:sz w:val="24"/>
        </w:rPr>
        <w:t>велосипеде,</w:t>
      </w:r>
      <w:r>
        <w:rPr>
          <w:spacing w:val="-2"/>
          <w:sz w:val="24"/>
        </w:rPr>
        <w:t xml:space="preserve"> </w:t>
      </w:r>
      <w:r>
        <w:rPr>
          <w:sz w:val="24"/>
        </w:rPr>
        <w:t>плавать,</w:t>
      </w:r>
      <w:r>
        <w:rPr>
          <w:spacing w:val="-2"/>
          <w:sz w:val="24"/>
        </w:rPr>
        <w:t xml:space="preserve"> </w:t>
      </w:r>
      <w:r>
        <w:rPr>
          <w:sz w:val="24"/>
        </w:rPr>
        <w:t>заниматься</w:t>
      </w:r>
      <w:r>
        <w:rPr>
          <w:spacing w:val="1"/>
          <w:sz w:val="24"/>
        </w:rPr>
        <w:t xml:space="preserve"> </w:t>
      </w:r>
      <w:r>
        <w:rPr>
          <w:sz w:val="24"/>
        </w:rPr>
        <w:t>другими</w:t>
      </w:r>
      <w:r>
        <w:rPr>
          <w:spacing w:val="2"/>
          <w:sz w:val="24"/>
        </w:rPr>
        <w:t xml:space="preserve"> </w:t>
      </w:r>
      <w:r>
        <w:rPr>
          <w:sz w:val="24"/>
        </w:rPr>
        <w:t>видами</w:t>
      </w:r>
      <w:r>
        <w:rPr>
          <w:spacing w:val="2"/>
          <w:sz w:val="24"/>
        </w:rPr>
        <w:t xml:space="preserve"> </w:t>
      </w:r>
      <w:r>
        <w:rPr>
          <w:sz w:val="24"/>
        </w:rPr>
        <w:t>двигательной</w:t>
      </w:r>
      <w:r>
        <w:rPr>
          <w:spacing w:val="2"/>
          <w:sz w:val="24"/>
        </w:rPr>
        <w:t xml:space="preserve"> </w:t>
      </w:r>
      <w:r>
        <w:rPr>
          <w:sz w:val="24"/>
        </w:rPr>
        <w:t>активности.</w:t>
      </w:r>
      <w:proofErr w:type="gramEnd"/>
    </w:p>
    <w:p w:rsidR="0055423B" w:rsidRDefault="00032AC2">
      <w:pPr>
        <w:spacing w:line="237" w:lineRule="auto"/>
        <w:ind w:left="353" w:right="403" w:firstLine="782"/>
        <w:jc w:val="both"/>
        <w:rPr>
          <w:i/>
          <w:sz w:val="24"/>
        </w:rPr>
      </w:pPr>
      <w:r>
        <w:rPr>
          <w:i/>
          <w:sz w:val="24"/>
        </w:rPr>
        <w:t>Основное содержание образовательной деятельности с детьми старшего дошкольного</w:t>
      </w:r>
      <w:r>
        <w:rPr>
          <w:i/>
          <w:spacing w:val="1"/>
          <w:sz w:val="24"/>
        </w:rPr>
        <w:t xml:space="preserve"> </w:t>
      </w:r>
      <w:r>
        <w:rPr>
          <w:i/>
          <w:sz w:val="24"/>
        </w:rPr>
        <w:t>возраста:</w:t>
      </w:r>
    </w:p>
    <w:p w:rsidR="0055423B" w:rsidRDefault="00032AC2">
      <w:pPr>
        <w:spacing w:before="1"/>
        <w:ind w:left="353" w:right="410" w:firstLine="720"/>
        <w:jc w:val="both"/>
        <w:rPr>
          <w:sz w:val="24"/>
        </w:rPr>
      </w:pPr>
      <w:proofErr w:type="gramStart"/>
      <w:r>
        <w:rPr>
          <w:sz w:val="24"/>
        </w:rPr>
        <w:t>В</w:t>
      </w:r>
      <w:r>
        <w:rPr>
          <w:spacing w:val="1"/>
          <w:sz w:val="24"/>
        </w:rPr>
        <w:t xml:space="preserve"> </w:t>
      </w:r>
      <w:r>
        <w:rPr>
          <w:sz w:val="24"/>
        </w:rPr>
        <w:t>ходе</w:t>
      </w:r>
      <w:r>
        <w:rPr>
          <w:spacing w:val="1"/>
          <w:sz w:val="24"/>
        </w:rPr>
        <w:t xml:space="preserve"> </w:t>
      </w:r>
      <w:r>
        <w:rPr>
          <w:sz w:val="24"/>
        </w:rPr>
        <w:t>физического</w:t>
      </w:r>
      <w:r>
        <w:rPr>
          <w:spacing w:val="1"/>
          <w:sz w:val="24"/>
        </w:rPr>
        <w:t xml:space="preserve"> </w:t>
      </w:r>
      <w:r>
        <w:rPr>
          <w:sz w:val="24"/>
        </w:rPr>
        <w:t>воспитания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ТНР</w:t>
      </w:r>
      <w:r>
        <w:rPr>
          <w:spacing w:val="1"/>
          <w:sz w:val="24"/>
        </w:rPr>
        <w:t xml:space="preserve"> </w:t>
      </w:r>
      <w:r>
        <w:rPr>
          <w:sz w:val="24"/>
        </w:rPr>
        <w:t>большое</w:t>
      </w:r>
      <w:r>
        <w:rPr>
          <w:spacing w:val="1"/>
          <w:sz w:val="24"/>
        </w:rPr>
        <w:t xml:space="preserve"> </w:t>
      </w:r>
      <w:r>
        <w:rPr>
          <w:sz w:val="24"/>
        </w:rPr>
        <w:t>значение</w:t>
      </w:r>
      <w:r>
        <w:rPr>
          <w:spacing w:val="1"/>
          <w:sz w:val="24"/>
        </w:rPr>
        <w:t xml:space="preserve"> </w:t>
      </w:r>
      <w:r>
        <w:rPr>
          <w:sz w:val="24"/>
        </w:rPr>
        <w:t>приобретает</w:t>
      </w:r>
      <w:r>
        <w:rPr>
          <w:spacing w:val="1"/>
          <w:sz w:val="24"/>
        </w:rPr>
        <w:t xml:space="preserve"> </w:t>
      </w:r>
      <w:r>
        <w:rPr>
          <w:sz w:val="24"/>
        </w:rPr>
        <w:t>формирование у обучающихся осознанного понимания необходимости здорового образа жизни,</w:t>
      </w:r>
      <w:r>
        <w:rPr>
          <w:spacing w:val="1"/>
          <w:sz w:val="24"/>
        </w:rPr>
        <w:t xml:space="preserve"> </w:t>
      </w:r>
      <w:r>
        <w:rPr>
          <w:sz w:val="24"/>
        </w:rPr>
        <w:t>интереса и стремления заниматься спортом, желания участвовать в подвижных и спортивных</w:t>
      </w:r>
      <w:r>
        <w:rPr>
          <w:spacing w:val="1"/>
          <w:sz w:val="24"/>
        </w:rPr>
        <w:t xml:space="preserve"> </w:t>
      </w:r>
      <w:r>
        <w:rPr>
          <w:sz w:val="24"/>
        </w:rPr>
        <w:t>играх</w:t>
      </w:r>
      <w:r>
        <w:rPr>
          <w:spacing w:val="-4"/>
          <w:sz w:val="24"/>
        </w:rPr>
        <w:t xml:space="preserve"> </w:t>
      </w:r>
      <w:r>
        <w:rPr>
          <w:sz w:val="24"/>
        </w:rPr>
        <w:t>с</w:t>
      </w:r>
      <w:r>
        <w:rPr>
          <w:spacing w:val="1"/>
          <w:sz w:val="24"/>
        </w:rPr>
        <w:t xml:space="preserve"> </w:t>
      </w:r>
      <w:r>
        <w:rPr>
          <w:sz w:val="24"/>
        </w:rPr>
        <w:t>другими</w:t>
      </w:r>
      <w:r>
        <w:rPr>
          <w:spacing w:val="2"/>
          <w:sz w:val="24"/>
        </w:rPr>
        <w:t xml:space="preserve"> </w:t>
      </w:r>
      <w:r>
        <w:rPr>
          <w:sz w:val="24"/>
        </w:rPr>
        <w:t>детьми</w:t>
      </w:r>
      <w:r>
        <w:rPr>
          <w:spacing w:val="-2"/>
          <w:sz w:val="24"/>
        </w:rPr>
        <w:t xml:space="preserve"> </w:t>
      </w:r>
      <w:r>
        <w:rPr>
          <w:sz w:val="24"/>
        </w:rPr>
        <w:t>и</w:t>
      </w:r>
      <w:r>
        <w:rPr>
          <w:spacing w:val="3"/>
          <w:sz w:val="24"/>
        </w:rPr>
        <w:t xml:space="preserve"> </w:t>
      </w:r>
      <w:r>
        <w:rPr>
          <w:sz w:val="24"/>
        </w:rPr>
        <w:t>самим</w:t>
      </w:r>
      <w:r>
        <w:rPr>
          <w:spacing w:val="-2"/>
          <w:sz w:val="24"/>
        </w:rPr>
        <w:t xml:space="preserve"> </w:t>
      </w:r>
      <w:r>
        <w:rPr>
          <w:sz w:val="24"/>
        </w:rPr>
        <w:t>организовывать</w:t>
      </w:r>
      <w:r>
        <w:rPr>
          <w:spacing w:val="3"/>
          <w:sz w:val="24"/>
        </w:rPr>
        <w:t xml:space="preserve"> </w:t>
      </w:r>
      <w:r>
        <w:rPr>
          <w:sz w:val="24"/>
        </w:rPr>
        <w:t>их.</w:t>
      </w:r>
      <w:proofErr w:type="gramEnd"/>
    </w:p>
    <w:p w:rsidR="0055423B" w:rsidRDefault="00032AC2">
      <w:pPr>
        <w:spacing w:before="1"/>
        <w:ind w:left="353" w:right="400" w:firstLine="720"/>
        <w:jc w:val="both"/>
        <w:rPr>
          <w:sz w:val="24"/>
        </w:rPr>
      </w:pPr>
      <w:r>
        <w:rPr>
          <w:sz w:val="24"/>
        </w:rPr>
        <w:t>На занятиях физкультурой реализуются принципы ее адаптивности, концентричности в</w:t>
      </w:r>
      <w:r>
        <w:rPr>
          <w:spacing w:val="1"/>
          <w:sz w:val="24"/>
        </w:rPr>
        <w:t xml:space="preserve"> </w:t>
      </w:r>
      <w:r>
        <w:rPr>
          <w:sz w:val="24"/>
        </w:rPr>
        <w:t>выборе</w:t>
      </w:r>
      <w:r>
        <w:rPr>
          <w:spacing w:val="1"/>
          <w:sz w:val="24"/>
        </w:rPr>
        <w:t xml:space="preserve"> </w:t>
      </w:r>
      <w:r>
        <w:rPr>
          <w:sz w:val="24"/>
        </w:rPr>
        <w:t>содержания</w:t>
      </w:r>
      <w:r>
        <w:rPr>
          <w:spacing w:val="1"/>
          <w:sz w:val="24"/>
        </w:rPr>
        <w:t xml:space="preserve"> </w:t>
      </w:r>
      <w:r>
        <w:rPr>
          <w:sz w:val="24"/>
        </w:rPr>
        <w:t>работы.</w:t>
      </w:r>
      <w:r>
        <w:rPr>
          <w:spacing w:val="1"/>
          <w:sz w:val="24"/>
        </w:rPr>
        <w:t xml:space="preserve"> </w:t>
      </w:r>
      <w:r>
        <w:rPr>
          <w:sz w:val="24"/>
        </w:rPr>
        <w:t>Этот</w:t>
      </w:r>
      <w:r>
        <w:rPr>
          <w:spacing w:val="1"/>
          <w:sz w:val="24"/>
        </w:rPr>
        <w:t xml:space="preserve"> </w:t>
      </w:r>
      <w:r>
        <w:rPr>
          <w:sz w:val="24"/>
        </w:rPr>
        <w:t>принцип</w:t>
      </w:r>
      <w:r>
        <w:rPr>
          <w:spacing w:val="1"/>
          <w:sz w:val="24"/>
        </w:rPr>
        <w:t xml:space="preserve"> </w:t>
      </w:r>
      <w:r>
        <w:rPr>
          <w:sz w:val="24"/>
        </w:rPr>
        <w:t>обеспечивает</w:t>
      </w:r>
      <w:r>
        <w:rPr>
          <w:spacing w:val="1"/>
          <w:sz w:val="24"/>
        </w:rPr>
        <w:t xml:space="preserve"> </w:t>
      </w:r>
      <w:r>
        <w:rPr>
          <w:sz w:val="24"/>
        </w:rPr>
        <w:t>непрерывность,</w:t>
      </w:r>
      <w:r>
        <w:rPr>
          <w:spacing w:val="1"/>
          <w:sz w:val="24"/>
        </w:rPr>
        <w:t xml:space="preserve"> </w:t>
      </w:r>
      <w:r>
        <w:rPr>
          <w:sz w:val="24"/>
        </w:rPr>
        <w:t>преемственность</w:t>
      </w:r>
      <w:r>
        <w:rPr>
          <w:spacing w:val="1"/>
          <w:sz w:val="24"/>
        </w:rPr>
        <w:t xml:space="preserve"> </w:t>
      </w:r>
      <w:r>
        <w:rPr>
          <w:sz w:val="24"/>
        </w:rPr>
        <w:t>в</w:t>
      </w:r>
      <w:r>
        <w:rPr>
          <w:spacing w:val="1"/>
          <w:sz w:val="24"/>
        </w:rPr>
        <w:t xml:space="preserve"> </w:t>
      </w:r>
      <w:r>
        <w:rPr>
          <w:sz w:val="24"/>
        </w:rPr>
        <w:t>обучении</w:t>
      </w:r>
      <w:r>
        <w:rPr>
          <w:spacing w:val="1"/>
          <w:sz w:val="24"/>
        </w:rPr>
        <w:t xml:space="preserve"> </w:t>
      </w:r>
      <w:r>
        <w:rPr>
          <w:sz w:val="24"/>
        </w:rPr>
        <w:t>и</w:t>
      </w:r>
      <w:r>
        <w:rPr>
          <w:spacing w:val="1"/>
          <w:sz w:val="24"/>
        </w:rPr>
        <w:t xml:space="preserve"> </w:t>
      </w:r>
      <w:r>
        <w:rPr>
          <w:sz w:val="24"/>
        </w:rPr>
        <w:t>воспитании.</w:t>
      </w:r>
      <w:r>
        <w:rPr>
          <w:spacing w:val="1"/>
          <w:sz w:val="24"/>
        </w:rPr>
        <w:t xml:space="preserve"> </w:t>
      </w:r>
      <w:r>
        <w:rPr>
          <w:sz w:val="24"/>
        </w:rPr>
        <w:t>В</w:t>
      </w:r>
      <w:r>
        <w:rPr>
          <w:spacing w:val="1"/>
          <w:sz w:val="24"/>
        </w:rPr>
        <w:t xml:space="preserve"> </w:t>
      </w:r>
      <w:r>
        <w:rPr>
          <w:sz w:val="24"/>
        </w:rPr>
        <w:t>структуре</w:t>
      </w:r>
      <w:r>
        <w:rPr>
          <w:spacing w:val="1"/>
          <w:sz w:val="24"/>
        </w:rPr>
        <w:t xml:space="preserve"> </w:t>
      </w:r>
      <w:r>
        <w:rPr>
          <w:sz w:val="24"/>
        </w:rPr>
        <w:t>каждого</w:t>
      </w:r>
      <w:r>
        <w:rPr>
          <w:spacing w:val="1"/>
          <w:sz w:val="24"/>
        </w:rPr>
        <w:t xml:space="preserve"> </w:t>
      </w:r>
      <w:r>
        <w:rPr>
          <w:sz w:val="24"/>
        </w:rPr>
        <w:t>занятия выделяются</w:t>
      </w:r>
      <w:r>
        <w:rPr>
          <w:spacing w:val="1"/>
          <w:sz w:val="24"/>
        </w:rPr>
        <w:t xml:space="preserve"> </w:t>
      </w:r>
      <w:r>
        <w:rPr>
          <w:sz w:val="24"/>
        </w:rPr>
        <w:t>разминочная,</w:t>
      </w:r>
      <w:r>
        <w:rPr>
          <w:spacing w:val="1"/>
          <w:sz w:val="24"/>
        </w:rPr>
        <w:t xml:space="preserve"> </w:t>
      </w:r>
      <w:r>
        <w:rPr>
          <w:sz w:val="24"/>
        </w:rPr>
        <w:t>основная</w:t>
      </w:r>
      <w:r>
        <w:rPr>
          <w:spacing w:val="1"/>
          <w:sz w:val="24"/>
        </w:rPr>
        <w:t xml:space="preserve"> </w:t>
      </w:r>
      <w:r>
        <w:rPr>
          <w:sz w:val="24"/>
        </w:rPr>
        <w:t>и</w:t>
      </w:r>
      <w:r>
        <w:rPr>
          <w:spacing w:val="1"/>
          <w:sz w:val="24"/>
        </w:rPr>
        <w:t xml:space="preserve"> </w:t>
      </w:r>
      <w:r>
        <w:rPr>
          <w:sz w:val="24"/>
        </w:rPr>
        <w:t>релаксационная</w:t>
      </w:r>
      <w:r>
        <w:rPr>
          <w:spacing w:val="1"/>
          <w:sz w:val="24"/>
        </w:rPr>
        <w:t xml:space="preserve"> </w:t>
      </w:r>
      <w:r>
        <w:rPr>
          <w:sz w:val="24"/>
        </w:rPr>
        <w:t>части.</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разминки</w:t>
      </w:r>
      <w:r>
        <w:rPr>
          <w:spacing w:val="1"/>
          <w:sz w:val="24"/>
        </w:rPr>
        <w:t xml:space="preserve"> </w:t>
      </w:r>
      <w:r>
        <w:rPr>
          <w:sz w:val="24"/>
        </w:rPr>
        <w:t>мышечно-суставной</w:t>
      </w:r>
      <w:r>
        <w:rPr>
          <w:spacing w:val="1"/>
          <w:sz w:val="24"/>
        </w:rPr>
        <w:t xml:space="preserve"> </w:t>
      </w:r>
      <w:r>
        <w:rPr>
          <w:sz w:val="24"/>
        </w:rPr>
        <w:t>аппарат</w:t>
      </w:r>
      <w:r>
        <w:rPr>
          <w:spacing w:val="1"/>
          <w:sz w:val="24"/>
        </w:rPr>
        <w:t xml:space="preserve"> </w:t>
      </w:r>
      <w:r>
        <w:rPr>
          <w:sz w:val="24"/>
        </w:rPr>
        <w:t>ребенка</w:t>
      </w:r>
      <w:r>
        <w:rPr>
          <w:spacing w:val="1"/>
          <w:sz w:val="24"/>
        </w:rPr>
        <w:t xml:space="preserve"> </w:t>
      </w:r>
      <w:r>
        <w:rPr>
          <w:sz w:val="24"/>
        </w:rPr>
        <w:t>подготавливается к активным физическим нагрузкам, которые предполагаются в основной части</w:t>
      </w:r>
      <w:r>
        <w:rPr>
          <w:spacing w:val="1"/>
          <w:sz w:val="24"/>
        </w:rPr>
        <w:t xml:space="preserve"> </w:t>
      </w:r>
      <w:r>
        <w:rPr>
          <w:sz w:val="24"/>
        </w:rPr>
        <w:t>занятия.</w:t>
      </w:r>
      <w:r>
        <w:rPr>
          <w:spacing w:val="1"/>
          <w:sz w:val="24"/>
        </w:rPr>
        <w:t xml:space="preserve"> </w:t>
      </w:r>
      <w:r>
        <w:rPr>
          <w:sz w:val="24"/>
        </w:rPr>
        <w:t>Релаксационная</w:t>
      </w:r>
      <w:r>
        <w:rPr>
          <w:spacing w:val="1"/>
          <w:sz w:val="24"/>
        </w:rPr>
        <w:t xml:space="preserve"> </w:t>
      </w:r>
      <w:r>
        <w:rPr>
          <w:sz w:val="24"/>
        </w:rPr>
        <w:t>часть</w:t>
      </w:r>
      <w:r>
        <w:rPr>
          <w:spacing w:val="1"/>
          <w:sz w:val="24"/>
        </w:rPr>
        <w:t xml:space="preserve"> </w:t>
      </w:r>
      <w:r>
        <w:rPr>
          <w:sz w:val="24"/>
        </w:rPr>
        <w:t>помогает</w:t>
      </w:r>
      <w:r>
        <w:rPr>
          <w:spacing w:val="1"/>
          <w:sz w:val="24"/>
        </w:rPr>
        <w:t xml:space="preserve"> </w:t>
      </w:r>
      <w:r>
        <w:rPr>
          <w:sz w:val="24"/>
        </w:rPr>
        <w:t>детям</w:t>
      </w:r>
      <w:r>
        <w:rPr>
          <w:spacing w:val="1"/>
          <w:sz w:val="24"/>
        </w:rPr>
        <w:t xml:space="preserve"> </w:t>
      </w:r>
      <w:r>
        <w:rPr>
          <w:sz w:val="24"/>
        </w:rPr>
        <w:t>самостоятельно</w:t>
      </w:r>
      <w:r>
        <w:rPr>
          <w:spacing w:val="1"/>
          <w:sz w:val="24"/>
        </w:rPr>
        <w:t xml:space="preserve"> </w:t>
      </w:r>
      <w:r>
        <w:rPr>
          <w:sz w:val="24"/>
        </w:rPr>
        <w:t>регулировать</w:t>
      </w:r>
      <w:r>
        <w:rPr>
          <w:spacing w:val="1"/>
          <w:sz w:val="24"/>
        </w:rPr>
        <w:t xml:space="preserve"> </w:t>
      </w:r>
      <w:r>
        <w:rPr>
          <w:sz w:val="24"/>
        </w:rPr>
        <w:t>свое</w:t>
      </w:r>
      <w:r>
        <w:rPr>
          <w:spacing w:val="1"/>
          <w:sz w:val="24"/>
        </w:rPr>
        <w:t xml:space="preserve"> </w:t>
      </w:r>
      <w:r>
        <w:rPr>
          <w:sz w:val="24"/>
        </w:rPr>
        <w:t>психоэмоциональное</w:t>
      </w:r>
      <w:r>
        <w:rPr>
          <w:spacing w:val="-6"/>
          <w:sz w:val="24"/>
        </w:rPr>
        <w:t xml:space="preserve"> </w:t>
      </w:r>
      <w:r>
        <w:rPr>
          <w:sz w:val="24"/>
        </w:rPr>
        <w:t>состояние</w:t>
      </w:r>
      <w:r>
        <w:rPr>
          <w:spacing w:val="-1"/>
          <w:sz w:val="24"/>
        </w:rPr>
        <w:t xml:space="preserve"> </w:t>
      </w:r>
      <w:r>
        <w:rPr>
          <w:sz w:val="24"/>
        </w:rPr>
        <w:t>и</w:t>
      </w:r>
      <w:r>
        <w:rPr>
          <w:spacing w:val="-3"/>
          <w:sz w:val="24"/>
        </w:rPr>
        <w:t xml:space="preserve"> </w:t>
      </w:r>
      <w:r>
        <w:rPr>
          <w:sz w:val="24"/>
        </w:rPr>
        <w:t>нормализовать</w:t>
      </w:r>
      <w:r>
        <w:rPr>
          <w:spacing w:val="1"/>
          <w:sz w:val="24"/>
        </w:rPr>
        <w:t xml:space="preserve"> </w:t>
      </w:r>
      <w:r>
        <w:rPr>
          <w:sz w:val="24"/>
        </w:rPr>
        <w:t>процессы</w:t>
      </w:r>
      <w:r>
        <w:rPr>
          <w:spacing w:val="-3"/>
          <w:sz w:val="24"/>
        </w:rPr>
        <w:t xml:space="preserve"> </w:t>
      </w:r>
      <w:r>
        <w:rPr>
          <w:sz w:val="24"/>
        </w:rPr>
        <w:t>возбуждения и</w:t>
      </w:r>
      <w:r>
        <w:rPr>
          <w:spacing w:val="1"/>
          <w:sz w:val="24"/>
        </w:rPr>
        <w:t xml:space="preserve"> </w:t>
      </w:r>
      <w:r>
        <w:rPr>
          <w:sz w:val="24"/>
        </w:rPr>
        <w:t>торможения.</w:t>
      </w:r>
    </w:p>
    <w:p w:rsidR="0055423B" w:rsidRDefault="00032AC2">
      <w:pPr>
        <w:ind w:left="353" w:right="401" w:firstLine="720"/>
        <w:jc w:val="both"/>
        <w:rPr>
          <w:sz w:val="24"/>
        </w:rPr>
      </w:pPr>
      <w:r>
        <w:rPr>
          <w:sz w:val="24"/>
        </w:rPr>
        <w:t>Продолжается</w:t>
      </w:r>
      <w:r>
        <w:rPr>
          <w:spacing w:val="1"/>
          <w:sz w:val="24"/>
        </w:rPr>
        <w:t xml:space="preserve"> </w:t>
      </w:r>
      <w:r>
        <w:rPr>
          <w:sz w:val="24"/>
        </w:rPr>
        <w:t>физическое</w:t>
      </w:r>
      <w:r>
        <w:rPr>
          <w:spacing w:val="1"/>
          <w:sz w:val="24"/>
        </w:rPr>
        <w:t xml:space="preserve"> </w:t>
      </w:r>
      <w:r>
        <w:rPr>
          <w:sz w:val="24"/>
        </w:rPr>
        <w:t>развитие</w:t>
      </w:r>
      <w:r>
        <w:rPr>
          <w:spacing w:val="1"/>
          <w:sz w:val="24"/>
        </w:rPr>
        <w:t xml:space="preserve"> </w:t>
      </w:r>
      <w:r>
        <w:rPr>
          <w:sz w:val="24"/>
        </w:rPr>
        <w:t>обучающихся</w:t>
      </w:r>
      <w:r>
        <w:rPr>
          <w:spacing w:val="1"/>
          <w:sz w:val="24"/>
        </w:rPr>
        <w:t xml:space="preserve"> </w:t>
      </w:r>
      <w:r>
        <w:rPr>
          <w:sz w:val="24"/>
        </w:rPr>
        <w:t>(объем</w:t>
      </w:r>
      <w:r>
        <w:rPr>
          <w:spacing w:val="1"/>
          <w:sz w:val="24"/>
        </w:rPr>
        <w:t xml:space="preserve"> </w:t>
      </w:r>
      <w:r>
        <w:rPr>
          <w:sz w:val="24"/>
        </w:rPr>
        <w:t>движений,</w:t>
      </w:r>
      <w:r>
        <w:rPr>
          <w:spacing w:val="1"/>
          <w:sz w:val="24"/>
        </w:rPr>
        <w:t xml:space="preserve"> </w:t>
      </w:r>
      <w:r>
        <w:rPr>
          <w:sz w:val="24"/>
        </w:rPr>
        <w:t>сила,</w:t>
      </w:r>
      <w:r>
        <w:rPr>
          <w:spacing w:val="1"/>
          <w:sz w:val="24"/>
        </w:rPr>
        <w:t xml:space="preserve"> </w:t>
      </w:r>
      <w:r>
        <w:rPr>
          <w:sz w:val="24"/>
        </w:rPr>
        <w:t>ловкость,</w:t>
      </w:r>
      <w:r>
        <w:rPr>
          <w:spacing w:val="1"/>
          <w:sz w:val="24"/>
        </w:rPr>
        <w:t xml:space="preserve"> </w:t>
      </w:r>
      <w:r>
        <w:rPr>
          <w:sz w:val="24"/>
        </w:rPr>
        <w:t>выносливость, гибкость, координированность движений). Потребность в ежедневной осознанной</w:t>
      </w:r>
      <w:r>
        <w:rPr>
          <w:spacing w:val="-57"/>
          <w:sz w:val="24"/>
        </w:rPr>
        <w:t xml:space="preserve"> </w:t>
      </w:r>
      <w:r>
        <w:rPr>
          <w:sz w:val="24"/>
        </w:rPr>
        <w:t>двигательной деятельности формируется у обучающихся в различные режимные моменты: на</w:t>
      </w:r>
      <w:r>
        <w:rPr>
          <w:spacing w:val="1"/>
          <w:sz w:val="24"/>
        </w:rPr>
        <w:t xml:space="preserve"> </w:t>
      </w:r>
      <w:r>
        <w:rPr>
          <w:sz w:val="24"/>
        </w:rPr>
        <w:t>утренней</w:t>
      </w:r>
      <w:r>
        <w:rPr>
          <w:spacing w:val="-1"/>
          <w:sz w:val="24"/>
        </w:rPr>
        <w:t xml:space="preserve"> </w:t>
      </w:r>
      <w:r>
        <w:rPr>
          <w:sz w:val="24"/>
        </w:rPr>
        <w:t>зарядке,</w:t>
      </w:r>
      <w:r>
        <w:rPr>
          <w:spacing w:val="-1"/>
          <w:sz w:val="24"/>
        </w:rPr>
        <w:t xml:space="preserve"> </w:t>
      </w:r>
      <w:r>
        <w:rPr>
          <w:sz w:val="24"/>
        </w:rPr>
        <w:t>на</w:t>
      </w:r>
      <w:r>
        <w:rPr>
          <w:spacing w:val="-2"/>
          <w:sz w:val="24"/>
        </w:rPr>
        <w:t xml:space="preserve"> </w:t>
      </w:r>
      <w:r>
        <w:rPr>
          <w:sz w:val="24"/>
        </w:rPr>
        <w:t>прогулках, в</w:t>
      </w:r>
      <w:r>
        <w:rPr>
          <w:spacing w:val="-1"/>
          <w:sz w:val="24"/>
        </w:rPr>
        <w:t xml:space="preserve"> </w:t>
      </w:r>
      <w:r>
        <w:rPr>
          <w:sz w:val="24"/>
        </w:rPr>
        <w:t>самостоятельной</w:t>
      </w:r>
      <w:r>
        <w:rPr>
          <w:spacing w:val="-1"/>
          <w:sz w:val="24"/>
        </w:rPr>
        <w:t xml:space="preserve"> </w:t>
      </w:r>
      <w:r>
        <w:rPr>
          <w:sz w:val="24"/>
        </w:rPr>
        <w:t>деятельности,</w:t>
      </w:r>
      <w:r>
        <w:rPr>
          <w:spacing w:val="-1"/>
          <w:sz w:val="24"/>
        </w:rPr>
        <w:t xml:space="preserve"> </w:t>
      </w:r>
      <w:r>
        <w:rPr>
          <w:sz w:val="24"/>
        </w:rPr>
        <w:t>во</w:t>
      </w:r>
      <w:r>
        <w:rPr>
          <w:spacing w:val="-1"/>
          <w:sz w:val="24"/>
        </w:rPr>
        <w:t xml:space="preserve"> </w:t>
      </w:r>
      <w:r>
        <w:rPr>
          <w:sz w:val="24"/>
        </w:rPr>
        <w:t>время</w:t>
      </w:r>
      <w:r>
        <w:rPr>
          <w:spacing w:val="-2"/>
          <w:sz w:val="24"/>
        </w:rPr>
        <w:t xml:space="preserve"> </w:t>
      </w:r>
      <w:r>
        <w:rPr>
          <w:sz w:val="24"/>
        </w:rPr>
        <w:t>спортивных</w:t>
      </w:r>
      <w:r>
        <w:rPr>
          <w:spacing w:val="-7"/>
          <w:sz w:val="24"/>
        </w:rPr>
        <w:t xml:space="preserve"> </w:t>
      </w:r>
      <w:r>
        <w:rPr>
          <w:sz w:val="24"/>
        </w:rPr>
        <w:t>досугов.</w:t>
      </w:r>
    </w:p>
    <w:p w:rsidR="0055423B" w:rsidRDefault="00032AC2">
      <w:pPr>
        <w:ind w:left="353" w:right="401" w:firstLine="720"/>
        <w:jc w:val="both"/>
        <w:rPr>
          <w:sz w:val="24"/>
        </w:rPr>
      </w:pPr>
      <w:r>
        <w:rPr>
          <w:sz w:val="24"/>
        </w:rPr>
        <w:t>Физическое</w:t>
      </w:r>
      <w:r>
        <w:rPr>
          <w:spacing w:val="1"/>
          <w:sz w:val="24"/>
        </w:rPr>
        <w:t xml:space="preserve"> </w:t>
      </w:r>
      <w:r>
        <w:rPr>
          <w:sz w:val="24"/>
        </w:rPr>
        <w:t>воспитание</w:t>
      </w:r>
      <w:r>
        <w:rPr>
          <w:spacing w:val="1"/>
          <w:sz w:val="24"/>
        </w:rPr>
        <w:t xml:space="preserve"> </w:t>
      </w:r>
      <w:r>
        <w:rPr>
          <w:sz w:val="24"/>
        </w:rPr>
        <w:t>связано</w:t>
      </w:r>
      <w:r>
        <w:rPr>
          <w:spacing w:val="1"/>
          <w:sz w:val="24"/>
        </w:rPr>
        <w:t xml:space="preserve"> </w:t>
      </w:r>
      <w:r>
        <w:rPr>
          <w:sz w:val="24"/>
        </w:rPr>
        <w:t>с</w:t>
      </w:r>
      <w:r>
        <w:rPr>
          <w:spacing w:val="1"/>
          <w:sz w:val="24"/>
        </w:rPr>
        <w:t xml:space="preserve"> </w:t>
      </w:r>
      <w:r>
        <w:rPr>
          <w:sz w:val="24"/>
        </w:rPr>
        <w:t>развитием</w:t>
      </w:r>
      <w:r>
        <w:rPr>
          <w:spacing w:val="1"/>
          <w:sz w:val="24"/>
        </w:rPr>
        <w:t xml:space="preserve"> </w:t>
      </w:r>
      <w:r>
        <w:rPr>
          <w:sz w:val="24"/>
        </w:rPr>
        <w:t>музыкально-</w:t>
      </w:r>
      <w:proofErr w:type="gramStart"/>
      <w:r>
        <w:rPr>
          <w:sz w:val="24"/>
        </w:rPr>
        <w:t>ритмических</w:t>
      </w:r>
      <w:r>
        <w:rPr>
          <w:spacing w:val="1"/>
          <w:sz w:val="24"/>
        </w:rPr>
        <w:t xml:space="preserve"> </w:t>
      </w:r>
      <w:r>
        <w:rPr>
          <w:sz w:val="24"/>
        </w:rPr>
        <w:t>движений</w:t>
      </w:r>
      <w:proofErr w:type="gramEnd"/>
      <w:r>
        <w:rPr>
          <w:sz w:val="24"/>
        </w:rPr>
        <w:t>,</w:t>
      </w:r>
      <w:r>
        <w:rPr>
          <w:spacing w:val="1"/>
          <w:sz w:val="24"/>
        </w:rPr>
        <w:t xml:space="preserve"> </w:t>
      </w:r>
      <w:r>
        <w:rPr>
          <w:sz w:val="24"/>
        </w:rPr>
        <w:t>с</w:t>
      </w:r>
      <w:r>
        <w:rPr>
          <w:spacing w:val="1"/>
          <w:sz w:val="24"/>
        </w:rPr>
        <w:t xml:space="preserve"> </w:t>
      </w:r>
      <w:r>
        <w:rPr>
          <w:sz w:val="24"/>
        </w:rPr>
        <w:t xml:space="preserve">занятиями логоритмикой, подвижными играми. </w:t>
      </w:r>
      <w:proofErr w:type="gramStart"/>
      <w:r>
        <w:rPr>
          <w:sz w:val="24"/>
        </w:rPr>
        <w:t>Кроме этого, проводятся лечебная физкультура,</w:t>
      </w:r>
      <w:r>
        <w:rPr>
          <w:spacing w:val="1"/>
          <w:sz w:val="24"/>
        </w:rPr>
        <w:t xml:space="preserve"> </w:t>
      </w:r>
      <w:r>
        <w:rPr>
          <w:sz w:val="24"/>
        </w:rPr>
        <w:t>массаж, различные виды гимнастик (глазная, адаптационная, корригирующая, остеопатическая),</w:t>
      </w:r>
      <w:r>
        <w:rPr>
          <w:spacing w:val="1"/>
          <w:sz w:val="24"/>
        </w:rPr>
        <w:t xml:space="preserve"> </w:t>
      </w:r>
      <w:r>
        <w:rPr>
          <w:sz w:val="24"/>
        </w:rPr>
        <w:t>закаливающие</w:t>
      </w:r>
      <w:r>
        <w:rPr>
          <w:spacing w:val="1"/>
          <w:sz w:val="24"/>
        </w:rPr>
        <w:t xml:space="preserve"> </w:t>
      </w:r>
      <w:r>
        <w:rPr>
          <w:sz w:val="24"/>
        </w:rPr>
        <w:t>процедуры,</w:t>
      </w:r>
      <w:r>
        <w:rPr>
          <w:spacing w:val="1"/>
          <w:sz w:val="24"/>
        </w:rPr>
        <w:t xml:space="preserve"> </w:t>
      </w:r>
      <w:r>
        <w:rPr>
          <w:sz w:val="24"/>
        </w:rPr>
        <w:t>подвижные</w:t>
      </w:r>
      <w:r>
        <w:rPr>
          <w:spacing w:val="1"/>
          <w:sz w:val="24"/>
        </w:rPr>
        <w:t xml:space="preserve"> </w:t>
      </w:r>
      <w:r>
        <w:rPr>
          <w:sz w:val="24"/>
        </w:rPr>
        <w:t>игры,</w:t>
      </w:r>
      <w:r>
        <w:rPr>
          <w:spacing w:val="1"/>
          <w:sz w:val="24"/>
        </w:rPr>
        <w:t xml:space="preserve"> </w:t>
      </w:r>
      <w:r>
        <w:rPr>
          <w:sz w:val="24"/>
        </w:rPr>
        <w:t>игры</w:t>
      </w:r>
      <w:r>
        <w:rPr>
          <w:spacing w:val="1"/>
          <w:sz w:val="24"/>
        </w:rPr>
        <w:t xml:space="preserve"> </w:t>
      </w:r>
      <w:r>
        <w:rPr>
          <w:sz w:val="24"/>
        </w:rPr>
        <w:t>со</w:t>
      </w:r>
      <w:r>
        <w:rPr>
          <w:spacing w:val="1"/>
          <w:sz w:val="24"/>
        </w:rPr>
        <w:t xml:space="preserve"> </w:t>
      </w:r>
      <w:r>
        <w:rPr>
          <w:sz w:val="24"/>
        </w:rPr>
        <w:t>спортивными</w:t>
      </w:r>
      <w:r>
        <w:rPr>
          <w:spacing w:val="1"/>
          <w:sz w:val="24"/>
        </w:rPr>
        <w:t xml:space="preserve"> </w:t>
      </w:r>
      <w:r>
        <w:rPr>
          <w:sz w:val="24"/>
        </w:rPr>
        <w:t>элементами,</w:t>
      </w:r>
      <w:r>
        <w:rPr>
          <w:spacing w:val="1"/>
          <w:sz w:val="24"/>
        </w:rPr>
        <w:t xml:space="preserve"> </w:t>
      </w:r>
      <w:r>
        <w:rPr>
          <w:sz w:val="24"/>
        </w:rPr>
        <w:t>спортивные</w:t>
      </w:r>
      <w:r>
        <w:rPr>
          <w:spacing w:val="1"/>
          <w:sz w:val="24"/>
        </w:rPr>
        <w:t xml:space="preserve"> </w:t>
      </w:r>
      <w:r>
        <w:rPr>
          <w:sz w:val="24"/>
        </w:rPr>
        <w:t>праздники</w:t>
      </w:r>
      <w:r>
        <w:rPr>
          <w:spacing w:val="2"/>
          <w:sz w:val="24"/>
        </w:rPr>
        <w:t xml:space="preserve"> </w:t>
      </w:r>
      <w:r>
        <w:rPr>
          <w:sz w:val="24"/>
        </w:rPr>
        <w:t>и</w:t>
      </w:r>
      <w:r>
        <w:rPr>
          <w:spacing w:val="-2"/>
          <w:sz w:val="24"/>
        </w:rPr>
        <w:t xml:space="preserve"> </w:t>
      </w:r>
      <w:r>
        <w:rPr>
          <w:sz w:val="24"/>
        </w:rPr>
        <w:t>развлечения..</w:t>
      </w:r>
      <w:proofErr w:type="gramEnd"/>
    </w:p>
    <w:p w:rsidR="0055423B" w:rsidRDefault="00032AC2">
      <w:pPr>
        <w:ind w:left="353" w:right="404" w:firstLine="720"/>
        <w:jc w:val="both"/>
        <w:rPr>
          <w:sz w:val="24"/>
        </w:rPr>
      </w:pPr>
      <w:r>
        <w:rPr>
          <w:sz w:val="24"/>
        </w:rPr>
        <w:t>Продолжается</w:t>
      </w:r>
      <w:r>
        <w:rPr>
          <w:spacing w:val="1"/>
          <w:sz w:val="24"/>
        </w:rPr>
        <w:t xml:space="preserve"> </w:t>
      </w:r>
      <w:r>
        <w:rPr>
          <w:sz w:val="24"/>
        </w:rPr>
        <w:t>работа</w:t>
      </w:r>
      <w:r>
        <w:rPr>
          <w:spacing w:val="1"/>
          <w:sz w:val="24"/>
        </w:rPr>
        <w:t xml:space="preserve"> </w:t>
      </w:r>
      <w:r>
        <w:rPr>
          <w:sz w:val="24"/>
        </w:rPr>
        <w:t>по</w:t>
      </w:r>
      <w:r>
        <w:rPr>
          <w:spacing w:val="1"/>
          <w:sz w:val="24"/>
        </w:rPr>
        <w:t xml:space="preserve"> </w:t>
      </w:r>
      <w:r>
        <w:rPr>
          <w:sz w:val="24"/>
        </w:rPr>
        <w:t>формированию</w:t>
      </w:r>
      <w:r>
        <w:rPr>
          <w:spacing w:val="1"/>
          <w:sz w:val="24"/>
        </w:rPr>
        <w:t xml:space="preserve"> </w:t>
      </w:r>
      <w:r>
        <w:rPr>
          <w:sz w:val="24"/>
        </w:rPr>
        <w:t>правильной</w:t>
      </w:r>
      <w:r>
        <w:rPr>
          <w:spacing w:val="1"/>
          <w:sz w:val="24"/>
        </w:rPr>
        <w:t xml:space="preserve"> </w:t>
      </w:r>
      <w:r>
        <w:rPr>
          <w:sz w:val="24"/>
        </w:rPr>
        <w:t>осанки,</w:t>
      </w:r>
      <w:r>
        <w:rPr>
          <w:spacing w:val="1"/>
          <w:sz w:val="24"/>
        </w:rPr>
        <w:t xml:space="preserve"> </w:t>
      </w:r>
      <w:r>
        <w:rPr>
          <w:sz w:val="24"/>
        </w:rPr>
        <w:t>организованности,</w:t>
      </w:r>
      <w:r>
        <w:rPr>
          <w:spacing w:val="-57"/>
          <w:sz w:val="24"/>
        </w:rPr>
        <w:t xml:space="preserve"> </w:t>
      </w:r>
      <w:r>
        <w:rPr>
          <w:sz w:val="24"/>
        </w:rPr>
        <w:t>самостоятельности, инициативы. Во время игр и упражнений обучающиеся учатся соблюдать</w:t>
      </w:r>
      <w:r>
        <w:rPr>
          <w:spacing w:val="1"/>
          <w:sz w:val="24"/>
        </w:rPr>
        <w:t xml:space="preserve"> </w:t>
      </w:r>
      <w:r>
        <w:rPr>
          <w:sz w:val="24"/>
        </w:rPr>
        <w:lastRenderedPageBreak/>
        <w:t>правила, участвуют в подготовке и уборке места проведения занятий. Педагогические работники</w:t>
      </w:r>
      <w:r>
        <w:rPr>
          <w:spacing w:val="1"/>
          <w:sz w:val="24"/>
        </w:rPr>
        <w:t xml:space="preserve"> </w:t>
      </w:r>
      <w:r>
        <w:rPr>
          <w:sz w:val="24"/>
        </w:rPr>
        <w:t>привлекают</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посильному</w:t>
      </w:r>
      <w:r>
        <w:rPr>
          <w:spacing w:val="1"/>
          <w:sz w:val="24"/>
        </w:rPr>
        <w:t xml:space="preserve"> </w:t>
      </w:r>
      <w:r>
        <w:rPr>
          <w:sz w:val="24"/>
        </w:rPr>
        <w:t>участию</w:t>
      </w:r>
      <w:r>
        <w:rPr>
          <w:spacing w:val="1"/>
          <w:sz w:val="24"/>
        </w:rPr>
        <w:t xml:space="preserve"> </w:t>
      </w:r>
      <w:r>
        <w:rPr>
          <w:sz w:val="24"/>
        </w:rPr>
        <w:t>в</w:t>
      </w:r>
      <w:r>
        <w:rPr>
          <w:spacing w:val="1"/>
          <w:sz w:val="24"/>
        </w:rPr>
        <w:t xml:space="preserve"> </w:t>
      </w:r>
      <w:r>
        <w:rPr>
          <w:sz w:val="24"/>
        </w:rPr>
        <w:t>подготовке</w:t>
      </w:r>
      <w:r>
        <w:rPr>
          <w:spacing w:val="1"/>
          <w:sz w:val="24"/>
        </w:rPr>
        <w:t xml:space="preserve"> </w:t>
      </w:r>
      <w:r>
        <w:rPr>
          <w:sz w:val="24"/>
        </w:rPr>
        <w:t>физкультурных</w:t>
      </w:r>
      <w:r>
        <w:rPr>
          <w:spacing w:val="1"/>
          <w:sz w:val="24"/>
        </w:rPr>
        <w:t xml:space="preserve"> </w:t>
      </w:r>
      <w:r>
        <w:rPr>
          <w:sz w:val="24"/>
        </w:rPr>
        <w:t>праздников,</w:t>
      </w:r>
      <w:r>
        <w:rPr>
          <w:spacing w:val="1"/>
          <w:sz w:val="24"/>
        </w:rPr>
        <w:t xml:space="preserve"> </w:t>
      </w:r>
      <w:r>
        <w:rPr>
          <w:sz w:val="24"/>
        </w:rPr>
        <w:t>спортивных</w:t>
      </w:r>
      <w:r>
        <w:rPr>
          <w:spacing w:val="1"/>
          <w:sz w:val="24"/>
        </w:rPr>
        <w:t xml:space="preserve"> </w:t>
      </w:r>
      <w:r>
        <w:rPr>
          <w:sz w:val="24"/>
        </w:rPr>
        <w:t>досугов,</w:t>
      </w:r>
      <w:r>
        <w:rPr>
          <w:spacing w:val="1"/>
          <w:sz w:val="24"/>
        </w:rPr>
        <w:t xml:space="preserve"> </w:t>
      </w:r>
      <w:r>
        <w:rPr>
          <w:sz w:val="24"/>
        </w:rPr>
        <w:t>создают</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проявления</w:t>
      </w:r>
      <w:r>
        <w:rPr>
          <w:spacing w:val="1"/>
          <w:sz w:val="24"/>
        </w:rPr>
        <w:t xml:space="preserve"> </w:t>
      </w:r>
      <w:r>
        <w:rPr>
          <w:sz w:val="24"/>
        </w:rPr>
        <w:t>их</w:t>
      </w:r>
      <w:r>
        <w:rPr>
          <w:spacing w:val="1"/>
          <w:sz w:val="24"/>
        </w:rPr>
        <w:t xml:space="preserve"> </w:t>
      </w:r>
      <w:r>
        <w:rPr>
          <w:sz w:val="24"/>
        </w:rPr>
        <w:t>творческих</w:t>
      </w:r>
      <w:r>
        <w:rPr>
          <w:spacing w:val="1"/>
          <w:sz w:val="24"/>
        </w:rPr>
        <w:t xml:space="preserve"> </w:t>
      </w:r>
      <w:r>
        <w:rPr>
          <w:sz w:val="24"/>
        </w:rPr>
        <w:t>способностей</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изготовления</w:t>
      </w:r>
      <w:r>
        <w:rPr>
          <w:spacing w:val="1"/>
          <w:sz w:val="24"/>
        </w:rPr>
        <w:t xml:space="preserve"> </w:t>
      </w:r>
      <w:r>
        <w:rPr>
          <w:sz w:val="24"/>
        </w:rPr>
        <w:t>спортивных</w:t>
      </w:r>
      <w:r>
        <w:rPr>
          <w:spacing w:val="-3"/>
          <w:sz w:val="24"/>
        </w:rPr>
        <w:t xml:space="preserve"> </w:t>
      </w:r>
      <w:r>
        <w:rPr>
          <w:sz w:val="24"/>
        </w:rPr>
        <w:t>атрибутов.</w:t>
      </w:r>
    </w:p>
    <w:p w:rsidR="0055423B" w:rsidRDefault="00032AC2">
      <w:pPr>
        <w:spacing w:line="237" w:lineRule="auto"/>
        <w:ind w:left="353" w:right="409" w:firstLine="720"/>
        <w:jc w:val="both"/>
        <w:rPr>
          <w:sz w:val="24"/>
        </w:rPr>
      </w:pPr>
      <w:r>
        <w:rPr>
          <w:sz w:val="24"/>
        </w:rPr>
        <w:t>В этот возрастной период в занятия с детьми с ТНР вводятся комплексы аэробики, а также</w:t>
      </w:r>
      <w:r>
        <w:rPr>
          <w:spacing w:val="-57"/>
          <w:sz w:val="24"/>
        </w:rPr>
        <w:t xml:space="preserve"> </w:t>
      </w:r>
      <w:r>
        <w:rPr>
          <w:sz w:val="24"/>
        </w:rPr>
        <w:t>различные импровизационные задания, способствующие развитию двигательной креативности</w:t>
      </w:r>
      <w:r>
        <w:rPr>
          <w:spacing w:val="1"/>
          <w:sz w:val="24"/>
        </w:rPr>
        <w:t xml:space="preserve"> </w:t>
      </w:r>
      <w:proofErr w:type="gramStart"/>
      <w:r>
        <w:rPr>
          <w:sz w:val="24"/>
        </w:rPr>
        <w:t>обучающихся</w:t>
      </w:r>
      <w:proofErr w:type="gramEnd"/>
      <w:r>
        <w:rPr>
          <w:sz w:val="24"/>
        </w:rPr>
        <w:t>.</w:t>
      </w:r>
    </w:p>
    <w:p w:rsidR="0055423B" w:rsidRDefault="00032AC2">
      <w:pPr>
        <w:spacing w:before="3"/>
        <w:ind w:left="353" w:right="405" w:firstLine="720"/>
        <w:jc w:val="both"/>
        <w:rPr>
          <w:sz w:val="24"/>
        </w:rPr>
      </w:pPr>
      <w:r>
        <w:rPr>
          <w:sz w:val="24"/>
        </w:rPr>
        <w:t>Для организации работы с детьми активно используется время, предусмотренное для их</w:t>
      </w:r>
      <w:r>
        <w:rPr>
          <w:spacing w:val="1"/>
          <w:sz w:val="24"/>
        </w:rPr>
        <w:t xml:space="preserve"> </w:t>
      </w:r>
      <w:r>
        <w:rPr>
          <w:sz w:val="24"/>
        </w:rPr>
        <w:t>самостоятельной</w:t>
      </w:r>
      <w:r>
        <w:rPr>
          <w:spacing w:val="1"/>
          <w:sz w:val="24"/>
        </w:rPr>
        <w:t xml:space="preserve"> </w:t>
      </w:r>
      <w:r>
        <w:rPr>
          <w:sz w:val="24"/>
        </w:rPr>
        <w:t>деятельности.</w:t>
      </w:r>
      <w:r>
        <w:rPr>
          <w:spacing w:val="1"/>
          <w:sz w:val="24"/>
        </w:rPr>
        <w:t xml:space="preserve"> </w:t>
      </w:r>
      <w:r>
        <w:rPr>
          <w:sz w:val="24"/>
        </w:rPr>
        <w:t>Важно</w:t>
      </w:r>
      <w:r>
        <w:rPr>
          <w:spacing w:val="1"/>
          <w:sz w:val="24"/>
        </w:rPr>
        <w:t xml:space="preserve"> </w:t>
      </w:r>
      <w:r>
        <w:rPr>
          <w:sz w:val="24"/>
        </w:rPr>
        <w:t>вовлекать</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ТНР</w:t>
      </w:r>
      <w:r>
        <w:rPr>
          <w:spacing w:val="1"/>
          <w:sz w:val="24"/>
        </w:rPr>
        <w:t xml:space="preserve"> </w:t>
      </w:r>
      <w:r>
        <w:rPr>
          <w:sz w:val="24"/>
        </w:rPr>
        <w:t>в</w:t>
      </w:r>
      <w:r>
        <w:rPr>
          <w:spacing w:val="1"/>
          <w:sz w:val="24"/>
        </w:rPr>
        <w:t xml:space="preserve"> </w:t>
      </w:r>
      <w:r>
        <w:rPr>
          <w:sz w:val="24"/>
        </w:rPr>
        <w:t>различные</w:t>
      </w:r>
      <w:r>
        <w:rPr>
          <w:spacing w:val="1"/>
          <w:sz w:val="24"/>
        </w:rPr>
        <w:t xml:space="preserve"> </w:t>
      </w:r>
      <w:r>
        <w:rPr>
          <w:sz w:val="24"/>
        </w:rPr>
        <w:t>игр</w:t>
      </w:r>
      <w:proofErr w:type="gramStart"/>
      <w:r>
        <w:rPr>
          <w:sz w:val="24"/>
        </w:rPr>
        <w:t>ы-</w:t>
      </w:r>
      <w:proofErr w:type="gramEnd"/>
      <w:r>
        <w:rPr>
          <w:spacing w:val="1"/>
          <w:sz w:val="24"/>
        </w:rPr>
        <w:t xml:space="preserve"> </w:t>
      </w:r>
      <w:r>
        <w:rPr>
          <w:sz w:val="24"/>
        </w:rPr>
        <w:t>экспериментирования,</w:t>
      </w:r>
      <w:r>
        <w:rPr>
          <w:spacing w:val="10"/>
          <w:sz w:val="24"/>
        </w:rPr>
        <w:t xml:space="preserve"> </w:t>
      </w:r>
      <w:r>
        <w:rPr>
          <w:sz w:val="24"/>
        </w:rPr>
        <w:t>викторины,</w:t>
      </w:r>
      <w:r>
        <w:rPr>
          <w:spacing w:val="14"/>
          <w:sz w:val="24"/>
        </w:rPr>
        <w:t xml:space="preserve"> </w:t>
      </w:r>
      <w:r>
        <w:rPr>
          <w:sz w:val="24"/>
        </w:rPr>
        <w:t>игры-этюды,</w:t>
      </w:r>
      <w:r>
        <w:rPr>
          <w:spacing w:val="14"/>
          <w:sz w:val="24"/>
        </w:rPr>
        <w:t xml:space="preserve"> </w:t>
      </w:r>
      <w:r>
        <w:rPr>
          <w:sz w:val="24"/>
        </w:rPr>
        <w:t>жестовые</w:t>
      </w:r>
      <w:r>
        <w:rPr>
          <w:spacing w:val="11"/>
          <w:sz w:val="24"/>
        </w:rPr>
        <w:t xml:space="preserve"> </w:t>
      </w:r>
      <w:r>
        <w:rPr>
          <w:sz w:val="24"/>
        </w:rPr>
        <w:t>игры,</w:t>
      </w:r>
      <w:r>
        <w:rPr>
          <w:spacing w:val="14"/>
          <w:sz w:val="24"/>
        </w:rPr>
        <w:t xml:space="preserve"> </w:t>
      </w:r>
      <w:r>
        <w:rPr>
          <w:sz w:val="24"/>
        </w:rPr>
        <w:t>предлагать</w:t>
      </w:r>
      <w:r>
        <w:rPr>
          <w:spacing w:val="14"/>
          <w:sz w:val="24"/>
        </w:rPr>
        <w:t xml:space="preserve"> </w:t>
      </w:r>
      <w:r>
        <w:rPr>
          <w:sz w:val="24"/>
        </w:rPr>
        <w:t>им</w:t>
      </w:r>
      <w:r>
        <w:rPr>
          <w:spacing w:val="10"/>
          <w:sz w:val="24"/>
        </w:rPr>
        <w:t xml:space="preserve"> </w:t>
      </w:r>
      <w:r>
        <w:rPr>
          <w:sz w:val="24"/>
        </w:rPr>
        <w:t>иллюстративный</w:t>
      </w:r>
      <w:r>
        <w:rPr>
          <w:spacing w:val="-58"/>
          <w:sz w:val="24"/>
        </w:rPr>
        <w:t xml:space="preserve"> </w:t>
      </w:r>
      <w:r>
        <w:rPr>
          <w:sz w:val="24"/>
        </w:rPr>
        <w:t>и</w:t>
      </w:r>
      <w:r>
        <w:rPr>
          <w:spacing w:val="-1"/>
          <w:sz w:val="24"/>
        </w:rPr>
        <w:t xml:space="preserve"> </w:t>
      </w:r>
      <w:r>
        <w:rPr>
          <w:sz w:val="24"/>
        </w:rPr>
        <w:t>аудиальный</w:t>
      </w:r>
      <w:r>
        <w:rPr>
          <w:spacing w:val="-1"/>
          <w:sz w:val="24"/>
        </w:rPr>
        <w:t xml:space="preserve"> </w:t>
      </w:r>
      <w:r>
        <w:rPr>
          <w:sz w:val="24"/>
        </w:rPr>
        <w:t>материал, связанный с</w:t>
      </w:r>
      <w:r>
        <w:rPr>
          <w:spacing w:val="-3"/>
          <w:sz w:val="24"/>
        </w:rPr>
        <w:t xml:space="preserve"> </w:t>
      </w:r>
      <w:r>
        <w:rPr>
          <w:sz w:val="24"/>
        </w:rPr>
        <w:t>личной</w:t>
      </w:r>
      <w:r>
        <w:rPr>
          <w:spacing w:val="-5"/>
          <w:sz w:val="24"/>
        </w:rPr>
        <w:t xml:space="preserve"> </w:t>
      </w:r>
      <w:r>
        <w:rPr>
          <w:sz w:val="24"/>
        </w:rPr>
        <w:t>гигиеной, режимом</w:t>
      </w:r>
      <w:r>
        <w:rPr>
          <w:spacing w:val="-4"/>
          <w:sz w:val="24"/>
        </w:rPr>
        <w:t xml:space="preserve"> </w:t>
      </w:r>
      <w:r>
        <w:rPr>
          <w:sz w:val="24"/>
        </w:rPr>
        <w:t>дня,</w:t>
      </w:r>
      <w:r>
        <w:rPr>
          <w:spacing w:val="-5"/>
          <w:sz w:val="24"/>
        </w:rPr>
        <w:t xml:space="preserve"> </w:t>
      </w:r>
      <w:r>
        <w:rPr>
          <w:sz w:val="24"/>
        </w:rPr>
        <w:t>здоровым</w:t>
      </w:r>
      <w:r>
        <w:rPr>
          <w:spacing w:val="-4"/>
          <w:sz w:val="24"/>
        </w:rPr>
        <w:t xml:space="preserve"> </w:t>
      </w:r>
      <w:r>
        <w:rPr>
          <w:sz w:val="24"/>
        </w:rPr>
        <w:t>образом</w:t>
      </w:r>
      <w:r>
        <w:rPr>
          <w:spacing w:val="-5"/>
          <w:sz w:val="24"/>
        </w:rPr>
        <w:t xml:space="preserve"> </w:t>
      </w:r>
      <w:r>
        <w:rPr>
          <w:sz w:val="24"/>
        </w:rPr>
        <w:t>жизни.</w:t>
      </w:r>
    </w:p>
    <w:p w:rsidR="0055423B" w:rsidRDefault="00032AC2">
      <w:pPr>
        <w:spacing w:before="1"/>
        <w:ind w:left="353" w:right="409" w:firstLine="720"/>
        <w:jc w:val="both"/>
        <w:rPr>
          <w:sz w:val="24"/>
        </w:rPr>
      </w:pPr>
      <w:r>
        <w:rPr>
          <w:sz w:val="24"/>
        </w:rPr>
        <w:t>В</w:t>
      </w:r>
      <w:r>
        <w:rPr>
          <w:spacing w:val="1"/>
          <w:sz w:val="24"/>
        </w:rPr>
        <w:t xml:space="preserve"> </w:t>
      </w:r>
      <w:r>
        <w:rPr>
          <w:sz w:val="24"/>
        </w:rPr>
        <w:t>этот</w:t>
      </w:r>
      <w:r>
        <w:rPr>
          <w:spacing w:val="1"/>
          <w:sz w:val="24"/>
        </w:rPr>
        <w:t xml:space="preserve"> </w:t>
      </w:r>
      <w:r>
        <w:rPr>
          <w:sz w:val="24"/>
        </w:rPr>
        <w:t>период</w:t>
      </w:r>
      <w:r>
        <w:rPr>
          <w:spacing w:val="1"/>
          <w:sz w:val="24"/>
        </w:rPr>
        <w:t xml:space="preserve"> </w:t>
      </w:r>
      <w:r>
        <w:rPr>
          <w:sz w:val="24"/>
        </w:rPr>
        <w:t>педагогические</w:t>
      </w:r>
      <w:r>
        <w:rPr>
          <w:spacing w:val="1"/>
          <w:sz w:val="24"/>
        </w:rPr>
        <w:t xml:space="preserve"> </w:t>
      </w:r>
      <w:r>
        <w:rPr>
          <w:sz w:val="24"/>
        </w:rPr>
        <w:t>работники</w:t>
      </w:r>
      <w:r>
        <w:rPr>
          <w:spacing w:val="1"/>
          <w:sz w:val="24"/>
        </w:rPr>
        <w:t xml:space="preserve"> </w:t>
      </w:r>
      <w:r>
        <w:rPr>
          <w:sz w:val="24"/>
        </w:rPr>
        <w:t>разнообразят</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формирования</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правильных</w:t>
      </w:r>
      <w:r>
        <w:rPr>
          <w:spacing w:val="1"/>
          <w:sz w:val="24"/>
        </w:rPr>
        <w:t xml:space="preserve"> </w:t>
      </w:r>
      <w:r>
        <w:rPr>
          <w:sz w:val="24"/>
        </w:rPr>
        <w:t>гигиенических</w:t>
      </w:r>
      <w:r>
        <w:rPr>
          <w:spacing w:val="1"/>
          <w:sz w:val="24"/>
        </w:rPr>
        <w:t xml:space="preserve"> </w:t>
      </w:r>
      <w:r>
        <w:rPr>
          <w:sz w:val="24"/>
        </w:rPr>
        <w:t>навыков,</w:t>
      </w:r>
      <w:r>
        <w:rPr>
          <w:spacing w:val="1"/>
          <w:sz w:val="24"/>
        </w:rPr>
        <w:t xml:space="preserve"> </w:t>
      </w:r>
      <w:r>
        <w:rPr>
          <w:sz w:val="24"/>
        </w:rPr>
        <w:t>организуя</w:t>
      </w:r>
      <w:r>
        <w:rPr>
          <w:spacing w:val="1"/>
          <w:sz w:val="24"/>
        </w:rPr>
        <w:t xml:space="preserve"> </w:t>
      </w:r>
      <w:r>
        <w:rPr>
          <w:sz w:val="24"/>
        </w:rPr>
        <w:t>для</w:t>
      </w:r>
      <w:r>
        <w:rPr>
          <w:spacing w:val="1"/>
          <w:sz w:val="24"/>
        </w:rPr>
        <w:t xml:space="preserve"> </w:t>
      </w:r>
      <w:r>
        <w:rPr>
          <w:sz w:val="24"/>
        </w:rPr>
        <w:t>этого</w:t>
      </w:r>
      <w:r>
        <w:rPr>
          <w:spacing w:val="1"/>
          <w:sz w:val="24"/>
        </w:rPr>
        <w:t xml:space="preserve"> </w:t>
      </w:r>
      <w:r>
        <w:rPr>
          <w:sz w:val="24"/>
        </w:rPr>
        <w:t>соответствующую</w:t>
      </w:r>
      <w:r>
        <w:rPr>
          <w:spacing w:val="1"/>
          <w:sz w:val="24"/>
        </w:rPr>
        <w:t xml:space="preserve"> </w:t>
      </w:r>
      <w:r>
        <w:rPr>
          <w:sz w:val="24"/>
        </w:rPr>
        <w:t>безопасную,</w:t>
      </w:r>
      <w:r>
        <w:rPr>
          <w:spacing w:val="1"/>
          <w:sz w:val="24"/>
        </w:rPr>
        <w:t xml:space="preserve"> </w:t>
      </w:r>
      <w:r>
        <w:rPr>
          <w:sz w:val="24"/>
        </w:rPr>
        <w:t>привлекательную</w:t>
      </w:r>
      <w:r>
        <w:rPr>
          <w:spacing w:val="1"/>
          <w:sz w:val="24"/>
        </w:rPr>
        <w:t xml:space="preserve"> </w:t>
      </w:r>
      <w:proofErr w:type="gramStart"/>
      <w:r>
        <w:rPr>
          <w:sz w:val="24"/>
        </w:rPr>
        <w:t>для</w:t>
      </w:r>
      <w:proofErr w:type="gramEnd"/>
      <w:r>
        <w:rPr>
          <w:spacing w:val="1"/>
          <w:sz w:val="24"/>
        </w:rPr>
        <w:t xml:space="preserve"> </w:t>
      </w:r>
      <w:r>
        <w:rPr>
          <w:sz w:val="24"/>
        </w:rPr>
        <w:t>обучающихся,</w:t>
      </w:r>
      <w:r>
        <w:rPr>
          <w:spacing w:val="1"/>
          <w:sz w:val="24"/>
        </w:rPr>
        <w:t xml:space="preserve"> </w:t>
      </w:r>
      <w:r>
        <w:rPr>
          <w:sz w:val="24"/>
        </w:rPr>
        <w:t>современную,</w:t>
      </w:r>
      <w:r>
        <w:rPr>
          <w:spacing w:val="1"/>
          <w:sz w:val="24"/>
        </w:rPr>
        <w:t xml:space="preserve"> </w:t>
      </w:r>
      <w:r>
        <w:rPr>
          <w:sz w:val="24"/>
        </w:rPr>
        <w:t>эстетичную</w:t>
      </w:r>
      <w:r>
        <w:rPr>
          <w:spacing w:val="1"/>
          <w:sz w:val="24"/>
        </w:rPr>
        <w:t xml:space="preserve"> </w:t>
      </w:r>
      <w:r>
        <w:rPr>
          <w:sz w:val="24"/>
        </w:rPr>
        <w:t>бытовую</w:t>
      </w:r>
      <w:r>
        <w:rPr>
          <w:spacing w:val="1"/>
          <w:sz w:val="24"/>
        </w:rPr>
        <w:t xml:space="preserve"> </w:t>
      </w:r>
      <w:r>
        <w:rPr>
          <w:sz w:val="24"/>
        </w:rPr>
        <w:t>среду.</w:t>
      </w:r>
      <w:r>
        <w:rPr>
          <w:spacing w:val="1"/>
          <w:sz w:val="24"/>
        </w:rPr>
        <w:t xml:space="preserve"> </w:t>
      </w:r>
      <w:r>
        <w:rPr>
          <w:sz w:val="24"/>
        </w:rPr>
        <w:t>Обучающихся</w:t>
      </w:r>
      <w:r>
        <w:rPr>
          <w:spacing w:val="1"/>
          <w:sz w:val="24"/>
        </w:rPr>
        <w:t xml:space="preserve"> </w:t>
      </w:r>
      <w:r>
        <w:rPr>
          <w:sz w:val="24"/>
        </w:rPr>
        <w:t>стимулируют</w:t>
      </w:r>
      <w:r>
        <w:rPr>
          <w:spacing w:val="1"/>
          <w:sz w:val="24"/>
        </w:rPr>
        <w:t xml:space="preserve"> </w:t>
      </w:r>
      <w:r>
        <w:rPr>
          <w:sz w:val="24"/>
        </w:rPr>
        <w:t>к</w:t>
      </w:r>
      <w:r>
        <w:rPr>
          <w:spacing w:val="1"/>
          <w:sz w:val="24"/>
        </w:rPr>
        <w:t xml:space="preserve"> </w:t>
      </w:r>
      <w:r>
        <w:rPr>
          <w:sz w:val="24"/>
        </w:rPr>
        <w:t>самостоятельному</w:t>
      </w:r>
      <w:r>
        <w:rPr>
          <w:spacing w:val="1"/>
          <w:sz w:val="24"/>
        </w:rPr>
        <w:t xml:space="preserve"> </w:t>
      </w:r>
      <w:r>
        <w:rPr>
          <w:sz w:val="24"/>
        </w:rPr>
        <w:t>выражению</w:t>
      </w:r>
      <w:r>
        <w:rPr>
          <w:spacing w:val="1"/>
          <w:sz w:val="24"/>
        </w:rPr>
        <w:t xml:space="preserve"> </w:t>
      </w:r>
      <w:r>
        <w:rPr>
          <w:sz w:val="24"/>
        </w:rPr>
        <w:t>своих</w:t>
      </w:r>
      <w:r>
        <w:rPr>
          <w:spacing w:val="1"/>
          <w:sz w:val="24"/>
        </w:rPr>
        <w:t xml:space="preserve"> </w:t>
      </w:r>
      <w:r>
        <w:rPr>
          <w:sz w:val="24"/>
        </w:rPr>
        <w:t>потребностей,</w:t>
      </w:r>
      <w:r>
        <w:rPr>
          <w:spacing w:val="1"/>
          <w:sz w:val="24"/>
        </w:rPr>
        <w:t xml:space="preserve"> </w:t>
      </w:r>
      <w:r>
        <w:rPr>
          <w:sz w:val="24"/>
        </w:rPr>
        <w:t>к</w:t>
      </w:r>
      <w:r>
        <w:rPr>
          <w:spacing w:val="1"/>
          <w:sz w:val="24"/>
        </w:rPr>
        <w:t xml:space="preserve"> </w:t>
      </w:r>
      <w:r>
        <w:rPr>
          <w:sz w:val="24"/>
        </w:rPr>
        <w:t>осуществлению процессов личной гигиены, их правильной организации (умывание, мытье рук,</w:t>
      </w:r>
      <w:r>
        <w:rPr>
          <w:spacing w:val="1"/>
          <w:sz w:val="24"/>
        </w:rPr>
        <w:t xml:space="preserve"> </w:t>
      </w:r>
      <w:r>
        <w:rPr>
          <w:sz w:val="24"/>
        </w:rPr>
        <w:t>уход за своим внешним видом, использование носового платка, салфетки, столовых приборов,</w:t>
      </w:r>
      <w:r>
        <w:rPr>
          <w:spacing w:val="1"/>
          <w:sz w:val="24"/>
        </w:rPr>
        <w:t xml:space="preserve"> </w:t>
      </w:r>
      <w:r>
        <w:rPr>
          <w:sz w:val="24"/>
        </w:rPr>
        <w:t>уход</w:t>
      </w:r>
      <w:r>
        <w:rPr>
          <w:spacing w:val="-1"/>
          <w:sz w:val="24"/>
        </w:rPr>
        <w:t xml:space="preserve"> </w:t>
      </w:r>
      <w:r>
        <w:rPr>
          <w:sz w:val="24"/>
        </w:rPr>
        <w:t>за полостью</w:t>
      </w:r>
      <w:r>
        <w:rPr>
          <w:spacing w:val="-1"/>
          <w:sz w:val="24"/>
        </w:rPr>
        <w:t xml:space="preserve"> </w:t>
      </w:r>
      <w:r>
        <w:rPr>
          <w:sz w:val="24"/>
        </w:rPr>
        <w:t>рта,</w:t>
      </w:r>
      <w:r>
        <w:rPr>
          <w:spacing w:val="4"/>
          <w:sz w:val="24"/>
        </w:rPr>
        <w:t xml:space="preserve"> </w:t>
      </w:r>
      <w:r>
        <w:rPr>
          <w:sz w:val="24"/>
        </w:rPr>
        <w:t>соблюдение режима</w:t>
      </w:r>
      <w:r>
        <w:rPr>
          <w:spacing w:val="-5"/>
          <w:sz w:val="24"/>
        </w:rPr>
        <w:t xml:space="preserve"> </w:t>
      </w:r>
      <w:r>
        <w:rPr>
          <w:sz w:val="24"/>
        </w:rPr>
        <w:t>дня,</w:t>
      </w:r>
      <w:r>
        <w:rPr>
          <w:spacing w:val="-2"/>
          <w:sz w:val="24"/>
        </w:rPr>
        <w:t xml:space="preserve"> </w:t>
      </w:r>
      <w:r>
        <w:rPr>
          <w:sz w:val="24"/>
        </w:rPr>
        <w:t>уход за вещами</w:t>
      </w:r>
      <w:r>
        <w:rPr>
          <w:spacing w:val="-3"/>
          <w:sz w:val="24"/>
        </w:rPr>
        <w:t xml:space="preserve"> </w:t>
      </w:r>
      <w:r>
        <w:rPr>
          <w:sz w:val="24"/>
        </w:rPr>
        <w:t>и</w:t>
      </w:r>
      <w:r>
        <w:rPr>
          <w:spacing w:val="-3"/>
          <w:sz w:val="24"/>
        </w:rPr>
        <w:t xml:space="preserve"> </w:t>
      </w:r>
      <w:r>
        <w:rPr>
          <w:sz w:val="24"/>
        </w:rPr>
        <w:t>игрушками).</w:t>
      </w:r>
    </w:p>
    <w:p w:rsidR="0055423B" w:rsidRDefault="00032AC2">
      <w:pPr>
        <w:ind w:left="353" w:right="411" w:firstLine="720"/>
        <w:jc w:val="both"/>
        <w:rPr>
          <w:sz w:val="24"/>
        </w:rPr>
      </w:pPr>
      <w:proofErr w:type="gramStart"/>
      <w:r>
        <w:rPr>
          <w:sz w:val="24"/>
        </w:rPr>
        <w:t>В этот период является значимым расширение и уточнение представлений обучающихся с</w:t>
      </w:r>
      <w:r>
        <w:rPr>
          <w:spacing w:val="-57"/>
          <w:sz w:val="24"/>
        </w:rPr>
        <w:t xml:space="preserve"> </w:t>
      </w:r>
      <w:r>
        <w:rPr>
          <w:sz w:val="24"/>
        </w:rPr>
        <w:t>ТНР</w:t>
      </w:r>
      <w:r>
        <w:rPr>
          <w:spacing w:val="1"/>
          <w:sz w:val="24"/>
        </w:rPr>
        <w:t xml:space="preserve"> </w:t>
      </w:r>
      <w:r>
        <w:rPr>
          <w:sz w:val="24"/>
        </w:rPr>
        <w:t>о</w:t>
      </w:r>
      <w:r>
        <w:rPr>
          <w:spacing w:val="1"/>
          <w:sz w:val="24"/>
        </w:rPr>
        <w:t xml:space="preserve"> </w:t>
      </w:r>
      <w:r>
        <w:rPr>
          <w:sz w:val="24"/>
        </w:rPr>
        <w:t>человеке</w:t>
      </w:r>
      <w:r>
        <w:rPr>
          <w:spacing w:val="1"/>
          <w:sz w:val="24"/>
        </w:rPr>
        <w:t xml:space="preserve"> </w:t>
      </w:r>
      <w:r>
        <w:rPr>
          <w:sz w:val="24"/>
        </w:rPr>
        <w:t>(себе,</w:t>
      </w:r>
      <w:r>
        <w:rPr>
          <w:spacing w:val="1"/>
          <w:sz w:val="24"/>
        </w:rPr>
        <w:t xml:space="preserve"> </w:t>
      </w:r>
      <w:r>
        <w:rPr>
          <w:sz w:val="24"/>
        </w:rPr>
        <w:t>других</w:t>
      </w:r>
      <w:r>
        <w:rPr>
          <w:spacing w:val="1"/>
          <w:sz w:val="24"/>
        </w:rPr>
        <w:t xml:space="preserve"> </w:t>
      </w:r>
      <w:r>
        <w:rPr>
          <w:sz w:val="24"/>
        </w:rPr>
        <w:t>детях,</w:t>
      </w:r>
      <w:r>
        <w:rPr>
          <w:spacing w:val="1"/>
          <w:sz w:val="24"/>
        </w:rPr>
        <w:t xml:space="preserve"> </w:t>
      </w:r>
      <w:r>
        <w:rPr>
          <w:sz w:val="24"/>
        </w:rPr>
        <w:t>педагогическом</w:t>
      </w:r>
      <w:r>
        <w:rPr>
          <w:spacing w:val="1"/>
          <w:sz w:val="24"/>
        </w:rPr>
        <w:t xml:space="preserve"> </w:t>
      </w:r>
      <w:r>
        <w:rPr>
          <w:sz w:val="24"/>
        </w:rPr>
        <w:t>работнике,</w:t>
      </w:r>
      <w:r>
        <w:rPr>
          <w:spacing w:val="1"/>
          <w:sz w:val="24"/>
        </w:rPr>
        <w:t xml:space="preserve"> </w:t>
      </w:r>
      <w:r>
        <w:rPr>
          <w:sz w:val="24"/>
        </w:rPr>
        <w:t>родителях</w:t>
      </w:r>
      <w:r>
        <w:rPr>
          <w:spacing w:val="1"/>
          <w:sz w:val="24"/>
        </w:rPr>
        <w:t xml:space="preserve"> </w:t>
      </w:r>
      <w:r>
        <w:rPr>
          <w:sz w:val="24"/>
        </w:rPr>
        <w:t>(законных</w:t>
      </w:r>
      <w:r>
        <w:rPr>
          <w:spacing w:val="1"/>
          <w:sz w:val="24"/>
        </w:rPr>
        <w:t xml:space="preserve"> </w:t>
      </w:r>
      <w:r>
        <w:rPr>
          <w:sz w:val="24"/>
        </w:rPr>
        <w:t>представителях),</w:t>
      </w:r>
      <w:r>
        <w:rPr>
          <w:spacing w:val="1"/>
          <w:sz w:val="24"/>
        </w:rPr>
        <w:t xml:space="preserve"> </w:t>
      </w:r>
      <w:r>
        <w:rPr>
          <w:sz w:val="24"/>
        </w:rPr>
        <w:t>об</w:t>
      </w:r>
      <w:r>
        <w:rPr>
          <w:spacing w:val="1"/>
          <w:sz w:val="24"/>
        </w:rPr>
        <w:t xml:space="preserve"> </w:t>
      </w:r>
      <w:r>
        <w:rPr>
          <w:sz w:val="24"/>
        </w:rPr>
        <w:t>особенностях</w:t>
      </w:r>
      <w:r>
        <w:rPr>
          <w:spacing w:val="1"/>
          <w:sz w:val="24"/>
        </w:rPr>
        <w:t xml:space="preserve"> </w:t>
      </w:r>
      <w:r>
        <w:rPr>
          <w:sz w:val="24"/>
        </w:rPr>
        <w:t>внешнего</w:t>
      </w:r>
      <w:r>
        <w:rPr>
          <w:spacing w:val="1"/>
          <w:sz w:val="24"/>
        </w:rPr>
        <w:t xml:space="preserve"> </w:t>
      </w:r>
      <w:r>
        <w:rPr>
          <w:sz w:val="24"/>
        </w:rPr>
        <w:t>вида</w:t>
      </w:r>
      <w:r>
        <w:rPr>
          <w:spacing w:val="1"/>
          <w:sz w:val="24"/>
        </w:rPr>
        <w:t xml:space="preserve"> </w:t>
      </w:r>
      <w:r>
        <w:rPr>
          <w:sz w:val="24"/>
        </w:rPr>
        <w:t>здорового</w:t>
      </w:r>
      <w:r>
        <w:rPr>
          <w:spacing w:val="1"/>
          <w:sz w:val="24"/>
        </w:rPr>
        <w:t xml:space="preserve"> </w:t>
      </w:r>
      <w:r>
        <w:rPr>
          <w:sz w:val="24"/>
        </w:rPr>
        <w:t>и</w:t>
      </w:r>
      <w:r>
        <w:rPr>
          <w:spacing w:val="1"/>
          <w:sz w:val="24"/>
        </w:rPr>
        <w:t xml:space="preserve"> </w:t>
      </w:r>
      <w:r>
        <w:rPr>
          <w:sz w:val="24"/>
        </w:rPr>
        <w:t>заболевшего</w:t>
      </w:r>
      <w:r>
        <w:rPr>
          <w:spacing w:val="1"/>
          <w:sz w:val="24"/>
        </w:rPr>
        <w:t xml:space="preserve"> </w:t>
      </w:r>
      <w:r>
        <w:rPr>
          <w:sz w:val="24"/>
        </w:rPr>
        <w:t>человека,</w:t>
      </w:r>
      <w:r>
        <w:rPr>
          <w:spacing w:val="1"/>
          <w:sz w:val="24"/>
        </w:rPr>
        <w:t xml:space="preserve"> </w:t>
      </w:r>
      <w:r>
        <w:rPr>
          <w:sz w:val="24"/>
        </w:rPr>
        <w:t>об</w:t>
      </w:r>
      <w:r>
        <w:rPr>
          <w:spacing w:val="1"/>
          <w:sz w:val="24"/>
        </w:rPr>
        <w:t xml:space="preserve"> </w:t>
      </w:r>
      <w:r>
        <w:rPr>
          <w:sz w:val="24"/>
        </w:rPr>
        <w:t>особенностях</w:t>
      </w:r>
      <w:r>
        <w:rPr>
          <w:spacing w:val="10"/>
          <w:sz w:val="24"/>
        </w:rPr>
        <w:t xml:space="preserve"> </w:t>
      </w:r>
      <w:r>
        <w:rPr>
          <w:sz w:val="24"/>
        </w:rPr>
        <w:t>своего</w:t>
      </w:r>
      <w:r>
        <w:rPr>
          <w:spacing w:val="14"/>
          <w:sz w:val="24"/>
        </w:rPr>
        <w:t xml:space="preserve"> </w:t>
      </w:r>
      <w:r>
        <w:rPr>
          <w:sz w:val="24"/>
        </w:rPr>
        <w:t>здоровья.</w:t>
      </w:r>
      <w:proofErr w:type="gramEnd"/>
      <w:r>
        <w:rPr>
          <w:spacing w:val="12"/>
          <w:sz w:val="24"/>
        </w:rPr>
        <w:t xml:space="preserve"> </w:t>
      </w:r>
      <w:r>
        <w:rPr>
          <w:sz w:val="24"/>
        </w:rPr>
        <w:t>Педагогические</w:t>
      </w:r>
      <w:r>
        <w:rPr>
          <w:spacing w:val="13"/>
          <w:sz w:val="24"/>
        </w:rPr>
        <w:t xml:space="preserve"> </w:t>
      </w:r>
      <w:r>
        <w:rPr>
          <w:sz w:val="24"/>
        </w:rPr>
        <w:t>работники</w:t>
      </w:r>
      <w:r>
        <w:rPr>
          <w:spacing w:val="16"/>
          <w:sz w:val="24"/>
        </w:rPr>
        <w:t xml:space="preserve"> </w:t>
      </w:r>
      <w:r>
        <w:rPr>
          <w:sz w:val="24"/>
        </w:rPr>
        <w:t>продолжают</w:t>
      </w:r>
      <w:r>
        <w:rPr>
          <w:spacing w:val="10"/>
          <w:sz w:val="24"/>
        </w:rPr>
        <w:t xml:space="preserve"> </w:t>
      </w:r>
      <w:r>
        <w:rPr>
          <w:sz w:val="24"/>
        </w:rPr>
        <w:t>знакомить</w:t>
      </w:r>
      <w:r>
        <w:rPr>
          <w:spacing w:val="11"/>
          <w:sz w:val="24"/>
        </w:rPr>
        <w:t xml:space="preserve"> </w:t>
      </w:r>
      <w:proofErr w:type="gramStart"/>
      <w:r>
        <w:rPr>
          <w:sz w:val="24"/>
        </w:rPr>
        <w:t>обучающихся</w:t>
      </w:r>
      <w:proofErr w:type="gramEnd"/>
    </w:p>
    <w:p w:rsidR="0055423B" w:rsidRDefault="00032AC2">
      <w:pPr>
        <w:spacing w:before="66"/>
        <w:ind w:left="353" w:right="406"/>
        <w:jc w:val="both"/>
        <w:rPr>
          <w:sz w:val="24"/>
        </w:rPr>
      </w:pPr>
      <w:r>
        <w:rPr>
          <w:sz w:val="24"/>
        </w:rPr>
        <w:t>на доступном</w:t>
      </w:r>
      <w:r>
        <w:rPr>
          <w:spacing w:val="1"/>
          <w:sz w:val="24"/>
        </w:rPr>
        <w:t xml:space="preserve"> </w:t>
      </w:r>
      <w:r>
        <w:rPr>
          <w:sz w:val="24"/>
        </w:rPr>
        <w:t>их восприятию уровне</w:t>
      </w:r>
      <w:r>
        <w:rPr>
          <w:spacing w:val="1"/>
          <w:sz w:val="24"/>
        </w:rPr>
        <w:t xml:space="preserve"> </w:t>
      </w:r>
      <w:r>
        <w:rPr>
          <w:sz w:val="24"/>
        </w:rPr>
        <w:t>со</w:t>
      </w:r>
      <w:r>
        <w:rPr>
          <w:spacing w:val="1"/>
          <w:sz w:val="24"/>
        </w:rPr>
        <w:t xml:space="preserve"> </w:t>
      </w:r>
      <w:r>
        <w:rPr>
          <w:sz w:val="24"/>
        </w:rPr>
        <w:t>строением тела человека,</w:t>
      </w:r>
      <w:r>
        <w:rPr>
          <w:spacing w:val="1"/>
          <w:sz w:val="24"/>
        </w:rPr>
        <w:t xml:space="preserve"> </w:t>
      </w:r>
      <w:r>
        <w:rPr>
          <w:sz w:val="24"/>
        </w:rPr>
        <w:t>с назначением отдельных</w:t>
      </w:r>
      <w:r>
        <w:rPr>
          <w:spacing w:val="1"/>
          <w:sz w:val="24"/>
        </w:rPr>
        <w:t xml:space="preserve"> </w:t>
      </w:r>
      <w:r>
        <w:rPr>
          <w:sz w:val="24"/>
        </w:rPr>
        <w:t>органов и систем, а также дают детям элементарные, но значимые представления о целостности</w:t>
      </w:r>
      <w:r>
        <w:rPr>
          <w:spacing w:val="1"/>
          <w:sz w:val="24"/>
        </w:rPr>
        <w:t xml:space="preserve"> </w:t>
      </w:r>
      <w:r>
        <w:rPr>
          <w:sz w:val="24"/>
        </w:rPr>
        <w:t>организма.</w:t>
      </w:r>
      <w:r>
        <w:rPr>
          <w:spacing w:val="1"/>
          <w:sz w:val="24"/>
        </w:rPr>
        <w:t xml:space="preserve"> </w:t>
      </w:r>
      <w:r>
        <w:rPr>
          <w:sz w:val="24"/>
        </w:rPr>
        <w:t>В</w:t>
      </w:r>
      <w:r>
        <w:rPr>
          <w:spacing w:val="1"/>
          <w:sz w:val="24"/>
        </w:rPr>
        <w:t xml:space="preserve"> </w:t>
      </w:r>
      <w:r>
        <w:rPr>
          <w:sz w:val="24"/>
        </w:rPr>
        <w:t>этом</w:t>
      </w:r>
      <w:r>
        <w:rPr>
          <w:spacing w:val="1"/>
          <w:sz w:val="24"/>
        </w:rPr>
        <w:t xml:space="preserve"> </w:t>
      </w:r>
      <w:r>
        <w:rPr>
          <w:sz w:val="24"/>
        </w:rPr>
        <w:t>возрасте</w:t>
      </w:r>
      <w:r>
        <w:rPr>
          <w:spacing w:val="1"/>
          <w:sz w:val="24"/>
        </w:rPr>
        <w:t xml:space="preserve"> </w:t>
      </w:r>
      <w:r>
        <w:rPr>
          <w:sz w:val="24"/>
        </w:rPr>
        <w:t>обучающиеся</w:t>
      </w:r>
      <w:r>
        <w:rPr>
          <w:spacing w:val="1"/>
          <w:sz w:val="24"/>
        </w:rPr>
        <w:t xml:space="preserve"> </w:t>
      </w:r>
      <w:r>
        <w:rPr>
          <w:sz w:val="24"/>
        </w:rPr>
        <w:t>уже</w:t>
      </w:r>
      <w:r>
        <w:rPr>
          <w:spacing w:val="1"/>
          <w:sz w:val="24"/>
        </w:rPr>
        <w:t xml:space="preserve"> </w:t>
      </w:r>
      <w:r>
        <w:rPr>
          <w:sz w:val="24"/>
        </w:rPr>
        <w:t>достаточно</w:t>
      </w:r>
      <w:r>
        <w:rPr>
          <w:spacing w:val="1"/>
          <w:sz w:val="24"/>
        </w:rPr>
        <w:t xml:space="preserve"> </w:t>
      </w:r>
      <w:r>
        <w:rPr>
          <w:sz w:val="24"/>
        </w:rPr>
        <w:t>осознанно</w:t>
      </w:r>
      <w:r>
        <w:rPr>
          <w:spacing w:val="1"/>
          <w:sz w:val="24"/>
        </w:rPr>
        <w:t xml:space="preserve"> </w:t>
      </w:r>
      <w:r>
        <w:rPr>
          <w:sz w:val="24"/>
        </w:rPr>
        <w:t>могут</w:t>
      </w:r>
      <w:r>
        <w:rPr>
          <w:spacing w:val="1"/>
          <w:sz w:val="24"/>
        </w:rPr>
        <w:t xml:space="preserve"> </w:t>
      </w:r>
      <w:r>
        <w:rPr>
          <w:sz w:val="24"/>
        </w:rPr>
        <w:t>воспринимать</w:t>
      </w:r>
      <w:r>
        <w:rPr>
          <w:spacing w:val="1"/>
          <w:sz w:val="24"/>
        </w:rPr>
        <w:t xml:space="preserve"> </w:t>
      </w:r>
      <w:r>
        <w:rPr>
          <w:sz w:val="24"/>
        </w:rPr>
        <w:t>информацию</w:t>
      </w:r>
      <w:r>
        <w:rPr>
          <w:spacing w:val="1"/>
          <w:sz w:val="24"/>
        </w:rPr>
        <w:t xml:space="preserve"> </w:t>
      </w:r>
      <w:r>
        <w:rPr>
          <w:sz w:val="24"/>
        </w:rPr>
        <w:t>о</w:t>
      </w:r>
      <w:r>
        <w:rPr>
          <w:spacing w:val="1"/>
          <w:sz w:val="24"/>
        </w:rPr>
        <w:t xml:space="preserve"> </w:t>
      </w:r>
      <w:r>
        <w:rPr>
          <w:sz w:val="24"/>
        </w:rPr>
        <w:t>правилах</w:t>
      </w:r>
      <w:r>
        <w:rPr>
          <w:spacing w:val="1"/>
          <w:sz w:val="24"/>
        </w:rPr>
        <w:t xml:space="preserve"> </w:t>
      </w:r>
      <w:r>
        <w:rPr>
          <w:sz w:val="24"/>
        </w:rPr>
        <w:t>здорового</w:t>
      </w:r>
      <w:r>
        <w:rPr>
          <w:spacing w:val="1"/>
          <w:sz w:val="24"/>
        </w:rPr>
        <w:t xml:space="preserve"> </w:t>
      </w:r>
      <w:r>
        <w:rPr>
          <w:sz w:val="24"/>
        </w:rPr>
        <w:t>образа</w:t>
      </w:r>
      <w:r>
        <w:rPr>
          <w:spacing w:val="1"/>
          <w:sz w:val="24"/>
        </w:rPr>
        <w:t xml:space="preserve"> </w:t>
      </w:r>
      <w:r>
        <w:rPr>
          <w:sz w:val="24"/>
        </w:rPr>
        <w:t>жизни,</w:t>
      </w:r>
      <w:r>
        <w:rPr>
          <w:spacing w:val="1"/>
          <w:sz w:val="24"/>
        </w:rPr>
        <w:t xml:space="preserve"> </w:t>
      </w:r>
      <w:r>
        <w:rPr>
          <w:sz w:val="24"/>
        </w:rPr>
        <w:t>важности</w:t>
      </w:r>
      <w:r>
        <w:rPr>
          <w:spacing w:val="1"/>
          <w:sz w:val="24"/>
        </w:rPr>
        <w:t xml:space="preserve"> </w:t>
      </w:r>
      <w:r>
        <w:rPr>
          <w:sz w:val="24"/>
        </w:rPr>
        <w:t>их</w:t>
      </w:r>
      <w:r>
        <w:rPr>
          <w:spacing w:val="1"/>
          <w:sz w:val="24"/>
        </w:rPr>
        <w:t xml:space="preserve"> </w:t>
      </w:r>
      <w:r>
        <w:rPr>
          <w:sz w:val="24"/>
        </w:rPr>
        <w:t>соблюдения</w:t>
      </w:r>
      <w:r>
        <w:rPr>
          <w:spacing w:val="1"/>
          <w:sz w:val="24"/>
        </w:rPr>
        <w:t xml:space="preserve"> </w:t>
      </w:r>
      <w:r>
        <w:rPr>
          <w:sz w:val="24"/>
        </w:rPr>
        <w:t>для</w:t>
      </w:r>
      <w:r>
        <w:rPr>
          <w:spacing w:val="1"/>
          <w:sz w:val="24"/>
        </w:rPr>
        <w:t xml:space="preserve"> </w:t>
      </w:r>
      <w:r>
        <w:rPr>
          <w:sz w:val="24"/>
        </w:rPr>
        <w:t>здоровья</w:t>
      </w:r>
      <w:r>
        <w:rPr>
          <w:spacing w:val="1"/>
          <w:sz w:val="24"/>
        </w:rPr>
        <w:t xml:space="preserve"> </w:t>
      </w:r>
      <w:r>
        <w:rPr>
          <w:sz w:val="24"/>
        </w:rPr>
        <w:t>человека, о вредных привычках, приводящих к болезням. Содержание раздела интегрируется с</w:t>
      </w:r>
      <w:r>
        <w:rPr>
          <w:spacing w:val="1"/>
          <w:sz w:val="24"/>
        </w:rPr>
        <w:t xml:space="preserve"> </w:t>
      </w:r>
      <w:r>
        <w:rPr>
          <w:sz w:val="24"/>
        </w:rPr>
        <w:t>образовательной областью "Социально-коммуникативное развитие", формируя у обучающихся</w:t>
      </w:r>
      <w:r>
        <w:rPr>
          <w:spacing w:val="1"/>
          <w:sz w:val="24"/>
        </w:rPr>
        <w:t xml:space="preserve"> </w:t>
      </w:r>
      <w:r>
        <w:rPr>
          <w:sz w:val="24"/>
        </w:rPr>
        <w:t>представления</w:t>
      </w:r>
      <w:r>
        <w:rPr>
          <w:spacing w:val="1"/>
          <w:sz w:val="24"/>
        </w:rPr>
        <w:t xml:space="preserve"> </w:t>
      </w:r>
      <w:r>
        <w:rPr>
          <w:sz w:val="24"/>
        </w:rPr>
        <w:t>об</w:t>
      </w:r>
      <w:r>
        <w:rPr>
          <w:spacing w:val="1"/>
          <w:sz w:val="24"/>
        </w:rPr>
        <w:t xml:space="preserve"> </w:t>
      </w:r>
      <w:r>
        <w:rPr>
          <w:sz w:val="24"/>
        </w:rPr>
        <w:t>опасных</w:t>
      </w:r>
      <w:r>
        <w:rPr>
          <w:spacing w:val="1"/>
          <w:sz w:val="24"/>
        </w:rPr>
        <w:t xml:space="preserve"> </w:t>
      </w:r>
      <w:r>
        <w:rPr>
          <w:sz w:val="24"/>
        </w:rPr>
        <w:t>и</w:t>
      </w:r>
      <w:r>
        <w:rPr>
          <w:spacing w:val="1"/>
          <w:sz w:val="24"/>
        </w:rPr>
        <w:t xml:space="preserve"> </w:t>
      </w:r>
      <w:r>
        <w:rPr>
          <w:sz w:val="24"/>
        </w:rPr>
        <w:t>безопасных</w:t>
      </w:r>
      <w:r>
        <w:rPr>
          <w:spacing w:val="1"/>
          <w:sz w:val="24"/>
        </w:rPr>
        <w:t xml:space="preserve"> </w:t>
      </w:r>
      <w:r>
        <w:rPr>
          <w:sz w:val="24"/>
        </w:rPr>
        <w:t>для</w:t>
      </w:r>
      <w:r>
        <w:rPr>
          <w:spacing w:val="1"/>
          <w:sz w:val="24"/>
        </w:rPr>
        <w:t xml:space="preserve"> </w:t>
      </w:r>
      <w:r>
        <w:rPr>
          <w:sz w:val="24"/>
        </w:rPr>
        <w:t>здоровья</w:t>
      </w:r>
      <w:r>
        <w:rPr>
          <w:spacing w:val="1"/>
          <w:sz w:val="24"/>
        </w:rPr>
        <w:t xml:space="preserve"> </w:t>
      </w:r>
      <w:r>
        <w:rPr>
          <w:sz w:val="24"/>
        </w:rPr>
        <w:t>ситуациях,</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о</w:t>
      </w:r>
      <w:r>
        <w:rPr>
          <w:spacing w:val="1"/>
          <w:sz w:val="24"/>
        </w:rPr>
        <w:t xml:space="preserve"> </w:t>
      </w:r>
      <w:r>
        <w:rPr>
          <w:sz w:val="24"/>
        </w:rPr>
        <w:t>том,</w:t>
      </w:r>
      <w:r>
        <w:rPr>
          <w:spacing w:val="1"/>
          <w:sz w:val="24"/>
        </w:rPr>
        <w:t xml:space="preserve"> </w:t>
      </w:r>
      <w:r>
        <w:rPr>
          <w:sz w:val="24"/>
        </w:rPr>
        <w:t>как</w:t>
      </w:r>
      <w:r>
        <w:rPr>
          <w:spacing w:val="1"/>
          <w:sz w:val="24"/>
        </w:rPr>
        <w:t xml:space="preserve"> </w:t>
      </w:r>
      <w:r>
        <w:rPr>
          <w:sz w:val="24"/>
        </w:rPr>
        <w:t>их</w:t>
      </w:r>
      <w:r>
        <w:rPr>
          <w:spacing w:val="1"/>
          <w:sz w:val="24"/>
        </w:rPr>
        <w:t xml:space="preserve"> </w:t>
      </w:r>
      <w:r>
        <w:rPr>
          <w:sz w:val="24"/>
        </w:rPr>
        <w:t>предупредить и как вести себя в случае их возникновения. Очень важно, чтобы обучающиеся</w:t>
      </w:r>
      <w:r>
        <w:rPr>
          <w:spacing w:val="1"/>
          <w:sz w:val="24"/>
        </w:rPr>
        <w:t xml:space="preserve"> </w:t>
      </w:r>
      <w:r>
        <w:rPr>
          <w:sz w:val="24"/>
        </w:rPr>
        <w:t>усвоили</w:t>
      </w:r>
      <w:r>
        <w:rPr>
          <w:spacing w:val="1"/>
          <w:sz w:val="24"/>
        </w:rPr>
        <w:t xml:space="preserve"> </w:t>
      </w:r>
      <w:r>
        <w:rPr>
          <w:sz w:val="24"/>
        </w:rPr>
        <w:t>речевые</w:t>
      </w:r>
      <w:r>
        <w:rPr>
          <w:spacing w:val="1"/>
          <w:sz w:val="24"/>
        </w:rPr>
        <w:t xml:space="preserve"> </w:t>
      </w:r>
      <w:r>
        <w:rPr>
          <w:sz w:val="24"/>
        </w:rPr>
        <w:t>образцы</w:t>
      </w:r>
      <w:r>
        <w:rPr>
          <w:spacing w:val="1"/>
          <w:sz w:val="24"/>
        </w:rPr>
        <w:t xml:space="preserve"> </w:t>
      </w:r>
      <w:r>
        <w:rPr>
          <w:sz w:val="24"/>
        </w:rPr>
        <w:t>того,</w:t>
      </w:r>
      <w:r>
        <w:rPr>
          <w:spacing w:val="1"/>
          <w:sz w:val="24"/>
        </w:rPr>
        <w:t xml:space="preserve"> </w:t>
      </w:r>
      <w:r>
        <w:rPr>
          <w:sz w:val="24"/>
        </w:rPr>
        <w:t>как</w:t>
      </w:r>
      <w:r>
        <w:rPr>
          <w:spacing w:val="1"/>
          <w:sz w:val="24"/>
        </w:rPr>
        <w:t xml:space="preserve"> </w:t>
      </w:r>
      <w:r>
        <w:rPr>
          <w:sz w:val="24"/>
        </w:rPr>
        <w:t>надо</w:t>
      </w:r>
      <w:r>
        <w:rPr>
          <w:spacing w:val="1"/>
          <w:sz w:val="24"/>
        </w:rPr>
        <w:t xml:space="preserve"> </w:t>
      </w:r>
      <w:r>
        <w:rPr>
          <w:sz w:val="24"/>
        </w:rPr>
        <w:t>позвать</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на</w:t>
      </w:r>
      <w:r>
        <w:rPr>
          <w:spacing w:val="1"/>
          <w:sz w:val="24"/>
        </w:rPr>
        <w:t xml:space="preserve"> </w:t>
      </w:r>
      <w:r>
        <w:rPr>
          <w:sz w:val="24"/>
        </w:rPr>
        <w:t>помощь</w:t>
      </w:r>
      <w:r>
        <w:rPr>
          <w:spacing w:val="1"/>
          <w:sz w:val="24"/>
        </w:rPr>
        <w:t xml:space="preserve"> </w:t>
      </w:r>
      <w:r>
        <w:rPr>
          <w:sz w:val="24"/>
        </w:rPr>
        <w:t>в</w:t>
      </w:r>
      <w:r>
        <w:rPr>
          <w:spacing w:val="1"/>
          <w:sz w:val="24"/>
        </w:rPr>
        <w:t xml:space="preserve"> </w:t>
      </w:r>
      <w:r>
        <w:rPr>
          <w:sz w:val="24"/>
        </w:rPr>
        <w:t>обстоятельствах</w:t>
      </w:r>
      <w:r>
        <w:rPr>
          <w:spacing w:val="-4"/>
          <w:sz w:val="24"/>
        </w:rPr>
        <w:t xml:space="preserve"> </w:t>
      </w:r>
      <w:r>
        <w:rPr>
          <w:sz w:val="24"/>
        </w:rPr>
        <w:t>нездоровья.</w:t>
      </w:r>
    </w:p>
    <w:p w:rsidR="0055423B" w:rsidRDefault="0055423B">
      <w:pPr>
        <w:pStyle w:val="a0"/>
        <w:spacing w:before="6"/>
        <w:ind w:left="0" w:firstLine="0"/>
        <w:jc w:val="left"/>
      </w:pPr>
    </w:p>
    <w:p w:rsidR="0055423B" w:rsidRDefault="00032AC2">
      <w:pPr>
        <w:pStyle w:val="21"/>
        <w:ind w:left="1957"/>
        <w:jc w:val="both"/>
      </w:pPr>
      <w:r>
        <w:t>Часть,</w:t>
      </w:r>
      <w:r>
        <w:rPr>
          <w:spacing w:val="-5"/>
        </w:rPr>
        <w:t xml:space="preserve"> </w:t>
      </w:r>
      <w:r>
        <w:t>формируемая</w:t>
      </w:r>
      <w:r>
        <w:rPr>
          <w:spacing w:val="-7"/>
        </w:rPr>
        <w:t xml:space="preserve"> </w:t>
      </w:r>
      <w:r>
        <w:t>участниками</w:t>
      </w:r>
      <w:r>
        <w:rPr>
          <w:spacing w:val="-2"/>
        </w:rPr>
        <w:t xml:space="preserve"> </w:t>
      </w:r>
      <w:r>
        <w:t>образовательных</w:t>
      </w:r>
      <w:r>
        <w:rPr>
          <w:spacing w:val="-6"/>
        </w:rPr>
        <w:t xml:space="preserve"> </w:t>
      </w:r>
      <w:r>
        <w:t>отношений</w:t>
      </w:r>
    </w:p>
    <w:p w:rsidR="0055423B" w:rsidRDefault="00032AC2">
      <w:pPr>
        <w:pStyle w:val="a0"/>
        <w:ind w:right="400"/>
      </w:pPr>
      <w:r>
        <w:t>Система</w:t>
      </w:r>
      <w:r>
        <w:rPr>
          <w:spacing w:val="1"/>
        </w:rPr>
        <w:t xml:space="preserve"> </w:t>
      </w:r>
      <w:r>
        <w:t>работы</w:t>
      </w:r>
      <w:r>
        <w:rPr>
          <w:spacing w:val="1"/>
        </w:rPr>
        <w:t xml:space="preserve"> </w:t>
      </w:r>
      <w:r>
        <w:t>по</w:t>
      </w:r>
      <w:r>
        <w:rPr>
          <w:spacing w:val="1"/>
        </w:rPr>
        <w:t xml:space="preserve"> </w:t>
      </w:r>
      <w:r>
        <w:t>социально-коммуникативному</w:t>
      </w:r>
      <w:r>
        <w:rPr>
          <w:spacing w:val="1"/>
        </w:rPr>
        <w:t xml:space="preserve"> </w:t>
      </w:r>
      <w:r>
        <w:t>развитию</w:t>
      </w:r>
      <w:r>
        <w:rPr>
          <w:spacing w:val="1"/>
        </w:rPr>
        <w:t xml:space="preserve"> </w:t>
      </w:r>
      <w:r>
        <w:t>детей</w:t>
      </w:r>
      <w:r>
        <w:rPr>
          <w:spacing w:val="1"/>
        </w:rPr>
        <w:t xml:space="preserve"> </w:t>
      </w:r>
      <w:r>
        <w:t>строится</w:t>
      </w:r>
      <w:r>
        <w:rPr>
          <w:spacing w:val="1"/>
        </w:rPr>
        <w:t xml:space="preserve"> </w:t>
      </w:r>
      <w:r>
        <w:t>с</w:t>
      </w:r>
      <w:r>
        <w:rPr>
          <w:spacing w:val="1"/>
        </w:rPr>
        <w:t xml:space="preserve"> </w:t>
      </w:r>
      <w:r>
        <w:t>учётом</w:t>
      </w:r>
      <w:r>
        <w:rPr>
          <w:spacing w:val="1"/>
        </w:rPr>
        <w:t xml:space="preserve"> </w:t>
      </w:r>
      <w:r>
        <w:t>возрастных</w:t>
      </w:r>
      <w:r>
        <w:rPr>
          <w:spacing w:val="1"/>
        </w:rPr>
        <w:t xml:space="preserve"> </w:t>
      </w:r>
      <w:r>
        <w:t>и</w:t>
      </w:r>
      <w:r>
        <w:rPr>
          <w:spacing w:val="1"/>
        </w:rPr>
        <w:t xml:space="preserve"> </w:t>
      </w:r>
      <w:r>
        <w:t>психологических</w:t>
      </w:r>
      <w:r>
        <w:rPr>
          <w:spacing w:val="1"/>
        </w:rPr>
        <w:t xml:space="preserve"> </w:t>
      </w:r>
      <w:r>
        <w:t>особенностей</w:t>
      </w:r>
      <w:r>
        <w:rPr>
          <w:spacing w:val="1"/>
        </w:rPr>
        <w:t xml:space="preserve"> </w:t>
      </w:r>
      <w:r>
        <w:t>детей,</w:t>
      </w:r>
      <w:r>
        <w:rPr>
          <w:spacing w:val="1"/>
        </w:rPr>
        <w:t xml:space="preserve"> </w:t>
      </w:r>
      <w:r>
        <w:t>социального</w:t>
      </w:r>
      <w:r>
        <w:rPr>
          <w:spacing w:val="1"/>
        </w:rPr>
        <w:t xml:space="preserve"> </w:t>
      </w:r>
      <w:r>
        <w:t>заказа,</w:t>
      </w:r>
      <w:r>
        <w:rPr>
          <w:spacing w:val="1"/>
        </w:rPr>
        <w:t xml:space="preserve"> </w:t>
      </w:r>
      <w:r>
        <w:t>приоритетных</w:t>
      </w:r>
      <w:r>
        <w:rPr>
          <w:spacing w:val="1"/>
        </w:rPr>
        <w:t xml:space="preserve"> </w:t>
      </w:r>
      <w:r>
        <w:t>направлений,</w:t>
      </w:r>
      <w:r>
        <w:rPr>
          <w:spacing w:val="1"/>
        </w:rPr>
        <w:t xml:space="preserve"> </w:t>
      </w:r>
      <w:r>
        <w:t>региональных</w:t>
      </w:r>
      <w:r>
        <w:rPr>
          <w:spacing w:val="1"/>
        </w:rPr>
        <w:t xml:space="preserve"> </w:t>
      </w:r>
      <w:r>
        <w:t>приоритетов</w:t>
      </w:r>
      <w:r>
        <w:rPr>
          <w:spacing w:val="1"/>
        </w:rPr>
        <w:t xml:space="preserve"> </w:t>
      </w:r>
      <w:r>
        <w:t>развития</w:t>
      </w:r>
      <w:r>
        <w:rPr>
          <w:spacing w:val="1"/>
        </w:rPr>
        <w:t xml:space="preserve"> </w:t>
      </w:r>
      <w:r>
        <w:t>образования</w:t>
      </w:r>
      <w:r>
        <w:rPr>
          <w:spacing w:val="-62"/>
        </w:rPr>
        <w:t xml:space="preserve"> </w:t>
      </w:r>
      <w:r>
        <w:t>Белгородской</w:t>
      </w:r>
      <w:r>
        <w:rPr>
          <w:spacing w:val="1"/>
        </w:rPr>
        <w:t xml:space="preserve"> </w:t>
      </w:r>
      <w:r>
        <w:t>области.</w:t>
      </w:r>
    </w:p>
    <w:p w:rsidR="0055423B" w:rsidRPr="008C6CB9" w:rsidRDefault="00032AC2">
      <w:pPr>
        <w:pStyle w:val="a0"/>
        <w:ind w:left="367" w:right="431" w:firstLine="706"/>
        <w:rPr>
          <w:b/>
        </w:rPr>
      </w:pPr>
      <w:r>
        <w:t>Организация</w:t>
      </w:r>
      <w:r>
        <w:rPr>
          <w:spacing w:val="1"/>
        </w:rPr>
        <w:t xml:space="preserve"> </w:t>
      </w:r>
      <w:r>
        <w:t>образовательной</w:t>
      </w:r>
      <w:r>
        <w:rPr>
          <w:spacing w:val="1"/>
        </w:rPr>
        <w:t xml:space="preserve"> </w:t>
      </w:r>
      <w:r>
        <w:t>деятельности</w:t>
      </w:r>
      <w:r>
        <w:rPr>
          <w:spacing w:val="1"/>
        </w:rPr>
        <w:t xml:space="preserve"> </w:t>
      </w:r>
      <w:r>
        <w:t>вариативной</w:t>
      </w:r>
      <w:r>
        <w:rPr>
          <w:spacing w:val="1"/>
        </w:rPr>
        <w:t xml:space="preserve"> </w:t>
      </w:r>
      <w:r>
        <w:t>части</w:t>
      </w:r>
      <w:r>
        <w:rPr>
          <w:spacing w:val="1"/>
        </w:rPr>
        <w:t xml:space="preserve"> </w:t>
      </w:r>
      <w:r>
        <w:t>Программы</w:t>
      </w:r>
      <w:r>
        <w:rPr>
          <w:spacing w:val="1"/>
        </w:rPr>
        <w:t xml:space="preserve"> </w:t>
      </w:r>
      <w:r>
        <w:t>в</w:t>
      </w:r>
      <w:r>
        <w:rPr>
          <w:spacing w:val="1"/>
        </w:rPr>
        <w:t xml:space="preserve"> </w:t>
      </w:r>
      <w:r>
        <w:t>рамках</w:t>
      </w:r>
      <w:r>
        <w:rPr>
          <w:spacing w:val="1"/>
        </w:rPr>
        <w:t xml:space="preserve"> </w:t>
      </w:r>
      <w:r>
        <w:t>реализации</w:t>
      </w:r>
      <w:r>
        <w:rPr>
          <w:spacing w:val="1"/>
        </w:rPr>
        <w:t xml:space="preserve"> </w:t>
      </w:r>
      <w:r>
        <w:t>образовательной</w:t>
      </w:r>
      <w:r>
        <w:rPr>
          <w:spacing w:val="1"/>
        </w:rPr>
        <w:t xml:space="preserve"> </w:t>
      </w:r>
      <w:r>
        <w:t>области</w:t>
      </w:r>
      <w:r>
        <w:rPr>
          <w:spacing w:val="1"/>
        </w:rPr>
        <w:t xml:space="preserve"> </w:t>
      </w:r>
      <w:r>
        <w:t>«Социально-коммуникативное</w:t>
      </w:r>
      <w:r>
        <w:rPr>
          <w:spacing w:val="1"/>
        </w:rPr>
        <w:t xml:space="preserve"> </w:t>
      </w:r>
      <w:r>
        <w:t>развитие»</w:t>
      </w:r>
      <w:r>
        <w:rPr>
          <w:spacing w:val="-62"/>
        </w:rPr>
        <w:t xml:space="preserve"> </w:t>
      </w:r>
      <w:r>
        <w:t xml:space="preserve">осуществляется по парциальной программе дошкольного образования </w:t>
      </w:r>
      <w:r w:rsidRPr="008C6CB9">
        <w:rPr>
          <w:b/>
        </w:rPr>
        <w:t>«Мир Белогорья, я</w:t>
      </w:r>
      <w:r w:rsidRPr="008C6CB9">
        <w:rPr>
          <w:b/>
          <w:spacing w:val="-62"/>
        </w:rPr>
        <w:t xml:space="preserve"> </w:t>
      </w:r>
      <w:r w:rsidRPr="008C6CB9">
        <w:rPr>
          <w:b/>
        </w:rPr>
        <w:t>и мои друзья» (образовательная область «Социально-коммуникативное развитие») (Л.Н.</w:t>
      </w:r>
      <w:r w:rsidRPr="008C6CB9">
        <w:rPr>
          <w:b/>
          <w:spacing w:val="1"/>
        </w:rPr>
        <w:t xml:space="preserve"> </w:t>
      </w:r>
      <w:r w:rsidRPr="008C6CB9">
        <w:rPr>
          <w:b/>
        </w:rPr>
        <w:t>Волошина,</w:t>
      </w:r>
      <w:r w:rsidRPr="008C6CB9">
        <w:rPr>
          <w:b/>
          <w:spacing w:val="3"/>
        </w:rPr>
        <w:t xml:space="preserve"> </w:t>
      </w:r>
      <w:r w:rsidRPr="008C6CB9">
        <w:rPr>
          <w:b/>
        </w:rPr>
        <w:t>Л.В.</w:t>
      </w:r>
      <w:r w:rsidRPr="008C6CB9">
        <w:rPr>
          <w:b/>
          <w:spacing w:val="3"/>
        </w:rPr>
        <w:t xml:space="preserve"> </w:t>
      </w:r>
      <w:r w:rsidRPr="008C6CB9">
        <w:rPr>
          <w:b/>
        </w:rPr>
        <w:t>Серых)</w:t>
      </w:r>
    </w:p>
    <w:p w:rsidR="008C6CB9" w:rsidRDefault="008C6CB9">
      <w:pPr>
        <w:pStyle w:val="21"/>
        <w:spacing w:before="5" w:line="298" w:lineRule="exact"/>
        <w:ind w:left="338" w:right="400"/>
        <w:jc w:val="center"/>
      </w:pPr>
    </w:p>
    <w:p w:rsidR="0055423B" w:rsidRDefault="00032AC2">
      <w:pPr>
        <w:pStyle w:val="21"/>
        <w:spacing w:before="5" w:line="298" w:lineRule="exact"/>
        <w:ind w:left="338" w:right="400"/>
        <w:jc w:val="center"/>
      </w:pPr>
      <w:r>
        <w:t>Содержание</w:t>
      </w:r>
      <w:r>
        <w:rPr>
          <w:spacing w:val="-7"/>
        </w:rPr>
        <w:t xml:space="preserve"> </w:t>
      </w:r>
      <w:r>
        <w:t>парциальной</w:t>
      </w:r>
      <w:r>
        <w:rPr>
          <w:spacing w:val="-6"/>
        </w:rPr>
        <w:t xml:space="preserve"> </w:t>
      </w:r>
      <w:r>
        <w:t>программы</w:t>
      </w:r>
      <w:r>
        <w:rPr>
          <w:spacing w:val="-2"/>
        </w:rPr>
        <w:t xml:space="preserve"> </w:t>
      </w:r>
      <w:r>
        <w:t>дошкольного</w:t>
      </w:r>
      <w:r>
        <w:rPr>
          <w:spacing w:val="-7"/>
        </w:rPr>
        <w:t xml:space="preserve"> </w:t>
      </w:r>
      <w:r>
        <w:t>образования</w:t>
      </w:r>
    </w:p>
    <w:p w:rsidR="0055423B" w:rsidRDefault="00032AC2">
      <w:pPr>
        <w:spacing w:line="298" w:lineRule="exact"/>
        <w:ind w:left="1056" w:right="1116"/>
        <w:jc w:val="center"/>
        <w:rPr>
          <w:b/>
          <w:sz w:val="26"/>
        </w:rPr>
      </w:pPr>
      <w:r>
        <w:rPr>
          <w:b/>
          <w:sz w:val="26"/>
        </w:rPr>
        <w:t>«Мир</w:t>
      </w:r>
      <w:r>
        <w:rPr>
          <w:b/>
          <w:spacing w:val="-8"/>
          <w:sz w:val="26"/>
        </w:rPr>
        <w:t xml:space="preserve"> </w:t>
      </w:r>
      <w:r>
        <w:rPr>
          <w:b/>
          <w:sz w:val="26"/>
        </w:rPr>
        <w:t>Белогорья,</w:t>
      </w:r>
      <w:r>
        <w:rPr>
          <w:b/>
          <w:spacing w:val="-1"/>
          <w:sz w:val="26"/>
        </w:rPr>
        <w:t xml:space="preserve"> </w:t>
      </w:r>
      <w:r>
        <w:rPr>
          <w:b/>
          <w:sz w:val="26"/>
        </w:rPr>
        <w:t>я</w:t>
      </w:r>
      <w:r>
        <w:rPr>
          <w:b/>
          <w:spacing w:val="-3"/>
          <w:sz w:val="26"/>
        </w:rPr>
        <w:t xml:space="preserve"> </w:t>
      </w:r>
      <w:r>
        <w:rPr>
          <w:b/>
          <w:sz w:val="26"/>
        </w:rPr>
        <w:t>и</w:t>
      </w:r>
      <w:r>
        <w:rPr>
          <w:b/>
          <w:spacing w:val="-3"/>
          <w:sz w:val="26"/>
        </w:rPr>
        <w:t xml:space="preserve"> </w:t>
      </w:r>
      <w:r>
        <w:rPr>
          <w:b/>
          <w:sz w:val="26"/>
        </w:rPr>
        <w:t>мои</w:t>
      </w:r>
      <w:r>
        <w:rPr>
          <w:b/>
          <w:spacing w:val="-2"/>
          <w:sz w:val="26"/>
        </w:rPr>
        <w:t xml:space="preserve"> </w:t>
      </w:r>
      <w:r>
        <w:rPr>
          <w:b/>
          <w:sz w:val="26"/>
        </w:rPr>
        <w:t>друзья»</w:t>
      </w:r>
      <w:r>
        <w:rPr>
          <w:b/>
          <w:spacing w:val="3"/>
          <w:sz w:val="26"/>
        </w:rPr>
        <w:t xml:space="preserve"> </w:t>
      </w:r>
      <w:r>
        <w:rPr>
          <w:b/>
          <w:sz w:val="26"/>
        </w:rPr>
        <w:t>по</w:t>
      </w:r>
      <w:r>
        <w:rPr>
          <w:b/>
          <w:spacing w:val="-8"/>
          <w:sz w:val="26"/>
        </w:rPr>
        <w:t xml:space="preserve"> </w:t>
      </w:r>
      <w:r>
        <w:rPr>
          <w:b/>
          <w:sz w:val="26"/>
        </w:rPr>
        <w:t>возрастным</w:t>
      </w:r>
      <w:r>
        <w:rPr>
          <w:b/>
          <w:spacing w:val="-1"/>
          <w:sz w:val="26"/>
        </w:rPr>
        <w:t xml:space="preserve"> </w:t>
      </w:r>
      <w:r>
        <w:rPr>
          <w:b/>
          <w:sz w:val="26"/>
        </w:rPr>
        <w:t>группам</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7"/>
        <w:gridCol w:w="2127"/>
        <w:gridCol w:w="3402"/>
        <w:gridCol w:w="3118"/>
      </w:tblGrid>
      <w:tr w:rsidR="008C6CB9" w:rsidRPr="00B5449A" w:rsidTr="008C6CB9">
        <w:trPr>
          <w:trHeight w:val="245"/>
        </w:trPr>
        <w:tc>
          <w:tcPr>
            <w:tcW w:w="1417" w:type="dxa"/>
            <w:shd w:val="clear" w:color="auto" w:fill="D6E3BC" w:themeFill="accent3" w:themeFillTint="66"/>
          </w:tcPr>
          <w:p w:rsidR="008C6CB9" w:rsidRPr="00B5449A" w:rsidRDefault="008C6CB9" w:rsidP="00FD7033">
            <w:pPr>
              <w:pStyle w:val="Default"/>
            </w:pPr>
            <w:r w:rsidRPr="00B5449A">
              <w:rPr>
                <w:b/>
                <w:bCs/>
              </w:rPr>
              <w:t xml:space="preserve">Название модулей </w:t>
            </w:r>
          </w:p>
        </w:tc>
        <w:tc>
          <w:tcPr>
            <w:tcW w:w="2127" w:type="dxa"/>
            <w:shd w:val="clear" w:color="auto" w:fill="D6E3BC" w:themeFill="accent3" w:themeFillTint="66"/>
          </w:tcPr>
          <w:p w:rsidR="008C6CB9" w:rsidRPr="00B5449A" w:rsidRDefault="008C6CB9" w:rsidP="00FD7033">
            <w:pPr>
              <w:pStyle w:val="Default"/>
            </w:pPr>
            <w:r w:rsidRPr="00B5449A">
              <w:rPr>
                <w:b/>
                <w:bCs/>
              </w:rPr>
              <w:t xml:space="preserve">Средняя группа </w:t>
            </w:r>
          </w:p>
        </w:tc>
        <w:tc>
          <w:tcPr>
            <w:tcW w:w="3402" w:type="dxa"/>
            <w:shd w:val="clear" w:color="auto" w:fill="D6E3BC" w:themeFill="accent3" w:themeFillTint="66"/>
          </w:tcPr>
          <w:p w:rsidR="008C6CB9" w:rsidRPr="00B5449A" w:rsidRDefault="008C6CB9" w:rsidP="00FD7033">
            <w:pPr>
              <w:pStyle w:val="Default"/>
            </w:pPr>
            <w:r w:rsidRPr="00B5449A">
              <w:rPr>
                <w:b/>
                <w:bCs/>
              </w:rPr>
              <w:t xml:space="preserve">Старшая группа </w:t>
            </w:r>
          </w:p>
        </w:tc>
        <w:tc>
          <w:tcPr>
            <w:tcW w:w="3118" w:type="dxa"/>
            <w:shd w:val="clear" w:color="auto" w:fill="D6E3BC" w:themeFill="accent3" w:themeFillTint="66"/>
          </w:tcPr>
          <w:p w:rsidR="008C6CB9" w:rsidRPr="00B5449A" w:rsidRDefault="008C6CB9" w:rsidP="00FD7033">
            <w:pPr>
              <w:pStyle w:val="Default"/>
            </w:pPr>
            <w:r w:rsidRPr="00B5449A">
              <w:rPr>
                <w:b/>
                <w:bCs/>
              </w:rPr>
              <w:t xml:space="preserve">Подготовительная группа </w:t>
            </w:r>
          </w:p>
        </w:tc>
      </w:tr>
      <w:tr w:rsidR="008C6CB9" w:rsidRPr="00B5449A" w:rsidTr="008C6CB9">
        <w:trPr>
          <w:trHeight w:val="274"/>
        </w:trPr>
        <w:tc>
          <w:tcPr>
            <w:tcW w:w="1417" w:type="dxa"/>
          </w:tcPr>
          <w:p w:rsidR="008C6CB9" w:rsidRPr="00B5449A" w:rsidRDefault="008C6CB9" w:rsidP="00FD7033">
            <w:pPr>
              <w:pStyle w:val="Default"/>
            </w:pPr>
            <w:r w:rsidRPr="00B5449A">
              <w:rPr>
                <w:bCs/>
              </w:rPr>
              <w:t xml:space="preserve">1 модуль </w:t>
            </w:r>
          </w:p>
          <w:p w:rsidR="008C6CB9" w:rsidRPr="00B5449A" w:rsidRDefault="008C6CB9" w:rsidP="00FD7033">
            <w:pPr>
              <w:pStyle w:val="Default"/>
            </w:pPr>
            <w:r w:rsidRPr="00B5449A">
              <w:rPr>
                <w:bCs/>
              </w:rPr>
              <w:t xml:space="preserve">«Мой </w:t>
            </w:r>
            <w:r w:rsidRPr="00B5449A">
              <w:rPr>
                <w:bCs/>
              </w:rPr>
              <w:lastRenderedPageBreak/>
              <w:t xml:space="preserve">детский сад» </w:t>
            </w:r>
          </w:p>
        </w:tc>
        <w:tc>
          <w:tcPr>
            <w:tcW w:w="2127" w:type="dxa"/>
          </w:tcPr>
          <w:p w:rsidR="008C6CB9" w:rsidRPr="00B5449A" w:rsidRDefault="008C6CB9" w:rsidP="00FD7033">
            <w:pPr>
              <w:pStyle w:val="Default"/>
            </w:pPr>
            <w:r w:rsidRPr="00B5449A">
              <w:lastRenderedPageBreak/>
              <w:t xml:space="preserve">1.«Я в детском саду» </w:t>
            </w:r>
          </w:p>
          <w:p w:rsidR="008C6CB9" w:rsidRPr="00B5449A" w:rsidRDefault="008C6CB9" w:rsidP="00FD7033">
            <w:pPr>
              <w:pStyle w:val="Default"/>
            </w:pPr>
            <w:r w:rsidRPr="00B5449A">
              <w:lastRenderedPageBreak/>
              <w:t xml:space="preserve">2.«Наша группа лучше всех!» </w:t>
            </w:r>
          </w:p>
          <w:p w:rsidR="008C6CB9" w:rsidRPr="00B5449A" w:rsidRDefault="008C6CB9" w:rsidP="00FD7033">
            <w:pPr>
              <w:pStyle w:val="Default"/>
            </w:pPr>
          </w:p>
        </w:tc>
        <w:tc>
          <w:tcPr>
            <w:tcW w:w="3402" w:type="dxa"/>
          </w:tcPr>
          <w:p w:rsidR="008C6CB9" w:rsidRPr="00B5449A" w:rsidRDefault="008C6CB9" w:rsidP="00FD7033">
            <w:pPr>
              <w:pStyle w:val="Default"/>
            </w:pPr>
            <w:r w:rsidRPr="00B5449A">
              <w:lastRenderedPageBreak/>
              <w:t xml:space="preserve">1.«Игры и игрушки девчонок и мальчишек» </w:t>
            </w:r>
          </w:p>
          <w:p w:rsidR="008C6CB9" w:rsidRPr="00B5449A" w:rsidRDefault="008C6CB9" w:rsidP="00FD7033">
            <w:pPr>
              <w:pStyle w:val="Default"/>
            </w:pPr>
            <w:r w:rsidRPr="00B5449A">
              <w:lastRenderedPageBreak/>
              <w:t xml:space="preserve">2.«Как нам всем вместе поиграть» </w:t>
            </w:r>
          </w:p>
          <w:p w:rsidR="008C6CB9" w:rsidRPr="00B5449A" w:rsidRDefault="008C6CB9" w:rsidP="00FD7033">
            <w:pPr>
              <w:pStyle w:val="Default"/>
            </w:pPr>
            <w:r w:rsidRPr="00B5449A">
              <w:t>3.Разновозрастное</w:t>
            </w:r>
            <w:r>
              <w:t xml:space="preserve"> </w:t>
            </w:r>
            <w:r w:rsidRPr="00B5449A">
              <w:t xml:space="preserve">взаимодействие (прогулка, посещение детей в группе – </w:t>
            </w:r>
            <w:r>
              <w:t>«П</w:t>
            </w:r>
            <w:r w:rsidRPr="00B5449A">
              <w:t xml:space="preserve">ришли в гости») </w:t>
            </w:r>
          </w:p>
        </w:tc>
        <w:tc>
          <w:tcPr>
            <w:tcW w:w="3118" w:type="dxa"/>
          </w:tcPr>
          <w:p w:rsidR="008C6CB9" w:rsidRPr="00B5449A" w:rsidRDefault="008C6CB9" w:rsidP="00FD7033">
            <w:pPr>
              <w:pStyle w:val="Default"/>
            </w:pPr>
            <w:r w:rsidRPr="00B5449A">
              <w:lastRenderedPageBreak/>
              <w:t xml:space="preserve">1.«Я и мои друзья – как не ссориться и как </w:t>
            </w:r>
            <w:r w:rsidRPr="00B5449A">
              <w:lastRenderedPageBreak/>
              <w:t xml:space="preserve">помириться» </w:t>
            </w:r>
          </w:p>
          <w:p w:rsidR="008C6CB9" w:rsidRPr="00B5449A" w:rsidRDefault="008C6CB9" w:rsidP="00FD7033">
            <w:pPr>
              <w:pStyle w:val="Default"/>
            </w:pPr>
            <w:r w:rsidRPr="00B5449A">
              <w:t xml:space="preserve">2.«Мой самый лучший друг». </w:t>
            </w:r>
          </w:p>
          <w:p w:rsidR="008C6CB9" w:rsidRPr="00B5449A" w:rsidRDefault="008C6CB9" w:rsidP="00FD7033">
            <w:pPr>
              <w:pStyle w:val="Default"/>
            </w:pPr>
            <w:r w:rsidRPr="00B5449A">
              <w:t xml:space="preserve">3.Разновозрастноевзаимодействие (прогулка, посещение детей в группе – </w:t>
            </w:r>
            <w:r>
              <w:t>«П</w:t>
            </w:r>
            <w:r w:rsidRPr="00B5449A">
              <w:t xml:space="preserve">ришли в гости») </w:t>
            </w:r>
          </w:p>
        </w:tc>
      </w:tr>
      <w:tr w:rsidR="008C6CB9" w:rsidRPr="00B5449A" w:rsidTr="008C6CB9">
        <w:trPr>
          <w:trHeight w:val="1489"/>
        </w:trPr>
        <w:tc>
          <w:tcPr>
            <w:tcW w:w="1417" w:type="dxa"/>
          </w:tcPr>
          <w:p w:rsidR="008C6CB9" w:rsidRPr="00B5449A" w:rsidRDefault="008C6CB9" w:rsidP="00FD7033">
            <w:pPr>
              <w:pStyle w:val="Default"/>
            </w:pPr>
            <w:r w:rsidRPr="00B5449A">
              <w:rPr>
                <w:bCs/>
              </w:rPr>
              <w:lastRenderedPageBreak/>
              <w:t xml:space="preserve">2 модуль </w:t>
            </w:r>
          </w:p>
          <w:p w:rsidR="008C6CB9" w:rsidRPr="00B5449A" w:rsidRDefault="008C6CB9" w:rsidP="00FD7033">
            <w:pPr>
              <w:pStyle w:val="Default"/>
            </w:pPr>
            <w:r w:rsidRPr="00B5449A">
              <w:rPr>
                <w:bCs/>
              </w:rPr>
              <w:t xml:space="preserve">«Я и моя семья» </w:t>
            </w:r>
          </w:p>
        </w:tc>
        <w:tc>
          <w:tcPr>
            <w:tcW w:w="2127" w:type="dxa"/>
          </w:tcPr>
          <w:p w:rsidR="008C6CB9" w:rsidRPr="00B5449A" w:rsidRDefault="008C6CB9" w:rsidP="00FD7033">
            <w:pPr>
              <w:pStyle w:val="Default"/>
            </w:pPr>
            <w:r w:rsidRPr="00B5449A">
              <w:t xml:space="preserve">1.«Семейные традиции» </w:t>
            </w:r>
          </w:p>
          <w:p w:rsidR="008C6CB9" w:rsidRPr="00B5449A" w:rsidRDefault="008C6CB9" w:rsidP="00FD7033">
            <w:pPr>
              <w:pStyle w:val="Default"/>
            </w:pPr>
            <w:r w:rsidRPr="00B5449A">
              <w:t xml:space="preserve">(сюжетные игры в семейные традиции) </w:t>
            </w:r>
          </w:p>
        </w:tc>
        <w:tc>
          <w:tcPr>
            <w:tcW w:w="3402" w:type="dxa"/>
          </w:tcPr>
          <w:p w:rsidR="008C6CB9" w:rsidRPr="00B5449A" w:rsidRDefault="008C6CB9" w:rsidP="00FD7033">
            <w:pPr>
              <w:pStyle w:val="Default"/>
            </w:pPr>
            <w:r w:rsidRPr="00B5449A">
              <w:t xml:space="preserve">1.«Это я!» (мое имя, что значит мое имя, почему так назвали, знаменитые люди с такими именами и т.п.) </w:t>
            </w:r>
          </w:p>
          <w:p w:rsidR="008C6CB9" w:rsidRPr="00B5449A" w:rsidRDefault="008C6CB9" w:rsidP="00FD7033">
            <w:pPr>
              <w:pStyle w:val="Default"/>
            </w:pPr>
            <w:r w:rsidRPr="00B5449A">
              <w:t xml:space="preserve">2.«Мое настроение, поведение, характер» (когда грустно – весело, какое поведение и т.п.) </w:t>
            </w:r>
          </w:p>
        </w:tc>
        <w:tc>
          <w:tcPr>
            <w:tcW w:w="3118" w:type="dxa"/>
          </w:tcPr>
          <w:p w:rsidR="008C6CB9" w:rsidRPr="00B5449A" w:rsidRDefault="008C6CB9" w:rsidP="00FD7033">
            <w:pPr>
              <w:pStyle w:val="Default"/>
            </w:pPr>
            <w:r w:rsidRPr="00B5449A">
              <w:t xml:space="preserve">1.«Каким я хочу стать» (на кого из своей семьи я хочу быть похожим) </w:t>
            </w:r>
          </w:p>
          <w:p w:rsidR="008C6CB9" w:rsidRPr="00B5449A" w:rsidRDefault="008C6CB9" w:rsidP="00FD7033">
            <w:pPr>
              <w:pStyle w:val="Default"/>
            </w:pPr>
          </w:p>
        </w:tc>
      </w:tr>
      <w:tr w:rsidR="008C6CB9" w:rsidRPr="00B5449A" w:rsidTr="008C6CB9">
        <w:trPr>
          <w:trHeight w:val="937"/>
        </w:trPr>
        <w:tc>
          <w:tcPr>
            <w:tcW w:w="1417" w:type="dxa"/>
          </w:tcPr>
          <w:p w:rsidR="008C6CB9" w:rsidRPr="00B5449A" w:rsidRDefault="008C6CB9" w:rsidP="00FD7033">
            <w:pPr>
              <w:pStyle w:val="Default"/>
            </w:pPr>
            <w:r w:rsidRPr="00B5449A">
              <w:rPr>
                <w:bCs/>
              </w:rPr>
              <w:t xml:space="preserve">3 модуль </w:t>
            </w:r>
          </w:p>
          <w:p w:rsidR="008C6CB9" w:rsidRPr="00B5449A" w:rsidRDefault="008C6CB9" w:rsidP="00FD7033">
            <w:pPr>
              <w:pStyle w:val="Default"/>
            </w:pPr>
            <w:r w:rsidRPr="00B5449A">
              <w:rPr>
                <w:bCs/>
              </w:rPr>
              <w:t xml:space="preserve">«Мой город» </w:t>
            </w:r>
          </w:p>
        </w:tc>
        <w:tc>
          <w:tcPr>
            <w:tcW w:w="2127" w:type="dxa"/>
          </w:tcPr>
          <w:p w:rsidR="008C6CB9" w:rsidRPr="00B5449A" w:rsidRDefault="008C6CB9" w:rsidP="00FD7033">
            <w:pPr>
              <w:pStyle w:val="Default"/>
            </w:pPr>
            <w:r w:rsidRPr="00B5449A">
              <w:t>1.«Мой</w:t>
            </w:r>
            <w:r>
              <w:t xml:space="preserve"> </w:t>
            </w:r>
            <w:r w:rsidRPr="00B5449A">
              <w:t xml:space="preserve">дом» </w:t>
            </w:r>
          </w:p>
          <w:p w:rsidR="008C6CB9" w:rsidRPr="00B5449A" w:rsidRDefault="008C6CB9" w:rsidP="00FD7033">
            <w:pPr>
              <w:pStyle w:val="Default"/>
            </w:pPr>
          </w:p>
        </w:tc>
        <w:tc>
          <w:tcPr>
            <w:tcW w:w="3402" w:type="dxa"/>
          </w:tcPr>
          <w:p w:rsidR="008C6CB9" w:rsidRPr="00B5449A" w:rsidRDefault="008C6CB9" w:rsidP="00FD7033">
            <w:pPr>
              <w:pStyle w:val="Default"/>
            </w:pPr>
            <w:r w:rsidRPr="00B5449A">
              <w:t xml:space="preserve">1.Виртуальная экскурсия (проект) </w:t>
            </w:r>
          </w:p>
          <w:p w:rsidR="008C6CB9" w:rsidRPr="00B5449A" w:rsidRDefault="008C6CB9" w:rsidP="00FD7033">
            <w:pPr>
              <w:pStyle w:val="Default"/>
            </w:pPr>
            <w:r w:rsidRPr="00B5449A">
              <w:t xml:space="preserve">«7 чудес в моем доме». </w:t>
            </w:r>
          </w:p>
        </w:tc>
        <w:tc>
          <w:tcPr>
            <w:tcW w:w="3118" w:type="dxa"/>
          </w:tcPr>
          <w:p w:rsidR="008C6CB9" w:rsidRPr="00B5449A" w:rsidRDefault="008C6CB9" w:rsidP="00FD7033">
            <w:pPr>
              <w:pStyle w:val="Default"/>
            </w:pPr>
            <w:r w:rsidRPr="00B5449A">
              <w:t xml:space="preserve">1.Виртуальная экскурсия (проект) </w:t>
            </w:r>
          </w:p>
          <w:p w:rsidR="008C6CB9" w:rsidRPr="00B5449A" w:rsidRDefault="008C6CB9" w:rsidP="00FD7033">
            <w:pPr>
              <w:pStyle w:val="Default"/>
            </w:pPr>
            <w:r w:rsidRPr="00B5449A">
              <w:t xml:space="preserve">«7 чудес в моем городе». </w:t>
            </w:r>
          </w:p>
        </w:tc>
      </w:tr>
      <w:tr w:rsidR="008C6CB9" w:rsidRPr="00B5449A" w:rsidTr="008C6CB9">
        <w:trPr>
          <w:trHeight w:val="525"/>
        </w:trPr>
        <w:tc>
          <w:tcPr>
            <w:tcW w:w="1417" w:type="dxa"/>
          </w:tcPr>
          <w:p w:rsidR="008C6CB9" w:rsidRPr="00B5449A" w:rsidRDefault="008C6CB9" w:rsidP="00FD7033">
            <w:pPr>
              <w:pStyle w:val="Default"/>
              <w:rPr>
                <w:bCs/>
              </w:rPr>
            </w:pPr>
            <w:r w:rsidRPr="00B5449A">
              <w:rPr>
                <w:bCs/>
              </w:rPr>
              <w:t xml:space="preserve">4 модуль </w:t>
            </w:r>
          </w:p>
          <w:p w:rsidR="008C6CB9" w:rsidRPr="00B5449A" w:rsidRDefault="008C6CB9" w:rsidP="00FD7033">
            <w:pPr>
              <w:pStyle w:val="Default"/>
            </w:pPr>
            <w:r w:rsidRPr="00B5449A">
              <w:rPr>
                <w:bCs/>
              </w:rPr>
              <w:t>«</w:t>
            </w:r>
            <w:proofErr w:type="gramStart"/>
            <w:r w:rsidRPr="00B5449A">
              <w:rPr>
                <w:bCs/>
              </w:rPr>
              <w:t>Моя</w:t>
            </w:r>
            <w:proofErr w:type="gramEnd"/>
            <w:r w:rsidRPr="00B5449A">
              <w:rPr>
                <w:bCs/>
              </w:rPr>
              <w:t xml:space="preserve"> Белгород </w:t>
            </w:r>
          </w:p>
          <w:p w:rsidR="008C6CB9" w:rsidRPr="00B5449A" w:rsidRDefault="008C6CB9" w:rsidP="00FD7033">
            <w:pPr>
              <w:pStyle w:val="Default"/>
            </w:pPr>
            <w:r w:rsidRPr="00B5449A">
              <w:rPr>
                <w:bCs/>
              </w:rPr>
              <w:t xml:space="preserve">чина» </w:t>
            </w:r>
          </w:p>
        </w:tc>
        <w:tc>
          <w:tcPr>
            <w:tcW w:w="2127" w:type="dxa"/>
          </w:tcPr>
          <w:p w:rsidR="008C6CB9" w:rsidRPr="00B5449A" w:rsidRDefault="008C6CB9" w:rsidP="00FD7033">
            <w:pPr>
              <w:pStyle w:val="Default"/>
            </w:pPr>
            <w:r w:rsidRPr="00B5449A">
              <w:t xml:space="preserve">1.«Мой Белый город» </w:t>
            </w:r>
          </w:p>
        </w:tc>
        <w:tc>
          <w:tcPr>
            <w:tcW w:w="6520" w:type="dxa"/>
            <w:gridSpan w:val="2"/>
          </w:tcPr>
          <w:p w:rsidR="008C6CB9" w:rsidRPr="00B5449A" w:rsidRDefault="008C6CB9" w:rsidP="00FD7033">
            <w:pPr>
              <w:pStyle w:val="Default"/>
              <w:jc w:val="both"/>
            </w:pPr>
            <w:r w:rsidRPr="00B5449A">
              <w:t xml:space="preserve">1.Виртуальная экскурсия «7 чудес Белгородчины» – разновозрастное взаимодействие в проектной деятельности. </w:t>
            </w:r>
          </w:p>
          <w:p w:rsidR="008C6CB9" w:rsidRPr="00B5449A" w:rsidRDefault="008C6CB9" w:rsidP="00FD7033">
            <w:pPr>
              <w:pStyle w:val="Default"/>
              <w:jc w:val="both"/>
            </w:pPr>
            <w:r w:rsidRPr="00B5449A">
              <w:t>2.Социальная акция по безопасности поведения</w:t>
            </w:r>
          </w:p>
        </w:tc>
      </w:tr>
    </w:tbl>
    <w:p w:rsidR="0055423B" w:rsidRDefault="0055423B">
      <w:pPr>
        <w:pStyle w:val="a0"/>
        <w:spacing w:before="1"/>
        <w:ind w:left="0" w:firstLine="0"/>
        <w:jc w:val="left"/>
        <w:rPr>
          <w:b/>
          <w:sz w:val="17"/>
        </w:rPr>
      </w:pPr>
    </w:p>
    <w:p w:rsidR="0055423B" w:rsidRDefault="00032AC2">
      <w:pPr>
        <w:pStyle w:val="a0"/>
        <w:spacing w:before="88"/>
        <w:ind w:right="409" w:firstLine="566"/>
      </w:pPr>
      <w:r>
        <w:t>Организация</w:t>
      </w:r>
      <w:r>
        <w:rPr>
          <w:spacing w:val="1"/>
        </w:rPr>
        <w:t xml:space="preserve"> </w:t>
      </w:r>
      <w:r>
        <w:t>образовательной</w:t>
      </w:r>
      <w:r>
        <w:rPr>
          <w:spacing w:val="1"/>
        </w:rPr>
        <w:t xml:space="preserve"> </w:t>
      </w:r>
      <w:r>
        <w:t>деятельности</w:t>
      </w:r>
      <w:r>
        <w:rPr>
          <w:spacing w:val="1"/>
        </w:rPr>
        <w:t xml:space="preserve"> </w:t>
      </w:r>
      <w:r>
        <w:t>вариативной</w:t>
      </w:r>
      <w:r>
        <w:rPr>
          <w:spacing w:val="1"/>
        </w:rPr>
        <w:t xml:space="preserve"> </w:t>
      </w:r>
      <w:r>
        <w:t>части</w:t>
      </w:r>
      <w:r>
        <w:rPr>
          <w:spacing w:val="66"/>
        </w:rPr>
        <w:t xml:space="preserve"> </w:t>
      </w:r>
      <w:r>
        <w:t>Программы</w:t>
      </w:r>
      <w:r>
        <w:rPr>
          <w:spacing w:val="66"/>
        </w:rPr>
        <w:t xml:space="preserve"> </w:t>
      </w:r>
      <w:r>
        <w:t>в</w:t>
      </w:r>
      <w:r>
        <w:rPr>
          <w:spacing w:val="1"/>
        </w:rPr>
        <w:t xml:space="preserve"> </w:t>
      </w:r>
      <w:r>
        <w:t>рамках реализации образовательной области «Познавательное развитие» осуществляется</w:t>
      </w:r>
      <w:r>
        <w:rPr>
          <w:spacing w:val="1"/>
        </w:rPr>
        <w:t xml:space="preserve"> </w:t>
      </w:r>
      <w:r>
        <w:t>по</w:t>
      </w:r>
      <w:r>
        <w:rPr>
          <w:spacing w:val="1"/>
        </w:rPr>
        <w:t xml:space="preserve"> </w:t>
      </w:r>
      <w:r>
        <w:t>парциальной</w:t>
      </w:r>
      <w:r>
        <w:rPr>
          <w:spacing w:val="1"/>
        </w:rPr>
        <w:t xml:space="preserve"> </w:t>
      </w:r>
      <w:r>
        <w:t>программе</w:t>
      </w:r>
      <w:r>
        <w:rPr>
          <w:spacing w:val="1"/>
        </w:rPr>
        <w:t xml:space="preserve"> </w:t>
      </w:r>
      <w:r>
        <w:t>дошкольного</w:t>
      </w:r>
      <w:r>
        <w:rPr>
          <w:spacing w:val="1"/>
        </w:rPr>
        <w:t xml:space="preserve"> </w:t>
      </w:r>
      <w:r>
        <w:t>образования</w:t>
      </w:r>
      <w:r>
        <w:rPr>
          <w:spacing w:val="1"/>
        </w:rPr>
        <w:t xml:space="preserve"> </w:t>
      </w:r>
      <w:r w:rsidRPr="008C6CB9">
        <w:rPr>
          <w:b/>
        </w:rPr>
        <w:t>«Здравствуй,</w:t>
      </w:r>
      <w:r w:rsidRPr="008C6CB9">
        <w:rPr>
          <w:b/>
          <w:spacing w:val="1"/>
        </w:rPr>
        <w:t xml:space="preserve"> </w:t>
      </w:r>
      <w:r w:rsidRPr="008C6CB9">
        <w:rPr>
          <w:b/>
        </w:rPr>
        <w:t>мир</w:t>
      </w:r>
      <w:r w:rsidRPr="008C6CB9">
        <w:rPr>
          <w:b/>
          <w:spacing w:val="1"/>
        </w:rPr>
        <w:t xml:space="preserve"> </w:t>
      </w:r>
      <w:r w:rsidRPr="008C6CB9">
        <w:rPr>
          <w:b/>
        </w:rPr>
        <w:t>Белогорья»</w:t>
      </w:r>
      <w:r>
        <w:rPr>
          <w:spacing w:val="1"/>
        </w:rPr>
        <w:t xml:space="preserve"> </w:t>
      </w:r>
      <w:r w:rsidRPr="008C6CB9">
        <w:rPr>
          <w:b/>
        </w:rPr>
        <w:t>(образовательная</w:t>
      </w:r>
      <w:r w:rsidRPr="008C6CB9">
        <w:rPr>
          <w:b/>
          <w:spacing w:val="-7"/>
        </w:rPr>
        <w:t xml:space="preserve"> </w:t>
      </w:r>
      <w:r w:rsidRPr="008C6CB9">
        <w:rPr>
          <w:b/>
        </w:rPr>
        <w:t>область</w:t>
      </w:r>
      <w:r w:rsidRPr="008C6CB9">
        <w:rPr>
          <w:b/>
          <w:spacing w:val="-7"/>
        </w:rPr>
        <w:t xml:space="preserve"> </w:t>
      </w:r>
      <w:r w:rsidRPr="008C6CB9">
        <w:rPr>
          <w:b/>
        </w:rPr>
        <w:t>«Познавательное</w:t>
      </w:r>
      <w:r w:rsidRPr="008C6CB9">
        <w:rPr>
          <w:b/>
          <w:spacing w:val="-13"/>
        </w:rPr>
        <w:t xml:space="preserve"> </w:t>
      </w:r>
      <w:r w:rsidRPr="008C6CB9">
        <w:rPr>
          <w:b/>
        </w:rPr>
        <w:t>развитие»)</w:t>
      </w:r>
      <w:r>
        <w:rPr>
          <w:spacing w:val="-8"/>
        </w:rPr>
        <w:t xml:space="preserve"> </w:t>
      </w:r>
      <w:r>
        <w:t>(Бучек</w:t>
      </w:r>
      <w:r>
        <w:rPr>
          <w:spacing w:val="-10"/>
        </w:rPr>
        <w:t xml:space="preserve"> </w:t>
      </w:r>
      <w:r>
        <w:t>А.А.,</w:t>
      </w:r>
      <w:r>
        <w:rPr>
          <w:spacing w:val="-8"/>
        </w:rPr>
        <w:t xml:space="preserve"> </w:t>
      </w:r>
      <w:r>
        <w:t>Махова</w:t>
      </w:r>
      <w:r>
        <w:rPr>
          <w:spacing w:val="-10"/>
        </w:rPr>
        <w:t xml:space="preserve"> </w:t>
      </w:r>
      <w:r>
        <w:t>Г.А.,</w:t>
      </w:r>
      <w:r>
        <w:rPr>
          <w:spacing w:val="-7"/>
        </w:rPr>
        <w:t xml:space="preserve"> </w:t>
      </w:r>
      <w:r>
        <w:t>Мережко</w:t>
      </w:r>
      <w:r>
        <w:rPr>
          <w:spacing w:val="-63"/>
        </w:rPr>
        <w:t xml:space="preserve"> </w:t>
      </w:r>
      <w:r>
        <w:t>Е.А.,</w:t>
      </w:r>
      <w:r>
        <w:rPr>
          <w:spacing w:val="-2"/>
        </w:rPr>
        <w:t xml:space="preserve"> </w:t>
      </w:r>
      <w:r>
        <w:t>Наседкина</w:t>
      </w:r>
      <w:r>
        <w:rPr>
          <w:spacing w:val="-2"/>
        </w:rPr>
        <w:t xml:space="preserve"> </w:t>
      </w:r>
      <w:r>
        <w:t>Ю.Н.,</w:t>
      </w:r>
      <w:r>
        <w:rPr>
          <w:spacing w:val="-2"/>
        </w:rPr>
        <w:t xml:space="preserve"> </w:t>
      </w:r>
      <w:r>
        <w:t>Пастюк</w:t>
      </w:r>
      <w:r>
        <w:rPr>
          <w:spacing w:val="-4"/>
        </w:rPr>
        <w:t xml:space="preserve"> </w:t>
      </w:r>
      <w:r>
        <w:t>О.В.,</w:t>
      </w:r>
      <w:r>
        <w:rPr>
          <w:spacing w:val="-5"/>
        </w:rPr>
        <w:t xml:space="preserve"> </w:t>
      </w:r>
      <w:r>
        <w:t>Репринцева</w:t>
      </w:r>
      <w:r>
        <w:rPr>
          <w:spacing w:val="-2"/>
        </w:rPr>
        <w:t xml:space="preserve"> </w:t>
      </w:r>
      <w:r>
        <w:t>Г.А.,</w:t>
      </w:r>
      <w:r>
        <w:rPr>
          <w:spacing w:val="-2"/>
        </w:rPr>
        <w:t xml:space="preserve"> </w:t>
      </w:r>
      <w:r>
        <w:t>Серых</w:t>
      </w:r>
      <w:r>
        <w:rPr>
          <w:spacing w:val="-3"/>
        </w:rPr>
        <w:t xml:space="preserve"> </w:t>
      </w:r>
      <w:r>
        <w:t>Л.В.,</w:t>
      </w:r>
      <w:r>
        <w:rPr>
          <w:spacing w:val="-1"/>
        </w:rPr>
        <w:t xml:space="preserve"> </w:t>
      </w:r>
      <w:r>
        <w:t>Шутова</w:t>
      </w:r>
      <w:r>
        <w:rPr>
          <w:spacing w:val="-3"/>
        </w:rPr>
        <w:t xml:space="preserve"> </w:t>
      </w:r>
      <w:r>
        <w:t>Т.А.)</w:t>
      </w:r>
    </w:p>
    <w:p w:rsidR="0055423B" w:rsidRDefault="0055423B">
      <w:pPr>
        <w:pStyle w:val="a0"/>
        <w:spacing w:before="6"/>
        <w:ind w:left="0" w:firstLine="0"/>
        <w:jc w:val="left"/>
      </w:pPr>
    </w:p>
    <w:p w:rsidR="0055423B" w:rsidRDefault="00032AC2">
      <w:pPr>
        <w:pStyle w:val="21"/>
        <w:spacing w:before="1" w:line="299" w:lineRule="exact"/>
        <w:ind w:left="347" w:right="400"/>
        <w:jc w:val="center"/>
      </w:pPr>
      <w:r>
        <w:t>Содержание</w:t>
      </w:r>
      <w:r>
        <w:rPr>
          <w:spacing w:val="-9"/>
        </w:rPr>
        <w:t xml:space="preserve"> </w:t>
      </w:r>
      <w:r>
        <w:t>парциальной</w:t>
      </w:r>
      <w:r>
        <w:rPr>
          <w:spacing w:val="-9"/>
        </w:rPr>
        <w:t xml:space="preserve"> </w:t>
      </w:r>
      <w:r>
        <w:t>программы</w:t>
      </w:r>
      <w:r>
        <w:rPr>
          <w:spacing w:val="-5"/>
        </w:rPr>
        <w:t xml:space="preserve"> </w:t>
      </w:r>
      <w:r>
        <w:t>дошкольного</w:t>
      </w:r>
      <w:r>
        <w:rPr>
          <w:spacing w:val="-8"/>
        </w:rPr>
        <w:t xml:space="preserve"> </w:t>
      </w:r>
      <w:r>
        <w:t>образования</w:t>
      </w:r>
    </w:p>
    <w:p w:rsidR="0055423B" w:rsidRDefault="00032AC2">
      <w:pPr>
        <w:spacing w:line="299" w:lineRule="exact"/>
        <w:ind w:left="1056" w:right="1115"/>
        <w:jc w:val="center"/>
        <w:rPr>
          <w:b/>
          <w:sz w:val="26"/>
        </w:rPr>
      </w:pPr>
      <w:r>
        <w:rPr>
          <w:b/>
          <w:sz w:val="26"/>
        </w:rPr>
        <w:t>«Здравствуй,</w:t>
      </w:r>
      <w:r>
        <w:rPr>
          <w:b/>
          <w:spacing w:val="-2"/>
          <w:sz w:val="26"/>
        </w:rPr>
        <w:t xml:space="preserve"> </w:t>
      </w:r>
      <w:r>
        <w:rPr>
          <w:b/>
          <w:sz w:val="26"/>
        </w:rPr>
        <w:t>мир</w:t>
      </w:r>
      <w:r>
        <w:rPr>
          <w:b/>
          <w:spacing w:val="-8"/>
          <w:sz w:val="26"/>
        </w:rPr>
        <w:t xml:space="preserve"> </w:t>
      </w:r>
      <w:r>
        <w:rPr>
          <w:b/>
          <w:sz w:val="26"/>
        </w:rPr>
        <w:t>Белогорья»</w:t>
      </w:r>
      <w:r>
        <w:rPr>
          <w:b/>
          <w:spacing w:val="1"/>
          <w:sz w:val="26"/>
        </w:rPr>
        <w:t xml:space="preserve"> </w:t>
      </w:r>
      <w:r>
        <w:rPr>
          <w:b/>
          <w:sz w:val="26"/>
        </w:rPr>
        <w:t>по</w:t>
      </w:r>
      <w:r>
        <w:rPr>
          <w:b/>
          <w:spacing w:val="-9"/>
          <w:sz w:val="26"/>
        </w:rPr>
        <w:t xml:space="preserve"> </w:t>
      </w:r>
      <w:r>
        <w:rPr>
          <w:b/>
          <w:sz w:val="26"/>
        </w:rPr>
        <w:t>возрастным</w:t>
      </w:r>
      <w:r>
        <w:rPr>
          <w:b/>
          <w:spacing w:val="-2"/>
          <w:sz w:val="26"/>
        </w:rPr>
        <w:t xml:space="preserve"> </w:t>
      </w:r>
      <w:r>
        <w:rPr>
          <w:b/>
          <w:sz w:val="26"/>
        </w:rPr>
        <w:t>группам</w:t>
      </w:r>
    </w:p>
    <w:p w:rsidR="008C6CB9" w:rsidRDefault="008C6CB9">
      <w:pPr>
        <w:spacing w:line="299" w:lineRule="exact"/>
        <w:ind w:left="1056" w:right="1115"/>
        <w:jc w:val="center"/>
        <w:rPr>
          <w:b/>
          <w:sz w:val="26"/>
        </w:rPr>
      </w:pPr>
    </w:p>
    <w:p w:rsidR="008C6CB9" w:rsidRDefault="008C6CB9" w:rsidP="008C6CB9">
      <w:pPr>
        <w:shd w:val="clear" w:color="auto" w:fill="D6E3BC" w:themeFill="accent3" w:themeFillTint="66"/>
        <w:spacing w:line="299" w:lineRule="exact"/>
        <w:ind w:left="1056" w:right="1115"/>
        <w:jc w:val="center"/>
        <w:rPr>
          <w:b/>
          <w:sz w:val="26"/>
        </w:rPr>
      </w:pPr>
      <w:r>
        <w:rPr>
          <w:b/>
          <w:sz w:val="26"/>
        </w:rPr>
        <w:t>4-5 лет</w:t>
      </w:r>
    </w:p>
    <w:p w:rsidR="0055423B" w:rsidRDefault="0055423B">
      <w:pPr>
        <w:pStyle w:val="a0"/>
        <w:spacing w:before="8" w:after="1"/>
        <w:ind w:left="0" w:firstLine="0"/>
        <w:jc w:val="left"/>
        <w:rPr>
          <w:b/>
        </w:rPr>
      </w:pPr>
    </w:p>
    <w:tbl>
      <w:tblPr>
        <w:tblW w:w="10207" w:type="dxa"/>
        <w:tblInd w:w="-34" w:type="dxa"/>
        <w:tblBorders>
          <w:top w:val="nil"/>
          <w:left w:val="nil"/>
          <w:bottom w:val="nil"/>
          <w:right w:val="nil"/>
        </w:tblBorders>
        <w:tblLayout w:type="fixed"/>
        <w:tblLook w:val="0000"/>
      </w:tblPr>
      <w:tblGrid>
        <w:gridCol w:w="34"/>
        <w:gridCol w:w="9385"/>
        <w:gridCol w:w="504"/>
        <w:gridCol w:w="142"/>
        <w:gridCol w:w="77"/>
        <w:gridCol w:w="65"/>
      </w:tblGrid>
      <w:tr w:rsidR="008C6CB9" w:rsidRPr="009D0960" w:rsidTr="00FD7033">
        <w:trPr>
          <w:trHeight w:val="125"/>
        </w:trPr>
        <w:tc>
          <w:tcPr>
            <w:tcW w:w="10207" w:type="dxa"/>
            <w:gridSpan w:val="6"/>
          </w:tcPr>
          <w:p w:rsidR="008C6CB9" w:rsidRPr="009D0960" w:rsidRDefault="008C6CB9" w:rsidP="00FD7033">
            <w:pPr>
              <w:pStyle w:val="Default"/>
              <w:rPr>
                <w:i/>
                <w:sz w:val="26"/>
                <w:szCs w:val="26"/>
              </w:rPr>
            </w:pPr>
            <w:r w:rsidRPr="009D0960">
              <w:rPr>
                <w:b/>
                <w:bCs/>
                <w:i/>
                <w:iCs/>
                <w:sz w:val="26"/>
                <w:szCs w:val="26"/>
              </w:rPr>
              <w:t xml:space="preserve">Модуль 1. «Мой детский сад» </w:t>
            </w:r>
          </w:p>
        </w:tc>
      </w:tr>
      <w:tr w:rsidR="008C6CB9" w:rsidRPr="009D0CED" w:rsidTr="00FD7033">
        <w:trPr>
          <w:trHeight w:val="127"/>
        </w:trPr>
        <w:tc>
          <w:tcPr>
            <w:tcW w:w="10207" w:type="dxa"/>
            <w:gridSpan w:val="6"/>
          </w:tcPr>
          <w:p w:rsidR="008C6CB9" w:rsidRPr="009D0CED" w:rsidRDefault="008C6CB9" w:rsidP="00FD7033">
            <w:pPr>
              <w:pStyle w:val="Default"/>
              <w:rPr>
                <w:sz w:val="26"/>
                <w:szCs w:val="26"/>
              </w:rPr>
            </w:pPr>
            <w:r>
              <w:rPr>
                <w:sz w:val="26"/>
                <w:szCs w:val="26"/>
              </w:rPr>
              <w:t>-</w:t>
            </w:r>
            <w:r w:rsidRPr="009D0CED">
              <w:rPr>
                <w:sz w:val="26"/>
                <w:szCs w:val="26"/>
              </w:rPr>
              <w:t xml:space="preserve"> Познавательный досуг «День рождения группы» </w:t>
            </w:r>
          </w:p>
        </w:tc>
      </w:tr>
      <w:tr w:rsidR="008C6CB9" w:rsidRPr="009D0CED" w:rsidTr="00FD7033">
        <w:trPr>
          <w:trHeight w:val="286"/>
        </w:trPr>
        <w:tc>
          <w:tcPr>
            <w:tcW w:w="10207" w:type="dxa"/>
            <w:gridSpan w:val="6"/>
          </w:tcPr>
          <w:p w:rsidR="008C6CB9" w:rsidRPr="009D0CED" w:rsidRDefault="008C6CB9" w:rsidP="00FD7033">
            <w:pPr>
              <w:pStyle w:val="Default"/>
              <w:rPr>
                <w:sz w:val="26"/>
                <w:szCs w:val="26"/>
              </w:rPr>
            </w:pPr>
            <w:r w:rsidRPr="009D0CED">
              <w:rPr>
                <w:i/>
                <w:iCs/>
                <w:sz w:val="26"/>
                <w:szCs w:val="26"/>
              </w:rPr>
              <w:t xml:space="preserve">Взаимодействие с родителями </w:t>
            </w:r>
          </w:p>
          <w:p w:rsidR="008C6CB9" w:rsidRPr="009D0CED" w:rsidRDefault="008C6CB9" w:rsidP="00FD7033">
            <w:pPr>
              <w:pStyle w:val="Default"/>
              <w:rPr>
                <w:sz w:val="26"/>
                <w:szCs w:val="26"/>
              </w:rPr>
            </w:pPr>
            <w:r w:rsidRPr="009D0CED">
              <w:rPr>
                <w:sz w:val="26"/>
                <w:szCs w:val="26"/>
              </w:rPr>
              <w:t xml:space="preserve">Совместное участие в празднике группы </w:t>
            </w:r>
          </w:p>
        </w:tc>
      </w:tr>
      <w:tr w:rsidR="008C6CB9" w:rsidRPr="009D0960" w:rsidTr="00FD7033">
        <w:trPr>
          <w:gridAfter w:val="2"/>
          <w:wAfter w:w="142" w:type="dxa"/>
          <w:trHeight w:val="125"/>
        </w:trPr>
        <w:tc>
          <w:tcPr>
            <w:tcW w:w="10065" w:type="dxa"/>
            <w:gridSpan w:val="4"/>
          </w:tcPr>
          <w:p w:rsidR="008C6CB9" w:rsidRDefault="008C6CB9" w:rsidP="00FD7033">
            <w:pPr>
              <w:pStyle w:val="Default"/>
              <w:rPr>
                <w:b/>
                <w:bCs/>
                <w:iCs/>
                <w:sz w:val="26"/>
                <w:szCs w:val="26"/>
              </w:rPr>
            </w:pPr>
            <w:r w:rsidRPr="009D0960">
              <w:rPr>
                <w:b/>
                <w:bCs/>
                <w:iCs/>
                <w:sz w:val="26"/>
                <w:szCs w:val="26"/>
              </w:rPr>
              <w:t xml:space="preserve">Модуль 2. «Моя семья - мои корни» </w:t>
            </w:r>
          </w:p>
          <w:p w:rsidR="008C6CB9" w:rsidRPr="009D0960" w:rsidRDefault="008C6CB9" w:rsidP="00FD7033">
            <w:pPr>
              <w:pStyle w:val="Default"/>
              <w:rPr>
                <w:sz w:val="26"/>
                <w:szCs w:val="26"/>
              </w:rPr>
            </w:pPr>
            <w:r>
              <w:rPr>
                <w:sz w:val="26"/>
                <w:szCs w:val="26"/>
              </w:rPr>
              <w:t xml:space="preserve">- </w:t>
            </w:r>
            <w:r w:rsidRPr="007B1189">
              <w:rPr>
                <w:sz w:val="26"/>
                <w:szCs w:val="26"/>
              </w:rPr>
              <w:t>Образовательная ситуация «Познакомьтесь, это я, это вся моя семья»</w:t>
            </w:r>
          </w:p>
        </w:tc>
      </w:tr>
      <w:tr w:rsidR="008C6CB9" w:rsidRPr="009D0CED" w:rsidTr="00FD7033">
        <w:trPr>
          <w:gridAfter w:val="2"/>
          <w:wAfter w:w="142" w:type="dxa"/>
          <w:trHeight w:val="127"/>
        </w:trPr>
        <w:tc>
          <w:tcPr>
            <w:tcW w:w="10065" w:type="dxa"/>
            <w:gridSpan w:val="4"/>
          </w:tcPr>
          <w:p w:rsidR="008C6CB9" w:rsidRPr="009D0CED" w:rsidRDefault="008C6CB9" w:rsidP="00FD7033">
            <w:pPr>
              <w:pStyle w:val="Default"/>
              <w:rPr>
                <w:sz w:val="26"/>
                <w:szCs w:val="26"/>
              </w:rPr>
            </w:pPr>
            <w:r>
              <w:rPr>
                <w:sz w:val="26"/>
                <w:szCs w:val="26"/>
              </w:rPr>
              <w:t xml:space="preserve">- </w:t>
            </w:r>
            <w:r w:rsidRPr="009D0CED">
              <w:rPr>
                <w:sz w:val="26"/>
                <w:szCs w:val="26"/>
              </w:rPr>
              <w:t xml:space="preserve">Образовательная ситуация «Семейные традиции» </w:t>
            </w:r>
          </w:p>
        </w:tc>
      </w:tr>
      <w:tr w:rsidR="008C6CB9" w:rsidRPr="009D0CED" w:rsidTr="00FD7033">
        <w:trPr>
          <w:gridAfter w:val="2"/>
          <w:wAfter w:w="142" w:type="dxa"/>
          <w:trHeight w:val="286"/>
        </w:trPr>
        <w:tc>
          <w:tcPr>
            <w:tcW w:w="10065" w:type="dxa"/>
            <w:gridSpan w:val="4"/>
          </w:tcPr>
          <w:p w:rsidR="008C6CB9" w:rsidRPr="009D0CED" w:rsidRDefault="008C6CB9" w:rsidP="00FD7033">
            <w:pPr>
              <w:pStyle w:val="Default"/>
              <w:rPr>
                <w:sz w:val="26"/>
                <w:szCs w:val="26"/>
              </w:rPr>
            </w:pPr>
            <w:r w:rsidRPr="009D0CED">
              <w:rPr>
                <w:i/>
                <w:iCs/>
                <w:sz w:val="26"/>
                <w:szCs w:val="26"/>
              </w:rPr>
              <w:t xml:space="preserve">Взаимодействие с родителями </w:t>
            </w:r>
          </w:p>
          <w:p w:rsidR="008C6CB9" w:rsidRPr="009D0CED" w:rsidRDefault="008C6CB9" w:rsidP="00FD7033">
            <w:pPr>
              <w:pStyle w:val="Default"/>
              <w:rPr>
                <w:sz w:val="26"/>
                <w:szCs w:val="26"/>
              </w:rPr>
            </w:pPr>
            <w:r>
              <w:rPr>
                <w:sz w:val="26"/>
                <w:szCs w:val="26"/>
              </w:rPr>
              <w:t xml:space="preserve">- </w:t>
            </w:r>
            <w:r w:rsidRPr="009D0CED">
              <w:rPr>
                <w:sz w:val="26"/>
                <w:szCs w:val="26"/>
              </w:rPr>
              <w:t xml:space="preserve">Альбом «Наша большая семья» </w:t>
            </w:r>
          </w:p>
        </w:tc>
      </w:tr>
      <w:tr w:rsidR="008C6CB9" w:rsidRPr="009D0960" w:rsidTr="00FD7033">
        <w:trPr>
          <w:gridAfter w:val="2"/>
          <w:wAfter w:w="142" w:type="dxa"/>
          <w:trHeight w:val="125"/>
        </w:trPr>
        <w:tc>
          <w:tcPr>
            <w:tcW w:w="10065" w:type="dxa"/>
            <w:gridSpan w:val="4"/>
          </w:tcPr>
          <w:p w:rsidR="008C6CB9" w:rsidRPr="009D0960" w:rsidRDefault="008C6CB9" w:rsidP="00FD7033">
            <w:pPr>
              <w:pStyle w:val="Default"/>
              <w:rPr>
                <w:sz w:val="26"/>
                <w:szCs w:val="26"/>
              </w:rPr>
            </w:pPr>
            <w:r w:rsidRPr="009D0960">
              <w:rPr>
                <w:b/>
                <w:bCs/>
                <w:iCs/>
                <w:sz w:val="26"/>
                <w:szCs w:val="26"/>
              </w:rPr>
              <w:t xml:space="preserve">Модуль 3. «Я - белгородец» </w:t>
            </w:r>
          </w:p>
        </w:tc>
      </w:tr>
      <w:tr w:rsidR="008C6CB9" w:rsidRPr="009D0CED" w:rsidTr="00FD7033">
        <w:trPr>
          <w:gridAfter w:val="2"/>
          <w:wAfter w:w="142" w:type="dxa"/>
          <w:trHeight w:val="127"/>
        </w:trPr>
        <w:tc>
          <w:tcPr>
            <w:tcW w:w="10065" w:type="dxa"/>
            <w:gridSpan w:val="4"/>
          </w:tcPr>
          <w:p w:rsidR="008C6CB9" w:rsidRPr="009D0CED" w:rsidRDefault="008C6CB9" w:rsidP="00FD7033">
            <w:pPr>
              <w:pStyle w:val="Default"/>
              <w:rPr>
                <w:sz w:val="26"/>
                <w:szCs w:val="26"/>
              </w:rPr>
            </w:pPr>
            <w:r>
              <w:rPr>
                <w:sz w:val="26"/>
                <w:szCs w:val="26"/>
              </w:rPr>
              <w:t>-</w:t>
            </w:r>
            <w:r w:rsidRPr="009D0CED">
              <w:rPr>
                <w:sz w:val="26"/>
                <w:szCs w:val="26"/>
              </w:rPr>
              <w:t xml:space="preserve"> Образовательная ситуация «Дома моего города» </w:t>
            </w:r>
          </w:p>
        </w:tc>
      </w:tr>
      <w:tr w:rsidR="008C6CB9" w:rsidRPr="009D0CED" w:rsidTr="00FD7033">
        <w:trPr>
          <w:gridAfter w:val="2"/>
          <w:wAfter w:w="142" w:type="dxa"/>
          <w:trHeight w:val="127"/>
        </w:trPr>
        <w:tc>
          <w:tcPr>
            <w:tcW w:w="10065" w:type="dxa"/>
            <w:gridSpan w:val="4"/>
          </w:tcPr>
          <w:p w:rsidR="008C6CB9" w:rsidRPr="009D0CED" w:rsidRDefault="008C6CB9" w:rsidP="00FD7033">
            <w:pPr>
              <w:pStyle w:val="Default"/>
              <w:rPr>
                <w:sz w:val="26"/>
                <w:szCs w:val="26"/>
              </w:rPr>
            </w:pPr>
            <w:r>
              <w:rPr>
                <w:sz w:val="26"/>
                <w:szCs w:val="26"/>
              </w:rPr>
              <w:t xml:space="preserve">- </w:t>
            </w:r>
            <w:r w:rsidRPr="009D0CED">
              <w:rPr>
                <w:sz w:val="26"/>
                <w:szCs w:val="26"/>
              </w:rPr>
              <w:t xml:space="preserve">Экскурсия на детскую площадку </w:t>
            </w:r>
          </w:p>
        </w:tc>
      </w:tr>
      <w:tr w:rsidR="008C6CB9" w:rsidRPr="009D0CED" w:rsidTr="00FD7033">
        <w:trPr>
          <w:gridAfter w:val="2"/>
          <w:wAfter w:w="142" w:type="dxa"/>
          <w:trHeight w:val="127"/>
        </w:trPr>
        <w:tc>
          <w:tcPr>
            <w:tcW w:w="10065" w:type="dxa"/>
            <w:gridSpan w:val="4"/>
          </w:tcPr>
          <w:p w:rsidR="008C6CB9" w:rsidRPr="009D0CED" w:rsidRDefault="008C6CB9" w:rsidP="00FD7033">
            <w:pPr>
              <w:pStyle w:val="Default"/>
              <w:rPr>
                <w:sz w:val="26"/>
                <w:szCs w:val="26"/>
              </w:rPr>
            </w:pPr>
            <w:r>
              <w:rPr>
                <w:sz w:val="26"/>
                <w:szCs w:val="26"/>
              </w:rPr>
              <w:t xml:space="preserve">- </w:t>
            </w:r>
            <w:r w:rsidRPr="009D0CED">
              <w:rPr>
                <w:sz w:val="26"/>
                <w:szCs w:val="26"/>
              </w:rPr>
              <w:t xml:space="preserve">Интегрированное занятие «Мы живем в России. Герб и флаг России» </w:t>
            </w:r>
          </w:p>
        </w:tc>
      </w:tr>
      <w:tr w:rsidR="008C6CB9" w:rsidRPr="009D0960" w:rsidTr="00FD7033">
        <w:trPr>
          <w:gridAfter w:val="2"/>
          <w:wAfter w:w="142" w:type="dxa"/>
          <w:trHeight w:val="125"/>
        </w:trPr>
        <w:tc>
          <w:tcPr>
            <w:tcW w:w="10065" w:type="dxa"/>
            <w:gridSpan w:val="4"/>
          </w:tcPr>
          <w:p w:rsidR="008C6CB9" w:rsidRPr="009D0960" w:rsidRDefault="008C6CB9" w:rsidP="00FD7033">
            <w:pPr>
              <w:pStyle w:val="Default"/>
              <w:rPr>
                <w:sz w:val="26"/>
                <w:szCs w:val="26"/>
              </w:rPr>
            </w:pPr>
            <w:r w:rsidRPr="009D0960">
              <w:rPr>
                <w:b/>
                <w:bCs/>
                <w:iCs/>
                <w:sz w:val="26"/>
                <w:szCs w:val="26"/>
              </w:rPr>
              <w:t xml:space="preserve">Модуль 4. «Природа Белогорья» </w:t>
            </w:r>
          </w:p>
        </w:tc>
      </w:tr>
      <w:tr w:rsidR="008C6CB9" w:rsidRPr="009D0CED" w:rsidTr="00FD7033">
        <w:trPr>
          <w:gridAfter w:val="2"/>
          <w:wAfter w:w="142" w:type="dxa"/>
          <w:trHeight w:val="127"/>
        </w:trPr>
        <w:tc>
          <w:tcPr>
            <w:tcW w:w="10065" w:type="dxa"/>
            <w:gridSpan w:val="4"/>
          </w:tcPr>
          <w:p w:rsidR="008C6CB9" w:rsidRPr="009D0CED" w:rsidRDefault="008C6CB9" w:rsidP="00FD7033">
            <w:pPr>
              <w:pStyle w:val="Default"/>
              <w:rPr>
                <w:sz w:val="26"/>
                <w:szCs w:val="26"/>
              </w:rPr>
            </w:pPr>
            <w:r>
              <w:rPr>
                <w:sz w:val="26"/>
                <w:szCs w:val="26"/>
              </w:rPr>
              <w:t xml:space="preserve">- </w:t>
            </w:r>
            <w:r w:rsidRPr="009D0CED">
              <w:rPr>
                <w:sz w:val="26"/>
                <w:szCs w:val="26"/>
              </w:rPr>
              <w:t xml:space="preserve">Лаборатория «Полезные ископаемые» </w:t>
            </w:r>
          </w:p>
        </w:tc>
      </w:tr>
      <w:tr w:rsidR="008C6CB9" w:rsidRPr="009D0CED" w:rsidTr="00FD7033">
        <w:trPr>
          <w:gridAfter w:val="2"/>
          <w:wAfter w:w="142" w:type="dxa"/>
          <w:trHeight w:val="127"/>
        </w:trPr>
        <w:tc>
          <w:tcPr>
            <w:tcW w:w="10065" w:type="dxa"/>
            <w:gridSpan w:val="4"/>
          </w:tcPr>
          <w:p w:rsidR="008C6CB9" w:rsidRPr="009D0CED" w:rsidRDefault="008C6CB9" w:rsidP="00FD7033">
            <w:pPr>
              <w:pStyle w:val="Default"/>
              <w:rPr>
                <w:sz w:val="26"/>
                <w:szCs w:val="26"/>
              </w:rPr>
            </w:pPr>
            <w:r>
              <w:rPr>
                <w:sz w:val="26"/>
                <w:szCs w:val="26"/>
              </w:rPr>
              <w:lastRenderedPageBreak/>
              <w:t xml:space="preserve">- </w:t>
            </w:r>
            <w:r w:rsidRPr="009D0CED">
              <w:rPr>
                <w:sz w:val="26"/>
                <w:szCs w:val="26"/>
              </w:rPr>
              <w:t xml:space="preserve">Виртуальная экскурсия «Природные богатства Белгородчины» </w:t>
            </w:r>
          </w:p>
        </w:tc>
      </w:tr>
      <w:tr w:rsidR="008C6CB9" w:rsidRPr="009D0CED" w:rsidTr="00FD7033">
        <w:trPr>
          <w:gridAfter w:val="2"/>
          <w:wAfter w:w="142" w:type="dxa"/>
          <w:trHeight w:val="370"/>
        </w:trPr>
        <w:tc>
          <w:tcPr>
            <w:tcW w:w="10065" w:type="dxa"/>
            <w:gridSpan w:val="4"/>
          </w:tcPr>
          <w:p w:rsidR="008C6CB9" w:rsidRPr="009D0CED" w:rsidRDefault="008C6CB9" w:rsidP="00FD7033">
            <w:pPr>
              <w:pStyle w:val="Default"/>
              <w:rPr>
                <w:sz w:val="26"/>
                <w:szCs w:val="26"/>
              </w:rPr>
            </w:pPr>
            <w:r w:rsidRPr="009D0CED">
              <w:rPr>
                <w:i/>
                <w:iCs/>
                <w:sz w:val="26"/>
                <w:szCs w:val="26"/>
              </w:rPr>
              <w:t xml:space="preserve">Взаимодействие с родителями </w:t>
            </w:r>
          </w:p>
          <w:p w:rsidR="008C6CB9" w:rsidRPr="009D0CED" w:rsidRDefault="008C6CB9" w:rsidP="00FD7033">
            <w:pPr>
              <w:pStyle w:val="Default"/>
              <w:rPr>
                <w:sz w:val="26"/>
                <w:szCs w:val="26"/>
              </w:rPr>
            </w:pPr>
            <w:r>
              <w:rPr>
                <w:sz w:val="26"/>
                <w:szCs w:val="26"/>
              </w:rPr>
              <w:t xml:space="preserve">- </w:t>
            </w:r>
            <w:r w:rsidRPr="009D0CED">
              <w:rPr>
                <w:sz w:val="26"/>
                <w:szCs w:val="26"/>
              </w:rPr>
              <w:t xml:space="preserve">Викторина «Знатоки природы родного края» </w:t>
            </w:r>
          </w:p>
        </w:tc>
      </w:tr>
      <w:tr w:rsidR="008C6CB9" w:rsidRPr="009D0960" w:rsidTr="00FD7033">
        <w:trPr>
          <w:gridAfter w:val="2"/>
          <w:wAfter w:w="142" w:type="dxa"/>
          <w:trHeight w:val="125"/>
        </w:trPr>
        <w:tc>
          <w:tcPr>
            <w:tcW w:w="10065" w:type="dxa"/>
            <w:gridSpan w:val="4"/>
          </w:tcPr>
          <w:p w:rsidR="008C6CB9" w:rsidRPr="009D0960" w:rsidRDefault="008C6CB9" w:rsidP="00FD7033">
            <w:pPr>
              <w:pStyle w:val="Default"/>
              <w:rPr>
                <w:sz w:val="26"/>
                <w:szCs w:val="26"/>
              </w:rPr>
            </w:pPr>
            <w:r w:rsidRPr="009D0960">
              <w:rPr>
                <w:b/>
                <w:bCs/>
                <w:iCs/>
                <w:sz w:val="26"/>
                <w:szCs w:val="26"/>
              </w:rPr>
              <w:t xml:space="preserve">Модуль 5. «Мир животных и растений» </w:t>
            </w:r>
          </w:p>
        </w:tc>
      </w:tr>
      <w:tr w:rsidR="008C6CB9" w:rsidRPr="009D0CED" w:rsidTr="00FD7033">
        <w:trPr>
          <w:gridAfter w:val="2"/>
          <w:wAfter w:w="142" w:type="dxa"/>
          <w:trHeight w:val="127"/>
        </w:trPr>
        <w:tc>
          <w:tcPr>
            <w:tcW w:w="10065" w:type="dxa"/>
            <w:gridSpan w:val="4"/>
          </w:tcPr>
          <w:p w:rsidR="008C6CB9" w:rsidRDefault="008C6CB9" w:rsidP="00FD7033">
            <w:pPr>
              <w:pStyle w:val="Default"/>
              <w:rPr>
                <w:sz w:val="26"/>
                <w:szCs w:val="26"/>
              </w:rPr>
            </w:pPr>
            <w:r>
              <w:rPr>
                <w:sz w:val="26"/>
                <w:szCs w:val="26"/>
              </w:rPr>
              <w:t xml:space="preserve">- </w:t>
            </w:r>
            <w:r w:rsidRPr="009D0CED">
              <w:rPr>
                <w:sz w:val="26"/>
                <w:szCs w:val="26"/>
              </w:rPr>
              <w:t xml:space="preserve">Интегрированное занятие «Животный мир родного края» </w:t>
            </w:r>
          </w:p>
          <w:p w:rsidR="008C6CB9" w:rsidRPr="009D0CED" w:rsidRDefault="008C6CB9" w:rsidP="00FD7033">
            <w:pPr>
              <w:pStyle w:val="Default"/>
              <w:rPr>
                <w:sz w:val="26"/>
                <w:szCs w:val="26"/>
              </w:rPr>
            </w:pPr>
            <w:r>
              <w:rPr>
                <w:sz w:val="26"/>
                <w:szCs w:val="26"/>
              </w:rPr>
              <w:t xml:space="preserve">- </w:t>
            </w:r>
            <w:r w:rsidRPr="00B70E2B">
              <w:rPr>
                <w:sz w:val="26"/>
                <w:szCs w:val="26"/>
              </w:rPr>
              <w:t>И</w:t>
            </w:r>
            <w:r>
              <w:rPr>
                <w:sz w:val="26"/>
                <w:szCs w:val="26"/>
              </w:rPr>
              <w:t>н</w:t>
            </w:r>
            <w:r w:rsidRPr="00B70E2B">
              <w:rPr>
                <w:sz w:val="26"/>
                <w:szCs w:val="26"/>
              </w:rPr>
              <w:t>тегрированное занятие «По страницам Красной книги Белогорья»</w:t>
            </w:r>
          </w:p>
        </w:tc>
      </w:tr>
      <w:tr w:rsidR="008C6CB9" w:rsidRPr="009D0CED" w:rsidTr="00FD7033">
        <w:trPr>
          <w:gridAfter w:val="2"/>
          <w:wAfter w:w="142" w:type="dxa"/>
          <w:trHeight w:val="368"/>
        </w:trPr>
        <w:tc>
          <w:tcPr>
            <w:tcW w:w="10065" w:type="dxa"/>
            <w:gridSpan w:val="4"/>
          </w:tcPr>
          <w:p w:rsidR="008C6CB9" w:rsidRPr="009D0CED" w:rsidRDefault="008C6CB9" w:rsidP="00FD7033">
            <w:pPr>
              <w:pStyle w:val="Default"/>
              <w:rPr>
                <w:sz w:val="26"/>
                <w:szCs w:val="26"/>
              </w:rPr>
            </w:pPr>
            <w:r w:rsidRPr="009D0CED">
              <w:rPr>
                <w:i/>
                <w:iCs/>
                <w:sz w:val="26"/>
                <w:szCs w:val="26"/>
              </w:rPr>
              <w:t xml:space="preserve">Взаимодействие с родителями </w:t>
            </w:r>
          </w:p>
          <w:p w:rsidR="008C6CB9" w:rsidRPr="009D0CED" w:rsidRDefault="008C6CB9" w:rsidP="00FD7033">
            <w:pPr>
              <w:pStyle w:val="Default"/>
              <w:rPr>
                <w:sz w:val="26"/>
                <w:szCs w:val="26"/>
              </w:rPr>
            </w:pPr>
            <w:r>
              <w:rPr>
                <w:sz w:val="26"/>
                <w:szCs w:val="26"/>
              </w:rPr>
              <w:t xml:space="preserve">- </w:t>
            </w:r>
            <w:r w:rsidRPr="009D0CED">
              <w:rPr>
                <w:sz w:val="26"/>
                <w:szCs w:val="26"/>
              </w:rPr>
              <w:t xml:space="preserve">Акция «Сохраним пролеску» </w:t>
            </w:r>
          </w:p>
        </w:tc>
      </w:tr>
      <w:tr w:rsidR="008C6CB9" w:rsidRPr="009D0960" w:rsidTr="00FD7033">
        <w:trPr>
          <w:gridAfter w:val="2"/>
          <w:wAfter w:w="142" w:type="dxa"/>
          <w:trHeight w:val="125"/>
        </w:trPr>
        <w:tc>
          <w:tcPr>
            <w:tcW w:w="10065" w:type="dxa"/>
            <w:gridSpan w:val="4"/>
          </w:tcPr>
          <w:p w:rsidR="008C6CB9" w:rsidRPr="009D0960" w:rsidRDefault="008C6CB9" w:rsidP="00FD7033">
            <w:pPr>
              <w:pStyle w:val="Default"/>
              <w:rPr>
                <w:i/>
                <w:sz w:val="26"/>
                <w:szCs w:val="26"/>
              </w:rPr>
            </w:pPr>
            <w:r w:rsidRPr="009D0960">
              <w:rPr>
                <w:b/>
                <w:bCs/>
                <w:i/>
                <w:iCs/>
                <w:sz w:val="26"/>
                <w:szCs w:val="26"/>
              </w:rPr>
              <w:t xml:space="preserve">Модуль 6. «Мир профессий и труда жителей Белгородской области» </w:t>
            </w:r>
          </w:p>
        </w:tc>
      </w:tr>
      <w:tr w:rsidR="008C6CB9" w:rsidRPr="009D0CED" w:rsidTr="00FD7033">
        <w:trPr>
          <w:gridAfter w:val="2"/>
          <w:wAfter w:w="142" w:type="dxa"/>
          <w:trHeight w:val="127"/>
        </w:trPr>
        <w:tc>
          <w:tcPr>
            <w:tcW w:w="10065" w:type="dxa"/>
            <w:gridSpan w:val="4"/>
          </w:tcPr>
          <w:p w:rsidR="008C6CB9" w:rsidRPr="009D0CED" w:rsidRDefault="008C6CB9" w:rsidP="00FD7033">
            <w:pPr>
              <w:pStyle w:val="Default"/>
              <w:rPr>
                <w:sz w:val="26"/>
                <w:szCs w:val="26"/>
              </w:rPr>
            </w:pPr>
            <w:r>
              <w:rPr>
                <w:sz w:val="26"/>
                <w:szCs w:val="26"/>
              </w:rPr>
              <w:t>-</w:t>
            </w:r>
            <w:r w:rsidRPr="009D0CED">
              <w:rPr>
                <w:sz w:val="26"/>
                <w:szCs w:val="26"/>
              </w:rPr>
              <w:t xml:space="preserve"> Образовательная ситуация «Особенности труда взрослых в городе» </w:t>
            </w:r>
          </w:p>
        </w:tc>
      </w:tr>
      <w:tr w:rsidR="008C6CB9" w:rsidRPr="009D0CED" w:rsidTr="00FD7033">
        <w:trPr>
          <w:gridAfter w:val="2"/>
          <w:wAfter w:w="142" w:type="dxa"/>
          <w:trHeight w:val="213"/>
        </w:trPr>
        <w:tc>
          <w:tcPr>
            <w:tcW w:w="10065" w:type="dxa"/>
            <w:gridSpan w:val="4"/>
          </w:tcPr>
          <w:p w:rsidR="008C6CB9" w:rsidRPr="009D0CED" w:rsidRDefault="008C6CB9" w:rsidP="00FD7033">
            <w:pPr>
              <w:pStyle w:val="Default"/>
              <w:rPr>
                <w:sz w:val="26"/>
                <w:szCs w:val="26"/>
              </w:rPr>
            </w:pPr>
            <w:r>
              <w:rPr>
                <w:sz w:val="26"/>
                <w:szCs w:val="26"/>
              </w:rPr>
              <w:t xml:space="preserve">- </w:t>
            </w:r>
            <w:r w:rsidRPr="009D0CED">
              <w:rPr>
                <w:sz w:val="26"/>
                <w:szCs w:val="26"/>
              </w:rPr>
              <w:t xml:space="preserve">Лаборатория «Сельскохозяйственный труд людей в Белгородской области» </w:t>
            </w:r>
          </w:p>
        </w:tc>
      </w:tr>
      <w:tr w:rsidR="008C6CB9" w:rsidRPr="009D0CED" w:rsidTr="00FD7033">
        <w:trPr>
          <w:gridAfter w:val="2"/>
          <w:wAfter w:w="142" w:type="dxa"/>
          <w:trHeight w:val="368"/>
        </w:trPr>
        <w:tc>
          <w:tcPr>
            <w:tcW w:w="10065" w:type="dxa"/>
            <w:gridSpan w:val="4"/>
          </w:tcPr>
          <w:p w:rsidR="008C6CB9" w:rsidRPr="009D0CED" w:rsidRDefault="008C6CB9" w:rsidP="00FD7033">
            <w:pPr>
              <w:pStyle w:val="Default"/>
              <w:rPr>
                <w:sz w:val="26"/>
                <w:szCs w:val="26"/>
              </w:rPr>
            </w:pPr>
            <w:r w:rsidRPr="009D0CED">
              <w:rPr>
                <w:i/>
                <w:iCs/>
                <w:sz w:val="26"/>
                <w:szCs w:val="26"/>
              </w:rPr>
              <w:t xml:space="preserve">Взаимодействие с родителями </w:t>
            </w:r>
          </w:p>
          <w:p w:rsidR="008C6CB9" w:rsidRPr="009D0CED" w:rsidRDefault="008C6CB9" w:rsidP="00FD7033">
            <w:pPr>
              <w:pStyle w:val="Default"/>
              <w:rPr>
                <w:sz w:val="26"/>
                <w:szCs w:val="26"/>
              </w:rPr>
            </w:pPr>
            <w:r>
              <w:rPr>
                <w:sz w:val="26"/>
                <w:szCs w:val="26"/>
              </w:rPr>
              <w:t xml:space="preserve">- </w:t>
            </w:r>
            <w:r w:rsidRPr="009D0CED">
              <w:rPr>
                <w:sz w:val="26"/>
                <w:szCs w:val="26"/>
              </w:rPr>
              <w:t xml:space="preserve">Фотовыставка «Мир профессий и труда Белогорья» </w:t>
            </w:r>
          </w:p>
        </w:tc>
      </w:tr>
      <w:tr w:rsidR="008C6CB9" w:rsidRPr="009D0960" w:rsidTr="00FD7033">
        <w:trPr>
          <w:gridAfter w:val="2"/>
          <w:wAfter w:w="142" w:type="dxa"/>
          <w:trHeight w:val="125"/>
        </w:trPr>
        <w:tc>
          <w:tcPr>
            <w:tcW w:w="10065" w:type="dxa"/>
            <w:gridSpan w:val="4"/>
          </w:tcPr>
          <w:p w:rsidR="008C6CB9" w:rsidRPr="009D0960" w:rsidRDefault="008C6CB9" w:rsidP="00FD7033">
            <w:pPr>
              <w:pStyle w:val="Default"/>
              <w:rPr>
                <w:sz w:val="26"/>
                <w:szCs w:val="26"/>
              </w:rPr>
            </w:pPr>
            <w:r w:rsidRPr="009D0960">
              <w:rPr>
                <w:b/>
                <w:bCs/>
                <w:iCs/>
                <w:sz w:val="26"/>
                <w:szCs w:val="26"/>
              </w:rPr>
              <w:t xml:space="preserve">Модуль 7. «Народные промыслы и ремесла» </w:t>
            </w:r>
          </w:p>
        </w:tc>
      </w:tr>
      <w:tr w:rsidR="008C6CB9" w:rsidRPr="009D0CED" w:rsidTr="00FD7033">
        <w:trPr>
          <w:gridAfter w:val="2"/>
          <w:wAfter w:w="142" w:type="dxa"/>
          <w:trHeight w:val="127"/>
        </w:trPr>
        <w:tc>
          <w:tcPr>
            <w:tcW w:w="10065" w:type="dxa"/>
            <w:gridSpan w:val="4"/>
          </w:tcPr>
          <w:p w:rsidR="008C6CB9" w:rsidRPr="009D0CED" w:rsidRDefault="008C6CB9" w:rsidP="00FD7033">
            <w:pPr>
              <w:pStyle w:val="Default"/>
              <w:rPr>
                <w:sz w:val="26"/>
                <w:szCs w:val="26"/>
              </w:rPr>
            </w:pPr>
            <w:r>
              <w:rPr>
                <w:sz w:val="26"/>
                <w:szCs w:val="26"/>
              </w:rPr>
              <w:t xml:space="preserve">- </w:t>
            </w:r>
            <w:r w:rsidRPr="009D0CED">
              <w:rPr>
                <w:sz w:val="26"/>
                <w:szCs w:val="26"/>
              </w:rPr>
              <w:t xml:space="preserve">Творческая мастерская «Борисовские глиняные игрушки» </w:t>
            </w:r>
          </w:p>
        </w:tc>
      </w:tr>
      <w:tr w:rsidR="008C6CB9" w:rsidRPr="009D0960" w:rsidTr="00FD7033">
        <w:trPr>
          <w:gridAfter w:val="2"/>
          <w:wAfter w:w="142" w:type="dxa"/>
          <w:trHeight w:val="125"/>
        </w:trPr>
        <w:tc>
          <w:tcPr>
            <w:tcW w:w="10065" w:type="dxa"/>
            <w:gridSpan w:val="4"/>
          </w:tcPr>
          <w:p w:rsidR="008C6CB9" w:rsidRPr="009D0960" w:rsidRDefault="008C6CB9" w:rsidP="00FD7033">
            <w:pPr>
              <w:pStyle w:val="Default"/>
              <w:rPr>
                <w:sz w:val="26"/>
                <w:szCs w:val="26"/>
              </w:rPr>
            </w:pPr>
            <w:r w:rsidRPr="009D0960">
              <w:rPr>
                <w:b/>
                <w:bCs/>
                <w:iCs/>
                <w:sz w:val="26"/>
                <w:szCs w:val="26"/>
              </w:rPr>
              <w:t xml:space="preserve">Модуль 8. «Белгородчина православная» </w:t>
            </w:r>
          </w:p>
        </w:tc>
      </w:tr>
      <w:tr w:rsidR="008C6CB9" w:rsidRPr="009D0CED" w:rsidTr="00FD7033">
        <w:trPr>
          <w:gridAfter w:val="2"/>
          <w:wAfter w:w="142" w:type="dxa"/>
          <w:trHeight w:val="127"/>
        </w:trPr>
        <w:tc>
          <w:tcPr>
            <w:tcW w:w="10065" w:type="dxa"/>
            <w:gridSpan w:val="4"/>
          </w:tcPr>
          <w:p w:rsidR="008C6CB9" w:rsidRPr="009D0CED" w:rsidRDefault="008C6CB9" w:rsidP="00FD7033">
            <w:pPr>
              <w:pStyle w:val="Default"/>
              <w:rPr>
                <w:sz w:val="26"/>
                <w:szCs w:val="26"/>
              </w:rPr>
            </w:pPr>
            <w:r>
              <w:rPr>
                <w:sz w:val="26"/>
                <w:szCs w:val="26"/>
              </w:rPr>
              <w:t xml:space="preserve">- </w:t>
            </w:r>
            <w:r w:rsidRPr="009D0CED">
              <w:rPr>
                <w:sz w:val="26"/>
                <w:szCs w:val="26"/>
              </w:rPr>
              <w:t xml:space="preserve">«Князь </w:t>
            </w:r>
            <w:proofErr w:type="gramStart"/>
            <w:r w:rsidRPr="009D0CED">
              <w:rPr>
                <w:sz w:val="26"/>
                <w:szCs w:val="26"/>
              </w:rPr>
              <w:t>Владимир-Красное</w:t>
            </w:r>
            <w:proofErr w:type="gramEnd"/>
            <w:r w:rsidRPr="009D0CED">
              <w:rPr>
                <w:sz w:val="26"/>
                <w:szCs w:val="26"/>
              </w:rPr>
              <w:t xml:space="preserve"> солнышко» </w:t>
            </w:r>
          </w:p>
        </w:tc>
      </w:tr>
      <w:tr w:rsidR="008C6CB9" w:rsidRPr="009D0960" w:rsidTr="00FD7033">
        <w:trPr>
          <w:gridAfter w:val="2"/>
          <w:wAfter w:w="142" w:type="dxa"/>
          <w:trHeight w:val="125"/>
        </w:trPr>
        <w:tc>
          <w:tcPr>
            <w:tcW w:w="10065" w:type="dxa"/>
            <w:gridSpan w:val="4"/>
          </w:tcPr>
          <w:p w:rsidR="008C6CB9" w:rsidRDefault="008C6CB9" w:rsidP="00FD7033">
            <w:pPr>
              <w:pStyle w:val="Default"/>
              <w:rPr>
                <w:b/>
                <w:bCs/>
                <w:iCs/>
                <w:sz w:val="26"/>
                <w:szCs w:val="26"/>
              </w:rPr>
            </w:pPr>
            <w:r w:rsidRPr="009D0960">
              <w:rPr>
                <w:b/>
                <w:bCs/>
                <w:iCs/>
                <w:sz w:val="26"/>
                <w:szCs w:val="26"/>
              </w:rPr>
              <w:t xml:space="preserve">Модуль 9. «Герои Белогорья» </w:t>
            </w:r>
          </w:p>
          <w:p w:rsidR="008C6CB9" w:rsidRDefault="008C6CB9" w:rsidP="00FD7033">
            <w:pPr>
              <w:pStyle w:val="Default"/>
              <w:rPr>
                <w:sz w:val="26"/>
                <w:szCs w:val="26"/>
              </w:rPr>
            </w:pPr>
            <w:r w:rsidRPr="00B70E2B">
              <w:rPr>
                <w:sz w:val="26"/>
                <w:szCs w:val="26"/>
              </w:rPr>
              <w:t>История родного края «</w:t>
            </w:r>
            <w:r>
              <w:rPr>
                <w:sz w:val="26"/>
                <w:szCs w:val="26"/>
              </w:rPr>
              <w:t>Старооскольска</w:t>
            </w:r>
            <w:r w:rsidRPr="00B70E2B">
              <w:rPr>
                <w:sz w:val="26"/>
                <w:szCs w:val="26"/>
              </w:rPr>
              <w:t>я крепость»</w:t>
            </w:r>
          </w:p>
          <w:p w:rsidR="008C6CB9" w:rsidRPr="009D0960" w:rsidRDefault="008C6CB9" w:rsidP="00FD7033">
            <w:pPr>
              <w:pStyle w:val="Default"/>
              <w:rPr>
                <w:sz w:val="26"/>
                <w:szCs w:val="26"/>
              </w:rPr>
            </w:pPr>
            <w:r w:rsidRPr="00900EA0">
              <w:rPr>
                <w:sz w:val="26"/>
                <w:szCs w:val="26"/>
              </w:rPr>
              <w:t xml:space="preserve">Игра – моделирование «Защитники крепости </w:t>
            </w:r>
            <w:r>
              <w:rPr>
                <w:sz w:val="26"/>
                <w:szCs w:val="26"/>
              </w:rPr>
              <w:t>Старооскольс</w:t>
            </w:r>
            <w:r w:rsidRPr="00900EA0">
              <w:rPr>
                <w:sz w:val="26"/>
                <w:szCs w:val="26"/>
              </w:rPr>
              <w:t>кой»</w:t>
            </w:r>
          </w:p>
        </w:tc>
      </w:tr>
      <w:tr w:rsidR="008C6CB9" w:rsidRPr="009D0CED" w:rsidTr="00FD7033">
        <w:trPr>
          <w:gridAfter w:val="2"/>
          <w:wAfter w:w="142" w:type="dxa"/>
          <w:trHeight w:val="370"/>
        </w:trPr>
        <w:tc>
          <w:tcPr>
            <w:tcW w:w="10065" w:type="dxa"/>
            <w:gridSpan w:val="4"/>
          </w:tcPr>
          <w:p w:rsidR="008C6CB9" w:rsidRDefault="008C6CB9" w:rsidP="00FD7033">
            <w:pPr>
              <w:pStyle w:val="Default"/>
              <w:rPr>
                <w:i/>
                <w:sz w:val="26"/>
                <w:szCs w:val="26"/>
              </w:rPr>
            </w:pPr>
            <w:r w:rsidRPr="00900EA0">
              <w:rPr>
                <w:sz w:val="26"/>
                <w:szCs w:val="26"/>
              </w:rPr>
              <w:t xml:space="preserve">Изготовление макета </w:t>
            </w:r>
            <w:r>
              <w:rPr>
                <w:sz w:val="26"/>
                <w:szCs w:val="26"/>
              </w:rPr>
              <w:t>Старооскольско</w:t>
            </w:r>
            <w:r w:rsidRPr="00900EA0">
              <w:rPr>
                <w:sz w:val="26"/>
                <w:szCs w:val="26"/>
              </w:rPr>
              <w:t>й крепости</w:t>
            </w:r>
            <w:r w:rsidRPr="00001A14">
              <w:rPr>
                <w:i/>
                <w:sz w:val="26"/>
                <w:szCs w:val="26"/>
              </w:rPr>
              <w:t xml:space="preserve"> </w:t>
            </w:r>
          </w:p>
          <w:p w:rsidR="008C6CB9" w:rsidRPr="00001A14" w:rsidRDefault="008C6CB9" w:rsidP="00FD7033">
            <w:pPr>
              <w:pStyle w:val="Default"/>
              <w:rPr>
                <w:i/>
                <w:sz w:val="26"/>
                <w:szCs w:val="26"/>
              </w:rPr>
            </w:pPr>
            <w:r w:rsidRPr="00001A14">
              <w:rPr>
                <w:i/>
                <w:sz w:val="26"/>
                <w:szCs w:val="26"/>
              </w:rPr>
              <w:t xml:space="preserve">Разновозрастное взаимодействие </w:t>
            </w:r>
          </w:p>
          <w:p w:rsidR="008C6CB9" w:rsidRPr="009D0CED" w:rsidRDefault="008C6CB9" w:rsidP="00FD7033">
            <w:pPr>
              <w:pStyle w:val="Default"/>
              <w:rPr>
                <w:sz w:val="26"/>
                <w:szCs w:val="26"/>
              </w:rPr>
            </w:pPr>
            <w:r w:rsidRPr="009D0CED">
              <w:rPr>
                <w:sz w:val="26"/>
                <w:szCs w:val="26"/>
              </w:rPr>
              <w:t xml:space="preserve">- Лента времени «Чудо-богатыри земли Белгородской» </w:t>
            </w:r>
            <w:r w:rsidRPr="00900EA0">
              <w:rPr>
                <w:sz w:val="26"/>
                <w:szCs w:val="26"/>
              </w:rPr>
              <w:t>(средняя, старшая, подготовительная группы)</w:t>
            </w:r>
          </w:p>
        </w:tc>
      </w:tr>
      <w:tr w:rsidR="008C6CB9" w:rsidRPr="009D0960" w:rsidTr="00FD7033">
        <w:trPr>
          <w:gridAfter w:val="2"/>
          <w:wAfter w:w="142" w:type="dxa"/>
          <w:trHeight w:val="125"/>
        </w:trPr>
        <w:tc>
          <w:tcPr>
            <w:tcW w:w="10065" w:type="dxa"/>
            <w:gridSpan w:val="4"/>
          </w:tcPr>
          <w:p w:rsidR="008C6CB9" w:rsidRPr="009D0960" w:rsidRDefault="008C6CB9" w:rsidP="00FD7033">
            <w:pPr>
              <w:pStyle w:val="Default"/>
              <w:rPr>
                <w:sz w:val="26"/>
                <w:szCs w:val="26"/>
              </w:rPr>
            </w:pPr>
            <w:r w:rsidRPr="009D0960">
              <w:rPr>
                <w:b/>
                <w:bCs/>
                <w:iCs/>
                <w:sz w:val="26"/>
                <w:szCs w:val="26"/>
              </w:rPr>
              <w:t xml:space="preserve">Модуль 10. «Деятели культуры и искусства Белогорья» </w:t>
            </w:r>
          </w:p>
        </w:tc>
      </w:tr>
      <w:tr w:rsidR="008C6CB9" w:rsidRPr="009D0CED" w:rsidTr="00FD7033">
        <w:trPr>
          <w:gridAfter w:val="2"/>
          <w:wAfter w:w="142" w:type="dxa"/>
          <w:trHeight w:val="368"/>
        </w:trPr>
        <w:tc>
          <w:tcPr>
            <w:tcW w:w="10065" w:type="dxa"/>
            <w:gridSpan w:val="4"/>
          </w:tcPr>
          <w:p w:rsidR="008C6CB9" w:rsidRPr="009D0CED" w:rsidRDefault="008C6CB9" w:rsidP="00FD7033">
            <w:pPr>
              <w:pStyle w:val="Default"/>
              <w:rPr>
                <w:sz w:val="26"/>
                <w:szCs w:val="26"/>
              </w:rPr>
            </w:pPr>
            <w:r w:rsidRPr="009D0CED">
              <w:rPr>
                <w:i/>
                <w:iCs/>
                <w:sz w:val="26"/>
                <w:szCs w:val="26"/>
              </w:rPr>
              <w:t xml:space="preserve">Взаимодействие с родителями </w:t>
            </w:r>
          </w:p>
          <w:p w:rsidR="008C6CB9" w:rsidRPr="009D0CED" w:rsidRDefault="008C6CB9" w:rsidP="00FD7033">
            <w:pPr>
              <w:pStyle w:val="Default"/>
              <w:rPr>
                <w:sz w:val="26"/>
                <w:szCs w:val="26"/>
              </w:rPr>
            </w:pPr>
            <w:r>
              <w:rPr>
                <w:sz w:val="26"/>
                <w:szCs w:val="26"/>
              </w:rPr>
              <w:t xml:space="preserve">- </w:t>
            </w:r>
            <w:r w:rsidRPr="009D0CED">
              <w:rPr>
                <w:sz w:val="26"/>
                <w:szCs w:val="26"/>
              </w:rPr>
              <w:t xml:space="preserve">Совместное посещение детской библиотеки </w:t>
            </w:r>
          </w:p>
        </w:tc>
      </w:tr>
      <w:tr w:rsidR="008C6CB9" w:rsidRPr="009D0960" w:rsidTr="00FD7033">
        <w:trPr>
          <w:gridAfter w:val="2"/>
          <w:wAfter w:w="142" w:type="dxa"/>
          <w:trHeight w:val="239"/>
        </w:trPr>
        <w:tc>
          <w:tcPr>
            <w:tcW w:w="10065" w:type="dxa"/>
            <w:gridSpan w:val="4"/>
          </w:tcPr>
          <w:p w:rsidR="008C6CB9" w:rsidRPr="009D0960" w:rsidRDefault="008C6CB9" w:rsidP="00FD7033">
            <w:pPr>
              <w:pStyle w:val="Default"/>
              <w:rPr>
                <w:sz w:val="26"/>
                <w:szCs w:val="26"/>
              </w:rPr>
            </w:pPr>
            <w:r w:rsidRPr="009D0960">
              <w:rPr>
                <w:b/>
                <w:bCs/>
                <w:iCs/>
                <w:sz w:val="26"/>
                <w:szCs w:val="26"/>
              </w:rPr>
              <w:t xml:space="preserve">Модуль 11. «Замечательные места Белогорья» (архитектурные объекты в городе) </w:t>
            </w:r>
          </w:p>
        </w:tc>
      </w:tr>
      <w:tr w:rsidR="008C6CB9" w:rsidRPr="009D0CED" w:rsidTr="00FD7033">
        <w:trPr>
          <w:gridAfter w:val="2"/>
          <w:wAfter w:w="142" w:type="dxa"/>
          <w:trHeight w:val="127"/>
        </w:trPr>
        <w:tc>
          <w:tcPr>
            <w:tcW w:w="10065" w:type="dxa"/>
            <w:gridSpan w:val="4"/>
          </w:tcPr>
          <w:p w:rsidR="008C6CB9" w:rsidRPr="009D0CED" w:rsidRDefault="008C6CB9" w:rsidP="00FD7033">
            <w:pPr>
              <w:pStyle w:val="Default"/>
              <w:rPr>
                <w:sz w:val="26"/>
                <w:szCs w:val="26"/>
              </w:rPr>
            </w:pPr>
            <w:r>
              <w:rPr>
                <w:sz w:val="26"/>
                <w:szCs w:val="26"/>
              </w:rPr>
              <w:t xml:space="preserve">- </w:t>
            </w:r>
            <w:r w:rsidRPr="009D0CED">
              <w:rPr>
                <w:sz w:val="26"/>
                <w:szCs w:val="26"/>
              </w:rPr>
              <w:t xml:space="preserve">Проект «Здания бывают разные…» </w:t>
            </w:r>
          </w:p>
        </w:tc>
      </w:tr>
      <w:tr w:rsidR="008C6CB9" w:rsidRPr="009D0960" w:rsidTr="00FD7033">
        <w:trPr>
          <w:gridAfter w:val="3"/>
          <w:wAfter w:w="284" w:type="dxa"/>
          <w:trHeight w:val="213"/>
        </w:trPr>
        <w:tc>
          <w:tcPr>
            <w:tcW w:w="9923" w:type="dxa"/>
            <w:gridSpan w:val="3"/>
          </w:tcPr>
          <w:p w:rsidR="008C6CB9" w:rsidRDefault="008C6CB9" w:rsidP="00FD7033">
            <w:pPr>
              <w:pStyle w:val="Default"/>
              <w:ind w:right="-1055"/>
              <w:rPr>
                <w:sz w:val="26"/>
                <w:szCs w:val="26"/>
              </w:rPr>
            </w:pPr>
            <w:r w:rsidRPr="009D0960">
              <w:rPr>
                <w:b/>
                <w:bCs/>
                <w:iCs/>
                <w:sz w:val="26"/>
                <w:szCs w:val="26"/>
              </w:rPr>
              <w:t xml:space="preserve">Модуль 12. «Замечательные места Белогорья» </w:t>
            </w:r>
            <w:r w:rsidRPr="009D0960">
              <w:rPr>
                <w:sz w:val="26"/>
                <w:szCs w:val="26"/>
              </w:rPr>
              <w:t xml:space="preserve">(природные объекты Белогорья) </w:t>
            </w:r>
          </w:p>
          <w:p w:rsidR="008C6CB9" w:rsidRPr="009D0960" w:rsidRDefault="008C6CB9" w:rsidP="00FD7033">
            <w:pPr>
              <w:pStyle w:val="Default"/>
              <w:ind w:right="-1055"/>
              <w:rPr>
                <w:sz w:val="26"/>
                <w:szCs w:val="26"/>
              </w:rPr>
            </w:pPr>
            <w:r>
              <w:rPr>
                <w:sz w:val="26"/>
                <w:szCs w:val="26"/>
              </w:rPr>
              <w:t xml:space="preserve">- </w:t>
            </w:r>
            <w:r w:rsidRPr="008C27F1">
              <w:rPr>
                <w:sz w:val="26"/>
                <w:szCs w:val="26"/>
              </w:rPr>
              <w:t>Проект «Родники родного края»</w:t>
            </w:r>
          </w:p>
        </w:tc>
      </w:tr>
      <w:tr w:rsidR="008C6CB9" w:rsidRPr="009D0CED" w:rsidTr="00FD7033">
        <w:trPr>
          <w:gridAfter w:val="3"/>
          <w:wAfter w:w="284" w:type="dxa"/>
          <w:trHeight w:val="127"/>
        </w:trPr>
        <w:tc>
          <w:tcPr>
            <w:tcW w:w="9923" w:type="dxa"/>
            <w:gridSpan w:val="3"/>
          </w:tcPr>
          <w:p w:rsidR="008C6CB9" w:rsidRPr="009D0CED" w:rsidRDefault="008C6CB9" w:rsidP="00FD7033">
            <w:pPr>
              <w:pStyle w:val="Default"/>
              <w:rPr>
                <w:sz w:val="26"/>
                <w:szCs w:val="26"/>
              </w:rPr>
            </w:pPr>
            <w:r>
              <w:rPr>
                <w:sz w:val="26"/>
                <w:szCs w:val="26"/>
              </w:rPr>
              <w:t xml:space="preserve">- </w:t>
            </w:r>
            <w:r w:rsidRPr="009D0CED">
              <w:rPr>
                <w:sz w:val="26"/>
                <w:szCs w:val="26"/>
              </w:rPr>
              <w:t xml:space="preserve">Проект «Царь почв – чернозем - богатство Белгородской земли» </w:t>
            </w:r>
          </w:p>
        </w:tc>
      </w:tr>
      <w:tr w:rsidR="008C6CB9" w:rsidRPr="009D0CED" w:rsidTr="008C6CB9">
        <w:trPr>
          <w:gridAfter w:val="1"/>
          <w:wAfter w:w="65" w:type="dxa"/>
          <w:trHeight w:val="125"/>
        </w:trPr>
        <w:tc>
          <w:tcPr>
            <w:tcW w:w="10142" w:type="dxa"/>
            <w:gridSpan w:val="5"/>
            <w:shd w:val="clear" w:color="auto" w:fill="D6E3BC" w:themeFill="accent3" w:themeFillTint="66"/>
          </w:tcPr>
          <w:p w:rsidR="008C6CB9" w:rsidRPr="009D0CED" w:rsidRDefault="008C6CB9" w:rsidP="00FD7033">
            <w:pPr>
              <w:pStyle w:val="Default"/>
              <w:jc w:val="center"/>
              <w:rPr>
                <w:sz w:val="26"/>
                <w:szCs w:val="26"/>
              </w:rPr>
            </w:pPr>
            <w:r>
              <w:rPr>
                <w:b/>
                <w:bCs/>
                <w:sz w:val="26"/>
                <w:szCs w:val="26"/>
              </w:rPr>
              <w:t>5-6 лет</w:t>
            </w:r>
          </w:p>
        </w:tc>
      </w:tr>
      <w:tr w:rsidR="008C6CB9" w:rsidRPr="009D0960" w:rsidTr="00FD7033">
        <w:trPr>
          <w:gridAfter w:val="1"/>
          <w:wAfter w:w="65" w:type="dxa"/>
          <w:trHeight w:val="125"/>
        </w:trPr>
        <w:tc>
          <w:tcPr>
            <w:tcW w:w="10142" w:type="dxa"/>
            <w:gridSpan w:val="5"/>
          </w:tcPr>
          <w:p w:rsidR="008C6CB9" w:rsidRPr="009D0960" w:rsidRDefault="008C6CB9" w:rsidP="00FD7033">
            <w:pPr>
              <w:pStyle w:val="Default"/>
              <w:rPr>
                <w:sz w:val="26"/>
                <w:szCs w:val="26"/>
              </w:rPr>
            </w:pPr>
            <w:r w:rsidRPr="009D0960">
              <w:rPr>
                <w:b/>
                <w:bCs/>
                <w:iCs/>
                <w:sz w:val="26"/>
                <w:szCs w:val="26"/>
              </w:rPr>
              <w:t xml:space="preserve">Модуль 1. «Мой детский сад» </w:t>
            </w:r>
          </w:p>
        </w:tc>
      </w:tr>
      <w:tr w:rsidR="008C6CB9" w:rsidRPr="009D0CED" w:rsidTr="00FD7033">
        <w:trPr>
          <w:gridAfter w:val="1"/>
          <w:wAfter w:w="65" w:type="dxa"/>
          <w:trHeight w:val="267"/>
        </w:trPr>
        <w:tc>
          <w:tcPr>
            <w:tcW w:w="10142" w:type="dxa"/>
            <w:gridSpan w:val="5"/>
          </w:tcPr>
          <w:p w:rsidR="008C6CB9" w:rsidRPr="009D0CED" w:rsidRDefault="008C6CB9" w:rsidP="00FD7033">
            <w:pPr>
              <w:pStyle w:val="Default"/>
              <w:rPr>
                <w:sz w:val="26"/>
                <w:szCs w:val="26"/>
              </w:rPr>
            </w:pPr>
            <w:r>
              <w:rPr>
                <w:sz w:val="26"/>
                <w:szCs w:val="26"/>
              </w:rPr>
              <w:t>-</w:t>
            </w:r>
            <w:r w:rsidRPr="009D0CED">
              <w:rPr>
                <w:sz w:val="26"/>
                <w:szCs w:val="26"/>
              </w:rPr>
              <w:t xml:space="preserve"> Оформление альбома воспоминаний «Мой детский сад: вчера, сегодня, завтра» </w:t>
            </w:r>
          </w:p>
        </w:tc>
      </w:tr>
      <w:tr w:rsidR="008C6CB9" w:rsidRPr="009D0CED" w:rsidTr="00FD7033">
        <w:trPr>
          <w:gridAfter w:val="1"/>
          <w:wAfter w:w="65" w:type="dxa"/>
          <w:trHeight w:val="369"/>
        </w:trPr>
        <w:tc>
          <w:tcPr>
            <w:tcW w:w="10142" w:type="dxa"/>
            <w:gridSpan w:val="5"/>
          </w:tcPr>
          <w:p w:rsidR="008C6CB9" w:rsidRPr="009D0CED" w:rsidRDefault="008C6CB9" w:rsidP="00FD7033">
            <w:pPr>
              <w:pStyle w:val="Default"/>
              <w:rPr>
                <w:sz w:val="26"/>
                <w:szCs w:val="26"/>
              </w:rPr>
            </w:pPr>
            <w:r w:rsidRPr="009D0CED">
              <w:rPr>
                <w:i/>
                <w:iCs/>
                <w:sz w:val="26"/>
                <w:szCs w:val="26"/>
              </w:rPr>
              <w:t xml:space="preserve">Взаимодействие с родителями </w:t>
            </w:r>
          </w:p>
          <w:p w:rsidR="008C6CB9" w:rsidRDefault="008C6CB9" w:rsidP="00FD7033">
            <w:pPr>
              <w:pStyle w:val="Default"/>
              <w:rPr>
                <w:sz w:val="26"/>
                <w:szCs w:val="26"/>
              </w:rPr>
            </w:pPr>
            <w:r>
              <w:rPr>
                <w:sz w:val="26"/>
                <w:szCs w:val="26"/>
              </w:rPr>
              <w:t xml:space="preserve">- </w:t>
            </w:r>
            <w:r w:rsidRPr="009D0CED">
              <w:rPr>
                <w:sz w:val="26"/>
                <w:szCs w:val="26"/>
              </w:rPr>
              <w:t xml:space="preserve">Консультация «Особенности разработки исследовательских проектов» </w:t>
            </w:r>
          </w:p>
          <w:p w:rsidR="008C6CB9" w:rsidRPr="009D0CED" w:rsidRDefault="008C6CB9" w:rsidP="00FD7033">
            <w:pPr>
              <w:pStyle w:val="Default"/>
              <w:rPr>
                <w:sz w:val="26"/>
                <w:szCs w:val="26"/>
              </w:rPr>
            </w:pPr>
            <w:r>
              <w:rPr>
                <w:sz w:val="26"/>
                <w:szCs w:val="26"/>
              </w:rPr>
              <w:t xml:space="preserve">- </w:t>
            </w:r>
            <w:r w:rsidRPr="008C27F1">
              <w:rPr>
                <w:sz w:val="26"/>
                <w:szCs w:val="26"/>
              </w:rPr>
              <w:t>Творческая мастерская «Создаем флаг и герб нашей группы»</w:t>
            </w:r>
          </w:p>
        </w:tc>
      </w:tr>
      <w:tr w:rsidR="008C6CB9" w:rsidRPr="009D0960" w:rsidTr="00FD7033">
        <w:trPr>
          <w:gridAfter w:val="1"/>
          <w:wAfter w:w="65" w:type="dxa"/>
          <w:trHeight w:val="125"/>
        </w:trPr>
        <w:tc>
          <w:tcPr>
            <w:tcW w:w="10142" w:type="dxa"/>
            <w:gridSpan w:val="5"/>
          </w:tcPr>
          <w:p w:rsidR="008C6CB9" w:rsidRPr="009D0960" w:rsidRDefault="008C6CB9" w:rsidP="00FD7033">
            <w:pPr>
              <w:pStyle w:val="Default"/>
              <w:rPr>
                <w:sz w:val="26"/>
                <w:szCs w:val="26"/>
              </w:rPr>
            </w:pPr>
            <w:r w:rsidRPr="009D0960">
              <w:rPr>
                <w:b/>
                <w:bCs/>
                <w:iCs/>
                <w:sz w:val="26"/>
                <w:szCs w:val="26"/>
              </w:rPr>
              <w:t xml:space="preserve">Модуль 2. «Моя семья - мои корни» </w:t>
            </w:r>
          </w:p>
        </w:tc>
      </w:tr>
      <w:tr w:rsidR="008C6CB9" w:rsidRPr="009D0CED" w:rsidTr="00FD7033">
        <w:trPr>
          <w:gridAfter w:val="1"/>
          <w:wAfter w:w="65" w:type="dxa"/>
          <w:trHeight w:val="127"/>
        </w:trPr>
        <w:tc>
          <w:tcPr>
            <w:tcW w:w="10142" w:type="dxa"/>
            <w:gridSpan w:val="5"/>
          </w:tcPr>
          <w:p w:rsidR="008C6CB9" w:rsidRPr="009D0CED" w:rsidRDefault="008C6CB9" w:rsidP="00FD7033">
            <w:pPr>
              <w:pStyle w:val="Default"/>
              <w:rPr>
                <w:sz w:val="26"/>
                <w:szCs w:val="26"/>
              </w:rPr>
            </w:pPr>
            <w:r>
              <w:rPr>
                <w:sz w:val="26"/>
                <w:szCs w:val="26"/>
              </w:rPr>
              <w:t xml:space="preserve">- </w:t>
            </w:r>
            <w:r w:rsidRPr="009D0CED">
              <w:rPr>
                <w:sz w:val="26"/>
                <w:szCs w:val="26"/>
              </w:rPr>
              <w:t xml:space="preserve">Проект «История моего рода» </w:t>
            </w:r>
          </w:p>
        </w:tc>
      </w:tr>
      <w:tr w:rsidR="008C6CB9" w:rsidRPr="009D0CED" w:rsidTr="00FD7033">
        <w:trPr>
          <w:gridAfter w:val="1"/>
          <w:wAfter w:w="65" w:type="dxa"/>
          <w:trHeight w:val="368"/>
        </w:trPr>
        <w:tc>
          <w:tcPr>
            <w:tcW w:w="10142" w:type="dxa"/>
            <w:gridSpan w:val="5"/>
          </w:tcPr>
          <w:p w:rsidR="008C6CB9" w:rsidRPr="009D0CED" w:rsidRDefault="008C6CB9" w:rsidP="00FD7033">
            <w:pPr>
              <w:pStyle w:val="Default"/>
              <w:rPr>
                <w:sz w:val="26"/>
                <w:szCs w:val="26"/>
              </w:rPr>
            </w:pPr>
            <w:r w:rsidRPr="009D0CED">
              <w:rPr>
                <w:i/>
                <w:iCs/>
                <w:sz w:val="26"/>
                <w:szCs w:val="26"/>
              </w:rPr>
              <w:t xml:space="preserve">Взаимодействие с родителями </w:t>
            </w:r>
          </w:p>
          <w:p w:rsidR="008C6CB9" w:rsidRPr="009D0CED" w:rsidRDefault="008C6CB9" w:rsidP="00FD7033">
            <w:pPr>
              <w:pStyle w:val="Default"/>
              <w:rPr>
                <w:sz w:val="26"/>
                <w:szCs w:val="26"/>
              </w:rPr>
            </w:pPr>
            <w:r>
              <w:rPr>
                <w:sz w:val="26"/>
                <w:szCs w:val="26"/>
              </w:rPr>
              <w:t xml:space="preserve">- </w:t>
            </w:r>
            <w:r w:rsidRPr="009D0CED">
              <w:rPr>
                <w:sz w:val="26"/>
                <w:szCs w:val="26"/>
              </w:rPr>
              <w:t xml:space="preserve">Семейный конкурс «Папа, мама и я – умелая семья» </w:t>
            </w:r>
          </w:p>
        </w:tc>
      </w:tr>
      <w:tr w:rsidR="008C6CB9" w:rsidRPr="009D0960" w:rsidTr="00FD7033">
        <w:trPr>
          <w:gridAfter w:val="1"/>
          <w:wAfter w:w="65" w:type="dxa"/>
          <w:trHeight w:val="125"/>
        </w:trPr>
        <w:tc>
          <w:tcPr>
            <w:tcW w:w="10142" w:type="dxa"/>
            <w:gridSpan w:val="5"/>
          </w:tcPr>
          <w:p w:rsidR="008C6CB9" w:rsidRPr="009D0960" w:rsidRDefault="008C6CB9" w:rsidP="00FD7033">
            <w:pPr>
              <w:pStyle w:val="Default"/>
              <w:rPr>
                <w:sz w:val="26"/>
                <w:szCs w:val="26"/>
              </w:rPr>
            </w:pPr>
            <w:r w:rsidRPr="009D0960">
              <w:rPr>
                <w:b/>
                <w:bCs/>
                <w:iCs/>
                <w:sz w:val="26"/>
                <w:szCs w:val="26"/>
              </w:rPr>
              <w:t xml:space="preserve">Модуль 3. «Я – белгородец» </w:t>
            </w:r>
          </w:p>
        </w:tc>
      </w:tr>
      <w:tr w:rsidR="008C6CB9" w:rsidRPr="009D0CED" w:rsidTr="00FD7033">
        <w:trPr>
          <w:gridAfter w:val="1"/>
          <w:wAfter w:w="65" w:type="dxa"/>
          <w:trHeight w:val="127"/>
        </w:trPr>
        <w:tc>
          <w:tcPr>
            <w:tcW w:w="10142" w:type="dxa"/>
            <w:gridSpan w:val="5"/>
          </w:tcPr>
          <w:p w:rsidR="008C6CB9" w:rsidRPr="009D0CED" w:rsidRDefault="008C6CB9" w:rsidP="00FD7033">
            <w:pPr>
              <w:pStyle w:val="Default"/>
              <w:rPr>
                <w:sz w:val="26"/>
                <w:szCs w:val="26"/>
              </w:rPr>
            </w:pPr>
            <w:r>
              <w:rPr>
                <w:i/>
                <w:iCs/>
                <w:sz w:val="26"/>
                <w:szCs w:val="26"/>
              </w:rPr>
              <w:t xml:space="preserve">- </w:t>
            </w:r>
            <w:r w:rsidRPr="009D0CED">
              <w:rPr>
                <w:i/>
                <w:iCs/>
                <w:sz w:val="26"/>
                <w:szCs w:val="26"/>
              </w:rPr>
              <w:t xml:space="preserve">Разновозрастное взаимодействие </w:t>
            </w:r>
          </w:p>
        </w:tc>
      </w:tr>
      <w:tr w:rsidR="008C6CB9" w:rsidRPr="009D0CED" w:rsidTr="00FD7033">
        <w:trPr>
          <w:gridAfter w:val="1"/>
          <w:wAfter w:w="65" w:type="dxa"/>
          <w:trHeight w:val="127"/>
        </w:trPr>
        <w:tc>
          <w:tcPr>
            <w:tcW w:w="10142" w:type="dxa"/>
            <w:gridSpan w:val="5"/>
          </w:tcPr>
          <w:p w:rsidR="008C6CB9" w:rsidRPr="009D0CED" w:rsidRDefault="008C6CB9" w:rsidP="00FD7033">
            <w:pPr>
              <w:pStyle w:val="Default"/>
              <w:rPr>
                <w:sz w:val="26"/>
                <w:szCs w:val="26"/>
              </w:rPr>
            </w:pPr>
            <w:r>
              <w:rPr>
                <w:sz w:val="26"/>
                <w:szCs w:val="26"/>
              </w:rPr>
              <w:t xml:space="preserve">- </w:t>
            </w:r>
            <w:r w:rsidRPr="009D0CED">
              <w:rPr>
                <w:sz w:val="26"/>
                <w:szCs w:val="26"/>
              </w:rPr>
              <w:t xml:space="preserve">Акция «Сделаем свой двор чистым и удобным» </w:t>
            </w:r>
          </w:p>
        </w:tc>
      </w:tr>
      <w:tr w:rsidR="008C6CB9" w:rsidRPr="009D0CED" w:rsidTr="00FD7033">
        <w:trPr>
          <w:gridAfter w:val="1"/>
          <w:wAfter w:w="65" w:type="dxa"/>
          <w:trHeight w:val="127"/>
        </w:trPr>
        <w:tc>
          <w:tcPr>
            <w:tcW w:w="10142" w:type="dxa"/>
            <w:gridSpan w:val="5"/>
          </w:tcPr>
          <w:p w:rsidR="008C6CB9" w:rsidRPr="009D0CED" w:rsidRDefault="008C6CB9" w:rsidP="00FD7033">
            <w:pPr>
              <w:pStyle w:val="Default"/>
              <w:rPr>
                <w:sz w:val="26"/>
                <w:szCs w:val="26"/>
              </w:rPr>
            </w:pPr>
            <w:r>
              <w:rPr>
                <w:sz w:val="26"/>
                <w:szCs w:val="26"/>
              </w:rPr>
              <w:t xml:space="preserve">- </w:t>
            </w:r>
            <w:r w:rsidRPr="009D0CED">
              <w:rPr>
                <w:sz w:val="26"/>
                <w:szCs w:val="26"/>
              </w:rPr>
              <w:t xml:space="preserve">Образовательная ситуация «Я живу в России, в Белгородской области» </w:t>
            </w:r>
          </w:p>
        </w:tc>
      </w:tr>
      <w:tr w:rsidR="008C6CB9" w:rsidRPr="009D0CED" w:rsidTr="00FD7033">
        <w:trPr>
          <w:gridAfter w:val="1"/>
          <w:wAfter w:w="65" w:type="dxa"/>
          <w:trHeight w:val="211"/>
        </w:trPr>
        <w:tc>
          <w:tcPr>
            <w:tcW w:w="10142" w:type="dxa"/>
            <w:gridSpan w:val="5"/>
          </w:tcPr>
          <w:p w:rsidR="008C6CB9" w:rsidRPr="009D0CED" w:rsidRDefault="008C6CB9" w:rsidP="00FD7033">
            <w:pPr>
              <w:pStyle w:val="Default"/>
              <w:rPr>
                <w:sz w:val="26"/>
                <w:szCs w:val="26"/>
              </w:rPr>
            </w:pPr>
            <w:r>
              <w:rPr>
                <w:sz w:val="26"/>
                <w:szCs w:val="26"/>
              </w:rPr>
              <w:t xml:space="preserve">- </w:t>
            </w:r>
            <w:r w:rsidRPr="009D0CED">
              <w:rPr>
                <w:sz w:val="26"/>
                <w:szCs w:val="26"/>
              </w:rPr>
              <w:t xml:space="preserve">Лента времени: «Мой город в прошлом и настоящем Белогорья» </w:t>
            </w:r>
          </w:p>
        </w:tc>
      </w:tr>
      <w:tr w:rsidR="008C6CB9" w:rsidRPr="009D0960" w:rsidTr="00FD7033">
        <w:trPr>
          <w:gridAfter w:val="2"/>
          <w:wAfter w:w="142" w:type="dxa"/>
          <w:trHeight w:val="125"/>
        </w:trPr>
        <w:tc>
          <w:tcPr>
            <w:tcW w:w="10065" w:type="dxa"/>
            <w:gridSpan w:val="4"/>
          </w:tcPr>
          <w:p w:rsidR="008C6CB9" w:rsidRPr="009D0960" w:rsidRDefault="008C6CB9" w:rsidP="00FD7033">
            <w:pPr>
              <w:pStyle w:val="Default"/>
              <w:rPr>
                <w:sz w:val="26"/>
                <w:szCs w:val="26"/>
              </w:rPr>
            </w:pPr>
            <w:r w:rsidRPr="009D0960">
              <w:rPr>
                <w:b/>
                <w:bCs/>
                <w:iCs/>
                <w:sz w:val="26"/>
                <w:szCs w:val="26"/>
              </w:rPr>
              <w:t xml:space="preserve">Модуль 4. «Природа Белогорья» </w:t>
            </w:r>
          </w:p>
        </w:tc>
      </w:tr>
      <w:tr w:rsidR="008C6CB9" w:rsidRPr="009D0CED" w:rsidTr="00FD7033">
        <w:trPr>
          <w:gridAfter w:val="2"/>
          <w:wAfter w:w="142" w:type="dxa"/>
          <w:trHeight w:val="127"/>
        </w:trPr>
        <w:tc>
          <w:tcPr>
            <w:tcW w:w="10065" w:type="dxa"/>
            <w:gridSpan w:val="4"/>
          </w:tcPr>
          <w:p w:rsidR="008C6CB9" w:rsidRPr="009D0CED" w:rsidRDefault="008C6CB9" w:rsidP="00FD7033">
            <w:pPr>
              <w:pStyle w:val="Default"/>
              <w:rPr>
                <w:sz w:val="26"/>
                <w:szCs w:val="26"/>
              </w:rPr>
            </w:pPr>
            <w:r>
              <w:rPr>
                <w:sz w:val="26"/>
                <w:szCs w:val="26"/>
              </w:rPr>
              <w:lastRenderedPageBreak/>
              <w:t xml:space="preserve">- </w:t>
            </w:r>
            <w:r w:rsidRPr="009D0CED">
              <w:rPr>
                <w:sz w:val="26"/>
                <w:szCs w:val="26"/>
              </w:rPr>
              <w:t xml:space="preserve">Виртуальное путешествие «Растения и животные Белгородской области» </w:t>
            </w:r>
          </w:p>
        </w:tc>
      </w:tr>
      <w:tr w:rsidR="008C6CB9" w:rsidRPr="009D0CED" w:rsidTr="00FD7033">
        <w:trPr>
          <w:gridAfter w:val="2"/>
          <w:wAfter w:w="142" w:type="dxa"/>
          <w:trHeight w:val="127"/>
        </w:trPr>
        <w:tc>
          <w:tcPr>
            <w:tcW w:w="10065" w:type="dxa"/>
            <w:gridSpan w:val="4"/>
          </w:tcPr>
          <w:p w:rsidR="008C6CB9" w:rsidRPr="009D0CED" w:rsidRDefault="008C6CB9" w:rsidP="00FD7033">
            <w:pPr>
              <w:pStyle w:val="Default"/>
              <w:rPr>
                <w:sz w:val="26"/>
                <w:szCs w:val="26"/>
              </w:rPr>
            </w:pPr>
            <w:r>
              <w:rPr>
                <w:sz w:val="26"/>
                <w:szCs w:val="26"/>
              </w:rPr>
              <w:t xml:space="preserve">- </w:t>
            </w:r>
            <w:r w:rsidRPr="009D0CED">
              <w:rPr>
                <w:sz w:val="26"/>
                <w:szCs w:val="26"/>
              </w:rPr>
              <w:t xml:space="preserve">Лаборатория «Чем богата белгородская земля» </w:t>
            </w:r>
          </w:p>
        </w:tc>
      </w:tr>
      <w:tr w:rsidR="008C6CB9" w:rsidRPr="009D0CED" w:rsidTr="00FD7033">
        <w:trPr>
          <w:gridAfter w:val="2"/>
          <w:wAfter w:w="142" w:type="dxa"/>
          <w:trHeight w:val="127"/>
        </w:trPr>
        <w:tc>
          <w:tcPr>
            <w:tcW w:w="10065" w:type="dxa"/>
            <w:gridSpan w:val="4"/>
          </w:tcPr>
          <w:p w:rsidR="008C6CB9" w:rsidRPr="009D0CED" w:rsidRDefault="008C6CB9" w:rsidP="00FD7033">
            <w:pPr>
              <w:pStyle w:val="Default"/>
              <w:rPr>
                <w:sz w:val="26"/>
                <w:szCs w:val="26"/>
              </w:rPr>
            </w:pPr>
            <w:r>
              <w:rPr>
                <w:sz w:val="26"/>
                <w:szCs w:val="26"/>
              </w:rPr>
              <w:t xml:space="preserve">- </w:t>
            </w:r>
            <w:r w:rsidRPr="009D0CED">
              <w:rPr>
                <w:sz w:val="26"/>
                <w:szCs w:val="26"/>
              </w:rPr>
              <w:t xml:space="preserve">Викторина «Лесные просторы Белгородчины» </w:t>
            </w:r>
          </w:p>
        </w:tc>
      </w:tr>
      <w:tr w:rsidR="008C6CB9" w:rsidRPr="009D0CED" w:rsidTr="00FD7033">
        <w:trPr>
          <w:gridAfter w:val="2"/>
          <w:wAfter w:w="142" w:type="dxa"/>
          <w:trHeight w:val="127"/>
        </w:trPr>
        <w:tc>
          <w:tcPr>
            <w:tcW w:w="10065" w:type="dxa"/>
            <w:gridSpan w:val="4"/>
          </w:tcPr>
          <w:p w:rsidR="008C6CB9" w:rsidRPr="009D0CED" w:rsidRDefault="008C6CB9" w:rsidP="00FD7033">
            <w:pPr>
              <w:pStyle w:val="Default"/>
              <w:rPr>
                <w:sz w:val="26"/>
                <w:szCs w:val="26"/>
              </w:rPr>
            </w:pPr>
            <w:r>
              <w:rPr>
                <w:sz w:val="26"/>
                <w:szCs w:val="26"/>
              </w:rPr>
              <w:t xml:space="preserve">- </w:t>
            </w:r>
            <w:r w:rsidRPr="009D0CED">
              <w:rPr>
                <w:sz w:val="26"/>
                <w:szCs w:val="26"/>
              </w:rPr>
              <w:t xml:space="preserve">Образовательная ситуация «Водные богатства Белгородской области» </w:t>
            </w:r>
          </w:p>
        </w:tc>
      </w:tr>
      <w:tr w:rsidR="008C6CB9" w:rsidRPr="009D0960" w:rsidTr="00FD7033">
        <w:trPr>
          <w:gridAfter w:val="2"/>
          <w:wAfter w:w="142" w:type="dxa"/>
          <w:trHeight w:val="125"/>
        </w:trPr>
        <w:tc>
          <w:tcPr>
            <w:tcW w:w="10065" w:type="dxa"/>
            <w:gridSpan w:val="4"/>
          </w:tcPr>
          <w:p w:rsidR="008C6CB9" w:rsidRPr="009D0960" w:rsidRDefault="008C6CB9" w:rsidP="00FD7033">
            <w:pPr>
              <w:pStyle w:val="Default"/>
              <w:rPr>
                <w:sz w:val="26"/>
                <w:szCs w:val="26"/>
              </w:rPr>
            </w:pPr>
            <w:r w:rsidRPr="009D0960">
              <w:rPr>
                <w:b/>
                <w:bCs/>
                <w:iCs/>
                <w:sz w:val="26"/>
                <w:szCs w:val="26"/>
              </w:rPr>
              <w:t xml:space="preserve">Модуль 5. «Мир животных и растений» </w:t>
            </w:r>
          </w:p>
        </w:tc>
      </w:tr>
      <w:tr w:rsidR="008C6CB9" w:rsidRPr="009D0CED" w:rsidTr="00FD7033">
        <w:trPr>
          <w:gridAfter w:val="2"/>
          <w:wAfter w:w="142" w:type="dxa"/>
          <w:trHeight w:val="127"/>
        </w:trPr>
        <w:tc>
          <w:tcPr>
            <w:tcW w:w="10065" w:type="dxa"/>
            <w:gridSpan w:val="4"/>
          </w:tcPr>
          <w:p w:rsidR="008C6CB9" w:rsidRDefault="008C6CB9" w:rsidP="00FD7033">
            <w:pPr>
              <w:pStyle w:val="Default"/>
              <w:rPr>
                <w:sz w:val="26"/>
                <w:szCs w:val="26"/>
              </w:rPr>
            </w:pPr>
            <w:r>
              <w:rPr>
                <w:sz w:val="26"/>
                <w:szCs w:val="26"/>
              </w:rPr>
              <w:t xml:space="preserve">- </w:t>
            </w:r>
            <w:r w:rsidRPr="009D0CED">
              <w:rPr>
                <w:sz w:val="26"/>
                <w:szCs w:val="26"/>
              </w:rPr>
              <w:t>КВН «Животные Белогорья»</w:t>
            </w:r>
          </w:p>
          <w:p w:rsidR="008C6CB9" w:rsidRDefault="008C6CB9" w:rsidP="00FD7033">
            <w:pPr>
              <w:pStyle w:val="Default"/>
              <w:rPr>
                <w:sz w:val="26"/>
                <w:szCs w:val="26"/>
              </w:rPr>
            </w:pPr>
            <w:r>
              <w:rPr>
                <w:sz w:val="26"/>
                <w:szCs w:val="26"/>
              </w:rPr>
              <w:t xml:space="preserve">- </w:t>
            </w:r>
            <w:r w:rsidRPr="00432A90">
              <w:rPr>
                <w:sz w:val="26"/>
                <w:szCs w:val="26"/>
              </w:rPr>
              <w:t>Интегрированное занятия «Как люди заботятся о домашних животных»</w:t>
            </w:r>
          </w:p>
          <w:p w:rsidR="008C6CB9" w:rsidRDefault="008C6CB9" w:rsidP="00FD7033">
            <w:pPr>
              <w:pStyle w:val="Default"/>
              <w:rPr>
                <w:sz w:val="26"/>
                <w:szCs w:val="26"/>
              </w:rPr>
            </w:pPr>
            <w:r>
              <w:rPr>
                <w:sz w:val="26"/>
                <w:szCs w:val="26"/>
              </w:rPr>
              <w:t xml:space="preserve">- </w:t>
            </w:r>
            <w:r w:rsidRPr="00432A90">
              <w:rPr>
                <w:sz w:val="26"/>
                <w:szCs w:val="26"/>
              </w:rPr>
              <w:t>Игровой марафон «Хозяйка с базара домой принесла…»</w:t>
            </w:r>
          </w:p>
          <w:p w:rsidR="008C6CB9" w:rsidRPr="009D0CED" w:rsidRDefault="008C6CB9" w:rsidP="00FD7033">
            <w:pPr>
              <w:pStyle w:val="Default"/>
              <w:rPr>
                <w:sz w:val="26"/>
                <w:szCs w:val="26"/>
              </w:rPr>
            </w:pPr>
            <w:r>
              <w:rPr>
                <w:sz w:val="26"/>
                <w:szCs w:val="26"/>
              </w:rPr>
              <w:t xml:space="preserve">- </w:t>
            </w:r>
            <w:r w:rsidRPr="00432A90">
              <w:rPr>
                <w:sz w:val="26"/>
                <w:szCs w:val="26"/>
              </w:rPr>
              <w:t>Образовательная ситуация «Корочанские сады – достояние Белогорья»</w:t>
            </w:r>
          </w:p>
        </w:tc>
      </w:tr>
      <w:tr w:rsidR="008C6CB9" w:rsidRPr="009D0960" w:rsidTr="00FD7033">
        <w:trPr>
          <w:gridAfter w:val="2"/>
          <w:wAfter w:w="142" w:type="dxa"/>
          <w:trHeight w:val="125"/>
        </w:trPr>
        <w:tc>
          <w:tcPr>
            <w:tcW w:w="10065" w:type="dxa"/>
            <w:gridSpan w:val="4"/>
          </w:tcPr>
          <w:p w:rsidR="008C6CB9" w:rsidRPr="009D0960" w:rsidRDefault="008C6CB9" w:rsidP="00FD7033">
            <w:pPr>
              <w:pStyle w:val="Default"/>
              <w:rPr>
                <w:sz w:val="26"/>
                <w:szCs w:val="26"/>
              </w:rPr>
            </w:pPr>
            <w:r w:rsidRPr="009D0960">
              <w:rPr>
                <w:b/>
                <w:bCs/>
                <w:iCs/>
                <w:sz w:val="26"/>
                <w:szCs w:val="26"/>
              </w:rPr>
              <w:t xml:space="preserve">Модуль 6. «Мир профессий и труда жителей Белгородской области» </w:t>
            </w:r>
          </w:p>
        </w:tc>
      </w:tr>
      <w:tr w:rsidR="008C6CB9" w:rsidRPr="009D0CED" w:rsidTr="00FD7033">
        <w:trPr>
          <w:gridAfter w:val="2"/>
          <w:wAfter w:w="142" w:type="dxa"/>
          <w:trHeight w:val="127"/>
        </w:trPr>
        <w:tc>
          <w:tcPr>
            <w:tcW w:w="10065" w:type="dxa"/>
            <w:gridSpan w:val="4"/>
          </w:tcPr>
          <w:p w:rsidR="008C6CB9" w:rsidRPr="009D0CED" w:rsidRDefault="008C6CB9" w:rsidP="00FD7033">
            <w:pPr>
              <w:pStyle w:val="Default"/>
              <w:rPr>
                <w:sz w:val="26"/>
                <w:szCs w:val="26"/>
              </w:rPr>
            </w:pPr>
            <w:r>
              <w:rPr>
                <w:sz w:val="26"/>
                <w:szCs w:val="26"/>
              </w:rPr>
              <w:t>-</w:t>
            </w:r>
            <w:r w:rsidRPr="009D0CED">
              <w:rPr>
                <w:sz w:val="26"/>
                <w:szCs w:val="26"/>
              </w:rPr>
              <w:t xml:space="preserve"> Видео-экскурсия «Детям о профессиях: кто делает молочные продукты?» </w:t>
            </w:r>
          </w:p>
        </w:tc>
      </w:tr>
      <w:tr w:rsidR="008C6CB9" w:rsidRPr="009D0CED" w:rsidTr="00FD7033">
        <w:trPr>
          <w:gridAfter w:val="2"/>
          <w:wAfter w:w="142" w:type="dxa"/>
          <w:trHeight w:val="193"/>
        </w:trPr>
        <w:tc>
          <w:tcPr>
            <w:tcW w:w="10065" w:type="dxa"/>
            <w:gridSpan w:val="4"/>
          </w:tcPr>
          <w:p w:rsidR="008C6CB9" w:rsidRPr="009D0CED" w:rsidRDefault="008C6CB9" w:rsidP="00FD7033">
            <w:pPr>
              <w:pStyle w:val="Default"/>
              <w:rPr>
                <w:sz w:val="26"/>
                <w:szCs w:val="26"/>
              </w:rPr>
            </w:pPr>
            <w:r>
              <w:rPr>
                <w:sz w:val="26"/>
                <w:szCs w:val="26"/>
              </w:rPr>
              <w:t>-</w:t>
            </w:r>
            <w:r w:rsidRPr="009D0CED">
              <w:rPr>
                <w:sz w:val="26"/>
                <w:szCs w:val="26"/>
              </w:rPr>
              <w:t xml:space="preserve"> Интегрированное занятие «Профессии важные и нужные: КМА - кто там работает» </w:t>
            </w:r>
          </w:p>
        </w:tc>
      </w:tr>
      <w:tr w:rsidR="008C6CB9" w:rsidRPr="009D0CED" w:rsidTr="00FD7033">
        <w:trPr>
          <w:gridAfter w:val="2"/>
          <w:wAfter w:w="142" w:type="dxa"/>
          <w:trHeight w:val="370"/>
        </w:trPr>
        <w:tc>
          <w:tcPr>
            <w:tcW w:w="10065" w:type="dxa"/>
            <w:gridSpan w:val="4"/>
          </w:tcPr>
          <w:p w:rsidR="008C6CB9" w:rsidRPr="009D0CED" w:rsidRDefault="008C6CB9" w:rsidP="00FD7033">
            <w:pPr>
              <w:pStyle w:val="Default"/>
              <w:rPr>
                <w:sz w:val="26"/>
                <w:szCs w:val="26"/>
              </w:rPr>
            </w:pPr>
            <w:r w:rsidRPr="009D0CED">
              <w:rPr>
                <w:i/>
                <w:iCs/>
                <w:sz w:val="26"/>
                <w:szCs w:val="26"/>
              </w:rPr>
              <w:t xml:space="preserve">Взаимодействие с родителями </w:t>
            </w:r>
          </w:p>
          <w:p w:rsidR="008C6CB9" w:rsidRPr="009D0CED" w:rsidRDefault="008C6CB9" w:rsidP="00FD7033">
            <w:pPr>
              <w:pStyle w:val="Default"/>
              <w:rPr>
                <w:sz w:val="26"/>
                <w:szCs w:val="26"/>
              </w:rPr>
            </w:pPr>
            <w:r>
              <w:rPr>
                <w:sz w:val="26"/>
                <w:szCs w:val="26"/>
              </w:rPr>
              <w:t xml:space="preserve">- </w:t>
            </w:r>
            <w:r w:rsidRPr="009D0CED">
              <w:rPr>
                <w:sz w:val="26"/>
                <w:szCs w:val="26"/>
              </w:rPr>
              <w:t xml:space="preserve">Мастер-классы родителей «Папа может все, что угодно!» </w:t>
            </w:r>
          </w:p>
        </w:tc>
      </w:tr>
      <w:tr w:rsidR="008C6CB9" w:rsidRPr="009D0960" w:rsidTr="00FD7033">
        <w:trPr>
          <w:gridAfter w:val="2"/>
          <w:wAfter w:w="142" w:type="dxa"/>
          <w:trHeight w:val="125"/>
        </w:trPr>
        <w:tc>
          <w:tcPr>
            <w:tcW w:w="10065" w:type="dxa"/>
            <w:gridSpan w:val="4"/>
          </w:tcPr>
          <w:p w:rsidR="008C6CB9" w:rsidRDefault="008C6CB9" w:rsidP="00FD7033">
            <w:pPr>
              <w:pStyle w:val="Default"/>
              <w:rPr>
                <w:b/>
                <w:bCs/>
                <w:iCs/>
                <w:sz w:val="26"/>
                <w:szCs w:val="26"/>
              </w:rPr>
            </w:pPr>
            <w:r w:rsidRPr="009D0960">
              <w:rPr>
                <w:b/>
                <w:bCs/>
                <w:iCs/>
                <w:sz w:val="26"/>
                <w:szCs w:val="26"/>
              </w:rPr>
              <w:t xml:space="preserve">Модуль 7. «Народные промыслы и ремесла» </w:t>
            </w:r>
          </w:p>
          <w:p w:rsidR="008C6CB9" w:rsidRPr="00432A90" w:rsidRDefault="008C6CB9" w:rsidP="00FD7033">
            <w:pPr>
              <w:pStyle w:val="Default"/>
              <w:rPr>
                <w:bCs/>
                <w:iCs/>
                <w:sz w:val="26"/>
                <w:szCs w:val="26"/>
              </w:rPr>
            </w:pPr>
            <w:r>
              <w:rPr>
                <w:b/>
                <w:bCs/>
                <w:iCs/>
                <w:sz w:val="26"/>
                <w:szCs w:val="26"/>
              </w:rPr>
              <w:t xml:space="preserve">- </w:t>
            </w:r>
            <w:r w:rsidRPr="00432A90">
              <w:rPr>
                <w:bCs/>
                <w:iCs/>
                <w:sz w:val="26"/>
                <w:szCs w:val="26"/>
              </w:rPr>
              <w:t>Интегрированное занятие «Красна птица опереньем, а человек рукодели-</w:t>
            </w:r>
          </w:p>
          <w:p w:rsidR="008C6CB9" w:rsidRPr="009D0960" w:rsidRDefault="008C6CB9" w:rsidP="00FD7033">
            <w:pPr>
              <w:pStyle w:val="Default"/>
              <w:rPr>
                <w:sz w:val="26"/>
                <w:szCs w:val="26"/>
              </w:rPr>
            </w:pPr>
            <w:r w:rsidRPr="00432A90">
              <w:rPr>
                <w:bCs/>
                <w:iCs/>
                <w:sz w:val="26"/>
                <w:szCs w:val="26"/>
              </w:rPr>
              <w:t>ем: лоза в руках белгородского умельца»</w:t>
            </w:r>
          </w:p>
        </w:tc>
      </w:tr>
      <w:tr w:rsidR="008C6CB9" w:rsidRPr="009D0CED" w:rsidTr="00FD7033">
        <w:trPr>
          <w:gridAfter w:val="2"/>
          <w:wAfter w:w="142" w:type="dxa"/>
          <w:trHeight w:val="369"/>
        </w:trPr>
        <w:tc>
          <w:tcPr>
            <w:tcW w:w="10065" w:type="dxa"/>
            <w:gridSpan w:val="4"/>
          </w:tcPr>
          <w:p w:rsidR="008C6CB9" w:rsidRPr="009D0CED" w:rsidRDefault="008C6CB9" w:rsidP="00FD7033">
            <w:pPr>
              <w:pStyle w:val="Default"/>
              <w:rPr>
                <w:sz w:val="26"/>
                <w:szCs w:val="26"/>
              </w:rPr>
            </w:pPr>
            <w:r>
              <w:rPr>
                <w:sz w:val="26"/>
                <w:szCs w:val="26"/>
              </w:rPr>
              <w:t xml:space="preserve">- </w:t>
            </w:r>
            <w:r w:rsidRPr="009D0CED">
              <w:rPr>
                <w:sz w:val="26"/>
                <w:szCs w:val="26"/>
              </w:rPr>
              <w:t xml:space="preserve">Интегрированное занятие «Красна птица опереньем, а человек рукоделием: соломенные куклы и игрушки» </w:t>
            </w:r>
          </w:p>
        </w:tc>
      </w:tr>
      <w:tr w:rsidR="008C6CB9" w:rsidRPr="009D0960" w:rsidTr="00FD7033">
        <w:trPr>
          <w:gridAfter w:val="2"/>
          <w:wAfter w:w="142" w:type="dxa"/>
          <w:trHeight w:val="125"/>
        </w:trPr>
        <w:tc>
          <w:tcPr>
            <w:tcW w:w="10065" w:type="dxa"/>
            <w:gridSpan w:val="4"/>
          </w:tcPr>
          <w:p w:rsidR="008C6CB9" w:rsidRPr="009D0960" w:rsidRDefault="008C6CB9" w:rsidP="00FD7033">
            <w:pPr>
              <w:pStyle w:val="Default"/>
              <w:rPr>
                <w:sz w:val="26"/>
                <w:szCs w:val="26"/>
              </w:rPr>
            </w:pPr>
            <w:r w:rsidRPr="009D0960">
              <w:rPr>
                <w:b/>
                <w:bCs/>
                <w:iCs/>
                <w:sz w:val="26"/>
                <w:szCs w:val="26"/>
              </w:rPr>
              <w:t xml:space="preserve">Модуль 8. «Белгородчина православная» </w:t>
            </w:r>
          </w:p>
        </w:tc>
      </w:tr>
      <w:tr w:rsidR="008C6CB9" w:rsidRPr="009D0CED" w:rsidTr="00FD7033">
        <w:trPr>
          <w:gridAfter w:val="2"/>
          <w:wAfter w:w="142" w:type="dxa"/>
          <w:trHeight w:val="611"/>
        </w:trPr>
        <w:tc>
          <w:tcPr>
            <w:tcW w:w="10065" w:type="dxa"/>
            <w:gridSpan w:val="4"/>
          </w:tcPr>
          <w:p w:rsidR="008C6CB9" w:rsidRPr="009D0CED" w:rsidRDefault="008C6CB9" w:rsidP="00FD7033">
            <w:pPr>
              <w:pStyle w:val="Default"/>
              <w:rPr>
                <w:sz w:val="26"/>
                <w:szCs w:val="26"/>
              </w:rPr>
            </w:pPr>
            <w:r w:rsidRPr="009D0CED">
              <w:rPr>
                <w:i/>
                <w:iCs/>
                <w:sz w:val="26"/>
                <w:szCs w:val="26"/>
              </w:rPr>
              <w:t xml:space="preserve">Взаимодействие с родителями </w:t>
            </w:r>
          </w:p>
          <w:p w:rsidR="008C6CB9" w:rsidRPr="009D0CED" w:rsidRDefault="008C6CB9" w:rsidP="00FD7033">
            <w:pPr>
              <w:pStyle w:val="Default"/>
              <w:rPr>
                <w:sz w:val="26"/>
                <w:szCs w:val="26"/>
              </w:rPr>
            </w:pPr>
            <w:r>
              <w:rPr>
                <w:sz w:val="26"/>
                <w:szCs w:val="26"/>
              </w:rPr>
              <w:t xml:space="preserve">- </w:t>
            </w:r>
            <w:r w:rsidRPr="009D0CED">
              <w:rPr>
                <w:sz w:val="26"/>
                <w:szCs w:val="26"/>
              </w:rPr>
              <w:t xml:space="preserve">Фотовыставка «Храмы родного города» </w:t>
            </w:r>
          </w:p>
        </w:tc>
      </w:tr>
      <w:tr w:rsidR="008C6CB9" w:rsidRPr="009D0960" w:rsidTr="00FD7033">
        <w:trPr>
          <w:gridAfter w:val="2"/>
          <w:wAfter w:w="142" w:type="dxa"/>
          <w:trHeight w:val="125"/>
        </w:trPr>
        <w:tc>
          <w:tcPr>
            <w:tcW w:w="10065" w:type="dxa"/>
            <w:gridSpan w:val="4"/>
          </w:tcPr>
          <w:p w:rsidR="008C6CB9" w:rsidRPr="009D0960" w:rsidRDefault="008C6CB9" w:rsidP="00FD7033">
            <w:pPr>
              <w:pStyle w:val="Default"/>
              <w:rPr>
                <w:sz w:val="26"/>
                <w:szCs w:val="26"/>
              </w:rPr>
            </w:pPr>
            <w:r w:rsidRPr="009D0960">
              <w:rPr>
                <w:b/>
                <w:bCs/>
                <w:iCs/>
                <w:sz w:val="26"/>
                <w:szCs w:val="26"/>
              </w:rPr>
              <w:t xml:space="preserve">Модуль 9. «Герои Белогорья» </w:t>
            </w:r>
          </w:p>
        </w:tc>
      </w:tr>
      <w:tr w:rsidR="008C6CB9" w:rsidRPr="009D0CED" w:rsidTr="00FD7033">
        <w:trPr>
          <w:gridAfter w:val="2"/>
          <w:wAfter w:w="142" w:type="dxa"/>
          <w:trHeight w:val="127"/>
        </w:trPr>
        <w:tc>
          <w:tcPr>
            <w:tcW w:w="10065" w:type="dxa"/>
            <w:gridSpan w:val="4"/>
          </w:tcPr>
          <w:p w:rsidR="008C6CB9" w:rsidRPr="009D0CED" w:rsidRDefault="008C6CB9" w:rsidP="00FD7033">
            <w:pPr>
              <w:pStyle w:val="Default"/>
              <w:rPr>
                <w:sz w:val="26"/>
                <w:szCs w:val="26"/>
              </w:rPr>
            </w:pPr>
            <w:r>
              <w:rPr>
                <w:sz w:val="26"/>
                <w:szCs w:val="26"/>
              </w:rPr>
              <w:t>-</w:t>
            </w:r>
            <w:r w:rsidRPr="009D0CED">
              <w:rPr>
                <w:sz w:val="26"/>
                <w:szCs w:val="26"/>
              </w:rPr>
              <w:t xml:space="preserve"> Образовательная ситуация «Чьё носишь имя, улица моя?» </w:t>
            </w:r>
          </w:p>
        </w:tc>
      </w:tr>
      <w:tr w:rsidR="008C6CB9" w:rsidRPr="009D0CED" w:rsidTr="00FD7033">
        <w:trPr>
          <w:gridAfter w:val="2"/>
          <w:wAfter w:w="142" w:type="dxa"/>
          <w:trHeight w:val="297"/>
        </w:trPr>
        <w:tc>
          <w:tcPr>
            <w:tcW w:w="10065" w:type="dxa"/>
            <w:gridSpan w:val="4"/>
          </w:tcPr>
          <w:p w:rsidR="008C6CB9" w:rsidRPr="009D0CED" w:rsidRDefault="008C6CB9" w:rsidP="00FD7033">
            <w:pPr>
              <w:pStyle w:val="Default"/>
              <w:rPr>
                <w:sz w:val="26"/>
                <w:szCs w:val="26"/>
              </w:rPr>
            </w:pPr>
            <w:r>
              <w:rPr>
                <w:sz w:val="26"/>
                <w:szCs w:val="26"/>
              </w:rPr>
              <w:t xml:space="preserve">- </w:t>
            </w:r>
            <w:r w:rsidRPr="009D0CED">
              <w:rPr>
                <w:sz w:val="26"/>
                <w:szCs w:val="26"/>
              </w:rPr>
              <w:t xml:space="preserve">Виртуальная экскурсия «О ком рассказывают памятники </w:t>
            </w:r>
            <w:r>
              <w:rPr>
                <w:sz w:val="26"/>
                <w:szCs w:val="26"/>
              </w:rPr>
              <w:t>в</w:t>
            </w:r>
            <w:r w:rsidRPr="009D0CED">
              <w:rPr>
                <w:sz w:val="26"/>
                <w:szCs w:val="26"/>
              </w:rPr>
              <w:t>оинской славы</w:t>
            </w:r>
            <w:r>
              <w:rPr>
                <w:sz w:val="26"/>
                <w:szCs w:val="26"/>
              </w:rPr>
              <w:t>»</w:t>
            </w:r>
            <w:r w:rsidRPr="009D0CED">
              <w:rPr>
                <w:sz w:val="26"/>
                <w:szCs w:val="26"/>
              </w:rPr>
              <w:t xml:space="preserve"> </w:t>
            </w:r>
          </w:p>
        </w:tc>
      </w:tr>
      <w:tr w:rsidR="008C6CB9" w:rsidRPr="009D0960" w:rsidTr="00FD7033">
        <w:trPr>
          <w:gridAfter w:val="2"/>
          <w:wAfter w:w="142" w:type="dxa"/>
          <w:trHeight w:val="125"/>
        </w:trPr>
        <w:tc>
          <w:tcPr>
            <w:tcW w:w="10065" w:type="dxa"/>
            <w:gridSpan w:val="4"/>
          </w:tcPr>
          <w:p w:rsidR="008C6CB9" w:rsidRPr="009D0960" w:rsidRDefault="008C6CB9" w:rsidP="00FD7033">
            <w:pPr>
              <w:pStyle w:val="Default"/>
              <w:rPr>
                <w:sz w:val="26"/>
                <w:szCs w:val="26"/>
              </w:rPr>
            </w:pPr>
            <w:r w:rsidRPr="009D0960">
              <w:rPr>
                <w:b/>
                <w:bCs/>
                <w:iCs/>
                <w:sz w:val="26"/>
                <w:szCs w:val="26"/>
              </w:rPr>
              <w:t xml:space="preserve">Модуль 10. «Деятели культуры и искусства Белогорья» </w:t>
            </w:r>
          </w:p>
        </w:tc>
      </w:tr>
      <w:tr w:rsidR="008C6CB9" w:rsidRPr="009D0CED" w:rsidTr="00FD7033">
        <w:trPr>
          <w:gridAfter w:val="2"/>
          <w:wAfter w:w="142" w:type="dxa"/>
          <w:trHeight w:val="369"/>
        </w:trPr>
        <w:tc>
          <w:tcPr>
            <w:tcW w:w="10065" w:type="dxa"/>
            <w:gridSpan w:val="4"/>
          </w:tcPr>
          <w:p w:rsidR="008C6CB9" w:rsidRPr="009D0CED" w:rsidRDefault="008C6CB9" w:rsidP="00FD7033">
            <w:pPr>
              <w:pStyle w:val="Default"/>
              <w:rPr>
                <w:sz w:val="26"/>
                <w:szCs w:val="26"/>
              </w:rPr>
            </w:pPr>
            <w:r w:rsidRPr="009D0CED">
              <w:rPr>
                <w:i/>
                <w:iCs/>
                <w:sz w:val="26"/>
                <w:szCs w:val="26"/>
              </w:rPr>
              <w:t xml:space="preserve">Взаимодействие с родителями </w:t>
            </w:r>
          </w:p>
          <w:p w:rsidR="008C6CB9" w:rsidRPr="009D0CED" w:rsidRDefault="008C6CB9" w:rsidP="00FD7033">
            <w:pPr>
              <w:pStyle w:val="Default"/>
              <w:rPr>
                <w:sz w:val="26"/>
                <w:szCs w:val="26"/>
              </w:rPr>
            </w:pPr>
            <w:r>
              <w:rPr>
                <w:sz w:val="26"/>
                <w:szCs w:val="26"/>
              </w:rPr>
              <w:t>- Э</w:t>
            </w:r>
            <w:r w:rsidRPr="009D0CED">
              <w:rPr>
                <w:sz w:val="26"/>
                <w:szCs w:val="26"/>
              </w:rPr>
              <w:t xml:space="preserve">кскурсия </w:t>
            </w:r>
            <w:r>
              <w:rPr>
                <w:sz w:val="26"/>
                <w:szCs w:val="26"/>
              </w:rPr>
              <w:t>в</w:t>
            </w:r>
            <w:r w:rsidRPr="009D0CED">
              <w:rPr>
                <w:sz w:val="26"/>
                <w:szCs w:val="26"/>
              </w:rPr>
              <w:t xml:space="preserve"> художественн</w:t>
            </w:r>
            <w:r>
              <w:rPr>
                <w:sz w:val="26"/>
                <w:szCs w:val="26"/>
              </w:rPr>
              <w:t>ый музей</w:t>
            </w:r>
            <w:r w:rsidRPr="009D0CED">
              <w:rPr>
                <w:sz w:val="26"/>
                <w:szCs w:val="26"/>
              </w:rPr>
              <w:t xml:space="preserve"> «Художники Белогорья о природе родного края» </w:t>
            </w:r>
          </w:p>
        </w:tc>
      </w:tr>
      <w:tr w:rsidR="008C6CB9" w:rsidRPr="009D0960" w:rsidTr="00FD7033">
        <w:trPr>
          <w:gridAfter w:val="2"/>
          <w:wAfter w:w="142" w:type="dxa"/>
          <w:trHeight w:val="125"/>
        </w:trPr>
        <w:tc>
          <w:tcPr>
            <w:tcW w:w="10065" w:type="dxa"/>
            <w:gridSpan w:val="4"/>
          </w:tcPr>
          <w:p w:rsidR="008C6CB9" w:rsidRPr="009D0960" w:rsidRDefault="008C6CB9" w:rsidP="00FD7033">
            <w:pPr>
              <w:pStyle w:val="Default"/>
              <w:rPr>
                <w:sz w:val="26"/>
                <w:szCs w:val="26"/>
              </w:rPr>
            </w:pPr>
            <w:r w:rsidRPr="009D0960">
              <w:rPr>
                <w:b/>
                <w:bCs/>
                <w:iCs/>
                <w:sz w:val="26"/>
                <w:szCs w:val="26"/>
              </w:rPr>
              <w:t xml:space="preserve">Модуль 11. Замечательные места Белогорья (природа) </w:t>
            </w:r>
          </w:p>
        </w:tc>
      </w:tr>
      <w:tr w:rsidR="008C6CB9" w:rsidRPr="009D0CED" w:rsidTr="00FD7033">
        <w:trPr>
          <w:gridAfter w:val="2"/>
          <w:wAfter w:w="142" w:type="dxa"/>
          <w:trHeight w:val="127"/>
        </w:trPr>
        <w:tc>
          <w:tcPr>
            <w:tcW w:w="10065" w:type="dxa"/>
            <w:gridSpan w:val="4"/>
          </w:tcPr>
          <w:p w:rsidR="008C6CB9" w:rsidRDefault="008C6CB9" w:rsidP="00FD7033">
            <w:pPr>
              <w:pStyle w:val="Default"/>
              <w:rPr>
                <w:sz w:val="26"/>
                <w:szCs w:val="26"/>
              </w:rPr>
            </w:pPr>
            <w:r>
              <w:rPr>
                <w:sz w:val="26"/>
                <w:szCs w:val="26"/>
              </w:rPr>
              <w:t xml:space="preserve">- </w:t>
            </w:r>
            <w:r w:rsidRPr="009D0CED">
              <w:rPr>
                <w:sz w:val="26"/>
                <w:szCs w:val="26"/>
              </w:rPr>
              <w:t xml:space="preserve">Проект «Вслед за магнитной стрелкой» </w:t>
            </w:r>
          </w:p>
          <w:p w:rsidR="008C6CB9" w:rsidRDefault="008C6CB9" w:rsidP="00FD7033">
            <w:pPr>
              <w:pStyle w:val="Default"/>
              <w:rPr>
                <w:sz w:val="26"/>
                <w:szCs w:val="26"/>
              </w:rPr>
            </w:pPr>
            <w:r>
              <w:rPr>
                <w:sz w:val="26"/>
                <w:szCs w:val="26"/>
              </w:rPr>
              <w:t>- П</w:t>
            </w:r>
            <w:r w:rsidRPr="00432A90">
              <w:rPr>
                <w:sz w:val="26"/>
                <w:szCs w:val="26"/>
              </w:rPr>
              <w:t>роект «Семь чудес Белгородчины»</w:t>
            </w:r>
            <w:r w:rsidRPr="009D0CED">
              <w:rPr>
                <w:sz w:val="26"/>
                <w:szCs w:val="26"/>
              </w:rPr>
              <w:t xml:space="preserve"> </w:t>
            </w:r>
          </w:p>
          <w:p w:rsidR="008C6CB9" w:rsidRDefault="008C6CB9" w:rsidP="00FD7033">
            <w:pPr>
              <w:pStyle w:val="Default"/>
              <w:rPr>
                <w:b/>
                <w:sz w:val="26"/>
                <w:szCs w:val="26"/>
              </w:rPr>
            </w:pPr>
            <w:r w:rsidRPr="00432A90">
              <w:rPr>
                <w:b/>
                <w:sz w:val="26"/>
                <w:szCs w:val="26"/>
              </w:rPr>
              <w:t>Модуль 12. Медицина Белогорья</w:t>
            </w:r>
          </w:p>
          <w:p w:rsidR="008C6CB9" w:rsidRPr="00432A90" w:rsidRDefault="008C6CB9" w:rsidP="00FD7033">
            <w:pPr>
              <w:pStyle w:val="Default"/>
              <w:rPr>
                <w:sz w:val="26"/>
                <w:szCs w:val="26"/>
              </w:rPr>
            </w:pPr>
            <w:r>
              <w:rPr>
                <w:sz w:val="26"/>
                <w:szCs w:val="26"/>
              </w:rPr>
              <w:t xml:space="preserve">- </w:t>
            </w:r>
            <w:r w:rsidRPr="00432A90">
              <w:rPr>
                <w:sz w:val="26"/>
                <w:szCs w:val="26"/>
              </w:rPr>
              <w:t>«Врач – человечная и нужная профессия»</w:t>
            </w:r>
          </w:p>
          <w:p w:rsidR="008C6CB9" w:rsidRPr="009D0CED" w:rsidRDefault="008C6CB9" w:rsidP="00FD7033">
            <w:pPr>
              <w:pStyle w:val="Default"/>
              <w:rPr>
                <w:sz w:val="26"/>
                <w:szCs w:val="26"/>
              </w:rPr>
            </w:pPr>
            <w:r>
              <w:rPr>
                <w:sz w:val="26"/>
                <w:szCs w:val="26"/>
              </w:rPr>
              <w:t xml:space="preserve">- </w:t>
            </w:r>
            <w:r w:rsidRPr="00432A90">
              <w:rPr>
                <w:sz w:val="26"/>
                <w:szCs w:val="26"/>
              </w:rPr>
              <w:t>«Медицинская сестра очень людям всем нужна»</w:t>
            </w:r>
          </w:p>
        </w:tc>
      </w:tr>
      <w:tr w:rsidR="008C6CB9" w:rsidTr="008C6CB9">
        <w:trPr>
          <w:gridBefore w:val="1"/>
          <w:gridAfter w:val="4"/>
          <w:wBefore w:w="34" w:type="dxa"/>
          <w:wAfter w:w="788" w:type="dxa"/>
          <w:trHeight w:val="125"/>
        </w:trPr>
        <w:tc>
          <w:tcPr>
            <w:tcW w:w="9385" w:type="dxa"/>
            <w:shd w:val="clear" w:color="auto" w:fill="D6E3BC" w:themeFill="accent3" w:themeFillTint="66"/>
          </w:tcPr>
          <w:p w:rsidR="008C6CB9" w:rsidRDefault="008C6CB9" w:rsidP="00FD7033">
            <w:pPr>
              <w:pStyle w:val="Default"/>
              <w:jc w:val="center"/>
              <w:rPr>
                <w:sz w:val="28"/>
                <w:szCs w:val="28"/>
              </w:rPr>
            </w:pPr>
            <w:r>
              <w:rPr>
                <w:b/>
                <w:bCs/>
                <w:iCs/>
                <w:sz w:val="28"/>
                <w:szCs w:val="28"/>
              </w:rPr>
              <w:t>6-7 лет</w:t>
            </w:r>
          </w:p>
        </w:tc>
      </w:tr>
      <w:tr w:rsidR="008C6CB9" w:rsidRPr="009D0960" w:rsidTr="00FD7033">
        <w:trPr>
          <w:gridBefore w:val="1"/>
          <w:gridAfter w:val="4"/>
          <w:wBefore w:w="34" w:type="dxa"/>
          <w:wAfter w:w="788" w:type="dxa"/>
          <w:trHeight w:val="125"/>
        </w:trPr>
        <w:tc>
          <w:tcPr>
            <w:tcW w:w="9385" w:type="dxa"/>
          </w:tcPr>
          <w:p w:rsidR="008C6CB9" w:rsidRPr="009D0960" w:rsidRDefault="008C6CB9" w:rsidP="00FD7033">
            <w:pPr>
              <w:pStyle w:val="Default"/>
              <w:rPr>
                <w:sz w:val="26"/>
                <w:szCs w:val="26"/>
              </w:rPr>
            </w:pPr>
            <w:r w:rsidRPr="009D0960">
              <w:rPr>
                <w:b/>
                <w:bCs/>
                <w:iCs/>
                <w:sz w:val="26"/>
                <w:szCs w:val="26"/>
              </w:rPr>
              <w:t xml:space="preserve">Модуль 1. «Мой детский сад» </w:t>
            </w:r>
          </w:p>
        </w:tc>
      </w:tr>
      <w:tr w:rsidR="008C6CB9" w:rsidRPr="00B37E3B" w:rsidTr="00FD7033">
        <w:trPr>
          <w:gridBefore w:val="1"/>
          <w:gridAfter w:val="4"/>
          <w:wBefore w:w="34" w:type="dxa"/>
          <w:wAfter w:w="788" w:type="dxa"/>
          <w:trHeight w:val="127"/>
        </w:trPr>
        <w:tc>
          <w:tcPr>
            <w:tcW w:w="9385" w:type="dxa"/>
          </w:tcPr>
          <w:p w:rsidR="008C6CB9" w:rsidRPr="00B37E3B" w:rsidRDefault="008C6CB9" w:rsidP="00FD7033">
            <w:pPr>
              <w:pStyle w:val="Default"/>
              <w:rPr>
                <w:sz w:val="26"/>
                <w:szCs w:val="26"/>
              </w:rPr>
            </w:pPr>
            <w:r w:rsidRPr="00B37E3B">
              <w:rPr>
                <w:sz w:val="26"/>
                <w:szCs w:val="26"/>
              </w:rPr>
              <w:t xml:space="preserve">- Рассматривание фотолетописи детского сада «Мой детский сад» </w:t>
            </w:r>
          </w:p>
        </w:tc>
      </w:tr>
      <w:tr w:rsidR="008C6CB9" w:rsidRPr="009D0960" w:rsidTr="00FD7033">
        <w:trPr>
          <w:gridBefore w:val="1"/>
          <w:gridAfter w:val="4"/>
          <w:wBefore w:w="34" w:type="dxa"/>
          <w:wAfter w:w="788" w:type="dxa"/>
          <w:trHeight w:val="125"/>
        </w:trPr>
        <w:tc>
          <w:tcPr>
            <w:tcW w:w="9385" w:type="dxa"/>
          </w:tcPr>
          <w:p w:rsidR="008C6CB9" w:rsidRPr="009D0960" w:rsidRDefault="008C6CB9" w:rsidP="00FD7033">
            <w:pPr>
              <w:pStyle w:val="Default"/>
              <w:rPr>
                <w:sz w:val="26"/>
                <w:szCs w:val="26"/>
              </w:rPr>
            </w:pPr>
            <w:r w:rsidRPr="009D0960">
              <w:rPr>
                <w:b/>
                <w:bCs/>
                <w:iCs/>
                <w:sz w:val="26"/>
                <w:szCs w:val="26"/>
              </w:rPr>
              <w:t xml:space="preserve">Модуль 2. «Моя семья - мои корни» </w:t>
            </w:r>
          </w:p>
        </w:tc>
      </w:tr>
      <w:tr w:rsidR="008C6CB9" w:rsidRPr="00B37E3B" w:rsidTr="00FD7033">
        <w:trPr>
          <w:gridBefore w:val="1"/>
          <w:gridAfter w:val="4"/>
          <w:wBefore w:w="34" w:type="dxa"/>
          <w:wAfter w:w="788" w:type="dxa"/>
          <w:trHeight w:val="336"/>
        </w:trPr>
        <w:tc>
          <w:tcPr>
            <w:tcW w:w="9385" w:type="dxa"/>
          </w:tcPr>
          <w:p w:rsidR="008C6CB9" w:rsidRPr="00B37E3B" w:rsidRDefault="008C6CB9" w:rsidP="00FD7033">
            <w:pPr>
              <w:pStyle w:val="Default"/>
              <w:rPr>
                <w:sz w:val="26"/>
                <w:szCs w:val="26"/>
              </w:rPr>
            </w:pPr>
            <w:r w:rsidRPr="00B37E3B">
              <w:rPr>
                <w:i/>
                <w:iCs/>
                <w:sz w:val="26"/>
                <w:szCs w:val="26"/>
              </w:rPr>
              <w:t xml:space="preserve">Взаимодействие с родителями </w:t>
            </w:r>
          </w:p>
          <w:p w:rsidR="008C6CB9" w:rsidRPr="00B37E3B" w:rsidRDefault="008C6CB9" w:rsidP="00FD7033">
            <w:pPr>
              <w:pStyle w:val="Default"/>
              <w:rPr>
                <w:sz w:val="26"/>
                <w:szCs w:val="26"/>
              </w:rPr>
            </w:pPr>
            <w:r w:rsidRPr="00B37E3B">
              <w:rPr>
                <w:sz w:val="26"/>
                <w:szCs w:val="26"/>
              </w:rPr>
              <w:t xml:space="preserve">- Конкурс семейных газет «Мы родом из детства» </w:t>
            </w:r>
          </w:p>
        </w:tc>
      </w:tr>
      <w:tr w:rsidR="008C6CB9" w:rsidRPr="009D0960" w:rsidTr="00FD7033">
        <w:trPr>
          <w:gridBefore w:val="1"/>
          <w:gridAfter w:val="4"/>
          <w:wBefore w:w="34" w:type="dxa"/>
          <w:wAfter w:w="788" w:type="dxa"/>
          <w:trHeight w:val="125"/>
        </w:trPr>
        <w:tc>
          <w:tcPr>
            <w:tcW w:w="9385" w:type="dxa"/>
          </w:tcPr>
          <w:p w:rsidR="008C6CB9" w:rsidRPr="009D0960" w:rsidRDefault="008C6CB9" w:rsidP="00FD7033">
            <w:pPr>
              <w:pStyle w:val="Default"/>
              <w:rPr>
                <w:sz w:val="26"/>
                <w:szCs w:val="26"/>
              </w:rPr>
            </w:pPr>
            <w:r w:rsidRPr="009D0960">
              <w:rPr>
                <w:b/>
                <w:bCs/>
                <w:sz w:val="26"/>
                <w:szCs w:val="26"/>
              </w:rPr>
              <w:t xml:space="preserve">Модуль 3. «Я – белгородец» </w:t>
            </w:r>
          </w:p>
        </w:tc>
      </w:tr>
      <w:tr w:rsidR="008C6CB9" w:rsidRPr="00B37E3B" w:rsidTr="00FD7033">
        <w:trPr>
          <w:gridBefore w:val="1"/>
          <w:gridAfter w:val="4"/>
          <w:wBefore w:w="34" w:type="dxa"/>
          <w:wAfter w:w="788" w:type="dxa"/>
          <w:trHeight w:val="127"/>
        </w:trPr>
        <w:tc>
          <w:tcPr>
            <w:tcW w:w="9385" w:type="dxa"/>
          </w:tcPr>
          <w:p w:rsidR="008C6CB9" w:rsidRDefault="008C6CB9" w:rsidP="00FD7033">
            <w:pPr>
              <w:pStyle w:val="Default"/>
              <w:rPr>
                <w:sz w:val="26"/>
                <w:szCs w:val="26"/>
              </w:rPr>
            </w:pPr>
            <w:r w:rsidRPr="00B37E3B">
              <w:rPr>
                <w:sz w:val="26"/>
                <w:szCs w:val="26"/>
              </w:rPr>
              <w:t xml:space="preserve">- Виртуальное путешествие по карте России «Наши соседи» </w:t>
            </w:r>
          </w:p>
          <w:p w:rsidR="008C6CB9" w:rsidRPr="00B37E3B" w:rsidRDefault="008C6CB9" w:rsidP="00FD7033">
            <w:pPr>
              <w:pStyle w:val="Default"/>
              <w:rPr>
                <w:sz w:val="26"/>
                <w:szCs w:val="26"/>
              </w:rPr>
            </w:pPr>
            <w:r>
              <w:rPr>
                <w:sz w:val="26"/>
                <w:szCs w:val="26"/>
              </w:rPr>
              <w:t xml:space="preserve">- </w:t>
            </w:r>
            <w:r w:rsidRPr="00200B2E">
              <w:rPr>
                <w:sz w:val="26"/>
                <w:szCs w:val="26"/>
              </w:rPr>
              <w:t>Лента времени: «Белгородская область: знаковые даты истории»</w:t>
            </w:r>
          </w:p>
        </w:tc>
      </w:tr>
      <w:tr w:rsidR="008C6CB9" w:rsidRPr="009D0960" w:rsidTr="00FD7033">
        <w:trPr>
          <w:gridAfter w:val="2"/>
          <w:wAfter w:w="142" w:type="dxa"/>
          <w:trHeight w:val="125"/>
        </w:trPr>
        <w:tc>
          <w:tcPr>
            <w:tcW w:w="10065" w:type="dxa"/>
            <w:gridSpan w:val="4"/>
          </w:tcPr>
          <w:p w:rsidR="008C6CB9" w:rsidRPr="009D0960" w:rsidRDefault="008C6CB9" w:rsidP="00FD7033">
            <w:pPr>
              <w:pStyle w:val="Default"/>
              <w:rPr>
                <w:sz w:val="26"/>
                <w:szCs w:val="26"/>
              </w:rPr>
            </w:pPr>
            <w:r w:rsidRPr="009D0960">
              <w:rPr>
                <w:b/>
                <w:bCs/>
                <w:iCs/>
                <w:sz w:val="26"/>
                <w:szCs w:val="26"/>
              </w:rPr>
              <w:t xml:space="preserve">Модуль </w:t>
            </w:r>
            <w:r>
              <w:rPr>
                <w:b/>
                <w:bCs/>
                <w:iCs/>
                <w:sz w:val="26"/>
                <w:szCs w:val="26"/>
              </w:rPr>
              <w:t>4</w:t>
            </w:r>
            <w:r w:rsidRPr="009D0960">
              <w:rPr>
                <w:b/>
                <w:bCs/>
                <w:iCs/>
                <w:sz w:val="26"/>
                <w:szCs w:val="26"/>
              </w:rPr>
              <w:t xml:space="preserve">. «Природа Белогорья» </w:t>
            </w:r>
          </w:p>
        </w:tc>
      </w:tr>
      <w:tr w:rsidR="008C6CB9" w:rsidRPr="00B37E3B" w:rsidTr="00FD7033">
        <w:trPr>
          <w:gridAfter w:val="2"/>
          <w:wAfter w:w="142" w:type="dxa"/>
          <w:trHeight w:val="127"/>
        </w:trPr>
        <w:tc>
          <w:tcPr>
            <w:tcW w:w="10065" w:type="dxa"/>
            <w:gridSpan w:val="4"/>
          </w:tcPr>
          <w:p w:rsidR="008C6CB9" w:rsidRPr="00B37E3B" w:rsidRDefault="008C6CB9" w:rsidP="00FD7033">
            <w:pPr>
              <w:pStyle w:val="Default"/>
              <w:rPr>
                <w:sz w:val="26"/>
                <w:szCs w:val="26"/>
              </w:rPr>
            </w:pPr>
            <w:r w:rsidRPr="00B37E3B">
              <w:rPr>
                <w:sz w:val="26"/>
                <w:szCs w:val="26"/>
              </w:rPr>
              <w:t xml:space="preserve">- Проект «Во поле, </w:t>
            </w:r>
            <w:proofErr w:type="gramStart"/>
            <w:r w:rsidRPr="00B37E3B">
              <w:rPr>
                <w:sz w:val="26"/>
                <w:szCs w:val="26"/>
              </w:rPr>
              <w:t>во</w:t>
            </w:r>
            <w:proofErr w:type="gramEnd"/>
            <w:r w:rsidRPr="00B37E3B">
              <w:rPr>
                <w:sz w:val="26"/>
                <w:szCs w:val="26"/>
              </w:rPr>
              <w:t xml:space="preserve"> широком, уродился наш хлебушек» </w:t>
            </w:r>
          </w:p>
        </w:tc>
      </w:tr>
      <w:tr w:rsidR="008C6CB9" w:rsidRPr="00B37E3B" w:rsidTr="00FD7033">
        <w:trPr>
          <w:gridAfter w:val="2"/>
          <w:wAfter w:w="142" w:type="dxa"/>
          <w:trHeight w:val="127"/>
        </w:trPr>
        <w:tc>
          <w:tcPr>
            <w:tcW w:w="10065" w:type="dxa"/>
            <w:gridSpan w:val="4"/>
          </w:tcPr>
          <w:p w:rsidR="008C6CB9" w:rsidRDefault="008C6CB9" w:rsidP="00FD7033">
            <w:pPr>
              <w:pStyle w:val="Default"/>
              <w:rPr>
                <w:sz w:val="26"/>
                <w:szCs w:val="26"/>
              </w:rPr>
            </w:pPr>
            <w:r w:rsidRPr="00B37E3B">
              <w:rPr>
                <w:sz w:val="26"/>
                <w:szCs w:val="26"/>
              </w:rPr>
              <w:t xml:space="preserve">- Реконструкция «Как наши предки выращивали хлеб» </w:t>
            </w:r>
          </w:p>
          <w:p w:rsidR="008C6CB9" w:rsidRDefault="008C6CB9" w:rsidP="00FD7033">
            <w:pPr>
              <w:pStyle w:val="Default"/>
              <w:rPr>
                <w:sz w:val="26"/>
                <w:szCs w:val="26"/>
              </w:rPr>
            </w:pPr>
            <w:r>
              <w:rPr>
                <w:sz w:val="26"/>
                <w:szCs w:val="26"/>
              </w:rPr>
              <w:t>- Виртуальная э</w:t>
            </w:r>
            <w:r w:rsidRPr="00200B2E">
              <w:rPr>
                <w:sz w:val="26"/>
                <w:szCs w:val="26"/>
              </w:rPr>
              <w:t>кскурсия в теплицу «Можно ли вырастить овощи зимой?»</w:t>
            </w:r>
          </w:p>
          <w:p w:rsidR="008C6CB9" w:rsidRPr="00200B2E" w:rsidRDefault="008C6CB9" w:rsidP="00FD7033">
            <w:pPr>
              <w:pStyle w:val="Default"/>
              <w:rPr>
                <w:i/>
                <w:sz w:val="26"/>
                <w:szCs w:val="26"/>
              </w:rPr>
            </w:pPr>
            <w:r w:rsidRPr="00200B2E">
              <w:rPr>
                <w:i/>
                <w:sz w:val="26"/>
                <w:szCs w:val="26"/>
              </w:rPr>
              <w:t>Взаимодействие с родителями</w:t>
            </w:r>
          </w:p>
          <w:p w:rsidR="008C6CB9" w:rsidRPr="00B37E3B" w:rsidRDefault="008C6CB9" w:rsidP="00FD7033">
            <w:pPr>
              <w:pStyle w:val="Default"/>
              <w:rPr>
                <w:sz w:val="26"/>
                <w:szCs w:val="26"/>
              </w:rPr>
            </w:pPr>
            <w:r>
              <w:rPr>
                <w:sz w:val="26"/>
                <w:szCs w:val="26"/>
              </w:rPr>
              <w:lastRenderedPageBreak/>
              <w:t xml:space="preserve">- </w:t>
            </w:r>
            <w:r w:rsidRPr="00200B2E">
              <w:rPr>
                <w:sz w:val="26"/>
                <w:szCs w:val="26"/>
              </w:rPr>
              <w:t xml:space="preserve">Конкурс </w:t>
            </w:r>
            <w:r>
              <w:rPr>
                <w:sz w:val="26"/>
                <w:szCs w:val="26"/>
              </w:rPr>
              <w:t>детски</w:t>
            </w:r>
            <w:r w:rsidRPr="00200B2E">
              <w:rPr>
                <w:sz w:val="26"/>
                <w:szCs w:val="26"/>
              </w:rPr>
              <w:t xml:space="preserve">х рисунков «Природа моего </w:t>
            </w:r>
            <w:r>
              <w:rPr>
                <w:sz w:val="26"/>
                <w:szCs w:val="26"/>
              </w:rPr>
              <w:t>края</w:t>
            </w:r>
            <w:r w:rsidRPr="00200B2E">
              <w:rPr>
                <w:sz w:val="26"/>
                <w:szCs w:val="26"/>
              </w:rPr>
              <w:t>»</w:t>
            </w:r>
          </w:p>
        </w:tc>
      </w:tr>
      <w:tr w:rsidR="008C6CB9" w:rsidRPr="009D0960" w:rsidTr="00FD7033">
        <w:trPr>
          <w:gridAfter w:val="2"/>
          <w:wAfter w:w="142" w:type="dxa"/>
          <w:trHeight w:val="125"/>
        </w:trPr>
        <w:tc>
          <w:tcPr>
            <w:tcW w:w="10065" w:type="dxa"/>
            <w:gridSpan w:val="4"/>
          </w:tcPr>
          <w:p w:rsidR="008C6CB9" w:rsidRPr="009D0960" w:rsidRDefault="008C6CB9" w:rsidP="00FD7033">
            <w:pPr>
              <w:pStyle w:val="Default"/>
              <w:rPr>
                <w:color w:val="FF0000"/>
                <w:sz w:val="26"/>
                <w:szCs w:val="26"/>
              </w:rPr>
            </w:pPr>
            <w:r w:rsidRPr="009D0960">
              <w:rPr>
                <w:b/>
                <w:bCs/>
                <w:iCs/>
                <w:color w:val="auto"/>
                <w:sz w:val="26"/>
                <w:szCs w:val="26"/>
              </w:rPr>
              <w:lastRenderedPageBreak/>
              <w:t>Модуль 5. «Мир животных и растений»</w:t>
            </w:r>
            <w:r w:rsidRPr="009D0960">
              <w:rPr>
                <w:b/>
                <w:bCs/>
                <w:iCs/>
                <w:color w:val="FF0000"/>
                <w:sz w:val="26"/>
                <w:szCs w:val="26"/>
              </w:rPr>
              <w:t xml:space="preserve"> </w:t>
            </w:r>
          </w:p>
        </w:tc>
      </w:tr>
      <w:tr w:rsidR="008C6CB9" w:rsidRPr="00B37E3B" w:rsidTr="00FD7033">
        <w:trPr>
          <w:gridAfter w:val="2"/>
          <w:wAfter w:w="142" w:type="dxa"/>
          <w:trHeight w:val="127"/>
        </w:trPr>
        <w:tc>
          <w:tcPr>
            <w:tcW w:w="10065" w:type="dxa"/>
            <w:gridSpan w:val="4"/>
          </w:tcPr>
          <w:p w:rsidR="008C6CB9" w:rsidRDefault="008C6CB9" w:rsidP="00FD7033">
            <w:pPr>
              <w:pStyle w:val="Default"/>
              <w:rPr>
                <w:sz w:val="26"/>
                <w:szCs w:val="26"/>
              </w:rPr>
            </w:pPr>
            <w:r>
              <w:rPr>
                <w:sz w:val="26"/>
                <w:szCs w:val="26"/>
              </w:rPr>
              <w:t xml:space="preserve">- </w:t>
            </w:r>
            <w:r w:rsidRPr="00B37E3B">
              <w:rPr>
                <w:sz w:val="26"/>
                <w:szCs w:val="26"/>
              </w:rPr>
              <w:t xml:space="preserve">Интегрированное занятие «Сельское хозяйство Белгородчины» </w:t>
            </w:r>
          </w:p>
          <w:p w:rsidR="008C6CB9" w:rsidRPr="00B37E3B" w:rsidRDefault="008C6CB9" w:rsidP="00FD7033">
            <w:pPr>
              <w:pStyle w:val="Default"/>
              <w:rPr>
                <w:sz w:val="26"/>
                <w:szCs w:val="26"/>
              </w:rPr>
            </w:pPr>
            <w:r>
              <w:rPr>
                <w:sz w:val="26"/>
                <w:szCs w:val="26"/>
              </w:rPr>
              <w:t xml:space="preserve">- </w:t>
            </w:r>
            <w:r w:rsidRPr="00200B2E">
              <w:rPr>
                <w:sz w:val="26"/>
                <w:szCs w:val="26"/>
              </w:rPr>
              <w:t>Виртуальная экскурсия «Сельское хозяйство Белгородчины: птицеводство»</w:t>
            </w:r>
          </w:p>
        </w:tc>
      </w:tr>
      <w:tr w:rsidR="008C6CB9" w:rsidRPr="00B37E3B" w:rsidTr="00FD7033">
        <w:trPr>
          <w:gridAfter w:val="2"/>
          <w:wAfter w:w="142" w:type="dxa"/>
          <w:trHeight w:val="127"/>
        </w:trPr>
        <w:tc>
          <w:tcPr>
            <w:tcW w:w="10065" w:type="dxa"/>
            <w:gridSpan w:val="4"/>
          </w:tcPr>
          <w:p w:rsidR="008C6CB9" w:rsidRDefault="008C6CB9" w:rsidP="00FD7033">
            <w:pPr>
              <w:pStyle w:val="Default"/>
              <w:rPr>
                <w:sz w:val="26"/>
                <w:szCs w:val="26"/>
              </w:rPr>
            </w:pPr>
            <w:r>
              <w:rPr>
                <w:sz w:val="26"/>
                <w:szCs w:val="26"/>
              </w:rPr>
              <w:t xml:space="preserve">- </w:t>
            </w:r>
            <w:r w:rsidRPr="00B37E3B">
              <w:rPr>
                <w:sz w:val="26"/>
                <w:szCs w:val="26"/>
              </w:rPr>
              <w:t>Лента времени: «Как ухаживали за животными в древности и сейчас»</w:t>
            </w:r>
          </w:p>
          <w:p w:rsidR="008C6CB9" w:rsidRDefault="008C6CB9" w:rsidP="00FD7033">
            <w:pPr>
              <w:pStyle w:val="Default"/>
              <w:rPr>
                <w:sz w:val="26"/>
                <w:szCs w:val="26"/>
              </w:rPr>
            </w:pPr>
            <w:r>
              <w:rPr>
                <w:sz w:val="26"/>
                <w:szCs w:val="26"/>
              </w:rPr>
              <w:t xml:space="preserve">- </w:t>
            </w:r>
            <w:r w:rsidRPr="00B37E3B">
              <w:rPr>
                <w:sz w:val="26"/>
                <w:szCs w:val="26"/>
              </w:rPr>
              <w:t xml:space="preserve">Образовательная ситуация «Промышленность Белгородчины»  </w:t>
            </w:r>
          </w:p>
          <w:p w:rsidR="008C6CB9" w:rsidRPr="00B37E3B" w:rsidRDefault="008C6CB9" w:rsidP="00FD7033">
            <w:pPr>
              <w:pStyle w:val="Default"/>
              <w:rPr>
                <w:sz w:val="26"/>
                <w:szCs w:val="26"/>
              </w:rPr>
            </w:pPr>
            <w:r>
              <w:rPr>
                <w:sz w:val="26"/>
                <w:szCs w:val="26"/>
              </w:rPr>
              <w:t xml:space="preserve">- </w:t>
            </w:r>
            <w:r w:rsidRPr="00B37E3B">
              <w:rPr>
                <w:sz w:val="26"/>
                <w:szCs w:val="26"/>
              </w:rPr>
              <w:t>Интерактивная тематическая папка-лэпбук «Профессии Белогорья»</w:t>
            </w:r>
          </w:p>
        </w:tc>
      </w:tr>
      <w:tr w:rsidR="008C6CB9" w:rsidRPr="009D0960" w:rsidTr="00FD7033">
        <w:trPr>
          <w:gridAfter w:val="2"/>
          <w:wAfter w:w="142" w:type="dxa"/>
          <w:trHeight w:val="125"/>
        </w:trPr>
        <w:tc>
          <w:tcPr>
            <w:tcW w:w="10065" w:type="dxa"/>
            <w:gridSpan w:val="4"/>
          </w:tcPr>
          <w:p w:rsidR="008C6CB9" w:rsidRPr="009D0960" w:rsidRDefault="008C6CB9" w:rsidP="00FD7033">
            <w:pPr>
              <w:pStyle w:val="Default"/>
              <w:rPr>
                <w:sz w:val="26"/>
                <w:szCs w:val="26"/>
              </w:rPr>
            </w:pPr>
            <w:r w:rsidRPr="009D0960">
              <w:rPr>
                <w:b/>
                <w:bCs/>
                <w:iCs/>
                <w:sz w:val="26"/>
                <w:szCs w:val="26"/>
              </w:rPr>
              <w:t xml:space="preserve">Модуль </w:t>
            </w:r>
            <w:r>
              <w:rPr>
                <w:b/>
                <w:bCs/>
                <w:iCs/>
                <w:sz w:val="26"/>
                <w:szCs w:val="26"/>
              </w:rPr>
              <w:t>6</w:t>
            </w:r>
            <w:r w:rsidRPr="009D0960">
              <w:rPr>
                <w:b/>
                <w:bCs/>
                <w:iCs/>
                <w:sz w:val="26"/>
                <w:szCs w:val="26"/>
              </w:rPr>
              <w:t xml:space="preserve">. «Народные промыслы и ремесла» </w:t>
            </w:r>
          </w:p>
        </w:tc>
      </w:tr>
      <w:tr w:rsidR="008C6CB9" w:rsidRPr="00B37E3B" w:rsidTr="00FD7033">
        <w:trPr>
          <w:gridAfter w:val="2"/>
          <w:wAfter w:w="142" w:type="dxa"/>
          <w:trHeight w:val="127"/>
        </w:trPr>
        <w:tc>
          <w:tcPr>
            <w:tcW w:w="10065" w:type="dxa"/>
            <w:gridSpan w:val="4"/>
          </w:tcPr>
          <w:p w:rsidR="008C6CB9" w:rsidRPr="00B37E3B" w:rsidRDefault="008C6CB9" w:rsidP="00FD7033">
            <w:pPr>
              <w:pStyle w:val="Default"/>
              <w:rPr>
                <w:sz w:val="26"/>
                <w:szCs w:val="26"/>
              </w:rPr>
            </w:pPr>
            <w:r>
              <w:rPr>
                <w:sz w:val="26"/>
                <w:szCs w:val="26"/>
              </w:rPr>
              <w:t xml:space="preserve">- </w:t>
            </w:r>
            <w:r w:rsidRPr="00B37E3B">
              <w:rPr>
                <w:sz w:val="26"/>
                <w:szCs w:val="26"/>
              </w:rPr>
              <w:t xml:space="preserve">«Праздник русской рубахи» </w:t>
            </w:r>
          </w:p>
        </w:tc>
      </w:tr>
      <w:tr w:rsidR="008C6CB9" w:rsidRPr="00B37E3B" w:rsidTr="00FD7033">
        <w:trPr>
          <w:gridAfter w:val="2"/>
          <w:wAfter w:w="142" w:type="dxa"/>
          <w:trHeight w:val="127"/>
        </w:trPr>
        <w:tc>
          <w:tcPr>
            <w:tcW w:w="10065" w:type="dxa"/>
            <w:gridSpan w:val="4"/>
          </w:tcPr>
          <w:p w:rsidR="008C6CB9" w:rsidRPr="00B37E3B" w:rsidRDefault="008C6CB9" w:rsidP="00FD7033">
            <w:pPr>
              <w:pStyle w:val="Default"/>
              <w:rPr>
                <w:sz w:val="26"/>
                <w:szCs w:val="26"/>
              </w:rPr>
            </w:pPr>
            <w:r>
              <w:rPr>
                <w:sz w:val="26"/>
                <w:szCs w:val="26"/>
              </w:rPr>
              <w:t xml:space="preserve">- </w:t>
            </w:r>
            <w:r w:rsidRPr="00B37E3B">
              <w:rPr>
                <w:sz w:val="26"/>
                <w:szCs w:val="26"/>
              </w:rPr>
              <w:t xml:space="preserve">Интерактивное путешествие «Посиделки в старинной избушке» </w:t>
            </w:r>
          </w:p>
        </w:tc>
      </w:tr>
      <w:tr w:rsidR="008C6CB9" w:rsidRPr="00B37E3B" w:rsidTr="00FD7033">
        <w:trPr>
          <w:gridAfter w:val="2"/>
          <w:wAfter w:w="142" w:type="dxa"/>
          <w:trHeight w:val="127"/>
        </w:trPr>
        <w:tc>
          <w:tcPr>
            <w:tcW w:w="10065" w:type="dxa"/>
            <w:gridSpan w:val="4"/>
          </w:tcPr>
          <w:p w:rsidR="008C6CB9" w:rsidRPr="00B37E3B" w:rsidRDefault="008C6CB9" w:rsidP="00FD7033">
            <w:pPr>
              <w:pStyle w:val="Default"/>
              <w:rPr>
                <w:sz w:val="26"/>
                <w:szCs w:val="26"/>
              </w:rPr>
            </w:pPr>
            <w:r>
              <w:rPr>
                <w:sz w:val="26"/>
                <w:szCs w:val="26"/>
              </w:rPr>
              <w:t xml:space="preserve">- </w:t>
            </w:r>
            <w:r w:rsidRPr="00B37E3B">
              <w:rPr>
                <w:sz w:val="26"/>
                <w:szCs w:val="26"/>
              </w:rPr>
              <w:t xml:space="preserve">Игра-путешествие «Как жили люди на Руси» </w:t>
            </w:r>
          </w:p>
        </w:tc>
      </w:tr>
      <w:tr w:rsidR="008C6CB9" w:rsidRPr="00B37E3B" w:rsidTr="00FD7033">
        <w:trPr>
          <w:gridAfter w:val="2"/>
          <w:wAfter w:w="142" w:type="dxa"/>
          <w:trHeight w:val="368"/>
        </w:trPr>
        <w:tc>
          <w:tcPr>
            <w:tcW w:w="10065" w:type="dxa"/>
            <w:gridSpan w:val="4"/>
          </w:tcPr>
          <w:p w:rsidR="008C6CB9" w:rsidRPr="00B37E3B" w:rsidRDefault="008C6CB9" w:rsidP="00FD7033">
            <w:pPr>
              <w:pStyle w:val="Default"/>
              <w:rPr>
                <w:sz w:val="26"/>
                <w:szCs w:val="26"/>
              </w:rPr>
            </w:pPr>
            <w:r w:rsidRPr="00B37E3B">
              <w:rPr>
                <w:i/>
                <w:iCs/>
                <w:sz w:val="26"/>
                <w:szCs w:val="26"/>
              </w:rPr>
              <w:t xml:space="preserve">Взаимодействие с родителями </w:t>
            </w:r>
          </w:p>
          <w:p w:rsidR="008C6CB9" w:rsidRPr="00B37E3B" w:rsidRDefault="008C6CB9" w:rsidP="00FD7033">
            <w:pPr>
              <w:pStyle w:val="Default"/>
              <w:rPr>
                <w:sz w:val="26"/>
                <w:szCs w:val="26"/>
              </w:rPr>
            </w:pPr>
            <w:r>
              <w:rPr>
                <w:sz w:val="26"/>
                <w:szCs w:val="26"/>
              </w:rPr>
              <w:t xml:space="preserve">- </w:t>
            </w:r>
            <w:r w:rsidRPr="00B37E3B">
              <w:rPr>
                <w:sz w:val="26"/>
                <w:szCs w:val="26"/>
              </w:rPr>
              <w:t xml:space="preserve">Создание мини-этномузея группы </w:t>
            </w:r>
          </w:p>
        </w:tc>
      </w:tr>
      <w:tr w:rsidR="008C6CB9" w:rsidRPr="009D0960" w:rsidTr="00FD7033">
        <w:trPr>
          <w:gridAfter w:val="2"/>
          <w:wAfter w:w="142" w:type="dxa"/>
          <w:trHeight w:val="125"/>
        </w:trPr>
        <w:tc>
          <w:tcPr>
            <w:tcW w:w="10065" w:type="dxa"/>
            <w:gridSpan w:val="4"/>
          </w:tcPr>
          <w:p w:rsidR="008C6CB9" w:rsidRPr="009D0960" w:rsidRDefault="008C6CB9" w:rsidP="00FD7033">
            <w:pPr>
              <w:pStyle w:val="Default"/>
              <w:rPr>
                <w:sz w:val="26"/>
                <w:szCs w:val="26"/>
              </w:rPr>
            </w:pPr>
            <w:r w:rsidRPr="009D0960">
              <w:rPr>
                <w:b/>
                <w:bCs/>
                <w:iCs/>
                <w:sz w:val="26"/>
                <w:szCs w:val="26"/>
              </w:rPr>
              <w:t xml:space="preserve">Модуль </w:t>
            </w:r>
            <w:r>
              <w:rPr>
                <w:b/>
                <w:bCs/>
                <w:iCs/>
                <w:sz w:val="26"/>
                <w:szCs w:val="26"/>
              </w:rPr>
              <w:t>7</w:t>
            </w:r>
            <w:r w:rsidRPr="009D0960">
              <w:rPr>
                <w:b/>
                <w:bCs/>
                <w:iCs/>
                <w:sz w:val="26"/>
                <w:szCs w:val="26"/>
              </w:rPr>
              <w:t xml:space="preserve">. «Белгородчина православная» </w:t>
            </w:r>
          </w:p>
        </w:tc>
      </w:tr>
      <w:tr w:rsidR="008C6CB9" w:rsidRPr="00B37E3B" w:rsidTr="00FD7033">
        <w:trPr>
          <w:gridAfter w:val="2"/>
          <w:wAfter w:w="142" w:type="dxa"/>
          <w:trHeight w:val="127"/>
        </w:trPr>
        <w:tc>
          <w:tcPr>
            <w:tcW w:w="10065" w:type="dxa"/>
            <w:gridSpan w:val="4"/>
          </w:tcPr>
          <w:p w:rsidR="008C6CB9" w:rsidRPr="00B37E3B" w:rsidRDefault="008C6CB9" w:rsidP="00FD7033">
            <w:pPr>
              <w:pStyle w:val="Default"/>
              <w:rPr>
                <w:sz w:val="26"/>
                <w:szCs w:val="26"/>
              </w:rPr>
            </w:pPr>
            <w:r>
              <w:rPr>
                <w:sz w:val="26"/>
                <w:szCs w:val="26"/>
              </w:rPr>
              <w:t xml:space="preserve">- </w:t>
            </w:r>
            <w:r w:rsidRPr="00B37E3B">
              <w:rPr>
                <w:sz w:val="26"/>
                <w:szCs w:val="26"/>
              </w:rPr>
              <w:t xml:space="preserve"> Образовательная ситуация «Православные храмы Белгородчины» </w:t>
            </w:r>
          </w:p>
        </w:tc>
      </w:tr>
      <w:tr w:rsidR="008C6CB9" w:rsidRPr="009D0960" w:rsidTr="00FD7033">
        <w:trPr>
          <w:gridAfter w:val="2"/>
          <w:wAfter w:w="142" w:type="dxa"/>
          <w:trHeight w:val="125"/>
        </w:trPr>
        <w:tc>
          <w:tcPr>
            <w:tcW w:w="10065" w:type="dxa"/>
            <w:gridSpan w:val="4"/>
          </w:tcPr>
          <w:p w:rsidR="008C6CB9" w:rsidRPr="009D0960" w:rsidRDefault="008C6CB9" w:rsidP="00FD7033">
            <w:pPr>
              <w:pStyle w:val="Default"/>
              <w:rPr>
                <w:sz w:val="26"/>
                <w:szCs w:val="26"/>
              </w:rPr>
            </w:pPr>
            <w:r w:rsidRPr="009D0960">
              <w:rPr>
                <w:b/>
                <w:bCs/>
                <w:iCs/>
                <w:sz w:val="26"/>
                <w:szCs w:val="26"/>
              </w:rPr>
              <w:t xml:space="preserve">Модуль </w:t>
            </w:r>
            <w:r>
              <w:rPr>
                <w:b/>
                <w:bCs/>
                <w:iCs/>
                <w:sz w:val="26"/>
                <w:szCs w:val="26"/>
              </w:rPr>
              <w:t>8</w:t>
            </w:r>
            <w:r w:rsidRPr="009D0960">
              <w:rPr>
                <w:b/>
                <w:bCs/>
                <w:iCs/>
                <w:sz w:val="26"/>
                <w:szCs w:val="26"/>
              </w:rPr>
              <w:t xml:space="preserve">. «Герои Белогорья» </w:t>
            </w:r>
          </w:p>
        </w:tc>
      </w:tr>
      <w:tr w:rsidR="008C6CB9" w:rsidRPr="00B37E3B" w:rsidTr="00FD7033">
        <w:trPr>
          <w:gridAfter w:val="2"/>
          <w:wAfter w:w="142" w:type="dxa"/>
          <w:trHeight w:val="127"/>
        </w:trPr>
        <w:tc>
          <w:tcPr>
            <w:tcW w:w="10065" w:type="dxa"/>
            <w:gridSpan w:val="4"/>
          </w:tcPr>
          <w:p w:rsidR="008C6CB9" w:rsidRPr="00B37E3B" w:rsidRDefault="008C6CB9" w:rsidP="00FD7033">
            <w:pPr>
              <w:pStyle w:val="Default"/>
              <w:rPr>
                <w:sz w:val="26"/>
                <w:szCs w:val="26"/>
              </w:rPr>
            </w:pPr>
            <w:r>
              <w:rPr>
                <w:sz w:val="26"/>
                <w:szCs w:val="26"/>
              </w:rPr>
              <w:t xml:space="preserve">- </w:t>
            </w:r>
            <w:r w:rsidRPr="00B37E3B">
              <w:rPr>
                <w:sz w:val="26"/>
                <w:szCs w:val="26"/>
              </w:rPr>
              <w:t xml:space="preserve">Возложение цветов к </w:t>
            </w:r>
            <w:r>
              <w:rPr>
                <w:sz w:val="26"/>
                <w:szCs w:val="26"/>
              </w:rPr>
              <w:t>памятнику Г.К.Жукова</w:t>
            </w:r>
          </w:p>
        </w:tc>
      </w:tr>
      <w:tr w:rsidR="008C6CB9" w:rsidRPr="00B37E3B" w:rsidTr="00FD7033">
        <w:trPr>
          <w:gridAfter w:val="2"/>
          <w:wAfter w:w="142" w:type="dxa"/>
          <w:trHeight w:val="127"/>
        </w:trPr>
        <w:tc>
          <w:tcPr>
            <w:tcW w:w="10065" w:type="dxa"/>
            <w:gridSpan w:val="4"/>
          </w:tcPr>
          <w:p w:rsidR="008C6CB9" w:rsidRPr="00B37E3B" w:rsidRDefault="008C6CB9" w:rsidP="00FD7033">
            <w:pPr>
              <w:pStyle w:val="Default"/>
              <w:rPr>
                <w:sz w:val="26"/>
                <w:szCs w:val="26"/>
              </w:rPr>
            </w:pPr>
            <w:r>
              <w:rPr>
                <w:sz w:val="26"/>
                <w:szCs w:val="26"/>
              </w:rPr>
              <w:t xml:space="preserve">- </w:t>
            </w:r>
            <w:r w:rsidRPr="00B37E3B">
              <w:rPr>
                <w:sz w:val="26"/>
                <w:szCs w:val="26"/>
              </w:rPr>
              <w:t>Образовательная ситуация «</w:t>
            </w:r>
            <w:r>
              <w:rPr>
                <w:sz w:val="26"/>
                <w:szCs w:val="26"/>
              </w:rPr>
              <w:t>Старооскольцы</w:t>
            </w:r>
            <w:r w:rsidRPr="00B37E3B">
              <w:rPr>
                <w:sz w:val="26"/>
                <w:szCs w:val="26"/>
              </w:rPr>
              <w:t xml:space="preserve"> в боях за Родину» </w:t>
            </w:r>
          </w:p>
        </w:tc>
      </w:tr>
      <w:tr w:rsidR="008C6CB9" w:rsidRPr="00B37E3B" w:rsidTr="00FD7033">
        <w:trPr>
          <w:gridAfter w:val="2"/>
          <w:wAfter w:w="142" w:type="dxa"/>
          <w:trHeight w:val="227"/>
        </w:trPr>
        <w:tc>
          <w:tcPr>
            <w:tcW w:w="10065" w:type="dxa"/>
            <w:gridSpan w:val="4"/>
          </w:tcPr>
          <w:p w:rsidR="008C6CB9" w:rsidRDefault="008C6CB9" w:rsidP="00FD7033">
            <w:pPr>
              <w:pStyle w:val="Default"/>
              <w:rPr>
                <w:sz w:val="26"/>
                <w:szCs w:val="26"/>
              </w:rPr>
            </w:pPr>
            <w:r>
              <w:rPr>
                <w:sz w:val="26"/>
                <w:szCs w:val="26"/>
              </w:rPr>
              <w:t xml:space="preserve">- </w:t>
            </w:r>
            <w:r w:rsidRPr="00B37E3B">
              <w:rPr>
                <w:sz w:val="26"/>
                <w:szCs w:val="26"/>
              </w:rPr>
              <w:t>Образовательная ситуация «Дети Белгородчины на войне: Витя Захарченко»</w:t>
            </w:r>
          </w:p>
          <w:p w:rsidR="008C6CB9" w:rsidRDefault="008C6CB9" w:rsidP="00FD7033">
            <w:pPr>
              <w:pStyle w:val="Default"/>
              <w:rPr>
                <w:i/>
                <w:sz w:val="26"/>
                <w:szCs w:val="26"/>
              </w:rPr>
            </w:pPr>
            <w:r>
              <w:rPr>
                <w:i/>
                <w:sz w:val="26"/>
                <w:szCs w:val="26"/>
              </w:rPr>
              <w:t>Взаимодействие с родителями</w:t>
            </w:r>
          </w:p>
          <w:p w:rsidR="008C6CB9" w:rsidRPr="00200B2E" w:rsidRDefault="008C6CB9" w:rsidP="00FD7033">
            <w:pPr>
              <w:pStyle w:val="Default"/>
              <w:rPr>
                <w:sz w:val="26"/>
                <w:szCs w:val="26"/>
              </w:rPr>
            </w:pPr>
            <w:r w:rsidRPr="00200B2E">
              <w:rPr>
                <w:sz w:val="26"/>
                <w:szCs w:val="26"/>
              </w:rPr>
              <w:t>- Семейная экскурсия «Защитники Отечества на Прохоровском поле»</w:t>
            </w:r>
          </w:p>
        </w:tc>
      </w:tr>
      <w:tr w:rsidR="008C6CB9" w:rsidRPr="009D0CED" w:rsidTr="00FD7033">
        <w:trPr>
          <w:gridAfter w:val="2"/>
          <w:wAfter w:w="142" w:type="dxa"/>
          <w:trHeight w:val="127"/>
        </w:trPr>
        <w:tc>
          <w:tcPr>
            <w:tcW w:w="10065" w:type="dxa"/>
            <w:gridSpan w:val="4"/>
          </w:tcPr>
          <w:p w:rsidR="008C6CB9" w:rsidRPr="009D0CED" w:rsidRDefault="008C6CB9" w:rsidP="00FD7033">
            <w:pPr>
              <w:pStyle w:val="Default"/>
              <w:rPr>
                <w:sz w:val="26"/>
                <w:szCs w:val="26"/>
              </w:rPr>
            </w:pPr>
            <w:r>
              <w:rPr>
                <w:sz w:val="26"/>
                <w:szCs w:val="26"/>
              </w:rPr>
              <w:t xml:space="preserve">- </w:t>
            </w:r>
            <w:r w:rsidRPr="009D0CED">
              <w:rPr>
                <w:sz w:val="26"/>
                <w:szCs w:val="26"/>
              </w:rPr>
              <w:t xml:space="preserve">Акция «Треугольник» </w:t>
            </w:r>
          </w:p>
        </w:tc>
      </w:tr>
      <w:tr w:rsidR="008C6CB9" w:rsidRPr="009D0960" w:rsidTr="00FD7033">
        <w:trPr>
          <w:gridAfter w:val="2"/>
          <w:wAfter w:w="142" w:type="dxa"/>
          <w:trHeight w:val="125"/>
        </w:trPr>
        <w:tc>
          <w:tcPr>
            <w:tcW w:w="10065" w:type="dxa"/>
            <w:gridSpan w:val="4"/>
          </w:tcPr>
          <w:p w:rsidR="008C6CB9" w:rsidRPr="009D0960" w:rsidRDefault="008C6CB9" w:rsidP="00FD7033">
            <w:pPr>
              <w:pStyle w:val="Default"/>
              <w:rPr>
                <w:sz w:val="26"/>
                <w:szCs w:val="26"/>
              </w:rPr>
            </w:pPr>
            <w:r w:rsidRPr="009D0960">
              <w:rPr>
                <w:b/>
                <w:bCs/>
                <w:iCs/>
                <w:sz w:val="26"/>
                <w:szCs w:val="26"/>
              </w:rPr>
              <w:t xml:space="preserve">Модуль </w:t>
            </w:r>
            <w:r>
              <w:rPr>
                <w:b/>
                <w:bCs/>
                <w:iCs/>
                <w:sz w:val="26"/>
                <w:szCs w:val="26"/>
              </w:rPr>
              <w:t>9</w:t>
            </w:r>
            <w:r w:rsidRPr="009D0960">
              <w:rPr>
                <w:b/>
                <w:bCs/>
                <w:iCs/>
                <w:sz w:val="26"/>
                <w:szCs w:val="26"/>
              </w:rPr>
              <w:t xml:space="preserve">. «Деятели культуры и искусства Белогорья» </w:t>
            </w:r>
          </w:p>
        </w:tc>
      </w:tr>
      <w:tr w:rsidR="008C6CB9" w:rsidRPr="009D0CED" w:rsidTr="00FD7033">
        <w:trPr>
          <w:gridAfter w:val="2"/>
          <w:wAfter w:w="142" w:type="dxa"/>
          <w:trHeight w:val="369"/>
        </w:trPr>
        <w:tc>
          <w:tcPr>
            <w:tcW w:w="10065" w:type="dxa"/>
            <w:gridSpan w:val="4"/>
          </w:tcPr>
          <w:p w:rsidR="008C6CB9" w:rsidRDefault="008C6CB9" w:rsidP="00FD7033">
            <w:pPr>
              <w:pStyle w:val="Default"/>
              <w:rPr>
                <w:i/>
                <w:sz w:val="26"/>
                <w:szCs w:val="26"/>
              </w:rPr>
            </w:pPr>
            <w:r>
              <w:rPr>
                <w:i/>
                <w:sz w:val="26"/>
                <w:szCs w:val="26"/>
              </w:rPr>
              <w:t>Р</w:t>
            </w:r>
            <w:r w:rsidRPr="002A5243">
              <w:rPr>
                <w:i/>
                <w:sz w:val="26"/>
                <w:szCs w:val="26"/>
              </w:rPr>
              <w:t>азновозрастное взаимодействие</w:t>
            </w:r>
          </w:p>
          <w:p w:rsidR="008C6CB9" w:rsidRPr="009D0CED" w:rsidRDefault="008C6CB9" w:rsidP="00FD7033">
            <w:pPr>
              <w:pStyle w:val="Default"/>
              <w:rPr>
                <w:sz w:val="26"/>
                <w:szCs w:val="26"/>
              </w:rPr>
            </w:pPr>
            <w:r>
              <w:rPr>
                <w:sz w:val="26"/>
                <w:szCs w:val="26"/>
              </w:rPr>
              <w:t xml:space="preserve">- </w:t>
            </w:r>
            <w:r w:rsidRPr="009D0CED">
              <w:rPr>
                <w:sz w:val="26"/>
                <w:szCs w:val="26"/>
              </w:rPr>
              <w:t xml:space="preserve">Литературная гостиная «Поэтическая Белгородчина» </w:t>
            </w:r>
          </w:p>
        </w:tc>
      </w:tr>
      <w:tr w:rsidR="008C6CB9" w:rsidRPr="009D0960" w:rsidTr="00FD7033">
        <w:trPr>
          <w:gridAfter w:val="2"/>
          <w:wAfter w:w="142" w:type="dxa"/>
          <w:trHeight w:val="366"/>
        </w:trPr>
        <w:tc>
          <w:tcPr>
            <w:tcW w:w="10065" w:type="dxa"/>
            <w:gridSpan w:val="4"/>
          </w:tcPr>
          <w:p w:rsidR="008C6CB9" w:rsidRPr="009D0960" w:rsidRDefault="008C6CB9" w:rsidP="00FD7033">
            <w:pPr>
              <w:pStyle w:val="Default"/>
              <w:rPr>
                <w:sz w:val="26"/>
                <w:szCs w:val="26"/>
              </w:rPr>
            </w:pPr>
            <w:r w:rsidRPr="009D0960">
              <w:rPr>
                <w:b/>
                <w:bCs/>
                <w:iCs/>
                <w:sz w:val="26"/>
                <w:szCs w:val="26"/>
              </w:rPr>
              <w:t>Модуль 1</w:t>
            </w:r>
            <w:r>
              <w:rPr>
                <w:b/>
                <w:bCs/>
                <w:iCs/>
                <w:sz w:val="26"/>
                <w:szCs w:val="26"/>
              </w:rPr>
              <w:t>0</w:t>
            </w:r>
            <w:r w:rsidRPr="009D0960">
              <w:rPr>
                <w:b/>
                <w:bCs/>
                <w:iCs/>
                <w:sz w:val="26"/>
                <w:szCs w:val="26"/>
              </w:rPr>
              <w:t>. «Замечательные места Белогорья»</w:t>
            </w:r>
            <w:r>
              <w:rPr>
                <w:b/>
                <w:bCs/>
                <w:iCs/>
                <w:sz w:val="26"/>
                <w:szCs w:val="26"/>
              </w:rPr>
              <w:t xml:space="preserve"> </w:t>
            </w:r>
            <w:r w:rsidRPr="009D0960">
              <w:rPr>
                <w:b/>
                <w:bCs/>
                <w:iCs/>
                <w:sz w:val="26"/>
                <w:szCs w:val="26"/>
              </w:rPr>
              <w:t xml:space="preserve">(архитектура, производство и т. д.) </w:t>
            </w:r>
          </w:p>
        </w:tc>
      </w:tr>
      <w:tr w:rsidR="008C6CB9" w:rsidRPr="009D0CED" w:rsidTr="00FD7033">
        <w:trPr>
          <w:gridAfter w:val="2"/>
          <w:wAfter w:w="142" w:type="dxa"/>
          <w:trHeight w:val="369"/>
        </w:trPr>
        <w:tc>
          <w:tcPr>
            <w:tcW w:w="10065" w:type="dxa"/>
            <w:gridSpan w:val="4"/>
          </w:tcPr>
          <w:p w:rsidR="008C6CB9" w:rsidRPr="009D0CED" w:rsidRDefault="008C6CB9" w:rsidP="00FD7033">
            <w:pPr>
              <w:pStyle w:val="Default"/>
              <w:rPr>
                <w:sz w:val="26"/>
                <w:szCs w:val="26"/>
              </w:rPr>
            </w:pPr>
            <w:r>
              <w:rPr>
                <w:sz w:val="26"/>
                <w:szCs w:val="26"/>
              </w:rPr>
              <w:t xml:space="preserve">- </w:t>
            </w:r>
            <w:r w:rsidRPr="009D0CED">
              <w:rPr>
                <w:sz w:val="26"/>
                <w:szCs w:val="26"/>
              </w:rPr>
              <w:t xml:space="preserve">Образовательная ситуация «Приезжаем, прилетаем в Белгород» (Аэропорт, железнодорожный вокзал, автовокзал) </w:t>
            </w:r>
          </w:p>
        </w:tc>
      </w:tr>
      <w:tr w:rsidR="008C6CB9" w:rsidRPr="009D0CED" w:rsidTr="00FD7033">
        <w:trPr>
          <w:gridAfter w:val="2"/>
          <w:wAfter w:w="142" w:type="dxa"/>
          <w:trHeight w:val="370"/>
        </w:trPr>
        <w:tc>
          <w:tcPr>
            <w:tcW w:w="10065" w:type="dxa"/>
            <w:gridSpan w:val="4"/>
          </w:tcPr>
          <w:p w:rsidR="008C6CB9" w:rsidRPr="009D0CED" w:rsidRDefault="008C6CB9" w:rsidP="00FD7033">
            <w:pPr>
              <w:pStyle w:val="Default"/>
              <w:rPr>
                <w:sz w:val="26"/>
                <w:szCs w:val="26"/>
              </w:rPr>
            </w:pPr>
            <w:r w:rsidRPr="009D0CED">
              <w:rPr>
                <w:i/>
                <w:iCs/>
                <w:sz w:val="26"/>
                <w:szCs w:val="26"/>
              </w:rPr>
              <w:t xml:space="preserve">Взаимодействие с родителями </w:t>
            </w:r>
          </w:p>
          <w:p w:rsidR="008C6CB9" w:rsidRPr="009D0CED" w:rsidRDefault="008C6CB9" w:rsidP="00FD7033">
            <w:pPr>
              <w:pStyle w:val="Default"/>
              <w:rPr>
                <w:sz w:val="26"/>
                <w:szCs w:val="26"/>
              </w:rPr>
            </w:pPr>
            <w:r>
              <w:rPr>
                <w:sz w:val="26"/>
                <w:szCs w:val="26"/>
              </w:rPr>
              <w:t xml:space="preserve">- </w:t>
            </w:r>
            <w:r w:rsidRPr="009D0CED">
              <w:rPr>
                <w:sz w:val="26"/>
                <w:szCs w:val="26"/>
              </w:rPr>
              <w:t xml:space="preserve">«Приезжаем, прилетаем домой» (Ж/д вокзал, автостанция в родном городе) </w:t>
            </w:r>
          </w:p>
        </w:tc>
      </w:tr>
      <w:tr w:rsidR="008C6CB9" w:rsidRPr="009D0CED" w:rsidTr="00FD7033">
        <w:trPr>
          <w:gridAfter w:val="2"/>
          <w:wAfter w:w="142" w:type="dxa"/>
          <w:trHeight w:val="283"/>
        </w:trPr>
        <w:tc>
          <w:tcPr>
            <w:tcW w:w="10065" w:type="dxa"/>
            <w:gridSpan w:val="4"/>
          </w:tcPr>
          <w:p w:rsidR="008C6CB9" w:rsidRPr="009D0CED" w:rsidRDefault="008C6CB9" w:rsidP="00FD7033">
            <w:pPr>
              <w:pStyle w:val="Default"/>
              <w:rPr>
                <w:sz w:val="26"/>
                <w:szCs w:val="26"/>
              </w:rPr>
            </w:pPr>
            <w:r>
              <w:rPr>
                <w:sz w:val="26"/>
                <w:szCs w:val="26"/>
              </w:rPr>
              <w:t xml:space="preserve">- </w:t>
            </w:r>
            <w:r w:rsidRPr="009D0CED">
              <w:rPr>
                <w:sz w:val="26"/>
                <w:szCs w:val="26"/>
              </w:rPr>
              <w:t xml:space="preserve"> Белгородская музейная кругосветка: знакомимся с музеями города, области </w:t>
            </w:r>
          </w:p>
        </w:tc>
      </w:tr>
      <w:tr w:rsidR="008C6CB9" w:rsidRPr="009D0960" w:rsidTr="00FD7033">
        <w:trPr>
          <w:gridAfter w:val="2"/>
          <w:wAfter w:w="142" w:type="dxa"/>
          <w:trHeight w:val="125"/>
        </w:trPr>
        <w:tc>
          <w:tcPr>
            <w:tcW w:w="10065" w:type="dxa"/>
            <w:gridSpan w:val="4"/>
          </w:tcPr>
          <w:p w:rsidR="008C6CB9" w:rsidRPr="009D0960" w:rsidRDefault="008C6CB9" w:rsidP="00FD7033">
            <w:pPr>
              <w:pStyle w:val="Default"/>
              <w:rPr>
                <w:b/>
                <w:sz w:val="26"/>
                <w:szCs w:val="26"/>
              </w:rPr>
            </w:pPr>
            <w:r w:rsidRPr="009D0960">
              <w:rPr>
                <w:b/>
                <w:bCs/>
                <w:sz w:val="26"/>
                <w:szCs w:val="26"/>
              </w:rPr>
              <w:t>Модуль 1</w:t>
            </w:r>
            <w:r>
              <w:rPr>
                <w:b/>
                <w:bCs/>
                <w:sz w:val="26"/>
                <w:szCs w:val="26"/>
              </w:rPr>
              <w:t>1</w:t>
            </w:r>
            <w:r w:rsidRPr="009D0960">
              <w:rPr>
                <w:b/>
                <w:bCs/>
                <w:sz w:val="26"/>
                <w:szCs w:val="26"/>
              </w:rPr>
              <w:t xml:space="preserve">. «Замечательные места Белогорья (природа)» </w:t>
            </w:r>
          </w:p>
        </w:tc>
      </w:tr>
      <w:tr w:rsidR="008C6CB9" w:rsidRPr="009D0CED" w:rsidTr="00FD7033">
        <w:trPr>
          <w:gridAfter w:val="2"/>
          <w:wAfter w:w="142" w:type="dxa"/>
          <w:trHeight w:val="272"/>
        </w:trPr>
        <w:tc>
          <w:tcPr>
            <w:tcW w:w="10065" w:type="dxa"/>
            <w:gridSpan w:val="4"/>
          </w:tcPr>
          <w:p w:rsidR="008C6CB9" w:rsidRPr="009D0CED" w:rsidRDefault="008C6CB9" w:rsidP="00FD7033">
            <w:pPr>
              <w:pStyle w:val="Default"/>
              <w:rPr>
                <w:sz w:val="26"/>
                <w:szCs w:val="26"/>
              </w:rPr>
            </w:pPr>
            <w:r>
              <w:rPr>
                <w:sz w:val="26"/>
                <w:szCs w:val="26"/>
              </w:rPr>
              <w:t xml:space="preserve">- </w:t>
            </w:r>
            <w:r w:rsidRPr="009D0CED">
              <w:rPr>
                <w:sz w:val="26"/>
                <w:szCs w:val="26"/>
              </w:rPr>
              <w:t xml:space="preserve">Образовательная ситуация «Замечательные места в нашем городе </w:t>
            </w:r>
            <w:r>
              <w:rPr>
                <w:sz w:val="26"/>
                <w:szCs w:val="26"/>
              </w:rPr>
              <w:t>и округе</w:t>
            </w:r>
            <w:r w:rsidRPr="009D0CED">
              <w:rPr>
                <w:sz w:val="26"/>
                <w:szCs w:val="26"/>
              </w:rPr>
              <w:t xml:space="preserve">» </w:t>
            </w:r>
          </w:p>
        </w:tc>
      </w:tr>
      <w:tr w:rsidR="008C6CB9" w:rsidRPr="009D0CED" w:rsidTr="00FD7033">
        <w:trPr>
          <w:gridAfter w:val="2"/>
          <w:wAfter w:w="142" w:type="dxa"/>
          <w:trHeight w:val="127"/>
        </w:trPr>
        <w:tc>
          <w:tcPr>
            <w:tcW w:w="10065" w:type="dxa"/>
            <w:gridSpan w:val="4"/>
          </w:tcPr>
          <w:p w:rsidR="008C6CB9" w:rsidRPr="009D0CED" w:rsidRDefault="008C6CB9" w:rsidP="00FD7033">
            <w:pPr>
              <w:pStyle w:val="Default"/>
              <w:rPr>
                <w:sz w:val="26"/>
                <w:szCs w:val="26"/>
              </w:rPr>
            </w:pPr>
            <w:r>
              <w:rPr>
                <w:sz w:val="26"/>
                <w:szCs w:val="26"/>
              </w:rPr>
              <w:t>-</w:t>
            </w:r>
            <w:r w:rsidRPr="009D0CED">
              <w:rPr>
                <w:sz w:val="26"/>
                <w:szCs w:val="26"/>
              </w:rPr>
              <w:t xml:space="preserve"> Образовательная ситуация «Реликтовые сосны в Белгородской области» </w:t>
            </w:r>
          </w:p>
        </w:tc>
      </w:tr>
      <w:tr w:rsidR="008C6CB9" w:rsidRPr="009D0CED" w:rsidTr="00FD7033">
        <w:trPr>
          <w:gridAfter w:val="2"/>
          <w:wAfter w:w="142" w:type="dxa"/>
          <w:trHeight w:val="368"/>
        </w:trPr>
        <w:tc>
          <w:tcPr>
            <w:tcW w:w="10065" w:type="dxa"/>
            <w:gridSpan w:val="4"/>
          </w:tcPr>
          <w:p w:rsidR="008C6CB9" w:rsidRPr="009D0CED" w:rsidRDefault="008C6CB9" w:rsidP="00FD7033">
            <w:pPr>
              <w:pStyle w:val="Default"/>
              <w:rPr>
                <w:sz w:val="26"/>
                <w:szCs w:val="26"/>
              </w:rPr>
            </w:pPr>
            <w:r>
              <w:rPr>
                <w:sz w:val="26"/>
                <w:szCs w:val="26"/>
              </w:rPr>
              <w:t>-</w:t>
            </w:r>
            <w:r w:rsidRPr="009D0CED">
              <w:rPr>
                <w:sz w:val="26"/>
                <w:szCs w:val="26"/>
              </w:rPr>
              <w:t xml:space="preserve"> Образовательная ситуация «Растения-символы. Растения на гербах района Белгородской области». </w:t>
            </w:r>
          </w:p>
        </w:tc>
      </w:tr>
      <w:tr w:rsidR="008C6CB9" w:rsidRPr="009D0CED" w:rsidTr="00FD7033">
        <w:trPr>
          <w:gridAfter w:val="2"/>
          <w:wAfter w:w="142" w:type="dxa"/>
          <w:trHeight w:val="127"/>
        </w:trPr>
        <w:tc>
          <w:tcPr>
            <w:tcW w:w="10065" w:type="dxa"/>
            <w:gridSpan w:val="4"/>
          </w:tcPr>
          <w:p w:rsidR="008C6CB9" w:rsidRDefault="008C6CB9" w:rsidP="00FD7033">
            <w:pPr>
              <w:pStyle w:val="Default"/>
              <w:rPr>
                <w:sz w:val="26"/>
                <w:szCs w:val="26"/>
              </w:rPr>
            </w:pPr>
            <w:r>
              <w:rPr>
                <w:sz w:val="26"/>
                <w:szCs w:val="26"/>
              </w:rPr>
              <w:t xml:space="preserve">- </w:t>
            </w:r>
            <w:r w:rsidRPr="009D0CED">
              <w:rPr>
                <w:sz w:val="26"/>
                <w:szCs w:val="26"/>
              </w:rPr>
              <w:t xml:space="preserve">Образовательная ситуация «От проекта к фруктовым садам Белогорья» </w:t>
            </w:r>
          </w:p>
          <w:p w:rsidR="008C6CB9" w:rsidRDefault="008C6CB9" w:rsidP="00FD7033">
            <w:pPr>
              <w:pStyle w:val="Default"/>
              <w:rPr>
                <w:b/>
                <w:sz w:val="26"/>
                <w:szCs w:val="26"/>
              </w:rPr>
            </w:pPr>
            <w:r w:rsidRPr="00200B2E">
              <w:rPr>
                <w:b/>
                <w:sz w:val="26"/>
                <w:szCs w:val="26"/>
              </w:rPr>
              <w:t>Модуль 12. Медицина Белогорья</w:t>
            </w:r>
          </w:p>
          <w:p w:rsidR="008C6CB9" w:rsidRPr="00E97179" w:rsidRDefault="008C6CB9" w:rsidP="00FD7033">
            <w:pPr>
              <w:pStyle w:val="Default"/>
              <w:rPr>
                <w:sz w:val="26"/>
                <w:szCs w:val="26"/>
              </w:rPr>
            </w:pPr>
            <w:r w:rsidRPr="00E97179">
              <w:rPr>
                <w:sz w:val="26"/>
                <w:szCs w:val="26"/>
              </w:rPr>
              <w:t>- «Скорая медицинская помощь Белогорья»</w:t>
            </w:r>
          </w:p>
          <w:p w:rsidR="008C6CB9" w:rsidRPr="00200B2E" w:rsidRDefault="008C6CB9" w:rsidP="00FD7033">
            <w:pPr>
              <w:pStyle w:val="Default"/>
              <w:rPr>
                <w:b/>
                <w:sz w:val="26"/>
                <w:szCs w:val="26"/>
              </w:rPr>
            </w:pPr>
            <w:r w:rsidRPr="00E97179">
              <w:rPr>
                <w:sz w:val="26"/>
                <w:szCs w:val="26"/>
              </w:rPr>
              <w:t>- «Я хочу стать врачом!»</w:t>
            </w:r>
          </w:p>
        </w:tc>
      </w:tr>
    </w:tbl>
    <w:p w:rsidR="008C6CB9" w:rsidRDefault="008C6CB9" w:rsidP="008C6CB9">
      <w:pPr>
        <w:jc w:val="both"/>
        <w:rPr>
          <w:sz w:val="26"/>
          <w:szCs w:val="26"/>
        </w:rPr>
      </w:pPr>
      <w:r>
        <w:rPr>
          <w:sz w:val="26"/>
          <w:szCs w:val="26"/>
        </w:rPr>
        <w:t xml:space="preserve">- </w:t>
      </w:r>
      <w:r w:rsidRPr="00E97179">
        <w:rPr>
          <w:sz w:val="26"/>
          <w:szCs w:val="26"/>
        </w:rPr>
        <w:t>«Лучшие врачи Белогорья»</w:t>
      </w:r>
    </w:p>
    <w:p w:rsidR="000757E3" w:rsidRPr="000757E3" w:rsidRDefault="000757E3" w:rsidP="000757E3">
      <w:pPr>
        <w:ind w:right="624" w:firstLine="709"/>
        <w:jc w:val="both"/>
        <w:rPr>
          <w:sz w:val="28"/>
          <w:szCs w:val="28"/>
        </w:rPr>
      </w:pPr>
      <w:r w:rsidRPr="000757E3">
        <w:rPr>
          <w:b/>
          <w:bCs/>
          <w:color w:val="000000"/>
          <w:sz w:val="28"/>
          <w:szCs w:val="28"/>
        </w:rPr>
        <w:t>«Парциальная программа Алгоритмика: развитие логического и алгоритмического мышления детей 6—7 лет: парциальная программа дошкольного образования»</w:t>
      </w:r>
      <w:r w:rsidRPr="000757E3">
        <w:rPr>
          <w:color w:val="000000"/>
          <w:sz w:val="28"/>
          <w:szCs w:val="28"/>
        </w:rPr>
        <w:t xml:space="preserve"> направлена на развитие детей в образовательной области/образовательных областях: </w:t>
      </w:r>
    </w:p>
    <w:p w:rsidR="000757E3" w:rsidRPr="000757E3" w:rsidRDefault="000757E3" w:rsidP="000757E3">
      <w:pPr>
        <w:ind w:right="624" w:firstLine="709"/>
        <w:jc w:val="both"/>
        <w:rPr>
          <w:color w:val="000000"/>
          <w:sz w:val="28"/>
          <w:szCs w:val="28"/>
        </w:rPr>
      </w:pPr>
      <w:r>
        <w:rPr>
          <w:color w:val="000000"/>
          <w:sz w:val="28"/>
          <w:szCs w:val="28"/>
        </w:rPr>
        <w:t>«</w:t>
      </w:r>
      <w:r w:rsidRPr="000757E3">
        <w:rPr>
          <w:color w:val="000000"/>
          <w:sz w:val="28"/>
          <w:szCs w:val="28"/>
        </w:rPr>
        <w:t>Познавательное развитие</w:t>
      </w:r>
      <w:r>
        <w:rPr>
          <w:color w:val="000000"/>
          <w:sz w:val="28"/>
          <w:szCs w:val="28"/>
        </w:rPr>
        <w:t>»</w:t>
      </w:r>
      <w:r w:rsidRPr="000757E3">
        <w:rPr>
          <w:color w:val="000000"/>
          <w:sz w:val="28"/>
          <w:szCs w:val="28"/>
        </w:rPr>
        <w:t>.</w:t>
      </w:r>
    </w:p>
    <w:p w:rsidR="000757E3" w:rsidRPr="000757E3" w:rsidRDefault="00B12D56" w:rsidP="000757E3">
      <w:pPr>
        <w:ind w:right="624" w:firstLine="709"/>
        <w:jc w:val="both"/>
        <w:rPr>
          <w:sz w:val="28"/>
          <w:szCs w:val="28"/>
        </w:rPr>
      </w:pPr>
      <w:hyperlink r:id="rId10" w:history="1">
        <w:r w:rsidR="000757E3" w:rsidRPr="000757E3">
          <w:rPr>
            <w:rStyle w:val="ad"/>
            <w:sz w:val="28"/>
            <w:szCs w:val="28"/>
          </w:rPr>
          <w:t>https://ds33-staryj-oskol-</w:t>
        </w:r>
        <w:r w:rsidR="000757E3" w:rsidRPr="000757E3">
          <w:rPr>
            <w:rStyle w:val="ad"/>
            <w:sz w:val="28"/>
            <w:szCs w:val="28"/>
          </w:rPr>
          <w:lastRenderedPageBreak/>
          <w:t>r31.gosweb.gosuslugi.ru/netcat_files/userfiles/algoritmikaprogramma_6_7_let_1.pdf</w:t>
        </w:r>
      </w:hyperlink>
      <w:r w:rsidR="000757E3" w:rsidRPr="000757E3">
        <w:rPr>
          <w:sz w:val="28"/>
          <w:szCs w:val="28"/>
        </w:rPr>
        <w:t xml:space="preserve"> </w:t>
      </w:r>
    </w:p>
    <w:p w:rsidR="000757E3" w:rsidRPr="000757E3" w:rsidRDefault="000757E3" w:rsidP="000757E3">
      <w:pPr>
        <w:ind w:right="624" w:firstLine="709"/>
        <w:jc w:val="both"/>
        <w:rPr>
          <w:sz w:val="28"/>
          <w:szCs w:val="28"/>
        </w:rPr>
      </w:pPr>
      <w:r w:rsidRPr="000757E3">
        <w:rPr>
          <w:color w:val="000000"/>
          <w:sz w:val="28"/>
          <w:szCs w:val="28"/>
        </w:rPr>
        <w:t xml:space="preserve">Согласно пункту 2.11.2 ФГОС </w:t>
      </w:r>
      <w:proofErr w:type="gramStart"/>
      <w:r w:rsidRPr="000757E3">
        <w:rPr>
          <w:color w:val="000000"/>
          <w:sz w:val="28"/>
          <w:szCs w:val="28"/>
        </w:rPr>
        <w:t>ДО</w:t>
      </w:r>
      <w:proofErr w:type="gramEnd"/>
      <w:r w:rsidRPr="000757E3">
        <w:rPr>
          <w:color w:val="000000"/>
          <w:sz w:val="28"/>
          <w:szCs w:val="28"/>
        </w:rPr>
        <w:t xml:space="preserve"> </w:t>
      </w:r>
      <w:proofErr w:type="gramStart"/>
      <w:r w:rsidRPr="000757E3">
        <w:rPr>
          <w:color w:val="000000"/>
          <w:sz w:val="28"/>
          <w:szCs w:val="28"/>
        </w:rPr>
        <w:t>Парциальная</w:t>
      </w:r>
      <w:proofErr w:type="gramEnd"/>
      <w:r w:rsidRPr="000757E3">
        <w:rPr>
          <w:color w:val="000000"/>
          <w:sz w:val="28"/>
          <w:szCs w:val="28"/>
        </w:rPr>
        <w:t xml:space="preserve"> программа "Алгоритмика: развитие логического и алгоритмического мышления детей 6—7 лет: парциальная программа дошкольного образования» в наибольшей степени соответствует потребностям и интересам детей, а также возможностям педагогического коллектива ДОО.</w:t>
      </w:r>
    </w:p>
    <w:p w:rsidR="000757E3" w:rsidRPr="000757E3" w:rsidRDefault="000757E3" w:rsidP="000757E3">
      <w:pPr>
        <w:ind w:right="624" w:firstLine="709"/>
        <w:jc w:val="both"/>
        <w:rPr>
          <w:sz w:val="28"/>
          <w:szCs w:val="28"/>
        </w:rPr>
      </w:pPr>
      <w:r w:rsidRPr="000757E3">
        <w:rPr>
          <w:color w:val="000000"/>
          <w:sz w:val="28"/>
          <w:szCs w:val="28"/>
        </w:rPr>
        <w:t>Описание образовательной деятельности в соответствии с выбранным направлением развития ребёнка.</w:t>
      </w:r>
    </w:p>
    <w:p w:rsidR="000757E3" w:rsidRPr="000757E3" w:rsidRDefault="000757E3" w:rsidP="000757E3">
      <w:pPr>
        <w:ind w:right="624" w:firstLine="709"/>
        <w:jc w:val="both"/>
        <w:rPr>
          <w:sz w:val="28"/>
          <w:szCs w:val="28"/>
        </w:rPr>
      </w:pPr>
      <w:r w:rsidRPr="000757E3">
        <w:rPr>
          <w:color w:val="000000"/>
          <w:sz w:val="28"/>
          <w:szCs w:val="28"/>
        </w:rPr>
        <w:t>Описание образовательной деятельности в соответствии с выбранным направлением развития детей представлено в «Парциальной программе "Алгоритмика: развитие логического и алгоритмического мышления детей 6—7 лет: парциальная программа дошкольного образования» в Содержательном разделе.</w:t>
      </w:r>
    </w:p>
    <w:p w:rsidR="000757E3" w:rsidRPr="000757E3" w:rsidRDefault="000757E3" w:rsidP="000757E3">
      <w:pPr>
        <w:ind w:right="624" w:firstLine="709"/>
        <w:jc w:val="both"/>
        <w:rPr>
          <w:sz w:val="28"/>
          <w:szCs w:val="28"/>
        </w:rPr>
      </w:pPr>
      <w:r w:rsidRPr="000757E3">
        <w:rPr>
          <w:color w:val="000000"/>
          <w:sz w:val="28"/>
          <w:szCs w:val="28"/>
        </w:rPr>
        <w:t>"Познавательное развитие"</w:t>
      </w:r>
    </w:p>
    <w:p w:rsidR="000757E3" w:rsidRPr="000757E3" w:rsidRDefault="000757E3" w:rsidP="000757E3">
      <w:pPr>
        <w:ind w:right="624" w:firstLine="709"/>
        <w:jc w:val="both"/>
        <w:rPr>
          <w:sz w:val="28"/>
          <w:szCs w:val="28"/>
        </w:rPr>
      </w:pPr>
      <w:r w:rsidRPr="000757E3">
        <w:rPr>
          <w:color w:val="000000"/>
          <w:sz w:val="28"/>
          <w:szCs w:val="28"/>
        </w:rPr>
        <w:t>- в группе от 6 лет до 7 лет на страницах 7-11.</w:t>
      </w:r>
    </w:p>
    <w:p w:rsidR="000757E3" w:rsidRPr="000757E3" w:rsidRDefault="000757E3" w:rsidP="000757E3">
      <w:pPr>
        <w:ind w:right="624" w:firstLine="709"/>
        <w:jc w:val="both"/>
        <w:rPr>
          <w:sz w:val="28"/>
          <w:szCs w:val="28"/>
        </w:rPr>
      </w:pPr>
      <w:r w:rsidRPr="000757E3">
        <w:rPr>
          <w:color w:val="000000"/>
          <w:sz w:val="28"/>
          <w:szCs w:val="28"/>
        </w:rPr>
        <w:t xml:space="preserve">Описание вариативных форм, способов, методов и средств реализации Парциальной программы (программ). </w:t>
      </w:r>
    </w:p>
    <w:p w:rsidR="000757E3" w:rsidRPr="000757E3" w:rsidRDefault="000757E3" w:rsidP="000757E3">
      <w:pPr>
        <w:ind w:right="624" w:firstLine="709"/>
        <w:jc w:val="both"/>
        <w:rPr>
          <w:sz w:val="28"/>
          <w:szCs w:val="28"/>
        </w:rPr>
      </w:pPr>
      <w:r w:rsidRPr="000757E3">
        <w:rPr>
          <w:color w:val="000000"/>
          <w:sz w:val="28"/>
          <w:szCs w:val="28"/>
        </w:rPr>
        <w:t>Описание вариативных форм, способов, методов и средств реализации «Парциальной программе "Алгоритмика: развитие логического и алгоритмического мышления детей 6—7 лет: парциальная программа дошкольного образования» представлено в Содержательном разделе на страницах 7-11.</w:t>
      </w:r>
    </w:p>
    <w:p w:rsidR="000757E3" w:rsidRPr="000757E3" w:rsidRDefault="000757E3" w:rsidP="000757E3">
      <w:pPr>
        <w:ind w:right="624" w:firstLine="709"/>
        <w:jc w:val="both"/>
        <w:rPr>
          <w:sz w:val="28"/>
          <w:szCs w:val="28"/>
        </w:rPr>
      </w:pPr>
      <w:r w:rsidRPr="000757E3">
        <w:rPr>
          <w:color w:val="000000"/>
          <w:sz w:val="28"/>
          <w:szCs w:val="28"/>
        </w:rPr>
        <w:t>Описание особенностей образовательной деятельности разных видов и культурных практик в «Парциальной программе "Алгоритмика: развитие логического и алгоритмического мышления детей 6—7 лет: парциальная программа дошкольного образования» представлено в Содержательном разделе на страницах 7-11.</w:t>
      </w:r>
    </w:p>
    <w:p w:rsidR="000757E3" w:rsidRPr="000757E3" w:rsidRDefault="000757E3" w:rsidP="000757E3">
      <w:pPr>
        <w:ind w:right="624" w:firstLine="709"/>
        <w:jc w:val="both"/>
        <w:rPr>
          <w:sz w:val="28"/>
          <w:szCs w:val="28"/>
        </w:rPr>
      </w:pPr>
      <w:r w:rsidRPr="000757E3">
        <w:rPr>
          <w:color w:val="000000"/>
          <w:sz w:val="28"/>
          <w:szCs w:val="28"/>
        </w:rPr>
        <w:t>Особенности взаимодействия педагогического коллектива с семьями воспитанников изложены в «Парциальной программе "Алгоритмика: развитие логического и алгоритмического мышления детей 6—7 лет: парциальная программа дошкольного образования» в Содержательном разделе на страницах 7-11.</w:t>
      </w:r>
    </w:p>
    <w:p w:rsidR="000757E3" w:rsidRPr="000757E3" w:rsidRDefault="000757E3" w:rsidP="000757E3">
      <w:pPr>
        <w:ind w:right="624" w:firstLine="709"/>
        <w:jc w:val="both"/>
        <w:rPr>
          <w:sz w:val="28"/>
          <w:szCs w:val="28"/>
        </w:rPr>
      </w:pPr>
      <w:r w:rsidRPr="000757E3">
        <w:rPr>
          <w:color w:val="000000"/>
          <w:sz w:val="28"/>
          <w:szCs w:val="28"/>
        </w:rPr>
        <w:t>Иные характеристики содержания Парциальной программы, наиболее существенные с точки зрения авторов Программы изложены в «Парциальной программе "Алгоритмика: развитие логического и алгоритмического мышления детей 6—7 лет: парциальная программа дошкольного образования» в Содержательном разделе на страницах 7-11</w:t>
      </w:r>
      <w:r w:rsidRPr="000757E3">
        <w:rPr>
          <w:sz w:val="28"/>
          <w:szCs w:val="28"/>
        </w:rPr>
        <w:t>.</w:t>
      </w:r>
    </w:p>
    <w:p w:rsidR="000757E3" w:rsidRDefault="000757E3" w:rsidP="008C6CB9">
      <w:pPr>
        <w:jc w:val="both"/>
        <w:rPr>
          <w:sz w:val="26"/>
          <w:szCs w:val="26"/>
        </w:rPr>
      </w:pPr>
    </w:p>
    <w:p w:rsidR="0055423B" w:rsidRDefault="0055423B">
      <w:pPr>
        <w:pStyle w:val="a0"/>
        <w:spacing w:before="7"/>
        <w:ind w:left="0" w:firstLine="0"/>
        <w:jc w:val="left"/>
      </w:pPr>
    </w:p>
    <w:p w:rsidR="0055423B" w:rsidRDefault="00032AC2" w:rsidP="00D54C9E">
      <w:pPr>
        <w:pStyle w:val="21"/>
        <w:numPr>
          <w:ilvl w:val="1"/>
          <w:numId w:val="54"/>
        </w:numPr>
        <w:tabs>
          <w:tab w:val="left" w:pos="1804"/>
        </w:tabs>
        <w:spacing w:line="240" w:lineRule="auto"/>
        <w:ind w:left="353" w:right="419" w:firstLine="710"/>
        <w:jc w:val="both"/>
      </w:pPr>
      <w:r>
        <w:t>Взаимодействие</w:t>
      </w:r>
      <w:r>
        <w:rPr>
          <w:spacing w:val="1"/>
        </w:rPr>
        <w:t xml:space="preserve"> </w:t>
      </w:r>
      <w:r>
        <w:t>взрослых</w:t>
      </w:r>
      <w:r>
        <w:rPr>
          <w:spacing w:val="1"/>
        </w:rPr>
        <w:t xml:space="preserve"> </w:t>
      </w:r>
      <w:r>
        <w:t>с</w:t>
      </w:r>
      <w:r>
        <w:rPr>
          <w:spacing w:val="1"/>
        </w:rPr>
        <w:t xml:space="preserve"> </w:t>
      </w:r>
      <w:r>
        <w:t>детьми</w:t>
      </w:r>
      <w:r>
        <w:rPr>
          <w:spacing w:val="1"/>
        </w:rPr>
        <w:t xml:space="preserve"> </w:t>
      </w:r>
      <w:r>
        <w:t>(вариативные</w:t>
      </w:r>
      <w:r>
        <w:rPr>
          <w:spacing w:val="1"/>
        </w:rPr>
        <w:t xml:space="preserve"> </w:t>
      </w:r>
      <w:r>
        <w:t>формы,</w:t>
      </w:r>
      <w:r>
        <w:rPr>
          <w:spacing w:val="1"/>
        </w:rPr>
        <w:t xml:space="preserve"> </w:t>
      </w:r>
      <w:r>
        <w:t>способы,</w:t>
      </w:r>
      <w:r>
        <w:rPr>
          <w:spacing w:val="1"/>
        </w:rPr>
        <w:t xml:space="preserve"> </w:t>
      </w:r>
      <w:r>
        <w:t>методы и</w:t>
      </w:r>
      <w:r>
        <w:rPr>
          <w:spacing w:val="1"/>
        </w:rPr>
        <w:t xml:space="preserve"> </w:t>
      </w:r>
      <w:r>
        <w:t>средства</w:t>
      </w:r>
      <w:r>
        <w:rPr>
          <w:spacing w:val="5"/>
        </w:rPr>
        <w:t xml:space="preserve"> </w:t>
      </w:r>
      <w:r>
        <w:t>реализации</w:t>
      </w:r>
      <w:r>
        <w:rPr>
          <w:spacing w:val="1"/>
        </w:rPr>
        <w:t xml:space="preserve"> </w:t>
      </w:r>
      <w:r>
        <w:t>Программы)</w:t>
      </w:r>
    </w:p>
    <w:p w:rsidR="0055423B" w:rsidRDefault="00032AC2">
      <w:pPr>
        <w:pStyle w:val="a0"/>
        <w:ind w:right="412"/>
      </w:pPr>
      <w:r>
        <w:t>Для</w:t>
      </w:r>
      <w:r>
        <w:rPr>
          <w:spacing w:val="1"/>
        </w:rPr>
        <w:t xml:space="preserve"> </w:t>
      </w:r>
      <w:r>
        <w:t>достижения</w:t>
      </w:r>
      <w:r>
        <w:rPr>
          <w:spacing w:val="1"/>
        </w:rPr>
        <w:t xml:space="preserve"> </w:t>
      </w:r>
      <w:r>
        <w:t>задач</w:t>
      </w:r>
      <w:r>
        <w:rPr>
          <w:spacing w:val="1"/>
        </w:rPr>
        <w:t xml:space="preserve"> </w:t>
      </w:r>
      <w:r>
        <w:t>воспитания</w:t>
      </w:r>
      <w:r>
        <w:rPr>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педагог</w:t>
      </w:r>
      <w:r>
        <w:rPr>
          <w:spacing w:val="1"/>
        </w:rPr>
        <w:t xml:space="preserve"> </w:t>
      </w:r>
      <w:r>
        <w:t>использует</w:t>
      </w:r>
      <w:r>
        <w:rPr>
          <w:spacing w:val="2"/>
        </w:rPr>
        <w:t xml:space="preserve"> </w:t>
      </w:r>
      <w:r>
        <w:t>следующие</w:t>
      </w:r>
      <w:r>
        <w:rPr>
          <w:spacing w:val="2"/>
        </w:rPr>
        <w:t xml:space="preserve"> </w:t>
      </w:r>
      <w:r>
        <w:t>методы:</w:t>
      </w:r>
    </w:p>
    <w:p w:rsidR="0055423B" w:rsidRDefault="00032AC2" w:rsidP="00D54C9E">
      <w:pPr>
        <w:pStyle w:val="a5"/>
        <w:numPr>
          <w:ilvl w:val="1"/>
          <w:numId w:val="55"/>
        </w:numPr>
        <w:tabs>
          <w:tab w:val="left" w:pos="1309"/>
        </w:tabs>
        <w:ind w:right="400" w:firstLine="710"/>
        <w:rPr>
          <w:sz w:val="26"/>
        </w:rPr>
      </w:pPr>
      <w:r>
        <w:rPr>
          <w:sz w:val="26"/>
        </w:rPr>
        <w:t>организация</w:t>
      </w:r>
      <w:r>
        <w:rPr>
          <w:spacing w:val="1"/>
          <w:sz w:val="26"/>
        </w:rPr>
        <w:t xml:space="preserve"> </w:t>
      </w:r>
      <w:r>
        <w:rPr>
          <w:sz w:val="26"/>
        </w:rPr>
        <w:t>опыта</w:t>
      </w:r>
      <w:r>
        <w:rPr>
          <w:spacing w:val="1"/>
          <w:sz w:val="26"/>
        </w:rPr>
        <w:t xml:space="preserve"> </w:t>
      </w:r>
      <w:r>
        <w:rPr>
          <w:sz w:val="26"/>
        </w:rPr>
        <w:t>поведения</w:t>
      </w:r>
      <w:r>
        <w:rPr>
          <w:spacing w:val="1"/>
          <w:sz w:val="26"/>
        </w:rPr>
        <w:t xml:space="preserve"> </w:t>
      </w:r>
      <w:r>
        <w:rPr>
          <w:sz w:val="26"/>
        </w:rPr>
        <w:t>и</w:t>
      </w:r>
      <w:r>
        <w:rPr>
          <w:spacing w:val="1"/>
          <w:sz w:val="26"/>
        </w:rPr>
        <w:t xml:space="preserve"> </w:t>
      </w:r>
      <w:r>
        <w:rPr>
          <w:sz w:val="26"/>
        </w:rPr>
        <w:t>деятельности</w:t>
      </w:r>
      <w:r>
        <w:rPr>
          <w:spacing w:val="1"/>
          <w:sz w:val="26"/>
        </w:rPr>
        <w:t xml:space="preserve"> </w:t>
      </w:r>
      <w:r>
        <w:rPr>
          <w:sz w:val="26"/>
        </w:rPr>
        <w:t>(приучение</w:t>
      </w:r>
      <w:r>
        <w:rPr>
          <w:spacing w:val="1"/>
          <w:sz w:val="26"/>
        </w:rPr>
        <w:t xml:space="preserve"> </w:t>
      </w:r>
      <w:r>
        <w:rPr>
          <w:sz w:val="26"/>
        </w:rPr>
        <w:t>к</w:t>
      </w:r>
      <w:r>
        <w:rPr>
          <w:spacing w:val="1"/>
          <w:sz w:val="26"/>
        </w:rPr>
        <w:t xml:space="preserve"> </w:t>
      </w:r>
      <w:r>
        <w:rPr>
          <w:sz w:val="26"/>
        </w:rPr>
        <w:t>положительным</w:t>
      </w:r>
      <w:r>
        <w:rPr>
          <w:spacing w:val="1"/>
          <w:sz w:val="26"/>
        </w:rPr>
        <w:t xml:space="preserve"> </w:t>
      </w:r>
      <w:r>
        <w:rPr>
          <w:sz w:val="26"/>
        </w:rPr>
        <w:t>формам</w:t>
      </w:r>
      <w:r>
        <w:rPr>
          <w:spacing w:val="1"/>
          <w:sz w:val="26"/>
        </w:rPr>
        <w:t xml:space="preserve"> </w:t>
      </w:r>
      <w:r>
        <w:rPr>
          <w:sz w:val="26"/>
        </w:rPr>
        <w:t>общественного</w:t>
      </w:r>
      <w:r>
        <w:rPr>
          <w:spacing w:val="1"/>
          <w:sz w:val="26"/>
        </w:rPr>
        <w:t xml:space="preserve"> </w:t>
      </w:r>
      <w:r>
        <w:rPr>
          <w:sz w:val="26"/>
        </w:rPr>
        <w:t>поведения,</w:t>
      </w:r>
      <w:r>
        <w:rPr>
          <w:spacing w:val="1"/>
          <w:sz w:val="26"/>
        </w:rPr>
        <w:t xml:space="preserve"> </w:t>
      </w:r>
      <w:r>
        <w:rPr>
          <w:sz w:val="26"/>
        </w:rPr>
        <w:t>упражнение,</w:t>
      </w:r>
      <w:r>
        <w:rPr>
          <w:spacing w:val="1"/>
          <w:sz w:val="26"/>
        </w:rPr>
        <w:t xml:space="preserve"> </w:t>
      </w:r>
      <w:r>
        <w:rPr>
          <w:sz w:val="26"/>
        </w:rPr>
        <w:t>воспитывающие</w:t>
      </w:r>
      <w:r>
        <w:rPr>
          <w:spacing w:val="1"/>
          <w:sz w:val="26"/>
        </w:rPr>
        <w:t xml:space="preserve"> </w:t>
      </w:r>
      <w:r>
        <w:rPr>
          <w:sz w:val="26"/>
        </w:rPr>
        <w:t>ситуации,</w:t>
      </w:r>
      <w:r>
        <w:rPr>
          <w:spacing w:val="1"/>
          <w:sz w:val="26"/>
        </w:rPr>
        <w:t xml:space="preserve"> </w:t>
      </w:r>
      <w:r>
        <w:rPr>
          <w:sz w:val="26"/>
        </w:rPr>
        <w:t>игровые</w:t>
      </w:r>
      <w:r>
        <w:rPr>
          <w:spacing w:val="1"/>
          <w:sz w:val="26"/>
        </w:rPr>
        <w:t xml:space="preserve"> </w:t>
      </w:r>
      <w:r>
        <w:rPr>
          <w:sz w:val="26"/>
        </w:rPr>
        <w:t>методы);</w:t>
      </w:r>
    </w:p>
    <w:p w:rsidR="0055423B" w:rsidRDefault="00032AC2" w:rsidP="00D54C9E">
      <w:pPr>
        <w:pStyle w:val="a5"/>
        <w:numPr>
          <w:ilvl w:val="1"/>
          <w:numId w:val="55"/>
        </w:numPr>
        <w:tabs>
          <w:tab w:val="left" w:pos="1242"/>
        </w:tabs>
        <w:ind w:right="404" w:firstLine="710"/>
        <w:rPr>
          <w:sz w:val="26"/>
        </w:rPr>
      </w:pPr>
      <w:r>
        <w:rPr>
          <w:sz w:val="26"/>
        </w:rPr>
        <w:t>осознания детьми опыта поведения и деятельности (рассказ на моральные темы,</w:t>
      </w:r>
      <w:r>
        <w:rPr>
          <w:spacing w:val="1"/>
          <w:sz w:val="26"/>
        </w:rPr>
        <w:t xml:space="preserve"> </w:t>
      </w:r>
      <w:r>
        <w:rPr>
          <w:sz w:val="26"/>
        </w:rPr>
        <w:t>разъяснение норм и правил поведения, чтение художественной литературы, этические</w:t>
      </w:r>
      <w:r>
        <w:rPr>
          <w:spacing w:val="1"/>
          <w:sz w:val="26"/>
        </w:rPr>
        <w:t xml:space="preserve"> </w:t>
      </w:r>
      <w:r>
        <w:rPr>
          <w:sz w:val="26"/>
        </w:rPr>
        <w:lastRenderedPageBreak/>
        <w:t>беседы,</w:t>
      </w:r>
      <w:r>
        <w:rPr>
          <w:spacing w:val="1"/>
          <w:sz w:val="26"/>
        </w:rPr>
        <w:t xml:space="preserve"> </w:t>
      </w:r>
      <w:r>
        <w:rPr>
          <w:sz w:val="26"/>
        </w:rPr>
        <w:t>обсуждение</w:t>
      </w:r>
      <w:r>
        <w:rPr>
          <w:spacing w:val="1"/>
          <w:sz w:val="26"/>
        </w:rPr>
        <w:t xml:space="preserve"> </w:t>
      </w:r>
      <w:r>
        <w:rPr>
          <w:sz w:val="26"/>
        </w:rPr>
        <w:t>поступков</w:t>
      </w:r>
      <w:r>
        <w:rPr>
          <w:spacing w:val="2"/>
          <w:sz w:val="26"/>
        </w:rPr>
        <w:t xml:space="preserve"> </w:t>
      </w:r>
      <w:r>
        <w:rPr>
          <w:sz w:val="26"/>
        </w:rPr>
        <w:t>и</w:t>
      </w:r>
      <w:r>
        <w:rPr>
          <w:spacing w:val="1"/>
          <w:sz w:val="26"/>
        </w:rPr>
        <w:t xml:space="preserve"> </w:t>
      </w:r>
      <w:r>
        <w:rPr>
          <w:sz w:val="26"/>
        </w:rPr>
        <w:t>жизненных ситуаций,</w:t>
      </w:r>
      <w:r>
        <w:rPr>
          <w:spacing w:val="-1"/>
          <w:sz w:val="26"/>
        </w:rPr>
        <w:t xml:space="preserve"> </w:t>
      </w:r>
      <w:r>
        <w:rPr>
          <w:sz w:val="26"/>
        </w:rPr>
        <w:t>личный пример);</w:t>
      </w:r>
    </w:p>
    <w:p w:rsidR="0055423B" w:rsidRDefault="00032AC2" w:rsidP="00D54C9E">
      <w:pPr>
        <w:pStyle w:val="a5"/>
        <w:numPr>
          <w:ilvl w:val="1"/>
          <w:numId w:val="55"/>
        </w:numPr>
        <w:tabs>
          <w:tab w:val="left" w:pos="1333"/>
        </w:tabs>
        <w:ind w:right="404" w:firstLine="710"/>
        <w:rPr>
          <w:sz w:val="26"/>
        </w:rPr>
      </w:pPr>
      <w:r>
        <w:rPr>
          <w:sz w:val="26"/>
        </w:rPr>
        <w:t>мотивация</w:t>
      </w:r>
      <w:r>
        <w:rPr>
          <w:spacing w:val="1"/>
          <w:sz w:val="26"/>
        </w:rPr>
        <w:t xml:space="preserve"> </w:t>
      </w:r>
      <w:r>
        <w:rPr>
          <w:sz w:val="26"/>
        </w:rPr>
        <w:t>опыта</w:t>
      </w:r>
      <w:r>
        <w:rPr>
          <w:spacing w:val="1"/>
          <w:sz w:val="26"/>
        </w:rPr>
        <w:t xml:space="preserve"> </w:t>
      </w:r>
      <w:r>
        <w:rPr>
          <w:sz w:val="26"/>
        </w:rPr>
        <w:t>поведения</w:t>
      </w:r>
      <w:r>
        <w:rPr>
          <w:spacing w:val="1"/>
          <w:sz w:val="26"/>
        </w:rPr>
        <w:t xml:space="preserve"> </w:t>
      </w:r>
      <w:r>
        <w:rPr>
          <w:sz w:val="26"/>
        </w:rPr>
        <w:t>и</w:t>
      </w:r>
      <w:r>
        <w:rPr>
          <w:spacing w:val="1"/>
          <w:sz w:val="26"/>
        </w:rPr>
        <w:t xml:space="preserve"> </w:t>
      </w:r>
      <w:r>
        <w:rPr>
          <w:sz w:val="26"/>
        </w:rPr>
        <w:t>деятельности</w:t>
      </w:r>
      <w:r>
        <w:rPr>
          <w:spacing w:val="1"/>
          <w:sz w:val="26"/>
        </w:rPr>
        <w:t xml:space="preserve"> </w:t>
      </w:r>
      <w:r>
        <w:rPr>
          <w:sz w:val="26"/>
        </w:rPr>
        <w:t>(поощрение,</w:t>
      </w:r>
      <w:r>
        <w:rPr>
          <w:spacing w:val="1"/>
          <w:sz w:val="26"/>
        </w:rPr>
        <w:t xml:space="preserve"> </w:t>
      </w:r>
      <w:r>
        <w:rPr>
          <w:sz w:val="26"/>
        </w:rPr>
        <w:t>методы</w:t>
      </w:r>
      <w:r>
        <w:rPr>
          <w:spacing w:val="1"/>
          <w:sz w:val="26"/>
        </w:rPr>
        <w:t xml:space="preserve"> </w:t>
      </w:r>
      <w:r>
        <w:rPr>
          <w:sz w:val="26"/>
        </w:rPr>
        <w:t>развития</w:t>
      </w:r>
      <w:r>
        <w:rPr>
          <w:spacing w:val="1"/>
          <w:sz w:val="26"/>
        </w:rPr>
        <w:t xml:space="preserve"> </w:t>
      </w:r>
      <w:r>
        <w:rPr>
          <w:sz w:val="26"/>
        </w:rPr>
        <w:t>эмоций,</w:t>
      </w:r>
      <w:r>
        <w:rPr>
          <w:spacing w:val="3"/>
          <w:sz w:val="26"/>
        </w:rPr>
        <w:t xml:space="preserve"> </w:t>
      </w:r>
      <w:r>
        <w:rPr>
          <w:sz w:val="26"/>
        </w:rPr>
        <w:t>игры,</w:t>
      </w:r>
      <w:r>
        <w:rPr>
          <w:spacing w:val="2"/>
          <w:sz w:val="26"/>
        </w:rPr>
        <w:t xml:space="preserve"> </w:t>
      </w:r>
      <w:r>
        <w:rPr>
          <w:sz w:val="26"/>
        </w:rPr>
        <w:t>соревнования,</w:t>
      </w:r>
      <w:r>
        <w:rPr>
          <w:spacing w:val="3"/>
          <w:sz w:val="26"/>
        </w:rPr>
        <w:t xml:space="preserve"> </w:t>
      </w:r>
      <w:r>
        <w:rPr>
          <w:sz w:val="26"/>
        </w:rPr>
        <w:t>проектные</w:t>
      </w:r>
      <w:r>
        <w:rPr>
          <w:spacing w:val="1"/>
          <w:sz w:val="26"/>
        </w:rPr>
        <w:t xml:space="preserve"> </w:t>
      </w:r>
      <w:r>
        <w:rPr>
          <w:sz w:val="26"/>
        </w:rPr>
        <w:t>методы).</w:t>
      </w:r>
    </w:p>
    <w:p w:rsidR="0055423B" w:rsidRDefault="00032AC2">
      <w:pPr>
        <w:pStyle w:val="a0"/>
        <w:ind w:right="406"/>
      </w:pPr>
      <w:r>
        <w:t>При</w:t>
      </w:r>
      <w:r>
        <w:rPr>
          <w:spacing w:val="1"/>
        </w:rPr>
        <w:t xml:space="preserve"> </w:t>
      </w:r>
      <w:r>
        <w:t>организации</w:t>
      </w:r>
      <w:r>
        <w:rPr>
          <w:spacing w:val="1"/>
        </w:rPr>
        <w:t xml:space="preserve"> </w:t>
      </w:r>
      <w:r>
        <w:t>обучения</w:t>
      </w:r>
      <w:r>
        <w:rPr>
          <w:spacing w:val="1"/>
        </w:rPr>
        <w:t xml:space="preserve"> </w:t>
      </w:r>
      <w:r>
        <w:t>традиционные</w:t>
      </w:r>
      <w:r>
        <w:rPr>
          <w:spacing w:val="1"/>
        </w:rPr>
        <w:t xml:space="preserve"> </w:t>
      </w:r>
      <w:r>
        <w:t>методы</w:t>
      </w:r>
      <w:r>
        <w:rPr>
          <w:spacing w:val="1"/>
        </w:rPr>
        <w:t xml:space="preserve"> </w:t>
      </w:r>
      <w:r>
        <w:t>(словесные,</w:t>
      </w:r>
      <w:r>
        <w:rPr>
          <w:spacing w:val="1"/>
        </w:rPr>
        <w:t xml:space="preserve"> </w:t>
      </w:r>
      <w:r>
        <w:t>наглядные,</w:t>
      </w:r>
      <w:r>
        <w:rPr>
          <w:spacing w:val="1"/>
        </w:rPr>
        <w:t xml:space="preserve"> </w:t>
      </w:r>
      <w:r>
        <w:t>практические)</w:t>
      </w:r>
      <w:r>
        <w:rPr>
          <w:spacing w:val="1"/>
        </w:rPr>
        <w:t xml:space="preserve"> </w:t>
      </w:r>
      <w:r>
        <w:t>дополняются</w:t>
      </w:r>
      <w:r>
        <w:rPr>
          <w:spacing w:val="1"/>
        </w:rPr>
        <w:t xml:space="preserve"> </w:t>
      </w:r>
      <w:r>
        <w:t>методами,</w:t>
      </w:r>
      <w:r>
        <w:rPr>
          <w:spacing w:val="1"/>
        </w:rPr>
        <w:t xml:space="preserve"> </w:t>
      </w:r>
      <w:r>
        <w:t>в</w:t>
      </w:r>
      <w:r>
        <w:rPr>
          <w:spacing w:val="1"/>
        </w:rPr>
        <w:t xml:space="preserve"> </w:t>
      </w:r>
      <w:r>
        <w:t>основу</w:t>
      </w:r>
      <w:r>
        <w:rPr>
          <w:spacing w:val="1"/>
        </w:rPr>
        <w:t xml:space="preserve"> </w:t>
      </w:r>
      <w:r>
        <w:t>которых</w:t>
      </w:r>
      <w:r>
        <w:rPr>
          <w:spacing w:val="1"/>
        </w:rPr>
        <w:t xml:space="preserve"> </w:t>
      </w:r>
      <w:r>
        <w:t>положен</w:t>
      </w:r>
      <w:r>
        <w:rPr>
          <w:spacing w:val="1"/>
        </w:rPr>
        <w:t xml:space="preserve"> </w:t>
      </w:r>
      <w:r>
        <w:t>характер</w:t>
      </w:r>
      <w:r>
        <w:rPr>
          <w:spacing w:val="1"/>
        </w:rPr>
        <w:t xml:space="preserve"> </w:t>
      </w:r>
      <w:r>
        <w:t>познавательной</w:t>
      </w:r>
      <w:r>
        <w:rPr>
          <w:spacing w:val="1"/>
        </w:rPr>
        <w:t xml:space="preserve"> </w:t>
      </w:r>
      <w:r>
        <w:t>деятельности</w:t>
      </w:r>
      <w:r>
        <w:rPr>
          <w:spacing w:val="-3"/>
        </w:rPr>
        <w:t xml:space="preserve"> </w:t>
      </w:r>
      <w:r>
        <w:t>детей:</w:t>
      </w:r>
    </w:p>
    <w:p w:rsidR="0055423B" w:rsidRDefault="00032AC2" w:rsidP="00D54C9E">
      <w:pPr>
        <w:pStyle w:val="a5"/>
        <w:numPr>
          <w:ilvl w:val="0"/>
          <w:numId w:val="53"/>
        </w:numPr>
        <w:tabs>
          <w:tab w:val="left" w:pos="1539"/>
        </w:tabs>
        <w:ind w:right="400" w:firstLine="710"/>
        <w:rPr>
          <w:sz w:val="26"/>
        </w:rPr>
      </w:pPr>
      <w:r>
        <w:rPr>
          <w:sz w:val="26"/>
        </w:rPr>
        <w:t>при</w:t>
      </w:r>
      <w:r>
        <w:rPr>
          <w:spacing w:val="1"/>
          <w:sz w:val="26"/>
        </w:rPr>
        <w:t xml:space="preserve"> </w:t>
      </w:r>
      <w:r>
        <w:rPr>
          <w:sz w:val="26"/>
        </w:rPr>
        <w:t>использовании</w:t>
      </w:r>
      <w:r>
        <w:rPr>
          <w:spacing w:val="1"/>
          <w:sz w:val="26"/>
        </w:rPr>
        <w:t xml:space="preserve"> </w:t>
      </w:r>
      <w:r>
        <w:rPr>
          <w:sz w:val="26"/>
        </w:rPr>
        <w:t>информационно-рецептивного</w:t>
      </w:r>
      <w:r>
        <w:rPr>
          <w:spacing w:val="1"/>
          <w:sz w:val="26"/>
        </w:rPr>
        <w:t xml:space="preserve"> </w:t>
      </w:r>
      <w:r>
        <w:rPr>
          <w:sz w:val="26"/>
        </w:rPr>
        <w:t>метода</w:t>
      </w:r>
      <w:r>
        <w:rPr>
          <w:spacing w:val="1"/>
          <w:sz w:val="26"/>
        </w:rPr>
        <w:t xml:space="preserve"> </w:t>
      </w:r>
      <w:r>
        <w:rPr>
          <w:sz w:val="26"/>
        </w:rPr>
        <w:t>предъявляется</w:t>
      </w:r>
      <w:r>
        <w:rPr>
          <w:spacing w:val="1"/>
          <w:sz w:val="26"/>
        </w:rPr>
        <w:t xml:space="preserve"> </w:t>
      </w:r>
      <w:r>
        <w:rPr>
          <w:sz w:val="26"/>
        </w:rPr>
        <w:t>информация,</w:t>
      </w:r>
      <w:r>
        <w:rPr>
          <w:spacing w:val="1"/>
          <w:sz w:val="26"/>
        </w:rPr>
        <w:t xml:space="preserve"> </w:t>
      </w:r>
      <w:r>
        <w:rPr>
          <w:sz w:val="26"/>
        </w:rPr>
        <w:t>организуются</w:t>
      </w:r>
      <w:r>
        <w:rPr>
          <w:spacing w:val="1"/>
          <w:sz w:val="26"/>
        </w:rPr>
        <w:t xml:space="preserve"> </w:t>
      </w:r>
      <w:r>
        <w:rPr>
          <w:sz w:val="26"/>
        </w:rPr>
        <w:t>действия</w:t>
      </w:r>
      <w:r>
        <w:rPr>
          <w:spacing w:val="1"/>
          <w:sz w:val="26"/>
        </w:rPr>
        <w:t xml:space="preserve"> </w:t>
      </w:r>
      <w:r>
        <w:rPr>
          <w:sz w:val="26"/>
        </w:rPr>
        <w:t>ребенка</w:t>
      </w:r>
      <w:r>
        <w:rPr>
          <w:spacing w:val="1"/>
          <w:sz w:val="26"/>
        </w:rPr>
        <w:t xml:space="preserve"> </w:t>
      </w:r>
      <w:r>
        <w:rPr>
          <w:sz w:val="26"/>
        </w:rPr>
        <w:t>с</w:t>
      </w:r>
      <w:r>
        <w:rPr>
          <w:spacing w:val="1"/>
          <w:sz w:val="26"/>
        </w:rPr>
        <w:t xml:space="preserve"> </w:t>
      </w:r>
      <w:r>
        <w:rPr>
          <w:sz w:val="26"/>
        </w:rPr>
        <w:t>объектом</w:t>
      </w:r>
      <w:r>
        <w:rPr>
          <w:spacing w:val="1"/>
          <w:sz w:val="26"/>
        </w:rPr>
        <w:t xml:space="preserve"> </w:t>
      </w:r>
      <w:r>
        <w:rPr>
          <w:sz w:val="26"/>
        </w:rPr>
        <w:t>изучения</w:t>
      </w:r>
      <w:r>
        <w:rPr>
          <w:spacing w:val="1"/>
          <w:sz w:val="26"/>
        </w:rPr>
        <w:t xml:space="preserve"> </w:t>
      </w:r>
      <w:r>
        <w:rPr>
          <w:sz w:val="26"/>
        </w:rPr>
        <w:t>(распознающее</w:t>
      </w:r>
      <w:r>
        <w:rPr>
          <w:spacing w:val="1"/>
          <w:sz w:val="26"/>
        </w:rPr>
        <w:t xml:space="preserve"> </w:t>
      </w:r>
      <w:r>
        <w:rPr>
          <w:sz w:val="26"/>
        </w:rPr>
        <w:t>наблюдение,</w:t>
      </w:r>
      <w:r>
        <w:rPr>
          <w:spacing w:val="1"/>
          <w:sz w:val="26"/>
        </w:rPr>
        <w:t xml:space="preserve"> </w:t>
      </w:r>
      <w:r>
        <w:rPr>
          <w:sz w:val="26"/>
        </w:rPr>
        <w:t>рассматривание</w:t>
      </w:r>
      <w:r>
        <w:rPr>
          <w:spacing w:val="1"/>
          <w:sz w:val="26"/>
        </w:rPr>
        <w:t xml:space="preserve"> </w:t>
      </w:r>
      <w:r>
        <w:rPr>
          <w:sz w:val="26"/>
        </w:rPr>
        <w:t>картин,</w:t>
      </w:r>
      <w:r>
        <w:rPr>
          <w:spacing w:val="1"/>
          <w:sz w:val="26"/>
        </w:rPr>
        <w:t xml:space="preserve"> </w:t>
      </w:r>
      <w:r>
        <w:rPr>
          <w:sz w:val="26"/>
        </w:rPr>
        <w:t>демонстрация</w:t>
      </w:r>
      <w:r>
        <w:rPr>
          <w:spacing w:val="1"/>
          <w:sz w:val="26"/>
        </w:rPr>
        <w:t xml:space="preserve"> </w:t>
      </w:r>
      <w:r>
        <w:rPr>
          <w:sz w:val="26"/>
        </w:rPr>
        <w:t>кино-</w:t>
      </w:r>
      <w:r>
        <w:rPr>
          <w:spacing w:val="1"/>
          <w:sz w:val="26"/>
        </w:rPr>
        <w:t xml:space="preserve"> </w:t>
      </w:r>
      <w:r>
        <w:rPr>
          <w:sz w:val="26"/>
        </w:rPr>
        <w:t>и</w:t>
      </w:r>
      <w:r>
        <w:rPr>
          <w:spacing w:val="1"/>
          <w:sz w:val="26"/>
        </w:rPr>
        <w:t xml:space="preserve"> </w:t>
      </w:r>
      <w:r>
        <w:rPr>
          <w:sz w:val="26"/>
        </w:rPr>
        <w:t>диафильмов,</w:t>
      </w:r>
      <w:r>
        <w:rPr>
          <w:spacing w:val="1"/>
          <w:sz w:val="26"/>
        </w:rPr>
        <w:t xml:space="preserve"> </w:t>
      </w:r>
      <w:r>
        <w:rPr>
          <w:sz w:val="26"/>
        </w:rPr>
        <w:t>просмотр</w:t>
      </w:r>
      <w:r>
        <w:rPr>
          <w:spacing w:val="1"/>
          <w:sz w:val="26"/>
        </w:rPr>
        <w:t xml:space="preserve"> </w:t>
      </w:r>
      <w:r>
        <w:rPr>
          <w:sz w:val="26"/>
        </w:rPr>
        <w:t>компьютерных презентаций,</w:t>
      </w:r>
      <w:r>
        <w:rPr>
          <w:spacing w:val="3"/>
          <w:sz w:val="26"/>
        </w:rPr>
        <w:t xml:space="preserve"> </w:t>
      </w:r>
      <w:r>
        <w:rPr>
          <w:sz w:val="26"/>
        </w:rPr>
        <w:t>рассказы</w:t>
      </w:r>
      <w:r>
        <w:rPr>
          <w:spacing w:val="-1"/>
          <w:sz w:val="26"/>
        </w:rPr>
        <w:t xml:space="preserve"> </w:t>
      </w:r>
      <w:r>
        <w:rPr>
          <w:sz w:val="26"/>
        </w:rPr>
        <w:t>педагога</w:t>
      </w:r>
      <w:r>
        <w:rPr>
          <w:spacing w:val="1"/>
          <w:sz w:val="26"/>
        </w:rPr>
        <w:t xml:space="preserve"> </w:t>
      </w:r>
      <w:r>
        <w:rPr>
          <w:sz w:val="26"/>
        </w:rPr>
        <w:t>или</w:t>
      </w:r>
      <w:r>
        <w:rPr>
          <w:spacing w:val="1"/>
          <w:sz w:val="26"/>
        </w:rPr>
        <w:t xml:space="preserve"> </w:t>
      </w:r>
      <w:r>
        <w:rPr>
          <w:sz w:val="26"/>
        </w:rPr>
        <w:t>детей,</w:t>
      </w:r>
      <w:r>
        <w:rPr>
          <w:spacing w:val="4"/>
          <w:sz w:val="26"/>
        </w:rPr>
        <w:t xml:space="preserve"> </w:t>
      </w:r>
      <w:r>
        <w:rPr>
          <w:sz w:val="26"/>
        </w:rPr>
        <w:t>чтение);</w:t>
      </w:r>
    </w:p>
    <w:p w:rsidR="0055423B" w:rsidRDefault="00032AC2" w:rsidP="00D54C9E">
      <w:pPr>
        <w:pStyle w:val="a5"/>
        <w:numPr>
          <w:ilvl w:val="0"/>
          <w:numId w:val="53"/>
        </w:numPr>
        <w:tabs>
          <w:tab w:val="left" w:pos="1419"/>
        </w:tabs>
        <w:spacing w:line="242" w:lineRule="auto"/>
        <w:ind w:right="410" w:firstLine="710"/>
        <w:rPr>
          <w:sz w:val="26"/>
        </w:rPr>
      </w:pPr>
      <w:proofErr w:type="gramStart"/>
      <w:r>
        <w:rPr>
          <w:sz w:val="26"/>
        </w:rPr>
        <w:t>репродуктивный</w:t>
      </w:r>
      <w:r>
        <w:rPr>
          <w:spacing w:val="1"/>
          <w:sz w:val="26"/>
        </w:rPr>
        <w:t xml:space="preserve"> </w:t>
      </w:r>
      <w:r>
        <w:rPr>
          <w:sz w:val="26"/>
        </w:rPr>
        <w:t>метод</w:t>
      </w:r>
      <w:r>
        <w:rPr>
          <w:spacing w:val="1"/>
          <w:sz w:val="26"/>
        </w:rPr>
        <w:t xml:space="preserve"> </w:t>
      </w:r>
      <w:r>
        <w:rPr>
          <w:sz w:val="26"/>
        </w:rPr>
        <w:t>предполагает</w:t>
      </w:r>
      <w:r>
        <w:rPr>
          <w:spacing w:val="1"/>
          <w:sz w:val="26"/>
        </w:rPr>
        <w:t xml:space="preserve"> </w:t>
      </w:r>
      <w:r>
        <w:rPr>
          <w:sz w:val="26"/>
        </w:rPr>
        <w:t>создание</w:t>
      </w:r>
      <w:r>
        <w:rPr>
          <w:spacing w:val="1"/>
          <w:sz w:val="26"/>
        </w:rPr>
        <w:t xml:space="preserve"> </w:t>
      </w:r>
      <w:r>
        <w:rPr>
          <w:sz w:val="26"/>
        </w:rPr>
        <w:t>условий</w:t>
      </w:r>
      <w:r>
        <w:rPr>
          <w:spacing w:val="1"/>
          <w:sz w:val="26"/>
        </w:rPr>
        <w:t xml:space="preserve"> </w:t>
      </w:r>
      <w:r>
        <w:rPr>
          <w:sz w:val="26"/>
        </w:rPr>
        <w:t>для</w:t>
      </w:r>
      <w:r>
        <w:rPr>
          <w:spacing w:val="1"/>
          <w:sz w:val="26"/>
        </w:rPr>
        <w:t xml:space="preserve"> </w:t>
      </w:r>
      <w:r>
        <w:rPr>
          <w:sz w:val="26"/>
        </w:rPr>
        <w:t>воспроизведения</w:t>
      </w:r>
      <w:r>
        <w:rPr>
          <w:spacing w:val="-62"/>
          <w:sz w:val="26"/>
        </w:rPr>
        <w:t xml:space="preserve"> </w:t>
      </w:r>
      <w:r>
        <w:rPr>
          <w:sz w:val="26"/>
        </w:rPr>
        <w:t>представлений</w:t>
      </w:r>
      <w:r>
        <w:rPr>
          <w:spacing w:val="38"/>
          <w:sz w:val="26"/>
        </w:rPr>
        <w:t xml:space="preserve"> </w:t>
      </w:r>
      <w:r>
        <w:rPr>
          <w:sz w:val="26"/>
        </w:rPr>
        <w:t>и</w:t>
      </w:r>
      <w:r>
        <w:rPr>
          <w:spacing w:val="39"/>
          <w:sz w:val="26"/>
        </w:rPr>
        <w:t xml:space="preserve"> </w:t>
      </w:r>
      <w:r>
        <w:rPr>
          <w:sz w:val="26"/>
        </w:rPr>
        <w:t>способов</w:t>
      </w:r>
      <w:r>
        <w:rPr>
          <w:spacing w:val="41"/>
          <w:sz w:val="26"/>
        </w:rPr>
        <w:t xml:space="preserve"> </w:t>
      </w:r>
      <w:r>
        <w:rPr>
          <w:sz w:val="26"/>
        </w:rPr>
        <w:t>деятельности,</w:t>
      </w:r>
      <w:r>
        <w:rPr>
          <w:spacing w:val="41"/>
          <w:sz w:val="26"/>
        </w:rPr>
        <w:t xml:space="preserve"> </w:t>
      </w:r>
      <w:r>
        <w:rPr>
          <w:sz w:val="26"/>
        </w:rPr>
        <w:t>руководство</w:t>
      </w:r>
      <w:r>
        <w:rPr>
          <w:spacing w:val="39"/>
          <w:sz w:val="26"/>
        </w:rPr>
        <w:t xml:space="preserve"> </w:t>
      </w:r>
      <w:r>
        <w:rPr>
          <w:sz w:val="26"/>
        </w:rPr>
        <w:t>их</w:t>
      </w:r>
      <w:r>
        <w:rPr>
          <w:spacing w:val="39"/>
          <w:sz w:val="26"/>
        </w:rPr>
        <w:t xml:space="preserve"> </w:t>
      </w:r>
      <w:r>
        <w:rPr>
          <w:sz w:val="26"/>
        </w:rPr>
        <w:t>выполнением</w:t>
      </w:r>
      <w:r>
        <w:rPr>
          <w:spacing w:val="38"/>
          <w:sz w:val="26"/>
        </w:rPr>
        <w:t xml:space="preserve"> </w:t>
      </w:r>
      <w:r>
        <w:rPr>
          <w:sz w:val="26"/>
        </w:rPr>
        <w:t>(упражнения</w:t>
      </w:r>
      <w:r>
        <w:rPr>
          <w:spacing w:val="35"/>
          <w:sz w:val="26"/>
        </w:rPr>
        <w:t xml:space="preserve"> </w:t>
      </w:r>
      <w:r>
        <w:rPr>
          <w:sz w:val="26"/>
        </w:rPr>
        <w:t>на</w:t>
      </w:r>
      <w:proofErr w:type="gramEnd"/>
    </w:p>
    <w:p w:rsidR="0055423B" w:rsidRDefault="00032AC2">
      <w:pPr>
        <w:pStyle w:val="a0"/>
        <w:spacing w:before="67" w:line="242" w:lineRule="auto"/>
        <w:ind w:right="414" w:firstLine="0"/>
      </w:pPr>
      <w:r>
        <w:t>основе образца педагога, беседа, составление рассказов с опорой на предметную или</w:t>
      </w:r>
      <w:r>
        <w:rPr>
          <w:spacing w:val="1"/>
        </w:rPr>
        <w:t xml:space="preserve"> </w:t>
      </w:r>
      <w:r>
        <w:t>предметн</w:t>
      </w:r>
      <w:proofErr w:type="gramStart"/>
      <w:r>
        <w:t>о-</w:t>
      </w:r>
      <w:proofErr w:type="gramEnd"/>
      <w:r>
        <w:rPr>
          <w:spacing w:val="1"/>
        </w:rPr>
        <w:t xml:space="preserve"> </w:t>
      </w:r>
      <w:r>
        <w:t>схематическую модель);</w:t>
      </w:r>
    </w:p>
    <w:p w:rsidR="0055423B" w:rsidRDefault="00032AC2" w:rsidP="00D54C9E">
      <w:pPr>
        <w:pStyle w:val="a5"/>
        <w:numPr>
          <w:ilvl w:val="0"/>
          <w:numId w:val="53"/>
        </w:numPr>
        <w:tabs>
          <w:tab w:val="left" w:pos="1434"/>
        </w:tabs>
        <w:ind w:right="407" w:firstLine="710"/>
        <w:rPr>
          <w:sz w:val="26"/>
        </w:rPr>
      </w:pPr>
      <w:r>
        <w:rPr>
          <w:sz w:val="26"/>
        </w:rPr>
        <w:t>метод</w:t>
      </w:r>
      <w:r>
        <w:rPr>
          <w:spacing w:val="1"/>
          <w:sz w:val="26"/>
        </w:rPr>
        <w:t xml:space="preserve"> </w:t>
      </w:r>
      <w:r>
        <w:rPr>
          <w:sz w:val="26"/>
        </w:rPr>
        <w:t>проблемного</w:t>
      </w:r>
      <w:r>
        <w:rPr>
          <w:spacing w:val="1"/>
          <w:sz w:val="26"/>
        </w:rPr>
        <w:t xml:space="preserve"> </w:t>
      </w:r>
      <w:r>
        <w:rPr>
          <w:sz w:val="26"/>
        </w:rPr>
        <w:t>изложения</w:t>
      </w:r>
      <w:r>
        <w:rPr>
          <w:spacing w:val="1"/>
          <w:sz w:val="26"/>
        </w:rPr>
        <w:t xml:space="preserve"> </w:t>
      </w:r>
      <w:r>
        <w:rPr>
          <w:sz w:val="26"/>
        </w:rPr>
        <w:t>представляет</w:t>
      </w:r>
      <w:r>
        <w:rPr>
          <w:spacing w:val="1"/>
          <w:sz w:val="26"/>
        </w:rPr>
        <w:t xml:space="preserve"> </w:t>
      </w:r>
      <w:r>
        <w:rPr>
          <w:sz w:val="26"/>
        </w:rPr>
        <w:t>собой</w:t>
      </w:r>
      <w:r>
        <w:rPr>
          <w:spacing w:val="1"/>
          <w:sz w:val="26"/>
        </w:rPr>
        <w:t xml:space="preserve"> </w:t>
      </w:r>
      <w:r>
        <w:rPr>
          <w:sz w:val="26"/>
        </w:rPr>
        <w:t>постановку</w:t>
      </w:r>
      <w:r>
        <w:rPr>
          <w:spacing w:val="1"/>
          <w:sz w:val="26"/>
        </w:rPr>
        <w:t xml:space="preserve"> </w:t>
      </w:r>
      <w:r>
        <w:rPr>
          <w:sz w:val="26"/>
        </w:rPr>
        <w:t>проблемы</w:t>
      </w:r>
      <w:r>
        <w:rPr>
          <w:spacing w:val="1"/>
          <w:sz w:val="26"/>
        </w:rPr>
        <w:t xml:space="preserve"> </w:t>
      </w:r>
      <w:r>
        <w:rPr>
          <w:sz w:val="26"/>
        </w:rPr>
        <w:t>и</w:t>
      </w:r>
      <w:r>
        <w:rPr>
          <w:spacing w:val="1"/>
          <w:sz w:val="26"/>
        </w:rPr>
        <w:t xml:space="preserve"> </w:t>
      </w:r>
      <w:r>
        <w:rPr>
          <w:sz w:val="26"/>
        </w:rPr>
        <w:t>раскрытие</w:t>
      </w:r>
      <w:r>
        <w:rPr>
          <w:spacing w:val="1"/>
          <w:sz w:val="26"/>
        </w:rPr>
        <w:t xml:space="preserve"> </w:t>
      </w:r>
      <w:r>
        <w:rPr>
          <w:sz w:val="26"/>
        </w:rPr>
        <w:t>пути</w:t>
      </w:r>
      <w:r>
        <w:rPr>
          <w:spacing w:val="1"/>
          <w:sz w:val="26"/>
        </w:rPr>
        <w:t xml:space="preserve"> </w:t>
      </w:r>
      <w:r>
        <w:rPr>
          <w:sz w:val="26"/>
        </w:rPr>
        <w:t>ее</w:t>
      </w:r>
      <w:r>
        <w:rPr>
          <w:spacing w:val="1"/>
          <w:sz w:val="26"/>
        </w:rPr>
        <w:t xml:space="preserve"> </w:t>
      </w:r>
      <w:r>
        <w:rPr>
          <w:sz w:val="26"/>
        </w:rPr>
        <w:t>решения</w:t>
      </w:r>
      <w:r>
        <w:rPr>
          <w:spacing w:val="-4"/>
          <w:sz w:val="26"/>
        </w:rPr>
        <w:t xml:space="preserve"> </w:t>
      </w:r>
      <w:r>
        <w:rPr>
          <w:sz w:val="26"/>
        </w:rPr>
        <w:t>в</w:t>
      </w:r>
      <w:r>
        <w:rPr>
          <w:spacing w:val="-2"/>
          <w:sz w:val="26"/>
        </w:rPr>
        <w:t xml:space="preserve"> </w:t>
      </w:r>
      <w:r>
        <w:rPr>
          <w:sz w:val="26"/>
        </w:rPr>
        <w:t>процессе</w:t>
      </w:r>
      <w:r>
        <w:rPr>
          <w:spacing w:val="1"/>
          <w:sz w:val="26"/>
        </w:rPr>
        <w:t xml:space="preserve"> </w:t>
      </w:r>
      <w:r>
        <w:rPr>
          <w:sz w:val="26"/>
        </w:rPr>
        <w:t>организации</w:t>
      </w:r>
      <w:r>
        <w:rPr>
          <w:spacing w:val="1"/>
          <w:sz w:val="26"/>
        </w:rPr>
        <w:t xml:space="preserve"> </w:t>
      </w:r>
      <w:r>
        <w:rPr>
          <w:sz w:val="26"/>
        </w:rPr>
        <w:t>опытов,</w:t>
      </w:r>
      <w:r>
        <w:rPr>
          <w:spacing w:val="2"/>
          <w:sz w:val="26"/>
        </w:rPr>
        <w:t xml:space="preserve"> </w:t>
      </w:r>
      <w:r>
        <w:rPr>
          <w:sz w:val="26"/>
        </w:rPr>
        <w:t>наблюдений;</w:t>
      </w:r>
    </w:p>
    <w:p w:rsidR="0055423B" w:rsidRDefault="00032AC2" w:rsidP="00D54C9E">
      <w:pPr>
        <w:pStyle w:val="a5"/>
        <w:numPr>
          <w:ilvl w:val="0"/>
          <w:numId w:val="53"/>
        </w:numPr>
        <w:tabs>
          <w:tab w:val="left" w:pos="1453"/>
        </w:tabs>
        <w:ind w:right="406" w:firstLine="710"/>
        <w:rPr>
          <w:sz w:val="26"/>
        </w:rPr>
      </w:pPr>
      <w:r>
        <w:rPr>
          <w:sz w:val="26"/>
        </w:rPr>
        <w:t>при</w:t>
      </w:r>
      <w:r>
        <w:rPr>
          <w:spacing w:val="1"/>
          <w:sz w:val="26"/>
        </w:rPr>
        <w:t xml:space="preserve"> </w:t>
      </w:r>
      <w:r>
        <w:rPr>
          <w:sz w:val="26"/>
        </w:rPr>
        <w:t>применении</w:t>
      </w:r>
      <w:r>
        <w:rPr>
          <w:spacing w:val="1"/>
          <w:sz w:val="26"/>
        </w:rPr>
        <w:t xml:space="preserve"> </w:t>
      </w:r>
      <w:r>
        <w:rPr>
          <w:sz w:val="26"/>
        </w:rPr>
        <w:t>эвристического</w:t>
      </w:r>
      <w:r>
        <w:rPr>
          <w:spacing w:val="1"/>
          <w:sz w:val="26"/>
        </w:rPr>
        <w:t xml:space="preserve"> </w:t>
      </w:r>
      <w:r>
        <w:rPr>
          <w:sz w:val="26"/>
        </w:rPr>
        <w:t>метода</w:t>
      </w:r>
      <w:r>
        <w:rPr>
          <w:spacing w:val="1"/>
          <w:sz w:val="26"/>
        </w:rPr>
        <w:t xml:space="preserve"> </w:t>
      </w:r>
      <w:r>
        <w:rPr>
          <w:sz w:val="26"/>
        </w:rPr>
        <w:t>(частично-поискового)</w:t>
      </w:r>
      <w:r>
        <w:rPr>
          <w:spacing w:val="1"/>
          <w:sz w:val="26"/>
        </w:rPr>
        <w:t xml:space="preserve"> </w:t>
      </w:r>
      <w:r>
        <w:rPr>
          <w:sz w:val="26"/>
        </w:rPr>
        <w:t>проблемная</w:t>
      </w:r>
      <w:r>
        <w:rPr>
          <w:spacing w:val="1"/>
          <w:sz w:val="26"/>
        </w:rPr>
        <w:t xml:space="preserve"> </w:t>
      </w:r>
      <w:r>
        <w:rPr>
          <w:sz w:val="26"/>
        </w:rPr>
        <w:t>задача</w:t>
      </w:r>
      <w:r>
        <w:rPr>
          <w:spacing w:val="1"/>
          <w:sz w:val="26"/>
        </w:rPr>
        <w:t xml:space="preserve"> </w:t>
      </w:r>
      <w:r>
        <w:rPr>
          <w:sz w:val="26"/>
        </w:rPr>
        <w:t>делится</w:t>
      </w:r>
      <w:r>
        <w:rPr>
          <w:spacing w:val="1"/>
          <w:sz w:val="26"/>
        </w:rPr>
        <w:t xml:space="preserve"> </w:t>
      </w:r>
      <w:r>
        <w:rPr>
          <w:sz w:val="26"/>
        </w:rPr>
        <w:t>на</w:t>
      </w:r>
      <w:r>
        <w:rPr>
          <w:spacing w:val="1"/>
          <w:sz w:val="26"/>
        </w:rPr>
        <w:t xml:space="preserve"> </w:t>
      </w:r>
      <w:r>
        <w:rPr>
          <w:sz w:val="26"/>
        </w:rPr>
        <w:t>части</w:t>
      </w:r>
      <w:r>
        <w:rPr>
          <w:spacing w:val="1"/>
          <w:sz w:val="26"/>
        </w:rPr>
        <w:t xml:space="preserve"> </w:t>
      </w:r>
      <w:r>
        <w:rPr>
          <w:sz w:val="26"/>
        </w:rPr>
        <w:t>-</w:t>
      </w:r>
      <w:r>
        <w:rPr>
          <w:spacing w:val="1"/>
          <w:sz w:val="26"/>
        </w:rPr>
        <w:t xml:space="preserve"> </w:t>
      </w:r>
      <w:r>
        <w:rPr>
          <w:sz w:val="26"/>
        </w:rPr>
        <w:t>проблемы,</w:t>
      </w:r>
      <w:r>
        <w:rPr>
          <w:spacing w:val="1"/>
          <w:sz w:val="26"/>
        </w:rPr>
        <w:t xml:space="preserve"> </w:t>
      </w:r>
      <w:r>
        <w:rPr>
          <w:sz w:val="26"/>
        </w:rPr>
        <w:t>в</w:t>
      </w:r>
      <w:r>
        <w:rPr>
          <w:spacing w:val="1"/>
          <w:sz w:val="26"/>
        </w:rPr>
        <w:t xml:space="preserve"> </w:t>
      </w:r>
      <w:r>
        <w:rPr>
          <w:sz w:val="26"/>
        </w:rPr>
        <w:t>решении</w:t>
      </w:r>
      <w:r>
        <w:rPr>
          <w:spacing w:val="1"/>
          <w:sz w:val="26"/>
        </w:rPr>
        <w:t xml:space="preserve"> </w:t>
      </w:r>
      <w:r>
        <w:rPr>
          <w:sz w:val="26"/>
        </w:rPr>
        <w:t>которых</w:t>
      </w:r>
      <w:r>
        <w:rPr>
          <w:spacing w:val="1"/>
          <w:sz w:val="26"/>
        </w:rPr>
        <w:t xml:space="preserve"> </w:t>
      </w:r>
      <w:r>
        <w:rPr>
          <w:sz w:val="26"/>
        </w:rPr>
        <w:t>принимают</w:t>
      </w:r>
      <w:r>
        <w:rPr>
          <w:spacing w:val="1"/>
          <w:sz w:val="26"/>
        </w:rPr>
        <w:t xml:space="preserve"> </w:t>
      </w:r>
      <w:r>
        <w:rPr>
          <w:sz w:val="26"/>
        </w:rPr>
        <w:t>участие</w:t>
      </w:r>
      <w:r>
        <w:rPr>
          <w:spacing w:val="1"/>
          <w:sz w:val="26"/>
        </w:rPr>
        <w:t xml:space="preserve"> </w:t>
      </w:r>
      <w:r>
        <w:rPr>
          <w:sz w:val="26"/>
        </w:rPr>
        <w:t>дети</w:t>
      </w:r>
      <w:r>
        <w:rPr>
          <w:spacing w:val="1"/>
          <w:sz w:val="26"/>
        </w:rPr>
        <w:t xml:space="preserve"> </w:t>
      </w:r>
      <w:r>
        <w:rPr>
          <w:sz w:val="26"/>
        </w:rPr>
        <w:t>(применение</w:t>
      </w:r>
      <w:r>
        <w:rPr>
          <w:spacing w:val="1"/>
          <w:sz w:val="26"/>
        </w:rPr>
        <w:t xml:space="preserve"> </w:t>
      </w:r>
      <w:r>
        <w:rPr>
          <w:sz w:val="26"/>
        </w:rPr>
        <w:t>представлений</w:t>
      </w:r>
      <w:r>
        <w:rPr>
          <w:spacing w:val="2"/>
          <w:sz w:val="26"/>
        </w:rPr>
        <w:t xml:space="preserve"> </w:t>
      </w:r>
      <w:r>
        <w:rPr>
          <w:sz w:val="26"/>
        </w:rPr>
        <w:t>в</w:t>
      </w:r>
      <w:r>
        <w:rPr>
          <w:spacing w:val="2"/>
          <w:sz w:val="26"/>
        </w:rPr>
        <w:t xml:space="preserve"> </w:t>
      </w:r>
      <w:r>
        <w:rPr>
          <w:sz w:val="26"/>
        </w:rPr>
        <w:t>новых</w:t>
      </w:r>
      <w:r>
        <w:rPr>
          <w:spacing w:val="1"/>
          <w:sz w:val="26"/>
        </w:rPr>
        <w:t xml:space="preserve"> </w:t>
      </w:r>
      <w:r>
        <w:rPr>
          <w:sz w:val="26"/>
        </w:rPr>
        <w:t>условиях);</w:t>
      </w:r>
    </w:p>
    <w:p w:rsidR="0055423B" w:rsidRDefault="00032AC2" w:rsidP="00D54C9E">
      <w:pPr>
        <w:pStyle w:val="a5"/>
        <w:numPr>
          <w:ilvl w:val="0"/>
          <w:numId w:val="53"/>
        </w:numPr>
        <w:tabs>
          <w:tab w:val="left" w:pos="1414"/>
        </w:tabs>
        <w:ind w:right="410" w:firstLine="710"/>
        <w:rPr>
          <w:sz w:val="26"/>
        </w:rPr>
      </w:pPr>
      <w:r>
        <w:rPr>
          <w:sz w:val="26"/>
        </w:rPr>
        <w:t>исследовательский</w:t>
      </w:r>
      <w:r>
        <w:rPr>
          <w:spacing w:val="1"/>
          <w:sz w:val="26"/>
        </w:rPr>
        <w:t xml:space="preserve"> </w:t>
      </w:r>
      <w:r>
        <w:rPr>
          <w:sz w:val="26"/>
        </w:rPr>
        <w:t>метод включает</w:t>
      </w:r>
      <w:r>
        <w:rPr>
          <w:spacing w:val="1"/>
          <w:sz w:val="26"/>
        </w:rPr>
        <w:t xml:space="preserve"> </w:t>
      </w:r>
      <w:r>
        <w:rPr>
          <w:sz w:val="26"/>
        </w:rPr>
        <w:t>составление</w:t>
      </w:r>
      <w:r>
        <w:rPr>
          <w:spacing w:val="1"/>
          <w:sz w:val="26"/>
        </w:rPr>
        <w:t xml:space="preserve"> </w:t>
      </w:r>
      <w:r>
        <w:rPr>
          <w:sz w:val="26"/>
        </w:rPr>
        <w:t>и предъявление проблемных</w:t>
      </w:r>
      <w:r>
        <w:rPr>
          <w:spacing w:val="1"/>
          <w:sz w:val="26"/>
        </w:rPr>
        <w:t xml:space="preserve"> </w:t>
      </w:r>
      <w:r>
        <w:rPr>
          <w:sz w:val="26"/>
        </w:rPr>
        <w:t>ситуаций,</w:t>
      </w:r>
      <w:r>
        <w:rPr>
          <w:spacing w:val="1"/>
          <w:sz w:val="26"/>
        </w:rPr>
        <w:t xml:space="preserve"> </w:t>
      </w:r>
      <w:r>
        <w:rPr>
          <w:sz w:val="26"/>
        </w:rPr>
        <w:t>ситуаций</w:t>
      </w:r>
      <w:r>
        <w:rPr>
          <w:spacing w:val="1"/>
          <w:sz w:val="26"/>
        </w:rPr>
        <w:t xml:space="preserve"> </w:t>
      </w:r>
      <w:r>
        <w:rPr>
          <w:sz w:val="26"/>
        </w:rPr>
        <w:t>для</w:t>
      </w:r>
      <w:r>
        <w:rPr>
          <w:spacing w:val="1"/>
          <w:sz w:val="26"/>
        </w:rPr>
        <w:t xml:space="preserve"> </w:t>
      </w:r>
      <w:r>
        <w:rPr>
          <w:sz w:val="26"/>
        </w:rPr>
        <w:t>экспериментирования</w:t>
      </w:r>
      <w:r>
        <w:rPr>
          <w:spacing w:val="1"/>
          <w:sz w:val="26"/>
        </w:rPr>
        <w:t xml:space="preserve"> </w:t>
      </w:r>
      <w:r>
        <w:rPr>
          <w:sz w:val="26"/>
        </w:rPr>
        <w:t>и</w:t>
      </w:r>
      <w:r>
        <w:rPr>
          <w:spacing w:val="1"/>
          <w:sz w:val="26"/>
        </w:rPr>
        <w:t xml:space="preserve"> </w:t>
      </w:r>
      <w:r>
        <w:rPr>
          <w:sz w:val="26"/>
        </w:rPr>
        <w:t>опытов</w:t>
      </w:r>
      <w:r>
        <w:rPr>
          <w:spacing w:val="1"/>
          <w:sz w:val="26"/>
        </w:rPr>
        <w:t xml:space="preserve"> </w:t>
      </w:r>
      <w:r>
        <w:rPr>
          <w:sz w:val="26"/>
        </w:rPr>
        <w:t>(творческие</w:t>
      </w:r>
      <w:r>
        <w:rPr>
          <w:spacing w:val="1"/>
          <w:sz w:val="26"/>
        </w:rPr>
        <w:t xml:space="preserve"> </w:t>
      </w:r>
      <w:r>
        <w:rPr>
          <w:sz w:val="26"/>
        </w:rPr>
        <w:t>задания,</w:t>
      </w:r>
      <w:r>
        <w:rPr>
          <w:spacing w:val="1"/>
          <w:sz w:val="26"/>
        </w:rPr>
        <w:t xml:space="preserve"> </w:t>
      </w:r>
      <w:r>
        <w:rPr>
          <w:sz w:val="26"/>
        </w:rPr>
        <w:t>опыты,</w:t>
      </w:r>
      <w:r>
        <w:rPr>
          <w:spacing w:val="1"/>
          <w:sz w:val="26"/>
        </w:rPr>
        <w:t xml:space="preserve"> </w:t>
      </w:r>
      <w:r>
        <w:rPr>
          <w:sz w:val="26"/>
        </w:rPr>
        <w:t>экспериментирование).</w:t>
      </w:r>
    </w:p>
    <w:p w:rsidR="0055423B" w:rsidRDefault="00032AC2">
      <w:pPr>
        <w:pStyle w:val="a0"/>
        <w:ind w:right="409"/>
      </w:pPr>
      <w:r>
        <w:t>Для</w:t>
      </w:r>
      <w:r>
        <w:rPr>
          <w:spacing w:val="36"/>
        </w:rPr>
        <w:t xml:space="preserve"> </w:t>
      </w:r>
      <w:r>
        <w:t>решения</w:t>
      </w:r>
      <w:r>
        <w:rPr>
          <w:spacing w:val="36"/>
        </w:rPr>
        <w:t xml:space="preserve"> </w:t>
      </w:r>
      <w:r>
        <w:t>задач</w:t>
      </w:r>
      <w:r>
        <w:rPr>
          <w:spacing w:val="35"/>
        </w:rPr>
        <w:t xml:space="preserve"> </w:t>
      </w:r>
      <w:r>
        <w:t>воспитания</w:t>
      </w:r>
      <w:r>
        <w:rPr>
          <w:spacing w:val="31"/>
        </w:rPr>
        <w:t xml:space="preserve"> </w:t>
      </w:r>
      <w:r>
        <w:t>и</w:t>
      </w:r>
      <w:r>
        <w:rPr>
          <w:spacing w:val="36"/>
        </w:rPr>
        <w:t xml:space="preserve"> </w:t>
      </w:r>
      <w:r>
        <w:t>обучения</w:t>
      </w:r>
      <w:r>
        <w:rPr>
          <w:spacing w:val="36"/>
        </w:rPr>
        <w:t xml:space="preserve"> </w:t>
      </w:r>
      <w:r>
        <w:t>широко</w:t>
      </w:r>
      <w:r>
        <w:rPr>
          <w:spacing w:val="34"/>
        </w:rPr>
        <w:t xml:space="preserve"> </w:t>
      </w:r>
      <w:r>
        <w:t>применяется</w:t>
      </w:r>
      <w:r>
        <w:rPr>
          <w:spacing w:val="36"/>
        </w:rPr>
        <w:t xml:space="preserve"> </w:t>
      </w:r>
      <w:r>
        <w:t>метод</w:t>
      </w:r>
      <w:r>
        <w:rPr>
          <w:spacing w:val="32"/>
        </w:rPr>
        <w:t xml:space="preserve"> </w:t>
      </w:r>
      <w:r>
        <w:t>проектов.</w:t>
      </w:r>
      <w:r>
        <w:rPr>
          <w:spacing w:val="-62"/>
        </w:rPr>
        <w:t xml:space="preserve"> </w:t>
      </w:r>
      <w:r>
        <w:t>Он</w:t>
      </w:r>
      <w:r>
        <w:rPr>
          <w:spacing w:val="1"/>
        </w:rPr>
        <w:t xml:space="preserve"> </w:t>
      </w:r>
      <w:r>
        <w:t>способствует</w:t>
      </w:r>
      <w:r>
        <w:rPr>
          <w:spacing w:val="1"/>
        </w:rPr>
        <w:t xml:space="preserve"> </w:t>
      </w:r>
      <w:r>
        <w:t>развитию</w:t>
      </w:r>
      <w:r>
        <w:rPr>
          <w:spacing w:val="1"/>
        </w:rPr>
        <w:t xml:space="preserve"> </w:t>
      </w:r>
      <w:r>
        <w:t>у</w:t>
      </w:r>
      <w:r>
        <w:rPr>
          <w:spacing w:val="1"/>
        </w:rPr>
        <w:t xml:space="preserve"> </w:t>
      </w:r>
      <w:r>
        <w:t>детей</w:t>
      </w:r>
      <w:r>
        <w:rPr>
          <w:spacing w:val="1"/>
        </w:rPr>
        <w:t xml:space="preserve"> </w:t>
      </w:r>
      <w:r>
        <w:t>исследовательской</w:t>
      </w:r>
      <w:r>
        <w:rPr>
          <w:spacing w:val="1"/>
        </w:rPr>
        <w:t xml:space="preserve"> </w:t>
      </w:r>
      <w:r>
        <w:t>активности,</w:t>
      </w:r>
      <w:r>
        <w:rPr>
          <w:spacing w:val="1"/>
        </w:rPr>
        <w:t xml:space="preserve"> </w:t>
      </w:r>
      <w:r>
        <w:t>познавательных</w:t>
      </w:r>
      <w:r>
        <w:rPr>
          <w:spacing w:val="1"/>
        </w:rPr>
        <w:t xml:space="preserve"> </w:t>
      </w:r>
      <w:r>
        <w:t>интересов,</w:t>
      </w:r>
      <w:r>
        <w:rPr>
          <w:spacing w:val="1"/>
        </w:rPr>
        <w:t xml:space="preserve"> </w:t>
      </w:r>
      <w:r>
        <w:t>коммуникативных</w:t>
      </w:r>
      <w:r>
        <w:rPr>
          <w:spacing w:val="1"/>
        </w:rPr>
        <w:t xml:space="preserve"> </w:t>
      </w:r>
      <w:r>
        <w:t>и</w:t>
      </w:r>
      <w:r>
        <w:rPr>
          <w:spacing w:val="1"/>
        </w:rPr>
        <w:t xml:space="preserve"> </w:t>
      </w:r>
      <w:r>
        <w:t>творческих</w:t>
      </w:r>
      <w:r>
        <w:rPr>
          <w:spacing w:val="1"/>
        </w:rPr>
        <w:t xml:space="preserve"> </w:t>
      </w:r>
      <w:r>
        <w:t>способностей,</w:t>
      </w:r>
      <w:r>
        <w:rPr>
          <w:spacing w:val="1"/>
        </w:rPr>
        <w:t xml:space="preserve"> </w:t>
      </w:r>
      <w:r>
        <w:t>навыков</w:t>
      </w:r>
      <w:r>
        <w:rPr>
          <w:spacing w:val="1"/>
        </w:rPr>
        <w:t xml:space="preserve"> </w:t>
      </w:r>
      <w:r>
        <w:t>сотрудничества</w:t>
      </w:r>
      <w:r>
        <w:rPr>
          <w:spacing w:val="1"/>
        </w:rPr>
        <w:t xml:space="preserve"> </w:t>
      </w:r>
      <w:r>
        <w:t>и</w:t>
      </w:r>
      <w:r>
        <w:rPr>
          <w:spacing w:val="1"/>
        </w:rPr>
        <w:t xml:space="preserve"> </w:t>
      </w:r>
      <w:proofErr w:type="gramStart"/>
      <w:r>
        <w:t>другое</w:t>
      </w:r>
      <w:proofErr w:type="gramEnd"/>
      <w:r>
        <w:t>.</w:t>
      </w:r>
      <w:r>
        <w:rPr>
          <w:spacing w:val="1"/>
        </w:rPr>
        <w:t xml:space="preserve"> </w:t>
      </w:r>
      <w:r>
        <w:t>Выполняя</w:t>
      </w:r>
      <w:r>
        <w:rPr>
          <w:spacing w:val="1"/>
        </w:rPr>
        <w:t xml:space="preserve"> </w:t>
      </w:r>
      <w:r>
        <w:t>совместные</w:t>
      </w:r>
      <w:r>
        <w:rPr>
          <w:spacing w:val="1"/>
        </w:rPr>
        <w:t xml:space="preserve"> </w:t>
      </w:r>
      <w:r>
        <w:t>проекты,</w:t>
      </w:r>
      <w:r>
        <w:rPr>
          <w:spacing w:val="1"/>
        </w:rPr>
        <w:t xml:space="preserve"> </w:t>
      </w:r>
      <w:r>
        <w:t>дети</w:t>
      </w:r>
      <w:r>
        <w:rPr>
          <w:spacing w:val="1"/>
        </w:rPr>
        <w:t xml:space="preserve"> </w:t>
      </w:r>
      <w:r>
        <w:t>получают</w:t>
      </w:r>
      <w:r>
        <w:rPr>
          <w:spacing w:val="1"/>
        </w:rPr>
        <w:t xml:space="preserve"> </w:t>
      </w:r>
      <w:r>
        <w:t>представления</w:t>
      </w:r>
      <w:r>
        <w:rPr>
          <w:spacing w:val="1"/>
        </w:rPr>
        <w:t xml:space="preserve"> </w:t>
      </w:r>
      <w:r>
        <w:t>о</w:t>
      </w:r>
      <w:r>
        <w:rPr>
          <w:spacing w:val="1"/>
        </w:rPr>
        <w:t xml:space="preserve"> </w:t>
      </w:r>
      <w:r>
        <w:t>своих</w:t>
      </w:r>
      <w:r>
        <w:rPr>
          <w:spacing w:val="1"/>
        </w:rPr>
        <w:t xml:space="preserve"> </w:t>
      </w:r>
      <w:r>
        <w:t>возможностях,</w:t>
      </w:r>
      <w:r>
        <w:rPr>
          <w:spacing w:val="3"/>
        </w:rPr>
        <w:t xml:space="preserve"> </w:t>
      </w:r>
      <w:r>
        <w:t>умениях,</w:t>
      </w:r>
      <w:r>
        <w:rPr>
          <w:spacing w:val="4"/>
        </w:rPr>
        <w:t xml:space="preserve"> </w:t>
      </w:r>
      <w:r>
        <w:t>потребностях.</w:t>
      </w:r>
    </w:p>
    <w:p w:rsidR="0055423B" w:rsidRDefault="00032AC2">
      <w:pPr>
        <w:pStyle w:val="a0"/>
        <w:ind w:right="407"/>
      </w:pPr>
      <w:r>
        <w:t>Осуществляя</w:t>
      </w:r>
      <w:r>
        <w:rPr>
          <w:spacing w:val="1"/>
        </w:rPr>
        <w:t xml:space="preserve"> </w:t>
      </w:r>
      <w:r>
        <w:t>выбор</w:t>
      </w:r>
      <w:r>
        <w:rPr>
          <w:spacing w:val="1"/>
        </w:rPr>
        <w:t xml:space="preserve"> </w:t>
      </w:r>
      <w:r>
        <w:t>методов</w:t>
      </w:r>
      <w:r>
        <w:rPr>
          <w:spacing w:val="1"/>
        </w:rPr>
        <w:t xml:space="preserve"> </w:t>
      </w:r>
      <w:r>
        <w:t>воспитания</w:t>
      </w:r>
      <w:r>
        <w:rPr>
          <w:spacing w:val="1"/>
        </w:rPr>
        <w:t xml:space="preserve"> </w:t>
      </w:r>
      <w:r>
        <w:t>и</w:t>
      </w:r>
      <w:r>
        <w:rPr>
          <w:spacing w:val="1"/>
        </w:rPr>
        <w:t xml:space="preserve"> </w:t>
      </w:r>
      <w:r>
        <w:t>обучения,</w:t>
      </w:r>
      <w:r>
        <w:rPr>
          <w:spacing w:val="1"/>
        </w:rPr>
        <w:t xml:space="preserve"> </w:t>
      </w:r>
      <w:r>
        <w:t>педагог</w:t>
      </w:r>
      <w:r>
        <w:rPr>
          <w:spacing w:val="66"/>
        </w:rPr>
        <w:t xml:space="preserve"> </w:t>
      </w:r>
      <w:r>
        <w:t>учитывает</w:t>
      </w:r>
      <w:r>
        <w:rPr>
          <w:spacing w:val="1"/>
        </w:rPr>
        <w:t xml:space="preserve"> </w:t>
      </w:r>
      <w:r>
        <w:t>возрастные и личностные особенности детей, педагогический потенциал каждого метода,</w:t>
      </w:r>
      <w:r>
        <w:rPr>
          <w:spacing w:val="1"/>
        </w:rPr>
        <w:t xml:space="preserve"> </w:t>
      </w:r>
      <w:r>
        <w:t>условия</w:t>
      </w:r>
      <w:r>
        <w:rPr>
          <w:spacing w:val="1"/>
        </w:rPr>
        <w:t xml:space="preserve"> </w:t>
      </w:r>
      <w:r>
        <w:t>его</w:t>
      </w:r>
      <w:r>
        <w:rPr>
          <w:spacing w:val="1"/>
        </w:rPr>
        <w:t xml:space="preserve"> </w:t>
      </w:r>
      <w:r>
        <w:t>применения,</w:t>
      </w:r>
      <w:r>
        <w:rPr>
          <w:spacing w:val="1"/>
        </w:rPr>
        <w:t xml:space="preserve"> </w:t>
      </w:r>
      <w:r>
        <w:t>реализуемые</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прогнозирует</w:t>
      </w:r>
      <w:r>
        <w:rPr>
          <w:spacing w:val="1"/>
        </w:rPr>
        <w:t xml:space="preserve"> </w:t>
      </w:r>
      <w:r>
        <w:t>возможные</w:t>
      </w:r>
      <w:r>
        <w:rPr>
          <w:spacing w:val="1"/>
        </w:rPr>
        <w:t xml:space="preserve"> </w:t>
      </w:r>
      <w:r>
        <w:t>результаты. Для</w:t>
      </w:r>
      <w:r>
        <w:rPr>
          <w:spacing w:val="-1"/>
        </w:rPr>
        <w:t xml:space="preserve"> </w:t>
      </w:r>
      <w:r>
        <w:t>решения</w:t>
      </w:r>
      <w:r>
        <w:rPr>
          <w:spacing w:val="-1"/>
        </w:rPr>
        <w:t xml:space="preserve"> </w:t>
      </w:r>
      <w:r>
        <w:t>задач</w:t>
      </w:r>
      <w:r>
        <w:rPr>
          <w:spacing w:val="-2"/>
        </w:rPr>
        <w:t xml:space="preserve"> </w:t>
      </w:r>
      <w:r>
        <w:t>воспитания</w:t>
      </w:r>
      <w:r>
        <w:rPr>
          <w:spacing w:val="-9"/>
        </w:rPr>
        <w:t xml:space="preserve"> </w:t>
      </w:r>
      <w:r>
        <w:t>и</w:t>
      </w:r>
      <w:r>
        <w:rPr>
          <w:spacing w:val="-1"/>
        </w:rPr>
        <w:t xml:space="preserve"> </w:t>
      </w:r>
      <w:r>
        <w:t>обучения</w:t>
      </w:r>
      <w:r>
        <w:rPr>
          <w:spacing w:val="-1"/>
        </w:rPr>
        <w:t xml:space="preserve"> </w:t>
      </w:r>
      <w:r>
        <w:t>используется</w:t>
      </w:r>
      <w:r>
        <w:rPr>
          <w:spacing w:val="-1"/>
        </w:rPr>
        <w:t xml:space="preserve"> </w:t>
      </w:r>
      <w:r>
        <w:t>комплекс</w:t>
      </w:r>
      <w:r>
        <w:rPr>
          <w:spacing w:val="-1"/>
        </w:rPr>
        <w:t xml:space="preserve"> </w:t>
      </w:r>
      <w:r>
        <w:t>методов.</w:t>
      </w:r>
    </w:p>
    <w:p w:rsidR="0055423B" w:rsidRDefault="00032AC2">
      <w:pPr>
        <w:pStyle w:val="a0"/>
        <w:ind w:right="404"/>
      </w:pPr>
      <w:r>
        <w:t>При</w:t>
      </w:r>
      <w:r>
        <w:rPr>
          <w:spacing w:val="1"/>
        </w:rPr>
        <w:t xml:space="preserve"> </w:t>
      </w:r>
      <w:r>
        <w:t>реализации</w:t>
      </w:r>
      <w:r>
        <w:rPr>
          <w:spacing w:val="1"/>
        </w:rPr>
        <w:t xml:space="preserve"> </w:t>
      </w:r>
      <w:r>
        <w:t>Программы</w:t>
      </w:r>
      <w:r>
        <w:rPr>
          <w:spacing w:val="1"/>
        </w:rPr>
        <w:t xml:space="preserve"> </w:t>
      </w:r>
      <w:r>
        <w:t>педагог</w:t>
      </w:r>
      <w:r>
        <w:rPr>
          <w:spacing w:val="1"/>
        </w:rPr>
        <w:t xml:space="preserve"> </w:t>
      </w:r>
      <w:r>
        <w:t>использует</w:t>
      </w:r>
      <w:r>
        <w:rPr>
          <w:spacing w:val="1"/>
        </w:rPr>
        <w:t xml:space="preserve"> </w:t>
      </w:r>
      <w:r>
        <w:t>различные</w:t>
      </w:r>
      <w:r>
        <w:rPr>
          <w:spacing w:val="1"/>
        </w:rPr>
        <w:t xml:space="preserve"> </w:t>
      </w:r>
      <w:r>
        <w:t>средства,</w:t>
      </w:r>
      <w:r>
        <w:rPr>
          <w:spacing w:val="1"/>
        </w:rPr>
        <w:t xml:space="preserve"> </w:t>
      </w:r>
      <w:r>
        <w:t>представленные</w:t>
      </w:r>
      <w:r>
        <w:rPr>
          <w:spacing w:val="1"/>
        </w:rPr>
        <w:t xml:space="preserve"> </w:t>
      </w:r>
      <w:r>
        <w:t>совокупностью</w:t>
      </w:r>
      <w:r>
        <w:rPr>
          <w:spacing w:val="-1"/>
        </w:rPr>
        <w:t xml:space="preserve"> </w:t>
      </w:r>
      <w:r>
        <w:t>материальных и</w:t>
      </w:r>
      <w:r>
        <w:rPr>
          <w:spacing w:val="1"/>
        </w:rPr>
        <w:t xml:space="preserve"> </w:t>
      </w:r>
      <w:r>
        <w:t>идеальных объектов:</w:t>
      </w:r>
    </w:p>
    <w:p w:rsidR="0055423B" w:rsidRDefault="00032AC2" w:rsidP="00D54C9E">
      <w:pPr>
        <w:pStyle w:val="a5"/>
        <w:numPr>
          <w:ilvl w:val="1"/>
          <w:numId w:val="55"/>
        </w:numPr>
        <w:tabs>
          <w:tab w:val="left" w:pos="1218"/>
        </w:tabs>
        <w:spacing w:line="297" w:lineRule="exact"/>
        <w:ind w:left="1217" w:hanging="155"/>
        <w:jc w:val="left"/>
        <w:rPr>
          <w:sz w:val="26"/>
        </w:rPr>
      </w:pPr>
      <w:r>
        <w:rPr>
          <w:sz w:val="26"/>
        </w:rPr>
        <w:t>демонстрационные</w:t>
      </w:r>
      <w:r>
        <w:rPr>
          <w:spacing w:val="-5"/>
          <w:sz w:val="26"/>
        </w:rPr>
        <w:t xml:space="preserve"> </w:t>
      </w:r>
      <w:r>
        <w:rPr>
          <w:sz w:val="26"/>
        </w:rPr>
        <w:t>и</w:t>
      </w:r>
      <w:r>
        <w:rPr>
          <w:spacing w:val="-5"/>
          <w:sz w:val="26"/>
        </w:rPr>
        <w:t xml:space="preserve"> </w:t>
      </w:r>
      <w:r>
        <w:rPr>
          <w:sz w:val="26"/>
        </w:rPr>
        <w:t>раздаточные;</w:t>
      </w:r>
    </w:p>
    <w:p w:rsidR="0055423B" w:rsidRDefault="00032AC2" w:rsidP="00D54C9E">
      <w:pPr>
        <w:pStyle w:val="a5"/>
        <w:numPr>
          <w:ilvl w:val="1"/>
          <w:numId w:val="55"/>
        </w:numPr>
        <w:tabs>
          <w:tab w:val="left" w:pos="1218"/>
        </w:tabs>
        <w:spacing w:before="2" w:line="298" w:lineRule="exact"/>
        <w:ind w:left="1217" w:hanging="155"/>
        <w:jc w:val="left"/>
        <w:rPr>
          <w:sz w:val="26"/>
        </w:rPr>
      </w:pPr>
      <w:r>
        <w:rPr>
          <w:sz w:val="26"/>
        </w:rPr>
        <w:t>визуальные,</w:t>
      </w:r>
      <w:r>
        <w:rPr>
          <w:spacing w:val="-5"/>
          <w:sz w:val="26"/>
        </w:rPr>
        <w:t xml:space="preserve"> </w:t>
      </w:r>
      <w:r>
        <w:rPr>
          <w:sz w:val="26"/>
        </w:rPr>
        <w:t>аудийные,</w:t>
      </w:r>
      <w:r>
        <w:rPr>
          <w:spacing w:val="-5"/>
          <w:sz w:val="26"/>
        </w:rPr>
        <w:t xml:space="preserve"> </w:t>
      </w:r>
      <w:r>
        <w:rPr>
          <w:sz w:val="26"/>
        </w:rPr>
        <w:t>аудиовизуальные;</w:t>
      </w:r>
    </w:p>
    <w:p w:rsidR="0055423B" w:rsidRDefault="00032AC2" w:rsidP="00D54C9E">
      <w:pPr>
        <w:pStyle w:val="a5"/>
        <w:numPr>
          <w:ilvl w:val="1"/>
          <w:numId w:val="55"/>
        </w:numPr>
        <w:tabs>
          <w:tab w:val="left" w:pos="1218"/>
        </w:tabs>
        <w:spacing w:line="298" w:lineRule="exact"/>
        <w:ind w:left="1217" w:hanging="155"/>
        <w:jc w:val="left"/>
        <w:rPr>
          <w:sz w:val="26"/>
        </w:rPr>
      </w:pPr>
      <w:r>
        <w:rPr>
          <w:sz w:val="26"/>
        </w:rPr>
        <w:t>естественные и</w:t>
      </w:r>
      <w:r>
        <w:rPr>
          <w:spacing w:val="-5"/>
          <w:sz w:val="26"/>
        </w:rPr>
        <w:t xml:space="preserve"> </w:t>
      </w:r>
      <w:r>
        <w:rPr>
          <w:sz w:val="26"/>
        </w:rPr>
        <w:t>искусственные;</w:t>
      </w:r>
    </w:p>
    <w:p w:rsidR="0055423B" w:rsidRDefault="00032AC2" w:rsidP="00D54C9E">
      <w:pPr>
        <w:pStyle w:val="a5"/>
        <w:numPr>
          <w:ilvl w:val="1"/>
          <w:numId w:val="55"/>
        </w:numPr>
        <w:tabs>
          <w:tab w:val="left" w:pos="1218"/>
        </w:tabs>
        <w:spacing w:line="298" w:lineRule="exact"/>
        <w:ind w:left="1217" w:hanging="155"/>
        <w:jc w:val="left"/>
        <w:rPr>
          <w:sz w:val="26"/>
        </w:rPr>
      </w:pPr>
      <w:r>
        <w:rPr>
          <w:sz w:val="26"/>
        </w:rPr>
        <w:t>реальные и</w:t>
      </w:r>
      <w:r>
        <w:rPr>
          <w:spacing w:val="-5"/>
          <w:sz w:val="26"/>
        </w:rPr>
        <w:t xml:space="preserve"> </w:t>
      </w:r>
      <w:r>
        <w:rPr>
          <w:sz w:val="26"/>
        </w:rPr>
        <w:t>виртуальные</w:t>
      </w:r>
      <w:proofErr w:type="gramStart"/>
      <w:r>
        <w:rPr>
          <w:sz w:val="26"/>
        </w:rPr>
        <w:t xml:space="preserve"> ;</w:t>
      </w:r>
      <w:proofErr w:type="gramEnd"/>
    </w:p>
    <w:p w:rsidR="0055423B" w:rsidRDefault="00032AC2">
      <w:pPr>
        <w:pStyle w:val="a0"/>
        <w:spacing w:line="298" w:lineRule="exact"/>
        <w:ind w:left="1063" w:firstLine="0"/>
      </w:pPr>
      <w:r>
        <w:t>-«доброжелательные»</w:t>
      </w:r>
      <w:r>
        <w:rPr>
          <w:spacing w:val="34"/>
        </w:rPr>
        <w:t xml:space="preserve"> </w:t>
      </w:r>
      <w:r>
        <w:t>технологии:</w:t>
      </w:r>
      <w:r>
        <w:rPr>
          <w:spacing w:val="96"/>
        </w:rPr>
        <w:t xml:space="preserve"> </w:t>
      </w:r>
      <w:r>
        <w:t>«Утро</w:t>
      </w:r>
      <w:r>
        <w:rPr>
          <w:spacing w:val="101"/>
        </w:rPr>
        <w:t xml:space="preserve"> </w:t>
      </w:r>
      <w:r>
        <w:t>радостных</w:t>
      </w:r>
      <w:r>
        <w:rPr>
          <w:spacing w:val="96"/>
        </w:rPr>
        <w:t xml:space="preserve"> </w:t>
      </w:r>
      <w:r>
        <w:t>встреч»,</w:t>
      </w:r>
      <w:r>
        <w:rPr>
          <w:spacing w:val="98"/>
        </w:rPr>
        <w:t xml:space="preserve"> </w:t>
      </w:r>
      <w:r>
        <w:t>«Гость</w:t>
      </w:r>
      <w:r>
        <w:rPr>
          <w:spacing w:val="98"/>
        </w:rPr>
        <w:t xml:space="preserve"> </w:t>
      </w:r>
      <w:r>
        <w:t>группы»,</w:t>
      </w:r>
    </w:p>
    <w:p w:rsidR="0055423B" w:rsidRDefault="00032AC2">
      <w:pPr>
        <w:pStyle w:val="a0"/>
        <w:spacing w:before="3"/>
        <w:ind w:right="410" w:firstLine="0"/>
      </w:pPr>
      <w:r>
        <w:t>«Технологии</w:t>
      </w:r>
      <w:r>
        <w:rPr>
          <w:spacing w:val="1"/>
        </w:rPr>
        <w:t xml:space="preserve"> </w:t>
      </w:r>
      <w:r>
        <w:t>развития</w:t>
      </w:r>
      <w:r>
        <w:rPr>
          <w:spacing w:val="1"/>
        </w:rPr>
        <w:t xml:space="preserve"> </w:t>
      </w:r>
      <w:r>
        <w:t>эмоционального</w:t>
      </w:r>
      <w:r>
        <w:rPr>
          <w:spacing w:val="1"/>
        </w:rPr>
        <w:t xml:space="preserve"> </w:t>
      </w:r>
      <w:r>
        <w:t>интеллекта»,</w:t>
      </w:r>
      <w:r>
        <w:rPr>
          <w:spacing w:val="1"/>
        </w:rPr>
        <w:t xml:space="preserve"> </w:t>
      </w:r>
      <w:r>
        <w:t>«Постер-технологии»</w:t>
      </w:r>
      <w:r>
        <w:rPr>
          <w:spacing w:val="1"/>
        </w:rPr>
        <w:t xml:space="preserve"> </w:t>
      </w:r>
      <w:r>
        <w:t>личных</w:t>
      </w:r>
      <w:r>
        <w:rPr>
          <w:spacing w:val="1"/>
        </w:rPr>
        <w:t xml:space="preserve"> </w:t>
      </w:r>
      <w:r>
        <w:t>достижений</w:t>
      </w:r>
      <w:r>
        <w:rPr>
          <w:spacing w:val="1"/>
        </w:rPr>
        <w:t xml:space="preserve"> </w:t>
      </w:r>
      <w:r>
        <w:t>детей.</w:t>
      </w:r>
    </w:p>
    <w:p w:rsidR="0055423B" w:rsidRDefault="00032AC2">
      <w:pPr>
        <w:pStyle w:val="a0"/>
        <w:ind w:right="402"/>
      </w:pPr>
      <w:proofErr w:type="gramStart"/>
      <w:r>
        <w:t>При</w:t>
      </w:r>
      <w:r>
        <w:rPr>
          <w:spacing w:val="1"/>
        </w:rPr>
        <w:t xml:space="preserve"> </w:t>
      </w:r>
      <w:r>
        <w:t>выборе</w:t>
      </w:r>
      <w:r>
        <w:rPr>
          <w:spacing w:val="1"/>
        </w:rPr>
        <w:t xml:space="preserve"> </w:t>
      </w:r>
      <w:r>
        <w:t>форм,</w:t>
      </w:r>
      <w:r>
        <w:rPr>
          <w:spacing w:val="1"/>
        </w:rPr>
        <w:t xml:space="preserve"> </w:t>
      </w:r>
      <w:r>
        <w:t>методов,</w:t>
      </w:r>
      <w:r>
        <w:rPr>
          <w:spacing w:val="1"/>
        </w:rPr>
        <w:t xml:space="preserve"> </w:t>
      </w:r>
      <w:r>
        <w:t>средств реализации</w:t>
      </w:r>
      <w:r>
        <w:rPr>
          <w:spacing w:val="1"/>
        </w:rPr>
        <w:t xml:space="preserve"> </w:t>
      </w:r>
      <w:r>
        <w:t>Программы</w:t>
      </w:r>
      <w:r>
        <w:rPr>
          <w:spacing w:val="1"/>
        </w:rPr>
        <w:t xml:space="preserve"> </w:t>
      </w:r>
      <w:r>
        <w:t>педагог</w:t>
      </w:r>
      <w:r>
        <w:rPr>
          <w:spacing w:val="1"/>
        </w:rPr>
        <w:t xml:space="preserve"> </w:t>
      </w:r>
      <w:r>
        <w:t>учитывает</w:t>
      </w:r>
      <w:r>
        <w:rPr>
          <w:spacing w:val="1"/>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 отношение к социокультурным объектам и разным видам деятельности;</w:t>
      </w:r>
      <w:r>
        <w:rPr>
          <w:spacing w:val="1"/>
        </w:rPr>
        <w:t xml:space="preserve"> </w:t>
      </w:r>
      <w:r>
        <w:t>инициативность и желание заниматься той или иной деятельностью; самостоятельность в</w:t>
      </w:r>
      <w:r>
        <w:rPr>
          <w:spacing w:val="1"/>
        </w:rPr>
        <w:t xml:space="preserve"> </w:t>
      </w:r>
      <w:r>
        <w:t>выборе и осуществлении деятельности; творчество в интерпретации объектов культуры и</w:t>
      </w:r>
      <w:r>
        <w:rPr>
          <w:spacing w:val="1"/>
        </w:rPr>
        <w:t xml:space="preserve"> </w:t>
      </w:r>
      <w:r>
        <w:t>создании</w:t>
      </w:r>
      <w:r>
        <w:rPr>
          <w:spacing w:val="1"/>
        </w:rPr>
        <w:t xml:space="preserve"> </w:t>
      </w:r>
      <w:r>
        <w:t>продуктов</w:t>
      </w:r>
      <w:r>
        <w:rPr>
          <w:spacing w:val="3"/>
        </w:rPr>
        <w:t xml:space="preserve"> </w:t>
      </w:r>
      <w:r>
        <w:t>деятельности.</w:t>
      </w:r>
      <w:proofErr w:type="gramEnd"/>
    </w:p>
    <w:p w:rsidR="0055423B" w:rsidRDefault="00032AC2">
      <w:pPr>
        <w:pStyle w:val="a0"/>
        <w:ind w:right="406"/>
      </w:pPr>
      <w:r>
        <w:t>Выбор педагогом педагогически обоснованных форм, методов, средств реализации</w:t>
      </w:r>
      <w:r>
        <w:rPr>
          <w:spacing w:val="1"/>
        </w:rPr>
        <w:t xml:space="preserve"> </w:t>
      </w:r>
      <w:r>
        <w:t>Программы,</w:t>
      </w:r>
      <w:r>
        <w:rPr>
          <w:spacing w:val="1"/>
        </w:rPr>
        <w:t xml:space="preserve"> </w:t>
      </w:r>
      <w:r>
        <w:t>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lastRenderedPageBreak/>
        <w:t>соотношение и интеграция при решении задач воспитания и обучения обеспечивает их</w:t>
      </w:r>
      <w:r>
        <w:rPr>
          <w:spacing w:val="1"/>
        </w:rPr>
        <w:t xml:space="preserve"> </w:t>
      </w:r>
      <w:r>
        <w:t>вариативность.</w:t>
      </w:r>
    </w:p>
    <w:p w:rsidR="0055423B" w:rsidRDefault="0055423B">
      <w:pPr>
        <w:pStyle w:val="a0"/>
        <w:spacing w:before="3"/>
        <w:ind w:left="0" w:firstLine="0"/>
        <w:jc w:val="left"/>
      </w:pPr>
    </w:p>
    <w:p w:rsidR="0055423B" w:rsidRDefault="00032AC2" w:rsidP="00D54C9E">
      <w:pPr>
        <w:pStyle w:val="21"/>
        <w:numPr>
          <w:ilvl w:val="1"/>
          <w:numId w:val="54"/>
        </w:numPr>
        <w:tabs>
          <w:tab w:val="left" w:pos="1525"/>
        </w:tabs>
        <w:spacing w:line="242" w:lineRule="auto"/>
        <w:ind w:left="353" w:right="408" w:firstLine="710"/>
        <w:jc w:val="left"/>
      </w:pPr>
      <w:r>
        <w:t>Особенности</w:t>
      </w:r>
      <w:r>
        <w:rPr>
          <w:spacing w:val="38"/>
        </w:rPr>
        <w:t xml:space="preserve"> </w:t>
      </w:r>
      <w:r>
        <w:t>образовательной</w:t>
      </w:r>
      <w:r>
        <w:rPr>
          <w:spacing w:val="39"/>
        </w:rPr>
        <w:t xml:space="preserve"> </w:t>
      </w:r>
      <w:r>
        <w:t>деятельности</w:t>
      </w:r>
      <w:r>
        <w:rPr>
          <w:spacing w:val="43"/>
        </w:rPr>
        <w:t xml:space="preserve"> </w:t>
      </w:r>
      <w:r>
        <w:t>разных</w:t>
      </w:r>
      <w:r>
        <w:rPr>
          <w:spacing w:val="34"/>
        </w:rPr>
        <w:t xml:space="preserve"> </w:t>
      </w:r>
      <w:r>
        <w:t>видов</w:t>
      </w:r>
      <w:r>
        <w:rPr>
          <w:spacing w:val="39"/>
        </w:rPr>
        <w:t xml:space="preserve"> </w:t>
      </w:r>
      <w:r>
        <w:t>и</w:t>
      </w:r>
      <w:r>
        <w:rPr>
          <w:spacing w:val="38"/>
        </w:rPr>
        <w:t xml:space="preserve"> </w:t>
      </w:r>
      <w:r>
        <w:t>культурных</w:t>
      </w:r>
      <w:r>
        <w:rPr>
          <w:spacing w:val="-62"/>
        </w:rPr>
        <w:t xml:space="preserve"> </w:t>
      </w:r>
      <w:r>
        <w:t>практик</w:t>
      </w:r>
    </w:p>
    <w:p w:rsidR="0055423B" w:rsidRDefault="00032AC2">
      <w:pPr>
        <w:pStyle w:val="a0"/>
        <w:spacing w:line="290" w:lineRule="exact"/>
        <w:ind w:left="1063" w:firstLine="0"/>
        <w:jc w:val="left"/>
      </w:pPr>
      <w:r>
        <w:t>Образовательная</w:t>
      </w:r>
      <w:r>
        <w:rPr>
          <w:spacing w:val="-5"/>
        </w:rPr>
        <w:t xml:space="preserve"> </w:t>
      </w:r>
      <w:r>
        <w:t>деятельность</w:t>
      </w:r>
      <w:r>
        <w:rPr>
          <w:spacing w:val="-6"/>
        </w:rPr>
        <w:t xml:space="preserve"> </w:t>
      </w:r>
      <w:r>
        <w:t>в</w:t>
      </w:r>
      <w:r>
        <w:rPr>
          <w:spacing w:val="-4"/>
        </w:rPr>
        <w:t xml:space="preserve"> </w:t>
      </w:r>
      <w:r>
        <w:t>МБДОУ</w:t>
      </w:r>
      <w:r>
        <w:rPr>
          <w:spacing w:val="-6"/>
        </w:rPr>
        <w:t xml:space="preserve"> </w:t>
      </w:r>
      <w:r>
        <w:t>включает:</w:t>
      </w:r>
    </w:p>
    <w:p w:rsidR="0055423B" w:rsidRDefault="00032AC2" w:rsidP="00D54C9E">
      <w:pPr>
        <w:pStyle w:val="a5"/>
        <w:numPr>
          <w:ilvl w:val="1"/>
          <w:numId w:val="55"/>
        </w:numPr>
        <w:tabs>
          <w:tab w:val="left" w:pos="1218"/>
          <w:tab w:val="left" w:pos="3401"/>
          <w:tab w:val="left" w:pos="5199"/>
          <w:tab w:val="left" w:pos="7358"/>
          <w:tab w:val="left" w:pos="7751"/>
          <w:tab w:val="left" w:pos="9017"/>
        </w:tabs>
        <w:spacing w:line="242" w:lineRule="auto"/>
        <w:ind w:right="412" w:firstLine="710"/>
        <w:jc w:val="left"/>
        <w:rPr>
          <w:sz w:val="26"/>
        </w:rPr>
      </w:pPr>
      <w:r>
        <w:rPr>
          <w:sz w:val="26"/>
        </w:rPr>
        <w:t>образовательную</w:t>
      </w:r>
      <w:r>
        <w:rPr>
          <w:sz w:val="26"/>
        </w:rPr>
        <w:tab/>
        <w:t>деятельность,</w:t>
      </w:r>
      <w:r>
        <w:rPr>
          <w:sz w:val="26"/>
        </w:rPr>
        <w:tab/>
        <w:t>осуществляемую</w:t>
      </w:r>
      <w:r>
        <w:rPr>
          <w:sz w:val="26"/>
        </w:rPr>
        <w:tab/>
        <w:t>в</w:t>
      </w:r>
      <w:r>
        <w:rPr>
          <w:sz w:val="26"/>
        </w:rPr>
        <w:tab/>
        <w:t>процессе</w:t>
      </w:r>
      <w:r>
        <w:rPr>
          <w:sz w:val="26"/>
        </w:rPr>
        <w:tab/>
      </w:r>
      <w:r>
        <w:rPr>
          <w:spacing w:val="-1"/>
          <w:sz w:val="26"/>
        </w:rPr>
        <w:t>организации</w:t>
      </w:r>
      <w:r>
        <w:rPr>
          <w:spacing w:val="-62"/>
          <w:sz w:val="26"/>
        </w:rPr>
        <w:t xml:space="preserve"> </w:t>
      </w:r>
      <w:r>
        <w:rPr>
          <w:sz w:val="26"/>
        </w:rPr>
        <w:t>различных видов</w:t>
      </w:r>
      <w:r>
        <w:rPr>
          <w:spacing w:val="3"/>
          <w:sz w:val="26"/>
        </w:rPr>
        <w:t xml:space="preserve"> </w:t>
      </w:r>
      <w:r>
        <w:rPr>
          <w:sz w:val="26"/>
        </w:rPr>
        <w:t>детской</w:t>
      </w:r>
      <w:r>
        <w:rPr>
          <w:spacing w:val="2"/>
          <w:sz w:val="26"/>
        </w:rPr>
        <w:t xml:space="preserve"> </w:t>
      </w:r>
      <w:r>
        <w:rPr>
          <w:sz w:val="26"/>
        </w:rPr>
        <w:t>деятельности;</w:t>
      </w:r>
    </w:p>
    <w:p w:rsidR="0055423B" w:rsidRDefault="00032AC2" w:rsidP="00D54C9E">
      <w:pPr>
        <w:pStyle w:val="a5"/>
        <w:numPr>
          <w:ilvl w:val="1"/>
          <w:numId w:val="55"/>
        </w:numPr>
        <w:tabs>
          <w:tab w:val="left" w:pos="1218"/>
        </w:tabs>
        <w:spacing w:line="295" w:lineRule="exact"/>
        <w:ind w:left="1217" w:hanging="155"/>
        <w:jc w:val="left"/>
        <w:rPr>
          <w:sz w:val="26"/>
        </w:rPr>
      </w:pPr>
      <w:r>
        <w:rPr>
          <w:sz w:val="26"/>
        </w:rPr>
        <w:t>образовательную</w:t>
      </w:r>
      <w:r>
        <w:rPr>
          <w:spacing w:val="-6"/>
          <w:sz w:val="26"/>
        </w:rPr>
        <w:t xml:space="preserve"> </w:t>
      </w:r>
      <w:r>
        <w:rPr>
          <w:sz w:val="26"/>
        </w:rPr>
        <w:t>деятельность,</w:t>
      </w:r>
      <w:r>
        <w:rPr>
          <w:spacing w:val="-7"/>
          <w:sz w:val="26"/>
        </w:rPr>
        <w:t xml:space="preserve"> </w:t>
      </w:r>
      <w:r>
        <w:rPr>
          <w:sz w:val="26"/>
        </w:rPr>
        <w:t>осуществляемую</w:t>
      </w:r>
      <w:r>
        <w:rPr>
          <w:spacing w:val="-6"/>
          <w:sz w:val="26"/>
        </w:rPr>
        <w:t xml:space="preserve"> </w:t>
      </w:r>
      <w:r>
        <w:rPr>
          <w:sz w:val="26"/>
        </w:rPr>
        <w:t>в</w:t>
      </w:r>
      <w:r>
        <w:rPr>
          <w:spacing w:val="-3"/>
          <w:sz w:val="26"/>
        </w:rPr>
        <w:t xml:space="preserve"> </w:t>
      </w:r>
      <w:r>
        <w:rPr>
          <w:sz w:val="26"/>
        </w:rPr>
        <w:t>ходе</w:t>
      </w:r>
      <w:r>
        <w:rPr>
          <w:spacing w:val="-4"/>
          <w:sz w:val="26"/>
        </w:rPr>
        <w:t xml:space="preserve"> </w:t>
      </w:r>
      <w:r>
        <w:rPr>
          <w:sz w:val="26"/>
        </w:rPr>
        <w:t>режимных</w:t>
      </w:r>
      <w:r>
        <w:rPr>
          <w:spacing w:val="-5"/>
          <w:sz w:val="26"/>
        </w:rPr>
        <w:t xml:space="preserve"> </w:t>
      </w:r>
      <w:r>
        <w:rPr>
          <w:sz w:val="26"/>
        </w:rPr>
        <w:t>процессов;</w:t>
      </w:r>
    </w:p>
    <w:p w:rsidR="0055423B" w:rsidRDefault="00032AC2" w:rsidP="00D54C9E">
      <w:pPr>
        <w:pStyle w:val="a5"/>
        <w:numPr>
          <w:ilvl w:val="1"/>
          <w:numId w:val="55"/>
        </w:numPr>
        <w:tabs>
          <w:tab w:val="left" w:pos="1218"/>
        </w:tabs>
        <w:spacing w:line="298" w:lineRule="exact"/>
        <w:ind w:left="1217" w:hanging="155"/>
        <w:jc w:val="left"/>
        <w:rPr>
          <w:sz w:val="26"/>
        </w:rPr>
      </w:pPr>
      <w:r>
        <w:rPr>
          <w:sz w:val="26"/>
        </w:rPr>
        <w:t>самостоятельную</w:t>
      </w:r>
      <w:r>
        <w:rPr>
          <w:spacing w:val="-5"/>
          <w:sz w:val="26"/>
        </w:rPr>
        <w:t xml:space="preserve"> </w:t>
      </w:r>
      <w:r>
        <w:rPr>
          <w:sz w:val="26"/>
        </w:rPr>
        <w:t>деятельность</w:t>
      </w:r>
      <w:r>
        <w:rPr>
          <w:spacing w:val="-6"/>
          <w:sz w:val="26"/>
        </w:rPr>
        <w:t xml:space="preserve"> </w:t>
      </w:r>
      <w:r>
        <w:rPr>
          <w:sz w:val="26"/>
        </w:rPr>
        <w:t>детей;</w:t>
      </w:r>
    </w:p>
    <w:p w:rsidR="0055423B" w:rsidRDefault="00032AC2" w:rsidP="00D54C9E">
      <w:pPr>
        <w:pStyle w:val="a5"/>
        <w:numPr>
          <w:ilvl w:val="1"/>
          <w:numId w:val="55"/>
        </w:numPr>
        <w:tabs>
          <w:tab w:val="left" w:pos="1218"/>
        </w:tabs>
        <w:spacing w:line="298" w:lineRule="exact"/>
        <w:ind w:left="1217" w:hanging="155"/>
        <w:jc w:val="left"/>
        <w:rPr>
          <w:sz w:val="26"/>
        </w:rPr>
      </w:pPr>
      <w:r>
        <w:rPr>
          <w:sz w:val="26"/>
        </w:rPr>
        <w:t>взаимодействие</w:t>
      </w:r>
      <w:r>
        <w:rPr>
          <w:spacing w:val="-2"/>
          <w:sz w:val="26"/>
        </w:rPr>
        <w:t xml:space="preserve"> </w:t>
      </w:r>
      <w:r>
        <w:rPr>
          <w:sz w:val="26"/>
        </w:rPr>
        <w:t>с</w:t>
      </w:r>
      <w:r>
        <w:rPr>
          <w:spacing w:val="-2"/>
          <w:sz w:val="26"/>
        </w:rPr>
        <w:t xml:space="preserve"> </w:t>
      </w:r>
      <w:r>
        <w:rPr>
          <w:sz w:val="26"/>
        </w:rPr>
        <w:t>семьями</w:t>
      </w:r>
      <w:r>
        <w:rPr>
          <w:spacing w:val="-2"/>
          <w:sz w:val="26"/>
        </w:rPr>
        <w:t xml:space="preserve"> </w:t>
      </w:r>
      <w:r>
        <w:rPr>
          <w:sz w:val="26"/>
        </w:rPr>
        <w:t>детей</w:t>
      </w:r>
      <w:r>
        <w:rPr>
          <w:spacing w:val="-6"/>
          <w:sz w:val="26"/>
        </w:rPr>
        <w:t xml:space="preserve"> </w:t>
      </w:r>
      <w:r>
        <w:rPr>
          <w:sz w:val="26"/>
        </w:rPr>
        <w:t>по</w:t>
      </w:r>
      <w:r>
        <w:rPr>
          <w:spacing w:val="-2"/>
          <w:sz w:val="26"/>
        </w:rPr>
        <w:t xml:space="preserve"> </w:t>
      </w:r>
      <w:r>
        <w:rPr>
          <w:sz w:val="26"/>
        </w:rPr>
        <w:t>реализации</w:t>
      </w:r>
      <w:r>
        <w:rPr>
          <w:spacing w:val="-2"/>
          <w:sz w:val="26"/>
        </w:rPr>
        <w:t xml:space="preserve"> </w:t>
      </w:r>
      <w:r>
        <w:rPr>
          <w:sz w:val="26"/>
        </w:rPr>
        <w:t>Программы.</w:t>
      </w:r>
    </w:p>
    <w:p w:rsidR="0055423B" w:rsidRDefault="00032AC2">
      <w:pPr>
        <w:pStyle w:val="a0"/>
        <w:spacing w:before="3"/>
        <w:ind w:left="1063" w:firstLine="0"/>
        <w:jc w:val="left"/>
      </w:pPr>
      <w:r>
        <w:t>Образовательная</w:t>
      </w:r>
      <w:r>
        <w:rPr>
          <w:spacing w:val="14"/>
        </w:rPr>
        <w:t xml:space="preserve"> </w:t>
      </w:r>
      <w:r>
        <w:t>деятельность</w:t>
      </w:r>
      <w:r>
        <w:rPr>
          <w:spacing w:val="14"/>
        </w:rPr>
        <w:t xml:space="preserve"> </w:t>
      </w:r>
      <w:r>
        <w:t>организуется</w:t>
      </w:r>
      <w:r>
        <w:rPr>
          <w:spacing w:val="13"/>
        </w:rPr>
        <w:t xml:space="preserve"> </w:t>
      </w:r>
      <w:r>
        <w:t>как</w:t>
      </w:r>
      <w:r>
        <w:rPr>
          <w:spacing w:val="13"/>
        </w:rPr>
        <w:t xml:space="preserve"> </w:t>
      </w:r>
      <w:r>
        <w:t>совместная</w:t>
      </w:r>
      <w:r>
        <w:rPr>
          <w:spacing w:val="14"/>
        </w:rPr>
        <w:t xml:space="preserve"> </w:t>
      </w:r>
      <w:r>
        <w:t>деятельность</w:t>
      </w:r>
      <w:r>
        <w:rPr>
          <w:spacing w:val="14"/>
        </w:rPr>
        <w:t xml:space="preserve"> </w:t>
      </w:r>
      <w:r>
        <w:t>педагога</w:t>
      </w:r>
    </w:p>
    <w:p w:rsidR="0055423B" w:rsidRDefault="00032AC2">
      <w:pPr>
        <w:pStyle w:val="a0"/>
        <w:spacing w:before="67"/>
        <w:ind w:right="415" w:firstLine="0"/>
      </w:pPr>
      <w:r>
        <w:t>и</w:t>
      </w:r>
      <w:r>
        <w:rPr>
          <w:spacing w:val="1"/>
        </w:rPr>
        <w:t xml:space="preserve"> </w:t>
      </w:r>
      <w:r>
        <w:t>детей,</w:t>
      </w:r>
      <w:r>
        <w:rPr>
          <w:spacing w:val="1"/>
        </w:rPr>
        <w:t xml:space="preserve"> </w:t>
      </w:r>
      <w:r>
        <w:t>самостоятельная</w:t>
      </w:r>
      <w:r>
        <w:rPr>
          <w:spacing w:val="1"/>
        </w:rPr>
        <w:t xml:space="preserve"> </w:t>
      </w:r>
      <w:r>
        <w:t>деятельность</w:t>
      </w:r>
      <w:r>
        <w:rPr>
          <w:spacing w:val="1"/>
        </w:rPr>
        <w:t xml:space="preserve"> </w:t>
      </w:r>
      <w:r>
        <w:t>детей.</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решаемых</w:t>
      </w:r>
      <w:r>
        <w:rPr>
          <w:spacing w:val="1"/>
        </w:rPr>
        <w:t xml:space="preserve"> </w:t>
      </w:r>
      <w:r>
        <w:t>образовательных</w:t>
      </w:r>
      <w:r>
        <w:rPr>
          <w:spacing w:val="1"/>
        </w:rPr>
        <w:t xml:space="preserve"> </w:t>
      </w:r>
      <w:r>
        <w:t>задач,</w:t>
      </w:r>
      <w:r>
        <w:rPr>
          <w:spacing w:val="1"/>
        </w:rPr>
        <w:t xml:space="preserve"> </w:t>
      </w:r>
      <w:r>
        <w:t>желаний</w:t>
      </w:r>
      <w:r>
        <w:rPr>
          <w:spacing w:val="1"/>
        </w:rPr>
        <w:t xml:space="preserve"> </w:t>
      </w:r>
      <w:r>
        <w:t>детей,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педагог</w:t>
      </w:r>
      <w:r>
        <w:rPr>
          <w:spacing w:val="1"/>
        </w:rPr>
        <w:t xml:space="preserve"> </w:t>
      </w:r>
      <w:r>
        <w:t>выбирает</w:t>
      </w:r>
      <w:r>
        <w:rPr>
          <w:spacing w:val="2"/>
        </w:rPr>
        <w:t xml:space="preserve"> </w:t>
      </w:r>
      <w:r>
        <w:t>один</w:t>
      </w:r>
      <w:r>
        <w:rPr>
          <w:spacing w:val="1"/>
        </w:rPr>
        <w:t xml:space="preserve"> </w:t>
      </w:r>
      <w:r>
        <w:t>или</w:t>
      </w:r>
      <w:r>
        <w:rPr>
          <w:spacing w:val="4"/>
        </w:rPr>
        <w:t xml:space="preserve"> </w:t>
      </w:r>
      <w:r>
        <w:t>несколько вариантов</w:t>
      </w:r>
      <w:r>
        <w:rPr>
          <w:spacing w:val="-2"/>
        </w:rPr>
        <w:t xml:space="preserve"> </w:t>
      </w:r>
      <w:r>
        <w:t>совместной</w:t>
      </w:r>
      <w:r>
        <w:rPr>
          <w:spacing w:val="1"/>
        </w:rPr>
        <w:t xml:space="preserve"> </w:t>
      </w:r>
      <w:r>
        <w:t>деятельности:</w:t>
      </w:r>
    </w:p>
    <w:p w:rsidR="0055423B" w:rsidRDefault="00032AC2" w:rsidP="00D54C9E">
      <w:pPr>
        <w:pStyle w:val="a5"/>
        <w:numPr>
          <w:ilvl w:val="0"/>
          <w:numId w:val="52"/>
        </w:numPr>
        <w:tabs>
          <w:tab w:val="left" w:pos="1371"/>
        </w:tabs>
        <w:spacing w:before="1"/>
        <w:ind w:right="417" w:firstLine="710"/>
        <w:rPr>
          <w:sz w:val="26"/>
        </w:rPr>
      </w:pPr>
      <w:r>
        <w:rPr>
          <w:sz w:val="26"/>
        </w:rPr>
        <w:t>совместная деятельность педагога с ребёнком, где, взаимодействуя с ребёнком,</w:t>
      </w:r>
      <w:r>
        <w:rPr>
          <w:spacing w:val="1"/>
          <w:sz w:val="26"/>
        </w:rPr>
        <w:t xml:space="preserve"> </w:t>
      </w:r>
      <w:r>
        <w:rPr>
          <w:sz w:val="26"/>
        </w:rPr>
        <w:t>он</w:t>
      </w:r>
      <w:r>
        <w:rPr>
          <w:spacing w:val="1"/>
          <w:sz w:val="26"/>
        </w:rPr>
        <w:t xml:space="preserve"> </w:t>
      </w:r>
      <w:r>
        <w:rPr>
          <w:sz w:val="26"/>
        </w:rPr>
        <w:t>выполняет</w:t>
      </w:r>
      <w:r>
        <w:rPr>
          <w:spacing w:val="2"/>
          <w:sz w:val="26"/>
        </w:rPr>
        <w:t xml:space="preserve"> </w:t>
      </w:r>
      <w:r>
        <w:rPr>
          <w:sz w:val="26"/>
        </w:rPr>
        <w:t>функции</w:t>
      </w:r>
      <w:r>
        <w:rPr>
          <w:spacing w:val="1"/>
          <w:sz w:val="26"/>
        </w:rPr>
        <w:t xml:space="preserve"> </w:t>
      </w:r>
      <w:r>
        <w:rPr>
          <w:sz w:val="26"/>
        </w:rPr>
        <w:t>педагога:</w:t>
      </w:r>
      <w:r>
        <w:rPr>
          <w:spacing w:val="1"/>
          <w:sz w:val="26"/>
        </w:rPr>
        <w:t xml:space="preserve"> </w:t>
      </w:r>
      <w:r>
        <w:rPr>
          <w:sz w:val="26"/>
        </w:rPr>
        <w:t>обучает</w:t>
      </w:r>
      <w:r>
        <w:rPr>
          <w:spacing w:val="2"/>
          <w:sz w:val="26"/>
        </w:rPr>
        <w:t xml:space="preserve"> </w:t>
      </w:r>
      <w:r>
        <w:rPr>
          <w:sz w:val="26"/>
        </w:rPr>
        <w:t>ребёнка чему-то новому;</w:t>
      </w:r>
    </w:p>
    <w:p w:rsidR="0055423B" w:rsidRDefault="00032AC2" w:rsidP="00D54C9E">
      <w:pPr>
        <w:pStyle w:val="a5"/>
        <w:numPr>
          <w:ilvl w:val="0"/>
          <w:numId w:val="52"/>
        </w:numPr>
        <w:tabs>
          <w:tab w:val="left" w:pos="1371"/>
        </w:tabs>
        <w:spacing w:before="2"/>
        <w:ind w:right="399" w:firstLine="710"/>
        <w:rPr>
          <w:sz w:val="26"/>
        </w:rPr>
      </w:pPr>
      <w:r>
        <w:rPr>
          <w:sz w:val="26"/>
        </w:rPr>
        <w:t>совместная деятельность ребёнка с педагогом, при которой ребёнок и педагог -</w:t>
      </w:r>
      <w:r>
        <w:rPr>
          <w:spacing w:val="1"/>
          <w:sz w:val="26"/>
        </w:rPr>
        <w:t xml:space="preserve"> </w:t>
      </w:r>
      <w:r>
        <w:rPr>
          <w:sz w:val="26"/>
        </w:rPr>
        <w:t>равноправные</w:t>
      </w:r>
      <w:r>
        <w:rPr>
          <w:spacing w:val="1"/>
          <w:sz w:val="26"/>
        </w:rPr>
        <w:t xml:space="preserve"> </w:t>
      </w:r>
      <w:r>
        <w:rPr>
          <w:sz w:val="26"/>
        </w:rPr>
        <w:t>партнеры;</w:t>
      </w:r>
    </w:p>
    <w:p w:rsidR="0055423B" w:rsidRDefault="00032AC2" w:rsidP="00D54C9E">
      <w:pPr>
        <w:pStyle w:val="a5"/>
        <w:numPr>
          <w:ilvl w:val="0"/>
          <w:numId w:val="52"/>
        </w:numPr>
        <w:tabs>
          <w:tab w:val="left" w:pos="1371"/>
        </w:tabs>
        <w:ind w:right="414" w:firstLine="710"/>
        <w:rPr>
          <w:sz w:val="26"/>
        </w:rPr>
      </w:pPr>
      <w:r>
        <w:rPr>
          <w:sz w:val="26"/>
        </w:rPr>
        <w:t>совместная деятельность группы детей под руководством педагога, который на</w:t>
      </w:r>
      <w:r>
        <w:rPr>
          <w:spacing w:val="1"/>
          <w:sz w:val="26"/>
        </w:rPr>
        <w:t xml:space="preserve"> </w:t>
      </w:r>
      <w:r>
        <w:rPr>
          <w:sz w:val="26"/>
        </w:rPr>
        <w:t>правах</w:t>
      </w:r>
      <w:r>
        <w:rPr>
          <w:spacing w:val="1"/>
          <w:sz w:val="26"/>
        </w:rPr>
        <w:t xml:space="preserve"> </w:t>
      </w:r>
      <w:r>
        <w:rPr>
          <w:sz w:val="26"/>
        </w:rPr>
        <w:t>участника</w:t>
      </w:r>
      <w:r>
        <w:rPr>
          <w:spacing w:val="1"/>
          <w:sz w:val="26"/>
        </w:rPr>
        <w:t xml:space="preserve"> </w:t>
      </w:r>
      <w:r>
        <w:rPr>
          <w:sz w:val="26"/>
        </w:rPr>
        <w:t>деятельности</w:t>
      </w:r>
      <w:r>
        <w:rPr>
          <w:spacing w:val="1"/>
          <w:sz w:val="26"/>
        </w:rPr>
        <w:t xml:space="preserve"> </w:t>
      </w:r>
      <w:r>
        <w:rPr>
          <w:sz w:val="26"/>
        </w:rPr>
        <w:t>на</w:t>
      </w:r>
      <w:r>
        <w:rPr>
          <w:spacing w:val="1"/>
          <w:sz w:val="26"/>
        </w:rPr>
        <w:t xml:space="preserve"> </w:t>
      </w:r>
      <w:r>
        <w:rPr>
          <w:sz w:val="26"/>
        </w:rPr>
        <w:t>всех</w:t>
      </w:r>
      <w:r>
        <w:rPr>
          <w:spacing w:val="1"/>
          <w:sz w:val="26"/>
        </w:rPr>
        <w:t xml:space="preserve"> </w:t>
      </w:r>
      <w:r>
        <w:rPr>
          <w:sz w:val="26"/>
        </w:rPr>
        <w:t>этапах</w:t>
      </w:r>
      <w:r>
        <w:rPr>
          <w:spacing w:val="1"/>
          <w:sz w:val="26"/>
        </w:rPr>
        <w:t xml:space="preserve"> </w:t>
      </w:r>
      <w:r>
        <w:rPr>
          <w:sz w:val="26"/>
        </w:rPr>
        <w:t>её</w:t>
      </w:r>
      <w:r>
        <w:rPr>
          <w:spacing w:val="1"/>
          <w:sz w:val="26"/>
        </w:rPr>
        <w:t xml:space="preserve"> </w:t>
      </w:r>
      <w:r>
        <w:rPr>
          <w:sz w:val="26"/>
        </w:rPr>
        <w:t>выполнения</w:t>
      </w:r>
      <w:r>
        <w:rPr>
          <w:spacing w:val="1"/>
          <w:sz w:val="26"/>
        </w:rPr>
        <w:t xml:space="preserve"> </w:t>
      </w:r>
      <w:r>
        <w:rPr>
          <w:sz w:val="26"/>
        </w:rPr>
        <w:t>(от</w:t>
      </w:r>
      <w:r>
        <w:rPr>
          <w:spacing w:val="1"/>
          <w:sz w:val="26"/>
        </w:rPr>
        <w:t xml:space="preserve"> </w:t>
      </w:r>
      <w:r>
        <w:rPr>
          <w:sz w:val="26"/>
        </w:rPr>
        <w:t>планирования</w:t>
      </w:r>
      <w:r>
        <w:rPr>
          <w:spacing w:val="1"/>
          <w:sz w:val="26"/>
        </w:rPr>
        <w:t xml:space="preserve"> </w:t>
      </w:r>
      <w:r>
        <w:rPr>
          <w:sz w:val="26"/>
        </w:rPr>
        <w:t>до</w:t>
      </w:r>
      <w:r>
        <w:rPr>
          <w:spacing w:val="1"/>
          <w:sz w:val="26"/>
        </w:rPr>
        <w:t xml:space="preserve"> </w:t>
      </w:r>
      <w:r>
        <w:rPr>
          <w:sz w:val="26"/>
        </w:rPr>
        <w:t>завершения)</w:t>
      </w:r>
      <w:r>
        <w:rPr>
          <w:spacing w:val="1"/>
          <w:sz w:val="26"/>
        </w:rPr>
        <w:t xml:space="preserve"> </w:t>
      </w:r>
      <w:r>
        <w:rPr>
          <w:sz w:val="26"/>
        </w:rPr>
        <w:t>направляет</w:t>
      </w:r>
      <w:r>
        <w:rPr>
          <w:spacing w:val="-2"/>
          <w:sz w:val="26"/>
        </w:rPr>
        <w:t xml:space="preserve"> </w:t>
      </w:r>
      <w:r>
        <w:rPr>
          <w:sz w:val="26"/>
        </w:rPr>
        <w:t>совместную деятельность</w:t>
      </w:r>
      <w:r>
        <w:rPr>
          <w:spacing w:val="2"/>
          <w:sz w:val="26"/>
        </w:rPr>
        <w:t xml:space="preserve"> </w:t>
      </w:r>
      <w:r>
        <w:rPr>
          <w:sz w:val="26"/>
        </w:rPr>
        <w:t>группы</w:t>
      </w:r>
      <w:r>
        <w:rPr>
          <w:spacing w:val="-1"/>
          <w:sz w:val="26"/>
        </w:rPr>
        <w:t xml:space="preserve"> </w:t>
      </w:r>
      <w:r>
        <w:rPr>
          <w:sz w:val="26"/>
        </w:rPr>
        <w:t>детей;</w:t>
      </w:r>
    </w:p>
    <w:p w:rsidR="0055423B" w:rsidRDefault="00032AC2" w:rsidP="00D54C9E">
      <w:pPr>
        <w:pStyle w:val="a5"/>
        <w:numPr>
          <w:ilvl w:val="0"/>
          <w:numId w:val="52"/>
        </w:numPr>
        <w:tabs>
          <w:tab w:val="left" w:pos="1362"/>
        </w:tabs>
        <w:ind w:right="413" w:firstLine="710"/>
        <w:rPr>
          <w:sz w:val="26"/>
        </w:rPr>
      </w:pPr>
      <w:r>
        <w:rPr>
          <w:sz w:val="26"/>
        </w:rPr>
        <w:t>совместная деятельность детей со сверстниками без участия педагога, но по его</w:t>
      </w:r>
      <w:r>
        <w:rPr>
          <w:spacing w:val="1"/>
          <w:sz w:val="26"/>
        </w:rPr>
        <w:t xml:space="preserve"> </w:t>
      </w:r>
      <w:r>
        <w:rPr>
          <w:sz w:val="26"/>
        </w:rPr>
        <w:t>заданию. Педагог в этой ситуации не является участником деятельности, но выступает в</w:t>
      </w:r>
      <w:r>
        <w:rPr>
          <w:spacing w:val="1"/>
          <w:sz w:val="26"/>
        </w:rPr>
        <w:t xml:space="preserve"> </w:t>
      </w:r>
      <w:r>
        <w:rPr>
          <w:sz w:val="26"/>
        </w:rPr>
        <w:t>роли</w:t>
      </w:r>
      <w:r>
        <w:rPr>
          <w:spacing w:val="1"/>
          <w:sz w:val="26"/>
        </w:rPr>
        <w:t xml:space="preserve"> </w:t>
      </w:r>
      <w:r>
        <w:rPr>
          <w:sz w:val="26"/>
        </w:rPr>
        <w:t>её</w:t>
      </w:r>
      <w:r>
        <w:rPr>
          <w:spacing w:val="1"/>
          <w:sz w:val="26"/>
        </w:rPr>
        <w:t xml:space="preserve"> </w:t>
      </w:r>
      <w:r>
        <w:rPr>
          <w:sz w:val="26"/>
        </w:rPr>
        <w:t>организатора,</w:t>
      </w:r>
      <w:r>
        <w:rPr>
          <w:spacing w:val="1"/>
          <w:sz w:val="26"/>
        </w:rPr>
        <w:t xml:space="preserve"> </w:t>
      </w:r>
      <w:r>
        <w:rPr>
          <w:sz w:val="26"/>
        </w:rPr>
        <w:t>ставящего</w:t>
      </w:r>
      <w:r>
        <w:rPr>
          <w:spacing w:val="1"/>
          <w:sz w:val="26"/>
        </w:rPr>
        <w:t xml:space="preserve"> </w:t>
      </w:r>
      <w:r>
        <w:rPr>
          <w:sz w:val="26"/>
        </w:rPr>
        <w:t>задачу</w:t>
      </w:r>
      <w:r>
        <w:rPr>
          <w:spacing w:val="1"/>
          <w:sz w:val="26"/>
        </w:rPr>
        <w:t xml:space="preserve"> </w:t>
      </w:r>
      <w:r>
        <w:rPr>
          <w:sz w:val="26"/>
        </w:rPr>
        <w:t>группе</w:t>
      </w:r>
      <w:r>
        <w:rPr>
          <w:spacing w:val="1"/>
          <w:sz w:val="26"/>
        </w:rPr>
        <w:t xml:space="preserve"> </w:t>
      </w:r>
      <w:r>
        <w:rPr>
          <w:sz w:val="26"/>
        </w:rPr>
        <w:t>детей,</w:t>
      </w:r>
      <w:r>
        <w:rPr>
          <w:spacing w:val="1"/>
          <w:sz w:val="26"/>
        </w:rPr>
        <w:t xml:space="preserve"> </w:t>
      </w:r>
      <w:r>
        <w:rPr>
          <w:sz w:val="26"/>
        </w:rPr>
        <w:t>тем</w:t>
      </w:r>
      <w:r>
        <w:rPr>
          <w:spacing w:val="1"/>
          <w:sz w:val="26"/>
        </w:rPr>
        <w:t xml:space="preserve"> </w:t>
      </w:r>
      <w:r>
        <w:rPr>
          <w:sz w:val="26"/>
        </w:rPr>
        <w:t>самым,</w:t>
      </w:r>
      <w:r>
        <w:rPr>
          <w:spacing w:val="66"/>
          <w:sz w:val="26"/>
        </w:rPr>
        <w:t xml:space="preserve"> </w:t>
      </w:r>
      <w:r>
        <w:rPr>
          <w:sz w:val="26"/>
        </w:rPr>
        <w:t>актуализируя</w:t>
      </w:r>
      <w:r>
        <w:rPr>
          <w:spacing w:val="-62"/>
          <w:sz w:val="26"/>
        </w:rPr>
        <w:t xml:space="preserve"> </w:t>
      </w:r>
      <w:r>
        <w:rPr>
          <w:sz w:val="26"/>
        </w:rPr>
        <w:t>лидерские</w:t>
      </w:r>
      <w:r>
        <w:rPr>
          <w:spacing w:val="1"/>
          <w:sz w:val="26"/>
        </w:rPr>
        <w:t xml:space="preserve"> </w:t>
      </w:r>
      <w:r>
        <w:rPr>
          <w:sz w:val="26"/>
        </w:rPr>
        <w:t>ресурсы самих</w:t>
      </w:r>
      <w:r>
        <w:rPr>
          <w:spacing w:val="1"/>
          <w:sz w:val="26"/>
        </w:rPr>
        <w:t xml:space="preserve"> </w:t>
      </w:r>
      <w:r>
        <w:rPr>
          <w:sz w:val="26"/>
        </w:rPr>
        <w:t>детей;</w:t>
      </w:r>
    </w:p>
    <w:p w:rsidR="0055423B" w:rsidRDefault="00032AC2" w:rsidP="00D54C9E">
      <w:pPr>
        <w:pStyle w:val="a5"/>
        <w:numPr>
          <w:ilvl w:val="0"/>
          <w:numId w:val="52"/>
        </w:numPr>
        <w:tabs>
          <w:tab w:val="left" w:pos="1395"/>
        </w:tabs>
        <w:ind w:right="404" w:firstLine="710"/>
        <w:rPr>
          <w:sz w:val="26"/>
        </w:rPr>
      </w:pPr>
      <w:r>
        <w:rPr>
          <w:sz w:val="26"/>
        </w:rPr>
        <w:t>самостоятельная, спонтанно возникающая, совместная деятельность детей без</w:t>
      </w:r>
      <w:r>
        <w:rPr>
          <w:spacing w:val="1"/>
          <w:sz w:val="26"/>
        </w:rPr>
        <w:t xml:space="preserve"> </w:t>
      </w:r>
      <w:r>
        <w:rPr>
          <w:sz w:val="26"/>
        </w:rPr>
        <w:t>всякого</w:t>
      </w:r>
      <w:r>
        <w:rPr>
          <w:spacing w:val="1"/>
          <w:sz w:val="26"/>
        </w:rPr>
        <w:t xml:space="preserve"> </w:t>
      </w:r>
      <w:r>
        <w:rPr>
          <w:sz w:val="26"/>
        </w:rPr>
        <w:t>участия</w:t>
      </w:r>
      <w:r>
        <w:rPr>
          <w:spacing w:val="1"/>
          <w:sz w:val="26"/>
        </w:rPr>
        <w:t xml:space="preserve"> </w:t>
      </w:r>
      <w:r>
        <w:rPr>
          <w:sz w:val="26"/>
        </w:rPr>
        <w:t>педагога.</w:t>
      </w:r>
      <w:r>
        <w:rPr>
          <w:spacing w:val="1"/>
          <w:sz w:val="26"/>
        </w:rPr>
        <w:t xml:space="preserve"> </w:t>
      </w:r>
      <w:r>
        <w:rPr>
          <w:sz w:val="26"/>
        </w:rPr>
        <w:t>Это</w:t>
      </w:r>
      <w:r>
        <w:rPr>
          <w:spacing w:val="1"/>
          <w:sz w:val="26"/>
        </w:rPr>
        <w:t xml:space="preserve"> </w:t>
      </w:r>
      <w:r>
        <w:rPr>
          <w:sz w:val="26"/>
        </w:rPr>
        <w:t>могут</w:t>
      </w:r>
      <w:r>
        <w:rPr>
          <w:spacing w:val="1"/>
          <w:sz w:val="26"/>
        </w:rPr>
        <w:t xml:space="preserve"> </w:t>
      </w:r>
      <w:r>
        <w:rPr>
          <w:sz w:val="26"/>
        </w:rPr>
        <w:t>быть</w:t>
      </w:r>
      <w:r>
        <w:rPr>
          <w:spacing w:val="1"/>
          <w:sz w:val="26"/>
        </w:rPr>
        <w:t xml:space="preserve"> </w:t>
      </w:r>
      <w:r>
        <w:rPr>
          <w:sz w:val="26"/>
        </w:rPr>
        <w:t>самостоятельные</w:t>
      </w:r>
      <w:r>
        <w:rPr>
          <w:spacing w:val="1"/>
          <w:sz w:val="26"/>
        </w:rPr>
        <w:t xml:space="preserve"> </w:t>
      </w:r>
      <w:r>
        <w:rPr>
          <w:sz w:val="26"/>
        </w:rPr>
        <w:t>игры</w:t>
      </w:r>
      <w:r>
        <w:rPr>
          <w:spacing w:val="1"/>
          <w:sz w:val="26"/>
        </w:rPr>
        <w:t xml:space="preserve"> </w:t>
      </w:r>
      <w:r>
        <w:rPr>
          <w:sz w:val="26"/>
        </w:rPr>
        <w:t>детей</w:t>
      </w:r>
      <w:r>
        <w:rPr>
          <w:spacing w:val="1"/>
          <w:sz w:val="26"/>
        </w:rPr>
        <w:t xml:space="preserve"> </w:t>
      </w:r>
      <w:r>
        <w:rPr>
          <w:sz w:val="26"/>
        </w:rPr>
        <w:t>(сюжетн</w:t>
      </w:r>
      <w:proofErr w:type="gramStart"/>
      <w:r>
        <w:rPr>
          <w:sz w:val="26"/>
        </w:rPr>
        <w:t>о-</w:t>
      </w:r>
      <w:proofErr w:type="gramEnd"/>
      <w:r>
        <w:rPr>
          <w:spacing w:val="1"/>
          <w:sz w:val="26"/>
        </w:rPr>
        <w:t xml:space="preserve"> </w:t>
      </w:r>
      <w:r>
        <w:rPr>
          <w:sz w:val="26"/>
        </w:rPr>
        <w:t>ролевые, режиссерские, театрализованные, игры с правилами, музыкальные и другое),</w:t>
      </w:r>
      <w:r>
        <w:rPr>
          <w:spacing w:val="1"/>
          <w:sz w:val="26"/>
        </w:rPr>
        <w:t xml:space="preserve"> </w:t>
      </w:r>
      <w:r>
        <w:rPr>
          <w:sz w:val="26"/>
        </w:rPr>
        <w:t>самостоятельная</w:t>
      </w:r>
      <w:r>
        <w:rPr>
          <w:spacing w:val="1"/>
          <w:sz w:val="26"/>
        </w:rPr>
        <w:t xml:space="preserve"> </w:t>
      </w:r>
      <w:r>
        <w:rPr>
          <w:sz w:val="26"/>
        </w:rPr>
        <w:t>изобразительная</w:t>
      </w:r>
      <w:r>
        <w:rPr>
          <w:spacing w:val="1"/>
          <w:sz w:val="26"/>
        </w:rPr>
        <w:t xml:space="preserve"> </w:t>
      </w:r>
      <w:r>
        <w:rPr>
          <w:sz w:val="26"/>
        </w:rPr>
        <w:t>деятельность</w:t>
      </w:r>
      <w:r>
        <w:rPr>
          <w:spacing w:val="1"/>
          <w:sz w:val="26"/>
        </w:rPr>
        <w:t xml:space="preserve"> </w:t>
      </w:r>
      <w:r>
        <w:rPr>
          <w:sz w:val="26"/>
        </w:rPr>
        <w:t>по</w:t>
      </w:r>
      <w:r>
        <w:rPr>
          <w:spacing w:val="1"/>
          <w:sz w:val="26"/>
        </w:rPr>
        <w:t xml:space="preserve"> </w:t>
      </w:r>
      <w:r>
        <w:rPr>
          <w:sz w:val="26"/>
        </w:rPr>
        <w:t>выбору</w:t>
      </w:r>
      <w:r>
        <w:rPr>
          <w:spacing w:val="1"/>
          <w:sz w:val="26"/>
        </w:rPr>
        <w:t xml:space="preserve"> </w:t>
      </w:r>
      <w:r>
        <w:rPr>
          <w:sz w:val="26"/>
        </w:rPr>
        <w:t>детей,</w:t>
      </w:r>
      <w:r>
        <w:rPr>
          <w:spacing w:val="1"/>
          <w:sz w:val="26"/>
        </w:rPr>
        <w:t xml:space="preserve"> </w:t>
      </w:r>
      <w:r>
        <w:rPr>
          <w:sz w:val="26"/>
        </w:rPr>
        <w:t>самостоятельная</w:t>
      </w:r>
      <w:r>
        <w:rPr>
          <w:spacing w:val="1"/>
          <w:sz w:val="26"/>
        </w:rPr>
        <w:t xml:space="preserve"> </w:t>
      </w:r>
      <w:r>
        <w:rPr>
          <w:sz w:val="26"/>
        </w:rPr>
        <w:t>познавательно-исследовательская</w:t>
      </w:r>
      <w:r>
        <w:rPr>
          <w:spacing w:val="-1"/>
          <w:sz w:val="26"/>
        </w:rPr>
        <w:t xml:space="preserve"> </w:t>
      </w:r>
      <w:r>
        <w:rPr>
          <w:sz w:val="26"/>
        </w:rPr>
        <w:t>деятельность</w:t>
      </w:r>
      <w:r>
        <w:rPr>
          <w:spacing w:val="1"/>
          <w:sz w:val="26"/>
        </w:rPr>
        <w:t xml:space="preserve"> </w:t>
      </w:r>
      <w:r>
        <w:rPr>
          <w:sz w:val="26"/>
        </w:rPr>
        <w:t>(опыты,</w:t>
      </w:r>
      <w:r>
        <w:rPr>
          <w:spacing w:val="1"/>
          <w:sz w:val="26"/>
        </w:rPr>
        <w:t xml:space="preserve"> </w:t>
      </w:r>
      <w:r>
        <w:rPr>
          <w:sz w:val="26"/>
        </w:rPr>
        <w:t>эксперименты</w:t>
      </w:r>
      <w:r>
        <w:rPr>
          <w:spacing w:val="-2"/>
          <w:sz w:val="26"/>
        </w:rPr>
        <w:t xml:space="preserve"> </w:t>
      </w:r>
      <w:r>
        <w:rPr>
          <w:sz w:val="26"/>
        </w:rPr>
        <w:t>и другое).</w:t>
      </w:r>
    </w:p>
    <w:p w:rsidR="0055423B" w:rsidRDefault="00032AC2">
      <w:pPr>
        <w:pStyle w:val="a0"/>
        <w:spacing w:before="1"/>
        <w:ind w:right="407"/>
      </w:pPr>
      <w:r>
        <w:t>Организуя</w:t>
      </w:r>
      <w:r>
        <w:rPr>
          <w:spacing w:val="1"/>
        </w:rPr>
        <w:t xml:space="preserve"> </w:t>
      </w:r>
      <w:r>
        <w:t>различные</w:t>
      </w:r>
      <w:r>
        <w:rPr>
          <w:spacing w:val="1"/>
        </w:rPr>
        <w:t xml:space="preserve"> </w:t>
      </w:r>
      <w:r>
        <w:t>виды</w:t>
      </w:r>
      <w:r>
        <w:rPr>
          <w:spacing w:val="1"/>
        </w:rPr>
        <w:t xml:space="preserve"> </w:t>
      </w:r>
      <w:r>
        <w:t>деятельности,</w:t>
      </w:r>
      <w:r>
        <w:rPr>
          <w:spacing w:val="1"/>
        </w:rPr>
        <w:t xml:space="preserve"> </w:t>
      </w:r>
      <w:r>
        <w:t>педагог</w:t>
      </w:r>
      <w:r>
        <w:rPr>
          <w:spacing w:val="1"/>
        </w:rPr>
        <w:t xml:space="preserve"> </w:t>
      </w:r>
      <w:r>
        <w:t>учитывает опыт ребёнка,</w:t>
      </w:r>
      <w:r>
        <w:rPr>
          <w:spacing w:val="1"/>
        </w:rPr>
        <w:t xml:space="preserve"> </w:t>
      </w:r>
      <w:r>
        <w:t>его</w:t>
      </w:r>
      <w:r>
        <w:rPr>
          <w:spacing w:val="1"/>
        </w:rPr>
        <w:t xml:space="preserve"> </w:t>
      </w:r>
      <w:r>
        <w:t>субъектные</w:t>
      </w:r>
      <w:r>
        <w:rPr>
          <w:spacing w:val="1"/>
        </w:rPr>
        <w:t xml:space="preserve"> </w:t>
      </w:r>
      <w:r>
        <w:t>проявления</w:t>
      </w:r>
      <w:r>
        <w:rPr>
          <w:spacing w:val="1"/>
        </w:rPr>
        <w:t xml:space="preserve"> </w:t>
      </w:r>
      <w:r>
        <w:t>(самостоятельность,</w:t>
      </w:r>
      <w:r>
        <w:rPr>
          <w:spacing w:val="1"/>
        </w:rPr>
        <w:t xml:space="preserve"> </w:t>
      </w:r>
      <w:r>
        <w:t>творчество</w:t>
      </w:r>
      <w:r>
        <w:rPr>
          <w:spacing w:val="1"/>
        </w:rPr>
        <w:t xml:space="preserve"> </w:t>
      </w:r>
      <w:r>
        <w:t>при</w:t>
      </w:r>
      <w:r>
        <w:rPr>
          <w:spacing w:val="1"/>
        </w:rPr>
        <w:t xml:space="preserve"> </w:t>
      </w:r>
      <w:r>
        <w:t>выборе</w:t>
      </w:r>
      <w:r>
        <w:rPr>
          <w:spacing w:val="1"/>
        </w:rPr>
        <w:t xml:space="preserve"> </w:t>
      </w:r>
      <w:r>
        <w:t>содержания</w:t>
      </w:r>
      <w:r>
        <w:rPr>
          <w:spacing w:val="1"/>
        </w:rPr>
        <w:t xml:space="preserve"> </w:t>
      </w:r>
      <w:r>
        <w:t>деятельности</w:t>
      </w:r>
      <w:r>
        <w:rPr>
          <w:spacing w:val="1"/>
        </w:rPr>
        <w:t xml:space="preserve"> </w:t>
      </w:r>
      <w:r>
        <w:t>и</w:t>
      </w:r>
      <w:r>
        <w:rPr>
          <w:spacing w:val="1"/>
        </w:rPr>
        <w:t xml:space="preserve"> </w:t>
      </w:r>
      <w:r>
        <w:t>способов</w:t>
      </w:r>
      <w:r>
        <w:rPr>
          <w:spacing w:val="1"/>
        </w:rPr>
        <w:t xml:space="preserve"> </w:t>
      </w:r>
      <w:r>
        <w:t>его</w:t>
      </w:r>
      <w:r>
        <w:rPr>
          <w:spacing w:val="1"/>
        </w:rPr>
        <w:t xml:space="preserve"> </w:t>
      </w:r>
      <w:r>
        <w:t>реализации,</w:t>
      </w:r>
      <w:r>
        <w:rPr>
          <w:spacing w:val="1"/>
        </w:rPr>
        <w:t xml:space="preserve"> </w:t>
      </w:r>
      <w:r>
        <w:t>стремление</w:t>
      </w:r>
      <w:r>
        <w:rPr>
          <w:spacing w:val="1"/>
        </w:rPr>
        <w:t xml:space="preserve"> </w:t>
      </w:r>
      <w:r>
        <w:t>к</w:t>
      </w:r>
      <w:r>
        <w:rPr>
          <w:spacing w:val="1"/>
        </w:rPr>
        <w:t xml:space="preserve"> </w:t>
      </w:r>
      <w:r>
        <w:t>сотрудничеству</w:t>
      </w:r>
      <w:r>
        <w:rPr>
          <w:spacing w:val="1"/>
        </w:rPr>
        <w:t xml:space="preserve"> </w:t>
      </w:r>
      <w:r>
        <w:t>с</w:t>
      </w:r>
      <w:r>
        <w:rPr>
          <w:spacing w:val="1"/>
        </w:rPr>
        <w:t xml:space="preserve"> </w:t>
      </w:r>
      <w:r>
        <w:t>детьми,</w:t>
      </w:r>
      <w:r>
        <w:rPr>
          <w:spacing w:val="1"/>
        </w:rPr>
        <w:t xml:space="preserve"> </w:t>
      </w:r>
      <w:r>
        <w:t>инициативность</w:t>
      </w:r>
      <w:r>
        <w:rPr>
          <w:spacing w:val="-4"/>
        </w:rPr>
        <w:t xml:space="preserve"> </w:t>
      </w:r>
      <w:r>
        <w:t>и</w:t>
      </w:r>
      <w:r>
        <w:rPr>
          <w:spacing w:val="1"/>
        </w:rPr>
        <w:t xml:space="preserve"> </w:t>
      </w:r>
      <w:r>
        <w:t>желание</w:t>
      </w:r>
      <w:r>
        <w:rPr>
          <w:spacing w:val="1"/>
        </w:rPr>
        <w:t xml:space="preserve"> </w:t>
      </w:r>
      <w:r>
        <w:t>заниматься</w:t>
      </w:r>
      <w:r>
        <w:rPr>
          <w:spacing w:val="-4"/>
        </w:rPr>
        <w:t xml:space="preserve"> </w:t>
      </w:r>
      <w:r>
        <w:t>определенным видом деятельности).</w:t>
      </w:r>
    </w:p>
    <w:p w:rsidR="0055423B" w:rsidRDefault="00032AC2">
      <w:pPr>
        <w:pStyle w:val="a0"/>
        <w:ind w:right="407"/>
      </w:pPr>
      <w:r>
        <w:t>Эту</w:t>
      </w:r>
      <w:r>
        <w:rPr>
          <w:spacing w:val="1"/>
        </w:rPr>
        <w:t xml:space="preserve"> </w:t>
      </w:r>
      <w:r>
        <w:t>информацию</w:t>
      </w:r>
      <w:r>
        <w:rPr>
          <w:spacing w:val="1"/>
        </w:rPr>
        <w:t xml:space="preserve"> </w:t>
      </w:r>
      <w:r>
        <w:t>педагог</w:t>
      </w:r>
      <w:r>
        <w:rPr>
          <w:spacing w:val="1"/>
        </w:rPr>
        <w:t xml:space="preserve"> </w:t>
      </w:r>
      <w:r>
        <w:t>может</w:t>
      </w:r>
      <w:r>
        <w:rPr>
          <w:spacing w:val="1"/>
        </w:rPr>
        <w:t xml:space="preserve"> </w:t>
      </w:r>
      <w:r>
        <w:t>получить</w:t>
      </w:r>
      <w:r>
        <w:rPr>
          <w:spacing w:val="1"/>
        </w:rPr>
        <w:t xml:space="preserve"> </w:t>
      </w:r>
      <w:r>
        <w:t>в</w:t>
      </w:r>
      <w:r>
        <w:rPr>
          <w:spacing w:val="1"/>
        </w:rPr>
        <w:t xml:space="preserve"> </w:t>
      </w:r>
      <w:r>
        <w:t>процессе</w:t>
      </w:r>
      <w:r>
        <w:rPr>
          <w:spacing w:val="1"/>
        </w:rPr>
        <w:t xml:space="preserve"> </w:t>
      </w:r>
      <w:r>
        <w:t>наблюдения</w:t>
      </w:r>
      <w:r>
        <w:rPr>
          <w:spacing w:val="66"/>
        </w:rPr>
        <w:t xml:space="preserve"> </w:t>
      </w:r>
      <w:r>
        <w:t>за</w:t>
      </w:r>
      <w:r>
        <w:rPr>
          <w:spacing w:val="1"/>
        </w:rPr>
        <w:t xml:space="preserve"> </w:t>
      </w:r>
      <w:r>
        <w:t>деятельностью</w:t>
      </w:r>
      <w:r>
        <w:rPr>
          <w:spacing w:val="1"/>
        </w:rPr>
        <w:t xml:space="preserve"> </w:t>
      </w:r>
      <w:r>
        <w:t>детей</w:t>
      </w:r>
      <w:r>
        <w:rPr>
          <w:spacing w:val="1"/>
        </w:rPr>
        <w:t xml:space="preserve"> </w:t>
      </w:r>
      <w:r>
        <w:t>в</w:t>
      </w:r>
      <w:r>
        <w:rPr>
          <w:spacing w:val="1"/>
        </w:rPr>
        <w:t xml:space="preserve"> </w:t>
      </w:r>
      <w:r>
        <w:t>ходе</w:t>
      </w:r>
      <w:r>
        <w:rPr>
          <w:spacing w:val="1"/>
        </w:rPr>
        <w:t xml:space="preserve"> </w:t>
      </w:r>
      <w:r>
        <w:t>проведения</w:t>
      </w:r>
      <w:r>
        <w:rPr>
          <w:spacing w:val="1"/>
        </w:rPr>
        <w:t xml:space="preserve"> </w:t>
      </w:r>
      <w:r>
        <w:t>педагогической</w:t>
      </w:r>
      <w:r>
        <w:rPr>
          <w:spacing w:val="1"/>
        </w:rPr>
        <w:t xml:space="preserve"> </w:t>
      </w:r>
      <w:r>
        <w:t>диагностики.</w:t>
      </w:r>
      <w:r>
        <w:rPr>
          <w:spacing w:val="1"/>
        </w:rPr>
        <w:t xml:space="preserve"> </w:t>
      </w:r>
      <w:r>
        <w:t>На</w:t>
      </w:r>
      <w:r>
        <w:rPr>
          <w:spacing w:val="1"/>
        </w:rPr>
        <w:t xml:space="preserve"> </w:t>
      </w:r>
      <w:r>
        <w:t>основе</w:t>
      </w:r>
      <w:r>
        <w:rPr>
          <w:spacing w:val="1"/>
        </w:rPr>
        <w:t xml:space="preserve"> </w:t>
      </w:r>
      <w:r>
        <w:t>полученных</w:t>
      </w:r>
      <w:r>
        <w:rPr>
          <w:spacing w:val="1"/>
        </w:rPr>
        <w:t xml:space="preserve"> </w:t>
      </w:r>
      <w:r>
        <w:t>результатов</w:t>
      </w:r>
      <w:r>
        <w:rPr>
          <w:spacing w:val="1"/>
        </w:rPr>
        <w:t xml:space="preserve"> </w:t>
      </w:r>
      <w:r>
        <w:t>организуются</w:t>
      </w:r>
      <w:r>
        <w:rPr>
          <w:spacing w:val="1"/>
        </w:rPr>
        <w:t xml:space="preserve"> </w:t>
      </w:r>
      <w:r>
        <w:t>разные</w:t>
      </w:r>
      <w:r>
        <w:rPr>
          <w:spacing w:val="1"/>
        </w:rPr>
        <w:t xml:space="preserve"> </w:t>
      </w:r>
      <w:r>
        <w:t>виды</w:t>
      </w:r>
      <w:r>
        <w:rPr>
          <w:spacing w:val="1"/>
        </w:rPr>
        <w:t xml:space="preserve"> </w:t>
      </w:r>
      <w:r>
        <w:t>деятельности,</w:t>
      </w:r>
      <w:r>
        <w:rPr>
          <w:spacing w:val="1"/>
        </w:rPr>
        <w:t xml:space="preserve"> </w:t>
      </w:r>
      <w:r>
        <w:t>соответствующие</w:t>
      </w:r>
      <w:r>
        <w:rPr>
          <w:spacing w:val="1"/>
        </w:rPr>
        <w:t xml:space="preserve"> </w:t>
      </w:r>
      <w:r>
        <w:t>возрасту детей.</w:t>
      </w:r>
    </w:p>
    <w:p w:rsidR="0055423B" w:rsidRDefault="00032AC2">
      <w:pPr>
        <w:pStyle w:val="a0"/>
        <w:ind w:right="413"/>
      </w:pPr>
      <w:r>
        <w:t>В процессе их организации педагог создает условия для свободного выбора детьми</w:t>
      </w:r>
      <w:r>
        <w:rPr>
          <w:spacing w:val="1"/>
        </w:rPr>
        <w:t xml:space="preserve"> </w:t>
      </w:r>
      <w:r>
        <w:t>деятельности,</w:t>
      </w:r>
      <w:r>
        <w:rPr>
          <w:spacing w:val="1"/>
        </w:rPr>
        <w:t xml:space="preserve"> </w:t>
      </w:r>
      <w:r>
        <w:t>оборудования,</w:t>
      </w:r>
      <w:r>
        <w:rPr>
          <w:spacing w:val="1"/>
        </w:rPr>
        <w:t xml:space="preserve"> </w:t>
      </w:r>
      <w:r>
        <w:t>участников</w:t>
      </w:r>
      <w:r>
        <w:rPr>
          <w:spacing w:val="1"/>
        </w:rPr>
        <w:t xml:space="preserve"> </w:t>
      </w:r>
      <w:r>
        <w:t>совместной</w:t>
      </w:r>
      <w:r>
        <w:rPr>
          <w:spacing w:val="1"/>
        </w:rPr>
        <w:t xml:space="preserve"> </w:t>
      </w:r>
      <w:r>
        <w:t>деятельности,</w:t>
      </w:r>
      <w:r>
        <w:rPr>
          <w:spacing w:val="1"/>
        </w:rPr>
        <w:t xml:space="preserve"> </w:t>
      </w:r>
      <w:r>
        <w:t>принятия</w:t>
      </w:r>
      <w:r>
        <w:rPr>
          <w:spacing w:val="1"/>
        </w:rPr>
        <w:t xml:space="preserve"> </w:t>
      </w:r>
      <w:r>
        <w:t>детьми</w:t>
      </w:r>
      <w:r>
        <w:rPr>
          <w:spacing w:val="1"/>
        </w:rPr>
        <w:t xml:space="preserve"> </w:t>
      </w:r>
      <w:r>
        <w:t>решений,</w:t>
      </w:r>
      <w:r>
        <w:rPr>
          <w:spacing w:val="1"/>
        </w:rPr>
        <w:t xml:space="preserve"> </w:t>
      </w:r>
      <w:r>
        <w:t>выражения</w:t>
      </w:r>
      <w:r>
        <w:rPr>
          <w:spacing w:val="1"/>
        </w:rPr>
        <w:t xml:space="preserve"> </w:t>
      </w:r>
      <w:r>
        <w:t>своих</w:t>
      </w:r>
      <w:r>
        <w:rPr>
          <w:spacing w:val="1"/>
        </w:rPr>
        <w:t xml:space="preserve"> </w:t>
      </w:r>
      <w:r>
        <w:t>чувств</w:t>
      </w:r>
      <w:r>
        <w:rPr>
          <w:spacing w:val="1"/>
        </w:rPr>
        <w:t xml:space="preserve"> </w:t>
      </w:r>
      <w:r>
        <w:t>и</w:t>
      </w:r>
      <w:r>
        <w:rPr>
          <w:spacing w:val="1"/>
        </w:rPr>
        <w:t xml:space="preserve"> </w:t>
      </w:r>
      <w:r>
        <w:t>мыслей,</w:t>
      </w:r>
      <w:r>
        <w:rPr>
          <w:spacing w:val="1"/>
        </w:rPr>
        <w:t xml:space="preserve"> </w:t>
      </w:r>
      <w:r>
        <w:t>поддерживает</w:t>
      </w:r>
      <w:r>
        <w:rPr>
          <w:spacing w:val="1"/>
        </w:rPr>
        <w:t xml:space="preserve"> </w:t>
      </w:r>
      <w:r>
        <w:t>детскую</w:t>
      </w:r>
      <w:r>
        <w:rPr>
          <w:spacing w:val="1"/>
        </w:rPr>
        <w:t xml:space="preserve"> </w:t>
      </w:r>
      <w:r>
        <w:t>инициативу</w:t>
      </w:r>
      <w:r>
        <w:rPr>
          <w:spacing w:val="1"/>
        </w:rPr>
        <w:t xml:space="preserve"> </w:t>
      </w:r>
      <w:r>
        <w:t>и</w:t>
      </w:r>
      <w:r>
        <w:rPr>
          <w:spacing w:val="1"/>
        </w:rPr>
        <w:t xml:space="preserve"> </w:t>
      </w:r>
      <w:r>
        <w:t>самостоятельность,</w:t>
      </w:r>
      <w:r>
        <w:rPr>
          <w:spacing w:val="1"/>
        </w:rPr>
        <w:t xml:space="preserve"> </w:t>
      </w:r>
      <w:r>
        <w:t>устанавливает</w:t>
      </w:r>
      <w:r>
        <w:rPr>
          <w:spacing w:val="1"/>
        </w:rPr>
        <w:t xml:space="preserve"> </w:t>
      </w:r>
      <w:r>
        <w:t>правила</w:t>
      </w:r>
      <w:r>
        <w:rPr>
          <w:spacing w:val="1"/>
        </w:rPr>
        <w:t xml:space="preserve"> </w:t>
      </w:r>
      <w:r>
        <w:t>взаимодействия</w:t>
      </w:r>
      <w:r>
        <w:rPr>
          <w:spacing w:val="1"/>
        </w:rPr>
        <w:t xml:space="preserve"> </w:t>
      </w:r>
      <w:r>
        <w:t>детей.</w:t>
      </w:r>
      <w:r>
        <w:rPr>
          <w:spacing w:val="1"/>
        </w:rPr>
        <w:t xml:space="preserve"> </w:t>
      </w:r>
      <w:r>
        <w:t>Педагог</w:t>
      </w:r>
      <w:r>
        <w:rPr>
          <w:spacing w:val="1"/>
        </w:rPr>
        <w:t xml:space="preserve"> </w:t>
      </w:r>
      <w:r>
        <w:t>использует</w:t>
      </w:r>
      <w:r>
        <w:rPr>
          <w:spacing w:val="-62"/>
        </w:rPr>
        <w:t xml:space="preserve"> </w:t>
      </w:r>
      <w:r>
        <w:t>образовательный потенциал каждого вида деятельности для решения задач воспитания,</w:t>
      </w:r>
      <w:r>
        <w:rPr>
          <w:spacing w:val="1"/>
        </w:rPr>
        <w:t xml:space="preserve"> </w:t>
      </w:r>
      <w:r>
        <w:t>обучения</w:t>
      </w:r>
      <w:r>
        <w:rPr>
          <w:spacing w:val="1"/>
        </w:rPr>
        <w:t xml:space="preserve"> </w:t>
      </w:r>
      <w:r>
        <w:t>и</w:t>
      </w:r>
      <w:r>
        <w:rPr>
          <w:spacing w:val="2"/>
        </w:rPr>
        <w:t xml:space="preserve"> </w:t>
      </w:r>
      <w:r>
        <w:t>развития</w:t>
      </w:r>
      <w:r>
        <w:rPr>
          <w:spacing w:val="2"/>
        </w:rPr>
        <w:t xml:space="preserve"> </w:t>
      </w:r>
      <w:r>
        <w:t>детей.</w:t>
      </w:r>
    </w:p>
    <w:p w:rsidR="0055423B" w:rsidRDefault="00032AC2">
      <w:pPr>
        <w:pStyle w:val="a0"/>
        <w:spacing w:before="2"/>
        <w:ind w:right="404"/>
      </w:pPr>
      <w:r>
        <w:t>Все</w:t>
      </w:r>
      <w:r>
        <w:rPr>
          <w:spacing w:val="1"/>
        </w:rPr>
        <w:t xml:space="preserve"> </w:t>
      </w:r>
      <w:r>
        <w:t>виды</w:t>
      </w:r>
      <w:r>
        <w:rPr>
          <w:spacing w:val="1"/>
        </w:rPr>
        <w:t xml:space="preserve"> </w:t>
      </w:r>
      <w:r>
        <w:t>деятельности</w:t>
      </w:r>
      <w:r>
        <w:rPr>
          <w:spacing w:val="1"/>
        </w:rPr>
        <w:t xml:space="preserve"> </w:t>
      </w:r>
      <w:r>
        <w:t>взаимосвязаны</w:t>
      </w:r>
      <w:r>
        <w:rPr>
          <w:spacing w:val="1"/>
        </w:rPr>
        <w:t xml:space="preserve"> </w:t>
      </w:r>
      <w:r>
        <w:t>между</w:t>
      </w:r>
      <w:r>
        <w:rPr>
          <w:spacing w:val="1"/>
        </w:rPr>
        <w:t xml:space="preserve"> </w:t>
      </w:r>
      <w:r>
        <w:t>собой,</w:t>
      </w:r>
      <w:r>
        <w:rPr>
          <w:spacing w:val="1"/>
        </w:rPr>
        <w:t xml:space="preserve"> </w:t>
      </w:r>
      <w:r>
        <w:t>часть</w:t>
      </w:r>
      <w:r>
        <w:rPr>
          <w:spacing w:val="1"/>
        </w:rPr>
        <w:t xml:space="preserve"> </w:t>
      </w:r>
      <w:r>
        <w:t>из</w:t>
      </w:r>
      <w:r>
        <w:rPr>
          <w:spacing w:val="1"/>
        </w:rPr>
        <w:t xml:space="preserve"> </w:t>
      </w:r>
      <w:r>
        <w:t>них</w:t>
      </w:r>
      <w:r>
        <w:rPr>
          <w:spacing w:val="1"/>
        </w:rPr>
        <w:t xml:space="preserve"> </w:t>
      </w:r>
      <w:r>
        <w:t>органично</w:t>
      </w:r>
      <w:r>
        <w:rPr>
          <w:spacing w:val="1"/>
        </w:rPr>
        <w:t xml:space="preserve"> </w:t>
      </w:r>
      <w:r>
        <w:t>включается в другие виды деятельности (например,</w:t>
      </w:r>
      <w:r>
        <w:rPr>
          <w:spacing w:val="1"/>
        </w:rPr>
        <w:t xml:space="preserve"> </w:t>
      </w:r>
      <w:r>
        <w:t>коммуникативная, познавательн</w:t>
      </w:r>
      <w:proofErr w:type="gramStart"/>
      <w:r>
        <w:t>о-</w:t>
      </w:r>
      <w:proofErr w:type="gramEnd"/>
      <w:r>
        <w:rPr>
          <w:spacing w:val="1"/>
        </w:rPr>
        <w:t xml:space="preserve"> </w:t>
      </w:r>
      <w:r>
        <w:t>исследовательская).</w:t>
      </w:r>
      <w:r>
        <w:rPr>
          <w:spacing w:val="1"/>
        </w:rPr>
        <w:t xml:space="preserve"> </w:t>
      </w:r>
      <w:r>
        <w:t>Это</w:t>
      </w:r>
      <w:r>
        <w:rPr>
          <w:spacing w:val="1"/>
        </w:rPr>
        <w:t xml:space="preserve"> </w:t>
      </w:r>
      <w:r>
        <w:t>обеспечивает</w:t>
      </w:r>
      <w:r>
        <w:rPr>
          <w:spacing w:val="1"/>
        </w:rPr>
        <w:t xml:space="preserve"> </w:t>
      </w:r>
      <w:r>
        <w:t>возможность</w:t>
      </w:r>
      <w:r>
        <w:rPr>
          <w:spacing w:val="1"/>
        </w:rPr>
        <w:t xml:space="preserve"> </w:t>
      </w:r>
      <w:r>
        <w:t>их</w:t>
      </w:r>
      <w:r>
        <w:rPr>
          <w:spacing w:val="1"/>
        </w:rPr>
        <w:t xml:space="preserve"> </w:t>
      </w:r>
      <w:r>
        <w:t>интеграции</w:t>
      </w:r>
      <w:r>
        <w:rPr>
          <w:spacing w:val="1"/>
        </w:rPr>
        <w:t xml:space="preserve"> </w:t>
      </w:r>
      <w:r>
        <w:t>в</w:t>
      </w:r>
      <w:r>
        <w:rPr>
          <w:spacing w:val="1"/>
        </w:rPr>
        <w:t xml:space="preserve"> </w:t>
      </w:r>
      <w:r>
        <w:t>процессе</w:t>
      </w:r>
      <w:r>
        <w:rPr>
          <w:spacing w:val="1"/>
        </w:rPr>
        <w:t xml:space="preserve"> </w:t>
      </w:r>
      <w:r>
        <w:lastRenderedPageBreak/>
        <w:t>образовательной</w:t>
      </w:r>
      <w:r>
        <w:rPr>
          <w:spacing w:val="1"/>
        </w:rPr>
        <w:t xml:space="preserve"> </w:t>
      </w:r>
      <w:r>
        <w:t>деятельности.</w:t>
      </w:r>
    </w:p>
    <w:p w:rsidR="0055423B" w:rsidRDefault="00032AC2">
      <w:pPr>
        <w:pStyle w:val="a0"/>
        <w:ind w:right="414"/>
      </w:pPr>
      <w:r>
        <w:t>Игра занимает центральное место в жизни ребёнка, являясь преобладающим видом</w:t>
      </w:r>
      <w:r>
        <w:rPr>
          <w:spacing w:val="1"/>
        </w:rPr>
        <w:t xml:space="preserve"> </w:t>
      </w:r>
      <w:r>
        <w:t>его</w:t>
      </w:r>
      <w:r>
        <w:rPr>
          <w:spacing w:val="1"/>
        </w:rPr>
        <w:t xml:space="preserve"> </w:t>
      </w:r>
      <w:r>
        <w:t>самостоятельной</w:t>
      </w:r>
      <w:r>
        <w:rPr>
          <w:spacing w:val="1"/>
        </w:rPr>
        <w:t xml:space="preserve"> </w:t>
      </w:r>
      <w:r>
        <w:t>деятельности.</w:t>
      </w:r>
      <w:r>
        <w:rPr>
          <w:spacing w:val="1"/>
        </w:rPr>
        <w:t xml:space="preserve"> </w:t>
      </w:r>
      <w:r>
        <w:t>В</w:t>
      </w:r>
      <w:r>
        <w:rPr>
          <w:spacing w:val="1"/>
        </w:rPr>
        <w:t xml:space="preserve"> </w:t>
      </w:r>
      <w:r>
        <w:t>игре</w:t>
      </w:r>
      <w:r>
        <w:rPr>
          <w:spacing w:val="1"/>
        </w:rPr>
        <w:t xml:space="preserve"> </w:t>
      </w:r>
      <w:r>
        <w:t>закладываются</w:t>
      </w:r>
      <w:r>
        <w:rPr>
          <w:spacing w:val="1"/>
        </w:rPr>
        <w:t xml:space="preserve"> </w:t>
      </w:r>
      <w:r>
        <w:t>основы</w:t>
      </w:r>
      <w:r>
        <w:rPr>
          <w:spacing w:val="1"/>
        </w:rPr>
        <w:t xml:space="preserve"> </w:t>
      </w:r>
      <w:r>
        <w:t>личности</w:t>
      </w:r>
      <w:r>
        <w:rPr>
          <w:spacing w:val="1"/>
        </w:rPr>
        <w:t xml:space="preserve"> </w:t>
      </w:r>
      <w:r>
        <w:t>ребёнка,</w:t>
      </w:r>
      <w:r>
        <w:rPr>
          <w:spacing w:val="1"/>
        </w:rPr>
        <w:t xml:space="preserve"> </w:t>
      </w:r>
      <w:r>
        <w:t>развиваются</w:t>
      </w:r>
      <w:r>
        <w:rPr>
          <w:spacing w:val="1"/>
        </w:rPr>
        <w:t xml:space="preserve"> </w:t>
      </w:r>
      <w:r>
        <w:t>психические</w:t>
      </w:r>
      <w:r>
        <w:rPr>
          <w:spacing w:val="1"/>
        </w:rPr>
        <w:t xml:space="preserve"> </w:t>
      </w:r>
      <w:r>
        <w:t>процессы,</w:t>
      </w:r>
      <w:r>
        <w:rPr>
          <w:spacing w:val="1"/>
        </w:rPr>
        <w:t xml:space="preserve"> </w:t>
      </w:r>
      <w:r>
        <w:t>формируется</w:t>
      </w:r>
      <w:r>
        <w:rPr>
          <w:spacing w:val="1"/>
        </w:rPr>
        <w:t xml:space="preserve"> </w:t>
      </w:r>
      <w:r>
        <w:t>ориентация</w:t>
      </w:r>
      <w:r>
        <w:rPr>
          <w:spacing w:val="1"/>
        </w:rPr>
        <w:t xml:space="preserve"> </w:t>
      </w:r>
      <w:r>
        <w:t>в</w:t>
      </w:r>
      <w:r>
        <w:rPr>
          <w:spacing w:val="1"/>
        </w:rPr>
        <w:t xml:space="preserve"> </w:t>
      </w:r>
      <w:r>
        <w:t>отношениях</w:t>
      </w:r>
      <w:r>
        <w:rPr>
          <w:spacing w:val="1"/>
        </w:rPr>
        <w:t xml:space="preserve"> </w:t>
      </w:r>
      <w:r>
        <w:t>между</w:t>
      </w:r>
      <w:r>
        <w:rPr>
          <w:spacing w:val="1"/>
        </w:rPr>
        <w:t xml:space="preserve"> </w:t>
      </w:r>
      <w:r>
        <w:t>людьми,</w:t>
      </w:r>
      <w:r>
        <w:rPr>
          <w:spacing w:val="1"/>
        </w:rPr>
        <w:t xml:space="preserve"> </w:t>
      </w:r>
      <w:r>
        <w:t>первоначальные</w:t>
      </w:r>
      <w:r>
        <w:rPr>
          <w:spacing w:val="1"/>
        </w:rPr>
        <w:t xml:space="preserve"> </w:t>
      </w:r>
      <w:r>
        <w:t>навыки</w:t>
      </w:r>
      <w:r>
        <w:rPr>
          <w:spacing w:val="1"/>
        </w:rPr>
        <w:t xml:space="preserve"> </w:t>
      </w:r>
      <w:r>
        <w:t>кооперации.</w:t>
      </w:r>
      <w:r>
        <w:rPr>
          <w:spacing w:val="1"/>
        </w:rPr>
        <w:t xml:space="preserve"> </w:t>
      </w:r>
      <w:r>
        <w:t>Играя</w:t>
      </w:r>
      <w:r>
        <w:rPr>
          <w:spacing w:val="1"/>
        </w:rPr>
        <w:t xml:space="preserve"> </w:t>
      </w:r>
      <w:r>
        <w:t>вместе,</w:t>
      </w:r>
      <w:r>
        <w:rPr>
          <w:spacing w:val="1"/>
        </w:rPr>
        <w:t xml:space="preserve"> </w:t>
      </w:r>
      <w:r>
        <w:t>дети</w:t>
      </w:r>
      <w:r>
        <w:rPr>
          <w:spacing w:val="1"/>
        </w:rPr>
        <w:t xml:space="preserve"> </w:t>
      </w:r>
      <w:r>
        <w:t>строят</w:t>
      </w:r>
      <w:r>
        <w:rPr>
          <w:spacing w:val="1"/>
        </w:rPr>
        <w:t xml:space="preserve"> </w:t>
      </w:r>
      <w:r>
        <w:t>свои</w:t>
      </w:r>
      <w:r>
        <w:rPr>
          <w:spacing w:val="1"/>
        </w:rPr>
        <w:t xml:space="preserve"> </w:t>
      </w:r>
      <w:r>
        <w:t>взаимоотношения,</w:t>
      </w:r>
      <w:r>
        <w:rPr>
          <w:spacing w:val="1"/>
        </w:rPr>
        <w:t xml:space="preserve"> </w:t>
      </w:r>
      <w:r>
        <w:t>учатся</w:t>
      </w:r>
      <w:r>
        <w:rPr>
          <w:spacing w:val="1"/>
        </w:rPr>
        <w:t xml:space="preserve"> </w:t>
      </w:r>
      <w:r>
        <w:t>общению,</w:t>
      </w:r>
      <w:r>
        <w:rPr>
          <w:spacing w:val="1"/>
        </w:rPr>
        <w:t xml:space="preserve"> </w:t>
      </w:r>
      <w:r>
        <w:t>проявляют</w:t>
      </w:r>
      <w:r>
        <w:rPr>
          <w:spacing w:val="1"/>
        </w:rPr>
        <w:t xml:space="preserve"> </w:t>
      </w:r>
      <w:r>
        <w:t>активность</w:t>
      </w:r>
      <w:r>
        <w:rPr>
          <w:spacing w:val="1"/>
        </w:rPr>
        <w:t xml:space="preserve"> </w:t>
      </w:r>
      <w:r>
        <w:t>и</w:t>
      </w:r>
      <w:r>
        <w:rPr>
          <w:spacing w:val="1"/>
        </w:rPr>
        <w:t xml:space="preserve"> </w:t>
      </w:r>
      <w:r>
        <w:t>инициативу</w:t>
      </w:r>
      <w:r>
        <w:rPr>
          <w:spacing w:val="1"/>
        </w:rPr>
        <w:t xml:space="preserve"> </w:t>
      </w:r>
      <w:r>
        <w:t>и</w:t>
      </w:r>
      <w:r>
        <w:rPr>
          <w:spacing w:val="1"/>
        </w:rPr>
        <w:t xml:space="preserve"> </w:t>
      </w:r>
      <w:proofErr w:type="gramStart"/>
      <w:r>
        <w:t>другое</w:t>
      </w:r>
      <w:proofErr w:type="gramEnd"/>
      <w:r>
        <w:t>.</w:t>
      </w:r>
      <w:r>
        <w:rPr>
          <w:spacing w:val="1"/>
        </w:rPr>
        <w:t xml:space="preserve"> </w:t>
      </w:r>
      <w:r>
        <w:t>Детство без игры</w:t>
      </w:r>
      <w:r>
        <w:rPr>
          <w:spacing w:val="-1"/>
        </w:rPr>
        <w:t xml:space="preserve"> </w:t>
      </w:r>
      <w:r>
        <w:t>и</w:t>
      </w:r>
      <w:r>
        <w:rPr>
          <w:spacing w:val="-3"/>
        </w:rPr>
        <w:t xml:space="preserve"> </w:t>
      </w:r>
      <w:r>
        <w:t>вне</w:t>
      </w:r>
      <w:r>
        <w:rPr>
          <w:spacing w:val="1"/>
        </w:rPr>
        <w:t xml:space="preserve"> </w:t>
      </w:r>
      <w:r>
        <w:t>игры не</w:t>
      </w:r>
      <w:r>
        <w:rPr>
          <w:spacing w:val="1"/>
        </w:rPr>
        <w:t xml:space="preserve"> </w:t>
      </w:r>
      <w:r>
        <w:t>представляется</w:t>
      </w:r>
      <w:r>
        <w:rPr>
          <w:spacing w:val="2"/>
        </w:rPr>
        <w:t xml:space="preserve"> </w:t>
      </w:r>
      <w:r>
        <w:t>возможным.</w:t>
      </w:r>
    </w:p>
    <w:p w:rsidR="0055423B" w:rsidRDefault="00032AC2">
      <w:pPr>
        <w:pStyle w:val="a0"/>
        <w:spacing w:before="1"/>
        <w:ind w:right="415"/>
      </w:pPr>
      <w:proofErr w:type="gramStart"/>
      <w:r>
        <w:t>Игра</w:t>
      </w:r>
      <w:r>
        <w:rPr>
          <w:spacing w:val="1"/>
        </w:rPr>
        <w:t xml:space="preserve"> </w:t>
      </w:r>
      <w:r>
        <w:t>в</w:t>
      </w:r>
      <w:r>
        <w:rPr>
          <w:spacing w:val="1"/>
        </w:rPr>
        <w:t xml:space="preserve"> </w:t>
      </w:r>
      <w:r>
        <w:t>педагогическом</w:t>
      </w:r>
      <w:r>
        <w:rPr>
          <w:spacing w:val="1"/>
        </w:rPr>
        <w:t xml:space="preserve"> </w:t>
      </w:r>
      <w:r>
        <w:t>процессе</w:t>
      </w:r>
      <w:r>
        <w:rPr>
          <w:spacing w:val="1"/>
        </w:rPr>
        <w:t xml:space="preserve"> </w:t>
      </w:r>
      <w:r>
        <w:t>выполняет</w:t>
      </w:r>
      <w:r>
        <w:rPr>
          <w:spacing w:val="1"/>
        </w:rPr>
        <w:t xml:space="preserve"> </w:t>
      </w:r>
      <w:r>
        <w:t>различные</w:t>
      </w:r>
      <w:r>
        <w:rPr>
          <w:spacing w:val="1"/>
        </w:rPr>
        <w:t xml:space="preserve"> </w:t>
      </w:r>
      <w:r>
        <w:t>функции:</w:t>
      </w:r>
      <w:r>
        <w:rPr>
          <w:spacing w:val="1"/>
        </w:rPr>
        <w:t xml:space="preserve"> </w:t>
      </w:r>
      <w:r>
        <w:t>обучающую,</w:t>
      </w:r>
      <w:r>
        <w:rPr>
          <w:spacing w:val="1"/>
        </w:rPr>
        <w:t xml:space="preserve"> </w:t>
      </w:r>
      <w:r>
        <w:t>познавательную, развивающую, воспитательную, социокультурную, коммуникативную,</w:t>
      </w:r>
      <w:r>
        <w:rPr>
          <w:spacing w:val="1"/>
        </w:rPr>
        <w:t xml:space="preserve"> </w:t>
      </w:r>
      <w:r>
        <w:t>эмоциогенную,</w:t>
      </w:r>
      <w:r>
        <w:rPr>
          <w:spacing w:val="-1"/>
        </w:rPr>
        <w:t xml:space="preserve"> </w:t>
      </w:r>
      <w:r>
        <w:t>развлекательную,</w:t>
      </w:r>
      <w:r>
        <w:rPr>
          <w:spacing w:val="-1"/>
        </w:rPr>
        <w:t xml:space="preserve"> </w:t>
      </w:r>
      <w:r>
        <w:t>диагностическую,</w:t>
      </w:r>
      <w:r>
        <w:rPr>
          <w:spacing w:val="-1"/>
        </w:rPr>
        <w:t xml:space="preserve"> </w:t>
      </w:r>
      <w:r>
        <w:t>психотерапевтическую</w:t>
      </w:r>
      <w:r>
        <w:rPr>
          <w:spacing w:val="-4"/>
        </w:rPr>
        <w:t xml:space="preserve"> </w:t>
      </w:r>
      <w:r>
        <w:t>и</w:t>
      </w:r>
      <w:r>
        <w:rPr>
          <w:spacing w:val="-2"/>
        </w:rPr>
        <w:t xml:space="preserve"> </w:t>
      </w:r>
      <w:r>
        <w:t>другие.</w:t>
      </w:r>
      <w:proofErr w:type="gramEnd"/>
    </w:p>
    <w:p w:rsidR="0055423B" w:rsidRDefault="00032AC2">
      <w:pPr>
        <w:pStyle w:val="a0"/>
        <w:spacing w:line="242" w:lineRule="auto"/>
        <w:ind w:right="407"/>
      </w:pPr>
      <w:r>
        <w:t>В</w:t>
      </w:r>
      <w:r>
        <w:rPr>
          <w:spacing w:val="1"/>
        </w:rPr>
        <w:t xml:space="preserve"> </w:t>
      </w:r>
      <w:r>
        <w:t>образовательном</w:t>
      </w:r>
      <w:r>
        <w:rPr>
          <w:spacing w:val="1"/>
        </w:rPr>
        <w:t xml:space="preserve"> </w:t>
      </w:r>
      <w:r>
        <w:t>процессе</w:t>
      </w:r>
      <w:r>
        <w:rPr>
          <w:spacing w:val="1"/>
        </w:rPr>
        <w:t xml:space="preserve"> </w:t>
      </w:r>
      <w:r>
        <w:t>игра</w:t>
      </w:r>
      <w:r>
        <w:rPr>
          <w:spacing w:val="1"/>
        </w:rPr>
        <w:t xml:space="preserve"> </w:t>
      </w:r>
      <w:r>
        <w:t>занимает</w:t>
      </w:r>
      <w:r>
        <w:rPr>
          <w:spacing w:val="1"/>
        </w:rPr>
        <w:t xml:space="preserve"> </w:t>
      </w:r>
      <w:r>
        <w:t>особое</w:t>
      </w:r>
      <w:r>
        <w:rPr>
          <w:spacing w:val="1"/>
        </w:rPr>
        <w:t xml:space="preserve"> </w:t>
      </w:r>
      <w:r>
        <w:t>место,</w:t>
      </w:r>
      <w:r>
        <w:rPr>
          <w:spacing w:val="1"/>
        </w:rPr>
        <w:t xml:space="preserve"> </w:t>
      </w:r>
      <w:proofErr w:type="gramStart"/>
      <w:r>
        <w:t>выступая</w:t>
      </w:r>
      <w:r>
        <w:rPr>
          <w:spacing w:val="1"/>
        </w:rPr>
        <w:t xml:space="preserve"> </w:t>
      </w:r>
      <w:r>
        <w:t>как</w:t>
      </w:r>
      <w:r>
        <w:rPr>
          <w:spacing w:val="1"/>
        </w:rPr>
        <w:t xml:space="preserve"> </w:t>
      </w:r>
      <w:r>
        <w:t>форма</w:t>
      </w:r>
      <w:r>
        <w:rPr>
          <w:spacing w:val="1"/>
        </w:rPr>
        <w:t xml:space="preserve"> </w:t>
      </w:r>
      <w:r>
        <w:t>организации</w:t>
      </w:r>
      <w:r>
        <w:rPr>
          <w:spacing w:val="24"/>
        </w:rPr>
        <w:t xml:space="preserve"> </w:t>
      </w:r>
      <w:r>
        <w:t>жизни</w:t>
      </w:r>
      <w:proofErr w:type="gramEnd"/>
      <w:r>
        <w:rPr>
          <w:spacing w:val="24"/>
        </w:rPr>
        <w:t xml:space="preserve"> </w:t>
      </w:r>
      <w:r>
        <w:t>и</w:t>
      </w:r>
      <w:r>
        <w:rPr>
          <w:spacing w:val="24"/>
        </w:rPr>
        <w:t xml:space="preserve"> </w:t>
      </w:r>
      <w:r>
        <w:t>деятельности</w:t>
      </w:r>
      <w:r>
        <w:rPr>
          <w:spacing w:val="20"/>
        </w:rPr>
        <w:t xml:space="preserve"> </w:t>
      </w:r>
      <w:r>
        <w:t>детей,</w:t>
      </w:r>
      <w:r>
        <w:rPr>
          <w:spacing w:val="17"/>
        </w:rPr>
        <w:t xml:space="preserve"> </w:t>
      </w:r>
      <w:r>
        <w:t>средство</w:t>
      </w:r>
      <w:r>
        <w:rPr>
          <w:spacing w:val="23"/>
        </w:rPr>
        <w:t xml:space="preserve"> </w:t>
      </w:r>
      <w:r>
        <w:t>разностороннего</w:t>
      </w:r>
      <w:r>
        <w:rPr>
          <w:spacing w:val="24"/>
        </w:rPr>
        <w:t xml:space="preserve"> </w:t>
      </w:r>
      <w:r>
        <w:t>развития</w:t>
      </w:r>
      <w:r>
        <w:rPr>
          <w:spacing w:val="19"/>
        </w:rPr>
        <w:t xml:space="preserve"> </w:t>
      </w:r>
      <w:r>
        <w:t>личности;</w:t>
      </w:r>
    </w:p>
    <w:p w:rsidR="0055423B" w:rsidRDefault="00032AC2">
      <w:pPr>
        <w:pStyle w:val="a0"/>
        <w:spacing w:before="67"/>
        <w:ind w:right="414" w:firstLine="0"/>
      </w:pPr>
      <w:r>
        <w:t>метод</w:t>
      </w:r>
      <w:r>
        <w:rPr>
          <w:spacing w:val="1"/>
        </w:rPr>
        <w:t xml:space="preserve"> </w:t>
      </w:r>
      <w:r>
        <w:t>или</w:t>
      </w:r>
      <w:r>
        <w:rPr>
          <w:spacing w:val="1"/>
        </w:rPr>
        <w:t xml:space="preserve"> </w:t>
      </w:r>
      <w:r>
        <w:t>прием</w:t>
      </w:r>
      <w:r>
        <w:rPr>
          <w:spacing w:val="1"/>
        </w:rPr>
        <w:t xml:space="preserve"> </w:t>
      </w:r>
      <w:r>
        <w:t>обучения;</w:t>
      </w:r>
      <w:r>
        <w:rPr>
          <w:spacing w:val="1"/>
        </w:rPr>
        <w:t xml:space="preserve"> </w:t>
      </w:r>
      <w:r>
        <w:t>средство</w:t>
      </w:r>
      <w:r>
        <w:rPr>
          <w:spacing w:val="1"/>
        </w:rPr>
        <w:t xml:space="preserve"> </w:t>
      </w:r>
      <w:r>
        <w:t>саморазвития,</w:t>
      </w:r>
      <w:r>
        <w:rPr>
          <w:spacing w:val="1"/>
        </w:rPr>
        <w:t xml:space="preserve"> </w:t>
      </w:r>
      <w:r>
        <w:t>самовоспитания,</w:t>
      </w:r>
      <w:r>
        <w:rPr>
          <w:spacing w:val="1"/>
        </w:rPr>
        <w:t xml:space="preserve"> </w:t>
      </w:r>
      <w:r>
        <w:t>самообучения,</w:t>
      </w:r>
      <w:r>
        <w:rPr>
          <w:spacing w:val="1"/>
        </w:rPr>
        <w:t xml:space="preserve"> </w:t>
      </w:r>
      <w:r>
        <w:t>саморегуляции. Отсутствие или недостаток игры в жизни ребёнка приводит к серьезным</w:t>
      </w:r>
      <w:r>
        <w:rPr>
          <w:spacing w:val="1"/>
        </w:rPr>
        <w:t xml:space="preserve"> </w:t>
      </w:r>
      <w:r>
        <w:t>проблемам,</w:t>
      </w:r>
      <w:r>
        <w:rPr>
          <w:spacing w:val="2"/>
        </w:rPr>
        <w:t xml:space="preserve"> </w:t>
      </w:r>
      <w:r>
        <w:t>прежде</w:t>
      </w:r>
      <w:r>
        <w:rPr>
          <w:spacing w:val="1"/>
        </w:rPr>
        <w:t xml:space="preserve"> </w:t>
      </w:r>
      <w:r>
        <w:t>всего,</w:t>
      </w:r>
      <w:r>
        <w:rPr>
          <w:spacing w:val="3"/>
        </w:rPr>
        <w:t xml:space="preserve"> </w:t>
      </w:r>
      <w:r>
        <w:t>в</w:t>
      </w:r>
      <w:r>
        <w:rPr>
          <w:spacing w:val="-2"/>
        </w:rPr>
        <w:t xml:space="preserve"> </w:t>
      </w:r>
      <w:r>
        <w:t>социальном</w:t>
      </w:r>
      <w:r>
        <w:rPr>
          <w:spacing w:val="1"/>
        </w:rPr>
        <w:t xml:space="preserve"> </w:t>
      </w:r>
      <w:r>
        <w:t>развитии</w:t>
      </w:r>
      <w:r>
        <w:rPr>
          <w:spacing w:val="1"/>
        </w:rPr>
        <w:t xml:space="preserve"> </w:t>
      </w:r>
      <w:r>
        <w:t>детей.</w:t>
      </w:r>
    </w:p>
    <w:p w:rsidR="0055423B" w:rsidRDefault="00032AC2">
      <w:pPr>
        <w:pStyle w:val="a0"/>
        <w:spacing w:before="1"/>
        <w:ind w:right="415"/>
      </w:pPr>
      <w:r>
        <w:t>Учитывая</w:t>
      </w:r>
      <w:r>
        <w:rPr>
          <w:spacing w:val="45"/>
        </w:rPr>
        <w:t xml:space="preserve"> </w:t>
      </w:r>
      <w:r>
        <w:t>потенциал</w:t>
      </w:r>
      <w:r>
        <w:rPr>
          <w:spacing w:val="46"/>
        </w:rPr>
        <w:t xml:space="preserve"> </w:t>
      </w:r>
      <w:r>
        <w:t>игры</w:t>
      </w:r>
      <w:r>
        <w:rPr>
          <w:spacing w:val="43"/>
        </w:rPr>
        <w:t xml:space="preserve"> </w:t>
      </w:r>
      <w:r>
        <w:t>для</w:t>
      </w:r>
      <w:r>
        <w:rPr>
          <w:spacing w:val="46"/>
        </w:rPr>
        <w:t xml:space="preserve"> </w:t>
      </w:r>
      <w:r>
        <w:t>разностороннего</w:t>
      </w:r>
      <w:r>
        <w:rPr>
          <w:spacing w:val="44"/>
        </w:rPr>
        <w:t xml:space="preserve"> </w:t>
      </w:r>
      <w:r>
        <w:t>развития</w:t>
      </w:r>
      <w:r>
        <w:rPr>
          <w:spacing w:val="46"/>
        </w:rPr>
        <w:t xml:space="preserve"> </w:t>
      </w:r>
      <w:r>
        <w:t>ребёнка</w:t>
      </w:r>
      <w:r>
        <w:rPr>
          <w:spacing w:val="44"/>
        </w:rPr>
        <w:t xml:space="preserve"> </w:t>
      </w:r>
      <w:r>
        <w:t>и</w:t>
      </w:r>
      <w:r>
        <w:rPr>
          <w:spacing w:val="46"/>
        </w:rPr>
        <w:t xml:space="preserve"> </w:t>
      </w:r>
      <w:r>
        <w:t>становления</w:t>
      </w:r>
      <w:r>
        <w:rPr>
          <w:spacing w:val="-63"/>
        </w:rPr>
        <w:t xml:space="preserve"> </w:t>
      </w:r>
      <w:r>
        <w:t>его</w:t>
      </w:r>
      <w:r>
        <w:rPr>
          <w:spacing w:val="1"/>
        </w:rPr>
        <w:t xml:space="preserve"> </w:t>
      </w:r>
      <w:r>
        <w:t>личности,</w:t>
      </w:r>
      <w:r>
        <w:rPr>
          <w:spacing w:val="1"/>
        </w:rPr>
        <w:t xml:space="preserve"> </w:t>
      </w:r>
      <w:r>
        <w:t>педагог</w:t>
      </w:r>
      <w:r>
        <w:rPr>
          <w:spacing w:val="1"/>
        </w:rPr>
        <w:t xml:space="preserve"> </w:t>
      </w:r>
      <w:r>
        <w:t>максимально</w:t>
      </w:r>
      <w:r>
        <w:rPr>
          <w:spacing w:val="1"/>
        </w:rPr>
        <w:t xml:space="preserve"> </w:t>
      </w:r>
      <w:r>
        <w:t>использует</w:t>
      </w:r>
      <w:r>
        <w:rPr>
          <w:spacing w:val="1"/>
        </w:rPr>
        <w:t xml:space="preserve"> </w:t>
      </w:r>
      <w:r>
        <w:t>все</w:t>
      </w:r>
      <w:r>
        <w:rPr>
          <w:spacing w:val="1"/>
        </w:rPr>
        <w:t xml:space="preserve"> </w:t>
      </w:r>
      <w:r>
        <w:t>варианты</w:t>
      </w:r>
      <w:r>
        <w:rPr>
          <w:spacing w:val="1"/>
        </w:rPr>
        <w:t xml:space="preserve"> </w:t>
      </w:r>
      <w:r>
        <w:t>её</w:t>
      </w:r>
      <w:r>
        <w:rPr>
          <w:spacing w:val="1"/>
        </w:rPr>
        <w:t xml:space="preserve"> </w:t>
      </w:r>
      <w:r>
        <w:t>применения</w:t>
      </w:r>
      <w:r>
        <w:rPr>
          <w:spacing w:val="1"/>
        </w:rPr>
        <w:t xml:space="preserve"> </w:t>
      </w:r>
      <w:r>
        <w:t>в</w:t>
      </w:r>
      <w:r>
        <w:rPr>
          <w:spacing w:val="1"/>
        </w:rPr>
        <w:t xml:space="preserve"> </w:t>
      </w:r>
      <w:r>
        <w:t>дошкольном образовании.</w:t>
      </w:r>
    </w:p>
    <w:p w:rsidR="0055423B" w:rsidRDefault="00032AC2">
      <w:pPr>
        <w:pStyle w:val="a0"/>
        <w:spacing w:before="1"/>
        <w:ind w:right="414"/>
      </w:pPr>
      <w:r>
        <w:t>Образовательная</w:t>
      </w:r>
      <w:r>
        <w:rPr>
          <w:spacing w:val="1"/>
        </w:rPr>
        <w:t xml:space="preserve"> </w:t>
      </w:r>
      <w:r>
        <w:t>деятельность</w:t>
      </w:r>
      <w:r>
        <w:rPr>
          <w:spacing w:val="1"/>
        </w:rPr>
        <w:t xml:space="preserve"> </w:t>
      </w:r>
      <w:r>
        <w:t>в</w:t>
      </w:r>
      <w:r>
        <w:rPr>
          <w:spacing w:val="1"/>
        </w:rPr>
        <w:t xml:space="preserve"> </w:t>
      </w:r>
      <w:r>
        <w:t>режимных</w:t>
      </w:r>
      <w:r>
        <w:rPr>
          <w:spacing w:val="1"/>
        </w:rPr>
        <w:t xml:space="preserve"> </w:t>
      </w:r>
      <w:r>
        <w:t>процессах</w:t>
      </w:r>
      <w:r>
        <w:rPr>
          <w:spacing w:val="1"/>
        </w:rPr>
        <w:t xml:space="preserve"> </w:t>
      </w:r>
      <w:r>
        <w:t>имеет</w:t>
      </w:r>
      <w:r>
        <w:rPr>
          <w:spacing w:val="1"/>
        </w:rPr>
        <w:t xml:space="preserve"> </w:t>
      </w:r>
      <w:r>
        <w:t>специфику</w:t>
      </w:r>
      <w:r>
        <w:rPr>
          <w:spacing w:val="1"/>
        </w:rPr>
        <w:t xml:space="preserve"> </w:t>
      </w:r>
      <w:r>
        <w:t>и</w:t>
      </w:r>
      <w:r>
        <w:rPr>
          <w:spacing w:val="1"/>
        </w:rPr>
        <w:t xml:space="preserve"> </w:t>
      </w:r>
      <w:r>
        <w:t>предполагает</w:t>
      </w:r>
      <w:r>
        <w:rPr>
          <w:spacing w:val="1"/>
        </w:rPr>
        <w:t xml:space="preserve"> </w:t>
      </w:r>
      <w:r>
        <w:t>использование</w:t>
      </w:r>
      <w:r>
        <w:rPr>
          <w:spacing w:val="1"/>
        </w:rPr>
        <w:t xml:space="preserve"> </w:t>
      </w:r>
      <w:r>
        <w:t>особых</w:t>
      </w:r>
      <w:r>
        <w:rPr>
          <w:spacing w:val="1"/>
        </w:rPr>
        <w:t xml:space="preserve"> </w:t>
      </w:r>
      <w:r>
        <w:t>форм</w:t>
      </w:r>
      <w:r>
        <w:rPr>
          <w:spacing w:val="1"/>
        </w:rPr>
        <w:t xml:space="preserve"> </w:t>
      </w:r>
      <w:r>
        <w:t>работы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реализуемыми</w:t>
      </w:r>
      <w:r>
        <w:rPr>
          <w:spacing w:val="1"/>
        </w:rPr>
        <w:t xml:space="preserve"> </w:t>
      </w:r>
      <w:r>
        <w:t>задачами воспитания, обучения и развития ребёнка. Основная задача педагога в утренний</w:t>
      </w:r>
      <w:r>
        <w:rPr>
          <w:spacing w:val="-62"/>
        </w:rPr>
        <w:t xml:space="preserve"> </w:t>
      </w:r>
      <w:r>
        <w:t>отрезок времени состоит в том, чтобы включить детей в общий ритм жизни МБДОУ,</w:t>
      </w:r>
      <w:r>
        <w:rPr>
          <w:spacing w:val="1"/>
        </w:rPr>
        <w:t xml:space="preserve"> </w:t>
      </w:r>
      <w:r>
        <w:t>создать</w:t>
      </w:r>
      <w:r>
        <w:rPr>
          <w:spacing w:val="2"/>
        </w:rPr>
        <w:t xml:space="preserve"> </w:t>
      </w:r>
      <w:r>
        <w:t>у них</w:t>
      </w:r>
      <w:r>
        <w:rPr>
          <w:spacing w:val="1"/>
        </w:rPr>
        <w:t xml:space="preserve"> </w:t>
      </w:r>
      <w:r>
        <w:t>бодрое,</w:t>
      </w:r>
      <w:r>
        <w:rPr>
          <w:spacing w:val="3"/>
        </w:rPr>
        <w:t xml:space="preserve"> </w:t>
      </w:r>
      <w:r>
        <w:t>жизнерадостное</w:t>
      </w:r>
      <w:r>
        <w:rPr>
          <w:spacing w:val="2"/>
        </w:rPr>
        <w:t xml:space="preserve"> </w:t>
      </w:r>
      <w:r>
        <w:t>настроение.</w:t>
      </w:r>
    </w:p>
    <w:p w:rsidR="0055423B" w:rsidRDefault="00032AC2">
      <w:pPr>
        <w:pStyle w:val="a0"/>
        <w:spacing w:line="242" w:lineRule="auto"/>
        <w:ind w:right="412"/>
      </w:pPr>
      <w:r>
        <w:t>Образовательная</w:t>
      </w:r>
      <w:r>
        <w:rPr>
          <w:spacing w:val="1"/>
        </w:rPr>
        <w:t xml:space="preserve"> </w:t>
      </w:r>
      <w:r>
        <w:t>деятельность,</w:t>
      </w:r>
      <w:r>
        <w:rPr>
          <w:spacing w:val="1"/>
        </w:rPr>
        <w:t xml:space="preserve"> </w:t>
      </w:r>
      <w:r>
        <w:t>осуществляемая</w:t>
      </w:r>
      <w:r>
        <w:rPr>
          <w:spacing w:val="1"/>
        </w:rPr>
        <w:t xml:space="preserve"> </w:t>
      </w:r>
      <w:r>
        <w:t>в</w:t>
      </w:r>
      <w:r>
        <w:rPr>
          <w:spacing w:val="1"/>
        </w:rPr>
        <w:t xml:space="preserve"> </w:t>
      </w:r>
      <w:r>
        <w:t>утренний</w:t>
      </w:r>
      <w:r>
        <w:rPr>
          <w:spacing w:val="1"/>
        </w:rPr>
        <w:t xml:space="preserve"> </w:t>
      </w:r>
      <w:r>
        <w:t>отрезок</w:t>
      </w:r>
      <w:r>
        <w:rPr>
          <w:spacing w:val="1"/>
        </w:rPr>
        <w:t xml:space="preserve"> </w:t>
      </w:r>
      <w:r>
        <w:t>времени,</w:t>
      </w:r>
      <w:r>
        <w:rPr>
          <w:spacing w:val="1"/>
        </w:rPr>
        <w:t xml:space="preserve"> </w:t>
      </w:r>
      <w:r>
        <w:t>включает:</w:t>
      </w:r>
    </w:p>
    <w:p w:rsidR="0055423B" w:rsidRDefault="00032AC2" w:rsidP="00D54C9E">
      <w:pPr>
        <w:pStyle w:val="a5"/>
        <w:numPr>
          <w:ilvl w:val="1"/>
          <w:numId w:val="55"/>
        </w:numPr>
        <w:tabs>
          <w:tab w:val="left" w:pos="1218"/>
        </w:tabs>
        <w:ind w:right="411" w:firstLine="710"/>
        <w:rPr>
          <w:sz w:val="26"/>
        </w:rPr>
      </w:pPr>
      <w:r>
        <w:rPr>
          <w:sz w:val="26"/>
        </w:rPr>
        <w:t>игровые</w:t>
      </w:r>
      <w:r>
        <w:rPr>
          <w:spacing w:val="1"/>
          <w:sz w:val="26"/>
        </w:rPr>
        <w:t xml:space="preserve"> </w:t>
      </w:r>
      <w:r>
        <w:rPr>
          <w:sz w:val="26"/>
        </w:rPr>
        <w:t>ситуации,</w:t>
      </w:r>
      <w:r>
        <w:rPr>
          <w:spacing w:val="1"/>
          <w:sz w:val="26"/>
        </w:rPr>
        <w:t xml:space="preserve"> </w:t>
      </w:r>
      <w:r>
        <w:rPr>
          <w:sz w:val="26"/>
        </w:rPr>
        <w:t>индивидуальные</w:t>
      </w:r>
      <w:r>
        <w:rPr>
          <w:spacing w:val="1"/>
          <w:sz w:val="26"/>
        </w:rPr>
        <w:t xml:space="preserve"> </w:t>
      </w:r>
      <w:r>
        <w:rPr>
          <w:sz w:val="26"/>
        </w:rPr>
        <w:t>игры</w:t>
      </w:r>
      <w:r>
        <w:rPr>
          <w:spacing w:val="1"/>
          <w:sz w:val="26"/>
        </w:rPr>
        <w:t xml:space="preserve"> </w:t>
      </w:r>
      <w:r>
        <w:rPr>
          <w:sz w:val="26"/>
        </w:rPr>
        <w:t>и</w:t>
      </w:r>
      <w:r>
        <w:rPr>
          <w:spacing w:val="1"/>
          <w:sz w:val="26"/>
        </w:rPr>
        <w:t xml:space="preserve"> </w:t>
      </w:r>
      <w:r>
        <w:rPr>
          <w:sz w:val="26"/>
        </w:rPr>
        <w:t>игры</w:t>
      </w:r>
      <w:r>
        <w:rPr>
          <w:spacing w:val="1"/>
          <w:sz w:val="26"/>
        </w:rPr>
        <w:t xml:space="preserve"> </w:t>
      </w:r>
      <w:r>
        <w:rPr>
          <w:sz w:val="26"/>
        </w:rPr>
        <w:t>небольшими</w:t>
      </w:r>
      <w:r>
        <w:rPr>
          <w:spacing w:val="1"/>
          <w:sz w:val="26"/>
        </w:rPr>
        <w:t xml:space="preserve"> </w:t>
      </w:r>
      <w:r>
        <w:rPr>
          <w:sz w:val="26"/>
        </w:rPr>
        <w:t>подгруппами</w:t>
      </w:r>
      <w:r>
        <w:rPr>
          <w:spacing w:val="1"/>
          <w:sz w:val="26"/>
        </w:rPr>
        <w:t xml:space="preserve"> </w:t>
      </w:r>
      <w:r>
        <w:rPr>
          <w:sz w:val="26"/>
        </w:rPr>
        <w:t>(сюжетно-ролевые,</w:t>
      </w:r>
      <w:r>
        <w:rPr>
          <w:spacing w:val="-2"/>
          <w:sz w:val="26"/>
        </w:rPr>
        <w:t xml:space="preserve"> </w:t>
      </w:r>
      <w:r>
        <w:rPr>
          <w:sz w:val="26"/>
        </w:rPr>
        <w:t>режиссерские,</w:t>
      </w:r>
      <w:r>
        <w:rPr>
          <w:spacing w:val="-1"/>
          <w:sz w:val="26"/>
        </w:rPr>
        <w:t xml:space="preserve"> </w:t>
      </w:r>
      <w:r>
        <w:rPr>
          <w:sz w:val="26"/>
        </w:rPr>
        <w:t>дидактические,</w:t>
      </w:r>
      <w:r>
        <w:rPr>
          <w:spacing w:val="-2"/>
          <w:sz w:val="26"/>
        </w:rPr>
        <w:t xml:space="preserve"> </w:t>
      </w:r>
      <w:r>
        <w:rPr>
          <w:sz w:val="26"/>
        </w:rPr>
        <w:t>подвижные,</w:t>
      </w:r>
      <w:r>
        <w:rPr>
          <w:spacing w:val="-1"/>
          <w:sz w:val="26"/>
        </w:rPr>
        <w:t xml:space="preserve"> </w:t>
      </w:r>
      <w:r>
        <w:rPr>
          <w:sz w:val="26"/>
        </w:rPr>
        <w:t>музыкальные</w:t>
      </w:r>
      <w:r>
        <w:rPr>
          <w:spacing w:val="-3"/>
          <w:sz w:val="26"/>
        </w:rPr>
        <w:t xml:space="preserve"> </w:t>
      </w:r>
      <w:r>
        <w:rPr>
          <w:sz w:val="26"/>
        </w:rPr>
        <w:t>и</w:t>
      </w:r>
      <w:r>
        <w:rPr>
          <w:spacing w:val="-3"/>
          <w:sz w:val="26"/>
        </w:rPr>
        <w:t xml:space="preserve"> </w:t>
      </w:r>
      <w:r>
        <w:rPr>
          <w:sz w:val="26"/>
        </w:rPr>
        <w:t>другие);</w:t>
      </w:r>
    </w:p>
    <w:p w:rsidR="0055423B" w:rsidRDefault="00032AC2" w:rsidP="00D54C9E">
      <w:pPr>
        <w:pStyle w:val="a5"/>
        <w:numPr>
          <w:ilvl w:val="1"/>
          <w:numId w:val="55"/>
        </w:numPr>
        <w:tabs>
          <w:tab w:val="left" w:pos="1218"/>
        </w:tabs>
        <w:ind w:right="410" w:firstLine="710"/>
        <w:rPr>
          <w:sz w:val="26"/>
        </w:rPr>
      </w:pPr>
      <w:r>
        <w:rPr>
          <w:sz w:val="26"/>
        </w:rPr>
        <w:t>беседы с детьми по их интересам, развивающее общение педагога с детьми (в т.ч.</w:t>
      </w:r>
      <w:r>
        <w:rPr>
          <w:spacing w:val="1"/>
          <w:sz w:val="26"/>
        </w:rPr>
        <w:t xml:space="preserve"> </w:t>
      </w:r>
      <w:r>
        <w:rPr>
          <w:sz w:val="26"/>
        </w:rPr>
        <w:t>в</w:t>
      </w:r>
      <w:r>
        <w:rPr>
          <w:spacing w:val="1"/>
          <w:sz w:val="26"/>
        </w:rPr>
        <w:t xml:space="preserve"> </w:t>
      </w:r>
      <w:r>
        <w:rPr>
          <w:sz w:val="26"/>
        </w:rPr>
        <w:t>форме</w:t>
      </w:r>
      <w:r>
        <w:rPr>
          <w:spacing w:val="1"/>
          <w:sz w:val="26"/>
        </w:rPr>
        <w:t xml:space="preserve"> </w:t>
      </w:r>
      <w:r>
        <w:rPr>
          <w:sz w:val="26"/>
        </w:rPr>
        <w:t>утреннего и</w:t>
      </w:r>
      <w:r>
        <w:rPr>
          <w:spacing w:val="-4"/>
          <w:sz w:val="26"/>
        </w:rPr>
        <w:t xml:space="preserve"> </w:t>
      </w:r>
      <w:r>
        <w:rPr>
          <w:sz w:val="26"/>
        </w:rPr>
        <w:t>вечернего круга),</w:t>
      </w:r>
      <w:r>
        <w:rPr>
          <w:spacing w:val="2"/>
          <w:sz w:val="26"/>
        </w:rPr>
        <w:t xml:space="preserve"> </w:t>
      </w:r>
      <w:r>
        <w:rPr>
          <w:sz w:val="26"/>
        </w:rPr>
        <w:t>рассматривание</w:t>
      </w:r>
      <w:r>
        <w:rPr>
          <w:spacing w:val="1"/>
          <w:sz w:val="26"/>
        </w:rPr>
        <w:t xml:space="preserve"> </w:t>
      </w:r>
      <w:r>
        <w:rPr>
          <w:sz w:val="26"/>
        </w:rPr>
        <w:t>картин,</w:t>
      </w:r>
      <w:r>
        <w:rPr>
          <w:spacing w:val="-2"/>
          <w:sz w:val="26"/>
        </w:rPr>
        <w:t xml:space="preserve"> </w:t>
      </w:r>
      <w:r>
        <w:rPr>
          <w:sz w:val="26"/>
        </w:rPr>
        <w:t>иллюстраций;</w:t>
      </w:r>
    </w:p>
    <w:p w:rsidR="0055423B" w:rsidRDefault="00032AC2" w:rsidP="00D54C9E">
      <w:pPr>
        <w:pStyle w:val="a5"/>
        <w:numPr>
          <w:ilvl w:val="1"/>
          <w:numId w:val="55"/>
        </w:numPr>
        <w:tabs>
          <w:tab w:val="left" w:pos="1218"/>
        </w:tabs>
        <w:ind w:right="399" w:firstLine="710"/>
        <w:rPr>
          <w:sz w:val="26"/>
        </w:rPr>
      </w:pPr>
      <w:r>
        <w:rPr>
          <w:sz w:val="26"/>
        </w:rPr>
        <w:t>практические,</w:t>
      </w:r>
      <w:r>
        <w:rPr>
          <w:spacing w:val="1"/>
          <w:sz w:val="26"/>
        </w:rPr>
        <w:t xml:space="preserve"> </w:t>
      </w:r>
      <w:r>
        <w:rPr>
          <w:sz w:val="26"/>
        </w:rPr>
        <w:t>проблемные</w:t>
      </w:r>
      <w:r>
        <w:rPr>
          <w:spacing w:val="1"/>
          <w:sz w:val="26"/>
        </w:rPr>
        <w:t xml:space="preserve"> </w:t>
      </w:r>
      <w:r>
        <w:rPr>
          <w:sz w:val="26"/>
        </w:rPr>
        <w:t>ситуации,</w:t>
      </w:r>
      <w:r>
        <w:rPr>
          <w:spacing w:val="1"/>
          <w:sz w:val="26"/>
        </w:rPr>
        <w:t xml:space="preserve"> </w:t>
      </w:r>
      <w:r>
        <w:rPr>
          <w:sz w:val="26"/>
        </w:rPr>
        <w:t>упражнения</w:t>
      </w:r>
      <w:r>
        <w:rPr>
          <w:spacing w:val="1"/>
          <w:sz w:val="26"/>
        </w:rPr>
        <w:t xml:space="preserve"> </w:t>
      </w:r>
      <w:r>
        <w:rPr>
          <w:sz w:val="26"/>
        </w:rPr>
        <w:t>(по</w:t>
      </w:r>
      <w:r>
        <w:rPr>
          <w:spacing w:val="1"/>
          <w:sz w:val="26"/>
        </w:rPr>
        <w:t xml:space="preserve"> </w:t>
      </w:r>
      <w:r>
        <w:rPr>
          <w:sz w:val="26"/>
        </w:rPr>
        <w:t>освоению</w:t>
      </w:r>
      <w:r>
        <w:rPr>
          <w:spacing w:val="1"/>
          <w:sz w:val="26"/>
        </w:rPr>
        <w:t xml:space="preserve"> </w:t>
      </w:r>
      <w:r>
        <w:rPr>
          <w:sz w:val="26"/>
        </w:rPr>
        <w:t>культурн</w:t>
      </w:r>
      <w:proofErr w:type="gramStart"/>
      <w:r>
        <w:rPr>
          <w:sz w:val="26"/>
        </w:rPr>
        <w:t>о-</w:t>
      </w:r>
      <w:proofErr w:type="gramEnd"/>
      <w:r>
        <w:rPr>
          <w:spacing w:val="1"/>
          <w:sz w:val="26"/>
        </w:rPr>
        <w:t xml:space="preserve"> </w:t>
      </w:r>
      <w:r>
        <w:rPr>
          <w:sz w:val="26"/>
        </w:rPr>
        <w:t>гигиенических</w:t>
      </w:r>
      <w:r>
        <w:rPr>
          <w:spacing w:val="-1"/>
          <w:sz w:val="26"/>
        </w:rPr>
        <w:t xml:space="preserve"> </w:t>
      </w:r>
      <w:r>
        <w:rPr>
          <w:sz w:val="26"/>
        </w:rPr>
        <w:t>навыков</w:t>
      </w:r>
      <w:r>
        <w:rPr>
          <w:spacing w:val="1"/>
          <w:sz w:val="26"/>
        </w:rPr>
        <w:t xml:space="preserve"> </w:t>
      </w:r>
      <w:r>
        <w:rPr>
          <w:sz w:val="26"/>
        </w:rPr>
        <w:t>и</w:t>
      </w:r>
      <w:r>
        <w:rPr>
          <w:spacing w:val="-1"/>
          <w:sz w:val="26"/>
        </w:rPr>
        <w:t xml:space="preserve"> </w:t>
      </w:r>
      <w:r>
        <w:rPr>
          <w:sz w:val="26"/>
        </w:rPr>
        <w:t>культуры</w:t>
      </w:r>
      <w:r>
        <w:rPr>
          <w:spacing w:val="-2"/>
          <w:sz w:val="26"/>
        </w:rPr>
        <w:t xml:space="preserve"> </w:t>
      </w:r>
      <w:r>
        <w:rPr>
          <w:sz w:val="26"/>
        </w:rPr>
        <w:t>здоровья,</w:t>
      </w:r>
      <w:r>
        <w:rPr>
          <w:spacing w:val="2"/>
          <w:sz w:val="26"/>
        </w:rPr>
        <w:t xml:space="preserve"> </w:t>
      </w:r>
      <w:r>
        <w:rPr>
          <w:sz w:val="26"/>
        </w:rPr>
        <w:t>правил</w:t>
      </w:r>
      <w:r>
        <w:rPr>
          <w:spacing w:val="-5"/>
          <w:sz w:val="26"/>
        </w:rPr>
        <w:t xml:space="preserve"> </w:t>
      </w:r>
      <w:r>
        <w:rPr>
          <w:sz w:val="26"/>
        </w:rPr>
        <w:t>и</w:t>
      </w:r>
      <w:r>
        <w:rPr>
          <w:spacing w:val="-1"/>
          <w:sz w:val="26"/>
        </w:rPr>
        <w:t xml:space="preserve"> </w:t>
      </w:r>
      <w:r>
        <w:rPr>
          <w:sz w:val="26"/>
        </w:rPr>
        <w:t>норм</w:t>
      </w:r>
      <w:r>
        <w:rPr>
          <w:spacing w:val="-1"/>
          <w:sz w:val="26"/>
        </w:rPr>
        <w:t xml:space="preserve"> </w:t>
      </w:r>
      <w:r>
        <w:rPr>
          <w:sz w:val="26"/>
        </w:rPr>
        <w:t>поведения и</w:t>
      </w:r>
      <w:r>
        <w:rPr>
          <w:spacing w:val="-1"/>
          <w:sz w:val="26"/>
        </w:rPr>
        <w:t xml:space="preserve"> </w:t>
      </w:r>
      <w:r>
        <w:rPr>
          <w:sz w:val="26"/>
        </w:rPr>
        <w:t>другие);</w:t>
      </w:r>
    </w:p>
    <w:p w:rsidR="0055423B" w:rsidRDefault="00032AC2" w:rsidP="00D54C9E">
      <w:pPr>
        <w:pStyle w:val="a5"/>
        <w:numPr>
          <w:ilvl w:val="1"/>
          <w:numId w:val="55"/>
        </w:numPr>
        <w:tabs>
          <w:tab w:val="left" w:pos="1218"/>
        </w:tabs>
        <w:spacing w:line="298" w:lineRule="exact"/>
        <w:ind w:left="1217" w:hanging="155"/>
        <w:jc w:val="left"/>
        <w:rPr>
          <w:sz w:val="26"/>
        </w:rPr>
      </w:pPr>
      <w:r>
        <w:rPr>
          <w:sz w:val="26"/>
        </w:rPr>
        <w:t>наблюдения</w:t>
      </w:r>
      <w:r>
        <w:rPr>
          <w:spacing w:val="-4"/>
          <w:sz w:val="26"/>
        </w:rPr>
        <w:t xml:space="preserve"> </w:t>
      </w:r>
      <w:r>
        <w:rPr>
          <w:sz w:val="26"/>
        </w:rPr>
        <w:t>за</w:t>
      </w:r>
      <w:r>
        <w:rPr>
          <w:spacing w:val="-4"/>
          <w:sz w:val="26"/>
        </w:rPr>
        <w:t xml:space="preserve"> </w:t>
      </w:r>
      <w:r>
        <w:rPr>
          <w:sz w:val="26"/>
        </w:rPr>
        <w:t>объектами</w:t>
      </w:r>
      <w:r>
        <w:rPr>
          <w:spacing w:val="-5"/>
          <w:sz w:val="26"/>
        </w:rPr>
        <w:t xml:space="preserve"> </w:t>
      </w:r>
      <w:r>
        <w:rPr>
          <w:sz w:val="26"/>
        </w:rPr>
        <w:t>и</w:t>
      </w:r>
      <w:r>
        <w:rPr>
          <w:spacing w:val="-4"/>
          <w:sz w:val="26"/>
        </w:rPr>
        <w:t xml:space="preserve"> </w:t>
      </w:r>
      <w:r>
        <w:rPr>
          <w:sz w:val="26"/>
        </w:rPr>
        <w:t>явлениями</w:t>
      </w:r>
      <w:r>
        <w:rPr>
          <w:spacing w:val="-4"/>
          <w:sz w:val="26"/>
        </w:rPr>
        <w:t xml:space="preserve"> </w:t>
      </w:r>
      <w:r>
        <w:rPr>
          <w:sz w:val="26"/>
        </w:rPr>
        <w:t>природы,</w:t>
      </w:r>
      <w:r>
        <w:rPr>
          <w:spacing w:val="-3"/>
          <w:sz w:val="26"/>
        </w:rPr>
        <w:t xml:space="preserve"> </w:t>
      </w:r>
      <w:r>
        <w:rPr>
          <w:sz w:val="26"/>
        </w:rPr>
        <w:t>трудом</w:t>
      </w:r>
      <w:r>
        <w:rPr>
          <w:spacing w:val="-5"/>
          <w:sz w:val="26"/>
        </w:rPr>
        <w:t xml:space="preserve"> </w:t>
      </w:r>
      <w:r>
        <w:rPr>
          <w:sz w:val="26"/>
        </w:rPr>
        <w:t>взрослых;</w:t>
      </w:r>
    </w:p>
    <w:p w:rsidR="0055423B" w:rsidRDefault="00032AC2" w:rsidP="00D54C9E">
      <w:pPr>
        <w:pStyle w:val="a5"/>
        <w:numPr>
          <w:ilvl w:val="1"/>
          <w:numId w:val="55"/>
        </w:numPr>
        <w:tabs>
          <w:tab w:val="left" w:pos="1218"/>
        </w:tabs>
        <w:ind w:right="404" w:firstLine="710"/>
        <w:jc w:val="left"/>
        <w:rPr>
          <w:sz w:val="26"/>
        </w:rPr>
      </w:pPr>
      <w:r>
        <w:rPr>
          <w:sz w:val="26"/>
        </w:rPr>
        <w:t>трудовые</w:t>
      </w:r>
      <w:r>
        <w:rPr>
          <w:spacing w:val="6"/>
          <w:sz w:val="26"/>
        </w:rPr>
        <w:t xml:space="preserve"> </w:t>
      </w:r>
      <w:r>
        <w:rPr>
          <w:sz w:val="26"/>
        </w:rPr>
        <w:t>поручения</w:t>
      </w:r>
      <w:r>
        <w:rPr>
          <w:spacing w:val="6"/>
          <w:sz w:val="26"/>
        </w:rPr>
        <w:t xml:space="preserve"> </w:t>
      </w:r>
      <w:r>
        <w:rPr>
          <w:sz w:val="26"/>
        </w:rPr>
        <w:t>и</w:t>
      </w:r>
      <w:r>
        <w:rPr>
          <w:spacing w:val="6"/>
          <w:sz w:val="26"/>
        </w:rPr>
        <w:t xml:space="preserve"> </w:t>
      </w:r>
      <w:r>
        <w:rPr>
          <w:sz w:val="26"/>
        </w:rPr>
        <w:t>дежурства</w:t>
      </w:r>
      <w:r>
        <w:rPr>
          <w:spacing w:val="6"/>
          <w:sz w:val="26"/>
        </w:rPr>
        <w:t xml:space="preserve"> </w:t>
      </w:r>
      <w:r>
        <w:rPr>
          <w:sz w:val="26"/>
        </w:rPr>
        <w:t>(сервировка</w:t>
      </w:r>
      <w:r>
        <w:rPr>
          <w:spacing w:val="6"/>
          <w:sz w:val="26"/>
        </w:rPr>
        <w:t xml:space="preserve"> </w:t>
      </w:r>
      <w:r>
        <w:rPr>
          <w:sz w:val="26"/>
        </w:rPr>
        <w:t>стола</w:t>
      </w:r>
      <w:r>
        <w:rPr>
          <w:spacing w:val="6"/>
          <w:sz w:val="26"/>
        </w:rPr>
        <w:t xml:space="preserve"> </w:t>
      </w:r>
      <w:r>
        <w:rPr>
          <w:sz w:val="26"/>
        </w:rPr>
        <w:t>к</w:t>
      </w:r>
      <w:r>
        <w:rPr>
          <w:spacing w:val="4"/>
          <w:sz w:val="26"/>
        </w:rPr>
        <w:t xml:space="preserve"> </w:t>
      </w:r>
      <w:r>
        <w:rPr>
          <w:sz w:val="26"/>
        </w:rPr>
        <w:t>приему</w:t>
      </w:r>
      <w:r>
        <w:rPr>
          <w:spacing w:val="5"/>
          <w:sz w:val="26"/>
        </w:rPr>
        <w:t xml:space="preserve"> </w:t>
      </w:r>
      <w:r>
        <w:rPr>
          <w:sz w:val="26"/>
        </w:rPr>
        <w:t>пищи,</w:t>
      </w:r>
      <w:r>
        <w:rPr>
          <w:spacing w:val="8"/>
          <w:sz w:val="26"/>
        </w:rPr>
        <w:t xml:space="preserve"> </w:t>
      </w:r>
      <w:r>
        <w:rPr>
          <w:sz w:val="26"/>
        </w:rPr>
        <w:t>уход</w:t>
      </w:r>
      <w:r>
        <w:rPr>
          <w:spacing w:val="3"/>
          <w:sz w:val="26"/>
        </w:rPr>
        <w:t xml:space="preserve"> </w:t>
      </w:r>
      <w:r>
        <w:rPr>
          <w:sz w:val="26"/>
        </w:rPr>
        <w:t>за</w:t>
      </w:r>
      <w:r>
        <w:rPr>
          <w:spacing w:val="-62"/>
          <w:sz w:val="26"/>
        </w:rPr>
        <w:t xml:space="preserve"> </w:t>
      </w:r>
      <w:r>
        <w:rPr>
          <w:sz w:val="26"/>
        </w:rPr>
        <w:t>комнатными</w:t>
      </w:r>
      <w:r>
        <w:rPr>
          <w:spacing w:val="1"/>
          <w:sz w:val="26"/>
        </w:rPr>
        <w:t xml:space="preserve"> </w:t>
      </w:r>
      <w:r>
        <w:rPr>
          <w:sz w:val="26"/>
        </w:rPr>
        <w:t>растениями</w:t>
      </w:r>
      <w:r>
        <w:rPr>
          <w:spacing w:val="2"/>
          <w:sz w:val="26"/>
        </w:rPr>
        <w:t xml:space="preserve"> </w:t>
      </w:r>
      <w:r>
        <w:rPr>
          <w:sz w:val="26"/>
        </w:rPr>
        <w:t>и</w:t>
      </w:r>
      <w:r>
        <w:rPr>
          <w:spacing w:val="2"/>
          <w:sz w:val="26"/>
        </w:rPr>
        <w:t xml:space="preserve"> </w:t>
      </w:r>
      <w:proofErr w:type="gramStart"/>
      <w:r>
        <w:rPr>
          <w:sz w:val="26"/>
        </w:rPr>
        <w:t>другое</w:t>
      </w:r>
      <w:proofErr w:type="gramEnd"/>
      <w:r>
        <w:rPr>
          <w:sz w:val="26"/>
        </w:rPr>
        <w:t>);</w:t>
      </w:r>
    </w:p>
    <w:p w:rsidR="0055423B" w:rsidRDefault="00032AC2" w:rsidP="00D54C9E">
      <w:pPr>
        <w:pStyle w:val="a5"/>
        <w:numPr>
          <w:ilvl w:val="1"/>
          <w:numId w:val="55"/>
        </w:numPr>
        <w:tabs>
          <w:tab w:val="left" w:pos="1218"/>
          <w:tab w:val="left" w:pos="3381"/>
          <w:tab w:val="left" w:pos="4398"/>
          <w:tab w:val="left" w:pos="4781"/>
          <w:tab w:val="left" w:pos="5832"/>
          <w:tab w:val="left" w:pos="6220"/>
          <w:tab w:val="left" w:pos="7961"/>
          <w:tab w:val="left" w:pos="8340"/>
          <w:tab w:val="left" w:pos="9616"/>
        </w:tabs>
        <w:ind w:right="418" w:firstLine="710"/>
        <w:jc w:val="left"/>
        <w:rPr>
          <w:sz w:val="26"/>
        </w:rPr>
      </w:pPr>
      <w:r>
        <w:rPr>
          <w:sz w:val="26"/>
        </w:rPr>
        <w:t>индивидуальную</w:t>
      </w:r>
      <w:r>
        <w:rPr>
          <w:sz w:val="26"/>
        </w:rPr>
        <w:tab/>
        <w:t>работу</w:t>
      </w:r>
      <w:r>
        <w:rPr>
          <w:sz w:val="26"/>
        </w:rPr>
        <w:tab/>
        <w:t>с</w:t>
      </w:r>
      <w:r>
        <w:rPr>
          <w:sz w:val="26"/>
        </w:rPr>
        <w:tab/>
        <w:t>детьми</w:t>
      </w:r>
      <w:r>
        <w:rPr>
          <w:sz w:val="26"/>
        </w:rPr>
        <w:tab/>
        <w:t>в</w:t>
      </w:r>
      <w:r>
        <w:rPr>
          <w:sz w:val="26"/>
        </w:rPr>
        <w:tab/>
        <w:t>соответствии</w:t>
      </w:r>
      <w:r>
        <w:rPr>
          <w:sz w:val="26"/>
        </w:rPr>
        <w:tab/>
        <w:t>с</w:t>
      </w:r>
      <w:r>
        <w:rPr>
          <w:sz w:val="26"/>
        </w:rPr>
        <w:tab/>
        <w:t>задачами</w:t>
      </w:r>
      <w:r>
        <w:rPr>
          <w:sz w:val="26"/>
        </w:rPr>
        <w:tab/>
      </w:r>
      <w:r>
        <w:rPr>
          <w:spacing w:val="-1"/>
          <w:sz w:val="26"/>
        </w:rPr>
        <w:t>разных</w:t>
      </w:r>
      <w:r>
        <w:rPr>
          <w:spacing w:val="-62"/>
          <w:sz w:val="26"/>
        </w:rPr>
        <w:t xml:space="preserve"> </w:t>
      </w:r>
      <w:r>
        <w:rPr>
          <w:sz w:val="26"/>
        </w:rPr>
        <w:t>образовательных областей;</w:t>
      </w:r>
    </w:p>
    <w:p w:rsidR="0055423B" w:rsidRDefault="00032AC2" w:rsidP="00D54C9E">
      <w:pPr>
        <w:pStyle w:val="a5"/>
        <w:numPr>
          <w:ilvl w:val="1"/>
          <w:numId w:val="55"/>
        </w:numPr>
        <w:tabs>
          <w:tab w:val="left" w:pos="1218"/>
          <w:tab w:val="left" w:pos="3203"/>
          <w:tab w:val="left" w:pos="5025"/>
          <w:tab w:val="left" w:pos="6004"/>
          <w:tab w:val="left" w:pos="6637"/>
          <w:tab w:val="left" w:pos="8144"/>
          <w:tab w:val="left" w:pos="9118"/>
        </w:tabs>
        <w:ind w:right="405" w:firstLine="710"/>
        <w:jc w:val="left"/>
        <w:rPr>
          <w:sz w:val="26"/>
        </w:rPr>
      </w:pPr>
      <w:r>
        <w:rPr>
          <w:sz w:val="26"/>
        </w:rPr>
        <w:t>продуктивную</w:t>
      </w:r>
      <w:r>
        <w:rPr>
          <w:sz w:val="26"/>
        </w:rPr>
        <w:tab/>
        <w:t>деятельность</w:t>
      </w:r>
      <w:r>
        <w:rPr>
          <w:sz w:val="26"/>
        </w:rPr>
        <w:tab/>
        <w:t>детей</w:t>
      </w:r>
      <w:r>
        <w:rPr>
          <w:sz w:val="26"/>
        </w:rPr>
        <w:tab/>
        <w:t>по</w:t>
      </w:r>
      <w:r>
        <w:rPr>
          <w:sz w:val="26"/>
        </w:rPr>
        <w:tab/>
        <w:t>интересам</w:t>
      </w:r>
      <w:r>
        <w:rPr>
          <w:sz w:val="26"/>
        </w:rPr>
        <w:tab/>
        <w:t>детей</w:t>
      </w:r>
      <w:r>
        <w:rPr>
          <w:sz w:val="26"/>
        </w:rPr>
        <w:tab/>
        <w:t>(рисование,</w:t>
      </w:r>
      <w:r>
        <w:rPr>
          <w:spacing w:val="-62"/>
          <w:sz w:val="26"/>
        </w:rPr>
        <w:t xml:space="preserve"> </w:t>
      </w:r>
      <w:r>
        <w:rPr>
          <w:sz w:val="26"/>
        </w:rPr>
        <w:t>конструирование,</w:t>
      </w:r>
      <w:r>
        <w:rPr>
          <w:spacing w:val="3"/>
          <w:sz w:val="26"/>
        </w:rPr>
        <w:t xml:space="preserve"> </w:t>
      </w:r>
      <w:r>
        <w:rPr>
          <w:sz w:val="26"/>
        </w:rPr>
        <w:t>лепка</w:t>
      </w:r>
      <w:r>
        <w:rPr>
          <w:spacing w:val="2"/>
          <w:sz w:val="26"/>
        </w:rPr>
        <w:t xml:space="preserve"> </w:t>
      </w:r>
      <w:r>
        <w:rPr>
          <w:sz w:val="26"/>
        </w:rPr>
        <w:t>и</w:t>
      </w:r>
      <w:r>
        <w:rPr>
          <w:spacing w:val="2"/>
          <w:sz w:val="26"/>
        </w:rPr>
        <w:t xml:space="preserve"> </w:t>
      </w:r>
      <w:r>
        <w:rPr>
          <w:sz w:val="26"/>
        </w:rPr>
        <w:t>другое);</w:t>
      </w:r>
    </w:p>
    <w:p w:rsidR="0055423B" w:rsidRDefault="00032AC2" w:rsidP="00D54C9E">
      <w:pPr>
        <w:pStyle w:val="a5"/>
        <w:numPr>
          <w:ilvl w:val="1"/>
          <w:numId w:val="55"/>
        </w:numPr>
        <w:tabs>
          <w:tab w:val="left" w:pos="1218"/>
          <w:tab w:val="left" w:pos="3582"/>
          <w:tab w:val="left" w:pos="4168"/>
          <w:tab w:val="left" w:pos="6226"/>
          <w:tab w:val="left" w:pos="7953"/>
        </w:tabs>
        <w:ind w:right="412" w:firstLine="710"/>
        <w:jc w:val="left"/>
        <w:rPr>
          <w:sz w:val="26"/>
        </w:rPr>
      </w:pPr>
      <w:r>
        <w:rPr>
          <w:sz w:val="26"/>
        </w:rPr>
        <w:t>оздоровительные</w:t>
      </w:r>
      <w:r>
        <w:rPr>
          <w:sz w:val="26"/>
        </w:rPr>
        <w:tab/>
        <w:t>и</w:t>
      </w:r>
      <w:r>
        <w:rPr>
          <w:sz w:val="26"/>
        </w:rPr>
        <w:tab/>
        <w:t>закаливающие</w:t>
      </w:r>
      <w:r>
        <w:rPr>
          <w:sz w:val="26"/>
        </w:rPr>
        <w:tab/>
        <w:t>процедуры,</w:t>
      </w:r>
      <w:r>
        <w:rPr>
          <w:sz w:val="26"/>
        </w:rPr>
        <w:tab/>
      </w:r>
      <w:r>
        <w:rPr>
          <w:spacing w:val="-1"/>
          <w:sz w:val="26"/>
        </w:rPr>
        <w:t>здоровьесберегающие</w:t>
      </w:r>
      <w:r>
        <w:rPr>
          <w:spacing w:val="-62"/>
          <w:sz w:val="26"/>
        </w:rPr>
        <w:t xml:space="preserve"> </w:t>
      </w:r>
      <w:r>
        <w:rPr>
          <w:sz w:val="26"/>
        </w:rPr>
        <w:t>мероприятия,</w:t>
      </w:r>
      <w:r>
        <w:rPr>
          <w:spacing w:val="-1"/>
          <w:sz w:val="26"/>
        </w:rPr>
        <w:t xml:space="preserve"> </w:t>
      </w:r>
      <w:r>
        <w:rPr>
          <w:sz w:val="26"/>
        </w:rPr>
        <w:t>двигательную</w:t>
      </w:r>
      <w:r>
        <w:rPr>
          <w:spacing w:val="-3"/>
          <w:sz w:val="26"/>
        </w:rPr>
        <w:t xml:space="preserve"> </w:t>
      </w:r>
      <w:r>
        <w:rPr>
          <w:sz w:val="26"/>
        </w:rPr>
        <w:t>деятельность (подвижные</w:t>
      </w:r>
      <w:r>
        <w:rPr>
          <w:spacing w:val="-1"/>
          <w:sz w:val="26"/>
        </w:rPr>
        <w:t xml:space="preserve"> </w:t>
      </w:r>
      <w:r>
        <w:rPr>
          <w:sz w:val="26"/>
        </w:rPr>
        <w:t>игры,</w:t>
      </w:r>
      <w:r>
        <w:rPr>
          <w:spacing w:val="-1"/>
          <w:sz w:val="26"/>
        </w:rPr>
        <w:t xml:space="preserve"> </w:t>
      </w:r>
      <w:r>
        <w:rPr>
          <w:sz w:val="26"/>
        </w:rPr>
        <w:t>гимнастика</w:t>
      </w:r>
      <w:r>
        <w:rPr>
          <w:spacing w:val="-2"/>
          <w:sz w:val="26"/>
        </w:rPr>
        <w:t xml:space="preserve"> </w:t>
      </w:r>
      <w:r>
        <w:rPr>
          <w:sz w:val="26"/>
        </w:rPr>
        <w:t>и</w:t>
      </w:r>
      <w:r>
        <w:rPr>
          <w:spacing w:val="-1"/>
          <w:sz w:val="26"/>
        </w:rPr>
        <w:t xml:space="preserve"> </w:t>
      </w:r>
      <w:proofErr w:type="gramStart"/>
      <w:r>
        <w:rPr>
          <w:sz w:val="26"/>
        </w:rPr>
        <w:t>другое</w:t>
      </w:r>
      <w:proofErr w:type="gramEnd"/>
      <w:r>
        <w:rPr>
          <w:sz w:val="26"/>
        </w:rPr>
        <w:t>).</w:t>
      </w:r>
    </w:p>
    <w:p w:rsidR="0055423B" w:rsidRDefault="00032AC2">
      <w:pPr>
        <w:pStyle w:val="a0"/>
        <w:spacing w:line="242" w:lineRule="auto"/>
        <w:ind w:right="406"/>
      </w:pPr>
      <w:r>
        <w:t>Согласно СанПиН 1.2.3685-21 в режиме дня предусмотрено время для проведения</w:t>
      </w:r>
      <w:r>
        <w:rPr>
          <w:spacing w:val="1"/>
        </w:rPr>
        <w:t xml:space="preserve"> </w:t>
      </w:r>
      <w:r>
        <w:t>занятий.</w:t>
      </w:r>
    </w:p>
    <w:p w:rsidR="0055423B" w:rsidRDefault="00032AC2">
      <w:pPr>
        <w:pStyle w:val="a0"/>
        <w:ind w:right="401"/>
      </w:pPr>
      <w:r>
        <w:t>Занятие</w:t>
      </w:r>
      <w:r>
        <w:rPr>
          <w:spacing w:val="1"/>
        </w:rPr>
        <w:t xml:space="preserve"> </w:t>
      </w:r>
      <w:r>
        <w:t>рассматривается</w:t>
      </w:r>
      <w:r>
        <w:rPr>
          <w:spacing w:val="1"/>
        </w:rPr>
        <w:t xml:space="preserve"> </w:t>
      </w:r>
      <w:r>
        <w:t>как</w:t>
      </w:r>
      <w:r>
        <w:rPr>
          <w:spacing w:val="1"/>
        </w:rPr>
        <w:t xml:space="preserve"> </w:t>
      </w:r>
      <w:r>
        <w:t>дело,</w:t>
      </w:r>
      <w:r>
        <w:rPr>
          <w:spacing w:val="1"/>
        </w:rPr>
        <w:t xml:space="preserve"> </w:t>
      </w:r>
      <w:r>
        <w:t>занимательное</w:t>
      </w:r>
      <w:r>
        <w:rPr>
          <w:spacing w:val="1"/>
        </w:rPr>
        <w:t xml:space="preserve"> </w:t>
      </w:r>
      <w:r>
        <w:t>и</w:t>
      </w:r>
      <w:r>
        <w:rPr>
          <w:spacing w:val="1"/>
        </w:rPr>
        <w:t xml:space="preserve"> </w:t>
      </w:r>
      <w:r>
        <w:t>интересное</w:t>
      </w:r>
      <w:r>
        <w:rPr>
          <w:spacing w:val="66"/>
        </w:rPr>
        <w:t xml:space="preserve"> </w:t>
      </w:r>
      <w:r>
        <w:t>детям,</w:t>
      </w:r>
      <w:r>
        <w:rPr>
          <w:spacing w:val="1"/>
        </w:rPr>
        <w:t xml:space="preserve"> </w:t>
      </w:r>
      <w:r>
        <w:t>развивающее</w:t>
      </w:r>
      <w:r>
        <w:rPr>
          <w:spacing w:val="1"/>
        </w:rPr>
        <w:t xml:space="preserve"> </w:t>
      </w:r>
      <w:r>
        <w:t>их;</w:t>
      </w:r>
      <w:r>
        <w:rPr>
          <w:spacing w:val="1"/>
        </w:rPr>
        <w:t xml:space="preserve"> </w:t>
      </w:r>
      <w:r>
        <w:t>как</w:t>
      </w:r>
      <w:r>
        <w:rPr>
          <w:spacing w:val="1"/>
        </w:rPr>
        <w:t xml:space="preserve"> </w:t>
      </w:r>
      <w:r>
        <w:t>деятельность,</w:t>
      </w:r>
      <w:r>
        <w:rPr>
          <w:spacing w:val="1"/>
        </w:rPr>
        <w:t xml:space="preserve"> </w:t>
      </w:r>
      <w:r>
        <w:t>направленная</w:t>
      </w:r>
      <w:r>
        <w:rPr>
          <w:spacing w:val="1"/>
        </w:rPr>
        <w:t xml:space="preserve"> </w:t>
      </w:r>
      <w:r>
        <w:t>на</w:t>
      </w:r>
      <w:r>
        <w:rPr>
          <w:spacing w:val="1"/>
        </w:rPr>
        <w:t xml:space="preserve"> </w:t>
      </w:r>
      <w:r>
        <w:t>освоение</w:t>
      </w:r>
      <w:r>
        <w:rPr>
          <w:spacing w:val="1"/>
        </w:rPr>
        <w:t xml:space="preserve"> </w:t>
      </w:r>
      <w:r>
        <w:t>детьми</w:t>
      </w:r>
      <w:r>
        <w:rPr>
          <w:spacing w:val="1"/>
        </w:rPr>
        <w:t xml:space="preserve"> </w:t>
      </w:r>
      <w:r>
        <w:t>одной</w:t>
      </w:r>
      <w:r>
        <w:rPr>
          <w:spacing w:val="1"/>
        </w:rPr>
        <w:t xml:space="preserve"> </w:t>
      </w:r>
      <w:r>
        <w:t>или</w:t>
      </w:r>
      <w:r>
        <w:rPr>
          <w:spacing w:val="1"/>
        </w:rPr>
        <w:t xml:space="preserve"> </w:t>
      </w:r>
      <w:r>
        <w:t>нескольких</w:t>
      </w:r>
      <w:r>
        <w:rPr>
          <w:spacing w:val="1"/>
        </w:rPr>
        <w:t xml:space="preserve"> </w:t>
      </w:r>
      <w:r>
        <w:t>образовательных</w:t>
      </w:r>
      <w:r>
        <w:rPr>
          <w:spacing w:val="1"/>
        </w:rPr>
        <w:t xml:space="preserve"> </w:t>
      </w:r>
      <w:r>
        <w:t>областей,</w:t>
      </w:r>
      <w:r>
        <w:rPr>
          <w:spacing w:val="1"/>
        </w:rPr>
        <w:t xml:space="preserve"> </w:t>
      </w:r>
      <w:r>
        <w:t>или</w:t>
      </w:r>
      <w:r>
        <w:rPr>
          <w:spacing w:val="1"/>
        </w:rPr>
        <w:t xml:space="preserve"> </w:t>
      </w:r>
      <w:r>
        <w:t>их</w:t>
      </w:r>
      <w:r>
        <w:rPr>
          <w:spacing w:val="1"/>
        </w:rPr>
        <w:t xml:space="preserve"> </w:t>
      </w:r>
      <w:r>
        <w:t>интеграцию</w:t>
      </w:r>
      <w:r>
        <w:rPr>
          <w:spacing w:val="1"/>
        </w:rPr>
        <w:t xml:space="preserve"> </w:t>
      </w:r>
      <w:r>
        <w:t>с</w:t>
      </w:r>
      <w:r>
        <w:rPr>
          <w:spacing w:val="1"/>
        </w:rPr>
        <w:t xml:space="preserve"> </w:t>
      </w:r>
      <w:r>
        <w:t>использованием</w:t>
      </w:r>
      <w:r>
        <w:rPr>
          <w:spacing w:val="1"/>
        </w:rPr>
        <w:t xml:space="preserve"> </w:t>
      </w:r>
      <w:r>
        <w:t>разнообразных</w:t>
      </w:r>
      <w:r>
        <w:rPr>
          <w:spacing w:val="1"/>
        </w:rPr>
        <w:t xml:space="preserve"> </w:t>
      </w:r>
      <w:r>
        <w:t>форм</w:t>
      </w:r>
      <w:r>
        <w:rPr>
          <w:spacing w:val="1"/>
        </w:rPr>
        <w:t xml:space="preserve"> </w:t>
      </w:r>
      <w:r>
        <w:t>и</w:t>
      </w:r>
      <w:r>
        <w:rPr>
          <w:spacing w:val="1"/>
        </w:rPr>
        <w:t xml:space="preserve"> </w:t>
      </w:r>
      <w:r>
        <w:t>методов</w:t>
      </w:r>
      <w:r>
        <w:rPr>
          <w:spacing w:val="1"/>
        </w:rPr>
        <w:t xml:space="preserve"> </w:t>
      </w:r>
      <w:r>
        <w:t>работы,</w:t>
      </w:r>
      <w:r>
        <w:rPr>
          <w:spacing w:val="1"/>
        </w:rPr>
        <w:t xml:space="preserve"> </w:t>
      </w:r>
      <w:r>
        <w:t>выбор</w:t>
      </w:r>
      <w:r>
        <w:rPr>
          <w:spacing w:val="1"/>
        </w:rPr>
        <w:t xml:space="preserve"> </w:t>
      </w:r>
      <w:r>
        <w:t>которых</w:t>
      </w:r>
      <w:r>
        <w:rPr>
          <w:spacing w:val="1"/>
        </w:rPr>
        <w:t xml:space="preserve"> </w:t>
      </w:r>
      <w:r>
        <w:t>осуществляется</w:t>
      </w:r>
      <w:r>
        <w:rPr>
          <w:spacing w:val="1"/>
        </w:rPr>
        <w:t xml:space="preserve"> </w:t>
      </w:r>
      <w:r>
        <w:t>педагогам</w:t>
      </w:r>
      <w:r>
        <w:rPr>
          <w:spacing w:val="1"/>
        </w:rPr>
        <w:t xml:space="preserve"> </w:t>
      </w:r>
      <w:r>
        <w:t>самостоятельно.</w:t>
      </w:r>
    </w:p>
    <w:p w:rsidR="0055423B" w:rsidRDefault="00032AC2">
      <w:pPr>
        <w:pStyle w:val="a0"/>
        <w:ind w:right="408"/>
      </w:pPr>
      <w:r>
        <w:t>Занятие</w:t>
      </w:r>
      <w:r>
        <w:rPr>
          <w:spacing w:val="1"/>
        </w:rPr>
        <w:t xml:space="preserve"> </w:t>
      </w:r>
      <w:r>
        <w:t>является</w:t>
      </w:r>
      <w:r>
        <w:rPr>
          <w:spacing w:val="1"/>
        </w:rPr>
        <w:t xml:space="preserve"> </w:t>
      </w:r>
      <w:r>
        <w:t>формой</w:t>
      </w:r>
      <w:r>
        <w:rPr>
          <w:spacing w:val="1"/>
        </w:rPr>
        <w:t xml:space="preserve"> </w:t>
      </w:r>
      <w:r>
        <w:t>организации</w:t>
      </w:r>
      <w:r>
        <w:rPr>
          <w:spacing w:val="1"/>
        </w:rPr>
        <w:t xml:space="preserve"> </w:t>
      </w:r>
      <w:r>
        <w:t>обучения,</w:t>
      </w:r>
      <w:r>
        <w:rPr>
          <w:spacing w:val="1"/>
        </w:rPr>
        <w:t xml:space="preserve"> </w:t>
      </w:r>
      <w:r>
        <w:t>наряду</w:t>
      </w:r>
      <w:r>
        <w:rPr>
          <w:spacing w:val="1"/>
        </w:rPr>
        <w:t xml:space="preserve"> </w:t>
      </w:r>
      <w:r>
        <w:t>с</w:t>
      </w:r>
      <w:r>
        <w:rPr>
          <w:spacing w:val="1"/>
        </w:rPr>
        <w:t xml:space="preserve"> </w:t>
      </w:r>
      <w:r>
        <w:t>экскурсиями,</w:t>
      </w:r>
      <w:r>
        <w:rPr>
          <w:spacing w:val="1"/>
        </w:rPr>
        <w:t xml:space="preserve"> </w:t>
      </w:r>
      <w:r>
        <w:lastRenderedPageBreak/>
        <w:t>дидактическими играми, играми-путешествиями и другими. Оно может проводиться в</w:t>
      </w:r>
      <w:r>
        <w:rPr>
          <w:spacing w:val="1"/>
        </w:rPr>
        <w:t xml:space="preserve"> </w:t>
      </w:r>
      <w:r>
        <w:t>виде</w:t>
      </w:r>
      <w:r>
        <w:rPr>
          <w:spacing w:val="1"/>
        </w:rPr>
        <w:t xml:space="preserve"> </w:t>
      </w:r>
      <w:r>
        <w:t>образовательных</w:t>
      </w:r>
      <w:r>
        <w:rPr>
          <w:spacing w:val="1"/>
        </w:rPr>
        <w:t xml:space="preserve"> </w:t>
      </w:r>
      <w:r>
        <w:t>ситуаций,</w:t>
      </w:r>
      <w:r>
        <w:rPr>
          <w:spacing w:val="1"/>
        </w:rPr>
        <w:t xml:space="preserve"> </w:t>
      </w:r>
      <w:r>
        <w:t>тематических</w:t>
      </w:r>
      <w:r>
        <w:rPr>
          <w:spacing w:val="1"/>
        </w:rPr>
        <w:t xml:space="preserve"> </w:t>
      </w:r>
      <w:r>
        <w:t>событий,</w:t>
      </w:r>
      <w:r>
        <w:rPr>
          <w:spacing w:val="1"/>
        </w:rPr>
        <w:t xml:space="preserve"> </w:t>
      </w:r>
      <w:r>
        <w:t>проектной</w:t>
      </w:r>
      <w:r>
        <w:rPr>
          <w:spacing w:val="1"/>
        </w:rPr>
        <w:t xml:space="preserve"> </w:t>
      </w:r>
      <w:r>
        <w:t>деятельности,</w:t>
      </w:r>
      <w:r>
        <w:rPr>
          <w:spacing w:val="1"/>
        </w:rPr>
        <w:t xml:space="preserve"> </w:t>
      </w:r>
      <w:r>
        <w:t>проблемно-обучающих</w:t>
      </w:r>
      <w:r>
        <w:rPr>
          <w:spacing w:val="1"/>
        </w:rPr>
        <w:t xml:space="preserve"> </w:t>
      </w:r>
      <w:r>
        <w:t>ситуаций,</w:t>
      </w:r>
      <w:r>
        <w:rPr>
          <w:spacing w:val="1"/>
        </w:rPr>
        <w:t xml:space="preserve"> </w:t>
      </w:r>
      <w:r>
        <w:t>интегрирующих</w:t>
      </w:r>
      <w:r>
        <w:rPr>
          <w:spacing w:val="1"/>
        </w:rPr>
        <w:t xml:space="preserve"> </w:t>
      </w:r>
      <w:r>
        <w:t>содержание</w:t>
      </w:r>
      <w:r>
        <w:rPr>
          <w:spacing w:val="66"/>
        </w:rPr>
        <w:t xml:space="preserve"> </w:t>
      </w:r>
      <w:r>
        <w:t>образовательных</w:t>
      </w:r>
      <w:r>
        <w:rPr>
          <w:spacing w:val="-62"/>
        </w:rPr>
        <w:t xml:space="preserve"> </w:t>
      </w:r>
      <w:r>
        <w:t>областей,</w:t>
      </w:r>
      <w:r>
        <w:rPr>
          <w:spacing w:val="3"/>
        </w:rPr>
        <w:t xml:space="preserve"> </w:t>
      </w:r>
      <w:r>
        <w:t>творческих</w:t>
      </w:r>
      <w:r>
        <w:rPr>
          <w:spacing w:val="1"/>
        </w:rPr>
        <w:t xml:space="preserve"> </w:t>
      </w:r>
      <w:r>
        <w:t>и</w:t>
      </w:r>
      <w:r>
        <w:rPr>
          <w:spacing w:val="1"/>
        </w:rPr>
        <w:t xml:space="preserve"> </w:t>
      </w:r>
      <w:r>
        <w:t>исследовательских</w:t>
      </w:r>
      <w:r>
        <w:rPr>
          <w:spacing w:val="-3"/>
        </w:rPr>
        <w:t xml:space="preserve"> </w:t>
      </w:r>
      <w:r>
        <w:t>проектов</w:t>
      </w:r>
      <w:r>
        <w:rPr>
          <w:spacing w:val="2"/>
        </w:rPr>
        <w:t xml:space="preserve"> </w:t>
      </w:r>
      <w:r>
        <w:t>и</w:t>
      </w:r>
      <w:r>
        <w:rPr>
          <w:spacing w:val="1"/>
        </w:rPr>
        <w:t xml:space="preserve"> </w:t>
      </w:r>
      <w:r>
        <w:t>так</w:t>
      </w:r>
      <w:r>
        <w:rPr>
          <w:spacing w:val="-5"/>
        </w:rPr>
        <w:t xml:space="preserve"> </w:t>
      </w:r>
      <w:r>
        <w:t>далее.</w:t>
      </w:r>
    </w:p>
    <w:p w:rsidR="0055423B" w:rsidRDefault="00032AC2">
      <w:pPr>
        <w:pStyle w:val="a0"/>
        <w:ind w:right="404"/>
      </w:pPr>
      <w:r>
        <w:t>В</w:t>
      </w:r>
      <w:r>
        <w:rPr>
          <w:spacing w:val="1"/>
        </w:rPr>
        <w:t xml:space="preserve"> </w:t>
      </w:r>
      <w:r>
        <w:t>рамках</w:t>
      </w:r>
      <w:r>
        <w:rPr>
          <w:spacing w:val="1"/>
        </w:rPr>
        <w:t xml:space="preserve"> </w:t>
      </w:r>
      <w:r>
        <w:t>отведенного</w:t>
      </w:r>
      <w:r>
        <w:rPr>
          <w:spacing w:val="1"/>
        </w:rPr>
        <w:t xml:space="preserve"> </w:t>
      </w:r>
      <w:r>
        <w:t>времени</w:t>
      </w:r>
      <w:r>
        <w:rPr>
          <w:spacing w:val="1"/>
        </w:rPr>
        <w:t xml:space="preserve"> </w:t>
      </w:r>
      <w:r>
        <w:t>педагог</w:t>
      </w:r>
      <w:r>
        <w:rPr>
          <w:spacing w:val="1"/>
        </w:rPr>
        <w:t xml:space="preserve"> </w:t>
      </w:r>
      <w:r>
        <w:t>организовывает</w:t>
      </w:r>
      <w:r>
        <w:rPr>
          <w:spacing w:val="1"/>
        </w:rPr>
        <w:t xml:space="preserve"> </w:t>
      </w:r>
      <w:r>
        <w:t>образовательную</w:t>
      </w:r>
      <w:r>
        <w:rPr>
          <w:spacing w:val="-62"/>
        </w:rPr>
        <w:t xml:space="preserve"> </w:t>
      </w:r>
      <w:r>
        <w:t>деятельность</w:t>
      </w:r>
      <w:r>
        <w:rPr>
          <w:spacing w:val="1"/>
        </w:rPr>
        <w:t xml:space="preserve"> </w:t>
      </w:r>
      <w:r>
        <w:t>с</w:t>
      </w:r>
      <w:r>
        <w:rPr>
          <w:spacing w:val="1"/>
        </w:rPr>
        <w:t xml:space="preserve"> </w:t>
      </w:r>
      <w:r>
        <w:t>учётом</w:t>
      </w:r>
      <w:r>
        <w:rPr>
          <w:spacing w:val="1"/>
        </w:rPr>
        <w:t xml:space="preserve"> </w:t>
      </w:r>
      <w:r>
        <w:t>интересов,</w:t>
      </w:r>
      <w:r>
        <w:rPr>
          <w:spacing w:val="1"/>
        </w:rPr>
        <w:t xml:space="preserve"> </w:t>
      </w:r>
      <w:r>
        <w:t>желаний</w:t>
      </w:r>
      <w:r>
        <w:rPr>
          <w:spacing w:val="1"/>
        </w:rPr>
        <w:t xml:space="preserve"> </w:t>
      </w:r>
      <w:r>
        <w:t>детей,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включая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в</w:t>
      </w:r>
      <w:r>
        <w:rPr>
          <w:spacing w:val="1"/>
        </w:rPr>
        <w:t xml:space="preserve"> </w:t>
      </w:r>
      <w:r>
        <w:t>процесс</w:t>
      </w:r>
      <w:r>
        <w:rPr>
          <w:spacing w:val="1"/>
        </w:rPr>
        <w:t xml:space="preserve"> </w:t>
      </w:r>
      <w:r>
        <w:t>сотворчества,</w:t>
      </w:r>
      <w:r>
        <w:rPr>
          <w:spacing w:val="66"/>
        </w:rPr>
        <w:t xml:space="preserve"> </w:t>
      </w:r>
      <w:r>
        <w:t>содействия,</w:t>
      </w:r>
      <w:r>
        <w:rPr>
          <w:spacing w:val="1"/>
        </w:rPr>
        <w:t xml:space="preserve"> </w:t>
      </w:r>
      <w:r>
        <w:t>сопереживания.</w:t>
      </w:r>
    </w:p>
    <w:p w:rsidR="0055423B" w:rsidRDefault="00032AC2">
      <w:pPr>
        <w:pStyle w:val="a0"/>
        <w:ind w:right="405"/>
      </w:pPr>
      <w:r>
        <w:t>При организации занятий педагог использует опыт, накопленный при проведении</w:t>
      </w:r>
      <w:r>
        <w:rPr>
          <w:spacing w:val="1"/>
        </w:rPr>
        <w:t xml:space="preserve"> </w:t>
      </w:r>
      <w:r>
        <w:t>образовательной деятельности в рамках сформировавшихся подходов. Время проведения</w:t>
      </w:r>
      <w:r>
        <w:rPr>
          <w:spacing w:val="1"/>
        </w:rPr>
        <w:t xml:space="preserve"> </w:t>
      </w:r>
      <w:r>
        <w:t>занятий,</w:t>
      </w:r>
      <w:r>
        <w:rPr>
          <w:spacing w:val="1"/>
        </w:rPr>
        <w:t xml:space="preserve"> </w:t>
      </w:r>
      <w:r>
        <w:t>их</w:t>
      </w:r>
      <w:r>
        <w:rPr>
          <w:spacing w:val="1"/>
        </w:rPr>
        <w:t xml:space="preserve"> </w:t>
      </w:r>
      <w:r>
        <w:t>продолжительность,</w:t>
      </w:r>
      <w:r>
        <w:rPr>
          <w:spacing w:val="1"/>
        </w:rPr>
        <w:t xml:space="preserve"> </w:t>
      </w:r>
      <w:r>
        <w:t>длительность</w:t>
      </w:r>
      <w:r>
        <w:rPr>
          <w:spacing w:val="1"/>
        </w:rPr>
        <w:t xml:space="preserve"> </w:t>
      </w:r>
      <w:r>
        <w:t>перерывов,</w:t>
      </w:r>
      <w:r>
        <w:rPr>
          <w:spacing w:val="1"/>
        </w:rPr>
        <w:t xml:space="preserve"> </w:t>
      </w:r>
      <w:r>
        <w:t>суммарная</w:t>
      </w:r>
      <w:r>
        <w:rPr>
          <w:spacing w:val="1"/>
        </w:rPr>
        <w:t xml:space="preserve"> </w:t>
      </w:r>
      <w:r>
        <w:t>образовательная</w:t>
      </w:r>
      <w:r>
        <w:rPr>
          <w:spacing w:val="-62"/>
        </w:rPr>
        <w:t xml:space="preserve"> </w:t>
      </w:r>
      <w:r>
        <w:t>нагрузка для</w:t>
      </w:r>
      <w:r>
        <w:rPr>
          <w:spacing w:val="1"/>
        </w:rPr>
        <w:t xml:space="preserve"> </w:t>
      </w:r>
      <w:r>
        <w:t>детей</w:t>
      </w:r>
      <w:r>
        <w:rPr>
          <w:spacing w:val="1"/>
        </w:rPr>
        <w:t xml:space="preserve"> </w:t>
      </w:r>
      <w:r>
        <w:t>дошкольного возраста определяются</w:t>
      </w:r>
      <w:r>
        <w:rPr>
          <w:spacing w:val="1"/>
        </w:rPr>
        <w:t xml:space="preserve"> </w:t>
      </w:r>
      <w:r>
        <w:t>СанПиН 1.2.3685-21.</w:t>
      </w:r>
    </w:p>
    <w:p w:rsidR="0055423B" w:rsidRDefault="00032AC2">
      <w:pPr>
        <w:pStyle w:val="a0"/>
        <w:spacing w:before="67"/>
        <w:ind w:right="405"/>
      </w:pPr>
      <w:r>
        <w:t>Введение</w:t>
      </w:r>
      <w:r>
        <w:rPr>
          <w:spacing w:val="1"/>
        </w:rPr>
        <w:t xml:space="preserve"> </w:t>
      </w:r>
      <w:r>
        <w:t>термина</w:t>
      </w:r>
      <w:r>
        <w:rPr>
          <w:spacing w:val="1"/>
        </w:rPr>
        <w:t xml:space="preserve"> </w:t>
      </w:r>
      <w:r>
        <w:t>«занятие»</w:t>
      </w:r>
      <w:r>
        <w:rPr>
          <w:spacing w:val="1"/>
        </w:rPr>
        <w:t xml:space="preserve"> </w:t>
      </w:r>
      <w:r>
        <w:t>не</w:t>
      </w:r>
      <w:r>
        <w:rPr>
          <w:spacing w:val="1"/>
        </w:rPr>
        <w:t xml:space="preserve"> </w:t>
      </w:r>
      <w:r>
        <w:t>означает</w:t>
      </w:r>
      <w:r>
        <w:rPr>
          <w:spacing w:val="1"/>
        </w:rPr>
        <w:t xml:space="preserve"> </w:t>
      </w:r>
      <w:r>
        <w:t>регламентацию</w:t>
      </w:r>
      <w:r>
        <w:rPr>
          <w:spacing w:val="1"/>
        </w:rPr>
        <w:t xml:space="preserve"> </w:t>
      </w:r>
      <w:r>
        <w:t>процесса.</w:t>
      </w:r>
      <w:r>
        <w:rPr>
          <w:spacing w:val="1"/>
        </w:rPr>
        <w:t xml:space="preserve"> </w:t>
      </w:r>
      <w:r>
        <w:t>Термин</w:t>
      </w:r>
      <w:r>
        <w:rPr>
          <w:spacing w:val="1"/>
        </w:rPr>
        <w:t xml:space="preserve"> </w:t>
      </w:r>
      <w:r>
        <w:t>фиксирует</w:t>
      </w:r>
      <w:r>
        <w:rPr>
          <w:spacing w:val="1"/>
        </w:rPr>
        <w:t xml:space="preserve"> </w:t>
      </w:r>
      <w:r>
        <w:t>форму</w:t>
      </w:r>
      <w:r>
        <w:rPr>
          <w:spacing w:val="1"/>
        </w:rPr>
        <w:t xml:space="preserve"> </w:t>
      </w:r>
      <w:r>
        <w:t>организации</w:t>
      </w:r>
      <w:r>
        <w:rPr>
          <w:spacing w:val="1"/>
        </w:rPr>
        <w:t xml:space="preserve"> </w:t>
      </w:r>
      <w:r>
        <w:t>образовательной</w:t>
      </w:r>
      <w:r>
        <w:rPr>
          <w:spacing w:val="1"/>
        </w:rPr>
        <w:t xml:space="preserve"> </w:t>
      </w:r>
      <w:r>
        <w:t>деятельности.</w:t>
      </w:r>
      <w:r>
        <w:rPr>
          <w:spacing w:val="1"/>
        </w:rPr>
        <w:t xml:space="preserve"> </w:t>
      </w:r>
      <w:r>
        <w:t>Содержание</w:t>
      </w:r>
      <w:r>
        <w:rPr>
          <w:spacing w:val="1"/>
        </w:rPr>
        <w:t xml:space="preserve"> </w:t>
      </w:r>
      <w:r>
        <w:t>и</w:t>
      </w:r>
      <w:r>
        <w:rPr>
          <w:spacing w:val="1"/>
        </w:rPr>
        <w:t xml:space="preserve"> </w:t>
      </w:r>
      <w:r>
        <w:t>педагогически</w:t>
      </w:r>
      <w:r>
        <w:rPr>
          <w:spacing w:val="1"/>
        </w:rPr>
        <w:t xml:space="preserve"> </w:t>
      </w:r>
      <w:r>
        <w:t>обоснованную</w:t>
      </w:r>
      <w:r>
        <w:rPr>
          <w:spacing w:val="1"/>
        </w:rPr>
        <w:t xml:space="preserve"> </w:t>
      </w:r>
      <w:r>
        <w:t>методику</w:t>
      </w:r>
      <w:r>
        <w:rPr>
          <w:spacing w:val="1"/>
        </w:rPr>
        <w:t xml:space="preserve"> </w:t>
      </w:r>
      <w:r>
        <w:t>проведения</w:t>
      </w:r>
      <w:r>
        <w:rPr>
          <w:spacing w:val="1"/>
        </w:rPr>
        <w:t xml:space="preserve"> </w:t>
      </w:r>
      <w:r>
        <w:t>занятий</w:t>
      </w:r>
      <w:r>
        <w:rPr>
          <w:spacing w:val="1"/>
        </w:rPr>
        <w:t xml:space="preserve"> </w:t>
      </w:r>
      <w:r>
        <w:t>педагог</w:t>
      </w:r>
      <w:r>
        <w:rPr>
          <w:spacing w:val="1"/>
        </w:rPr>
        <w:t xml:space="preserve"> </w:t>
      </w:r>
      <w:r>
        <w:t>может</w:t>
      </w:r>
      <w:r>
        <w:rPr>
          <w:spacing w:val="1"/>
        </w:rPr>
        <w:t xml:space="preserve"> </w:t>
      </w:r>
      <w:r>
        <w:t>выбирать</w:t>
      </w:r>
      <w:r>
        <w:rPr>
          <w:spacing w:val="1"/>
        </w:rPr>
        <w:t xml:space="preserve"> </w:t>
      </w:r>
      <w:r>
        <w:t>самостоятельно.</w:t>
      </w:r>
    </w:p>
    <w:p w:rsidR="0055423B" w:rsidRDefault="00032AC2">
      <w:pPr>
        <w:pStyle w:val="a0"/>
        <w:ind w:left="1063" w:firstLine="0"/>
      </w:pPr>
      <w:r>
        <w:t>Образовательная</w:t>
      </w:r>
      <w:r>
        <w:rPr>
          <w:spacing w:val="-4"/>
        </w:rPr>
        <w:t xml:space="preserve"> </w:t>
      </w:r>
      <w:r>
        <w:t>деятельность,</w:t>
      </w:r>
      <w:r>
        <w:rPr>
          <w:spacing w:val="-7"/>
        </w:rPr>
        <w:t xml:space="preserve"> </w:t>
      </w:r>
      <w:r>
        <w:t>осуществляемая</w:t>
      </w:r>
      <w:r>
        <w:rPr>
          <w:spacing w:val="-4"/>
        </w:rPr>
        <w:t xml:space="preserve"> </w:t>
      </w:r>
      <w:r>
        <w:t>во</w:t>
      </w:r>
      <w:r>
        <w:rPr>
          <w:spacing w:val="-4"/>
        </w:rPr>
        <w:t xml:space="preserve"> </w:t>
      </w:r>
      <w:r>
        <w:t>время</w:t>
      </w:r>
      <w:r>
        <w:rPr>
          <w:spacing w:val="-9"/>
        </w:rPr>
        <w:t xml:space="preserve"> </w:t>
      </w:r>
      <w:r>
        <w:t>прогулки,</w:t>
      </w:r>
      <w:r>
        <w:rPr>
          <w:spacing w:val="-2"/>
        </w:rPr>
        <w:t xml:space="preserve"> </w:t>
      </w:r>
      <w:r>
        <w:t>включает:</w:t>
      </w:r>
    </w:p>
    <w:p w:rsidR="0055423B" w:rsidRDefault="00032AC2" w:rsidP="00D54C9E">
      <w:pPr>
        <w:pStyle w:val="a5"/>
        <w:numPr>
          <w:ilvl w:val="1"/>
          <w:numId w:val="55"/>
        </w:numPr>
        <w:tabs>
          <w:tab w:val="left" w:pos="1218"/>
        </w:tabs>
        <w:spacing w:before="3"/>
        <w:ind w:right="404" w:firstLine="710"/>
        <w:jc w:val="left"/>
        <w:rPr>
          <w:sz w:val="26"/>
        </w:rPr>
      </w:pPr>
      <w:r>
        <w:rPr>
          <w:sz w:val="26"/>
        </w:rPr>
        <w:t>наблюдения</w:t>
      </w:r>
      <w:r>
        <w:rPr>
          <w:spacing w:val="25"/>
          <w:sz w:val="26"/>
        </w:rPr>
        <w:t xml:space="preserve"> </w:t>
      </w:r>
      <w:r>
        <w:rPr>
          <w:sz w:val="26"/>
        </w:rPr>
        <w:t>за</w:t>
      </w:r>
      <w:r>
        <w:rPr>
          <w:spacing w:val="26"/>
          <w:sz w:val="26"/>
        </w:rPr>
        <w:t xml:space="preserve"> </w:t>
      </w:r>
      <w:r>
        <w:rPr>
          <w:sz w:val="26"/>
        </w:rPr>
        <w:t>объектами</w:t>
      </w:r>
      <w:r>
        <w:rPr>
          <w:spacing w:val="25"/>
          <w:sz w:val="26"/>
        </w:rPr>
        <w:t xml:space="preserve"> </w:t>
      </w:r>
      <w:r>
        <w:rPr>
          <w:sz w:val="26"/>
        </w:rPr>
        <w:t>и</w:t>
      </w:r>
      <w:r>
        <w:rPr>
          <w:spacing w:val="25"/>
          <w:sz w:val="26"/>
        </w:rPr>
        <w:t xml:space="preserve"> </w:t>
      </w:r>
      <w:r>
        <w:rPr>
          <w:sz w:val="26"/>
        </w:rPr>
        <w:t>явлениями</w:t>
      </w:r>
      <w:r>
        <w:rPr>
          <w:spacing w:val="26"/>
          <w:sz w:val="26"/>
        </w:rPr>
        <w:t xml:space="preserve"> </w:t>
      </w:r>
      <w:r>
        <w:rPr>
          <w:sz w:val="26"/>
        </w:rPr>
        <w:t>природы,</w:t>
      </w:r>
      <w:r>
        <w:rPr>
          <w:spacing w:val="27"/>
          <w:sz w:val="26"/>
        </w:rPr>
        <w:t xml:space="preserve"> </w:t>
      </w:r>
      <w:r>
        <w:rPr>
          <w:sz w:val="26"/>
        </w:rPr>
        <w:t>направленные</w:t>
      </w:r>
      <w:r>
        <w:rPr>
          <w:spacing w:val="25"/>
          <w:sz w:val="26"/>
        </w:rPr>
        <w:t xml:space="preserve"> </w:t>
      </w:r>
      <w:r>
        <w:rPr>
          <w:sz w:val="26"/>
        </w:rPr>
        <w:t>на</w:t>
      </w:r>
      <w:r>
        <w:rPr>
          <w:spacing w:val="26"/>
          <w:sz w:val="26"/>
        </w:rPr>
        <w:t xml:space="preserve"> </w:t>
      </w:r>
      <w:r>
        <w:rPr>
          <w:sz w:val="26"/>
        </w:rPr>
        <w:t>установление</w:t>
      </w:r>
      <w:r>
        <w:rPr>
          <w:spacing w:val="-62"/>
          <w:sz w:val="26"/>
        </w:rPr>
        <w:t xml:space="preserve"> </w:t>
      </w:r>
      <w:r>
        <w:rPr>
          <w:sz w:val="26"/>
        </w:rPr>
        <w:t>разнообразных</w:t>
      </w:r>
      <w:r>
        <w:rPr>
          <w:spacing w:val="-1"/>
          <w:sz w:val="26"/>
        </w:rPr>
        <w:t xml:space="preserve"> </w:t>
      </w:r>
      <w:r>
        <w:rPr>
          <w:sz w:val="26"/>
        </w:rPr>
        <w:t>связей</w:t>
      </w:r>
      <w:r>
        <w:rPr>
          <w:spacing w:val="1"/>
          <w:sz w:val="26"/>
        </w:rPr>
        <w:t xml:space="preserve"> </w:t>
      </w:r>
      <w:r>
        <w:rPr>
          <w:sz w:val="26"/>
        </w:rPr>
        <w:t>и зависимостей</w:t>
      </w:r>
      <w:r>
        <w:rPr>
          <w:spacing w:val="1"/>
          <w:sz w:val="26"/>
        </w:rPr>
        <w:t xml:space="preserve"> </w:t>
      </w:r>
      <w:r>
        <w:rPr>
          <w:sz w:val="26"/>
        </w:rPr>
        <w:t>в</w:t>
      </w:r>
      <w:r>
        <w:rPr>
          <w:spacing w:val="-3"/>
          <w:sz w:val="26"/>
        </w:rPr>
        <w:t xml:space="preserve"> </w:t>
      </w:r>
      <w:r>
        <w:rPr>
          <w:sz w:val="26"/>
        </w:rPr>
        <w:t>природе,</w:t>
      </w:r>
      <w:r>
        <w:rPr>
          <w:spacing w:val="3"/>
          <w:sz w:val="26"/>
        </w:rPr>
        <w:t xml:space="preserve"> </w:t>
      </w:r>
      <w:r>
        <w:rPr>
          <w:sz w:val="26"/>
        </w:rPr>
        <w:t>воспитание</w:t>
      </w:r>
      <w:r>
        <w:rPr>
          <w:spacing w:val="1"/>
          <w:sz w:val="26"/>
        </w:rPr>
        <w:t xml:space="preserve"> </w:t>
      </w:r>
      <w:r>
        <w:rPr>
          <w:sz w:val="26"/>
        </w:rPr>
        <w:t>отношения к</w:t>
      </w:r>
      <w:r>
        <w:rPr>
          <w:spacing w:val="-1"/>
          <w:sz w:val="26"/>
        </w:rPr>
        <w:t xml:space="preserve"> </w:t>
      </w:r>
      <w:r>
        <w:rPr>
          <w:sz w:val="26"/>
        </w:rPr>
        <w:t>ней;</w:t>
      </w:r>
    </w:p>
    <w:p w:rsidR="0055423B" w:rsidRDefault="00032AC2" w:rsidP="00D54C9E">
      <w:pPr>
        <w:pStyle w:val="a5"/>
        <w:numPr>
          <w:ilvl w:val="1"/>
          <w:numId w:val="55"/>
        </w:numPr>
        <w:tabs>
          <w:tab w:val="left" w:pos="1218"/>
        </w:tabs>
        <w:spacing w:line="242" w:lineRule="auto"/>
        <w:ind w:right="410" w:firstLine="710"/>
        <w:jc w:val="left"/>
        <w:rPr>
          <w:sz w:val="26"/>
        </w:rPr>
      </w:pPr>
      <w:r>
        <w:rPr>
          <w:sz w:val="26"/>
        </w:rPr>
        <w:t>подвижные</w:t>
      </w:r>
      <w:r>
        <w:rPr>
          <w:spacing w:val="33"/>
          <w:sz w:val="26"/>
        </w:rPr>
        <w:t xml:space="preserve"> </w:t>
      </w:r>
      <w:r>
        <w:rPr>
          <w:sz w:val="26"/>
        </w:rPr>
        <w:t>игры</w:t>
      </w:r>
      <w:r>
        <w:rPr>
          <w:spacing w:val="31"/>
          <w:sz w:val="26"/>
        </w:rPr>
        <w:t xml:space="preserve"> </w:t>
      </w:r>
      <w:r>
        <w:rPr>
          <w:sz w:val="26"/>
        </w:rPr>
        <w:t>и</w:t>
      </w:r>
      <w:r>
        <w:rPr>
          <w:spacing w:val="33"/>
          <w:sz w:val="26"/>
        </w:rPr>
        <w:t xml:space="preserve"> </w:t>
      </w:r>
      <w:r>
        <w:rPr>
          <w:sz w:val="26"/>
        </w:rPr>
        <w:t>спортивные</w:t>
      </w:r>
      <w:r>
        <w:rPr>
          <w:spacing w:val="33"/>
          <w:sz w:val="26"/>
        </w:rPr>
        <w:t xml:space="preserve"> </w:t>
      </w:r>
      <w:r>
        <w:rPr>
          <w:sz w:val="26"/>
        </w:rPr>
        <w:t>упражнения,</w:t>
      </w:r>
      <w:r>
        <w:rPr>
          <w:spacing w:val="34"/>
          <w:sz w:val="26"/>
        </w:rPr>
        <w:t xml:space="preserve"> </w:t>
      </w:r>
      <w:r>
        <w:rPr>
          <w:sz w:val="26"/>
        </w:rPr>
        <w:t>направленные</w:t>
      </w:r>
      <w:r>
        <w:rPr>
          <w:spacing w:val="33"/>
          <w:sz w:val="26"/>
        </w:rPr>
        <w:t xml:space="preserve"> </w:t>
      </w:r>
      <w:r>
        <w:rPr>
          <w:sz w:val="26"/>
        </w:rPr>
        <w:t>на</w:t>
      </w:r>
      <w:r>
        <w:rPr>
          <w:spacing w:val="28"/>
          <w:sz w:val="26"/>
        </w:rPr>
        <w:t xml:space="preserve"> </w:t>
      </w:r>
      <w:r>
        <w:rPr>
          <w:sz w:val="26"/>
        </w:rPr>
        <w:t>оптимизацию</w:t>
      </w:r>
      <w:r>
        <w:rPr>
          <w:spacing w:val="-62"/>
          <w:sz w:val="26"/>
        </w:rPr>
        <w:t xml:space="preserve"> </w:t>
      </w:r>
      <w:r>
        <w:rPr>
          <w:sz w:val="26"/>
        </w:rPr>
        <w:t>режима двигательной</w:t>
      </w:r>
      <w:r>
        <w:rPr>
          <w:spacing w:val="1"/>
          <w:sz w:val="26"/>
        </w:rPr>
        <w:t xml:space="preserve"> </w:t>
      </w:r>
      <w:r>
        <w:rPr>
          <w:sz w:val="26"/>
        </w:rPr>
        <w:t>активности</w:t>
      </w:r>
      <w:r>
        <w:rPr>
          <w:spacing w:val="2"/>
          <w:sz w:val="26"/>
        </w:rPr>
        <w:t xml:space="preserve"> </w:t>
      </w:r>
      <w:r>
        <w:rPr>
          <w:sz w:val="26"/>
        </w:rPr>
        <w:t>и</w:t>
      </w:r>
      <w:r>
        <w:rPr>
          <w:spacing w:val="-4"/>
          <w:sz w:val="26"/>
        </w:rPr>
        <w:t xml:space="preserve"> </w:t>
      </w:r>
      <w:r>
        <w:rPr>
          <w:sz w:val="26"/>
        </w:rPr>
        <w:t>укрепление</w:t>
      </w:r>
      <w:r>
        <w:rPr>
          <w:spacing w:val="1"/>
          <w:sz w:val="26"/>
        </w:rPr>
        <w:t xml:space="preserve"> </w:t>
      </w:r>
      <w:r>
        <w:rPr>
          <w:sz w:val="26"/>
        </w:rPr>
        <w:t>здоровья</w:t>
      </w:r>
      <w:r>
        <w:rPr>
          <w:spacing w:val="2"/>
          <w:sz w:val="26"/>
        </w:rPr>
        <w:t xml:space="preserve"> </w:t>
      </w:r>
      <w:r>
        <w:rPr>
          <w:sz w:val="26"/>
        </w:rPr>
        <w:t>детей;</w:t>
      </w:r>
    </w:p>
    <w:p w:rsidR="0055423B" w:rsidRDefault="00032AC2" w:rsidP="00D54C9E">
      <w:pPr>
        <w:pStyle w:val="a5"/>
        <w:numPr>
          <w:ilvl w:val="1"/>
          <w:numId w:val="55"/>
        </w:numPr>
        <w:tabs>
          <w:tab w:val="left" w:pos="1218"/>
        </w:tabs>
        <w:spacing w:line="295" w:lineRule="exact"/>
        <w:ind w:left="1217" w:hanging="155"/>
        <w:jc w:val="left"/>
        <w:rPr>
          <w:sz w:val="26"/>
        </w:rPr>
      </w:pPr>
      <w:r>
        <w:rPr>
          <w:sz w:val="26"/>
        </w:rPr>
        <w:t>экспериментирование</w:t>
      </w:r>
      <w:r>
        <w:rPr>
          <w:spacing w:val="-4"/>
          <w:sz w:val="26"/>
        </w:rPr>
        <w:t xml:space="preserve"> </w:t>
      </w:r>
      <w:r>
        <w:rPr>
          <w:sz w:val="26"/>
        </w:rPr>
        <w:t>с</w:t>
      </w:r>
      <w:r>
        <w:rPr>
          <w:spacing w:val="-4"/>
          <w:sz w:val="26"/>
        </w:rPr>
        <w:t xml:space="preserve"> </w:t>
      </w:r>
      <w:r>
        <w:rPr>
          <w:sz w:val="26"/>
        </w:rPr>
        <w:t>объектами</w:t>
      </w:r>
      <w:r>
        <w:rPr>
          <w:spacing w:val="-5"/>
          <w:sz w:val="26"/>
        </w:rPr>
        <w:t xml:space="preserve"> </w:t>
      </w:r>
      <w:r>
        <w:rPr>
          <w:sz w:val="26"/>
        </w:rPr>
        <w:t>неживой</w:t>
      </w:r>
      <w:r>
        <w:rPr>
          <w:spacing w:val="-4"/>
          <w:sz w:val="26"/>
        </w:rPr>
        <w:t xml:space="preserve"> </w:t>
      </w:r>
      <w:r>
        <w:rPr>
          <w:sz w:val="26"/>
        </w:rPr>
        <w:t>природы;</w:t>
      </w:r>
    </w:p>
    <w:p w:rsidR="0055423B" w:rsidRDefault="00032AC2" w:rsidP="00D54C9E">
      <w:pPr>
        <w:pStyle w:val="a5"/>
        <w:numPr>
          <w:ilvl w:val="1"/>
          <w:numId w:val="55"/>
        </w:numPr>
        <w:tabs>
          <w:tab w:val="left" w:pos="1218"/>
        </w:tabs>
        <w:ind w:right="409" w:firstLine="710"/>
        <w:jc w:val="left"/>
        <w:rPr>
          <w:sz w:val="26"/>
        </w:rPr>
      </w:pPr>
      <w:r>
        <w:rPr>
          <w:sz w:val="26"/>
        </w:rPr>
        <w:t>сюжетно-ролевые</w:t>
      </w:r>
      <w:r>
        <w:rPr>
          <w:spacing w:val="1"/>
          <w:sz w:val="26"/>
        </w:rPr>
        <w:t xml:space="preserve"> </w:t>
      </w:r>
      <w:r>
        <w:rPr>
          <w:sz w:val="26"/>
        </w:rPr>
        <w:t>и</w:t>
      </w:r>
      <w:r>
        <w:rPr>
          <w:spacing w:val="1"/>
          <w:sz w:val="26"/>
        </w:rPr>
        <w:t xml:space="preserve"> </w:t>
      </w:r>
      <w:r>
        <w:rPr>
          <w:sz w:val="26"/>
        </w:rPr>
        <w:t>конструктивные</w:t>
      </w:r>
      <w:r>
        <w:rPr>
          <w:spacing w:val="1"/>
          <w:sz w:val="26"/>
        </w:rPr>
        <w:t xml:space="preserve"> </w:t>
      </w:r>
      <w:r>
        <w:rPr>
          <w:sz w:val="26"/>
        </w:rPr>
        <w:t>игры</w:t>
      </w:r>
      <w:r>
        <w:rPr>
          <w:spacing w:val="1"/>
          <w:sz w:val="26"/>
        </w:rPr>
        <w:t xml:space="preserve"> </w:t>
      </w:r>
      <w:r>
        <w:rPr>
          <w:sz w:val="26"/>
        </w:rPr>
        <w:t>(с</w:t>
      </w:r>
      <w:r>
        <w:rPr>
          <w:spacing w:val="1"/>
          <w:sz w:val="26"/>
        </w:rPr>
        <w:t xml:space="preserve"> </w:t>
      </w:r>
      <w:r>
        <w:rPr>
          <w:sz w:val="26"/>
        </w:rPr>
        <w:t>песком,</w:t>
      </w:r>
      <w:r>
        <w:rPr>
          <w:spacing w:val="1"/>
          <w:sz w:val="26"/>
        </w:rPr>
        <w:t xml:space="preserve"> </w:t>
      </w:r>
      <w:r>
        <w:rPr>
          <w:sz w:val="26"/>
        </w:rPr>
        <w:t>со</w:t>
      </w:r>
      <w:r>
        <w:rPr>
          <w:spacing w:val="1"/>
          <w:sz w:val="26"/>
        </w:rPr>
        <w:t xml:space="preserve"> </w:t>
      </w:r>
      <w:r>
        <w:rPr>
          <w:sz w:val="26"/>
        </w:rPr>
        <w:t>снегом,</w:t>
      </w:r>
      <w:r>
        <w:rPr>
          <w:spacing w:val="1"/>
          <w:sz w:val="26"/>
        </w:rPr>
        <w:t xml:space="preserve"> </w:t>
      </w:r>
      <w:r>
        <w:rPr>
          <w:sz w:val="26"/>
        </w:rPr>
        <w:t>с</w:t>
      </w:r>
      <w:r>
        <w:rPr>
          <w:spacing w:val="1"/>
          <w:sz w:val="26"/>
        </w:rPr>
        <w:t xml:space="preserve"> </w:t>
      </w:r>
      <w:r>
        <w:rPr>
          <w:sz w:val="26"/>
        </w:rPr>
        <w:t>природным</w:t>
      </w:r>
      <w:r>
        <w:rPr>
          <w:spacing w:val="-62"/>
          <w:sz w:val="26"/>
        </w:rPr>
        <w:t xml:space="preserve"> </w:t>
      </w:r>
      <w:r>
        <w:rPr>
          <w:sz w:val="26"/>
        </w:rPr>
        <w:t>материалом);</w:t>
      </w:r>
    </w:p>
    <w:p w:rsidR="0055423B" w:rsidRDefault="00032AC2" w:rsidP="00D54C9E">
      <w:pPr>
        <w:pStyle w:val="a5"/>
        <w:numPr>
          <w:ilvl w:val="1"/>
          <w:numId w:val="55"/>
        </w:numPr>
        <w:tabs>
          <w:tab w:val="left" w:pos="1218"/>
        </w:tabs>
        <w:spacing w:line="298" w:lineRule="exact"/>
        <w:ind w:left="1217" w:hanging="155"/>
        <w:jc w:val="left"/>
        <w:rPr>
          <w:sz w:val="26"/>
        </w:rPr>
      </w:pPr>
      <w:r>
        <w:rPr>
          <w:sz w:val="26"/>
        </w:rPr>
        <w:t>элементарную</w:t>
      </w:r>
      <w:r>
        <w:rPr>
          <w:spacing w:val="-5"/>
          <w:sz w:val="26"/>
        </w:rPr>
        <w:t xml:space="preserve"> </w:t>
      </w:r>
      <w:r>
        <w:rPr>
          <w:sz w:val="26"/>
        </w:rPr>
        <w:t>трудовую</w:t>
      </w:r>
      <w:r>
        <w:rPr>
          <w:spacing w:val="-5"/>
          <w:sz w:val="26"/>
        </w:rPr>
        <w:t xml:space="preserve"> </w:t>
      </w:r>
      <w:r>
        <w:rPr>
          <w:sz w:val="26"/>
        </w:rPr>
        <w:t>деятельность</w:t>
      </w:r>
      <w:r>
        <w:rPr>
          <w:spacing w:val="-3"/>
          <w:sz w:val="26"/>
        </w:rPr>
        <w:t xml:space="preserve"> </w:t>
      </w:r>
      <w:r>
        <w:rPr>
          <w:sz w:val="26"/>
        </w:rPr>
        <w:t>детей</w:t>
      </w:r>
      <w:r>
        <w:rPr>
          <w:spacing w:val="-3"/>
          <w:sz w:val="26"/>
        </w:rPr>
        <w:t xml:space="preserve"> </w:t>
      </w:r>
      <w:r>
        <w:rPr>
          <w:sz w:val="26"/>
        </w:rPr>
        <w:t>на</w:t>
      </w:r>
      <w:r>
        <w:rPr>
          <w:spacing w:val="-3"/>
          <w:sz w:val="26"/>
        </w:rPr>
        <w:t xml:space="preserve"> </w:t>
      </w:r>
      <w:r>
        <w:rPr>
          <w:sz w:val="26"/>
        </w:rPr>
        <w:t>участке</w:t>
      </w:r>
      <w:r>
        <w:rPr>
          <w:spacing w:val="-3"/>
          <w:sz w:val="26"/>
        </w:rPr>
        <w:t xml:space="preserve"> </w:t>
      </w:r>
      <w:r>
        <w:rPr>
          <w:sz w:val="26"/>
        </w:rPr>
        <w:t>МБДОУ;</w:t>
      </w:r>
    </w:p>
    <w:p w:rsidR="0055423B" w:rsidRDefault="00032AC2" w:rsidP="00D54C9E">
      <w:pPr>
        <w:pStyle w:val="a5"/>
        <w:numPr>
          <w:ilvl w:val="1"/>
          <w:numId w:val="55"/>
        </w:numPr>
        <w:tabs>
          <w:tab w:val="left" w:pos="1218"/>
        </w:tabs>
        <w:spacing w:line="298" w:lineRule="exact"/>
        <w:ind w:left="1217" w:hanging="155"/>
        <w:jc w:val="left"/>
        <w:rPr>
          <w:sz w:val="26"/>
        </w:rPr>
      </w:pPr>
      <w:r>
        <w:rPr>
          <w:sz w:val="26"/>
        </w:rPr>
        <w:t>свободное</w:t>
      </w:r>
      <w:r>
        <w:rPr>
          <w:spacing w:val="-5"/>
          <w:sz w:val="26"/>
        </w:rPr>
        <w:t xml:space="preserve"> </w:t>
      </w:r>
      <w:r>
        <w:rPr>
          <w:sz w:val="26"/>
        </w:rPr>
        <w:t>общение</w:t>
      </w:r>
      <w:r>
        <w:rPr>
          <w:spacing w:val="-4"/>
          <w:sz w:val="26"/>
        </w:rPr>
        <w:t xml:space="preserve"> </w:t>
      </w:r>
      <w:r>
        <w:rPr>
          <w:sz w:val="26"/>
        </w:rPr>
        <w:t>педагога</w:t>
      </w:r>
      <w:r>
        <w:rPr>
          <w:spacing w:val="-4"/>
          <w:sz w:val="26"/>
        </w:rPr>
        <w:t xml:space="preserve"> </w:t>
      </w:r>
      <w:r>
        <w:rPr>
          <w:sz w:val="26"/>
        </w:rPr>
        <w:t>с</w:t>
      </w:r>
      <w:r>
        <w:rPr>
          <w:spacing w:val="-5"/>
          <w:sz w:val="26"/>
        </w:rPr>
        <w:t xml:space="preserve"> </w:t>
      </w:r>
      <w:r>
        <w:rPr>
          <w:sz w:val="26"/>
        </w:rPr>
        <w:t>детьми,</w:t>
      </w:r>
      <w:r>
        <w:rPr>
          <w:spacing w:val="-2"/>
          <w:sz w:val="26"/>
        </w:rPr>
        <w:t xml:space="preserve"> </w:t>
      </w:r>
      <w:r>
        <w:rPr>
          <w:sz w:val="26"/>
        </w:rPr>
        <w:t>индивидуальную</w:t>
      </w:r>
      <w:r>
        <w:rPr>
          <w:spacing w:val="-6"/>
          <w:sz w:val="26"/>
        </w:rPr>
        <w:t xml:space="preserve"> </w:t>
      </w:r>
      <w:r>
        <w:rPr>
          <w:sz w:val="26"/>
        </w:rPr>
        <w:t>работу;</w:t>
      </w:r>
    </w:p>
    <w:p w:rsidR="0055423B" w:rsidRDefault="00032AC2" w:rsidP="00D54C9E">
      <w:pPr>
        <w:pStyle w:val="a5"/>
        <w:numPr>
          <w:ilvl w:val="1"/>
          <w:numId w:val="55"/>
        </w:numPr>
        <w:tabs>
          <w:tab w:val="left" w:pos="1218"/>
        </w:tabs>
        <w:spacing w:line="298" w:lineRule="exact"/>
        <w:ind w:left="1217" w:hanging="155"/>
        <w:jc w:val="left"/>
        <w:rPr>
          <w:sz w:val="26"/>
        </w:rPr>
      </w:pPr>
      <w:r>
        <w:rPr>
          <w:sz w:val="26"/>
        </w:rPr>
        <w:t>проведение</w:t>
      </w:r>
      <w:r>
        <w:rPr>
          <w:spacing w:val="-5"/>
          <w:sz w:val="26"/>
        </w:rPr>
        <w:t xml:space="preserve"> </w:t>
      </w:r>
      <w:r>
        <w:rPr>
          <w:sz w:val="26"/>
        </w:rPr>
        <w:t>спортивных</w:t>
      </w:r>
      <w:r>
        <w:rPr>
          <w:spacing w:val="-6"/>
          <w:sz w:val="26"/>
        </w:rPr>
        <w:t xml:space="preserve"> </w:t>
      </w:r>
      <w:r>
        <w:rPr>
          <w:sz w:val="26"/>
        </w:rPr>
        <w:t>праздников</w:t>
      </w:r>
      <w:r>
        <w:rPr>
          <w:spacing w:val="-4"/>
          <w:sz w:val="26"/>
        </w:rPr>
        <w:t xml:space="preserve"> </w:t>
      </w:r>
      <w:r>
        <w:rPr>
          <w:sz w:val="26"/>
        </w:rPr>
        <w:t>(при</w:t>
      </w:r>
      <w:r>
        <w:rPr>
          <w:spacing w:val="-9"/>
          <w:sz w:val="26"/>
        </w:rPr>
        <w:t xml:space="preserve"> </w:t>
      </w:r>
      <w:r>
        <w:rPr>
          <w:sz w:val="26"/>
        </w:rPr>
        <w:t>необходимости).</w:t>
      </w:r>
    </w:p>
    <w:p w:rsidR="0055423B" w:rsidRDefault="00032AC2">
      <w:pPr>
        <w:pStyle w:val="a0"/>
        <w:tabs>
          <w:tab w:val="left" w:pos="3207"/>
          <w:tab w:val="left" w:pos="4991"/>
          <w:tab w:val="left" w:pos="7054"/>
          <w:tab w:val="left" w:pos="7562"/>
          <w:tab w:val="left" w:pos="8641"/>
          <w:tab w:val="left" w:pos="9954"/>
        </w:tabs>
        <w:spacing w:before="3"/>
        <w:ind w:right="413"/>
        <w:jc w:val="left"/>
      </w:pPr>
      <w:r>
        <w:t>Образовательная</w:t>
      </w:r>
      <w:r>
        <w:tab/>
        <w:t>деятельность,</w:t>
      </w:r>
      <w:r>
        <w:tab/>
        <w:t>осуществляемая</w:t>
      </w:r>
      <w:r>
        <w:tab/>
        <w:t>во</w:t>
      </w:r>
      <w:r>
        <w:tab/>
        <w:t>вторую</w:t>
      </w:r>
      <w:r>
        <w:tab/>
        <w:t>половину</w:t>
      </w:r>
      <w:r>
        <w:tab/>
      </w:r>
      <w:r>
        <w:rPr>
          <w:spacing w:val="-1"/>
        </w:rPr>
        <w:t>дня,</w:t>
      </w:r>
      <w:r>
        <w:rPr>
          <w:spacing w:val="-62"/>
        </w:rPr>
        <w:t xml:space="preserve"> </w:t>
      </w:r>
      <w:r>
        <w:t>включает:</w:t>
      </w:r>
    </w:p>
    <w:p w:rsidR="0055423B" w:rsidRDefault="00032AC2" w:rsidP="00D54C9E">
      <w:pPr>
        <w:pStyle w:val="a5"/>
        <w:numPr>
          <w:ilvl w:val="1"/>
          <w:numId w:val="55"/>
        </w:numPr>
        <w:tabs>
          <w:tab w:val="left" w:pos="1218"/>
        </w:tabs>
        <w:ind w:right="404" w:firstLine="710"/>
        <w:rPr>
          <w:sz w:val="26"/>
        </w:rPr>
      </w:pPr>
      <w:r>
        <w:rPr>
          <w:sz w:val="26"/>
        </w:rPr>
        <w:t>элементарную трудовую деятельность детей (уборка групповой комнаты; ремонт</w:t>
      </w:r>
      <w:r>
        <w:rPr>
          <w:spacing w:val="1"/>
          <w:sz w:val="26"/>
        </w:rPr>
        <w:t xml:space="preserve"> </w:t>
      </w:r>
      <w:r>
        <w:rPr>
          <w:sz w:val="26"/>
        </w:rPr>
        <w:t>книг,</w:t>
      </w:r>
      <w:r>
        <w:rPr>
          <w:spacing w:val="1"/>
          <w:sz w:val="26"/>
        </w:rPr>
        <w:t xml:space="preserve"> </w:t>
      </w:r>
      <w:r>
        <w:rPr>
          <w:sz w:val="26"/>
        </w:rPr>
        <w:t>настольно-печатных</w:t>
      </w:r>
      <w:r>
        <w:rPr>
          <w:spacing w:val="1"/>
          <w:sz w:val="26"/>
        </w:rPr>
        <w:t xml:space="preserve"> </w:t>
      </w:r>
      <w:r>
        <w:rPr>
          <w:sz w:val="26"/>
        </w:rPr>
        <w:t>игр;</w:t>
      </w:r>
      <w:r>
        <w:rPr>
          <w:spacing w:val="1"/>
          <w:sz w:val="26"/>
        </w:rPr>
        <w:t xml:space="preserve"> </w:t>
      </w:r>
      <w:r>
        <w:rPr>
          <w:sz w:val="26"/>
        </w:rPr>
        <w:t>стирка</w:t>
      </w:r>
      <w:r>
        <w:rPr>
          <w:spacing w:val="1"/>
          <w:sz w:val="26"/>
        </w:rPr>
        <w:t xml:space="preserve"> </w:t>
      </w:r>
      <w:r>
        <w:rPr>
          <w:sz w:val="26"/>
        </w:rPr>
        <w:t>кукольного</w:t>
      </w:r>
      <w:r>
        <w:rPr>
          <w:spacing w:val="1"/>
          <w:sz w:val="26"/>
        </w:rPr>
        <w:t xml:space="preserve"> </w:t>
      </w:r>
      <w:r>
        <w:rPr>
          <w:sz w:val="26"/>
        </w:rPr>
        <w:t>белья;</w:t>
      </w:r>
      <w:r>
        <w:rPr>
          <w:spacing w:val="1"/>
          <w:sz w:val="26"/>
        </w:rPr>
        <w:t xml:space="preserve"> </w:t>
      </w:r>
      <w:r>
        <w:rPr>
          <w:sz w:val="26"/>
        </w:rPr>
        <w:t>изготовление</w:t>
      </w:r>
      <w:r>
        <w:rPr>
          <w:spacing w:val="1"/>
          <w:sz w:val="26"/>
        </w:rPr>
        <w:t xml:space="preserve"> </w:t>
      </w:r>
      <w:r>
        <w:rPr>
          <w:sz w:val="26"/>
        </w:rPr>
        <w:t>игруше</w:t>
      </w:r>
      <w:proofErr w:type="gramStart"/>
      <w:r>
        <w:rPr>
          <w:sz w:val="26"/>
        </w:rPr>
        <w:t>к-</w:t>
      </w:r>
      <w:proofErr w:type="gramEnd"/>
      <w:r>
        <w:rPr>
          <w:spacing w:val="1"/>
          <w:sz w:val="26"/>
        </w:rPr>
        <w:t xml:space="preserve"> </w:t>
      </w:r>
      <w:r>
        <w:rPr>
          <w:sz w:val="26"/>
        </w:rPr>
        <w:t>самоделок</w:t>
      </w:r>
      <w:r>
        <w:rPr>
          <w:spacing w:val="5"/>
          <w:sz w:val="26"/>
        </w:rPr>
        <w:t xml:space="preserve"> </w:t>
      </w:r>
      <w:r>
        <w:rPr>
          <w:sz w:val="26"/>
        </w:rPr>
        <w:t>для</w:t>
      </w:r>
      <w:r>
        <w:rPr>
          <w:spacing w:val="2"/>
          <w:sz w:val="26"/>
        </w:rPr>
        <w:t xml:space="preserve"> </w:t>
      </w:r>
      <w:r>
        <w:rPr>
          <w:sz w:val="26"/>
        </w:rPr>
        <w:t>игр</w:t>
      </w:r>
      <w:r>
        <w:rPr>
          <w:spacing w:val="1"/>
          <w:sz w:val="26"/>
        </w:rPr>
        <w:t xml:space="preserve"> </w:t>
      </w:r>
      <w:r>
        <w:rPr>
          <w:sz w:val="26"/>
        </w:rPr>
        <w:t>малышей);</w:t>
      </w:r>
    </w:p>
    <w:p w:rsidR="0055423B" w:rsidRDefault="00032AC2" w:rsidP="00D54C9E">
      <w:pPr>
        <w:pStyle w:val="a5"/>
        <w:numPr>
          <w:ilvl w:val="1"/>
          <w:numId w:val="55"/>
        </w:numPr>
        <w:tabs>
          <w:tab w:val="left" w:pos="1218"/>
        </w:tabs>
        <w:ind w:right="409" w:firstLine="710"/>
        <w:rPr>
          <w:sz w:val="26"/>
        </w:rPr>
      </w:pPr>
      <w:proofErr w:type="gramStart"/>
      <w:r>
        <w:rPr>
          <w:sz w:val="26"/>
        </w:rPr>
        <w:t>проведение</w:t>
      </w:r>
      <w:r>
        <w:rPr>
          <w:spacing w:val="1"/>
          <w:sz w:val="26"/>
        </w:rPr>
        <w:t xml:space="preserve"> </w:t>
      </w:r>
      <w:r>
        <w:rPr>
          <w:sz w:val="26"/>
        </w:rPr>
        <w:t>зрелищных</w:t>
      </w:r>
      <w:r>
        <w:rPr>
          <w:spacing w:val="1"/>
          <w:sz w:val="26"/>
        </w:rPr>
        <w:t xml:space="preserve"> </w:t>
      </w:r>
      <w:r>
        <w:rPr>
          <w:sz w:val="26"/>
        </w:rPr>
        <w:t>мероприятий,</w:t>
      </w:r>
      <w:r>
        <w:rPr>
          <w:spacing w:val="1"/>
          <w:sz w:val="26"/>
        </w:rPr>
        <w:t xml:space="preserve"> </w:t>
      </w:r>
      <w:r>
        <w:rPr>
          <w:sz w:val="26"/>
        </w:rPr>
        <w:t>развлечений,</w:t>
      </w:r>
      <w:r>
        <w:rPr>
          <w:spacing w:val="1"/>
          <w:sz w:val="26"/>
        </w:rPr>
        <w:t xml:space="preserve"> </w:t>
      </w:r>
      <w:r>
        <w:rPr>
          <w:sz w:val="26"/>
        </w:rPr>
        <w:t>праздников</w:t>
      </w:r>
      <w:r>
        <w:rPr>
          <w:spacing w:val="1"/>
          <w:sz w:val="26"/>
        </w:rPr>
        <w:t xml:space="preserve"> </w:t>
      </w:r>
      <w:r>
        <w:rPr>
          <w:sz w:val="26"/>
        </w:rPr>
        <w:t>(кукольный,</w:t>
      </w:r>
      <w:r>
        <w:rPr>
          <w:spacing w:val="1"/>
          <w:sz w:val="26"/>
        </w:rPr>
        <w:t xml:space="preserve"> </w:t>
      </w:r>
      <w:r>
        <w:rPr>
          <w:sz w:val="26"/>
        </w:rPr>
        <w:t>настольный, теневой театры, игры-драматизации; концерты; спортивные, музыкальные и</w:t>
      </w:r>
      <w:r>
        <w:rPr>
          <w:spacing w:val="1"/>
          <w:sz w:val="26"/>
        </w:rPr>
        <w:t xml:space="preserve"> </w:t>
      </w:r>
      <w:r>
        <w:rPr>
          <w:sz w:val="26"/>
        </w:rPr>
        <w:t>литературные</w:t>
      </w:r>
      <w:r>
        <w:rPr>
          <w:spacing w:val="1"/>
          <w:sz w:val="26"/>
        </w:rPr>
        <w:t xml:space="preserve"> </w:t>
      </w:r>
      <w:r>
        <w:rPr>
          <w:sz w:val="26"/>
        </w:rPr>
        <w:t>досуги</w:t>
      </w:r>
      <w:r>
        <w:rPr>
          <w:spacing w:val="1"/>
          <w:sz w:val="26"/>
        </w:rPr>
        <w:t xml:space="preserve"> </w:t>
      </w:r>
      <w:r>
        <w:rPr>
          <w:sz w:val="26"/>
        </w:rPr>
        <w:t>и</w:t>
      </w:r>
      <w:r>
        <w:rPr>
          <w:spacing w:val="2"/>
          <w:sz w:val="26"/>
        </w:rPr>
        <w:t xml:space="preserve"> </w:t>
      </w:r>
      <w:r>
        <w:rPr>
          <w:sz w:val="26"/>
        </w:rPr>
        <w:t>другое);</w:t>
      </w:r>
      <w:proofErr w:type="gramEnd"/>
    </w:p>
    <w:p w:rsidR="0055423B" w:rsidRDefault="00032AC2" w:rsidP="00D54C9E">
      <w:pPr>
        <w:pStyle w:val="a5"/>
        <w:numPr>
          <w:ilvl w:val="1"/>
          <w:numId w:val="55"/>
        </w:numPr>
        <w:tabs>
          <w:tab w:val="left" w:pos="1218"/>
        </w:tabs>
        <w:ind w:right="414" w:firstLine="710"/>
        <w:rPr>
          <w:sz w:val="26"/>
        </w:rPr>
      </w:pPr>
      <w:r>
        <w:rPr>
          <w:sz w:val="26"/>
        </w:rPr>
        <w:t>игровые</w:t>
      </w:r>
      <w:r>
        <w:rPr>
          <w:spacing w:val="1"/>
          <w:sz w:val="26"/>
        </w:rPr>
        <w:t xml:space="preserve"> </w:t>
      </w:r>
      <w:r>
        <w:rPr>
          <w:sz w:val="26"/>
        </w:rPr>
        <w:t>ситуации,</w:t>
      </w:r>
      <w:r>
        <w:rPr>
          <w:spacing w:val="1"/>
          <w:sz w:val="26"/>
        </w:rPr>
        <w:t xml:space="preserve"> </w:t>
      </w:r>
      <w:r>
        <w:rPr>
          <w:sz w:val="26"/>
        </w:rPr>
        <w:t>индивидуальные</w:t>
      </w:r>
      <w:r>
        <w:rPr>
          <w:spacing w:val="1"/>
          <w:sz w:val="26"/>
        </w:rPr>
        <w:t xml:space="preserve"> </w:t>
      </w:r>
      <w:r>
        <w:rPr>
          <w:sz w:val="26"/>
        </w:rPr>
        <w:t>игры</w:t>
      </w:r>
      <w:r>
        <w:rPr>
          <w:spacing w:val="1"/>
          <w:sz w:val="26"/>
        </w:rPr>
        <w:t xml:space="preserve"> </w:t>
      </w:r>
      <w:r>
        <w:rPr>
          <w:sz w:val="26"/>
        </w:rPr>
        <w:t>и</w:t>
      </w:r>
      <w:r>
        <w:rPr>
          <w:spacing w:val="1"/>
          <w:sz w:val="26"/>
        </w:rPr>
        <w:t xml:space="preserve"> </w:t>
      </w:r>
      <w:r>
        <w:rPr>
          <w:sz w:val="26"/>
        </w:rPr>
        <w:t>игры</w:t>
      </w:r>
      <w:r>
        <w:rPr>
          <w:spacing w:val="1"/>
          <w:sz w:val="26"/>
        </w:rPr>
        <w:t xml:space="preserve"> </w:t>
      </w:r>
      <w:r>
        <w:rPr>
          <w:sz w:val="26"/>
        </w:rPr>
        <w:t>небольшими</w:t>
      </w:r>
      <w:r>
        <w:rPr>
          <w:spacing w:val="1"/>
          <w:sz w:val="26"/>
        </w:rPr>
        <w:t xml:space="preserve"> </w:t>
      </w:r>
      <w:r>
        <w:rPr>
          <w:sz w:val="26"/>
        </w:rPr>
        <w:t>подгруппами</w:t>
      </w:r>
      <w:r>
        <w:rPr>
          <w:spacing w:val="1"/>
          <w:sz w:val="26"/>
        </w:rPr>
        <w:t xml:space="preserve"> </w:t>
      </w:r>
      <w:r>
        <w:rPr>
          <w:sz w:val="26"/>
        </w:rPr>
        <w:t>(сюжетно-ролевые,</w:t>
      </w:r>
      <w:r>
        <w:rPr>
          <w:spacing w:val="-2"/>
          <w:sz w:val="26"/>
        </w:rPr>
        <w:t xml:space="preserve"> </w:t>
      </w:r>
      <w:r>
        <w:rPr>
          <w:sz w:val="26"/>
        </w:rPr>
        <w:t>режиссерские,</w:t>
      </w:r>
      <w:r>
        <w:rPr>
          <w:spacing w:val="-1"/>
          <w:sz w:val="26"/>
        </w:rPr>
        <w:t xml:space="preserve"> </w:t>
      </w:r>
      <w:r>
        <w:rPr>
          <w:sz w:val="26"/>
        </w:rPr>
        <w:t>дидактические,</w:t>
      </w:r>
      <w:r>
        <w:rPr>
          <w:spacing w:val="-2"/>
          <w:sz w:val="26"/>
        </w:rPr>
        <w:t xml:space="preserve"> </w:t>
      </w:r>
      <w:r>
        <w:rPr>
          <w:sz w:val="26"/>
        </w:rPr>
        <w:t>подвижные,</w:t>
      </w:r>
      <w:r>
        <w:rPr>
          <w:spacing w:val="-1"/>
          <w:sz w:val="26"/>
        </w:rPr>
        <w:t xml:space="preserve"> </w:t>
      </w:r>
      <w:r>
        <w:rPr>
          <w:sz w:val="26"/>
        </w:rPr>
        <w:t>музыкальные</w:t>
      </w:r>
      <w:r>
        <w:rPr>
          <w:spacing w:val="-3"/>
          <w:sz w:val="26"/>
        </w:rPr>
        <w:t xml:space="preserve"> </w:t>
      </w:r>
      <w:r>
        <w:rPr>
          <w:sz w:val="26"/>
        </w:rPr>
        <w:t>и</w:t>
      </w:r>
      <w:r>
        <w:rPr>
          <w:spacing w:val="-3"/>
          <w:sz w:val="26"/>
        </w:rPr>
        <w:t xml:space="preserve"> </w:t>
      </w:r>
      <w:r>
        <w:rPr>
          <w:sz w:val="26"/>
        </w:rPr>
        <w:t>другие);</w:t>
      </w:r>
    </w:p>
    <w:p w:rsidR="0055423B" w:rsidRDefault="00032AC2" w:rsidP="00D54C9E">
      <w:pPr>
        <w:pStyle w:val="a5"/>
        <w:numPr>
          <w:ilvl w:val="1"/>
          <w:numId w:val="55"/>
        </w:numPr>
        <w:tabs>
          <w:tab w:val="left" w:pos="1218"/>
        </w:tabs>
        <w:spacing w:line="242" w:lineRule="auto"/>
        <w:ind w:right="408" w:firstLine="710"/>
        <w:rPr>
          <w:sz w:val="26"/>
        </w:rPr>
      </w:pPr>
      <w:r>
        <w:rPr>
          <w:sz w:val="26"/>
        </w:rPr>
        <w:t>опыты</w:t>
      </w:r>
      <w:r>
        <w:rPr>
          <w:spacing w:val="1"/>
          <w:sz w:val="26"/>
        </w:rPr>
        <w:t xml:space="preserve"> </w:t>
      </w:r>
      <w:r>
        <w:rPr>
          <w:sz w:val="26"/>
        </w:rPr>
        <w:t>и</w:t>
      </w:r>
      <w:r>
        <w:rPr>
          <w:spacing w:val="1"/>
          <w:sz w:val="26"/>
        </w:rPr>
        <w:t xml:space="preserve"> </w:t>
      </w:r>
      <w:r>
        <w:rPr>
          <w:sz w:val="26"/>
        </w:rPr>
        <w:t>эксперименты,</w:t>
      </w:r>
      <w:r>
        <w:rPr>
          <w:spacing w:val="1"/>
          <w:sz w:val="26"/>
        </w:rPr>
        <w:t xml:space="preserve"> </w:t>
      </w:r>
      <w:r>
        <w:rPr>
          <w:sz w:val="26"/>
        </w:rPr>
        <w:t>практико-ориентированные</w:t>
      </w:r>
      <w:r>
        <w:rPr>
          <w:spacing w:val="66"/>
          <w:sz w:val="26"/>
        </w:rPr>
        <w:t xml:space="preserve"> </w:t>
      </w:r>
      <w:r>
        <w:rPr>
          <w:sz w:val="26"/>
        </w:rPr>
        <w:t>проекты,</w:t>
      </w:r>
      <w:r>
        <w:rPr>
          <w:spacing w:val="1"/>
          <w:sz w:val="26"/>
        </w:rPr>
        <w:t xml:space="preserve"> </w:t>
      </w:r>
      <w:r>
        <w:rPr>
          <w:sz w:val="26"/>
        </w:rPr>
        <w:t>коллекционирование</w:t>
      </w:r>
      <w:r>
        <w:rPr>
          <w:spacing w:val="1"/>
          <w:sz w:val="26"/>
        </w:rPr>
        <w:t xml:space="preserve"> </w:t>
      </w:r>
      <w:r>
        <w:rPr>
          <w:sz w:val="26"/>
        </w:rPr>
        <w:t>и</w:t>
      </w:r>
      <w:r>
        <w:rPr>
          <w:spacing w:val="2"/>
          <w:sz w:val="26"/>
        </w:rPr>
        <w:t xml:space="preserve"> </w:t>
      </w:r>
      <w:r>
        <w:rPr>
          <w:sz w:val="26"/>
        </w:rPr>
        <w:t>другое;</w:t>
      </w:r>
    </w:p>
    <w:p w:rsidR="0055423B" w:rsidRDefault="00032AC2" w:rsidP="00D54C9E">
      <w:pPr>
        <w:pStyle w:val="a5"/>
        <w:numPr>
          <w:ilvl w:val="1"/>
          <w:numId w:val="55"/>
        </w:numPr>
        <w:tabs>
          <w:tab w:val="left" w:pos="1218"/>
        </w:tabs>
        <w:ind w:right="407" w:firstLine="710"/>
        <w:rPr>
          <w:sz w:val="26"/>
        </w:rPr>
      </w:pPr>
      <w:r>
        <w:rPr>
          <w:sz w:val="26"/>
        </w:rPr>
        <w:t>чтение</w:t>
      </w:r>
      <w:r>
        <w:rPr>
          <w:spacing w:val="1"/>
          <w:sz w:val="26"/>
        </w:rPr>
        <w:t xml:space="preserve"> </w:t>
      </w:r>
      <w:r>
        <w:rPr>
          <w:sz w:val="26"/>
        </w:rPr>
        <w:t>художественной</w:t>
      </w:r>
      <w:r>
        <w:rPr>
          <w:spacing w:val="1"/>
          <w:sz w:val="26"/>
        </w:rPr>
        <w:t xml:space="preserve"> </w:t>
      </w:r>
      <w:r>
        <w:rPr>
          <w:sz w:val="26"/>
        </w:rPr>
        <w:t>литературы,</w:t>
      </w:r>
      <w:r>
        <w:rPr>
          <w:spacing w:val="1"/>
          <w:sz w:val="26"/>
        </w:rPr>
        <w:t xml:space="preserve"> </w:t>
      </w:r>
      <w:r>
        <w:rPr>
          <w:sz w:val="26"/>
        </w:rPr>
        <w:t>прослушивание</w:t>
      </w:r>
      <w:r>
        <w:rPr>
          <w:spacing w:val="1"/>
          <w:sz w:val="26"/>
        </w:rPr>
        <w:t xml:space="preserve"> </w:t>
      </w:r>
      <w:r>
        <w:rPr>
          <w:sz w:val="26"/>
        </w:rPr>
        <w:t>аудиозаписей</w:t>
      </w:r>
      <w:r>
        <w:rPr>
          <w:spacing w:val="1"/>
          <w:sz w:val="26"/>
        </w:rPr>
        <w:t xml:space="preserve"> </w:t>
      </w:r>
      <w:r>
        <w:rPr>
          <w:sz w:val="26"/>
        </w:rPr>
        <w:t>лучших</w:t>
      </w:r>
      <w:r>
        <w:rPr>
          <w:spacing w:val="1"/>
          <w:sz w:val="26"/>
        </w:rPr>
        <w:t xml:space="preserve"> </w:t>
      </w:r>
      <w:r>
        <w:rPr>
          <w:sz w:val="26"/>
        </w:rPr>
        <w:t>образов чтения,</w:t>
      </w:r>
      <w:r>
        <w:rPr>
          <w:spacing w:val="2"/>
          <w:sz w:val="26"/>
        </w:rPr>
        <w:t xml:space="preserve"> </w:t>
      </w:r>
      <w:r>
        <w:rPr>
          <w:sz w:val="26"/>
        </w:rPr>
        <w:t>рассматривание</w:t>
      </w:r>
      <w:r>
        <w:rPr>
          <w:spacing w:val="-1"/>
          <w:sz w:val="26"/>
        </w:rPr>
        <w:t xml:space="preserve"> </w:t>
      </w:r>
      <w:r>
        <w:rPr>
          <w:sz w:val="26"/>
        </w:rPr>
        <w:t>иллюстраций,</w:t>
      </w:r>
      <w:r>
        <w:rPr>
          <w:spacing w:val="1"/>
          <w:sz w:val="26"/>
        </w:rPr>
        <w:t xml:space="preserve"> </w:t>
      </w:r>
      <w:r>
        <w:rPr>
          <w:sz w:val="26"/>
        </w:rPr>
        <w:t>просмотр</w:t>
      </w:r>
      <w:r>
        <w:rPr>
          <w:spacing w:val="-2"/>
          <w:sz w:val="26"/>
        </w:rPr>
        <w:t xml:space="preserve"> </w:t>
      </w:r>
      <w:r>
        <w:rPr>
          <w:sz w:val="26"/>
        </w:rPr>
        <w:t>мультфильмов</w:t>
      </w:r>
      <w:r>
        <w:rPr>
          <w:spacing w:val="1"/>
          <w:sz w:val="26"/>
        </w:rPr>
        <w:t xml:space="preserve"> </w:t>
      </w:r>
      <w:r>
        <w:rPr>
          <w:sz w:val="26"/>
        </w:rPr>
        <w:t>и</w:t>
      </w:r>
      <w:r>
        <w:rPr>
          <w:spacing w:val="-5"/>
          <w:sz w:val="26"/>
        </w:rPr>
        <w:t xml:space="preserve"> </w:t>
      </w:r>
      <w:r>
        <w:rPr>
          <w:sz w:val="26"/>
        </w:rPr>
        <w:t>так</w:t>
      </w:r>
      <w:r>
        <w:rPr>
          <w:spacing w:val="-3"/>
          <w:sz w:val="26"/>
        </w:rPr>
        <w:t xml:space="preserve"> </w:t>
      </w:r>
      <w:r>
        <w:rPr>
          <w:sz w:val="26"/>
        </w:rPr>
        <w:t>далее;</w:t>
      </w:r>
    </w:p>
    <w:p w:rsidR="0055423B" w:rsidRDefault="00032AC2" w:rsidP="00D54C9E">
      <w:pPr>
        <w:pStyle w:val="a5"/>
        <w:numPr>
          <w:ilvl w:val="1"/>
          <w:numId w:val="55"/>
        </w:numPr>
        <w:tabs>
          <w:tab w:val="left" w:pos="1218"/>
        </w:tabs>
        <w:ind w:right="410" w:firstLine="710"/>
        <w:rPr>
          <w:sz w:val="26"/>
        </w:rPr>
      </w:pPr>
      <w:r>
        <w:rPr>
          <w:sz w:val="26"/>
        </w:rPr>
        <w:t>слушание</w:t>
      </w:r>
      <w:r>
        <w:rPr>
          <w:spacing w:val="1"/>
          <w:sz w:val="26"/>
        </w:rPr>
        <w:t xml:space="preserve"> </w:t>
      </w:r>
      <w:r>
        <w:rPr>
          <w:sz w:val="26"/>
        </w:rPr>
        <w:t>и</w:t>
      </w:r>
      <w:r>
        <w:rPr>
          <w:spacing w:val="1"/>
          <w:sz w:val="26"/>
        </w:rPr>
        <w:t xml:space="preserve"> </w:t>
      </w:r>
      <w:r>
        <w:rPr>
          <w:sz w:val="26"/>
        </w:rPr>
        <w:t>исполнение</w:t>
      </w:r>
      <w:r>
        <w:rPr>
          <w:spacing w:val="1"/>
          <w:sz w:val="26"/>
        </w:rPr>
        <w:t xml:space="preserve"> </w:t>
      </w:r>
      <w:r>
        <w:rPr>
          <w:sz w:val="26"/>
        </w:rPr>
        <w:t>музыкальных</w:t>
      </w:r>
      <w:r>
        <w:rPr>
          <w:spacing w:val="1"/>
          <w:sz w:val="26"/>
        </w:rPr>
        <w:t xml:space="preserve"> </w:t>
      </w:r>
      <w:r>
        <w:rPr>
          <w:sz w:val="26"/>
        </w:rPr>
        <w:t>произведений,</w:t>
      </w:r>
      <w:r>
        <w:rPr>
          <w:spacing w:val="1"/>
          <w:sz w:val="26"/>
        </w:rPr>
        <w:t xml:space="preserve"> </w:t>
      </w:r>
      <w:r>
        <w:rPr>
          <w:sz w:val="26"/>
        </w:rPr>
        <w:t>музыкально-</w:t>
      </w:r>
      <w:proofErr w:type="gramStart"/>
      <w:r>
        <w:rPr>
          <w:sz w:val="26"/>
        </w:rPr>
        <w:t>ритмические</w:t>
      </w:r>
      <w:r>
        <w:rPr>
          <w:spacing w:val="1"/>
          <w:sz w:val="26"/>
        </w:rPr>
        <w:t xml:space="preserve"> </w:t>
      </w:r>
      <w:r>
        <w:rPr>
          <w:sz w:val="26"/>
        </w:rPr>
        <w:t>движения</w:t>
      </w:r>
      <w:proofErr w:type="gramEnd"/>
      <w:r>
        <w:rPr>
          <w:sz w:val="26"/>
        </w:rPr>
        <w:t>,</w:t>
      </w:r>
      <w:r>
        <w:rPr>
          <w:spacing w:val="3"/>
          <w:sz w:val="26"/>
        </w:rPr>
        <w:t xml:space="preserve"> </w:t>
      </w:r>
      <w:r>
        <w:rPr>
          <w:sz w:val="26"/>
        </w:rPr>
        <w:t>музыкальные</w:t>
      </w:r>
      <w:r>
        <w:rPr>
          <w:spacing w:val="2"/>
          <w:sz w:val="26"/>
        </w:rPr>
        <w:t xml:space="preserve"> </w:t>
      </w:r>
      <w:r>
        <w:rPr>
          <w:sz w:val="26"/>
        </w:rPr>
        <w:t>игры</w:t>
      </w:r>
      <w:r>
        <w:rPr>
          <w:spacing w:val="-1"/>
          <w:sz w:val="26"/>
        </w:rPr>
        <w:t xml:space="preserve"> </w:t>
      </w:r>
      <w:r>
        <w:rPr>
          <w:sz w:val="26"/>
        </w:rPr>
        <w:t>и</w:t>
      </w:r>
      <w:r>
        <w:rPr>
          <w:spacing w:val="2"/>
          <w:sz w:val="26"/>
        </w:rPr>
        <w:t xml:space="preserve"> </w:t>
      </w:r>
      <w:r>
        <w:rPr>
          <w:sz w:val="26"/>
        </w:rPr>
        <w:t>импровизации;</w:t>
      </w:r>
    </w:p>
    <w:p w:rsidR="0055423B" w:rsidRDefault="00032AC2" w:rsidP="00D54C9E">
      <w:pPr>
        <w:pStyle w:val="a5"/>
        <w:numPr>
          <w:ilvl w:val="1"/>
          <w:numId w:val="55"/>
        </w:numPr>
        <w:tabs>
          <w:tab w:val="left" w:pos="1218"/>
        </w:tabs>
        <w:ind w:right="410" w:firstLine="710"/>
        <w:rPr>
          <w:sz w:val="26"/>
        </w:rPr>
      </w:pPr>
      <w:r>
        <w:rPr>
          <w:sz w:val="26"/>
        </w:rPr>
        <w:t>организация и (или) посещение выставок детского творчества, изобразительного</w:t>
      </w:r>
      <w:r>
        <w:rPr>
          <w:spacing w:val="1"/>
          <w:sz w:val="26"/>
        </w:rPr>
        <w:t xml:space="preserve"> </w:t>
      </w:r>
      <w:r>
        <w:rPr>
          <w:sz w:val="26"/>
        </w:rPr>
        <w:t>искусства,</w:t>
      </w:r>
      <w:r>
        <w:rPr>
          <w:spacing w:val="1"/>
          <w:sz w:val="26"/>
        </w:rPr>
        <w:t xml:space="preserve"> </w:t>
      </w:r>
      <w:r>
        <w:rPr>
          <w:sz w:val="26"/>
        </w:rPr>
        <w:t>мастерских;</w:t>
      </w:r>
      <w:r>
        <w:rPr>
          <w:spacing w:val="1"/>
          <w:sz w:val="26"/>
        </w:rPr>
        <w:t xml:space="preserve"> </w:t>
      </w:r>
      <w:r>
        <w:rPr>
          <w:sz w:val="26"/>
        </w:rPr>
        <w:t>просмотр</w:t>
      </w:r>
      <w:r>
        <w:rPr>
          <w:spacing w:val="1"/>
          <w:sz w:val="26"/>
        </w:rPr>
        <w:t xml:space="preserve"> </w:t>
      </w:r>
      <w:r>
        <w:rPr>
          <w:sz w:val="26"/>
        </w:rPr>
        <w:t>репродукций</w:t>
      </w:r>
      <w:r>
        <w:rPr>
          <w:spacing w:val="1"/>
          <w:sz w:val="26"/>
        </w:rPr>
        <w:t xml:space="preserve"> </w:t>
      </w:r>
      <w:r>
        <w:rPr>
          <w:sz w:val="26"/>
        </w:rPr>
        <w:t>картин</w:t>
      </w:r>
      <w:r>
        <w:rPr>
          <w:spacing w:val="1"/>
          <w:sz w:val="26"/>
        </w:rPr>
        <w:t xml:space="preserve"> </w:t>
      </w:r>
      <w:r>
        <w:rPr>
          <w:sz w:val="26"/>
        </w:rPr>
        <w:t>классиков</w:t>
      </w:r>
      <w:r>
        <w:rPr>
          <w:spacing w:val="1"/>
          <w:sz w:val="26"/>
        </w:rPr>
        <w:t xml:space="preserve"> </w:t>
      </w:r>
      <w:r>
        <w:rPr>
          <w:sz w:val="26"/>
        </w:rPr>
        <w:t>и</w:t>
      </w:r>
      <w:r>
        <w:rPr>
          <w:spacing w:val="1"/>
          <w:sz w:val="26"/>
        </w:rPr>
        <w:t xml:space="preserve"> </w:t>
      </w:r>
      <w:r>
        <w:rPr>
          <w:sz w:val="26"/>
        </w:rPr>
        <w:t>современных</w:t>
      </w:r>
      <w:r>
        <w:rPr>
          <w:spacing w:val="1"/>
          <w:sz w:val="26"/>
        </w:rPr>
        <w:t xml:space="preserve"> </w:t>
      </w:r>
      <w:r>
        <w:rPr>
          <w:sz w:val="26"/>
        </w:rPr>
        <w:t>художников</w:t>
      </w:r>
      <w:r>
        <w:rPr>
          <w:spacing w:val="2"/>
          <w:sz w:val="26"/>
        </w:rPr>
        <w:t xml:space="preserve"> </w:t>
      </w:r>
      <w:r>
        <w:rPr>
          <w:sz w:val="26"/>
        </w:rPr>
        <w:t>и</w:t>
      </w:r>
      <w:r>
        <w:rPr>
          <w:spacing w:val="2"/>
          <w:sz w:val="26"/>
        </w:rPr>
        <w:t xml:space="preserve"> </w:t>
      </w:r>
      <w:r>
        <w:rPr>
          <w:sz w:val="26"/>
        </w:rPr>
        <w:t>другого;</w:t>
      </w:r>
    </w:p>
    <w:p w:rsidR="0055423B" w:rsidRDefault="00032AC2" w:rsidP="00D54C9E">
      <w:pPr>
        <w:pStyle w:val="a5"/>
        <w:numPr>
          <w:ilvl w:val="1"/>
          <w:numId w:val="55"/>
        </w:numPr>
        <w:tabs>
          <w:tab w:val="left" w:pos="1218"/>
        </w:tabs>
        <w:ind w:right="408" w:firstLine="710"/>
        <w:rPr>
          <w:sz w:val="26"/>
        </w:rPr>
      </w:pPr>
      <w:r>
        <w:rPr>
          <w:sz w:val="26"/>
        </w:rPr>
        <w:t>индивидуальную</w:t>
      </w:r>
      <w:r>
        <w:rPr>
          <w:spacing w:val="1"/>
          <w:sz w:val="26"/>
        </w:rPr>
        <w:t xml:space="preserve"> </w:t>
      </w:r>
      <w:r>
        <w:rPr>
          <w:sz w:val="26"/>
        </w:rPr>
        <w:t>работу</w:t>
      </w:r>
      <w:r>
        <w:rPr>
          <w:spacing w:val="1"/>
          <w:sz w:val="26"/>
        </w:rPr>
        <w:t xml:space="preserve"> </w:t>
      </w:r>
      <w:r>
        <w:rPr>
          <w:sz w:val="26"/>
        </w:rPr>
        <w:t>по</w:t>
      </w:r>
      <w:r>
        <w:rPr>
          <w:spacing w:val="1"/>
          <w:sz w:val="26"/>
        </w:rPr>
        <w:t xml:space="preserve"> </w:t>
      </w:r>
      <w:r>
        <w:rPr>
          <w:sz w:val="26"/>
        </w:rPr>
        <w:t>всем</w:t>
      </w:r>
      <w:r>
        <w:rPr>
          <w:spacing w:val="1"/>
          <w:sz w:val="26"/>
        </w:rPr>
        <w:t xml:space="preserve"> </w:t>
      </w:r>
      <w:r>
        <w:rPr>
          <w:sz w:val="26"/>
        </w:rPr>
        <w:t>видам</w:t>
      </w:r>
      <w:r>
        <w:rPr>
          <w:spacing w:val="1"/>
          <w:sz w:val="26"/>
        </w:rPr>
        <w:t xml:space="preserve"> </w:t>
      </w:r>
      <w:r>
        <w:rPr>
          <w:sz w:val="26"/>
        </w:rPr>
        <w:t>деятельности</w:t>
      </w:r>
      <w:r>
        <w:rPr>
          <w:spacing w:val="1"/>
          <w:sz w:val="26"/>
        </w:rPr>
        <w:t xml:space="preserve"> </w:t>
      </w:r>
      <w:r>
        <w:rPr>
          <w:sz w:val="26"/>
        </w:rPr>
        <w:t>и</w:t>
      </w:r>
      <w:r>
        <w:rPr>
          <w:spacing w:val="1"/>
          <w:sz w:val="26"/>
        </w:rPr>
        <w:t xml:space="preserve"> </w:t>
      </w:r>
      <w:r>
        <w:rPr>
          <w:sz w:val="26"/>
        </w:rPr>
        <w:t>образовательным</w:t>
      </w:r>
      <w:r>
        <w:rPr>
          <w:spacing w:val="1"/>
          <w:sz w:val="26"/>
        </w:rPr>
        <w:t xml:space="preserve"> </w:t>
      </w:r>
      <w:r>
        <w:rPr>
          <w:sz w:val="26"/>
        </w:rPr>
        <w:t>областям;</w:t>
      </w:r>
    </w:p>
    <w:p w:rsidR="0055423B" w:rsidRDefault="00032AC2" w:rsidP="00D54C9E">
      <w:pPr>
        <w:pStyle w:val="a5"/>
        <w:numPr>
          <w:ilvl w:val="1"/>
          <w:numId w:val="55"/>
        </w:numPr>
        <w:tabs>
          <w:tab w:val="left" w:pos="1218"/>
        </w:tabs>
        <w:spacing w:line="298" w:lineRule="exact"/>
        <w:ind w:left="1217" w:hanging="155"/>
        <w:rPr>
          <w:sz w:val="26"/>
        </w:rPr>
      </w:pPr>
      <w:r>
        <w:rPr>
          <w:sz w:val="26"/>
        </w:rPr>
        <w:lastRenderedPageBreak/>
        <w:t>работу</w:t>
      </w:r>
      <w:r>
        <w:rPr>
          <w:spacing w:val="-6"/>
          <w:sz w:val="26"/>
        </w:rPr>
        <w:t xml:space="preserve"> </w:t>
      </w:r>
      <w:r>
        <w:rPr>
          <w:sz w:val="26"/>
        </w:rPr>
        <w:t>с</w:t>
      </w:r>
      <w:r>
        <w:rPr>
          <w:spacing w:val="-4"/>
          <w:sz w:val="26"/>
        </w:rPr>
        <w:t xml:space="preserve"> </w:t>
      </w:r>
      <w:r>
        <w:rPr>
          <w:sz w:val="26"/>
        </w:rPr>
        <w:t>родителями</w:t>
      </w:r>
      <w:r>
        <w:rPr>
          <w:spacing w:val="-4"/>
          <w:sz w:val="26"/>
        </w:rPr>
        <w:t xml:space="preserve"> </w:t>
      </w:r>
      <w:r>
        <w:rPr>
          <w:sz w:val="26"/>
        </w:rPr>
        <w:t>(законными</w:t>
      </w:r>
      <w:r>
        <w:rPr>
          <w:spacing w:val="-1"/>
          <w:sz w:val="26"/>
        </w:rPr>
        <w:t xml:space="preserve"> </w:t>
      </w:r>
      <w:r>
        <w:rPr>
          <w:sz w:val="26"/>
        </w:rPr>
        <w:t>представителями).</w:t>
      </w:r>
    </w:p>
    <w:p w:rsidR="0055423B" w:rsidRDefault="00032AC2">
      <w:pPr>
        <w:pStyle w:val="a0"/>
        <w:ind w:right="408"/>
      </w:pPr>
      <w:r>
        <w:t>Для</w:t>
      </w:r>
      <w:r>
        <w:rPr>
          <w:spacing w:val="1"/>
        </w:rPr>
        <w:t xml:space="preserve"> </w:t>
      </w:r>
      <w:r>
        <w:t>организации</w:t>
      </w:r>
      <w:r>
        <w:rPr>
          <w:spacing w:val="1"/>
        </w:rPr>
        <w:t xml:space="preserve"> </w:t>
      </w:r>
      <w:r>
        <w:t>самостоятельной</w:t>
      </w:r>
      <w:r>
        <w:rPr>
          <w:spacing w:val="1"/>
        </w:rPr>
        <w:t xml:space="preserve"> </w:t>
      </w:r>
      <w:r>
        <w:t>деятельности</w:t>
      </w:r>
      <w:r>
        <w:rPr>
          <w:spacing w:val="1"/>
        </w:rPr>
        <w:t xml:space="preserve"> </w:t>
      </w:r>
      <w:r>
        <w:t>детей</w:t>
      </w:r>
      <w:r>
        <w:rPr>
          <w:spacing w:val="1"/>
        </w:rPr>
        <w:t xml:space="preserve"> </w:t>
      </w:r>
      <w:r>
        <w:t>в</w:t>
      </w:r>
      <w:r>
        <w:rPr>
          <w:spacing w:val="1"/>
        </w:rPr>
        <w:t xml:space="preserve"> </w:t>
      </w:r>
      <w:r>
        <w:t>группах</w:t>
      </w:r>
      <w:r>
        <w:rPr>
          <w:spacing w:val="1"/>
        </w:rPr>
        <w:t xml:space="preserve"> </w:t>
      </w:r>
      <w:r>
        <w:t>дошкольного</w:t>
      </w:r>
      <w:r>
        <w:rPr>
          <w:spacing w:val="1"/>
        </w:rPr>
        <w:t xml:space="preserve"> </w:t>
      </w:r>
      <w:r>
        <w:t>возраста</w:t>
      </w:r>
      <w:r>
        <w:rPr>
          <w:spacing w:val="1"/>
        </w:rPr>
        <w:t xml:space="preserve"> </w:t>
      </w:r>
      <w:r>
        <w:t>созданы</w:t>
      </w:r>
      <w:r>
        <w:rPr>
          <w:spacing w:val="1"/>
        </w:rPr>
        <w:t xml:space="preserve"> </w:t>
      </w:r>
      <w:r>
        <w:t>11</w:t>
      </w:r>
      <w:r>
        <w:rPr>
          <w:spacing w:val="1"/>
        </w:rPr>
        <w:t xml:space="preserve"> </w:t>
      </w:r>
      <w:r>
        <w:t>центров</w:t>
      </w:r>
      <w:r>
        <w:rPr>
          <w:spacing w:val="2"/>
        </w:rPr>
        <w:t xml:space="preserve"> </w:t>
      </w:r>
      <w:r>
        <w:t>активности:</w:t>
      </w:r>
    </w:p>
    <w:p w:rsidR="008C6CB9" w:rsidRDefault="00032AC2" w:rsidP="00D54C9E">
      <w:pPr>
        <w:pStyle w:val="a5"/>
        <w:numPr>
          <w:ilvl w:val="2"/>
          <w:numId w:val="55"/>
        </w:numPr>
        <w:tabs>
          <w:tab w:val="left" w:pos="1769"/>
          <w:tab w:val="left" w:pos="1770"/>
        </w:tabs>
        <w:spacing w:line="317" w:lineRule="exact"/>
        <w:jc w:val="left"/>
        <w:rPr>
          <w:sz w:val="26"/>
        </w:rPr>
      </w:pPr>
      <w:r>
        <w:rPr>
          <w:sz w:val="26"/>
        </w:rPr>
        <w:t>Центр</w:t>
      </w:r>
      <w:r>
        <w:rPr>
          <w:spacing w:val="-6"/>
          <w:sz w:val="26"/>
        </w:rPr>
        <w:t xml:space="preserve"> </w:t>
      </w:r>
      <w:r>
        <w:rPr>
          <w:sz w:val="26"/>
        </w:rPr>
        <w:t>двигательной</w:t>
      </w:r>
      <w:r>
        <w:rPr>
          <w:spacing w:val="-5"/>
          <w:sz w:val="26"/>
        </w:rPr>
        <w:t xml:space="preserve"> </w:t>
      </w:r>
      <w:r>
        <w:rPr>
          <w:sz w:val="26"/>
        </w:rPr>
        <w:t>активности;</w:t>
      </w:r>
    </w:p>
    <w:p w:rsidR="0055423B" w:rsidRPr="008C6CB9" w:rsidRDefault="00032AC2" w:rsidP="00D54C9E">
      <w:pPr>
        <w:pStyle w:val="a5"/>
        <w:numPr>
          <w:ilvl w:val="2"/>
          <w:numId w:val="55"/>
        </w:numPr>
        <w:tabs>
          <w:tab w:val="left" w:pos="1769"/>
          <w:tab w:val="left" w:pos="1770"/>
        </w:tabs>
        <w:spacing w:line="317" w:lineRule="exact"/>
        <w:jc w:val="left"/>
        <w:rPr>
          <w:sz w:val="26"/>
        </w:rPr>
      </w:pPr>
      <w:r w:rsidRPr="008C6CB9">
        <w:rPr>
          <w:sz w:val="26"/>
        </w:rPr>
        <w:t>Центр</w:t>
      </w:r>
      <w:r w:rsidRPr="008C6CB9">
        <w:rPr>
          <w:spacing w:val="-5"/>
          <w:sz w:val="26"/>
        </w:rPr>
        <w:t xml:space="preserve"> </w:t>
      </w:r>
      <w:r w:rsidRPr="008C6CB9">
        <w:rPr>
          <w:sz w:val="26"/>
        </w:rPr>
        <w:t>безопасности;</w:t>
      </w:r>
    </w:p>
    <w:p w:rsidR="008C6CB9" w:rsidRDefault="00032AC2" w:rsidP="00D54C9E">
      <w:pPr>
        <w:pStyle w:val="a5"/>
        <w:numPr>
          <w:ilvl w:val="2"/>
          <w:numId w:val="55"/>
        </w:numPr>
        <w:tabs>
          <w:tab w:val="left" w:pos="1769"/>
          <w:tab w:val="left" w:pos="1770"/>
        </w:tabs>
        <w:spacing w:line="317" w:lineRule="exact"/>
        <w:jc w:val="left"/>
        <w:rPr>
          <w:sz w:val="26"/>
        </w:rPr>
      </w:pPr>
      <w:r>
        <w:rPr>
          <w:sz w:val="26"/>
        </w:rPr>
        <w:t>Центр</w:t>
      </w:r>
      <w:r>
        <w:rPr>
          <w:spacing w:val="-4"/>
          <w:sz w:val="26"/>
        </w:rPr>
        <w:t xml:space="preserve"> </w:t>
      </w:r>
      <w:r>
        <w:rPr>
          <w:sz w:val="26"/>
        </w:rPr>
        <w:t>игры;</w:t>
      </w:r>
    </w:p>
    <w:p w:rsidR="0055423B" w:rsidRPr="008C6CB9" w:rsidRDefault="00032AC2" w:rsidP="00D54C9E">
      <w:pPr>
        <w:pStyle w:val="a5"/>
        <w:numPr>
          <w:ilvl w:val="2"/>
          <w:numId w:val="55"/>
        </w:numPr>
        <w:tabs>
          <w:tab w:val="left" w:pos="1769"/>
          <w:tab w:val="left" w:pos="1770"/>
        </w:tabs>
        <w:spacing w:line="317" w:lineRule="exact"/>
        <w:jc w:val="left"/>
        <w:rPr>
          <w:sz w:val="26"/>
        </w:rPr>
      </w:pPr>
      <w:r w:rsidRPr="008C6CB9">
        <w:rPr>
          <w:sz w:val="26"/>
        </w:rPr>
        <w:t>Центр</w:t>
      </w:r>
      <w:r w:rsidRPr="008C6CB9">
        <w:rPr>
          <w:spacing w:val="-2"/>
          <w:sz w:val="26"/>
        </w:rPr>
        <w:t xml:space="preserve"> </w:t>
      </w:r>
      <w:r w:rsidRPr="008C6CB9">
        <w:rPr>
          <w:sz w:val="26"/>
        </w:rPr>
        <w:t>конструирования;</w:t>
      </w:r>
    </w:p>
    <w:p w:rsidR="0055423B" w:rsidRDefault="00032AC2" w:rsidP="00D54C9E">
      <w:pPr>
        <w:pStyle w:val="a5"/>
        <w:numPr>
          <w:ilvl w:val="2"/>
          <w:numId w:val="55"/>
        </w:numPr>
        <w:tabs>
          <w:tab w:val="left" w:pos="1769"/>
          <w:tab w:val="left" w:pos="1770"/>
        </w:tabs>
        <w:spacing w:line="317" w:lineRule="exact"/>
        <w:jc w:val="left"/>
        <w:rPr>
          <w:sz w:val="26"/>
        </w:rPr>
      </w:pPr>
      <w:r>
        <w:rPr>
          <w:sz w:val="26"/>
        </w:rPr>
        <w:t>Центр</w:t>
      </w:r>
      <w:r>
        <w:rPr>
          <w:spacing w:val="-3"/>
          <w:sz w:val="26"/>
        </w:rPr>
        <w:t xml:space="preserve"> </w:t>
      </w:r>
      <w:r>
        <w:rPr>
          <w:sz w:val="26"/>
        </w:rPr>
        <w:t>логики</w:t>
      </w:r>
      <w:r>
        <w:rPr>
          <w:spacing w:val="-2"/>
          <w:sz w:val="26"/>
        </w:rPr>
        <w:t xml:space="preserve"> </w:t>
      </w:r>
      <w:r>
        <w:rPr>
          <w:sz w:val="26"/>
        </w:rPr>
        <w:t>и</w:t>
      </w:r>
      <w:r>
        <w:rPr>
          <w:spacing w:val="-1"/>
          <w:sz w:val="26"/>
        </w:rPr>
        <w:t xml:space="preserve"> </w:t>
      </w:r>
      <w:r>
        <w:rPr>
          <w:sz w:val="26"/>
        </w:rPr>
        <w:t>математики;</w:t>
      </w:r>
    </w:p>
    <w:p w:rsidR="0055423B" w:rsidRDefault="00032AC2" w:rsidP="00D54C9E">
      <w:pPr>
        <w:pStyle w:val="a5"/>
        <w:numPr>
          <w:ilvl w:val="2"/>
          <w:numId w:val="55"/>
        </w:numPr>
        <w:tabs>
          <w:tab w:val="left" w:pos="1769"/>
          <w:tab w:val="left" w:pos="1770"/>
        </w:tabs>
        <w:spacing w:line="317" w:lineRule="exact"/>
        <w:jc w:val="left"/>
        <w:rPr>
          <w:sz w:val="26"/>
        </w:rPr>
      </w:pPr>
      <w:r>
        <w:rPr>
          <w:sz w:val="26"/>
        </w:rPr>
        <w:t>Центр</w:t>
      </w:r>
      <w:r>
        <w:rPr>
          <w:spacing w:val="-4"/>
          <w:sz w:val="26"/>
        </w:rPr>
        <w:t xml:space="preserve"> </w:t>
      </w:r>
      <w:r>
        <w:rPr>
          <w:sz w:val="26"/>
        </w:rPr>
        <w:t>экспериментирования;</w:t>
      </w:r>
    </w:p>
    <w:p w:rsidR="0055423B" w:rsidRDefault="00032AC2" w:rsidP="00D54C9E">
      <w:pPr>
        <w:pStyle w:val="a5"/>
        <w:numPr>
          <w:ilvl w:val="2"/>
          <w:numId w:val="55"/>
        </w:numPr>
        <w:tabs>
          <w:tab w:val="left" w:pos="1769"/>
          <w:tab w:val="left" w:pos="1770"/>
        </w:tabs>
        <w:spacing w:line="318" w:lineRule="exact"/>
        <w:jc w:val="left"/>
        <w:rPr>
          <w:sz w:val="26"/>
        </w:rPr>
      </w:pPr>
      <w:r>
        <w:rPr>
          <w:sz w:val="26"/>
        </w:rPr>
        <w:t>Центр</w:t>
      </w:r>
      <w:r>
        <w:rPr>
          <w:spacing w:val="-5"/>
          <w:sz w:val="26"/>
        </w:rPr>
        <w:t xml:space="preserve"> </w:t>
      </w:r>
      <w:r>
        <w:rPr>
          <w:sz w:val="26"/>
        </w:rPr>
        <w:t>познания</w:t>
      </w:r>
      <w:r>
        <w:rPr>
          <w:spacing w:val="-3"/>
          <w:sz w:val="26"/>
        </w:rPr>
        <w:t xml:space="preserve"> </w:t>
      </w:r>
      <w:r>
        <w:rPr>
          <w:sz w:val="26"/>
        </w:rPr>
        <w:t>и</w:t>
      </w:r>
      <w:r>
        <w:rPr>
          <w:spacing w:val="-3"/>
          <w:sz w:val="26"/>
        </w:rPr>
        <w:t xml:space="preserve"> </w:t>
      </w:r>
      <w:r>
        <w:rPr>
          <w:sz w:val="26"/>
        </w:rPr>
        <w:t>коммуникации</w:t>
      </w:r>
      <w:r>
        <w:rPr>
          <w:spacing w:val="-3"/>
          <w:sz w:val="26"/>
        </w:rPr>
        <w:t xml:space="preserve"> </w:t>
      </w:r>
      <w:r>
        <w:rPr>
          <w:sz w:val="26"/>
        </w:rPr>
        <w:t>детей;</w:t>
      </w:r>
    </w:p>
    <w:p w:rsidR="008C6CB9" w:rsidRDefault="00032AC2" w:rsidP="00D54C9E">
      <w:pPr>
        <w:pStyle w:val="a5"/>
        <w:numPr>
          <w:ilvl w:val="2"/>
          <w:numId w:val="55"/>
        </w:numPr>
        <w:tabs>
          <w:tab w:val="left" w:pos="1769"/>
          <w:tab w:val="left" w:pos="1770"/>
        </w:tabs>
        <w:spacing w:before="1"/>
        <w:jc w:val="left"/>
        <w:rPr>
          <w:sz w:val="26"/>
        </w:rPr>
      </w:pPr>
      <w:r>
        <w:rPr>
          <w:sz w:val="26"/>
        </w:rPr>
        <w:t>Центр</w:t>
      </w:r>
      <w:r>
        <w:rPr>
          <w:spacing w:val="-2"/>
          <w:sz w:val="26"/>
        </w:rPr>
        <w:t xml:space="preserve"> </w:t>
      </w:r>
      <w:r>
        <w:rPr>
          <w:sz w:val="26"/>
        </w:rPr>
        <w:t>творчества</w:t>
      </w:r>
      <w:r>
        <w:rPr>
          <w:spacing w:val="-2"/>
          <w:sz w:val="26"/>
        </w:rPr>
        <w:t xml:space="preserve"> </w:t>
      </w:r>
      <w:r>
        <w:rPr>
          <w:sz w:val="26"/>
        </w:rPr>
        <w:t>детей;</w:t>
      </w:r>
    </w:p>
    <w:p w:rsidR="0055423B" w:rsidRPr="008C6CB9" w:rsidRDefault="00032AC2" w:rsidP="00D54C9E">
      <w:pPr>
        <w:pStyle w:val="a5"/>
        <w:numPr>
          <w:ilvl w:val="2"/>
          <w:numId w:val="55"/>
        </w:numPr>
        <w:tabs>
          <w:tab w:val="left" w:pos="1769"/>
          <w:tab w:val="left" w:pos="1770"/>
        </w:tabs>
        <w:spacing w:before="1"/>
        <w:jc w:val="left"/>
        <w:rPr>
          <w:sz w:val="26"/>
        </w:rPr>
      </w:pPr>
      <w:r w:rsidRPr="008C6CB9">
        <w:rPr>
          <w:sz w:val="26"/>
        </w:rPr>
        <w:t>Книжный</w:t>
      </w:r>
      <w:r w:rsidRPr="008C6CB9">
        <w:rPr>
          <w:spacing w:val="-4"/>
          <w:sz w:val="26"/>
        </w:rPr>
        <w:t xml:space="preserve"> </w:t>
      </w:r>
      <w:r w:rsidRPr="008C6CB9">
        <w:rPr>
          <w:sz w:val="26"/>
        </w:rPr>
        <w:t>уголок;</w:t>
      </w:r>
    </w:p>
    <w:p w:rsidR="0055423B" w:rsidRDefault="00032AC2" w:rsidP="00D54C9E">
      <w:pPr>
        <w:pStyle w:val="a5"/>
        <w:numPr>
          <w:ilvl w:val="2"/>
          <w:numId w:val="55"/>
        </w:numPr>
        <w:tabs>
          <w:tab w:val="left" w:pos="1769"/>
          <w:tab w:val="left" w:pos="1770"/>
        </w:tabs>
        <w:spacing w:line="318" w:lineRule="exact"/>
        <w:jc w:val="left"/>
        <w:rPr>
          <w:sz w:val="26"/>
        </w:rPr>
      </w:pPr>
      <w:r>
        <w:rPr>
          <w:sz w:val="26"/>
        </w:rPr>
        <w:t>Центр</w:t>
      </w:r>
      <w:r>
        <w:rPr>
          <w:spacing w:val="-3"/>
          <w:sz w:val="26"/>
        </w:rPr>
        <w:t xml:space="preserve"> </w:t>
      </w:r>
      <w:r>
        <w:rPr>
          <w:sz w:val="26"/>
        </w:rPr>
        <w:t>театрализации</w:t>
      </w:r>
      <w:r>
        <w:rPr>
          <w:spacing w:val="-3"/>
          <w:sz w:val="26"/>
        </w:rPr>
        <w:t xml:space="preserve"> </w:t>
      </w:r>
      <w:r>
        <w:rPr>
          <w:sz w:val="26"/>
        </w:rPr>
        <w:t>и</w:t>
      </w:r>
      <w:r>
        <w:rPr>
          <w:spacing w:val="-6"/>
          <w:sz w:val="26"/>
        </w:rPr>
        <w:t xml:space="preserve"> </w:t>
      </w:r>
      <w:r>
        <w:rPr>
          <w:sz w:val="26"/>
        </w:rPr>
        <w:t>музицирования;</w:t>
      </w:r>
    </w:p>
    <w:p w:rsidR="0055423B" w:rsidRDefault="00032AC2" w:rsidP="00D54C9E">
      <w:pPr>
        <w:pStyle w:val="a5"/>
        <w:numPr>
          <w:ilvl w:val="2"/>
          <w:numId w:val="55"/>
        </w:numPr>
        <w:tabs>
          <w:tab w:val="left" w:pos="1769"/>
          <w:tab w:val="left" w:pos="1770"/>
        </w:tabs>
        <w:spacing w:before="3" w:line="317" w:lineRule="exact"/>
        <w:jc w:val="left"/>
        <w:rPr>
          <w:sz w:val="26"/>
        </w:rPr>
      </w:pPr>
      <w:r>
        <w:rPr>
          <w:sz w:val="26"/>
        </w:rPr>
        <w:t>Центр</w:t>
      </w:r>
      <w:r>
        <w:rPr>
          <w:spacing w:val="-4"/>
          <w:sz w:val="26"/>
        </w:rPr>
        <w:t xml:space="preserve"> </w:t>
      </w:r>
      <w:r>
        <w:rPr>
          <w:sz w:val="26"/>
        </w:rPr>
        <w:t>уединения.</w:t>
      </w:r>
    </w:p>
    <w:p w:rsidR="0055423B" w:rsidRDefault="00032AC2">
      <w:pPr>
        <w:pStyle w:val="a0"/>
        <w:ind w:right="404"/>
      </w:pPr>
      <w:r>
        <w:t>Самостоятельная деятельность предполагает самостоятельный выбор ребёнком её</w:t>
      </w:r>
      <w:r>
        <w:rPr>
          <w:spacing w:val="1"/>
        </w:rPr>
        <w:t xml:space="preserve"> </w:t>
      </w:r>
      <w:r>
        <w:t>содержания, времени, партнеров. Педагог может направлять и поддерживать свободную</w:t>
      </w:r>
      <w:r>
        <w:rPr>
          <w:spacing w:val="1"/>
        </w:rPr>
        <w:t xml:space="preserve"> </w:t>
      </w:r>
      <w:r>
        <w:t>самостоятельную деятельность детей (создавать проблемно-игровые ситуации, ситуации</w:t>
      </w:r>
      <w:r>
        <w:rPr>
          <w:spacing w:val="1"/>
        </w:rPr>
        <w:t xml:space="preserve"> </w:t>
      </w:r>
      <w:r>
        <w:t>общения,</w:t>
      </w:r>
      <w:r>
        <w:rPr>
          <w:spacing w:val="1"/>
        </w:rPr>
        <w:t xml:space="preserve"> </w:t>
      </w:r>
      <w:r>
        <w:t>поддерживать</w:t>
      </w:r>
      <w:r>
        <w:rPr>
          <w:spacing w:val="1"/>
        </w:rPr>
        <w:t xml:space="preserve"> </w:t>
      </w:r>
      <w:r>
        <w:t>познавательные</w:t>
      </w:r>
      <w:r>
        <w:rPr>
          <w:spacing w:val="1"/>
        </w:rPr>
        <w:t xml:space="preserve"> </w:t>
      </w:r>
      <w:r>
        <w:t>интересы</w:t>
      </w:r>
      <w:r>
        <w:rPr>
          <w:spacing w:val="1"/>
        </w:rPr>
        <w:t xml:space="preserve"> </w:t>
      </w:r>
      <w:r>
        <w:t>детей,</w:t>
      </w:r>
      <w:r>
        <w:rPr>
          <w:spacing w:val="1"/>
        </w:rPr>
        <w:t xml:space="preserve"> </w:t>
      </w:r>
      <w:r>
        <w:t>изменять</w:t>
      </w:r>
      <w:r>
        <w:rPr>
          <w:spacing w:val="1"/>
        </w:rPr>
        <w:t xml:space="preserve"> </w:t>
      </w:r>
      <w:r>
        <w:t>предметн</w:t>
      </w:r>
      <w:proofErr w:type="gramStart"/>
      <w:r>
        <w:t>о-</w:t>
      </w:r>
      <w:proofErr w:type="gramEnd"/>
      <w:r>
        <w:rPr>
          <w:spacing w:val="1"/>
        </w:rPr>
        <w:t xml:space="preserve"> </w:t>
      </w:r>
      <w:r>
        <w:t>развивающую</w:t>
      </w:r>
      <w:r>
        <w:rPr>
          <w:spacing w:val="-1"/>
        </w:rPr>
        <w:t xml:space="preserve"> </w:t>
      </w:r>
      <w:r>
        <w:t>среду</w:t>
      </w:r>
      <w:r>
        <w:rPr>
          <w:spacing w:val="1"/>
        </w:rPr>
        <w:t xml:space="preserve"> </w:t>
      </w:r>
      <w:r>
        <w:t>и</w:t>
      </w:r>
      <w:r>
        <w:rPr>
          <w:spacing w:val="2"/>
        </w:rPr>
        <w:t xml:space="preserve"> </w:t>
      </w:r>
      <w:r>
        <w:t>другое).</w:t>
      </w:r>
    </w:p>
    <w:p w:rsidR="0055423B" w:rsidRDefault="00032AC2">
      <w:pPr>
        <w:pStyle w:val="a0"/>
        <w:ind w:right="407"/>
      </w:pPr>
      <w:r>
        <w:t>Во</w:t>
      </w:r>
      <w:r>
        <w:rPr>
          <w:spacing w:val="1"/>
        </w:rPr>
        <w:t xml:space="preserve"> </w:t>
      </w:r>
      <w:r>
        <w:t>вторую</w:t>
      </w:r>
      <w:r>
        <w:rPr>
          <w:spacing w:val="1"/>
        </w:rPr>
        <w:t xml:space="preserve"> </w:t>
      </w:r>
      <w:r>
        <w:t>половину</w:t>
      </w:r>
      <w:r>
        <w:rPr>
          <w:spacing w:val="1"/>
        </w:rPr>
        <w:t xml:space="preserve"> </w:t>
      </w:r>
      <w:r>
        <w:t>дня</w:t>
      </w:r>
      <w:r>
        <w:rPr>
          <w:spacing w:val="1"/>
        </w:rPr>
        <w:t xml:space="preserve"> </w:t>
      </w:r>
      <w:r>
        <w:t>педагог</w:t>
      </w:r>
      <w:r>
        <w:rPr>
          <w:spacing w:val="1"/>
        </w:rPr>
        <w:t xml:space="preserve"> </w:t>
      </w:r>
      <w:r>
        <w:t>организовывает</w:t>
      </w:r>
      <w:r>
        <w:rPr>
          <w:spacing w:val="1"/>
        </w:rPr>
        <w:t xml:space="preserve"> </w:t>
      </w:r>
      <w:r>
        <w:t>культурные</w:t>
      </w:r>
      <w:r>
        <w:rPr>
          <w:spacing w:val="1"/>
        </w:rPr>
        <w:t xml:space="preserve"> </w:t>
      </w:r>
      <w:r>
        <w:t>практики.</w:t>
      </w:r>
      <w:r>
        <w:rPr>
          <w:spacing w:val="1"/>
        </w:rPr>
        <w:t xml:space="preserve"> </w:t>
      </w:r>
      <w:r>
        <w:t>Они</w:t>
      </w:r>
      <w:r>
        <w:rPr>
          <w:spacing w:val="1"/>
        </w:rPr>
        <w:t xml:space="preserve"> </w:t>
      </w:r>
      <w:r>
        <w:t>расширяют</w:t>
      </w:r>
      <w:r>
        <w:rPr>
          <w:spacing w:val="1"/>
        </w:rPr>
        <w:t xml:space="preserve"> </w:t>
      </w:r>
      <w:r>
        <w:t>социальные</w:t>
      </w:r>
      <w:r>
        <w:rPr>
          <w:spacing w:val="1"/>
        </w:rPr>
        <w:t xml:space="preserve"> </w:t>
      </w:r>
      <w:r>
        <w:t>и</w:t>
      </w:r>
      <w:r>
        <w:rPr>
          <w:spacing w:val="1"/>
        </w:rPr>
        <w:t xml:space="preserve"> </w:t>
      </w:r>
      <w:r>
        <w:t>практические</w:t>
      </w:r>
      <w:r>
        <w:rPr>
          <w:spacing w:val="1"/>
        </w:rPr>
        <w:t xml:space="preserve"> </w:t>
      </w:r>
      <w:r>
        <w:t>компоненты</w:t>
      </w:r>
      <w:r>
        <w:rPr>
          <w:spacing w:val="1"/>
        </w:rPr>
        <w:t xml:space="preserve"> </w:t>
      </w:r>
      <w:r>
        <w:t>содержания</w:t>
      </w:r>
      <w:r>
        <w:rPr>
          <w:spacing w:val="1"/>
        </w:rPr>
        <w:t xml:space="preserve"> </w:t>
      </w:r>
      <w:r>
        <w:t>образования,</w:t>
      </w:r>
      <w:r>
        <w:rPr>
          <w:spacing w:val="1"/>
        </w:rPr>
        <w:t xml:space="preserve"> </w:t>
      </w:r>
      <w:r>
        <w:t>способствуют</w:t>
      </w:r>
      <w:r>
        <w:rPr>
          <w:spacing w:val="1"/>
        </w:rPr>
        <w:t xml:space="preserve"> </w:t>
      </w:r>
      <w:r>
        <w:t>формированию</w:t>
      </w:r>
      <w:r>
        <w:rPr>
          <w:spacing w:val="1"/>
        </w:rPr>
        <w:t xml:space="preserve"> </w:t>
      </w:r>
      <w:r>
        <w:t>у</w:t>
      </w:r>
      <w:r>
        <w:rPr>
          <w:spacing w:val="1"/>
        </w:rPr>
        <w:t xml:space="preserve"> </w:t>
      </w:r>
      <w:r>
        <w:t>детей</w:t>
      </w:r>
      <w:r>
        <w:rPr>
          <w:spacing w:val="1"/>
        </w:rPr>
        <w:t xml:space="preserve"> </w:t>
      </w:r>
      <w:r>
        <w:t>культурных</w:t>
      </w:r>
      <w:r>
        <w:rPr>
          <w:spacing w:val="1"/>
        </w:rPr>
        <w:t xml:space="preserve"> </w:t>
      </w:r>
      <w:r>
        <w:t>умений</w:t>
      </w:r>
      <w:r>
        <w:rPr>
          <w:spacing w:val="1"/>
        </w:rPr>
        <w:t xml:space="preserve"> </w:t>
      </w:r>
      <w:r>
        <w:t>при</w:t>
      </w:r>
      <w:r>
        <w:rPr>
          <w:spacing w:val="1"/>
        </w:rPr>
        <w:t xml:space="preserve"> </w:t>
      </w:r>
      <w:r>
        <w:t>взаимодействии</w:t>
      </w:r>
      <w:r>
        <w:rPr>
          <w:spacing w:val="1"/>
        </w:rPr>
        <w:t xml:space="preserve"> </w:t>
      </w:r>
      <w:proofErr w:type="gramStart"/>
      <w:r>
        <w:t>со</w:t>
      </w:r>
      <w:proofErr w:type="gramEnd"/>
      <w:r>
        <w:rPr>
          <w:spacing w:val="1"/>
        </w:rPr>
        <w:t xml:space="preserve"> </w:t>
      </w:r>
      <w:r>
        <w:t>взрослым и самостоятельной деятельности. Ценность культурных практик состоит в том,</w:t>
      </w:r>
      <w:r>
        <w:rPr>
          <w:spacing w:val="1"/>
        </w:rPr>
        <w:t xml:space="preserve"> </w:t>
      </w:r>
      <w:r>
        <w:t>что</w:t>
      </w:r>
      <w:r>
        <w:rPr>
          <w:spacing w:val="1"/>
        </w:rPr>
        <w:t xml:space="preserve"> </w:t>
      </w:r>
      <w:r>
        <w:t>они</w:t>
      </w:r>
      <w:r>
        <w:rPr>
          <w:spacing w:val="1"/>
        </w:rPr>
        <w:t xml:space="preserve"> </w:t>
      </w:r>
      <w:r>
        <w:t>ориентированы</w:t>
      </w:r>
      <w:r>
        <w:rPr>
          <w:spacing w:val="1"/>
        </w:rPr>
        <w:t xml:space="preserve"> </w:t>
      </w:r>
      <w:r>
        <w:t>на</w:t>
      </w:r>
      <w:r>
        <w:rPr>
          <w:spacing w:val="1"/>
        </w:rPr>
        <w:t xml:space="preserve"> </w:t>
      </w:r>
      <w:r>
        <w:t>проявление</w:t>
      </w:r>
      <w:r>
        <w:rPr>
          <w:spacing w:val="1"/>
        </w:rPr>
        <w:t xml:space="preserve"> </w:t>
      </w:r>
      <w:r>
        <w:t>детьми</w:t>
      </w:r>
      <w:r>
        <w:rPr>
          <w:spacing w:val="1"/>
        </w:rPr>
        <w:t xml:space="preserve"> </w:t>
      </w:r>
      <w:r>
        <w:t>самостоятельности</w:t>
      </w:r>
      <w:r>
        <w:rPr>
          <w:spacing w:val="1"/>
        </w:rPr>
        <w:t xml:space="preserve"> </w:t>
      </w:r>
      <w:r>
        <w:t>и</w:t>
      </w:r>
      <w:r>
        <w:rPr>
          <w:spacing w:val="1"/>
        </w:rPr>
        <w:t xml:space="preserve"> </w:t>
      </w:r>
      <w:r>
        <w:t>творчества,</w:t>
      </w:r>
      <w:r>
        <w:rPr>
          <w:spacing w:val="1"/>
        </w:rPr>
        <w:t xml:space="preserve"> </w:t>
      </w:r>
      <w:r>
        <w:t>активности</w:t>
      </w:r>
      <w:r>
        <w:rPr>
          <w:spacing w:val="1"/>
        </w:rPr>
        <w:t xml:space="preserve"> </w:t>
      </w:r>
      <w:r>
        <w:t>и</w:t>
      </w:r>
      <w:r>
        <w:rPr>
          <w:spacing w:val="1"/>
        </w:rPr>
        <w:t xml:space="preserve"> </w:t>
      </w:r>
      <w:r>
        <w:t>инициативности</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деятельности,</w:t>
      </w:r>
      <w:r>
        <w:rPr>
          <w:spacing w:val="1"/>
        </w:rPr>
        <w:t xml:space="preserve"> </w:t>
      </w:r>
      <w:r>
        <w:t>обеспечивают</w:t>
      </w:r>
      <w:r>
        <w:rPr>
          <w:spacing w:val="1"/>
        </w:rPr>
        <w:t xml:space="preserve"> </w:t>
      </w:r>
      <w:r>
        <w:t>их</w:t>
      </w:r>
      <w:r>
        <w:rPr>
          <w:spacing w:val="1"/>
        </w:rPr>
        <w:t xml:space="preserve"> </w:t>
      </w:r>
      <w:r>
        <w:t>продуктивность.</w:t>
      </w:r>
    </w:p>
    <w:p w:rsidR="0055423B" w:rsidRDefault="00032AC2">
      <w:pPr>
        <w:pStyle w:val="a0"/>
        <w:ind w:right="394"/>
      </w:pPr>
      <w:r>
        <w:t>К</w:t>
      </w:r>
      <w:r>
        <w:rPr>
          <w:spacing w:val="1"/>
        </w:rPr>
        <w:t xml:space="preserve"> </w:t>
      </w:r>
      <w:r>
        <w:t>культурным</w:t>
      </w:r>
      <w:r>
        <w:rPr>
          <w:spacing w:val="1"/>
        </w:rPr>
        <w:t xml:space="preserve"> </w:t>
      </w:r>
      <w:r>
        <w:t>практикам</w:t>
      </w:r>
      <w:r>
        <w:rPr>
          <w:spacing w:val="1"/>
        </w:rPr>
        <w:t xml:space="preserve"> </w:t>
      </w:r>
      <w:r>
        <w:t>относят</w:t>
      </w:r>
      <w:r>
        <w:rPr>
          <w:spacing w:val="1"/>
        </w:rPr>
        <w:t xml:space="preserve"> </w:t>
      </w:r>
      <w:r>
        <w:t>игровую,</w:t>
      </w:r>
      <w:r>
        <w:rPr>
          <w:spacing w:val="1"/>
        </w:rPr>
        <w:t xml:space="preserve"> </w:t>
      </w:r>
      <w:r>
        <w:t>продуктивную,</w:t>
      </w:r>
      <w:r>
        <w:rPr>
          <w:spacing w:val="1"/>
        </w:rPr>
        <w:t xml:space="preserve"> </w:t>
      </w:r>
      <w:r>
        <w:t>познавательн</w:t>
      </w:r>
      <w:proofErr w:type="gramStart"/>
      <w:r>
        <w:t>о-</w:t>
      </w:r>
      <w:proofErr w:type="gramEnd"/>
      <w:r>
        <w:rPr>
          <w:spacing w:val="1"/>
        </w:rPr>
        <w:t xml:space="preserve"> </w:t>
      </w:r>
      <w:r>
        <w:t>исследовательскую,</w:t>
      </w:r>
      <w:r>
        <w:rPr>
          <w:spacing w:val="-2"/>
        </w:rPr>
        <w:t xml:space="preserve"> </w:t>
      </w:r>
      <w:r>
        <w:t>коммуникативную</w:t>
      </w:r>
      <w:r>
        <w:rPr>
          <w:spacing w:val="-4"/>
        </w:rPr>
        <w:t xml:space="preserve"> </w:t>
      </w:r>
      <w:r>
        <w:t>практики,</w:t>
      </w:r>
      <w:r>
        <w:rPr>
          <w:spacing w:val="-1"/>
        </w:rPr>
        <w:t xml:space="preserve"> </w:t>
      </w:r>
      <w:r>
        <w:t>чтение</w:t>
      </w:r>
      <w:r>
        <w:rPr>
          <w:spacing w:val="-3"/>
        </w:rPr>
        <w:t xml:space="preserve"> </w:t>
      </w:r>
      <w:r>
        <w:t>художественной</w:t>
      </w:r>
      <w:r>
        <w:rPr>
          <w:spacing w:val="-2"/>
        </w:rPr>
        <w:t xml:space="preserve"> </w:t>
      </w:r>
      <w:r>
        <w:t>литературы.</w:t>
      </w:r>
    </w:p>
    <w:p w:rsidR="0055423B" w:rsidRDefault="00032AC2">
      <w:pPr>
        <w:pStyle w:val="a0"/>
        <w:ind w:right="407"/>
      </w:pPr>
      <w:r>
        <w:t>Культурные</w:t>
      </w:r>
      <w:r>
        <w:rPr>
          <w:spacing w:val="1"/>
        </w:rPr>
        <w:t xml:space="preserve"> </w:t>
      </w:r>
      <w:r>
        <w:t>практики</w:t>
      </w:r>
      <w:r>
        <w:rPr>
          <w:spacing w:val="1"/>
        </w:rPr>
        <w:t xml:space="preserve"> </w:t>
      </w:r>
      <w:r>
        <w:t>предоставляют</w:t>
      </w:r>
      <w:r>
        <w:rPr>
          <w:spacing w:val="1"/>
        </w:rPr>
        <w:t xml:space="preserve"> </w:t>
      </w:r>
      <w:r>
        <w:t>ребёнку</w:t>
      </w:r>
      <w:r>
        <w:rPr>
          <w:spacing w:val="1"/>
        </w:rPr>
        <w:t xml:space="preserve"> </w:t>
      </w:r>
      <w:r>
        <w:t>возможность</w:t>
      </w:r>
      <w:r>
        <w:rPr>
          <w:spacing w:val="1"/>
        </w:rPr>
        <w:t xml:space="preserve"> </w:t>
      </w:r>
      <w:r>
        <w:t>проявить</w:t>
      </w:r>
      <w:r>
        <w:rPr>
          <w:spacing w:val="1"/>
        </w:rPr>
        <w:t xml:space="preserve"> </w:t>
      </w:r>
      <w:r>
        <w:t>свою</w:t>
      </w:r>
      <w:r>
        <w:rPr>
          <w:spacing w:val="1"/>
        </w:rPr>
        <w:t xml:space="preserve"> </w:t>
      </w:r>
      <w:r>
        <w:t>субъектность с разных сторон, что, в свою очередь, способствует становлению разных</w:t>
      </w:r>
      <w:r>
        <w:rPr>
          <w:spacing w:val="1"/>
        </w:rPr>
        <w:t xml:space="preserve"> </w:t>
      </w:r>
      <w:r>
        <w:t>видов</w:t>
      </w:r>
      <w:r>
        <w:rPr>
          <w:spacing w:val="2"/>
        </w:rPr>
        <w:t xml:space="preserve"> </w:t>
      </w:r>
      <w:r>
        <w:t>детских</w:t>
      </w:r>
      <w:r>
        <w:rPr>
          <w:spacing w:val="2"/>
        </w:rPr>
        <w:t xml:space="preserve"> </w:t>
      </w:r>
      <w:r>
        <w:t>инициатив:</w:t>
      </w: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48"/>
        <w:gridCol w:w="6910"/>
      </w:tblGrid>
      <w:tr w:rsidR="0055423B">
        <w:trPr>
          <w:trHeight w:val="3883"/>
        </w:trPr>
        <w:tc>
          <w:tcPr>
            <w:tcW w:w="2948" w:type="dxa"/>
          </w:tcPr>
          <w:p w:rsidR="00771CB6" w:rsidRDefault="00032AC2" w:rsidP="00771CB6">
            <w:pPr>
              <w:pStyle w:val="TableParagraph"/>
              <w:spacing w:line="291" w:lineRule="exact"/>
              <w:ind w:left="0"/>
            </w:pPr>
            <w:r w:rsidRPr="00771CB6">
              <w:t>Тематику культурных практик педагогу помогают определить детские вопросы,</w:t>
            </w:r>
            <w:r w:rsidRPr="00771CB6">
              <w:rPr>
                <w:spacing w:val="1"/>
              </w:rPr>
              <w:t xml:space="preserve"> </w:t>
            </w:r>
            <w:r w:rsidRPr="00771CB6">
              <w:t>проявленный</w:t>
            </w:r>
            <w:r w:rsidRPr="00771CB6">
              <w:rPr>
                <w:spacing w:val="1"/>
              </w:rPr>
              <w:t xml:space="preserve"> </w:t>
            </w:r>
            <w:r w:rsidRPr="00771CB6">
              <w:t>интерес</w:t>
            </w:r>
            <w:r w:rsidRPr="00771CB6">
              <w:rPr>
                <w:spacing w:val="1"/>
              </w:rPr>
              <w:t xml:space="preserve"> </w:t>
            </w:r>
            <w:r w:rsidRPr="00771CB6">
              <w:t>к</w:t>
            </w:r>
            <w:r w:rsidRPr="00771CB6">
              <w:rPr>
                <w:spacing w:val="1"/>
              </w:rPr>
              <w:t xml:space="preserve"> </w:t>
            </w:r>
            <w:r w:rsidRPr="00771CB6">
              <w:t>явлениям</w:t>
            </w:r>
            <w:r w:rsidRPr="00771CB6">
              <w:rPr>
                <w:spacing w:val="1"/>
              </w:rPr>
              <w:t xml:space="preserve"> </w:t>
            </w:r>
            <w:r w:rsidRPr="00771CB6">
              <w:t>окружающей</w:t>
            </w:r>
            <w:r w:rsidRPr="00771CB6">
              <w:rPr>
                <w:spacing w:val="1"/>
              </w:rPr>
              <w:t xml:space="preserve"> </w:t>
            </w:r>
            <w:r w:rsidRPr="00771CB6">
              <w:t>действительности</w:t>
            </w:r>
            <w:r w:rsidRPr="00771CB6">
              <w:rPr>
                <w:spacing w:val="1"/>
              </w:rPr>
              <w:t xml:space="preserve"> </w:t>
            </w:r>
            <w:r w:rsidRPr="00771CB6">
              <w:t>или</w:t>
            </w:r>
            <w:r w:rsidRPr="00771CB6">
              <w:rPr>
                <w:spacing w:val="1"/>
              </w:rPr>
              <w:t xml:space="preserve"> </w:t>
            </w:r>
            <w:r w:rsidRPr="00771CB6">
              <w:t>предметам,</w:t>
            </w:r>
            <w:r w:rsidRPr="00771CB6">
              <w:rPr>
                <w:spacing w:val="-62"/>
              </w:rPr>
              <w:t xml:space="preserve"> </w:t>
            </w:r>
            <w:r w:rsidRPr="00771CB6">
              <w:t>значимые события,</w:t>
            </w:r>
            <w:r w:rsidRPr="00771CB6">
              <w:rPr>
                <w:spacing w:val="1"/>
              </w:rPr>
              <w:t xml:space="preserve"> </w:t>
            </w:r>
            <w:r w:rsidRPr="00771CB6">
              <w:t>неожиданные явления,</w:t>
            </w:r>
            <w:r w:rsidRPr="00771CB6">
              <w:rPr>
                <w:spacing w:val="-3"/>
              </w:rPr>
              <w:t xml:space="preserve"> </w:t>
            </w:r>
            <w:r w:rsidRPr="00771CB6">
              <w:t>художественная литература</w:t>
            </w:r>
            <w:r w:rsidRPr="00771CB6">
              <w:rPr>
                <w:spacing w:val="1"/>
              </w:rPr>
              <w:t xml:space="preserve"> </w:t>
            </w:r>
            <w:r w:rsidRPr="00771CB6">
              <w:t xml:space="preserve">и </w:t>
            </w:r>
            <w:proofErr w:type="gramStart"/>
            <w:r w:rsidRPr="00771CB6">
              <w:t>другое</w:t>
            </w:r>
            <w:proofErr w:type="gramEnd"/>
            <w:r w:rsidRPr="00771CB6">
              <w:t>.</w:t>
            </w:r>
          </w:p>
          <w:p w:rsidR="0055423B" w:rsidRPr="00771CB6" w:rsidRDefault="00771CB6" w:rsidP="00771CB6">
            <w:pPr>
              <w:pStyle w:val="TableParagraph"/>
              <w:spacing w:line="291" w:lineRule="exact"/>
              <w:ind w:left="0"/>
            </w:pPr>
            <w:proofErr w:type="gramStart"/>
            <w:r>
              <w:t>-</w:t>
            </w:r>
            <w:r w:rsidR="00032AC2" w:rsidRPr="00771CB6">
              <w:rPr>
                <w:b/>
              </w:rPr>
              <w:t xml:space="preserve">в     </w:t>
            </w:r>
            <w:r w:rsidR="00032AC2" w:rsidRPr="00771CB6">
              <w:rPr>
                <w:b/>
                <w:spacing w:val="60"/>
              </w:rPr>
              <w:t xml:space="preserve"> </w:t>
            </w:r>
            <w:r w:rsidR="00032AC2" w:rsidRPr="00771CB6">
              <w:rPr>
                <w:b/>
              </w:rPr>
              <w:t>игровой</w:t>
            </w:r>
            <w:r w:rsidRPr="00771CB6">
              <w:rPr>
                <w:b/>
              </w:rPr>
              <w:t xml:space="preserve"> практике</w:t>
            </w:r>
            <w:r>
              <w:t xml:space="preserve"> </w:t>
            </w:r>
            <w:r w:rsidR="00032AC2" w:rsidRPr="00771CB6">
              <w:rPr>
                <w:spacing w:val="-1"/>
              </w:rPr>
              <w:t>ребенок</w:t>
            </w:r>
            <w:r>
              <w:rPr>
                <w:spacing w:val="-1"/>
              </w:rPr>
              <w:t xml:space="preserve"> </w:t>
            </w:r>
            <w:r w:rsidR="00032AC2" w:rsidRPr="00771CB6">
              <w:rPr>
                <w:spacing w:val="-63"/>
              </w:rPr>
              <w:t xml:space="preserve"> </w:t>
            </w:r>
            <w:r w:rsidR="00032AC2" w:rsidRPr="00771CB6">
              <w:t>проявляет</w:t>
            </w:r>
            <w:r w:rsidR="00032AC2" w:rsidRPr="00771CB6">
              <w:rPr>
                <w:spacing w:val="1"/>
              </w:rPr>
              <w:t xml:space="preserve"> </w:t>
            </w:r>
            <w:r w:rsidR="00032AC2" w:rsidRPr="00771CB6">
              <w:t>себя</w:t>
            </w:r>
            <w:r w:rsidR="00032AC2" w:rsidRPr="00771CB6">
              <w:rPr>
                <w:spacing w:val="1"/>
              </w:rPr>
              <w:t xml:space="preserve"> </w:t>
            </w:r>
            <w:r w:rsidR="00032AC2" w:rsidRPr="00771CB6">
              <w:t>как</w:t>
            </w:r>
            <w:r w:rsidR="00032AC2" w:rsidRPr="00771CB6">
              <w:rPr>
                <w:spacing w:val="1"/>
              </w:rPr>
              <w:t xml:space="preserve"> </w:t>
            </w:r>
            <w:r w:rsidR="00032AC2" w:rsidRPr="00771CB6">
              <w:t>творческий</w:t>
            </w:r>
            <w:r w:rsidR="00032AC2" w:rsidRPr="00771CB6">
              <w:rPr>
                <w:spacing w:val="1"/>
              </w:rPr>
              <w:t xml:space="preserve"> </w:t>
            </w:r>
            <w:r w:rsidR="00032AC2" w:rsidRPr="00771CB6">
              <w:t>субъект</w:t>
            </w:r>
            <w:r w:rsidR="00032AC2" w:rsidRPr="00771CB6">
              <w:rPr>
                <w:spacing w:val="-62"/>
              </w:rPr>
              <w:t xml:space="preserve"> </w:t>
            </w:r>
            <w:r w:rsidR="00032AC2" w:rsidRPr="00771CB6">
              <w:t>(творческая</w:t>
            </w:r>
            <w:proofErr w:type="gramEnd"/>
          </w:p>
          <w:p w:rsidR="0055423B" w:rsidRPr="00771CB6" w:rsidRDefault="00032AC2">
            <w:pPr>
              <w:pStyle w:val="TableParagraph"/>
              <w:spacing w:line="299" w:lineRule="exact"/>
              <w:ind w:left="110"/>
            </w:pPr>
            <w:r w:rsidRPr="00771CB6">
              <w:t>инициатива):</w:t>
            </w:r>
          </w:p>
        </w:tc>
        <w:tc>
          <w:tcPr>
            <w:tcW w:w="6910" w:type="dxa"/>
          </w:tcPr>
          <w:p w:rsidR="0055423B" w:rsidRDefault="00032AC2">
            <w:pPr>
              <w:pStyle w:val="TableParagraph"/>
              <w:ind w:left="105" w:right="98" w:firstLine="720"/>
            </w:pPr>
            <w:r>
              <w:t>Сюжетно-ролевая, режиссерская, игра-драматизация,</w:t>
            </w:r>
            <w:r>
              <w:rPr>
                <w:spacing w:val="-62"/>
              </w:rPr>
              <w:t xml:space="preserve"> </w:t>
            </w:r>
            <w:r>
              <w:t>строительно-конструктивные</w:t>
            </w:r>
            <w:r>
              <w:rPr>
                <w:spacing w:val="1"/>
              </w:rPr>
              <w:t xml:space="preserve"> </w:t>
            </w:r>
            <w:r>
              <w:t>игры:</w:t>
            </w:r>
            <w:r>
              <w:rPr>
                <w:spacing w:val="1"/>
              </w:rPr>
              <w:t xml:space="preserve"> </w:t>
            </w:r>
            <w:r>
              <w:t>направлена</w:t>
            </w:r>
            <w:r>
              <w:rPr>
                <w:spacing w:val="1"/>
              </w:rPr>
              <w:t xml:space="preserve"> </w:t>
            </w:r>
            <w:r>
              <w:t>на</w:t>
            </w:r>
            <w:r>
              <w:rPr>
                <w:spacing w:val="1"/>
              </w:rPr>
              <w:t xml:space="preserve"> </w:t>
            </w:r>
            <w:r>
              <w:t>обогащение содержания творческих игр, освоение детьми</w:t>
            </w:r>
            <w:r>
              <w:rPr>
                <w:spacing w:val="1"/>
              </w:rPr>
              <w:t xml:space="preserve"> </w:t>
            </w:r>
            <w:r>
              <w:t>игровых</w:t>
            </w:r>
            <w:r>
              <w:rPr>
                <w:spacing w:val="1"/>
              </w:rPr>
              <w:t xml:space="preserve"> </w:t>
            </w:r>
            <w:r>
              <w:t>умений,</w:t>
            </w:r>
            <w:r>
              <w:rPr>
                <w:spacing w:val="1"/>
              </w:rPr>
              <w:t xml:space="preserve"> </w:t>
            </w:r>
            <w:r>
              <w:t>необходимых</w:t>
            </w:r>
            <w:r>
              <w:rPr>
                <w:spacing w:val="1"/>
              </w:rPr>
              <w:t xml:space="preserve"> </w:t>
            </w:r>
            <w:r>
              <w:t>для</w:t>
            </w:r>
            <w:r>
              <w:rPr>
                <w:spacing w:val="1"/>
              </w:rPr>
              <w:t xml:space="preserve"> </w:t>
            </w:r>
            <w:r>
              <w:t>организации</w:t>
            </w:r>
            <w:r>
              <w:rPr>
                <w:spacing w:val="1"/>
              </w:rPr>
              <w:t xml:space="preserve"> </w:t>
            </w:r>
            <w:r>
              <w:t>самостоятельной</w:t>
            </w:r>
            <w:r>
              <w:rPr>
                <w:spacing w:val="1"/>
              </w:rPr>
              <w:t xml:space="preserve"> </w:t>
            </w:r>
            <w:r>
              <w:t>игры.</w:t>
            </w:r>
          </w:p>
          <w:p w:rsidR="0055423B" w:rsidRDefault="00032AC2">
            <w:pPr>
              <w:pStyle w:val="TableParagraph"/>
              <w:ind w:left="105" w:right="96" w:firstLine="720"/>
            </w:pPr>
            <w:r w:rsidRPr="00771CB6">
              <w:rPr>
                <w:i/>
              </w:rPr>
              <w:t>Детский досуг</w:t>
            </w:r>
            <w:r>
              <w:t xml:space="preserve"> - вид деятельности, целенаправленно</w:t>
            </w:r>
            <w:r>
              <w:rPr>
                <w:spacing w:val="1"/>
              </w:rPr>
              <w:t xml:space="preserve"> </w:t>
            </w:r>
            <w:r>
              <w:t>организуемый взрослыми для игры, развлечения, отдыха. В</w:t>
            </w:r>
            <w:r>
              <w:rPr>
                <w:spacing w:val="-62"/>
              </w:rPr>
              <w:t xml:space="preserve"> </w:t>
            </w:r>
            <w:r>
              <w:t>детском саду организуются досуги «Здоровья и подвижных</w:t>
            </w:r>
            <w:r>
              <w:rPr>
                <w:spacing w:val="-62"/>
              </w:rPr>
              <w:t xml:space="preserve"> </w:t>
            </w:r>
            <w:r>
              <w:t>игр»,</w:t>
            </w:r>
            <w:r>
              <w:rPr>
                <w:spacing w:val="1"/>
              </w:rPr>
              <w:t xml:space="preserve"> </w:t>
            </w:r>
            <w:r>
              <w:t>музыкальные</w:t>
            </w:r>
            <w:r>
              <w:rPr>
                <w:spacing w:val="1"/>
              </w:rPr>
              <w:t xml:space="preserve"> </w:t>
            </w:r>
            <w:r>
              <w:t>и</w:t>
            </w:r>
            <w:r>
              <w:rPr>
                <w:spacing w:val="1"/>
              </w:rPr>
              <w:t xml:space="preserve"> </w:t>
            </w:r>
            <w:r>
              <w:t>литературные</w:t>
            </w:r>
            <w:r>
              <w:rPr>
                <w:spacing w:val="1"/>
              </w:rPr>
              <w:t xml:space="preserve"> </w:t>
            </w:r>
            <w:r>
              <w:t>досуги.</w:t>
            </w:r>
            <w:r>
              <w:rPr>
                <w:spacing w:val="1"/>
              </w:rPr>
              <w:t xml:space="preserve"> </w:t>
            </w:r>
            <w:r>
              <w:t>Возможна</w:t>
            </w:r>
            <w:r>
              <w:rPr>
                <w:spacing w:val="-62"/>
              </w:rPr>
              <w:t xml:space="preserve"> </w:t>
            </w:r>
            <w:r>
              <w:t>организация</w:t>
            </w:r>
            <w:r>
              <w:rPr>
                <w:spacing w:val="1"/>
              </w:rPr>
              <w:t xml:space="preserve"> </w:t>
            </w:r>
            <w:r>
              <w:t>досугов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интересами</w:t>
            </w:r>
            <w:r>
              <w:rPr>
                <w:spacing w:val="1"/>
              </w:rPr>
              <w:t xml:space="preserve"> </w:t>
            </w:r>
            <w:r>
              <w:t>и</w:t>
            </w:r>
            <w:r>
              <w:rPr>
                <w:spacing w:val="1"/>
              </w:rPr>
              <w:t xml:space="preserve"> </w:t>
            </w:r>
            <w:r>
              <w:t>предпочтениями детей (в старшем дошкольном возрасте). В</w:t>
            </w:r>
            <w:r>
              <w:rPr>
                <w:spacing w:val="-62"/>
              </w:rPr>
              <w:t xml:space="preserve"> </w:t>
            </w:r>
            <w:r>
              <w:t>этом</w:t>
            </w:r>
            <w:r>
              <w:rPr>
                <w:spacing w:val="9"/>
              </w:rPr>
              <w:t xml:space="preserve"> </w:t>
            </w:r>
            <w:r>
              <w:t>случае</w:t>
            </w:r>
            <w:r>
              <w:rPr>
                <w:spacing w:val="11"/>
              </w:rPr>
              <w:t xml:space="preserve"> </w:t>
            </w:r>
            <w:r>
              <w:t>досуг</w:t>
            </w:r>
            <w:r>
              <w:rPr>
                <w:spacing w:val="10"/>
              </w:rPr>
              <w:t xml:space="preserve"> </w:t>
            </w:r>
            <w:r>
              <w:t>организуется</w:t>
            </w:r>
            <w:r>
              <w:rPr>
                <w:spacing w:val="11"/>
              </w:rPr>
              <w:t xml:space="preserve"> </w:t>
            </w:r>
            <w:r>
              <w:t>как</w:t>
            </w:r>
            <w:r>
              <w:rPr>
                <w:spacing w:val="9"/>
              </w:rPr>
              <w:t xml:space="preserve"> </w:t>
            </w:r>
            <w:r>
              <w:t>кружок.</w:t>
            </w:r>
            <w:r>
              <w:rPr>
                <w:spacing w:val="13"/>
              </w:rPr>
              <w:t xml:space="preserve"> </w:t>
            </w:r>
            <w:r>
              <w:t>Например,</w:t>
            </w:r>
            <w:r>
              <w:rPr>
                <w:spacing w:val="9"/>
              </w:rPr>
              <w:t xml:space="preserve"> </w:t>
            </w:r>
            <w:r>
              <w:t>для</w:t>
            </w:r>
          </w:p>
          <w:p w:rsidR="0055423B" w:rsidRDefault="00032AC2">
            <w:pPr>
              <w:pStyle w:val="TableParagraph"/>
              <w:spacing w:line="285" w:lineRule="exact"/>
              <w:ind w:left="105"/>
            </w:pPr>
            <w:r>
              <w:t>занятий</w:t>
            </w:r>
            <w:r>
              <w:rPr>
                <w:spacing w:val="-3"/>
              </w:rPr>
              <w:t xml:space="preserve"> </w:t>
            </w:r>
            <w:r>
              <w:t>рукоделием,</w:t>
            </w:r>
            <w:r>
              <w:rPr>
                <w:spacing w:val="-1"/>
              </w:rPr>
              <w:t xml:space="preserve"> </w:t>
            </w:r>
            <w:r>
              <w:t>художественным</w:t>
            </w:r>
            <w:r>
              <w:rPr>
                <w:spacing w:val="-3"/>
              </w:rPr>
              <w:t xml:space="preserve"> </w:t>
            </w:r>
            <w:r>
              <w:t>трудом</w:t>
            </w:r>
            <w:r>
              <w:rPr>
                <w:spacing w:val="-3"/>
              </w:rPr>
              <w:t xml:space="preserve"> </w:t>
            </w:r>
            <w:r>
              <w:t>и</w:t>
            </w:r>
            <w:r>
              <w:rPr>
                <w:spacing w:val="-2"/>
              </w:rPr>
              <w:t xml:space="preserve"> </w:t>
            </w:r>
            <w:r>
              <w:t>пр.</w:t>
            </w:r>
          </w:p>
        </w:tc>
      </w:tr>
      <w:tr w:rsidR="0055423B">
        <w:trPr>
          <w:trHeight w:val="3590"/>
        </w:trPr>
        <w:tc>
          <w:tcPr>
            <w:tcW w:w="2948" w:type="dxa"/>
          </w:tcPr>
          <w:p w:rsidR="0055423B" w:rsidRPr="00771CB6" w:rsidRDefault="00032AC2" w:rsidP="00771CB6">
            <w:pPr>
              <w:pStyle w:val="TableParagraph"/>
              <w:spacing w:line="291" w:lineRule="exact"/>
              <w:ind w:left="0"/>
            </w:pPr>
            <w:r w:rsidRPr="00771CB6">
              <w:lastRenderedPageBreak/>
              <w:t>-</w:t>
            </w:r>
            <w:r w:rsidRPr="00771CB6">
              <w:rPr>
                <w:spacing w:val="45"/>
              </w:rPr>
              <w:t xml:space="preserve"> </w:t>
            </w:r>
            <w:r w:rsidRPr="00771CB6">
              <w:rPr>
                <w:b/>
              </w:rPr>
              <w:t>в</w:t>
            </w:r>
            <w:r w:rsidRPr="00771CB6">
              <w:rPr>
                <w:b/>
                <w:spacing w:val="46"/>
              </w:rPr>
              <w:t xml:space="preserve"> </w:t>
            </w:r>
            <w:proofErr w:type="gramStart"/>
            <w:r w:rsidRPr="00771CB6">
              <w:rPr>
                <w:b/>
              </w:rPr>
              <w:t>продуктивной</w:t>
            </w:r>
            <w:proofErr w:type="gramEnd"/>
            <w:r w:rsidR="00771CB6">
              <w:t xml:space="preserve"> </w:t>
            </w:r>
            <w:r w:rsidRPr="00771CB6">
              <w:t>- созидающий и волевой</w:t>
            </w:r>
            <w:r w:rsidRPr="00771CB6">
              <w:rPr>
                <w:spacing w:val="-62"/>
              </w:rPr>
              <w:t xml:space="preserve"> </w:t>
            </w:r>
            <w:r w:rsidRPr="00771CB6">
              <w:t>субъект</w:t>
            </w:r>
            <w:r w:rsidRPr="00771CB6">
              <w:rPr>
                <w:spacing w:val="1"/>
              </w:rPr>
              <w:t xml:space="preserve"> </w:t>
            </w:r>
            <w:r w:rsidRPr="00771CB6">
              <w:t>(инициатива</w:t>
            </w:r>
            <w:r w:rsidRPr="00771CB6">
              <w:rPr>
                <w:spacing w:val="-62"/>
              </w:rPr>
              <w:t xml:space="preserve"> </w:t>
            </w:r>
            <w:r w:rsidRPr="00771CB6">
              <w:t>целеполагания):</w:t>
            </w:r>
          </w:p>
        </w:tc>
        <w:tc>
          <w:tcPr>
            <w:tcW w:w="6910" w:type="dxa"/>
          </w:tcPr>
          <w:p w:rsidR="0055423B" w:rsidRDefault="00032AC2">
            <w:pPr>
              <w:pStyle w:val="TableParagraph"/>
              <w:ind w:left="105" w:right="94" w:firstLine="720"/>
            </w:pPr>
            <w:r w:rsidRPr="00771CB6">
              <w:rPr>
                <w:i/>
              </w:rPr>
              <w:t>Творческая мастерская</w:t>
            </w:r>
            <w:r>
              <w:t xml:space="preserve"> предоставляет детям условия</w:t>
            </w:r>
            <w:r>
              <w:rPr>
                <w:spacing w:val="1"/>
              </w:rPr>
              <w:t xml:space="preserve"> </w:t>
            </w:r>
            <w:r>
              <w:t>для</w:t>
            </w:r>
            <w:r>
              <w:rPr>
                <w:spacing w:val="1"/>
              </w:rPr>
              <w:t xml:space="preserve"> </w:t>
            </w:r>
            <w:r>
              <w:t>использования</w:t>
            </w:r>
            <w:r>
              <w:rPr>
                <w:spacing w:val="1"/>
              </w:rPr>
              <w:t xml:space="preserve"> </w:t>
            </w:r>
            <w:r>
              <w:t>и</w:t>
            </w:r>
            <w:r>
              <w:rPr>
                <w:spacing w:val="1"/>
              </w:rPr>
              <w:t xml:space="preserve"> </w:t>
            </w:r>
            <w:r>
              <w:t>применения</w:t>
            </w:r>
            <w:r>
              <w:rPr>
                <w:spacing w:val="1"/>
              </w:rPr>
              <w:t xml:space="preserve"> </w:t>
            </w:r>
            <w:r>
              <w:t>знаний</w:t>
            </w:r>
            <w:r>
              <w:rPr>
                <w:spacing w:val="1"/>
              </w:rPr>
              <w:t xml:space="preserve"> </w:t>
            </w:r>
            <w:r>
              <w:t>и</w:t>
            </w:r>
            <w:r>
              <w:rPr>
                <w:spacing w:val="1"/>
              </w:rPr>
              <w:t xml:space="preserve"> </w:t>
            </w:r>
            <w:r>
              <w:t>умений.</w:t>
            </w:r>
            <w:r>
              <w:rPr>
                <w:spacing w:val="1"/>
              </w:rPr>
              <w:t xml:space="preserve"> </w:t>
            </w:r>
            <w:r>
              <w:t>Мастерские разнообразны по своей тематике, содержанию,</w:t>
            </w:r>
            <w:r>
              <w:rPr>
                <w:spacing w:val="1"/>
              </w:rPr>
              <w:t xml:space="preserve"> </w:t>
            </w:r>
            <w:r>
              <w:t>например:</w:t>
            </w:r>
            <w:r>
              <w:rPr>
                <w:spacing w:val="1"/>
              </w:rPr>
              <w:t xml:space="preserve"> </w:t>
            </w:r>
            <w:r>
              <w:t>занятия</w:t>
            </w:r>
            <w:r>
              <w:rPr>
                <w:spacing w:val="1"/>
              </w:rPr>
              <w:t xml:space="preserve"> </w:t>
            </w:r>
            <w:r>
              <w:t>рукоделием,</w:t>
            </w:r>
            <w:r>
              <w:rPr>
                <w:spacing w:val="1"/>
              </w:rPr>
              <w:t xml:space="preserve"> </w:t>
            </w:r>
            <w:r>
              <w:t>приобщение</w:t>
            </w:r>
            <w:r>
              <w:rPr>
                <w:spacing w:val="1"/>
              </w:rPr>
              <w:t xml:space="preserve"> </w:t>
            </w:r>
            <w:r>
              <w:t>к</w:t>
            </w:r>
            <w:r>
              <w:rPr>
                <w:spacing w:val="1"/>
              </w:rPr>
              <w:t xml:space="preserve"> </w:t>
            </w:r>
            <w:r>
              <w:t>народным</w:t>
            </w:r>
            <w:r>
              <w:rPr>
                <w:spacing w:val="-62"/>
              </w:rPr>
              <w:t xml:space="preserve"> </w:t>
            </w:r>
            <w:r>
              <w:t>промыслам («В гостях у народных мастеров»),</w:t>
            </w:r>
            <w:r>
              <w:rPr>
                <w:spacing w:val="1"/>
              </w:rPr>
              <w:t xml:space="preserve"> </w:t>
            </w:r>
            <w:r>
              <w:t>просмотр</w:t>
            </w:r>
            <w:r>
              <w:rPr>
                <w:spacing w:val="1"/>
              </w:rPr>
              <w:t xml:space="preserve"> </w:t>
            </w:r>
            <w:r>
              <w:t>познавательных презентаций, оформление художественной</w:t>
            </w:r>
            <w:r>
              <w:rPr>
                <w:spacing w:val="1"/>
              </w:rPr>
              <w:t xml:space="preserve"> </w:t>
            </w:r>
            <w:r>
              <w:t>галереи,</w:t>
            </w:r>
            <w:r>
              <w:rPr>
                <w:spacing w:val="1"/>
              </w:rPr>
              <w:t xml:space="preserve"> </w:t>
            </w:r>
            <w:r>
              <w:t>книжного</w:t>
            </w:r>
            <w:r>
              <w:rPr>
                <w:spacing w:val="1"/>
              </w:rPr>
              <w:t xml:space="preserve"> </w:t>
            </w:r>
            <w:r>
              <w:t>уголка</w:t>
            </w:r>
            <w:r>
              <w:rPr>
                <w:spacing w:val="1"/>
              </w:rPr>
              <w:t xml:space="preserve"> </w:t>
            </w:r>
            <w:r>
              <w:t>или</w:t>
            </w:r>
            <w:r>
              <w:rPr>
                <w:spacing w:val="1"/>
              </w:rPr>
              <w:t xml:space="preserve"> </w:t>
            </w:r>
            <w:r>
              <w:t>библиотеки</w:t>
            </w:r>
            <w:r>
              <w:rPr>
                <w:spacing w:val="1"/>
              </w:rPr>
              <w:t xml:space="preserve"> </w:t>
            </w:r>
            <w:r>
              <w:t>(«Мастерская</w:t>
            </w:r>
            <w:r>
              <w:rPr>
                <w:spacing w:val="1"/>
              </w:rPr>
              <w:t xml:space="preserve"> </w:t>
            </w:r>
            <w:r>
              <w:t>книгопечатания»,</w:t>
            </w:r>
            <w:r>
              <w:rPr>
                <w:spacing w:val="1"/>
              </w:rPr>
              <w:t xml:space="preserve"> </w:t>
            </w:r>
            <w:r>
              <w:t>«В</w:t>
            </w:r>
            <w:r>
              <w:rPr>
                <w:spacing w:val="1"/>
              </w:rPr>
              <w:t xml:space="preserve"> </w:t>
            </w:r>
            <w:r>
              <w:t>гостях</w:t>
            </w:r>
            <w:r>
              <w:rPr>
                <w:spacing w:val="1"/>
              </w:rPr>
              <w:t xml:space="preserve"> </w:t>
            </w:r>
            <w:r>
              <w:t>у</w:t>
            </w:r>
            <w:r>
              <w:rPr>
                <w:spacing w:val="1"/>
              </w:rPr>
              <w:t xml:space="preserve"> </w:t>
            </w:r>
            <w:r>
              <w:t>сказки»),</w:t>
            </w:r>
            <w:r>
              <w:rPr>
                <w:spacing w:val="1"/>
              </w:rPr>
              <w:t xml:space="preserve"> </w:t>
            </w:r>
            <w:r>
              <w:t>игры</w:t>
            </w:r>
            <w:r>
              <w:rPr>
                <w:spacing w:val="1"/>
              </w:rPr>
              <w:t xml:space="preserve"> </w:t>
            </w:r>
            <w:r>
              <w:t>и</w:t>
            </w:r>
            <w:r>
              <w:rPr>
                <w:spacing w:val="1"/>
              </w:rPr>
              <w:t xml:space="preserve"> </w:t>
            </w:r>
            <w:r>
              <w:t>коллекционирование.</w:t>
            </w:r>
          </w:p>
          <w:p w:rsidR="0055423B" w:rsidRDefault="00032AC2">
            <w:pPr>
              <w:pStyle w:val="TableParagraph"/>
              <w:ind w:left="105" w:right="96" w:firstLine="720"/>
            </w:pPr>
            <w:r>
              <w:t>Начало</w:t>
            </w:r>
            <w:r>
              <w:rPr>
                <w:spacing w:val="1"/>
              </w:rPr>
              <w:t xml:space="preserve"> </w:t>
            </w:r>
            <w:r>
              <w:t>мастерской</w:t>
            </w:r>
            <w:r>
              <w:rPr>
                <w:spacing w:val="1"/>
              </w:rPr>
              <w:t xml:space="preserve"> </w:t>
            </w:r>
            <w:r>
              <w:t>—</w:t>
            </w:r>
            <w:r>
              <w:rPr>
                <w:spacing w:val="1"/>
              </w:rPr>
              <w:t xml:space="preserve"> </w:t>
            </w:r>
            <w:r>
              <w:t>это</w:t>
            </w:r>
            <w:r>
              <w:rPr>
                <w:spacing w:val="1"/>
              </w:rPr>
              <w:t xml:space="preserve"> </w:t>
            </w:r>
            <w:r>
              <w:t>обычно</w:t>
            </w:r>
            <w:r>
              <w:rPr>
                <w:spacing w:val="1"/>
              </w:rPr>
              <w:t xml:space="preserve"> </w:t>
            </w:r>
            <w:r>
              <w:t>задание</w:t>
            </w:r>
            <w:r>
              <w:rPr>
                <w:spacing w:val="1"/>
              </w:rPr>
              <w:t xml:space="preserve"> </w:t>
            </w:r>
            <w:r>
              <w:t>вокруг</w:t>
            </w:r>
            <w:r>
              <w:rPr>
                <w:spacing w:val="1"/>
              </w:rPr>
              <w:t xml:space="preserve"> </w:t>
            </w:r>
            <w:r>
              <w:t>слова,</w:t>
            </w:r>
            <w:r>
              <w:rPr>
                <w:spacing w:val="60"/>
              </w:rPr>
              <w:t xml:space="preserve"> </w:t>
            </w:r>
            <w:r>
              <w:t>мелодии,</w:t>
            </w:r>
            <w:r>
              <w:rPr>
                <w:spacing w:val="60"/>
              </w:rPr>
              <w:t xml:space="preserve"> </w:t>
            </w:r>
            <w:r>
              <w:t>рисунка,</w:t>
            </w:r>
            <w:r>
              <w:rPr>
                <w:spacing w:val="61"/>
              </w:rPr>
              <w:t xml:space="preserve"> </w:t>
            </w:r>
            <w:r>
              <w:t>предмета,</w:t>
            </w:r>
            <w:r>
              <w:rPr>
                <w:spacing w:val="56"/>
              </w:rPr>
              <w:t xml:space="preserve"> </w:t>
            </w:r>
            <w:r>
              <w:t>воспоминания.</w:t>
            </w:r>
            <w:r>
              <w:rPr>
                <w:spacing w:val="62"/>
              </w:rPr>
              <w:t xml:space="preserve"> </w:t>
            </w:r>
            <w:r>
              <w:t>Далее</w:t>
            </w:r>
          </w:p>
          <w:p w:rsidR="0055423B" w:rsidRDefault="00032AC2">
            <w:pPr>
              <w:pStyle w:val="TableParagraph"/>
              <w:spacing w:line="285" w:lineRule="exact"/>
              <w:ind w:left="105"/>
            </w:pPr>
            <w:r>
              <w:t xml:space="preserve">следует  </w:t>
            </w:r>
            <w:r>
              <w:rPr>
                <w:spacing w:val="34"/>
              </w:rPr>
              <w:t xml:space="preserve"> </w:t>
            </w:r>
            <w:r>
              <w:t xml:space="preserve">работа  </w:t>
            </w:r>
            <w:r>
              <w:rPr>
                <w:spacing w:val="34"/>
              </w:rPr>
              <w:t xml:space="preserve"> </w:t>
            </w:r>
            <w:r>
              <w:t xml:space="preserve">с  </w:t>
            </w:r>
            <w:r>
              <w:rPr>
                <w:spacing w:val="33"/>
              </w:rPr>
              <w:t xml:space="preserve"> </w:t>
            </w:r>
            <w:r>
              <w:t xml:space="preserve">самым  </w:t>
            </w:r>
            <w:r>
              <w:rPr>
                <w:spacing w:val="33"/>
              </w:rPr>
              <w:t xml:space="preserve"> </w:t>
            </w:r>
            <w:r>
              <w:t xml:space="preserve">разнообразным  </w:t>
            </w:r>
            <w:r>
              <w:rPr>
                <w:spacing w:val="32"/>
              </w:rPr>
              <w:t xml:space="preserve"> </w:t>
            </w:r>
            <w:r>
              <w:t>материалом:</w:t>
            </w:r>
          </w:p>
        </w:tc>
      </w:tr>
    </w:tbl>
    <w:p w:rsidR="0055423B" w:rsidRDefault="0055423B">
      <w:pPr>
        <w:spacing w:line="285" w:lineRule="exact"/>
        <w:jc w:val="both"/>
        <w:rPr>
          <w:sz w:val="26"/>
        </w:rPr>
        <w:sectPr w:rsidR="0055423B">
          <w:pgSz w:w="11910" w:h="16840"/>
          <w:pgMar w:top="1020" w:right="300" w:bottom="1180" w:left="780" w:header="0" w:footer="971" w:gutter="0"/>
          <w:cols w:space="720"/>
        </w:sectPr>
      </w:pP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48"/>
        <w:gridCol w:w="6910"/>
      </w:tblGrid>
      <w:tr w:rsidR="0055423B">
        <w:trPr>
          <w:trHeight w:val="3888"/>
        </w:trPr>
        <w:tc>
          <w:tcPr>
            <w:tcW w:w="2948" w:type="dxa"/>
          </w:tcPr>
          <w:p w:rsidR="0055423B" w:rsidRDefault="0055423B">
            <w:pPr>
              <w:pStyle w:val="TableParagraph"/>
              <w:ind w:left="0"/>
              <w:rPr>
                <w:sz w:val="24"/>
              </w:rPr>
            </w:pPr>
          </w:p>
        </w:tc>
        <w:tc>
          <w:tcPr>
            <w:tcW w:w="6910" w:type="dxa"/>
          </w:tcPr>
          <w:p w:rsidR="0055423B" w:rsidRDefault="00032AC2">
            <w:pPr>
              <w:pStyle w:val="TableParagraph"/>
              <w:ind w:left="105" w:right="98"/>
            </w:pPr>
            <w:r>
              <w:t>словом,</w:t>
            </w:r>
            <w:r>
              <w:rPr>
                <w:spacing w:val="1"/>
              </w:rPr>
              <w:t xml:space="preserve"> </w:t>
            </w:r>
            <w:r>
              <w:t>звуком,</w:t>
            </w:r>
            <w:r>
              <w:rPr>
                <w:spacing w:val="1"/>
              </w:rPr>
              <w:t xml:space="preserve"> </w:t>
            </w:r>
            <w:r>
              <w:t>цветом,</w:t>
            </w:r>
            <w:r>
              <w:rPr>
                <w:spacing w:val="1"/>
              </w:rPr>
              <w:t xml:space="preserve"> </w:t>
            </w:r>
            <w:r>
              <w:t>природными</w:t>
            </w:r>
            <w:r>
              <w:rPr>
                <w:spacing w:val="66"/>
              </w:rPr>
              <w:t xml:space="preserve"> </w:t>
            </w:r>
            <w:r>
              <w:t>материалами,</w:t>
            </w:r>
            <w:r>
              <w:rPr>
                <w:spacing w:val="1"/>
              </w:rPr>
              <w:t xml:space="preserve"> </w:t>
            </w:r>
            <w:r>
              <w:t>схемами</w:t>
            </w:r>
            <w:r>
              <w:rPr>
                <w:spacing w:val="1"/>
              </w:rPr>
              <w:t xml:space="preserve"> </w:t>
            </w:r>
            <w:r>
              <w:t>и</w:t>
            </w:r>
            <w:r>
              <w:rPr>
                <w:spacing w:val="1"/>
              </w:rPr>
              <w:t xml:space="preserve"> </w:t>
            </w:r>
            <w:r>
              <w:t>моделями.</w:t>
            </w:r>
            <w:r>
              <w:rPr>
                <w:spacing w:val="1"/>
              </w:rPr>
              <w:t xml:space="preserve"> </w:t>
            </w:r>
            <w:proofErr w:type="gramStart"/>
            <w:r>
              <w:t>И</w:t>
            </w:r>
            <w:r>
              <w:rPr>
                <w:spacing w:val="1"/>
              </w:rPr>
              <w:t xml:space="preserve"> </w:t>
            </w:r>
            <w:r>
              <w:t>обязательно</w:t>
            </w:r>
            <w:r>
              <w:rPr>
                <w:spacing w:val="1"/>
              </w:rPr>
              <w:t xml:space="preserve"> </w:t>
            </w:r>
            <w:r>
              <w:t>включение</w:t>
            </w:r>
            <w:r>
              <w:rPr>
                <w:spacing w:val="1"/>
              </w:rPr>
              <w:t xml:space="preserve"> </w:t>
            </w:r>
            <w:r>
              <w:t>детей</w:t>
            </w:r>
            <w:r>
              <w:rPr>
                <w:spacing w:val="1"/>
              </w:rPr>
              <w:t xml:space="preserve"> </w:t>
            </w:r>
            <w:r>
              <w:t>в</w:t>
            </w:r>
            <w:r>
              <w:rPr>
                <w:spacing w:val="-62"/>
              </w:rPr>
              <w:t xml:space="preserve"> </w:t>
            </w:r>
            <w:r>
              <w:t>рефлексивную деятельность: анализ своих чувств, мыслей,</w:t>
            </w:r>
            <w:r>
              <w:rPr>
                <w:spacing w:val="1"/>
              </w:rPr>
              <w:t xml:space="preserve"> </w:t>
            </w:r>
            <w:r>
              <w:t>взглядов («Чему удивились?</w:t>
            </w:r>
            <w:proofErr w:type="gramEnd"/>
            <w:r>
              <w:t xml:space="preserve"> Что узнали? </w:t>
            </w:r>
            <w:proofErr w:type="gramStart"/>
            <w:r>
              <w:t>Что порадовало?»</w:t>
            </w:r>
            <w:r>
              <w:rPr>
                <w:spacing w:val="-62"/>
              </w:rPr>
              <w:t xml:space="preserve"> </w:t>
            </w:r>
            <w:r>
              <w:t>и</w:t>
            </w:r>
            <w:r>
              <w:rPr>
                <w:spacing w:val="1"/>
              </w:rPr>
              <w:t xml:space="preserve"> </w:t>
            </w:r>
            <w:r>
              <w:t>пр.).</w:t>
            </w:r>
            <w:proofErr w:type="gramEnd"/>
            <w:r>
              <w:rPr>
                <w:spacing w:val="1"/>
              </w:rPr>
              <w:t xml:space="preserve"> </w:t>
            </w:r>
            <w:r>
              <w:t>Результатом</w:t>
            </w:r>
            <w:r>
              <w:rPr>
                <w:spacing w:val="1"/>
              </w:rPr>
              <w:t xml:space="preserve"> </w:t>
            </w:r>
            <w:r>
              <w:t>работы</w:t>
            </w:r>
            <w:r>
              <w:rPr>
                <w:spacing w:val="1"/>
              </w:rPr>
              <w:t xml:space="preserve"> </w:t>
            </w:r>
            <w:r>
              <w:t>в</w:t>
            </w:r>
            <w:r>
              <w:rPr>
                <w:spacing w:val="1"/>
              </w:rPr>
              <w:t xml:space="preserve"> </w:t>
            </w:r>
            <w:r>
              <w:t>творческой</w:t>
            </w:r>
            <w:r>
              <w:rPr>
                <w:spacing w:val="1"/>
              </w:rPr>
              <w:t xml:space="preserve"> </w:t>
            </w:r>
            <w:r>
              <w:t>мастерской</w:t>
            </w:r>
            <w:r>
              <w:rPr>
                <w:spacing w:val="1"/>
              </w:rPr>
              <w:t xml:space="preserve"> </w:t>
            </w:r>
            <w:r>
              <w:t>является</w:t>
            </w:r>
            <w:r>
              <w:rPr>
                <w:spacing w:val="1"/>
              </w:rPr>
              <w:t xml:space="preserve"> </w:t>
            </w:r>
            <w:r>
              <w:t>создание</w:t>
            </w:r>
            <w:r>
              <w:rPr>
                <w:spacing w:val="1"/>
              </w:rPr>
              <w:t xml:space="preserve"> </w:t>
            </w:r>
            <w:r>
              <w:t>книг-самоделок,</w:t>
            </w:r>
            <w:r>
              <w:rPr>
                <w:spacing w:val="1"/>
              </w:rPr>
              <w:t xml:space="preserve"> </w:t>
            </w:r>
            <w:r>
              <w:t>детских</w:t>
            </w:r>
            <w:r>
              <w:rPr>
                <w:spacing w:val="1"/>
              </w:rPr>
              <w:t xml:space="preserve"> </w:t>
            </w:r>
            <w:r>
              <w:t>журналов,</w:t>
            </w:r>
            <w:r>
              <w:rPr>
                <w:spacing w:val="1"/>
              </w:rPr>
              <w:t xml:space="preserve"> </w:t>
            </w:r>
            <w:r>
              <w:t>составление</w:t>
            </w:r>
            <w:r>
              <w:rPr>
                <w:spacing w:val="1"/>
              </w:rPr>
              <w:t xml:space="preserve"> </w:t>
            </w:r>
            <w:r>
              <w:t>маршрутов</w:t>
            </w:r>
            <w:r>
              <w:rPr>
                <w:spacing w:val="1"/>
              </w:rPr>
              <w:t xml:space="preserve"> </w:t>
            </w:r>
            <w:r>
              <w:t>путешествия</w:t>
            </w:r>
            <w:r>
              <w:rPr>
                <w:spacing w:val="1"/>
              </w:rPr>
              <w:t xml:space="preserve"> </w:t>
            </w:r>
            <w:r>
              <w:t>на</w:t>
            </w:r>
            <w:r>
              <w:rPr>
                <w:spacing w:val="1"/>
              </w:rPr>
              <w:t xml:space="preserve"> </w:t>
            </w:r>
            <w:r>
              <w:t>природу,</w:t>
            </w:r>
            <w:r>
              <w:rPr>
                <w:spacing w:val="1"/>
              </w:rPr>
              <w:t xml:space="preserve"> </w:t>
            </w:r>
            <w:r>
              <w:t>оформление</w:t>
            </w:r>
            <w:r>
              <w:rPr>
                <w:spacing w:val="1"/>
              </w:rPr>
              <w:t xml:space="preserve"> </w:t>
            </w:r>
            <w:r>
              <w:t>коллекции,</w:t>
            </w:r>
            <w:r>
              <w:rPr>
                <w:spacing w:val="1"/>
              </w:rPr>
              <w:t xml:space="preserve"> </w:t>
            </w:r>
            <w:r>
              <w:t>создание</w:t>
            </w:r>
            <w:r>
              <w:rPr>
                <w:spacing w:val="1"/>
              </w:rPr>
              <w:t xml:space="preserve"> </w:t>
            </w:r>
            <w:r>
              <w:t>продуктов</w:t>
            </w:r>
            <w:r>
              <w:rPr>
                <w:spacing w:val="1"/>
              </w:rPr>
              <w:t xml:space="preserve"> </w:t>
            </w:r>
            <w:r>
              <w:t>детского</w:t>
            </w:r>
            <w:r>
              <w:rPr>
                <w:spacing w:val="1"/>
              </w:rPr>
              <w:t xml:space="preserve"> </w:t>
            </w:r>
            <w:r>
              <w:t>рукоделия</w:t>
            </w:r>
            <w:r>
              <w:rPr>
                <w:spacing w:val="1"/>
              </w:rPr>
              <w:t xml:space="preserve"> </w:t>
            </w:r>
            <w:r>
              <w:t>и</w:t>
            </w:r>
            <w:r>
              <w:rPr>
                <w:spacing w:val="2"/>
              </w:rPr>
              <w:t xml:space="preserve"> </w:t>
            </w:r>
            <w:r>
              <w:t>др.</w:t>
            </w:r>
          </w:p>
          <w:p w:rsidR="0055423B" w:rsidRDefault="00032AC2">
            <w:pPr>
              <w:pStyle w:val="TableParagraph"/>
              <w:ind w:left="105" w:right="95" w:firstLine="720"/>
            </w:pPr>
            <w:r w:rsidRPr="00771CB6">
              <w:rPr>
                <w:i/>
              </w:rPr>
              <w:t>Коллективная</w:t>
            </w:r>
            <w:r w:rsidRPr="00771CB6">
              <w:rPr>
                <w:i/>
                <w:spacing w:val="1"/>
              </w:rPr>
              <w:t xml:space="preserve"> </w:t>
            </w:r>
            <w:r w:rsidRPr="00771CB6">
              <w:rPr>
                <w:i/>
              </w:rPr>
              <w:t>и</w:t>
            </w:r>
            <w:r w:rsidRPr="00771CB6">
              <w:rPr>
                <w:i/>
                <w:spacing w:val="1"/>
              </w:rPr>
              <w:t xml:space="preserve"> </w:t>
            </w:r>
            <w:r w:rsidRPr="00771CB6">
              <w:rPr>
                <w:i/>
              </w:rPr>
              <w:t>индивидуальная</w:t>
            </w:r>
            <w:r w:rsidRPr="00771CB6">
              <w:rPr>
                <w:i/>
                <w:spacing w:val="1"/>
              </w:rPr>
              <w:t xml:space="preserve"> </w:t>
            </w:r>
            <w:r w:rsidRPr="00771CB6">
              <w:rPr>
                <w:i/>
              </w:rPr>
              <w:t>трудовая</w:t>
            </w:r>
            <w:r w:rsidRPr="00771CB6">
              <w:rPr>
                <w:i/>
                <w:spacing w:val="1"/>
              </w:rPr>
              <w:t xml:space="preserve"> </w:t>
            </w:r>
            <w:r w:rsidRPr="00771CB6">
              <w:rPr>
                <w:i/>
              </w:rPr>
              <w:t>деятельность</w:t>
            </w:r>
            <w:r>
              <w:rPr>
                <w:spacing w:val="1"/>
              </w:rPr>
              <w:t xml:space="preserve"> </w:t>
            </w:r>
            <w:r>
              <w:t>носит</w:t>
            </w:r>
            <w:r>
              <w:rPr>
                <w:spacing w:val="1"/>
              </w:rPr>
              <w:t xml:space="preserve"> </w:t>
            </w:r>
            <w:r>
              <w:t>общественно</w:t>
            </w:r>
            <w:r>
              <w:rPr>
                <w:spacing w:val="1"/>
              </w:rPr>
              <w:t xml:space="preserve"> </w:t>
            </w:r>
            <w:r>
              <w:t>полезный</w:t>
            </w:r>
            <w:r>
              <w:rPr>
                <w:spacing w:val="1"/>
              </w:rPr>
              <w:t xml:space="preserve"> </w:t>
            </w:r>
            <w:r>
              <w:t>характер</w:t>
            </w:r>
            <w:r>
              <w:rPr>
                <w:spacing w:val="1"/>
              </w:rPr>
              <w:t xml:space="preserve"> </w:t>
            </w:r>
            <w:r>
              <w:t>и</w:t>
            </w:r>
            <w:r>
              <w:rPr>
                <w:spacing w:val="1"/>
              </w:rPr>
              <w:t xml:space="preserve"> </w:t>
            </w:r>
            <w:r>
              <w:t>организуется</w:t>
            </w:r>
            <w:r>
              <w:rPr>
                <w:spacing w:val="50"/>
              </w:rPr>
              <w:t xml:space="preserve"> </w:t>
            </w:r>
            <w:r>
              <w:t>как</w:t>
            </w:r>
            <w:r>
              <w:rPr>
                <w:spacing w:val="49"/>
              </w:rPr>
              <w:t xml:space="preserve"> </w:t>
            </w:r>
            <w:r>
              <w:t>хозяйственно-бытовой</w:t>
            </w:r>
            <w:r>
              <w:rPr>
                <w:spacing w:val="45"/>
              </w:rPr>
              <w:t xml:space="preserve"> </w:t>
            </w:r>
            <w:r>
              <w:t>труд</w:t>
            </w:r>
            <w:r>
              <w:rPr>
                <w:spacing w:val="47"/>
              </w:rPr>
              <w:t xml:space="preserve"> </w:t>
            </w:r>
            <w:r>
              <w:t>и</w:t>
            </w:r>
            <w:r>
              <w:rPr>
                <w:spacing w:val="45"/>
              </w:rPr>
              <w:t xml:space="preserve"> </w:t>
            </w:r>
            <w:r>
              <w:t>труд</w:t>
            </w:r>
            <w:r>
              <w:rPr>
                <w:spacing w:val="47"/>
              </w:rPr>
              <w:t xml:space="preserve"> </w:t>
            </w:r>
            <w:proofErr w:type="gramStart"/>
            <w:r>
              <w:t>в</w:t>
            </w:r>
            <w:proofErr w:type="gramEnd"/>
          </w:p>
          <w:p w:rsidR="0055423B" w:rsidRDefault="00032AC2">
            <w:pPr>
              <w:pStyle w:val="TableParagraph"/>
              <w:spacing w:line="290" w:lineRule="exact"/>
              <w:ind w:left="105"/>
            </w:pPr>
            <w:r>
              <w:t>природе.</w:t>
            </w:r>
          </w:p>
        </w:tc>
      </w:tr>
      <w:tr w:rsidR="0055423B">
        <w:trPr>
          <w:trHeight w:val="2693"/>
        </w:trPr>
        <w:tc>
          <w:tcPr>
            <w:tcW w:w="2948" w:type="dxa"/>
          </w:tcPr>
          <w:p w:rsidR="0055423B" w:rsidRPr="00771CB6" w:rsidRDefault="00771CB6" w:rsidP="009A2534">
            <w:pPr>
              <w:pStyle w:val="TableParagraph"/>
              <w:tabs>
                <w:tab w:val="left" w:pos="2717"/>
              </w:tabs>
              <w:spacing w:line="285" w:lineRule="exact"/>
              <w:ind w:left="0"/>
              <w:rPr>
                <w:b/>
              </w:rPr>
            </w:pPr>
            <w:r>
              <w:t>-</w:t>
            </w:r>
            <w:r w:rsidR="00032AC2" w:rsidRPr="00771CB6">
              <w:rPr>
                <w:b/>
              </w:rPr>
              <w:t>в</w:t>
            </w:r>
            <w:r w:rsidRPr="00771CB6">
              <w:rPr>
                <w:b/>
              </w:rPr>
              <w:t xml:space="preserve"> </w:t>
            </w:r>
            <w:r w:rsidR="00032AC2" w:rsidRPr="00771CB6">
              <w:rPr>
                <w:b/>
              </w:rPr>
              <w:t>познавательн</w:t>
            </w:r>
            <w:proofErr w:type="gramStart"/>
            <w:r w:rsidR="00032AC2" w:rsidRPr="00771CB6">
              <w:rPr>
                <w:b/>
              </w:rPr>
              <w:t>о-</w:t>
            </w:r>
            <w:proofErr w:type="gramEnd"/>
            <w:r w:rsidR="00032AC2" w:rsidRPr="00771CB6">
              <w:rPr>
                <w:b/>
                <w:spacing w:val="1"/>
              </w:rPr>
              <w:t xml:space="preserve"> </w:t>
            </w:r>
            <w:r w:rsidR="00032AC2" w:rsidRPr="00771CB6">
              <w:rPr>
                <w:b/>
                <w:spacing w:val="-1"/>
              </w:rPr>
              <w:t>исследовательской</w:t>
            </w:r>
          </w:p>
          <w:p w:rsidR="0055423B" w:rsidRDefault="00032AC2" w:rsidP="009A2534">
            <w:pPr>
              <w:pStyle w:val="TableParagraph"/>
              <w:ind w:left="0"/>
            </w:pPr>
            <w:r w:rsidRPr="00771CB6">
              <w:rPr>
                <w:b/>
              </w:rPr>
              <w:t>практике</w:t>
            </w:r>
            <w:r w:rsidRPr="00771CB6">
              <w:rPr>
                <w:b/>
                <w:spacing w:val="1"/>
              </w:rPr>
              <w:t xml:space="preserve"> </w:t>
            </w:r>
            <w:r>
              <w:t>-</w:t>
            </w:r>
            <w:r>
              <w:rPr>
                <w:spacing w:val="1"/>
              </w:rPr>
              <w:t xml:space="preserve"> </w:t>
            </w:r>
            <w:r>
              <w:t>как</w:t>
            </w:r>
            <w:r>
              <w:rPr>
                <w:spacing w:val="1"/>
              </w:rPr>
              <w:t xml:space="preserve"> </w:t>
            </w:r>
            <w:r>
              <w:t>субъект</w:t>
            </w:r>
            <w:r>
              <w:rPr>
                <w:spacing w:val="-62"/>
              </w:rPr>
              <w:t xml:space="preserve"> </w:t>
            </w:r>
            <w:r>
              <w:t>исследования</w:t>
            </w:r>
          </w:p>
          <w:p w:rsidR="0055423B" w:rsidRDefault="00032AC2" w:rsidP="00771CB6">
            <w:pPr>
              <w:pStyle w:val="TableParagraph"/>
              <w:ind w:left="0" w:right="1020"/>
            </w:pPr>
            <w:r>
              <w:rPr>
                <w:spacing w:val="-1"/>
              </w:rPr>
              <w:t>(познавательная</w:t>
            </w:r>
            <w:r>
              <w:rPr>
                <w:spacing w:val="-62"/>
              </w:rPr>
              <w:t xml:space="preserve"> </w:t>
            </w:r>
            <w:r>
              <w:t>инициатива):</w:t>
            </w:r>
          </w:p>
        </w:tc>
        <w:tc>
          <w:tcPr>
            <w:tcW w:w="6910" w:type="dxa"/>
          </w:tcPr>
          <w:p w:rsidR="0055423B" w:rsidRDefault="00032AC2">
            <w:pPr>
              <w:pStyle w:val="TableParagraph"/>
              <w:ind w:left="105" w:right="93" w:firstLine="720"/>
            </w:pPr>
            <w:r w:rsidRPr="00771CB6">
              <w:rPr>
                <w:i/>
              </w:rPr>
              <w:t>Сенсорный</w:t>
            </w:r>
            <w:r w:rsidRPr="00771CB6">
              <w:rPr>
                <w:i/>
                <w:spacing w:val="1"/>
              </w:rPr>
              <w:t xml:space="preserve"> </w:t>
            </w:r>
            <w:r w:rsidRPr="00771CB6">
              <w:rPr>
                <w:i/>
              </w:rPr>
              <w:t>и</w:t>
            </w:r>
            <w:r w:rsidRPr="00771CB6">
              <w:rPr>
                <w:i/>
                <w:spacing w:val="1"/>
              </w:rPr>
              <w:t xml:space="preserve"> </w:t>
            </w:r>
            <w:r w:rsidRPr="00771CB6">
              <w:rPr>
                <w:i/>
              </w:rPr>
              <w:t>интеллектуальный</w:t>
            </w:r>
            <w:r w:rsidRPr="00771CB6">
              <w:rPr>
                <w:i/>
                <w:spacing w:val="1"/>
              </w:rPr>
              <w:t xml:space="preserve"> </w:t>
            </w:r>
            <w:r w:rsidRPr="00771CB6">
              <w:rPr>
                <w:i/>
              </w:rPr>
              <w:t>тренинг</w:t>
            </w:r>
            <w:r>
              <w:rPr>
                <w:spacing w:val="1"/>
              </w:rPr>
              <w:t xml:space="preserve"> </w:t>
            </w:r>
            <w:r>
              <w:t>-</w:t>
            </w:r>
            <w:r>
              <w:rPr>
                <w:spacing w:val="1"/>
              </w:rPr>
              <w:t xml:space="preserve"> </w:t>
            </w:r>
            <w:r>
              <w:t>система</w:t>
            </w:r>
            <w:r>
              <w:rPr>
                <w:spacing w:val="-62"/>
              </w:rPr>
              <w:t xml:space="preserve"> </w:t>
            </w:r>
            <w:r>
              <w:t>заданий</w:t>
            </w:r>
            <w:r>
              <w:rPr>
                <w:spacing w:val="1"/>
              </w:rPr>
              <w:t xml:space="preserve"> </w:t>
            </w:r>
            <w:r>
              <w:t>преимущественно</w:t>
            </w:r>
            <w:r>
              <w:rPr>
                <w:spacing w:val="1"/>
              </w:rPr>
              <w:t xml:space="preserve"> </w:t>
            </w:r>
            <w:r>
              <w:t>игрового</w:t>
            </w:r>
            <w:r>
              <w:rPr>
                <w:spacing w:val="1"/>
              </w:rPr>
              <w:t xml:space="preserve"> </w:t>
            </w:r>
            <w:r>
              <w:t>характера,</w:t>
            </w:r>
            <w:r>
              <w:rPr>
                <w:spacing w:val="1"/>
              </w:rPr>
              <w:t xml:space="preserve"> </w:t>
            </w:r>
            <w:r>
              <w:t>обеспечивающая становление системы сенсорных эталонов</w:t>
            </w:r>
            <w:r>
              <w:rPr>
                <w:spacing w:val="-62"/>
              </w:rPr>
              <w:t xml:space="preserve"> </w:t>
            </w:r>
            <w:r>
              <w:t>(цвета,</w:t>
            </w:r>
            <w:r>
              <w:rPr>
                <w:spacing w:val="1"/>
              </w:rPr>
              <w:t xml:space="preserve"> </w:t>
            </w:r>
            <w:r>
              <w:t>формы,</w:t>
            </w:r>
            <w:r>
              <w:rPr>
                <w:spacing w:val="1"/>
              </w:rPr>
              <w:t xml:space="preserve"> </w:t>
            </w:r>
            <w:r>
              <w:t>пространственных</w:t>
            </w:r>
            <w:r>
              <w:rPr>
                <w:spacing w:val="1"/>
              </w:rPr>
              <w:t xml:space="preserve"> </w:t>
            </w:r>
            <w:r>
              <w:t>отношений</w:t>
            </w:r>
            <w:r>
              <w:rPr>
                <w:spacing w:val="1"/>
              </w:rPr>
              <w:t xml:space="preserve"> </w:t>
            </w:r>
            <w:r>
              <w:t>и</w:t>
            </w:r>
            <w:r>
              <w:rPr>
                <w:spacing w:val="1"/>
              </w:rPr>
              <w:t xml:space="preserve"> </w:t>
            </w:r>
            <w:r>
              <w:t>др.),</w:t>
            </w:r>
            <w:r>
              <w:rPr>
                <w:spacing w:val="1"/>
              </w:rPr>
              <w:t xml:space="preserve"> </w:t>
            </w:r>
            <w:r>
              <w:t>способов</w:t>
            </w:r>
            <w:r>
              <w:rPr>
                <w:spacing w:val="1"/>
              </w:rPr>
              <w:t xml:space="preserve"> </w:t>
            </w:r>
            <w:r>
              <w:t>интеллектуальной</w:t>
            </w:r>
            <w:r>
              <w:rPr>
                <w:spacing w:val="1"/>
              </w:rPr>
              <w:t xml:space="preserve"> </w:t>
            </w:r>
            <w:r>
              <w:t>деятельности</w:t>
            </w:r>
            <w:r>
              <w:rPr>
                <w:spacing w:val="1"/>
              </w:rPr>
              <w:t xml:space="preserve"> </w:t>
            </w:r>
            <w:r>
              <w:t>(умение</w:t>
            </w:r>
            <w:r>
              <w:rPr>
                <w:spacing w:val="1"/>
              </w:rPr>
              <w:t xml:space="preserve"> </w:t>
            </w:r>
            <w:r>
              <w:t>сравнивать,</w:t>
            </w:r>
            <w:r>
              <w:rPr>
                <w:spacing w:val="1"/>
              </w:rPr>
              <w:t xml:space="preserve"> </w:t>
            </w:r>
            <w:r>
              <w:t>классифицировать,</w:t>
            </w:r>
            <w:r>
              <w:rPr>
                <w:spacing w:val="1"/>
              </w:rPr>
              <w:t xml:space="preserve"> </w:t>
            </w:r>
            <w:r>
              <w:t>составлять</w:t>
            </w:r>
            <w:r>
              <w:rPr>
                <w:spacing w:val="1"/>
              </w:rPr>
              <w:t xml:space="preserve"> </w:t>
            </w:r>
            <w:r>
              <w:t>сериационные</w:t>
            </w:r>
            <w:r>
              <w:rPr>
                <w:spacing w:val="1"/>
              </w:rPr>
              <w:t xml:space="preserve"> </w:t>
            </w:r>
            <w:r>
              <w:t>ряды, систематизировать по какому-либо признаку и пр.).</w:t>
            </w:r>
            <w:r>
              <w:rPr>
                <w:spacing w:val="1"/>
              </w:rPr>
              <w:t xml:space="preserve"> </w:t>
            </w:r>
            <w:r>
              <w:t>Сюда</w:t>
            </w:r>
            <w:r>
              <w:rPr>
                <w:spacing w:val="10"/>
              </w:rPr>
              <w:t xml:space="preserve"> </w:t>
            </w:r>
            <w:r>
              <w:t>относятся</w:t>
            </w:r>
            <w:r>
              <w:rPr>
                <w:spacing w:val="10"/>
              </w:rPr>
              <w:t xml:space="preserve"> </w:t>
            </w:r>
            <w:r>
              <w:t>развивающие</w:t>
            </w:r>
            <w:r>
              <w:rPr>
                <w:spacing w:val="10"/>
              </w:rPr>
              <w:t xml:space="preserve"> </w:t>
            </w:r>
            <w:r>
              <w:t>игры,</w:t>
            </w:r>
            <w:r>
              <w:rPr>
                <w:spacing w:val="11"/>
              </w:rPr>
              <w:t xml:space="preserve"> </w:t>
            </w:r>
            <w:r>
              <w:t>логические</w:t>
            </w:r>
          </w:p>
          <w:p w:rsidR="0055423B" w:rsidRDefault="00032AC2">
            <w:pPr>
              <w:pStyle w:val="TableParagraph"/>
              <w:spacing w:line="295" w:lineRule="exact"/>
              <w:ind w:left="105"/>
            </w:pPr>
            <w:r>
              <w:t>упражнения,</w:t>
            </w:r>
            <w:r>
              <w:rPr>
                <w:spacing w:val="-4"/>
              </w:rPr>
              <w:t xml:space="preserve"> </w:t>
            </w:r>
            <w:r>
              <w:t>занимательные</w:t>
            </w:r>
            <w:r>
              <w:rPr>
                <w:spacing w:val="-4"/>
              </w:rPr>
              <w:t xml:space="preserve"> </w:t>
            </w:r>
            <w:r>
              <w:t>задачи.</w:t>
            </w:r>
          </w:p>
        </w:tc>
      </w:tr>
      <w:tr w:rsidR="0055423B">
        <w:trPr>
          <w:trHeight w:val="6279"/>
        </w:trPr>
        <w:tc>
          <w:tcPr>
            <w:tcW w:w="2948" w:type="dxa"/>
          </w:tcPr>
          <w:p w:rsidR="0055423B" w:rsidRDefault="00771CB6" w:rsidP="009A2534">
            <w:pPr>
              <w:pStyle w:val="TableParagraph"/>
              <w:tabs>
                <w:tab w:val="left" w:pos="2700"/>
              </w:tabs>
              <w:spacing w:line="285" w:lineRule="exact"/>
              <w:ind w:left="0"/>
            </w:pPr>
            <w:r>
              <w:t>-</w:t>
            </w:r>
            <w:r w:rsidR="00032AC2" w:rsidRPr="00771CB6">
              <w:rPr>
                <w:b/>
              </w:rPr>
              <w:t>в</w:t>
            </w:r>
            <w:r w:rsidRPr="00771CB6">
              <w:rPr>
                <w:b/>
              </w:rPr>
              <w:t xml:space="preserve"> </w:t>
            </w:r>
            <w:r w:rsidR="00032AC2" w:rsidRPr="00771CB6">
              <w:rPr>
                <w:b/>
              </w:rPr>
              <w:t>коммуникативной</w:t>
            </w:r>
            <w:r w:rsidR="00032AC2" w:rsidRPr="00771CB6">
              <w:rPr>
                <w:b/>
                <w:spacing w:val="1"/>
              </w:rPr>
              <w:t xml:space="preserve"> </w:t>
            </w:r>
            <w:r w:rsidR="00032AC2" w:rsidRPr="00771CB6">
              <w:rPr>
                <w:b/>
              </w:rPr>
              <w:t>практике</w:t>
            </w:r>
            <w:r w:rsidR="00032AC2">
              <w:rPr>
                <w:spacing w:val="20"/>
              </w:rPr>
              <w:t xml:space="preserve"> </w:t>
            </w:r>
            <w:r w:rsidR="00032AC2">
              <w:t>-</w:t>
            </w:r>
            <w:r w:rsidR="00032AC2">
              <w:rPr>
                <w:spacing w:val="20"/>
              </w:rPr>
              <w:t xml:space="preserve"> </w:t>
            </w:r>
            <w:r w:rsidR="00032AC2">
              <w:t>как</w:t>
            </w:r>
            <w:r w:rsidR="00032AC2">
              <w:rPr>
                <w:spacing w:val="18"/>
              </w:rPr>
              <w:t xml:space="preserve"> </w:t>
            </w:r>
            <w:r w:rsidR="00032AC2">
              <w:t>партнера</w:t>
            </w:r>
            <w:r w:rsidR="00032AC2">
              <w:rPr>
                <w:spacing w:val="-62"/>
              </w:rPr>
              <w:t xml:space="preserve"> </w:t>
            </w:r>
            <w:r>
              <w:t xml:space="preserve">по </w:t>
            </w:r>
            <w:r w:rsidR="00032AC2">
              <w:t>взаимодействию</w:t>
            </w:r>
            <w:r w:rsidR="00032AC2">
              <w:tab/>
            </w:r>
            <w:r w:rsidR="00032AC2">
              <w:rPr>
                <w:spacing w:val="-4"/>
              </w:rPr>
              <w:t>и</w:t>
            </w:r>
            <w:r w:rsidR="00032AC2">
              <w:rPr>
                <w:spacing w:val="-62"/>
              </w:rPr>
              <w:t xml:space="preserve"> </w:t>
            </w:r>
            <w:r w:rsidR="00032AC2">
              <w:t>собеседника</w:t>
            </w:r>
            <w:r w:rsidR="00032AC2">
              <w:rPr>
                <w:spacing w:val="1"/>
              </w:rPr>
              <w:t xml:space="preserve"> </w:t>
            </w:r>
            <w:r w:rsidR="00032AC2">
              <w:t>(коммуникативная</w:t>
            </w:r>
            <w:r w:rsidR="00032AC2">
              <w:rPr>
                <w:spacing w:val="1"/>
              </w:rPr>
              <w:t xml:space="preserve"> </w:t>
            </w:r>
            <w:r w:rsidR="00032AC2">
              <w:t>инициатива):</w:t>
            </w:r>
          </w:p>
        </w:tc>
        <w:tc>
          <w:tcPr>
            <w:tcW w:w="6910" w:type="dxa"/>
          </w:tcPr>
          <w:p w:rsidR="0055423B" w:rsidRDefault="00032AC2">
            <w:pPr>
              <w:pStyle w:val="TableParagraph"/>
              <w:ind w:left="105" w:right="93" w:firstLine="720"/>
            </w:pPr>
            <w:r>
              <w:t>Ситуации</w:t>
            </w:r>
            <w:r>
              <w:rPr>
                <w:spacing w:val="1"/>
              </w:rPr>
              <w:t xml:space="preserve"> </w:t>
            </w:r>
            <w:r>
              <w:t>общения и накопления положительного</w:t>
            </w:r>
            <w:r>
              <w:rPr>
                <w:spacing w:val="1"/>
              </w:rPr>
              <w:t xml:space="preserve"> </w:t>
            </w:r>
            <w:r>
              <w:t>социальн</w:t>
            </w:r>
            <w:proofErr w:type="gramStart"/>
            <w:r>
              <w:t>о-</w:t>
            </w:r>
            <w:proofErr w:type="gramEnd"/>
            <w:r>
              <w:rPr>
                <w:spacing w:val="1"/>
              </w:rPr>
              <w:t xml:space="preserve"> </w:t>
            </w:r>
            <w:r>
              <w:t>эмоционального</w:t>
            </w:r>
            <w:r>
              <w:rPr>
                <w:spacing w:val="1"/>
              </w:rPr>
              <w:t xml:space="preserve"> </w:t>
            </w:r>
            <w:r>
              <w:t>опыта</w:t>
            </w:r>
            <w:r>
              <w:rPr>
                <w:spacing w:val="1"/>
              </w:rPr>
              <w:t xml:space="preserve"> </w:t>
            </w:r>
            <w:r>
              <w:t>носят</w:t>
            </w:r>
            <w:r>
              <w:rPr>
                <w:spacing w:val="1"/>
              </w:rPr>
              <w:t xml:space="preserve"> </w:t>
            </w:r>
            <w:r>
              <w:t>проблемный</w:t>
            </w:r>
            <w:r>
              <w:rPr>
                <w:spacing w:val="1"/>
              </w:rPr>
              <w:t xml:space="preserve"> </w:t>
            </w:r>
            <w:r>
              <w:t>характер</w:t>
            </w:r>
            <w:r>
              <w:rPr>
                <w:spacing w:val="1"/>
              </w:rPr>
              <w:t xml:space="preserve"> </w:t>
            </w:r>
            <w:r>
              <w:t>и</w:t>
            </w:r>
            <w:r>
              <w:rPr>
                <w:spacing w:val="1"/>
              </w:rPr>
              <w:t xml:space="preserve"> </w:t>
            </w:r>
            <w:r>
              <w:t>заключают</w:t>
            </w:r>
            <w:r>
              <w:rPr>
                <w:spacing w:val="1"/>
              </w:rPr>
              <w:t xml:space="preserve"> </w:t>
            </w:r>
            <w:r>
              <w:t>в</w:t>
            </w:r>
            <w:r>
              <w:rPr>
                <w:spacing w:val="1"/>
              </w:rPr>
              <w:t xml:space="preserve"> </w:t>
            </w:r>
            <w:r>
              <w:t>себе</w:t>
            </w:r>
            <w:r>
              <w:rPr>
                <w:spacing w:val="1"/>
              </w:rPr>
              <w:t xml:space="preserve"> </w:t>
            </w:r>
            <w:r>
              <w:t>жизненную</w:t>
            </w:r>
            <w:r>
              <w:rPr>
                <w:spacing w:val="66"/>
              </w:rPr>
              <w:t xml:space="preserve"> </w:t>
            </w:r>
            <w:r>
              <w:t>проблему,</w:t>
            </w:r>
            <w:r>
              <w:rPr>
                <w:spacing w:val="1"/>
              </w:rPr>
              <w:t xml:space="preserve"> </w:t>
            </w:r>
            <w:r>
              <w:t>близкую</w:t>
            </w:r>
            <w:r>
              <w:rPr>
                <w:spacing w:val="1"/>
              </w:rPr>
              <w:t xml:space="preserve"> </w:t>
            </w:r>
            <w:r>
              <w:t>детям</w:t>
            </w:r>
            <w:r>
              <w:rPr>
                <w:spacing w:val="1"/>
              </w:rPr>
              <w:t xml:space="preserve"> </w:t>
            </w:r>
            <w:r>
              <w:t>дошкольного</w:t>
            </w:r>
            <w:r>
              <w:rPr>
                <w:spacing w:val="1"/>
              </w:rPr>
              <w:t xml:space="preserve"> </w:t>
            </w:r>
            <w:r>
              <w:t>возраста,</w:t>
            </w:r>
            <w:r>
              <w:rPr>
                <w:spacing w:val="1"/>
              </w:rPr>
              <w:t xml:space="preserve"> </w:t>
            </w:r>
            <w:r>
              <w:t>в</w:t>
            </w:r>
            <w:r>
              <w:rPr>
                <w:spacing w:val="1"/>
              </w:rPr>
              <w:t xml:space="preserve"> </w:t>
            </w:r>
            <w:r>
              <w:t>разрешении</w:t>
            </w:r>
            <w:r>
              <w:rPr>
                <w:spacing w:val="1"/>
              </w:rPr>
              <w:t xml:space="preserve"> </w:t>
            </w:r>
            <w:r>
              <w:t>которой они принимают непосредственное участие. Такие</w:t>
            </w:r>
            <w:r>
              <w:rPr>
                <w:spacing w:val="1"/>
              </w:rPr>
              <w:t xml:space="preserve"> </w:t>
            </w:r>
            <w:r>
              <w:t>ситуации</w:t>
            </w:r>
            <w:r>
              <w:rPr>
                <w:spacing w:val="1"/>
              </w:rPr>
              <w:t xml:space="preserve"> </w:t>
            </w:r>
            <w:r>
              <w:t>могут</w:t>
            </w:r>
            <w:r>
              <w:rPr>
                <w:spacing w:val="1"/>
              </w:rPr>
              <w:t xml:space="preserve"> </w:t>
            </w:r>
            <w:r>
              <w:t>быть</w:t>
            </w:r>
            <w:r>
              <w:rPr>
                <w:spacing w:val="1"/>
              </w:rPr>
              <w:t xml:space="preserve"> </w:t>
            </w:r>
            <w:r>
              <w:t>реально-практического</w:t>
            </w:r>
            <w:r>
              <w:rPr>
                <w:spacing w:val="1"/>
              </w:rPr>
              <w:t xml:space="preserve"> </w:t>
            </w:r>
            <w:r>
              <w:t>характера</w:t>
            </w:r>
            <w:r>
              <w:rPr>
                <w:spacing w:val="-62"/>
              </w:rPr>
              <w:t xml:space="preserve"> </w:t>
            </w:r>
            <w:r>
              <w:t>(оказание</w:t>
            </w:r>
            <w:r>
              <w:rPr>
                <w:spacing w:val="1"/>
              </w:rPr>
              <w:t xml:space="preserve"> </w:t>
            </w:r>
            <w:r>
              <w:t>помощи</w:t>
            </w:r>
            <w:r>
              <w:rPr>
                <w:spacing w:val="1"/>
              </w:rPr>
              <w:t xml:space="preserve"> </w:t>
            </w:r>
            <w:r>
              <w:t>малышам,</w:t>
            </w:r>
            <w:r>
              <w:rPr>
                <w:spacing w:val="1"/>
              </w:rPr>
              <w:t xml:space="preserve"> </w:t>
            </w:r>
            <w:r>
              <w:t>старшим),</w:t>
            </w:r>
            <w:r>
              <w:rPr>
                <w:spacing w:val="1"/>
              </w:rPr>
              <w:t xml:space="preserve"> </w:t>
            </w:r>
            <w:r>
              <w:t>условн</w:t>
            </w:r>
            <w:proofErr w:type="gramStart"/>
            <w:r>
              <w:t>о-</w:t>
            </w:r>
            <w:proofErr w:type="gramEnd"/>
            <w:r>
              <w:rPr>
                <w:spacing w:val="1"/>
              </w:rPr>
              <w:t xml:space="preserve"> </w:t>
            </w:r>
            <w:r>
              <w:t>вербального характера (на основе жизненных сюжетов или</w:t>
            </w:r>
            <w:r>
              <w:rPr>
                <w:spacing w:val="1"/>
              </w:rPr>
              <w:t xml:space="preserve"> </w:t>
            </w:r>
            <w:r>
              <w:t>сюжетов</w:t>
            </w:r>
            <w:r>
              <w:rPr>
                <w:spacing w:val="1"/>
              </w:rPr>
              <w:t xml:space="preserve"> </w:t>
            </w:r>
            <w:r>
              <w:t>литературных</w:t>
            </w:r>
            <w:r>
              <w:rPr>
                <w:spacing w:val="1"/>
              </w:rPr>
              <w:t xml:space="preserve"> </w:t>
            </w:r>
            <w:r>
              <w:t>произведений)</w:t>
            </w:r>
            <w:r>
              <w:rPr>
                <w:spacing w:val="1"/>
              </w:rPr>
              <w:t xml:space="preserve"> </w:t>
            </w:r>
            <w:r>
              <w:t>и</w:t>
            </w:r>
            <w:r>
              <w:rPr>
                <w:spacing w:val="1"/>
              </w:rPr>
              <w:t xml:space="preserve"> </w:t>
            </w:r>
            <w:r>
              <w:t>имитационно-</w:t>
            </w:r>
            <w:r>
              <w:rPr>
                <w:spacing w:val="-62"/>
              </w:rPr>
              <w:t xml:space="preserve"> </w:t>
            </w:r>
            <w:r>
              <w:t>игровыми.</w:t>
            </w:r>
            <w:r>
              <w:rPr>
                <w:spacing w:val="1"/>
              </w:rPr>
              <w:t xml:space="preserve"> </w:t>
            </w:r>
            <w:r>
              <w:t>В</w:t>
            </w:r>
            <w:r>
              <w:rPr>
                <w:spacing w:val="1"/>
              </w:rPr>
              <w:t xml:space="preserve"> </w:t>
            </w:r>
            <w:r>
              <w:t>ситуациях</w:t>
            </w:r>
            <w:r>
              <w:rPr>
                <w:spacing w:val="1"/>
              </w:rPr>
              <w:t xml:space="preserve"> </w:t>
            </w:r>
            <w:r>
              <w:t>условно-вербального</w:t>
            </w:r>
            <w:r>
              <w:rPr>
                <w:spacing w:val="1"/>
              </w:rPr>
              <w:t xml:space="preserve"> </w:t>
            </w:r>
            <w:r>
              <w:t>характера</w:t>
            </w:r>
            <w:r>
              <w:rPr>
                <w:spacing w:val="1"/>
              </w:rPr>
              <w:t xml:space="preserve"> </w:t>
            </w:r>
            <w:r>
              <w:t>воспитатель</w:t>
            </w:r>
            <w:r>
              <w:rPr>
                <w:spacing w:val="1"/>
              </w:rPr>
              <w:t xml:space="preserve"> </w:t>
            </w:r>
            <w:r>
              <w:t>обогащает</w:t>
            </w:r>
            <w:r>
              <w:rPr>
                <w:spacing w:val="1"/>
              </w:rPr>
              <w:t xml:space="preserve"> </w:t>
            </w:r>
            <w:r>
              <w:t>представления</w:t>
            </w:r>
            <w:r>
              <w:rPr>
                <w:spacing w:val="1"/>
              </w:rPr>
              <w:t xml:space="preserve"> </w:t>
            </w:r>
            <w:r>
              <w:t>детей</w:t>
            </w:r>
            <w:r>
              <w:rPr>
                <w:spacing w:val="1"/>
              </w:rPr>
              <w:t xml:space="preserve"> </w:t>
            </w:r>
            <w:r>
              <w:t>об</w:t>
            </w:r>
            <w:r>
              <w:rPr>
                <w:spacing w:val="1"/>
              </w:rPr>
              <w:t xml:space="preserve"> </w:t>
            </w:r>
            <w:r>
              <w:t>опыте</w:t>
            </w:r>
            <w:r>
              <w:rPr>
                <w:spacing w:val="-62"/>
              </w:rPr>
              <w:t xml:space="preserve"> </w:t>
            </w:r>
            <w:r>
              <w:t>разрешения</w:t>
            </w:r>
            <w:r>
              <w:rPr>
                <w:spacing w:val="1"/>
              </w:rPr>
              <w:t xml:space="preserve"> </w:t>
            </w:r>
            <w:r>
              <w:t>тех</w:t>
            </w:r>
            <w:r>
              <w:rPr>
                <w:spacing w:val="1"/>
              </w:rPr>
              <w:t xml:space="preserve"> </w:t>
            </w:r>
            <w:r>
              <w:t>или</w:t>
            </w:r>
            <w:r>
              <w:rPr>
                <w:spacing w:val="1"/>
              </w:rPr>
              <w:t xml:space="preserve"> </w:t>
            </w:r>
            <w:r>
              <w:t>иных</w:t>
            </w:r>
            <w:r>
              <w:rPr>
                <w:spacing w:val="1"/>
              </w:rPr>
              <w:t xml:space="preserve"> </w:t>
            </w:r>
            <w:r>
              <w:t>проблем,</w:t>
            </w:r>
            <w:r>
              <w:rPr>
                <w:spacing w:val="1"/>
              </w:rPr>
              <w:t xml:space="preserve"> </w:t>
            </w:r>
            <w:r>
              <w:t>вызывает</w:t>
            </w:r>
            <w:r>
              <w:rPr>
                <w:spacing w:val="1"/>
              </w:rPr>
              <w:t xml:space="preserve"> </w:t>
            </w:r>
            <w:r>
              <w:t>детей</w:t>
            </w:r>
            <w:r>
              <w:rPr>
                <w:spacing w:val="1"/>
              </w:rPr>
              <w:t xml:space="preserve"> </w:t>
            </w:r>
            <w:r>
              <w:t>на</w:t>
            </w:r>
            <w:r>
              <w:rPr>
                <w:spacing w:val="1"/>
              </w:rPr>
              <w:t xml:space="preserve"> </w:t>
            </w:r>
            <w:r>
              <w:t>задушевный</w:t>
            </w:r>
            <w:r>
              <w:rPr>
                <w:spacing w:val="1"/>
              </w:rPr>
              <w:t xml:space="preserve"> </w:t>
            </w:r>
            <w:r>
              <w:t>разговор,</w:t>
            </w:r>
            <w:r>
              <w:rPr>
                <w:spacing w:val="1"/>
              </w:rPr>
              <w:t xml:space="preserve"> </w:t>
            </w:r>
            <w:r>
              <w:t>связывает</w:t>
            </w:r>
            <w:r>
              <w:rPr>
                <w:spacing w:val="1"/>
              </w:rPr>
              <w:t xml:space="preserve"> </w:t>
            </w:r>
            <w:r>
              <w:t>содержание</w:t>
            </w:r>
            <w:r>
              <w:rPr>
                <w:spacing w:val="1"/>
              </w:rPr>
              <w:t xml:space="preserve"> </w:t>
            </w:r>
            <w:r>
              <w:t>разговора</w:t>
            </w:r>
            <w:r>
              <w:rPr>
                <w:spacing w:val="1"/>
              </w:rPr>
              <w:t xml:space="preserve"> </w:t>
            </w:r>
            <w:r>
              <w:t>с</w:t>
            </w:r>
            <w:r>
              <w:rPr>
                <w:spacing w:val="-62"/>
              </w:rPr>
              <w:t xml:space="preserve"> </w:t>
            </w:r>
            <w:r>
              <w:t>личным опытом детей. В реально-практических ситуациях</w:t>
            </w:r>
            <w:r>
              <w:rPr>
                <w:spacing w:val="1"/>
              </w:rPr>
              <w:t xml:space="preserve"> </w:t>
            </w:r>
            <w:r>
              <w:t>дети</w:t>
            </w:r>
            <w:r>
              <w:rPr>
                <w:spacing w:val="1"/>
              </w:rPr>
              <w:t xml:space="preserve"> </w:t>
            </w:r>
            <w:r>
              <w:t>приобретают</w:t>
            </w:r>
            <w:r>
              <w:rPr>
                <w:spacing w:val="1"/>
              </w:rPr>
              <w:t xml:space="preserve"> </w:t>
            </w:r>
            <w:r>
              <w:t>опыт</w:t>
            </w:r>
            <w:r>
              <w:rPr>
                <w:spacing w:val="1"/>
              </w:rPr>
              <w:t xml:space="preserve"> </w:t>
            </w:r>
            <w:r>
              <w:t>проявления</w:t>
            </w:r>
            <w:r>
              <w:rPr>
                <w:spacing w:val="1"/>
              </w:rPr>
              <w:t xml:space="preserve"> </w:t>
            </w:r>
            <w:r>
              <w:t>заботливого,</w:t>
            </w:r>
            <w:r>
              <w:rPr>
                <w:spacing w:val="1"/>
              </w:rPr>
              <w:t xml:space="preserve"> </w:t>
            </w:r>
            <w:r>
              <w:t>участливого</w:t>
            </w:r>
            <w:r>
              <w:rPr>
                <w:spacing w:val="1"/>
              </w:rPr>
              <w:t xml:space="preserve"> </w:t>
            </w:r>
            <w:r>
              <w:t>отношения</w:t>
            </w:r>
            <w:r>
              <w:rPr>
                <w:spacing w:val="1"/>
              </w:rPr>
              <w:t xml:space="preserve"> </w:t>
            </w:r>
            <w:r>
              <w:t>к</w:t>
            </w:r>
            <w:r>
              <w:rPr>
                <w:spacing w:val="1"/>
              </w:rPr>
              <w:t xml:space="preserve"> </w:t>
            </w:r>
            <w:r>
              <w:t>людям,</w:t>
            </w:r>
            <w:r>
              <w:rPr>
                <w:spacing w:val="1"/>
              </w:rPr>
              <w:t xml:space="preserve"> </w:t>
            </w:r>
            <w:r>
              <w:t>принимают</w:t>
            </w:r>
            <w:r>
              <w:rPr>
                <w:spacing w:val="1"/>
              </w:rPr>
              <w:t xml:space="preserve"> </w:t>
            </w:r>
            <w:r>
              <w:t>участие</w:t>
            </w:r>
            <w:r>
              <w:rPr>
                <w:spacing w:val="1"/>
              </w:rPr>
              <w:t xml:space="preserve"> </w:t>
            </w:r>
            <w:r>
              <w:t>в</w:t>
            </w:r>
            <w:r>
              <w:rPr>
                <w:spacing w:val="1"/>
              </w:rPr>
              <w:t xml:space="preserve"> </w:t>
            </w:r>
            <w:r>
              <w:t>важных</w:t>
            </w:r>
            <w:r>
              <w:rPr>
                <w:spacing w:val="1"/>
              </w:rPr>
              <w:t xml:space="preserve"> </w:t>
            </w:r>
            <w:r>
              <w:t>делах</w:t>
            </w:r>
            <w:r>
              <w:rPr>
                <w:spacing w:val="1"/>
              </w:rPr>
              <w:t xml:space="preserve"> </w:t>
            </w:r>
            <w:r>
              <w:t>(«Мы</w:t>
            </w:r>
            <w:r>
              <w:rPr>
                <w:spacing w:val="1"/>
              </w:rPr>
              <w:t xml:space="preserve"> </w:t>
            </w:r>
            <w:r>
              <w:t>сажаем</w:t>
            </w:r>
            <w:r>
              <w:rPr>
                <w:spacing w:val="1"/>
              </w:rPr>
              <w:t xml:space="preserve"> </w:t>
            </w:r>
            <w:r>
              <w:t>рассаду</w:t>
            </w:r>
            <w:r>
              <w:rPr>
                <w:spacing w:val="1"/>
              </w:rPr>
              <w:t xml:space="preserve"> </w:t>
            </w:r>
            <w:r>
              <w:t>для</w:t>
            </w:r>
            <w:r>
              <w:rPr>
                <w:spacing w:val="1"/>
              </w:rPr>
              <w:t xml:space="preserve"> </w:t>
            </w:r>
            <w:r>
              <w:t>цветов»,</w:t>
            </w:r>
            <w:r>
              <w:rPr>
                <w:spacing w:val="1"/>
              </w:rPr>
              <w:t xml:space="preserve"> </w:t>
            </w:r>
            <w:r>
              <w:t>«Мы</w:t>
            </w:r>
            <w:r>
              <w:rPr>
                <w:spacing w:val="1"/>
              </w:rPr>
              <w:t xml:space="preserve"> </w:t>
            </w:r>
            <w:r>
              <w:t>украшаем детский сад к празднику» и пр.). Ситуации могут</w:t>
            </w:r>
            <w:r>
              <w:rPr>
                <w:spacing w:val="1"/>
              </w:rPr>
              <w:t xml:space="preserve"> </w:t>
            </w:r>
            <w:r>
              <w:t>планироваться воспитателем заранее, а могут возникать в</w:t>
            </w:r>
            <w:r>
              <w:rPr>
                <w:spacing w:val="1"/>
              </w:rPr>
              <w:t xml:space="preserve"> </w:t>
            </w:r>
            <w:r>
              <w:t>ответ</w:t>
            </w:r>
            <w:r>
              <w:rPr>
                <w:spacing w:val="20"/>
              </w:rPr>
              <w:t xml:space="preserve"> </w:t>
            </w:r>
            <w:r>
              <w:t>на</w:t>
            </w:r>
            <w:r>
              <w:rPr>
                <w:spacing w:val="24"/>
              </w:rPr>
              <w:t xml:space="preserve"> </w:t>
            </w:r>
            <w:r>
              <w:t>события,</w:t>
            </w:r>
            <w:r>
              <w:rPr>
                <w:spacing w:val="21"/>
              </w:rPr>
              <w:t xml:space="preserve"> </w:t>
            </w:r>
            <w:r>
              <w:t>которые</w:t>
            </w:r>
            <w:r>
              <w:rPr>
                <w:spacing w:val="24"/>
              </w:rPr>
              <w:t xml:space="preserve"> </w:t>
            </w:r>
            <w:r>
              <w:t>происходят</w:t>
            </w:r>
            <w:r>
              <w:rPr>
                <w:spacing w:val="26"/>
              </w:rPr>
              <w:t xml:space="preserve"> </w:t>
            </w:r>
            <w:r>
              <w:t>в</w:t>
            </w:r>
            <w:r>
              <w:rPr>
                <w:spacing w:val="21"/>
              </w:rPr>
              <w:t xml:space="preserve"> </w:t>
            </w:r>
            <w:r>
              <w:t>группе,</w:t>
            </w:r>
          </w:p>
          <w:p w:rsidR="0055423B" w:rsidRDefault="00032AC2">
            <w:pPr>
              <w:pStyle w:val="TableParagraph"/>
              <w:spacing w:line="290" w:lineRule="exact"/>
              <w:ind w:left="105"/>
            </w:pPr>
            <w:r>
              <w:t>способствовать</w:t>
            </w:r>
            <w:r>
              <w:rPr>
                <w:spacing w:val="-3"/>
              </w:rPr>
              <w:t xml:space="preserve"> </w:t>
            </w:r>
            <w:r>
              <w:t>разрешению</w:t>
            </w:r>
            <w:r>
              <w:rPr>
                <w:spacing w:val="-6"/>
              </w:rPr>
              <w:t xml:space="preserve"> </w:t>
            </w:r>
            <w:r>
              <w:t>возникающих</w:t>
            </w:r>
            <w:r>
              <w:rPr>
                <w:spacing w:val="-8"/>
              </w:rPr>
              <w:t xml:space="preserve"> </w:t>
            </w:r>
            <w:r>
              <w:t>проблем.</w:t>
            </w:r>
          </w:p>
        </w:tc>
      </w:tr>
      <w:tr w:rsidR="0055423B">
        <w:trPr>
          <w:trHeight w:val="1492"/>
        </w:trPr>
        <w:tc>
          <w:tcPr>
            <w:tcW w:w="2948" w:type="dxa"/>
          </w:tcPr>
          <w:p w:rsidR="0055423B" w:rsidRPr="00771CB6" w:rsidRDefault="009A2534" w:rsidP="009A2534">
            <w:pPr>
              <w:pStyle w:val="TableParagraph"/>
              <w:tabs>
                <w:tab w:val="left" w:pos="2088"/>
              </w:tabs>
              <w:spacing w:line="286" w:lineRule="exact"/>
              <w:ind w:left="0"/>
              <w:rPr>
                <w:b/>
              </w:rPr>
            </w:pPr>
            <w:r>
              <w:t>-</w:t>
            </w:r>
            <w:r w:rsidR="00032AC2" w:rsidRPr="00771CB6">
              <w:rPr>
                <w:b/>
              </w:rPr>
              <w:t>чтение</w:t>
            </w:r>
            <w:r w:rsidR="00771CB6" w:rsidRPr="00771CB6">
              <w:rPr>
                <w:b/>
              </w:rPr>
              <w:t xml:space="preserve"> </w:t>
            </w:r>
            <w:proofErr w:type="gramStart"/>
            <w:r w:rsidR="00032AC2" w:rsidRPr="00771CB6">
              <w:rPr>
                <w:b/>
              </w:rPr>
              <w:t>художественной</w:t>
            </w:r>
            <w:proofErr w:type="gramEnd"/>
          </w:p>
          <w:p w:rsidR="0055423B" w:rsidRDefault="009A2534" w:rsidP="009A2534">
            <w:pPr>
              <w:pStyle w:val="TableParagraph"/>
              <w:tabs>
                <w:tab w:val="left" w:pos="1688"/>
              </w:tabs>
              <w:spacing w:line="298" w:lineRule="exact"/>
              <w:ind w:left="110"/>
            </w:pPr>
            <w:r w:rsidRPr="00771CB6">
              <w:rPr>
                <w:b/>
              </w:rPr>
              <w:t>Л</w:t>
            </w:r>
            <w:r w:rsidR="00032AC2" w:rsidRPr="00771CB6">
              <w:rPr>
                <w:b/>
              </w:rPr>
              <w:t>итературы</w:t>
            </w:r>
            <w:r>
              <w:t xml:space="preserve"> </w:t>
            </w:r>
            <w:r w:rsidR="00032AC2">
              <w:t>дополняет</w:t>
            </w:r>
          </w:p>
          <w:p w:rsidR="0055423B" w:rsidRDefault="00032AC2" w:rsidP="009A2534">
            <w:pPr>
              <w:pStyle w:val="TableParagraph"/>
              <w:tabs>
                <w:tab w:val="left" w:pos="2067"/>
              </w:tabs>
              <w:spacing w:line="298" w:lineRule="exact"/>
              <w:ind w:left="110" w:right="105"/>
            </w:pPr>
            <w:r>
              <w:t>развивающие</w:t>
            </w:r>
            <w:r>
              <w:rPr>
                <w:spacing w:val="1"/>
              </w:rPr>
              <w:t xml:space="preserve"> </w:t>
            </w:r>
            <w:r>
              <w:t>возможност</w:t>
            </w:r>
            <w:r w:rsidR="009A2534">
              <w:t xml:space="preserve">и </w:t>
            </w:r>
            <w:r>
              <w:rPr>
                <w:spacing w:val="-2"/>
              </w:rPr>
              <w:t>других</w:t>
            </w:r>
          </w:p>
        </w:tc>
        <w:tc>
          <w:tcPr>
            <w:tcW w:w="6910" w:type="dxa"/>
          </w:tcPr>
          <w:p w:rsidR="0055423B" w:rsidRDefault="00032AC2">
            <w:pPr>
              <w:pStyle w:val="TableParagraph"/>
              <w:ind w:left="105" w:right="96" w:firstLine="720"/>
            </w:pPr>
            <w:r>
              <w:t>Литературная</w:t>
            </w:r>
            <w:r>
              <w:rPr>
                <w:spacing w:val="1"/>
              </w:rPr>
              <w:t xml:space="preserve"> </w:t>
            </w:r>
            <w:r>
              <w:t>гостиная</w:t>
            </w:r>
            <w:r>
              <w:rPr>
                <w:spacing w:val="1"/>
              </w:rPr>
              <w:t xml:space="preserve"> </w:t>
            </w:r>
            <w:r>
              <w:t>-</w:t>
            </w:r>
            <w:r>
              <w:rPr>
                <w:spacing w:val="1"/>
              </w:rPr>
              <w:t xml:space="preserve"> </w:t>
            </w:r>
            <w:r>
              <w:t>(чтение</w:t>
            </w:r>
            <w:r>
              <w:rPr>
                <w:spacing w:val="1"/>
              </w:rPr>
              <w:t xml:space="preserve"> </w:t>
            </w:r>
            <w:r>
              <w:t>художественных</w:t>
            </w:r>
            <w:r>
              <w:rPr>
                <w:spacing w:val="1"/>
              </w:rPr>
              <w:t xml:space="preserve"> </w:t>
            </w:r>
            <w:r>
              <w:t>произведений).</w:t>
            </w:r>
            <w:r>
              <w:rPr>
                <w:spacing w:val="1"/>
              </w:rPr>
              <w:t xml:space="preserve"> </w:t>
            </w:r>
            <w:r>
              <w:t>«Познакомьтесь</w:t>
            </w:r>
            <w:r>
              <w:rPr>
                <w:spacing w:val="1"/>
              </w:rPr>
              <w:t xml:space="preserve"> </w:t>
            </w:r>
            <w:r>
              <w:t>с</w:t>
            </w:r>
            <w:r>
              <w:rPr>
                <w:spacing w:val="1"/>
              </w:rPr>
              <w:t xml:space="preserve"> </w:t>
            </w:r>
            <w:r>
              <w:t>писателем»</w:t>
            </w:r>
            <w:r>
              <w:rPr>
                <w:spacing w:val="-62"/>
              </w:rPr>
              <w:t xml:space="preserve"> </w:t>
            </w:r>
            <w:r>
              <w:t>(представление</w:t>
            </w:r>
            <w:r>
              <w:rPr>
                <w:spacing w:val="1"/>
              </w:rPr>
              <w:t xml:space="preserve"> </w:t>
            </w:r>
            <w:r>
              <w:t>своего</w:t>
            </w:r>
            <w:r>
              <w:rPr>
                <w:spacing w:val="1"/>
              </w:rPr>
              <w:t xml:space="preserve"> </w:t>
            </w:r>
            <w:r>
              <w:t>любимого</w:t>
            </w:r>
            <w:r>
              <w:rPr>
                <w:spacing w:val="1"/>
              </w:rPr>
              <w:t xml:space="preserve"> </w:t>
            </w:r>
            <w:r>
              <w:t>писателя,</w:t>
            </w:r>
            <w:r>
              <w:rPr>
                <w:spacing w:val="1"/>
              </w:rPr>
              <w:t xml:space="preserve"> </w:t>
            </w:r>
            <w:r>
              <w:t>рассказ</w:t>
            </w:r>
            <w:r>
              <w:rPr>
                <w:spacing w:val="1"/>
              </w:rPr>
              <w:t xml:space="preserve"> </w:t>
            </w:r>
            <w:r>
              <w:t>о его</w:t>
            </w:r>
            <w:r>
              <w:rPr>
                <w:spacing w:val="1"/>
              </w:rPr>
              <w:t xml:space="preserve"> </w:t>
            </w:r>
            <w:r>
              <w:t>творчестве,</w:t>
            </w:r>
            <w:r>
              <w:rPr>
                <w:spacing w:val="-2"/>
              </w:rPr>
              <w:t xml:space="preserve"> </w:t>
            </w:r>
            <w:r>
              <w:t>демонстрация</w:t>
            </w:r>
            <w:r>
              <w:rPr>
                <w:spacing w:val="1"/>
              </w:rPr>
              <w:t xml:space="preserve"> </w:t>
            </w:r>
            <w:r>
              <w:t>книг,</w:t>
            </w:r>
            <w:r>
              <w:rPr>
                <w:spacing w:val="2"/>
              </w:rPr>
              <w:t xml:space="preserve"> </w:t>
            </w:r>
            <w:r>
              <w:t>чтение</w:t>
            </w:r>
            <w:r>
              <w:rPr>
                <w:spacing w:val="-4"/>
              </w:rPr>
              <w:t xml:space="preserve"> </w:t>
            </w:r>
            <w:r>
              <w:t>наизусть).</w:t>
            </w:r>
          </w:p>
        </w:tc>
      </w:tr>
      <w:tr w:rsidR="0055423B">
        <w:trPr>
          <w:trHeight w:val="2092"/>
        </w:trPr>
        <w:tc>
          <w:tcPr>
            <w:tcW w:w="2948" w:type="dxa"/>
          </w:tcPr>
          <w:p w:rsidR="0055423B" w:rsidRDefault="00032AC2">
            <w:pPr>
              <w:pStyle w:val="TableParagraph"/>
              <w:tabs>
                <w:tab w:val="left" w:pos="1789"/>
              </w:tabs>
              <w:ind w:left="110" w:right="98"/>
            </w:pPr>
            <w:proofErr w:type="gramStart"/>
            <w:r>
              <w:lastRenderedPageBreak/>
              <w:t>культурных</w:t>
            </w:r>
            <w:r>
              <w:rPr>
                <w:spacing w:val="1"/>
              </w:rPr>
              <w:t xml:space="preserve"> </w:t>
            </w:r>
            <w:r>
              <w:t>практик</w:t>
            </w:r>
            <w:r>
              <w:rPr>
                <w:spacing w:val="-62"/>
              </w:rPr>
              <w:t xml:space="preserve"> </w:t>
            </w:r>
            <w:r>
              <w:t>детей</w:t>
            </w:r>
            <w:r>
              <w:rPr>
                <w:spacing w:val="1"/>
              </w:rPr>
              <w:t xml:space="preserve"> </w:t>
            </w:r>
            <w:r>
              <w:t>дошкольного</w:t>
            </w:r>
            <w:r>
              <w:rPr>
                <w:spacing w:val="-62"/>
              </w:rPr>
              <w:t xml:space="preserve"> </w:t>
            </w:r>
            <w:r w:rsidR="00771CB6">
              <w:t xml:space="preserve">возраста </w:t>
            </w:r>
            <w:r>
              <w:rPr>
                <w:spacing w:val="-1"/>
              </w:rPr>
              <w:t>(игровой,</w:t>
            </w:r>
            <w:r>
              <w:rPr>
                <w:spacing w:val="-63"/>
              </w:rPr>
              <w:t xml:space="preserve"> </w:t>
            </w:r>
            <w:r>
              <w:t>познавательно-</w:t>
            </w:r>
            <w:proofErr w:type="gramEnd"/>
          </w:p>
          <w:p w:rsidR="0055423B" w:rsidRDefault="00032AC2">
            <w:pPr>
              <w:pStyle w:val="TableParagraph"/>
              <w:spacing w:line="242" w:lineRule="auto"/>
              <w:ind w:left="110" w:right="657"/>
            </w:pPr>
            <w:r>
              <w:rPr>
                <w:spacing w:val="-1"/>
              </w:rPr>
              <w:t>исследовательской,</w:t>
            </w:r>
            <w:r>
              <w:rPr>
                <w:spacing w:val="-62"/>
              </w:rPr>
              <w:t xml:space="preserve"> </w:t>
            </w:r>
            <w:r>
              <w:t>продуктивной</w:t>
            </w:r>
          </w:p>
          <w:p w:rsidR="0055423B" w:rsidRDefault="00032AC2">
            <w:pPr>
              <w:pStyle w:val="TableParagraph"/>
              <w:spacing w:line="286" w:lineRule="exact"/>
              <w:ind w:left="110"/>
            </w:pPr>
            <w:r>
              <w:t>деятельности):</w:t>
            </w:r>
          </w:p>
        </w:tc>
        <w:tc>
          <w:tcPr>
            <w:tcW w:w="6910" w:type="dxa"/>
          </w:tcPr>
          <w:p w:rsidR="0055423B" w:rsidRDefault="0055423B">
            <w:pPr>
              <w:pStyle w:val="TableParagraph"/>
              <w:ind w:left="0"/>
              <w:rPr>
                <w:sz w:val="24"/>
              </w:rPr>
            </w:pPr>
          </w:p>
        </w:tc>
      </w:tr>
    </w:tbl>
    <w:p w:rsidR="0055423B" w:rsidRDefault="0055423B">
      <w:pPr>
        <w:pStyle w:val="a0"/>
        <w:spacing w:before="5"/>
        <w:ind w:left="0" w:firstLine="0"/>
        <w:jc w:val="left"/>
        <w:rPr>
          <w:sz w:val="17"/>
        </w:rPr>
      </w:pPr>
    </w:p>
    <w:p w:rsidR="0055423B" w:rsidRDefault="00032AC2">
      <w:pPr>
        <w:pStyle w:val="a0"/>
        <w:spacing w:before="89"/>
        <w:ind w:right="401"/>
      </w:pPr>
      <w:r>
        <w:t>В</w:t>
      </w:r>
      <w:r>
        <w:rPr>
          <w:spacing w:val="1"/>
        </w:rPr>
        <w:t xml:space="preserve"> </w:t>
      </w:r>
      <w:r>
        <w:t>процессе</w:t>
      </w:r>
      <w:r>
        <w:rPr>
          <w:spacing w:val="1"/>
        </w:rPr>
        <w:t xml:space="preserve"> </w:t>
      </w:r>
      <w:r>
        <w:t>культурных</w:t>
      </w:r>
      <w:r>
        <w:rPr>
          <w:spacing w:val="1"/>
        </w:rPr>
        <w:t xml:space="preserve"> </w:t>
      </w:r>
      <w:r>
        <w:t>практик</w:t>
      </w:r>
      <w:r>
        <w:rPr>
          <w:spacing w:val="1"/>
        </w:rPr>
        <w:t xml:space="preserve"> </w:t>
      </w:r>
      <w:r>
        <w:t>педагог</w:t>
      </w:r>
      <w:r>
        <w:rPr>
          <w:spacing w:val="1"/>
        </w:rPr>
        <w:t xml:space="preserve"> </w:t>
      </w:r>
      <w:r>
        <w:t>создает</w:t>
      </w:r>
      <w:r>
        <w:rPr>
          <w:spacing w:val="1"/>
        </w:rPr>
        <w:t xml:space="preserve"> </w:t>
      </w:r>
      <w:r>
        <w:t>атмосферу</w:t>
      </w:r>
      <w:r>
        <w:rPr>
          <w:spacing w:val="1"/>
        </w:rPr>
        <w:t xml:space="preserve"> </w:t>
      </w:r>
      <w:r>
        <w:t>свободы</w:t>
      </w:r>
      <w:r>
        <w:rPr>
          <w:spacing w:val="1"/>
        </w:rPr>
        <w:t xml:space="preserve"> </w:t>
      </w:r>
      <w:r>
        <w:t>выбора,</w:t>
      </w:r>
      <w:r>
        <w:rPr>
          <w:spacing w:val="1"/>
        </w:rPr>
        <w:t xml:space="preserve"> </w:t>
      </w:r>
      <w:r>
        <w:t>творческого обмена и самовыражения, сотрудничества взрослого и детей. Организация</w:t>
      </w:r>
      <w:r>
        <w:rPr>
          <w:spacing w:val="1"/>
        </w:rPr>
        <w:t xml:space="preserve"> </w:t>
      </w:r>
      <w:r>
        <w:t>культурных</w:t>
      </w:r>
      <w:r>
        <w:rPr>
          <w:spacing w:val="-1"/>
        </w:rPr>
        <w:t xml:space="preserve"> </w:t>
      </w:r>
      <w:r>
        <w:t>практик</w:t>
      </w:r>
      <w:r>
        <w:rPr>
          <w:spacing w:val="-1"/>
        </w:rPr>
        <w:t xml:space="preserve"> </w:t>
      </w:r>
      <w:r>
        <w:t>предполагает</w:t>
      </w:r>
      <w:r>
        <w:rPr>
          <w:spacing w:val="2"/>
        </w:rPr>
        <w:t xml:space="preserve"> </w:t>
      </w:r>
      <w:r>
        <w:t>подгрупповой способ</w:t>
      </w:r>
      <w:r>
        <w:rPr>
          <w:spacing w:val="-2"/>
        </w:rPr>
        <w:t xml:space="preserve"> </w:t>
      </w:r>
      <w:r>
        <w:t>объединения</w:t>
      </w:r>
      <w:r>
        <w:rPr>
          <w:spacing w:val="1"/>
        </w:rPr>
        <w:t xml:space="preserve"> </w:t>
      </w:r>
      <w:r>
        <w:t>детей.</w:t>
      </w:r>
    </w:p>
    <w:p w:rsidR="0055423B" w:rsidRDefault="0055423B">
      <w:pPr>
        <w:pStyle w:val="a0"/>
        <w:spacing w:before="4"/>
        <w:ind w:left="0" w:firstLine="0"/>
        <w:jc w:val="left"/>
      </w:pPr>
    </w:p>
    <w:p w:rsidR="0055423B" w:rsidRDefault="00032AC2" w:rsidP="00D54C9E">
      <w:pPr>
        <w:pStyle w:val="21"/>
        <w:numPr>
          <w:ilvl w:val="1"/>
          <w:numId w:val="54"/>
        </w:numPr>
        <w:tabs>
          <w:tab w:val="left" w:pos="2409"/>
        </w:tabs>
        <w:ind w:left="2408" w:hanging="462"/>
        <w:jc w:val="both"/>
      </w:pPr>
      <w:r>
        <w:t>Способы</w:t>
      </w:r>
      <w:r>
        <w:rPr>
          <w:spacing w:val="-6"/>
        </w:rPr>
        <w:t xml:space="preserve"> </w:t>
      </w:r>
      <w:r>
        <w:t>и</w:t>
      </w:r>
      <w:r>
        <w:rPr>
          <w:spacing w:val="-5"/>
        </w:rPr>
        <w:t xml:space="preserve"> </w:t>
      </w:r>
      <w:r>
        <w:t>направления</w:t>
      </w:r>
      <w:r>
        <w:rPr>
          <w:spacing w:val="-7"/>
        </w:rPr>
        <w:t xml:space="preserve"> </w:t>
      </w:r>
      <w:r>
        <w:t>поддержки</w:t>
      </w:r>
      <w:r>
        <w:rPr>
          <w:spacing w:val="-5"/>
        </w:rPr>
        <w:t xml:space="preserve"> </w:t>
      </w:r>
      <w:r>
        <w:t>детской</w:t>
      </w:r>
      <w:r>
        <w:rPr>
          <w:spacing w:val="-6"/>
        </w:rPr>
        <w:t xml:space="preserve"> </w:t>
      </w:r>
      <w:r>
        <w:t>инициативы</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8"/>
        <w:gridCol w:w="4678"/>
      </w:tblGrid>
      <w:tr w:rsidR="00771CB6" w:rsidRPr="00FE22BD" w:rsidTr="00771CB6">
        <w:tc>
          <w:tcPr>
            <w:tcW w:w="5528" w:type="dxa"/>
          </w:tcPr>
          <w:p w:rsidR="00771CB6" w:rsidRPr="00FE22BD" w:rsidRDefault="00771CB6" w:rsidP="00FD7033">
            <w:pPr>
              <w:pStyle w:val="TableParagraph"/>
              <w:spacing w:line="258" w:lineRule="exact"/>
              <w:ind w:left="8"/>
              <w:jc w:val="center"/>
              <w:rPr>
                <w:b/>
                <w:sz w:val="26"/>
                <w:szCs w:val="26"/>
              </w:rPr>
            </w:pPr>
            <w:r w:rsidRPr="00FE22BD">
              <w:rPr>
                <w:b/>
                <w:sz w:val="26"/>
                <w:szCs w:val="26"/>
              </w:rPr>
              <w:t>С</w:t>
            </w:r>
            <w:r w:rsidRPr="00FE22BD">
              <w:rPr>
                <w:b/>
                <w:spacing w:val="-2"/>
                <w:sz w:val="26"/>
                <w:szCs w:val="26"/>
              </w:rPr>
              <w:t xml:space="preserve"> </w:t>
            </w:r>
            <w:r w:rsidRPr="00FE22BD">
              <w:rPr>
                <w:b/>
                <w:sz w:val="26"/>
                <w:szCs w:val="26"/>
              </w:rPr>
              <w:t>4 до 5</w:t>
            </w:r>
            <w:r w:rsidRPr="00FE22BD">
              <w:rPr>
                <w:b/>
                <w:spacing w:val="-1"/>
                <w:sz w:val="26"/>
                <w:szCs w:val="26"/>
              </w:rPr>
              <w:t xml:space="preserve"> </w:t>
            </w:r>
            <w:r w:rsidRPr="00FE22BD">
              <w:rPr>
                <w:b/>
                <w:sz w:val="26"/>
                <w:szCs w:val="26"/>
              </w:rPr>
              <w:t>лет</w:t>
            </w:r>
          </w:p>
        </w:tc>
        <w:tc>
          <w:tcPr>
            <w:tcW w:w="4678" w:type="dxa"/>
          </w:tcPr>
          <w:p w:rsidR="00771CB6" w:rsidRPr="00FE22BD" w:rsidRDefault="00771CB6" w:rsidP="00FD7033">
            <w:pPr>
              <w:pStyle w:val="TableParagraph"/>
              <w:spacing w:line="258" w:lineRule="exact"/>
              <w:ind w:left="505"/>
              <w:jc w:val="center"/>
              <w:rPr>
                <w:b/>
                <w:sz w:val="26"/>
                <w:szCs w:val="26"/>
              </w:rPr>
            </w:pPr>
            <w:r w:rsidRPr="00FE22BD">
              <w:rPr>
                <w:b/>
                <w:sz w:val="26"/>
                <w:szCs w:val="26"/>
              </w:rPr>
              <w:t>С</w:t>
            </w:r>
            <w:r w:rsidRPr="00FE22BD">
              <w:rPr>
                <w:b/>
                <w:spacing w:val="-2"/>
                <w:sz w:val="26"/>
                <w:szCs w:val="26"/>
              </w:rPr>
              <w:t xml:space="preserve"> </w:t>
            </w:r>
            <w:r w:rsidRPr="00FE22BD">
              <w:rPr>
                <w:b/>
                <w:sz w:val="26"/>
                <w:szCs w:val="26"/>
              </w:rPr>
              <w:t>5 до 7</w:t>
            </w:r>
            <w:r w:rsidRPr="00FE22BD">
              <w:rPr>
                <w:b/>
                <w:spacing w:val="-1"/>
                <w:sz w:val="26"/>
                <w:szCs w:val="26"/>
              </w:rPr>
              <w:t xml:space="preserve"> </w:t>
            </w:r>
            <w:r w:rsidRPr="00FE22BD">
              <w:rPr>
                <w:b/>
                <w:sz w:val="26"/>
                <w:szCs w:val="26"/>
              </w:rPr>
              <w:t>лет</w:t>
            </w:r>
          </w:p>
        </w:tc>
      </w:tr>
      <w:tr w:rsidR="00771CB6" w:rsidRPr="00FE22BD" w:rsidTr="00771CB6">
        <w:tc>
          <w:tcPr>
            <w:tcW w:w="5528" w:type="dxa"/>
          </w:tcPr>
          <w:p w:rsidR="00771CB6" w:rsidRPr="00CF18E8" w:rsidRDefault="00771CB6" w:rsidP="00FD7033">
            <w:pPr>
              <w:pStyle w:val="TableParagraph"/>
              <w:tabs>
                <w:tab w:val="left" w:pos="562"/>
                <w:tab w:val="left" w:pos="1517"/>
                <w:tab w:val="left" w:pos="3216"/>
              </w:tabs>
              <w:spacing w:line="253" w:lineRule="exact"/>
              <w:ind w:left="5"/>
              <w:jc w:val="both"/>
              <w:rPr>
                <w:sz w:val="26"/>
                <w:szCs w:val="26"/>
              </w:rPr>
            </w:pPr>
            <w:r w:rsidRPr="00CF18E8">
              <w:rPr>
                <w:sz w:val="26"/>
                <w:szCs w:val="26"/>
              </w:rPr>
              <w:t>У</w:t>
            </w:r>
            <w:r w:rsidRPr="00CF18E8">
              <w:rPr>
                <w:sz w:val="26"/>
                <w:szCs w:val="26"/>
              </w:rPr>
              <w:tab/>
              <w:t>детей</w:t>
            </w:r>
            <w:r w:rsidRPr="00CF18E8">
              <w:rPr>
                <w:sz w:val="26"/>
                <w:szCs w:val="26"/>
              </w:rPr>
              <w:tab/>
              <w:t>наблюдается высокая активность. Данная потребность ребёнка</w:t>
            </w:r>
            <w:r w:rsidRPr="00CF18E8">
              <w:rPr>
                <w:spacing w:val="43"/>
                <w:sz w:val="26"/>
                <w:szCs w:val="26"/>
              </w:rPr>
              <w:t xml:space="preserve"> </w:t>
            </w:r>
            <w:r w:rsidRPr="00CF18E8">
              <w:rPr>
                <w:sz w:val="26"/>
                <w:szCs w:val="26"/>
              </w:rPr>
              <w:t xml:space="preserve">является ключевым условием для развития </w:t>
            </w:r>
            <w:r w:rsidRPr="00CF18E8">
              <w:rPr>
                <w:spacing w:val="17"/>
                <w:sz w:val="26"/>
                <w:szCs w:val="26"/>
              </w:rPr>
              <w:t>с</w:t>
            </w:r>
            <w:r w:rsidRPr="00CF18E8">
              <w:rPr>
                <w:sz w:val="26"/>
                <w:szCs w:val="26"/>
              </w:rPr>
              <w:t>амостоятельности во всех</w:t>
            </w:r>
            <w:r w:rsidRPr="00CF18E8">
              <w:rPr>
                <w:spacing w:val="11"/>
                <w:sz w:val="26"/>
                <w:szCs w:val="26"/>
              </w:rPr>
              <w:t xml:space="preserve"> </w:t>
            </w:r>
            <w:r w:rsidRPr="00CF18E8">
              <w:rPr>
                <w:sz w:val="26"/>
                <w:szCs w:val="26"/>
              </w:rPr>
              <w:t>сферах</w:t>
            </w:r>
            <w:r w:rsidRPr="00CF18E8">
              <w:rPr>
                <w:spacing w:val="12"/>
                <w:sz w:val="26"/>
                <w:szCs w:val="26"/>
              </w:rPr>
              <w:t xml:space="preserve"> </w:t>
            </w:r>
            <w:r w:rsidRPr="00CF18E8">
              <w:rPr>
                <w:sz w:val="26"/>
                <w:szCs w:val="26"/>
              </w:rPr>
              <w:t>его</w:t>
            </w:r>
            <w:r w:rsidRPr="00CF18E8">
              <w:rPr>
                <w:spacing w:val="10"/>
                <w:sz w:val="26"/>
                <w:szCs w:val="26"/>
              </w:rPr>
              <w:t xml:space="preserve"> </w:t>
            </w:r>
            <w:r w:rsidRPr="00CF18E8">
              <w:rPr>
                <w:sz w:val="26"/>
                <w:szCs w:val="26"/>
              </w:rPr>
              <w:t>жизни</w:t>
            </w:r>
            <w:r w:rsidRPr="00CF18E8">
              <w:rPr>
                <w:spacing w:val="9"/>
                <w:sz w:val="26"/>
                <w:szCs w:val="26"/>
              </w:rPr>
              <w:t xml:space="preserve"> </w:t>
            </w:r>
            <w:r w:rsidRPr="00CF18E8">
              <w:rPr>
                <w:sz w:val="26"/>
                <w:szCs w:val="26"/>
              </w:rPr>
              <w:t>и</w:t>
            </w:r>
            <w:r w:rsidRPr="00CF18E8">
              <w:rPr>
                <w:spacing w:val="11"/>
                <w:sz w:val="26"/>
                <w:szCs w:val="26"/>
              </w:rPr>
              <w:t xml:space="preserve"> </w:t>
            </w:r>
            <w:r w:rsidRPr="00CF18E8">
              <w:rPr>
                <w:sz w:val="26"/>
                <w:szCs w:val="26"/>
              </w:rPr>
              <w:t>деятельности.</w:t>
            </w:r>
          </w:p>
          <w:p w:rsidR="00771CB6" w:rsidRPr="00CF18E8" w:rsidRDefault="00771CB6" w:rsidP="00FD7033">
            <w:pPr>
              <w:pStyle w:val="TableParagraph"/>
              <w:tabs>
                <w:tab w:val="left" w:pos="1216"/>
                <w:tab w:val="left" w:pos="2116"/>
                <w:tab w:val="left" w:pos="3356"/>
              </w:tabs>
              <w:ind w:left="6"/>
              <w:jc w:val="both"/>
              <w:rPr>
                <w:sz w:val="26"/>
                <w:szCs w:val="26"/>
              </w:rPr>
            </w:pPr>
            <w:r w:rsidRPr="00CF18E8">
              <w:rPr>
                <w:sz w:val="26"/>
                <w:szCs w:val="26"/>
              </w:rPr>
              <w:t>Педагогу</w:t>
            </w:r>
            <w:r w:rsidRPr="00CF18E8">
              <w:rPr>
                <w:sz w:val="26"/>
                <w:szCs w:val="26"/>
              </w:rPr>
              <w:tab/>
              <w:t>важно обращать особое внимание на освоение</w:t>
            </w:r>
            <w:r w:rsidRPr="00CF18E8">
              <w:rPr>
                <w:spacing w:val="12"/>
                <w:sz w:val="26"/>
                <w:szCs w:val="26"/>
              </w:rPr>
              <w:t xml:space="preserve"> </w:t>
            </w:r>
            <w:r w:rsidRPr="00CF18E8">
              <w:rPr>
                <w:sz w:val="26"/>
                <w:szCs w:val="26"/>
              </w:rPr>
              <w:t>детьми</w:t>
            </w:r>
            <w:r w:rsidRPr="00CF18E8">
              <w:rPr>
                <w:spacing w:val="14"/>
                <w:sz w:val="26"/>
                <w:szCs w:val="26"/>
              </w:rPr>
              <w:t xml:space="preserve"> </w:t>
            </w:r>
            <w:r w:rsidRPr="00CF18E8">
              <w:rPr>
                <w:sz w:val="26"/>
                <w:szCs w:val="26"/>
              </w:rPr>
              <w:t>системы разнообразных обследовательских действий, приемов простейшего анализа, сравнения, умения</w:t>
            </w:r>
            <w:r w:rsidRPr="00CF18E8">
              <w:rPr>
                <w:spacing w:val="18"/>
                <w:sz w:val="26"/>
                <w:szCs w:val="26"/>
              </w:rPr>
              <w:t xml:space="preserve"> </w:t>
            </w:r>
            <w:r w:rsidRPr="00CF18E8">
              <w:rPr>
                <w:sz w:val="26"/>
                <w:szCs w:val="26"/>
              </w:rPr>
              <w:t>наблюдать для</w:t>
            </w:r>
            <w:r w:rsidRPr="00CF18E8">
              <w:rPr>
                <w:spacing w:val="43"/>
                <w:sz w:val="26"/>
                <w:szCs w:val="26"/>
              </w:rPr>
              <w:t xml:space="preserve"> </w:t>
            </w:r>
            <w:r w:rsidRPr="00CF18E8">
              <w:rPr>
                <w:sz w:val="26"/>
                <w:szCs w:val="26"/>
              </w:rPr>
              <w:t>поддержки</w:t>
            </w:r>
            <w:r w:rsidRPr="00CF18E8">
              <w:rPr>
                <w:spacing w:val="103"/>
                <w:sz w:val="26"/>
                <w:szCs w:val="26"/>
              </w:rPr>
              <w:t xml:space="preserve"> </w:t>
            </w:r>
            <w:r w:rsidRPr="00CF18E8">
              <w:rPr>
                <w:sz w:val="26"/>
                <w:szCs w:val="26"/>
              </w:rPr>
              <w:t>самостоятельности</w:t>
            </w:r>
            <w:r w:rsidRPr="00CF18E8">
              <w:rPr>
                <w:spacing w:val="103"/>
                <w:sz w:val="26"/>
                <w:szCs w:val="26"/>
              </w:rPr>
              <w:t xml:space="preserve"> </w:t>
            </w:r>
            <w:r w:rsidRPr="00CF18E8">
              <w:rPr>
                <w:sz w:val="26"/>
                <w:szCs w:val="26"/>
              </w:rPr>
              <w:t>в познавательной</w:t>
            </w:r>
            <w:r w:rsidRPr="00CF18E8">
              <w:rPr>
                <w:spacing w:val="26"/>
                <w:sz w:val="26"/>
                <w:szCs w:val="26"/>
              </w:rPr>
              <w:t xml:space="preserve"> </w:t>
            </w:r>
            <w:r w:rsidRPr="00CF18E8">
              <w:rPr>
                <w:sz w:val="26"/>
                <w:szCs w:val="26"/>
              </w:rPr>
              <w:t>деятельности. Педагог намеренно</w:t>
            </w:r>
            <w:r w:rsidRPr="00CF18E8">
              <w:rPr>
                <w:sz w:val="26"/>
                <w:szCs w:val="26"/>
              </w:rPr>
              <w:tab/>
              <w:t>насыщает жизнь</w:t>
            </w:r>
            <w:r w:rsidRPr="00CF18E8">
              <w:rPr>
                <w:sz w:val="26"/>
                <w:szCs w:val="26"/>
              </w:rPr>
              <w:tab/>
              <w:t>дете</w:t>
            </w:r>
            <w:r>
              <w:rPr>
                <w:sz w:val="26"/>
                <w:szCs w:val="26"/>
              </w:rPr>
              <w:t>й проблемными практическими</w:t>
            </w:r>
            <w:r>
              <w:rPr>
                <w:sz w:val="26"/>
                <w:szCs w:val="26"/>
              </w:rPr>
              <w:tab/>
              <w:t xml:space="preserve">и </w:t>
            </w:r>
            <w:r w:rsidRPr="00CF18E8">
              <w:rPr>
                <w:sz w:val="26"/>
                <w:szCs w:val="26"/>
              </w:rPr>
              <w:t>познавательными ситуациями,</w:t>
            </w:r>
            <w:r w:rsidRPr="00CF18E8">
              <w:rPr>
                <w:sz w:val="26"/>
                <w:szCs w:val="26"/>
              </w:rPr>
              <w:tab/>
              <w:t>в которых детям необходимо самостоятельно</w:t>
            </w:r>
            <w:r w:rsidRPr="00CF18E8">
              <w:rPr>
                <w:spacing w:val="51"/>
                <w:sz w:val="26"/>
                <w:szCs w:val="26"/>
              </w:rPr>
              <w:t xml:space="preserve"> </w:t>
            </w:r>
            <w:r w:rsidRPr="00CF18E8">
              <w:rPr>
                <w:sz w:val="26"/>
                <w:szCs w:val="26"/>
              </w:rPr>
              <w:t>применить</w:t>
            </w:r>
            <w:r w:rsidRPr="00CF18E8">
              <w:rPr>
                <w:spacing w:val="53"/>
                <w:sz w:val="26"/>
                <w:szCs w:val="26"/>
              </w:rPr>
              <w:t xml:space="preserve"> </w:t>
            </w:r>
            <w:r w:rsidRPr="00CF18E8">
              <w:rPr>
                <w:sz w:val="26"/>
                <w:szCs w:val="26"/>
              </w:rPr>
              <w:t>освоенные приемы. Всегда необходимо</w:t>
            </w:r>
          </w:p>
          <w:p w:rsidR="00771CB6" w:rsidRPr="00CF18E8" w:rsidRDefault="00771CB6" w:rsidP="00FD7033">
            <w:pPr>
              <w:pStyle w:val="TableParagraph"/>
              <w:tabs>
                <w:tab w:val="left" w:pos="2004"/>
                <w:tab w:val="left" w:pos="2330"/>
              </w:tabs>
              <w:ind w:left="8"/>
              <w:jc w:val="both"/>
              <w:rPr>
                <w:sz w:val="26"/>
                <w:szCs w:val="26"/>
              </w:rPr>
            </w:pPr>
            <w:r w:rsidRPr="00CF18E8">
              <w:rPr>
                <w:sz w:val="26"/>
                <w:szCs w:val="26"/>
              </w:rPr>
              <w:t>доброжелательно</w:t>
            </w:r>
            <w:r w:rsidRPr="00CF18E8">
              <w:rPr>
                <w:sz w:val="26"/>
                <w:szCs w:val="26"/>
              </w:rPr>
              <w:tab/>
              <w:t>и заинтересованно относиться к детским вопросам и проблемам, быть готовым стать партнером в обсуждении, поддерживать и</w:t>
            </w:r>
            <w:r w:rsidRPr="00CF18E8">
              <w:rPr>
                <w:spacing w:val="89"/>
                <w:sz w:val="26"/>
                <w:szCs w:val="26"/>
              </w:rPr>
              <w:t xml:space="preserve"> </w:t>
            </w:r>
            <w:r w:rsidRPr="00CF18E8">
              <w:rPr>
                <w:sz w:val="26"/>
                <w:szCs w:val="26"/>
              </w:rPr>
              <w:t>направлять</w:t>
            </w:r>
            <w:r w:rsidRPr="00CF18E8">
              <w:rPr>
                <w:spacing w:val="93"/>
                <w:sz w:val="26"/>
                <w:szCs w:val="26"/>
              </w:rPr>
              <w:t xml:space="preserve"> </w:t>
            </w:r>
            <w:r w:rsidRPr="00CF18E8">
              <w:rPr>
                <w:sz w:val="26"/>
                <w:szCs w:val="26"/>
              </w:rPr>
              <w:t>детскую познавательную</w:t>
            </w:r>
            <w:r w:rsidRPr="00CF18E8">
              <w:rPr>
                <w:spacing w:val="70"/>
                <w:sz w:val="26"/>
                <w:szCs w:val="26"/>
              </w:rPr>
              <w:t xml:space="preserve"> </w:t>
            </w:r>
            <w:r w:rsidRPr="00CF18E8">
              <w:rPr>
                <w:sz w:val="26"/>
                <w:szCs w:val="26"/>
              </w:rPr>
              <w:t xml:space="preserve">активность, </w:t>
            </w:r>
            <w:r w:rsidRPr="00CF18E8">
              <w:rPr>
                <w:spacing w:val="9"/>
                <w:sz w:val="26"/>
                <w:szCs w:val="26"/>
              </w:rPr>
              <w:t xml:space="preserve"> </w:t>
            </w:r>
            <w:r w:rsidRPr="00CF18E8">
              <w:rPr>
                <w:sz w:val="26"/>
                <w:szCs w:val="26"/>
              </w:rPr>
              <w:t>уделять особое внимание доверительному общению</w:t>
            </w:r>
            <w:r w:rsidRPr="00CF18E8">
              <w:rPr>
                <w:spacing w:val="4"/>
                <w:sz w:val="26"/>
                <w:szCs w:val="26"/>
              </w:rPr>
              <w:t xml:space="preserve"> </w:t>
            </w:r>
            <w:r w:rsidRPr="00CF18E8">
              <w:rPr>
                <w:sz w:val="26"/>
                <w:szCs w:val="26"/>
              </w:rPr>
              <w:t>с</w:t>
            </w:r>
            <w:r w:rsidRPr="00CF18E8">
              <w:rPr>
                <w:spacing w:val="61"/>
                <w:sz w:val="26"/>
                <w:szCs w:val="26"/>
              </w:rPr>
              <w:t xml:space="preserve"> </w:t>
            </w:r>
            <w:r w:rsidRPr="00CF18E8">
              <w:rPr>
                <w:sz w:val="26"/>
                <w:szCs w:val="26"/>
              </w:rPr>
              <w:t>ребёнком.</w:t>
            </w:r>
            <w:r w:rsidRPr="00CF18E8">
              <w:rPr>
                <w:spacing w:val="62"/>
                <w:sz w:val="26"/>
                <w:szCs w:val="26"/>
              </w:rPr>
              <w:t xml:space="preserve"> </w:t>
            </w:r>
            <w:r w:rsidRPr="00CF18E8">
              <w:rPr>
                <w:sz w:val="26"/>
                <w:szCs w:val="26"/>
              </w:rPr>
              <w:t>В</w:t>
            </w:r>
            <w:r w:rsidRPr="00CF18E8">
              <w:rPr>
                <w:spacing w:val="59"/>
                <w:sz w:val="26"/>
                <w:szCs w:val="26"/>
              </w:rPr>
              <w:t xml:space="preserve"> </w:t>
            </w:r>
            <w:r w:rsidRPr="00CF18E8">
              <w:rPr>
                <w:sz w:val="26"/>
                <w:szCs w:val="26"/>
              </w:rPr>
              <w:t>течение</w:t>
            </w:r>
            <w:r w:rsidRPr="00CF18E8">
              <w:rPr>
                <w:spacing w:val="61"/>
                <w:sz w:val="26"/>
                <w:szCs w:val="26"/>
              </w:rPr>
              <w:t xml:space="preserve"> </w:t>
            </w:r>
            <w:r w:rsidRPr="00CF18E8">
              <w:rPr>
                <w:sz w:val="26"/>
                <w:szCs w:val="26"/>
              </w:rPr>
              <w:t>дня педагог</w:t>
            </w:r>
            <w:r w:rsidRPr="00CF18E8">
              <w:rPr>
                <w:spacing w:val="14"/>
                <w:sz w:val="26"/>
                <w:szCs w:val="26"/>
              </w:rPr>
              <w:t xml:space="preserve"> </w:t>
            </w:r>
            <w:r w:rsidRPr="00CF18E8">
              <w:rPr>
                <w:sz w:val="26"/>
                <w:szCs w:val="26"/>
              </w:rPr>
              <w:t>создает различные</w:t>
            </w:r>
            <w:r w:rsidRPr="00CF18E8">
              <w:rPr>
                <w:spacing w:val="72"/>
                <w:sz w:val="26"/>
                <w:szCs w:val="26"/>
              </w:rPr>
              <w:t xml:space="preserve"> </w:t>
            </w:r>
            <w:r w:rsidRPr="00CF18E8">
              <w:rPr>
                <w:sz w:val="26"/>
                <w:szCs w:val="26"/>
              </w:rPr>
              <w:t>ситуации, побуждающие детей проявить инициативу, активность, желание совместно искать верное решение проблемы. Такая планомерная деятельность</w:t>
            </w:r>
            <w:r w:rsidRPr="00CF18E8">
              <w:rPr>
                <w:spacing w:val="19"/>
                <w:sz w:val="26"/>
                <w:szCs w:val="26"/>
              </w:rPr>
              <w:t xml:space="preserve"> </w:t>
            </w:r>
            <w:r w:rsidRPr="00CF18E8">
              <w:rPr>
                <w:sz w:val="26"/>
                <w:szCs w:val="26"/>
              </w:rPr>
              <w:t>способствует</w:t>
            </w:r>
            <w:r w:rsidRPr="00CF18E8">
              <w:rPr>
                <w:spacing w:val="19"/>
                <w:sz w:val="26"/>
                <w:szCs w:val="26"/>
              </w:rPr>
              <w:t xml:space="preserve"> </w:t>
            </w:r>
            <w:r w:rsidRPr="00CF18E8">
              <w:rPr>
                <w:sz w:val="26"/>
                <w:szCs w:val="26"/>
              </w:rPr>
              <w:t>развитию</w:t>
            </w:r>
            <w:r w:rsidRPr="00CF18E8">
              <w:rPr>
                <w:spacing w:val="21"/>
                <w:sz w:val="26"/>
                <w:szCs w:val="26"/>
              </w:rPr>
              <w:t xml:space="preserve"> </w:t>
            </w:r>
            <w:r w:rsidRPr="00CF18E8">
              <w:rPr>
                <w:sz w:val="26"/>
                <w:szCs w:val="26"/>
              </w:rPr>
              <w:t>у ребёнка умения</w:t>
            </w:r>
            <w:r w:rsidRPr="00CF18E8">
              <w:rPr>
                <w:spacing w:val="56"/>
                <w:sz w:val="26"/>
                <w:szCs w:val="26"/>
              </w:rPr>
              <w:t xml:space="preserve"> </w:t>
            </w:r>
            <w:r w:rsidRPr="00CF18E8">
              <w:rPr>
                <w:sz w:val="26"/>
                <w:szCs w:val="26"/>
              </w:rPr>
              <w:t>решать возникающие перед ними</w:t>
            </w:r>
            <w:r w:rsidRPr="00CF18E8">
              <w:rPr>
                <w:spacing w:val="59"/>
                <w:sz w:val="26"/>
                <w:szCs w:val="26"/>
              </w:rPr>
              <w:t xml:space="preserve"> </w:t>
            </w:r>
            <w:r w:rsidRPr="00CF18E8">
              <w:rPr>
                <w:sz w:val="26"/>
                <w:szCs w:val="26"/>
              </w:rPr>
              <w:t>задачи, что способствует развитию самостоятельности</w:t>
            </w:r>
            <w:r w:rsidRPr="00CF18E8">
              <w:rPr>
                <w:sz w:val="26"/>
                <w:szCs w:val="26"/>
              </w:rPr>
              <w:tab/>
              <w:t>и уверенности</w:t>
            </w:r>
            <w:r w:rsidRPr="00CF18E8">
              <w:rPr>
                <w:spacing w:val="8"/>
                <w:sz w:val="26"/>
                <w:szCs w:val="26"/>
              </w:rPr>
              <w:t xml:space="preserve"> </w:t>
            </w:r>
            <w:r w:rsidRPr="00CF18E8">
              <w:rPr>
                <w:sz w:val="26"/>
                <w:szCs w:val="26"/>
              </w:rPr>
              <w:t>в</w:t>
            </w:r>
            <w:r w:rsidRPr="00CF18E8">
              <w:rPr>
                <w:spacing w:val="8"/>
                <w:sz w:val="26"/>
                <w:szCs w:val="26"/>
              </w:rPr>
              <w:t xml:space="preserve"> </w:t>
            </w:r>
            <w:r w:rsidRPr="00CF18E8">
              <w:rPr>
                <w:sz w:val="26"/>
                <w:szCs w:val="26"/>
              </w:rPr>
              <w:t>себе.</w:t>
            </w:r>
            <w:r w:rsidRPr="00CF18E8">
              <w:rPr>
                <w:spacing w:val="8"/>
                <w:sz w:val="26"/>
                <w:szCs w:val="26"/>
              </w:rPr>
              <w:t xml:space="preserve"> </w:t>
            </w:r>
            <w:r w:rsidRPr="00CF18E8">
              <w:rPr>
                <w:sz w:val="26"/>
                <w:szCs w:val="26"/>
              </w:rPr>
              <w:t>Педагог стремится создавать</w:t>
            </w:r>
            <w:r w:rsidRPr="00CF18E8">
              <w:rPr>
                <w:spacing w:val="8"/>
                <w:sz w:val="26"/>
                <w:szCs w:val="26"/>
              </w:rPr>
              <w:t xml:space="preserve"> </w:t>
            </w:r>
            <w:r w:rsidRPr="00CF18E8">
              <w:rPr>
                <w:sz w:val="26"/>
                <w:szCs w:val="26"/>
              </w:rPr>
              <w:t>такие</w:t>
            </w:r>
            <w:r w:rsidRPr="00CF18E8">
              <w:rPr>
                <w:spacing w:val="64"/>
                <w:sz w:val="26"/>
                <w:szCs w:val="26"/>
              </w:rPr>
              <w:t xml:space="preserve"> </w:t>
            </w:r>
            <w:r w:rsidRPr="00CF18E8">
              <w:rPr>
                <w:sz w:val="26"/>
                <w:szCs w:val="26"/>
              </w:rPr>
              <w:t>ситуации,</w:t>
            </w:r>
            <w:r w:rsidRPr="00CF18E8">
              <w:rPr>
                <w:spacing w:val="66"/>
                <w:sz w:val="26"/>
                <w:szCs w:val="26"/>
              </w:rPr>
              <w:t xml:space="preserve"> </w:t>
            </w:r>
            <w:r w:rsidRPr="00CF18E8">
              <w:rPr>
                <w:sz w:val="26"/>
                <w:szCs w:val="26"/>
              </w:rPr>
              <w:t>в которых дети приобретают опыт дружеского общения, совместной деятельности, умений</w:t>
            </w:r>
            <w:r w:rsidRPr="00CF18E8">
              <w:rPr>
                <w:spacing w:val="34"/>
                <w:sz w:val="26"/>
                <w:szCs w:val="26"/>
              </w:rPr>
              <w:t xml:space="preserve"> </w:t>
            </w:r>
            <w:r w:rsidRPr="00CF18E8">
              <w:rPr>
                <w:sz w:val="26"/>
                <w:szCs w:val="26"/>
              </w:rPr>
              <w:t>командной</w:t>
            </w:r>
            <w:r w:rsidRPr="00CF18E8">
              <w:rPr>
                <w:spacing w:val="35"/>
                <w:sz w:val="26"/>
                <w:szCs w:val="26"/>
              </w:rPr>
              <w:t xml:space="preserve"> </w:t>
            </w:r>
            <w:r w:rsidRPr="00CF18E8">
              <w:rPr>
                <w:sz w:val="26"/>
                <w:szCs w:val="26"/>
              </w:rPr>
              <w:t>работы.</w:t>
            </w:r>
            <w:r w:rsidRPr="00CF18E8">
              <w:rPr>
                <w:spacing w:val="34"/>
                <w:sz w:val="26"/>
                <w:szCs w:val="26"/>
              </w:rPr>
              <w:t xml:space="preserve"> </w:t>
            </w:r>
            <w:r w:rsidRPr="00CF18E8">
              <w:rPr>
                <w:sz w:val="26"/>
                <w:szCs w:val="26"/>
              </w:rPr>
              <w:t>Это</w:t>
            </w:r>
            <w:r w:rsidRPr="00CF18E8">
              <w:rPr>
                <w:spacing w:val="34"/>
                <w:sz w:val="26"/>
                <w:szCs w:val="26"/>
              </w:rPr>
              <w:t xml:space="preserve"> </w:t>
            </w:r>
            <w:r w:rsidRPr="00CF18E8">
              <w:rPr>
                <w:sz w:val="26"/>
                <w:szCs w:val="26"/>
              </w:rPr>
              <w:t xml:space="preserve">могут быть ситуации </w:t>
            </w:r>
            <w:r w:rsidRPr="00CF18E8">
              <w:rPr>
                <w:sz w:val="26"/>
                <w:szCs w:val="26"/>
              </w:rPr>
              <w:lastRenderedPageBreak/>
              <w:t>волонтерской направленности:</w:t>
            </w:r>
            <w:r w:rsidRPr="00CF18E8">
              <w:rPr>
                <w:spacing w:val="22"/>
                <w:sz w:val="26"/>
                <w:szCs w:val="26"/>
              </w:rPr>
              <w:t xml:space="preserve"> </w:t>
            </w:r>
            <w:r w:rsidRPr="00CF18E8">
              <w:rPr>
                <w:sz w:val="26"/>
                <w:szCs w:val="26"/>
              </w:rPr>
              <w:t>взаимной</w:t>
            </w:r>
            <w:r w:rsidRPr="00CF18E8">
              <w:rPr>
                <w:spacing w:val="24"/>
                <w:sz w:val="26"/>
                <w:szCs w:val="26"/>
              </w:rPr>
              <w:t xml:space="preserve"> </w:t>
            </w:r>
            <w:r w:rsidRPr="00CF18E8">
              <w:rPr>
                <w:sz w:val="26"/>
                <w:szCs w:val="26"/>
              </w:rPr>
              <w:t>п</w:t>
            </w:r>
            <w:r>
              <w:rPr>
                <w:sz w:val="26"/>
                <w:szCs w:val="26"/>
              </w:rPr>
              <w:t xml:space="preserve">оддержки, проявления внимания к </w:t>
            </w:r>
            <w:r w:rsidRPr="00CF18E8">
              <w:rPr>
                <w:sz w:val="26"/>
                <w:szCs w:val="26"/>
              </w:rPr>
              <w:t>старшим,  заботы о животных, бережного отношения</w:t>
            </w:r>
            <w:r w:rsidRPr="00CF18E8">
              <w:rPr>
                <w:spacing w:val="-5"/>
                <w:sz w:val="26"/>
                <w:szCs w:val="26"/>
              </w:rPr>
              <w:t xml:space="preserve"> </w:t>
            </w:r>
            <w:r w:rsidRPr="00CF18E8">
              <w:rPr>
                <w:sz w:val="26"/>
                <w:szCs w:val="26"/>
              </w:rPr>
              <w:t>к вещам</w:t>
            </w:r>
            <w:r w:rsidRPr="00CF18E8">
              <w:rPr>
                <w:spacing w:val="-2"/>
                <w:sz w:val="26"/>
                <w:szCs w:val="26"/>
              </w:rPr>
              <w:t xml:space="preserve"> </w:t>
            </w:r>
            <w:r w:rsidRPr="00CF18E8">
              <w:rPr>
                <w:sz w:val="26"/>
                <w:szCs w:val="26"/>
              </w:rPr>
              <w:t>и</w:t>
            </w:r>
            <w:r w:rsidRPr="00CF18E8">
              <w:rPr>
                <w:spacing w:val="-1"/>
                <w:sz w:val="26"/>
                <w:szCs w:val="26"/>
              </w:rPr>
              <w:t xml:space="preserve"> </w:t>
            </w:r>
            <w:r w:rsidRPr="00CF18E8">
              <w:rPr>
                <w:sz w:val="26"/>
                <w:szCs w:val="26"/>
              </w:rPr>
              <w:t>игрушкам.</w:t>
            </w:r>
          </w:p>
          <w:p w:rsidR="00771CB6" w:rsidRPr="00CF18E8" w:rsidRDefault="00771CB6" w:rsidP="00771CB6">
            <w:pPr>
              <w:pStyle w:val="TableParagraph"/>
              <w:ind w:left="0"/>
              <w:jc w:val="both"/>
              <w:rPr>
                <w:sz w:val="26"/>
                <w:szCs w:val="26"/>
              </w:rPr>
            </w:pPr>
            <w:r w:rsidRPr="00CF18E8">
              <w:rPr>
                <w:sz w:val="26"/>
                <w:szCs w:val="26"/>
              </w:rPr>
              <w:t>Важно,</w:t>
            </w:r>
            <w:r w:rsidRPr="00CF18E8">
              <w:rPr>
                <w:spacing w:val="55"/>
                <w:sz w:val="26"/>
                <w:szCs w:val="26"/>
              </w:rPr>
              <w:t xml:space="preserve"> </w:t>
            </w:r>
            <w:r w:rsidRPr="00CF18E8">
              <w:rPr>
                <w:sz w:val="26"/>
                <w:szCs w:val="26"/>
              </w:rPr>
              <w:t>чтобы</w:t>
            </w:r>
            <w:r w:rsidRPr="00CF18E8">
              <w:rPr>
                <w:spacing w:val="2"/>
                <w:sz w:val="26"/>
                <w:szCs w:val="26"/>
              </w:rPr>
              <w:t xml:space="preserve"> </w:t>
            </w:r>
            <w:r w:rsidRPr="00CF18E8">
              <w:rPr>
                <w:sz w:val="26"/>
                <w:szCs w:val="26"/>
              </w:rPr>
              <w:t>у</w:t>
            </w:r>
            <w:r w:rsidRPr="00CF18E8">
              <w:rPr>
                <w:spacing w:val="49"/>
                <w:sz w:val="26"/>
                <w:szCs w:val="26"/>
              </w:rPr>
              <w:t xml:space="preserve"> </w:t>
            </w:r>
            <w:r w:rsidRPr="00CF18E8">
              <w:rPr>
                <w:sz w:val="26"/>
                <w:szCs w:val="26"/>
              </w:rPr>
              <w:t>ребёнка</w:t>
            </w:r>
            <w:r w:rsidRPr="00CF18E8">
              <w:rPr>
                <w:spacing w:val="55"/>
                <w:sz w:val="26"/>
                <w:szCs w:val="26"/>
              </w:rPr>
              <w:t xml:space="preserve"> </w:t>
            </w:r>
            <w:r w:rsidRPr="00CF18E8">
              <w:rPr>
                <w:sz w:val="26"/>
                <w:szCs w:val="26"/>
              </w:rPr>
              <w:t>всегда</w:t>
            </w:r>
            <w:r w:rsidRPr="00CF18E8">
              <w:rPr>
                <w:spacing w:val="55"/>
                <w:sz w:val="26"/>
                <w:szCs w:val="26"/>
              </w:rPr>
              <w:t xml:space="preserve"> </w:t>
            </w:r>
            <w:r w:rsidRPr="00CF18E8">
              <w:rPr>
                <w:sz w:val="26"/>
                <w:szCs w:val="26"/>
              </w:rPr>
              <w:t>была возможность выбора свободной деятельности, поэтому атрибуты и оборудование для детских видов деятельности</w:t>
            </w:r>
            <w:r w:rsidRPr="00CF18E8">
              <w:rPr>
                <w:spacing w:val="8"/>
                <w:sz w:val="26"/>
                <w:szCs w:val="26"/>
              </w:rPr>
              <w:t xml:space="preserve"> </w:t>
            </w:r>
            <w:r w:rsidRPr="00CF18E8">
              <w:rPr>
                <w:sz w:val="26"/>
                <w:szCs w:val="26"/>
              </w:rPr>
              <w:t>должны</w:t>
            </w:r>
            <w:r w:rsidRPr="00CF18E8">
              <w:rPr>
                <w:spacing w:val="7"/>
                <w:sz w:val="26"/>
                <w:szCs w:val="26"/>
              </w:rPr>
              <w:t xml:space="preserve"> </w:t>
            </w:r>
            <w:r w:rsidRPr="00CF18E8">
              <w:rPr>
                <w:sz w:val="26"/>
                <w:szCs w:val="26"/>
              </w:rPr>
              <w:t>быть</w:t>
            </w:r>
            <w:r w:rsidRPr="00CF18E8">
              <w:rPr>
                <w:spacing w:val="8"/>
                <w:sz w:val="26"/>
                <w:szCs w:val="26"/>
              </w:rPr>
              <w:t xml:space="preserve"> </w:t>
            </w:r>
            <w:r w:rsidRPr="00CF18E8">
              <w:rPr>
                <w:sz w:val="26"/>
                <w:szCs w:val="26"/>
              </w:rPr>
              <w:t>достаточно разнообразными и постоянно меняющимися</w:t>
            </w:r>
            <w:r w:rsidRPr="00CF18E8">
              <w:rPr>
                <w:spacing w:val="48"/>
                <w:sz w:val="26"/>
                <w:szCs w:val="26"/>
              </w:rPr>
              <w:t xml:space="preserve"> </w:t>
            </w:r>
            <w:r w:rsidRPr="00CF18E8">
              <w:rPr>
                <w:sz w:val="26"/>
                <w:szCs w:val="26"/>
              </w:rPr>
              <w:t>(смена примерно</w:t>
            </w:r>
            <w:r w:rsidRPr="00CF18E8">
              <w:rPr>
                <w:spacing w:val="49"/>
                <w:sz w:val="26"/>
                <w:szCs w:val="26"/>
              </w:rPr>
              <w:t xml:space="preserve"> </w:t>
            </w:r>
            <w:r w:rsidRPr="00CF18E8">
              <w:rPr>
                <w:sz w:val="26"/>
                <w:szCs w:val="26"/>
              </w:rPr>
              <w:t>раз</w:t>
            </w:r>
            <w:r w:rsidRPr="00CF18E8">
              <w:rPr>
                <w:spacing w:val="49"/>
                <w:sz w:val="26"/>
                <w:szCs w:val="26"/>
              </w:rPr>
              <w:t xml:space="preserve"> </w:t>
            </w:r>
            <w:r w:rsidRPr="00CF18E8">
              <w:rPr>
                <w:sz w:val="26"/>
                <w:szCs w:val="26"/>
              </w:rPr>
              <w:t>в два</w:t>
            </w:r>
            <w:r w:rsidRPr="00CF18E8">
              <w:rPr>
                <w:spacing w:val="-3"/>
                <w:sz w:val="26"/>
                <w:szCs w:val="26"/>
              </w:rPr>
              <w:t xml:space="preserve"> </w:t>
            </w:r>
            <w:r w:rsidRPr="00CF18E8">
              <w:rPr>
                <w:sz w:val="26"/>
                <w:szCs w:val="26"/>
              </w:rPr>
              <w:t>месяца)</w:t>
            </w:r>
          </w:p>
        </w:tc>
        <w:tc>
          <w:tcPr>
            <w:tcW w:w="4678" w:type="dxa"/>
          </w:tcPr>
          <w:p w:rsidR="00771CB6" w:rsidRPr="00CF18E8" w:rsidRDefault="00771CB6" w:rsidP="00FD7033">
            <w:pPr>
              <w:pStyle w:val="TableParagraph"/>
              <w:spacing w:line="253" w:lineRule="exact"/>
              <w:ind w:left="106"/>
              <w:jc w:val="both"/>
              <w:rPr>
                <w:sz w:val="26"/>
                <w:szCs w:val="26"/>
              </w:rPr>
            </w:pPr>
            <w:r w:rsidRPr="00CF18E8">
              <w:rPr>
                <w:sz w:val="26"/>
                <w:szCs w:val="26"/>
              </w:rPr>
              <w:lastRenderedPageBreak/>
              <w:t>Дети</w:t>
            </w:r>
            <w:r w:rsidRPr="00CF18E8">
              <w:rPr>
                <w:spacing w:val="51"/>
                <w:sz w:val="26"/>
                <w:szCs w:val="26"/>
              </w:rPr>
              <w:t xml:space="preserve"> </w:t>
            </w:r>
            <w:r w:rsidRPr="00CF18E8">
              <w:rPr>
                <w:sz w:val="26"/>
                <w:szCs w:val="26"/>
              </w:rPr>
              <w:t>имеют</w:t>
            </w:r>
            <w:r w:rsidRPr="00CF18E8">
              <w:rPr>
                <w:spacing w:val="51"/>
                <w:sz w:val="26"/>
                <w:szCs w:val="26"/>
              </w:rPr>
              <w:t xml:space="preserve"> </w:t>
            </w:r>
            <w:r w:rsidRPr="00CF18E8">
              <w:rPr>
                <w:sz w:val="26"/>
                <w:szCs w:val="26"/>
              </w:rPr>
              <w:t>яркую потребность в самоутверждении и признании</w:t>
            </w:r>
            <w:r w:rsidRPr="00CF18E8">
              <w:rPr>
                <w:sz w:val="26"/>
                <w:szCs w:val="26"/>
              </w:rPr>
              <w:tab/>
              <w:t>со стороны</w:t>
            </w:r>
            <w:r w:rsidRPr="00CF18E8">
              <w:rPr>
                <w:spacing w:val="51"/>
                <w:sz w:val="26"/>
                <w:szCs w:val="26"/>
              </w:rPr>
              <w:t xml:space="preserve"> </w:t>
            </w:r>
            <w:r w:rsidRPr="00CF18E8">
              <w:rPr>
                <w:sz w:val="26"/>
                <w:szCs w:val="26"/>
              </w:rPr>
              <w:t>взрослых.</w:t>
            </w:r>
          </w:p>
          <w:p w:rsidR="00771CB6" w:rsidRPr="00CF18E8" w:rsidRDefault="00771CB6" w:rsidP="00FD7033">
            <w:pPr>
              <w:pStyle w:val="TableParagraph"/>
              <w:tabs>
                <w:tab w:val="left" w:pos="1239"/>
              </w:tabs>
              <w:ind w:left="106"/>
              <w:jc w:val="both"/>
              <w:rPr>
                <w:sz w:val="26"/>
                <w:szCs w:val="26"/>
              </w:rPr>
            </w:pPr>
            <w:r w:rsidRPr="00CF18E8">
              <w:rPr>
                <w:sz w:val="26"/>
                <w:szCs w:val="26"/>
              </w:rPr>
              <w:t>Поэтому</w:t>
            </w:r>
            <w:r w:rsidRPr="00CF18E8">
              <w:rPr>
                <w:sz w:val="26"/>
                <w:szCs w:val="26"/>
              </w:rPr>
              <w:tab/>
              <w:t xml:space="preserve">педагогу важно обратить внимание  </w:t>
            </w:r>
            <w:proofErr w:type="gramStart"/>
            <w:r w:rsidRPr="00CF18E8">
              <w:rPr>
                <w:sz w:val="26"/>
                <w:szCs w:val="26"/>
              </w:rPr>
              <w:t>на те</w:t>
            </w:r>
            <w:proofErr w:type="gramEnd"/>
            <w:r w:rsidRPr="00CF18E8">
              <w:rPr>
                <w:sz w:val="26"/>
                <w:szCs w:val="26"/>
              </w:rPr>
              <w:t xml:space="preserve"> педагогические условия, которые развивают детскую самостоятельность,  инициативу и творчество. Для этого</w:t>
            </w:r>
            <w:r w:rsidRPr="00CF18E8">
              <w:rPr>
                <w:sz w:val="26"/>
                <w:szCs w:val="26"/>
              </w:rPr>
              <w:tab/>
              <w:t>педагог создает ситуации, активизирующие желание детей применять свои знания и</w:t>
            </w:r>
            <w:r w:rsidRPr="00CF18E8">
              <w:rPr>
                <w:sz w:val="26"/>
                <w:szCs w:val="26"/>
              </w:rPr>
              <w:tab/>
              <w:t>умения, имеющийся опыт для самостоятельного решения</w:t>
            </w:r>
            <w:r w:rsidRPr="00CF18E8">
              <w:rPr>
                <w:spacing w:val="4"/>
                <w:sz w:val="26"/>
                <w:szCs w:val="26"/>
              </w:rPr>
              <w:t xml:space="preserve"> </w:t>
            </w:r>
            <w:r w:rsidRPr="00CF18E8">
              <w:rPr>
                <w:sz w:val="26"/>
                <w:szCs w:val="26"/>
              </w:rPr>
              <w:t>задач. Он регулярно поощряет стремление к самостоятельности, старается определять для детей все</w:t>
            </w:r>
            <w:r w:rsidRPr="00CF18E8">
              <w:rPr>
                <w:sz w:val="26"/>
                <w:szCs w:val="26"/>
              </w:rPr>
              <w:tab/>
              <w:t>более сложные задачи, активизируя</w:t>
            </w:r>
            <w:r w:rsidRPr="00CF18E8">
              <w:rPr>
                <w:sz w:val="26"/>
                <w:szCs w:val="26"/>
              </w:rPr>
              <w:tab/>
              <w:t>их</w:t>
            </w:r>
          </w:p>
          <w:p w:rsidR="00771CB6" w:rsidRPr="00CF18E8" w:rsidRDefault="00771CB6" w:rsidP="00FD7033">
            <w:pPr>
              <w:pStyle w:val="TableParagraph"/>
              <w:tabs>
                <w:tab w:val="left" w:pos="1260"/>
              </w:tabs>
              <w:ind w:left="106"/>
              <w:jc w:val="both"/>
              <w:rPr>
                <w:sz w:val="26"/>
                <w:szCs w:val="26"/>
              </w:rPr>
            </w:pPr>
            <w:r w:rsidRPr="00CF18E8">
              <w:rPr>
                <w:sz w:val="26"/>
                <w:szCs w:val="26"/>
              </w:rPr>
              <w:t>усилия,</w:t>
            </w:r>
            <w:r w:rsidRPr="00CF18E8">
              <w:rPr>
                <w:sz w:val="26"/>
                <w:szCs w:val="26"/>
              </w:rPr>
              <w:tab/>
              <w:t>развивая произвольные умения</w:t>
            </w:r>
            <w:r w:rsidRPr="00CF18E8">
              <w:rPr>
                <w:sz w:val="26"/>
                <w:szCs w:val="26"/>
              </w:rPr>
              <w:tab/>
              <w:t>и волю, постоянно поддерживает желание преодолевать трудности</w:t>
            </w:r>
            <w:r w:rsidRPr="00CF18E8">
              <w:rPr>
                <w:sz w:val="26"/>
                <w:szCs w:val="26"/>
              </w:rPr>
              <w:tab/>
              <w:t>и</w:t>
            </w:r>
          </w:p>
          <w:p w:rsidR="00771CB6" w:rsidRPr="00CF18E8" w:rsidRDefault="00771CB6" w:rsidP="00FD7033">
            <w:pPr>
              <w:pStyle w:val="TableParagraph"/>
              <w:tabs>
                <w:tab w:val="left" w:pos="1349"/>
              </w:tabs>
              <w:ind w:left="106"/>
              <w:jc w:val="both"/>
              <w:rPr>
                <w:b/>
                <w:bCs/>
                <w:sz w:val="26"/>
                <w:szCs w:val="26"/>
                <w:lang w:eastAsia="ru-RU"/>
              </w:rPr>
            </w:pPr>
            <w:r w:rsidRPr="00CF18E8">
              <w:rPr>
                <w:sz w:val="26"/>
                <w:szCs w:val="26"/>
              </w:rPr>
              <w:t>поощряет</w:t>
            </w:r>
            <w:r w:rsidRPr="00CF18E8">
              <w:rPr>
                <w:sz w:val="26"/>
                <w:szCs w:val="26"/>
              </w:rPr>
              <w:tab/>
              <w:t>ребёнка за стремление</w:t>
            </w:r>
            <w:r w:rsidRPr="00CF18E8">
              <w:rPr>
                <w:sz w:val="26"/>
                <w:szCs w:val="26"/>
              </w:rPr>
              <w:tab/>
              <w:t>к таким действиям, нацеливает</w:t>
            </w:r>
            <w:r w:rsidRPr="00CF18E8">
              <w:rPr>
                <w:sz w:val="26"/>
                <w:szCs w:val="26"/>
              </w:rPr>
              <w:tab/>
              <w:t>на поиск новых, творческих решений возникших затруднений</w:t>
            </w:r>
          </w:p>
        </w:tc>
      </w:tr>
    </w:tbl>
    <w:p w:rsidR="0055423B" w:rsidRDefault="0055423B">
      <w:pPr>
        <w:pStyle w:val="a0"/>
        <w:spacing w:before="3"/>
        <w:ind w:left="0" w:firstLine="0"/>
        <w:jc w:val="left"/>
      </w:pPr>
    </w:p>
    <w:p w:rsidR="0055423B" w:rsidRDefault="00032AC2" w:rsidP="00D54C9E">
      <w:pPr>
        <w:pStyle w:val="21"/>
        <w:numPr>
          <w:ilvl w:val="1"/>
          <w:numId w:val="54"/>
        </w:numPr>
        <w:tabs>
          <w:tab w:val="left" w:pos="2649"/>
        </w:tabs>
        <w:spacing w:line="240" w:lineRule="auto"/>
        <w:ind w:left="2648" w:hanging="524"/>
        <w:jc w:val="left"/>
      </w:pPr>
      <w:r>
        <w:t>Взаимодействие</w:t>
      </w:r>
      <w:r>
        <w:rPr>
          <w:spacing w:val="-4"/>
        </w:rPr>
        <w:t xml:space="preserve"> </w:t>
      </w:r>
      <w:r>
        <w:t>педагогических</w:t>
      </w:r>
      <w:r>
        <w:rPr>
          <w:spacing w:val="-5"/>
        </w:rPr>
        <w:t xml:space="preserve"> </w:t>
      </w:r>
      <w:r>
        <w:t>работников</w:t>
      </w:r>
      <w:r>
        <w:rPr>
          <w:spacing w:val="-5"/>
        </w:rPr>
        <w:t xml:space="preserve"> </w:t>
      </w:r>
      <w:r>
        <w:t>с</w:t>
      </w:r>
      <w:r>
        <w:rPr>
          <w:spacing w:val="-4"/>
        </w:rPr>
        <w:t xml:space="preserve"> </w:t>
      </w:r>
      <w:r>
        <w:t>детьми</w:t>
      </w:r>
    </w:p>
    <w:p w:rsidR="0055423B" w:rsidRDefault="0055423B">
      <w:pPr>
        <w:pStyle w:val="a0"/>
        <w:spacing w:before="9"/>
        <w:ind w:left="0" w:firstLine="0"/>
        <w:jc w:val="left"/>
        <w:rPr>
          <w:b/>
          <w:sz w:val="25"/>
        </w:rPr>
      </w:pPr>
    </w:p>
    <w:p w:rsidR="0055423B" w:rsidRDefault="00032AC2">
      <w:pPr>
        <w:pStyle w:val="a0"/>
        <w:jc w:val="left"/>
      </w:pPr>
      <w:r>
        <w:t>Формы,</w:t>
      </w:r>
      <w:r>
        <w:rPr>
          <w:spacing w:val="50"/>
        </w:rPr>
        <w:t xml:space="preserve"> </w:t>
      </w:r>
      <w:r>
        <w:t>способы,</w:t>
      </w:r>
      <w:r>
        <w:rPr>
          <w:spacing w:val="51"/>
        </w:rPr>
        <w:t xml:space="preserve"> </w:t>
      </w:r>
      <w:r>
        <w:t>методы</w:t>
      </w:r>
      <w:r>
        <w:rPr>
          <w:spacing w:val="48"/>
        </w:rPr>
        <w:t xml:space="preserve"> </w:t>
      </w:r>
      <w:r>
        <w:t>и</w:t>
      </w:r>
      <w:r>
        <w:rPr>
          <w:spacing w:val="50"/>
        </w:rPr>
        <w:t xml:space="preserve"> </w:t>
      </w:r>
      <w:r>
        <w:t>средства</w:t>
      </w:r>
      <w:r>
        <w:rPr>
          <w:spacing w:val="49"/>
        </w:rPr>
        <w:t xml:space="preserve"> </w:t>
      </w:r>
      <w:r>
        <w:t>реализации</w:t>
      </w:r>
      <w:r>
        <w:rPr>
          <w:spacing w:val="49"/>
        </w:rPr>
        <w:t xml:space="preserve"> </w:t>
      </w:r>
      <w:r>
        <w:t>программы,</w:t>
      </w:r>
      <w:r>
        <w:rPr>
          <w:spacing w:val="51"/>
        </w:rPr>
        <w:t xml:space="preserve"> </w:t>
      </w:r>
      <w:r>
        <w:t>которые</w:t>
      </w:r>
      <w:r>
        <w:rPr>
          <w:spacing w:val="49"/>
        </w:rPr>
        <w:t xml:space="preserve"> </w:t>
      </w:r>
      <w:r>
        <w:t>отражают</w:t>
      </w:r>
      <w:r>
        <w:rPr>
          <w:spacing w:val="-62"/>
        </w:rPr>
        <w:t xml:space="preserve"> </w:t>
      </w:r>
      <w:r>
        <w:t>следующие</w:t>
      </w:r>
      <w:r>
        <w:rPr>
          <w:spacing w:val="1"/>
        </w:rPr>
        <w:t xml:space="preserve"> </w:t>
      </w:r>
      <w:r>
        <w:t>аспекты образовательной</w:t>
      </w:r>
      <w:r>
        <w:rPr>
          <w:spacing w:val="2"/>
        </w:rPr>
        <w:t xml:space="preserve"> </w:t>
      </w:r>
      <w:r>
        <w:t>среды:</w:t>
      </w:r>
    </w:p>
    <w:p w:rsidR="0055423B" w:rsidRDefault="00032AC2" w:rsidP="00D54C9E">
      <w:pPr>
        <w:pStyle w:val="a5"/>
        <w:numPr>
          <w:ilvl w:val="1"/>
          <w:numId w:val="55"/>
        </w:numPr>
        <w:tabs>
          <w:tab w:val="left" w:pos="1218"/>
        </w:tabs>
        <w:spacing w:line="297" w:lineRule="exact"/>
        <w:ind w:left="1217" w:hanging="155"/>
        <w:jc w:val="left"/>
        <w:rPr>
          <w:sz w:val="26"/>
        </w:rPr>
      </w:pPr>
      <w:r>
        <w:rPr>
          <w:sz w:val="26"/>
        </w:rPr>
        <w:t>характер</w:t>
      </w:r>
      <w:r>
        <w:rPr>
          <w:spacing w:val="-6"/>
          <w:sz w:val="26"/>
        </w:rPr>
        <w:t xml:space="preserve"> </w:t>
      </w:r>
      <w:r>
        <w:rPr>
          <w:sz w:val="26"/>
        </w:rPr>
        <w:t>взаимодействия</w:t>
      </w:r>
      <w:r>
        <w:rPr>
          <w:spacing w:val="-5"/>
          <w:sz w:val="26"/>
        </w:rPr>
        <w:t xml:space="preserve"> </w:t>
      </w:r>
      <w:r>
        <w:rPr>
          <w:sz w:val="26"/>
        </w:rPr>
        <w:t>с</w:t>
      </w:r>
      <w:r>
        <w:rPr>
          <w:spacing w:val="-5"/>
          <w:sz w:val="26"/>
        </w:rPr>
        <w:t xml:space="preserve"> </w:t>
      </w:r>
      <w:r>
        <w:rPr>
          <w:sz w:val="26"/>
        </w:rPr>
        <w:t>педагогическим</w:t>
      </w:r>
      <w:r>
        <w:rPr>
          <w:spacing w:val="-6"/>
          <w:sz w:val="26"/>
        </w:rPr>
        <w:t xml:space="preserve"> </w:t>
      </w:r>
      <w:r>
        <w:rPr>
          <w:sz w:val="26"/>
        </w:rPr>
        <w:t>работником;</w:t>
      </w:r>
    </w:p>
    <w:p w:rsidR="0055423B" w:rsidRDefault="00032AC2" w:rsidP="00D54C9E">
      <w:pPr>
        <w:pStyle w:val="a5"/>
        <w:numPr>
          <w:ilvl w:val="1"/>
          <w:numId w:val="55"/>
        </w:numPr>
        <w:tabs>
          <w:tab w:val="left" w:pos="1218"/>
        </w:tabs>
        <w:spacing w:before="3" w:line="298" w:lineRule="exact"/>
        <w:ind w:left="1217" w:hanging="155"/>
        <w:jc w:val="left"/>
        <w:rPr>
          <w:sz w:val="26"/>
        </w:rPr>
      </w:pPr>
      <w:r>
        <w:rPr>
          <w:sz w:val="26"/>
        </w:rPr>
        <w:t>характер</w:t>
      </w:r>
      <w:r>
        <w:rPr>
          <w:spacing w:val="-3"/>
          <w:sz w:val="26"/>
        </w:rPr>
        <w:t xml:space="preserve"> </w:t>
      </w:r>
      <w:r>
        <w:rPr>
          <w:sz w:val="26"/>
        </w:rPr>
        <w:t>взаимодействия</w:t>
      </w:r>
      <w:r>
        <w:rPr>
          <w:spacing w:val="-3"/>
          <w:sz w:val="26"/>
        </w:rPr>
        <w:t xml:space="preserve"> </w:t>
      </w:r>
      <w:r>
        <w:rPr>
          <w:sz w:val="26"/>
        </w:rPr>
        <w:t>с</w:t>
      </w:r>
      <w:r>
        <w:rPr>
          <w:spacing w:val="-2"/>
          <w:sz w:val="26"/>
        </w:rPr>
        <w:t xml:space="preserve"> </w:t>
      </w:r>
      <w:r>
        <w:rPr>
          <w:sz w:val="26"/>
        </w:rPr>
        <w:t>другими</w:t>
      </w:r>
      <w:r>
        <w:rPr>
          <w:spacing w:val="-3"/>
          <w:sz w:val="26"/>
        </w:rPr>
        <w:t xml:space="preserve"> </w:t>
      </w:r>
      <w:r>
        <w:rPr>
          <w:sz w:val="26"/>
        </w:rPr>
        <w:t>детьми;</w:t>
      </w:r>
    </w:p>
    <w:p w:rsidR="0055423B" w:rsidRDefault="00032AC2" w:rsidP="00D54C9E">
      <w:pPr>
        <w:pStyle w:val="a5"/>
        <w:numPr>
          <w:ilvl w:val="1"/>
          <w:numId w:val="55"/>
        </w:numPr>
        <w:tabs>
          <w:tab w:val="left" w:pos="1218"/>
        </w:tabs>
        <w:spacing w:line="298" w:lineRule="exact"/>
        <w:ind w:left="1217" w:hanging="155"/>
        <w:jc w:val="left"/>
        <w:rPr>
          <w:sz w:val="26"/>
        </w:rPr>
      </w:pPr>
      <w:r>
        <w:rPr>
          <w:sz w:val="26"/>
        </w:rPr>
        <w:t>система</w:t>
      </w:r>
      <w:r>
        <w:rPr>
          <w:spacing w:val="-3"/>
          <w:sz w:val="26"/>
        </w:rPr>
        <w:t xml:space="preserve"> </w:t>
      </w:r>
      <w:r>
        <w:rPr>
          <w:sz w:val="26"/>
        </w:rPr>
        <w:t>отношений</w:t>
      </w:r>
      <w:r>
        <w:rPr>
          <w:spacing w:val="-6"/>
          <w:sz w:val="26"/>
        </w:rPr>
        <w:t xml:space="preserve"> </w:t>
      </w:r>
      <w:r>
        <w:rPr>
          <w:sz w:val="26"/>
        </w:rPr>
        <w:t>ребенка</w:t>
      </w:r>
      <w:r>
        <w:rPr>
          <w:spacing w:val="-2"/>
          <w:sz w:val="26"/>
        </w:rPr>
        <w:t xml:space="preserve"> </w:t>
      </w:r>
      <w:r>
        <w:rPr>
          <w:sz w:val="26"/>
        </w:rPr>
        <w:t>к</w:t>
      </w:r>
      <w:r>
        <w:rPr>
          <w:spacing w:val="-4"/>
          <w:sz w:val="26"/>
        </w:rPr>
        <w:t xml:space="preserve"> </w:t>
      </w:r>
      <w:r>
        <w:rPr>
          <w:sz w:val="26"/>
        </w:rPr>
        <w:t>миру,</w:t>
      </w:r>
      <w:r>
        <w:rPr>
          <w:spacing w:val="1"/>
          <w:sz w:val="26"/>
        </w:rPr>
        <w:t xml:space="preserve"> </w:t>
      </w:r>
      <w:r>
        <w:rPr>
          <w:sz w:val="26"/>
        </w:rPr>
        <w:t>к</w:t>
      </w:r>
      <w:r>
        <w:rPr>
          <w:spacing w:val="-3"/>
          <w:sz w:val="26"/>
        </w:rPr>
        <w:t xml:space="preserve"> </w:t>
      </w:r>
      <w:r>
        <w:rPr>
          <w:sz w:val="26"/>
        </w:rPr>
        <w:t>другим</w:t>
      </w:r>
      <w:r>
        <w:rPr>
          <w:spacing w:val="-4"/>
          <w:sz w:val="26"/>
        </w:rPr>
        <w:t xml:space="preserve"> </w:t>
      </w:r>
      <w:r>
        <w:rPr>
          <w:sz w:val="26"/>
        </w:rPr>
        <w:t>людям, к</w:t>
      </w:r>
      <w:r>
        <w:rPr>
          <w:spacing w:val="-3"/>
          <w:sz w:val="26"/>
        </w:rPr>
        <w:t xml:space="preserve"> </w:t>
      </w:r>
      <w:r>
        <w:rPr>
          <w:sz w:val="26"/>
        </w:rPr>
        <w:t>себе</w:t>
      </w:r>
      <w:r>
        <w:rPr>
          <w:spacing w:val="-2"/>
          <w:sz w:val="26"/>
        </w:rPr>
        <w:t xml:space="preserve"> </w:t>
      </w:r>
      <w:r>
        <w:rPr>
          <w:sz w:val="26"/>
        </w:rPr>
        <w:t>самому.</w:t>
      </w:r>
    </w:p>
    <w:p w:rsidR="0055423B" w:rsidRDefault="00032AC2">
      <w:pPr>
        <w:pStyle w:val="a0"/>
        <w:ind w:right="409"/>
      </w:pPr>
      <w:r>
        <w:t>Взаимодействие</w:t>
      </w:r>
      <w:r>
        <w:rPr>
          <w:spacing w:val="1"/>
        </w:rPr>
        <w:t xml:space="preserve"> </w:t>
      </w:r>
      <w:r>
        <w:t>педагогических</w:t>
      </w:r>
      <w:r>
        <w:rPr>
          <w:spacing w:val="1"/>
        </w:rPr>
        <w:t xml:space="preserve"> </w:t>
      </w:r>
      <w:r>
        <w:t>работников</w:t>
      </w:r>
      <w:r>
        <w:rPr>
          <w:spacing w:val="1"/>
        </w:rPr>
        <w:t xml:space="preserve"> </w:t>
      </w:r>
      <w:r>
        <w:t>с</w:t>
      </w:r>
      <w:r>
        <w:rPr>
          <w:spacing w:val="1"/>
        </w:rPr>
        <w:t xml:space="preserve"> </w:t>
      </w:r>
      <w:r>
        <w:t>детьми</w:t>
      </w:r>
      <w:r>
        <w:rPr>
          <w:spacing w:val="1"/>
        </w:rPr>
        <w:t xml:space="preserve"> </w:t>
      </w:r>
      <w:r>
        <w:t>является</w:t>
      </w:r>
      <w:r>
        <w:rPr>
          <w:spacing w:val="1"/>
        </w:rPr>
        <w:t xml:space="preserve"> </w:t>
      </w:r>
      <w:r>
        <w:t>важнейшим</w:t>
      </w:r>
      <w:r>
        <w:rPr>
          <w:spacing w:val="1"/>
        </w:rPr>
        <w:t xml:space="preserve"> </w:t>
      </w:r>
      <w:r>
        <w:t>фактором</w:t>
      </w:r>
      <w:r>
        <w:rPr>
          <w:spacing w:val="1"/>
        </w:rPr>
        <w:t xml:space="preserve"> </w:t>
      </w:r>
      <w:r>
        <w:t>развития</w:t>
      </w:r>
      <w:r>
        <w:rPr>
          <w:spacing w:val="1"/>
        </w:rPr>
        <w:t xml:space="preserve"> </w:t>
      </w:r>
      <w:r>
        <w:t>ребенка</w:t>
      </w:r>
      <w:r>
        <w:rPr>
          <w:spacing w:val="1"/>
        </w:rPr>
        <w:t xml:space="preserve"> </w:t>
      </w:r>
      <w:r>
        <w:t>и</w:t>
      </w:r>
      <w:r>
        <w:rPr>
          <w:spacing w:val="1"/>
        </w:rPr>
        <w:t xml:space="preserve"> </w:t>
      </w:r>
      <w:r>
        <w:t>пронизывает</w:t>
      </w:r>
      <w:r>
        <w:rPr>
          <w:spacing w:val="1"/>
        </w:rPr>
        <w:t xml:space="preserve"> </w:t>
      </w:r>
      <w:r>
        <w:t>все</w:t>
      </w:r>
      <w:r>
        <w:rPr>
          <w:spacing w:val="1"/>
        </w:rPr>
        <w:t xml:space="preserve"> </w:t>
      </w:r>
      <w:r>
        <w:t>направления</w:t>
      </w:r>
      <w:r>
        <w:rPr>
          <w:spacing w:val="1"/>
        </w:rPr>
        <w:t xml:space="preserve"> </w:t>
      </w:r>
      <w:r>
        <w:t>образовательной</w:t>
      </w:r>
      <w:r>
        <w:rPr>
          <w:spacing w:val="1"/>
        </w:rPr>
        <w:t xml:space="preserve"> </w:t>
      </w:r>
      <w:r>
        <w:t>деятельности.</w:t>
      </w:r>
    </w:p>
    <w:p w:rsidR="0055423B" w:rsidRDefault="00032AC2">
      <w:pPr>
        <w:pStyle w:val="a0"/>
        <w:spacing w:before="1"/>
        <w:ind w:right="410"/>
      </w:pPr>
      <w:r>
        <w:t>С помощью педагогического работника и в самостоятельной деятельности ребенок</w:t>
      </w:r>
      <w:r>
        <w:rPr>
          <w:spacing w:val="1"/>
        </w:rPr>
        <w:t xml:space="preserve"> </w:t>
      </w:r>
      <w:r>
        <w:t>учится познавать окружающий мир, играть, рисовать, общаться с окружающими. Процесс</w:t>
      </w:r>
      <w:r>
        <w:rPr>
          <w:spacing w:val="-62"/>
        </w:rPr>
        <w:t xml:space="preserve"> </w:t>
      </w:r>
      <w:r>
        <w:t>приобщения</w:t>
      </w:r>
      <w:r>
        <w:rPr>
          <w:spacing w:val="1"/>
        </w:rPr>
        <w:t xml:space="preserve"> </w:t>
      </w:r>
      <w:r>
        <w:t>к</w:t>
      </w:r>
      <w:r>
        <w:rPr>
          <w:spacing w:val="1"/>
        </w:rPr>
        <w:t xml:space="preserve"> </w:t>
      </w:r>
      <w:r>
        <w:t>культурным</w:t>
      </w:r>
      <w:r>
        <w:rPr>
          <w:spacing w:val="1"/>
        </w:rPr>
        <w:t xml:space="preserve"> </w:t>
      </w:r>
      <w:r>
        <w:t>образцам</w:t>
      </w:r>
      <w:r>
        <w:rPr>
          <w:spacing w:val="1"/>
        </w:rPr>
        <w:t xml:space="preserve"> </w:t>
      </w:r>
      <w:r>
        <w:t>человеческой</w:t>
      </w:r>
      <w:r>
        <w:rPr>
          <w:spacing w:val="1"/>
        </w:rPr>
        <w:t xml:space="preserve"> </w:t>
      </w:r>
      <w:r>
        <w:t>деятельности</w:t>
      </w:r>
      <w:r>
        <w:rPr>
          <w:spacing w:val="1"/>
        </w:rPr>
        <w:t xml:space="preserve"> </w:t>
      </w:r>
      <w:r>
        <w:t>(культуре</w:t>
      </w:r>
      <w:r>
        <w:rPr>
          <w:spacing w:val="1"/>
        </w:rPr>
        <w:t xml:space="preserve"> </w:t>
      </w:r>
      <w:r>
        <w:t>жизни,</w:t>
      </w:r>
      <w:r>
        <w:rPr>
          <w:spacing w:val="1"/>
        </w:rPr>
        <w:t xml:space="preserve"> </w:t>
      </w:r>
      <w:r>
        <w:t>познанию мира, речи, коммуникации и прочим), приобретения культурных умений при</w:t>
      </w:r>
      <w:r>
        <w:rPr>
          <w:spacing w:val="1"/>
        </w:rPr>
        <w:t xml:space="preserve"> </w:t>
      </w:r>
      <w:r>
        <w:t>взаимодействии</w:t>
      </w:r>
      <w:r>
        <w:rPr>
          <w:spacing w:val="1"/>
        </w:rPr>
        <w:t xml:space="preserve"> </w:t>
      </w:r>
      <w:r>
        <w:t>с</w:t>
      </w:r>
      <w:r>
        <w:rPr>
          <w:spacing w:val="1"/>
        </w:rPr>
        <w:t xml:space="preserve"> </w:t>
      </w:r>
      <w:r>
        <w:t>педагогическим</w:t>
      </w:r>
      <w:r>
        <w:rPr>
          <w:spacing w:val="1"/>
        </w:rPr>
        <w:t xml:space="preserve"> </w:t>
      </w:r>
      <w:r>
        <w:t>работником</w:t>
      </w:r>
      <w:r>
        <w:rPr>
          <w:spacing w:val="1"/>
        </w:rPr>
        <w:t xml:space="preserve"> </w:t>
      </w:r>
      <w:r>
        <w:t>и</w:t>
      </w:r>
      <w:r>
        <w:rPr>
          <w:spacing w:val="1"/>
        </w:rPr>
        <w:t xml:space="preserve"> </w:t>
      </w:r>
      <w:r>
        <w:t>в</w:t>
      </w:r>
      <w:r>
        <w:rPr>
          <w:spacing w:val="1"/>
        </w:rPr>
        <w:t xml:space="preserve"> </w:t>
      </w:r>
      <w:r>
        <w:t>самостоятельной</w:t>
      </w:r>
      <w:r>
        <w:rPr>
          <w:spacing w:val="1"/>
        </w:rPr>
        <w:t xml:space="preserve"> </w:t>
      </w:r>
      <w:r>
        <w:t>деятельности</w:t>
      </w:r>
      <w:r>
        <w:rPr>
          <w:spacing w:val="1"/>
        </w:rPr>
        <w:t xml:space="preserve"> </w:t>
      </w:r>
      <w:r>
        <w:t>в</w:t>
      </w:r>
      <w:r>
        <w:rPr>
          <w:spacing w:val="1"/>
        </w:rPr>
        <w:t xml:space="preserve"> </w:t>
      </w:r>
      <w:r>
        <w:t>предметной среде называется</w:t>
      </w:r>
      <w:r>
        <w:rPr>
          <w:spacing w:val="1"/>
        </w:rPr>
        <w:t xml:space="preserve"> </w:t>
      </w:r>
      <w:r>
        <w:t>процессом</w:t>
      </w:r>
      <w:r>
        <w:rPr>
          <w:spacing w:val="-1"/>
        </w:rPr>
        <w:t xml:space="preserve"> </w:t>
      </w:r>
      <w:r>
        <w:t>овладения культурными</w:t>
      </w:r>
      <w:r>
        <w:rPr>
          <w:spacing w:val="1"/>
        </w:rPr>
        <w:t xml:space="preserve"> </w:t>
      </w:r>
      <w:r>
        <w:t>практиками.</w:t>
      </w:r>
    </w:p>
    <w:p w:rsidR="0055423B" w:rsidRDefault="00032AC2">
      <w:pPr>
        <w:pStyle w:val="a0"/>
        <w:spacing w:before="2"/>
        <w:ind w:right="409"/>
      </w:pPr>
      <w:r>
        <w:t>Процесс приобретения общих культурных умений во всей его полноте возможен</w:t>
      </w:r>
      <w:r>
        <w:rPr>
          <w:spacing w:val="1"/>
        </w:rPr>
        <w:t xml:space="preserve"> </w:t>
      </w:r>
      <w:r>
        <w:t>только в том случае, если педагогический работник выступает в этом процессе в роли</w:t>
      </w:r>
      <w:r>
        <w:rPr>
          <w:spacing w:val="1"/>
        </w:rPr>
        <w:t xml:space="preserve"> </w:t>
      </w:r>
      <w:r>
        <w:t>партнера, а не руководителя, поддерживая и развивая мотивацию ребенка. Партнерские</w:t>
      </w:r>
      <w:r>
        <w:rPr>
          <w:spacing w:val="1"/>
        </w:rPr>
        <w:t xml:space="preserve"> </w:t>
      </w:r>
      <w:r>
        <w:t>отношения</w:t>
      </w:r>
      <w:r>
        <w:rPr>
          <w:spacing w:val="1"/>
        </w:rPr>
        <w:t xml:space="preserve"> </w:t>
      </w:r>
      <w:r>
        <w:t>педагогического</w:t>
      </w:r>
      <w:r>
        <w:rPr>
          <w:spacing w:val="1"/>
        </w:rPr>
        <w:t xml:space="preserve"> </w:t>
      </w:r>
      <w:r>
        <w:t>работника</w:t>
      </w:r>
      <w:r>
        <w:rPr>
          <w:spacing w:val="1"/>
        </w:rPr>
        <w:t xml:space="preserve"> </w:t>
      </w:r>
      <w:r>
        <w:t>и</w:t>
      </w:r>
      <w:r>
        <w:rPr>
          <w:spacing w:val="1"/>
        </w:rPr>
        <w:t xml:space="preserve"> </w:t>
      </w:r>
      <w:r>
        <w:t>ребенка</w:t>
      </w:r>
      <w:r>
        <w:rPr>
          <w:spacing w:val="1"/>
        </w:rPr>
        <w:t xml:space="preserve"> </w:t>
      </w:r>
      <w:r>
        <w:t>в</w:t>
      </w:r>
      <w:r>
        <w:rPr>
          <w:spacing w:val="1"/>
        </w:rPr>
        <w:t xml:space="preserve"> </w:t>
      </w:r>
      <w:r>
        <w:t>Организации</w:t>
      </w:r>
      <w:r>
        <w:rPr>
          <w:spacing w:val="1"/>
        </w:rPr>
        <w:t xml:space="preserve"> </w:t>
      </w:r>
      <w:r>
        <w:t>и</w:t>
      </w:r>
      <w:r>
        <w:rPr>
          <w:spacing w:val="1"/>
        </w:rPr>
        <w:t xml:space="preserve"> </w:t>
      </w:r>
      <w:r>
        <w:t>в</w:t>
      </w:r>
      <w:r>
        <w:rPr>
          <w:spacing w:val="1"/>
        </w:rPr>
        <w:t xml:space="preserve"> </w:t>
      </w:r>
      <w:r>
        <w:t>семье</w:t>
      </w:r>
      <w:r>
        <w:rPr>
          <w:spacing w:val="1"/>
        </w:rPr>
        <w:t xml:space="preserve"> </w:t>
      </w:r>
      <w:r>
        <w:t>являются</w:t>
      </w:r>
      <w:r>
        <w:rPr>
          <w:spacing w:val="-62"/>
        </w:rPr>
        <w:t xml:space="preserve"> </w:t>
      </w:r>
      <w:r>
        <w:t>разумной</w:t>
      </w:r>
      <w:r>
        <w:rPr>
          <w:spacing w:val="1"/>
        </w:rPr>
        <w:t xml:space="preserve"> </w:t>
      </w:r>
      <w:r>
        <w:t>альтернативой</w:t>
      </w:r>
      <w:r>
        <w:rPr>
          <w:spacing w:val="1"/>
        </w:rPr>
        <w:t xml:space="preserve"> </w:t>
      </w:r>
      <w:r>
        <w:t>двум</w:t>
      </w:r>
      <w:r>
        <w:rPr>
          <w:spacing w:val="1"/>
        </w:rPr>
        <w:t xml:space="preserve"> </w:t>
      </w:r>
      <w:r>
        <w:t>диаметрально</w:t>
      </w:r>
      <w:r>
        <w:rPr>
          <w:spacing w:val="1"/>
        </w:rPr>
        <w:t xml:space="preserve"> </w:t>
      </w:r>
      <w:r>
        <w:t>противоположным</w:t>
      </w:r>
      <w:r>
        <w:rPr>
          <w:spacing w:val="1"/>
        </w:rPr>
        <w:t xml:space="preserve"> </w:t>
      </w:r>
      <w:r>
        <w:t>подходам:</w:t>
      </w:r>
      <w:r>
        <w:rPr>
          <w:spacing w:val="1"/>
        </w:rPr>
        <w:t xml:space="preserve"> </w:t>
      </w:r>
      <w:r>
        <w:t>прямому</w:t>
      </w:r>
      <w:r>
        <w:rPr>
          <w:spacing w:val="1"/>
        </w:rPr>
        <w:t xml:space="preserve"> </w:t>
      </w:r>
      <w:r>
        <w:t>обучению и образованию, основанному на идеях «свободного воспитания». Основной</w:t>
      </w:r>
      <w:r>
        <w:rPr>
          <w:spacing w:val="1"/>
        </w:rPr>
        <w:t xml:space="preserve"> </w:t>
      </w:r>
      <w:r>
        <w:t>функциональной</w:t>
      </w:r>
      <w:r>
        <w:rPr>
          <w:spacing w:val="1"/>
        </w:rPr>
        <w:t xml:space="preserve"> </w:t>
      </w:r>
      <w:r>
        <w:t>характеристикой</w:t>
      </w:r>
      <w:r>
        <w:rPr>
          <w:spacing w:val="1"/>
        </w:rPr>
        <w:t xml:space="preserve"> </w:t>
      </w:r>
      <w:r>
        <w:t>партнерских</w:t>
      </w:r>
      <w:r>
        <w:rPr>
          <w:spacing w:val="1"/>
        </w:rPr>
        <w:t xml:space="preserve"> </w:t>
      </w:r>
      <w:r>
        <w:t>отношений</w:t>
      </w:r>
      <w:r>
        <w:rPr>
          <w:spacing w:val="1"/>
        </w:rPr>
        <w:t xml:space="preserve"> </w:t>
      </w:r>
      <w:r>
        <w:t>является</w:t>
      </w:r>
      <w:r>
        <w:rPr>
          <w:spacing w:val="1"/>
        </w:rPr>
        <w:t xml:space="preserve"> </w:t>
      </w:r>
      <w:r>
        <w:t>равноправное</w:t>
      </w:r>
      <w:r>
        <w:rPr>
          <w:spacing w:val="1"/>
        </w:rPr>
        <w:t xml:space="preserve"> </w:t>
      </w:r>
      <w:r>
        <w:t>относительно</w:t>
      </w:r>
      <w:r>
        <w:rPr>
          <w:spacing w:val="1"/>
        </w:rPr>
        <w:t xml:space="preserve"> </w:t>
      </w:r>
      <w:r>
        <w:t>ребенка</w:t>
      </w:r>
      <w:r>
        <w:rPr>
          <w:spacing w:val="1"/>
        </w:rPr>
        <w:t xml:space="preserve"> </w:t>
      </w:r>
      <w:r>
        <w:t>включение</w:t>
      </w:r>
      <w:r>
        <w:rPr>
          <w:spacing w:val="1"/>
        </w:rPr>
        <w:t xml:space="preserve"> </w:t>
      </w:r>
      <w:r>
        <w:t>педагогического</w:t>
      </w:r>
      <w:r>
        <w:rPr>
          <w:spacing w:val="1"/>
        </w:rPr>
        <w:t xml:space="preserve"> </w:t>
      </w:r>
      <w:r>
        <w:t>работника</w:t>
      </w:r>
      <w:r>
        <w:rPr>
          <w:spacing w:val="1"/>
        </w:rPr>
        <w:t xml:space="preserve"> </w:t>
      </w:r>
      <w:r>
        <w:t>в</w:t>
      </w:r>
      <w:r>
        <w:rPr>
          <w:spacing w:val="1"/>
        </w:rPr>
        <w:t xml:space="preserve"> </w:t>
      </w:r>
      <w:r>
        <w:t>процесс</w:t>
      </w:r>
      <w:r>
        <w:rPr>
          <w:spacing w:val="1"/>
        </w:rPr>
        <w:t xml:space="preserve"> </w:t>
      </w:r>
      <w:r>
        <w:t>деятельности.</w:t>
      </w:r>
      <w:r>
        <w:rPr>
          <w:spacing w:val="-62"/>
        </w:rPr>
        <w:t xml:space="preserve"> </w:t>
      </w:r>
      <w:r>
        <w:t>Педагогический работник участвует в реализации поставленной цели наравне с детьми,</w:t>
      </w:r>
      <w:r>
        <w:rPr>
          <w:spacing w:val="1"/>
        </w:rPr>
        <w:t xml:space="preserve"> </w:t>
      </w:r>
      <w:r>
        <w:t>как</w:t>
      </w:r>
      <w:r>
        <w:rPr>
          <w:spacing w:val="-1"/>
        </w:rPr>
        <w:t xml:space="preserve"> </w:t>
      </w:r>
      <w:r>
        <w:t>более</w:t>
      </w:r>
      <w:r>
        <w:rPr>
          <w:spacing w:val="2"/>
        </w:rPr>
        <w:t xml:space="preserve"> </w:t>
      </w:r>
      <w:r>
        <w:t>опытный</w:t>
      </w:r>
      <w:r>
        <w:rPr>
          <w:spacing w:val="1"/>
        </w:rPr>
        <w:t xml:space="preserve"> </w:t>
      </w:r>
      <w:r>
        <w:t>и</w:t>
      </w:r>
      <w:r>
        <w:rPr>
          <w:spacing w:val="2"/>
        </w:rPr>
        <w:t xml:space="preserve"> </w:t>
      </w:r>
      <w:r>
        <w:t>компетентный</w:t>
      </w:r>
      <w:r>
        <w:rPr>
          <w:spacing w:val="2"/>
        </w:rPr>
        <w:t xml:space="preserve"> </w:t>
      </w:r>
      <w:r>
        <w:t>партнер.</w:t>
      </w:r>
    </w:p>
    <w:p w:rsidR="0055423B" w:rsidRDefault="00032AC2">
      <w:pPr>
        <w:pStyle w:val="a0"/>
        <w:spacing w:before="1"/>
        <w:ind w:right="406"/>
      </w:pPr>
      <w:r>
        <w:t>Для</w:t>
      </w:r>
      <w:r>
        <w:rPr>
          <w:spacing w:val="1"/>
        </w:rPr>
        <w:t xml:space="preserve"> </w:t>
      </w:r>
      <w:r>
        <w:t>личностно-порождающего</w:t>
      </w:r>
      <w:r>
        <w:rPr>
          <w:spacing w:val="1"/>
        </w:rPr>
        <w:t xml:space="preserve"> </w:t>
      </w:r>
      <w:r>
        <w:t>взаимодействия</w:t>
      </w:r>
      <w:r>
        <w:rPr>
          <w:spacing w:val="1"/>
        </w:rPr>
        <w:t xml:space="preserve"> </w:t>
      </w:r>
      <w:r>
        <w:t>характерно</w:t>
      </w:r>
      <w:r>
        <w:rPr>
          <w:spacing w:val="1"/>
        </w:rPr>
        <w:t xml:space="preserve"> </w:t>
      </w:r>
      <w:r>
        <w:t>принятие</w:t>
      </w:r>
      <w:r>
        <w:rPr>
          <w:spacing w:val="66"/>
        </w:rPr>
        <w:t xml:space="preserve"> </w:t>
      </w:r>
      <w:r>
        <w:t>ребенка</w:t>
      </w:r>
      <w:r>
        <w:rPr>
          <w:spacing w:val="1"/>
        </w:rPr>
        <w:t xml:space="preserve"> </w:t>
      </w:r>
      <w:r>
        <w:t>таким, какой он есть, и вера в его способности. Педагогический работник не подгоняет</w:t>
      </w:r>
      <w:r>
        <w:rPr>
          <w:spacing w:val="1"/>
        </w:rPr>
        <w:t xml:space="preserve"> </w:t>
      </w:r>
      <w:r>
        <w:t>ребенка</w:t>
      </w:r>
      <w:r>
        <w:rPr>
          <w:spacing w:val="23"/>
        </w:rPr>
        <w:t xml:space="preserve"> </w:t>
      </w:r>
      <w:r>
        <w:t>под</w:t>
      </w:r>
      <w:r>
        <w:rPr>
          <w:spacing w:val="21"/>
        </w:rPr>
        <w:t xml:space="preserve"> </w:t>
      </w:r>
      <w:r>
        <w:t>какой-то</w:t>
      </w:r>
      <w:r>
        <w:rPr>
          <w:spacing w:val="23"/>
        </w:rPr>
        <w:t xml:space="preserve"> </w:t>
      </w:r>
      <w:r>
        <w:t>определенный</w:t>
      </w:r>
      <w:r>
        <w:rPr>
          <w:spacing w:val="24"/>
        </w:rPr>
        <w:t xml:space="preserve"> </w:t>
      </w:r>
      <w:r>
        <w:t>«стандарт»,</w:t>
      </w:r>
      <w:r>
        <w:rPr>
          <w:spacing w:val="26"/>
        </w:rPr>
        <w:t xml:space="preserve"> </w:t>
      </w:r>
      <w:r>
        <w:t>а</w:t>
      </w:r>
      <w:r>
        <w:rPr>
          <w:spacing w:val="25"/>
        </w:rPr>
        <w:t xml:space="preserve"> </w:t>
      </w:r>
      <w:r>
        <w:t>строит</w:t>
      </w:r>
      <w:r>
        <w:rPr>
          <w:spacing w:val="26"/>
        </w:rPr>
        <w:t xml:space="preserve"> </w:t>
      </w:r>
      <w:r>
        <w:t>общение</w:t>
      </w:r>
      <w:r>
        <w:rPr>
          <w:spacing w:val="24"/>
        </w:rPr>
        <w:t xml:space="preserve"> </w:t>
      </w:r>
      <w:r>
        <w:t>с</w:t>
      </w:r>
      <w:r>
        <w:rPr>
          <w:spacing w:val="24"/>
        </w:rPr>
        <w:t xml:space="preserve"> </w:t>
      </w:r>
      <w:r>
        <w:t>ним</w:t>
      </w:r>
      <w:r>
        <w:rPr>
          <w:spacing w:val="23"/>
        </w:rPr>
        <w:t xml:space="preserve"> </w:t>
      </w:r>
      <w:r>
        <w:t>с</w:t>
      </w:r>
      <w:r>
        <w:rPr>
          <w:spacing w:val="24"/>
        </w:rPr>
        <w:t xml:space="preserve"> </w:t>
      </w:r>
      <w:r>
        <w:t>ориентацией</w:t>
      </w:r>
      <w:r>
        <w:rPr>
          <w:spacing w:val="-62"/>
        </w:rPr>
        <w:t xml:space="preserve"> </w:t>
      </w:r>
      <w:r>
        <w:t>на</w:t>
      </w:r>
      <w:r>
        <w:rPr>
          <w:spacing w:val="1"/>
        </w:rPr>
        <w:t xml:space="preserve"> </w:t>
      </w:r>
      <w:r>
        <w:t>достоинства</w:t>
      </w:r>
      <w:r>
        <w:rPr>
          <w:spacing w:val="1"/>
        </w:rPr>
        <w:t xml:space="preserve"> </w:t>
      </w:r>
      <w:r>
        <w:t>и</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его</w:t>
      </w:r>
      <w:r>
        <w:rPr>
          <w:spacing w:val="1"/>
        </w:rPr>
        <w:t xml:space="preserve"> </w:t>
      </w:r>
      <w:r>
        <w:t>характер,</w:t>
      </w:r>
      <w:r>
        <w:rPr>
          <w:spacing w:val="1"/>
        </w:rPr>
        <w:t xml:space="preserve"> </w:t>
      </w:r>
      <w:r>
        <w:t>привычки,</w:t>
      </w:r>
      <w:r>
        <w:rPr>
          <w:spacing w:val="1"/>
        </w:rPr>
        <w:t xml:space="preserve"> </w:t>
      </w:r>
      <w:r>
        <w:t>интересы,</w:t>
      </w:r>
      <w:r>
        <w:rPr>
          <w:spacing w:val="45"/>
        </w:rPr>
        <w:t xml:space="preserve"> </w:t>
      </w:r>
      <w:r>
        <w:t>предпочтения.</w:t>
      </w:r>
      <w:r>
        <w:rPr>
          <w:spacing w:val="46"/>
        </w:rPr>
        <w:t xml:space="preserve"> </w:t>
      </w:r>
      <w:r>
        <w:t>Он</w:t>
      </w:r>
      <w:r>
        <w:rPr>
          <w:spacing w:val="40"/>
        </w:rPr>
        <w:t xml:space="preserve"> </w:t>
      </w:r>
      <w:r>
        <w:t>сопереживает</w:t>
      </w:r>
      <w:r>
        <w:rPr>
          <w:spacing w:val="41"/>
        </w:rPr>
        <w:t xml:space="preserve"> </w:t>
      </w:r>
      <w:r>
        <w:t>ребенку</w:t>
      </w:r>
      <w:r>
        <w:rPr>
          <w:spacing w:val="44"/>
        </w:rPr>
        <w:t xml:space="preserve"> </w:t>
      </w:r>
      <w:r>
        <w:t>в</w:t>
      </w:r>
      <w:r>
        <w:rPr>
          <w:spacing w:val="45"/>
        </w:rPr>
        <w:t xml:space="preserve"> </w:t>
      </w:r>
      <w:r>
        <w:t>радости</w:t>
      </w:r>
      <w:r>
        <w:rPr>
          <w:spacing w:val="45"/>
        </w:rPr>
        <w:t xml:space="preserve"> </w:t>
      </w:r>
      <w:r>
        <w:t>и</w:t>
      </w:r>
      <w:r>
        <w:rPr>
          <w:spacing w:val="39"/>
        </w:rPr>
        <w:t xml:space="preserve"> </w:t>
      </w:r>
      <w:r>
        <w:t>огорчениях,</w:t>
      </w:r>
      <w:r>
        <w:rPr>
          <w:spacing w:val="47"/>
        </w:rPr>
        <w:t xml:space="preserve"> </w:t>
      </w:r>
      <w:r>
        <w:t>оказывает</w:t>
      </w:r>
    </w:p>
    <w:p w:rsidR="0055423B" w:rsidRDefault="00032AC2">
      <w:pPr>
        <w:pStyle w:val="a0"/>
        <w:spacing w:before="67"/>
        <w:ind w:right="406" w:firstLine="0"/>
      </w:pPr>
      <w:r>
        <w:t>поддержку при затруднениях, участвует в его играх и занятиях. Педагогический работник</w:t>
      </w:r>
      <w:r>
        <w:rPr>
          <w:spacing w:val="-62"/>
        </w:rPr>
        <w:t xml:space="preserve"> </w:t>
      </w:r>
      <w:r>
        <w:t>старается</w:t>
      </w:r>
      <w:r>
        <w:rPr>
          <w:spacing w:val="1"/>
        </w:rPr>
        <w:t xml:space="preserve"> </w:t>
      </w:r>
      <w:r>
        <w:t>избегать</w:t>
      </w:r>
      <w:r>
        <w:rPr>
          <w:spacing w:val="1"/>
        </w:rPr>
        <w:t xml:space="preserve"> </w:t>
      </w:r>
      <w:r>
        <w:t>запретов</w:t>
      </w:r>
      <w:r>
        <w:rPr>
          <w:spacing w:val="1"/>
        </w:rPr>
        <w:t xml:space="preserve"> </w:t>
      </w:r>
      <w:r>
        <w:t>и</w:t>
      </w:r>
      <w:r>
        <w:rPr>
          <w:spacing w:val="1"/>
        </w:rPr>
        <w:t xml:space="preserve"> </w:t>
      </w:r>
      <w:r>
        <w:t>наказаний.</w:t>
      </w:r>
      <w:r>
        <w:rPr>
          <w:spacing w:val="1"/>
        </w:rPr>
        <w:t xml:space="preserve"> </w:t>
      </w:r>
      <w:r>
        <w:t>Ограничения</w:t>
      </w:r>
      <w:r>
        <w:rPr>
          <w:spacing w:val="1"/>
        </w:rPr>
        <w:t xml:space="preserve"> </w:t>
      </w:r>
      <w:r>
        <w:t>и</w:t>
      </w:r>
      <w:r>
        <w:rPr>
          <w:spacing w:val="1"/>
        </w:rPr>
        <w:t xml:space="preserve"> </w:t>
      </w:r>
      <w:r>
        <w:t>порицания</w:t>
      </w:r>
      <w:r>
        <w:rPr>
          <w:spacing w:val="1"/>
        </w:rPr>
        <w:t xml:space="preserve"> </w:t>
      </w:r>
      <w:r>
        <w:t>используются</w:t>
      </w:r>
      <w:r>
        <w:rPr>
          <w:spacing w:val="1"/>
        </w:rPr>
        <w:t xml:space="preserve"> </w:t>
      </w:r>
      <w:r>
        <w:t>в</w:t>
      </w:r>
      <w:r>
        <w:rPr>
          <w:spacing w:val="1"/>
        </w:rPr>
        <w:t xml:space="preserve"> </w:t>
      </w:r>
      <w:r>
        <w:t>случае крайней необходимости, не унижая достоинство ребенка. Такой стиль воспитания</w:t>
      </w:r>
      <w:r>
        <w:rPr>
          <w:spacing w:val="1"/>
        </w:rPr>
        <w:t xml:space="preserve"> </w:t>
      </w:r>
      <w:r>
        <w:t>обеспечивает ребенку чувство психологической защищенности, способствует развитию</w:t>
      </w:r>
      <w:r>
        <w:rPr>
          <w:spacing w:val="1"/>
        </w:rPr>
        <w:t xml:space="preserve"> </w:t>
      </w:r>
      <w:r>
        <w:t>его индивидуальности,</w:t>
      </w:r>
      <w:r>
        <w:rPr>
          <w:spacing w:val="1"/>
        </w:rPr>
        <w:t xml:space="preserve"> </w:t>
      </w:r>
      <w:r>
        <w:t>положительных взаимоотношений</w:t>
      </w:r>
      <w:r>
        <w:rPr>
          <w:spacing w:val="65"/>
        </w:rPr>
        <w:t xml:space="preserve"> </w:t>
      </w:r>
      <w:r>
        <w:t>с педагогическим работником</w:t>
      </w:r>
      <w:r>
        <w:rPr>
          <w:spacing w:val="-62"/>
        </w:rPr>
        <w:t xml:space="preserve"> </w:t>
      </w:r>
      <w:r>
        <w:lastRenderedPageBreak/>
        <w:t>и</w:t>
      </w:r>
      <w:r>
        <w:rPr>
          <w:spacing w:val="1"/>
        </w:rPr>
        <w:t xml:space="preserve"> </w:t>
      </w:r>
      <w:r>
        <w:t>другими</w:t>
      </w:r>
      <w:r>
        <w:rPr>
          <w:spacing w:val="2"/>
        </w:rPr>
        <w:t xml:space="preserve"> </w:t>
      </w:r>
      <w:r>
        <w:t>детьми.</w:t>
      </w:r>
    </w:p>
    <w:p w:rsidR="0055423B" w:rsidRDefault="00032AC2">
      <w:pPr>
        <w:pStyle w:val="a0"/>
        <w:spacing w:before="2"/>
        <w:ind w:right="401"/>
      </w:pPr>
      <w:r>
        <w:t>Личностно-порождающее взаимодействие способствует формированию у ребенка</w:t>
      </w:r>
      <w:r>
        <w:rPr>
          <w:spacing w:val="1"/>
        </w:rPr>
        <w:t xml:space="preserve"> </w:t>
      </w:r>
      <w:r>
        <w:t>различных</w:t>
      </w:r>
      <w:r>
        <w:rPr>
          <w:spacing w:val="1"/>
        </w:rPr>
        <w:t xml:space="preserve"> </w:t>
      </w:r>
      <w:r>
        <w:t>позитивных</w:t>
      </w:r>
      <w:r>
        <w:rPr>
          <w:spacing w:val="1"/>
        </w:rPr>
        <w:t xml:space="preserve"> </w:t>
      </w:r>
      <w:r>
        <w:t>качеств.</w:t>
      </w:r>
      <w:r>
        <w:rPr>
          <w:spacing w:val="1"/>
        </w:rPr>
        <w:t xml:space="preserve"> </w:t>
      </w:r>
      <w:r>
        <w:t>Ребенок</w:t>
      </w:r>
      <w:r>
        <w:rPr>
          <w:spacing w:val="1"/>
        </w:rPr>
        <w:t xml:space="preserve"> </w:t>
      </w:r>
      <w:r>
        <w:t>учится</w:t>
      </w:r>
      <w:r>
        <w:rPr>
          <w:spacing w:val="1"/>
        </w:rPr>
        <w:t xml:space="preserve"> </w:t>
      </w:r>
      <w:r>
        <w:t>уважать</w:t>
      </w:r>
      <w:r>
        <w:rPr>
          <w:spacing w:val="1"/>
        </w:rPr>
        <w:t xml:space="preserve"> </w:t>
      </w:r>
      <w:r>
        <w:t>себя</w:t>
      </w:r>
      <w:r>
        <w:rPr>
          <w:spacing w:val="1"/>
        </w:rPr>
        <w:t xml:space="preserve"> </w:t>
      </w:r>
      <w:r>
        <w:t>и</w:t>
      </w:r>
      <w:r>
        <w:rPr>
          <w:spacing w:val="1"/>
        </w:rPr>
        <w:t xml:space="preserve"> </w:t>
      </w:r>
      <w:r>
        <w:t>других,</w:t>
      </w:r>
      <w:r>
        <w:rPr>
          <w:spacing w:val="1"/>
        </w:rPr>
        <w:t xml:space="preserve"> </w:t>
      </w:r>
      <w:r>
        <w:t>так</w:t>
      </w:r>
      <w:r>
        <w:rPr>
          <w:spacing w:val="65"/>
        </w:rPr>
        <w:t xml:space="preserve"> </w:t>
      </w:r>
      <w:r>
        <w:t>как</w:t>
      </w:r>
      <w:r>
        <w:rPr>
          <w:spacing w:val="1"/>
        </w:rPr>
        <w:t xml:space="preserve"> </w:t>
      </w:r>
      <w:r>
        <w:t>отношение ребенка к себе и другим людям всегда отражает характер отношения к нему</w:t>
      </w:r>
      <w:r>
        <w:rPr>
          <w:spacing w:val="1"/>
        </w:rPr>
        <w:t xml:space="preserve"> </w:t>
      </w:r>
      <w:r>
        <w:t>окружающих.</w:t>
      </w:r>
      <w:r>
        <w:rPr>
          <w:spacing w:val="1"/>
        </w:rPr>
        <w:t xml:space="preserve"> </w:t>
      </w:r>
      <w:r>
        <w:t>Он</w:t>
      </w:r>
      <w:r>
        <w:rPr>
          <w:spacing w:val="1"/>
        </w:rPr>
        <w:t xml:space="preserve"> </w:t>
      </w:r>
      <w:r>
        <w:t>приобретает</w:t>
      </w:r>
      <w:r>
        <w:rPr>
          <w:spacing w:val="1"/>
        </w:rPr>
        <w:t xml:space="preserve"> </w:t>
      </w:r>
      <w:r>
        <w:t>чувство</w:t>
      </w:r>
      <w:r>
        <w:rPr>
          <w:spacing w:val="1"/>
        </w:rPr>
        <w:t xml:space="preserve"> </w:t>
      </w:r>
      <w:r>
        <w:t>уверенности</w:t>
      </w:r>
      <w:r>
        <w:rPr>
          <w:spacing w:val="1"/>
        </w:rPr>
        <w:t xml:space="preserve"> </w:t>
      </w:r>
      <w:r>
        <w:t>в себе,</w:t>
      </w:r>
      <w:r>
        <w:rPr>
          <w:spacing w:val="1"/>
        </w:rPr>
        <w:t xml:space="preserve"> </w:t>
      </w:r>
      <w:r>
        <w:t>не боится</w:t>
      </w:r>
      <w:r>
        <w:rPr>
          <w:spacing w:val="1"/>
        </w:rPr>
        <w:t xml:space="preserve"> </w:t>
      </w:r>
      <w:r>
        <w:t>ошибок.</w:t>
      </w:r>
      <w:r>
        <w:rPr>
          <w:spacing w:val="1"/>
        </w:rPr>
        <w:t xml:space="preserve"> </w:t>
      </w:r>
      <w:r>
        <w:t>Когда</w:t>
      </w:r>
      <w:r>
        <w:rPr>
          <w:spacing w:val="1"/>
        </w:rPr>
        <w:t xml:space="preserve"> </w:t>
      </w:r>
      <w:r>
        <w:t>педагогический</w:t>
      </w:r>
      <w:r>
        <w:rPr>
          <w:spacing w:val="1"/>
        </w:rPr>
        <w:t xml:space="preserve"> </w:t>
      </w:r>
      <w:r>
        <w:t>работник</w:t>
      </w:r>
      <w:r>
        <w:rPr>
          <w:spacing w:val="1"/>
        </w:rPr>
        <w:t xml:space="preserve"> </w:t>
      </w:r>
      <w:r>
        <w:t>предоставляют</w:t>
      </w:r>
      <w:r>
        <w:rPr>
          <w:spacing w:val="1"/>
        </w:rPr>
        <w:t xml:space="preserve"> </w:t>
      </w:r>
      <w:r>
        <w:t>ребенку</w:t>
      </w:r>
      <w:r>
        <w:rPr>
          <w:spacing w:val="1"/>
        </w:rPr>
        <w:t xml:space="preserve"> </w:t>
      </w:r>
      <w:r>
        <w:t>самостоятельность,</w:t>
      </w:r>
      <w:r>
        <w:rPr>
          <w:spacing w:val="1"/>
        </w:rPr>
        <w:t xml:space="preserve"> </w:t>
      </w:r>
      <w:r>
        <w:t>оказывают</w:t>
      </w:r>
      <w:r>
        <w:rPr>
          <w:spacing w:val="1"/>
        </w:rPr>
        <w:t xml:space="preserve"> </w:t>
      </w:r>
      <w:r>
        <w:t>поддержку, вселяют веру в его силы, он не пасует перед трудностями, настойчиво ищет</w:t>
      </w:r>
      <w:r>
        <w:rPr>
          <w:spacing w:val="1"/>
        </w:rPr>
        <w:t xml:space="preserve"> </w:t>
      </w:r>
      <w:r>
        <w:t>пути</w:t>
      </w:r>
      <w:r>
        <w:rPr>
          <w:spacing w:val="1"/>
        </w:rPr>
        <w:t xml:space="preserve"> </w:t>
      </w:r>
      <w:r>
        <w:t>их</w:t>
      </w:r>
      <w:r>
        <w:rPr>
          <w:spacing w:val="2"/>
        </w:rPr>
        <w:t xml:space="preserve"> </w:t>
      </w:r>
      <w:r>
        <w:t>преодоления.</w:t>
      </w:r>
    </w:p>
    <w:p w:rsidR="0055423B" w:rsidRDefault="00032AC2">
      <w:pPr>
        <w:pStyle w:val="a0"/>
        <w:ind w:right="403"/>
      </w:pPr>
      <w:r>
        <w:t>Ребенок</w:t>
      </w:r>
      <w:r>
        <w:rPr>
          <w:spacing w:val="1"/>
        </w:rPr>
        <w:t xml:space="preserve"> </w:t>
      </w:r>
      <w:r>
        <w:t>не</w:t>
      </w:r>
      <w:r>
        <w:rPr>
          <w:spacing w:val="1"/>
        </w:rPr>
        <w:t xml:space="preserve"> </w:t>
      </w:r>
      <w:r>
        <w:t>боится</w:t>
      </w:r>
      <w:r>
        <w:rPr>
          <w:spacing w:val="1"/>
        </w:rPr>
        <w:t xml:space="preserve"> </w:t>
      </w:r>
      <w:r>
        <w:t>быть</w:t>
      </w:r>
      <w:r>
        <w:rPr>
          <w:spacing w:val="1"/>
        </w:rPr>
        <w:t xml:space="preserve"> </w:t>
      </w:r>
      <w:r>
        <w:t>самим</w:t>
      </w:r>
      <w:r>
        <w:rPr>
          <w:spacing w:val="1"/>
        </w:rPr>
        <w:t xml:space="preserve"> </w:t>
      </w:r>
      <w:r>
        <w:t>собой,</w:t>
      </w:r>
      <w:r>
        <w:rPr>
          <w:spacing w:val="1"/>
        </w:rPr>
        <w:t xml:space="preserve"> </w:t>
      </w:r>
      <w:r>
        <w:t>быть</w:t>
      </w:r>
      <w:r>
        <w:rPr>
          <w:spacing w:val="1"/>
        </w:rPr>
        <w:t xml:space="preserve"> </w:t>
      </w:r>
      <w:r>
        <w:t>искренним.</w:t>
      </w:r>
      <w:r>
        <w:rPr>
          <w:spacing w:val="1"/>
        </w:rPr>
        <w:t xml:space="preserve"> </w:t>
      </w:r>
      <w:r>
        <w:t>Когда</w:t>
      </w:r>
      <w:r>
        <w:rPr>
          <w:spacing w:val="1"/>
        </w:rPr>
        <w:t xml:space="preserve"> </w:t>
      </w:r>
      <w:r>
        <w:t>педагогический</w:t>
      </w:r>
      <w:r>
        <w:rPr>
          <w:spacing w:val="1"/>
        </w:rPr>
        <w:t xml:space="preserve"> </w:t>
      </w:r>
      <w:r>
        <w:t>работник поддерживают индивидуальность ребенка, принимают его таким, каков он есть,</w:t>
      </w:r>
      <w:r>
        <w:rPr>
          <w:spacing w:val="-62"/>
        </w:rPr>
        <w:t xml:space="preserve"> </w:t>
      </w:r>
      <w:r>
        <w:t>избегают неоправданных ограничений и наказаний, ребенок не боится быть самим собой,</w:t>
      </w:r>
      <w:r>
        <w:rPr>
          <w:spacing w:val="1"/>
        </w:rPr>
        <w:t xml:space="preserve"> </w:t>
      </w:r>
      <w:r>
        <w:t>признавать свои ошибки. Взаимное доверие между педагогическим работником и детьми</w:t>
      </w:r>
      <w:r>
        <w:rPr>
          <w:spacing w:val="1"/>
        </w:rPr>
        <w:t xml:space="preserve"> </w:t>
      </w:r>
      <w:r>
        <w:t>способствует</w:t>
      </w:r>
      <w:r>
        <w:rPr>
          <w:spacing w:val="2"/>
        </w:rPr>
        <w:t xml:space="preserve"> </w:t>
      </w:r>
      <w:r>
        <w:t>истинному принятию</w:t>
      </w:r>
      <w:r>
        <w:rPr>
          <w:spacing w:val="-1"/>
        </w:rPr>
        <w:t xml:space="preserve"> </w:t>
      </w:r>
      <w:r>
        <w:t>ребенком моральных норм.</w:t>
      </w:r>
    </w:p>
    <w:p w:rsidR="0055423B" w:rsidRDefault="00032AC2">
      <w:pPr>
        <w:pStyle w:val="a0"/>
        <w:ind w:right="412"/>
      </w:pPr>
      <w:r>
        <w:t>Ребенок учится брать на себя ответственность за свои решения и поступки. Ведь</w:t>
      </w:r>
      <w:r>
        <w:rPr>
          <w:spacing w:val="1"/>
        </w:rPr>
        <w:t xml:space="preserve"> </w:t>
      </w:r>
      <w:r>
        <w:t>педагогический работник везде, где это возможно, предоставляет ребенку право выбора</w:t>
      </w:r>
      <w:r>
        <w:rPr>
          <w:spacing w:val="1"/>
        </w:rPr>
        <w:t xml:space="preserve"> </w:t>
      </w:r>
      <w:r>
        <w:t>того или действия. Признание за ребенком права иметь свое мнение, выбирать занятия по</w:t>
      </w:r>
      <w:r>
        <w:rPr>
          <w:spacing w:val="-62"/>
        </w:rPr>
        <w:t xml:space="preserve"> </w:t>
      </w:r>
      <w:r>
        <w:t>душе, партнеров по игре способствует формированию у него личностной зрелости и, как</w:t>
      </w:r>
      <w:r>
        <w:rPr>
          <w:spacing w:val="1"/>
        </w:rPr>
        <w:t xml:space="preserve"> </w:t>
      </w:r>
      <w:r>
        <w:t>следствие,</w:t>
      </w:r>
      <w:r>
        <w:rPr>
          <w:spacing w:val="3"/>
        </w:rPr>
        <w:t xml:space="preserve"> </w:t>
      </w:r>
      <w:r>
        <w:t>чувства</w:t>
      </w:r>
      <w:r>
        <w:rPr>
          <w:spacing w:val="2"/>
        </w:rPr>
        <w:t xml:space="preserve"> </w:t>
      </w:r>
      <w:r>
        <w:t>ответственности</w:t>
      </w:r>
      <w:r>
        <w:rPr>
          <w:spacing w:val="-3"/>
        </w:rPr>
        <w:t xml:space="preserve"> </w:t>
      </w:r>
      <w:r>
        <w:t>за</w:t>
      </w:r>
      <w:r>
        <w:rPr>
          <w:spacing w:val="2"/>
        </w:rPr>
        <w:t xml:space="preserve"> </w:t>
      </w:r>
      <w:r>
        <w:t>свой</w:t>
      </w:r>
      <w:r>
        <w:rPr>
          <w:spacing w:val="-4"/>
        </w:rPr>
        <w:t xml:space="preserve"> </w:t>
      </w:r>
      <w:r>
        <w:t>выбор.</w:t>
      </w:r>
    </w:p>
    <w:p w:rsidR="0055423B" w:rsidRDefault="00032AC2">
      <w:pPr>
        <w:pStyle w:val="a0"/>
        <w:spacing w:before="2"/>
        <w:ind w:right="415"/>
      </w:pPr>
      <w:r>
        <w:t>Ребенок приучается думать самостоятельно, поскольку педагогические работники</w:t>
      </w:r>
      <w:r>
        <w:rPr>
          <w:spacing w:val="1"/>
        </w:rPr>
        <w:t xml:space="preserve"> </w:t>
      </w:r>
      <w:r>
        <w:t>не</w:t>
      </w:r>
      <w:r>
        <w:rPr>
          <w:spacing w:val="-2"/>
        </w:rPr>
        <w:t xml:space="preserve"> </w:t>
      </w:r>
      <w:r>
        <w:t>навязывают</w:t>
      </w:r>
      <w:r>
        <w:rPr>
          <w:spacing w:val="-1"/>
        </w:rPr>
        <w:t xml:space="preserve"> </w:t>
      </w:r>
      <w:r>
        <w:t>ему</w:t>
      </w:r>
      <w:r>
        <w:rPr>
          <w:spacing w:val="-2"/>
        </w:rPr>
        <w:t xml:space="preserve"> </w:t>
      </w:r>
      <w:r>
        <w:t>своего</w:t>
      </w:r>
      <w:r>
        <w:rPr>
          <w:spacing w:val="-3"/>
        </w:rPr>
        <w:t xml:space="preserve"> </w:t>
      </w:r>
      <w:r>
        <w:t>решения,</w:t>
      </w:r>
      <w:r>
        <w:rPr>
          <w:spacing w:val="-3"/>
        </w:rPr>
        <w:t xml:space="preserve"> </w:t>
      </w:r>
      <w:r>
        <w:t>а</w:t>
      </w:r>
      <w:r>
        <w:rPr>
          <w:spacing w:val="-2"/>
        </w:rPr>
        <w:t xml:space="preserve"> </w:t>
      </w:r>
      <w:r>
        <w:t>способствуют тому,</w:t>
      </w:r>
      <w:r>
        <w:rPr>
          <w:spacing w:val="-1"/>
        </w:rPr>
        <w:t xml:space="preserve"> </w:t>
      </w:r>
      <w:r>
        <w:t>чтобы</w:t>
      </w:r>
      <w:r>
        <w:rPr>
          <w:spacing w:val="-3"/>
        </w:rPr>
        <w:t xml:space="preserve"> </w:t>
      </w:r>
      <w:r>
        <w:t>он</w:t>
      </w:r>
      <w:r>
        <w:rPr>
          <w:spacing w:val="-2"/>
        </w:rPr>
        <w:t xml:space="preserve"> </w:t>
      </w:r>
      <w:r>
        <w:t>принял</w:t>
      </w:r>
      <w:r>
        <w:rPr>
          <w:spacing w:val="-6"/>
        </w:rPr>
        <w:t xml:space="preserve"> </w:t>
      </w:r>
      <w:proofErr w:type="gramStart"/>
      <w:r>
        <w:t>собственное</w:t>
      </w:r>
      <w:proofErr w:type="gramEnd"/>
      <w:r>
        <w:t>.</w:t>
      </w:r>
    </w:p>
    <w:p w:rsidR="0055423B" w:rsidRDefault="00032AC2">
      <w:pPr>
        <w:pStyle w:val="a0"/>
        <w:ind w:right="401"/>
      </w:pPr>
      <w:r>
        <w:t>Ребенок учится адекватно выражать свои чувства. Помогая ребенку осознать свои</w:t>
      </w:r>
      <w:r>
        <w:rPr>
          <w:spacing w:val="1"/>
        </w:rPr>
        <w:t xml:space="preserve"> </w:t>
      </w:r>
      <w:r>
        <w:t>переживания,</w:t>
      </w:r>
      <w:r>
        <w:rPr>
          <w:spacing w:val="1"/>
        </w:rPr>
        <w:t xml:space="preserve"> </w:t>
      </w:r>
      <w:r>
        <w:t>выразить</w:t>
      </w:r>
      <w:r>
        <w:rPr>
          <w:spacing w:val="1"/>
        </w:rPr>
        <w:t xml:space="preserve"> </w:t>
      </w:r>
      <w:r>
        <w:t>их</w:t>
      </w:r>
      <w:r>
        <w:rPr>
          <w:spacing w:val="1"/>
        </w:rPr>
        <w:t xml:space="preserve"> </w:t>
      </w:r>
      <w:r>
        <w:t>словами,</w:t>
      </w:r>
      <w:r>
        <w:rPr>
          <w:spacing w:val="1"/>
        </w:rPr>
        <w:t xml:space="preserve"> </w:t>
      </w:r>
      <w:r>
        <w:t>педагогические</w:t>
      </w:r>
      <w:r>
        <w:rPr>
          <w:spacing w:val="1"/>
        </w:rPr>
        <w:t xml:space="preserve"> </w:t>
      </w:r>
      <w:r>
        <w:t>работники</w:t>
      </w:r>
      <w:r>
        <w:rPr>
          <w:spacing w:val="1"/>
        </w:rPr>
        <w:t xml:space="preserve"> </w:t>
      </w:r>
      <w:r>
        <w:t>содействуют</w:t>
      </w:r>
      <w:r>
        <w:rPr>
          <w:spacing w:val="1"/>
        </w:rPr>
        <w:t xml:space="preserve"> </w:t>
      </w:r>
      <w:r>
        <w:t>формированию</w:t>
      </w:r>
      <w:r>
        <w:rPr>
          <w:spacing w:val="-3"/>
        </w:rPr>
        <w:t xml:space="preserve"> </w:t>
      </w:r>
      <w:r>
        <w:t>у</w:t>
      </w:r>
      <w:r>
        <w:rPr>
          <w:spacing w:val="-2"/>
        </w:rPr>
        <w:t xml:space="preserve"> </w:t>
      </w:r>
      <w:r>
        <w:t>него</w:t>
      </w:r>
      <w:r>
        <w:rPr>
          <w:spacing w:val="-2"/>
        </w:rPr>
        <w:t xml:space="preserve"> </w:t>
      </w:r>
      <w:r>
        <w:t>умения</w:t>
      </w:r>
      <w:r>
        <w:rPr>
          <w:spacing w:val="-1"/>
        </w:rPr>
        <w:t xml:space="preserve"> </w:t>
      </w:r>
      <w:r>
        <w:t>проявлять чувства</w:t>
      </w:r>
      <w:r>
        <w:rPr>
          <w:spacing w:val="-5"/>
        </w:rPr>
        <w:t xml:space="preserve"> </w:t>
      </w:r>
      <w:r>
        <w:t>социально</w:t>
      </w:r>
      <w:r>
        <w:rPr>
          <w:spacing w:val="-1"/>
        </w:rPr>
        <w:t xml:space="preserve"> </w:t>
      </w:r>
      <w:r>
        <w:t>приемлемыми</w:t>
      </w:r>
      <w:r>
        <w:rPr>
          <w:spacing w:val="-1"/>
        </w:rPr>
        <w:t xml:space="preserve"> </w:t>
      </w:r>
      <w:r>
        <w:t>способами.</w:t>
      </w:r>
    </w:p>
    <w:p w:rsidR="0055423B" w:rsidRDefault="00032AC2">
      <w:pPr>
        <w:pStyle w:val="a0"/>
        <w:spacing w:line="242" w:lineRule="auto"/>
        <w:ind w:right="408"/>
      </w:pPr>
      <w:r>
        <w:t>Ребенок учится понимать других и сочувствовать им, потому что получает этот</w:t>
      </w:r>
      <w:r>
        <w:rPr>
          <w:spacing w:val="1"/>
        </w:rPr>
        <w:t xml:space="preserve"> </w:t>
      </w:r>
      <w:r>
        <w:t>опыт</w:t>
      </w:r>
      <w:r>
        <w:rPr>
          <w:spacing w:val="1"/>
        </w:rPr>
        <w:t xml:space="preserve"> </w:t>
      </w:r>
      <w:r>
        <w:t>из</w:t>
      </w:r>
      <w:r>
        <w:rPr>
          <w:spacing w:val="-2"/>
        </w:rPr>
        <w:t xml:space="preserve"> </w:t>
      </w:r>
      <w:r>
        <w:t>общения с педагогическим</w:t>
      </w:r>
      <w:r>
        <w:rPr>
          <w:spacing w:val="-1"/>
        </w:rPr>
        <w:t xml:space="preserve"> </w:t>
      </w:r>
      <w:r>
        <w:t>работником и переносит</w:t>
      </w:r>
      <w:r>
        <w:rPr>
          <w:spacing w:val="2"/>
        </w:rPr>
        <w:t xml:space="preserve"> </w:t>
      </w:r>
      <w:r>
        <w:t>его</w:t>
      </w:r>
      <w:r>
        <w:rPr>
          <w:spacing w:val="-1"/>
        </w:rPr>
        <w:t xml:space="preserve"> </w:t>
      </w:r>
      <w:r>
        <w:t>на других</w:t>
      </w:r>
      <w:r>
        <w:rPr>
          <w:spacing w:val="-1"/>
        </w:rPr>
        <w:t xml:space="preserve"> </w:t>
      </w:r>
      <w:r>
        <w:t>людей.</w:t>
      </w:r>
    </w:p>
    <w:p w:rsidR="0055423B" w:rsidRDefault="0055423B">
      <w:pPr>
        <w:pStyle w:val="a0"/>
        <w:spacing w:before="4"/>
        <w:ind w:left="0" w:firstLine="0"/>
        <w:jc w:val="left"/>
        <w:rPr>
          <w:sz w:val="25"/>
        </w:rPr>
      </w:pPr>
    </w:p>
    <w:p w:rsidR="0055423B" w:rsidRDefault="00032AC2">
      <w:pPr>
        <w:pStyle w:val="a0"/>
        <w:spacing w:line="299" w:lineRule="exact"/>
        <w:ind w:left="1056" w:right="403" w:firstLine="0"/>
        <w:jc w:val="center"/>
      </w:pPr>
      <w:r>
        <w:t>Организация</w:t>
      </w:r>
      <w:r>
        <w:rPr>
          <w:spacing w:val="-5"/>
        </w:rPr>
        <w:t xml:space="preserve"> </w:t>
      </w:r>
      <w:r>
        <w:t>работы</w:t>
      </w:r>
      <w:r>
        <w:rPr>
          <w:spacing w:val="-6"/>
        </w:rPr>
        <w:t xml:space="preserve"> </w:t>
      </w:r>
      <w:r>
        <w:t>педагогов</w:t>
      </w:r>
    </w:p>
    <w:p w:rsidR="0055423B" w:rsidRDefault="00032AC2">
      <w:pPr>
        <w:pStyle w:val="a0"/>
        <w:spacing w:line="299" w:lineRule="exact"/>
        <w:ind w:left="1056" w:right="409" w:firstLine="0"/>
        <w:jc w:val="center"/>
      </w:pPr>
      <w:r>
        <w:t>в</w:t>
      </w:r>
      <w:r>
        <w:rPr>
          <w:spacing w:val="-4"/>
        </w:rPr>
        <w:t xml:space="preserve"> </w:t>
      </w:r>
      <w:r>
        <w:t>группах</w:t>
      </w:r>
      <w:r>
        <w:rPr>
          <w:spacing w:val="-5"/>
        </w:rPr>
        <w:t xml:space="preserve"> </w:t>
      </w:r>
      <w:r>
        <w:t>компенсирующей</w:t>
      </w:r>
      <w:r>
        <w:rPr>
          <w:spacing w:val="-5"/>
        </w:rPr>
        <w:t xml:space="preserve"> </w:t>
      </w:r>
      <w:r>
        <w:t>направленности</w:t>
      </w:r>
    </w:p>
    <w:p w:rsidR="0055423B" w:rsidRDefault="00032AC2">
      <w:pPr>
        <w:pStyle w:val="a0"/>
        <w:spacing w:before="4"/>
        <w:ind w:right="403"/>
      </w:pPr>
      <w:proofErr w:type="gramStart"/>
      <w:r>
        <w:t>В</w:t>
      </w:r>
      <w:r>
        <w:rPr>
          <w:spacing w:val="1"/>
        </w:rPr>
        <w:t xml:space="preserve"> </w:t>
      </w:r>
      <w:r>
        <w:t>обязанности</w:t>
      </w:r>
      <w:r>
        <w:rPr>
          <w:spacing w:val="1"/>
        </w:rPr>
        <w:t xml:space="preserve"> </w:t>
      </w:r>
      <w:r>
        <w:t>воспитателя</w:t>
      </w:r>
      <w:r>
        <w:rPr>
          <w:spacing w:val="1"/>
        </w:rPr>
        <w:t xml:space="preserve"> </w:t>
      </w:r>
      <w:r>
        <w:t>входит</w:t>
      </w:r>
      <w:r>
        <w:rPr>
          <w:spacing w:val="1"/>
        </w:rPr>
        <w:t xml:space="preserve"> </w:t>
      </w:r>
      <w:r>
        <w:t>обязательное</w:t>
      </w:r>
      <w:r>
        <w:rPr>
          <w:spacing w:val="1"/>
        </w:rPr>
        <w:t xml:space="preserve"> </w:t>
      </w:r>
      <w:r>
        <w:t>выполнение</w:t>
      </w:r>
      <w:r>
        <w:rPr>
          <w:spacing w:val="1"/>
        </w:rPr>
        <w:t xml:space="preserve"> </w:t>
      </w:r>
      <w:r>
        <w:t>требований</w:t>
      </w:r>
      <w:r>
        <w:rPr>
          <w:spacing w:val="-62"/>
        </w:rPr>
        <w:t xml:space="preserve"> </w:t>
      </w:r>
      <w:r>
        <w:t>адаптированной</w:t>
      </w:r>
      <w:r>
        <w:rPr>
          <w:spacing w:val="1"/>
        </w:rPr>
        <w:t xml:space="preserve"> </w:t>
      </w:r>
      <w:r>
        <w:t>образовательной</w:t>
      </w:r>
      <w:r>
        <w:rPr>
          <w:spacing w:val="1"/>
        </w:rPr>
        <w:t xml:space="preserve"> </w:t>
      </w:r>
      <w:r>
        <w:t>программы</w:t>
      </w:r>
      <w:r>
        <w:rPr>
          <w:spacing w:val="1"/>
        </w:rPr>
        <w:t xml:space="preserve"> </w:t>
      </w:r>
      <w:r>
        <w:t>для</w:t>
      </w:r>
      <w:r>
        <w:rPr>
          <w:spacing w:val="1"/>
        </w:rPr>
        <w:t xml:space="preserve"> </w:t>
      </w:r>
      <w:r>
        <w:t>решения</w:t>
      </w:r>
      <w:r>
        <w:rPr>
          <w:spacing w:val="1"/>
        </w:rPr>
        <w:t xml:space="preserve"> </w:t>
      </w:r>
      <w:r>
        <w:t>коррекционных</w:t>
      </w:r>
      <w:r>
        <w:rPr>
          <w:spacing w:val="1"/>
        </w:rPr>
        <w:t xml:space="preserve"> </w:t>
      </w:r>
      <w:r>
        <w:t>задач,</w:t>
      </w:r>
      <w:r>
        <w:rPr>
          <w:spacing w:val="1"/>
        </w:rPr>
        <w:t xml:space="preserve"> </w:t>
      </w:r>
      <w:r>
        <w:t>направленных</w:t>
      </w:r>
      <w:r>
        <w:rPr>
          <w:spacing w:val="1"/>
        </w:rPr>
        <w:t xml:space="preserve"> </w:t>
      </w:r>
      <w:r>
        <w:t>на</w:t>
      </w:r>
      <w:r>
        <w:rPr>
          <w:spacing w:val="1"/>
        </w:rPr>
        <w:t xml:space="preserve"> </w:t>
      </w:r>
      <w:r>
        <w:t>устранение</w:t>
      </w:r>
      <w:r>
        <w:rPr>
          <w:spacing w:val="1"/>
        </w:rPr>
        <w:t xml:space="preserve"> </w:t>
      </w:r>
      <w:r>
        <w:t>недостатков</w:t>
      </w:r>
      <w:r>
        <w:rPr>
          <w:spacing w:val="1"/>
        </w:rPr>
        <w:t xml:space="preserve"> </w:t>
      </w:r>
      <w:r>
        <w:t>в</w:t>
      </w:r>
      <w:r>
        <w:rPr>
          <w:spacing w:val="1"/>
        </w:rPr>
        <w:t xml:space="preserve"> </w:t>
      </w:r>
      <w:r>
        <w:t>сенсорной,</w:t>
      </w:r>
      <w:r>
        <w:rPr>
          <w:spacing w:val="1"/>
        </w:rPr>
        <w:t xml:space="preserve"> </w:t>
      </w:r>
      <w:r>
        <w:t>аффективно-волевой,</w:t>
      </w:r>
      <w:r>
        <w:rPr>
          <w:spacing w:val="1"/>
        </w:rPr>
        <w:t xml:space="preserve"> </w:t>
      </w:r>
      <w:r>
        <w:t>интеллектуальной сферах, обусловленных особенностями речевого дефекта.</w:t>
      </w:r>
      <w:proofErr w:type="gramEnd"/>
      <w:r>
        <w:t xml:space="preserve"> При этом</w:t>
      </w:r>
      <w:r>
        <w:rPr>
          <w:spacing w:val="1"/>
        </w:rPr>
        <w:t xml:space="preserve"> </w:t>
      </w:r>
      <w:r>
        <w:t>воспитатель направляет свое внимание не только на коррекцию имеющихся отклонений в</w:t>
      </w:r>
      <w:r>
        <w:rPr>
          <w:spacing w:val="-62"/>
        </w:rPr>
        <w:t xml:space="preserve"> </w:t>
      </w:r>
      <w:r>
        <w:t>умственном и физическом развитии, на обогащение представлений об окружающем, но и</w:t>
      </w:r>
      <w:r>
        <w:rPr>
          <w:spacing w:val="1"/>
        </w:rPr>
        <w:t xml:space="preserve"> </w:t>
      </w:r>
      <w:r>
        <w:t>на</w:t>
      </w:r>
      <w:r>
        <w:rPr>
          <w:spacing w:val="1"/>
        </w:rPr>
        <w:t xml:space="preserve"> </w:t>
      </w:r>
      <w:r>
        <w:t>дальнейшее</w:t>
      </w:r>
      <w:r>
        <w:rPr>
          <w:spacing w:val="1"/>
        </w:rPr>
        <w:t xml:space="preserve"> </w:t>
      </w:r>
      <w:r>
        <w:t>развитие</w:t>
      </w:r>
      <w:r>
        <w:rPr>
          <w:spacing w:val="1"/>
        </w:rPr>
        <w:t xml:space="preserve"> </w:t>
      </w:r>
      <w:r>
        <w:t>и</w:t>
      </w:r>
      <w:r>
        <w:rPr>
          <w:spacing w:val="1"/>
        </w:rPr>
        <w:t xml:space="preserve"> </w:t>
      </w:r>
      <w:r>
        <w:t>совершенствование</w:t>
      </w:r>
      <w:r>
        <w:rPr>
          <w:spacing w:val="1"/>
        </w:rPr>
        <w:t xml:space="preserve"> </w:t>
      </w:r>
      <w:r>
        <w:t>деятельности</w:t>
      </w:r>
      <w:r>
        <w:rPr>
          <w:spacing w:val="1"/>
        </w:rPr>
        <w:t xml:space="preserve"> </w:t>
      </w:r>
      <w:r>
        <w:t>сохранных</w:t>
      </w:r>
      <w:r>
        <w:rPr>
          <w:spacing w:val="1"/>
        </w:rPr>
        <w:t xml:space="preserve"> </w:t>
      </w:r>
      <w:r>
        <w:t>анализаторов.</w:t>
      </w:r>
      <w:r>
        <w:rPr>
          <w:spacing w:val="-62"/>
        </w:rPr>
        <w:t xml:space="preserve"> </w:t>
      </w:r>
      <w:r>
        <w:t>Этим</w:t>
      </w:r>
      <w:r>
        <w:rPr>
          <w:spacing w:val="1"/>
        </w:rPr>
        <w:t xml:space="preserve"> </w:t>
      </w:r>
      <w:r>
        <w:t>создается</w:t>
      </w:r>
      <w:r>
        <w:rPr>
          <w:spacing w:val="1"/>
        </w:rPr>
        <w:t xml:space="preserve"> </w:t>
      </w:r>
      <w:r>
        <w:t>основа</w:t>
      </w:r>
      <w:r>
        <w:rPr>
          <w:spacing w:val="1"/>
        </w:rPr>
        <w:t xml:space="preserve"> </w:t>
      </w:r>
      <w:r>
        <w:t>для</w:t>
      </w:r>
      <w:r>
        <w:rPr>
          <w:spacing w:val="1"/>
        </w:rPr>
        <w:t xml:space="preserve"> </w:t>
      </w:r>
      <w:r>
        <w:t>благоприятного</w:t>
      </w:r>
      <w:r>
        <w:rPr>
          <w:spacing w:val="1"/>
        </w:rPr>
        <w:t xml:space="preserve"> </w:t>
      </w:r>
      <w:r>
        <w:t>развития</w:t>
      </w:r>
      <w:r>
        <w:rPr>
          <w:spacing w:val="1"/>
        </w:rPr>
        <w:t xml:space="preserve"> </w:t>
      </w:r>
      <w:r>
        <w:t>компенсаторных</w:t>
      </w:r>
      <w:r>
        <w:rPr>
          <w:spacing w:val="1"/>
        </w:rPr>
        <w:t xml:space="preserve"> </w:t>
      </w:r>
      <w:r>
        <w:t>возможностей</w:t>
      </w:r>
      <w:r>
        <w:rPr>
          <w:spacing w:val="1"/>
        </w:rPr>
        <w:t xml:space="preserve"> </w:t>
      </w:r>
      <w:r>
        <w:t>ребенка,</w:t>
      </w:r>
      <w:r>
        <w:rPr>
          <w:spacing w:val="2"/>
        </w:rPr>
        <w:t xml:space="preserve"> </w:t>
      </w:r>
      <w:r>
        <w:t>что в</w:t>
      </w:r>
      <w:r>
        <w:rPr>
          <w:spacing w:val="2"/>
        </w:rPr>
        <w:t xml:space="preserve"> </w:t>
      </w:r>
      <w:r>
        <w:t>конечном итоге</w:t>
      </w:r>
      <w:r>
        <w:rPr>
          <w:spacing w:val="-5"/>
        </w:rPr>
        <w:t xml:space="preserve"> </w:t>
      </w:r>
      <w:r>
        <w:t>влияет</w:t>
      </w:r>
      <w:r>
        <w:rPr>
          <w:spacing w:val="2"/>
        </w:rPr>
        <w:t xml:space="preserve"> </w:t>
      </w:r>
      <w:r>
        <w:t>на</w:t>
      </w:r>
      <w:r>
        <w:rPr>
          <w:spacing w:val="-4"/>
        </w:rPr>
        <w:t xml:space="preserve"> </w:t>
      </w:r>
      <w:r>
        <w:t>эффективное</w:t>
      </w:r>
      <w:r>
        <w:rPr>
          <w:spacing w:val="1"/>
        </w:rPr>
        <w:t xml:space="preserve"> </w:t>
      </w:r>
      <w:r>
        <w:t>овладение</w:t>
      </w:r>
      <w:r>
        <w:rPr>
          <w:spacing w:val="1"/>
        </w:rPr>
        <w:t xml:space="preserve"> </w:t>
      </w:r>
      <w:r>
        <w:t>речью.</w:t>
      </w:r>
    </w:p>
    <w:p w:rsidR="0055423B" w:rsidRDefault="00032AC2">
      <w:pPr>
        <w:pStyle w:val="a0"/>
        <w:ind w:right="408"/>
      </w:pPr>
      <w:r>
        <w:t>Особое внимание уделяется развитию познавательных интересов детей. При этом</w:t>
      </w:r>
      <w:r>
        <w:rPr>
          <w:spacing w:val="1"/>
        </w:rPr>
        <w:t xml:space="preserve"> </w:t>
      </w:r>
      <w:r>
        <w:t>необходимо</w:t>
      </w:r>
      <w:r>
        <w:rPr>
          <w:spacing w:val="1"/>
        </w:rPr>
        <w:t xml:space="preserve"> </w:t>
      </w:r>
      <w:r>
        <w:t>учитывать</w:t>
      </w:r>
      <w:r>
        <w:rPr>
          <w:spacing w:val="1"/>
        </w:rPr>
        <w:t xml:space="preserve"> </w:t>
      </w:r>
      <w:r>
        <w:t>своеобразное</w:t>
      </w:r>
      <w:r>
        <w:rPr>
          <w:spacing w:val="1"/>
        </w:rPr>
        <w:t xml:space="preserve"> </w:t>
      </w:r>
      <w:r>
        <w:t>отставание</w:t>
      </w:r>
      <w:r>
        <w:rPr>
          <w:spacing w:val="1"/>
        </w:rPr>
        <w:t xml:space="preserve"> </w:t>
      </w:r>
      <w:r>
        <w:t>в</w:t>
      </w:r>
      <w:r>
        <w:rPr>
          <w:spacing w:val="1"/>
        </w:rPr>
        <w:t xml:space="preserve"> </w:t>
      </w:r>
      <w:r>
        <w:t>формировании</w:t>
      </w:r>
      <w:r>
        <w:rPr>
          <w:spacing w:val="1"/>
        </w:rPr>
        <w:t xml:space="preserve"> </w:t>
      </w:r>
      <w:r>
        <w:t>познавательной</w:t>
      </w:r>
      <w:r>
        <w:rPr>
          <w:spacing w:val="1"/>
        </w:rPr>
        <w:t xml:space="preserve"> </w:t>
      </w:r>
      <w:r>
        <w:t>активности, которое складывается у детей под влиянием речевого нарушения, сужения</w:t>
      </w:r>
      <w:r>
        <w:rPr>
          <w:spacing w:val="1"/>
        </w:rPr>
        <w:t xml:space="preserve"> </w:t>
      </w:r>
      <w:r>
        <w:t>коммуникативных</w:t>
      </w:r>
      <w:r>
        <w:rPr>
          <w:spacing w:val="1"/>
        </w:rPr>
        <w:t xml:space="preserve"> </w:t>
      </w:r>
      <w:r>
        <w:t>контактов</w:t>
      </w:r>
      <w:r>
        <w:rPr>
          <w:spacing w:val="1"/>
        </w:rPr>
        <w:t xml:space="preserve"> </w:t>
      </w:r>
      <w:r>
        <w:t>с</w:t>
      </w:r>
      <w:r>
        <w:rPr>
          <w:spacing w:val="1"/>
        </w:rPr>
        <w:t xml:space="preserve"> </w:t>
      </w:r>
      <w:r>
        <w:t>окружающими,</w:t>
      </w:r>
      <w:r>
        <w:rPr>
          <w:spacing w:val="1"/>
        </w:rPr>
        <w:t xml:space="preserve"> </w:t>
      </w:r>
      <w:r>
        <w:t>неправильных</w:t>
      </w:r>
      <w:r>
        <w:rPr>
          <w:spacing w:val="1"/>
        </w:rPr>
        <w:t xml:space="preserve"> </w:t>
      </w:r>
      <w:r>
        <w:t>приемов</w:t>
      </w:r>
      <w:r>
        <w:rPr>
          <w:spacing w:val="1"/>
        </w:rPr>
        <w:t xml:space="preserve"> </w:t>
      </w:r>
      <w:r>
        <w:t>семейного</w:t>
      </w:r>
      <w:r>
        <w:rPr>
          <w:spacing w:val="1"/>
        </w:rPr>
        <w:t xml:space="preserve"> </w:t>
      </w:r>
      <w:r>
        <w:t>воспитания</w:t>
      </w:r>
      <w:r>
        <w:rPr>
          <w:spacing w:val="1"/>
        </w:rPr>
        <w:t xml:space="preserve"> </w:t>
      </w:r>
      <w:r>
        <w:t>и</w:t>
      </w:r>
      <w:r>
        <w:rPr>
          <w:spacing w:val="-3"/>
        </w:rPr>
        <w:t xml:space="preserve"> </w:t>
      </w:r>
      <w:r>
        <w:t>других</w:t>
      </w:r>
      <w:r>
        <w:rPr>
          <w:spacing w:val="1"/>
        </w:rPr>
        <w:t xml:space="preserve"> </w:t>
      </w:r>
      <w:r>
        <w:t>причин.</w:t>
      </w:r>
    </w:p>
    <w:p w:rsidR="0055423B" w:rsidRDefault="00032AC2">
      <w:pPr>
        <w:pStyle w:val="a0"/>
        <w:spacing w:before="1"/>
        <w:ind w:left="1063" w:firstLine="0"/>
      </w:pPr>
      <w:r>
        <w:t>В</w:t>
      </w:r>
      <w:r>
        <w:rPr>
          <w:spacing w:val="20"/>
        </w:rPr>
        <w:t xml:space="preserve"> </w:t>
      </w:r>
      <w:r>
        <w:t>задачу</w:t>
      </w:r>
      <w:r>
        <w:rPr>
          <w:spacing w:val="83"/>
        </w:rPr>
        <w:t xml:space="preserve"> </w:t>
      </w:r>
      <w:r>
        <w:t>воспитателя</w:t>
      </w:r>
      <w:r>
        <w:rPr>
          <w:spacing w:val="85"/>
        </w:rPr>
        <w:t xml:space="preserve"> </w:t>
      </w:r>
      <w:r>
        <w:t>входит</w:t>
      </w:r>
      <w:r>
        <w:rPr>
          <w:spacing w:val="86"/>
        </w:rPr>
        <w:t xml:space="preserve"> </w:t>
      </w:r>
      <w:r>
        <w:t>также</w:t>
      </w:r>
      <w:r>
        <w:rPr>
          <w:spacing w:val="84"/>
        </w:rPr>
        <w:t xml:space="preserve"> </w:t>
      </w:r>
      <w:r>
        <w:t>создание</w:t>
      </w:r>
      <w:r>
        <w:rPr>
          <w:spacing w:val="84"/>
        </w:rPr>
        <w:t xml:space="preserve"> </w:t>
      </w:r>
      <w:r>
        <w:t>доброжелательной</w:t>
      </w:r>
      <w:r>
        <w:rPr>
          <w:spacing w:val="85"/>
        </w:rPr>
        <w:t xml:space="preserve"> </w:t>
      </w:r>
      <w:r>
        <w:t>обстановки</w:t>
      </w:r>
      <w:r>
        <w:rPr>
          <w:spacing w:val="85"/>
        </w:rPr>
        <w:t xml:space="preserve"> </w:t>
      </w:r>
      <w:proofErr w:type="gramStart"/>
      <w:r>
        <w:t>в</w:t>
      </w:r>
      <w:proofErr w:type="gramEnd"/>
    </w:p>
    <w:p w:rsidR="0055423B" w:rsidRDefault="00032AC2">
      <w:pPr>
        <w:pStyle w:val="a0"/>
        <w:spacing w:before="67"/>
        <w:ind w:right="408" w:firstLine="0"/>
      </w:pPr>
      <w:r>
        <w:t xml:space="preserve">детском </w:t>
      </w:r>
      <w:proofErr w:type="gramStart"/>
      <w:r>
        <w:t>коллективе</w:t>
      </w:r>
      <w:proofErr w:type="gramEnd"/>
      <w:r>
        <w:t>, укрепление веры в собственные возможности, снятие отрицательных</w:t>
      </w:r>
      <w:r>
        <w:rPr>
          <w:spacing w:val="-62"/>
        </w:rPr>
        <w:t xml:space="preserve"> </w:t>
      </w:r>
      <w:r>
        <w:t>переживаний,</w:t>
      </w:r>
      <w:r>
        <w:rPr>
          <w:spacing w:val="1"/>
        </w:rPr>
        <w:t xml:space="preserve"> </w:t>
      </w:r>
      <w:r>
        <w:t>связанных</w:t>
      </w:r>
      <w:r>
        <w:rPr>
          <w:spacing w:val="1"/>
        </w:rPr>
        <w:t xml:space="preserve"> </w:t>
      </w:r>
      <w:r>
        <w:t>с</w:t>
      </w:r>
      <w:r>
        <w:rPr>
          <w:spacing w:val="1"/>
        </w:rPr>
        <w:t xml:space="preserve"> </w:t>
      </w:r>
      <w:r>
        <w:t>речевой</w:t>
      </w:r>
      <w:r>
        <w:rPr>
          <w:spacing w:val="1"/>
        </w:rPr>
        <w:t xml:space="preserve"> </w:t>
      </w:r>
      <w:r>
        <w:t>неполноценностью,</w:t>
      </w:r>
      <w:r>
        <w:rPr>
          <w:spacing w:val="1"/>
        </w:rPr>
        <w:t xml:space="preserve"> </w:t>
      </w:r>
      <w:r>
        <w:t>формирование</w:t>
      </w:r>
      <w:r>
        <w:rPr>
          <w:spacing w:val="1"/>
        </w:rPr>
        <w:t xml:space="preserve"> </w:t>
      </w:r>
      <w:r>
        <w:t>интереса</w:t>
      </w:r>
      <w:r>
        <w:rPr>
          <w:spacing w:val="1"/>
        </w:rPr>
        <w:t xml:space="preserve"> </w:t>
      </w:r>
      <w:r>
        <w:t>к</w:t>
      </w:r>
      <w:r>
        <w:rPr>
          <w:spacing w:val="1"/>
        </w:rPr>
        <w:t xml:space="preserve"> </w:t>
      </w:r>
      <w:r>
        <w:t>занятиям. Реализация указанных задач возможна на основе хороших знаний возрастных и</w:t>
      </w:r>
      <w:r>
        <w:rPr>
          <w:spacing w:val="-62"/>
        </w:rPr>
        <w:t xml:space="preserve"> </w:t>
      </w:r>
      <w:r>
        <w:t>индивидуальных психофизиологических</w:t>
      </w:r>
      <w:r>
        <w:rPr>
          <w:spacing w:val="1"/>
        </w:rPr>
        <w:t xml:space="preserve"> </w:t>
      </w:r>
      <w:r>
        <w:t>особенностей</w:t>
      </w:r>
      <w:r>
        <w:rPr>
          <w:spacing w:val="2"/>
        </w:rPr>
        <w:t xml:space="preserve"> </w:t>
      </w:r>
      <w:r>
        <w:t>детей.</w:t>
      </w:r>
    </w:p>
    <w:p w:rsidR="0055423B" w:rsidRDefault="00032AC2">
      <w:pPr>
        <w:pStyle w:val="a0"/>
        <w:ind w:left="1525" w:firstLine="0"/>
      </w:pPr>
      <w:r>
        <w:t>Основные</w:t>
      </w:r>
      <w:r>
        <w:rPr>
          <w:spacing w:val="-2"/>
        </w:rPr>
        <w:t xml:space="preserve"> </w:t>
      </w:r>
      <w:r>
        <w:t>задачи</w:t>
      </w:r>
      <w:r>
        <w:rPr>
          <w:spacing w:val="-2"/>
        </w:rPr>
        <w:t xml:space="preserve"> </w:t>
      </w:r>
      <w:r>
        <w:t>воспитателя</w:t>
      </w:r>
      <w:r>
        <w:rPr>
          <w:spacing w:val="-5"/>
        </w:rPr>
        <w:t xml:space="preserve"> </w:t>
      </w:r>
      <w:r>
        <w:t>в работе</w:t>
      </w:r>
      <w:r>
        <w:rPr>
          <w:spacing w:val="-6"/>
        </w:rPr>
        <w:t xml:space="preserve"> </w:t>
      </w:r>
      <w:r>
        <w:t>по</w:t>
      </w:r>
      <w:r>
        <w:rPr>
          <w:spacing w:val="-1"/>
        </w:rPr>
        <w:t xml:space="preserve"> </w:t>
      </w:r>
      <w:r>
        <w:t>развитию</w:t>
      </w:r>
      <w:r>
        <w:rPr>
          <w:spacing w:val="-3"/>
        </w:rPr>
        <w:t xml:space="preserve"> </w:t>
      </w:r>
      <w:r>
        <w:t>речи</w:t>
      </w:r>
      <w:r>
        <w:rPr>
          <w:spacing w:val="-3"/>
        </w:rPr>
        <w:t xml:space="preserve"> </w:t>
      </w:r>
      <w:r>
        <w:t>состоят</w:t>
      </w:r>
      <w:r>
        <w:rPr>
          <w:spacing w:val="-4"/>
        </w:rPr>
        <w:t xml:space="preserve"> </w:t>
      </w:r>
      <w:r>
        <w:t>в</w:t>
      </w:r>
      <w:r>
        <w:rPr>
          <w:spacing w:val="-4"/>
        </w:rPr>
        <w:t xml:space="preserve"> </w:t>
      </w:r>
      <w:r>
        <w:t>следующем:</w:t>
      </w:r>
    </w:p>
    <w:p w:rsidR="0055423B" w:rsidRDefault="00032AC2" w:rsidP="00D54C9E">
      <w:pPr>
        <w:pStyle w:val="a5"/>
        <w:numPr>
          <w:ilvl w:val="0"/>
          <w:numId w:val="51"/>
        </w:numPr>
        <w:tabs>
          <w:tab w:val="left" w:pos="1472"/>
        </w:tabs>
        <w:spacing w:before="3"/>
        <w:ind w:right="414" w:firstLine="710"/>
        <w:rPr>
          <w:sz w:val="26"/>
        </w:rPr>
      </w:pPr>
      <w:r>
        <w:rPr>
          <w:sz w:val="26"/>
        </w:rPr>
        <w:lastRenderedPageBreak/>
        <w:t>расширение</w:t>
      </w:r>
      <w:r>
        <w:rPr>
          <w:spacing w:val="1"/>
          <w:sz w:val="26"/>
        </w:rPr>
        <w:t xml:space="preserve"> </w:t>
      </w:r>
      <w:r>
        <w:rPr>
          <w:sz w:val="26"/>
        </w:rPr>
        <w:t>и</w:t>
      </w:r>
      <w:r>
        <w:rPr>
          <w:spacing w:val="1"/>
          <w:sz w:val="26"/>
        </w:rPr>
        <w:t xml:space="preserve"> </w:t>
      </w:r>
      <w:r>
        <w:rPr>
          <w:sz w:val="26"/>
        </w:rPr>
        <w:t>активизация</w:t>
      </w:r>
      <w:r>
        <w:rPr>
          <w:spacing w:val="1"/>
          <w:sz w:val="26"/>
        </w:rPr>
        <w:t xml:space="preserve"> </w:t>
      </w:r>
      <w:r>
        <w:rPr>
          <w:sz w:val="26"/>
        </w:rPr>
        <w:t>речевого</w:t>
      </w:r>
      <w:r>
        <w:rPr>
          <w:spacing w:val="1"/>
          <w:sz w:val="26"/>
        </w:rPr>
        <w:t xml:space="preserve"> </w:t>
      </w:r>
      <w:r>
        <w:rPr>
          <w:sz w:val="26"/>
        </w:rPr>
        <w:t>запаса</w:t>
      </w:r>
      <w:r>
        <w:rPr>
          <w:spacing w:val="1"/>
          <w:sz w:val="26"/>
        </w:rPr>
        <w:t xml:space="preserve"> </w:t>
      </w:r>
      <w:r>
        <w:rPr>
          <w:sz w:val="26"/>
        </w:rPr>
        <w:t>детей</w:t>
      </w:r>
      <w:r>
        <w:rPr>
          <w:spacing w:val="1"/>
          <w:sz w:val="26"/>
        </w:rPr>
        <w:t xml:space="preserve"> </w:t>
      </w:r>
      <w:r>
        <w:rPr>
          <w:sz w:val="26"/>
        </w:rPr>
        <w:t>на</w:t>
      </w:r>
      <w:r>
        <w:rPr>
          <w:spacing w:val="1"/>
          <w:sz w:val="26"/>
        </w:rPr>
        <w:t xml:space="preserve"> </w:t>
      </w:r>
      <w:r>
        <w:rPr>
          <w:sz w:val="26"/>
        </w:rPr>
        <w:t>основе</w:t>
      </w:r>
      <w:r>
        <w:rPr>
          <w:spacing w:val="1"/>
          <w:sz w:val="26"/>
        </w:rPr>
        <w:t xml:space="preserve"> </w:t>
      </w:r>
      <w:r>
        <w:rPr>
          <w:sz w:val="26"/>
        </w:rPr>
        <w:t>углубления</w:t>
      </w:r>
      <w:r>
        <w:rPr>
          <w:spacing w:val="1"/>
          <w:sz w:val="26"/>
        </w:rPr>
        <w:t xml:space="preserve"> </w:t>
      </w:r>
      <w:r>
        <w:rPr>
          <w:sz w:val="26"/>
        </w:rPr>
        <w:t>представлений</w:t>
      </w:r>
      <w:r>
        <w:rPr>
          <w:spacing w:val="1"/>
          <w:sz w:val="26"/>
        </w:rPr>
        <w:t xml:space="preserve"> </w:t>
      </w:r>
      <w:r>
        <w:rPr>
          <w:sz w:val="26"/>
        </w:rPr>
        <w:t>об</w:t>
      </w:r>
      <w:r>
        <w:rPr>
          <w:spacing w:val="-1"/>
          <w:sz w:val="26"/>
        </w:rPr>
        <w:t xml:space="preserve"> </w:t>
      </w:r>
      <w:r>
        <w:rPr>
          <w:sz w:val="26"/>
        </w:rPr>
        <w:t>окружающем;</w:t>
      </w:r>
    </w:p>
    <w:p w:rsidR="0055423B" w:rsidRDefault="00032AC2" w:rsidP="00D54C9E">
      <w:pPr>
        <w:pStyle w:val="a5"/>
        <w:numPr>
          <w:ilvl w:val="0"/>
          <w:numId w:val="51"/>
        </w:numPr>
        <w:tabs>
          <w:tab w:val="left" w:pos="1409"/>
        </w:tabs>
        <w:spacing w:line="242" w:lineRule="auto"/>
        <w:ind w:right="408" w:firstLine="710"/>
        <w:rPr>
          <w:sz w:val="26"/>
        </w:rPr>
      </w:pPr>
      <w:r>
        <w:rPr>
          <w:sz w:val="26"/>
        </w:rPr>
        <w:t>развитие у детей способности применять</w:t>
      </w:r>
      <w:r>
        <w:rPr>
          <w:spacing w:val="1"/>
          <w:sz w:val="26"/>
        </w:rPr>
        <w:t xml:space="preserve"> </w:t>
      </w:r>
      <w:r>
        <w:rPr>
          <w:sz w:val="26"/>
        </w:rPr>
        <w:t>сформированные умения</w:t>
      </w:r>
      <w:r>
        <w:rPr>
          <w:spacing w:val="1"/>
          <w:sz w:val="26"/>
        </w:rPr>
        <w:t xml:space="preserve"> </w:t>
      </w:r>
      <w:r>
        <w:rPr>
          <w:sz w:val="26"/>
        </w:rPr>
        <w:t>и навыки</w:t>
      </w:r>
      <w:r>
        <w:rPr>
          <w:spacing w:val="1"/>
          <w:sz w:val="26"/>
        </w:rPr>
        <w:t xml:space="preserve"> </w:t>
      </w:r>
      <w:r>
        <w:rPr>
          <w:sz w:val="26"/>
        </w:rPr>
        <w:t>связной</w:t>
      </w:r>
      <w:r>
        <w:rPr>
          <w:spacing w:val="1"/>
          <w:sz w:val="26"/>
        </w:rPr>
        <w:t xml:space="preserve"> </w:t>
      </w:r>
      <w:r>
        <w:rPr>
          <w:sz w:val="26"/>
        </w:rPr>
        <w:t>речи</w:t>
      </w:r>
      <w:r>
        <w:rPr>
          <w:spacing w:val="2"/>
          <w:sz w:val="26"/>
        </w:rPr>
        <w:t xml:space="preserve"> </w:t>
      </w:r>
      <w:r>
        <w:rPr>
          <w:sz w:val="26"/>
        </w:rPr>
        <w:t>в</w:t>
      </w:r>
      <w:r>
        <w:rPr>
          <w:spacing w:val="-1"/>
          <w:sz w:val="26"/>
        </w:rPr>
        <w:t xml:space="preserve"> </w:t>
      </w:r>
      <w:r>
        <w:rPr>
          <w:sz w:val="26"/>
        </w:rPr>
        <w:t>различных</w:t>
      </w:r>
      <w:r>
        <w:rPr>
          <w:spacing w:val="1"/>
          <w:sz w:val="26"/>
        </w:rPr>
        <w:t xml:space="preserve"> </w:t>
      </w:r>
      <w:r>
        <w:rPr>
          <w:sz w:val="26"/>
        </w:rPr>
        <w:t>ситуациях</w:t>
      </w:r>
      <w:r>
        <w:rPr>
          <w:spacing w:val="1"/>
          <w:sz w:val="26"/>
        </w:rPr>
        <w:t xml:space="preserve"> </w:t>
      </w:r>
      <w:r>
        <w:rPr>
          <w:sz w:val="26"/>
        </w:rPr>
        <w:t>общения;</w:t>
      </w:r>
    </w:p>
    <w:p w:rsidR="0055423B" w:rsidRDefault="00032AC2" w:rsidP="00D54C9E">
      <w:pPr>
        <w:pStyle w:val="a5"/>
        <w:numPr>
          <w:ilvl w:val="0"/>
          <w:numId w:val="51"/>
        </w:numPr>
        <w:tabs>
          <w:tab w:val="left" w:pos="1414"/>
        </w:tabs>
        <w:ind w:right="410" w:firstLine="710"/>
        <w:rPr>
          <w:sz w:val="26"/>
        </w:rPr>
      </w:pPr>
      <w:r>
        <w:rPr>
          <w:sz w:val="26"/>
        </w:rPr>
        <w:t>автоматизация</w:t>
      </w:r>
      <w:r>
        <w:rPr>
          <w:spacing w:val="1"/>
          <w:sz w:val="26"/>
        </w:rPr>
        <w:t xml:space="preserve"> </w:t>
      </w:r>
      <w:r>
        <w:rPr>
          <w:sz w:val="26"/>
        </w:rPr>
        <w:t>в</w:t>
      </w:r>
      <w:r>
        <w:rPr>
          <w:spacing w:val="1"/>
          <w:sz w:val="26"/>
        </w:rPr>
        <w:t xml:space="preserve"> </w:t>
      </w:r>
      <w:r>
        <w:rPr>
          <w:sz w:val="26"/>
        </w:rPr>
        <w:t>свободной</w:t>
      </w:r>
      <w:r>
        <w:rPr>
          <w:spacing w:val="1"/>
          <w:sz w:val="26"/>
        </w:rPr>
        <w:t xml:space="preserve"> </w:t>
      </w:r>
      <w:r>
        <w:rPr>
          <w:sz w:val="26"/>
        </w:rPr>
        <w:t>самостоятельной</w:t>
      </w:r>
      <w:r>
        <w:rPr>
          <w:spacing w:val="1"/>
          <w:sz w:val="26"/>
        </w:rPr>
        <w:t xml:space="preserve"> </w:t>
      </w:r>
      <w:r>
        <w:rPr>
          <w:sz w:val="26"/>
        </w:rPr>
        <w:t>речи</w:t>
      </w:r>
      <w:r>
        <w:rPr>
          <w:spacing w:val="1"/>
          <w:sz w:val="26"/>
        </w:rPr>
        <w:t xml:space="preserve"> </w:t>
      </w:r>
      <w:r>
        <w:rPr>
          <w:sz w:val="26"/>
        </w:rPr>
        <w:t>детей</w:t>
      </w:r>
      <w:r>
        <w:rPr>
          <w:spacing w:val="1"/>
          <w:sz w:val="26"/>
        </w:rPr>
        <w:t xml:space="preserve"> </w:t>
      </w:r>
      <w:r>
        <w:rPr>
          <w:sz w:val="26"/>
        </w:rPr>
        <w:t>усвоенных</w:t>
      </w:r>
      <w:r>
        <w:rPr>
          <w:spacing w:val="1"/>
          <w:sz w:val="26"/>
        </w:rPr>
        <w:t xml:space="preserve"> </w:t>
      </w:r>
      <w:r>
        <w:rPr>
          <w:sz w:val="26"/>
        </w:rPr>
        <w:t>навыков</w:t>
      </w:r>
      <w:r>
        <w:rPr>
          <w:spacing w:val="-62"/>
          <w:sz w:val="26"/>
        </w:rPr>
        <w:t xml:space="preserve"> </w:t>
      </w:r>
      <w:r>
        <w:rPr>
          <w:sz w:val="26"/>
        </w:rPr>
        <w:t>правильного произношения</w:t>
      </w:r>
      <w:r>
        <w:rPr>
          <w:spacing w:val="1"/>
          <w:sz w:val="26"/>
        </w:rPr>
        <w:t xml:space="preserve"> </w:t>
      </w:r>
      <w:r>
        <w:rPr>
          <w:sz w:val="26"/>
        </w:rPr>
        <w:t>звуков,</w:t>
      </w:r>
      <w:r>
        <w:rPr>
          <w:spacing w:val="1"/>
          <w:sz w:val="26"/>
        </w:rPr>
        <w:t xml:space="preserve"> </w:t>
      </w:r>
      <w:r>
        <w:rPr>
          <w:sz w:val="26"/>
        </w:rPr>
        <w:t>звуко-слоговой</w:t>
      </w:r>
      <w:r>
        <w:rPr>
          <w:spacing w:val="1"/>
          <w:sz w:val="26"/>
        </w:rPr>
        <w:t xml:space="preserve"> </w:t>
      </w:r>
      <w:r>
        <w:rPr>
          <w:sz w:val="26"/>
        </w:rPr>
        <w:t>структуры слова, грамматического</w:t>
      </w:r>
      <w:r>
        <w:rPr>
          <w:spacing w:val="1"/>
          <w:sz w:val="26"/>
        </w:rPr>
        <w:t xml:space="preserve"> </w:t>
      </w:r>
      <w:r>
        <w:rPr>
          <w:sz w:val="26"/>
        </w:rPr>
        <w:t>оформления речи в</w:t>
      </w:r>
      <w:r>
        <w:rPr>
          <w:spacing w:val="2"/>
          <w:sz w:val="26"/>
        </w:rPr>
        <w:t xml:space="preserve"> </w:t>
      </w:r>
      <w:r>
        <w:rPr>
          <w:sz w:val="26"/>
        </w:rPr>
        <w:t>соответствии с</w:t>
      </w:r>
      <w:r>
        <w:rPr>
          <w:spacing w:val="1"/>
          <w:sz w:val="26"/>
        </w:rPr>
        <w:t xml:space="preserve"> </w:t>
      </w:r>
      <w:r>
        <w:rPr>
          <w:sz w:val="26"/>
        </w:rPr>
        <w:t>программой</w:t>
      </w:r>
      <w:r>
        <w:rPr>
          <w:spacing w:val="1"/>
          <w:sz w:val="26"/>
        </w:rPr>
        <w:t xml:space="preserve"> </w:t>
      </w:r>
      <w:r>
        <w:rPr>
          <w:sz w:val="26"/>
        </w:rPr>
        <w:t>логопедических занятий.</w:t>
      </w:r>
    </w:p>
    <w:p w:rsidR="0055423B" w:rsidRDefault="00032AC2">
      <w:pPr>
        <w:pStyle w:val="a0"/>
        <w:ind w:right="406"/>
      </w:pPr>
      <w:r>
        <w:t>Коррекционно-развивающая работа осуществляется в различных направлениях в</w:t>
      </w:r>
      <w:r>
        <w:rPr>
          <w:spacing w:val="1"/>
        </w:rPr>
        <w:t xml:space="preserve"> </w:t>
      </w:r>
      <w:r>
        <w:t>зависимости от задач, поставленных логопедом. Во многих случаях она предшествует</w:t>
      </w:r>
      <w:r>
        <w:rPr>
          <w:spacing w:val="1"/>
        </w:rPr>
        <w:t xml:space="preserve"> </w:t>
      </w:r>
      <w:r>
        <w:t>логопедическим занятиям, обеспечивая необходимую познавательную и мотивационную</w:t>
      </w:r>
      <w:r>
        <w:rPr>
          <w:spacing w:val="1"/>
        </w:rPr>
        <w:t xml:space="preserve"> </w:t>
      </w:r>
      <w:r>
        <w:t>базу для формирования речевых умений, в других случаях воспитатель сосредоточивает</w:t>
      </w:r>
      <w:r>
        <w:rPr>
          <w:spacing w:val="1"/>
        </w:rPr>
        <w:t xml:space="preserve"> </w:t>
      </w:r>
      <w:r>
        <w:t>свое внимание</w:t>
      </w:r>
      <w:r>
        <w:rPr>
          <w:spacing w:val="1"/>
        </w:rPr>
        <w:t xml:space="preserve"> </w:t>
      </w:r>
      <w:r>
        <w:t>на</w:t>
      </w:r>
      <w:r>
        <w:rPr>
          <w:spacing w:val="-4"/>
        </w:rPr>
        <w:t xml:space="preserve"> </w:t>
      </w:r>
      <w:r>
        <w:t>закреплении достигнутых на</w:t>
      </w:r>
      <w:r>
        <w:rPr>
          <w:spacing w:val="1"/>
        </w:rPr>
        <w:t xml:space="preserve"> </w:t>
      </w:r>
      <w:r>
        <w:t>занятиях</w:t>
      </w:r>
      <w:r>
        <w:rPr>
          <w:spacing w:val="-1"/>
        </w:rPr>
        <w:t xml:space="preserve"> </w:t>
      </w:r>
      <w:r>
        <w:t>логопеда</w:t>
      </w:r>
      <w:r>
        <w:rPr>
          <w:spacing w:val="1"/>
        </w:rPr>
        <w:t xml:space="preserve"> </w:t>
      </w:r>
      <w:r>
        <w:t>результатов.</w:t>
      </w:r>
    </w:p>
    <w:p w:rsidR="0055423B" w:rsidRDefault="00032AC2">
      <w:pPr>
        <w:pStyle w:val="a0"/>
        <w:ind w:right="405"/>
      </w:pPr>
      <w:r>
        <w:t>В</w:t>
      </w:r>
      <w:r>
        <w:rPr>
          <w:spacing w:val="1"/>
        </w:rPr>
        <w:t xml:space="preserve"> </w:t>
      </w:r>
      <w:r>
        <w:t>задачу</w:t>
      </w:r>
      <w:r>
        <w:rPr>
          <w:spacing w:val="1"/>
        </w:rPr>
        <w:t xml:space="preserve"> </w:t>
      </w:r>
      <w:r>
        <w:t>воспитателя</w:t>
      </w:r>
      <w:r>
        <w:rPr>
          <w:spacing w:val="1"/>
        </w:rPr>
        <w:t xml:space="preserve"> </w:t>
      </w:r>
      <w:r>
        <w:t>также</w:t>
      </w:r>
      <w:r>
        <w:rPr>
          <w:spacing w:val="1"/>
        </w:rPr>
        <w:t xml:space="preserve"> </w:t>
      </w:r>
      <w:r>
        <w:t>входит</w:t>
      </w:r>
      <w:r>
        <w:rPr>
          <w:spacing w:val="1"/>
        </w:rPr>
        <w:t xml:space="preserve"> </w:t>
      </w:r>
      <w:r>
        <w:t>повседневное</w:t>
      </w:r>
      <w:r>
        <w:rPr>
          <w:spacing w:val="1"/>
        </w:rPr>
        <w:t xml:space="preserve"> </w:t>
      </w:r>
      <w:r>
        <w:t>наблюдение</w:t>
      </w:r>
      <w:r>
        <w:rPr>
          <w:spacing w:val="1"/>
        </w:rPr>
        <w:t xml:space="preserve"> </w:t>
      </w:r>
      <w:r>
        <w:t>за</w:t>
      </w:r>
      <w:r>
        <w:rPr>
          <w:spacing w:val="1"/>
        </w:rPr>
        <w:t xml:space="preserve"> </w:t>
      </w:r>
      <w:r>
        <w:t>состоянием</w:t>
      </w:r>
      <w:r>
        <w:rPr>
          <w:spacing w:val="1"/>
        </w:rPr>
        <w:t xml:space="preserve"> </w:t>
      </w:r>
      <w:r>
        <w:t>речевой деятельности детей в каждом периоде коррекционного процесса. Воспитатель</w:t>
      </w:r>
      <w:r>
        <w:rPr>
          <w:spacing w:val="1"/>
        </w:rPr>
        <w:t xml:space="preserve"> </w:t>
      </w:r>
      <w:r>
        <w:t>наблюдает за проявлениями речевой активности детей, за правильным использованием</w:t>
      </w:r>
      <w:r>
        <w:rPr>
          <w:spacing w:val="1"/>
        </w:rPr>
        <w:t xml:space="preserve"> </w:t>
      </w:r>
      <w:r>
        <w:t>поставленных или исправленных звуков в собственной речи дошкольников, усвоенных</w:t>
      </w:r>
      <w:r>
        <w:rPr>
          <w:spacing w:val="1"/>
        </w:rPr>
        <w:t xml:space="preserve"> </w:t>
      </w:r>
      <w:r>
        <w:t>грамматических форм и т. п. В случае необходимости воспитатель в тактичной форме</w:t>
      </w:r>
      <w:r>
        <w:rPr>
          <w:spacing w:val="1"/>
        </w:rPr>
        <w:t xml:space="preserve"> </w:t>
      </w:r>
      <w:r>
        <w:t>исправляет речь ребенка. Исправляя ошибку, не следует повторять неверную форму или</w:t>
      </w:r>
      <w:r>
        <w:rPr>
          <w:spacing w:val="1"/>
        </w:rPr>
        <w:t xml:space="preserve"> </w:t>
      </w:r>
      <w:r>
        <w:t>слово, указав на сам факт ошибки, нужно дать речевой образец и предложить ребенку</w:t>
      </w:r>
      <w:r>
        <w:rPr>
          <w:spacing w:val="1"/>
        </w:rPr>
        <w:t xml:space="preserve"> </w:t>
      </w:r>
      <w:r>
        <w:t>произнести</w:t>
      </w:r>
      <w:r>
        <w:rPr>
          <w:spacing w:val="1"/>
        </w:rPr>
        <w:t xml:space="preserve"> </w:t>
      </w:r>
      <w:r>
        <w:t>слово</w:t>
      </w:r>
      <w:r>
        <w:rPr>
          <w:spacing w:val="1"/>
        </w:rPr>
        <w:t xml:space="preserve"> </w:t>
      </w:r>
      <w:r>
        <w:t>правильно.</w:t>
      </w:r>
      <w:r>
        <w:rPr>
          <w:spacing w:val="1"/>
        </w:rPr>
        <w:t xml:space="preserve"> </w:t>
      </w:r>
      <w:r>
        <w:t>Важно,</w:t>
      </w:r>
      <w:r>
        <w:rPr>
          <w:spacing w:val="1"/>
        </w:rPr>
        <w:t xml:space="preserve"> </w:t>
      </w:r>
      <w:r>
        <w:t>чтобы</w:t>
      </w:r>
      <w:r>
        <w:rPr>
          <w:spacing w:val="1"/>
        </w:rPr>
        <w:t xml:space="preserve"> </w:t>
      </w:r>
      <w:r>
        <w:t>дети</w:t>
      </w:r>
      <w:r>
        <w:rPr>
          <w:spacing w:val="1"/>
        </w:rPr>
        <w:t xml:space="preserve"> </w:t>
      </w:r>
      <w:r>
        <w:t>под</w:t>
      </w:r>
      <w:r>
        <w:rPr>
          <w:spacing w:val="1"/>
        </w:rPr>
        <w:t xml:space="preserve"> </w:t>
      </w:r>
      <w:r>
        <w:t>руководством</w:t>
      </w:r>
      <w:r>
        <w:rPr>
          <w:spacing w:val="1"/>
        </w:rPr>
        <w:t xml:space="preserve"> </w:t>
      </w:r>
      <w:r>
        <w:t>воспитателя</w:t>
      </w:r>
      <w:r>
        <w:rPr>
          <w:spacing w:val="1"/>
        </w:rPr>
        <w:t xml:space="preserve"> </w:t>
      </w:r>
      <w:r>
        <w:t>научились</w:t>
      </w:r>
      <w:r>
        <w:rPr>
          <w:spacing w:val="1"/>
        </w:rPr>
        <w:t xml:space="preserve"> </w:t>
      </w:r>
      <w:r>
        <w:t>слышать</w:t>
      </w:r>
      <w:r>
        <w:rPr>
          <w:spacing w:val="1"/>
        </w:rPr>
        <w:t xml:space="preserve"> </w:t>
      </w:r>
      <w:r>
        <w:t>грамматические</w:t>
      </w:r>
      <w:r>
        <w:rPr>
          <w:spacing w:val="1"/>
        </w:rPr>
        <w:t xml:space="preserve"> </w:t>
      </w:r>
      <w:r>
        <w:t>и</w:t>
      </w:r>
      <w:r>
        <w:rPr>
          <w:spacing w:val="1"/>
        </w:rPr>
        <w:t xml:space="preserve"> </w:t>
      </w:r>
      <w:r>
        <w:t>фонетические</w:t>
      </w:r>
      <w:r>
        <w:rPr>
          <w:spacing w:val="1"/>
        </w:rPr>
        <w:t xml:space="preserve"> </w:t>
      </w:r>
      <w:r>
        <w:t>ошибки</w:t>
      </w:r>
      <w:r>
        <w:rPr>
          <w:spacing w:val="1"/>
        </w:rPr>
        <w:t xml:space="preserve"> </w:t>
      </w:r>
      <w:r>
        <w:t>в</w:t>
      </w:r>
      <w:r>
        <w:rPr>
          <w:spacing w:val="1"/>
        </w:rPr>
        <w:t xml:space="preserve"> </w:t>
      </w:r>
      <w:r>
        <w:t>своей</w:t>
      </w:r>
      <w:r>
        <w:rPr>
          <w:spacing w:val="1"/>
        </w:rPr>
        <w:t xml:space="preserve"> </w:t>
      </w:r>
      <w:r>
        <w:t>речи</w:t>
      </w:r>
      <w:r>
        <w:rPr>
          <w:spacing w:val="1"/>
        </w:rPr>
        <w:t xml:space="preserve"> </w:t>
      </w:r>
      <w:r>
        <w:t>и</w:t>
      </w:r>
      <w:r>
        <w:rPr>
          <w:spacing w:val="1"/>
        </w:rPr>
        <w:t xml:space="preserve"> </w:t>
      </w:r>
      <w:r>
        <w:t>самостоятельно исправлять их, для этого воспитатель привлекает внимание ребенка к его</w:t>
      </w:r>
      <w:r>
        <w:rPr>
          <w:spacing w:val="1"/>
        </w:rPr>
        <w:t xml:space="preserve"> </w:t>
      </w:r>
      <w:r>
        <w:t>речи, побуждает к самостоятельному исправлению ошибок. Если диалог воспитателя с</w:t>
      </w:r>
      <w:r>
        <w:rPr>
          <w:spacing w:val="1"/>
        </w:rPr>
        <w:t xml:space="preserve"> </w:t>
      </w:r>
      <w:r>
        <w:t>ребенком носит ярко эмоциональный характер, не всегда целесообразно прерывать речь</w:t>
      </w:r>
      <w:r>
        <w:rPr>
          <w:spacing w:val="1"/>
        </w:rPr>
        <w:t xml:space="preserve"> </w:t>
      </w:r>
      <w:r>
        <w:t>ребенка</w:t>
      </w:r>
      <w:r>
        <w:rPr>
          <w:spacing w:val="1"/>
        </w:rPr>
        <w:t xml:space="preserve"> </w:t>
      </w:r>
      <w:r>
        <w:t>для</w:t>
      </w:r>
      <w:r>
        <w:rPr>
          <w:spacing w:val="1"/>
        </w:rPr>
        <w:t xml:space="preserve"> </w:t>
      </w:r>
      <w:r>
        <w:t>исправления</w:t>
      </w:r>
      <w:r>
        <w:rPr>
          <w:spacing w:val="1"/>
        </w:rPr>
        <w:t xml:space="preserve"> </w:t>
      </w:r>
      <w:r>
        <w:t>ошибок,</w:t>
      </w:r>
      <w:r>
        <w:rPr>
          <w:spacing w:val="1"/>
        </w:rPr>
        <w:t xml:space="preserve"> </w:t>
      </w:r>
      <w:r>
        <w:t>предпочтительнее</w:t>
      </w:r>
      <w:r>
        <w:rPr>
          <w:spacing w:val="1"/>
        </w:rPr>
        <w:t xml:space="preserve"> </w:t>
      </w:r>
      <w:r>
        <w:t>использовать</w:t>
      </w:r>
      <w:r>
        <w:rPr>
          <w:spacing w:val="1"/>
        </w:rPr>
        <w:t xml:space="preserve"> </w:t>
      </w:r>
      <w:r>
        <w:t>«отсроченное</w:t>
      </w:r>
      <w:r>
        <w:rPr>
          <w:spacing w:val="1"/>
        </w:rPr>
        <w:t xml:space="preserve"> </w:t>
      </w:r>
      <w:r>
        <w:t>исправление».</w:t>
      </w:r>
      <w:r>
        <w:rPr>
          <w:spacing w:val="1"/>
        </w:rPr>
        <w:t xml:space="preserve"> </w:t>
      </w:r>
      <w:r>
        <w:t>Речь</w:t>
      </w:r>
      <w:r>
        <w:rPr>
          <w:spacing w:val="1"/>
        </w:rPr>
        <w:t xml:space="preserve"> </w:t>
      </w:r>
      <w:r>
        <w:t>воспитателя</w:t>
      </w:r>
      <w:r>
        <w:rPr>
          <w:spacing w:val="1"/>
        </w:rPr>
        <w:t xml:space="preserve"> </w:t>
      </w:r>
      <w:r>
        <w:t>должна</w:t>
      </w:r>
      <w:r>
        <w:rPr>
          <w:spacing w:val="1"/>
        </w:rPr>
        <w:t xml:space="preserve"> </w:t>
      </w:r>
      <w:r>
        <w:t>служить</w:t>
      </w:r>
      <w:r>
        <w:rPr>
          <w:spacing w:val="1"/>
        </w:rPr>
        <w:t xml:space="preserve"> </w:t>
      </w:r>
      <w:r>
        <w:t>образцом</w:t>
      </w:r>
      <w:r>
        <w:rPr>
          <w:spacing w:val="1"/>
        </w:rPr>
        <w:t xml:space="preserve"> </w:t>
      </w:r>
      <w:r>
        <w:t>для</w:t>
      </w:r>
      <w:r>
        <w:rPr>
          <w:spacing w:val="1"/>
        </w:rPr>
        <w:t xml:space="preserve"> </w:t>
      </w:r>
      <w:r>
        <w:t>детей</w:t>
      </w:r>
      <w:r>
        <w:rPr>
          <w:spacing w:val="1"/>
        </w:rPr>
        <w:t xml:space="preserve"> </w:t>
      </w:r>
      <w:r>
        <w:t>с</w:t>
      </w:r>
      <w:r>
        <w:rPr>
          <w:spacing w:val="1"/>
        </w:rPr>
        <w:t xml:space="preserve"> </w:t>
      </w:r>
      <w:r>
        <w:t>речевыми</w:t>
      </w:r>
      <w:r>
        <w:rPr>
          <w:spacing w:val="1"/>
        </w:rPr>
        <w:t xml:space="preserve"> </w:t>
      </w:r>
      <w:r>
        <w:t>нарушениями: быть четкой, предельно внятной, хорошо интонированной, выразительной.</w:t>
      </w:r>
      <w:r>
        <w:rPr>
          <w:spacing w:val="-62"/>
        </w:rPr>
        <w:t xml:space="preserve"> </w:t>
      </w:r>
      <w:r>
        <w:t>Следует</w:t>
      </w:r>
      <w:r>
        <w:rPr>
          <w:spacing w:val="1"/>
        </w:rPr>
        <w:t xml:space="preserve"> </w:t>
      </w:r>
      <w:r>
        <w:t>избегать</w:t>
      </w:r>
      <w:r>
        <w:rPr>
          <w:spacing w:val="1"/>
        </w:rPr>
        <w:t xml:space="preserve"> </w:t>
      </w:r>
      <w:r>
        <w:t>при</w:t>
      </w:r>
      <w:r>
        <w:rPr>
          <w:spacing w:val="1"/>
        </w:rPr>
        <w:t xml:space="preserve"> </w:t>
      </w:r>
      <w:r>
        <w:t>обращении</w:t>
      </w:r>
      <w:r>
        <w:rPr>
          <w:spacing w:val="1"/>
        </w:rPr>
        <w:t xml:space="preserve"> </w:t>
      </w:r>
      <w:r>
        <w:t>к</w:t>
      </w:r>
      <w:r>
        <w:rPr>
          <w:spacing w:val="1"/>
        </w:rPr>
        <w:t xml:space="preserve"> </w:t>
      </w:r>
      <w:r>
        <w:t>детям</w:t>
      </w:r>
      <w:r>
        <w:rPr>
          <w:spacing w:val="1"/>
        </w:rPr>
        <w:t xml:space="preserve"> </w:t>
      </w:r>
      <w:r>
        <w:t>сложных</w:t>
      </w:r>
      <w:r>
        <w:rPr>
          <w:spacing w:val="1"/>
        </w:rPr>
        <w:t xml:space="preserve"> </w:t>
      </w:r>
      <w:r>
        <w:t>инвертированных</w:t>
      </w:r>
      <w:r>
        <w:rPr>
          <w:spacing w:val="1"/>
        </w:rPr>
        <w:t xml:space="preserve"> </w:t>
      </w:r>
      <w:r>
        <w:t>конструкций,</w:t>
      </w:r>
      <w:r>
        <w:rPr>
          <w:spacing w:val="1"/>
        </w:rPr>
        <w:t xml:space="preserve"> </w:t>
      </w:r>
      <w:r>
        <w:t>повторов,</w:t>
      </w:r>
      <w:r>
        <w:rPr>
          <w:spacing w:val="-2"/>
        </w:rPr>
        <w:t xml:space="preserve"> </w:t>
      </w:r>
      <w:r>
        <w:t>вводных слов,</w:t>
      </w:r>
      <w:r>
        <w:rPr>
          <w:spacing w:val="3"/>
        </w:rPr>
        <w:t xml:space="preserve"> </w:t>
      </w:r>
      <w:r>
        <w:t>усложняющих</w:t>
      </w:r>
      <w:r>
        <w:rPr>
          <w:spacing w:val="1"/>
        </w:rPr>
        <w:t xml:space="preserve"> </w:t>
      </w:r>
      <w:r>
        <w:t>понимание</w:t>
      </w:r>
      <w:r>
        <w:rPr>
          <w:spacing w:val="2"/>
        </w:rPr>
        <w:t xml:space="preserve"> </w:t>
      </w:r>
      <w:r>
        <w:t>речи.</w:t>
      </w:r>
    </w:p>
    <w:p w:rsidR="0055423B" w:rsidRDefault="00032AC2">
      <w:pPr>
        <w:pStyle w:val="a0"/>
        <w:ind w:right="409"/>
      </w:pPr>
      <w:r>
        <w:t>В обязанности воспитателя входит хорошее знание индивидуальных особенностей</w:t>
      </w:r>
      <w:r>
        <w:rPr>
          <w:spacing w:val="1"/>
        </w:rPr>
        <w:t xml:space="preserve"> </w:t>
      </w:r>
      <w:r>
        <w:t>детей</w:t>
      </w:r>
      <w:r>
        <w:rPr>
          <w:spacing w:val="1"/>
        </w:rPr>
        <w:t xml:space="preserve"> </w:t>
      </w:r>
      <w:r>
        <w:t>с</w:t>
      </w:r>
      <w:r>
        <w:rPr>
          <w:spacing w:val="1"/>
        </w:rPr>
        <w:t xml:space="preserve"> </w:t>
      </w:r>
      <w:r>
        <w:t>недоразвитием</w:t>
      </w:r>
      <w:r>
        <w:rPr>
          <w:spacing w:val="1"/>
        </w:rPr>
        <w:t xml:space="preserve"> </w:t>
      </w:r>
      <w:r>
        <w:t>речи,</w:t>
      </w:r>
      <w:r>
        <w:rPr>
          <w:spacing w:val="1"/>
        </w:rPr>
        <w:t xml:space="preserve"> </w:t>
      </w:r>
      <w:r>
        <w:t>по-разному</w:t>
      </w:r>
      <w:r>
        <w:rPr>
          <w:spacing w:val="1"/>
        </w:rPr>
        <w:t xml:space="preserve"> </w:t>
      </w:r>
      <w:r>
        <w:t>реагирующих</w:t>
      </w:r>
      <w:r>
        <w:rPr>
          <w:spacing w:val="1"/>
        </w:rPr>
        <w:t xml:space="preserve"> </w:t>
      </w:r>
      <w:r>
        <w:t>на</w:t>
      </w:r>
      <w:r>
        <w:rPr>
          <w:spacing w:val="1"/>
        </w:rPr>
        <w:t xml:space="preserve"> </w:t>
      </w:r>
      <w:r>
        <w:t>свой</w:t>
      </w:r>
      <w:r>
        <w:rPr>
          <w:spacing w:val="1"/>
        </w:rPr>
        <w:t xml:space="preserve"> </w:t>
      </w:r>
      <w:r>
        <w:t>дефект,</w:t>
      </w:r>
      <w:r>
        <w:rPr>
          <w:spacing w:val="1"/>
        </w:rPr>
        <w:t xml:space="preserve"> </w:t>
      </w:r>
      <w:r>
        <w:t>на</w:t>
      </w:r>
      <w:r>
        <w:rPr>
          <w:spacing w:val="1"/>
        </w:rPr>
        <w:t xml:space="preserve"> </w:t>
      </w:r>
      <w:r>
        <w:t>коммуникативные</w:t>
      </w:r>
      <w:r>
        <w:rPr>
          <w:spacing w:val="1"/>
        </w:rPr>
        <w:t xml:space="preserve"> </w:t>
      </w:r>
      <w:r>
        <w:t>затруднения,</w:t>
      </w:r>
      <w:r>
        <w:rPr>
          <w:spacing w:val="2"/>
        </w:rPr>
        <w:t xml:space="preserve"> </w:t>
      </w:r>
      <w:r>
        <w:t>на</w:t>
      </w:r>
      <w:r>
        <w:rPr>
          <w:spacing w:val="1"/>
        </w:rPr>
        <w:t xml:space="preserve"> </w:t>
      </w:r>
      <w:r>
        <w:t>изменение</w:t>
      </w:r>
      <w:r>
        <w:rPr>
          <w:spacing w:val="2"/>
        </w:rPr>
        <w:t xml:space="preserve"> </w:t>
      </w:r>
      <w:r>
        <w:t>условий</w:t>
      </w:r>
      <w:r>
        <w:rPr>
          <w:spacing w:val="1"/>
        </w:rPr>
        <w:t xml:space="preserve"> </w:t>
      </w:r>
      <w:r>
        <w:t>общения.</w:t>
      </w:r>
    </w:p>
    <w:p w:rsidR="0055423B" w:rsidRDefault="00032AC2">
      <w:pPr>
        <w:pStyle w:val="a0"/>
        <w:ind w:right="406"/>
      </w:pPr>
      <w:r>
        <w:t>Особое</w:t>
      </w:r>
      <w:r>
        <w:rPr>
          <w:spacing w:val="1"/>
        </w:rPr>
        <w:t xml:space="preserve"> </w:t>
      </w:r>
      <w:r>
        <w:t>внимание</w:t>
      </w:r>
      <w:r>
        <w:rPr>
          <w:spacing w:val="1"/>
        </w:rPr>
        <w:t xml:space="preserve"> </w:t>
      </w:r>
      <w:r>
        <w:t>воспитателя</w:t>
      </w:r>
      <w:r>
        <w:rPr>
          <w:spacing w:val="1"/>
        </w:rPr>
        <w:t xml:space="preserve"> </w:t>
      </w:r>
      <w:r>
        <w:t>должно</w:t>
      </w:r>
      <w:r>
        <w:rPr>
          <w:spacing w:val="1"/>
        </w:rPr>
        <w:t xml:space="preserve"> </w:t>
      </w:r>
      <w:r>
        <w:t>быть</w:t>
      </w:r>
      <w:r>
        <w:rPr>
          <w:spacing w:val="1"/>
        </w:rPr>
        <w:t xml:space="preserve"> </w:t>
      </w:r>
      <w:r>
        <w:t>обращено</w:t>
      </w:r>
      <w:r>
        <w:rPr>
          <w:spacing w:val="1"/>
        </w:rPr>
        <w:t xml:space="preserve"> </w:t>
      </w:r>
      <w:r>
        <w:t>на</w:t>
      </w:r>
      <w:r>
        <w:rPr>
          <w:spacing w:val="1"/>
        </w:rPr>
        <w:t xml:space="preserve"> </w:t>
      </w:r>
      <w:r>
        <w:t>детей,</w:t>
      </w:r>
      <w:r>
        <w:rPr>
          <w:spacing w:val="1"/>
        </w:rPr>
        <w:t xml:space="preserve"> </w:t>
      </w:r>
      <w:r>
        <w:t>имеющих</w:t>
      </w:r>
      <w:r>
        <w:rPr>
          <w:spacing w:val="1"/>
        </w:rPr>
        <w:t xml:space="preserve"> </w:t>
      </w:r>
      <w:r>
        <w:t>в</w:t>
      </w:r>
      <w:r>
        <w:rPr>
          <w:spacing w:val="1"/>
        </w:rPr>
        <w:t xml:space="preserve"> </w:t>
      </w:r>
      <w:r>
        <w:t>анамнезе</w:t>
      </w:r>
      <w:r>
        <w:rPr>
          <w:spacing w:val="1"/>
        </w:rPr>
        <w:t xml:space="preserve"> </w:t>
      </w:r>
      <w:r>
        <w:t>четко</w:t>
      </w:r>
      <w:r>
        <w:rPr>
          <w:spacing w:val="1"/>
        </w:rPr>
        <w:t xml:space="preserve"> </w:t>
      </w:r>
      <w:r>
        <w:t>выраженную</w:t>
      </w:r>
      <w:r>
        <w:rPr>
          <w:spacing w:val="1"/>
        </w:rPr>
        <w:t xml:space="preserve"> </w:t>
      </w:r>
      <w:r>
        <w:t>неврологическую</w:t>
      </w:r>
      <w:r>
        <w:rPr>
          <w:spacing w:val="1"/>
        </w:rPr>
        <w:t xml:space="preserve"> </w:t>
      </w:r>
      <w:r>
        <w:t>симптоматику</w:t>
      </w:r>
      <w:r>
        <w:rPr>
          <w:spacing w:val="1"/>
        </w:rPr>
        <w:t xml:space="preserve"> </w:t>
      </w:r>
      <w:r>
        <w:t>и</w:t>
      </w:r>
      <w:r>
        <w:rPr>
          <w:spacing w:val="1"/>
        </w:rPr>
        <w:t xml:space="preserve"> </w:t>
      </w:r>
      <w:r>
        <w:t>отличающихся</w:t>
      </w:r>
      <w:r>
        <w:rPr>
          <w:spacing w:val="1"/>
        </w:rPr>
        <w:t xml:space="preserve"> </w:t>
      </w:r>
      <w:r>
        <w:t>психофизиологической незрелостью. В этих случаях возможно при переходе на более</w:t>
      </w:r>
      <w:r>
        <w:rPr>
          <w:spacing w:val="1"/>
        </w:rPr>
        <w:t xml:space="preserve"> </w:t>
      </w:r>
      <w:r>
        <w:t>сложные</w:t>
      </w:r>
      <w:r>
        <w:rPr>
          <w:spacing w:val="1"/>
        </w:rPr>
        <w:t xml:space="preserve"> </w:t>
      </w:r>
      <w:r>
        <w:t>формы</w:t>
      </w:r>
      <w:r>
        <w:rPr>
          <w:spacing w:val="1"/>
        </w:rPr>
        <w:t xml:space="preserve"> </w:t>
      </w:r>
      <w:r>
        <w:t>речи</w:t>
      </w:r>
      <w:r>
        <w:rPr>
          <w:spacing w:val="1"/>
        </w:rPr>
        <w:t xml:space="preserve"> </w:t>
      </w:r>
      <w:r>
        <w:t>возникновение</w:t>
      </w:r>
      <w:r>
        <w:rPr>
          <w:spacing w:val="1"/>
        </w:rPr>
        <w:t xml:space="preserve"> </w:t>
      </w:r>
      <w:r>
        <w:t>запинок,</w:t>
      </w:r>
      <w:r>
        <w:rPr>
          <w:spacing w:val="1"/>
        </w:rPr>
        <w:t xml:space="preserve"> </w:t>
      </w:r>
      <w:r>
        <w:t>на</w:t>
      </w:r>
      <w:r>
        <w:rPr>
          <w:spacing w:val="1"/>
        </w:rPr>
        <w:t xml:space="preserve"> </w:t>
      </w:r>
      <w:r>
        <w:t>которых</w:t>
      </w:r>
      <w:r>
        <w:rPr>
          <w:spacing w:val="1"/>
        </w:rPr>
        <w:t xml:space="preserve"> </w:t>
      </w:r>
      <w:r>
        <w:t>не</w:t>
      </w:r>
      <w:r>
        <w:rPr>
          <w:spacing w:val="1"/>
        </w:rPr>
        <w:t xml:space="preserve"> </w:t>
      </w:r>
      <w:r>
        <w:t>следует</w:t>
      </w:r>
      <w:r>
        <w:rPr>
          <w:spacing w:val="1"/>
        </w:rPr>
        <w:t xml:space="preserve"> </w:t>
      </w:r>
      <w:r>
        <w:t>фиксировать</w:t>
      </w:r>
      <w:r>
        <w:rPr>
          <w:spacing w:val="1"/>
        </w:rPr>
        <w:t xml:space="preserve"> </w:t>
      </w:r>
      <w:r>
        <w:t>внимание</w:t>
      </w:r>
      <w:r>
        <w:rPr>
          <w:spacing w:val="-3"/>
        </w:rPr>
        <w:t xml:space="preserve"> </w:t>
      </w:r>
      <w:r>
        <w:t>детей. О</w:t>
      </w:r>
      <w:r>
        <w:rPr>
          <w:spacing w:val="-7"/>
        </w:rPr>
        <w:t xml:space="preserve"> </w:t>
      </w:r>
      <w:r>
        <w:t>таких</w:t>
      </w:r>
      <w:r>
        <w:rPr>
          <w:spacing w:val="-3"/>
        </w:rPr>
        <w:t xml:space="preserve"> </w:t>
      </w:r>
      <w:r>
        <w:t>проявлениях</w:t>
      </w:r>
      <w:r>
        <w:rPr>
          <w:spacing w:val="-8"/>
        </w:rPr>
        <w:t xml:space="preserve"> </w:t>
      </w:r>
      <w:r>
        <w:t>необходимо</w:t>
      </w:r>
      <w:r>
        <w:rPr>
          <w:spacing w:val="-3"/>
        </w:rPr>
        <w:t xml:space="preserve"> </w:t>
      </w:r>
      <w:r>
        <w:t>незамедлительно</w:t>
      </w:r>
      <w:r>
        <w:rPr>
          <w:spacing w:val="-2"/>
        </w:rPr>
        <w:t xml:space="preserve"> </w:t>
      </w:r>
      <w:r>
        <w:t>сообщить</w:t>
      </w:r>
      <w:r>
        <w:rPr>
          <w:spacing w:val="-2"/>
        </w:rPr>
        <w:t xml:space="preserve"> </w:t>
      </w:r>
      <w:r>
        <w:t>логопеду.</w:t>
      </w:r>
    </w:p>
    <w:p w:rsidR="0055423B" w:rsidRDefault="00032AC2">
      <w:pPr>
        <w:pStyle w:val="a0"/>
        <w:ind w:right="410"/>
      </w:pPr>
      <w:r>
        <w:t>Воспитание мотивации к занятиям по развитию речи имеет особое корригирующее</w:t>
      </w:r>
      <w:r>
        <w:rPr>
          <w:spacing w:val="1"/>
        </w:rPr>
        <w:t xml:space="preserve"> </w:t>
      </w:r>
      <w:r>
        <w:t>значение. Наряду со специальной логопедической работой интерес к языковым явлениям,</w:t>
      </w:r>
      <w:r>
        <w:rPr>
          <w:spacing w:val="-62"/>
        </w:rPr>
        <w:t xml:space="preserve"> </w:t>
      </w:r>
      <w:r>
        <w:t>к</w:t>
      </w:r>
      <w:r>
        <w:rPr>
          <w:spacing w:val="1"/>
        </w:rPr>
        <w:t xml:space="preserve"> </w:t>
      </w:r>
      <w:r>
        <w:t>соответствующему</w:t>
      </w:r>
      <w:r>
        <w:rPr>
          <w:spacing w:val="1"/>
        </w:rPr>
        <w:t xml:space="preserve"> </w:t>
      </w:r>
      <w:r>
        <w:t>речевому</w:t>
      </w:r>
      <w:r>
        <w:rPr>
          <w:spacing w:val="1"/>
        </w:rPr>
        <w:t xml:space="preserve"> </w:t>
      </w:r>
      <w:r>
        <w:t>материалу,</w:t>
      </w:r>
      <w:r>
        <w:rPr>
          <w:spacing w:val="1"/>
        </w:rPr>
        <w:t xml:space="preserve"> </w:t>
      </w:r>
      <w:r>
        <w:t>к</w:t>
      </w:r>
      <w:r>
        <w:rPr>
          <w:spacing w:val="1"/>
        </w:rPr>
        <w:t xml:space="preserve"> </w:t>
      </w:r>
      <w:r>
        <w:t>различным</w:t>
      </w:r>
      <w:r>
        <w:rPr>
          <w:spacing w:val="1"/>
        </w:rPr>
        <w:t xml:space="preserve"> </w:t>
      </w:r>
      <w:r>
        <w:t>формам</w:t>
      </w:r>
      <w:r>
        <w:rPr>
          <w:spacing w:val="1"/>
        </w:rPr>
        <w:t xml:space="preserve"> </w:t>
      </w:r>
      <w:r>
        <w:t>занятий</w:t>
      </w:r>
      <w:r>
        <w:rPr>
          <w:spacing w:val="1"/>
        </w:rPr>
        <w:t xml:space="preserve"> </w:t>
      </w:r>
      <w:r>
        <w:t>содействует</w:t>
      </w:r>
      <w:r>
        <w:rPr>
          <w:spacing w:val="1"/>
        </w:rPr>
        <w:t xml:space="preserve"> </w:t>
      </w:r>
      <w:r>
        <w:t>успешному развитию ребенка, преодолению недостатков речи, закреплению достигнутых</w:t>
      </w:r>
      <w:r>
        <w:rPr>
          <w:spacing w:val="-62"/>
        </w:rPr>
        <w:t xml:space="preserve"> </w:t>
      </w:r>
      <w:r>
        <w:t>результатов.</w:t>
      </w:r>
    </w:p>
    <w:p w:rsidR="0055423B" w:rsidRDefault="00032AC2">
      <w:pPr>
        <w:pStyle w:val="a0"/>
        <w:ind w:left="1063" w:firstLine="0"/>
      </w:pPr>
      <w:r>
        <w:t>Воспитатель</w:t>
      </w:r>
      <w:r>
        <w:rPr>
          <w:spacing w:val="129"/>
        </w:rPr>
        <w:t xml:space="preserve"> </w:t>
      </w:r>
      <w:r>
        <w:t xml:space="preserve">должен  </w:t>
      </w:r>
      <w:r>
        <w:rPr>
          <w:spacing w:val="61"/>
        </w:rPr>
        <w:t xml:space="preserve"> </w:t>
      </w:r>
      <w:r>
        <w:t xml:space="preserve">уделять  </w:t>
      </w:r>
      <w:r>
        <w:rPr>
          <w:spacing w:val="58"/>
        </w:rPr>
        <w:t xml:space="preserve"> </w:t>
      </w:r>
      <w:r>
        <w:t xml:space="preserve">внимание  </w:t>
      </w:r>
      <w:r>
        <w:rPr>
          <w:spacing w:val="60"/>
        </w:rPr>
        <w:t xml:space="preserve"> </w:t>
      </w:r>
      <w:r>
        <w:t xml:space="preserve">формам  </w:t>
      </w:r>
      <w:r>
        <w:rPr>
          <w:spacing w:val="61"/>
        </w:rPr>
        <w:t xml:space="preserve"> </w:t>
      </w:r>
      <w:r>
        <w:t xml:space="preserve">работы,  </w:t>
      </w:r>
      <w:r>
        <w:rPr>
          <w:spacing w:val="62"/>
        </w:rPr>
        <w:t xml:space="preserve"> </w:t>
      </w:r>
      <w:r>
        <w:t>стимулирующим</w:t>
      </w:r>
    </w:p>
    <w:p w:rsidR="0055423B" w:rsidRDefault="00032AC2">
      <w:pPr>
        <w:pStyle w:val="a0"/>
        <w:spacing w:before="67" w:line="242" w:lineRule="auto"/>
        <w:ind w:right="413" w:firstLine="0"/>
      </w:pPr>
      <w:r>
        <w:t>инициативу, речевую активность, способствовать снятию отрицательных переживаний,</w:t>
      </w:r>
      <w:r>
        <w:rPr>
          <w:spacing w:val="1"/>
        </w:rPr>
        <w:t xml:space="preserve"> </w:t>
      </w:r>
      <w:r>
        <w:t>связанных с</w:t>
      </w:r>
      <w:r>
        <w:rPr>
          <w:spacing w:val="2"/>
        </w:rPr>
        <w:t xml:space="preserve"> </w:t>
      </w:r>
      <w:r>
        <w:t>дефектом.</w:t>
      </w:r>
    </w:p>
    <w:p w:rsidR="0055423B" w:rsidRDefault="00032AC2">
      <w:pPr>
        <w:pStyle w:val="a0"/>
        <w:ind w:right="405"/>
      </w:pPr>
      <w:r>
        <w:t>Таким</w:t>
      </w:r>
      <w:r>
        <w:rPr>
          <w:spacing w:val="1"/>
        </w:rPr>
        <w:t xml:space="preserve"> </w:t>
      </w:r>
      <w:r>
        <w:t>образом,</w:t>
      </w:r>
      <w:r>
        <w:rPr>
          <w:spacing w:val="1"/>
        </w:rPr>
        <w:t xml:space="preserve"> </w:t>
      </w:r>
      <w:r>
        <w:t>воспитатель</w:t>
      </w:r>
      <w:r>
        <w:rPr>
          <w:spacing w:val="1"/>
        </w:rPr>
        <w:t xml:space="preserve"> </w:t>
      </w:r>
      <w:r>
        <w:t>обязан</w:t>
      </w:r>
      <w:r>
        <w:rPr>
          <w:spacing w:val="1"/>
        </w:rPr>
        <w:t xml:space="preserve"> </w:t>
      </w:r>
      <w:r>
        <w:t>хорошо</w:t>
      </w:r>
      <w:r>
        <w:rPr>
          <w:spacing w:val="1"/>
        </w:rPr>
        <w:t xml:space="preserve"> </w:t>
      </w:r>
      <w:r>
        <w:t>знать</w:t>
      </w:r>
      <w:r>
        <w:rPr>
          <w:spacing w:val="1"/>
        </w:rPr>
        <w:t xml:space="preserve"> </w:t>
      </w:r>
      <w:r>
        <w:t>реальные</w:t>
      </w:r>
      <w:r>
        <w:rPr>
          <w:spacing w:val="1"/>
        </w:rPr>
        <w:t xml:space="preserve"> </w:t>
      </w:r>
      <w:r>
        <w:t>и</w:t>
      </w:r>
      <w:r>
        <w:rPr>
          <w:spacing w:val="1"/>
        </w:rPr>
        <w:t xml:space="preserve"> </w:t>
      </w:r>
      <w:r>
        <w:t>потенциальные</w:t>
      </w:r>
      <w:r>
        <w:rPr>
          <w:spacing w:val="1"/>
        </w:rPr>
        <w:t xml:space="preserve"> </w:t>
      </w:r>
      <w:r>
        <w:t>способности</w:t>
      </w:r>
      <w:r>
        <w:rPr>
          <w:spacing w:val="1"/>
        </w:rPr>
        <w:t xml:space="preserve"> </w:t>
      </w:r>
      <w:r>
        <w:t>дошкольников,</w:t>
      </w:r>
      <w:r>
        <w:rPr>
          <w:spacing w:val="1"/>
        </w:rPr>
        <w:t xml:space="preserve"> </w:t>
      </w:r>
      <w:r>
        <w:t>тщательно</w:t>
      </w:r>
      <w:r>
        <w:rPr>
          <w:spacing w:val="1"/>
        </w:rPr>
        <w:t xml:space="preserve"> </w:t>
      </w:r>
      <w:r>
        <w:t>изучать,</w:t>
      </w:r>
      <w:r>
        <w:rPr>
          <w:spacing w:val="1"/>
        </w:rPr>
        <w:t xml:space="preserve"> </w:t>
      </w:r>
      <w:r>
        <w:t>что</w:t>
      </w:r>
      <w:r>
        <w:rPr>
          <w:spacing w:val="1"/>
        </w:rPr>
        <w:t xml:space="preserve"> </w:t>
      </w:r>
      <w:r>
        <w:t>ребенок</w:t>
      </w:r>
      <w:r>
        <w:rPr>
          <w:spacing w:val="1"/>
        </w:rPr>
        <w:t xml:space="preserve"> </w:t>
      </w:r>
      <w:r>
        <w:t>умеет</w:t>
      </w:r>
      <w:r>
        <w:rPr>
          <w:spacing w:val="1"/>
        </w:rPr>
        <w:t xml:space="preserve"> </w:t>
      </w:r>
      <w:r>
        <w:t>делать</w:t>
      </w:r>
      <w:r>
        <w:rPr>
          <w:spacing w:val="1"/>
        </w:rPr>
        <w:t xml:space="preserve"> </w:t>
      </w:r>
      <w:r>
        <w:t>сам,</w:t>
      </w:r>
      <w:r>
        <w:rPr>
          <w:spacing w:val="1"/>
        </w:rPr>
        <w:t xml:space="preserve"> </w:t>
      </w:r>
      <w:r>
        <w:t>а что</w:t>
      </w:r>
      <w:r>
        <w:rPr>
          <w:spacing w:val="1"/>
        </w:rPr>
        <w:t xml:space="preserve"> </w:t>
      </w:r>
      <w:r>
        <w:t>может</w:t>
      </w:r>
      <w:r>
        <w:rPr>
          <w:spacing w:val="2"/>
        </w:rPr>
        <w:t xml:space="preserve"> </w:t>
      </w:r>
      <w:r>
        <w:t>сделать</w:t>
      </w:r>
      <w:r>
        <w:rPr>
          <w:spacing w:val="3"/>
        </w:rPr>
        <w:t xml:space="preserve"> </w:t>
      </w:r>
      <w:r>
        <w:t>с</w:t>
      </w:r>
      <w:r>
        <w:rPr>
          <w:spacing w:val="2"/>
        </w:rPr>
        <w:t xml:space="preserve"> </w:t>
      </w:r>
      <w:r>
        <w:t>помощью взрослого.</w:t>
      </w:r>
    </w:p>
    <w:p w:rsidR="0055423B" w:rsidRDefault="00032AC2">
      <w:pPr>
        <w:pStyle w:val="a0"/>
        <w:ind w:right="404"/>
      </w:pPr>
      <w:r>
        <w:lastRenderedPageBreak/>
        <w:t>Процесс</w:t>
      </w:r>
      <w:r>
        <w:rPr>
          <w:spacing w:val="1"/>
        </w:rPr>
        <w:t xml:space="preserve"> </w:t>
      </w:r>
      <w:r>
        <w:t>усвоения</w:t>
      </w:r>
      <w:r>
        <w:rPr>
          <w:spacing w:val="1"/>
        </w:rPr>
        <w:t xml:space="preserve"> </w:t>
      </w:r>
      <w:r>
        <w:t>родного</w:t>
      </w:r>
      <w:r>
        <w:rPr>
          <w:spacing w:val="1"/>
        </w:rPr>
        <w:t xml:space="preserve"> </w:t>
      </w:r>
      <w:r>
        <w:t>языка,</w:t>
      </w:r>
      <w:r>
        <w:rPr>
          <w:spacing w:val="1"/>
        </w:rPr>
        <w:t xml:space="preserve"> </w:t>
      </w:r>
      <w:r>
        <w:t>совершенствования</w:t>
      </w:r>
      <w:r>
        <w:rPr>
          <w:spacing w:val="1"/>
        </w:rPr>
        <w:t xml:space="preserve"> </w:t>
      </w:r>
      <w:r>
        <w:t>формируемых</w:t>
      </w:r>
      <w:r>
        <w:rPr>
          <w:spacing w:val="1"/>
        </w:rPr>
        <w:t xml:space="preserve"> </w:t>
      </w:r>
      <w:r>
        <w:t>на</w:t>
      </w:r>
      <w:r>
        <w:rPr>
          <w:spacing w:val="1"/>
        </w:rPr>
        <w:t xml:space="preserve"> </w:t>
      </w:r>
      <w:r>
        <w:t>логопедических</w:t>
      </w:r>
      <w:r>
        <w:rPr>
          <w:spacing w:val="1"/>
        </w:rPr>
        <w:t xml:space="preserve"> </w:t>
      </w:r>
      <w:r>
        <w:t>занятиях</w:t>
      </w:r>
      <w:r>
        <w:rPr>
          <w:spacing w:val="1"/>
        </w:rPr>
        <w:t xml:space="preserve"> </w:t>
      </w:r>
      <w:r>
        <w:t>речевых</w:t>
      </w:r>
      <w:r>
        <w:rPr>
          <w:spacing w:val="1"/>
        </w:rPr>
        <w:t xml:space="preserve"> </w:t>
      </w:r>
      <w:r>
        <w:t>навыков</w:t>
      </w:r>
      <w:r>
        <w:rPr>
          <w:spacing w:val="1"/>
        </w:rPr>
        <w:t xml:space="preserve"> </w:t>
      </w:r>
      <w:r>
        <w:t>тесным</w:t>
      </w:r>
      <w:r>
        <w:rPr>
          <w:spacing w:val="1"/>
        </w:rPr>
        <w:t xml:space="preserve"> </w:t>
      </w:r>
      <w:r>
        <w:t>образом</w:t>
      </w:r>
      <w:r>
        <w:rPr>
          <w:spacing w:val="1"/>
        </w:rPr>
        <w:t xml:space="preserve"> </w:t>
      </w:r>
      <w:r>
        <w:t>связан</w:t>
      </w:r>
      <w:r>
        <w:rPr>
          <w:spacing w:val="1"/>
        </w:rPr>
        <w:t xml:space="preserve"> </w:t>
      </w:r>
      <w:r>
        <w:t>с</w:t>
      </w:r>
      <w:r>
        <w:rPr>
          <w:spacing w:val="1"/>
        </w:rPr>
        <w:t xml:space="preserve"> </w:t>
      </w:r>
      <w:r>
        <w:t>развитием</w:t>
      </w:r>
      <w:r>
        <w:rPr>
          <w:spacing w:val="1"/>
        </w:rPr>
        <w:t xml:space="preserve"> </w:t>
      </w:r>
      <w:r>
        <w:t>познавательных</w:t>
      </w:r>
      <w:r>
        <w:rPr>
          <w:spacing w:val="1"/>
        </w:rPr>
        <w:t xml:space="preserve"> </w:t>
      </w:r>
      <w:r>
        <w:t>способностей,</w:t>
      </w:r>
      <w:r>
        <w:rPr>
          <w:spacing w:val="1"/>
        </w:rPr>
        <w:t xml:space="preserve"> </w:t>
      </w:r>
      <w:r>
        <w:t>эмоциональной</w:t>
      </w:r>
      <w:r>
        <w:rPr>
          <w:spacing w:val="1"/>
        </w:rPr>
        <w:t xml:space="preserve"> </w:t>
      </w:r>
      <w:r>
        <w:t>и</w:t>
      </w:r>
      <w:r>
        <w:rPr>
          <w:spacing w:val="1"/>
        </w:rPr>
        <w:t xml:space="preserve"> </w:t>
      </w:r>
      <w:r>
        <w:t>волевой</w:t>
      </w:r>
      <w:r>
        <w:rPr>
          <w:spacing w:val="1"/>
        </w:rPr>
        <w:t xml:space="preserve"> </w:t>
      </w:r>
      <w:r>
        <w:t>сферы</w:t>
      </w:r>
      <w:r>
        <w:rPr>
          <w:spacing w:val="1"/>
        </w:rPr>
        <w:t xml:space="preserve"> </w:t>
      </w:r>
      <w:r>
        <w:t>ребенка.</w:t>
      </w:r>
      <w:r>
        <w:rPr>
          <w:spacing w:val="1"/>
        </w:rPr>
        <w:t xml:space="preserve"> </w:t>
      </w:r>
      <w:r>
        <w:t>Этому</w:t>
      </w:r>
      <w:r>
        <w:rPr>
          <w:spacing w:val="1"/>
        </w:rPr>
        <w:t xml:space="preserve"> </w:t>
      </w:r>
      <w:r>
        <w:t>способствует</w:t>
      </w:r>
      <w:r>
        <w:rPr>
          <w:spacing w:val="1"/>
        </w:rPr>
        <w:t xml:space="preserve"> </w:t>
      </w:r>
      <w:r>
        <w:t>умелое</w:t>
      </w:r>
      <w:r>
        <w:rPr>
          <w:spacing w:val="1"/>
        </w:rPr>
        <w:t xml:space="preserve"> </w:t>
      </w:r>
      <w:r>
        <w:t>использование</w:t>
      </w:r>
      <w:r>
        <w:rPr>
          <w:spacing w:val="1"/>
        </w:rPr>
        <w:t xml:space="preserve"> </w:t>
      </w:r>
      <w:r>
        <w:t>всех</w:t>
      </w:r>
      <w:r>
        <w:rPr>
          <w:spacing w:val="1"/>
        </w:rPr>
        <w:t xml:space="preserve"> </w:t>
      </w:r>
      <w:r>
        <w:t>видов</w:t>
      </w:r>
      <w:r>
        <w:rPr>
          <w:spacing w:val="1"/>
        </w:rPr>
        <w:t xml:space="preserve"> </w:t>
      </w:r>
      <w:r>
        <w:t>активной</w:t>
      </w:r>
      <w:r>
        <w:rPr>
          <w:spacing w:val="1"/>
        </w:rPr>
        <w:t xml:space="preserve"> </w:t>
      </w:r>
      <w:r>
        <w:t>деятельности</w:t>
      </w:r>
      <w:r>
        <w:rPr>
          <w:spacing w:val="1"/>
        </w:rPr>
        <w:t xml:space="preserve"> </w:t>
      </w:r>
      <w:r>
        <w:t>детей:</w:t>
      </w:r>
      <w:r>
        <w:rPr>
          <w:spacing w:val="1"/>
        </w:rPr>
        <w:t xml:space="preserve"> </w:t>
      </w:r>
      <w:r>
        <w:t>игры,</w:t>
      </w:r>
      <w:r>
        <w:rPr>
          <w:spacing w:val="1"/>
        </w:rPr>
        <w:t xml:space="preserve"> </w:t>
      </w:r>
      <w:r>
        <w:t>посильный</w:t>
      </w:r>
      <w:r>
        <w:rPr>
          <w:spacing w:val="1"/>
        </w:rPr>
        <w:t xml:space="preserve"> </w:t>
      </w:r>
      <w:r>
        <w:t>труд,</w:t>
      </w:r>
      <w:r>
        <w:rPr>
          <w:spacing w:val="1"/>
        </w:rPr>
        <w:t xml:space="preserve"> </w:t>
      </w:r>
      <w:r>
        <w:t>разнообразные</w:t>
      </w:r>
      <w:r>
        <w:rPr>
          <w:spacing w:val="1"/>
        </w:rPr>
        <w:t xml:space="preserve"> </w:t>
      </w:r>
      <w:r>
        <w:t>занятия,</w:t>
      </w:r>
      <w:r>
        <w:rPr>
          <w:spacing w:val="1"/>
        </w:rPr>
        <w:t xml:space="preserve"> </w:t>
      </w:r>
      <w:r>
        <w:t>направленные</w:t>
      </w:r>
      <w:r>
        <w:rPr>
          <w:spacing w:val="1"/>
        </w:rPr>
        <w:t xml:space="preserve"> </w:t>
      </w:r>
      <w:r>
        <w:t>на</w:t>
      </w:r>
      <w:r>
        <w:rPr>
          <w:spacing w:val="1"/>
        </w:rPr>
        <w:t xml:space="preserve"> </w:t>
      </w:r>
      <w:r>
        <w:t>всестороннее</w:t>
      </w:r>
      <w:r>
        <w:rPr>
          <w:spacing w:val="1"/>
        </w:rPr>
        <w:t xml:space="preserve"> </w:t>
      </w:r>
      <w:r>
        <w:t>(физическое,</w:t>
      </w:r>
      <w:r>
        <w:rPr>
          <w:spacing w:val="-62"/>
        </w:rPr>
        <w:t xml:space="preserve"> </w:t>
      </w:r>
      <w:r>
        <w:t>нравственное,</w:t>
      </w:r>
      <w:r>
        <w:rPr>
          <w:spacing w:val="-2"/>
        </w:rPr>
        <w:t xml:space="preserve"> </w:t>
      </w:r>
      <w:r>
        <w:t>умственное</w:t>
      </w:r>
      <w:r>
        <w:rPr>
          <w:spacing w:val="-3"/>
        </w:rPr>
        <w:t xml:space="preserve"> </w:t>
      </w:r>
      <w:r>
        <w:t>и</w:t>
      </w:r>
      <w:r>
        <w:rPr>
          <w:spacing w:val="2"/>
        </w:rPr>
        <w:t xml:space="preserve"> </w:t>
      </w:r>
      <w:r>
        <w:t>эстетическое)</w:t>
      </w:r>
      <w:r>
        <w:rPr>
          <w:spacing w:val="1"/>
        </w:rPr>
        <w:t xml:space="preserve"> </w:t>
      </w:r>
      <w:r>
        <w:t>развитие.</w:t>
      </w:r>
    </w:p>
    <w:p w:rsidR="0055423B" w:rsidRDefault="00032AC2">
      <w:pPr>
        <w:pStyle w:val="a0"/>
        <w:ind w:right="411"/>
      </w:pPr>
      <w:r>
        <w:t>В процессе воспитания важно организовать возможность межличностного общения</w:t>
      </w:r>
      <w:r>
        <w:rPr>
          <w:spacing w:val="-62"/>
        </w:rPr>
        <w:t xml:space="preserve"> </w:t>
      </w:r>
      <w:r>
        <w:t>детей,</w:t>
      </w:r>
      <w:r>
        <w:rPr>
          <w:spacing w:val="1"/>
        </w:rPr>
        <w:t xml:space="preserve"> </w:t>
      </w:r>
      <w:r>
        <w:t>совместные</w:t>
      </w:r>
      <w:r>
        <w:rPr>
          <w:spacing w:val="1"/>
        </w:rPr>
        <w:t xml:space="preserve"> </w:t>
      </w:r>
      <w:r>
        <w:t>игры</w:t>
      </w:r>
      <w:r>
        <w:rPr>
          <w:spacing w:val="1"/>
        </w:rPr>
        <w:t xml:space="preserve"> </w:t>
      </w:r>
      <w:r>
        <w:t>и</w:t>
      </w:r>
      <w:r>
        <w:rPr>
          <w:spacing w:val="1"/>
        </w:rPr>
        <w:t xml:space="preserve"> </w:t>
      </w:r>
      <w:r>
        <w:t>занятия.</w:t>
      </w:r>
      <w:r>
        <w:rPr>
          <w:spacing w:val="1"/>
        </w:rPr>
        <w:t xml:space="preserve"> </w:t>
      </w:r>
      <w:r>
        <w:t>У</w:t>
      </w:r>
      <w:r>
        <w:rPr>
          <w:spacing w:val="1"/>
        </w:rPr>
        <w:t xml:space="preserve"> </w:t>
      </w:r>
      <w:r>
        <w:t>дошкольников</w:t>
      </w:r>
      <w:r>
        <w:rPr>
          <w:spacing w:val="1"/>
        </w:rPr>
        <w:t xml:space="preserve"> </w:t>
      </w:r>
      <w:r>
        <w:t>при</w:t>
      </w:r>
      <w:r>
        <w:rPr>
          <w:spacing w:val="1"/>
        </w:rPr>
        <w:t xml:space="preserve"> </w:t>
      </w:r>
      <w:r>
        <w:t>этом</w:t>
      </w:r>
      <w:r>
        <w:rPr>
          <w:spacing w:val="1"/>
        </w:rPr>
        <w:t xml:space="preserve"> </w:t>
      </w:r>
      <w:r>
        <w:t>формируются</w:t>
      </w:r>
      <w:r>
        <w:rPr>
          <w:spacing w:val="1"/>
        </w:rPr>
        <w:t xml:space="preserve"> </w:t>
      </w:r>
      <w:r>
        <w:t>и</w:t>
      </w:r>
      <w:r>
        <w:rPr>
          <w:spacing w:val="1"/>
        </w:rPr>
        <w:t xml:space="preserve"> </w:t>
      </w:r>
      <w:r>
        <w:t>закрепляются не только коммуникативные умения, но и создается положительный фон</w:t>
      </w:r>
      <w:r>
        <w:rPr>
          <w:spacing w:val="1"/>
        </w:rPr>
        <w:t xml:space="preserve"> </w:t>
      </w:r>
      <w:r>
        <w:t>для</w:t>
      </w:r>
      <w:r>
        <w:rPr>
          <w:spacing w:val="1"/>
        </w:rPr>
        <w:t xml:space="preserve"> </w:t>
      </w:r>
      <w:r>
        <w:t>регуляции</w:t>
      </w:r>
      <w:r>
        <w:rPr>
          <w:spacing w:val="2"/>
        </w:rPr>
        <w:t xml:space="preserve"> </w:t>
      </w:r>
      <w:r>
        <w:t>речевого</w:t>
      </w:r>
      <w:r>
        <w:rPr>
          <w:spacing w:val="1"/>
        </w:rPr>
        <w:t xml:space="preserve"> </w:t>
      </w:r>
      <w:r>
        <w:t>поведения.</w:t>
      </w:r>
    </w:p>
    <w:p w:rsidR="0055423B" w:rsidRDefault="00032AC2">
      <w:pPr>
        <w:pStyle w:val="a0"/>
        <w:ind w:right="414"/>
      </w:pPr>
      <w:r>
        <w:t>Основой</w:t>
      </w:r>
      <w:r>
        <w:rPr>
          <w:spacing w:val="1"/>
        </w:rPr>
        <w:t xml:space="preserve"> </w:t>
      </w:r>
      <w:r>
        <w:t>для</w:t>
      </w:r>
      <w:r>
        <w:rPr>
          <w:spacing w:val="1"/>
        </w:rPr>
        <w:t xml:space="preserve"> </w:t>
      </w:r>
      <w:r>
        <w:t>проведения</w:t>
      </w:r>
      <w:r>
        <w:rPr>
          <w:spacing w:val="1"/>
        </w:rPr>
        <w:t xml:space="preserve"> </w:t>
      </w:r>
      <w:r>
        <w:t>занятий</w:t>
      </w:r>
      <w:r>
        <w:rPr>
          <w:spacing w:val="1"/>
        </w:rPr>
        <w:t xml:space="preserve"> </w:t>
      </w:r>
      <w:r>
        <w:t>по</w:t>
      </w:r>
      <w:r>
        <w:rPr>
          <w:spacing w:val="1"/>
        </w:rPr>
        <w:t xml:space="preserve"> </w:t>
      </w:r>
      <w:r>
        <w:t>развитию</w:t>
      </w:r>
      <w:r>
        <w:rPr>
          <w:spacing w:val="1"/>
        </w:rPr>
        <w:t xml:space="preserve"> </w:t>
      </w:r>
      <w:r>
        <w:t>речи</w:t>
      </w:r>
      <w:r>
        <w:rPr>
          <w:spacing w:val="1"/>
        </w:rPr>
        <w:t xml:space="preserve"> </w:t>
      </w:r>
      <w:r>
        <w:t>служат</w:t>
      </w:r>
      <w:r>
        <w:rPr>
          <w:spacing w:val="1"/>
        </w:rPr>
        <w:t xml:space="preserve"> </w:t>
      </w:r>
      <w:r>
        <w:t>постепенно</w:t>
      </w:r>
      <w:r>
        <w:rPr>
          <w:spacing w:val="1"/>
        </w:rPr>
        <w:t xml:space="preserve"> </w:t>
      </w:r>
      <w:r>
        <w:t>расширяющиеся</w:t>
      </w:r>
      <w:r>
        <w:rPr>
          <w:spacing w:val="1"/>
        </w:rPr>
        <w:t xml:space="preserve"> </w:t>
      </w:r>
      <w:r>
        <w:t>знания</w:t>
      </w:r>
      <w:r>
        <w:rPr>
          <w:spacing w:val="1"/>
        </w:rPr>
        <w:t xml:space="preserve"> </w:t>
      </w:r>
      <w:r>
        <w:t>детей</w:t>
      </w:r>
      <w:r>
        <w:rPr>
          <w:spacing w:val="1"/>
        </w:rPr>
        <w:t xml:space="preserve"> </w:t>
      </w:r>
      <w:r>
        <w:t>об</w:t>
      </w:r>
      <w:r>
        <w:rPr>
          <w:spacing w:val="1"/>
        </w:rPr>
        <w:t xml:space="preserve"> </w:t>
      </w:r>
      <w:r>
        <w:t>окружающей</w:t>
      </w:r>
      <w:r>
        <w:rPr>
          <w:spacing w:val="1"/>
        </w:rPr>
        <w:t xml:space="preserve"> </w:t>
      </w:r>
      <w:r>
        <w:t>жизни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намеченной</w:t>
      </w:r>
      <w:r>
        <w:rPr>
          <w:spacing w:val="1"/>
        </w:rPr>
        <w:t xml:space="preserve"> </w:t>
      </w:r>
      <w:r>
        <w:t>тематикой (согласно</w:t>
      </w:r>
      <w:r>
        <w:rPr>
          <w:spacing w:val="2"/>
        </w:rPr>
        <w:t xml:space="preserve"> </w:t>
      </w:r>
      <w:r>
        <w:t>календарно-тематическому плану).</w:t>
      </w:r>
    </w:p>
    <w:p w:rsidR="0055423B" w:rsidRDefault="00032AC2">
      <w:pPr>
        <w:pStyle w:val="a0"/>
        <w:ind w:right="411"/>
      </w:pPr>
      <w:r>
        <w:t>В дидактических играх с предметами дети усваивают названия посуды, одежды,</w:t>
      </w:r>
      <w:r>
        <w:rPr>
          <w:spacing w:val="1"/>
        </w:rPr>
        <w:t xml:space="preserve"> </w:t>
      </w:r>
      <w:r>
        <w:t>постельных принадлежностей,</w:t>
      </w:r>
      <w:r>
        <w:rPr>
          <w:spacing w:val="65"/>
        </w:rPr>
        <w:t xml:space="preserve"> </w:t>
      </w:r>
      <w:r>
        <w:t>игрушек. Дошкольники ведут элементарные наблюдения</w:t>
      </w:r>
      <w:r>
        <w:rPr>
          <w:spacing w:val="1"/>
        </w:rPr>
        <w:t xml:space="preserve"> </w:t>
      </w:r>
      <w:r>
        <w:t>за явлениями</w:t>
      </w:r>
      <w:r>
        <w:rPr>
          <w:spacing w:val="1"/>
        </w:rPr>
        <w:t xml:space="preserve"> </w:t>
      </w:r>
      <w:r>
        <w:t>природы,</w:t>
      </w:r>
      <w:r>
        <w:rPr>
          <w:spacing w:val="2"/>
        </w:rPr>
        <w:t xml:space="preserve"> </w:t>
      </w:r>
      <w:r>
        <w:t>выделяют</w:t>
      </w:r>
      <w:r>
        <w:rPr>
          <w:spacing w:val="2"/>
        </w:rPr>
        <w:t xml:space="preserve"> </w:t>
      </w:r>
      <w:r>
        <w:t>характерные</w:t>
      </w:r>
      <w:r>
        <w:rPr>
          <w:spacing w:val="-1"/>
        </w:rPr>
        <w:t xml:space="preserve"> </w:t>
      </w:r>
      <w:r>
        <w:t>признаки времени</w:t>
      </w:r>
      <w:r>
        <w:rPr>
          <w:spacing w:val="1"/>
        </w:rPr>
        <w:t xml:space="preserve"> </w:t>
      </w:r>
      <w:r>
        <w:t>года.</w:t>
      </w:r>
    </w:p>
    <w:p w:rsidR="0055423B" w:rsidRDefault="00032AC2">
      <w:pPr>
        <w:pStyle w:val="a0"/>
        <w:ind w:right="414"/>
      </w:pPr>
      <w:r>
        <w:t>Собственно речевым навыкам предшествуют практические действия с предметами,</w:t>
      </w:r>
      <w:r>
        <w:rPr>
          <w:spacing w:val="-62"/>
        </w:rPr>
        <w:t xml:space="preserve"> </w:t>
      </w:r>
      <w:r>
        <w:t>самостоятельное</w:t>
      </w:r>
      <w:r>
        <w:rPr>
          <w:spacing w:val="1"/>
        </w:rPr>
        <w:t xml:space="preserve"> </w:t>
      </w:r>
      <w:r>
        <w:t>участие</w:t>
      </w:r>
      <w:r>
        <w:rPr>
          <w:spacing w:val="1"/>
        </w:rPr>
        <w:t xml:space="preserve"> </w:t>
      </w:r>
      <w:r>
        <w:t>в</w:t>
      </w:r>
      <w:r>
        <w:rPr>
          <w:spacing w:val="1"/>
        </w:rPr>
        <w:t xml:space="preserve"> </w:t>
      </w:r>
      <w:r>
        <w:t>различных</w:t>
      </w:r>
      <w:r>
        <w:rPr>
          <w:spacing w:val="1"/>
        </w:rPr>
        <w:t xml:space="preserve"> </w:t>
      </w:r>
      <w:r>
        <w:t>видах</w:t>
      </w:r>
      <w:r>
        <w:rPr>
          <w:spacing w:val="1"/>
        </w:rPr>
        <w:t xml:space="preserve"> </w:t>
      </w:r>
      <w:r>
        <w:t>деятельности,</w:t>
      </w:r>
      <w:r>
        <w:rPr>
          <w:spacing w:val="1"/>
        </w:rPr>
        <w:t xml:space="preserve"> </w:t>
      </w:r>
      <w:r>
        <w:t>активные</w:t>
      </w:r>
      <w:r>
        <w:rPr>
          <w:spacing w:val="1"/>
        </w:rPr>
        <w:t xml:space="preserve"> </w:t>
      </w:r>
      <w:r>
        <w:t>наблюдения</w:t>
      </w:r>
      <w:r>
        <w:rPr>
          <w:spacing w:val="1"/>
        </w:rPr>
        <w:t xml:space="preserve"> </w:t>
      </w:r>
      <w:r>
        <w:t>за</w:t>
      </w:r>
      <w:r>
        <w:rPr>
          <w:spacing w:val="1"/>
        </w:rPr>
        <w:t xml:space="preserve"> </w:t>
      </w:r>
      <w:r>
        <w:t>жизненными явлениями. Каждая новая тема начинается с экскурсии, рассматривания или</w:t>
      </w:r>
      <w:r>
        <w:rPr>
          <w:spacing w:val="1"/>
        </w:rPr>
        <w:t xml:space="preserve"> </w:t>
      </w:r>
      <w:r>
        <w:t>беседы</w:t>
      </w:r>
      <w:r>
        <w:rPr>
          <w:spacing w:val="-1"/>
        </w:rPr>
        <w:t xml:space="preserve"> </w:t>
      </w:r>
      <w:r>
        <w:t>по</w:t>
      </w:r>
      <w:r>
        <w:rPr>
          <w:spacing w:val="2"/>
        </w:rPr>
        <w:t xml:space="preserve"> </w:t>
      </w:r>
      <w:r>
        <w:t>картинке.</w:t>
      </w:r>
    </w:p>
    <w:p w:rsidR="0055423B" w:rsidRDefault="00032AC2">
      <w:pPr>
        <w:pStyle w:val="a0"/>
        <w:ind w:right="407"/>
      </w:pPr>
      <w:r>
        <w:t>Необходимым</w:t>
      </w:r>
      <w:r>
        <w:rPr>
          <w:spacing w:val="1"/>
        </w:rPr>
        <w:t xml:space="preserve"> </w:t>
      </w:r>
      <w:r>
        <w:t>элементом</w:t>
      </w:r>
      <w:r>
        <w:rPr>
          <w:spacing w:val="1"/>
        </w:rPr>
        <w:t xml:space="preserve"> </w:t>
      </w:r>
      <w:r>
        <w:t>при</w:t>
      </w:r>
      <w:r>
        <w:rPr>
          <w:spacing w:val="1"/>
        </w:rPr>
        <w:t xml:space="preserve"> </w:t>
      </w:r>
      <w:r>
        <w:t>прохождении</w:t>
      </w:r>
      <w:r>
        <w:rPr>
          <w:spacing w:val="1"/>
        </w:rPr>
        <w:t xml:space="preserve"> </w:t>
      </w:r>
      <w:r>
        <w:t>каждой</w:t>
      </w:r>
      <w:r>
        <w:rPr>
          <w:spacing w:val="1"/>
        </w:rPr>
        <w:t xml:space="preserve"> </w:t>
      </w:r>
      <w:r>
        <w:t>новой</w:t>
      </w:r>
      <w:r>
        <w:rPr>
          <w:spacing w:val="1"/>
        </w:rPr>
        <w:t xml:space="preserve"> </w:t>
      </w:r>
      <w:r>
        <w:t>темы</w:t>
      </w:r>
      <w:r>
        <w:rPr>
          <w:spacing w:val="1"/>
        </w:rPr>
        <w:t xml:space="preserve"> </w:t>
      </w:r>
      <w:r>
        <w:t>являются</w:t>
      </w:r>
      <w:r>
        <w:rPr>
          <w:spacing w:val="1"/>
        </w:rPr>
        <w:t xml:space="preserve"> </w:t>
      </w:r>
      <w:r>
        <w:t>упражнения</w:t>
      </w:r>
      <w:r>
        <w:rPr>
          <w:spacing w:val="1"/>
        </w:rPr>
        <w:t xml:space="preserve"> </w:t>
      </w:r>
      <w:r>
        <w:t>по</w:t>
      </w:r>
      <w:r>
        <w:rPr>
          <w:spacing w:val="1"/>
        </w:rPr>
        <w:t xml:space="preserve"> </w:t>
      </w:r>
      <w:r>
        <w:t>развитию</w:t>
      </w:r>
      <w:r>
        <w:rPr>
          <w:spacing w:val="1"/>
        </w:rPr>
        <w:t xml:space="preserve"> </w:t>
      </w:r>
      <w:r>
        <w:t>логического</w:t>
      </w:r>
      <w:r>
        <w:rPr>
          <w:spacing w:val="1"/>
        </w:rPr>
        <w:t xml:space="preserve"> </w:t>
      </w:r>
      <w:r>
        <w:t>мышления,</w:t>
      </w:r>
      <w:r>
        <w:rPr>
          <w:spacing w:val="1"/>
        </w:rPr>
        <w:t xml:space="preserve"> </w:t>
      </w:r>
      <w:r>
        <w:t>внимания,</w:t>
      </w:r>
      <w:r>
        <w:rPr>
          <w:spacing w:val="1"/>
        </w:rPr>
        <w:t xml:space="preserve"> </w:t>
      </w:r>
      <w:r>
        <w:t>памяти.</w:t>
      </w:r>
      <w:r>
        <w:rPr>
          <w:spacing w:val="1"/>
        </w:rPr>
        <w:t xml:space="preserve"> </w:t>
      </w:r>
      <w:r>
        <w:t>Широко</w:t>
      </w:r>
      <w:r>
        <w:rPr>
          <w:spacing w:val="-62"/>
        </w:rPr>
        <w:t xml:space="preserve"> </w:t>
      </w:r>
      <w:r>
        <w:t>используется</w:t>
      </w:r>
      <w:r>
        <w:rPr>
          <w:spacing w:val="1"/>
        </w:rPr>
        <w:t xml:space="preserve"> </w:t>
      </w:r>
      <w:r>
        <w:t>сравнение</w:t>
      </w:r>
      <w:r>
        <w:rPr>
          <w:spacing w:val="1"/>
        </w:rPr>
        <w:t xml:space="preserve"> </w:t>
      </w:r>
      <w:r>
        <w:t>предметов,</w:t>
      </w:r>
      <w:r>
        <w:rPr>
          <w:spacing w:val="1"/>
        </w:rPr>
        <w:t xml:space="preserve"> </w:t>
      </w:r>
      <w:r>
        <w:t>выделение</w:t>
      </w:r>
      <w:r>
        <w:rPr>
          <w:spacing w:val="1"/>
        </w:rPr>
        <w:t xml:space="preserve"> </w:t>
      </w:r>
      <w:r>
        <w:t>ведущих</w:t>
      </w:r>
      <w:r>
        <w:rPr>
          <w:spacing w:val="1"/>
        </w:rPr>
        <w:t xml:space="preserve"> </w:t>
      </w:r>
      <w:r>
        <w:t>признаков,</w:t>
      </w:r>
      <w:r>
        <w:rPr>
          <w:spacing w:val="1"/>
        </w:rPr>
        <w:t xml:space="preserve"> </w:t>
      </w:r>
      <w:r>
        <w:t>группировка</w:t>
      </w:r>
      <w:r>
        <w:rPr>
          <w:spacing w:val="1"/>
        </w:rPr>
        <w:t xml:space="preserve"> </w:t>
      </w:r>
      <w:r>
        <w:t>по</w:t>
      </w:r>
      <w:r>
        <w:rPr>
          <w:spacing w:val="1"/>
        </w:rPr>
        <w:t xml:space="preserve"> </w:t>
      </w:r>
      <w:r>
        <w:t>ситуации, по назначению, по признакам и т. д., выполнение заданий по классификации</w:t>
      </w:r>
      <w:r>
        <w:rPr>
          <w:spacing w:val="1"/>
        </w:rPr>
        <w:t xml:space="preserve"> </w:t>
      </w:r>
      <w:r>
        <w:t>предметов,</w:t>
      </w:r>
      <w:r>
        <w:rPr>
          <w:spacing w:val="2"/>
        </w:rPr>
        <w:t xml:space="preserve"> </w:t>
      </w:r>
      <w:r>
        <w:t>действий,</w:t>
      </w:r>
      <w:r>
        <w:rPr>
          <w:spacing w:val="-2"/>
        </w:rPr>
        <w:t xml:space="preserve"> </w:t>
      </w:r>
      <w:r>
        <w:t>признаков</w:t>
      </w:r>
      <w:r>
        <w:rPr>
          <w:spacing w:val="3"/>
        </w:rPr>
        <w:t xml:space="preserve"> </w:t>
      </w:r>
      <w:r>
        <w:t>(с</w:t>
      </w:r>
      <w:r>
        <w:rPr>
          <w:spacing w:val="1"/>
        </w:rPr>
        <w:t xml:space="preserve"> </w:t>
      </w:r>
      <w:r>
        <w:t>помощью</w:t>
      </w:r>
      <w:r>
        <w:rPr>
          <w:spacing w:val="-1"/>
        </w:rPr>
        <w:t xml:space="preserve"> </w:t>
      </w:r>
      <w:r>
        <w:t>картинок).</w:t>
      </w:r>
    </w:p>
    <w:p w:rsidR="0055423B" w:rsidRDefault="00032AC2">
      <w:pPr>
        <w:pStyle w:val="a0"/>
        <w:ind w:right="413"/>
      </w:pPr>
      <w:r>
        <w:t>Формирование лексического запаса и грамматического строя на занятиях разными</w:t>
      </w:r>
      <w:r>
        <w:rPr>
          <w:spacing w:val="1"/>
        </w:rPr>
        <w:t xml:space="preserve"> </w:t>
      </w:r>
      <w:r>
        <w:t>видами деятельности</w:t>
      </w:r>
      <w:r>
        <w:rPr>
          <w:spacing w:val="2"/>
        </w:rPr>
        <w:t xml:space="preserve"> </w:t>
      </w:r>
      <w:r>
        <w:t>с</w:t>
      </w:r>
      <w:r>
        <w:rPr>
          <w:spacing w:val="-4"/>
        </w:rPr>
        <w:t xml:space="preserve"> </w:t>
      </w:r>
      <w:r>
        <w:t>воспитателем</w:t>
      </w:r>
      <w:r>
        <w:rPr>
          <w:spacing w:val="1"/>
        </w:rPr>
        <w:t xml:space="preserve"> </w:t>
      </w:r>
      <w:r>
        <w:t>осуществляется</w:t>
      </w:r>
      <w:r>
        <w:rPr>
          <w:spacing w:val="-2"/>
        </w:rPr>
        <w:t xml:space="preserve"> </w:t>
      </w:r>
      <w:r>
        <w:t>поэтапно:</w:t>
      </w:r>
    </w:p>
    <w:p w:rsidR="0055423B" w:rsidRDefault="00032AC2">
      <w:pPr>
        <w:pStyle w:val="a0"/>
        <w:spacing w:line="297" w:lineRule="exact"/>
        <w:ind w:left="1063" w:firstLine="0"/>
      </w:pPr>
      <w:r>
        <w:t>а)</w:t>
      </w:r>
      <w:r>
        <w:rPr>
          <w:spacing w:val="-3"/>
        </w:rPr>
        <w:t xml:space="preserve"> </w:t>
      </w:r>
      <w:r>
        <w:t>дети</w:t>
      </w:r>
      <w:r>
        <w:rPr>
          <w:spacing w:val="-2"/>
        </w:rPr>
        <w:t xml:space="preserve"> </w:t>
      </w:r>
      <w:r>
        <w:t>знакомятся</w:t>
      </w:r>
      <w:r>
        <w:rPr>
          <w:spacing w:val="-2"/>
        </w:rPr>
        <w:t xml:space="preserve"> </w:t>
      </w:r>
      <w:r>
        <w:t>непосредственно</w:t>
      </w:r>
      <w:r>
        <w:rPr>
          <w:spacing w:val="-3"/>
        </w:rPr>
        <w:t xml:space="preserve"> </w:t>
      </w:r>
      <w:r>
        <w:t>с</w:t>
      </w:r>
      <w:r>
        <w:rPr>
          <w:spacing w:val="-2"/>
        </w:rPr>
        <w:t xml:space="preserve"> </w:t>
      </w:r>
      <w:r>
        <w:t>изучаемым</w:t>
      </w:r>
      <w:r>
        <w:rPr>
          <w:spacing w:val="-4"/>
        </w:rPr>
        <w:t xml:space="preserve"> </w:t>
      </w:r>
      <w:r>
        <w:t>явлением;</w:t>
      </w:r>
    </w:p>
    <w:p w:rsidR="0055423B" w:rsidRDefault="00032AC2">
      <w:pPr>
        <w:pStyle w:val="a0"/>
        <w:spacing w:before="2"/>
        <w:ind w:right="406"/>
      </w:pPr>
      <w:r>
        <w:t>б)</w:t>
      </w:r>
      <w:r>
        <w:rPr>
          <w:spacing w:val="1"/>
        </w:rPr>
        <w:t xml:space="preserve"> </w:t>
      </w:r>
      <w:r>
        <w:t>дети</w:t>
      </w:r>
      <w:r>
        <w:rPr>
          <w:spacing w:val="1"/>
        </w:rPr>
        <w:t xml:space="preserve"> </w:t>
      </w:r>
      <w:r>
        <w:t>с</w:t>
      </w:r>
      <w:r>
        <w:rPr>
          <w:spacing w:val="1"/>
        </w:rPr>
        <w:t xml:space="preserve"> </w:t>
      </w:r>
      <w:r>
        <w:t>помощью</w:t>
      </w:r>
      <w:r>
        <w:rPr>
          <w:spacing w:val="1"/>
        </w:rPr>
        <w:t xml:space="preserve"> </w:t>
      </w:r>
      <w:r>
        <w:t>отчетливого</w:t>
      </w:r>
      <w:r>
        <w:rPr>
          <w:spacing w:val="1"/>
        </w:rPr>
        <w:t xml:space="preserve"> </w:t>
      </w:r>
      <w:r>
        <w:t>образца</w:t>
      </w:r>
      <w:r>
        <w:rPr>
          <w:spacing w:val="1"/>
        </w:rPr>
        <w:t xml:space="preserve"> </w:t>
      </w:r>
      <w:r>
        <w:t>речи</w:t>
      </w:r>
      <w:r>
        <w:rPr>
          <w:spacing w:val="1"/>
        </w:rPr>
        <w:t xml:space="preserve"> </w:t>
      </w:r>
      <w:r>
        <w:t>воспитателя</w:t>
      </w:r>
      <w:r>
        <w:rPr>
          <w:spacing w:val="1"/>
        </w:rPr>
        <w:t xml:space="preserve"> </w:t>
      </w:r>
      <w:r>
        <w:t>учатся</w:t>
      </w:r>
      <w:r>
        <w:rPr>
          <w:spacing w:val="1"/>
        </w:rPr>
        <w:t xml:space="preserve"> </w:t>
      </w:r>
      <w:r>
        <w:t>понимать</w:t>
      </w:r>
      <w:r>
        <w:rPr>
          <w:spacing w:val="1"/>
        </w:rPr>
        <w:t xml:space="preserve"> </w:t>
      </w:r>
      <w:r>
        <w:t>словесные обозначения</w:t>
      </w:r>
      <w:r>
        <w:rPr>
          <w:spacing w:val="2"/>
        </w:rPr>
        <w:t xml:space="preserve"> </w:t>
      </w:r>
      <w:r>
        <w:t>этих</w:t>
      </w:r>
      <w:r>
        <w:rPr>
          <w:spacing w:val="2"/>
        </w:rPr>
        <w:t xml:space="preserve"> </w:t>
      </w:r>
      <w:r>
        <w:t>явлений;</w:t>
      </w:r>
    </w:p>
    <w:p w:rsidR="0055423B" w:rsidRDefault="00032AC2">
      <w:pPr>
        <w:pStyle w:val="a0"/>
        <w:spacing w:line="242" w:lineRule="auto"/>
        <w:ind w:right="409"/>
      </w:pPr>
      <w:r>
        <w:t>в)</w:t>
      </w:r>
      <w:r>
        <w:rPr>
          <w:spacing w:val="1"/>
        </w:rPr>
        <w:t xml:space="preserve"> </w:t>
      </w:r>
      <w:r>
        <w:t>воспитатель</w:t>
      </w:r>
      <w:r>
        <w:rPr>
          <w:spacing w:val="1"/>
        </w:rPr>
        <w:t xml:space="preserve"> </w:t>
      </w:r>
      <w:r>
        <w:t>организует</w:t>
      </w:r>
      <w:r>
        <w:rPr>
          <w:spacing w:val="1"/>
        </w:rPr>
        <w:t xml:space="preserve"> </w:t>
      </w:r>
      <w:r>
        <w:t>речевую</w:t>
      </w:r>
      <w:r>
        <w:rPr>
          <w:spacing w:val="1"/>
        </w:rPr>
        <w:t xml:space="preserve"> </w:t>
      </w:r>
      <w:r>
        <w:t>практику</w:t>
      </w:r>
      <w:r>
        <w:rPr>
          <w:spacing w:val="1"/>
        </w:rPr>
        <w:t xml:space="preserve"> </w:t>
      </w:r>
      <w:r>
        <w:t>детей,</w:t>
      </w:r>
      <w:r>
        <w:rPr>
          <w:spacing w:val="1"/>
        </w:rPr>
        <w:t xml:space="preserve"> </w:t>
      </w:r>
      <w:r>
        <w:t>в</w:t>
      </w:r>
      <w:r>
        <w:rPr>
          <w:spacing w:val="1"/>
        </w:rPr>
        <w:t xml:space="preserve"> </w:t>
      </w:r>
      <w:r>
        <w:t>которой</w:t>
      </w:r>
      <w:r>
        <w:rPr>
          <w:spacing w:val="1"/>
        </w:rPr>
        <w:t xml:space="preserve"> </w:t>
      </w:r>
      <w:r>
        <w:t>закрепляются</w:t>
      </w:r>
      <w:r>
        <w:rPr>
          <w:spacing w:val="1"/>
        </w:rPr>
        <w:t xml:space="preserve"> </w:t>
      </w:r>
      <w:r>
        <w:t>словесные выражения,</w:t>
      </w:r>
      <w:r>
        <w:rPr>
          <w:spacing w:val="4"/>
        </w:rPr>
        <w:t xml:space="preserve"> </w:t>
      </w:r>
      <w:r>
        <w:t>относящиеся</w:t>
      </w:r>
      <w:r>
        <w:rPr>
          <w:spacing w:val="-3"/>
        </w:rPr>
        <w:t xml:space="preserve"> </w:t>
      </w:r>
      <w:r>
        <w:t>к изучаемым явлениям.</w:t>
      </w:r>
    </w:p>
    <w:p w:rsidR="0055423B" w:rsidRDefault="00032AC2">
      <w:pPr>
        <w:pStyle w:val="a0"/>
        <w:ind w:right="404"/>
      </w:pPr>
      <w:r>
        <w:t>Значимость</w:t>
      </w:r>
      <w:r>
        <w:rPr>
          <w:spacing w:val="1"/>
        </w:rPr>
        <w:t xml:space="preserve"> </w:t>
      </w:r>
      <w:r>
        <w:t>перечисленных</w:t>
      </w:r>
      <w:r>
        <w:rPr>
          <w:spacing w:val="1"/>
        </w:rPr>
        <w:t xml:space="preserve"> </w:t>
      </w:r>
      <w:r>
        <w:t>этапов</w:t>
      </w:r>
      <w:r>
        <w:rPr>
          <w:spacing w:val="1"/>
        </w:rPr>
        <w:t xml:space="preserve"> </w:t>
      </w:r>
      <w:r>
        <w:t>различна</w:t>
      </w:r>
      <w:r>
        <w:rPr>
          <w:spacing w:val="1"/>
        </w:rPr>
        <w:t xml:space="preserve"> </w:t>
      </w:r>
      <w:r>
        <w:t>в</w:t>
      </w:r>
      <w:r>
        <w:rPr>
          <w:spacing w:val="1"/>
        </w:rPr>
        <w:t xml:space="preserve"> </w:t>
      </w:r>
      <w:r>
        <w:t>течение</w:t>
      </w:r>
      <w:r>
        <w:rPr>
          <w:spacing w:val="1"/>
        </w:rPr>
        <w:t xml:space="preserve"> </w:t>
      </w:r>
      <w:r>
        <w:t>обучения.</w:t>
      </w:r>
      <w:r>
        <w:rPr>
          <w:spacing w:val="66"/>
        </w:rPr>
        <w:t xml:space="preserve"> </w:t>
      </w:r>
      <w:r>
        <w:t>Сначала</w:t>
      </w:r>
      <w:r>
        <w:rPr>
          <w:spacing w:val="1"/>
        </w:rPr>
        <w:t xml:space="preserve"> </w:t>
      </w:r>
      <w:r>
        <w:t>ведущими</w:t>
      </w:r>
      <w:r>
        <w:rPr>
          <w:spacing w:val="1"/>
        </w:rPr>
        <w:t xml:space="preserve"> </w:t>
      </w:r>
      <w:r>
        <w:t>являются</w:t>
      </w:r>
      <w:r>
        <w:rPr>
          <w:spacing w:val="1"/>
        </w:rPr>
        <w:t xml:space="preserve"> </w:t>
      </w:r>
      <w:r>
        <w:t>такие</w:t>
      </w:r>
      <w:r>
        <w:rPr>
          <w:spacing w:val="1"/>
        </w:rPr>
        <w:t xml:space="preserve"> </w:t>
      </w:r>
      <w:r>
        <w:t>формы</w:t>
      </w:r>
      <w:r>
        <w:rPr>
          <w:spacing w:val="1"/>
        </w:rPr>
        <w:t xml:space="preserve"> </w:t>
      </w:r>
      <w:r>
        <w:t>работы,</w:t>
      </w:r>
      <w:r>
        <w:rPr>
          <w:spacing w:val="1"/>
        </w:rPr>
        <w:t xml:space="preserve"> </w:t>
      </w:r>
      <w:r>
        <w:t>как</w:t>
      </w:r>
      <w:r>
        <w:rPr>
          <w:spacing w:val="1"/>
        </w:rPr>
        <w:t xml:space="preserve"> </w:t>
      </w:r>
      <w:r>
        <w:t>ознакомление</w:t>
      </w:r>
      <w:r>
        <w:rPr>
          <w:spacing w:val="1"/>
        </w:rPr>
        <w:t xml:space="preserve"> </w:t>
      </w:r>
      <w:r>
        <w:t>с</w:t>
      </w:r>
      <w:r>
        <w:rPr>
          <w:spacing w:val="1"/>
        </w:rPr>
        <w:t xml:space="preserve"> </w:t>
      </w:r>
      <w:r>
        <w:t>художественной</w:t>
      </w:r>
      <w:r>
        <w:rPr>
          <w:spacing w:val="1"/>
        </w:rPr>
        <w:t xml:space="preserve"> </w:t>
      </w:r>
      <w:r>
        <w:t>литературой,</w:t>
      </w:r>
      <w:r>
        <w:rPr>
          <w:spacing w:val="1"/>
        </w:rPr>
        <w:t xml:space="preserve"> </w:t>
      </w:r>
      <w:r>
        <w:t>рассматривание</w:t>
      </w:r>
      <w:r>
        <w:rPr>
          <w:spacing w:val="1"/>
        </w:rPr>
        <w:t xml:space="preserve"> </w:t>
      </w:r>
      <w:r>
        <w:t>картин</w:t>
      </w:r>
      <w:r>
        <w:rPr>
          <w:spacing w:val="1"/>
        </w:rPr>
        <w:t xml:space="preserve"> </w:t>
      </w:r>
      <w:r>
        <w:t>и</w:t>
      </w:r>
      <w:r>
        <w:rPr>
          <w:spacing w:val="1"/>
        </w:rPr>
        <w:t xml:space="preserve"> </w:t>
      </w:r>
      <w:r>
        <w:t>беседы</w:t>
      </w:r>
      <w:r>
        <w:rPr>
          <w:spacing w:val="1"/>
        </w:rPr>
        <w:t xml:space="preserve"> </w:t>
      </w:r>
      <w:r>
        <w:t>по</w:t>
      </w:r>
      <w:r>
        <w:rPr>
          <w:spacing w:val="1"/>
        </w:rPr>
        <w:t xml:space="preserve"> </w:t>
      </w:r>
      <w:r>
        <w:t>вопросам,</w:t>
      </w:r>
      <w:r>
        <w:rPr>
          <w:spacing w:val="1"/>
        </w:rPr>
        <w:t xml:space="preserve"> </w:t>
      </w:r>
      <w:r>
        <w:t>повторение</w:t>
      </w:r>
      <w:r>
        <w:rPr>
          <w:spacing w:val="1"/>
        </w:rPr>
        <w:t xml:space="preserve"> </w:t>
      </w:r>
      <w:r>
        <w:t>рассказо</w:t>
      </w:r>
      <w:proofErr w:type="gramStart"/>
      <w:r>
        <w:t>в-</w:t>
      </w:r>
      <w:proofErr w:type="gramEnd"/>
      <w:r>
        <w:rPr>
          <w:spacing w:val="1"/>
        </w:rPr>
        <w:t xml:space="preserve"> </w:t>
      </w:r>
      <w:r>
        <w:t>описаний, использование воспитателем дидактических игр. Особое внимание уделяется</w:t>
      </w:r>
      <w:r>
        <w:rPr>
          <w:spacing w:val="1"/>
        </w:rPr>
        <w:t xml:space="preserve"> </w:t>
      </w:r>
      <w:r>
        <w:t>обучению детей умению точно отвечать на поставленный вопрос (одним словом или</w:t>
      </w:r>
      <w:r>
        <w:rPr>
          <w:spacing w:val="1"/>
        </w:rPr>
        <w:t xml:space="preserve"> </w:t>
      </w:r>
      <w:r>
        <w:t>полным ответом). Усложнение речевых заданий соотносится с коррекционной работой</w:t>
      </w:r>
      <w:r>
        <w:rPr>
          <w:spacing w:val="1"/>
        </w:rPr>
        <w:t xml:space="preserve"> </w:t>
      </w:r>
      <w:r>
        <w:t>учителя-логопеда.</w:t>
      </w:r>
    </w:p>
    <w:p w:rsidR="0055423B" w:rsidRDefault="00032AC2">
      <w:pPr>
        <w:pStyle w:val="a0"/>
        <w:ind w:right="407"/>
      </w:pPr>
      <w:r>
        <w:t>При</w:t>
      </w:r>
      <w:r>
        <w:rPr>
          <w:spacing w:val="1"/>
        </w:rPr>
        <w:t xml:space="preserve"> </w:t>
      </w:r>
      <w:r>
        <w:t>изучении</w:t>
      </w:r>
      <w:r>
        <w:rPr>
          <w:spacing w:val="1"/>
        </w:rPr>
        <w:t xml:space="preserve"> </w:t>
      </w:r>
      <w:r>
        <w:t>каждой</w:t>
      </w:r>
      <w:r>
        <w:rPr>
          <w:spacing w:val="1"/>
        </w:rPr>
        <w:t xml:space="preserve"> </w:t>
      </w:r>
      <w:r>
        <w:t>темы</w:t>
      </w:r>
      <w:r>
        <w:rPr>
          <w:spacing w:val="1"/>
        </w:rPr>
        <w:t xml:space="preserve"> </w:t>
      </w:r>
      <w:r>
        <w:t>намечается</w:t>
      </w:r>
      <w:r>
        <w:rPr>
          <w:spacing w:val="1"/>
        </w:rPr>
        <w:t xml:space="preserve"> </w:t>
      </w:r>
      <w:r>
        <w:t>совместно</w:t>
      </w:r>
      <w:r>
        <w:rPr>
          <w:spacing w:val="1"/>
        </w:rPr>
        <w:t xml:space="preserve"> </w:t>
      </w:r>
      <w:r>
        <w:t>с</w:t>
      </w:r>
      <w:r>
        <w:rPr>
          <w:spacing w:val="1"/>
        </w:rPr>
        <w:t xml:space="preserve"> </w:t>
      </w:r>
      <w:r>
        <w:t>учителем-логопедом</w:t>
      </w:r>
      <w:r>
        <w:rPr>
          <w:spacing w:val="1"/>
        </w:rPr>
        <w:t xml:space="preserve"> </w:t>
      </w:r>
      <w:r>
        <w:t>тот</w:t>
      </w:r>
      <w:r>
        <w:rPr>
          <w:spacing w:val="1"/>
        </w:rPr>
        <w:t xml:space="preserve"> </w:t>
      </w:r>
      <w:r>
        <w:t>словарный</w:t>
      </w:r>
      <w:r>
        <w:rPr>
          <w:spacing w:val="1"/>
        </w:rPr>
        <w:t xml:space="preserve"> </w:t>
      </w:r>
      <w:r>
        <w:t>минимум</w:t>
      </w:r>
      <w:r>
        <w:rPr>
          <w:spacing w:val="1"/>
        </w:rPr>
        <w:t xml:space="preserve"> </w:t>
      </w:r>
      <w:r>
        <w:t>(предметный,</w:t>
      </w:r>
      <w:r>
        <w:rPr>
          <w:spacing w:val="1"/>
        </w:rPr>
        <w:t xml:space="preserve"> </w:t>
      </w:r>
      <w:r>
        <w:t>глагольный,</w:t>
      </w:r>
      <w:r>
        <w:rPr>
          <w:spacing w:val="1"/>
        </w:rPr>
        <w:t xml:space="preserve"> </w:t>
      </w:r>
      <w:r>
        <w:t>словарь</w:t>
      </w:r>
      <w:r>
        <w:rPr>
          <w:spacing w:val="1"/>
        </w:rPr>
        <w:t xml:space="preserve"> </w:t>
      </w:r>
      <w:r>
        <w:t>признаков),</w:t>
      </w:r>
      <w:r>
        <w:rPr>
          <w:spacing w:val="1"/>
        </w:rPr>
        <w:t xml:space="preserve"> </w:t>
      </w:r>
      <w:r>
        <w:t>который</w:t>
      </w:r>
      <w:r>
        <w:rPr>
          <w:spacing w:val="65"/>
        </w:rPr>
        <w:t xml:space="preserve"> </w:t>
      </w:r>
      <w:r>
        <w:t>дети</w:t>
      </w:r>
      <w:r>
        <w:rPr>
          <w:spacing w:val="1"/>
        </w:rPr>
        <w:t xml:space="preserve"> </w:t>
      </w:r>
      <w:r>
        <w:t>должны усвоить сначала в понимании, а затем и в практическом употреблении. Словарь,</w:t>
      </w:r>
      <w:r>
        <w:rPr>
          <w:spacing w:val="1"/>
        </w:rPr>
        <w:t xml:space="preserve"> </w:t>
      </w:r>
      <w:r>
        <w:t>предназначенный</w:t>
      </w:r>
      <w:r>
        <w:rPr>
          <w:spacing w:val="58"/>
        </w:rPr>
        <w:t xml:space="preserve"> </w:t>
      </w:r>
      <w:r>
        <w:t>для</w:t>
      </w:r>
      <w:r>
        <w:rPr>
          <w:spacing w:val="58"/>
        </w:rPr>
        <w:t xml:space="preserve"> </w:t>
      </w:r>
      <w:r>
        <w:t>понимания</w:t>
      </w:r>
      <w:r>
        <w:rPr>
          <w:spacing w:val="58"/>
        </w:rPr>
        <w:t xml:space="preserve"> </w:t>
      </w:r>
      <w:r>
        <w:t>речи,</w:t>
      </w:r>
      <w:r>
        <w:rPr>
          <w:spacing w:val="59"/>
        </w:rPr>
        <w:t xml:space="preserve"> </w:t>
      </w:r>
      <w:r>
        <w:t>должен</w:t>
      </w:r>
      <w:r>
        <w:rPr>
          <w:spacing w:val="62"/>
        </w:rPr>
        <w:t xml:space="preserve"> </w:t>
      </w:r>
      <w:r>
        <w:t>быть</w:t>
      </w:r>
      <w:r>
        <w:rPr>
          <w:spacing w:val="59"/>
        </w:rPr>
        <w:t xml:space="preserve"> </w:t>
      </w:r>
      <w:r>
        <w:t>значительно</w:t>
      </w:r>
      <w:r>
        <w:rPr>
          <w:spacing w:val="58"/>
        </w:rPr>
        <w:t xml:space="preserve"> </w:t>
      </w:r>
      <w:r>
        <w:t>шире,</w:t>
      </w:r>
      <w:r>
        <w:rPr>
          <w:spacing w:val="60"/>
        </w:rPr>
        <w:t xml:space="preserve"> </w:t>
      </w:r>
      <w:r>
        <w:t>чем</w:t>
      </w:r>
      <w:r>
        <w:rPr>
          <w:spacing w:val="57"/>
        </w:rPr>
        <w:t xml:space="preserve"> </w:t>
      </w:r>
      <w:proofErr w:type="gramStart"/>
      <w:r>
        <w:t>для</w:t>
      </w:r>
      <w:proofErr w:type="gramEnd"/>
    </w:p>
    <w:p w:rsidR="0055423B" w:rsidRDefault="00032AC2">
      <w:pPr>
        <w:pStyle w:val="a0"/>
        <w:spacing w:before="67"/>
        <w:ind w:right="414" w:firstLine="0"/>
      </w:pPr>
      <w:r>
        <w:t>активного</w:t>
      </w:r>
      <w:r>
        <w:rPr>
          <w:spacing w:val="1"/>
        </w:rPr>
        <w:t xml:space="preserve"> </w:t>
      </w:r>
      <w:r>
        <w:t>использования</w:t>
      </w:r>
      <w:r>
        <w:rPr>
          <w:spacing w:val="1"/>
        </w:rPr>
        <w:t xml:space="preserve"> </w:t>
      </w:r>
      <w:r>
        <w:t>в</w:t>
      </w:r>
      <w:r>
        <w:rPr>
          <w:spacing w:val="1"/>
        </w:rPr>
        <w:t xml:space="preserve"> </w:t>
      </w:r>
      <w:r>
        <w:t>речи.</w:t>
      </w:r>
      <w:r>
        <w:rPr>
          <w:spacing w:val="1"/>
        </w:rPr>
        <w:t xml:space="preserve"> </w:t>
      </w:r>
      <w:r>
        <w:t>Необходимо</w:t>
      </w:r>
      <w:r>
        <w:rPr>
          <w:spacing w:val="1"/>
        </w:rPr>
        <w:t xml:space="preserve"> </w:t>
      </w:r>
      <w:r>
        <w:t>уточнить</w:t>
      </w:r>
      <w:r>
        <w:rPr>
          <w:spacing w:val="1"/>
        </w:rPr>
        <w:t xml:space="preserve"> </w:t>
      </w:r>
      <w:r>
        <w:t>с</w:t>
      </w:r>
      <w:r>
        <w:rPr>
          <w:spacing w:val="1"/>
        </w:rPr>
        <w:t xml:space="preserve"> </w:t>
      </w:r>
      <w:r>
        <w:t>логопедом,</w:t>
      </w:r>
      <w:r>
        <w:rPr>
          <w:spacing w:val="1"/>
        </w:rPr>
        <w:t xml:space="preserve"> </w:t>
      </w:r>
      <w:r>
        <w:t>какие</w:t>
      </w:r>
      <w:r>
        <w:rPr>
          <w:spacing w:val="1"/>
        </w:rPr>
        <w:t xml:space="preserve"> </w:t>
      </w:r>
      <w:r>
        <w:t>типы</w:t>
      </w:r>
      <w:r>
        <w:rPr>
          <w:spacing w:val="1"/>
        </w:rPr>
        <w:t xml:space="preserve"> </w:t>
      </w:r>
      <w:r>
        <w:t>предложений должны преобладать в соответствующий период обучения, а также уровень</w:t>
      </w:r>
      <w:r>
        <w:rPr>
          <w:spacing w:val="1"/>
        </w:rPr>
        <w:t xml:space="preserve"> </w:t>
      </w:r>
      <w:r>
        <w:t>требований,</w:t>
      </w:r>
      <w:r>
        <w:rPr>
          <w:spacing w:val="3"/>
        </w:rPr>
        <w:t xml:space="preserve"> </w:t>
      </w:r>
      <w:r>
        <w:t>предъявляемых к самостоятельной</w:t>
      </w:r>
      <w:r>
        <w:rPr>
          <w:spacing w:val="1"/>
        </w:rPr>
        <w:t xml:space="preserve"> </w:t>
      </w:r>
      <w:r>
        <w:t>речи</w:t>
      </w:r>
      <w:r>
        <w:rPr>
          <w:spacing w:val="1"/>
        </w:rPr>
        <w:t xml:space="preserve"> </w:t>
      </w:r>
      <w:r>
        <w:t>детей</w:t>
      </w:r>
    </w:p>
    <w:p w:rsidR="0055423B" w:rsidRDefault="00032AC2">
      <w:pPr>
        <w:pStyle w:val="a0"/>
        <w:spacing w:before="1"/>
        <w:ind w:right="404"/>
      </w:pPr>
      <w:r>
        <w:t>Работа воспитателя тесно переплетается с работой учителя-логопеда. Иногда она</w:t>
      </w:r>
      <w:r>
        <w:rPr>
          <w:spacing w:val="1"/>
        </w:rPr>
        <w:t xml:space="preserve"> </w:t>
      </w:r>
      <w:r>
        <w:t>предшествует логопедическим занятиям, обеспечивая необходимую познавательную и</w:t>
      </w:r>
      <w:r>
        <w:rPr>
          <w:spacing w:val="1"/>
        </w:rPr>
        <w:t xml:space="preserve"> </w:t>
      </w:r>
      <w:r>
        <w:lastRenderedPageBreak/>
        <w:t>мотивационную базу для формирования правильной речи. Например, если запланирована</w:t>
      </w:r>
      <w:r>
        <w:rPr>
          <w:spacing w:val="-62"/>
        </w:rPr>
        <w:t xml:space="preserve"> </w:t>
      </w:r>
      <w:r>
        <w:t>тема</w:t>
      </w:r>
      <w:r>
        <w:rPr>
          <w:spacing w:val="1"/>
        </w:rPr>
        <w:t xml:space="preserve"> </w:t>
      </w:r>
      <w:r>
        <w:t>«Дикие</w:t>
      </w:r>
      <w:r>
        <w:rPr>
          <w:spacing w:val="1"/>
        </w:rPr>
        <w:t xml:space="preserve"> </w:t>
      </w:r>
      <w:r>
        <w:t>животные»,</w:t>
      </w:r>
      <w:r>
        <w:rPr>
          <w:spacing w:val="1"/>
        </w:rPr>
        <w:t xml:space="preserve"> </w:t>
      </w:r>
      <w:r>
        <w:t>то</w:t>
      </w:r>
      <w:r>
        <w:rPr>
          <w:spacing w:val="1"/>
        </w:rPr>
        <w:t xml:space="preserve"> </w:t>
      </w:r>
      <w:r>
        <w:t>воспитатель</w:t>
      </w:r>
      <w:r>
        <w:rPr>
          <w:spacing w:val="1"/>
        </w:rPr>
        <w:t xml:space="preserve"> </w:t>
      </w:r>
      <w:r>
        <w:t>проводит</w:t>
      </w:r>
      <w:r>
        <w:rPr>
          <w:spacing w:val="1"/>
        </w:rPr>
        <w:t xml:space="preserve"> </w:t>
      </w:r>
      <w:r>
        <w:t>занятие</w:t>
      </w:r>
      <w:r>
        <w:rPr>
          <w:spacing w:val="1"/>
        </w:rPr>
        <w:t xml:space="preserve"> </w:t>
      </w:r>
      <w:r>
        <w:t>по</w:t>
      </w:r>
      <w:r>
        <w:rPr>
          <w:spacing w:val="1"/>
        </w:rPr>
        <w:t xml:space="preserve"> </w:t>
      </w:r>
      <w:r>
        <w:t>познавательной</w:t>
      </w:r>
      <w:r>
        <w:rPr>
          <w:spacing w:val="1"/>
        </w:rPr>
        <w:t xml:space="preserve"> </w:t>
      </w:r>
      <w:r>
        <w:t>деятельности, лепку или рисование по этой теме, дидактические, настольные, сюжетн</w:t>
      </w:r>
      <w:proofErr w:type="gramStart"/>
      <w:r>
        <w:t>о-</w:t>
      </w:r>
      <w:proofErr w:type="gramEnd"/>
      <w:r>
        <w:rPr>
          <w:spacing w:val="1"/>
        </w:rPr>
        <w:t xml:space="preserve"> </w:t>
      </w:r>
      <w:r>
        <w:t>ролевые,</w:t>
      </w:r>
      <w:r>
        <w:rPr>
          <w:spacing w:val="1"/>
        </w:rPr>
        <w:t xml:space="preserve"> </w:t>
      </w:r>
      <w:r>
        <w:t>подвижные</w:t>
      </w:r>
      <w:r>
        <w:rPr>
          <w:spacing w:val="1"/>
        </w:rPr>
        <w:t xml:space="preserve"> </w:t>
      </w:r>
      <w:r>
        <w:t>игры,</w:t>
      </w:r>
      <w:r>
        <w:rPr>
          <w:spacing w:val="1"/>
        </w:rPr>
        <w:t xml:space="preserve"> </w:t>
      </w:r>
      <w:r>
        <w:t>беседы,</w:t>
      </w:r>
      <w:r>
        <w:rPr>
          <w:spacing w:val="1"/>
        </w:rPr>
        <w:t xml:space="preserve"> </w:t>
      </w:r>
      <w:r>
        <w:t>наблюдения,</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произведениями</w:t>
      </w:r>
      <w:r>
        <w:rPr>
          <w:spacing w:val="1"/>
        </w:rPr>
        <w:t xml:space="preserve"> </w:t>
      </w:r>
      <w:r>
        <w:t>художественной</w:t>
      </w:r>
      <w:r>
        <w:rPr>
          <w:spacing w:val="1"/>
        </w:rPr>
        <w:t xml:space="preserve"> </w:t>
      </w:r>
      <w:r>
        <w:t>литературы по</w:t>
      </w:r>
      <w:r>
        <w:rPr>
          <w:spacing w:val="1"/>
        </w:rPr>
        <w:t xml:space="preserve"> </w:t>
      </w:r>
      <w:r>
        <w:t>данной</w:t>
      </w:r>
      <w:r>
        <w:rPr>
          <w:spacing w:val="2"/>
        </w:rPr>
        <w:t xml:space="preserve"> </w:t>
      </w:r>
      <w:r>
        <w:t>тематике.</w:t>
      </w:r>
    </w:p>
    <w:p w:rsidR="0055423B" w:rsidRDefault="00032AC2">
      <w:pPr>
        <w:pStyle w:val="a0"/>
        <w:spacing w:before="1"/>
        <w:ind w:right="406"/>
      </w:pPr>
      <w:r>
        <w:t>В</w:t>
      </w:r>
      <w:r>
        <w:rPr>
          <w:spacing w:val="1"/>
        </w:rPr>
        <w:t xml:space="preserve"> </w:t>
      </w:r>
      <w:r>
        <w:t>других</w:t>
      </w:r>
      <w:r>
        <w:rPr>
          <w:spacing w:val="1"/>
        </w:rPr>
        <w:t xml:space="preserve"> </w:t>
      </w:r>
      <w:r>
        <w:t>случаях</w:t>
      </w:r>
      <w:r>
        <w:rPr>
          <w:spacing w:val="1"/>
        </w:rPr>
        <w:t xml:space="preserve"> </w:t>
      </w:r>
      <w:r>
        <w:t>воспитатель</w:t>
      </w:r>
      <w:r>
        <w:rPr>
          <w:spacing w:val="1"/>
        </w:rPr>
        <w:t xml:space="preserve"> </w:t>
      </w:r>
      <w:r>
        <w:t>закрепляет</w:t>
      </w:r>
      <w:r>
        <w:rPr>
          <w:spacing w:val="1"/>
        </w:rPr>
        <w:t xml:space="preserve"> </w:t>
      </w:r>
      <w:r>
        <w:t>результаты,</w:t>
      </w:r>
      <w:r>
        <w:rPr>
          <w:spacing w:val="1"/>
        </w:rPr>
        <w:t xml:space="preserve"> </w:t>
      </w:r>
      <w:r>
        <w:t>достигнутые</w:t>
      </w:r>
      <w:r>
        <w:rPr>
          <w:spacing w:val="1"/>
        </w:rPr>
        <w:t xml:space="preserve"> </w:t>
      </w:r>
      <w:r>
        <w:t>на</w:t>
      </w:r>
      <w:r>
        <w:rPr>
          <w:spacing w:val="1"/>
        </w:rPr>
        <w:t xml:space="preserve"> </w:t>
      </w:r>
      <w:r>
        <w:t>логопедических</w:t>
      </w:r>
      <w:r>
        <w:rPr>
          <w:spacing w:val="1"/>
        </w:rPr>
        <w:t xml:space="preserve"> </w:t>
      </w:r>
      <w:r>
        <w:t>занятиях.</w:t>
      </w:r>
      <w:r>
        <w:rPr>
          <w:spacing w:val="1"/>
        </w:rPr>
        <w:t xml:space="preserve"> </w:t>
      </w:r>
      <w:r>
        <w:t>Здесь</w:t>
      </w:r>
      <w:r>
        <w:rPr>
          <w:spacing w:val="1"/>
        </w:rPr>
        <w:t xml:space="preserve"> </w:t>
      </w:r>
      <w:r>
        <w:t>он</w:t>
      </w:r>
      <w:r>
        <w:rPr>
          <w:spacing w:val="1"/>
        </w:rPr>
        <w:t xml:space="preserve"> </w:t>
      </w:r>
      <w:r>
        <w:t>полностью</w:t>
      </w:r>
      <w:r>
        <w:rPr>
          <w:spacing w:val="1"/>
        </w:rPr>
        <w:t xml:space="preserve"> </w:t>
      </w:r>
      <w:r>
        <w:t>руководствуется</w:t>
      </w:r>
      <w:r>
        <w:rPr>
          <w:spacing w:val="1"/>
        </w:rPr>
        <w:t xml:space="preserve"> </w:t>
      </w:r>
      <w:r>
        <w:t>методическими</w:t>
      </w:r>
      <w:r>
        <w:rPr>
          <w:spacing w:val="1"/>
        </w:rPr>
        <w:t xml:space="preserve"> </w:t>
      </w:r>
      <w:r>
        <w:t>указаниями логопеда, которые фиксируются в тетради взаимодействия воспитателей и</w:t>
      </w:r>
      <w:r>
        <w:rPr>
          <w:spacing w:val="1"/>
        </w:rPr>
        <w:t xml:space="preserve"> </w:t>
      </w:r>
      <w:r>
        <w:t>логопеда</w:t>
      </w:r>
      <w:r>
        <w:rPr>
          <w:spacing w:val="1"/>
        </w:rPr>
        <w:t xml:space="preserve"> </w:t>
      </w:r>
      <w:r>
        <w:t>по</w:t>
      </w:r>
      <w:r>
        <w:rPr>
          <w:spacing w:val="1"/>
        </w:rPr>
        <w:t xml:space="preserve"> </w:t>
      </w:r>
      <w:r>
        <w:t>каждому ребенку в</w:t>
      </w:r>
      <w:r>
        <w:rPr>
          <w:spacing w:val="2"/>
        </w:rPr>
        <w:t xml:space="preserve"> </w:t>
      </w:r>
      <w:r>
        <w:t>отдельности</w:t>
      </w:r>
      <w:r>
        <w:rPr>
          <w:spacing w:val="1"/>
        </w:rPr>
        <w:t xml:space="preserve"> </w:t>
      </w:r>
      <w:r>
        <w:t>и</w:t>
      </w:r>
      <w:r>
        <w:rPr>
          <w:spacing w:val="2"/>
        </w:rPr>
        <w:t xml:space="preserve"> </w:t>
      </w:r>
      <w:r>
        <w:t>всей</w:t>
      </w:r>
      <w:r>
        <w:rPr>
          <w:spacing w:val="-4"/>
        </w:rPr>
        <w:t xml:space="preserve"> </w:t>
      </w:r>
      <w:r>
        <w:t>группе</w:t>
      </w:r>
      <w:r>
        <w:rPr>
          <w:spacing w:val="1"/>
        </w:rPr>
        <w:t xml:space="preserve"> </w:t>
      </w:r>
      <w:r>
        <w:t>в</w:t>
      </w:r>
      <w:r>
        <w:rPr>
          <w:spacing w:val="6"/>
        </w:rPr>
        <w:t xml:space="preserve"> </w:t>
      </w:r>
      <w:r>
        <w:t>целом.</w:t>
      </w:r>
    </w:p>
    <w:p w:rsidR="0055423B" w:rsidRDefault="00032AC2">
      <w:pPr>
        <w:pStyle w:val="a0"/>
        <w:ind w:right="406"/>
      </w:pPr>
      <w:r>
        <w:t>Воспитатель</w:t>
      </w:r>
      <w:r>
        <w:rPr>
          <w:spacing w:val="1"/>
        </w:rPr>
        <w:t xml:space="preserve"> </w:t>
      </w:r>
      <w:r>
        <w:t>включает</w:t>
      </w:r>
      <w:r>
        <w:rPr>
          <w:spacing w:val="1"/>
        </w:rPr>
        <w:t xml:space="preserve"> </w:t>
      </w:r>
      <w:r>
        <w:t>в</w:t>
      </w:r>
      <w:r>
        <w:rPr>
          <w:spacing w:val="1"/>
        </w:rPr>
        <w:t xml:space="preserve"> </w:t>
      </w:r>
      <w:r>
        <w:t>свои</w:t>
      </w:r>
      <w:r>
        <w:rPr>
          <w:spacing w:val="1"/>
        </w:rPr>
        <w:t xml:space="preserve"> </w:t>
      </w:r>
      <w:r>
        <w:t>повседневные</w:t>
      </w:r>
      <w:r>
        <w:rPr>
          <w:spacing w:val="1"/>
        </w:rPr>
        <w:t xml:space="preserve"> </w:t>
      </w:r>
      <w:r>
        <w:t>обязанности</w:t>
      </w:r>
      <w:r>
        <w:rPr>
          <w:spacing w:val="1"/>
        </w:rPr>
        <w:t xml:space="preserve"> </w:t>
      </w:r>
      <w:r>
        <w:t>наблюдение</w:t>
      </w:r>
      <w:r>
        <w:rPr>
          <w:spacing w:val="66"/>
        </w:rPr>
        <w:t xml:space="preserve"> </w:t>
      </w:r>
      <w:r>
        <w:t>за</w:t>
      </w:r>
      <w:r>
        <w:rPr>
          <w:spacing w:val="1"/>
        </w:rPr>
        <w:t xml:space="preserve"> </w:t>
      </w:r>
      <w:r>
        <w:t>состоянием</w:t>
      </w:r>
      <w:r>
        <w:rPr>
          <w:spacing w:val="1"/>
        </w:rPr>
        <w:t xml:space="preserve"> </w:t>
      </w:r>
      <w:r>
        <w:t>речевой</w:t>
      </w:r>
      <w:r>
        <w:rPr>
          <w:spacing w:val="1"/>
        </w:rPr>
        <w:t xml:space="preserve"> </w:t>
      </w:r>
      <w:r>
        <w:t>деятельности</w:t>
      </w:r>
      <w:r>
        <w:rPr>
          <w:spacing w:val="1"/>
        </w:rPr>
        <w:t xml:space="preserve"> </w:t>
      </w:r>
      <w:r>
        <w:t>детей</w:t>
      </w:r>
      <w:r>
        <w:rPr>
          <w:spacing w:val="1"/>
        </w:rPr>
        <w:t xml:space="preserve"> </w:t>
      </w:r>
      <w:r>
        <w:t>в</w:t>
      </w:r>
      <w:r>
        <w:rPr>
          <w:spacing w:val="1"/>
        </w:rPr>
        <w:t xml:space="preserve"> </w:t>
      </w:r>
      <w:r>
        <w:t>каждый</w:t>
      </w:r>
      <w:r>
        <w:rPr>
          <w:spacing w:val="1"/>
        </w:rPr>
        <w:t xml:space="preserve"> </w:t>
      </w:r>
      <w:r>
        <w:t>период</w:t>
      </w:r>
      <w:r>
        <w:rPr>
          <w:spacing w:val="1"/>
        </w:rPr>
        <w:t xml:space="preserve"> </w:t>
      </w:r>
      <w:r>
        <w:t>обучения.</w:t>
      </w:r>
      <w:r>
        <w:rPr>
          <w:spacing w:val="1"/>
        </w:rPr>
        <w:t xml:space="preserve"> </w:t>
      </w:r>
      <w:r>
        <w:t>Воспитатель</w:t>
      </w:r>
      <w:r>
        <w:rPr>
          <w:spacing w:val="1"/>
        </w:rPr>
        <w:t xml:space="preserve"> </w:t>
      </w:r>
      <w:r>
        <w:t>контролирует их речевую активность, правильное употребление в речи поставленных</w:t>
      </w:r>
      <w:r>
        <w:rPr>
          <w:spacing w:val="1"/>
        </w:rPr>
        <w:t xml:space="preserve"> </w:t>
      </w:r>
      <w:r>
        <w:t>звуков,</w:t>
      </w:r>
      <w:r>
        <w:rPr>
          <w:spacing w:val="1"/>
        </w:rPr>
        <w:t xml:space="preserve"> </w:t>
      </w:r>
      <w:r>
        <w:t>отработанных</w:t>
      </w:r>
      <w:r>
        <w:rPr>
          <w:spacing w:val="1"/>
        </w:rPr>
        <w:t xml:space="preserve"> </w:t>
      </w:r>
      <w:r>
        <w:t>грамматических</w:t>
      </w:r>
      <w:r>
        <w:rPr>
          <w:spacing w:val="1"/>
        </w:rPr>
        <w:t xml:space="preserve"> </w:t>
      </w:r>
      <w:r>
        <w:t>форм,</w:t>
      </w:r>
      <w:r>
        <w:rPr>
          <w:spacing w:val="1"/>
        </w:rPr>
        <w:t xml:space="preserve"> </w:t>
      </w:r>
      <w:r>
        <w:t>расширяет</w:t>
      </w:r>
      <w:r>
        <w:rPr>
          <w:spacing w:val="1"/>
        </w:rPr>
        <w:t xml:space="preserve"> </w:t>
      </w:r>
      <w:r>
        <w:t>словарный</w:t>
      </w:r>
      <w:r>
        <w:rPr>
          <w:spacing w:val="66"/>
        </w:rPr>
        <w:t xml:space="preserve"> </w:t>
      </w:r>
      <w:r>
        <w:t>запас,</w:t>
      </w:r>
      <w:r>
        <w:rPr>
          <w:spacing w:val="1"/>
        </w:rPr>
        <w:t xml:space="preserve"> </w:t>
      </w:r>
      <w:r>
        <w:t>совершенствует</w:t>
      </w:r>
      <w:r>
        <w:rPr>
          <w:spacing w:val="1"/>
        </w:rPr>
        <w:t xml:space="preserve"> </w:t>
      </w:r>
      <w:r>
        <w:t>мелкую</w:t>
      </w:r>
      <w:r>
        <w:rPr>
          <w:spacing w:val="1"/>
        </w:rPr>
        <w:t xml:space="preserve"> </w:t>
      </w:r>
      <w:r>
        <w:t>моторику,</w:t>
      </w:r>
      <w:r>
        <w:rPr>
          <w:spacing w:val="1"/>
        </w:rPr>
        <w:t xml:space="preserve"> </w:t>
      </w:r>
      <w:r>
        <w:t>развивает</w:t>
      </w:r>
      <w:r>
        <w:rPr>
          <w:spacing w:val="1"/>
        </w:rPr>
        <w:t xml:space="preserve"> </w:t>
      </w:r>
      <w:r>
        <w:t>основные</w:t>
      </w:r>
      <w:r>
        <w:rPr>
          <w:spacing w:val="1"/>
        </w:rPr>
        <w:t xml:space="preserve"> </w:t>
      </w:r>
      <w:r>
        <w:t>психические</w:t>
      </w:r>
      <w:r>
        <w:rPr>
          <w:spacing w:val="1"/>
        </w:rPr>
        <w:t xml:space="preserve"> </w:t>
      </w:r>
      <w:r>
        <w:t>процессы.</w:t>
      </w:r>
      <w:r>
        <w:rPr>
          <w:spacing w:val="1"/>
        </w:rPr>
        <w:t xml:space="preserve"> </w:t>
      </w:r>
      <w:r>
        <w:t>Эти</w:t>
      </w:r>
      <w:r>
        <w:rPr>
          <w:spacing w:val="1"/>
        </w:rPr>
        <w:t xml:space="preserve"> </w:t>
      </w:r>
      <w:r>
        <w:t>мероприятия проявляются не только на специальных занятиях, но и в течение всего дня,</w:t>
      </w:r>
      <w:r>
        <w:rPr>
          <w:spacing w:val="1"/>
        </w:rPr>
        <w:t xml:space="preserve"> </w:t>
      </w:r>
      <w:r>
        <w:t>во</w:t>
      </w:r>
      <w:r>
        <w:rPr>
          <w:spacing w:val="1"/>
        </w:rPr>
        <w:t xml:space="preserve"> </w:t>
      </w:r>
      <w:r>
        <w:t>время</w:t>
      </w:r>
      <w:r>
        <w:rPr>
          <w:spacing w:val="1"/>
        </w:rPr>
        <w:t xml:space="preserve"> </w:t>
      </w:r>
      <w:r>
        <w:t>основных</w:t>
      </w:r>
      <w:r>
        <w:rPr>
          <w:spacing w:val="1"/>
        </w:rPr>
        <w:t xml:space="preserve"> </w:t>
      </w:r>
      <w:r>
        <w:t>режимных</w:t>
      </w:r>
      <w:r>
        <w:rPr>
          <w:spacing w:val="1"/>
        </w:rPr>
        <w:t xml:space="preserve"> </w:t>
      </w:r>
      <w:r>
        <w:t>моментов</w:t>
      </w:r>
      <w:r>
        <w:rPr>
          <w:spacing w:val="1"/>
        </w:rPr>
        <w:t xml:space="preserve"> </w:t>
      </w:r>
      <w:r>
        <w:t>ДОУ.</w:t>
      </w:r>
      <w:r>
        <w:rPr>
          <w:spacing w:val="1"/>
        </w:rPr>
        <w:t xml:space="preserve"> </w:t>
      </w:r>
      <w:r>
        <w:t>Кроме</w:t>
      </w:r>
      <w:r>
        <w:rPr>
          <w:spacing w:val="1"/>
        </w:rPr>
        <w:t xml:space="preserve"> </w:t>
      </w:r>
      <w:r>
        <w:t>того,</w:t>
      </w:r>
      <w:r>
        <w:rPr>
          <w:spacing w:val="1"/>
        </w:rPr>
        <w:t xml:space="preserve"> </w:t>
      </w:r>
      <w:r>
        <w:t>воспитатель</w:t>
      </w:r>
      <w:r>
        <w:rPr>
          <w:spacing w:val="1"/>
        </w:rPr>
        <w:t xml:space="preserve"> </w:t>
      </w:r>
      <w:r>
        <w:t>управляет</w:t>
      </w:r>
      <w:r>
        <w:rPr>
          <w:spacing w:val="1"/>
        </w:rPr>
        <w:t xml:space="preserve"> </w:t>
      </w:r>
      <w:r>
        <w:t>процессом взаимодействия</w:t>
      </w:r>
      <w:r>
        <w:rPr>
          <w:spacing w:val="2"/>
        </w:rPr>
        <w:t xml:space="preserve"> </w:t>
      </w:r>
      <w:r>
        <w:t>с</w:t>
      </w:r>
      <w:r>
        <w:rPr>
          <w:spacing w:val="1"/>
        </w:rPr>
        <w:t xml:space="preserve"> </w:t>
      </w:r>
      <w:r>
        <w:t>семьями</w:t>
      </w:r>
      <w:r>
        <w:rPr>
          <w:spacing w:val="2"/>
        </w:rPr>
        <w:t xml:space="preserve"> </w:t>
      </w:r>
      <w:r>
        <w:t>воспитанников.</w:t>
      </w:r>
    </w:p>
    <w:p w:rsidR="0055423B" w:rsidRDefault="00032AC2">
      <w:pPr>
        <w:pStyle w:val="a0"/>
        <w:spacing w:before="3" w:line="298" w:lineRule="exact"/>
        <w:ind w:left="1063" w:firstLine="0"/>
      </w:pPr>
      <w:r>
        <w:t>Учитель-логопед</w:t>
      </w:r>
      <w:r>
        <w:rPr>
          <w:spacing w:val="-4"/>
        </w:rPr>
        <w:t xml:space="preserve"> </w:t>
      </w:r>
      <w:r>
        <w:t>осуществляет:</w:t>
      </w:r>
    </w:p>
    <w:p w:rsidR="0055423B" w:rsidRDefault="00032AC2" w:rsidP="00D54C9E">
      <w:pPr>
        <w:pStyle w:val="a5"/>
        <w:numPr>
          <w:ilvl w:val="0"/>
          <w:numId w:val="50"/>
        </w:numPr>
        <w:tabs>
          <w:tab w:val="left" w:pos="1227"/>
        </w:tabs>
        <w:ind w:right="418" w:firstLine="710"/>
        <w:rPr>
          <w:sz w:val="26"/>
        </w:rPr>
      </w:pPr>
      <w:r>
        <w:rPr>
          <w:sz w:val="26"/>
        </w:rPr>
        <w:t>обследование воспитанников ДОУ и выявление среди них детей, нуждающихся в</w:t>
      </w:r>
      <w:r>
        <w:rPr>
          <w:spacing w:val="1"/>
          <w:sz w:val="26"/>
        </w:rPr>
        <w:t xml:space="preserve"> </w:t>
      </w:r>
      <w:r>
        <w:rPr>
          <w:sz w:val="26"/>
        </w:rPr>
        <w:t>профилактической</w:t>
      </w:r>
      <w:r>
        <w:rPr>
          <w:spacing w:val="1"/>
          <w:sz w:val="26"/>
        </w:rPr>
        <w:t xml:space="preserve"> </w:t>
      </w:r>
      <w:r>
        <w:rPr>
          <w:sz w:val="26"/>
        </w:rPr>
        <w:t>и</w:t>
      </w:r>
      <w:r>
        <w:rPr>
          <w:spacing w:val="1"/>
          <w:sz w:val="26"/>
        </w:rPr>
        <w:t xml:space="preserve"> </w:t>
      </w:r>
      <w:r>
        <w:rPr>
          <w:sz w:val="26"/>
        </w:rPr>
        <w:t>коррекционно-логопедической</w:t>
      </w:r>
      <w:r>
        <w:rPr>
          <w:spacing w:val="1"/>
          <w:sz w:val="26"/>
        </w:rPr>
        <w:t xml:space="preserve"> </w:t>
      </w:r>
      <w:r>
        <w:rPr>
          <w:sz w:val="26"/>
        </w:rPr>
        <w:t>помощи;</w:t>
      </w:r>
    </w:p>
    <w:p w:rsidR="0055423B" w:rsidRDefault="00032AC2" w:rsidP="00D54C9E">
      <w:pPr>
        <w:pStyle w:val="a5"/>
        <w:numPr>
          <w:ilvl w:val="0"/>
          <w:numId w:val="50"/>
        </w:numPr>
        <w:tabs>
          <w:tab w:val="left" w:pos="1222"/>
        </w:tabs>
        <w:ind w:right="405" w:firstLine="710"/>
        <w:rPr>
          <w:sz w:val="26"/>
        </w:rPr>
      </w:pPr>
      <w:r>
        <w:rPr>
          <w:sz w:val="26"/>
        </w:rPr>
        <w:t>изучение уровня речевого, познавательного, социально-личностного, физического</w:t>
      </w:r>
      <w:r>
        <w:rPr>
          <w:spacing w:val="-62"/>
          <w:sz w:val="26"/>
        </w:rPr>
        <w:t xml:space="preserve"> </w:t>
      </w:r>
      <w:r>
        <w:rPr>
          <w:sz w:val="26"/>
        </w:rPr>
        <w:t>развития</w:t>
      </w:r>
      <w:r>
        <w:rPr>
          <w:spacing w:val="1"/>
          <w:sz w:val="26"/>
        </w:rPr>
        <w:t xml:space="preserve"> </w:t>
      </w:r>
      <w:r>
        <w:rPr>
          <w:sz w:val="26"/>
        </w:rPr>
        <w:t>и</w:t>
      </w:r>
      <w:r>
        <w:rPr>
          <w:spacing w:val="1"/>
          <w:sz w:val="26"/>
        </w:rPr>
        <w:t xml:space="preserve"> </w:t>
      </w:r>
      <w:r>
        <w:rPr>
          <w:sz w:val="26"/>
        </w:rPr>
        <w:t>индивидуально-типологических</w:t>
      </w:r>
      <w:r>
        <w:rPr>
          <w:spacing w:val="1"/>
          <w:sz w:val="26"/>
        </w:rPr>
        <w:t xml:space="preserve"> </w:t>
      </w:r>
      <w:r>
        <w:rPr>
          <w:sz w:val="26"/>
        </w:rPr>
        <w:t>особенностей</w:t>
      </w:r>
      <w:r>
        <w:rPr>
          <w:spacing w:val="1"/>
          <w:sz w:val="26"/>
        </w:rPr>
        <w:t xml:space="preserve"> </w:t>
      </w:r>
      <w:r>
        <w:rPr>
          <w:sz w:val="26"/>
        </w:rPr>
        <w:t>детей,</w:t>
      </w:r>
      <w:r>
        <w:rPr>
          <w:spacing w:val="1"/>
          <w:sz w:val="26"/>
        </w:rPr>
        <w:t xml:space="preserve"> </w:t>
      </w:r>
      <w:r>
        <w:rPr>
          <w:sz w:val="26"/>
        </w:rPr>
        <w:t>нуждающихся</w:t>
      </w:r>
      <w:r>
        <w:rPr>
          <w:spacing w:val="1"/>
          <w:sz w:val="26"/>
        </w:rPr>
        <w:t xml:space="preserve"> </w:t>
      </w:r>
      <w:r>
        <w:rPr>
          <w:sz w:val="26"/>
        </w:rPr>
        <w:t>в</w:t>
      </w:r>
      <w:r>
        <w:rPr>
          <w:spacing w:val="1"/>
          <w:sz w:val="26"/>
        </w:rPr>
        <w:t xml:space="preserve"> </w:t>
      </w:r>
      <w:r>
        <w:rPr>
          <w:sz w:val="26"/>
        </w:rPr>
        <w:t>логопедической поддержке, определение основных направлений и содержание работы с</w:t>
      </w:r>
      <w:r>
        <w:rPr>
          <w:spacing w:val="1"/>
          <w:sz w:val="26"/>
        </w:rPr>
        <w:t xml:space="preserve"> </w:t>
      </w:r>
      <w:r>
        <w:rPr>
          <w:sz w:val="26"/>
        </w:rPr>
        <w:t>каждым из них;</w:t>
      </w:r>
    </w:p>
    <w:p w:rsidR="0055423B" w:rsidRDefault="00032AC2" w:rsidP="00D54C9E">
      <w:pPr>
        <w:pStyle w:val="a5"/>
        <w:numPr>
          <w:ilvl w:val="0"/>
          <w:numId w:val="50"/>
        </w:numPr>
        <w:tabs>
          <w:tab w:val="left" w:pos="1275"/>
        </w:tabs>
        <w:spacing w:before="1"/>
        <w:ind w:right="408" w:firstLine="710"/>
        <w:rPr>
          <w:sz w:val="26"/>
        </w:rPr>
      </w:pPr>
      <w:r>
        <w:rPr>
          <w:sz w:val="26"/>
        </w:rPr>
        <w:t>систематическое проведение необходимой профилактической и коррекционн</w:t>
      </w:r>
      <w:proofErr w:type="gramStart"/>
      <w:r>
        <w:rPr>
          <w:sz w:val="26"/>
        </w:rPr>
        <w:t>о-</w:t>
      </w:r>
      <w:proofErr w:type="gramEnd"/>
      <w:r>
        <w:rPr>
          <w:spacing w:val="1"/>
          <w:sz w:val="26"/>
        </w:rPr>
        <w:t xml:space="preserve"> </w:t>
      </w:r>
      <w:r>
        <w:rPr>
          <w:sz w:val="26"/>
        </w:rPr>
        <w:t>логопедической</w:t>
      </w:r>
      <w:r>
        <w:rPr>
          <w:spacing w:val="-2"/>
          <w:sz w:val="26"/>
        </w:rPr>
        <w:t xml:space="preserve"> </w:t>
      </w:r>
      <w:r>
        <w:rPr>
          <w:sz w:val="26"/>
        </w:rPr>
        <w:t>работы</w:t>
      </w:r>
      <w:r>
        <w:rPr>
          <w:spacing w:val="-4"/>
          <w:sz w:val="26"/>
        </w:rPr>
        <w:t xml:space="preserve"> </w:t>
      </w:r>
      <w:r>
        <w:rPr>
          <w:sz w:val="26"/>
        </w:rPr>
        <w:t>с</w:t>
      </w:r>
      <w:r>
        <w:rPr>
          <w:spacing w:val="-1"/>
          <w:sz w:val="26"/>
        </w:rPr>
        <w:t xml:space="preserve"> </w:t>
      </w:r>
      <w:r>
        <w:rPr>
          <w:sz w:val="26"/>
        </w:rPr>
        <w:t>детьми</w:t>
      </w:r>
      <w:r>
        <w:rPr>
          <w:spacing w:val="-2"/>
          <w:sz w:val="26"/>
        </w:rPr>
        <w:t xml:space="preserve"> </w:t>
      </w:r>
      <w:r>
        <w:rPr>
          <w:sz w:val="26"/>
        </w:rPr>
        <w:t>в соответствии</w:t>
      </w:r>
      <w:r>
        <w:rPr>
          <w:spacing w:val="-2"/>
          <w:sz w:val="26"/>
        </w:rPr>
        <w:t xml:space="preserve"> </w:t>
      </w:r>
      <w:r>
        <w:rPr>
          <w:sz w:val="26"/>
        </w:rPr>
        <w:t>с</w:t>
      </w:r>
      <w:r>
        <w:rPr>
          <w:spacing w:val="-6"/>
          <w:sz w:val="26"/>
        </w:rPr>
        <w:t xml:space="preserve"> </w:t>
      </w:r>
      <w:r>
        <w:rPr>
          <w:sz w:val="26"/>
        </w:rPr>
        <w:t>их</w:t>
      </w:r>
      <w:r>
        <w:rPr>
          <w:spacing w:val="-2"/>
          <w:sz w:val="26"/>
        </w:rPr>
        <w:t xml:space="preserve"> </w:t>
      </w:r>
      <w:r>
        <w:rPr>
          <w:sz w:val="26"/>
        </w:rPr>
        <w:t>индивидуальными</w:t>
      </w:r>
      <w:r>
        <w:rPr>
          <w:spacing w:val="-1"/>
          <w:sz w:val="26"/>
        </w:rPr>
        <w:t xml:space="preserve"> </w:t>
      </w:r>
      <w:r>
        <w:rPr>
          <w:sz w:val="26"/>
        </w:rPr>
        <w:t>программами;</w:t>
      </w:r>
    </w:p>
    <w:p w:rsidR="0055423B" w:rsidRDefault="00032AC2" w:rsidP="00D54C9E">
      <w:pPr>
        <w:pStyle w:val="a5"/>
        <w:numPr>
          <w:ilvl w:val="0"/>
          <w:numId w:val="50"/>
        </w:numPr>
        <w:tabs>
          <w:tab w:val="left" w:pos="1232"/>
        </w:tabs>
        <w:ind w:right="405" w:firstLine="710"/>
        <w:rPr>
          <w:sz w:val="26"/>
        </w:rPr>
      </w:pPr>
      <w:r>
        <w:rPr>
          <w:sz w:val="26"/>
        </w:rPr>
        <w:t>оценку</w:t>
      </w:r>
      <w:r>
        <w:rPr>
          <w:spacing w:val="12"/>
          <w:sz w:val="26"/>
        </w:rPr>
        <w:t xml:space="preserve"> </w:t>
      </w:r>
      <w:r>
        <w:rPr>
          <w:sz w:val="26"/>
        </w:rPr>
        <w:t>результатов</w:t>
      </w:r>
      <w:r>
        <w:rPr>
          <w:spacing w:val="15"/>
          <w:sz w:val="26"/>
        </w:rPr>
        <w:t xml:space="preserve"> </w:t>
      </w:r>
      <w:r>
        <w:rPr>
          <w:sz w:val="26"/>
        </w:rPr>
        <w:t>помощи</w:t>
      </w:r>
      <w:r>
        <w:rPr>
          <w:spacing w:val="12"/>
          <w:sz w:val="26"/>
        </w:rPr>
        <w:t xml:space="preserve"> </w:t>
      </w:r>
      <w:r>
        <w:rPr>
          <w:sz w:val="26"/>
        </w:rPr>
        <w:t>детям</w:t>
      </w:r>
      <w:r>
        <w:rPr>
          <w:spacing w:val="13"/>
          <w:sz w:val="26"/>
        </w:rPr>
        <w:t xml:space="preserve"> </w:t>
      </w:r>
      <w:r>
        <w:rPr>
          <w:sz w:val="26"/>
        </w:rPr>
        <w:t>и</w:t>
      </w:r>
      <w:r>
        <w:rPr>
          <w:spacing w:val="12"/>
          <w:sz w:val="26"/>
        </w:rPr>
        <w:t xml:space="preserve"> </w:t>
      </w:r>
      <w:r>
        <w:rPr>
          <w:sz w:val="26"/>
        </w:rPr>
        <w:t>определение</w:t>
      </w:r>
      <w:r>
        <w:rPr>
          <w:spacing w:val="13"/>
          <w:sz w:val="26"/>
        </w:rPr>
        <w:t xml:space="preserve"> </w:t>
      </w:r>
      <w:r>
        <w:rPr>
          <w:sz w:val="26"/>
        </w:rPr>
        <w:t>степени</w:t>
      </w:r>
      <w:r>
        <w:rPr>
          <w:spacing w:val="13"/>
          <w:sz w:val="26"/>
        </w:rPr>
        <w:t xml:space="preserve"> </w:t>
      </w:r>
      <w:r>
        <w:rPr>
          <w:sz w:val="26"/>
        </w:rPr>
        <w:t>их</w:t>
      </w:r>
      <w:r>
        <w:rPr>
          <w:spacing w:val="12"/>
          <w:sz w:val="26"/>
        </w:rPr>
        <w:t xml:space="preserve"> </w:t>
      </w:r>
      <w:r>
        <w:rPr>
          <w:sz w:val="26"/>
        </w:rPr>
        <w:t>речевой</w:t>
      </w:r>
      <w:r>
        <w:rPr>
          <w:spacing w:val="13"/>
          <w:sz w:val="26"/>
        </w:rPr>
        <w:t xml:space="preserve"> </w:t>
      </w:r>
      <w:r>
        <w:rPr>
          <w:sz w:val="26"/>
        </w:rPr>
        <w:t>готовности</w:t>
      </w:r>
      <w:r>
        <w:rPr>
          <w:spacing w:val="-63"/>
          <w:sz w:val="26"/>
        </w:rPr>
        <w:t xml:space="preserve"> </w:t>
      </w:r>
      <w:r>
        <w:rPr>
          <w:sz w:val="26"/>
        </w:rPr>
        <w:t>к</w:t>
      </w:r>
      <w:r>
        <w:rPr>
          <w:spacing w:val="-1"/>
          <w:sz w:val="26"/>
        </w:rPr>
        <w:t xml:space="preserve"> </w:t>
      </w:r>
      <w:r>
        <w:rPr>
          <w:sz w:val="26"/>
        </w:rPr>
        <w:t>школьному</w:t>
      </w:r>
      <w:r>
        <w:rPr>
          <w:spacing w:val="1"/>
          <w:sz w:val="26"/>
        </w:rPr>
        <w:t xml:space="preserve"> </w:t>
      </w:r>
      <w:r>
        <w:rPr>
          <w:sz w:val="26"/>
        </w:rPr>
        <w:t>обучению;</w:t>
      </w:r>
    </w:p>
    <w:p w:rsidR="0055423B" w:rsidRDefault="00032AC2" w:rsidP="00D54C9E">
      <w:pPr>
        <w:pStyle w:val="a5"/>
        <w:numPr>
          <w:ilvl w:val="0"/>
          <w:numId w:val="50"/>
        </w:numPr>
        <w:tabs>
          <w:tab w:val="left" w:pos="1232"/>
        </w:tabs>
        <w:ind w:right="410" w:firstLine="710"/>
        <w:rPr>
          <w:sz w:val="26"/>
        </w:rPr>
      </w:pPr>
      <w:r>
        <w:rPr>
          <w:sz w:val="26"/>
        </w:rPr>
        <w:t>формирование у педагогического коллектива ДОУ и родителей информационной</w:t>
      </w:r>
      <w:r>
        <w:rPr>
          <w:spacing w:val="1"/>
          <w:sz w:val="26"/>
        </w:rPr>
        <w:t xml:space="preserve"> </w:t>
      </w:r>
      <w:r>
        <w:rPr>
          <w:sz w:val="26"/>
        </w:rPr>
        <w:t>готовности к логопедической работе, оказание им помощи в организации полноценной</w:t>
      </w:r>
      <w:r>
        <w:rPr>
          <w:spacing w:val="1"/>
          <w:sz w:val="26"/>
        </w:rPr>
        <w:t xml:space="preserve"> </w:t>
      </w:r>
      <w:r>
        <w:rPr>
          <w:sz w:val="26"/>
        </w:rPr>
        <w:t>речевой</w:t>
      </w:r>
      <w:r>
        <w:rPr>
          <w:spacing w:val="1"/>
          <w:sz w:val="26"/>
        </w:rPr>
        <w:t xml:space="preserve"> </w:t>
      </w:r>
      <w:r>
        <w:rPr>
          <w:sz w:val="26"/>
        </w:rPr>
        <w:t>среды;</w:t>
      </w:r>
    </w:p>
    <w:p w:rsidR="0055423B" w:rsidRDefault="00032AC2" w:rsidP="00D54C9E">
      <w:pPr>
        <w:pStyle w:val="a5"/>
        <w:numPr>
          <w:ilvl w:val="0"/>
          <w:numId w:val="50"/>
        </w:numPr>
        <w:tabs>
          <w:tab w:val="left" w:pos="1246"/>
        </w:tabs>
        <w:spacing w:before="1"/>
        <w:ind w:right="411" w:firstLine="710"/>
        <w:rPr>
          <w:sz w:val="26"/>
        </w:rPr>
      </w:pPr>
      <w:r>
        <w:rPr>
          <w:sz w:val="26"/>
        </w:rPr>
        <w:t xml:space="preserve">координацию усилий педагогов и родителей, </w:t>
      </w:r>
      <w:proofErr w:type="gramStart"/>
      <w:r>
        <w:rPr>
          <w:sz w:val="26"/>
        </w:rPr>
        <w:t>контроль за</w:t>
      </w:r>
      <w:proofErr w:type="gramEnd"/>
      <w:r>
        <w:rPr>
          <w:sz w:val="26"/>
        </w:rPr>
        <w:t xml:space="preserve"> качеством проведения</w:t>
      </w:r>
      <w:r>
        <w:rPr>
          <w:spacing w:val="1"/>
          <w:sz w:val="26"/>
        </w:rPr>
        <w:t xml:space="preserve"> </w:t>
      </w:r>
      <w:r>
        <w:rPr>
          <w:sz w:val="26"/>
        </w:rPr>
        <w:t>ими</w:t>
      </w:r>
      <w:r>
        <w:rPr>
          <w:spacing w:val="1"/>
          <w:sz w:val="26"/>
        </w:rPr>
        <w:t xml:space="preserve"> </w:t>
      </w:r>
      <w:r>
        <w:rPr>
          <w:sz w:val="26"/>
        </w:rPr>
        <w:t>речевой</w:t>
      </w:r>
      <w:r>
        <w:rPr>
          <w:spacing w:val="2"/>
          <w:sz w:val="26"/>
        </w:rPr>
        <w:t xml:space="preserve"> </w:t>
      </w:r>
      <w:r>
        <w:rPr>
          <w:sz w:val="26"/>
        </w:rPr>
        <w:t>работы с</w:t>
      </w:r>
      <w:r>
        <w:rPr>
          <w:spacing w:val="2"/>
          <w:sz w:val="26"/>
        </w:rPr>
        <w:t xml:space="preserve"> </w:t>
      </w:r>
      <w:r>
        <w:rPr>
          <w:sz w:val="26"/>
        </w:rPr>
        <w:t>детьми.</w:t>
      </w:r>
    </w:p>
    <w:p w:rsidR="0055423B" w:rsidRDefault="00032AC2">
      <w:pPr>
        <w:pStyle w:val="a0"/>
        <w:ind w:right="403"/>
      </w:pPr>
      <w:r>
        <w:t>Деятельность</w:t>
      </w:r>
      <w:r>
        <w:rPr>
          <w:spacing w:val="1"/>
        </w:rPr>
        <w:t xml:space="preserve"> </w:t>
      </w:r>
      <w:r>
        <w:t>педагога-психолога</w:t>
      </w:r>
      <w:r>
        <w:rPr>
          <w:spacing w:val="1"/>
        </w:rPr>
        <w:t xml:space="preserve"> </w:t>
      </w:r>
      <w:r>
        <w:t>охватывает</w:t>
      </w:r>
      <w:r>
        <w:rPr>
          <w:spacing w:val="1"/>
        </w:rPr>
        <w:t xml:space="preserve"> </w:t>
      </w:r>
      <w:r>
        <w:t>комплексное</w:t>
      </w:r>
      <w:r>
        <w:rPr>
          <w:spacing w:val="1"/>
        </w:rPr>
        <w:t xml:space="preserve"> </w:t>
      </w:r>
      <w:r>
        <w:t>психологическое</w:t>
      </w:r>
      <w:r>
        <w:rPr>
          <w:spacing w:val="-62"/>
        </w:rPr>
        <w:t xml:space="preserve"> </w:t>
      </w:r>
      <w:r>
        <w:t>сопровождение</w:t>
      </w:r>
      <w:r>
        <w:rPr>
          <w:spacing w:val="1"/>
        </w:rPr>
        <w:t xml:space="preserve"> </w:t>
      </w:r>
      <w:r>
        <w:t>детей</w:t>
      </w:r>
      <w:r>
        <w:rPr>
          <w:spacing w:val="1"/>
        </w:rPr>
        <w:t xml:space="preserve"> </w:t>
      </w:r>
      <w:r>
        <w:t>в</w:t>
      </w:r>
      <w:r>
        <w:rPr>
          <w:spacing w:val="1"/>
        </w:rPr>
        <w:t xml:space="preserve"> </w:t>
      </w:r>
      <w:r>
        <w:t>образовательном</w:t>
      </w:r>
      <w:r>
        <w:rPr>
          <w:spacing w:val="1"/>
        </w:rPr>
        <w:t xml:space="preserve"> </w:t>
      </w:r>
      <w:r>
        <w:t>процессе.</w:t>
      </w:r>
      <w:r>
        <w:rPr>
          <w:spacing w:val="1"/>
        </w:rPr>
        <w:t xml:space="preserve"> </w:t>
      </w:r>
      <w:r>
        <w:t>Реализация</w:t>
      </w:r>
      <w:r>
        <w:rPr>
          <w:spacing w:val="1"/>
        </w:rPr>
        <w:t xml:space="preserve"> </w:t>
      </w:r>
      <w:r>
        <w:t>этой</w:t>
      </w:r>
      <w:r>
        <w:rPr>
          <w:spacing w:val="1"/>
        </w:rPr>
        <w:t xml:space="preserve"> </w:t>
      </w:r>
      <w:r>
        <w:t>цели</w:t>
      </w:r>
      <w:r>
        <w:rPr>
          <w:spacing w:val="65"/>
        </w:rPr>
        <w:t xml:space="preserve"> </w:t>
      </w:r>
      <w:r>
        <w:t>возможна</w:t>
      </w:r>
      <w:r>
        <w:rPr>
          <w:spacing w:val="1"/>
        </w:rPr>
        <w:t xml:space="preserve"> </w:t>
      </w:r>
      <w:r>
        <w:t>только при тесном взаимодействии учителя-логопеда и педагога-психолога в развитии</w:t>
      </w:r>
      <w:r>
        <w:rPr>
          <w:spacing w:val="1"/>
        </w:rPr>
        <w:t xml:space="preserve"> </w:t>
      </w:r>
      <w:r>
        <w:t>(коррекции)</w:t>
      </w:r>
      <w:r>
        <w:rPr>
          <w:spacing w:val="1"/>
        </w:rPr>
        <w:t xml:space="preserve"> </w:t>
      </w:r>
      <w:r>
        <w:t>речи и</w:t>
      </w:r>
      <w:r>
        <w:rPr>
          <w:spacing w:val="1"/>
        </w:rPr>
        <w:t xml:space="preserve"> </w:t>
      </w:r>
      <w:r>
        <w:t>внеречевых психических</w:t>
      </w:r>
      <w:r>
        <w:rPr>
          <w:spacing w:val="2"/>
        </w:rPr>
        <w:t xml:space="preserve"> </w:t>
      </w:r>
      <w:r>
        <w:t>процессов</w:t>
      </w:r>
      <w:r>
        <w:rPr>
          <w:spacing w:val="3"/>
        </w:rPr>
        <w:t xml:space="preserve"> </w:t>
      </w:r>
      <w:r>
        <w:t>и</w:t>
      </w:r>
      <w:r>
        <w:rPr>
          <w:spacing w:val="1"/>
        </w:rPr>
        <w:t xml:space="preserve"> </w:t>
      </w:r>
      <w:r>
        <w:t>функций.</w:t>
      </w:r>
    </w:p>
    <w:p w:rsidR="0055423B" w:rsidRDefault="00032AC2">
      <w:pPr>
        <w:pStyle w:val="a0"/>
        <w:spacing w:line="298" w:lineRule="exact"/>
        <w:ind w:left="1063" w:firstLine="0"/>
      </w:pPr>
      <w:r>
        <w:t>Деятельность</w:t>
      </w:r>
      <w:r>
        <w:rPr>
          <w:spacing w:val="-7"/>
        </w:rPr>
        <w:t xml:space="preserve"> </w:t>
      </w:r>
      <w:r>
        <w:t>педагога-психолога</w:t>
      </w:r>
      <w:r>
        <w:rPr>
          <w:spacing w:val="-4"/>
        </w:rPr>
        <w:t xml:space="preserve"> </w:t>
      </w:r>
      <w:r>
        <w:t>направлена</w:t>
      </w:r>
      <w:r>
        <w:rPr>
          <w:spacing w:val="-3"/>
        </w:rPr>
        <w:t xml:space="preserve"> </w:t>
      </w:r>
      <w:proofErr w:type="gramStart"/>
      <w:r>
        <w:t>на</w:t>
      </w:r>
      <w:proofErr w:type="gramEnd"/>
      <w:r>
        <w:t>:</w:t>
      </w:r>
    </w:p>
    <w:p w:rsidR="0055423B" w:rsidRDefault="00032AC2" w:rsidP="00D54C9E">
      <w:pPr>
        <w:pStyle w:val="a5"/>
        <w:numPr>
          <w:ilvl w:val="1"/>
          <w:numId w:val="55"/>
        </w:numPr>
        <w:tabs>
          <w:tab w:val="left" w:pos="1218"/>
        </w:tabs>
        <w:spacing w:before="1" w:line="299" w:lineRule="exact"/>
        <w:ind w:left="1217" w:hanging="155"/>
        <w:jc w:val="left"/>
        <w:rPr>
          <w:sz w:val="26"/>
        </w:rPr>
      </w:pPr>
      <w:r>
        <w:rPr>
          <w:sz w:val="26"/>
        </w:rPr>
        <w:t>создание</w:t>
      </w:r>
      <w:r>
        <w:rPr>
          <w:spacing w:val="-3"/>
          <w:sz w:val="26"/>
        </w:rPr>
        <w:t xml:space="preserve"> </w:t>
      </w:r>
      <w:r>
        <w:rPr>
          <w:sz w:val="26"/>
        </w:rPr>
        <w:t>среды</w:t>
      </w:r>
      <w:r>
        <w:rPr>
          <w:spacing w:val="-4"/>
          <w:sz w:val="26"/>
        </w:rPr>
        <w:t xml:space="preserve"> </w:t>
      </w:r>
      <w:r>
        <w:rPr>
          <w:sz w:val="26"/>
        </w:rPr>
        <w:t>психологической</w:t>
      </w:r>
      <w:r>
        <w:rPr>
          <w:spacing w:val="-2"/>
          <w:sz w:val="26"/>
        </w:rPr>
        <w:t xml:space="preserve"> </w:t>
      </w:r>
      <w:r>
        <w:rPr>
          <w:sz w:val="26"/>
        </w:rPr>
        <w:t>поддержки</w:t>
      </w:r>
      <w:r>
        <w:rPr>
          <w:spacing w:val="-2"/>
          <w:sz w:val="26"/>
        </w:rPr>
        <w:t xml:space="preserve"> </w:t>
      </w:r>
      <w:r>
        <w:rPr>
          <w:sz w:val="26"/>
        </w:rPr>
        <w:t>детям</w:t>
      </w:r>
      <w:r>
        <w:rPr>
          <w:spacing w:val="-3"/>
          <w:sz w:val="26"/>
        </w:rPr>
        <w:t xml:space="preserve"> </w:t>
      </w:r>
      <w:r>
        <w:rPr>
          <w:sz w:val="26"/>
        </w:rPr>
        <w:t>с</w:t>
      </w:r>
      <w:r>
        <w:rPr>
          <w:spacing w:val="-3"/>
          <w:sz w:val="26"/>
        </w:rPr>
        <w:t xml:space="preserve"> </w:t>
      </w:r>
      <w:r>
        <w:rPr>
          <w:sz w:val="26"/>
        </w:rPr>
        <w:t>нарушениями</w:t>
      </w:r>
      <w:r>
        <w:rPr>
          <w:spacing w:val="-2"/>
          <w:sz w:val="26"/>
        </w:rPr>
        <w:t xml:space="preserve"> </w:t>
      </w:r>
      <w:r>
        <w:rPr>
          <w:sz w:val="26"/>
        </w:rPr>
        <w:t>речи;</w:t>
      </w:r>
    </w:p>
    <w:p w:rsidR="0055423B" w:rsidRDefault="00032AC2" w:rsidP="00D54C9E">
      <w:pPr>
        <w:pStyle w:val="a5"/>
        <w:numPr>
          <w:ilvl w:val="1"/>
          <w:numId w:val="55"/>
        </w:numPr>
        <w:tabs>
          <w:tab w:val="left" w:pos="1218"/>
        </w:tabs>
        <w:spacing w:line="298" w:lineRule="exact"/>
        <w:ind w:left="1217" w:hanging="155"/>
        <w:jc w:val="left"/>
        <w:rPr>
          <w:sz w:val="26"/>
        </w:rPr>
      </w:pPr>
      <w:r>
        <w:rPr>
          <w:sz w:val="26"/>
        </w:rPr>
        <w:t>развитие</w:t>
      </w:r>
      <w:r>
        <w:rPr>
          <w:spacing w:val="-6"/>
          <w:sz w:val="26"/>
        </w:rPr>
        <w:t xml:space="preserve"> </w:t>
      </w:r>
      <w:r>
        <w:rPr>
          <w:sz w:val="26"/>
        </w:rPr>
        <w:t>памяти,</w:t>
      </w:r>
      <w:r>
        <w:rPr>
          <w:spacing w:val="-7"/>
          <w:sz w:val="26"/>
        </w:rPr>
        <w:t xml:space="preserve"> </w:t>
      </w:r>
      <w:r>
        <w:rPr>
          <w:sz w:val="26"/>
        </w:rPr>
        <w:t>внимания,</w:t>
      </w:r>
      <w:r>
        <w:rPr>
          <w:spacing w:val="-3"/>
          <w:sz w:val="26"/>
        </w:rPr>
        <w:t xml:space="preserve"> </w:t>
      </w:r>
      <w:r>
        <w:rPr>
          <w:sz w:val="26"/>
        </w:rPr>
        <w:t>мышления,</w:t>
      </w:r>
      <w:r>
        <w:rPr>
          <w:spacing w:val="-5"/>
          <w:sz w:val="26"/>
        </w:rPr>
        <w:t xml:space="preserve"> </w:t>
      </w:r>
      <w:r>
        <w:rPr>
          <w:sz w:val="26"/>
        </w:rPr>
        <w:t>пространственной</w:t>
      </w:r>
      <w:r>
        <w:rPr>
          <w:spacing w:val="-5"/>
          <w:sz w:val="26"/>
        </w:rPr>
        <w:t xml:space="preserve"> </w:t>
      </w:r>
      <w:r>
        <w:rPr>
          <w:sz w:val="26"/>
        </w:rPr>
        <w:t>ориентировки;</w:t>
      </w:r>
    </w:p>
    <w:p w:rsidR="0055423B" w:rsidRDefault="00032AC2" w:rsidP="00D54C9E">
      <w:pPr>
        <w:pStyle w:val="a5"/>
        <w:numPr>
          <w:ilvl w:val="1"/>
          <w:numId w:val="55"/>
        </w:numPr>
        <w:tabs>
          <w:tab w:val="left" w:pos="1218"/>
        </w:tabs>
        <w:spacing w:line="298" w:lineRule="exact"/>
        <w:ind w:left="1217" w:hanging="155"/>
        <w:jc w:val="left"/>
        <w:rPr>
          <w:sz w:val="26"/>
        </w:rPr>
      </w:pPr>
      <w:r>
        <w:rPr>
          <w:sz w:val="26"/>
        </w:rPr>
        <w:t>развитие</w:t>
      </w:r>
      <w:r>
        <w:rPr>
          <w:spacing w:val="-3"/>
          <w:sz w:val="26"/>
        </w:rPr>
        <w:t xml:space="preserve"> </w:t>
      </w:r>
      <w:r>
        <w:rPr>
          <w:sz w:val="26"/>
        </w:rPr>
        <w:t>когнитивных</w:t>
      </w:r>
      <w:r>
        <w:rPr>
          <w:spacing w:val="-3"/>
          <w:sz w:val="26"/>
        </w:rPr>
        <w:t xml:space="preserve"> </w:t>
      </w:r>
      <w:r>
        <w:rPr>
          <w:sz w:val="26"/>
        </w:rPr>
        <w:t>процессов,</w:t>
      </w:r>
      <w:r>
        <w:rPr>
          <w:spacing w:val="-2"/>
          <w:sz w:val="26"/>
        </w:rPr>
        <w:t xml:space="preserve"> </w:t>
      </w:r>
      <w:r>
        <w:rPr>
          <w:sz w:val="26"/>
        </w:rPr>
        <w:t>напрямую</w:t>
      </w:r>
      <w:r>
        <w:rPr>
          <w:spacing w:val="-4"/>
          <w:sz w:val="26"/>
        </w:rPr>
        <w:t xml:space="preserve"> </w:t>
      </w:r>
      <w:r>
        <w:rPr>
          <w:sz w:val="26"/>
        </w:rPr>
        <w:t>связанных</w:t>
      </w:r>
      <w:r>
        <w:rPr>
          <w:spacing w:val="-3"/>
          <w:sz w:val="26"/>
        </w:rPr>
        <w:t xml:space="preserve"> </w:t>
      </w:r>
      <w:r>
        <w:rPr>
          <w:sz w:val="26"/>
        </w:rPr>
        <w:t>с</w:t>
      </w:r>
      <w:r>
        <w:rPr>
          <w:spacing w:val="-3"/>
          <w:sz w:val="26"/>
        </w:rPr>
        <w:t xml:space="preserve"> </w:t>
      </w:r>
      <w:r>
        <w:rPr>
          <w:sz w:val="26"/>
        </w:rPr>
        <w:t>речью;</w:t>
      </w:r>
    </w:p>
    <w:p w:rsidR="0055423B" w:rsidRDefault="00032AC2" w:rsidP="00D54C9E">
      <w:pPr>
        <w:pStyle w:val="a5"/>
        <w:numPr>
          <w:ilvl w:val="1"/>
          <w:numId w:val="55"/>
        </w:numPr>
        <w:tabs>
          <w:tab w:val="left" w:pos="1218"/>
        </w:tabs>
        <w:spacing w:line="298" w:lineRule="exact"/>
        <w:ind w:left="1217" w:hanging="155"/>
        <w:jc w:val="left"/>
        <w:rPr>
          <w:sz w:val="26"/>
        </w:rPr>
      </w:pPr>
      <w:r>
        <w:rPr>
          <w:sz w:val="26"/>
        </w:rPr>
        <w:t>совершенствование</w:t>
      </w:r>
      <w:r>
        <w:rPr>
          <w:spacing w:val="-1"/>
          <w:sz w:val="26"/>
        </w:rPr>
        <w:t xml:space="preserve"> </w:t>
      </w:r>
      <w:r>
        <w:rPr>
          <w:sz w:val="26"/>
        </w:rPr>
        <w:t>мелкой</w:t>
      </w:r>
      <w:r>
        <w:rPr>
          <w:spacing w:val="-1"/>
          <w:sz w:val="26"/>
        </w:rPr>
        <w:t xml:space="preserve"> </w:t>
      </w:r>
      <w:r>
        <w:rPr>
          <w:sz w:val="26"/>
        </w:rPr>
        <w:t>моторики;</w:t>
      </w:r>
    </w:p>
    <w:p w:rsidR="0055423B" w:rsidRDefault="00032AC2" w:rsidP="00D54C9E">
      <w:pPr>
        <w:pStyle w:val="a5"/>
        <w:numPr>
          <w:ilvl w:val="1"/>
          <w:numId w:val="55"/>
        </w:numPr>
        <w:tabs>
          <w:tab w:val="left" w:pos="1218"/>
        </w:tabs>
        <w:spacing w:before="3"/>
        <w:ind w:left="1217" w:hanging="155"/>
        <w:jc w:val="left"/>
        <w:rPr>
          <w:sz w:val="26"/>
        </w:rPr>
      </w:pPr>
      <w:r>
        <w:rPr>
          <w:sz w:val="26"/>
        </w:rPr>
        <w:t>развитие</w:t>
      </w:r>
      <w:r>
        <w:rPr>
          <w:spacing w:val="-2"/>
          <w:sz w:val="26"/>
        </w:rPr>
        <w:t xml:space="preserve"> </w:t>
      </w:r>
      <w:r>
        <w:rPr>
          <w:sz w:val="26"/>
        </w:rPr>
        <w:t>слухового</w:t>
      </w:r>
      <w:r>
        <w:rPr>
          <w:spacing w:val="-7"/>
          <w:sz w:val="26"/>
        </w:rPr>
        <w:t xml:space="preserve"> </w:t>
      </w:r>
      <w:r>
        <w:rPr>
          <w:sz w:val="26"/>
        </w:rPr>
        <w:t>внимания</w:t>
      </w:r>
      <w:r>
        <w:rPr>
          <w:spacing w:val="-1"/>
          <w:sz w:val="26"/>
        </w:rPr>
        <w:t xml:space="preserve"> </w:t>
      </w:r>
      <w:r>
        <w:rPr>
          <w:sz w:val="26"/>
        </w:rPr>
        <w:t>и</w:t>
      </w:r>
      <w:r>
        <w:rPr>
          <w:spacing w:val="-6"/>
          <w:sz w:val="26"/>
        </w:rPr>
        <w:t xml:space="preserve"> </w:t>
      </w:r>
      <w:r>
        <w:rPr>
          <w:sz w:val="26"/>
        </w:rPr>
        <w:t>фонематического</w:t>
      </w:r>
      <w:r>
        <w:rPr>
          <w:spacing w:val="-3"/>
          <w:sz w:val="26"/>
        </w:rPr>
        <w:t xml:space="preserve"> </w:t>
      </w:r>
      <w:r>
        <w:rPr>
          <w:sz w:val="26"/>
        </w:rPr>
        <w:t>слуха;</w:t>
      </w:r>
    </w:p>
    <w:p w:rsidR="0055423B" w:rsidRDefault="00032AC2" w:rsidP="00D54C9E">
      <w:pPr>
        <w:pStyle w:val="a5"/>
        <w:numPr>
          <w:ilvl w:val="1"/>
          <w:numId w:val="55"/>
        </w:numPr>
        <w:tabs>
          <w:tab w:val="left" w:pos="1218"/>
        </w:tabs>
        <w:spacing w:before="67"/>
        <w:ind w:left="1217" w:hanging="155"/>
        <w:jc w:val="left"/>
        <w:rPr>
          <w:sz w:val="26"/>
        </w:rPr>
      </w:pPr>
      <w:r>
        <w:rPr>
          <w:sz w:val="26"/>
        </w:rPr>
        <w:t>развитие</w:t>
      </w:r>
      <w:r>
        <w:rPr>
          <w:spacing w:val="-4"/>
          <w:sz w:val="26"/>
        </w:rPr>
        <w:t xml:space="preserve"> </w:t>
      </w:r>
      <w:r>
        <w:rPr>
          <w:sz w:val="26"/>
        </w:rPr>
        <w:t>зрительно-моторной</w:t>
      </w:r>
      <w:r>
        <w:rPr>
          <w:spacing w:val="-4"/>
          <w:sz w:val="26"/>
        </w:rPr>
        <w:t xml:space="preserve"> </w:t>
      </w:r>
      <w:r>
        <w:rPr>
          <w:sz w:val="26"/>
        </w:rPr>
        <w:t>координации;</w:t>
      </w:r>
    </w:p>
    <w:p w:rsidR="0055423B" w:rsidRDefault="00032AC2" w:rsidP="00D54C9E">
      <w:pPr>
        <w:pStyle w:val="a5"/>
        <w:numPr>
          <w:ilvl w:val="1"/>
          <w:numId w:val="55"/>
        </w:numPr>
        <w:tabs>
          <w:tab w:val="left" w:pos="1218"/>
        </w:tabs>
        <w:spacing w:before="3" w:line="298" w:lineRule="exact"/>
        <w:ind w:left="1217" w:hanging="155"/>
        <w:jc w:val="left"/>
        <w:rPr>
          <w:sz w:val="26"/>
        </w:rPr>
      </w:pPr>
      <w:r>
        <w:rPr>
          <w:sz w:val="26"/>
        </w:rPr>
        <w:t>развитие</w:t>
      </w:r>
      <w:r>
        <w:rPr>
          <w:spacing w:val="-3"/>
          <w:sz w:val="26"/>
        </w:rPr>
        <w:t xml:space="preserve"> </w:t>
      </w:r>
      <w:r>
        <w:rPr>
          <w:sz w:val="26"/>
        </w:rPr>
        <w:t>произвольности</w:t>
      </w:r>
      <w:r>
        <w:rPr>
          <w:spacing w:val="-7"/>
          <w:sz w:val="26"/>
        </w:rPr>
        <w:t xml:space="preserve"> </w:t>
      </w:r>
      <w:r>
        <w:rPr>
          <w:sz w:val="26"/>
        </w:rPr>
        <w:t>и</w:t>
      </w:r>
      <w:r>
        <w:rPr>
          <w:spacing w:val="-2"/>
          <w:sz w:val="26"/>
        </w:rPr>
        <w:t xml:space="preserve"> </w:t>
      </w:r>
      <w:r>
        <w:rPr>
          <w:sz w:val="26"/>
        </w:rPr>
        <w:t>навыков</w:t>
      </w:r>
      <w:r>
        <w:rPr>
          <w:spacing w:val="-1"/>
          <w:sz w:val="26"/>
        </w:rPr>
        <w:t xml:space="preserve"> </w:t>
      </w:r>
      <w:r>
        <w:rPr>
          <w:sz w:val="26"/>
        </w:rPr>
        <w:t>самоконтроля,</w:t>
      </w:r>
      <w:r>
        <w:rPr>
          <w:spacing w:val="-5"/>
          <w:sz w:val="26"/>
        </w:rPr>
        <w:t xml:space="preserve"> </w:t>
      </w:r>
      <w:r>
        <w:rPr>
          <w:sz w:val="26"/>
        </w:rPr>
        <w:t>волевых</w:t>
      </w:r>
      <w:r>
        <w:rPr>
          <w:spacing w:val="-3"/>
          <w:sz w:val="26"/>
        </w:rPr>
        <w:t xml:space="preserve"> </w:t>
      </w:r>
      <w:r>
        <w:rPr>
          <w:sz w:val="26"/>
        </w:rPr>
        <w:t>качеств;</w:t>
      </w:r>
    </w:p>
    <w:p w:rsidR="0055423B" w:rsidRDefault="00032AC2" w:rsidP="00D54C9E">
      <w:pPr>
        <w:pStyle w:val="a5"/>
        <w:numPr>
          <w:ilvl w:val="1"/>
          <w:numId w:val="55"/>
        </w:numPr>
        <w:tabs>
          <w:tab w:val="left" w:pos="1218"/>
        </w:tabs>
        <w:spacing w:line="298" w:lineRule="exact"/>
        <w:ind w:left="1217" w:hanging="155"/>
        <w:jc w:val="left"/>
        <w:rPr>
          <w:sz w:val="26"/>
        </w:rPr>
      </w:pPr>
      <w:r>
        <w:rPr>
          <w:sz w:val="26"/>
        </w:rPr>
        <w:t>активизацию</w:t>
      </w:r>
      <w:r>
        <w:rPr>
          <w:spacing w:val="-4"/>
          <w:sz w:val="26"/>
        </w:rPr>
        <w:t xml:space="preserve"> </w:t>
      </w:r>
      <w:r>
        <w:rPr>
          <w:sz w:val="26"/>
        </w:rPr>
        <w:t>отработанной</w:t>
      </w:r>
      <w:r>
        <w:rPr>
          <w:spacing w:val="-1"/>
          <w:sz w:val="26"/>
        </w:rPr>
        <w:t xml:space="preserve"> </w:t>
      </w:r>
      <w:r>
        <w:rPr>
          <w:sz w:val="26"/>
        </w:rPr>
        <w:t>лексики;</w:t>
      </w:r>
    </w:p>
    <w:p w:rsidR="0055423B" w:rsidRDefault="00032AC2" w:rsidP="00D54C9E">
      <w:pPr>
        <w:pStyle w:val="a5"/>
        <w:numPr>
          <w:ilvl w:val="1"/>
          <w:numId w:val="55"/>
        </w:numPr>
        <w:tabs>
          <w:tab w:val="left" w:pos="1218"/>
        </w:tabs>
        <w:spacing w:line="298" w:lineRule="exact"/>
        <w:ind w:left="1217" w:hanging="155"/>
        <w:jc w:val="left"/>
        <w:rPr>
          <w:sz w:val="26"/>
        </w:rPr>
      </w:pPr>
      <w:r>
        <w:rPr>
          <w:sz w:val="26"/>
        </w:rPr>
        <w:t>снятие</w:t>
      </w:r>
      <w:r>
        <w:rPr>
          <w:spacing w:val="-8"/>
          <w:sz w:val="26"/>
        </w:rPr>
        <w:t xml:space="preserve"> </w:t>
      </w:r>
      <w:r>
        <w:rPr>
          <w:sz w:val="26"/>
        </w:rPr>
        <w:t>тревожности</w:t>
      </w:r>
      <w:r>
        <w:rPr>
          <w:spacing w:val="-3"/>
          <w:sz w:val="26"/>
        </w:rPr>
        <w:t xml:space="preserve"> </w:t>
      </w:r>
      <w:r>
        <w:rPr>
          <w:sz w:val="26"/>
        </w:rPr>
        <w:t>у</w:t>
      </w:r>
      <w:r>
        <w:rPr>
          <w:spacing w:val="-9"/>
          <w:sz w:val="26"/>
        </w:rPr>
        <w:t xml:space="preserve"> </w:t>
      </w:r>
      <w:r>
        <w:rPr>
          <w:sz w:val="26"/>
        </w:rPr>
        <w:t>детей</w:t>
      </w:r>
      <w:r>
        <w:rPr>
          <w:spacing w:val="-3"/>
          <w:sz w:val="26"/>
        </w:rPr>
        <w:t xml:space="preserve"> </w:t>
      </w:r>
      <w:r>
        <w:rPr>
          <w:sz w:val="26"/>
        </w:rPr>
        <w:t>при</w:t>
      </w:r>
      <w:r>
        <w:rPr>
          <w:spacing w:val="-3"/>
          <w:sz w:val="26"/>
        </w:rPr>
        <w:t xml:space="preserve"> </w:t>
      </w:r>
      <w:r>
        <w:rPr>
          <w:sz w:val="26"/>
        </w:rPr>
        <w:t>негативном</w:t>
      </w:r>
      <w:r>
        <w:rPr>
          <w:spacing w:val="-4"/>
          <w:sz w:val="26"/>
        </w:rPr>
        <w:t xml:space="preserve"> </w:t>
      </w:r>
      <w:r>
        <w:rPr>
          <w:sz w:val="26"/>
        </w:rPr>
        <w:t>настрое</w:t>
      </w:r>
      <w:r>
        <w:rPr>
          <w:spacing w:val="-3"/>
          <w:sz w:val="26"/>
        </w:rPr>
        <w:t xml:space="preserve"> </w:t>
      </w:r>
      <w:r>
        <w:rPr>
          <w:sz w:val="26"/>
        </w:rPr>
        <w:t>на</w:t>
      </w:r>
      <w:r>
        <w:rPr>
          <w:spacing w:val="-4"/>
          <w:sz w:val="26"/>
        </w:rPr>
        <w:t xml:space="preserve"> </w:t>
      </w:r>
      <w:r>
        <w:rPr>
          <w:sz w:val="26"/>
        </w:rPr>
        <w:t>логопедические</w:t>
      </w:r>
      <w:r>
        <w:rPr>
          <w:spacing w:val="-3"/>
          <w:sz w:val="26"/>
        </w:rPr>
        <w:t xml:space="preserve"> </w:t>
      </w:r>
      <w:r>
        <w:rPr>
          <w:sz w:val="26"/>
        </w:rPr>
        <w:t>занятия;</w:t>
      </w:r>
    </w:p>
    <w:p w:rsidR="0055423B" w:rsidRDefault="00032AC2">
      <w:pPr>
        <w:pStyle w:val="a0"/>
        <w:spacing w:line="299" w:lineRule="exact"/>
        <w:ind w:left="1063" w:firstLine="0"/>
        <w:jc w:val="left"/>
      </w:pPr>
      <w:r>
        <w:t>-обеспечение</w:t>
      </w:r>
      <w:r>
        <w:rPr>
          <w:spacing w:val="-4"/>
        </w:rPr>
        <w:t xml:space="preserve"> </w:t>
      </w:r>
      <w:r>
        <w:t>психологической</w:t>
      </w:r>
      <w:r>
        <w:rPr>
          <w:spacing w:val="-3"/>
        </w:rPr>
        <w:t xml:space="preserve"> </w:t>
      </w:r>
      <w:r>
        <w:t>готовности</w:t>
      </w:r>
      <w:r>
        <w:rPr>
          <w:spacing w:val="-8"/>
        </w:rPr>
        <w:t xml:space="preserve"> </w:t>
      </w:r>
      <w:r>
        <w:t>к</w:t>
      </w:r>
      <w:r>
        <w:rPr>
          <w:spacing w:val="-5"/>
        </w:rPr>
        <w:t xml:space="preserve"> </w:t>
      </w:r>
      <w:r>
        <w:t>школьному</w:t>
      </w:r>
      <w:r>
        <w:rPr>
          <w:spacing w:val="-4"/>
        </w:rPr>
        <w:t xml:space="preserve"> </w:t>
      </w:r>
      <w:r>
        <w:t>обучению;</w:t>
      </w:r>
    </w:p>
    <w:p w:rsidR="0055423B" w:rsidRDefault="00032AC2" w:rsidP="00D54C9E">
      <w:pPr>
        <w:pStyle w:val="a5"/>
        <w:numPr>
          <w:ilvl w:val="1"/>
          <w:numId w:val="55"/>
        </w:numPr>
        <w:tabs>
          <w:tab w:val="left" w:pos="1218"/>
        </w:tabs>
        <w:spacing w:before="4" w:line="298" w:lineRule="exact"/>
        <w:ind w:left="1217" w:hanging="155"/>
        <w:jc w:val="left"/>
        <w:rPr>
          <w:sz w:val="26"/>
        </w:rPr>
      </w:pPr>
      <w:r>
        <w:rPr>
          <w:sz w:val="26"/>
        </w:rPr>
        <w:lastRenderedPageBreak/>
        <w:t>повышение</w:t>
      </w:r>
      <w:r>
        <w:rPr>
          <w:spacing w:val="-3"/>
          <w:sz w:val="26"/>
        </w:rPr>
        <w:t xml:space="preserve"> </w:t>
      </w:r>
      <w:r>
        <w:rPr>
          <w:sz w:val="26"/>
        </w:rPr>
        <w:t>психологической</w:t>
      </w:r>
      <w:r>
        <w:rPr>
          <w:spacing w:val="-3"/>
          <w:sz w:val="26"/>
        </w:rPr>
        <w:t xml:space="preserve"> </w:t>
      </w:r>
      <w:r>
        <w:rPr>
          <w:sz w:val="26"/>
        </w:rPr>
        <w:t>культуры</w:t>
      </w:r>
      <w:r>
        <w:rPr>
          <w:spacing w:val="-5"/>
          <w:sz w:val="26"/>
        </w:rPr>
        <w:t xml:space="preserve"> </w:t>
      </w:r>
      <w:r>
        <w:rPr>
          <w:sz w:val="26"/>
        </w:rPr>
        <w:t>родителей</w:t>
      </w:r>
      <w:r>
        <w:rPr>
          <w:spacing w:val="-2"/>
          <w:sz w:val="26"/>
        </w:rPr>
        <w:t xml:space="preserve"> </w:t>
      </w:r>
      <w:r>
        <w:rPr>
          <w:sz w:val="26"/>
        </w:rPr>
        <w:t>и</w:t>
      </w:r>
      <w:r>
        <w:rPr>
          <w:spacing w:val="-3"/>
          <w:sz w:val="26"/>
        </w:rPr>
        <w:t xml:space="preserve"> </w:t>
      </w:r>
      <w:r>
        <w:rPr>
          <w:sz w:val="26"/>
        </w:rPr>
        <w:t>педагогов.</w:t>
      </w:r>
    </w:p>
    <w:p w:rsidR="0055423B" w:rsidRDefault="00032AC2">
      <w:pPr>
        <w:pStyle w:val="a0"/>
        <w:ind w:right="405"/>
      </w:pPr>
      <w:r>
        <w:t>Несмотря</w:t>
      </w:r>
      <w:r>
        <w:rPr>
          <w:spacing w:val="1"/>
        </w:rPr>
        <w:t xml:space="preserve"> </w:t>
      </w:r>
      <w:r>
        <w:t>на</w:t>
      </w:r>
      <w:r>
        <w:rPr>
          <w:spacing w:val="1"/>
        </w:rPr>
        <w:t xml:space="preserve"> </w:t>
      </w:r>
      <w:r>
        <w:t>закономерные</w:t>
      </w:r>
      <w:r>
        <w:rPr>
          <w:spacing w:val="1"/>
        </w:rPr>
        <w:t xml:space="preserve"> </w:t>
      </w:r>
      <w:r>
        <w:t>различия</w:t>
      </w:r>
      <w:r>
        <w:rPr>
          <w:spacing w:val="1"/>
        </w:rPr>
        <w:t xml:space="preserve"> </w:t>
      </w:r>
      <w:r>
        <w:t>функциональных</w:t>
      </w:r>
      <w:r>
        <w:rPr>
          <w:spacing w:val="1"/>
        </w:rPr>
        <w:t xml:space="preserve"> </w:t>
      </w:r>
      <w:r>
        <w:t>обязанностей,</w:t>
      </w:r>
      <w:r>
        <w:rPr>
          <w:spacing w:val="1"/>
        </w:rPr>
        <w:t xml:space="preserve"> </w:t>
      </w:r>
      <w:r>
        <w:t>в</w:t>
      </w:r>
      <w:r>
        <w:rPr>
          <w:spacing w:val="1"/>
        </w:rPr>
        <w:t xml:space="preserve"> </w:t>
      </w:r>
      <w:r>
        <w:t>задачах</w:t>
      </w:r>
      <w:r>
        <w:rPr>
          <w:spacing w:val="1"/>
        </w:rPr>
        <w:t xml:space="preserve"> </w:t>
      </w:r>
      <w:r>
        <w:t>деятельности</w:t>
      </w:r>
      <w:r>
        <w:rPr>
          <w:spacing w:val="1"/>
        </w:rPr>
        <w:t xml:space="preserve"> </w:t>
      </w:r>
      <w:r>
        <w:t>учителя-логопеда</w:t>
      </w:r>
      <w:r>
        <w:rPr>
          <w:spacing w:val="1"/>
        </w:rPr>
        <w:t xml:space="preserve"> </w:t>
      </w:r>
      <w:r>
        <w:t>и</w:t>
      </w:r>
      <w:r>
        <w:rPr>
          <w:spacing w:val="1"/>
        </w:rPr>
        <w:t xml:space="preserve"> </w:t>
      </w:r>
      <w:r>
        <w:t>педагога-психолога</w:t>
      </w:r>
      <w:r>
        <w:rPr>
          <w:spacing w:val="1"/>
        </w:rPr>
        <w:t xml:space="preserve"> </w:t>
      </w:r>
      <w:r>
        <w:t>видна</w:t>
      </w:r>
      <w:r>
        <w:rPr>
          <w:spacing w:val="1"/>
        </w:rPr>
        <w:t xml:space="preserve"> </w:t>
      </w:r>
      <w:r>
        <w:t>общая</w:t>
      </w:r>
      <w:r>
        <w:rPr>
          <w:spacing w:val="1"/>
        </w:rPr>
        <w:t xml:space="preserve"> </w:t>
      </w:r>
      <w:r>
        <w:t>логика</w:t>
      </w:r>
      <w:r>
        <w:rPr>
          <w:spacing w:val="1"/>
        </w:rPr>
        <w:t xml:space="preserve"> </w:t>
      </w:r>
      <w:r>
        <w:t>построения</w:t>
      </w:r>
      <w:r>
        <w:rPr>
          <w:spacing w:val="-62"/>
        </w:rPr>
        <w:t xml:space="preserve"> </w:t>
      </w:r>
      <w:r>
        <w:t>коррекционно-образовательного процесса.</w:t>
      </w:r>
    </w:p>
    <w:p w:rsidR="0055423B" w:rsidRDefault="00032AC2">
      <w:pPr>
        <w:pStyle w:val="a0"/>
        <w:ind w:right="404"/>
      </w:pPr>
      <w:r>
        <w:t>Педагог-психолог и учитель-логопед имеют возможность осуществлять помощь,</w:t>
      </w:r>
      <w:r>
        <w:rPr>
          <w:spacing w:val="1"/>
        </w:rPr>
        <w:t xml:space="preserve"> </w:t>
      </w:r>
      <w:r>
        <w:t>как</w:t>
      </w:r>
      <w:r>
        <w:rPr>
          <w:spacing w:val="1"/>
        </w:rPr>
        <w:t xml:space="preserve"> </w:t>
      </w:r>
      <w:r>
        <w:t>каждому</w:t>
      </w:r>
      <w:r>
        <w:rPr>
          <w:spacing w:val="1"/>
        </w:rPr>
        <w:t xml:space="preserve"> </w:t>
      </w:r>
      <w:r>
        <w:t>ребенку,</w:t>
      </w:r>
      <w:r>
        <w:rPr>
          <w:spacing w:val="1"/>
        </w:rPr>
        <w:t xml:space="preserve"> </w:t>
      </w:r>
      <w:r>
        <w:t>так</w:t>
      </w:r>
      <w:r>
        <w:rPr>
          <w:spacing w:val="1"/>
        </w:rPr>
        <w:t xml:space="preserve"> </w:t>
      </w:r>
      <w:r>
        <w:t>и</w:t>
      </w:r>
      <w:r>
        <w:rPr>
          <w:spacing w:val="1"/>
        </w:rPr>
        <w:t xml:space="preserve"> </w:t>
      </w:r>
      <w:r>
        <w:t>группе</w:t>
      </w:r>
      <w:r>
        <w:rPr>
          <w:spacing w:val="1"/>
        </w:rPr>
        <w:t xml:space="preserve"> </w:t>
      </w:r>
      <w:r>
        <w:t>детей,</w:t>
      </w:r>
      <w:r>
        <w:rPr>
          <w:spacing w:val="1"/>
        </w:rPr>
        <w:t xml:space="preserve"> </w:t>
      </w:r>
      <w:r>
        <w:t>имеющих</w:t>
      </w:r>
      <w:r>
        <w:rPr>
          <w:spacing w:val="1"/>
        </w:rPr>
        <w:t xml:space="preserve"> </w:t>
      </w:r>
      <w:r>
        <w:t>речевые</w:t>
      </w:r>
      <w:r>
        <w:rPr>
          <w:spacing w:val="1"/>
        </w:rPr>
        <w:t xml:space="preserve"> </w:t>
      </w:r>
      <w:r>
        <w:t>дефекты:</w:t>
      </w:r>
      <w:r>
        <w:rPr>
          <w:spacing w:val="1"/>
        </w:rPr>
        <w:t xml:space="preserve"> </w:t>
      </w:r>
      <w:r>
        <w:t>отслеживать</w:t>
      </w:r>
      <w:r>
        <w:rPr>
          <w:spacing w:val="1"/>
        </w:rPr>
        <w:t xml:space="preserve"> </w:t>
      </w:r>
      <w:r>
        <w:t>процесс</w:t>
      </w:r>
      <w:r>
        <w:rPr>
          <w:spacing w:val="1"/>
        </w:rPr>
        <w:t xml:space="preserve"> </w:t>
      </w:r>
      <w:r>
        <w:t>развития;</w:t>
      </w:r>
      <w:r>
        <w:rPr>
          <w:spacing w:val="1"/>
        </w:rPr>
        <w:t xml:space="preserve"> </w:t>
      </w:r>
      <w:r>
        <w:t>заниматься</w:t>
      </w:r>
      <w:r>
        <w:rPr>
          <w:spacing w:val="1"/>
        </w:rPr>
        <w:t xml:space="preserve"> </w:t>
      </w:r>
      <w:r>
        <w:t>глубокой</w:t>
      </w:r>
      <w:r>
        <w:rPr>
          <w:spacing w:val="1"/>
        </w:rPr>
        <w:t xml:space="preserve"> </w:t>
      </w:r>
      <w:r>
        <w:t>и</w:t>
      </w:r>
      <w:r>
        <w:rPr>
          <w:spacing w:val="1"/>
        </w:rPr>
        <w:t xml:space="preserve"> </w:t>
      </w:r>
      <w:r>
        <w:t>всесторонней</w:t>
      </w:r>
      <w:r>
        <w:rPr>
          <w:spacing w:val="1"/>
        </w:rPr>
        <w:t xml:space="preserve"> </w:t>
      </w:r>
      <w:r>
        <w:t>профилактической,</w:t>
      </w:r>
      <w:r>
        <w:rPr>
          <w:spacing w:val="1"/>
        </w:rPr>
        <w:t xml:space="preserve"> </w:t>
      </w:r>
      <w:r>
        <w:t>коррекционной и развивающей работой с детьми определенного возраста; осуществлять</w:t>
      </w:r>
      <w:r>
        <w:rPr>
          <w:spacing w:val="1"/>
        </w:rPr>
        <w:t xml:space="preserve"> </w:t>
      </w:r>
      <w:r>
        <w:t>индивидуальную</w:t>
      </w:r>
      <w:r>
        <w:rPr>
          <w:spacing w:val="1"/>
        </w:rPr>
        <w:t xml:space="preserve"> </w:t>
      </w:r>
      <w:r>
        <w:t>поддержку</w:t>
      </w:r>
      <w:r>
        <w:rPr>
          <w:spacing w:val="1"/>
        </w:rPr>
        <w:t xml:space="preserve"> </w:t>
      </w:r>
      <w:r>
        <w:t>тех,</w:t>
      </w:r>
      <w:r>
        <w:rPr>
          <w:spacing w:val="1"/>
        </w:rPr>
        <w:t xml:space="preserve"> </w:t>
      </w:r>
      <w:r>
        <w:t>кто</w:t>
      </w:r>
      <w:r>
        <w:rPr>
          <w:spacing w:val="1"/>
        </w:rPr>
        <w:t xml:space="preserve"> </w:t>
      </w:r>
      <w:r>
        <w:t>в</w:t>
      </w:r>
      <w:r>
        <w:rPr>
          <w:spacing w:val="1"/>
        </w:rPr>
        <w:t xml:space="preserve"> </w:t>
      </w:r>
      <w:r>
        <w:t>ней</w:t>
      </w:r>
      <w:r>
        <w:rPr>
          <w:spacing w:val="1"/>
        </w:rPr>
        <w:t xml:space="preserve"> </w:t>
      </w:r>
      <w:r>
        <w:t>нуждается.</w:t>
      </w:r>
      <w:r>
        <w:rPr>
          <w:spacing w:val="1"/>
        </w:rPr>
        <w:t xml:space="preserve"> </w:t>
      </w:r>
      <w:r>
        <w:t>Кроме</w:t>
      </w:r>
      <w:r>
        <w:rPr>
          <w:spacing w:val="1"/>
        </w:rPr>
        <w:t xml:space="preserve"> </w:t>
      </w:r>
      <w:r>
        <w:t>того,</w:t>
      </w:r>
      <w:r>
        <w:rPr>
          <w:spacing w:val="1"/>
        </w:rPr>
        <w:t xml:space="preserve"> </w:t>
      </w:r>
      <w:r>
        <w:t>при</w:t>
      </w:r>
      <w:r>
        <w:rPr>
          <w:spacing w:val="1"/>
        </w:rPr>
        <w:t xml:space="preserve"> </w:t>
      </w:r>
      <w:r>
        <w:t>совместной</w:t>
      </w:r>
      <w:r>
        <w:rPr>
          <w:spacing w:val="1"/>
        </w:rPr>
        <w:t xml:space="preserve"> </w:t>
      </w:r>
      <w:r>
        <w:t>деятельности</w:t>
      </w:r>
      <w:r>
        <w:rPr>
          <w:spacing w:val="1"/>
        </w:rPr>
        <w:t xml:space="preserve"> </w:t>
      </w:r>
      <w:r>
        <w:t>появляется</w:t>
      </w:r>
      <w:r>
        <w:rPr>
          <w:spacing w:val="1"/>
        </w:rPr>
        <w:t xml:space="preserve"> </w:t>
      </w:r>
      <w:r>
        <w:t>возможность</w:t>
      </w:r>
      <w:r>
        <w:rPr>
          <w:spacing w:val="1"/>
        </w:rPr>
        <w:t xml:space="preserve"> </w:t>
      </w:r>
      <w:r>
        <w:t>осуществлять</w:t>
      </w:r>
      <w:r>
        <w:rPr>
          <w:spacing w:val="1"/>
        </w:rPr>
        <w:t xml:space="preserve"> </w:t>
      </w:r>
      <w:r>
        <w:t>методическую</w:t>
      </w:r>
      <w:r>
        <w:rPr>
          <w:spacing w:val="66"/>
        </w:rPr>
        <w:t xml:space="preserve"> </w:t>
      </w:r>
      <w:r>
        <w:t>работу,</w:t>
      </w:r>
      <w:r>
        <w:rPr>
          <w:spacing w:val="1"/>
        </w:rPr>
        <w:t xml:space="preserve"> </w:t>
      </w:r>
      <w:r>
        <w:t>разрабатывать проекты, оказывающие влияние на воспитательно-образовательную среду</w:t>
      </w:r>
      <w:r>
        <w:rPr>
          <w:spacing w:val="1"/>
        </w:rPr>
        <w:t xml:space="preserve"> </w:t>
      </w:r>
      <w:r>
        <w:t>ДОУ в целом. Таким образом, согласованность действий учителя-логопеда и педагог</w:t>
      </w:r>
      <w:proofErr w:type="gramStart"/>
      <w:r>
        <w:t>а-</w:t>
      </w:r>
      <w:proofErr w:type="gramEnd"/>
      <w:r>
        <w:rPr>
          <w:spacing w:val="1"/>
        </w:rPr>
        <w:t xml:space="preserve"> </w:t>
      </w:r>
      <w:r>
        <w:t>психолога в условиях дошкольного образовательного учреждения позволяет эффективно</w:t>
      </w:r>
      <w:r>
        <w:rPr>
          <w:spacing w:val="1"/>
        </w:rPr>
        <w:t xml:space="preserve"> </w:t>
      </w:r>
      <w:r>
        <w:t>скорректировать</w:t>
      </w:r>
      <w:r>
        <w:rPr>
          <w:spacing w:val="1"/>
        </w:rPr>
        <w:t xml:space="preserve"> </w:t>
      </w:r>
      <w:r>
        <w:t>имеющиеся</w:t>
      </w:r>
      <w:r>
        <w:rPr>
          <w:spacing w:val="1"/>
        </w:rPr>
        <w:t xml:space="preserve"> </w:t>
      </w:r>
      <w:r>
        <w:t>нарушения</w:t>
      </w:r>
      <w:r>
        <w:rPr>
          <w:spacing w:val="1"/>
        </w:rPr>
        <w:t xml:space="preserve"> </w:t>
      </w:r>
      <w:r>
        <w:t>развития</w:t>
      </w:r>
      <w:r>
        <w:rPr>
          <w:spacing w:val="1"/>
        </w:rPr>
        <w:t xml:space="preserve"> </w:t>
      </w:r>
      <w:r>
        <w:t>речи,</w:t>
      </w:r>
      <w:r>
        <w:rPr>
          <w:spacing w:val="1"/>
        </w:rPr>
        <w:t xml:space="preserve"> </w:t>
      </w:r>
      <w:r>
        <w:t>что</w:t>
      </w:r>
      <w:r>
        <w:rPr>
          <w:spacing w:val="1"/>
        </w:rPr>
        <w:t xml:space="preserve"> </w:t>
      </w:r>
      <w:r>
        <w:t>помогает</w:t>
      </w:r>
      <w:r>
        <w:rPr>
          <w:spacing w:val="1"/>
        </w:rPr>
        <w:t xml:space="preserve"> </w:t>
      </w:r>
      <w:r>
        <w:t>ребенку</w:t>
      </w:r>
      <w:r>
        <w:rPr>
          <w:spacing w:val="1"/>
        </w:rPr>
        <w:t xml:space="preserve"> </w:t>
      </w:r>
      <w:r>
        <w:t>легко</w:t>
      </w:r>
      <w:r>
        <w:rPr>
          <w:spacing w:val="1"/>
        </w:rPr>
        <w:t xml:space="preserve"> </w:t>
      </w:r>
      <w:r>
        <w:t>адаптироваться</w:t>
      </w:r>
      <w:r>
        <w:rPr>
          <w:spacing w:val="-3"/>
        </w:rPr>
        <w:t xml:space="preserve"> </w:t>
      </w:r>
      <w:r>
        <w:t>в</w:t>
      </w:r>
      <w:r>
        <w:rPr>
          <w:spacing w:val="2"/>
        </w:rPr>
        <w:t xml:space="preserve"> </w:t>
      </w:r>
      <w:r>
        <w:t>дошкольной</w:t>
      </w:r>
      <w:r>
        <w:rPr>
          <w:spacing w:val="1"/>
        </w:rPr>
        <w:t xml:space="preserve"> </w:t>
      </w:r>
      <w:r>
        <w:t>среде,</w:t>
      </w:r>
      <w:r>
        <w:rPr>
          <w:spacing w:val="3"/>
        </w:rPr>
        <w:t xml:space="preserve"> </w:t>
      </w:r>
      <w:r>
        <w:t>успешно</w:t>
      </w:r>
      <w:r>
        <w:rPr>
          <w:spacing w:val="1"/>
        </w:rPr>
        <w:t xml:space="preserve"> </w:t>
      </w:r>
      <w:r>
        <w:t>развиваться</w:t>
      </w:r>
      <w:r>
        <w:rPr>
          <w:spacing w:val="-3"/>
        </w:rPr>
        <w:t xml:space="preserve"> </w:t>
      </w:r>
      <w:r>
        <w:t>и</w:t>
      </w:r>
      <w:r>
        <w:rPr>
          <w:spacing w:val="1"/>
        </w:rPr>
        <w:t xml:space="preserve"> </w:t>
      </w:r>
      <w:r>
        <w:t>обучаться.</w:t>
      </w:r>
    </w:p>
    <w:p w:rsidR="0055423B" w:rsidRDefault="00032AC2">
      <w:pPr>
        <w:pStyle w:val="a0"/>
        <w:ind w:right="399"/>
      </w:pPr>
      <w:r>
        <w:t>Музыкальный</w:t>
      </w:r>
      <w:r>
        <w:rPr>
          <w:spacing w:val="1"/>
        </w:rPr>
        <w:t xml:space="preserve"> </w:t>
      </w:r>
      <w:r>
        <w:t>руководитель</w:t>
      </w:r>
      <w:r>
        <w:rPr>
          <w:spacing w:val="1"/>
        </w:rPr>
        <w:t xml:space="preserve"> </w:t>
      </w:r>
      <w:r>
        <w:t>на</w:t>
      </w:r>
      <w:r>
        <w:rPr>
          <w:spacing w:val="1"/>
        </w:rPr>
        <w:t xml:space="preserve"> </w:t>
      </w:r>
      <w:r>
        <w:t>занятиях</w:t>
      </w:r>
      <w:r>
        <w:rPr>
          <w:spacing w:val="1"/>
        </w:rPr>
        <w:t xml:space="preserve"> </w:t>
      </w:r>
      <w:r>
        <w:t>проводит</w:t>
      </w:r>
      <w:r>
        <w:rPr>
          <w:spacing w:val="1"/>
        </w:rPr>
        <w:t xml:space="preserve"> </w:t>
      </w:r>
      <w:r>
        <w:t>работу</w:t>
      </w:r>
      <w:r>
        <w:rPr>
          <w:spacing w:val="1"/>
        </w:rPr>
        <w:t xml:space="preserve"> </w:t>
      </w:r>
      <w:r>
        <w:t>по</w:t>
      </w:r>
      <w:r>
        <w:rPr>
          <w:spacing w:val="1"/>
        </w:rPr>
        <w:t xml:space="preserve"> </w:t>
      </w:r>
      <w:r>
        <w:t>активизации</w:t>
      </w:r>
      <w:r>
        <w:rPr>
          <w:spacing w:val="1"/>
        </w:rPr>
        <w:t xml:space="preserve"> </w:t>
      </w:r>
      <w:r>
        <w:t>внимания,</w:t>
      </w:r>
      <w:r>
        <w:rPr>
          <w:spacing w:val="1"/>
        </w:rPr>
        <w:t xml:space="preserve"> </w:t>
      </w:r>
      <w:r>
        <w:t>воспитанию</w:t>
      </w:r>
      <w:r>
        <w:rPr>
          <w:spacing w:val="1"/>
        </w:rPr>
        <w:t xml:space="preserve"> </w:t>
      </w:r>
      <w:r>
        <w:t>музыкального</w:t>
      </w:r>
      <w:r>
        <w:rPr>
          <w:spacing w:val="1"/>
        </w:rPr>
        <w:t xml:space="preserve"> </w:t>
      </w:r>
      <w:r>
        <w:t>ритма,</w:t>
      </w:r>
      <w:r>
        <w:rPr>
          <w:spacing w:val="1"/>
        </w:rPr>
        <w:t xml:space="preserve"> </w:t>
      </w:r>
      <w:r>
        <w:t>ориентировки</w:t>
      </w:r>
      <w:r>
        <w:rPr>
          <w:spacing w:val="1"/>
        </w:rPr>
        <w:t xml:space="preserve"> </w:t>
      </w:r>
      <w:r>
        <w:t>в</w:t>
      </w:r>
      <w:r>
        <w:rPr>
          <w:spacing w:val="1"/>
        </w:rPr>
        <w:t xml:space="preserve"> </w:t>
      </w:r>
      <w:r>
        <w:t>пространстве,</w:t>
      </w:r>
      <w:r>
        <w:rPr>
          <w:spacing w:val="1"/>
        </w:rPr>
        <w:t xml:space="preserve"> </w:t>
      </w:r>
      <w:r>
        <w:t>что</w:t>
      </w:r>
      <w:r>
        <w:rPr>
          <w:spacing w:val="1"/>
        </w:rPr>
        <w:t xml:space="preserve"> </w:t>
      </w:r>
      <w:r>
        <w:t>благоприятно влияет на формирование неречевых функций у детей с речевой патологией.</w:t>
      </w:r>
      <w:r>
        <w:rPr>
          <w:spacing w:val="-62"/>
        </w:rPr>
        <w:t xml:space="preserve"> </w:t>
      </w:r>
      <w:r>
        <w:t>Педагог</w:t>
      </w:r>
      <w:r>
        <w:rPr>
          <w:spacing w:val="1"/>
        </w:rPr>
        <w:t xml:space="preserve"> </w:t>
      </w:r>
      <w:r>
        <w:t>осуществляет</w:t>
      </w:r>
      <w:r>
        <w:rPr>
          <w:spacing w:val="1"/>
        </w:rPr>
        <w:t xml:space="preserve"> </w:t>
      </w:r>
      <w:r>
        <w:t>подбор</w:t>
      </w:r>
      <w:r>
        <w:rPr>
          <w:spacing w:val="1"/>
        </w:rPr>
        <w:t xml:space="preserve"> </w:t>
      </w:r>
      <w:r>
        <w:t>и</w:t>
      </w:r>
      <w:r>
        <w:rPr>
          <w:spacing w:val="1"/>
        </w:rPr>
        <w:t xml:space="preserve"> </w:t>
      </w:r>
      <w:r>
        <w:t>внедрение</w:t>
      </w:r>
      <w:r>
        <w:rPr>
          <w:spacing w:val="1"/>
        </w:rPr>
        <w:t xml:space="preserve"> </w:t>
      </w:r>
      <w:r>
        <w:t>в</w:t>
      </w:r>
      <w:r>
        <w:rPr>
          <w:spacing w:val="1"/>
        </w:rPr>
        <w:t xml:space="preserve"> </w:t>
      </w:r>
      <w:r>
        <w:t>повседневную</w:t>
      </w:r>
      <w:r>
        <w:rPr>
          <w:spacing w:val="1"/>
        </w:rPr>
        <w:t xml:space="preserve"> </w:t>
      </w:r>
      <w:r>
        <w:t>жизнь</w:t>
      </w:r>
      <w:r>
        <w:rPr>
          <w:spacing w:val="1"/>
        </w:rPr>
        <w:t xml:space="preserve"> </w:t>
      </w:r>
      <w:r>
        <w:t>детей</w:t>
      </w:r>
      <w:r>
        <w:rPr>
          <w:spacing w:val="1"/>
        </w:rPr>
        <w:t xml:space="preserve"> </w:t>
      </w:r>
      <w:r>
        <w:t>музыкотерапевтических</w:t>
      </w:r>
      <w:r>
        <w:rPr>
          <w:spacing w:val="1"/>
        </w:rPr>
        <w:t xml:space="preserve"> </w:t>
      </w:r>
      <w:r>
        <w:t>произведений,</w:t>
      </w:r>
      <w:r>
        <w:rPr>
          <w:spacing w:val="1"/>
        </w:rPr>
        <w:t xml:space="preserve"> </w:t>
      </w:r>
      <w:r>
        <w:t>прослушивание</w:t>
      </w:r>
      <w:r>
        <w:rPr>
          <w:spacing w:val="1"/>
        </w:rPr>
        <w:t xml:space="preserve"> </w:t>
      </w:r>
      <w:r>
        <w:t>которых</w:t>
      </w:r>
      <w:r>
        <w:rPr>
          <w:spacing w:val="1"/>
        </w:rPr>
        <w:t xml:space="preserve"> </w:t>
      </w:r>
      <w:r>
        <w:t>способствует</w:t>
      </w:r>
      <w:r>
        <w:rPr>
          <w:spacing w:val="1"/>
        </w:rPr>
        <w:t xml:space="preserve"> </w:t>
      </w:r>
      <w:r>
        <w:t>нормализации процессов засыпания и пробуждения. Использование музыкального фона в</w:t>
      </w:r>
      <w:r>
        <w:rPr>
          <w:spacing w:val="-62"/>
        </w:rPr>
        <w:t xml:space="preserve"> </w:t>
      </w:r>
      <w:r>
        <w:t>процессе игровой, трудовой и учебной деятельности повышает работоспособность детей,</w:t>
      </w:r>
      <w:r>
        <w:rPr>
          <w:spacing w:val="1"/>
        </w:rPr>
        <w:t xml:space="preserve"> </w:t>
      </w:r>
      <w:r>
        <w:t>стимулирует</w:t>
      </w:r>
      <w:r>
        <w:rPr>
          <w:spacing w:val="1"/>
        </w:rPr>
        <w:t xml:space="preserve"> </w:t>
      </w:r>
      <w:r>
        <w:t>их</w:t>
      </w:r>
      <w:r>
        <w:rPr>
          <w:spacing w:val="1"/>
        </w:rPr>
        <w:t xml:space="preserve"> </w:t>
      </w:r>
      <w:r>
        <w:t>внимание,</w:t>
      </w:r>
      <w:r>
        <w:rPr>
          <w:spacing w:val="1"/>
        </w:rPr>
        <w:t xml:space="preserve"> </w:t>
      </w:r>
      <w:r>
        <w:t>память,</w:t>
      </w:r>
      <w:r>
        <w:rPr>
          <w:spacing w:val="1"/>
        </w:rPr>
        <w:t xml:space="preserve"> </w:t>
      </w:r>
      <w:r>
        <w:t>мыслительные</w:t>
      </w:r>
      <w:r>
        <w:rPr>
          <w:spacing w:val="1"/>
        </w:rPr>
        <w:t xml:space="preserve"> </w:t>
      </w:r>
      <w:r>
        <w:t>процессы,</w:t>
      </w:r>
      <w:r>
        <w:rPr>
          <w:spacing w:val="1"/>
        </w:rPr>
        <w:t xml:space="preserve"> </w:t>
      </w:r>
      <w:r>
        <w:t>сводит</w:t>
      </w:r>
      <w:r>
        <w:rPr>
          <w:spacing w:val="1"/>
        </w:rPr>
        <w:t xml:space="preserve"> </w:t>
      </w:r>
      <w:r>
        <w:t>к</w:t>
      </w:r>
      <w:r>
        <w:rPr>
          <w:spacing w:val="1"/>
        </w:rPr>
        <w:t xml:space="preserve"> </w:t>
      </w:r>
      <w:r>
        <w:t>минимуму</w:t>
      </w:r>
      <w:r>
        <w:rPr>
          <w:spacing w:val="-62"/>
        </w:rPr>
        <w:t xml:space="preserve"> </w:t>
      </w:r>
      <w:r>
        <w:t>поведенческие</w:t>
      </w:r>
      <w:r>
        <w:rPr>
          <w:spacing w:val="1"/>
        </w:rPr>
        <w:t xml:space="preserve"> </w:t>
      </w:r>
      <w:r>
        <w:t>и</w:t>
      </w:r>
      <w:r>
        <w:rPr>
          <w:spacing w:val="2"/>
        </w:rPr>
        <w:t xml:space="preserve"> </w:t>
      </w:r>
      <w:r>
        <w:t>организационные</w:t>
      </w:r>
      <w:r>
        <w:rPr>
          <w:spacing w:val="2"/>
        </w:rPr>
        <w:t xml:space="preserve"> </w:t>
      </w:r>
      <w:r>
        <w:t>проблемы.</w:t>
      </w:r>
    </w:p>
    <w:p w:rsidR="0055423B" w:rsidRDefault="00032AC2">
      <w:pPr>
        <w:pStyle w:val="a0"/>
        <w:spacing w:before="3"/>
        <w:ind w:right="410"/>
      </w:pPr>
      <w:r>
        <w:t>На</w:t>
      </w:r>
      <w:r>
        <w:rPr>
          <w:spacing w:val="1"/>
        </w:rPr>
        <w:t xml:space="preserve"> </w:t>
      </w:r>
      <w:r>
        <w:t>логоритмических</w:t>
      </w:r>
      <w:r>
        <w:rPr>
          <w:spacing w:val="1"/>
        </w:rPr>
        <w:t xml:space="preserve"> </w:t>
      </w:r>
      <w:r>
        <w:t>занятиях</w:t>
      </w:r>
      <w:r>
        <w:rPr>
          <w:spacing w:val="1"/>
        </w:rPr>
        <w:t xml:space="preserve"> </w:t>
      </w:r>
      <w:r>
        <w:t>совершенствуются</w:t>
      </w:r>
      <w:r>
        <w:rPr>
          <w:spacing w:val="1"/>
        </w:rPr>
        <w:t xml:space="preserve"> </w:t>
      </w:r>
      <w:r>
        <w:t>общая</w:t>
      </w:r>
      <w:r>
        <w:rPr>
          <w:spacing w:val="1"/>
        </w:rPr>
        <w:t xml:space="preserve"> </w:t>
      </w:r>
      <w:r>
        <w:t>и</w:t>
      </w:r>
      <w:r>
        <w:rPr>
          <w:spacing w:val="1"/>
        </w:rPr>
        <w:t xml:space="preserve"> </w:t>
      </w:r>
      <w:r>
        <w:t>мелкая</w:t>
      </w:r>
      <w:r>
        <w:rPr>
          <w:spacing w:val="1"/>
        </w:rPr>
        <w:t xml:space="preserve"> </w:t>
      </w:r>
      <w:r>
        <w:t>моторика,</w:t>
      </w:r>
      <w:r>
        <w:rPr>
          <w:spacing w:val="1"/>
        </w:rPr>
        <w:t xml:space="preserve"> </w:t>
      </w:r>
      <w:r>
        <w:t>выразительность</w:t>
      </w:r>
      <w:r>
        <w:rPr>
          <w:spacing w:val="1"/>
        </w:rPr>
        <w:t xml:space="preserve"> </w:t>
      </w:r>
      <w:r>
        <w:t>мимики,</w:t>
      </w:r>
      <w:r>
        <w:rPr>
          <w:spacing w:val="1"/>
        </w:rPr>
        <w:t xml:space="preserve"> </w:t>
      </w:r>
      <w:r>
        <w:t>пластика</w:t>
      </w:r>
      <w:r>
        <w:rPr>
          <w:spacing w:val="1"/>
        </w:rPr>
        <w:t xml:space="preserve"> </w:t>
      </w:r>
      <w:r>
        <w:t>движений,</w:t>
      </w:r>
      <w:r>
        <w:rPr>
          <w:spacing w:val="1"/>
        </w:rPr>
        <w:t xml:space="preserve"> </w:t>
      </w:r>
      <w:r>
        <w:t>постановка</w:t>
      </w:r>
      <w:r>
        <w:rPr>
          <w:spacing w:val="1"/>
        </w:rPr>
        <w:t xml:space="preserve"> </w:t>
      </w:r>
      <w:r>
        <w:t>дыхания,</w:t>
      </w:r>
      <w:r>
        <w:rPr>
          <w:spacing w:val="1"/>
        </w:rPr>
        <w:t xml:space="preserve"> </w:t>
      </w:r>
      <w:r>
        <w:t>голоса,</w:t>
      </w:r>
      <w:r>
        <w:rPr>
          <w:spacing w:val="1"/>
        </w:rPr>
        <w:t xml:space="preserve"> </w:t>
      </w:r>
      <w:r>
        <w:t>просодическая сторона речи. Речевые упражнения, связанные с движением, не утомляют</w:t>
      </w:r>
      <w:r>
        <w:rPr>
          <w:spacing w:val="1"/>
        </w:rPr>
        <w:t xml:space="preserve"> </w:t>
      </w:r>
      <w:r>
        <w:t>детей,</w:t>
      </w:r>
      <w:r>
        <w:rPr>
          <w:spacing w:val="1"/>
        </w:rPr>
        <w:t xml:space="preserve"> </w:t>
      </w:r>
      <w:r>
        <w:t>а</w:t>
      </w:r>
      <w:r>
        <w:rPr>
          <w:spacing w:val="1"/>
        </w:rPr>
        <w:t xml:space="preserve"> </w:t>
      </w:r>
      <w:r>
        <w:t>снимают</w:t>
      </w:r>
      <w:r>
        <w:rPr>
          <w:spacing w:val="1"/>
        </w:rPr>
        <w:t xml:space="preserve"> </w:t>
      </w:r>
      <w:r>
        <w:t>статическое</w:t>
      </w:r>
      <w:r>
        <w:rPr>
          <w:spacing w:val="1"/>
        </w:rPr>
        <w:t xml:space="preserve"> </w:t>
      </w:r>
      <w:r>
        <w:t>напряжение.</w:t>
      </w:r>
      <w:r>
        <w:rPr>
          <w:spacing w:val="1"/>
        </w:rPr>
        <w:t xml:space="preserve"> </w:t>
      </w:r>
      <w:r>
        <w:t>Преподнесенные</w:t>
      </w:r>
      <w:r>
        <w:rPr>
          <w:spacing w:val="1"/>
        </w:rPr>
        <w:t xml:space="preserve"> </w:t>
      </w:r>
      <w:r>
        <w:t>в</w:t>
      </w:r>
      <w:r>
        <w:rPr>
          <w:spacing w:val="1"/>
        </w:rPr>
        <w:t xml:space="preserve"> </w:t>
      </w:r>
      <w:r>
        <w:t>игровой</w:t>
      </w:r>
      <w:r>
        <w:rPr>
          <w:spacing w:val="1"/>
        </w:rPr>
        <w:t xml:space="preserve"> </w:t>
      </w:r>
      <w:r>
        <w:t>форме,</w:t>
      </w:r>
      <w:r>
        <w:rPr>
          <w:spacing w:val="1"/>
        </w:rPr>
        <w:t xml:space="preserve"> </w:t>
      </w:r>
      <w:r>
        <w:t>они</w:t>
      </w:r>
      <w:r>
        <w:rPr>
          <w:spacing w:val="1"/>
        </w:rPr>
        <w:t xml:space="preserve"> </w:t>
      </w:r>
      <w:r>
        <w:t>помогают удерживать внимание, совершенствовать координацию</w:t>
      </w:r>
      <w:r>
        <w:rPr>
          <w:spacing w:val="-3"/>
        </w:rPr>
        <w:t xml:space="preserve"> </w:t>
      </w:r>
      <w:r>
        <w:t>общих</w:t>
      </w:r>
      <w:r>
        <w:rPr>
          <w:spacing w:val="-1"/>
        </w:rPr>
        <w:t xml:space="preserve"> </w:t>
      </w:r>
      <w:r>
        <w:t>движений.</w:t>
      </w:r>
    </w:p>
    <w:p w:rsidR="0055423B" w:rsidRDefault="00032AC2">
      <w:pPr>
        <w:pStyle w:val="a0"/>
        <w:ind w:right="406"/>
      </w:pPr>
      <w:r>
        <w:t>Дети с нарушениями речи часто соматически ослаблены, физически невыносливы,</w:t>
      </w:r>
      <w:r>
        <w:rPr>
          <w:spacing w:val="1"/>
        </w:rPr>
        <w:t xml:space="preserve"> </w:t>
      </w:r>
      <w:r>
        <w:t>быстро утомляются. Отрицательно сказывается на здоровье долгое пребывание детей в</w:t>
      </w:r>
      <w:r>
        <w:rPr>
          <w:spacing w:val="1"/>
        </w:rPr>
        <w:t xml:space="preserve"> </w:t>
      </w:r>
      <w:r>
        <w:t>сидячем положении. Поэтому использование здоровьесберегающих технологий является</w:t>
      </w:r>
      <w:r>
        <w:rPr>
          <w:spacing w:val="1"/>
        </w:rPr>
        <w:t xml:space="preserve"> </w:t>
      </w:r>
      <w:r>
        <w:t>важным</w:t>
      </w:r>
      <w:r>
        <w:rPr>
          <w:spacing w:val="28"/>
        </w:rPr>
        <w:t xml:space="preserve"> </w:t>
      </w:r>
      <w:r>
        <w:t>условием</w:t>
      </w:r>
      <w:r>
        <w:rPr>
          <w:spacing w:val="30"/>
        </w:rPr>
        <w:t xml:space="preserve"> </w:t>
      </w:r>
      <w:r>
        <w:t>в</w:t>
      </w:r>
      <w:r>
        <w:rPr>
          <w:spacing w:val="31"/>
        </w:rPr>
        <w:t xml:space="preserve"> </w:t>
      </w:r>
      <w:r>
        <w:t>ходе</w:t>
      </w:r>
      <w:r>
        <w:rPr>
          <w:spacing w:val="30"/>
        </w:rPr>
        <w:t xml:space="preserve"> </w:t>
      </w:r>
      <w:r>
        <w:t>коррекционноых</w:t>
      </w:r>
      <w:r>
        <w:rPr>
          <w:spacing w:val="29"/>
        </w:rPr>
        <w:t xml:space="preserve"> </w:t>
      </w:r>
      <w:r>
        <w:t>занятий.</w:t>
      </w:r>
      <w:r>
        <w:rPr>
          <w:spacing w:val="28"/>
        </w:rPr>
        <w:t xml:space="preserve"> </w:t>
      </w:r>
      <w:r>
        <w:t>Помимо</w:t>
      </w:r>
      <w:r>
        <w:rPr>
          <w:spacing w:val="30"/>
        </w:rPr>
        <w:t xml:space="preserve"> </w:t>
      </w:r>
      <w:r>
        <w:t>традиционных</w:t>
      </w:r>
      <w:r>
        <w:rPr>
          <w:spacing w:val="29"/>
        </w:rPr>
        <w:t xml:space="preserve"> </w:t>
      </w:r>
      <w:r>
        <w:t>физминуток</w:t>
      </w:r>
      <w:r>
        <w:rPr>
          <w:spacing w:val="-62"/>
        </w:rPr>
        <w:t xml:space="preserve"> </w:t>
      </w:r>
      <w:r>
        <w:t>на</w:t>
      </w:r>
      <w:r>
        <w:rPr>
          <w:spacing w:val="1"/>
        </w:rPr>
        <w:t xml:space="preserve"> </w:t>
      </w:r>
      <w:r>
        <w:t>определенном</w:t>
      </w:r>
      <w:r>
        <w:rPr>
          <w:spacing w:val="1"/>
        </w:rPr>
        <w:t xml:space="preserve"> </w:t>
      </w:r>
      <w:r>
        <w:t>этапе</w:t>
      </w:r>
      <w:r>
        <w:rPr>
          <w:spacing w:val="1"/>
        </w:rPr>
        <w:t xml:space="preserve"> </w:t>
      </w:r>
      <w:r>
        <w:t>включаются:</w:t>
      </w:r>
      <w:r>
        <w:rPr>
          <w:spacing w:val="1"/>
        </w:rPr>
        <w:t xml:space="preserve"> </w:t>
      </w:r>
      <w:r>
        <w:t>режим</w:t>
      </w:r>
      <w:r>
        <w:rPr>
          <w:spacing w:val="1"/>
        </w:rPr>
        <w:t xml:space="preserve"> </w:t>
      </w:r>
      <w:r>
        <w:t>смены</w:t>
      </w:r>
      <w:r>
        <w:rPr>
          <w:spacing w:val="1"/>
        </w:rPr>
        <w:t xml:space="preserve"> </w:t>
      </w:r>
      <w:r>
        <w:t>поз,</w:t>
      </w:r>
      <w:r>
        <w:rPr>
          <w:spacing w:val="66"/>
        </w:rPr>
        <w:t xml:space="preserve"> </w:t>
      </w:r>
      <w:r>
        <w:t>кинезиотерапия,</w:t>
      </w:r>
      <w:r>
        <w:rPr>
          <w:spacing w:val="1"/>
        </w:rPr>
        <w:t xml:space="preserve"> </w:t>
      </w:r>
      <w:r>
        <w:t>психогимнастика,</w:t>
      </w:r>
      <w:r>
        <w:rPr>
          <w:spacing w:val="1"/>
        </w:rPr>
        <w:t xml:space="preserve"> </w:t>
      </w:r>
      <w:r>
        <w:t>гимнастика</w:t>
      </w:r>
      <w:r>
        <w:rPr>
          <w:spacing w:val="1"/>
        </w:rPr>
        <w:t xml:space="preserve"> </w:t>
      </w:r>
      <w:r>
        <w:t>для</w:t>
      </w:r>
      <w:r>
        <w:rPr>
          <w:spacing w:val="1"/>
        </w:rPr>
        <w:t xml:space="preserve"> </w:t>
      </w:r>
      <w:r>
        <w:t>глаз,</w:t>
      </w:r>
      <w:r>
        <w:rPr>
          <w:spacing w:val="1"/>
        </w:rPr>
        <w:t xml:space="preserve"> </w:t>
      </w:r>
      <w:r>
        <w:t>упражнения</w:t>
      </w:r>
      <w:r>
        <w:rPr>
          <w:spacing w:val="1"/>
        </w:rPr>
        <w:t xml:space="preserve"> </w:t>
      </w:r>
      <w:r>
        <w:t>для</w:t>
      </w:r>
      <w:r>
        <w:rPr>
          <w:spacing w:val="1"/>
        </w:rPr>
        <w:t xml:space="preserve"> </w:t>
      </w:r>
      <w:r>
        <w:t>профилактики</w:t>
      </w:r>
      <w:r>
        <w:rPr>
          <w:spacing w:val="1"/>
        </w:rPr>
        <w:t xml:space="preserve"> </w:t>
      </w:r>
      <w:r>
        <w:t>плоскостопия,</w:t>
      </w:r>
      <w:r>
        <w:rPr>
          <w:spacing w:val="1"/>
        </w:rPr>
        <w:t xml:space="preserve"> </w:t>
      </w:r>
      <w:r>
        <w:t>сколиоза</w:t>
      </w:r>
      <w:r>
        <w:rPr>
          <w:spacing w:val="1"/>
        </w:rPr>
        <w:t xml:space="preserve"> </w:t>
      </w:r>
      <w:r>
        <w:t>и</w:t>
      </w:r>
      <w:r>
        <w:rPr>
          <w:spacing w:val="2"/>
        </w:rPr>
        <w:t xml:space="preserve"> </w:t>
      </w:r>
      <w:r>
        <w:t>др.</w:t>
      </w:r>
    </w:p>
    <w:p w:rsidR="0055423B" w:rsidRDefault="00032AC2">
      <w:pPr>
        <w:pStyle w:val="a0"/>
        <w:ind w:right="403"/>
      </w:pPr>
      <w:r>
        <w:t>Инструктор</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работает</w:t>
      </w:r>
      <w:r>
        <w:rPr>
          <w:spacing w:val="1"/>
        </w:rPr>
        <w:t xml:space="preserve"> </w:t>
      </w:r>
      <w:r>
        <w:t>над</w:t>
      </w:r>
      <w:r>
        <w:rPr>
          <w:spacing w:val="1"/>
        </w:rPr>
        <w:t xml:space="preserve"> </w:t>
      </w:r>
      <w:r>
        <w:t>оздоровлением</w:t>
      </w:r>
      <w:r>
        <w:rPr>
          <w:spacing w:val="1"/>
        </w:rPr>
        <w:t xml:space="preserve"> </w:t>
      </w:r>
      <w:r>
        <w:t>детского</w:t>
      </w:r>
      <w:r>
        <w:rPr>
          <w:spacing w:val="1"/>
        </w:rPr>
        <w:t xml:space="preserve"> </w:t>
      </w:r>
      <w:r>
        <w:t>организма,</w:t>
      </w:r>
      <w:r>
        <w:rPr>
          <w:spacing w:val="1"/>
        </w:rPr>
        <w:t xml:space="preserve"> </w:t>
      </w:r>
      <w:r>
        <w:t>постановкой</w:t>
      </w:r>
      <w:r>
        <w:rPr>
          <w:spacing w:val="1"/>
        </w:rPr>
        <w:t xml:space="preserve"> </w:t>
      </w:r>
      <w:r>
        <w:t>диафрагмально-речевого</w:t>
      </w:r>
      <w:r>
        <w:rPr>
          <w:spacing w:val="1"/>
        </w:rPr>
        <w:t xml:space="preserve"> </w:t>
      </w:r>
      <w:r>
        <w:t>дыхания,</w:t>
      </w:r>
      <w:r>
        <w:rPr>
          <w:spacing w:val="1"/>
        </w:rPr>
        <w:t xml:space="preserve"> </w:t>
      </w:r>
      <w:r>
        <w:t>совершенствованием</w:t>
      </w:r>
      <w:r>
        <w:rPr>
          <w:spacing w:val="-62"/>
        </w:rPr>
        <w:t xml:space="preserve"> </w:t>
      </w:r>
      <w:r>
        <w:t>просодических</w:t>
      </w:r>
      <w:r>
        <w:rPr>
          <w:spacing w:val="1"/>
        </w:rPr>
        <w:t xml:space="preserve"> </w:t>
      </w:r>
      <w:r>
        <w:t>компонентов</w:t>
      </w:r>
      <w:r>
        <w:rPr>
          <w:spacing w:val="1"/>
        </w:rPr>
        <w:t xml:space="preserve"> </w:t>
      </w:r>
      <w:r>
        <w:t>речи,</w:t>
      </w:r>
      <w:r>
        <w:rPr>
          <w:spacing w:val="1"/>
        </w:rPr>
        <w:t xml:space="preserve"> </w:t>
      </w:r>
      <w:r>
        <w:t>координации</w:t>
      </w:r>
      <w:r>
        <w:rPr>
          <w:spacing w:val="1"/>
        </w:rPr>
        <w:t xml:space="preserve"> </w:t>
      </w:r>
      <w:r>
        <w:t>основных</w:t>
      </w:r>
      <w:r>
        <w:rPr>
          <w:spacing w:val="1"/>
        </w:rPr>
        <w:t xml:space="preserve"> </w:t>
      </w:r>
      <w:r>
        <w:t>видов</w:t>
      </w:r>
      <w:r>
        <w:rPr>
          <w:spacing w:val="1"/>
        </w:rPr>
        <w:t xml:space="preserve"> </w:t>
      </w:r>
      <w:r>
        <w:t>движений,</w:t>
      </w:r>
      <w:r>
        <w:rPr>
          <w:spacing w:val="1"/>
        </w:rPr>
        <w:t xml:space="preserve"> </w:t>
      </w:r>
      <w:r>
        <w:t>мелкой</w:t>
      </w:r>
      <w:r>
        <w:rPr>
          <w:spacing w:val="1"/>
        </w:rPr>
        <w:t xml:space="preserve"> </w:t>
      </w:r>
      <w:r>
        <w:t>моторики руки, над формированием положительных личностных качеств в поведении</w:t>
      </w:r>
      <w:r>
        <w:rPr>
          <w:spacing w:val="1"/>
        </w:rPr>
        <w:t xml:space="preserve"> </w:t>
      </w:r>
      <w:r>
        <w:t>ребенка:</w:t>
      </w:r>
      <w:r>
        <w:rPr>
          <w:spacing w:val="1"/>
        </w:rPr>
        <w:t xml:space="preserve"> </w:t>
      </w:r>
      <w:r>
        <w:t>общительности,</w:t>
      </w:r>
      <w:r>
        <w:rPr>
          <w:spacing w:val="1"/>
        </w:rPr>
        <w:t xml:space="preserve"> </w:t>
      </w:r>
      <w:r>
        <w:t>умения</w:t>
      </w:r>
      <w:r>
        <w:rPr>
          <w:spacing w:val="1"/>
        </w:rPr>
        <w:t xml:space="preserve"> </w:t>
      </w:r>
      <w:r>
        <w:t>рассчитывать</w:t>
      </w:r>
      <w:r>
        <w:rPr>
          <w:spacing w:val="1"/>
        </w:rPr>
        <w:t xml:space="preserve"> </w:t>
      </w:r>
      <w:r>
        <w:t>свои</w:t>
      </w:r>
      <w:r>
        <w:rPr>
          <w:spacing w:val="1"/>
        </w:rPr>
        <w:t xml:space="preserve"> </w:t>
      </w:r>
      <w:r>
        <w:t>силы,</w:t>
      </w:r>
      <w:r>
        <w:rPr>
          <w:spacing w:val="1"/>
        </w:rPr>
        <w:t xml:space="preserve"> </w:t>
      </w:r>
      <w:r>
        <w:t>над</w:t>
      </w:r>
      <w:r>
        <w:rPr>
          <w:spacing w:val="66"/>
        </w:rPr>
        <w:t xml:space="preserve"> </w:t>
      </w:r>
      <w:r>
        <w:t>воспитанием</w:t>
      </w:r>
      <w:r>
        <w:rPr>
          <w:spacing w:val="1"/>
        </w:rPr>
        <w:t xml:space="preserve"> </w:t>
      </w:r>
      <w:r>
        <w:t>самоконтроля,</w:t>
      </w:r>
      <w:r>
        <w:rPr>
          <w:spacing w:val="2"/>
        </w:rPr>
        <w:t xml:space="preserve"> </w:t>
      </w:r>
      <w:r>
        <w:t>смелости,</w:t>
      </w:r>
      <w:r>
        <w:rPr>
          <w:spacing w:val="3"/>
        </w:rPr>
        <w:t xml:space="preserve"> </w:t>
      </w:r>
      <w:r>
        <w:t>решительности,</w:t>
      </w:r>
      <w:r>
        <w:rPr>
          <w:spacing w:val="3"/>
        </w:rPr>
        <w:t xml:space="preserve"> </w:t>
      </w:r>
      <w:r>
        <w:t>отзывчивости</w:t>
      </w:r>
      <w:r>
        <w:rPr>
          <w:spacing w:val="1"/>
        </w:rPr>
        <w:t xml:space="preserve"> </w:t>
      </w:r>
      <w:r>
        <w:t>и</w:t>
      </w:r>
      <w:r>
        <w:rPr>
          <w:spacing w:val="1"/>
        </w:rPr>
        <w:t xml:space="preserve"> </w:t>
      </w:r>
      <w:r>
        <w:t>др.</w:t>
      </w:r>
    </w:p>
    <w:p w:rsidR="0055423B" w:rsidRDefault="00032AC2">
      <w:pPr>
        <w:pStyle w:val="a0"/>
        <w:spacing w:before="1"/>
        <w:ind w:left="1063" w:firstLine="0"/>
      </w:pPr>
      <w:r>
        <w:t>Медицинская</w:t>
      </w:r>
      <w:r>
        <w:rPr>
          <w:spacing w:val="57"/>
        </w:rPr>
        <w:t xml:space="preserve"> </w:t>
      </w:r>
      <w:r>
        <w:t>сестра</w:t>
      </w:r>
      <w:r>
        <w:rPr>
          <w:spacing w:val="119"/>
        </w:rPr>
        <w:t xml:space="preserve"> </w:t>
      </w:r>
      <w:r>
        <w:t>осуществляет</w:t>
      </w:r>
      <w:r>
        <w:rPr>
          <w:spacing w:val="122"/>
        </w:rPr>
        <w:t xml:space="preserve"> </w:t>
      </w:r>
      <w:r>
        <w:t>консультативно-просветительную</w:t>
      </w:r>
      <w:r>
        <w:rPr>
          <w:spacing w:val="119"/>
        </w:rPr>
        <w:t xml:space="preserve"> </w:t>
      </w:r>
      <w:r>
        <w:t>работу</w:t>
      </w:r>
      <w:r>
        <w:rPr>
          <w:spacing w:val="120"/>
        </w:rPr>
        <w:t xml:space="preserve"> </w:t>
      </w:r>
      <w:proofErr w:type="gramStart"/>
      <w:r>
        <w:t>с</w:t>
      </w:r>
      <w:proofErr w:type="gramEnd"/>
    </w:p>
    <w:p w:rsidR="0055423B" w:rsidRDefault="00032AC2">
      <w:pPr>
        <w:pStyle w:val="a0"/>
        <w:spacing w:before="67"/>
        <w:ind w:right="402" w:firstLine="0"/>
      </w:pPr>
      <w:r>
        <w:t>педагогами</w:t>
      </w:r>
      <w:r>
        <w:rPr>
          <w:spacing w:val="1"/>
        </w:rPr>
        <w:t xml:space="preserve"> </w:t>
      </w:r>
      <w:r>
        <w:t>и</w:t>
      </w:r>
      <w:r>
        <w:rPr>
          <w:spacing w:val="1"/>
        </w:rPr>
        <w:t xml:space="preserve"> </w:t>
      </w:r>
      <w:r>
        <w:t>родителями</w:t>
      </w:r>
      <w:r>
        <w:rPr>
          <w:spacing w:val="1"/>
        </w:rPr>
        <w:t xml:space="preserve"> </w:t>
      </w:r>
      <w:r>
        <w:t>по</w:t>
      </w:r>
      <w:r>
        <w:rPr>
          <w:spacing w:val="1"/>
        </w:rPr>
        <w:t xml:space="preserve"> </w:t>
      </w:r>
      <w:r>
        <w:t>профилактике</w:t>
      </w:r>
      <w:r>
        <w:rPr>
          <w:spacing w:val="1"/>
        </w:rPr>
        <w:t xml:space="preserve"> </w:t>
      </w:r>
      <w:r>
        <w:t>заболеваний</w:t>
      </w:r>
      <w:r>
        <w:rPr>
          <w:spacing w:val="1"/>
        </w:rPr>
        <w:t xml:space="preserve"> </w:t>
      </w:r>
      <w:r>
        <w:t>и</w:t>
      </w:r>
      <w:r>
        <w:rPr>
          <w:spacing w:val="1"/>
        </w:rPr>
        <w:t xml:space="preserve"> </w:t>
      </w:r>
      <w:r>
        <w:t>соблюдению</w:t>
      </w:r>
      <w:r>
        <w:rPr>
          <w:spacing w:val="1"/>
        </w:rPr>
        <w:t xml:space="preserve"> </w:t>
      </w:r>
      <w:r>
        <w:t>санитарн</w:t>
      </w:r>
      <w:proofErr w:type="gramStart"/>
      <w:r>
        <w:t>о-</w:t>
      </w:r>
      <w:proofErr w:type="gramEnd"/>
      <w:r>
        <w:rPr>
          <w:spacing w:val="1"/>
        </w:rPr>
        <w:t xml:space="preserve"> </w:t>
      </w:r>
      <w:r>
        <w:t>гигиенических</w:t>
      </w:r>
      <w:r>
        <w:rPr>
          <w:spacing w:val="1"/>
        </w:rPr>
        <w:t xml:space="preserve"> </w:t>
      </w:r>
      <w:r>
        <w:t>правил;</w:t>
      </w:r>
      <w:r>
        <w:rPr>
          <w:spacing w:val="1"/>
        </w:rPr>
        <w:t xml:space="preserve"> </w:t>
      </w:r>
      <w:r>
        <w:t>оказывает</w:t>
      </w:r>
      <w:r>
        <w:rPr>
          <w:spacing w:val="1"/>
        </w:rPr>
        <w:t xml:space="preserve"> </w:t>
      </w:r>
      <w:r>
        <w:t>необходимую</w:t>
      </w:r>
      <w:r>
        <w:rPr>
          <w:spacing w:val="1"/>
        </w:rPr>
        <w:t xml:space="preserve"> </w:t>
      </w:r>
      <w:r>
        <w:t>помощь</w:t>
      </w:r>
      <w:r>
        <w:rPr>
          <w:spacing w:val="1"/>
        </w:rPr>
        <w:t xml:space="preserve"> </w:t>
      </w:r>
      <w:r>
        <w:t>администрации</w:t>
      </w:r>
      <w:r>
        <w:rPr>
          <w:spacing w:val="1"/>
        </w:rPr>
        <w:t xml:space="preserve"> </w:t>
      </w:r>
      <w:r>
        <w:t>и</w:t>
      </w:r>
      <w:r>
        <w:rPr>
          <w:spacing w:val="1"/>
        </w:rPr>
        <w:t xml:space="preserve"> </w:t>
      </w:r>
      <w:r>
        <w:t>педагогическому</w:t>
      </w:r>
      <w:r>
        <w:rPr>
          <w:spacing w:val="1"/>
        </w:rPr>
        <w:t xml:space="preserve"> </w:t>
      </w:r>
      <w:r>
        <w:t>коллективу</w:t>
      </w:r>
      <w:r>
        <w:rPr>
          <w:spacing w:val="1"/>
        </w:rPr>
        <w:t xml:space="preserve"> </w:t>
      </w:r>
      <w:r>
        <w:t>ДОУ</w:t>
      </w:r>
      <w:r>
        <w:rPr>
          <w:spacing w:val="1"/>
        </w:rPr>
        <w:t xml:space="preserve"> </w:t>
      </w:r>
      <w:r>
        <w:t>в</w:t>
      </w:r>
      <w:r>
        <w:rPr>
          <w:spacing w:val="1"/>
        </w:rPr>
        <w:t xml:space="preserve"> </w:t>
      </w:r>
      <w:r>
        <w:t>решении</w:t>
      </w:r>
      <w:r>
        <w:rPr>
          <w:spacing w:val="1"/>
        </w:rPr>
        <w:t xml:space="preserve"> </w:t>
      </w:r>
      <w:r>
        <w:t>задач</w:t>
      </w:r>
      <w:r>
        <w:rPr>
          <w:spacing w:val="1"/>
        </w:rPr>
        <w:t xml:space="preserve"> </w:t>
      </w:r>
      <w:r>
        <w:t>по</w:t>
      </w:r>
      <w:r>
        <w:rPr>
          <w:spacing w:val="1"/>
        </w:rPr>
        <w:t xml:space="preserve"> </w:t>
      </w:r>
      <w:r>
        <w:t>сохранению</w:t>
      </w:r>
      <w:r>
        <w:rPr>
          <w:spacing w:val="1"/>
        </w:rPr>
        <w:t xml:space="preserve"> </w:t>
      </w:r>
      <w:r>
        <w:t>и</w:t>
      </w:r>
      <w:r>
        <w:rPr>
          <w:spacing w:val="1"/>
        </w:rPr>
        <w:t xml:space="preserve"> </w:t>
      </w:r>
      <w:r>
        <w:t>укреплению</w:t>
      </w:r>
      <w:r>
        <w:rPr>
          <w:spacing w:val="1"/>
        </w:rPr>
        <w:t xml:space="preserve"> </w:t>
      </w:r>
      <w:r>
        <w:t>здоровья</w:t>
      </w:r>
      <w:r>
        <w:rPr>
          <w:spacing w:val="1"/>
        </w:rPr>
        <w:t xml:space="preserve"> </w:t>
      </w:r>
      <w:r>
        <w:t>воспитанников,</w:t>
      </w:r>
      <w:r>
        <w:rPr>
          <w:spacing w:val="1"/>
        </w:rPr>
        <w:t xml:space="preserve"> </w:t>
      </w:r>
      <w:r>
        <w:t>дает</w:t>
      </w:r>
      <w:r>
        <w:rPr>
          <w:spacing w:val="1"/>
        </w:rPr>
        <w:t xml:space="preserve"> </w:t>
      </w:r>
      <w:r>
        <w:t>рекомендации</w:t>
      </w:r>
      <w:r>
        <w:rPr>
          <w:spacing w:val="1"/>
        </w:rPr>
        <w:t xml:space="preserve"> </w:t>
      </w:r>
      <w:r>
        <w:t>родителям</w:t>
      </w:r>
      <w:r>
        <w:rPr>
          <w:spacing w:val="1"/>
        </w:rPr>
        <w:t xml:space="preserve"> </w:t>
      </w:r>
      <w:r>
        <w:t>по</w:t>
      </w:r>
      <w:r>
        <w:rPr>
          <w:spacing w:val="1"/>
        </w:rPr>
        <w:t xml:space="preserve"> </w:t>
      </w:r>
      <w:r>
        <w:t>лечению</w:t>
      </w:r>
      <w:r>
        <w:rPr>
          <w:spacing w:val="1"/>
        </w:rPr>
        <w:t xml:space="preserve"> </w:t>
      </w:r>
      <w:r>
        <w:t>и</w:t>
      </w:r>
      <w:r>
        <w:rPr>
          <w:spacing w:val="1"/>
        </w:rPr>
        <w:t xml:space="preserve"> </w:t>
      </w:r>
      <w:r>
        <w:t>реабилитации</w:t>
      </w:r>
      <w:r>
        <w:rPr>
          <w:spacing w:val="1"/>
        </w:rPr>
        <w:t xml:space="preserve"> </w:t>
      </w:r>
      <w:r>
        <w:t>детей,</w:t>
      </w:r>
      <w:r>
        <w:rPr>
          <w:spacing w:val="1"/>
        </w:rPr>
        <w:t xml:space="preserve"> </w:t>
      </w:r>
      <w:r>
        <w:t>направляет</w:t>
      </w:r>
      <w:r>
        <w:rPr>
          <w:spacing w:val="1"/>
        </w:rPr>
        <w:t xml:space="preserve"> </w:t>
      </w:r>
      <w:r>
        <w:t>их</w:t>
      </w:r>
      <w:r>
        <w:rPr>
          <w:spacing w:val="1"/>
        </w:rPr>
        <w:t xml:space="preserve"> </w:t>
      </w:r>
      <w:r>
        <w:t>в</w:t>
      </w:r>
      <w:r>
        <w:rPr>
          <w:spacing w:val="1"/>
        </w:rPr>
        <w:t xml:space="preserve"> </w:t>
      </w:r>
      <w:r>
        <w:t>случае</w:t>
      </w:r>
      <w:r>
        <w:rPr>
          <w:spacing w:val="1"/>
        </w:rPr>
        <w:t xml:space="preserve"> </w:t>
      </w:r>
      <w:r>
        <w:t>необходимости</w:t>
      </w:r>
      <w:r>
        <w:rPr>
          <w:spacing w:val="1"/>
        </w:rPr>
        <w:t xml:space="preserve"> </w:t>
      </w:r>
      <w:r>
        <w:t>к</w:t>
      </w:r>
      <w:r>
        <w:rPr>
          <w:spacing w:val="1"/>
        </w:rPr>
        <w:t xml:space="preserve"> </w:t>
      </w:r>
      <w:r>
        <w:t>другим</w:t>
      </w:r>
      <w:r>
        <w:rPr>
          <w:spacing w:val="1"/>
        </w:rPr>
        <w:t xml:space="preserve"> </w:t>
      </w:r>
      <w:r>
        <w:t>специалистам;</w:t>
      </w:r>
      <w:r>
        <w:rPr>
          <w:spacing w:val="1"/>
        </w:rPr>
        <w:t xml:space="preserve"> </w:t>
      </w:r>
      <w:r>
        <w:t>участвует</w:t>
      </w:r>
      <w:r>
        <w:rPr>
          <w:spacing w:val="1"/>
        </w:rPr>
        <w:t xml:space="preserve"> </w:t>
      </w:r>
      <w:r>
        <w:t>в</w:t>
      </w:r>
      <w:r>
        <w:rPr>
          <w:spacing w:val="1"/>
        </w:rPr>
        <w:t xml:space="preserve"> </w:t>
      </w:r>
      <w:r>
        <w:lastRenderedPageBreak/>
        <w:t>медико-психолого-педагогическом</w:t>
      </w:r>
      <w:r>
        <w:rPr>
          <w:spacing w:val="1"/>
        </w:rPr>
        <w:t xml:space="preserve"> </w:t>
      </w:r>
      <w:r>
        <w:t>обследовании</w:t>
      </w:r>
      <w:r>
        <w:rPr>
          <w:spacing w:val="1"/>
        </w:rPr>
        <w:t xml:space="preserve"> </w:t>
      </w:r>
      <w:r>
        <w:t>состояния</w:t>
      </w:r>
      <w:r>
        <w:rPr>
          <w:spacing w:val="1"/>
        </w:rPr>
        <w:t xml:space="preserve"> </w:t>
      </w:r>
      <w:r>
        <w:t>здоровья</w:t>
      </w:r>
      <w:r>
        <w:rPr>
          <w:spacing w:val="1"/>
        </w:rPr>
        <w:t xml:space="preserve"> </w:t>
      </w:r>
      <w:r>
        <w:t>ребенка</w:t>
      </w:r>
      <w:r>
        <w:rPr>
          <w:spacing w:val="66"/>
        </w:rPr>
        <w:t xml:space="preserve"> </w:t>
      </w:r>
      <w:r>
        <w:t>по</w:t>
      </w:r>
      <w:r>
        <w:rPr>
          <w:spacing w:val="1"/>
        </w:rPr>
        <w:t xml:space="preserve"> </w:t>
      </w:r>
      <w:r>
        <w:t>запросам педагогов или родителей с привлечением специалистов других профилей; при</w:t>
      </w:r>
      <w:r>
        <w:rPr>
          <w:spacing w:val="1"/>
        </w:rPr>
        <w:t xml:space="preserve"> </w:t>
      </w:r>
      <w:r>
        <w:t>поступлении</w:t>
      </w:r>
      <w:r>
        <w:rPr>
          <w:spacing w:val="1"/>
        </w:rPr>
        <w:t xml:space="preserve"> </w:t>
      </w:r>
      <w:r>
        <w:t>ребенка</w:t>
      </w:r>
      <w:r>
        <w:rPr>
          <w:spacing w:val="1"/>
        </w:rPr>
        <w:t xml:space="preserve"> </w:t>
      </w:r>
      <w:r>
        <w:t>в</w:t>
      </w:r>
      <w:r>
        <w:rPr>
          <w:spacing w:val="1"/>
        </w:rPr>
        <w:t xml:space="preserve"> </w:t>
      </w:r>
      <w:r>
        <w:t>ДОУ</w:t>
      </w:r>
      <w:r>
        <w:rPr>
          <w:spacing w:val="1"/>
        </w:rPr>
        <w:t xml:space="preserve"> </w:t>
      </w:r>
      <w:r>
        <w:t>собирает</w:t>
      </w:r>
      <w:r>
        <w:rPr>
          <w:spacing w:val="1"/>
        </w:rPr>
        <w:t xml:space="preserve"> </w:t>
      </w:r>
      <w:r>
        <w:t>у</w:t>
      </w:r>
      <w:r>
        <w:rPr>
          <w:spacing w:val="1"/>
        </w:rPr>
        <w:t xml:space="preserve"> </w:t>
      </w:r>
      <w:r>
        <w:t>родителей</w:t>
      </w:r>
      <w:r>
        <w:rPr>
          <w:spacing w:val="1"/>
        </w:rPr>
        <w:t xml:space="preserve"> </w:t>
      </w:r>
      <w:r>
        <w:t>дополнительные</w:t>
      </w:r>
      <w:r>
        <w:rPr>
          <w:spacing w:val="1"/>
        </w:rPr>
        <w:t xml:space="preserve"> </w:t>
      </w:r>
      <w:r>
        <w:t>сведения</w:t>
      </w:r>
      <w:r>
        <w:rPr>
          <w:spacing w:val="1"/>
        </w:rPr>
        <w:t xml:space="preserve"> </w:t>
      </w:r>
      <w:r>
        <w:t>об</w:t>
      </w:r>
      <w:r>
        <w:rPr>
          <w:spacing w:val="1"/>
        </w:rPr>
        <w:t xml:space="preserve"> </w:t>
      </w:r>
      <w:r>
        <w:t>особенностях его развития</w:t>
      </w:r>
      <w:r>
        <w:rPr>
          <w:spacing w:val="1"/>
        </w:rPr>
        <w:t xml:space="preserve"> </w:t>
      </w:r>
      <w:r>
        <w:t>и</w:t>
      </w:r>
      <w:r>
        <w:rPr>
          <w:spacing w:val="1"/>
        </w:rPr>
        <w:t xml:space="preserve"> </w:t>
      </w:r>
      <w:r>
        <w:t>поведения;</w:t>
      </w:r>
      <w:r>
        <w:rPr>
          <w:spacing w:val="1"/>
        </w:rPr>
        <w:t xml:space="preserve"> </w:t>
      </w:r>
      <w:r>
        <w:t>участвует</w:t>
      </w:r>
      <w:r>
        <w:rPr>
          <w:spacing w:val="-3"/>
        </w:rPr>
        <w:t xml:space="preserve"> </w:t>
      </w:r>
      <w:r>
        <w:t>в</w:t>
      </w:r>
      <w:r>
        <w:rPr>
          <w:spacing w:val="2"/>
        </w:rPr>
        <w:t xml:space="preserve"> </w:t>
      </w:r>
      <w:r>
        <w:t>родительских</w:t>
      </w:r>
      <w:r>
        <w:rPr>
          <w:spacing w:val="1"/>
        </w:rPr>
        <w:t xml:space="preserve"> </w:t>
      </w:r>
      <w:r>
        <w:t>собраниях.</w:t>
      </w:r>
    </w:p>
    <w:p w:rsidR="0055423B" w:rsidRDefault="00032AC2">
      <w:pPr>
        <w:pStyle w:val="a0"/>
        <w:spacing w:before="3" w:line="298" w:lineRule="exact"/>
        <w:ind w:left="1063" w:firstLine="0"/>
      </w:pPr>
      <w:r>
        <w:t>Родители,</w:t>
      </w:r>
      <w:r>
        <w:rPr>
          <w:spacing w:val="-2"/>
        </w:rPr>
        <w:t xml:space="preserve"> </w:t>
      </w:r>
      <w:r>
        <w:t>семья</w:t>
      </w:r>
    </w:p>
    <w:p w:rsidR="0055423B" w:rsidRDefault="00032AC2">
      <w:pPr>
        <w:pStyle w:val="a0"/>
        <w:ind w:right="405"/>
      </w:pPr>
      <w:r>
        <w:t>Осуществление</w:t>
      </w:r>
      <w:r>
        <w:rPr>
          <w:spacing w:val="1"/>
        </w:rPr>
        <w:t xml:space="preserve"> </w:t>
      </w:r>
      <w:r>
        <w:t>коррекционно-развивающей</w:t>
      </w:r>
      <w:r>
        <w:rPr>
          <w:spacing w:val="1"/>
        </w:rPr>
        <w:t xml:space="preserve"> </w:t>
      </w:r>
      <w:r>
        <w:t>деятельности</w:t>
      </w:r>
      <w:r>
        <w:rPr>
          <w:spacing w:val="1"/>
        </w:rPr>
        <w:t xml:space="preserve"> </w:t>
      </w:r>
      <w:r>
        <w:t>комплексно,</w:t>
      </w:r>
      <w:r>
        <w:rPr>
          <w:spacing w:val="1"/>
        </w:rPr>
        <w:t xml:space="preserve"> </w:t>
      </w:r>
      <w:r>
        <w:t>в</w:t>
      </w:r>
      <w:r>
        <w:rPr>
          <w:spacing w:val="1"/>
        </w:rPr>
        <w:t xml:space="preserve"> </w:t>
      </w:r>
      <w:r>
        <w:t>двух</w:t>
      </w:r>
      <w:r>
        <w:rPr>
          <w:spacing w:val="1"/>
        </w:rPr>
        <w:t xml:space="preserve"> </w:t>
      </w:r>
      <w:r>
        <w:t>направлениях</w:t>
      </w:r>
      <w:r>
        <w:rPr>
          <w:spacing w:val="1"/>
        </w:rPr>
        <w:t xml:space="preserve"> </w:t>
      </w:r>
      <w:r>
        <w:t>—</w:t>
      </w:r>
      <w:r>
        <w:rPr>
          <w:spacing w:val="1"/>
        </w:rPr>
        <w:t xml:space="preserve"> </w:t>
      </w:r>
      <w:r>
        <w:t>коррекционно-педагогическом</w:t>
      </w:r>
      <w:r>
        <w:rPr>
          <w:spacing w:val="-1"/>
        </w:rPr>
        <w:t xml:space="preserve"> </w:t>
      </w:r>
      <w:r>
        <w:t>и</w:t>
      </w:r>
      <w:r>
        <w:rPr>
          <w:spacing w:val="1"/>
        </w:rPr>
        <w:t xml:space="preserve"> </w:t>
      </w:r>
      <w:r>
        <w:t>лечебно-оздоровительном.</w:t>
      </w:r>
    </w:p>
    <w:p w:rsidR="0055423B" w:rsidRDefault="00032AC2">
      <w:pPr>
        <w:pStyle w:val="a0"/>
        <w:spacing w:before="1"/>
        <w:ind w:right="408"/>
      </w:pPr>
      <w:r>
        <w:t>Создание речевой среды в семье в соответствии с возрастом ребенка. Пополнение,</w:t>
      </w:r>
      <w:r>
        <w:rPr>
          <w:spacing w:val="1"/>
        </w:rPr>
        <w:t xml:space="preserve"> </w:t>
      </w:r>
      <w:r>
        <w:t>уточнение и активизация словарного запаса по текущей лексической теме в процессе</w:t>
      </w:r>
      <w:r>
        <w:rPr>
          <w:spacing w:val="1"/>
        </w:rPr>
        <w:t xml:space="preserve"> </w:t>
      </w:r>
      <w:r>
        <w:t>общения</w:t>
      </w:r>
      <w:r>
        <w:rPr>
          <w:spacing w:val="1"/>
        </w:rPr>
        <w:t xml:space="preserve"> </w:t>
      </w:r>
      <w:r>
        <w:t>с</w:t>
      </w:r>
      <w:r>
        <w:rPr>
          <w:spacing w:val="2"/>
        </w:rPr>
        <w:t xml:space="preserve"> </w:t>
      </w:r>
      <w:r>
        <w:t>ребенком в</w:t>
      </w:r>
      <w:r>
        <w:rPr>
          <w:spacing w:val="3"/>
        </w:rPr>
        <w:t xml:space="preserve"> </w:t>
      </w:r>
      <w:r>
        <w:t>семье.</w:t>
      </w:r>
    </w:p>
    <w:p w:rsidR="0055423B" w:rsidRDefault="00032AC2">
      <w:pPr>
        <w:pStyle w:val="a0"/>
        <w:spacing w:before="1"/>
        <w:ind w:right="410"/>
      </w:pPr>
      <w:r>
        <w:t>Систематический</w:t>
      </w:r>
      <w:r>
        <w:rPr>
          <w:spacing w:val="1"/>
        </w:rPr>
        <w:t xml:space="preserve"> </w:t>
      </w:r>
      <w:proofErr w:type="gramStart"/>
      <w:r>
        <w:t>контроль</w:t>
      </w:r>
      <w:r>
        <w:rPr>
          <w:spacing w:val="1"/>
        </w:rPr>
        <w:t xml:space="preserve"> </w:t>
      </w:r>
      <w:r>
        <w:t>за</w:t>
      </w:r>
      <w:proofErr w:type="gramEnd"/>
      <w:r>
        <w:rPr>
          <w:spacing w:val="1"/>
        </w:rPr>
        <w:t xml:space="preserve"> </w:t>
      </w:r>
      <w:r>
        <w:t>поставленным</w:t>
      </w:r>
      <w:r>
        <w:rPr>
          <w:spacing w:val="1"/>
        </w:rPr>
        <w:t xml:space="preserve"> </w:t>
      </w:r>
      <w:r>
        <w:t>звуком</w:t>
      </w:r>
      <w:r>
        <w:rPr>
          <w:spacing w:val="1"/>
        </w:rPr>
        <w:t xml:space="preserve"> </w:t>
      </w:r>
      <w:r>
        <w:t>и</w:t>
      </w:r>
      <w:r>
        <w:rPr>
          <w:spacing w:val="1"/>
        </w:rPr>
        <w:t xml:space="preserve"> </w:t>
      </w:r>
      <w:r>
        <w:t>грамматической</w:t>
      </w:r>
      <w:r>
        <w:rPr>
          <w:spacing w:val="1"/>
        </w:rPr>
        <w:t xml:space="preserve"> </w:t>
      </w:r>
      <w:r>
        <w:t>правильностью</w:t>
      </w:r>
      <w:r>
        <w:rPr>
          <w:spacing w:val="-1"/>
        </w:rPr>
        <w:t xml:space="preserve"> </w:t>
      </w:r>
      <w:r>
        <w:t>речи</w:t>
      </w:r>
      <w:r>
        <w:rPr>
          <w:spacing w:val="-3"/>
        </w:rPr>
        <w:t xml:space="preserve"> </w:t>
      </w:r>
      <w:r>
        <w:t>в</w:t>
      </w:r>
      <w:r>
        <w:rPr>
          <w:spacing w:val="2"/>
        </w:rPr>
        <w:t xml:space="preserve"> </w:t>
      </w:r>
      <w:r>
        <w:t>процессе</w:t>
      </w:r>
      <w:r>
        <w:rPr>
          <w:spacing w:val="2"/>
        </w:rPr>
        <w:t xml:space="preserve"> </w:t>
      </w:r>
      <w:r>
        <w:t>общения</w:t>
      </w:r>
      <w:r>
        <w:rPr>
          <w:spacing w:val="-4"/>
        </w:rPr>
        <w:t xml:space="preserve"> </w:t>
      </w:r>
      <w:r>
        <w:t>с</w:t>
      </w:r>
      <w:r>
        <w:rPr>
          <w:spacing w:val="-3"/>
        </w:rPr>
        <w:t xml:space="preserve"> </w:t>
      </w:r>
      <w:r>
        <w:t>ребенком</w:t>
      </w:r>
      <w:r>
        <w:rPr>
          <w:spacing w:val="-1"/>
        </w:rPr>
        <w:t xml:space="preserve"> </w:t>
      </w:r>
      <w:r>
        <w:t>в</w:t>
      </w:r>
      <w:r>
        <w:rPr>
          <w:spacing w:val="3"/>
        </w:rPr>
        <w:t xml:space="preserve"> </w:t>
      </w:r>
      <w:r>
        <w:t>семье.</w:t>
      </w:r>
    </w:p>
    <w:p w:rsidR="0055423B" w:rsidRDefault="00032AC2">
      <w:pPr>
        <w:pStyle w:val="a0"/>
        <w:ind w:left="1063" w:right="400" w:firstLine="0"/>
      </w:pPr>
      <w:r>
        <w:t>Отработка грамматических конструкций в ситуации естественного общения.</w:t>
      </w:r>
      <w:r>
        <w:rPr>
          <w:spacing w:val="1"/>
        </w:rPr>
        <w:t xml:space="preserve"> </w:t>
      </w:r>
      <w:proofErr w:type="gramStart"/>
      <w:r>
        <w:t>Формирование</w:t>
      </w:r>
      <w:r>
        <w:rPr>
          <w:spacing w:val="26"/>
        </w:rPr>
        <w:t xml:space="preserve"> </w:t>
      </w:r>
      <w:r>
        <w:t>связной</w:t>
      </w:r>
      <w:r>
        <w:rPr>
          <w:spacing w:val="26"/>
        </w:rPr>
        <w:t xml:space="preserve"> </w:t>
      </w:r>
      <w:r>
        <w:t>речи</w:t>
      </w:r>
      <w:r>
        <w:rPr>
          <w:spacing w:val="26"/>
        </w:rPr>
        <w:t xml:space="preserve"> </w:t>
      </w:r>
      <w:r>
        <w:t>(заучивание</w:t>
      </w:r>
      <w:r>
        <w:rPr>
          <w:spacing w:val="26"/>
        </w:rPr>
        <w:t xml:space="preserve"> </w:t>
      </w:r>
      <w:r>
        <w:t>стихотворений,</w:t>
      </w:r>
      <w:r>
        <w:rPr>
          <w:spacing w:val="28"/>
        </w:rPr>
        <w:t xml:space="preserve"> </w:t>
      </w:r>
      <w:r>
        <w:t>потешек,</w:t>
      </w:r>
      <w:r>
        <w:rPr>
          <w:spacing w:val="28"/>
        </w:rPr>
        <w:t xml:space="preserve"> </w:t>
      </w:r>
      <w:r>
        <w:t>текстов,</w:t>
      </w:r>
      <w:proofErr w:type="gramEnd"/>
    </w:p>
    <w:p w:rsidR="0055423B" w:rsidRDefault="00032AC2">
      <w:pPr>
        <w:pStyle w:val="a0"/>
        <w:ind w:right="402" w:firstLine="0"/>
      </w:pPr>
      <w:r>
        <w:t>знакомство</w:t>
      </w:r>
      <w:r>
        <w:rPr>
          <w:spacing w:val="1"/>
        </w:rPr>
        <w:t xml:space="preserve"> </w:t>
      </w:r>
      <w:r>
        <w:t>с</w:t>
      </w:r>
      <w:r>
        <w:rPr>
          <w:spacing w:val="1"/>
        </w:rPr>
        <w:t xml:space="preserve"> </w:t>
      </w:r>
      <w:r>
        <w:t>художественной</w:t>
      </w:r>
      <w:r>
        <w:rPr>
          <w:spacing w:val="1"/>
        </w:rPr>
        <w:t xml:space="preserve"> </w:t>
      </w:r>
      <w:r>
        <w:t>литературой,</w:t>
      </w:r>
      <w:r>
        <w:rPr>
          <w:spacing w:val="1"/>
        </w:rPr>
        <w:t xml:space="preserve"> </w:t>
      </w:r>
      <w:r>
        <w:t>с</w:t>
      </w:r>
      <w:r>
        <w:rPr>
          <w:spacing w:val="1"/>
        </w:rPr>
        <w:t xml:space="preserve"> </w:t>
      </w:r>
      <w:r>
        <w:t>творчеством</w:t>
      </w:r>
      <w:r>
        <w:rPr>
          <w:spacing w:val="1"/>
        </w:rPr>
        <w:t xml:space="preserve"> </w:t>
      </w:r>
      <w:r>
        <w:t>детских</w:t>
      </w:r>
      <w:r>
        <w:rPr>
          <w:spacing w:val="1"/>
        </w:rPr>
        <w:t xml:space="preserve"> </w:t>
      </w:r>
      <w:r>
        <w:t>писателей,</w:t>
      </w:r>
      <w:r>
        <w:rPr>
          <w:spacing w:val="-62"/>
        </w:rPr>
        <w:t xml:space="preserve"> </w:t>
      </w:r>
      <w:r>
        <w:t>композиторов,</w:t>
      </w:r>
      <w:r>
        <w:rPr>
          <w:spacing w:val="2"/>
        </w:rPr>
        <w:t xml:space="preserve"> </w:t>
      </w:r>
      <w:r>
        <w:t>работа</w:t>
      </w:r>
      <w:r>
        <w:rPr>
          <w:spacing w:val="1"/>
        </w:rPr>
        <w:t xml:space="preserve"> </w:t>
      </w:r>
      <w:r>
        <w:t>над</w:t>
      </w:r>
      <w:r>
        <w:rPr>
          <w:spacing w:val="-1"/>
        </w:rPr>
        <w:t xml:space="preserve"> </w:t>
      </w:r>
      <w:r>
        <w:t>пересказом и</w:t>
      </w:r>
      <w:r>
        <w:rPr>
          <w:spacing w:val="1"/>
        </w:rPr>
        <w:t xml:space="preserve"> </w:t>
      </w:r>
      <w:r>
        <w:t>составление</w:t>
      </w:r>
      <w:r>
        <w:rPr>
          <w:spacing w:val="-4"/>
        </w:rPr>
        <w:t xml:space="preserve"> </w:t>
      </w:r>
      <w:r>
        <w:t>всех</w:t>
      </w:r>
      <w:r>
        <w:rPr>
          <w:spacing w:val="1"/>
        </w:rPr>
        <w:t xml:space="preserve"> </w:t>
      </w:r>
      <w:r>
        <w:t>видов</w:t>
      </w:r>
      <w:r>
        <w:rPr>
          <w:spacing w:val="-2"/>
        </w:rPr>
        <w:t xml:space="preserve"> </w:t>
      </w:r>
      <w:r>
        <w:t>рассказа).</w:t>
      </w:r>
    </w:p>
    <w:p w:rsidR="0055423B" w:rsidRDefault="00032AC2">
      <w:pPr>
        <w:pStyle w:val="a0"/>
        <w:spacing w:line="297" w:lineRule="exact"/>
        <w:ind w:left="1063" w:firstLine="0"/>
      </w:pPr>
      <w:r>
        <w:t>Закрепление</w:t>
      </w:r>
      <w:r>
        <w:rPr>
          <w:spacing w:val="-3"/>
        </w:rPr>
        <w:t xml:space="preserve"> </w:t>
      </w:r>
      <w:r>
        <w:t>навыков</w:t>
      </w:r>
      <w:r>
        <w:rPr>
          <w:spacing w:val="-1"/>
        </w:rPr>
        <w:t xml:space="preserve"> </w:t>
      </w:r>
      <w:r>
        <w:t>чтения</w:t>
      </w:r>
      <w:r>
        <w:rPr>
          <w:spacing w:val="-2"/>
        </w:rPr>
        <w:t xml:space="preserve"> </w:t>
      </w:r>
      <w:r>
        <w:t>и</w:t>
      </w:r>
      <w:r>
        <w:rPr>
          <w:spacing w:val="-3"/>
        </w:rPr>
        <w:t xml:space="preserve"> </w:t>
      </w:r>
      <w:r>
        <w:t>письма.</w:t>
      </w:r>
    </w:p>
    <w:p w:rsidR="0055423B" w:rsidRDefault="00032AC2">
      <w:pPr>
        <w:pStyle w:val="a0"/>
        <w:spacing w:before="3" w:line="298" w:lineRule="exact"/>
        <w:ind w:left="1063" w:firstLine="0"/>
      </w:pPr>
      <w:r>
        <w:t>Закрепление</w:t>
      </w:r>
      <w:r>
        <w:rPr>
          <w:spacing w:val="-3"/>
        </w:rPr>
        <w:t xml:space="preserve"> </w:t>
      </w:r>
      <w:r>
        <w:t>речевых</w:t>
      </w:r>
      <w:r>
        <w:rPr>
          <w:spacing w:val="-4"/>
        </w:rPr>
        <w:t xml:space="preserve"> </w:t>
      </w:r>
      <w:r>
        <w:t>навыков</w:t>
      </w:r>
      <w:r>
        <w:rPr>
          <w:spacing w:val="-2"/>
        </w:rPr>
        <w:t xml:space="preserve"> </w:t>
      </w:r>
      <w:r>
        <w:t>по</w:t>
      </w:r>
      <w:r>
        <w:rPr>
          <w:spacing w:val="-3"/>
        </w:rPr>
        <w:t xml:space="preserve"> </w:t>
      </w:r>
      <w:r>
        <w:t>заданию</w:t>
      </w:r>
      <w:r>
        <w:rPr>
          <w:spacing w:val="-5"/>
        </w:rPr>
        <w:t xml:space="preserve"> </w:t>
      </w:r>
      <w:r>
        <w:t>логопеда.</w:t>
      </w:r>
    </w:p>
    <w:p w:rsidR="0055423B" w:rsidRDefault="00032AC2">
      <w:pPr>
        <w:pStyle w:val="a0"/>
        <w:ind w:right="401"/>
      </w:pPr>
      <w:r>
        <w:t>Развитие речи, внимания, памяти, логического мышления, воображения в игровых</w:t>
      </w:r>
      <w:r>
        <w:rPr>
          <w:spacing w:val="1"/>
        </w:rPr>
        <w:t xml:space="preserve"> </w:t>
      </w:r>
      <w:r>
        <w:t>упражнениях на</w:t>
      </w:r>
      <w:r>
        <w:rPr>
          <w:spacing w:val="1"/>
        </w:rPr>
        <w:t xml:space="preserve"> </w:t>
      </w:r>
      <w:r>
        <w:t>правильно</w:t>
      </w:r>
      <w:r>
        <w:rPr>
          <w:spacing w:val="2"/>
        </w:rPr>
        <w:t xml:space="preserve"> </w:t>
      </w:r>
      <w:r>
        <w:t>произносимом речевом материале.</w:t>
      </w:r>
    </w:p>
    <w:p w:rsidR="0055423B" w:rsidRDefault="00032AC2">
      <w:pPr>
        <w:pStyle w:val="a0"/>
        <w:spacing w:line="296" w:lineRule="exact"/>
        <w:ind w:left="1063" w:firstLine="0"/>
      </w:pPr>
      <w:r>
        <w:t>Консультации</w:t>
      </w:r>
      <w:r>
        <w:rPr>
          <w:spacing w:val="-1"/>
        </w:rPr>
        <w:t xml:space="preserve"> </w:t>
      </w:r>
      <w:r>
        <w:t>у</w:t>
      </w:r>
      <w:r>
        <w:rPr>
          <w:spacing w:val="-5"/>
        </w:rPr>
        <w:t xml:space="preserve"> </w:t>
      </w:r>
      <w:r>
        <w:t>врачей</w:t>
      </w:r>
      <w:r>
        <w:rPr>
          <w:spacing w:val="-2"/>
        </w:rPr>
        <w:t xml:space="preserve"> </w:t>
      </w:r>
      <w:r>
        <w:t>и при</w:t>
      </w:r>
      <w:r>
        <w:rPr>
          <w:spacing w:val="-5"/>
        </w:rPr>
        <w:t xml:space="preserve"> </w:t>
      </w:r>
      <w:r>
        <w:t>необходимости проведение</w:t>
      </w:r>
      <w:r>
        <w:rPr>
          <w:spacing w:val="-1"/>
        </w:rPr>
        <w:t xml:space="preserve"> </w:t>
      </w:r>
      <w:r>
        <w:t>курса</w:t>
      </w:r>
      <w:r>
        <w:rPr>
          <w:spacing w:val="-1"/>
        </w:rPr>
        <w:t xml:space="preserve"> </w:t>
      </w:r>
      <w:r>
        <w:t>лечения.</w:t>
      </w:r>
    </w:p>
    <w:p w:rsidR="0055423B" w:rsidRDefault="00032AC2">
      <w:pPr>
        <w:pStyle w:val="a0"/>
        <w:spacing w:before="3"/>
        <w:ind w:right="415"/>
      </w:pPr>
      <w:r>
        <w:t>Практическая</w:t>
      </w:r>
      <w:r>
        <w:rPr>
          <w:spacing w:val="1"/>
        </w:rPr>
        <w:t xml:space="preserve"> </w:t>
      </w:r>
      <w:r>
        <w:t>помощь</w:t>
      </w:r>
      <w:r>
        <w:rPr>
          <w:spacing w:val="1"/>
        </w:rPr>
        <w:t xml:space="preserve"> </w:t>
      </w:r>
      <w:r>
        <w:t>в</w:t>
      </w:r>
      <w:r>
        <w:rPr>
          <w:spacing w:val="1"/>
        </w:rPr>
        <w:t xml:space="preserve"> </w:t>
      </w:r>
      <w:r>
        <w:t>развитии</w:t>
      </w:r>
      <w:r>
        <w:rPr>
          <w:spacing w:val="1"/>
        </w:rPr>
        <w:t xml:space="preserve"> </w:t>
      </w:r>
      <w:r>
        <w:t>у</w:t>
      </w:r>
      <w:r>
        <w:rPr>
          <w:spacing w:val="1"/>
        </w:rPr>
        <w:t xml:space="preserve"> </w:t>
      </w:r>
      <w:r>
        <w:t>ребенка</w:t>
      </w:r>
      <w:r>
        <w:rPr>
          <w:spacing w:val="1"/>
        </w:rPr>
        <w:t xml:space="preserve"> </w:t>
      </w:r>
      <w:r>
        <w:t>координации</w:t>
      </w:r>
      <w:r>
        <w:rPr>
          <w:spacing w:val="1"/>
        </w:rPr>
        <w:t xml:space="preserve"> </w:t>
      </w:r>
      <w:r>
        <w:t>движений</w:t>
      </w:r>
      <w:r>
        <w:rPr>
          <w:spacing w:val="1"/>
        </w:rPr>
        <w:t xml:space="preserve"> </w:t>
      </w:r>
      <w:r>
        <w:t>и</w:t>
      </w:r>
      <w:r>
        <w:rPr>
          <w:spacing w:val="1"/>
        </w:rPr>
        <w:t xml:space="preserve"> </w:t>
      </w:r>
      <w:r>
        <w:t>мелкой</w:t>
      </w:r>
      <w:r>
        <w:rPr>
          <w:spacing w:val="1"/>
        </w:rPr>
        <w:t xml:space="preserve"> </w:t>
      </w:r>
      <w:r>
        <w:t>моторики.</w:t>
      </w:r>
    </w:p>
    <w:p w:rsidR="0055423B" w:rsidRDefault="00032AC2">
      <w:pPr>
        <w:pStyle w:val="a0"/>
        <w:ind w:right="406"/>
      </w:pPr>
      <w:r>
        <w:t>Специалисты и воспитатели ДОУ создают установку для сознательного включения</w:t>
      </w:r>
      <w:r>
        <w:rPr>
          <w:spacing w:val="1"/>
        </w:rPr>
        <w:t xml:space="preserve"> </w:t>
      </w:r>
      <w:r>
        <w:t>родителей</w:t>
      </w:r>
      <w:r>
        <w:rPr>
          <w:spacing w:val="1"/>
        </w:rPr>
        <w:t xml:space="preserve"> </w:t>
      </w:r>
      <w:r>
        <w:t>в</w:t>
      </w:r>
      <w:r>
        <w:rPr>
          <w:spacing w:val="1"/>
        </w:rPr>
        <w:t xml:space="preserve"> </w:t>
      </w:r>
      <w:r>
        <w:t>коррекционный</w:t>
      </w:r>
      <w:r>
        <w:rPr>
          <w:spacing w:val="1"/>
        </w:rPr>
        <w:t xml:space="preserve"> </w:t>
      </w:r>
      <w:r>
        <w:t>процесс.</w:t>
      </w:r>
      <w:r>
        <w:rPr>
          <w:spacing w:val="1"/>
        </w:rPr>
        <w:t xml:space="preserve"> </w:t>
      </w:r>
      <w:r>
        <w:t>На</w:t>
      </w:r>
      <w:r>
        <w:rPr>
          <w:spacing w:val="1"/>
        </w:rPr>
        <w:t xml:space="preserve"> </w:t>
      </w:r>
      <w:r>
        <w:t>протяжении</w:t>
      </w:r>
      <w:r>
        <w:rPr>
          <w:spacing w:val="1"/>
        </w:rPr>
        <w:t xml:space="preserve"> </w:t>
      </w:r>
      <w:r>
        <w:t>учебного</w:t>
      </w:r>
      <w:r>
        <w:rPr>
          <w:spacing w:val="1"/>
        </w:rPr>
        <w:t xml:space="preserve"> </w:t>
      </w:r>
      <w:r>
        <w:t>года</w:t>
      </w:r>
      <w:r>
        <w:rPr>
          <w:spacing w:val="1"/>
        </w:rPr>
        <w:t xml:space="preserve"> </w:t>
      </w:r>
      <w:r>
        <w:t>систематически</w:t>
      </w:r>
      <w:r>
        <w:rPr>
          <w:spacing w:val="1"/>
        </w:rPr>
        <w:t xml:space="preserve"> </w:t>
      </w:r>
      <w:r>
        <w:t>проводятся</w:t>
      </w:r>
      <w:r>
        <w:rPr>
          <w:spacing w:val="1"/>
        </w:rPr>
        <w:t xml:space="preserve"> </w:t>
      </w:r>
      <w:r>
        <w:t>консультации</w:t>
      </w:r>
      <w:r>
        <w:rPr>
          <w:spacing w:val="1"/>
        </w:rPr>
        <w:t xml:space="preserve"> </w:t>
      </w:r>
      <w:r>
        <w:t>для</w:t>
      </w:r>
      <w:r>
        <w:rPr>
          <w:spacing w:val="1"/>
        </w:rPr>
        <w:t xml:space="preserve"> </w:t>
      </w:r>
      <w:r>
        <w:t>родителей.</w:t>
      </w:r>
      <w:r>
        <w:rPr>
          <w:spacing w:val="1"/>
        </w:rPr>
        <w:t xml:space="preserve"> </w:t>
      </w:r>
      <w:r>
        <w:t>Специалисты</w:t>
      </w:r>
      <w:r>
        <w:rPr>
          <w:spacing w:val="1"/>
        </w:rPr>
        <w:t xml:space="preserve"> </w:t>
      </w:r>
      <w:r>
        <w:t>показывают</w:t>
      </w:r>
      <w:r>
        <w:rPr>
          <w:spacing w:val="1"/>
        </w:rPr>
        <w:t xml:space="preserve"> </w:t>
      </w:r>
      <w:r>
        <w:t>приемы</w:t>
      </w:r>
      <w:r>
        <w:rPr>
          <w:spacing w:val="1"/>
        </w:rPr>
        <w:t xml:space="preserve"> </w:t>
      </w:r>
      <w:r>
        <w:t>индивидуальной коррекционной работы с ребенком, обращают внимание на затруднения</w:t>
      </w:r>
      <w:r>
        <w:rPr>
          <w:spacing w:val="1"/>
        </w:rPr>
        <w:t xml:space="preserve"> </w:t>
      </w:r>
      <w:r>
        <w:t>и</w:t>
      </w:r>
      <w:r>
        <w:rPr>
          <w:spacing w:val="1"/>
        </w:rPr>
        <w:t xml:space="preserve"> </w:t>
      </w:r>
      <w:r>
        <w:t>достижения</w:t>
      </w:r>
      <w:r>
        <w:rPr>
          <w:spacing w:val="1"/>
        </w:rPr>
        <w:t xml:space="preserve"> </w:t>
      </w:r>
      <w:r>
        <w:t>ребенка,</w:t>
      </w:r>
      <w:r>
        <w:rPr>
          <w:spacing w:val="1"/>
        </w:rPr>
        <w:t xml:space="preserve"> </w:t>
      </w:r>
      <w:r>
        <w:t>подсказывают,</w:t>
      </w:r>
      <w:r>
        <w:rPr>
          <w:spacing w:val="1"/>
        </w:rPr>
        <w:t xml:space="preserve"> </w:t>
      </w:r>
      <w:r>
        <w:t>на</w:t>
      </w:r>
      <w:r>
        <w:rPr>
          <w:spacing w:val="1"/>
        </w:rPr>
        <w:t xml:space="preserve"> </w:t>
      </w:r>
      <w:r>
        <w:t>что</w:t>
      </w:r>
      <w:r>
        <w:rPr>
          <w:spacing w:val="1"/>
        </w:rPr>
        <w:t xml:space="preserve"> </w:t>
      </w:r>
      <w:r>
        <w:t>необходимо</w:t>
      </w:r>
      <w:r>
        <w:rPr>
          <w:spacing w:val="1"/>
        </w:rPr>
        <w:t xml:space="preserve"> </w:t>
      </w:r>
      <w:r>
        <w:t>обратить</w:t>
      </w:r>
      <w:r>
        <w:rPr>
          <w:spacing w:val="1"/>
        </w:rPr>
        <w:t xml:space="preserve"> </w:t>
      </w:r>
      <w:r>
        <w:t>внимание</w:t>
      </w:r>
      <w:r>
        <w:rPr>
          <w:spacing w:val="1"/>
        </w:rPr>
        <w:t xml:space="preserve"> </w:t>
      </w:r>
      <w:r>
        <w:t>дома.</w:t>
      </w:r>
      <w:r>
        <w:rPr>
          <w:spacing w:val="1"/>
        </w:rPr>
        <w:t xml:space="preserve"> </w:t>
      </w:r>
      <w:r>
        <w:t>Полезным для родителей является посещение открытых занятий логопеда и воспитателя,</w:t>
      </w:r>
      <w:r>
        <w:rPr>
          <w:spacing w:val="1"/>
        </w:rPr>
        <w:t xml:space="preserve"> </w:t>
      </w:r>
      <w:r>
        <w:t>мастер</w:t>
      </w:r>
      <w:r>
        <w:rPr>
          <w:spacing w:val="1"/>
        </w:rPr>
        <w:t xml:space="preserve"> </w:t>
      </w:r>
      <w:r>
        <w:t>-</w:t>
      </w:r>
      <w:r>
        <w:rPr>
          <w:spacing w:val="1"/>
        </w:rPr>
        <w:t xml:space="preserve"> </w:t>
      </w:r>
      <w:r>
        <w:t>классов,</w:t>
      </w:r>
      <w:r>
        <w:rPr>
          <w:spacing w:val="1"/>
        </w:rPr>
        <w:t xml:space="preserve"> </w:t>
      </w:r>
      <w:r>
        <w:t>тренингов,</w:t>
      </w:r>
      <w:r>
        <w:rPr>
          <w:spacing w:val="1"/>
        </w:rPr>
        <w:t xml:space="preserve"> </w:t>
      </w:r>
      <w:r>
        <w:t>практических</w:t>
      </w:r>
      <w:r>
        <w:rPr>
          <w:spacing w:val="1"/>
        </w:rPr>
        <w:t xml:space="preserve"> </w:t>
      </w:r>
      <w:r>
        <w:t>занятий.</w:t>
      </w:r>
      <w:r>
        <w:rPr>
          <w:spacing w:val="1"/>
        </w:rPr>
        <w:t xml:space="preserve"> </w:t>
      </w:r>
      <w:r>
        <w:t>Родители</w:t>
      </w:r>
      <w:r>
        <w:rPr>
          <w:spacing w:val="1"/>
        </w:rPr>
        <w:t xml:space="preserve"> </w:t>
      </w:r>
      <w:r>
        <w:t>получают</w:t>
      </w:r>
      <w:r>
        <w:rPr>
          <w:spacing w:val="1"/>
        </w:rPr>
        <w:t xml:space="preserve"> </w:t>
      </w:r>
      <w:r>
        <w:t>возможность</w:t>
      </w:r>
      <w:r>
        <w:rPr>
          <w:spacing w:val="-62"/>
        </w:rPr>
        <w:t xml:space="preserve"> </w:t>
      </w:r>
      <w:r>
        <w:t>следить за успехами детей, видеть их трудности, наблюдать за проведением режимных</w:t>
      </w:r>
      <w:r>
        <w:rPr>
          <w:spacing w:val="1"/>
        </w:rPr>
        <w:t xml:space="preserve"> </w:t>
      </w:r>
      <w:r>
        <w:t>моментов, организацией игровой деятельности, самим учиться приемам коррекционной</w:t>
      </w:r>
      <w:r>
        <w:rPr>
          <w:spacing w:val="1"/>
        </w:rPr>
        <w:t xml:space="preserve"> </w:t>
      </w:r>
      <w:r>
        <w:t>работы.</w:t>
      </w:r>
    </w:p>
    <w:p w:rsidR="0055423B" w:rsidRDefault="00032AC2">
      <w:pPr>
        <w:pStyle w:val="a0"/>
        <w:ind w:right="404"/>
      </w:pPr>
      <w:r>
        <w:t>В</w:t>
      </w:r>
      <w:r>
        <w:rPr>
          <w:spacing w:val="1"/>
        </w:rPr>
        <w:t xml:space="preserve"> </w:t>
      </w:r>
      <w:r>
        <w:t>процессе</w:t>
      </w:r>
      <w:r>
        <w:rPr>
          <w:spacing w:val="1"/>
        </w:rPr>
        <w:t xml:space="preserve"> </w:t>
      </w:r>
      <w:r>
        <w:t>такого</w:t>
      </w:r>
      <w:r>
        <w:rPr>
          <w:spacing w:val="1"/>
        </w:rPr>
        <w:t xml:space="preserve"> </w:t>
      </w:r>
      <w:r>
        <w:t>взаимодействия</w:t>
      </w:r>
      <w:r>
        <w:rPr>
          <w:spacing w:val="1"/>
        </w:rPr>
        <w:t xml:space="preserve"> </w:t>
      </w:r>
      <w:r>
        <w:t>удается</w:t>
      </w:r>
      <w:r>
        <w:rPr>
          <w:spacing w:val="66"/>
        </w:rPr>
        <w:t xml:space="preserve"> </w:t>
      </w:r>
      <w:r>
        <w:t>вооружить</w:t>
      </w:r>
      <w:r>
        <w:rPr>
          <w:spacing w:val="66"/>
        </w:rPr>
        <w:t xml:space="preserve"> </w:t>
      </w:r>
      <w:r>
        <w:t>сотрудников</w:t>
      </w:r>
      <w:r>
        <w:rPr>
          <w:spacing w:val="1"/>
        </w:rPr>
        <w:t xml:space="preserve"> </w:t>
      </w:r>
      <w:r>
        <w:t>теоретическими</w:t>
      </w:r>
      <w:r>
        <w:rPr>
          <w:spacing w:val="1"/>
        </w:rPr>
        <w:t xml:space="preserve"> </w:t>
      </w:r>
      <w:r>
        <w:t>и</w:t>
      </w:r>
      <w:r>
        <w:rPr>
          <w:spacing w:val="1"/>
        </w:rPr>
        <w:t xml:space="preserve"> </w:t>
      </w:r>
      <w:r>
        <w:t>практическими</w:t>
      </w:r>
      <w:r>
        <w:rPr>
          <w:spacing w:val="1"/>
        </w:rPr>
        <w:t xml:space="preserve"> </w:t>
      </w:r>
      <w:r>
        <w:t>знаниями</w:t>
      </w:r>
      <w:r>
        <w:rPr>
          <w:spacing w:val="1"/>
        </w:rPr>
        <w:t xml:space="preserve"> </w:t>
      </w:r>
      <w:r>
        <w:t>в</w:t>
      </w:r>
      <w:r>
        <w:rPr>
          <w:spacing w:val="1"/>
        </w:rPr>
        <w:t xml:space="preserve"> </w:t>
      </w:r>
      <w:r>
        <w:t>области</w:t>
      </w:r>
      <w:r>
        <w:rPr>
          <w:spacing w:val="1"/>
        </w:rPr>
        <w:t xml:space="preserve"> </w:t>
      </w:r>
      <w:r>
        <w:t>коррекционной</w:t>
      </w:r>
      <w:r>
        <w:rPr>
          <w:spacing w:val="1"/>
        </w:rPr>
        <w:t xml:space="preserve"> </w:t>
      </w:r>
      <w:r>
        <w:t>педагогики</w:t>
      </w:r>
      <w:r>
        <w:rPr>
          <w:spacing w:val="1"/>
        </w:rPr>
        <w:t xml:space="preserve"> </w:t>
      </w:r>
      <w:r>
        <w:t>и</w:t>
      </w:r>
      <w:r>
        <w:rPr>
          <w:spacing w:val="1"/>
        </w:rPr>
        <w:t xml:space="preserve"> </w:t>
      </w:r>
      <w:r>
        <w:t>психологии,</w:t>
      </w:r>
      <w:r>
        <w:rPr>
          <w:spacing w:val="1"/>
        </w:rPr>
        <w:t xml:space="preserve"> </w:t>
      </w:r>
      <w:r>
        <w:t>логопедии.</w:t>
      </w:r>
      <w:r>
        <w:rPr>
          <w:spacing w:val="1"/>
        </w:rPr>
        <w:t xml:space="preserve"> </w:t>
      </w:r>
      <w:r>
        <w:t>А</w:t>
      </w:r>
      <w:r>
        <w:rPr>
          <w:spacing w:val="1"/>
        </w:rPr>
        <w:t xml:space="preserve"> </w:t>
      </w:r>
      <w:r>
        <w:t>также</w:t>
      </w:r>
      <w:r>
        <w:rPr>
          <w:spacing w:val="1"/>
        </w:rPr>
        <w:t xml:space="preserve"> </w:t>
      </w:r>
      <w:r>
        <w:t>сформировать</w:t>
      </w:r>
      <w:r>
        <w:rPr>
          <w:spacing w:val="1"/>
        </w:rPr>
        <w:t xml:space="preserve"> </w:t>
      </w:r>
      <w:r>
        <w:t>необходимые</w:t>
      </w:r>
      <w:r>
        <w:rPr>
          <w:spacing w:val="1"/>
        </w:rPr>
        <w:t xml:space="preserve"> </w:t>
      </w:r>
      <w:r>
        <w:t>умения</w:t>
      </w:r>
      <w:r>
        <w:rPr>
          <w:spacing w:val="1"/>
        </w:rPr>
        <w:t xml:space="preserve"> </w:t>
      </w:r>
      <w:r>
        <w:t>и</w:t>
      </w:r>
      <w:r>
        <w:rPr>
          <w:spacing w:val="1"/>
        </w:rPr>
        <w:t xml:space="preserve"> </w:t>
      </w:r>
      <w:r>
        <w:t>навыки,</w:t>
      </w:r>
      <w:r>
        <w:rPr>
          <w:spacing w:val="1"/>
        </w:rPr>
        <w:t xml:space="preserve"> </w:t>
      </w:r>
      <w:r>
        <w:t>активизировать обмен информацией, практическим опытом, выработать потребность в</w:t>
      </w:r>
      <w:r>
        <w:rPr>
          <w:spacing w:val="1"/>
        </w:rPr>
        <w:t xml:space="preserve"> </w:t>
      </w:r>
      <w:r>
        <w:t>непрерывном самообразовании.</w:t>
      </w:r>
    </w:p>
    <w:p w:rsidR="0055423B" w:rsidRDefault="00032AC2">
      <w:pPr>
        <w:pStyle w:val="a0"/>
        <w:spacing w:before="2"/>
        <w:ind w:right="410"/>
      </w:pPr>
      <w:r>
        <w:t>Созданию</w:t>
      </w:r>
      <w:r>
        <w:rPr>
          <w:spacing w:val="1"/>
        </w:rPr>
        <w:t xml:space="preserve"> </w:t>
      </w:r>
      <w:r>
        <w:t>единой,</w:t>
      </w:r>
      <w:r>
        <w:rPr>
          <w:spacing w:val="1"/>
        </w:rPr>
        <w:t xml:space="preserve"> </w:t>
      </w:r>
      <w:r>
        <w:t>сплоченной</w:t>
      </w:r>
      <w:r>
        <w:rPr>
          <w:spacing w:val="1"/>
        </w:rPr>
        <w:t xml:space="preserve"> </w:t>
      </w:r>
      <w:r>
        <w:t>команды,</w:t>
      </w:r>
      <w:r>
        <w:rPr>
          <w:spacing w:val="1"/>
        </w:rPr>
        <w:t xml:space="preserve"> </w:t>
      </w:r>
      <w:r>
        <w:t>координации</w:t>
      </w:r>
      <w:r>
        <w:rPr>
          <w:spacing w:val="1"/>
        </w:rPr>
        <w:t xml:space="preserve"> </w:t>
      </w:r>
      <w:r>
        <w:t>действий</w:t>
      </w:r>
      <w:r>
        <w:rPr>
          <w:spacing w:val="1"/>
        </w:rPr>
        <w:t xml:space="preserve"> </w:t>
      </w:r>
      <w:r>
        <w:t>помогает</w:t>
      </w:r>
      <w:r>
        <w:rPr>
          <w:spacing w:val="1"/>
        </w:rPr>
        <w:t xml:space="preserve"> </w:t>
      </w:r>
      <w:r>
        <w:t>психолого-педагогический</w:t>
      </w:r>
      <w:r>
        <w:rPr>
          <w:spacing w:val="1"/>
        </w:rPr>
        <w:t xml:space="preserve"> </w:t>
      </w:r>
      <w:r>
        <w:t>консилиум.</w:t>
      </w:r>
    </w:p>
    <w:p w:rsidR="0055423B" w:rsidRDefault="00032AC2">
      <w:pPr>
        <w:pStyle w:val="a0"/>
        <w:ind w:right="406"/>
      </w:pPr>
      <w:r>
        <w:t>Система</w:t>
      </w:r>
      <w:r>
        <w:rPr>
          <w:spacing w:val="1"/>
        </w:rPr>
        <w:t xml:space="preserve"> </w:t>
      </w:r>
      <w:r>
        <w:t>коррекционно-развивающей</w:t>
      </w:r>
      <w:r>
        <w:rPr>
          <w:spacing w:val="1"/>
        </w:rPr>
        <w:t xml:space="preserve"> </w:t>
      </w:r>
      <w:r>
        <w:t>деятельности</w:t>
      </w:r>
      <w:r>
        <w:rPr>
          <w:spacing w:val="1"/>
        </w:rPr>
        <w:t xml:space="preserve"> </w:t>
      </w:r>
      <w:r>
        <w:t>предусматривает</w:t>
      </w:r>
      <w:r>
        <w:rPr>
          <w:spacing w:val="1"/>
        </w:rPr>
        <w:t xml:space="preserve"> </w:t>
      </w:r>
      <w:r>
        <w:t>индивидуальные,</w:t>
      </w:r>
      <w:r>
        <w:rPr>
          <w:spacing w:val="1"/>
        </w:rPr>
        <w:t xml:space="preserve"> </w:t>
      </w:r>
      <w:r>
        <w:t>подгрупповые</w:t>
      </w:r>
      <w:r>
        <w:rPr>
          <w:spacing w:val="1"/>
        </w:rPr>
        <w:t xml:space="preserve"> </w:t>
      </w:r>
      <w:r>
        <w:t>и</w:t>
      </w:r>
      <w:r>
        <w:rPr>
          <w:spacing w:val="1"/>
        </w:rPr>
        <w:t xml:space="preserve"> </w:t>
      </w:r>
      <w:r>
        <w:t>фронтальные</w:t>
      </w:r>
      <w:r>
        <w:rPr>
          <w:spacing w:val="1"/>
        </w:rPr>
        <w:t xml:space="preserve"> </w:t>
      </w:r>
      <w:r>
        <w:t>занятия,</w:t>
      </w:r>
      <w:r>
        <w:rPr>
          <w:spacing w:val="1"/>
        </w:rPr>
        <w:t xml:space="preserve"> </w:t>
      </w:r>
      <w:r>
        <w:t>а</w:t>
      </w:r>
      <w:r>
        <w:rPr>
          <w:spacing w:val="1"/>
        </w:rPr>
        <w:t xml:space="preserve"> </w:t>
      </w:r>
      <w:r>
        <w:t>также</w:t>
      </w:r>
      <w:r>
        <w:rPr>
          <w:spacing w:val="1"/>
        </w:rPr>
        <w:t xml:space="preserve"> </w:t>
      </w:r>
      <w:r>
        <w:t>самостоятельную</w:t>
      </w:r>
      <w:r>
        <w:rPr>
          <w:spacing w:val="1"/>
        </w:rPr>
        <w:t xml:space="preserve"> </w:t>
      </w:r>
      <w:r>
        <w:t>деятельность ребенка</w:t>
      </w:r>
      <w:r>
        <w:rPr>
          <w:spacing w:val="-1"/>
        </w:rPr>
        <w:t xml:space="preserve"> </w:t>
      </w:r>
      <w:r>
        <w:t>в</w:t>
      </w:r>
      <w:r>
        <w:rPr>
          <w:spacing w:val="1"/>
        </w:rPr>
        <w:t xml:space="preserve"> </w:t>
      </w:r>
      <w:r>
        <w:t>специально организованной пространственно-речевой среде.</w:t>
      </w:r>
    </w:p>
    <w:p w:rsidR="0055423B" w:rsidRDefault="00032AC2">
      <w:pPr>
        <w:pStyle w:val="a0"/>
        <w:spacing w:before="67"/>
        <w:ind w:right="403"/>
      </w:pPr>
      <w:r>
        <w:t>Содержание</w:t>
      </w:r>
      <w:r>
        <w:rPr>
          <w:spacing w:val="1"/>
        </w:rPr>
        <w:t xml:space="preserve"> </w:t>
      </w:r>
      <w:r>
        <w:t>коррекционно-развивающего</w:t>
      </w:r>
      <w:r>
        <w:rPr>
          <w:spacing w:val="1"/>
        </w:rPr>
        <w:t xml:space="preserve"> </w:t>
      </w:r>
      <w:r>
        <w:t>процесса</w:t>
      </w:r>
      <w:r>
        <w:rPr>
          <w:spacing w:val="1"/>
        </w:rPr>
        <w:t xml:space="preserve"> </w:t>
      </w:r>
      <w:r>
        <w:t>строится</w:t>
      </w:r>
      <w:r>
        <w:rPr>
          <w:spacing w:val="1"/>
        </w:rPr>
        <w:t xml:space="preserve"> </w:t>
      </w:r>
      <w:r>
        <w:t>с</w:t>
      </w:r>
      <w:r>
        <w:rPr>
          <w:spacing w:val="1"/>
        </w:rPr>
        <w:t xml:space="preserve"> </w:t>
      </w:r>
      <w:r>
        <w:t>учетом</w:t>
      </w:r>
      <w:r>
        <w:rPr>
          <w:spacing w:val="1"/>
        </w:rPr>
        <w:t xml:space="preserve"> </w:t>
      </w:r>
      <w:r>
        <w:t>ведущих</w:t>
      </w:r>
      <w:r>
        <w:rPr>
          <w:spacing w:val="1"/>
        </w:rPr>
        <w:t xml:space="preserve"> </w:t>
      </w:r>
      <w:r>
        <w:t>линий речевого развития - фонетики, лексики, грамматики, связной речи - и обеспечивает</w:t>
      </w:r>
      <w:r>
        <w:rPr>
          <w:spacing w:val="-62"/>
        </w:rPr>
        <w:t xml:space="preserve"> </w:t>
      </w:r>
      <w:r>
        <w:t>интеграцию</w:t>
      </w:r>
      <w:r>
        <w:rPr>
          <w:spacing w:val="1"/>
        </w:rPr>
        <w:t xml:space="preserve"> </w:t>
      </w:r>
      <w:r>
        <w:t>речевого,</w:t>
      </w:r>
      <w:r>
        <w:rPr>
          <w:spacing w:val="1"/>
        </w:rPr>
        <w:t xml:space="preserve"> </w:t>
      </w:r>
      <w:r>
        <w:t>познавательного,</w:t>
      </w:r>
      <w:r>
        <w:rPr>
          <w:spacing w:val="1"/>
        </w:rPr>
        <w:t xml:space="preserve"> </w:t>
      </w:r>
      <w:r>
        <w:t>экологического,</w:t>
      </w:r>
      <w:r>
        <w:rPr>
          <w:spacing w:val="1"/>
        </w:rPr>
        <w:t xml:space="preserve"> </w:t>
      </w:r>
      <w:r>
        <w:t>художественно-эстетического</w:t>
      </w:r>
      <w:r>
        <w:rPr>
          <w:spacing w:val="1"/>
        </w:rPr>
        <w:t xml:space="preserve"> </w:t>
      </w:r>
      <w:r>
        <w:t>развития</w:t>
      </w:r>
      <w:r>
        <w:rPr>
          <w:spacing w:val="1"/>
        </w:rPr>
        <w:t xml:space="preserve"> </w:t>
      </w:r>
      <w:r>
        <w:t>ребенка.</w:t>
      </w:r>
      <w:r>
        <w:rPr>
          <w:spacing w:val="1"/>
        </w:rPr>
        <w:t xml:space="preserve"> </w:t>
      </w:r>
      <w:r>
        <w:t>Реализация</w:t>
      </w:r>
      <w:r>
        <w:rPr>
          <w:spacing w:val="1"/>
        </w:rPr>
        <w:t xml:space="preserve"> </w:t>
      </w:r>
      <w:r>
        <w:t>этой</w:t>
      </w:r>
      <w:r>
        <w:rPr>
          <w:spacing w:val="1"/>
        </w:rPr>
        <w:t xml:space="preserve"> </w:t>
      </w:r>
      <w:r>
        <w:t>установки</w:t>
      </w:r>
      <w:r>
        <w:rPr>
          <w:spacing w:val="1"/>
        </w:rPr>
        <w:t xml:space="preserve"> </w:t>
      </w:r>
      <w:r>
        <w:t>обеспечивается</w:t>
      </w:r>
      <w:r>
        <w:rPr>
          <w:spacing w:val="1"/>
        </w:rPr>
        <w:t xml:space="preserve"> </w:t>
      </w:r>
      <w:r>
        <w:t>гибким</w:t>
      </w:r>
      <w:r>
        <w:rPr>
          <w:spacing w:val="1"/>
        </w:rPr>
        <w:t xml:space="preserve"> </w:t>
      </w:r>
      <w:r>
        <w:t>применением</w:t>
      </w:r>
      <w:r>
        <w:rPr>
          <w:spacing w:val="1"/>
        </w:rPr>
        <w:t xml:space="preserve"> </w:t>
      </w:r>
      <w:r>
        <w:t>традиционных</w:t>
      </w:r>
      <w:r>
        <w:rPr>
          <w:spacing w:val="1"/>
        </w:rPr>
        <w:t xml:space="preserve"> </w:t>
      </w:r>
      <w:r>
        <w:t>и</w:t>
      </w:r>
      <w:r>
        <w:rPr>
          <w:spacing w:val="1"/>
        </w:rPr>
        <w:t xml:space="preserve"> </w:t>
      </w:r>
      <w:r>
        <w:t>нетрадиционных</w:t>
      </w:r>
      <w:r>
        <w:rPr>
          <w:spacing w:val="1"/>
        </w:rPr>
        <w:t xml:space="preserve"> </w:t>
      </w:r>
      <w:r>
        <w:t>средств</w:t>
      </w:r>
      <w:r>
        <w:rPr>
          <w:spacing w:val="1"/>
        </w:rPr>
        <w:t xml:space="preserve"> </w:t>
      </w:r>
      <w:r>
        <w:t>развития:</w:t>
      </w:r>
      <w:r>
        <w:rPr>
          <w:spacing w:val="1"/>
        </w:rPr>
        <w:t xml:space="preserve"> </w:t>
      </w:r>
      <w:r>
        <w:t>кукл</w:t>
      </w:r>
      <w:proofErr w:type="gramStart"/>
      <w:r>
        <w:t>о-</w:t>
      </w:r>
      <w:proofErr w:type="gramEnd"/>
      <w:r>
        <w:rPr>
          <w:spacing w:val="1"/>
        </w:rPr>
        <w:t xml:space="preserve"> </w:t>
      </w:r>
      <w:r>
        <w:t>и</w:t>
      </w:r>
      <w:r>
        <w:rPr>
          <w:spacing w:val="1"/>
        </w:rPr>
        <w:t xml:space="preserve"> </w:t>
      </w:r>
      <w:r>
        <w:t>сказкотерапии,</w:t>
      </w:r>
      <w:r>
        <w:rPr>
          <w:spacing w:val="1"/>
        </w:rPr>
        <w:t xml:space="preserve"> </w:t>
      </w:r>
      <w:r>
        <w:lastRenderedPageBreak/>
        <w:t>кинезотерапии,</w:t>
      </w:r>
      <w:r>
        <w:rPr>
          <w:spacing w:val="1"/>
        </w:rPr>
        <w:t xml:space="preserve"> </w:t>
      </w:r>
      <w:r>
        <w:t>психогимнастики,</w:t>
      </w:r>
      <w:r>
        <w:rPr>
          <w:spacing w:val="1"/>
        </w:rPr>
        <w:t xml:space="preserve"> </w:t>
      </w:r>
      <w:r>
        <w:t>артикуляционной,</w:t>
      </w:r>
      <w:r>
        <w:rPr>
          <w:spacing w:val="1"/>
        </w:rPr>
        <w:t xml:space="preserve"> </w:t>
      </w:r>
      <w:r>
        <w:t>пальчиковой</w:t>
      </w:r>
      <w:r>
        <w:rPr>
          <w:spacing w:val="1"/>
        </w:rPr>
        <w:t xml:space="preserve"> </w:t>
      </w:r>
      <w:r>
        <w:t>и</w:t>
      </w:r>
      <w:r>
        <w:rPr>
          <w:spacing w:val="1"/>
        </w:rPr>
        <w:t xml:space="preserve"> </w:t>
      </w:r>
      <w:r>
        <w:t>дыхательной</w:t>
      </w:r>
      <w:r>
        <w:rPr>
          <w:spacing w:val="1"/>
        </w:rPr>
        <w:t xml:space="preserve"> </w:t>
      </w:r>
      <w:r>
        <w:t>гимнастики,</w:t>
      </w:r>
      <w:r>
        <w:rPr>
          <w:spacing w:val="1"/>
        </w:rPr>
        <w:t xml:space="preserve"> </w:t>
      </w:r>
      <w:r>
        <w:t>гимнастики</w:t>
      </w:r>
      <w:r>
        <w:rPr>
          <w:spacing w:val="1"/>
        </w:rPr>
        <w:t xml:space="preserve"> </w:t>
      </w:r>
      <w:r>
        <w:t>для</w:t>
      </w:r>
      <w:r>
        <w:rPr>
          <w:spacing w:val="1"/>
        </w:rPr>
        <w:t xml:space="preserve"> </w:t>
      </w:r>
      <w:r>
        <w:t>глаз,</w:t>
      </w:r>
      <w:r>
        <w:rPr>
          <w:spacing w:val="1"/>
        </w:rPr>
        <w:t xml:space="preserve"> </w:t>
      </w:r>
      <w:r>
        <w:t>точечного</w:t>
      </w:r>
      <w:r>
        <w:rPr>
          <w:spacing w:val="1"/>
        </w:rPr>
        <w:t xml:space="preserve"> </w:t>
      </w:r>
      <w:r>
        <w:t>массажа,</w:t>
      </w:r>
      <w:r>
        <w:rPr>
          <w:spacing w:val="1"/>
        </w:rPr>
        <w:t xml:space="preserve"> </w:t>
      </w:r>
      <w:r>
        <w:t>физио-,</w:t>
      </w:r>
      <w:r>
        <w:rPr>
          <w:spacing w:val="1"/>
        </w:rPr>
        <w:t xml:space="preserve"> </w:t>
      </w:r>
      <w:r>
        <w:t>фито-,</w:t>
      </w:r>
      <w:r>
        <w:rPr>
          <w:spacing w:val="1"/>
        </w:rPr>
        <w:t xml:space="preserve"> </w:t>
      </w:r>
      <w:r>
        <w:t>аромо-,</w:t>
      </w:r>
      <w:r>
        <w:rPr>
          <w:spacing w:val="1"/>
        </w:rPr>
        <w:t xml:space="preserve"> </w:t>
      </w:r>
      <w:r>
        <w:t>хромо-,</w:t>
      </w:r>
      <w:r>
        <w:rPr>
          <w:spacing w:val="-62"/>
        </w:rPr>
        <w:t xml:space="preserve"> </w:t>
      </w:r>
      <w:r>
        <w:t>музыкотерапии,</w:t>
      </w:r>
      <w:r>
        <w:rPr>
          <w:spacing w:val="1"/>
        </w:rPr>
        <w:t xml:space="preserve"> </w:t>
      </w:r>
      <w:r>
        <w:t>логоритмики.</w:t>
      </w:r>
      <w:r>
        <w:rPr>
          <w:spacing w:val="1"/>
        </w:rPr>
        <w:t xml:space="preserve"> </w:t>
      </w:r>
      <w:r>
        <w:t>При</w:t>
      </w:r>
      <w:r>
        <w:rPr>
          <w:spacing w:val="1"/>
        </w:rPr>
        <w:t xml:space="preserve"> </w:t>
      </w:r>
      <w:r>
        <w:t>этом</w:t>
      </w:r>
      <w:r>
        <w:rPr>
          <w:spacing w:val="1"/>
        </w:rPr>
        <w:t xml:space="preserve"> </w:t>
      </w:r>
      <w:r>
        <w:t>щадящий</w:t>
      </w:r>
      <w:r>
        <w:rPr>
          <w:spacing w:val="1"/>
        </w:rPr>
        <w:t xml:space="preserve"> </w:t>
      </w:r>
      <w:r>
        <w:t>режим,</w:t>
      </w:r>
      <w:r>
        <w:rPr>
          <w:spacing w:val="1"/>
        </w:rPr>
        <w:t xml:space="preserve"> </w:t>
      </w:r>
      <w:r>
        <w:t>индивидуальный</w:t>
      </w:r>
      <w:r>
        <w:rPr>
          <w:spacing w:val="1"/>
        </w:rPr>
        <w:t xml:space="preserve"> </w:t>
      </w:r>
      <w:r>
        <w:t>подход,</w:t>
      </w:r>
      <w:r>
        <w:rPr>
          <w:spacing w:val="1"/>
        </w:rPr>
        <w:t xml:space="preserve"> </w:t>
      </w:r>
      <w:r>
        <w:t>общеукрепляющее лечение, доброжелательность, педагогическая поддержка выходят на</w:t>
      </w:r>
      <w:r>
        <w:rPr>
          <w:spacing w:val="1"/>
        </w:rPr>
        <w:t xml:space="preserve"> </w:t>
      </w:r>
      <w:r>
        <w:t>первый</w:t>
      </w:r>
      <w:r>
        <w:rPr>
          <w:spacing w:val="1"/>
        </w:rPr>
        <w:t xml:space="preserve"> </w:t>
      </w:r>
      <w:r>
        <w:t>план.</w:t>
      </w:r>
      <w:r>
        <w:rPr>
          <w:spacing w:val="1"/>
        </w:rPr>
        <w:t xml:space="preserve"> </w:t>
      </w:r>
      <w:r>
        <w:t>Таким</w:t>
      </w:r>
      <w:r>
        <w:rPr>
          <w:spacing w:val="1"/>
        </w:rPr>
        <w:t xml:space="preserve"> </w:t>
      </w:r>
      <w:r>
        <w:t>образом,</w:t>
      </w:r>
      <w:r>
        <w:rPr>
          <w:spacing w:val="1"/>
        </w:rPr>
        <w:t xml:space="preserve"> </w:t>
      </w:r>
      <w:r>
        <w:t>создание</w:t>
      </w:r>
      <w:r>
        <w:rPr>
          <w:spacing w:val="1"/>
        </w:rPr>
        <w:t xml:space="preserve"> </w:t>
      </w:r>
      <w:r>
        <w:t>единого</w:t>
      </w:r>
      <w:r>
        <w:rPr>
          <w:spacing w:val="1"/>
        </w:rPr>
        <w:t xml:space="preserve"> </w:t>
      </w:r>
      <w:r>
        <w:t>педагогического</w:t>
      </w:r>
      <w:r>
        <w:rPr>
          <w:spacing w:val="1"/>
        </w:rPr>
        <w:t xml:space="preserve"> </w:t>
      </w:r>
      <w:r>
        <w:t>пространства</w:t>
      </w:r>
      <w:r>
        <w:rPr>
          <w:spacing w:val="1"/>
        </w:rPr>
        <w:t xml:space="preserve"> </w:t>
      </w:r>
      <w:r>
        <w:t>способствует</w:t>
      </w:r>
      <w:r>
        <w:rPr>
          <w:spacing w:val="1"/>
        </w:rPr>
        <w:t xml:space="preserve"> </w:t>
      </w:r>
      <w:r>
        <w:t>эффективному</w:t>
      </w:r>
      <w:r>
        <w:rPr>
          <w:spacing w:val="1"/>
        </w:rPr>
        <w:t xml:space="preserve"> </w:t>
      </w:r>
      <w:r>
        <w:t>взаимодействию</w:t>
      </w:r>
      <w:r>
        <w:rPr>
          <w:spacing w:val="1"/>
        </w:rPr>
        <w:t xml:space="preserve"> </w:t>
      </w:r>
      <w:r>
        <w:t>всех</w:t>
      </w:r>
      <w:r>
        <w:rPr>
          <w:spacing w:val="1"/>
        </w:rPr>
        <w:t xml:space="preserve"> </w:t>
      </w:r>
      <w:r>
        <w:t>специалистов</w:t>
      </w:r>
      <w:r>
        <w:rPr>
          <w:spacing w:val="1"/>
        </w:rPr>
        <w:t xml:space="preserve"> </w:t>
      </w:r>
      <w:r>
        <w:t>ДОУ</w:t>
      </w:r>
      <w:r>
        <w:rPr>
          <w:spacing w:val="1"/>
        </w:rPr>
        <w:t xml:space="preserve"> </w:t>
      </w:r>
      <w:r>
        <w:t>и</w:t>
      </w:r>
      <w:r>
        <w:rPr>
          <w:spacing w:val="1"/>
        </w:rPr>
        <w:t xml:space="preserve"> </w:t>
      </w:r>
      <w:r>
        <w:t>семьи</w:t>
      </w:r>
      <w:r>
        <w:rPr>
          <w:spacing w:val="1"/>
        </w:rPr>
        <w:t xml:space="preserve"> </w:t>
      </w:r>
      <w:r>
        <w:t>в</w:t>
      </w:r>
      <w:r>
        <w:rPr>
          <w:spacing w:val="1"/>
        </w:rPr>
        <w:t xml:space="preserve"> </w:t>
      </w:r>
      <w:r>
        <w:t>преодолении</w:t>
      </w:r>
      <w:r>
        <w:rPr>
          <w:spacing w:val="1"/>
        </w:rPr>
        <w:t xml:space="preserve"> </w:t>
      </w:r>
      <w:r>
        <w:t>речевых</w:t>
      </w:r>
      <w:r>
        <w:rPr>
          <w:spacing w:val="1"/>
        </w:rPr>
        <w:t xml:space="preserve"> </w:t>
      </w:r>
      <w:r>
        <w:t>нарушений</w:t>
      </w:r>
      <w:r>
        <w:rPr>
          <w:spacing w:val="1"/>
        </w:rPr>
        <w:t xml:space="preserve"> </w:t>
      </w:r>
      <w:r>
        <w:t>дошкольников.</w:t>
      </w:r>
    </w:p>
    <w:p w:rsidR="0055423B" w:rsidRDefault="0055423B">
      <w:pPr>
        <w:pStyle w:val="a0"/>
        <w:spacing w:before="7"/>
        <w:ind w:left="0" w:firstLine="0"/>
        <w:jc w:val="left"/>
      </w:pPr>
    </w:p>
    <w:p w:rsidR="0055423B" w:rsidRDefault="00032AC2" w:rsidP="00D54C9E">
      <w:pPr>
        <w:pStyle w:val="21"/>
        <w:numPr>
          <w:ilvl w:val="1"/>
          <w:numId w:val="54"/>
        </w:numPr>
        <w:tabs>
          <w:tab w:val="left" w:pos="1641"/>
        </w:tabs>
        <w:ind w:left="1640" w:hanging="462"/>
        <w:jc w:val="both"/>
      </w:pPr>
      <w:r>
        <w:t>Взаимодействие</w:t>
      </w:r>
      <w:r>
        <w:rPr>
          <w:spacing w:val="-5"/>
        </w:rPr>
        <w:t xml:space="preserve"> </w:t>
      </w:r>
      <w:r>
        <w:t>педагогического</w:t>
      </w:r>
      <w:r>
        <w:rPr>
          <w:spacing w:val="-10"/>
        </w:rPr>
        <w:t xml:space="preserve"> </w:t>
      </w:r>
      <w:r>
        <w:t>коллектива</w:t>
      </w:r>
      <w:r>
        <w:rPr>
          <w:spacing w:val="-5"/>
        </w:rPr>
        <w:t xml:space="preserve"> </w:t>
      </w:r>
      <w:r>
        <w:t>с</w:t>
      </w:r>
      <w:r>
        <w:rPr>
          <w:spacing w:val="-4"/>
        </w:rPr>
        <w:t xml:space="preserve"> </w:t>
      </w:r>
      <w:r>
        <w:t>семьями</w:t>
      </w:r>
      <w:r>
        <w:rPr>
          <w:spacing w:val="-6"/>
        </w:rPr>
        <w:t xml:space="preserve"> </w:t>
      </w:r>
      <w:proofErr w:type="gramStart"/>
      <w:r>
        <w:t>обучающихся</w:t>
      </w:r>
      <w:proofErr w:type="gramEnd"/>
    </w:p>
    <w:p w:rsidR="0055423B" w:rsidRDefault="00032AC2" w:rsidP="00E4307D">
      <w:pPr>
        <w:pStyle w:val="a0"/>
        <w:spacing w:line="296" w:lineRule="exact"/>
        <w:ind w:left="1063" w:firstLine="0"/>
      </w:pPr>
      <w:r>
        <w:t>Главными</w:t>
      </w:r>
      <w:r>
        <w:rPr>
          <w:spacing w:val="40"/>
        </w:rPr>
        <w:t xml:space="preserve"> </w:t>
      </w:r>
      <w:r>
        <w:t>целями</w:t>
      </w:r>
      <w:r>
        <w:rPr>
          <w:spacing w:val="41"/>
        </w:rPr>
        <w:t xml:space="preserve"> </w:t>
      </w:r>
      <w:r>
        <w:t>взаимодействия</w:t>
      </w:r>
      <w:r>
        <w:rPr>
          <w:spacing w:val="42"/>
        </w:rPr>
        <w:t xml:space="preserve"> </w:t>
      </w:r>
      <w:r>
        <w:t>педагогического</w:t>
      </w:r>
      <w:r>
        <w:rPr>
          <w:spacing w:val="39"/>
        </w:rPr>
        <w:t xml:space="preserve"> </w:t>
      </w:r>
      <w:r>
        <w:t>коллектива</w:t>
      </w:r>
      <w:r>
        <w:rPr>
          <w:spacing w:val="43"/>
        </w:rPr>
        <w:t xml:space="preserve"> </w:t>
      </w:r>
      <w:r>
        <w:t>МБДОУ</w:t>
      </w:r>
      <w:r>
        <w:rPr>
          <w:spacing w:val="40"/>
        </w:rPr>
        <w:t xml:space="preserve"> </w:t>
      </w:r>
      <w:r>
        <w:t>ДС</w:t>
      </w:r>
      <w:r>
        <w:rPr>
          <w:spacing w:val="40"/>
        </w:rPr>
        <w:t xml:space="preserve"> </w:t>
      </w:r>
      <w:r>
        <w:t>№</w:t>
      </w:r>
      <w:r w:rsidR="00E4307D">
        <w:t>33 «Снежанка</w:t>
      </w:r>
      <w:r>
        <w:t>»</w:t>
      </w:r>
      <w:r>
        <w:rPr>
          <w:spacing w:val="-3"/>
        </w:rPr>
        <w:t xml:space="preserve"> </w:t>
      </w:r>
      <w:r>
        <w:t>с</w:t>
      </w:r>
      <w:r>
        <w:rPr>
          <w:spacing w:val="-3"/>
        </w:rPr>
        <w:t xml:space="preserve"> </w:t>
      </w:r>
      <w:r>
        <w:t>семьями</w:t>
      </w:r>
      <w:r>
        <w:rPr>
          <w:spacing w:val="-3"/>
        </w:rPr>
        <w:t xml:space="preserve"> </w:t>
      </w:r>
      <w:r>
        <w:t>обучающихся</w:t>
      </w:r>
      <w:r>
        <w:rPr>
          <w:spacing w:val="-2"/>
        </w:rPr>
        <w:t xml:space="preserve"> </w:t>
      </w:r>
      <w:r>
        <w:t>дошкольного</w:t>
      </w:r>
      <w:r>
        <w:rPr>
          <w:spacing w:val="-4"/>
        </w:rPr>
        <w:t xml:space="preserve"> </w:t>
      </w:r>
      <w:r>
        <w:t>возраста</w:t>
      </w:r>
      <w:r>
        <w:rPr>
          <w:spacing w:val="-3"/>
        </w:rPr>
        <w:t xml:space="preserve"> </w:t>
      </w:r>
      <w:r>
        <w:t>являются:</w:t>
      </w:r>
    </w:p>
    <w:p w:rsidR="0055423B" w:rsidRDefault="00032AC2" w:rsidP="00D54C9E">
      <w:pPr>
        <w:pStyle w:val="a5"/>
        <w:numPr>
          <w:ilvl w:val="1"/>
          <w:numId w:val="55"/>
        </w:numPr>
        <w:tabs>
          <w:tab w:val="left" w:pos="1420"/>
        </w:tabs>
        <w:ind w:right="409" w:firstLine="710"/>
        <w:rPr>
          <w:sz w:val="26"/>
        </w:rPr>
      </w:pPr>
      <w:r>
        <w:rPr>
          <w:sz w:val="26"/>
        </w:rPr>
        <w:t>обеспечение</w:t>
      </w:r>
      <w:r>
        <w:rPr>
          <w:spacing w:val="1"/>
          <w:sz w:val="26"/>
        </w:rPr>
        <w:t xml:space="preserve"> </w:t>
      </w:r>
      <w:r>
        <w:rPr>
          <w:sz w:val="26"/>
        </w:rPr>
        <w:t>психолого-педагогической</w:t>
      </w:r>
      <w:r>
        <w:rPr>
          <w:spacing w:val="1"/>
          <w:sz w:val="26"/>
        </w:rPr>
        <w:t xml:space="preserve"> </w:t>
      </w:r>
      <w:r>
        <w:rPr>
          <w:sz w:val="26"/>
        </w:rPr>
        <w:t>поддержки</w:t>
      </w:r>
      <w:r>
        <w:rPr>
          <w:spacing w:val="1"/>
          <w:sz w:val="26"/>
        </w:rPr>
        <w:t xml:space="preserve"> </w:t>
      </w:r>
      <w:r>
        <w:rPr>
          <w:sz w:val="26"/>
        </w:rPr>
        <w:t>семьи</w:t>
      </w:r>
      <w:r>
        <w:rPr>
          <w:spacing w:val="1"/>
          <w:sz w:val="26"/>
        </w:rPr>
        <w:t xml:space="preserve"> </w:t>
      </w:r>
      <w:r>
        <w:rPr>
          <w:sz w:val="26"/>
        </w:rPr>
        <w:t>и</w:t>
      </w:r>
      <w:r>
        <w:rPr>
          <w:spacing w:val="1"/>
          <w:sz w:val="26"/>
        </w:rPr>
        <w:t xml:space="preserve"> </w:t>
      </w:r>
      <w:r>
        <w:rPr>
          <w:sz w:val="26"/>
        </w:rPr>
        <w:t>повышение</w:t>
      </w:r>
      <w:r>
        <w:rPr>
          <w:spacing w:val="-62"/>
          <w:sz w:val="26"/>
        </w:rPr>
        <w:t xml:space="preserve"> </w:t>
      </w:r>
      <w:r>
        <w:rPr>
          <w:sz w:val="26"/>
        </w:rPr>
        <w:t>компетентности родителей (законных представителей) в вопросах образования, охраны и</w:t>
      </w:r>
      <w:r>
        <w:rPr>
          <w:spacing w:val="1"/>
          <w:sz w:val="26"/>
        </w:rPr>
        <w:t xml:space="preserve"> </w:t>
      </w:r>
      <w:r>
        <w:rPr>
          <w:sz w:val="26"/>
        </w:rPr>
        <w:t>укрепления</w:t>
      </w:r>
      <w:r>
        <w:rPr>
          <w:spacing w:val="1"/>
          <w:sz w:val="26"/>
        </w:rPr>
        <w:t xml:space="preserve"> </w:t>
      </w:r>
      <w:r>
        <w:rPr>
          <w:sz w:val="26"/>
        </w:rPr>
        <w:t>здоровья</w:t>
      </w:r>
      <w:r>
        <w:rPr>
          <w:spacing w:val="2"/>
          <w:sz w:val="26"/>
        </w:rPr>
        <w:t xml:space="preserve"> </w:t>
      </w:r>
      <w:r>
        <w:rPr>
          <w:sz w:val="26"/>
        </w:rPr>
        <w:t>детей;</w:t>
      </w:r>
    </w:p>
    <w:p w:rsidR="0055423B" w:rsidRDefault="00032AC2" w:rsidP="00D54C9E">
      <w:pPr>
        <w:pStyle w:val="a5"/>
        <w:numPr>
          <w:ilvl w:val="1"/>
          <w:numId w:val="55"/>
        </w:numPr>
        <w:tabs>
          <w:tab w:val="left" w:pos="1228"/>
        </w:tabs>
        <w:ind w:right="398" w:firstLine="710"/>
        <w:rPr>
          <w:sz w:val="26"/>
        </w:rPr>
      </w:pPr>
      <w:r>
        <w:rPr>
          <w:sz w:val="26"/>
        </w:rPr>
        <w:t>обеспечение единства подходов к воспитанию и обучению детей в условиях ДОУ</w:t>
      </w:r>
      <w:r>
        <w:rPr>
          <w:spacing w:val="1"/>
          <w:sz w:val="26"/>
        </w:rPr>
        <w:t xml:space="preserve"> </w:t>
      </w:r>
      <w:r>
        <w:rPr>
          <w:sz w:val="26"/>
        </w:rPr>
        <w:t>и</w:t>
      </w:r>
      <w:r>
        <w:rPr>
          <w:spacing w:val="1"/>
          <w:sz w:val="26"/>
        </w:rPr>
        <w:t xml:space="preserve"> </w:t>
      </w:r>
      <w:r>
        <w:rPr>
          <w:sz w:val="26"/>
        </w:rPr>
        <w:t>семьи;</w:t>
      </w:r>
    </w:p>
    <w:p w:rsidR="0055423B" w:rsidRDefault="00032AC2" w:rsidP="00D54C9E">
      <w:pPr>
        <w:pStyle w:val="a5"/>
        <w:numPr>
          <w:ilvl w:val="1"/>
          <w:numId w:val="55"/>
        </w:numPr>
        <w:tabs>
          <w:tab w:val="left" w:pos="1218"/>
        </w:tabs>
        <w:spacing w:line="297" w:lineRule="exact"/>
        <w:ind w:left="1217" w:hanging="155"/>
        <w:rPr>
          <w:sz w:val="26"/>
        </w:rPr>
      </w:pPr>
      <w:r>
        <w:rPr>
          <w:sz w:val="26"/>
        </w:rPr>
        <w:t>повышение</w:t>
      </w:r>
      <w:r>
        <w:rPr>
          <w:spacing w:val="-9"/>
          <w:sz w:val="26"/>
        </w:rPr>
        <w:t xml:space="preserve"> </w:t>
      </w:r>
      <w:r>
        <w:rPr>
          <w:sz w:val="26"/>
        </w:rPr>
        <w:t>воспитательного</w:t>
      </w:r>
      <w:r>
        <w:rPr>
          <w:spacing w:val="-5"/>
          <w:sz w:val="26"/>
        </w:rPr>
        <w:t xml:space="preserve"> </w:t>
      </w:r>
      <w:r>
        <w:rPr>
          <w:sz w:val="26"/>
        </w:rPr>
        <w:t>потенциала</w:t>
      </w:r>
      <w:r>
        <w:rPr>
          <w:spacing w:val="-4"/>
          <w:sz w:val="26"/>
        </w:rPr>
        <w:t xml:space="preserve"> </w:t>
      </w:r>
      <w:r>
        <w:rPr>
          <w:sz w:val="26"/>
        </w:rPr>
        <w:t>семьи.</w:t>
      </w:r>
    </w:p>
    <w:p w:rsidR="0055423B" w:rsidRDefault="00032AC2">
      <w:pPr>
        <w:pStyle w:val="a0"/>
        <w:spacing w:before="4"/>
        <w:ind w:right="404"/>
      </w:pPr>
      <w:r>
        <w:t>Все</w:t>
      </w:r>
      <w:r>
        <w:rPr>
          <w:spacing w:val="1"/>
        </w:rPr>
        <w:t xml:space="preserve"> </w:t>
      </w:r>
      <w:r>
        <w:t>усилия</w:t>
      </w:r>
      <w:r>
        <w:rPr>
          <w:spacing w:val="1"/>
        </w:rPr>
        <w:t xml:space="preserve"> </w:t>
      </w:r>
      <w:r>
        <w:t>педагогических</w:t>
      </w:r>
      <w:r>
        <w:rPr>
          <w:spacing w:val="1"/>
        </w:rPr>
        <w:t xml:space="preserve"> </w:t>
      </w:r>
      <w:r>
        <w:t>работников</w:t>
      </w:r>
      <w:r>
        <w:rPr>
          <w:spacing w:val="1"/>
        </w:rPr>
        <w:t xml:space="preserve"> </w:t>
      </w:r>
      <w:r>
        <w:t>по</w:t>
      </w:r>
      <w:r>
        <w:rPr>
          <w:spacing w:val="1"/>
        </w:rPr>
        <w:t xml:space="preserve"> </w:t>
      </w:r>
      <w:r>
        <w:t>подготовке</w:t>
      </w:r>
      <w:r>
        <w:rPr>
          <w:spacing w:val="1"/>
        </w:rPr>
        <w:t xml:space="preserve"> </w:t>
      </w:r>
      <w:r>
        <w:t>к</w:t>
      </w:r>
      <w:r>
        <w:rPr>
          <w:spacing w:val="1"/>
        </w:rPr>
        <w:t xml:space="preserve"> </w:t>
      </w:r>
      <w:r>
        <w:t>школе</w:t>
      </w:r>
      <w:r>
        <w:rPr>
          <w:spacing w:val="1"/>
        </w:rPr>
        <w:t xml:space="preserve"> </w:t>
      </w:r>
      <w:r>
        <w:t>и</w:t>
      </w:r>
      <w:r>
        <w:rPr>
          <w:spacing w:val="1"/>
        </w:rPr>
        <w:t xml:space="preserve"> </w:t>
      </w:r>
      <w:r>
        <w:t>успешной</w:t>
      </w:r>
      <w:r>
        <w:rPr>
          <w:spacing w:val="1"/>
        </w:rPr>
        <w:t xml:space="preserve"> </w:t>
      </w:r>
      <w:r>
        <w:t>интеграции</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будут</w:t>
      </w:r>
      <w:r>
        <w:rPr>
          <w:spacing w:val="1"/>
        </w:rPr>
        <w:t xml:space="preserve"> </w:t>
      </w:r>
      <w:r>
        <w:t>недостаточно</w:t>
      </w:r>
      <w:r>
        <w:rPr>
          <w:spacing w:val="1"/>
        </w:rPr>
        <w:t xml:space="preserve"> </w:t>
      </w:r>
      <w:r>
        <w:t>успешными</w:t>
      </w:r>
      <w:r>
        <w:rPr>
          <w:spacing w:val="1"/>
        </w:rPr>
        <w:t xml:space="preserve"> </w:t>
      </w:r>
      <w:r>
        <w:t>без</w:t>
      </w:r>
      <w:r>
        <w:rPr>
          <w:spacing w:val="1"/>
        </w:rPr>
        <w:t xml:space="preserve"> </w:t>
      </w:r>
      <w:r>
        <w:t>постоянного</w:t>
      </w:r>
      <w:r>
        <w:rPr>
          <w:spacing w:val="1"/>
        </w:rPr>
        <w:t xml:space="preserve"> </w:t>
      </w:r>
      <w:r>
        <w:t>контакта с родителями (законными представителями). Семья должна принимать активное</w:t>
      </w:r>
      <w:r>
        <w:rPr>
          <w:spacing w:val="-62"/>
        </w:rPr>
        <w:t xml:space="preserve"> </w:t>
      </w:r>
      <w:r>
        <w:t>участие</w:t>
      </w:r>
      <w:r>
        <w:rPr>
          <w:spacing w:val="1"/>
        </w:rPr>
        <w:t xml:space="preserve"> </w:t>
      </w:r>
      <w:r>
        <w:t>в</w:t>
      </w:r>
      <w:r>
        <w:rPr>
          <w:spacing w:val="1"/>
        </w:rPr>
        <w:t xml:space="preserve"> </w:t>
      </w:r>
      <w:r>
        <w:t>развитии</w:t>
      </w:r>
      <w:r>
        <w:rPr>
          <w:spacing w:val="1"/>
        </w:rPr>
        <w:t xml:space="preserve"> </w:t>
      </w:r>
      <w:r>
        <w:t>ребенка,</w:t>
      </w:r>
      <w:r>
        <w:rPr>
          <w:spacing w:val="1"/>
        </w:rPr>
        <w:t xml:space="preserve"> </w:t>
      </w:r>
      <w:r>
        <w:t>чтобы</w:t>
      </w:r>
      <w:r>
        <w:rPr>
          <w:spacing w:val="1"/>
        </w:rPr>
        <w:t xml:space="preserve"> </w:t>
      </w:r>
      <w:r>
        <w:t>обеспечить</w:t>
      </w:r>
      <w:r>
        <w:rPr>
          <w:spacing w:val="1"/>
        </w:rPr>
        <w:t xml:space="preserve"> </w:t>
      </w:r>
      <w:r>
        <w:t>непрерывность</w:t>
      </w:r>
      <w:r>
        <w:rPr>
          <w:spacing w:val="1"/>
        </w:rPr>
        <w:t xml:space="preserve"> </w:t>
      </w:r>
      <w:r>
        <w:t>коррекционн</w:t>
      </w:r>
      <w:proofErr w:type="gramStart"/>
      <w:r>
        <w:t>о-</w:t>
      </w:r>
      <w:proofErr w:type="gramEnd"/>
      <w:r>
        <w:rPr>
          <w:spacing w:val="-62"/>
        </w:rPr>
        <w:t xml:space="preserve"> </w:t>
      </w:r>
      <w:r>
        <w:t>восстановительного процесса.</w:t>
      </w:r>
    </w:p>
    <w:p w:rsidR="0055423B" w:rsidRDefault="00032AC2">
      <w:pPr>
        <w:pStyle w:val="a0"/>
        <w:ind w:right="402"/>
      </w:pPr>
      <w:r>
        <w:t>Родители</w:t>
      </w:r>
      <w:r>
        <w:rPr>
          <w:spacing w:val="21"/>
        </w:rPr>
        <w:t xml:space="preserve"> </w:t>
      </w:r>
      <w:r>
        <w:t>(законные</w:t>
      </w:r>
      <w:r>
        <w:rPr>
          <w:spacing w:val="21"/>
        </w:rPr>
        <w:t xml:space="preserve"> </w:t>
      </w:r>
      <w:r>
        <w:t>представители)</w:t>
      </w:r>
      <w:r>
        <w:rPr>
          <w:spacing w:val="20"/>
        </w:rPr>
        <w:t xml:space="preserve"> </w:t>
      </w:r>
      <w:r>
        <w:t>отрабатывают</w:t>
      </w:r>
      <w:r>
        <w:rPr>
          <w:spacing w:val="23"/>
        </w:rPr>
        <w:t xml:space="preserve"> </w:t>
      </w:r>
      <w:r>
        <w:t>и</w:t>
      </w:r>
      <w:r>
        <w:rPr>
          <w:spacing w:val="21"/>
        </w:rPr>
        <w:t xml:space="preserve"> </w:t>
      </w:r>
      <w:r>
        <w:t>закрепляют</w:t>
      </w:r>
      <w:r>
        <w:rPr>
          <w:spacing w:val="22"/>
        </w:rPr>
        <w:t xml:space="preserve"> </w:t>
      </w:r>
      <w:r>
        <w:t>навыки</w:t>
      </w:r>
      <w:r>
        <w:rPr>
          <w:spacing w:val="21"/>
        </w:rPr>
        <w:t xml:space="preserve"> </w:t>
      </w:r>
      <w:r>
        <w:t>и</w:t>
      </w:r>
      <w:r>
        <w:rPr>
          <w:spacing w:val="22"/>
        </w:rPr>
        <w:t xml:space="preserve"> </w:t>
      </w:r>
      <w:r>
        <w:t>умения</w:t>
      </w:r>
      <w:r>
        <w:rPr>
          <w:spacing w:val="-63"/>
        </w:rPr>
        <w:t xml:space="preserve"> </w:t>
      </w:r>
      <w:r>
        <w:t>у</w:t>
      </w:r>
      <w:r>
        <w:rPr>
          <w:spacing w:val="1"/>
        </w:rPr>
        <w:t xml:space="preserve"> </w:t>
      </w:r>
      <w:r>
        <w:t>обучающихся,</w:t>
      </w:r>
      <w:r>
        <w:rPr>
          <w:spacing w:val="1"/>
        </w:rPr>
        <w:t xml:space="preserve"> </w:t>
      </w:r>
      <w:r>
        <w:t>сформированные</w:t>
      </w:r>
      <w:r>
        <w:rPr>
          <w:spacing w:val="1"/>
        </w:rPr>
        <w:t xml:space="preserve"> </w:t>
      </w:r>
      <w:r>
        <w:t>специалистами,</w:t>
      </w:r>
      <w:r>
        <w:rPr>
          <w:spacing w:val="1"/>
        </w:rPr>
        <w:t xml:space="preserve"> </w:t>
      </w:r>
      <w:r>
        <w:t>по</w:t>
      </w:r>
      <w:r>
        <w:rPr>
          <w:spacing w:val="1"/>
        </w:rPr>
        <w:t xml:space="preserve"> </w:t>
      </w:r>
      <w:r>
        <w:t>возможности</w:t>
      </w:r>
      <w:r>
        <w:rPr>
          <w:spacing w:val="1"/>
        </w:rPr>
        <w:t xml:space="preserve"> </w:t>
      </w:r>
      <w:r>
        <w:t>помогать</w:t>
      </w:r>
      <w:r>
        <w:rPr>
          <w:spacing w:val="1"/>
        </w:rPr>
        <w:t xml:space="preserve"> </w:t>
      </w:r>
      <w:r>
        <w:t xml:space="preserve">изготавливать пособия для работы в МБДОУ ДС </w:t>
      </w:r>
      <w:r w:rsidR="00E4307D">
        <w:t>№33 «Снежанка»</w:t>
      </w:r>
      <w:r>
        <w:rPr>
          <w:spacing w:val="1"/>
        </w:rPr>
        <w:t xml:space="preserve"> </w:t>
      </w:r>
      <w:r>
        <w:t>и дома. Домашние</w:t>
      </w:r>
      <w:r>
        <w:rPr>
          <w:spacing w:val="1"/>
        </w:rPr>
        <w:t xml:space="preserve"> </w:t>
      </w:r>
      <w:r>
        <w:t>задания, предлагаемые учителем-логопедом, педагогом-психологом и воспитателем для</w:t>
      </w:r>
      <w:r>
        <w:rPr>
          <w:spacing w:val="1"/>
        </w:rPr>
        <w:t xml:space="preserve"> </w:t>
      </w:r>
      <w:r>
        <w:t>выполнения,</w:t>
      </w:r>
      <w:r>
        <w:rPr>
          <w:spacing w:val="1"/>
        </w:rPr>
        <w:t xml:space="preserve"> </w:t>
      </w:r>
      <w:r>
        <w:t>должны</w:t>
      </w:r>
      <w:r>
        <w:rPr>
          <w:spacing w:val="1"/>
        </w:rPr>
        <w:t xml:space="preserve"> </w:t>
      </w:r>
      <w:r>
        <w:t>быть</w:t>
      </w:r>
      <w:r>
        <w:rPr>
          <w:spacing w:val="1"/>
        </w:rPr>
        <w:t xml:space="preserve"> </w:t>
      </w:r>
      <w:r>
        <w:t>четко</w:t>
      </w:r>
      <w:r>
        <w:rPr>
          <w:spacing w:val="1"/>
        </w:rPr>
        <w:t xml:space="preserve"> </w:t>
      </w:r>
      <w:r>
        <w:t>разъяснены.</w:t>
      </w:r>
      <w:r>
        <w:rPr>
          <w:spacing w:val="1"/>
        </w:rPr>
        <w:t xml:space="preserve"> </w:t>
      </w:r>
      <w:r>
        <w:t>Это</w:t>
      </w:r>
      <w:r>
        <w:rPr>
          <w:spacing w:val="1"/>
        </w:rPr>
        <w:t xml:space="preserve"> </w:t>
      </w:r>
      <w:r>
        <w:t>обеспечит</w:t>
      </w:r>
      <w:r>
        <w:rPr>
          <w:spacing w:val="66"/>
        </w:rPr>
        <w:t xml:space="preserve"> </w:t>
      </w:r>
      <w:r>
        <w:t>необходимую</w:t>
      </w:r>
      <w:r>
        <w:rPr>
          <w:spacing w:val="1"/>
        </w:rPr>
        <w:t xml:space="preserve"> </w:t>
      </w:r>
      <w:r>
        <w:t>эффективность</w:t>
      </w:r>
      <w:r>
        <w:rPr>
          <w:spacing w:val="1"/>
        </w:rPr>
        <w:t xml:space="preserve"> </w:t>
      </w:r>
      <w:r>
        <w:t>коррекционной</w:t>
      </w:r>
      <w:r>
        <w:rPr>
          <w:spacing w:val="1"/>
        </w:rPr>
        <w:t xml:space="preserve"> </w:t>
      </w:r>
      <w:r>
        <w:t>работы,</w:t>
      </w:r>
      <w:r>
        <w:rPr>
          <w:spacing w:val="1"/>
        </w:rPr>
        <w:t xml:space="preserve"> </w:t>
      </w:r>
      <w:r>
        <w:t>ускорит</w:t>
      </w:r>
      <w:r>
        <w:rPr>
          <w:spacing w:val="1"/>
        </w:rPr>
        <w:t xml:space="preserve"> </w:t>
      </w:r>
      <w:r>
        <w:t>процесс</w:t>
      </w:r>
      <w:r>
        <w:rPr>
          <w:spacing w:val="1"/>
        </w:rPr>
        <w:t xml:space="preserve"> </w:t>
      </w:r>
      <w:r>
        <w:t>восстановления</w:t>
      </w:r>
      <w:r>
        <w:rPr>
          <w:spacing w:val="1"/>
        </w:rPr>
        <w:t xml:space="preserve"> </w:t>
      </w:r>
      <w:r>
        <w:t>нарушенных</w:t>
      </w:r>
      <w:r>
        <w:rPr>
          <w:spacing w:val="1"/>
        </w:rPr>
        <w:t xml:space="preserve"> </w:t>
      </w:r>
      <w:r>
        <w:t>функций</w:t>
      </w:r>
      <w:r>
        <w:rPr>
          <w:spacing w:val="1"/>
        </w:rPr>
        <w:t xml:space="preserve"> </w:t>
      </w:r>
      <w:proofErr w:type="gramStart"/>
      <w:r>
        <w:t>у</w:t>
      </w:r>
      <w:proofErr w:type="gramEnd"/>
      <w:r>
        <w:rPr>
          <w:spacing w:val="1"/>
        </w:rPr>
        <w:t xml:space="preserve"> </w:t>
      </w:r>
      <w:r>
        <w:t>обучающихся.</w:t>
      </w:r>
    </w:p>
    <w:p w:rsidR="0055423B" w:rsidRDefault="00032AC2">
      <w:pPr>
        <w:pStyle w:val="a0"/>
        <w:ind w:right="413"/>
      </w:pPr>
      <w:r>
        <w:t>Особенности</w:t>
      </w:r>
      <w:r>
        <w:rPr>
          <w:spacing w:val="1"/>
        </w:rPr>
        <w:t xml:space="preserve"> </w:t>
      </w:r>
      <w:r>
        <w:t>взаимодействия</w:t>
      </w:r>
      <w:r>
        <w:rPr>
          <w:spacing w:val="1"/>
        </w:rPr>
        <w:t xml:space="preserve"> </w:t>
      </w:r>
      <w:r>
        <w:t>педагогического</w:t>
      </w:r>
      <w:r>
        <w:rPr>
          <w:spacing w:val="1"/>
        </w:rPr>
        <w:t xml:space="preserve"> </w:t>
      </w:r>
      <w:r>
        <w:t>коллектива</w:t>
      </w:r>
      <w:r>
        <w:rPr>
          <w:spacing w:val="1"/>
        </w:rPr>
        <w:t xml:space="preserve"> </w:t>
      </w:r>
      <w:r>
        <w:t>с</w:t>
      </w:r>
      <w:r>
        <w:rPr>
          <w:spacing w:val="66"/>
        </w:rPr>
        <w:t xml:space="preserve"> </w:t>
      </w:r>
      <w:r>
        <w:t>семьями</w:t>
      </w:r>
      <w:r>
        <w:rPr>
          <w:spacing w:val="-62"/>
        </w:rPr>
        <w:t xml:space="preserve"> </w:t>
      </w:r>
      <w:r>
        <w:t>дошкольников</w:t>
      </w:r>
      <w:r>
        <w:rPr>
          <w:spacing w:val="2"/>
        </w:rPr>
        <w:t xml:space="preserve"> </w:t>
      </w:r>
      <w:r>
        <w:t>с</w:t>
      </w:r>
      <w:r>
        <w:rPr>
          <w:spacing w:val="2"/>
        </w:rPr>
        <w:t xml:space="preserve"> </w:t>
      </w:r>
      <w:r>
        <w:t>ТНР:</w:t>
      </w:r>
    </w:p>
    <w:p w:rsidR="0055423B" w:rsidRDefault="00032AC2" w:rsidP="00D54C9E">
      <w:pPr>
        <w:pStyle w:val="a5"/>
        <w:numPr>
          <w:ilvl w:val="1"/>
          <w:numId w:val="55"/>
        </w:numPr>
        <w:tabs>
          <w:tab w:val="left" w:pos="1285"/>
        </w:tabs>
        <w:ind w:right="410" w:firstLine="710"/>
        <w:rPr>
          <w:sz w:val="26"/>
        </w:rPr>
      </w:pPr>
      <w:r>
        <w:rPr>
          <w:sz w:val="26"/>
        </w:rPr>
        <w:t>Формирование</w:t>
      </w:r>
      <w:r>
        <w:rPr>
          <w:spacing w:val="1"/>
          <w:sz w:val="26"/>
        </w:rPr>
        <w:t xml:space="preserve"> </w:t>
      </w:r>
      <w:r>
        <w:rPr>
          <w:sz w:val="26"/>
        </w:rPr>
        <w:t>базового</w:t>
      </w:r>
      <w:r>
        <w:rPr>
          <w:spacing w:val="1"/>
          <w:sz w:val="26"/>
        </w:rPr>
        <w:t xml:space="preserve"> </w:t>
      </w:r>
      <w:r>
        <w:rPr>
          <w:sz w:val="26"/>
        </w:rPr>
        <w:t>доверия</w:t>
      </w:r>
      <w:r>
        <w:rPr>
          <w:spacing w:val="1"/>
          <w:sz w:val="26"/>
        </w:rPr>
        <w:t xml:space="preserve"> </w:t>
      </w:r>
      <w:r>
        <w:rPr>
          <w:sz w:val="26"/>
        </w:rPr>
        <w:t>к</w:t>
      </w:r>
      <w:r>
        <w:rPr>
          <w:spacing w:val="1"/>
          <w:sz w:val="26"/>
        </w:rPr>
        <w:t xml:space="preserve"> </w:t>
      </w:r>
      <w:r>
        <w:rPr>
          <w:sz w:val="26"/>
        </w:rPr>
        <w:t>миру,</w:t>
      </w:r>
      <w:r>
        <w:rPr>
          <w:spacing w:val="1"/>
          <w:sz w:val="26"/>
        </w:rPr>
        <w:t xml:space="preserve"> </w:t>
      </w:r>
      <w:r>
        <w:rPr>
          <w:sz w:val="26"/>
        </w:rPr>
        <w:t>к</w:t>
      </w:r>
      <w:r>
        <w:rPr>
          <w:spacing w:val="1"/>
          <w:sz w:val="26"/>
        </w:rPr>
        <w:t xml:space="preserve"> </w:t>
      </w:r>
      <w:r>
        <w:rPr>
          <w:sz w:val="26"/>
        </w:rPr>
        <w:t>людям,</w:t>
      </w:r>
      <w:r>
        <w:rPr>
          <w:spacing w:val="1"/>
          <w:sz w:val="26"/>
        </w:rPr>
        <w:t xml:space="preserve"> </w:t>
      </w:r>
      <w:r>
        <w:rPr>
          <w:sz w:val="26"/>
        </w:rPr>
        <w:t>к</w:t>
      </w:r>
      <w:r>
        <w:rPr>
          <w:spacing w:val="1"/>
          <w:sz w:val="26"/>
        </w:rPr>
        <w:t xml:space="preserve"> </w:t>
      </w:r>
      <w:r>
        <w:rPr>
          <w:sz w:val="26"/>
        </w:rPr>
        <w:t>себе</w:t>
      </w:r>
      <w:r>
        <w:rPr>
          <w:spacing w:val="1"/>
          <w:sz w:val="26"/>
        </w:rPr>
        <w:t xml:space="preserve"> </w:t>
      </w:r>
      <w:r>
        <w:rPr>
          <w:sz w:val="26"/>
        </w:rPr>
        <w:t>-</w:t>
      </w:r>
      <w:r>
        <w:rPr>
          <w:spacing w:val="1"/>
          <w:sz w:val="26"/>
        </w:rPr>
        <w:t xml:space="preserve"> </w:t>
      </w:r>
      <w:r>
        <w:rPr>
          <w:sz w:val="26"/>
        </w:rPr>
        <w:t>ключевая</w:t>
      </w:r>
      <w:r>
        <w:rPr>
          <w:spacing w:val="1"/>
          <w:sz w:val="26"/>
        </w:rPr>
        <w:t xml:space="preserve"> </w:t>
      </w:r>
      <w:r>
        <w:rPr>
          <w:sz w:val="26"/>
        </w:rPr>
        <w:t>задача</w:t>
      </w:r>
      <w:r>
        <w:rPr>
          <w:spacing w:val="-62"/>
          <w:sz w:val="26"/>
        </w:rPr>
        <w:t xml:space="preserve"> </w:t>
      </w:r>
      <w:r>
        <w:rPr>
          <w:sz w:val="26"/>
        </w:rPr>
        <w:t>периода</w:t>
      </w:r>
      <w:r>
        <w:rPr>
          <w:spacing w:val="1"/>
          <w:sz w:val="26"/>
        </w:rPr>
        <w:t xml:space="preserve"> </w:t>
      </w:r>
      <w:r>
        <w:rPr>
          <w:sz w:val="26"/>
        </w:rPr>
        <w:t>развития</w:t>
      </w:r>
      <w:r>
        <w:rPr>
          <w:spacing w:val="1"/>
          <w:sz w:val="26"/>
        </w:rPr>
        <w:t xml:space="preserve"> </w:t>
      </w:r>
      <w:r>
        <w:rPr>
          <w:sz w:val="26"/>
        </w:rPr>
        <w:t>ребенка</w:t>
      </w:r>
      <w:r>
        <w:rPr>
          <w:spacing w:val="1"/>
          <w:sz w:val="26"/>
        </w:rPr>
        <w:t xml:space="preserve"> </w:t>
      </w:r>
      <w:r>
        <w:rPr>
          <w:sz w:val="26"/>
        </w:rPr>
        <w:t>в</w:t>
      </w:r>
      <w:r>
        <w:rPr>
          <w:spacing w:val="2"/>
          <w:sz w:val="26"/>
        </w:rPr>
        <w:t xml:space="preserve"> </w:t>
      </w:r>
      <w:r>
        <w:rPr>
          <w:sz w:val="26"/>
        </w:rPr>
        <w:t>период</w:t>
      </w:r>
      <w:r>
        <w:rPr>
          <w:spacing w:val="-1"/>
          <w:sz w:val="26"/>
        </w:rPr>
        <w:t xml:space="preserve"> </w:t>
      </w:r>
      <w:r>
        <w:rPr>
          <w:sz w:val="26"/>
        </w:rPr>
        <w:t>дошкольного возраста.</w:t>
      </w:r>
    </w:p>
    <w:p w:rsidR="0055423B" w:rsidRDefault="00032AC2" w:rsidP="00D54C9E">
      <w:pPr>
        <w:pStyle w:val="a5"/>
        <w:numPr>
          <w:ilvl w:val="1"/>
          <w:numId w:val="55"/>
        </w:numPr>
        <w:tabs>
          <w:tab w:val="left" w:pos="1266"/>
        </w:tabs>
        <w:ind w:right="409" w:firstLine="710"/>
        <w:rPr>
          <w:sz w:val="26"/>
        </w:rPr>
      </w:pPr>
      <w:r>
        <w:rPr>
          <w:sz w:val="26"/>
        </w:rPr>
        <w:t>С возрастом число близких людей увеличивается. В этих отношениях ребенок</w:t>
      </w:r>
      <w:r>
        <w:rPr>
          <w:spacing w:val="1"/>
          <w:sz w:val="26"/>
        </w:rPr>
        <w:t xml:space="preserve"> </w:t>
      </w:r>
      <w:r>
        <w:rPr>
          <w:sz w:val="26"/>
        </w:rPr>
        <w:t>находит</w:t>
      </w:r>
      <w:r>
        <w:rPr>
          <w:spacing w:val="1"/>
          <w:sz w:val="26"/>
        </w:rPr>
        <w:t xml:space="preserve"> </w:t>
      </w:r>
      <w:r>
        <w:rPr>
          <w:sz w:val="26"/>
        </w:rPr>
        <w:t>безопасность</w:t>
      </w:r>
      <w:r>
        <w:rPr>
          <w:spacing w:val="1"/>
          <w:sz w:val="26"/>
        </w:rPr>
        <w:t xml:space="preserve"> </w:t>
      </w:r>
      <w:r>
        <w:rPr>
          <w:sz w:val="26"/>
        </w:rPr>
        <w:t>и</w:t>
      </w:r>
      <w:r>
        <w:rPr>
          <w:spacing w:val="1"/>
          <w:sz w:val="26"/>
        </w:rPr>
        <w:t xml:space="preserve"> </w:t>
      </w:r>
      <w:r>
        <w:rPr>
          <w:sz w:val="26"/>
        </w:rPr>
        <w:t>признание,</w:t>
      </w:r>
      <w:r>
        <w:rPr>
          <w:spacing w:val="1"/>
          <w:sz w:val="26"/>
        </w:rPr>
        <w:t xml:space="preserve"> </w:t>
      </w:r>
      <w:r>
        <w:rPr>
          <w:sz w:val="26"/>
        </w:rPr>
        <w:t>они</w:t>
      </w:r>
      <w:r>
        <w:rPr>
          <w:spacing w:val="1"/>
          <w:sz w:val="26"/>
        </w:rPr>
        <w:t xml:space="preserve"> </w:t>
      </w:r>
      <w:r>
        <w:rPr>
          <w:sz w:val="26"/>
        </w:rPr>
        <w:t>вдохновляют</w:t>
      </w:r>
      <w:r>
        <w:rPr>
          <w:spacing w:val="1"/>
          <w:sz w:val="26"/>
        </w:rPr>
        <w:t xml:space="preserve"> </w:t>
      </w:r>
      <w:r>
        <w:rPr>
          <w:sz w:val="26"/>
        </w:rPr>
        <w:t>его</w:t>
      </w:r>
      <w:r>
        <w:rPr>
          <w:spacing w:val="1"/>
          <w:sz w:val="26"/>
        </w:rPr>
        <w:t xml:space="preserve"> </w:t>
      </w:r>
      <w:r>
        <w:rPr>
          <w:sz w:val="26"/>
        </w:rPr>
        <w:t>исследовать</w:t>
      </w:r>
      <w:r>
        <w:rPr>
          <w:spacing w:val="1"/>
          <w:sz w:val="26"/>
        </w:rPr>
        <w:t xml:space="preserve"> </w:t>
      </w:r>
      <w:r>
        <w:rPr>
          <w:sz w:val="26"/>
        </w:rPr>
        <w:t>мир</w:t>
      </w:r>
      <w:r>
        <w:rPr>
          <w:spacing w:val="1"/>
          <w:sz w:val="26"/>
        </w:rPr>
        <w:t xml:space="preserve"> </w:t>
      </w:r>
      <w:r>
        <w:rPr>
          <w:sz w:val="26"/>
        </w:rPr>
        <w:t>и</w:t>
      </w:r>
      <w:r>
        <w:rPr>
          <w:spacing w:val="1"/>
          <w:sz w:val="26"/>
        </w:rPr>
        <w:t xml:space="preserve"> </w:t>
      </w:r>
      <w:r>
        <w:rPr>
          <w:sz w:val="26"/>
        </w:rPr>
        <w:t>быть</w:t>
      </w:r>
      <w:r>
        <w:rPr>
          <w:spacing w:val="1"/>
          <w:sz w:val="26"/>
        </w:rPr>
        <w:t xml:space="preserve"> </w:t>
      </w:r>
      <w:r>
        <w:rPr>
          <w:sz w:val="26"/>
        </w:rPr>
        <w:t>открытым</w:t>
      </w:r>
      <w:r>
        <w:rPr>
          <w:spacing w:val="1"/>
          <w:sz w:val="26"/>
        </w:rPr>
        <w:t xml:space="preserve"> </w:t>
      </w:r>
      <w:r>
        <w:rPr>
          <w:sz w:val="26"/>
        </w:rPr>
        <w:t>для</w:t>
      </w:r>
      <w:r>
        <w:rPr>
          <w:spacing w:val="1"/>
          <w:sz w:val="26"/>
        </w:rPr>
        <w:t xml:space="preserve"> </w:t>
      </w:r>
      <w:r>
        <w:rPr>
          <w:sz w:val="26"/>
        </w:rPr>
        <w:t>нового.</w:t>
      </w:r>
      <w:r>
        <w:rPr>
          <w:spacing w:val="1"/>
          <w:sz w:val="26"/>
        </w:rPr>
        <w:t xml:space="preserve"> </w:t>
      </w:r>
      <w:r>
        <w:rPr>
          <w:sz w:val="26"/>
        </w:rPr>
        <w:t>Значение</w:t>
      </w:r>
      <w:r>
        <w:rPr>
          <w:spacing w:val="1"/>
          <w:sz w:val="26"/>
        </w:rPr>
        <w:t xml:space="preserve"> </w:t>
      </w:r>
      <w:r>
        <w:rPr>
          <w:sz w:val="26"/>
        </w:rPr>
        <w:t>установления</w:t>
      </w:r>
      <w:r>
        <w:rPr>
          <w:spacing w:val="1"/>
          <w:sz w:val="26"/>
        </w:rPr>
        <w:t xml:space="preserve"> </w:t>
      </w:r>
      <w:r>
        <w:rPr>
          <w:sz w:val="26"/>
        </w:rPr>
        <w:t>и</w:t>
      </w:r>
      <w:r>
        <w:rPr>
          <w:spacing w:val="1"/>
          <w:sz w:val="26"/>
        </w:rPr>
        <w:t xml:space="preserve"> </w:t>
      </w:r>
      <w:r>
        <w:rPr>
          <w:sz w:val="26"/>
        </w:rPr>
        <w:t>поддержки</w:t>
      </w:r>
      <w:r>
        <w:rPr>
          <w:spacing w:val="1"/>
          <w:sz w:val="26"/>
        </w:rPr>
        <w:t xml:space="preserve"> </w:t>
      </w:r>
      <w:r>
        <w:rPr>
          <w:sz w:val="26"/>
        </w:rPr>
        <w:t>позитивных</w:t>
      </w:r>
      <w:r>
        <w:rPr>
          <w:spacing w:val="1"/>
          <w:sz w:val="26"/>
        </w:rPr>
        <w:t xml:space="preserve"> </w:t>
      </w:r>
      <w:r>
        <w:rPr>
          <w:sz w:val="26"/>
        </w:rPr>
        <w:t>надежных</w:t>
      </w:r>
      <w:r>
        <w:rPr>
          <w:spacing w:val="1"/>
          <w:sz w:val="26"/>
        </w:rPr>
        <w:t xml:space="preserve"> </w:t>
      </w:r>
      <w:r>
        <w:rPr>
          <w:sz w:val="26"/>
        </w:rPr>
        <w:t>отношений</w:t>
      </w:r>
      <w:r>
        <w:rPr>
          <w:spacing w:val="1"/>
          <w:sz w:val="26"/>
        </w:rPr>
        <w:t xml:space="preserve"> </w:t>
      </w:r>
      <w:r>
        <w:rPr>
          <w:sz w:val="26"/>
        </w:rPr>
        <w:t>в</w:t>
      </w:r>
      <w:r>
        <w:rPr>
          <w:spacing w:val="1"/>
          <w:sz w:val="26"/>
        </w:rPr>
        <w:t xml:space="preserve"> </w:t>
      </w:r>
      <w:r>
        <w:rPr>
          <w:sz w:val="26"/>
        </w:rPr>
        <w:t>контексте</w:t>
      </w:r>
      <w:r>
        <w:rPr>
          <w:spacing w:val="1"/>
          <w:sz w:val="26"/>
        </w:rPr>
        <w:t xml:space="preserve"> </w:t>
      </w:r>
      <w:r>
        <w:rPr>
          <w:sz w:val="26"/>
        </w:rPr>
        <w:t>реализации</w:t>
      </w:r>
      <w:r>
        <w:rPr>
          <w:spacing w:val="1"/>
          <w:sz w:val="26"/>
        </w:rPr>
        <w:t xml:space="preserve"> </w:t>
      </w:r>
      <w:r>
        <w:rPr>
          <w:sz w:val="26"/>
        </w:rPr>
        <w:t>Программы</w:t>
      </w:r>
      <w:r>
        <w:rPr>
          <w:spacing w:val="1"/>
          <w:sz w:val="26"/>
        </w:rPr>
        <w:t xml:space="preserve"> </w:t>
      </w:r>
      <w:r>
        <w:rPr>
          <w:sz w:val="26"/>
        </w:rPr>
        <w:t>сохраняет</w:t>
      </w:r>
      <w:r>
        <w:rPr>
          <w:spacing w:val="1"/>
          <w:sz w:val="26"/>
        </w:rPr>
        <w:t xml:space="preserve"> </w:t>
      </w:r>
      <w:r>
        <w:rPr>
          <w:sz w:val="26"/>
        </w:rPr>
        <w:t>свое</w:t>
      </w:r>
      <w:r>
        <w:rPr>
          <w:spacing w:val="1"/>
          <w:sz w:val="26"/>
        </w:rPr>
        <w:t xml:space="preserve"> </w:t>
      </w:r>
      <w:r>
        <w:rPr>
          <w:sz w:val="26"/>
        </w:rPr>
        <w:t>значение</w:t>
      </w:r>
      <w:r>
        <w:rPr>
          <w:spacing w:val="1"/>
          <w:sz w:val="26"/>
        </w:rPr>
        <w:t xml:space="preserve"> </w:t>
      </w:r>
      <w:r>
        <w:rPr>
          <w:sz w:val="26"/>
        </w:rPr>
        <w:t>на</w:t>
      </w:r>
      <w:r>
        <w:rPr>
          <w:spacing w:val="1"/>
          <w:sz w:val="26"/>
        </w:rPr>
        <w:t xml:space="preserve"> </w:t>
      </w:r>
      <w:r>
        <w:rPr>
          <w:sz w:val="26"/>
        </w:rPr>
        <w:t>всех</w:t>
      </w:r>
      <w:r>
        <w:rPr>
          <w:spacing w:val="1"/>
          <w:sz w:val="26"/>
        </w:rPr>
        <w:t xml:space="preserve"> </w:t>
      </w:r>
      <w:r>
        <w:rPr>
          <w:sz w:val="26"/>
        </w:rPr>
        <w:t>возрастных ступенях.</w:t>
      </w:r>
    </w:p>
    <w:p w:rsidR="0055423B" w:rsidRDefault="00032AC2" w:rsidP="00D54C9E">
      <w:pPr>
        <w:pStyle w:val="a5"/>
        <w:numPr>
          <w:ilvl w:val="1"/>
          <w:numId w:val="55"/>
        </w:numPr>
        <w:tabs>
          <w:tab w:val="left" w:pos="1252"/>
        </w:tabs>
        <w:spacing w:before="1"/>
        <w:ind w:right="409" w:firstLine="710"/>
        <w:rPr>
          <w:sz w:val="26"/>
        </w:rPr>
      </w:pPr>
      <w:r>
        <w:rPr>
          <w:sz w:val="26"/>
        </w:rPr>
        <w:t>Процесс становления полноценной личности ребенка происходит под влиянием</w:t>
      </w:r>
      <w:r>
        <w:rPr>
          <w:spacing w:val="1"/>
          <w:sz w:val="26"/>
        </w:rPr>
        <w:t xml:space="preserve"> </w:t>
      </w:r>
      <w:r>
        <w:rPr>
          <w:sz w:val="26"/>
        </w:rPr>
        <w:t>различных факторов, первым и важнейшим из которых является семья. Именно родители</w:t>
      </w:r>
      <w:r>
        <w:rPr>
          <w:spacing w:val="1"/>
          <w:sz w:val="26"/>
        </w:rPr>
        <w:t xml:space="preserve"> </w:t>
      </w:r>
      <w:r>
        <w:rPr>
          <w:sz w:val="26"/>
        </w:rPr>
        <w:t>(законные</w:t>
      </w:r>
      <w:r>
        <w:rPr>
          <w:spacing w:val="1"/>
          <w:sz w:val="26"/>
        </w:rPr>
        <w:t xml:space="preserve"> </w:t>
      </w:r>
      <w:r>
        <w:rPr>
          <w:sz w:val="26"/>
        </w:rPr>
        <w:t>представители),</w:t>
      </w:r>
      <w:r>
        <w:rPr>
          <w:spacing w:val="1"/>
          <w:sz w:val="26"/>
        </w:rPr>
        <w:t xml:space="preserve"> </w:t>
      </w:r>
      <w:r>
        <w:rPr>
          <w:sz w:val="26"/>
        </w:rPr>
        <w:t>семья</w:t>
      </w:r>
      <w:r>
        <w:rPr>
          <w:spacing w:val="1"/>
          <w:sz w:val="26"/>
        </w:rPr>
        <w:t xml:space="preserve"> </w:t>
      </w:r>
      <w:r>
        <w:rPr>
          <w:sz w:val="26"/>
        </w:rPr>
        <w:t>в</w:t>
      </w:r>
      <w:r>
        <w:rPr>
          <w:spacing w:val="1"/>
          <w:sz w:val="26"/>
        </w:rPr>
        <w:t xml:space="preserve"> </w:t>
      </w:r>
      <w:r>
        <w:rPr>
          <w:sz w:val="26"/>
        </w:rPr>
        <w:t>целом,</w:t>
      </w:r>
      <w:r>
        <w:rPr>
          <w:spacing w:val="1"/>
          <w:sz w:val="26"/>
        </w:rPr>
        <w:t xml:space="preserve"> </w:t>
      </w:r>
      <w:r>
        <w:rPr>
          <w:sz w:val="26"/>
        </w:rPr>
        <w:t>вырабатывают</w:t>
      </w:r>
      <w:r>
        <w:rPr>
          <w:spacing w:val="1"/>
          <w:sz w:val="26"/>
        </w:rPr>
        <w:t xml:space="preserve"> </w:t>
      </w:r>
      <w:r>
        <w:rPr>
          <w:sz w:val="26"/>
        </w:rPr>
        <w:t>у</w:t>
      </w:r>
      <w:r>
        <w:rPr>
          <w:spacing w:val="1"/>
          <w:sz w:val="26"/>
        </w:rPr>
        <w:t xml:space="preserve"> </w:t>
      </w:r>
      <w:r>
        <w:rPr>
          <w:sz w:val="26"/>
        </w:rPr>
        <w:t>обучающихся</w:t>
      </w:r>
      <w:r>
        <w:rPr>
          <w:spacing w:val="1"/>
          <w:sz w:val="26"/>
        </w:rPr>
        <w:t xml:space="preserve"> </w:t>
      </w:r>
      <w:r>
        <w:rPr>
          <w:sz w:val="26"/>
        </w:rPr>
        <w:t>комплекс</w:t>
      </w:r>
      <w:r>
        <w:rPr>
          <w:spacing w:val="1"/>
          <w:sz w:val="26"/>
        </w:rPr>
        <w:t xml:space="preserve"> </w:t>
      </w:r>
      <w:r>
        <w:rPr>
          <w:sz w:val="26"/>
        </w:rPr>
        <w:t>базовых</w:t>
      </w:r>
      <w:r>
        <w:rPr>
          <w:spacing w:val="-2"/>
          <w:sz w:val="26"/>
        </w:rPr>
        <w:t xml:space="preserve"> </w:t>
      </w:r>
      <w:r>
        <w:rPr>
          <w:sz w:val="26"/>
        </w:rPr>
        <w:t>социальных</w:t>
      </w:r>
      <w:r>
        <w:rPr>
          <w:spacing w:val="-1"/>
          <w:sz w:val="26"/>
        </w:rPr>
        <w:t xml:space="preserve"> </w:t>
      </w:r>
      <w:r>
        <w:rPr>
          <w:sz w:val="26"/>
        </w:rPr>
        <w:t>ценностей,</w:t>
      </w:r>
      <w:r>
        <w:rPr>
          <w:spacing w:val="2"/>
          <w:sz w:val="26"/>
        </w:rPr>
        <w:t xml:space="preserve"> </w:t>
      </w:r>
      <w:r>
        <w:rPr>
          <w:sz w:val="26"/>
        </w:rPr>
        <w:t>ориентаций,</w:t>
      </w:r>
      <w:r>
        <w:rPr>
          <w:spacing w:val="2"/>
          <w:sz w:val="26"/>
        </w:rPr>
        <w:t xml:space="preserve"> </w:t>
      </w:r>
      <w:r>
        <w:rPr>
          <w:sz w:val="26"/>
        </w:rPr>
        <w:t>потребностей,</w:t>
      </w:r>
      <w:r>
        <w:rPr>
          <w:spacing w:val="-2"/>
          <w:sz w:val="26"/>
        </w:rPr>
        <w:t xml:space="preserve"> </w:t>
      </w:r>
      <w:r>
        <w:rPr>
          <w:sz w:val="26"/>
        </w:rPr>
        <w:t>интересов</w:t>
      </w:r>
      <w:r>
        <w:rPr>
          <w:spacing w:val="-3"/>
          <w:sz w:val="26"/>
        </w:rPr>
        <w:t xml:space="preserve"> </w:t>
      </w:r>
      <w:r>
        <w:rPr>
          <w:sz w:val="26"/>
        </w:rPr>
        <w:t>и привычек.</w:t>
      </w:r>
    </w:p>
    <w:p w:rsidR="0055423B" w:rsidRDefault="00032AC2" w:rsidP="00D54C9E">
      <w:pPr>
        <w:pStyle w:val="a5"/>
        <w:numPr>
          <w:ilvl w:val="1"/>
          <w:numId w:val="55"/>
        </w:numPr>
        <w:tabs>
          <w:tab w:val="left" w:pos="1295"/>
        </w:tabs>
        <w:ind w:left="1294" w:hanging="232"/>
        <w:rPr>
          <w:sz w:val="26"/>
        </w:rPr>
      </w:pPr>
      <w:r>
        <w:rPr>
          <w:sz w:val="26"/>
        </w:rPr>
        <w:t>Взаимодействие</w:t>
      </w:r>
      <w:r>
        <w:rPr>
          <w:spacing w:val="73"/>
          <w:sz w:val="26"/>
        </w:rPr>
        <w:t xml:space="preserve"> </w:t>
      </w:r>
      <w:r>
        <w:rPr>
          <w:sz w:val="26"/>
        </w:rPr>
        <w:t>педагогических</w:t>
      </w:r>
      <w:r>
        <w:rPr>
          <w:spacing w:val="74"/>
          <w:sz w:val="26"/>
        </w:rPr>
        <w:t xml:space="preserve"> </w:t>
      </w:r>
      <w:r>
        <w:rPr>
          <w:sz w:val="26"/>
        </w:rPr>
        <w:t>работников</w:t>
      </w:r>
      <w:r>
        <w:rPr>
          <w:spacing w:val="79"/>
          <w:sz w:val="26"/>
        </w:rPr>
        <w:t xml:space="preserve"> </w:t>
      </w:r>
      <w:r>
        <w:rPr>
          <w:sz w:val="26"/>
        </w:rPr>
        <w:t>МБДОУ</w:t>
      </w:r>
      <w:r>
        <w:rPr>
          <w:spacing w:val="72"/>
          <w:sz w:val="26"/>
        </w:rPr>
        <w:t xml:space="preserve"> </w:t>
      </w:r>
      <w:r>
        <w:rPr>
          <w:sz w:val="26"/>
        </w:rPr>
        <w:t>ДС</w:t>
      </w:r>
      <w:r>
        <w:rPr>
          <w:spacing w:val="68"/>
          <w:sz w:val="26"/>
        </w:rPr>
        <w:t xml:space="preserve"> </w:t>
      </w:r>
      <w:r w:rsidR="00E4307D" w:rsidRPr="00E4307D">
        <w:rPr>
          <w:sz w:val="26"/>
          <w:szCs w:val="26"/>
        </w:rPr>
        <w:t xml:space="preserve">№33 «Снежанка» </w:t>
      </w:r>
      <w:proofErr w:type="gramStart"/>
      <w:r>
        <w:rPr>
          <w:sz w:val="26"/>
        </w:rPr>
        <w:t>с</w:t>
      </w:r>
      <w:proofErr w:type="gramEnd"/>
    </w:p>
    <w:p w:rsidR="0055423B" w:rsidRDefault="00032AC2">
      <w:pPr>
        <w:pStyle w:val="a0"/>
        <w:spacing w:before="67"/>
        <w:ind w:right="399" w:firstLine="0"/>
      </w:pPr>
      <w:r>
        <w:t>родителям</w:t>
      </w:r>
      <w:r>
        <w:rPr>
          <w:spacing w:val="1"/>
        </w:rPr>
        <w:t xml:space="preserve"> </w:t>
      </w:r>
      <w:r>
        <w:t>(законным</w:t>
      </w:r>
      <w:r>
        <w:rPr>
          <w:spacing w:val="1"/>
        </w:rPr>
        <w:t xml:space="preserve"> </w:t>
      </w:r>
      <w:r>
        <w:t>представителям)</w:t>
      </w:r>
      <w:r>
        <w:rPr>
          <w:spacing w:val="1"/>
        </w:rPr>
        <w:t xml:space="preserve"> </w:t>
      </w:r>
      <w:r>
        <w:t>направлено</w:t>
      </w:r>
      <w:r>
        <w:rPr>
          <w:spacing w:val="1"/>
        </w:rPr>
        <w:t xml:space="preserve"> </w:t>
      </w:r>
      <w:r>
        <w:t>на</w:t>
      </w:r>
      <w:r>
        <w:rPr>
          <w:spacing w:val="1"/>
        </w:rPr>
        <w:t xml:space="preserve"> </w:t>
      </w:r>
      <w:r>
        <w:t>повышение</w:t>
      </w:r>
      <w:r>
        <w:rPr>
          <w:spacing w:val="1"/>
        </w:rPr>
        <w:t xml:space="preserve"> </w:t>
      </w:r>
      <w:r>
        <w:t>педагогической</w:t>
      </w:r>
      <w:r>
        <w:rPr>
          <w:spacing w:val="1"/>
        </w:rPr>
        <w:t xml:space="preserve"> </w:t>
      </w:r>
      <w:r>
        <w:t>культуры</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Задача</w:t>
      </w:r>
      <w:r>
        <w:rPr>
          <w:spacing w:val="1"/>
        </w:rPr>
        <w:t xml:space="preserve"> </w:t>
      </w:r>
      <w:r>
        <w:t>педагогических</w:t>
      </w:r>
      <w:r>
        <w:rPr>
          <w:spacing w:val="1"/>
        </w:rPr>
        <w:t xml:space="preserve"> </w:t>
      </w:r>
      <w:r>
        <w:t>работников</w:t>
      </w:r>
      <w:r>
        <w:rPr>
          <w:spacing w:val="1"/>
        </w:rPr>
        <w:t xml:space="preserve"> </w:t>
      </w:r>
      <w:r>
        <w:t>-</w:t>
      </w:r>
      <w:r>
        <w:rPr>
          <w:spacing w:val="1"/>
        </w:rPr>
        <w:t xml:space="preserve"> </w:t>
      </w:r>
      <w:r>
        <w:t>активизировать</w:t>
      </w:r>
      <w:r>
        <w:rPr>
          <w:spacing w:val="1"/>
        </w:rPr>
        <w:t xml:space="preserve"> </w:t>
      </w:r>
      <w:r>
        <w:t>роль</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в</w:t>
      </w:r>
      <w:r>
        <w:rPr>
          <w:spacing w:val="1"/>
        </w:rPr>
        <w:t xml:space="preserve"> </w:t>
      </w:r>
      <w:r>
        <w:t>воспитании</w:t>
      </w:r>
      <w:r>
        <w:rPr>
          <w:spacing w:val="1"/>
        </w:rPr>
        <w:t xml:space="preserve"> </w:t>
      </w:r>
      <w:r>
        <w:t>и</w:t>
      </w:r>
      <w:r>
        <w:rPr>
          <w:spacing w:val="1"/>
        </w:rPr>
        <w:t xml:space="preserve"> </w:t>
      </w:r>
      <w:r>
        <w:t>обучении</w:t>
      </w:r>
      <w:r>
        <w:rPr>
          <w:spacing w:val="1"/>
        </w:rPr>
        <w:t xml:space="preserve"> </w:t>
      </w:r>
      <w:r>
        <w:t>ребенка,</w:t>
      </w:r>
      <w:r>
        <w:rPr>
          <w:spacing w:val="1"/>
        </w:rPr>
        <w:t xml:space="preserve"> </w:t>
      </w:r>
      <w:r>
        <w:t>выработать</w:t>
      </w:r>
      <w:r>
        <w:rPr>
          <w:spacing w:val="2"/>
        </w:rPr>
        <w:t xml:space="preserve"> </w:t>
      </w:r>
      <w:r>
        <w:t>единое</w:t>
      </w:r>
      <w:r>
        <w:rPr>
          <w:spacing w:val="1"/>
        </w:rPr>
        <w:t xml:space="preserve"> </w:t>
      </w:r>
      <w:r>
        <w:t>и</w:t>
      </w:r>
      <w:r>
        <w:rPr>
          <w:spacing w:val="1"/>
        </w:rPr>
        <w:t xml:space="preserve"> </w:t>
      </w:r>
      <w:r>
        <w:t>адекватное</w:t>
      </w:r>
      <w:r>
        <w:rPr>
          <w:spacing w:val="1"/>
        </w:rPr>
        <w:t xml:space="preserve"> </w:t>
      </w:r>
      <w:r>
        <w:t>понимание</w:t>
      </w:r>
      <w:r>
        <w:rPr>
          <w:spacing w:val="1"/>
        </w:rPr>
        <w:t xml:space="preserve"> </w:t>
      </w:r>
      <w:r>
        <w:t>проблем</w:t>
      </w:r>
      <w:r>
        <w:rPr>
          <w:spacing w:val="-1"/>
        </w:rPr>
        <w:t xml:space="preserve"> </w:t>
      </w:r>
      <w:r>
        <w:t>ребенка.</w:t>
      </w:r>
    </w:p>
    <w:p w:rsidR="0055423B" w:rsidRDefault="00032AC2" w:rsidP="00D54C9E">
      <w:pPr>
        <w:pStyle w:val="a5"/>
        <w:numPr>
          <w:ilvl w:val="1"/>
          <w:numId w:val="55"/>
        </w:numPr>
        <w:tabs>
          <w:tab w:val="left" w:pos="1247"/>
        </w:tabs>
        <w:ind w:right="400" w:firstLine="710"/>
        <w:rPr>
          <w:sz w:val="26"/>
        </w:rPr>
      </w:pPr>
      <w:r>
        <w:rPr>
          <w:sz w:val="26"/>
        </w:rPr>
        <w:t xml:space="preserve">Укрепление и развитие взаимодействия МБДОУ ДС </w:t>
      </w:r>
      <w:r w:rsidR="00E4307D" w:rsidRPr="00E4307D">
        <w:rPr>
          <w:sz w:val="26"/>
          <w:szCs w:val="26"/>
        </w:rPr>
        <w:t>№33 «Снежанка»</w:t>
      </w:r>
      <w:r>
        <w:rPr>
          <w:spacing w:val="1"/>
          <w:sz w:val="26"/>
        </w:rPr>
        <w:t xml:space="preserve"> </w:t>
      </w:r>
      <w:r>
        <w:rPr>
          <w:sz w:val="26"/>
        </w:rPr>
        <w:t>и семьи</w:t>
      </w:r>
      <w:r>
        <w:rPr>
          <w:spacing w:val="1"/>
          <w:sz w:val="26"/>
        </w:rPr>
        <w:t xml:space="preserve"> </w:t>
      </w:r>
      <w:r>
        <w:rPr>
          <w:sz w:val="26"/>
        </w:rPr>
        <w:lastRenderedPageBreak/>
        <w:t>обеспечивают благоприятные условия жизни и воспитания ребёнка, формирование основ</w:t>
      </w:r>
      <w:r>
        <w:rPr>
          <w:spacing w:val="1"/>
          <w:sz w:val="26"/>
        </w:rPr>
        <w:t xml:space="preserve"> </w:t>
      </w:r>
      <w:r>
        <w:rPr>
          <w:sz w:val="26"/>
        </w:rPr>
        <w:t>полноценной,</w:t>
      </w:r>
      <w:r>
        <w:rPr>
          <w:spacing w:val="1"/>
          <w:sz w:val="26"/>
        </w:rPr>
        <w:t xml:space="preserve"> </w:t>
      </w:r>
      <w:r>
        <w:rPr>
          <w:sz w:val="26"/>
        </w:rPr>
        <w:t>гармоничной</w:t>
      </w:r>
      <w:r>
        <w:rPr>
          <w:spacing w:val="1"/>
          <w:sz w:val="26"/>
        </w:rPr>
        <w:t xml:space="preserve"> </w:t>
      </w:r>
      <w:r>
        <w:rPr>
          <w:sz w:val="26"/>
        </w:rPr>
        <w:t>личности.</w:t>
      </w:r>
      <w:r>
        <w:rPr>
          <w:spacing w:val="1"/>
          <w:sz w:val="26"/>
        </w:rPr>
        <w:t xml:space="preserve"> </w:t>
      </w:r>
      <w:r>
        <w:rPr>
          <w:sz w:val="26"/>
        </w:rPr>
        <w:t>Главной</w:t>
      </w:r>
      <w:r>
        <w:rPr>
          <w:spacing w:val="1"/>
          <w:sz w:val="26"/>
        </w:rPr>
        <w:t xml:space="preserve"> </w:t>
      </w:r>
      <w:r>
        <w:rPr>
          <w:sz w:val="26"/>
        </w:rPr>
        <w:t>ценностью</w:t>
      </w:r>
      <w:r>
        <w:rPr>
          <w:spacing w:val="1"/>
          <w:sz w:val="26"/>
        </w:rPr>
        <w:t xml:space="preserve"> </w:t>
      </w:r>
      <w:r>
        <w:rPr>
          <w:sz w:val="26"/>
        </w:rPr>
        <w:t>педагогической</w:t>
      </w:r>
      <w:r>
        <w:rPr>
          <w:spacing w:val="1"/>
          <w:sz w:val="26"/>
        </w:rPr>
        <w:t xml:space="preserve"> </w:t>
      </w:r>
      <w:r>
        <w:rPr>
          <w:sz w:val="26"/>
        </w:rPr>
        <w:t>культуры</w:t>
      </w:r>
      <w:r>
        <w:rPr>
          <w:spacing w:val="1"/>
          <w:sz w:val="26"/>
        </w:rPr>
        <w:t xml:space="preserve"> </w:t>
      </w:r>
      <w:r>
        <w:rPr>
          <w:sz w:val="26"/>
        </w:rPr>
        <w:t>является</w:t>
      </w:r>
      <w:r>
        <w:rPr>
          <w:spacing w:val="1"/>
          <w:sz w:val="26"/>
        </w:rPr>
        <w:t xml:space="preserve"> </w:t>
      </w:r>
      <w:r>
        <w:rPr>
          <w:sz w:val="26"/>
        </w:rPr>
        <w:t>ребенок</w:t>
      </w:r>
      <w:r>
        <w:rPr>
          <w:spacing w:val="1"/>
          <w:sz w:val="26"/>
        </w:rPr>
        <w:t xml:space="preserve"> </w:t>
      </w:r>
      <w:r>
        <w:rPr>
          <w:sz w:val="26"/>
        </w:rPr>
        <w:t>-</w:t>
      </w:r>
      <w:r>
        <w:rPr>
          <w:spacing w:val="1"/>
          <w:sz w:val="26"/>
        </w:rPr>
        <w:t xml:space="preserve"> </w:t>
      </w:r>
      <w:r>
        <w:rPr>
          <w:sz w:val="26"/>
        </w:rPr>
        <w:t>его</w:t>
      </w:r>
      <w:r>
        <w:rPr>
          <w:spacing w:val="1"/>
          <w:sz w:val="26"/>
        </w:rPr>
        <w:t xml:space="preserve"> </w:t>
      </w:r>
      <w:r>
        <w:rPr>
          <w:sz w:val="26"/>
        </w:rPr>
        <w:t>развитие,</w:t>
      </w:r>
      <w:r>
        <w:rPr>
          <w:spacing w:val="1"/>
          <w:sz w:val="26"/>
        </w:rPr>
        <w:t xml:space="preserve"> </w:t>
      </w:r>
      <w:r>
        <w:rPr>
          <w:sz w:val="26"/>
        </w:rPr>
        <w:t>образование,</w:t>
      </w:r>
      <w:r>
        <w:rPr>
          <w:spacing w:val="1"/>
          <w:sz w:val="26"/>
        </w:rPr>
        <w:t xml:space="preserve"> </w:t>
      </w:r>
      <w:r>
        <w:rPr>
          <w:sz w:val="26"/>
        </w:rPr>
        <w:t>воспитание,</w:t>
      </w:r>
      <w:r>
        <w:rPr>
          <w:spacing w:val="1"/>
          <w:sz w:val="26"/>
        </w:rPr>
        <w:t xml:space="preserve"> </w:t>
      </w:r>
      <w:r>
        <w:rPr>
          <w:sz w:val="26"/>
        </w:rPr>
        <w:t>социальная</w:t>
      </w:r>
      <w:r>
        <w:rPr>
          <w:spacing w:val="1"/>
          <w:sz w:val="26"/>
        </w:rPr>
        <w:t xml:space="preserve"> </w:t>
      </w:r>
      <w:r>
        <w:rPr>
          <w:sz w:val="26"/>
        </w:rPr>
        <w:t>защита</w:t>
      </w:r>
      <w:r>
        <w:rPr>
          <w:spacing w:val="66"/>
          <w:sz w:val="26"/>
        </w:rPr>
        <w:t xml:space="preserve"> </w:t>
      </w:r>
      <w:r>
        <w:rPr>
          <w:sz w:val="26"/>
        </w:rPr>
        <w:t>и</w:t>
      </w:r>
      <w:r>
        <w:rPr>
          <w:spacing w:val="-62"/>
          <w:sz w:val="26"/>
        </w:rPr>
        <w:t xml:space="preserve"> </w:t>
      </w:r>
      <w:r>
        <w:rPr>
          <w:sz w:val="26"/>
        </w:rPr>
        <w:t>поддержка</w:t>
      </w:r>
      <w:r>
        <w:rPr>
          <w:spacing w:val="1"/>
          <w:sz w:val="26"/>
        </w:rPr>
        <w:t xml:space="preserve"> </w:t>
      </w:r>
      <w:r>
        <w:rPr>
          <w:sz w:val="26"/>
        </w:rPr>
        <w:t>его</w:t>
      </w:r>
      <w:r>
        <w:rPr>
          <w:spacing w:val="1"/>
          <w:sz w:val="26"/>
        </w:rPr>
        <w:t xml:space="preserve"> </w:t>
      </w:r>
      <w:r>
        <w:rPr>
          <w:sz w:val="26"/>
        </w:rPr>
        <w:t>достоинства</w:t>
      </w:r>
      <w:r>
        <w:rPr>
          <w:spacing w:val="2"/>
          <w:sz w:val="26"/>
        </w:rPr>
        <w:t xml:space="preserve"> </w:t>
      </w:r>
      <w:r>
        <w:rPr>
          <w:sz w:val="26"/>
        </w:rPr>
        <w:t>и</w:t>
      </w:r>
      <w:r>
        <w:rPr>
          <w:spacing w:val="1"/>
          <w:sz w:val="26"/>
        </w:rPr>
        <w:t xml:space="preserve"> </w:t>
      </w:r>
      <w:r>
        <w:rPr>
          <w:sz w:val="26"/>
        </w:rPr>
        <w:t>прав человека.</w:t>
      </w:r>
    </w:p>
    <w:p w:rsidR="0055423B" w:rsidRDefault="00032AC2" w:rsidP="00D54C9E">
      <w:pPr>
        <w:pStyle w:val="a5"/>
        <w:numPr>
          <w:ilvl w:val="1"/>
          <w:numId w:val="55"/>
        </w:numPr>
        <w:tabs>
          <w:tab w:val="left" w:pos="1276"/>
        </w:tabs>
        <w:spacing w:before="3"/>
        <w:ind w:right="407" w:firstLine="710"/>
        <w:rPr>
          <w:sz w:val="26"/>
        </w:rPr>
      </w:pPr>
      <w:r>
        <w:rPr>
          <w:sz w:val="26"/>
        </w:rPr>
        <w:t>Основной целью работы с родителями (законными представителями) является</w:t>
      </w:r>
      <w:r>
        <w:rPr>
          <w:spacing w:val="1"/>
          <w:sz w:val="26"/>
        </w:rPr>
        <w:t xml:space="preserve"> </w:t>
      </w:r>
      <w:r>
        <w:rPr>
          <w:sz w:val="26"/>
        </w:rPr>
        <w:t>обеспечение</w:t>
      </w:r>
      <w:r>
        <w:rPr>
          <w:spacing w:val="14"/>
          <w:sz w:val="26"/>
        </w:rPr>
        <w:t xml:space="preserve"> </w:t>
      </w:r>
      <w:r>
        <w:rPr>
          <w:sz w:val="26"/>
        </w:rPr>
        <w:t>взаимодействия</w:t>
      </w:r>
      <w:r>
        <w:rPr>
          <w:spacing w:val="16"/>
          <w:sz w:val="26"/>
        </w:rPr>
        <w:t xml:space="preserve"> </w:t>
      </w:r>
      <w:r>
        <w:rPr>
          <w:sz w:val="26"/>
        </w:rPr>
        <w:t>с</w:t>
      </w:r>
      <w:r>
        <w:rPr>
          <w:spacing w:val="15"/>
          <w:sz w:val="26"/>
        </w:rPr>
        <w:t xml:space="preserve"> </w:t>
      </w:r>
      <w:r>
        <w:rPr>
          <w:sz w:val="26"/>
        </w:rPr>
        <w:t>семьей,</w:t>
      </w:r>
      <w:r>
        <w:rPr>
          <w:spacing w:val="13"/>
          <w:sz w:val="26"/>
        </w:rPr>
        <w:t xml:space="preserve"> </w:t>
      </w:r>
      <w:r>
        <w:rPr>
          <w:sz w:val="26"/>
        </w:rPr>
        <w:t>вовлечение</w:t>
      </w:r>
      <w:r>
        <w:rPr>
          <w:spacing w:val="14"/>
          <w:sz w:val="26"/>
        </w:rPr>
        <w:t xml:space="preserve"> </w:t>
      </w:r>
      <w:r>
        <w:rPr>
          <w:sz w:val="26"/>
        </w:rPr>
        <w:t>родителей</w:t>
      </w:r>
      <w:r>
        <w:rPr>
          <w:spacing w:val="15"/>
          <w:sz w:val="26"/>
        </w:rPr>
        <w:t xml:space="preserve"> </w:t>
      </w:r>
      <w:r>
        <w:rPr>
          <w:sz w:val="26"/>
        </w:rPr>
        <w:t>(законных</w:t>
      </w:r>
      <w:r>
        <w:rPr>
          <w:spacing w:val="15"/>
          <w:sz w:val="26"/>
        </w:rPr>
        <w:t xml:space="preserve"> </w:t>
      </w:r>
      <w:r>
        <w:rPr>
          <w:sz w:val="26"/>
        </w:rPr>
        <w:t>представителей)</w:t>
      </w:r>
      <w:r>
        <w:rPr>
          <w:spacing w:val="-63"/>
          <w:sz w:val="26"/>
        </w:rPr>
        <w:t xml:space="preserve"> </w:t>
      </w:r>
      <w:r>
        <w:rPr>
          <w:sz w:val="26"/>
        </w:rPr>
        <w:t>в</w:t>
      </w:r>
      <w:r>
        <w:rPr>
          <w:spacing w:val="1"/>
          <w:sz w:val="26"/>
        </w:rPr>
        <w:t xml:space="preserve"> </w:t>
      </w:r>
      <w:r>
        <w:rPr>
          <w:sz w:val="26"/>
        </w:rPr>
        <w:t>образовательный</w:t>
      </w:r>
      <w:r>
        <w:rPr>
          <w:spacing w:val="1"/>
          <w:sz w:val="26"/>
        </w:rPr>
        <w:t xml:space="preserve"> </w:t>
      </w:r>
      <w:r>
        <w:rPr>
          <w:sz w:val="26"/>
        </w:rPr>
        <w:t>процесс</w:t>
      </w:r>
      <w:r>
        <w:rPr>
          <w:spacing w:val="1"/>
          <w:sz w:val="26"/>
        </w:rPr>
        <w:t xml:space="preserve"> </w:t>
      </w:r>
      <w:r>
        <w:rPr>
          <w:sz w:val="26"/>
        </w:rPr>
        <w:t>для</w:t>
      </w:r>
      <w:r>
        <w:rPr>
          <w:spacing w:val="1"/>
          <w:sz w:val="26"/>
        </w:rPr>
        <w:t xml:space="preserve"> </w:t>
      </w:r>
      <w:r>
        <w:rPr>
          <w:sz w:val="26"/>
        </w:rPr>
        <w:t>формирования</w:t>
      </w:r>
      <w:r>
        <w:rPr>
          <w:spacing w:val="1"/>
          <w:sz w:val="26"/>
        </w:rPr>
        <w:t xml:space="preserve"> </w:t>
      </w:r>
      <w:r>
        <w:rPr>
          <w:sz w:val="26"/>
        </w:rPr>
        <w:t>у</w:t>
      </w:r>
      <w:r>
        <w:rPr>
          <w:spacing w:val="1"/>
          <w:sz w:val="26"/>
        </w:rPr>
        <w:t xml:space="preserve"> </w:t>
      </w:r>
      <w:r>
        <w:rPr>
          <w:sz w:val="26"/>
        </w:rPr>
        <w:t>них</w:t>
      </w:r>
      <w:r>
        <w:rPr>
          <w:spacing w:val="1"/>
          <w:sz w:val="26"/>
        </w:rPr>
        <w:t xml:space="preserve"> </w:t>
      </w:r>
      <w:r>
        <w:rPr>
          <w:sz w:val="26"/>
        </w:rPr>
        <w:t>компетентной</w:t>
      </w:r>
      <w:r>
        <w:rPr>
          <w:spacing w:val="1"/>
          <w:sz w:val="26"/>
        </w:rPr>
        <w:t xml:space="preserve"> </w:t>
      </w:r>
      <w:r>
        <w:rPr>
          <w:sz w:val="26"/>
        </w:rPr>
        <w:t>педагогической</w:t>
      </w:r>
      <w:r>
        <w:rPr>
          <w:spacing w:val="1"/>
          <w:sz w:val="26"/>
        </w:rPr>
        <w:t xml:space="preserve"> </w:t>
      </w:r>
      <w:r>
        <w:rPr>
          <w:sz w:val="26"/>
        </w:rPr>
        <w:t>позиции</w:t>
      </w:r>
      <w:r>
        <w:rPr>
          <w:spacing w:val="1"/>
          <w:sz w:val="26"/>
        </w:rPr>
        <w:t xml:space="preserve"> </w:t>
      </w:r>
      <w:r>
        <w:rPr>
          <w:sz w:val="26"/>
        </w:rPr>
        <w:t>по</w:t>
      </w:r>
      <w:r>
        <w:rPr>
          <w:spacing w:val="2"/>
          <w:sz w:val="26"/>
        </w:rPr>
        <w:t xml:space="preserve"> </w:t>
      </w:r>
      <w:r>
        <w:rPr>
          <w:sz w:val="26"/>
        </w:rPr>
        <w:t>отношению к</w:t>
      </w:r>
      <w:r>
        <w:rPr>
          <w:spacing w:val="-1"/>
          <w:sz w:val="26"/>
        </w:rPr>
        <w:t xml:space="preserve"> </w:t>
      </w:r>
      <w:r>
        <w:rPr>
          <w:sz w:val="26"/>
        </w:rPr>
        <w:t>собственному</w:t>
      </w:r>
      <w:r>
        <w:rPr>
          <w:spacing w:val="1"/>
          <w:sz w:val="26"/>
        </w:rPr>
        <w:t xml:space="preserve"> </w:t>
      </w:r>
      <w:r>
        <w:rPr>
          <w:sz w:val="26"/>
        </w:rPr>
        <w:t>ребенку.</w:t>
      </w:r>
    </w:p>
    <w:p w:rsidR="0055423B" w:rsidRDefault="00032AC2" w:rsidP="00D54C9E">
      <w:pPr>
        <w:pStyle w:val="a5"/>
        <w:numPr>
          <w:ilvl w:val="1"/>
          <w:numId w:val="55"/>
        </w:numPr>
        <w:tabs>
          <w:tab w:val="left" w:pos="1377"/>
        </w:tabs>
        <w:ind w:right="404" w:firstLine="710"/>
        <w:rPr>
          <w:sz w:val="26"/>
        </w:rPr>
      </w:pPr>
      <w:r>
        <w:rPr>
          <w:sz w:val="26"/>
        </w:rPr>
        <w:t>Реализация</w:t>
      </w:r>
      <w:r>
        <w:rPr>
          <w:spacing w:val="1"/>
          <w:sz w:val="26"/>
        </w:rPr>
        <w:t xml:space="preserve"> </w:t>
      </w:r>
      <w:r>
        <w:rPr>
          <w:sz w:val="26"/>
        </w:rPr>
        <w:t>цели</w:t>
      </w:r>
      <w:r>
        <w:rPr>
          <w:spacing w:val="1"/>
          <w:sz w:val="26"/>
        </w:rPr>
        <w:t xml:space="preserve"> </w:t>
      </w:r>
      <w:r>
        <w:rPr>
          <w:sz w:val="26"/>
        </w:rPr>
        <w:t>обеспечивает</w:t>
      </w:r>
      <w:r>
        <w:rPr>
          <w:spacing w:val="1"/>
          <w:sz w:val="26"/>
        </w:rPr>
        <w:t xml:space="preserve"> </w:t>
      </w:r>
      <w:r>
        <w:rPr>
          <w:sz w:val="26"/>
        </w:rPr>
        <w:t>решение</w:t>
      </w:r>
      <w:r>
        <w:rPr>
          <w:spacing w:val="1"/>
          <w:sz w:val="26"/>
        </w:rPr>
        <w:t xml:space="preserve"> </w:t>
      </w:r>
      <w:r>
        <w:rPr>
          <w:sz w:val="26"/>
        </w:rPr>
        <w:t>следующих</w:t>
      </w:r>
      <w:r>
        <w:rPr>
          <w:spacing w:val="1"/>
          <w:sz w:val="26"/>
        </w:rPr>
        <w:t xml:space="preserve"> </w:t>
      </w:r>
      <w:r>
        <w:rPr>
          <w:sz w:val="26"/>
        </w:rPr>
        <w:t>задач:</w:t>
      </w:r>
      <w:r>
        <w:rPr>
          <w:spacing w:val="1"/>
          <w:sz w:val="26"/>
        </w:rPr>
        <w:t xml:space="preserve"> </w:t>
      </w:r>
      <w:r>
        <w:rPr>
          <w:sz w:val="26"/>
        </w:rPr>
        <w:t>выработка</w:t>
      </w:r>
      <w:r>
        <w:rPr>
          <w:spacing w:val="1"/>
          <w:sz w:val="26"/>
        </w:rPr>
        <w:t xml:space="preserve"> </w:t>
      </w:r>
      <w:r>
        <w:rPr>
          <w:sz w:val="26"/>
        </w:rPr>
        <w:t>у</w:t>
      </w:r>
      <w:r>
        <w:rPr>
          <w:spacing w:val="1"/>
          <w:sz w:val="26"/>
        </w:rPr>
        <w:t xml:space="preserve"> </w:t>
      </w:r>
      <w:r>
        <w:rPr>
          <w:sz w:val="26"/>
        </w:rPr>
        <w:t>педагогических</w:t>
      </w:r>
      <w:r>
        <w:rPr>
          <w:spacing w:val="1"/>
          <w:sz w:val="26"/>
        </w:rPr>
        <w:t xml:space="preserve"> </w:t>
      </w:r>
      <w:r>
        <w:rPr>
          <w:sz w:val="26"/>
        </w:rPr>
        <w:t>работников</w:t>
      </w:r>
      <w:r>
        <w:rPr>
          <w:spacing w:val="1"/>
          <w:sz w:val="26"/>
        </w:rPr>
        <w:t xml:space="preserve"> </w:t>
      </w:r>
      <w:r>
        <w:rPr>
          <w:sz w:val="26"/>
        </w:rPr>
        <w:t>уважительного</w:t>
      </w:r>
      <w:r>
        <w:rPr>
          <w:spacing w:val="1"/>
          <w:sz w:val="26"/>
        </w:rPr>
        <w:t xml:space="preserve"> </w:t>
      </w:r>
      <w:r>
        <w:rPr>
          <w:sz w:val="26"/>
        </w:rPr>
        <w:t>отношения</w:t>
      </w:r>
      <w:r>
        <w:rPr>
          <w:spacing w:val="1"/>
          <w:sz w:val="26"/>
        </w:rPr>
        <w:t xml:space="preserve"> </w:t>
      </w:r>
      <w:r>
        <w:rPr>
          <w:sz w:val="26"/>
        </w:rPr>
        <w:t>к</w:t>
      </w:r>
      <w:r>
        <w:rPr>
          <w:spacing w:val="1"/>
          <w:sz w:val="26"/>
        </w:rPr>
        <w:t xml:space="preserve"> </w:t>
      </w:r>
      <w:r>
        <w:rPr>
          <w:sz w:val="26"/>
        </w:rPr>
        <w:t>традициям</w:t>
      </w:r>
      <w:r>
        <w:rPr>
          <w:spacing w:val="66"/>
          <w:sz w:val="26"/>
        </w:rPr>
        <w:t xml:space="preserve"> </w:t>
      </w:r>
      <w:r>
        <w:rPr>
          <w:sz w:val="26"/>
        </w:rPr>
        <w:t>семейного</w:t>
      </w:r>
      <w:r>
        <w:rPr>
          <w:spacing w:val="1"/>
          <w:sz w:val="26"/>
        </w:rPr>
        <w:t xml:space="preserve"> </w:t>
      </w:r>
      <w:r>
        <w:rPr>
          <w:sz w:val="26"/>
        </w:rPr>
        <w:t>воспитания обучающихся и признания приоритетности родительского права в вопросах</w:t>
      </w:r>
      <w:r>
        <w:rPr>
          <w:spacing w:val="1"/>
          <w:sz w:val="26"/>
        </w:rPr>
        <w:t xml:space="preserve"> </w:t>
      </w:r>
      <w:r>
        <w:rPr>
          <w:sz w:val="26"/>
        </w:rPr>
        <w:t>воспитания ребенка; вовлечение родителей (законных представителей) в воспитательн</w:t>
      </w:r>
      <w:proofErr w:type="gramStart"/>
      <w:r>
        <w:rPr>
          <w:sz w:val="26"/>
        </w:rPr>
        <w:t>о-</w:t>
      </w:r>
      <w:proofErr w:type="gramEnd"/>
      <w:r>
        <w:rPr>
          <w:spacing w:val="1"/>
          <w:sz w:val="26"/>
        </w:rPr>
        <w:t xml:space="preserve"> </w:t>
      </w:r>
      <w:r>
        <w:rPr>
          <w:sz w:val="26"/>
        </w:rPr>
        <w:t>образовательный</w:t>
      </w:r>
      <w:r>
        <w:rPr>
          <w:spacing w:val="1"/>
          <w:sz w:val="26"/>
        </w:rPr>
        <w:t xml:space="preserve"> </w:t>
      </w:r>
      <w:r>
        <w:rPr>
          <w:sz w:val="26"/>
        </w:rPr>
        <w:t>процесс;</w:t>
      </w:r>
      <w:r>
        <w:rPr>
          <w:spacing w:val="1"/>
          <w:sz w:val="26"/>
        </w:rPr>
        <w:t xml:space="preserve"> </w:t>
      </w:r>
      <w:r>
        <w:rPr>
          <w:sz w:val="26"/>
        </w:rPr>
        <w:t>внедрение</w:t>
      </w:r>
      <w:r>
        <w:rPr>
          <w:spacing w:val="1"/>
          <w:sz w:val="26"/>
        </w:rPr>
        <w:t xml:space="preserve"> </w:t>
      </w:r>
      <w:r>
        <w:rPr>
          <w:sz w:val="26"/>
        </w:rPr>
        <w:t>эффективных</w:t>
      </w:r>
      <w:r>
        <w:rPr>
          <w:spacing w:val="1"/>
          <w:sz w:val="26"/>
        </w:rPr>
        <w:t xml:space="preserve"> </w:t>
      </w:r>
      <w:r>
        <w:rPr>
          <w:sz w:val="26"/>
        </w:rPr>
        <w:t>технологий</w:t>
      </w:r>
      <w:r>
        <w:rPr>
          <w:spacing w:val="1"/>
          <w:sz w:val="26"/>
        </w:rPr>
        <w:t xml:space="preserve"> </w:t>
      </w:r>
      <w:r>
        <w:rPr>
          <w:sz w:val="26"/>
        </w:rPr>
        <w:t>сотрудничества</w:t>
      </w:r>
      <w:r>
        <w:rPr>
          <w:spacing w:val="1"/>
          <w:sz w:val="26"/>
        </w:rPr>
        <w:t xml:space="preserve"> </w:t>
      </w:r>
      <w:r>
        <w:rPr>
          <w:sz w:val="26"/>
        </w:rPr>
        <w:t>с</w:t>
      </w:r>
      <w:r>
        <w:rPr>
          <w:spacing w:val="1"/>
          <w:sz w:val="26"/>
        </w:rPr>
        <w:t xml:space="preserve"> </w:t>
      </w:r>
      <w:r>
        <w:rPr>
          <w:sz w:val="26"/>
        </w:rPr>
        <w:t>родителям (законным представителям), активизация их участия в жизни детского сада;</w:t>
      </w:r>
      <w:r>
        <w:rPr>
          <w:spacing w:val="1"/>
          <w:sz w:val="26"/>
        </w:rPr>
        <w:t xml:space="preserve"> </w:t>
      </w:r>
      <w:r>
        <w:rPr>
          <w:sz w:val="26"/>
        </w:rPr>
        <w:t>создание</w:t>
      </w:r>
      <w:r>
        <w:rPr>
          <w:spacing w:val="1"/>
          <w:sz w:val="26"/>
        </w:rPr>
        <w:t xml:space="preserve"> </w:t>
      </w:r>
      <w:r>
        <w:rPr>
          <w:sz w:val="26"/>
        </w:rPr>
        <w:t>активной</w:t>
      </w:r>
      <w:r>
        <w:rPr>
          <w:spacing w:val="1"/>
          <w:sz w:val="26"/>
        </w:rPr>
        <w:t xml:space="preserve"> </w:t>
      </w:r>
      <w:r>
        <w:rPr>
          <w:sz w:val="26"/>
        </w:rPr>
        <w:t>информационно-развивающей</w:t>
      </w:r>
      <w:r>
        <w:rPr>
          <w:spacing w:val="1"/>
          <w:sz w:val="26"/>
        </w:rPr>
        <w:t xml:space="preserve"> </w:t>
      </w:r>
      <w:r>
        <w:rPr>
          <w:sz w:val="26"/>
        </w:rPr>
        <w:t>среды,</w:t>
      </w:r>
      <w:r>
        <w:rPr>
          <w:spacing w:val="1"/>
          <w:sz w:val="26"/>
        </w:rPr>
        <w:t xml:space="preserve"> </w:t>
      </w:r>
      <w:r>
        <w:rPr>
          <w:sz w:val="26"/>
        </w:rPr>
        <w:t>обеспечивающей</w:t>
      </w:r>
      <w:r>
        <w:rPr>
          <w:spacing w:val="1"/>
          <w:sz w:val="26"/>
        </w:rPr>
        <w:t xml:space="preserve"> </w:t>
      </w:r>
      <w:r>
        <w:rPr>
          <w:sz w:val="26"/>
        </w:rPr>
        <w:t>единые</w:t>
      </w:r>
      <w:r>
        <w:rPr>
          <w:spacing w:val="1"/>
          <w:sz w:val="26"/>
        </w:rPr>
        <w:t xml:space="preserve"> </w:t>
      </w:r>
      <w:r>
        <w:rPr>
          <w:sz w:val="26"/>
        </w:rPr>
        <w:t>подходы к развитию личности в семье и детском коллективе; повышение родительской</w:t>
      </w:r>
      <w:r>
        <w:rPr>
          <w:spacing w:val="1"/>
          <w:sz w:val="26"/>
        </w:rPr>
        <w:t xml:space="preserve"> </w:t>
      </w:r>
      <w:r>
        <w:rPr>
          <w:sz w:val="26"/>
        </w:rPr>
        <w:t>компетентности</w:t>
      </w:r>
      <w:r>
        <w:rPr>
          <w:spacing w:val="1"/>
          <w:sz w:val="26"/>
        </w:rPr>
        <w:t xml:space="preserve"> </w:t>
      </w:r>
      <w:r>
        <w:rPr>
          <w:sz w:val="26"/>
        </w:rPr>
        <w:t>в</w:t>
      </w:r>
      <w:r>
        <w:rPr>
          <w:spacing w:val="-2"/>
          <w:sz w:val="26"/>
        </w:rPr>
        <w:t xml:space="preserve"> </w:t>
      </w:r>
      <w:r>
        <w:rPr>
          <w:sz w:val="26"/>
        </w:rPr>
        <w:t>вопросах</w:t>
      </w:r>
      <w:r>
        <w:rPr>
          <w:spacing w:val="1"/>
          <w:sz w:val="26"/>
        </w:rPr>
        <w:t xml:space="preserve"> </w:t>
      </w:r>
      <w:r>
        <w:rPr>
          <w:sz w:val="26"/>
        </w:rPr>
        <w:t>воспитания</w:t>
      </w:r>
      <w:r>
        <w:rPr>
          <w:spacing w:val="2"/>
          <w:sz w:val="26"/>
        </w:rPr>
        <w:t xml:space="preserve"> </w:t>
      </w:r>
      <w:r>
        <w:rPr>
          <w:sz w:val="26"/>
        </w:rPr>
        <w:t>и</w:t>
      </w:r>
      <w:r>
        <w:rPr>
          <w:spacing w:val="-4"/>
          <w:sz w:val="26"/>
        </w:rPr>
        <w:t xml:space="preserve"> </w:t>
      </w:r>
      <w:r>
        <w:rPr>
          <w:sz w:val="26"/>
        </w:rPr>
        <w:t>обучения</w:t>
      </w:r>
      <w:r>
        <w:rPr>
          <w:spacing w:val="1"/>
          <w:sz w:val="26"/>
        </w:rPr>
        <w:t xml:space="preserve"> </w:t>
      </w:r>
      <w:r>
        <w:rPr>
          <w:sz w:val="26"/>
        </w:rPr>
        <w:t>обучающихся.</w:t>
      </w:r>
    </w:p>
    <w:p w:rsidR="0055423B" w:rsidRDefault="00032AC2">
      <w:pPr>
        <w:pStyle w:val="a0"/>
        <w:spacing w:before="2"/>
        <w:ind w:right="411"/>
      </w:pPr>
      <w:r>
        <w:t>Работа,</w:t>
      </w:r>
      <w:r>
        <w:rPr>
          <w:spacing w:val="1"/>
        </w:rPr>
        <w:t xml:space="preserve"> </w:t>
      </w:r>
      <w:r>
        <w:t>обеспечивающая</w:t>
      </w:r>
      <w:r>
        <w:rPr>
          <w:spacing w:val="1"/>
        </w:rPr>
        <w:t xml:space="preserve"> </w:t>
      </w:r>
      <w:r>
        <w:t>взаимодействие</w:t>
      </w:r>
      <w:r>
        <w:rPr>
          <w:spacing w:val="1"/>
        </w:rPr>
        <w:t xml:space="preserve"> </w:t>
      </w:r>
      <w:r>
        <w:t>семьи</w:t>
      </w:r>
      <w:r>
        <w:rPr>
          <w:spacing w:val="1"/>
        </w:rPr>
        <w:t xml:space="preserve"> </w:t>
      </w:r>
      <w:r>
        <w:t>и</w:t>
      </w:r>
      <w:r>
        <w:rPr>
          <w:spacing w:val="1"/>
        </w:rPr>
        <w:t xml:space="preserve"> </w:t>
      </w:r>
      <w:r>
        <w:t>дошкольной</w:t>
      </w:r>
      <w:r>
        <w:rPr>
          <w:spacing w:val="1"/>
        </w:rPr>
        <w:t xml:space="preserve"> </w:t>
      </w:r>
      <w:r>
        <w:t>организации,</w:t>
      </w:r>
      <w:r>
        <w:rPr>
          <w:spacing w:val="1"/>
        </w:rPr>
        <w:t xml:space="preserve"> </w:t>
      </w:r>
      <w:r>
        <w:t>включает</w:t>
      </w:r>
      <w:r>
        <w:rPr>
          <w:spacing w:val="2"/>
        </w:rPr>
        <w:t xml:space="preserve"> </w:t>
      </w:r>
      <w:r>
        <w:t>следующие</w:t>
      </w:r>
      <w:r>
        <w:rPr>
          <w:spacing w:val="2"/>
        </w:rPr>
        <w:t xml:space="preserve"> </w:t>
      </w:r>
      <w:r>
        <w:t>направления:</w:t>
      </w:r>
    </w:p>
    <w:p w:rsidR="0055423B" w:rsidRDefault="00032AC2" w:rsidP="00D54C9E">
      <w:pPr>
        <w:pStyle w:val="a5"/>
        <w:numPr>
          <w:ilvl w:val="1"/>
          <w:numId w:val="55"/>
        </w:numPr>
        <w:tabs>
          <w:tab w:val="left" w:pos="1329"/>
        </w:tabs>
        <w:ind w:right="409" w:firstLine="710"/>
        <w:rPr>
          <w:sz w:val="26"/>
        </w:rPr>
      </w:pPr>
      <w:r>
        <w:rPr>
          <w:sz w:val="26"/>
        </w:rPr>
        <w:t>аналитическое</w:t>
      </w:r>
      <w:r>
        <w:rPr>
          <w:spacing w:val="1"/>
          <w:sz w:val="26"/>
        </w:rPr>
        <w:t xml:space="preserve"> </w:t>
      </w:r>
      <w:r>
        <w:rPr>
          <w:sz w:val="26"/>
        </w:rPr>
        <w:t>-</w:t>
      </w:r>
      <w:r>
        <w:rPr>
          <w:spacing w:val="1"/>
          <w:sz w:val="26"/>
        </w:rPr>
        <w:t xml:space="preserve"> </w:t>
      </w:r>
      <w:r>
        <w:rPr>
          <w:sz w:val="26"/>
        </w:rPr>
        <w:t>изучение</w:t>
      </w:r>
      <w:r>
        <w:rPr>
          <w:spacing w:val="1"/>
          <w:sz w:val="26"/>
        </w:rPr>
        <w:t xml:space="preserve"> </w:t>
      </w:r>
      <w:r>
        <w:rPr>
          <w:sz w:val="26"/>
        </w:rPr>
        <w:t>семьи,</w:t>
      </w:r>
      <w:r>
        <w:rPr>
          <w:spacing w:val="1"/>
          <w:sz w:val="26"/>
        </w:rPr>
        <w:t xml:space="preserve"> </w:t>
      </w:r>
      <w:r>
        <w:rPr>
          <w:sz w:val="26"/>
        </w:rPr>
        <w:t>выяснение</w:t>
      </w:r>
      <w:r>
        <w:rPr>
          <w:spacing w:val="1"/>
          <w:sz w:val="26"/>
        </w:rPr>
        <w:t xml:space="preserve"> </w:t>
      </w:r>
      <w:r>
        <w:rPr>
          <w:sz w:val="26"/>
        </w:rPr>
        <w:t>образовательных</w:t>
      </w:r>
      <w:r>
        <w:rPr>
          <w:spacing w:val="1"/>
          <w:sz w:val="26"/>
        </w:rPr>
        <w:t xml:space="preserve"> </w:t>
      </w:r>
      <w:r>
        <w:rPr>
          <w:sz w:val="26"/>
        </w:rPr>
        <w:t>потребностей</w:t>
      </w:r>
      <w:r>
        <w:rPr>
          <w:spacing w:val="1"/>
          <w:sz w:val="26"/>
        </w:rPr>
        <w:t xml:space="preserve"> </w:t>
      </w:r>
      <w:r>
        <w:rPr>
          <w:sz w:val="26"/>
        </w:rPr>
        <w:t>ребёнка с ТНР и предпочтений родителей (законных представителей) для согласования</w:t>
      </w:r>
      <w:r>
        <w:rPr>
          <w:spacing w:val="1"/>
          <w:sz w:val="26"/>
        </w:rPr>
        <w:t xml:space="preserve"> </w:t>
      </w:r>
      <w:r>
        <w:rPr>
          <w:sz w:val="26"/>
        </w:rPr>
        <w:t>воспитательных</w:t>
      </w:r>
      <w:r>
        <w:rPr>
          <w:spacing w:val="-4"/>
          <w:sz w:val="26"/>
        </w:rPr>
        <w:t xml:space="preserve"> </w:t>
      </w:r>
      <w:r>
        <w:rPr>
          <w:sz w:val="26"/>
        </w:rPr>
        <w:t>воздействий</w:t>
      </w:r>
      <w:r>
        <w:rPr>
          <w:spacing w:val="2"/>
          <w:sz w:val="26"/>
        </w:rPr>
        <w:t xml:space="preserve"> </w:t>
      </w:r>
      <w:r>
        <w:rPr>
          <w:sz w:val="26"/>
        </w:rPr>
        <w:t>на</w:t>
      </w:r>
      <w:r>
        <w:rPr>
          <w:spacing w:val="2"/>
          <w:sz w:val="26"/>
        </w:rPr>
        <w:t xml:space="preserve"> </w:t>
      </w:r>
      <w:r>
        <w:rPr>
          <w:sz w:val="26"/>
        </w:rPr>
        <w:t>ребенка;</w:t>
      </w:r>
    </w:p>
    <w:p w:rsidR="0055423B" w:rsidRDefault="00032AC2" w:rsidP="00D54C9E">
      <w:pPr>
        <w:pStyle w:val="a5"/>
        <w:numPr>
          <w:ilvl w:val="1"/>
          <w:numId w:val="55"/>
        </w:numPr>
        <w:tabs>
          <w:tab w:val="left" w:pos="1309"/>
        </w:tabs>
        <w:ind w:right="412" w:firstLine="710"/>
        <w:rPr>
          <w:sz w:val="26"/>
        </w:rPr>
      </w:pPr>
      <w:r>
        <w:rPr>
          <w:sz w:val="26"/>
        </w:rPr>
        <w:t>коммуникативно-деятельностное</w:t>
      </w:r>
      <w:r>
        <w:rPr>
          <w:spacing w:val="1"/>
          <w:sz w:val="26"/>
        </w:rPr>
        <w:t xml:space="preserve"> </w:t>
      </w:r>
      <w:r>
        <w:rPr>
          <w:sz w:val="26"/>
        </w:rPr>
        <w:t>-</w:t>
      </w:r>
      <w:r>
        <w:rPr>
          <w:spacing w:val="1"/>
          <w:sz w:val="26"/>
        </w:rPr>
        <w:t xml:space="preserve"> </w:t>
      </w:r>
      <w:r>
        <w:rPr>
          <w:sz w:val="26"/>
        </w:rPr>
        <w:t>направлено</w:t>
      </w:r>
      <w:r>
        <w:rPr>
          <w:spacing w:val="1"/>
          <w:sz w:val="26"/>
        </w:rPr>
        <w:t xml:space="preserve"> </w:t>
      </w:r>
      <w:r>
        <w:rPr>
          <w:sz w:val="26"/>
        </w:rPr>
        <w:t>на</w:t>
      </w:r>
      <w:r>
        <w:rPr>
          <w:spacing w:val="1"/>
          <w:sz w:val="26"/>
        </w:rPr>
        <w:t xml:space="preserve"> </w:t>
      </w:r>
      <w:r>
        <w:rPr>
          <w:sz w:val="26"/>
        </w:rPr>
        <w:t>повышение</w:t>
      </w:r>
      <w:r>
        <w:rPr>
          <w:spacing w:val="1"/>
          <w:sz w:val="26"/>
        </w:rPr>
        <w:t xml:space="preserve"> </w:t>
      </w:r>
      <w:r>
        <w:rPr>
          <w:sz w:val="26"/>
        </w:rPr>
        <w:t>педагогической</w:t>
      </w:r>
      <w:r>
        <w:rPr>
          <w:spacing w:val="1"/>
          <w:sz w:val="26"/>
        </w:rPr>
        <w:t xml:space="preserve"> </w:t>
      </w:r>
      <w:r>
        <w:rPr>
          <w:sz w:val="26"/>
        </w:rPr>
        <w:t>культуры</w:t>
      </w:r>
      <w:r>
        <w:rPr>
          <w:spacing w:val="-1"/>
          <w:sz w:val="26"/>
        </w:rPr>
        <w:t xml:space="preserve"> </w:t>
      </w:r>
      <w:r>
        <w:rPr>
          <w:sz w:val="26"/>
        </w:rPr>
        <w:t>родителей</w:t>
      </w:r>
      <w:r>
        <w:rPr>
          <w:spacing w:val="2"/>
          <w:sz w:val="26"/>
        </w:rPr>
        <w:t xml:space="preserve"> </w:t>
      </w:r>
      <w:r>
        <w:rPr>
          <w:sz w:val="26"/>
        </w:rPr>
        <w:t>(законных</w:t>
      </w:r>
      <w:r>
        <w:rPr>
          <w:spacing w:val="1"/>
          <w:sz w:val="26"/>
        </w:rPr>
        <w:t xml:space="preserve"> </w:t>
      </w:r>
      <w:r>
        <w:rPr>
          <w:sz w:val="26"/>
        </w:rPr>
        <w:t>представителей);</w:t>
      </w:r>
    </w:p>
    <w:p w:rsidR="0055423B" w:rsidRDefault="00032AC2" w:rsidP="00D54C9E">
      <w:pPr>
        <w:pStyle w:val="a5"/>
        <w:numPr>
          <w:ilvl w:val="1"/>
          <w:numId w:val="55"/>
        </w:numPr>
        <w:tabs>
          <w:tab w:val="left" w:pos="1497"/>
        </w:tabs>
        <w:spacing w:before="1"/>
        <w:ind w:right="399" w:firstLine="710"/>
        <w:rPr>
          <w:sz w:val="26"/>
        </w:rPr>
      </w:pPr>
      <w:r>
        <w:rPr>
          <w:sz w:val="26"/>
        </w:rPr>
        <w:t>вовлечение</w:t>
      </w:r>
      <w:r>
        <w:rPr>
          <w:spacing w:val="1"/>
          <w:sz w:val="26"/>
        </w:rPr>
        <w:t xml:space="preserve"> </w:t>
      </w:r>
      <w:r>
        <w:rPr>
          <w:sz w:val="26"/>
        </w:rPr>
        <w:t>родителей</w:t>
      </w:r>
      <w:r>
        <w:rPr>
          <w:spacing w:val="1"/>
          <w:sz w:val="26"/>
        </w:rPr>
        <w:t xml:space="preserve"> </w:t>
      </w:r>
      <w:r>
        <w:rPr>
          <w:sz w:val="26"/>
        </w:rPr>
        <w:t>(законных</w:t>
      </w:r>
      <w:r>
        <w:rPr>
          <w:spacing w:val="1"/>
          <w:sz w:val="26"/>
        </w:rPr>
        <w:t xml:space="preserve"> </w:t>
      </w:r>
      <w:r>
        <w:rPr>
          <w:sz w:val="26"/>
        </w:rPr>
        <w:t>представителей)</w:t>
      </w:r>
      <w:r>
        <w:rPr>
          <w:spacing w:val="1"/>
          <w:sz w:val="26"/>
        </w:rPr>
        <w:t xml:space="preserve"> </w:t>
      </w:r>
      <w:r>
        <w:rPr>
          <w:sz w:val="26"/>
        </w:rPr>
        <w:t>в</w:t>
      </w:r>
      <w:r>
        <w:rPr>
          <w:spacing w:val="1"/>
          <w:sz w:val="26"/>
        </w:rPr>
        <w:t xml:space="preserve"> </w:t>
      </w:r>
      <w:r>
        <w:rPr>
          <w:sz w:val="26"/>
        </w:rPr>
        <w:t>воспитательн</w:t>
      </w:r>
      <w:proofErr w:type="gramStart"/>
      <w:r>
        <w:rPr>
          <w:sz w:val="26"/>
        </w:rPr>
        <w:t>о-</w:t>
      </w:r>
      <w:proofErr w:type="gramEnd"/>
      <w:r>
        <w:rPr>
          <w:spacing w:val="1"/>
          <w:sz w:val="26"/>
        </w:rPr>
        <w:t xml:space="preserve"> </w:t>
      </w:r>
      <w:r>
        <w:rPr>
          <w:sz w:val="26"/>
        </w:rPr>
        <w:t>образовательный</w:t>
      </w:r>
      <w:r>
        <w:rPr>
          <w:spacing w:val="1"/>
          <w:sz w:val="26"/>
        </w:rPr>
        <w:t xml:space="preserve"> </w:t>
      </w:r>
      <w:r>
        <w:rPr>
          <w:sz w:val="26"/>
        </w:rPr>
        <w:t>процесс;</w:t>
      </w:r>
    </w:p>
    <w:p w:rsidR="0055423B" w:rsidRDefault="00032AC2" w:rsidP="00D54C9E">
      <w:pPr>
        <w:pStyle w:val="a5"/>
        <w:numPr>
          <w:ilvl w:val="1"/>
          <w:numId w:val="55"/>
        </w:numPr>
        <w:tabs>
          <w:tab w:val="left" w:pos="1305"/>
        </w:tabs>
        <w:ind w:right="415" w:firstLine="710"/>
        <w:rPr>
          <w:sz w:val="26"/>
        </w:rPr>
      </w:pPr>
      <w:r>
        <w:rPr>
          <w:sz w:val="26"/>
        </w:rPr>
        <w:t>создание</w:t>
      </w:r>
      <w:r>
        <w:rPr>
          <w:spacing w:val="1"/>
          <w:sz w:val="26"/>
        </w:rPr>
        <w:t xml:space="preserve"> </w:t>
      </w:r>
      <w:r>
        <w:rPr>
          <w:sz w:val="26"/>
        </w:rPr>
        <w:t>активной</w:t>
      </w:r>
      <w:r>
        <w:rPr>
          <w:spacing w:val="1"/>
          <w:sz w:val="26"/>
        </w:rPr>
        <w:t xml:space="preserve"> </w:t>
      </w:r>
      <w:r>
        <w:rPr>
          <w:sz w:val="26"/>
        </w:rPr>
        <w:t>развивающей</w:t>
      </w:r>
      <w:r>
        <w:rPr>
          <w:spacing w:val="1"/>
          <w:sz w:val="26"/>
        </w:rPr>
        <w:t xml:space="preserve"> </w:t>
      </w:r>
      <w:r>
        <w:rPr>
          <w:sz w:val="26"/>
        </w:rPr>
        <w:t>среды,</w:t>
      </w:r>
      <w:r>
        <w:rPr>
          <w:spacing w:val="1"/>
          <w:sz w:val="26"/>
        </w:rPr>
        <w:t xml:space="preserve"> </w:t>
      </w:r>
      <w:r>
        <w:rPr>
          <w:sz w:val="26"/>
        </w:rPr>
        <w:t>обеспечивающей</w:t>
      </w:r>
      <w:r>
        <w:rPr>
          <w:spacing w:val="1"/>
          <w:sz w:val="26"/>
        </w:rPr>
        <w:t xml:space="preserve"> </w:t>
      </w:r>
      <w:r>
        <w:rPr>
          <w:sz w:val="26"/>
        </w:rPr>
        <w:t>единые</w:t>
      </w:r>
      <w:r>
        <w:rPr>
          <w:spacing w:val="1"/>
          <w:sz w:val="26"/>
        </w:rPr>
        <w:t xml:space="preserve"> </w:t>
      </w:r>
      <w:r>
        <w:rPr>
          <w:sz w:val="26"/>
        </w:rPr>
        <w:t>подходы</w:t>
      </w:r>
      <w:r>
        <w:rPr>
          <w:spacing w:val="1"/>
          <w:sz w:val="26"/>
        </w:rPr>
        <w:t xml:space="preserve"> </w:t>
      </w:r>
      <w:r>
        <w:rPr>
          <w:sz w:val="26"/>
        </w:rPr>
        <w:t>к</w:t>
      </w:r>
      <w:r>
        <w:rPr>
          <w:spacing w:val="1"/>
          <w:sz w:val="26"/>
        </w:rPr>
        <w:t xml:space="preserve"> </w:t>
      </w:r>
      <w:r>
        <w:rPr>
          <w:sz w:val="26"/>
        </w:rPr>
        <w:t>развитию</w:t>
      </w:r>
      <w:r>
        <w:rPr>
          <w:spacing w:val="-1"/>
          <w:sz w:val="26"/>
        </w:rPr>
        <w:t xml:space="preserve"> </w:t>
      </w:r>
      <w:r>
        <w:rPr>
          <w:sz w:val="26"/>
        </w:rPr>
        <w:t>личности</w:t>
      </w:r>
      <w:r>
        <w:rPr>
          <w:spacing w:val="5"/>
          <w:sz w:val="26"/>
        </w:rPr>
        <w:t xml:space="preserve"> </w:t>
      </w:r>
      <w:r>
        <w:rPr>
          <w:sz w:val="26"/>
        </w:rPr>
        <w:t>в</w:t>
      </w:r>
      <w:r>
        <w:rPr>
          <w:spacing w:val="-2"/>
          <w:sz w:val="26"/>
        </w:rPr>
        <w:t xml:space="preserve"> </w:t>
      </w:r>
      <w:r>
        <w:rPr>
          <w:sz w:val="26"/>
        </w:rPr>
        <w:t>семье</w:t>
      </w:r>
      <w:r>
        <w:rPr>
          <w:spacing w:val="2"/>
          <w:sz w:val="26"/>
        </w:rPr>
        <w:t xml:space="preserve"> </w:t>
      </w:r>
      <w:r>
        <w:rPr>
          <w:sz w:val="26"/>
        </w:rPr>
        <w:t>и</w:t>
      </w:r>
      <w:r>
        <w:rPr>
          <w:spacing w:val="2"/>
          <w:sz w:val="26"/>
        </w:rPr>
        <w:t xml:space="preserve"> </w:t>
      </w:r>
      <w:r>
        <w:rPr>
          <w:sz w:val="26"/>
        </w:rPr>
        <w:t>детском коллективе;</w:t>
      </w:r>
    </w:p>
    <w:p w:rsidR="0055423B" w:rsidRDefault="00032AC2" w:rsidP="00D54C9E">
      <w:pPr>
        <w:pStyle w:val="a5"/>
        <w:numPr>
          <w:ilvl w:val="1"/>
          <w:numId w:val="55"/>
        </w:numPr>
        <w:tabs>
          <w:tab w:val="left" w:pos="1237"/>
        </w:tabs>
        <w:spacing w:line="298" w:lineRule="exact"/>
        <w:ind w:left="1237" w:hanging="174"/>
        <w:rPr>
          <w:sz w:val="26"/>
        </w:rPr>
      </w:pPr>
      <w:proofErr w:type="gramStart"/>
      <w:r>
        <w:rPr>
          <w:sz w:val="26"/>
        </w:rPr>
        <w:t>информационное</w:t>
      </w:r>
      <w:proofErr w:type="gramEnd"/>
      <w:r>
        <w:rPr>
          <w:spacing w:val="16"/>
          <w:sz w:val="26"/>
        </w:rPr>
        <w:t xml:space="preserve"> </w:t>
      </w:r>
      <w:r>
        <w:rPr>
          <w:sz w:val="26"/>
        </w:rPr>
        <w:t>-</w:t>
      </w:r>
      <w:r>
        <w:rPr>
          <w:spacing w:val="16"/>
          <w:sz w:val="26"/>
        </w:rPr>
        <w:t xml:space="preserve"> </w:t>
      </w:r>
      <w:r>
        <w:rPr>
          <w:sz w:val="26"/>
        </w:rPr>
        <w:t>пропаганда</w:t>
      </w:r>
      <w:r>
        <w:rPr>
          <w:spacing w:val="16"/>
          <w:sz w:val="26"/>
        </w:rPr>
        <w:t xml:space="preserve"> </w:t>
      </w:r>
      <w:r>
        <w:rPr>
          <w:sz w:val="26"/>
        </w:rPr>
        <w:t>и</w:t>
      </w:r>
      <w:r>
        <w:rPr>
          <w:spacing w:val="16"/>
          <w:sz w:val="26"/>
        </w:rPr>
        <w:t xml:space="preserve"> </w:t>
      </w:r>
      <w:r>
        <w:rPr>
          <w:sz w:val="26"/>
        </w:rPr>
        <w:t>популяризация</w:t>
      </w:r>
      <w:r>
        <w:rPr>
          <w:spacing w:val="15"/>
          <w:sz w:val="26"/>
        </w:rPr>
        <w:t xml:space="preserve"> </w:t>
      </w:r>
      <w:r>
        <w:rPr>
          <w:sz w:val="26"/>
        </w:rPr>
        <w:t>опыта</w:t>
      </w:r>
      <w:r>
        <w:rPr>
          <w:spacing w:val="16"/>
          <w:sz w:val="26"/>
        </w:rPr>
        <w:t xml:space="preserve"> </w:t>
      </w:r>
      <w:r>
        <w:rPr>
          <w:sz w:val="26"/>
        </w:rPr>
        <w:t>деятельности</w:t>
      </w:r>
      <w:r>
        <w:rPr>
          <w:spacing w:val="18"/>
          <w:sz w:val="26"/>
        </w:rPr>
        <w:t xml:space="preserve"> </w:t>
      </w:r>
      <w:r>
        <w:rPr>
          <w:sz w:val="26"/>
        </w:rPr>
        <w:t>МБДОУ</w:t>
      </w:r>
      <w:r>
        <w:rPr>
          <w:spacing w:val="14"/>
          <w:sz w:val="26"/>
        </w:rPr>
        <w:t xml:space="preserve"> </w:t>
      </w:r>
      <w:r>
        <w:rPr>
          <w:sz w:val="26"/>
        </w:rPr>
        <w:t>ДС</w:t>
      </w:r>
    </w:p>
    <w:p w:rsidR="0055423B" w:rsidRDefault="00E4307D">
      <w:pPr>
        <w:pStyle w:val="a0"/>
        <w:spacing w:line="298" w:lineRule="exact"/>
        <w:ind w:firstLine="0"/>
      </w:pPr>
      <w:r w:rsidRPr="00E4307D">
        <w:t>№33 «Снежанка»</w:t>
      </w:r>
      <w:r w:rsidR="00032AC2">
        <w:t>;</w:t>
      </w:r>
    </w:p>
    <w:p w:rsidR="00E4307D" w:rsidRPr="00E4307D" w:rsidRDefault="00032AC2" w:rsidP="00D54C9E">
      <w:pPr>
        <w:pStyle w:val="a5"/>
        <w:numPr>
          <w:ilvl w:val="1"/>
          <w:numId w:val="55"/>
        </w:numPr>
        <w:tabs>
          <w:tab w:val="left" w:pos="1309"/>
        </w:tabs>
        <w:spacing w:line="298" w:lineRule="exact"/>
        <w:ind w:left="1309" w:hanging="246"/>
      </w:pPr>
      <w:proofErr w:type="gramStart"/>
      <w:r>
        <w:rPr>
          <w:sz w:val="26"/>
        </w:rPr>
        <w:t>создание</w:t>
      </w:r>
      <w:r>
        <w:rPr>
          <w:spacing w:val="24"/>
          <w:sz w:val="26"/>
        </w:rPr>
        <w:t xml:space="preserve"> </w:t>
      </w:r>
      <w:r>
        <w:rPr>
          <w:sz w:val="26"/>
        </w:rPr>
        <w:t>открытого</w:t>
      </w:r>
      <w:r>
        <w:rPr>
          <w:spacing w:val="87"/>
          <w:sz w:val="26"/>
        </w:rPr>
        <w:t xml:space="preserve"> </w:t>
      </w:r>
      <w:r>
        <w:rPr>
          <w:sz w:val="26"/>
        </w:rPr>
        <w:t>информационного</w:t>
      </w:r>
      <w:r>
        <w:rPr>
          <w:spacing w:val="87"/>
          <w:sz w:val="26"/>
        </w:rPr>
        <w:t xml:space="preserve"> </w:t>
      </w:r>
      <w:r>
        <w:rPr>
          <w:sz w:val="26"/>
        </w:rPr>
        <w:t>пространства</w:t>
      </w:r>
      <w:r>
        <w:rPr>
          <w:spacing w:val="89"/>
          <w:sz w:val="26"/>
        </w:rPr>
        <w:t xml:space="preserve"> </w:t>
      </w:r>
      <w:r>
        <w:rPr>
          <w:sz w:val="26"/>
        </w:rPr>
        <w:t>(сайт</w:t>
      </w:r>
      <w:r>
        <w:rPr>
          <w:spacing w:val="95"/>
          <w:sz w:val="26"/>
        </w:rPr>
        <w:t xml:space="preserve"> </w:t>
      </w:r>
      <w:r>
        <w:rPr>
          <w:sz w:val="26"/>
        </w:rPr>
        <w:t>МБДОУ</w:t>
      </w:r>
      <w:r>
        <w:rPr>
          <w:spacing w:val="87"/>
          <w:sz w:val="26"/>
        </w:rPr>
        <w:t xml:space="preserve"> </w:t>
      </w:r>
      <w:r>
        <w:rPr>
          <w:sz w:val="26"/>
        </w:rPr>
        <w:t>ДС</w:t>
      </w:r>
      <w:proofErr w:type="gramEnd"/>
    </w:p>
    <w:p w:rsidR="0055423B" w:rsidRDefault="00E4307D" w:rsidP="00E4307D">
      <w:pPr>
        <w:pStyle w:val="a5"/>
        <w:tabs>
          <w:tab w:val="left" w:pos="1309"/>
        </w:tabs>
        <w:spacing w:line="298" w:lineRule="exact"/>
        <w:ind w:left="1309" w:firstLine="0"/>
      </w:pPr>
      <w:proofErr w:type="gramStart"/>
      <w:r w:rsidRPr="00E4307D">
        <w:rPr>
          <w:sz w:val="26"/>
          <w:szCs w:val="26"/>
        </w:rPr>
        <w:t>№33 «Снежанка»</w:t>
      </w:r>
      <w:r w:rsidR="00032AC2">
        <w:t>,</w:t>
      </w:r>
      <w:r w:rsidR="00032AC2" w:rsidRPr="00E4307D">
        <w:rPr>
          <w:spacing w:val="-1"/>
        </w:rPr>
        <w:t xml:space="preserve"> </w:t>
      </w:r>
      <w:r w:rsidR="00032AC2" w:rsidRPr="00E4307D">
        <w:rPr>
          <w:sz w:val="26"/>
          <w:szCs w:val="26"/>
        </w:rPr>
        <w:t>группы</w:t>
      </w:r>
      <w:r w:rsidR="00032AC2" w:rsidRPr="00E4307D">
        <w:rPr>
          <w:spacing w:val="-3"/>
          <w:sz w:val="26"/>
          <w:szCs w:val="26"/>
        </w:rPr>
        <w:t xml:space="preserve"> </w:t>
      </w:r>
      <w:r w:rsidR="00032AC2" w:rsidRPr="00E4307D">
        <w:rPr>
          <w:sz w:val="26"/>
          <w:szCs w:val="26"/>
        </w:rPr>
        <w:t>в</w:t>
      </w:r>
      <w:r w:rsidR="00032AC2" w:rsidRPr="00E4307D">
        <w:rPr>
          <w:spacing w:val="-4"/>
          <w:sz w:val="26"/>
          <w:szCs w:val="26"/>
        </w:rPr>
        <w:t xml:space="preserve"> </w:t>
      </w:r>
      <w:r w:rsidR="00032AC2" w:rsidRPr="00E4307D">
        <w:rPr>
          <w:sz w:val="26"/>
          <w:szCs w:val="26"/>
        </w:rPr>
        <w:t>социальных</w:t>
      </w:r>
      <w:r w:rsidR="00032AC2" w:rsidRPr="00E4307D">
        <w:rPr>
          <w:spacing w:val="-2"/>
          <w:sz w:val="26"/>
          <w:szCs w:val="26"/>
        </w:rPr>
        <w:t xml:space="preserve"> </w:t>
      </w:r>
      <w:r w:rsidR="00032AC2" w:rsidRPr="00E4307D">
        <w:rPr>
          <w:sz w:val="26"/>
          <w:szCs w:val="26"/>
        </w:rPr>
        <w:t>сетях).</w:t>
      </w:r>
      <w:proofErr w:type="gramEnd"/>
    </w:p>
    <w:p w:rsidR="0055423B" w:rsidRDefault="00032AC2">
      <w:pPr>
        <w:pStyle w:val="a0"/>
        <w:spacing w:line="298" w:lineRule="exact"/>
        <w:ind w:left="1063" w:firstLine="0"/>
      </w:pPr>
      <w:proofErr w:type="gramStart"/>
      <w:r>
        <w:t>Планируемый</w:t>
      </w:r>
      <w:r>
        <w:rPr>
          <w:spacing w:val="-5"/>
        </w:rPr>
        <w:t xml:space="preserve"> </w:t>
      </w:r>
      <w:r>
        <w:t>результат</w:t>
      </w:r>
      <w:r>
        <w:rPr>
          <w:spacing w:val="-3"/>
        </w:rPr>
        <w:t xml:space="preserve"> </w:t>
      </w:r>
      <w:r>
        <w:t>работы</w:t>
      </w:r>
      <w:r>
        <w:rPr>
          <w:spacing w:val="-6"/>
        </w:rPr>
        <w:t xml:space="preserve"> </w:t>
      </w:r>
      <w:r>
        <w:t>с</w:t>
      </w:r>
      <w:r>
        <w:rPr>
          <w:spacing w:val="-4"/>
        </w:rPr>
        <w:t xml:space="preserve"> </w:t>
      </w:r>
      <w:r>
        <w:t>родителями</w:t>
      </w:r>
      <w:r>
        <w:rPr>
          <w:spacing w:val="-4"/>
        </w:rPr>
        <w:t xml:space="preserve"> </w:t>
      </w:r>
      <w:r>
        <w:t>(законными</w:t>
      </w:r>
      <w:r>
        <w:rPr>
          <w:spacing w:val="-4"/>
        </w:rPr>
        <w:t xml:space="preserve"> </w:t>
      </w:r>
      <w:r>
        <w:t>представителями:</w:t>
      </w:r>
      <w:proofErr w:type="gramEnd"/>
    </w:p>
    <w:p w:rsidR="0055423B" w:rsidRDefault="00032AC2" w:rsidP="00D54C9E">
      <w:pPr>
        <w:pStyle w:val="a5"/>
        <w:numPr>
          <w:ilvl w:val="1"/>
          <w:numId w:val="55"/>
        </w:numPr>
        <w:tabs>
          <w:tab w:val="left" w:pos="1329"/>
        </w:tabs>
        <w:ind w:right="406" w:firstLine="710"/>
        <w:rPr>
          <w:sz w:val="26"/>
        </w:rPr>
      </w:pPr>
      <w:r>
        <w:rPr>
          <w:sz w:val="26"/>
        </w:rPr>
        <w:t>организация</w:t>
      </w:r>
      <w:r>
        <w:rPr>
          <w:spacing w:val="1"/>
          <w:sz w:val="26"/>
        </w:rPr>
        <w:t xml:space="preserve"> </w:t>
      </w:r>
      <w:r>
        <w:rPr>
          <w:sz w:val="26"/>
        </w:rPr>
        <w:t>преемственности</w:t>
      </w:r>
      <w:r>
        <w:rPr>
          <w:spacing w:val="1"/>
          <w:sz w:val="26"/>
        </w:rPr>
        <w:t xml:space="preserve"> </w:t>
      </w:r>
      <w:r>
        <w:rPr>
          <w:sz w:val="26"/>
        </w:rPr>
        <w:t>в</w:t>
      </w:r>
      <w:r>
        <w:rPr>
          <w:spacing w:val="1"/>
          <w:sz w:val="26"/>
        </w:rPr>
        <w:t xml:space="preserve"> </w:t>
      </w:r>
      <w:r>
        <w:rPr>
          <w:sz w:val="26"/>
        </w:rPr>
        <w:t>работе</w:t>
      </w:r>
      <w:r>
        <w:rPr>
          <w:spacing w:val="1"/>
          <w:sz w:val="26"/>
        </w:rPr>
        <w:t xml:space="preserve"> </w:t>
      </w:r>
      <w:r>
        <w:rPr>
          <w:sz w:val="26"/>
        </w:rPr>
        <w:t>Организации</w:t>
      </w:r>
      <w:r>
        <w:rPr>
          <w:spacing w:val="1"/>
          <w:sz w:val="26"/>
        </w:rPr>
        <w:t xml:space="preserve"> </w:t>
      </w:r>
      <w:r>
        <w:rPr>
          <w:sz w:val="26"/>
        </w:rPr>
        <w:t>и</w:t>
      </w:r>
      <w:r>
        <w:rPr>
          <w:spacing w:val="1"/>
          <w:sz w:val="26"/>
        </w:rPr>
        <w:t xml:space="preserve"> </w:t>
      </w:r>
      <w:r>
        <w:rPr>
          <w:sz w:val="26"/>
        </w:rPr>
        <w:t>семьи</w:t>
      </w:r>
      <w:r>
        <w:rPr>
          <w:spacing w:val="1"/>
          <w:sz w:val="26"/>
        </w:rPr>
        <w:t xml:space="preserve"> </w:t>
      </w:r>
      <w:r>
        <w:rPr>
          <w:sz w:val="26"/>
        </w:rPr>
        <w:t>по</w:t>
      </w:r>
      <w:r>
        <w:rPr>
          <w:spacing w:val="1"/>
          <w:sz w:val="26"/>
        </w:rPr>
        <w:t xml:space="preserve"> </w:t>
      </w:r>
      <w:r>
        <w:rPr>
          <w:sz w:val="26"/>
        </w:rPr>
        <w:t>вопросам</w:t>
      </w:r>
      <w:r>
        <w:rPr>
          <w:spacing w:val="1"/>
          <w:sz w:val="26"/>
        </w:rPr>
        <w:t xml:space="preserve"> </w:t>
      </w:r>
      <w:r>
        <w:rPr>
          <w:sz w:val="26"/>
        </w:rPr>
        <w:t>оздоровления,</w:t>
      </w:r>
      <w:r>
        <w:rPr>
          <w:spacing w:val="2"/>
          <w:sz w:val="26"/>
        </w:rPr>
        <w:t xml:space="preserve"> </w:t>
      </w:r>
      <w:r>
        <w:rPr>
          <w:sz w:val="26"/>
        </w:rPr>
        <w:t>досуга,</w:t>
      </w:r>
      <w:r>
        <w:rPr>
          <w:spacing w:val="3"/>
          <w:sz w:val="26"/>
        </w:rPr>
        <w:t xml:space="preserve"> </w:t>
      </w:r>
      <w:r>
        <w:rPr>
          <w:sz w:val="26"/>
        </w:rPr>
        <w:t>обучения</w:t>
      </w:r>
      <w:r>
        <w:rPr>
          <w:spacing w:val="2"/>
          <w:sz w:val="26"/>
        </w:rPr>
        <w:t xml:space="preserve"> </w:t>
      </w:r>
      <w:r>
        <w:rPr>
          <w:sz w:val="26"/>
        </w:rPr>
        <w:t>и</w:t>
      </w:r>
      <w:r>
        <w:rPr>
          <w:spacing w:val="1"/>
          <w:sz w:val="26"/>
        </w:rPr>
        <w:t xml:space="preserve"> </w:t>
      </w:r>
      <w:r>
        <w:rPr>
          <w:sz w:val="26"/>
        </w:rPr>
        <w:t>воспитания;</w:t>
      </w:r>
    </w:p>
    <w:p w:rsidR="0055423B" w:rsidRDefault="00032AC2" w:rsidP="00D54C9E">
      <w:pPr>
        <w:pStyle w:val="a5"/>
        <w:numPr>
          <w:ilvl w:val="1"/>
          <w:numId w:val="55"/>
        </w:numPr>
        <w:tabs>
          <w:tab w:val="left" w:pos="1218"/>
        </w:tabs>
        <w:spacing w:before="2" w:line="298" w:lineRule="exact"/>
        <w:ind w:left="1217" w:hanging="155"/>
        <w:rPr>
          <w:sz w:val="26"/>
        </w:rPr>
      </w:pPr>
      <w:r>
        <w:rPr>
          <w:sz w:val="26"/>
        </w:rPr>
        <w:t>повышение</w:t>
      </w:r>
      <w:r>
        <w:rPr>
          <w:spacing w:val="-4"/>
          <w:sz w:val="26"/>
        </w:rPr>
        <w:t xml:space="preserve"> </w:t>
      </w:r>
      <w:r>
        <w:rPr>
          <w:sz w:val="26"/>
        </w:rPr>
        <w:t>уровня</w:t>
      </w:r>
      <w:r>
        <w:rPr>
          <w:spacing w:val="-6"/>
          <w:sz w:val="26"/>
        </w:rPr>
        <w:t xml:space="preserve"> </w:t>
      </w:r>
      <w:r>
        <w:rPr>
          <w:sz w:val="26"/>
        </w:rPr>
        <w:t>родительской</w:t>
      </w:r>
      <w:r>
        <w:rPr>
          <w:spacing w:val="-4"/>
          <w:sz w:val="26"/>
        </w:rPr>
        <w:t xml:space="preserve"> </w:t>
      </w:r>
      <w:r>
        <w:rPr>
          <w:sz w:val="26"/>
        </w:rPr>
        <w:t>компетентности;</w:t>
      </w:r>
    </w:p>
    <w:p w:rsidR="0055423B" w:rsidRDefault="00032AC2" w:rsidP="00D54C9E">
      <w:pPr>
        <w:pStyle w:val="a5"/>
        <w:numPr>
          <w:ilvl w:val="1"/>
          <w:numId w:val="55"/>
        </w:numPr>
        <w:tabs>
          <w:tab w:val="left" w:pos="1218"/>
        </w:tabs>
        <w:spacing w:line="298" w:lineRule="exact"/>
        <w:ind w:left="1217" w:hanging="155"/>
        <w:rPr>
          <w:sz w:val="26"/>
        </w:rPr>
      </w:pPr>
      <w:r>
        <w:rPr>
          <w:sz w:val="26"/>
        </w:rPr>
        <w:t>гармонизация</w:t>
      </w:r>
      <w:r>
        <w:rPr>
          <w:spacing w:val="-4"/>
          <w:sz w:val="26"/>
        </w:rPr>
        <w:t xml:space="preserve"> </w:t>
      </w:r>
      <w:r>
        <w:rPr>
          <w:sz w:val="26"/>
        </w:rPr>
        <w:t>семейных</w:t>
      </w:r>
      <w:r>
        <w:rPr>
          <w:spacing w:val="-5"/>
          <w:sz w:val="26"/>
        </w:rPr>
        <w:t xml:space="preserve"> </w:t>
      </w:r>
      <w:r>
        <w:rPr>
          <w:sz w:val="26"/>
        </w:rPr>
        <w:t>детско-родительских</w:t>
      </w:r>
      <w:r>
        <w:rPr>
          <w:spacing w:val="-4"/>
          <w:sz w:val="26"/>
        </w:rPr>
        <w:t xml:space="preserve"> </w:t>
      </w:r>
      <w:r>
        <w:rPr>
          <w:sz w:val="26"/>
        </w:rPr>
        <w:t>отношений.</w:t>
      </w:r>
    </w:p>
    <w:p w:rsidR="0055423B" w:rsidRDefault="0055423B">
      <w:pPr>
        <w:pStyle w:val="a0"/>
        <w:spacing w:before="6"/>
        <w:ind w:left="0" w:firstLine="0"/>
        <w:jc w:val="left"/>
      </w:pPr>
    </w:p>
    <w:p w:rsidR="0055423B" w:rsidRDefault="00032AC2">
      <w:pPr>
        <w:pStyle w:val="a0"/>
        <w:spacing w:line="235" w:lineRule="auto"/>
        <w:ind w:right="404" w:firstLine="571"/>
      </w:pPr>
      <w:r>
        <w:t>В образовательном процессе дошкольного учреждения активно используются как</w:t>
      </w:r>
      <w:r>
        <w:rPr>
          <w:spacing w:val="1"/>
        </w:rPr>
        <w:t xml:space="preserve"> </w:t>
      </w:r>
      <w:r>
        <w:t>традиционные,</w:t>
      </w:r>
      <w:r>
        <w:rPr>
          <w:spacing w:val="1"/>
        </w:rPr>
        <w:t xml:space="preserve"> </w:t>
      </w:r>
      <w:r>
        <w:t>так</w:t>
      </w:r>
      <w:r>
        <w:rPr>
          <w:spacing w:val="1"/>
        </w:rPr>
        <w:t xml:space="preserve"> </w:t>
      </w:r>
      <w:r>
        <w:t>и</w:t>
      </w:r>
      <w:r>
        <w:rPr>
          <w:spacing w:val="1"/>
        </w:rPr>
        <w:t xml:space="preserve"> </w:t>
      </w:r>
      <w:r>
        <w:t>нетрадиционные</w:t>
      </w:r>
      <w:r>
        <w:rPr>
          <w:spacing w:val="1"/>
        </w:rPr>
        <w:t xml:space="preserve"> </w:t>
      </w:r>
      <w:r>
        <w:t>формы</w:t>
      </w:r>
      <w:r>
        <w:rPr>
          <w:spacing w:val="1"/>
        </w:rPr>
        <w:t xml:space="preserve"> </w:t>
      </w:r>
      <w:r>
        <w:t>работы</w:t>
      </w:r>
      <w:r>
        <w:rPr>
          <w:spacing w:val="1"/>
        </w:rPr>
        <w:t xml:space="preserve"> </w:t>
      </w:r>
      <w:r>
        <w:t>с</w:t>
      </w:r>
      <w:r>
        <w:rPr>
          <w:spacing w:val="1"/>
        </w:rPr>
        <w:t xml:space="preserve"> </w:t>
      </w:r>
      <w:r>
        <w:t>родителями</w:t>
      </w:r>
      <w:r>
        <w:rPr>
          <w:spacing w:val="1"/>
        </w:rPr>
        <w:t xml:space="preserve"> </w:t>
      </w:r>
      <w:r>
        <w:t>воспитанников:</w:t>
      </w:r>
      <w:r>
        <w:rPr>
          <w:spacing w:val="1"/>
        </w:rPr>
        <w:t xml:space="preserve"> </w:t>
      </w:r>
      <w:r>
        <w:t>родительские</w:t>
      </w:r>
      <w:r>
        <w:rPr>
          <w:spacing w:val="1"/>
        </w:rPr>
        <w:t xml:space="preserve"> </w:t>
      </w:r>
      <w:r>
        <w:t>собрания;</w:t>
      </w:r>
      <w:r>
        <w:rPr>
          <w:spacing w:val="1"/>
        </w:rPr>
        <w:t xml:space="preserve"> </w:t>
      </w:r>
      <w:r>
        <w:t>индивидуальные</w:t>
      </w:r>
      <w:r>
        <w:rPr>
          <w:spacing w:val="1"/>
        </w:rPr>
        <w:t xml:space="preserve"> </w:t>
      </w:r>
      <w:r>
        <w:t>и</w:t>
      </w:r>
      <w:r>
        <w:rPr>
          <w:spacing w:val="1"/>
        </w:rPr>
        <w:t xml:space="preserve"> </w:t>
      </w:r>
      <w:r>
        <w:t>групповые</w:t>
      </w:r>
      <w:r>
        <w:rPr>
          <w:spacing w:val="1"/>
        </w:rPr>
        <w:t xml:space="preserve"> </w:t>
      </w:r>
      <w:r>
        <w:t>консультации;</w:t>
      </w:r>
      <w:r>
        <w:rPr>
          <w:spacing w:val="1"/>
        </w:rPr>
        <w:t xml:space="preserve"> </w:t>
      </w:r>
      <w:r>
        <w:t>беседы;</w:t>
      </w:r>
      <w:r>
        <w:rPr>
          <w:spacing w:val="1"/>
        </w:rPr>
        <w:t xml:space="preserve"> </w:t>
      </w:r>
      <w:r>
        <w:t>родительские тренинги; практикумы; педагогические гостиные; круглые столы; устные</w:t>
      </w:r>
      <w:r>
        <w:rPr>
          <w:spacing w:val="1"/>
        </w:rPr>
        <w:t xml:space="preserve"> </w:t>
      </w:r>
      <w:r>
        <w:t>журналы</w:t>
      </w:r>
      <w:r>
        <w:rPr>
          <w:spacing w:val="-1"/>
        </w:rPr>
        <w:t xml:space="preserve"> </w:t>
      </w:r>
      <w:r>
        <w:t>и</w:t>
      </w:r>
      <w:r>
        <w:rPr>
          <w:spacing w:val="2"/>
        </w:rPr>
        <w:t xml:space="preserve"> </w:t>
      </w:r>
      <w:r>
        <w:t>др.</w:t>
      </w:r>
    </w:p>
    <w:p w:rsidR="0055423B" w:rsidRDefault="00032AC2">
      <w:pPr>
        <w:pStyle w:val="a0"/>
        <w:spacing w:before="69" w:line="237" w:lineRule="auto"/>
        <w:ind w:left="358" w:right="414" w:firstLine="566"/>
      </w:pPr>
      <w:r>
        <w:t>Одной</w:t>
      </w:r>
      <w:r>
        <w:rPr>
          <w:spacing w:val="1"/>
        </w:rPr>
        <w:t xml:space="preserve"> </w:t>
      </w:r>
      <w:r>
        <w:t>из</w:t>
      </w:r>
      <w:r>
        <w:rPr>
          <w:spacing w:val="1"/>
        </w:rPr>
        <w:t xml:space="preserve"> </w:t>
      </w:r>
      <w:r>
        <w:t>наиболее</w:t>
      </w:r>
      <w:r>
        <w:rPr>
          <w:spacing w:val="1"/>
        </w:rPr>
        <w:t xml:space="preserve"> </w:t>
      </w:r>
      <w:r>
        <w:t>доступных</w:t>
      </w:r>
      <w:r>
        <w:rPr>
          <w:spacing w:val="1"/>
        </w:rPr>
        <w:t xml:space="preserve"> </w:t>
      </w:r>
      <w:r>
        <w:t>форм</w:t>
      </w:r>
      <w:r>
        <w:rPr>
          <w:spacing w:val="1"/>
        </w:rPr>
        <w:t xml:space="preserve"> </w:t>
      </w:r>
      <w:r>
        <w:t>установления</w:t>
      </w:r>
      <w:r>
        <w:rPr>
          <w:spacing w:val="1"/>
        </w:rPr>
        <w:t xml:space="preserve"> </w:t>
      </w:r>
      <w:r>
        <w:t>связи</w:t>
      </w:r>
      <w:r>
        <w:rPr>
          <w:spacing w:val="1"/>
        </w:rPr>
        <w:t xml:space="preserve"> </w:t>
      </w:r>
      <w:r>
        <w:t>с</w:t>
      </w:r>
      <w:r>
        <w:rPr>
          <w:spacing w:val="1"/>
        </w:rPr>
        <w:t xml:space="preserve"> </w:t>
      </w:r>
      <w:r>
        <w:t>семьей</w:t>
      </w:r>
      <w:r>
        <w:rPr>
          <w:spacing w:val="1"/>
        </w:rPr>
        <w:t xml:space="preserve"> </w:t>
      </w:r>
      <w:r>
        <w:t>являются</w:t>
      </w:r>
      <w:r>
        <w:rPr>
          <w:spacing w:val="1"/>
        </w:rPr>
        <w:t xml:space="preserve"> </w:t>
      </w:r>
      <w:r>
        <w:t>педагогические</w:t>
      </w:r>
      <w:r>
        <w:rPr>
          <w:spacing w:val="1"/>
        </w:rPr>
        <w:t xml:space="preserve"> </w:t>
      </w:r>
      <w:r>
        <w:t>беседы</w:t>
      </w:r>
      <w:r>
        <w:rPr>
          <w:spacing w:val="1"/>
        </w:rPr>
        <w:t xml:space="preserve"> </w:t>
      </w:r>
      <w:r>
        <w:t>с</w:t>
      </w:r>
      <w:r>
        <w:rPr>
          <w:spacing w:val="1"/>
        </w:rPr>
        <w:t xml:space="preserve"> </w:t>
      </w:r>
      <w:r>
        <w:t>родителями.</w:t>
      </w:r>
      <w:r>
        <w:rPr>
          <w:spacing w:val="1"/>
        </w:rPr>
        <w:t xml:space="preserve"> </w:t>
      </w:r>
      <w:r>
        <w:t>Целью</w:t>
      </w:r>
      <w:r>
        <w:rPr>
          <w:spacing w:val="1"/>
        </w:rPr>
        <w:t xml:space="preserve"> </w:t>
      </w:r>
      <w:r>
        <w:t>педагогической</w:t>
      </w:r>
      <w:r>
        <w:rPr>
          <w:spacing w:val="1"/>
        </w:rPr>
        <w:t xml:space="preserve"> </w:t>
      </w:r>
      <w:r>
        <w:t>беседы</w:t>
      </w:r>
      <w:r>
        <w:rPr>
          <w:spacing w:val="1"/>
        </w:rPr>
        <w:t xml:space="preserve"> </w:t>
      </w:r>
      <w:r>
        <w:t>является</w:t>
      </w:r>
      <w:r>
        <w:rPr>
          <w:spacing w:val="1"/>
        </w:rPr>
        <w:t xml:space="preserve"> </w:t>
      </w:r>
      <w:r>
        <w:t>обмен</w:t>
      </w:r>
      <w:r>
        <w:rPr>
          <w:spacing w:val="1"/>
        </w:rPr>
        <w:t xml:space="preserve"> </w:t>
      </w:r>
      <w:r>
        <w:t>мнениями по тому или иному вопросу, ее особенность заключается в активном участии и</w:t>
      </w:r>
      <w:r>
        <w:rPr>
          <w:spacing w:val="1"/>
        </w:rPr>
        <w:t xml:space="preserve"> </w:t>
      </w:r>
      <w:r>
        <w:t>воспитателя, и родителей. Беседа может возникать стихийно по инициативе и родителей,</w:t>
      </w:r>
      <w:r>
        <w:rPr>
          <w:spacing w:val="1"/>
        </w:rPr>
        <w:t xml:space="preserve"> </w:t>
      </w:r>
      <w:r>
        <w:t>и</w:t>
      </w:r>
      <w:r>
        <w:rPr>
          <w:spacing w:val="1"/>
        </w:rPr>
        <w:t xml:space="preserve"> </w:t>
      </w:r>
      <w:r>
        <w:t>педагога.</w:t>
      </w:r>
    </w:p>
    <w:p w:rsidR="0055423B" w:rsidRDefault="00032AC2">
      <w:pPr>
        <w:pStyle w:val="a0"/>
        <w:spacing w:before="2" w:line="235" w:lineRule="auto"/>
        <w:ind w:left="367" w:right="410" w:firstLine="561"/>
      </w:pPr>
      <w:r>
        <w:lastRenderedPageBreak/>
        <w:t>Практикумы организуются с целью выработки у родителей педагогических умений</w:t>
      </w:r>
      <w:r>
        <w:rPr>
          <w:spacing w:val="1"/>
        </w:rPr>
        <w:t xml:space="preserve"> </w:t>
      </w:r>
      <w:r>
        <w:t>по</w:t>
      </w:r>
      <w:r>
        <w:rPr>
          <w:spacing w:val="1"/>
        </w:rPr>
        <w:t xml:space="preserve"> </w:t>
      </w:r>
      <w:r>
        <w:t>воспитанию</w:t>
      </w:r>
      <w:r>
        <w:rPr>
          <w:spacing w:val="1"/>
        </w:rPr>
        <w:t xml:space="preserve"> </w:t>
      </w:r>
      <w:r>
        <w:t>детей,</w:t>
      </w:r>
      <w:r>
        <w:rPr>
          <w:spacing w:val="1"/>
        </w:rPr>
        <w:t xml:space="preserve"> </w:t>
      </w:r>
      <w:r>
        <w:t>эффективному</w:t>
      </w:r>
      <w:r>
        <w:rPr>
          <w:spacing w:val="1"/>
        </w:rPr>
        <w:t xml:space="preserve"> </w:t>
      </w:r>
      <w:r>
        <w:t>расширению</w:t>
      </w:r>
      <w:r>
        <w:rPr>
          <w:spacing w:val="1"/>
        </w:rPr>
        <w:t xml:space="preserve"> </w:t>
      </w:r>
      <w:r>
        <w:t>возникающих</w:t>
      </w:r>
      <w:r>
        <w:rPr>
          <w:spacing w:val="1"/>
        </w:rPr>
        <w:t xml:space="preserve"> </w:t>
      </w:r>
      <w:r>
        <w:t>педагогических</w:t>
      </w:r>
      <w:r>
        <w:rPr>
          <w:spacing w:val="1"/>
        </w:rPr>
        <w:t xml:space="preserve"> </w:t>
      </w:r>
      <w:r>
        <w:t>ситуаций.</w:t>
      </w:r>
    </w:p>
    <w:p w:rsidR="0055423B" w:rsidRDefault="00032AC2">
      <w:pPr>
        <w:pStyle w:val="a0"/>
        <w:spacing w:before="2" w:line="237" w:lineRule="auto"/>
        <w:ind w:left="367" w:right="402" w:firstLine="561"/>
      </w:pPr>
      <w:r>
        <w:t>Проведение</w:t>
      </w:r>
      <w:r>
        <w:rPr>
          <w:spacing w:val="1"/>
        </w:rPr>
        <w:t xml:space="preserve"> </w:t>
      </w:r>
      <w:r>
        <w:t>«Дней</w:t>
      </w:r>
      <w:r>
        <w:rPr>
          <w:spacing w:val="1"/>
        </w:rPr>
        <w:t xml:space="preserve"> </w:t>
      </w:r>
      <w:r>
        <w:t>открытых</w:t>
      </w:r>
      <w:r>
        <w:rPr>
          <w:spacing w:val="1"/>
        </w:rPr>
        <w:t xml:space="preserve"> </w:t>
      </w:r>
      <w:r>
        <w:t>дверей»</w:t>
      </w:r>
      <w:r>
        <w:rPr>
          <w:spacing w:val="1"/>
        </w:rPr>
        <w:t xml:space="preserve"> </w:t>
      </w:r>
      <w:r>
        <w:t>нацелено</w:t>
      </w:r>
      <w:r>
        <w:rPr>
          <w:spacing w:val="1"/>
        </w:rPr>
        <w:t xml:space="preserve"> </w:t>
      </w:r>
      <w:r>
        <w:t>на</w:t>
      </w:r>
      <w:r>
        <w:rPr>
          <w:spacing w:val="1"/>
        </w:rPr>
        <w:t xml:space="preserve"> </w:t>
      </w:r>
      <w:r>
        <w:t>ознакомление</w:t>
      </w:r>
      <w:r>
        <w:rPr>
          <w:spacing w:val="1"/>
        </w:rPr>
        <w:t xml:space="preserve"> </w:t>
      </w:r>
      <w:r>
        <w:t>родителей</w:t>
      </w:r>
      <w:r>
        <w:rPr>
          <w:spacing w:val="1"/>
        </w:rPr>
        <w:t xml:space="preserve"> </w:t>
      </w:r>
      <w:r>
        <w:t>со</w:t>
      </w:r>
      <w:r>
        <w:rPr>
          <w:spacing w:val="1"/>
        </w:rPr>
        <w:t xml:space="preserve"> </w:t>
      </w:r>
      <w:r>
        <w:t>спецификой</w:t>
      </w:r>
      <w:r>
        <w:rPr>
          <w:spacing w:val="1"/>
        </w:rPr>
        <w:t xml:space="preserve"> </w:t>
      </w:r>
      <w:r>
        <w:t>дошкольного</w:t>
      </w:r>
      <w:r>
        <w:rPr>
          <w:spacing w:val="1"/>
        </w:rPr>
        <w:t xml:space="preserve"> </w:t>
      </w:r>
      <w:r>
        <w:t>учреждения,</w:t>
      </w:r>
      <w:r>
        <w:rPr>
          <w:spacing w:val="1"/>
        </w:rPr>
        <w:t xml:space="preserve"> </w:t>
      </w:r>
      <w:r>
        <w:t>позволяет</w:t>
      </w:r>
      <w:r>
        <w:rPr>
          <w:spacing w:val="1"/>
        </w:rPr>
        <w:t xml:space="preserve"> </w:t>
      </w:r>
      <w:r>
        <w:t>избежать</w:t>
      </w:r>
      <w:r>
        <w:rPr>
          <w:spacing w:val="1"/>
        </w:rPr>
        <w:t xml:space="preserve"> </w:t>
      </w:r>
      <w:r>
        <w:t>многих</w:t>
      </w:r>
      <w:r>
        <w:rPr>
          <w:spacing w:val="1"/>
        </w:rPr>
        <w:t xml:space="preserve"> </w:t>
      </w:r>
      <w:r>
        <w:t>конфликтов,</w:t>
      </w:r>
      <w:r>
        <w:rPr>
          <w:spacing w:val="1"/>
        </w:rPr>
        <w:t xml:space="preserve"> </w:t>
      </w:r>
      <w:r>
        <w:t>вызванных</w:t>
      </w:r>
      <w:r>
        <w:rPr>
          <w:spacing w:val="1"/>
        </w:rPr>
        <w:t xml:space="preserve"> </w:t>
      </w:r>
      <w:r>
        <w:t>незнанием</w:t>
      </w:r>
      <w:r>
        <w:rPr>
          <w:spacing w:val="1"/>
        </w:rPr>
        <w:t xml:space="preserve"> </w:t>
      </w:r>
      <w:r>
        <w:t>и</w:t>
      </w:r>
      <w:r>
        <w:rPr>
          <w:spacing w:val="1"/>
        </w:rPr>
        <w:t xml:space="preserve"> </w:t>
      </w:r>
      <w:r>
        <w:t>непониманием</w:t>
      </w:r>
      <w:r>
        <w:rPr>
          <w:spacing w:val="1"/>
        </w:rPr>
        <w:t xml:space="preserve"> </w:t>
      </w:r>
      <w:r>
        <w:t>родителями</w:t>
      </w:r>
      <w:r>
        <w:rPr>
          <w:spacing w:val="1"/>
        </w:rPr>
        <w:t xml:space="preserve"> </w:t>
      </w:r>
      <w:r>
        <w:t>специфики</w:t>
      </w:r>
      <w:r>
        <w:rPr>
          <w:spacing w:val="1"/>
        </w:rPr>
        <w:t xml:space="preserve"> </w:t>
      </w:r>
      <w:r>
        <w:t>организации</w:t>
      </w:r>
      <w:r>
        <w:rPr>
          <w:spacing w:val="1"/>
        </w:rPr>
        <w:t xml:space="preserve"> </w:t>
      </w:r>
      <w:r>
        <w:t>образовательного процесса</w:t>
      </w:r>
      <w:r>
        <w:rPr>
          <w:spacing w:val="2"/>
        </w:rPr>
        <w:t xml:space="preserve"> </w:t>
      </w:r>
      <w:r>
        <w:t>детского</w:t>
      </w:r>
      <w:r>
        <w:rPr>
          <w:spacing w:val="1"/>
        </w:rPr>
        <w:t xml:space="preserve"> </w:t>
      </w:r>
      <w:r>
        <w:t>сада.</w:t>
      </w:r>
    </w:p>
    <w:p w:rsidR="0055423B" w:rsidRDefault="00032AC2">
      <w:pPr>
        <w:pStyle w:val="a0"/>
        <w:ind w:right="433"/>
      </w:pPr>
      <w:r>
        <w:t>Тематические</w:t>
      </w:r>
      <w:r>
        <w:rPr>
          <w:spacing w:val="1"/>
        </w:rPr>
        <w:t xml:space="preserve"> </w:t>
      </w:r>
      <w:r>
        <w:t>консультации</w:t>
      </w:r>
      <w:r>
        <w:rPr>
          <w:spacing w:val="1"/>
        </w:rPr>
        <w:t xml:space="preserve"> </w:t>
      </w:r>
      <w:r>
        <w:t>помогают</w:t>
      </w:r>
      <w:r>
        <w:rPr>
          <w:spacing w:val="1"/>
        </w:rPr>
        <w:t xml:space="preserve"> </w:t>
      </w:r>
      <w:r>
        <w:t>ответить</w:t>
      </w:r>
      <w:r>
        <w:rPr>
          <w:spacing w:val="1"/>
        </w:rPr>
        <w:t xml:space="preserve"> </w:t>
      </w:r>
      <w:r>
        <w:t>на</w:t>
      </w:r>
      <w:r>
        <w:rPr>
          <w:spacing w:val="1"/>
        </w:rPr>
        <w:t xml:space="preserve"> </w:t>
      </w:r>
      <w:r>
        <w:t>все вопросы,</w:t>
      </w:r>
      <w:r>
        <w:rPr>
          <w:spacing w:val="1"/>
        </w:rPr>
        <w:t xml:space="preserve"> </w:t>
      </w:r>
      <w:r>
        <w:t>интересующие</w:t>
      </w:r>
      <w:r>
        <w:rPr>
          <w:spacing w:val="1"/>
        </w:rPr>
        <w:t xml:space="preserve"> </w:t>
      </w:r>
      <w:r>
        <w:t>родителей.</w:t>
      </w:r>
      <w:r>
        <w:rPr>
          <w:spacing w:val="1"/>
        </w:rPr>
        <w:t xml:space="preserve"> </w:t>
      </w:r>
      <w:r>
        <w:t>Педагог</w:t>
      </w:r>
      <w:r>
        <w:rPr>
          <w:spacing w:val="1"/>
        </w:rPr>
        <w:t xml:space="preserve"> </w:t>
      </w:r>
      <w:r>
        <w:t>стремится</w:t>
      </w:r>
      <w:r>
        <w:rPr>
          <w:spacing w:val="1"/>
        </w:rPr>
        <w:t xml:space="preserve"> </w:t>
      </w:r>
      <w:r>
        <w:t>дать</w:t>
      </w:r>
      <w:r>
        <w:rPr>
          <w:spacing w:val="1"/>
        </w:rPr>
        <w:t xml:space="preserve"> </w:t>
      </w:r>
      <w:r>
        <w:t>родителям</w:t>
      </w:r>
      <w:r>
        <w:rPr>
          <w:spacing w:val="1"/>
        </w:rPr>
        <w:t xml:space="preserve"> </w:t>
      </w:r>
      <w:r>
        <w:t>квалифицированный</w:t>
      </w:r>
      <w:r>
        <w:rPr>
          <w:spacing w:val="1"/>
        </w:rPr>
        <w:t xml:space="preserve"> </w:t>
      </w:r>
      <w:r>
        <w:t>совет,</w:t>
      </w:r>
      <w:r>
        <w:rPr>
          <w:spacing w:val="1"/>
        </w:rPr>
        <w:t xml:space="preserve"> </w:t>
      </w:r>
      <w:r>
        <w:t>чему-то</w:t>
      </w:r>
      <w:r>
        <w:rPr>
          <w:spacing w:val="1"/>
        </w:rPr>
        <w:t xml:space="preserve"> </w:t>
      </w:r>
      <w:r>
        <w:t>научить,</w:t>
      </w:r>
      <w:r>
        <w:rPr>
          <w:spacing w:val="1"/>
        </w:rPr>
        <w:t xml:space="preserve"> </w:t>
      </w:r>
      <w:r>
        <w:t>оказать</w:t>
      </w:r>
      <w:r>
        <w:rPr>
          <w:spacing w:val="1"/>
        </w:rPr>
        <w:t xml:space="preserve"> </w:t>
      </w:r>
      <w:r>
        <w:t>помощь</w:t>
      </w:r>
      <w:r>
        <w:rPr>
          <w:spacing w:val="1"/>
        </w:rPr>
        <w:t xml:space="preserve"> </w:t>
      </w:r>
      <w:r>
        <w:t>там,</w:t>
      </w:r>
      <w:r>
        <w:rPr>
          <w:spacing w:val="1"/>
        </w:rPr>
        <w:t xml:space="preserve"> </w:t>
      </w:r>
      <w:r>
        <w:t>где</w:t>
      </w:r>
      <w:r>
        <w:rPr>
          <w:spacing w:val="1"/>
        </w:rPr>
        <w:t xml:space="preserve"> </w:t>
      </w:r>
      <w:r>
        <w:t>она</w:t>
      </w:r>
      <w:r>
        <w:rPr>
          <w:spacing w:val="1"/>
        </w:rPr>
        <w:t xml:space="preserve"> </w:t>
      </w:r>
      <w:r>
        <w:t>больше</w:t>
      </w:r>
      <w:r>
        <w:rPr>
          <w:spacing w:val="1"/>
        </w:rPr>
        <w:t xml:space="preserve"> </w:t>
      </w:r>
      <w:r>
        <w:t>всего</w:t>
      </w:r>
      <w:r>
        <w:rPr>
          <w:spacing w:val="1"/>
        </w:rPr>
        <w:t xml:space="preserve"> </w:t>
      </w:r>
      <w:r>
        <w:t>нужна,</w:t>
      </w:r>
      <w:r>
        <w:rPr>
          <w:spacing w:val="1"/>
        </w:rPr>
        <w:t xml:space="preserve"> </w:t>
      </w:r>
      <w:r>
        <w:t>побуждает</w:t>
      </w:r>
      <w:r>
        <w:rPr>
          <w:spacing w:val="65"/>
        </w:rPr>
        <w:t xml:space="preserve"> </w:t>
      </w:r>
      <w:r>
        <w:t>родителей</w:t>
      </w:r>
      <w:r>
        <w:rPr>
          <w:spacing w:val="1"/>
        </w:rPr>
        <w:t xml:space="preserve"> </w:t>
      </w:r>
      <w:r>
        <w:t>серьезно</w:t>
      </w:r>
      <w:r>
        <w:rPr>
          <w:spacing w:val="1"/>
        </w:rPr>
        <w:t xml:space="preserve"> </w:t>
      </w:r>
      <w:r>
        <w:t>присматриваться</w:t>
      </w:r>
      <w:r>
        <w:rPr>
          <w:spacing w:val="1"/>
        </w:rPr>
        <w:t xml:space="preserve"> </w:t>
      </w:r>
      <w:r>
        <w:t>к</w:t>
      </w:r>
      <w:r>
        <w:rPr>
          <w:spacing w:val="1"/>
        </w:rPr>
        <w:t xml:space="preserve"> </w:t>
      </w:r>
      <w:r>
        <w:t>детям,</w:t>
      </w:r>
      <w:r>
        <w:rPr>
          <w:spacing w:val="1"/>
        </w:rPr>
        <w:t xml:space="preserve"> </w:t>
      </w:r>
      <w:r>
        <w:t>задумываться</w:t>
      </w:r>
      <w:r>
        <w:rPr>
          <w:spacing w:val="1"/>
        </w:rPr>
        <w:t xml:space="preserve"> </w:t>
      </w:r>
      <w:r>
        <w:t>над</w:t>
      </w:r>
      <w:r>
        <w:rPr>
          <w:spacing w:val="1"/>
        </w:rPr>
        <w:t xml:space="preserve"> </w:t>
      </w:r>
      <w:r>
        <w:t>тем,</w:t>
      </w:r>
      <w:r>
        <w:rPr>
          <w:spacing w:val="1"/>
        </w:rPr>
        <w:t xml:space="preserve"> </w:t>
      </w:r>
      <w:r>
        <w:t>какими</w:t>
      </w:r>
      <w:r>
        <w:rPr>
          <w:spacing w:val="1"/>
        </w:rPr>
        <w:t xml:space="preserve"> </w:t>
      </w:r>
      <w:r>
        <w:t>путями</w:t>
      </w:r>
      <w:r>
        <w:rPr>
          <w:spacing w:val="1"/>
        </w:rPr>
        <w:t xml:space="preserve"> </w:t>
      </w:r>
      <w:r>
        <w:t>их</w:t>
      </w:r>
      <w:r>
        <w:rPr>
          <w:spacing w:val="1"/>
        </w:rPr>
        <w:t xml:space="preserve"> </w:t>
      </w:r>
      <w:r>
        <w:t>лучше</w:t>
      </w:r>
      <w:r>
        <w:rPr>
          <w:spacing w:val="1"/>
        </w:rPr>
        <w:t xml:space="preserve"> </w:t>
      </w:r>
      <w:r>
        <w:t>воспитывать.</w:t>
      </w:r>
    </w:p>
    <w:p w:rsidR="0055423B" w:rsidRDefault="00032AC2">
      <w:pPr>
        <w:pStyle w:val="a0"/>
        <w:spacing w:line="297" w:lineRule="exact"/>
        <w:ind w:left="847" w:firstLine="0"/>
      </w:pPr>
      <w:r>
        <w:t>Одной</w:t>
      </w:r>
      <w:r>
        <w:rPr>
          <w:spacing w:val="1"/>
        </w:rPr>
        <w:t xml:space="preserve"> </w:t>
      </w:r>
      <w:r>
        <w:t>из востребованных форм</w:t>
      </w:r>
      <w:r>
        <w:rPr>
          <w:spacing w:val="1"/>
        </w:rPr>
        <w:t xml:space="preserve"> </w:t>
      </w:r>
      <w:r>
        <w:t>работы</w:t>
      </w:r>
      <w:r>
        <w:rPr>
          <w:spacing w:val="-1"/>
        </w:rPr>
        <w:t xml:space="preserve"> </w:t>
      </w:r>
      <w:r>
        <w:t>с</w:t>
      </w:r>
      <w:r>
        <w:rPr>
          <w:spacing w:val="1"/>
        </w:rPr>
        <w:t xml:space="preserve"> </w:t>
      </w:r>
      <w:r>
        <w:t>родителями</w:t>
      </w:r>
      <w:r>
        <w:rPr>
          <w:spacing w:val="1"/>
        </w:rPr>
        <w:t xml:space="preserve"> </w:t>
      </w:r>
      <w:r>
        <w:t>является</w:t>
      </w:r>
      <w:r>
        <w:rPr>
          <w:spacing w:val="-3"/>
        </w:rPr>
        <w:t xml:space="preserve"> </w:t>
      </w:r>
      <w:r>
        <w:t>наглядная</w:t>
      </w:r>
      <w:r>
        <w:rPr>
          <w:spacing w:val="2"/>
        </w:rPr>
        <w:t xml:space="preserve"> </w:t>
      </w:r>
      <w:r>
        <w:t>пропаганда</w:t>
      </w:r>
    </w:p>
    <w:p w:rsidR="0055423B" w:rsidRDefault="00032AC2" w:rsidP="00D54C9E">
      <w:pPr>
        <w:pStyle w:val="a5"/>
        <w:numPr>
          <w:ilvl w:val="0"/>
          <w:numId w:val="49"/>
        </w:numPr>
        <w:tabs>
          <w:tab w:val="left" w:pos="733"/>
        </w:tabs>
        <w:spacing w:line="237" w:lineRule="auto"/>
        <w:ind w:right="416" w:firstLine="0"/>
        <w:rPr>
          <w:sz w:val="26"/>
        </w:rPr>
      </w:pPr>
      <w:r>
        <w:rPr>
          <w:sz w:val="26"/>
        </w:rPr>
        <w:t>целенаправленное</w:t>
      </w:r>
      <w:r>
        <w:rPr>
          <w:spacing w:val="1"/>
          <w:sz w:val="26"/>
        </w:rPr>
        <w:t xml:space="preserve"> </w:t>
      </w:r>
      <w:r>
        <w:rPr>
          <w:sz w:val="26"/>
        </w:rPr>
        <w:t>систематическое</w:t>
      </w:r>
      <w:r>
        <w:rPr>
          <w:spacing w:val="1"/>
          <w:sz w:val="26"/>
        </w:rPr>
        <w:t xml:space="preserve"> </w:t>
      </w:r>
      <w:r>
        <w:rPr>
          <w:sz w:val="26"/>
        </w:rPr>
        <w:t>применение</w:t>
      </w:r>
      <w:r>
        <w:rPr>
          <w:spacing w:val="1"/>
          <w:sz w:val="26"/>
        </w:rPr>
        <w:t xml:space="preserve"> </w:t>
      </w:r>
      <w:r>
        <w:rPr>
          <w:sz w:val="26"/>
        </w:rPr>
        <w:t>наглядных</w:t>
      </w:r>
      <w:r>
        <w:rPr>
          <w:spacing w:val="1"/>
          <w:sz w:val="26"/>
        </w:rPr>
        <w:t xml:space="preserve"> </w:t>
      </w:r>
      <w:r>
        <w:rPr>
          <w:sz w:val="26"/>
        </w:rPr>
        <w:t>сре</w:t>
      </w:r>
      <w:proofErr w:type="gramStart"/>
      <w:r>
        <w:rPr>
          <w:sz w:val="26"/>
        </w:rPr>
        <w:t>дств</w:t>
      </w:r>
      <w:r>
        <w:rPr>
          <w:spacing w:val="1"/>
          <w:sz w:val="26"/>
        </w:rPr>
        <w:t xml:space="preserve"> </w:t>
      </w:r>
      <w:r>
        <w:rPr>
          <w:sz w:val="26"/>
        </w:rPr>
        <w:t>в</w:t>
      </w:r>
      <w:r>
        <w:rPr>
          <w:spacing w:val="1"/>
          <w:sz w:val="26"/>
        </w:rPr>
        <w:t xml:space="preserve"> </w:t>
      </w:r>
      <w:r>
        <w:rPr>
          <w:sz w:val="26"/>
        </w:rPr>
        <w:t>ц</w:t>
      </w:r>
      <w:proofErr w:type="gramEnd"/>
      <w:r>
        <w:rPr>
          <w:sz w:val="26"/>
        </w:rPr>
        <w:t>елях</w:t>
      </w:r>
      <w:r>
        <w:rPr>
          <w:spacing w:val="1"/>
          <w:sz w:val="26"/>
        </w:rPr>
        <w:t xml:space="preserve"> </w:t>
      </w:r>
      <w:r>
        <w:rPr>
          <w:sz w:val="26"/>
        </w:rPr>
        <w:t>ознакомления родителей с задачами, содержанием, методами воспитания в детском саду,</w:t>
      </w:r>
      <w:r>
        <w:rPr>
          <w:spacing w:val="1"/>
          <w:sz w:val="26"/>
        </w:rPr>
        <w:t xml:space="preserve"> </w:t>
      </w:r>
      <w:r>
        <w:rPr>
          <w:sz w:val="26"/>
        </w:rPr>
        <w:t>оказания практической помощи семье. Среди наглядной пропаганды, используемой в</w:t>
      </w:r>
      <w:r>
        <w:rPr>
          <w:spacing w:val="1"/>
          <w:sz w:val="26"/>
        </w:rPr>
        <w:t xml:space="preserve"> </w:t>
      </w:r>
      <w:r>
        <w:rPr>
          <w:sz w:val="26"/>
        </w:rPr>
        <w:t>МБДОУ ДС</w:t>
      </w:r>
      <w:r>
        <w:rPr>
          <w:spacing w:val="1"/>
          <w:sz w:val="26"/>
        </w:rPr>
        <w:t xml:space="preserve"> </w:t>
      </w:r>
      <w:r w:rsidR="00E4307D" w:rsidRPr="00E4307D">
        <w:rPr>
          <w:sz w:val="26"/>
          <w:szCs w:val="26"/>
        </w:rPr>
        <w:t>№33 «Снежанка»</w:t>
      </w:r>
      <w:r w:rsidR="00E4307D">
        <w:rPr>
          <w:sz w:val="26"/>
          <w:szCs w:val="26"/>
        </w:rPr>
        <w:t xml:space="preserve"> </w:t>
      </w:r>
      <w:r>
        <w:rPr>
          <w:sz w:val="26"/>
        </w:rPr>
        <w:t>следующие</w:t>
      </w:r>
      <w:r>
        <w:rPr>
          <w:spacing w:val="1"/>
          <w:sz w:val="26"/>
        </w:rPr>
        <w:t xml:space="preserve"> </w:t>
      </w:r>
      <w:r>
        <w:rPr>
          <w:sz w:val="26"/>
        </w:rPr>
        <w:t>формы:</w:t>
      </w:r>
    </w:p>
    <w:p w:rsidR="0055423B" w:rsidRDefault="00032AC2" w:rsidP="00D54C9E">
      <w:pPr>
        <w:pStyle w:val="a5"/>
        <w:numPr>
          <w:ilvl w:val="1"/>
          <w:numId w:val="49"/>
        </w:numPr>
        <w:tabs>
          <w:tab w:val="left" w:pos="1228"/>
        </w:tabs>
        <w:spacing w:line="237" w:lineRule="auto"/>
        <w:ind w:right="402" w:firstLine="720"/>
        <w:rPr>
          <w:sz w:val="26"/>
        </w:rPr>
      </w:pPr>
      <w:r>
        <w:rPr>
          <w:sz w:val="26"/>
        </w:rPr>
        <w:t xml:space="preserve">уголок для родителей (содержит материалы информационного характера </w:t>
      </w:r>
      <w:proofErr w:type="gramStart"/>
      <w:r>
        <w:rPr>
          <w:sz w:val="26"/>
        </w:rPr>
        <w:t>-п</w:t>
      </w:r>
      <w:proofErr w:type="gramEnd"/>
      <w:r>
        <w:rPr>
          <w:sz w:val="26"/>
        </w:rPr>
        <w:t>равила</w:t>
      </w:r>
      <w:r>
        <w:rPr>
          <w:spacing w:val="-62"/>
          <w:sz w:val="26"/>
        </w:rPr>
        <w:t xml:space="preserve"> </w:t>
      </w:r>
      <w:r>
        <w:rPr>
          <w:sz w:val="26"/>
        </w:rPr>
        <w:t>для родителей, режим дня, объявления различного характера; материалы, освещающие</w:t>
      </w:r>
      <w:r>
        <w:rPr>
          <w:spacing w:val="1"/>
          <w:sz w:val="26"/>
        </w:rPr>
        <w:t xml:space="preserve"> </w:t>
      </w:r>
      <w:r>
        <w:rPr>
          <w:sz w:val="26"/>
        </w:rPr>
        <w:t>вопросы воспитания</w:t>
      </w:r>
      <w:r>
        <w:rPr>
          <w:spacing w:val="2"/>
          <w:sz w:val="26"/>
        </w:rPr>
        <w:t xml:space="preserve"> </w:t>
      </w:r>
      <w:r>
        <w:rPr>
          <w:sz w:val="26"/>
        </w:rPr>
        <w:t>детей</w:t>
      </w:r>
      <w:r>
        <w:rPr>
          <w:spacing w:val="-3"/>
          <w:sz w:val="26"/>
        </w:rPr>
        <w:t xml:space="preserve"> </w:t>
      </w:r>
      <w:r>
        <w:rPr>
          <w:sz w:val="26"/>
        </w:rPr>
        <w:t>в</w:t>
      </w:r>
      <w:r>
        <w:rPr>
          <w:spacing w:val="-1"/>
          <w:sz w:val="26"/>
        </w:rPr>
        <w:t xml:space="preserve"> </w:t>
      </w:r>
      <w:r>
        <w:rPr>
          <w:sz w:val="26"/>
        </w:rPr>
        <w:t>детском саду</w:t>
      </w:r>
      <w:r>
        <w:rPr>
          <w:spacing w:val="1"/>
          <w:sz w:val="26"/>
        </w:rPr>
        <w:t xml:space="preserve"> </w:t>
      </w:r>
      <w:r>
        <w:rPr>
          <w:sz w:val="26"/>
        </w:rPr>
        <w:t>и</w:t>
      </w:r>
      <w:r>
        <w:rPr>
          <w:spacing w:val="2"/>
          <w:sz w:val="26"/>
        </w:rPr>
        <w:t xml:space="preserve"> </w:t>
      </w:r>
      <w:r>
        <w:rPr>
          <w:sz w:val="26"/>
        </w:rPr>
        <w:t>семье);</w:t>
      </w:r>
    </w:p>
    <w:p w:rsidR="0055423B" w:rsidRDefault="00032AC2" w:rsidP="00D54C9E">
      <w:pPr>
        <w:pStyle w:val="a5"/>
        <w:numPr>
          <w:ilvl w:val="1"/>
          <w:numId w:val="49"/>
        </w:numPr>
        <w:tabs>
          <w:tab w:val="left" w:pos="1228"/>
        </w:tabs>
        <w:spacing w:line="294" w:lineRule="exact"/>
        <w:ind w:left="1227"/>
        <w:rPr>
          <w:sz w:val="26"/>
        </w:rPr>
      </w:pPr>
      <w:r>
        <w:rPr>
          <w:sz w:val="26"/>
        </w:rPr>
        <w:t>разнообразные</w:t>
      </w:r>
      <w:r>
        <w:rPr>
          <w:spacing w:val="-5"/>
          <w:sz w:val="26"/>
        </w:rPr>
        <w:t xml:space="preserve"> </w:t>
      </w:r>
      <w:r>
        <w:rPr>
          <w:sz w:val="26"/>
        </w:rPr>
        <w:t>выставки</w:t>
      </w:r>
      <w:r>
        <w:rPr>
          <w:spacing w:val="-4"/>
          <w:sz w:val="26"/>
        </w:rPr>
        <w:t xml:space="preserve"> </w:t>
      </w:r>
      <w:r>
        <w:rPr>
          <w:sz w:val="26"/>
        </w:rPr>
        <w:t>(выставки</w:t>
      </w:r>
      <w:r>
        <w:rPr>
          <w:spacing w:val="-9"/>
          <w:sz w:val="26"/>
        </w:rPr>
        <w:t xml:space="preserve"> </w:t>
      </w:r>
      <w:r>
        <w:rPr>
          <w:sz w:val="26"/>
        </w:rPr>
        <w:t>детских</w:t>
      </w:r>
      <w:r>
        <w:rPr>
          <w:spacing w:val="-5"/>
          <w:sz w:val="26"/>
        </w:rPr>
        <w:t xml:space="preserve"> </w:t>
      </w:r>
      <w:r>
        <w:rPr>
          <w:sz w:val="26"/>
        </w:rPr>
        <w:t>работ,</w:t>
      </w:r>
      <w:r>
        <w:rPr>
          <w:spacing w:val="-3"/>
          <w:sz w:val="26"/>
        </w:rPr>
        <w:t xml:space="preserve"> </w:t>
      </w:r>
      <w:r>
        <w:rPr>
          <w:sz w:val="26"/>
        </w:rPr>
        <w:t>тематические</w:t>
      </w:r>
      <w:r>
        <w:rPr>
          <w:spacing w:val="-5"/>
          <w:sz w:val="26"/>
        </w:rPr>
        <w:t xml:space="preserve"> </w:t>
      </w:r>
      <w:r>
        <w:rPr>
          <w:sz w:val="26"/>
        </w:rPr>
        <w:t>выставки);</w:t>
      </w:r>
    </w:p>
    <w:p w:rsidR="0055423B" w:rsidRDefault="00032AC2" w:rsidP="00D54C9E">
      <w:pPr>
        <w:pStyle w:val="a5"/>
        <w:numPr>
          <w:ilvl w:val="1"/>
          <w:numId w:val="49"/>
        </w:numPr>
        <w:tabs>
          <w:tab w:val="left" w:pos="1357"/>
        </w:tabs>
        <w:ind w:right="430" w:firstLine="720"/>
        <w:rPr>
          <w:sz w:val="26"/>
        </w:rPr>
      </w:pPr>
      <w:r>
        <w:rPr>
          <w:sz w:val="26"/>
        </w:rPr>
        <w:t>информационные</w:t>
      </w:r>
      <w:r>
        <w:rPr>
          <w:spacing w:val="1"/>
          <w:sz w:val="26"/>
        </w:rPr>
        <w:t xml:space="preserve"> </w:t>
      </w:r>
      <w:r>
        <w:rPr>
          <w:sz w:val="26"/>
        </w:rPr>
        <w:t>листки</w:t>
      </w:r>
      <w:r>
        <w:rPr>
          <w:spacing w:val="1"/>
          <w:sz w:val="26"/>
        </w:rPr>
        <w:t xml:space="preserve"> </w:t>
      </w:r>
      <w:r>
        <w:rPr>
          <w:sz w:val="26"/>
        </w:rPr>
        <w:t>(объявления</w:t>
      </w:r>
      <w:r>
        <w:rPr>
          <w:spacing w:val="1"/>
          <w:sz w:val="26"/>
        </w:rPr>
        <w:t xml:space="preserve"> </w:t>
      </w:r>
      <w:r>
        <w:rPr>
          <w:sz w:val="26"/>
        </w:rPr>
        <w:t>о</w:t>
      </w:r>
      <w:r>
        <w:rPr>
          <w:spacing w:val="1"/>
          <w:sz w:val="26"/>
        </w:rPr>
        <w:t xml:space="preserve"> </w:t>
      </w:r>
      <w:r>
        <w:rPr>
          <w:sz w:val="26"/>
        </w:rPr>
        <w:t>собраниях,</w:t>
      </w:r>
      <w:r>
        <w:rPr>
          <w:spacing w:val="1"/>
          <w:sz w:val="26"/>
        </w:rPr>
        <w:t xml:space="preserve"> </w:t>
      </w:r>
      <w:r>
        <w:rPr>
          <w:sz w:val="26"/>
        </w:rPr>
        <w:t>событиях,</w:t>
      </w:r>
      <w:r>
        <w:rPr>
          <w:spacing w:val="1"/>
          <w:sz w:val="26"/>
        </w:rPr>
        <w:t xml:space="preserve"> </w:t>
      </w:r>
      <w:r>
        <w:rPr>
          <w:sz w:val="26"/>
        </w:rPr>
        <w:t>экскурсиях,</w:t>
      </w:r>
      <w:r>
        <w:rPr>
          <w:spacing w:val="1"/>
          <w:sz w:val="26"/>
        </w:rPr>
        <w:t xml:space="preserve"> </w:t>
      </w:r>
      <w:r>
        <w:rPr>
          <w:sz w:val="26"/>
        </w:rPr>
        <w:t>благодарность</w:t>
      </w:r>
      <w:r>
        <w:rPr>
          <w:spacing w:val="2"/>
          <w:sz w:val="26"/>
        </w:rPr>
        <w:t xml:space="preserve"> </w:t>
      </w:r>
      <w:r>
        <w:rPr>
          <w:sz w:val="26"/>
        </w:rPr>
        <w:t>добровольным</w:t>
      </w:r>
      <w:r>
        <w:rPr>
          <w:spacing w:val="1"/>
          <w:sz w:val="26"/>
        </w:rPr>
        <w:t xml:space="preserve"> </w:t>
      </w:r>
      <w:r>
        <w:rPr>
          <w:sz w:val="26"/>
        </w:rPr>
        <w:t>помощникам</w:t>
      </w:r>
      <w:r>
        <w:rPr>
          <w:spacing w:val="5"/>
          <w:sz w:val="26"/>
        </w:rPr>
        <w:t xml:space="preserve"> </w:t>
      </w:r>
      <w:r>
        <w:rPr>
          <w:sz w:val="26"/>
        </w:rPr>
        <w:t>и</w:t>
      </w:r>
      <w:r>
        <w:rPr>
          <w:spacing w:val="2"/>
          <w:sz w:val="26"/>
        </w:rPr>
        <w:t xml:space="preserve"> </w:t>
      </w:r>
      <w:r>
        <w:rPr>
          <w:sz w:val="26"/>
        </w:rPr>
        <w:t>т.</w:t>
      </w:r>
      <w:r>
        <w:rPr>
          <w:spacing w:val="-1"/>
          <w:sz w:val="26"/>
        </w:rPr>
        <w:t xml:space="preserve"> </w:t>
      </w:r>
      <w:r>
        <w:rPr>
          <w:sz w:val="26"/>
        </w:rPr>
        <w:t>д.).</w:t>
      </w:r>
    </w:p>
    <w:p w:rsidR="0055423B" w:rsidRDefault="00032AC2">
      <w:pPr>
        <w:pStyle w:val="a0"/>
        <w:spacing w:line="292" w:lineRule="exact"/>
        <w:ind w:left="1063" w:firstLine="0"/>
        <w:jc w:val="left"/>
      </w:pPr>
      <w:r>
        <w:t>Технология</w:t>
      </w:r>
      <w:r>
        <w:rPr>
          <w:spacing w:val="-3"/>
        </w:rPr>
        <w:t xml:space="preserve"> </w:t>
      </w:r>
      <w:r>
        <w:t>«Образовательные</w:t>
      </w:r>
      <w:r>
        <w:rPr>
          <w:spacing w:val="-3"/>
        </w:rPr>
        <w:t xml:space="preserve"> </w:t>
      </w:r>
      <w:r>
        <w:t>афиши»</w:t>
      </w:r>
    </w:p>
    <w:p w:rsidR="0055423B" w:rsidRDefault="00032AC2">
      <w:pPr>
        <w:pStyle w:val="a0"/>
        <w:tabs>
          <w:tab w:val="left" w:pos="1950"/>
          <w:tab w:val="left" w:pos="3471"/>
          <w:tab w:val="left" w:pos="4876"/>
          <w:tab w:val="left" w:pos="6278"/>
          <w:tab w:val="left" w:pos="8359"/>
          <w:tab w:val="left" w:pos="10288"/>
        </w:tabs>
        <w:ind w:right="411"/>
        <w:jc w:val="left"/>
      </w:pPr>
      <w:r>
        <w:t>Цель:</w:t>
      </w:r>
      <w:r>
        <w:tab/>
        <w:t>вовлечение</w:t>
      </w:r>
      <w:r>
        <w:tab/>
        <w:t>родителей</w:t>
      </w:r>
      <w:r>
        <w:tab/>
        <w:t>(законных</w:t>
      </w:r>
      <w:r>
        <w:tab/>
        <w:t>представителей)</w:t>
      </w:r>
      <w:r>
        <w:tab/>
        <w:t>воспитанников</w:t>
      </w:r>
      <w:r>
        <w:tab/>
      </w:r>
      <w:r>
        <w:rPr>
          <w:spacing w:val="-1"/>
        </w:rPr>
        <w:t>в</w:t>
      </w:r>
      <w:r>
        <w:rPr>
          <w:spacing w:val="-62"/>
        </w:rPr>
        <w:t xml:space="preserve"> </w:t>
      </w:r>
      <w:r>
        <w:t>образовательную</w:t>
      </w:r>
      <w:r>
        <w:rPr>
          <w:spacing w:val="-1"/>
        </w:rPr>
        <w:t xml:space="preserve"> </w:t>
      </w:r>
      <w:r>
        <w:t>деятельность</w:t>
      </w:r>
      <w:r>
        <w:rPr>
          <w:spacing w:val="3"/>
        </w:rPr>
        <w:t xml:space="preserve"> </w:t>
      </w:r>
      <w:r>
        <w:t>группы или</w:t>
      </w:r>
      <w:r>
        <w:rPr>
          <w:spacing w:val="-4"/>
        </w:rPr>
        <w:t xml:space="preserve"> </w:t>
      </w:r>
      <w:r>
        <w:t>ДОО.</w:t>
      </w:r>
    </w:p>
    <w:p w:rsidR="0055423B" w:rsidRDefault="00032AC2">
      <w:pPr>
        <w:pStyle w:val="a0"/>
        <w:spacing w:line="296" w:lineRule="exact"/>
        <w:ind w:left="1063" w:firstLine="0"/>
        <w:jc w:val="left"/>
      </w:pPr>
      <w:r>
        <w:t>Задачи:</w:t>
      </w:r>
    </w:p>
    <w:p w:rsidR="0055423B" w:rsidRDefault="00032AC2" w:rsidP="00D54C9E">
      <w:pPr>
        <w:pStyle w:val="a5"/>
        <w:numPr>
          <w:ilvl w:val="1"/>
          <w:numId w:val="49"/>
        </w:numPr>
        <w:tabs>
          <w:tab w:val="left" w:pos="1300"/>
        </w:tabs>
        <w:spacing w:line="242" w:lineRule="auto"/>
        <w:ind w:right="414" w:firstLine="710"/>
        <w:jc w:val="left"/>
        <w:rPr>
          <w:sz w:val="26"/>
        </w:rPr>
      </w:pPr>
      <w:r>
        <w:rPr>
          <w:sz w:val="26"/>
        </w:rPr>
        <w:t>знакомство</w:t>
      </w:r>
      <w:r>
        <w:rPr>
          <w:spacing w:val="12"/>
          <w:sz w:val="26"/>
        </w:rPr>
        <w:t xml:space="preserve"> </w:t>
      </w:r>
      <w:r>
        <w:rPr>
          <w:sz w:val="26"/>
        </w:rPr>
        <w:t>родителей</w:t>
      </w:r>
      <w:r>
        <w:rPr>
          <w:spacing w:val="13"/>
          <w:sz w:val="26"/>
        </w:rPr>
        <w:t xml:space="preserve"> </w:t>
      </w:r>
      <w:r>
        <w:rPr>
          <w:sz w:val="26"/>
        </w:rPr>
        <w:t>(законных</w:t>
      </w:r>
      <w:r>
        <w:rPr>
          <w:spacing w:val="12"/>
          <w:sz w:val="26"/>
        </w:rPr>
        <w:t xml:space="preserve"> </w:t>
      </w:r>
      <w:r>
        <w:rPr>
          <w:sz w:val="26"/>
        </w:rPr>
        <w:t>представителей)</w:t>
      </w:r>
      <w:r>
        <w:rPr>
          <w:spacing w:val="12"/>
          <w:sz w:val="26"/>
        </w:rPr>
        <w:t xml:space="preserve"> </w:t>
      </w:r>
      <w:r>
        <w:rPr>
          <w:sz w:val="26"/>
        </w:rPr>
        <w:t>с</w:t>
      </w:r>
      <w:r>
        <w:rPr>
          <w:spacing w:val="7"/>
          <w:sz w:val="26"/>
        </w:rPr>
        <w:t xml:space="preserve"> </w:t>
      </w:r>
      <w:r>
        <w:rPr>
          <w:sz w:val="26"/>
        </w:rPr>
        <w:t>тематическими</w:t>
      </w:r>
      <w:r>
        <w:rPr>
          <w:spacing w:val="12"/>
          <w:sz w:val="26"/>
        </w:rPr>
        <w:t xml:space="preserve"> </w:t>
      </w:r>
      <w:r>
        <w:rPr>
          <w:sz w:val="26"/>
        </w:rPr>
        <w:t>неделями</w:t>
      </w:r>
      <w:r>
        <w:rPr>
          <w:spacing w:val="-62"/>
          <w:sz w:val="26"/>
        </w:rPr>
        <w:t xml:space="preserve"> </w:t>
      </w:r>
      <w:r>
        <w:rPr>
          <w:sz w:val="26"/>
        </w:rPr>
        <w:t>группы;</w:t>
      </w:r>
    </w:p>
    <w:p w:rsidR="0055423B" w:rsidRDefault="00032AC2" w:rsidP="00D54C9E">
      <w:pPr>
        <w:pStyle w:val="a5"/>
        <w:numPr>
          <w:ilvl w:val="1"/>
          <w:numId w:val="49"/>
        </w:numPr>
        <w:tabs>
          <w:tab w:val="left" w:pos="1356"/>
          <w:tab w:val="left" w:pos="1357"/>
          <w:tab w:val="left" w:pos="2819"/>
          <w:tab w:val="left" w:pos="4167"/>
          <w:tab w:val="left" w:pos="5516"/>
          <w:tab w:val="left" w:pos="7549"/>
          <w:tab w:val="left" w:pos="7871"/>
          <w:tab w:val="left" w:pos="8610"/>
        </w:tabs>
        <w:ind w:right="405" w:firstLine="710"/>
        <w:jc w:val="left"/>
        <w:rPr>
          <w:sz w:val="26"/>
        </w:rPr>
      </w:pPr>
      <w:r>
        <w:rPr>
          <w:sz w:val="26"/>
        </w:rPr>
        <w:t>знакомство</w:t>
      </w:r>
      <w:r>
        <w:rPr>
          <w:sz w:val="26"/>
        </w:rPr>
        <w:tab/>
        <w:t>родителей</w:t>
      </w:r>
      <w:r>
        <w:rPr>
          <w:sz w:val="26"/>
        </w:rPr>
        <w:tab/>
        <w:t>(законных</w:t>
      </w:r>
      <w:r>
        <w:rPr>
          <w:sz w:val="26"/>
        </w:rPr>
        <w:tab/>
        <w:t>представителей)</w:t>
      </w:r>
      <w:r>
        <w:rPr>
          <w:sz w:val="26"/>
        </w:rPr>
        <w:tab/>
        <w:t>с</w:t>
      </w:r>
      <w:r>
        <w:rPr>
          <w:sz w:val="26"/>
        </w:rPr>
        <w:tab/>
        <w:t>теми</w:t>
      </w:r>
      <w:r>
        <w:rPr>
          <w:sz w:val="26"/>
        </w:rPr>
        <w:tab/>
      </w:r>
      <w:r>
        <w:rPr>
          <w:spacing w:val="-1"/>
          <w:sz w:val="26"/>
        </w:rPr>
        <w:t>мероприятиями,</w:t>
      </w:r>
      <w:r>
        <w:rPr>
          <w:spacing w:val="-62"/>
          <w:sz w:val="26"/>
        </w:rPr>
        <w:t xml:space="preserve"> </w:t>
      </w:r>
      <w:r>
        <w:rPr>
          <w:sz w:val="26"/>
        </w:rPr>
        <w:t>которые они</w:t>
      </w:r>
      <w:r>
        <w:rPr>
          <w:spacing w:val="1"/>
          <w:sz w:val="26"/>
        </w:rPr>
        <w:t xml:space="preserve"> </w:t>
      </w:r>
      <w:r>
        <w:rPr>
          <w:sz w:val="26"/>
        </w:rPr>
        <w:t>могут</w:t>
      </w:r>
      <w:r>
        <w:rPr>
          <w:spacing w:val="1"/>
          <w:sz w:val="26"/>
        </w:rPr>
        <w:t xml:space="preserve"> </w:t>
      </w:r>
      <w:r>
        <w:rPr>
          <w:sz w:val="26"/>
        </w:rPr>
        <w:t>посетить</w:t>
      </w:r>
      <w:r>
        <w:rPr>
          <w:spacing w:val="-3"/>
          <w:sz w:val="26"/>
        </w:rPr>
        <w:t xml:space="preserve"> </w:t>
      </w:r>
      <w:r>
        <w:rPr>
          <w:sz w:val="26"/>
        </w:rPr>
        <w:t>как</w:t>
      </w:r>
      <w:r>
        <w:rPr>
          <w:spacing w:val="-1"/>
          <w:sz w:val="26"/>
        </w:rPr>
        <w:t xml:space="preserve"> </w:t>
      </w:r>
      <w:r>
        <w:rPr>
          <w:sz w:val="26"/>
        </w:rPr>
        <w:t>пассивные</w:t>
      </w:r>
      <w:r>
        <w:rPr>
          <w:spacing w:val="-4"/>
          <w:sz w:val="26"/>
        </w:rPr>
        <w:t xml:space="preserve"> </w:t>
      </w:r>
      <w:r>
        <w:rPr>
          <w:sz w:val="26"/>
        </w:rPr>
        <w:t>или</w:t>
      </w:r>
      <w:r>
        <w:rPr>
          <w:spacing w:val="1"/>
          <w:sz w:val="26"/>
        </w:rPr>
        <w:t xml:space="preserve"> </w:t>
      </w:r>
      <w:r>
        <w:rPr>
          <w:sz w:val="26"/>
        </w:rPr>
        <w:t>как</w:t>
      </w:r>
      <w:r>
        <w:rPr>
          <w:spacing w:val="-1"/>
          <w:sz w:val="26"/>
        </w:rPr>
        <w:t xml:space="preserve"> </w:t>
      </w:r>
      <w:r>
        <w:rPr>
          <w:sz w:val="26"/>
        </w:rPr>
        <w:t>активные</w:t>
      </w:r>
      <w:r>
        <w:rPr>
          <w:spacing w:val="1"/>
          <w:sz w:val="26"/>
        </w:rPr>
        <w:t xml:space="preserve"> </w:t>
      </w:r>
      <w:r>
        <w:rPr>
          <w:sz w:val="26"/>
        </w:rPr>
        <w:t>участники;</w:t>
      </w:r>
    </w:p>
    <w:p w:rsidR="0055423B" w:rsidRDefault="00032AC2" w:rsidP="00D54C9E">
      <w:pPr>
        <w:pStyle w:val="a5"/>
        <w:numPr>
          <w:ilvl w:val="1"/>
          <w:numId w:val="49"/>
        </w:numPr>
        <w:tabs>
          <w:tab w:val="left" w:pos="1429"/>
        </w:tabs>
        <w:ind w:right="409" w:firstLine="710"/>
        <w:rPr>
          <w:sz w:val="26"/>
        </w:rPr>
      </w:pPr>
      <w:r>
        <w:rPr>
          <w:sz w:val="26"/>
        </w:rPr>
        <w:t>обеспечение</w:t>
      </w:r>
      <w:r>
        <w:rPr>
          <w:spacing w:val="1"/>
          <w:sz w:val="26"/>
        </w:rPr>
        <w:t xml:space="preserve"> </w:t>
      </w:r>
      <w:r>
        <w:rPr>
          <w:sz w:val="26"/>
        </w:rPr>
        <w:t>психолого-педагогической</w:t>
      </w:r>
      <w:r>
        <w:rPr>
          <w:spacing w:val="1"/>
          <w:sz w:val="26"/>
        </w:rPr>
        <w:t xml:space="preserve"> </w:t>
      </w:r>
      <w:r>
        <w:rPr>
          <w:sz w:val="26"/>
        </w:rPr>
        <w:t>поддержки</w:t>
      </w:r>
      <w:r>
        <w:rPr>
          <w:spacing w:val="1"/>
          <w:sz w:val="26"/>
        </w:rPr>
        <w:t xml:space="preserve"> </w:t>
      </w:r>
      <w:r>
        <w:rPr>
          <w:sz w:val="26"/>
        </w:rPr>
        <w:t>родителей</w:t>
      </w:r>
      <w:r>
        <w:rPr>
          <w:spacing w:val="1"/>
          <w:sz w:val="26"/>
        </w:rPr>
        <w:t xml:space="preserve"> </w:t>
      </w:r>
      <w:r>
        <w:rPr>
          <w:sz w:val="26"/>
        </w:rPr>
        <w:t>(законных</w:t>
      </w:r>
      <w:r>
        <w:rPr>
          <w:spacing w:val="1"/>
          <w:sz w:val="26"/>
        </w:rPr>
        <w:t xml:space="preserve"> </w:t>
      </w:r>
      <w:r>
        <w:rPr>
          <w:sz w:val="26"/>
        </w:rPr>
        <w:t>представителей)</w:t>
      </w:r>
      <w:r>
        <w:rPr>
          <w:spacing w:val="1"/>
          <w:sz w:val="26"/>
        </w:rPr>
        <w:t xml:space="preserve"> </w:t>
      </w:r>
      <w:r>
        <w:rPr>
          <w:sz w:val="26"/>
        </w:rPr>
        <w:t>обучающихся,</w:t>
      </w:r>
      <w:r>
        <w:rPr>
          <w:spacing w:val="1"/>
          <w:sz w:val="26"/>
        </w:rPr>
        <w:t xml:space="preserve"> </w:t>
      </w:r>
      <w:r>
        <w:rPr>
          <w:sz w:val="26"/>
        </w:rPr>
        <w:t>повышение</w:t>
      </w:r>
      <w:r>
        <w:rPr>
          <w:spacing w:val="1"/>
          <w:sz w:val="26"/>
        </w:rPr>
        <w:t xml:space="preserve"> </w:t>
      </w:r>
      <w:r>
        <w:rPr>
          <w:sz w:val="26"/>
        </w:rPr>
        <w:t>их компетентности в вопросах развития</w:t>
      </w:r>
      <w:r>
        <w:rPr>
          <w:spacing w:val="1"/>
          <w:sz w:val="26"/>
        </w:rPr>
        <w:t xml:space="preserve"> </w:t>
      </w:r>
      <w:r>
        <w:rPr>
          <w:sz w:val="26"/>
        </w:rPr>
        <w:t>и</w:t>
      </w:r>
      <w:r>
        <w:rPr>
          <w:spacing w:val="1"/>
          <w:sz w:val="26"/>
        </w:rPr>
        <w:t xml:space="preserve"> </w:t>
      </w:r>
      <w:r>
        <w:rPr>
          <w:sz w:val="26"/>
        </w:rPr>
        <w:t>образования</w:t>
      </w:r>
      <w:r>
        <w:rPr>
          <w:spacing w:val="1"/>
          <w:sz w:val="26"/>
        </w:rPr>
        <w:t xml:space="preserve"> </w:t>
      </w:r>
      <w:r>
        <w:rPr>
          <w:sz w:val="26"/>
        </w:rPr>
        <w:t>детей;</w:t>
      </w:r>
    </w:p>
    <w:p w:rsidR="0055423B" w:rsidRDefault="00032AC2" w:rsidP="00D54C9E">
      <w:pPr>
        <w:pStyle w:val="a5"/>
        <w:numPr>
          <w:ilvl w:val="1"/>
          <w:numId w:val="49"/>
        </w:numPr>
        <w:tabs>
          <w:tab w:val="left" w:pos="1285"/>
        </w:tabs>
        <w:ind w:right="404" w:firstLine="710"/>
        <w:rPr>
          <w:sz w:val="26"/>
        </w:rPr>
      </w:pPr>
      <w:r>
        <w:rPr>
          <w:sz w:val="26"/>
        </w:rPr>
        <w:t>изучение</w:t>
      </w:r>
      <w:r>
        <w:rPr>
          <w:spacing w:val="1"/>
          <w:sz w:val="26"/>
        </w:rPr>
        <w:t xml:space="preserve"> </w:t>
      </w:r>
      <w:r>
        <w:rPr>
          <w:sz w:val="26"/>
        </w:rPr>
        <w:t>активности включения</w:t>
      </w:r>
      <w:r>
        <w:rPr>
          <w:spacing w:val="1"/>
          <w:sz w:val="26"/>
        </w:rPr>
        <w:t xml:space="preserve"> </w:t>
      </w:r>
      <w:r>
        <w:rPr>
          <w:sz w:val="26"/>
        </w:rPr>
        <w:t>в образовательную</w:t>
      </w:r>
      <w:r>
        <w:rPr>
          <w:spacing w:val="1"/>
          <w:sz w:val="26"/>
        </w:rPr>
        <w:t xml:space="preserve"> </w:t>
      </w:r>
      <w:r>
        <w:rPr>
          <w:sz w:val="26"/>
        </w:rPr>
        <w:t>деятельность группы</w:t>
      </w:r>
      <w:r>
        <w:rPr>
          <w:spacing w:val="1"/>
          <w:sz w:val="26"/>
        </w:rPr>
        <w:t xml:space="preserve"> </w:t>
      </w:r>
      <w:r>
        <w:rPr>
          <w:sz w:val="26"/>
        </w:rPr>
        <w:t>или</w:t>
      </w:r>
      <w:r>
        <w:rPr>
          <w:spacing w:val="1"/>
          <w:sz w:val="26"/>
        </w:rPr>
        <w:t xml:space="preserve"> </w:t>
      </w:r>
      <w:r>
        <w:rPr>
          <w:sz w:val="26"/>
        </w:rPr>
        <w:t>ДОО</w:t>
      </w:r>
      <w:r>
        <w:rPr>
          <w:spacing w:val="1"/>
          <w:sz w:val="26"/>
        </w:rPr>
        <w:t xml:space="preserve"> </w:t>
      </w:r>
      <w:r>
        <w:rPr>
          <w:sz w:val="26"/>
        </w:rPr>
        <w:t>родителей</w:t>
      </w:r>
      <w:r>
        <w:rPr>
          <w:spacing w:val="1"/>
          <w:sz w:val="26"/>
        </w:rPr>
        <w:t xml:space="preserve"> </w:t>
      </w:r>
      <w:r>
        <w:rPr>
          <w:sz w:val="26"/>
        </w:rPr>
        <w:t>(законных</w:t>
      </w:r>
      <w:r>
        <w:rPr>
          <w:spacing w:val="1"/>
          <w:sz w:val="26"/>
        </w:rPr>
        <w:t xml:space="preserve"> </w:t>
      </w:r>
      <w:r>
        <w:rPr>
          <w:sz w:val="26"/>
        </w:rPr>
        <w:t>представителей),</w:t>
      </w:r>
      <w:r>
        <w:rPr>
          <w:spacing w:val="1"/>
          <w:sz w:val="26"/>
        </w:rPr>
        <w:t xml:space="preserve"> </w:t>
      </w:r>
      <w:r>
        <w:rPr>
          <w:sz w:val="26"/>
        </w:rPr>
        <w:t>определение</w:t>
      </w:r>
      <w:r>
        <w:rPr>
          <w:spacing w:val="1"/>
          <w:sz w:val="26"/>
        </w:rPr>
        <w:t xml:space="preserve"> </w:t>
      </w:r>
      <w:r>
        <w:rPr>
          <w:sz w:val="26"/>
        </w:rPr>
        <w:t>педагогами</w:t>
      </w:r>
      <w:r>
        <w:rPr>
          <w:spacing w:val="1"/>
          <w:sz w:val="26"/>
        </w:rPr>
        <w:t xml:space="preserve"> </w:t>
      </w:r>
      <w:r>
        <w:rPr>
          <w:sz w:val="26"/>
        </w:rPr>
        <w:t>наиболее</w:t>
      </w:r>
      <w:r>
        <w:rPr>
          <w:spacing w:val="1"/>
          <w:sz w:val="26"/>
        </w:rPr>
        <w:t xml:space="preserve"> </w:t>
      </w:r>
      <w:r>
        <w:rPr>
          <w:sz w:val="26"/>
        </w:rPr>
        <w:t>интересных</w:t>
      </w:r>
      <w:r>
        <w:rPr>
          <w:spacing w:val="-2"/>
          <w:sz w:val="26"/>
        </w:rPr>
        <w:t xml:space="preserve"> </w:t>
      </w:r>
      <w:r>
        <w:rPr>
          <w:sz w:val="26"/>
        </w:rPr>
        <w:t>форм</w:t>
      </w:r>
      <w:r>
        <w:rPr>
          <w:spacing w:val="-1"/>
          <w:sz w:val="26"/>
        </w:rPr>
        <w:t xml:space="preserve"> </w:t>
      </w:r>
      <w:proofErr w:type="gramStart"/>
      <w:r>
        <w:rPr>
          <w:sz w:val="26"/>
        </w:rPr>
        <w:t>взаимодействия</w:t>
      </w:r>
      <w:proofErr w:type="gramEnd"/>
      <w:r>
        <w:rPr>
          <w:spacing w:val="-1"/>
          <w:sz w:val="26"/>
        </w:rPr>
        <w:t xml:space="preserve"> </w:t>
      </w:r>
      <w:r>
        <w:rPr>
          <w:sz w:val="26"/>
        </w:rPr>
        <w:t>по</w:t>
      </w:r>
      <w:r>
        <w:rPr>
          <w:spacing w:val="-1"/>
          <w:sz w:val="26"/>
        </w:rPr>
        <w:t xml:space="preserve"> </w:t>
      </w:r>
      <w:r>
        <w:rPr>
          <w:sz w:val="26"/>
        </w:rPr>
        <w:t>мнению</w:t>
      </w:r>
      <w:r>
        <w:rPr>
          <w:spacing w:val="-2"/>
          <w:sz w:val="26"/>
        </w:rPr>
        <w:t xml:space="preserve"> </w:t>
      </w:r>
      <w:r>
        <w:rPr>
          <w:sz w:val="26"/>
        </w:rPr>
        <w:t>родителей</w:t>
      </w:r>
      <w:r>
        <w:rPr>
          <w:spacing w:val="-1"/>
          <w:sz w:val="26"/>
        </w:rPr>
        <w:t xml:space="preserve"> </w:t>
      </w:r>
      <w:r>
        <w:rPr>
          <w:sz w:val="26"/>
        </w:rPr>
        <w:t>(законных</w:t>
      </w:r>
      <w:r>
        <w:rPr>
          <w:spacing w:val="-1"/>
          <w:sz w:val="26"/>
        </w:rPr>
        <w:t xml:space="preserve"> </w:t>
      </w:r>
      <w:r>
        <w:rPr>
          <w:sz w:val="26"/>
        </w:rPr>
        <w:t>представителей).</w:t>
      </w:r>
    </w:p>
    <w:p w:rsidR="0055423B" w:rsidRDefault="00032AC2">
      <w:pPr>
        <w:pStyle w:val="a0"/>
        <w:spacing w:line="242" w:lineRule="auto"/>
        <w:ind w:right="531"/>
      </w:pPr>
      <w:r>
        <w:t>Вариативность форм взаимодействия с родителями обеспечивает эффективность</w:t>
      </w:r>
      <w:r>
        <w:rPr>
          <w:spacing w:val="1"/>
        </w:rPr>
        <w:t xml:space="preserve"> </w:t>
      </w:r>
      <w:proofErr w:type="gramStart"/>
      <w:r>
        <w:t>результатов</w:t>
      </w:r>
      <w:r>
        <w:rPr>
          <w:spacing w:val="1"/>
        </w:rPr>
        <w:t xml:space="preserve"> </w:t>
      </w:r>
      <w:r>
        <w:t>решения</w:t>
      </w:r>
      <w:r>
        <w:rPr>
          <w:spacing w:val="-5"/>
        </w:rPr>
        <w:t xml:space="preserve"> </w:t>
      </w:r>
      <w:r>
        <w:t>задач</w:t>
      </w:r>
      <w:r>
        <w:rPr>
          <w:spacing w:val="-1"/>
        </w:rPr>
        <w:t xml:space="preserve"> </w:t>
      </w:r>
      <w:r>
        <w:t>сотрудничества педагогов</w:t>
      </w:r>
      <w:proofErr w:type="gramEnd"/>
      <w:r>
        <w:rPr>
          <w:spacing w:val="1"/>
        </w:rPr>
        <w:t xml:space="preserve"> </w:t>
      </w:r>
      <w:r>
        <w:t>и</w:t>
      </w:r>
      <w:r>
        <w:rPr>
          <w:spacing w:val="1"/>
        </w:rPr>
        <w:t xml:space="preserve"> </w:t>
      </w:r>
      <w:r>
        <w:t>родителей,</w:t>
      </w:r>
      <w:r>
        <w:rPr>
          <w:spacing w:val="1"/>
        </w:rPr>
        <w:t xml:space="preserve"> </w:t>
      </w:r>
      <w:r>
        <w:t>среди которых:</w:t>
      </w:r>
    </w:p>
    <w:p w:rsidR="0055423B" w:rsidRDefault="00032AC2">
      <w:pPr>
        <w:pStyle w:val="a0"/>
        <w:ind w:right="518"/>
      </w:pPr>
      <w:r>
        <w:t xml:space="preserve">Тренинги. </w:t>
      </w:r>
      <w:proofErr w:type="gramStart"/>
      <w:r>
        <w:t>Тренинговые игровые упражнения и задания помогают дать оценку</w:t>
      </w:r>
      <w:r>
        <w:rPr>
          <w:spacing w:val="1"/>
        </w:rPr>
        <w:t xml:space="preserve"> </w:t>
      </w:r>
      <w:r>
        <w:t>различным</w:t>
      </w:r>
      <w:r>
        <w:rPr>
          <w:spacing w:val="1"/>
        </w:rPr>
        <w:t xml:space="preserve"> </w:t>
      </w:r>
      <w:r>
        <w:t>способам</w:t>
      </w:r>
      <w:r>
        <w:rPr>
          <w:spacing w:val="1"/>
        </w:rPr>
        <w:t xml:space="preserve"> </w:t>
      </w:r>
      <w:r>
        <w:t>взаимодействия</w:t>
      </w:r>
      <w:r>
        <w:rPr>
          <w:spacing w:val="1"/>
        </w:rPr>
        <w:t xml:space="preserve"> </w:t>
      </w:r>
      <w:r>
        <w:t>с</w:t>
      </w:r>
      <w:r>
        <w:rPr>
          <w:spacing w:val="1"/>
        </w:rPr>
        <w:t xml:space="preserve"> </w:t>
      </w:r>
      <w:r>
        <w:t>ребенком,</w:t>
      </w:r>
      <w:r>
        <w:rPr>
          <w:spacing w:val="1"/>
        </w:rPr>
        <w:t xml:space="preserve"> </w:t>
      </w:r>
      <w:r>
        <w:t>выбрать</w:t>
      </w:r>
      <w:r>
        <w:rPr>
          <w:spacing w:val="1"/>
        </w:rPr>
        <w:t xml:space="preserve"> </w:t>
      </w:r>
      <w:r>
        <w:t>более</w:t>
      </w:r>
      <w:r>
        <w:rPr>
          <w:spacing w:val="1"/>
        </w:rPr>
        <w:t xml:space="preserve"> </w:t>
      </w:r>
      <w:r>
        <w:t>удачные</w:t>
      </w:r>
      <w:r>
        <w:rPr>
          <w:spacing w:val="1"/>
        </w:rPr>
        <w:t xml:space="preserve"> </w:t>
      </w:r>
      <w:r>
        <w:t>формы</w:t>
      </w:r>
      <w:r>
        <w:rPr>
          <w:spacing w:val="1"/>
        </w:rPr>
        <w:t xml:space="preserve"> </w:t>
      </w:r>
      <w:r>
        <w:t>обращения к</w:t>
      </w:r>
      <w:r>
        <w:rPr>
          <w:spacing w:val="-2"/>
        </w:rPr>
        <w:t xml:space="preserve"> </w:t>
      </w:r>
      <w:r>
        <w:t>нему</w:t>
      </w:r>
      <w:r>
        <w:rPr>
          <w:spacing w:val="-1"/>
        </w:rPr>
        <w:t xml:space="preserve"> </w:t>
      </w:r>
      <w:r>
        <w:t>и общения с ним,</w:t>
      </w:r>
      <w:r>
        <w:rPr>
          <w:spacing w:val="2"/>
        </w:rPr>
        <w:t xml:space="preserve"> </w:t>
      </w:r>
      <w:r>
        <w:t>заменять</w:t>
      </w:r>
      <w:r>
        <w:rPr>
          <w:spacing w:val="1"/>
        </w:rPr>
        <w:t xml:space="preserve"> </w:t>
      </w:r>
      <w:r>
        <w:t>нежелательные конструктивными.</w:t>
      </w:r>
      <w:proofErr w:type="gramEnd"/>
    </w:p>
    <w:p w:rsidR="0055423B" w:rsidRDefault="00032AC2">
      <w:pPr>
        <w:pStyle w:val="a0"/>
        <w:ind w:left="1063" w:firstLine="0"/>
      </w:pPr>
      <w:r>
        <w:t>Дни</w:t>
      </w:r>
      <w:r>
        <w:rPr>
          <w:spacing w:val="6"/>
        </w:rPr>
        <w:t xml:space="preserve"> </w:t>
      </w:r>
      <w:r>
        <w:t>добрых</w:t>
      </w:r>
      <w:r>
        <w:rPr>
          <w:spacing w:val="11"/>
        </w:rPr>
        <w:t xml:space="preserve"> </w:t>
      </w:r>
      <w:r>
        <w:t>дел.</w:t>
      </w:r>
      <w:r>
        <w:rPr>
          <w:spacing w:val="8"/>
        </w:rPr>
        <w:t xml:space="preserve"> </w:t>
      </w:r>
      <w:r>
        <w:t>Дни</w:t>
      </w:r>
      <w:r>
        <w:rPr>
          <w:spacing w:val="10"/>
        </w:rPr>
        <w:t xml:space="preserve"> </w:t>
      </w:r>
      <w:r>
        <w:t>добровольной</w:t>
      </w:r>
      <w:r>
        <w:rPr>
          <w:spacing w:val="7"/>
        </w:rPr>
        <w:t xml:space="preserve"> </w:t>
      </w:r>
      <w:r>
        <w:t>посильной</w:t>
      </w:r>
      <w:r>
        <w:rPr>
          <w:spacing w:val="7"/>
        </w:rPr>
        <w:t xml:space="preserve"> </w:t>
      </w:r>
      <w:r>
        <w:t>помощи</w:t>
      </w:r>
      <w:r>
        <w:rPr>
          <w:spacing w:val="5"/>
        </w:rPr>
        <w:t xml:space="preserve"> </w:t>
      </w:r>
      <w:r>
        <w:t>родителей</w:t>
      </w:r>
      <w:r>
        <w:rPr>
          <w:spacing w:val="7"/>
        </w:rPr>
        <w:t xml:space="preserve"> </w:t>
      </w:r>
      <w:r>
        <w:t>группе,</w:t>
      </w:r>
      <w:r>
        <w:rPr>
          <w:spacing w:val="9"/>
        </w:rPr>
        <w:t xml:space="preserve"> </w:t>
      </w:r>
      <w:r>
        <w:t>ДОУ</w:t>
      </w:r>
      <w:r>
        <w:rPr>
          <w:spacing w:val="13"/>
        </w:rPr>
        <w:t xml:space="preserve"> </w:t>
      </w:r>
      <w:r>
        <w:t>–</w:t>
      </w:r>
    </w:p>
    <w:p w:rsidR="0055423B" w:rsidRDefault="00032AC2">
      <w:pPr>
        <w:pStyle w:val="a0"/>
        <w:spacing w:before="67"/>
        <w:ind w:right="523" w:firstLine="0"/>
      </w:pPr>
      <w:r>
        <w:t>ремонт игрушек, мебели, группы, помощь в создании предметно – развивающей среды в</w:t>
      </w:r>
      <w:r>
        <w:rPr>
          <w:spacing w:val="1"/>
        </w:rPr>
        <w:t xml:space="preserve"> </w:t>
      </w:r>
      <w:r>
        <w:t>группе.</w:t>
      </w:r>
      <w:r>
        <w:rPr>
          <w:spacing w:val="1"/>
        </w:rPr>
        <w:t xml:space="preserve"> </w:t>
      </w:r>
      <w:r>
        <w:t>Такая</w:t>
      </w:r>
      <w:r>
        <w:rPr>
          <w:spacing w:val="1"/>
        </w:rPr>
        <w:t xml:space="preserve"> </w:t>
      </w:r>
      <w:r>
        <w:t>форма</w:t>
      </w:r>
      <w:r>
        <w:rPr>
          <w:spacing w:val="1"/>
        </w:rPr>
        <w:t xml:space="preserve"> </w:t>
      </w:r>
      <w:r>
        <w:t>позволяет</w:t>
      </w:r>
      <w:r>
        <w:rPr>
          <w:spacing w:val="1"/>
        </w:rPr>
        <w:t xml:space="preserve"> </w:t>
      </w:r>
      <w:r>
        <w:t>налаживать</w:t>
      </w:r>
      <w:r>
        <w:rPr>
          <w:spacing w:val="1"/>
        </w:rPr>
        <w:t xml:space="preserve"> </w:t>
      </w:r>
      <w:r>
        <w:t>атмосферу</w:t>
      </w:r>
      <w:r>
        <w:rPr>
          <w:spacing w:val="1"/>
        </w:rPr>
        <w:t xml:space="preserve"> </w:t>
      </w:r>
      <w:r>
        <w:t>теплых,</w:t>
      </w:r>
      <w:r>
        <w:rPr>
          <w:spacing w:val="1"/>
        </w:rPr>
        <w:t xml:space="preserve"> </w:t>
      </w:r>
      <w:r>
        <w:t>доброжелательных</w:t>
      </w:r>
      <w:r>
        <w:rPr>
          <w:spacing w:val="1"/>
        </w:rPr>
        <w:t xml:space="preserve"> </w:t>
      </w:r>
      <w:r>
        <w:t>взаимоотношений между воспитателем и родителями. В зависимости от плана работы,</w:t>
      </w:r>
      <w:r>
        <w:rPr>
          <w:spacing w:val="1"/>
        </w:rPr>
        <w:t xml:space="preserve"> </w:t>
      </w:r>
      <w:r>
        <w:t>необходимо составить график помощи родителей, обговорить каждое посещение, вид</w:t>
      </w:r>
      <w:r>
        <w:rPr>
          <w:spacing w:val="1"/>
        </w:rPr>
        <w:t xml:space="preserve"> </w:t>
      </w:r>
      <w:r>
        <w:t>помощи,</w:t>
      </w:r>
      <w:r>
        <w:rPr>
          <w:spacing w:val="3"/>
        </w:rPr>
        <w:t xml:space="preserve"> </w:t>
      </w:r>
      <w:r>
        <w:t>которую может</w:t>
      </w:r>
      <w:r>
        <w:rPr>
          <w:spacing w:val="2"/>
        </w:rPr>
        <w:t xml:space="preserve"> </w:t>
      </w:r>
      <w:r>
        <w:t>оказать</w:t>
      </w:r>
      <w:r>
        <w:rPr>
          <w:spacing w:val="3"/>
        </w:rPr>
        <w:t xml:space="preserve"> </w:t>
      </w:r>
      <w:r>
        <w:t>родитель</w:t>
      </w:r>
      <w:r>
        <w:rPr>
          <w:spacing w:val="-1"/>
        </w:rPr>
        <w:t xml:space="preserve"> </w:t>
      </w:r>
      <w:r>
        <w:t>и</w:t>
      </w:r>
      <w:r>
        <w:rPr>
          <w:spacing w:val="1"/>
        </w:rPr>
        <w:t xml:space="preserve"> </w:t>
      </w:r>
      <w:r>
        <w:t>т.д.</w:t>
      </w:r>
    </w:p>
    <w:p w:rsidR="0055423B" w:rsidRDefault="00032AC2">
      <w:pPr>
        <w:pStyle w:val="a0"/>
        <w:spacing w:before="3"/>
        <w:ind w:right="520"/>
      </w:pPr>
      <w:r>
        <w:lastRenderedPageBreak/>
        <w:t>День</w:t>
      </w:r>
      <w:r>
        <w:rPr>
          <w:spacing w:val="1"/>
        </w:rPr>
        <w:t xml:space="preserve"> </w:t>
      </w:r>
      <w:r>
        <w:t>мамы,</w:t>
      </w:r>
      <w:r>
        <w:rPr>
          <w:spacing w:val="1"/>
        </w:rPr>
        <w:t xml:space="preserve"> </w:t>
      </w:r>
      <w:r>
        <w:t>папы</w:t>
      </w:r>
      <w:r>
        <w:rPr>
          <w:spacing w:val="1"/>
        </w:rPr>
        <w:t xml:space="preserve"> </w:t>
      </w:r>
      <w:r>
        <w:t>(бабушки,</w:t>
      </w:r>
      <w:r>
        <w:rPr>
          <w:spacing w:val="1"/>
        </w:rPr>
        <w:t xml:space="preserve"> </w:t>
      </w:r>
      <w:r>
        <w:t>дедушки</w:t>
      </w:r>
      <w:r>
        <w:rPr>
          <w:spacing w:val="1"/>
        </w:rPr>
        <w:t xml:space="preserve"> </w:t>
      </w:r>
      <w:r>
        <w:t>и</w:t>
      </w:r>
      <w:r>
        <w:rPr>
          <w:spacing w:val="1"/>
        </w:rPr>
        <w:t xml:space="preserve"> </w:t>
      </w:r>
      <w:r>
        <w:t>т.д.)</w:t>
      </w:r>
      <w:r>
        <w:rPr>
          <w:spacing w:val="1"/>
        </w:rPr>
        <w:t xml:space="preserve"> </w:t>
      </w:r>
      <w:r>
        <w:t>–</w:t>
      </w:r>
      <w:r>
        <w:rPr>
          <w:spacing w:val="1"/>
        </w:rPr>
        <w:t xml:space="preserve"> </w:t>
      </w:r>
      <w:r>
        <w:t>тематические</w:t>
      </w:r>
      <w:r>
        <w:rPr>
          <w:spacing w:val="1"/>
        </w:rPr>
        <w:t xml:space="preserve"> </w:t>
      </w:r>
      <w:r>
        <w:t>дни</w:t>
      </w:r>
      <w:r>
        <w:rPr>
          <w:spacing w:val="1"/>
        </w:rPr>
        <w:t xml:space="preserve"> </w:t>
      </w:r>
      <w:r>
        <w:t>позволяют</w:t>
      </w:r>
      <w:r>
        <w:rPr>
          <w:spacing w:val="1"/>
        </w:rPr>
        <w:t xml:space="preserve"> </w:t>
      </w:r>
      <w:r>
        <w:t>привлекать разных членов семьи к обсуждению важных вопросов семейного воспитания</w:t>
      </w:r>
      <w:r>
        <w:rPr>
          <w:spacing w:val="-62"/>
        </w:rPr>
        <w:t xml:space="preserve"> </w:t>
      </w:r>
      <w:r>
        <w:t>и развития ребенка, позволяют в легкой и ненавязчивой форме организовать процесс</w:t>
      </w:r>
      <w:r>
        <w:rPr>
          <w:spacing w:val="1"/>
        </w:rPr>
        <w:t xml:space="preserve"> </w:t>
      </w:r>
      <w:r>
        <w:t>согласования семейных позиций в вопросах семейного воспитания. Поддержать и ярче</w:t>
      </w:r>
      <w:r>
        <w:rPr>
          <w:spacing w:val="1"/>
        </w:rPr>
        <w:t xml:space="preserve"> </w:t>
      </w:r>
      <w:r>
        <w:t>выделить роль разных членов семьи в воспитании ребенка, обеспечить сотрудничество</w:t>
      </w:r>
      <w:r>
        <w:rPr>
          <w:spacing w:val="1"/>
        </w:rPr>
        <w:t xml:space="preserve"> </w:t>
      </w:r>
      <w:r>
        <w:t>детского сада</w:t>
      </w:r>
      <w:r>
        <w:rPr>
          <w:spacing w:val="2"/>
        </w:rPr>
        <w:t xml:space="preserve"> </w:t>
      </w:r>
      <w:r>
        <w:t>и</w:t>
      </w:r>
      <w:r>
        <w:rPr>
          <w:spacing w:val="2"/>
        </w:rPr>
        <w:t xml:space="preserve"> </w:t>
      </w:r>
      <w:r>
        <w:t>семьи.</w:t>
      </w:r>
    </w:p>
    <w:p w:rsidR="0055423B" w:rsidRDefault="00032AC2">
      <w:pPr>
        <w:pStyle w:val="a0"/>
        <w:ind w:right="528"/>
      </w:pPr>
      <w:r>
        <w:t>Праздники,</w:t>
      </w:r>
      <w:r>
        <w:rPr>
          <w:spacing w:val="1"/>
        </w:rPr>
        <w:t xml:space="preserve"> </w:t>
      </w:r>
      <w:r>
        <w:t>утренники,</w:t>
      </w:r>
      <w:r>
        <w:rPr>
          <w:spacing w:val="1"/>
        </w:rPr>
        <w:t xml:space="preserve"> </w:t>
      </w:r>
      <w:r>
        <w:t>мероприятия</w:t>
      </w:r>
      <w:r>
        <w:rPr>
          <w:spacing w:val="1"/>
        </w:rPr>
        <w:t xml:space="preserve"> </w:t>
      </w:r>
      <w:r>
        <w:t>(концерты,</w:t>
      </w:r>
      <w:r>
        <w:rPr>
          <w:spacing w:val="1"/>
        </w:rPr>
        <w:t xml:space="preserve"> </w:t>
      </w:r>
      <w:r>
        <w:t>соревнования).</w:t>
      </w:r>
      <w:r>
        <w:rPr>
          <w:spacing w:val="1"/>
        </w:rPr>
        <w:t xml:space="preserve"> </w:t>
      </w:r>
      <w:r>
        <w:t>Такие</w:t>
      </w:r>
      <w:r>
        <w:rPr>
          <w:spacing w:val="1"/>
        </w:rPr>
        <w:t xml:space="preserve"> </w:t>
      </w:r>
      <w:r>
        <w:t>вечера</w:t>
      </w:r>
      <w:r>
        <w:rPr>
          <w:spacing w:val="1"/>
        </w:rPr>
        <w:t xml:space="preserve"> </w:t>
      </w:r>
      <w:r>
        <w:t>помогают</w:t>
      </w:r>
      <w:r>
        <w:rPr>
          <w:spacing w:val="1"/>
        </w:rPr>
        <w:t xml:space="preserve"> </w:t>
      </w:r>
      <w:r>
        <w:t>создать</w:t>
      </w:r>
      <w:r>
        <w:rPr>
          <w:spacing w:val="1"/>
        </w:rPr>
        <w:t xml:space="preserve"> </w:t>
      </w:r>
      <w:r>
        <w:t>эмоциональный</w:t>
      </w:r>
      <w:r>
        <w:rPr>
          <w:spacing w:val="1"/>
        </w:rPr>
        <w:t xml:space="preserve"> </w:t>
      </w:r>
      <w:r>
        <w:t>комфо</w:t>
      </w:r>
      <w:proofErr w:type="gramStart"/>
      <w:r>
        <w:t>рт</w:t>
      </w:r>
      <w:r>
        <w:rPr>
          <w:spacing w:val="1"/>
        </w:rPr>
        <w:t xml:space="preserve"> </w:t>
      </w:r>
      <w:r>
        <w:t>в</w:t>
      </w:r>
      <w:r>
        <w:rPr>
          <w:spacing w:val="1"/>
        </w:rPr>
        <w:t xml:space="preserve"> </w:t>
      </w:r>
      <w:r>
        <w:t>гр</w:t>
      </w:r>
      <w:proofErr w:type="gramEnd"/>
      <w:r>
        <w:t>уппе,</w:t>
      </w:r>
      <w:r>
        <w:rPr>
          <w:spacing w:val="1"/>
        </w:rPr>
        <w:t xml:space="preserve"> </w:t>
      </w:r>
      <w:r>
        <w:t>сблизить</w:t>
      </w:r>
      <w:r>
        <w:rPr>
          <w:spacing w:val="1"/>
        </w:rPr>
        <w:t xml:space="preserve"> </w:t>
      </w:r>
      <w:r>
        <w:t>участников</w:t>
      </w:r>
      <w:r>
        <w:rPr>
          <w:spacing w:val="1"/>
        </w:rPr>
        <w:t xml:space="preserve"> </w:t>
      </w:r>
      <w:r>
        <w:t>педагогического процесса. Родители могут проявить смекалку и фантазию в различных</w:t>
      </w:r>
      <w:r>
        <w:rPr>
          <w:spacing w:val="1"/>
        </w:rPr>
        <w:t xml:space="preserve"> </w:t>
      </w:r>
      <w:r>
        <w:t>конкурсах. Они могут выступать в роли непосредственных участников: участвовать в</w:t>
      </w:r>
      <w:r>
        <w:rPr>
          <w:spacing w:val="1"/>
        </w:rPr>
        <w:t xml:space="preserve"> </w:t>
      </w:r>
      <w:r>
        <w:t>составлении</w:t>
      </w:r>
      <w:r>
        <w:rPr>
          <w:spacing w:val="1"/>
        </w:rPr>
        <w:t xml:space="preserve"> </w:t>
      </w:r>
      <w:r>
        <w:t>сценария,</w:t>
      </w:r>
      <w:r>
        <w:rPr>
          <w:spacing w:val="1"/>
        </w:rPr>
        <w:t xml:space="preserve"> </w:t>
      </w:r>
      <w:r>
        <w:t>читать</w:t>
      </w:r>
      <w:r>
        <w:rPr>
          <w:spacing w:val="1"/>
        </w:rPr>
        <w:t xml:space="preserve"> </w:t>
      </w:r>
      <w:r>
        <w:t>стихотворения,</w:t>
      </w:r>
      <w:r>
        <w:rPr>
          <w:spacing w:val="1"/>
        </w:rPr>
        <w:t xml:space="preserve"> </w:t>
      </w:r>
      <w:r>
        <w:t>петь</w:t>
      </w:r>
      <w:r>
        <w:rPr>
          <w:spacing w:val="1"/>
        </w:rPr>
        <w:t xml:space="preserve"> </w:t>
      </w:r>
      <w:r>
        <w:t>песни,</w:t>
      </w:r>
      <w:r>
        <w:rPr>
          <w:spacing w:val="1"/>
        </w:rPr>
        <w:t xml:space="preserve"> </w:t>
      </w:r>
      <w:r>
        <w:t>играть</w:t>
      </w:r>
      <w:r>
        <w:rPr>
          <w:spacing w:val="1"/>
        </w:rPr>
        <w:t xml:space="preserve"> </w:t>
      </w:r>
      <w:r>
        <w:t>на</w:t>
      </w:r>
      <w:r>
        <w:rPr>
          <w:spacing w:val="1"/>
        </w:rPr>
        <w:t xml:space="preserve"> </w:t>
      </w:r>
      <w:r>
        <w:t>музыкальных</w:t>
      </w:r>
      <w:r>
        <w:rPr>
          <w:spacing w:val="1"/>
        </w:rPr>
        <w:t xml:space="preserve"> </w:t>
      </w:r>
      <w:r>
        <w:t>инструментах</w:t>
      </w:r>
      <w:r>
        <w:rPr>
          <w:spacing w:val="1"/>
        </w:rPr>
        <w:t xml:space="preserve"> </w:t>
      </w:r>
      <w:r>
        <w:t>и</w:t>
      </w:r>
      <w:r>
        <w:rPr>
          <w:spacing w:val="2"/>
        </w:rPr>
        <w:t xml:space="preserve"> </w:t>
      </w:r>
      <w:r>
        <w:t>рассказывать</w:t>
      </w:r>
      <w:r>
        <w:rPr>
          <w:spacing w:val="2"/>
        </w:rPr>
        <w:t xml:space="preserve"> </w:t>
      </w:r>
      <w:r>
        <w:t>интересные</w:t>
      </w:r>
      <w:r>
        <w:rPr>
          <w:spacing w:val="2"/>
        </w:rPr>
        <w:t xml:space="preserve"> </w:t>
      </w:r>
      <w:r>
        <w:t>истории</w:t>
      </w:r>
      <w:r>
        <w:rPr>
          <w:spacing w:val="1"/>
        </w:rPr>
        <w:t xml:space="preserve"> </w:t>
      </w:r>
      <w:r>
        <w:t>и</w:t>
      </w:r>
      <w:r>
        <w:rPr>
          <w:spacing w:val="2"/>
        </w:rPr>
        <w:t xml:space="preserve"> </w:t>
      </w:r>
      <w:r>
        <w:t>т.д.</w:t>
      </w:r>
    </w:p>
    <w:p w:rsidR="0055423B" w:rsidRDefault="00032AC2">
      <w:pPr>
        <w:pStyle w:val="a0"/>
        <w:ind w:right="527"/>
      </w:pPr>
      <w:r>
        <w:t>Выставки работ родителей и детей, семейные вернисажи. Такие выставки, как</w:t>
      </w:r>
      <w:r>
        <w:rPr>
          <w:spacing w:val="1"/>
        </w:rPr>
        <w:t xml:space="preserve"> </w:t>
      </w:r>
      <w:r>
        <w:t>правило, демонстрируют результаты совместной деятельности родителей и детей. Это</w:t>
      </w:r>
      <w:r>
        <w:rPr>
          <w:spacing w:val="1"/>
        </w:rPr>
        <w:t xml:space="preserve"> </w:t>
      </w:r>
      <w:r>
        <w:t>важный</w:t>
      </w:r>
      <w:r>
        <w:rPr>
          <w:spacing w:val="1"/>
        </w:rPr>
        <w:t xml:space="preserve"> </w:t>
      </w:r>
      <w:r>
        <w:t>момент</w:t>
      </w:r>
      <w:r>
        <w:rPr>
          <w:spacing w:val="1"/>
        </w:rPr>
        <w:t xml:space="preserve"> </w:t>
      </w:r>
      <w:r>
        <w:t>в</w:t>
      </w:r>
      <w:r>
        <w:rPr>
          <w:spacing w:val="1"/>
        </w:rPr>
        <w:t xml:space="preserve"> </w:t>
      </w:r>
      <w:r>
        <w:t>построении</w:t>
      </w:r>
      <w:r>
        <w:rPr>
          <w:spacing w:val="1"/>
        </w:rPr>
        <w:t xml:space="preserve"> </w:t>
      </w:r>
      <w:r>
        <w:t>взаимоотношений</w:t>
      </w:r>
      <w:r>
        <w:rPr>
          <w:spacing w:val="1"/>
        </w:rPr>
        <w:t xml:space="preserve"> </w:t>
      </w:r>
      <w:r>
        <w:t>между</w:t>
      </w:r>
      <w:r>
        <w:rPr>
          <w:spacing w:val="1"/>
        </w:rPr>
        <w:t xml:space="preserve"> </w:t>
      </w:r>
      <w:r>
        <w:t>ребёнком</w:t>
      </w:r>
      <w:r>
        <w:rPr>
          <w:spacing w:val="1"/>
        </w:rPr>
        <w:t xml:space="preserve"> </w:t>
      </w:r>
      <w:r>
        <w:t>и</w:t>
      </w:r>
      <w:r>
        <w:rPr>
          <w:spacing w:val="1"/>
        </w:rPr>
        <w:t xml:space="preserve"> </w:t>
      </w:r>
      <w:r>
        <w:t>родителем</w:t>
      </w:r>
      <w:r>
        <w:rPr>
          <w:spacing w:val="1"/>
        </w:rPr>
        <w:t xml:space="preserve"> </w:t>
      </w:r>
      <w:r>
        <w:t>и</w:t>
      </w:r>
      <w:r>
        <w:rPr>
          <w:spacing w:val="1"/>
        </w:rPr>
        <w:t xml:space="preserve"> </w:t>
      </w:r>
      <w:r>
        <w:t>значимый для воспитателя (повышение активности родителей в жизни группы, один из</w:t>
      </w:r>
      <w:r>
        <w:rPr>
          <w:spacing w:val="1"/>
        </w:rPr>
        <w:t xml:space="preserve"> </w:t>
      </w:r>
      <w:r>
        <w:t>показателей</w:t>
      </w:r>
      <w:r>
        <w:rPr>
          <w:spacing w:val="1"/>
        </w:rPr>
        <w:t xml:space="preserve"> </w:t>
      </w:r>
      <w:r>
        <w:t>комфортности</w:t>
      </w:r>
      <w:r>
        <w:rPr>
          <w:spacing w:val="1"/>
        </w:rPr>
        <w:t xml:space="preserve"> </w:t>
      </w:r>
      <w:r>
        <w:t>внутрисемейных</w:t>
      </w:r>
      <w:r>
        <w:rPr>
          <w:spacing w:val="1"/>
        </w:rPr>
        <w:t xml:space="preserve"> </w:t>
      </w:r>
      <w:r>
        <w:t>отношений).</w:t>
      </w:r>
    </w:p>
    <w:p w:rsidR="0055423B" w:rsidRDefault="00032AC2">
      <w:pPr>
        <w:pStyle w:val="a0"/>
        <w:spacing w:before="2"/>
        <w:ind w:right="524"/>
      </w:pPr>
      <w:r>
        <w:t>Организация</w:t>
      </w:r>
      <w:r>
        <w:rPr>
          <w:spacing w:val="30"/>
        </w:rPr>
        <w:t xml:space="preserve"> </w:t>
      </w:r>
      <w:r>
        <w:t>взаимодействия</w:t>
      </w:r>
      <w:r>
        <w:rPr>
          <w:spacing w:val="31"/>
        </w:rPr>
        <w:t xml:space="preserve"> </w:t>
      </w:r>
      <w:r>
        <w:t>с</w:t>
      </w:r>
      <w:r>
        <w:rPr>
          <w:spacing w:val="29"/>
        </w:rPr>
        <w:t xml:space="preserve"> </w:t>
      </w:r>
      <w:r>
        <w:t>родителями</w:t>
      </w:r>
      <w:r>
        <w:rPr>
          <w:spacing w:val="31"/>
        </w:rPr>
        <w:t xml:space="preserve"> </w:t>
      </w:r>
      <w:r>
        <w:t>через</w:t>
      </w:r>
      <w:r>
        <w:rPr>
          <w:spacing w:val="29"/>
        </w:rPr>
        <w:t xml:space="preserve"> </w:t>
      </w:r>
      <w:r>
        <w:t>блог</w:t>
      </w:r>
      <w:r>
        <w:rPr>
          <w:spacing w:val="30"/>
        </w:rPr>
        <w:t xml:space="preserve"> </w:t>
      </w:r>
      <w:r>
        <w:t>педагога:</w:t>
      </w:r>
      <w:r>
        <w:rPr>
          <w:spacing w:val="29"/>
        </w:rPr>
        <w:t xml:space="preserve"> </w:t>
      </w:r>
      <w:r>
        <w:t>Является</w:t>
      </w:r>
      <w:r>
        <w:rPr>
          <w:spacing w:val="31"/>
        </w:rPr>
        <w:t xml:space="preserve"> </w:t>
      </w:r>
      <w:r>
        <w:t>одной</w:t>
      </w:r>
      <w:r>
        <w:rPr>
          <w:spacing w:val="-63"/>
        </w:rPr>
        <w:t xml:space="preserve"> </w:t>
      </w:r>
      <w:r>
        <w:t>из</w:t>
      </w:r>
      <w:r>
        <w:rPr>
          <w:spacing w:val="1"/>
        </w:rPr>
        <w:t xml:space="preserve"> </w:t>
      </w:r>
      <w:r>
        <w:t>интересных</w:t>
      </w:r>
      <w:r>
        <w:rPr>
          <w:spacing w:val="1"/>
        </w:rPr>
        <w:t xml:space="preserve"> </w:t>
      </w:r>
      <w:r>
        <w:t>и</w:t>
      </w:r>
      <w:r>
        <w:rPr>
          <w:spacing w:val="1"/>
        </w:rPr>
        <w:t xml:space="preserve"> </w:t>
      </w:r>
      <w:r>
        <w:t>неформальных</w:t>
      </w:r>
      <w:r>
        <w:rPr>
          <w:spacing w:val="1"/>
        </w:rPr>
        <w:t xml:space="preserve"> </w:t>
      </w:r>
      <w:r>
        <w:t>форм</w:t>
      </w:r>
      <w:r>
        <w:rPr>
          <w:spacing w:val="1"/>
        </w:rPr>
        <w:t xml:space="preserve"> </w:t>
      </w:r>
      <w:r>
        <w:t>работы,</w:t>
      </w:r>
      <w:r>
        <w:rPr>
          <w:spacing w:val="1"/>
        </w:rPr>
        <w:t xml:space="preserve"> </w:t>
      </w:r>
      <w:r>
        <w:t>которая</w:t>
      </w:r>
      <w:r>
        <w:rPr>
          <w:spacing w:val="1"/>
        </w:rPr>
        <w:t xml:space="preserve"> </w:t>
      </w:r>
      <w:r>
        <w:t>на</w:t>
      </w:r>
      <w:r>
        <w:rPr>
          <w:spacing w:val="1"/>
        </w:rPr>
        <w:t xml:space="preserve"> </w:t>
      </w:r>
      <w:r>
        <w:t>практике</w:t>
      </w:r>
      <w:r>
        <w:rPr>
          <w:spacing w:val="1"/>
        </w:rPr>
        <w:t xml:space="preserve"> </w:t>
      </w:r>
      <w:r>
        <w:t>показывает</w:t>
      </w:r>
      <w:r>
        <w:rPr>
          <w:spacing w:val="1"/>
        </w:rPr>
        <w:t xml:space="preserve"> </w:t>
      </w:r>
      <w:r>
        <w:t>положительный</w:t>
      </w:r>
      <w:r>
        <w:rPr>
          <w:spacing w:val="1"/>
        </w:rPr>
        <w:t xml:space="preserve"> </w:t>
      </w:r>
      <w:r>
        <w:t>результат</w:t>
      </w:r>
      <w:r>
        <w:rPr>
          <w:spacing w:val="1"/>
        </w:rPr>
        <w:t xml:space="preserve"> </w:t>
      </w:r>
      <w:r>
        <w:t>и</w:t>
      </w:r>
      <w:r>
        <w:rPr>
          <w:spacing w:val="1"/>
        </w:rPr>
        <w:t xml:space="preserve"> </w:t>
      </w:r>
      <w:r>
        <w:t>вызывает</w:t>
      </w:r>
      <w:r>
        <w:rPr>
          <w:spacing w:val="1"/>
        </w:rPr>
        <w:t xml:space="preserve"> </w:t>
      </w:r>
      <w:r>
        <w:t>в</w:t>
      </w:r>
      <w:r>
        <w:rPr>
          <w:spacing w:val="1"/>
        </w:rPr>
        <w:t xml:space="preserve"> </w:t>
      </w:r>
      <w:r>
        <w:t>последнее</w:t>
      </w:r>
      <w:r>
        <w:rPr>
          <w:spacing w:val="1"/>
        </w:rPr>
        <w:t xml:space="preserve"> </w:t>
      </w:r>
      <w:r>
        <w:t>время</w:t>
      </w:r>
      <w:r>
        <w:rPr>
          <w:spacing w:val="1"/>
        </w:rPr>
        <w:t xml:space="preserve"> </w:t>
      </w:r>
      <w:r>
        <w:t>заслуженный</w:t>
      </w:r>
      <w:r>
        <w:rPr>
          <w:spacing w:val="1"/>
        </w:rPr>
        <w:t xml:space="preserve"> </w:t>
      </w:r>
      <w:r>
        <w:t>интерес</w:t>
      </w:r>
      <w:r>
        <w:rPr>
          <w:spacing w:val="1"/>
        </w:rPr>
        <w:t xml:space="preserve"> </w:t>
      </w:r>
      <w:r>
        <w:t>и</w:t>
      </w:r>
      <w:r>
        <w:rPr>
          <w:spacing w:val="1"/>
        </w:rPr>
        <w:t xml:space="preserve"> </w:t>
      </w:r>
      <w:r>
        <w:t>у</w:t>
      </w:r>
      <w:r>
        <w:rPr>
          <w:spacing w:val="1"/>
        </w:rPr>
        <w:t xml:space="preserve"> </w:t>
      </w:r>
      <w:r>
        <w:t>педагогов, и у родителей. Посещая блог, родители получают: информацию о жизни и</w:t>
      </w:r>
      <w:r>
        <w:rPr>
          <w:spacing w:val="1"/>
        </w:rPr>
        <w:t xml:space="preserve"> </w:t>
      </w:r>
      <w:r>
        <w:t>деятельности ребенка в саду; консультирование по вопросам воспитания и обучения</w:t>
      </w:r>
      <w:r>
        <w:rPr>
          <w:spacing w:val="1"/>
        </w:rPr>
        <w:t xml:space="preserve"> </w:t>
      </w:r>
      <w:r>
        <w:t>детей; информацию по изучаемому материалу и возможность постоянно участвовать в</w:t>
      </w:r>
      <w:r>
        <w:rPr>
          <w:spacing w:val="1"/>
        </w:rPr>
        <w:t xml:space="preserve"> </w:t>
      </w:r>
      <w:r>
        <w:t>образовательной</w:t>
      </w:r>
      <w:r>
        <w:rPr>
          <w:spacing w:val="1"/>
        </w:rPr>
        <w:t xml:space="preserve"> </w:t>
      </w:r>
      <w:r>
        <w:t>деятельности.</w:t>
      </w:r>
    </w:p>
    <w:p w:rsidR="0055423B" w:rsidRDefault="00032AC2">
      <w:pPr>
        <w:pStyle w:val="a0"/>
        <w:spacing w:before="1" w:line="298" w:lineRule="exact"/>
        <w:ind w:left="1063" w:firstLine="0"/>
      </w:pPr>
      <w:r>
        <w:t>Возможность</w:t>
      </w:r>
      <w:r>
        <w:rPr>
          <w:spacing w:val="-3"/>
        </w:rPr>
        <w:t xml:space="preserve"> </w:t>
      </w:r>
      <w:r>
        <w:t>размещения</w:t>
      </w:r>
      <w:r>
        <w:rPr>
          <w:spacing w:val="-4"/>
        </w:rPr>
        <w:t xml:space="preserve"> </w:t>
      </w:r>
      <w:r>
        <w:t>ссылок,</w:t>
      </w:r>
      <w:r>
        <w:rPr>
          <w:spacing w:val="-3"/>
        </w:rPr>
        <w:t xml:space="preserve"> </w:t>
      </w:r>
      <w:r>
        <w:t>фото,</w:t>
      </w:r>
      <w:r>
        <w:rPr>
          <w:spacing w:val="-3"/>
        </w:rPr>
        <w:t xml:space="preserve"> </w:t>
      </w:r>
      <w:r>
        <w:t>видео,</w:t>
      </w:r>
      <w:r>
        <w:rPr>
          <w:spacing w:val="-2"/>
        </w:rPr>
        <w:t xml:space="preserve"> </w:t>
      </w:r>
      <w:r>
        <w:t>позволило</w:t>
      </w:r>
      <w:r>
        <w:rPr>
          <w:spacing w:val="-4"/>
        </w:rPr>
        <w:t xml:space="preserve"> </w:t>
      </w:r>
      <w:r>
        <w:t>создать:</w:t>
      </w:r>
    </w:p>
    <w:p w:rsidR="0055423B" w:rsidRDefault="00032AC2" w:rsidP="00D54C9E">
      <w:pPr>
        <w:pStyle w:val="a5"/>
        <w:numPr>
          <w:ilvl w:val="1"/>
          <w:numId w:val="49"/>
        </w:numPr>
        <w:tabs>
          <w:tab w:val="left" w:pos="1769"/>
          <w:tab w:val="left" w:pos="1770"/>
        </w:tabs>
        <w:spacing w:line="298" w:lineRule="exact"/>
        <w:ind w:left="1769" w:hanging="707"/>
        <w:jc w:val="left"/>
        <w:rPr>
          <w:color w:val="313131"/>
          <w:sz w:val="20"/>
        </w:rPr>
      </w:pPr>
      <w:proofErr w:type="gramStart"/>
      <w:r>
        <w:rPr>
          <w:sz w:val="26"/>
        </w:rPr>
        <w:t>электронное</w:t>
      </w:r>
      <w:proofErr w:type="gramEnd"/>
      <w:r>
        <w:rPr>
          <w:spacing w:val="-5"/>
          <w:sz w:val="26"/>
        </w:rPr>
        <w:t xml:space="preserve"> </w:t>
      </w:r>
      <w:r>
        <w:rPr>
          <w:sz w:val="26"/>
        </w:rPr>
        <w:t>портфолио</w:t>
      </w:r>
      <w:r>
        <w:rPr>
          <w:spacing w:val="-4"/>
          <w:sz w:val="26"/>
        </w:rPr>
        <w:t xml:space="preserve"> </w:t>
      </w:r>
      <w:r>
        <w:rPr>
          <w:sz w:val="26"/>
        </w:rPr>
        <w:t>группы;</w:t>
      </w:r>
    </w:p>
    <w:p w:rsidR="0055423B" w:rsidRDefault="00032AC2" w:rsidP="00D54C9E">
      <w:pPr>
        <w:pStyle w:val="a5"/>
        <w:numPr>
          <w:ilvl w:val="1"/>
          <w:numId w:val="49"/>
        </w:numPr>
        <w:tabs>
          <w:tab w:val="left" w:pos="1769"/>
          <w:tab w:val="left" w:pos="1770"/>
        </w:tabs>
        <w:spacing w:line="298" w:lineRule="exact"/>
        <w:ind w:left="1769" w:hanging="707"/>
        <w:jc w:val="left"/>
        <w:rPr>
          <w:color w:val="313131"/>
          <w:sz w:val="20"/>
        </w:rPr>
      </w:pPr>
      <w:r>
        <w:rPr>
          <w:sz w:val="26"/>
        </w:rPr>
        <w:t>методическую</w:t>
      </w:r>
      <w:r>
        <w:rPr>
          <w:spacing w:val="-8"/>
          <w:sz w:val="26"/>
        </w:rPr>
        <w:t xml:space="preserve"> </w:t>
      </w:r>
      <w:r>
        <w:rPr>
          <w:sz w:val="26"/>
        </w:rPr>
        <w:t>копилку;</w:t>
      </w:r>
    </w:p>
    <w:p w:rsidR="0055423B" w:rsidRDefault="00032AC2" w:rsidP="00D54C9E">
      <w:pPr>
        <w:pStyle w:val="a5"/>
        <w:numPr>
          <w:ilvl w:val="1"/>
          <w:numId w:val="49"/>
        </w:numPr>
        <w:tabs>
          <w:tab w:val="left" w:pos="1769"/>
          <w:tab w:val="left" w:pos="1770"/>
        </w:tabs>
        <w:spacing w:line="299" w:lineRule="exact"/>
        <w:ind w:left="1769" w:hanging="707"/>
        <w:jc w:val="left"/>
        <w:rPr>
          <w:color w:val="313131"/>
          <w:sz w:val="20"/>
        </w:rPr>
      </w:pPr>
      <w:r>
        <w:rPr>
          <w:sz w:val="26"/>
        </w:rPr>
        <w:t>консультативную</w:t>
      </w:r>
      <w:r>
        <w:rPr>
          <w:spacing w:val="-6"/>
          <w:sz w:val="26"/>
        </w:rPr>
        <w:t xml:space="preserve"> </w:t>
      </w:r>
      <w:r>
        <w:rPr>
          <w:sz w:val="26"/>
        </w:rPr>
        <w:t>гостиную</w:t>
      </w:r>
      <w:r>
        <w:rPr>
          <w:spacing w:val="-5"/>
          <w:sz w:val="26"/>
        </w:rPr>
        <w:t xml:space="preserve"> </w:t>
      </w:r>
      <w:r>
        <w:rPr>
          <w:sz w:val="26"/>
        </w:rPr>
        <w:t>для</w:t>
      </w:r>
      <w:r>
        <w:rPr>
          <w:spacing w:val="-3"/>
          <w:sz w:val="26"/>
        </w:rPr>
        <w:t xml:space="preserve"> </w:t>
      </w:r>
      <w:r>
        <w:rPr>
          <w:sz w:val="26"/>
        </w:rPr>
        <w:t>родителей;</w:t>
      </w:r>
    </w:p>
    <w:p w:rsidR="0055423B" w:rsidRDefault="00032AC2" w:rsidP="00D54C9E">
      <w:pPr>
        <w:pStyle w:val="a5"/>
        <w:numPr>
          <w:ilvl w:val="1"/>
          <w:numId w:val="49"/>
        </w:numPr>
        <w:tabs>
          <w:tab w:val="left" w:pos="1769"/>
          <w:tab w:val="left" w:pos="1770"/>
        </w:tabs>
        <w:spacing w:before="3" w:line="298" w:lineRule="exact"/>
        <w:ind w:left="1769" w:hanging="707"/>
        <w:jc w:val="left"/>
        <w:rPr>
          <w:color w:val="313131"/>
          <w:sz w:val="20"/>
        </w:rPr>
      </w:pPr>
      <w:r>
        <w:rPr>
          <w:sz w:val="26"/>
        </w:rPr>
        <w:t>рубрику</w:t>
      </w:r>
      <w:r>
        <w:rPr>
          <w:spacing w:val="-5"/>
          <w:sz w:val="26"/>
        </w:rPr>
        <w:t xml:space="preserve"> </w:t>
      </w:r>
      <w:r>
        <w:rPr>
          <w:sz w:val="26"/>
        </w:rPr>
        <w:t>«Полезные</w:t>
      </w:r>
      <w:r>
        <w:rPr>
          <w:spacing w:val="-3"/>
          <w:sz w:val="26"/>
        </w:rPr>
        <w:t xml:space="preserve"> </w:t>
      </w:r>
      <w:r>
        <w:rPr>
          <w:sz w:val="26"/>
        </w:rPr>
        <w:t>ссылки»;</w:t>
      </w:r>
    </w:p>
    <w:p w:rsidR="0055423B" w:rsidRDefault="00032AC2" w:rsidP="00D54C9E">
      <w:pPr>
        <w:pStyle w:val="a5"/>
        <w:numPr>
          <w:ilvl w:val="1"/>
          <w:numId w:val="49"/>
        </w:numPr>
        <w:tabs>
          <w:tab w:val="left" w:pos="1769"/>
          <w:tab w:val="left" w:pos="1770"/>
        </w:tabs>
        <w:spacing w:line="298" w:lineRule="exact"/>
        <w:ind w:left="1769" w:hanging="707"/>
        <w:jc w:val="left"/>
        <w:rPr>
          <w:color w:val="313131"/>
          <w:sz w:val="20"/>
        </w:rPr>
      </w:pPr>
      <w:r>
        <w:rPr>
          <w:sz w:val="26"/>
        </w:rPr>
        <w:t>и др.</w:t>
      </w:r>
    </w:p>
    <w:p w:rsidR="0055423B" w:rsidRDefault="00032AC2">
      <w:pPr>
        <w:pStyle w:val="a0"/>
        <w:ind w:right="530"/>
      </w:pPr>
      <w:r>
        <w:t>Возможность оставлять к записям блога комментарии, которые также доступны</w:t>
      </w:r>
      <w:r>
        <w:rPr>
          <w:spacing w:val="1"/>
        </w:rPr>
        <w:t xml:space="preserve"> </w:t>
      </w:r>
      <w:r>
        <w:t>для</w:t>
      </w:r>
      <w:r>
        <w:rPr>
          <w:spacing w:val="1"/>
        </w:rPr>
        <w:t xml:space="preserve"> </w:t>
      </w:r>
      <w:r>
        <w:t>чтения,</w:t>
      </w:r>
      <w:r>
        <w:rPr>
          <w:spacing w:val="1"/>
        </w:rPr>
        <w:t xml:space="preserve"> </w:t>
      </w:r>
      <w:r>
        <w:t>даёт</w:t>
      </w:r>
      <w:r>
        <w:rPr>
          <w:spacing w:val="1"/>
        </w:rPr>
        <w:t xml:space="preserve"> </w:t>
      </w:r>
      <w:r>
        <w:t>возможность</w:t>
      </w:r>
      <w:r>
        <w:rPr>
          <w:spacing w:val="1"/>
        </w:rPr>
        <w:t xml:space="preserve"> </w:t>
      </w:r>
      <w:r>
        <w:t>получать</w:t>
      </w:r>
      <w:r>
        <w:rPr>
          <w:spacing w:val="1"/>
        </w:rPr>
        <w:t xml:space="preserve"> </w:t>
      </w:r>
      <w:r>
        <w:t>обратную</w:t>
      </w:r>
      <w:r>
        <w:rPr>
          <w:spacing w:val="1"/>
        </w:rPr>
        <w:t xml:space="preserve"> </w:t>
      </w:r>
      <w:r>
        <w:t>связь</w:t>
      </w:r>
      <w:r>
        <w:rPr>
          <w:spacing w:val="1"/>
        </w:rPr>
        <w:t xml:space="preserve"> </w:t>
      </w:r>
      <w:r>
        <w:t>от</w:t>
      </w:r>
      <w:r>
        <w:rPr>
          <w:spacing w:val="1"/>
        </w:rPr>
        <w:t xml:space="preserve"> </w:t>
      </w:r>
      <w:r>
        <w:t>родителей,</w:t>
      </w:r>
      <w:r>
        <w:rPr>
          <w:spacing w:val="1"/>
        </w:rPr>
        <w:t xml:space="preserve"> </w:t>
      </w:r>
      <w:r>
        <w:t>отвечать</w:t>
      </w:r>
      <w:r>
        <w:rPr>
          <w:spacing w:val="1"/>
        </w:rPr>
        <w:t xml:space="preserve"> </w:t>
      </w:r>
      <w:r>
        <w:t>на</w:t>
      </w:r>
      <w:r>
        <w:rPr>
          <w:spacing w:val="1"/>
        </w:rPr>
        <w:t xml:space="preserve"> </w:t>
      </w:r>
      <w:r>
        <w:t>комментарии. Материалы, которые педагог размещает на своей страничке или в блоге,</w:t>
      </w:r>
      <w:r>
        <w:rPr>
          <w:spacing w:val="1"/>
        </w:rPr>
        <w:t xml:space="preserve"> </w:t>
      </w:r>
      <w:r>
        <w:t>демонстрируют</w:t>
      </w:r>
      <w:r>
        <w:rPr>
          <w:spacing w:val="1"/>
        </w:rPr>
        <w:t xml:space="preserve"> </w:t>
      </w:r>
      <w:r>
        <w:t>родителям</w:t>
      </w:r>
      <w:r>
        <w:rPr>
          <w:spacing w:val="1"/>
        </w:rPr>
        <w:t xml:space="preserve"> </w:t>
      </w:r>
      <w:r>
        <w:t>его</w:t>
      </w:r>
      <w:r>
        <w:rPr>
          <w:spacing w:val="1"/>
        </w:rPr>
        <w:t xml:space="preserve"> </w:t>
      </w:r>
      <w:r>
        <w:t>профессиональные</w:t>
      </w:r>
      <w:r>
        <w:rPr>
          <w:spacing w:val="1"/>
        </w:rPr>
        <w:t xml:space="preserve"> </w:t>
      </w:r>
      <w:r>
        <w:t>интересы,</w:t>
      </w:r>
      <w:r>
        <w:rPr>
          <w:spacing w:val="1"/>
        </w:rPr>
        <w:t xml:space="preserve"> </w:t>
      </w:r>
      <w:r>
        <w:t>знания</w:t>
      </w:r>
      <w:r>
        <w:rPr>
          <w:spacing w:val="1"/>
        </w:rPr>
        <w:t xml:space="preserve"> </w:t>
      </w:r>
      <w:r>
        <w:t>и</w:t>
      </w:r>
      <w:r>
        <w:rPr>
          <w:spacing w:val="1"/>
        </w:rPr>
        <w:t xml:space="preserve"> </w:t>
      </w:r>
      <w:r>
        <w:t>навыки.</w:t>
      </w:r>
      <w:r>
        <w:rPr>
          <w:spacing w:val="1"/>
        </w:rPr>
        <w:t xml:space="preserve"> </w:t>
      </w:r>
      <w:r>
        <w:t>Это</w:t>
      </w:r>
      <w:r>
        <w:rPr>
          <w:spacing w:val="1"/>
        </w:rPr>
        <w:t xml:space="preserve"> </w:t>
      </w:r>
      <w:r>
        <w:t>повышает авторитет педагога, формирует уважение и доверие к нему. Педагог может</w:t>
      </w:r>
      <w:r>
        <w:rPr>
          <w:spacing w:val="1"/>
        </w:rPr>
        <w:t xml:space="preserve"> </w:t>
      </w:r>
      <w:r>
        <w:t>записать и разместить в блоге видеоконсультацию для родителей, которые пропустили</w:t>
      </w:r>
      <w:r>
        <w:rPr>
          <w:spacing w:val="1"/>
        </w:rPr>
        <w:t xml:space="preserve"> </w:t>
      </w:r>
      <w:r>
        <w:t>собрание в группе. В режиме</w:t>
      </w:r>
      <w:r>
        <w:rPr>
          <w:spacing w:val="1"/>
        </w:rPr>
        <w:t xml:space="preserve"> </w:t>
      </w:r>
      <w:r>
        <w:t>онлайн можно консультировать родителей, дети которых</w:t>
      </w:r>
      <w:r>
        <w:rPr>
          <w:spacing w:val="1"/>
        </w:rPr>
        <w:t xml:space="preserve"> </w:t>
      </w:r>
      <w:r>
        <w:t>испытывают</w:t>
      </w:r>
      <w:r>
        <w:rPr>
          <w:spacing w:val="2"/>
        </w:rPr>
        <w:t xml:space="preserve"> </w:t>
      </w:r>
      <w:r>
        <w:t>трудности</w:t>
      </w:r>
      <w:r>
        <w:rPr>
          <w:spacing w:val="2"/>
        </w:rPr>
        <w:t xml:space="preserve"> </w:t>
      </w:r>
      <w:r>
        <w:t>в</w:t>
      </w:r>
      <w:r>
        <w:rPr>
          <w:spacing w:val="3"/>
        </w:rPr>
        <w:t xml:space="preserve"> </w:t>
      </w:r>
      <w:r>
        <w:t>обучении.</w:t>
      </w:r>
    </w:p>
    <w:p w:rsidR="0055423B" w:rsidRDefault="00032AC2">
      <w:pPr>
        <w:pStyle w:val="a0"/>
        <w:spacing w:before="3"/>
        <w:ind w:right="522"/>
      </w:pPr>
      <w:r>
        <w:t>Группа</w:t>
      </w:r>
      <w:r>
        <w:rPr>
          <w:spacing w:val="1"/>
        </w:rPr>
        <w:t xml:space="preserve"> </w:t>
      </w:r>
      <w:r>
        <w:t>в</w:t>
      </w:r>
      <w:r>
        <w:rPr>
          <w:spacing w:val="1"/>
        </w:rPr>
        <w:t xml:space="preserve"> </w:t>
      </w:r>
      <w:r>
        <w:t>социальной</w:t>
      </w:r>
      <w:r>
        <w:rPr>
          <w:spacing w:val="1"/>
        </w:rPr>
        <w:t xml:space="preserve"> </w:t>
      </w:r>
      <w:r>
        <w:t>сети.</w:t>
      </w:r>
      <w:r>
        <w:rPr>
          <w:spacing w:val="1"/>
        </w:rPr>
        <w:t xml:space="preserve"> </w:t>
      </w:r>
      <w:r>
        <w:t>Наличие</w:t>
      </w:r>
      <w:r>
        <w:rPr>
          <w:spacing w:val="1"/>
        </w:rPr>
        <w:t xml:space="preserve"> </w:t>
      </w:r>
      <w:r>
        <w:t>группы</w:t>
      </w:r>
      <w:r>
        <w:rPr>
          <w:spacing w:val="1"/>
        </w:rPr>
        <w:t xml:space="preserve"> </w:t>
      </w:r>
      <w:r>
        <w:t>в</w:t>
      </w:r>
      <w:r>
        <w:rPr>
          <w:spacing w:val="1"/>
        </w:rPr>
        <w:t xml:space="preserve"> </w:t>
      </w:r>
      <w:r>
        <w:t>социальной</w:t>
      </w:r>
      <w:r>
        <w:rPr>
          <w:spacing w:val="1"/>
        </w:rPr>
        <w:t xml:space="preserve"> </w:t>
      </w:r>
      <w:r>
        <w:t>сети</w:t>
      </w:r>
      <w:r>
        <w:rPr>
          <w:spacing w:val="1"/>
        </w:rPr>
        <w:t xml:space="preserve"> </w:t>
      </w:r>
      <w:r>
        <w:t>позволяет</w:t>
      </w:r>
      <w:r>
        <w:rPr>
          <w:spacing w:val="1"/>
        </w:rPr>
        <w:t xml:space="preserve"> </w:t>
      </w:r>
      <w:r>
        <w:t>популяризировать деятельность ДОУ, информировать большое количество посетителей</w:t>
      </w:r>
      <w:r>
        <w:rPr>
          <w:spacing w:val="1"/>
        </w:rPr>
        <w:t xml:space="preserve"> </w:t>
      </w:r>
      <w:r>
        <w:t>об</w:t>
      </w:r>
      <w:r>
        <w:rPr>
          <w:spacing w:val="1"/>
        </w:rPr>
        <w:t xml:space="preserve"> </w:t>
      </w:r>
      <w:r>
        <w:t>интересных</w:t>
      </w:r>
      <w:r>
        <w:rPr>
          <w:spacing w:val="1"/>
        </w:rPr>
        <w:t xml:space="preserve"> </w:t>
      </w:r>
      <w:r>
        <w:t>событиях,</w:t>
      </w:r>
      <w:r>
        <w:rPr>
          <w:spacing w:val="1"/>
        </w:rPr>
        <w:t xml:space="preserve"> </w:t>
      </w:r>
      <w:r>
        <w:t>обсуждать</w:t>
      </w:r>
      <w:r>
        <w:rPr>
          <w:spacing w:val="1"/>
        </w:rPr>
        <w:t xml:space="preserve"> </w:t>
      </w:r>
      <w:r>
        <w:t>достижения</w:t>
      </w:r>
      <w:r>
        <w:rPr>
          <w:spacing w:val="1"/>
        </w:rPr>
        <w:t xml:space="preserve"> </w:t>
      </w:r>
      <w:r>
        <w:t>педагогов</w:t>
      </w:r>
      <w:r>
        <w:rPr>
          <w:spacing w:val="1"/>
        </w:rPr>
        <w:t xml:space="preserve"> </w:t>
      </w:r>
      <w:r>
        <w:t>и</w:t>
      </w:r>
      <w:r>
        <w:rPr>
          <w:spacing w:val="1"/>
        </w:rPr>
        <w:t xml:space="preserve"> </w:t>
      </w:r>
      <w:r>
        <w:t>воспитанников.</w:t>
      </w:r>
      <w:r>
        <w:rPr>
          <w:spacing w:val="1"/>
        </w:rPr>
        <w:t xml:space="preserve"> </w:t>
      </w:r>
      <w:r>
        <w:t>Чтобы</w:t>
      </w:r>
      <w:r>
        <w:rPr>
          <w:spacing w:val="-62"/>
        </w:rPr>
        <w:t xml:space="preserve"> </w:t>
      </w:r>
      <w:r>
        <w:t>создать такую группу, проведите опрос среди родителей и выясните, какой социальной</w:t>
      </w:r>
      <w:r>
        <w:rPr>
          <w:spacing w:val="1"/>
        </w:rPr>
        <w:t xml:space="preserve"> </w:t>
      </w:r>
      <w:r>
        <w:t>сетью</w:t>
      </w:r>
      <w:r>
        <w:rPr>
          <w:spacing w:val="-1"/>
        </w:rPr>
        <w:t xml:space="preserve"> </w:t>
      </w:r>
      <w:r>
        <w:t>пользуется</w:t>
      </w:r>
      <w:r>
        <w:rPr>
          <w:spacing w:val="2"/>
        </w:rPr>
        <w:t xml:space="preserve"> </w:t>
      </w:r>
      <w:r>
        <w:t>большинство</w:t>
      </w:r>
      <w:r>
        <w:rPr>
          <w:spacing w:val="1"/>
        </w:rPr>
        <w:t xml:space="preserve"> </w:t>
      </w:r>
      <w:r>
        <w:t>из них.</w:t>
      </w:r>
    </w:p>
    <w:p w:rsidR="0055423B" w:rsidRDefault="00032AC2">
      <w:pPr>
        <w:pStyle w:val="a0"/>
        <w:spacing w:before="67"/>
        <w:ind w:right="529"/>
      </w:pPr>
      <w:r>
        <w:t>В социальной сети родители могут общаться в любое время, когда им удобно,</w:t>
      </w:r>
      <w:r>
        <w:rPr>
          <w:spacing w:val="1"/>
        </w:rPr>
        <w:t xml:space="preserve"> </w:t>
      </w:r>
      <w:r>
        <w:t>обсуждать детали предстоящего мероприятия и делиться впечатлениями о прошедших</w:t>
      </w:r>
      <w:r>
        <w:rPr>
          <w:spacing w:val="1"/>
        </w:rPr>
        <w:t xml:space="preserve"> </w:t>
      </w:r>
      <w:r>
        <w:t>праздниках и досугах. К общению в группе могут присоединиться специалисты ДОУ.</w:t>
      </w:r>
      <w:r>
        <w:rPr>
          <w:spacing w:val="1"/>
        </w:rPr>
        <w:t xml:space="preserve"> </w:t>
      </w:r>
      <w:r>
        <w:t>Здесь</w:t>
      </w:r>
      <w:r>
        <w:rPr>
          <w:spacing w:val="1"/>
        </w:rPr>
        <w:t xml:space="preserve"> </w:t>
      </w:r>
      <w:r>
        <w:t>можно</w:t>
      </w:r>
      <w:r>
        <w:rPr>
          <w:spacing w:val="1"/>
        </w:rPr>
        <w:t xml:space="preserve"> </w:t>
      </w:r>
      <w:r>
        <w:t>провести</w:t>
      </w:r>
      <w:r>
        <w:rPr>
          <w:spacing w:val="1"/>
        </w:rPr>
        <w:t xml:space="preserve"> </w:t>
      </w:r>
      <w:r>
        <w:t>опрос</w:t>
      </w:r>
      <w:r>
        <w:rPr>
          <w:spacing w:val="1"/>
        </w:rPr>
        <w:t xml:space="preserve"> </w:t>
      </w:r>
      <w:r>
        <w:t>среди</w:t>
      </w:r>
      <w:r>
        <w:rPr>
          <w:spacing w:val="1"/>
        </w:rPr>
        <w:t xml:space="preserve"> </w:t>
      </w:r>
      <w:r>
        <w:t>родителей</w:t>
      </w:r>
      <w:r>
        <w:rPr>
          <w:spacing w:val="1"/>
        </w:rPr>
        <w:t xml:space="preserve"> </w:t>
      </w:r>
      <w:r>
        <w:t>и</w:t>
      </w:r>
      <w:r>
        <w:rPr>
          <w:spacing w:val="1"/>
        </w:rPr>
        <w:t xml:space="preserve"> </w:t>
      </w:r>
      <w:r>
        <w:t>оперативно</w:t>
      </w:r>
      <w:r>
        <w:rPr>
          <w:spacing w:val="1"/>
        </w:rPr>
        <w:t xml:space="preserve"> </w:t>
      </w:r>
      <w:r>
        <w:t>собрать</w:t>
      </w:r>
      <w:r>
        <w:rPr>
          <w:spacing w:val="1"/>
        </w:rPr>
        <w:t xml:space="preserve"> </w:t>
      </w:r>
      <w:r>
        <w:t>информацию,</w:t>
      </w:r>
      <w:r>
        <w:rPr>
          <w:spacing w:val="1"/>
        </w:rPr>
        <w:t xml:space="preserve"> </w:t>
      </w:r>
      <w:proofErr w:type="gramStart"/>
      <w:r>
        <w:t>разместить</w:t>
      </w:r>
      <w:r>
        <w:rPr>
          <w:spacing w:val="2"/>
        </w:rPr>
        <w:t xml:space="preserve"> </w:t>
      </w:r>
      <w:r>
        <w:t>ссылки</w:t>
      </w:r>
      <w:proofErr w:type="gramEnd"/>
      <w:r>
        <w:rPr>
          <w:spacing w:val="1"/>
        </w:rPr>
        <w:t xml:space="preserve"> </w:t>
      </w:r>
      <w:r>
        <w:t>на</w:t>
      </w:r>
      <w:r>
        <w:rPr>
          <w:spacing w:val="1"/>
        </w:rPr>
        <w:t xml:space="preserve"> </w:t>
      </w:r>
      <w:r>
        <w:t>методическую</w:t>
      </w:r>
      <w:r>
        <w:rPr>
          <w:spacing w:val="-1"/>
        </w:rPr>
        <w:t xml:space="preserve"> </w:t>
      </w:r>
      <w:r>
        <w:t>литературу,</w:t>
      </w:r>
      <w:r>
        <w:rPr>
          <w:spacing w:val="2"/>
        </w:rPr>
        <w:t xml:space="preserve"> </w:t>
      </w:r>
      <w:r>
        <w:t>фото-</w:t>
      </w:r>
      <w:r>
        <w:rPr>
          <w:spacing w:val="-4"/>
        </w:rPr>
        <w:t xml:space="preserve"> </w:t>
      </w:r>
      <w:r>
        <w:t>и</w:t>
      </w:r>
      <w:r>
        <w:rPr>
          <w:spacing w:val="1"/>
        </w:rPr>
        <w:t xml:space="preserve"> </w:t>
      </w:r>
      <w:r>
        <w:t>видеоматериалы.</w:t>
      </w:r>
    </w:p>
    <w:p w:rsidR="0055423B" w:rsidRDefault="00032AC2">
      <w:pPr>
        <w:pStyle w:val="a0"/>
        <w:spacing w:before="3"/>
        <w:ind w:right="524"/>
      </w:pPr>
      <w:r>
        <w:lastRenderedPageBreak/>
        <w:t>Однако</w:t>
      </w:r>
      <w:proofErr w:type="gramStart"/>
      <w:r>
        <w:t>,</w:t>
      </w:r>
      <w:proofErr w:type="gramEnd"/>
      <w:r>
        <w:t xml:space="preserve"> общение в социальной сети может свести к минимуму живое общение с</w:t>
      </w:r>
      <w:r>
        <w:rPr>
          <w:spacing w:val="1"/>
        </w:rPr>
        <w:t xml:space="preserve"> </w:t>
      </w:r>
      <w:r>
        <w:t>родителями. Кроме того, если сразу не оговорить с родителями правила группы, она</w:t>
      </w:r>
      <w:r>
        <w:rPr>
          <w:spacing w:val="1"/>
        </w:rPr>
        <w:t xml:space="preserve"> </w:t>
      </w:r>
      <w:r>
        <w:t>превратится в ленту бесполезных постов. К группе могут присоединиться посторонние</w:t>
      </w:r>
      <w:r>
        <w:rPr>
          <w:spacing w:val="1"/>
        </w:rPr>
        <w:t xml:space="preserve"> </w:t>
      </w:r>
      <w:r>
        <w:t>пользователи, размещать рекламу, запрещенные материалы, некорректно высказываться.</w:t>
      </w:r>
      <w:r>
        <w:rPr>
          <w:spacing w:val="-62"/>
        </w:rPr>
        <w:t xml:space="preserve"> </w:t>
      </w:r>
      <w:r>
        <w:t>Поэтому</w:t>
      </w:r>
      <w:r>
        <w:rPr>
          <w:spacing w:val="1"/>
        </w:rPr>
        <w:t xml:space="preserve"> </w:t>
      </w:r>
      <w:r>
        <w:t>не</w:t>
      </w:r>
      <w:r>
        <w:rPr>
          <w:spacing w:val="1"/>
        </w:rPr>
        <w:t xml:space="preserve"> </w:t>
      </w:r>
      <w:r>
        <w:t>следует</w:t>
      </w:r>
      <w:r>
        <w:rPr>
          <w:spacing w:val="1"/>
        </w:rPr>
        <w:t xml:space="preserve"> </w:t>
      </w:r>
      <w:r>
        <w:t>оставляйть</w:t>
      </w:r>
      <w:r>
        <w:rPr>
          <w:spacing w:val="1"/>
        </w:rPr>
        <w:t xml:space="preserve"> </w:t>
      </w:r>
      <w:r>
        <w:t>доступ</w:t>
      </w:r>
      <w:r>
        <w:rPr>
          <w:spacing w:val="1"/>
        </w:rPr>
        <w:t xml:space="preserve"> </w:t>
      </w:r>
      <w:r>
        <w:t>к</w:t>
      </w:r>
      <w:r>
        <w:rPr>
          <w:spacing w:val="1"/>
        </w:rPr>
        <w:t xml:space="preserve"> </w:t>
      </w:r>
      <w:r>
        <w:t>группе</w:t>
      </w:r>
      <w:r>
        <w:rPr>
          <w:spacing w:val="1"/>
        </w:rPr>
        <w:t xml:space="preserve"> </w:t>
      </w:r>
      <w:proofErr w:type="gramStart"/>
      <w:r>
        <w:t>открытым</w:t>
      </w:r>
      <w:proofErr w:type="gramEnd"/>
      <w:r>
        <w:t>,</w:t>
      </w:r>
      <w:r>
        <w:rPr>
          <w:spacing w:val="1"/>
        </w:rPr>
        <w:t xml:space="preserve"> </w:t>
      </w:r>
      <w:r>
        <w:t>необходимо</w:t>
      </w:r>
      <w:r>
        <w:rPr>
          <w:spacing w:val="1"/>
        </w:rPr>
        <w:t xml:space="preserve"> </w:t>
      </w:r>
      <w:r>
        <w:t>проверять</w:t>
      </w:r>
      <w:r>
        <w:rPr>
          <w:spacing w:val="1"/>
        </w:rPr>
        <w:t xml:space="preserve"> </w:t>
      </w:r>
      <w:r>
        <w:t>запросы</w:t>
      </w:r>
      <w:r>
        <w:rPr>
          <w:spacing w:val="-1"/>
        </w:rPr>
        <w:t xml:space="preserve"> </w:t>
      </w:r>
      <w:r>
        <w:t>на</w:t>
      </w:r>
      <w:r>
        <w:rPr>
          <w:spacing w:val="1"/>
        </w:rPr>
        <w:t xml:space="preserve"> </w:t>
      </w:r>
      <w:r>
        <w:t>вступление в</w:t>
      </w:r>
      <w:r>
        <w:rPr>
          <w:spacing w:val="-2"/>
        </w:rPr>
        <w:t xml:space="preserve"> </w:t>
      </w:r>
      <w:r>
        <w:t>группу и</w:t>
      </w:r>
      <w:r>
        <w:rPr>
          <w:spacing w:val="1"/>
        </w:rPr>
        <w:t xml:space="preserve"> </w:t>
      </w:r>
      <w:r>
        <w:t>материалы,</w:t>
      </w:r>
      <w:r>
        <w:rPr>
          <w:spacing w:val="1"/>
        </w:rPr>
        <w:t xml:space="preserve"> </w:t>
      </w:r>
      <w:r>
        <w:t>которые</w:t>
      </w:r>
      <w:r>
        <w:rPr>
          <w:spacing w:val="1"/>
        </w:rPr>
        <w:t xml:space="preserve"> </w:t>
      </w:r>
      <w:r>
        <w:t>предлагают</w:t>
      </w:r>
      <w:r>
        <w:rPr>
          <w:spacing w:val="1"/>
        </w:rPr>
        <w:t xml:space="preserve"> </w:t>
      </w:r>
      <w:r>
        <w:t>разместить.</w:t>
      </w:r>
    </w:p>
    <w:p w:rsidR="0055423B" w:rsidRDefault="00032AC2">
      <w:pPr>
        <w:pStyle w:val="a0"/>
        <w:ind w:right="528"/>
      </w:pPr>
      <w:r>
        <w:t>Чат</w:t>
      </w:r>
      <w:r>
        <w:rPr>
          <w:spacing w:val="1"/>
        </w:rPr>
        <w:t xml:space="preserve"> </w:t>
      </w:r>
      <w:r>
        <w:t>в</w:t>
      </w:r>
      <w:r>
        <w:rPr>
          <w:spacing w:val="1"/>
        </w:rPr>
        <w:t xml:space="preserve"> </w:t>
      </w:r>
      <w:r>
        <w:t>мессенджерах.</w:t>
      </w:r>
      <w:r>
        <w:rPr>
          <w:spacing w:val="1"/>
        </w:rPr>
        <w:t xml:space="preserve"> </w:t>
      </w:r>
      <w:r>
        <w:t>-</w:t>
      </w:r>
      <w:r>
        <w:rPr>
          <w:spacing w:val="1"/>
        </w:rPr>
        <w:t xml:space="preserve"> </w:t>
      </w:r>
      <w:r>
        <w:t>Мессенджеры</w:t>
      </w:r>
      <w:r>
        <w:rPr>
          <w:spacing w:val="1"/>
        </w:rPr>
        <w:t xml:space="preserve"> </w:t>
      </w:r>
      <w:r>
        <w:t>–</w:t>
      </w:r>
      <w:r>
        <w:rPr>
          <w:spacing w:val="1"/>
        </w:rPr>
        <w:t xml:space="preserve"> </w:t>
      </w:r>
      <w:r>
        <w:t>программы,</w:t>
      </w:r>
      <w:r>
        <w:rPr>
          <w:spacing w:val="1"/>
        </w:rPr>
        <w:t xml:space="preserve"> </w:t>
      </w:r>
      <w:r>
        <w:t>с</w:t>
      </w:r>
      <w:r>
        <w:rPr>
          <w:spacing w:val="1"/>
        </w:rPr>
        <w:t xml:space="preserve"> </w:t>
      </w:r>
      <w:r>
        <w:t>помощью</w:t>
      </w:r>
      <w:r>
        <w:rPr>
          <w:spacing w:val="1"/>
        </w:rPr>
        <w:t xml:space="preserve"> </w:t>
      </w:r>
      <w:r>
        <w:t>которых</w:t>
      </w:r>
      <w:r>
        <w:rPr>
          <w:spacing w:val="1"/>
        </w:rPr>
        <w:t xml:space="preserve"> </w:t>
      </w:r>
      <w:r>
        <w:t>пользователи</w:t>
      </w:r>
      <w:r>
        <w:rPr>
          <w:spacing w:val="1"/>
        </w:rPr>
        <w:t xml:space="preserve"> </w:t>
      </w:r>
      <w:r>
        <w:t>обмениваются</w:t>
      </w:r>
      <w:r>
        <w:rPr>
          <w:spacing w:val="1"/>
        </w:rPr>
        <w:t xml:space="preserve"> </w:t>
      </w:r>
      <w:r>
        <w:t>быстрыми</w:t>
      </w:r>
      <w:r>
        <w:rPr>
          <w:spacing w:val="1"/>
        </w:rPr>
        <w:t xml:space="preserve"> </w:t>
      </w:r>
      <w:r>
        <w:t>сообщениями</w:t>
      </w:r>
      <w:r>
        <w:rPr>
          <w:spacing w:val="1"/>
        </w:rPr>
        <w:t xml:space="preserve"> </w:t>
      </w:r>
      <w:r>
        <w:t>(Telegram).</w:t>
      </w:r>
      <w:r>
        <w:rPr>
          <w:spacing w:val="1"/>
        </w:rPr>
        <w:t xml:space="preserve"> </w:t>
      </w:r>
      <w:r>
        <w:t>Их</w:t>
      </w:r>
      <w:r>
        <w:rPr>
          <w:spacing w:val="1"/>
        </w:rPr>
        <w:t xml:space="preserve"> </w:t>
      </w:r>
      <w:r>
        <w:t>используют</w:t>
      </w:r>
      <w:r>
        <w:rPr>
          <w:spacing w:val="1"/>
        </w:rPr>
        <w:t xml:space="preserve"> </w:t>
      </w:r>
      <w:r>
        <w:t>и</w:t>
      </w:r>
      <w:r>
        <w:rPr>
          <w:spacing w:val="1"/>
        </w:rPr>
        <w:t xml:space="preserve"> </w:t>
      </w:r>
      <w:r>
        <w:t>педагоги, и родители. Однако радость от того, что теперь можно «поймать» постоянно</w:t>
      </w:r>
      <w:r>
        <w:rPr>
          <w:spacing w:val="1"/>
        </w:rPr>
        <w:t xml:space="preserve"> </w:t>
      </w:r>
      <w:r>
        <w:t>занятого родителя, быстро сменяется на раздражение, когда родители начинают писать</w:t>
      </w:r>
      <w:r>
        <w:rPr>
          <w:spacing w:val="1"/>
        </w:rPr>
        <w:t xml:space="preserve"> </w:t>
      </w:r>
      <w:r>
        <w:t>педагогам круглосуточно. Чтобы этого не произошло, пользуйтесь правилами общения в</w:t>
      </w:r>
      <w:r>
        <w:rPr>
          <w:spacing w:val="-62"/>
        </w:rPr>
        <w:t xml:space="preserve"> </w:t>
      </w:r>
      <w:r>
        <w:t>чате</w:t>
      </w:r>
      <w:r>
        <w:rPr>
          <w:spacing w:val="1"/>
        </w:rPr>
        <w:t xml:space="preserve"> </w:t>
      </w:r>
      <w:r>
        <w:t>и</w:t>
      </w:r>
      <w:r>
        <w:rPr>
          <w:spacing w:val="2"/>
        </w:rPr>
        <w:t xml:space="preserve"> </w:t>
      </w:r>
      <w:r>
        <w:t>обговорите</w:t>
      </w:r>
      <w:r>
        <w:rPr>
          <w:spacing w:val="2"/>
        </w:rPr>
        <w:t xml:space="preserve"> </w:t>
      </w:r>
      <w:r>
        <w:t>с</w:t>
      </w:r>
      <w:r>
        <w:rPr>
          <w:spacing w:val="1"/>
        </w:rPr>
        <w:t xml:space="preserve"> </w:t>
      </w:r>
      <w:r>
        <w:t>родителями</w:t>
      </w:r>
      <w:r>
        <w:rPr>
          <w:spacing w:val="-3"/>
        </w:rPr>
        <w:t xml:space="preserve"> </w:t>
      </w:r>
      <w:r>
        <w:t>время</w:t>
      </w:r>
      <w:r>
        <w:rPr>
          <w:spacing w:val="1"/>
        </w:rPr>
        <w:t xml:space="preserve"> </w:t>
      </w:r>
      <w:r>
        <w:t>работы</w:t>
      </w:r>
      <w:r>
        <w:rPr>
          <w:spacing w:val="-1"/>
        </w:rPr>
        <w:t xml:space="preserve"> </w:t>
      </w:r>
      <w:r>
        <w:t>чата.</w:t>
      </w:r>
    </w:p>
    <w:p w:rsidR="0055423B" w:rsidRDefault="00032AC2">
      <w:pPr>
        <w:pStyle w:val="a0"/>
        <w:ind w:right="529"/>
      </w:pPr>
      <w:r>
        <w:t>Мессенджеры</w:t>
      </w:r>
      <w:r>
        <w:rPr>
          <w:spacing w:val="1"/>
        </w:rPr>
        <w:t xml:space="preserve"> </w:t>
      </w:r>
      <w:r>
        <w:t>позволяют</w:t>
      </w:r>
      <w:r>
        <w:rPr>
          <w:spacing w:val="1"/>
        </w:rPr>
        <w:t xml:space="preserve"> </w:t>
      </w:r>
      <w:r>
        <w:t>быстро</w:t>
      </w:r>
      <w:r>
        <w:rPr>
          <w:spacing w:val="1"/>
        </w:rPr>
        <w:t xml:space="preserve"> </w:t>
      </w:r>
      <w:r>
        <w:t>обмениваться</w:t>
      </w:r>
      <w:r>
        <w:rPr>
          <w:spacing w:val="1"/>
        </w:rPr>
        <w:t xml:space="preserve"> </w:t>
      </w:r>
      <w:r>
        <w:t>информацией,</w:t>
      </w:r>
      <w:r>
        <w:rPr>
          <w:spacing w:val="1"/>
        </w:rPr>
        <w:t xml:space="preserve"> </w:t>
      </w:r>
      <w:r>
        <w:t>передавать</w:t>
      </w:r>
      <w:r>
        <w:rPr>
          <w:spacing w:val="1"/>
        </w:rPr>
        <w:t xml:space="preserve"> </w:t>
      </w:r>
      <w:r>
        <w:t>текстовые сообщения, звуковые сигналы, изображения, видео. С их помощью можно</w:t>
      </w:r>
      <w:r>
        <w:rPr>
          <w:spacing w:val="1"/>
        </w:rPr>
        <w:t xml:space="preserve"> </w:t>
      </w:r>
      <w:r>
        <w:t>отправить фото с фрагментами занятия родителям. Это особенно актуально в период</w:t>
      </w:r>
      <w:r>
        <w:rPr>
          <w:spacing w:val="1"/>
        </w:rPr>
        <w:t xml:space="preserve"> </w:t>
      </w:r>
      <w:r>
        <w:t>адаптации ребенка к детскому саду. Используйте мессенджеры для личной переписки и</w:t>
      </w:r>
      <w:r>
        <w:rPr>
          <w:spacing w:val="1"/>
        </w:rPr>
        <w:t xml:space="preserve"> </w:t>
      </w:r>
      <w:r>
        <w:t>отдельно создайте чат группы. Это позволит общаться со всеми родителями группы и</w:t>
      </w:r>
      <w:r>
        <w:rPr>
          <w:spacing w:val="1"/>
        </w:rPr>
        <w:t xml:space="preserve"> </w:t>
      </w:r>
      <w:r>
        <w:t>обеспечить</w:t>
      </w:r>
      <w:r>
        <w:rPr>
          <w:spacing w:val="2"/>
        </w:rPr>
        <w:t xml:space="preserve"> </w:t>
      </w:r>
      <w:r>
        <w:t>приватность</w:t>
      </w:r>
      <w:r>
        <w:rPr>
          <w:spacing w:val="-2"/>
        </w:rPr>
        <w:t xml:space="preserve"> </w:t>
      </w:r>
      <w:r>
        <w:t>для</w:t>
      </w:r>
      <w:r>
        <w:rPr>
          <w:spacing w:val="1"/>
        </w:rPr>
        <w:t xml:space="preserve"> </w:t>
      </w:r>
      <w:r>
        <w:t>решения</w:t>
      </w:r>
      <w:r>
        <w:rPr>
          <w:spacing w:val="-3"/>
        </w:rPr>
        <w:t xml:space="preserve"> </w:t>
      </w:r>
      <w:r>
        <w:t>личных обращений.</w:t>
      </w:r>
    </w:p>
    <w:p w:rsidR="0055423B" w:rsidRDefault="00032AC2">
      <w:pPr>
        <w:pStyle w:val="a0"/>
        <w:spacing w:before="1"/>
        <w:ind w:right="520"/>
      </w:pPr>
      <w:r>
        <w:t>Отметим, что в чат группы родители могут писать ночью и рано утром, сообщать,</w:t>
      </w:r>
      <w:r>
        <w:rPr>
          <w:spacing w:val="1"/>
        </w:rPr>
        <w:t xml:space="preserve"> </w:t>
      </w:r>
      <w:r>
        <w:t>что их ребенок не придет в детский сад, скидывать картинки с пожеланиями хорошего</w:t>
      </w:r>
      <w:r>
        <w:rPr>
          <w:spacing w:val="1"/>
        </w:rPr>
        <w:t xml:space="preserve"> </w:t>
      </w:r>
      <w:r>
        <w:t>дня, новости из интернета, советовать магазины с игрушками и детской одеждой. Чтобы</w:t>
      </w:r>
      <w:r>
        <w:rPr>
          <w:spacing w:val="1"/>
        </w:rPr>
        <w:t xml:space="preserve"> </w:t>
      </w:r>
      <w:r>
        <w:t>этого не</w:t>
      </w:r>
      <w:r>
        <w:rPr>
          <w:spacing w:val="1"/>
        </w:rPr>
        <w:t xml:space="preserve"> </w:t>
      </w:r>
      <w:r>
        <w:t>происходило,</w:t>
      </w:r>
      <w:r>
        <w:rPr>
          <w:spacing w:val="2"/>
        </w:rPr>
        <w:t xml:space="preserve"> </w:t>
      </w:r>
      <w:r>
        <w:t>оговорите</w:t>
      </w:r>
      <w:r>
        <w:rPr>
          <w:spacing w:val="2"/>
        </w:rPr>
        <w:t xml:space="preserve"> </w:t>
      </w:r>
      <w:r>
        <w:t>с</w:t>
      </w:r>
      <w:r>
        <w:rPr>
          <w:spacing w:val="-4"/>
        </w:rPr>
        <w:t xml:space="preserve"> </w:t>
      </w:r>
      <w:r>
        <w:t>ними</w:t>
      </w:r>
      <w:r>
        <w:rPr>
          <w:spacing w:val="1"/>
        </w:rPr>
        <w:t xml:space="preserve"> </w:t>
      </w:r>
      <w:r>
        <w:t>правила</w:t>
      </w:r>
      <w:r>
        <w:rPr>
          <w:spacing w:val="2"/>
        </w:rPr>
        <w:t xml:space="preserve"> </w:t>
      </w:r>
      <w:r>
        <w:t>общения</w:t>
      </w:r>
      <w:r>
        <w:rPr>
          <w:spacing w:val="1"/>
        </w:rPr>
        <w:t xml:space="preserve"> </w:t>
      </w:r>
      <w:r>
        <w:t>в</w:t>
      </w:r>
      <w:r>
        <w:rPr>
          <w:spacing w:val="-2"/>
        </w:rPr>
        <w:t xml:space="preserve"> </w:t>
      </w:r>
      <w:r>
        <w:t>чате.</w:t>
      </w:r>
    </w:p>
    <w:p w:rsidR="0055423B" w:rsidRDefault="00032AC2">
      <w:pPr>
        <w:pStyle w:val="a0"/>
        <w:ind w:right="529"/>
      </w:pPr>
      <w:r>
        <w:t>Для эффективного сотрудничества педагогов и родителей в рамках реализации</w:t>
      </w:r>
      <w:r>
        <w:rPr>
          <w:spacing w:val="1"/>
        </w:rPr>
        <w:t xml:space="preserve"> </w:t>
      </w:r>
      <w:r>
        <w:t>Программы руководствоваться ключевыми направлениями сотрудничества и выбирать</w:t>
      </w:r>
      <w:r>
        <w:rPr>
          <w:spacing w:val="1"/>
        </w:rPr>
        <w:t xml:space="preserve"> </w:t>
      </w:r>
      <w:r>
        <w:t>его формы в соответствии с ключевыми задачами каждого направления и ожидаемыми</w:t>
      </w:r>
      <w:r>
        <w:rPr>
          <w:spacing w:val="1"/>
        </w:rPr>
        <w:t xml:space="preserve"> </w:t>
      </w:r>
      <w:r>
        <w:t>результатами взаимодействия</w:t>
      </w:r>
      <w:r>
        <w:rPr>
          <w:spacing w:val="2"/>
        </w:rPr>
        <w:t xml:space="preserve"> </w:t>
      </w:r>
      <w:r>
        <w:t>детского сада</w:t>
      </w:r>
      <w:r>
        <w:rPr>
          <w:spacing w:val="2"/>
        </w:rPr>
        <w:t xml:space="preserve"> </w:t>
      </w:r>
      <w:r>
        <w:t>и</w:t>
      </w:r>
      <w:r>
        <w:rPr>
          <w:spacing w:val="2"/>
        </w:rPr>
        <w:t xml:space="preserve"> </w:t>
      </w:r>
      <w:r>
        <w:t>семьи.</w:t>
      </w:r>
    </w:p>
    <w:p w:rsidR="0055423B" w:rsidRDefault="00032AC2">
      <w:pPr>
        <w:pStyle w:val="a0"/>
        <w:spacing w:before="13" w:line="235" w:lineRule="auto"/>
        <w:ind w:right="472" w:firstLine="532"/>
      </w:pPr>
      <w:r>
        <w:t xml:space="preserve">В МБДОУ ДС </w:t>
      </w:r>
      <w:r w:rsidR="00E4307D" w:rsidRPr="00E4307D">
        <w:t>№33 «Снежанка»</w:t>
      </w:r>
      <w:r>
        <w:t xml:space="preserve"> применяются следующие методы и формы работы с</w:t>
      </w:r>
      <w:r>
        <w:rPr>
          <w:spacing w:val="1"/>
        </w:rPr>
        <w:t xml:space="preserve"> </w:t>
      </w:r>
      <w:r>
        <w:t>родителями:</w:t>
      </w:r>
    </w:p>
    <w:p w:rsidR="0055423B" w:rsidRDefault="00032AC2" w:rsidP="00D54C9E">
      <w:pPr>
        <w:pStyle w:val="a5"/>
        <w:numPr>
          <w:ilvl w:val="1"/>
          <w:numId w:val="49"/>
        </w:numPr>
        <w:tabs>
          <w:tab w:val="left" w:pos="1544"/>
          <w:tab w:val="left" w:pos="1545"/>
        </w:tabs>
        <w:spacing w:before="1"/>
        <w:ind w:right="411" w:firstLine="720"/>
        <w:jc w:val="left"/>
        <w:rPr>
          <w:sz w:val="26"/>
        </w:rPr>
      </w:pPr>
      <w:r>
        <w:rPr>
          <w:sz w:val="26"/>
        </w:rPr>
        <w:t>планирование</w:t>
      </w:r>
      <w:r>
        <w:rPr>
          <w:spacing w:val="52"/>
          <w:sz w:val="26"/>
        </w:rPr>
        <w:t xml:space="preserve"> </w:t>
      </w:r>
      <w:r>
        <w:rPr>
          <w:sz w:val="26"/>
        </w:rPr>
        <w:t>работы</w:t>
      </w:r>
      <w:r>
        <w:rPr>
          <w:spacing w:val="55"/>
          <w:sz w:val="26"/>
        </w:rPr>
        <w:t xml:space="preserve"> </w:t>
      </w:r>
      <w:r>
        <w:rPr>
          <w:sz w:val="26"/>
        </w:rPr>
        <w:t>с</w:t>
      </w:r>
      <w:r>
        <w:rPr>
          <w:spacing w:val="56"/>
          <w:sz w:val="26"/>
        </w:rPr>
        <w:t xml:space="preserve"> </w:t>
      </w:r>
      <w:r>
        <w:rPr>
          <w:sz w:val="26"/>
        </w:rPr>
        <w:t>родителями:</w:t>
      </w:r>
      <w:r>
        <w:rPr>
          <w:spacing w:val="57"/>
          <w:sz w:val="26"/>
        </w:rPr>
        <w:t xml:space="preserve"> </w:t>
      </w:r>
      <w:r>
        <w:rPr>
          <w:sz w:val="26"/>
        </w:rPr>
        <w:t>анкетирование,</w:t>
      </w:r>
      <w:r>
        <w:rPr>
          <w:spacing w:val="54"/>
          <w:sz w:val="26"/>
        </w:rPr>
        <w:t xml:space="preserve"> </w:t>
      </w:r>
      <w:r>
        <w:rPr>
          <w:sz w:val="26"/>
        </w:rPr>
        <w:t>беседы,</w:t>
      </w:r>
      <w:r>
        <w:rPr>
          <w:spacing w:val="58"/>
          <w:sz w:val="26"/>
        </w:rPr>
        <w:t xml:space="preserve"> </w:t>
      </w:r>
      <w:r>
        <w:rPr>
          <w:sz w:val="26"/>
        </w:rPr>
        <w:t>мониторинг</w:t>
      </w:r>
      <w:r>
        <w:rPr>
          <w:spacing w:val="-62"/>
          <w:sz w:val="26"/>
        </w:rPr>
        <w:t xml:space="preserve"> </w:t>
      </w:r>
      <w:r>
        <w:rPr>
          <w:sz w:val="26"/>
        </w:rPr>
        <w:t>запросов</w:t>
      </w:r>
      <w:r>
        <w:rPr>
          <w:spacing w:val="3"/>
          <w:sz w:val="26"/>
        </w:rPr>
        <w:t xml:space="preserve"> </w:t>
      </w:r>
      <w:r>
        <w:rPr>
          <w:sz w:val="26"/>
        </w:rPr>
        <w:t>на</w:t>
      </w:r>
      <w:r>
        <w:rPr>
          <w:spacing w:val="2"/>
          <w:sz w:val="26"/>
        </w:rPr>
        <w:t xml:space="preserve"> </w:t>
      </w:r>
      <w:r>
        <w:rPr>
          <w:sz w:val="26"/>
        </w:rPr>
        <w:t>образовательные</w:t>
      </w:r>
      <w:r>
        <w:rPr>
          <w:spacing w:val="2"/>
          <w:sz w:val="26"/>
        </w:rPr>
        <w:t xml:space="preserve"> </w:t>
      </w:r>
      <w:r>
        <w:rPr>
          <w:sz w:val="26"/>
        </w:rPr>
        <w:t>услуги;</w:t>
      </w:r>
    </w:p>
    <w:p w:rsidR="0055423B" w:rsidRDefault="00032AC2" w:rsidP="00D54C9E">
      <w:pPr>
        <w:pStyle w:val="a5"/>
        <w:numPr>
          <w:ilvl w:val="1"/>
          <w:numId w:val="49"/>
        </w:numPr>
        <w:tabs>
          <w:tab w:val="left" w:pos="1314"/>
        </w:tabs>
        <w:ind w:right="413" w:firstLine="720"/>
        <w:jc w:val="left"/>
        <w:rPr>
          <w:sz w:val="26"/>
        </w:rPr>
      </w:pPr>
      <w:r>
        <w:rPr>
          <w:sz w:val="26"/>
        </w:rPr>
        <w:t>групповые</w:t>
      </w:r>
      <w:r>
        <w:rPr>
          <w:spacing w:val="17"/>
          <w:sz w:val="26"/>
        </w:rPr>
        <w:t xml:space="preserve"> </w:t>
      </w:r>
      <w:r>
        <w:rPr>
          <w:sz w:val="26"/>
        </w:rPr>
        <w:t>встречи:</w:t>
      </w:r>
      <w:r>
        <w:rPr>
          <w:spacing w:val="17"/>
          <w:sz w:val="26"/>
        </w:rPr>
        <w:t xml:space="preserve"> </w:t>
      </w:r>
      <w:r>
        <w:rPr>
          <w:sz w:val="26"/>
        </w:rPr>
        <w:t>родительские</w:t>
      </w:r>
      <w:r>
        <w:rPr>
          <w:spacing w:val="17"/>
          <w:sz w:val="26"/>
        </w:rPr>
        <w:t xml:space="preserve"> </w:t>
      </w:r>
      <w:r>
        <w:rPr>
          <w:sz w:val="26"/>
        </w:rPr>
        <w:t>собрания,</w:t>
      </w:r>
      <w:r>
        <w:rPr>
          <w:spacing w:val="20"/>
          <w:sz w:val="26"/>
        </w:rPr>
        <w:t xml:space="preserve"> </w:t>
      </w:r>
      <w:r>
        <w:rPr>
          <w:sz w:val="26"/>
        </w:rPr>
        <w:t>консультации,</w:t>
      </w:r>
      <w:r>
        <w:rPr>
          <w:spacing w:val="20"/>
          <w:sz w:val="26"/>
        </w:rPr>
        <w:t xml:space="preserve"> </w:t>
      </w:r>
      <w:r>
        <w:rPr>
          <w:sz w:val="26"/>
        </w:rPr>
        <w:t>педагогические</w:t>
      </w:r>
      <w:r>
        <w:rPr>
          <w:spacing w:val="17"/>
          <w:sz w:val="26"/>
        </w:rPr>
        <w:t xml:space="preserve"> </w:t>
      </w:r>
      <w:r>
        <w:rPr>
          <w:sz w:val="26"/>
        </w:rPr>
        <w:t>и</w:t>
      </w:r>
      <w:r>
        <w:rPr>
          <w:spacing w:val="-62"/>
          <w:sz w:val="26"/>
        </w:rPr>
        <w:t xml:space="preserve"> </w:t>
      </w:r>
      <w:r>
        <w:rPr>
          <w:sz w:val="26"/>
        </w:rPr>
        <w:t>тематические</w:t>
      </w:r>
      <w:r>
        <w:rPr>
          <w:spacing w:val="1"/>
          <w:sz w:val="26"/>
        </w:rPr>
        <w:t xml:space="preserve"> </w:t>
      </w:r>
      <w:r>
        <w:rPr>
          <w:sz w:val="26"/>
        </w:rPr>
        <w:t>беседы;</w:t>
      </w:r>
    </w:p>
    <w:p w:rsidR="0055423B" w:rsidRDefault="00032AC2" w:rsidP="00D54C9E">
      <w:pPr>
        <w:pStyle w:val="a5"/>
        <w:numPr>
          <w:ilvl w:val="1"/>
          <w:numId w:val="49"/>
        </w:numPr>
        <w:tabs>
          <w:tab w:val="left" w:pos="1242"/>
        </w:tabs>
        <w:ind w:right="405" w:firstLine="720"/>
        <w:jc w:val="left"/>
        <w:rPr>
          <w:sz w:val="26"/>
        </w:rPr>
      </w:pPr>
      <w:r>
        <w:rPr>
          <w:sz w:val="26"/>
        </w:rPr>
        <w:t>совместные</w:t>
      </w:r>
      <w:r>
        <w:rPr>
          <w:spacing w:val="11"/>
          <w:sz w:val="26"/>
        </w:rPr>
        <w:t xml:space="preserve"> </w:t>
      </w:r>
      <w:r>
        <w:rPr>
          <w:sz w:val="26"/>
        </w:rPr>
        <w:t>мероприятия:</w:t>
      </w:r>
      <w:r>
        <w:rPr>
          <w:spacing w:val="12"/>
          <w:sz w:val="26"/>
        </w:rPr>
        <w:t xml:space="preserve"> </w:t>
      </w:r>
      <w:r>
        <w:rPr>
          <w:sz w:val="26"/>
        </w:rPr>
        <w:t>детские</w:t>
      </w:r>
      <w:r>
        <w:rPr>
          <w:spacing w:val="12"/>
          <w:sz w:val="26"/>
        </w:rPr>
        <w:t xml:space="preserve"> </w:t>
      </w:r>
      <w:r>
        <w:rPr>
          <w:sz w:val="26"/>
        </w:rPr>
        <w:t>утренники,</w:t>
      </w:r>
      <w:r>
        <w:rPr>
          <w:spacing w:val="14"/>
          <w:sz w:val="26"/>
        </w:rPr>
        <w:t xml:space="preserve"> </w:t>
      </w:r>
      <w:r>
        <w:rPr>
          <w:sz w:val="26"/>
        </w:rPr>
        <w:t>конкурсы</w:t>
      </w:r>
      <w:r>
        <w:rPr>
          <w:spacing w:val="10"/>
          <w:sz w:val="26"/>
        </w:rPr>
        <w:t xml:space="preserve"> </w:t>
      </w:r>
      <w:r>
        <w:rPr>
          <w:sz w:val="26"/>
        </w:rPr>
        <w:t>и</w:t>
      </w:r>
      <w:r>
        <w:rPr>
          <w:spacing w:val="11"/>
          <w:sz w:val="26"/>
        </w:rPr>
        <w:t xml:space="preserve"> </w:t>
      </w:r>
      <w:r>
        <w:rPr>
          <w:sz w:val="26"/>
        </w:rPr>
        <w:t>выставки</w:t>
      </w:r>
      <w:r>
        <w:rPr>
          <w:spacing w:val="26"/>
          <w:sz w:val="26"/>
        </w:rPr>
        <w:t xml:space="preserve"> </w:t>
      </w:r>
      <w:r>
        <w:rPr>
          <w:sz w:val="26"/>
        </w:rPr>
        <w:t>совместного</w:t>
      </w:r>
      <w:r>
        <w:rPr>
          <w:spacing w:val="-62"/>
          <w:sz w:val="26"/>
        </w:rPr>
        <w:t xml:space="preserve"> </w:t>
      </w:r>
      <w:r>
        <w:rPr>
          <w:sz w:val="26"/>
        </w:rPr>
        <w:t>творчества,</w:t>
      </w:r>
      <w:r>
        <w:rPr>
          <w:spacing w:val="-2"/>
          <w:sz w:val="26"/>
        </w:rPr>
        <w:t xml:space="preserve"> </w:t>
      </w:r>
      <w:r>
        <w:rPr>
          <w:sz w:val="26"/>
        </w:rPr>
        <w:t>спортивные</w:t>
      </w:r>
      <w:r>
        <w:rPr>
          <w:spacing w:val="2"/>
          <w:sz w:val="26"/>
        </w:rPr>
        <w:t xml:space="preserve"> </w:t>
      </w:r>
      <w:r>
        <w:rPr>
          <w:sz w:val="26"/>
        </w:rPr>
        <w:t>праздники</w:t>
      </w:r>
      <w:r>
        <w:rPr>
          <w:spacing w:val="1"/>
          <w:sz w:val="26"/>
        </w:rPr>
        <w:t xml:space="preserve"> </w:t>
      </w:r>
      <w:r>
        <w:rPr>
          <w:sz w:val="26"/>
        </w:rPr>
        <w:t>и</w:t>
      </w:r>
      <w:r>
        <w:rPr>
          <w:spacing w:val="2"/>
          <w:sz w:val="26"/>
        </w:rPr>
        <w:t xml:space="preserve"> </w:t>
      </w:r>
      <w:r>
        <w:rPr>
          <w:sz w:val="26"/>
        </w:rPr>
        <w:t>развлечения;</w:t>
      </w:r>
    </w:p>
    <w:p w:rsidR="0055423B" w:rsidRDefault="00032AC2" w:rsidP="00D54C9E">
      <w:pPr>
        <w:pStyle w:val="a5"/>
        <w:numPr>
          <w:ilvl w:val="1"/>
          <w:numId w:val="49"/>
        </w:numPr>
        <w:tabs>
          <w:tab w:val="left" w:pos="1324"/>
        </w:tabs>
        <w:spacing w:line="242" w:lineRule="auto"/>
        <w:ind w:right="404" w:firstLine="720"/>
        <w:jc w:val="left"/>
        <w:rPr>
          <w:sz w:val="26"/>
        </w:rPr>
      </w:pPr>
      <w:r>
        <w:rPr>
          <w:sz w:val="26"/>
        </w:rPr>
        <w:t>наглядная</w:t>
      </w:r>
      <w:r>
        <w:rPr>
          <w:spacing w:val="27"/>
          <w:sz w:val="26"/>
        </w:rPr>
        <w:t xml:space="preserve"> </w:t>
      </w:r>
      <w:r>
        <w:rPr>
          <w:sz w:val="26"/>
        </w:rPr>
        <w:t>информация:</w:t>
      </w:r>
      <w:r>
        <w:rPr>
          <w:spacing w:val="21"/>
          <w:sz w:val="26"/>
        </w:rPr>
        <w:t xml:space="preserve"> </w:t>
      </w:r>
      <w:r>
        <w:rPr>
          <w:sz w:val="26"/>
        </w:rPr>
        <w:t>тематические,</w:t>
      </w:r>
      <w:r>
        <w:rPr>
          <w:spacing w:val="19"/>
          <w:sz w:val="26"/>
        </w:rPr>
        <w:t xml:space="preserve"> </w:t>
      </w:r>
      <w:r>
        <w:rPr>
          <w:sz w:val="26"/>
        </w:rPr>
        <w:t>информационные</w:t>
      </w:r>
      <w:r>
        <w:rPr>
          <w:spacing w:val="26"/>
          <w:sz w:val="26"/>
        </w:rPr>
        <w:t xml:space="preserve"> </w:t>
      </w:r>
      <w:r>
        <w:rPr>
          <w:sz w:val="26"/>
        </w:rPr>
        <w:t>и</w:t>
      </w:r>
      <w:r>
        <w:rPr>
          <w:spacing w:val="26"/>
          <w:sz w:val="26"/>
        </w:rPr>
        <w:t xml:space="preserve"> </w:t>
      </w:r>
      <w:r>
        <w:rPr>
          <w:sz w:val="26"/>
        </w:rPr>
        <w:t>демонстрационн</w:t>
      </w:r>
      <w:proofErr w:type="gramStart"/>
      <w:r>
        <w:rPr>
          <w:sz w:val="26"/>
        </w:rPr>
        <w:t>о-</w:t>
      </w:r>
      <w:proofErr w:type="gramEnd"/>
      <w:r>
        <w:rPr>
          <w:spacing w:val="-62"/>
          <w:sz w:val="26"/>
        </w:rPr>
        <w:t xml:space="preserve"> </w:t>
      </w:r>
      <w:r>
        <w:rPr>
          <w:sz w:val="26"/>
        </w:rPr>
        <w:t>выставочные стенды,</w:t>
      </w:r>
      <w:r>
        <w:rPr>
          <w:spacing w:val="1"/>
          <w:sz w:val="26"/>
        </w:rPr>
        <w:t xml:space="preserve"> </w:t>
      </w:r>
      <w:r>
        <w:rPr>
          <w:sz w:val="26"/>
        </w:rPr>
        <w:t>папки-передвижки,</w:t>
      </w:r>
      <w:r>
        <w:rPr>
          <w:spacing w:val="3"/>
          <w:sz w:val="26"/>
        </w:rPr>
        <w:t xml:space="preserve"> </w:t>
      </w:r>
      <w:r>
        <w:rPr>
          <w:sz w:val="26"/>
        </w:rPr>
        <w:t>памятки,</w:t>
      </w:r>
      <w:r>
        <w:rPr>
          <w:spacing w:val="2"/>
          <w:sz w:val="26"/>
        </w:rPr>
        <w:t xml:space="preserve"> </w:t>
      </w:r>
      <w:r>
        <w:rPr>
          <w:sz w:val="26"/>
        </w:rPr>
        <w:t>информационные листы;</w:t>
      </w:r>
    </w:p>
    <w:p w:rsidR="0055423B" w:rsidRDefault="00032AC2" w:rsidP="00D54C9E">
      <w:pPr>
        <w:pStyle w:val="a5"/>
        <w:numPr>
          <w:ilvl w:val="1"/>
          <w:numId w:val="49"/>
        </w:numPr>
        <w:tabs>
          <w:tab w:val="left" w:pos="1257"/>
        </w:tabs>
        <w:ind w:right="410" w:firstLine="720"/>
        <w:rPr>
          <w:sz w:val="26"/>
        </w:rPr>
      </w:pPr>
      <w:r>
        <w:rPr>
          <w:sz w:val="26"/>
        </w:rPr>
        <w:t>индивидуальная работа с родителями: педагогические беседы,</w:t>
      </w:r>
      <w:r>
        <w:rPr>
          <w:spacing w:val="1"/>
          <w:sz w:val="26"/>
        </w:rPr>
        <w:t xml:space="preserve"> </w:t>
      </w:r>
      <w:r>
        <w:rPr>
          <w:sz w:val="26"/>
        </w:rPr>
        <w:t>индивидуальные</w:t>
      </w:r>
      <w:r>
        <w:rPr>
          <w:spacing w:val="1"/>
          <w:sz w:val="26"/>
        </w:rPr>
        <w:t xml:space="preserve"> </w:t>
      </w:r>
      <w:r>
        <w:rPr>
          <w:sz w:val="26"/>
        </w:rPr>
        <w:t>консультации</w:t>
      </w:r>
      <w:r>
        <w:rPr>
          <w:spacing w:val="1"/>
          <w:sz w:val="26"/>
        </w:rPr>
        <w:t xml:space="preserve"> </w:t>
      </w:r>
      <w:r>
        <w:rPr>
          <w:sz w:val="26"/>
        </w:rPr>
        <w:t>по</w:t>
      </w:r>
      <w:r>
        <w:rPr>
          <w:spacing w:val="1"/>
          <w:sz w:val="26"/>
        </w:rPr>
        <w:t xml:space="preserve"> </w:t>
      </w:r>
      <w:r>
        <w:rPr>
          <w:sz w:val="26"/>
        </w:rPr>
        <w:t>запросу</w:t>
      </w:r>
      <w:r>
        <w:rPr>
          <w:spacing w:val="1"/>
          <w:sz w:val="26"/>
        </w:rPr>
        <w:t xml:space="preserve"> </w:t>
      </w:r>
      <w:r>
        <w:rPr>
          <w:sz w:val="26"/>
        </w:rPr>
        <w:t>родителей,</w:t>
      </w:r>
      <w:r>
        <w:rPr>
          <w:spacing w:val="1"/>
          <w:sz w:val="26"/>
        </w:rPr>
        <w:t xml:space="preserve"> </w:t>
      </w:r>
      <w:r>
        <w:rPr>
          <w:sz w:val="26"/>
        </w:rPr>
        <w:t>разработка</w:t>
      </w:r>
      <w:r>
        <w:rPr>
          <w:spacing w:val="1"/>
          <w:sz w:val="26"/>
        </w:rPr>
        <w:t xml:space="preserve"> </w:t>
      </w:r>
      <w:r>
        <w:rPr>
          <w:sz w:val="26"/>
        </w:rPr>
        <w:t>рекомендаций</w:t>
      </w:r>
      <w:r>
        <w:rPr>
          <w:spacing w:val="1"/>
          <w:sz w:val="26"/>
        </w:rPr>
        <w:t xml:space="preserve"> </w:t>
      </w:r>
      <w:r>
        <w:rPr>
          <w:sz w:val="26"/>
        </w:rPr>
        <w:t>по</w:t>
      </w:r>
      <w:r>
        <w:rPr>
          <w:spacing w:val="1"/>
          <w:sz w:val="26"/>
        </w:rPr>
        <w:t xml:space="preserve"> </w:t>
      </w:r>
      <w:r>
        <w:rPr>
          <w:sz w:val="26"/>
        </w:rPr>
        <w:t>вопросам</w:t>
      </w:r>
      <w:r>
        <w:rPr>
          <w:spacing w:val="1"/>
          <w:sz w:val="26"/>
        </w:rPr>
        <w:t xml:space="preserve"> </w:t>
      </w:r>
      <w:r>
        <w:rPr>
          <w:sz w:val="26"/>
        </w:rPr>
        <w:t>развития</w:t>
      </w:r>
      <w:r>
        <w:rPr>
          <w:spacing w:val="-62"/>
          <w:sz w:val="26"/>
        </w:rPr>
        <w:t xml:space="preserve"> </w:t>
      </w:r>
      <w:r>
        <w:rPr>
          <w:sz w:val="26"/>
        </w:rPr>
        <w:t>детей</w:t>
      </w:r>
      <w:r>
        <w:rPr>
          <w:spacing w:val="1"/>
          <w:sz w:val="26"/>
        </w:rPr>
        <w:t xml:space="preserve"> </w:t>
      </w:r>
      <w:r>
        <w:rPr>
          <w:sz w:val="26"/>
        </w:rPr>
        <w:t>дошкольного</w:t>
      </w:r>
      <w:r>
        <w:rPr>
          <w:spacing w:val="1"/>
          <w:sz w:val="26"/>
        </w:rPr>
        <w:t xml:space="preserve"> </w:t>
      </w:r>
      <w:r>
        <w:rPr>
          <w:sz w:val="26"/>
        </w:rPr>
        <w:t>возраста;</w:t>
      </w:r>
    </w:p>
    <w:p w:rsidR="0055423B" w:rsidRDefault="00032AC2" w:rsidP="00D54C9E">
      <w:pPr>
        <w:pStyle w:val="a5"/>
        <w:numPr>
          <w:ilvl w:val="1"/>
          <w:numId w:val="49"/>
        </w:numPr>
        <w:tabs>
          <w:tab w:val="left" w:pos="1314"/>
        </w:tabs>
        <w:ind w:right="402" w:firstLine="720"/>
        <w:rPr>
          <w:sz w:val="26"/>
        </w:rPr>
      </w:pPr>
      <w:r>
        <w:rPr>
          <w:sz w:val="26"/>
        </w:rPr>
        <w:t>дистанционные</w:t>
      </w:r>
      <w:r>
        <w:rPr>
          <w:spacing w:val="1"/>
          <w:sz w:val="26"/>
        </w:rPr>
        <w:t xml:space="preserve"> </w:t>
      </w:r>
      <w:r>
        <w:rPr>
          <w:sz w:val="26"/>
        </w:rPr>
        <w:t>формы</w:t>
      </w:r>
      <w:r>
        <w:rPr>
          <w:spacing w:val="1"/>
          <w:sz w:val="26"/>
        </w:rPr>
        <w:t xml:space="preserve"> </w:t>
      </w:r>
      <w:r>
        <w:rPr>
          <w:sz w:val="26"/>
        </w:rPr>
        <w:t>взаимодействия:</w:t>
      </w:r>
      <w:r>
        <w:rPr>
          <w:spacing w:val="1"/>
          <w:sz w:val="26"/>
        </w:rPr>
        <w:t xml:space="preserve"> </w:t>
      </w:r>
      <w:r>
        <w:rPr>
          <w:sz w:val="26"/>
        </w:rPr>
        <w:t>онлайн-консультации,</w:t>
      </w:r>
      <w:r>
        <w:rPr>
          <w:spacing w:val="1"/>
          <w:sz w:val="26"/>
        </w:rPr>
        <w:t xml:space="preserve"> </w:t>
      </w:r>
      <w:r>
        <w:rPr>
          <w:sz w:val="26"/>
        </w:rPr>
        <w:t>мастер-классы,</w:t>
      </w:r>
      <w:r>
        <w:rPr>
          <w:spacing w:val="1"/>
          <w:sz w:val="26"/>
        </w:rPr>
        <w:t xml:space="preserve"> </w:t>
      </w:r>
      <w:r>
        <w:rPr>
          <w:sz w:val="26"/>
        </w:rPr>
        <w:t>ведение</w:t>
      </w:r>
      <w:r>
        <w:rPr>
          <w:spacing w:val="1"/>
          <w:sz w:val="26"/>
        </w:rPr>
        <w:t xml:space="preserve"> </w:t>
      </w:r>
      <w:r>
        <w:rPr>
          <w:sz w:val="26"/>
        </w:rPr>
        <w:t>групповых</w:t>
      </w:r>
      <w:r>
        <w:rPr>
          <w:spacing w:val="1"/>
          <w:sz w:val="26"/>
        </w:rPr>
        <w:t xml:space="preserve"> </w:t>
      </w:r>
      <w:r>
        <w:rPr>
          <w:sz w:val="26"/>
        </w:rPr>
        <w:t>чатов</w:t>
      </w:r>
      <w:r>
        <w:rPr>
          <w:spacing w:val="1"/>
          <w:sz w:val="26"/>
        </w:rPr>
        <w:t xml:space="preserve"> </w:t>
      </w:r>
      <w:r>
        <w:rPr>
          <w:sz w:val="26"/>
        </w:rPr>
        <w:t>в</w:t>
      </w:r>
      <w:r>
        <w:rPr>
          <w:spacing w:val="1"/>
          <w:sz w:val="26"/>
        </w:rPr>
        <w:t xml:space="preserve"> </w:t>
      </w:r>
      <w:r>
        <w:rPr>
          <w:sz w:val="26"/>
        </w:rPr>
        <w:t>мессенджерах,</w:t>
      </w:r>
      <w:r>
        <w:rPr>
          <w:spacing w:val="1"/>
          <w:sz w:val="26"/>
        </w:rPr>
        <w:t xml:space="preserve"> </w:t>
      </w:r>
      <w:r>
        <w:rPr>
          <w:sz w:val="26"/>
        </w:rPr>
        <w:t>размещение</w:t>
      </w:r>
      <w:r>
        <w:rPr>
          <w:spacing w:val="1"/>
          <w:sz w:val="26"/>
        </w:rPr>
        <w:t xml:space="preserve"> </w:t>
      </w:r>
      <w:r>
        <w:rPr>
          <w:sz w:val="26"/>
        </w:rPr>
        <w:t>информации</w:t>
      </w:r>
      <w:r>
        <w:rPr>
          <w:spacing w:val="1"/>
          <w:sz w:val="26"/>
        </w:rPr>
        <w:t xml:space="preserve"> </w:t>
      </w:r>
      <w:r>
        <w:rPr>
          <w:sz w:val="26"/>
        </w:rPr>
        <w:t>на</w:t>
      </w:r>
      <w:r>
        <w:rPr>
          <w:spacing w:val="1"/>
          <w:sz w:val="26"/>
        </w:rPr>
        <w:t xml:space="preserve"> </w:t>
      </w:r>
      <w:r>
        <w:rPr>
          <w:sz w:val="26"/>
        </w:rPr>
        <w:t>личной</w:t>
      </w:r>
      <w:r>
        <w:rPr>
          <w:spacing w:val="1"/>
          <w:sz w:val="26"/>
        </w:rPr>
        <w:t xml:space="preserve"> </w:t>
      </w:r>
      <w:r>
        <w:rPr>
          <w:sz w:val="26"/>
        </w:rPr>
        <w:t>ве</w:t>
      </w:r>
      <w:proofErr w:type="gramStart"/>
      <w:r>
        <w:rPr>
          <w:sz w:val="26"/>
        </w:rPr>
        <w:t>б-</w:t>
      </w:r>
      <w:proofErr w:type="gramEnd"/>
      <w:r>
        <w:rPr>
          <w:spacing w:val="1"/>
          <w:sz w:val="26"/>
        </w:rPr>
        <w:t xml:space="preserve"> </w:t>
      </w:r>
      <w:r>
        <w:rPr>
          <w:sz w:val="26"/>
        </w:rPr>
        <w:t>странице</w:t>
      </w:r>
      <w:r>
        <w:rPr>
          <w:spacing w:val="1"/>
          <w:sz w:val="26"/>
        </w:rPr>
        <w:t xml:space="preserve"> </w:t>
      </w:r>
      <w:r>
        <w:rPr>
          <w:sz w:val="26"/>
        </w:rPr>
        <w:t>воспитателя</w:t>
      </w:r>
      <w:r>
        <w:rPr>
          <w:spacing w:val="1"/>
          <w:sz w:val="26"/>
        </w:rPr>
        <w:t xml:space="preserve"> </w:t>
      </w:r>
      <w:r>
        <w:rPr>
          <w:sz w:val="26"/>
        </w:rPr>
        <w:t>в</w:t>
      </w:r>
      <w:r>
        <w:rPr>
          <w:spacing w:val="1"/>
          <w:sz w:val="26"/>
        </w:rPr>
        <w:t xml:space="preserve"> </w:t>
      </w:r>
      <w:r>
        <w:rPr>
          <w:sz w:val="26"/>
        </w:rPr>
        <w:t>сети</w:t>
      </w:r>
      <w:r>
        <w:rPr>
          <w:spacing w:val="1"/>
          <w:sz w:val="26"/>
        </w:rPr>
        <w:t xml:space="preserve"> </w:t>
      </w:r>
      <w:r>
        <w:rPr>
          <w:sz w:val="26"/>
        </w:rPr>
        <w:t>Интернет,</w:t>
      </w:r>
      <w:r>
        <w:rPr>
          <w:spacing w:val="1"/>
          <w:sz w:val="26"/>
        </w:rPr>
        <w:t xml:space="preserve"> </w:t>
      </w:r>
      <w:r>
        <w:rPr>
          <w:sz w:val="26"/>
        </w:rPr>
        <w:t>совместные</w:t>
      </w:r>
      <w:r>
        <w:rPr>
          <w:spacing w:val="1"/>
          <w:sz w:val="26"/>
        </w:rPr>
        <w:t xml:space="preserve"> </w:t>
      </w:r>
      <w:r>
        <w:rPr>
          <w:sz w:val="26"/>
        </w:rPr>
        <w:t>с</w:t>
      </w:r>
      <w:r>
        <w:rPr>
          <w:spacing w:val="1"/>
          <w:sz w:val="26"/>
        </w:rPr>
        <w:t xml:space="preserve"> </w:t>
      </w:r>
      <w:r>
        <w:rPr>
          <w:sz w:val="26"/>
        </w:rPr>
        <w:t>родителями</w:t>
      </w:r>
      <w:r>
        <w:rPr>
          <w:spacing w:val="1"/>
          <w:sz w:val="26"/>
        </w:rPr>
        <w:t xml:space="preserve"> </w:t>
      </w:r>
      <w:r>
        <w:rPr>
          <w:sz w:val="26"/>
        </w:rPr>
        <w:t>и</w:t>
      </w:r>
      <w:r>
        <w:rPr>
          <w:spacing w:val="1"/>
          <w:sz w:val="26"/>
        </w:rPr>
        <w:t xml:space="preserve"> </w:t>
      </w:r>
      <w:r>
        <w:rPr>
          <w:sz w:val="26"/>
        </w:rPr>
        <w:t>детьми</w:t>
      </w:r>
      <w:r>
        <w:rPr>
          <w:spacing w:val="1"/>
          <w:sz w:val="26"/>
        </w:rPr>
        <w:t xml:space="preserve"> </w:t>
      </w:r>
      <w:r>
        <w:rPr>
          <w:sz w:val="26"/>
        </w:rPr>
        <w:t>онлайн-</w:t>
      </w:r>
      <w:r>
        <w:rPr>
          <w:spacing w:val="1"/>
          <w:sz w:val="26"/>
        </w:rPr>
        <w:t xml:space="preserve"> </w:t>
      </w:r>
      <w:r>
        <w:rPr>
          <w:sz w:val="26"/>
        </w:rPr>
        <w:t>занятия;</w:t>
      </w:r>
    </w:p>
    <w:p w:rsidR="0055423B" w:rsidRDefault="00032AC2" w:rsidP="00D54C9E">
      <w:pPr>
        <w:pStyle w:val="a5"/>
        <w:numPr>
          <w:ilvl w:val="1"/>
          <w:numId w:val="49"/>
        </w:numPr>
        <w:tabs>
          <w:tab w:val="left" w:pos="1578"/>
        </w:tabs>
        <w:spacing w:before="67"/>
        <w:ind w:right="407" w:firstLine="720"/>
        <w:rPr>
          <w:sz w:val="26"/>
        </w:rPr>
      </w:pPr>
      <w:r>
        <w:rPr>
          <w:sz w:val="26"/>
        </w:rPr>
        <w:t>оценка</w:t>
      </w:r>
      <w:r>
        <w:rPr>
          <w:spacing w:val="1"/>
          <w:sz w:val="26"/>
        </w:rPr>
        <w:t xml:space="preserve"> </w:t>
      </w:r>
      <w:r>
        <w:rPr>
          <w:sz w:val="26"/>
        </w:rPr>
        <w:t>эффективности</w:t>
      </w:r>
      <w:r>
        <w:rPr>
          <w:spacing w:val="1"/>
          <w:sz w:val="26"/>
        </w:rPr>
        <w:t xml:space="preserve"> </w:t>
      </w:r>
      <w:r>
        <w:rPr>
          <w:sz w:val="26"/>
        </w:rPr>
        <w:t>взаимодействия</w:t>
      </w:r>
      <w:r>
        <w:rPr>
          <w:spacing w:val="1"/>
          <w:sz w:val="26"/>
        </w:rPr>
        <w:t xml:space="preserve"> </w:t>
      </w:r>
      <w:r>
        <w:rPr>
          <w:sz w:val="26"/>
        </w:rPr>
        <w:t>с</w:t>
      </w:r>
      <w:r>
        <w:rPr>
          <w:spacing w:val="1"/>
          <w:sz w:val="26"/>
        </w:rPr>
        <w:t xml:space="preserve"> </w:t>
      </w:r>
      <w:r>
        <w:rPr>
          <w:sz w:val="26"/>
        </w:rPr>
        <w:t>родителями:</w:t>
      </w:r>
      <w:r>
        <w:rPr>
          <w:spacing w:val="1"/>
          <w:sz w:val="26"/>
        </w:rPr>
        <w:t xml:space="preserve"> </w:t>
      </w:r>
      <w:r>
        <w:rPr>
          <w:sz w:val="26"/>
        </w:rPr>
        <w:t>изучение</w:t>
      </w:r>
      <w:r>
        <w:rPr>
          <w:spacing w:val="1"/>
          <w:sz w:val="26"/>
        </w:rPr>
        <w:t xml:space="preserve"> </w:t>
      </w:r>
      <w:r>
        <w:rPr>
          <w:sz w:val="26"/>
        </w:rPr>
        <w:t>удовлетворенности родителями реализуемых в ДОУ образовательных услуг, определение</w:t>
      </w:r>
      <w:r>
        <w:rPr>
          <w:spacing w:val="-62"/>
          <w:sz w:val="26"/>
        </w:rPr>
        <w:t xml:space="preserve"> </w:t>
      </w:r>
      <w:r>
        <w:rPr>
          <w:sz w:val="26"/>
        </w:rPr>
        <w:t>перспектив</w:t>
      </w:r>
      <w:r>
        <w:rPr>
          <w:spacing w:val="3"/>
          <w:sz w:val="26"/>
        </w:rPr>
        <w:t xml:space="preserve"> </w:t>
      </w:r>
      <w:r>
        <w:rPr>
          <w:sz w:val="26"/>
        </w:rPr>
        <w:t>дальнейшего</w:t>
      </w:r>
      <w:r>
        <w:rPr>
          <w:spacing w:val="1"/>
          <w:sz w:val="26"/>
        </w:rPr>
        <w:t xml:space="preserve"> </w:t>
      </w:r>
      <w:r>
        <w:rPr>
          <w:sz w:val="26"/>
        </w:rPr>
        <w:t>сотрудничества.</w:t>
      </w:r>
    </w:p>
    <w:p w:rsidR="009352F1" w:rsidRDefault="009352F1" w:rsidP="00D54C9E">
      <w:pPr>
        <w:pStyle w:val="a5"/>
        <w:numPr>
          <w:ilvl w:val="1"/>
          <w:numId w:val="49"/>
        </w:numPr>
        <w:tabs>
          <w:tab w:val="left" w:pos="1578"/>
        </w:tabs>
        <w:spacing w:before="67"/>
        <w:ind w:right="407" w:firstLine="720"/>
        <w:rPr>
          <w:sz w:val="26"/>
        </w:rPr>
      </w:pPr>
    </w:p>
    <w:p w:rsidR="0055423B" w:rsidRDefault="0055423B">
      <w:pPr>
        <w:pStyle w:val="a0"/>
        <w:spacing w:before="4"/>
        <w:ind w:left="0" w:firstLine="0"/>
        <w:jc w:val="left"/>
      </w:pPr>
    </w:p>
    <w:p w:rsidR="0055423B" w:rsidRDefault="00032AC2" w:rsidP="00D54C9E">
      <w:pPr>
        <w:pStyle w:val="21"/>
        <w:numPr>
          <w:ilvl w:val="1"/>
          <w:numId w:val="54"/>
        </w:numPr>
        <w:tabs>
          <w:tab w:val="left" w:pos="3067"/>
        </w:tabs>
        <w:spacing w:before="1" w:line="240" w:lineRule="auto"/>
        <w:ind w:left="3066" w:hanging="462"/>
        <w:jc w:val="left"/>
      </w:pPr>
      <w:r>
        <w:t>Программа</w:t>
      </w:r>
      <w:r>
        <w:rPr>
          <w:spacing w:val="-8"/>
        </w:rPr>
        <w:t xml:space="preserve"> </w:t>
      </w:r>
      <w:r>
        <w:t>коррекционно-развивающей</w:t>
      </w:r>
      <w:r>
        <w:rPr>
          <w:spacing w:val="-4"/>
        </w:rPr>
        <w:t xml:space="preserve"> </w:t>
      </w:r>
      <w:r>
        <w:t>работы.</w:t>
      </w:r>
    </w:p>
    <w:p w:rsidR="0055423B" w:rsidRDefault="0055423B">
      <w:pPr>
        <w:pStyle w:val="a0"/>
        <w:spacing w:before="8"/>
        <w:ind w:left="0" w:firstLine="0"/>
        <w:jc w:val="left"/>
        <w:rPr>
          <w:b/>
          <w:sz w:val="25"/>
        </w:rPr>
      </w:pPr>
    </w:p>
    <w:p w:rsidR="0055423B" w:rsidRDefault="00032AC2">
      <w:pPr>
        <w:pStyle w:val="a0"/>
        <w:spacing w:line="299" w:lineRule="exact"/>
        <w:ind w:left="1073" w:firstLine="0"/>
      </w:pPr>
      <w:r>
        <w:t>Программа</w:t>
      </w:r>
      <w:r>
        <w:rPr>
          <w:spacing w:val="-3"/>
        </w:rPr>
        <w:t xml:space="preserve"> </w:t>
      </w:r>
      <w:r>
        <w:t>коррекционной</w:t>
      </w:r>
      <w:r>
        <w:rPr>
          <w:spacing w:val="-4"/>
        </w:rPr>
        <w:t xml:space="preserve"> </w:t>
      </w:r>
      <w:r>
        <w:t>работы</w:t>
      </w:r>
      <w:r>
        <w:rPr>
          <w:spacing w:val="-4"/>
        </w:rPr>
        <w:t xml:space="preserve"> </w:t>
      </w:r>
      <w:r>
        <w:t>обеспечивает:</w:t>
      </w:r>
    </w:p>
    <w:p w:rsidR="0055423B" w:rsidRDefault="00032AC2" w:rsidP="00D54C9E">
      <w:pPr>
        <w:pStyle w:val="a5"/>
        <w:numPr>
          <w:ilvl w:val="2"/>
          <w:numId w:val="49"/>
        </w:numPr>
        <w:tabs>
          <w:tab w:val="left" w:pos="1770"/>
        </w:tabs>
        <w:spacing w:before="3" w:line="237" w:lineRule="auto"/>
        <w:ind w:right="415" w:hanging="360"/>
        <w:rPr>
          <w:sz w:val="26"/>
        </w:rPr>
      </w:pPr>
      <w:r>
        <w:rPr>
          <w:sz w:val="26"/>
        </w:rPr>
        <w:t>выявление</w:t>
      </w:r>
      <w:r>
        <w:rPr>
          <w:spacing w:val="1"/>
          <w:sz w:val="26"/>
        </w:rPr>
        <w:t xml:space="preserve"> </w:t>
      </w:r>
      <w:r>
        <w:rPr>
          <w:sz w:val="26"/>
        </w:rPr>
        <w:t>особых</w:t>
      </w:r>
      <w:r>
        <w:rPr>
          <w:spacing w:val="1"/>
          <w:sz w:val="26"/>
        </w:rPr>
        <w:t xml:space="preserve"> </w:t>
      </w:r>
      <w:r>
        <w:rPr>
          <w:sz w:val="26"/>
        </w:rPr>
        <w:t>образовательных</w:t>
      </w:r>
      <w:r>
        <w:rPr>
          <w:spacing w:val="1"/>
          <w:sz w:val="26"/>
        </w:rPr>
        <w:t xml:space="preserve"> </w:t>
      </w:r>
      <w:r>
        <w:rPr>
          <w:sz w:val="26"/>
        </w:rPr>
        <w:t>потребностей</w:t>
      </w:r>
      <w:r>
        <w:rPr>
          <w:spacing w:val="1"/>
          <w:sz w:val="26"/>
        </w:rPr>
        <w:t xml:space="preserve"> </w:t>
      </w:r>
      <w:r>
        <w:rPr>
          <w:sz w:val="26"/>
        </w:rPr>
        <w:t>обучающихся</w:t>
      </w:r>
      <w:r>
        <w:rPr>
          <w:spacing w:val="1"/>
          <w:sz w:val="26"/>
        </w:rPr>
        <w:t xml:space="preserve"> </w:t>
      </w:r>
      <w:r>
        <w:rPr>
          <w:sz w:val="26"/>
        </w:rPr>
        <w:t>с</w:t>
      </w:r>
      <w:r>
        <w:rPr>
          <w:spacing w:val="1"/>
          <w:sz w:val="26"/>
        </w:rPr>
        <w:t xml:space="preserve"> </w:t>
      </w:r>
      <w:r>
        <w:rPr>
          <w:sz w:val="26"/>
        </w:rPr>
        <w:t>ТНР,</w:t>
      </w:r>
      <w:r>
        <w:rPr>
          <w:spacing w:val="1"/>
          <w:sz w:val="26"/>
        </w:rPr>
        <w:t xml:space="preserve"> </w:t>
      </w:r>
      <w:r>
        <w:rPr>
          <w:sz w:val="26"/>
        </w:rPr>
        <w:t>обусловленных</w:t>
      </w:r>
      <w:r>
        <w:rPr>
          <w:spacing w:val="-2"/>
          <w:sz w:val="26"/>
        </w:rPr>
        <w:t xml:space="preserve"> </w:t>
      </w:r>
      <w:r>
        <w:rPr>
          <w:sz w:val="26"/>
        </w:rPr>
        <w:t>недостатками</w:t>
      </w:r>
      <w:r>
        <w:rPr>
          <w:spacing w:val="-1"/>
          <w:sz w:val="26"/>
        </w:rPr>
        <w:t xml:space="preserve"> </w:t>
      </w:r>
      <w:r>
        <w:rPr>
          <w:sz w:val="26"/>
        </w:rPr>
        <w:t>в их</w:t>
      </w:r>
      <w:r>
        <w:rPr>
          <w:spacing w:val="-1"/>
          <w:sz w:val="26"/>
        </w:rPr>
        <w:t xml:space="preserve"> </w:t>
      </w:r>
      <w:r>
        <w:rPr>
          <w:sz w:val="26"/>
        </w:rPr>
        <w:t>психофизическом</w:t>
      </w:r>
      <w:r>
        <w:rPr>
          <w:spacing w:val="-1"/>
          <w:sz w:val="26"/>
        </w:rPr>
        <w:t xml:space="preserve"> </w:t>
      </w:r>
      <w:r>
        <w:rPr>
          <w:sz w:val="26"/>
        </w:rPr>
        <w:t>и</w:t>
      </w:r>
      <w:r>
        <w:rPr>
          <w:spacing w:val="-1"/>
          <w:sz w:val="26"/>
        </w:rPr>
        <w:t xml:space="preserve"> </w:t>
      </w:r>
      <w:r>
        <w:rPr>
          <w:sz w:val="26"/>
        </w:rPr>
        <w:t>речевом</w:t>
      </w:r>
      <w:r>
        <w:rPr>
          <w:spacing w:val="-2"/>
          <w:sz w:val="26"/>
        </w:rPr>
        <w:t xml:space="preserve"> </w:t>
      </w:r>
      <w:r>
        <w:rPr>
          <w:sz w:val="26"/>
        </w:rPr>
        <w:t>развитии;</w:t>
      </w:r>
    </w:p>
    <w:p w:rsidR="0055423B" w:rsidRDefault="00032AC2" w:rsidP="00D54C9E">
      <w:pPr>
        <w:pStyle w:val="a5"/>
        <w:numPr>
          <w:ilvl w:val="2"/>
          <w:numId w:val="49"/>
        </w:numPr>
        <w:tabs>
          <w:tab w:val="left" w:pos="1770"/>
        </w:tabs>
        <w:spacing w:before="5"/>
        <w:ind w:right="405" w:hanging="360"/>
        <w:rPr>
          <w:sz w:val="26"/>
        </w:rPr>
      </w:pPr>
      <w:proofErr w:type="gramStart"/>
      <w:r>
        <w:rPr>
          <w:sz w:val="26"/>
        </w:rPr>
        <w:t>осуществление индивидуально-ориентированной психолого-педагогической</w:t>
      </w:r>
      <w:r>
        <w:rPr>
          <w:spacing w:val="1"/>
          <w:sz w:val="26"/>
        </w:rPr>
        <w:t xml:space="preserve"> </w:t>
      </w:r>
      <w:r>
        <w:rPr>
          <w:sz w:val="26"/>
        </w:rPr>
        <w:t>помощи</w:t>
      </w:r>
      <w:r>
        <w:rPr>
          <w:spacing w:val="1"/>
          <w:sz w:val="26"/>
        </w:rPr>
        <w:t xml:space="preserve"> </w:t>
      </w:r>
      <w:r>
        <w:rPr>
          <w:sz w:val="26"/>
        </w:rPr>
        <w:t>обучающимся</w:t>
      </w:r>
      <w:r>
        <w:rPr>
          <w:spacing w:val="1"/>
          <w:sz w:val="26"/>
        </w:rPr>
        <w:t xml:space="preserve"> </w:t>
      </w:r>
      <w:r>
        <w:rPr>
          <w:sz w:val="26"/>
        </w:rPr>
        <w:t>с</w:t>
      </w:r>
      <w:r>
        <w:rPr>
          <w:spacing w:val="1"/>
          <w:sz w:val="26"/>
        </w:rPr>
        <w:t xml:space="preserve"> </w:t>
      </w:r>
      <w:r>
        <w:rPr>
          <w:sz w:val="26"/>
        </w:rPr>
        <w:t>ТНР</w:t>
      </w:r>
      <w:r>
        <w:rPr>
          <w:spacing w:val="1"/>
          <w:sz w:val="26"/>
        </w:rPr>
        <w:t xml:space="preserve"> </w:t>
      </w:r>
      <w:r>
        <w:rPr>
          <w:sz w:val="26"/>
        </w:rPr>
        <w:t>с</w:t>
      </w:r>
      <w:r>
        <w:rPr>
          <w:spacing w:val="1"/>
          <w:sz w:val="26"/>
        </w:rPr>
        <w:t xml:space="preserve"> </w:t>
      </w:r>
      <w:r>
        <w:rPr>
          <w:sz w:val="26"/>
        </w:rPr>
        <w:t>учетом</w:t>
      </w:r>
      <w:r>
        <w:rPr>
          <w:spacing w:val="1"/>
          <w:sz w:val="26"/>
        </w:rPr>
        <w:t xml:space="preserve"> </w:t>
      </w:r>
      <w:r>
        <w:rPr>
          <w:sz w:val="26"/>
        </w:rPr>
        <w:t>их</w:t>
      </w:r>
      <w:r>
        <w:rPr>
          <w:spacing w:val="1"/>
          <w:sz w:val="26"/>
        </w:rPr>
        <w:t xml:space="preserve"> </w:t>
      </w:r>
      <w:r>
        <w:rPr>
          <w:sz w:val="26"/>
        </w:rPr>
        <w:t>психофизического,</w:t>
      </w:r>
      <w:r>
        <w:rPr>
          <w:spacing w:val="1"/>
          <w:sz w:val="26"/>
        </w:rPr>
        <w:t xml:space="preserve"> </w:t>
      </w:r>
      <w:r>
        <w:rPr>
          <w:sz w:val="26"/>
        </w:rPr>
        <w:t>речевого</w:t>
      </w:r>
      <w:r>
        <w:rPr>
          <w:spacing w:val="1"/>
          <w:sz w:val="26"/>
        </w:rPr>
        <w:t xml:space="preserve"> </w:t>
      </w:r>
      <w:r>
        <w:rPr>
          <w:sz w:val="26"/>
        </w:rPr>
        <w:t>развития,</w:t>
      </w:r>
      <w:r>
        <w:rPr>
          <w:spacing w:val="1"/>
          <w:sz w:val="26"/>
        </w:rPr>
        <w:t xml:space="preserve"> </w:t>
      </w:r>
      <w:r>
        <w:rPr>
          <w:sz w:val="26"/>
        </w:rPr>
        <w:t>индивидуальных</w:t>
      </w:r>
      <w:r>
        <w:rPr>
          <w:spacing w:val="1"/>
          <w:sz w:val="26"/>
        </w:rPr>
        <w:t xml:space="preserve"> </w:t>
      </w:r>
      <w:r>
        <w:rPr>
          <w:sz w:val="26"/>
        </w:rPr>
        <w:t>возможностей</w:t>
      </w:r>
      <w:r>
        <w:rPr>
          <w:spacing w:val="1"/>
          <w:sz w:val="26"/>
        </w:rPr>
        <w:t xml:space="preserve"> </w:t>
      </w:r>
      <w:r>
        <w:rPr>
          <w:sz w:val="26"/>
        </w:rPr>
        <w:t>и</w:t>
      </w:r>
      <w:r>
        <w:rPr>
          <w:spacing w:val="1"/>
          <w:sz w:val="26"/>
        </w:rPr>
        <w:t xml:space="preserve"> </w:t>
      </w:r>
      <w:r>
        <w:rPr>
          <w:sz w:val="26"/>
        </w:rPr>
        <w:t>в</w:t>
      </w:r>
      <w:r>
        <w:rPr>
          <w:spacing w:val="1"/>
          <w:sz w:val="26"/>
        </w:rPr>
        <w:t xml:space="preserve"> </w:t>
      </w:r>
      <w:r>
        <w:rPr>
          <w:sz w:val="26"/>
        </w:rPr>
        <w:t>соответствии</w:t>
      </w:r>
      <w:r>
        <w:rPr>
          <w:spacing w:val="66"/>
          <w:sz w:val="26"/>
        </w:rPr>
        <w:t xml:space="preserve"> </w:t>
      </w:r>
      <w:r>
        <w:rPr>
          <w:sz w:val="26"/>
        </w:rPr>
        <w:t>с</w:t>
      </w:r>
      <w:r>
        <w:rPr>
          <w:spacing w:val="1"/>
          <w:sz w:val="26"/>
        </w:rPr>
        <w:t xml:space="preserve"> </w:t>
      </w:r>
      <w:r>
        <w:rPr>
          <w:sz w:val="26"/>
        </w:rPr>
        <w:t>рекомендациями психолого-медико-педагогической</w:t>
      </w:r>
      <w:r>
        <w:rPr>
          <w:spacing w:val="1"/>
          <w:sz w:val="26"/>
        </w:rPr>
        <w:t xml:space="preserve"> </w:t>
      </w:r>
      <w:r>
        <w:rPr>
          <w:sz w:val="26"/>
        </w:rPr>
        <w:t>комиссии;</w:t>
      </w:r>
      <w:proofErr w:type="gramEnd"/>
    </w:p>
    <w:p w:rsidR="0055423B" w:rsidRDefault="00032AC2" w:rsidP="00D54C9E">
      <w:pPr>
        <w:pStyle w:val="a5"/>
        <w:numPr>
          <w:ilvl w:val="2"/>
          <w:numId w:val="49"/>
        </w:numPr>
        <w:tabs>
          <w:tab w:val="left" w:pos="1770"/>
        </w:tabs>
        <w:spacing w:before="2" w:line="237" w:lineRule="auto"/>
        <w:ind w:right="412" w:hanging="360"/>
        <w:rPr>
          <w:sz w:val="26"/>
        </w:rPr>
      </w:pPr>
      <w:r>
        <w:rPr>
          <w:sz w:val="26"/>
        </w:rPr>
        <w:t>возможность</w:t>
      </w:r>
      <w:r>
        <w:rPr>
          <w:spacing w:val="1"/>
          <w:sz w:val="26"/>
        </w:rPr>
        <w:t xml:space="preserve"> </w:t>
      </w:r>
      <w:r>
        <w:rPr>
          <w:sz w:val="26"/>
        </w:rPr>
        <w:t>освоения</w:t>
      </w:r>
      <w:r>
        <w:rPr>
          <w:spacing w:val="1"/>
          <w:sz w:val="26"/>
        </w:rPr>
        <w:t xml:space="preserve"> </w:t>
      </w:r>
      <w:r>
        <w:rPr>
          <w:sz w:val="26"/>
        </w:rPr>
        <w:t>детьми</w:t>
      </w:r>
      <w:r>
        <w:rPr>
          <w:spacing w:val="1"/>
          <w:sz w:val="26"/>
        </w:rPr>
        <w:t xml:space="preserve"> </w:t>
      </w:r>
      <w:r>
        <w:rPr>
          <w:sz w:val="26"/>
        </w:rPr>
        <w:t>с</w:t>
      </w:r>
      <w:r>
        <w:rPr>
          <w:spacing w:val="1"/>
          <w:sz w:val="26"/>
        </w:rPr>
        <w:t xml:space="preserve"> </w:t>
      </w:r>
      <w:r>
        <w:rPr>
          <w:sz w:val="26"/>
        </w:rPr>
        <w:t>ТНР</w:t>
      </w:r>
      <w:r>
        <w:rPr>
          <w:spacing w:val="1"/>
          <w:sz w:val="26"/>
        </w:rPr>
        <w:t xml:space="preserve"> </w:t>
      </w:r>
      <w:r>
        <w:rPr>
          <w:sz w:val="26"/>
        </w:rPr>
        <w:t>адаптированной</w:t>
      </w:r>
      <w:r>
        <w:rPr>
          <w:spacing w:val="1"/>
          <w:sz w:val="26"/>
        </w:rPr>
        <w:t xml:space="preserve"> </w:t>
      </w:r>
      <w:r>
        <w:rPr>
          <w:sz w:val="26"/>
        </w:rPr>
        <w:t>образовательной</w:t>
      </w:r>
      <w:r>
        <w:rPr>
          <w:spacing w:val="1"/>
          <w:sz w:val="26"/>
        </w:rPr>
        <w:t xml:space="preserve"> </w:t>
      </w:r>
      <w:r>
        <w:rPr>
          <w:sz w:val="26"/>
        </w:rPr>
        <w:t>программы</w:t>
      </w:r>
      <w:r>
        <w:rPr>
          <w:spacing w:val="-1"/>
          <w:sz w:val="26"/>
        </w:rPr>
        <w:t xml:space="preserve"> </w:t>
      </w:r>
      <w:r>
        <w:rPr>
          <w:sz w:val="26"/>
        </w:rPr>
        <w:t>дошкольного образования.</w:t>
      </w:r>
    </w:p>
    <w:p w:rsidR="0055423B" w:rsidRDefault="00032AC2">
      <w:pPr>
        <w:pStyle w:val="a0"/>
        <w:spacing w:line="299" w:lineRule="exact"/>
        <w:ind w:left="1073" w:firstLine="0"/>
      </w:pPr>
      <w:r>
        <w:t>Задачи</w:t>
      </w:r>
      <w:r>
        <w:rPr>
          <w:spacing w:val="-15"/>
        </w:rPr>
        <w:t xml:space="preserve"> </w:t>
      </w:r>
      <w:r>
        <w:t>программы:</w:t>
      </w:r>
    </w:p>
    <w:p w:rsidR="0055423B" w:rsidRDefault="00032AC2" w:rsidP="00D54C9E">
      <w:pPr>
        <w:pStyle w:val="a5"/>
        <w:numPr>
          <w:ilvl w:val="0"/>
          <w:numId w:val="48"/>
        </w:numPr>
        <w:tabs>
          <w:tab w:val="left" w:pos="1770"/>
        </w:tabs>
        <w:ind w:right="404" w:hanging="360"/>
        <w:rPr>
          <w:sz w:val="26"/>
        </w:rPr>
      </w:pPr>
      <w:r>
        <w:rPr>
          <w:sz w:val="26"/>
        </w:rPr>
        <w:t>определение</w:t>
      </w:r>
      <w:r>
        <w:rPr>
          <w:spacing w:val="1"/>
          <w:sz w:val="26"/>
        </w:rPr>
        <w:t xml:space="preserve"> </w:t>
      </w:r>
      <w:r>
        <w:rPr>
          <w:sz w:val="26"/>
        </w:rPr>
        <w:t>особых</w:t>
      </w:r>
      <w:r>
        <w:rPr>
          <w:spacing w:val="1"/>
          <w:sz w:val="26"/>
        </w:rPr>
        <w:t xml:space="preserve"> </w:t>
      </w:r>
      <w:r>
        <w:rPr>
          <w:sz w:val="26"/>
        </w:rPr>
        <w:t>образовательных</w:t>
      </w:r>
      <w:r>
        <w:rPr>
          <w:spacing w:val="1"/>
          <w:sz w:val="26"/>
        </w:rPr>
        <w:t xml:space="preserve"> </w:t>
      </w:r>
      <w:r>
        <w:rPr>
          <w:sz w:val="26"/>
        </w:rPr>
        <w:t>потребностей</w:t>
      </w:r>
      <w:r>
        <w:rPr>
          <w:spacing w:val="1"/>
          <w:sz w:val="26"/>
        </w:rPr>
        <w:t xml:space="preserve"> </w:t>
      </w:r>
      <w:r>
        <w:rPr>
          <w:sz w:val="26"/>
        </w:rPr>
        <w:t>обучающихся</w:t>
      </w:r>
      <w:r>
        <w:rPr>
          <w:spacing w:val="1"/>
          <w:sz w:val="26"/>
        </w:rPr>
        <w:t xml:space="preserve"> </w:t>
      </w:r>
      <w:r>
        <w:rPr>
          <w:sz w:val="26"/>
        </w:rPr>
        <w:t>с</w:t>
      </w:r>
      <w:r>
        <w:rPr>
          <w:spacing w:val="1"/>
          <w:sz w:val="26"/>
        </w:rPr>
        <w:t xml:space="preserve"> </w:t>
      </w:r>
      <w:r>
        <w:rPr>
          <w:sz w:val="26"/>
        </w:rPr>
        <w:t>ТНР,</w:t>
      </w:r>
      <w:r>
        <w:rPr>
          <w:spacing w:val="-62"/>
          <w:sz w:val="26"/>
        </w:rPr>
        <w:t xml:space="preserve"> </w:t>
      </w:r>
      <w:r>
        <w:rPr>
          <w:sz w:val="26"/>
        </w:rPr>
        <w:t>обусловленных</w:t>
      </w:r>
      <w:r>
        <w:rPr>
          <w:spacing w:val="1"/>
          <w:sz w:val="26"/>
        </w:rPr>
        <w:t xml:space="preserve"> </w:t>
      </w:r>
      <w:r>
        <w:rPr>
          <w:sz w:val="26"/>
        </w:rPr>
        <w:t>уровнем</w:t>
      </w:r>
      <w:r>
        <w:rPr>
          <w:spacing w:val="1"/>
          <w:sz w:val="26"/>
        </w:rPr>
        <w:t xml:space="preserve"> </w:t>
      </w:r>
      <w:r>
        <w:rPr>
          <w:sz w:val="26"/>
        </w:rPr>
        <w:t>их</w:t>
      </w:r>
      <w:r>
        <w:rPr>
          <w:spacing w:val="1"/>
          <w:sz w:val="26"/>
        </w:rPr>
        <w:t xml:space="preserve"> </w:t>
      </w:r>
      <w:r>
        <w:rPr>
          <w:sz w:val="26"/>
        </w:rPr>
        <w:t>речевого</w:t>
      </w:r>
      <w:r>
        <w:rPr>
          <w:spacing w:val="1"/>
          <w:sz w:val="26"/>
        </w:rPr>
        <w:t xml:space="preserve"> </w:t>
      </w:r>
      <w:r>
        <w:rPr>
          <w:sz w:val="26"/>
        </w:rPr>
        <w:t>развития</w:t>
      </w:r>
      <w:r>
        <w:rPr>
          <w:spacing w:val="1"/>
          <w:sz w:val="26"/>
        </w:rPr>
        <w:t xml:space="preserve"> </w:t>
      </w:r>
      <w:r>
        <w:rPr>
          <w:sz w:val="26"/>
        </w:rPr>
        <w:t>и</w:t>
      </w:r>
      <w:r>
        <w:rPr>
          <w:spacing w:val="1"/>
          <w:sz w:val="26"/>
        </w:rPr>
        <w:t xml:space="preserve"> </w:t>
      </w:r>
      <w:r>
        <w:rPr>
          <w:sz w:val="26"/>
        </w:rPr>
        <w:t>степенью</w:t>
      </w:r>
      <w:r>
        <w:rPr>
          <w:spacing w:val="1"/>
          <w:sz w:val="26"/>
        </w:rPr>
        <w:t xml:space="preserve"> </w:t>
      </w:r>
      <w:r>
        <w:rPr>
          <w:sz w:val="26"/>
        </w:rPr>
        <w:t>выраженности</w:t>
      </w:r>
      <w:r>
        <w:rPr>
          <w:spacing w:val="-62"/>
          <w:sz w:val="26"/>
        </w:rPr>
        <w:t xml:space="preserve"> </w:t>
      </w:r>
      <w:r>
        <w:rPr>
          <w:sz w:val="26"/>
        </w:rPr>
        <w:t>нарушения;</w:t>
      </w:r>
    </w:p>
    <w:p w:rsidR="0055423B" w:rsidRDefault="00032AC2" w:rsidP="00D54C9E">
      <w:pPr>
        <w:pStyle w:val="a5"/>
        <w:numPr>
          <w:ilvl w:val="0"/>
          <w:numId w:val="48"/>
        </w:numPr>
        <w:tabs>
          <w:tab w:val="left" w:pos="1770"/>
        </w:tabs>
        <w:spacing w:before="3" w:line="237" w:lineRule="auto"/>
        <w:ind w:right="419" w:hanging="360"/>
        <w:rPr>
          <w:sz w:val="26"/>
        </w:rPr>
      </w:pPr>
      <w:r>
        <w:rPr>
          <w:sz w:val="26"/>
        </w:rPr>
        <w:t>коррекция</w:t>
      </w:r>
      <w:r>
        <w:rPr>
          <w:spacing w:val="1"/>
          <w:sz w:val="26"/>
        </w:rPr>
        <w:t xml:space="preserve"> </w:t>
      </w:r>
      <w:r>
        <w:rPr>
          <w:sz w:val="26"/>
        </w:rPr>
        <w:t>речевых</w:t>
      </w:r>
      <w:r>
        <w:rPr>
          <w:spacing w:val="1"/>
          <w:sz w:val="26"/>
        </w:rPr>
        <w:t xml:space="preserve"> </w:t>
      </w:r>
      <w:r>
        <w:rPr>
          <w:sz w:val="26"/>
        </w:rPr>
        <w:t>нарушений</w:t>
      </w:r>
      <w:r>
        <w:rPr>
          <w:spacing w:val="1"/>
          <w:sz w:val="26"/>
        </w:rPr>
        <w:t xml:space="preserve"> </w:t>
      </w:r>
      <w:r>
        <w:rPr>
          <w:sz w:val="26"/>
        </w:rPr>
        <w:t>на</w:t>
      </w:r>
      <w:r>
        <w:rPr>
          <w:spacing w:val="1"/>
          <w:sz w:val="26"/>
        </w:rPr>
        <w:t xml:space="preserve"> </w:t>
      </w:r>
      <w:r>
        <w:rPr>
          <w:sz w:val="26"/>
        </w:rPr>
        <w:t>основе</w:t>
      </w:r>
      <w:r>
        <w:rPr>
          <w:spacing w:val="1"/>
          <w:sz w:val="26"/>
        </w:rPr>
        <w:t xml:space="preserve"> </w:t>
      </w:r>
      <w:r>
        <w:rPr>
          <w:sz w:val="26"/>
        </w:rPr>
        <w:t>координации</w:t>
      </w:r>
      <w:r>
        <w:rPr>
          <w:spacing w:val="1"/>
          <w:sz w:val="26"/>
        </w:rPr>
        <w:t xml:space="preserve"> </w:t>
      </w:r>
      <w:r>
        <w:rPr>
          <w:sz w:val="26"/>
        </w:rPr>
        <w:t>педагогических,</w:t>
      </w:r>
      <w:r>
        <w:rPr>
          <w:spacing w:val="1"/>
          <w:sz w:val="26"/>
        </w:rPr>
        <w:t xml:space="preserve"> </w:t>
      </w:r>
      <w:r>
        <w:rPr>
          <w:sz w:val="26"/>
        </w:rPr>
        <w:t>психологических</w:t>
      </w:r>
      <w:r>
        <w:rPr>
          <w:spacing w:val="1"/>
          <w:sz w:val="26"/>
        </w:rPr>
        <w:t xml:space="preserve"> </w:t>
      </w:r>
      <w:r>
        <w:rPr>
          <w:sz w:val="26"/>
        </w:rPr>
        <w:t>и</w:t>
      </w:r>
      <w:r>
        <w:rPr>
          <w:spacing w:val="1"/>
          <w:sz w:val="26"/>
        </w:rPr>
        <w:t xml:space="preserve"> </w:t>
      </w:r>
      <w:r>
        <w:rPr>
          <w:sz w:val="26"/>
        </w:rPr>
        <w:t>медицинских</w:t>
      </w:r>
      <w:r>
        <w:rPr>
          <w:spacing w:val="1"/>
          <w:sz w:val="26"/>
        </w:rPr>
        <w:t xml:space="preserve"> </w:t>
      </w:r>
      <w:r>
        <w:rPr>
          <w:sz w:val="26"/>
        </w:rPr>
        <w:t>средств</w:t>
      </w:r>
      <w:r>
        <w:rPr>
          <w:spacing w:val="2"/>
          <w:sz w:val="26"/>
        </w:rPr>
        <w:t xml:space="preserve"> </w:t>
      </w:r>
      <w:r>
        <w:rPr>
          <w:sz w:val="26"/>
        </w:rPr>
        <w:t>воздействия;</w:t>
      </w:r>
    </w:p>
    <w:p w:rsidR="0055423B" w:rsidRDefault="00032AC2" w:rsidP="00D54C9E">
      <w:pPr>
        <w:pStyle w:val="a5"/>
        <w:numPr>
          <w:ilvl w:val="0"/>
          <w:numId w:val="48"/>
        </w:numPr>
        <w:tabs>
          <w:tab w:val="left" w:pos="1770"/>
        </w:tabs>
        <w:spacing w:before="8" w:line="237" w:lineRule="auto"/>
        <w:ind w:right="405" w:hanging="360"/>
        <w:rPr>
          <w:sz w:val="26"/>
        </w:rPr>
      </w:pPr>
      <w:r>
        <w:rPr>
          <w:sz w:val="26"/>
        </w:rPr>
        <w:t>оказание</w:t>
      </w:r>
      <w:r>
        <w:rPr>
          <w:spacing w:val="1"/>
          <w:sz w:val="26"/>
        </w:rPr>
        <w:t xml:space="preserve"> </w:t>
      </w:r>
      <w:r>
        <w:rPr>
          <w:sz w:val="26"/>
        </w:rPr>
        <w:t>родителям</w:t>
      </w:r>
      <w:r>
        <w:rPr>
          <w:spacing w:val="1"/>
          <w:sz w:val="26"/>
        </w:rPr>
        <w:t xml:space="preserve"> </w:t>
      </w:r>
      <w:r>
        <w:rPr>
          <w:sz w:val="26"/>
        </w:rPr>
        <w:t>(законным</w:t>
      </w:r>
      <w:r>
        <w:rPr>
          <w:spacing w:val="1"/>
          <w:sz w:val="26"/>
        </w:rPr>
        <w:t xml:space="preserve"> </w:t>
      </w:r>
      <w:r>
        <w:rPr>
          <w:sz w:val="26"/>
        </w:rPr>
        <w:t>представителям)</w:t>
      </w:r>
      <w:r>
        <w:rPr>
          <w:spacing w:val="1"/>
          <w:sz w:val="26"/>
        </w:rPr>
        <w:t xml:space="preserve"> </w:t>
      </w:r>
      <w:proofErr w:type="gramStart"/>
      <w:r>
        <w:rPr>
          <w:sz w:val="26"/>
        </w:rPr>
        <w:t>обучающихся</w:t>
      </w:r>
      <w:proofErr w:type="gramEnd"/>
      <w:r>
        <w:rPr>
          <w:spacing w:val="1"/>
          <w:sz w:val="26"/>
        </w:rPr>
        <w:t xml:space="preserve"> </w:t>
      </w:r>
      <w:r>
        <w:rPr>
          <w:sz w:val="26"/>
        </w:rPr>
        <w:t>с</w:t>
      </w:r>
      <w:r>
        <w:rPr>
          <w:spacing w:val="1"/>
          <w:sz w:val="26"/>
        </w:rPr>
        <w:t xml:space="preserve"> </w:t>
      </w:r>
      <w:r>
        <w:rPr>
          <w:sz w:val="26"/>
        </w:rPr>
        <w:t>ТНР</w:t>
      </w:r>
      <w:r>
        <w:rPr>
          <w:spacing w:val="1"/>
          <w:sz w:val="26"/>
        </w:rPr>
        <w:t xml:space="preserve"> </w:t>
      </w:r>
      <w:r>
        <w:rPr>
          <w:sz w:val="26"/>
        </w:rPr>
        <w:t>консультативной</w:t>
      </w:r>
      <w:r>
        <w:rPr>
          <w:spacing w:val="1"/>
          <w:sz w:val="26"/>
        </w:rPr>
        <w:t xml:space="preserve"> </w:t>
      </w:r>
      <w:r>
        <w:rPr>
          <w:sz w:val="26"/>
        </w:rPr>
        <w:t>и</w:t>
      </w:r>
      <w:r>
        <w:rPr>
          <w:spacing w:val="1"/>
          <w:sz w:val="26"/>
        </w:rPr>
        <w:t xml:space="preserve"> </w:t>
      </w:r>
      <w:r>
        <w:rPr>
          <w:sz w:val="26"/>
        </w:rPr>
        <w:t>методической</w:t>
      </w:r>
      <w:r>
        <w:rPr>
          <w:spacing w:val="1"/>
          <w:sz w:val="26"/>
        </w:rPr>
        <w:t xml:space="preserve"> </w:t>
      </w:r>
      <w:r>
        <w:rPr>
          <w:sz w:val="26"/>
        </w:rPr>
        <w:t>помощи</w:t>
      </w:r>
      <w:r>
        <w:rPr>
          <w:spacing w:val="1"/>
          <w:sz w:val="26"/>
        </w:rPr>
        <w:t xml:space="preserve"> </w:t>
      </w:r>
      <w:r>
        <w:rPr>
          <w:sz w:val="26"/>
        </w:rPr>
        <w:t>по</w:t>
      </w:r>
      <w:r>
        <w:rPr>
          <w:spacing w:val="1"/>
          <w:sz w:val="26"/>
        </w:rPr>
        <w:t xml:space="preserve"> </w:t>
      </w:r>
      <w:r>
        <w:rPr>
          <w:sz w:val="26"/>
        </w:rPr>
        <w:t>особенностям</w:t>
      </w:r>
      <w:r>
        <w:rPr>
          <w:spacing w:val="1"/>
          <w:sz w:val="26"/>
        </w:rPr>
        <w:t xml:space="preserve"> </w:t>
      </w:r>
      <w:r>
        <w:rPr>
          <w:sz w:val="26"/>
        </w:rPr>
        <w:t>развития</w:t>
      </w:r>
      <w:r>
        <w:rPr>
          <w:spacing w:val="1"/>
          <w:sz w:val="26"/>
        </w:rPr>
        <w:t xml:space="preserve"> </w:t>
      </w:r>
      <w:r>
        <w:rPr>
          <w:sz w:val="26"/>
        </w:rPr>
        <w:t>обучающихся с</w:t>
      </w:r>
      <w:r>
        <w:rPr>
          <w:spacing w:val="1"/>
          <w:sz w:val="26"/>
        </w:rPr>
        <w:t xml:space="preserve"> </w:t>
      </w:r>
      <w:r>
        <w:rPr>
          <w:sz w:val="26"/>
        </w:rPr>
        <w:t>ТНР</w:t>
      </w:r>
      <w:r>
        <w:rPr>
          <w:spacing w:val="-1"/>
          <w:sz w:val="26"/>
        </w:rPr>
        <w:t xml:space="preserve"> </w:t>
      </w:r>
      <w:r>
        <w:rPr>
          <w:sz w:val="26"/>
        </w:rPr>
        <w:t>и</w:t>
      </w:r>
      <w:r>
        <w:rPr>
          <w:spacing w:val="1"/>
          <w:sz w:val="26"/>
        </w:rPr>
        <w:t xml:space="preserve"> </w:t>
      </w:r>
      <w:r>
        <w:rPr>
          <w:sz w:val="26"/>
        </w:rPr>
        <w:t>направлениям коррекционного</w:t>
      </w:r>
      <w:r>
        <w:rPr>
          <w:spacing w:val="-1"/>
          <w:sz w:val="26"/>
        </w:rPr>
        <w:t xml:space="preserve"> </w:t>
      </w:r>
      <w:r>
        <w:rPr>
          <w:sz w:val="26"/>
        </w:rPr>
        <w:t>воздействия.</w:t>
      </w:r>
    </w:p>
    <w:p w:rsidR="0055423B" w:rsidRDefault="00032AC2">
      <w:pPr>
        <w:pStyle w:val="a0"/>
        <w:spacing w:before="2"/>
        <w:ind w:left="1073" w:firstLine="0"/>
      </w:pPr>
      <w:r>
        <w:t>Программа</w:t>
      </w:r>
      <w:r>
        <w:rPr>
          <w:spacing w:val="-4"/>
        </w:rPr>
        <w:t xml:space="preserve"> </w:t>
      </w:r>
      <w:r>
        <w:t>коррекционной</w:t>
      </w:r>
      <w:r>
        <w:rPr>
          <w:spacing w:val="-4"/>
        </w:rPr>
        <w:t xml:space="preserve"> </w:t>
      </w:r>
      <w:r>
        <w:t>работы</w:t>
      </w:r>
      <w:r>
        <w:rPr>
          <w:spacing w:val="-5"/>
        </w:rPr>
        <w:t xml:space="preserve"> </w:t>
      </w:r>
      <w:r>
        <w:t>предусматривает:</w:t>
      </w:r>
    </w:p>
    <w:p w:rsidR="0055423B" w:rsidRDefault="00032AC2" w:rsidP="00D54C9E">
      <w:pPr>
        <w:pStyle w:val="a5"/>
        <w:numPr>
          <w:ilvl w:val="0"/>
          <w:numId w:val="48"/>
        </w:numPr>
        <w:tabs>
          <w:tab w:val="left" w:pos="1770"/>
        </w:tabs>
        <w:spacing w:before="4"/>
        <w:ind w:right="408" w:hanging="360"/>
        <w:rPr>
          <w:sz w:val="26"/>
        </w:rPr>
      </w:pPr>
      <w:r>
        <w:rPr>
          <w:sz w:val="26"/>
        </w:rPr>
        <w:t>проведение</w:t>
      </w:r>
      <w:r>
        <w:rPr>
          <w:spacing w:val="1"/>
          <w:sz w:val="26"/>
        </w:rPr>
        <w:t xml:space="preserve"> </w:t>
      </w:r>
      <w:r>
        <w:rPr>
          <w:sz w:val="26"/>
        </w:rPr>
        <w:t>индивидуальной</w:t>
      </w:r>
      <w:r>
        <w:rPr>
          <w:spacing w:val="1"/>
          <w:sz w:val="26"/>
        </w:rPr>
        <w:t xml:space="preserve"> </w:t>
      </w:r>
      <w:r>
        <w:rPr>
          <w:sz w:val="26"/>
        </w:rPr>
        <w:t>и</w:t>
      </w:r>
      <w:r>
        <w:rPr>
          <w:spacing w:val="1"/>
          <w:sz w:val="26"/>
        </w:rPr>
        <w:t xml:space="preserve"> </w:t>
      </w:r>
      <w:r>
        <w:rPr>
          <w:sz w:val="26"/>
        </w:rPr>
        <w:t>подгрупповой</w:t>
      </w:r>
      <w:r>
        <w:rPr>
          <w:spacing w:val="1"/>
          <w:sz w:val="26"/>
        </w:rPr>
        <w:t xml:space="preserve"> </w:t>
      </w:r>
      <w:r>
        <w:rPr>
          <w:sz w:val="26"/>
        </w:rPr>
        <w:t>логопедической</w:t>
      </w:r>
      <w:r>
        <w:rPr>
          <w:spacing w:val="1"/>
          <w:sz w:val="26"/>
        </w:rPr>
        <w:t xml:space="preserve"> </w:t>
      </w:r>
      <w:r>
        <w:rPr>
          <w:sz w:val="26"/>
        </w:rPr>
        <w:t>работы,</w:t>
      </w:r>
      <w:r>
        <w:rPr>
          <w:spacing w:val="1"/>
          <w:sz w:val="26"/>
        </w:rPr>
        <w:t xml:space="preserve"> </w:t>
      </w:r>
      <w:r>
        <w:rPr>
          <w:sz w:val="26"/>
        </w:rPr>
        <w:t>обеспечивающей</w:t>
      </w:r>
      <w:r>
        <w:rPr>
          <w:spacing w:val="1"/>
          <w:sz w:val="26"/>
        </w:rPr>
        <w:t xml:space="preserve"> </w:t>
      </w:r>
      <w:r>
        <w:rPr>
          <w:sz w:val="26"/>
        </w:rPr>
        <w:t>удовлетворение</w:t>
      </w:r>
      <w:r>
        <w:rPr>
          <w:spacing w:val="1"/>
          <w:sz w:val="26"/>
        </w:rPr>
        <w:t xml:space="preserve"> </w:t>
      </w:r>
      <w:r>
        <w:rPr>
          <w:sz w:val="26"/>
        </w:rPr>
        <w:t>особых</w:t>
      </w:r>
      <w:r>
        <w:rPr>
          <w:spacing w:val="1"/>
          <w:sz w:val="26"/>
        </w:rPr>
        <w:t xml:space="preserve"> </w:t>
      </w:r>
      <w:r>
        <w:rPr>
          <w:sz w:val="26"/>
        </w:rPr>
        <w:t>образовательных</w:t>
      </w:r>
      <w:r>
        <w:rPr>
          <w:spacing w:val="1"/>
          <w:sz w:val="26"/>
        </w:rPr>
        <w:t xml:space="preserve"> </w:t>
      </w:r>
      <w:r>
        <w:rPr>
          <w:sz w:val="26"/>
        </w:rPr>
        <w:t>потребностей</w:t>
      </w:r>
      <w:r>
        <w:rPr>
          <w:spacing w:val="1"/>
          <w:sz w:val="26"/>
        </w:rPr>
        <w:t xml:space="preserve"> </w:t>
      </w:r>
      <w:r>
        <w:rPr>
          <w:sz w:val="26"/>
        </w:rPr>
        <w:t>обучающихся</w:t>
      </w:r>
      <w:r>
        <w:rPr>
          <w:spacing w:val="-3"/>
          <w:sz w:val="26"/>
        </w:rPr>
        <w:t xml:space="preserve"> </w:t>
      </w:r>
      <w:r>
        <w:rPr>
          <w:sz w:val="26"/>
        </w:rPr>
        <w:t>с</w:t>
      </w:r>
      <w:r>
        <w:rPr>
          <w:spacing w:val="-2"/>
          <w:sz w:val="26"/>
        </w:rPr>
        <w:t xml:space="preserve"> </w:t>
      </w:r>
      <w:r>
        <w:rPr>
          <w:sz w:val="26"/>
        </w:rPr>
        <w:t>ТНР</w:t>
      </w:r>
      <w:r>
        <w:rPr>
          <w:spacing w:val="-3"/>
          <w:sz w:val="26"/>
        </w:rPr>
        <w:t xml:space="preserve"> </w:t>
      </w:r>
      <w:r>
        <w:rPr>
          <w:sz w:val="26"/>
        </w:rPr>
        <w:t>с</w:t>
      </w:r>
      <w:r>
        <w:rPr>
          <w:spacing w:val="-3"/>
          <w:sz w:val="26"/>
        </w:rPr>
        <w:t xml:space="preserve"> </w:t>
      </w:r>
      <w:r>
        <w:rPr>
          <w:sz w:val="26"/>
        </w:rPr>
        <w:t>целью</w:t>
      </w:r>
      <w:r>
        <w:rPr>
          <w:spacing w:val="-4"/>
          <w:sz w:val="26"/>
        </w:rPr>
        <w:t xml:space="preserve"> </w:t>
      </w:r>
      <w:r>
        <w:rPr>
          <w:sz w:val="26"/>
        </w:rPr>
        <w:t>преодоления</w:t>
      </w:r>
      <w:r>
        <w:rPr>
          <w:spacing w:val="-2"/>
          <w:sz w:val="26"/>
        </w:rPr>
        <w:t xml:space="preserve"> </w:t>
      </w:r>
      <w:r>
        <w:rPr>
          <w:sz w:val="26"/>
        </w:rPr>
        <w:t>неречевых</w:t>
      </w:r>
      <w:r>
        <w:rPr>
          <w:spacing w:val="-3"/>
          <w:sz w:val="26"/>
        </w:rPr>
        <w:t xml:space="preserve"> </w:t>
      </w:r>
      <w:r>
        <w:rPr>
          <w:sz w:val="26"/>
        </w:rPr>
        <w:t>и</w:t>
      </w:r>
      <w:r>
        <w:rPr>
          <w:spacing w:val="-3"/>
          <w:sz w:val="26"/>
        </w:rPr>
        <w:t xml:space="preserve"> </w:t>
      </w:r>
      <w:r>
        <w:rPr>
          <w:sz w:val="26"/>
        </w:rPr>
        <w:t>речевых</w:t>
      </w:r>
      <w:r>
        <w:rPr>
          <w:spacing w:val="-3"/>
          <w:sz w:val="26"/>
        </w:rPr>
        <w:t xml:space="preserve"> </w:t>
      </w:r>
      <w:r>
        <w:rPr>
          <w:sz w:val="26"/>
        </w:rPr>
        <w:t>расстройств;</w:t>
      </w:r>
    </w:p>
    <w:p w:rsidR="0055423B" w:rsidRDefault="00032AC2" w:rsidP="00D54C9E">
      <w:pPr>
        <w:pStyle w:val="a5"/>
        <w:numPr>
          <w:ilvl w:val="0"/>
          <w:numId w:val="48"/>
        </w:numPr>
        <w:tabs>
          <w:tab w:val="left" w:pos="1770"/>
        </w:tabs>
        <w:ind w:right="409" w:hanging="360"/>
        <w:rPr>
          <w:sz w:val="26"/>
        </w:rPr>
      </w:pPr>
      <w:r>
        <w:rPr>
          <w:sz w:val="26"/>
        </w:rPr>
        <w:t>достижение</w:t>
      </w:r>
      <w:r>
        <w:rPr>
          <w:spacing w:val="1"/>
          <w:sz w:val="26"/>
        </w:rPr>
        <w:t xml:space="preserve"> </w:t>
      </w:r>
      <w:r>
        <w:rPr>
          <w:sz w:val="26"/>
        </w:rPr>
        <w:t>уровня</w:t>
      </w:r>
      <w:r>
        <w:rPr>
          <w:spacing w:val="1"/>
          <w:sz w:val="26"/>
        </w:rPr>
        <w:t xml:space="preserve"> </w:t>
      </w:r>
      <w:r>
        <w:rPr>
          <w:sz w:val="26"/>
        </w:rPr>
        <w:t>речевого</w:t>
      </w:r>
      <w:r>
        <w:rPr>
          <w:spacing w:val="1"/>
          <w:sz w:val="26"/>
        </w:rPr>
        <w:t xml:space="preserve"> </w:t>
      </w:r>
      <w:r>
        <w:rPr>
          <w:sz w:val="26"/>
        </w:rPr>
        <w:t>развития,</w:t>
      </w:r>
      <w:r>
        <w:rPr>
          <w:spacing w:val="1"/>
          <w:sz w:val="26"/>
        </w:rPr>
        <w:t xml:space="preserve"> </w:t>
      </w:r>
      <w:r>
        <w:rPr>
          <w:sz w:val="26"/>
        </w:rPr>
        <w:t>оптимального</w:t>
      </w:r>
      <w:r>
        <w:rPr>
          <w:spacing w:val="1"/>
          <w:sz w:val="26"/>
        </w:rPr>
        <w:t xml:space="preserve"> </w:t>
      </w:r>
      <w:r>
        <w:rPr>
          <w:sz w:val="26"/>
        </w:rPr>
        <w:t>для</w:t>
      </w:r>
      <w:r>
        <w:rPr>
          <w:spacing w:val="1"/>
          <w:sz w:val="26"/>
        </w:rPr>
        <w:t xml:space="preserve"> </w:t>
      </w:r>
      <w:r>
        <w:rPr>
          <w:sz w:val="26"/>
        </w:rPr>
        <w:t>ребёнка,</w:t>
      </w:r>
      <w:r>
        <w:rPr>
          <w:spacing w:val="1"/>
          <w:sz w:val="26"/>
        </w:rPr>
        <w:t xml:space="preserve"> </w:t>
      </w:r>
      <w:r>
        <w:rPr>
          <w:sz w:val="26"/>
        </w:rPr>
        <w:t>и</w:t>
      </w:r>
      <w:r>
        <w:rPr>
          <w:spacing w:val="1"/>
          <w:sz w:val="26"/>
        </w:rPr>
        <w:t xml:space="preserve"> </w:t>
      </w:r>
      <w:r>
        <w:rPr>
          <w:sz w:val="26"/>
        </w:rPr>
        <w:t>обеспечивающего возможность использования освоенных умений и навыков</w:t>
      </w:r>
      <w:r>
        <w:rPr>
          <w:spacing w:val="-62"/>
          <w:sz w:val="26"/>
        </w:rPr>
        <w:t xml:space="preserve"> </w:t>
      </w:r>
      <w:r>
        <w:rPr>
          <w:sz w:val="26"/>
        </w:rPr>
        <w:t>в</w:t>
      </w:r>
      <w:r>
        <w:rPr>
          <w:spacing w:val="1"/>
          <w:sz w:val="26"/>
        </w:rPr>
        <w:t xml:space="preserve"> </w:t>
      </w:r>
      <w:r>
        <w:rPr>
          <w:sz w:val="26"/>
        </w:rPr>
        <w:t>разных</w:t>
      </w:r>
      <w:r>
        <w:rPr>
          <w:spacing w:val="1"/>
          <w:sz w:val="26"/>
        </w:rPr>
        <w:t xml:space="preserve"> </w:t>
      </w:r>
      <w:r>
        <w:rPr>
          <w:sz w:val="26"/>
        </w:rPr>
        <w:t>видах</w:t>
      </w:r>
      <w:r>
        <w:rPr>
          <w:spacing w:val="1"/>
          <w:sz w:val="26"/>
        </w:rPr>
        <w:t xml:space="preserve"> </w:t>
      </w:r>
      <w:r>
        <w:rPr>
          <w:sz w:val="26"/>
        </w:rPr>
        <w:t>детской</w:t>
      </w:r>
      <w:r>
        <w:rPr>
          <w:spacing w:val="1"/>
          <w:sz w:val="26"/>
        </w:rPr>
        <w:t xml:space="preserve"> </w:t>
      </w:r>
      <w:r>
        <w:rPr>
          <w:sz w:val="26"/>
        </w:rPr>
        <w:t>деятельности</w:t>
      </w:r>
      <w:r>
        <w:rPr>
          <w:spacing w:val="1"/>
          <w:sz w:val="26"/>
        </w:rPr>
        <w:t xml:space="preserve"> </w:t>
      </w:r>
      <w:r>
        <w:rPr>
          <w:sz w:val="26"/>
        </w:rPr>
        <w:t>и</w:t>
      </w:r>
      <w:r>
        <w:rPr>
          <w:spacing w:val="1"/>
          <w:sz w:val="26"/>
        </w:rPr>
        <w:t xml:space="preserve"> </w:t>
      </w:r>
      <w:r>
        <w:rPr>
          <w:sz w:val="26"/>
        </w:rPr>
        <w:t>в</w:t>
      </w:r>
      <w:r>
        <w:rPr>
          <w:spacing w:val="1"/>
          <w:sz w:val="26"/>
        </w:rPr>
        <w:t xml:space="preserve"> </w:t>
      </w:r>
      <w:r>
        <w:rPr>
          <w:sz w:val="26"/>
        </w:rPr>
        <w:t>различных</w:t>
      </w:r>
      <w:r>
        <w:rPr>
          <w:spacing w:val="1"/>
          <w:sz w:val="26"/>
        </w:rPr>
        <w:t xml:space="preserve"> </w:t>
      </w:r>
      <w:r>
        <w:rPr>
          <w:sz w:val="26"/>
        </w:rPr>
        <w:t>коммуникативных</w:t>
      </w:r>
      <w:r>
        <w:rPr>
          <w:spacing w:val="1"/>
          <w:sz w:val="26"/>
        </w:rPr>
        <w:t xml:space="preserve"> </w:t>
      </w:r>
      <w:r>
        <w:rPr>
          <w:sz w:val="26"/>
        </w:rPr>
        <w:t>ситуациях;</w:t>
      </w:r>
    </w:p>
    <w:p w:rsidR="0055423B" w:rsidRDefault="00032AC2" w:rsidP="00D54C9E">
      <w:pPr>
        <w:pStyle w:val="a5"/>
        <w:numPr>
          <w:ilvl w:val="0"/>
          <w:numId w:val="48"/>
        </w:numPr>
        <w:tabs>
          <w:tab w:val="left" w:pos="1770"/>
        </w:tabs>
        <w:spacing w:before="3" w:line="237" w:lineRule="auto"/>
        <w:ind w:right="411" w:hanging="360"/>
        <w:rPr>
          <w:sz w:val="26"/>
        </w:rPr>
      </w:pPr>
      <w:r>
        <w:rPr>
          <w:sz w:val="26"/>
        </w:rPr>
        <w:t>обеспечение</w:t>
      </w:r>
      <w:r>
        <w:rPr>
          <w:spacing w:val="1"/>
          <w:sz w:val="26"/>
        </w:rPr>
        <w:t xml:space="preserve"> </w:t>
      </w:r>
      <w:r>
        <w:rPr>
          <w:sz w:val="26"/>
        </w:rPr>
        <w:t>коррекционной</w:t>
      </w:r>
      <w:r>
        <w:rPr>
          <w:spacing w:val="1"/>
          <w:sz w:val="26"/>
        </w:rPr>
        <w:t xml:space="preserve"> </w:t>
      </w:r>
      <w:r>
        <w:rPr>
          <w:sz w:val="26"/>
        </w:rPr>
        <w:t>направленности</w:t>
      </w:r>
      <w:r>
        <w:rPr>
          <w:spacing w:val="1"/>
          <w:sz w:val="26"/>
        </w:rPr>
        <w:t xml:space="preserve"> </w:t>
      </w:r>
      <w:r>
        <w:rPr>
          <w:sz w:val="26"/>
        </w:rPr>
        <w:t>при</w:t>
      </w:r>
      <w:r>
        <w:rPr>
          <w:spacing w:val="1"/>
          <w:sz w:val="26"/>
        </w:rPr>
        <w:t xml:space="preserve"> </w:t>
      </w:r>
      <w:r>
        <w:rPr>
          <w:sz w:val="26"/>
        </w:rPr>
        <w:t>реализации</w:t>
      </w:r>
      <w:r>
        <w:rPr>
          <w:spacing w:val="1"/>
          <w:sz w:val="26"/>
        </w:rPr>
        <w:t xml:space="preserve"> </w:t>
      </w:r>
      <w:r>
        <w:rPr>
          <w:sz w:val="26"/>
        </w:rPr>
        <w:t>содержания</w:t>
      </w:r>
      <w:r>
        <w:rPr>
          <w:spacing w:val="1"/>
          <w:sz w:val="26"/>
        </w:rPr>
        <w:t xml:space="preserve"> </w:t>
      </w:r>
      <w:r>
        <w:rPr>
          <w:sz w:val="26"/>
        </w:rPr>
        <w:t>образовательных областей</w:t>
      </w:r>
      <w:r>
        <w:rPr>
          <w:spacing w:val="1"/>
          <w:sz w:val="26"/>
        </w:rPr>
        <w:t xml:space="preserve"> </w:t>
      </w:r>
      <w:r>
        <w:rPr>
          <w:sz w:val="26"/>
        </w:rPr>
        <w:t>и</w:t>
      </w:r>
      <w:r>
        <w:rPr>
          <w:spacing w:val="1"/>
          <w:sz w:val="26"/>
        </w:rPr>
        <w:t xml:space="preserve"> </w:t>
      </w:r>
      <w:r>
        <w:rPr>
          <w:sz w:val="26"/>
        </w:rPr>
        <w:t>воспитательных</w:t>
      </w:r>
      <w:r>
        <w:rPr>
          <w:spacing w:val="1"/>
          <w:sz w:val="26"/>
        </w:rPr>
        <w:t xml:space="preserve"> </w:t>
      </w:r>
      <w:r>
        <w:rPr>
          <w:sz w:val="26"/>
        </w:rPr>
        <w:t>мероприятий;</w:t>
      </w:r>
    </w:p>
    <w:p w:rsidR="0055423B" w:rsidRDefault="00032AC2" w:rsidP="00D54C9E">
      <w:pPr>
        <w:pStyle w:val="a5"/>
        <w:numPr>
          <w:ilvl w:val="0"/>
          <w:numId w:val="48"/>
        </w:numPr>
        <w:tabs>
          <w:tab w:val="left" w:pos="1770"/>
        </w:tabs>
        <w:ind w:right="408" w:hanging="360"/>
        <w:rPr>
          <w:sz w:val="26"/>
        </w:rPr>
      </w:pPr>
      <w:r>
        <w:rPr>
          <w:sz w:val="26"/>
        </w:rPr>
        <w:t>психолого-педагогическое сопровождение семьи (законных представителей)</w:t>
      </w:r>
      <w:r>
        <w:rPr>
          <w:spacing w:val="1"/>
          <w:sz w:val="26"/>
        </w:rPr>
        <w:t xml:space="preserve"> </w:t>
      </w:r>
      <w:r>
        <w:rPr>
          <w:sz w:val="26"/>
        </w:rPr>
        <w:t>с</w:t>
      </w:r>
      <w:r>
        <w:rPr>
          <w:spacing w:val="1"/>
          <w:sz w:val="26"/>
        </w:rPr>
        <w:t xml:space="preserve"> </w:t>
      </w:r>
      <w:r>
        <w:rPr>
          <w:sz w:val="26"/>
        </w:rPr>
        <w:t>целью ее</w:t>
      </w:r>
      <w:r>
        <w:rPr>
          <w:spacing w:val="1"/>
          <w:sz w:val="26"/>
        </w:rPr>
        <w:t xml:space="preserve"> </w:t>
      </w:r>
      <w:r>
        <w:rPr>
          <w:sz w:val="26"/>
        </w:rPr>
        <w:t>активного включения</w:t>
      </w:r>
      <w:r>
        <w:rPr>
          <w:spacing w:val="1"/>
          <w:sz w:val="26"/>
        </w:rPr>
        <w:t xml:space="preserve"> </w:t>
      </w:r>
      <w:r>
        <w:rPr>
          <w:sz w:val="26"/>
        </w:rPr>
        <w:t>в</w:t>
      </w:r>
      <w:r>
        <w:rPr>
          <w:spacing w:val="1"/>
          <w:sz w:val="26"/>
        </w:rPr>
        <w:t xml:space="preserve"> </w:t>
      </w:r>
      <w:r>
        <w:rPr>
          <w:sz w:val="26"/>
        </w:rPr>
        <w:t>коррекционно-развивающую работу</w:t>
      </w:r>
      <w:r>
        <w:rPr>
          <w:spacing w:val="1"/>
          <w:sz w:val="26"/>
        </w:rPr>
        <w:t xml:space="preserve"> </w:t>
      </w:r>
      <w:r>
        <w:rPr>
          <w:sz w:val="26"/>
        </w:rPr>
        <w:t>с</w:t>
      </w:r>
      <w:r>
        <w:rPr>
          <w:spacing w:val="1"/>
          <w:sz w:val="26"/>
        </w:rPr>
        <w:t xml:space="preserve"> </w:t>
      </w:r>
      <w:r>
        <w:rPr>
          <w:sz w:val="26"/>
        </w:rPr>
        <w:t>детьми;</w:t>
      </w:r>
      <w:r>
        <w:rPr>
          <w:spacing w:val="1"/>
          <w:sz w:val="26"/>
        </w:rPr>
        <w:t xml:space="preserve"> </w:t>
      </w:r>
      <w:r>
        <w:rPr>
          <w:sz w:val="26"/>
        </w:rPr>
        <w:t>организацию</w:t>
      </w:r>
      <w:r>
        <w:rPr>
          <w:spacing w:val="1"/>
          <w:sz w:val="26"/>
        </w:rPr>
        <w:t xml:space="preserve"> </w:t>
      </w:r>
      <w:r>
        <w:rPr>
          <w:sz w:val="26"/>
        </w:rPr>
        <w:t>партнерских</w:t>
      </w:r>
      <w:r>
        <w:rPr>
          <w:spacing w:val="1"/>
          <w:sz w:val="26"/>
        </w:rPr>
        <w:t xml:space="preserve"> </w:t>
      </w:r>
      <w:r>
        <w:rPr>
          <w:sz w:val="26"/>
        </w:rPr>
        <w:t>отношений</w:t>
      </w:r>
      <w:r>
        <w:rPr>
          <w:spacing w:val="1"/>
          <w:sz w:val="26"/>
        </w:rPr>
        <w:t xml:space="preserve"> </w:t>
      </w:r>
      <w:proofErr w:type="gramStart"/>
      <w:r>
        <w:rPr>
          <w:sz w:val="26"/>
        </w:rPr>
        <w:t>с</w:t>
      </w:r>
      <w:proofErr w:type="gramEnd"/>
      <w:r>
        <w:rPr>
          <w:spacing w:val="1"/>
          <w:sz w:val="26"/>
        </w:rPr>
        <w:t xml:space="preserve"> </w:t>
      </w:r>
      <w:r>
        <w:rPr>
          <w:sz w:val="26"/>
        </w:rPr>
        <w:t>родителям</w:t>
      </w:r>
      <w:r>
        <w:rPr>
          <w:spacing w:val="1"/>
          <w:sz w:val="26"/>
        </w:rPr>
        <w:t xml:space="preserve"> </w:t>
      </w:r>
      <w:r>
        <w:rPr>
          <w:sz w:val="26"/>
        </w:rPr>
        <w:t>(законным</w:t>
      </w:r>
      <w:r>
        <w:rPr>
          <w:spacing w:val="-62"/>
          <w:sz w:val="26"/>
        </w:rPr>
        <w:t xml:space="preserve"> </w:t>
      </w:r>
      <w:r>
        <w:rPr>
          <w:sz w:val="26"/>
        </w:rPr>
        <w:t>представителям).</w:t>
      </w:r>
    </w:p>
    <w:p w:rsidR="0055423B" w:rsidRDefault="00032AC2">
      <w:pPr>
        <w:pStyle w:val="a0"/>
        <w:ind w:right="418" w:firstLine="720"/>
      </w:pPr>
      <w:r>
        <w:t>Коррекционно-развивающая работа всех педагогических работников дошкольной</w:t>
      </w:r>
      <w:r>
        <w:rPr>
          <w:spacing w:val="1"/>
        </w:rPr>
        <w:t xml:space="preserve"> </w:t>
      </w:r>
      <w:r>
        <w:t>образовательной</w:t>
      </w:r>
      <w:r>
        <w:rPr>
          <w:spacing w:val="1"/>
        </w:rPr>
        <w:t xml:space="preserve"> </w:t>
      </w:r>
      <w:r>
        <w:t>организации</w:t>
      </w:r>
      <w:r>
        <w:rPr>
          <w:spacing w:val="2"/>
        </w:rPr>
        <w:t xml:space="preserve"> </w:t>
      </w:r>
      <w:r>
        <w:t>включает:</w:t>
      </w:r>
    </w:p>
    <w:p w:rsidR="0055423B" w:rsidRDefault="00032AC2" w:rsidP="00D54C9E">
      <w:pPr>
        <w:pStyle w:val="a5"/>
        <w:numPr>
          <w:ilvl w:val="0"/>
          <w:numId w:val="48"/>
        </w:numPr>
        <w:tabs>
          <w:tab w:val="left" w:pos="1770"/>
        </w:tabs>
        <w:spacing w:before="4" w:line="237" w:lineRule="auto"/>
        <w:ind w:right="406" w:hanging="360"/>
        <w:rPr>
          <w:sz w:val="26"/>
        </w:rPr>
      </w:pPr>
      <w:r>
        <w:rPr>
          <w:sz w:val="26"/>
        </w:rPr>
        <w:t>системное</w:t>
      </w:r>
      <w:r>
        <w:rPr>
          <w:spacing w:val="1"/>
          <w:sz w:val="26"/>
        </w:rPr>
        <w:t xml:space="preserve"> </w:t>
      </w:r>
      <w:r>
        <w:rPr>
          <w:sz w:val="26"/>
        </w:rPr>
        <w:t>и</w:t>
      </w:r>
      <w:r>
        <w:rPr>
          <w:spacing w:val="1"/>
          <w:sz w:val="26"/>
        </w:rPr>
        <w:t xml:space="preserve"> </w:t>
      </w:r>
      <w:r>
        <w:rPr>
          <w:sz w:val="26"/>
        </w:rPr>
        <w:t>разностороннее</w:t>
      </w:r>
      <w:r>
        <w:rPr>
          <w:spacing w:val="1"/>
          <w:sz w:val="26"/>
        </w:rPr>
        <w:t xml:space="preserve"> </w:t>
      </w:r>
      <w:r>
        <w:rPr>
          <w:sz w:val="26"/>
        </w:rPr>
        <w:t>развитие</w:t>
      </w:r>
      <w:r>
        <w:rPr>
          <w:spacing w:val="1"/>
          <w:sz w:val="26"/>
        </w:rPr>
        <w:t xml:space="preserve"> </w:t>
      </w:r>
      <w:r>
        <w:rPr>
          <w:sz w:val="26"/>
        </w:rPr>
        <w:t>речи</w:t>
      </w:r>
      <w:r>
        <w:rPr>
          <w:spacing w:val="1"/>
          <w:sz w:val="26"/>
        </w:rPr>
        <w:t xml:space="preserve"> </w:t>
      </w:r>
      <w:r>
        <w:rPr>
          <w:sz w:val="26"/>
        </w:rPr>
        <w:t>и</w:t>
      </w:r>
      <w:r>
        <w:rPr>
          <w:spacing w:val="1"/>
          <w:sz w:val="26"/>
        </w:rPr>
        <w:t xml:space="preserve"> </w:t>
      </w:r>
      <w:r>
        <w:rPr>
          <w:sz w:val="26"/>
        </w:rPr>
        <w:t>коррекцию</w:t>
      </w:r>
      <w:r>
        <w:rPr>
          <w:spacing w:val="66"/>
          <w:sz w:val="26"/>
        </w:rPr>
        <w:t xml:space="preserve"> </w:t>
      </w:r>
      <w:r>
        <w:rPr>
          <w:sz w:val="26"/>
        </w:rPr>
        <w:t>речевых</w:t>
      </w:r>
      <w:r>
        <w:rPr>
          <w:spacing w:val="1"/>
          <w:sz w:val="26"/>
        </w:rPr>
        <w:t xml:space="preserve"> </w:t>
      </w:r>
      <w:r>
        <w:rPr>
          <w:sz w:val="26"/>
        </w:rPr>
        <w:t>расстройств</w:t>
      </w:r>
      <w:r>
        <w:rPr>
          <w:spacing w:val="1"/>
          <w:sz w:val="26"/>
        </w:rPr>
        <w:t xml:space="preserve"> </w:t>
      </w:r>
      <w:r>
        <w:rPr>
          <w:sz w:val="26"/>
        </w:rPr>
        <w:t>(с</w:t>
      </w:r>
      <w:r>
        <w:rPr>
          <w:spacing w:val="1"/>
          <w:sz w:val="26"/>
        </w:rPr>
        <w:t xml:space="preserve"> </w:t>
      </w:r>
      <w:r>
        <w:rPr>
          <w:sz w:val="26"/>
        </w:rPr>
        <w:t>учетом</w:t>
      </w:r>
      <w:r>
        <w:rPr>
          <w:spacing w:val="1"/>
          <w:sz w:val="26"/>
        </w:rPr>
        <w:t xml:space="preserve"> </w:t>
      </w:r>
      <w:r>
        <w:rPr>
          <w:sz w:val="26"/>
        </w:rPr>
        <w:t>уровня</w:t>
      </w:r>
      <w:r>
        <w:rPr>
          <w:spacing w:val="1"/>
          <w:sz w:val="26"/>
        </w:rPr>
        <w:t xml:space="preserve"> </w:t>
      </w:r>
      <w:r>
        <w:rPr>
          <w:sz w:val="26"/>
        </w:rPr>
        <w:t>речевого</w:t>
      </w:r>
      <w:r>
        <w:rPr>
          <w:spacing w:val="1"/>
          <w:sz w:val="26"/>
        </w:rPr>
        <w:t xml:space="preserve"> </w:t>
      </w:r>
      <w:r>
        <w:rPr>
          <w:sz w:val="26"/>
        </w:rPr>
        <w:t>развития,</w:t>
      </w:r>
      <w:r>
        <w:rPr>
          <w:spacing w:val="1"/>
          <w:sz w:val="26"/>
        </w:rPr>
        <w:t xml:space="preserve"> </w:t>
      </w:r>
      <w:r>
        <w:rPr>
          <w:sz w:val="26"/>
        </w:rPr>
        <w:t>механизма,</w:t>
      </w:r>
      <w:r>
        <w:rPr>
          <w:spacing w:val="1"/>
          <w:sz w:val="26"/>
        </w:rPr>
        <w:t xml:space="preserve"> </w:t>
      </w:r>
      <w:r>
        <w:rPr>
          <w:sz w:val="26"/>
        </w:rPr>
        <w:t>структуры</w:t>
      </w:r>
      <w:r>
        <w:rPr>
          <w:spacing w:val="1"/>
          <w:sz w:val="26"/>
        </w:rPr>
        <w:t xml:space="preserve"> </w:t>
      </w:r>
      <w:r>
        <w:rPr>
          <w:sz w:val="26"/>
        </w:rPr>
        <w:t>речевого дефекта</w:t>
      </w:r>
      <w:r>
        <w:rPr>
          <w:spacing w:val="2"/>
          <w:sz w:val="26"/>
        </w:rPr>
        <w:t xml:space="preserve"> </w:t>
      </w:r>
      <w:proofErr w:type="gramStart"/>
      <w:r>
        <w:rPr>
          <w:sz w:val="26"/>
        </w:rPr>
        <w:t>у</w:t>
      </w:r>
      <w:proofErr w:type="gramEnd"/>
      <w:r>
        <w:rPr>
          <w:sz w:val="26"/>
        </w:rPr>
        <w:t xml:space="preserve"> обучающихся</w:t>
      </w:r>
      <w:r>
        <w:rPr>
          <w:spacing w:val="2"/>
          <w:sz w:val="26"/>
        </w:rPr>
        <w:t xml:space="preserve"> </w:t>
      </w:r>
      <w:r>
        <w:rPr>
          <w:sz w:val="26"/>
        </w:rPr>
        <w:t>с</w:t>
      </w:r>
      <w:r>
        <w:rPr>
          <w:spacing w:val="2"/>
          <w:sz w:val="26"/>
        </w:rPr>
        <w:t xml:space="preserve"> </w:t>
      </w:r>
      <w:r>
        <w:rPr>
          <w:sz w:val="26"/>
        </w:rPr>
        <w:t>ТНР);</w:t>
      </w:r>
    </w:p>
    <w:p w:rsidR="0055423B" w:rsidRDefault="00032AC2" w:rsidP="00D54C9E">
      <w:pPr>
        <w:pStyle w:val="a5"/>
        <w:numPr>
          <w:ilvl w:val="0"/>
          <w:numId w:val="48"/>
        </w:numPr>
        <w:tabs>
          <w:tab w:val="left" w:pos="1770"/>
        </w:tabs>
        <w:spacing w:before="3"/>
        <w:ind w:left="1769" w:hanging="337"/>
        <w:rPr>
          <w:sz w:val="26"/>
        </w:rPr>
      </w:pPr>
      <w:r>
        <w:rPr>
          <w:sz w:val="26"/>
        </w:rPr>
        <w:t>социально-коммуникативное</w:t>
      </w:r>
      <w:r>
        <w:rPr>
          <w:spacing w:val="-7"/>
          <w:sz w:val="26"/>
        </w:rPr>
        <w:t xml:space="preserve"> </w:t>
      </w:r>
      <w:r>
        <w:rPr>
          <w:sz w:val="26"/>
        </w:rPr>
        <w:t>развитие;</w:t>
      </w:r>
    </w:p>
    <w:p w:rsidR="0055423B" w:rsidRDefault="00032AC2" w:rsidP="00D54C9E">
      <w:pPr>
        <w:pStyle w:val="a5"/>
        <w:numPr>
          <w:ilvl w:val="0"/>
          <w:numId w:val="48"/>
        </w:numPr>
        <w:tabs>
          <w:tab w:val="left" w:pos="1770"/>
        </w:tabs>
        <w:spacing w:before="5" w:line="237" w:lineRule="auto"/>
        <w:ind w:right="412" w:hanging="360"/>
        <w:rPr>
          <w:sz w:val="26"/>
        </w:rPr>
      </w:pPr>
      <w:r>
        <w:rPr>
          <w:sz w:val="26"/>
        </w:rPr>
        <w:t>развитие</w:t>
      </w:r>
      <w:r>
        <w:rPr>
          <w:spacing w:val="1"/>
          <w:sz w:val="26"/>
        </w:rPr>
        <w:t xml:space="preserve"> </w:t>
      </w:r>
      <w:r>
        <w:rPr>
          <w:sz w:val="26"/>
        </w:rPr>
        <w:t>и</w:t>
      </w:r>
      <w:r>
        <w:rPr>
          <w:spacing w:val="1"/>
          <w:sz w:val="26"/>
        </w:rPr>
        <w:t xml:space="preserve"> </w:t>
      </w:r>
      <w:r>
        <w:rPr>
          <w:sz w:val="26"/>
        </w:rPr>
        <w:t>коррекцию</w:t>
      </w:r>
      <w:r>
        <w:rPr>
          <w:spacing w:val="1"/>
          <w:sz w:val="26"/>
        </w:rPr>
        <w:t xml:space="preserve"> </w:t>
      </w:r>
      <w:r>
        <w:rPr>
          <w:sz w:val="26"/>
        </w:rPr>
        <w:t>сенсорных,</w:t>
      </w:r>
      <w:r>
        <w:rPr>
          <w:spacing w:val="1"/>
          <w:sz w:val="26"/>
        </w:rPr>
        <w:t xml:space="preserve"> </w:t>
      </w:r>
      <w:r>
        <w:rPr>
          <w:sz w:val="26"/>
        </w:rPr>
        <w:t>моторных,</w:t>
      </w:r>
      <w:r>
        <w:rPr>
          <w:spacing w:val="1"/>
          <w:sz w:val="26"/>
        </w:rPr>
        <w:t xml:space="preserve"> </w:t>
      </w:r>
      <w:r>
        <w:rPr>
          <w:sz w:val="26"/>
        </w:rPr>
        <w:t>психических</w:t>
      </w:r>
      <w:r>
        <w:rPr>
          <w:spacing w:val="1"/>
          <w:sz w:val="26"/>
        </w:rPr>
        <w:t xml:space="preserve"> </w:t>
      </w:r>
      <w:r>
        <w:rPr>
          <w:sz w:val="26"/>
        </w:rPr>
        <w:t>функций</w:t>
      </w:r>
      <w:r>
        <w:rPr>
          <w:spacing w:val="1"/>
          <w:sz w:val="26"/>
        </w:rPr>
        <w:t xml:space="preserve"> </w:t>
      </w:r>
      <w:proofErr w:type="gramStart"/>
      <w:r>
        <w:rPr>
          <w:sz w:val="26"/>
        </w:rPr>
        <w:t>у</w:t>
      </w:r>
      <w:proofErr w:type="gramEnd"/>
      <w:r>
        <w:rPr>
          <w:spacing w:val="1"/>
          <w:sz w:val="26"/>
        </w:rPr>
        <w:t xml:space="preserve"> </w:t>
      </w:r>
      <w:r>
        <w:rPr>
          <w:sz w:val="26"/>
        </w:rPr>
        <w:t>обучающихся</w:t>
      </w:r>
      <w:r>
        <w:rPr>
          <w:spacing w:val="1"/>
          <w:sz w:val="26"/>
        </w:rPr>
        <w:t xml:space="preserve"> </w:t>
      </w:r>
      <w:r>
        <w:rPr>
          <w:sz w:val="26"/>
        </w:rPr>
        <w:t>с</w:t>
      </w:r>
      <w:r>
        <w:rPr>
          <w:spacing w:val="2"/>
          <w:sz w:val="26"/>
        </w:rPr>
        <w:t xml:space="preserve"> </w:t>
      </w:r>
      <w:r>
        <w:rPr>
          <w:sz w:val="26"/>
        </w:rPr>
        <w:t>ТНР;</w:t>
      </w:r>
    </w:p>
    <w:p w:rsidR="0055423B" w:rsidRDefault="00032AC2" w:rsidP="00D54C9E">
      <w:pPr>
        <w:pStyle w:val="a5"/>
        <w:numPr>
          <w:ilvl w:val="0"/>
          <w:numId w:val="48"/>
        </w:numPr>
        <w:tabs>
          <w:tab w:val="left" w:pos="1770"/>
        </w:tabs>
        <w:spacing w:before="1"/>
        <w:ind w:left="1769" w:hanging="337"/>
        <w:rPr>
          <w:sz w:val="26"/>
        </w:rPr>
      </w:pPr>
      <w:r>
        <w:rPr>
          <w:sz w:val="26"/>
        </w:rPr>
        <w:t>познавательное</w:t>
      </w:r>
      <w:r>
        <w:rPr>
          <w:spacing w:val="-4"/>
          <w:sz w:val="26"/>
        </w:rPr>
        <w:t xml:space="preserve"> </w:t>
      </w:r>
      <w:r>
        <w:rPr>
          <w:sz w:val="26"/>
        </w:rPr>
        <w:t>развитие,</w:t>
      </w:r>
      <w:r>
        <w:rPr>
          <w:spacing w:val="1"/>
          <w:sz w:val="26"/>
        </w:rPr>
        <w:t xml:space="preserve"> </w:t>
      </w:r>
      <w:r>
        <w:rPr>
          <w:sz w:val="26"/>
        </w:rPr>
        <w:t>развитие</w:t>
      </w:r>
      <w:r>
        <w:rPr>
          <w:spacing w:val="-8"/>
          <w:sz w:val="26"/>
        </w:rPr>
        <w:t xml:space="preserve"> </w:t>
      </w:r>
      <w:r>
        <w:rPr>
          <w:sz w:val="26"/>
        </w:rPr>
        <w:t>высших</w:t>
      </w:r>
      <w:r>
        <w:rPr>
          <w:spacing w:val="-9"/>
          <w:sz w:val="26"/>
        </w:rPr>
        <w:t xml:space="preserve"> </w:t>
      </w:r>
      <w:r>
        <w:rPr>
          <w:sz w:val="26"/>
        </w:rPr>
        <w:t>психических</w:t>
      </w:r>
      <w:r>
        <w:rPr>
          <w:spacing w:val="-3"/>
          <w:sz w:val="26"/>
        </w:rPr>
        <w:t xml:space="preserve"> </w:t>
      </w:r>
      <w:r>
        <w:rPr>
          <w:sz w:val="26"/>
        </w:rPr>
        <w:t>функций;</w:t>
      </w:r>
    </w:p>
    <w:p w:rsidR="0055423B" w:rsidRDefault="00032AC2" w:rsidP="00D54C9E">
      <w:pPr>
        <w:pStyle w:val="a5"/>
        <w:numPr>
          <w:ilvl w:val="0"/>
          <w:numId w:val="48"/>
        </w:numPr>
        <w:tabs>
          <w:tab w:val="left" w:pos="1770"/>
        </w:tabs>
        <w:spacing w:before="90" w:line="237" w:lineRule="auto"/>
        <w:ind w:right="401" w:hanging="360"/>
        <w:rPr>
          <w:sz w:val="26"/>
        </w:rPr>
      </w:pPr>
      <w:r>
        <w:rPr>
          <w:sz w:val="26"/>
        </w:rPr>
        <w:t>коррекцию нарушений развития личности, эмоционально - волевой сферы с</w:t>
      </w:r>
      <w:r>
        <w:rPr>
          <w:spacing w:val="1"/>
          <w:sz w:val="26"/>
        </w:rPr>
        <w:t xml:space="preserve"> </w:t>
      </w:r>
      <w:r>
        <w:rPr>
          <w:sz w:val="26"/>
        </w:rPr>
        <w:t>целью</w:t>
      </w:r>
      <w:r>
        <w:rPr>
          <w:spacing w:val="-1"/>
          <w:sz w:val="26"/>
        </w:rPr>
        <w:t xml:space="preserve"> </w:t>
      </w:r>
      <w:r>
        <w:rPr>
          <w:sz w:val="26"/>
        </w:rPr>
        <w:t>максимальной</w:t>
      </w:r>
      <w:r>
        <w:rPr>
          <w:spacing w:val="1"/>
          <w:sz w:val="26"/>
        </w:rPr>
        <w:t xml:space="preserve"> </w:t>
      </w:r>
      <w:r>
        <w:rPr>
          <w:sz w:val="26"/>
        </w:rPr>
        <w:t>социальной</w:t>
      </w:r>
      <w:r>
        <w:rPr>
          <w:spacing w:val="1"/>
          <w:sz w:val="26"/>
        </w:rPr>
        <w:t xml:space="preserve"> </w:t>
      </w:r>
      <w:r>
        <w:rPr>
          <w:sz w:val="26"/>
        </w:rPr>
        <w:t>адаптации</w:t>
      </w:r>
      <w:r>
        <w:rPr>
          <w:spacing w:val="2"/>
          <w:sz w:val="26"/>
        </w:rPr>
        <w:t xml:space="preserve"> </w:t>
      </w:r>
      <w:r>
        <w:rPr>
          <w:sz w:val="26"/>
        </w:rPr>
        <w:t>ребёнка с</w:t>
      </w:r>
      <w:r>
        <w:rPr>
          <w:spacing w:val="1"/>
          <w:sz w:val="26"/>
        </w:rPr>
        <w:t xml:space="preserve"> </w:t>
      </w:r>
      <w:r>
        <w:rPr>
          <w:sz w:val="26"/>
        </w:rPr>
        <w:t>ТНР;</w:t>
      </w:r>
    </w:p>
    <w:p w:rsidR="0055423B" w:rsidRDefault="00032AC2" w:rsidP="00D54C9E">
      <w:pPr>
        <w:pStyle w:val="a5"/>
        <w:numPr>
          <w:ilvl w:val="0"/>
          <w:numId w:val="48"/>
        </w:numPr>
        <w:tabs>
          <w:tab w:val="left" w:pos="1770"/>
        </w:tabs>
        <w:spacing w:before="5"/>
        <w:ind w:right="404" w:hanging="360"/>
        <w:rPr>
          <w:sz w:val="26"/>
        </w:rPr>
      </w:pPr>
      <w:r>
        <w:rPr>
          <w:sz w:val="26"/>
        </w:rPr>
        <w:t>различные формы просветительской деятельности (консультации, собрания,</w:t>
      </w:r>
      <w:r>
        <w:rPr>
          <w:spacing w:val="1"/>
          <w:sz w:val="26"/>
        </w:rPr>
        <w:t xml:space="preserve"> </w:t>
      </w:r>
      <w:r>
        <w:rPr>
          <w:sz w:val="26"/>
        </w:rPr>
        <w:lastRenderedPageBreak/>
        <w:t>лекции, беседы, использование информационных средств), направленные на</w:t>
      </w:r>
      <w:r>
        <w:rPr>
          <w:spacing w:val="1"/>
          <w:sz w:val="26"/>
        </w:rPr>
        <w:t xml:space="preserve"> </w:t>
      </w:r>
      <w:r>
        <w:rPr>
          <w:sz w:val="26"/>
        </w:rPr>
        <w:t>разъяснение</w:t>
      </w:r>
      <w:r>
        <w:rPr>
          <w:spacing w:val="1"/>
          <w:sz w:val="26"/>
        </w:rPr>
        <w:t xml:space="preserve"> </w:t>
      </w:r>
      <w:r>
        <w:rPr>
          <w:sz w:val="26"/>
        </w:rPr>
        <w:t>участникам</w:t>
      </w:r>
      <w:r>
        <w:rPr>
          <w:spacing w:val="1"/>
          <w:sz w:val="26"/>
        </w:rPr>
        <w:t xml:space="preserve"> </w:t>
      </w:r>
      <w:r>
        <w:rPr>
          <w:sz w:val="26"/>
        </w:rPr>
        <w:t>образовательных</w:t>
      </w:r>
      <w:r>
        <w:rPr>
          <w:spacing w:val="1"/>
          <w:sz w:val="26"/>
        </w:rPr>
        <w:t xml:space="preserve"> </w:t>
      </w:r>
      <w:r>
        <w:rPr>
          <w:sz w:val="26"/>
        </w:rPr>
        <w:t>отношений,</w:t>
      </w:r>
      <w:r>
        <w:rPr>
          <w:spacing w:val="1"/>
          <w:sz w:val="26"/>
        </w:rPr>
        <w:t xml:space="preserve"> </w:t>
      </w:r>
      <w:r>
        <w:rPr>
          <w:sz w:val="26"/>
        </w:rPr>
        <w:t>в</w:t>
      </w:r>
      <w:r>
        <w:rPr>
          <w:spacing w:val="66"/>
          <w:sz w:val="26"/>
        </w:rPr>
        <w:t xml:space="preserve"> </w:t>
      </w:r>
      <w:r>
        <w:rPr>
          <w:sz w:val="26"/>
        </w:rPr>
        <w:t>том</w:t>
      </w:r>
      <w:r>
        <w:rPr>
          <w:spacing w:val="66"/>
          <w:sz w:val="26"/>
        </w:rPr>
        <w:t xml:space="preserve"> </w:t>
      </w:r>
      <w:r>
        <w:rPr>
          <w:sz w:val="26"/>
        </w:rPr>
        <w:t>числе</w:t>
      </w:r>
      <w:r>
        <w:rPr>
          <w:spacing w:val="-62"/>
          <w:sz w:val="26"/>
        </w:rPr>
        <w:t xml:space="preserve"> </w:t>
      </w:r>
      <w:r>
        <w:rPr>
          <w:sz w:val="26"/>
        </w:rPr>
        <w:t>родителей (законных представителей), вопросов, связанных с особенностями</w:t>
      </w:r>
      <w:r>
        <w:rPr>
          <w:spacing w:val="-62"/>
          <w:sz w:val="26"/>
        </w:rPr>
        <w:t xml:space="preserve"> </w:t>
      </w:r>
      <w:r>
        <w:rPr>
          <w:sz w:val="26"/>
        </w:rPr>
        <w:t>образования</w:t>
      </w:r>
      <w:r>
        <w:rPr>
          <w:spacing w:val="1"/>
          <w:sz w:val="26"/>
        </w:rPr>
        <w:t xml:space="preserve"> </w:t>
      </w:r>
      <w:r>
        <w:rPr>
          <w:sz w:val="26"/>
        </w:rPr>
        <w:t>обучающихся</w:t>
      </w:r>
      <w:r>
        <w:rPr>
          <w:spacing w:val="2"/>
          <w:sz w:val="26"/>
        </w:rPr>
        <w:t xml:space="preserve"> </w:t>
      </w:r>
      <w:r>
        <w:rPr>
          <w:sz w:val="26"/>
        </w:rPr>
        <w:t>с</w:t>
      </w:r>
      <w:r>
        <w:rPr>
          <w:spacing w:val="2"/>
          <w:sz w:val="26"/>
        </w:rPr>
        <w:t xml:space="preserve"> </w:t>
      </w:r>
      <w:r>
        <w:rPr>
          <w:sz w:val="26"/>
        </w:rPr>
        <w:t>ТНР.</w:t>
      </w:r>
    </w:p>
    <w:p w:rsidR="0055423B" w:rsidRDefault="00032AC2">
      <w:pPr>
        <w:pStyle w:val="a0"/>
        <w:ind w:right="402" w:firstLine="720"/>
      </w:pPr>
      <w:r>
        <w:t>Программа</w:t>
      </w:r>
      <w:r>
        <w:rPr>
          <w:spacing w:val="1"/>
        </w:rPr>
        <w:t xml:space="preserve"> </w:t>
      </w:r>
      <w:r>
        <w:t>коррекционной</w:t>
      </w:r>
      <w:r>
        <w:rPr>
          <w:spacing w:val="1"/>
        </w:rPr>
        <w:t xml:space="preserve"> </w:t>
      </w:r>
      <w:r>
        <w:t>работы</w:t>
      </w:r>
      <w:r>
        <w:rPr>
          <w:spacing w:val="1"/>
        </w:rPr>
        <w:t xml:space="preserve"> </w:t>
      </w:r>
      <w:r>
        <w:t>предусматривает</w:t>
      </w:r>
      <w:r>
        <w:rPr>
          <w:spacing w:val="1"/>
        </w:rPr>
        <w:t xml:space="preserve"> </w:t>
      </w:r>
      <w:r>
        <w:t>вариативные</w:t>
      </w:r>
      <w:r>
        <w:rPr>
          <w:spacing w:val="1"/>
        </w:rPr>
        <w:t xml:space="preserve"> </w:t>
      </w:r>
      <w:r>
        <w:t>формы</w:t>
      </w:r>
      <w:r>
        <w:rPr>
          <w:spacing w:val="1"/>
        </w:rPr>
        <w:t xml:space="preserve"> </w:t>
      </w:r>
      <w:r>
        <w:t xml:space="preserve">специального сопровождения </w:t>
      </w:r>
      <w:proofErr w:type="gramStart"/>
      <w:r>
        <w:t>обучающихся</w:t>
      </w:r>
      <w:proofErr w:type="gramEnd"/>
      <w:r>
        <w:t xml:space="preserve"> с ТНР. Варьироваться могут степень участия</w:t>
      </w:r>
      <w:r>
        <w:rPr>
          <w:spacing w:val="1"/>
        </w:rPr>
        <w:t xml:space="preserve"> </w:t>
      </w:r>
      <w:r>
        <w:t>специалистов сопровождения, а также организационные формы работы, что способствует</w:t>
      </w:r>
      <w:r>
        <w:rPr>
          <w:spacing w:val="-62"/>
        </w:rPr>
        <w:t xml:space="preserve"> </w:t>
      </w:r>
      <w:r>
        <w:t>реализации</w:t>
      </w:r>
      <w:r>
        <w:rPr>
          <w:spacing w:val="1"/>
        </w:rPr>
        <w:t xml:space="preserve"> </w:t>
      </w:r>
      <w:r>
        <w:t>и</w:t>
      </w:r>
      <w:r>
        <w:rPr>
          <w:spacing w:val="1"/>
        </w:rPr>
        <w:t xml:space="preserve"> </w:t>
      </w:r>
      <w:r>
        <w:t>развитию</w:t>
      </w:r>
      <w:r>
        <w:rPr>
          <w:spacing w:val="1"/>
        </w:rPr>
        <w:t xml:space="preserve"> </w:t>
      </w:r>
      <w:r>
        <w:t>потенциальных</w:t>
      </w:r>
      <w:r>
        <w:rPr>
          <w:spacing w:val="1"/>
        </w:rPr>
        <w:t xml:space="preserve"> </w:t>
      </w:r>
      <w:r>
        <w:t>возможностей</w:t>
      </w:r>
      <w:r>
        <w:rPr>
          <w:spacing w:val="1"/>
        </w:rPr>
        <w:t xml:space="preserve"> </w:t>
      </w:r>
      <w:r>
        <w:t>обучающихся</w:t>
      </w:r>
      <w:r>
        <w:rPr>
          <w:spacing w:val="1"/>
        </w:rPr>
        <w:t xml:space="preserve"> </w:t>
      </w:r>
      <w:r>
        <w:t>с</w:t>
      </w:r>
      <w:r>
        <w:rPr>
          <w:spacing w:val="1"/>
        </w:rPr>
        <w:t xml:space="preserve"> </w:t>
      </w:r>
      <w:r>
        <w:t>ТНР</w:t>
      </w:r>
      <w:r>
        <w:rPr>
          <w:spacing w:val="1"/>
        </w:rPr>
        <w:t xml:space="preserve"> </w:t>
      </w:r>
      <w:r>
        <w:t>и</w:t>
      </w:r>
      <w:r>
        <w:rPr>
          <w:spacing w:val="1"/>
        </w:rPr>
        <w:t xml:space="preserve"> </w:t>
      </w:r>
      <w:r>
        <w:t>удовлетворению</w:t>
      </w:r>
      <w:r>
        <w:rPr>
          <w:spacing w:val="1"/>
        </w:rPr>
        <w:t xml:space="preserve"> </w:t>
      </w:r>
      <w:r>
        <w:t>их</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определяются</w:t>
      </w:r>
      <w:r>
        <w:rPr>
          <w:spacing w:val="1"/>
        </w:rPr>
        <w:t xml:space="preserve"> </w:t>
      </w:r>
      <w:r>
        <w:t>состоянием</w:t>
      </w:r>
      <w:r>
        <w:rPr>
          <w:spacing w:val="1"/>
        </w:rPr>
        <w:t xml:space="preserve"> </w:t>
      </w:r>
      <w:r>
        <w:t>компонентов</w:t>
      </w:r>
      <w:r>
        <w:rPr>
          <w:spacing w:val="1"/>
        </w:rPr>
        <w:t xml:space="preserve"> </w:t>
      </w:r>
      <w:r>
        <w:t>языковой</w:t>
      </w:r>
      <w:r>
        <w:rPr>
          <w:spacing w:val="1"/>
        </w:rPr>
        <w:t xml:space="preserve"> </w:t>
      </w:r>
      <w:r>
        <w:t>системы и уровнем речевого развития (I уровень; II уровень; III уровень, IV уровень,</w:t>
      </w:r>
      <w:r>
        <w:rPr>
          <w:spacing w:val="1"/>
        </w:rPr>
        <w:t xml:space="preserve"> </w:t>
      </w:r>
      <w:r>
        <w:t>Фонетико-фонематическое</w:t>
      </w:r>
      <w:r>
        <w:rPr>
          <w:spacing w:val="1"/>
        </w:rPr>
        <w:t xml:space="preserve"> </w:t>
      </w:r>
      <w:r>
        <w:t>недоразвитие</w:t>
      </w:r>
      <w:r>
        <w:rPr>
          <w:spacing w:val="1"/>
        </w:rPr>
        <w:t xml:space="preserve"> </w:t>
      </w:r>
      <w:r>
        <w:t>речи</w:t>
      </w:r>
      <w:r>
        <w:rPr>
          <w:spacing w:val="1"/>
        </w:rPr>
        <w:t xml:space="preserve"> </w:t>
      </w:r>
      <w:r>
        <w:t>(ФФН),</w:t>
      </w:r>
      <w:r>
        <w:rPr>
          <w:spacing w:val="1"/>
        </w:rPr>
        <w:t xml:space="preserve"> </w:t>
      </w:r>
      <w:r>
        <w:t>механизмом</w:t>
      </w:r>
      <w:r>
        <w:rPr>
          <w:spacing w:val="1"/>
        </w:rPr>
        <w:t xml:space="preserve"> </w:t>
      </w:r>
      <w:r>
        <w:t>и</w:t>
      </w:r>
      <w:r>
        <w:rPr>
          <w:spacing w:val="1"/>
        </w:rPr>
        <w:t xml:space="preserve"> </w:t>
      </w:r>
      <w:r>
        <w:t>видом</w:t>
      </w:r>
      <w:r>
        <w:rPr>
          <w:spacing w:val="1"/>
        </w:rPr>
        <w:t xml:space="preserve"> </w:t>
      </w:r>
      <w:r>
        <w:t>речевой</w:t>
      </w:r>
      <w:r>
        <w:rPr>
          <w:spacing w:val="1"/>
        </w:rPr>
        <w:t xml:space="preserve"> </w:t>
      </w:r>
      <w:r>
        <w:t>патологии</w:t>
      </w:r>
      <w:r>
        <w:rPr>
          <w:spacing w:val="1"/>
        </w:rPr>
        <w:t xml:space="preserve"> </w:t>
      </w:r>
      <w:r>
        <w:t>(анартрия,</w:t>
      </w:r>
      <w:r>
        <w:rPr>
          <w:spacing w:val="1"/>
        </w:rPr>
        <w:t xml:space="preserve"> </w:t>
      </w:r>
      <w:r>
        <w:t>дизартрия,</w:t>
      </w:r>
      <w:r>
        <w:rPr>
          <w:spacing w:val="1"/>
        </w:rPr>
        <w:t xml:space="preserve"> </w:t>
      </w:r>
      <w:r>
        <w:t>алалия,</w:t>
      </w:r>
      <w:r>
        <w:rPr>
          <w:spacing w:val="1"/>
        </w:rPr>
        <w:t xml:space="preserve"> </w:t>
      </w:r>
      <w:r>
        <w:t>афазия,</w:t>
      </w:r>
      <w:r>
        <w:rPr>
          <w:spacing w:val="1"/>
        </w:rPr>
        <w:t xml:space="preserve"> </w:t>
      </w:r>
      <w:r>
        <w:t>ринолалия,</w:t>
      </w:r>
      <w:r>
        <w:rPr>
          <w:spacing w:val="1"/>
        </w:rPr>
        <w:t xml:space="preserve"> </w:t>
      </w:r>
      <w:r>
        <w:t>заикание),</w:t>
      </w:r>
      <w:r>
        <w:rPr>
          <w:spacing w:val="1"/>
        </w:rPr>
        <w:t xml:space="preserve"> </w:t>
      </w:r>
      <w:r>
        <w:t>структурой</w:t>
      </w:r>
      <w:r>
        <w:rPr>
          <w:spacing w:val="1"/>
        </w:rPr>
        <w:t xml:space="preserve"> </w:t>
      </w:r>
      <w:r>
        <w:t>речевого дефекта обучающихся</w:t>
      </w:r>
      <w:r>
        <w:rPr>
          <w:spacing w:val="1"/>
        </w:rPr>
        <w:t xml:space="preserve"> </w:t>
      </w:r>
      <w:r>
        <w:t>с ТНР,</w:t>
      </w:r>
      <w:r>
        <w:rPr>
          <w:spacing w:val="1"/>
        </w:rPr>
        <w:t xml:space="preserve"> </w:t>
      </w:r>
      <w:r>
        <w:t>наличием либо отсутствием предпосылок</w:t>
      </w:r>
      <w:r>
        <w:rPr>
          <w:spacing w:val="1"/>
        </w:rPr>
        <w:t xml:space="preserve"> </w:t>
      </w:r>
      <w:r>
        <w:t>для</w:t>
      </w:r>
      <w:r>
        <w:rPr>
          <w:spacing w:val="1"/>
        </w:rPr>
        <w:t xml:space="preserve"> </w:t>
      </w:r>
      <w:r>
        <w:t>появления</w:t>
      </w:r>
      <w:r>
        <w:rPr>
          <w:spacing w:val="1"/>
        </w:rPr>
        <w:t xml:space="preserve"> </w:t>
      </w:r>
      <w:r>
        <w:t>вторичных</w:t>
      </w:r>
      <w:r>
        <w:rPr>
          <w:spacing w:val="1"/>
        </w:rPr>
        <w:t xml:space="preserve"> </w:t>
      </w:r>
      <w:r>
        <w:t>речевых</w:t>
      </w:r>
      <w:r>
        <w:rPr>
          <w:spacing w:val="1"/>
        </w:rPr>
        <w:t xml:space="preserve"> </w:t>
      </w:r>
      <w:r>
        <w:t>нарушений</w:t>
      </w:r>
      <w:r>
        <w:rPr>
          <w:spacing w:val="1"/>
        </w:rPr>
        <w:t xml:space="preserve"> </w:t>
      </w:r>
      <w:r>
        <w:t>и</w:t>
      </w:r>
      <w:r>
        <w:rPr>
          <w:spacing w:val="1"/>
        </w:rPr>
        <w:t xml:space="preserve"> </w:t>
      </w:r>
      <w:r>
        <w:t>их</w:t>
      </w:r>
      <w:r>
        <w:rPr>
          <w:spacing w:val="1"/>
        </w:rPr>
        <w:t xml:space="preserve"> </w:t>
      </w:r>
      <w:r>
        <w:t>системных</w:t>
      </w:r>
      <w:r>
        <w:rPr>
          <w:spacing w:val="1"/>
        </w:rPr>
        <w:t xml:space="preserve"> </w:t>
      </w:r>
      <w:r>
        <w:t>последствий</w:t>
      </w:r>
      <w:r>
        <w:rPr>
          <w:spacing w:val="1"/>
        </w:rPr>
        <w:t xml:space="preserve"> </w:t>
      </w:r>
      <w:r>
        <w:t>(дисграфия,</w:t>
      </w:r>
      <w:r>
        <w:rPr>
          <w:spacing w:val="1"/>
        </w:rPr>
        <w:t xml:space="preserve"> </w:t>
      </w:r>
      <w:r>
        <w:t>дислексия,</w:t>
      </w:r>
      <w:r>
        <w:rPr>
          <w:spacing w:val="2"/>
        </w:rPr>
        <w:t xml:space="preserve"> </w:t>
      </w:r>
      <w:r>
        <w:t>дискалькулия</w:t>
      </w:r>
      <w:r>
        <w:rPr>
          <w:spacing w:val="2"/>
        </w:rPr>
        <w:t xml:space="preserve"> </w:t>
      </w:r>
      <w:r>
        <w:t>в</w:t>
      </w:r>
      <w:r>
        <w:rPr>
          <w:spacing w:val="2"/>
        </w:rPr>
        <w:t xml:space="preserve"> </w:t>
      </w:r>
      <w:r>
        <w:t>школьном</w:t>
      </w:r>
      <w:r>
        <w:rPr>
          <w:spacing w:val="1"/>
        </w:rPr>
        <w:t xml:space="preserve"> </w:t>
      </w:r>
      <w:r>
        <w:t>возрасте).</w:t>
      </w:r>
    </w:p>
    <w:p w:rsidR="0055423B" w:rsidRDefault="00032AC2">
      <w:pPr>
        <w:pStyle w:val="a0"/>
        <w:spacing w:line="242" w:lineRule="auto"/>
        <w:ind w:right="413" w:firstLine="787"/>
      </w:pPr>
      <w:r>
        <w:t>Общими</w:t>
      </w:r>
      <w:r>
        <w:rPr>
          <w:spacing w:val="1"/>
        </w:rPr>
        <w:t xml:space="preserve"> </w:t>
      </w:r>
      <w:r>
        <w:t>ориентирами</w:t>
      </w:r>
      <w:r>
        <w:rPr>
          <w:spacing w:val="1"/>
        </w:rPr>
        <w:t xml:space="preserve"> </w:t>
      </w:r>
      <w:r>
        <w:t>в</w:t>
      </w:r>
      <w:r>
        <w:rPr>
          <w:spacing w:val="1"/>
        </w:rPr>
        <w:t xml:space="preserve"> </w:t>
      </w:r>
      <w:r>
        <w:t>достижении</w:t>
      </w:r>
      <w:r>
        <w:rPr>
          <w:spacing w:val="1"/>
        </w:rPr>
        <w:t xml:space="preserve"> </w:t>
      </w:r>
      <w:r>
        <w:t>результатов</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являются:</w:t>
      </w:r>
    </w:p>
    <w:p w:rsidR="0055423B" w:rsidRDefault="00032AC2" w:rsidP="00D54C9E">
      <w:pPr>
        <w:pStyle w:val="a5"/>
        <w:numPr>
          <w:ilvl w:val="2"/>
          <w:numId w:val="49"/>
        </w:numPr>
        <w:tabs>
          <w:tab w:val="left" w:pos="1770"/>
        </w:tabs>
        <w:spacing w:line="237" w:lineRule="auto"/>
        <w:ind w:right="408" w:hanging="360"/>
        <w:rPr>
          <w:sz w:val="26"/>
        </w:rPr>
      </w:pPr>
      <w:r>
        <w:rPr>
          <w:sz w:val="26"/>
        </w:rPr>
        <w:t>сформированность</w:t>
      </w:r>
      <w:r>
        <w:rPr>
          <w:spacing w:val="1"/>
          <w:sz w:val="26"/>
        </w:rPr>
        <w:t xml:space="preserve"> </w:t>
      </w:r>
      <w:r>
        <w:rPr>
          <w:sz w:val="26"/>
        </w:rPr>
        <w:t>фонетического</w:t>
      </w:r>
      <w:r>
        <w:rPr>
          <w:spacing w:val="1"/>
          <w:sz w:val="26"/>
        </w:rPr>
        <w:t xml:space="preserve"> </w:t>
      </w:r>
      <w:r>
        <w:rPr>
          <w:sz w:val="26"/>
        </w:rPr>
        <w:t>компонента</w:t>
      </w:r>
      <w:r>
        <w:rPr>
          <w:spacing w:val="1"/>
          <w:sz w:val="26"/>
        </w:rPr>
        <w:t xml:space="preserve"> </w:t>
      </w:r>
      <w:r>
        <w:rPr>
          <w:sz w:val="26"/>
        </w:rPr>
        <w:t>языковой</w:t>
      </w:r>
      <w:r>
        <w:rPr>
          <w:spacing w:val="1"/>
          <w:sz w:val="26"/>
        </w:rPr>
        <w:t xml:space="preserve"> </w:t>
      </w:r>
      <w:r>
        <w:rPr>
          <w:sz w:val="26"/>
        </w:rPr>
        <w:t>способности</w:t>
      </w:r>
      <w:r>
        <w:rPr>
          <w:spacing w:val="1"/>
          <w:sz w:val="26"/>
        </w:rPr>
        <w:t xml:space="preserve"> </w:t>
      </w:r>
      <w:r>
        <w:rPr>
          <w:sz w:val="26"/>
        </w:rPr>
        <w:t>в</w:t>
      </w:r>
      <w:r>
        <w:rPr>
          <w:spacing w:val="-62"/>
          <w:sz w:val="26"/>
        </w:rPr>
        <w:t xml:space="preserve"> </w:t>
      </w:r>
      <w:r>
        <w:rPr>
          <w:sz w:val="26"/>
        </w:rPr>
        <w:t>соответствии с онтогенетическими закономерностями</w:t>
      </w:r>
      <w:r>
        <w:rPr>
          <w:spacing w:val="1"/>
          <w:sz w:val="26"/>
        </w:rPr>
        <w:t xml:space="preserve"> </w:t>
      </w:r>
      <w:r>
        <w:rPr>
          <w:sz w:val="26"/>
        </w:rPr>
        <w:t>его</w:t>
      </w:r>
      <w:r>
        <w:rPr>
          <w:spacing w:val="-1"/>
          <w:sz w:val="26"/>
        </w:rPr>
        <w:t xml:space="preserve"> </w:t>
      </w:r>
      <w:r>
        <w:rPr>
          <w:sz w:val="26"/>
        </w:rPr>
        <w:t>становления;</w:t>
      </w:r>
    </w:p>
    <w:p w:rsidR="0055423B" w:rsidRDefault="00032AC2" w:rsidP="00D54C9E">
      <w:pPr>
        <w:pStyle w:val="a5"/>
        <w:numPr>
          <w:ilvl w:val="2"/>
          <w:numId w:val="49"/>
        </w:numPr>
        <w:tabs>
          <w:tab w:val="left" w:pos="1770"/>
        </w:tabs>
        <w:spacing w:before="4" w:line="237" w:lineRule="auto"/>
        <w:ind w:right="414" w:hanging="360"/>
        <w:rPr>
          <w:sz w:val="26"/>
        </w:rPr>
      </w:pPr>
      <w:r>
        <w:rPr>
          <w:sz w:val="26"/>
        </w:rPr>
        <w:t>совершенствование</w:t>
      </w:r>
      <w:r>
        <w:rPr>
          <w:spacing w:val="1"/>
          <w:sz w:val="26"/>
        </w:rPr>
        <w:t xml:space="preserve"> </w:t>
      </w:r>
      <w:proofErr w:type="gramStart"/>
      <w:r>
        <w:rPr>
          <w:sz w:val="26"/>
        </w:rPr>
        <w:t>лексического</w:t>
      </w:r>
      <w:proofErr w:type="gramEnd"/>
      <w:r>
        <w:rPr>
          <w:sz w:val="26"/>
        </w:rPr>
        <w:t>,</w:t>
      </w:r>
      <w:r>
        <w:rPr>
          <w:spacing w:val="1"/>
          <w:sz w:val="26"/>
        </w:rPr>
        <w:t xml:space="preserve"> </w:t>
      </w:r>
      <w:r>
        <w:rPr>
          <w:sz w:val="26"/>
        </w:rPr>
        <w:t>морфологического</w:t>
      </w:r>
      <w:r>
        <w:rPr>
          <w:spacing w:val="1"/>
          <w:sz w:val="26"/>
        </w:rPr>
        <w:t xml:space="preserve"> </w:t>
      </w:r>
      <w:r>
        <w:rPr>
          <w:sz w:val="26"/>
        </w:rPr>
        <w:t>(включая</w:t>
      </w:r>
      <w:r>
        <w:rPr>
          <w:spacing w:val="-62"/>
          <w:sz w:val="26"/>
        </w:rPr>
        <w:t xml:space="preserve"> </w:t>
      </w:r>
      <w:r>
        <w:rPr>
          <w:sz w:val="26"/>
        </w:rPr>
        <w:t>словообразовательный),</w:t>
      </w:r>
      <w:r>
        <w:rPr>
          <w:spacing w:val="1"/>
          <w:sz w:val="26"/>
        </w:rPr>
        <w:t xml:space="preserve"> </w:t>
      </w:r>
      <w:r>
        <w:rPr>
          <w:sz w:val="26"/>
        </w:rPr>
        <w:t>синтаксического,</w:t>
      </w:r>
      <w:r>
        <w:rPr>
          <w:spacing w:val="1"/>
          <w:sz w:val="26"/>
        </w:rPr>
        <w:t xml:space="preserve"> </w:t>
      </w:r>
      <w:r>
        <w:rPr>
          <w:sz w:val="26"/>
        </w:rPr>
        <w:t>семантического</w:t>
      </w:r>
      <w:r>
        <w:rPr>
          <w:spacing w:val="1"/>
          <w:sz w:val="26"/>
        </w:rPr>
        <w:t xml:space="preserve"> </w:t>
      </w:r>
      <w:r>
        <w:rPr>
          <w:sz w:val="26"/>
        </w:rPr>
        <w:t>компонентов</w:t>
      </w:r>
      <w:r>
        <w:rPr>
          <w:spacing w:val="-62"/>
          <w:sz w:val="26"/>
        </w:rPr>
        <w:t xml:space="preserve"> </w:t>
      </w:r>
      <w:r>
        <w:rPr>
          <w:sz w:val="26"/>
        </w:rPr>
        <w:t>языковой</w:t>
      </w:r>
      <w:r>
        <w:rPr>
          <w:spacing w:val="1"/>
          <w:sz w:val="26"/>
        </w:rPr>
        <w:t xml:space="preserve"> </w:t>
      </w:r>
      <w:r>
        <w:rPr>
          <w:sz w:val="26"/>
        </w:rPr>
        <w:t>способности;</w:t>
      </w:r>
    </w:p>
    <w:p w:rsidR="0055423B" w:rsidRDefault="00032AC2" w:rsidP="00D54C9E">
      <w:pPr>
        <w:pStyle w:val="a5"/>
        <w:numPr>
          <w:ilvl w:val="2"/>
          <w:numId w:val="49"/>
        </w:numPr>
        <w:tabs>
          <w:tab w:val="left" w:pos="1770"/>
        </w:tabs>
        <w:spacing w:before="6" w:line="237" w:lineRule="auto"/>
        <w:ind w:right="407" w:hanging="360"/>
        <w:rPr>
          <w:sz w:val="26"/>
        </w:rPr>
      </w:pPr>
      <w:r>
        <w:rPr>
          <w:sz w:val="26"/>
        </w:rPr>
        <w:t>овладение арсеналом языковых единиц различных уровней, усвоение правил</w:t>
      </w:r>
      <w:r>
        <w:rPr>
          <w:spacing w:val="1"/>
          <w:sz w:val="26"/>
        </w:rPr>
        <w:t xml:space="preserve"> </w:t>
      </w:r>
      <w:r>
        <w:rPr>
          <w:sz w:val="26"/>
        </w:rPr>
        <w:t>их</w:t>
      </w:r>
      <w:r>
        <w:rPr>
          <w:spacing w:val="1"/>
          <w:sz w:val="26"/>
        </w:rPr>
        <w:t xml:space="preserve"> </w:t>
      </w:r>
      <w:r>
        <w:rPr>
          <w:sz w:val="26"/>
        </w:rPr>
        <w:t>использования</w:t>
      </w:r>
      <w:r>
        <w:rPr>
          <w:spacing w:val="-2"/>
          <w:sz w:val="26"/>
        </w:rPr>
        <w:t xml:space="preserve"> </w:t>
      </w:r>
      <w:r>
        <w:rPr>
          <w:sz w:val="26"/>
        </w:rPr>
        <w:t>в</w:t>
      </w:r>
      <w:r>
        <w:rPr>
          <w:spacing w:val="2"/>
          <w:sz w:val="26"/>
        </w:rPr>
        <w:t xml:space="preserve"> </w:t>
      </w:r>
      <w:r>
        <w:rPr>
          <w:sz w:val="26"/>
        </w:rPr>
        <w:t>речевой</w:t>
      </w:r>
      <w:r>
        <w:rPr>
          <w:spacing w:val="2"/>
          <w:sz w:val="26"/>
        </w:rPr>
        <w:t xml:space="preserve"> </w:t>
      </w:r>
      <w:r>
        <w:rPr>
          <w:sz w:val="26"/>
        </w:rPr>
        <w:t>деятельности;</w:t>
      </w:r>
    </w:p>
    <w:p w:rsidR="0055423B" w:rsidRDefault="00032AC2" w:rsidP="00D54C9E">
      <w:pPr>
        <w:pStyle w:val="a5"/>
        <w:numPr>
          <w:ilvl w:val="2"/>
          <w:numId w:val="49"/>
        </w:numPr>
        <w:tabs>
          <w:tab w:val="left" w:pos="1770"/>
        </w:tabs>
        <w:spacing w:before="7" w:line="237" w:lineRule="auto"/>
        <w:ind w:right="405" w:hanging="360"/>
        <w:rPr>
          <w:sz w:val="26"/>
        </w:rPr>
      </w:pPr>
      <w:r>
        <w:rPr>
          <w:sz w:val="26"/>
        </w:rPr>
        <w:t>сформированность</w:t>
      </w:r>
      <w:r>
        <w:rPr>
          <w:spacing w:val="1"/>
          <w:sz w:val="26"/>
        </w:rPr>
        <w:t xml:space="preserve"> </w:t>
      </w:r>
      <w:r>
        <w:rPr>
          <w:sz w:val="26"/>
        </w:rPr>
        <w:t>предпосылок</w:t>
      </w:r>
      <w:r>
        <w:rPr>
          <w:spacing w:val="1"/>
          <w:sz w:val="26"/>
        </w:rPr>
        <w:t xml:space="preserve"> </w:t>
      </w:r>
      <w:r>
        <w:rPr>
          <w:sz w:val="26"/>
        </w:rPr>
        <w:t>метаязыковой</w:t>
      </w:r>
      <w:r>
        <w:rPr>
          <w:spacing w:val="1"/>
          <w:sz w:val="26"/>
        </w:rPr>
        <w:t xml:space="preserve"> </w:t>
      </w:r>
      <w:r>
        <w:rPr>
          <w:sz w:val="26"/>
        </w:rPr>
        <w:t>деятельности,</w:t>
      </w:r>
      <w:r>
        <w:rPr>
          <w:spacing w:val="-62"/>
          <w:sz w:val="26"/>
        </w:rPr>
        <w:t xml:space="preserve"> </w:t>
      </w:r>
      <w:r>
        <w:rPr>
          <w:sz w:val="26"/>
        </w:rPr>
        <w:t>обеспечивающих выбор определенных языковых единиц и построение их по</w:t>
      </w:r>
      <w:r>
        <w:rPr>
          <w:spacing w:val="1"/>
          <w:sz w:val="26"/>
        </w:rPr>
        <w:t xml:space="preserve"> </w:t>
      </w:r>
      <w:r>
        <w:rPr>
          <w:sz w:val="26"/>
        </w:rPr>
        <w:t>определенным</w:t>
      </w:r>
      <w:r>
        <w:rPr>
          <w:spacing w:val="1"/>
          <w:sz w:val="26"/>
        </w:rPr>
        <w:t xml:space="preserve"> </w:t>
      </w:r>
      <w:r>
        <w:rPr>
          <w:sz w:val="26"/>
        </w:rPr>
        <w:t>правилам;</w:t>
      </w:r>
      <w:r>
        <w:rPr>
          <w:spacing w:val="1"/>
          <w:sz w:val="26"/>
        </w:rPr>
        <w:t xml:space="preserve"> </w:t>
      </w:r>
      <w:r>
        <w:rPr>
          <w:sz w:val="26"/>
        </w:rPr>
        <w:t>сформированность</w:t>
      </w:r>
      <w:r>
        <w:rPr>
          <w:spacing w:val="1"/>
          <w:sz w:val="26"/>
        </w:rPr>
        <w:t xml:space="preserve"> </w:t>
      </w:r>
      <w:r>
        <w:rPr>
          <w:sz w:val="26"/>
        </w:rPr>
        <w:t>социально-коммуникативных</w:t>
      </w:r>
      <w:r>
        <w:rPr>
          <w:spacing w:val="1"/>
          <w:sz w:val="26"/>
        </w:rPr>
        <w:t xml:space="preserve"> </w:t>
      </w:r>
      <w:r>
        <w:rPr>
          <w:sz w:val="26"/>
        </w:rPr>
        <w:t>навыков;</w:t>
      </w:r>
    </w:p>
    <w:p w:rsidR="0055423B" w:rsidRDefault="00032AC2" w:rsidP="00D54C9E">
      <w:pPr>
        <w:pStyle w:val="a5"/>
        <w:numPr>
          <w:ilvl w:val="2"/>
          <w:numId w:val="49"/>
        </w:numPr>
        <w:tabs>
          <w:tab w:val="left" w:pos="1770"/>
        </w:tabs>
        <w:spacing w:before="12" w:line="237" w:lineRule="auto"/>
        <w:ind w:right="414" w:hanging="360"/>
        <w:rPr>
          <w:sz w:val="26"/>
        </w:rPr>
      </w:pPr>
      <w:r>
        <w:rPr>
          <w:sz w:val="26"/>
        </w:rPr>
        <w:t>сформированность психофизиологического, психологического и языкового</w:t>
      </w:r>
      <w:r>
        <w:rPr>
          <w:spacing w:val="1"/>
          <w:sz w:val="26"/>
        </w:rPr>
        <w:t xml:space="preserve"> </w:t>
      </w:r>
      <w:r>
        <w:rPr>
          <w:sz w:val="26"/>
        </w:rPr>
        <w:t>уровней,</w:t>
      </w:r>
      <w:r>
        <w:rPr>
          <w:spacing w:val="1"/>
          <w:sz w:val="26"/>
        </w:rPr>
        <w:t xml:space="preserve"> </w:t>
      </w:r>
      <w:r>
        <w:rPr>
          <w:sz w:val="26"/>
        </w:rPr>
        <w:t>обеспечивающих в</w:t>
      </w:r>
      <w:r>
        <w:rPr>
          <w:spacing w:val="-2"/>
          <w:sz w:val="26"/>
        </w:rPr>
        <w:t xml:space="preserve"> </w:t>
      </w:r>
      <w:r>
        <w:rPr>
          <w:sz w:val="26"/>
        </w:rPr>
        <w:t>будущем</w:t>
      </w:r>
      <w:r>
        <w:rPr>
          <w:spacing w:val="-1"/>
          <w:sz w:val="26"/>
        </w:rPr>
        <w:t xml:space="preserve"> </w:t>
      </w:r>
      <w:r>
        <w:rPr>
          <w:sz w:val="26"/>
        </w:rPr>
        <w:t>овладение</w:t>
      </w:r>
      <w:r>
        <w:rPr>
          <w:spacing w:val="1"/>
          <w:sz w:val="26"/>
        </w:rPr>
        <w:t xml:space="preserve"> </w:t>
      </w:r>
      <w:r>
        <w:rPr>
          <w:sz w:val="26"/>
        </w:rPr>
        <w:t>чтением</w:t>
      </w:r>
      <w:r>
        <w:rPr>
          <w:spacing w:val="-1"/>
          <w:sz w:val="26"/>
        </w:rPr>
        <w:t xml:space="preserve"> </w:t>
      </w:r>
      <w:r>
        <w:rPr>
          <w:sz w:val="26"/>
        </w:rPr>
        <w:t>и</w:t>
      </w:r>
      <w:r>
        <w:rPr>
          <w:spacing w:val="1"/>
          <w:sz w:val="26"/>
        </w:rPr>
        <w:t xml:space="preserve"> </w:t>
      </w:r>
      <w:r>
        <w:rPr>
          <w:sz w:val="26"/>
        </w:rPr>
        <w:t>письмом.</w:t>
      </w:r>
    </w:p>
    <w:p w:rsidR="0055423B" w:rsidRDefault="00032AC2">
      <w:pPr>
        <w:pStyle w:val="a0"/>
        <w:ind w:right="405" w:firstLine="720"/>
      </w:pPr>
      <w:proofErr w:type="gramStart"/>
      <w:r>
        <w:t>Общий</w:t>
      </w:r>
      <w:r>
        <w:rPr>
          <w:spacing w:val="1"/>
        </w:rPr>
        <w:t xml:space="preserve"> </w:t>
      </w:r>
      <w:r>
        <w:t>объем</w:t>
      </w:r>
      <w:r>
        <w:rPr>
          <w:spacing w:val="1"/>
        </w:rPr>
        <w:t xml:space="preserve"> </w:t>
      </w:r>
      <w:r>
        <w:t>образовательной</w:t>
      </w:r>
      <w:r>
        <w:rPr>
          <w:spacing w:val="1"/>
        </w:rPr>
        <w:t xml:space="preserve"> </w:t>
      </w:r>
      <w:r>
        <w:t>программы</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ТНР,</w:t>
      </w:r>
      <w:r>
        <w:rPr>
          <w:spacing w:val="1"/>
        </w:rPr>
        <w:t xml:space="preserve"> </w:t>
      </w:r>
      <w:r>
        <w:t>которая</w:t>
      </w:r>
      <w:r>
        <w:rPr>
          <w:spacing w:val="1"/>
        </w:rPr>
        <w:t xml:space="preserve"> </w:t>
      </w:r>
      <w:r>
        <w:t>должна быть реализована в образовательной организации в группах компенсирующей</w:t>
      </w:r>
      <w:r>
        <w:rPr>
          <w:spacing w:val="1"/>
        </w:rPr>
        <w:t xml:space="preserve"> </w:t>
      </w:r>
      <w:r>
        <w:t>направленности,</w:t>
      </w:r>
      <w:r>
        <w:rPr>
          <w:spacing w:val="1"/>
        </w:rPr>
        <w:t xml:space="preserve"> </w:t>
      </w:r>
      <w:r>
        <w:t>планируется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возрастом</w:t>
      </w:r>
      <w:r>
        <w:rPr>
          <w:spacing w:val="1"/>
        </w:rPr>
        <w:t xml:space="preserve"> </w:t>
      </w:r>
      <w:r>
        <w:t>обучающихся,</w:t>
      </w:r>
      <w:r>
        <w:rPr>
          <w:spacing w:val="1"/>
        </w:rPr>
        <w:t xml:space="preserve"> </w:t>
      </w:r>
      <w:r>
        <w:t>уровнем</w:t>
      </w:r>
      <w:r>
        <w:rPr>
          <w:spacing w:val="1"/>
        </w:rPr>
        <w:t xml:space="preserve"> </w:t>
      </w:r>
      <w:r>
        <w:t>их</w:t>
      </w:r>
      <w:r>
        <w:rPr>
          <w:spacing w:val="1"/>
        </w:rPr>
        <w:t xml:space="preserve"> </w:t>
      </w:r>
      <w:r>
        <w:t>речевого</w:t>
      </w:r>
      <w:r>
        <w:rPr>
          <w:spacing w:val="1"/>
        </w:rPr>
        <w:t xml:space="preserve"> </w:t>
      </w:r>
      <w:r>
        <w:t>развития,</w:t>
      </w:r>
      <w:r>
        <w:rPr>
          <w:spacing w:val="1"/>
        </w:rPr>
        <w:t xml:space="preserve"> </w:t>
      </w:r>
      <w:r>
        <w:t>спецификой</w:t>
      </w:r>
      <w:r>
        <w:rPr>
          <w:spacing w:val="1"/>
        </w:rPr>
        <w:t xml:space="preserve"> </w:t>
      </w:r>
      <w:r>
        <w:t>дошкольного</w:t>
      </w:r>
      <w:r>
        <w:rPr>
          <w:spacing w:val="1"/>
        </w:rPr>
        <w:t xml:space="preserve"> </w:t>
      </w:r>
      <w:r>
        <w:t>образования</w:t>
      </w:r>
      <w:r>
        <w:rPr>
          <w:spacing w:val="1"/>
        </w:rPr>
        <w:t xml:space="preserve"> </w:t>
      </w:r>
      <w:r>
        <w:t>для</w:t>
      </w:r>
      <w:r>
        <w:rPr>
          <w:spacing w:val="1"/>
        </w:rPr>
        <w:t xml:space="preserve"> </w:t>
      </w:r>
      <w:r>
        <w:t>данной</w:t>
      </w:r>
      <w:r>
        <w:rPr>
          <w:spacing w:val="1"/>
        </w:rPr>
        <w:t xml:space="preserve"> </w:t>
      </w:r>
      <w:r>
        <w:t>категории</w:t>
      </w:r>
      <w:r>
        <w:rPr>
          <w:spacing w:val="1"/>
        </w:rPr>
        <w:t xml:space="preserve"> </w:t>
      </w:r>
      <w:r>
        <w:t>обучающихся.</w:t>
      </w:r>
      <w:proofErr w:type="gramEnd"/>
      <w:r>
        <w:t xml:space="preserve"> </w:t>
      </w:r>
      <w:proofErr w:type="gramStart"/>
      <w:r>
        <w:t>Образовательная программа для обучающихся с тяжелыми нарушениями</w:t>
      </w:r>
      <w:r>
        <w:rPr>
          <w:spacing w:val="1"/>
        </w:rPr>
        <w:t xml:space="preserve"> </w:t>
      </w:r>
      <w:r>
        <w:t>речи</w:t>
      </w:r>
      <w:r>
        <w:rPr>
          <w:spacing w:val="1"/>
        </w:rPr>
        <w:t xml:space="preserve"> </w:t>
      </w:r>
      <w:r>
        <w:t>регламентирует</w:t>
      </w:r>
      <w:r>
        <w:rPr>
          <w:spacing w:val="1"/>
        </w:rPr>
        <w:t xml:space="preserve"> </w:t>
      </w:r>
      <w:r>
        <w:t>образовательную</w:t>
      </w:r>
      <w:r>
        <w:rPr>
          <w:spacing w:val="1"/>
        </w:rPr>
        <w:t xml:space="preserve"> </w:t>
      </w:r>
      <w:r>
        <w:t>деятельность,</w:t>
      </w:r>
      <w:r>
        <w:rPr>
          <w:spacing w:val="1"/>
        </w:rPr>
        <w:t xml:space="preserve"> </w:t>
      </w:r>
      <w:r>
        <w:t>осуществляемую</w:t>
      </w:r>
      <w:r>
        <w:rPr>
          <w:spacing w:val="1"/>
        </w:rPr>
        <w:t xml:space="preserve"> </w:t>
      </w:r>
      <w:r>
        <w:t>в</w:t>
      </w:r>
      <w:r>
        <w:rPr>
          <w:spacing w:val="1"/>
        </w:rPr>
        <w:t xml:space="preserve"> </w:t>
      </w:r>
      <w:r>
        <w:t>процессе</w:t>
      </w:r>
      <w:r>
        <w:rPr>
          <w:spacing w:val="1"/>
        </w:rPr>
        <w:t xml:space="preserve"> </w:t>
      </w:r>
      <w:r>
        <w:t>организации</w:t>
      </w:r>
      <w:r>
        <w:rPr>
          <w:spacing w:val="1"/>
        </w:rPr>
        <w:t xml:space="preserve"> </w:t>
      </w:r>
      <w:r>
        <w:t>различных</w:t>
      </w:r>
      <w:r>
        <w:rPr>
          <w:spacing w:val="1"/>
        </w:rPr>
        <w:t xml:space="preserve"> </w:t>
      </w:r>
      <w:r>
        <w:t>видов</w:t>
      </w:r>
      <w:r>
        <w:rPr>
          <w:spacing w:val="1"/>
        </w:rPr>
        <w:t xml:space="preserve"> </w:t>
      </w:r>
      <w:r>
        <w:t>детской</w:t>
      </w:r>
      <w:r>
        <w:rPr>
          <w:spacing w:val="1"/>
        </w:rPr>
        <w:t xml:space="preserve"> </w:t>
      </w:r>
      <w:r>
        <w:t>деятельности</w:t>
      </w:r>
      <w:r>
        <w:rPr>
          <w:spacing w:val="1"/>
        </w:rPr>
        <w:t xml:space="preserve"> </w:t>
      </w:r>
      <w:r>
        <w:t>(игровой,</w:t>
      </w:r>
      <w:r>
        <w:rPr>
          <w:spacing w:val="1"/>
        </w:rPr>
        <w:t xml:space="preserve"> </w:t>
      </w:r>
      <w:r>
        <w:t>коммуникативной,</w:t>
      </w:r>
      <w:r>
        <w:rPr>
          <w:spacing w:val="1"/>
        </w:rPr>
        <w:t xml:space="preserve"> </w:t>
      </w:r>
      <w:r>
        <w:t>познавательно-исследовательской,</w:t>
      </w:r>
      <w:r>
        <w:rPr>
          <w:spacing w:val="1"/>
        </w:rPr>
        <w:t xml:space="preserve"> </w:t>
      </w:r>
      <w:r>
        <w:t>продуктивной,</w:t>
      </w:r>
      <w:r>
        <w:rPr>
          <w:spacing w:val="1"/>
        </w:rPr>
        <w:t xml:space="preserve"> </w:t>
      </w:r>
      <w:r>
        <w:t>музыкально-художественной)</w:t>
      </w:r>
      <w:r>
        <w:rPr>
          <w:spacing w:val="1"/>
        </w:rPr>
        <w:t xml:space="preserve"> </w:t>
      </w:r>
      <w:r>
        <w:t>с</w:t>
      </w:r>
      <w:r>
        <w:rPr>
          <w:spacing w:val="1"/>
        </w:rPr>
        <w:t xml:space="preserve"> </w:t>
      </w:r>
      <w:r>
        <w:t>квалифицированной</w:t>
      </w:r>
      <w:r>
        <w:rPr>
          <w:spacing w:val="1"/>
        </w:rPr>
        <w:t xml:space="preserve"> </w:t>
      </w:r>
      <w:r>
        <w:t>коррекцией</w:t>
      </w:r>
      <w:r>
        <w:rPr>
          <w:spacing w:val="1"/>
        </w:rPr>
        <w:t xml:space="preserve"> </w:t>
      </w:r>
      <w:r>
        <w:t>недостатков</w:t>
      </w:r>
      <w:r>
        <w:rPr>
          <w:spacing w:val="1"/>
        </w:rPr>
        <w:t xml:space="preserve"> </w:t>
      </w:r>
      <w:r>
        <w:t>речеязыкового</w:t>
      </w:r>
      <w:r>
        <w:rPr>
          <w:spacing w:val="1"/>
        </w:rPr>
        <w:t xml:space="preserve"> </w:t>
      </w:r>
      <w:r>
        <w:t>развития</w:t>
      </w:r>
      <w:r>
        <w:rPr>
          <w:spacing w:val="1"/>
        </w:rPr>
        <w:t xml:space="preserve"> </w:t>
      </w:r>
      <w:r>
        <w:t>обучающихся,</w:t>
      </w:r>
      <w:r>
        <w:rPr>
          <w:spacing w:val="1"/>
        </w:rPr>
        <w:t xml:space="preserve"> </w:t>
      </w:r>
      <w:r>
        <w:t>психологической,</w:t>
      </w:r>
      <w:r>
        <w:rPr>
          <w:spacing w:val="1"/>
        </w:rPr>
        <w:t xml:space="preserve"> </w:t>
      </w:r>
      <w:r>
        <w:t>моторно-двигательной</w:t>
      </w:r>
      <w:r>
        <w:rPr>
          <w:spacing w:val="1"/>
        </w:rPr>
        <w:t xml:space="preserve"> </w:t>
      </w:r>
      <w:r>
        <w:t>базы</w:t>
      </w:r>
      <w:r>
        <w:rPr>
          <w:spacing w:val="1"/>
        </w:rPr>
        <w:t xml:space="preserve"> </w:t>
      </w:r>
      <w:r>
        <w:t>речи,</w:t>
      </w:r>
      <w:r>
        <w:rPr>
          <w:spacing w:val="1"/>
        </w:rPr>
        <w:t xml:space="preserve"> </w:t>
      </w:r>
      <w:r>
        <w:t>профилактикой</w:t>
      </w:r>
      <w:r>
        <w:rPr>
          <w:spacing w:val="1"/>
        </w:rPr>
        <w:t xml:space="preserve"> </w:t>
      </w:r>
      <w:r>
        <w:t>потенциально</w:t>
      </w:r>
      <w:r>
        <w:rPr>
          <w:spacing w:val="1"/>
        </w:rPr>
        <w:t xml:space="preserve"> </w:t>
      </w:r>
      <w:r>
        <w:t>возможных трудностей в овладении грамотой и обучении в целом, реализуемую в ходе</w:t>
      </w:r>
      <w:r>
        <w:rPr>
          <w:spacing w:val="1"/>
        </w:rPr>
        <w:t xml:space="preserve"> </w:t>
      </w:r>
      <w:r>
        <w:t>режимных</w:t>
      </w:r>
      <w:r>
        <w:rPr>
          <w:spacing w:val="1"/>
        </w:rPr>
        <w:t xml:space="preserve"> </w:t>
      </w:r>
      <w:r>
        <w:t>моментов;</w:t>
      </w:r>
      <w:proofErr w:type="gramEnd"/>
      <w:r>
        <w:rPr>
          <w:spacing w:val="1"/>
        </w:rPr>
        <w:t xml:space="preserve"> </w:t>
      </w:r>
      <w:r>
        <w:t>самостоятельную</w:t>
      </w:r>
      <w:r>
        <w:rPr>
          <w:spacing w:val="1"/>
        </w:rPr>
        <w:t xml:space="preserve"> </w:t>
      </w:r>
      <w:r>
        <w:t>деятельность</w:t>
      </w:r>
      <w:r>
        <w:rPr>
          <w:spacing w:val="1"/>
        </w:rPr>
        <w:t xml:space="preserve"> </w:t>
      </w:r>
      <w:proofErr w:type="gramStart"/>
      <w:r>
        <w:t>обучающихся</w:t>
      </w:r>
      <w:proofErr w:type="gramEnd"/>
      <w:r>
        <w:rPr>
          <w:spacing w:val="1"/>
        </w:rPr>
        <w:t xml:space="preserve"> </w:t>
      </w:r>
      <w:r>
        <w:t>с</w:t>
      </w:r>
      <w:r>
        <w:rPr>
          <w:spacing w:val="1"/>
        </w:rPr>
        <w:t xml:space="preserve"> </w:t>
      </w:r>
      <w:r>
        <w:t>тяжелыми</w:t>
      </w:r>
      <w:r>
        <w:rPr>
          <w:spacing w:val="1"/>
        </w:rPr>
        <w:t xml:space="preserve"> </w:t>
      </w:r>
      <w:r>
        <w:t>нарушениями</w:t>
      </w:r>
      <w:r>
        <w:rPr>
          <w:spacing w:val="31"/>
        </w:rPr>
        <w:t xml:space="preserve"> </w:t>
      </w:r>
      <w:r>
        <w:t>речи;</w:t>
      </w:r>
      <w:r>
        <w:rPr>
          <w:spacing w:val="26"/>
        </w:rPr>
        <w:t xml:space="preserve"> </w:t>
      </w:r>
      <w:r>
        <w:t>взаимодействие</w:t>
      </w:r>
      <w:r>
        <w:rPr>
          <w:spacing w:val="32"/>
        </w:rPr>
        <w:t xml:space="preserve"> </w:t>
      </w:r>
      <w:r>
        <w:t>с</w:t>
      </w:r>
      <w:r>
        <w:rPr>
          <w:spacing w:val="26"/>
        </w:rPr>
        <w:t xml:space="preserve"> </w:t>
      </w:r>
      <w:r>
        <w:t>семьями</w:t>
      </w:r>
      <w:r>
        <w:rPr>
          <w:spacing w:val="26"/>
        </w:rPr>
        <w:t xml:space="preserve"> </w:t>
      </w:r>
      <w:r>
        <w:t>обучающихся</w:t>
      </w:r>
      <w:r>
        <w:rPr>
          <w:spacing w:val="32"/>
        </w:rPr>
        <w:t xml:space="preserve"> </w:t>
      </w:r>
      <w:r>
        <w:t>по</w:t>
      </w:r>
      <w:r>
        <w:rPr>
          <w:spacing w:val="31"/>
        </w:rPr>
        <w:t xml:space="preserve"> </w:t>
      </w:r>
      <w:r>
        <w:t>реализации</w:t>
      </w:r>
    </w:p>
    <w:p w:rsidR="0055423B" w:rsidRDefault="00032AC2">
      <w:pPr>
        <w:pStyle w:val="a0"/>
        <w:spacing w:before="67"/>
        <w:ind w:firstLine="0"/>
      </w:pPr>
      <w:r>
        <w:t>образовательной</w:t>
      </w:r>
      <w:r>
        <w:rPr>
          <w:spacing w:val="-4"/>
        </w:rPr>
        <w:t xml:space="preserve"> </w:t>
      </w:r>
      <w:r>
        <w:t>программы</w:t>
      </w:r>
      <w:r>
        <w:rPr>
          <w:spacing w:val="-6"/>
        </w:rPr>
        <w:t xml:space="preserve"> </w:t>
      </w:r>
      <w:r>
        <w:t>дошкольного</w:t>
      </w:r>
      <w:r>
        <w:rPr>
          <w:spacing w:val="-4"/>
        </w:rPr>
        <w:t xml:space="preserve"> </w:t>
      </w:r>
      <w:r>
        <w:t>образования</w:t>
      </w:r>
      <w:r>
        <w:rPr>
          <w:spacing w:val="-4"/>
        </w:rPr>
        <w:t xml:space="preserve"> </w:t>
      </w:r>
      <w:r>
        <w:t>для</w:t>
      </w:r>
      <w:r>
        <w:rPr>
          <w:spacing w:val="-4"/>
        </w:rPr>
        <w:t xml:space="preserve"> </w:t>
      </w:r>
      <w:proofErr w:type="gramStart"/>
      <w:r>
        <w:t>обучающихся</w:t>
      </w:r>
      <w:proofErr w:type="gramEnd"/>
      <w:r>
        <w:rPr>
          <w:spacing w:val="-4"/>
        </w:rPr>
        <w:t xml:space="preserve"> </w:t>
      </w:r>
      <w:r>
        <w:t>с</w:t>
      </w:r>
      <w:r>
        <w:rPr>
          <w:spacing w:val="-3"/>
        </w:rPr>
        <w:t xml:space="preserve"> </w:t>
      </w:r>
      <w:r>
        <w:t>ТНР.</w:t>
      </w:r>
    </w:p>
    <w:p w:rsidR="0055423B" w:rsidRDefault="00032AC2">
      <w:pPr>
        <w:pStyle w:val="a0"/>
        <w:spacing w:before="3"/>
        <w:ind w:right="400" w:firstLine="720"/>
      </w:pPr>
      <w:r>
        <w:t>Специальные</w:t>
      </w:r>
      <w:r>
        <w:rPr>
          <w:spacing w:val="1"/>
        </w:rPr>
        <w:t xml:space="preserve"> </w:t>
      </w:r>
      <w:r>
        <w:t>условия</w:t>
      </w:r>
      <w:r>
        <w:rPr>
          <w:spacing w:val="1"/>
        </w:rPr>
        <w:t xml:space="preserve"> </w:t>
      </w:r>
      <w:r>
        <w:t>для</w:t>
      </w:r>
      <w:r>
        <w:rPr>
          <w:spacing w:val="1"/>
        </w:rPr>
        <w:t xml:space="preserve"> </w:t>
      </w:r>
      <w:r>
        <w:t>получения</w:t>
      </w:r>
      <w:r>
        <w:rPr>
          <w:spacing w:val="1"/>
        </w:rPr>
        <w:t xml:space="preserve"> </w:t>
      </w:r>
      <w:r>
        <w:t>образования</w:t>
      </w:r>
      <w:r>
        <w:rPr>
          <w:spacing w:val="1"/>
        </w:rPr>
        <w:t xml:space="preserve"> </w:t>
      </w:r>
      <w:r>
        <w:t>детьми</w:t>
      </w:r>
      <w:r>
        <w:rPr>
          <w:spacing w:val="1"/>
        </w:rPr>
        <w:t xml:space="preserve"> </w:t>
      </w:r>
      <w:r>
        <w:t>с</w:t>
      </w:r>
      <w:r>
        <w:rPr>
          <w:spacing w:val="66"/>
        </w:rPr>
        <w:t xml:space="preserve"> </w:t>
      </w:r>
      <w:r>
        <w:t>тяжелыми</w:t>
      </w:r>
      <w:r>
        <w:rPr>
          <w:spacing w:val="1"/>
        </w:rPr>
        <w:t xml:space="preserve"> </w:t>
      </w:r>
      <w:r>
        <w:t>нарушениями</w:t>
      </w:r>
      <w:r>
        <w:rPr>
          <w:spacing w:val="1"/>
        </w:rPr>
        <w:t xml:space="preserve"> </w:t>
      </w:r>
      <w:r>
        <w:t>речи:</w:t>
      </w:r>
    </w:p>
    <w:p w:rsidR="0055423B" w:rsidRDefault="00032AC2">
      <w:pPr>
        <w:pStyle w:val="a0"/>
        <w:ind w:right="406" w:firstLine="720"/>
      </w:pPr>
      <w:proofErr w:type="gramStart"/>
      <w:r>
        <w:lastRenderedPageBreak/>
        <w:t>Специальными</w:t>
      </w:r>
      <w:r>
        <w:rPr>
          <w:spacing w:val="1"/>
        </w:rPr>
        <w:t xml:space="preserve"> </w:t>
      </w:r>
      <w:r>
        <w:t>условиями</w:t>
      </w:r>
      <w:r>
        <w:rPr>
          <w:spacing w:val="1"/>
        </w:rPr>
        <w:t xml:space="preserve"> </w:t>
      </w:r>
      <w:r>
        <w:t>получения</w:t>
      </w:r>
      <w:r>
        <w:rPr>
          <w:spacing w:val="1"/>
        </w:rPr>
        <w:t xml:space="preserve"> </w:t>
      </w:r>
      <w:r>
        <w:t>образования</w:t>
      </w:r>
      <w:r>
        <w:rPr>
          <w:spacing w:val="1"/>
        </w:rPr>
        <w:t xml:space="preserve"> </w:t>
      </w:r>
      <w:r>
        <w:t>детьми</w:t>
      </w:r>
      <w:r>
        <w:rPr>
          <w:spacing w:val="1"/>
        </w:rPr>
        <w:t xml:space="preserve"> </w:t>
      </w:r>
      <w:r>
        <w:t>с</w:t>
      </w:r>
      <w:r>
        <w:rPr>
          <w:spacing w:val="1"/>
        </w:rPr>
        <w:t xml:space="preserve"> </w:t>
      </w:r>
      <w:r>
        <w:t>тяжелыми</w:t>
      </w:r>
      <w:r>
        <w:rPr>
          <w:spacing w:val="1"/>
        </w:rPr>
        <w:t xml:space="preserve"> </w:t>
      </w:r>
      <w:r>
        <w:t>нарушениями речи можно считать создание предметно-пространственной развивающей</w:t>
      </w:r>
      <w:r>
        <w:rPr>
          <w:spacing w:val="1"/>
        </w:rPr>
        <w:t xml:space="preserve"> </w:t>
      </w:r>
      <w:r>
        <w:t>образовательной среды, учитывающей особенности обучающихся с ТНР; использование</w:t>
      </w:r>
      <w:r>
        <w:rPr>
          <w:spacing w:val="1"/>
        </w:rPr>
        <w:t xml:space="preserve"> </w:t>
      </w:r>
      <w:r>
        <w:t>специальных дидактических пособий, технологий, методики других средств обучения (в</w:t>
      </w:r>
      <w:r>
        <w:rPr>
          <w:spacing w:val="1"/>
        </w:rPr>
        <w:t xml:space="preserve"> </w:t>
      </w:r>
      <w:r>
        <w:t>том</w:t>
      </w:r>
      <w:r>
        <w:rPr>
          <w:spacing w:val="1"/>
        </w:rPr>
        <w:t xml:space="preserve"> </w:t>
      </w:r>
      <w:r>
        <w:t>числе</w:t>
      </w:r>
      <w:r>
        <w:rPr>
          <w:spacing w:val="1"/>
        </w:rPr>
        <w:t xml:space="preserve"> </w:t>
      </w:r>
      <w:r>
        <w:t>инновационных</w:t>
      </w:r>
      <w:r>
        <w:rPr>
          <w:spacing w:val="1"/>
        </w:rPr>
        <w:t xml:space="preserve"> </w:t>
      </w:r>
      <w:r>
        <w:t>и</w:t>
      </w:r>
      <w:r>
        <w:rPr>
          <w:spacing w:val="1"/>
        </w:rPr>
        <w:t xml:space="preserve"> </w:t>
      </w:r>
      <w:r>
        <w:t>информационных),</w:t>
      </w:r>
      <w:r>
        <w:rPr>
          <w:spacing w:val="1"/>
        </w:rPr>
        <w:t xml:space="preserve"> </w:t>
      </w:r>
      <w:r>
        <w:t>разрабатываемых</w:t>
      </w:r>
      <w:r>
        <w:rPr>
          <w:spacing w:val="1"/>
        </w:rPr>
        <w:t xml:space="preserve"> </w:t>
      </w:r>
      <w:r>
        <w:t>образовательной</w:t>
      </w:r>
      <w:r>
        <w:rPr>
          <w:spacing w:val="1"/>
        </w:rPr>
        <w:t xml:space="preserve"> </w:t>
      </w:r>
      <w:r>
        <w:t>организацией;</w:t>
      </w:r>
      <w:r>
        <w:rPr>
          <w:spacing w:val="1"/>
        </w:rPr>
        <w:t xml:space="preserve"> </w:t>
      </w:r>
      <w:r>
        <w:t>реализацию</w:t>
      </w:r>
      <w:r>
        <w:rPr>
          <w:spacing w:val="1"/>
        </w:rPr>
        <w:t xml:space="preserve"> </w:t>
      </w:r>
      <w:r>
        <w:t>комплексного</w:t>
      </w:r>
      <w:r>
        <w:rPr>
          <w:spacing w:val="1"/>
        </w:rPr>
        <w:t xml:space="preserve"> </w:t>
      </w:r>
      <w:r>
        <w:t>взаимодействия,</w:t>
      </w:r>
      <w:r>
        <w:rPr>
          <w:spacing w:val="1"/>
        </w:rPr>
        <w:t xml:space="preserve"> </w:t>
      </w:r>
      <w:r>
        <w:t>творческого</w:t>
      </w:r>
      <w:r>
        <w:rPr>
          <w:spacing w:val="1"/>
        </w:rPr>
        <w:t xml:space="preserve"> </w:t>
      </w:r>
      <w:r>
        <w:t>и</w:t>
      </w:r>
      <w:r>
        <w:rPr>
          <w:spacing w:val="1"/>
        </w:rPr>
        <w:t xml:space="preserve"> </w:t>
      </w:r>
      <w:r>
        <w:t>профессионального</w:t>
      </w:r>
      <w:r>
        <w:rPr>
          <w:spacing w:val="1"/>
        </w:rPr>
        <w:t xml:space="preserve"> </w:t>
      </w:r>
      <w:r>
        <w:t>потенциала</w:t>
      </w:r>
      <w:r>
        <w:rPr>
          <w:spacing w:val="1"/>
        </w:rPr>
        <w:t xml:space="preserve"> </w:t>
      </w:r>
      <w:r>
        <w:t>специалистов</w:t>
      </w:r>
      <w:r>
        <w:rPr>
          <w:spacing w:val="1"/>
        </w:rPr>
        <w:t xml:space="preserve"> </w:t>
      </w:r>
      <w:r>
        <w:t>образовательных</w:t>
      </w:r>
      <w:r>
        <w:rPr>
          <w:spacing w:val="1"/>
        </w:rPr>
        <w:t xml:space="preserve"> </w:t>
      </w:r>
      <w:r>
        <w:t>организаций</w:t>
      </w:r>
      <w:r>
        <w:rPr>
          <w:spacing w:val="1"/>
        </w:rPr>
        <w:t xml:space="preserve"> </w:t>
      </w:r>
      <w:r>
        <w:t>при</w:t>
      </w:r>
      <w:r>
        <w:rPr>
          <w:spacing w:val="1"/>
        </w:rPr>
        <w:t xml:space="preserve"> </w:t>
      </w:r>
      <w:r>
        <w:t>реализации</w:t>
      </w:r>
      <w:r>
        <w:rPr>
          <w:spacing w:val="15"/>
        </w:rPr>
        <w:t xml:space="preserve"> </w:t>
      </w:r>
      <w:r>
        <w:t>АОП</w:t>
      </w:r>
      <w:r>
        <w:rPr>
          <w:spacing w:val="15"/>
        </w:rPr>
        <w:t xml:space="preserve"> </w:t>
      </w:r>
      <w:r>
        <w:t>ДО;</w:t>
      </w:r>
      <w:proofErr w:type="gramEnd"/>
      <w:r>
        <w:rPr>
          <w:spacing w:val="15"/>
        </w:rPr>
        <w:t xml:space="preserve"> </w:t>
      </w:r>
      <w:r>
        <w:t>проведение</w:t>
      </w:r>
      <w:r>
        <w:rPr>
          <w:spacing w:val="16"/>
        </w:rPr>
        <w:t xml:space="preserve"> </w:t>
      </w:r>
      <w:r>
        <w:t>групповых</w:t>
      </w:r>
      <w:r>
        <w:rPr>
          <w:spacing w:val="15"/>
        </w:rPr>
        <w:t xml:space="preserve"> </w:t>
      </w:r>
      <w:r>
        <w:t>и</w:t>
      </w:r>
      <w:r>
        <w:rPr>
          <w:spacing w:val="16"/>
        </w:rPr>
        <w:t xml:space="preserve"> </w:t>
      </w:r>
      <w:r>
        <w:t>индивидуальных</w:t>
      </w:r>
      <w:r>
        <w:rPr>
          <w:spacing w:val="15"/>
        </w:rPr>
        <w:t xml:space="preserve"> </w:t>
      </w:r>
      <w:r>
        <w:t>коррекционных</w:t>
      </w:r>
      <w:r>
        <w:rPr>
          <w:spacing w:val="16"/>
        </w:rPr>
        <w:t xml:space="preserve"> </w:t>
      </w:r>
      <w:r>
        <w:t>занятий</w:t>
      </w:r>
      <w:r>
        <w:rPr>
          <w:spacing w:val="-63"/>
        </w:rPr>
        <w:t xml:space="preserve"> </w:t>
      </w:r>
      <w:r>
        <w:t>с учителем-логопедом и педагогом-психологом; обеспечение</w:t>
      </w:r>
      <w:r>
        <w:rPr>
          <w:spacing w:val="1"/>
        </w:rPr>
        <w:t xml:space="preserve"> </w:t>
      </w:r>
      <w:r>
        <w:t>эффективного планирования и реализации в организации образовательной деятельности,</w:t>
      </w:r>
      <w:r>
        <w:rPr>
          <w:spacing w:val="1"/>
        </w:rPr>
        <w:t xml:space="preserve"> </w:t>
      </w:r>
      <w:r>
        <w:t>самостоятельной</w:t>
      </w:r>
      <w:r>
        <w:rPr>
          <w:spacing w:val="1"/>
        </w:rPr>
        <w:t xml:space="preserve"> </w:t>
      </w:r>
      <w:r>
        <w:t>деятельности</w:t>
      </w:r>
      <w:r>
        <w:rPr>
          <w:spacing w:val="1"/>
        </w:rPr>
        <w:t xml:space="preserve"> </w:t>
      </w:r>
      <w:r>
        <w:t>обучающихся</w:t>
      </w:r>
      <w:r>
        <w:rPr>
          <w:spacing w:val="1"/>
        </w:rPr>
        <w:t xml:space="preserve"> </w:t>
      </w:r>
      <w:r>
        <w:t>с</w:t>
      </w:r>
      <w:r>
        <w:rPr>
          <w:spacing w:val="1"/>
        </w:rPr>
        <w:t xml:space="preserve"> </w:t>
      </w:r>
      <w:r>
        <w:t>ТНР,</w:t>
      </w:r>
      <w:r>
        <w:rPr>
          <w:spacing w:val="1"/>
        </w:rPr>
        <w:t xml:space="preserve"> </w:t>
      </w:r>
      <w:r>
        <w:t>режимных</w:t>
      </w:r>
      <w:r>
        <w:rPr>
          <w:spacing w:val="1"/>
        </w:rPr>
        <w:t xml:space="preserve"> </w:t>
      </w:r>
      <w:r>
        <w:t>моментов</w:t>
      </w:r>
      <w:r>
        <w:rPr>
          <w:spacing w:val="1"/>
        </w:rPr>
        <w:t xml:space="preserve"> </w:t>
      </w:r>
      <w:r>
        <w:t>с</w:t>
      </w:r>
      <w:r>
        <w:rPr>
          <w:spacing w:val="1"/>
        </w:rPr>
        <w:t xml:space="preserve"> </w:t>
      </w:r>
      <w:r>
        <w:t>использованием вариативных форм работы, обусловленных учетом структуры дефекта</w:t>
      </w:r>
      <w:r>
        <w:rPr>
          <w:spacing w:val="1"/>
        </w:rPr>
        <w:t xml:space="preserve"> </w:t>
      </w:r>
      <w:r>
        <w:t>обучающихся</w:t>
      </w:r>
      <w:r>
        <w:rPr>
          <w:spacing w:val="1"/>
        </w:rPr>
        <w:t xml:space="preserve"> </w:t>
      </w:r>
      <w:r>
        <w:t>с</w:t>
      </w:r>
      <w:r>
        <w:rPr>
          <w:spacing w:val="2"/>
        </w:rPr>
        <w:t xml:space="preserve"> </w:t>
      </w:r>
      <w:r>
        <w:t>тяжелыми</w:t>
      </w:r>
      <w:r>
        <w:rPr>
          <w:spacing w:val="2"/>
        </w:rPr>
        <w:t xml:space="preserve"> </w:t>
      </w:r>
      <w:r>
        <w:t>нарушениями</w:t>
      </w:r>
      <w:r>
        <w:rPr>
          <w:spacing w:val="1"/>
        </w:rPr>
        <w:t xml:space="preserve"> </w:t>
      </w:r>
      <w:r>
        <w:t>речи.</w:t>
      </w:r>
    </w:p>
    <w:p w:rsidR="0055423B" w:rsidRDefault="00032AC2">
      <w:pPr>
        <w:pStyle w:val="a0"/>
        <w:spacing w:before="1"/>
        <w:ind w:right="410" w:firstLine="720"/>
      </w:pPr>
      <w:r>
        <w:t>Такой</w:t>
      </w:r>
      <w:r>
        <w:rPr>
          <w:spacing w:val="1"/>
        </w:rPr>
        <w:t xml:space="preserve"> </w:t>
      </w:r>
      <w:r>
        <w:t>системный</w:t>
      </w:r>
      <w:r>
        <w:rPr>
          <w:spacing w:val="1"/>
        </w:rPr>
        <w:t xml:space="preserve"> </w:t>
      </w:r>
      <w:r>
        <w:t>подход</w:t>
      </w:r>
      <w:r>
        <w:rPr>
          <w:spacing w:val="1"/>
        </w:rPr>
        <w:t xml:space="preserve"> </w:t>
      </w:r>
      <w:r>
        <w:t>к</w:t>
      </w:r>
      <w:r>
        <w:rPr>
          <w:spacing w:val="1"/>
        </w:rPr>
        <w:t xml:space="preserve"> </w:t>
      </w:r>
      <w:r>
        <w:t>пониманию</w:t>
      </w:r>
      <w:r>
        <w:rPr>
          <w:spacing w:val="1"/>
        </w:rPr>
        <w:t xml:space="preserve"> </w:t>
      </w:r>
      <w:r>
        <w:t>специальных</w:t>
      </w:r>
      <w:r>
        <w:rPr>
          <w:spacing w:val="1"/>
        </w:rPr>
        <w:t xml:space="preserve"> </w:t>
      </w:r>
      <w:r>
        <w:t>условий</w:t>
      </w:r>
      <w:r>
        <w:rPr>
          <w:spacing w:val="1"/>
        </w:rPr>
        <w:t xml:space="preserve"> </w:t>
      </w:r>
      <w:r>
        <w:t>образования,</w:t>
      </w:r>
      <w:r>
        <w:rPr>
          <w:spacing w:val="1"/>
        </w:rPr>
        <w:t xml:space="preserve"> </w:t>
      </w:r>
      <w:r>
        <w:t>обеспечивающих</w:t>
      </w:r>
      <w:r>
        <w:rPr>
          <w:spacing w:val="1"/>
        </w:rPr>
        <w:t xml:space="preserve"> </w:t>
      </w:r>
      <w:r>
        <w:t>эффективность</w:t>
      </w:r>
      <w:r>
        <w:rPr>
          <w:spacing w:val="1"/>
        </w:rPr>
        <w:t xml:space="preserve"> </w:t>
      </w:r>
      <w:r>
        <w:t>коррекционно-развивающей</w:t>
      </w:r>
      <w:r>
        <w:rPr>
          <w:spacing w:val="1"/>
        </w:rPr>
        <w:t xml:space="preserve"> </w:t>
      </w:r>
      <w:r>
        <w:t>работы</w:t>
      </w:r>
      <w:r>
        <w:rPr>
          <w:spacing w:val="1"/>
        </w:rPr>
        <w:t xml:space="preserve"> </w:t>
      </w:r>
      <w:r>
        <w:t>с</w:t>
      </w:r>
      <w:r>
        <w:rPr>
          <w:spacing w:val="1"/>
        </w:rPr>
        <w:t xml:space="preserve"> </w:t>
      </w:r>
      <w:r>
        <w:t>детьми,</w:t>
      </w:r>
      <w:r>
        <w:rPr>
          <w:spacing w:val="1"/>
        </w:rPr>
        <w:t xml:space="preserve"> </w:t>
      </w:r>
      <w:r>
        <w:t>имеющими тяжелые нарушения речи, позволит оптимально решить задачи их обучения и</w:t>
      </w:r>
      <w:r>
        <w:rPr>
          <w:spacing w:val="1"/>
        </w:rPr>
        <w:t xml:space="preserve"> </w:t>
      </w:r>
      <w:r>
        <w:t>воспитания</w:t>
      </w:r>
      <w:r>
        <w:rPr>
          <w:spacing w:val="-3"/>
        </w:rPr>
        <w:t xml:space="preserve"> </w:t>
      </w:r>
      <w:r>
        <w:t>в</w:t>
      </w:r>
      <w:r>
        <w:rPr>
          <w:spacing w:val="3"/>
        </w:rPr>
        <w:t xml:space="preserve"> </w:t>
      </w:r>
      <w:r>
        <w:t>дошкольном</w:t>
      </w:r>
      <w:r>
        <w:rPr>
          <w:spacing w:val="1"/>
        </w:rPr>
        <w:t xml:space="preserve"> </w:t>
      </w:r>
      <w:r>
        <w:t>возрасте.</w:t>
      </w:r>
    </w:p>
    <w:p w:rsidR="0055423B" w:rsidRDefault="00032AC2">
      <w:pPr>
        <w:pStyle w:val="a0"/>
        <w:ind w:right="404" w:firstLine="720"/>
      </w:pPr>
      <w:r>
        <w:t>Коррекционно-развивающая работа с детьми с ТНР основывается на результатах</w:t>
      </w:r>
      <w:r>
        <w:rPr>
          <w:spacing w:val="1"/>
        </w:rPr>
        <w:t xml:space="preserve"> </w:t>
      </w:r>
      <w:r>
        <w:t>комплексного всестороннего обследования каждого ребенка. Обследование строится с</w:t>
      </w:r>
      <w:r>
        <w:rPr>
          <w:spacing w:val="1"/>
        </w:rPr>
        <w:t xml:space="preserve"> </w:t>
      </w:r>
      <w:r>
        <w:t>учетом следующих</w:t>
      </w:r>
      <w:r>
        <w:rPr>
          <w:spacing w:val="2"/>
        </w:rPr>
        <w:t xml:space="preserve"> </w:t>
      </w:r>
      <w:r>
        <w:t>принципов:</w:t>
      </w:r>
    </w:p>
    <w:p w:rsidR="0055423B" w:rsidRDefault="00032AC2" w:rsidP="00D54C9E">
      <w:pPr>
        <w:pStyle w:val="a5"/>
        <w:numPr>
          <w:ilvl w:val="0"/>
          <w:numId w:val="47"/>
        </w:numPr>
        <w:tabs>
          <w:tab w:val="left" w:pos="1438"/>
        </w:tabs>
        <w:ind w:right="408" w:firstLine="720"/>
        <w:rPr>
          <w:sz w:val="26"/>
        </w:rPr>
      </w:pPr>
      <w:r>
        <w:rPr>
          <w:sz w:val="26"/>
        </w:rPr>
        <w:t>Принцип</w:t>
      </w:r>
      <w:r>
        <w:rPr>
          <w:spacing w:val="1"/>
          <w:sz w:val="26"/>
        </w:rPr>
        <w:t xml:space="preserve"> </w:t>
      </w:r>
      <w:r>
        <w:rPr>
          <w:sz w:val="26"/>
        </w:rPr>
        <w:t>комплексного</w:t>
      </w:r>
      <w:r>
        <w:rPr>
          <w:spacing w:val="1"/>
          <w:sz w:val="26"/>
        </w:rPr>
        <w:t xml:space="preserve"> </w:t>
      </w:r>
      <w:r>
        <w:rPr>
          <w:sz w:val="26"/>
        </w:rPr>
        <w:t>изучения</w:t>
      </w:r>
      <w:r>
        <w:rPr>
          <w:spacing w:val="1"/>
          <w:sz w:val="26"/>
        </w:rPr>
        <w:t xml:space="preserve"> </w:t>
      </w:r>
      <w:r>
        <w:rPr>
          <w:sz w:val="26"/>
        </w:rPr>
        <w:t>ребенка</w:t>
      </w:r>
      <w:r>
        <w:rPr>
          <w:spacing w:val="1"/>
          <w:sz w:val="26"/>
        </w:rPr>
        <w:t xml:space="preserve"> </w:t>
      </w:r>
      <w:r>
        <w:rPr>
          <w:sz w:val="26"/>
        </w:rPr>
        <w:t>с</w:t>
      </w:r>
      <w:r>
        <w:rPr>
          <w:spacing w:val="1"/>
          <w:sz w:val="26"/>
        </w:rPr>
        <w:t xml:space="preserve"> </w:t>
      </w:r>
      <w:r>
        <w:rPr>
          <w:sz w:val="26"/>
        </w:rPr>
        <w:t>тяжелыми</w:t>
      </w:r>
      <w:r>
        <w:rPr>
          <w:spacing w:val="1"/>
          <w:sz w:val="26"/>
        </w:rPr>
        <w:t xml:space="preserve"> </w:t>
      </w:r>
      <w:r>
        <w:rPr>
          <w:sz w:val="26"/>
        </w:rPr>
        <w:t>нарушениями</w:t>
      </w:r>
      <w:r>
        <w:rPr>
          <w:spacing w:val="1"/>
          <w:sz w:val="26"/>
        </w:rPr>
        <w:t xml:space="preserve"> </w:t>
      </w:r>
      <w:r>
        <w:rPr>
          <w:sz w:val="26"/>
        </w:rPr>
        <w:t>речи,</w:t>
      </w:r>
      <w:r>
        <w:rPr>
          <w:spacing w:val="1"/>
          <w:sz w:val="26"/>
        </w:rPr>
        <w:t xml:space="preserve"> </w:t>
      </w:r>
      <w:r>
        <w:rPr>
          <w:sz w:val="26"/>
        </w:rPr>
        <w:t>позволяющий обеспечить всестороннюю оценку особенностей его развития. Реализация</w:t>
      </w:r>
      <w:r>
        <w:rPr>
          <w:spacing w:val="1"/>
          <w:sz w:val="26"/>
        </w:rPr>
        <w:t xml:space="preserve"> </w:t>
      </w:r>
      <w:r>
        <w:rPr>
          <w:sz w:val="26"/>
        </w:rPr>
        <w:t>данного принципа</w:t>
      </w:r>
      <w:r>
        <w:rPr>
          <w:spacing w:val="2"/>
          <w:sz w:val="26"/>
        </w:rPr>
        <w:t xml:space="preserve"> </w:t>
      </w:r>
      <w:r>
        <w:rPr>
          <w:sz w:val="26"/>
        </w:rPr>
        <w:t>осуществляется</w:t>
      </w:r>
      <w:r>
        <w:rPr>
          <w:spacing w:val="-2"/>
          <w:sz w:val="26"/>
        </w:rPr>
        <w:t xml:space="preserve"> </w:t>
      </w:r>
      <w:r>
        <w:rPr>
          <w:sz w:val="26"/>
        </w:rPr>
        <w:t>в</w:t>
      </w:r>
      <w:r>
        <w:rPr>
          <w:spacing w:val="-2"/>
          <w:sz w:val="26"/>
        </w:rPr>
        <w:t xml:space="preserve"> </w:t>
      </w:r>
      <w:r>
        <w:rPr>
          <w:sz w:val="26"/>
        </w:rPr>
        <w:t>трех</w:t>
      </w:r>
      <w:r>
        <w:rPr>
          <w:spacing w:val="2"/>
          <w:sz w:val="26"/>
        </w:rPr>
        <w:t xml:space="preserve"> </w:t>
      </w:r>
      <w:r>
        <w:rPr>
          <w:sz w:val="26"/>
        </w:rPr>
        <w:t>направлениях:</w:t>
      </w:r>
    </w:p>
    <w:p w:rsidR="0055423B" w:rsidRDefault="00032AC2">
      <w:pPr>
        <w:pStyle w:val="a0"/>
        <w:spacing w:before="1"/>
        <w:ind w:right="403" w:firstLine="720"/>
      </w:pPr>
      <w:proofErr w:type="gramStart"/>
      <w:r>
        <w:t>анализ</w:t>
      </w:r>
      <w:r>
        <w:rPr>
          <w:spacing w:val="1"/>
        </w:rPr>
        <w:t xml:space="preserve"> </w:t>
      </w:r>
      <w:r>
        <w:t>первичных</w:t>
      </w:r>
      <w:r>
        <w:rPr>
          <w:spacing w:val="1"/>
        </w:rPr>
        <w:t xml:space="preserve"> </w:t>
      </w:r>
      <w:r>
        <w:t>данных,</w:t>
      </w:r>
      <w:r>
        <w:rPr>
          <w:spacing w:val="1"/>
        </w:rPr>
        <w:t xml:space="preserve"> </w:t>
      </w:r>
      <w:r>
        <w:t>содержащих</w:t>
      </w:r>
      <w:r>
        <w:rPr>
          <w:spacing w:val="1"/>
        </w:rPr>
        <w:t xml:space="preserve"> </w:t>
      </w:r>
      <w:r>
        <w:t>информацию</w:t>
      </w:r>
      <w:r>
        <w:rPr>
          <w:spacing w:val="1"/>
        </w:rPr>
        <w:t xml:space="preserve"> </w:t>
      </w:r>
      <w:r>
        <w:t>об</w:t>
      </w:r>
      <w:r>
        <w:rPr>
          <w:spacing w:val="1"/>
        </w:rPr>
        <w:t xml:space="preserve"> </w:t>
      </w:r>
      <w:r>
        <w:t>условиях</w:t>
      </w:r>
      <w:r>
        <w:rPr>
          <w:spacing w:val="1"/>
        </w:rPr>
        <w:t xml:space="preserve"> </w:t>
      </w:r>
      <w:r>
        <w:t>воспитания</w:t>
      </w:r>
      <w:r>
        <w:rPr>
          <w:spacing w:val="1"/>
        </w:rPr>
        <w:t xml:space="preserve"> </w:t>
      </w:r>
      <w:r>
        <w:t>ребенка,</w:t>
      </w:r>
      <w:r>
        <w:rPr>
          <w:spacing w:val="1"/>
        </w:rPr>
        <w:t xml:space="preserve"> </w:t>
      </w:r>
      <w:r>
        <w:t>особенностях</w:t>
      </w:r>
      <w:r>
        <w:rPr>
          <w:spacing w:val="1"/>
        </w:rPr>
        <w:t xml:space="preserve"> </w:t>
      </w:r>
      <w:r>
        <w:t>раннего</w:t>
      </w:r>
      <w:r>
        <w:rPr>
          <w:spacing w:val="1"/>
        </w:rPr>
        <w:t xml:space="preserve"> </w:t>
      </w:r>
      <w:r>
        <w:t>речевого</w:t>
      </w:r>
      <w:r>
        <w:rPr>
          <w:spacing w:val="1"/>
        </w:rPr>
        <w:t xml:space="preserve"> </w:t>
      </w:r>
      <w:r>
        <w:t>и</w:t>
      </w:r>
      <w:r>
        <w:rPr>
          <w:spacing w:val="1"/>
        </w:rPr>
        <w:t xml:space="preserve"> </w:t>
      </w:r>
      <w:r>
        <w:t>психического</w:t>
      </w:r>
      <w:r>
        <w:rPr>
          <w:spacing w:val="1"/>
        </w:rPr>
        <w:t xml:space="preserve"> </w:t>
      </w:r>
      <w:r>
        <w:t>развития</w:t>
      </w:r>
      <w:r>
        <w:rPr>
          <w:spacing w:val="1"/>
        </w:rPr>
        <w:t xml:space="preserve"> </w:t>
      </w:r>
      <w:r>
        <w:t>ребенка;</w:t>
      </w:r>
      <w:r>
        <w:rPr>
          <w:spacing w:val="1"/>
        </w:rPr>
        <w:t xml:space="preserve"> </w:t>
      </w:r>
      <w:r>
        <w:t>изучение</w:t>
      </w:r>
      <w:r>
        <w:rPr>
          <w:spacing w:val="1"/>
        </w:rPr>
        <w:t xml:space="preserve"> </w:t>
      </w:r>
      <w:r>
        <w:t>медицинской</w:t>
      </w:r>
      <w:r>
        <w:rPr>
          <w:spacing w:val="1"/>
        </w:rPr>
        <w:t xml:space="preserve"> </w:t>
      </w:r>
      <w:r>
        <w:t>документации,</w:t>
      </w:r>
      <w:r>
        <w:rPr>
          <w:spacing w:val="1"/>
        </w:rPr>
        <w:t xml:space="preserve"> </w:t>
      </w:r>
      <w:r>
        <w:t>отражающей</w:t>
      </w:r>
      <w:r>
        <w:rPr>
          <w:spacing w:val="1"/>
        </w:rPr>
        <w:t xml:space="preserve"> </w:t>
      </w:r>
      <w:r>
        <w:t>данные</w:t>
      </w:r>
      <w:r>
        <w:rPr>
          <w:spacing w:val="1"/>
        </w:rPr>
        <w:t xml:space="preserve"> </w:t>
      </w:r>
      <w:r>
        <w:t>о</w:t>
      </w:r>
      <w:r>
        <w:rPr>
          <w:spacing w:val="1"/>
        </w:rPr>
        <w:t xml:space="preserve"> </w:t>
      </w:r>
      <w:r>
        <w:t>неврологическом</w:t>
      </w:r>
      <w:r>
        <w:rPr>
          <w:spacing w:val="1"/>
        </w:rPr>
        <w:t xml:space="preserve"> </w:t>
      </w:r>
      <w:r>
        <w:t>статусе</w:t>
      </w:r>
      <w:r>
        <w:rPr>
          <w:spacing w:val="1"/>
        </w:rPr>
        <w:t xml:space="preserve"> </w:t>
      </w:r>
      <w:r>
        <w:t>таких</w:t>
      </w:r>
      <w:r>
        <w:rPr>
          <w:spacing w:val="1"/>
        </w:rPr>
        <w:t xml:space="preserve"> </w:t>
      </w:r>
      <w:r>
        <w:t>обучающихся, их соматическом и психическом развитии, состоянии слуховой функции,</w:t>
      </w:r>
      <w:r>
        <w:rPr>
          <w:spacing w:val="1"/>
        </w:rPr>
        <w:t xml:space="preserve"> </w:t>
      </w:r>
      <w:r>
        <w:t>получаемом</w:t>
      </w:r>
      <w:r>
        <w:rPr>
          <w:spacing w:val="-1"/>
        </w:rPr>
        <w:t xml:space="preserve"> </w:t>
      </w:r>
      <w:r>
        <w:t>лечении</w:t>
      </w:r>
      <w:r>
        <w:rPr>
          <w:spacing w:val="2"/>
        </w:rPr>
        <w:t xml:space="preserve"> </w:t>
      </w:r>
      <w:r>
        <w:t>и</w:t>
      </w:r>
      <w:r>
        <w:rPr>
          <w:spacing w:val="2"/>
        </w:rPr>
        <w:t xml:space="preserve"> </w:t>
      </w:r>
      <w:r>
        <w:t>его</w:t>
      </w:r>
      <w:r>
        <w:rPr>
          <w:spacing w:val="1"/>
        </w:rPr>
        <w:t xml:space="preserve"> </w:t>
      </w:r>
      <w:r>
        <w:t>эффективности;</w:t>
      </w:r>
      <w:proofErr w:type="gramEnd"/>
    </w:p>
    <w:p w:rsidR="0055423B" w:rsidRDefault="00032AC2">
      <w:pPr>
        <w:pStyle w:val="a0"/>
        <w:ind w:right="407" w:firstLine="720"/>
      </w:pPr>
      <w:r>
        <w:t>психолого-педагогическое изучение обучающихся, оценивающее соответствие его</w:t>
      </w:r>
      <w:r>
        <w:rPr>
          <w:spacing w:val="1"/>
        </w:rPr>
        <w:t xml:space="preserve"> </w:t>
      </w:r>
      <w:r>
        <w:t>интеллектуальных, эмоциональных, деятельностных и других возможностей показателям</w:t>
      </w:r>
      <w:r>
        <w:rPr>
          <w:spacing w:val="1"/>
        </w:rPr>
        <w:t xml:space="preserve"> </w:t>
      </w:r>
      <w:r>
        <w:t>и</w:t>
      </w:r>
      <w:r>
        <w:rPr>
          <w:spacing w:val="1"/>
        </w:rPr>
        <w:t xml:space="preserve"> </w:t>
      </w:r>
      <w:r>
        <w:t>нормативам возраста,</w:t>
      </w:r>
      <w:r>
        <w:rPr>
          <w:spacing w:val="2"/>
        </w:rPr>
        <w:t xml:space="preserve"> </w:t>
      </w:r>
      <w:r>
        <w:t>требованиям образовательной</w:t>
      </w:r>
      <w:r>
        <w:rPr>
          <w:spacing w:val="1"/>
        </w:rPr>
        <w:t xml:space="preserve"> </w:t>
      </w:r>
      <w:r>
        <w:t>программы;</w:t>
      </w:r>
    </w:p>
    <w:p w:rsidR="0055423B" w:rsidRDefault="00032AC2">
      <w:pPr>
        <w:pStyle w:val="a0"/>
        <w:ind w:right="405" w:firstLine="720"/>
      </w:pPr>
      <w:r>
        <w:t>специально</w:t>
      </w:r>
      <w:r>
        <w:rPr>
          <w:spacing w:val="1"/>
        </w:rPr>
        <w:t xml:space="preserve"> </w:t>
      </w:r>
      <w:r>
        <w:t>организованное</w:t>
      </w:r>
      <w:r>
        <w:rPr>
          <w:spacing w:val="1"/>
        </w:rPr>
        <w:t xml:space="preserve"> </w:t>
      </w:r>
      <w:r>
        <w:t>логопедическое</w:t>
      </w:r>
      <w:r>
        <w:rPr>
          <w:spacing w:val="1"/>
        </w:rPr>
        <w:t xml:space="preserve"> </w:t>
      </w:r>
      <w:r>
        <w:t>обследование</w:t>
      </w:r>
      <w:r>
        <w:rPr>
          <w:spacing w:val="1"/>
        </w:rPr>
        <w:t xml:space="preserve"> </w:t>
      </w:r>
      <w:r>
        <w:t>обучающихся,</w:t>
      </w:r>
      <w:r>
        <w:rPr>
          <w:spacing w:val="1"/>
        </w:rPr>
        <w:t xml:space="preserve"> </w:t>
      </w:r>
      <w:r>
        <w:t>предусматривающее</w:t>
      </w:r>
      <w:r>
        <w:rPr>
          <w:spacing w:val="1"/>
        </w:rPr>
        <w:t xml:space="preserve"> </w:t>
      </w:r>
      <w:r>
        <w:t>определение</w:t>
      </w:r>
      <w:r>
        <w:rPr>
          <w:spacing w:val="1"/>
        </w:rPr>
        <w:t xml:space="preserve"> </w:t>
      </w:r>
      <w:r>
        <w:t>состояния</w:t>
      </w:r>
      <w:r>
        <w:rPr>
          <w:spacing w:val="1"/>
        </w:rPr>
        <w:t xml:space="preserve"> </w:t>
      </w:r>
      <w:r>
        <w:t>всех</w:t>
      </w:r>
      <w:r>
        <w:rPr>
          <w:spacing w:val="1"/>
        </w:rPr>
        <w:t xml:space="preserve"> </w:t>
      </w:r>
      <w:r>
        <w:t>компонентов</w:t>
      </w:r>
      <w:r>
        <w:rPr>
          <w:spacing w:val="1"/>
        </w:rPr>
        <w:t xml:space="preserve"> </w:t>
      </w:r>
      <w:r>
        <w:t>языковой</w:t>
      </w:r>
      <w:r>
        <w:rPr>
          <w:spacing w:val="1"/>
        </w:rPr>
        <w:t xml:space="preserve"> </w:t>
      </w:r>
      <w:r>
        <w:t>системы</w:t>
      </w:r>
      <w:r>
        <w:rPr>
          <w:spacing w:val="1"/>
        </w:rPr>
        <w:t xml:space="preserve"> </w:t>
      </w:r>
      <w:r>
        <w:t>в</w:t>
      </w:r>
      <w:r>
        <w:rPr>
          <w:spacing w:val="1"/>
        </w:rPr>
        <w:t xml:space="preserve"> </w:t>
      </w:r>
      <w:r>
        <w:t>условиях спонтанной</w:t>
      </w:r>
      <w:r>
        <w:rPr>
          <w:spacing w:val="2"/>
        </w:rPr>
        <w:t xml:space="preserve"> </w:t>
      </w:r>
      <w:r>
        <w:t>и</w:t>
      </w:r>
      <w:r>
        <w:rPr>
          <w:spacing w:val="-3"/>
        </w:rPr>
        <w:t xml:space="preserve"> </w:t>
      </w:r>
      <w:r>
        <w:t>организованной</w:t>
      </w:r>
      <w:r>
        <w:rPr>
          <w:spacing w:val="1"/>
        </w:rPr>
        <w:t xml:space="preserve"> </w:t>
      </w:r>
      <w:r>
        <w:t>коммуникации.</w:t>
      </w:r>
    </w:p>
    <w:p w:rsidR="0055423B" w:rsidRDefault="00032AC2" w:rsidP="00D54C9E">
      <w:pPr>
        <w:pStyle w:val="a5"/>
        <w:numPr>
          <w:ilvl w:val="0"/>
          <w:numId w:val="47"/>
        </w:numPr>
        <w:tabs>
          <w:tab w:val="left" w:pos="1424"/>
        </w:tabs>
        <w:ind w:right="408" w:firstLine="720"/>
        <w:rPr>
          <w:sz w:val="26"/>
        </w:rPr>
      </w:pPr>
      <w:r>
        <w:rPr>
          <w:sz w:val="26"/>
        </w:rPr>
        <w:t>Принцип</w:t>
      </w:r>
      <w:r>
        <w:rPr>
          <w:spacing w:val="1"/>
          <w:sz w:val="26"/>
        </w:rPr>
        <w:t xml:space="preserve"> </w:t>
      </w:r>
      <w:r>
        <w:rPr>
          <w:sz w:val="26"/>
        </w:rPr>
        <w:t>учета</w:t>
      </w:r>
      <w:r>
        <w:rPr>
          <w:spacing w:val="1"/>
          <w:sz w:val="26"/>
        </w:rPr>
        <w:t xml:space="preserve"> </w:t>
      </w:r>
      <w:r>
        <w:rPr>
          <w:sz w:val="26"/>
        </w:rPr>
        <w:t>возрастных</w:t>
      </w:r>
      <w:r>
        <w:rPr>
          <w:spacing w:val="1"/>
          <w:sz w:val="26"/>
        </w:rPr>
        <w:t xml:space="preserve"> </w:t>
      </w:r>
      <w:r>
        <w:rPr>
          <w:sz w:val="26"/>
        </w:rPr>
        <w:t>особенностей</w:t>
      </w:r>
      <w:r>
        <w:rPr>
          <w:spacing w:val="1"/>
          <w:sz w:val="26"/>
        </w:rPr>
        <w:t xml:space="preserve"> </w:t>
      </w:r>
      <w:r>
        <w:rPr>
          <w:sz w:val="26"/>
        </w:rPr>
        <w:t>обучающихся,</w:t>
      </w:r>
      <w:r>
        <w:rPr>
          <w:spacing w:val="1"/>
          <w:sz w:val="26"/>
        </w:rPr>
        <w:t xml:space="preserve"> </w:t>
      </w:r>
      <w:r>
        <w:rPr>
          <w:sz w:val="26"/>
        </w:rPr>
        <w:t>ориентирующий</w:t>
      </w:r>
      <w:r>
        <w:rPr>
          <w:spacing w:val="1"/>
          <w:sz w:val="26"/>
        </w:rPr>
        <w:t xml:space="preserve"> </w:t>
      </w:r>
      <w:r>
        <w:rPr>
          <w:sz w:val="26"/>
        </w:rPr>
        <w:t>на</w:t>
      </w:r>
      <w:r>
        <w:rPr>
          <w:spacing w:val="1"/>
          <w:sz w:val="26"/>
        </w:rPr>
        <w:t xml:space="preserve"> </w:t>
      </w:r>
      <w:r>
        <w:rPr>
          <w:sz w:val="26"/>
        </w:rPr>
        <w:t>подбор и использование в процессе обследования таких методов, приемов, форм работы и</w:t>
      </w:r>
      <w:r>
        <w:rPr>
          <w:spacing w:val="-62"/>
          <w:sz w:val="26"/>
        </w:rPr>
        <w:t xml:space="preserve"> </w:t>
      </w:r>
      <w:r>
        <w:rPr>
          <w:sz w:val="26"/>
        </w:rPr>
        <w:t>лексического</w:t>
      </w:r>
      <w:r>
        <w:rPr>
          <w:spacing w:val="1"/>
          <w:sz w:val="26"/>
        </w:rPr>
        <w:t xml:space="preserve"> </w:t>
      </w:r>
      <w:r>
        <w:rPr>
          <w:sz w:val="26"/>
        </w:rPr>
        <w:t>материала,</w:t>
      </w:r>
      <w:r>
        <w:rPr>
          <w:spacing w:val="1"/>
          <w:sz w:val="26"/>
        </w:rPr>
        <w:t xml:space="preserve"> </w:t>
      </w:r>
      <w:r>
        <w:rPr>
          <w:sz w:val="26"/>
        </w:rPr>
        <w:t>которые</w:t>
      </w:r>
      <w:r>
        <w:rPr>
          <w:spacing w:val="1"/>
          <w:sz w:val="26"/>
        </w:rPr>
        <w:t xml:space="preserve"> </w:t>
      </w:r>
      <w:r>
        <w:rPr>
          <w:sz w:val="26"/>
        </w:rPr>
        <w:t>соответствуют</w:t>
      </w:r>
      <w:r>
        <w:rPr>
          <w:spacing w:val="1"/>
          <w:sz w:val="26"/>
        </w:rPr>
        <w:t xml:space="preserve"> </w:t>
      </w:r>
      <w:r>
        <w:rPr>
          <w:sz w:val="26"/>
        </w:rPr>
        <w:t>разным</w:t>
      </w:r>
      <w:r>
        <w:rPr>
          <w:spacing w:val="1"/>
          <w:sz w:val="26"/>
        </w:rPr>
        <w:t xml:space="preserve"> </w:t>
      </w:r>
      <w:r>
        <w:rPr>
          <w:sz w:val="26"/>
        </w:rPr>
        <w:t>возрастным</w:t>
      </w:r>
      <w:r>
        <w:rPr>
          <w:spacing w:val="1"/>
          <w:sz w:val="26"/>
        </w:rPr>
        <w:t xml:space="preserve"> </w:t>
      </w:r>
      <w:r>
        <w:rPr>
          <w:sz w:val="26"/>
        </w:rPr>
        <w:t>возможностям</w:t>
      </w:r>
      <w:r>
        <w:rPr>
          <w:spacing w:val="1"/>
          <w:sz w:val="26"/>
        </w:rPr>
        <w:t xml:space="preserve"> </w:t>
      </w:r>
      <w:r>
        <w:rPr>
          <w:sz w:val="26"/>
        </w:rPr>
        <w:t>обучающихся.</w:t>
      </w:r>
    </w:p>
    <w:p w:rsidR="0055423B" w:rsidRDefault="00032AC2" w:rsidP="00D54C9E">
      <w:pPr>
        <w:pStyle w:val="a5"/>
        <w:numPr>
          <w:ilvl w:val="0"/>
          <w:numId w:val="47"/>
        </w:numPr>
        <w:tabs>
          <w:tab w:val="left" w:pos="1400"/>
        </w:tabs>
        <w:ind w:right="409" w:firstLine="720"/>
        <w:rPr>
          <w:sz w:val="26"/>
        </w:rPr>
      </w:pPr>
      <w:r>
        <w:rPr>
          <w:sz w:val="26"/>
        </w:rPr>
        <w:t xml:space="preserve">Принцип динамического изучения </w:t>
      </w:r>
      <w:proofErr w:type="gramStart"/>
      <w:r>
        <w:rPr>
          <w:sz w:val="26"/>
        </w:rPr>
        <w:t>обучающихся</w:t>
      </w:r>
      <w:proofErr w:type="gramEnd"/>
      <w:r>
        <w:rPr>
          <w:sz w:val="26"/>
        </w:rPr>
        <w:t>, позволяющий оценивать не</w:t>
      </w:r>
      <w:r>
        <w:rPr>
          <w:spacing w:val="1"/>
          <w:sz w:val="26"/>
        </w:rPr>
        <w:t xml:space="preserve"> </w:t>
      </w:r>
      <w:r>
        <w:rPr>
          <w:sz w:val="26"/>
        </w:rPr>
        <w:t>отдельные,</w:t>
      </w:r>
      <w:r>
        <w:rPr>
          <w:spacing w:val="1"/>
          <w:sz w:val="26"/>
        </w:rPr>
        <w:t xml:space="preserve"> </w:t>
      </w:r>
      <w:r>
        <w:rPr>
          <w:sz w:val="26"/>
        </w:rPr>
        <w:t>разрозненные</w:t>
      </w:r>
      <w:r>
        <w:rPr>
          <w:spacing w:val="1"/>
          <w:sz w:val="26"/>
        </w:rPr>
        <w:t xml:space="preserve"> </w:t>
      </w:r>
      <w:r>
        <w:rPr>
          <w:sz w:val="26"/>
        </w:rPr>
        <w:t>патологические</w:t>
      </w:r>
      <w:r>
        <w:rPr>
          <w:spacing w:val="1"/>
          <w:sz w:val="26"/>
        </w:rPr>
        <w:t xml:space="preserve"> </w:t>
      </w:r>
      <w:r>
        <w:rPr>
          <w:sz w:val="26"/>
        </w:rPr>
        <w:t>проявления,</w:t>
      </w:r>
      <w:r>
        <w:rPr>
          <w:spacing w:val="1"/>
          <w:sz w:val="26"/>
        </w:rPr>
        <w:t xml:space="preserve"> </w:t>
      </w:r>
      <w:r>
        <w:rPr>
          <w:sz w:val="26"/>
        </w:rPr>
        <w:t>а</w:t>
      </w:r>
      <w:r>
        <w:rPr>
          <w:spacing w:val="1"/>
          <w:sz w:val="26"/>
        </w:rPr>
        <w:t xml:space="preserve"> </w:t>
      </w:r>
      <w:r>
        <w:rPr>
          <w:sz w:val="26"/>
        </w:rPr>
        <w:t>общие</w:t>
      </w:r>
      <w:r>
        <w:rPr>
          <w:spacing w:val="1"/>
          <w:sz w:val="26"/>
        </w:rPr>
        <w:t xml:space="preserve"> </w:t>
      </w:r>
      <w:r>
        <w:rPr>
          <w:sz w:val="26"/>
        </w:rPr>
        <w:t>тенденции</w:t>
      </w:r>
      <w:r>
        <w:rPr>
          <w:spacing w:val="1"/>
          <w:sz w:val="26"/>
        </w:rPr>
        <w:t xml:space="preserve"> </w:t>
      </w:r>
      <w:r>
        <w:rPr>
          <w:sz w:val="26"/>
        </w:rPr>
        <w:t>нарушения</w:t>
      </w:r>
      <w:r>
        <w:rPr>
          <w:spacing w:val="-62"/>
          <w:sz w:val="26"/>
        </w:rPr>
        <w:t xml:space="preserve"> </w:t>
      </w:r>
      <w:r>
        <w:rPr>
          <w:sz w:val="26"/>
        </w:rPr>
        <w:t>речеязыкового развития</w:t>
      </w:r>
      <w:r>
        <w:rPr>
          <w:spacing w:val="1"/>
          <w:sz w:val="26"/>
        </w:rPr>
        <w:t xml:space="preserve"> </w:t>
      </w:r>
      <w:r>
        <w:rPr>
          <w:sz w:val="26"/>
        </w:rPr>
        <w:t>и</w:t>
      </w:r>
      <w:r>
        <w:rPr>
          <w:spacing w:val="1"/>
          <w:sz w:val="26"/>
        </w:rPr>
        <w:t xml:space="preserve"> </w:t>
      </w:r>
      <w:r>
        <w:rPr>
          <w:sz w:val="26"/>
        </w:rPr>
        <w:t>компенсаторные</w:t>
      </w:r>
      <w:r>
        <w:rPr>
          <w:spacing w:val="1"/>
          <w:sz w:val="26"/>
        </w:rPr>
        <w:t xml:space="preserve"> </w:t>
      </w:r>
      <w:r>
        <w:rPr>
          <w:sz w:val="26"/>
        </w:rPr>
        <w:t>возможности</w:t>
      </w:r>
      <w:r>
        <w:rPr>
          <w:spacing w:val="1"/>
          <w:sz w:val="26"/>
        </w:rPr>
        <w:t xml:space="preserve"> </w:t>
      </w:r>
      <w:r>
        <w:rPr>
          <w:sz w:val="26"/>
        </w:rPr>
        <w:t>обучающихся.</w:t>
      </w:r>
    </w:p>
    <w:p w:rsidR="0055423B" w:rsidRPr="00E4307D" w:rsidRDefault="00032AC2" w:rsidP="00D54C9E">
      <w:pPr>
        <w:pStyle w:val="a5"/>
        <w:numPr>
          <w:ilvl w:val="0"/>
          <w:numId w:val="47"/>
        </w:numPr>
        <w:tabs>
          <w:tab w:val="left" w:pos="1434"/>
        </w:tabs>
        <w:spacing w:before="1"/>
        <w:ind w:right="406" w:firstLine="720"/>
        <w:rPr>
          <w:sz w:val="26"/>
          <w:szCs w:val="26"/>
        </w:rPr>
      </w:pPr>
      <w:r>
        <w:rPr>
          <w:sz w:val="26"/>
        </w:rPr>
        <w:t>Принцип</w:t>
      </w:r>
      <w:r>
        <w:rPr>
          <w:spacing w:val="1"/>
          <w:sz w:val="26"/>
        </w:rPr>
        <w:t xml:space="preserve"> </w:t>
      </w:r>
      <w:r>
        <w:rPr>
          <w:sz w:val="26"/>
        </w:rPr>
        <w:t>качественного</w:t>
      </w:r>
      <w:r>
        <w:rPr>
          <w:spacing w:val="1"/>
          <w:sz w:val="26"/>
        </w:rPr>
        <w:t xml:space="preserve"> </w:t>
      </w:r>
      <w:r>
        <w:rPr>
          <w:sz w:val="26"/>
        </w:rPr>
        <w:t>системного</w:t>
      </w:r>
      <w:r>
        <w:rPr>
          <w:spacing w:val="1"/>
          <w:sz w:val="26"/>
        </w:rPr>
        <w:t xml:space="preserve"> </w:t>
      </w:r>
      <w:r>
        <w:rPr>
          <w:sz w:val="26"/>
        </w:rPr>
        <w:t>анализа</w:t>
      </w:r>
      <w:r>
        <w:rPr>
          <w:spacing w:val="1"/>
          <w:sz w:val="26"/>
        </w:rPr>
        <w:t xml:space="preserve"> </w:t>
      </w:r>
      <w:r>
        <w:rPr>
          <w:sz w:val="26"/>
        </w:rPr>
        <w:t>результатов</w:t>
      </w:r>
      <w:r>
        <w:rPr>
          <w:spacing w:val="1"/>
          <w:sz w:val="26"/>
        </w:rPr>
        <w:t xml:space="preserve"> </w:t>
      </w:r>
      <w:r>
        <w:rPr>
          <w:sz w:val="26"/>
        </w:rPr>
        <w:t>изучения</w:t>
      </w:r>
      <w:r>
        <w:rPr>
          <w:spacing w:val="1"/>
          <w:sz w:val="26"/>
        </w:rPr>
        <w:t xml:space="preserve"> </w:t>
      </w:r>
      <w:r>
        <w:rPr>
          <w:sz w:val="26"/>
        </w:rPr>
        <w:t>ребенка,</w:t>
      </w:r>
      <w:r>
        <w:rPr>
          <w:spacing w:val="1"/>
          <w:sz w:val="26"/>
        </w:rPr>
        <w:t xml:space="preserve"> </w:t>
      </w:r>
      <w:r>
        <w:rPr>
          <w:sz w:val="26"/>
        </w:rPr>
        <w:t>позволяющий отграничить физиологически обоснованные несовершенства речи, выявить</w:t>
      </w:r>
      <w:r>
        <w:rPr>
          <w:spacing w:val="1"/>
          <w:sz w:val="26"/>
        </w:rPr>
        <w:t xml:space="preserve"> </w:t>
      </w:r>
      <w:r>
        <w:rPr>
          <w:sz w:val="26"/>
        </w:rPr>
        <w:t>характер речевых нарушений у обучающихся разных возрастных и этиопатогенетических</w:t>
      </w:r>
      <w:r>
        <w:rPr>
          <w:spacing w:val="-62"/>
          <w:sz w:val="26"/>
        </w:rPr>
        <w:t xml:space="preserve"> </w:t>
      </w:r>
      <w:r>
        <w:rPr>
          <w:sz w:val="26"/>
        </w:rPr>
        <w:t>групп</w:t>
      </w:r>
      <w:r>
        <w:rPr>
          <w:spacing w:val="45"/>
          <w:sz w:val="26"/>
        </w:rPr>
        <w:t xml:space="preserve"> </w:t>
      </w:r>
      <w:r>
        <w:rPr>
          <w:sz w:val="26"/>
        </w:rPr>
        <w:t>и,</w:t>
      </w:r>
      <w:r>
        <w:rPr>
          <w:spacing w:val="47"/>
          <w:sz w:val="26"/>
        </w:rPr>
        <w:t xml:space="preserve"> </w:t>
      </w:r>
      <w:r>
        <w:rPr>
          <w:sz w:val="26"/>
        </w:rPr>
        <w:t>соответственно</w:t>
      </w:r>
      <w:r>
        <w:rPr>
          <w:spacing w:val="41"/>
          <w:sz w:val="26"/>
        </w:rPr>
        <w:t xml:space="preserve"> </w:t>
      </w:r>
      <w:r>
        <w:rPr>
          <w:sz w:val="26"/>
        </w:rPr>
        <w:t>с</w:t>
      </w:r>
      <w:r>
        <w:rPr>
          <w:spacing w:val="45"/>
          <w:sz w:val="26"/>
        </w:rPr>
        <w:t xml:space="preserve"> </w:t>
      </w:r>
      <w:r>
        <w:rPr>
          <w:sz w:val="26"/>
        </w:rPr>
        <w:t>этим,</w:t>
      </w:r>
      <w:r>
        <w:rPr>
          <w:spacing w:val="42"/>
          <w:sz w:val="26"/>
        </w:rPr>
        <w:t xml:space="preserve"> </w:t>
      </w:r>
      <w:r>
        <w:rPr>
          <w:sz w:val="26"/>
        </w:rPr>
        <w:t>определить</w:t>
      </w:r>
      <w:r>
        <w:rPr>
          <w:spacing w:val="46"/>
          <w:sz w:val="26"/>
        </w:rPr>
        <w:t xml:space="preserve"> </w:t>
      </w:r>
      <w:r>
        <w:rPr>
          <w:sz w:val="26"/>
        </w:rPr>
        <w:t>адекватные</w:t>
      </w:r>
      <w:r>
        <w:rPr>
          <w:spacing w:val="45"/>
          <w:sz w:val="26"/>
        </w:rPr>
        <w:t xml:space="preserve"> </w:t>
      </w:r>
      <w:r>
        <w:rPr>
          <w:sz w:val="26"/>
        </w:rPr>
        <w:t>пути</w:t>
      </w:r>
      <w:r>
        <w:rPr>
          <w:spacing w:val="45"/>
          <w:sz w:val="26"/>
        </w:rPr>
        <w:t xml:space="preserve"> </w:t>
      </w:r>
      <w:r w:rsidRPr="00E4307D">
        <w:rPr>
          <w:sz w:val="26"/>
          <w:szCs w:val="26"/>
        </w:rPr>
        <w:t>и</w:t>
      </w:r>
      <w:r w:rsidRPr="00E4307D">
        <w:rPr>
          <w:spacing w:val="45"/>
          <w:sz w:val="26"/>
          <w:szCs w:val="26"/>
        </w:rPr>
        <w:t xml:space="preserve"> </w:t>
      </w:r>
      <w:r w:rsidRPr="00E4307D">
        <w:rPr>
          <w:sz w:val="26"/>
          <w:szCs w:val="26"/>
        </w:rPr>
        <w:t>направления</w:t>
      </w:r>
      <w:r w:rsidR="00E4307D" w:rsidRPr="00E4307D">
        <w:rPr>
          <w:sz w:val="26"/>
          <w:szCs w:val="26"/>
        </w:rPr>
        <w:t xml:space="preserve"> </w:t>
      </w:r>
      <w:r w:rsidRPr="00E4307D">
        <w:rPr>
          <w:sz w:val="26"/>
          <w:szCs w:val="26"/>
        </w:rPr>
        <w:t>коррекционно-развивающей</w:t>
      </w:r>
      <w:r w:rsidRPr="00E4307D">
        <w:rPr>
          <w:spacing w:val="1"/>
          <w:sz w:val="26"/>
          <w:szCs w:val="26"/>
        </w:rPr>
        <w:t xml:space="preserve"> </w:t>
      </w:r>
      <w:r w:rsidRPr="00E4307D">
        <w:rPr>
          <w:sz w:val="26"/>
          <w:szCs w:val="26"/>
        </w:rPr>
        <w:t>работы</w:t>
      </w:r>
      <w:r w:rsidRPr="00E4307D">
        <w:rPr>
          <w:spacing w:val="1"/>
          <w:sz w:val="26"/>
          <w:szCs w:val="26"/>
        </w:rPr>
        <w:t xml:space="preserve"> </w:t>
      </w:r>
      <w:r w:rsidRPr="00E4307D">
        <w:rPr>
          <w:sz w:val="26"/>
          <w:szCs w:val="26"/>
        </w:rPr>
        <w:t>для</w:t>
      </w:r>
      <w:r w:rsidRPr="00E4307D">
        <w:rPr>
          <w:spacing w:val="1"/>
          <w:sz w:val="26"/>
          <w:szCs w:val="26"/>
        </w:rPr>
        <w:t xml:space="preserve"> </w:t>
      </w:r>
      <w:r w:rsidRPr="00E4307D">
        <w:rPr>
          <w:sz w:val="26"/>
          <w:szCs w:val="26"/>
        </w:rPr>
        <w:t>устранения</w:t>
      </w:r>
      <w:r w:rsidRPr="00E4307D">
        <w:rPr>
          <w:spacing w:val="1"/>
          <w:sz w:val="26"/>
          <w:szCs w:val="26"/>
        </w:rPr>
        <w:t xml:space="preserve"> </w:t>
      </w:r>
      <w:r w:rsidRPr="00E4307D">
        <w:rPr>
          <w:sz w:val="26"/>
          <w:szCs w:val="26"/>
        </w:rPr>
        <w:t>недостатков</w:t>
      </w:r>
      <w:r w:rsidRPr="00E4307D">
        <w:rPr>
          <w:spacing w:val="1"/>
          <w:sz w:val="26"/>
          <w:szCs w:val="26"/>
        </w:rPr>
        <w:t xml:space="preserve"> </w:t>
      </w:r>
      <w:r w:rsidRPr="00E4307D">
        <w:rPr>
          <w:sz w:val="26"/>
          <w:szCs w:val="26"/>
        </w:rPr>
        <w:t>речевого</w:t>
      </w:r>
      <w:r w:rsidRPr="00E4307D">
        <w:rPr>
          <w:spacing w:val="1"/>
          <w:sz w:val="26"/>
          <w:szCs w:val="26"/>
        </w:rPr>
        <w:t xml:space="preserve"> </w:t>
      </w:r>
      <w:r w:rsidRPr="00E4307D">
        <w:rPr>
          <w:sz w:val="26"/>
          <w:szCs w:val="26"/>
        </w:rPr>
        <w:t>развития</w:t>
      </w:r>
      <w:r w:rsidRPr="00E4307D">
        <w:rPr>
          <w:spacing w:val="1"/>
          <w:sz w:val="26"/>
          <w:szCs w:val="26"/>
        </w:rPr>
        <w:t xml:space="preserve"> </w:t>
      </w:r>
      <w:r w:rsidRPr="00E4307D">
        <w:rPr>
          <w:sz w:val="26"/>
          <w:szCs w:val="26"/>
        </w:rPr>
        <w:t>обучающихся</w:t>
      </w:r>
      <w:r w:rsidRPr="00E4307D">
        <w:rPr>
          <w:spacing w:val="1"/>
          <w:sz w:val="26"/>
          <w:szCs w:val="26"/>
        </w:rPr>
        <w:t xml:space="preserve"> </w:t>
      </w:r>
      <w:r w:rsidRPr="00E4307D">
        <w:rPr>
          <w:sz w:val="26"/>
          <w:szCs w:val="26"/>
        </w:rPr>
        <w:t>дошкольного</w:t>
      </w:r>
      <w:r w:rsidRPr="00E4307D">
        <w:rPr>
          <w:spacing w:val="1"/>
          <w:sz w:val="26"/>
          <w:szCs w:val="26"/>
        </w:rPr>
        <w:t xml:space="preserve"> </w:t>
      </w:r>
      <w:r w:rsidRPr="00E4307D">
        <w:rPr>
          <w:sz w:val="26"/>
          <w:szCs w:val="26"/>
        </w:rPr>
        <w:t>возраста.</w:t>
      </w:r>
    </w:p>
    <w:p w:rsidR="0055423B" w:rsidRDefault="00032AC2">
      <w:pPr>
        <w:pStyle w:val="a0"/>
        <w:ind w:left="2802" w:right="813" w:hanging="1326"/>
      </w:pPr>
      <w:r>
        <w:t>Содержание дифференциальной диагностики речевых и неречевых функций</w:t>
      </w:r>
      <w:r>
        <w:rPr>
          <w:spacing w:val="-62"/>
        </w:rPr>
        <w:t xml:space="preserve"> </w:t>
      </w:r>
      <w:r>
        <w:lastRenderedPageBreak/>
        <w:t>обучающихся</w:t>
      </w:r>
      <w:r>
        <w:rPr>
          <w:spacing w:val="1"/>
        </w:rPr>
        <w:t xml:space="preserve"> </w:t>
      </w:r>
      <w:r>
        <w:t>с</w:t>
      </w:r>
      <w:r>
        <w:rPr>
          <w:spacing w:val="1"/>
        </w:rPr>
        <w:t xml:space="preserve"> </w:t>
      </w:r>
      <w:r>
        <w:t>тяжелыми</w:t>
      </w:r>
      <w:r>
        <w:rPr>
          <w:spacing w:val="1"/>
        </w:rPr>
        <w:t xml:space="preserve"> </w:t>
      </w:r>
      <w:r>
        <w:t>нарушениями</w:t>
      </w:r>
      <w:r>
        <w:rPr>
          <w:spacing w:val="2"/>
        </w:rPr>
        <w:t xml:space="preserve"> </w:t>
      </w:r>
      <w:r>
        <w:t>речи.</w:t>
      </w:r>
    </w:p>
    <w:p w:rsidR="0055423B" w:rsidRDefault="00032AC2">
      <w:pPr>
        <w:pStyle w:val="a0"/>
        <w:ind w:right="404" w:firstLine="720"/>
      </w:pPr>
      <w:r>
        <w:t>Проведению</w:t>
      </w:r>
      <w:r>
        <w:rPr>
          <w:spacing w:val="1"/>
        </w:rPr>
        <w:t xml:space="preserve"> </w:t>
      </w:r>
      <w:r>
        <w:t>дифференциальной</w:t>
      </w:r>
      <w:r>
        <w:rPr>
          <w:spacing w:val="1"/>
        </w:rPr>
        <w:t xml:space="preserve"> </w:t>
      </w:r>
      <w:r>
        <w:t>диагностики</w:t>
      </w:r>
      <w:r>
        <w:rPr>
          <w:spacing w:val="1"/>
        </w:rPr>
        <w:t xml:space="preserve"> </w:t>
      </w:r>
      <w:r>
        <w:t>предшествует</w:t>
      </w:r>
      <w:r>
        <w:rPr>
          <w:spacing w:val="1"/>
        </w:rPr>
        <w:t xml:space="preserve"> </w:t>
      </w:r>
      <w:r>
        <w:t>с</w:t>
      </w:r>
      <w:r>
        <w:rPr>
          <w:spacing w:val="1"/>
        </w:rPr>
        <w:t xml:space="preserve"> </w:t>
      </w:r>
      <w:r>
        <w:t>предварительный</w:t>
      </w:r>
      <w:r>
        <w:rPr>
          <w:spacing w:val="1"/>
        </w:rPr>
        <w:t xml:space="preserve"> </w:t>
      </w:r>
      <w:r>
        <w:t>сбор и анализ совокупных данных о развитии ребенка. С целью уточнения сведений о</w:t>
      </w:r>
      <w:r>
        <w:rPr>
          <w:spacing w:val="1"/>
        </w:rPr>
        <w:t xml:space="preserve"> </w:t>
      </w:r>
      <w:r>
        <w:t>характере</w:t>
      </w:r>
      <w:r>
        <w:rPr>
          <w:spacing w:val="1"/>
        </w:rPr>
        <w:t xml:space="preserve"> </w:t>
      </w:r>
      <w:r>
        <w:t>доречевого,</w:t>
      </w:r>
      <w:r>
        <w:rPr>
          <w:spacing w:val="1"/>
        </w:rPr>
        <w:t xml:space="preserve"> </w:t>
      </w:r>
      <w:r>
        <w:t>раннего</w:t>
      </w:r>
      <w:r>
        <w:rPr>
          <w:spacing w:val="1"/>
        </w:rPr>
        <w:t xml:space="preserve"> </w:t>
      </w:r>
      <w:r>
        <w:t>речевого</w:t>
      </w:r>
      <w:r>
        <w:rPr>
          <w:spacing w:val="1"/>
        </w:rPr>
        <w:t xml:space="preserve"> </w:t>
      </w:r>
      <w:r>
        <w:t>(в</w:t>
      </w:r>
      <w:r>
        <w:rPr>
          <w:spacing w:val="1"/>
        </w:rPr>
        <w:t xml:space="preserve"> </w:t>
      </w:r>
      <w:r>
        <w:t>условиях</w:t>
      </w:r>
      <w:r>
        <w:rPr>
          <w:spacing w:val="1"/>
        </w:rPr>
        <w:t xml:space="preserve"> </w:t>
      </w:r>
      <w:r>
        <w:t>овладения</w:t>
      </w:r>
      <w:r>
        <w:rPr>
          <w:spacing w:val="1"/>
        </w:rPr>
        <w:t xml:space="preserve"> </w:t>
      </w:r>
      <w:r>
        <w:t>родной</w:t>
      </w:r>
      <w:r>
        <w:rPr>
          <w:spacing w:val="1"/>
        </w:rPr>
        <w:t xml:space="preserve"> </w:t>
      </w:r>
      <w:r>
        <w:t>речью),</w:t>
      </w:r>
      <w:r>
        <w:rPr>
          <w:spacing w:val="1"/>
        </w:rPr>
        <w:t xml:space="preserve"> </w:t>
      </w:r>
      <w:r>
        <w:t xml:space="preserve">психического и физического развития проводится предварительная беседа </w:t>
      </w:r>
      <w:proofErr w:type="gramStart"/>
      <w:r>
        <w:t>с</w:t>
      </w:r>
      <w:proofErr w:type="gramEnd"/>
      <w:r>
        <w:t xml:space="preserve"> </w:t>
      </w:r>
      <w:proofErr w:type="gramStart"/>
      <w:r>
        <w:t>родителям</w:t>
      </w:r>
      <w:proofErr w:type="gramEnd"/>
      <w:r>
        <w:rPr>
          <w:spacing w:val="1"/>
        </w:rPr>
        <w:t xml:space="preserve"> </w:t>
      </w:r>
      <w:r>
        <w:t>(законным представителям)</w:t>
      </w:r>
      <w:r>
        <w:rPr>
          <w:spacing w:val="2"/>
        </w:rPr>
        <w:t xml:space="preserve"> </w:t>
      </w:r>
      <w:r>
        <w:t>ребенка.</w:t>
      </w:r>
    </w:p>
    <w:p w:rsidR="0055423B" w:rsidRDefault="00032AC2">
      <w:pPr>
        <w:pStyle w:val="a0"/>
        <w:ind w:right="405" w:firstLine="720"/>
      </w:pPr>
      <w:proofErr w:type="gramStart"/>
      <w:r>
        <w:t>При</w:t>
      </w:r>
      <w:r>
        <w:rPr>
          <w:spacing w:val="1"/>
        </w:rPr>
        <w:t xml:space="preserve"> </w:t>
      </w:r>
      <w:r>
        <w:t>непосредственном</w:t>
      </w:r>
      <w:r>
        <w:rPr>
          <w:spacing w:val="1"/>
        </w:rPr>
        <w:t xml:space="preserve"> </w:t>
      </w:r>
      <w:r>
        <w:t>контакте</w:t>
      </w:r>
      <w:r>
        <w:rPr>
          <w:spacing w:val="1"/>
        </w:rPr>
        <w:t xml:space="preserve"> </w:t>
      </w:r>
      <w:r>
        <w:t>педагогических</w:t>
      </w:r>
      <w:r>
        <w:rPr>
          <w:spacing w:val="1"/>
        </w:rPr>
        <w:t xml:space="preserve"> </w:t>
      </w:r>
      <w:r>
        <w:t>работников</w:t>
      </w:r>
      <w:r>
        <w:rPr>
          <w:spacing w:val="1"/>
        </w:rPr>
        <w:t xml:space="preserve"> </w:t>
      </w:r>
      <w:r>
        <w:t>Организации</w:t>
      </w:r>
      <w:r>
        <w:rPr>
          <w:spacing w:val="1"/>
        </w:rPr>
        <w:t xml:space="preserve"> </w:t>
      </w:r>
      <w:r>
        <w:t>с</w:t>
      </w:r>
      <w:r>
        <w:rPr>
          <w:spacing w:val="1"/>
        </w:rPr>
        <w:t xml:space="preserve"> </w:t>
      </w:r>
      <w:r>
        <w:t>ребенком</w:t>
      </w:r>
      <w:r>
        <w:rPr>
          <w:spacing w:val="29"/>
        </w:rPr>
        <w:t xml:space="preserve"> </w:t>
      </w:r>
      <w:r>
        <w:t>обследование</w:t>
      </w:r>
      <w:r>
        <w:rPr>
          <w:spacing w:val="31"/>
        </w:rPr>
        <w:t xml:space="preserve"> </w:t>
      </w:r>
      <w:r>
        <w:t>начинается</w:t>
      </w:r>
      <w:r>
        <w:rPr>
          <w:spacing w:val="32"/>
        </w:rPr>
        <w:t xml:space="preserve"> </w:t>
      </w:r>
      <w:r>
        <w:t>с</w:t>
      </w:r>
      <w:r>
        <w:rPr>
          <w:spacing w:val="31"/>
        </w:rPr>
        <w:t xml:space="preserve"> </w:t>
      </w:r>
      <w:r>
        <w:t>ознакомительной</w:t>
      </w:r>
      <w:r>
        <w:rPr>
          <w:spacing w:val="31"/>
        </w:rPr>
        <w:t xml:space="preserve"> </w:t>
      </w:r>
      <w:r>
        <w:t>беседы,</w:t>
      </w:r>
      <w:r>
        <w:rPr>
          <w:spacing w:val="33"/>
        </w:rPr>
        <w:t xml:space="preserve"> </w:t>
      </w:r>
      <w:r>
        <w:t>целью</w:t>
      </w:r>
      <w:r>
        <w:rPr>
          <w:spacing w:val="30"/>
        </w:rPr>
        <w:t xml:space="preserve"> </w:t>
      </w:r>
      <w:r>
        <w:t>которой</w:t>
      </w:r>
      <w:r>
        <w:rPr>
          <w:spacing w:val="32"/>
        </w:rPr>
        <w:t xml:space="preserve"> </w:t>
      </w:r>
      <w:r>
        <w:t>является</w:t>
      </w:r>
      <w:r>
        <w:rPr>
          <w:spacing w:val="-63"/>
        </w:rPr>
        <w:t xml:space="preserve"> </w:t>
      </w:r>
      <w:r>
        <w:t>не</w:t>
      </w:r>
      <w:r>
        <w:rPr>
          <w:spacing w:val="1"/>
        </w:rPr>
        <w:t xml:space="preserve"> </w:t>
      </w:r>
      <w:r>
        <w:t>только установление положительного эмоционального</w:t>
      </w:r>
      <w:r>
        <w:rPr>
          <w:spacing w:val="1"/>
        </w:rPr>
        <w:t xml:space="preserve"> </w:t>
      </w:r>
      <w:r>
        <w:t>контакта,</w:t>
      </w:r>
      <w:r>
        <w:rPr>
          <w:spacing w:val="1"/>
        </w:rPr>
        <w:t xml:space="preserve"> </w:t>
      </w:r>
      <w:r>
        <w:t>но и определение</w:t>
      </w:r>
      <w:r>
        <w:rPr>
          <w:spacing w:val="1"/>
        </w:rPr>
        <w:t xml:space="preserve"> </w:t>
      </w:r>
      <w:r>
        <w:t>степени</w:t>
      </w:r>
      <w:r>
        <w:rPr>
          <w:spacing w:val="1"/>
        </w:rPr>
        <w:t xml:space="preserve"> </w:t>
      </w:r>
      <w:r>
        <w:t>его</w:t>
      </w:r>
      <w:r>
        <w:rPr>
          <w:spacing w:val="1"/>
        </w:rPr>
        <w:t xml:space="preserve"> </w:t>
      </w:r>
      <w:r>
        <w:t>готовности</w:t>
      </w:r>
      <w:r>
        <w:rPr>
          <w:spacing w:val="1"/>
        </w:rPr>
        <w:t xml:space="preserve"> </w:t>
      </w:r>
      <w:r>
        <w:t>к</w:t>
      </w:r>
      <w:r>
        <w:rPr>
          <w:spacing w:val="1"/>
        </w:rPr>
        <w:t xml:space="preserve"> </w:t>
      </w:r>
      <w:r>
        <w:t>участию</w:t>
      </w:r>
      <w:r>
        <w:rPr>
          <w:spacing w:val="1"/>
        </w:rPr>
        <w:t xml:space="preserve"> </w:t>
      </w:r>
      <w:r>
        <w:t>в</w:t>
      </w:r>
      <w:r>
        <w:rPr>
          <w:spacing w:val="1"/>
        </w:rPr>
        <w:t xml:space="preserve"> </w:t>
      </w:r>
      <w:r>
        <w:t>речевой</w:t>
      </w:r>
      <w:r>
        <w:rPr>
          <w:spacing w:val="1"/>
        </w:rPr>
        <w:t xml:space="preserve"> </w:t>
      </w:r>
      <w:r>
        <w:t>коммуникации,</w:t>
      </w:r>
      <w:r>
        <w:rPr>
          <w:spacing w:val="1"/>
        </w:rPr>
        <w:t xml:space="preserve"> </w:t>
      </w:r>
      <w:r>
        <w:t>умения</w:t>
      </w:r>
      <w:r>
        <w:rPr>
          <w:spacing w:val="1"/>
        </w:rPr>
        <w:t xml:space="preserve"> </w:t>
      </w:r>
      <w:r>
        <w:t>адекватно</w:t>
      </w:r>
      <w:r>
        <w:rPr>
          <w:spacing w:val="1"/>
        </w:rPr>
        <w:t xml:space="preserve"> </w:t>
      </w:r>
      <w:r>
        <w:t>воспринимать вопросы, давать на них ответы (однословные или развернутые), выполнять</w:t>
      </w:r>
      <w:r>
        <w:rPr>
          <w:spacing w:val="1"/>
        </w:rPr>
        <w:t xml:space="preserve"> </w:t>
      </w:r>
      <w:r>
        <w:t>устные</w:t>
      </w:r>
      <w:r>
        <w:rPr>
          <w:spacing w:val="1"/>
        </w:rPr>
        <w:t xml:space="preserve"> </w:t>
      </w:r>
      <w:r>
        <w:t>инструкции,</w:t>
      </w:r>
      <w:r>
        <w:rPr>
          <w:spacing w:val="1"/>
        </w:rPr>
        <w:t xml:space="preserve"> </w:t>
      </w:r>
      <w:r>
        <w:t>осуществлять</w:t>
      </w:r>
      <w:r>
        <w:rPr>
          <w:spacing w:val="1"/>
        </w:rPr>
        <w:t xml:space="preserve"> </w:t>
      </w:r>
      <w:r>
        <w:t>деятельность</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возрастными</w:t>
      </w:r>
      <w:r>
        <w:rPr>
          <w:spacing w:val="1"/>
        </w:rPr>
        <w:t xml:space="preserve"> </w:t>
      </w:r>
      <w:r>
        <w:t>и</w:t>
      </w:r>
      <w:r>
        <w:rPr>
          <w:spacing w:val="1"/>
        </w:rPr>
        <w:t xml:space="preserve"> </w:t>
      </w:r>
      <w:r>
        <w:t>программными</w:t>
      </w:r>
      <w:r>
        <w:rPr>
          <w:spacing w:val="1"/>
        </w:rPr>
        <w:t xml:space="preserve"> </w:t>
      </w:r>
      <w:r>
        <w:t>требованиями.</w:t>
      </w:r>
      <w:proofErr w:type="gramEnd"/>
    </w:p>
    <w:p w:rsidR="0055423B" w:rsidRDefault="00032AC2">
      <w:pPr>
        <w:pStyle w:val="a0"/>
        <w:ind w:right="405" w:firstLine="720"/>
      </w:pPr>
      <w:r>
        <w:t>Содержание</w:t>
      </w:r>
      <w:r>
        <w:rPr>
          <w:spacing w:val="1"/>
        </w:rPr>
        <w:t xml:space="preserve"> </w:t>
      </w:r>
      <w:r>
        <w:t>полной</w:t>
      </w:r>
      <w:r>
        <w:rPr>
          <w:spacing w:val="1"/>
        </w:rPr>
        <w:t xml:space="preserve"> </w:t>
      </w:r>
      <w:r>
        <w:t>программы</w:t>
      </w:r>
      <w:r>
        <w:rPr>
          <w:spacing w:val="1"/>
        </w:rPr>
        <w:t xml:space="preserve"> </w:t>
      </w:r>
      <w:r>
        <w:t>обследования</w:t>
      </w:r>
      <w:r>
        <w:rPr>
          <w:spacing w:val="1"/>
        </w:rPr>
        <w:t xml:space="preserve"> </w:t>
      </w:r>
      <w:r>
        <w:t>ребенка</w:t>
      </w:r>
      <w:r>
        <w:rPr>
          <w:spacing w:val="1"/>
        </w:rPr>
        <w:t xml:space="preserve"> </w:t>
      </w:r>
      <w:r>
        <w:t>формируется</w:t>
      </w:r>
      <w:r>
        <w:rPr>
          <w:spacing w:val="1"/>
        </w:rPr>
        <w:t xml:space="preserve"> </w:t>
      </w:r>
      <w:r>
        <w:t>каждым</w:t>
      </w:r>
      <w:r>
        <w:rPr>
          <w:spacing w:val="1"/>
        </w:rPr>
        <w:t xml:space="preserve"> </w:t>
      </w:r>
      <w:r>
        <w:t>педагогическим</w:t>
      </w:r>
      <w:r>
        <w:rPr>
          <w:spacing w:val="23"/>
        </w:rPr>
        <w:t xml:space="preserve"> </w:t>
      </w:r>
      <w:r>
        <w:t>работником</w:t>
      </w:r>
      <w:r>
        <w:rPr>
          <w:spacing w:val="22"/>
        </w:rPr>
        <w:t xml:space="preserve"> </w:t>
      </w:r>
      <w:r>
        <w:t>в</w:t>
      </w:r>
      <w:r>
        <w:rPr>
          <w:spacing w:val="25"/>
        </w:rPr>
        <w:t xml:space="preserve"> </w:t>
      </w:r>
      <w:r>
        <w:t>соответствии</w:t>
      </w:r>
      <w:r>
        <w:rPr>
          <w:spacing w:val="24"/>
        </w:rPr>
        <w:t xml:space="preserve"> </w:t>
      </w:r>
      <w:r>
        <w:t>с</w:t>
      </w:r>
      <w:r>
        <w:rPr>
          <w:spacing w:val="23"/>
        </w:rPr>
        <w:t xml:space="preserve"> </w:t>
      </w:r>
      <w:r>
        <w:t>конкретными</w:t>
      </w:r>
      <w:r>
        <w:rPr>
          <w:spacing w:val="24"/>
        </w:rPr>
        <w:t xml:space="preserve"> </w:t>
      </w:r>
      <w:r>
        <w:t>профессиональными</w:t>
      </w:r>
      <w:r>
        <w:rPr>
          <w:spacing w:val="24"/>
        </w:rPr>
        <w:t xml:space="preserve"> </w:t>
      </w:r>
      <w:r>
        <w:t>целями</w:t>
      </w:r>
      <w:r>
        <w:rPr>
          <w:spacing w:val="-62"/>
        </w:rPr>
        <w:t xml:space="preserve"> </w:t>
      </w:r>
      <w:r>
        <w:t>и</w:t>
      </w:r>
      <w:r>
        <w:rPr>
          <w:spacing w:val="1"/>
        </w:rPr>
        <w:t xml:space="preserve"> </w:t>
      </w:r>
      <w:r>
        <w:t>задачами,</w:t>
      </w:r>
      <w:r>
        <w:rPr>
          <w:spacing w:val="1"/>
        </w:rPr>
        <w:t xml:space="preserve"> </w:t>
      </w:r>
      <w:r>
        <w:t>с</w:t>
      </w:r>
      <w:r>
        <w:rPr>
          <w:spacing w:val="1"/>
        </w:rPr>
        <w:t xml:space="preserve"> </w:t>
      </w:r>
      <w:r>
        <w:t>опорой</w:t>
      </w:r>
      <w:r>
        <w:rPr>
          <w:spacing w:val="1"/>
        </w:rPr>
        <w:t xml:space="preserve"> </w:t>
      </w:r>
      <w:r>
        <w:t>на</w:t>
      </w:r>
      <w:r>
        <w:rPr>
          <w:spacing w:val="1"/>
        </w:rPr>
        <w:t xml:space="preserve"> </w:t>
      </w:r>
      <w:r>
        <w:t>обоснованное</w:t>
      </w:r>
      <w:r>
        <w:rPr>
          <w:spacing w:val="1"/>
        </w:rPr>
        <w:t xml:space="preserve"> </w:t>
      </w:r>
      <w:r>
        <w:t>привлечение</w:t>
      </w:r>
      <w:r>
        <w:rPr>
          <w:spacing w:val="1"/>
        </w:rPr>
        <w:t xml:space="preserve"> </w:t>
      </w:r>
      <w:r>
        <w:t>методических</w:t>
      </w:r>
      <w:r>
        <w:rPr>
          <w:spacing w:val="1"/>
        </w:rPr>
        <w:t xml:space="preserve"> </w:t>
      </w:r>
      <w:r>
        <w:t>пособий</w:t>
      </w:r>
      <w:r>
        <w:rPr>
          <w:spacing w:val="1"/>
        </w:rPr>
        <w:t xml:space="preserve"> </w:t>
      </w:r>
      <w:r>
        <w:t>и</w:t>
      </w:r>
      <w:r>
        <w:rPr>
          <w:spacing w:val="1"/>
        </w:rPr>
        <w:t xml:space="preserve"> </w:t>
      </w:r>
      <w:r>
        <w:t>дидактических</w:t>
      </w:r>
      <w:r>
        <w:rPr>
          <w:spacing w:val="1"/>
        </w:rPr>
        <w:t xml:space="preserve"> </w:t>
      </w:r>
      <w:r>
        <w:t>материалов.</w:t>
      </w:r>
      <w:r>
        <w:rPr>
          <w:spacing w:val="1"/>
        </w:rPr>
        <w:t xml:space="preserve"> </w:t>
      </w:r>
      <w:r>
        <w:t>Беседа</w:t>
      </w:r>
      <w:r>
        <w:rPr>
          <w:spacing w:val="1"/>
        </w:rPr>
        <w:t xml:space="preserve"> </w:t>
      </w:r>
      <w:r>
        <w:t>с</w:t>
      </w:r>
      <w:r>
        <w:rPr>
          <w:spacing w:val="1"/>
        </w:rPr>
        <w:t xml:space="preserve"> </w:t>
      </w:r>
      <w:r>
        <w:t>ребёнком</w:t>
      </w:r>
      <w:r>
        <w:rPr>
          <w:spacing w:val="1"/>
        </w:rPr>
        <w:t xml:space="preserve"> </w:t>
      </w:r>
      <w:r>
        <w:t>позволяет</w:t>
      </w:r>
      <w:r>
        <w:rPr>
          <w:spacing w:val="1"/>
        </w:rPr>
        <w:t xml:space="preserve"> </w:t>
      </w:r>
      <w:r>
        <w:t>составить</w:t>
      </w:r>
      <w:r>
        <w:rPr>
          <w:spacing w:val="1"/>
        </w:rPr>
        <w:t xml:space="preserve"> </w:t>
      </w:r>
      <w:r>
        <w:t>представление</w:t>
      </w:r>
      <w:r>
        <w:rPr>
          <w:spacing w:val="1"/>
        </w:rPr>
        <w:t xml:space="preserve"> </w:t>
      </w:r>
      <w:r>
        <w:t>о</w:t>
      </w:r>
      <w:r>
        <w:rPr>
          <w:spacing w:val="1"/>
        </w:rPr>
        <w:t xml:space="preserve"> </w:t>
      </w:r>
      <w:r>
        <w:t>возможностях</w:t>
      </w:r>
      <w:r>
        <w:rPr>
          <w:spacing w:val="1"/>
        </w:rPr>
        <w:t xml:space="preserve"> </w:t>
      </w:r>
      <w:r>
        <w:t>диалогической</w:t>
      </w:r>
      <w:r>
        <w:rPr>
          <w:spacing w:val="1"/>
        </w:rPr>
        <w:t xml:space="preserve"> </w:t>
      </w:r>
      <w:r>
        <w:t>и</w:t>
      </w:r>
      <w:r>
        <w:rPr>
          <w:spacing w:val="1"/>
        </w:rPr>
        <w:t xml:space="preserve"> </w:t>
      </w:r>
      <w:r>
        <w:t>монологической</w:t>
      </w:r>
      <w:r>
        <w:rPr>
          <w:spacing w:val="1"/>
        </w:rPr>
        <w:t xml:space="preserve"> </w:t>
      </w:r>
      <w:r>
        <w:t>речи,</w:t>
      </w:r>
      <w:r>
        <w:rPr>
          <w:spacing w:val="1"/>
        </w:rPr>
        <w:t xml:space="preserve"> </w:t>
      </w:r>
      <w:r>
        <w:t>о</w:t>
      </w:r>
      <w:r>
        <w:rPr>
          <w:spacing w:val="1"/>
        </w:rPr>
        <w:t xml:space="preserve"> </w:t>
      </w:r>
      <w:r>
        <w:t>характере</w:t>
      </w:r>
      <w:r>
        <w:rPr>
          <w:spacing w:val="1"/>
        </w:rPr>
        <w:t xml:space="preserve"> </w:t>
      </w:r>
      <w:r>
        <w:t>владения</w:t>
      </w:r>
      <w:r>
        <w:rPr>
          <w:spacing w:val="1"/>
        </w:rPr>
        <w:t xml:space="preserve"> </w:t>
      </w:r>
      <w:r>
        <w:t>грамматическими конструкциями, вариативности в использовании словарного запаса, об</w:t>
      </w:r>
      <w:r>
        <w:rPr>
          <w:spacing w:val="1"/>
        </w:rPr>
        <w:t xml:space="preserve"> </w:t>
      </w:r>
      <w:r>
        <w:t>общем</w:t>
      </w:r>
      <w:r>
        <w:rPr>
          <w:spacing w:val="1"/>
        </w:rPr>
        <w:t xml:space="preserve"> </w:t>
      </w:r>
      <w:r>
        <w:t>звучании</w:t>
      </w:r>
      <w:r>
        <w:rPr>
          <w:spacing w:val="1"/>
        </w:rPr>
        <w:t xml:space="preserve"> </w:t>
      </w:r>
      <w:r>
        <w:t>голоса,</w:t>
      </w:r>
      <w:r>
        <w:rPr>
          <w:spacing w:val="1"/>
        </w:rPr>
        <w:t xml:space="preserve"> </w:t>
      </w:r>
      <w:r>
        <w:t>тембре,</w:t>
      </w:r>
      <w:r>
        <w:rPr>
          <w:spacing w:val="1"/>
        </w:rPr>
        <w:t xml:space="preserve"> </w:t>
      </w:r>
      <w:r>
        <w:t>интонированности,</w:t>
      </w:r>
      <w:r>
        <w:rPr>
          <w:spacing w:val="1"/>
        </w:rPr>
        <w:t xml:space="preserve"> </w:t>
      </w:r>
      <w:r>
        <w:t>темпо-ритмической</w:t>
      </w:r>
      <w:r>
        <w:rPr>
          <w:spacing w:val="65"/>
        </w:rPr>
        <w:t xml:space="preserve"> </w:t>
      </w:r>
      <w:r>
        <w:t>организации</w:t>
      </w:r>
      <w:r>
        <w:rPr>
          <w:spacing w:val="1"/>
        </w:rPr>
        <w:t xml:space="preserve"> </w:t>
      </w:r>
      <w:r>
        <w:t>речи ребенка, наличии или отсутствии у него ярко выраженных затруднений в звуковом</w:t>
      </w:r>
      <w:r>
        <w:rPr>
          <w:spacing w:val="1"/>
        </w:rPr>
        <w:t xml:space="preserve"> </w:t>
      </w:r>
      <w:r>
        <w:t>оформлении речевого высказывания. Содержание беседы определяется национальными,</w:t>
      </w:r>
      <w:r>
        <w:rPr>
          <w:spacing w:val="1"/>
        </w:rPr>
        <w:t xml:space="preserve"> </w:t>
      </w:r>
      <w:r>
        <w:t>этнокультурными</w:t>
      </w:r>
      <w:r>
        <w:rPr>
          <w:spacing w:val="1"/>
        </w:rPr>
        <w:t xml:space="preserve"> </w:t>
      </w:r>
      <w:r>
        <w:t>особенностями,</w:t>
      </w:r>
      <w:r>
        <w:rPr>
          <w:spacing w:val="1"/>
        </w:rPr>
        <w:t xml:space="preserve"> </w:t>
      </w:r>
      <w:r>
        <w:t>познавательными,</w:t>
      </w:r>
      <w:r>
        <w:rPr>
          <w:spacing w:val="1"/>
        </w:rPr>
        <w:t xml:space="preserve"> </w:t>
      </w:r>
      <w:r>
        <w:t>языковыми</w:t>
      </w:r>
      <w:r>
        <w:rPr>
          <w:spacing w:val="1"/>
        </w:rPr>
        <w:t xml:space="preserve"> </w:t>
      </w:r>
      <w:r>
        <w:t>возможностями</w:t>
      </w:r>
      <w:r>
        <w:rPr>
          <w:spacing w:val="1"/>
        </w:rPr>
        <w:t xml:space="preserve"> </w:t>
      </w:r>
      <w:r>
        <w:t>и</w:t>
      </w:r>
      <w:r>
        <w:rPr>
          <w:spacing w:val="1"/>
        </w:rPr>
        <w:t xml:space="preserve"> </w:t>
      </w:r>
      <w:r>
        <w:t xml:space="preserve">интересами ребенка. Беседа может организовываться на лексических темах: </w:t>
      </w:r>
      <w:proofErr w:type="gramStart"/>
      <w:r>
        <w:t>"Моя семья",</w:t>
      </w:r>
      <w:r>
        <w:rPr>
          <w:spacing w:val="1"/>
        </w:rPr>
        <w:t xml:space="preserve"> </w:t>
      </w:r>
      <w:r>
        <w:t>"Любимые</w:t>
      </w:r>
      <w:r>
        <w:rPr>
          <w:spacing w:val="1"/>
        </w:rPr>
        <w:t xml:space="preserve"> </w:t>
      </w:r>
      <w:r>
        <w:t>игрушки",</w:t>
      </w:r>
      <w:r>
        <w:rPr>
          <w:spacing w:val="1"/>
        </w:rPr>
        <w:t xml:space="preserve"> </w:t>
      </w:r>
      <w:r>
        <w:t>"Отдых</w:t>
      </w:r>
      <w:r>
        <w:rPr>
          <w:spacing w:val="1"/>
        </w:rPr>
        <w:t xml:space="preserve"> </w:t>
      </w:r>
      <w:r>
        <w:t>летом",</w:t>
      </w:r>
      <w:r>
        <w:rPr>
          <w:spacing w:val="1"/>
        </w:rPr>
        <w:t xml:space="preserve"> </w:t>
      </w:r>
      <w:r>
        <w:t>"Домашние</w:t>
      </w:r>
      <w:r>
        <w:rPr>
          <w:spacing w:val="1"/>
        </w:rPr>
        <w:t xml:space="preserve"> </w:t>
      </w:r>
      <w:r>
        <w:t>питомцы",</w:t>
      </w:r>
      <w:r>
        <w:rPr>
          <w:spacing w:val="1"/>
        </w:rPr>
        <w:t xml:space="preserve"> </w:t>
      </w:r>
      <w:r>
        <w:t>"Мои</w:t>
      </w:r>
      <w:r>
        <w:rPr>
          <w:spacing w:val="66"/>
        </w:rPr>
        <w:t xml:space="preserve"> </w:t>
      </w:r>
      <w:r>
        <w:t>увлечения",</w:t>
      </w:r>
      <w:r>
        <w:rPr>
          <w:spacing w:val="1"/>
        </w:rPr>
        <w:t xml:space="preserve"> </w:t>
      </w:r>
      <w:r>
        <w:t>"Любимые книги", "Любимые мультфильмы", "Игры".</w:t>
      </w:r>
      <w:proofErr w:type="gramEnd"/>
      <w:r>
        <w:t xml:space="preserve"> Образцы речевых высказываний</w:t>
      </w:r>
      <w:r>
        <w:rPr>
          <w:spacing w:val="1"/>
        </w:rPr>
        <w:t xml:space="preserve"> </w:t>
      </w:r>
      <w:r>
        <w:t>ребенка,</w:t>
      </w:r>
      <w:r>
        <w:rPr>
          <w:spacing w:val="2"/>
        </w:rPr>
        <w:t xml:space="preserve"> </w:t>
      </w:r>
      <w:r>
        <w:t>полученных в</w:t>
      </w:r>
      <w:r>
        <w:rPr>
          <w:spacing w:val="2"/>
        </w:rPr>
        <w:t xml:space="preserve"> </w:t>
      </w:r>
      <w:r>
        <w:t>ходе</w:t>
      </w:r>
      <w:r>
        <w:rPr>
          <w:spacing w:val="2"/>
        </w:rPr>
        <w:t xml:space="preserve"> </w:t>
      </w:r>
      <w:r>
        <w:t>вступительной</w:t>
      </w:r>
      <w:r>
        <w:rPr>
          <w:spacing w:val="-8"/>
        </w:rPr>
        <w:t xml:space="preserve"> </w:t>
      </w:r>
      <w:r>
        <w:t>беседы,</w:t>
      </w:r>
      <w:r>
        <w:rPr>
          <w:spacing w:val="2"/>
        </w:rPr>
        <w:t xml:space="preserve"> </w:t>
      </w:r>
      <w:r>
        <w:t>фиксируются.</w:t>
      </w:r>
    </w:p>
    <w:p w:rsidR="0055423B" w:rsidRDefault="00032AC2">
      <w:pPr>
        <w:pStyle w:val="a0"/>
        <w:spacing w:line="298" w:lineRule="exact"/>
        <w:ind w:left="3882" w:firstLine="0"/>
      </w:pPr>
      <w:r>
        <w:t>Обследование</w:t>
      </w:r>
      <w:r>
        <w:rPr>
          <w:spacing w:val="-3"/>
        </w:rPr>
        <w:t xml:space="preserve"> </w:t>
      </w:r>
      <w:r>
        <w:t>словарного</w:t>
      </w:r>
      <w:r>
        <w:rPr>
          <w:spacing w:val="-3"/>
        </w:rPr>
        <w:t xml:space="preserve"> </w:t>
      </w:r>
      <w:r>
        <w:t>запаса.</w:t>
      </w:r>
    </w:p>
    <w:p w:rsidR="0055423B" w:rsidRDefault="00032AC2">
      <w:pPr>
        <w:pStyle w:val="a0"/>
        <w:ind w:right="404" w:firstLine="720"/>
      </w:pPr>
      <w:r>
        <w:t>Содержание данного раздела направлено на выявление качественных параметров</w:t>
      </w:r>
      <w:r>
        <w:rPr>
          <w:spacing w:val="1"/>
        </w:rPr>
        <w:t xml:space="preserve"> </w:t>
      </w:r>
      <w:r>
        <w:t>состояния</w:t>
      </w:r>
      <w:r>
        <w:rPr>
          <w:spacing w:val="1"/>
        </w:rPr>
        <w:t xml:space="preserve"> </w:t>
      </w:r>
      <w:r>
        <w:t>лексического</w:t>
      </w:r>
      <w:r>
        <w:rPr>
          <w:spacing w:val="1"/>
        </w:rPr>
        <w:t xml:space="preserve"> </w:t>
      </w:r>
      <w:r>
        <w:t>строя</w:t>
      </w:r>
      <w:r>
        <w:rPr>
          <w:spacing w:val="1"/>
        </w:rPr>
        <w:t xml:space="preserve"> </w:t>
      </w:r>
      <w:r>
        <w:t>родного</w:t>
      </w:r>
      <w:r>
        <w:rPr>
          <w:spacing w:val="1"/>
        </w:rPr>
        <w:t xml:space="preserve"> </w:t>
      </w:r>
      <w:r>
        <w:t>языка</w:t>
      </w:r>
      <w:r>
        <w:rPr>
          <w:spacing w:val="1"/>
        </w:rPr>
        <w:t xml:space="preserve"> </w:t>
      </w:r>
      <w:r>
        <w:t>обучающихся</w:t>
      </w:r>
      <w:r>
        <w:rPr>
          <w:spacing w:val="1"/>
        </w:rPr>
        <w:t xml:space="preserve"> </w:t>
      </w:r>
      <w:r>
        <w:t>с</w:t>
      </w:r>
      <w:r>
        <w:rPr>
          <w:spacing w:val="1"/>
        </w:rPr>
        <w:t xml:space="preserve"> </w:t>
      </w:r>
      <w:r>
        <w:t>ТНР.</w:t>
      </w:r>
      <w:r>
        <w:rPr>
          <w:spacing w:val="1"/>
        </w:rPr>
        <w:t xml:space="preserve"> </w:t>
      </w:r>
      <w:r>
        <w:t>Характер</w:t>
      </w:r>
      <w:r>
        <w:rPr>
          <w:spacing w:val="66"/>
        </w:rPr>
        <w:t xml:space="preserve"> </w:t>
      </w:r>
      <w:r>
        <w:t>и</w:t>
      </w:r>
      <w:r>
        <w:rPr>
          <w:spacing w:val="1"/>
        </w:rPr>
        <w:t xml:space="preserve"> </w:t>
      </w:r>
      <w:r>
        <w:t>содержание</w:t>
      </w:r>
      <w:r>
        <w:rPr>
          <w:spacing w:val="1"/>
        </w:rPr>
        <w:t xml:space="preserve"> </w:t>
      </w:r>
      <w:r>
        <w:t>предъявляемых</w:t>
      </w:r>
      <w:r>
        <w:rPr>
          <w:spacing w:val="1"/>
        </w:rPr>
        <w:t xml:space="preserve"> </w:t>
      </w:r>
      <w:r>
        <w:t>ребенку</w:t>
      </w:r>
      <w:r>
        <w:rPr>
          <w:spacing w:val="1"/>
        </w:rPr>
        <w:t xml:space="preserve"> </w:t>
      </w:r>
      <w:r>
        <w:t>заданий</w:t>
      </w:r>
      <w:r>
        <w:rPr>
          <w:spacing w:val="1"/>
        </w:rPr>
        <w:t xml:space="preserve"> </w:t>
      </w:r>
      <w:r>
        <w:t>определяются</w:t>
      </w:r>
      <w:r>
        <w:rPr>
          <w:spacing w:val="1"/>
        </w:rPr>
        <w:t xml:space="preserve"> </w:t>
      </w:r>
      <w:r>
        <w:t>возрастом</w:t>
      </w:r>
      <w:r>
        <w:rPr>
          <w:spacing w:val="1"/>
        </w:rPr>
        <w:t xml:space="preserve"> </w:t>
      </w:r>
      <w:r>
        <w:t>ребенка</w:t>
      </w:r>
      <w:r>
        <w:rPr>
          <w:spacing w:val="1"/>
        </w:rPr>
        <w:t xml:space="preserve"> </w:t>
      </w:r>
      <w:r>
        <w:t>и</w:t>
      </w:r>
      <w:r>
        <w:rPr>
          <w:spacing w:val="1"/>
        </w:rPr>
        <w:t xml:space="preserve"> </w:t>
      </w:r>
      <w:r>
        <w:t>его</w:t>
      </w:r>
      <w:r>
        <w:rPr>
          <w:spacing w:val="1"/>
        </w:rPr>
        <w:t xml:space="preserve"> </w:t>
      </w:r>
      <w:r>
        <w:t>речеязыковыми</w:t>
      </w:r>
      <w:r>
        <w:rPr>
          <w:spacing w:val="1"/>
        </w:rPr>
        <w:t xml:space="preserve"> </w:t>
      </w:r>
      <w:r>
        <w:t>возможностями</w:t>
      </w:r>
      <w:r>
        <w:rPr>
          <w:spacing w:val="1"/>
        </w:rPr>
        <w:t xml:space="preserve"> </w:t>
      </w:r>
      <w:r>
        <w:t>и</w:t>
      </w:r>
      <w:r>
        <w:rPr>
          <w:spacing w:val="1"/>
        </w:rPr>
        <w:t xml:space="preserve"> </w:t>
      </w:r>
      <w:r>
        <w:t>включают</w:t>
      </w:r>
      <w:r>
        <w:rPr>
          <w:spacing w:val="1"/>
        </w:rPr>
        <w:t xml:space="preserve"> </w:t>
      </w:r>
      <w:r>
        <w:t>обследование</w:t>
      </w:r>
      <w:r>
        <w:rPr>
          <w:spacing w:val="1"/>
        </w:rPr>
        <w:t xml:space="preserve"> </w:t>
      </w:r>
      <w:r>
        <w:t>навыков</w:t>
      </w:r>
      <w:r>
        <w:rPr>
          <w:spacing w:val="1"/>
        </w:rPr>
        <w:t xml:space="preserve"> </w:t>
      </w:r>
      <w:r>
        <w:t>понимания,</w:t>
      </w:r>
      <w:r>
        <w:rPr>
          <w:spacing w:val="1"/>
        </w:rPr>
        <w:t xml:space="preserve"> </w:t>
      </w:r>
      <w:r>
        <w:t>употребления</w:t>
      </w:r>
      <w:r>
        <w:rPr>
          <w:spacing w:val="1"/>
        </w:rPr>
        <w:t xml:space="preserve"> </w:t>
      </w:r>
      <w:r>
        <w:t>слов</w:t>
      </w:r>
      <w:r>
        <w:rPr>
          <w:spacing w:val="1"/>
        </w:rPr>
        <w:t xml:space="preserve"> </w:t>
      </w:r>
      <w:r>
        <w:t>в</w:t>
      </w:r>
      <w:r>
        <w:rPr>
          <w:spacing w:val="1"/>
        </w:rPr>
        <w:t xml:space="preserve"> </w:t>
      </w:r>
      <w:r>
        <w:t>разных</w:t>
      </w:r>
      <w:r>
        <w:rPr>
          <w:spacing w:val="1"/>
        </w:rPr>
        <w:t xml:space="preserve"> </w:t>
      </w:r>
      <w:r>
        <w:t>ситуациях</w:t>
      </w:r>
      <w:r>
        <w:rPr>
          <w:spacing w:val="1"/>
        </w:rPr>
        <w:t xml:space="preserve"> </w:t>
      </w:r>
      <w:r>
        <w:t>и</w:t>
      </w:r>
      <w:r>
        <w:rPr>
          <w:spacing w:val="1"/>
        </w:rPr>
        <w:t xml:space="preserve"> </w:t>
      </w:r>
      <w:r>
        <w:t>видах</w:t>
      </w:r>
      <w:r>
        <w:rPr>
          <w:spacing w:val="1"/>
        </w:rPr>
        <w:t xml:space="preserve"> </w:t>
      </w:r>
      <w:r>
        <w:t>деятельности.</w:t>
      </w:r>
      <w:r>
        <w:rPr>
          <w:spacing w:val="1"/>
        </w:rPr>
        <w:t xml:space="preserve"> </w:t>
      </w:r>
      <w:proofErr w:type="gramStart"/>
      <w:r>
        <w:t>В</w:t>
      </w:r>
      <w:r>
        <w:rPr>
          <w:spacing w:val="1"/>
        </w:rPr>
        <w:t xml:space="preserve"> </w:t>
      </w:r>
      <w:r>
        <w:t>качестве</w:t>
      </w:r>
      <w:r>
        <w:rPr>
          <w:spacing w:val="1"/>
        </w:rPr>
        <w:t xml:space="preserve"> </w:t>
      </w:r>
      <w:r>
        <w:t>приемов</w:t>
      </w:r>
      <w:r>
        <w:rPr>
          <w:spacing w:val="1"/>
        </w:rPr>
        <w:t xml:space="preserve"> </w:t>
      </w:r>
      <w:r>
        <w:t>обследования</w:t>
      </w:r>
      <w:r>
        <w:rPr>
          <w:spacing w:val="1"/>
        </w:rPr>
        <w:t xml:space="preserve"> </w:t>
      </w:r>
      <w:r>
        <w:t>можно</w:t>
      </w:r>
      <w:r>
        <w:rPr>
          <w:spacing w:val="1"/>
        </w:rPr>
        <w:t xml:space="preserve"> </w:t>
      </w:r>
      <w:r>
        <w:t>использовать</w:t>
      </w:r>
      <w:r>
        <w:rPr>
          <w:spacing w:val="1"/>
        </w:rPr>
        <w:t xml:space="preserve"> </w:t>
      </w:r>
      <w:r>
        <w:t>показ</w:t>
      </w:r>
      <w:r>
        <w:rPr>
          <w:spacing w:val="1"/>
        </w:rPr>
        <w:t xml:space="preserve"> </w:t>
      </w:r>
      <w:r>
        <w:t>и</w:t>
      </w:r>
      <w:r>
        <w:rPr>
          <w:spacing w:val="1"/>
        </w:rPr>
        <w:t xml:space="preserve"> </w:t>
      </w:r>
      <w:r>
        <w:t>называние</w:t>
      </w:r>
      <w:r>
        <w:rPr>
          <w:spacing w:val="1"/>
        </w:rPr>
        <w:t xml:space="preserve"> </w:t>
      </w:r>
      <w:r>
        <w:t>картинок</w:t>
      </w:r>
      <w:r>
        <w:rPr>
          <w:spacing w:val="1"/>
        </w:rPr>
        <w:t xml:space="preserve"> </w:t>
      </w:r>
      <w:r>
        <w:t>с</w:t>
      </w:r>
      <w:r>
        <w:rPr>
          <w:spacing w:val="1"/>
        </w:rPr>
        <w:t xml:space="preserve"> </w:t>
      </w:r>
      <w:r>
        <w:t>изображением</w:t>
      </w:r>
      <w:r>
        <w:rPr>
          <w:spacing w:val="1"/>
        </w:rPr>
        <w:t xml:space="preserve"> </w:t>
      </w:r>
      <w:r>
        <w:t>предметов, действий, объектов с ярко выраженными признаками; предметов и их частей;</w:t>
      </w:r>
      <w:r>
        <w:rPr>
          <w:spacing w:val="1"/>
        </w:rPr>
        <w:t xml:space="preserve"> </w:t>
      </w:r>
      <w:r>
        <w:t>частей</w:t>
      </w:r>
      <w:r>
        <w:rPr>
          <w:spacing w:val="1"/>
        </w:rPr>
        <w:t xml:space="preserve"> </w:t>
      </w:r>
      <w:r>
        <w:t>тела</w:t>
      </w:r>
      <w:r>
        <w:rPr>
          <w:spacing w:val="1"/>
        </w:rPr>
        <w:t xml:space="preserve"> </w:t>
      </w:r>
      <w:r>
        <w:t>человека,</w:t>
      </w:r>
      <w:r>
        <w:rPr>
          <w:spacing w:val="1"/>
        </w:rPr>
        <w:t xml:space="preserve"> </w:t>
      </w:r>
      <w:r>
        <w:t>животных,</w:t>
      </w:r>
      <w:r>
        <w:rPr>
          <w:spacing w:val="1"/>
        </w:rPr>
        <w:t xml:space="preserve"> </w:t>
      </w:r>
      <w:r>
        <w:t>птиц;</w:t>
      </w:r>
      <w:r>
        <w:rPr>
          <w:spacing w:val="1"/>
        </w:rPr>
        <w:t xml:space="preserve"> </w:t>
      </w:r>
      <w:r>
        <w:t>профессий</w:t>
      </w:r>
      <w:r>
        <w:rPr>
          <w:spacing w:val="1"/>
        </w:rPr>
        <w:t xml:space="preserve"> </w:t>
      </w:r>
      <w:r>
        <w:t>и</w:t>
      </w:r>
      <w:r>
        <w:rPr>
          <w:spacing w:val="1"/>
        </w:rPr>
        <w:t xml:space="preserve"> </w:t>
      </w:r>
      <w:r>
        <w:t>соответствующих</w:t>
      </w:r>
      <w:r>
        <w:rPr>
          <w:spacing w:val="1"/>
        </w:rPr>
        <w:t xml:space="preserve"> </w:t>
      </w:r>
      <w:r>
        <w:t>атрибутов;</w:t>
      </w:r>
      <w:r>
        <w:rPr>
          <w:spacing w:val="1"/>
        </w:rPr>
        <w:t xml:space="preserve"> </w:t>
      </w:r>
      <w:r>
        <w:t>животных,</w:t>
      </w:r>
      <w:r>
        <w:rPr>
          <w:spacing w:val="1"/>
        </w:rPr>
        <w:t xml:space="preserve"> </w:t>
      </w:r>
      <w:r>
        <w:t>птиц</w:t>
      </w:r>
      <w:r>
        <w:rPr>
          <w:spacing w:val="1"/>
        </w:rPr>
        <w:t xml:space="preserve"> </w:t>
      </w:r>
      <w:r>
        <w:t>и</w:t>
      </w:r>
      <w:r>
        <w:rPr>
          <w:spacing w:val="1"/>
        </w:rPr>
        <w:t xml:space="preserve"> </w:t>
      </w:r>
      <w:r>
        <w:t>их</w:t>
      </w:r>
      <w:r>
        <w:rPr>
          <w:spacing w:val="1"/>
        </w:rPr>
        <w:t xml:space="preserve"> </w:t>
      </w:r>
      <w:r>
        <w:t>детенышей;</w:t>
      </w:r>
      <w:r>
        <w:rPr>
          <w:spacing w:val="1"/>
        </w:rPr>
        <w:t xml:space="preserve"> </w:t>
      </w:r>
      <w:r>
        <w:t>действий,</w:t>
      </w:r>
      <w:r>
        <w:rPr>
          <w:spacing w:val="1"/>
        </w:rPr>
        <w:t xml:space="preserve"> </w:t>
      </w:r>
      <w:r>
        <w:t>обозначающих</w:t>
      </w:r>
      <w:r>
        <w:rPr>
          <w:spacing w:val="1"/>
        </w:rPr>
        <w:t xml:space="preserve"> </w:t>
      </w:r>
      <w:r>
        <w:t>эмоциональные</w:t>
      </w:r>
      <w:r>
        <w:rPr>
          <w:spacing w:val="1"/>
        </w:rPr>
        <w:t xml:space="preserve"> </w:t>
      </w:r>
      <w:r>
        <w:t>реакции,</w:t>
      </w:r>
      <w:r>
        <w:rPr>
          <w:spacing w:val="1"/>
        </w:rPr>
        <w:t xml:space="preserve"> </w:t>
      </w:r>
      <w:r>
        <w:t>явления</w:t>
      </w:r>
      <w:r>
        <w:rPr>
          <w:spacing w:val="1"/>
        </w:rPr>
        <w:t xml:space="preserve"> </w:t>
      </w:r>
      <w:r>
        <w:t>природы,</w:t>
      </w:r>
      <w:r>
        <w:rPr>
          <w:spacing w:val="1"/>
        </w:rPr>
        <w:t xml:space="preserve"> </w:t>
      </w:r>
      <w:r>
        <w:t>подбор</w:t>
      </w:r>
      <w:r>
        <w:rPr>
          <w:spacing w:val="1"/>
        </w:rPr>
        <w:t xml:space="preserve"> </w:t>
      </w:r>
      <w:r>
        <w:t>антонимов</w:t>
      </w:r>
      <w:r>
        <w:rPr>
          <w:spacing w:val="1"/>
        </w:rPr>
        <w:t xml:space="preserve"> </w:t>
      </w:r>
      <w:r>
        <w:t>и</w:t>
      </w:r>
      <w:r>
        <w:rPr>
          <w:spacing w:val="1"/>
        </w:rPr>
        <w:t xml:space="preserve"> </w:t>
      </w:r>
      <w:r>
        <w:t>синонимов,</w:t>
      </w:r>
      <w:r>
        <w:rPr>
          <w:spacing w:val="1"/>
        </w:rPr>
        <w:t xml:space="preserve"> </w:t>
      </w:r>
      <w:r>
        <w:t>объяснение</w:t>
      </w:r>
      <w:r>
        <w:rPr>
          <w:spacing w:val="1"/>
        </w:rPr>
        <w:t xml:space="preserve"> </w:t>
      </w:r>
      <w:r>
        <w:t>значений</w:t>
      </w:r>
      <w:r>
        <w:rPr>
          <w:spacing w:val="66"/>
        </w:rPr>
        <w:t xml:space="preserve"> </w:t>
      </w:r>
      <w:r>
        <w:t>слов,</w:t>
      </w:r>
      <w:r>
        <w:rPr>
          <w:spacing w:val="1"/>
        </w:rPr>
        <w:t xml:space="preserve"> </w:t>
      </w:r>
      <w:r>
        <w:t>дополнение</w:t>
      </w:r>
      <w:r>
        <w:rPr>
          <w:spacing w:val="1"/>
        </w:rPr>
        <w:t xml:space="preserve"> </w:t>
      </w:r>
      <w:r>
        <w:t>предложений</w:t>
      </w:r>
      <w:r>
        <w:rPr>
          <w:spacing w:val="2"/>
        </w:rPr>
        <w:t xml:space="preserve"> </w:t>
      </w:r>
      <w:r>
        <w:t>нужным по</w:t>
      </w:r>
      <w:r>
        <w:rPr>
          <w:spacing w:val="2"/>
        </w:rPr>
        <w:t xml:space="preserve"> </w:t>
      </w:r>
      <w:r>
        <w:t>смыслу</w:t>
      </w:r>
      <w:r>
        <w:rPr>
          <w:spacing w:val="1"/>
        </w:rPr>
        <w:t xml:space="preserve"> </w:t>
      </w:r>
      <w:r>
        <w:t>словом.</w:t>
      </w:r>
      <w:proofErr w:type="gramEnd"/>
    </w:p>
    <w:p w:rsidR="0055423B" w:rsidRDefault="00032AC2">
      <w:pPr>
        <w:pStyle w:val="a0"/>
        <w:ind w:left="3248" w:firstLine="0"/>
      </w:pPr>
      <w:r>
        <w:t>Обследование</w:t>
      </w:r>
      <w:r>
        <w:rPr>
          <w:spacing w:val="-3"/>
        </w:rPr>
        <w:t xml:space="preserve"> </w:t>
      </w:r>
      <w:r>
        <w:t>грамматического</w:t>
      </w:r>
      <w:r>
        <w:rPr>
          <w:spacing w:val="-4"/>
        </w:rPr>
        <w:t xml:space="preserve"> </w:t>
      </w:r>
      <w:r>
        <w:t>строя</w:t>
      </w:r>
      <w:r>
        <w:rPr>
          <w:spacing w:val="-2"/>
        </w:rPr>
        <w:t xml:space="preserve"> </w:t>
      </w:r>
      <w:r>
        <w:t>языка.</w:t>
      </w:r>
    </w:p>
    <w:p w:rsidR="0055423B" w:rsidRDefault="00032AC2" w:rsidP="00C90D48">
      <w:pPr>
        <w:pStyle w:val="a0"/>
        <w:spacing w:before="1"/>
        <w:ind w:right="404" w:firstLine="720"/>
      </w:pPr>
      <w:r>
        <w:t>Обследование состояния грамматического строя языка направлено на определение</w:t>
      </w:r>
      <w:r>
        <w:rPr>
          <w:spacing w:val="1"/>
        </w:rPr>
        <w:t xml:space="preserve"> </w:t>
      </w:r>
      <w:r>
        <w:t>возможностей</w:t>
      </w:r>
      <w:r>
        <w:rPr>
          <w:spacing w:val="1"/>
        </w:rPr>
        <w:t xml:space="preserve"> </w:t>
      </w:r>
      <w:r>
        <w:t>ребенка с ТНР адекватно</w:t>
      </w:r>
      <w:r>
        <w:rPr>
          <w:spacing w:val="1"/>
        </w:rPr>
        <w:t xml:space="preserve"> </w:t>
      </w:r>
      <w:r>
        <w:t>понимать</w:t>
      </w:r>
      <w:r>
        <w:rPr>
          <w:spacing w:val="1"/>
        </w:rPr>
        <w:t xml:space="preserve"> </w:t>
      </w:r>
      <w:r>
        <w:t>и</w:t>
      </w:r>
      <w:r>
        <w:rPr>
          <w:spacing w:val="1"/>
        </w:rPr>
        <w:t xml:space="preserve"> </w:t>
      </w:r>
      <w:r>
        <w:t>реализовывать</w:t>
      </w:r>
      <w:r>
        <w:rPr>
          <w:spacing w:val="1"/>
        </w:rPr>
        <w:t xml:space="preserve"> </w:t>
      </w:r>
      <w:r>
        <w:t>в</w:t>
      </w:r>
      <w:r>
        <w:rPr>
          <w:spacing w:val="65"/>
        </w:rPr>
        <w:t xml:space="preserve"> </w:t>
      </w:r>
      <w:r>
        <w:t>речи различные</w:t>
      </w:r>
      <w:r>
        <w:rPr>
          <w:spacing w:val="1"/>
        </w:rPr>
        <w:t xml:space="preserve"> </w:t>
      </w:r>
      <w:r>
        <w:t>типы грамматических отношений. В связи с этим детям предлагаются задания, связанные</w:t>
      </w:r>
      <w:r>
        <w:rPr>
          <w:spacing w:val="1"/>
        </w:rPr>
        <w:t xml:space="preserve"> </w:t>
      </w:r>
      <w:r>
        <w:t>с пониманием простых и сложных предлогов, употреблением разных категориальных</w:t>
      </w:r>
      <w:r>
        <w:rPr>
          <w:spacing w:val="1"/>
        </w:rPr>
        <w:t xml:space="preserve"> </w:t>
      </w:r>
      <w:r>
        <w:t>форм,</w:t>
      </w:r>
      <w:r>
        <w:rPr>
          <w:spacing w:val="7"/>
        </w:rPr>
        <w:t xml:space="preserve"> </w:t>
      </w:r>
      <w:r>
        <w:t>словообразованием</w:t>
      </w:r>
      <w:r>
        <w:rPr>
          <w:spacing w:val="4"/>
        </w:rPr>
        <w:t xml:space="preserve"> </w:t>
      </w:r>
      <w:r>
        <w:t>разных</w:t>
      </w:r>
      <w:r>
        <w:rPr>
          <w:spacing w:val="5"/>
        </w:rPr>
        <w:t xml:space="preserve"> </w:t>
      </w:r>
      <w:r>
        <w:t>частей</w:t>
      </w:r>
      <w:r>
        <w:rPr>
          <w:spacing w:val="5"/>
        </w:rPr>
        <w:t xml:space="preserve"> </w:t>
      </w:r>
      <w:r>
        <w:t>речи,</w:t>
      </w:r>
      <w:r>
        <w:rPr>
          <w:spacing w:val="7"/>
        </w:rPr>
        <w:t xml:space="preserve"> </w:t>
      </w:r>
      <w:r>
        <w:t>построением</w:t>
      </w:r>
      <w:r>
        <w:rPr>
          <w:spacing w:val="4"/>
        </w:rPr>
        <w:t xml:space="preserve"> </w:t>
      </w:r>
      <w:r>
        <w:t>предложений</w:t>
      </w:r>
      <w:r>
        <w:rPr>
          <w:spacing w:val="5"/>
        </w:rPr>
        <w:t xml:space="preserve"> </w:t>
      </w:r>
      <w:r>
        <w:t>разных</w:t>
      </w:r>
      <w:r w:rsidR="00C90D48">
        <w:t xml:space="preserve"> </w:t>
      </w:r>
      <w:r>
        <w:t>конструкций. В заданиях можно использовать такие приемы, как составление фразы с</w:t>
      </w:r>
      <w:r>
        <w:rPr>
          <w:spacing w:val="1"/>
        </w:rPr>
        <w:t xml:space="preserve"> </w:t>
      </w:r>
      <w:r>
        <w:t>опорой на вопрос, на демонстрацию действий, по картине, серии картин, по опорным</w:t>
      </w:r>
      <w:r>
        <w:rPr>
          <w:spacing w:val="1"/>
        </w:rPr>
        <w:t xml:space="preserve"> </w:t>
      </w:r>
      <w:r>
        <w:t>словам, по слову, заданному в определенной форме, преобразование деформированного</w:t>
      </w:r>
      <w:r>
        <w:rPr>
          <w:spacing w:val="1"/>
        </w:rPr>
        <w:t xml:space="preserve"> </w:t>
      </w:r>
      <w:r>
        <w:lastRenderedPageBreak/>
        <w:t>предложения.</w:t>
      </w:r>
    </w:p>
    <w:p w:rsidR="0055423B" w:rsidRDefault="00032AC2">
      <w:pPr>
        <w:pStyle w:val="a0"/>
        <w:ind w:left="4166" w:firstLine="0"/>
      </w:pPr>
      <w:r>
        <w:t>Обследование</w:t>
      </w:r>
      <w:r>
        <w:rPr>
          <w:spacing w:val="-3"/>
        </w:rPr>
        <w:t xml:space="preserve"> </w:t>
      </w:r>
      <w:r>
        <w:t>связной</w:t>
      </w:r>
      <w:r>
        <w:rPr>
          <w:spacing w:val="-2"/>
        </w:rPr>
        <w:t xml:space="preserve"> </w:t>
      </w:r>
      <w:r>
        <w:t>речи.</w:t>
      </w:r>
    </w:p>
    <w:p w:rsidR="0055423B" w:rsidRDefault="00032AC2">
      <w:pPr>
        <w:pStyle w:val="a0"/>
        <w:spacing w:before="3"/>
        <w:ind w:right="404" w:firstLine="720"/>
      </w:pPr>
      <w:r>
        <w:t>Обследование состояния связной речи ребенка с ТНР включает в себя несколько</w:t>
      </w:r>
      <w:r>
        <w:rPr>
          <w:spacing w:val="1"/>
        </w:rPr>
        <w:t xml:space="preserve"> </w:t>
      </w:r>
      <w:r>
        <w:t>направлений. Одно из них - изучение навыков ведения диалога - реализуется в самом</w:t>
      </w:r>
      <w:r>
        <w:rPr>
          <w:spacing w:val="1"/>
        </w:rPr>
        <w:t xml:space="preserve"> </w:t>
      </w:r>
      <w:r>
        <w:t>начале обследования, в процессе так называемой вступительной беседы. Для определения</w:t>
      </w:r>
      <w:r>
        <w:rPr>
          <w:spacing w:val="-62"/>
        </w:rPr>
        <w:t xml:space="preserve"> </w:t>
      </w:r>
      <w:r>
        <w:t>степени сформированности монологической речи предлагаются задания,</w:t>
      </w:r>
      <w:r>
        <w:rPr>
          <w:spacing w:val="65"/>
        </w:rPr>
        <w:t xml:space="preserve"> </w:t>
      </w:r>
      <w:r>
        <w:t>направленные</w:t>
      </w:r>
      <w:r>
        <w:rPr>
          <w:spacing w:val="1"/>
        </w:rPr>
        <w:t xml:space="preserve"> </w:t>
      </w:r>
      <w:r>
        <w:t>на составление ребенком различных видов рассказов: повествовательного, описательного,</w:t>
      </w:r>
      <w:r>
        <w:rPr>
          <w:spacing w:val="-62"/>
        </w:rPr>
        <w:t xml:space="preserve"> </w:t>
      </w:r>
      <w:r>
        <w:t>творческого. Важным критерием оценки связной речи является возможность составления</w:t>
      </w:r>
      <w:r>
        <w:rPr>
          <w:spacing w:val="1"/>
        </w:rPr>
        <w:t xml:space="preserve"> </w:t>
      </w:r>
      <w:r>
        <w:t>рассказа на родном языке, умение выстроить сюжетную линию, передать все важные</w:t>
      </w:r>
      <w:r>
        <w:rPr>
          <w:spacing w:val="1"/>
        </w:rPr>
        <w:t xml:space="preserve"> </w:t>
      </w:r>
      <w:r>
        <w:t>части</w:t>
      </w:r>
      <w:r>
        <w:rPr>
          <w:spacing w:val="1"/>
        </w:rPr>
        <w:t xml:space="preserve"> </w:t>
      </w:r>
      <w:r>
        <w:t>композиции,</w:t>
      </w:r>
      <w:r>
        <w:rPr>
          <w:spacing w:val="1"/>
        </w:rPr>
        <w:t xml:space="preserve"> </w:t>
      </w:r>
      <w:r>
        <w:t>первостепенные</w:t>
      </w:r>
      <w:r>
        <w:rPr>
          <w:spacing w:val="1"/>
        </w:rPr>
        <w:t xml:space="preserve"> </w:t>
      </w:r>
      <w:r>
        <w:t>и</w:t>
      </w:r>
      <w:r>
        <w:rPr>
          <w:spacing w:val="1"/>
        </w:rPr>
        <w:t xml:space="preserve"> </w:t>
      </w:r>
      <w:r>
        <w:t>второстепенные</w:t>
      </w:r>
      <w:r>
        <w:rPr>
          <w:spacing w:val="1"/>
        </w:rPr>
        <w:t xml:space="preserve"> </w:t>
      </w:r>
      <w:r>
        <w:t>детали</w:t>
      </w:r>
      <w:r>
        <w:rPr>
          <w:spacing w:val="1"/>
        </w:rPr>
        <w:t xml:space="preserve"> </w:t>
      </w:r>
      <w:r>
        <w:t>рассказа,</w:t>
      </w:r>
      <w:r>
        <w:rPr>
          <w:spacing w:val="1"/>
        </w:rPr>
        <w:t xml:space="preserve"> </w:t>
      </w:r>
      <w:r>
        <w:t>богатство</w:t>
      </w:r>
      <w:r>
        <w:rPr>
          <w:spacing w:val="1"/>
        </w:rPr>
        <w:t xml:space="preserve"> </w:t>
      </w:r>
      <w:r>
        <w:t>и</w:t>
      </w:r>
      <w:r>
        <w:rPr>
          <w:spacing w:val="1"/>
        </w:rPr>
        <w:t xml:space="preserve"> </w:t>
      </w:r>
      <w:r>
        <w:t>разнообразие</w:t>
      </w:r>
      <w:r>
        <w:rPr>
          <w:spacing w:val="1"/>
        </w:rPr>
        <w:t xml:space="preserve"> </w:t>
      </w:r>
      <w:r>
        <w:t>используемых</w:t>
      </w:r>
      <w:r>
        <w:rPr>
          <w:spacing w:val="1"/>
        </w:rPr>
        <w:t xml:space="preserve"> </w:t>
      </w:r>
      <w:r>
        <w:t>при</w:t>
      </w:r>
      <w:r>
        <w:rPr>
          <w:spacing w:val="1"/>
        </w:rPr>
        <w:t xml:space="preserve"> </w:t>
      </w:r>
      <w:r>
        <w:t>рассказывании</w:t>
      </w:r>
      <w:r>
        <w:rPr>
          <w:spacing w:val="1"/>
        </w:rPr>
        <w:t xml:space="preserve"> </w:t>
      </w:r>
      <w:r>
        <w:t>языковых</w:t>
      </w:r>
      <w:r>
        <w:rPr>
          <w:spacing w:val="1"/>
        </w:rPr>
        <w:t xml:space="preserve"> </w:t>
      </w:r>
      <w:r>
        <w:t>средств,</w:t>
      </w:r>
      <w:r>
        <w:rPr>
          <w:spacing w:val="1"/>
        </w:rPr>
        <w:t xml:space="preserve"> </w:t>
      </w:r>
      <w:r>
        <w:t>возможность</w:t>
      </w:r>
      <w:r>
        <w:rPr>
          <w:spacing w:val="1"/>
        </w:rPr>
        <w:t xml:space="preserve"> </w:t>
      </w:r>
      <w:r>
        <w:t>составления</w:t>
      </w:r>
      <w:r>
        <w:rPr>
          <w:spacing w:val="1"/>
        </w:rPr>
        <w:t xml:space="preserve"> </w:t>
      </w:r>
      <w:r>
        <w:t>и</w:t>
      </w:r>
      <w:r>
        <w:rPr>
          <w:spacing w:val="1"/>
        </w:rPr>
        <w:t xml:space="preserve"> </w:t>
      </w:r>
      <w:r>
        <w:t>реализации</w:t>
      </w:r>
      <w:r>
        <w:rPr>
          <w:spacing w:val="1"/>
        </w:rPr>
        <w:t xml:space="preserve"> </w:t>
      </w:r>
      <w:r>
        <w:t>монологических</w:t>
      </w:r>
      <w:r>
        <w:rPr>
          <w:spacing w:val="1"/>
        </w:rPr>
        <w:t xml:space="preserve"> </w:t>
      </w:r>
      <w:r>
        <w:t>высказываний</w:t>
      </w:r>
      <w:r>
        <w:rPr>
          <w:spacing w:val="1"/>
        </w:rPr>
        <w:t xml:space="preserve"> </w:t>
      </w:r>
      <w:r>
        <w:t>с</w:t>
      </w:r>
      <w:r>
        <w:rPr>
          <w:spacing w:val="1"/>
        </w:rPr>
        <w:t xml:space="preserve"> </w:t>
      </w:r>
      <w:r>
        <w:t>опорой</w:t>
      </w:r>
      <w:r>
        <w:rPr>
          <w:spacing w:val="1"/>
        </w:rPr>
        <w:t xml:space="preserve"> </w:t>
      </w:r>
      <w:r>
        <w:t>(на</w:t>
      </w:r>
      <w:r>
        <w:rPr>
          <w:spacing w:val="1"/>
        </w:rPr>
        <w:t xml:space="preserve"> </w:t>
      </w:r>
      <w:r>
        <w:t>наводящие</w:t>
      </w:r>
      <w:r>
        <w:rPr>
          <w:spacing w:val="1"/>
        </w:rPr>
        <w:t xml:space="preserve"> </w:t>
      </w:r>
      <w:r>
        <w:t>вопросы, картинный материал) и без таковой. Детские рассказы анализируются также по</w:t>
      </w:r>
      <w:r>
        <w:rPr>
          <w:spacing w:val="1"/>
        </w:rPr>
        <w:t xml:space="preserve"> </w:t>
      </w:r>
      <w:r>
        <w:t>параметрам</w:t>
      </w:r>
      <w:r>
        <w:rPr>
          <w:spacing w:val="1"/>
        </w:rPr>
        <w:t xml:space="preserve"> </w:t>
      </w:r>
      <w:r>
        <w:t>наличия</w:t>
      </w:r>
      <w:r>
        <w:rPr>
          <w:spacing w:val="1"/>
        </w:rPr>
        <w:t xml:space="preserve"> </w:t>
      </w:r>
      <w:r>
        <w:t>или</w:t>
      </w:r>
      <w:r>
        <w:rPr>
          <w:spacing w:val="1"/>
        </w:rPr>
        <w:t xml:space="preserve"> </w:t>
      </w:r>
      <w:r>
        <w:t>отсутствия</w:t>
      </w:r>
      <w:r>
        <w:rPr>
          <w:spacing w:val="1"/>
        </w:rPr>
        <w:t xml:space="preserve"> </w:t>
      </w:r>
      <w:r>
        <w:t>фактов</w:t>
      </w:r>
      <w:r>
        <w:rPr>
          <w:spacing w:val="1"/>
        </w:rPr>
        <w:t xml:space="preserve"> </w:t>
      </w:r>
      <w:r>
        <w:t>пропуска</w:t>
      </w:r>
      <w:r>
        <w:rPr>
          <w:spacing w:val="1"/>
        </w:rPr>
        <w:t xml:space="preserve"> </w:t>
      </w:r>
      <w:r>
        <w:t>частей</w:t>
      </w:r>
      <w:r>
        <w:rPr>
          <w:spacing w:val="1"/>
        </w:rPr>
        <w:t xml:space="preserve"> </w:t>
      </w:r>
      <w:r>
        <w:t>повествования,</w:t>
      </w:r>
      <w:r>
        <w:rPr>
          <w:spacing w:val="1"/>
        </w:rPr>
        <w:t xml:space="preserve"> </w:t>
      </w:r>
      <w:r>
        <w:t>членов</w:t>
      </w:r>
      <w:r>
        <w:rPr>
          <w:spacing w:val="1"/>
        </w:rPr>
        <w:t xml:space="preserve"> </w:t>
      </w:r>
      <w:r>
        <w:t>предложения,</w:t>
      </w:r>
      <w:r>
        <w:rPr>
          <w:spacing w:val="1"/>
        </w:rPr>
        <w:t xml:space="preserve"> </w:t>
      </w:r>
      <w:r>
        <w:t>использования</w:t>
      </w:r>
      <w:r>
        <w:rPr>
          <w:spacing w:val="1"/>
        </w:rPr>
        <w:t xml:space="preserve"> </w:t>
      </w:r>
      <w:r>
        <w:t>сложных</w:t>
      </w:r>
      <w:r>
        <w:rPr>
          <w:spacing w:val="1"/>
        </w:rPr>
        <w:t xml:space="preserve"> </w:t>
      </w:r>
      <w:r>
        <w:t>или</w:t>
      </w:r>
      <w:r>
        <w:rPr>
          <w:spacing w:val="1"/>
        </w:rPr>
        <w:t xml:space="preserve"> </w:t>
      </w:r>
      <w:r>
        <w:t>простых</w:t>
      </w:r>
      <w:r>
        <w:rPr>
          <w:spacing w:val="1"/>
        </w:rPr>
        <w:t xml:space="preserve"> </w:t>
      </w:r>
      <w:r>
        <w:t>предложений,</w:t>
      </w:r>
      <w:r>
        <w:rPr>
          <w:spacing w:val="1"/>
        </w:rPr>
        <w:t xml:space="preserve"> </w:t>
      </w:r>
      <w:r>
        <w:t>принятия</w:t>
      </w:r>
      <w:r>
        <w:rPr>
          <w:spacing w:val="1"/>
        </w:rPr>
        <w:t xml:space="preserve"> </w:t>
      </w:r>
      <w:r>
        <w:t>помощи</w:t>
      </w:r>
      <w:r>
        <w:rPr>
          <w:spacing w:val="1"/>
        </w:rPr>
        <w:t xml:space="preserve"> </w:t>
      </w:r>
      <w:r>
        <w:t>педагогического работника, наличие в рассказе прямой речи,</w:t>
      </w:r>
      <w:r>
        <w:rPr>
          <w:spacing w:val="1"/>
        </w:rPr>
        <w:t xml:space="preserve"> </w:t>
      </w:r>
      <w:r>
        <w:t>литературных оборотов,</w:t>
      </w:r>
      <w:r>
        <w:rPr>
          <w:spacing w:val="1"/>
        </w:rPr>
        <w:t xml:space="preserve"> </w:t>
      </w:r>
      <w:r>
        <w:t>адекватность</w:t>
      </w:r>
      <w:r>
        <w:rPr>
          <w:spacing w:val="1"/>
        </w:rPr>
        <w:t xml:space="preserve"> </w:t>
      </w:r>
      <w:r>
        <w:t>использования</w:t>
      </w:r>
      <w:r>
        <w:rPr>
          <w:spacing w:val="1"/>
        </w:rPr>
        <w:t xml:space="preserve"> </w:t>
      </w:r>
      <w:r>
        <w:t>лексико-грамматических</w:t>
      </w:r>
      <w:r>
        <w:rPr>
          <w:spacing w:val="1"/>
        </w:rPr>
        <w:t xml:space="preserve"> </w:t>
      </w:r>
      <w:r>
        <w:t>средств</w:t>
      </w:r>
      <w:r>
        <w:rPr>
          <w:spacing w:val="1"/>
        </w:rPr>
        <w:t xml:space="preserve"> </w:t>
      </w:r>
      <w:r>
        <w:t>языка</w:t>
      </w:r>
      <w:r>
        <w:rPr>
          <w:spacing w:val="1"/>
        </w:rPr>
        <w:t xml:space="preserve"> </w:t>
      </w:r>
      <w:r>
        <w:t>и</w:t>
      </w:r>
      <w:r>
        <w:rPr>
          <w:spacing w:val="1"/>
        </w:rPr>
        <w:t xml:space="preserve"> </w:t>
      </w:r>
      <w:r>
        <w:t>правильность</w:t>
      </w:r>
      <w:r>
        <w:rPr>
          <w:spacing w:val="1"/>
        </w:rPr>
        <w:t xml:space="preserve"> </w:t>
      </w:r>
      <w:r>
        <w:t>фонетического оформления</w:t>
      </w:r>
      <w:r>
        <w:rPr>
          <w:spacing w:val="1"/>
        </w:rPr>
        <w:t xml:space="preserve"> </w:t>
      </w:r>
      <w:r>
        <w:t>речи</w:t>
      </w:r>
      <w:r>
        <w:rPr>
          <w:spacing w:val="1"/>
        </w:rPr>
        <w:t xml:space="preserve"> </w:t>
      </w:r>
      <w:r>
        <w:t>в</w:t>
      </w:r>
      <w:r>
        <w:rPr>
          <w:spacing w:val="2"/>
        </w:rPr>
        <w:t xml:space="preserve"> </w:t>
      </w:r>
      <w:r>
        <w:t>процессе</w:t>
      </w:r>
      <w:r>
        <w:rPr>
          <w:spacing w:val="2"/>
        </w:rPr>
        <w:t xml:space="preserve"> </w:t>
      </w:r>
      <w:r>
        <w:t>рассказывания.</w:t>
      </w:r>
    </w:p>
    <w:p w:rsidR="0055423B" w:rsidRDefault="00032AC2">
      <w:pPr>
        <w:pStyle w:val="a0"/>
        <w:spacing w:line="298" w:lineRule="exact"/>
        <w:ind w:left="2451" w:firstLine="0"/>
      </w:pPr>
      <w:r>
        <w:t>Обследование</w:t>
      </w:r>
      <w:r>
        <w:rPr>
          <w:spacing w:val="-4"/>
        </w:rPr>
        <w:t xml:space="preserve"> </w:t>
      </w:r>
      <w:r>
        <w:t>фонетических</w:t>
      </w:r>
      <w:r>
        <w:rPr>
          <w:spacing w:val="-3"/>
        </w:rPr>
        <w:t xml:space="preserve"> </w:t>
      </w:r>
      <w:r>
        <w:t>и</w:t>
      </w:r>
      <w:r>
        <w:rPr>
          <w:spacing w:val="-3"/>
        </w:rPr>
        <w:t xml:space="preserve"> </w:t>
      </w:r>
      <w:r>
        <w:t>фонематических</w:t>
      </w:r>
      <w:r>
        <w:rPr>
          <w:spacing w:val="-3"/>
        </w:rPr>
        <w:t xml:space="preserve"> </w:t>
      </w:r>
      <w:r>
        <w:t>процессов.</w:t>
      </w:r>
    </w:p>
    <w:p w:rsidR="0055423B" w:rsidRDefault="00032AC2">
      <w:pPr>
        <w:pStyle w:val="a0"/>
        <w:spacing w:before="4"/>
        <w:ind w:right="404" w:firstLine="720"/>
      </w:pPr>
      <w:r>
        <w:t>Ознакомительная беседа с ребенком дает первичное впечатление об особенностях</w:t>
      </w:r>
      <w:r>
        <w:rPr>
          <w:spacing w:val="1"/>
        </w:rPr>
        <w:t xml:space="preserve"> </w:t>
      </w:r>
      <w:r>
        <w:t>произношения</w:t>
      </w:r>
      <w:r>
        <w:rPr>
          <w:spacing w:val="1"/>
        </w:rPr>
        <w:t xml:space="preserve"> </w:t>
      </w:r>
      <w:r>
        <w:t>им</w:t>
      </w:r>
      <w:r>
        <w:rPr>
          <w:spacing w:val="1"/>
        </w:rPr>
        <w:t xml:space="preserve"> </w:t>
      </w:r>
      <w:r>
        <w:t>звуков</w:t>
      </w:r>
      <w:r>
        <w:rPr>
          <w:spacing w:val="1"/>
        </w:rPr>
        <w:t xml:space="preserve"> </w:t>
      </w:r>
      <w:r>
        <w:t>родного</w:t>
      </w:r>
      <w:r>
        <w:rPr>
          <w:spacing w:val="1"/>
        </w:rPr>
        <w:t xml:space="preserve"> </w:t>
      </w:r>
      <w:r>
        <w:t>языка.</w:t>
      </w:r>
      <w:r>
        <w:rPr>
          <w:spacing w:val="1"/>
        </w:rPr>
        <w:t xml:space="preserve"> </w:t>
      </w:r>
      <w:r>
        <w:t>Для</w:t>
      </w:r>
      <w:r>
        <w:rPr>
          <w:spacing w:val="1"/>
        </w:rPr>
        <w:t xml:space="preserve"> </w:t>
      </w:r>
      <w:r>
        <w:t>чего</w:t>
      </w:r>
      <w:r>
        <w:rPr>
          <w:spacing w:val="1"/>
        </w:rPr>
        <w:t xml:space="preserve"> </w:t>
      </w:r>
      <w:r>
        <w:t>необходимо</w:t>
      </w:r>
      <w:r>
        <w:rPr>
          <w:spacing w:val="1"/>
        </w:rPr>
        <w:t xml:space="preserve"> </w:t>
      </w:r>
      <w:r>
        <w:t>предъявить</w:t>
      </w:r>
      <w:r>
        <w:rPr>
          <w:spacing w:val="1"/>
        </w:rPr>
        <w:t xml:space="preserve"> </w:t>
      </w:r>
      <w:r>
        <w:t>ряд</w:t>
      </w:r>
      <w:r>
        <w:rPr>
          <w:spacing w:val="1"/>
        </w:rPr>
        <w:t xml:space="preserve"> </w:t>
      </w:r>
      <w:r>
        <w:t>специальных заданий, предварительно убедившись, что инструкции к ним и лексический</w:t>
      </w:r>
      <w:r>
        <w:rPr>
          <w:spacing w:val="1"/>
        </w:rPr>
        <w:t xml:space="preserve"> </w:t>
      </w:r>
      <w:r>
        <w:t>материал</w:t>
      </w:r>
      <w:r>
        <w:rPr>
          <w:spacing w:val="1"/>
        </w:rPr>
        <w:t xml:space="preserve"> </w:t>
      </w:r>
      <w:r>
        <w:t>понятны</w:t>
      </w:r>
      <w:r>
        <w:rPr>
          <w:spacing w:val="1"/>
        </w:rPr>
        <w:t xml:space="preserve"> </w:t>
      </w:r>
      <w:r>
        <w:t>ребенку</w:t>
      </w:r>
      <w:r>
        <w:rPr>
          <w:spacing w:val="1"/>
        </w:rPr>
        <w:t xml:space="preserve"> </w:t>
      </w:r>
      <w:r>
        <w:t>с</w:t>
      </w:r>
      <w:r>
        <w:rPr>
          <w:spacing w:val="1"/>
        </w:rPr>
        <w:t xml:space="preserve"> </w:t>
      </w:r>
      <w:r>
        <w:t>ТНР.</w:t>
      </w:r>
      <w:r>
        <w:rPr>
          <w:spacing w:val="1"/>
        </w:rPr>
        <w:t xml:space="preserve"> </w:t>
      </w:r>
      <w:r>
        <w:t>Звуковой</w:t>
      </w:r>
      <w:r>
        <w:rPr>
          <w:spacing w:val="1"/>
        </w:rPr>
        <w:t xml:space="preserve"> </w:t>
      </w:r>
      <w:r>
        <w:t>состав</w:t>
      </w:r>
      <w:r>
        <w:rPr>
          <w:spacing w:val="1"/>
        </w:rPr>
        <w:t xml:space="preserve"> </w:t>
      </w:r>
      <w:r>
        <w:t>слов,</w:t>
      </w:r>
      <w:r>
        <w:rPr>
          <w:spacing w:val="1"/>
        </w:rPr>
        <w:t xml:space="preserve"> </w:t>
      </w:r>
      <w:r>
        <w:t>соответствующих</w:t>
      </w:r>
      <w:r>
        <w:rPr>
          <w:spacing w:val="1"/>
        </w:rPr>
        <w:t xml:space="preserve"> </w:t>
      </w:r>
      <w:r>
        <w:t>этим</w:t>
      </w:r>
      <w:r>
        <w:rPr>
          <w:spacing w:val="1"/>
        </w:rPr>
        <w:t xml:space="preserve"> </w:t>
      </w:r>
      <w:r>
        <w:t>картинкам, самый разнообразный: разное количество слогов, со стечением согласных и</w:t>
      </w:r>
      <w:r>
        <w:rPr>
          <w:spacing w:val="1"/>
        </w:rPr>
        <w:t xml:space="preserve"> </w:t>
      </w:r>
      <w:r>
        <w:t xml:space="preserve">без него, с разными звуками. </w:t>
      </w:r>
      <w:proofErr w:type="gramStart"/>
      <w:r>
        <w:t>Проверяется, как ребенок произносит звук изолированно, в</w:t>
      </w:r>
      <w:r>
        <w:rPr>
          <w:spacing w:val="1"/>
        </w:rPr>
        <w:t xml:space="preserve"> </w:t>
      </w:r>
      <w:r>
        <w:t>составе</w:t>
      </w:r>
      <w:r>
        <w:rPr>
          <w:spacing w:val="1"/>
        </w:rPr>
        <w:t xml:space="preserve"> </w:t>
      </w:r>
      <w:r>
        <w:t>слогов</w:t>
      </w:r>
      <w:r>
        <w:rPr>
          <w:spacing w:val="1"/>
        </w:rPr>
        <w:t xml:space="preserve"> </w:t>
      </w:r>
      <w:r>
        <w:t>(прямых,</w:t>
      </w:r>
      <w:r>
        <w:rPr>
          <w:spacing w:val="1"/>
        </w:rPr>
        <w:t xml:space="preserve"> </w:t>
      </w:r>
      <w:r>
        <w:t>обратных,</w:t>
      </w:r>
      <w:r>
        <w:rPr>
          <w:spacing w:val="1"/>
        </w:rPr>
        <w:t xml:space="preserve"> </w:t>
      </w:r>
      <w:r>
        <w:t>со</w:t>
      </w:r>
      <w:r>
        <w:rPr>
          <w:spacing w:val="1"/>
        </w:rPr>
        <w:t xml:space="preserve"> </w:t>
      </w:r>
      <w:r>
        <w:t>стечением</w:t>
      </w:r>
      <w:r>
        <w:rPr>
          <w:spacing w:val="1"/>
        </w:rPr>
        <w:t xml:space="preserve"> </w:t>
      </w:r>
      <w:r>
        <w:t>согласных),</w:t>
      </w:r>
      <w:r>
        <w:rPr>
          <w:spacing w:val="1"/>
        </w:rPr>
        <w:t xml:space="preserve"> </w:t>
      </w:r>
      <w:r>
        <w:t>в</w:t>
      </w:r>
      <w:r>
        <w:rPr>
          <w:spacing w:val="1"/>
        </w:rPr>
        <w:t xml:space="preserve"> </w:t>
      </w:r>
      <w:r>
        <w:t>словах,</w:t>
      </w:r>
      <w:r>
        <w:rPr>
          <w:spacing w:val="1"/>
        </w:rPr>
        <w:t xml:space="preserve"> </w:t>
      </w:r>
      <w:r>
        <w:t>в</w:t>
      </w:r>
      <w:r>
        <w:rPr>
          <w:spacing w:val="1"/>
        </w:rPr>
        <w:t xml:space="preserve"> </w:t>
      </w:r>
      <w:r>
        <w:t>которых</w:t>
      </w:r>
      <w:r>
        <w:rPr>
          <w:spacing w:val="1"/>
        </w:rPr>
        <w:t xml:space="preserve"> </w:t>
      </w:r>
      <w:r>
        <w:t>проверяемый звук находится в разных позициях (в начале, середине, конце слова), в</w:t>
      </w:r>
      <w:r>
        <w:rPr>
          <w:spacing w:val="1"/>
        </w:rPr>
        <w:t xml:space="preserve"> </w:t>
      </w:r>
      <w:r>
        <w:t>предложении, в текстах.</w:t>
      </w:r>
      <w:proofErr w:type="gramEnd"/>
      <w:r>
        <w:t xml:space="preserve"> Для выяснения степени овладения детьми слоговой структурой</w:t>
      </w:r>
      <w:r>
        <w:rPr>
          <w:spacing w:val="1"/>
        </w:rPr>
        <w:t xml:space="preserve"> </w:t>
      </w:r>
      <w:r>
        <w:t>слов отбираются предметные и сюжетные картинки по тематическим циклам, хорошо</w:t>
      </w:r>
      <w:r>
        <w:rPr>
          <w:spacing w:val="1"/>
        </w:rPr>
        <w:t xml:space="preserve"> </w:t>
      </w:r>
      <w:r>
        <w:t>знакомые ребенку, например, обозначающие различные виды профессий и действий, с</w:t>
      </w:r>
      <w:r>
        <w:rPr>
          <w:spacing w:val="1"/>
        </w:rPr>
        <w:t xml:space="preserve"> </w:t>
      </w:r>
      <w:r>
        <w:t>ними связанных. Обследование включает как отраженное произнесение ребенком слов и</w:t>
      </w:r>
      <w:r>
        <w:rPr>
          <w:spacing w:val="1"/>
        </w:rPr>
        <w:t xml:space="preserve"> </w:t>
      </w:r>
      <w:r>
        <w:t>их</w:t>
      </w:r>
      <w:r>
        <w:rPr>
          <w:spacing w:val="1"/>
        </w:rPr>
        <w:t xml:space="preserve"> </w:t>
      </w:r>
      <w:r>
        <w:t>сочетаний,</w:t>
      </w:r>
      <w:r>
        <w:rPr>
          <w:spacing w:val="1"/>
        </w:rPr>
        <w:t xml:space="preserve"> </w:t>
      </w:r>
      <w:r>
        <w:t>так</w:t>
      </w:r>
      <w:r>
        <w:rPr>
          <w:spacing w:val="1"/>
        </w:rPr>
        <w:t xml:space="preserve"> </w:t>
      </w:r>
      <w:r>
        <w:t>и</w:t>
      </w:r>
      <w:r>
        <w:rPr>
          <w:spacing w:val="1"/>
        </w:rPr>
        <w:t xml:space="preserve"> </w:t>
      </w:r>
      <w:r>
        <w:t>самостоятельное.</w:t>
      </w:r>
      <w:r>
        <w:rPr>
          <w:spacing w:val="1"/>
        </w:rPr>
        <w:t xml:space="preserve"> </w:t>
      </w:r>
      <w:r>
        <w:t>Особое</w:t>
      </w:r>
      <w:r>
        <w:rPr>
          <w:spacing w:val="1"/>
        </w:rPr>
        <w:t xml:space="preserve"> </w:t>
      </w:r>
      <w:r>
        <w:t>внимание</w:t>
      </w:r>
      <w:r>
        <w:rPr>
          <w:spacing w:val="1"/>
        </w:rPr>
        <w:t xml:space="preserve"> </w:t>
      </w:r>
      <w:r>
        <w:t>при</w:t>
      </w:r>
      <w:r>
        <w:rPr>
          <w:spacing w:val="1"/>
        </w:rPr>
        <w:t xml:space="preserve"> </w:t>
      </w:r>
      <w:r>
        <w:t>этом</w:t>
      </w:r>
      <w:r>
        <w:rPr>
          <w:spacing w:val="1"/>
        </w:rPr>
        <w:t xml:space="preserve"> </w:t>
      </w:r>
      <w:r>
        <w:t>обращается</w:t>
      </w:r>
      <w:r>
        <w:rPr>
          <w:spacing w:val="1"/>
        </w:rPr>
        <w:t xml:space="preserve"> </w:t>
      </w:r>
      <w:r>
        <w:t>на</w:t>
      </w:r>
      <w:r>
        <w:rPr>
          <w:spacing w:val="1"/>
        </w:rPr>
        <w:t xml:space="preserve"> </w:t>
      </w:r>
      <w:r>
        <w:t>неоднократное воспроизведение слов и предложений в разном речевом контексте. При</w:t>
      </w:r>
      <w:r>
        <w:rPr>
          <w:spacing w:val="1"/>
        </w:rPr>
        <w:t xml:space="preserve"> </w:t>
      </w:r>
      <w:r>
        <w:t>обследовании</w:t>
      </w:r>
      <w:r>
        <w:rPr>
          <w:spacing w:val="1"/>
        </w:rPr>
        <w:t xml:space="preserve"> </w:t>
      </w:r>
      <w:r>
        <w:t>фонетических</w:t>
      </w:r>
      <w:r>
        <w:rPr>
          <w:spacing w:val="1"/>
        </w:rPr>
        <w:t xml:space="preserve"> </w:t>
      </w:r>
      <w:r>
        <w:t>процессов</w:t>
      </w:r>
      <w:r>
        <w:rPr>
          <w:spacing w:val="1"/>
        </w:rPr>
        <w:t xml:space="preserve"> </w:t>
      </w:r>
      <w:r>
        <w:t>используются</w:t>
      </w:r>
      <w:r>
        <w:rPr>
          <w:spacing w:val="1"/>
        </w:rPr>
        <w:t xml:space="preserve"> </w:t>
      </w:r>
      <w:r>
        <w:t>разнообразные</w:t>
      </w:r>
      <w:r>
        <w:rPr>
          <w:spacing w:val="1"/>
        </w:rPr>
        <w:t xml:space="preserve"> </w:t>
      </w:r>
      <w:r>
        <w:t>методические</w:t>
      </w:r>
      <w:r>
        <w:rPr>
          <w:spacing w:val="1"/>
        </w:rPr>
        <w:t xml:space="preserve"> </w:t>
      </w:r>
      <w:r>
        <w:t>приемы: самостоятельное называние лексического материала, сопряженное и отраженное</w:t>
      </w:r>
      <w:r>
        <w:rPr>
          <w:spacing w:val="1"/>
        </w:rPr>
        <w:t xml:space="preserve"> </w:t>
      </w:r>
      <w:r>
        <w:t>проговаривание,</w:t>
      </w:r>
      <w:r>
        <w:rPr>
          <w:spacing w:val="1"/>
        </w:rPr>
        <w:t xml:space="preserve"> </w:t>
      </w:r>
      <w:r>
        <w:t>называние</w:t>
      </w:r>
      <w:r>
        <w:rPr>
          <w:spacing w:val="1"/>
        </w:rPr>
        <w:t xml:space="preserve"> </w:t>
      </w:r>
      <w:r>
        <w:t>с</w:t>
      </w:r>
      <w:r>
        <w:rPr>
          <w:spacing w:val="1"/>
        </w:rPr>
        <w:t xml:space="preserve"> </w:t>
      </w:r>
      <w:r>
        <w:t>опорой</w:t>
      </w:r>
      <w:r>
        <w:rPr>
          <w:spacing w:val="1"/>
        </w:rPr>
        <w:t xml:space="preserve"> </w:t>
      </w:r>
      <w:r>
        <w:t>на</w:t>
      </w:r>
      <w:r>
        <w:rPr>
          <w:spacing w:val="1"/>
        </w:rPr>
        <w:t xml:space="preserve"> </w:t>
      </w:r>
      <w:r>
        <w:t>наглядно-демонстрационный</w:t>
      </w:r>
      <w:r>
        <w:rPr>
          <w:spacing w:val="1"/>
        </w:rPr>
        <w:t xml:space="preserve"> </w:t>
      </w:r>
      <w:r>
        <w:t>материал.</w:t>
      </w:r>
      <w:r>
        <w:rPr>
          <w:spacing w:val="1"/>
        </w:rPr>
        <w:t xml:space="preserve"> </w:t>
      </w:r>
      <w:r>
        <w:t>Результаты обследования фиксируют характер нарушения звукопроизношения: замены</w:t>
      </w:r>
      <w:r>
        <w:rPr>
          <w:spacing w:val="1"/>
        </w:rPr>
        <w:t xml:space="preserve"> </w:t>
      </w:r>
      <w:r>
        <w:t>звуков, пропуски, искажение произношения, смешение, нестойкое произношение звуков,</w:t>
      </w:r>
      <w:r>
        <w:rPr>
          <w:spacing w:val="1"/>
        </w:rPr>
        <w:t xml:space="preserve"> </w:t>
      </w:r>
      <w:r>
        <w:t>характер нарушений звуко-слоговой организации слова. Обследование фонематических</w:t>
      </w:r>
      <w:r>
        <w:rPr>
          <w:spacing w:val="1"/>
        </w:rPr>
        <w:t xml:space="preserve"> </w:t>
      </w:r>
      <w:r>
        <w:t>процессов</w:t>
      </w:r>
      <w:r>
        <w:rPr>
          <w:spacing w:val="1"/>
        </w:rPr>
        <w:t xml:space="preserve"> </w:t>
      </w:r>
      <w:r>
        <w:t>ребенка</w:t>
      </w:r>
      <w:r>
        <w:rPr>
          <w:spacing w:val="1"/>
        </w:rPr>
        <w:t xml:space="preserve"> </w:t>
      </w:r>
      <w:r>
        <w:t>с</w:t>
      </w:r>
      <w:r>
        <w:rPr>
          <w:spacing w:val="1"/>
        </w:rPr>
        <w:t xml:space="preserve"> </w:t>
      </w:r>
      <w:r>
        <w:t>нарушениями</w:t>
      </w:r>
      <w:r>
        <w:rPr>
          <w:spacing w:val="1"/>
        </w:rPr>
        <w:t xml:space="preserve"> </w:t>
      </w:r>
      <w:r>
        <w:t>речи</w:t>
      </w:r>
      <w:r>
        <w:rPr>
          <w:spacing w:val="1"/>
        </w:rPr>
        <w:t xml:space="preserve"> </w:t>
      </w:r>
      <w:r>
        <w:t>проводится</w:t>
      </w:r>
      <w:r>
        <w:rPr>
          <w:spacing w:val="1"/>
        </w:rPr>
        <w:t xml:space="preserve"> </w:t>
      </w:r>
      <w:r>
        <w:t>общепринятыми</w:t>
      </w:r>
      <w:r>
        <w:rPr>
          <w:spacing w:val="1"/>
        </w:rPr>
        <w:t xml:space="preserve"> </w:t>
      </w:r>
      <w:r>
        <w:t>приемами,</w:t>
      </w:r>
      <w:r>
        <w:rPr>
          <w:spacing w:val="1"/>
        </w:rPr>
        <w:t xml:space="preserve"> </w:t>
      </w:r>
      <w:r>
        <w:t>направленными на выявление возможностей дифференциации на слух фонем родного</w:t>
      </w:r>
      <w:r>
        <w:rPr>
          <w:spacing w:val="1"/>
        </w:rPr>
        <w:t xml:space="preserve"> </w:t>
      </w:r>
      <w:r>
        <w:t>языка</w:t>
      </w:r>
      <w:r>
        <w:rPr>
          <w:spacing w:val="1"/>
        </w:rPr>
        <w:t xml:space="preserve"> </w:t>
      </w:r>
      <w:r>
        <w:t>с</w:t>
      </w:r>
      <w:r>
        <w:rPr>
          <w:spacing w:val="1"/>
        </w:rPr>
        <w:t xml:space="preserve"> </w:t>
      </w:r>
      <w:r>
        <w:t>возможным</w:t>
      </w:r>
      <w:r>
        <w:rPr>
          <w:spacing w:val="1"/>
        </w:rPr>
        <w:t xml:space="preserve"> </w:t>
      </w:r>
      <w:r>
        <w:t>применением</w:t>
      </w:r>
      <w:r>
        <w:rPr>
          <w:spacing w:val="1"/>
        </w:rPr>
        <w:t xml:space="preserve"> </w:t>
      </w:r>
      <w:r>
        <w:t>адаптированных</w:t>
      </w:r>
      <w:r>
        <w:rPr>
          <w:spacing w:val="1"/>
        </w:rPr>
        <w:t xml:space="preserve"> </w:t>
      </w:r>
      <w:r>
        <w:t>информационных</w:t>
      </w:r>
      <w:r>
        <w:rPr>
          <w:spacing w:val="1"/>
        </w:rPr>
        <w:t xml:space="preserve"> </w:t>
      </w:r>
      <w:r>
        <w:t>технологий.</w:t>
      </w:r>
      <w:r>
        <w:rPr>
          <w:spacing w:val="1"/>
        </w:rPr>
        <w:t xml:space="preserve"> </w:t>
      </w:r>
      <w:r>
        <w:t>В</w:t>
      </w:r>
      <w:r>
        <w:rPr>
          <w:spacing w:val="1"/>
        </w:rPr>
        <w:t xml:space="preserve"> </w:t>
      </w:r>
      <w:r>
        <w:t>рамках логопедического обследования изучению подлежит степень сформированности</w:t>
      </w:r>
      <w:r>
        <w:rPr>
          <w:spacing w:val="1"/>
        </w:rPr>
        <w:t xml:space="preserve"> </w:t>
      </w:r>
      <w:r>
        <w:t>всех</w:t>
      </w:r>
      <w:r>
        <w:rPr>
          <w:spacing w:val="1"/>
        </w:rPr>
        <w:t xml:space="preserve"> </w:t>
      </w:r>
      <w:r>
        <w:t>компонентов</w:t>
      </w:r>
      <w:r>
        <w:rPr>
          <w:spacing w:val="1"/>
        </w:rPr>
        <w:t xml:space="preserve"> </w:t>
      </w:r>
      <w:r>
        <w:t>языка,</w:t>
      </w:r>
      <w:r>
        <w:rPr>
          <w:spacing w:val="1"/>
        </w:rPr>
        <w:t xml:space="preserve"> </w:t>
      </w:r>
      <w:r>
        <w:t>а</w:t>
      </w:r>
      <w:r>
        <w:rPr>
          <w:spacing w:val="1"/>
        </w:rPr>
        <w:t xml:space="preserve"> </w:t>
      </w:r>
      <w:r>
        <w:t>также</w:t>
      </w:r>
      <w:r>
        <w:rPr>
          <w:spacing w:val="1"/>
        </w:rPr>
        <w:t xml:space="preserve"> </w:t>
      </w:r>
      <w:r>
        <w:t>операций</w:t>
      </w:r>
      <w:r>
        <w:rPr>
          <w:spacing w:val="1"/>
        </w:rPr>
        <w:t xml:space="preserve"> </w:t>
      </w:r>
      <w:r>
        <w:t>языкового</w:t>
      </w:r>
      <w:r>
        <w:rPr>
          <w:spacing w:val="1"/>
        </w:rPr>
        <w:t xml:space="preserve"> </w:t>
      </w:r>
      <w:r>
        <w:t>анализа</w:t>
      </w:r>
      <w:r>
        <w:rPr>
          <w:spacing w:val="1"/>
        </w:rPr>
        <w:t xml:space="preserve"> </w:t>
      </w:r>
      <w:r>
        <w:t>и</w:t>
      </w:r>
      <w:r>
        <w:rPr>
          <w:spacing w:val="1"/>
        </w:rPr>
        <w:t xml:space="preserve"> </w:t>
      </w:r>
      <w:r>
        <w:t>синтеза:</w:t>
      </w:r>
      <w:r>
        <w:rPr>
          <w:spacing w:val="1"/>
        </w:rPr>
        <w:t xml:space="preserve"> </w:t>
      </w:r>
      <w:r>
        <w:t>выделение</w:t>
      </w:r>
      <w:r>
        <w:rPr>
          <w:spacing w:val="1"/>
        </w:rPr>
        <w:t xml:space="preserve"> </w:t>
      </w:r>
      <w:r>
        <w:t>первого</w:t>
      </w:r>
      <w:r>
        <w:rPr>
          <w:spacing w:val="52"/>
        </w:rPr>
        <w:t xml:space="preserve"> </w:t>
      </w:r>
      <w:r>
        <w:t>гласного</w:t>
      </w:r>
      <w:r>
        <w:rPr>
          <w:spacing w:val="54"/>
        </w:rPr>
        <w:t xml:space="preserve"> </w:t>
      </w:r>
      <w:r>
        <w:t>звука</w:t>
      </w:r>
      <w:r>
        <w:rPr>
          <w:spacing w:val="50"/>
        </w:rPr>
        <w:t xml:space="preserve"> </w:t>
      </w:r>
      <w:r>
        <w:t>в</w:t>
      </w:r>
      <w:r>
        <w:rPr>
          <w:spacing w:val="52"/>
        </w:rPr>
        <w:t xml:space="preserve"> </w:t>
      </w:r>
      <w:r>
        <w:t>слове,</w:t>
      </w:r>
      <w:r>
        <w:rPr>
          <w:spacing w:val="55"/>
        </w:rPr>
        <w:t xml:space="preserve"> </w:t>
      </w:r>
      <w:r>
        <w:t>стоящего</w:t>
      </w:r>
      <w:r>
        <w:rPr>
          <w:spacing w:val="50"/>
        </w:rPr>
        <w:t xml:space="preserve"> </w:t>
      </w:r>
      <w:r>
        <w:t>под</w:t>
      </w:r>
      <w:r>
        <w:rPr>
          <w:spacing w:val="52"/>
        </w:rPr>
        <w:t xml:space="preserve"> </w:t>
      </w:r>
      <w:r>
        <w:t>ударением,</w:t>
      </w:r>
      <w:r>
        <w:rPr>
          <w:spacing w:val="55"/>
        </w:rPr>
        <w:t xml:space="preserve"> </w:t>
      </w:r>
      <w:r>
        <w:t>первого</w:t>
      </w:r>
      <w:r>
        <w:rPr>
          <w:spacing w:val="52"/>
        </w:rPr>
        <w:t xml:space="preserve"> </w:t>
      </w:r>
      <w:r>
        <w:t>согласного</w:t>
      </w:r>
      <w:r>
        <w:rPr>
          <w:spacing w:val="54"/>
        </w:rPr>
        <w:t xml:space="preserve"> </w:t>
      </w:r>
      <w:r>
        <w:t>звука</w:t>
      </w:r>
      <w:r>
        <w:rPr>
          <w:spacing w:val="54"/>
        </w:rPr>
        <w:t xml:space="preserve"> </w:t>
      </w:r>
      <w:proofErr w:type="gramStart"/>
      <w:r>
        <w:t>в</w:t>
      </w:r>
      <w:proofErr w:type="gramEnd"/>
    </w:p>
    <w:p w:rsidR="0055423B" w:rsidRDefault="00032AC2">
      <w:pPr>
        <w:pStyle w:val="a0"/>
        <w:spacing w:before="67"/>
        <w:ind w:right="411" w:firstLine="0"/>
      </w:pPr>
      <w:proofErr w:type="gramStart"/>
      <w:r>
        <w:t>слове</w:t>
      </w:r>
      <w:proofErr w:type="gramEnd"/>
      <w:r>
        <w:t>,</w:t>
      </w:r>
      <w:r>
        <w:rPr>
          <w:spacing w:val="1"/>
        </w:rPr>
        <w:t xml:space="preserve"> </w:t>
      </w:r>
      <w:r>
        <w:t>последнего</w:t>
      </w:r>
      <w:r>
        <w:rPr>
          <w:spacing w:val="1"/>
        </w:rPr>
        <w:t xml:space="preserve"> </w:t>
      </w:r>
      <w:r>
        <w:t>согласного</w:t>
      </w:r>
      <w:r>
        <w:rPr>
          <w:spacing w:val="1"/>
        </w:rPr>
        <w:t xml:space="preserve"> </w:t>
      </w:r>
      <w:r>
        <w:t>звука</w:t>
      </w:r>
      <w:r>
        <w:rPr>
          <w:spacing w:val="1"/>
        </w:rPr>
        <w:t xml:space="preserve"> </w:t>
      </w:r>
      <w:r>
        <w:t>в</w:t>
      </w:r>
      <w:r>
        <w:rPr>
          <w:spacing w:val="1"/>
        </w:rPr>
        <w:t xml:space="preserve"> </w:t>
      </w:r>
      <w:r>
        <w:t>слове,</w:t>
      </w:r>
      <w:r>
        <w:rPr>
          <w:spacing w:val="1"/>
        </w:rPr>
        <w:t xml:space="preserve"> </w:t>
      </w:r>
      <w:r>
        <w:t>гласного</w:t>
      </w:r>
      <w:r>
        <w:rPr>
          <w:spacing w:val="1"/>
        </w:rPr>
        <w:t xml:space="preserve"> </w:t>
      </w:r>
      <w:r>
        <w:t>звука</w:t>
      </w:r>
      <w:r>
        <w:rPr>
          <w:spacing w:val="1"/>
        </w:rPr>
        <w:t xml:space="preserve"> </w:t>
      </w:r>
      <w:r>
        <w:t>в</w:t>
      </w:r>
      <w:r>
        <w:rPr>
          <w:spacing w:val="1"/>
        </w:rPr>
        <w:t xml:space="preserve"> </w:t>
      </w:r>
      <w:r>
        <w:t>положении</w:t>
      </w:r>
      <w:r>
        <w:rPr>
          <w:spacing w:val="66"/>
        </w:rPr>
        <w:t xml:space="preserve"> </w:t>
      </w:r>
      <w:r>
        <w:t>после</w:t>
      </w:r>
      <w:r>
        <w:rPr>
          <w:spacing w:val="1"/>
        </w:rPr>
        <w:t xml:space="preserve"> </w:t>
      </w:r>
      <w:r>
        <w:t>согласного, определением количества гласных звуков в сочетаниях, количества звуков в</w:t>
      </w:r>
      <w:r>
        <w:rPr>
          <w:spacing w:val="1"/>
        </w:rPr>
        <w:t xml:space="preserve"> </w:t>
      </w:r>
      <w:r>
        <w:t>односложных словах</w:t>
      </w:r>
      <w:r>
        <w:rPr>
          <w:spacing w:val="2"/>
        </w:rPr>
        <w:t xml:space="preserve"> </w:t>
      </w:r>
      <w:r>
        <w:t>и</w:t>
      </w:r>
      <w:r>
        <w:rPr>
          <w:spacing w:val="1"/>
        </w:rPr>
        <w:t xml:space="preserve"> </w:t>
      </w:r>
      <w:r>
        <w:t>их</w:t>
      </w:r>
      <w:r>
        <w:rPr>
          <w:spacing w:val="2"/>
        </w:rPr>
        <w:t xml:space="preserve"> </w:t>
      </w:r>
      <w:r>
        <w:t>последовательности.</w:t>
      </w:r>
    </w:p>
    <w:p w:rsidR="0055423B" w:rsidRDefault="00032AC2">
      <w:pPr>
        <w:pStyle w:val="a0"/>
        <w:spacing w:before="1"/>
        <w:ind w:right="399" w:firstLine="720"/>
      </w:pPr>
      <w:r>
        <w:lastRenderedPageBreak/>
        <w:t>В</w:t>
      </w:r>
      <w:r>
        <w:rPr>
          <w:spacing w:val="1"/>
        </w:rPr>
        <w:t xml:space="preserve"> </w:t>
      </w:r>
      <w:r>
        <w:t>процессе</w:t>
      </w:r>
      <w:r>
        <w:rPr>
          <w:spacing w:val="1"/>
        </w:rPr>
        <w:t xml:space="preserve"> </w:t>
      </w:r>
      <w:r>
        <w:t>комплексного</w:t>
      </w:r>
      <w:r>
        <w:rPr>
          <w:spacing w:val="1"/>
        </w:rPr>
        <w:t xml:space="preserve"> </w:t>
      </w:r>
      <w:r>
        <w:t>обследования</w:t>
      </w:r>
      <w:r>
        <w:rPr>
          <w:spacing w:val="1"/>
        </w:rPr>
        <w:t xml:space="preserve"> </w:t>
      </w:r>
      <w:r>
        <w:t>изучается</w:t>
      </w:r>
      <w:r>
        <w:rPr>
          <w:spacing w:val="1"/>
        </w:rPr>
        <w:t xml:space="preserve"> </w:t>
      </w:r>
      <w:r>
        <w:t>состояние</w:t>
      </w:r>
      <w:r>
        <w:rPr>
          <w:spacing w:val="1"/>
        </w:rPr>
        <w:t xml:space="preserve"> </w:t>
      </w:r>
      <w:r>
        <w:t>пространственн</w:t>
      </w:r>
      <w:proofErr w:type="gramStart"/>
      <w:r>
        <w:t>о-</w:t>
      </w:r>
      <w:proofErr w:type="gramEnd"/>
      <w:r>
        <w:rPr>
          <w:spacing w:val="1"/>
        </w:rPr>
        <w:t xml:space="preserve"> </w:t>
      </w:r>
      <w:r>
        <w:t>зрительных ориентировок</w:t>
      </w:r>
      <w:r>
        <w:rPr>
          <w:spacing w:val="-1"/>
        </w:rPr>
        <w:t xml:space="preserve"> </w:t>
      </w:r>
      <w:r>
        <w:t>и</w:t>
      </w:r>
      <w:r>
        <w:rPr>
          <w:spacing w:val="2"/>
        </w:rPr>
        <w:t xml:space="preserve"> </w:t>
      </w:r>
      <w:r>
        <w:t>моторно-графических</w:t>
      </w:r>
      <w:r>
        <w:rPr>
          <w:spacing w:val="1"/>
        </w:rPr>
        <w:t xml:space="preserve"> </w:t>
      </w:r>
      <w:r>
        <w:t>навыков.</w:t>
      </w:r>
    </w:p>
    <w:p w:rsidR="0055423B" w:rsidRDefault="00032AC2">
      <w:pPr>
        <w:pStyle w:val="a0"/>
        <w:spacing w:before="2"/>
        <w:ind w:right="404" w:firstLine="720"/>
      </w:pPr>
      <w:r>
        <w:t>В</w:t>
      </w:r>
      <w:r>
        <w:rPr>
          <w:spacing w:val="1"/>
        </w:rPr>
        <w:t xml:space="preserve"> </w:t>
      </w:r>
      <w:r>
        <w:t>зависимости</w:t>
      </w:r>
      <w:r>
        <w:rPr>
          <w:spacing w:val="1"/>
        </w:rPr>
        <w:t xml:space="preserve"> </w:t>
      </w:r>
      <w:r>
        <w:t>от</w:t>
      </w:r>
      <w:r>
        <w:rPr>
          <w:spacing w:val="1"/>
        </w:rPr>
        <w:t xml:space="preserve"> </w:t>
      </w:r>
      <w:r>
        <w:t>возраста</w:t>
      </w:r>
      <w:r>
        <w:rPr>
          <w:spacing w:val="1"/>
        </w:rPr>
        <w:t xml:space="preserve"> </w:t>
      </w:r>
      <w:r>
        <w:t>ребёнка</w:t>
      </w:r>
      <w:r>
        <w:rPr>
          <w:spacing w:val="1"/>
        </w:rPr>
        <w:t xml:space="preserve"> </w:t>
      </w:r>
      <w:r>
        <w:t>и</w:t>
      </w:r>
      <w:r>
        <w:rPr>
          <w:spacing w:val="1"/>
        </w:rPr>
        <w:t xml:space="preserve"> </w:t>
      </w:r>
      <w:r>
        <w:t>состояния</w:t>
      </w:r>
      <w:r>
        <w:rPr>
          <w:spacing w:val="1"/>
        </w:rPr>
        <w:t xml:space="preserve"> </w:t>
      </w:r>
      <w:r>
        <w:t>его</w:t>
      </w:r>
      <w:r>
        <w:rPr>
          <w:spacing w:val="1"/>
        </w:rPr>
        <w:t xml:space="preserve"> </w:t>
      </w:r>
      <w:r>
        <w:t>базовых</w:t>
      </w:r>
      <w:r>
        <w:rPr>
          <w:spacing w:val="1"/>
        </w:rPr>
        <w:t xml:space="preserve"> </w:t>
      </w:r>
      <w:r>
        <w:t>коммуникативн</w:t>
      </w:r>
      <w:proofErr w:type="gramStart"/>
      <w:r>
        <w:t>о-</w:t>
      </w:r>
      <w:proofErr w:type="gramEnd"/>
      <w:r>
        <w:rPr>
          <w:spacing w:val="-62"/>
        </w:rPr>
        <w:t xml:space="preserve"> </w:t>
      </w:r>
      <w:r>
        <w:t>речевых</w:t>
      </w:r>
      <w:r>
        <w:rPr>
          <w:spacing w:val="1"/>
        </w:rPr>
        <w:t xml:space="preserve"> </w:t>
      </w:r>
      <w:r>
        <w:t>навыков,</w:t>
      </w:r>
      <w:r>
        <w:rPr>
          <w:spacing w:val="1"/>
        </w:rPr>
        <w:t xml:space="preserve"> </w:t>
      </w:r>
      <w:r>
        <w:t>целесообразно</w:t>
      </w:r>
      <w:r>
        <w:rPr>
          <w:spacing w:val="1"/>
        </w:rPr>
        <w:t xml:space="preserve"> </w:t>
      </w:r>
      <w:r>
        <w:t>применять</w:t>
      </w:r>
      <w:r>
        <w:rPr>
          <w:spacing w:val="1"/>
        </w:rPr>
        <w:t xml:space="preserve"> </w:t>
      </w:r>
      <w:r>
        <w:t>несколько</w:t>
      </w:r>
      <w:r>
        <w:rPr>
          <w:spacing w:val="1"/>
        </w:rPr>
        <w:t xml:space="preserve"> </w:t>
      </w:r>
      <w:r>
        <w:t>дифференцированных</w:t>
      </w:r>
      <w:r>
        <w:rPr>
          <w:spacing w:val="1"/>
        </w:rPr>
        <w:t xml:space="preserve"> </w:t>
      </w:r>
      <w:r>
        <w:t>схем</w:t>
      </w:r>
      <w:r>
        <w:rPr>
          <w:spacing w:val="-62"/>
        </w:rPr>
        <w:t xml:space="preserve"> </w:t>
      </w:r>
      <w:r>
        <w:t>обследования</w:t>
      </w:r>
      <w:r>
        <w:rPr>
          <w:spacing w:val="1"/>
        </w:rPr>
        <w:t xml:space="preserve"> </w:t>
      </w:r>
      <w:r>
        <w:t>речеязыковых</w:t>
      </w:r>
      <w:r>
        <w:rPr>
          <w:spacing w:val="1"/>
        </w:rPr>
        <w:t xml:space="preserve"> </w:t>
      </w:r>
      <w:r>
        <w:t>возможностей</w:t>
      </w:r>
      <w:r>
        <w:rPr>
          <w:spacing w:val="1"/>
        </w:rPr>
        <w:t xml:space="preserve"> </w:t>
      </w:r>
      <w:r>
        <w:t>обучающихся</w:t>
      </w:r>
      <w:r>
        <w:rPr>
          <w:spacing w:val="1"/>
        </w:rPr>
        <w:t xml:space="preserve"> </w:t>
      </w:r>
      <w:r>
        <w:t>с</w:t>
      </w:r>
      <w:r>
        <w:rPr>
          <w:spacing w:val="1"/>
        </w:rPr>
        <w:t xml:space="preserve"> </w:t>
      </w:r>
      <w:r>
        <w:t>ТНР:</w:t>
      </w:r>
      <w:r>
        <w:rPr>
          <w:spacing w:val="1"/>
        </w:rPr>
        <w:t xml:space="preserve"> </w:t>
      </w:r>
      <w:r>
        <w:t>первая</w:t>
      </w:r>
      <w:r>
        <w:rPr>
          <w:spacing w:val="1"/>
        </w:rPr>
        <w:t xml:space="preserve"> </w:t>
      </w:r>
      <w:r>
        <w:t>схема</w:t>
      </w:r>
      <w:r>
        <w:rPr>
          <w:spacing w:val="1"/>
        </w:rPr>
        <w:t xml:space="preserve"> </w:t>
      </w:r>
      <w:r>
        <w:t>-</w:t>
      </w:r>
      <w:r>
        <w:rPr>
          <w:spacing w:val="1"/>
        </w:rPr>
        <w:t xml:space="preserve"> </w:t>
      </w:r>
      <w:r>
        <w:t>для</w:t>
      </w:r>
      <w:r>
        <w:rPr>
          <w:spacing w:val="1"/>
        </w:rPr>
        <w:t xml:space="preserve"> </w:t>
      </w:r>
      <w:r>
        <w:t>обследования</w:t>
      </w:r>
      <w:r>
        <w:rPr>
          <w:spacing w:val="1"/>
        </w:rPr>
        <w:t xml:space="preserve"> </w:t>
      </w:r>
      <w:r>
        <w:t>обучающихся,</w:t>
      </w:r>
      <w:r>
        <w:rPr>
          <w:spacing w:val="1"/>
        </w:rPr>
        <w:t xml:space="preserve"> </w:t>
      </w:r>
      <w:r>
        <w:t>не</w:t>
      </w:r>
      <w:r>
        <w:rPr>
          <w:spacing w:val="1"/>
        </w:rPr>
        <w:t xml:space="preserve"> </w:t>
      </w:r>
      <w:r>
        <w:t>владеющих</w:t>
      </w:r>
      <w:r>
        <w:rPr>
          <w:spacing w:val="1"/>
        </w:rPr>
        <w:t xml:space="preserve"> </w:t>
      </w:r>
      <w:r>
        <w:t>фразовой</w:t>
      </w:r>
      <w:r>
        <w:rPr>
          <w:spacing w:val="1"/>
        </w:rPr>
        <w:t xml:space="preserve"> </w:t>
      </w:r>
      <w:r>
        <w:t>речью;</w:t>
      </w:r>
      <w:r>
        <w:rPr>
          <w:spacing w:val="1"/>
        </w:rPr>
        <w:t xml:space="preserve"> </w:t>
      </w:r>
      <w:r>
        <w:t>вторая</w:t>
      </w:r>
      <w:r>
        <w:rPr>
          <w:spacing w:val="1"/>
        </w:rPr>
        <w:t xml:space="preserve"> </w:t>
      </w:r>
      <w:r>
        <w:t>схема</w:t>
      </w:r>
      <w:r>
        <w:rPr>
          <w:spacing w:val="1"/>
        </w:rPr>
        <w:t xml:space="preserve"> </w:t>
      </w:r>
      <w:r>
        <w:t>-</w:t>
      </w:r>
      <w:r>
        <w:rPr>
          <w:spacing w:val="1"/>
        </w:rPr>
        <w:t xml:space="preserve"> </w:t>
      </w:r>
      <w:r>
        <w:t>для</w:t>
      </w:r>
      <w:r>
        <w:rPr>
          <w:spacing w:val="-62"/>
        </w:rPr>
        <w:t xml:space="preserve"> </w:t>
      </w:r>
      <w:r>
        <w:t>обследования обучающихся с начатками общеупотребительной речи; третья схема - для</w:t>
      </w:r>
      <w:r>
        <w:rPr>
          <w:spacing w:val="1"/>
        </w:rPr>
        <w:t xml:space="preserve"> </w:t>
      </w:r>
      <w:r>
        <w:t>обследования</w:t>
      </w:r>
      <w:r>
        <w:rPr>
          <w:spacing w:val="1"/>
        </w:rPr>
        <w:t xml:space="preserve"> </w:t>
      </w:r>
      <w:r>
        <w:t>обучающихся</w:t>
      </w:r>
      <w:r>
        <w:rPr>
          <w:spacing w:val="1"/>
        </w:rPr>
        <w:t xml:space="preserve"> </w:t>
      </w:r>
      <w:r>
        <w:t>с развернутой фразовой речью при</w:t>
      </w:r>
      <w:r>
        <w:rPr>
          <w:spacing w:val="1"/>
        </w:rPr>
        <w:t xml:space="preserve"> </w:t>
      </w:r>
      <w:r>
        <w:t>наличии выраженных</w:t>
      </w:r>
      <w:r>
        <w:rPr>
          <w:spacing w:val="1"/>
        </w:rPr>
        <w:t xml:space="preserve"> </w:t>
      </w:r>
      <w:r>
        <w:t>проявлений</w:t>
      </w:r>
      <w:r>
        <w:rPr>
          <w:spacing w:val="1"/>
        </w:rPr>
        <w:t xml:space="preserve"> </w:t>
      </w:r>
      <w:r>
        <w:t>недоразвития</w:t>
      </w:r>
      <w:r>
        <w:rPr>
          <w:spacing w:val="1"/>
        </w:rPr>
        <w:t xml:space="preserve"> </w:t>
      </w:r>
      <w:r>
        <w:t>лексико-грамматического</w:t>
      </w:r>
      <w:r>
        <w:rPr>
          <w:spacing w:val="1"/>
        </w:rPr>
        <w:t xml:space="preserve"> </w:t>
      </w:r>
      <w:r>
        <w:t>и</w:t>
      </w:r>
      <w:r>
        <w:rPr>
          <w:spacing w:val="1"/>
        </w:rPr>
        <w:t xml:space="preserve"> </w:t>
      </w:r>
      <w:r>
        <w:t>фонетико-фонематического</w:t>
      </w:r>
      <w:r>
        <w:rPr>
          <w:spacing w:val="1"/>
        </w:rPr>
        <w:t xml:space="preserve"> </w:t>
      </w:r>
      <w:r>
        <w:t>компонентов</w:t>
      </w:r>
      <w:r>
        <w:rPr>
          <w:spacing w:val="1"/>
        </w:rPr>
        <w:t xml:space="preserve"> </w:t>
      </w:r>
      <w:r>
        <w:t>языка;</w:t>
      </w:r>
      <w:r>
        <w:rPr>
          <w:spacing w:val="1"/>
        </w:rPr>
        <w:t xml:space="preserve"> </w:t>
      </w:r>
      <w:r>
        <w:t>четвертая схема</w:t>
      </w:r>
      <w:r>
        <w:rPr>
          <w:spacing w:val="1"/>
        </w:rPr>
        <w:t xml:space="preserve"> </w:t>
      </w:r>
      <w:r>
        <w:t>- для</w:t>
      </w:r>
      <w:r>
        <w:rPr>
          <w:spacing w:val="1"/>
        </w:rPr>
        <w:t xml:space="preserve"> </w:t>
      </w:r>
      <w:r>
        <w:t>обследования</w:t>
      </w:r>
      <w:r>
        <w:rPr>
          <w:spacing w:val="1"/>
        </w:rPr>
        <w:t xml:space="preserve"> </w:t>
      </w:r>
      <w:r>
        <w:t>обучающихся</w:t>
      </w:r>
      <w:r>
        <w:rPr>
          <w:spacing w:val="1"/>
        </w:rPr>
        <w:t xml:space="preserve"> </w:t>
      </w:r>
      <w:r>
        <w:t>с</w:t>
      </w:r>
      <w:r>
        <w:rPr>
          <w:spacing w:val="1"/>
        </w:rPr>
        <w:t xml:space="preserve"> </w:t>
      </w:r>
      <w:r>
        <w:t>развернутой</w:t>
      </w:r>
      <w:r>
        <w:rPr>
          <w:spacing w:val="1"/>
        </w:rPr>
        <w:t xml:space="preserve"> </w:t>
      </w:r>
      <w:r>
        <w:t>фразовой</w:t>
      </w:r>
      <w:r>
        <w:rPr>
          <w:spacing w:val="1"/>
        </w:rPr>
        <w:t xml:space="preserve"> </w:t>
      </w:r>
      <w:r>
        <w:t>речью</w:t>
      </w:r>
      <w:r>
        <w:rPr>
          <w:spacing w:val="1"/>
        </w:rPr>
        <w:t xml:space="preserve"> </w:t>
      </w:r>
      <w:r>
        <w:t>и</w:t>
      </w:r>
      <w:r>
        <w:rPr>
          <w:spacing w:val="1"/>
        </w:rPr>
        <w:t xml:space="preserve"> </w:t>
      </w:r>
      <w:r>
        <w:t>с</w:t>
      </w:r>
      <w:r>
        <w:rPr>
          <w:spacing w:val="1"/>
        </w:rPr>
        <w:t xml:space="preserve"> </w:t>
      </w:r>
      <w:r>
        <w:t>нерезко</w:t>
      </w:r>
      <w:r>
        <w:rPr>
          <w:spacing w:val="1"/>
        </w:rPr>
        <w:t xml:space="preserve"> </w:t>
      </w:r>
      <w:r>
        <w:t>выраженными</w:t>
      </w:r>
      <w:r>
        <w:rPr>
          <w:spacing w:val="1"/>
        </w:rPr>
        <w:t xml:space="preserve"> </w:t>
      </w:r>
      <w:r>
        <w:t>остаточными</w:t>
      </w:r>
      <w:r>
        <w:rPr>
          <w:spacing w:val="1"/>
        </w:rPr>
        <w:t xml:space="preserve"> </w:t>
      </w:r>
      <w:r>
        <w:t>проявлениями</w:t>
      </w:r>
      <w:r>
        <w:rPr>
          <w:spacing w:val="1"/>
        </w:rPr>
        <w:t xml:space="preserve"> </w:t>
      </w:r>
      <w:r>
        <w:t>лексик</w:t>
      </w:r>
      <w:proofErr w:type="gramStart"/>
      <w:r>
        <w:t>о-</w:t>
      </w:r>
      <w:proofErr w:type="gramEnd"/>
      <w:r>
        <w:rPr>
          <w:spacing w:val="-62"/>
        </w:rPr>
        <w:t xml:space="preserve"> </w:t>
      </w:r>
      <w:r>
        <w:t>грамматического и</w:t>
      </w:r>
      <w:r>
        <w:rPr>
          <w:spacing w:val="1"/>
        </w:rPr>
        <w:t xml:space="preserve"> </w:t>
      </w:r>
      <w:r>
        <w:t>фонетико-фонематического недоразвития</w:t>
      </w:r>
      <w:r>
        <w:rPr>
          <w:spacing w:val="2"/>
        </w:rPr>
        <w:t xml:space="preserve"> </w:t>
      </w:r>
      <w:r>
        <w:t>речи.</w:t>
      </w:r>
    </w:p>
    <w:p w:rsidR="0055423B" w:rsidRDefault="00032AC2">
      <w:pPr>
        <w:pStyle w:val="a0"/>
        <w:spacing w:before="2"/>
        <w:ind w:left="3690" w:right="925" w:hanging="2109"/>
      </w:pPr>
      <w:r>
        <w:t>Осуществление квалифицированной коррекции нарушений речеязыкового</w:t>
      </w:r>
      <w:r>
        <w:rPr>
          <w:spacing w:val="-63"/>
        </w:rPr>
        <w:t xml:space="preserve"> </w:t>
      </w:r>
      <w:r>
        <w:t>развития</w:t>
      </w:r>
      <w:r>
        <w:rPr>
          <w:spacing w:val="1"/>
        </w:rPr>
        <w:t xml:space="preserve"> </w:t>
      </w:r>
      <w:r>
        <w:t>обучающихся</w:t>
      </w:r>
      <w:r>
        <w:rPr>
          <w:spacing w:val="2"/>
        </w:rPr>
        <w:t xml:space="preserve"> </w:t>
      </w:r>
      <w:r>
        <w:t>с</w:t>
      </w:r>
      <w:r>
        <w:rPr>
          <w:spacing w:val="1"/>
        </w:rPr>
        <w:t xml:space="preserve"> </w:t>
      </w:r>
      <w:r>
        <w:t>ТНР.</w:t>
      </w:r>
    </w:p>
    <w:p w:rsidR="0055423B" w:rsidRDefault="00032AC2">
      <w:pPr>
        <w:pStyle w:val="a0"/>
        <w:ind w:right="406" w:firstLine="720"/>
      </w:pPr>
      <w:r>
        <w:t>В младенческом возрасте и вплоть до полутора-двух лет невозможно говорить об</w:t>
      </w:r>
      <w:r>
        <w:rPr>
          <w:spacing w:val="1"/>
        </w:rPr>
        <w:t xml:space="preserve"> </w:t>
      </w:r>
      <w:r>
        <w:t>однозначном</w:t>
      </w:r>
      <w:r>
        <w:rPr>
          <w:spacing w:val="1"/>
        </w:rPr>
        <w:t xml:space="preserve"> </w:t>
      </w:r>
      <w:r>
        <w:t>отнесении</w:t>
      </w:r>
      <w:r>
        <w:rPr>
          <w:spacing w:val="1"/>
        </w:rPr>
        <w:t xml:space="preserve"> </w:t>
      </w:r>
      <w:r>
        <w:t>ребенка</w:t>
      </w:r>
      <w:r>
        <w:rPr>
          <w:spacing w:val="1"/>
        </w:rPr>
        <w:t xml:space="preserve"> </w:t>
      </w:r>
      <w:r>
        <w:t>с</w:t>
      </w:r>
      <w:r>
        <w:rPr>
          <w:spacing w:val="1"/>
        </w:rPr>
        <w:t xml:space="preserve"> </w:t>
      </w:r>
      <w:r>
        <w:t>отклонениями</w:t>
      </w:r>
      <w:r>
        <w:rPr>
          <w:spacing w:val="1"/>
        </w:rPr>
        <w:t xml:space="preserve"> </w:t>
      </w:r>
      <w:r>
        <w:t>доречевого</w:t>
      </w:r>
      <w:r>
        <w:rPr>
          <w:spacing w:val="1"/>
        </w:rPr>
        <w:t xml:space="preserve"> </w:t>
      </w:r>
      <w:r>
        <w:t>развития</w:t>
      </w:r>
      <w:r>
        <w:rPr>
          <w:spacing w:val="1"/>
        </w:rPr>
        <w:t xml:space="preserve"> </w:t>
      </w:r>
      <w:r>
        <w:t>к</w:t>
      </w:r>
      <w:r>
        <w:rPr>
          <w:spacing w:val="1"/>
        </w:rPr>
        <w:t xml:space="preserve"> </w:t>
      </w:r>
      <w:r>
        <w:t>категории</w:t>
      </w:r>
      <w:r>
        <w:rPr>
          <w:spacing w:val="1"/>
        </w:rPr>
        <w:t xml:space="preserve"> </w:t>
      </w:r>
      <w:r>
        <w:t>обучающихся с тяжелыми нарушениями речи. В связи с этим применительно к детям</w:t>
      </w:r>
      <w:r>
        <w:rPr>
          <w:spacing w:val="1"/>
        </w:rPr>
        <w:t xml:space="preserve"> </w:t>
      </w:r>
      <w:r>
        <w:t>этого возраста речь идет не о квалифицированной коррекции нарушений, а, скорее, о</w:t>
      </w:r>
      <w:r>
        <w:rPr>
          <w:spacing w:val="1"/>
        </w:rPr>
        <w:t xml:space="preserve"> </w:t>
      </w:r>
      <w:r>
        <w:t xml:space="preserve">выявлении </w:t>
      </w:r>
      <w:proofErr w:type="gramStart"/>
      <w:r>
        <w:t>факторов риска возникновения тяжелых нарушений речи</w:t>
      </w:r>
      <w:proofErr w:type="gramEnd"/>
      <w:r>
        <w:t xml:space="preserve"> и начале оказания</w:t>
      </w:r>
      <w:r>
        <w:rPr>
          <w:spacing w:val="1"/>
        </w:rPr>
        <w:t xml:space="preserve"> </w:t>
      </w:r>
      <w:r>
        <w:t>этим детям своевременной психолого-педагогической помощи. Раннее выявление таких</w:t>
      </w:r>
      <w:r>
        <w:rPr>
          <w:spacing w:val="1"/>
        </w:rPr>
        <w:t xml:space="preserve"> </w:t>
      </w:r>
      <w:r>
        <w:t>обучающихся</w:t>
      </w:r>
      <w:r>
        <w:rPr>
          <w:spacing w:val="1"/>
        </w:rPr>
        <w:t xml:space="preserve"> </w:t>
      </w:r>
      <w:r>
        <w:t>и</w:t>
      </w:r>
      <w:r>
        <w:rPr>
          <w:spacing w:val="1"/>
        </w:rPr>
        <w:t xml:space="preserve"> </w:t>
      </w:r>
      <w:r>
        <w:t>проведение</w:t>
      </w:r>
      <w:r>
        <w:rPr>
          <w:spacing w:val="1"/>
        </w:rPr>
        <w:t xml:space="preserve"> </w:t>
      </w:r>
      <w:r>
        <w:t>соответствующих</w:t>
      </w:r>
      <w:r>
        <w:rPr>
          <w:spacing w:val="1"/>
        </w:rPr>
        <w:t xml:space="preserve"> </w:t>
      </w:r>
      <w:r>
        <w:t>коррекционных</w:t>
      </w:r>
      <w:r>
        <w:rPr>
          <w:spacing w:val="1"/>
        </w:rPr>
        <w:t xml:space="preserve"> </w:t>
      </w:r>
      <w:r>
        <w:t>мероприятий</w:t>
      </w:r>
      <w:r>
        <w:rPr>
          <w:spacing w:val="1"/>
        </w:rPr>
        <w:t xml:space="preserve"> </w:t>
      </w:r>
      <w:r>
        <w:t>может</w:t>
      </w:r>
      <w:r>
        <w:rPr>
          <w:spacing w:val="1"/>
        </w:rPr>
        <w:t xml:space="preserve"> </w:t>
      </w:r>
      <w:r>
        <w:t>в</w:t>
      </w:r>
      <w:r>
        <w:rPr>
          <w:spacing w:val="1"/>
        </w:rPr>
        <w:t xml:space="preserve"> </w:t>
      </w:r>
      <w:r>
        <w:t>значительной</w:t>
      </w:r>
      <w:r>
        <w:rPr>
          <w:spacing w:val="1"/>
        </w:rPr>
        <w:t xml:space="preserve"> </w:t>
      </w:r>
      <w:r>
        <w:t>степени</w:t>
      </w:r>
      <w:r>
        <w:rPr>
          <w:spacing w:val="1"/>
        </w:rPr>
        <w:t xml:space="preserve"> </w:t>
      </w:r>
      <w:r>
        <w:t>ускорить</w:t>
      </w:r>
      <w:r>
        <w:rPr>
          <w:spacing w:val="1"/>
        </w:rPr>
        <w:t xml:space="preserve"> </w:t>
      </w:r>
      <w:r>
        <w:t>ход</w:t>
      </w:r>
      <w:r>
        <w:rPr>
          <w:spacing w:val="1"/>
        </w:rPr>
        <w:t xml:space="preserve"> </w:t>
      </w:r>
      <w:r>
        <w:t>их</w:t>
      </w:r>
      <w:r>
        <w:rPr>
          <w:spacing w:val="1"/>
        </w:rPr>
        <w:t xml:space="preserve"> </w:t>
      </w:r>
      <w:r>
        <w:t>речевого</w:t>
      </w:r>
      <w:r>
        <w:rPr>
          <w:spacing w:val="1"/>
        </w:rPr>
        <w:t xml:space="preserve"> </w:t>
      </w:r>
      <w:r>
        <w:t>и</w:t>
      </w:r>
      <w:r>
        <w:rPr>
          <w:spacing w:val="1"/>
        </w:rPr>
        <w:t xml:space="preserve"> </w:t>
      </w:r>
      <w:r>
        <w:t>психического</w:t>
      </w:r>
      <w:r>
        <w:rPr>
          <w:spacing w:val="1"/>
        </w:rPr>
        <w:t xml:space="preserve"> </w:t>
      </w:r>
      <w:r>
        <w:t>развития.</w:t>
      </w:r>
      <w:r>
        <w:rPr>
          <w:spacing w:val="1"/>
        </w:rPr>
        <w:t xml:space="preserve"> </w:t>
      </w:r>
      <w:r>
        <w:t>В</w:t>
      </w:r>
      <w:r>
        <w:rPr>
          <w:spacing w:val="1"/>
        </w:rPr>
        <w:t xml:space="preserve"> </w:t>
      </w:r>
      <w:r>
        <w:t>целях</w:t>
      </w:r>
      <w:r>
        <w:rPr>
          <w:spacing w:val="1"/>
        </w:rPr>
        <w:t xml:space="preserve"> </w:t>
      </w:r>
      <w:r>
        <w:t>предупреждения</w:t>
      </w:r>
      <w:r>
        <w:rPr>
          <w:spacing w:val="1"/>
        </w:rPr>
        <w:t xml:space="preserve"> </w:t>
      </w:r>
      <w:r>
        <w:t>тяжелых</w:t>
      </w:r>
      <w:r>
        <w:rPr>
          <w:spacing w:val="1"/>
        </w:rPr>
        <w:t xml:space="preserve"> </w:t>
      </w:r>
      <w:r>
        <w:t>нарушений</w:t>
      </w:r>
      <w:r>
        <w:rPr>
          <w:spacing w:val="1"/>
        </w:rPr>
        <w:t xml:space="preserve"> </w:t>
      </w:r>
      <w:r>
        <w:t>речи</w:t>
      </w:r>
      <w:r>
        <w:rPr>
          <w:spacing w:val="1"/>
        </w:rPr>
        <w:t xml:space="preserve"> </w:t>
      </w:r>
      <w:r>
        <w:t>необходимо</w:t>
      </w:r>
      <w:r>
        <w:rPr>
          <w:spacing w:val="1"/>
        </w:rPr>
        <w:t xml:space="preserve"> </w:t>
      </w:r>
      <w:r>
        <w:t>предлагать</w:t>
      </w:r>
      <w:r>
        <w:rPr>
          <w:spacing w:val="1"/>
        </w:rPr>
        <w:t xml:space="preserve"> </w:t>
      </w:r>
      <w:r>
        <w:t>рекомендации</w:t>
      </w:r>
      <w:r>
        <w:rPr>
          <w:spacing w:val="1"/>
        </w:rPr>
        <w:t xml:space="preserve"> </w:t>
      </w:r>
      <w:r>
        <w:t>для</w:t>
      </w:r>
      <w:r>
        <w:rPr>
          <w:spacing w:val="-62"/>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обучающихся,</w:t>
      </w:r>
      <w:r>
        <w:rPr>
          <w:spacing w:val="1"/>
        </w:rPr>
        <w:t xml:space="preserve"> </w:t>
      </w:r>
      <w:r>
        <w:t>относящихся</w:t>
      </w:r>
      <w:r>
        <w:rPr>
          <w:spacing w:val="1"/>
        </w:rPr>
        <w:t xml:space="preserve"> </w:t>
      </w:r>
      <w:r>
        <w:t>к</w:t>
      </w:r>
      <w:r>
        <w:rPr>
          <w:spacing w:val="1"/>
        </w:rPr>
        <w:t xml:space="preserve"> </w:t>
      </w:r>
      <w:r>
        <w:t>группе</w:t>
      </w:r>
      <w:r>
        <w:rPr>
          <w:spacing w:val="1"/>
        </w:rPr>
        <w:t xml:space="preserve"> </w:t>
      </w:r>
      <w:r>
        <w:t>риска,</w:t>
      </w:r>
      <w:r>
        <w:rPr>
          <w:spacing w:val="65"/>
        </w:rPr>
        <w:t xml:space="preserve"> </w:t>
      </w:r>
      <w:r>
        <w:t>а</w:t>
      </w:r>
      <w:r>
        <w:rPr>
          <w:spacing w:val="1"/>
        </w:rPr>
        <w:t xml:space="preserve"> </w:t>
      </w:r>
      <w:r>
        <w:t>также</w:t>
      </w:r>
      <w:r>
        <w:rPr>
          <w:spacing w:val="1"/>
        </w:rPr>
        <w:t xml:space="preserve"> </w:t>
      </w:r>
      <w:r>
        <w:t>обучающихся</w:t>
      </w:r>
      <w:r>
        <w:rPr>
          <w:spacing w:val="1"/>
        </w:rPr>
        <w:t xml:space="preserve"> </w:t>
      </w:r>
      <w:r>
        <w:t>с</w:t>
      </w:r>
      <w:r>
        <w:rPr>
          <w:spacing w:val="1"/>
        </w:rPr>
        <w:t xml:space="preserve"> </w:t>
      </w:r>
      <w:r>
        <w:t>различными</w:t>
      </w:r>
      <w:r>
        <w:rPr>
          <w:spacing w:val="1"/>
        </w:rPr>
        <w:t xml:space="preserve"> </w:t>
      </w:r>
      <w:r>
        <w:t>отклонениями</w:t>
      </w:r>
      <w:r>
        <w:rPr>
          <w:spacing w:val="1"/>
        </w:rPr>
        <w:t xml:space="preserve"> </w:t>
      </w:r>
      <w:r>
        <w:t>в</w:t>
      </w:r>
      <w:r>
        <w:rPr>
          <w:spacing w:val="1"/>
        </w:rPr>
        <w:t xml:space="preserve"> </w:t>
      </w:r>
      <w:r>
        <w:t>физическом</w:t>
      </w:r>
      <w:r>
        <w:rPr>
          <w:spacing w:val="1"/>
        </w:rPr>
        <w:t xml:space="preserve"> </w:t>
      </w:r>
      <w:r>
        <w:t>и</w:t>
      </w:r>
      <w:r>
        <w:rPr>
          <w:spacing w:val="1"/>
        </w:rPr>
        <w:t xml:space="preserve"> </w:t>
      </w:r>
      <w:r>
        <w:t>(или)</w:t>
      </w:r>
      <w:r>
        <w:rPr>
          <w:spacing w:val="1"/>
        </w:rPr>
        <w:t xml:space="preserve"> </w:t>
      </w:r>
      <w:r>
        <w:t>психическом</w:t>
      </w:r>
      <w:r>
        <w:rPr>
          <w:spacing w:val="-62"/>
        </w:rPr>
        <w:t xml:space="preserve"> </w:t>
      </w:r>
      <w:r>
        <w:t>развитии.</w:t>
      </w:r>
      <w:r>
        <w:rPr>
          <w:spacing w:val="1"/>
        </w:rPr>
        <w:t xml:space="preserve"> </w:t>
      </w:r>
      <w:r>
        <w:t>Родители</w:t>
      </w:r>
      <w:r>
        <w:rPr>
          <w:spacing w:val="1"/>
        </w:rPr>
        <w:t xml:space="preserve"> </w:t>
      </w:r>
      <w:r>
        <w:t>(законные</w:t>
      </w:r>
      <w:r>
        <w:rPr>
          <w:spacing w:val="1"/>
        </w:rPr>
        <w:t xml:space="preserve"> </w:t>
      </w:r>
      <w:r>
        <w:t>представители)</w:t>
      </w:r>
      <w:r>
        <w:rPr>
          <w:spacing w:val="1"/>
        </w:rPr>
        <w:t xml:space="preserve"> </w:t>
      </w:r>
      <w:r>
        <w:t>информируются</w:t>
      </w:r>
      <w:r>
        <w:rPr>
          <w:spacing w:val="1"/>
        </w:rPr>
        <w:t xml:space="preserve"> </w:t>
      </w:r>
      <w:r>
        <w:t>о</w:t>
      </w:r>
      <w:r>
        <w:rPr>
          <w:spacing w:val="66"/>
        </w:rPr>
        <w:t xml:space="preserve"> </w:t>
      </w:r>
      <w:r>
        <w:t>влиянии</w:t>
      </w:r>
      <w:r>
        <w:rPr>
          <w:spacing w:val="1"/>
        </w:rPr>
        <w:t xml:space="preserve"> </w:t>
      </w:r>
      <w:r>
        <w:t>эмоционального общения с ребенком на становление его речи, целесообразно обучать</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основным</w:t>
      </w:r>
      <w:r>
        <w:rPr>
          <w:spacing w:val="1"/>
        </w:rPr>
        <w:t xml:space="preserve"> </w:t>
      </w:r>
      <w:r>
        <w:t>приемам</w:t>
      </w:r>
      <w:r>
        <w:rPr>
          <w:spacing w:val="1"/>
        </w:rPr>
        <w:t xml:space="preserve"> </w:t>
      </w:r>
      <w:r>
        <w:t>по</w:t>
      </w:r>
      <w:r>
        <w:rPr>
          <w:spacing w:val="1"/>
        </w:rPr>
        <w:t xml:space="preserve"> </w:t>
      </w:r>
      <w:r>
        <w:t>стимулированию</w:t>
      </w:r>
      <w:r>
        <w:rPr>
          <w:spacing w:val="1"/>
        </w:rPr>
        <w:t xml:space="preserve"> </w:t>
      </w:r>
      <w:r>
        <w:t>довербального,</w:t>
      </w:r>
      <w:r>
        <w:rPr>
          <w:spacing w:val="1"/>
        </w:rPr>
        <w:t xml:space="preserve"> </w:t>
      </w:r>
      <w:r>
        <w:t>начального</w:t>
      </w:r>
      <w:r>
        <w:rPr>
          <w:spacing w:val="1"/>
        </w:rPr>
        <w:t xml:space="preserve"> </w:t>
      </w:r>
      <w:r>
        <w:t>вербального</w:t>
      </w:r>
      <w:r>
        <w:rPr>
          <w:spacing w:val="1"/>
        </w:rPr>
        <w:t xml:space="preserve"> </w:t>
      </w:r>
      <w:r>
        <w:t>развития</w:t>
      </w:r>
      <w:r>
        <w:rPr>
          <w:spacing w:val="1"/>
        </w:rPr>
        <w:t xml:space="preserve"> </w:t>
      </w:r>
      <w:r>
        <w:t>ребенка.</w:t>
      </w:r>
      <w:r>
        <w:rPr>
          <w:spacing w:val="1"/>
        </w:rPr>
        <w:t xml:space="preserve"> </w:t>
      </w:r>
      <w:r>
        <w:t>Одним</w:t>
      </w:r>
      <w:r>
        <w:rPr>
          <w:spacing w:val="1"/>
        </w:rPr>
        <w:t xml:space="preserve"> </w:t>
      </w:r>
      <w:r>
        <w:t>из</w:t>
      </w:r>
      <w:r>
        <w:rPr>
          <w:spacing w:val="1"/>
        </w:rPr>
        <w:t xml:space="preserve"> </w:t>
      </w:r>
      <w:r>
        <w:t>приемов</w:t>
      </w:r>
      <w:r>
        <w:rPr>
          <w:spacing w:val="-62"/>
        </w:rPr>
        <w:t xml:space="preserve"> </w:t>
      </w:r>
      <w:r>
        <w:t>коррекционной работы, направленной на предупреждение нарушений речевого развития,</w:t>
      </w:r>
      <w:r>
        <w:rPr>
          <w:spacing w:val="1"/>
        </w:rPr>
        <w:t xml:space="preserve"> </w:t>
      </w:r>
      <w:r>
        <w:t>является</w:t>
      </w:r>
      <w:r>
        <w:rPr>
          <w:spacing w:val="1"/>
        </w:rPr>
        <w:t xml:space="preserve"> </w:t>
      </w:r>
      <w:r>
        <w:t>нормализация</w:t>
      </w:r>
      <w:r>
        <w:rPr>
          <w:spacing w:val="1"/>
        </w:rPr>
        <w:t xml:space="preserve"> </w:t>
      </w:r>
      <w:r>
        <w:t>процессов</w:t>
      </w:r>
      <w:r>
        <w:rPr>
          <w:spacing w:val="1"/>
        </w:rPr>
        <w:t xml:space="preserve"> </w:t>
      </w:r>
      <w:r>
        <w:t>кормления,</w:t>
      </w:r>
      <w:r>
        <w:rPr>
          <w:spacing w:val="1"/>
        </w:rPr>
        <w:t xml:space="preserve"> </w:t>
      </w:r>
      <w:r>
        <w:t>что</w:t>
      </w:r>
      <w:r>
        <w:rPr>
          <w:spacing w:val="1"/>
        </w:rPr>
        <w:t xml:space="preserve"> </w:t>
      </w:r>
      <w:r>
        <w:t>помогает</w:t>
      </w:r>
      <w:r>
        <w:rPr>
          <w:spacing w:val="1"/>
        </w:rPr>
        <w:t xml:space="preserve"> </w:t>
      </w:r>
      <w:r>
        <w:t>тренировать</w:t>
      </w:r>
      <w:r>
        <w:rPr>
          <w:spacing w:val="66"/>
        </w:rPr>
        <w:t xml:space="preserve"> </w:t>
      </w:r>
      <w:r>
        <w:t>функции</w:t>
      </w:r>
      <w:r>
        <w:rPr>
          <w:spacing w:val="-62"/>
        </w:rPr>
        <w:t xml:space="preserve"> </w:t>
      </w:r>
      <w:r>
        <w:t>сосания,</w:t>
      </w:r>
      <w:r>
        <w:rPr>
          <w:spacing w:val="1"/>
        </w:rPr>
        <w:t xml:space="preserve"> </w:t>
      </w:r>
      <w:r>
        <w:t>глотания,</w:t>
      </w:r>
      <w:r>
        <w:rPr>
          <w:spacing w:val="1"/>
        </w:rPr>
        <w:t xml:space="preserve"> </w:t>
      </w:r>
      <w:r>
        <w:t>жевания,</w:t>
      </w:r>
      <w:r>
        <w:rPr>
          <w:spacing w:val="1"/>
        </w:rPr>
        <w:t xml:space="preserve"> </w:t>
      </w:r>
      <w:r>
        <w:t>что</w:t>
      </w:r>
      <w:r>
        <w:rPr>
          <w:spacing w:val="1"/>
        </w:rPr>
        <w:t xml:space="preserve"> </w:t>
      </w:r>
      <w:r>
        <w:t>создает</w:t>
      </w:r>
      <w:r>
        <w:rPr>
          <w:spacing w:val="1"/>
        </w:rPr>
        <w:t xml:space="preserve"> </w:t>
      </w:r>
      <w:r>
        <w:t>необходимые</w:t>
      </w:r>
      <w:r>
        <w:rPr>
          <w:spacing w:val="1"/>
        </w:rPr>
        <w:t xml:space="preserve"> </w:t>
      </w:r>
      <w:r>
        <w:t>предпосылки</w:t>
      </w:r>
      <w:r>
        <w:rPr>
          <w:spacing w:val="1"/>
        </w:rPr>
        <w:t xml:space="preserve"> </w:t>
      </w:r>
      <w:r>
        <w:t>для</w:t>
      </w:r>
      <w:r>
        <w:rPr>
          <w:spacing w:val="1"/>
        </w:rPr>
        <w:t xml:space="preserve"> </w:t>
      </w:r>
      <w:r>
        <w:t>правильного</w:t>
      </w:r>
      <w:r>
        <w:rPr>
          <w:spacing w:val="1"/>
        </w:rPr>
        <w:t xml:space="preserve"> </w:t>
      </w:r>
      <w:r>
        <w:t>функционирования</w:t>
      </w:r>
      <w:r>
        <w:rPr>
          <w:spacing w:val="1"/>
        </w:rPr>
        <w:t xml:space="preserve"> </w:t>
      </w:r>
      <w:r>
        <w:t>артикуляционного</w:t>
      </w:r>
      <w:r>
        <w:rPr>
          <w:spacing w:val="1"/>
        </w:rPr>
        <w:t xml:space="preserve"> </w:t>
      </w:r>
      <w:r>
        <w:t>аппарата.</w:t>
      </w:r>
      <w:r>
        <w:rPr>
          <w:spacing w:val="1"/>
        </w:rPr>
        <w:t xml:space="preserve"> </w:t>
      </w:r>
      <w:r>
        <w:t>Наряду</w:t>
      </w:r>
      <w:r>
        <w:rPr>
          <w:spacing w:val="1"/>
        </w:rPr>
        <w:t xml:space="preserve"> </w:t>
      </w:r>
      <w:r>
        <w:t>с</w:t>
      </w:r>
      <w:r>
        <w:rPr>
          <w:spacing w:val="1"/>
        </w:rPr>
        <w:t xml:space="preserve"> </w:t>
      </w:r>
      <w:r>
        <w:t>нормализацией</w:t>
      </w:r>
      <w:r>
        <w:rPr>
          <w:spacing w:val="1"/>
        </w:rPr>
        <w:t xml:space="preserve"> </w:t>
      </w:r>
      <w:r>
        <w:t>кормления</w:t>
      </w:r>
      <w:r>
        <w:rPr>
          <w:spacing w:val="1"/>
        </w:rPr>
        <w:t xml:space="preserve"> </w:t>
      </w:r>
      <w:r>
        <w:t>следует</w:t>
      </w:r>
      <w:r>
        <w:rPr>
          <w:spacing w:val="1"/>
        </w:rPr>
        <w:t xml:space="preserve"> </w:t>
      </w:r>
      <w:r>
        <w:t>развивать</w:t>
      </w:r>
      <w:r>
        <w:rPr>
          <w:spacing w:val="1"/>
        </w:rPr>
        <w:t xml:space="preserve"> </w:t>
      </w:r>
      <w:r>
        <w:t>у</w:t>
      </w:r>
      <w:r>
        <w:rPr>
          <w:spacing w:val="1"/>
        </w:rPr>
        <w:t xml:space="preserve"> </w:t>
      </w:r>
      <w:r>
        <w:t>ребенка</w:t>
      </w:r>
      <w:r>
        <w:rPr>
          <w:spacing w:val="1"/>
        </w:rPr>
        <w:t xml:space="preserve"> </w:t>
      </w:r>
      <w:r>
        <w:t>потребность</w:t>
      </w:r>
      <w:r>
        <w:rPr>
          <w:spacing w:val="1"/>
        </w:rPr>
        <w:t xml:space="preserve"> </w:t>
      </w:r>
      <w:r>
        <w:t>в</w:t>
      </w:r>
      <w:r>
        <w:rPr>
          <w:spacing w:val="1"/>
        </w:rPr>
        <w:t xml:space="preserve"> </w:t>
      </w:r>
      <w:r>
        <w:t>общении</w:t>
      </w:r>
      <w:r>
        <w:rPr>
          <w:spacing w:val="1"/>
        </w:rPr>
        <w:t xml:space="preserve"> </w:t>
      </w:r>
      <w:r>
        <w:t>с</w:t>
      </w:r>
      <w:r>
        <w:rPr>
          <w:spacing w:val="1"/>
        </w:rPr>
        <w:t xml:space="preserve"> </w:t>
      </w:r>
      <w:r>
        <w:t>педагогическим</w:t>
      </w:r>
      <w:r>
        <w:rPr>
          <w:spacing w:val="1"/>
        </w:rPr>
        <w:t xml:space="preserve"> </w:t>
      </w:r>
      <w:r>
        <w:t>работником,</w:t>
      </w:r>
      <w:r>
        <w:rPr>
          <w:spacing w:val="1"/>
        </w:rPr>
        <w:t xml:space="preserve"> </w:t>
      </w:r>
      <w:r>
        <w:t>формировать</w:t>
      </w:r>
      <w:r>
        <w:rPr>
          <w:spacing w:val="1"/>
        </w:rPr>
        <w:t xml:space="preserve"> </w:t>
      </w:r>
      <w:r>
        <w:t>зрительную фиксацию</w:t>
      </w:r>
      <w:r>
        <w:rPr>
          <w:spacing w:val="1"/>
        </w:rPr>
        <w:t xml:space="preserve"> </w:t>
      </w:r>
      <w:r>
        <w:t>и способность</w:t>
      </w:r>
      <w:r>
        <w:rPr>
          <w:spacing w:val="1"/>
        </w:rPr>
        <w:t xml:space="preserve"> </w:t>
      </w:r>
      <w:r>
        <w:t>прослеживать движение</w:t>
      </w:r>
      <w:r>
        <w:rPr>
          <w:spacing w:val="1"/>
        </w:rPr>
        <w:t xml:space="preserve"> </w:t>
      </w:r>
      <w:r>
        <w:t>предмета,</w:t>
      </w:r>
      <w:r>
        <w:rPr>
          <w:spacing w:val="1"/>
        </w:rPr>
        <w:t xml:space="preserve"> </w:t>
      </w:r>
      <w:r>
        <w:t>стимулировать</w:t>
      </w:r>
      <w:r>
        <w:rPr>
          <w:spacing w:val="1"/>
        </w:rPr>
        <w:t xml:space="preserve"> </w:t>
      </w:r>
      <w:r>
        <w:t>слуховое</w:t>
      </w:r>
      <w:r>
        <w:rPr>
          <w:spacing w:val="1"/>
        </w:rPr>
        <w:t xml:space="preserve"> </w:t>
      </w:r>
      <w:r>
        <w:t>внимание,</w:t>
      </w:r>
      <w:r>
        <w:rPr>
          <w:spacing w:val="1"/>
        </w:rPr>
        <w:t xml:space="preserve"> </w:t>
      </w:r>
      <w:r>
        <w:t>акцентировать</w:t>
      </w:r>
      <w:r>
        <w:rPr>
          <w:spacing w:val="1"/>
        </w:rPr>
        <w:t xml:space="preserve"> </w:t>
      </w:r>
      <w:r>
        <w:t>внимание</w:t>
      </w:r>
      <w:r>
        <w:rPr>
          <w:spacing w:val="1"/>
        </w:rPr>
        <w:t xml:space="preserve"> </w:t>
      </w:r>
      <w:r>
        <w:t>ребенка</w:t>
      </w:r>
      <w:r>
        <w:rPr>
          <w:spacing w:val="1"/>
        </w:rPr>
        <w:t xml:space="preserve"> </w:t>
      </w:r>
      <w:r>
        <w:t>на</w:t>
      </w:r>
      <w:r>
        <w:rPr>
          <w:spacing w:val="1"/>
        </w:rPr>
        <w:t xml:space="preserve"> </w:t>
      </w:r>
      <w:r>
        <w:t>звучании</w:t>
      </w:r>
      <w:r>
        <w:rPr>
          <w:spacing w:val="-62"/>
        </w:rPr>
        <w:t xml:space="preserve"> </w:t>
      </w:r>
      <w:r>
        <w:t>предметов,</w:t>
      </w:r>
      <w:r>
        <w:rPr>
          <w:spacing w:val="2"/>
        </w:rPr>
        <w:t xml:space="preserve"> </w:t>
      </w:r>
      <w:r>
        <w:t>формировать</w:t>
      </w:r>
      <w:r>
        <w:rPr>
          <w:spacing w:val="2"/>
        </w:rPr>
        <w:t xml:space="preserve"> </w:t>
      </w:r>
      <w:r>
        <w:t>умение</w:t>
      </w:r>
      <w:r>
        <w:rPr>
          <w:spacing w:val="-3"/>
        </w:rPr>
        <w:t xml:space="preserve"> </w:t>
      </w:r>
      <w:r>
        <w:t>локализовать</w:t>
      </w:r>
      <w:r>
        <w:rPr>
          <w:spacing w:val="2"/>
        </w:rPr>
        <w:t xml:space="preserve"> </w:t>
      </w:r>
      <w:r>
        <w:t>звук</w:t>
      </w:r>
      <w:r>
        <w:rPr>
          <w:spacing w:val="-5"/>
        </w:rPr>
        <w:t xml:space="preserve"> </w:t>
      </w:r>
      <w:r>
        <w:t>в</w:t>
      </w:r>
      <w:r>
        <w:rPr>
          <w:spacing w:val="3"/>
        </w:rPr>
        <w:t xml:space="preserve"> </w:t>
      </w:r>
      <w:r>
        <w:t>пространстве.</w:t>
      </w:r>
    </w:p>
    <w:p w:rsidR="0055423B" w:rsidRDefault="00032AC2">
      <w:pPr>
        <w:pStyle w:val="a0"/>
        <w:spacing w:before="1"/>
        <w:ind w:right="408" w:firstLine="720"/>
      </w:pPr>
      <w:r>
        <w:t xml:space="preserve">Обучение </w:t>
      </w:r>
      <w:proofErr w:type="gramStart"/>
      <w:r>
        <w:t>обучающихся</w:t>
      </w:r>
      <w:proofErr w:type="gramEnd"/>
      <w:r>
        <w:t xml:space="preserve"> с ТНР, не владеющих фразовой речью (первым уровнем</w:t>
      </w:r>
      <w:r>
        <w:rPr>
          <w:spacing w:val="1"/>
        </w:rPr>
        <w:t xml:space="preserve"> </w:t>
      </w:r>
      <w:r>
        <w:t>речевого</w:t>
      </w:r>
      <w:r>
        <w:rPr>
          <w:spacing w:val="1"/>
        </w:rPr>
        <w:t xml:space="preserve"> </w:t>
      </w:r>
      <w:r>
        <w:t>развития),</w:t>
      </w:r>
      <w:r>
        <w:rPr>
          <w:spacing w:val="1"/>
        </w:rPr>
        <w:t xml:space="preserve"> </w:t>
      </w:r>
      <w:r>
        <w:t>предусматривает</w:t>
      </w:r>
      <w:r>
        <w:rPr>
          <w:spacing w:val="1"/>
        </w:rPr>
        <w:t xml:space="preserve"> </w:t>
      </w:r>
      <w:r>
        <w:t>развитие</w:t>
      </w:r>
      <w:r>
        <w:rPr>
          <w:spacing w:val="1"/>
        </w:rPr>
        <w:t xml:space="preserve"> </w:t>
      </w:r>
      <w:r>
        <w:t>понимания</w:t>
      </w:r>
      <w:r>
        <w:rPr>
          <w:spacing w:val="1"/>
        </w:rPr>
        <w:t xml:space="preserve"> </w:t>
      </w:r>
      <w:r>
        <w:t>речи</w:t>
      </w:r>
      <w:r>
        <w:rPr>
          <w:spacing w:val="1"/>
        </w:rPr>
        <w:t xml:space="preserve"> </w:t>
      </w:r>
      <w:r>
        <w:t>и</w:t>
      </w:r>
      <w:r>
        <w:rPr>
          <w:spacing w:val="1"/>
        </w:rPr>
        <w:t xml:space="preserve"> </w:t>
      </w:r>
      <w:r>
        <w:t>развитие</w:t>
      </w:r>
      <w:r>
        <w:rPr>
          <w:spacing w:val="1"/>
        </w:rPr>
        <w:t xml:space="preserve"> </w:t>
      </w:r>
      <w:r>
        <w:t>активной</w:t>
      </w:r>
      <w:r>
        <w:rPr>
          <w:spacing w:val="1"/>
        </w:rPr>
        <w:t xml:space="preserve"> </w:t>
      </w:r>
      <w:r>
        <w:t>подражательной речевой деятельности. В рамках первого направления работы учить по</w:t>
      </w:r>
      <w:r>
        <w:rPr>
          <w:spacing w:val="1"/>
        </w:rPr>
        <w:t xml:space="preserve"> </w:t>
      </w:r>
      <w:r>
        <w:t>инструкции узнавать и показывать предметы, действия, признаки, понимать обобщающее</w:t>
      </w:r>
      <w:r>
        <w:rPr>
          <w:spacing w:val="-62"/>
        </w:rPr>
        <w:t xml:space="preserve"> </w:t>
      </w:r>
      <w:r>
        <w:t>значение слова, дифференцированно воспринимать вопросы "кто?", "куда?", "откуда?",</w:t>
      </w:r>
      <w:r>
        <w:rPr>
          <w:spacing w:val="1"/>
        </w:rPr>
        <w:t xml:space="preserve"> </w:t>
      </w:r>
      <w:r>
        <w:t>понимать обращение к одному и нескольким лицам, грамматические категории числа</w:t>
      </w:r>
      <w:r>
        <w:rPr>
          <w:spacing w:val="1"/>
        </w:rPr>
        <w:t xml:space="preserve"> </w:t>
      </w:r>
      <w:r>
        <w:t>существительных,</w:t>
      </w:r>
      <w:r>
        <w:rPr>
          <w:spacing w:val="1"/>
        </w:rPr>
        <w:t xml:space="preserve"> </w:t>
      </w:r>
      <w:r>
        <w:t>глаголов,</w:t>
      </w:r>
      <w:r>
        <w:rPr>
          <w:spacing w:val="1"/>
        </w:rPr>
        <w:t xml:space="preserve"> </w:t>
      </w:r>
      <w:r>
        <w:t>угадывать</w:t>
      </w:r>
      <w:r>
        <w:rPr>
          <w:spacing w:val="1"/>
        </w:rPr>
        <w:t xml:space="preserve"> </w:t>
      </w:r>
      <w:r>
        <w:t>предметы</w:t>
      </w:r>
      <w:r>
        <w:rPr>
          <w:spacing w:val="1"/>
        </w:rPr>
        <w:t xml:space="preserve"> </w:t>
      </w:r>
      <w:r>
        <w:t>по</w:t>
      </w:r>
      <w:r>
        <w:rPr>
          <w:spacing w:val="1"/>
        </w:rPr>
        <w:t xml:space="preserve"> </w:t>
      </w:r>
      <w:r>
        <w:t>их</w:t>
      </w:r>
      <w:r>
        <w:rPr>
          <w:spacing w:val="1"/>
        </w:rPr>
        <w:t xml:space="preserve"> </w:t>
      </w:r>
      <w:r>
        <w:t>описанию,</w:t>
      </w:r>
      <w:r>
        <w:rPr>
          <w:spacing w:val="1"/>
        </w:rPr>
        <w:t xml:space="preserve"> </w:t>
      </w:r>
      <w:r>
        <w:t>определять</w:t>
      </w:r>
      <w:r>
        <w:rPr>
          <w:spacing w:val="1"/>
        </w:rPr>
        <w:t xml:space="preserve"> </w:t>
      </w:r>
      <w:r>
        <w:t>элементарные</w:t>
      </w:r>
      <w:r>
        <w:rPr>
          <w:spacing w:val="27"/>
        </w:rPr>
        <w:t xml:space="preserve"> </w:t>
      </w:r>
      <w:r>
        <w:t>причинно-следственные</w:t>
      </w:r>
      <w:r>
        <w:rPr>
          <w:spacing w:val="28"/>
        </w:rPr>
        <w:t xml:space="preserve"> </w:t>
      </w:r>
      <w:r>
        <w:t>связи.</w:t>
      </w:r>
      <w:r>
        <w:rPr>
          <w:spacing w:val="30"/>
        </w:rPr>
        <w:t xml:space="preserve"> </w:t>
      </w:r>
      <w:r>
        <w:t>В</w:t>
      </w:r>
      <w:r>
        <w:rPr>
          <w:spacing w:val="23"/>
        </w:rPr>
        <w:t xml:space="preserve"> </w:t>
      </w:r>
      <w:r>
        <w:t>рамках</w:t>
      </w:r>
      <w:r>
        <w:rPr>
          <w:spacing w:val="28"/>
        </w:rPr>
        <w:t xml:space="preserve"> </w:t>
      </w:r>
      <w:r>
        <w:t>второго</w:t>
      </w:r>
      <w:r>
        <w:rPr>
          <w:spacing w:val="27"/>
        </w:rPr>
        <w:t xml:space="preserve"> </w:t>
      </w:r>
      <w:r>
        <w:t>направления</w:t>
      </w:r>
      <w:r>
        <w:rPr>
          <w:spacing w:val="24"/>
        </w:rPr>
        <w:t xml:space="preserve"> </w:t>
      </w:r>
      <w:r>
        <w:t>работы</w:t>
      </w:r>
    </w:p>
    <w:p w:rsidR="0055423B" w:rsidRDefault="00032AC2">
      <w:pPr>
        <w:pStyle w:val="a0"/>
        <w:spacing w:before="67"/>
        <w:ind w:right="399" w:firstLine="0"/>
      </w:pPr>
      <w:proofErr w:type="gramStart"/>
      <w:r>
        <w:t>происходит</w:t>
      </w:r>
      <w:r>
        <w:rPr>
          <w:spacing w:val="1"/>
        </w:rPr>
        <w:t xml:space="preserve"> </w:t>
      </w:r>
      <w:r>
        <w:t>развитие</w:t>
      </w:r>
      <w:r>
        <w:rPr>
          <w:spacing w:val="1"/>
        </w:rPr>
        <w:t xml:space="preserve"> </w:t>
      </w:r>
      <w:r>
        <w:t>активной</w:t>
      </w:r>
      <w:r>
        <w:rPr>
          <w:spacing w:val="1"/>
        </w:rPr>
        <w:t xml:space="preserve"> </w:t>
      </w:r>
      <w:r>
        <w:t>подражательной</w:t>
      </w:r>
      <w:r>
        <w:rPr>
          <w:spacing w:val="1"/>
        </w:rPr>
        <w:t xml:space="preserve"> </w:t>
      </w:r>
      <w:r>
        <w:t>речевой</w:t>
      </w:r>
      <w:r>
        <w:rPr>
          <w:spacing w:val="1"/>
        </w:rPr>
        <w:t xml:space="preserve"> </w:t>
      </w:r>
      <w:r>
        <w:t>деятельности</w:t>
      </w:r>
      <w:r>
        <w:rPr>
          <w:spacing w:val="1"/>
        </w:rPr>
        <w:t xml:space="preserve"> </w:t>
      </w:r>
      <w:r>
        <w:t>(в</w:t>
      </w:r>
      <w:r>
        <w:rPr>
          <w:spacing w:val="1"/>
        </w:rPr>
        <w:t xml:space="preserve"> </w:t>
      </w:r>
      <w:r>
        <w:t>любом</w:t>
      </w:r>
      <w:r>
        <w:rPr>
          <w:spacing w:val="1"/>
        </w:rPr>
        <w:t xml:space="preserve"> </w:t>
      </w:r>
      <w:r>
        <w:t>фонетическом</w:t>
      </w:r>
      <w:r>
        <w:rPr>
          <w:spacing w:val="1"/>
        </w:rPr>
        <w:t xml:space="preserve"> </w:t>
      </w:r>
      <w:r>
        <w:t>оформлении</w:t>
      </w:r>
      <w:r>
        <w:rPr>
          <w:spacing w:val="1"/>
        </w:rPr>
        <w:t xml:space="preserve"> </w:t>
      </w:r>
      <w:r>
        <w:t>называть</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близких</w:t>
      </w:r>
      <w:r>
        <w:rPr>
          <w:spacing w:val="1"/>
        </w:rPr>
        <w:t xml:space="preserve"> </w:t>
      </w:r>
      <w:r>
        <w:t>родственников,</w:t>
      </w:r>
      <w:r>
        <w:rPr>
          <w:spacing w:val="1"/>
        </w:rPr>
        <w:t xml:space="preserve"> </w:t>
      </w:r>
      <w:r>
        <w:t>подражать</w:t>
      </w:r>
      <w:r>
        <w:rPr>
          <w:spacing w:val="1"/>
        </w:rPr>
        <w:t xml:space="preserve"> </w:t>
      </w:r>
      <w:r>
        <w:t>крикам</w:t>
      </w:r>
      <w:r>
        <w:rPr>
          <w:spacing w:val="1"/>
        </w:rPr>
        <w:t xml:space="preserve"> </w:t>
      </w:r>
      <w:r>
        <w:t>животных</w:t>
      </w:r>
      <w:r>
        <w:rPr>
          <w:spacing w:val="1"/>
        </w:rPr>
        <w:t xml:space="preserve"> </w:t>
      </w:r>
      <w:r>
        <w:t>и</w:t>
      </w:r>
      <w:r>
        <w:rPr>
          <w:spacing w:val="1"/>
        </w:rPr>
        <w:t xml:space="preserve"> </w:t>
      </w:r>
      <w:r>
        <w:t>птиц,</w:t>
      </w:r>
      <w:r>
        <w:rPr>
          <w:spacing w:val="1"/>
        </w:rPr>
        <w:t xml:space="preserve"> </w:t>
      </w:r>
      <w:r>
        <w:t>звукам</w:t>
      </w:r>
      <w:r>
        <w:rPr>
          <w:spacing w:val="1"/>
        </w:rPr>
        <w:t xml:space="preserve"> </w:t>
      </w:r>
      <w:r>
        <w:t>окружающего</w:t>
      </w:r>
      <w:r>
        <w:rPr>
          <w:spacing w:val="1"/>
        </w:rPr>
        <w:t xml:space="preserve"> </w:t>
      </w:r>
      <w:r>
        <w:t>мира,</w:t>
      </w:r>
      <w:r>
        <w:rPr>
          <w:spacing w:val="-62"/>
        </w:rPr>
        <w:t xml:space="preserve"> </w:t>
      </w:r>
      <w:r>
        <w:lastRenderedPageBreak/>
        <w:t>музыкальным</w:t>
      </w:r>
      <w:r>
        <w:rPr>
          <w:spacing w:val="1"/>
        </w:rPr>
        <w:t xml:space="preserve"> </w:t>
      </w:r>
      <w:r>
        <w:t>инструментам;</w:t>
      </w:r>
      <w:r>
        <w:rPr>
          <w:spacing w:val="1"/>
        </w:rPr>
        <w:t xml:space="preserve"> </w:t>
      </w:r>
      <w:r>
        <w:t>отдавать</w:t>
      </w:r>
      <w:r>
        <w:rPr>
          <w:spacing w:val="1"/>
        </w:rPr>
        <w:t xml:space="preserve"> </w:t>
      </w:r>
      <w:r>
        <w:t>приказы</w:t>
      </w:r>
      <w:r>
        <w:rPr>
          <w:spacing w:val="1"/>
        </w:rPr>
        <w:t xml:space="preserve"> </w:t>
      </w:r>
      <w:r>
        <w:t>-</w:t>
      </w:r>
      <w:r>
        <w:rPr>
          <w:spacing w:val="1"/>
        </w:rPr>
        <w:t xml:space="preserve"> </w:t>
      </w:r>
      <w:r>
        <w:t>на,</w:t>
      </w:r>
      <w:r>
        <w:rPr>
          <w:spacing w:val="1"/>
        </w:rPr>
        <w:t xml:space="preserve"> </w:t>
      </w:r>
      <w:r>
        <w:t>иди.</w:t>
      </w:r>
      <w:proofErr w:type="gramEnd"/>
      <w:r>
        <w:rPr>
          <w:spacing w:val="66"/>
        </w:rPr>
        <w:t xml:space="preserve"> </w:t>
      </w:r>
      <w:r>
        <w:t>Составлять</w:t>
      </w:r>
      <w:r>
        <w:rPr>
          <w:spacing w:val="66"/>
        </w:rPr>
        <w:t xml:space="preserve"> </w:t>
      </w:r>
      <w:r>
        <w:t>первые</w:t>
      </w:r>
      <w:r>
        <w:rPr>
          <w:spacing w:val="1"/>
        </w:rPr>
        <w:t xml:space="preserve"> </w:t>
      </w:r>
      <w:r>
        <w:t>предложения</w:t>
      </w:r>
      <w:r>
        <w:rPr>
          <w:spacing w:val="1"/>
        </w:rPr>
        <w:t xml:space="preserve"> </w:t>
      </w:r>
      <w:r>
        <w:t>из</w:t>
      </w:r>
      <w:r>
        <w:rPr>
          <w:spacing w:val="1"/>
        </w:rPr>
        <w:t xml:space="preserve"> </w:t>
      </w:r>
      <w:r>
        <w:t>аморфных</w:t>
      </w:r>
      <w:r>
        <w:rPr>
          <w:spacing w:val="1"/>
        </w:rPr>
        <w:t xml:space="preserve"> </w:t>
      </w:r>
      <w:r>
        <w:t>слов-корней,</w:t>
      </w:r>
      <w:r>
        <w:rPr>
          <w:spacing w:val="1"/>
        </w:rPr>
        <w:t xml:space="preserve"> </w:t>
      </w:r>
      <w:r>
        <w:t>преобразовывать</w:t>
      </w:r>
      <w:r>
        <w:rPr>
          <w:spacing w:val="1"/>
        </w:rPr>
        <w:t xml:space="preserve"> </w:t>
      </w:r>
      <w:r>
        <w:t>глаголы</w:t>
      </w:r>
      <w:r>
        <w:rPr>
          <w:spacing w:val="1"/>
        </w:rPr>
        <w:t xml:space="preserve"> </w:t>
      </w:r>
      <w:r>
        <w:t>повелительного</w:t>
      </w:r>
      <w:r>
        <w:rPr>
          <w:spacing w:val="1"/>
        </w:rPr>
        <w:t xml:space="preserve"> </w:t>
      </w:r>
      <w:r>
        <w:t>наклонения в глаголы настоящего времени единственного числа, составлять предложения</w:t>
      </w:r>
      <w:r>
        <w:rPr>
          <w:spacing w:val="-62"/>
        </w:rPr>
        <w:t xml:space="preserve"> </w:t>
      </w:r>
      <w:r>
        <w:t xml:space="preserve">по модели: кто? что делает? Кто? Что делает? </w:t>
      </w:r>
      <w:proofErr w:type="gramStart"/>
      <w:r>
        <w:t>Что? (например:</w:t>
      </w:r>
      <w:proofErr w:type="gramEnd"/>
      <w:r>
        <w:t xml:space="preserve"> Тата (мама, папа) спит;</w:t>
      </w:r>
      <w:r>
        <w:rPr>
          <w:spacing w:val="1"/>
        </w:rPr>
        <w:t xml:space="preserve"> </w:t>
      </w:r>
      <w:r>
        <w:t xml:space="preserve">Тата, мой ушки, ноги. </w:t>
      </w:r>
      <w:proofErr w:type="gramStart"/>
      <w:r>
        <w:t>Тата моет уши, ноги.).</w:t>
      </w:r>
      <w:proofErr w:type="gramEnd"/>
      <w:r>
        <w:t xml:space="preserve"> Одновременно проводятся упражнения по</w:t>
      </w:r>
      <w:r>
        <w:rPr>
          <w:spacing w:val="1"/>
        </w:rPr>
        <w:t xml:space="preserve"> </w:t>
      </w:r>
      <w:r>
        <w:t>развитию</w:t>
      </w:r>
      <w:r>
        <w:rPr>
          <w:spacing w:val="1"/>
        </w:rPr>
        <w:t xml:space="preserve"> </w:t>
      </w:r>
      <w:r>
        <w:t>памяти,</w:t>
      </w:r>
      <w:r>
        <w:rPr>
          <w:spacing w:val="1"/>
        </w:rPr>
        <w:t xml:space="preserve"> </w:t>
      </w:r>
      <w:r>
        <w:t>внимания,</w:t>
      </w:r>
      <w:r>
        <w:rPr>
          <w:spacing w:val="1"/>
        </w:rPr>
        <w:t xml:space="preserve"> </w:t>
      </w:r>
      <w:r>
        <w:t>логического</w:t>
      </w:r>
      <w:r>
        <w:rPr>
          <w:spacing w:val="1"/>
        </w:rPr>
        <w:t xml:space="preserve"> </w:t>
      </w:r>
      <w:r>
        <w:t>мышления</w:t>
      </w:r>
      <w:r>
        <w:rPr>
          <w:spacing w:val="1"/>
        </w:rPr>
        <w:t xml:space="preserve"> </w:t>
      </w:r>
      <w:r>
        <w:t>(запоминание</w:t>
      </w:r>
      <w:r>
        <w:rPr>
          <w:spacing w:val="1"/>
        </w:rPr>
        <w:t xml:space="preserve"> </w:t>
      </w:r>
      <w:r>
        <w:t>2-4</w:t>
      </w:r>
      <w:r>
        <w:rPr>
          <w:spacing w:val="1"/>
        </w:rPr>
        <w:t xml:space="preserve"> </w:t>
      </w:r>
      <w:r>
        <w:t>предметов,</w:t>
      </w:r>
      <w:r>
        <w:rPr>
          <w:spacing w:val="1"/>
        </w:rPr>
        <w:t xml:space="preserve"> </w:t>
      </w:r>
      <w:r>
        <w:t>угадывание убранного или добавленного предмета, запоминание и подбор картинок 2-3-4</w:t>
      </w:r>
      <w:r>
        <w:rPr>
          <w:spacing w:val="1"/>
        </w:rPr>
        <w:t xml:space="preserve"> </w:t>
      </w:r>
      <w:r>
        <w:t>частей). По результатам коррекционной работы на этом этапе формирования речевого</w:t>
      </w:r>
      <w:r>
        <w:rPr>
          <w:spacing w:val="1"/>
        </w:rPr>
        <w:t xml:space="preserve"> </w:t>
      </w:r>
      <w:r>
        <w:t>развития</w:t>
      </w:r>
      <w:r>
        <w:rPr>
          <w:spacing w:val="1"/>
        </w:rPr>
        <w:t xml:space="preserve"> </w:t>
      </w:r>
      <w:r>
        <w:t>обучающиеся</w:t>
      </w:r>
      <w:r>
        <w:rPr>
          <w:spacing w:val="1"/>
        </w:rPr>
        <w:t xml:space="preserve"> </w:t>
      </w:r>
      <w:r>
        <w:t>учатся</w:t>
      </w:r>
      <w:r>
        <w:rPr>
          <w:spacing w:val="1"/>
        </w:rPr>
        <w:t xml:space="preserve"> </w:t>
      </w:r>
      <w:r>
        <w:t>соотносить</w:t>
      </w:r>
      <w:r>
        <w:rPr>
          <w:spacing w:val="1"/>
        </w:rPr>
        <w:t xml:space="preserve"> </w:t>
      </w:r>
      <w:r>
        <w:t>предметы</w:t>
      </w:r>
      <w:r>
        <w:rPr>
          <w:spacing w:val="1"/>
        </w:rPr>
        <w:t xml:space="preserve"> </w:t>
      </w:r>
      <w:r>
        <w:t>и</w:t>
      </w:r>
      <w:r>
        <w:rPr>
          <w:spacing w:val="1"/>
        </w:rPr>
        <w:t xml:space="preserve"> </w:t>
      </w:r>
      <w:r>
        <w:t>действия</w:t>
      </w:r>
      <w:r>
        <w:rPr>
          <w:spacing w:val="1"/>
        </w:rPr>
        <w:t xml:space="preserve"> </w:t>
      </w:r>
      <w:r>
        <w:t>с</w:t>
      </w:r>
      <w:r>
        <w:rPr>
          <w:spacing w:val="1"/>
        </w:rPr>
        <w:t xml:space="preserve"> </w:t>
      </w:r>
      <w:r>
        <w:t>их</w:t>
      </w:r>
      <w:r>
        <w:rPr>
          <w:spacing w:val="1"/>
        </w:rPr>
        <w:t xml:space="preserve"> </w:t>
      </w:r>
      <w:r>
        <w:t>словесным</w:t>
      </w:r>
      <w:r>
        <w:rPr>
          <w:spacing w:val="-62"/>
        </w:rPr>
        <w:t xml:space="preserve"> </w:t>
      </w:r>
      <w:r>
        <w:t>обозначением, понимать обобщающее значение слов. Активный и пассивный словарь</w:t>
      </w:r>
      <w:r>
        <w:rPr>
          <w:spacing w:val="1"/>
        </w:rPr>
        <w:t xml:space="preserve"> </w:t>
      </w:r>
      <w:r>
        <w:t>должен состоять из названий предметов, которые ребенок часто видит; действий, которые</w:t>
      </w:r>
      <w:r>
        <w:rPr>
          <w:spacing w:val="-62"/>
        </w:rPr>
        <w:t xml:space="preserve"> </w:t>
      </w:r>
      <w:r>
        <w:t>совершает</w:t>
      </w:r>
      <w:r>
        <w:rPr>
          <w:spacing w:val="1"/>
        </w:rPr>
        <w:t xml:space="preserve"> </w:t>
      </w:r>
      <w:r>
        <w:t>сам</w:t>
      </w:r>
      <w:r>
        <w:rPr>
          <w:spacing w:val="1"/>
        </w:rPr>
        <w:t xml:space="preserve"> </w:t>
      </w:r>
      <w:r>
        <w:t>или</w:t>
      </w:r>
      <w:r>
        <w:rPr>
          <w:spacing w:val="1"/>
        </w:rPr>
        <w:t xml:space="preserve"> </w:t>
      </w:r>
      <w:r>
        <w:t>окружающие,</w:t>
      </w:r>
      <w:r>
        <w:rPr>
          <w:spacing w:val="1"/>
        </w:rPr>
        <w:t xml:space="preserve"> </w:t>
      </w:r>
      <w:r>
        <w:t>некоторых</w:t>
      </w:r>
      <w:r>
        <w:rPr>
          <w:spacing w:val="1"/>
        </w:rPr>
        <w:t xml:space="preserve"> </w:t>
      </w:r>
      <w:r>
        <w:t>своих</w:t>
      </w:r>
      <w:r>
        <w:rPr>
          <w:spacing w:val="1"/>
        </w:rPr>
        <w:t xml:space="preserve"> </w:t>
      </w:r>
      <w:r>
        <w:t>состояний</w:t>
      </w:r>
      <w:r>
        <w:rPr>
          <w:spacing w:val="1"/>
        </w:rPr>
        <w:t xml:space="preserve"> </w:t>
      </w:r>
      <w:r>
        <w:t>(холодно,</w:t>
      </w:r>
      <w:r>
        <w:rPr>
          <w:spacing w:val="1"/>
        </w:rPr>
        <w:t xml:space="preserve"> </w:t>
      </w:r>
      <w:r>
        <w:t>тепло).</w:t>
      </w:r>
      <w:r>
        <w:rPr>
          <w:spacing w:val="1"/>
        </w:rPr>
        <w:t xml:space="preserve"> </w:t>
      </w:r>
      <w:r>
        <w:t>У</w:t>
      </w:r>
      <w:r>
        <w:rPr>
          <w:spacing w:val="1"/>
        </w:rPr>
        <w:t xml:space="preserve"> </w:t>
      </w:r>
      <w:r>
        <w:t>обучающихся</w:t>
      </w:r>
      <w:r>
        <w:rPr>
          <w:spacing w:val="1"/>
        </w:rPr>
        <w:t xml:space="preserve"> </w:t>
      </w:r>
      <w:r>
        <w:t>появляется</w:t>
      </w:r>
      <w:r>
        <w:rPr>
          <w:spacing w:val="1"/>
        </w:rPr>
        <w:t xml:space="preserve"> </w:t>
      </w:r>
      <w:r>
        <w:t>потребность</w:t>
      </w:r>
      <w:r>
        <w:rPr>
          <w:spacing w:val="1"/>
        </w:rPr>
        <w:t xml:space="preserve"> </w:t>
      </w:r>
      <w:r>
        <w:t>общаться</w:t>
      </w:r>
      <w:r>
        <w:rPr>
          <w:spacing w:val="1"/>
        </w:rPr>
        <w:t xml:space="preserve"> </w:t>
      </w:r>
      <w:r>
        <w:t>с</w:t>
      </w:r>
      <w:r>
        <w:rPr>
          <w:spacing w:val="1"/>
        </w:rPr>
        <w:t xml:space="preserve"> </w:t>
      </w:r>
      <w:r>
        <w:t>помощью</w:t>
      </w:r>
      <w:r>
        <w:rPr>
          <w:spacing w:val="1"/>
        </w:rPr>
        <w:t xml:space="preserve"> </w:t>
      </w:r>
      <w:r>
        <w:t>элементарных</w:t>
      </w:r>
      <w:r>
        <w:rPr>
          <w:spacing w:val="1"/>
        </w:rPr>
        <w:t xml:space="preserve"> </w:t>
      </w:r>
      <w:r>
        <w:t>дву</w:t>
      </w:r>
      <w:proofErr w:type="gramStart"/>
      <w:r>
        <w:t>х-</w:t>
      </w:r>
      <w:proofErr w:type="gramEnd"/>
      <w:r>
        <w:rPr>
          <w:spacing w:val="1"/>
        </w:rPr>
        <w:t xml:space="preserve"> </w:t>
      </w:r>
      <w:r>
        <w:t>трехсловных</w:t>
      </w:r>
      <w:r>
        <w:rPr>
          <w:spacing w:val="1"/>
        </w:rPr>
        <w:t xml:space="preserve"> </w:t>
      </w:r>
      <w:r>
        <w:t>предложений.</w:t>
      </w:r>
      <w:r>
        <w:rPr>
          <w:spacing w:val="1"/>
        </w:rPr>
        <w:t xml:space="preserve"> </w:t>
      </w:r>
      <w:r>
        <w:t>Словесная</w:t>
      </w:r>
      <w:r>
        <w:rPr>
          <w:spacing w:val="1"/>
        </w:rPr>
        <w:t xml:space="preserve"> </w:t>
      </w:r>
      <w:r>
        <w:t>деятельность</w:t>
      </w:r>
      <w:r>
        <w:rPr>
          <w:spacing w:val="1"/>
        </w:rPr>
        <w:t xml:space="preserve"> </w:t>
      </w:r>
      <w:r>
        <w:t>может</w:t>
      </w:r>
      <w:r>
        <w:rPr>
          <w:spacing w:val="1"/>
        </w:rPr>
        <w:t xml:space="preserve"> </w:t>
      </w:r>
      <w:r>
        <w:t>проявляться</w:t>
      </w:r>
      <w:r>
        <w:rPr>
          <w:spacing w:val="1"/>
        </w:rPr>
        <w:t xml:space="preserve"> </w:t>
      </w:r>
      <w:r>
        <w:t>в</w:t>
      </w:r>
      <w:r>
        <w:rPr>
          <w:spacing w:val="1"/>
        </w:rPr>
        <w:t xml:space="preserve"> </w:t>
      </w:r>
      <w:r>
        <w:t>любых</w:t>
      </w:r>
      <w:r>
        <w:rPr>
          <w:spacing w:val="1"/>
        </w:rPr>
        <w:t xml:space="preserve"> </w:t>
      </w:r>
      <w:r>
        <w:t>речезвуковых выражениях без коррекции их фонетического оформления. На протяжении</w:t>
      </w:r>
      <w:r>
        <w:rPr>
          <w:spacing w:val="1"/>
        </w:rPr>
        <w:t xml:space="preserve"> </w:t>
      </w:r>
      <w:r>
        <w:t>всего времени обучения коррекционно-развивающая работа предусматривает побуждение</w:t>
      </w:r>
      <w:r>
        <w:rPr>
          <w:spacing w:val="-62"/>
        </w:rPr>
        <w:t xml:space="preserve"> </w:t>
      </w:r>
      <w:r>
        <w:t>ребенка</w:t>
      </w:r>
      <w:r>
        <w:rPr>
          <w:spacing w:val="1"/>
        </w:rPr>
        <w:t xml:space="preserve"> </w:t>
      </w:r>
      <w:r>
        <w:t>к</w:t>
      </w:r>
      <w:r>
        <w:rPr>
          <w:spacing w:val="1"/>
        </w:rPr>
        <w:t xml:space="preserve"> </w:t>
      </w:r>
      <w:r>
        <w:t>выполнению</w:t>
      </w:r>
      <w:r>
        <w:rPr>
          <w:spacing w:val="1"/>
        </w:rPr>
        <w:t xml:space="preserve"> </w:t>
      </w:r>
      <w:r>
        <w:t>заданий,</w:t>
      </w:r>
      <w:r>
        <w:rPr>
          <w:spacing w:val="1"/>
        </w:rPr>
        <w:t xml:space="preserve"> </w:t>
      </w:r>
      <w:r>
        <w:t>направленных</w:t>
      </w:r>
      <w:r>
        <w:rPr>
          <w:spacing w:val="1"/>
        </w:rPr>
        <w:t xml:space="preserve"> </w:t>
      </w:r>
      <w:r>
        <w:t>на</w:t>
      </w:r>
      <w:r>
        <w:rPr>
          <w:spacing w:val="1"/>
        </w:rPr>
        <w:t xml:space="preserve"> </w:t>
      </w:r>
      <w:r>
        <w:t>развитие</w:t>
      </w:r>
      <w:r>
        <w:rPr>
          <w:spacing w:val="1"/>
        </w:rPr>
        <w:t xml:space="preserve"> </w:t>
      </w:r>
      <w:r>
        <w:t>процессов</w:t>
      </w:r>
      <w:r>
        <w:rPr>
          <w:spacing w:val="1"/>
        </w:rPr>
        <w:t xml:space="preserve"> </w:t>
      </w:r>
      <w:r>
        <w:t>восприятия</w:t>
      </w:r>
      <w:r>
        <w:rPr>
          <w:spacing w:val="1"/>
        </w:rPr>
        <w:t xml:space="preserve"> </w:t>
      </w:r>
      <w:r>
        <w:t>(зрительного, пространственного, тактильного и проч.), внимания, памяти, мыслительных</w:t>
      </w:r>
      <w:r>
        <w:rPr>
          <w:spacing w:val="-62"/>
        </w:rPr>
        <w:t xml:space="preserve"> </w:t>
      </w:r>
      <w:r>
        <w:t>операций,</w:t>
      </w:r>
      <w:r>
        <w:rPr>
          <w:spacing w:val="1"/>
        </w:rPr>
        <w:t xml:space="preserve"> </w:t>
      </w:r>
      <w:r>
        <w:t>оптико-пространственных</w:t>
      </w:r>
      <w:r>
        <w:rPr>
          <w:spacing w:val="1"/>
        </w:rPr>
        <w:t xml:space="preserve"> </w:t>
      </w:r>
      <w:r>
        <w:t>ориентировок.</w:t>
      </w:r>
      <w:r>
        <w:rPr>
          <w:spacing w:val="1"/>
        </w:rPr>
        <w:t xml:space="preserve"> </w:t>
      </w:r>
      <w:r>
        <w:t>В</w:t>
      </w:r>
      <w:r>
        <w:rPr>
          <w:spacing w:val="1"/>
        </w:rPr>
        <w:t xml:space="preserve"> </w:t>
      </w:r>
      <w:r>
        <w:t>содержание</w:t>
      </w:r>
      <w:r>
        <w:rPr>
          <w:spacing w:val="1"/>
        </w:rPr>
        <w:t xml:space="preserve"> </w:t>
      </w:r>
      <w:r>
        <w:t>коррекционн</w:t>
      </w:r>
      <w:proofErr w:type="gramStart"/>
      <w:r>
        <w:t>о-</w:t>
      </w:r>
      <w:proofErr w:type="gramEnd"/>
      <w:r>
        <w:rPr>
          <w:spacing w:val="1"/>
        </w:rPr>
        <w:t xml:space="preserve"> </w:t>
      </w:r>
      <w:r>
        <w:t>развивающей работы включаются развитие и совершенствование моторно-двигательных</w:t>
      </w:r>
      <w:r>
        <w:rPr>
          <w:spacing w:val="1"/>
        </w:rPr>
        <w:t xml:space="preserve"> </w:t>
      </w:r>
      <w:r>
        <w:t>навыков,</w:t>
      </w:r>
      <w:r>
        <w:rPr>
          <w:spacing w:val="2"/>
        </w:rPr>
        <w:t xml:space="preserve"> </w:t>
      </w:r>
      <w:r>
        <w:t>профилактика нарушений</w:t>
      </w:r>
      <w:r>
        <w:rPr>
          <w:spacing w:val="1"/>
        </w:rPr>
        <w:t xml:space="preserve"> </w:t>
      </w:r>
      <w:r>
        <w:t>эмоционально</w:t>
      </w:r>
      <w:r>
        <w:rPr>
          <w:spacing w:val="3"/>
        </w:rPr>
        <w:t xml:space="preserve"> </w:t>
      </w:r>
      <w:r>
        <w:t>-волевой</w:t>
      </w:r>
      <w:r>
        <w:rPr>
          <w:spacing w:val="-3"/>
        </w:rPr>
        <w:t xml:space="preserve"> </w:t>
      </w:r>
      <w:r>
        <w:t>сферы.</w:t>
      </w:r>
    </w:p>
    <w:p w:rsidR="0055423B" w:rsidRDefault="00032AC2">
      <w:pPr>
        <w:pStyle w:val="a0"/>
        <w:spacing w:before="3"/>
        <w:ind w:right="412" w:firstLine="720"/>
      </w:pPr>
      <w:r>
        <w:t>Обучение обучающихся с начатками фразовой речи (со вторым уровнем речевого</w:t>
      </w:r>
      <w:r>
        <w:rPr>
          <w:spacing w:val="1"/>
        </w:rPr>
        <w:t xml:space="preserve"> </w:t>
      </w:r>
      <w:r>
        <w:t>развития)</w:t>
      </w:r>
      <w:r>
        <w:rPr>
          <w:spacing w:val="1"/>
        </w:rPr>
        <w:t xml:space="preserve"> </w:t>
      </w:r>
      <w:r>
        <w:t>предполагает</w:t>
      </w:r>
      <w:r>
        <w:rPr>
          <w:spacing w:val="3"/>
        </w:rPr>
        <w:t xml:space="preserve"> </w:t>
      </w:r>
      <w:r>
        <w:t>несколько направлений:</w:t>
      </w:r>
    </w:p>
    <w:p w:rsidR="0055423B" w:rsidRDefault="00032AC2" w:rsidP="00D54C9E">
      <w:pPr>
        <w:pStyle w:val="a5"/>
        <w:numPr>
          <w:ilvl w:val="0"/>
          <w:numId w:val="46"/>
        </w:numPr>
        <w:tabs>
          <w:tab w:val="left" w:pos="1391"/>
        </w:tabs>
        <w:spacing w:before="2"/>
        <w:ind w:right="411" w:firstLine="720"/>
        <w:rPr>
          <w:sz w:val="26"/>
        </w:rPr>
      </w:pPr>
      <w:r>
        <w:rPr>
          <w:sz w:val="26"/>
        </w:rPr>
        <w:t>развитие понимания речи, включающее формирование умения вслушиваться в</w:t>
      </w:r>
      <w:r>
        <w:rPr>
          <w:spacing w:val="1"/>
          <w:sz w:val="26"/>
        </w:rPr>
        <w:t xml:space="preserve"> </w:t>
      </w:r>
      <w:r>
        <w:rPr>
          <w:sz w:val="26"/>
        </w:rPr>
        <w:t>обращенную</w:t>
      </w:r>
      <w:r>
        <w:rPr>
          <w:spacing w:val="1"/>
          <w:sz w:val="26"/>
        </w:rPr>
        <w:t xml:space="preserve"> </w:t>
      </w:r>
      <w:r>
        <w:rPr>
          <w:sz w:val="26"/>
        </w:rPr>
        <w:t>речь,</w:t>
      </w:r>
      <w:r>
        <w:rPr>
          <w:spacing w:val="1"/>
          <w:sz w:val="26"/>
        </w:rPr>
        <w:t xml:space="preserve"> </w:t>
      </w:r>
      <w:r>
        <w:rPr>
          <w:sz w:val="26"/>
        </w:rPr>
        <w:t>выделять</w:t>
      </w:r>
      <w:r>
        <w:rPr>
          <w:spacing w:val="1"/>
          <w:sz w:val="26"/>
        </w:rPr>
        <w:t xml:space="preserve"> </w:t>
      </w:r>
      <w:r>
        <w:rPr>
          <w:sz w:val="26"/>
        </w:rPr>
        <w:t>названия</w:t>
      </w:r>
      <w:r>
        <w:rPr>
          <w:spacing w:val="1"/>
          <w:sz w:val="26"/>
        </w:rPr>
        <w:t xml:space="preserve"> </w:t>
      </w:r>
      <w:r>
        <w:rPr>
          <w:sz w:val="26"/>
        </w:rPr>
        <w:t>предметов,</w:t>
      </w:r>
      <w:r>
        <w:rPr>
          <w:spacing w:val="1"/>
          <w:sz w:val="26"/>
        </w:rPr>
        <w:t xml:space="preserve"> </w:t>
      </w:r>
      <w:r>
        <w:rPr>
          <w:sz w:val="26"/>
        </w:rPr>
        <w:t>действий</w:t>
      </w:r>
      <w:r>
        <w:rPr>
          <w:spacing w:val="1"/>
          <w:sz w:val="26"/>
        </w:rPr>
        <w:t xml:space="preserve"> </w:t>
      </w:r>
      <w:r>
        <w:rPr>
          <w:sz w:val="26"/>
        </w:rPr>
        <w:t>и</w:t>
      </w:r>
      <w:r>
        <w:rPr>
          <w:spacing w:val="1"/>
          <w:sz w:val="26"/>
        </w:rPr>
        <w:t xml:space="preserve"> </w:t>
      </w:r>
      <w:r>
        <w:rPr>
          <w:sz w:val="26"/>
        </w:rPr>
        <w:t>некоторых</w:t>
      </w:r>
      <w:r>
        <w:rPr>
          <w:spacing w:val="1"/>
          <w:sz w:val="26"/>
        </w:rPr>
        <w:t xml:space="preserve"> </w:t>
      </w:r>
      <w:r>
        <w:rPr>
          <w:sz w:val="26"/>
        </w:rPr>
        <w:t>признаков;</w:t>
      </w:r>
      <w:r>
        <w:rPr>
          <w:spacing w:val="1"/>
          <w:sz w:val="26"/>
        </w:rPr>
        <w:t xml:space="preserve"> </w:t>
      </w:r>
      <w:r>
        <w:rPr>
          <w:sz w:val="26"/>
        </w:rPr>
        <w:t>формирование</w:t>
      </w:r>
      <w:r>
        <w:rPr>
          <w:spacing w:val="1"/>
          <w:sz w:val="26"/>
        </w:rPr>
        <w:t xml:space="preserve"> </w:t>
      </w:r>
      <w:r>
        <w:rPr>
          <w:sz w:val="26"/>
        </w:rPr>
        <w:t>понимание</w:t>
      </w:r>
      <w:r>
        <w:rPr>
          <w:spacing w:val="1"/>
          <w:sz w:val="26"/>
        </w:rPr>
        <w:t xml:space="preserve"> </w:t>
      </w:r>
      <w:r>
        <w:rPr>
          <w:sz w:val="26"/>
        </w:rPr>
        <w:t>обобщающего</w:t>
      </w:r>
      <w:r>
        <w:rPr>
          <w:spacing w:val="1"/>
          <w:sz w:val="26"/>
        </w:rPr>
        <w:t xml:space="preserve"> </w:t>
      </w:r>
      <w:r>
        <w:rPr>
          <w:sz w:val="26"/>
        </w:rPr>
        <w:t>значения</w:t>
      </w:r>
      <w:r>
        <w:rPr>
          <w:spacing w:val="1"/>
          <w:sz w:val="26"/>
        </w:rPr>
        <w:t xml:space="preserve"> </w:t>
      </w:r>
      <w:r>
        <w:rPr>
          <w:sz w:val="26"/>
        </w:rPr>
        <w:t>слов;</w:t>
      </w:r>
      <w:r>
        <w:rPr>
          <w:spacing w:val="1"/>
          <w:sz w:val="26"/>
        </w:rPr>
        <w:t xml:space="preserve"> </w:t>
      </w:r>
      <w:r>
        <w:rPr>
          <w:sz w:val="26"/>
        </w:rPr>
        <w:t>подготовка</w:t>
      </w:r>
      <w:r>
        <w:rPr>
          <w:spacing w:val="1"/>
          <w:sz w:val="26"/>
        </w:rPr>
        <w:t xml:space="preserve"> </w:t>
      </w:r>
      <w:r>
        <w:rPr>
          <w:sz w:val="26"/>
        </w:rPr>
        <w:t>к</w:t>
      </w:r>
      <w:r>
        <w:rPr>
          <w:spacing w:val="1"/>
          <w:sz w:val="26"/>
        </w:rPr>
        <w:t xml:space="preserve"> </w:t>
      </w:r>
      <w:r>
        <w:rPr>
          <w:sz w:val="26"/>
        </w:rPr>
        <w:t>восприятию</w:t>
      </w:r>
      <w:r>
        <w:rPr>
          <w:spacing w:val="1"/>
          <w:sz w:val="26"/>
        </w:rPr>
        <w:t xml:space="preserve"> </w:t>
      </w:r>
      <w:r>
        <w:rPr>
          <w:sz w:val="26"/>
        </w:rPr>
        <w:t>диалогической</w:t>
      </w:r>
      <w:r>
        <w:rPr>
          <w:spacing w:val="1"/>
          <w:sz w:val="26"/>
        </w:rPr>
        <w:t xml:space="preserve"> </w:t>
      </w:r>
      <w:r>
        <w:rPr>
          <w:sz w:val="26"/>
        </w:rPr>
        <w:t>и</w:t>
      </w:r>
      <w:r>
        <w:rPr>
          <w:spacing w:val="2"/>
          <w:sz w:val="26"/>
        </w:rPr>
        <w:t xml:space="preserve"> </w:t>
      </w:r>
      <w:r>
        <w:rPr>
          <w:sz w:val="26"/>
        </w:rPr>
        <w:t>монологической</w:t>
      </w:r>
      <w:r>
        <w:rPr>
          <w:spacing w:val="2"/>
          <w:sz w:val="26"/>
        </w:rPr>
        <w:t xml:space="preserve"> </w:t>
      </w:r>
      <w:r>
        <w:rPr>
          <w:sz w:val="26"/>
        </w:rPr>
        <w:t>речи;</w:t>
      </w:r>
    </w:p>
    <w:p w:rsidR="0055423B" w:rsidRDefault="00032AC2" w:rsidP="00D54C9E">
      <w:pPr>
        <w:pStyle w:val="a5"/>
        <w:numPr>
          <w:ilvl w:val="0"/>
          <w:numId w:val="46"/>
        </w:numPr>
        <w:tabs>
          <w:tab w:val="left" w:pos="1386"/>
        </w:tabs>
        <w:ind w:right="399" w:firstLine="720"/>
        <w:rPr>
          <w:sz w:val="26"/>
        </w:rPr>
      </w:pPr>
      <w:r>
        <w:rPr>
          <w:sz w:val="26"/>
        </w:rPr>
        <w:t>активизация речевой деятельности и развитие лексико-грамматических средств</w:t>
      </w:r>
      <w:r>
        <w:rPr>
          <w:spacing w:val="1"/>
          <w:sz w:val="26"/>
        </w:rPr>
        <w:t xml:space="preserve"> </w:t>
      </w:r>
      <w:r>
        <w:rPr>
          <w:sz w:val="26"/>
        </w:rPr>
        <w:t>языка.</w:t>
      </w:r>
      <w:r>
        <w:rPr>
          <w:spacing w:val="1"/>
          <w:sz w:val="26"/>
        </w:rPr>
        <w:t xml:space="preserve"> </w:t>
      </w:r>
      <w:proofErr w:type="gramStart"/>
      <w:r>
        <w:rPr>
          <w:sz w:val="26"/>
        </w:rPr>
        <w:t>Обучение</w:t>
      </w:r>
      <w:r>
        <w:rPr>
          <w:spacing w:val="1"/>
          <w:sz w:val="26"/>
        </w:rPr>
        <w:t xml:space="preserve"> </w:t>
      </w:r>
      <w:r>
        <w:rPr>
          <w:sz w:val="26"/>
        </w:rPr>
        <w:t>называнию</w:t>
      </w:r>
      <w:r>
        <w:rPr>
          <w:spacing w:val="1"/>
          <w:sz w:val="26"/>
        </w:rPr>
        <w:t xml:space="preserve"> </w:t>
      </w:r>
      <w:r>
        <w:rPr>
          <w:sz w:val="26"/>
        </w:rPr>
        <w:t>1-3-сложных</w:t>
      </w:r>
      <w:r>
        <w:rPr>
          <w:spacing w:val="1"/>
          <w:sz w:val="26"/>
        </w:rPr>
        <w:t xml:space="preserve"> </w:t>
      </w:r>
      <w:r>
        <w:rPr>
          <w:sz w:val="26"/>
        </w:rPr>
        <w:t>слов</w:t>
      </w:r>
      <w:r>
        <w:rPr>
          <w:spacing w:val="1"/>
          <w:sz w:val="26"/>
        </w:rPr>
        <w:t xml:space="preserve"> </w:t>
      </w:r>
      <w:r>
        <w:rPr>
          <w:sz w:val="26"/>
        </w:rPr>
        <w:t>(кот,</w:t>
      </w:r>
      <w:r>
        <w:rPr>
          <w:spacing w:val="1"/>
          <w:sz w:val="26"/>
        </w:rPr>
        <w:t xml:space="preserve"> </w:t>
      </w:r>
      <w:r>
        <w:rPr>
          <w:sz w:val="26"/>
        </w:rPr>
        <w:t>муха,</w:t>
      </w:r>
      <w:r>
        <w:rPr>
          <w:spacing w:val="1"/>
          <w:sz w:val="26"/>
        </w:rPr>
        <w:t xml:space="preserve"> </w:t>
      </w:r>
      <w:r>
        <w:rPr>
          <w:sz w:val="26"/>
        </w:rPr>
        <w:t>молоко),</w:t>
      </w:r>
      <w:r>
        <w:rPr>
          <w:spacing w:val="66"/>
          <w:sz w:val="26"/>
        </w:rPr>
        <w:t xml:space="preserve"> </w:t>
      </w:r>
      <w:r>
        <w:rPr>
          <w:sz w:val="26"/>
        </w:rPr>
        <w:t>учить</w:t>
      </w:r>
      <w:r>
        <w:rPr>
          <w:spacing w:val="1"/>
          <w:sz w:val="26"/>
        </w:rPr>
        <w:t xml:space="preserve"> </w:t>
      </w:r>
      <w:r>
        <w:rPr>
          <w:sz w:val="26"/>
        </w:rPr>
        <w:t>первоначальным</w:t>
      </w:r>
      <w:r>
        <w:rPr>
          <w:spacing w:val="1"/>
          <w:sz w:val="26"/>
        </w:rPr>
        <w:t xml:space="preserve"> </w:t>
      </w:r>
      <w:r>
        <w:rPr>
          <w:sz w:val="26"/>
        </w:rPr>
        <w:t>навыкам</w:t>
      </w:r>
      <w:r>
        <w:rPr>
          <w:spacing w:val="1"/>
          <w:sz w:val="26"/>
        </w:rPr>
        <w:t xml:space="preserve"> </w:t>
      </w:r>
      <w:r>
        <w:rPr>
          <w:sz w:val="26"/>
        </w:rPr>
        <w:t>словоизменения,</w:t>
      </w:r>
      <w:r>
        <w:rPr>
          <w:spacing w:val="1"/>
          <w:sz w:val="26"/>
        </w:rPr>
        <w:t xml:space="preserve"> </w:t>
      </w:r>
      <w:r>
        <w:rPr>
          <w:sz w:val="26"/>
        </w:rPr>
        <w:t>затем</w:t>
      </w:r>
      <w:r>
        <w:rPr>
          <w:spacing w:val="1"/>
          <w:sz w:val="26"/>
        </w:rPr>
        <w:t xml:space="preserve"> </w:t>
      </w:r>
      <w:r>
        <w:rPr>
          <w:sz w:val="26"/>
        </w:rPr>
        <w:t>-</w:t>
      </w:r>
      <w:r>
        <w:rPr>
          <w:spacing w:val="1"/>
          <w:sz w:val="26"/>
        </w:rPr>
        <w:t xml:space="preserve"> </w:t>
      </w:r>
      <w:r>
        <w:rPr>
          <w:sz w:val="26"/>
        </w:rPr>
        <w:t>словообразования</w:t>
      </w:r>
      <w:r>
        <w:rPr>
          <w:spacing w:val="1"/>
          <w:sz w:val="26"/>
        </w:rPr>
        <w:t xml:space="preserve"> </w:t>
      </w:r>
      <w:r>
        <w:rPr>
          <w:sz w:val="26"/>
        </w:rPr>
        <w:t>(число</w:t>
      </w:r>
      <w:r>
        <w:rPr>
          <w:spacing w:val="1"/>
          <w:sz w:val="26"/>
        </w:rPr>
        <w:t xml:space="preserve"> </w:t>
      </w:r>
      <w:r>
        <w:rPr>
          <w:sz w:val="26"/>
        </w:rPr>
        <w:t>существительных, наклонение и число глаголов, притяжательные местоимения "мой</w:t>
      </w:r>
      <w:r>
        <w:rPr>
          <w:spacing w:val="1"/>
          <w:sz w:val="26"/>
        </w:rPr>
        <w:t xml:space="preserve"> </w:t>
      </w:r>
      <w:r>
        <w:rPr>
          <w:sz w:val="26"/>
        </w:rPr>
        <w:t>-</w:t>
      </w:r>
      <w:r>
        <w:rPr>
          <w:spacing w:val="1"/>
          <w:sz w:val="26"/>
        </w:rPr>
        <w:t xml:space="preserve"> </w:t>
      </w:r>
      <w:r>
        <w:rPr>
          <w:sz w:val="26"/>
        </w:rPr>
        <w:t>моя"</w:t>
      </w:r>
      <w:r>
        <w:rPr>
          <w:spacing w:val="1"/>
          <w:sz w:val="26"/>
        </w:rPr>
        <w:t xml:space="preserve"> </w:t>
      </w:r>
      <w:r>
        <w:rPr>
          <w:sz w:val="26"/>
        </w:rPr>
        <w:t>существительные</w:t>
      </w:r>
      <w:r>
        <w:rPr>
          <w:spacing w:val="1"/>
          <w:sz w:val="26"/>
        </w:rPr>
        <w:t xml:space="preserve"> </w:t>
      </w:r>
      <w:r>
        <w:rPr>
          <w:sz w:val="26"/>
        </w:rPr>
        <w:t>с</w:t>
      </w:r>
      <w:r>
        <w:rPr>
          <w:spacing w:val="1"/>
          <w:sz w:val="26"/>
        </w:rPr>
        <w:t xml:space="preserve"> </w:t>
      </w:r>
      <w:r>
        <w:rPr>
          <w:sz w:val="26"/>
        </w:rPr>
        <w:t>уменьшительно-ласкательными</w:t>
      </w:r>
      <w:r>
        <w:rPr>
          <w:spacing w:val="1"/>
          <w:sz w:val="26"/>
        </w:rPr>
        <w:t xml:space="preserve"> </w:t>
      </w:r>
      <w:r>
        <w:rPr>
          <w:sz w:val="26"/>
        </w:rPr>
        <w:t>суффиксами</w:t>
      </w:r>
      <w:r>
        <w:rPr>
          <w:spacing w:val="1"/>
          <w:sz w:val="26"/>
        </w:rPr>
        <w:t xml:space="preserve"> </w:t>
      </w:r>
      <w:r>
        <w:rPr>
          <w:sz w:val="26"/>
        </w:rPr>
        <w:t>типа</w:t>
      </w:r>
      <w:r>
        <w:rPr>
          <w:spacing w:val="1"/>
          <w:sz w:val="26"/>
        </w:rPr>
        <w:t xml:space="preserve"> </w:t>
      </w:r>
      <w:r>
        <w:rPr>
          <w:sz w:val="26"/>
        </w:rPr>
        <w:t>"домик,</w:t>
      </w:r>
      <w:r>
        <w:rPr>
          <w:spacing w:val="-62"/>
          <w:sz w:val="26"/>
        </w:rPr>
        <w:t xml:space="preserve"> </w:t>
      </w:r>
      <w:r>
        <w:rPr>
          <w:sz w:val="26"/>
        </w:rPr>
        <w:t>шубка",</w:t>
      </w:r>
      <w:r>
        <w:rPr>
          <w:spacing w:val="2"/>
          <w:sz w:val="26"/>
        </w:rPr>
        <w:t xml:space="preserve"> </w:t>
      </w:r>
      <w:r>
        <w:rPr>
          <w:sz w:val="26"/>
        </w:rPr>
        <w:t>категории</w:t>
      </w:r>
      <w:r>
        <w:rPr>
          <w:spacing w:val="2"/>
          <w:sz w:val="26"/>
        </w:rPr>
        <w:t xml:space="preserve"> </w:t>
      </w:r>
      <w:r>
        <w:rPr>
          <w:sz w:val="26"/>
        </w:rPr>
        <w:t>падежа</w:t>
      </w:r>
      <w:r>
        <w:rPr>
          <w:spacing w:val="1"/>
          <w:sz w:val="26"/>
        </w:rPr>
        <w:t xml:space="preserve"> </w:t>
      </w:r>
      <w:r>
        <w:rPr>
          <w:sz w:val="26"/>
        </w:rPr>
        <w:t>существительных);</w:t>
      </w:r>
      <w:proofErr w:type="gramEnd"/>
    </w:p>
    <w:p w:rsidR="0055423B" w:rsidRDefault="00032AC2" w:rsidP="00D54C9E">
      <w:pPr>
        <w:pStyle w:val="a5"/>
        <w:numPr>
          <w:ilvl w:val="0"/>
          <w:numId w:val="46"/>
        </w:numPr>
        <w:tabs>
          <w:tab w:val="left" w:pos="1511"/>
        </w:tabs>
        <w:spacing w:before="1"/>
        <w:ind w:right="402" w:firstLine="720"/>
        <w:rPr>
          <w:sz w:val="26"/>
        </w:rPr>
      </w:pPr>
      <w:r>
        <w:rPr>
          <w:sz w:val="26"/>
        </w:rPr>
        <w:t>развитие</w:t>
      </w:r>
      <w:r>
        <w:rPr>
          <w:spacing w:val="1"/>
          <w:sz w:val="26"/>
        </w:rPr>
        <w:t xml:space="preserve"> </w:t>
      </w:r>
      <w:r>
        <w:rPr>
          <w:sz w:val="26"/>
        </w:rPr>
        <w:t>самостоятельной</w:t>
      </w:r>
      <w:r>
        <w:rPr>
          <w:spacing w:val="1"/>
          <w:sz w:val="26"/>
        </w:rPr>
        <w:t xml:space="preserve"> </w:t>
      </w:r>
      <w:r>
        <w:rPr>
          <w:sz w:val="26"/>
        </w:rPr>
        <w:t>фразовой</w:t>
      </w:r>
      <w:r>
        <w:rPr>
          <w:spacing w:val="1"/>
          <w:sz w:val="26"/>
        </w:rPr>
        <w:t xml:space="preserve"> </w:t>
      </w:r>
      <w:r>
        <w:rPr>
          <w:sz w:val="26"/>
        </w:rPr>
        <w:t>речи</w:t>
      </w:r>
      <w:r>
        <w:rPr>
          <w:spacing w:val="1"/>
          <w:sz w:val="26"/>
        </w:rPr>
        <w:t xml:space="preserve"> </w:t>
      </w:r>
      <w:r>
        <w:rPr>
          <w:sz w:val="26"/>
        </w:rPr>
        <w:t>-</w:t>
      </w:r>
      <w:r>
        <w:rPr>
          <w:spacing w:val="1"/>
          <w:sz w:val="26"/>
        </w:rPr>
        <w:t xml:space="preserve"> </w:t>
      </w:r>
      <w:r>
        <w:rPr>
          <w:sz w:val="26"/>
        </w:rPr>
        <w:t>усвоение</w:t>
      </w:r>
      <w:r>
        <w:rPr>
          <w:spacing w:val="1"/>
          <w:sz w:val="26"/>
        </w:rPr>
        <w:t xml:space="preserve"> </w:t>
      </w:r>
      <w:r>
        <w:rPr>
          <w:sz w:val="26"/>
        </w:rPr>
        <w:t>моделей</w:t>
      </w:r>
      <w:r>
        <w:rPr>
          <w:spacing w:val="1"/>
          <w:sz w:val="26"/>
        </w:rPr>
        <w:t xml:space="preserve"> </w:t>
      </w:r>
      <w:r>
        <w:rPr>
          <w:sz w:val="26"/>
        </w:rPr>
        <w:t>простых</w:t>
      </w:r>
      <w:r>
        <w:rPr>
          <w:spacing w:val="1"/>
          <w:sz w:val="26"/>
        </w:rPr>
        <w:t xml:space="preserve"> </w:t>
      </w:r>
      <w:r>
        <w:rPr>
          <w:sz w:val="26"/>
        </w:rPr>
        <w:t>предложений:</w:t>
      </w:r>
      <w:r>
        <w:rPr>
          <w:spacing w:val="1"/>
          <w:sz w:val="26"/>
        </w:rPr>
        <w:t xml:space="preserve"> </w:t>
      </w:r>
      <w:r>
        <w:rPr>
          <w:sz w:val="26"/>
        </w:rPr>
        <w:t>существительное</w:t>
      </w:r>
      <w:r>
        <w:rPr>
          <w:spacing w:val="1"/>
          <w:sz w:val="26"/>
        </w:rPr>
        <w:t xml:space="preserve"> </w:t>
      </w:r>
      <w:r>
        <w:rPr>
          <w:sz w:val="26"/>
        </w:rPr>
        <w:t>плюс</w:t>
      </w:r>
      <w:r>
        <w:rPr>
          <w:spacing w:val="1"/>
          <w:sz w:val="26"/>
        </w:rPr>
        <w:t xml:space="preserve"> </w:t>
      </w:r>
      <w:r>
        <w:rPr>
          <w:sz w:val="26"/>
        </w:rPr>
        <w:t>согласованный</w:t>
      </w:r>
      <w:r>
        <w:rPr>
          <w:spacing w:val="1"/>
          <w:sz w:val="26"/>
        </w:rPr>
        <w:t xml:space="preserve"> </w:t>
      </w:r>
      <w:r>
        <w:rPr>
          <w:sz w:val="26"/>
        </w:rPr>
        <w:t>глагол</w:t>
      </w:r>
      <w:r>
        <w:rPr>
          <w:spacing w:val="1"/>
          <w:sz w:val="26"/>
        </w:rPr>
        <w:t xml:space="preserve"> </w:t>
      </w:r>
      <w:r>
        <w:rPr>
          <w:sz w:val="26"/>
        </w:rPr>
        <w:t>в</w:t>
      </w:r>
      <w:r>
        <w:rPr>
          <w:spacing w:val="66"/>
          <w:sz w:val="26"/>
        </w:rPr>
        <w:t xml:space="preserve"> </w:t>
      </w:r>
      <w:r>
        <w:rPr>
          <w:sz w:val="26"/>
        </w:rPr>
        <w:t>повелительном</w:t>
      </w:r>
      <w:r>
        <w:rPr>
          <w:spacing w:val="1"/>
          <w:sz w:val="26"/>
        </w:rPr>
        <w:t xml:space="preserve"> </w:t>
      </w:r>
      <w:r>
        <w:rPr>
          <w:sz w:val="26"/>
        </w:rPr>
        <w:t>наклонении, существительное плюс согласованный глагол в изъявительном наклонении</w:t>
      </w:r>
      <w:r>
        <w:rPr>
          <w:spacing w:val="1"/>
          <w:sz w:val="26"/>
        </w:rPr>
        <w:t xml:space="preserve"> </w:t>
      </w:r>
      <w:r>
        <w:rPr>
          <w:sz w:val="26"/>
        </w:rPr>
        <w:t>единственного</w:t>
      </w:r>
      <w:r>
        <w:rPr>
          <w:spacing w:val="20"/>
          <w:sz w:val="26"/>
        </w:rPr>
        <w:t xml:space="preserve"> </w:t>
      </w:r>
      <w:r>
        <w:rPr>
          <w:sz w:val="26"/>
        </w:rPr>
        <w:t>числа</w:t>
      </w:r>
      <w:r>
        <w:rPr>
          <w:spacing w:val="22"/>
          <w:sz w:val="26"/>
        </w:rPr>
        <w:t xml:space="preserve"> </w:t>
      </w:r>
      <w:r>
        <w:rPr>
          <w:sz w:val="26"/>
        </w:rPr>
        <w:t>настоящего</w:t>
      </w:r>
      <w:r>
        <w:rPr>
          <w:spacing w:val="21"/>
          <w:sz w:val="26"/>
        </w:rPr>
        <w:t xml:space="preserve"> </w:t>
      </w:r>
      <w:r>
        <w:rPr>
          <w:sz w:val="26"/>
        </w:rPr>
        <w:t>времени,</w:t>
      </w:r>
      <w:r>
        <w:rPr>
          <w:spacing w:val="19"/>
          <w:sz w:val="26"/>
        </w:rPr>
        <w:t xml:space="preserve"> </w:t>
      </w:r>
      <w:r>
        <w:rPr>
          <w:sz w:val="26"/>
        </w:rPr>
        <w:t>существительное</w:t>
      </w:r>
      <w:r>
        <w:rPr>
          <w:spacing w:val="21"/>
          <w:sz w:val="26"/>
        </w:rPr>
        <w:t xml:space="preserve"> </w:t>
      </w:r>
      <w:r>
        <w:rPr>
          <w:sz w:val="26"/>
        </w:rPr>
        <w:t>плюс</w:t>
      </w:r>
      <w:r>
        <w:rPr>
          <w:spacing w:val="22"/>
          <w:sz w:val="26"/>
        </w:rPr>
        <w:t xml:space="preserve"> </w:t>
      </w:r>
      <w:r>
        <w:rPr>
          <w:sz w:val="26"/>
        </w:rPr>
        <w:t>согласованный</w:t>
      </w:r>
      <w:r>
        <w:rPr>
          <w:spacing w:val="22"/>
          <w:sz w:val="26"/>
        </w:rPr>
        <w:t xml:space="preserve"> </w:t>
      </w:r>
      <w:r>
        <w:rPr>
          <w:sz w:val="26"/>
        </w:rPr>
        <w:t>глагол</w:t>
      </w:r>
      <w:r>
        <w:rPr>
          <w:spacing w:val="-63"/>
          <w:sz w:val="26"/>
        </w:rPr>
        <w:t xml:space="preserve"> </w:t>
      </w:r>
      <w:r>
        <w:rPr>
          <w:sz w:val="26"/>
        </w:rPr>
        <w:t>в</w:t>
      </w:r>
      <w:r>
        <w:rPr>
          <w:spacing w:val="1"/>
          <w:sz w:val="26"/>
        </w:rPr>
        <w:t xml:space="preserve"> </w:t>
      </w:r>
      <w:r>
        <w:rPr>
          <w:sz w:val="26"/>
        </w:rPr>
        <w:t>изъявительном</w:t>
      </w:r>
      <w:r>
        <w:rPr>
          <w:spacing w:val="1"/>
          <w:sz w:val="26"/>
        </w:rPr>
        <w:t xml:space="preserve"> </w:t>
      </w:r>
      <w:r>
        <w:rPr>
          <w:sz w:val="26"/>
        </w:rPr>
        <w:t>наклонении</w:t>
      </w:r>
      <w:r>
        <w:rPr>
          <w:spacing w:val="1"/>
          <w:sz w:val="26"/>
        </w:rPr>
        <w:t xml:space="preserve"> </w:t>
      </w:r>
      <w:r>
        <w:rPr>
          <w:sz w:val="26"/>
        </w:rPr>
        <w:t>единственного</w:t>
      </w:r>
      <w:r>
        <w:rPr>
          <w:spacing w:val="1"/>
          <w:sz w:val="26"/>
        </w:rPr>
        <w:t xml:space="preserve"> </w:t>
      </w:r>
      <w:r>
        <w:rPr>
          <w:sz w:val="26"/>
        </w:rPr>
        <w:t>числа</w:t>
      </w:r>
      <w:r>
        <w:rPr>
          <w:spacing w:val="1"/>
          <w:sz w:val="26"/>
        </w:rPr>
        <w:t xml:space="preserve"> </w:t>
      </w:r>
      <w:r>
        <w:rPr>
          <w:sz w:val="26"/>
        </w:rPr>
        <w:t>настоящего</w:t>
      </w:r>
      <w:r>
        <w:rPr>
          <w:spacing w:val="1"/>
          <w:sz w:val="26"/>
        </w:rPr>
        <w:t xml:space="preserve"> </w:t>
      </w:r>
      <w:r>
        <w:rPr>
          <w:sz w:val="26"/>
        </w:rPr>
        <w:t>времени</w:t>
      </w:r>
      <w:r>
        <w:rPr>
          <w:spacing w:val="1"/>
          <w:sz w:val="26"/>
        </w:rPr>
        <w:t xml:space="preserve"> </w:t>
      </w:r>
      <w:r>
        <w:rPr>
          <w:sz w:val="26"/>
        </w:rPr>
        <w:t>плюс</w:t>
      </w:r>
      <w:r>
        <w:rPr>
          <w:spacing w:val="1"/>
          <w:sz w:val="26"/>
        </w:rPr>
        <w:t xml:space="preserve"> </w:t>
      </w:r>
      <w:r>
        <w:rPr>
          <w:sz w:val="26"/>
        </w:rPr>
        <w:t>существительное в косвенном падеже (типа "Вова, спи", "Толя спит", "Оля пьет сок");</w:t>
      </w:r>
      <w:r>
        <w:rPr>
          <w:spacing w:val="1"/>
          <w:sz w:val="26"/>
        </w:rPr>
        <w:t xml:space="preserve"> </w:t>
      </w:r>
      <w:r>
        <w:rPr>
          <w:sz w:val="26"/>
        </w:rPr>
        <w:t>усвоение</w:t>
      </w:r>
      <w:r>
        <w:rPr>
          <w:spacing w:val="1"/>
          <w:sz w:val="26"/>
        </w:rPr>
        <w:t xml:space="preserve"> </w:t>
      </w:r>
      <w:r>
        <w:rPr>
          <w:sz w:val="26"/>
        </w:rPr>
        <w:t>простых</w:t>
      </w:r>
      <w:r>
        <w:rPr>
          <w:spacing w:val="1"/>
          <w:sz w:val="26"/>
        </w:rPr>
        <w:t xml:space="preserve"> </w:t>
      </w:r>
      <w:r>
        <w:rPr>
          <w:sz w:val="26"/>
        </w:rPr>
        <w:t>предлогов</w:t>
      </w:r>
      <w:r>
        <w:rPr>
          <w:spacing w:val="1"/>
          <w:sz w:val="26"/>
        </w:rPr>
        <w:t xml:space="preserve"> </w:t>
      </w:r>
      <w:r>
        <w:rPr>
          <w:sz w:val="26"/>
        </w:rPr>
        <w:t>-</w:t>
      </w:r>
      <w:r>
        <w:rPr>
          <w:spacing w:val="1"/>
          <w:sz w:val="26"/>
        </w:rPr>
        <w:t xml:space="preserve"> </w:t>
      </w:r>
      <w:proofErr w:type="gramStart"/>
      <w:r>
        <w:rPr>
          <w:sz w:val="26"/>
        </w:rPr>
        <w:t>на</w:t>
      </w:r>
      <w:proofErr w:type="gramEnd"/>
      <w:r>
        <w:rPr>
          <w:sz w:val="26"/>
        </w:rPr>
        <w:t>,</w:t>
      </w:r>
      <w:r>
        <w:rPr>
          <w:spacing w:val="1"/>
          <w:sz w:val="26"/>
        </w:rPr>
        <w:t xml:space="preserve"> </w:t>
      </w:r>
      <w:r>
        <w:rPr>
          <w:sz w:val="26"/>
        </w:rPr>
        <w:t>под,</w:t>
      </w:r>
      <w:r>
        <w:rPr>
          <w:spacing w:val="1"/>
          <w:sz w:val="26"/>
        </w:rPr>
        <w:t xml:space="preserve"> </w:t>
      </w:r>
      <w:r>
        <w:rPr>
          <w:sz w:val="26"/>
        </w:rPr>
        <w:t>в,</w:t>
      </w:r>
      <w:r>
        <w:rPr>
          <w:spacing w:val="1"/>
          <w:sz w:val="26"/>
        </w:rPr>
        <w:t xml:space="preserve"> </w:t>
      </w:r>
      <w:r>
        <w:rPr>
          <w:sz w:val="26"/>
        </w:rPr>
        <w:t>из.</w:t>
      </w:r>
      <w:r>
        <w:rPr>
          <w:spacing w:val="1"/>
          <w:sz w:val="26"/>
        </w:rPr>
        <w:t xml:space="preserve"> </w:t>
      </w:r>
      <w:r>
        <w:rPr>
          <w:sz w:val="26"/>
        </w:rPr>
        <w:t>Объединение</w:t>
      </w:r>
      <w:r>
        <w:rPr>
          <w:spacing w:val="1"/>
          <w:sz w:val="26"/>
        </w:rPr>
        <w:t xml:space="preserve"> </w:t>
      </w:r>
      <w:r>
        <w:rPr>
          <w:sz w:val="26"/>
        </w:rPr>
        <w:t>простых</w:t>
      </w:r>
      <w:r>
        <w:rPr>
          <w:spacing w:val="1"/>
          <w:sz w:val="26"/>
        </w:rPr>
        <w:t xml:space="preserve"> </w:t>
      </w:r>
      <w:r>
        <w:rPr>
          <w:sz w:val="26"/>
        </w:rPr>
        <w:t>предложений</w:t>
      </w:r>
      <w:r>
        <w:rPr>
          <w:spacing w:val="1"/>
          <w:sz w:val="26"/>
        </w:rPr>
        <w:t xml:space="preserve"> </w:t>
      </w:r>
      <w:r>
        <w:rPr>
          <w:sz w:val="26"/>
        </w:rPr>
        <w:t>в</w:t>
      </w:r>
      <w:r>
        <w:rPr>
          <w:spacing w:val="1"/>
          <w:sz w:val="26"/>
        </w:rPr>
        <w:t xml:space="preserve"> </w:t>
      </w:r>
      <w:r>
        <w:rPr>
          <w:sz w:val="26"/>
        </w:rPr>
        <w:t>короткие</w:t>
      </w:r>
      <w:r>
        <w:rPr>
          <w:spacing w:val="1"/>
          <w:sz w:val="26"/>
        </w:rPr>
        <w:t xml:space="preserve"> </w:t>
      </w:r>
      <w:r>
        <w:rPr>
          <w:sz w:val="26"/>
        </w:rPr>
        <w:t>рассказы.</w:t>
      </w:r>
      <w:r>
        <w:rPr>
          <w:spacing w:val="1"/>
          <w:sz w:val="26"/>
        </w:rPr>
        <w:t xml:space="preserve"> </w:t>
      </w:r>
      <w:r>
        <w:rPr>
          <w:sz w:val="26"/>
        </w:rPr>
        <w:t>Закрепление</w:t>
      </w:r>
      <w:r>
        <w:rPr>
          <w:spacing w:val="1"/>
          <w:sz w:val="26"/>
        </w:rPr>
        <w:t xml:space="preserve"> </w:t>
      </w:r>
      <w:r>
        <w:rPr>
          <w:sz w:val="26"/>
        </w:rPr>
        <w:t>навыков</w:t>
      </w:r>
      <w:r>
        <w:rPr>
          <w:spacing w:val="1"/>
          <w:sz w:val="26"/>
        </w:rPr>
        <w:t xml:space="preserve"> </w:t>
      </w:r>
      <w:r>
        <w:rPr>
          <w:sz w:val="26"/>
        </w:rPr>
        <w:t>составления</w:t>
      </w:r>
      <w:r>
        <w:rPr>
          <w:spacing w:val="1"/>
          <w:sz w:val="26"/>
        </w:rPr>
        <w:t xml:space="preserve"> </w:t>
      </w:r>
      <w:r>
        <w:rPr>
          <w:sz w:val="26"/>
        </w:rPr>
        <w:t>предложений</w:t>
      </w:r>
      <w:r>
        <w:rPr>
          <w:spacing w:val="1"/>
          <w:sz w:val="26"/>
        </w:rPr>
        <w:t xml:space="preserve"> </w:t>
      </w:r>
      <w:r>
        <w:rPr>
          <w:sz w:val="26"/>
        </w:rPr>
        <w:t>по</w:t>
      </w:r>
      <w:r>
        <w:rPr>
          <w:spacing w:val="1"/>
          <w:sz w:val="26"/>
        </w:rPr>
        <w:t xml:space="preserve"> </w:t>
      </w:r>
      <w:r>
        <w:rPr>
          <w:sz w:val="26"/>
        </w:rPr>
        <w:t>демонстрации</w:t>
      </w:r>
      <w:r>
        <w:rPr>
          <w:spacing w:val="1"/>
          <w:sz w:val="26"/>
        </w:rPr>
        <w:t xml:space="preserve"> </w:t>
      </w:r>
      <w:r>
        <w:rPr>
          <w:sz w:val="26"/>
        </w:rPr>
        <w:t>действия с опорой на вопросы. Заучивание коротких двустиший и потешек. Допускается</w:t>
      </w:r>
      <w:r>
        <w:rPr>
          <w:spacing w:val="1"/>
          <w:sz w:val="26"/>
        </w:rPr>
        <w:t xml:space="preserve"> </w:t>
      </w:r>
      <w:r>
        <w:rPr>
          <w:sz w:val="26"/>
        </w:rPr>
        <w:t>любое доступное ребенку фонетическое оформление самостоятельных высказываний, с</w:t>
      </w:r>
      <w:r>
        <w:rPr>
          <w:spacing w:val="1"/>
          <w:sz w:val="26"/>
        </w:rPr>
        <w:t xml:space="preserve"> </w:t>
      </w:r>
      <w:r>
        <w:rPr>
          <w:sz w:val="26"/>
        </w:rPr>
        <w:t>фиксацией его внимания на правильности звучания грамматически значимых элементов</w:t>
      </w:r>
      <w:r>
        <w:rPr>
          <w:spacing w:val="1"/>
          <w:sz w:val="26"/>
        </w:rPr>
        <w:t xml:space="preserve"> </w:t>
      </w:r>
      <w:r>
        <w:rPr>
          <w:sz w:val="26"/>
        </w:rPr>
        <w:t>(окончаний,</w:t>
      </w:r>
      <w:r>
        <w:rPr>
          <w:spacing w:val="3"/>
          <w:sz w:val="26"/>
        </w:rPr>
        <w:t xml:space="preserve"> </w:t>
      </w:r>
      <w:r>
        <w:rPr>
          <w:sz w:val="26"/>
        </w:rPr>
        <w:t>суффиксов);</w:t>
      </w:r>
    </w:p>
    <w:p w:rsidR="0055423B" w:rsidRDefault="00032AC2" w:rsidP="00D54C9E">
      <w:pPr>
        <w:pStyle w:val="a5"/>
        <w:numPr>
          <w:ilvl w:val="0"/>
          <w:numId w:val="46"/>
        </w:numPr>
        <w:tabs>
          <w:tab w:val="left" w:pos="1492"/>
        </w:tabs>
        <w:spacing w:before="67"/>
        <w:ind w:right="403" w:firstLine="720"/>
        <w:rPr>
          <w:sz w:val="26"/>
        </w:rPr>
      </w:pPr>
      <w:r>
        <w:rPr>
          <w:sz w:val="26"/>
        </w:rPr>
        <w:t>развитие</w:t>
      </w:r>
      <w:r>
        <w:rPr>
          <w:spacing w:val="1"/>
          <w:sz w:val="26"/>
        </w:rPr>
        <w:t xml:space="preserve"> </w:t>
      </w:r>
      <w:r>
        <w:rPr>
          <w:sz w:val="26"/>
        </w:rPr>
        <w:t>произносительной</w:t>
      </w:r>
      <w:r>
        <w:rPr>
          <w:spacing w:val="1"/>
          <w:sz w:val="26"/>
        </w:rPr>
        <w:t xml:space="preserve"> </w:t>
      </w:r>
      <w:r>
        <w:rPr>
          <w:sz w:val="26"/>
        </w:rPr>
        <w:t>стороны</w:t>
      </w:r>
      <w:r>
        <w:rPr>
          <w:spacing w:val="1"/>
          <w:sz w:val="26"/>
        </w:rPr>
        <w:t xml:space="preserve"> </w:t>
      </w:r>
      <w:r>
        <w:rPr>
          <w:sz w:val="26"/>
        </w:rPr>
        <w:t>речи</w:t>
      </w:r>
      <w:r>
        <w:rPr>
          <w:spacing w:val="1"/>
          <w:sz w:val="26"/>
        </w:rPr>
        <w:t xml:space="preserve"> </w:t>
      </w:r>
      <w:r>
        <w:rPr>
          <w:sz w:val="26"/>
        </w:rPr>
        <w:t>-</w:t>
      </w:r>
      <w:r>
        <w:rPr>
          <w:spacing w:val="1"/>
          <w:sz w:val="26"/>
        </w:rPr>
        <w:t xml:space="preserve"> </w:t>
      </w:r>
      <w:r>
        <w:rPr>
          <w:sz w:val="26"/>
        </w:rPr>
        <w:t>учить</w:t>
      </w:r>
      <w:r>
        <w:rPr>
          <w:spacing w:val="1"/>
          <w:sz w:val="26"/>
        </w:rPr>
        <w:t xml:space="preserve"> </w:t>
      </w:r>
      <w:r>
        <w:rPr>
          <w:sz w:val="26"/>
        </w:rPr>
        <w:t>различать</w:t>
      </w:r>
      <w:r>
        <w:rPr>
          <w:spacing w:val="1"/>
          <w:sz w:val="26"/>
        </w:rPr>
        <w:t xml:space="preserve"> </w:t>
      </w:r>
      <w:r>
        <w:rPr>
          <w:sz w:val="26"/>
        </w:rPr>
        <w:t>речевые</w:t>
      </w:r>
      <w:r>
        <w:rPr>
          <w:spacing w:val="1"/>
          <w:sz w:val="26"/>
        </w:rPr>
        <w:t xml:space="preserve"> </w:t>
      </w:r>
      <w:r>
        <w:rPr>
          <w:sz w:val="26"/>
        </w:rPr>
        <w:t>и</w:t>
      </w:r>
      <w:r>
        <w:rPr>
          <w:spacing w:val="-62"/>
          <w:sz w:val="26"/>
        </w:rPr>
        <w:t xml:space="preserve"> </w:t>
      </w:r>
      <w:r>
        <w:rPr>
          <w:sz w:val="26"/>
        </w:rPr>
        <w:t>неречевые</w:t>
      </w:r>
      <w:r>
        <w:rPr>
          <w:spacing w:val="1"/>
          <w:sz w:val="26"/>
        </w:rPr>
        <w:t xml:space="preserve"> </w:t>
      </w:r>
      <w:r>
        <w:rPr>
          <w:sz w:val="26"/>
        </w:rPr>
        <w:t>звуки,</w:t>
      </w:r>
      <w:r>
        <w:rPr>
          <w:spacing w:val="1"/>
          <w:sz w:val="26"/>
        </w:rPr>
        <w:t xml:space="preserve"> </w:t>
      </w:r>
      <w:r>
        <w:rPr>
          <w:sz w:val="26"/>
        </w:rPr>
        <w:t>определять</w:t>
      </w:r>
      <w:r>
        <w:rPr>
          <w:spacing w:val="1"/>
          <w:sz w:val="26"/>
        </w:rPr>
        <w:t xml:space="preserve"> </w:t>
      </w:r>
      <w:r>
        <w:rPr>
          <w:sz w:val="26"/>
        </w:rPr>
        <w:t>источник,</w:t>
      </w:r>
      <w:r>
        <w:rPr>
          <w:spacing w:val="1"/>
          <w:sz w:val="26"/>
        </w:rPr>
        <w:t xml:space="preserve"> </w:t>
      </w:r>
      <w:r>
        <w:rPr>
          <w:sz w:val="26"/>
        </w:rPr>
        <w:t>силу</w:t>
      </w:r>
      <w:r>
        <w:rPr>
          <w:spacing w:val="1"/>
          <w:sz w:val="26"/>
        </w:rPr>
        <w:t xml:space="preserve"> </w:t>
      </w:r>
      <w:r>
        <w:rPr>
          <w:sz w:val="26"/>
        </w:rPr>
        <w:t>и</w:t>
      </w:r>
      <w:r>
        <w:rPr>
          <w:spacing w:val="1"/>
          <w:sz w:val="26"/>
        </w:rPr>
        <w:t xml:space="preserve"> </w:t>
      </w:r>
      <w:r>
        <w:rPr>
          <w:sz w:val="26"/>
        </w:rPr>
        <w:t>направленность</w:t>
      </w:r>
      <w:r>
        <w:rPr>
          <w:spacing w:val="1"/>
          <w:sz w:val="26"/>
        </w:rPr>
        <w:t xml:space="preserve"> </w:t>
      </w:r>
      <w:r>
        <w:rPr>
          <w:sz w:val="26"/>
        </w:rPr>
        <w:t>звука.</w:t>
      </w:r>
      <w:r>
        <w:rPr>
          <w:spacing w:val="1"/>
          <w:sz w:val="26"/>
        </w:rPr>
        <w:t xml:space="preserve"> </w:t>
      </w:r>
      <w:r>
        <w:rPr>
          <w:sz w:val="26"/>
        </w:rPr>
        <w:t>Уточнять</w:t>
      </w:r>
      <w:r>
        <w:rPr>
          <w:spacing w:val="1"/>
          <w:sz w:val="26"/>
        </w:rPr>
        <w:t xml:space="preserve"> </w:t>
      </w:r>
      <w:r>
        <w:rPr>
          <w:sz w:val="26"/>
        </w:rPr>
        <w:t>правильность</w:t>
      </w:r>
      <w:r>
        <w:rPr>
          <w:spacing w:val="1"/>
          <w:sz w:val="26"/>
        </w:rPr>
        <w:t xml:space="preserve"> </w:t>
      </w:r>
      <w:r>
        <w:rPr>
          <w:sz w:val="26"/>
        </w:rPr>
        <w:t>произношения</w:t>
      </w:r>
      <w:r>
        <w:rPr>
          <w:spacing w:val="1"/>
          <w:sz w:val="26"/>
        </w:rPr>
        <w:t xml:space="preserve"> </w:t>
      </w:r>
      <w:r>
        <w:rPr>
          <w:sz w:val="26"/>
        </w:rPr>
        <w:t>звуков,</w:t>
      </w:r>
      <w:r>
        <w:rPr>
          <w:spacing w:val="1"/>
          <w:sz w:val="26"/>
        </w:rPr>
        <w:t xml:space="preserve"> </w:t>
      </w:r>
      <w:r>
        <w:rPr>
          <w:sz w:val="26"/>
        </w:rPr>
        <w:t>имеющихся</w:t>
      </w:r>
      <w:r>
        <w:rPr>
          <w:spacing w:val="1"/>
          <w:sz w:val="26"/>
        </w:rPr>
        <w:t xml:space="preserve"> </w:t>
      </w:r>
      <w:r>
        <w:rPr>
          <w:sz w:val="26"/>
        </w:rPr>
        <w:t>у</w:t>
      </w:r>
      <w:r>
        <w:rPr>
          <w:spacing w:val="1"/>
          <w:sz w:val="26"/>
        </w:rPr>
        <w:t xml:space="preserve"> </w:t>
      </w:r>
      <w:r>
        <w:rPr>
          <w:sz w:val="26"/>
        </w:rPr>
        <w:t>ребенка.</w:t>
      </w:r>
      <w:r>
        <w:rPr>
          <w:spacing w:val="1"/>
          <w:sz w:val="26"/>
        </w:rPr>
        <w:t xml:space="preserve"> </w:t>
      </w:r>
      <w:r>
        <w:rPr>
          <w:sz w:val="26"/>
        </w:rPr>
        <w:t>Автоматизировать</w:t>
      </w:r>
      <w:r>
        <w:rPr>
          <w:spacing w:val="1"/>
          <w:sz w:val="26"/>
        </w:rPr>
        <w:t xml:space="preserve"> </w:t>
      </w:r>
      <w:r>
        <w:rPr>
          <w:sz w:val="26"/>
        </w:rPr>
        <w:lastRenderedPageBreak/>
        <w:t>поставленные</w:t>
      </w:r>
      <w:r>
        <w:rPr>
          <w:spacing w:val="1"/>
          <w:sz w:val="26"/>
        </w:rPr>
        <w:t xml:space="preserve"> </w:t>
      </w:r>
      <w:r>
        <w:rPr>
          <w:sz w:val="26"/>
        </w:rPr>
        <w:t>звуки</w:t>
      </w:r>
      <w:r>
        <w:rPr>
          <w:spacing w:val="1"/>
          <w:sz w:val="26"/>
        </w:rPr>
        <w:t xml:space="preserve"> </w:t>
      </w:r>
      <w:r>
        <w:rPr>
          <w:sz w:val="26"/>
        </w:rPr>
        <w:t>на</w:t>
      </w:r>
      <w:r>
        <w:rPr>
          <w:spacing w:val="1"/>
          <w:sz w:val="26"/>
        </w:rPr>
        <w:t xml:space="preserve"> </w:t>
      </w:r>
      <w:r>
        <w:rPr>
          <w:sz w:val="26"/>
        </w:rPr>
        <w:t>уровне</w:t>
      </w:r>
      <w:r>
        <w:rPr>
          <w:spacing w:val="1"/>
          <w:sz w:val="26"/>
        </w:rPr>
        <w:t xml:space="preserve"> </w:t>
      </w:r>
      <w:r>
        <w:rPr>
          <w:sz w:val="26"/>
        </w:rPr>
        <w:t>слогов</w:t>
      </w:r>
      <w:r>
        <w:rPr>
          <w:spacing w:val="1"/>
          <w:sz w:val="26"/>
        </w:rPr>
        <w:t xml:space="preserve"> </w:t>
      </w:r>
      <w:r>
        <w:rPr>
          <w:sz w:val="26"/>
        </w:rPr>
        <w:t>слов</w:t>
      </w:r>
      <w:r>
        <w:rPr>
          <w:spacing w:val="1"/>
          <w:sz w:val="26"/>
        </w:rPr>
        <w:t xml:space="preserve"> </w:t>
      </w:r>
      <w:r>
        <w:rPr>
          <w:sz w:val="26"/>
        </w:rPr>
        <w:t>предложений,</w:t>
      </w:r>
      <w:r>
        <w:rPr>
          <w:spacing w:val="1"/>
          <w:sz w:val="26"/>
        </w:rPr>
        <w:t xml:space="preserve"> </w:t>
      </w:r>
      <w:r>
        <w:rPr>
          <w:sz w:val="26"/>
        </w:rPr>
        <w:t>формировать</w:t>
      </w:r>
      <w:r>
        <w:rPr>
          <w:spacing w:val="1"/>
          <w:sz w:val="26"/>
        </w:rPr>
        <w:t xml:space="preserve"> </w:t>
      </w:r>
      <w:r>
        <w:rPr>
          <w:sz w:val="26"/>
        </w:rPr>
        <w:t>правильную</w:t>
      </w:r>
      <w:r>
        <w:rPr>
          <w:spacing w:val="1"/>
          <w:sz w:val="26"/>
        </w:rPr>
        <w:t xml:space="preserve"> </w:t>
      </w:r>
      <w:r>
        <w:rPr>
          <w:sz w:val="26"/>
        </w:rPr>
        <w:t>звукослоговую</w:t>
      </w:r>
      <w:r>
        <w:rPr>
          <w:spacing w:val="1"/>
          <w:sz w:val="26"/>
        </w:rPr>
        <w:t xml:space="preserve"> </w:t>
      </w:r>
      <w:r>
        <w:rPr>
          <w:sz w:val="26"/>
        </w:rPr>
        <w:t>структуру</w:t>
      </w:r>
      <w:r>
        <w:rPr>
          <w:spacing w:val="1"/>
          <w:sz w:val="26"/>
        </w:rPr>
        <w:t xml:space="preserve"> </w:t>
      </w:r>
      <w:r>
        <w:rPr>
          <w:sz w:val="26"/>
        </w:rPr>
        <w:t>слова.</w:t>
      </w:r>
      <w:r>
        <w:rPr>
          <w:spacing w:val="1"/>
          <w:sz w:val="26"/>
        </w:rPr>
        <w:t xml:space="preserve"> </w:t>
      </w:r>
      <w:r>
        <w:rPr>
          <w:sz w:val="26"/>
        </w:rPr>
        <w:t>Учить</w:t>
      </w:r>
      <w:r>
        <w:rPr>
          <w:spacing w:val="1"/>
          <w:sz w:val="26"/>
        </w:rPr>
        <w:t xml:space="preserve"> </w:t>
      </w:r>
      <w:r>
        <w:rPr>
          <w:sz w:val="26"/>
        </w:rPr>
        <w:t>различать</w:t>
      </w:r>
      <w:r>
        <w:rPr>
          <w:spacing w:val="1"/>
          <w:sz w:val="26"/>
        </w:rPr>
        <w:t xml:space="preserve"> </w:t>
      </w:r>
      <w:r>
        <w:rPr>
          <w:sz w:val="26"/>
        </w:rPr>
        <w:t>и</w:t>
      </w:r>
      <w:r>
        <w:rPr>
          <w:spacing w:val="1"/>
          <w:sz w:val="26"/>
        </w:rPr>
        <w:t xml:space="preserve"> </w:t>
      </w:r>
      <w:r>
        <w:rPr>
          <w:sz w:val="26"/>
        </w:rPr>
        <w:t>четко</w:t>
      </w:r>
      <w:r>
        <w:rPr>
          <w:spacing w:val="1"/>
          <w:sz w:val="26"/>
        </w:rPr>
        <w:t xml:space="preserve"> </w:t>
      </w:r>
      <w:r>
        <w:rPr>
          <w:sz w:val="26"/>
        </w:rPr>
        <w:t>воспроизводить</w:t>
      </w:r>
      <w:r>
        <w:rPr>
          <w:spacing w:val="1"/>
          <w:sz w:val="26"/>
        </w:rPr>
        <w:t xml:space="preserve"> </w:t>
      </w:r>
      <w:r>
        <w:rPr>
          <w:sz w:val="26"/>
        </w:rPr>
        <w:t>слоговые</w:t>
      </w:r>
      <w:r>
        <w:rPr>
          <w:spacing w:val="1"/>
          <w:sz w:val="26"/>
        </w:rPr>
        <w:t xml:space="preserve"> </w:t>
      </w:r>
      <w:r>
        <w:rPr>
          <w:sz w:val="26"/>
        </w:rPr>
        <w:t>сочетания</w:t>
      </w:r>
      <w:r>
        <w:rPr>
          <w:spacing w:val="1"/>
          <w:sz w:val="26"/>
        </w:rPr>
        <w:t xml:space="preserve"> </w:t>
      </w:r>
      <w:r>
        <w:rPr>
          <w:sz w:val="26"/>
        </w:rPr>
        <w:t>из</w:t>
      </w:r>
      <w:r>
        <w:rPr>
          <w:spacing w:val="1"/>
          <w:sz w:val="26"/>
        </w:rPr>
        <w:t xml:space="preserve"> </w:t>
      </w:r>
      <w:r>
        <w:rPr>
          <w:sz w:val="26"/>
        </w:rPr>
        <w:t>сохранных</w:t>
      </w:r>
      <w:r>
        <w:rPr>
          <w:spacing w:val="1"/>
          <w:sz w:val="26"/>
        </w:rPr>
        <w:t xml:space="preserve"> </w:t>
      </w:r>
      <w:r>
        <w:rPr>
          <w:sz w:val="26"/>
        </w:rPr>
        <w:t>звуков</w:t>
      </w:r>
      <w:r>
        <w:rPr>
          <w:spacing w:val="1"/>
          <w:sz w:val="26"/>
        </w:rPr>
        <w:t xml:space="preserve"> </w:t>
      </w:r>
      <w:r>
        <w:rPr>
          <w:sz w:val="26"/>
        </w:rPr>
        <w:t>с</w:t>
      </w:r>
      <w:r>
        <w:rPr>
          <w:spacing w:val="1"/>
          <w:sz w:val="26"/>
        </w:rPr>
        <w:t xml:space="preserve"> </w:t>
      </w:r>
      <w:r>
        <w:rPr>
          <w:sz w:val="26"/>
        </w:rPr>
        <w:t>разным</w:t>
      </w:r>
      <w:r>
        <w:rPr>
          <w:spacing w:val="1"/>
          <w:sz w:val="26"/>
        </w:rPr>
        <w:t xml:space="preserve"> </w:t>
      </w:r>
      <w:r>
        <w:rPr>
          <w:sz w:val="26"/>
        </w:rPr>
        <w:t>ударением,</w:t>
      </w:r>
      <w:r>
        <w:rPr>
          <w:spacing w:val="1"/>
          <w:sz w:val="26"/>
        </w:rPr>
        <w:t xml:space="preserve"> </w:t>
      </w:r>
      <w:r>
        <w:rPr>
          <w:sz w:val="26"/>
        </w:rPr>
        <w:t>силой</w:t>
      </w:r>
      <w:r>
        <w:rPr>
          <w:spacing w:val="1"/>
          <w:sz w:val="26"/>
        </w:rPr>
        <w:t xml:space="preserve"> </w:t>
      </w:r>
      <w:r>
        <w:rPr>
          <w:sz w:val="26"/>
        </w:rPr>
        <w:t>голоса</w:t>
      </w:r>
      <w:r>
        <w:rPr>
          <w:spacing w:val="1"/>
          <w:sz w:val="26"/>
        </w:rPr>
        <w:t xml:space="preserve"> </w:t>
      </w:r>
      <w:r>
        <w:rPr>
          <w:sz w:val="26"/>
        </w:rPr>
        <w:t>и</w:t>
      </w:r>
      <w:r>
        <w:rPr>
          <w:spacing w:val="1"/>
          <w:sz w:val="26"/>
        </w:rPr>
        <w:t xml:space="preserve"> </w:t>
      </w:r>
      <w:r>
        <w:rPr>
          <w:sz w:val="26"/>
        </w:rPr>
        <w:t>интонацией.</w:t>
      </w:r>
      <w:r>
        <w:rPr>
          <w:spacing w:val="1"/>
          <w:sz w:val="26"/>
        </w:rPr>
        <w:t xml:space="preserve"> </w:t>
      </w:r>
      <w:r>
        <w:rPr>
          <w:sz w:val="26"/>
        </w:rPr>
        <w:t>Воспроизводить слоги со стечением согласных. Работа над слоговой структурой слов</w:t>
      </w:r>
      <w:r>
        <w:rPr>
          <w:spacing w:val="1"/>
          <w:sz w:val="26"/>
        </w:rPr>
        <w:t xml:space="preserve"> </w:t>
      </w:r>
      <w:r>
        <w:rPr>
          <w:sz w:val="26"/>
        </w:rPr>
        <w:t>завершается усвоением ритмико-слогового рисунка двухсложных и трехсложных слов.</w:t>
      </w:r>
      <w:r>
        <w:rPr>
          <w:spacing w:val="1"/>
          <w:sz w:val="26"/>
        </w:rPr>
        <w:t xml:space="preserve"> </w:t>
      </w:r>
      <w:r>
        <w:rPr>
          <w:sz w:val="26"/>
        </w:rPr>
        <w:t>Допустимы</w:t>
      </w:r>
      <w:r>
        <w:rPr>
          <w:spacing w:val="-1"/>
          <w:sz w:val="26"/>
        </w:rPr>
        <w:t xml:space="preserve"> </w:t>
      </w:r>
      <w:r>
        <w:rPr>
          <w:sz w:val="26"/>
        </w:rPr>
        <w:t>нарушения</w:t>
      </w:r>
      <w:r>
        <w:rPr>
          <w:spacing w:val="2"/>
          <w:sz w:val="26"/>
        </w:rPr>
        <w:t xml:space="preserve"> </w:t>
      </w:r>
      <w:r>
        <w:rPr>
          <w:sz w:val="26"/>
        </w:rPr>
        <w:t>звукопроизношения.</w:t>
      </w:r>
    </w:p>
    <w:p w:rsidR="0055423B" w:rsidRDefault="00032AC2">
      <w:pPr>
        <w:pStyle w:val="a0"/>
        <w:spacing w:before="3"/>
        <w:ind w:right="405" w:firstLine="720"/>
      </w:pPr>
      <w:r>
        <w:t>Коррекционно-развивающая</w:t>
      </w:r>
      <w:r>
        <w:rPr>
          <w:spacing w:val="1"/>
        </w:rPr>
        <w:t xml:space="preserve"> </w:t>
      </w:r>
      <w:r>
        <w:t>работа</w:t>
      </w:r>
      <w:r>
        <w:rPr>
          <w:spacing w:val="1"/>
        </w:rPr>
        <w:t xml:space="preserve"> </w:t>
      </w:r>
      <w:r>
        <w:t>с</w:t>
      </w:r>
      <w:r>
        <w:rPr>
          <w:spacing w:val="1"/>
        </w:rPr>
        <w:t xml:space="preserve"> </w:t>
      </w:r>
      <w:r>
        <w:t>детьми</w:t>
      </w:r>
      <w:r>
        <w:rPr>
          <w:spacing w:val="1"/>
        </w:rPr>
        <w:t xml:space="preserve"> </w:t>
      </w:r>
      <w:r>
        <w:t>включает</w:t>
      </w:r>
      <w:r>
        <w:rPr>
          <w:spacing w:val="1"/>
        </w:rPr>
        <w:t xml:space="preserve"> </w:t>
      </w:r>
      <w:r>
        <w:t>в</w:t>
      </w:r>
      <w:r>
        <w:rPr>
          <w:spacing w:val="1"/>
        </w:rPr>
        <w:t xml:space="preserve"> </w:t>
      </w:r>
      <w:r>
        <w:t>себя</w:t>
      </w:r>
      <w:r>
        <w:rPr>
          <w:spacing w:val="1"/>
        </w:rPr>
        <w:t xml:space="preserve"> </w:t>
      </w:r>
      <w:r>
        <w:t>направления,</w:t>
      </w:r>
      <w:r>
        <w:rPr>
          <w:spacing w:val="-62"/>
        </w:rPr>
        <w:t xml:space="preserve"> </w:t>
      </w:r>
      <w:r>
        <w:t>связанные</w:t>
      </w:r>
      <w:r>
        <w:rPr>
          <w:spacing w:val="1"/>
        </w:rPr>
        <w:t xml:space="preserve"> </w:t>
      </w:r>
      <w:r>
        <w:t>с</w:t>
      </w:r>
      <w:r>
        <w:rPr>
          <w:spacing w:val="1"/>
        </w:rPr>
        <w:t xml:space="preserve"> </w:t>
      </w:r>
      <w:r>
        <w:t>развитием</w:t>
      </w:r>
      <w:r>
        <w:rPr>
          <w:spacing w:val="1"/>
        </w:rPr>
        <w:t xml:space="preserve"> </w:t>
      </w:r>
      <w:r>
        <w:t>и</w:t>
      </w:r>
      <w:r>
        <w:rPr>
          <w:spacing w:val="1"/>
        </w:rPr>
        <w:t xml:space="preserve"> </w:t>
      </w:r>
      <w:r>
        <w:t>гармонизацией</w:t>
      </w:r>
      <w:r>
        <w:rPr>
          <w:spacing w:val="1"/>
        </w:rPr>
        <w:t xml:space="preserve"> </w:t>
      </w:r>
      <w:r>
        <w:t>личности</w:t>
      </w:r>
      <w:r>
        <w:rPr>
          <w:spacing w:val="1"/>
        </w:rPr>
        <w:t xml:space="preserve"> </w:t>
      </w:r>
      <w:r>
        <w:t>ребенка</w:t>
      </w:r>
      <w:r>
        <w:rPr>
          <w:spacing w:val="1"/>
        </w:rPr>
        <w:t xml:space="preserve"> </w:t>
      </w:r>
      <w:r>
        <w:t>с</w:t>
      </w:r>
      <w:r>
        <w:rPr>
          <w:spacing w:val="1"/>
        </w:rPr>
        <w:t xml:space="preserve"> </w:t>
      </w:r>
      <w:r>
        <w:t>ТНР,</w:t>
      </w:r>
      <w:r>
        <w:rPr>
          <w:spacing w:val="1"/>
        </w:rPr>
        <w:t xml:space="preserve"> </w:t>
      </w:r>
      <w:r>
        <w:t>формированием</w:t>
      </w:r>
      <w:r>
        <w:rPr>
          <w:spacing w:val="1"/>
        </w:rPr>
        <w:t xml:space="preserve"> </w:t>
      </w:r>
      <w:r>
        <w:t>морально-нравственных, волевых, эстетических и гуманистических качеств. Системный</w:t>
      </w:r>
      <w:r>
        <w:rPr>
          <w:spacing w:val="1"/>
        </w:rPr>
        <w:t xml:space="preserve"> </w:t>
      </w:r>
      <w:r>
        <w:t>подход</w:t>
      </w:r>
      <w:r>
        <w:rPr>
          <w:spacing w:val="1"/>
        </w:rPr>
        <w:t xml:space="preserve"> </w:t>
      </w:r>
      <w:r>
        <w:t>к</w:t>
      </w:r>
      <w:r>
        <w:rPr>
          <w:spacing w:val="1"/>
        </w:rPr>
        <w:t xml:space="preserve"> </w:t>
      </w:r>
      <w:r>
        <w:t>преодолению</w:t>
      </w:r>
      <w:r>
        <w:rPr>
          <w:spacing w:val="1"/>
        </w:rPr>
        <w:t xml:space="preserve"> </w:t>
      </w:r>
      <w:r>
        <w:t>речевого</w:t>
      </w:r>
      <w:r>
        <w:rPr>
          <w:spacing w:val="1"/>
        </w:rPr>
        <w:t xml:space="preserve"> </w:t>
      </w:r>
      <w:r>
        <w:t>нарушения</w:t>
      </w:r>
      <w:r>
        <w:rPr>
          <w:spacing w:val="1"/>
        </w:rPr>
        <w:t xml:space="preserve"> </w:t>
      </w:r>
      <w:r>
        <w:t>предусматривает</w:t>
      </w:r>
      <w:r>
        <w:rPr>
          <w:spacing w:val="1"/>
        </w:rPr>
        <w:t xml:space="preserve"> </w:t>
      </w:r>
      <w:r>
        <w:t>комплексную</w:t>
      </w:r>
      <w:r>
        <w:rPr>
          <w:spacing w:val="1"/>
        </w:rPr>
        <w:t xml:space="preserve"> </w:t>
      </w:r>
      <w:r>
        <w:t>коррекционно-развивающую</w:t>
      </w:r>
      <w:r>
        <w:rPr>
          <w:spacing w:val="1"/>
        </w:rPr>
        <w:t xml:space="preserve"> </w:t>
      </w:r>
      <w:r>
        <w:t>работу,</w:t>
      </w:r>
      <w:r>
        <w:rPr>
          <w:spacing w:val="1"/>
        </w:rPr>
        <w:t xml:space="preserve"> </w:t>
      </w:r>
      <w:r>
        <w:t>объединяющую</w:t>
      </w:r>
      <w:r>
        <w:rPr>
          <w:spacing w:val="1"/>
        </w:rPr>
        <w:t xml:space="preserve"> </w:t>
      </w:r>
      <w:r>
        <w:t>аспекты</w:t>
      </w:r>
      <w:r>
        <w:rPr>
          <w:spacing w:val="1"/>
        </w:rPr>
        <w:t xml:space="preserve"> </w:t>
      </w:r>
      <w:r>
        <w:t>речеязыковой</w:t>
      </w:r>
      <w:r>
        <w:rPr>
          <w:spacing w:val="1"/>
        </w:rPr>
        <w:t xml:space="preserve"> </w:t>
      </w:r>
      <w:r>
        <w:t>работы</w:t>
      </w:r>
      <w:r>
        <w:rPr>
          <w:spacing w:val="1"/>
        </w:rPr>
        <w:t xml:space="preserve"> </w:t>
      </w:r>
      <w:r>
        <w:t>с</w:t>
      </w:r>
      <w:r>
        <w:rPr>
          <w:spacing w:val="1"/>
        </w:rPr>
        <w:t xml:space="preserve"> </w:t>
      </w:r>
      <w:r>
        <w:t>целенаправленным формированием психофизиологических возможностей ребенка с ТНР,</w:t>
      </w:r>
      <w:r>
        <w:rPr>
          <w:spacing w:val="-62"/>
        </w:rPr>
        <w:t xml:space="preserve"> </w:t>
      </w:r>
      <w:r>
        <w:t>а именно, процессов внимания, памяти, восприятия, мышления, моторно-двигательных и</w:t>
      </w:r>
      <w:r>
        <w:rPr>
          <w:spacing w:val="1"/>
        </w:rPr>
        <w:t xml:space="preserve"> </w:t>
      </w:r>
      <w:r>
        <w:t>оптико-пространственных</w:t>
      </w:r>
      <w:r>
        <w:rPr>
          <w:spacing w:val="1"/>
        </w:rPr>
        <w:t xml:space="preserve"> </w:t>
      </w:r>
      <w:r>
        <w:t>функций</w:t>
      </w:r>
      <w:r>
        <w:rPr>
          <w:spacing w:val="1"/>
        </w:rPr>
        <w:t xml:space="preserve"> </w:t>
      </w:r>
      <w:r>
        <w:t>соответственно</w:t>
      </w:r>
      <w:r>
        <w:rPr>
          <w:spacing w:val="1"/>
        </w:rPr>
        <w:t xml:space="preserve"> </w:t>
      </w:r>
      <w:r>
        <w:t>возрастным</w:t>
      </w:r>
      <w:r>
        <w:rPr>
          <w:spacing w:val="1"/>
        </w:rPr>
        <w:t xml:space="preserve"> </w:t>
      </w:r>
      <w:r>
        <w:t>ориентирам</w:t>
      </w:r>
      <w:r>
        <w:rPr>
          <w:spacing w:val="1"/>
        </w:rPr>
        <w:t xml:space="preserve"> </w:t>
      </w:r>
      <w:r>
        <w:t>и</w:t>
      </w:r>
      <w:r>
        <w:rPr>
          <w:spacing w:val="-62"/>
        </w:rPr>
        <w:t xml:space="preserve"> </w:t>
      </w:r>
      <w:r>
        <w:t>персонифицированным возможностям обучающихся</w:t>
      </w:r>
      <w:r>
        <w:rPr>
          <w:spacing w:val="2"/>
        </w:rPr>
        <w:t xml:space="preserve"> </w:t>
      </w:r>
      <w:r>
        <w:t>с</w:t>
      </w:r>
      <w:r>
        <w:rPr>
          <w:spacing w:val="1"/>
        </w:rPr>
        <w:t xml:space="preserve"> </w:t>
      </w:r>
      <w:r>
        <w:t>ТНР.</w:t>
      </w:r>
    </w:p>
    <w:p w:rsidR="0055423B" w:rsidRDefault="00032AC2">
      <w:pPr>
        <w:pStyle w:val="a0"/>
        <w:ind w:right="407" w:firstLine="720"/>
      </w:pPr>
      <w:r>
        <w:t>К</w:t>
      </w:r>
      <w:r>
        <w:rPr>
          <w:spacing w:val="1"/>
        </w:rPr>
        <w:t xml:space="preserve"> </w:t>
      </w:r>
      <w:r>
        <w:t>концу</w:t>
      </w:r>
      <w:r>
        <w:rPr>
          <w:spacing w:val="1"/>
        </w:rPr>
        <w:t xml:space="preserve"> </w:t>
      </w:r>
      <w:r>
        <w:t>данного</w:t>
      </w:r>
      <w:r>
        <w:rPr>
          <w:spacing w:val="1"/>
        </w:rPr>
        <w:t xml:space="preserve"> </w:t>
      </w:r>
      <w:r>
        <w:t>этапа</w:t>
      </w:r>
      <w:r>
        <w:rPr>
          <w:spacing w:val="1"/>
        </w:rPr>
        <w:t xml:space="preserve"> </w:t>
      </w:r>
      <w:r>
        <w:t>обучения</w:t>
      </w:r>
      <w:r>
        <w:rPr>
          <w:spacing w:val="1"/>
        </w:rPr>
        <w:t xml:space="preserve"> </w:t>
      </w:r>
      <w:r>
        <w:t>предполагается,</w:t>
      </w:r>
      <w:r>
        <w:rPr>
          <w:spacing w:val="1"/>
        </w:rPr>
        <w:t xml:space="preserve"> </w:t>
      </w:r>
      <w:r>
        <w:t>что</w:t>
      </w:r>
      <w:r>
        <w:rPr>
          <w:spacing w:val="1"/>
        </w:rPr>
        <w:t xml:space="preserve"> </w:t>
      </w:r>
      <w:r>
        <w:t>ребёнок</w:t>
      </w:r>
      <w:r>
        <w:rPr>
          <w:spacing w:val="1"/>
        </w:rPr>
        <w:t xml:space="preserve"> </w:t>
      </w:r>
      <w:r>
        <w:t>с</w:t>
      </w:r>
      <w:r>
        <w:rPr>
          <w:spacing w:val="1"/>
        </w:rPr>
        <w:t xml:space="preserve"> </w:t>
      </w:r>
      <w:r>
        <w:t>ТНР</w:t>
      </w:r>
      <w:r>
        <w:rPr>
          <w:spacing w:val="1"/>
        </w:rPr>
        <w:t xml:space="preserve"> </w:t>
      </w:r>
      <w:r>
        <w:t>овладел</w:t>
      </w:r>
      <w:r>
        <w:rPr>
          <w:spacing w:val="1"/>
        </w:rPr>
        <w:t xml:space="preserve"> </w:t>
      </w:r>
      <w:r>
        <w:t>простой фразой, согласовывает основные члены предложения, понимает и использует</w:t>
      </w:r>
      <w:r>
        <w:rPr>
          <w:spacing w:val="1"/>
        </w:rPr>
        <w:t xml:space="preserve"> </w:t>
      </w:r>
      <w:r>
        <w:t>простые</w:t>
      </w:r>
      <w:r>
        <w:rPr>
          <w:spacing w:val="1"/>
        </w:rPr>
        <w:t xml:space="preserve"> </w:t>
      </w:r>
      <w:r>
        <w:t>предлоги,</w:t>
      </w:r>
      <w:r>
        <w:rPr>
          <w:spacing w:val="1"/>
        </w:rPr>
        <w:t xml:space="preserve"> </w:t>
      </w:r>
      <w:r>
        <w:t>некоторые</w:t>
      </w:r>
      <w:r>
        <w:rPr>
          <w:spacing w:val="1"/>
        </w:rPr>
        <w:t xml:space="preserve"> </w:t>
      </w:r>
      <w:r>
        <w:t>категории</w:t>
      </w:r>
      <w:r>
        <w:rPr>
          <w:spacing w:val="1"/>
        </w:rPr>
        <w:t xml:space="preserve"> </w:t>
      </w:r>
      <w:r>
        <w:t>падежа,</w:t>
      </w:r>
      <w:r>
        <w:rPr>
          <w:spacing w:val="1"/>
        </w:rPr>
        <w:t xml:space="preserve"> </w:t>
      </w:r>
      <w:r>
        <w:t>числа,</w:t>
      </w:r>
      <w:r>
        <w:rPr>
          <w:spacing w:val="1"/>
        </w:rPr>
        <w:t xml:space="preserve"> </w:t>
      </w:r>
      <w:r>
        <w:t>времени</w:t>
      </w:r>
      <w:r>
        <w:rPr>
          <w:spacing w:val="1"/>
        </w:rPr>
        <w:t xml:space="preserve"> </w:t>
      </w:r>
      <w:r>
        <w:t>и</w:t>
      </w:r>
      <w:r>
        <w:rPr>
          <w:spacing w:val="1"/>
        </w:rPr>
        <w:t xml:space="preserve"> </w:t>
      </w:r>
      <w:r>
        <w:t>рода,</w:t>
      </w:r>
      <w:r>
        <w:rPr>
          <w:spacing w:val="1"/>
        </w:rPr>
        <w:t xml:space="preserve"> </w:t>
      </w:r>
      <w:r>
        <w:t>понимает</w:t>
      </w:r>
      <w:r>
        <w:rPr>
          <w:spacing w:val="1"/>
        </w:rPr>
        <w:t xml:space="preserve"> </w:t>
      </w:r>
      <w:r>
        <w:t>некоторые</w:t>
      </w:r>
      <w:r>
        <w:rPr>
          <w:spacing w:val="-1"/>
        </w:rPr>
        <w:t xml:space="preserve"> </w:t>
      </w:r>
      <w:r>
        <w:t>грамматические форм</w:t>
      </w:r>
      <w:r>
        <w:rPr>
          <w:spacing w:val="-1"/>
        </w:rPr>
        <w:t xml:space="preserve"> </w:t>
      </w:r>
      <w:r>
        <w:t>слов,</w:t>
      </w:r>
      <w:r>
        <w:rPr>
          <w:spacing w:val="1"/>
        </w:rPr>
        <w:t xml:space="preserve"> </w:t>
      </w:r>
      <w:r>
        <w:t>несложные рассказы,</w:t>
      </w:r>
      <w:r>
        <w:rPr>
          <w:spacing w:val="1"/>
        </w:rPr>
        <w:t xml:space="preserve"> </w:t>
      </w:r>
      <w:r>
        <w:t>короткие сказки.</w:t>
      </w:r>
    </w:p>
    <w:p w:rsidR="0055423B" w:rsidRDefault="00032AC2">
      <w:pPr>
        <w:pStyle w:val="a0"/>
        <w:spacing w:before="2"/>
        <w:ind w:right="408" w:firstLine="720"/>
      </w:pPr>
      <w:r>
        <w:t>Обучение</w:t>
      </w:r>
      <w:r>
        <w:rPr>
          <w:spacing w:val="1"/>
        </w:rPr>
        <w:t xml:space="preserve"> </w:t>
      </w:r>
      <w:r>
        <w:t>обучающихся</w:t>
      </w:r>
      <w:r>
        <w:rPr>
          <w:spacing w:val="1"/>
        </w:rPr>
        <w:t xml:space="preserve"> </w:t>
      </w:r>
      <w:r>
        <w:t>с</w:t>
      </w:r>
      <w:r>
        <w:rPr>
          <w:spacing w:val="1"/>
        </w:rPr>
        <w:t xml:space="preserve"> </w:t>
      </w:r>
      <w:r>
        <w:t>развернутой</w:t>
      </w:r>
      <w:r>
        <w:rPr>
          <w:spacing w:val="1"/>
        </w:rPr>
        <w:t xml:space="preserve"> </w:t>
      </w:r>
      <w:r>
        <w:t>фразовой</w:t>
      </w:r>
      <w:r>
        <w:rPr>
          <w:spacing w:val="1"/>
        </w:rPr>
        <w:t xml:space="preserve"> </w:t>
      </w:r>
      <w:r>
        <w:t>речью</w:t>
      </w:r>
      <w:r>
        <w:rPr>
          <w:spacing w:val="1"/>
        </w:rPr>
        <w:t xml:space="preserve"> </w:t>
      </w:r>
      <w:r>
        <w:t>с</w:t>
      </w:r>
      <w:r>
        <w:rPr>
          <w:spacing w:val="1"/>
        </w:rPr>
        <w:t xml:space="preserve"> </w:t>
      </w:r>
      <w:r>
        <w:t>элементами</w:t>
      </w:r>
      <w:r>
        <w:rPr>
          <w:spacing w:val="1"/>
        </w:rPr>
        <w:t xml:space="preserve"> </w:t>
      </w:r>
      <w:r>
        <w:t>лексик</w:t>
      </w:r>
      <w:proofErr w:type="gramStart"/>
      <w:r>
        <w:t>о-</w:t>
      </w:r>
      <w:proofErr w:type="gramEnd"/>
      <w:r>
        <w:rPr>
          <w:spacing w:val="1"/>
        </w:rPr>
        <w:t xml:space="preserve"> </w:t>
      </w:r>
      <w:r>
        <w:t>грамматического</w:t>
      </w:r>
      <w:r>
        <w:rPr>
          <w:spacing w:val="-3"/>
        </w:rPr>
        <w:t xml:space="preserve"> </w:t>
      </w:r>
      <w:r>
        <w:t>недоразвития</w:t>
      </w:r>
      <w:r>
        <w:rPr>
          <w:spacing w:val="-2"/>
        </w:rPr>
        <w:t xml:space="preserve"> </w:t>
      </w:r>
      <w:r>
        <w:t>(третьим</w:t>
      </w:r>
      <w:r>
        <w:rPr>
          <w:spacing w:val="-2"/>
        </w:rPr>
        <w:t xml:space="preserve"> </w:t>
      </w:r>
      <w:r>
        <w:t>уровнем</w:t>
      </w:r>
      <w:r>
        <w:rPr>
          <w:spacing w:val="-3"/>
        </w:rPr>
        <w:t xml:space="preserve"> </w:t>
      </w:r>
      <w:r>
        <w:t>речевого</w:t>
      </w:r>
      <w:r>
        <w:rPr>
          <w:spacing w:val="-3"/>
        </w:rPr>
        <w:t xml:space="preserve"> </w:t>
      </w:r>
      <w:r>
        <w:t>развития)</w:t>
      </w:r>
      <w:r>
        <w:rPr>
          <w:spacing w:val="-1"/>
        </w:rPr>
        <w:t xml:space="preserve"> </w:t>
      </w:r>
      <w:r>
        <w:t>предусматривает:</w:t>
      </w:r>
    </w:p>
    <w:p w:rsidR="0055423B" w:rsidRDefault="00032AC2" w:rsidP="00D54C9E">
      <w:pPr>
        <w:pStyle w:val="a5"/>
        <w:numPr>
          <w:ilvl w:val="0"/>
          <w:numId w:val="45"/>
        </w:numPr>
        <w:tabs>
          <w:tab w:val="left" w:pos="1352"/>
        </w:tabs>
        <w:ind w:right="406" w:firstLine="720"/>
        <w:rPr>
          <w:sz w:val="26"/>
        </w:rPr>
      </w:pPr>
      <w:r>
        <w:rPr>
          <w:sz w:val="26"/>
        </w:rPr>
        <w:t>Совершенствование понимания речи (умение вслушиваться в обращенную речь,</w:t>
      </w:r>
      <w:r>
        <w:rPr>
          <w:spacing w:val="1"/>
          <w:sz w:val="26"/>
        </w:rPr>
        <w:t xml:space="preserve"> </w:t>
      </w:r>
      <w:r>
        <w:rPr>
          <w:sz w:val="26"/>
        </w:rPr>
        <w:t>дифференцированно воспринимать названия предметов, действий признаков; понимание</w:t>
      </w:r>
      <w:r>
        <w:rPr>
          <w:spacing w:val="1"/>
          <w:sz w:val="26"/>
        </w:rPr>
        <w:t xml:space="preserve"> </w:t>
      </w:r>
      <w:r>
        <w:rPr>
          <w:sz w:val="26"/>
        </w:rPr>
        <w:t>более</w:t>
      </w:r>
      <w:r>
        <w:rPr>
          <w:spacing w:val="1"/>
          <w:sz w:val="26"/>
        </w:rPr>
        <w:t xml:space="preserve"> </w:t>
      </w:r>
      <w:r>
        <w:rPr>
          <w:sz w:val="26"/>
        </w:rPr>
        <w:t>тонких</w:t>
      </w:r>
      <w:r>
        <w:rPr>
          <w:spacing w:val="1"/>
          <w:sz w:val="26"/>
        </w:rPr>
        <w:t xml:space="preserve"> </w:t>
      </w:r>
      <w:r>
        <w:rPr>
          <w:sz w:val="26"/>
        </w:rPr>
        <w:t>значений</w:t>
      </w:r>
      <w:r>
        <w:rPr>
          <w:spacing w:val="1"/>
          <w:sz w:val="26"/>
        </w:rPr>
        <w:t xml:space="preserve"> </w:t>
      </w:r>
      <w:r>
        <w:rPr>
          <w:sz w:val="26"/>
        </w:rPr>
        <w:t>обобщающих</w:t>
      </w:r>
      <w:r>
        <w:rPr>
          <w:spacing w:val="1"/>
          <w:sz w:val="26"/>
        </w:rPr>
        <w:t xml:space="preserve"> </w:t>
      </w:r>
      <w:r>
        <w:rPr>
          <w:sz w:val="26"/>
        </w:rPr>
        <w:t>слов</w:t>
      </w:r>
      <w:r>
        <w:rPr>
          <w:spacing w:val="1"/>
          <w:sz w:val="26"/>
        </w:rPr>
        <w:t xml:space="preserve"> </w:t>
      </w:r>
      <w:r>
        <w:rPr>
          <w:sz w:val="26"/>
        </w:rPr>
        <w:t>в</w:t>
      </w:r>
      <w:r>
        <w:rPr>
          <w:spacing w:val="1"/>
          <w:sz w:val="26"/>
        </w:rPr>
        <w:t xml:space="preserve"> </w:t>
      </w:r>
      <w:r>
        <w:rPr>
          <w:sz w:val="26"/>
        </w:rPr>
        <w:t>целях</w:t>
      </w:r>
      <w:r>
        <w:rPr>
          <w:spacing w:val="1"/>
          <w:sz w:val="26"/>
        </w:rPr>
        <w:t xml:space="preserve"> </w:t>
      </w:r>
      <w:r>
        <w:rPr>
          <w:sz w:val="26"/>
        </w:rPr>
        <w:t>готовности</w:t>
      </w:r>
      <w:r>
        <w:rPr>
          <w:spacing w:val="1"/>
          <w:sz w:val="26"/>
        </w:rPr>
        <w:t xml:space="preserve"> </w:t>
      </w:r>
      <w:r>
        <w:rPr>
          <w:sz w:val="26"/>
        </w:rPr>
        <w:t>к</w:t>
      </w:r>
      <w:r>
        <w:rPr>
          <w:spacing w:val="1"/>
          <w:sz w:val="26"/>
        </w:rPr>
        <w:t xml:space="preserve"> </w:t>
      </w:r>
      <w:r>
        <w:rPr>
          <w:sz w:val="26"/>
        </w:rPr>
        <w:t>овладению</w:t>
      </w:r>
      <w:r>
        <w:rPr>
          <w:spacing w:val="1"/>
          <w:sz w:val="26"/>
        </w:rPr>
        <w:t xml:space="preserve"> </w:t>
      </w:r>
      <w:r>
        <w:rPr>
          <w:sz w:val="26"/>
        </w:rPr>
        <w:t>монологической</w:t>
      </w:r>
      <w:r>
        <w:rPr>
          <w:spacing w:val="1"/>
          <w:sz w:val="26"/>
        </w:rPr>
        <w:t xml:space="preserve"> </w:t>
      </w:r>
      <w:r>
        <w:rPr>
          <w:sz w:val="26"/>
        </w:rPr>
        <w:t>и</w:t>
      </w:r>
      <w:r>
        <w:rPr>
          <w:spacing w:val="2"/>
          <w:sz w:val="26"/>
        </w:rPr>
        <w:t xml:space="preserve"> </w:t>
      </w:r>
      <w:r>
        <w:rPr>
          <w:sz w:val="26"/>
        </w:rPr>
        <w:t>диалогической</w:t>
      </w:r>
      <w:r>
        <w:rPr>
          <w:spacing w:val="2"/>
          <w:sz w:val="26"/>
        </w:rPr>
        <w:t xml:space="preserve"> </w:t>
      </w:r>
      <w:r>
        <w:rPr>
          <w:sz w:val="26"/>
        </w:rPr>
        <w:t>речью).</w:t>
      </w:r>
    </w:p>
    <w:p w:rsidR="0055423B" w:rsidRDefault="00032AC2" w:rsidP="00D54C9E">
      <w:pPr>
        <w:pStyle w:val="a5"/>
        <w:numPr>
          <w:ilvl w:val="0"/>
          <w:numId w:val="45"/>
        </w:numPr>
        <w:tabs>
          <w:tab w:val="left" w:pos="1463"/>
        </w:tabs>
        <w:spacing w:line="242" w:lineRule="auto"/>
        <w:ind w:right="413" w:firstLine="720"/>
        <w:rPr>
          <w:sz w:val="26"/>
        </w:rPr>
      </w:pPr>
      <w:proofErr w:type="gramStart"/>
      <w:r>
        <w:rPr>
          <w:sz w:val="26"/>
        </w:rPr>
        <w:t>Развитие</w:t>
      </w:r>
      <w:r>
        <w:rPr>
          <w:spacing w:val="1"/>
          <w:sz w:val="26"/>
        </w:rPr>
        <w:t xml:space="preserve"> </w:t>
      </w:r>
      <w:r>
        <w:rPr>
          <w:sz w:val="26"/>
        </w:rPr>
        <w:t>умения</w:t>
      </w:r>
      <w:r>
        <w:rPr>
          <w:spacing w:val="1"/>
          <w:sz w:val="26"/>
        </w:rPr>
        <w:t xml:space="preserve"> </w:t>
      </w:r>
      <w:r>
        <w:rPr>
          <w:sz w:val="26"/>
        </w:rPr>
        <w:t>дифференцировать</w:t>
      </w:r>
      <w:r>
        <w:rPr>
          <w:spacing w:val="1"/>
          <w:sz w:val="26"/>
        </w:rPr>
        <w:t xml:space="preserve"> </w:t>
      </w:r>
      <w:r>
        <w:rPr>
          <w:sz w:val="26"/>
        </w:rPr>
        <w:t>на</w:t>
      </w:r>
      <w:r>
        <w:rPr>
          <w:spacing w:val="1"/>
          <w:sz w:val="26"/>
        </w:rPr>
        <w:t xml:space="preserve"> </w:t>
      </w:r>
      <w:r>
        <w:rPr>
          <w:sz w:val="26"/>
        </w:rPr>
        <w:t>слух</w:t>
      </w:r>
      <w:r>
        <w:rPr>
          <w:spacing w:val="1"/>
          <w:sz w:val="26"/>
        </w:rPr>
        <w:t xml:space="preserve"> </w:t>
      </w:r>
      <w:r>
        <w:rPr>
          <w:sz w:val="26"/>
        </w:rPr>
        <w:t>оппозиционные</w:t>
      </w:r>
      <w:r>
        <w:rPr>
          <w:spacing w:val="1"/>
          <w:sz w:val="26"/>
        </w:rPr>
        <w:t xml:space="preserve"> </w:t>
      </w:r>
      <w:r>
        <w:rPr>
          <w:sz w:val="26"/>
        </w:rPr>
        <w:t>звуки</w:t>
      </w:r>
      <w:r>
        <w:rPr>
          <w:spacing w:val="1"/>
          <w:sz w:val="26"/>
        </w:rPr>
        <w:t xml:space="preserve"> </w:t>
      </w:r>
      <w:r>
        <w:rPr>
          <w:sz w:val="26"/>
        </w:rPr>
        <w:t>речи:</w:t>
      </w:r>
      <w:r>
        <w:rPr>
          <w:spacing w:val="1"/>
          <w:sz w:val="26"/>
        </w:rPr>
        <w:t xml:space="preserve"> </w:t>
      </w:r>
      <w:r>
        <w:rPr>
          <w:sz w:val="26"/>
        </w:rPr>
        <w:t>свистящие</w:t>
      </w:r>
      <w:r>
        <w:rPr>
          <w:spacing w:val="-2"/>
          <w:sz w:val="26"/>
        </w:rPr>
        <w:t xml:space="preserve"> </w:t>
      </w:r>
      <w:r>
        <w:rPr>
          <w:sz w:val="26"/>
        </w:rPr>
        <w:t>-</w:t>
      </w:r>
      <w:r>
        <w:rPr>
          <w:spacing w:val="1"/>
          <w:sz w:val="26"/>
        </w:rPr>
        <w:t xml:space="preserve"> </w:t>
      </w:r>
      <w:r>
        <w:rPr>
          <w:sz w:val="26"/>
        </w:rPr>
        <w:t>шипящие,</w:t>
      </w:r>
      <w:r>
        <w:rPr>
          <w:spacing w:val="-1"/>
          <w:sz w:val="26"/>
        </w:rPr>
        <w:t xml:space="preserve"> </w:t>
      </w:r>
      <w:r>
        <w:rPr>
          <w:sz w:val="26"/>
        </w:rPr>
        <w:t>звонкие</w:t>
      </w:r>
      <w:r>
        <w:rPr>
          <w:spacing w:val="1"/>
          <w:sz w:val="26"/>
        </w:rPr>
        <w:t xml:space="preserve"> </w:t>
      </w:r>
      <w:r>
        <w:rPr>
          <w:sz w:val="26"/>
        </w:rPr>
        <w:t>-</w:t>
      </w:r>
      <w:r>
        <w:rPr>
          <w:spacing w:val="1"/>
          <w:sz w:val="26"/>
        </w:rPr>
        <w:t xml:space="preserve"> </w:t>
      </w:r>
      <w:r>
        <w:rPr>
          <w:sz w:val="26"/>
        </w:rPr>
        <w:t>глухие,</w:t>
      </w:r>
      <w:r>
        <w:rPr>
          <w:spacing w:val="-2"/>
          <w:sz w:val="26"/>
        </w:rPr>
        <w:t xml:space="preserve"> </w:t>
      </w:r>
      <w:r>
        <w:rPr>
          <w:sz w:val="26"/>
        </w:rPr>
        <w:t>твердые</w:t>
      </w:r>
      <w:r>
        <w:rPr>
          <w:spacing w:val="2"/>
          <w:sz w:val="26"/>
        </w:rPr>
        <w:t xml:space="preserve"> </w:t>
      </w:r>
      <w:r>
        <w:rPr>
          <w:sz w:val="26"/>
        </w:rPr>
        <w:t>-</w:t>
      </w:r>
      <w:r>
        <w:rPr>
          <w:spacing w:val="1"/>
          <w:sz w:val="26"/>
        </w:rPr>
        <w:t xml:space="preserve"> </w:t>
      </w:r>
      <w:r>
        <w:rPr>
          <w:sz w:val="26"/>
        </w:rPr>
        <w:t>мягкие,</w:t>
      </w:r>
      <w:r>
        <w:rPr>
          <w:spacing w:val="3"/>
          <w:sz w:val="26"/>
        </w:rPr>
        <w:t xml:space="preserve"> </w:t>
      </w:r>
      <w:r>
        <w:rPr>
          <w:sz w:val="26"/>
        </w:rPr>
        <w:t>сонорные.</w:t>
      </w:r>
      <w:proofErr w:type="gramEnd"/>
    </w:p>
    <w:p w:rsidR="0055423B" w:rsidRDefault="00032AC2" w:rsidP="00D54C9E">
      <w:pPr>
        <w:pStyle w:val="a5"/>
        <w:numPr>
          <w:ilvl w:val="0"/>
          <w:numId w:val="45"/>
        </w:numPr>
        <w:tabs>
          <w:tab w:val="left" w:pos="1390"/>
        </w:tabs>
        <w:ind w:right="406" w:firstLine="720"/>
        <w:rPr>
          <w:sz w:val="26"/>
        </w:rPr>
      </w:pPr>
      <w:r>
        <w:rPr>
          <w:sz w:val="26"/>
        </w:rPr>
        <w:t>Закрепление навыков звукового анализа и синтеза (анализ и синтез простого</w:t>
      </w:r>
      <w:r>
        <w:rPr>
          <w:spacing w:val="1"/>
          <w:sz w:val="26"/>
        </w:rPr>
        <w:t xml:space="preserve"> </w:t>
      </w:r>
      <w:r>
        <w:rPr>
          <w:sz w:val="26"/>
        </w:rPr>
        <w:t>слога без стечения согласных, выделение начального гласного или согласного звука в</w:t>
      </w:r>
      <w:r>
        <w:rPr>
          <w:spacing w:val="1"/>
          <w:sz w:val="26"/>
        </w:rPr>
        <w:t xml:space="preserve"> </w:t>
      </w:r>
      <w:r>
        <w:rPr>
          <w:sz w:val="26"/>
        </w:rPr>
        <w:t>слове, анализ и синтез слогов со стечением согласных, выделение конечного согласного</w:t>
      </w:r>
      <w:r>
        <w:rPr>
          <w:spacing w:val="1"/>
          <w:sz w:val="26"/>
        </w:rPr>
        <w:t xml:space="preserve"> </w:t>
      </w:r>
      <w:r>
        <w:rPr>
          <w:sz w:val="26"/>
        </w:rPr>
        <w:t>или</w:t>
      </w:r>
      <w:r>
        <w:rPr>
          <w:spacing w:val="-1"/>
          <w:sz w:val="26"/>
        </w:rPr>
        <w:t xml:space="preserve"> </w:t>
      </w:r>
      <w:r>
        <w:rPr>
          <w:sz w:val="26"/>
        </w:rPr>
        <w:t>гласного</w:t>
      </w:r>
      <w:r>
        <w:rPr>
          <w:spacing w:val="-1"/>
          <w:sz w:val="26"/>
        </w:rPr>
        <w:t xml:space="preserve"> </w:t>
      </w:r>
      <w:r>
        <w:rPr>
          <w:sz w:val="26"/>
        </w:rPr>
        <w:t>звука</w:t>
      </w:r>
      <w:r>
        <w:rPr>
          <w:spacing w:val="-1"/>
          <w:sz w:val="26"/>
        </w:rPr>
        <w:t xml:space="preserve"> </w:t>
      </w:r>
      <w:r>
        <w:rPr>
          <w:sz w:val="26"/>
        </w:rPr>
        <w:t>в</w:t>
      </w:r>
      <w:r>
        <w:rPr>
          <w:spacing w:val="1"/>
          <w:sz w:val="26"/>
        </w:rPr>
        <w:t xml:space="preserve"> </w:t>
      </w:r>
      <w:r>
        <w:rPr>
          <w:sz w:val="26"/>
        </w:rPr>
        <w:t>слове, деление слова</w:t>
      </w:r>
      <w:r>
        <w:rPr>
          <w:spacing w:val="-5"/>
          <w:sz w:val="26"/>
        </w:rPr>
        <w:t xml:space="preserve"> </w:t>
      </w:r>
      <w:r>
        <w:rPr>
          <w:sz w:val="26"/>
        </w:rPr>
        <w:t>на</w:t>
      </w:r>
      <w:r>
        <w:rPr>
          <w:spacing w:val="-1"/>
          <w:sz w:val="26"/>
        </w:rPr>
        <w:t xml:space="preserve"> </w:t>
      </w:r>
      <w:r>
        <w:rPr>
          <w:sz w:val="26"/>
        </w:rPr>
        <w:t>слоги,</w:t>
      </w:r>
      <w:r>
        <w:rPr>
          <w:spacing w:val="2"/>
          <w:sz w:val="26"/>
        </w:rPr>
        <w:t xml:space="preserve"> </w:t>
      </w:r>
      <w:r>
        <w:rPr>
          <w:sz w:val="26"/>
        </w:rPr>
        <w:t>анализ</w:t>
      </w:r>
      <w:r>
        <w:rPr>
          <w:spacing w:val="-2"/>
          <w:sz w:val="26"/>
        </w:rPr>
        <w:t xml:space="preserve"> </w:t>
      </w:r>
      <w:r>
        <w:rPr>
          <w:sz w:val="26"/>
        </w:rPr>
        <w:t>и</w:t>
      </w:r>
      <w:r>
        <w:rPr>
          <w:spacing w:val="-1"/>
          <w:sz w:val="26"/>
        </w:rPr>
        <w:t xml:space="preserve"> </w:t>
      </w:r>
      <w:r>
        <w:rPr>
          <w:sz w:val="26"/>
        </w:rPr>
        <w:t>синтез</w:t>
      </w:r>
      <w:r>
        <w:rPr>
          <w:spacing w:val="-2"/>
          <w:sz w:val="26"/>
        </w:rPr>
        <w:t xml:space="preserve"> </w:t>
      </w:r>
      <w:r>
        <w:rPr>
          <w:sz w:val="26"/>
        </w:rPr>
        <w:t>2-3-сложных</w:t>
      </w:r>
      <w:r>
        <w:rPr>
          <w:spacing w:val="-2"/>
          <w:sz w:val="26"/>
        </w:rPr>
        <w:t xml:space="preserve"> </w:t>
      </w:r>
      <w:r>
        <w:rPr>
          <w:sz w:val="26"/>
        </w:rPr>
        <w:t>слов).</w:t>
      </w:r>
    </w:p>
    <w:p w:rsidR="0055423B" w:rsidRDefault="00032AC2" w:rsidP="00D54C9E">
      <w:pPr>
        <w:pStyle w:val="a5"/>
        <w:numPr>
          <w:ilvl w:val="0"/>
          <w:numId w:val="45"/>
        </w:numPr>
        <w:tabs>
          <w:tab w:val="left" w:pos="1463"/>
        </w:tabs>
        <w:ind w:right="400" w:firstLine="720"/>
        <w:rPr>
          <w:sz w:val="26"/>
        </w:rPr>
      </w:pPr>
      <w:r>
        <w:rPr>
          <w:sz w:val="26"/>
        </w:rPr>
        <w:t>Обучение</w:t>
      </w:r>
      <w:r>
        <w:rPr>
          <w:spacing w:val="1"/>
          <w:sz w:val="26"/>
        </w:rPr>
        <w:t xml:space="preserve"> </w:t>
      </w:r>
      <w:r>
        <w:rPr>
          <w:sz w:val="26"/>
        </w:rPr>
        <w:t>элементам</w:t>
      </w:r>
      <w:r>
        <w:rPr>
          <w:spacing w:val="1"/>
          <w:sz w:val="26"/>
        </w:rPr>
        <w:t xml:space="preserve"> </w:t>
      </w:r>
      <w:r>
        <w:rPr>
          <w:sz w:val="26"/>
        </w:rPr>
        <w:t>грамоты.</w:t>
      </w:r>
      <w:r>
        <w:rPr>
          <w:spacing w:val="1"/>
          <w:sz w:val="26"/>
        </w:rPr>
        <w:t xml:space="preserve"> </w:t>
      </w:r>
      <w:r>
        <w:rPr>
          <w:sz w:val="26"/>
        </w:rPr>
        <w:t>Знакомство</w:t>
      </w:r>
      <w:r>
        <w:rPr>
          <w:spacing w:val="1"/>
          <w:sz w:val="26"/>
        </w:rPr>
        <w:t xml:space="preserve"> </w:t>
      </w:r>
      <w:r>
        <w:rPr>
          <w:sz w:val="26"/>
        </w:rPr>
        <w:t>с</w:t>
      </w:r>
      <w:r>
        <w:rPr>
          <w:spacing w:val="1"/>
          <w:sz w:val="26"/>
        </w:rPr>
        <w:t xml:space="preserve"> </w:t>
      </w:r>
      <w:r>
        <w:rPr>
          <w:sz w:val="26"/>
        </w:rPr>
        <w:t>буквами,</w:t>
      </w:r>
      <w:r>
        <w:rPr>
          <w:spacing w:val="1"/>
          <w:sz w:val="26"/>
        </w:rPr>
        <w:t xml:space="preserve"> </w:t>
      </w:r>
      <w:r>
        <w:rPr>
          <w:sz w:val="26"/>
        </w:rPr>
        <w:t>соответствующими</w:t>
      </w:r>
      <w:r>
        <w:rPr>
          <w:spacing w:val="1"/>
          <w:sz w:val="26"/>
        </w:rPr>
        <w:t xml:space="preserve"> </w:t>
      </w:r>
      <w:r>
        <w:rPr>
          <w:sz w:val="26"/>
        </w:rPr>
        <w:t>правильно</w:t>
      </w:r>
      <w:r>
        <w:rPr>
          <w:spacing w:val="1"/>
          <w:sz w:val="26"/>
        </w:rPr>
        <w:t xml:space="preserve"> </w:t>
      </w:r>
      <w:r>
        <w:rPr>
          <w:sz w:val="26"/>
        </w:rPr>
        <w:t>произносимым</w:t>
      </w:r>
      <w:r>
        <w:rPr>
          <w:spacing w:val="1"/>
          <w:sz w:val="26"/>
        </w:rPr>
        <w:t xml:space="preserve"> </w:t>
      </w:r>
      <w:r>
        <w:rPr>
          <w:sz w:val="26"/>
        </w:rPr>
        <w:t>звукам.</w:t>
      </w:r>
      <w:r>
        <w:rPr>
          <w:spacing w:val="1"/>
          <w:sz w:val="26"/>
        </w:rPr>
        <w:t xml:space="preserve"> </w:t>
      </w:r>
      <w:r>
        <w:rPr>
          <w:sz w:val="26"/>
        </w:rPr>
        <w:t>Обучение</w:t>
      </w:r>
      <w:r>
        <w:rPr>
          <w:spacing w:val="1"/>
          <w:sz w:val="26"/>
        </w:rPr>
        <w:t xml:space="preserve"> </w:t>
      </w:r>
      <w:r>
        <w:rPr>
          <w:sz w:val="26"/>
        </w:rPr>
        <w:t>элементам</w:t>
      </w:r>
      <w:r>
        <w:rPr>
          <w:spacing w:val="1"/>
          <w:sz w:val="26"/>
        </w:rPr>
        <w:t xml:space="preserve"> </w:t>
      </w:r>
      <w:proofErr w:type="gramStart"/>
      <w:r>
        <w:rPr>
          <w:sz w:val="26"/>
        </w:rPr>
        <w:t>звуко-буквенного</w:t>
      </w:r>
      <w:proofErr w:type="gramEnd"/>
      <w:r>
        <w:rPr>
          <w:spacing w:val="1"/>
          <w:sz w:val="26"/>
        </w:rPr>
        <w:t xml:space="preserve"> </w:t>
      </w:r>
      <w:r>
        <w:rPr>
          <w:sz w:val="26"/>
        </w:rPr>
        <w:t>анализа</w:t>
      </w:r>
      <w:r>
        <w:rPr>
          <w:spacing w:val="1"/>
          <w:sz w:val="26"/>
        </w:rPr>
        <w:t xml:space="preserve"> </w:t>
      </w:r>
      <w:r>
        <w:rPr>
          <w:sz w:val="26"/>
        </w:rPr>
        <w:t>и</w:t>
      </w:r>
      <w:r>
        <w:rPr>
          <w:spacing w:val="1"/>
          <w:sz w:val="26"/>
        </w:rPr>
        <w:t xml:space="preserve"> </w:t>
      </w:r>
      <w:r>
        <w:rPr>
          <w:sz w:val="26"/>
        </w:rPr>
        <w:t>синтеза при работе со схемами слога и слова. Чтение и печатание отдельных слогов, слов</w:t>
      </w:r>
      <w:r>
        <w:rPr>
          <w:spacing w:val="1"/>
          <w:sz w:val="26"/>
        </w:rPr>
        <w:t xml:space="preserve"> </w:t>
      </w:r>
      <w:r>
        <w:rPr>
          <w:sz w:val="26"/>
        </w:rPr>
        <w:t>и коротких предложений. Подготовка к овладению элементарными навыками письма и</w:t>
      </w:r>
      <w:r>
        <w:rPr>
          <w:spacing w:val="1"/>
          <w:sz w:val="26"/>
        </w:rPr>
        <w:t xml:space="preserve"> </w:t>
      </w:r>
      <w:r>
        <w:rPr>
          <w:sz w:val="26"/>
        </w:rPr>
        <w:t>чтения</w:t>
      </w:r>
      <w:r>
        <w:rPr>
          <w:spacing w:val="1"/>
          <w:sz w:val="26"/>
        </w:rPr>
        <w:t xml:space="preserve"> </w:t>
      </w:r>
      <w:r>
        <w:rPr>
          <w:sz w:val="26"/>
        </w:rPr>
        <w:t>включает</w:t>
      </w:r>
      <w:r>
        <w:rPr>
          <w:spacing w:val="1"/>
          <w:sz w:val="26"/>
        </w:rPr>
        <w:t xml:space="preserve"> </w:t>
      </w:r>
      <w:r>
        <w:rPr>
          <w:sz w:val="26"/>
        </w:rPr>
        <w:t>в</w:t>
      </w:r>
      <w:r>
        <w:rPr>
          <w:spacing w:val="1"/>
          <w:sz w:val="26"/>
        </w:rPr>
        <w:t xml:space="preserve"> </w:t>
      </w:r>
      <w:r>
        <w:rPr>
          <w:sz w:val="26"/>
        </w:rPr>
        <w:t>себя</w:t>
      </w:r>
      <w:r>
        <w:rPr>
          <w:spacing w:val="1"/>
          <w:sz w:val="26"/>
        </w:rPr>
        <w:t xml:space="preserve"> </w:t>
      </w:r>
      <w:r>
        <w:rPr>
          <w:sz w:val="26"/>
        </w:rPr>
        <w:t>закрепление</w:t>
      </w:r>
      <w:r>
        <w:rPr>
          <w:spacing w:val="1"/>
          <w:sz w:val="26"/>
        </w:rPr>
        <w:t xml:space="preserve"> </w:t>
      </w:r>
      <w:r>
        <w:rPr>
          <w:sz w:val="26"/>
        </w:rPr>
        <w:t>понятий</w:t>
      </w:r>
      <w:r>
        <w:rPr>
          <w:spacing w:val="1"/>
          <w:sz w:val="26"/>
        </w:rPr>
        <w:t xml:space="preserve"> </w:t>
      </w:r>
      <w:r>
        <w:rPr>
          <w:sz w:val="26"/>
        </w:rPr>
        <w:t>"звук",</w:t>
      </w:r>
      <w:r>
        <w:rPr>
          <w:spacing w:val="1"/>
          <w:sz w:val="26"/>
        </w:rPr>
        <w:t xml:space="preserve"> </w:t>
      </w:r>
      <w:r>
        <w:rPr>
          <w:sz w:val="26"/>
        </w:rPr>
        <w:t>"слог",</w:t>
      </w:r>
      <w:r>
        <w:rPr>
          <w:spacing w:val="1"/>
          <w:sz w:val="26"/>
        </w:rPr>
        <w:t xml:space="preserve"> </w:t>
      </w:r>
      <w:r>
        <w:rPr>
          <w:sz w:val="26"/>
        </w:rPr>
        <w:t>"слово",</w:t>
      </w:r>
      <w:r>
        <w:rPr>
          <w:spacing w:val="1"/>
          <w:sz w:val="26"/>
        </w:rPr>
        <w:t xml:space="preserve"> </w:t>
      </w:r>
      <w:r>
        <w:rPr>
          <w:sz w:val="26"/>
        </w:rPr>
        <w:t>"предложение",</w:t>
      </w:r>
      <w:r>
        <w:rPr>
          <w:spacing w:val="-62"/>
          <w:sz w:val="26"/>
        </w:rPr>
        <w:t xml:space="preserve"> </w:t>
      </w:r>
      <w:r>
        <w:rPr>
          <w:sz w:val="26"/>
        </w:rPr>
        <w:t>"рассказ"; анализ</w:t>
      </w:r>
      <w:r>
        <w:rPr>
          <w:spacing w:val="-1"/>
          <w:sz w:val="26"/>
        </w:rPr>
        <w:t xml:space="preserve"> </w:t>
      </w:r>
      <w:r>
        <w:rPr>
          <w:sz w:val="26"/>
        </w:rPr>
        <w:t>и</w:t>
      </w:r>
      <w:r>
        <w:rPr>
          <w:spacing w:val="1"/>
          <w:sz w:val="26"/>
        </w:rPr>
        <w:t xml:space="preserve"> </w:t>
      </w:r>
      <w:r>
        <w:rPr>
          <w:sz w:val="26"/>
        </w:rPr>
        <w:t>синтез</w:t>
      </w:r>
      <w:r>
        <w:rPr>
          <w:spacing w:val="-1"/>
          <w:sz w:val="26"/>
        </w:rPr>
        <w:t xml:space="preserve"> </w:t>
      </w:r>
      <w:r>
        <w:rPr>
          <w:sz w:val="26"/>
        </w:rPr>
        <w:t>звуко-слоговых и</w:t>
      </w:r>
      <w:r>
        <w:rPr>
          <w:spacing w:val="1"/>
          <w:sz w:val="26"/>
        </w:rPr>
        <w:t xml:space="preserve"> </w:t>
      </w:r>
      <w:proofErr w:type="gramStart"/>
      <w:r>
        <w:rPr>
          <w:sz w:val="26"/>
        </w:rPr>
        <w:t>звуко-буквенных</w:t>
      </w:r>
      <w:proofErr w:type="gramEnd"/>
      <w:r>
        <w:rPr>
          <w:sz w:val="26"/>
        </w:rPr>
        <w:t xml:space="preserve"> структур.</w:t>
      </w:r>
    </w:p>
    <w:p w:rsidR="0055423B" w:rsidRDefault="00032AC2" w:rsidP="00D54C9E">
      <w:pPr>
        <w:pStyle w:val="a5"/>
        <w:numPr>
          <w:ilvl w:val="0"/>
          <w:numId w:val="45"/>
        </w:numPr>
        <w:tabs>
          <w:tab w:val="left" w:pos="1434"/>
        </w:tabs>
        <w:ind w:right="400" w:firstLine="720"/>
        <w:rPr>
          <w:sz w:val="26"/>
        </w:rPr>
      </w:pPr>
      <w:r>
        <w:rPr>
          <w:sz w:val="26"/>
        </w:rPr>
        <w:t>Развитие</w:t>
      </w:r>
      <w:r>
        <w:rPr>
          <w:spacing w:val="1"/>
          <w:sz w:val="26"/>
        </w:rPr>
        <w:t xml:space="preserve"> </w:t>
      </w:r>
      <w:r>
        <w:rPr>
          <w:sz w:val="26"/>
        </w:rPr>
        <w:t>лексико-грамматических</w:t>
      </w:r>
      <w:r>
        <w:rPr>
          <w:spacing w:val="1"/>
          <w:sz w:val="26"/>
        </w:rPr>
        <w:t xml:space="preserve"> </w:t>
      </w:r>
      <w:r>
        <w:rPr>
          <w:sz w:val="26"/>
        </w:rPr>
        <w:t>средств</w:t>
      </w:r>
      <w:r>
        <w:rPr>
          <w:spacing w:val="1"/>
          <w:sz w:val="26"/>
        </w:rPr>
        <w:t xml:space="preserve"> </w:t>
      </w:r>
      <w:r>
        <w:rPr>
          <w:sz w:val="26"/>
        </w:rPr>
        <w:t>языка.</w:t>
      </w:r>
      <w:r>
        <w:rPr>
          <w:spacing w:val="1"/>
          <w:sz w:val="26"/>
        </w:rPr>
        <w:t xml:space="preserve"> </w:t>
      </w:r>
      <w:r>
        <w:rPr>
          <w:sz w:val="26"/>
        </w:rPr>
        <w:t>Этот</w:t>
      </w:r>
      <w:r>
        <w:rPr>
          <w:spacing w:val="1"/>
          <w:sz w:val="26"/>
        </w:rPr>
        <w:t xml:space="preserve"> </w:t>
      </w:r>
      <w:r>
        <w:rPr>
          <w:sz w:val="26"/>
        </w:rPr>
        <w:t>раздел</w:t>
      </w:r>
      <w:r>
        <w:rPr>
          <w:spacing w:val="1"/>
          <w:sz w:val="26"/>
        </w:rPr>
        <w:t xml:space="preserve"> </w:t>
      </w:r>
      <w:r>
        <w:rPr>
          <w:sz w:val="26"/>
        </w:rPr>
        <w:t>включает</w:t>
      </w:r>
      <w:r>
        <w:rPr>
          <w:spacing w:val="1"/>
          <w:sz w:val="26"/>
        </w:rPr>
        <w:t xml:space="preserve"> </w:t>
      </w:r>
      <w:r>
        <w:rPr>
          <w:sz w:val="26"/>
        </w:rPr>
        <w:t>не</w:t>
      </w:r>
      <w:r>
        <w:rPr>
          <w:spacing w:val="1"/>
          <w:sz w:val="26"/>
        </w:rPr>
        <w:t xml:space="preserve"> </w:t>
      </w:r>
      <w:r>
        <w:rPr>
          <w:sz w:val="26"/>
        </w:rPr>
        <w:t>только</w:t>
      </w:r>
      <w:r>
        <w:rPr>
          <w:spacing w:val="1"/>
          <w:sz w:val="26"/>
        </w:rPr>
        <w:t xml:space="preserve"> </w:t>
      </w:r>
      <w:r>
        <w:rPr>
          <w:sz w:val="26"/>
        </w:rPr>
        <w:t>увеличение</w:t>
      </w:r>
      <w:r>
        <w:rPr>
          <w:spacing w:val="1"/>
          <w:sz w:val="26"/>
        </w:rPr>
        <w:t xml:space="preserve"> </w:t>
      </w:r>
      <w:r>
        <w:rPr>
          <w:sz w:val="26"/>
        </w:rPr>
        <w:t>количественных,</w:t>
      </w:r>
      <w:r>
        <w:rPr>
          <w:spacing w:val="1"/>
          <w:sz w:val="26"/>
        </w:rPr>
        <w:t xml:space="preserve"> </w:t>
      </w:r>
      <w:r>
        <w:rPr>
          <w:sz w:val="26"/>
        </w:rPr>
        <w:t>но</w:t>
      </w:r>
      <w:r>
        <w:rPr>
          <w:spacing w:val="1"/>
          <w:sz w:val="26"/>
        </w:rPr>
        <w:t xml:space="preserve"> </w:t>
      </w:r>
      <w:r>
        <w:rPr>
          <w:sz w:val="26"/>
        </w:rPr>
        <w:t>прежде</w:t>
      </w:r>
      <w:r>
        <w:rPr>
          <w:spacing w:val="1"/>
          <w:sz w:val="26"/>
        </w:rPr>
        <w:t xml:space="preserve"> </w:t>
      </w:r>
      <w:r>
        <w:rPr>
          <w:sz w:val="26"/>
        </w:rPr>
        <w:t>всего</w:t>
      </w:r>
      <w:r>
        <w:rPr>
          <w:spacing w:val="1"/>
          <w:sz w:val="26"/>
        </w:rPr>
        <w:t xml:space="preserve"> </w:t>
      </w:r>
      <w:r>
        <w:rPr>
          <w:sz w:val="26"/>
        </w:rPr>
        <w:t>качественных</w:t>
      </w:r>
      <w:r>
        <w:rPr>
          <w:spacing w:val="1"/>
          <w:sz w:val="26"/>
        </w:rPr>
        <w:t xml:space="preserve"> </w:t>
      </w:r>
      <w:r>
        <w:rPr>
          <w:sz w:val="26"/>
        </w:rPr>
        <w:t>показателей:</w:t>
      </w:r>
      <w:r>
        <w:rPr>
          <w:spacing w:val="1"/>
          <w:sz w:val="26"/>
        </w:rPr>
        <w:t xml:space="preserve"> </w:t>
      </w:r>
      <w:r>
        <w:rPr>
          <w:sz w:val="26"/>
        </w:rPr>
        <w:t>расширение</w:t>
      </w:r>
      <w:r>
        <w:rPr>
          <w:spacing w:val="1"/>
          <w:sz w:val="26"/>
        </w:rPr>
        <w:t xml:space="preserve"> </w:t>
      </w:r>
      <w:r>
        <w:rPr>
          <w:sz w:val="26"/>
        </w:rPr>
        <w:t>значений</w:t>
      </w:r>
      <w:r>
        <w:rPr>
          <w:spacing w:val="1"/>
          <w:sz w:val="26"/>
        </w:rPr>
        <w:t xml:space="preserve"> </w:t>
      </w:r>
      <w:r>
        <w:rPr>
          <w:sz w:val="26"/>
        </w:rPr>
        <w:t>слов;</w:t>
      </w:r>
      <w:r>
        <w:rPr>
          <w:spacing w:val="1"/>
          <w:sz w:val="26"/>
        </w:rPr>
        <w:t xml:space="preserve"> </w:t>
      </w:r>
      <w:r>
        <w:rPr>
          <w:sz w:val="26"/>
        </w:rPr>
        <w:t>формирование</w:t>
      </w:r>
      <w:r>
        <w:rPr>
          <w:spacing w:val="1"/>
          <w:sz w:val="26"/>
        </w:rPr>
        <w:t xml:space="preserve"> </w:t>
      </w:r>
      <w:r>
        <w:rPr>
          <w:sz w:val="26"/>
        </w:rPr>
        <w:t>семантической</w:t>
      </w:r>
      <w:r>
        <w:rPr>
          <w:spacing w:val="1"/>
          <w:sz w:val="26"/>
        </w:rPr>
        <w:t xml:space="preserve"> </w:t>
      </w:r>
      <w:r>
        <w:rPr>
          <w:sz w:val="26"/>
        </w:rPr>
        <w:t>структуры</w:t>
      </w:r>
      <w:r>
        <w:rPr>
          <w:spacing w:val="1"/>
          <w:sz w:val="26"/>
        </w:rPr>
        <w:t xml:space="preserve"> </w:t>
      </w:r>
      <w:r>
        <w:rPr>
          <w:sz w:val="26"/>
        </w:rPr>
        <w:t>слова;</w:t>
      </w:r>
      <w:r>
        <w:rPr>
          <w:spacing w:val="1"/>
          <w:sz w:val="26"/>
        </w:rPr>
        <w:t xml:space="preserve"> </w:t>
      </w:r>
      <w:r>
        <w:rPr>
          <w:sz w:val="26"/>
        </w:rPr>
        <w:t>введение</w:t>
      </w:r>
      <w:r>
        <w:rPr>
          <w:spacing w:val="1"/>
          <w:sz w:val="26"/>
        </w:rPr>
        <w:t xml:space="preserve"> </w:t>
      </w:r>
      <w:r>
        <w:rPr>
          <w:sz w:val="26"/>
        </w:rPr>
        <w:t>новых</w:t>
      </w:r>
      <w:r>
        <w:rPr>
          <w:spacing w:val="1"/>
          <w:sz w:val="26"/>
        </w:rPr>
        <w:t xml:space="preserve"> </w:t>
      </w:r>
      <w:r>
        <w:rPr>
          <w:sz w:val="26"/>
        </w:rPr>
        <w:t>слов</w:t>
      </w:r>
      <w:r>
        <w:rPr>
          <w:spacing w:val="1"/>
          <w:sz w:val="26"/>
        </w:rPr>
        <w:t xml:space="preserve"> </w:t>
      </w:r>
      <w:r>
        <w:rPr>
          <w:sz w:val="26"/>
        </w:rPr>
        <w:t>и</w:t>
      </w:r>
      <w:r>
        <w:rPr>
          <w:spacing w:val="1"/>
          <w:sz w:val="26"/>
        </w:rPr>
        <w:t xml:space="preserve"> </w:t>
      </w:r>
      <w:r>
        <w:rPr>
          <w:sz w:val="26"/>
        </w:rPr>
        <w:t>словосочетаний</w:t>
      </w:r>
      <w:r>
        <w:rPr>
          <w:spacing w:val="1"/>
          <w:sz w:val="26"/>
        </w:rPr>
        <w:t xml:space="preserve"> </w:t>
      </w:r>
      <w:r>
        <w:rPr>
          <w:sz w:val="26"/>
        </w:rPr>
        <w:t>в</w:t>
      </w:r>
      <w:r>
        <w:rPr>
          <w:spacing w:val="1"/>
          <w:sz w:val="26"/>
        </w:rPr>
        <w:t xml:space="preserve"> </w:t>
      </w:r>
      <w:r>
        <w:rPr>
          <w:sz w:val="26"/>
        </w:rPr>
        <w:t>самостоятельную</w:t>
      </w:r>
      <w:r>
        <w:rPr>
          <w:spacing w:val="1"/>
          <w:sz w:val="26"/>
        </w:rPr>
        <w:t xml:space="preserve"> </w:t>
      </w:r>
      <w:r>
        <w:rPr>
          <w:sz w:val="26"/>
        </w:rPr>
        <w:t>речь</w:t>
      </w:r>
      <w:r>
        <w:rPr>
          <w:spacing w:val="1"/>
          <w:sz w:val="26"/>
        </w:rPr>
        <w:t xml:space="preserve"> </w:t>
      </w:r>
      <w:r>
        <w:rPr>
          <w:sz w:val="26"/>
        </w:rPr>
        <w:t>существительных</w:t>
      </w:r>
      <w:r>
        <w:rPr>
          <w:spacing w:val="1"/>
          <w:sz w:val="26"/>
        </w:rPr>
        <w:t xml:space="preserve"> </w:t>
      </w:r>
      <w:r>
        <w:rPr>
          <w:sz w:val="26"/>
        </w:rPr>
        <w:t>с</w:t>
      </w:r>
      <w:r>
        <w:rPr>
          <w:spacing w:val="1"/>
          <w:sz w:val="26"/>
        </w:rPr>
        <w:t xml:space="preserve"> </w:t>
      </w:r>
      <w:r>
        <w:rPr>
          <w:sz w:val="26"/>
        </w:rPr>
        <w:t>уменьшительным</w:t>
      </w:r>
      <w:r>
        <w:rPr>
          <w:spacing w:val="1"/>
          <w:sz w:val="26"/>
        </w:rPr>
        <w:t xml:space="preserve"> </w:t>
      </w:r>
      <w:r>
        <w:rPr>
          <w:sz w:val="26"/>
        </w:rPr>
        <w:t>и</w:t>
      </w:r>
      <w:r>
        <w:rPr>
          <w:spacing w:val="1"/>
          <w:sz w:val="26"/>
        </w:rPr>
        <w:t xml:space="preserve"> </w:t>
      </w:r>
      <w:r>
        <w:rPr>
          <w:sz w:val="26"/>
        </w:rPr>
        <w:t>увеличительным</w:t>
      </w:r>
      <w:r>
        <w:rPr>
          <w:spacing w:val="1"/>
          <w:sz w:val="26"/>
        </w:rPr>
        <w:t xml:space="preserve"> </w:t>
      </w:r>
      <w:r>
        <w:rPr>
          <w:sz w:val="26"/>
        </w:rPr>
        <w:t>значением</w:t>
      </w:r>
      <w:r>
        <w:rPr>
          <w:spacing w:val="1"/>
          <w:sz w:val="26"/>
        </w:rPr>
        <w:t xml:space="preserve"> </w:t>
      </w:r>
      <w:r>
        <w:rPr>
          <w:sz w:val="26"/>
        </w:rPr>
        <w:t>(бусинка,</w:t>
      </w:r>
      <w:r>
        <w:rPr>
          <w:spacing w:val="1"/>
          <w:sz w:val="26"/>
        </w:rPr>
        <w:t xml:space="preserve"> </w:t>
      </w:r>
      <w:r>
        <w:rPr>
          <w:sz w:val="26"/>
        </w:rPr>
        <w:t>голосок</w:t>
      </w:r>
      <w:r>
        <w:rPr>
          <w:spacing w:val="1"/>
          <w:sz w:val="26"/>
        </w:rPr>
        <w:t xml:space="preserve"> </w:t>
      </w:r>
      <w:r>
        <w:rPr>
          <w:sz w:val="26"/>
        </w:rPr>
        <w:t>-</w:t>
      </w:r>
      <w:r>
        <w:rPr>
          <w:spacing w:val="1"/>
          <w:sz w:val="26"/>
        </w:rPr>
        <w:t xml:space="preserve"> </w:t>
      </w:r>
      <w:r>
        <w:rPr>
          <w:sz w:val="26"/>
        </w:rPr>
        <w:t>голосище);</w:t>
      </w:r>
      <w:r>
        <w:rPr>
          <w:spacing w:val="1"/>
          <w:sz w:val="26"/>
        </w:rPr>
        <w:t xml:space="preserve"> </w:t>
      </w:r>
      <w:r>
        <w:rPr>
          <w:sz w:val="26"/>
        </w:rPr>
        <w:t>с</w:t>
      </w:r>
      <w:r>
        <w:rPr>
          <w:spacing w:val="-62"/>
          <w:sz w:val="26"/>
        </w:rPr>
        <w:t xml:space="preserve"> </w:t>
      </w:r>
      <w:r>
        <w:rPr>
          <w:sz w:val="26"/>
        </w:rPr>
        <w:t>противоположным</w:t>
      </w:r>
      <w:r>
        <w:rPr>
          <w:spacing w:val="1"/>
          <w:sz w:val="26"/>
        </w:rPr>
        <w:t xml:space="preserve"> </w:t>
      </w:r>
      <w:r>
        <w:rPr>
          <w:sz w:val="26"/>
        </w:rPr>
        <w:t>значением</w:t>
      </w:r>
      <w:r>
        <w:rPr>
          <w:spacing w:val="1"/>
          <w:sz w:val="26"/>
        </w:rPr>
        <w:t xml:space="preserve"> </w:t>
      </w:r>
      <w:r>
        <w:rPr>
          <w:sz w:val="26"/>
        </w:rPr>
        <w:t>(грубость</w:t>
      </w:r>
      <w:r>
        <w:rPr>
          <w:spacing w:val="1"/>
          <w:sz w:val="26"/>
        </w:rPr>
        <w:t xml:space="preserve"> </w:t>
      </w:r>
      <w:r>
        <w:rPr>
          <w:sz w:val="26"/>
        </w:rPr>
        <w:t>-</w:t>
      </w:r>
      <w:r>
        <w:rPr>
          <w:spacing w:val="1"/>
          <w:sz w:val="26"/>
        </w:rPr>
        <w:t xml:space="preserve"> </w:t>
      </w:r>
      <w:r>
        <w:rPr>
          <w:sz w:val="26"/>
        </w:rPr>
        <w:t>вежливость;</w:t>
      </w:r>
      <w:r>
        <w:rPr>
          <w:spacing w:val="1"/>
          <w:sz w:val="26"/>
        </w:rPr>
        <w:t xml:space="preserve"> </w:t>
      </w:r>
      <w:r>
        <w:rPr>
          <w:sz w:val="26"/>
        </w:rPr>
        <w:t>жадность</w:t>
      </w:r>
      <w:r>
        <w:rPr>
          <w:spacing w:val="1"/>
          <w:sz w:val="26"/>
        </w:rPr>
        <w:t xml:space="preserve"> </w:t>
      </w:r>
      <w:r>
        <w:rPr>
          <w:sz w:val="26"/>
        </w:rPr>
        <w:t>-</w:t>
      </w:r>
      <w:r>
        <w:rPr>
          <w:spacing w:val="1"/>
          <w:sz w:val="26"/>
        </w:rPr>
        <w:t xml:space="preserve"> </w:t>
      </w:r>
      <w:r>
        <w:rPr>
          <w:sz w:val="26"/>
        </w:rPr>
        <w:t>щедрость).</w:t>
      </w:r>
      <w:r>
        <w:rPr>
          <w:spacing w:val="1"/>
          <w:sz w:val="26"/>
        </w:rPr>
        <w:t xml:space="preserve"> </w:t>
      </w:r>
      <w:r>
        <w:rPr>
          <w:sz w:val="26"/>
        </w:rPr>
        <w:t>Умение</w:t>
      </w:r>
      <w:r>
        <w:rPr>
          <w:spacing w:val="1"/>
          <w:sz w:val="26"/>
        </w:rPr>
        <w:t xml:space="preserve"> </w:t>
      </w:r>
      <w:r>
        <w:rPr>
          <w:sz w:val="26"/>
        </w:rPr>
        <w:t>объяснять переносное значение слов (золотые руки, острый язык, долг платежом красен,</w:t>
      </w:r>
      <w:r>
        <w:rPr>
          <w:spacing w:val="1"/>
          <w:sz w:val="26"/>
        </w:rPr>
        <w:t xml:space="preserve"> </w:t>
      </w:r>
      <w:r>
        <w:rPr>
          <w:sz w:val="26"/>
        </w:rPr>
        <w:t>бить</w:t>
      </w:r>
      <w:r>
        <w:rPr>
          <w:spacing w:val="9"/>
          <w:sz w:val="26"/>
        </w:rPr>
        <w:t xml:space="preserve"> </w:t>
      </w:r>
      <w:r>
        <w:rPr>
          <w:sz w:val="26"/>
        </w:rPr>
        <w:t>баклуши).</w:t>
      </w:r>
      <w:r>
        <w:rPr>
          <w:spacing w:val="10"/>
          <w:sz w:val="26"/>
        </w:rPr>
        <w:t xml:space="preserve"> </w:t>
      </w:r>
      <w:proofErr w:type="gramStart"/>
      <w:r>
        <w:rPr>
          <w:sz w:val="26"/>
        </w:rPr>
        <w:t>Подбирать</w:t>
      </w:r>
      <w:r>
        <w:rPr>
          <w:spacing w:val="9"/>
          <w:sz w:val="26"/>
        </w:rPr>
        <w:t xml:space="preserve"> </w:t>
      </w:r>
      <w:r>
        <w:rPr>
          <w:sz w:val="26"/>
        </w:rPr>
        <w:t>существительные</w:t>
      </w:r>
      <w:r>
        <w:rPr>
          <w:spacing w:val="7"/>
          <w:sz w:val="26"/>
        </w:rPr>
        <w:t xml:space="preserve"> </w:t>
      </w:r>
      <w:r>
        <w:rPr>
          <w:sz w:val="26"/>
        </w:rPr>
        <w:t>к</w:t>
      </w:r>
      <w:r>
        <w:rPr>
          <w:spacing w:val="6"/>
          <w:sz w:val="26"/>
        </w:rPr>
        <w:t xml:space="preserve"> </w:t>
      </w:r>
      <w:r>
        <w:rPr>
          <w:sz w:val="26"/>
        </w:rPr>
        <w:t>прилагательным</w:t>
      </w:r>
      <w:r>
        <w:rPr>
          <w:spacing w:val="7"/>
          <w:sz w:val="26"/>
        </w:rPr>
        <w:t xml:space="preserve"> </w:t>
      </w:r>
      <w:r>
        <w:rPr>
          <w:sz w:val="26"/>
        </w:rPr>
        <w:t>(острый</w:t>
      </w:r>
      <w:r>
        <w:rPr>
          <w:spacing w:val="16"/>
          <w:sz w:val="26"/>
        </w:rPr>
        <w:t xml:space="preserve"> </w:t>
      </w:r>
      <w:r>
        <w:rPr>
          <w:sz w:val="26"/>
        </w:rPr>
        <w:t>-</w:t>
      </w:r>
      <w:r>
        <w:rPr>
          <w:spacing w:val="8"/>
          <w:sz w:val="26"/>
        </w:rPr>
        <w:t xml:space="preserve"> </w:t>
      </w:r>
      <w:r>
        <w:rPr>
          <w:sz w:val="26"/>
        </w:rPr>
        <w:t>нож,</w:t>
      </w:r>
      <w:r>
        <w:rPr>
          <w:spacing w:val="5"/>
          <w:sz w:val="26"/>
        </w:rPr>
        <w:t xml:space="preserve"> </w:t>
      </w:r>
      <w:r>
        <w:rPr>
          <w:sz w:val="26"/>
        </w:rPr>
        <w:t>соус,</w:t>
      </w:r>
      <w:proofErr w:type="gramEnd"/>
    </w:p>
    <w:p w:rsidR="0055423B" w:rsidRDefault="00032AC2">
      <w:pPr>
        <w:pStyle w:val="a0"/>
        <w:spacing w:before="67"/>
        <w:ind w:right="399" w:firstLine="0"/>
      </w:pPr>
      <w:r>
        <w:t>бритва, приправа; темный (ая) - платок, ночь, пальто; образовывать от названий действия</w:t>
      </w:r>
      <w:r>
        <w:rPr>
          <w:spacing w:val="1"/>
        </w:rPr>
        <w:t xml:space="preserve"> </w:t>
      </w:r>
      <w:r>
        <w:t>названия</w:t>
      </w:r>
      <w:r>
        <w:rPr>
          <w:spacing w:val="1"/>
        </w:rPr>
        <w:t xml:space="preserve"> </w:t>
      </w:r>
      <w:r>
        <w:t>предметов</w:t>
      </w:r>
      <w:r>
        <w:rPr>
          <w:spacing w:val="1"/>
        </w:rPr>
        <w:t xml:space="preserve"> </w:t>
      </w:r>
      <w:r>
        <w:t>(блестеть</w:t>
      </w:r>
      <w:r>
        <w:rPr>
          <w:spacing w:val="1"/>
        </w:rPr>
        <w:t xml:space="preserve"> </w:t>
      </w:r>
      <w:r>
        <w:t>-</w:t>
      </w:r>
      <w:r>
        <w:rPr>
          <w:spacing w:val="1"/>
        </w:rPr>
        <w:t xml:space="preserve"> </w:t>
      </w:r>
      <w:r>
        <w:t>блеск,</w:t>
      </w:r>
      <w:r>
        <w:rPr>
          <w:spacing w:val="1"/>
        </w:rPr>
        <w:t xml:space="preserve"> </w:t>
      </w:r>
      <w:r>
        <w:t>трещать</w:t>
      </w:r>
      <w:r>
        <w:rPr>
          <w:spacing w:val="1"/>
        </w:rPr>
        <w:t xml:space="preserve"> </w:t>
      </w:r>
      <w:r>
        <w:t>-</w:t>
      </w:r>
      <w:r>
        <w:rPr>
          <w:spacing w:val="1"/>
        </w:rPr>
        <w:t xml:space="preserve"> </w:t>
      </w:r>
      <w:r>
        <w:t>треск,</w:t>
      </w:r>
      <w:r>
        <w:rPr>
          <w:spacing w:val="1"/>
        </w:rPr>
        <w:t xml:space="preserve"> </w:t>
      </w:r>
      <w:r>
        <w:t>шуметь</w:t>
      </w:r>
      <w:r>
        <w:rPr>
          <w:spacing w:val="1"/>
        </w:rPr>
        <w:t xml:space="preserve"> </w:t>
      </w:r>
      <w:r>
        <w:t>-</w:t>
      </w:r>
      <w:r>
        <w:rPr>
          <w:spacing w:val="1"/>
        </w:rPr>
        <w:t xml:space="preserve"> </w:t>
      </w:r>
      <w:r>
        <w:t>шум;</w:t>
      </w:r>
      <w:r>
        <w:rPr>
          <w:spacing w:val="1"/>
        </w:rPr>
        <w:t xml:space="preserve"> </w:t>
      </w:r>
      <w:r>
        <w:t>объяснять</w:t>
      </w:r>
      <w:r>
        <w:rPr>
          <w:spacing w:val="1"/>
        </w:rPr>
        <w:t xml:space="preserve"> </w:t>
      </w:r>
      <w:r>
        <w:t xml:space="preserve">логические связи (Оля провожала Таню </w:t>
      </w:r>
      <w:proofErr w:type="gramStart"/>
      <w:r>
        <w:t>-к</w:t>
      </w:r>
      <w:proofErr w:type="gramEnd"/>
      <w:r>
        <w:t>то приезжал?), подбирать синонимы (смелый -</w:t>
      </w:r>
      <w:r>
        <w:rPr>
          <w:spacing w:val="1"/>
        </w:rPr>
        <w:t xml:space="preserve"> </w:t>
      </w:r>
      <w:r>
        <w:lastRenderedPageBreak/>
        <w:t>храбрый).</w:t>
      </w:r>
    </w:p>
    <w:p w:rsidR="0055423B" w:rsidRDefault="00032AC2" w:rsidP="00D54C9E">
      <w:pPr>
        <w:pStyle w:val="a5"/>
        <w:numPr>
          <w:ilvl w:val="0"/>
          <w:numId w:val="45"/>
        </w:numPr>
        <w:tabs>
          <w:tab w:val="left" w:pos="1443"/>
        </w:tabs>
        <w:ind w:right="406" w:firstLine="720"/>
        <w:rPr>
          <w:sz w:val="26"/>
        </w:rPr>
      </w:pPr>
      <w:r>
        <w:rPr>
          <w:sz w:val="26"/>
        </w:rPr>
        <w:t>Закрепление</w:t>
      </w:r>
      <w:r>
        <w:rPr>
          <w:spacing w:val="1"/>
          <w:sz w:val="26"/>
        </w:rPr>
        <w:t xml:space="preserve"> </w:t>
      </w:r>
      <w:r>
        <w:rPr>
          <w:sz w:val="26"/>
        </w:rPr>
        <w:t>произношения</w:t>
      </w:r>
      <w:r>
        <w:rPr>
          <w:spacing w:val="1"/>
          <w:sz w:val="26"/>
        </w:rPr>
        <w:t xml:space="preserve"> </w:t>
      </w:r>
      <w:r>
        <w:rPr>
          <w:sz w:val="26"/>
        </w:rPr>
        <w:t>многосложных</w:t>
      </w:r>
      <w:r>
        <w:rPr>
          <w:spacing w:val="1"/>
          <w:sz w:val="26"/>
        </w:rPr>
        <w:t xml:space="preserve"> </w:t>
      </w:r>
      <w:r>
        <w:rPr>
          <w:sz w:val="26"/>
        </w:rPr>
        <w:t>слов</w:t>
      </w:r>
      <w:r>
        <w:rPr>
          <w:spacing w:val="1"/>
          <w:sz w:val="26"/>
        </w:rPr>
        <w:t xml:space="preserve"> </w:t>
      </w:r>
      <w:r>
        <w:rPr>
          <w:sz w:val="26"/>
        </w:rPr>
        <w:t>с</w:t>
      </w:r>
      <w:r>
        <w:rPr>
          <w:spacing w:val="1"/>
          <w:sz w:val="26"/>
        </w:rPr>
        <w:t xml:space="preserve"> </w:t>
      </w:r>
      <w:r>
        <w:rPr>
          <w:sz w:val="26"/>
        </w:rPr>
        <w:t>различными</w:t>
      </w:r>
      <w:r>
        <w:rPr>
          <w:spacing w:val="1"/>
          <w:sz w:val="26"/>
        </w:rPr>
        <w:t xml:space="preserve"> </w:t>
      </w:r>
      <w:r>
        <w:rPr>
          <w:sz w:val="26"/>
        </w:rPr>
        <w:t>вариантами</w:t>
      </w:r>
      <w:r>
        <w:rPr>
          <w:spacing w:val="1"/>
          <w:sz w:val="26"/>
        </w:rPr>
        <w:t xml:space="preserve"> </w:t>
      </w:r>
      <w:r>
        <w:rPr>
          <w:sz w:val="26"/>
        </w:rPr>
        <w:t>стечения согласных звуков. Употребление этих слов в самостоятельной речи: птичница,</w:t>
      </w:r>
      <w:r>
        <w:rPr>
          <w:spacing w:val="1"/>
          <w:sz w:val="26"/>
        </w:rPr>
        <w:t xml:space="preserve"> </w:t>
      </w:r>
      <w:r>
        <w:rPr>
          <w:sz w:val="26"/>
        </w:rPr>
        <w:t>проволока, регулировщик регулирует уличное движение, экскаваторщик, экскаваторщик</w:t>
      </w:r>
      <w:r>
        <w:rPr>
          <w:spacing w:val="1"/>
          <w:sz w:val="26"/>
        </w:rPr>
        <w:t xml:space="preserve"> </w:t>
      </w:r>
      <w:r>
        <w:rPr>
          <w:sz w:val="26"/>
        </w:rPr>
        <w:t>работает</w:t>
      </w:r>
      <w:r>
        <w:rPr>
          <w:spacing w:val="2"/>
          <w:sz w:val="26"/>
        </w:rPr>
        <w:t xml:space="preserve"> </w:t>
      </w:r>
      <w:r>
        <w:rPr>
          <w:sz w:val="26"/>
        </w:rPr>
        <w:t>на</w:t>
      </w:r>
      <w:r>
        <w:rPr>
          <w:spacing w:val="2"/>
          <w:sz w:val="26"/>
        </w:rPr>
        <w:t xml:space="preserve"> </w:t>
      </w:r>
      <w:r>
        <w:rPr>
          <w:sz w:val="26"/>
        </w:rPr>
        <w:t>экскаваторе</w:t>
      </w:r>
      <w:proofErr w:type="gramStart"/>
      <w:r>
        <w:rPr>
          <w:sz w:val="26"/>
        </w:rPr>
        <w:t>.</w:t>
      </w:r>
      <w:proofErr w:type="gramEnd"/>
    </w:p>
    <w:p w:rsidR="0055423B" w:rsidRDefault="00032AC2">
      <w:pPr>
        <w:pStyle w:val="a0"/>
        <w:spacing w:before="4"/>
        <w:ind w:right="413" w:firstLine="720"/>
      </w:pPr>
      <w:r>
        <w:t>.</w:t>
      </w:r>
      <w:r>
        <w:rPr>
          <w:spacing w:val="1"/>
        </w:rPr>
        <w:t xml:space="preserve"> </w:t>
      </w:r>
      <w:r>
        <w:t>Обучение</w:t>
      </w:r>
      <w:r>
        <w:rPr>
          <w:spacing w:val="1"/>
        </w:rPr>
        <w:t xml:space="preserve"> </w:t>
      </w:r>
      <w:proofErr w:type="gramStart"/>
      <w:r>
        <w:t>обучающихся</w:t>
      </w:r>
      <w:proofErr w:type="gramEnd"/>
      <w:r>
        <w:rPr>
          <w:spacing w:val="1"/>
        </w:rPr>
        <w:t xml:space="preserve"> </w:t>
      </w:r>
      <w:r>
        <w:t>с</w:t>
      </w:r>
      <w:r>
        <w:rPr>
          <w:spacing w:val="1"/>
        </w:rPr>
        <w:t xml:space="preserve"> </w:t>
      </w:r>
      <w:r>
        <w:t>нерезко</w:t>
      </w:r>
      <w:r>
        <w:rPr>
          <w:spacing w:val="1"/>
        </w:rPr>
        <w:t xml:space="preserve"> </w:t>
      </w:r>
      <w:r>
        <w:t>выраженными</w:t>
      </w:r>
      <w:r>
        <w:rPr>
          <w:spacing w:val="1"/>
        </w:rPr>
        <w:t xml:space="preserve"> </w:t>
      </w:r>
      <w:r>
        <w:t>остаточными</w:t>
      </w:r>
      <w:r>
        <w:rPr>
          <w:spacing w:val="1"/>
        </w:rPr>
        <w:t xml:space="preserve"> </w:t>
      </w:r>
      <w:r>
        <w:t>проявлениями</w:t>
      </w:r>
      <w:r>
        <w:rPr>
          <w:spacing w:val="1"/>
        </w:rPr>
        <w:t xml:space="preserve"> </w:t>
      </w:r>
      <w:r>
        <w:t>лексико-грамматического</w:t>
      </w:r>
      <w:r>
        <w:rPr>
          <w:spacing w:val="1"/>
        </w:rPr>
        <w:t xml:space="preserve"> </w:t>
      </w:r>
      <w:r>
        <w:t>и</w:t>
      </w:r>
      <w:r>
        <w:rPr>
          <w:spacing w:val="1"/>
        </w:rPr>
        <w:t xml:space="preserve"> </w:t>
      </w:r>
      <w:r>
        <w:t>фонетико-фонематического</w:t>
      </w:r>
      <w:r>
        <w:rPr>
          <w:spacing w:val="1"/>
        </w:rPr>
        <w:t xml:space="preserve"> </w:t>
      </w:r>
      <w:r>
        <w:t>недоразвития</w:t>
      </w:r>
      <w:r>
        <w:rPr>
          <w:spacing w:val="1"/>
        </w:rPr>
        <w:t xml:space="preserve"> </w:t>
      </w:r>
      <w:r>
        <w:t>речи</w:t>
      </w:r>
      <w:r>
        <w:rPr>
          <w:spacing w:val="1"/>
        </w:rPr>
        <w:t xml:space="preserve"> </w:t>
      </w:r>
      <w:r>
        <w:t>(четвертым</w:t>
      </w:r>
      <w:r>
        <w:rPr>
          <w:spacing w:val="-62"/>
        </w:rPr>
        <w:t xml:space="preserve"> </w:t>
      </w:r>
      <w:r>
        <w:t>уровнем</w:t>
      </w:r>
      <w:r>
        <w:rPr>
          <w:spacing w:val="-1"/>
        </w:rPr>
        <w:t xml:space="preserve"> </w:t>
      </w:r>
      <w:r>
        <w:t>речевого</w:t>
      </w:r>
      <w:r>
        <w:rPr>
          <w:spacing w:val="-1"/>
        </w:rPr>
        <w:t xml:space="preserve"> </w:t>
      </w:r>
      <w:r>
        <w:t>развития)</w:t>
      </w:r>
      <w:r>
        <w:rPr>
          <w:spacing w:val="1"/>
        </w:rPr>
        <w:t xml:space="preserve"> </w:t>
      </w:r>
      <w:r>
        <w:t>предусматривает</w:t>
      </w:r>
      <w:r>
        <w:rPr>
          <w:spacing w:val="1"/>
        </w:rPr>
        <w:t xml:space="preserve"> </w:t>
      </w:r>
      <w:r>
        <w:t>следующие</w:t>
      </w:r>
      <w:r>
        <w:rPr>
          <w:spacing w:val="1"/>
        </w:rPr>
        <w:t xml:space="preserve"> </w:t>
      </w:r>
      <w:r>
        <w:t>направления работы:</w:t>
      </w:r>
    </w:p>
    <w:p w:rsidR="0055423B" w:rsidRDefault="00032AC2" w:rsidP="00D54C9E">
      <w:pPr>
        <w:pStyle w:val="a5"/>
        <w:numPr>
          <w:ilvl w:val="0"/>
          <w:numId w:val="44"/>
        </w:numPr>
        <w:tabs>
          <w:tab w:val="left" w:pos="1520"/>
        </w:tabs>
        <w:ind w:right="403" w:firstLine="720"/>
        <w:rPr>
          <w:sz w:val="26"/>
        </w:rPr>
      </w:pPr>
      <w:proofErr w:type="gramStart"/>
      <w:r>
        <w:rPr>
          <w:sz w:val="26"/>
        </w:rPr>
        <w:t>Совершенствование</w:t>
      </w:r>
      <w:r>
        <w:rPr>
          <w:spacing w:val="1"/>
          <w:sz w:val="26"/>
        </w:rPr>
        <w:t xml:space="preserve"> </w:t>
      </w:r>
      <w:r>
        <w:rPr>
          <w:sz w:val="26"/>
        </w:rPr>
        <w:t>лексико-грамматических</w:t>
      </w:r>
      <w:r>
        <w:rPr>
          <w:spacing w:val="1"/>
          <w:sz w:val="26"/>
        </w:rPr>
        <w:t xml:space="preserve"> </w:t>
      </w:r>
      <w:r>
        <w:rPr>
          <w:sz w:val="26"/>
        </w:rPr>
        <w:t>средств</w:t>
      </w:r>
      <w:r>
        <w:rPr>
          <w:spacing w:val="1"/>
          <w:sz w:val="26"/>
        </w:rPr>
        <w:t xml:space="preserve"> </w:t>
      </w:r>
      <w:r>
        <w:rPr>
          <w:sz w:val="26"/>
        </w:rPr>
        <w:t>языка:</w:t>
      </w:r>
      <w:r>
        <w:rPr>
          <w:spacing w:val="1"/>
          <w:sz w:val="26"/>
        </w:rPr>
        <w:t xml:space="preserve"> </w:t>
      </w:r>
      <w:r>
        <w:rPr>
          <w:sz w:val="26"/>
        </w:rPr>
        <w:t>расширение</w:t>
      </w:r>
      <w:r>
        <w:rPr>
          <w:spacing w:val="1"/>
          <w:sz w:val="26"/>
        </w:rPr>
        <w:t xml:space="preserve"> </w:t>
      </w:r>
      <w:r>
        <w:rPr>
          <w:sz w:val="26"/>
        </w:rPr>
        <w:t>лексического</w:t>
      </w:r>
      <w:r>
        <w:rPr>
          <w:spacing w:val="1"/>
          <w:sz w:val="26"/>
        </w:rPr>
        <w:t xml:space="preserve"> </w:t>
      </w:r>
      <w:r>
        <w:rPr>
          <w:sz w:val="26"/>
        </w:rPr>
        <w:t>запаса</w:t>
      </w:r>
      <w:r>
        <w:rPr>
          <w:spacing w:val="1"/>
          <w:sz w:val="26"/>
        </w:rPr>
        <w:t xml:space="preserve"> </w:t>
      </w:r>
      <w:r>
        <w:rPr>
          <w:sz w:val="26"/>
        </w:rPr>
        <w:t>в</w:t>
      </w:r>
      <w:r>
        <w:rPr>
          <w:spacing w:val="1"/>
          <w:sz w:val="26"/>
        </w:rPr>
        <w:t xml:space="preserve"> </w:t>
      </w:r>
      <w:r>
        <w:rPr>
          <w:sz w:val="26"/>
        </w:rPr>
        <w:t>процессе</w:t>
      </w:r>
      <w:r>
        <w:rPr>
          <w:spacing w:val="1"/>
          <w:sz w:val="26"/>
        </w:rPr>
        <w:t xml:space="preserve"> </w:t>
      </w:r>
      <w:r>
        <w:rPr>
          <w:sz w:val="26"/>
        </w:rPr>
        <w:t>изучения новых</w:t>
      </w:r>
      <w:r>
        <w:rPr>
          <w:spacing w:val="1"/>
          <w:sz w:val="26"/>
        </w:rPr>
        <w:t xml:space="preserve"> </w:t>
      </w:r>
      <w:r>
        <w:rPr>
          <w:sz w:val="26"/>
        </w:rPr>
        <w:t>слов</w:t>
      </w:r>
      <w:r>
        <w:rPr>
          <w:spacing w:val="1"/>
          <w:sz w:val="26"/>
        </w:rPr>
        <w:t xml:space="preserve"> </w:t>
      </w:r>
      <w:r>
        <w:rPr>
          <w:sz w:val="26"/>
        </w:rPr>
        <w:t>и</w:t>
      </w:r>
      <w:r>
        <w:rPr>
          <w:spacing w:val="1"/>
          <w:sz w:val="26"/>
        </w:rPr>
        <w:t xml:space="preserve"> </w:t>
      </w:r>
      <w:r>
        <w:rPr>
          <w:sz w:val="26"/>
        </w:rPr>
        <w:t>лексических</w:t>
      </w:r>
      <w:r>
        <w:rPr>
          <w:spacing w:val="1"/>
          <w:sz w:val="26"/>
        </w:rPr>
        <w:t xml:space="preserve"> </w:t>
      </w:r>
      <w:r>
        <w:rPr>
          <w:sz w:val="26"/>
        </w:rPr>
        <w:t>групп</w:t>
      </w:r>
      <w:r>
        <w:rPr>
          <w:spacing w:val="1"/>
          <w:sz w:val="26"/>
        </w:rPr>
        <w:t xml:space="preserve"> </w:t>
      </w:r>
      <w:r>
        <w:rPr>
          <w:sz w:val="26"/>
        </w:rPr>
        <w:t>(панцирь,</w:t>
      </w:r>
      <w:r>
        <w:rPr>
          <w:spacing w:val="1"/>
          <w:sz w:val="26"/>
        </w:rPr>
        <w:t xml:space="preserve"> </w:t>
      </w:r>
      <w:r>
        <w:rPr>
          <w:sz w:val="26"/>
        </w:rPr>
        <w:t>скорлупа, бивни, музей, театр, выставка), активизация словообразовательных процессов</w:t>
      </w:r>
      <w:r>
        <w:rPr>
          <w:spacing w:val="1"/>
          <w:sz w:val="26"/>
        </w:rPr>
        <w:t xml:space="preserve"> </w:t>
      </w:r>
      <w:r>
        <w:rPr>
          <w:sz w:val="26"/>
        </w:rPr>
        <w:t>(сложные</w:t>
      </w:r>
      <w:r>
        <w:rPr>
          <w:spacing w:val="1"/>
          <w:sz w:val="26"/>
        </w:rPr>
        <w:t xml:space="preserve"> </w:t>
      </w:r>
      <w:r>
        <w:rPr>
          <w:sz w:val="26"/>
        </w:rPr>
        <w:t>слова:</w:t>
      </w:r>
      <w:r>
        <w:rPr>
          <w:spacing w:val="1"/>
          <w:sz w:val="26"/>
        </w:rPr>
        <w:t xml:space="preserve"> </w:t>
      </w:r>
      <w:r>
        <w:rPr>
          <w:sz w:val="26"/>
        </w:rPr>
        <w:t>белоствольная</w:t>
      </w:r>
      <w:r>
        <w:rPr>
          <w:spacing w:val="1"/>
          <w:sz w:val="26"/>
        </w:rPr>
        <w:t xml:space="preserve"> </w:t>
      </w:r>
      <w:r>
        <w:rPr>
          <w:sz w:val="26"/>
        </w:rPr>
        <w:t>береза,</w:t>
      </w:r>
      <w:r>
        <w:rPr>
          <w:spacing w:val="1"/>
          <w:sz w:val="26"/>
        </w:rPr>
        <w:t xml:space="preserve"> </w:t>
      </w:r>
      <w:r>
        <w:rPr>
          <w:sz w:val="26"/>
        </w:rPr>
        <w:t>длинноволосая</w:t>
      </w:r>
      <w:r>
        <w:rPr>
          <w:spacing w:val="1"/>
          <w:sz w:val="26"/>
        </w:rPr>
        <w:t xml:space="preserve"> </w:t>
      </w:r>
      <w:r>
        <w:rPr>
          <w:sz w:val="26"/>
        </w:rPr>
        <w:t>черноглазая</w:t>
      </w:r>
      <w:r>
        <w:rPr>
          <w:spacing w:val="1"/>
          <w:sz w:val="26"/>
        </w:rPr>
        <w:t xml:space="preserve"> </w:t>
      </w:r>
      <w:r>
        <w:rPr>
          <w:sz w:val="26"/>
        </w:rPr>
        <w:t>девочка,</w:t>
      </w:r>
      <w:r>
        <w:rPr>
          <w:spacing w:val="-62"/>
          <w:sz w:val="26"/>
        </w:rPr>
        <w:t xml:space="preserve"> </w:t>
      </w:r>
      <w:r>
        <w:rPr>
          <w:sz w:val="26"/>
        </w:rPr>
        <w:t>прилагательные с различным значением соотнесенности: плетеная изгородь, соломенная</w:t>
      </w:r>
      <w:r>
        <w:rPr>
          <w:spacing w:val="1"/>
          <w:sz w:val="26"/>
        </w:rPr>
        <w:t xml:space="preserve"> </w:t>
      </w:r>
      <w:r>
        <w:rPr>
          <w:sz w:val="26"/>
        </w:rPr>
        <w:t>крыша, марлевая повязка, приставочные глаголы с оттеночными значениями: выползать,</w:t>
      </w:r>
      <w:r>
        <w:rPr>
          <w:spacing w:val="1"/>
          <w:sz w:val="26"/>
        </w:rPr>
        <w:t xml:space="preserve"> </w:t>
      </w:r>
      <w:r>
        <w:rPr>
          <w:sz w:val="26"/>
        </w:rPr>
        <w:t>вползать, подъехать - объехать), упражнение в подборе синонимов, антонимов (скупой -</w:t>
      </w:r>
      <w:r>
        <w:rPr>
          <w:spacing w:val="1"/>
          <w:sz w:val="26"/>
        </w:rPr>
        <w:t xml:space="preserve"> </w:t>
      </w:r>
      <w:r>
        <w:rPr>
          <w:sz w:val="26"/>
        </w:rPr>
        <w:t>жадный, добрый - милосердный</w:t>
      </w:r>
      <w:proofErr w:type="gramEnd"/>
      <w:r>
        <w:rPr>
          <w:sz w:val="26"/>
        </w:rPr>
        <w:t xml:space="preserve">, </w:t>
      </w:r>
      <w:proofErr w:type="gramStart"/>
      <w:r>
        <w:rPr>
          <w:sz w:val="26"/>
        </w:rPr>
        <w:t>неряшливый - неаккуратный, смешливый - веселый,</w:t>
      </w:r>
      <w:r>
        <w:rPr>
          <w:spacing w:val="1"/>
          <w:sz w:val="26"/>
        </w:rPr>
        <w:t xml:space="preserve"> </w:t>
      </w:r>
      <w:r>
        <w:rPr>
          <w:sz w:val="26"/>
        </w:rPr>
        <w:t>веселый</w:t>
      </w:r>
      <w:r>
        <w:rPr>
          <w:spacing w:val="1"/>
          <w:sz w:val="26"/>
        </w:rPr>
        <w:t xml:space="preserve"> </w:t>
      </w:r>
      <w:r>
        <w:rPr>
          <w:sz w:val="26"/>
        </w:rPr>
        <w:t>-</w:t>
      </w:r>
      <w:r>
        <w:rPr>
          <w:spacing w:val="1"/>
          <w:sz w:val="26"/>
        </w:rPr>
        <w:t xml:space="preserve"> </w:t>
      </w:r>
      <w:r>
        <w:rPr>
          <w:sz w:val="26"/>
        </w:rPr>
        <w:t>грустный</w:t>
      </w:r>
      <w:r>
        <w:rPr>
          <w:spacing w:val="1"/>
          <w:sz w:val="26"/>
        </w:rPr>
        <w:t xml:space="preserve"> </w:t>
      </w:r>
      <w:r>
        <w:rPr>
          <w:sz w:val="26"/>
        </w:rPr>
        <w:t>и</w:t>
      </w:r>
      <w:r>
        <w:rPr>
          <w:spacing w:val="1"/>
          <w:sz w:val="26"/>
        </w:rPr>
        <w:t xml:space="preserve"> </w:t>
      </w:r>
      <w:r>
        <w:rPr>
          <w:sz w:val="26"/>
        </w:rPr>
        <w:t>проч.),</w:t>
      </w:r>
      <w:r>
        <w:rPr>
          <w:spacing w:val="1"/>
          <w:sz w:val="26"/>
        </w:rPr>
        <w:t xml:space="preserve"> </w:t>
      </w:r>
      <w:r>
        <w:rPr>
          <w:sz w:val="26"/>
        </w:rPr>
        <w:t>объяснение</w:t>
      </w:r>
      <w:r>
        <w:rPr>
          <w:spacing w:val="1"/>
          <w:sz w:val="26"/>
        </w:rPr>
        <w:t xml:space="preserve"> </w:t>
      </w:r>
      <w:r>
        <w:rPr>
          <w:sz w:val="26"/>
        </w:rPr>
        <w:t>слов</w:t>
      </w:r>
      <w:r>
        <w:rPr>
          <w:spacing w:val="1"/>
          <w:sz w:val="26"/>
        </w:rPr>
        <w:t xml:space="preserve"> </w:t>
      </w:r>
      <w:r>
        <w:rPr>
          <w:sz w:val="26"/>
        </w:rPr>
        <w:t>и</w:t>
      </w:r>
      <w:r>
        <w:rPr>
          <w:spacing w:val="1"/>
          <w:sz w:val="26"/>
        </w:rPr>
        <w:t xml:space="preserve"> </w:t>
      </w:r>
      <w:r>
        <w:rPr>
          <w:sz w:val="26"/>
        </w:rPr>
        <w:t>целых</w:t>
      </w:r>
      <w:r>
        <w:rPr>
          <w:spacing w:val="1"/>
          <w:sz w:val="26"/>
        </w:rPr>
        <w:t xml:space="preserve"> </w:t>
      </w:r>
      <w:r>
        <w:rPr>
          <w:sz w:val="26"/>
        </w:rPr>
        <w:t>выражений</w:t>
      </w:r>
      <w:r>
        <w:rPr>
          <w:spacing w:val="1"/>
          <w:sz w:val="26"/>
        </w:rPr>
        <w:t xml:space="preserve"> </w:t>
      </w:r>
      <w:r>
        <w:rPr>
          <w:sz w:val="26"/>
        </w:rPr>
        <w:t>с</w:t>
      </w:r>
      <w:r>
        <w:rPr>
          <w:spacing w:val="1"/>
          <w:sz w:val="26"/>
        </w:rPr>
        <w:t xml:space="preserve"> </w:t>
      </w:r>
      <w:r>
        <w:rPr>
          <w:sz w:val="26"/>
        </w:rPr>
        <w:t>переносным</w:t>
      </w:r>
      <w:r>
        <w:rPr>
          <w:spacing w:val="1"/>
          <w:sz w:val="26"/>
        </w:rPr>
        <w:t xml:space="preserve"> </w:t>
      </w:r>
      <w:r>
        <w:rPr>
          <w:sz w:val="26"/>
        </w:rPr>
        <w:t>значением</w:t>
      </w:r>
      <w:r>
        <w:rPr>
          <w:spacing w:val="1"/>
          <w:sz w:val="26"/>
        </w:rPr>
        <w:t xml:space="preserve"> </w:t>
      </w:r>
      <w:r>
        <w:rPr>
          <w:sz w:val="26"/>
        </w:rPr>
        <w:t>(сгореть</w:t>
      </w:r>
      <w:r>
        <w:rPr>
          <w:spacing w:val="1"/>
          <w:sz w:val="26"/>
        </w:rPr>
        <w:t xml:space="preserve"> </w:t>
      </w:r>
      <w:r>
        <w:rPr>
          <w:sz w:val="26"/>
        </w:rPr>
        <w:t>со</w:t>
      </w:r>
      <w:r>
        <w:rPr>
          <w:spacing w:val="1"/>
          <w:sz w:val="26"/>
        </w:rPr>
        <w:t xml:space="preserve"> </w:t>
      </w:r>
      <w:r>
        <w:rPr>
          <w:sz w:val="26"/>
        </w:rPr>
        <w:t>стыда,</w:t>
      </w:r>
      <w:r>
        <w:rPr>
          <w:spacing w:val="1"/>
          <w:sz w:val="26"/>
        </w:rPr>
        <w:t xml:space="preserve"> </w:t>
      </w:r>
      <w:r>
        <w:rPr>
          <w:sz w:val="26"/>
        </w:rPr>
        <w:t>широкая</w:t>
      </w:r>
      <w:r>
        <w:rPr>
          <w:spacing w:val="1"/>
          <w:sz w:val="26"/>
        </w:rPr>
        <w:t xml:space="preserve"> </w:t>
      </w:r>
      <w:r>
        <w:rPr>
          <w:sz w:val="26"/>
        </w:rPr>
        <w:t>душа),</w:t>
      </w:r>
      <w:r>
        <w:rPr>
          <w:spacing w:val="1"/>
          <w:sz w:val="26"/>
        </w:rPr>
        <w:t xml:space="preserve"> </w:t>
      </w:r>
      <w:r>
        <w:rPr>
          <w:sz w:val="26"/>
        </w:rPr>
        <w:t>преобразование</w:t>
      </w:r>
      <w:r>
        <w:rPr>
          <w:spacing w:val="1"/>
          <w:sz w:val="26"/>
        </w:rPr>
        <w:t xml:space="preserve"> </w:t>
      </w:r>
      <w:r>
        <w:rPr>
          <w:sz w:val="26"/>
        </w:rPr>
        <w:t>названий</w:t>
      </w:r>
      <w:r>
        <w:rPr>
          <w:spacing w:val="1"/>
          <w:sz w:val="26"/>
        </w:rPr>
        <w:t xml:space="preserve"> </w:t>
      </w:r>
      <w:r>
        <w:rPr>
          <w:sz w:val="26"/>
        </w:rPr>
        <w:t>профессий</w:t>
      </w:r>
      <w:r>
        <w:rPr>
          <w:spacing w:val="1"/>
          <w:sz w:val="26"/>
        </w:rPr>
        <w:t xml:space="preserve"> </w:t>
      </w:r>
      <w:r>
        <w:rPr>
          <w:sz w:val="26"/>
        </w:rPr>
        <w:t>мужского</w:t>
      </w:r>
      <w:r>
        <w:rPr>
          <w:spacing w:val="5"/>
          <w:sz w:val="26"/>
        </w:rPr>
        <w:t xml:space="preserve"> </w:t>
      </w:r>
      <w:r>
        <w:rPr>
          <w:sz w:val="26"/>
        </w:rPr>
        <w:t>рода</w:t>
      </w:r>
      <w:r>
        <w:rPr>
          <w:spacing w:val="7"/>
          <w:sz w:val="26"/>
        </w:rPr>
        <w:t xml:space="preserve"> </w:t>
      </w:r>
      <w:r>
        <w:rPr>
          <w:sz w:val="26"/>
        </w:rPr>
        <w:t>в</w:t>
      </w:r>
      <w:r>
        <w:rPr>
          <w:spacing w:val="9"/>
          <w:sz w:val="26"/>
        </w:rPr>
        <w:t xml:space="preserve"> </w:t>
      </w:r>
      <w:r>
        <w:rPr>
          <w:sz w:val="26"/>
        </w:rPr>
        <w:t>названия</w:t>
      </w:r>
      <w:r>
        <w:rPr>
          <w:spacing w:val="8"/>
          <w:sz w:val="26"/>
        </w:rPr>
        <w:t xml:space="preserve"> </w:t>
      </w:r>
      <w:r>
        <w:rPr>
          <w:sz w:val="26"/>
        </w:rPr>
        <w:t>женского</w:t>
      </w:r>
      <w:r>
        <w:rPr>
          <w:spacing w:val="7"/>
          <w:sz w:val="26"/>
        </w:rPr>
        <w:t xml:space="preserve"> </w:t>
      </w:r>
      <w:r>
        <w:rPr>
          <w:sz w:val="26"/>
        </w:rPr>
        <w:t>рода</w:t>
      </w:r>
      <w:r>
        <w:rPr>
          <w:spacing w:val="7"/>
          <w:sz w:val="26"/>
        </w:rPr>
        <w:t xml:space="preserve"> </w:t>
      </w:r>
      <w:r>
        <w:rPr>
          <w:sz w:val="26"/>
        </w:rPr>
        <w:t>(портной</w:t>
      </w:r>
      <w:r>
        <w:rPr>
          <w:spacing w:val="13"/>
          <w:sz w:val="26"/>
        </w:rPr>
        <w:t xml:space="preserve"> </w:t>
      </w:r>
      <w:r>
        <w:rPr>
          <w:sz w:val="26"/>
        </w:rPr>
        <w:t>-</w:t>
      </w:r>
      <w:r>
        <w:rPr>
          <w:spacing w:val="7"/>
          <w:sz w:val="26"/>
        </w:rPr>
        <w:t xml:space="preserve"> </w:t>
      </w:r>
      <w:r>
        <w:rPr>
          <w:sz w:val="26"/>
        </w:rPr>
        <w:t>портниха,</w:t>
      </w:r>
      <w:r>
        <w:rPr>
          <w:spacing w:val="5"/>
          <w:sz w:val="26"/>
        </w:rPr>
        <w:t xml:space="preserve"> </w:t>
      </w:r>
      <w:r>
        <w:rPr>
          <w:sz w:val="26"/>
        </w:rPr>
        <w:t>повар</w:t>
      </w:r>
      <w:r>
        <w:rPr>
          <w:spacing w:val="9"/>
          <w:sz w:val="26"/>
        </w:rPr>
        <w:t xml:space="preserve"> </w:t>
      </w:r>
      <w:r>
        <w:rPr>
          <w:sz w:val="26"/>
        </w:rPr>
        <w:t>-</w:t>
      </w:r>
      <w:r>
        <w:rPr>
          <w:spacing w:val="7"/>
          <w:sz w:val="26"/>
        </w:rPr>
        <w:t xml:space="preserve"> </w:t>
      </w:r>
      <w:r>
        <w:rPr>
          <w:sz w:val="26"/>
        </w:rPr>
        <w:t>повариха,</w:t>
      </w:r>
      <w:r>
        <w:rPr>
          <w:spacing w:val="11"/>
          <w:sz w:val="26"/>
        </w:rPr>
        <w:t xml:space="preserve"> </w:t>
      </w:r>
      <w:r>
        <w:rPr>
          <w:sz w:val="26"/>
        </w:rPr>
        <w:t>скрипач</w:t>
      </w:r>
      <w:proofErr w:type="gramEnd"/>
    </w:p>
    <w:p w:rsidR="0055423B" w:rsidRDefault="00032AC2" w:rsidP="00D54C9E">
      <w:pPr>
        <w:pStyle w:val="a5"/>
        <w:numPr>
          <w:ilvl w:val="0"/>
          <w:numId w:val="49"/>
        </w:numPr>
        <w:tabs>
          <w:tab w:val="left" w:pos="608"/>
        </w:tabs>
        <w:spacing w:before="1"/>
        <w:ind w:left="353" w:right="399" w:firstLine="0"/>
        <w:rPr>
          <w:sz w:val="26"/>
        </w:rPr>
      </w:pPr>
      <w:r>
        <w:rPr>
          <w:sz w:val="26"/>
        </w:rPr>
        <w:t>скрипачка),</w:t>
      </w:r>
      <w:r>
        <w:rPr>
          <w:spacing w:val="1"/>
          <w:sz w:val="26"/>
        </w:rPr>
        <w:t xml:space="preserve"> </w:t>
      </w:r>
      <w:r>
        <w:rPr>
          <w:sz w:val="26"/>
        </w:rPr>
        <w:t>преобразование</w:t>
      </w:r>
      <w:r>
        <w:rPr>
          <w:spacing w:val="1"/>
          <w:sz w:val="26"/>
        </w:rPr>
        <w:t xml:space="preserve"> </w:t>
      </w:r>
      <w:r>
        <w:rPr>
          <w:sz w:val="26"/>
        </w:rPr>
        <w:t>одной</w:t>
      </w:r>
      <w:r>
        <w:rPr>
          <w:spacing w:val="1"/>
          <w:sz w:val="26"/>
        </w:rPr>
        <w:t xml:space="preserve"> </w:t>
      </w:r>
      <w:r>
        <w:rPr>
          <w:sz w:val="26"/>
        </w:rPr>
        <w:t>грамматической</w:t>
      </w:r>
      <w:r>
        <w:rPr>
          <w:spacing w:val="1"/>
          <w:sz w:val="26"/>
        </w:rPr>
        <w:t xml:space="preserve"> </w:t>
      </w:r>
      <w:r>
        <w:rPr>
          <w:sz w:val="26"/>
        </w:rPr>
        <w:t>категории</w:t>
      </w:r>
      <w:r>
        <w:rPr>
          <w:spacing w:val="1"/>
          <w:sz w:val="26"/>
        </w:rPr>
        <w:t xml:space="preserve"> </w:t>
      </w:r>
      <w:r>
        <w:rPr>
          <w:sz w:val="26"/>
        </w:rPr>
        <w:t>в</w:t>
      </w:r>
      <w:r>
        <w:rPr>
          <w:spacing w:val="1"/>
          <w:sz w:val="26"/>
        </w:rPr>
        <w:t xml:space="preserve"> </w:t>
      </w:r>
      <w:r>
        <w:rPr>
          <w:sz w:val="26"/>
        </w:rPr>
        <w:t>другую</w:t>
      </w:r>
      <w:r>
        <w:rPr>
          <w:spacing w:val="1"/>
          <w:sz w:val="26"/>
        </w:rPr>
        <w:t xml:space="preserve"> </w:t>
      </w:r>
      <w:r>
        <w:rPr>
          <w:sz w:val="26"/>
        </w:rPr>
        <w:t>(читать</w:t>
      </w:r>
      <w:r>
        <w:rPr>
          <w:spacing w:val="1"/>
          <w:sz w:val="26"/>
        </w:rPr>
        <w:t xml:space="preserve"> </w:t>
      </w:r>
      <w:r>
        <w:rPr>
          <w:sz w:val="26"/>
        </w:rPr>
        <w:t>-</w:t>
      </w:r>
      <w:r>
        <w:rPr>
          <w:spacing w:val="1"/>
          <w:sz w:val="26"/>
        </w:rPr>
        <w:t xml:space="preserve"> </w:t>
      </w:r>
      <w:r>
        <w:rPr>
          <w:sz w:val="26"/>
        </w:rPr>
        <w:t>читатель</w:t>
      </w:r>
      <w:r>
        <w:rPr>
          <w:spacing w:val="4"/>
          <w:sz w:val="26"/>
        </w:rPr>
        <w:t xml:space="preserve"> </w:t>
      </w:r>
      <w:r>
        <w:rPr>
          <w:sz w:val="26"/>
        </w:rPr>
        <w:t>-</w:t>
      </w:r>
      <w:r>
        <w:rPr>
          <w:spacing w:val="-3"/>
          <w:sz w:val="26"/>
        </w:rPr>
        <w:t xml:space="preserve"> </w:t>
      </w:r>
      <w:r>
        <w:rPr>
          <w:sz w:val="26"/>
        </w:rPr>
        <w:t>читательница</w:t>
      </w:r>
      <w:r>
        <w:rPr>
          <w:spacing w:val="-1"/>
          <w:sz w:val="26"/>
        </w:rPr>
        <w:t xml:space="preserve"> </w:t>
      </w:r>
      <w:r>
        <w:rPr>
          <w:sz w:val="26"/>
        </w:rPr>
        <w:t>-</w:t>
      </w:r>
      <w:r>
        <w:rPr>
          <w:spacing w:val="2"/>
          <w:sz w:val="26"/>
        </w:rPr>
        <w:t xml:space="preserve"> </w:t>
      </w:r>
      <w:r>
        <w:rPr>
          <w:sz w:val="26"/>
        </w:rPr>
        <w:t>читающий).</w:t>
      </w:r>
    </w:p>
    <w:p w:rsidR="0055423B" w:rsidRDefault="00032AC2" w:rsidP="00D54C9E">
      <w:pPr>
        <w:pStyle w:val="a5"/>
        <w:numPr>
          <w:ilvl w:val="0"/>
          <w:numId w:val="44"/>
        </w:numPr>
        <w:tabs>
          <w:tab w:val="left" w:pos="1429"/>
        </w:tabs>
        <w:ind w:right="405" w:firstLine="720"/>
        <w:rPr>
          <w:sz w:val="26"/>
        </w:rPr>
      </w:pPr>
      <w:r>
        <w:rPr>
          <w:sz w:val="26"/>
        </w:rPr>
        <w:t>Развитие</w:t>
      </w:r>
      <w:r>
        <w:rPr>
          <w:spacing w:val="1"/>
          <w:sz w:val="26"/>
        </w:rPr>
        <w:t xml:space="preserve"> </w:t>
      </w:r>
      <w:r>
        <w:rPr>
          <w:sz w:val="26"/>
        </w:rPr>
        <w:t>самостоятельной</w:t>
      </w:r>
      <w:r>
        <w:rPr>
          <w:spacing w:val="1"/>
          <w:sz w:val="26"/>
        </w:rPr>
        <w:t xml:space="preserve"> </w:t>
      </w:r>
      <w:r>
        <w:rPr>
          <w:sz w:val="26"/>
        </w:rPr>
        <w:t>развернутой</w:t>
      </w:r>
      <w:r>
        <w:rPr>
          <w:spacing w:val="1"/>
          <w:sz w:val="26"/>
        </w:rPr>
        <w:t xml:space="preserve"> </w:t>
      </w:r>
      <w:r>
        <w:rPr>
          <w:sz w:val="26"/>
        </w:rPr>
        <w:t>фразовой</w:t>
      </w:r>
      <w:r>
        <w:rPr>
          <w:spacing w:val="1"/>
          <w:sz w:val="26"/>
        </w:rPr>
        <w:t xml:space="preserve"> </w:t>
      </w:r>
      <w:r>
        <w:rPr>
          <w:sz w:val="26"/>
        </w:rPr>
        <w:t>речи:</w:t>
      </w:r>
      <w:r>
        <w:rPr>
          <w:spacing w:val="1"/>
          <w:sz w:val="26"/>
        </w:rPr>
        <w:t xml:space="preserve"> </w:t>
      </w:r>
      <w:r>
        <w:rPr>
          <w:sz w:val="26"/>
        </w:rPr>
        <w:t>закрепление</w:t>
      </w:r>
      <w:r>
        <w:rPr>
          <w:spacing w:val="1"/>
          <w:sz w:val="26"/>
        </w:rPr>
        <w:t xml:space="preserve"> </w:t>
      </w:r>
      <w:r>
        <w:rPr>
          <w:sz w:val="26"/>
        </w:rPr>
        <w:t>навыка</w:t>
      </w:r>
      <w:r>
        <w:rPr>
          <w:spacing w:val="1"/>
          <w:sz w:val="26"/>
        </w:rPr>
        <w:t xml:space="preserve"> </w:t>
      </w:r>
      <w:r>
        <w:rPr>
          <w:sz w:val="26"/>
        </w:rPr>
        <w:t>составления предложений по опорным словам, расширение объема предложений путем</w:t>
      </w:r>
      <w:r>
        <w:rPr>
          <w:spacing w:val="1"/>
          <w:sz w:val="26"/>
        </w:rPr>
        <w:t xml:space="preserve"> </w:t>
      </w:r>
      <w:r>
        <w:rPr>
          <w:sz w:val="26"/>
        </w:rPr>
        <w:t>введения</w:t>
      </w:r>
      <w:r>
        <w:rPr>
          <w:spacing w:val="1"/>
          <w:sz w:val="26"/>
        </w:rPr>
        <w:t xml:space="preserve"> </w:t>
      </w:r>
      <w:r>
        <w:rPr>
          <w:sz w:val="26"/>
        </w:rPr>
        <w:t>однородных</w:t>
      </w:r>
      <w:r>
        <w:rPr>
          <w:spacing w:val="1"/>
          <w:sz w:val="26"/>
        </w:rPr>
        <w:t xml:space="preserve"> </w:t>
      </w:r>
      <w:r>
        <w:rPr>
          <w:sz w:val="26"/>
        </w:rPr>
        <w:t>членов</w:t>
      </w:r>
      <w:r>
        <w:rPr>
          <w:spacing w:val="2"/>
          <w:sz w:val="26"/>
        </w:rPr>
        <w:t xml:space="preserve"> </w:t>
      </w:r>
      <w:r>
        <w:rPr>
          <w:sz w:val="26"/>
        </w:rPr>
        <w:t>предложений.</w:t>
      </w:r>
    </w:p>
    <w:p w:rsidR="0055423B" w:rsidRDefault="00032AC2" w:rsidP="00D54C9E">
      <w:pPr>
        <w:pStyle w:val="a5"/>
        <w:numPr>
          <w:ilvl w:val="0"/>
          <w:numId w:val="44"/>
        </w:numPr>
        <w:tabs>
          <w:tab w:val="left" w:pos="1410"/>
        </w:tabs>
        <w:ind w:right="413" w:firstLine="720"/>
        <w:rPr>
          <w:sz w:val="26"/>
        </w:rPr>
      </w:pPr>
      <w:r>
        <w:rPr>
          <w:sz w:val="26"/>
        </w:rPr>
        <w:t>Совершенствование</w:t>
      </w:r>
      <w:r>
        <w:rPr>
          <w:spacing w:val="1"/>
          <w:sz w:val="26"/>
        </w:rPr>
        <w:t xml:space="preserve"> </w:t>
      </w:r>
      <w:r>
        <w:rPr>
          <w:sz w:val="26"/>
        </w:rPr>
        <w:t>связной</w:t>
      </w:r>
      <w:r>
        <w:rPr>
          <w:spacing w:val="1"/>
          <w:sz w:val="26"/>
        </w:rPr>
        <w:t xml:space="preserve"> </w:t>
      </w:r>
      <w:r>
        <w:rPr>
          <w:sz w:val="26"/>
        </w:rPr>
        <w:t>речи:</w:t>
      </w:r>
      <w:r>
        <w:rPr>
          <w:spacing w:val="1"/>
          <w:sz w:val="26"/>
        </w:rPr>
        <w:t xml:space="preserve"> </w:t>
      </w:r>
      <w:r>
        <w:rPr>
          <w:sz w:val="26"/>
        </w:rPr>
        <w:t>закрепление</w:t>
      </w:r>
      <w:r>
        <w:rPr>
          <w:spacing w:val="1"/>
          <w:sz w:val="26"/>
        </w:rPr>
        <w:t xml:space="preserve"> </w:t>
      </w:r>
      <w:r>
        <w:rPr>
          <w:sz w:val="26"/>
        </w:rPr>
        <w:t>навыка</w:t>
      </w:r>
      <w:r>
        <w:rPr>
          <w:spacing w:val="1"/>
          <w:sz w:val="26"/>
        </w:rPr>
        <w:t xml:space="preserve"> </w:t>
      </w:r>
      <w:r>
        <w:rPr>
          <w:sz w:val="26"/>
        </w:rPr>
        <w:t>рассказа,</w:t>
      </w:r>
      <w:r>
        <w:rPr>
          <w:spacing w:val="1"/>
          <w:sz w:val="26"/>
        </w:rPr>
        <w:t xml:space="preserve"> </w:t>
      </w:r>
      <w:r>
        <w:rPr>
          <w:sz w:val="26"/>
        </w:rPr>
        <w:t>пересказа</w:t>
      </w:r>
      <w:r>
        <w:rPr>
          <w:spacing w:val="1"/>
          <w:sz w:val="26"/>
        </w:rPr>
        <w:t xml:space="preserve"> </w:t>
      </w:r>
      <w:r>
        <w:rPr>
          <w:sz w:val="26"/>
        </w:rPr>
        <w:t>с</w:t>
      </w:r>
      <w:r>
        <w:rPr>
          <w:spacing w:val="-62"/>
          <w:sz w:val="26"/>
        </w:rPr>
        <w:t xml:space="preserve"> </w:t>
      </w:r>
      <w:r>
        <w:rPr>
          <w:sz w:val="26"/>
        </w:rPr>
        <w:t>элементами фантазийных</w:t>
      </w:r>
      <w:r>
        <w:rPr>
          <w:spacing w:val="1"/>
          <w:sz w:val="26"/>
        </w:rPr>
        <w:t xml:space="preserve"> </w:t>
      </w:r>
      <w:r>
        <w:rPr>
          <w:sz w:val="26"/>
        </w:rPr>
        <w:t>и</w:t>
      </w:r>
      <w:r>
        <w:rPr>
          <w:spacing w:val="2"/>
          <w:sz w:val="26"/>
        </w:rPr>
        <w:t xml:space="preserve"> </w:t>
      </w:r>
      <w:r>
        <w:rPr>
          <w:sz w:val="26"/>
        </w:rPr>
        <w:t>творческих</w:t>
      </w:r>
      <w:r>
        <w:rPr>
          <w:spacing w:val="1"/>
          <w:sz w:val="26"/>
        </w:rPr>
        <w:t xml:space="preserve"> </w:t>
      </w:r>
      <w:r>
        <w:rPr>
          <w:sz w:val="26"/>
        </w:rPr>
        <w:t>сюжетов.</w:t>
      </w:r>
    </w:p>
    <w:p w:rsidR="0055423B" w:rsidRDefault="00032AC2" w:rsidP="00D54C9E">
      <w:pPr>
        <w:pStyle w:val="a5"/>
        <w:numPr>
          <w:ilvl w:val="0"/>
          <w:numId w:val="44"/>
        </w:numPr>
        <w:tabs>
          <w:tab w:val="left" w:pos="1467"/>
        </w:tabs>
        <w:spacing w:before="1"/>
        <w:ind w:right="413" w:firstLine="720"/>
        <w:rPr>
          <w:sz w:val="26"/>
        </w:rPr>
      </w:pPr>
      <w:r>
        <w:rPr>
          <w:sz w:val="26"/>
        </w:rPr>
        <w:t>Совершенствование</w:t>
      </w:r>
      <w:r>
        <w:rPr>
          <w:spacing w:val="1"/>
          <w:sz w:val="26"/>
        </w:rPr>
        <w:t xml:space="preserve"> </w:t>
      </w:r>
      <w:r>
        <w:rPr>
          <w:sz w:val="26"/>
        </w:rPr>
        <w:t>произносительной</w:t>
      </w:r>
      <w:r>
        <w:rPr>
          <w:spacing w:val="1"/>
          <w:sz w:val="26"/>
        </w:rPr>
        <w:t xml:space="preserve"> </w:t>
      </w:r>
      <w:r>
        <w:rPr>
          <w:sz w:val="26"/>
        </w:rPr>
        <w:t>стороны</w:t>
      </w:r>
      <w:r>
        <w:rPr>
          <w:spacing w:val="1"/>
          <w:sz w:val="26"/>
        </w:rPr>
        <w:t xml:space="preserve"> </w:t>
      </w:r>
      <w:r>
        <w:rPr>
          <w:sz w:val="26"/>
        </w:rPr>
        <w:t>речи:</w:t>
      </w:r>
      <w:r>
        <w:rPr>
          <w:spacing w:val="1"/>
          <w:sz w:val="26"/>
        </w:rPr>
        <w:t xml:space="preserve"> </w:t>
      </w:r>
      <w:r>
        <w:rPr>
          <w:sz w:val="26"/>
        </w:rPr>
        <w:t>закрепление</w:t>
      </w:r>
      <w:r>
        <w:rPr>
          <w:spacing w:val="1"/>
          <w:sz w:val="26"/>
        </w:rPr>
        <w:t xml:space="preserve"> </w:t>
      </w:r>
      <w:r>
        <w:rPr>
          <w:sz w:val="26"/>
        </w:rPr>
        <w:t>навыка</w:t>
      </w:r>
      <w:r>
        <w:rPr>
          <w:spacing w:val="1"/>
          <w:sz w:val="26"/>
        </w:rPr>
        <w:t xml:space="preserve"> </w:t>
      </w:r>
      <w:r>
        <w:rPr>
          <w:sz w:val="26"/>
        </w:rPr>
        <w:t>четкого произношения и различения поставленных звуков, автоматизация их правильного</w:t>
      </w:r>
      <w:r>
        <w:rPr>
          <w:spacing w:val="-62"/>
          <w:sz w:val="26"/>
        </w:rPr>
        <w:t xml:space="preserve"> </w:t>
      </w:r>
      <w:r>
        <w:rPr>
          <w:sz w:val="26"/>
        </w:rPr>
        <w:t>произношения в многосложных словах и самостоятельных высказываниях, воспитание</w:t>
      </w:r>
      <w:r>
        <w:rPr>
          <w:spacing w:val="1"/>
          <w:sz w:val="26"/>
        </w:rPr>
        <w:t xml:space="preserve"> </w:t>
      </w:r>
      <w:r>
        <w:rPr>
          <w:sz w:val="26"/>
        </w:rPr>
        <w:t>ритмико-интонационной</w:t>
      </w:r>
      <w:r>
        <w:rPr>
          <w:spacing w:val="1"/>
          <w:sz w:val="26"/>
        </w:rPr>
        <w:t xml:space="preserve"> </w:t>
      </w:r>
      <w:r>
        <w:rPr>
          <w:sz w:val="26"/>
        </w:rPr>
        <w:t>и</w:t>
      </w:r>
      <w:r>
        <w:rPr>
          <w:spacing w:val="1"/>
          <w:sz w:val="26"/>
        </w:rPr>
        <w:t xml:space="preserve"> </w:t>
      </w:r>
      <w:r>
        <w:rPr>
          <w:sz w:val="26"/>
        </w:rPr>
        <w:t>мелодической</w:t>
      </w:r>
      <w:r>
        <w:rPr>
          <w:spacing w:val="2"/>
          <w:sz w:val="26"/>
        </w:rPr>
        <w:t xml:space="preserve"> </w:t>
      </w:r>
      <w:r>
        <w:rPr>
          <w:sz w:val="26"/>
        </w:rPr>
        <w:t>окраски</w:t>
      </w:r>
      <w:r>
        <w:rPr>
          <w:spacing w:val="1"/>
          <w:sz w:val="26"/>
        </w:rPr>
        <w:t xml:space="preserve"> </w:t>
      </w:r>
      <w:r>
        <w:rPr>
          <w:sz w:val="26"/>
        </w:rPr>
        <w:t>речи.</w:t>
      </w:r>
    </w:p>
    <w:p w:rsidR="0055423B" w:rsidRDefault="00032AC2" w:rsidP="00D54C9E">
      <w:pPr>
        <w:pStyle w:val="a5"/>
        <w:numPr>
          <w:ilvl w:val="0"/>
          <w:numId w:val="44"/>
        </w:numPr>
        <w:tabs>
          <w:tab w:val="left" w:pos="1510"/>
        </w:tabs>
        <w:ind w:right="402" w:firstLine="720"/>
        <w:rPr>
          <w:sz w:val="26"/>
        </w:rPr>
      </w:pPr>
      <w:r>
        <w:rPr>
          <w:sz w:val="26"/>
        </w:rPr>
        <w:t>Подготовка</w:t>
      </w:r>
      <w:r>
        <w:rPr>
          <w:spacing w:val="1"/>
          <w:sz w:val="26"/>
        </w:rPr>
        <w:t xml:space="preserve"> </w:t>
      </w:r>
      <w:r>
        <w:rPr>
          <w:sz w:val="26"/>
        </w:rPr>
        <w:t>к</w:t>
      </w:r>
      <w:r>
        <w:rPr>
          <w:spacing w:val="1"/>
          <w:sz w:val="26"/>
        </w:rPr>
        <w:t xml:space="preserve"> </w:t>
      </w:r>
      <w:r>
        <w:rPr>
          <w:sz w:val="26"/>
        </w:rPr>
        <w:t>овладению</w:t>
      </w:r>
      <w:r>
        <w:rPr>
          <w:spacing w:val="1"/>
          <w:sz w:val="26"/>
        </w:rPr>
        <w:t xml:space="preserve"> </w:t>
      </w:r>
      <w:r>
        <w:rPr>
          <w:sz w:val="26"/>
        </w:rPr>
        <w:t>элементарными</w:t>
      </w:r>
      <w:r>
        <w:rPr>
          <w:spacing w:val="1"/>
          <w:sz w:val="26"/>
        </w:rPr>
        <w:t xml:space="preserve"> </w:t>
      </w:r>
      <w:r>
        <w:rPr>
          <w:sz w:val="26"/>
        </w:rPr>
        <w:t>навыками</w:t>
      </w:r>
      <w:r>
        <w:rPr>
          <w:spacing w:val="1"/>
          <w:sz w:val="26"/>
        </w:rPr>
        <w:t xml:space="preserve"> </w:t>
      </w:r>
      <w:r>
        <w:rPr>
          <w:sz w:val="26"/>
        </w:rPr>
        <w:t>письма</w:t>
      </w:r>
      <w:r>
        <w:rPr>
          <w:spacing w:val="1"/>
          <w:sz w:val="26"/>
        </w:rPr>
        <w:t xml:space="preserve"> </w:t>
      </w:r>
      <w:r>
        <w:rPr>
          <w:sz w:val="26"/>
        </w:rPr>
        <w:t>и</w:t>
      </w:r>
      <w:r>
        <w:rPr>
          <w:spacing w:val="1"/>
          <w:sz w:val="26"/>
        </w:rPr>
        <w:t xml:space="preserve"> </w:t>
      </w:r>
      <w:r>
        <w:rPr>
          <w:sz w:val="26"/>
        </w:rPr>
        <w:t>чтения:</w:t>
      </w:r>
      <w:r>
        <w:rPr>
          <w:spacing w:val="1"/>
          <w:sz w:val="26"/>
        </w:rPr>
        <w:t xml:space="preserve"> </w:t>
      </w:r>
      <w:r>
        <w:rPr>
          <w:sz w:val="26"/>
        </w:rPr>
        <w:t>закрепление понятий "звук", "слог", "слово", "предложение"; осуществление анализа и</w:t>
      </w:r>
      <w:r>
        <w:rPr>
          <w:spacing w:val="1"/>
          <w:sz w:val="26"/>
        </w:rPr>
        <w:t xml:space="preserve"> </w:t>
      </w:r>
      <w:r>
        <w:rPr>
          <w:sz w:val="26"/>
        </w:rPr>
        <w:t>синтеза</w:t>
      </w:r>
      <w:r>
        <w:rPr>
          <w:spacing w:val="1"/>
          <w:sz w:val="26"/>
        </w:rPr>
        <w:t xml:space="preserve"> </w:t>
      </w:r>
      <w:r>
        <w:rPr>
          <w:sz w:val="26"/>
        </w:rPr>
        <w:t>обратных</w:t>
      </w:r>
      <w:r>
        <w:rPr>
          <w:spacing w:val="1"/>
          <w:sz w:val="26"/>
        </w:rPr>
        <w:t xml:space="preserve"> </w:t>
      </w:r>
      <w:r>
        <w:rPr>
          <w:sz w:val="26"/>
        </w:rPr>
        <w:t>и</w:t>
      </w:r>
      <w:r>
        <w:rPr>
          <w:spacing w:val="1"/>
          <w:sz w:val="26"/>
        </w:rPr>
        <w:t xml:space="preserve"> </w:t>
      </w:r>
      <w:r>
        <w:rPr>
          <w:sz w:val="26"/>
        </w:rPr>
        <w:t>прямых</w:t>
      </w:r>
      <w:r>
        <w:rPr>
          <w:spacing w:val="1"/>
          <w:sz w:val="26"/>
        </w:rPr>
        <w:t xml:space="preserve"> </w:t>
      </w:r>
      <w:r>
        <w:rPr>
          <w:sz w:val="26"/>
        </w:rPr>
        <w:t>слогов</w:t>
      </w:r>
      <w:r>
        <w:rPr>
          <w:spacing w:val="1"/>
          <w:sz w:val="26"/>
        </w:rPr>
        <w:t xml:space="preserve"> </w:t>
      </w:r>
      <w:r>
        <w:rPr>
          <w:sz w:val="26"/>
        </w:rPr>
        <w:t>в</w:t>
      </w:r>
      <w:r>
        <w:rPr>
          <w:spacing w:val="1"/>
          <w:sz w:val="26"/>
        </w:rPr>
        <w:t xml:space="preserve"> </w:t>
      </w:r>
      <w:r>
        <w:rPr>
          <w:sz w:val="26"/>
        </w:rPr>
        <w:t>односложных</w:t>
      </w:r>
      <w:r>
        <w:rPr>
          <w:spacing w:val="1"/>
          <w:sz w:val="26"/>
        </w:rPr>
        <w:t xml:space="preserve"> </w:t>
      </w:r>
      <w:r>
        <w:rPr>
          <w:sz w:val="26"/>
        </w:rPr>
        <w:t>и</w:t>
      </w:r>
      <w:r>
        <w:rPr>
          <w:spacing w:val="1"/>
          <w:sz w:val="26"/>
        </w:rPr>
        <w:t xml:space="preserve"> </w:t>
      </w:r>
      <w:r>
        <w:rPr>
          <w:sz w:val="26"/>
        </w:rPr>
        <w:t>двух,</w:t>
      </w:r>
      <w:r>
        <w:rPr>
          <w:spacing w:val="1"/>
          <w:sz w:val="26"/>
        </w:rPr>
        <w:t xml:space="preserve"> </w:t>
      </w:r>
      <w:r>
        <w:rPr>
          <w:sz w:val="26"/>
        </w:rPr>
        <w:t>трех</w:t>
      </w:r>
      <w:r>
        <w:rPr>
          <w:spacing w:val="1"/>
          <w:sz w:val="26"/>
        </w:rPr>
        <w:t xml:space="preserve"> </w:t>
      </w:r>
      <w:r>
        <w:rPr>
          <w:sz w:val="26"/>
        </w:rPr>
        <w:t>сложных</w:t>
      </w:r>
      <w:r>
        <w:rPr>
          <w:spacing w:val="1"/>
          <w:sz w:val="26"/>
        </w:rPr>
        <w:t xml:space="preserve"> </w:t>
      </w:r>
      <w:r>
        <w:rPr>
          <w:sz w:val="26"/>
        </w:rPr>
        <w:t>словах;</w:t>
      </w:r>
      <w:r>
        <w:rPr>
          <w:spacing w:val="1"/>
          <w:sz w:val="26"/>
        </w:rPr>
        <w:t xml:space="preserve"> </w:t>
      </w:r>
      <w:r>
        <w:rPr>
          <w:sz w:val="26"/>
        </w:rPr>
        <w:t>развивать</w:t>
      </w:r>
      <w:r>
        <w:rPr>
          <w:spacing w:val="2"/>
          <w:sz w:val="26"/>
        </w:rPr>
        <w:t xml:space="preserve"> </w:t>
      </w:r>
      <w:r>
        <w:rPr>
          <w:sz w:val="26"/>
        </w:rPr>
        <w:t>оптико-пространственные</w:t>
      </w:r>
      <w:r>
        <w:rPr>
          <w:spacing w:val="1"/>
          <w:sz w:val="26"/>
        </w:rPr>
        <w:t xml:space="preserve"> </w:t>
      </w:r>
      <w:r>
        <w:rPr>
          <w:sz w:val="26"/>
        </w:rPr>
        <w:t>и</w:t>
      </w:r>
      <w:r>
        <w:rPr>
          <w:spacing w:val="-4"/>
          <w:sz w:val="26"/>
        </w:rPr>
        <w:t xml:space="preserve"> </w:t>
      </w:r>
      <w:r>
        <w:rPr>
          <w:sz w:val="26"/>
        </w:rPr>
        <w:t>моторно-графические</w:t>
      </w:r>
      <w:r>
        <w:rPr>
          <w:spacing w:val="1"/>
          <w:sz w:val="26"/>
        </w:rPr>
        <w:t xml:space="preserve"> </w:t>
      </w:r>
      <w:r>
        <w:rPr>
          <w:sz w:val="26"/>
        </w:rPr>
        <w:t>навыки.</w:t>
      </w:r>
    </w:p>
    <w:p w:rsidR="0055423B" w:rsidRDefault="00032AC2">
      <w:pPr>
        <w:pStyle w:val="a0"/>
        <w:ind w:right="404" w:firstLine="720"/>
      </w:pPr>
      <w:r>
        <w:t>На</w:t>
      </w:r>
      <w:r>
        <w:rPr>
          <w:spacing w:val="1"/>
        </w:rPr>
        <w:t xml:space="preserve"> </w:t>
      </w:r>
      <w:r>
        <w:t>протяжении</w:t>
      </w:r>
      <w:r>
        <w:rPr>
          <w:spacing w:val="1"/>
        </w:rPr>
        <w:t xml:space="preserve"> </w:t>
      </w:r>
      <w:r>
        <w:t>всего</w:t>
      </w:r>
      <w:r>
        <w:rPr>
          <w:spacing w:val="1"/>
        </w:rPr>
        <w:t xml:space="preserve"> </w:t>
      </w:r>
      <w:r>
        <w:t>времени</w:t>
      </w:r>
      <w:r>
        <w:rPr>
          <w:spacing w:val="1"/>
        </w:rPr>
        <w:t xml:space="preserve"> </w:t>
      </w:r>
      <w:r>
        <w:t>обучения</w:t>
      </w:r>
      <w:r>
        <w:rPr>
          <w:spacing w:val="1"/>
        </w:rPr>
        <w:t xml:space="preserve"> </w:t>
      </w:r>
      <w:r>
        <w:t>коррекционно-развивающая</w:t>
      </w:r>
      <w:r>
        <w:rPr>
          <w:spacing w:val="1"/>
        </w:rPr>
        <w:t xml:space="preserve"> </w:t>
      </w:r>
      <w:r>
        <w:t>работа</w:t>
      </w:r>
      <w:r>
        <w:rPr>
          <w:spacing w:val="1"/>
        </w:rPr>
        <w:t xml:space="preserve"> </w:t>
      </w:r>
      <w:r>
        <w:t>предусматривает</w:t>
      </w:r>
      <w:r>
        <w:rPr>
          <w:spacing w:val="1"/>
        </w:rPr>
        <w:t xml:space="preserve"> </w:t>
      </w:r>
      <w:r>
        <w:t>целенаправленную</w:t>
      </w:r>
      <w:r>
        <w:rPr>
          <w:spacing w:val="1"/>
        </w:rPr>
        <w:t xml:space="preserve"> </w:t>
      </w:r>
      <w:r>
        <w:t>и</w:t>
      </w:r>
      <w:r>
        <w:rPr>
          <w:spacing w:val="1"/>
        </w:rPr>
        <w:t xml:space="preserve"> </w:t>
      </w:r>
      <w:r>
        <w:t>системную</w:t>
      </w:r>
      <w:r>
        <w:rPr>
          <w:spacing w:val="1"/>
        </w:rPr>
        <w:t xml:space="preserve"> </w:t>
      </w:r>
      <w:r>
        <w:t>реализацию</w:t>
      </w:r>
      <w:r>
        <w:rPr>
          <w:spacing w:val="1"/>
        </w:rPr>
        <w:t xml:space="preserve"> </w:t>
      </w:r>
      <w:r>
        <w:t>общей</w:t>
      </w:r>
      <w:r>
        <w:rPr>
          <w:spacing w:val="1"/>
        </w:rPr>
        <w:t xml:space="preserve"> </w:t>
      </w:r>
      <w:r>
        <w:t>стратегии</w:t>
      </w:r>
      <w:r>
        <w:rPr>
          <w:spacing w:val="1"/>
        </w:rPr>
        <w:t xml:space="preserve"> </w:t>
      </w:r>
      <w:r>
        <w:t>коррекционного</w:t>
      </w:r>
      <w:r>
        <w:rPr>
          <w:spacing w:val="1"/>
        </w:rPr>
        <w:t xml:space="preserve"> </w:t>
      </w:r>
      <w:r>
        <w:t>воздействия,</w:t>
      </w:r>
      <w:r>
        <w:rPr>
          <w:spacing w:val="1"/>
        </w:rPr>
        <w:t xml:space="preserve"> </w:t>
      </w:r>
      <w:r>
        <w:t>направленную</w:t>
      </w:r>
      <w:r>
        <w:rPr>
          <w:spacing w:val="1"/>
        </w:rPr>
        <w:t xml:space="preserve"> </w:t>
      </w:r>
      <w:r>
        <w:t>на</w:t>
      </w:r>
      <w:r>
        <w:rPr>
          <w:spacing w:val="1"/>
        </w:rPr>
        <w:t xml:space="preserve"> </w:t>
      </w:r>
      <w:r>
        <w:t>преодоление</w:t>
      </w:r>
      <w:r>
        <w:rPr>
          <w:spacing w:val="1"/>
        </w:rPr>
        <w:t xml:space="preserve"> </w:t>
      </w:r>
      <w:r>
        <w:t>и</w:t>
      </w:r>
      <w:r>
        <w:rPr>
          <w:spacing w:val="1"/>
        </w:rPr>
        <w:t xml:space="preserve"> </w:t>
      </w:r>
      <w:r>
        <w:t>(или)</w:t>
      </w:r>
      <w:r>
        <w:rPr>
          <w:spacing w:val="1"/>
        </w:rPr>
        <w:t xml:space="preserve"> </w:t>
      </w:r>
      <w:r>
        <w:t>компенсацию</w:t>
      </w:r>
      <w:r>
        <w:rPr>
          <w:spacing w:val="1"/>
        </w:rPr>
        <w:t xml:space="preserve"> </w:t>
      </w:r>
      <w:r>
        <w:t>недостатков</w:t>
      </w:r>
      <w:r>
        <w:rPr>
          <w:spacing w:val="1"/>
        </w:rPr>
        <w:t xml:space="preserve"> </w:t>
      </w:r>
      <w:r>
        <w:t>речеязыкового,</w:t>
      </w:r>
      <w:r>
        <w:rPr>
          <w:spacing w:val="1"/>
        </w:rPr>
        <w:t xml:space="preserve"> </w:t>
      </w:r>
      <w:r>
        <w:t>эмоционально-волевого,</w:t>
      </w:r>
      <w:r>
        <w:rPr>
          <w:spacing w:val="1"/>
        </w:rPr>
        <w:t xml:space="preserve"> </w:t>
      </w:r>
      <w:r>
        <w:t>личностного,</w:t>
      </w:r>
      <w:r>
        <w:rPr>
          <w:spacing w:val="1"/>
        </w:rPr>
        <w:t xml:space="preserve"> </w:t>
      </w:r>
      <w:r>
        <w:t>моторн</w:t>
      </w:r>
      <w:proofErr w:type="gramStart"/>
      <w:r>
        <w:t>о-</w:t>
      </w:r>
      <w:proofErr w:type="gramEnd"/>
      <w:r>
        <w:rPr>
          <w:spacing w:val="1"/>
        </w:rPr>
        <w:t xml:space="preserve"> </w:t>
      </w:r>
      <w:r>
        <w:t>двигательного</w:t>
      </w:r>
      <w:r>
        <w:rPr>
          <w:spacing w:val="1"/>
        </w:rPr>
        <w:t xml:space="preserve"> </w:t>
      </w:r>
      <w:r>
        <w:t>развития,</w:t>
      </w:r>
      <w:r>
        <w:rPr>
          <w:spacing w:val="1"/>
        </w:rPr>
        <w:t xml:space="preserve"> </w:t>
      </w:r>
      <w:r>
        <w:t>несовершенства</w:t>
      </w:r>
      <w:r>
        <w:rPr>
          <w:spacing w:val="1"/>
        </w:rPr>
        <w:t xml:space="preserve"> </w:t>
      </w:r>
      <w:r>
        <w:t>мыслительных,</w:t>
      </w:r>
      <w:r>
        <w:rPr>
          <w:spacing w:val="1"/>
        </w:rPr>
        <w:t xml:space="preserve"> </w:t>
      </w:r>
      <w:r>
        <w:t>пространственно-</w:t>
      </w:r>
      <w:r>
        <w:rPr>
          <w:spacing w:val="1"/>
        </w:rPr>
        <w:t xml:space="preserve"> </w:t>
      </w:r>
      <w:r>
        <w:t>ориентировочных,</w:t>
      </w:r>
      <w:r>
        <w:rPr>
          <w:spacing w:val="1"/>
        </w:rPr>
        <w:t xml:space="preserve"> </w:t>
      </w:r>
      <w:r>
        <w:t>двигательных</w:t>
      </w:r>
      <w:r>
        <w:rPr>
          <w:spacing w:val="1"/>
        </w:rPr>
        <w:t xml:space="preserve"> </w:t>
      </w:r>
      <w:r>
        <w:t>процессов,</w:t>
      </w:r>
      <w:r>
        <w:rPr>
          <w:spacing w:val="1"/>
        </w:rPr>
        <w:t xml:space="preserve"> </w:t>
      </w:r>
      <w:r>
        <w:t>а</w:t>
      </w:r>
      <w:r>
        <w:rPr>
          <w:spacing w:val="1"/>
        </w:rPr>
        <w:t xml:space="preserve"> </w:t>
      </w:r>
      <w:r>
        <w:t>также</w:t>
      </w:r>
      <w:r>
        <w:rPr>
          <w:spacing w:val="1"/>
        </w:rPr>
        <w:t xml:space="preserve"> </w:t>
      </w:r>
      <w:r>
        <w:t>памяти,</w:t>
      </w:r>
      <w:r>
        <w:rPr>
          <w:spacing w:val="1"/>
        </w:rPr>
        <w:t xml:space="preserve"> </w:t>
      </w:r>
      <w:r>
        <w:t>внимания</w:t>
      </w:r>
      <w:r>
        <w:rPr>
          <w:spacing w:val="1"/>
        </w:rPr>
        <w:t xml:space="preserve"> </w:t>
      </w:r>
      <w:r>
        <w:t>и</w:t>
      </w:r>
      <w:r>
        <w:rPr>
          <w:spacing w:val="1"/>
        </w:rPr>
        <w:t xml:space="preserve"> </w:t>
      </w:r>
      <w:r>
        <w:t>проч.</w:t>
      </w:r>
      <w:r>
        <w:rPr>
          <w:spacing w:val="1"/>
        </w:rPr>
        <w:t xml:space="preserve"> </w:t>
      </w:r>
      <w:r>
        <w:t>Этот</w:t>
      </w:r>
      <w:r>
        <w:rPr>
          <w:spacing w:val="1"/>
        </w:rPr>
        <w:t xml:space="preserve"> </w:t>
      </w:r>
      <w:r>
        <w:t>системный</w:t>
      </w:r>
      <w:r>
        <w:rPr>
          <w:spacing w:val="1"/>
        </w:rPr>
        <w:t xml:space="preserve"> </w:t>
      </w:r>
      <w:r>
        <w:t>подход</w:t>
      </w:r>
      <w:r>
        <w:rPr>
          <w:spacing w:val="1"/>
        </w:rPr>
        <w:t xml:space="preserve"> </w:t>
      </w:r>
      <w:r>
        <w:t>предусматривает</w:t>
      </w:r>
      <w:r>
        <w:rPr>
          <w:spacing w:val="1"/>
        </w:rPr>
        <w:t xml:space="preserve"> </w:t>
      </w:r>
      <w:r>
        <w:t>обязательное</w:t>
      </w:r>
      <w:r>
        <w:rPr>
          <w:spacing w:val="1"/>
        </w:rPr>
        <w:t xml:space="preserve"> </w:t>
      </w:r>
      <w:r>
        <w:t>профилактическое</w:t>
      </w:r>
      <w:r>
        <w:rPr>
          <w:spacing w:val="66"/>
        </w:rPr>
        <w:t xml:space="preserve"> </w:t>
      </w:r>
      <w:r>
        <w:t>направление</w:t>
      </w:r>
      <w:r>
        <w:rPr>
          <w:spacing w:val="1"/>
        </w:rPr>
        <w:t xml:space="preserve"> </w:t>
      </w:r>
      <w:r>
        <w:t>работы,</w:t>
      </w:r>
      <w:r>
        <w:rPr>
          <w:spacing w:val="1"/>
        </w:rPr>
        <w:t xml:space="preserve"> </w:t>
      </w:r>
      <w:r>
        <w:t>ориентированное</w:t>
      </w:r>
      <w:r>
        <w:rPr>
          <w:spacing w:val="1"/>
        </w:rPr>
        <w:t xml:space="preserve"> </w:t>
      </w:r>
      <w:r>
        <w:t>на</w:t>
      </w:r>
      <w:r>
        <w:rPr>
          <w:spacing w:val="1"/>
        </w:rPr>
        <w:t xml:space="preserve"> </w:t>
      </w:r>
      <w:r>
        <w:t>предупреждение</w:t>
      </w:r>
      <w:r>
        <w:rPr>
          <w:spacing w:val="1"/>
        </w:rPr>
        <w:t xml:space="preserve"> </w:t>
      </w:r>
      <w:r>
        <w:t>потенциально</w:t>
      </w:r>
      <w:r>
        <w:rPr>
          <w:spacing w:val="1"/>
        </w:rPr>
        <w:t xml:space="preserve"> </w:t>
      </w:r>
      <w:r>
        <w:t>возможных,</w:t>
      </w:r>
      <w:r>
        <w:rPr>
          <w:spacing w:val="1"/>
        </w:rPr>
        <w:t xml:space="preserve"> </w:t>
      </w:r>
      <w:r>
        <w:t>в</w:t>
      </w:r>
      <w:r>
        <w:rPr>
          <w:spacing w:val="1"/>
        </w:rPr>
        <w:t xml:space="preserve"> </w:t>
      </w:r>
      <w:r>
        <w:t>том</w:t>
      </w:r>
      <w:r>
        <w:rPr>
          <w:spacing w:val="1"/>
        </w:rPr>
        <w:t xml:space="preserve"> </w:t>
      </w:r>
      <w:r>
        <w:t>числе</w:t>
      </w:r>
      <w:r>
        <w:rPr>
          <w:spacing w:val="1"/>
        </w:rPr>
        <w:t xml:space="preserve"> </w:t>
      </w:r>
      <w:r>
        <w:t>отсроченных,</w:t>
      </w:r>
      <w:r>
        <w:rPr>
          <w:spacing w:val="1"/>
        </w:rPr>
        <w:t xml:space="preserve"> </w:t>
      </w:r>
      <w:r>
        <w:t>последствий</w:t>
      </w:r>
      <w:r>
        <w:rPr>
          <w:spacing w:val="1"/>
        </w:rPr>
        <w:t xml:space="preserve"> </w:t>
      </w:r>
      <w:r>
        <w:t>и</w:t>
      </w:r>
      <w:r>
        <w:rPr>
          <w:spacing w:val="1"/>
        </w:rPr>
        <w:t xml:space="preserve"> </w:t>
      </w:r>
      <w:r>
        <w:t>осложнений,</w:t>
      </w:r>
      <w:r>
        <w:rPr>
          <w:spacing w:val="1"/>
        </w:rPr>
        <w:t xml:space="preserve"> </w:t>
      </w:r>
      <w:r>
        <w:t>обусловленных</w:t>
      </w:r>
      <w:r>
        <w:rPr>
          <w:spacing w:val="1"/>
        </w:rPr>
        <w:t xml:space="preserve"> </w:t>
      </w:r>
      <w:r>
        <w:t>нарушением</w:t>
      </w:r>
      <w:r>
        <w:rPr>
          <w:spacing w:val="1"/>
        </w:rPr>
        <w:t xml:space="preserve"> </w:t>
      </w:r>
      <w:r>
        <w:t>речеязыкового</w:t>
      </w:r>
      <w:r>
        <w:rPr>
          <w:spacing w:val="1"/>
        </w:rPr>
        <w:t xml:space="preserve"> </w:t>
      </w:r>
      <w:r>
        <w:t>развития</w:t>
      </w:r>
      <w:r>
        <w:rPr>
          <w:spacing w:val="1"/>
        </w:rPr>
        <w:t xml:space="preserve"> </w:t>
      </w:r>
      <w:r>
        <w:t>ребенка</w:t>
      </w:r>
      <w:r>
        <w:rPr>
          <w:spacing w:val="1"/>
        </w:rPr>
        <w:t xml:space="preserve"> </w:t>
      </w:r>
      <w:r>
        <w:t>с</w:t>
      </w:r>
      <w:r>
        <w:rPr>
          <w:spacing w:val="2"/>
        </w:rPr>
        <w:t xml:space="preserve"> </w:t>
      </w:r>
      <w:r>
        <w:t>ТНР.</w:t>
      </w:r>
    </w:p>
    <w:p w:rsidR="0055423B" w:rsidRDefault="00032AC2">
      <w:pPr>
        <w:pStyle w:val="a0"/>
        <w:ind w:left="1073" w:firstLine="0"/>
      </w:pPr>
      <w:r>
        <w:t xml:space="preserve">Коррекционно-развивающее     </w:t>
      </w:r>
      <w:r>
        <w:rPr>
          <w:spacing w:val="2"/>
        </w:rPr>
        <w:t xml:space="preserve"> </w:t>
      </w:r>
      <w:r>
        <w:t xml:space="preserve">воздействие       при      </w:t>
      </w:r>
      <w:r>
        <w:rPr>
          <w:spacing w:val="1"/>
        </w:rPr>
        <w:t xml:space="preserve"> </w:t>
      </w:r>
      <w:proofErr w:type="gramStart"/>
      <w:r>
        <w:t>фонетико-фонематическом</w:t>
      </w:r>
      <w:proofErr w:type="gramEnd"/>
    </w:p>
    <w:p w:rsidR="0055423B" w:rsidRDefault="00032AC2">
      <w:pPr>
        <w:pStyle w:val="a0"/>
        <w:spacing w:before="67"/>
        <w:ind w:right="411" w:firstLine="0"/>
      </w:pPr>
      <w:proofErr w:type="gramStart"/>
      <w:r>
        <w:t>недоразвитии</w:t>
      </w:r>
      <w:proofErr w:type="gramEnd"/>
      <w:r>
        <w:t xml:space="preserve"> предполагает дифференцированные установки на результативность работы</w:t>
      </w:r>
      <w:r>
        <w:rPr>
          <w:spacing w:val="1"/>
        </w:rPr>
        <w:t xml:space="preserve"> </w:t>
      </w:r>
      <w:r>
        <w:t xml:space="preserve">в зависимости от возрастных критериев. Для </w:t>
      </w:r>
      <w:proofErr w:type="gramStart"/>
      <w:r>
        <w:t>обучающихся</w:t>
      </w:r>
      <w:proofErr w:type="gramEnd"/>
      <w:r>
        <w:t xml:space="preserve"> старшей возрастной группы</w:t>
      </w:r>
      <w:r>
        <w:rPr>
          <w:spacing w:val="1"/>
        </w:rPr>
        <w:t xml:space="preserve"> </w:t>
      </w:r>
      <w:r>
        <w:t>планируется:</w:t>
      </w:r>
    </w:p>
    <w:p w:rsidR="0055423B" w:rsidRDefault="00032AC2">
      <w:pPr>
        <w:pStyle w:val="a0"/>
        <w:spacing w:before="1"/>
        <w:ind w:right="415" w:firstLine="720"/>
      </w:pPr>
      <w:r>
        <w:lastRenderedPageBreak/>
        <w:t>научить</w:t>
      </w:r>
      <w:r>
        <w:rPr>
          <w:spacing w:val="13"/>
        </w:rPr>
        <w:t xml:space="preserve"> </w:t>
      </w:r>
      <w:r>
        <w:t>их</w:t>
      </w:r>
      <w:r>
        <w:rPr>
          <w:spacing w:val="12"/>
        </w:rPr>
        <w:t xml:space="preserve"> </w:t>
      </w:r>
      <w:r>
        <w:t>правильно</w:t>
      </w:r>
      <w:r>
        <w:rPr>
          <w:spacing w:val="12"/>
        </w:rPr>
        <w:t xml:space="preserve"> </w:t>
      </w:r>
      <w:r>
        <w:t>артикулировать</w:t>
      </w:r>
      <w:r>
        <w:rPr>
          <w:spacing w:val="13"/>
        </w:rPr>
        <w:t xml:space="preserve"> </w:t>
      </w:r>
      <w:r>
        <w:t>все</w:t>
      </w:r>
      <w:r>
        <w:rPr>
          <w:spacing w:val="7"/>
        </w:rPr>
        <w:t xml:space="preserve"> </w:t>
      </w:r>
      <w:r>
        <w:t>звуки</w:t>
      </w:r>
      <w:r>
        <w:rPr>
          <w:spacing w:val="12"/>
        </w:rPr>
        <w:t xml:space="preserve"> </w:t>
      </w:r>
      <w:r>
        <w:t>речи</w:t>
      </w:r>
      <w:r>
        <w:rPr>
          <w:spacing w:val="12"/>
        </w:rPr>
        <w:t xml:space="preserve"> </w:t>
      </w:r>
      <w:r>
        <w:t>в</w:t>
      </w:r>
      <w:r>
        <w:rPr>
          <w:spacing w:val="14"/>
        </w:rPr>
        <w:t xml:space="preserve"> </w:t>
      </w:r>
      <w:r>
        <w:t>различных</w:t>
      </w:r>
      <w:r>
        <w:rPr>
          <w:spacing w:val="12"/>
        </w:rPr>
        <w:t xml:space="preserve"> </w:t>
      </w:r>
      <w:r>
        <w:t>позициях</w:t>
      </w:r>
      <w:r>
        <w:rPr>
          <w:spacing w:val="12"/>
        </w:rPr>
        <w:t xml:space="preserve"> </w:t>
      </w:r>
      <w:r>
        <w:t>слова</w:t>
      </w:r>
      <w:r>
        <w:rPr>
          <w:spacing w:val="-62"/>
        </w:rPr>
        <w:t xml:space="preserve"> </w:t>
      </w:r>
      <w:r>
        <w:t>и</w:t>
      </w:r>
      <w:r>
        <w:rPr>
          <w:spacing w:val="-2"/>
        </w:rPr>
        <w:t xml:space="preserve"> </w:t>
      </w:r>
      <w:r>
        <w:t>формах</w:t>
      </w:r>
      <w:r>
        <w:rPr>
          <w:spacing w:val="-1"/>
        </w:rPr>
        <w:t xml:space="preserve"> </w:t>
      </w:r>
      <w:r>
        <w:t>речи, правильно</w:t>
      </w:r>
      <w:r>
        <w:rPr>
          <w:spacing w:val="2"/>
        </w:rPr>
        <w:t xml:space="preserve"> </w:t>
      </w:r>
      <w:r>
        <w:t>дифференцировать звуки</w:t>
      </w:r>
      <w:r>
        <w:rPr>
          <w:spacing w:val="-2"/>
        </w:rPr>
        <w:t xml:space="preserve"> </w:t>
      </w:r>
      <w:r>
        <w:t>на</w:t>
      </w:r>
      <w:r>
        <w:rPr>
          <w:spacing w:val="-6"/>
        </w:rPr>
        <w:t xml:space="preserve"> </w:t>
      </w:r>
      <w:r>
        <w:t>слух</w:t>
      </w:r>
      <w:r>
        <w:rPr>
          <w:spacing w:val="-1"/>
        </w:rPr>
        <w:t xml:space="preserve"> </w:t>
      </w:r>
      <w:r>
        <w:t>и</w:t>
      </w:r>
      <w:r>
        <w:rPr>
          <w:spacing w:val="-6"/>
        </w:rPr>
        <w:t xml:space="preserve"> </w:t>
      </w:r>
      <w:r>
        <w:t>в речевом</w:t>
      </w:r>
      <w:r>
        <w:rPr>
          <w:spacing w:val="-7"/>
        </w:rPr>
        <w:t xml:space="preserve"> </w:t>
      </w:r>
      <w:r>
        <w:t>высказывании;</w:t>
      </w:r>
    </w:p>
    <w:p w:rsidR="0055423B" w:rsidRDefault="00032AC2">
      <w:pPr>
        <w:pStyle w:val="a0"/>
        <w:spacing w:before="2"/>
        <w:ind w:right="414" w:firstLine="720"/>
      </w:pPr>
      <w:r>
        <w:t>различать</w:t>
      </w:r>
      <w:r>
        <w:rPr>
          <w:spacing w:val="1"/>
        </w:rPr>
        <w:t xml:space="preserve"> </w:t>
      </w:r>
      <w:r>
        <w:t>понятия</w:t>
      </w:r>
      <w:r>
        <w:rPr>
          <w:spacing w:val="1"/>
        </w:rPr>
        <w:t xml:space="preserve"> </w:t>
      </w:r>
      <w:r>
        <w:t>"звук",</w:t>
      </w:r>
      <w:r>
        <w:rPr>
          <w:spacing w:val="1"/>
        </w:rPr>
        <w:t xml:space="preserve"> </w:t>
      </w:r>
      <w:r>
        <w:t>"слог",</w:t>
      </w:r>
      <w:r>
        <w:rPr>
          <w:spacing w:val="1"/>
        </w:rPr>
        <w:t xml:space="preserve"> </w:t>
      </w:r>
      <w:r>
        <w:t>"слово",</w:t>
      </w:r>
      <w:r>
        <w:rPr>
          <w:spacing w:val="1"/>
        </w:rPr>
        <w:t xml:space="preserve"> </w:t>
      </w:r>
      <w:r>
        <w:t>"предложение",</w:t>
      </w:r>
      <w:r>
        <w:rPr>
          <w:spacing w:val="1"/>
        </w:rPr>
        <w:t xml:space="preserve"> </w:t>
      </w:r>
      <w:r>
        <w:t>оперируя</w:t>
      </w:r>
      <w:r>
        <w:rPr>
          <w:spacing w:val="1"/>
        </w:rPr>
        <w:t xml:space="preserve"> </w:t>
      </w:r>
      <w:r>
        <w:t>ими</w:t>
      </w:r>
      <w:r>
        <w:rPr>
          <w:spacing w:val="1"/>
        </w:rPr>
        <w:t xml:space="preserve"> </w:t>
      </w:r>
      <w:r>
        <w:t>на</w:t>
      </w:r>
      <w:r>
        <w:rPr>
          <w:spacing w:val="1"/>
        </w:rPr>
        <w:t xml:space="preserve"> </w:t>
      </w:r>
      <w:r>
        <w:t>практическом уровне;</w:t>
      </w:r>
    </w:p>
    <w:p w:rsidR="0055423B" w:rsidRDefault="00032AC2">
      <w:pPr>
        <w:pStyle w:val="a0"/>
        <w:ind w:left="1073" w:firstLine="0"/>
        <w:jc w:val="left"/>
      </w:pPr>
      <w:r>
        <w:t>определять последовательность слов в предложении, звуков и слогов в словах;</w:t>
      </w:r>
      <w:r>
        <w:rPr>
          <w:spacing w:val="1"/>
        </w:rPr>
        <w:t xml:space="preserve"> </w:t>
      </w:r>
      <w:r>
        <w:t>находить в предложении слова с заданным звуком, определять место звука в слове;</w:t>
      </w:r>
      <w:r>
        <w:rPr>
          <w:spacing w:val="-62"/>
        </w:rPr>
        <w:t xml:space="preserve"> </w:t>
      </w:r>
      <w:r>
        <w:t>овладеть</w:t>
      </w:r>
      <w:r>
        <w:rPr>
          <w:spacing w:val="19"/>
        </w:rPr>
        <w:t xml:space="preserve"> </w:t>
      </w:r>
      <w:r>
        <w:t>интонационными</w:t>
      </w:r>
      <w:r>
        <w:rPr>
          <w:spacing w:val="18"/>
        </w:rPr>
        <w:t xml:space="preserve"> </w:t>
      </w:r>
      <w:r>
        <w:t>средствами</w:t>
      </w:r>
      <w:r>
        <w:rPr>
          <w:spacing w:val="18"/>
        </w:rPr>
        <w:t xml:space="preserve"> </w:t>
      </w:r>
      <w:r>
        <w:t>выразительности</w:t>
      </w:r>
      <w:r>
        <w:rPr>
          <w:spacing w:val="18"/>
        </w:rPr>
        <w:t xml:space="preserve"> </w:t>
      </w:r>
      <w:r>
        <w:t>речи,</w:t>
      </w:r>
      <w:r>
        <w:rPr>
          <w:spacing w:val="20"/>
        </w:rPr>
        <w:t xml:space="preserve"> </w:t>
      </w:r>
      <w:r>
        <w:t>реализации</w:t>
      </w:r>
      <w:r>
        <w:rPr>
          <w:spacing w:val="18"/>
        </w:rPr>
        <w:t xml:space="preserve"> </w:t>
      </w:r>
      <w:r>
        <w:t>этих</w:t>
      </w:r>
    </w:p>
    <w:p w:rsidR="0055423B" w:rsidRDefault="00032AC2">
      <w:pPr>
        <w:pStyle w:val="a0"/>
        <w:spacing w:line="298" w:lineRule="exact"/>
        <w:ind w:firstLine="0"/>
        <w:jc w:val="left"/>
      </w:pPr>
      <w:r>
        <w:t>сре</w:t>
      </w:r>
      <w:proofErr w:type="gramStart"/>
      <w:r>
        <w:t>дств</w:t>
      </w:r>
      <w:r>
        <w:rPr>
          <w:spacing w:val="-2"/>
        </w:rPr>
        <w:t xml:space="preserve"> </w:t>
      </w:r>
      <w:r>
        <w:t>в</w:t>
      </w:r>
      <w:r>
        <w:rPr>
          <w:spacing w:val="-1"/>
        </w:rPr>
        <w:t xml:space="preserve"> </w:t>
      </w:r>
      <w:r>
        <w:t>р</w:t>
      </w:r>
      <w:proofErr w:type="gramEnd"/>
      <w:r>
        <w:t>азных</w:t>
      </w:r>
      <w:r>
        <w:rPr>
          <w:spacing w:val="-3"/>
        </w:rPr>
        <w:t xml:space="preserve"> </w:t>
      </w:r>
      <w:r>
        <w:t>видах</w:t>
      </w:r>
      <w:r>
        <w:rPr>
          <w:spacing w:val="-2"/>
        </w:rPr>
        <w:t xml:space="preserve"> </w:t>
      </w:r>
      <w:r>
        <w:t>речевых</w:t>
      </w:r>
      <w:r>
        <w:rPr>
          <w:spacing w:val="-7"/>
        </w:rPr>
        <w:t xml:space="preserve"> </w:t>
      </w:r>
      <w:r>
        <w:t>высказываний.</w:t>
      </w:r>
    </w:p>
    <w:p w:rsidR="0055423B" w:rsidRDefault="00032AC2">
      <w:pPr>
        <w:pStyle w:val="a0"/>
        <w:spacing w:line="298" w:lineRule="exact"/>
        <w:ind w:left="1073" w:firstLine="0"/>
        <w:jc w:val="left"/>
      </w:pPr>
      <w:proofErr w:type="gramStart"/>
      <w:r>
        <w:t>Для</w:t>
      </w:r>
      <w:r>
        <w:rPr>
          <w:spacing w:val="-5"/>
        </w:rPr>
        <w:t xml:space="preserve"> </w:t>
      </w:r>
      <w:r>
        <w:t>обучающихся</w:t>
      </w:r>
      <w:r>
        <w:rPr>
          <w:spacing w:val="-5"/>
        </w:rPr>
        <w:t xml:space="preserve"> </w:t>
      </w:r>
      <w:r>
        <w:t>подготовительной</w:t>
      </w:r>
      <w:r>
        <w:rPr>
          <w:spacing w:val="-4"/>
        </w:rPr>
        <w:t xml:space="preserve"> </w:t>
      </w:r>
      <w:r>
        <w:t>к</w:t>
      </w:r>
      <w:r>
        <w:rPr>
          <w:spacing w:val="-7"/>
        </w:rPr>
        <w:t xml:space="preserve"> </w:t>
      </w:r>
      <w:r>
        <w:t>школе</w:t>
      </w:r>
      <w:r>
        <w:rPr>
          <w:spacing w:val="-5"/>
        </w:rPr>
        <w:t xml:space="preserve"> </w:t>
      </w:r>
      <w:r>
        <w:t>группы</w:t>
      </w:r>
      <w:r>
        <w:rPr>
          <w:spacing w:val="-6"/>
        </w:rPr>
        <w:t xml:space="preserve"> </w:t>
      </w:r>
      <w:r>
        <w:t>предполагается</w:t>
      </w:r>
      <w:r>
        <w:rPr>
          <w:spacing w:val="-5"/>
        </w:rPr>
        <w:t xml:space="preserve"> </w:t>
      </w:r>
      <w:r>
        <w:t>обучить</w:t>
      </w:r>
      <w:r>
        <w:rPr>
          <w:spacing w:val="-3"/>
        </w:rPr>
        <w:t xml:space="preserve"> </w:t>
      </w:r>
      <w:r>
        <w:t>их:</w:t>
      </w:r>
      <w:proofErr w:type="gramEnd"/>
    </w:p>
    <w:p w:rsidR="0055423B" w:rsidRDefault="00032AC2" w:rsidP="00D54C9E">
      <w:pPr>
        <w:pStyle w:val="a5"/>
        <w:numPr>
          <w:ilvl w:val="0"/>
          <w:numId w:val="43"/>
        </w:numPr>
        <w:tabs>
          <w:tab w:val="left" w:pos="1769"/>
          <w:tab w:val="left" w:pos="1770"/>
        </w:tabs>
        <w:spacing w:before="3" w:line="318" w:lineRule="exact"/>
        <w:ind w:left="1769" w:hanging="337"/>
        <w:jc w:val="left"/>
        <w:rPr>
          <w:sz w:val="26"/>
        </w:rPr>
      </w:pPr>
      <w:r>
        <w:rPr>
          <w:sz w:val="26"/>
        </w:rPr>
        <w:t>правильно</w:t>
      </w:r>
      <w:r>
        <w:rPr>
          <w:spacing w:val="-4"/>
          <w:sz w:val="26"/>
        </w:rPr>
        <w:t xml:space="preserve"> </w:t>
      </w:r>
      <w:r>
        <w:rPr>
          <w:sz w:val="26"/>
        </w:rPr>
        <w:t>артикулировать</w:t>
      </w:r>
      <w:r>
        <w:rPr>
          <w:spacing w:val="-3"/>
          <w:sz w:val="26"/>
        </w:rPr>
        <w:t xml:space="preserve"> </w:t>
      </w:r>
      <w:r>
        <w:rPr>
          <w:sz w:val="26"/>
        </w:rPr>
        <w:t>и</w:t>
      </w:r>
      <w:r>
        <w:rPr>
          <w:spacing w:val="-9"/>
          <w:sz w:val="26"/>
        </w:rPr>
        <w:t xml:space="preserve"> </w:t>
      </w:r>
      <w:r>
        <w:rPr>
          <w:sz w:val="26"/>
        </w:rPr>
        <w:t>четко</w:t>
      </w:r>
      <w:r>
        <w:rPr>
          <w:spacing w:val="-5"/>
          <w:sz w:val="26"/>
        </w:rPr>
        <w:t xml:space="preserve"> </w:t>
      </w:r>
      <w:r>
        <w:rPr>
          <w:sz w:val="26"/>
        </w:rPr>
        <w:t>дифференцировать</w:t>
      </w:r>
      <w:r>
        <w:rPr>
          <w:spacing w:val="-3"/>
          <w:sz w:val="26"/>
        </w:rPr>
        <w:t xml:space="preserve"> </w:t>
      </w:r>
      <w:r>
        <w:rPr>
          <w:sz w:val="26"/>
        </w:rPr>
        <w:t>звуки</w:t>
      </w:r>
      <w:r>
        <w:rPr>
          <w:spacing w:val="-3"/>
          <w:sz w:val="26"/>
        </w:rPr>
        <w:t xml:space="preserve"> </w:t>
      </w:r>
      <w:r>
        <w:rPr>
          <w:sz w:val="26"/>
        </w:rPr>
        <w:t>речи;</w:t>
      </w:r>
    </w:p>
    <w:p w:rsidR="0055423B" w:rsidRDefault="00032AC2" w:rsidP="00D54C9E">
      <w:pPr>
        <w:pStyle w:val="a5"/>
        <w:numPr>
          <w:ilvl w:val="0"/>
          <w:numId w:val="43"/>
        </w:numPr>
        <w:tabs>
          <w:tab w:val="left" w:pos="1769"/>
          <w:tab w:val="left" w:pos="1770"/>
        </w:tabs>
        <w:spacing w:before="1" w:line="237" w:lineRule="auto"/>
        <w:ind w:right="409" w:hanging="360"/>
        <w:jc w:val="left"/>
        <w:rPr>
          <w:sz w:val="26"/>
        </w:rPr>
      </w:pPr>
      <w:proofErr w:type="gramStart"/>
      <w:r>
        <w:rPr>
          <w:sz w:val="26"/>
        </w:rPr>
        <w:t>различать</w:t>
      </w:r>
      <w:r>
        <w:rPr>
          <w:spacing w:val="33"/>
          <w:sz w:val="26"/>
        </w:rPr>
        <w:t xml:space="preserve"> </w:t>
      </w:r>
      <w:r>
        <w:rPr>
          <w:sz w:val="26"/>
        </w:rPr>
        <w:t>понятия</w:t>
      </w:r>
      <w:r>
        <w:rPr>
          <w:spacing w:val="33"/>
          <w:sz w:val="26"/>
        </w:rPr>
        <w:t xml:space="preserve"> </w:t>
      </w:r>
      <w:r>
        <w:rPr>
          <w:sz w:val="26"/>
        </w:rPr>
        <w:t>"звук",</w:t>
      </w:r>
      <w:r>
        <w:rPr>
          <w:spacing w:val="29"/>
          <w:sz w:val="26"/>
        </w:rPr>
        <w:t xml:space="preserve"> </w:t>
      </w:r>
      <w:r>
        <w:rPr>
          <w:sz w:val="26"/>
        </w:rPr>
        <w:t>"слог",</w:t>
      </w:r>
      <w:r>
        <w:rPr>
          <w:spacing w:val="33"/>
          <w:sz w:val="26"/>
        </w:rPr>
        <w:t xml:space="preserve"> </w:t>
      </w:r>
      <w:r>
        <w:rPr>
          <w:sz w:val="26"/>
        </w:rPr>
        <w:t>"слово",</w:t>
      </w:r>
      <w:r>
        <w:rPr>
          <w:spacing w:val="30"/>
          <w:sz w:val="26"/>
        </w:rPr>
        <w:t xml:space="preserve"> </w:t>
      </w:r>
      <w:r>
        <w:rPr>
          <w:sz w:val="26"/>
        </w:rPr>
        <w:t>"предложение",</w:t>
      </w:r>
      <w:r>
        <w:rPr>
          <w:spacing w:val="34"/>
          <w:sz w:val="26"/>
        </w:rPr>
        <w:t xml:space="preserve"> </w:t>
      </w:r>
      <w:r>
        <w:rPr>
          <w:sz w:val="26"/>
        </w:rPr>
        <w:t>"твердые-мягкие</w:t>
      </w:r>
      <w:r>
        <w:rPr>
          <w:spacing w:val="-62"/>
          <w:sz w:val="26"/>
        </w:rPr>
        <w:t xml:space="preserve"> </w:t>
      </w:r>
      <w:r>
        <w:rPr>
          <w:sz w:val="26"/>
        </w:rPr>
        <w:t>звуки",</w:t>
      </w:r>
      <w:r>
        <w:rPr>
          <w:spacing w:val="1"/>
          <w:sz w:val="26"/>
        </w:rPr>
        <w:t xml:space="preserve"> </w:t>
      </w:r>
      <w:r>
        <w:rPr>
          <w:sz w:val="26"/>
        </w:rPr>
        <w:t>"звонкие</w:t>
      </w:r>
      <w:r>
        <w:rPr>
          <w:spacing w:val="1"/>
          <w:sz w:val="26"/>
        </w:rPr>
        <w:t xml:space="preserve"> </w:t>
      </w:r>
      <w:r>
        <w:rPr>
          <w:sz w:val="26"/>
        </w:rPr>
        <w:t>-</w:t>
      </w:r>
      <w:r>
        <w:rPr>
          <w:spacing w:val="-1"/>
          <w:sz w:val="26"/>
        </w:rPr>
        <w:t xml:space="preserve"> </w:t>
      </w:r>
      <w:r>
        <w:rPr>
          <w:sz w:val="26"/>
        </w:rPr>
        <w:t>глухие</w:t>
      </w:r>
      <w:r>
        <w:rPr>
          <w:spacing w:val="-1"/>
          <w:sz w:val="26"/>
        </w:rPr>
        <w:t xml:space="preserve"> </w:t>
      </w:r>
      <w:r>
        <w:rPr>
          <w:sz w:val="26"/>
        </w:rPr>
        <w:t>звуки",</w:t>
      </w:r>
      <w:r>
        <w:rPr>
          <w:spacing w:val="1"/>
          <w:sz w:val="26"/>
        </w:rPr>
        <w:t xml:space="preserve"> </w:t>
      </w:r>
      <w:r>
        <w:rPr>
          <w:sz w:val="26"/>
        </w:rPr>
        <w:t>оперируя</w:t>
      </w:r>
      <w:r>
        <w:rPr>
          <w:spacing w:val="-9"/>
          <w:sz w:val="26"/>
        </w:rPr>
        <w:t xml:space="preserve"> </w:t>
      </w:r>
      <w:r>
        <w:rPr>
          <w:sz w:val="26"/>
        </w:rPr>
        <w:t>ими</w:t>
      </w:r>
      <w:r>
        <w:rPr>
          <w:spacing w:val="-1"/>
          <w:sz w:val="26"/>
        </w:rPr>
        <w:t xml:space="preserve"> </w:t>
      </w:r>
      <w:r>
        <w:rPr>
          <w:sz w:val="26"/>
        </w:rPr>
        <w:t>на</w:t>
      </w:r>
      <w:r>
        <w:rPr>
          <w:spacing w:val="-1"/>
          <w:sz w:val="26"/>
        </w:rPr>
        <w:t xml:space="preserve"> </w:t>
      </w:r>
      <w:r>
        <w:rPr>
          <w:sz w:val="26"/>
        </w:rPr>
        <w:t>практическом</w:t>
      </w:r>
      <w:r>
        <w:rPr>
          <w:spacing w:val="-2"/>
          <w:sz w:val="26"/>
        </w:rPr>
        <w:t xml:space="preserve"> </w:t>
      </w:r>
      <w:r>
        <w:rPr>
          <w:sz w:val="26"/>
        </w:rPr>
        <w:t>уровне;</w:t>
      </w:r>
      <w:proofErr w:type="gramEnd"/>
    </w:p>
    <w:p w:rsidR="0055423B" w:rsidRDefault="00032AC2" w:rsidP="00D54C9E">
      <w:pPr>
        <w:pStyle w:val="a5"/>
        <w:numPr>
          <w:ilvl w:val="0"/>
          <w:numId w:val="43"/>
        </w:numPr>
        <w:tabs>
          <w:tab w:val="left" w:pos="1769"/>
          <w:tab w:val="left" w:pos="1770"/>
        </w:tabs>
        <w:spacing w:before="4" w:line="237" w:lineRule="auto"/>
        <w:ind w:right="401" w:hanging="360"/>
        <w:jc w:val="left"/>
        <w:rPr>
          <w:sz w:val="26"/>
        </w:rPr>
      </w:pPr>
      <w:r>
        <w:rPr>
          <w:sz w:val="26"/>
        </w:rPr>
        <w:t>определять</w:t>
      </w:r>
      <w:r>
        <w:rPr>
          <w:spacing w:val="54"/>
          <w:sz w:val="26"/>
        </w:rPr>
        <w:t xml:space="preserve"> </w:t>
      </w:r>
      <w:r>
        <w:rPr>
          <w:sz w:val="26"/>
        </w:rPr>
        <w:t>и</w:t>
      </w:r>
      <w:r>
        <w:rPr>
          <w:spacing w:val="55"/>
          <w:sz w:val="26"/>
        </w:rPr>
        <w:t xml:space="preserve"> </w:t>
      </w:r>
      <w:r>
        <w:rPr>
          <w:sz w:val="26"/>
        </w:rPr>
        <w:t>называть</w:t>
      </w:r>
      <w:r>
        <w:rPr>
          <w:spacing w:val="55"/>
          <w:sz w:val="26"/>
        </w:rPr>
        <w:t xml:space="preserve"> </w:t>
      </w:r>
      <w:r>
        <w:rPr>
          <w:sz w:val="26"/>
        </w:rPr>
        <w:t>последовательность</w:t>
      </w:r>
      <w:r>
        <w:rPr>
          <w:spacing w:val="54"/>
          <w:sz w:val="26"/>
        </w:rPr>
        <w:t xml:space="preserve"> </w:t>
      </w:r>
      <w:r>
        <w:rPr>
          <w:sz w:val="26"/>
        </w:rPr>
        <w:t>слов</w:t>
      </w:r>
      <w:r>
        <w:rPr>
          <w:spacing w:val="52"/>
          <w:sz w:val="26"/>
        </w:rPr>
        <w:t xml:space="preserve"> </w:t>
      </w:r>
      <w:r>
        <w:rPr>
          <w:sz w:val="26"/>
        </w:rPr>
        <w:t>в</w:t>
      </w:r>
      <w:r>
        <w:rPr>
          <w:spacing w:val="56"/>
          <w:sz w:val="26"/>
        </w:rPr>
        <w:t xml:space="preserve"> </w:t>
      </w:r>
      <w:r>
        <w:rPr>
          <w:sz w:val="26"/>
        </w:rPr>
        <w:t>предложении,</w:t>
      </w:r>
      <w:r>
        <w:rPr>
          <w:spacing w:val="2"/>
          <w:sz w:val="26"/>
        </w:rPr>
        <w:t xml:space="preserve"> </w:t>
      </w:r>
      <w:r>
        <w:rPr>
          <w:sz w:val="26"/>
        </w:rPr>
        <w:t>звуков</w:t>
      </w:r>
      <w:r>
        <w:rPr>
          <w:spacing w:val="55"/>
          <w:sz w:val="26"/>
        </w:rPr>
        <w:t xml:space="preserve"> </w:t>
      </w:r>
      <w:r>
        <w:rPr>
          <w:sz w:val="26"/>
        </w:rPr>
        <w:t>и</w:t>
      </w:r>
      <w:r>
        <w:rPr>
          <w:spacing w:val="-62"/>
          <w:sz w:val="26"/>
        </w:rPr>
        <w:t xml:space="preserve"> </w:t>
      </w:r>
      <w:r>
        <w:rPr>
          <w:sz w:val="26"/>
        </w:rPr>
        <w:t>слогов</w:t>
      </w:r>
      <w:r>
        <w:rPr>
          <w:spacing w:val="2"/>
          <w:sz w:val="26"/>
        </w:rPr>
        <w:t xml:space="preserve"> </w:t>
      </w:r>
      <w:r>
        <w:rPr>
          <w:sz w:val="26"/>
        </w:rPr>
        <w:t>в</w:t>
      </w:r>
      <w:r>
        <w:rPr>
          <w:spacing w:val="3"/>
          <w:sz w:val="26"/>
        </w:rPr>
        <w:t xml:space="preserve"> </w:t>
      </w:r>
      <w:r>
        <w:rPr>
          <w:sz w:val="26"/>
        </w:rPr>
        <w:t>словах;</w:t>
      </w:r>
    </w:p>
    <w:p w:rsidR="0055423B" w:rsidRDefault="00032AC2" w:rsidP="00D54C9E">
      <w:pPr>
        <w:pStyle w:val="a5"/>
        <w:numPr>
          <w:ilvl w:val="0"/>
          <w:numId w:val="43"/>
        </w:numPr>
        <w:tabs>
          <w:tab w:val="left" w:pos="1769"/>
          <w:tab w:val="left" w:pos="1770"/>
        </w:tabs>
        <w:spacing w:before="5" w:line="318" w:lineRule="exact"/>
        <w:ind w:left="1769" w:hanging="337"/>
        <w:jc w:val="left"/>
        <w:rPr>
          <w:sz w:val="26"/>
        </w:rPr>
      </w:pPr>
      <w:r>
        <w:rPr>
          <w:sz w:val="26"/>
        </w:rPr>
        <w:t>производить</w:t>
      </w:r>
      <w:r>
        <w:rPr>
          <w:spacing w:val="-1"/>
          <w:sz w:val="26"/>
        </w:rPr>
        <w:t xml:space="preserve"> </w:t>
      </w:r>
      <w:r>
        <w:rPr>
          <w:sz w:val="26"/>
        </w:rPr>
        <w:t>элементарный</w:t>
      </w:r>
      <w:r>
        <w:rPr>
          <w:spacing w:val="-3"/>
          <w:sz w:val="26"/>
        </w:rPr>
        <w:t xml:space="preserve"> </w:t>
      </w:r>
      <w:r>
        <w:rPr>
          <w:sz w:val="26"/>
        </w:rPr>
        <w:t>звуковой</w:t>
      </w:r>
      <w:r>
        <w:rPr>
          <w:spacing w:val="-2"/>
          <w:sz w:val="26"/>
        </w:rPr>
        <w:t xml:space="preserve"> </w:t>
      </w:r>
      <w:r>
        <w:rPr>
          <w:sz w:val="26"/>
        </w:rPr>
        <w:t>анализ</w:t>
      </w:r>
      <w:r>
        <w:rPr>
          <w:spacing w:val="-3"/>
          <w:sz w:val="26"/>
        </w:rPr>
        <w:t xml:space="preserve"> </w:t>
      </w:r>
      <w:r>
        <w:rPr>
          <w:sz w:val="26"/>
        </w:rPr>
        <w:t>и</w:t>
      </w:r>
      <w:r>
        <w:rPr>
          <w:spacing w:val="-2"/>
          <w:sz w:val="26"/>
        </w:rPr>
        <w:t xml:space="preserve"> </w:t>
      </w:r>
      <w:r>
        <w:rPr>
          <w:sz w:val="26"/>
        </w:rPr>
        <w:t>синтез;</w:t>
      </w:r>
    </w:p>
    <w:p w:rsidR="0055423B" w:rsidRDefault="00032AC2" w:rsidP="00D54C9E">
      <w:pPr>
        <w:pStyle w:val="a5"/>
        <w:numPr>
          <w:ilvl w:val="0"/>
          <w:numId w:val="43"/>
        </w:numPr>
        <w:tabs>
          <w:tab w:val="left" w:pos="1769"/>
          <w:tab w:val="left" w:pos="1770"/>
          <w:tab w:val="left" w:pos="2584"/>
          <w:tab w:val="left" w:pos="3980"/>
          <w:tab w:val="left" w:pos="4887"/>
          <w:tab w:val="left" w:pos="5251"/>
          <w:tab w:val="left" w:pos="6876"/>
          <w:tab w:val="left" w:pos="8268"/>
          <w:tab w:val="left" w:pos="9490"/>
          <w:tab w:val="left" w:pos="9831"/>
        </w:tabs>
        <w:spacing w:before="2" w:line="237" w:lineRule="auto"/>
        <w:ind w:right="410" w:hanging="360"/>
        <w:jc w:val="left"/>
        <w:rPr>
          <w:sz w:val="26"/>
        </w:rPr>
      </w:pPr>
      <w:r>
        <w:rPr>
          <w:sz w:val="26"/>
        </w:rPr>
        <w:t>знать</w:t>
      </w:r>
      <w:r>
        <w:rPr>
          <w:sz w:val="26"/>
        </w:rPr>
        <w:tab/>
        <w:t>некоторые</w:t>
      </w:r>
      <w:r>
        <w:rPr>
          <w:sz w:val="26"/>
        </w:rPr>
        <w:tab/>
        <w:t>буквы</w:t>
      </w:r>
      <w:r>
        <w:rPr>
          <w:sz w:val="26"/>
        </w:rPr>
        <w:tab/>
        <w:t>и</w:t>
      </w:r>
      <w:r>
        <w:rPr>
          <w:sz w:val="26"/>
        </w:rPr>
        <w:tab/>
        <w:t>производить</w:t>
      </w:r>
      <w:r>
        <w:rPr>
          <w:sz w:val="26"/>
        </w:rPr>
        <w:tab/>
        <w:t>отдельные</w:t>
      </w:r>
      <w:r>
        <w:rPr>
          <w:sz w:val="26"/>
        </w:rPr>
        <w:tab/>
        <w:t>действия</w:t>
      </w:r>
      <w:r>
        <w:rPr>
          <w:sz w:val="26"/>
        </w:rPr>
        <w:tab/>
        <w:t>с</w:t>
      </w:r>
      <w:r>
        <w:rPr>
          <w:sz w:val="26"/>
        </w:rPr>
        <w:tab/>
      </w:r>
      <w:r>
        <w:rPr>
          <w:spacing w:val="-1"/>
          <w:sz w:val="26"/>
        </w:rPr>
        <w:t>ними</w:t>
      </w:r>
      <w:r>
        <w:rPr>
          <w:spacing w:val="-62"/>
          <w:sz w:val="26"/>
        </w:rPr>
        <w:t xml:space="preserve"> </w:t>
      </w:r>
      <w:r>
        <w:rPr>
          <w:sz w:val="26"/>
        </w:rPr>
        <w:t>(выкладывать</w:t>
      </w:r>
      <w:r>
        <w:rPr>
          <w:spacing w:val="2"/>
          <w:sz w:val="26"/>
        </w:rPr>
        <w:t xml:space="preserve"> </w:t>
      </w:r>
      <w:r>
        <w:rPr>
          <w:sz w:val="26"/>
        </w:rPr>
        <w:t>некоторые</w:t>
      </w:r>
      <w:r>
        <w:rPr>
          <w:spacing w:val="2"/>
          <w:sz w:val="26"/>
        </w:rPr>
        <w:t xml:space="preserve"> </w:t>
      </w:r>
      <w:r>
        <w:rPr>
          <w:sz w:val="26"/>
        </w:rPr>
        <w:t>слоги,</w:t>
      </w:r>
      <w:r>
        <w:rPr>
          <w:spacing w:val="4"/>
          <w:sz w:val="26"/>
        </w:rPr>
        <w:t xml:space="preserve"> </w:t>
      </w:r>
      <w:r>
        <w:rPr>
          <w:sz w:val="26"/>
        </w:rPr>
        <w:t>слова).</w:t>
      </w:r>
    </w:p>
    <w:p w:rsidR="0055423B" w:rsidRDefault="00032AC2">
      <w:pPr>
        <w:pStyle w:val="a0"/>
        <w:ind w:right="399" w:firstLine="720"/>
      </w:pPr>
      <w:r>
        <w:t>Коррекционно-развивающая</w:t>
      </w:r>
      <w:r>
        <w:rPr>
          <w:spacing w:val="1"/>
        </w:rPr>
        <w:t xml:space="preserve"> </w:t>
      </w:r>
      <w:r>
        <w:t>работа</w:t>
      </w:r>
      <w:r>
        <w:rPr>
          <w:spacing w:val="1"/>
        </w:rPr>
        <w:t xml:space="preserve"> </w:t>
      </w:r>
      <w:r>
        <w:t>с</w:t>
      </w:r>
      <w:r>
        <w:rPr>
          <w:spacing w:val="1"/>
        </w:rPr>
        <w:t xml:space="preserve"> </w:t>
      </w:r>
      <w:r>
        <w:t>детьми,</w:t>
      </w:r>
      <w:r>
        <w:rPr>
          <w:spacing w:val="1"/>
        </w:rPr>
        <w:t xml:space="preserve"> </w:t>
      </w:r>
      <w:r>
        <w:t>имеющими</w:t>
      </w:r>
      <w:r>
        <w:rPr>
          <w:spacing w:val="1"/>
        </w:rPr>
        <w:t xml:space="preserve"> </w:t>
      </w:r>
      <w:r>
        <w:t>нарушения</w:t>
      </w:r>
      <w:r>
        <w:rPr>
          <w:spacing w:val="1"/>
        </w:rPr>
        <w:t xml:space="preserve"> </w:t>
      </w:r>
      <w:r>
        <w:t>темп</w:t>
      </w:r>
      <w:proofErr w:type="gramStart"/>
      <w:r>
        <w:t>о-</w:t>
      </w:r>
      <w:proofErr w:type="gramEnd"/>
      <w:r>
        <w:rPr>
          <w:spacing w:val="1"/>
        </w:rPr>
        <w:t xml:space="preserve"> </w:t>
      </w:r>
      <w:r>
        <w:t>ритмической организации речи (заикание), предполагает вариативность предполагаемых</w:t>
      </w:r>
      <w:r>
        <w:rPr>
          <w:spacing w:val="1"/>
        </w:rPr>
        <w:t xml:space="preserve"> </w:t>
      </w:r>
      <w:r>
        <w:t>результатов</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возрастных</w:t>
      </w:r>
      <w:r>
        <w:rPr>
          <w:spacing w:val="1"/>
        </w:rPr>
        <w:t xml:space="preserve"> </w:t>
      </w:r>
      <w:r>
        <w:t>и</w:t>
      </w:r>
      <w:r>
        <w:rPr>
          <w:spacing w:val="1"/>
        </w:rPr>
        <w:t xml:space="preserve"> </w:t>
      </w:r>
      <w:r>
        <w:t>речевых</w:t>
      </w:r>
      <w:r>
        <w:rPr>
          <w:spacing w:val="1"/>
        </w:rPr>
        <w:t xml:space="preserve"> </w:t>
      </w:r>
      <w:r>
        <w:t>возможностей</w:t>
      </w:r>
      <w:r>
        <w:rPr>
          <w:spacing w:val="1"/>
        </w:rPr>
        <w:t xml:space="preserve"> </w:t>
      </w:r>
      <w:r>
        <w:t>обучающихся.</w:t>
      </w:r>
      <w:r>
        <w:rPr>
          <w:spacing w:val="1"/>
        </w:rPr>
        <w:t xml:space="preserve"> </w:t>
      </w:r>
      <w:proofErr w:type="gramStart"/>
      <w:r>
        <w:t>Обучающиеся среднего дошкольного возраста в результате коррекционно-развивающей</w:t>
      </w:r>
      <w:r>
        <w:rPr>
          <w:spacing w:val="1"/>
        </w:rPr>
        <w:t xml:space="preserve"> </w:t>
      </w:r>
      <w:r>
        <w:t>работы овладевают навыками пользования самостоятельной речью различной сложности</w:t>
      </w:r>
      <w:r>
        <w:rPr>
          <w:spacing w:val="1"/>
        </w:rPr>
        <w:t xml:space="preserve"> </w:t>
      </w:r>
      <w:r>
        <w:t>(от</w:t>
      </w:r>
      <w:r>
        <w:rPr>
          <w:spacing w:val="1"/>
        </w:rPr>
        <w:t xml:space="preserve"> </w:t>
      </w:r>
      <w:r>
        <w:t>простейшей</w:t>
      </w:r>
      <w:r>
        <w:rPr>
          <w:spacing w:val="1"/>
        </w:rPr>
        <w:t xml:space="preserve"> </w:t>
      </w:r>
      <w:r>
        <w:t>ситуативной</w:t>
      </w:r>
      <w:r>
        <w:rPr>
          <w:spacing w:val="1"/>
        </w:rPr>
        <w:t xml:space="preserve"> </w:t>
      </w:r>
      <w:r>
        <w:t>до</w:t>
      </w:r>
      <w:r>
        <w:rPr>
          <w:spacing w:val="1"/>
        </w:rPr>
        <w:t xml:space="preserve"> </w:t>
      </w:r>
      <w:r>
        <w:t>контекстной)</w:t>
      </w:r>
      <w:r>
        <w:rPr>
          <w:spacing w:val="1"/>
        </w:rPr>
        <w:t xml:space="preserve"> </w:t>
      </w:r>
      <w:r>
        <w:t>с</w:t>
      </w:r>
      <w:r>
        <w:rPr>
          <w:spacing w:val="1"/>
        </w:rPr>
        <w:t xml:space="preserve"> </w:t>
      </w:r>
      <w:r>
        <w:t>опорой</w:t>
      </w:r>
      <w:r>
        <w:rPr>
          <w:spacing w:val="1"/>
        </w:rPr>
        <w:t xml:space="preserve"> </w:t>
      </w:r>
      <w:r>
        <w:t>на</w:t>
      </w:r>
      <w:r>
        <w:rPr>
          <w:spacing w:val="1"/>
        </w:rPr>
        <w:t xml:space="preserve"> </w:t>
      </w:r>
      <w:r>
        <w:t>вопросы</w:t>
      </w:r>
      <w:r>
        <w:rPr>
          <w:spacing w:val="1"/>
        </w:rPr>
        <w:t xml:space="preserve"> </w:t>
      </w:r>
      <w:r>
        <w:t>педагогического</w:t>
      </w:r>
      <w:r>
        <w:rPr>
          <w:spacing w:val="1"/>
        </w:rPr>
        <w:t xml:space="preserve"> </w:t>
      </w:r>
      <w:r>
        <w:t>работника и наглядную помощь; учатся регулировать свое речевое поведение - отвечать</w:t>
      </w:r>
      <w:r>
        <w:rPr>
          <w:spacing w:val="1"/>
        </w:rPr>
        <w:t xml:space="preserve"> </w:t>
      </w:r>
      <w:r>
        <w:t>точными однословными ответами с соблюдением темпо-ритмической организации речи.</w:t>
      </w:r>
      <w:proofErr w:type="gramEnd"/>
      <w:r>
        <w:rPr>
          <w:spacing w:val="1"/>
        </w:rPr>
        <w:t xml:space="preserve"> </w:t>
      </w:r>
      <w:proofErr w:type="gramStart"/>
      <w:r>
        <w:t>Обучающиеся</w:t>
      </w:r>
      <w:proofErr w:type="gramEnd"/>
      <w:r>
        <w:rPr>
          <w:spacing w:val="2"/>
        </w:rPr>
        <w:t xml:space="preserve"> </w:t>
      </w:r>
      <w:r>
        <w:t>старшего</w:t>
      </w:r>
      <w:r>
        <w:rPr>
          <w:spacing w:val="1"/>
        </w:rPr>
        <w:t xml:space="preserve"> </w:t>
      </w:r>
      <w:r>
        <w:t>дошкольного возраста</w:t>
      </w:r>
      <w:r>
        <w:rPr>
          <w:spacing w:val="2"/>
        </w:rPr>
        <w:t xml:space="preserve"> </w:t>
      </w:r>
      <w:r>
        <w:t>могут:</w:t>
      </w:r>
    </w:p>
    <w:p w:rsidR="0055423B" w:rsidRDefault="00032AC2" w:rsidP="00D54C9E">
      <w:pPr>
        <w:pStyle w:val="a5"/>
        <w:numPr>
          <w:ilvl w:val="1"/>
          <w:numId w:val="44"/>
        </w:numPr>
        <w:tabs>
          <w:tab w:val="left" w:pos="1770"/>
        </w:tabs>
        <w:spacing w:before="6" w:line="237" w:lineRule="auto"/>
        <w:ind w:right="405" w:hanging="360"/>
        <w:jc w:val="left"/>
        <w:rPr>
          <w:sz w:val="26"/>
        </w:rPr>
      </w:pPr>
      <w:r>
        <w:rPr>
          <w:sz w:val="26"/>
        </w:rPr>
        <w:t>пользоваться</w:t>
      </w:r>
      <w:r>
        <w:rPr>
          <w:spacing w:val="26"/>
          <w:sz w:val="26"/>
        </w:rPr>
        <w:t xml:space="preserve"> </w:t>
      </w:r>
      <w:r>
        <w:rPr>
          <w:sz w:val="26"/>
        </w:rPr>
        <w:t>самостоятельной</w:t>
      </w:r>
      <w:r>
        <w:rPr>
          <w:spacing w:val="27"/>
          <w:sz w:val="26"/>
        </w:rPr>
        <w:t xml:space="preserve"> </w:t>
      </w:r>
      <w:r>
        <w:rPr>
          <w:sz w:val="26"/>
        </w:rPr>
        <w:t>речью</w:t>
      </w:r>
      <w:r>
        <w:rPr>
          <w:spacing w:val="25"/>
          <w:sz w:val="26"/>
        </w:rPr>
        <w:t xml:space="preserve"> </w:t>
      </w:r>
      <w:r>
        <w:rPr>
          <w:sz w:val="26"/>
        </w:rPr>
        <w:t>с</w:t>
      </w:r>
      <w:r>
        <w:rPr>
          <w:spacing w:val="26"/>
          <w:sz w:val="26"/>
        </w:rPr>
        <w:t xml:space="preserve"> </w:t>
      </w:r>
      <w:r>
        <w:rPr>
          <w:sz w:val="26"/>
        </w:rPr>
        <w:t>соблюдением</w:t>
      </w:r>
      <w:r>
        <w:rPr>
          <w:spacing w:val="25"/>
          <w:sz w:val="26"/>
        </w:rPr>
        <w:t xml:space="preserve"> </w:t>
      </w:r>
      <w:r>
        <w:rPr>
          <w:sz w:val="26"/>
        </w:rPr>
        <w:t>ее</w:t>
      </w:r>
      <w:r>
        <w:rPr>
          <w:spacing w:val="26"/>
          <w:sz w:val="26"/>
        </w:rPr>
        <w:t xml:space="preserve"> </w:t>
      </w:r>
      <w:r>
        <w:rPr>
          <w:sz w:val="26"/>
        </w:rPr>
        <w:t>темпо-ритмической</w:t>
      </w:r>
      <w:r>
        <w:rPr>
          <w:spacing w:val="-62"/>
          <w:sz w:val="26"/>
        </w:rPr>
        <w:t xml:space="preserve"> </w:t>
      </w:r>
      <w:r>
        <w:rPr>
          <w:sz w:val="26"/>
        </w:rPr>
        <w:t>организации;</w:t>
      </w:r>
    </w:p>
    <w:p w:rsidR="0055423B" w:rsidRDefault="00032AC2" w:rsidP="00D54C9E">
      <w:pPr>
        <w:pStyle w:val="a5"/>
        <w:numPr>
          <w:ilvl w:val="1"/>
          <w:numId w:val="44"/>
        </w:numPr>
        <w:tabs>
          <w:tab w:val="left" w:pos="1770"/>
        </w:tabs>
        <w:ind w:left="1769" w:hanging="337"/>
        <w:jc w:val="left"/>
        <w:rPr>
          <w:sz w:val="26"/>
        </w:rPr>
      </w:pPr>
      <w:r>
        <w:rPr>
          <w:sz w:val="26"/>
        </w:rPr>
        <w:t>грамотно</w:t>
      </w:r>
      <w:r>
        <w:rPr>
          <w:spacing w:val="-4"/>
          <w:sz w:val="26"/>
        </w:rPr>
        <w:t xml:space="preserve"> </w:t>
      </w:r>
      <w:r>
        <w:rPr>
          <w:sz w:val="26"/>
        </w:rPr>
        <w:t>формулировать</w:t>
      </w:r>
      <w:r>
        <w:rPr>
          <w:spacing w:val="-2"/>
          <w:sz w:val="26"/>
        </w:rPr>
        <w:t xml:space="preserve"> </w:t>
      </w:r>
      <w:r>
        <w:rPr>
          <w:sz w:val="26"/>
        </w:rPr>
        <w:t>простые</w:t>
      </w:r>
      <w:r>
        <w:rPr>
          <w:spacing w:val="-4"/>
          <w:sz w:val="26"/>
        </w:rPr>
        <w:t xml:space="preserve"> </w:t>
      </w:r>
      <w:r>
        <w:rPr>
          <w:sz w:val="26"/>
        </w:rPr>
        <w:t>предложения</w:t>
      </w:r>
      <w:r>
        <w:rPr>
          <w:spacing w:val="-3"/>
          <w:sz w:val="26"/>
        </w:rPr>
        <w:t xml:space="preserve"> </w:t>
      </w:r>
      <w:r>
        <w:rPr>
          <w:sz w:val="26"/>
        </w:rPr>
        <w:t>и</w:t>
      </w:r>
      <w:r>
        <w:rPr>
          <w:spacing w:val="-4"/>
          <w:sz w:val="26"/>
        </w:rPr>
        <w:t xml:space="preserve"> </w:t>
      </w:r>
      <w:r>
        <w:rPr>
          <w:sz w:val="26"/>
        </w:rPr>
        <w:t>распространять</w:t>
      </w:r>
      <w:r>
        <w:rPr>
          <w:spacing w:val="-2"/>
          <w:sz w:val="26"/>
        </w:rPr>
        <w:t xml:space="preserve"> </w:t>
      </w:r>
      <w:r>
        <w:rPr>
          <w:sz w:val="26"/>
        </w:rPr>
        <w:t>их;</w:t>
      </w:r>
    </w:p>
    <w:p w:rsidR="0055423B" w:rsidRDefault="00032AC2" w:rsidP="00D54C9E">
      <w:pPr>
        <w:pStyle w:val="a5"/>
        <w:numPr>
          <w:ilvl w:val="1"/>
          <w:numId w:val="44"/>
        </w:numPr>
        <w:tabs>
          <w:tab w:val="left" w:pos="1770"/>
        </w:tabs>
        <w:spacing w:before="4" w:line="318" w:lineRule="exact"/>
        <w:ind w:left="1769" w:hanging="337"/>
        <w:jc w:val="left"/>
        <w:rPr>
          <w:sz w:val="26"/>
        </w:rPr>
      </w:pPr>
      <w:r>
        <w:rPr>
          <w:sz w:val="26"/>
        </w:rPr>
        <w:t>использовать</w:t>
      </w:r>
      <w:r>
        <w:rPr>
          <w:spacing w:val="-5"/>
          <w:sz w:val="26"/>
        </w:rPr>
        <w:t xml:space="preserve"> </w:t>
      </w:r>
      <w:r>
        <w:rPr>
          <w:sz w:val="26"/>
        </w:rPr>
        <w:t>в</w:t>
      </w:r>
      <w:r>
        <w:rPr>
          <w:spacing w:val="-2"/>
          <w:sz w:val="26"/>
        </w:rPr>
        <w:t xml:space="preserve"> </w:t>
      </w:r>
      <w:r>
        <w:rPr>
          <w:sz w:val="26"/>
        </w:rPr>
        <w:t>речи основные</w:t>
      </w:r>
      <w:r>
        <w:rPr>
          <w:spacing w:val="-7"/>
          <w:sz w:val="26"/>
        </w:rPr>
        <w:t xml:space="preserve"> </w:t>
      </w:r>
      <w:r>
        <w:rPr>
          <w:sz w:val="26"/>
        </w:rPr>
        <w:t>средства</w:t>
      </w:r>
      <w:r>
        <w:rPr>
          <w:spacing w:val="-2"/>
          <w:sz w:val="26"/>
        </w:rPr>
        <w:t xml:space="preserve"> </w:t>
      </w:r>
      <w:r>
        <w:rPr>
          <w:sz w:val="26"/>
        </w:rPr>
        <w:t>передачи</w:t>
      </w:r>
      <w:r>
        <w:rPr>
          <w:spacing w:val="-3"/>
          <w:sz w:val="26"/>
        </w:rPr>
        <w:t xml:space="preserve"> </w:t>
      </w:r>
      <w:r>
        <w:rPr>
          <w:sz w:val="26"/>
        </w:rPr>
        <w:t>ее</w:t>
      </w:r>
      <w:r>
        <w:rPr>
          <w:spacing w:val="-2"/>
          <w:sz w:val="26"/>
        </w:rPr>
        <w:t xml:space="preserve"> </w:t>
      </w:r>
      <w:r>
        <w:rPr>
          <w:sz w:val="26"/>
        </w:rPr>
        <w:t>содержания;</w:t>
      </w:r>
    </w:p>
    <w:p w:rsidR="0055423B" w:rsidRDefault="00032AC2" w:rsidP="00D54C9E">
      <w:pPr>
        <w:pStyle w:val="a5"/>
        <w:numPr>
          <w:ilvl w:val="1"/>
          <w:numId w:val="44"/>
        </w:numPr>
        <w:tabs>
          <w:tab w:val="left" w:pos="1770"/>
        </w:tabs>
        <w:spacing w:before="2" w:line="237" w:lineRule="auto"/>
        <w:ind w:left="1861" w:right="2672" w:hanging="428"/>
        <w:jc w:val="left"/>
        <w:rPr>
          <w:sz w:val="26"/>
        </w:rPr>
      </w:pPr>
      <w:r>
        <w:rPr>
          <w:sz w:val="26"/>
        </w:rPr>
        <w:t>соблюдать мелодико-интонационную структуру речи.</w:t>
      </w:r>
      <w:r>
        <w:rPr>
          <w:spacing w:val="1"/>
          <w:sz w:val="26"/>
        </w:rPr>
        <w:t xml:space="preserve"> </w:t>
      </w:r>
      <w:proofErr w:type="gramStart"/>
      <w:r>
        <w:rPr>
          <w:sz w:val="26"/>
        </w:rPr>
        <w:t>Обучающиеся</w:t>
      </w:r>
      <w:r>
        <w:rPr>
          <w:spacing w:val="-5"/>
          <w:sz w:val="26"/>
        </w:rPr>
        <w:t xml:space="preserve"> </w:t>
      </w:r>
      <w:r>
        <w:rPr>
          <w:sz w:val="26"/>
        </w:rPr>
        <w:t>подготовительной</w:t>
      </w:r>
      <w:r>
        <w:rPr>
          <w:spacing w:val="-5"/>
          <w:sz w:val="26"/>
        </w:rPr>
        <w:t xml:space="preserve"> </w:t>
      </w:r>
      <w:r>
        <w:rPr>
          <w:sz w:val="26"/>
        </w:rPr>
        <w:t>к</w:t>
      </w:r>
      <w:r>
        <w:rPr>
          <w:spacing w:val="-6"/>
          <w:sz w:val="26"/>
        </w:rPr>
        <w:t xml:space="preserve"> </w:t>
      </w:r>
      <w:r>
        <w:rPr>
          <w:sz w:val="26"/>
        </w:rPr>
        <w:t>школе</w:t>
      </w:r>
      <w:r>
        <w:rPr>
          <w:spacing w:val="-5"/>
          <w:sz w:val="26"/>
        </w:rPr>
        <w:t xml:space="preserve"> </w:t>
      </w:r>
      <w:r>
        <w:rPr>
          <w:sz w:val="26"/>
        </w:rPr>
        <w:t>группы</w:t>
      </w:r>
      <w:r>
        <w:rPr>
          <w:spacing w:val="-7"/>
          <w:sz w:val="26"/>
        </w:rPr>
        <w:t xml:space="preserve"> </w:t>
      </w:r>
      <w:r>
        <w:rPr>
          <w:sz w:val="26"/>
        </w:rPr>
        <w:t>могут:</w:t>
      </w:r>
      <w:proofErr w:type="gramEnd"/>
    </w:p>
    <w:p w:rsidR="0055423B" w:rsidRDefault="00032AC2" w:rsidP="00D54C9E">
      <w:pPr>
        <w:pStyle w:val="a5"/>
        <w:numPr>
          <w:ilvl w:val="1"/>
          <w:numId w:val="44"/>
        </w:numPr>
        <w:tabs>
          <w:tab w:val="left" w:pos="1770"/>
        </w:tabs>
        <w:spacing w:before="3" w:line="237" w:lineRule="auto"/>
        <w:ind w:right="409" w:hanging="360"/>
        <w:jc w:val="left"/>
        <w:rPr>
          <w:sz w:val="26"/>
        </w:rPr>
      </w:pPr>
      <w:r>
        <w:rPr>
          <w:sz w:val="26"/>
        </w:rPr>
        <w:t>овладеть</w:t>
      </w:r>
      <w:r>
        <w:rPr>
          <w:spacing w:val="23"/>
          <w:sz w:val="26"/>
        </w:rPr>
        <w:t xml:space="preserve"> </w:t>
      </w:r>
      <w:r>
        <w:rPr>
          <w:sz w:val="26"/>
        </w:rPr>
        <w:t>разными</w:t>
      </w:r>
      <w:r>
        <w:rPr>
          <w:spacing w:val="23"/>
          <w:sz w:val="26"/>
        </w:rPr>
        <w:t xml:space="preserve"> </w:t>
      </w:r>
      <w:r>
        <w:rPr>
          <w:sz w:val="26"/>
        </w:rPr>
        <w:t>формами</w:t>
      </w:r>
      <w:r>
        <w:rPr>
          <w:spacing w:val="22"/>
          <w:sz w:val="26"/>
        </w:rPr>
        <w:t xml:space="preserve"> </w:t>
      </w:r>
      <w:r>
        <w:rPr>
          <w:sz w:val="26"/>
        </w:rPr>
        <w:t>самостоятельной</w:t>
      </w:r>
      <w:r>
        <w:rPr>
          <w:spacing w:val="23"/>
          <w:sz w:val="26"/>
        </w:rPr>
        <w:t xml:space="preserve"> </w:t>
      </w:r>
      <w:r>
        <w:rPr>
          <w:sz w:val="26"/>
        </w:rPr>
        <w:t>контекстной</w:t>
      </w:r>
      <w:r>
        <w:rPr>
          <w:spacing w:val="23"/>
          <w:sz w:val="26"/>
        </w:rPr>
        <w:t xml:space="preserve"> </w:t>
      </w:r>
      <w:r>
        <w:rPr>
          <w:sz w:val="26"/>
        </w:rPr>
        <w:t>речи</w:t>
      </w:r>
      <w:r>
        <w:rPr>
          <w:spacing w:val="18"/>
          <w:sz w:val="26"/>
        </w:rPr>
        <w:t xml:space="preserve"> </w:t>
      </w:r>
      <w:r>
        <w:rPr>
          <w:sz w:val="26"/>
        </w:rPr>
        <w:t>(рассказ,</w:t>
      </w:r>
      <w:r>
        <w:rPr>
          <w:spacing w:val="-62"/>
          <w:sz w:val="26"/>
        </w:rPr>
        <w:t xml:space="preserve"> </w:t>
      </w:r>
      <w:r>
        <w:rPr>
          <w:sz w:val="26"/>
        </w:rPr>
        <w:t>пересказ);</w:t>
      </w:r>
    </w:p>
    <w:p w:rsidR="0055423B" w:rsidRDefault="00032AC2" w:rsidP="00D54C9E">
      <w:pPr>
        <w:pStyle w:val="a5"/>
        <w:numPr>
          <w:ilvl w:val="1"/>
          <w:numId w:val="44"/>
        </w:numPr>
        <w:tabs>
          <w:tab w:val="left" w:pos="1770"/>
        </w:tabs>
        <w:spacing w:before="8" w:line="237" w:lineRule="auto"/>
        <w:ind w:right="408" w:hanging="360"/>
        <w:jc w:val="left"/>
        <w:rPr>
          <w:sz w:val="26"/>
        </w:rPr>
      </w:pPr>
      <w:r>
        <w:rPr>
          <w:sz w:val="26"/>
        </w:rPr>
        <w:t>свободно</w:t>
      </w:r>
      <w:r>
        <w:rPr>
          <w:spacing w:val="53"/>
          <w:sz w:val="26"/>
        </w:rPr>
        <w:t xml:space="preserve"> </w:t>
      </w:r>
      <w:r>
        <w:rPr>
          <w:sz w:val="26"/>
        </w:rPr>
        <w:t>пользоваться</w:t>
      </w:r>
      <w:r>
        <w:rPr>
          <w:spacing w:val="53"/>
          <w:sz w:val="26"/>
        </w:rPr>
        <w:t xml:space="preserve"> </w:t>
      </w:r>
      <w:r>
        <w:rPr>
          <w:sz w:val="26"/>
        </w:rPr>
        <w:t>плавной</w:t>
      </w:r>
      <w:r>
        <w:rPr>
          <w:spacing w:val="49"/>
          <w:sz w:val="26"/>
        </w:rPr>
        <w:t xml:space="preserve"> </w:t>
      </w:r>
      <w:r>
        <w:rPr>
          <w:sz w:val="26"/>
        </w:rPr>
        <w:t>речью</w:t>
      </w:r>
      <w:r>
        <w:rPr>
          <w:spacing w:val="46"/>
          <w:sz w:val="26"/>
        </w:rPr>
        <w:t xml:space="preserve"> </w:t>
      </w:r>
      <w:r>
        <w:rPr>
          <w:sz w:val="26"/>
        </w:rPr>
        <w:t>различной</w:t>
      </w:r>
      <w:r>
        <w:rPr>
          <w:spacing w:val="53"/>
          <w:sz w:val="26"/>
        </w:rPr>
        <w:t xml:space="preserve"> </w:t>
      </w:r>
      <w:r>
        <w:rPr>
          <w:sz w:val="26"/>
        </w:rPr>
        <w:t>сложности</w:t>
      </w:r>
      <w:r>
        <w:rPr>
          <w:spacing w:val="53"/>
          <w:sz w:val="26"/>
        </w:rPr>
        <w:t xml:space="preserve"> </w:t>
      </w:r>
      <w:r>
        <w:rPr>
          <w:sz w:val="26"/>
        </w:rPr>
        <w:t>в</w:t>
      </w:r>
      <w:r>
        <w:rPr>
          <w:spacing w:val="54"/>
          <w:sz w:val="26"/>
        </w:rPr>
        <w:t xml:space="preserve"> </w:t>
      </w:r>
      <w:r>
        <w:rPr>
          <w:sz w:val="26"/>
        </w:rPr>
        <w:t>разных</w:t>
      </w:r>
      <w:r>
        <w:rPr>
          <w:spacing w:val="-62"/>
          <w:sz w:val="26"/>
        </w:rPr>
        <w:t xml:space="preserve"> </w:t>
      </w:r>
      <w:r>
        <w:rPr>
          <w:sz w:val="26"/>
        </w:rPr>
        <w:t>ситуациях</w:t>
      </w:r>
      <w:r>
        <w:rPr>
          <w:spacing w:val="1"/>
          <w:sz w:val="26"/>
        </w:rPr>
        <w:t xml:space="preserve"> </w:t>
      </w:r>
      <w:r>
        <w:rPr>
          <w:sz w:val="26"/>
        </w:rPr>
        <w:t>общения;</w:t>
      </w:r>
    </w:p>
    <w:p w:rsidR="0055423B" w:rsidRDefault="00032AC2" w:rsidP="00D54C9E">
      <w:pPr>
        <w:pStyle w:val="a5"/>
        <w:numPr>
          <w:ilvl w:val="1"/>
          <w:numId w:val="44"/>
        </w:numPr>
        <w:tabs>
          <w:tab w:val="left" w:pos="1770"/>
        </w:tabs>
        <w:spacing w:before="1" w:line="318" w:lineRule="exact"/>
        <w:ind w:left="1769" w:hanging="337"/>
        <w:jc w:val="left"/>
        <w:rPr>
          <w:sz w:val="26"/>
        </w:rPr>
      </w:pPr>
      <w:r>
        <w:rPr>
          <w:sz w:val="26"/>
        </w:rPr>
        <w:t>адаптироваться</w:t>
      </w:r>
      <w:r>
        <w:rPr>
          <w:spacing w:val="-2"/>
          <w:sz w:val="26"/>
        </w:rPr>
        <w:t xml:space="preserve"> </w:t>
      </w:r>
      <w:r>
        <w:rPr>
          <w:sz w:val="26"/>
        </w:rPr>
        <w:t>к</w:t>
      </w:r>
      <w:r>
        <w:rPr>
          <w:spacing w:val="-4"/>
          <w:sz w:val="26"/>
        </w:rPr>
        <w:t xml:space="preserve"> </w:t>
      </w:r>
      <w:r>
        <w:rPr>
          <w:sz w:val="26"/>
        </w:rPr>
        <w:t>различным</w:t>
      </w:r>
      <w:r>
        <w:rPr>
          <w:spacing w:val="-3"/>
          <w:sz w:val="26"/>
        </w:rPr>
        <w:t xml:space="preserve"> </w:t>
      </w:r>
      <w:r>
        <w:rPr>
          <w:sz w:val="26"/>
        </w:rPr>
        <w:t>условиям</w:t>
      </w:r>
      <w:r>
        <w:rPr>
          <w:spacing w:val="-2"/>
          <w:sz w:val="26"/>
        </w:rPr>
        <w:t xml:space="preserve"> </w:t>
      </w:r>
      <w:r>
        <w:rPr>
          <w:sz w:val="26"/>
        </w:rPr>
        <w:t>общения;</w:t>
      </w:r>
    </w:p>
    <w:p w:rsidR="0055423B" w:rsidRDefault="00032AC2" w:rsidP="00D54C9E">
      <w:pPr>
        <w:pStyle w:val="a5"/>
        <w:numPr>
          <w:ilvl w:val="1"/>
          <w:numId w:val="44"/>
        </w:numPr>
        <w:tabs>
          <w:tab w:val="left" w:pos="1770"/>
        </w:tabs>
        <w:spacing w:line="318" w:lineRule="exact"/>
        <w:ind w:left="1769" w:hanging="337"/>
        <w:jc w:val="left"/>
        <w:rPr>
          <w:sz w:val="26"/>
        </w:rPr>
      </w:pPr>
      <w:r>
        <w:rPr>
          <w:sz w:val="26"/>
        </w:rPr>
        <w:t>преодолевать</w:t>
      </w:r>
      <w:r>
        <w:rPr>
          <w:spacing w:val="-6"/>
          <w:sz w:val="26"/>
        </w:rPr>
        <w:t xml:space="preserve"> </w:t>
      </w:r>
      <w:r>
        <w:rPr>
          <w:sz w:val="26"/>
        </w:rPr>
        <w:t>индивидуальные</w:t>
      </w:r>
      <w:r>
        <w:rPr>
          <w:spacing w:val="-7"/>
          <w:sz w:val="26"/>
        </w:rPr>
        <w:t xml:space="preserve"> </w:t>
      </w:r>
      <w:r>
        <w:rPr>
          <w:sz w:val="26"/>
        </w:rPr>
        <w:t>коммуникативные</w:t>
      </w:r>
      <w:r>
        <w:rPr>
          <w:spacing w:val="-6"/>
          <w:sz w:val="26"/>
        </w:rPr>
        <w:t xml:space="preserve"> </w:t>
      </w:r>
      <w:r>
        <w:rPr>
          <w:sz w:val="26"/>
        </w:rPr>
        <w:t>затруднения.</w:t>
      </w:r>
    </w:p>
    <w:p w:rsidR="0055423B" w:rsidRDefault="00032AC2">
      <w:pPr>
        <w:pStyle w:val="a0"/>
        <w:spacing w:before="2"/>
        <w:ind w:right="408"/>
      </w:pPr>
      <w:r>
        <w:t>В результате коррекционно-развивающего воздействия речь дошкольников должна</w:t>
      </w:r>
      <w:r>
        <w:rPr>
          <w:spacing w:val="-62"/>
        </w:rPr>
        <w:t xml:space="preserve"> </w:t>
      </w:r>
      <w:r>
        <w:t>максимально приблизиться к возрастным нормам. Это проявляется в умении адекватно</w:t>
      </w:r>
      <w:r>
        <w:rPr>
          <w:spacing w:val="1"/>
        </w:rPr>
        <w:t xml:space="preserve"> </w:t>
      </w:r>
      <w:r>
        <w:t>формулировать</w:t>
      </w:r>
      <w:r>
        <w:rPr>
          <w:spacing w:val="1"/>
        </w:rPr>
        <w:t xml:space="preserve"> </w:t>
      </w:r>
      <w:r>
        <w:t>вопросы</w:t>
      </w:r>
      <w:r>
        <w:rPr>
          <w:spacing w:val="1"/>
        </w:rPr>
        <w:t xml:space="preserve"> </w:t>
      </w:r>
      <w:r>
        <w:t>и</w:t>
      </w:r>
      <w:r>
        <w:rPr>
          <w:spacing w:val="1"/>
        </w:rPr>
        <w:t xml:space="preserve"> </w:t>
      </w:r>
      <w:r>
        <w:t>отвечать</w:t>
      </w:r>
      <w:r>
        <w:rPr>
          <w:spacing w:val="1"/>
        </w:rPr>
        <w:t xml:space="preserve"> </w:t>
      </w:r>
      <w:r>
        <w:t>на</w:t>
      </w:r>
      <w:r>
        <w:rPr>
          <w:spacing w:val="1"/>
        </w:rPr>
        <w:t xml:space="preserve"> </w:t>
      </w:r>
      <w:r>
        <w:t>вопросы</w:t>
      </w:r>
      <w:r>
        <w:rPr>
          <w:spacing w:val="1"/>
        </w:rPr>
        <w:t xml:space="preserve"> </w:t>
      </w:r>
      <w:r>
        <w:t>окружающих,</w:t>
      </w:r>
      <w:r>
        <w:rPr>
          <w:spacing w:val="1"/>
        </w:rPr>
        <w:t xml:space="preserve"> </w:t>
      </w:r>
      <w:r>
        <w:t>подробно</w:t>
      </w:r>
      <w:r>
        <w:rPr>
          <w:spacing w:val="1"/>
        </w:rPr>
        <w:t xml:space="preserve"> </w:t>
      </w:r>
      <w:r>
        <w:t>и</w:t>
      </w:r>
      <w:r>
        <w:rPr>
          <w:spacing w:val="1"/>
        </w:rPr>
        <w:t xml:space="preserve"> </w:t>
      </w:r>
      <w:r>
        <w:t>логично</w:t>
      </w:r>
      <w:r>
        <w:rPr>
          <w:spacing w:val="1"/>
        </w:rPr>
        <w:t xml:space="preserve"> </w:t>
      </w:r>
      <w:r>
        <w:t>рассказывать</w:t>
      </w:r>
      <w:r>
        <w:rPr>
          <w:spacing w:val="1"/>
        </w:rPr>
        <w:t xml:space="preserve"> </w:t>
      </w:r>
      <w:r>
        <w:t>о</w:t>
      </w:r>
      <w:r>
        <w:rPr>
          <w:spacing w:val="1"/>
        </w:rPr>
        <w:t xml:space="preserve"> </w:t>
      </w:r>
      <w:r>
        <w:t>событиях</w:t>
      </w:r>
      <w:r>
        <w:rPr>
          <w:spacing w:val="1"/>
        </w:rPr>
        <w:t xml:space="preserve"> </w:t>
      </w:r>
      <w:r>
        <w:t>реального</w:t>
      </w:r>
      <w:r>
        <w:rPr>
          <w:spacing w:val="1"/>
        </w:rPr>
        <w:t xml:space="preserve"> </w:t>
      </w:r>
      <w:r>
        <w:t>мира,</w:t>
      </w:r>
      <w:r>
        <w:rPr>
          <w:spacing w:val="1"/>
        </w:rPr>
        <w:t xml:space="preserve"> </w:t>
      </w:r>
      <w:r>
        <w:t>пересказывать</w:t>
      </w:r>
      <w:r>
        <w:rPr>
          <w:spacing w:val="1"/>
        </w:rPr>
        <w:t xml:space="preserve"> </w:t>
      </w:r>
      <w:r>
        <w:t>близко</w:t>
      </w:r>
      <w:r>
        <w:rPr>
          <w:spacing w:val="1"/>
        </w:rPr>
        <w:t xml:space="preserve"> </w:t>
      </w:r>
      <w:r>
        <w:t>к</w:t>
      </w:r>
      <w:r>
        <w:rPr>
          <w:spacing w:val="1"/>
        </w:rPr>
        <w:t xml:space="preserve"> </w:t>
      </w:r>
      <w:r>
        <w:t>оригиналу</w:t>
      </w:r>
      <w:r>
        <w:rPr>
          <w:spacing w:val="1"/>
        </w:rPr>
        <w:t xml:space="preserve"> </w:t>
      </w:r>
      <w:r>
        <w:t>художественные произведения, осуществлять творческое рассказывание. Обучающиеся</w:t>
      </w:r>
      <w:r>
        <w:rPr>
          <w:spacing w:val="1"/>
        </w:rPr>
        <w:t xml:space="preserve"> </w:t>
      </w:r>
      <w:r>
        <w:t>адекватно</w:t>
      </w:r>
      <w:r>
        <w:rPr>
          <w:spacing w:val="5"/>
        </w:rPr>
        <w:t xml:space="preserve"> </w:t>
      </w:r>
      <w:r>
        <w:t>понимают</w:t>
      </w:r>
      <w:r>
        <w:rPr>
          <w:spacing w:val="7"/>
        </w:rPr>
        <w:t xml:space="preserve"> </w:t>
      </w:r>
      <w:r>
        <w:t>и</w:t>
      </w:r>
      <w:r>
        <w:rPr>
          <w:spacing w:val="2"/>
        </w:rPr>
        <w:t xml:space="preserve"> </w:t>
      </w:r>
      <w:r>
        <w:t>употребляют</w:t>
      </w:r>
      <w:r>
        <w:rPr>
          <w:spacing w:val="7"/>
        </w:rPr>
        <w:t xml:space="preserve"> </w:t>
      </w:r>
      <w:r>
        <w:t>различные</w:t>
      </w:r>
      <w:r>
        <w:rPr>
          <w:spacing w:val="6"/>
        </w:rPr>
        <w:t xml:space="preserve"> </w:t>
      </w:r>
      <w:r>
        <w:t>части</w:t>
      </w:r>
      <w:r>
        <w:rPr>
          <w:spacing w:val="5"/>
        </w:rPr>
        <w:t xml:space="preserve"> </w:t>
      </w:r>
      <w:r>
        <w:t>речи,</w:t>
      </w:r>
      <w:r>
        <w:rPr>
          <w:spacing w:val="3"/>
        </w:rPr>
        <w:t xml:space="preserve"> </w:t>
      </w:r>
      <w:r>
        <w:t>простые</w:t>
      </w:r>
      <w:r>
        <w:rPr>
          <w:spacing w:val="1"/>
        </w:rPr>
        <w:t xml:space="preserve"> </w:t>
      </w:r>
      <w:r>
        <w:t>и</w:t>
      </w:r>
      <w:r>
        <w:rPr>
          <w:spacing w:val="5"/>
        </w:rPr>
        <w:t xml:space="preserve"> </w:t>
      </w:r>
      <w:r>
        <w:t>сложные</w:t>
      </w:r>
      <w:r>
        <w:rPr>
          <w:spacing w:val="6"/>
        </w:rPr>
        <w:t xml:space="preserve"> </w:t>
      </w:r>
      <w:r>
        <w:t>предлоги,</w:t>
      </w:r>
    </w:p>
    <w:p w:rsidR="0055423B" w:rsidRDefault="00032AC2">
      <w:pPr>
        <w:pStyle w:val="a0"/>
        <w:spacing w:before="67"/>
        <w:ind w:firstLine="0"/>
        <w:jc w:val="left"/>
      </w:pPr>
      <w:r>
        <w:t>владеют</w:t>
      </w:r>
      <w:r>
        <w:rPr>
          <w:spacing w:val="-2"/>
        </w:rPr>
        <w:t xml:space="preserve"> </w:t>
      </w:r>
      <w:r>
        <w:t>навыками</w:t>
      </w:r>
      <w:r>
        <w:rPr>
          <w:spacing w:val="-4"/>
        </w:rPr>
        <w:t xml:space="preserve"> </w:t>
      </w:r>
      <w:r>
        <w:t>словообразования</w:t>
      </w:r>
      <w:proofErr w:type="gramStart"/>
      <w:r>
        <w:rPr>
          <w:spacing w:val="-2"/>
        </w:rPr>
        <w:t xml:space="preserve"> </w:t>
      </w:r>
      <w:r>
        <w:t>.</w:t>
      </w:r>
      <w:proofErr w:type="gramEnd"/>
    </w:p>
    <w:p w:rsidR="009352F1" w:rsidRDefault="009352F1">
      <w:pPr>
        <w:pStyle w:val="a0"/>
        <w:spacing w:before="67"/>
        <w:ind w:firstLine="0"/>
        <w:jc w:val="left"/>
      </w:pPr>
    </w:p>
    <w:p w:rsidR="0055423B" w:rsidRDefault="0055423B">
      <w:pPr>
        <w:pStyle w:val="a0"/>
        <w:spacing w:before="7"/>
        <w:ind w:left="0" w:firstLine="0"/>
        <w:jc w:val="left"/>
      </w:pPr>
    </w:p>
    <w:p w:rsidR="0055423B" w:rsidRDefault="00032AC2">
      <w:pPr>
        <w:pStyle w:val="21"/>
        <w:ind w:left="1952"/>
        <w:jc w:val="both"/>
      </w:pPr>
      <w:r>
        <w:lastRenderedPageBreak/>
        <w:t>Часть,</w:t>
      </w:r>
      <w:r>
        <w:rPr>
          <w:spacing w:val="-5"/>
        </w:rPr>
        <w:t xml:space="preserve"> </w:t>
      </w:r>
      <w:r>
        <w:t>формируемая</w:t>
      </w:r>
      <w:r>
        <w:rPr>
          <w:spacing w:val="-7"/>
        </w:rPr>
        <w:t xml:space="preserve"> </w:t>
      </w:r>
      <w:r>
        <w:t>участниками</w:t>
      </w:r>
      <w:r>
        <w:rPr>
          <w:spacing w:val="-2"/>
        </w:rPr>
        <w:t xml:space="preserve"> </w:t>
      </w:r>
      <w:r>
        <w:t>образовательных</w:t>
      </w:r>
      <w:r>
        <w:rPr>
          <w:spacing w:val="-6"/>
        </w:rPr>
        <w:t xml:space="preserve"> </w:t>
      </w:r>
      <w:r>
        <w:t>отношений</w:t>
      </w:r>
    </w:p>
    <w:p w:rsidR="0055423B" w:rsidRDefault="00032AC2">
      <w:pPr>
        <w:pStyle w:val="a0"/>
        <w:ind w:right="401"/>
      </w:pPr>
      <w:r>
        <w:t>Важную</w:t>
      </w:r>
      <w:r>
        <w:rPr>
          <w:spacing w:val="1"/>
        </w:rPr>
        <w:t xml:space="preserve"> </w:t>
      </w:r>
      <w:r>
        <w:t>роль</w:t>
      </w:r>
      <w:r>
        <w:rPr>
          <w:spacing w:val="1"/>
        </w:rPr>
        <w:t xml:space="preserve"> </w:t>
      </w:r>
      <w:r>
        <w:t>в</w:t>
      </w:r>
      <w:r>
        <w:rPr>
          <w:spacing w:val="1"/>
        </w:rPr>
        <w:t xml:space="preserve"> </w:t>
      </w:r>
      <w:r>
        <w:t>психолого-педагогическом</w:t>
      </w:r>
      <w:r>
        <w:rPr>
          <w:spacing w:val="1"/>
        </w:rPr>
        <w:t xml:space="preserve"> </w:t>
      </w:r>
      <w:r>
        <w:t>сопровождении</w:t>
      </w:r>
      <w:r>
        <w:rPr>
          <w:spacing w:val="1"/>
        </w:rPr>
        <w:t xml:space="preserve"> </w:t>
      </w:r>
      <w:r>
        <w:t>детей</w:t>
      </w:r>
      <w:r>
        <w:rPr>
          <w:spacing w:val="1"/>
        </w:rPr>
        <w:t xml:space="preserve"> </w:t>
      </w:r>
      <w:r>
        <w:t>с</w:t>
      </w:r>
      <w:r>
        <w:rPr>
          <w:spacing w:val="1"/>
        </w:rPr>
        <w:t xml:space="preserve"> </w:t>
      </w:r>
      <w:r>
        <w:t>неярко</w:t>
      </w:r>
      <w:r>
        <w:rPr>
          <w:spacing w:val="1"/>
        </w:rPr>
        <w:t xml:space="preserve"> </w:t>
      </w:r>
      <w:r>
        <w:t>выраженными отклонениями в развитии в МБДОУ отводится психолого-педагогическому</w:t>
      </w:r>
      <w:r>
        <w:rPr>
          <w:spacing w:val="-62"/>
        </w:rPr>
        <w:t xml:space="preserve"> </w:t>
      </w:r>
      <w:r>
        <w:t>консилиуму</w:t>
      </w:r>
      <w:r>
        <w:rPr>
          <w:spacing w:val="1"/>
        </w:rPr>
        <w:t xml:space="preserve"> </w:t>
      </w:r>
      <w:r>
        <w:t>(далее</w:t>
      </w:r>
      <w:r>
        <w:rPr>
          <w:spacing w:val="1"/>
        </w:rPr>
        <w:t xml:space="preserve"> </w:t>
      </w:r>
      <w:r>
        <w:t>—</w:t>
      </w:r>
      <w:r>
        <w:rPr>
          <w:spacing w:val="1"/>
        </w:rPr>
        <w:t xml:space="preserve"> </w:t>
      </w:r>
      <w:r>
        <w:t>ППк),</w:t>
      </w:r>
      <w:r>
        <w:rPr>
          <w:spacing w:val="1"/>
        </w:rPr>
        <w:t xml:space="preserve"> </w:t>
      </w:r>
      <w:r>
        <w:t>специалисты</w:t>
      </w:r>
      <w:r>
        <w:rPr>
          <w:spacing w:val="1"/>
        </w:rPr>
        <w:t xml:space="preserve"> </w:t>
      </w:r>
      <w:r>
        <w:t>которого</w:t>
      </w:r>
      <w:r>
        <w:rPr>
          <w:spacing w:val="1"/>
        </w:rPr>
        <w:t xml:space="preserve"> </w:t>
      </w:r>
      <w:r>
        <w:t>рекомендуют</w:t>
      </w:r>
      <w:r>
        <w:rPr>
          <w:spacing w:val="66"/>
        </w:rPr>
        <w:t xml:space="preserve"> </w:t>
      </w:r>
      <w:r>
        <w:t>ребёнку</w:t>
      </w:r>
      <w:r>
        <w:rPr>
          <w:spacing w:val="-62"/>
        </w:rPr>
        <w:t xml:space="preserve"> </w:t>
      </w:r>
      <w:r>
        <w:t>дополнительные</w:t>
      </w:r>
      <w:r>
        <w:rPr>
          <w:spacing w:val="1"/>
        </w:rPr>
        <w:t xml:space="preserve"> </w:t>
      </w:r>
      <w:r>
        <w:t>занятия</w:t>
      </w:r>
      <w:r>
        <w:rPr>
          <w:spacing w:val="1"/>
        </w:rPr>
        <w:t xml:space="preserve"> </w:t>
      </w:r>
      <w:r>
        <w:t>с</w:t>
      </w:r>
      <w:r>
        <w:rPr>
          <w:spacing w:val="1"/>
        </w:rPr>
        <w:t xml:space="preserve"> </w:t>
      </w:r>
      <w:r>
        <w:t>педагогом-психологом,</w:t>
      </w:r>
      <w:r>
        <w:rPr>
          <w:spacing w:val="1"/>
        </w:rPr>
        <w:t xml:space="preserve"> </w:t>
      </w:r>
      <w:r>
        <w:t>учителем-логопедом,</w:t>
      </w:r>
      <w:r>
        <w:rPr>
          <w:spacing w:val="1"/>
        </w:rPr>
        <w:t xml:space="preserve"> </w:t>
      </w:r>
      <w:r>
        <w:t>учителе</w:t>
      </w:r>
      <w:proofErr w:type="gramStart"/>
      <w:r>
        <w:t>м-</w:t>
      </w:r>
      <w:proofErr w:type="gramEnd"/>
      <w:r>
        <w:rPr>
          <w:spacing w:val="1"/>
        </w:rPr>
        <w:t xml:space="preserve"> </w:t>
      </w:r>
      <w:r>
        <w:t>дефектологом,</w:t>
      </w:r>
      <w:r>
        <w:rPr>
          <w:spacing w:val="1"/>
        </w:rPr>
        <w:t xml:space="preserve"> </w:t>
      </w:r>
      <w:r>
        <w:t>музыкальным</w:t>
      </w:r>
      <w:r>
        <w:rPr>
          <w:spacing w:val="1"/>
        </w:rPr>
        <w:t xml:space="preserve"> </w:t>
      </w:r>
      <w:r>
        <w:t>руководителем,</w:t>
      </w:r>
      <w:r>
        <w:rPr>
          <w:spacing w:val="1"/>
        </w:rPr>
        <w:t xml:space="preserve"> </w:t>
      </w:r>
      <w:r>
        <w:t>инструктором</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воспитателем,</w:t>
      </w:r>
    </w:p>
    <w:p w:rsidR="0055423B" w:rsidRDefault="00032AC2">
      <w:pPr>
        <w:pStyle w:val="a0"/>
        <w:ind w:right="404"/>
      </w:pPr>
      <w:r>
        <w:t>Ориентируясь</w:t>
      </w:r>
      <w:r>
        <w:rPr>
          <w:spacing w:val="1"/>
        </w:rPr>
        <w:t xml:space="preserve"> </w:t>
      </w:r>
      <w:r>
        <w:t>на</w:t>
      </w:r>
      <w:r>
        <w:rPr>
          <w:spacing w:val="1"/>
        </w:rPr>
        <w:t xml:space="preserve"> </w:t>
      </w:r>
      <w:r>
        <w:t>предлагаемые</w:t>
      </w:r>
      <w:r>
        <w:rPr>
          <w:spacing w:val="1"/>
        </w:rPr>
        <w:t xml:space="preserve"> </w:t>
      </w:r>
      <w:r>
        <w:t>Программой</w:t>
      </w:r>
      <w:r>
        <w:rPr>
          <w:spacing w:val="1"/>
        </w:rPr>
        <w:t xml:space="preserve"> </w:t>
      </w:r>
      <w:r>
        <w:t>требования</w:t>
      </w:r>
      <w:r>
        <w:rPr>
          <w:spacing w:val="1"/>
        </w:rPr>
        <w:t xml:space="preserve"> </w:t>
      </w:r>
      <w:r>
        <w:t>по</w:t>
      </w:r>
      <w:r>
        <w:rPr>
          <w:spacing w:val="1"/>
        </w:rPr>
        <w:t xml:space="preserve"> </w:t>
      </w:r>
      <w:r>
        <w:t>отдельным</w:t>
      </w:r>
      <w:r>
        <w:rPr>
          <w:spacing w:val="1"/>
        </w:rPr>
        <w:t xml:space="preserve"> </w:t>
      </w:r>
      <w:r>
        <w:t>образовательным областям и учитывая возрастной принцип в её реализации, педагоги</w:t>
      </w:r>
      <w:r>
        <w:rPr>
          <w:spacing w:val="1"/>
        </w:rPr>
        <w:t xml:space="preserve"> </w:t>
      </w:r>
      <w:r>
        <w:t>самостоятельно</w:t>
      </w:r>
      <w:r>
        <w:rPr>
          <w:spacing w:val="1"/>
        </w:rPr>
        <w:t xml:space="preserve"> </w:t>
      </w:r>
      <w:r>
        <w:t>смогут</w:t>
      </w:r>
      <w:r>
        <w:rPr>
          <w:spacing w:val="1"/>
        </w:rPr>
        <w:t xml:space="preserve"> </w:t>
      </w:r>
      <w:r>
        <w:t>как</w:t>
      </w:r>
      <w:r>
        <w:rPr>
          <w:spacing w:val="1"/>
        </w:rPr>
        <w:t xml:space="preserve"> </w:t>
      </w:r>
      <w:r>
        <w:t>определить</w:t>
      </w:r>
      <w:r>
        <w:rPr>
          <w:spacing w:val="1"/>
        </w:rPr>
        <w:t xml:space="preserve"> </w:t>
      </w:r>
      <w:r>
        <w:t>направления,</w:t>
      </w:r>
      <w:r>
        <w:rPr>
          <w:spacing w:val="1"/>
        </w:rPr>
        <w:t xml:space="preserve"> </w:t>
      </w:r>
      <w:r>
        <w:t>задачи</w:t>
      </w:r>
      <w:r>
        <w:rPr>
          <w:spacing w:val="1"/>
        </w:rPr>
        <w:t xml:space="preserve"> </w:t>
      </w:r>
      <w:r>
        <w:t>и</w:t>
      </w:r>
      <w:r>
        <w:rPr>
          <w:spacing w:val="1"/>
        </w:rPr>
        <w:t xml:space="preserve"> </w:t>
      </w:r>
      <w:r>
        <w:t>объём</w:t>
      </w:r>
      <w:r>
        <w:rPr>
          <w:spacing w:val="1"/>
        </w:rPr>
        <w:t xml:space="preserve"> </w:t>
      </w:r>
      <w:r>
        <w:t>коррекционн</w:t>
      </w:r>
      <w:proofErr w:type="gramStart"/>
      <w:r>
        <w:t>о-</w:t>
      </w:r>
      <w:proofErr w:type="gramEnd"/>
      <w:r>
        <w:rPr>
          <w:spacing w:val="1"/>
        </w:rPr>
        <w:t xml:space="preserve"> </w:t>
      </w:r>
      <w:r>
        <w:t>развивающей</w:t>
      </w:r>
      <w:r>
        <w:rPr>
          <w:spacing w:val="1"/>
        </w:rPr>
        <w:t xml:space="preserve"> </w:t>
      </w:r>
      <w:r>
        <w:t>работы</w:t>
      </w:r>
      <w:r>
        <w:rPr>
          <w:spacing w:val="-1"/>
        </w:rPr>
        <w:t xml:space="preserve"> </w:t>
      </w:r>
      <w:r>
        <w:t>для</w:t>
      </w:r>
      <w:r>
        <w:rPr>
          <w:spacing w:val="2"/>
        </w:rPr>
        <w:t xml:space="preserve"> </w:t>
      </w:r>
      <w:r>
        <w:t>целевых групп</w:t>
      </w:r>
      <w:r>
        <w:rPr>
          <w:spacing w:val="2"/>
        </w:rPr>
        <w:t xml:space="preserve"> </w:t>
      </w:r>
      <w:r>
        <w:t>обучающихся.</w:t>
      </w:r>
    </w:p>
    <w:p w:rsidR="0055423B" w:rsidRDefault="00032AC2">
      <w:pPr>
        <w:pStyle w:val="a0"/>
        <w:ind w:right="401"/>
      </w:pPr>
      <w:r>
        <w:t>Важными</w:t>
      </w:r>
      <w:r>
        <w:rPr>
          <w:spacing w:val="1"/>
        </w:rPr>
        <w:t xml:space="preserve"> </w:t>
      </w:r>
      <w:r>
        <w:t>принципами</w:t>
      </w:r>
      <w:r>
        <w:rPr>
          <w:spacing w:val="1"/>
        </w:rPr>
        <w:t xml:space="preserve"> </w:t>
      </w:r>
      <w:r>
        <w:t>организации</w:t>
      </w:r>
      <w:r>
        <w:rPr>
          <w:spacing w:val="1"/>
        </w:rPr>
        <w:t xml:space="preserve"> </w:t>
      </w:r>
      <w:r>
        <w:t>коррекционно-развивающего</w:t>
      </w:r>
      <w:r>
        <w:rPr>
          <w:spacing w:val="1"/>
        </w:rPr>
        <w:t xml:space="preserve"> </w:t>
      </w:r>
      <w:r>
        <w:t>процесса</w:t>
      </w:r>
      <w:r>
        <w:rPr>
          <w:spacing w:val="1"/>
        </w:rPr>
        <w:t xml:space="preserve"> </w:t>
      </w:r>
      <w:r>
        <w:t>являются:</w:t>
      </w:r>
    </w:p>
    <w:p w:rsidR="0055423B" w:rsidRDefault="00032AC2" w:rsidP="00D54C9E">
      <w:pPr>
        <w:pStyle w:val="a5"/>
        <w:numPr>
          <w:ilvl w:val="1"/>
          <w:numId w:val="49"/>
        </w:numPr>
        <w:tabs>
          <w:tab w:val="left" w:pos="1218"/>
        </w:tabs>
        <w:spacing w:before="1" w:line="298" w:lineRule="exact"/>
        <w:ind w:left="1217"/>
        <w:rPr>
          <w:sz w:val="26"/>
        </w:rPr>
      </w:pPr>
      <w:r>
        <w:rPr>
          <w:sz w:val="26"/>
        </w:rPr>
        <w:t>учёт</w:t>
      </w:r>
      <w:r>
        <w:rPr>
          <w:spacing w:val="-3"/>
          <w:sz w:val="26"/>
        </w:rPr>
        <w:t xml:space="preserve"> </w:t>
      </w:r>
      <w:r>
        <w:rPr>
          <w:sz w:val="26"/>
        </w:rPr>
        <w:t>возрастных</w:t>
      </w:r>
      <w:r>
        <w:rPr>
          <w:spacing w:val="-4"/>
          <w:sz w:val="26"/>
        </w:rPr>
        <w:t xml:space="preserve"> </w:t>
      </w:r>
      <w:r>
        <w:rPr>
          <w:sz w:val="26"/>
        </w:rPr>
        <w:t>особенностей</w:t>
      </w:r>
      <w:r>
        <w:rPr>
          <w:spacing w:val="-3"/>
          <w:sz w:val="26"/>
        </w:rPr>
        <w:t xml:space="preserve"> </w:t>
      </w:r>
      <w:r>
        <w:rPr>
          <w:sz w:val="26"/>
        </w:rPr>
        <w:t>развития</w:t>
      </w:r>
      <w:r>
        <w:rPr>
          <w:spacing w:val="-7"/>
          <w:sz w:val="26"/>
        </w:rPr>
        <w:t xml:space="preserve"> </w:t>
      </w:r>
      <w:r>
        <w:rPr>
          <w:sz w:val="26"/>
        </w:rPr>
        <w:t>ребёнка;</w:t>
      </w:r>
    </w:p>
    <w:p w:rsidR="0055423B" w:rsidRDefault="00032AC2" w:rsidP="00D54C9E">
      <w:pPr>
        <w:pStyle w:val="a5"/>
        <w:numPr>
          <w:ilvl w:val="1"/>
          <w:numId w:val="49"/>
        </w:numPr>
        <w:tabs>
          <w:tab w:val="left" w:pos="1218"/>
        </w:tabs>
        <w:spacing w:line="298" w:lineRule="exact"/>
        <w:ind w:left="1217"/>
        <w:rPr>
          <w:sz w:val="26"/>
        </w:rPr>
      </w:pPr>
      <w:r>
        <w:rPr>
          <w:sz w:val="26"/>
        </w:rPr>
        <w:t>учёт</w:t>
      </w:r>
      <w:r>
        <w:rPr>
          <w:spacing w:val="-1"/>
          <w:sz w:val="26"/>
        </w:rPr>
        <w:t xml:space="preserve"> </w:t>
      </w:r>
      <w:r>
        <w:rPr>
          <w:sz w:val="26"/>
        </w:rPr>
        <w:t>уровня</w:t>
      </w:r>
      <w:r>
        <w:rPr>
          <w:spacing w:val="-6"/>
          <w:sz w:val="26"/>
        </w:rPr>
        <w:t xml:space="preserve"> </w:t>
      </w:r>
      <w:r>
        <w:rPr>
          <w:sz w:val="26"/>
        </w:rPr>
        <w:t>сформированности</w:t>
      </w:r>
      <w:r>
        <w:rPr>
          <w:spacing w:val="-2"/>
          <w:sz w:val="26"/>
        </w:rPr>
        <w:t xml:space="preserve"> </w:t>
      </w:r>
      <w:r>
        <w:rPr>
          <w:sz w:val="26"/>
        </w:rPr>
        <w:t>ведущей</w:t>
      </w:r>
      <w:r>
        <w:rPr>
          <w:spacing w:val="-7"/>
          <w:sz w:val="26"/>
        </w:rPr>
        <w:t xml:space="preserve"> </w:t>
      </w:r>
      <w:r>
        <w:rPr>
          <w:sz w:val="26"/>
        </w:rPr>
        <w:t>и</w:t>
      </w:r>
      <w:r>
        <w:rPr>
          <w:spacing w:val="-1"/>
          <w:sz w:val="26"/>
        </w:rPr>
        <w:t xml:space="preserve"> </w:t>
      </w:r>
      <w:r>
        <w:rPr>
          <w:sz w:val="26"/>
        </w:rPr>
        <w:t>типичных</w:t>
      </w:r>
      <w:r>
        <w:rPr>
          <w:spacing w:val="-3"/>
          <w:sz w:val="26"/>
        </w:rPr>
        <w:t xml:space="preserve"> </w:t>
      </w:r>
      <w:r>
        <w:rPr>
          <w:sz w:val="26"/>
        </w:rPr>
        <w:t>видов</w:t>
      </w:r>
      <w:r>
        <w:rPr>
          <w:spacing w:val="-1"/>
          <w:sz w:val="26"/>
        </w:rPr>
        <w:t xml:space="preserve"> </w:t>
      </w:r>
      <w:r>
        <w:rPr>
          <w:sz w:val="26"/>
        </w:rPr>
        <w:t>детской</w:t>
      </w:r>
      <w:r>
        <w:rPr>
          <w:spacing w:val="-2"/>
          <w:sz w:val="26"/>
        </w:rPr>
        <w:t xml:space="preserve"> </w:t>
      </w:r>
      <w:r>
        <w:rPr>
          <w:sz w:val="26"/>
        </w:rPr>
        <w:t>деятельности;</w:t>
      </w:r>
    </w:p>
    <w:p w:rsidR="0055423B" w:rsidRDefault="00032AC2" w:rsidP="00D54C9E">
      <w:pPr>
        <w:pStyle w:val="a5"/>
        <w:numPr>
          <w:ilvl w:val="1"/>
          <w:numId w:val="49"/>
        </w:numPr>
        <w:tabs>
          <w:tab w:val="left" w:pos="1237"/>
        </w:tabs>
        <w:ind w:right="408" w:firstLine="710"/>
        <w:rPr>
          <w:sz w:val="26"/>
        </w:rPr>
      </w:pPr>
      <w:r>
        <w:rPr>
          <w:sz w:val="26"/>
        </w:rPr>
        <w:t>учёт индивидуальных особенностей, возможностей, склонностей и предпочтений</w:t>
      </w:r>
      <w:r>
        <w:rPr>
          <w:spacing w:val="1"/>
          <w:sz w:val="26"/>
        </w:rPr>
        <w:t xml:space="preserve"> </w:t>
      </w:r>
      <w:r>
        <w:rPr>
          <w:sz w:val="26"/>
        </w:rPr>
        <w:t>ребёнка;</w:t>
      </w:r>
    </w:p>
    <w:p w:rsidR="0055423B" w:rsidRDefault="00032AC2" w:rsidP="00D54C9E">
      <w:pPr>
        <w:pStyle w:val="a5"/>
        <w:numPr>
          <w:ilvl w:val="1"/>
          <w:numId w:val="49"/>
        </w:numPr>
        <w:tabs>
          <w:tab w:val="left" w:pos="1218"/>
        </w:tabs>
        <w:spacing w:before="1" w:line="298" w:lineRule="exact"/>
        <w:ind w:left="1217"/>
        <w:rPr>
          <w:sz w:val="26"/>
        </w:rPr>
      </w:pPr>
      <w:r>
        <w:rPr>
          <w:sz w:val="26"/>
        </w:rPr>
        <w:t>создание</w:t>
      </w:r>
      <w:r>
        <w:rPr>
          <w:spacing w:val="-4"/>
          <w:sz w:val="26"/>
        </w:rPr>
        <w:t xml:space="preserve"> </w:t>
      </w:r>
      <w:r>
        <w:rPr>
          <w:sz w:val="26"/>
        </w:rPr>
        <w:t>динамичной</w:t>
      </w:r>
      <w:r>
        <w:rPr>
          <w:spacing w:val="-4"/>
          <w:sz w:val="26"/>
        </w:rPr>
        <w:t xml:space="preserve"> </w:t>
      </w:r>
      <w:r>
        <w:rPr>
          <w:sz w:val="26"/>
        </w:rPr>
        <w:t>среды,</w:t>
      </w:r>
      <w:r>
        <w:rPr>
          <w:spacing w:val="-2"/>
          <w:sz w:val="26"/>
        </w:rPr>
        <w:t xml:space="preserve"> </w:t>
      </w:r>
      <w:r>
        <w:rPr>
          <w:sz w:val="26"/>
        </w:rPr>
        <w:t>соответствующей</w:t>
      </w:r>
      <w:r>
        <w:rPr>
          <w:spacing w:val="-4"/>
          <w:sz w:val="26"/>
        </w:rPr>
        <w:t xml:space="preserve"> </w:t>
      </w:r>
      <w:r>
        <w:rPr>
          <w:sz w:val="26"/>
        </w:rPr>
        <w:t>запросам</w:t>
      </w:r>
      <w:r>
        <w:rPr>
          <w:spacing w:val="-4"/>
          <w:sz w:val="26"/>
        </w:rPr>
        <w:t xml:space="preserve"> </w:t>
      </w:r>
      <w:r>
        <w:rPr>
          <w:sz w:val="26"/>
        </w:rPr>
        <w:t>и</w:t>
      </w:r>
      <w:r>
        <w:rPr>
          <w:spacing w:val="-4"/>
          <w:sz w:val="26"/>
        </w:rPr>
        <w:t xml:space="preserve"> </w:t>
      </w:r>
      <w:r>
        <w:rPr>
          <w:sz w:val="26"/>
        </w:rPr>
        <w:t>потребностям</w:t>
      </w:r>
      <w:r>
        <w:rPr>
          <w:spacing w:val="-4"/>
          <w:sz w:val="26"/>
        </w:rPr>
        <w:t xml:space="preserve"> </w:t>
      </w:r>
      <w:r>
        <w:rPr>
          <w:sz w:val="26"/>
        </w:rPr>
        <w:t>ребёнка;</w:t>
      </w:r>
    </w:p>
    <w:p w:rsidR="0055423B" w:rsidRDefault="00032AC2" w:rsidP="00D54C9E">
      <w:pPr>
        <w:pStyle w:val="a5"/>
        <w:numPr>
          <w:ilvl w:val="1"/>
          <w:numId w:val="49"/>
        </w:numPr>
        <w:tabs>
          <w:tab w:val="left" w:pos="1477"/>
        </w:tabs>
        <w:ind w:right="404" w:firstLine="710"/>
        <w:rPr>
          <w:sz w:val="26"/>
        </w:rPr>
      </w:pPr>
      <w:r>
        <w:rPr>
          <w:sz w:val="26"/>
        </w:rPr>
        <w:t>создание</w:t>
      </w:r>
      <w:r>
        <w:rPr>
          <w:spacing w:val="1"/>
          <w:sz w:val="26"/>
        </w:rPr>
        <w:t xml:space="preserve"> </w:t>
      </w:r>
      <w:r>
        <w:rPr>
          <w:sz w:val="26"/>
        </w:rPr>
        <w:t>условий,</w:t>
      </w:r>
      <w:r>
        <w:rPr>
          <w:spacing w:val="1"/>
          <w:sz w:val="26"/>
        </w:rPr>
        <w:t xml:space="preserve"> </w:t>
      </w:r>
      <w:r>
        <w:rPr>
          <w:sz w:val="26"/>
        </w:rPr>
        <w:t>удовлетворяющих</w:t>
      </w:r>
      <w:r>
        <w:rPr>
          <w:spacing w:val="1"/>
          <w:sz w:val="26"/>
        </w:rPr>
        <w:t xml:space="preserve"> </w:t>
      </w:r>
      <w:r>
        <w:rPr>
          <w:sz w:val="26"/>
        </w:rPr>
        <w:t>личностным</w:t>
      </w:r>
      <w:r>
        <w:rPr>
          <w:spacing w:val="1"/>
          <w:sz w:val="26"/>
        </w:rPr>
        <w:t xml:space="preserve"> </w:t>
      </w:r>
      <w:r>
        <w:rPr>
          <w:sz w:val="26"/>
        </w:rPr>
        <w:t>и</w:t>
      </w:r>
      <w:r>
        <w:rPr>
          <w:spacing w:val="1"/>
          <w:sz w:val="26"/>
        </w:rPr>
        <w:t xml:space="preserve"> </w:t>
      </w:r>
      <w:r>
        <w:rPr>
          <w:sz w:val="26"/>
        </w:rPr>
        <w:t>познавательным</w:t>
      </w:r>
      <w:r>
        <w:rPr>
          <w:spacing w:val="1"/>
          <w:sz w:val="26"/>
        </w:rPr>
        <w:t xml:space="preserve"> </w:t>
      </w:r>
      <w:r>
        <w:rPr>
          <w:sz w:val="26"/>
        </w:rPr>
        <w:t>потребностям</w:t>
      </w:r>
      <w:r>
        <w:rPr>
          <w:spacing w:val="1"/>
          <w:sz w:val="26"/>
        </w:rPr>
        <w:t xml:space="preserve"> </w:t>
      </w:r>
      <w:r>
        <w:rPr>
          <w:sz w:val="26"/>
        </w:rPr>
        <w:t>ребёнка</w:t>
      </w:r>
      <w:r>
        <w:rPr>
          <w:spacing w:val="1"/>
          <w:sz w:val="26"/>
        </w:rPr>
        <w:t xml:space="preserve"> </w:t>
      </w:r>
      <w:r>
        <w:rPr>
          <w:sz w:val="26"/>
        </w:rPr>
        <w:t>и</w:t>
      </w:r>
      <w:r>
        <w:rPr>
          <w:spacing w:val="1"/>
          <w:sz w:val="26"/>
        </w:rPr>
        <w:t xml:space="preserve"> </w:t>
      </w:r>
      <w:r>
        <w:rPr>
          <w:sz w:val="26"/>
        </w:rPr>
        <w:t>способствующих</w:t>
      </w:r>
      <w:r>
        <w:rPr>
          <w:spacing w:val="1"/>
          <w:sz w:val="26"/>
        </w:rPr>
        <w:t xml:space="preserve"> </w:t>
      </w:r>
      <w:r>
        <w:rPr>
          <w:sz w:val="26"/>
        </w:rPr>
        <w:t>формированию</w:t>
      </w:r>
      <w:r>
        <w:rPr>
          <w:spacing w:val="1"/>
          <w:sz w:val="26"/>
        </w:rPr>
        <w:t xml:space="preserve"> </w:t>
      </w:r>
      <w:r>
        <w:rPr>
          <w:sz w:val="26"/>
        </w:rPr>
        <w:t>у</w:t>
      </w:r>
      <w:r>
        <w:rPr>
          <w:spacing w:val="1"/>
          <w:sz w:val="26"/>
        </w:rPr>
        <w:t xml:space="preserve"> </w:t>
      </w:r>
      <w:r>
        <w:rPr>
          <w:sz w:val="26"/>
        </w:rPr>
        <w:t>него</w:t>
      </w:r>
      <w:r>
        <w:rPr>
          <w:spacing w:val="1"/>
          <w:sz w:val="26"/>
        </w:rPr>
        <w:t xml:space="preserve"> </w:t>
      </w:r>
      <w:r>
        <w:rPr>
          <w:sz w:val="26"/>
        </w:rPr>
        <w:t>адекватных</w:t>
      </w:r>
      <w:r>
        <w:rPr>
          <w:spacing w:val="1"/>
          <w:sz w:val="26"/>
        </w:rPr>
        <w:t xml:space="preserve"> </w:t>
      </w:r>
      <w:r>
        <w:rPr>
          <w:sz w:val="26"/>
        </w:rPr>
        <w:t>ориентировочных реакций;</w:t>
      </w:r>
    </w:p>
    <w:p w:rsidR="0055423B" w:rsidRDefault="00032AC2" w:rsidP="00D54C9E">
      <w:pPr>
        <w:pStyle w:val="a5"/>
        <w:numPr>
          <w:ilvl w:val="1"/>
          <w:numId w:val="49"/>
        </w:numPr>
        <w:tabs>
          <w:tab w:val="left" w:pos="1348"/>
        </w:tabs>
        <w:spacing w:before="1"/>
        <w:ind w:right="408" w:firstLine="710"/>
        <w:rPr>
          <w:sz w:val="26"/>
        </w:rPr>
      </w:pPr>
      <w:r>
        <w:rPr>
          <w:sz w:val="26"/>
        </w:rPr>
        <w:t>восполнение</w:t>
      </w:r>
      <w:r>
        <w:rPr>
          <w:spacing w:val="1"/>
          <w:sz w:val="26"/>
        </w:rPr>
        <w:t xml:space="preserve"> </w:t>
      </w:r>
      <w:r>
        <w:rPr>
          <w:sz w:val="26"/>
        </w:rPr>
        <w:t>имеющихся</w:t>
      </w:r>
      <w:r>
        <w:rPr>
          <w:spacing w:val="1"/>
          <w:sz w:val="26"/>
        </w:rPr>
        <w:t xml:space="preserve"> </w:t>
      </w:r>
      <w:r>
        <w:rPr>
          <w:sz w:val="26"/>
        </w:rPr>
        <w:t>пробелов</w:t>
      </w:r>
      <w:r>
        <w:rPr>
          <w:spacing w:val="1"/>
          <w:sz w:val="26"/>
        </w:rPr>
        <w:t xml:space="preserve"> </w:t>
      </w:r>
      <w:r>
        <w:rPr>
          <w:sz w:val="26"/>
        </w:rPr>
        <w:t>и</w:t>
      </w:r>
      <w:r>
        <w:rPr>
          <w:spacing w:val="1"/>
          <w:sz w:val="26"/>
        </w:rPr>
        <w:t xml:space="preserve"> </w:t>
      </w:r>
      <w:r>
        <w:rPr>
          <w:sz w:val="26"/>
        </w:rPr>
        <w:t>сглаживание</w:t>
      </w:r>
      <w:r>
        <w:rPr>
          <w:spacing w:val="1"/>
          <w:sz w:val="26"/>
        </w:rPr>
        <w:t xml:space="preserve"> </w:t>
      </w:r>
      <w:r>
        <w:rPr>
          <w:sz w:val="26"/>
        </w:rPr>
        <w:t>негативных</w:t>
      </w:r>
      <w:r>
        <w:rPr>
          <w:spacing w:val="1"/>
          <w:sz w:val="26"/>
        </w:rPr>
        <w:t xml:space="preserve"> </w:t>
      </w:r>
      <w:r>
        <w:rPr>
          <w:sz w:val="26"/>
        </w:rPr>
        <w:t>проявлений</w:t>
      </w:r>
      <w:r>
        <w:rPr>
          <w:spacing w:val="1"/>
          <w:sz w:val="26"/>
        </w:rPr>
        <w:t xml:space="preserve"> </w:t>
      </w:r>
      <w:r>
        <w:rPr>
          <w:sz w:val="26"/>
        </w:rPr>
        <w:t>отклоняющегося</w:t>
      </w:r>
      <w:r>
        <w:rPr>
          <w:spacing w:val="1"/>
          <w:sz w:val="26"/>
        </w:rPr>
        <w:t xml:space="preserve"> </w:t>
      </w:r>
      <w:r>
        <w:rPr>
          <w:sz w:val="26"/>
        </w:rPr>
        <w:t>или</w:t>
      </w:r>
      <w:r>
        <w:rPr>
          <w:spacing w:val="2"/>
          <w:sz w:val="26"/>
        </w:rPr>
        <w:t xml:space="preserve"> </w:t>
      </w:r>
      <w:r>
        <w:rPr>
          <w:sz w:val="26"/>
        </w:rPr>
        <w:t>нарушенного</w:t>
      </w:r>
      <w:r>
        <w:rPr>
          <w:spacing w:val="1"/>
          <w:sz w:val="26"/>
        </w:rPr>
        <w:t xml:space="preserve"> </w:t>
      </w:r>
      <w:r>
        <w:rPr>
          <w:sz w:val="26"/>
        </w:rPr>
        <w:t>развития;</w:t>
      </w:r>
    </w:p>
    <w:p w:rsidR="0055423B" w:rsidRDefault="00032AC2" w:rsidP="00D54C9E">
      <w:pPr>
        <w:pStyle w:val="a5"/>
        <w:numPr>
          <w:ilvl w:val="1"/>
          <w:numId w:val="49"/>
        </w:numPr>
        <w:tabs>
          <w:tab w:val="left" w:pos="1218"/>
        </w:tabs>
        <w:spacing w:line="296" w:lineRule="exact"/>
        <w:ind w:left="1217"/>
        <w:rPr>
          <w:sz w:val="26"/>
        </w:rPr>
      </w:pPr>
      <w:r>
        <w:rPr>
          <w:sz w:val="26"/>
        </w:rPr>
        <w:t>использование</w:t>
      </w:r>
      <w:r>
        <w:rPr>
          <w:spacing w:val="-3"/>
          <w:sz w:val="26"/>
        </w:rPr>
        <w:t xml:space="preserve"> </w:t>
      </w:r>
      <w:r>
        <w:rPr>
          <w:sz w:val="26"/>
        </w:rPr>
        <w:t>вариативных</w:t>
      </w:r>
      <w:r>
        <w:rPr>
          <w:spacing w:val="-4"/>
          <w:sz w:val="26"/>
        </w:rPr>
        <w:t xml:space="preserve"> </w:t>
      </w:r>
      <w:r>
        <w:rPr>
          <w:sz w:val="26"/>
        </w:rPr>
        <w:t>методов,</w:t>
      </w:r>
      <w:r>
        <w:rPr>
          <w:spacing w:val="-2"/>
          <w:sz w:val="26"/>
        </w:rPr>
        <w:t xml:space="preserve"> </w:t>
      </w:r>
      <w:r>
        <w:rPr>
          <w:sz w:val="26"/>
        </w:rPr>
        <w:t>способов</w:t>
      </w:r>
      <w:r>
        <w:rPr>
          <w:spacing w:val="-1"/>
          <w:sz w:val="26"/>
        </w:rPr>
        <w:t xml:space="preserve"> </w:t>
      </w:r>
      <w:r>
        <w:rPr>
          <w:sz w:val="26"/>
        </w:rPr>
        <w:t>и</w:t>
      </w:r>
      <w:r>
        <w:rPr>
          <w:spacing w:val="-3"/>
          <w:sz w:val="26"/>
        </w:rPr>
        <w:t xml:space="preserve"> </w:t>
      </w:r>
      <w:r>
        <w:rPr>
          <w:sz w:val="26"/>
        </w:rPr>
        <w:t>приёмов</w:t>
      </w:r>
      <w:r>
        <w:rPr>
          <w:spacing w:val="-2"/>
          <w:sz w:val="26"/>
        </w:rPr>
        <w:t xml:space="preserve"> </w:t>
      </w:r>
      <w:r>
        <w:rPr>
          <w:sz w:val="26"/>
        </w:rPr>
        <w:t>обучения</w:t>
      </w:r>
      <w:r>
        <w:rPr>
          <w:spacing w:val="-2"/>
          <w:sz w:val="26"/>
        </w:rPr>
        <w:t xml:space="preserve"> </w:t>
      </w:r>
      <w:r>
        <w:rPr>
          <w:sz w:val="26"/>
        </w:rPr>
        <w:t>в</w:t>
      </w:r>
      <w:r>
        <w:rPr>
          <w:spacing w:val="-2"/>
          <w:sz w:val="26"/>
        </w:rPr>
        <w:t xml:space="preserve"> </w:t>
      </w:r>
      <w:proofErr w:type="gramStart"/>
      <w:r>
        <w:rPr>
          <w:sz w:val="26"/>
        </w:rPr>
        <w:t>динамичной</w:t>
      </w:r>
      <w:proofErr w:type="gramEnd"/>
    </w:p>
    <w:p w:rsidR="0055423B" w:rsidRDefault="00032AC2">
      <w:pPr>
        <w:pStyle w:val="a0"/>
        <w:spacing w:before="3" w:line="298" w:lineRule="exact"/>
        <w:ind w:firstLine="0"/>
        <w:jc w:val="left"/>
      </w:pPr>
      <w:r>
        <w:t>среде;</w:t>
      </w:r>
    </w:p>
    <w:p w:rsidR="0055423B" w:rsidRDefault="00032AC2" w:rsidP="00D54C9E">
      <w:pPr>
        <w:pStyle w:val="a5"/>
        <w:numPr>
          <w:ilvl w:val="1"/>
          <w:numId w:val="49"/>
        </w:numPr>
        <w:tabs>
          <w:tab w:val="left" w:pos="1261"/>
        </w:tabs>
        <w:spacing w:line="298" w:lineRule="exact"/>
        <w:ind w:left="1261" w:hanging="198"/>
        <w:jc w:val="left"/>
        <w:rPr>
          <w:sz w:val="26"/>
        </w:rPr>
      </w:pPr>
      <w:r>
        <w:rPr>
          <w:sz w:val="26"/>
        </w:rPr>
        <w:t>исследовательская</w:t>
      </w:r>
      <w:r>
        <w:rPr>
          <w:spacing w:val="40"/>
          <w:sz w:val="26"/>
        </w:rPr>
        <w:t xml:space="preserve"> </w:t>
      </w:r>
      <w:r>
        <w:rPr>
          <w:sz w:val="26"/>
        </w:rPr>
        <w:t>позиция</w:t>
      </w:r>
      <w:r>
        <w:rPr>
          <w:spacing w:val="41"/>
          <w:sz w:val="26"/>
        </w:rPr>
        <w:t xml:space="preserve"> </w:t>
      </w:r>
      <w:r>
        <w:rPr>
          <w:sz w:val="26"/>
        </w:rPr>
        <w:t>взрослого</w:t>
      </w:r>
      <w:r>
        <w:rPr>
          <w:spacing w:val="40"/>
          <w:sz w:val="26"/>
        </w:rPr>
        <w:t xml:space="preserve"> </w:t>
      </w:r>
      <w:r>
        <w:rPr>
          <w:sz w:val="26"/>
        </w:rPr>
        <w:t>в</w:t>
      </w:r>
      <w:r>
        <w:rPr>
          <w:spacing w:val="42"/>
          <w:sz w:val="26"/>
        </w:rPr>
        <w:t xml:space="preserve"> </w:t>
      </w:r>
      <w:r>
        <w:rPr>
          <w:sz w:val="26"/>
        </w:rPr>
        <w:t>процессе</w:t>
      </w:r>
      <w:r>
        <w:rPr>
          <w:spacing w:val="40"/>
          <w:sz w:val="26"/>
        </w:rPr>
        <w:t xml:space="preserve"> </w:t>
      </w:r>
      <w:r>
        <w:rPr>
          <w:sz w:val="26"/>
        </w:rPr>
        <w:t>взаимодействия</w:t>
      </w:r>
      <w:r>
        <w:rPr>
          <w:spacing w:val="42"/>
          <w:sz w:val="26"/>
        </w:rPr>
        <w:t xml:space="preserve"> </w:t>
      </w:r>
      <w:r>
        <w:rPr>
          <w:sz w:val="26"/>
        </w:rPr>
        <w:t>с</w:t>
      </w:r>
      <w:r>
        <w:rPr>
          <w:spacing w:val="40"/>
          <w:sz w:val="26"/>
        </w:rPr>
        <w:t xml:space="preserve"> </w:t>
      </w:r>
      <w:r>
        <w:rPr>
          <w:sz w:val="26"/>
        </w:rPr>
        <w:t>ребёнком</w:t>
      </w:r>
      <w:r>
        <w:rPr>
          <w:spacing w:val="39"/>
          <w:sz w:val="26"/>
        </w:rPr>
        <w:t xml:space="preserve"> </w:t>
      </w:r>
      <w:r>
        <w:rPr>
          <w:sz w:val="26"/>
        </w:rPr>
        <w:t>и</w:t>
      </w:r>
    </w:p>
    <w:p w:rsidR="0055423B" w:rsidRDefault="00032AC2">
      <w:pPr>
        <w:pStyle w:val="a0"/>
        <w:spacing w:line="298" w:lineRule="exact"/>
        <w:ind w:firstLine="0"/>
      </w:pPr>
      <w:r>
        <w:t>организации</w:t>
      </w:r>
      <w:r>
        <w:rPr>
          <w:spacing w:val="-3"/>
        </w:rPr>
        <w:t xml:space="preserve"> </w:t>
      </w:r>
      <w:r>
        <w:t>его</w:t>
      </w:r>
      <w:r>
        <w:rPr>
          <w:spacing w:val="-2"/>
        </w:rPr>
        <w:t xml:space="preserve"> </w:t>
      </w:r>
      <w:r>
        <w:t>функционирования.</w:t>
      </w:r>
    </w:p>
    <w:p w:rsidR="00C32532" w:rsidRDefault="00032AC2" w:rsidP="00C32532">
      <w:pPr>
        <w:pStyle w:val="a0"/>
        <w:spacing w:before="3"/>
        <w:ind w:right="404"/>
      </w:pPr>
      <w:r>
        <w:t>Коррекционно-развивающая работа с детьми с детьми с ТНР включает не только</w:t>
      </w:r>
      <w:r>
        <w:rPr>
          <w:spacing w:val="1"/>
        </w:rPr>
        <w:t xml:space="preserve"> </w:t>
      </w:r>
      <w:r>
        <w:t xml:space="preserve">коррекцию речевого развития, но и </w:t>
      </w:r>
      <w:r w:rsidR="00C32532">
        <w:t xml:space="preserve">организуется </w:t>
      </w:r>
      <w:r>
        <w:t>в других образовательных областях</w:t>
      </w:r>
      <w:r w:rsidR="00C32532">
        <w:t>.</w:t>
      </w:r>
    </w:p>
    <w:p w:rsidR="00C32532" w:rsidRDefault="00C32532" w:rsidP="00C32532">
      <w:pPr>
        <w:pStyle w:val="a0"/>
        <w:spacing w:before="3"/>
        <w:ind w:right="404"/>
      </w:pPr>
    </w:p>
    <w:p w:rsidR="0055423B" w:rsidRPr="00C32532" w:rsidRDefault="00032AC2" w:rsidP="00D54C9E">
      <w:pPr>
        <w:pStyle w:val="a0"/>
        <w:numPr>
          <w:ilvl w:val="1"/>
          <w:numId w:val="54"/>
        </w:numPr>
        <w:spacing w:before="3"/>
        <w:ind w:right="404"/>
        <w:jc w:val="both"/>
        <w:rPr>
          <w:b/>
        </w:rPr>
      </w:pPr>
      <w:r w:rsidRPr="00C32532">
        <w:rPr>
          <w:b/>
        </w:rPr>
        <w:t>РАБОЧАЯ</w:t>
      </w:r>
      <w:r w:rsidRPr="00C32532">
        <w:rPr>
          <w:b/>
          <w:spacing w:val="-6"/>
        </w:rPr>
        <w:t xml:space="preserve"> </w:t>
      </w:r>
      <w:r w:rsidRPr="00C32532">
        <w:rPr>
          <w:b/>
        </w:rPr>
        <w:t>ПРОГРАММА</w:t>
      </w:r>
      <w:r w:rsidRPr="00C32532">
        <w:rPr>
          <w:b/>
          <w:spacing w:val="-9"/>
        </w:rPr>
        <w:t xml:space="preserve"> </w:t>
      </w:r>
      <w:r w:rsidRPr="00C32532">
        <w:rPr>
          <w:b/>
        </w:rPr>
        <w:t>ВОСПИТАНИЯ</w:t>
      </w:r>
    </w:p>
    <w:p w:rsidR="0055423B" w:rsidRDefault="0055423B">
      <w:pPr>
        <w:pStyle w:val="a0"/>
        <w:spacing w:before="9"/>
        <w:ind w:left="0" w:firstLine="0"/>
        <w:jc w:val="left"/>
        <w:rPr>
          <w:sz w:val="25"/>
        </w:rPr>
      </w:pPr>
    </w:p>
    <w:p w:rsidR="0055423B" w:rsidRDefault="00032AC2" w:rsidP="00D54C9E">
      <w:pPr>
        <w:pStyle w:val="a5"/>
        <w:numPr>
          <w:ilvl w:val="2"/>
          <w:numId w:val="42"/>
        </w:numPr>
        <w:tabs>
          <w:tab w:val="left" w:pos="1716"/>
        </w:tabs>
        <w:spacing w:line="299" w:lineRule="exact"/>
        <w:ind w:hanging="653"/>
        <w:jc w:val="left"/>
        <w:rPr>
          <w:sz w:val="26"/>
        </w:rPr>
      </w:pPr>
      <w:r>
        <w:rPr>
          <w:sz w:val="26"/>
        </w:rPr>
        <w:t>ПОЯСНИТЕЛЬНАЯ</w:t>
      </w:r>
      <w:r>
        <w:rPr>
          <w:spacing w:val="-8"/>
          <w:sz w:val="26"/>
        </w:rPr>
        <w:t xml:space="preserve"> </w:t>
      </w:r>
      <w:r>
        <w:rPr>
          <w:sz w:val="26"/>
        </w:rPr>
        <w:t>ЗАПИСКА</w:t>
      </w:r>
    </w:p>
    <w:p w:rsidR="0055423B" w:rsidRDefault="00032AC2" w:rsidP="00D54C9E">
      <w:pPr>
        <w:pStyle w:val="a5"/>
        <w:numPr>
          <w:ilvl w:val="0"/>
          <w:numId w:val="41"/>
        </w:numPr>
        <w:tabs>
          <w:tab w:val="left" w:pos="1338"/>
        </w:tabs>
        <w:ind w:right="406" w:firstLine="720"/>
        <w:rPr>
          <w:sz w:val="26"/>
        </w:rPr>
      </w:pPr>
      <w:r>
        <w:rPr>
          <w:sz w:val="26"/>
        </w:rPr>
        <w:t>Программа</w:t>
      </w:r>
      <w:r>
        <w:rPr>
          <w:spacing w:val="1"/>
          <w:sz w:val="26"/>
        </w:rPr>
        <w:t xml:space="preserve"> </w:t>
      </w:r>
      <w:r>
        <w:rPr>
          <w:sz w:val="26"/>
        </w:rPr>
        <w:t>воспитания</w:t>
      </w:r>
      <w:r>
        <w:rPr>
          <w:spacing w:val="1"/>
          <w:sz w:val="26"/>
        </w:rPr>
        <w:t xml:space="preserve"> </w:t>
      </w:r>
      <w:r>
        <w:rPr>
          <w:sz w:val="26"/>
        </w:rPr>
        <w:t>основана</w:t>
      </w:r>
      <w:r>
        <w:rPr>
          <w:spacing w:val="1"/>
          <w:sz w:val="26"/>
        </w:rPr>
        <w:t xml:space="preserve"> </w:t>
      </w:r>
      <w:r>
        <w:rPr>
          <w:sz w:val="26"/>
        </w:rPr>
        <w:t>на</w:t>
      </w:r>
      <w:r>
        <w:rPr>
          <w:spacing w:val="66"/>
          <w:sz w:val="26"/>
        </w:rPr>
        <w:t xml:space="preserve"> </w:t>
      </w:r>
      <w:r>
        <w:rPr>
          <w:sz w:val="26"/>
        </w:rPr>
        <w:t>воплощении</w:t>
      </w:r>
      <w:r>
        <w:rPr>
          <w:spacing w:val="66"/>
          <w:sz w:val="26"/>
        </w:rPr>
        <w:t xml:space="preserve"> </w:t>
      </w:r>
      <w:r>
        <w:rPr>
          <w:sz w:val="26"/>
        </w:rPr>
        <w:t>национального</w:t>
      </w:r>
      <w:r>
        <w:rPr>
          <w:spacing w:val="1"/>
          <w:sz w:val="26"/>
        </w:rPr>
        <w:t xml:space="preserve"> </w:t>
      </w:r>
      <w:r>
        <w:rPr>
          <w:sz w:val="26"/>
        </w:rPr>
        <w:t>воспитательного</w:t>
      </w:r>
      <w:r>
        <w:rPr>
          <w:spacing w:val="1"/>
          <w:sz w:val="26"/>
        </w:rPr>
        <w:t xml:space="preserve"> </w:t>
      </w:r>
      <w:r>
        <w:rPr>
          <w:sz w:val="26"/>
        </w:rPr>
        <w:t>идеала,</w:t>
      </w:r>
      <w:r>
        <w:rPr>
          <w:spacing w:val="1"/>
          <w:sz w:val="26"/>
        </w:rPr>
        <w:t xml:space="preserve"> </w:t>
      </w:r>
      <w:r>
        <w:rPr>
          <w:sz w:val="26"/>
        </w:rPr>
        <w:t>который</w:t>
      </w:r>
      <w:r>
        <w:rPr>
          <w:spacing w:val="1"/>
          <w:sz w:val="26"/>
        </w:rPr>
        <w:t xml:space="preserve"> </w:t>
      </w:r>
      <w:r>
        <w:rPr>
          <w:sz w:val="26"/>
        </w:rPr>
        <w:t>понимается</w:t>
      </w:r>
      <w:r>
        <w:rPr>
          <w:spacing w:val="1"/>
          <w:sz w:val="26"/>
        </w:rPr>
        <w:t xml:space="preserve"> </w:t>
      </w:r>
      <w:r>
        <w:rPr>
          <w:sz w:val="26"/>
        </w:rPr>
        <w:t>как</w:t>
      </w:r>
      <w:r>
        <w:rPr>
          <w:spacing w:val="1"/>
          <w:sz w:val="26"/>
        </w:rPr>
        <w:t xml:space="preserve"> </w:t>
      </w:r>
      <w:r>
        <w:rPr>
          <w:sz w:val="26"/>
        </w:rPr>
        <w:t>высшая</w:t>
      </w:r>
      <w:r>
        <w:rPr>
          <w:spacing w:val="1"/>
          <w:sz w:val="26"/>
        </w:rPr>
        <w:t xml:space="preserve"> </w:t>
      </w:r>
      <w:r>
        <w:rPr>
          <w:sz w:val="26"/>
        </w:rPr>
        <w:t>цель</w:t>
      </w:r>
      <w:r>
        <w:rPr>
          <w:spacing w:val="66"/>
          <w:sz w:val="26"/>
        </w:rPr>
        <w:t xml:space="preserve"> </w:t>
      </w:r>
      <w:r>
        <w:rPr>
          <w:sz w:val="26"/>
        </w:rPr>
        <w:t>образования,</w:t>
      </w:r>
      <w:r>
        <w:rPr>
          <w:spacing w:val="1"/>
          <w:sz w:val="26"/>
        </w:rPr>
        <w:t xml:space="preserve"> </w:t>
      </w:r>
      <w:r>
        <w:rPr>
          <w:sz w:val="26"/>
        </w:rPr>
        <w:t>нравственное</w:t>
      </w:r>
      <w:r>
        <w:rPr>
          <w:spacing w:val="1"/>
          <w:sz w:val="26"/>
        </w:rPr>
        <w:t xml:space="preserve"> </w:t>
      </w:r>
      <w:r>
        <w:rPr>
          <w:sz w:val="26"/>
        </w:rPr>
        <w:t>(идеальное)</w:t>
      </w:r>
      <w:r>
        <w:rPr>
          <w:spacing w:val="2"/>
          <w:sz w:val="26"/>
        </w:rPr>
        <w:t xml:space="preserve"> </w:t>
      </w:r>
      <w:r>
        <w:rPr>
          <w:sz w:val="26"/>
        </w:rPr>
        <w:t>представление</w:t>
      </w:r>
      <w:r>
        <w:rPr>
          <w:spacing w:val="-3"/>
          <w:sz w:val="26"/>
        </w:rPr>
        <w:t xml:space="preserve"> </w:t>
      </w:r>
      <w:r>
        <w:rPr>
          <w:sz w:val="26"/>
        </w:rPr>
        <w:t>о</w:t>
      </w:r>
      <w:r>
        <w:rPr>
          <w:spacing w:val="-4"/>
          <w:sz w:val="26"/>
        </w:rPr>
        <w:t xml:space="preserve"> </w:t>
      </w:r>
      <w:r>
        <w:rPr>
          <w:sz w:val="26"/>
        </w:rPr>
        <w:t>человеке.</w:t>
      </w:r>
    </w:p>
    <w:p w:rsidR="0055423B" w:rsidRDefault="00032AC2" w:rsidP="00D54C9E">
      <w:pPr>
        <w:pStyle w:val="a5"/>
        <w:numPr>
          <w:ilvl w:val="0"/>
          <w:numId w:val="41"/>
        </w:numPr>
        <w:tabs>
          <w:tab w:val="left" w:pos="1329"/>
        </w:tabs>
        <w:ind w:right="407" w:firstLine="710"/>
        <w:rPr>
          <w:sz w:val="26"/>
        </w:rPr>
      </w:pPr>
      <w:r>
        <w:rPr>
          <w:sz w:val="26"/>
        </w:rPr>
        <w:t>Под</w:t>
      </w:r>
      <w:r>
        <w:rPr>
          <w:spacing w:val="1"/>
          <w:sz w:val="26"/>
        </w:rPr>
        <w:t xml:space="preserve"> </w:t>
      </w:r>
      <w:r>
        <w:rPr>
          <w:sz w:val="26"/>
        </w:rPr>
        <w:t>воспитанием</w:t>
      </w:r>
      <w:r>
        <w:rPr>
          <w:spacing w:val="1"/>
          <w:sz w:val="26"/>
        </w:rPr>
        <w:t xml:space="preserve"> </w:t>
      </w:r>
      <w:r>
        <w:rPr>
          <w:sz w:val="26"/>
        </w:rPr>
        <w:t>понимается</w:t>
      </w:r>
      <w:r>
        <w:rPr>
          <w:spacing w:val="1"/>
          <w:sz w:val="26"/>
        </w:rPr>
        <w:t xml:space="preserve"> </w:t>
      </w:r>
      <w:r>
        <w:rPr>
          <w:sz w:val="26"/>
        </w:rPr>
        <w:t>«деятельность,</w:t>
      </w:r>
      <w:r>
        <w:rPr>
          <w:spacing w:val="1"/>
          <w:sz w:val="26"/>
        </w:rPr>
        <w:t xml:space="preserve"> </w:t>
      </w:r>
      <w:r>
        <w:rPr>
          <w:sz w:val="26"/>
        </w:rPr>
        <w:t>направленная</w:t>
      </w:r>
      <w:r>
        <w:rPr>
          <w:spacing w:val="1"/>
          <w:sz w:val="26"/>
        </w:rPr>
        <w:t xml:space="preserve"> </w:t>
      </w:r>
      <w:r>
        <w:rPr>
          <w:sz w:val="26"/>
        </w:rPr>
        <w:t>на</w:t>
      </w:r>
      <w:r>
        <w:rPr>
          <w:spacing w:val="66"/>
          <w:sz w:val="26"/>
        </w:rPr>
        <w:t xml:space="preserve"> </w:t>
      </w:r>
      <w:r>
        <w:rPr>
          <w:sz w:val="26"/>
        </w:rPr>
        <w:t>развитие</w:t>
      </w:r>
      <w:r>
        <w:rPr>
          <w:spacing w:val="1"/>
          <w:sz w:val="26"/>
        </w:rPr>
        <w:t xml:space="preserve"> </w:t>
      </w:r>
      <w:r>
        <w:rPr>
          <w:sz w:val="26"/>
        </w:rPr>
        <w:t>личности,</w:t>
      </w:r>
      <w:r>
        <w:rPr>
          <w:spacing w:val="1"/>
          <w:sz w:val="26"/>
        </w:rPr>
        <w:t xml:space="preserve"> </w:t>
      </w:r>
      <w:r>
        <w:rPr>
          <w:sz w:val="26"/>
        </w:rPr>
        <w:t>создание</w:t>
      </w:r>
      <w:r>
        <w:rPr>
          <w:spacing w:val="1"/>
          <w:sz w:val="26"/>
        </w:rPr>
        <w:t xml:space="preserve"> </w:t>
      </w:r>
      <w:r>
        <w:rPr>
          <w:sz w:val="26"/>
        </w:rPr>
        <w:t>условий</w:t>
      </w:r>
      <w:r>
        <w:rPr>
          <w:spacing w:val="1"/>
          <w:sz w:val="26"/>
        </w:rPr>
        <w:t xml:space="preserve"> </w:t>
      </w:r>
      <w:r>
        <w:rPr>
          <w:sz w:val="26"/>
        </w:rPr>
        <w:t>для</w:t>
      </w:r>
      <w:r>
        <w:rPr>
          <w:spacing w:val="1"/>
          <w:sz w:val="26"/>
        </w:rPr>
        <w:t xml:space="preserve"> </w:t>
      </w:r>
      <w:r>
        <w:rPr>
          <w:sz w:val="26"/>
        </w:rPr>
        <w:t>самоопределения</w:t>
      </w:r>
      <w:r>
        <w:rPr>
          <w:spacing w:val="1"/>
          <w:sz w:val="26"/>
        </w:rPr>
        <w:t xml:space="preserve"> </w:t>
      </w:r>
      <w:r>
        <w:rPr>
          <w:sz w:val="26"/>
        </w:rPr>
        <w:t>и</w:t>
      </w:r>
      <w:r>
        <w:rPr>
          <w:spacing w:val="1"/>
          <w:sz w:val="26"/>
        </w:rPr>
        <w:t xml:space="preserve"> </w:t>
      </w:r>
      <w:proofErr w:type="gramStart"/>
      <w:r>
        <w:rPr>
          <w:sz w:val="26"/>
        </w:rPr>
        <w:t>социализации</w:t>
      </w:r>
      <w:proofErr w:type="gramEnd"/>
      <w:r>
        <w:rPr>
          <w:spacing w:val="1"/>
          <w:sz w:val="26"/>
        </w:rPr>
        <w:t xml:space="preserve"> </w:t>
      </w:r>
      <w:r>
        <w:rPr>
          <w:sz w:val="26"/>
        </w:rPr>
        <w:t>обучающихся</w:t>
      </w:r>
      <w:r>
        <w:rPr>
          <w:spacing w:val="65"/>
          <w:sz w:val="26"/>
        </w:rPr>
        <w:t xml:space="preserve"> </w:t>
      </w:r>
      <w:r>
        <w:rPr>
          <w:sz w:val="26"/>
        </w:rPr>
        <w:t>на</w:t>
      </w:r>
      <w:r>
        <w:rPr>
          <w:spacing w:val="1"/>
          <w:sz w:val="26"/>
        </w:rPr>
        <w:t xml:space="preserve"> </w:t>
      </w:r>
      <w:r>
        <w:rPr>
          <w:sz w:val="26"/>
        </w:rPr>
        <w:t>основе</w:t>
      </w:r>
      <w:r>
        <w:rPr>
          <w:spacing w:val="1"/>
          <w:sz w:val="26"/>
        </w:rPr>
        <w:t xml:space="preserve"> </w:t>
      </w:r>
      <w:r>
        <w:rPr>
          <w:sz w:val="26"/>
        </w:rPr>
        <w:t>социокультурных,</w:t>
      </w:r>
      <w:r>
        <w:rPr>
          <w:spacing w:val="1"/>
          <w:sz w:val="26"/>
        </w:rPr>
        <w:t xml:space="preserve"> </w:t>
      </w:r>
      <w:r>
        <w:rPr>
          <w:sz w:val="26"/>
        </w:rPr>
        <w:t>духовно-нравственных</w:t>
      </w:r>
      <w:r>
        <w:rPr>
          <w:spacing w:val="1"/>
          <w:sz w:val="26"/>
        </w:rPr>
        <w:t xml:space="preserve"> </w:t>
      </w:r>
      <w:r>
        <w:rPr>
          <w:sz w:val="26"/>
        </w:rPr>
        <w:t>ценностей и принятых в</w:t>
      </w:r>
      <w:r>
        <w:rPr>
          <w:spacing w:val="1"/>
          <w:sz w:val="26"/>
        </w:rPr>
        <w:t xml:space="preserve"> </w:t>
      </w:r>
      <w:r>
        <w:rPr>
          <w:sz w:val="26"/>
        </w:rPr>
        <w:t>российском</w:t>
      </w:r>
      <w:r>
        <w:rPr>
          <w:spacing w:val="1"/>
          <w:sz w:val="26"/>
        </w:rPr>
        <w:t xml:space="preserve"> </w:t>
      </w:r>
      <w:r>
        <w:rPr>
          <w:sz w:val="26"/>
        </w:rPr>
        <w:t>обществе правил и норм поведения в интересах человека, семьи, общества и государства,</w:t>
      </w:r>
      <w:r>
        <w:rPr>
          <w:spacing w:val="1"/>
          <w:sz w:val="26"/>
        </w:rPr>
        <w:t xml:space="preserve"> </w:t>
      </w:r>
      <w:r>
        <w:rPr>
          <w:sz w:val="26"/>
        </w:rPr>
        <w:t>формирование</w:t>
      </w:r>
      <w:r>
        <w:rPr>
          <w:spacing w:val="1"/>
          <w:sz w:val="26"/>
        </w:rPr>
        <w:t xml:space="preserve"> </w:t>
      </w:r>
      <w:r>
        <w:rPr>
          <w:sz w:val="26"/>
        </w:rPr>
        <w:t>у</w:t>
      </w:r>
      <w:r>
        <w:rPr>
          <w:spacing w:val="1"/>
          <w:sz w:val="26"/>
        </w:rPr>
        <w:t xml:space="preserve"> </w:t>
      </w:r>
      <w:r>
        <w:rPr>
          <w:sz w:val="26"/>
        </w:rPr>
        <w:t>обучающихся</w:t>
      </w:r>
      <w:r>
        <w:rPr>
          <w:spacing w:val="1"/>
          <w:sz w:val="26"/>
        </w:rPr>
        <w:t xml:space="preserve"> </w:t>
      </w:r>
      <w:r>
        <w:rPr>
          <w:sz w:val="26"/>
        </w:rPr>
        <w:t>чувства</w:t>
      </w:r>
      <w:r>
        <w:rPr>
          <w:spacing w:val="1"/>
          <w:sz w:val="26"/>
        </w:rPr>
        <w:t xml:space="preserve"> </w:t>
      </w:r>
      <w:r>
        <w:rPr>
          <w:sz w:val="26"/>
        </w:rPr>
        <w:t>патриотизма,</w:t>
      </w:r>
      <w:r>
        <w:rPr>
          <w:spacing w:val="1"/>
          <w:sz w:val="26"/>
        </w:rPr>
        <w:t xml:space="preserve"> </w:t>
      </w:r>
      <w:r>
        <w:rPr>
          <w:sz w:val="26"/>
        </w:rPr>
        <w:t>гражданственности,</w:t>
      </w:r>
      <w:r>
        <w:rPr>
          <w:spacing w:val="1"/>
          <w:sz w:val="26"/>
        </w:rPr>
        <w:t xml:space="preserve"> </w:t>
      </w:r>
      <w:r>
        <w:rPr>
          <w:sz w:val="26"/>
        </w:rPr>
        <w:t>уважения</w:t>
      </w:r>
      <w:r>
        <w:rPr>
          <w:spacing w:val="1"/>
          <w:sz w:val="26"/>
        </w:rPr>
        <w:t xml:space="preserve"> </w:t>
      </w:r>
      <w:r>
        <w:rPr>
          <w:sz w:val="26"/>
        </w:rPr>
        <w:t>к</w:t>
      </w:r>
      <w:r>
        <w:rPr>
          <w:spacing w:val="1"/>
          <w:sz w:val="26"/>
        </w:rPr>
        <w:t xml:space="preserve"> </w:t>
      </w:r>
      <w:r>
        <w:rPr>
          <w:sz w:val="26"/>
        </w:rPr>
        <w:t>памяти</w:t>
      </w:r>
      <w:r>
        <w:rPr>
          <w:spacing w:val="1"/>
          <w:sz w:val="26"/>
        </w:rPr>
        <w:t xml:space="preserve"> </w:t>
      </w:r>
      <w:r>
        <w:rPr>
          <w:sz w:val="26"/>
        </w:rPr>
        <w:t>защитников Отечества и</w:t>
      </w:r>
      <w:r>
        <w:rPr>
          <w:spacing w:val="1"/>
          <w:sz w:val="26"/>
        </w:rPr>
        <w:t xml:space="preserve"> </w:t>
      </w:r>
      <w:r>
        <w:rPr>
          <w:sz w:val="26"/>
        </w:rPr>
        <w:t>подвигам</w:t>
      </w:r>
      <w:r>
        <w:rPr>
          <w:spacing w:val="1"/>
          <w:sz w:val="26"/>
        </w:rPr>
        <w:t xml:space="preserve"> </w:t>
      </w:r>
      <w:r>
        <w:rPr>
          <w:sz w:val="26"/>
        </w:rPr>
        <w:t>Героев</w:t>
      </w:r>
      <w:r>
        <w:rPr>
          <w:spacing w:val="1"/>
          <w:sz w:val="26"/>
        </w:rPr>
        <w:t xml:space="preserve"> </w:t>
      </w:r>
      <w:r>
        <w:rPr>
          <w:sz w:val="26"/>
        </w:rPr>
        <w:t>Отечества, закону</w:t>
      </w:r>
      <w:r>
        <w:rPr>
          <w:spacing w:val="1"/>
          <w:sz w:val="26"/>
        </w:rPr>
        <w:t xml:space="preserve"> </w:t>
      </w:r>
      <w:r>
        <w:rPr>
          <w:sz w:val="26"/>
        </w:rPr>
        <w:t>и правопорядку,</w:t>
      </w:r>
      <w:r>
        <w:rPr>
          <w:spacing w:val="1"/>
          <w:sz w:val="26"/>
        </w:rPr>
        <w:t xml:space="preserve"> </w:t>
      </w:r>
      <w:r>
        <w:rPr>
          <w:sz w:val="26"/>
        </w:rPr>
        <w:t>человеку труда и старшему поколению, взаимного уважения, бережного отношения к</w:t>
      </w:r>
      <w:r>
        <w:rPr>
          <w:spacing w:val="1"/>
          <w:sz w:val="26"/>
        </w:rPr>
        <w:t xml:space="preserve"> </w:t>
      </w:r>
      <w:r>
        <w:rPr>
          <w:sz w:val="26"/>
        </w:rPr>
        <w:t>культурному наследию и традициям многонационального народа Российской Федерации,</w:t>
      </w:r>
      <w:r>
        <w:rPr>
          <w:spacing w:val="1"/>
          <w:sz w:val="26"/>
        </w:rPr>
        <w:t xml:space="preserve"> </w:t>
      </w:r>
      <w:r>
        <w:rPr>
          <w:sz w:val="26"/>
        </w:rPr>
        <w:t>природе</w:t>
      </w:r>
      <w:r>
        <w:rPr>
          <w:spacing w:val="1"/>
          <w:sz w:val="26"/>
        </w:rPr>
        <w:t xml:space="preserve"> </w:t>
      </w:r>
      <w:r>
        <w:rPr>
          <w:sz w:val="26"/>
        </w:rPr>
        <w:t>и</w:t>
      </w:r>
      <w:r>
        <w:rPr>
          <w:spacing w:val="2"/>
          <w:sz w:val="26"/>
        </w:rPr>
        <w:t xml:space="preserve"> </w:t>
      </w:r>
      <w:r>
        <w:rPr>
          <w:sz w:val="26"/>
        </w:rPr>
        <w:t>окружающей</w:t>
      </w:r>
      <w:r>
        <w:rPr>
          <w:spacing w:val="2"/>
          <w:sz w:val="26"/>
        </w:rPr>
        <w:t xml:space="preserve"> </w:t>
      </w:r>
      <w:r>
        <w:rPr>
          <w:sz w:val="26"/>
        </w:rPr>
        <w:t>среде.</w:t>
      </w:r>
    </w:p>
    <w:p w:rsidR="0055423B" w:rsidRDefault="00032AC2" w:rsidP="00D54C9E">
      <w:pPr>
        <w:pStyle w:val="a5"/>
        <w:numPr>
          <w:ilvl w:val="0"/>
          <w:numId w:val="41"/>
        </w:numPr>
        <w:tabs>
          <w:tab w:val="left" w:pos="1329"/>
        </w:tabs>
        <w:spacing w:before="3"/>
        <w:ind w:right="404" w:firstLine="710"/>
        <w:rPr>
          <w:sz w:val="26"/>
        </w:rPr>
      </w:pPr>
      <w:r>
        <w:rPr>
          <w:sz w:val="26"/>
        </w:rPr>
        <w:t>Основу воспитания составляют традиционные ценности российского общества</w:t>
      </w:r>
      <w:proofErr w:type="gramStart"/>
      <w:r>
        <w:rPr>
          <w:sz w:val="26"/>
        </w:rPr>
        <w:t>.</w:t>
      </w:r>
      <w:proofErr w:type="gramEnd"/>
      <w:r>
        <w:rPr>
          <w:spacing w:val="1"/>
          <w:sz w:val="26"/>
        </w:rPr>
        <w:t xml:space="preserve"> </w:t>
      </w:r>
      <w:proofErr w:type="gramStart"/>
      <w:r>
        <w:rPr>
          <w:sz w:val="26"/>
        </w:rPr>
        <w:t>т</w:t>
      </w:r>
      <w:proofErr w:type="gramEnd"/>
      <w:r>
        <w:rPr>
          <w:sz w:val="26"/>
        </w:rPr>
        <w:t>радиционные ценности - это нравственные ориентиры, формирующие мировоззрение</w:t>
      </w:r>
      <w:r>
        <w:rPr>
          <w:spacing w:val="1"/>
          <w:sz w:val="26"/>
        </w:rPr>
        <w:t xml:space="preserve"> </w:t>
      </w:r>
      <w:r>
        <w:rPr>
          <w:sz w:val="26"/>
        </w:rPr>
        <w:t>граждан</w:t>
      </w:r>
      <w:r>
        <w:rPr>
          <w:spacing w:val="1"/>
          <w:sz w:val="26"/>
        </w:rPr>
        <w:t xml:space="preserve"> </w:t>
      </w:r>
      <w:r>
        <w:rPr>
          <w:sz w:val="26"/>
        </w:rPr>
        <w:t>России,</w:t>
      </w:r>
      <w:r>
        <w:rPr>
          <w:spacing w:val="1"/>
          <w:sz w:val="26"/>
        </w:rPr>
        <w:t xml:space="preserve"> </w:t>
      </w:r>
      <w:r>
        <w:rPr>
          <w:sz w:val="26"/>
        </w:rPr>
        <w:t>передаваемые</w:t>
      </w:r>
      <w:r>
        <w:rPr>
          <w:spacing w:val="1"/>
          <w:sz w:val="26"/>
        </w:rPr>
        <w:t xml:space="preserve"> </w:t>
      </w:r>
      <w:r>
        <w:rPr>
          <w:sz w:val="26"/>
        </w:rPr>
        <w:t>от</w:t>
      </w:r>
      <w:r>
        <w:rPr>
          <w:spacing w:val="1"/>
          <w:sz w:val="26"/>
        </w:rPr>
        <w:t xml:space="preserve"> </w:t>
      </w:r>
      <w:r>
        <w:rPr>
          <w:sz w:val="26"/>
        </w:rPr>
        <w:t>поколения</w:t>
      </w:r>
      <w:r>
        <w:rPr>
          <w:spacing w:val="1"/>
          <w:sz w:val="26"/>
        </w:rPr>
        <w:t xml:space="preserve"> </w:t>
      </w:r>
      <w:r>
        <w:rPr>
          <w:sz w:val="26"/>
        </w:rPr>
        <w:t>к</w:t>
      </w:r>
      <w:r>
        <w:rPr>
          <w:spacing w:val="1"/>
          <w:sz w:val="26"/>
        </w:rPr>
        <w:t xml:space="preserve"> </w:t>
      </w:r>
      <w:r>
        <w:rPr>
          <w:sz w:val="26"/>
        </w:rPr>
        <w:t>поколению,</w:t>
      </w:r>
      <w:r>
        <w:rPr>
          <w:spacing w:val="1"/>
          <w:sz w:val="26"/>
        </w:rPr>
        <w:t xml:space="preserve"> </w:t>
      </w:r>
      <w:r>
        <w:rPr>
          <w:sz w:val="26"/>
        </w:rPr>
        <w:t>лежащие</w:t>
      </w:r>
      <w:r>
        <w:rPr>
          <w:spacing w:val="1"/>
          <w:sz w:val="26"/>
        </w:rPr>
        <w:t xml:space="preserve"> </w:t>
      </w:r>
      <w:r>
        <w:rPr>
          <w:sz w:val="26"/>
        </w:rPr>
        <w:t>в</w:t>
      </w:r>
      <w:r>
        <w:rPr>
          <w:spacing w:val="1"/>
          <w:sz w:val="26"/>
        </w:rPr>
        <w:t xml:space="preserve"> </w:t>
      </w:r>
      <w:r>
        <w:rPr>
          <w:sz w:val="26"/>
        </w:rPr>
        <w:t>основе</w:t>
      </w:r>
      <w:r>
        <w:rPr>
          <w:spacing w:val="1"/>
          <w:sz w:val="26"/>
        </w:rPr>
        <w:t xml:space="preserve"> </w:t>
      </w:r>
      <w:r>
        <w:rPr>
          <w:sz w:val="26"/>
        </w:rPr>
        <w:lastRenderedPageBreak/>
        <w:t>общероссийской гражданской идентичности и единого культурного пространства страны,</w:t>
      </w:r>
      <w:r>
        <w:rPr>
          <w:spacing w:val="-62"/>
          <w:sz w:val="26"/>
        </w:rPr>
        <w:t xml:space="preserve"> </w:t>
      </w:r>
      <w:r>
        <w:rPr>
          <w:sz w:val="26"/>
        </w:rPr>
        <w:t>укрепляющие</w:t>
      </w:r>
      <w:r>
        <w:rPr>
          <w:spacing w:val="1"/>
          <w:sz w:val="26"/>
        </w:rPr>
        <w:t xml:space="preserve"> </w:t>
      </w:r>
      <w:r>
        <w:rPr>
          <w:sz w:val="26"/>
        </w:rPr>
        <w:t>гражданское</w:t>
      </w:r>
      <w:r>
        <w:rPr>
          <w:spacing w:val="1"/>
          <w:sz w:val="26"/>
        </w:rPr>
        <w:t xml:space="preserve"> </w:t>
      </w:r>
      <w:r>
        <w:rPr>
          <w:sz w:val="26"/>
        </w:rPr>
        <w:t>единство,</w:t>
      </w:r>
      <w:r>
        <w:rPr>
          <w:spacing w:val="1"/>
          <w:sz w:val="26"/>
        </w:rPr>
        <w:t xml:space="preserve"> </w:t>
      </w:r>
      <w:r>
        <w:rPr>
          <w:sz w:val="26"/>
        </w:rPr>
        <w:t>нашедшие</w:t>
      </w:r>
      <w:r>
        <w:rPr>
          <w:spacing w:val="1"/>
          <w:sz w:val="26"/>
        </w:rPr>
        <w:t xml:space="preserve"> </w:t>
      </w:r>
      <w:r>
        <w:rPr>
          <w:sz w:val="26"/>
        </w:rPr>
        <w:t>свое</w:t>
      </w:r>
      <w:r>
        <w:rPr>
          <w:spacing w:val="1"/>
          <w:sz w:val="26"/>
        </w:rPr>
        <w:t xml:space="preserve"> </w:t>
      </w:r>
      <w:r>
        <w:rPr>
          <w:sz w:val="26"/>
        </w:rPr>
        <w:t>уникальное,</w:t>
      </w:r>
      <w:r>
        <w:rPr>
          <w:spacing w:val="66"/>
          <w:sz w:val="26"/>
        </w:rPr>
        <w:t xml:space="preserve"> </w:t>
      </w:r>
      <w:r>
        <w:rPr>
          <w:sz w:val="26"/>
        </w:rPr>
        <w:t>самобытное</w:t>
      </w:r>
      <w:r>
        <w:rPr>
          <w:spacing w:val="1"/>
          <w:sz w:val="26"/>
        </w:rPr>
        <w:t xml:space="preserve"> </w:t>
      </w:r>
      <w:r>
        <w:rPr>
          <w:sz w:val="26"/>
        </w:rPr>
        <w:t>проявление</w:t>
      </w:r>
      <w:r>
        <w:rPr>
          <w:spacing w:val="1"/>
          <w:sz w:val="26"/>
        </w:rPr>
        <w:t xml:space="preserve"> </w:t>
      </w:r>
      <w:r>
        <w:rPr>
          <w:sz w:val="26"/>
        </w:rPr>
        <w:t>в</w:t>
      </w:r>
      <w:r>
        <w:rPr>
          <w:spacing w:val="1"/>
          <w:sz w:val="26"/>
        </w:rPr>
        <w:t xml:space="preserve"> </w:t>
      </w:r>
      <w:r>
        <w:rPr>
          <w:sz w:val="26"/>
        </w:rPr>
        <w:t>духовном,</w:t>
      </w:r>
      <w:r>
        <w:rPr>
          <w:spacing w:val="1"/>
          <w:sz w:val="26"/>
        </w:rPr>
        <w:t xml:space="preserve"> </w:t>
      </w:r>
      <w:r>
        <w:rPr>
          <w:sz w:val="26"/>
        </w:rPr>
        <w:t>историческом</w:t>
      </w:r>
      <w:r>
        <w:rPr>
          <w:spacing w:val="1"/>
          <w:sz w:val="26"/>
        </w:rPr>
        <w:t xml:space="preserve"> </w:t>
      </w:r>
      <w:r>
        <w:rPr>
          <w:sz w:val="26"/>
        </w:rPr>
        <w:t>и</w:t>
      </w:r>
      <w:r>
        <w:rPr>
          <w:spacing w:val="1"/>
          <w:sz w:val="26"/>
        </w:rPr>
        <w:t xml:space="preserve"> </w:t>
      </w:r>
      <w:r>
        <w:rPr>
          <w:sz w:val="26"/>
        </w:rPr>
        <w:t>культурном</w:t>
      </w:r>
      <w:r>
        <w:rPr>
          <w:spacing w:val="1"/>
          <w:sz w:val="26"/>
        </w:rPr>
        <w:t xml:space="preserve"> </w:t>
      </w:r>
      <w:r>
        <w:rPr>
          <w:sz w:val="26"/>
        </w:rPr>
        <w:t>развитии</w:t>
      </w:r>
      <w:r>
        <w:rPr>
          <w:spacing w:val="1"/>
          <w:sz w:val="26"/>
        </w:rPr>
        <w:t xml:space="preserve"> </w:t>
      </w:r>
      <w:r>
        <w:rPr>
          <w:sz w:val="26"/>
        </w:rPr>
        <w:t>многонационального</w:t>
      </w:r>
      <w:r>
        <w:rPr>
          <w:spacing w:val="1"/>
          <w:sz w:val="26"/>
        </w:rPr>
        <w:t xml:space="preserve"> </w:t>
      </w:r>
      <w:r>
        <w:rPr>
          <w:sz w:val="26"/>
        </w:rPr>
        <w:t>народа</w:t>
      </w:r>
      <w:r>
        <w:rPr>
          <w:spacing w:val="1"/>
          <w:sz w:val="26"/>
        </w:rPr>
        <w:t xml:space="preserve"> </w:t>
      </w:r>
      <w:r>
        <w:rPr>
          <w:sz w:val="26"/>
        </w:rPr>
        <w:t>России.</w:t>
      </w:r>
    </w:p>
    <w:p w:rsidR="0055423B" w:rsidRDefault="00032AC2" w:rsidP="00D54C9E">
      <w:pPr>
        <w:pStyle w:val="a5"/>
        <w:numPr>
          <w:ilvl w:val="0"/>
          <w:numId w:val="41"/>
        </w:numPr>
        <w:tabs>
          <w:tab w:val="left" w:pos="1329"/>
        </w:tabs>
        <w:spacing w:before="1"/>
        <w:ind w:right="403" w:firstLine="710"/>
        <w:rPr>
          <w:sz w:val="26"/>
        </w:rPr>
      </w:pPr>
      <w:proofErr w:type="gramStart"/>
      <w:r>
        <w:rPr>
          <w:sz w:val="26"/>
        </w:rPr>
        <w:t>Программа</w:t>
      </w:r>
      <w:r>
        <w:rPr>
          <w:spacing w:val="1"/>
          <w:sz w:val="26"/>
        </w:rPr>
        <w:t xml:space="preserve"> </w:t>
      </w:r>
      <w:r>
        <w:rPr>
          <w:sz w:val="26"/>
        </w:rPr>
        <w:t>воспитания</w:t>
      </w:r>
      <w:r>
        <w:rPr>
          <w:spacing w:val="1"/>
          <w:sz w:val="26"/>
        </w:rPr>
        <w:t xml:space="preserve"> </w:t>
      </w:r>
      <w:r>
        <w:rPr>
          <w:sz w:val="26"/>
        </w:rPr>
        <w:t>предусматривает</w:t>
      </w:r>
      <w:r>
        <w:rPr>
          <w:spacing w:val="1"/>
          <w:sz w:val="26"/>
        </w:rPr>
        <w:t xml:space="preserve"> </w:t>
      </w:r>
      <w:r>
        <w:rPr>
          <w:sz w:val="26"/>
        </w:rPr>
        <w:t>приобщение</w:t>
      </w:r>
      <w:r>
        <w:rPr>
          <w:spacing w:val="1"/>
          <w:sz w:val="26"/>
        </w:rPr>
        <w:t xml:space="preserve"> </w:t>
      </w:r>
      <w:r>
        <w:rPr>
          <w:sz w:val="26"/>
        </w:rPr>
        <w:t>детей</w:t>
      </w:r>
      <w:r>
        <w:rPr>
          <w:spacing w:val="1"/>
          <w:sz w:val="26"/>
        </w:rPr>
        <w:t xml:space="preserve"> </w:t>
      </w:r>
      <w:r>
        <w:rPr>
          <w:sz w:val="26"/>
        </w:rPr>
        <w:t>к</w:t>
      </w:r>
      <w:r>
        <w:rPr>
          <w:spacing w:val="1"/>
          <w:sz w:val="26"/>
        </w:rPr>
        <w:t xml:space="preserve"> </w:t>
      </w:r>
      <w:r>
        <w:rPr>
          <w:sz w:val="26"/>
        </w:rPr>
        <w:t>традиционным</w:t>
      </w:r>
      <w:r>
        <w:rPr>
          <w:spacing w:val="1"/>
          <w:sz w:val="26"/>
        </w:rPr>
        <w:t xml:space="preserve"> </w:t>
      </w:r>
      <w:r>
        <w:rPr>
          <w:sz w:val="26"/>
        </w:rPr>
        <w:t>ценностям</w:t>
      </w:r>
      <w:r>
        <w:rPr>
          <w:spacing w:val="1"/>
          <w:sz w:val="26"/>
        </w:rPr>
        <w:t xml:space="preserve"> </w:t>
      </w:r>
      <w:r>
        <w:rPr>
          <w:sz w:val="26"/>
        </w:rPr>
        <w:t>российского</w:t>
      </w:r>
      <w:r>
        <w:rPr>
          <w:spacing w:val="1"/>
          <w:sz w:val="26"/>
        </w:rPr>
        <w:t xml:space="preserve"> </w:t>
      </w:r>
      <w:r>
        <w:rPr>
          <w:sz w:val="26"/>
        </w:rPr>
        <w:t>общества</w:t>
      </w:r>
      <w:r>
        <w:rPr>
          <w:spacing w:val="1"/>
          <w:sz w:val="26"/>
        </w:rPr>
        <w:t xml:space="preserve"> </w:t>
      </w:r>
      <w:r>
        <w:rPr>
          <w:sz w:val="26"/>
        </w:rPr>
        <w:t>-</w:t>
      </w:r>
      <w:r>
        <w:rPr>
          <w:spacing w:val="1"/>
          <w:sz w:val="26"/>
        </w:rPr>
        <w:t xml:space="preserve"> </w:t>
      </w:r>
      <w:r>
        <w:rPr>
          <w:sz w:val="26"/>
        </w:rPr>
        <w:t>жизнь,</w:t>
      </w:r>
      <w:r>
        <w:rPr>
          <w:spacing w:val="1"/>
          <w:sz w:val="26"/>
        </w:rPr>
        <w:t xml:space="preserve"> </w:t>
      </w:r>
      <w:r>
        <w:rPr>
          <w:sz w:val="26"/>
        </w:rPr>
        <w:t>достоинство,</w:t>
      </w:r>
      <w:r>
        <w:rPr>
          <w:spacing w:val="1"/>
          <w:sz w:val="26"/>
        </w:rPr>
        <w:t xml:space="preserve"> </w:t>
      </w:r>
      <w:r>
        <w:rPr>
          <w:sz w:val="26"/>
        </w:rPr>
        <w:t>права</w:t>
      </w:r>
      <w:r>
        <w:rPr>
          <w:spacing w:val="1"/>
          <w:sz w:val="26"/>
        </w:rPr>
        <w:t xml:space="preserve"> </w:t>
      </w:r>
      <w:r>
        <w:rPr>
          <w:sz w:val="26"/>
        </w:rPr>
        <w:t>и</w:t>
      </w:r>
      <w:r>
        <w:rPr>
          <w:spacing w:val="1"/>
          <w:sz w:val="26"/>
        </w:rPr>
        <w:t xml:space="preserve"> </w:t>
      </w:r>
      <w:r>
        <w:rPr>
          <w:sz w:val="26"/>
        </w:rPr>
        <w:t>свободы</w:t>
      </w:r>
      <w:r>
        <w:rPr>
          <w:spacing w:val="1"/>
          <w:sz w:val="26"/>
        </w:rPr>
        <w:t xml:space="preserve"> </w:t>
      </w:r>
      <w:r>
        <w:rPr>
          <w:sz w:val="26"/>
        </w:rPr>
        <w:t>человека,</w:t>
      </w:r>
      <w:r>
        <w:rPr>
          <w:spacing w:val="1"/>
          <w:sz w:val="26"/>
        </w:rPr>
        <w:t xml:space="preserve"> </w:t>
      </w:r>
      <w:r>
        <w:rPr>
          <w:sz w:val="26"/>
        </w:rPr>
        <w:t>патриотизм, гражданственность, служение Отечеству и ответственность за его судьбу,</w:t>
      </w:r>
      <w:r>
        <w:rPr>
          <w:spacing w:val="1"/>
          <w:sz w:val="26"/>
        </w:rPr>
        <w:t xml:space="preserve"> </w:t>
      </w:r>
      <w:r>
        <w:rPr>
          <w:sz w:val="26"/>
        </w:rPr>
        <w:t>высокие нравственные идеалы, крепкая семья, созидательный труд, приоритет духовного</w:t>
      </w:r>
      <w:r>
        <w:rPr>
          <w:spacing w:val="1"/>
          <w:sz w:val="26"/>
        </w:rPr>
        <w:t xml:space="preserve"> </w:t>
      </w:r>
      <w:r>
        <w:rPr>
          <w:sz w:val="26"/>
        </w:rPr>
        <w:t>над материальным, гуманизм, милосердие, справедливость, коллективизм, взаимопомощь</w:t>
      </w:r>
      <w:r>
        <w:rPr>
          <w:spacing w:val="-62"/>
          <w:sz w:val="26"/>
        </w:rPr>
        <w:t xml:space="preserve"> </w:t>
      </w:r>
      <w:r>
        <w:rPr>
          <w:sz w:val="26"/>
        </w:rPr>
        <w:t>и взаимоуважение, историческая память и преемственность поколений, единство народов</w:t>
      </w:r>
      <w:r>
        <w:rPr>
          <w:spacing w:val="1"/>
          <w:sz w:val="26"/>
        </w:rPr>
        <w:t xml:space="preserve"> </w:t>
      </w:r>
      <w:r>
        <w:rPr>
          <w:sz w:val="26"/>
        </w:rPr>
        <w:t>России.</w:t>
      </w:r>
      <w:proofErr w:type="gramEnd"/>
    </w:p>
    <w:p w:rsidR="0055423B" w:rsidRDefault="00032AC2" w:rsidP="00D54C9E">
      <w:pPr>
        <w:pStyle w:val="a5"/>
        <w:numPr>
          <w:ilvl w:val="0"/>
          <w:numId w:val="41"/>
        </w:numPr>
        <w:tabs>
          <w:tab w:val="left" w:pos="1329"/>
        </w:tabs>
        <w:ind w:right="413" w:firstLine="710"/>
        <w:rPr>
          <w:sz w:val="26"/>
        </w:rPr>
      </w:pPr>
      <w:r>
        <w:rPr>
          <w:sz w:val="26"/>
        </w:rPr>
        <w:t>Вся система ценностей российского народа находит отражение в содержании</w:t>
      </w:r>
      <w:r>
        <w:rPr>
          <w:spacing w:val="1"/>
          <w:sz w:val="26"/>
        </w:rPr>
        <w:t xml:space="preserve"> </w:t>
      </w:r>
      <w:r>
        <w:rPr>
          <w:sz w:val="26"/>
        </w:rPr>
        <w:t>воспитательной</w:t>
      </w:r>
      <w:r>
        <w:rPr>
          <w:spacing w:val="-6"/>
          <w:sz w:val="26"/>
        </w:rPr>
        <w:t xml:space="preserve"> </w:t>
      </w:r>
      <w:r>
        <w:rPr>
          <w:sz w:val="26"/>
        </w:rPr>
        <w:t>работы</w:t>
      </w:r>
      <w:r>
        <w:rPr>
          <w:spacing w:val="-2"/>
          <w:sz w:val="26"/>
        </w:rPr>
        <w:t xml:space="preserve"> </w:t>
      </w:r>
      <w:r>
        <w:rPr>
          <w:sz w:val="26"/>
        </w:rPr>
        <w:t>МБДОУ,</w:t>
      </w:r>
      <w:r>
        <w:rPr>
          <w:spacing w:val="1"/>
          <w:sz w:val="26"/>
        </w:rPr>
        <w:t xml:space="preserve"> </w:t>
      </w:r>
      <w:r>
        <w:rPr>
          <w:sz w:val="26"/>
        </w:rPr>
        <w:t>в соответствии с</w:t>
      </w:r>
      <w:r>
        <w:rPr>
          <w:spacing w:val="-5"/>
          <w:sz w:val="26"/>
        </w:rPr>
        <w:t xml:space="preserve"> </w:t>
      </w:r>
      <w:r>
        <w:rPr>
          <w:sz w:val="26"/>
        </w:rPr>
        <w:t>возрастными</w:t>
      </w:r>
      <w:r>
        <w:rPr>
          <w:spacing w:val="-1"/>
          <w:sz w:val="26"/>
        </w:rPr>
        <w:t xml:space="preserve"> </w:t>
      </w:r>
      <w:r>
        <w:rPr>
          <w:sz w:val="26"/>
        </w:rPr>
        <w:t>особенностями детей.</w:t>
      </w:r>
    </w:p>
    <w:p w:rsidR="0055423B" w:rsidRDefault="00032AC2" w:rsidP="00D54C9E">
      <w:pPr>
        <w:pStyle w:val="a5"/>
        <w:numPr>
          <w:ilvl w:val="0"/>
          <w:numId w:val="41"/>
        </w:numPr>
        <w:tabs>
          <w:tab w:val="left" w:pos="1329"/>
        </w:tabs>
        <w:spacing w:line="242" w:lineRule="auto"/>
        <w:ind w:right="409" w:firstLine="710"/>
        <w:rPr>
          <w:sz w:val="26"/>
        </w:rPr>
      </w:pPr>
      <w:r>
        <w:rPr>
          <w:sz w:val="26"/>
        </w:rPr>
        <w:t>Ценности</w:t>
      </w:r>
      <w:r>
        <w:rPr>
          <w:spacing w:val="1"/>
          <w:sz w:val="26"/>
        </w:rPr>
        <w:t xml:space="preserve"> </w:t>
      </w:r>
      <w:r>
        <w:rPr>
          <w:sz w:val="26"/>
        </w:rPr>
        <w:t>Родина</w:t>
      </w:r>
      <w:r>
        <w:rPr>
          <w:spacing w:val="1"/>
          <w:sz w:val="26"/>
        </w:rPr>
        <w:t xml:space="preserve"> </w:t>
      </w:r>
      <w:r>
        <w:rPr>
          <w:sz w:val="26"/>
        </w:rPr>
        <w:t>и</w:t>
      </w:r>
      <w:r>
        <w:rPr>
          <w:spacing w:val="1"/>
          <w:sz w:val="26"/>
        </w:rPr>
        <w:t xml:space="preserve"> </w:t>
      </w:r>
      <w:r>
        <w:rPr>
          <w:sz w:val="26"/>
        </w:rPr>
        <w:t>природа</w:t>
      </w:r>
      <w:r>
        <w:rPr>
          <w:spacing w:val="1"/>
          <w:sz w:val="26"/>
        </w:rPr>
        <w:t xml:space="preserve"> </w:t>
      </w:r>
      <w:r>
        <w:rPr>
          <w:sz w:val="26"/>
        </w:rPr>
        <w:t>лежат</w:t>
      </w:r>
      <w:r>
        <w:rPr>
          <w:spacing w:val="1"/>
          <w:sz w:val="26"/>
        </w:rPr>
        <w:t xml:space="preserve"> </w:t>
      </w:r>
      <w:r>
        <w:rPr>
          <w:sz w:val="26"/>
        </w:rPr>
        <w:t>в</w:t>
      </w:r>
      <w:r>
        <w:rPr>
          <w:spacing w:val="1"/>
          <w:sz w:val="26"/>
        </w:rPr>
        <w:t xml:space="preserve"> </w:t>
      </w:r>
      <w:r>
        <w:rPr>
          <w:sz w:val="26"/>
        </w:rPr>
        <w:t>основе</w:t>
      </w:r>
      <w:r>
        <w:rPr>
          <w:spacing w:val="1"/>
          <w:sz w:val="26"/>
        </w:rPr>
        <w:t xml:space="preserve"> </w:t>
      </w:r>
      <w:r>
        <w:rPr>
          <w:sz w:val="26"/>
        </w:rPr>
        <w:t>патриотического</w:t>
      </w:r>
      <w:r>
        <w:rPr>
          <w:spacing w:val="1"/>
          <w:sz w:val="26"/>
        </w:rPr>
        <w:t xml:space="preserve"> </w:t>
      </w:r>
      <w:r>
        <w:rPr>
          <w:sz w:val="26"/>
        </w:rPr>
        <w:t>направления</w:t>
      </w:r>
      <w:r>
        <w:rPr>
          <w:spacing w:val="1"/>
          <w:sz w:val="26"/>
        </w:rPr>
        <w:t xml:space="preserve"> </w:t>
      </w:r>
      <w:r>
        <w:rPr>
          <w:sz w:val="26"/>
        </w:rPr>
        <w:t>воспитания.</w:t>
      </w:r>
    </w:p>
    <w:p w:rsidR="0055423B" w:rsidRDefault="00032AC2" w:rsidP="00D54C9E">
      <w:pPr>
        <w:pStyle w:val="a5"/>
        <w:numPr>
          <w:ilvl w:val="0"/>
          <w:numId w:val="41"/>
        </w:numPr>
        <w:tabs>
          <w:tab w:val="left" w:pos="1329"/>
        </w:tabs>
        <w:ind w:right="399" w:firstLine="710"/>
        <w:rPr>
          <w:sz w:val="26"/>
        </w:rPr>
      </w:pPr>
      <w:r>
        <w:rPr>
          <w:sz w:val="26"/>
        </w:rPr>
        <w:t>Ценности</w:t>
      </w:r>
      <w:r>
        <w:rPr>
          <w:spacing w:val="1"/>
          <w:sz w:val="26"/>
        </w:rPr>
        <w:t xml:space="preserve"> </w:t>
      </w:r>
      <w:r>
        <w:rPr>
          <w:sz w:val="26"/>
        </w:rPr>
        <w:t>милосердие,</w:t>
      </w:r>
      <w:r>
        <w:rPr>
          <w:spacing w:val="1"/>
          <w:sz w:val="26"/>
        </w:rPr>
        <w:t xml:space="preserve"> </w:t>
      </w:r>
      <w:r>
        <w:rPr>
          <w:sz w:val="26"/>
        </w:rPr>
        <w:t>жизнь,</w:t>
      </w:r>
      <w:r>
        <w:rPr>
          <w:spacing w:val="1"/>
          <w:sz w:val="26"/>
        </w:rPr>
        <w:t xml:space="preserve"> </w:t>
      </w:r>
      <w:r>
        <w:rPr>
          <w:sz w:val="26"/>
        </w:rPr>
        <w:t>добро</w:t>
      </w:r>
      <w:r>
        <w:rPr>
          <w:spacing w:val="1"/>
          <w:sz w:val="26"/>
        </w:rPr>
        <w:t xml:space="preserve"> </w:t>
      </w:r>
      <w:r>
        <w:rPr>
          <w:sz w:val="26"/>
        </w:rPr>
        <w:t>лежат</w:t>
      </w:r>
      <w:r>
        <w:rPr>
          <w:spacing w:val="1"/>
          <w:sz w:val="26"/>
        </w:rPr>
        <w:t xml:space="preserve"> </w:t>
      </w:r>
      <w:r>
        <w:rPr>
          <w:sz w:val="26"/>
        </w:rPr>
        <w:t>в</w:t>
      </w:r>
      <w:r>
        <w:rPr>
          <w:spacing w:val="1"/>
          <w:sz w:val="26"/>
        </w:rPr>
        <w:t xml:space="preserve"> </w:t>
      </w:r>
      <w:r>
        <w:rPr>
          <w:sz w:val="26"/>
        </w:rPr>
        <w:t>основе</w:t>
      </w:r>
      <w:r>
        <w:rPr>
          <w:spacing w:val="1"/>
          <w:sz w:val="26"/>
        </w:rPr>
        <w:t xml:space="preserve"> </w:t>
      </w:r>
      <w:r>
        <w:rPr>
          <w:sz w:val="26"/>
        </w:rPr>
        <w:t>духовно-нравственного</w:t>
      </w:r>
      <w:r>
        <w:rPr>
          <w:spacing w:val="1"/>
          <w:sz w:val="26"/>
        </w:rPr>
        <w:t xml:space="preserve"> </w:t>
      </w:r>
      <w:r>
        <w:rPr>
          <w:sz w:val="26"/>
        </w:rPr>
        <w:t>направления</w:t>
      </w:r>
      <w:r>
        <w:rPr>
          <w:spacing w:val="1"/>
          <w:sz w:val="26"/>
        </w:rPr>
        <w:t xml:space="preserve"> </w:t>
      </w:r>
      <w:r>
        <w:rPr>
          <w:sz w:val="26"/>
        </w:rPr>
        <w:t>воспитания.</w:t>
      </w:r>
    </w:p>
    <w:p w:rsidR="0055423B" w:rsidRDefault="00032AC2" w:rsidP="00D54C9E">
      <w:pPr>
        <w:pStyle w:val="a5"/>
        <w:numPr>
          <w:ilvl w:val="0"/>
          <w:numId w:val="41"/>
        </w:numPr>
        <w:tabs>
          <w:tab w:val="left" w:pos="1329"/>
        </w:tabs>
        <w:ind w:right="403" w:firstLine="710"/>
        <w:rPr>
          <w:sz w:val="26"/>
        </w:rPr>
      </w:pPr>
      <w:r>
        <w:rPr>
          <w:sz w:val="26"/>
        </w:rPr>
        <w:t>Ценности человек, семья, дружба, сотрудничество лежат в основе социального</w:t>
      </w:r>
      <w:r>
        <w:rPr>
          <w:spacing w:val="1"/>
          <w:sz w:val="26"/>
        </w:rPr>
        <w:t xml:space="preserve"> </w:t>
      </w:r>
      <w:r>
        <w:rPr>
          <w:sz w:val="26"/>
        </w:rPr>
        <w:t>направления</w:t>
      </w:r>
      <w:r>
        <w:rPr>
          <w:spacing w:val="1"/>
          <w:sz w:val="26"/>
        </w:rPr>
        <w:t xml:space="preserve"> </w:t>
      </w:r>
      <w:r>
        <w:rPr>
          <w:sz w:val="26"/>
        </w:rPr>
        <w:t>воспитания.</w:t>
      </w:r>
    </w:p>
    <w:p w:rsidR="0055423B" w:rsidRDefault="00032AC2" w:rsidP="00D54C9E">
      <w:pPr>
        <w:pStyle w:val="a5"/>
        <w:numPr>
          <w:ilvl w:val="0"/>
          <w:numId w:val="41"/>
        </w:numPr>
        <w:tabs>
          <w:tab w:val="left" w:pos="1329"/>
        </w:tabs>
        <w:spacing w:line="296" w:lineRule="exact"/>
        <w:ind w:left="1328" w:hanging="266"/>
        <w:rPr>
          <w:sz w:val="26"/>
        </w:rPr>
      </w:pPr>
      <w:r>
        <w:rPr>
          <w:sz w:val="26"/>
        </w:rPr>
        <w:t>Ценность</w:t>
      </w:r>
      <w:r>
        <w:rPr>
          <w:spacing w:val="-7"/>
          <w:sz w:val="26"/>
        </w:rPr>
        <w:t xml:space="preserve"> </w:t>
      </w:r>
      <w:r>
        <w:rPr>
          <w:sz w:val="26"/>
        </w:rPr>
        <w:t>познание</w:t>
      </w:r>
      <w:r>
        <w:rPr>
          <w:spacing w:val="-3"/>
          <w:sz w:val="26"/>
        </w:rPr>
        <w:t xml:space="preserve"> </w:t>
      </w:r>
      <w:r>
        <w:rPr>
          <w:sz w:val="26"/>
        </w:rPr>
        <w:t>лежит</w:t>
      </w:r>
      <w:r>
        <w:rPr>
          <w:spacing w:val="-2"/>
          <w:sz w:val="26"/>
        </w:rPr>
        <w:t xml:space="preserve"> </w:t>
      </w:r>
      <w:r>
        <w:rPr>
          <w:sz w:val="26"/>
        </w:rPr>
        <w:t>в</w:t>
      </w:r>
      <w:r>
        <w:rPr>
          <w:spacing w:val="-5"/>
          <w:sz w:val="26"/>
        </w:rPr>
        <w:t xml:space="preserve"> </w:t>
      </w:r>
      <w:r>
        <w:rPr>
          <w:sz w:val="26"/>
        </w:rPr>
        <w:t>основе</w:t>
      </w:r>
      <w:r>
        <w:rPr>
          <w:spacing w:val="-8"/>
          <w:sz w:val="26"/>
        </w:rPr>
        <w:t xml:space="preserve"> </w:t>
      </w:r>
      <w:r>
        <w:rPr>
          <w:sz w:val="26"/>
        </w:rPr>
        <w:t>познавательного</w:t>
      </w:r>
      <w:r>
        <w:rPr>
          <w:spacing w:val="-3"/>
          <w:sz w:val="26"/>
        </w:rPr>
        <w:t xml:space="preserve"> </w:t>
      </w:r>
      <w:r>
        <w:rPr>
          <w:sz w:val="26"/>
        </w:rPr>
        <w:t>направления</w:t>
      </w:r>
      <w:r>
        <w:rPr>
          <w:spacing w:val="-7"/>
          <w:sz w:val="26"/>
        </w:rPr>
        <w:t xml:space="preserve"> </w:t>
      </w:r>
      <w:r>
        <w:rPr>
          <w:sz w:val="26"/>
        </w:rPr>
        <w:t>воспитания.</w:t>
      </w:r>
    </w:p>
    <w:p w:rsidR="0055423B" w:rsidRDefault="00032AC2" w:rsidP="00D54C9E">
      <w:pPr>
        <w:pStyle w:val="a5"/>
        <w:numPr>
          <w:ilvl w:val="0"/>
          <w:numId w:val="41"/>
        </w:numPr>
        <w:tabs>
          <w:tab w:val="left" w:pos="1458"/>
        </w:tabs>
        <w:spacing w:line="242" w:lineRule="auto"/>
        <w:ind w:right="413" w:firstLine="710"/>
        <w:rPr>
          <w:sz w:val="26"/>
        </w:rPr>
      </w:pPr>
      <w:r>
        <w:rPr>
          <w:sz w:val="26"/>
        </w:rPr>
        <w:t>Ценности жизнь и здоровье лежат в основе физического и оздоровительного</w:t>
      </w:r>
      <w:r>
        <w:rPr>
          <w:spacing w:val="1"/>
          <w:sz w:val="26"/>
        </w:rPr>
        <w:t xml:space="preserve"> </w:t>
      </w:r>
      <w:r>
        <w:rPr>
          <w:sz w:val="26"/>
        </w:rPr>
        <w:t>направления</w:t>
      </w:r>
      <w:r>
        <w:rPr>
          <w:spacing w:val="1"/>
          <w:sz w:val="26"/>
        </w:rPr>
        <w:t xml:space="preserve"> </w:t>
      </w:r>
      <w:r>
        <w:rPr>
          <w:sz w:val="26"/>
        </w:rPr>
        <w:t>воспитания.</w:t>
      </w:r>
    </w:p>
    <w:p w:rsidR="0055423B" w:rsidRDefault="00032AC2" w:rsidP="00D54C9E">
      <w:pPr>
        <w:pStyle w:val="a5"/>
        <w:numPr>
          <w:ilvl w:val="0"/>
          <w:numId w:val="41"/>
        </w:numPr>
        <w:tabs>
          <w:tab w:val="left" w:pos="1458"/>
        </w:tabs>
        <w:spacing w:line="294" w:lineRule="exact"/>
        <w:ind w:left="1457" w:hanging="395"/>
        <w:rPr>
          <w:sz w:val="26"/>
        </w:rPr>
      </w:pPr>
      <w:r>
        <w:rPr>
          <w:sz w:val="26"/>
        </w:rPr>
        <w:t>Ценность</w:t>
      </w:r>
      <w:r>
        <w:rPr>
          <w:spacing w:val="-5"/>
          <w:sz w:val="26"/>
        </w:rPr>
        <w:t xml:space="preserve"> </w:t>
      </w:r>
      <w:r>
        <w:rPr>
          <w:sz w:val="26"/>
        </w:rPr>
        <w:t>труд</w:t>
      </w:r>
      <w:r>
        <w:rPr>
          <w:spacing w:val="-3"/>
          <w:sz w:val="26"/>
        </w:rPr>
        <w:t xml:space="preserve"> </w:t>
      </w:r>
      <w:r>
        <w:rPr>
          <w:sz w:val="26"/>
        </w:rPr>
        <w:t>лежит</w:t>
      </w:r>
      <w:r>
        <w:rPr>
          <w:spacing w:val="1"/>
          <w:sz w:val="26"/>
        </w:rPr>
        <w:t xml:space="preserve"> </w:t>
      </w:r>
      <w:r>
        <w:rPr>
          <w:sz w:val="26"/>
        </w:rPr>
        <w:t>в</w:t>
      </w:r>
      <w:r>
        <w:rPr>
          <w:spacing w:val="-3"/>
          <w:sz w:val="26"/>
        </w:rPr>
        <w:t xml:space="preserve"> </w:t>
      </w:r>
      <w:r>
        <w:rPr>
          <w:sz w:val="26"/>
        </w:rPr>
        <w:t>основе</w:t>
      </w:r>
      <w:r>
        <w:rPr>
          <w:spacing w:val="-5"/>
          <w:sz w:val="26"/>
        </w:rPr>
        <w:t xml:space="preserve"> </w:t>
      </w:r>
      <w:r>
        <w:rPr>
          <w:sz w:val="26"/>
        </w:rPr>
        <w:t>трудового</w:t>
      </w:r>
      <w:r>
        <w:rPr>
          <w:spacing w:val="-1"/>
          <w:sz w:val="26"/>
        </w:rPr>
        <w:t xml:space="preserve"> </w:t>
      </w:r>
      <w:r>
        <w:rPr>
          <w:sz w:val="26"/>
        </w:rPr>
        <w:t>направления</w:t>
      </w:r>
      <w:r>
        <w:rPr>
          <w:spacing w:val="-4"/>
          <w:sz w:val="26"/>
        </w:rPr>
        <w:t xml:space="preserve"> </w:t>
      </w:r>
      <w:r>
        <w:rPr>
          <w:sz w:val="26"/>
        </w:rPr>
        <w:t>воспитания.</w:t>
      </w:r>
    </w:p>
    <w:p w:rsidR="0055423B" w:rsidRDefault="00032AC2" w:rsidP="00D54C9E">
      <w:pPr>
        <w:pStyle w:val="a5"/>
        <w:numPr>
          <w:ilvl w:val="0"/>
          <w:numId w:val="41"/>
        </w:numPr>
        <w:tabs>
          <w:tab w:val="left" w:pos="1458"/>
        </w:tabs>
        <w:spacing w:line="242" w:lineRule="auto"/>
        <w:ind w:right="410" w:firstLine="710"/>
        <w:rPr>
          <w:sz w:val="26"/>
        </w:rPr>
      </w:pPr>
      <w:r>
        <w:rPr>
          <w:sz w:val="26"/>
        </w:rPr>
        <w:t>Ценности</w:t>
      </w:r>
      <w:r>
        <w:rPr>
          <w:spacing w:val="1"/>
          <w:sz w:val="26"/>
        </w:rPr>
        <w:t xml:space="preserve"> </w:t>
      </w:r>
      <w:r>
        <w:rPr>
          <w:sz w:val="26"/>
        </w:rPr>
        <w:t>культура</w:t>
      </w:r>
      <w:r>
        <w:rPr>
          <w:spacing w:val="1"/>
          <w:sz w:val="26"/>
        </w:rPr>
        <w:t xml:space="preserve"> </w:t>
      </w:r>
      <w:r>
        <w:rPr>
          <w:sz w:val="26"/>
        </w:rPr>
        <w:t>и</w:t>
      </w:r>
      <w:r>
        <w:rPr>
          <w:spacing w:val="1"/>
          <w:sz w:val="26"/>
        </w:rPr>
        <w:t xml:space="preserve"> </w:t>
      </w:r>
      <w:r>
        <w:rPr>
          <w:sz w:val="26"/>
        </w:rPr>
        <w:t>красота</w:t>
      </w:r>
      <w:r>
        <w:rPr>
          <w:spacing w:val="1"/>
          <w:sz w:val="26"/>
        </w:rPr>
        <w:t xml:space="preserve"> </w:t>
      </w:r>
      <w:r>
        <w:rPr>
          <w:sz w:val="26"/>
        </w:rPr>
        <w:t>лежат</w:t>
      </w:r>
      <w:r>
        <w:rPr>
          <w:spacing w:val="1"/>
          <w:sz w:val="26"/>
        </w:rPr>
        <w:t xml:space="preserve"> </w:t>
      </w:r>
      <w:r>
        <w:rPr>
          <w:sz w:val="26"/>
        </w:rPr>
        <w:t>в</w:t>
      </w:r>
      <w:r>
        <w:rPr>
          <w:spacing w:val="1"/>
          <w:sz w:val="26"/>
        </w:rPr>
        <w:t xml:space="preserve"> </w:t>
      </w:r>
      <w:r>
        <w:rPr>
          <w:sz w:val="26"/>
        </w:rPr>
        <w:t>основе</w:t>
      </w:r>
      <w:r>
        <w:rPr>
          <w:spacing w:val="1"/>
          <w:sz w:val="26"/>
        </w:rPr>
        <w:t xml:space="preserve"> </w:t>
      </w:r>
      <w:r>
        <w:rPr>
          <w:sz w:val="26"/>
        </w:rPr>
        <w:t>эстетического</w:t>
      </w:r>
      <w:r>
        <w:rPr>
          <w:spacing w:val="1"/>
          <w:sz w:val="26"/>
        </w:rPr>
        <w:t xml:space="preserve"> </w:t>
      </w:r>
      <w:r>
        <w:rPr>
          <w:sz w:val="26"/>
        </w:rPr>
        <w:t>направления</w:t>
      </w:r>
      <w:r>
        <w:rPr>
          <w:spacing w:val="1"/>
          <w:sz w:val="26"/>
        </w:rPr>
        <w:t xml:space="preserve"> </w:t>
      </w:r>
      <w:r>
        <w:rPr>
          <w:sz w:val="26"/>
        </w:rPr>
        <w:t>воспитания.</w:t>
      </w:r>
    </w:p>
    <w:p w:rsidR="0055423B" w:rsidRDefault="00032AC2" w:rsidP="00D54C9E">
      <w:pPr>
        <w:pStyle w:val="a5"/>
        <w:numPr>
          <w:ilvl w:val="0"/>
          <w:numId w:val="41"/>
        </w:numPr>
        <w:tabs>
          <w:tab w:val="left" w:pos="1458"/>
        </w:tabs>
        <w:ind w:right="407" w:firstLine="710"/>
        <w:rPr>
          <w:sz w:val="26"/>
        </w:rPr>
      </w:pPr>
      <w:r>
        <w:rPr>
          <w:sz w:val="26"/>
        </w:rPr>
        <w:t>Целевые</w:t>
      </w:r>
      <w:r>
        <w:rPr>
          <w:spacing w:val="1"/>
          <w:sz w:val="26"/>
        </w:rPr>
        <w:t xml:space="preserve"> </w:t>
      </w:r>
      <w:r>
        <w:rPr>
          <w:sz w:val="26"/>
        </w:rPr>
        <w:t>ориентиры</w:t>
      </w:r>
      <w:r>
        <w:rPr>
          <w:spacing w:val="1"/>
          <w:sz w:val="26"/>
        </w:rPr>
        <w:t xml:space="preserve"> </w:t>
      </w:r>
      <w:r>
        <w:rPr>
          <w:sz w:val="26"/>
        </w:rPr>
        <w:t>воспитания</w:t>
      </w:r>
      <w:r>
        <w:rPr>
          <w:spacing w:val="1"/>
          <w:sz w:val="26"/>
        </w:rPr>
        <w:t xml:space="preserve"> </w:t>
      </w:r>
      <w:r>
        <w:rPr>
          <w:sz w:val="26"/>
        </w:rPr>
        <w:t>рассматриваются</w:t>
      </w:r>
      <w:r>
        <w:rPr>
          <w:spacing w:val="1"/>
          <w:sz w:val="26"/>
        </w:rPr>
        <w:t xml:space="preserve"> </w:t>
      </w:r>
      <w:r>
        <w:rPr>
          <w:sz w:val="26"/>
        </w:rPr>
        <w:t>как</w:t>
      </w:r>
      <w:r>
        <w:rPr>
          <w:spacing w:val="1"/>
          <w:sz w:val="26"/>
        </w:rPr>
        <w:t xml:space="preserve"> </w:t>
      </w:r>
      <w:r>
        <w:rPr>
          <w:sz w:val="26"/>
        </w:rPr>
        <w:t>возрастные</w:t>
      </w:r>
      <w:r>
        <w:rPr>
          <w:spacing w:val="-62"/>
          <w:sz w:val="26"/>
        </w:rPr>
        <w:t xml:space="preserve"> </w:t>
      </w:r>
      <w:r>
        <w:rPr>
          <w:sz w:val="26"/>
        </w:rPr>
        <w:t>характеристики</w:t>
      </w:r>
      <w:r>
        <w:rPr>
          <w:spacing w:val="1"/>
          <w:sz w:val="26"/>
        </w:rPr>
        <w:t xml:space="preserve"> </w:t>
      </w:r>
      <w:r>
        <w:rPr>
          <w:sz w:val="26"/>
        </w:rPr>
        <w:t>возможных</w:t>
      </w:r>
      <w:r>
        <w:rPr>
          <w:spacing w:val="1"/>
          <w:sz w:val="26"/>
        </w:rPr>
        <w:t xml:space="preserve"> </w:t>
      </w:r>
      <w:r>
        <w:rPr>
          <w:sz w:val="26"/>
        </w:rPr>
        <w:t>достижений</w:t>
      </w:r>
      <w:r>
        <w:rPr>
          <w:spacing w:val="1"/>
          <w:sz w:val="26"/>
        </w:rPr>
        <w:t xml:space="preserve"> </w:t>
      </w:r>
      <w:r>
        <w:rPr>
          <w:sz w:val="26"/>
        </w:rPr>
        <w:t>ребёнка,</w:t>
      </w:r>
      <w:r>
        <w:rPr>
          <w:spacing w:val="1"/>
          <w:sz w:val="26"/>
        </w:rPr>
        <w:t xml:space="preserve"> </w:t>
      </w:r>
      <w:r>
        <w:rPr>
          <w:sz w:val="26"/>
        </w:rPr>
        <w:t>которые</w:t>
      </w:r>
      <w:r>
        <w:rPr>
          <w:spacing w:val="1"/>
          <w:sz w:val="26"/>
        </w:rPr>
        <w:t xml:space="preserve"> </w:t>
      </w:r>
      <w:r>
        <w:rPr>
          <w:sz w:val="26"/>
        </w:rPr>
        <w:t>коррелируют</w:t>
      </w:r>
      <w:r>
        <w:rPr>
          <w:spacing w:val="1"/>
          <w:sz w:val="26"/>
        </w:rPr>
        <w:t xml:space="preserve"> </w:t>
      </w:r>
      <w:r>
        <w:rPr>
          <w:sz w:val="26"/>
        </w:rPr>
        <w:t>с</w:t>
      </w:r>
      <w:r>
        <w:rPr>
          <w:spacing w:val="1"/>
          <w:sz w:val="26"/>
        </w:rPr>
        <w:t xml:space="preserve"> </w:t>
      </w:r>
      <w:r>
        <w:rPr>
          <w:sz w:val="26"/>
        </w:rPr>
        <w:t>портретом</w:t>
      </w:r>
      <w:r>
        <w:rPr>
          <w:spacing w:val="1"/>
          <w:sz w:val="26"/>
        </w:rPr>
        <w:t xml:space="preserve"> </w:t>
      </w:r>
      <w:r>
        <w:rPr>
          <w:sz w:val="26"/>
        </w:rPr>
        <w:t>выпускника</w:t>
      </w:r>
      <w:r>
        <w:rPr>
          <w:spacing w:val="-1"/>
          <w:sz w:val="26"/>
        </w:rPr>
        <w:t xml:space="preserve"> </w:t>
      </w:r>
      <w:r>
        <w:rPr>
          <w:sz w:val="26"/>
        </w:rPr>
        <w:t>МБДОУ</w:t>
      </w:r>
      <w:r>
        <w:rPr>
          <w:spacing w:val="-1"/>
          <w:sz w:val="26"/>
        </w:rPr>
        <w:t xml:space="preserve"> </w:t>
      </w:r>
      <w:r>
        <w:rPr>
          <w:sz w:val="26"/>
        </w:rPr>
        <w:t>и с</w:t>
      </w:r>
      <w:r>
        <w:rPr>
          <w:spacing w:val="1"/>
          <w:sz w:val="26"/>
        </w:rPr>
        <w:t xml:space="preserve"> </w:t>
      </w:r>
      <w:r>
        <w:rPr>
          <w:sz w:val="26"/>
        </w:rPr>
        <w:t>традиционными ценностями</w:t>
      </w:r>
      <w:r>
        <w:rPr>
          <w:spacing w:val="1"/>
          <w:sz w:val="26"/>
        </w:rPr>
        <w:t xml:space="preserve"> </w:t>
      </w:r>
      <w:r>
        <w:rPr>
          <w:sz w:val="26"/>
        </w:rPr>
        <w:t>российского</w:t>
      </w:r>
      <w:r>
        <w:rPr>
          <w:spacing w:val="-1"/>
          <w:sz w:val="26"/>
        </w:rPr>
        <w:t xml:space="preserve"> </w:t>
      </w:r>
      <w:r>
        <w:rPr>
          <w:sz w:val="26"/>
        </w:rPr>
        <w:t>общества.</w:t>
      </w:r>
    </w:p>
    <w:p w:rsidR="0055423B" w:rsidRDefault="00032AC2" w:rsidP="00D54C9E">
      <w:pPr>
        <w:pStyle w:val="a5"/>
        <w:numPr>
          <w:ilvl w:val="0"/>
          <w:numId w:val="41"/>
        </w:numPr>
        <w:tabs>
          <w:tab w:val="left" w:pos="1458"/>
        </w:tabs>
        <w:ind w:left="1457" w:hanging="395"/>
        <w:rPr>
          <w:sz w:val="26"/>
        </w:rPr>
      </w:pPr>
      <w:r>
        <w:rPr>
          <w:sz w:val="26"/>
        </w:rPr>
        <w:t>С</w:t>
      </w:r>
      <w:r>
        <w:rPr>
          <w:spacing w:val="34"/>
          <w:sz w:val="26"/>
        </w:rPr>
        <w:t xml:space="preserve"> </w:t>
      </w:r>
      <w:r>
        <w:rPr>
          <w:sz w:val="26"/>
        </w:rPr>
        <w:t>учётом</w:t>
      </w:r>
      <w:r>
        <w:rPr>
          <w:spacing w:val="96"/>
          <w:sz w:val="26"/>
        </w:rPr>
        <w:t xml:space="preserve"> </w:t>
      </w:r>
      <w:r>
        <w:rPr>
          <w:sz w:val="26"/>
        </w:rPr>
        <w:t>особенностей</w:t>
      </w:r>
      <w:r>
        <w:rPr>
          <w:spacing w:val="99"/>
          <w:sz w:val="26"/>
        </w:rPr>
        <w:t xml:space="preserve"> </w:t>
      </w:r>
      <w:r>
        <w:rPr>
          <w:sz w:val="26"/>
        </w:rPr>
        <w:t>социокультурной</w:t>
      </w:r>
      <w:r>
        <w:rPr>
          <w:spacing w:val="99"/>
          <w:sz w:val="26"/>
        </w:rPr>
        <w:t xml:space="preserve"> </w:t>
      </w:r>
      <w:r>
        <w:rPr>
          <w:sz w:val="26"/>
        </w:rPr>
        <w:t>среды,</w:t>
      </w:r>
      <w:r>
        <w:rPr>
          <w:spacing w:val="99"/>
          <w:sz w:val="26"/>
        </w:rPr>
        <w:t xml:space="preserve"> </w:t>
      </w:r>
      <w:r>
        <w:rPr>
          <w:sz w:val="26"/>
        </w:rPr>
        <w:t>в</w:t>
      </w:r>
      <w:r>
        <w:rPr>
          <w:spacing w:val="100"/>
          <w:sz w:val="26"/>
        </w:rPr>
        <w:t xml:space="preserve"> </w:t>
      </w:r>
      <w:r>
        <w:rPr>
          <w:sz w:val="26"/>
        </w:rPr>
        <w:t>которой</w:t>
      </w:r>
      <w:r>
        <w:rPr>
          <w:spacing w:val="94"/>
          <w:sz w:val="26"/>
        </w:rPr>
        <w:t xml:space="preserve"> </w:t>
      </w:r>
      <w:r>
        <w:rPr>
          <w:sz w:val="26"/>
        </w:rPr>
        <w:t>воспитывается</w:t>
      </w:r>
    </w:p>
    <w:p w:rsidR="0055423B" w:rsidRDefault="00032AC2">
      <w:pPr>
        <w:pStyle w:val="a0"/>
        <w:spacing w:before="67"/>
        <w:ind w:right="403" w:firstLine="0"/>
      </w:pPr>
      <w:r>
        <w:t>ребёнок,</w:t>
      </w:r>
      <w:r>
        <w:rPr>
          <w:spacing w:val="1"/>
        </w:rPr>
        <w:t xml:space="preserve"> </w:t>
      </w:r>
      <w:r>
        <w:t>в</w:t>
      </w:r>
      <w:r>
        <w:rPr>
          <w:spacing w:val="1"/>
        </w:rPr>
        <w:t xml:space="preserve"> </w:t>
      </w:r>
      <w:r>
        <w:t>программе</w:t>
      </w:r>
      <w:r>
        <w:rPr>
          <w:spacing w:val="1"/>
        </w:rPr>
        <w:t xml:space="preserve"> </w:t>
      </w:r>
      <w:r>
        <w:t>воспитания</w:t>
      </w:r>
      <w:r>
        <w:rPr>
          <w:spacing w:val="1"/>
        </w:rPr>
        <w:t xml:space="preserve"> </w:t>
      </w:r>
      <w:r>
        <w:t>находит</w:t>
      </w:r>
      <w:r>
        <w:rPr>
          <w:spacing w:val="1"/>
        </w:rPr>
        <w:t xml:space="preserve"> </w:t>
      </w:r>
      <w:r>
        <w:t>отражение</w:t>
      </w:r>
      <w:r>
        <w:rPr>
          <w:spacing w:val="1"/>
        </w:rPr>
        <w:t xml:space="preserve"> </w:t>
      </w:r>
      <w:r>
        <w:t>взаимодействие</w:t>
      </w:r>
      <w:r>
        <w:rPr>
          <w:spacing w:val="1"/>
        </w:rPr>
        <w:t xml:space="preserve"> </w:t>
      </w:r>
      <w:r>
        <w:t>всех</w:t>
      </w:r>
      <w:r>
        <w:rPr>
          <w:spacing w:val="1"/>
        </w:rPr>
        <w:t xml:space="preserve"> </w:t>
      </w:r>
      <w:r>
        <w:t>субъектов</w:t>
      </w:r>
      <w:r>
        <w:rPr>
          <w:spacing w:val="-62"/>
        </w:rPr>
        <w:t xml:space="preserve"> </w:t>
      </w:r>
      <w:r>
        <w:t xml:space="preserve">воспитательных отношений. </w:t>
      </w:r>
      <w:proofErr w:type="gramStart"/>
      <w:r>
        <w:t>Реализация программы воспитания предполагает социальное</w:t>
      </w:r>
      <w:r>
        <w:rPr>
          <w:spacing w:val="-62"/>
        </w:rPr>
        <w:t xml:space="preserve"> </w:t>
      </w:r>
      <w:r>
        <w:t xml:space="preserve">партнерство, </w:t>
      </w:r>
      <w:r w:rsidR="000656FB">
        <w:rPr>
          <w:bCs/>
          <w:color w:val="10182B"/>
          <w:sz w:val="28"/>
          <w:szCs w:val="28"/>
          <w:shd w:val="clear" w:color="auto" w:fill="FFFFFF"/>
        </w:rPr>
        <w:t>МБОУ "ЦО «</w:t>
      </w:r>
      <w:r w:rsidR="000656FB" w:rsidRPr="00C117CF">
        <w:rPr>
          <w:bCs/>
          <w:color w:val="10182B"/>
          <w:sz w:val="28"/>
          <w:szCs w:val="28"/>
          <w:shd w:val="clear" w:color="auto" w:fill="FFFFFF"/>
        </w:rPr>
        <w:t>Перспектива</w:t>
      </w:r>
      <w:r w:rsidR="000656FB">
        <w:rPr>
          <w:bCs/>
          <w:color w:val="10182B"/>
          <w:sz w:val="28"/>
          <w:szCs w:val="28"/>
          <w:shd w:val="clear" w:color="auto" w:fill="FFFFFF"/>
        </w:rPr>
        <w:t>»</w:t>
      </w:r>
      <w:r>
        <w:t>, МБУ «ЦППМ и СП», МБУ</w:t>
      </w:r>
      <w:r>
        <w:rPr>
          <w:spacing w:val="-62"/>
        </w:rPr>
        <w:t xml:space="preserve"> </w:t>
      </w:r>
      <w:r>
        <w:t>ДО</w:t>
      </w:r>
      <w:r>
        <w:rPr>
          <w:spacing w:val="-1"/>
        </w:rPr>
        <w:t xml:space="preserve"> </w:t>
      </w:r>
      <w:r>
        <w:t>«ЦДЮТиЭ»,</w:t>
      </w:r>
      <w:r>
        <w:rPr>
          <w:spacing w:val="-2"/>
        </w:rPr>
        <w:t xml:space="preserve"> </w:t>
      </w:r>
      <w:r>
        <w:t>МБУ</w:t>
      </w:r>
      <w:r>
        <w:rPr>
          <w:spacing w:val="-1"/>
        </w:rPr>
        <w:t xml:space="preserve"> </w:t>
      </w:r>
      <w:r>
        <w:t>ДПО</w:t>
      </w:r>
      <w:r>
        <w:rPr>
          <w:spacing w:val="1"/>
        </w:rPr>
        <w:t xml:space="preserve"> </w:t>
      </w:r>
      <w:r>
        <w:t>«Старооскольским</w:t>
      </w:r>
      <w:r>
        <w:rPr>
          <w:spacing w:val="-1"/>
        </w:rPr>
        <w:t xml:space="preserve"> </w:t>
      </w:r>
      <w:r>
        <w:t>центром развития</w:t>
      </w:r>
      <w:r>
        <w:rPr>
          <w:spacing w:val="1"/>
        </w:rPr>
        <w:t xml:space="preserve"> </w:t>
      </w:r>
      <w:r>
        <w:t>образования»).</w:t>
      </w:r>
      <w:proofErr w:type="gramEnd"/>
    </w:p>
    <w:p w:rsidR="0055423B" w:rsidRDefault="00032AC2" w:rsidP="00D54C9E">
      <w:pPr>
        <w:pStyle w:val="a5"/>
        <w:numPr>
          <w:ilvl w:val="0"/>
          <w:numId w:val="41"/>
        </w:numPr>
        <w:tabs>
          <w:tab w:val="left" w:pos="1458"/>
        </w:tabs>
        <w:spacing w:line="242" w:lineRule="auto"/>
        <w:ind w:right="408" w:firstLine="710"/>
        <w:rPr>
          <w:sz w:val="26"/>
        </w:rPr>
      </w:pPr>
      <w:r>
        <w:rPr>
          <w:sz w:val="26"/>
        </w:rPr>
        <w:t>Структура</w:t>
      </w:r>
      <w:r>
        <w:rPr>
          <w:spacing w:val="1"/>
          <w:sz w:val="26"/>
        </w:rPr>
        <w:t xml:space="preserve"> </w:t>
      </w:r>
      <w:r>
        <w:rPr>
          <w:sz w:val="26"/>
        </w:rPr>
        <w:t>программы</w:t>
      </w:r>
      <w:r>
        <w:rPr>
          <w:spacing w:val="1"/>
          <w:sz w:val="26"/>
        </w:rPr>
        <w:t xml:space="preserve"> </w:t>
      </w:r>
      <w:r>
        <w:rPr>
          <w:sz w:val="26"/>
        </w:rPr>
        <w:t>воспитания</w:t>
      </w:r>
      <w:r>
        <w:rPr>
          <w:spacing w:val="1"/>
          <w:sz w:val="26"/>
        </w:rPr>
        <w:t xml:space="preserve"> </w:t>
      </w:r>
      <w:r>
        <w:rPr>
          <w:sz w:val="26"/>
        </w:rPr>
        <w:t>включает</w:t>
      </w:r>
      <w:r>
        <w:rPr>
          <w:spacing w:val="1"/>
          <w:sz w:val="26"/>
        </w:rPr>
        <w:t xml:space="preserve"> </w:t>
      </w:r>
      <w:r>
        <w:rPr>
          <w:sz w:val="26"/>
        </w:rPr>
        <w:t>три</w:t>
      </w:r>
      <w:r>
        <w:rPr>
          <w:spacing w:val="1"/>
          <w:sz w:val="26"/>
        </w:rPr>
        <w:t xml:space="preserve"> </w:t>
      </w:r>
      <w:r>
        <w:rPr>
          <w:sz w:val="26"/>
        </w:rPr>
        <w:t>раздела:</w:t>
      </w:r>
      <w:r>
        <w:rPr>
          <w:spacing w:val="1"/>
          <w:sz w:val="26"/>
        </w:rPr>
        <w:t xml:space="preserve"> </w:t>
      </w:r>
      <w:r>
        <w:rPr>
          <w:sz w:val="26"/>
        </w:rPr>
        <w:t>целевой,</w:t>
      </w:r>
      <w:r>
        <w:rPr>
          <w:spacing w:val="1"/>
          <w:sz w:val="26"/>
        </w:rPr>
        <w:t xml:space="preserve"> </w:t>
      </w:r>
      <w:r>
        <w:rPr>
          <w:sz w:val="26"/>
        </w:rPr>
        <w:t>содержательный</w:t>
      </w:r>
      <w:r>
        <w:rPr>
          <w:spacing w:val="1"/>
          <w:sz w:val="26"/>
        </w:rPr>
        <w:t xml:space="preserve"> </w:t>
      </w:r>
      <w:r>
        <w:rPr>
          <w:sz w:val="26"/>
        </w:rPr>
        <w:t>и</w:t>
      </w:r>
      <w:r>
        <w:rPr>
          <w:spacing w:val="2"/>
          <w:sz w:val="26"/>
        </w:rPr>
        <w:t xml:space="preserve"> </w:t>
      </w:r>
      <w:r>
        <w:rPr>
          <w:sz w:val="26"/>
        </w:rPr>
        <w:t>организационный.</w:t>
      </w:r>
    </w:p>
    <w:p w:rsidR="0055423B" w:rsidRDefault="0055423B">
      <w:pPr>
        <w:pStyle w:val="a0"/>
        <w:spacing w:before="11"/>
        <w:ind w:left="0" w:firstLine="0"/>
        <w:jc w:val="left"/>
        <w:rPr>
          <w:sz w:val="25"/>
        </w:rPr>
      </w:pPr>
    </w:p>
    <w:p w:rsidR="0055423B" w:rsidRDefault="00032AC2" w:rsidP="00D54C9E">
      <w:pPr>
        <w:pStyle w:val="21"/>
        <w:numPr>
          <w:ilvl w:val="2"/>
          <w:numId w:val="42"/>
        </w:numPr>
        <w:tabs>
          <w:tab w:val="left" w:pos="2249"/>
        </w:tabs>
        <w:spacing w:line="240" w:lineRule="auto"/>
        <w:ind w:left="2248"/>
        <w:jc w:val="left"/>
      </w:pPr>
      <w:r>
        <w:t>ЦЕЛЕВОЙ</w:t>
      </w:r>
      <w:r>
        <w:rPr>
          <w:spacing w:val="-4"/>
        </w:rPr>
        <w:t xml:space="preserve"> </w:t>
      </w:r>
      <w:r>
        <w:t>РАЗДЕЛ</w:t>
      </w:r>
      <w:r>
        <w:rPr>
          <w:spacing w:val="-4"/>
        </w:rPr>
        <w:t xml:space="preserve"> </w:t>
      </w:r>
      <w:r>
        <w:t>РАБОЧЕЙ</w:t>
      </w:r>
      <w:r>
        <w:rPr>
          <w:spacing w:val="-4"/>
        </w:rPr>
        <w:t xml:space="preserve"> </w:t>
      </w:r>
      <w:r>
        <w:t>ПРОГРАММЫ</w:t>
      </w:r>
      <w:r>
        <w:rPr>
          <w:spacing w:val="-2"/>
        </w:rPr>
        <w:t xml:space="preserve"> </w:t>
      </w:r>
      <w:r>
        <w:t>ВОСПИТАНИЯ</w:t>
      </w:r>
    </w:p>
    <w:p w:rsidR="0055423B" w:rsidRDefault="0055423B">
      <w:pPr>
        <w:pStyle w:val="a0"/>
        <w:spacing w:before="8"/>
        <w:ind w:left="0" w:firstLine="0"/>
        <w:jc w:val="left"/>
        <w:rPr>
          <w:b/>
          <w:sz w:val="25"/>
        </w:rPr>
      </w:pPr>
    </w:p>
    <w:p w:rsidR="0055423B" w:rsidRDefault="00032AC2">
      <w:pPr>
        <w:pStyle w:val="a0"/>
        <w:spacing w:before="1"/>
        <w:ind w:right="404" w:firstLine="850"/>
      </w:pPr>
      <w:r>
        <w:t>Общая</w:t>
      </w:r>
      <w:r>
        <w:rPr>
          <w:spacing w:val="1"/>
        </w:rPr>
        <w:t xml:space="preserve"> </w:t>
      </w:r>
      <w:r>
        <w:t>цель</w:t>
      </w:r>
      <w:r>
        <w:rPr>
          <w:spacing w:val="1"/>
        </w:rPr>
        <w:t xml:space="preserve"> </w:t>
      </w:r>
      <w:r>
        <w:t>воспитания</w:t>
      </w:r>
      <w:r>
        <w:rPr>
          <w:spacing w:val="1"/>
        </w:rPr>
        <w:t xml:space="preserve"> </w:t>
      </w:r>
      <w:r>
        <w:t>в</w:t>
      </w:r>
      <w:r>
        <w:rPr>
          <w:spacing w:val="1"/>
        </w:rPr>
        <w:t xml:space="preserve"> </w:t>
      </w:r>
      <w:r>
        <w:t>МБДОУ</w:t>
      </w:r>
      <w:r>
        <w:rPr>
          <w:spacing w:val="1"/>
        </w:rPr>
        <w:t xml:space="preserve"> </w:t>
      </w:r>
      <w:r>
        <w:t>-</w:t>
      </w:r>
      <w:r>
        <w:rPr>
          <w:spacing w:val="1"/>
        </w:rPr>
        <w:t xml:space="preserve"> </w:t>
      </w:r>
      <w:r>
        <w:t>личностное</w:t>
      </w:r>
      <w:r>
        <w:rPr>
          <w:spacing w:val="1"/>
        </w:rPr>
        <w:t xml:space="preserve"> </w:t>
      </w:r>
      <w:r>
        <w:t>развитие</w:t>
      </w:r>
      <w:r>
        <w:rPr>
          <w:spacing w:val="1"/>
        </w:rPr>
        <w:t xml:space="preserve"> </w:t>
      </w:r>
      <w:r>
        <w:t>каждого</w:t>
      </w:r>
      <w:r>
        <w:rPr>
          <w:spacing w:val="1"/>
        </w:rPr>
        <w:t xml:space="preserve"> </w:t>
      </w:r>
      <w:r>
        <w:t>ребёнка</w:t>
      </w:r>
      <w:r>
        <w:rPr>
          <w:spacing w:val="1"/>
        </w:rPr>
        <w:t xml:space="preserve"> </w:t>
      </w:r>
      <w:r>
        <w:t>с</w:t>
      </w:r>
      <w:r>
        <w:rPr>
          <w:spacing w:val="1"/>
        </w:rPr>
        <w:t xml:space="preserve"> </w:t>
      </w:r>
      <w:r>
        <w:t>учётом его индивидуальности и создание условий для позитивной социализации детей на</w:t>
      </w:r>
      <w:r>
        <w:rPr>
          <w:spacing w:val="1"/>
        </w:rPr>
        <w:t xml:space="preserve"> </w:t>
      </w:r>
      <w:r>
        <w:t>основе традиционных ценностей</w:t>
      </w:r>
      <w:r>
        <w:rPr>
          <w:spacing w:val="1"/>
        </w:rPr>
        <w:t xml:space="preserve"> </w:t>
      </w:r>
      <w:r>
        <w:t>российского общества,</w:t>
      </w:r>
      <w:r>
        <w:rPr>
          <w:spacing w:val="3"/>
        </w:rPr>
        <w:t xml:space="preserve"> </w:t>
      </w:r>
      <w:r>
        <w:t>что</w:t>
      </w:r>
      <w:r>
        <w:rPr>
          <w:spacing w:val="-5"/>
        </w:rPr>
        <w:t xml:space="preserve"> </w:t>
      </w:r>
      <w:r>
        <w:t>предполагает:</w:t>
      </w:r>
    </w:p>
    <w:p w:rsidR="0055423B" w:rsidRDefault="00032AC2" w:rsidP="00D54C9E">
      <w:pPr>
        <w:pStyle w:val="a5"/>
        <w:numPr>
          <w:ilvl w:val="0"/>
          <w:numId w:val="40"/>
        </w:numPr>
        <w:tabs>
          <w:tab w:val="left" w:pos="1472"/>
        </w:tabs>
        <w:spacing w:before="1"/>
        <w:ind w:right="414" w:firstLine="710"/>
        <w:rPr>
          <w:sz w:val="26"/>
        </w:rPr>
      </w:pPr>
      <w:r>
        <w:rPr>
          <w:sz w:val="26"/>
        </w:rPr>
        <w:t>формирование</w:t>
      </w:r>
      <w:r>
        <w:rPr>
          <w:spacing w:val="54"/>
          <w:sz w:val="26"/>
        </w:rPr>
        <w:t xml:space="preserve"> </w:t>
      </w:r>
      <w:r>
        <w:rPr>
          <w:sz w:val="26"/>
        </w:rPr>
        <w:t>первоначальных</w:t>
      </w:r>
      <w:r>
        <w:rPr>
          <w:spacing w:val="54"/>
          <w:sz w:val="26"/>
        </w:rPr>
        <w:t xml:space="preserve"> </w:t>
      </w:r>
      <w:r>
        <w:rPr>
          <w:sz w:val="26"/>
        </w:rPr>
        <w:t>представлений</w:t>
      </w:r>
      <w:r>
        <w:rPr>
          <w:spacing w:val="55"/>
          <w:sz w:val="26"/>
        </w:rPr>
        <w:t xml:space="preserve"> </w:t>
      </w:r>
      <w:r>
        <w:rPr>
          <w:sz w:val="26"/>
        </w:rPr>
        <w:t>о</w:t>
      </w:r>
      <w:r>
        <w:rPr>
          <w:spacing w:val="49"/>
          <w:sz w:val="26"/>
        </w:rPr>
        <w:t xml:space="preserve"> </w:t>
      </w:r>
      <w:r>
        <w:rPr>
          <w:sz w:val="26"/>
        </w:rPr>
        <w:t>традиционных</w:t>
      </w:r>
      <w:r>
        <w:rPr>
          <w:spacing w:val="54"/>
          <w:sz w:val="26"/>
        </w:rPr>
        <w:t xml:space="preserve"> </w:t>
      </w:r>
      <w:r>
        <w:rPr>
          <w:sz w:val="26"/>
        </w:rPr>
        <w:t>ценностях</w:t>
      </w:r>
      <w:r>
        <w:rPr>
          <w:spacing w:val="-62"/>
          <w:sz w:val="26"/>
        </w:rPr>
        <w:t xml:space="preserve"> </w:t>
      </w:r>
      <w:r>
        <w:rPr>
          <w:sz w:val="26"/>
        </w:rPr>
        <w:t>российского</w:t>
      </w:r>
      <w:r>
        <w:rPr>
          <w:spacing w:val="-1"/>
          <w:sz w:val="26"/>
        </w:rPr>
        <w:t xml:space="preserve"> </w:t>
      </w:r>
      <w:r>
        <w:rPr>
          <w:sz w:val="26"/>
        </w:rPr>
        <w:t>народа,</w:t>
      </w:r>
      <w:r>
        <w:rPr>
          <w:spacing w:val="3"/>
          <w:sz w:val="26"/>
        </w:rPr>
        <w:t xml:space="preserve"> </w:t>
      </w:r>
      <w:r>
        <w:rPr>
          <w:sz w:val="26"/>
        </w:rPr>
        <w:t>социально приемлемых нормах и правилах</w:t>
      </w:r>
      <w:r>
        <w:rPr>
          <w:spacing w:val="1"/>
          <w:sz w:val="26"/>
        </w:rPr>
        <w:t xml:space="preserve"> </w:t>
      </w:r>
      <w:r>
        <w:rPr>
          <w:sz w:val="26"/>
        </w:rPr>
        <w:t>поведения;</w:t>
      </w:r>
    </w:p>
    <w:p w:rsidR="0055423B" w:rsidRDefault="00032AC2" w:rsidP="00D54C9E">
      <w:pPr>
        <w:pStyle w:val="a5"/>
        <w:numPr>
          <w:ilvl w:val="0"/>
          <w:numId w:val="40"/>
        </w:numPr>
        <w:tabs>
          <w:tab w:val="left" w:pos="1405"/>
        </w:tabs>
        <w:spacing w:line="242" w:lineRule="auto"/>
        <w:ind w:right="412" w:firstLine="710"/>
        <w:rPr>
          <w:sz w:val="26"/>
        </w:rPr>
      </w:pPr>
      <w:r>
        <w:rPr>
          <w:sz w:val="26"/>
        </w:rPr>
        <w:t>формирование</w:t>
      </w:r>
      <w:r>
        <w:rPr>
          <w:spacing w:val="54"/>
          <w:sz w:val="26"/>
        </w:rPr>
        <w:t xml:space="preserve"> </w:t>
      </w:r>
      <w:r>
        <w:rPr>
          <w:sz w:val="26"/>
        </w:rPr>
        <w:t>ценностного</w:t>
      </w:r>
      <w:r>
        <w:rPr>
          <w:spacing w:val="54"/>
          <w:sz w:val="26"/>
        </w:rPr>
        <w:t xml:space="preserve"> </w:t>
      </w:r>
      <w:r>
        <w:rPr>
          <w:sz w:val="26"/>
        </w:rPr>
        <w:t>отношения</w:t>
      </w:r>
      <w:r>
        <w:rPr>
          <w:spacing w:val="55"/>
          <w:sz w:val="26"/>
        </w:rPr>
        <w:t xml:space="preserve"> </w:t>
      </w:r>
      <w:r>
        <w:rPr>
          <w:sz w:val="26"/>
        </w:rPr>
        <w:t>к</w:t>
      </w:r>
      <w:r>
        <w:rPr>
          <w:spacing w:val="53"/>
          <w:sz w:val="26"/>
        </w:rPr>
        <w:t xml:space="preserve"> </w:t>
      </w:r>
      <w:r>
        <w:rPr>
          <w:sz w:val="26"/>
        </w:rPr>
        <w:t>окружающему</w:t>
      </w:r>
      <w:r>
        <w:rPr>
          <w:spacing w:val="54"/>
          <w:sz w:val="26"/>
        </w:rPr>
        <w:t xml:space="preserve"> </w:t>
      </w:r>
      <w:r>
        <w:rPr>
          <w:sz w:val="26"/>
        </w:rPr>
        <w:t>миру</w:t>
      </w:r>
      <w:r>
        <w:rPr>
          <w:spacing w:val="55"/>
          <w:sz w:val="26"/>
        </w:rPr>
        <w:t xml:space="preserve"> </w:t>
      </w:r>
      <w:r>
        <w:rPr>
          <w:sz w:val="26"/>
        </w:rPr>
        <w:t>(природному</w:t>
      </w:r>
      <w:r>
        <w:rPr>
          <w:spacing w:val="54"/>
          <w:sz w:val="26"/>
        </w:rPr>
        <w:t xml:space="preserve"> </w:t>
      </w:r>
      <w:r>
        <w:rPr>
          <w:sz w:val="26"/>
        </w:rPr>
        <w:t>и</w:t>
      </w:r>
      <w:r>
        <w:rPr>
          <w:spacing w:val="-62"/>
          <w:sz w:val="26"/>
        </w:rPr>
        <w:t xml:space="preserve"> </w:t>
      </w:r>
      <w:r>
        <w:rPr>
          <w:sz w:val="26"/>
        </w:rPr>
        <w:t>социокультурному),</w:t>
      </w:r>
      <w:r>
        <w:rPr>
          <w:spacing w:val="2"/>
          <w:sz w:val="26"/>
        </w:rPr>
        <w:t xml:space="preserve"> </w:t>
      </w:r>
      <w:r>
        <w:rPr>
          <w:sz w:val="26"/>
        </w:rPr>
        <w:t>другим людям,</w:t>
      </w:r>
      <w:r>
        <w:rPr>
          <w:spacing w:val="3"/>
          <w:sz w:val="26"/>
        </w:rPr>
        <w:t xml:space="preserve"> </w:t>
      </w:r>
      <w:r>
        <w:rPr>
          <w:sz w:val="26"/>
        </w:rPr>
        <w:t>самому себе;</w:t>
      </w:r>
    </w:p>
    <w:p w:rsidR="0055423B" w:rsidRDefault="00032AC2" w:rsidP="00D54C9E">
      <w:pPr>
        <w:pStyle w:val="a5"/>
        <w:numPr>
          <w:ilvl w:val="0"/>
          <w:numId w:val="40"/>
        </w:numPr>
        <w:tabs>
          <w:tab w:val="left" w:pos="1429"/>
        </w:tabs>
        <w:ind w:right="406" w:firstLine="710"/>
        <w:rPr>
          <w:sz w:val="26"/>
        </w:rPr>
      </w:pPr>
      <w:r>
        <w:rPr>
          <w:sz w:val="26"/>
        </w:rPr>
        <w:t>становление</w:t>
      </w:r>
      <w:r>
        <w:rPr>
          <w:spacing w:val="14"/>
          <w:sz w:val="26"/>
        </w:rPr>
        <w:t xml:space="preserve"> </w:t>
      </w:r>
      <w:r>
        <w:rPr>
          <w:sz w:val="26"/>
        </w:rPr>
        <w:t>первичного</w:t>
      </w:r>
      <w:r>
        <w:rPr>
          <w:spacing w:val="13"/>
          <w:sz w:val="26"/>
        </w:rPr>
        <w:t xml:space="preserve"> </w:t>
      </w:r>
      <w:r>
        <w:rPr>
          <w:sz w:val="26"/>
        </w:rPr>
        <w:t>опыта</w:t>
      </w:r>
      <w:r>
        <w:rPr>
          <w:spacing w:val="13"/>
          <w:sz w:val="26"/>
        </w:rPr>
        <w:t xml:space="preserve"> </w:t>
      </w:r>
      <w:r>
        <w:rPr>
          <w:sz w:val="26"/>
        </w:rPr>
        <w:t>деятельности</w:t>
      </w:r>
      <w:r>
        <w:rPr>
          <w:spacing w:val="13"/>
          <w:sz w:val="26"/>
        </w:rPr>
        <w:t xml:space="preserve"> </w:t>
      </w:r>
      <w:r>
        <w:rPr>
          <w:sz w:val="26"/>
        </w:rPr>
        <w:t>и</w:t>
      </w:r>
      <w:r>
        <w:rPr>
          <w:spacing w:val="13"/>
          <w:sz w:val="26"/>
        </w:rPr>
        <w:t xml:space="preserve"> </w:t>
      </w:r>
      <w:r>
        <w:rPr>
          <w:sz w:val="26"/>
        </w:rPr>
        <w:t>поведения</w:t>
      </w:r>
      <w:r>
        <w:rPr>
          <w:spacing w:val="14"/>
          <w:sz w:val="26"/>
        </w:rPr>
        <w:t xml:space="preserve"> </w:t>
      </w:r>
      <w:r>
        <w:rPr>
          <w:sz w:val="26"/>
        </w:rPr>
        <w:t>в</w:t>
      </w:r>
      <w:r>
        <w:rPr>
          <w:spacing w:val="15"/>
          <w:sz w:val="26"/>
        </w:rPr>
        <w:t xml:space="preserve"> </w:t>
      </w:r>
      <w:r>
        <w:rPr>
          <w:sz w:val="26"/>
        </w:rPr>
        <w:t>соответствии</w:t>
      </w:r>
      <w:r>
        <w:rPr>
          <w:spacing w:val="14"/>
          <w:sz w:val="26"/>
        </w:rPr>
        <w:t xml:space="preserve"> </w:t>
      </w:r>
      <w:r>
        <w:rPr>
          <w:sz w:val="26"/>
        </w:rPr>
        <w:t>с</w:t>
      </w:r>
      <w:r>
        <w:rPr>
          <w:spacing w:val="-62"/>
          <w:sz w:val="26"/>
        </w:rPr>
        <w:t xml:space="preserve"> </w:t>
      </w:r>
      <w:r>
        <w:rPr>
          <w:sz w:val="26"/>
        </w:rPr>
        <w:t>традиционными ценностями,</w:t>
      </w:r>
      <w:r>
        <w:rPr>
          <w:spacing w:val="3"/>
          <w:sz w:val="26"/>
        </w:rPr>
        <w:t xml:space="preserve"> </w:t>
      </w:r>
      <w:r>
        <w:rPr>
          <w:sz w:val="26"/>
        </w:rPr>
        <w:t>принятыми в</w:t>
      </w:r>
      <w:r>
        <w:rPr>
          <w:spacing w:val="-6"/>
          <w:sz w:val="26"/>
        </w:rPr>
        <w:t xml:space="preserve"> </w:t>
      </w:r>
      <w:r>
        <w:rPr>
          <w:sz w:val="26"/>
        </w:rPr>
        <w:t>обществе нормами</w:t>
      </w:r>
      <w:r>
        <w:rPr>
          <w:spacing w:val="1"/>
          <w:sz w:val="26"/>
        </w:rPr>
        <w:t xml:space="preserve"> </w:t>
      </w:r>
      <w:r>
        <w:rPr>
          <w:sz w:val="26"/>
        </w:rPr>
        <w:t>и правилами.</w:t>
      </w:r>
    </w:p>
    <w:p w:rsidR="0055423B" w:rsidRDefault="00032AC2">
      <w:pPr>
        <w:pStyle w:val="a0"/>
        <w:spacing w:line="296" w:lineRule="exact"/>
        <w:ind w:left="1203" w:firstLine="0"/>
        <w:jc w:val="left"/>
      </w:pPr>
      <w:r>
        <w:lastRenderedPageBreak/>
        <w:t>Общие</w:t>
      </w:r>
      <w:r>
        <w:rPr>
          <w:spacing w:val="-2"/>
        </w:rPr>
        <w:t xml:space="preserve"> </w:t>
      </w:r>
      <w:r>
        <w:t>задачи</w:t>
      </w:r>
      <w:r>
        <w:rPr>
          <w:spacing w:val="-3"/>
        </w:rPr>
        <w:t xml:space="preserve"> </w:t>
      </w:r>
      <w:r>
        <w:t>воспитания</w:t>
      </w:r>
      <w:r>
        <w:rPr>
          <w:spacing w:val="-2"/>
        </w:rPr>
        <w:t xml:space="preserve"> </w:t>
      </w:r>
      <w:r>
        <w:t>в</w:t>
      </w:r>
      <w:r>
        <w:rPr>
          <w:spacing w:val="-1"/>
        </w:rPr>
        <w:t xml:space="preserve"> </w:t>
      </w:r>
      <w:r>
        <w:t>МБДОУ:</w:t>
      </w:r>
    </w:p>
    <w:p w:rsidR="0055423B" w:rsidRDefault="00032AC2" w:rsidP="00D54C9E">
      <w:pPr>
        <w:pStyle w:val="a5"/>
        <w:numPr>
          <w:ilvl w:val="0"/>
          <w:numId w:val="39"/>
        </w:numPr>
        <w:tabs>
          <w:tab w:val="left" w:pos="1462"/>
        </w:tabs>
        <w:ind w:right="409" w:firstLine="710"/>
        <w:rPr>
          <w:sz w:val="26"/>
        </w:rPr>
      </w:pPr>
      <w:r>
        <w:rPr>
          <w:sz w:val="26"/>
        </w:rPr>
        <w:t>содействовать</w:t>
      </w:r>
      <w:r>
        <w:rPr>
          <w:spacing w:val="1"/>
          <w:sz w:val="26"/>
        </w:rPr>
        <w:t xml:space="preserve"> </w:t>
      </w:r>
      <w:r>
        <w:rPr>
          <w:sz w:val="26"/>
        </w:rPr>
        <w:t>развитию</w:t>
      </w:r>
      <w:r>
        <w:rPr>
          <w:spacing w:val="1"/>
          <w:sz w:val="26"/>
        </w:rPr>
        <w:t xml:space="preserve"> </w:t>
      </w:r>
      <w:r>
        <w:rPr>
          <w:sz w:val="26"/>
        </w:rPr>
        <w:t>личности,</w:t>
      </w:r>
      <w:r>
        <w:rPr>
          <w:spacing w:val="1"/>
          <w:sz w:val="26"/>
        </w:rPr>
        <w:t xml:space="preserve"> </w:t>
      </w:r>
      <w:r>
        <w:rPr>
          <w:sz w:val="26"/>
        </w:rPr>
        <w:t>основанному</w:t>
      </w:r>
      <w:r>
        <w:rPr>
          <w:spacing w:val="1"/>
          <w:sz w:val="26"/>
        </w:rPr>
        <w:t xml:space="preserve"> </w:t>
      </w:r>
      <w:r>
        <w:rPr>
          <w:sz w:val="26"/>
        </w:rPr>
        <w:t>на</w:t>
      </w:r>
      <w:r>
        <w:rPr>
          <w:spacing w:val="1"/>
          <w:sz w:val="26"/>
        </w:rPr>
        <w:t xml:space="preserve"> </w:t>
      </w:r>
      <w:r>
        <w:rPr>
          <w:sz w:val="26"/>
        </w:rPr>
        <w:t>принятых</w:t>
      </w:r>
      <w:r>
        <w:rPr>
          <w:spacing w:val="1"/>
          <w:sz w:val="26"/>
        </w:rPr>
        <w:t xml:space="preserve"> </w:t>
      </w:r>
      <w:r>
        <w:rPr>
          <w:sz w:val="26"/>
        </w:rPr>
        <w:t>в</w:t>
      </w:r>
      <w:r>
        <w:rPr>
          <w:spacing w:val="1"/>
          <w:sz w:val="26"/>
        </w:rPr>
        <w:t xml:space="preserve"> </w:t>
      </w:r>
      <w:r>
        <w:rPr>
          <w:sz w:val="26"/>
        </w:rPr>
        <w:t>обществе</w:t>
      </w:r>
      <w:r>
        <w:rPr>
          <w:spacing w:val="1"/>
          <w:sz w:val="26"/>
        </w:rPr>
        <w:t xml:space="preserve"> </w:t>
      </w:r>
      <w:r>
        <w:rPr>
          <w:sz w:val="26"/>
        </w:rPr>
        <w:t>представлениях о добре</w:t>
      </w:r>
      <w:r>
        <w:rPr>
          <w:spacing w:val="2"/>
          <w:sz w:val="26"/>
        </w:rPr>
        <w:t xml:space="preserve"> </w:t>
      </w:r>
      <w:r>
        <w:rPr>
          <w:sz w:val="26"/>
        </w:rPr>
        <w:t>и</w:t>
      </w:r>
      <w:r>
        <w:rPr>
          <w:spacing w:val="1"/>
          <w:sz w:val="26"/>
        </w:rPr>
        <w:t xml:space="preserve"> </w:t>
      </w:r>
      <w:r>
        <w:rPr>
          <w:sz w:val="26"/>
        </w:rPr>
        <w:t>зле,</w:t>
      </w:r>
      <w:r>
        <w:rPr>
          <w:spacing w:val="3"/>
          <w:sz w:val="26"/>
        </w:rPr>
        <w:t xml:space="preserve"> </w:t>
      </w:r>
      <w:r>
        <w:rPr>
          <w:sz w:val="26"/>
        </w:rPr>
        <w:t>должном и</w:t>
      </w:r>
      <w:r>
        <w:rPr>
          <w:spacing w:val="2"/>
          <w:sz w:val="26"/>
        </w:rPr>
        <w:t xml:space="preserve"> </w:t>
      </w:r>
      <w:r>
        <w:rPr>
          <w:sz w:val="26"/>
        </w:rPr>
        <w:t>недопустимом;</w:t>
      </w:r>
    </w:p>
    <w:p w:rsidR="0055423B" w:rsidRDefault="00032AC2" w:rsidP="00D54C9E">
      <w:pPr>
        <w:pStyle w:val="a5"/>
        <w:numPr>
          <w:ilvl w:val="0"/>
          <w:numId w:val="39"/>
        </w:numPr>
        <w:tabs>
          <w:tab w:val="left" w:pos="1534"/>
        </w:tabs>
        <w:ind w:right="408" w:firstLine="710"/>
        <w:rPr>
          <w:sz w:val="26"/>
        </w:rPr>
      </w:pPr>
      <w:r>
        <w:rPr>
          <w:sz w:val="26"/>
        </w:rPr>
        <w:t>способствовать</w:t>
      </w:r>
      <w:r>
        <w:rPr>
          <w:spacing w:val="1"/>
          <w:sz w:val="26"/>
        </w:rPr>
        <w:t xml:space="preserve"> </w:t>
      </w:r>
      <w:r>
        <w:rPr>
          <w:sz w:val="26"/>
        </w:rPr>
        <w:t>становлению</w:t>
      </w:r>
      <w:r>
        <w:rPr>
          <w:spacing w:val="1"/>
          <w:sz w:val="26"/>
        </w:rPr>
        <w:t xml:space="preserve"> </w:t>
      </w:r>
      <w:r>
        <w:rPr>
          <w:sz w:val="26"/>
        </w:rPr>
        <w:t>нравственности,</w:t>
      </w:r>
      <w:r>
        <w:rPr>
          <w:spacing w:val="1"/>
          <w:sz w:val="26"/>
        </w:rPr>
        <w:t xml:space="preserve"> </w:t>
      </w:r>
      <w:r>
        <w:rPr>
          <w:sz w:val="26"/>
        </w:rPr>
        <w:t>основанной</w:t>
      </w:r>
      <w:r>
        <w:rPr>
          <w:spacing w:val="1"/>
          <w:sz w:val="26"/>
        </w:rPr>
        <w:t xml:space="preserve"> </w:t>
      </w:r>
      <w:r>
        <w:rPr>
          <w:sz w:val="26"/>
        </w:rPr>
        <w:t>на</w:t>
      </w:r>
      <w:r>
        <w:rPr>
          <w:spacing w:val="1"/>
          <w:sz w:val="26"/>
        </w:rPr>
        <w:t xml:space="preserve"> </w:t>
      </w:r>
      <w:r>
        <w:rPr>
          <w:sz w:val="26"/>
        </w:rPr>
        <w:t>духовных</w:t>
      </w:r>
      <w:r>
        <w:rPr>
          <w:spacing w:val="1"/>
          <w:sz w:val="26"/>
        </w:rPr>
        <w:t xml:space="preserve"> </w:t>
      </w:r>
      <w:r>
        <w:rPr>
          <w:sz w:val="26"/>
        </w:rPr>
        <w:t>отечественных</w:t>
      </w:r>
      <w:r>
        <w:rPr>
          <w:spacing w:val="1"/>
          <w:sz w:val="26"/>
        </w:rPr>
        <w:t xml:space="preserve"> </w:t>
      </w:r>
      <w:r>
        <w:rPr>
          <w:sz w:val="26"/>
        </w:rPr>
        <w:t>традициях,</w:t>
      </w:r>
      <w:r>
        <w:rPr>
          <w:spacing w:val="1"/>
          <w:sz w:val="26"/>
        </w:rPr>
        <w:t xml:space="preserve"> </w:t>
      </w:r>
      <w:r>
        <w:rPr>
          <w:sz w:val="26"/>
        </w:rPr>
        <w:t>внутренней</w:t>
      </w:r>
      <w:r>
        <w:rPr>
          <w:spacing w:val="1"/>
          <w:sz w:val="26"/>
        </w:rPr>
        <w:t xml:space="preserve"> </w:t>
      </w:r>
      <w:r>
        <w:rPr>
          <w:sz w:val="26"/>
        </w:rPr>
        <w:t>установке</w:t>
      </w:r>
      <w:r>
        <w:rPr>
          <w:spacing w:val="1"/>
          <w:sz w:val="26"/>
        </w:rPr>
        <w:t xml:space="preserve"> </w:t>
      </w:r>
      <w:r>
        <w:rPr>
          <w:sz w:val="26"/>
        </w:rPr>
        <w:t>личности</w:t>
      </w:r>
      <w:r>
        <w:rPr>
          <w:spacing w:val="1"/>
          <w:sz w:val="26"/>
        </w:rPr>
        <w:t xml:space="preserve"> </w:t>
      </w:r>
      <w:r>
        <w:rPr>
          <w:sz w:val="26"/>
        </w:rPr>
        <w:t>поступать</w:t>
      </w:r>
      <w:r>
        <w:rPr>
          <w:spacing w:val="1"/>
          <w:sz w:val="26"/>
        </w:rPr>
        <w:t xml:space="preserve"> </w:t>
      </w:r>
      <w:r>
        <w:rPr>
          <w:sz w:val="26"/>
        </w:rPr>
        <w:t>согласно</w:t>
      </w:r>
      <w:r>
        <w:rPr>
          <w:spacing w:val="1"/>
          <w:sz w:val="26"/>
        </w:rPr>
        <w:t xml:space="preserve"> </w:t>
      </w:r>
      <w:r>
        <w:rPr>
          <w:sz w:val="26"/>
        </w:rPr>
        <w:t>своей</w:t>
      </w:r>
      <w:r>
        <w:rPr>
          <w:spacing w:val="1"/>
          <w:sz w:val="26"/>
        </w:rPr>
        <w:t xml:space="preserve"> </w:t>
      </w:r>
      <w:r>
        <w:rPr>
          <w:sz w:val="26"/>
        </w:rPr>
        <w:t>совести;</w:t>
      </w:r>
    </w:p>
    <w:p w:rsidR="0055423B" w:rsidRDefault="00032AC2" w:rsidP="00D54C9E">
      <w:pPr>
        <w:pStyle w:val="a5"/>
        <w:numPr>
          <w:ilvl w:val="0"/>
          <w:numId w:val="39"/>
        </w:numPr>
        <w:tabs>
          <w:tab w:val="left" w:pos="1371"/>
        </w:tabs>
        <w:ind w:right="411" w:firstLine="710"/>
        <w:rPr>
          <w:sz w:val="26"/>
        </w:rPr>
      </w:pPr>
      <w:r>
        <w:rPr>
          <w:sz w:val="26"/>
        </w:rPr>
        <w:t>создавать условия для развития и реализации личностного потенциала ребёнка,</w:t>
      </w:r>
      <w:r>
        <w:rPr>
          <w:spacing w:val="1"/>
          <w:sz w:val="26"/>
        </w:rPr>
        <w:t xml:space="preserve"> </w:t>
      </w:r>
      <w:r>
        <w:rPr>
          <w:sz w:val="26"/>
        </w:rPr>
        <w:t>его</w:t>
      </w:r>
      <w:r>
        <w:rPr>
          <w:spacing w:val="-1"/>
          <w:sz w:val="26"/>
        </w:rPr>
        <w:t xml:space="preserve"> </w:t>
      </w:r>
      <w:r>
        <w:rPr>
          <w:sz w:val="26"/>
        </w:rPr>
        <w:t>готовности</w:t>
      </w:r>
      <w:r>
        <w:rPr>
          <w:spacing w:val="1"/>
          <w:sz w:val="26"/>
        </w:rPr>
        <w:t xml:space="preserve"> </w:t>
      </w:r>
      <w:r>
        <w:rPr>
          <w:sz w:val="26"/>
        </w:rPr>
        <w:t>к</w:t>
      </w:r>
      <w:r>
        <w:rPr>
          <w:spacing w:val="-5"/>
          <w:sz w:val="26"/>
        </w:rPr>
        <w:t xml:space="preserve"> </w:t>
      </w:r>
      <w:r>
        <w:rPr>
          <w:sz w:val="26"/>
        </w:rPr>
        <w:t>творческому самовыражению</w:t>
      </w:r>
      <w:r>
        <w:rPr>
          <w:spacing w:val="-2"/>
          <w:sz w:val="26"/>
        </w:rPr>
        <w:t xml:space="preserve"> </w:t>
      </w:r>
      <w:r>
        <w:rPr>
          <w:sz w:val="26"/>
        </w:rPr>
        <w:t>и</w:t>
      </w:r>
      <w:r>
        <w:rPr>
          <w:spacing w:val="1"/>
          <w:sz w:val="26"/>
        </w:rPr>
        <w:t xml:space="preserve"> </w:t>
      </w:r>
      <w:r>
        <w:rPr>
          <w:sz w:val="26"/>
        </w:rPr>
        <w:t>саморазвитию,</w:t>
      </w:r>
      <w:r>
        <w:rPr>
          <w:spacing w:val="2"/>
          <w:sz w:val="26"/>
        </w:rPr>
        <w:t xml:space="preserve"> </w:t>
      </w:r>
      <w:r>
        <w:rPr>
          <w:sz w:val="26"/>
        </w:rPr>
        <w:t>самовоспитанию;</w:t>
      </w:r>
    </w:p>
    <w:p w:rsidR="0055423B" w:rsidRDefault="00032AC2" w:rsidP="00D54C9E">
      <w:pPr>
        <w:pStyle w:val="a5"/>
        <w:numPr>
          <w:ilvl w:val="0"/>
          <w:numId w:val="39"/>
        </w:numPr>
        <w:tabs>
          <w:tab w:val="left" w:pos="1496"/>
        </w:tabs>
        <w:ind w:right="406" w:firstLine="710"/>
        <w:rPr>
          <w:sz w:val="26"/>
        </w:rPr>
      </w:pPr>
      <w:r>
        <w:rPr>
          <w:sz w:val="26"/>
        </w:rPr>
        <w:t>осуществлять</w:t>
      </w:r>
      <w:r>
        <w:rPr>
          <w:spacing w:val="1"/>
          <w:sz w:val="26"/>
        </w:rPr>
        <w:t xml:space="preserve"> </w:t>
      </w:r>
      <w:r>
        <w:rPr>
          <w:sz w:val="26"/>
        </w:rPr>
        <w:t>поддержку</w:t>
      </w:r>
      <w:r>
        <w:rPr>
          <w:spacing w:val="1"/>
          <w:sz w:val="26"/>
        </w:rPr>
        <w:t xml:space="preserve"> </w:t>
      </w:r>
      <w:r>
        <w:rPr>
          <w:sz w:val="26"/>
        </w:rPr>
        <w:t>позитивной</w:t>
      </w:r>
      <w:r>
        <w:rPr>
          <w:spacing w:val="1"/>
          <w:sz w:val="26"/>
        </w:rPr>
        <w:t xml:space="preserve"> </w:t>
      </w:r>
      <w:r>
        <w:rPr>
          <w:sz w:val="26"/>
        </w:rPr>
        <w:t>социализации</w:t>
      </w:r>
      <w:r>
        <w:rPr>
          <w:spacing w:val="1"/>
          <w:sz w:val="26"/>
        </w:rPr>
        <w:t xml:space="preserve"> </w:t>
      </w:r>
      <w:r>
        <w:rPr>
          <w:sz w:val="26"/>
        </w:rPr>
        <w:t>ребёнка</w:t>
      </w:r>
      <w:r>
        <w:rPr>
          <w:spacing w:val="1"/>
          <w:sz w:val="26"/>
        </w:rPr>
        <w:t xml:space="preserve"> </w:t>
      </w:r>
      <w:r>
        <w:rPr>
          <w:sz w:val="26"/>
        </w:rPr>
        <w:t>посредством</w:t>
      </w:r>
      <w:r>
        <w:rPr>
          <w:spacing w:val="1"/>
          <w:sz w:val="26"/>
        </w:rPr>
        <w:t xml:space="preserve"> </w:t>
      </w:r>
      <w:r>
        <w:rPr>
          <w:sz w:val="26"/>
        </w:rPr>
        <w:t>проектирования и принятия уклада, воспитывающей среды, создания воспитывающих</w:t>
      </w:r>
      <w:r>
        <w:rPr>
          <w:spacing w:val="1"/>
          <w:sz w:val="26"/>
        </w:rPr>
        <w:t xml:space="preserve"> </w:t>
      </w:r>
      <w:r>
        <w:rPr>
          <w:sz w:val="26"/>
        </w:rPr>
        <w:t>общностей.</w:t>
      </w:r>
    </w:p>
    <w:p w:rsidR="0055423B" w:rsidRDefault="0055423B">
      <w:pPr>
        <w:pStyle w:val="a0"/>
        <w:spacing w:before="8"/>
        <w:ind w:left="0" w:firstLine="0"/>
        <w:jc w:val="left"/>
        <w:rPr>
          <w:sz w:val="25"/>
        </w:rPr>
      </w:pPr>
    </w:p>
    <w:p w:rsidR="0055423B" w:rsidRDefault="00032AC2">
      <w:pPr>
        <w:pStyle w:val="a0"/>
        <w:spacing w:before="1"/>
        <w:ind w:left="1063" w:right="3683" w:firstLine="3279"/>
      </w:pPr>
      <w:r>
        <w:t>Направления воспитания</w:t>
      </w:r>
      <w:r>
        <w:rPr>
          <w:spacing w:val="-62"/>
        </w:rPr>
        <w:t xml:space="preserve"> </w:t>
      </w:r>
      <w:r>
        <w:t>Патриотическое</w:t>
      </w:r>
      <w:r>
        <w:rPr>
          <w:spacing w:val="1"/>
        </w:rPr>
        <w:t xml:space="preserve"> </w:t>
      </w:r>
      <w:r>
        <w:t>направление</w:t>
      </w:r>
      <w:r>
        <w:rPr>
          <w:spacing w:val="1"/>
        </w:rPr>
        <w:t xml:space="preserve"> </w:t>
      </w:r>
      <w:r>
        <w:t>воспитания</w:t>
      </w:r>
    </w:p>
    <w:p w:rsidR="0055423B" w:rsidRDefault="00032AC2" w:rsidP="00D54C9E">
      <w:pPr>
        <w:pStyle w:val="a5"/>
        <w:numPr>
          <w:ilvl w:val="0"/>
          <w:numId w:val="38"/>
        </w:numPr>
        <w:tabs>
          <w:tab w:val="left" w:pos="1347"/>
        </w:tabs>
        <w:ind w:right="403" w:firstLine="710"/>
        <w:rPr>
          <w:sz w:val="26"/>
        </w:rPr>
      </w:pPr>
      <w:r>
        <w:rPr>
          <w:sz w:val="26"/>
        </w:rPr>
        <w:t>Цель патриотического направления воспитания - содействовать формированию у</w:t>
      </w:r>
      <w:r>
        <w:rPr>
          <w:spacing w:val="-62"/>
          <w:sz w:val="26"/>
        </w:rPr>
        <w:t xml:space="preserve"> </w:t>
      </w:r>
      <w:r>
        <w:rPr>
          <w:sz w:val="26"/>
        </w:rPr>
        <w:t>ребёнка личностной позиции наследника традиций и культуры, защитника Отечества и</w:t>
      </w:r>
      <w:r>
        <w:rPr>
          <w:spacing w:val="1"/>
          <w:sz w:val="26"/>
        </w:rPr>
        <w:t xml:space="preserve"> </w:t>
      </w:r>
      <w:r>
        <w:rPr>
          <w:sz w:val="26"/>
        </w:rPr>
        <w:t>творца</w:t>
      </w:r>
      <w:r>
        <w:rPr>
          <w:spacing w:val="1"/>
          <w:sz w:val="26"/>
        </w:rPr>
        <w:t xml:space="preserve"> </w:t>
      </w:r>
      <w:r>
        <w:rPr>
          <w:sz w:val="26"/>
        </w:rPr>
        <w:t>(созидателя),</w:t>
      </w:r>
      <w:r>
        <w:rPr>
          <w:spacing w:val="3"/>
          <w:sz w:val="26"/>
        </w:rPr>
        <w:t xml:space="preserve"> </w:t>
      </w:r>
      <w:r>
        <w:rPr>
          <w:sz w:val="26"/>
        </w:rPr>
        <w:t>ответственного</w:t>
      </w:r>
      <w:r>
        <w:rPr>
          <w:spacing w:val="1"/>
          <w:sz w:val="26"/>
        </w:rPr>
        <w:t xml:space="preserve"> </w:t>
      </w:r>
      <w:r>
        <w:rPr>
          <w:sz w:val="26"/>
        </w:rPr>
        <w:t>за</w:t>
      </w:r>
      <w:r>
        <w:rPr>
          <w:spacing w:val="1"/>
          <w:sz w:val="26"/>
        </w:rPr>
        <w:t xml:space="preserve"> </w:t>
      </w:r>
      <w:r>
        <w:rPr>
          <w:sz w:val="26"/>
        </w:rPr>
        <w:t>будущее</w:t>
      </w:r>
      <w:r>
        <w:rPr>
          <w:spacing w:val="2"/>
          <w:sz w:val="26"/>
        </w:rPr>
        <w:t xml:space="preserve"> </w:t>
      </w:r>
      <w:r>
        <w:rPr>
          <w:sz w:val="26"/>
        </w:rPr>
        <w:t>своей</w:t>
      </w:r>
      <w:r>
        <w:rPr>
          <w:spacing w:val="1"/>
          <w:sz w:val="26"/>
        </w:rPr>
        <w:t xml:space="preserve"> </w:t>
      </w:r>
      <w:r>
        <w:rPr>
          <w:sz w:val="26"/>
        </w:rPr>
        <w:t>страны.</w:t>
      </w:r>
    </w:p>
    <w:p w:rsidR="0055423B" w:rsidRDefault="00032AC2" w:rsidP="00D54C9E">
      <w:pPr>
        <w:pStyle w:val="a5"/>
        <w:numPr>
          <w:ilvl w:val="0"/>
          <w:numId w:val="38"/>
        </w:numPr>
        <w:tabs>
          <w:tab w:val="left" w:pos="1414"/>
        </w:tabs>
        <w:ind w:right="407" w:firstLine="710"/>
        <w:rPr>
          <w:sz w:val="26"/>
        </w:rPr>
      </w:pPr>
      <w:r>
        <w:rPr>
          <w:sz w:val="26"/>
        </w:rPr>
        <w:t>Ценности</w:t>
      </w:r>
      <w:r>
        <w:rPr>
          <w:spacing w:val="1"/>
          <w:sz w:val="26"/>
        </w:rPr>
        <w:t xml:space="preserve"> </w:t>
      </w:r>
      <w:r>
        <w:rPr>
          <w:sz w:val="26"/>
        </w:rPr>
        <w:t>-</w:t>
      </w:r>
      <w:r>
        <w:rPr>
          <w:spacing w:val="1"/>
          <w:sz w:val="26"/>
        </w:rPr>
        <w:t xml:space="preserve"> </w:t>
      </w:r>
      <w:r>
        <w:rPr>
          <w:sz w:val="26"/>
        </w:rPr>
        <w:t>Родина</w:t>
      </w:r>
      <w:r>
        <w:rPr>
          <w:spacing w:val="1"/>
          <w:sz w:val="26"/>
        </w:rPr>
        <w:t xml:space="preserve"> </w:t>
      </w:r>
      <w:r>
        <w:rPr>
          <w:sz w:val="26"/>
        </w:rPr>
        <w:t>и природа</w:t>
      </w:r>
      <w:r>
        <w:rPr>
          <w:spacing w:val="1"/>
          <w:sz w:val="26"/>
        </w:rPr>
        <w:t xml:space="preserve"> </w:t>
      </w:r>
      <w:r>
        <w:rPr>
          <w:sz w:val="26"/>
        </w:rPr>
        <w:t>лежат в</w:t>
      </w:r>
      <w:r>
        <w:rPr>
          <w:spacing w:val="1"/>
          <w:sz w:val="26"/>
        </w:rPr>
        <w:t xml:space="preserve"> </w:t>
      </w:r>
      <w:r>
        <w:rPr>
          <w:sz w:val="26"/>
        </w:rPr>
        <w:t>основе патриотического</w:t>
      </w:r>
      <w:r>
        <w:rPr>
          <w:spacing w:val="1"/>
          <w:sz w:val="26"/>
        </w:rPr>
        <w:t xml:space="preserve"> </w:t>
      </w:r>
      <w:r>
        <w:rPr>
          <w:sz w:val="26"/>
        </w:rPr>
        <w:t>направления</w:t>
      </w:r>
      <w:r>
        <w:rPr>
          <w:spacing w:val="1"/>
          <w:sz w:val="26"/>
        </w:rPr>
        <w:t xml:space="preserve"> </w:t>
      </w:r>
      <w:r>
        <w:rPr>
          <w:sz w:val="26"/>
        </w:rPr>
        <w:t>воспитания.</w:t>
      </w:r>
      <w:r>
        <w:rPr>
          <w:spacing w:val="1"/>
          <w:sz w:val="26"/>
        </w:rPr>
        <w:t xml:space="preserve"> </w:t>
      </w:r>
      <w:r>
        <w:rPr>
          <w:sz w:val="26"/>
        </w:rPr>
        <w:t>Чувство</w:t>
      </w:r>
      <w:r>
        <w:rPr>
          <w:spacing w:val="1"/>
          <w:sz w:val="26"/>
        </w:rPr>
        <w:t xml:space="preserve"> </w:t>
      </w:r>
      <w:r>
        <w:rPr>
          <w:sz w:val="26"/>
        </w:rPr>
        <w:t>патриотизма</w:t>
      </w:r>
      <w:r>
        <w:rPr>
          <w:spacing w:val="1"/>
          <w:sz w:val="26"/>
        </w:rPr>
        <w:t xml:space="preserve"> </w:t>
      </w:r>
      <w:r>
        <w:rPr>
          <w:sz w:val="26"/>
        </w:rPr>
        <w:t>возникает</w:t>
      </w:r>
      <w:r>
        <w:rPr>
          <w:spacing w:val="1"/>
          <w:sz w:val="26"/>
        </w:rPr>
        <w:t xml:space="preserve"> </w:t>
      </w:r>
      <w:r>
        <w:rPr>
          <w:sz w:val="26"/>
        </w:rPr>
        <w:t>у</w:t>
      </w:r>
      <w:r>
        <w:rPr>
          <w:spacing w:val="1"/>
          <w:sz w:val="26"/>
        </w:rPr>
        <w:t xml:space="preserve"> </w:t>
      </w:r>
      <w:r>
        <w:rPr>
          <w:sz w:val="26"/>
        </w:rPr>
        <w:t>ребёнка</w:t>
      </w:r>
      <w:r>
        <w:rPr>
          <w:spacing w:val="1"/>
          <w:sz w:val="26"/>
        </w:rPr>
        <w:t xml:space="preserve"> </w:t>
      </w:r>
      <w:r>
        <w:rPr>
          <w:sz w:val="26"/>
        </w:rPr>
        <w:t>вследствие</w:t>
      </w:r>
      <w:r>
        <w:rPr>
          <w:spacing w:val="1"/>
          <w:sz w:val="26"/>
        </w:rPr>
        <w:t xml:space="preserve"> </w:t>
      </w:r>
      <w:r>
        <w:rPr>
          <w:sz w:val="26"/>
        </w:rPr>
        <w:t>воспитания</w:t>
      </w:r>
      <w:r>
        <w:rPr>
          <w:spacing w:val="1"/>
          <w:sz w:val="26"/>
        </w:rPr>
        <w:t xml:space="preserve"> </w:t>
      </w:r>
      <w:r>
        <w:rPr>
          <w:sz w:val="26"/>
        </w:rPr>
        <w:t>у</w:t>
      </w:r>
      <w:r>
        <w:rPr>
          <w:spacing w:val="1"/>
          <w:sz w:val="26"/>
        </w:rPr>
        <w:t xml:space="preserve"> </w:t>
      </w:r>
      <w:r>
        <w:rPr>
          <w:sz w:val="26"/>
        </w:rPr>
        <w:t>него</w:t>
      </w:r>
      <w:r>
        <w:rPr>
          <w:spacing w:val="-62"/>
          <w:sz w:val="26"/>
        </w:rPr>
        <w:t xml:space="preserve"> </w:t>
      </w:r>
      <w:r>
        <w:rPr>
          <w:sz w:val="26"/>
        </w:rPr>
        <w:t>нравственных качеств, интереса, чувства любви и уважения к своей стране</w:t>
      </w:r>
      <w:r>
        <w:rPr>
          <w:spacing w:val="1"/>
          <w:sz w:val="26"/>
        </w:rPr>
        <w:t xml:space="preserve"> </w:t>
      </w:r>
      <w:r>
        <w:rPr>
          <w:sz w:val="26"/>
        </w:rPr>
        <w:t>- России,</w:t>
      </w:r>
      <w:r>
        <w:rPr>
          <w:spacing w:val="1"/>
          <w:sz w:val="26"/>
        </w:rPr>
        <w:t xml:space="preserve"> </w:t>
      </w:r>
      <w:r>
        <w:rPr>
          <w:sz w:val="26"/>
        </w:rPr>
        <w:t>своему</w:t>
      </w:r>
      <w:r>
        <w:rPr>
          <w:spacing w:val="1"/>
          <w:sz w:val="26"/>
        </w:rPr>
        <w:t xml:space="preserve"> </w:t>
      </w:r>
      <w:r>
        <w:rPr>
          <w:sz w:val="26"/>
        </w:rPr>
        <w:t>краю,</w:t>
      </w:r>
      <w:r>
        <w:rPr>
          <w:spacing w:val="1"/>
          <w:sz w:val="26"/>
        </w:rPr>
        <w:t xml:space="preserve"> </w:t>
      </w:r>
      <w:r>
        <w:rPr>
          <w:sz w:val="26"/>
        </w:rPr>
        <w:t>малой</w:t>
      </w:r>
      <w:r>
        <w:rPr>
          <w:spacing w:val="1"/>
          <w:sz w:val="26"/>
        </w:rPr>
        <w:t xml:space="preserve"> </w:t>
      </w:r>
      <w:r>
        <w:rPr>
          <w:sz w:val="26"/>
        </w:rPr>
        <w:t>родине,</w:t>
      </w:r>
      <w:r>
        <w:rPr>
          <w:spacing w:val="1"/>
          <w:sz w:val="26"/>
        </w:rPr>
        <w:t xml:space="preserve"> </w:t>
      </w:r>
      <w:r>
        <w:rPr>
          <w:sz w:val="26"/>
        </w:rPr>
        <w:t>своему</w:t>
      </w:r>
      <w:r>
        <w:rPr>
          <w:spacing w:val="1"/>
          <w:sz w:val="26"/>
        </w:rPr>
        <w:t xml:space="preserve"> </w:t>
      </w:r>
      <w:r>
        <w:rPr>
          <w:sz w:val="26"/>
        </w:rPr>
        <w:t>народу</w:t>
      </w:r>
      <w:r>
        <w:rPr>
          <w:spacing w:val="1"/>
          <w:sz w:val="26"/>
        </w:rPr>
        <w:t xml:space="preserve"> </w:t>
      </w:r>
      <w:r>
        <w:rPr>
          <w:sz w:val="26"/>
        </w:rPr>
        <w:t>и</w:t>
      </w:r>
      <w:r>
        <w:rPr>
          <w:spacing w:val="1"/>
          <w:sz w:val="26"/>
        </w:rPr>
        <w:t xml:space="preserve"> </w:t>
      </w:r>
      <w:r>
        <w:rPr>
          <w:sz w:val="26"/>
        </w:rPr>
        <w:t>народу</w:t>
      </w:r>
      <w:r>
        <w:rPr>
          <w:spacing w:val="1"/>
          <w:sz w:val="26"/>
        </w:rPr>
        <w:t xml:space="preserve"> </w:t>
      </w:r>
      <w:r>
        <w:rPr>
          <w:sz w:val="26"/>
        </w:rPr>
        <w:t>России</w:t>
      </w:r>
      <w:r>
        <w:rPr>
          <w:spacing w:val="1"/>
          <w:sz w:val="26"/>
        </w:rPr>
        <w:t xml:space="preserve"> </w:t>
      </w:r>
      <w:r>
        <w:rPr>
          <w:sz w:val="26"/>
        </w:rPr>
        <w:t>в</w:t>
      </w:r>
      <w:r>
        <w:rPr>
          <w:spacing w:val="1"/>
          <w:sz w:val="26"/>
        </w:rPr>
        <w:t xml:space="preserve"> </w:t>
      </w:r>
      <w:r>
        <w:rPr>
          <w:sz w:val="26"/>
        </w:rPr>
        <w:t>целом</w:t>
      </w:r>
      <w:r>
        <w:rPr>
          <w:spacing w:val="1"/>
          <w:sz w:val="26"/>
        </w:rPr>
        <w:t xml:space="preserve"> </w:t>
      </w:r>
      <w:r>
        <w:rPr>
          <w:sz w:val="26"/>
        </w:rPr>
        <w:t>(гражданский</w:t>
      </w:r>
      <w:r>
        <w:rPr>
          <w:spacing w:val="1"/>
          <w:sz w:val="26"/>
        </w:rPr>
        <w:t xml:space="preserve"> </w:t>
      </w:r>
      <w:r>
        <w:rPr>
          <w:sz w:val="26"/>
        </w:rPr>
        <w:t>патриотизм),</w:t>
      </w:r>
      <w:r>
        <w:rPr>
          <w:spacing w:val="2"/>
          <w:sz w:val="26"/>
        </w:rPr>
        <w:t xml:space="preserve"> </w:t>
      </w:r>
      <w:r>
        <w:rPr>
          <w:sz w:val="26"/>
        </w:rPr>
        <w:t>ответственности,</w:t>
      </w:r>
      <w:r>
        <w:rPr>
          <w:spacing w:val="-1"/>
          <w:sz w:val="26"/>
        </w:rPr>
        <w:t xml:space="preserve"> </w:t>
      </w:r>
      <w:r>
        <w:rPr>
          <w:sz w:val="26"/>
        </w:rPr>
        <w:t>ощущения</w:t>
      </w:r>
      <w:r>
        <w:rPr>
          <w:spacing w:val="-4"/>
          <w:sz w:val="26"/>
        </w:rPr>
        <w:t xml:space="preserve"> </w:t>
      </w:r>
      <w:r>
        <w:rPr>
          <w:sz w:val="26"/>
        </w:rPr>
        <w:t>принадлежности</w:t>
      </w:r>
      <w:r>
        <w:rPr>
          <w:spacing w:val="1"/>
          <w:sz w:val="26"/>
        </w:rPr>
        <w:t xml:space="preserve"> </w:t>
      </w:r>
      <w:r>
        <w:rPr>
          <w:sz w:val="26"/>
        </w:rPr>
        <w:t>к</w:t>
      </w:r>
      <w:r>
        <w:rPr>
          <w:spacing w:val="-1"/>
          <w:sz w:val="26"/>
        </w:rPr>
        <w:t xml:space="preserve"> </w:t>
      </w:r>
      <w:r>
        <w:rPr>
          <w:sz w:val="26"/>
        </w:rPr>
        <w:t>своему народу.</w:t>
      </w:r>
    </w:p>
    <w:p w:rsidR="0055423B" w:rsidRDefault="00032AC2" w:rsidP="00D54C9E">
      <w:pPr>
        <w:pStyle w:val="a5"/>
        <w:numPr>
          <w:ilvl w:val="0"/>
          <w:numId w:val="38"/>
        </w:numPr>
        <w:tabs>
          <w:tab w:val="left" w:pos="1395"/>
        </w:tabs>
        <w:spacing w:before="1"/>
        <w:ind w:right="411" w:firstLine="710"/>
        <w:rPr>
          <w:sz w:val="26"/>
        </w:rPr>
      </w:pPr>
      <w:r>
        <w:rPr>
          <w:sz w:val="26"/>
        </w:rPr>
        <w:t>Патриотическое направление воспитания базируется на идее патриотизма как</w:t>
      </w:r>
      <w:r>
        <w:rPr>
          <w:spacing w:val="1"/>
          <w:sz w:val="26"/>
        </w:rPr>
        <w:t xml:space="preserve"> </w:t>
      </w:r>
      <w:r>
        <w:rPr>
          <w:sz w:val="26"/>
        </w:rPr>
        <w:t>нравственного</w:t>
      </w:r>
      <w:r>
        <w:rPr>
          <w:spacing w:val="1"/>
          <w:sz w:val="26"/>
        </w:rPr>
        <w:t xml:space="preserve"> </w:t>
      </w:r>
      <w:r>
        <w:rPr>
          <w:sz w:val="26"/>
        </w:rPr>
        <w:t>чувства,</w:t>
      </w:r>
      <w:r>
        <w:rPr>
          <w:spacing w:val="1"/>
          <w:sz w:val="26"/>
        </w:rPr>
        <w:t xml:space="preserve"> </w:t>
      </w:r>
      <w:r>
        <w:rPr>
          <w:sz w:val="26"/>
        </w:rPr>
        <w:t>которое</w:t>
      </w:r>
      <w:r>
        <w:rPr>
          <w:spacing w:val="1"/>
          <w:sz w:val="26"/>
        </w:rPr>
        <w:t xml:space="preserve"> </w:t>
      </w:r>
      <w:r>
        <w:rPr>
          <w:sz w:val="26"/>
        </w:rPr>
        <w:t>вырастает</w:t>
      </w:r>
      <w:r>
        <w:rPr>
          <w:spacing w:val="1"/>
          <w:sz w:val="26"/>
        </w:rPr>
        <w:t xml:space="preserve"> </w:t>
      </w:r>
      <w:r>
        <w:rPr>
          <w:sz w:val="26"/>
        </w:rPr>
        <w:t>из</w:t>
      </w:r>
      <w:r>
        <w:rPr>
          <w:spacing w:val="1"/>
          <w:sz w:val="26"/>
        </w:rPr>
        <w:t xml:space="preserve"> </w:t>
      </w:r>
      <w:r>
        <w:rPr>
          <w:sz w:val="26"/>
        </w:rPr>
        <w:t>культуры</w:t>
      </w:r>
      <w:r>
        <w:rPr>
          <w:spacing w:val="1"/>
          <w:sz w:val="26"/>
        </w:rPr>
        <w:t xml:space="preserve"> </w:t>
      </w:r>
      <w:r>
        <w:rPr>
          <w:sz w:val="26"/>
        </w:rPr>
        <w:t>человеческого</w:t>
      </w:r>
      <w:r>
        <w:rPr>
          <w:spacing w:val="1"/>
          <w:sz w:val="26"/>
        </w:rPr>
        <w:t xml:space="preserve"> </w:t>
      </w:r>
      <w:r>
        <w:rPr>
          <w:sz w:val="26"/>
        </w:rPr>
        <w:t>бытия,</w:t>
      </w:r>
      <w:r>
        <w:rPr>
          <w:spacing w:val="1"/>
          <w:sz w:val="26"/>
        </w:rPr>
        <w:t xml:space="preserve"> </w:t>
      </w:r>
      <w:r>
        <w:rPr>
          <w:sz w:val="26"/>
        </w:rPr>
        <w:t>особенностей образа</w:t>
      </w:r>
      <w:r>
        <w:rPr>
          <w:spacing w:val="1"/>
          <w:sz w:val="26"/>
        </w:rPr>
        <w:t xml:space="preserve"> </w:t>
      </w:r>
      <w:r>
        <w:rPr>
          <w:sz w:val="26"/>
        </w:rPr>
        <w:t>жизни и</w:t>
      </w:r>
      <w:r>
        <w:rPr>
          <w:spacing w:val="1"/>
          <w:sz w:val="26"/>
        </w:rPr>
        <w:t xml:space="preserve"> </w:t>
      </w:r>
      <w:r>
        <w:rPr>
          <w:sz w:val="26"/>
        </w:rPr>
        <w:t>её</w:t>
      </w:r>
      <w:r>
        <w:rPr>
          <w:spacing w:val="1"/>
          <w:sz w:val="26"/>
        </w:rPr>
        <w:t xml:space="preserve"> </w:t>
      </w:r>
      <w:r>
        <w:rPr>
          <w:sz w:val="26"/>
        </w:rPr>
        <w:t>уклада,</w:t>
      </w:r>
      <w:r>
        <w:rPr>
          <w:spacing w:val="2"/>
          <w:sz w:val="26"/>
        </w:rPr>
        <w:t xml:space="preserve"> </w:t>
      </w:r>
      <w:r>
        <w:rPr>
          <w:sz w:val="26"/>
        </w:rPr>
        <w:t>народных и</w:t>
      </w:r>
      <w:r>
        <w:rPr>
          <w:spacing w:val="1"/>
          <w:sz w:val="26"/>
        </w:rPr>
        <w:t xml:space="preserve"> </w:t>
      </w:r>
      <w:r>
        <w:rPr>
          <w:sz w:val="26"/>
        </w:rPr>
        <w:t>семейных</w:t>
      </w:r>
      <w:r>
        <w:rPr>
          <w:spacing w:val="-1"/>
          <w:sz w:val="26"/>
        </w:rPr>
        <w:t xml:space="preserve"> </w:t>
      </w:r>
      <w:r>
        <w:rPr>
          <w:sz w:val="26"/>
        </w:rPr>
        <w:t>традиций.</w:t>
      </w:r>
    </w:p>
    <w:p w:rsidR="0055423B" w:rsidRDefault="00032AC2" w:rsidP="00D54C9E">
      <w:pPr>
        <w:pStyle w:val="a5"/>
        <w:numPr>
          <w:ilvl w:val="0"/>
          <w:numId w:val="38"/>
        </w:numPr>
        <w:tabs>
          <w:tab w:val="left" w:pos="1558"/>
        </w:tabs>
        <w:spacing w:before="1" w:line="299" w:lineRule="exact"/>
        <w:ind w:left="1557" w:hanging="495"/>
        <w:rPr>
          <w:sz w:val="26"/>
        </w:rPr>
      </w:pPr>
      <w:r>
        <w:rPr>
          <w:sz w:val="26"/>
        </w:rPr>
        <w:t xml:space="preserve">Работа  </w:t>
      </w:r>
      <w:r>
        <w:rPr>
          <w:spacing w:val="13"/>
          <w:sz w:val="26"/>
        </w:rPr>
        <w:t xml:space="preserve"> </w:t>
      </w:r>
      <w:r>
        <w:rPr>
          <w:sz w:val="26"/>
        </w:rPr>
        <w:t xml:space="preserve">по   </w:t>
      </w:r>
      <w:r>
        <w:rPr>
          <w:spacing w:val="11"/>
          <w:sz w:val="26"/>
        </w:rPr>
        <w:t xml:space="preserve"> </w:t>
      </w:r>
      <w:r>
        <w:rPr>
          <w:sz w:val="26"/>
        </w:rPr>
        <w:t xml:space="preserve">патриотическому   </w:t>
      </w:r>
      <w:r>
        <w:rPr>
          <w:spacing w:val="11"/>
          <w:sz w:val="26"/>
        </w:rPr>
        <w:t xml:space="preserve"> </w:t>
      </w:r>
      <w:r>
        <w:rPr>
          <w:sz w:val="26"/>
        </w:rPr>
        <w:t xml:space="preserve">воспитанию   </w:t>
      </w:r>
      <w:r>
        <w:rPr>
          <w:spacing w:val="10"/>
          <w:sz w:val="26"/>
        </w:rPr>
        <w:t xml:space="preserve"> </w:t>
      </w:r>
      <w:r>
        <w:rPr>
          <w:sz w:val="26"/>
        </w:rPr>
        <w:t xml:space="preserve">предполагает:   </w:t>
      </w:r>
      <w:r>
        <w:rPr>
          <w:spacing w:val="11"/>
          <w:sz w:val="26"/>
        </w:rPr>
        <w:t xml:space="preserve"> </w:t>
      </w:r>
      <w:r>
        <w:rPr>
          <w:sz w:val="26"/>
        </w:rPr>
        <w:t>формирование</w:t>
      </w:r>
    </w:p>
    <w:p w:rsidR="0055423B" w:rsidRDefault="00032AC2">
      <w:pPr>
        <w:pStyle w:val="a0"/>
        <w:ind w:right="408" w:firstLine="0"/>
      </w:pPr>
      <w:proofErr w:type="gramStart"/>
      <w:r>
        <w:t>«патриотизма наследника», испытывающего чувство гордости за наследие своих предков</w:t>
      </w:r>
      <w:r>
        <w:rPr>
          <w:spacing w:val="1"/>
        </w:rPr>
        <w:t xml:space="preserve"> </w:t>
      </w:r>
      <w:r>
        <w:t>(предполагает</w:t>
      </w:r>
      <w:r>
        <w:rPr>
          <w:spacing w:val="1"/>
        </w:rPr>
        <w:t xml:space="preserve"> </w:t>
      </w:r>
      <w:r>
        <w:t>приобщение</w:t>
      </w:r>
      <w:r>
        <w:rPr>
          <w:spacing w:val="1"/>
        </w:rPr>
        <w:t xml:space="preserve"> </w:t>
      </w:r>
      <w:r>
        <w:t>детей</w:t>
      </w:r>
      <w:r>
        <w:rPr>
          <w:spacing w:val="1"/>
        </w:rPr>
        <w:t xml:space="preserve"> </w:t>
      </w:r>
      <w:r>
        <w:t>к</w:t>
      </w:r>
      <w:r>
        <w:rPr>
          <w:spacing w:val="1"/>
        </w:rPr>
        <w:t xml:space="preserve"> </w:t>
      </w:r>
      <w:r>
        <w:t>истории,</w:t>
      </w:r>
      <w:r>
        <w:rPr>
          <w:spacing w:val="1"/>
        </w:rPr>
        <w:t xml:space="preserve"> </w:t>
      </w:r>
      <w:r>
        <w:t>культуре</w:t>
      </w:r>
      <w:r>
        <w:rPr>
          <w:spacing w:val="1"/>
        </w:rPr>
        <w:t xml:space="preserve"> </w:t>
      </w:r>
      <w:r>
        <w:t>и</w:t>
      </w:r>
      <w:r>
        <w:rPr>
          <w:spacing w:val="1"/>
        </w:rPr>
        <w:t xml:space="preserve"> </w:t>
      </w:r>
      <w:r>
        <w:t>традициям</w:t>
      </w:r>
      <w:r>
        <w:rPr>
          <w:spacing w:val="1"/>
        </w:rPr>
        <w:t xml:space="preserve"> </w:t>
      </w:r>
      <w:r>
        <w:t>нашего</w:t>
      </w:r>
      <w:r>
        <w:rPr>
          <w:spacing w:val="1"/>
        </w:rPr>
        <w:t xml:space="preserve"> </w:t>
      </w:r>
      <w:r>
        <w:t>народа:</w:t>
      </w:r>
      <w:r>
        <w:rPr>
          <w:spacing w:val="1"/>
        </w:rPr>
        <w:t xml:space="preserve"> </w:t>
      </w:r>
      <w:r>
        <w:t>отношение</w:t>
      </w:r>
      <w:r>
        <w:rPr>
          <w:spacing w:val="1"/>
        </w:rPr>
        <w:t xml:space="preserve"> </w:t>
      </w:r>
      <w:r>
        <w:t>к</w:t>
      </w:r>
      <w:r>
        <w:rPr>
          <w:spacing w:val="1"/>
        </w:rPr>
        <w:t xml:space="preserve"> </w:t>
      </w:r>
      <w:r>
        <w:t>труду,</w:t>
      </w:r>
      <w:r>
        <w:rPr>
          <w:spacing w:val="1"/>
        </w:rPr>
        <w:t xml:space="preserve"> </w:t>
      </w:r>
      <w:r>
        <w:t>семье,</w:t>
      </w:r>
      <w:r>
        <w:rPr>
          <w:spacing w:val="1"/>
        </w:rPr>
        <w:t xml:space="preserve"> </w:t>
      </w:r>
      <w:r>
        <w:t>стране</w:t>
      </w:r>
      <w:r>
        <w:rPr>
          <w:spacing w:val="1"/>
        </w:rPr>
        <w:t xml:space="preserve"> </w:t>
      </w:r>
      <w:r>
        <w:t>и</w:t>
      </w:r>
      <w:r>
        <w:rPr>
          <w:spacing w:val="1"/>
        </w:rPr>
        <w:t xml:space="preserve"> </w:t>
      </w:r>
      <w:r>
        <w:t>вере);</w:t>
      </w:r>
      <w:r>
        <w:rPr>
          <w:spacing w:val="1"/>
        </w:rPr>
        <w:t xml:space="preserve"> </w:t>
      </w:r>
      <w:r>
        <w:t>«патриотизма</w:t>
      </w:r>
      <w:r>
        <w:rPr>
          <w:spacing w:val="1"/>
        </w:rPr>
        <w:t xml:space="preserve"> </w:t>
      </w:r>
      <w:r>
        <w:t>защитника»,</w:t>
      </w:r>
      <w:r>
        <w:rPr>
          <w:spacing w:val="1"/>
        </w:rPr>
        <w:t xml:space="preserve"> </w:t>
      </w:r>
      <w:r>
        <w:t>стремящегося</w:t>
      </w:r>
      <w:r>
        <w:rPr>
          <w:spacing w:val="1"/>
        </w:rPr>
        <w:t xml:space="preserve"> </w:t>
      </w:r>
      <w:r>
        <w:t>сохранить</w:t>
      </w:r>
      <w:r>
        <w:rPr>
          <w:spacing w:val="62"/>
        </w:rPr>
        <w:t xml:space="preserve"> </w:t>
      </w:r>
      <w:r>
        <w:t>это</w:t>
      </w:r>
      <w:r>
        <w:rPr>
          <w:spacing w:val="56"/>
        </w:rPr>
        <w:t xml:space="preserve"> </w:t>
      </w:r>
      <w:r>
        <w:t>наследие</w:t>
      </w:r>
      <w:r>
        <w:rPr>
          <w:spacing w:val="61"/>
        </w:rPr>
        <w:t xml:space="preserve"> </w:t>
      </w:r>
      <w:r>
        <w:t>(предполагает</w:t>
      </w:r>
      <w:r>
        <w:rPr>
          <w:spacing w:val="57"/>
        </w:rPr>
        <w:t xml:space="preserve"> </w:t>
      </w:r>
      <w:r>
        <w:t>развитие</w:t>
      </w:r>
      <w:r>
        <w:rPr>
          <w:spacing w:val="61"/>
        </w:rPr>
        <w:t xml:space="preserve"> </w:t>
      </w:r>
      <w:r>
        <w:t>у</w:t>
      </w:r>
      <w:r>
        <w:rPr>
          <w:spacing w:val="60"/>
        </w:rPr>
        <w:t xml:space="preserve"> </w:t>
      </w:r>
      <w:r>
        <w:t>детей</w:t>
      </w:r>
      <w:r>
        <w:rPr>
          <w:spacing w:val="57"/>
        </w:rPr>
        <w:t xml:space="preserve"> </w:t>
      </w:r>
      <w:r>
        <w:t>готовности</w:t>
      </w:r>
      <w:r>
        <w:rPr>
          <w:spacing w:val="60"/>
        </w:rPr>
        <w:t xml:space="preserve"> </w:t>
      </w:r>
      <w:r>
        <w:t>преодолевать</w:t>
      </w:r>
      <w:proofErr w:type="gramEnd"/>
    </w:p>
    <w:p w:rsidR="0055423B" w:rsidRDefault="00032AC2">
      <w:pPr>
        <w:pStyle w:val="a0"/>
        <w:spacing w:before="67"/>
        <w:ind w:right="403" w:firstLine="0"/>
      </w:pPr>
      <w:proofErr w:type="gramStart"/>
      <w:r>
        <w:t>трудности</w:t>
      </w:r>
      <w:r>
        <w:rPr>
          <w:spacing w:val="1"/>
        </w:rPr>
        <w:t xml:space="preserve"> </w:t>
      </w:r>
      <w:r>
        <w:t>ради</w:t>
      </w:r>
      <w:r>
        <w:rPr>
          <w:spacing w:val="1"/>
        </w:rPr>
        <w:t xml:space="preserve"> </w:t>
      </w:r>
      <w:r>
        <w:t>своей</w:t>
      </w:r>
      <w:r>
        <w:rPr>
          <w:spacing w:val="1"/>
        </w:rPr>
        <w:t xml:space="preserve"> </w:t>
      </w:r>
      <w:r>
        <w:t>семьи,</w:t>
      </w:r>
      <w:r>
        <w:rPr>
          <w:spacing w:val="1"/>
        </w:rPr>
        <w:t xml:space="preserve"> </w:t>
      </w:r>
      <w:r>
        <w:t>малой</w:t>
      </w:r>
      <w:r>
        <w:rPr>
          <w:spacing w:val="1"/>
        </w:rPr>
        <w:t xml:space="preserve"> </w:t>
      </w:r>
      <w:r>
        <w:t>родины);</w:t>
      </w:r>
      <w:r>
        <w:rPr>
          <w:spacing w:val="1"/>
        </w:rPr>
        <w:t xml:space="preserve"> </w:t>
      </w:r>
      <w:r>
        <w:t>«патриотизма</w:t>
      </w:r>
      <w:r>
        <w:rPr>
          <w:spacing w:val="1"/>
        </w:rPr>
        <w:t xml:space="preserve"> </w:t>
      </w:r>
      <w:r>
        <w:t>созидателя</w:t>
      </w:r>
      <w:r>
        <w:rPr>
          <w:spacing w:val="1"/>
        </w:rPr>
        <w:t xml:space="preserve"> </w:t>
      </w:r>
      <w:r>
        <w:t>и</w:t>
      </w:r>
      <w:r>
        <w:rPr>
          <w:spacing w:val="1"/>
        </w:rPr>
        <w:t xml:space="preserve"> </w:t>
      </w:r>
      <w:r>
        <w:t>творца»,</w:t>
      </w:r>
      <w:r>
        <w:rPr>
          <w:spacing w:val="1"/>
        </w:rPr>
        <w:t xml:space="preserve"> </w:t>
      </w:r>
      <w:r>
        <w:t>устремленного</w:t>
      </w:r>
      <w:r>
        <w:rPr>
          <w:spacing w:val="1"/>
        </w:rPr>
        <w:t xml:space="preserve"> </w:t>
      </w:r>
      <w:r>
        <w:t>в</w:t>
      </w:r>
      <w:r>
        <w:rPr>
          <w:spacing w:val="1"/>
        </w:rPr>
        <w:t xml:space="preserve"> </w:t>
      </w:r>
      <w:r>
        <w:t>будущее,</w:t>
      </w:r>
      <w:r>
        <w:rPr>
          <w:spacing w:val="1"/>
        </w:rPr>
        <w:t xml:space="preserve"> </w:t>
      </w:r>
      <w:r>
        <w:t>уверенного</w:t>
      </w:r>
      <w:r>
        <w:rPr>
          <w:spacing w:val="1"/>
        </w:rPr>
        <w:t xml:space="preserve"> </w:t>
      </w:r>
      <w:r>
        <w:t>в</w:t>
      </w:r>
      <w:r>
        <w:rPr>
          <w:spacing w:val="1"/>
        </w:rPr>
        <w:t xml:space="preserve"> </w:t>
      </w:r>
      <w:r>
        <w:t>благополучии</w:t>
      </w:r>
      <w:r>
        <w:rPr>
          <w:spacing w:val="1"/>
        </w:rPr>
        <w:t xml:space="preserve"> </w:t>
      </w:r>
      <w:r>
        <w:t>и</w:t>
      </w:r>
      <w:r>
        <w:rPr>
          <w:spacing w:val="1"/>
        </w:rPr>
        <w:t xml:space="preserve"> </w:t>
      </w:r>
      <w:r>
        <w:t>процветании</w:t>
      </w:r>
      <w:r>
        <w:rPr>
          <w:spacing w:val="1"/>
        </w:rPr>
        <w:t xml:space="preserve"> </w:t>
      </w:r>
      <w:r>
        <w:t>своей</w:t>
      </w:r>
      <w:r>
        <w:rPr>
          <w:spacing w:val="1"/>
        </w:rPr>
        <w:t xml:space="preserve"> </w:t>
      </w:r>
      <w:r>
        <w:t>Родины</w:t>
      </w:r>
      <w:r>
        <w:rPr>
          <w:spacing w:val="1"/>
        </w:rPr>
        <w:t xml:space="preserve"> </w:t>
      </w:r>
      <w:r>
        <w:t>(предполагает конкретные каждодневные дела, направленные, например, на поддержание</w:t>
      </w:r>
      <w:r>
        <w:rPr>
          <w:spacing w:val="-62"/>
        </w:rPr>
        <w:t xml:space="preserve"> </w:t>
      </w:r>
      <w:r>
        <w:t>чистоты</w:t>
      </w:r>
      <w:r>
        <w:rPr>
          <w:spacing w:val="1"/>
        </w:rPr>
        <w:t xml:space="preserve"> </w:t>
      </w:r>
      <w:r>
        <w:t>и</w:t>
      </w:r>
      <w:r>
        <w:rPr>
          <w:spacing w:val="1"/>
        </w:rPr>
        <w:t xml:space="preserve"> </w:t>
      </w:r>
      <w:r>
        <w:t>порядка,</w:t>
      </w:r>
      <w:r>
        <w:rPr>
          <w:spacing w:val="1"/>
        </w:rPr>
        <w:t xml:space="preserve"> </w:t>
      </w:r>
      <w:r>
        <w:t>опрятности</w:t>
      </w:r>
      <w:r>
        <w:rPr>
          <w:spacing w:val="1"/>
        </w:rPr>
        <w:t xml:space="preserve"> </w:t>
      </w:r>
      <w:r>
        <w:t>и</w:t>
      </w:r>
      <w:r>
        <w:rPr>
          <w:spacing w:val="1"/>
        </w:rPr>
        <w:t xml:space="preserve"> </w:t>
      </w:r>
      <w:r>
        <w:t>аккуратности,</w:t>
      </w:r>
      <w:r>
        <w:rPr>
          <w:spacing w:val="1"/>
        </w:rPr>
        <w:t xml:space="preserve"> </w:t>
      </w:r>
      <w:r>
        <w:t>а в</w:t>
      </w:r>
      <w:r>
        <w:rPr>
          <w:spacing w:val="1"/>
        </w:rPr>
        <w:t xml:space="preserve"> </w:t>
      </w:r>
      <w:r>
        <w:t>дальнейшем</w:t>
      </w:r>
      <w:r>
        <w:rPr>
          <w:spacing w:val="1"/>
        </w:rPr>
        <w:t xml:space="preserve"> </w:t>
      </w:r>
      <w:r>
        <w:t>-</w:t>
      </w:r>
      <w:r>
        <w:rPr>
          <w:spacing w:val="65"/>
        </w:rPr>
        <w:t xml:space="preserve"> </w:t>
      </w:r>
      <w:r>
        <w:t>на</w:t>
      </w:r>
      <w:r>
        <w:rPr>
          <w:spacing w:val="65"/>
        </w:rPr>
        <w:t xml:space="preserve"> </w:t>
      </w:r>
      <w:r>
        <w:t>развитие всего</w:t>
      </w:r>
      <w:r>
        <w:rPr>
          <w:spacing w:val="1"/>
        </w:rPr>
        <w:t xml:space="preserve"> </w:t>
      </w:r>
      <w:r>
        <w:t>своего населенного пункта,</w:t>
      </w:r>
      <w:r>
        <w:rPr>
          <w:spacing w:val="3"/>
        </w:rPr>
        <w:t xml:space="preserve"> </w:t>
      </w:r>
      <w:r>
        <w:t>района,</w:t>
      </w:r>
      <w:r>
        <w:rPr>
          <w:spacing w:val="3"/>
        </w:rPr>
        <w:t xml:space="preserve"> </w:t>
      </w:r>
      <w:r>
        <w:t>края,</w:t>
      </w:r>
      <w:r>
        <w:rPr>
          <w:spacing w:val="-2"/>
        </w:rPr>
        <w:t xml:space="preserve"> </w:t>
      </w:r>
      <w:r>
        <w:t>Отчизны в</w:t>
      </w:r>
      <w:r>
        <w:rPr>
          <w:spacing w:val="3"/>
        </w:rPr>
        <w:t xml:space="preserve"> </w:t>
      </w:r>
      <w:r>
        <w:t>целом).</w:t>
      </w:r>
      <w:proofErr w:type="gramEnd"/>
    </w:p>
    <w:p w:rsidR="0055423B" w:rsidRDefault="00032AC2">
      <w:pPr>
        <w:pStyle w:val="a0"/>
        <w:spacing w:before="3" w:line="298" w:lineRule="exact"/>
        <w:ind w:left="1063" w:firstLine="0"/>
      </w:pPr>
      <w:r>
        <w:t>Духовно-нравственное</w:t>
      </w:r>
      <w:r>
        <w:rPr>
          <w:spacing w:val="-6"/>
        </w:rPr>
        <w:t xml:space="preserve"> </w:t>
      </w:r>
      <w:r>
        <w:t>направление</w:t>
      </w:r>
      <w:r>
        <w:rPr>
          <w:spacing w:val="-5"/>
        </w:rPr>
        <w:t xml:space="preserve"> </w:t>
      </w:r>
      <w:r>
        <w:t>воспитания</w:t>
      </w:r>
    </w:p>
    <w:p w:rsidR="0055423B" w:rsidRDefault="00032AC2" w:rsidP="00D54C9E">
      <w:pPr>
        <w:pStyle w:val="a5"/>
        <w:numPr>
          <w:ilvl w:val="0"/>
          <w:numId w:val="37"/>
        </w:numPr>
        <w:tabs>
          <w:tab w:val="left" w:pos="1544"/>
        </w:tabs>
        <w:ind w:right="400" w:firstLine="710"/>
        <w:rPr>
          <w:sz w:val="26"/>
        </w:rPr>
      </w:pPr>
      <w:r>
        <w:rPr>
          <w:sz w:val="26"/>
        </w:rPr>
        <w:t>Цель</w:t>
      </w:r>
      <w:r>
        <w:rPr>
          <w:spacing w:val="1"/>
          <w:sz w:val="26"/>
        </w:rPr>
        <w:t xml:space="preserve"> </w:t>
      </w:r>
      <w:r>
        <w:rPr>
          <w:sz w:val="26"/>
        </w:rPr>
        <w:t>духовно-нравственного</w:t>
      </w:r>
      <w:r>
        <w:rPr>
          <w:spacing w:val="1"/>
          <w:sz w:val="26"/>
        </w:rPr>
        <w:t xml:space="preserve"> </w:t>
      </w:r>
      <w:r>
        <w:rPr>
          <w:sz w:val="26"/>
        </w:rPr>
        <w:t>направления</w:t>
      </w:r>
      <w:r>
        <w:rPr>
          <w:spacing w:val="1"/>
          <w:sz w:val="26"/>
        </w:rPr>
        <w:t xml:space="preserve"> </w:t>
      </w:r>
      <w:r>
        <w:rPr>
          <w:sz w:val="26"/>
        </w:rPr>
        <w:t>воспитания</w:t>
      </w:r>
      <w:r>
        <w:rPr>
          <w:spacing w:val="1"/>
          <w:sz w:val="26"/>
        </w:rPr>
        <w:t xml:space="preserve"> </w:t>
      </w:r>
      <w:r>
        <w:rPr>
          <w:sz w:val="26"/>
        </w:rPr>
        <w:t>-</w:t>
      </w:r>
      <w:r>
        <w:rPr>
          <w:spacing w:val="1"/>
          <w:sz w:val="26"/>
        </w:rPr>
        <w:t xml:space="preserve"> </w:t>
      </w:r>
      <w:r>
        <w:rPr>
          <w:sz w:val="26"/>
        </w:rPr>
        <w:t>формирование</w:t>
      </w:r>
      <w:r>
        <w:rPr>
          <w:spacing w:val="-62"/>
          <w:sz w:val="26"/>
        </w:rPr>
        <w:t xml:space="preserve"> </w:t>
      </w:r>
      <w:r>
        <w:rPr>
          <w:sz w:val="26"/>
        </w:rPr>
        <w:t>способности</w:t>
      </w:r>
      <w:r>
        <w:rPr>
          <w:spacing w:val="1"/>
          <w:sz w:val="26"/>
        </w:rPr>
        <w:t xml:space="preserve"> </w:t>
      </w:r>
      <w:r>
        <w:rPr>
          <w:sz w:val="26"/>
        </w:rPr>
        <w:t>к</w:t>
      </w:r>
      <w:r>
        <w:rPr>
          <w:spacing w:val="1"/>
          <w:sz w:val="26"/>
        </w:rPr>
        <w:t xml:space="preserve"> </w:t>
      </w:r>
      <w:r>
        <w:rPr>
          <w:sz w:val="26"/>
        </w:rPr>
        <w:t>духовному</w:t>
      </w:r>
      <w:r>
        <w:rPr>
          <w:spacing w:val="1"/>
          <w:sz w:val="26"/>
        </w:rPr>
        <w:t xml:space="preserve"> </w:t>
      </w:r>
      <w:r>
        <w:rPr>
          <w:sz w:val="26"/>
        </w:rPr>
        <w:t>развитию,</w:t>
      </w:r>
      <w:r>
        <w:rPr>
          <w:spacing w:val="1"/>
          <w:sz w:val="26"/>
        </w:rPr>
        <w:t xml:space="preserve"> </w:t>
      </w:r>
      <w:r>
        <w:rPr>
          <w:sz w:val="26"/>
        </w:rPr>
        <w:t>нравственному</w:t>
      </w:r>
      <w:r>
        <w:rPr>
          <w:spacing w:val="1"/>
          <w:sz w:val="26"/>
        </w:rPr>
        <w:t xml:space="preserve"> </w:t>
      </w:r>
      <w:r>
        <w:rPr>
          <w:sz w:val="26"/>
        </w:rPr>
        <w:t>самосовершенствованию,</w:t>
      </w:r>
      <w:r>
        <w:rPr>
          <w:spacing w:val="1"/>
          <w:sz w:val="26"/>
        </w:rPr>
        <w:t xml:space="preserve"> </w:t>
      </w:r>
      <w:r>
        <w:rPr>
          <w:sz w:val="26"/>
        </w:rPr>
        <w:t>индивидуально-ответственному поведению.</w:t>
      </w:r>
    </w:p>
    <w:p w:rsidR="0055423B" w:rsidRDefault="00032AC2" w:rsidP="00D54C9E">
      <w:pPr>
        <w:pStyle w:val="a5"/>
        <w:numPr>
          <w:ilvl w:val="0"/>
          <w:numId w:val="37"/>
        </w:numPr>
        <w:tabs>
          <w:tab w:val="left" w:pos="1400"/>
        </w:tabs>
        <w:ind w:right="400" w:firstLine="710"/>
        <w:rPr>
          <w:sz w:val="26"/>
        </w:rPr>
      </w:pPr>
      <w:r>
        <w:rPr>
          <w:sz w:val="26"/>
        </w:rPr>
        <w:t>Ценности - жизнь, милосердие, добро лежат в основе духовно-нравственного</w:t>
      </w:r>
      <w:r>
        <w:rPr>
          <w:spacing w:val="1"/>
          <w:sz w:val="26"/>
        </w:rPr>
        <w:t xml:space="preserve"> </w:t>
      </w:r>
      <w:r>
        <w:rPr>
          <w:sz w:val="26"/>
        </w:rPr>
        <w:t>направления</w:t>
      </w:r>
      <w:r>
        <w:rPr>
          <w:spacing w:val="1"/>
          <w:sz w:val="26"/>
        </w:rPr>
        <w:t xml:space="preserve"> </w:t>
      </w:r>
      <w:r>
        <w:rPr>
          <w:sz w:val="26"/>
        </w:rPr>
        <w:t>воспитания.</w:t>
      </w:r>
    </w:p>
    <w:p w:rsidR="0055423B" w:rsidRDefault="00032AC2" w:rsidP="00D54C9E">
      <w:pPr>
        <w:pStyle w:val="a5"/>
        <w:numPr>
          <w:ilvl w:val="0"/>
          <w:numId w:val="37"/>
        </w:numPr>
        <w:tabs>
          <w:tab w:val="left" w:pos="1544"/>
        </w:tabs>
        <w:ind w:right="394" w:firstLine="710"/>
        <w:rPr>
          <w:sz w:val="26"/>
        </w:rPr>
      </w:pPr>
      <w:r>
        <w:rPr>
          <w:sz w:val="26"/>
        </w:rPr>
        <w:t>Духовно-нравственное</w:t>
      </w:r>
      <w:r>
        <w:rPr>
          <w:spacing w:val="1"/>
          <w:sz w:val="26"/>
        </w:rPr>
        <w:t xml:space="preserve"> </w:t>
      </w:r>
      <w:r>
        <w:rPr>
          <w:sz w:val="26"/>
        </w:rPr>
        <w:t>воспитание</w:t>
      </w:r>
      <w:r>
        <w:rPr>
          <w:spacing w:val="1"/>
          <w:sz w:val="26"/>
        </w:rPr>
        <w:t xml:space="preserve"> </w:t>
      </w:r>
      <w:r>
        <w:rPr>
          <w:sz w:val="26"/>
        </w:rPr>
        <w:t>направлено</w:t>
      </w:r>
      <w:r>
        <w:rPr>
          <w:spacing w:val="1"/>
          <w:sz w:val="26"/>
        </w:rPr>
        <w:t xml:space="preserve"> </w:t>
      </w:r>
      <w:r>
        <w:rPr>
          <w:sz w:val="26"/>
        </w:rPr>
        <w:t>на</w:t>
      </w:r>
      <w:r>
        <w:rPr>
          <w:spacing w:val="1"/>
          <w:sz w:val="26"/>
        </w:rPr>
        <w:t xml:space="preserve"> </w:t>
      </w:r>
      <w:r>
        <w:rPr>
          <w:sz w:val="26"/>
        </w:rPr>
        <w:t>развитие</w:t>
      </w:r>
      <w:r>
        <w:rPr>
          <w:spacing w:val="1"/>
          <w:sz w:val="26"/>
        </w:rPr>
        <w:t xml:space="preserve"> </w:t>
      </w:r>
      <w:r>
        <w:rPr>
          <w:sz w:val="26"/>
        </w:rPr>
        <w:t>ценностн</w:t>
      </w:r>
      <w:proofErr w:type="gramStart"/>
      <w:r>
        <w:rPr>
          <w:sz w:val="26"/>
        </w:rPr>
        <w:t>о-</w:t>
      </w:r>
      <w:proofErr w:type="gramEnd"/>
      <w:r>
        <w:rPr>
          <w:spacing w:val="1"/>
          <w:sz w:val="26"/>
        </w:rPr>
        <w:t xml:space="preserve"> </w:t>
      </w:r>
      <w:r>
        <w:rPr>
          <w:sz w:val="26"/>
        </w:rPr>
        <w:t>смысловой</w:t>
      </w:r>
      <w:r>
        <w:rPr>
          <w:spacing w:val="1"/>
          <w:sz w:val="26"/>
        </w:rPr>
        <w:t xml:space="preserve"> </w:t>
      </w:r>
      <w:r>
        <w:rPr>
          <w:sz w:val="26"/>
        </w:rPr>
        <w:t>сферы</w:t>
      </w:r>
      <w:r>
        <w:rPr>
          <w:spacing w:val="1"/>
          <w:sz w:val="26"/>
        </w:rPr>
        <w:t xml:space="preserve"> </w:t>
      </w:r>
      <w:r>
        <w:rPr>
          <w:sz w:val="26"/>
        </w:rPr>
        <w:t>дошкольников</w:t>
      </w:r>
      <w:r>
        <w:rPr>
          <w:spacing w:val="1"/>
          <w:sz w:val="26"/>
        </w:rPr>
        <w:t xml:space="preserve"> </w:t>
      </w:r>
      <w:r>
        <w:rPr>
          <w:sz w:val="26"/>
        </w:rPr>
        <w:t>на</w:t>
      </w:r>
      <w:r>
        <w:rPr>
          <w:spacing w:val="1"/>
          <w:sz w:val="26"/>
        </w:rPr>
        <w:t xml:space="preserve"> </w:t>
      </w:r>
      <w:r>
        <w:rPr>
          <w:sz w:val="26"/>
        </w:rPr>
        <w:t>основе</w:t>
      </w:r>
      <w:r>
        <w:rPr>
          <w:spacing w:val="1"/>
          <w:sz w:val="26"/>
        </w:rPr>
        <w:t xml:space="preserve"> </w:t>
      </w:r>
      <w:r>
        <w:rPr>
          <w:sz w:val="26"/>
        </w:rPr>
        <w:t>творческого</w:t>
      </w:r>
      <w:r>
        <w:rPr>
          <w:spacing w:val="1"/>
          <w:sz w:val="26"/>
        </w:rPr>
        <w:t xml:space="preserve"> </w:t>
      </w:r>
      <w:r>
        <w:rPr>
          <w:sz w:val="26"/>
        </w:rPr>
        <w:t>взаимодействия</w:t>
      </w:r>
      <w:r>
        <w:rPr>
          <w:spacing w:val="1"/>
          <w:sz w:val="26"/>
        </w:rPr>
        <w:t xml:space="preserve"> </w:t>
      </w:r>
      <w:r>
        <w:rPr>
          <w:sz w:val="26"/>
        </w:rPr>
        <w:t>в</w:t>
      </w:r>
      <w:r>
        <w:rPr>
          <w:spacing w:val="1"/>
          <w:sz w:val="26"/>
        </w:rPr>
        <w:t xml:space="preserve"> </w:t>
      </w:r>
      <w:r>
        <w:rPr>
          <w:sz w:val="26"/>
        </w:rPr>
        <w:t>детско-</w:t>
      </w:r>
      <w:r>
        <w:rPr>
          <w:spacing w:val="1"/>
          <w:sz w:val="26"/>
        </w:rPr>
        <w:t xml:space="preserve"> </w:t>
      </w:r>
      <w:r>
        <w:rPr>
          <w:sz w:val="26"/>
        </w:rPr>
        <w:t>взрослой общности, содержанием которого является освоение социокультурного опыта в</w:t>
      </w:r>
      <w:r>
        <w:rPr>
          <w:spacing w:val="1"/>
          <w:sz w:val="26"/>
        </w:rPr>
        <w:t xml:space="preserve"> </w:t>
      </w:r>
      <w:r>
        <w:rPr>
          <w:sz w:val="26"/>
        </w:rPr>
        <w:t>его культурно-историческом</w:t>
      </w:r>
      <w:r>
        <w:rPr>
          <w:spacing w:val="1"/>
          <w:sz w:val="26"/>
        </w:rPr>
        <w:t xml:space="preserve"> </w:t>
      </w:r>
      <w:r>
        <w:rPr>
          <w:sz w:val="26"/>
        </w:rPr>
        <w:t>и</w:t>
      </w:r>
      <w:r>
        <w:rPr>
          <w:spacing w:val="1"/>
          <w:sz w:val="26"/>
        </w:rPr>
        <w:t xml:space="preserve"> </w:t>
      </w:r>
      <w:r>
        <w:rPr>
          <w:sz w:val="26"/>
        </w:rPr>
        <w:t>личностном</w:t>
      </w:r>
      <w:r>
        <w:rPr>
          <w:spacing w:val="1"/>
          <w:sz w:val="26"/>
        </w:rPr>
        <w:t xml:space="preserve"> </w:t>
      </w:r>
      <w:r>
        <w:rPr>
          <w:sz w:val="26"/>
        </w:rPr>
        <w:t>аспектах.</w:t>
      </w:r>
    </w:p>
    <w:p w:rsidR="0055423B" w:rsidRDefault="00032AC2">
      <w:pPr>
        <w:pStyle w:val="a0"/>
        <w:spacing w:before="3" w:line="298" w:lineRule="exact"/>
        <w:ind w:left="1063" w:firstLine="0"/>
      </w:pPr>
      <w:r>
        <w:t>Социальное</w:t>
      </w:r>
      <w:r>
        <w:rPr>
          <w:spacing w:val="-1"/>
        </w:rPr>
        <w:t xml:space="preserve"> </w:t>
      </w:r>
      <w:r>
        <w:t>направление</w:t>
      </w:r>
      <w:r>
        <w:rPr>
          <w:spacing w:val="-5"/>
        </w:rPr>
        <w:t xml:space="preserve"> </w:t>
      </w:r>
      <w:r>
        <w:t>воспитания</w:t>
      </w:r>
    </w:p>
    <w:p w:rsidR="0055423B" w:rsidRDefault="00032AC2" w:rsidP="00D54C9E">
      <w:pPr>
        <w:pStyle w:val="a5"/>
        <w:numPr>
          <w:ilvl w:val="0"/>
          <w:numId w:val="36"/>
        </w:numPr>
        <w:tabs>
          <w:tab w:val="left" w:pos="1481"/>
        </w:tabs>
        <w:ind w:right="401" w:firstLine="710"/>
        <w:rPr>
          <w:sz w:val="26"/>
        </w:rPr>
      </w:pPr>
      <w:r>
        <w:rPr>
          <w:sz w:val="26"/>
        </w:rPr>
        <w:t>Цель</w:t>
      </w:r>
      <w:r>
        <w:rPr>
          <w:spacing w:val="1"/>
          <w:sz w:val="26"/>
        </w:rPr>
        <w:t xml:space="preserve"> </w:t>
      </w:r>
      <w:r>
        <w:rPr>
          <w:sz w:val="26"/>
        </w:rPr>
        <w:t>социального</w:t>
      </w:r>
      <w:r>
        <w:rPr>
          <w:spacing w:val="1"/>
          <w:sz w:val="26"/>
        </w:rPr>
        <w:t xml:space="preserve"> </w:t>
      </w:r>
      <w:r>
        <w:rPr>
          <w:sz w:val="26"/>
        </w:rPr>
        <w:t>направления</w:t>
      </w:r>
      <w:r>
        <w:rPr>
          <w:spacing w:val="1"/>
          <w:sz w:val="26"/>
        </w:rPr>
        <w:t xml:space="preserve"> </w:t>
      </w:r>
      <w:r>
        <w:rPr>
          <w:sz w:val="26"/>
        </w:rPr>
        <w:t>воспитания</w:t>
      </w:r>
      <w:r>
        <w:rPr>
          <w:spacing w:val="1"/>
          <w:sz w:val="26"/>
        </w:rPr>
        <w:t xml:space="preserve"> </w:t>
      </w:r>
      <w:r>
        <w:rPr>
          <w:sz w:val="26"/>
        </w:rPr>
        <w:t>-</w:t>
      </w:r>
      <w:r>
        <w:rPr>
          <w:spacing w:val="1"/>
          <w:sz w:val="26"/>
        </w:rPr>
        <w:t xml:space="preserve"> </w:t>
      </w:r>
      <w:r>
        <w:rPr>
          <w:sz w:val="26"/>
        </w:rPr>
        <w:t>формирование</w:t>
      </w:r>
      <w:r>
        <w:rPr>
          <w:spacing w:val="1"/>
          <w:sz w:val="26"/>
        </w:rPr>
        <w:t xml:space="preserve"> </w:t>
      </w:r>
      <w:r>
        <w:rPr>
          <w:sz w:val="26"/>
        </w:rPr>
        <w:t>ценностного</w:t>
      </w:r>
      <w:r>
        <w:rPr>
          <w:spacing w:val="-62"/>
          <w:sz w:val="26"/>
        </w:rPr>
        <w:t xml:space="preserve"> </w:t>
      </w:r>
      <w:r>
        <w:rPr>
          <w:sz w:val="26"/>
        </w:rPr>
        <w:t>отношения детей к семье, другому человеку,</w:t>
      </w:r>
      <w:r>
        <w:rPr>
          <w:spacing w:val="1"/>
          <w:sz w:val="26"/>
        </w:rPr>
        <w:t xml:space="preserve"> </w:t>
      </w:r>
      <w:r>
        <w:rPr>
          <w:sz w:val="26"/>
        </w:rPr>
        <w:t>развитие дружелюбия,</w:t>
      </w:r>
      <w:r>
        <w:rPr>
          <w:spacing w:val="1"/>
          <w:sz w:val="26"/>
        </w:rPr>
        <w:t xml:space="preserve"> </w:t>
      </w:r>
      <w:r>
        <w:rPr>
          <w:sz w:val="26"/>
        </w:rPr>
        <w:t>умения находить</w:t>
      </w:r>
      <w:r>
        <w:rPr>
          <w:spacing w:val="1"/>
          <w:sz w:val="26"/>
        </w:rPr>
        <w:t xml:space="preserve"> </w:t>
      </w:r>
      <w:r>
        <w:rPr>
          <w:sz w:val="26"/>
        </w:rPr>
        <w:lastRenderedPageBreak/>
        <w:t>общий</w:t>
      </w:r>
      <w:r>
        <w:rPr>
          <w:spacing w:val="1"/>
          <w:sz w:val="26"/>
        </w:rPr>
        <w:t xml:space="preserve"> </w:t>
      </w:r>
      <w:r>
        <w:rPr>
          <w:sz w:val="26"/>
        </w:rPr>
        <w:t>язык</w:t>
      </w:r>
      <w:r>
        <w:rPr>
          <w:spacing w:val="2"/>
          <w:sz w:val="26"/>
        </w:rPr>
        <w:t xml:space="preserve"> </w:t>
      </w:r>
      <w:r>
        <w:rPr>
          <w:sz w:val="26"/>
        </w:rPr>
        <w:t>с</w:t>
      </w:r>
      <w:r>
        <w:rPr>
          <w:spacing w:val="2"/>
          <w:sz w:val="26"/>
        </w:rPr>
        <w:t xml:space="preserve"> </w:t>
      </w:r>
      <w:r>
        <w:rPr>
          <w:sz w:val="26"/>
        </w:rPr>
        <w:t>другими</w:t>
      </w:r>
      <w:r>
        <w:rPr>
          <w:spacing w:val="2"/>
          <w:sz w:val="26"/>
        </w:rPr>
        <w:t xml:space="preserve"> </w:t>
      </w:r>
      <w:r>
        <w:rPr>
          <w:sz w:val="26"/>
        </w:rPr>
        <w:t>людьми.</w:t>
      </w:r>
    </w:p>
    <w:p w:rsidR="0055423B" w:rsidRDefault="00032AC2" w:rsidP="00D54C9E">
      <w:pPr>
        <w:pStyle w:val="a5"/>
        <w:numPr>
          <w:ilvl w:val="0"/>
          <w:numId w:val="36"/>
        </w:numPr>
        <w:tabs>
          <w:tab w:val="left" w:pos="1491"/>
        </w:tabs>
        <w:ind w:right="407" w:firstLine="710"/>
        <w:rPr>
          <w:sz w:val="26"/>
        </w:rPr>
      </w:pPr>
      <w:r>
        <w:rPr>
          <w:sz w:val="26"/>
        </w:rPr>
        <w:t>Ценности</w:t>
      </w:r>
      <w:r>
        <w:rPr>
          <w:spacing w:val="1"/>
          <w:sz w:val="26"/>
        </w:rPr>
        <w:t xml:space="preserve"> </w:t>
      </w:r>
      <w:r>
        <w:rPr>
          <w:sz w:val="26"/>
        </w:rPr>
        <w:t>-</w:t>
      </w:r>
      <w:r>
        <w:rPr>
          <w:spacing w:val="1"/>
          <w:sz w:val="26"/>
        </w:rPr>
        <w:t xml:space="preserve"> </w:t>
      </w:r>
      <w:r>
        <w:rPr>
          <w:sz w:val="26"/>
        </w:rPr>
        <w:t>семья,</w:t>
      </w:r>
      <w:r>
        <w:rPr>
          <w:spacing w:val="1"/>
          <w:sz w:val="26"/>
        </w:rPr>
        <w:t xml:space="preserve"> </w:t>
      </w:r>
      <w:r>
        <w:rPr>
          <w:sz w:val="26"/>
        </w:rPr>
        <w:t>дружба,</w:t>
      </w:r>
      <w:r>
        <w:rPr>
          <w:spacing w:val="1"/>
          <w:sz w:val="26"/>
        </w:rPr>
        <w:t xml:space="preserve"> </w:t>
      </w:r>
      <w:r>
        <w:rPr>
          <w:sz w:val="26"/>
        </w:rPr>
        <w:t>человек</w:t>
      </w:r>
      <w:r>
        <w:rPr>
          <w:spacing w:val="1"/>
          <w:sz w:val="26"/>
        </w:rPr>
        <w:t xml:space="preserve"> </w:t>
      </w:r>
      <w:r>
        <w:rPr>
          <w:sz w:val="26"/>
        </w:rPr>
        <w:t>и</w:t>
      </w:r>
      <w:r>
        <w:rPr>
          <w:spacing w:val="1"/>
          <w:sz w:val="26"/>
        </w:rPr>
        <w:t xml:space="preserve"> </w:t>
      </w:r>
      <w:r>
        <w:rPr>
          <w:sz w:val="26"/>
        </w:rPr>
        <w:t>сотрудничество</w:t>
      </w:r>
      <w:r>
        <w:rPr>
          <w:spacing w:val="1"/>
          <w:sz w:val="26"/>
        </w:rPr>
        <w:t xml:space="preserve"> </w:t>
      </w:r>
      <w:r>
        <w:rPr>
          <w:sz w:val="26"/>
        </w:rPr>
        <w:t>лежат</w:t>
      </w:r>
      <w:r>
        <w:rPr>
          <w:spacing w:val="1"/>
          <w:sz w:val="26"/>
        </w:rPr>
        <w:t xml:space="preserve"> </w:t>
      </w:r>
      <w:r>
        <w:rPr>
          <w:sz w:val="26"/>
        </w:rPr>
        <w:t>в</w:t>
      </w:r>
      <w:r>
        <w:rPr>
          <w:spacing w:val="1"/>
          <w:sz w:val="26"/>
        </w:rPr>
        <w:t xml:space="preserve"> </w:t>
      </w:r>
      <w:r>
        <w:rPr>
          <w:sz w:val="26"/>
        </w:rPr>
        <w:t>основе</w:t>
      </w:r>
      <w:r>
        <w:rPr>
          <w:spacing w:val="1"/>
          <w:sz w:val="26"/>
        </w:rPr>
        <w:t xml:space="preserve"> </w:t>
      </w:r>
      <w:r>
        <w:rPr>
          <w:sz w:val="26"/>
        </w:rPr>
        <w:t>социального направления</w:t>
      </w:r>
      <w:r>
        <w:rPr>
          <w:spacing w:val="-2"/>
          <w:sz w:val="26"/>
        </w:rPr>
        <w:t xml:space="preserve"> </w:t>
      </w:r>
      <w:r>
        <w:rPr>
          <w:sz w:val="26"/>
        </w:rPr>
        <w:t>воспитания.</w:t>
      </w:r>
    </w:p>
    <w:p w:rsidR="0055423B" w:rsidRDefault="00032AC2" w:rsidP="00D54C9E">
      <w:pPr>
        <w:pStyle w:val="a5"/>
        <w:numPr>
          <w:ilvl w:val="0"/>
          <w:numId w:val="36"/>
        </w:numPr>
        <w:tabs>
          <w:tab w:val="left" w:pos="1515"/>
        </w:tabs>
        <w:ind w:right="406" w:firstLine="710"/>
        <w:rPr>
          <w:sz w:val="26"/>
        </w:rPr>
      </w:pPr>
      <w:r>
        <w:rPr>
          <w:sz w:val="26"/>
        </w:rPr>
        <w:t>В</w:t>
      </w:r>
      <w:r>
        <w:rPr>
          <w:spacing w:val="1"/>
          <w:sz w:val="26"/>
        </w:rPr>
        <w:t xml:space="preserve"> </w:t>
      </w:r>
      <w:r>
        <w:rPr>
          <w:sz w:val="26"/>
        </w:rPr>
        <w:t>дошкольном</w:t>
      </w:r>
      <w:r>
        <w:rPr>
          <w:spacing w:val="1"/>
          <w:sz w:val="26"/>
        </w:rPr>
        <w:t xml:space="preserve"> </w:t>
      </w:r>
      <w:r>
        <w:rPr>
          <w:sz w:val="26"/>
        </w:rPr>
        <w:t>детстве</w:t>
      </w:r>
      <w:r>
        <w:rPr>
          <w:spacing w:val="1"/>
          <w:sz w:val="26"/>
        </w:rPr>
        <w:t xml:space="preserve"> </w:t>
      </w:r>
      <w:r>
        <w:rPr>
          <w:sz w:val="26"/>
        </w:rPr>
        <w:t>ребёнок</w:t>
      </w:r>
      <w:r>
        <w:rPr>
          <w:spacing w:val="1"/>
          <w:sz w:val="26"/>
        </w:rPr>
        <w:t xml:space="preserve"> </w:t>
      </w:r>
      <w:r>
        <w:rPr>
          <w:sz w:val="26"/>
        </w:rPr>
        <w:t>начинает</w:t>
      </w:r>
      <w:r>
        <w:rPr>
          <w:spacing w:val="1"/>
          <w:sz w:val="26"/>
        </w:rPr>
        <w:t xml:space="preserve"> </w:t>
      </w:r>
      <w:r>
        <w:rPr>
          <w:sz w:val="26"/>
        </w:rPr>
        <w:t>осваивать</w:t>
      </w:r>
      <w:r>
        <w:rPr>
          <w:spacing w:val="1"/>
          <w:sz w:val="26"/>
        </w:rPr>
        <w:t xml:space="preserve"> </w:t>
      </w:r>
      <w:r>
        <w:rPr>
          <w:sz w:val="26"/>
        </w:rPr>
        <w:t>все</w:t>
      </w:r>
      <w:r>
        <w:rPr>
          <w:spacing w:val="1"/>
          <w:sz w:val="26"/>
        </w:rPr>
        <w:t xml:space="preserve"> </w:t>
      </w:r>
      <w:r>
        <w:rPr>
          <w:sz w:val="26"/>
        </w:rPr>
        <w:t>многообразие</w:t>
      </w:r>
      <w:r>
        <w:rPr>
          <w:spacing w:val="1"/>
          <w:sz w:val="26"/>
        </w:rPr>
        <w:t xml:space="preserve"> </w:t>
      </w:r>
      <w:r>
        <w:rPr>
          <w:sz w:val="26"/>
        </w:rPr>
        <w:t>социальных отношений и социальных ролей. Он учится действовать сообща, подчиняться</w:t>
      </w:r>
      <w:r>
        <w:rPr>
          <w:spacing w:val="-62"/>
          <w:sz w:val="26"/>
        </w:rPr>
        <w:t xml:space="preserve"> </w:t>
      </w:r>
      <w:r>
        <w:rPr>
          <w:sz w:val="26"/>
        </w:rPr>
        <w:t>правилам,</w:t>
      </w:r>
      <w:r>
        <w:rPr>
          <w:spacing w:val="1"/>
          <w:sz w:val="26"/>
        </w:rPr>
        <w:t xml:space="preserve"> </w:t>
      </w:r>
      <w:r>
        <w:rPr>
          <w:sz w:val="26"/>
        </w:rPr>
        <w:t>нести</w:t>
      </w:r>
      <w:r>
        <w:rPr>
          <w:spacing w:val="1"/>
          <w:sz w:val="26"/>
        </w:rPr>
        <w:t xml:space="preserve"> </w:t>
      </w:r>
      <w:r>
        <w:rPr>
          <w:sz w:val="26"/>
        </w:rPr>
        <w:t>ответственность</w:t>
      </w:r>
      <w:r>
        <w:rPr>
          <w:spacing w:val="1"/>
          <w:sz w:val="26"/>
        </w:rPr>
        <w:t xml:space="preserve"> </w:t>
      </w:r>
      <w:r>
        <w:rPr>
          <w:sz w:val="26"/>
        </w:rPr>
        <w:t>за</w:t>
      </w:r>
      <w:r>
        <w:rPr>
          <w:spacing w:val="1"/>
          <w:sz w:val="26"/>
        </w:rPr>
        <w:t xml:space="preserve"> </w:t>
      </w:r>
      <w:r>
        <w:rPr>
          <w:sz w:val="26"/>
        </w:rPr>
        <w:t>свои</w:t>
      </w:r>
      <w:r>
        <w:rPr>
          <w:spacing w:val="1"/>
          <w:sz w:val="26"/>
        </w:rPr>
        <w:t xml:space="preserve"> </w:t>
      </w:r>
      <w:r>
        <w:rPr>
          <w:sz w:val="26"/>
        </w:rPr>
        <w:t>поступки,</w:t>
      </w:r>
      <w:r>
        <w:rPr>
          <w:spacing w:val="1"/>
          <w:sz w:val="26"/>
        </w:rPr>
        <w:t xml:space="preserve"> </w:t>
      </w:r>
      <w:r>
        <w:rPr>
          <w:sz w:val="26"/>
        </w:rPr>
        <w:t>действовать</w:t>
      </w:r>
      <w:r>
        <w:rPr>
          <w:spacing w:val="1"/>
          <w:sz w:val="26"/>
        </w:rPr>
        <w:t xml:space="preserve"> </w:t>
      </w:r>
      <w:r>
        <w:rPr>
          <w:sz w:val="26"/>
        </w:rPr>
        <w:t>в</w:t>
      </w:r>
      <w:r>
        <w:rPr>
          <w:spacing w:val="1"/>
          <w:sz w:val="26"/>
        </w:rPr>
        <w:t xml:space="preserve"> </w:t>
      </w:r>
      <w:r>
        <w:rPr>
          <w:sz w:val="26"/>
        </w:rPr>
        <w:t>интересах</w:t>
      </w:r>
      <w:r>
        <w:rPr>
          <w:spacing w:val="1"/>
          <w:sz w:val="26"/>
        </w:rPr>
        <w:t xml:space="preserve"> </w:t>
      </w:r>
      <w:r>
        <w:rPr>
          <w:sz w:val="26"/>
        </w:rPr>
        <w:t>других</w:t>
      </w:r>
      <w:r>
        <w:rPr>
          <w:spacing w:val="1"/>
          <w:sz w:val="26"/>
        </w:rPr>
        <w:t xml:space="preserve"> </w:t>
      </w:r>
      <w:r>
        <w:rPr>
          <w:sz w:val="26"/>
        </w:rPr>
        <w:t>людей.</w:t>
      </w:r>
      <w:r>
        <w:rPr>
          <w:spacing w:val="1"/>
          <w:sz w:val="26"/>
        </w:rPr>
        <w:t xml:space="preserve"> </w:t>
      </w:r>
      <w:r>
        <w:rPr>
          <w:sz w:val="26"/>
        </w:rPr>
        <w:t>Формирование</w:t>
      </w:r>
      <w:r>
        <w:rPr>
          <w:spacing w:val="1"/>
          <w:sz w:val="26"/>
        </w:rPr>
        <w:t xml:space="preserve"> </w:t>
      </w:r>
      <w:r>
        <w:rPr>
          <w:sz w:val="26"/>
        </w:rPr>
        <w:t>ценностно-смыслового</w:t>
      </w:r>
      <w:r>
        <w:rPr>
          <w:spacing w:val="1"/>
          <w:sz w:val="26"/>
        </w:rPr>
        <w:t xml:space="preserve"> </w:t>
      </w:r>
      <w:r>
        <w:rPr>
          <w:sz w:val="26"/>
        </w:rPr>
        <w:t>отношения</w:t>
      </w:r>
      <w:r>
        <w:rPr>
          <w:spacing w:val="1"/>
          <w:sz w:val="26"/>
        </w:rPr>
        <w:t xml:space="preserve"> </w:t>
      </w:r>
      <w:r>
        <w:rPr>
          <w:sz w:val="26"/>
        </w:rPr>
        <w:t>ребёнка</w:t>
      </w:r>
      <w:r>
        <w:rPr>
          <w:spacing w:val="1"/>
          <w:sz w:val="26"/>
        </w:rPr>
        <w:t xml:space="preserve"> </w:t>
      </w:r>
      <w:r>
        <w:rPr>
          <w:sz w:val="26"/>
        </w:rPr>
        <w:t>к</w:t>
      </w:r>
      <w:r>
        <w:rPr>
          <w:spacing w:val="1"/>
          <w:sz w:val="26"/>
        </w:rPr>
        <w:t xml:space="preserve"> </w:t>
      </w:r>
      <w:r>
        <w:rPr>
          <w:sz w:val="26"/>
        </w:rPr>
        <w:t>социальному</w:t>
      </w:r>
      <w:r>
        <w:rPr>
          <w:spacing w:val="1"/>
          <w:sz w:val="26"/>
        </w:rPr>
        <w:t xml:space="preserve"> </w:t>
      </w:r>
      <w:r>
        <w:rPr>
          <w:sz w:val="26"/>
        </w:rPr>
        <w:t>окружению невозможно без грамотно выстроенного воспитательного процесса, в котором</w:t>
      </w:r>
      <w:r>
        <w:rPr>
          <w:spacing w:val="-62"/>
          <w:sz w:val="26"/>
        </w:rPr>
        <w:t xml:space="preserve"> </w:t>
      </w:r>
      <w:r>
        <w:rPr>
          <w:sz w:val="26"/>
        </w:rPr>
        <w:t>проявляется</w:t>
      </w:r>
      <w:r>
        <w:rPr>
          <w:spacing w:val="1"/>
          <w:sz w:val="26"/>
        </w:rPr>
        <w:t xml:space="preserve"> </w:t>
      </w:r>
      <w:r>
        <w:rPr>
          <w:sz w:val="26"/>
        </w:rPr>
        <w:t>личная</w:t>
      </w:r>
      <w:r>
        <w:rPr>
          <w:spacing w:val="1"/>
          <w:sz w:val="26"/>
        </w:rPr>
        <w:t xml:space="preserve"> </w:t>
      </w:r>
      <w:r>
        <w:rPr>
          <w:sz w:val="26"/>
        </w:rPr>
        <w:t>социальная</w:t>
      </w:r>
      <w:r>
        <w:rPr>
          <w:spacing w:val="1"/>
          <w:sz w:val="26"/>
        </w:rPr>
        <w:t xml:space="preserve"> </w:t>
      </w:r>
      <w:r>
        <w:rPr>
          <w:sz w:val="26"/>
        </w:rPr>
        <w:t>инициатива</w:t>
      </w:r>
      <w:r>
        <w:rPr>
          <w:spacing w:val="1"/>
          <w:sz w:val="26"/>
        </w:rPr>
        <w:t xml:space="preserve"> </w:t>
      </w:r>
      <w:r>
        <w:rPr>
          <w:sz w:val="26"/>
        </w:rPr>
        <w:t>ребёнка</w:t>
      </w:r>
      <w:r>
        <w:rPr>
          <w:spacing w:val="1"/>
          <w:sz w:val="26"/>
        </w:rPr>
        <w:t xml:space="preserve"> </w:t>
      </w:r>
      <w:r>
        <w:rPr>
          <w:sz w:val="26"/>
        </w:rPr>
        <w:t>в</w:t>
      </w:r>
      <w:r>
        <w:rPr>
          <w:spacing w:val="1"/>
          <w:sz w:val="26"/>
        </w:rPr>
        <w:t xml:space="preserve"> </w:t>
      </w:r>
      <w:r>
        <w:rPr>
          <w:sz w:val="26"/>
        </w:rPr>
        <w:t>детско-взрослых</w:t>
      </w:r>
      <w:r>
        <w:rPr>
          <w:spacing w:val="1"/>
          <w:sz w:val="26"/>
        </w:rPr>
        <w:t xml:space="preserve"> </w:t>
      </w:r>
      <w:r>
        <w:rPr>
          <w:sz w:val="26"/>
        </w:rPr>
        <w:t>и</w:t>
      </w:r>
      <w:r>
        <w:rPr>
          <w:spacing w:val="1"/>
          <w:sz w:val="26"/>
        </w:rPr>
        <w:t xml:space="preserve"> </w:t>
      </w:r>
      <w:r>
        <w:rPr>
          <w:sz w:val="26"/>
        </w:rPr>
        <w:t>детских</w:t>
      </w:r>
      <w:r>
        <w:rPr>
          <w:spacing w:val="1"/>
          <w:sz w:val="26"/>
        </w:rPr>
        <w:t xml:space="preserve"> </w:t>
      </w:r>
      <w:r>
        <w:rPr>
          <w:sz w:val="26"/>
        </w:rPr>
        <w:t>общностях.</w:t>
      </w:r>
    </w:p>
    <w:p w:rsidR="0055423B" w:rsidRDefault="00032AC2" w:rsidP="00D54C9E">
      <w:pPr>
        <w:pStyle w:val="a5"/>
        <w:numPr>
          <w:ilvl w:val="0"/>
          <w:numId w:val="36"/>
        </w:numPr>
        <w:tabs>
          <w:tab w:val="left" w:pos="1419"/>
        </w:tabs>
        <w:ind w:right="408" w:firstLine="710"/>
        <w:rPr>
          <w:sz w:val="26"/>
        </w:rPr>
      </w:pPr>
      <w:r>
        <w:rPr>
          <w:sz w:val="26"/>
        </w:rPr>
        <w:t>Важной</w:t>
      </w:r>
      <w:r>
        <w:rPr>
          <w:spacing w:val="1"/>
          <w:sz w:val="26"/>
        </w:rPr>
        <w:t xml:space="preserve"> </w:t>
      </w:r>
      <w:r>
        <w:rPr>
          <w:sz w:val="26"/>
        </w:rPr>
        <w:t>составляющей</w:t>
      </w:r>
      <w:r>
        <w:rPr>
          <w:spacing w:val="1"/>
          <w:sz w:val="26"/>
        </w:rPr>
        <w:t xml:space="preserve"> </w:t>
      </w:r>
      <w:r>
        <w:rPr>
          <w:sz w:val="26"/>
        </w:rPr>
        <w:t>социального</w:t>
      </w:r>
      <w:r>
        <w:rPr>
          <w:spacing w:val="1"/>
          <w:sz w:val="26"/>
        </w:rPr>
        <w:t xml:space="preserve"> </w:t>
      </w:r>
      <w:r>
        <w:rPr>
          <w:sz w:val="26"/>
        </w:rPr>
        <w:t>воспитания</w:t>
      </w:r>
      <w:r>
        <w:rPr>
          <w:spacing w:val="1"/>
          <w:sz w:val="26"/>
        </w:rPr>
        <w:t xml:space="preserve"> </w:t>
      </w:r>
      <w:r>
        <w:rPr>
          <w:sz w:val="26"/>
        </w:rPr>
        <w:t>является</w:t>
      </w:r>
      <w:r>
        <w:rPr>
          <w:spacing w:val="1"/>
          <w:sz w:val="26"/>
        </w:rPr>
        <w:t xml:space="preserve"> </w:t>
      </w:r>
      <w:r>
        <w:rPr>
          <w:sz w:val="26"/>
        </w:rPr>
        <w:t>освоение</w:t>
      </w:r>
      <w:r>
        <w:rPr>
          <w:spacing w:val="1"/>
          <w:sz w:val="26"/>
        </w:rPr>
        <w:t xml:space="preserve"> </w:t>
      </w:r>
      <w:r>
        <w:rPr>
          <w:sz w:val="26"/>
        </w:rPr>
        <w:t>ребёнком</w:t>
      </w:r>
      <w:r>
        <w:rPr>
          <w:spacing w:val="-62"/>
          <w:sz w:val="26"/>
        </w:rPr>
        <w:t xml:space="preserve"> </w:t>
      </w:r>
      <w:r>
        <w:rPr>
          <w:sz w:val="26"/>
        </w:rPr>
        <w:t>моральных</w:t>
      </w:r>
      <w:r>
        <w:rPr>
          <w:spacing w:val="1"/>
          <w:sz w:val="26"/>
        </w:rPr>
        <w:t xml:space="preserve"> </w:t>
      </w:r>
      <w:r>
        <w:rPr>
          <w:sz w:val="26"/>
        </w:rPr>
        <w:t>ценностей,</w:t>
      </w:r>
      <w:r>
        <w:rPr>
          <w:spacing w:val="1"/>
          <w:sz w:val="26"/>
        </w:rPr>
        <w:t xml:space="preserve"> </w:t>
      </w:r>
      <w:r>
        <w:rPr>
          <w:sz w:val="26"/>
        </w:rPr>
        <w:t>формирование</w:t>
      </w:r>
      <w:r>
        <w:rPr>
          <w:spacing w:val="1"/>
          <w:sz w:val="26"/>
        </w:rPr>
        <w:t xml:space="preserve"> </w:t>
      </w:r>
      <w:r>
        <w:rPr>
          <w:sz w:val="26"/>
        </w:rPr>
        <w:t>у</w:t>
      </w:r>
      <w:r>
        <w:rPr>
          <w:spacing w:val="1"/>
          <w:sz w:val="26"/>
        </w:rPr>
        <w:t xml:space="preserve"> </w:t>
      </w:r>
      <w:r>
        <w:rPr>
          <w:sz w:val="26"/>
        </w:rPr>
        <w:t>него</w:t>
      </w:r>
      <w:r>
        <w:rPr>
          <w:spacing w:val="1"/>
          <w:sz w:val="26"/>
        </w:rPr>
        <w:t xml:space="preserve"> </w:t>
      </w:r>
      <w:r>
        <w:rPr>
          <w:sz w:val="26"/>
        </w:rPr>
        <w:t>нравственных</w:t>
      </w:r>
      <w:r>
        <w:rPr>
          <w:spacing w:val="1"/>
          <w:sz w:val="26"/>
        </w:rPr>
        <w:t xml:space="preserve"> </w:t>
      </w:r>
      <w:r>
        <w:rPr>
          <w:sz w:val="26"/>
        </w:rPr>
        <w:t>качеств</w:t>
      </w:r>
      <w:r>
        <w:rPr>
          <w:spacing w:val="1"/>
          <w:sz w:val="26"/>
        </w:rPr>
        <w:t xml:space="preserve"> </w:t>
      </w:r>
      <w:r>
        <w:rPr>
          <w:sz w:val="26"/>
        </w:rPr>
        <w:t>и</w:t>
      </w:r>
      <w:r>
        <w:rPr>
          <w:spacing w:val="1"/>
          <w:sz w:val="26"/>
        </w:rPr>
        <w:t xml:space="preserve"> </w:t>
      </w:r>
      <w:r>
        <w:rPr>
          <w:sz w:val="26"/>
        </w:rPr>
        <w:t>идеалов,</w:t>
      </w:r>
      <w:r>
        <w:rPr>
          <w:spacing w:val="1"/>
          <w:sz w:val="26"/>
        </w:rPr>
        <w:t xml:space="preserve"> </w:t>
      </w:r>
      <w:r>
        <w:rPr>
          <w:sz w:val="26"/>
        </w:rPr>
        <w:t>способности</w:t>
      </w:r>
      <w:r>
        <w:rPr>
          <w:spacing w:val="11"/>
          <w:sz w:val="26"/>
        </w:rPr>
        <w:t xml:space="preserve"> </w:t>
      </w:r>
      <w:r>
        <w:rPr>
          <w:sz w:val="26"/>
        </w:rPr>
        <w:t>жить</w:t>
      </w:r>
      <w:r>
        <w:rPr>
          <w:spacing w:val="13"/>
          <w:sz w:val="26"/>
        </w:rPr>
        <w:t xml:space="preserve"> </w:t>
      </w:r>
      <w:r>
        <w:rPr>
          <w:sz w:val="26"/>
        </w:rPr>
        <w:t>в</w:t>
      </w:r>
      <w:r>
        <w:rPr>
          <w:spacing w:val="14"/>
          <w:sz w:val="26"/>
        </w:rPr>
        <w:t xml:space="preserve"> </w:t>
      </w:r>
      <w:r>
        <w:rPr>
          <w:sz w:val="26"/>
        </w:rPr>
        <w:t>соответствии</w:t>
      </w:r>
      <w:r>
        <w:rPr>
          <w:spacing w:val="12"/>
          <w:sz w:val="26"/>
        </w:rPr>
        <w:t xml:space="preserve"> </w:t>
      </w:r>
      <w:r>
        <w:rPr>
          <w:sz w:val="26"/>
        </w:rPr>
        <w:t>с</w:t>
      </w:r>
      <w:r>
        <w:rPr>
          <w:spacing w:val="12"/>
          <w:sz w:val="26"/>
        </w:rPr>
        <w:t xml:space="preserve"> </w:t>
      </w:r>
      <w:r>
        <w:rPr>
          <w:sz w:val="26"/>
        </w:rPr>
        <w:t>моральными</w:t>
      </w:r>
      <w:r>
        <w:rPr>
          <w:spacing w:val="12"/>
          <w:sz w:val="26"/>
        </w:rPr>
        <w:t xml:space="preserve"> </w:t>
      </w:r>
      <w:r>
        <w:rPr>
          <w:sz w:val="26"/>
        </w:rPr>
        <w:t>принципами</w:t>
      </w:r>
      <w:r>
        <w:rPr>
          <w:spacing w:val="12"/>
          <w:sz w:val="26"/>
        </w:rPr>
        <w:t xml:space="preserve"> </w:t>
      </w:r>
      <w:r>
        <w:rPr>
          <w:sz w:val="26"/>
        </w:rPr>
        <w:t>и</w:t>
      </w:r>
      <w:r>
        <w:rPr>
          <w:spacing w:val="11"/>
          <w:sz w:val="26"/>
        </w:rPr>
        <w:t xml:space="preserve"> </w:t>
      </w:r>
      <w:r>
        <w:rPr>
          <w:sz w:val="26"/>
        </w:rPr>
        <w:t>нормами</w:t>
      </w:r>
      <w:r>
        <w:rPr>
          <w:spacing w:val="12"/>
          <w:sz w:val="26"/>
        </w:rPr>
        <w:t xml:space="preserve"> </w:t>
      </w:r>
      <w:r>
        <w:rPr>
          <w:sz w:val="26"/>
        </w:rPr>
        <w:t>и</w:t>
      </w:r>
      <w:r>
        <w:rPr>
          <w:spacing w:val="12"/>
          <w:sz w:val="26"/>
        </w:rPr>
        <w:t xml:space="preserve"> </w:t>
      </w:r>
      <w:r>
        <w:rPr>
          <w:sz w:val="26"/>
        </w:rPr>
        <w:t>воплощать</w:t>
      </w:r>
      <w:r>
        <w:rPr>
          <w:spacing w:val="9"/>
          <w:sz w:val="26"/>
        </w:rPr>
        <w:t xml:space="preserve"> </w:t>
      </w:r>
      <w:r>
        <w:rPr>
          <w:sz w:val="26"/>
        </w:rPr>
        <w:t>их</w:t>
      </w:r>
      <w:r>
        <w:rPr>
          <w:spacing w:val="-63"/>
          <w:sz w:val="26"/>
        </w:rPr>
        <w:t xml:space="preserve"> </w:t>
      </w:r>
      <w:r>
        <w:rPr>
          <w:sz w:val="26"/>
        </w:rPr>
        <w:t>в</w:t>
      </w:r>
      <w:r>
        <w:rPr>
          <w:spacing w:val="1"/>
          <w:sz w:val="26"/>
        </w:rPr>
        <w:t xml:space="preserve"> </w:t>
      </w:r>
      <w:r>
        <w:rPr>
          <w:sz w:val="26"/>
        </w:rPr>
        <w:t>своем</w:t>
      </w:r>
      <w:r>
        <w:rPr>
          <w:spacing w:val="1"/>
          <w:sz w:val="26"/>
        </w:rPr>
        <w:t xml:space="preserve"> </w:t>
      </w:r>
      <w:r>
        <w:rPr>
          <w:sz w:val="26"/>
        </w:rPr>
        <w:t>поведении.</w:t>
      </w:r>
      <w:r>
        <w:rPr>
          <w:spacing w:val="1"/>
          <w:sz w:val="26"/>
        </w:rPr>
        <w:t xml:space="preserve"> </w:t>
      </w:r>
      <w:r>
        <w:rPr>
          <w:sz w:val="26"/>
        </w:rPr>
        <w:t>Культура</w:t>
      </w:r>
      <w:r>
        <w:rPr>
          <w:spacing w:val="1"/>
          <w:sz w:val="26"/>
        </w:rPr>
        <w:t xml:space="preserve"> </w:t>
      </w:r>
      <w:r>
        <w:rPr>
          <w:sz w:val="26"/>
        </w:rPr>
        <w:t>поведения</w:t>
      </w:r>
      <w:r>
        <w:rPr>
          <w:spacing w:val="1"/>
          <w:sz w:val="26"/>
        </w:rPr>
        <w:t xml:space="preserve"> </w:t>
      </w:r>
      <w:r>
        <w:rPr>
          <w:sz w:val="26"/>
        </w:rPr>
        <w:t>в</w:t>
      </w:r>
      <w:r>
        <w:rPr>
          <w:spacing w:val="1"/>
          <w:sz w:val="26"/>
        </w:rPr>
        <w:t xml:space="preserve"> </w:t>
      </w:r>
      <w:r>
        <w:rPr>
          <w:sz w:val="26"/>
        </w:rPr>
        <w:t>своей</w:t>
      </w:r>
      <w:r>
        <w:rPr>
          <w:spacing w:val="1"/>
          <w:sz w:val="26"/>
        </w:rPr>
        <w:t xml:space="preserve"> </w:t>
      </w:r>
      <w:r>
        <w:rPr>
          <w:sz w:val="26"/>
        </w:rPr>
        <w:t>основе</w:t>
      </w:r>
      <w:r>
        <w:rPr>
          <w:spacing w:val="1"/>
          <w:sz w:val="26"/>
        </w:rPr>
        <w:t xml:space="preserve"> </w:t>
      </w:r>
      <w:r>
        <w:rPr>
          <w:sz w:val="26"/>
        </w:rPr>
        <w:t>имеет</w:t>
      </w:r>
      <w:r>
        <w:rPr>
          <w:spacing w:val="1"/>
          <w:sz w:val="26"/>
        </w:rPr>
        <w:t xml:space="preserve"> </w:t>
      </w:r>
      <w:r>
        <w:rPr>
          <w:sz w:val="26"/>
        </w:rPr>
        <w:t>глубоко</w:t>
      </w:r>
      <w:r>
        <w:rPr>
          <w:spacing w:val="1"/>
          <w:sz w:val="26"/>
        </w:rPr>
        <w:t xml:space="preserve"> </w:t>
      </w:r>
      <w:r>
        <w:rPr>
          <w:sz w:val="26"/>
        </w:rPr>
        <w:t>социальное</w:t>
      </w:r>
      <w:r>
        <w:rPr>
          <w:spacing w:val="1"/>
          <w:sz w:val="26"/>
        </w:rPr>
        <w:t xml:space="preserve"> </w:t>
      </w:r>
      <w:r>
        <w:rPr>
          <w:sz w:val="26"/>
        </w:rPr>
        <w:t>нравственное</w:t>
      </w:r>
      <w:r>
        <w:rPr>
          <w:spacing w:val="1"/>
          <w:sz w:val="26"/>
        </w:rPr>
        <w:t xml:space="preserve"> </w:t>
      </w:r>
      <w:r>
        <w:rPr>
          <w:sz w:val="26"/>
        </w:rPr>
        <w:t>чувство</w:t>
      </w:r>
      <w:r>
        <w:rPr>
          <w:spacing w:val="1"/>
          <w:sz w:val="26"/>
        </w:rPr>
        <w:t xml:space="preserve"> </w:t>
      </w:r>
      <w:r>
        <w:rPr>
          <w:sz w:val="26"/>
        </w:rPr>
        <w:t>-</w:t>
      </w:r>
      <w:r>
        <w:rPr>
          <w:spacing w:val="1"/>
          <w:sz w:val="26"/>
        </w:rPr>
        <w:t xml:space="preserve"> </w:t>
      </w:r>
      <w:r>
        <w:rPr>
          <w:sz w:val="26"/>
        </w:rPr>
        <w:t>уважение</w:t>
      </w:r>
      <w:r>
        <w:rPr>
          <w:spacing w:val="1"/>
          <w:sz w:val="26"/>
        </w:rPr>
        <w:t xml:space="preserve"> </w:t>
      </w:r>
      <w:r>
        <w:rPr>
          <w:sz w:val="26"/>
        </w:rPr>
        <w:t>к</w:t>
      </w:r>
      <w:r>
        <w:rPr>
          <w:spacing w:val="1"/>
          <w:sz w:val="26"/>
        </w:rPr>
        <w:t xml:space="preserve"> </w:t>
      </w:r>
      <w:r>
        <w:rPr>
          <w:sz w:val="26"/>
        </w:rPr>
        <w:t>человеку,</w:t>
      </w:r>
      <w:r>
        <w:rPr>
          <w:spacing w:val="1"/>
          <w:sz w:val="26"/>
        </w:rPr>
        <w:t xml:space="preserve"> </w:t>
      </w:r>
      <w:r>
        <w:rPr>
          <w:sz w:val="26"/>
        </w:rPr>
        <w:t>к</w:t>
      </w:r>
      <w:r>
        <w:rPr>
          <w:spacing w:val="1"/>
          <w:sz w:val="26"/>
        </w:rPr>
        <w:t xml:space="preserve"> </w:t>
      </w:r>
      <w:r>
        <w:rPr>
          <w:sz w:val="26"/>
        </w:rPr>
        <w:t>законам</w:t>
      </w:r>
      <w:r>
        <w:rPr>
          <w:spacing w:val="1"/>
          <w:sz w:val="26"/>
        </w:rPr>
        <w:t xml:space="preserve"> </w:t>
      </w:r>
      <w:r>
        <w:rPr>
          <w:sz w:val="26"/>
        </w:rPr>
        <w:t>человеческого</w:t>
      </w:r>
      <w:r>
        <w:rPr>
          <w:spacing w:val="1"/>
          <w:sz w:val="26"/>
        </w:rPr>
        <w:t xml:space="preserve"> </w:t>
      </w:r>
      <w:r>
        <w:rPr>
          <w:sz w:val="26"/>
        </w:rPr>
        <w:t>общества.</w:t>
      </w:r>
      <w:r>
        <w:rPr>
          <w:spacing w:val="1"/>
          <w:sz w:val="26"/>
        </w:rPr>
        <w:t xml:space="preserve"> </w:t>
      </w:r>
      <w:r>
        <w:rPr>
          <w:sz w:val="26"/>
        </w:rPr>
        <w:t>Конкретные представления о культуре поведения усваиваются ребёнком вместе с опытом</w:t>
      </w:r>
      <w:r>
        <w:rPr>
          <w:spacing w:val="-62"/>
          <w:sz w:val="26"/>
        </w:rPr>
        <w:t xml:space="preserve"> </w:t>
      </w:r>
      <w:r>
        <w:rPr>
          <w:sz w:val="26"/>
        </w:rPr>
        <w:t>поведения,</w:t>
      </w:r>
      <w:r>
        <w:rPr>
          <w:spacing w:val="1"/>
          <w:sz w:val="26"/>
        </w:rPr>
        <w:t xml:space="preserve"> </w:t>
      </w:r>
      <w:r>
        <w:rPr>
          <w:sz w:val="26"/>
        </w:rPr>
        <w:t>с</w:t>
      </w:r>
      <w:r>
        <w:rPr>
          <w:spacing w:val="1"/>
          <w:sz w:val="26"/>
        </w:rPr>
        <w:t xml:space="preserve"> </w:t>
      </w:r>
      <w:r>
        <w:rPr>
          <w:sz w:val="26"/>
        </w:rPr>
        <w:t>накоплением</w:t>
      </w:r>
      <w:r>
        <w:rPr>
          <w:spacing w:val="1"/>
          <w:sz w:val="26"/>
        </w:rPr>
        <w:t xml:space="preserve"> </w:t>
      </w:r>
      <w:r>
        <w:rPr>
          <w:sz w:val="26"/>
        </w:rPr>
        <w:t>нравственных</w:t>
      </w:r>
      <w:r>
        <w:rPr>
          <w:spacing w:val="1"/>
          <w:sz w:val="26"/>
        </w:rPr>
        <w:t xml:space="preserve"> </w:t>
      </w:r>
      <w:r>
        <w:rPr>
          <w:sz w:val="26"/>
        </w:rPr>
        <w:t>представлений,</w:t>
      </w:r>
      <w:r>
        <w:rPr>
          <w:spacing w:val="1"/>
          <w:sz w:val="26"/>
        </w:rPr>
        <w:t xml:space="preserve"> </w:t>
      </w:r>
      <w:r>
        <w:rPr>
          <w:sz w:val="26"/>
        </w:rPr>
        <w:t>формированием</w:t>
      </w:r>
      <w:r>
        <w:rPr>
          <w:spacing w:val="1"/>
          <w:sz w:val="26"/>
        </w:rPr>
        <w:t xml:space="preserve"> </w:t>
      </w:r>
      <w:r>
        <w:rPr>
          <w:sz w:val="26"/>
        </w:rPr>
        <w:t>навыка</w:t>
      </w:r>
      <w:r>
        <w:rPr>
          <w:spacing w:val="1"/>
          <w:sz w:val="26"/>
        </w:rPr>
        <w:t xml:space="preserve"> </w:t>
      </w:r>
      <w:r>
        <w:rPr>
          <w:sz w:val="26"/>
        </w:rPr>
        <w:t>культурного поведения.</w:t>
      </w:r>
    </w:p>
    <w:p w:rsidR="0055423B" w:rsidRDefault="00032AC2">
      <w:pPr>
        <w:pStyle w:val="a0"/>
        <w:spacing w:before="2" w:line="298" w:lineRule="exact"/>
        <w:ind w:left="1063" w:firstLine="0"/>
      </w:pPr>
      <w:r>
        <w:t>Познавательное</w:t>
      </w:r>
      <w:r>
        <w:rPr>
          <w:spacing w:val="-2"/>
        </w:rPr>
        <w:t xml:space="preserve"> </w:t>
      </w:r>
      <w:r>
        <w:t>направление</w:t>
      </w:r>
      <w:r>
        <w:rPr>
          <w:spacing w:val="-7"/>
        </w:rPr>
        <w:t xml:space="preserve"> </w:t>
      </w:r>
      <w:r>
        <w:t>воспитания</w:t>
      </w:r>
    </w:p>
    <w:p w:rsidR="0055423B" w:rsidRDefault="00032AC2" w:rsidP="00D54C9E">
      <w:pPr>
        <w:pStyle w:val="a5"/>
        <w:numPr>
          <w:ilvl w:val="0"/>
          <w:numId w:val="35"/>
        </w:numPr>
        <w:tabs>
          <w:tab w:val="left" w:pos="1472"/>
        </w:tabs>
        <w:ind w:right="401" w:firstLine="710"/>
        <w:rPr>
          <w:sz w:val="26"/>
        </w:rPr>
      </w:pPr>
      <w:r>
        <w:rPr>
          <w:sz w:val="26"/>
        </w:rPr>
        <w:t>Цель</w:t>
      </w:r>
      <w:r>
        <w:rPr>
          <w:spacing w:val="1"/>
          <w:sz w:val="26"/>
        </w:rPr>
        <w:t xml:space="preserve"> </w:t>
      </w:r>
      <w:r>
        <w:rPr>
          <w:sz w:val="26"/>
        </w:rPr>
        <w:t>познавательного</w:t>
      </w:r>
      <w:r>
        <w:rPr>
          <w:spacing w:val="1"/>
          <w:sz w:val="26"/>
        </w:rPr>
        <w:t xml:space="preserve"> </w:t>
      </w:r>
      <w:r>
        <w:rPr>
          <w:sz w:val="26"/>
        </w:rPr>
        <w:t>направления</w:t>
      </w:r>
      <w:r>
        <w:rPr>
          <w:spacing w:val="1"/>
          <w:sz w:val="26"/>
        </w:rPr>
        <w:t xml:space="preserve"> </w:t>
      </w:r>
      <w:r>
        <w:rPr>
          <w:sz w:val="26"/>
        </w:rPr>
        <w:t>воспитания</w:t>
      </w:r>
      <w:r>
        <w:rPr>
          <w:spacing w:val="1"/>
          <w:sz w:val="26"/>
        </w:rPr>
        <w:t xml:space="preserve"> </w:t>
      </w:r>
      <w:r>
        <w:rPr>
          <w:sz w:val="26"/>
        </w:rPr>
        <w:t>-</w:t>
      </w:r>
      <w:r>
        <w:rPr>
          <w:spacing w:val="1"/>
          <w:sz w:val="26"/>
        </w:rPr>
        <w:t xml:space="preserve"> </w:t>
      </w:r>
      <w:r>
        <w:rPr>
          <w:sz w:val="26"/>
        </w:rPr>
        <w:t>формирование</w:t>
      </w:r>
      <w:r>
        <w:rPr>
          <w:spacing w:val="1"/>
          <w:sz w:val="26"/>
        </w:rPr>
        <w:t xml:space="preserve"> </w:t>
      </w:r>
      <w:r>
        <w:rPr>
          <w:sz w:val="26"/>
        </w:rPr>
        <w:t>ценности</w:t>
      </w:r>
      <w:r>
        <w:rPr>
          <w:spacing w:val="1"/>
          <w:sz w:val="26"/>
        </w:rPr>
        <w:t xml:space="preserve"> </w:t>
      </w:r>
      <w:r>
        <w:rPr>
          <w:sz w:val="26"/>
        </w:rPr>
        <w:t>познания.</w:t>
      </w:r>
    </w:p>
    <w:p w:rsidR="0055423B" w:rsidRDefault="00032AC2" w:rsidP="00D54C9E">
      <w:pPr>
        <w:pStyle w:val="a5"/>
        <w:numPr>
          <w:ilvl w:val="0"/>
          <w:numId w:val="35"/>
        </w:numPr>
        <w:tabs>
          <w:tab w:val="left" w:pos="1347"/>
        </w:tabs>
        <w:spacing w:line="297" w:lineRule="exact"/>
        <w:ind w:left="1346" w:hanging="284"/>
        <w:rPr>
          <w:sz w:val="26"/>
        </w:rPr>
      </w:pPr>
      <w:r>
        <w:rPr>
          <w:sz w:val="26"/>
        </w:rPr>
        <w:t>Ценность -</w:t>
      </w:r>
      <w:r>
        <w:rPr>
          <w:spacing w:val="-7"/>
          <w:sz w:val="26"/>
        </w:rPr>
        <w:t xml:space="preserve"> </w:t>
      </w:r>
      <w:r>
        <w:rPr>
          <w:sz w:val="26"/>
        </w:rPr>
        <w:t>познание</w:t>
      </w:r>
      <w:r>
        <w:rPr>
          <w:spacing w:val="-2"/>
          <w:sz w:val="26"/>
        </w:rPr>
        <w:t xml:space="preserve"> </w:t>
      </w:r>
      <w:r>
        <w:rPr>
          <w:sz w:val="26"/>
        </w:rPr>
        <w:t>лежит</w:t>
      </w:r>
      <w:r>
        <w:rPr>
          <w:spacing w:val="-1"/>
          <w:sz w:val="26"/>
        </w:rPr>
        <w:t xml:space="preserve"> </w:t>
      </w:r>
      <w:r>
        <w:rPr>
          <w:sz w:val="26"/>
        </w:rPr>
        <w:t>в</w:t>
      </w:r>
      <w:r>
        <w:rPr>
          <w:spacing w:val="-5"/>
          <w:sz w:val="26"/>
        </w:rPr>
        <w:t xml:space="preserve"> </w:t>
      </w:r>
      <w:r>
        <w:rPr>
          <w:sz w:val="26"/>
        </w:rPr>
        <w:t>основе</w:t>
      </w:r>
      <w:r>
        <w:rPr>
          <w:spacing w:val="-7"/>
          <w:sz w:val="26"/>
        </w:rPr>
        <w:t xml:space="preserve"> </w:t>
      </w:r>
      <w:r>
        <w:rPr>
          <w:sz w:val="26"/>
        </w:rPr>
        <w:t>познавательного</w:t>
      </w:r>
      <w:r>
        <w:rPr>
          <w:spacing w:val="-4"/>
          <w:sz w:val="26"/>
        </w:rPr>
        <w:t xml:space="preserve"> </w:t>
      </w:r>
      <w:r>
        <w:rPr>
          <w:sz w:val="26"/>
        </w:rPr>
        <w:t>направления</w:t>
      </w:r>
      <w:r>
        <w:rPr>
          <w:spacing w:val="-6"/>
          <w:sz w:val="26"/>
        </w:rPr>
        <w:t xml:space="preserve"> </w:t>
      </w:r>
      <w:r>
        <w:rPr>
          <w:sz w:val="26"/>
        </w:rPr>
        <w:t>воспитания.</w:t>
      </w:r>
    </w:p>
    <w:p w:rsidR="0055423B" w:rsidRDefault="00032AC2" w:rsidP="00D54C9E">
      <w:pPr>
        <w:pStyle w:val="a5"/>
        <w:numPr>
          <w:ilvl w:val="0"/>
          <w:numId w:val="35"/>
        </w:numPr>
        <w:tabs>
          <w:tab w:val="left" w:pos="1361"/>
        </w:tabs>
        <w:spacing w:before="2"/>
        <w:ind w:right="407" w:firstLine="710"/>
        <w:rPr>
          <w:sz w:val="26"/>
        </w:rPr>
      </w:pPr>
      <w:r>
        <w:rPr>
          <w:sz w:val="26"/>
        </w:rPr>
        <w:t>В МБДОУ проблема воспитания у детей познавательной активности охватывает</w:t>
      </w:r>
      <w:r>
        <w:rPr>
          <w:spacing w:val="1"/>
          <w:sz w:val="26"/>
        </w:rPr>
        <w:t xml:space="preserve"> </w:t>
      </w:r>
      <w:r>
        <w:rPr>
          <w:sz w:val="26"/>
        </w:rPr>
        <w:t>все стороны воспитательного процесса и является непременным условием формирования</w:t>
      </w:r>
      <w:r>
        <w:rPr>
          <w:spacing w:val="1"/>
          <w:sz w:val="26"/>
        </w:rPr>
        <w:t xml:space="preserve"> </w:t>
      </w:r>
      <w:r>
        <w:rPr>
          <w:sz w:val="26"/>
        </w:rPr>
        <w:t>умственных</w:t>
      </w:r>
      <w:r>
        <w:rPr>
          <w:spacing w:val="1"/>
          <w:sz w:val="26"/>
        </w:rPr>
        <w:t xml:space="preserve"> </w:t>
      </w:r>
      <w:r>
        <w:rPr>
          <w:sz w:val="26"/>
        </w:rPr>
        <w:t>качеств</w:t>
      </w:r>
      <w:r>
        <w:rPr>
          <w:spacing w:val="1"/>
          <w:sz w:val="26"/>
        </w:rPr>
        <w:t xml:space="preserve"> </w:t>
      </w:r>
      <w:r>
        <w:rPr>
          <w:sz w:val="26"/>
        </w:rPr>
        <w:t>личности,</w:t>
      </w:r>
      <w:r>
        <w:rPr>
          <w:spacing w:val="1"/>
          <w:sz w:val="26"/>
        </w:rPr>
        <w:t xml:space="preserve"> </w:t>
      </w:r>
      <w:r>
        <w:rPr>
          <w:sz w:val="26"/>
        </w:rPr>
        <w:t>самостоятельности</w:t>
      </w:r>
      <w:r>
        <w:rPr>
          <w:spacing w:val="1"/>
          <w:sz w:val="26"/>
        </w:rPr>
        <w:t xml:space="preserve"> </w:t>
      </w:r>
      <w:r>
        <w:rPr>
          <w:sz w:val="26"/>
        </w:rPr>
        <w:t>и</w:t>
      </w:r>
      <w:r>
        <w:rPr>
          <w:spacing w:val="1"/>
          <w:sz w:val="26"/>
        </w:rPr>
        <w:t xml:space="preserve"> </w:t>
      </w:r>
      <w:r>
        <w:rPr>
          <w:sz w:val="26"/>
        </w:rPr>
        <w:t>инициативности</w:t>
      </w:r>
      <w:r>
        <w:rPr>
          <w:spacing w:val="1"/>
          <w:sz w:val="26"/>
        </w:rPr>
        <w:t xml:space="preserve"> </w:t>
      </w:r>
      <w:r>
        <w:rPr>
          <w:sz w:val="26"/>
        </w:rPr>
        <w:t>ребёнка.</w:t>
      </w:r>
      <w:r>
        <w:rPr>
          <w:spacing w:val="1"/>
          <w:sz w:val="26"/>
        </w:rPr>
        <w:t xml:space="preserve"> </w:t>
      </w:r>
      <w:r>
        <w:rPr>
          <w:sz w:val="26"/>
        </w:rPr>
        <w:t>Познавательное</w:t>
      </w:r>
      <w:r>
        <w:rPr>
          <w:spacing w:val="1"/>
          <w:sz w:val="26"/>
        </w:rPr>
        <w:t xml:space="preserve"> </w:t>
      </w:r>
      <w:r>
        <w:rPr>
          <w:sz w:val="26"/>
        </w:rPr>
        <w:t>и</w:t>
      </w:r>
      <w:r>
        <w:rPr>
          <w:spacing w:val="1"/>
          <w:sz w:val="26"/>
        </w:rPr>
        <w:t xml:space="preserve"> </w:t>
      </w:r>
      <w:r>
        <w:rPr>
          <w:sz w:val="26"/>
        </w:rPr>
        <w:t>духовно-нравственное</w:t>
      </w:r>
      <w:r>
        <w:rPr>
          <w:spacing w:val="1"/>
          <w:sz w:val="26"/>
        </w:rPr>
        <w:t xml:space="preserve"> </w:t>
      </w:r>
      <w:r>
        <w:rPr>
          <w:sz w:val="26"/>
        </w:rPr>
        <w:t>воспитание</w:t>
      </w:r>
      <w:r>
        <w:rPr>
          <w:spacing w:val="1"/>
          <w:sz w:val="26"/>
        </w:rPr>
        <w:t xml:space="preserve"> </w:t>
      </w:r>
      <w:r>
        <w:rPr>
          <w:sz w:val="26"/>
        </w:rPr>
        <w:t>должны</w:t>
      </w:r>
      <w:r>
        <w:rPr>
          <w:spacing w:val="1"/>
          <w:sz w:val="26"/>
        </w:rPr>
        <w:t xml:space="preserve"> </w:t>
      </w:r>
      <w:r>
        <w:rPr>
          <w:sz w:val="26"/>
        </w:rPr>
        <w:t>осуществляться</w:t>
      </w:r>
      <w:r>
        <w:rPr>
          <w:spacing w:val="1"/>
          <w:sz w:val="26"/>
        </w:rPr>
        <w:t xml:space="preserve"> </w:t>
      </w:r>
      <w:r>
        <w:rPr>
          <w:sz w:val="26"/>
        </w:rPr>
        <w:t>в</w:t>
      </w:r>
      <w:r>
        <w:rPr>
          <w:spacing w:val="-62"/>
          <w:sz w:val="26"/>
        </w:rPr>
        <w:t xml:space="preserve"> </w:t>
      </w:r>
      <w:r>
        <w:rPr>
          <w:sz w:val="26"/>
        </w:rPr>
        <w:t>содержательном</w:t>
      </w:r>
      <w:r>
        <w:rPr>
          <w:spacing w:val="1"/>
          <w:sz w:val="26"/>
        </w:rPr>
        <w:t xml:space="preserve"> </w:t>
      </w:r>
      <w:r>
        <w:rPr>
          <w:sz w:val="26"/>
        </w:rPr>
        <w:t>единстве,</w:t>
      </w:r>
      <w:r>
        <w:rPr>
          <w:spacing w:val="1"/>
          <w:sz w:val="26"/>
        </w:rPr>
        <w:t xml:space="preserve"> </w:t>
      </w:r>
      <w:r>
        <w:rPr>
          <w:sz w:val="26"/>
        </w:rPr>
        <w:t>так</w:t>
      </w:r>
      <w:r>
        <w:rPr>
          <w:spacing w:val="1"/>
          <w:sz w:val="26"/>
        </w:rPr>
        <w:t xml:space="preserve"> </w:t>
      </w:r>
      <w:r>
        <w:rPr>
          <w:sz w:val="26"/>
        </w:rPr>
        <w:t>как</w:t>
      </w:r>
      <w:r>
        <w:rPr>
          <w:spacing w:val="1"/>
          <w:sz w:val="26"/>
        </w:rPr>
        <w:t xml:space="preserve"> </w:t>
      </w:r>
      <w:r>
        <w:rPr>
          <w:sz w:val="26"/>
        </w:rPr>
        <w:t>знания</w:t>
      </w:r>
      <w:r>
        <w:rPr>
          <w:spacing w:val="1"/>
          <w:sz w:val="26"/>
        </w:rPr>
        <w:t xml:space="preserve"> </w:t>
      </w:r>
      <w:r>
        <w:rPr>
          <w:sz w:val="26"/>
        </w:rPr>
        <w:t>наук</w:t>
      </w:r>
      <w:r>
        <w:rPr>
          <w:spacing w:val="1"/>
          <w:sz w:val="26"/>
        </w:rPr>
        <w:t xml:space="preserve"> </w:t>
      </w:r>
      <w:r>
        <w:rPr>
          <w:sz w:val="26"/>
        </w:rPr>
        <w:t>и</w:t>
      </w:r>
      <w:r>
        <w:rPr>
          <w:spacing w:val="1"/>
          <w:sz w:val="26"/>
        </w:rPr>
        <w:t xml:space="preserve"> </w:t>
      </w:r>
      <w:r>
        <w:rPr>
          <w:sz w:val="26"/>
        </w:rPr>
        <w:t>незнание</w:t>
      </w:r>
      <w:r>
        <w:rPr>
          <w:spacing w:val="1"/>
          <w:sz w:val="26"/>
        </w:rPr>
        <w:t xml:space="preserve"> </w:t>
      </w:r>
      <w:r>
        <w:rPr>
          <w:sz w:val="26"/>
        </w:rPr>
        <w:t>добра</w:t>
      </w:r>
      <w:r>
        <w:rPr>
          <w:spacing w:val="1"/>
          <w:sz w:val="26"/>
        </w:rPr>
        <w:t xml:space="preserve"> </w:t>
      </w:r>
      <w:r>
        <w:rPr>
          <w:sz w:val="26"/>
        </w:rPr>
        <w:t>ограничивает</w:t>
      </w:r>
      <w:r>
        <w:rPr>
          <w:spacing w:val="1"/>
          <w:sz w:val="26"/>
        </w:rPr>
        <w:t xml:space="preserve"> </w:t>
      </w:r>
      <w:r>
        <w:rPr>
          <w:sz w:val="26"/>
        </w:rPr>
        <w:t>и</w:t>
      </w:r>
      <w:r>
        <w:rPr>
          <w:spacing w:val="1"/>
          <w:sz w:val="26"/>
        </w:rPr>
        <w:t xml:space="preserve"> </w:t>
      </w:r>
      <w:r>
        <w:rPr>
          <w:sz w:val="26"/>
        </w:rPr>
        <w:t>деформирует</w:t>
      </w:r>
      <w:r>
        <w:rPr>
          <w:spacing w:val="2"/>
          <w:sz w:val="26"/>
        </w:rPr>
        <w:t xml:space="preserve"> </w:t>
      </w:r>
      <w:r>
        <w:rPr>
          <w:sz w:val="26"/>
        </w:rPr>
        <w:t>личностное</w:t>
      </w:r>
      <w:r>
        <w:rPr>
          <w:spacing w:val="2"/>
          <w:sz w:val="26"/>
        </w:rPr>
        <w:t xml:space="preserve"> </w:t>
      </w:r>
      <w:r>
        <w:rPr>
          <w:sz w:val="26"/>
        </w:rPr>
        <w:t>развитие</w:t>
      </w:r>
      <w:r>
        <w:rPr>
          <w:spacing w:val="2"/>
          <w:sz w:val="26"/>
        </w:rPr>
        <w:t xml:space="preserve"> </w:t>
      </w:r>
      <w:r>
        <w:rPr>
          <w:sz w:val="26"/>
        </w:rPr>
        <w:t>ребёнка.</w:t>
      </w:r>
    </w:p>
    <w:p w:rsidR="0055423B" w:rsidRDefault="00032AC2" w:rsidP="00D54C9E">
      <w:pPr>
        <w:pStyle w:val="a5"/>
        <w:numPr>
          <w:ilvl w:val="0"/>
          <w:numId w:val="35"/>
        </w:numPr>
        <w:tabs>
          <w:tab w:val="left" w:pos="1409"/>
        </w:tabs>
        <w:spacing w:line="242" w:lineRule="auto"/>
        <w:ind w:right="403" w:firstLine="710"/>
        <w:rPr>
          <w:sz w:val="26"/>
        </w:rPr>
      </w:pPr>
      <w:r>
        <w:rPr>
          <w:sz w:val="26"/>
        </w:rPr>
        <w:t>Значимым</w:t>
      </w:r>
      <w:r>
        <w:rPr>
          <w:spacing w:val="1"/>
          <w:sz w:val="26"/>
        </w:rPr>
        <w:t xml:space="preserve"> </w:t>
      </w:r>
      <w:r>
        <w:rPr>
          <w:sz w:val="26"/>
        </w:rPr>
        <w:t>является воспитание у</w:t>
      </w:r>
      <w:r>
        <w:rPr>
          <w:spacing w:val="1"/>
          <w:sz w:val="26"/>
        </w:rPr>
        <w:t xml:space="preserve"> </w:t>
      </w:r>
      <w:r>
        <w:rPr>
          <w:sz w:val="26"/>
        </w:rPr>
        <w:t>ребёнка стремления</w:t>
      </w:r>
      <w:r>
        <w:rPr>
          <w:spacing w:val="1"/>
          <w:sz w:val="26"/>
        </w:rPr>
        <w:t xml:space="preserve"> </w:t>
      </w:r>
      <w:r>
        <w:rPr>
          <w:sz w:val="26"/>
        </w:rPr>
        <w:t>к истине, становление</w:t>
      </w:r>
      <w:r>
        <w:rPr>
          <w:spacing w:val="1"/>
          <w:sz w:val="26"/>
        </w:rPr>
        <w:t xml:space="preserve"> </w:t>
      </w:r>
      <w:r>
        <w:rPr>
          <w:sz w:val="26"/>
        </w:rPr>
        <w:t>целостной</w:t>
      </w:r>
      <w:r>
        <w:rPr>
          <w:spacing w:val="54"/>
          <w:sz w:val="26"/>
        </w:rPr>
        <w:t xml:space="preserve"> </w:t>
      </w:r>
      <w:r>
        <w:rPr>
          <w:sz w:val="26"/>
        </w:rPr>
        <w:t>картины</w:t>
      </w:r>
      <w:r>
        <w:rPr>
          <w:spacing w:val="52"/>
          <w:sz w:val="26"/>
        </w:rPr>
        <w:t xml:space="preserve"> </w:t>
      </w:r>
      <w:r>
        <w:rPr>
          <w:sz w:val="26"/>
        </w:rPr>
        <w:t>мира,</w:t>
      </w:r>
      <w:r>
        <w:rPr>
          <w:spacing w:val="52"/>
          <w:sz w:val="26"/>
        </w:rPr>
        <w:t xml:space="preserve"> </w:t>
      </w:r>
      <w:r>
        <w:rPr>
          <w:sz w:val="26"/>
        </w:rPr>
        <w:t>в</w:t>
      </w:r>
      <w:r>
        <w:rPr>
          <w:spacing w:val="51"/>
          <w:sz w:val="26"/>
        </w:rPr>
        <w:t xml:space="preserve"> </w:t>
      </w:r>
      <w:r>
        <w:rPr>
          <w:sz w:val="26"/>
        </w:rPr>
        <w:t>которой</w:t>
      </w:r>
      <w:r>
        <w:rPr>
          <w:spacing w:val="49"/>
          <w:sz w:val="26"/>
        </w:rPr>
        <w:t xml:space="preserve"> </w:t>
      </w:r>
      <w:r>
        <w:rPr>
          <w:sz w:val="26"/>
        </w:rPr>
        <w:t>интегрировано</w:t>
      </w:r>
      <w:r>
        <w:rPr>
          <w:spacing w:val="49"/>
          <w:sz w:val="26"/>
        </w:rPr>
        <w:t xml:space="preserve"> </w:t>
      </w:r>
      <w:r>
        <w:rPr>
          <w:sz w:val="26"/>
        </w:rPr>
        <w:t>ценностное,</w:t>
      </w:r>
      <w:r>
        <w:rPr>
          <w:spacing w:val="52"/>
          <w:sz w:val="26"/>
        </w:rPr>
        <w:t xml:space="preserve"> </w:t>
      </w:r>
      <w:r>
        <w:rPr>
          <w:sz w:val="26"/>
        </w:rPr>
        <w:t>эмоционально</w:t>
      </w:r>
    </w:p>
    <w:p w:rsidR="0055423B" w:rsidRDefault="00032AC2">
      <w:pPr>
        <w:pStyle w:val="a0"/>
        <w:spacing w:before="67"/>
        <w:ind w:firstLine="0"/>
      </w:pPr>
      <w:r>
        <w:t>окрашенное</w:t>
      </w:r>
      <w:r>
        <w:rPr>
          <w:spacing w:val="-3"/>
        </w:rPr>
        <w:t xml:space="preserve"> </w:t>
      </w:r>
      <w:r>
        <w:t>отношение</w:t>
      </w:r>
      <w:r>
        <w:rPr>
          <w:spacing w:val="-3"/>
        </w:rPr>
        <w:t xml:space="preserve"> </w:t>
      </w:r>
      <w:r>
        <w:t>к</w:t>
      </w:r>
      <w:r>
        <w:rPr>
          <w:spacing w:val="-4"/>
        </w:rPr>
        <w:t xml:space="preserve"> </w:t>
      </w:r>
      <w:r>
        <w:t>миру,</w:t>
      </w:r>
      <w:r>
        <w:rPr>
          <w:spacing w:val="-4"/>
        </w:rPr>
        <w:t xml:space="preserve"> </w:t>
      </w:r>
      <w:r>
        <w:t>людям,</w:t>
      </w:r>
      <w:r>
        <w:rPr>
          <w:spacing w:val="-2"/>
        </w:rPr>
        <w:t xml:space="preserve"> </w:t>
      </w:r>
      <w:r>
        <w:t>природе,</w:t>
      </w:r>
      <w:r>
        <w:rPr>
          <w:spacing w:val="-1"/>
        </w:rPr>
        <w:t xml:space="preserve"> </w:t>
      </w:r>
      <w:r>
        <w:t>деятельности</w:t>
      </w:r>
      <w:r>
        <w:rPr>
          <w:spacing w:val="-2"/>
        </w:rPr>
        <w:t xml:space="preserve"> </w:t>
      </w:r>
      <w:r>
        <w:t>человека.</w:t>
      </w:r>
    </w:p>
    <w:p w:rsidR="0055423B" w:rsidRDefault="00032AC2">
      <w:pPr>
        <w:pStyle w:val="a0"/>
        <w:spacing w:before="3" w:line="298" w:lineRule="exact"/>
        <w:ind w:left="1063" w:firstLine="0"/>
      </w:pPr>
      <w:r>
        <w:t>Физическое</w:t>
      </w:r>
      <w:r>
        <w:rPr>
          <w:spacing w:val="-3"/>
        </w:rPr>
        <w:t xml:space="preserve"> </w:t>
      </w:r>
      <w:r>
        <w:t>и</w:t>
      </w:r>
      <w:r>
        <w:rPr>
          <w:spacing w:val="-3"/>
        </w:rPr>
        <w:t xml:space="preserve"> </w:t>
      </w:r>
      <w:r>
        <w:t>оздоровительное</w:t>
      </w:r>
      <w:r>
        <w:rPr>
          <w:spacing w:val="-2"/>
        </w:rPr>
        <w:t xml:space="preserve"> </w:t>
      </w:r>
      <w:r>
        <w:t>направление</w:t>
      </w:r>
      <w:r>
        <w:rPr>
          <w:spacing w:val="-3"/>
        </w:rPr>
        <w:t xml:space="preserve"> </w:t>
      </w:r>
      <w:r>
        <w:t>воспитания</w:t>
      </w:r>
    </w:p>
    <w:p w:rsidR="0055423B" w:rsidRDefault="00032AC2" w:rsidP="00D54C9E">
      <w:pPr>
        <w:pStyle w:val="a5"/>
        <w:numPr>
          <w:ilvl w:val="0"/>
          <w:numId w:val="34"/>
        </w:numPr>
        <w:tabs>
          <w:tab w:val="left" w:pos="1366"/>
        </w:tabs>
        <w:ind w:right="401" w:firstLine="710"/>
        <w:rPr>
          <w:sz w:val="26"/>
        </w:rPr>
      </w:pPr>
      <w:r>
        <w:rPr>
          <w:sz w:val="26"/>
        </w:rPr>
        <w:t>Цель физического и оздоровительного воспитания - формирование ценностного</w:t>
      </w:r>
      <w:r>
        <w:rPr>
          <w:spacing w:val="1"/>
          <w:sz w:val="26"/>
        </w:rPr>
        <w:t xml:space="preserve"> </w:t>
      </w:r>
      <w:r>
        <w:rPr>
          <w:sz w:val="26"/>
        </w:rPr>
        <w:t>отношения детей к здоровому образу жизни, овладение элементарными гигиеническими</w:t>
      </w:r>
      <w:r>
        <w:rPr>
          <w:spacing w:val="1"/>
          <w:sz w:val="26"/>
        </w:rPr>
        <w:t xml:space="preserve"> </w:t>
      </w:r>
      <w:r>
        <w:rPr>
          <w:sz w:val="26"/>
        </w:rPr>
        <w:t>навыками и</w:t>
      </w:r>
      <w:r>
        <w:rPr>
          <w:spacing w:val="2"/>
          <w:sz w:val="26"/>
        </w:rPr>
        <w:t xml:space="preserve"> </w:t>
      </w:r>
      <w:r>
        <w:rPr>
          <w:sz w:val="26"/>
        </w:rPr>
        <w:t>правилами</w:t>
      </w:r>
      <w:r>
        <w:rPr>
          <w:spacing w:val="1"/>
          <w:sz w:val="26"/>
        </w:rPr>
        <w:t xml:space="preserve"> </w:t>
      </w:r>
      <w:r>
        <w:rPr>
          <w:sz w:val="26"/>
        </w:rPr>
        <w:t>безопасности.</w:t>
      </w:r>
    </w:p>
    <w:p w:rsidR="0055423B" w:rsidRDefault="00032AC2" w:rsidP="00D54C9E">
      <w:pPr>
        <w:pStyle w:val="a5"/>
        <w:numPr>
          <w:ilvl w:val="0"/>
          <w:numId w:val="34"/>
        </w:numPr>
        <w:tabs>
          <w:tab w:val="left" w:pos="1381"/>
        </w:tabs>
        <w:spacing w:before="1"/>
        <w:ind w:right="400" w:firstLine="710"/>
        <w:rPr>
          <w:sz w:val="26"/>
        </w:rPr>
      </w:pPr>
      <w:r>
        <w:rPr>
          <w:sz w:val="26"/>
        </w:rPr>
        <w:t>Ценности - жизнь и здоровье лежит в основе физического и оздоровительного</w:t>
      </w:r>
      <w:r>
        <w:rPr>
          <w:spacing w:val="1"/>
          <w:sz w:val="26"/>
        </w:rPr>
        <w:t xml:space="preserve"> </w:t>
      </w:r>
      <w:r>
        <w:rPr>
          <w:sz w:val="26"/>
        </w:rPr>
        <w:t>направления</w:t>
      </w:r>
      <w:r>
        <w:rPr>
          <w:spacing w:val="1"/>
          <w:sz w:val="26"/>
        </w:rPr>
        <w:t xml:space="preserve"> </w:t>
      </w:r>
      <w:r>
        <w:rPr>
          <w:sz w:val="26"/>
        </w:rPr>
        <w:t>воспитания.</w:t>
      </w:r>
    </w:p>
    <w:p w:rsidR="0055423B" w:rsidRDefault="00032AC2" w:rsidP="00D54C9E">
      <w:pPr>
        <w:pStyle w:val="a5"/>
        <w:numPr>
          <w:ilvl w:val="0"/>
          <w:numId w:val="34"/>
        </w:numPr>
        <w:tabs>
          <w:tab w:val="left" w:pos="1453"/>
        </w:tabs>
        <w:ind w:right="401" w:firstLine="710"/>
        <w:rPr>
          <w:sz w:val="26"/>
        </w:rPr>
      </w:pPr>
      <w:r>
        <w:rPr>
          <w:sz w:val="26"/>
        </w:rPr>
        <w:t>Физическое</w:t>
      </w:r>
      <w:r>
        <w:rPr>
          <w:spacing w:val="1"/>
          <w:sz w:val="26"/>
        </w:rPr>
        <w:t xml:space="preserve"> </w:t>
      </w:r>
      <w:r>
        <w:rPr>
          <w:sz w:val="26"/>
        </w:rPr>
        <w:t>и</w:t>
      </w:r>
      <w:r>
        <w:rPr>
          <w:spacing w:val="1"/>
          <w:sz w:val="26"/>
        </w:rPr>
        <w:t xml:space="preserve"> </w:t>
      </w:r>
      <w:r>
        <w:rPr>
          <w:sz w:val="26"/>
        </w:rPr>
        <w:t>оздоровительное</w:t>
      </w:r>
      <w:r>
        <w:rPr>
          <w:spacing w:val="1"/>
          <w:sz w:val="26"/>
        </w:rPr>
        <w:t xml:space="preserve"> </w:t>
      </w:r>
      <w:r>
        <w:rPr>
          <w:sz w:val="26"/>
        </w:rPr>
        <w:t>направление</w:t>
      </w:r>
      <w:r>
        <w:rPr>
          <w:spacing w:val="1"/>
          <w:sz w:val="26"/>
        </w:rPr>
        <w:t xml:space="preserve"> </w:t>
      </w:r>
      <w:r>
        <w:rPr>
          <w:sz w:val="26"/>
        </w:rPr>
        <w:t>воспитания</w:t>
      </w:r>
      <w:r>
        <w:rPr>
          <w:spacing w:val="1"/>
          <w:sz w:val="26"/>
        </w:rPr>
        <w:t xml:space="preserve"> </w:t>
      </w:r>
      <w:r>
        <w:rPr>
          <w:sz w:val="26"/>
        </w:rPr>
        <w:t>основано</w:t>
      </w:r>
      <w:r>
        <w:rPr>
          <w:spacing w:val="1"/>
          <w:sz w:val="26"/>
        </w:rPr>
        <w:t xml:space="preserve"> </w:t>
      </w:r>
      <w:r>
        <w:rPr>
          <w:sz w:val="26"/>
        </w:rPr>
        <w:t>на</w:t>
      </w:r>
      <w:r>
        <w:rPr>
          <w:spacing w:val="1"/>
          <w:sz w:val="26"/>
        </w:rPr>
        <w:t xml:space="preserve"> </w:t>
      </w:r>
      <w:r>
        <w:rPr>
          <w:sz w:val="26"/>
        </w:rPr>
        <w:t>идее</w:t>
      </w:r>
      <w:r>
        <w:rPr>
          <w:spacing w:val="1"/>
          <w:sz w:val="26"/>
        </w:rPr>
        <w:t xml:space="preserve"> </w:t>
      </w:r>
      <w:r>
        <w:rPr>
          <w:sz w:val="26"/>
        </w:rPr>
        <w:t>охраны и укрепления здоровья детей, становления осознанного отношения к жизни как</w:t>
      </w:r>
      <w:r>
        <w:rPr>
          <w:spacing w:val="1"/>
          <w:sz w:val="26"/>
        </w:rPr>
        <w:t xml:space="preserve"> </w:t>
      </w:r>
      <w:r>
        <w:rPr>
          <w:sz w:val="26"/>
        </w:rPr>
        <w:t>основоположной</w:t>
      </w:r>
      <w:r>
        <w:rPr>
          <w:spacing w:val="1"/>
          <w:sz w:val="26"/>
        </w:rPr>
        <w:t xml:space="preserve"> </w:t>
      </w:r>
      <w:r>
        <w:rPr>
          <w:sz w:val="26"/>
        </w:rPr>
        <w:t>ценности</w:t>
      </w:r>
      <w:r>
        <w:rPr>
          <w:spacing w:val="1"/>
          <w:sz w:val="26"/>
        </w:rPr>
        <w:t xml:space="preserve"> </w:t>
      </w:r>
      <w:r>
        <w:rPr>
          <w:sz w:val="26"/>
        </w:rPr>
        <w:t>и</w:t>
      </w:r>
      <w:r>
        <w:rPr>
          <w:spacing w:val="1"/>
          <w:sz w:val="26"/>
        </w:rPr>
        <w:t xml:space="preserve"> </w:t>
      </w:r>
      <w:r>
        <w:rPr>
          <w:sz w:val="26"/>
        </w:rPr>
        <w:t>здоровью</w:t>
      </w:r>
      <w:r>
        <w:rPr>
          <w:spacing w:val="1"/>
          <w:sz w:val="26"/>
        </w:rPr>
        <w:t xml:space="preserve"> </w:t>
      </w:r>
      <w:r>
        <w:rPr>
          <w:sz w:val="26"/>
        </w:rPr>
        <w:t>как</w:t>
      </w:r>
      <w:r>
        <w:rPr>
          <w:spacing w:val="1"/>
          <w:sz w:val="26"/>
        </w:rPr>
        <w:t xml:space="preserve"> </w:t>
      </w:r>
      <w:r>
        <w:rPr>
          <w:sz w:val="26"/>
        </w:rPr>
        <w:t>совокупности</w:t>
      </w:r>
      <w:r>
        <w:rPr>
          <w:spacing w:val="1"/>
          <w:sz w:val="26"/>
        </w:rPr>
        <w:t xml:space="preserve"> </w:t>
      </w:r>
      <w:r>
        <w:rPr>
          <w:sz w:val="26"/>
        </w:rPr>
        <w:t>физического,</w:t>
      </w:r>
      <w:r>
        <w:rPr>
          <w:spacing w:val="1"/>
          <w:sz w:val="26"/>
        </w:rPr>
        <w:t xml:space="preserve"> </w:t>
      </w:r>
      <w:r>
        <w:rPr>
          <w:sz w:val="26"/>
        </w:rPr>
        <w:t>духовного</w:t>
      </w:r>
      <w:r>
        <w:rPr>
          <w:spacing w:val="1"/>
          <w:sz w:val="26"/>
        </w:rPr>
        <w:t xml:space="preserve"> </w:t>
      </w:r>
      <w:r>
        <w:rPr>
          <w:sz w:val="26"/>
        </w:rPr>
        <w:t>и</w:t>
      </w:r>
      <w:r>
        <w:rPr>
          <w:spacing w:val="1"/>
          <w:sz w:val="26"/>
        </w:rPr>
        <w:t xml:space="preserve"> </w:t>
      </w:r>
      <w:r>
        <w:rPr>
          <w:sz w:val="26"/>
        </w:rPr>
        <w:t>социального благополучия</w:t>
      </w:r>
      <w:r>
        <w:rPr>
          <w:spacing w:val="2"/>
          <w:sz w:val="26"/>
        </w:rPr>
        <w:t xml:space="preserve"> </w:t>
      </w:r>
      <w:r>
        <w:rPr>
          <w:sz w:val="26"/>
        </w:rPr>
        <w:t>человека.</w:t>
      </w:r>
    </w:p>
    <w:p w:rsidR="0055423B" w:rsidRDefault="00032AC2">
      <w:pPr>
        <w:pStyle w:val="a0"/>
        <w:spacing w:line="299" w:lineRule="exact"/>
        <w:ind w:left="1063" w:firstLine="0"/>
      </w:pPr>
      <w:r>
        <w:t>Трудовое</w:t>
      </w:r>
      <w:r>
        <w:rPr>
          <w:spacing w:val="-1"/>
        </w:rPr>
        <w:t xml:space="preserve"> </w:t>
      </w:r>
      <w:r>
        <w:t>направление воспитания</w:t>
      </w:r>
    </w:p>
    <w:p w:rsidR="0055423B" w:rsidRDefault="00032AC2" w:rsidP="00D54C9E">
      <w:pPr>
        <w:pStyle w:val="a5"/>
        <w:numPr>
          <w:ilvl w:val="0"/>
          <w:numId w:val="33"/>
        </w:numPr>
        <w:tabs>
          <w:tab w:val="left" w:pos="1405"/>
        </w:tabs>
        <w:spacing w:before="1"/>
        <w:ind w:right="402" w:firstLine="710"/>
        <w:rPr>
          <w:sz w:val="26"/>
        </w:rPr>
      </w:pPr>
      <w:r>
        <w:rPr>
          <w:sz w:val="26"/>
        </w:rPr>
        <w:t>Цель трудового воспитания - формирование ценностного отношения детей к</w:t>
      </w:r>
      <w:r>
        <w:rPr>
          <w:spacing w:val="1"/>
          <w:sz w:val="26"/>
        </w:rPr>
        <w:t xml:space="preserve"> </w:t>
      </w:r>
      <w:r>
        <w:rPr>
          <w:sz w:val="26"/>
        </w:rPr>
        <w:t>труду,</w:t>
      </w:r>
      <w:r>
        <w:rPr>
          <w:spacing w:val="2"/>
          <w:sz w:val="26"/>
        </w:rPr>
        <w:t xml:space="preserve"> </w:t>
      </w:r>
      <w:r>
        <w:rPr>
          <w:sz w:val="26"/>
        </w:rPr>
        <w:t>трудолюбию и</w:t>
      </w:r>
      <w:r>
        <w:rPr>
          <w:spacing w:val="1"/>
          <w:sz w:val="26"/>
        </w:rPr>
        <w:t xml:space="preserve"> </w:t>
      </w:r>
      <w:r>
        <w:rPr>
          <w:sz w:val="26"/>
        </w:rPr>
        <w:t>приобщение</w:t>
      </w:r>
      <w:r>
        <w:rPr>
          <w:spacing w:val="2"/>
          <w:sz w:val="26"/>
        </w:rPr>
        <w:t xml:space="preserve"> </w:t>
      </w:r>
      <w:r>
        <w:rPr>
          <w:sz w:val="26"/>
        </w:rPr>
        <w:t>ребёнка</w:t>
      </w:r>
      <w:r>
        <w:rPr>
          <w:spacing w:val="1"/>
          <w:sz w:val="26"/>
        </w:rPr>
        <w:t xml:space="preserve"> </w:t>
      </w:r>
      <w:r>
        <w:rPr>
          <w:sz w:val="26"/>
        </w:rPr>
        <w:t>к труду.</w:t>
      </w:r>
    </w:p>
    <w:p w:rsidR="0055423B" w:rsidRDefault="00032AC2" w:rsidP="00D54C9E">
      <w:pPr>
        <w:pStyle w:val="a5"/>
        <w:numPr>
          <w:ilvl w:val="0"/>
          <w:numId w:val="33"/>
        </w:numPr>
        <w:tabs>
          <w:tab w:val="left" w:pos="1347"/>
        </w:tabs>
        <w:spacing w:line="296" w:lineRule="exact"/>
        <w:ind w:left="1346" w:hanging="284"/>
        <w:rPr>
          <w:sz w:val="26"/>
        </w:rPr>
      </w:pPr>
      <w:r>
        <w:rPr>
          <w:sz w:val="26"/>
        </w:rPr>
        <w:t>Ценность</w:t>
      </w:r>
      <w:r>
        <w:rPr>
          <w:spacing w:val="3"/>
          <w:sz w:val="26"/>
        </w:rPr>
        <w:t xml:space="preserve"> </w:t>
      </w:r>
      <w:r>
        <w:rPr>
          <w:sz w:val="26"/>
        </w:rPr>
        <w:t>-</w:t>
      </w:r>
      <w:r>
        <w:rPr>
          <w:spacing w:val="-4"/>
          <w:sz w:val="26"/>
        </w:rPr>
        <w:t xml:space="preserve"> </w:t>
      </w:r>
      <w:r>
        <w:rPr>
          <w:sz w:val="26"/>
        </w:rPr>
        <w:t>труд</w:t>
      </w:r>
      <w:r>
        <w:rPr>
          <w:spacing w:val="-3"/>
          <w:sz w:val="26"/>
        </w:rPr>
        <w:t xml:space="preserve"> </w:t>
      </w:r>
      <w:r>
        <w:rPr>
          <w:sz w:val="26"/>
        </w:rPr>
        <w:t>лежит</w:t>
      </w:r>
      <w:r>
        <w:rPr>
          <w:spacing w:val="2"/>
          <w:sz w:val="26"/>
        </w:rPr>
        <w:t xml:space="preserve"> </w:t>
      </w:r>
      <w:r>
        <w:rPr>
          <w:sz w:val="26"/>
        </w:rPr>
        <w:t>в</w:t>
      </w:r>
      <w:r>
        <w:rPr>
          <w:spacing w:val="-2"/>
          <w:sz w:val="26"/>
        </w:rPr>
        <w:t xml:space="preserve"> </w:t>
      </w:r>
      <w:r>
        <w:rPr>
          <w:sz w:val="26"/>
        </w:rPr>
        <w:t>основе</w:t>
      </w:r>
      <w:r>
        <w:rPr>
          <w:spacing w:val="-5"/>
          <w:sz w:val="26"/>
        </w:rPr>
        <w:t xml:space="preserve"> </w:t>
      </w:r>
      <w:r>
        <w:rPr>
          <w:sz w:val="26"/>
        </w:rPr>
        <w:t>трудового направления</w:t>
      </w:r>
      <w:r>
        <w:rPr>
          <w:spacing w:val="-3"/>
          <w:sz w:val="26"/>
        </w:rPr>
        <w:t xml:space="preserve"> </w:t>
      </w:r>
      <w:r>
        <w:rPr>
          <w:sz w:val="26"/>
        </w:rPr>
        <w:t>воспитания.</w:t>
      </w:r>
    </w:p>
    <w:p w:rsidR="0055423B" w:rsidRDefault="00032AC2" w:rsidP="00D54C9E">
      <w:pPr>
        <w:pStyle w:val="a5"/>
        <w:numPr>
          <w:ilvl w:val="0"/>
          <w:numId w:val="33"/>
        </w:numPr>
        <w:tabs>
          <w:tab w:val="left" w:pos="1395"/>
        </w:tabs>
        <w:spacing w:before="4"/>
        <w:ind w:right="411" w:firstLine="710"/>
        <w:rPr>
          <w:sz w:val="26"/>
        </w:rPr>
      </w:pPr>
      <w:r>
        <w:rPr>
          <w:sz w:val="26"/>
        </w:rPr>
        <w:t>Трудовое направление воспитания направлено на формирование и поддержку</w:t>
      </w:r>
      <w:r>
        <w:rPr>
          <w:spacing w:val="1"/>
          <w:sz w:val="26"/>
        </w:rPr>
        <w:t xml:space="preserve"> </w:t>
      </w:r>
      <w:r>
        <w:rPr>
          <w:sz w:val="26"/>
        </w:rPr>
        <w:t>привычки к трудовому усилию, к доступному напряжению физических, умственных и</w:t>
      </w:r>
      <w:r>
        <w:rPr>
          <w:spacing w:val="1"/>
          <w:sz w:val="26"/>
        </w:rPr>
        <w:t xml:space="preserve"> </w:t>
      </w:r>
      <w:r>
        <w:rPr>
          <w:sz w:val="26"/>
        </w:rPr>
        <w:t>нравственных сил для решения трудовой задачи; стремление приносить пользу людям.</w:t>
      </w:r>
      <w:r>
        <w:rPr>
          <w:spacing w:val="1"/>
          <w:sz w:val="26"/>
        </w:rPr>
        <w:t xml:space="preserve"> </w:t>
      </w:r>
      <w:r>
        <w:rPr>
          <w:sz w:val="26"/>
        </w:rPr>
        <w:lastRenderedPageBreak/>
        <w:t>Повседневный</w:t>
      </w:r>
      <w:r>
        <w:rPr>
          <w:spacing w:val="1"/>
          <w:sz w:val="26"/>
        </w:rPr>
        <w:t xml:space="preserve"> </w:t>
      </w:r>
      <w:r>
        <w:rPr>
          <w:sz w:val="26"/>
        </w:rPr>
        <w:t>труд</w:t>
      </w:r>
      <w:r>
        <w:rPr>
          <w:spacing w:val="1"/>
          <w:sz w:val="26"/>
        </w:rPr>
        <w:t xml:space="preserve"> </w:t>
      </w:r>
      <w:r>
        <w:rPr>
          <w:sz w:val="26"/>
        </w:rPr>
        <w:t>постепенно</w:t>
      </w:r>
      <w:r>
        <w:rPr>
          <w:spacing w:val="1"/>
          <w:sz w:val="26"/>
        </w:rPr>
        <w:t xml:space="preserve"> </w:t>
      </w:r>
      <w:r>
        <w:rPr>
          <w:sz w:val="26"/>
        </w:rPr>
        <w:t>приводит</w:t>
      </w:r>
      <w:r>
        <w:rPr>
          <w:spacing w:val="1"/>
          <w:sz w:val="26"/>
        </w:rPr>
        <w:t xml:space="preserve"> </w:t>
      </w:r>
      <w:r>
        <w:rPr>
          <w:sz w:val="26"/>
        </w:rPr>
        <w:t>детей</w:t>
      </w:r>
      <w:r>
        <w:rPr>
          <w:spacing w:val="1"/>
          <w:sz w:val="26"/>
        </w:rPr>
        <w:t xml:space="preserve"> </w:t>
      </w:r>
      <w:r>
        <w:rPr>
          <w:sz w:val="26"/>
        </w:rPr>
        <w:t>к</w:t>
      </w:r>
      <w:r>
        <w:rPr>
          <w:spacing w:val="1"/>
          <w:sz w:val="26"/>
        </w:rPr>
        <w:t xml:space="preserve"> </w:t>
      </w:r>
      <w:r>
        <w:rPr>
          <w:sz w:val="26"/>
        </w:rPr>
        <w:t>осознанию</w:t>
      </w:r>
      <w:r>
        <w:rPr>
          <w:spacing w:val="1"/>
          <w:sz w:val="26"/>
        </w:rPr>
        <w:t xml:space="preserve"> </w:t>
      </w:r>
      <w:r>
        <w:rPr>
          <w:sz w:val="26"/>
        </w:rPr>
        <w:t>нравственной</w:t>
      </w:r>
      <w:r>
        <w:rPr>
          <w:spacing w:val="1"/>
          <w:sz w:val="26"/>
        </w:rPr>
        <w:t xml:space="preserve"> </w:t>
      </w:r>
      <w:r>
        <w:rPr>
          <w:sz w:val="26"/>
        </w:rPr>
        <w:t>стороны</w:t>
      </w:r>
      <w:r>
        <w:rPr>
          <w:spacing w:val="1"/>
          <w:sz w:val="26"/>
        </w:rPr>
        <w:t xml:space="preserve"> </w:t>
      </w:r>
      <w:r>
        <w:rPr>
          <w:sz w:val="26"/>
        </w:rPr>
        <w:t>труда.</w:t>
      </w:r>
      <w:r>
        <w:rPr>
          <w:spacing w:val="1"/>
          <w:sz w:val="26"/>
        </w:rPr>
        <w:t xml:space="preserve"> </w:t>
      </w:r>
      <w:r>
        <w:rPr>
          <w:sz w:val="26"/>
        </w:rPr>
        <w:t>Самостоятельность</w:t>
      </w:r>
      <w:r>
        <w:rPr>
          <w:spacing w:val="1"/>
          <w:sz w:val="26"/>
        </w:rPr>
        <w:t xml:space="preserve"> </w:t>
      </w:r>
      <w:r>
        <w:rPr>
          <w:sz w:val="26"/>
        </w:rPr>
        <w:t>в</w:t>
      </w:r>
      <w:r>
        <w:rPr>
          <w:spacing w:val="1"/>
          <w:sz w:val="26"/>
        </w:rPr>
        <w:t xml:space="preserve"> </w:t>
      </w:r>
      <w:r>
        <w:rPr>
          <w:sz w:val="26"/>
        </w:rPr>
        <w:t>выполнении</w:t>
      </w:r>
      <w:r>
        <w:rPr>
          <w:spacing w:val="1"/>
          <w:sz w:val="26"/>
        </w:rPr>
        <w:t xml:space="preserve"> </w:t>
      </w:r>
      <w:r>
        <w:rPr>
          <w:sz w:val="26"/>
        </w:rPr>
        <w:t>трудовых</w:t>
      </w:r>
      <w:r>
        <w:rPr>
          <w:spacing w:val="1"/>
          <w:sz w:val="26"/>
        </w:rPr>
        <w:t xml:space="preserve"> </w:t>
      </w:r>
      <w:r>
        <w:rPr>
          <w:sz w:val="26"/>
        </w:rPr>
        <w:t>поручений</w:t>
      </w:r>
      <w:r>
        <w:rPr>
          <w:spacing w:val="1"/>
          <w:sz w:val="26"/>
        </w:rPr>
        <w:t xml:space="preserve"> </w:t>
      </w:r>
      <w:r>
        <w:rPr>
          <w:sz w:val="26"/>
        </w:rPr>
        <w:t>способствует</w:t>
      </w:r>
      <w:r>
        <w:rPr>
          <w:spacing w:val="-62"/>
          <w:sz w:val="26"/>
        </w:rPr>
        <w:t xml:space="preserve"> </w:t>
      </w:r>
      <w:r>
        <w:rPr>
          <w:sz w:val="26"/>
        </w:rPr>
        <w:t>формированию</w:t>
      </w:r>
      <w:r>
        <w:rPr>
          <w:spacing w:val="-1"/>
          <w:sz w:val="26"/>
        </w:rPr>
        <w:t xml:space="preserve"> </w:t>
      </w:r>
      <w:r>
        <w:rPr>
          <w:sz w:val="26"/>
        </w:rPr>
        <w:t>ответственности</w:t>
      </w:r>
      <w:r>
        <w:rPr>
          <w:spacing w:val="2"/>
          <w:sz w:val="26"/>
        </w:rPr>
        <w:t xml:space="preserve"> </w:t>
      </w:r>
      <w:r>
        <w:rPr>
          <w:sz w:val="26"/>
        </w:rPr>
        <w:t>за</w:t>
      </w:r>
      <w:r>
        <w:rPr>
          <w:spacing w:val="2"/>
          <w:sz w:val="26"/>
        </w:rPr>
        <w:t xml:space="preserve"> </w:t>
      </w:r>
      <w:r>
        <w:rPr>
          <w:sz w:val="26"/>
        </w:rPr>
        <w:t>свои</w:t>
      </w:r>
      <w:r>
        <w:rPr>
          <w:spacing w:val="2"/>
          <w:sz w:val="26"/>
        </w:rPr>
        <w:t xml:space="preserve"> </w:t>
      </w:r>
      <w:r>
        <w:rPr>
          <w:sz w:val="26"/>
        </w:rPr>
        <w:t>действия.</w:t>
      </w:r>
    </w:p>
    <w:p w:rsidR="0055423B" w:rsidRDefault="00032AC2">
      <w:pPr>
        <w:pStyle w:val="a0"/>
        <w:spacing w:line="296" w:lineRule="exact"/>
        <w:ind w:left="1063" w:firstLine="0"/>
      </w:pPr>
      <w:r>
        <w:t>Эстетическое</w:t>
      </w:r>
      <w:r>
        <w:rPr>
          <w:spacing w:val="-2"/>
        </w:rPr>
        <w:t xml:space="preserve"> </w:t>
      </w:r>
      <w:r>
        <w:t>направление</w:t>
      </w:r>
      <w:r>
        <w:rPr>
          <w:spacing w:val="-6"/>
        </w:rPr>
        <w:t xml:space="preserve"> </w:t>
      </w:r>
      <w:r>
        <w:t>воспитания</w:t>
      </w:r>
    </w:p>
    <w:p w:rsidR="0055423B" w:rsidRDefault="00032AC2" w:rsidP="00D54C9E">
      <w:pPr>
        <w:pStyle w:val="a5"/>
        <w:numPr>
          <w:ilvl w:val="1"/>
          <w:numId w:val="33"/>
        </w:numPr>
        <w:tabs>
          <w:tab w:val="left" w:pos="1525"/>
        </w:tabs>
        <w:spacing w:before="3"/>
        <w:ind w:right="403" w:firstLine="850"/>
        <w:rPr>
          <w:sz w:val="26"/>
        </w:rPr>
      </w:pPr>
      <w:r>
        <w:rPr>
          <w:sz w:val="26"/>
        </w:rPr>
        <w:t>Цель эстетического направления воспитания - способствовать становлению у</w:t>
      </w:r>
      <w:r>
        <w:rPr>
          <w:spacing w:val="1"/>
          <w:sz w:val="26"/>
        </w:rPr>
        <w:t xml:space="preserve"> </w:t>
      </w:r>
      <w:r>
        <w:rPr>
          <w:sz w:val="26"/>
        </w:rPr>
        <w:t>ребёнка ценностного</w:t>
      </w:r>
      <w:r>
        <w:rPr>
          <w:spacing w:val="1"/>
          <w:sz w:val="26"/>
        </w:rPr>
        <w:t xml:space="preserve"> </w:t>
      </w:r>
      <w:r>
        <w:rPr>
          <w:sz w:val="26"/>
        </w:rPr>
        <w:t>отношения</w:t>
      </w:r>
      <w:r>
        <w:rPr>
          <w:spacing w:val="2"/>
          <w:sz w:val="26"/>
        </w:rPr>
        <w:t xml:space="preserve"> </w:t>
      </w:r>
      <w:r>
        <w:rPr>
          <w:sz w:val="26"/>
        </w:rPr>
        <w:t>к красоте.</w:t>
      </w:r>
    </w:p>
    <w:p w:rsidR="0055423B" w:rsidRDefault="00032AC2" w:rsidP="00D54C9E">
      <w:pPr>
        <w:pStyle w:val="a5"/>
        <w:numPr>
          <w:ilvl w:val="1"/>
          <w:numId w:val="33"/>
        </w:numPr>
        <w:tabs>
          <w:tab w:val="left" w:pos="1573"/>
        </w:tabs>
        <w:ind w:right="408" w:firstLine="850"/>
        <w:rPr>
          <w:sz w:val="26"/>
        </w:rPr>
      </w:pPr>
      <w:r>
        <w:rPr>
          <w:sz w:val="26"/>
        </w:rPr>
        <w:t>Ценности</w:t>
      </w:r>
      <w:r>
        <w:rPr>
          <w:spacing w:val="1"/>
          <w:sz w:val="26"/>
        </w:rPr>
        <w:t xml:space="preserve"> </w:t>
      </w:r>
      <w:r>
        <w:rPr>
          <w:sz w:val="26"/>
        </w:rPr>
        <w:t>-</w:t>
      </w:r>
      <w:r>
        <w:rPr>
          <w:spacing w:val="1"/>
          <w:sz w:val="26"/>
        </w:rPr>
        <w:t xml:space="preserve"> </w:t>
      </w:r>
      <w:r>
        <w:rPr>
          <w:sz w:val="26"/>
        </w:rPr>
        <w:t>культура,</w:t>
      </w:r>
      <w:r>
        <w:rPr>
          <w:spacing w:val="1"/>
          <w:sz w:val="26"/>
        </w:rPr>
        <w:t xml:space="preserve"> </w:t>
      </w:r>
      <w:r>
        <w:rPr>
          <w:sz w:val="26"/>
        </w:rPr>
        <w:t>красота,</w:t>
      </w:r>
      <w:r>
        <w:rPr>
          <w:spacing w:val="1"/>
          <w:sz w:val="26"/>
        </w:rPr>
        <w:t xml:space="preserve"> </w:t>
      </w:r>
      <w:r>
        <w:rPr>
          <w:sz w:val="26"/>
        </w:rPr>
        <w:t>лежат</w:t>
      </w:r>
      <w:r>
        <w:rPr>
          <w:spacing w:val="1"/>
          <w:sz w:val="26"/>
        </w:rPr>
        <w:t xml:space="preserve"> </w:t>
      </w:r>
      <w:r>
        <w:rPr>
          <w:sz w:val="26"/>
        </w:rPr>
        <w:t>в</w:t>
      </w:r>
      <w:r>
        <w:rPr>
          <w:spacing w:val="1"/>
          <w:sz w:val="26"/>
        </w:rPr>
        <w:t xml:space="preserve"> </w:t>
      </w:r>
      <w:r>
        <w:rPr>
          <w:sz w:val="26"/>
        </w:rPr>
        <w:t>основе</w:t>
      </w:r>
      <w:r>
        <w:rPr>
          <w:spacing w:val="1"/>
          <w:sz w:val="26"/>
        </w:rPr>
        <w:t xml:space="preserve"> </w:t>
      </w:r>
      <w:r>
        <w:rPr>
          <w:sz w:val="26"/>
        </w:rPr>
        <w:t>эстетического</w:t>
      </w:r>
      <w:r>
        <w:rPr>
          <w:spacing w:val="1"/>
          <w:sz w:val="26"/>
        </w:rPr>
        <w:t xml:space="preserve"> </w:t>
      </w:r>
      <w:r>
        <w:rPr>
          <w:sz w:val="26"/>
        </w:rPr>
        <w:t>направления</w:t>
      </w:r>
      <w:r>
        <w:rPr>
          <w:spacing w:val="1"/>
          <w:sz w:val="26"/>
        </w:rPr>
        <w:t xml:space="preserve"> </w:t>
      </w:r>
      <w:r>
        <w:rPr>
          <w:sz w:val="26"/>
        </w:rPr>
        <w:t>воспитания.</w:t>
      </w:r>
    </w:p>
    <w:p w:rsidR="0055423B" w:rsidRDefault="00032AC2" w:rsidP="00D54C9E">
      <w:pPr>
        <w:pStyle w:val="a5"/>
        <w:numPr>
          <w:ilvl w:val="1"/>
          <w:numId w:val="33"/>
        </w:numPr>
        <w:tabs>
          <w:tab w:val="left" w:pos="1535"/>
        </w:tabs>
        <w:ind w:right="409" w:firstLine="850"/>
        <w:rPr>
          <w:sz w:val="26"/>
        </w:rPr>
      </w:pPr>
      <w:r>
        <w:rPr>
          <w:sz w:val="26"/>
        </w:rPr>
        <w:t xml:space="preserve">Эстетическое воспитание направлено на воспитание любви к </w:t>
      </w:r>
      <w:proofErr w:type="gramStart"/>
      <w:r>
        <w:rPr>
          <w:sz w:val="26"/>
        </w:rPr>
        <w:t>прекрасному</w:t>
      </w:r>
      <w:proofErr w:type="gramEnd"/>
      <w:r>
        <w:rPr>
          <w:sz w:val="26"/>
        </w:rPr>
        <w:t xml:space="preserve"> в</w:t>
      </w:r>
      <w:r>
        <w:rPr>
          <w:spacing w:val="1"/>
          <w:sz w:val="26"/>
        </w:rPr>
        <w:t xml:space="preserve"> </w:t>
      </w:r>
      <w:r>
        <w:rPr>
          <w:sz w:val="26"/>
        </w:rPr>
        <w:t>окружающей</w:t>
      </w:r>
      <w:r>
        <w:rPr>
          <w:spacing w:val="1"/>
          <w:sz w:val="26"/>
        </w:rPr>
        <w:t xml:space="preserve"> </w:t>
      </w:r>
      <w:r>
        <w:rPr>
          <w:sz w:val="26"/>
        </w:rPr>
        <w:t>обстановке,</w:t>
      </w:r>
      <w:r>
        <w:rPr>
          <w:spacing w:val="1"/>
          <w:sz w:val="26"/>
        </w:rPr>
        <w:t xml:space="preserve"> </w:t>
      </w:r>
      <w:r>
        <w:rPr>
          <w:sz w:val="26"/>
        </w:rPr>
        <w:t>в</w:t>
      </w:r>
      <w:r>
        <w:rPr>
          <w:spacing w:val="1"/>
          <w:sz w:val="26"/>
        </w:rPr>
        <w:t xml:space="preserve"> </w:t>
      </w:r>
      <w:r>
        <w:rPr>
          <w:sz w:val="26"/>
        </w:rPr>
        <w:t>природе,</w:t>
      </w:r>
      <w:r>
        <w:rPr>
          <w:spacing w:val="1"/>
          <w:sz w:val="26"/>
        </w:rPr>
        <w:t xml:space="preserve"> </w:t>
      </w:r>
      <w:r>
        <w:rPr>
          <w:sz w:val="26"/>
        </w:rPr>
        <w:t>в</w:t>
      </w:r>
      <w:r>
        <w:rPr>
          <w:spacing w:val="1"/>
          <w:sz w:val="26"/>
        </w:rPr>
        <w:t xml:space="preserve"> </w:t>
      </w:r>
      <w:r>
        <w:rPr>
          <w:sz w:val="26"/>
        </w:rPr>
        <w:t>искусстве,</w:t>
      </w:r>
      <w:r>
        <w:rPr>
          <w:spacing w:val="1"/>
          <w:sz w:val="26"/>
        </w:rPr>
        <w:t xml:space="preserve"> </w:t>
      </w:r>
      <w:r>
        <w:rPr>
          <w:sz w:val="26"/>
        </w:rPr>
        <w:t>в</w:t>
      </w:r>
      <w:r>
        <w:rPr>
          <w:spacing w:val="1"/>
          <w:sz w:val="26"/>
        </w:rPr>
        <w:t xml:space="preserve"> </w:t>
      </w:r>
      <w:r>
        <w:rPr>
          <w:sz w:val="26"/>
        </w:rPr>
        <w:t>отношениях,</w:t>
      </w:r>
      <w:r>
        <w:rPr>
          <w:spacing w:val="1"/>
          <w:sz w:val="26"/>
        </w:rPr>
        <w:t xml:space="preserve"> </w:t>
      </w:r>
      <w:r>
        <w:rPr>
          <w:sz w:val="26"/>
        </w:rPr>
        <w:t>развитие</w:t>
      </w:r>
      <w:r>
        <w:rPr>
          <w:spacing w:val="1"/>
          <w:sz w:val="26"/>
        </w:rPr>
        <w:t xml:space="preserve"> </w:t>
      </w:r>
      <w:r>
        <w:rPr>
          <w:sz w:val="26"/>
        </w:rPr>
        <w:t>у</w:t>
      </w:r>
      <w:r>
        <w:rPr>
          <w:spacing w:val="65"/>
          <w:sz w:val="26"/>
        </w:rPr>
        <w:t xml:space="preserve"> </w:t>
      </w:r>
      <w:r>
        <w:rPr>
          <w:sz w:val="26"/>
        </w:rPr>
        <w:t>детей</w:t>
      </w:r>
      <w:r>
        <w:rPr>
          <w:spacing w:val="1"/>
          <w:sz w:val="26"/>
        </w:rPr>
        <w:t xml:space="preserve"> </w:t>
      </w:r>
      <w:r>
        <w:rPr>
          <w:sz w:val="26"/>
        </w:rPr>
        <w:t>желания</w:t>
      </w:r>
      <w:r>
        <w:rPr>
          <w:spacing w:val="1"/>
          <w:sz w:val="26"/>
        </w:rPr>
        <w:t xml:space="preserve"> </w:t>
      </w:r>
      <w:r>
        <w:rPr>
          <w:sz w:val="26"/>
        </w:rPr>
        <w:t>и</w:t>
      </w:r>
      <w:r>
        <w:rPr>
          <w:spacing w:val="1"/>
          <w:sz w:val="26"/>
        </w:rPr>
        <w:t xml:space="preserve"> </w:t>
      </w:r>
      <w:r>
        <w:rPr>
          <w:sz w:val="26"/>
        </w:rPr>
        <w:t>умения</w:t>
      </w:r>
      <w:r>
        <w:rPr>
          <w:spacing w:val="1"/>
          <w:sz w:val="26"/>
        </w:rPr>
        <w:t xml:space="preserve"> </w:t>
      </w:r>
      <w:r>
        <w:rPr>
          <w:sz w:val="26"/>
        </w:rPr>
        <w:t>творить.</w:t>
      </w:r>
      <w:r>
        <w:rPr>
          <w:spacing w:val="1"/>
          <w:sz w:val="26"/>
        </w:rPr>
        <w:t xml:space="preserve"> </w:t>
      </w:r>
      <w:r>
        <w:rPr>
          <w:sz w:val="26"/>
        </w:rPr>
        <w:t>Эстетическое воспитание</w:t>
      </w:r>
      <w:r>
        <w:rPr>
          <w:spacing w:val="1"/>
          <w:sz w:val="26"/>
        </w:rPr>
        <w:t xml:space="preserve"> </w:t>
      </w:r>
      <w:r>
        <w:rPr>
          <w:sz w:val="26"/>
        </w:rPr>
        <w:t>через</w:t>
      </w:r>
      <w:r>
        <w:rPr>
          <w:spacing w:val="1"/>
          <w:sz w:val="26"/>
        </w:rPr>
        <w:t xml:space="preserve"> </w:t>
      </w:r>
      <w:r>
        <w:rPr>
          <w:sz w:val="26"/>
        </w:rPr>
        <w:t>обогащение</w:t>
      </w:r>
      <w:r>
        <w:rPr>
          <w:spacing w:val="1"/>
          <w:sz w:val="26"/>
        </w:rPr>
        <w:t xml:space="preserve"> </w:t>
      </w:r>
      <w:r>
        <w:rPr>
          <w:sz w:val="26"/>
        </w:rPr>
        <w:t>чувственного</w:t>
      </w:r>
      <w:r>
        <w:rPr>
          <w:spacing w:val="1"/>
          <w:sz w:val="26"/>
        </w:rPr>
        <w:t xml:space="preserve"> </w:t>
      </w:r>
      <w:r>
        <w:rPr>
          <w:sz w:val="26"/>
        </w:rPr>
        <w:t>опыта и развитие эмоциональной сферы личности влияет на становление нравственной и</w:t>
      </w:r>
      <w:r>
        <w:rPr>
          <w:spacing w:val="1"/>
          <w:sz w:val="26"/>
        </w:rPr>
        <w:t xml:space="preserve"> </w:t>
      </w:r>
      <w:r>
        <w:rPr>
          <w:sz w:val="26"/>
        </w:rPr>
        <w:t>духовной</w:t>
      </w:r>
      <w:r>
        <w:rPr>
          <w:spacing w:val="1"/>
          <w:sz w:val="26"/>
        </w:rPr>
        <w:t xml:space="preserve"> </w:t>
      </w:r>
      <w:r>
        <w:rPr>
          <w:sz w:val="26"/>
        </w:rPr>
        <w:t>составляющих</w:t>
      </w:r>
      <w:r>
        <w:rPr>
          <w:spacing w:val="1"/>
          <w:sz w:val="26"/>
        </w:rPr>
        <w:t xml:space="preserve"> </w:t>
      </w:r>
      <w:r>
        <w:rPr>
          <w:sz w:val="26"/>
        </w:rPr>
        <w:t>внутреннего</w:t>
      </w:r>
      <w:r>
        <w:rPr>
          <w:spacing w:val="1"/>
          <w:sz w:val="26"/>
        </w:rPr>
        <w:t xml:space="preserve"> </w:t>
      </w:r>
      <w:r>
        <w:rPr>
          <w:sz w:val="26"/>
        </w:rPr>
        <w:t>мира</w:t>
      </w:r>
      <w:r>
        <w:rPr>
          <w:spacing w:val="1"/>
          <w:sz w:val="26"/>
        </w:rPr>
        <w:t xml:space="preserve"> </w:t>
      </w:r>
      <w:r>
        <w:rPr>
          <w:sz w:val="26"/>
        </w:rPr>
        <w:t>ребёнка.</w:t>
      </w:r>
      <w:r>
        <w:rPr>
          <w:spacing w:val="1"/>
          <w:sz w:val="26"/>
        </w:rPr>
        <w:t xml:space="preserve"> </w:t>
      </w:r>
      <w:r>
        <w:rPr>
          <w:sz w:val="26"/>
        </w:rPr>
        <w:t>Искусство</w:t>
      </w:r>
      <w:r>
        <w:rPr>
          <w:spacing w:val="1"/>
          <w:sz w:val="26"/>
        </w:rPr>
        <w:t xml:space="preserve"> </w:t>
      </w:r>
      <w:r>
        <w:rPr>
          <w:sz w:val="26"/>
        </w:rPr>
        <w:t>делает</w:t>
      </w:r>
      <w:r>
        <w:rPr>
          <w:spacing w:val="1"/>
          <w:sz w:val="26"/>
        </w:rPr>
        <w:t xml:space="preserve"> </w:t>
      </w:r>
      <w:r>
        <w:rPr>
          <w:sz w:val="26"/>
        </w:rPr>
        <w:t>ребёнка</w:t>
      </w:r>
      <w:r>
        <w:rPr>
          <w:spacing w:val="1"/>
          <w:sz w:val="26"/>
        </w:rPr>
        <w:t xml:space="preserve"> </w:t>
      </w:r>
      <w:r>
        <w:rPr>
          <w:sz w:val="26"/>
        </w:rPr>
        <w:t>отзывчивее,</w:t>
      </w:r>
      <w:r>
        <w:rPr>
          <w:spacing w:val="1"/>
          <w:sz w:val="26"/>
        </w:rPr>
        <w:t xml:space="preserve"> </w:t>
      </w:r>
      <w:r>
        <w:rPr>
          <w:sz w:val="26"/>
        </w:rPr>
        <w:t>добрее,</w:t>
      </w:r>
      <w:r>
        <w:rPr>
          <w:spacing w:val="1"/>
          <w:sz w:val="26"/>
        </w:rPr>
        <w:t xml:space="preserve"> </w:t>
      </w:r>
      <w:r>
        <w:rPr>
          <w:sz w:val="26"/>
        </w:rPr>
        <w:t>обогащает</w:t>
      </w:r>
      <w:r>
        <w:rPr>
          <w:spacing w:val="1"/>
          <w:sz w:val="26"/>
        </w:rPr>
        <w:t xml:space="preserve"> </w:t>
      </w:r>
      <w:r>
        <w:rPr>
          <w:sz w:val="26"/>
        </w:rPr>
        <w:t>его</w:t>
      </w:r>
      <w:r>
        <w:rPr>
          <w:spacing w:val="1"/>
          <w:sz w:val="26"/>
        </w:rPr>
        <w:t xml:space="preserve"> </w:t>
      </w:r>
      <w:r>
        <w:rPr>
          <w:sz w:val="26"/>
        </w:rPr>
        <w:t>духовный</w:t>
      </w:r>
      <w:r>
        <w:rPr>
          <w:spacing w:val="1"/>
          <w:sz w:val="26"/>
        </w:rPr>
        <w:t xml:space="preserve"> </w:t>
      </w:r>
      <w:r>
        <w:rPr>
          <w:sz w:val="26"/>
        </w:rPr>
        <w:t>мир,</w:t>
      </w:r>
      <w:r>
        <w:rPr>
          <w:spacing w:val="1"/>
          <w:sz w:val="26"/>
        </w:rPr>
        <w:t xml:space="preserve"> </w:t>
      </w:r>
      <w:r>
        <w:rPr>
          <w:sz w:val="26"/>
        </w:rPr>
        <w:t>способствует</w:t>
      </w:r>
      <w:r>
        <w:rPr>
          <w:spacing w:val="66"/>
          <w:sz w:val="26"/>
        </w:rPr>
        <w:t xml:space="preserve"> </w:t>
      </w:r>
      <w:r>
        <w:rPr>
          <w:sz w:val="26"/>
        </w:rPr>
        <w:t>воспитанию</w:t>
      </w:r>
      <w:r>
        <w:rPr>
          <w:spacing w:val="1"/>
          <w:sz w:val="26"/>
        </w:rPr>
        <w:t xml:space="preserve"> </w:t>
      </w:r>
      <w:r>
        <w:rPr>
          <w:sz w:val="26"/>
        </w:rPr>
        <w:t>воображения, чувств. Красивая и удобная обстановка, чистота помещения, опрятный вид</w:t>
      </w:r>
      <w:r>
        <w:rPr>
          <w:spacing w:val="1"/>
          <w:sz w:val="26"/>
        </w:rPr>
        <w:t xml:space="preserve"> </w:t>
      </w:r>
      <w:r>
        <w:rPr>
          <w:sz w:val="26"/>
        </w:rPr>
        <w:t>детей</w:t>
      </w:r>
      <w:r>
        <w:rPr>
          <w:spacing w:val="1"/>
          <w:sz w:val="26"/>
        </w:rPr>
        <w:t xml:space="preserve"> </w:t>
      </w:r>
      <w:r>
        <w:rPr>
          <w:sz w:val="26"/>
        </w:rPr>
        <w:t>и</w:t>
      </w:r>
      <w:r>
        <w:rPr>
          <w:spacing w:val="1"/>
          <w:sz w:val="26"/>
        </w:rPr>
        <w:t xml:space="preserve"> </w:t>
      </w:r>
      <w:r>
        <w:rPr>
          <w:sz w:val="26"/>
        </w:rPr>
        <w:t>взрослых</w:t>
      </w:r>
      <w:r>
        <w:rPr>
          <w:spacing w:val="1"/>
          <w:sz w:val="26"/>
        </w:rPr>
        <w:t xml:space="preserve"> </w:t>
      </w:r>
      <w:r>
        <w:rPr>
          <w:sz w:val="26"/>
        </w:rPr>
        <w:t>содействуют</w:t>
      </w:r>
      <w:r>
        <w:rPr>
          <w:spacing w:val="2"/>
          <w:sz w:val="26"/>
        </w:rPr>
        <w:t xml:space="preserve"> </w:t>
      </w:r>
      <w:r>
        <w:rPr>
          <w:sz w:val="26"/>
        </w:rPr>
        <w:t>воспитанию</w:t>
      </w:r>
      <w:r>
        <w:rPr>
          <w:spacing w:val="-5"/>
          <w:sz w:val="26"/>
        </w:rPr>
        <w:t xml:space="preserve"> </w:t>
      </w:r>
      <w:r>
        <w:rPr>
          <w:sz w:val="26"/>
        </w:rPr>
        <w:t>художественного</w:t>
      </w:r>
      <w:r>
        <w:rPr>
          <w:spacing w:val="6"/>
          <w:sz w:val="26"/>
        </w:rPr>
        <w:t xml:space="preserve"> </w:t>
      </w:r>
      <w:r>
        <w:rPr>
          <w:sz w:val="26"/>
        </w:rPr>
        <w:t>вкуса.</w:t>
      </w:r>
    </w:p>
    <w:p w:rsidR="0055423B" w:rsidRDefault="00032AC2">
      <w:pPr>
        <w:pStyle w:val="a0"/>
        <w:spacing w:line="298" w:lineRule="exact"/>
        <w:ind w:left="1203" w:firstLine="0"/>
      </w:pPr>
      <w:r>
        <w:t>Целевые</w:t>
      </w:r>
      <w:r>
        <w:rPr>
          <w:spacing w:val="-1"/>
        </w:rPr>
        <w:t xml:space="preserve"> </w:t>
      </w:r>
      <w:r>
        <w:t>ориентиры</w:t>
      </w:r>
      <w:r>
        <w:rPr>
          <w:spacing w:val="-2"/>
        </w:rPr>
        <w:t xml:space="preserve"> </w:t>
      </w:r>
      <w:r>
        <w:t>воспитания</w:t>
      </w:r>
    </w:p>
    <w:p w:rsidR="0055423B" w:rsidRDefault="00032AC2" w:rsidP="00D54C9E">
      <w:pPr>
        <w:pStyle w:val="a5"/>
        <w:numPr>
          <w:ilvl w:val="0"/>
          <w:numId w:val="32"/>
        </w:numPr>
        <w:tabs>
          <w:tab w:val="left" w:pos="1727"/>
        </w:tabs>
        <w:ind w:right="409" w:firstLine="850"/>
        <w:rPr>
          <w:sz w:val="26"/>
        </w:rPr>
      </w:pPr>
      <w:r>
        <w:rPr>
          <w:sz w:val="26"/>
        </w:rPr>
        <w:t>Деятельность</w:t>
      </w:r>
      <w:r>
        <w:rPr>
          <w:spacing w:val="1"/>
          <w:sz w:val="26"/>
        </w:rPr>
        <w:t xml:space="preserve"> </w:t>
      </w:r>
      <w:r>
        <w:rPr>
          <w:sz w:val="26"/>
        </w:rPr>
        <w:t>педагогических</w:t>
      </w:r>
      <w:r>
        <w:rPr>
          <w:spacing w:val="1"/>
          <w:sz w:val="26"/>
        </w:rPr>
        <w:t xml:space="preserve"> </w:t>
      </w:r>
      <w:r>
        <w:rPr>
          <w:sz w:val="26"/>
        </w:rPr>
        <w:t>работников</w:t>
      </w:r>
      <w:r>
        <w:rPr>
          <w:spacing w:val="1"/>
          <w:sz w:val="26"/>
        </w:rPr>
        <w:t xml:space="preserve"> </w:t>
      </w:r>
      <w:r>
        <w:rPr>
          <w:sz w:val="26"/>
        </w:rPr>
        <w:t>нацелена</w:t>
      </w:r>
      <w:r>
        <w:rPr>
          <w:spacing w:val="1"/>
          <w:sz w:val="26"/>
        </w:rPr>
        <w:t xml:space="preserve"> </w:t>
      </w:r>
      <w:r>
        <w:rPr>
          <w:sz w:val="26"/>
        </w:rPr>
        <w:t>на</w:t>
      </w:r>
      <w:r>
        <w:rPr>
          <w:spacing w:val="1"/>
          <w:sz w:val="26"/>
        </w:rPr>
        <w:t xml:space="preserve"> </w:t>
      </w:r>
      <w:r>
        <w:rPr>
          <w:sz w:val="26"/>
        </w:rPr>
        <w:t>перспективу</w:t>
      </w:r>
      <w:r>
        <w:rPr>
          <w:spacing w:val="1"/>
          <w:sz w:val="26"/>
        </w:rPr>
        <w:t xml:space="preserve"> </w:t>
      </w:r>
      <w:r>
        <w:rPr>
          <w:sz w:val="26"/>
        </w:rPr>
        <w:t>становления</w:t>
      </w:r>
      <w:r>
        <w:rPr>
          <w:spacing w:val="1"/>
          <w:sz w:val="26"/>
        </w:rPr>
        <w:t xml:space="preserve"> </w:t>
      </w:r>
      <w:r>
        <w:rPr>
          <w:sz w:val="26"/>
        </w:rPr>
        <w:t>личности</w:t>
      </w:r>
      <w:r>
        <w:rPr>
          <w:spacing w:val="1"/>
          <w:sz w:val="26"/>
        </w:rPr>
        <w:t xml:space="preserve"> </w:t>
      </w:r>
      <w:r>
        <w:rPr>
          <w:sz w:val="26"/>
        </w:rPr>
        <w:t>и</w:t>
      </w:r>
      <w:r>
        <w:rPr>
          <w:spacing w:val="1"/>
          <w:sz w:val="26"/>
        </w:rPr>
        <w:t xml:space="preserve"> </w:t>
      </w:r>
      <w:r>
        <w:rPr>
          <w:sz w:val="26"/>
        </w:rPr>
        <w:t>развития</w:t>
      </w:r>
      <w:r>
        <w:rPr>
          <w:spacing w:val="1"/>
          <w:sz w:val="26"/>
        </w:rPr>
        <w:t xml:space="preserve"> </w:t>
      </w:r>
      <w:r>
        <w:rPr>
          <w:sz w:val="26"/>
        </w:rPr>
        <w:t>ребёнка.</w:t>
      </w:r>
      <w:r>
        <w:rPr>
          <w:spacing w:val="1"/>
          <w:sz w:val="26"/>
        </w:rPr>
        <w:t xml:space="preserve"> </w:t>
      </w:r>
      <w:r>
        <w:rPr>
          <w:sz w:val="26"/>
        </w:rPr>
        <w:t>Поэтому</w:t>
      </w:r>
      <w:r>
        <w:rPr>
          <w:spacing w:val="1"/>
          <w:sz w:val="26"/>
        </w:rPr>
        <w:t xml:space="preserve"> </w:t>
      </w:r>
      <w:r>
        <w:rPr>
          <w:sz w:val="26"/>
        </w:rPr>
        <w:t>планируемые</w:t>
      </w:r>
      <w:r>
        <w:rPr>
          <w:spacing w:val="1"/>
          <w:sz w:val="26"/>
        </w:rPr>
        <w:t xml:space="preserve"> </w:t>
      </w:r>
      <w:r>
        <w:rPr>
          <w:sz w:val="26"/>
        </w:rPr>
        <w:t>результаты</w:t>
      </w:r>
      <w:r>
        <w:rPr>
          <w:spacing w:val="1"/>
          <w:sz w:val="26"/>
        </w:rPr>
        <w:t xml:space="preserve"> </w:t>
      </w:r>
      <w:r>
        <w:rPr>
          <w:sz w:val="26"/>
        </w:rPr>
        <w:t>представлены в виде целевых ориентиров как обобщенные «портреты» ребёнка к концу</w:t>
      </w:r>
      <w:r>
        <w:rPr>
          <w:spacing w:val="1"/>
          <w:sz w:val="26"/>
        </w:rPr>
        <w:t xml:space="preserve"> </w:t>
      </w:r>
      <w:r>
        <w:rPr>
          <w:sz w:val="26"/>
        </w:rPr>
        <w:t>раннего и</w:t>
      </w:r>
      <w:r>
        <w:rPr>
          <w:spacing w:val="2"/>
          <w:sz w:val="26"/>
        </w:rPr>
        <w:t xml:space="preserve"> </w:t>
      </w:r>
      <w:r>
        <w:rPr>
          <w:sz w:val="26"/>
        </w:rPr>
        <w:t>дошкольного</w:t>
      </w:r>
      <w:r>
        <w:rPr>
          <w:spacing w:val="1"/>
          <w:sz w:val="26"/>
        </w:rPr>
        <w:t xml:space="preserve"> </w:t>
      </w:r>
      <w:r>
        <w:rPr>
          <w:sz w:val="26"/>
        </w:rPr>
        <w:t>возрастов.</w:t>
      </w:r>
    </w:p>
    <w:p w:rsidR="0055423B" w:rsidRDefault="00032AC2" w:rsidP="00D54C9E">
      <w:pPr>
        <w:pStyle w:val="a5"/>
        <w:numPr>
          <w:ilvl w:val="0"/>
          <w:numId w:val="32"/>
        </w:numPr>
        <w:tabs>
          <w:tab w:val="left" w:pos="1549"/>
        </w:tabs>
        <w:ind w:right="411" w:firstLine="850"/>
        <w:rPr>
          <w:sz w:val="26"/>
        </w:rPr>
      </w:pPr>
      <w:r>
        <w:rPr>
          <w:sz w:val="26"/>
        </w:rPr>
        <w:t xml:space="preserve">В соответствии с ФГОС </w:t>
      </w:r>
      <w:proofErr w:type="gramStart"/>
      <w:r>
        <w:rPr>
          <w:sz w:val="26"/>
        </w:rPr>
        <w:t>ДО</w:t>
      </w:r>
      <w:proofErr w:type="gramEnd"/>
      <w:r>
        <w:rPr>
          <w:sz w:val="26"/>
        </w:rPr>
        <w:t xml:space="preserve"> </w:t>
      </w:r>
      <w:proofErr w:type="gramStart"/>
      <w:r>
        <w:rPr>
          <w:sz w:val="26"/>
        </w:rPr>
        <w:t>оценка</w:t>
      </w:r>
      <w:proofErr w:type="gramEnd"/>
      <w:r>
        <w:rPr>
          <w:sz w:val="26"/>
        </w:rPr>
        <w:t xml:space="preserve"> результатов воспитательной работы не</w:t>
      </w:r>
      <w:r>
        <w:rPr>
          <w:spacing w:val="1"/>
          <w:sz w:val="26"/>
        </w:rPr>
        <w:t xml:space="preserve"> </w:t>
      </w:r>
      <w:r>
        <w:rPr>
          <w:sz w:val="26"/>
        </w:rPr>
        <w:t>осуществляется,</w:t>
      </w:r>
      <w:r>
        <w:rPr>
          <w:spacing w:val="1"/>
          <w:sz w:val="26"/>
        </w:rPr>
        <w:t xml:space="preserve"> </w:t>
      </w:r>
      <w:r>
        <w:rPr>
          <w:sz w:val="26"/>
        </w:rPr>
        <w:t>так</w:t>
      </w:r>
      <w:r>
        <w:rPr>
          <w:spacing w:val="1"/>
          <w:sz w:val="26"/>
        </w:rPr>
        <w:t xml:space="preserve"> </w:t>
      </w:r>
      <w:r>
        <w:rPr>
          <w:sz w:val="26"/>
        </w:rPr>
        <w:t>как</w:t>
      </w:r>
      <w:r>
        <w:rPr>
          <w:spacing w:val="1"/>
          <w:sz w:val="26"/>
        </w:rPr>
        <w:t xml:space="preserve"> </w:t>
      </w:r>
      <w:r>
        <w:rPr>
          <w:sz w:val="26"/>
        </w:rPr>
        <w:t>целевые</w:t>
      </w:r>
      <w:r>
        <w:rPr>
          <w:spacing w:val="1"/>
          <w:sz w:val="26"/>
        </w:rPr>
        <w:t xml:space="preserve"> </w:t>
      </w:r>
      <w:r>
        <w:rPr>
          <w:sz w:val="26"/>
        </w:rPr>
        <w:t>ориентиры</w:t>
      </w:r>
      <w:r>
        <w:rPr>
          <w:spacing w:val="1"/>
          <w:sz w:val="26"/>
        </w:rPr>
        <w:t xml:space="preserve"> </w:t>
      </w:r>
      <w:r>
        <w:rPr>
          <w:sz w:val="26"/>
        </w:rPr>
        <w:t>основной</w:t>
      </w:r>
      <w:r>
        <w:rPr>
          <w:spacing w:val="1"/>
          <w:sz w:val="26"/>
        </w:rPr>
        <w:t xml:space="preserve"> </w:t>
      </w:r>
      <w:r>
        <w:rPr>
          <w:sz w:val="26"/>
        </w:rPr>
        <w:t>образовательной</w:t>
      </w:r>
      <w:r>
        <w:rPr>
          <w:spacing w:val="1"/>
          <w:sz w:val="26"/>
        </w:rPr>
        <w:t xml:space="preserve"> </w:t>
      </w:r>
      <w:r>
        <w:rPr>
          <w:sz w:val="26"/>
        </w:rPr>
        <w:t>программы</w:t>
      </w:r>
      <w:r>
        <w:rPr>
          <w:spacing w:val="1"/>
          <w:sz w:val="26"/>
        </w:rPr>
        <w:t xml:space="preserve"> </w:t>
      </w:r>
      <w:r>
        <w:rPr>
          <w:sz w:val="26"/>
        </w:rPr>
        <w:t>дошкольного</w:t>
      </w:r>
      <w:r>
        <w:rPr>
          <w:spacing w:val="1"/>
          <w:sz w:val="26"/>
        </w:rPr>
        <w:t xml:space="preserve"> </w:t>
      </w:r>
      <w:r>
        <w:rPr>
          <w:sz w:val="26"/>
        </w:rPr>
        <w:t>образования</w:t>
      </w:r>
      <w:r>
        <w:rPr>
          <w:spacing w:val="1"/>
          <w:sz w:val="26"/>
        </w:rPr>
        <w:t xml:space="preserve"> </w:t>
      </w:r>
      <w:r>
        <w:rPr>
          <w:sz w:val="26"/>
        </w:rPr>
        <w:t>не</w:t>
      </w:r>
      <w:r>
        <w:rPr>
          <w:spacing w:val="1"/>
          <w:sz w:val="26"/>
        </w:rPr>
        <w:t xml:space="preserve"> </w:t>
      </w:r>
      <w:r>
        <w:rPr>
          <w:sz w:val="26"/>
        </w:rPr>
        <w:t>подлежат</w:t>
      </w:r>
      <w:r>
        <w:rPr>
          <w:spacing w:val="1"/>
          <w:sz w:val="26"/>
        </w:rPr>
        <w:t xml:space="preserve"> </w:t>
      </w:r>
      <w:r>
        <w:rPr>
          <w:sz w:val="26"/>
        </w:rPr>
        <w:t>непосредственной</w:t>
      </w:r>
      <w:r>
        <w:rPr>
          <w:spacing w:val="1"/>
          <w:sz w:val="26"/>
        </w:rPr>
        <w:t xml:space="preserve"> </w:t>
      </w:r>
      <w:r>
        <w:rPr>
          <w:sz w:val="26"/>
        </w:rPr>
        <w:t>оценке,</w:t>
      </w:r>
      <w:r>
        <w:rPr>
          <w:spacing w:val="1"/>
          <w:sz w:val="26"/>
        </w:rPr>
        <w:t xml:space="preserve"> </w:t>
      </w:r>
      <w:r>
        <w:rPr>
          <w:sz w:val="26"/>
        </w:rPr>
        <w:t>в</w:t>
      </w:r>
      <w:r>
        <w:rPr>
          <w:spacing w:val="1"/>
          <w:sz w:val="26"/>
        </w:rPr>
        <w:t xml:space="preserve"> </w:t>
      </w:r>
      <w:r>
        <w:rPr>
          <w:sz w:val="26"/>
        </w:rPr>
        <w:t>т.ч.</w:t>
      </w:r>
      <w:r>
        <w:rPr>
          <w:spacing w:val="1"/>
          <w:sz w:val="26"/>
        </w:rPr>
        <w:t xml:space="preserve"> </w:t>
      </w:r>
      <w:r>
        <w:rPr>
          <w:sz w:val="26"/>
        </w:rPr>
        <w:t>в</w:t>
      </w:r>
      <w:r>
        <w:rPr>
          <w:spacing w:val="1"/>
          <w:sz w:val="26"/>
        </w:rPr>
        <w:t xml:space="preserve"> </w:t>
      </w:r>
      <w:r>
        <w:rPr>
          <w:sz w:val="26"/>
        </w:rPr>
        <w:t>виде</w:t>
      </w:r>
      <w:r>
        <w:rPr>
          <w:spacing w:val="1"/>
          <w:sz w:val="26"/>
        </w:rPr>
        <w:t xml:space="preserve"> </w:t>
      </w:r>
      <w:r>
        <w:rPr>
          <w:sz w:val="26"/>
        </w:rPr>
        <w:t>педагогической</w:t>
      </w:r>
      <w:r>
        <w:rPr>
          <w:spacing w:val="1"/>
          <w:sz w:val="26"/>
        </w:rPr>
        <w:t xml:space="preserve"> </w:t>
      </w:r>
      <w:r>
        <w:rPr>
          <w:sz w:val="26"/>
        </w:rPr>
        <w:t>диагностики</w:t>
      </w:r>
      <w:r>
        <w:rPr>
          <w:spacing w:val="1"/>
          <w:sz w:val="26"/>
        </w:rPr>
        <w:t xml:space="preserve"> </w:t>
      </w:r>
      <w:r>
        <w:rPr>
          <w:sz w:val="26"/>
        </w:rPr>
        <w:t>(мониторинга),</w:t>
      </w:r>
      <w:r>
        <w:rPr>
          <w:spacing w:val="1"/>
          <w:sz w:val="26"/>
        </w:rPr>
        <w:t xml:space="preserve"> </w:t>
      </w:r>
      <w:r>
        <w:rPr>
          <w:sz w:val="26"/>
        </w:rPr>
        <w:t>и</w:t>
      </w:r>
      <w:r>
        <w:rPr>
          <w:spacing w:val="1"/>
          <w:sz w:val="26"/>
        </w:rPr>
        <w:t xml:space="preserve"> </w:t>
      </w:r>
      <w:r>
        <w:rPr>
          <w:sz w:val="26"/>
        </w:rPr>
        <w:t>не</w:t>
      </w:r>
      <w:r>
        <w:rPr>
          <w:spacing w:val="1"/>
          <w:sz w:val="26"/>
        </w:rPr>
        <w:t xml:space="preserve"> </w:t>
      </w:r>
      <w:r>
        <w:rPr>
          <w:sz w:val="26"/>
        </w:rPr>
        <w:t>являются</w:t>
      </w:r>
      <w:r>
        <w:rPr>
          <w:spacing w:val="1"/>
          <w:sz w:val="26"/>
        </w:rPr>
        <w:t xml:space="preserve"> </w:t>
      </w:r>
      <w:r>
        <w:rPr>
          <w:sz w:val="26"/>
        </w:rPr>
        <w:t>основанием</w:t>
      </w:r>
      <w:r>
        <w:rPr>
          <w:spacing w:val="1"/>
          <w:sz w:val="26"/>
        </w:rPr>
        <w:t xml:space="preserve"> </w:t>
      </w:r>
      <w:r>
        <w:rPr>
          <w:sz w:val="26"/>
        </w:rPr>
        <w:t>для</w:t>
      </w:r>
      <w:r>
        <w:rPr>
          <w:spacing w:val="1"/>
          <w:sz w:val="26"/>
        </w:rPr>
        <w:t xml:space="preserve"> </w:t>
      </w:r>
      <w:r>
        <w:rPr>
          <w:sz w:val="26"/>
        </w:rPr>
        <w:t>их</w:t>
      </w:r>
      <w:r>
        <w:rPr>
          <w:spacing w:val="1"/>
          <w:sz w:val="26"/>
        </w:rPr>
        <w:t xml:space="preserve"> </w:t>
      </w:r>
      <w:r>
        <w:rPr>
          <w:sz w:val="26"/>
        </w:rPr>
        <w:t>формального сравнения</w:t>
      </w:r>
      <w:r>
        <w:rPr>
          <w:spacing w:val="1"/>
          <w:sz w:val="26"/>
        </w:rPr>
        <w:t xml:space="preserve"> </w:t>
      </w:r>
      <w:r>
        <w:rPr>
          <w:sz w:val="26"/>
        </w:rPr>
        <w:t>с</w:t>
      </w:r>
      <w:r>
        <w:rPr>
          <w:spacing w:val="2"/>
          <w:sz w:val="26"/>
        </w:rPr>
        <w:t xml:space="preserve"> </w:t>
      </w:r>
      <w:r>
        <w:rPr>
          <w:sz w:val="26"/>
        </w:rPr>
        <w:t>реальными</w:t>
      </w:r>
      <w:r>
        <w:rPr>
          <w:spacing w:val="1"/>
          <w:sz w:val="26"/>
        </w:rPr>
        <w:t xml:space="preserve"> </w:t>
      </w:r>
      <w:r>
        <w:rPr>
          <w:sz w:val="26"/>
        </w:rPr>
        <w:t>достижениями</w:t>
      </w:r>
      <w:r>
        <w:rPr>
          <w:spacing w:val="2"/>
          <w:sz w:val="26"/>
        </w:rPr>
        <w:t xml:space="preserve"> </w:t>
      </w:r>
      <w:r>
        <w:rPr>
          <w:sz w:val="26"/>
        </w:rPr>
        <w:t>детей.</w:t>
      </w:r>
    </w:p>
    <w:p w:rsidR="0055423B" w:rsidRDefault="00032AC2">
      <w:pPr>
        <w:pStyle w:val="a0"/>
        <w:spacing w:before="67" w:after="4" w:line="242" w:lineRule="auto"/>
        <w:ind w:left="5136" w:right="1963" w:hanging="2497"/>
        <w:jc w:val="left"/>
      </w:pPr>
      <w:r>
        <w:t>Целевые ориентиры воспитания детей раннего возраста</w:t>
      </w:r>
      <w:r>
        <w:rPr>
          <w:spacing w:val="-62"/>
        </w:rPr>
        <w:t xml:space="preserve"> </w:t>
      </w:r>
      <w:r>
        <w:t>(к</w:t>
      </w:r>
      <w:r>
        <w:rPr>
          <w:spacing w:val="-1"/>
        </w:rPr>
        <w:t xml:space="preserve"> </w:t>
      </w:r>
      <w:r>
        <w:t>3</w:t>
      </w:r>
      <w:r>
        <w:rPr>
          <w:spacing w:val="1"/>
        </w:rPr>
        <w:t xml:space="preserve"> </w:t>
      </w:r>
      <w:r>
        <w:t>годам)</w:t>
      </w: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1"/>
        <w:gridCol w:w="1983"/>
        <w:gridCol w:w="2410"/>
        <w:gridCol w:w="4821"/>
      </w:tblGrid>
      <w:tr w:rsidR="0055423B">
        <w:trPr>
          <w:trHeight w:val="594"/>
        </w:trPr>
        <w:tc>
          <w:tcPr>
            <w:tcW w:w="571" w:type="dxa"/>
          </w:tcPr>
          <w:p w:rsidR="0055423B" w:rsidRDefault="00032AC2">
            <w:pPr>
              <w:pStyle w:val="TableParagraph"/>
              <w:spacing w:line="291" w:lineRule="exact"/>
              <w:ind w:left="158"/>
            </w:pPr>
            <w:r>
              <w:rPr>
                <w:w w:val="99"/>
              </w:rPr>
              <w:t>№</w:t>
            </w:r>
          </w:p>
          <w:p w:rsidR="0055423B" w:rsidRDefault="00032AC2">
            <w:pPr>
              <w:pStyle w:val="TableParagraph"/>
              <w:spacing w:line="284" w:lineRule="exact"/>
              <w:ind w:left="110"/>
            </w:pPr>
            <w:proofErr w:type="gramStart"/>
            <w:r>
              <w:t>п</w:t>
            </w:r>
            <w:proofErr w:type="gramEnd"/>
            <w:r>
              <w:t>/п</w:t>
            </w:r>
          </w:p>
        </w:tc>
        <w:tc>
          <w:tcPr>
            <w:tcW w:w="1983" w:type="dxa"/>
          </w:tcPr>
          <w:p w:rsidR="0055423B" w:rsidRDefault="00032AC2" w:rsidP="009A2534">
            <w:pPr>
              <w:pStyle w:val="TableParagraph"/>
              <w:spacing w:line="291" w:lineRule="exact"/>
              <w:ind w:left="0"/>
            </w:pPr>
            <w:r>
              <w:t>Направление</w:t>
            </w:r>
          </w:p>
          <w:p w:rsidR="0055423B" w:rsidRDefault="00032AC2" w:rsidP="009A2534">
            <w:pPr>
              <w:pStyle w:val="TableParagraph"/>
              <w:spacing w:line="284" w:lineRule="exact"/>
              <w:ind w:left="0"/>
            </w:pPr>
            <w:r>
              <w:t>воспитания</w:t>
            </w:r>
          </w:p>
        </w:tc>
        <w:tc>
          <w:tcPr>
            <w:tcW w:w="2410" w:type="dxa"/>
          </w:tcPr>
          <w:p w:rsidR="0055423B" w:rsidRDefault="00032AC2" w:rsidP="009A2534">
            <w:pPr>
              <w:pStyle w:val="TableParagraph"/>
              <w:spacing w:line="291" w:lineRule="exact"/>
            </w:pPr>
            <w:r>
              <w:t>Ценности</w:t>
            </w:r>
          </w:p>
        </w:tc>
        <w:tc>
          <w:tcPr>
            <w:tcW w:w="4821" w:type="dxa"/>
          </w:tcPr>
          <w:p w:rsidR="0055423B" w:rsidRDefault="00032AC2" w:rsidP="009A2534">
            <w:pPr>
              <w:pStyle w:val="TableParagraph"/>
              <w:spacing w:line="291" w:lineRule="exact"/>
            </w:pPr>
            <w:r>
              <w:t>Целевые</w:t>
            </w:r>
            <w:r>
              <w:rPr>
                <w:spacing w:val="-4"/>
              </w:rPr>
              <w:t xml:space="preserve"> </w:t>
            </w:r>
            <w:r>
              <w:t>ориентиры</w:t>
            </w:r>
          </w:p>
        </w:tc>
      </w:tr>
      <w:tr w:rsidR="0055423B" w:rsidTr="000656FB">
        <w:trPr>
          <w:trHeight w:val="897"/>
        </w:trPr>
        <w:tc>
          <w:tcPr>
            <w:tcW w:w="571" w:type="dxa"/>
            <w:shd w:val="clear" w:color="auto" w:fill="D6E3BC" w:themeFill="accent3" w:themeFillTint="66"/>
          </w:tcPr>
          <w:p w:rsidR="0055423B" w:rsidRDefault="00032AC2">
            <w:pPr>
              <w:pStyle w:val="TableParagraph"/>
              <w:spacing w:line="297" w:lineRule="exact"/>
              <w:ind w:left="9"/>
              <w:jc w:val="center"/>
            </w:pPr>
            <w:r>
              <w:rPr>
                <w:w w:val="99"/>
              </w:rPr>
              <w:t>1</w:t>
            </w:r>
          </w:p>
        </w:tc>
        <w:tc>
          <w:tcPr>
            <w:tcW w:w="1983" w:type="dxa"/>
          </w:tcPr>
          <w:p w:rsidR="0055423B" w:rsidRDefault="00032AC2" w:rsidP="009A2534">
            <w:pPr>
              <w:pStyle w:val="TableParagraph"/>
              <w:ind w:left="105" w:right="174"/>
            </w:pPr>
            <w:proofErr w:type="gramStart"/>
            <w:r>
              <w:rPr>
                <w:spacing w:val="-1"/>
              </w:rPr>
              <w:t>Патриотическо</w:t>
            </w:r>
            <w:r>
              <w:rPr>
                <w:spacing w:val="-62"/>
              </w:rPr>
              <w:t xml:space="preserve"> </w:t>
            </w:r>
            <w:r>
              <w:t>е</w:t>
            </w:r>
            <w:proofErr w:type="gramEnd"/>
          </w:p>
        </w:tc>
        <w:tc>
          <w:tcPr>
            <w:tcW w:w="2410" w:type="dxa"/>
            <w:shd w:val="clear" w:color="auto" w:fill="D6E3BC" w:themeFill="accent3" w:themeFillTint="66"/>
          </w:tcPr>
          <w:p w:rsidR="0055423B" w:rsidRDefault="00032AC2" w:rsidP="009A2534">
            <w:pPr>
              <w:pStyle w:val="TableParagraph"/>
              <w:spacing w:line="297" w:lineRule="exact"/>
              <w:ind w:left="110"/>
            </w:pPr>
            <w:r>
              <w:t>Родина,</w:t>
            </w:r>
            <w:r>
              <w:rPr>
                <w:spacing w:val="-4"/>
              </w:rPr>
              <w:t xml:space="preserve"> </w:t>
            </w:r>
            <w:r>
              <w:t>природа</w:t>
            </w:r>
          </w:p>
        </w:tc>
        <w:tc>
          <w:tcPr>
            <w:tcW w:w="4821" w:type="dxa"/>
          </w:tcPr>
          <w:p w:rsidR="0055423B" w:rsidRDefault="00032AC2">
            <w:pPr>
              <w:pStyle w:val="TableParagraph"/>
              <w:spacing w:line="298" w:lineRule="exact"/>
              <w:ind w:left="111" w:right="96" w:firstLine="316"/>
            </w:pPr>
            <w:proofErr w:type="gramStart"/>
            <w:r>
              <w:t>Проявляющий</w:t>
            </w:r>
            <w:proofErr w:type="gramEnd"/>
            <w:r>
              <w:rPr>
                <w:spacing w:val="1"/>
              </w:rPr>
              <w:t xml:space="preserve"> </w:t>
            </w:r>
            <w:r>
              <w:t>привязанность</w:t>
            </w:r>
            <w:r>
              <w:rPr>
                <w:spacing w:val="1"/>
              </w:rPr>
              <w:t xml:space="preserve"> </w:t>
            </w:r>
            <w:r>
              <w:t>к</w:t>
            </w:r>
            <w:r>
              <w:rPr>
                <w:spacing w:val="-62"/>
              </w:rPr>
              <w:t xml:space="preserve"> </w:t>
            </w:r>
            <w:r>
              <w:t>близким людям, бережное отношение к</w:t>
            </w:r>
            <w:r>
              <w:rPr>
                <w:spacing w:val="1"/>
              </w:rPr>
              <w:t xml:space="preserve"> </w:t>
            </w:r>
            <w:r>
              <w:t>живому</w:t>
            </w:r>
          </w:p>
        </w:tc>
      </w:tr>
      <w:tr w:rsidR="0055423B" w:rsidTr="000656FB">
        <w:trPr>
          <w:trHeight w:val="894"/>
        </w:trPr>
        <w:tc>
          <w:tcPr>
            <w:tcW w:w="571" w:type="dxa"/>
            <w:tcBorders>
              <w:bottom w:val="single" w:sz="6" w:space="0" w:color="000000"/>
            </w:tcBorders>
            <w:shd w:val="clear" w:color="auto" w:fill="D6E3BC" w:themeFill="accent3" w:themeFillTint="66"/>
          </w:tcPr>
          <w:p w:rsidR="0055423B" w:rsidRDefault="00032AC2">
            <w:pPr>
              <w:pStyle w:val="TableParagraph"/>
              <w:spacing w:line="296" w:lineRule="exact"/>
              <w:ind w:left="9"/>
              <w:jc w:val="center"/>
            </w:pPr>
            <w:r>
              <w:rPr>
                <w:w w:val="99"/>
              </w:rPr>
              <w:t>2</w:t>
            </w:r>
          </w:p>
        </w:tc>
        <w:tc>
          <w:tcPr>
            <w:tcW w:w="1983" w:type="dxa"/>
            <w:tcBorders>
              <w:bottom w:val="single" w:sz="6" w:space="0" w:color="000000"/>
            </w:tcBorders>
          </w:tcPr>
          <w:p w:rsidR="0055423B" w:rsidRDefault="00032AC2" w:rsidP="009A2534">
            <w:pPr>
              <w:pStyle w:val="TableParagraph"/>
              <w:ind w:left="105" w:right="349"/>
            </w:pPr>
            <w:r>
              <w:t>Духовно-</w:t>
            </w:r>
            <w:r>
              <w:rPr>
                <w:spacing w:val="1"/>
              </w:rPr>
              <w:t xml:space="preserve"> </w:t>
            </w:r>
            <w:r>
              <w:t>нравственное</w:t>
            </w:r>
          </w:p>
        </w:tc>
        <w:tc>
          <w:tcPr>
            <w:tcW w:w="2410" w:type="dxa"/>
            <w:tcBorders>
              <w:bottom w:val="single" w:sz="6" w:space="0" w:color="000000"/>
            </w:tcBorders>
            <w:shd w:val="clear" w:color="auto" w:fill="D6E3BC" w:themeFill="accent3" w:themeFillTint="66"/>
          </w:tcPr>
          <w:p w:rsidR="0055423B" w:rsidRDefault="00032AC2" w:rsidP="009A2534">
            <w:pPr>
              <w:pStyle w:val="TableParagraph"/>
              <w:ind w:left="110" w:right="184"/>
            </w:pPr>
            <w:r>
              <w:t>Жизнь,</w:t>
            </w:r>
            <w:r>
              <w:rPr>
                <w:spacing w:val="1"/>
              </w:rPr>
              <w:t xml:space="preserve"> </w:t>
            </w:r>
            <w:r>
              <w:t>милосердие,</w:t>
            </w:r>
            <w:r>
              <w:rPr>
                <w:spacing w:val="-10"/>
              </w:rPr>
              <w:t xml:space="preserve"> </w:t>
            </w:r>
            <w:r>
              <w:t>добро</w:t>
            </w:r>
          </w:p>
        </w:tc>
        <w:tc>
          <w:tcPr>
            <w:tcW w:w="4821" w:type="dxa"/>
            <w:tcBorders>
              <w:bottom w:val="single" w:sz="6" w:space="0" w:color="000000"/>
            </w:tcBorders>
          </w:tcPr>
          <w:p w:rsidR="0055423B" w:rsidRDefault="00032AC2">
            <w:pPr>
              <w:pStyle w:val="TableParagraph"/>
              <w:ind w:left="111" w:firstLine="316"/>
            </w:pPr>
            <w:proofErr w:type="gramStart"/>
            <w:r>
              <w:t>Способный</w:t>
            </w:r>
            <w:proofErr w:type="gramEnd"/>
            <w:r>
              <w:rPr>
                <w:spacing w:val="60"/>
              </w:rPr>
              <w:t xml:space="preserve"> </w:t>
            </w:r>
            <w:r>
              <w:t>понять</w:t>
            </w:r>
            <w:r>
              <w:rPr>
                <w:spacing w:val="62"/>
              </w:rPr>
              <w:t xml:space="preserve"> </w:t>
            </w:r>
            <w:r>
              <w:t>и</w:t>
            </w:r>
            <w:r>
              <w:rPr>
                <w:spacing w:val="57"/>
              </w:rPr>
              <w:t xml:space="preserve"> </w:t>
            </w:r>
            <w:r>
              <w:t>принять,</w:t>
            </w:r>
            <w:r>
              <w:rPr>
                <w:spacing w:val="62"/>
              </w:rPr>
              <w:t xml:space="preserve"> </w:t>
            </w:r>
            <w:r>
              <w:t>что</w:t>
            </w:r>
            <w:r>
              <w:rPr>
                <w:spacing w:val="-62"/>
              </w:rPr>
              <w:t xml:space="preserve"> </w:t>
            </w:r>
            <w:r>
              <w:t>такое</w:t>
            </w:r>
            <w:r>
              <w:rPr>
                <w:spacing w:val="1"/>
              </w:rPr>
              <w:t xml:space="preserve"> </w:t>
            </w:r>
            <w:r>
              <w:t>«хорошо»</w:t>
            </w:r>
            <w:r>
              <w:rPr>
                <w:spacing w:val="1"/>
              </w:rPr>
              <w:t xml:space="preserve"> </w:t>
            </w:r>
            <w:r>
              <w:t>и</w:t>
            </w:r>
            <w:r>
              <w:rPr>
                <w:spacing w:val="2"/>
              </w:rPr>
              <w:t xml:space="preserve"> </w:t>
            </w:r>
            <w:r>
              <w:t>«плохо».</w:t>
            </w:r>
          </w:p>
          <w:p w:rsidR="0055423B" w:rsidRDefault="00032AC2">
            <w:pPr>
              <w:pStyle w:val="TableParagraph"/>
              <w:spacing w:line="280" w:lineRule="exact"/>
              <w:ind w:left="428"/>
            </w:pPr>
            <w:proofErr w:type="gramStart"/>
            <w:r>
              <w:t>Проявляющий</w:t>
            </w:r>
            <w:proofErr w:type="gramEnd"/>
            <w:r>
              <w:rPr>
                <w:spacing w:val="-5"/>
              </w:rPr>
              <w:t xml:space="preserve"> </w:t>
            </w:r>
            <w:r>
              <w:t>сочувствие,</w:t>
            </w:r>
            <w:r>
              <w:rPr>
                <w:spacing w:val="-4"/>
              </w:rPr>
              <w:t xml:space="preserve"> </w:t>
            </w:r>
            <w:r>
              <w:t>доброту.</w:t>
            </w:r>
          </w:p>
        </w:tc>
      </w:tr>
      <w:tr w:rsidR="0055423B" w:rsidTr="000656FB">
        <w:trPr>
          <w:trHeight w:val="3290"/>
        </w:trPr>
        <w:tc>
          <w:tcPr>
            <w:tcW w:w="571" w:type="dxa"/>
            <w:tcBorders>
              <w:top w:val="single" w:sz="6" w:space="0" w:color="000000"/>
            </w:tcBorders>
            <w:shd w:val="clear" w:color="auto" w:fill="D6E3BC" w:themeFill="accent3" w:themeFillTint="66"/>
          </w:tcPr>
          <w:p w:rsidR="0055423B" w:rsidRDefault="00032AC2">
            <w:pPr>
              <w:pStyle w:val="TableParagraph"/>
              <w:spacing w:line="289" w:lineRule="exact"/>
              <w:ind w:left="9"/>
              <w:jc w:val="center"/>
            </w:pPr>
            <w:r>
              <w:rPr>
                <w:w w:val="99"/>
              </w:rPr>
              <w:lastRenderedPageBreak/>
              <w:t>3</w:t>
            </w:r>
          </w:p>
        </w:tc>
        <w:tc>
          <w:tcPr>
            <w:tcW w:w="1983" w:type="dxa"/>
            <w:tcBorders>
              <w:top w:val="single" w:sz="6" w:space="0" w:color="000000"/>
            </w:tcBorders>
          </w:tcPr>
          <w:p w:rsidR="0055423B" w:rsidRDefault="00032AC2" w:rsidP="009A2534">
            <w:pPr>
              <w:pStyle w:val="TableParagraph"/>
              <w:spacing w:line="289" w:lineRule="exact"/>
              <w:ind w:left="105"/>
            </w:pPr>
            <w:r>
              <w:t>Социальное</w:t>
            </w:r>
          </w:p>
        </w:tc>
        <w:tc>
          <w:tcPr>
            <w:tcW w:w="2410" w:type="dxa"/>
            <w:tcBorders>
              <w:top w:val="single" w:sz="6" w:space="0" w:color="000000"/>
            </w:tcBorders>
            <w:shd w:val="clear" w:color="auto" w:fill="D6E3BC" w:themeFill="accent3" w:themeFillTint="66"/>
          </w:tcPr>
          <w:p w:rsidR="0055423B" w:rsidRDefault="00032AC2" w:rsidP="009A2534">
            <w:pPr>
              <w:pStyle w:val="TableParagraph"/>
              <w:spacing w:line="242" w:lineRule="auto"/>
              <w:ind w:left="110" w:right="532"/>
            </w:pPr>
            <w:r>
              <w:t>Человек, семья,</w:t>
            </w:r>
            <w:r>
              <w:rPr>
                <w:spacing w:val="-62"/>
              </w:rPr>
              <w:t xml:space="preserve"> </w:t>
            </w:r>
            <w:r>
              <w:t>дружба,</w:t>
            </w:r>
          </w:p>
          <w:p w:rsidR="0055423B" w:rsidRDefault="00032AC2" w:rsidP="009A2534">
            <w:pPr>
              <w:pStyle w:val="TableParagraph"/>
              <w:spacing w:line="295" w:lineRule="exact"/>
              <w:ind w:left="110"/>
            </w:pPr>
            <w:r>
              <w:t>сотрудничество</w:t>
            </w:r>
          </w:p>
        </w:tc>
        <w:tc>
          <w:tcPr>
            <w:tcW w:w="4821" w:type="dxa"/>
            <w:tcBorders>
              <w:top w:val="single" w:sz="6" w:space="0" w:color="000000"/>
            </w:tcBorders>
          </w:tcPr>
          <w:p w:rsidR="0055423B" w:rsidRDefault="00032AC2">
            <w:pPr>
              <w:pStyle w:val="TableParagraph"/>
              <w:tabs>
                <w:tab w:val="left" w:pos="3844"/>
              </w:tabs>
              <w:ind w:left="111" w:right="96" w:firstLine="316"/>
            </w:pPr>
            <w:proofErr w:type="gramStart"/>
            <w:r>
              <w:t>Испытывающий</w:t>
            </w:r>
            <w:proofErr w:type="gramEnd"/>
            <w:r>
              <w:tab/>
            </w:r>
            <w:r>
              <w:rPr>
                <w:spacing w:val="-1"/>
              </w:rPr>
              <w:t>чувство</w:t>
            </w:r>
            <w:r>
              <w:rPr>
                <w:spacing w:val="-63"/>
              </w:rPr>
              <w:t xml:space="preserve"> </w:t>
            </w:r>
            <w:r>
              <w:t>удовольствия</w:t>
            </w:r>
            <w:r>
              <w:rPr>
                <w:spacing w:val="1"/>
              </w:rPr>
              <w:t xml:space="preserve"> </w:t>
            </w:r>
            <w:r>
              <w:t>в</w:t>
            </w:r>
            <w:r>
              <w:rPr>
                <w:spacing w:val="1"/>
              </w:rPr>
              <w:t xml:space="preserve"> </w:t>
            </w:r>
            <w:r>
              <w:t>случае</w:t>
            </w:r>
            <w:r>
              <w:rPr>
                <w:spacing w:val="1"/>
              </w:rPr>
              <w:t xml:space="preserve"> </w:t>
            </w:r>
            <w:r>
              <w:t>одобрения</w:t>
            </w:r>
            <w:r>
              <w:rPr>
                <w:spacing w:val="1"/>
              </w:rPr>
              <w:t xml:space="preserve"> </w:t>
            </w:r>
            <w:r>
              <w:t>и</w:t>
            </w:r>
            <w:r>
              <w:rPr>
                <w:spacing w:val="1"/>
              </w:rPr>
              <w:t xml:space="preserve"> </w:t>
            </w:r>
            <w:r>
              <w:t>чувство огорчения в случае неодобрения</w:t>
            </w:r>
            <w:r>
              <w:rPr>
                <w:spacing w:val="-62"/>
              </w:rPr>
              <w:t xml:space="preserve"> </w:t>
            </w:r>
            <w:r>
              <w:t>со</w:t>
            </w:r>
            <w:r>
              <w:rPr>
                <w:spacing w:val="1"/>
              </w:rPr>
              <w:t xml:space="preserve"> </w:t>
            </w:r>
            <w:r>
              <w:t>стороны</w:t>
            </w:r>
            <w:r>
              <w:rPr>
                <w:spacing w:val="1"/>
              </w:rPr>
              <w:t xml:space="preserve"> </w:t>
            </w:r>
            <w:r>
              <w:t>взрослых.</w:t>
            </w:r>
          </w:p>
          <w:p w:rsidR="0055423B" w:rsidRDefault="00032AC2">
            <w:pPr>
              <w:pStyle w:val="TableParagraph"/>
              <w:ind w:left="111" w:right="100" w:firstLine="316"/>
            </w:pPr>
            <w:r>
              <w:t>Проявляющий</w:t>
            </w:r>
            <w:r>
              <w:rPr>
                <w:spacing w:val="1"/>
              </w:rPr>
              <w:t xml:space="preserve"> </w:t>
            </w:r>
            <w:r>
              <w:t>интерес</w:t>
            </w:r>
            <w:r>
              <w:rPr>
                <w:spacing w:val="1"/>
              </w:rPr>
              <w:t xml:space="preserve"> </w:t>
            </w:r>
            <w:r>
              <w:t>к</w:t>
            </w:r>
            <w:r>
              <w:rPr>
                <w:spacing w:val="66"/>
              </w:rPr>
              <w:t xml:space="preserve"> </w:t>
            </w:r>
            <w:r>
              <w:t>другим</w:t>
            </w:r>
            <w:r>
              <w:rPr>
                <w:spacing w:val="1"/>
              </w:rPr>
              <w:t xml:space="preserve"> </w:t>
            </w:r>
            <w:r>
              <w:t>детям</w:t>
            </w:r>
            <w:r>
              <w:rPr>
                <w:spacing w:val="1"/>
              </w:rPr>
              <w:t xml:space="preserve"> </w:t>
            </w:r>
            <w:r>
              <w:t>и</w:t>
            </w:r>
            <w:r>
              <w:rPr>
                <w:spacing w:val="1"/>
              </w:rPr>
              <w:t xml:space="preserve"> </w:t>
            </w:r>
            <w:r>
              <w:t>способный</w:t>
            </w:r>
            <w:r>
              <w:rPr>
                <w:spacing w:val="1"/>
              </w:rPr>
              <w:t xml:space="preserve"> </w:t>
            </w:r>
            <w:r>
              <w:t>бесконфликтно</w:t>
            </w:r>
            <w:r>
              <w:rPr>
                <w:spacing w:val="1"/>
              </w:rPr>
              <w:t xml:space="preserve"> </w:t>
            </w:r>
            <w:r>
              <w:t>играть</w:t>
            </w:r>
            <w:r>
              <w:rPr>
                <w:spacing w:val="2"/>
              </w:rPr>
              <w:t xml:space="preserve"> </w:t>
            </w:r>
            <w:r>
              <w:t>рядом</w:t>
            </w:r>
            <w:r>
              <w:rPr>
                <w:spacing w:val="1"/>
              </w:rPr>
              <w:t xml:space="preserve"> </w:t>
            </w:r>
            <w:r>
              <w:t>с</w:t>
            </w:r>
            <w:r>
              <w:rPr>
                <w:spacing w:val="1"/>
              </w:rPr>
              <w:t xml:space="preserve"> </w:t>
            </w:r>
            <w:r>
              <w:t>ними.</w:t>
            </w:r>
          </w:p>
          <w:p w:rsidR="0055423B" w:rsidRDefault="00032AC2">
            <w:pPr>
              <w:pStyle w:val="TableParagraph"/>
              <w:spacing w:line="295" w:lineRule="exact"/>
              <w:ind w:left="428"/>
            </w:pPr>
            <w:r>
              <w:t>Проявляющий</w:t>
            </w:r>
            <w:r>
              <w:rPr>
                <w:spacing w:val="-5"/>
              </w:rPr>
              <w:t xml:space="preserve"> </w:t>
            </w:r>
            <w:r>
              <w:t>позицию</w:t>
            </w:r>
            <w:r>
              <w:rPr>
                <w:spacing w:val="-5"/>
              </w:rPr>
              <w:t xml:space="preserve"> </w:t>
            </w:r>
            <w:r>
              <w:t>«Я</w:t>
            </w:r>
            <w:r>
              <w:rPr>
                <w:spacing w:val="-2"/>
              </w:rPr>
              <w:t xml:space="preserve"> </w:t>
            </w:r>
            <w:r>
              <w:t>сам!».</w:t>
            </w:r>
          </w:p>
          <w:p w:rsidR="0055423B" w:rsidRDefault="00032AC2">
            <w:pPr>
              <w:pStyle w:val="TableParagraph"/>
              <w:spacing w:line="298" w:lineRule="exact"/>
              <w:ind w:left="111" w:right="94" w:firstLine="316"/>
            </w:pPr>
            <w:proofErr w:type="gramStart"/>
            <w:r>
              <w:t>Способный</w:t>
            </w:r>
            <w:proofErr w:type="gramEnd"/>
            <w:r>
              <w:rPr>
                <w:spacing w:val="1"/>
              </w:rPr>
              <w:t xml:space="preserve"> </w:t>
            </w:r>
            <w:r>
              <w:t>к</w:t>
            </w:r>
            <w:r>
              <w:rPr>
                <w:spacing w:val="1"/>
              </w:rPr>
              <w:t xml:space="preserve"> </w:t>
            </w:r>
            <w:r>
              <w:t>самостоятельным</w:t>
            </w:r>
            <w:r>
              <w:rPr>
                <w:spacing w:val="-62"/>
              </w:rPr>
              <w:t xml:space="preserve"> </w:t>
            </w:r>
            <w:r>
              <w:t>(свободным)</w:t>
            </w:r>
            <w:r>
              <w:rPr>
                <w:spacing w:val="1"/>
              </w:rPr>
              <w:t xml:space="preserve"> </w:t>
            </w:r>
            <w:r>
              <w:t>активным</w:t>
            </w:r>
            <w:r>
              <w:rPr>
                <w:spacing w:val="1"/>
              </w:rPr>
              <w:t xml:space="preserve"> </w:t>
            </w:r>
            <w:r>
              <w:t>действиям</w:t>
            </w:r>
            <w:r>
              <w:rPr>
                <w:spacing w:val="1"/>
              </w:rPr>
              <w:t xml:space="preserve"> </w:t>
            </w:r>
            <w:r>
              <w:t>в</w:t>
            </w:r>
            <w:r>
              <w:rPr>
                <w:spacing w:val="-62"/>
              </w:rPr>
              <w:t xml:space="preserve"> </w:t>
            </w:r>
            <w:r>
              <w:t>общении</w:t>
            </w:r>
          </w:p>
        </w:tc>
      </w:tr>
      <w:tr w:rsidR="0055423B" w:rsidTr="000656FB">
        <w:trPr>
          <w:trHeight w:val="1195"/>
        </w:trPr>
        <w:tc>
          <w:tcPr>
            <w:tcW w:w="571" w:type="dxa"/>
            <w:shd w:val="clear" w:color="auto" w:fill="D6E3BC" w:themeFill="accent3" w:themeFillTint="66"/>
          </w:tcPr>
          <w:p w:rsidR="0055423B" w:rsidRDefault="00032AC2">
            <w:pPr>
              <w:pStyle w:val="TableParagraph"/>
              <w:spacing w:line="292" w:lineRule="exact"/>
              <w:ind w:left="9"/>
              <w:jc w:val="center"/>
            </w:pPr>
            <w:r>
              <w:rPr>
                <w:w w:val="99"/>
              </w:rPr>
              <w:t>4</w:t>
            </w:r>
          </w:p>
        </w:tc>
        <w:tc>
          <w:tcPr>
            <w:tcW w:w="1983" w:type="dxa"/>
          </w:tcPr>
          <w:p w:rsidR="0055423B" w:rsidRDefault="00032AC2" w:rsidP="009A2534">
            <w:pPr>
              <w:pStyle w:val="TableParagraph"/>
              <w:ind w:left="105" w:right="201"/>
            </w:pPr>
            <w:r>
              <w:rPr>
                <w:spacing w:val="-1"/>
              </w:rPr>
              <w:t>Познавательно</w:t>
            </w:r>
            <w:r>
              <w:rPr>
                <w:spacing w:val="-62"/>
              </w:rPr>
              <w:t xml:space="preserve"> </w:t>
            </w:r>
            <w:r>
              <w:t>е</w:t>
            </w:r>
          </w:p>
        </w:tc>
        <w:tc>
          <w:tcPr>
            <w:tcW w:w="2410" w:type="dxa"/>
            <w:shd w:val="clear" w:color="auto" w:fill="D6E3BC" w:themeFill="accent3" w:themeFillTint="66"/>
          </w:tcPr>
          <w:p w:rsidR="0055423B" w:rsidRDefault="00032AC2" w:rsidP="009A2534">
            <w:pPr>
              <w:pStyle w:val="TableParagraph"/>
              <w:spacing w:line="292" w:lineRule="exact"/>
            </w:pPr>
            <w:r>
              <w:t>Познание</w:t>
            </w:r>
          </w:p>
        </w:tc>
        <w:tc>
          <w:tcPr>
            <w:tcW w:w="4821" w:type="dxa"/>
          </w:tcPr>
          <w:p w:rsidR="0055423B" w:rsidRDefault="00032AC2">
            <w:pPr>
              <w:pStyle w:val="TableParagraph"/>
              <w:tabs>
                <w:tab w:val="left" w:pos="2879"/>
                <w:tab w:val="left" w:pos="4588"/>
              </w:tabs>
              <w:ind w:left="111" w:right="94" w:firstLine="316"/>
            </w:pPr>
            <w:r>
              <w:t>Проявляющий</w:t>
            </w:r>
            <w:r>
              <w:tab/>
              <w:t>интерес</w:t>
            </w:r>
            <w:r>
              <w:tab/>
            </w:r>
            <w:r>
              <w:rPr>
                <w:spacing w:val="-4"/>
              </w:rPr>
              <w:t>к</w:t>
            </w:r>
            <w:r>
              <w:rPr>
                <w:spacing w:val="-62"/>
              </w:rPr>
              <w:t xml:space="preserve"> </w:t>
            </w:r>
            <w:r>
              <w:t>окружающему миру.</w:t>
            </w:r>
          </w:p>
          <w:p w:rsidR="0055423B" w:rsidRDefault="00032AC2">
            <w:pPr>
              <w:pStyle w:val="TableParagraph"/>
              <w:tabs>
                <w:tab w:val="left" w:pos="2965"/>
                <w:tab w:val="left" w:pos="4592"/>
              </w:tabs>
              <w:spacing w:line="296" w:lineRule="exact"/>
              <w:ind w:left="428"/>
            </w:pPr>
            <w:r>
              <w:t>Любознательный,</w:t>
            </w:r>
            <w:r>
              <w:tab/>
              <w:t>активный</w:t>
            </w:r>
            <w:r>
              <w:tab/>
              <w:t>в</w:t>
            </w:r>
          </w:p>
          <w:p w:rsidR="0055423B" w:rsidRDefault="00032AC2">
            <w:pPr>
              <w:pStyle w:val="TableParagraph"/>
              <w:spacing w:line="285" w:lineRule="exact"/>
              <w:ind w:left="111"/>
            </w:pPr>
            <w:proofErr w:type="gramStart"/>
            <w:r>
              <w:t>поведении</w:t>
            </w:r>
            <w:proofErr w:type="gramEnd"/>
            <w:r>
              <w:rPr>
                <w:spacing w:val="-2"/>
              </w:rPr>
              <w:t xml:space="preserve"> </w:t>
            </w:r>
            <w:r>
              <w:t>и</w:t>
            </w:r>
            <w:r>
              <w:rPr>
                <w:spacing w:val="-2"/>
              </w:rPr>
              <w:t xml:space="preserve"> </w:t>
            </w:r>
            <w:r>
              <w:t>деятельности</w:t>
            </w:r>
          </w:p>
        </w:tc>
      </w:tr>
      <w:tr w:rsidR="0055423B" w:rsidTr="000656FB">
        <w:trPr>
          <w:trHeight w:val="4186"/>
        </w:trPr>
        <w:tc>
          <w:tcPr>
            <w:tcW w:w="571" w:type="dxa"/>
            <w:shd w:val="clear" w:color="auto" w:fill="D6E3BC" w:themeFill="accent3" w:themeFillTint="66"/>
          </w:tcPr>
          <w:p w:rsidR="0055423B" w:rsidRDefault="00032AC2">
            <w:pPr>
              <w:pStyle w:val="TableParagraph"/>
              <w:spacing w:line="291" w:lineRule="exact"/>
              <w:ind w:left="9"/>
              <w:jc w:val="center"/>
            </w:pPr>
            <w:r>
              <w:rPr>
                <w:w w:val="99"/>
              </w:rPr>
              <w:t>5</w:t>
            </w:r>
          </w:p>
        </w:tc>
        <w:tc>
          <w:tcPr>
            <w:tcW w:w="1983" w:type="dxa"/>
          </w:tcPr>
          <w:p w:rsidR="0055423B" w:rsidRDefault="00032AC2" w:rsidP="009A2534">
            <w:pPr>
              <w:pStyle w:val="TableParagraph"/>
              <w:ind w:left="105" w:right="100"/>
            </w:pPr>
            <w:r>
              <w:t>Физическое</w:t>
            </w:r>
            <w:r>
              <w:rPr>
                <w:spacing w:val="1"/>
              </w:rPr>
              <w:t xml:space="preserve"> </w:t>
            </w:r>
            <w:r>
              <w:t>и</w:t>
            </w:r>
            <w:r>
              <w:rPr>
                <w:spacing w:val="-62"/>
              </w:rPr>
              <w:t xml:space="preserve"> </w:t>
            </w:r>
            <w:r>
              <w:t>оздоровительно</w:t>
            </w:r>
            <w:r>
              <w:rPr>
                <w:spacing w:val="-63"/>
              </w:rPr>
              <w:t xml:space="preserve"> </w:t>
            </w:r>
            <w:r>
              <w:t>е</w:t>
            </w:r>
          </w:p>
        </w:tc>
        <w:tc>
          <w:tcPr>
            <w:tcW w:w="2410" w:type="dxa"/>
            <w:shd w:val="clear" w:color="auto" w:fill="D6E3BC" w:themeFill="accent3" w:themeFillTint="66"/>
          </w:tcPr>
          <w:p w:rsidR="0055423B" w:rsidRDefault="00032AC2" w:rsidP="009A2534">
            <w:pPr>
              <w:pStyle w:val="TableParagraph"/>
              <w:spacing w:line="291" w:lineRule="exact"/>
              <w:ind w:left="110"/>
            </w:pPr>
            <w:r>
              <w:t>Здоровье,</w:t>
            </w:r>
            <w:r>
              <w:rPr>
                <w:spacing w:val="-2"/>
              </w:rPr>
              <w:t xml:space="preserve"> </w:t>
            </w:r>
            <w:r>
              <w:t>жизнь</w:t>
            </w:r>
          </w:p>
        </w:tc>
        <w:tc>
          <w:tcPr>
            <w:tcW w:w="4821" w:type="dxa"/>
          </w:tcPr>
          <w:p w:rsidR="0055423B" w:rsidRDefault="00032AC2">
            <w:pPr>
              <w:pStyle w:val="TableParagraph"/>
              <w:ind w:left="111" w:right="94" w:firstLine="316"/>
            </w:pPr>
            <w:proofErr w:type="gramStart"/>
            <w:r>
              <w:t>Понимающий</w:t>
            </w:r>
            <w:proofErr w:type="gramEnd"/>
            <w:r>
              <w:rPr>
                <w:spacing w:val="1"/>
              </w:rPr>
              <w:t xml:space="preserve"> </w:t>
            </w:r>
            <w:r>
              <w:t>ценность</w:t>
            </w:r>
            <w:r>
              <w:rPr>
                <w:spacing w:val="1"/>
              </w:rPr>
              <w:t xml:space="preserve"> </w:t>
            </w:r>
            <w:r>
              <w:t>жизни</w:t>
            </w:r>
            <w:r>
              <w:rPr>
                <w:spacing w:val="1"/>
              </w:rPr>
              <w:t xml:space="preserve"> </w:t>
            </w:r>
            <w:r>
              <w:t>и</w:t>
            </w:r>
            <w:r>
              <w:rPr>
                <w:spacing w:val="1"/>
              </w:rPr>
              <w:t xml:space="preserve"> </w:t>
            </w:r>
            <w:r>
              <w:t>здоровья,</w:t>
            </w:r>
            <w:r>
              <w:rPr>
                <w:spacing w:val="1"/>
              </w:rPr>
              <w:t xml:space="preserve"> </w:t>
            </w:r>
            <w:r>
              <w:t>владеющий</w:t>
            </w:r>
            <w:r>
              <w:rPr>
                <w:spacing w:val="1"/>
              </w:rPr>
              <w:t xml:space="preserve"> </w:t>
            </w:r>
            <w:r>
              <w:t>основными</w:t>
            </w:r>
            <w:r>
              <w:rPr>
                <w:spacing w:val="1"/>
              </w:rPr>
              <w:t xml:space="preserve"> </w:t>
            </w:r>
            <w:r>
              <w:t>способами</w:t>
            </w:r>
            <w:r>
              <w:rPr>
                <w:spacing w:val="1"/>
              </w:rPr>
              <w:t xml:space="preserve"> </w:t>
            </w:r>
            <w:r>
              <w:t>укрепления</w:t>
            </w:r>
            <w:r>
              <w:rPr>
                <w:spacing w:val="1"/>
              </w:rPr>
              <w:t xml:space="preserve"> </w:t>
            </w:r>
            <w:r>
              <w:t>здоровья</w:t>
            </w:r>
            <w:r>
              <w:rPr>
                <w:spacing w:val="1"/>
              </w:rPr>
              <w:t xml:space="preserve"> </w:t>
            </w:r>
            <w:r>
              <w:t>-</w:t>
            </w:r>
            <w:r>
              <w:rPr>
                <w:spacing w:val="1"/>
              </w:rPr>
              <w:t xml:space="preserve"> </w:t>
            </w:r>
            <w:r>
              <w:t>физическая</w:t>
            </w:r>
            <w:r>
              <w:rPr>
                <w:spacing w:val="1"/>
              </w:rPr>
              <w:t xml:space="preserve"> </w:t>
            </w:r>
            <w:r>
              <w:t>культура,</w:t>
            </w:r>
            <w:r>
              <w:rPr>
                <w:spacing w:val="1"/>
              </w:rPr>
              <w:t xml:space="preserve"> </w:t>
            </w:r>
            <w:r>
              <w:t>закаливание,</w:t>
            </w:r>
            <w:r>
              <w:rPr>
                <w:spacing w:val="1"/>
              </w:rPr>
              <w:t xml:space="preserve"> </w:t>
            </w:r>
            <w:r>
              <w:t>утренняя</w:t>
            </w:r>
            <w:r>
              <w:rPr>
                <w:spacing w:val="1"/>
              </w:rPr>
              <w:t xml:space="preserve"> </w:t>
            </w:r>
            <w:r>
              <w:t>гимнастика,</w:t>
            </w:r>
            <w:r>
              <w:rPr>
                <w:spacing w:val="1"/>
              </w:rPr>
              <w:t xml:space="preserve"> </w:t>
            </w:r>
            <w:r>
              <w:t>личная</w:t>
            </w:r>
            <w:r>
              <w:rPr>
                <w:spacing w:val="1"/>
              </w:rPr>
              <w:t xml:space="preserve"> </w:t>
            </w:r>
            <w:r>
              <w:t>гигиена,</w:t>
            </w:r>
            <w:r>
              <w:rPr>
                <w:spacing w:val="1"/>
              </w:rPr>
              <w:t xml:space="preserve"> </w:t>
            </w:r>
            <w:r>
              <w:t>безопасное</w:t>
            </w:r>
            <w:r>
              <w:rPr>
                <w:spacing w:val="1"/>
              </w:rPr>
              <w:t xml:space="preserve"> </w:t>
            </w:r>
            <w:r>
              <w:t>поведение</w:t>
            </w:r>
            <w:r>
              <w:rPr>
                <w:spacing w:val="1"/>
              </w:rPr>
              <w:t xml:space="preserve"> </w:t>
            </w:r>
            <w:r>
              <w:t>и</w:t>
            </w:r>
            <w:r>
              <w:rPr>
                <w:spacing w:val="1"/>
              </w:rPr>
              <w:t xml:space="preserve"> </w:t>
            </w:r>
            <w:r>
              <w:t>другое;</w:t>
            </w:r>
            <w:r>
              <w:rPr>
                <w:spacing w:val="1"/>
              </w:rPr>
              <w:t xml:space="preserve"> </w:t>
            </w:r>
            <w:r>
              <w:t>стремящийся</w:t>
            </w:r>
            <w:r>
              <w:rPr>
                <w:spacing w:val="1"/>
              </w:rPr>
              <w:t xml:space="preserve"> </w:t>
            </w:r>
            <w:r>
              <w:t>к</w:t>
            </w:r>
            <w:r>
              <w:rPr>
                <w:spacing w:val="1"/>
              </w:rPr>
              <w:t xml:space="preserve"> </w:t>
            </w:r>
            <w:r>
              <w:t>сбережению</w:t>
            </w:r>
            <w:r>
              <w:rPr>
                <w:spacing w:val="1"/>
              </w:rPr>
              <w:t xml:space="preserve"> </w:t>
            </w:r>
            <w:r>
              <w:t>и</w:t>
            </w:r>
            <w:r>
              <w:rPr>
                <w:spacing w:val="1"/>
              </w:rPr>
              <w:t xml:space="preserve"> </w:t>
            </w:r>
            <w:r>
              <w:t>укреплению</w:t>
            </w:r>
            <w:r>
              <w:rPr>
                <w:spacing w:val="1"/>
              </w:rPr>
              <w:t xml:space="preserve"> </w:t>
            </w:r>
            <w:r>
              <w:t>собственного</w:t>
            </w:r>
            <w:r>
              <w:rPr>
                <w:spacing w:val="1"/>
              </w:rPr>
              <w:t xml:space="preserve"> </w:t>
            </w:r>
            <w:r>
              <w:t>здоровья</w:t>
            </w:r>
            <w:r>
              <w:rPr>
                <w:spacing w:val="1"/>
              </w:rPr>
              <w:t xml:space="preserve"> </w:t>
            </w:r>
            <w:r>
              <w:t>и</w:t>
            </w:r>
            <w:r>
              <w:rPr>
                <w:spacing w:val="-62"/>
              </w:rPr>
              <w:t xml:space="preserve"> </w:t>
            </w:r>
            <w:r>
              <w:t>здоровья</w:t>
            </w:r>
            <w:r>
              <w:rPr>
                <w:spacing w:val="1"/>
              </w:rPr>
              <w:t xml:space="preserve"> </w:t>
            </w:r>
            <w:r>
              <w:t>окружающих.</w:t>
            </w:r>
          </w:p>
          <w:p w:rsidR="0055423B" w:rsidRDefault="00032AC2">
            <w:pPr>
              <w:pStyle w:val="TableParagraph"/>
              <w:ind w:left="111" w:right="96" w:firstLine="316"/>
            </w:pPr>
            <w:r>
              <w:t>Проявляющий интерес к физическим</w:t>
            </w:r>
            <w:r>
              <w:rPr>
                <w:spacing w:val="1"/>
              </w:rPr>
              <w:t xml:space="preserve"> </w:t>
            </w:r>
            <w:r>
              <w:t>упражнениям</w:t>
            </w:r>
            <w:r>
              <w:rPr>
                <w:spacing w:val="1"/>
              </w:rPr>
              <w:t xml:space="preserve"> </w:t>
            </w:r>
            <w:r>
              <w:t>и</w:t>
            </w:r>
            <w:r>
              <w:rPr>
                <w:spacing w:val="1"/>
              </w:rPr>
              <w:t xml:space="preserve"> </w:t>
            </w:r>
            <w:r>
              <w:t>подвижным</w:t>
            </w:r>
            <w:r>
              <w:rPr>
                <w:spacing w:val="1"/>
              </w:rPr>
              <w:t xml:space="preserve"> </w:t>
            </w:r>
            <w:r>
              <w:t>играм,</w:t>
            </w:r>
            <w:r>
              <w:rPr>
                <w:spacing w:val="1"/>
              </w:rPr>
              <w:t xml:space="preserve"> </w:t>
            </w:r>
            <w:r>
              <w:t>стремление</w:t>
            </w:r>
            <w:r>
              <w:rPr>
                <w:spacing w:val="1"/>
              </w:rPr>
              <w:t xml:space="preserve"> </w:t>
            </w:r>
            <w:r>
              <w:t>к</w:t>
            </w:r>
            <w:r>
              <w:rPr>
                <w:spacing w:val="1"/>
              </w:rPr>
              <w:t xml:space="preserve"> </w:t>
            </w:r>
            <w:r>
              <w:t>личной</w:t>
            </w:r>
            <w:r>
              <w:rPr>
                <w:spacing w:val="1"/>
              </w:rPr>
              <w:t xml:space="preserve"> </w:t>
            </w:r>
            <w:r>
              <w:t>и</w:t>
            </w:r>
            <w:r>
              <w:rPr>
                <w:spacing w:val="1"/>
              </w:rPr>
              <w:t xml:space="preserve"> </w:t>
            </w:r>
            <w:r>
              <w:t>командной</w:t>
            </w:r>
            <w:r>
              <w:rPr>
                <w:spacing w:val="1"/>
              </w:rPr>
              <w:t xml:space="preserve"> </w:t>
            </w:r>
            <w:r>
              <w:t>победе,</w:t>
            </w:r>
            <w:r>
              <w:rPr>
                <w:spacing w:val="1"/>
              </w:rPr>
              <w:t xml:space="preserve"> </w:t>
            </w:r>
            <w:proofErr w:type="gramStart"/>
            <w:r>
              <w:t>нравственные</w:t>
            </w:r>
            <w:proofErr w:type="gramEnd"/>
            <w:r>
              <w:rPr>
                <w:spacing w:val="64"/>
              </w:rPr>
              <w:t xml:space="preserve"> </w:t>
            </w:r>
            <w:r>
              <w:t>и</w:t>
            </w:r>
            <w:r>
              <w:rPr>
                <w:spacing w:val="64"/>
              </w:rPr>
              <w:t xml:space="preserve"> </w:t>
            </w:r>
            <w:r>
              <w:t>волевые</w:t>
            </w:r>
          </w:p>
          <w:p w:rsidR="0055423B" w:rsidRDefault="00032AC2">
            <w:pPr>
              <w:pStyle w:val="TableParagraph"/>
              <w:spacing w:line="285" w:lineRule="exact"/>
              <w:ind w:left="111"/>
            </w:pPr>
            <w:r>
              <w:t>качества</w:t>
            </w:r>
          </w:p>
        </w:tc>
      </w:tr>
      <w:tr w:rsidR="0055423B" w:rsidTr="000656FB">
        <w:trPr>
          <w:trHeight w:val="2692"/>
        </w:trPr>
        <w:tc>
          <w:tcPr>
            <w:tcW w:w="571" w:type="dxa"/>
          </w:tcPr>
          <w:p w:rsidR="0055423B" w:rsidRDefault="00032AC2">
            <w:pPr>
              <w:pStyle w:val="TableParagraph"/>
              <w:spacing w:line="291" w:lineRule="exact"/>
              <w:ind w:left="9"/>
              <w:jc w:val="center"/>
            </w:pPr>
            <w:r>
              <w:rPr>
                <w:w w:val="99"/>
              </w:rPr>
              <w:t>6</w:t>
            </w:r>
          </w:p>
        </w:tc>
        <w:tc>
          <w:tcPr>
            <w:tcW w:w="1983" w:type="dxa"/>
          </w:tcPr>
          <w:p w:rsidR="0055423B" w:rsidRDefault="00032AC2" w:rsidP="009A2534">
            <w:pPr>
              <w:pStyle w:val="TableParagraph"/>
              <w:spacing w:line="291" w:lineRule="exact"/>
              <w:ind w:left="105"/>
            </w:pPr>
            <w:r>
              <w:t>Трудовое</w:t>
            </w:r>
          </w:p>
        </w:tc>
        <w:tc>
          <w:tcPr>
            <w:tcW w:w="2410" w:type="dxa"/>
            <w:shd w:val="clear" w:color="auto" w:fill="D6E3BC" w:themeFill="accent3" w:themeFillTint="66"/>
          </w:tcPr>
          <w:p w:rsidR="0055423B" w:rsidRDefault="00032AC2">
            <w:pPr>
              <w:pStyle w:val="TableParagraph"/>
              <w:spacing w:line="291" w:lineRule="exact"/>
              <w:ind w:left="110"/>
            </w:pPr>
            <w:r>
              <w:t>Труд</w:t>
            </w:r>
          </w:p>
        </w:tc>
        <w:tc>
          <w:tcPr>
            <w:tcW w:w="4821" w:type="dxa"/>
          </w:tcPr>
          <w:p w:rsidR="0055423B" w:rsidRDefault="00032AC2">
            <w:pPr>
              <w:pStyle w:val="TableParagraph"/>
              <w:ind w:left="111" w:right="100" w:firstLine="316"/>
            </w:pPr>
            <w:r>
              <w:t>Поддерживающий</w:t>
            </w:r>
            <w:r>
              <w:rPr>
                <w:spacing w:val="1"/>
              </w:rPr>
              <w:t xml:space="preserve"> </w:t>
            </w:r>
            <w:r>
              <w:t>элементарный</w:t>
            </w:r>
            <w:r>
              <w:rPr>
                <w:spacing w:val="-62"/>
              </w:rPr>
              <w:t xml:space="preserve"> </w:t>
            </w:r>
            <w:r>
              <w:t>порядок</w:t>
            </w:r>
            <w:r>
              <w:rPr>
                <w:spacing w:val="-2"/>
              </w:rPr>
              <w:t xml:space="preserve"> </w:t>
            </w:r>
            <w:r>
              <w:t>в</w:t>
            </w:r>
            <w:r>
              <w:rPr>
                <w:spacing w:val="1"/>
              </w:rPr>
              <w:t xml:space="preserve"> </w:t>
            </w:r>
            <w:r>
              <w:t>окружающей обстановке.</w:t>
            </w:r>
          </w:p>
          <w:p w:rsidR="0055423B" w:rsidRDefault="00032AC2">
            <w:pPr>
              <w:pStyle w:val="TableParagraph"/>
              <w:ind w:left="111" w:right="95" w:firstLine="316"/>
            </w:pPr>
            <w:proofErr w:type="gramStart"/>
            <w:r>
              <w:t>Стремящийся</w:t>
            </w:r>
            <w:proofErr w:type="gramEnd"/>
            <w:r>
              <w:rPr>
                <w:spacing w:val="1"/>
              </w:rPr>
              <w:t xml:space="preserve"> </w:t>
            </w:r>
            <w:r>
              <w:t>помогать</w:t>
            </w:r>
            <w:r>
              <w:rPr>
                <w:spacing w:val="1"/>
              </w:rPr>
              <w:t xml:space="preserve"> </w:t>
            </w:r>
            <w:r>
              <w:t>старшим</w:t>
            </w:r>
            <w:r>
              <w:rPr>
                <w:spacing w:val="1"/>
              </w:rPr>
              <w:t xml:space="preserve"> </w:t>
            </w:r>
            <w:r>
              <w:t>в</w:t>
            </w:r>
            <w:r>
              <w:rPr>
                <w:spacing w:val="-62"/>
              </w:rPr>
              <w:t xml:space="preserve"> </w:t>
            </w:r>
            <w:r>
              <w:t>доступных трудовых действиях.</w:t>
            </w:r>
          </w:p>
          <w:p w:rsidR="0055423B" w:rsidRDefault="00032AC2" w:rsidP="009A2534">
            <w:pPr>
              <w:pStyle w:val="TableParagraph"/>
              <w:ind w:left="111" w:right="93" w:firstLine="316"/>
            </w:pPr>
            <w:proofErr w:type="gramStart"/>
            <w:r>
              <w:t>Стремящийся</w:t>
            </w:r>
            <w:r>
              <w:rPr>
                <w:spacing w:val="1"/>
              </w:rPr>
              <w:t xml:space="preserve"> </w:t>
            </w:r>
            <w:r>
              <w:t>к</w:t>
            </w:r>
            <w:r>
              <w:rPr>
                <w:spacing w:val="1"/>
              </w:rPr>
              <w:t xml:space="preserve"> </w:t>
            </w:r>
            <w:r>
              <w:t>результативности,</w:t>
            </w:r>
            <w:r>
              <w:rPr>
                <w:spacing w:val="1"/>
              </w:rPr>
              <w:t xml:space="preserve"> </w:t>
            </w:r>
            <w:r>
              <w:t>самостоятельности,</w:t>
            </w:r>
            <w:r>
              <w:rPr>
                <w:spacing w:val="1"/>
              </w:rPr>
              <w:t xml:space="preserve"> </w:t>
            </w:r>
            <w:r>
              <w:t>ответственности</w:t>
            </w:r>
            <w:r>
              <w:rPr>
                <w:spacing w:val="1"/>
              </w:rPr>
              <w:t xml:space="preserve"> </w:t>
            </w:r>
            <w:r>
              <w:t>в</w:t>
            </w:r>
            <w:r>
              <w:rPr>
                <w:spacing w:val="1"/>
              </w:rPr>
              <w:t xml:space="preserve"> </w:t>
            </w:r>
            <w:r>
              <w:t>самообслуживании,</w:t>
            </w:r>
            <w:r>
              <w:rPr>
                <w:spacing w:val="34"/>
              </w:rPr>
              <w:t xml:space="preserve"> </w:t>
            </w:r>
            <w:r>
              <w:t>в</w:t>
            </w:r>
            <w:r>
              <w:rPr>
                <w:spacing w:val="33"/>
              </w:rPr>
              <w:t xml:space="preserve"> </w:t>
            </w:r>
            <w:r>
              <w:t>быту,</w:t>
            </w:r>
            <w:r>
              <w:rPr>
                <w:spacing w:val="33"/>
              </w:rPr>
              <w:t xml:space="preserve"> </w:t>
            </w:r>
            <w:r>
              <w:t>в</w:t>
            </w:r>
            <w:r>
              <w:rPr>
                <w:spacing w:val="34"/>
              </w:rPr>
              <w:t xml:space="preserve"> </w:t>
            </w:r>
            <w:r>
              <w:t>игровой</w:t>
            </w:r>
            <w:r>
              <w:rPr>
                <w:spacing w:val="32"/>
              </w:rPr>
              <w:t xml:space="preserve"> </w:t>
            </w:r>
            <w:r>
              <w:t>и</w:t>
            </w:r>
            <w:r w:rsidR="009A2534">
              <w:t xml:space="preserve"> </w:t>
            </w:r>
            <w:r>
              <w:t>других</w:t>
            </w:r>
            <w:r>
              <w:tab/>
              <w:t>видах</w:t>
            </w:r>
            <w:r>
              <w:tab/>
              <w:t>деятельности</w:t>
            </w:r>
            <w:r>
              <w:rPr>
                <w:spacing w:val="-63"/>
              </w:rPr>
              <w:t xml:space="preserve"> </w:t>
            </w:r>
            <w:r>
              <w:t>(конструирование,</w:t>
            </w:r>
            <w:r>
              <w:tab/>
            </w:r>
            <w:r>
              <w:tab/>
            </w:r>
            <w:r>
              <w:rPr>
                <w:spacing w:val="-2"/>
              </w:rPr>
              <w:t>лепка,</w:t>
            </w:r>
            <w:proofErr w:type="gramEnd"/>
          </w:p>
        </w:tc>
      </w:tr>
    </w:tbl>
    <w:p w:rsidR="0055423B" w:rsidRDefault="0055423B">
      <w:pPr>
        <w:spacing w:line="298" w:lineRule="exact"/>
        <w:jc w:val="both"/>
        <w:rPr>
          <w:sz w:val="26"/>
        </w:rPr>
        <w:sectPr w:rsidR="0055423B">
          <w:pgSz w:w="11910" w:h="16840"/>
          <w:pgMar w:top="1040" w:right="300" w:bottom="1180" w:left="780" w:header="0" w:footer="971" w:gutter="0"/>
          <w:cols w:space="720"/>
        </w:sectPr>
      </w:pP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1"/>
        <w:gridCol w:w="1983"/>
        <w:gridCol w:w="2410"/>
        <w:gridCol w:w="4821"/>
      </w:tblGrid>
      <w:tr w:rsidR="0055423B">
        <w:trPr>
          <w:trHeight w:val="599"/>
        </w:trPr>
        <w:tc>
          <w:tcPr>
            <w:tcW w:w="571" w:type="dxa"/>
          </w:tcPr>
          <w:p w:rsidR="0055423B" w:rsidRDefault="0055423B">
            <w:pPr>
              <w:pStyle w:val="TableParagraph"/>
              <w:ind w:left="0"/>
              <w:rPr>
                <w:sz w:val="24"/>
              </w:rPr>
            </w:pPr>
          </w:p>
        </w:tc>
        <w:tc>
          <w:tcPr>
            <w:tcW w:w="1983" w:type="dxa"/>
          </w:tcPr>
          <w:p w:rsidR="0055423B" w:rsidRDefault="0055423B">
            <w:pPr>
              <w:pStyle w:val="TableParagraph"/>
              <w:ind w:left="0"/>
              <w:rPr>
                <w:sz w:val="24"/>
              </w:rPr>
            </w:pPr>
          </w:p>
        </w:tc>
        <w:tc>
          <w:tcPr>
            <w:tcW w:w="2410" w:type="dxa"/>
          </w:tcPr>
          <w:p w:rsidR="0055423B" w:rsidRDefault="0055423B">
            <w:pPr>
              <w:pStyle w:val="TableParagraph"/>
              <w:ind w:left="0"/>
              <w:rPr>
                <w:sz w:val="24"/>
              </w:rPr>
            </w:pPr>
          </w:p>
        </w:tc>
        <w:tc>
          <w:tcPr>
            <w:tcW w:w="4821" w:type="dxa"/>
          </w:tcPr>
          <w:p w:rsidR="0055423B" w:rsidRDefault="00032AC2">
            <w:pPr>
              <w:pStyle w:val="TableParagraph"/>
              <w:spacing w:line="286" w:lineRule="exact"/>
              <w:ind w:left="111"/>
            </w:pPr>
            <w:r>
              <w:t>художественный</w:t>
            </w:r>
            <w:r>
              <w:rPr>
                <w:spacing w:val="25"/>
              </w:rPr>
              <w:t xml:space="preserve"> </w:t>
            </w:r>
            <w:r>
              <w:t>труд,</w:t>
            </w:r>
            <w:r>
              <w:rPr>
                <w:spacing w:val="26"/>
              </w:rPr>
              <w:t xml:space="preserve"> </w:t>
            </w:r>
            <w:r>
              <w:t>детский</w:t>
            </w:r>
            <w:r>
              <w:rPr>
                <w:spacing w:val="25"/>
              </w:rPr>
              <w:t xml:space="preserve"> </w:t>
            </w:r>
            <w:r>
              <w:t>дизайн</w:t>
            </w:r>
            <w:r>
              <w:rPr>
                <w:spacing w:val="26"/>
              </w:rPr>
              <w:t xml:space="preserve"> </w:t>
            </w:r>
            <w:r>
              <w:t>и</w:t>
            </w:r>
          </w:p>
          <w:p w:rsidR="0055423B" w:rsidRDefault="00032AC2">
            <w:pPr>
              <w:pStyle w:val="TableParagraph"/>
              <w:spacing w:before="3" w:line="290" w:lineRule="exact"/>
              <w:ind w:left="111"/>
            </w:pPr>
            <w:r>
              <w:t>другое)</w:t>
            </w:r>
          </w:p>
        </w:tc>
      </w:tr>
      <w:tr w:rsidR="0055423B" w:rsidTr="000656FB">
        <w:trPr>
          <w:trHeight w:val="2390"/>
        </w:trPr>
        <w:tc>
          <w:tcPr>
            <w:tcW w:w="571" w:type="dxa"/>
            <w:shd w:val="clear" w:color="auto" w:fill="D6E3BC" w:themeFill="accent3" w:themeFillTint="66"/>
          </w:tcPr>
          <w:p w:rsidR="0055423B" w:rsidRDefault="00032AC2">
            <w:pPr>
              <w:pStyle w:val="TableParagraph"/>
              <w:spacing w:line="286" w:lineRule="exact"/>
              <w:ind w:left="9"/>
              <w:jc w:val="center"/>
            </w:pPr>
            <w:r>
              <w:rPr>
                <w:w w:val="99"/>
              </w:rPr>
              <w:t>7</w:t>
            </w:r>
          </w:p>
        </w:tc>
        <w:tc>
          <w:tcPr>
            <w:tcW w:w="1983" w:type="dxa"/>
          </w:tcPr>
          <w:p w:rsidR="0055423B" w:rsidRDefault="00032AC2" w:rsidP="009A2534">
            <w:pPr>
              <w:pStyle w:val="TableParagraph"/>
              <w:spacing w:line="286" w:lineRule="exact"/>
              <w:ind w:left="105"/>
            </w:pPr>
            <w:r>
              <w:t>Эстетическое</w:t>
            </w:r>
          </w:p>
        </w:tc>
        <w:tc>
          <w:tcPr>
            <w:tcW w:w="2410" w:type="dxa"/>
            <w:shd w:val="clear" w:color="auto" w:fill="D6E3BC" w:themeFill="accent3" w:themeFillTint="66"/>
          </w:tcPr>
          <w:p w:rsidR="0055423B" w:rsidRDefault="00032AC2" w:rsidP="009A2534">
            <w:pPr>
              <w:pStyle w:val="TableParagraph"/>
              <w:spacing w:line="286" w:lineRule="exact"/>
              <w:ind w:left="110"/>
            </w:pPr>
            <w:r>
              <w:t>Культура и</w:t>
            </w:r>
            <w:r>
              <w:rPr>
                <w:spacing w:val="1"/>
              </w:rPr>
              <w:t xml:space="preserve"> </w:t>
            </w:r>
            <w:r>
              <w:t>красота</w:t>
            </w:r>
          </w:p>
        </w:tc>
        <w:tc>
          <w:tcPr>
            <w:tcW w:w="4821" w:type="dxa"/>
          </w:tcPr>
          <w:p w:rsidR="0055423B" w:rsidRDefault="00032AC2">
            <w:pPr>
              <w:pStyle w:val="TableParagraph"/>
              <w:tabs>
                <w:tab w:val="left" w:pos="2932"/>
              </w:tabs>
              <w:ind w:left="111" w:right="100" w:firstLine="316"/>
            </w:pPr>
            <w:proofErr w:type="gramStart"/>
            <w:r>
              <w:t>Проявляющий</w:t>
            </w:r>
            <w:proofErr w:type="gramEnd"/>
            <w:r>
              <w:tab/>
            </w:r>
            <w:r>
              <w:rPr>
                <w:spacing w:val="-1"/>
              </w:rPr>
              <w:t>эмоциональную</w:t>
            </w:r>
            <w:r>
              <w:rPr>
                <w:spacing w:val="-63"/>
              </w:rPr>
              <w:t xml:space="preserve"> </w:t>
            </w:r>
            <w:r>
              <w:t>отзывчивость на красоту в окружающем</w:t>
            </w:r>
            <w:r>
              <w:rPr>
                <w:spacing w:val="1"/>
              </w:rPr>
              <w:t xml:space="preserve"> </w:t>
            </w:r>
            <w:r>
              <w:t>мире</w:t>
            </w:r>
            <w:r>
              <w:rPr>
                <w:spacing w:val="1"/>
              </w:rPr>
              <w:t xml:space="preserve"> </w:t>
            </w:r>
            <w:r>
              <w:t>и</w:t>
            </w:r>
            <w:r>
              <w:rPr>
                <w:spacing w:val="2"/>
              </w:rPr>
              <w:t xml:space="preserve"> </w:t>
            </w:r>
            <w:r>
              <w:t>искусстве.</w:t>
            </w:r>
          </w:p>
          <w:p w:rsidR="0055423B" w:rsidRDefault="00032AC2">
            <w:pPr>
              <w:pStyle w:val="TableParagraph"/>
              <w:tabs>
                <w:tab w:val="left" w:pos="2516"/>
                <w:tab w:val="left" w:pos="2683"/>
                <w:tab w:val="left" w:pos="3457"/>
              </w:tabs>
              <w:ind w:left="111" w:right="91" w:firstLine="316"/>
            </w:pPr>
            <w:proofErr w:type="gramStart"/>
            <w:r>
              <w:t>Способный</w:t>
            </w:r>
            <w:r>
              <w:tab/>
              <w:t>к</w:t>
            </w:r>
            <w:r>
              <w:tab/>
            </w:r>
            <w:r>
              <w:tab/>
              <w:t>творческой</w:t>
            </w:r>
            <w:r>
              <w:rPr>
                <w:spacing w:val="-62"/>
              </w:rPr>
              <w:t xml:space="preserve"> </w:t>
            </w:r>
            <w:r>
              <w:t>деятельности</w:t>
            </w:r>
            <w:r>
              <w:tab/>
            </w:r>
            <w:r>
              <w:tab/>
            </w:r>
            <w:r>
              <w:rPr>
                <w:spacing w:val="-1"/>
              </w:rPr>
              <w:t>(изобразительной,</w:t>
            </w:r>
            <w:r>
              <w:rPr>
                <w:spacing w:val="-62"/>
              </w:rPr>
              <w:t xml:space="preserve"> </w:t>
            </w:r>
            <w:r>
              <w:t>декоративно-оформительской,</w:t>
            </w:r>
            <w:r>
              <w:rPr>
                <w:spacing w:val="1"/>
              </w:rPr>
              <w:t xml:space="preserve"> </w:t>
            </w:r>
            <w:r>
              <w:t>музыкальной,</w:t>
            </w:r>
            <w:r>
              <w:tab/>
            </w:r>
            <w:r>
              <w:tab/>
            </w:r>
            <w:r>
              <w:rPr>
                <w:spacing w:val="-1"/>
              </w:rPr>
              <w:t>словесно-речевой,</w:t>
            </w:r>
            <w:proofErr w:type="gramEnd"/>
          </w:p>
          <w:p w:rsidR="0055423B" w:rsidRDefault="00032AC2">
            <w:pPr>
              <w:pStyle w:val="TableParagraph"/>
              <w:spacing w:line="289" w:lineRule="exact"/>
              <w:ind w:left="111"/>
            </w:pPr>
            <w:r>
              <w:t>театрализованной</w:t>
            </w:r>
            <w:r>
              <w:rPr>
                <w:spacing w:val="-1"/>
              </w:rPr>
              <w:t xml:space="preserve"> </w:t>
            </w:r>
            <w:r>
              <w:t>и</w:t>
            </w:r>
            <w:r>
              <w:rPr>
                <w:spacing w:val="-1"/>
              </w:rPr>
              <w:t xml:space="preserve"> </w:t>
            </w:r>
            <w:r>
              <w:t>другое)</w:t>
            </w:r>
          </w:p>
        </w:tc>
      </w:tr>
    </w:tbl>
    <w:p w:rsidR="0055423B" w:rsidRDefault="00032AC2">
      <w:pPr>
        <w:pStyle w:val="a0"/>
        <w:spacing w:line="242" w:lineRule="auto"/>
        <w:ind w:left="3402" w:right="2729" w:firstLine="207"/>
        <w:jc w:val="left"/>
      </w:pPr>
      <w:r>
        <w:t>Целевые ориентиры воспитания детей</w:t>
      </w:r>
      <w:r>
        <w:rPr>
          <w:spacing w:val="1"/>
        </w:rPr>
        <w:t xml:space="preserve"> </w:t>
      </w:r>
      <w:r>
        <w:t>на</w:t>
      </w:r>
      <w:r>
        <w:rPr>
          <w:spacing w:val="-3"/>
        </w:rPr>
        <w:t xml:space="preserve"> </w:t>
      </w:r>
      <w:r>
        <w:t>этапе</w:t>
      </w:r>
      <w:r>
        <w:rPr>
          <w:spacing w:val="-2"/>
        </w:rPr>
        <w:t xml:space="preserve"> </w:t>
      </w:r>
      <w:r>
        <w:t>завершения</w:t>
      </w:r>
      <w:r>
        <w:rPr>
          <w:spacing w:val="-7"/>
        </w:rPr>
        <w:t xml:space="preserve"> </w:t>
      </w:r>
      <w:r>
        <w:t>освоения</w:t>
      </w:r>
      <w:r>
        <w:rPr>
          <w:spacing w:val="-2"/>
        </w:rPr>
        <w:t xml:space="preserve"> </w:t>
      </w:r>
      <w:r>
        <w:t>программы</w:t>
      </w: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1"/>
        <w:gridCol w:w="1983"/>
        <w:gridCol w:w="2410"/>
        <w:gridCol w:w="4821"/>
      </w:tblGrid>
      <w:tr w:rsidR="0055423B">
        <w:trPr>
          <w:trHeight w:val="599"/>
        </w:trPr>
        <w:tc>
          <w:tcPr>
            <w:tcW w:w="571" w:type="dxa"/>
          </w:tcPr>
          <w:p w:rsidR="0055423B" w:rsidRDefault="00032AC2">
            <w:pPr>
              <w:pStyle w:val="TableParagraph"/>
              <w:spacing w:line="282" w:lineRule="exact"/>
              <w:ind w:left="158"/>
            </w:pPr>
            <w:r>
              <w:rPr>
                <w:w w:val="99"/>
              </w:rPr>
              <w:t>№</w:t>
            </w:r>
          </w:p>
          <w:p w:rsidR="0055423B" w:rsidRDefault="00032AC2">
            <w:pPr>
              <w:pStyle w:val="TableParagraph"/>
              <w:spacing w:line="298" w:lineRule="exact"/>
              <w:ind w:left="110"/>
            </w:pPr>
            <w:proofErr w:type="gramStart"/>
            <w:r>
              <w:t>п</w:t>
            </w:r>
            <w:proofErr w:type="gramEnd"/>
            <w:r>
              <w:t>/п</w:t>
            </w:r>
          </w:p>
        </w:tc>
        <w:tc>
          <w:tcPr>
            <w:tcW w:w="1983" w:type="dxa"/>
          </w:tcPr>
          <w:p w:rsidR="0055423B" w:rsidRDefault="00032AC2" w:rsidP="009A2534">
            <w:pPr>
              <w:pStyle w:val="TableParagraph"/>
              <w:spacing w:line="282" w:lineRule="exact"/>
              <w:ind w:left="264"/>
            </w:pPr>
            <w:r>
              <w:t>Направления</w:t>
            </w:r>
          </w:p>
          <w:p w:rsidR="0055423B" w:rsidRDefault="00032AC2" w:rsidP="009A2534">
            <w:pPr>
              <w:pStyle w:val="TableParagraph"/>
              <w:spacing w:line="298" w:lineRule="exact"/>
              <w:ind w:left="355"/>
            </w:pPr>
            <w:r>
              <w:t>воспитания</w:t>
            </w:r>
          </w:p>
        </w:tc>
        <w:tc>
          <w:tcPr>
            <w:tcW w:w="2410" w:type="dxa"/>
          </w:tcPr>
          <w:p w:rsidR="0055423B" w:rsidRDefault="00032AC2" w:rsidP="009A2534">
            <w:pPr>
              <w:pStyle w:val="TableParagraph"/>
              <w:spacing w:line="283" w:lineRule="exact"/>
              <w:ind w:left="667"/>
            </w:pPr>
            <w:r>
              <w:t>Ценности</w:t>
            </w:r>
          </w:p>
        </w:tc>
        <w:tc>
          <w:tcPr>
            <w:tcW w:w="4821" w:type="dxa"/>
          </w:tcPr>
          <w:p w:rsidR="0055423B" w:rsidRDefault="00032AC2" w:rsidP="009A2534">
            <w:pPr>
              <w:pStyle w:val="TableParagraph"/>
              <w:spacing w:line="283" w:lineRule="exact"/>
            </w:pPr>
            <w:r>
              <w:t>Целевые</w:t>
            </w:r>
            <w:r>
              <w:rPr>
                <w:spacing w:val="-4"/>
              </w:rPr>
              <w:t xml:space="preserve"> </w:t>
            </w:r>
            <w:r>
              <w:t>ориентиры</w:t>
            </w:r>
          </w:p>
        </w:tc>
      </w:tr>
      <w:tr w:rsidR="0055423B" w:rsidTr="000656FB">
        <w:trPr>
          <w:trHeight w:val="1492"/>
        </w:trPr>
        <w:tc>
          <w:tcPr>
            <w:tcW w:w="571" w:type="dxa"/>
            <w:shd w:val="clear" w:color="auto" w:fill="D6E3BC" w:themeFill="accent3" w:themeFillTint="66"/>
          </w:tcPr>
          <w:p w:rsidR="0055423B" w:rsidRDefault="00032AC2">
            <w:pPr>
              <w:pStyle w:val="TableParagraph"/>
              <w:spacing w:line="283" w:lineRule="exact"/>
              <w:ind w:left="9"/>
              <w:jc w:val="center"/>
            </w:pPr>
            <w:r>
              <w:rPr>
                <w:w w:val="99"/>
              </w:rPr>
              <w:t>1</w:t>
            </w:r>
          </w:p>
        </w:tc>
        <w:tc>
          <w:tcPr>
            <w:tcW w:w="1983" w:type="dxa"/>
          </w:tcPr>
          <w:p w:rsidR="0055423B" w:rsidRDefault="00032AC2" w:rsidP="009A2534">
            <w:pPr>
              <w:pStyle w:val="TableParagraph"/>
              <w:spacing w:line="282" w:lineRule="exact"/>
              <w:ind w:left="0"/>
            </w:pPr>
            <w:r>
              <w:t>Патриотическо</w:t>
            </w:r>
            <w:r>
              <w:rPr>
                <w:w w:val="99"/>
              </w:rPr>
              <w:t>е</w:t>
            </w:r>
          </w:p>
        </w:tc>
        <w:tc>
          <w:tcPr>
            <w:tcW w:w="2410" w:type="dxa"/>
            <w:shd w:val="clear" w:color="auto" w:fill="D6E3BC" w:themeFill="accent3" w:themeFillTint="66"/>
          </w:tcPr>
          <w:p w:rsidR="0055423B" w:rsidRDefault="00032AC2" w:rsidP="009A2534">
            <w:pPr>
              <w:pStyle w:val="TableParagraph"/>
              <w:spacing w:line="283" w:lineRule="exact"/>
              <w:ind w:left="110"/>
            </w:pPr>
            <w:r>
              <w:t>Родина,</w:t>
            </w:r>
            <w:r>
              <w:rPr>
                <w:spacing w:val="-4"/>
              </w:rPr>
              <w:t xml:space="preserve"> </w:t>
            </w:r>
            <w:r>
              <w:t>природа</w:t>
            </w:r>
          </w:p>
        </w:tc>
        <w:tc>
          <w:tcPr>
            <w:tcW w:w="4821" w:type="dxa"/>
          </w:tcPr>
          <w:p w:rsidR="0055423B" w:rsidRDefault="00032AC2">
            <w:pPr>
              <w:pStyle w:val="TableParagraph"/>
              <w:tabs>
                <w:tab w:val="left" w:pos="1338"/>
                <w:tab w:val="left" w:pos="2139"/>
                <w:tab w:val="left" w:pos="3109"/>
                <w:tab w:val="left" w:pos="4145"/>
              </w:tabs>
              <w:spacing w:line="282" w:lineRule="exact"/>
              <w:ind w:left="0" w:right="96"/>
              <w:jc w:val="right"/>
            </w:pPr>
            <w:proofErr w:type="gramStart"/>
            <w:r>
              <w:t>Любящий</w:t>
            </w:r>
            <w:proofErr w:type="gramEnd"/>
            <w:r>
              <w:tab/>
              <w:t>свою</w:t>
            </w:r>
            <w:r>
              <w:tab/>
              <w:t>малую</w:t>
            </w:r>
            <w:r>
              <w:tab/>
              <w:t>родину</w:t>
            </w:r>
            <w:r>
              <w:tab/>
              <w:t>и</w:t>
            </w:r>
          </w:p>
          <w:p w:rsidR="0055423B" w:rsidRDefault="00032AC2">
            <w:pPr>
              <w:pStyle w:val="TableParagraph"/>
              <w:spacing w:line="298" w:lineRule="exact"/>
              <w:ind w:left="0" w:right="99"/>
              <w:jc w:val="right"/>
            </w:pPr>
            <w:proofErr w:type="gramStart"/>
            <w:r>
              <w:t>имеющий</w:t>
            </w:r>
            <w:proofErr w:type="gramEnd"/>
            <w:r>
              <w:rPr>
                <w:spacing w:val="34"/>
              </w:rPr>
              <w:t xml:space="preserve"> </w:t>
            </w:r>
            <w:r>
              <w:t>представление</w:t>
            </w:r>
            <w:r>
              <w:rPr>
                <w:spacing w:val="34"/>
              </w:rPr>
              <w:t xml:space="preserve"> </w:t>
            </w:r>
            <w:r>
              <w:t>о</w:t>
            </w:r>
            <w:r>
              <w:rPr>
                <w:spacing w:val="29"/>
              </w:rPr>
              <w:t xml:space="preserve"> </w:t>
            </w:r>
            <w:r>
              <w:t>своей</w:t>
            </w:r>
            <w:r>
              <w:rPr>
                <w:spacing w:val="31"/>
              </w:rPr>
              <w:t xml:space="preserve"> </w:t>
            </w:r>
            <w:r>
              <w:t>стране</w:t>
            </w:r>
          </w:p>
          <w:p w:rsidR="0055423B" w:rsidRDefault="00032AC2">
            <w:pPr>
              <w:pStyle w:val="TableParagraph"/>
              <w:ind w:left="111" w:right="92"/>
            </w:pPr>
            <w:r>
              <w:t>-</w:t>
            </w:r>
            <w:r>
              <w:rPr>
                <w:spacing w:val="1"/>
              </w:rPr>
              <w:t xml:space="preserve"> </w:t>
            </w:r>
            <w:r>
              <w:t>России,</w:t>
            </w:r>
            <w:r>
              <w:rPr>
                <w:spacing w:val="1"/>
              </w:rPr>
              <w:t xml:space="preserve"> </w:t>
            </w:r>
            <w:proofErr w:type="gramStart"/>
            <w:r>
              <w:t>испытывающий</w:t>
            </w:r>
            <w:proofErr w:type="gramEnd"/>
            <w:r>
              <w:rPr>
                <w:spacing w:val="1"/>
              </w:rPr>
              <w:t xml:space="preserve"> </w:t>
            </w:r>
            <w:r>
              <w:t>чувство</w:t>
            </w:r>
            <w:r>
              <w:rPr>
                <w:spacing w:val="-62"/>
              </w:rPr>
              <w:t xml:space="preserve"> </w:t>
            </w:r>
            <w:r>
              <w:t>привязанности</w:t>
            </w:r>
            <w:r>
              <w:rPr>
                <w:spacing w:val="1"/>
              </w:rPr>
              <w:t xml:space="preserve"> </w:t>
            </w:r>
            <w:r>
              <w:t>к</w:t>
            </w:r>
            <w:r>
              <w:rPr>
                <w:spacing w:val="1"/>
              </w:rPr>
              <w:t xml:space="preserve"> </w:t>
            </w:r>
            <w:r>
              <w:t>родному</w:t>
            </w:r>
            <w:r>
              <w:rPr>
                <w:spacing w:val="1"/>
              </w:rPr>
              <w:t xml:space="preserve"> </w:t>
            </w:r>
            <w:r>
              <w:t>дому,</w:t>
            </w:r>
            <w:r>
              <w:rPr>
                <w:spacing w:val="1"/>
              </w:rPr>
              <w:t xml:space="preserve"> </w:t>
            </w:r>
            <w:r>
              <w:t>семье,</w:t>
            </w:r>
            <w:r>
              <w:rPr>
                <w:spacing w:val="-62"/>
              </w:rPr>
              <w:t xml:space="preserve"> </w:t>
            </w:r>
            <w:r>
              <w:t>близким людям</w:t>
            </w:r>
          </w:p>
        </w:tc>
      </w:tr>
      <w:tr w:rsidR="0055423B">
        <w:trPr>
          <w:trHeight w:val="4186"/>
        </w:trPr>
        <w:tc>
          <w:tcPr>
            <w:tcW w:w="571" w:type="dxa"/>
          </w:tcPr>
          <w:p w:rsidR="0055423B" w:rsidRDefault="00032AC2">
            <w:pPr>
              <w:pStyle w:val="TableParagraph"/>
              <w:spacing w:line="283" w:lineRule="exact"/>
              <w:ind w:left="9"/>
              <w:jc w:val="center"/>
            </w:pPr>
            <w:r>
              <w:rPr>
                <w:w w:val="99"/>
              </w:rPr>
              <w:t>2</w:t>
            </w:r>
          </w:p>
        </w:tc>
        <w:tc>
          <w:tcPr>
            <w:tcW w:w="1983" w:type="dxa"/>
          </w:tcPr>
          <w:p w:rsidR="0055423B" w:rsidRDefault="00032AC2" w:rsidP="009A2534">
            <w:pPr>
              <w:pStyle w:val="TableParagraph"/>
              <w:spacing w:line="282" w:lineRule="exact"/>
              <w:ind w:left="0"/>
            </w:pPr>
            <w:r>
              <w:t>Духовно-</w:t>
            </w:r>
            <w:r w:rsidR="009A2534">
              <w:t xml:space="preserve"> </w:t>
            </w:r>
            <w:r>
              <w:t>нравственное</w:t>
            </w:r>
          </w:p>
        </w:tc>
        <w:tc>
          <w:tcPr>
            <w:tcW w:w="2410" w:type="dxa"/>
          </w:tcPr>
          <w:p w:rsidR="0055423B" w:rsidRDefault="00032AC2" w:rsidP="009A2534">
            <w:pPr>
              <w:pStyle w:val="TableParagraph"/>
              <w:spacing w:line="282" w:lineRule="exact"/>
              <w:ind w:left="0"/>
            </w:pPr>
            <w:r>
              <w:t>Жизнь,</w:t>
            </w:r>
            <w:r w:rsidR="009A2534">
              <w:t xml:space="preserve"> </w:t>
            </w:r>
            <w:r>
              <w:rPr>
                <w:spacing w:val="-1"/>
              </w:rPr>
              <w:t>милосердие,</w:t>
            </w:r>
            <w:r>
              <w:rPr>
                <w:spacing w:val="-62"/>
              </w:rPr>
              <w:t xml:space="preserve"> </w:t>
            </w:r>
            <w:r>
              <w:t>добро</w:t>
            </w:r>
          </w:p>
        </w:tc>
        <w:tc>
          <w:tcPr>
            <w:tcW w:w="4821" w:type="dxa"/>
          </w:tcPr>
          <w:p w:rsidR="0055423B" w:rsidRDefault="00032AC2">
            <w:pPr>
              <w:pStyle w:val="TableParagraph"/>
              <w:spacing w:line="282" w:lineRule="exact"/>
              <w:ind w:left="428"/>
            </w:pPr>
            <w:proofErr w:type="gramStart"/>
            <w:r>
              <w:t>Различающий</w:t>
            </w:r>
            <w:proofErr w:type="gramEnd"/>
            <w:r>
              <w:rPr>
                <w:spacing w:val="54"/>
              </w:rPr>
              <w:t xml:space="preserve"> </w:t>
            </w:r>
            <w:r>
              <w:t>основные</w:t>
            </w:r>
            <w:r>
              <w:rPr>
                <w:spacing w:val="117"/>
              </w:rPr>
              <w:t xml:space="preserve"> </w:t>
            </w:r>
            <w:r>
              <w:t>проявления</w:t>
            </w:r>
          </w:p>
          <w:p w:rsidR="0055423B" w:rsidRDefault="00032AC2">
            <w:pPr>
              <w:pStyle w:val="TableParagraph"/>
              <w:ind w:left="111" w:right="92"/>
            </w:pPr>
            <w:r>
              <w:t>добра</w:t>
            </w:r>
            <w:r>
              <w:rPr>
                <w:spacing w:val="1"/>
              </w:rPr>
              <w:t xml:space="preserve"> </w:t>
            </w:r>
            <w:r>
              <w:t>и</w:t>
            </w:r>
            <w:r>
              <w:rPr>
                <w:spacing w:val="1"/>
              </w:rPr>
              <w:t xml:space="preserve"> </w:t>
            </w:r>
            <w:r>
              <w:t>зла,</w:t>
            </w:r>
            <w:r>
              <w:rPr>
                <w:spacing w:val="1"/>
              </w:rPr>
              <w:t xml:space="preserve"> </w:t>
            </w:r>
            <w:proofErr w:type="gramStart"/>
            <w:r>
              <w:t>принимающий</w:t>
            </w:r>
            <w:proofErr w:type="gramEnd"/>
            <w:r>
              <w:rPr>
                <w:spacing w:val="66"/>
              </w:rPr>
              <w:t xml:space="preserve"> </w:t>
            </w:r>
            <w:r>
              <w:t>и</w:t>
            </w:r>
            <w:r>
              <w:rPr>
                <w:spacing w:val="1"/>
              </w:rPr>
              <w:t xml:space="preserve"> </w:t>
            </w:r>
            <w:r>
              <w:t>уважающий</w:t>
            </w:r>
            <w:r>
              <w:rPr>
                <w:spacing w:val="1"/>
              </w:rPr>
              <w:t xml:space="preserve"> </w:t>
            </w:r>
            <w:r>
              <w:t>традиционные</w:t>
            </w:r>
            <w:r>
              <w:rPr>
                <w:spacing w:val="1"/>
              </w:rPr>
              <w:t xml:space="preserve"> </w:t>
            </w:r>
            <w:r>
              <w:t>ценности,</w:t>
            </w:r>
            <w:r>
              <w:rPr>
                <w:spacing w:val="-62"/>
              </w:rPr>
              <w:t xml:space="preserve"> </w:t>
            </w:r>
            <w:r>
              <w:t>ценности семьи и общества, правдивый,</w:t>
            </w:r>
            <w:r>
              <w:rPr>
                <w:spacing w:val="1"/>
              </w:rPr>
              <w:t xml:space="preserve"> </w:t>
            </w:r>
            <w:r>
              <w:t>искренний,</w:t>
            </w:r>
            <w:r>
              <w:rPr>
                <w:spacing w:val="1"/>
              </w:rPr>
              <w:t xml:space="preserve"> </w:t>
            </w:r>
            <w:r>
              <w:t>способный</w:t>
            </w:r>
            <w:r>
              <w:rPr>
                <w:spacing w:val="1"/>
              </w:rPr>
              <w:t xml:space="preserve"> </w:t>
            </w:r>
            <w:r>
              <w:t>к</w:t>
            </w:r>
            <w:r>
              <w:rPr>
                <w:spacing w:val="1"/>
              </w:rPr>
              <w:t xml:space="preserve"> </w:t>
            </w:r>
            <w:r>
              <w:t>сочувствию</w:t>
            </w:r>
            <w:r>
              <w:rPr>
                <w:spacing w:val="1"/>
              </w:rPr>
              <w:t xml:space="preserve"> </w:t>
            </w:r>
            <w:r>
              <w:t>и</w:t>
            </w:r>
            <w:r>
              <w:rPr>
                <w:spacing w:val="-62"/>
              </w:rPr>
              <w:t xml:space="preserve"> </w:t>
            </w:r>
            <w:r>
              <w:t>заботе,</w:t>
            </w:r>
            <w:r>
              <w:rPr>
                <w:spacing w:val="2"/>
              </w:rPr>
              <w:t xml:space="preserve"> </w:t>
            </w:r>
            <w:r>
              <w:t>к</w:t>
            </w:r>
            <w:r>
              <w:rPr>
                <w:spacing w:val="-1"/>
              </w:rPr>
              <w:t xml:space="preserve"> </w:t>
            </w:r>
            <w:r>
              <w:t>нравственному поступку.</w:t>
            </w:r>
          </w:p>
          <w:p w:rsidR="0055423B" w:rsidRDefault="00032AC2">
            <w:pPr>
              <w:pStyle w:val="TableParagraph"/>
              <w:tabs>
                <w:tab w:val="left" w:pos="2487"/>
                <w:tab w:val="left" w:pos="3533"/>
              </w:tabs>
              <w:spacing w:before="2"/>
              <w:ind w:left="111" w:right="91" w:firstLine="316"/>
            </w:pPr>
            <w:proofErr w:type="gramStart"/>
            <w:r>
              <w:t>Способный</w:t>
            </w:r>
            <w:proofErr w:type="gramEnd"/>
            <w:r>
              <w:tab/>
              <w:t>не</w:t>
            </w:r>
            <w:r>
              <w:tab/>
              <w:t>оставаться</w:t>
            </w:r>
            <w:r>
              <w:rPr>
                <w:spacing w:val="-63"/>
              </w:rPr>
              <w:t xml:space="preserve"> </w:t>
            </w:r>
            <w:r>
              <w:t>равнодушным к чужому горю, проявлять</w:t>
            </w:r>
            <w:r>
              <w:rPr>
                <w:spacing w:val="-62"/>
              </w:rPr>
              <w:t xml:space="preserve"> </w:t>
            </w:r>
            <w:r>
              <w:t>заботу.</w:t>
            </w:r>
          </w:p>
          <w:p w:rsidR="0055423B" w:rsidRDefault="00032AC2">
            <w:pPr>
              <w:pStyle w:val="TableParagraph"/>
              <w:tabs>
                <w:tab w:val="left" w:pos="2040"/>
                <w:tab w:val="left" w:pos="3177"/>
                <w:tab w:val="left" w:pos="4579"/>
              </w:tabs>
              <w:spacing w:before="1"/>
              <w:ind w:left="111" w:right="90" w:firstLine="316"/>
            </w:pPr>
            <w:r>
              <w:t>Самостоятельно</w:t>
            </w:r>
            <w:r>
              <w:tab/>
            </w:r>
            <w:proofErr w:type="gramStart"/>
            <w:r>
              <w:t>различающий</w:t>
            </w:r>
            <w:proofErr w:type="gramEnd"/>
            <w:r>
              <w:rPr>
                <w:spacing w:val="-63"/>
              </w:rPr>
              <w:t xml:space="preserve"> </w:t>
            </w:r>
            <w:r>
              <w:t>основные</w:t>
            </w:r>
            <w:r>
              <w:tab/>
              <w:t>отрицательные</w:t>
            </w:r>
            <w:r>
              <w:tab/>
            </w:r>
            <w:r>
              <w:rPr>
                <w:spacing w:val="-4"/>
              </w:rPr>
              <w:t>и</w:t>
            </w:r>
            <w:r>
              <w:rPr>
                <w:spacing w:val="-63"/>
              </w:rPr>
              <w:t xml:space="preserve"> </w:t>
            </w:r>
            <w:r>
              <w:t>положительные</w:t>
            </w:r>
            <w:r>
              <w:rPr>
                <w:spacing w:val="1"/>
              </w:rPr>
              <w:t xml:space="preserve"> </w:t>
            </w:r>
            <w:r>
              <w:t>человеческие</w:t>
            </w:r>
            <w:r>
              <w:rPr>
                <w:spacing w:val="1"/>
              </w:rPr>
              <w:t xml:space="preserve"> </w:t>
            </w:r>
            <w:r>
              <w:t>качества,</w:t>
            </w:r>
            <w:r>
              <w:rPr>
                <w:spacing w:val="1"/>
              </w:rPr>
              <w:t xml:space="preserve"> </w:t>
            </w:r>
            <w:r>
              <w:t>иногда</w:t>
            </w:r>
            <w:r>
              <w:rPr>
                <w:spacing w:val="49"/>
              </w:rPr>
              <w:t xml:space="preserve"> </w:t>
            </w:r>
            <w:r>
              <w:t>прибегая</w:t>
            </w:r>
            <w:r>
              <w:rPr>
                <w:spacing w:val="50"/>
              </w:rPr>
              <w:t xml:space="preserve"> </w:t>
            </w:r>
            <w:r>
              <w:t>к</w:t>
            </w:r>
            <w:r>
              <w:rPr>
                <w:spacing w:val="48"/>
              </w:rPr>
              <w:t xml:space="preserve"> </w:t>
            </w:r>
            <w:r>
              <w:t>помощи</w:t>
            </w:r>
            <w:r>
              <w:rPr>
                <w:spacing w:val="50"/>
              </w:rPr>
              <w:t xml:space="preserve"> </w:t>
            </w:r>
            <w:r>
              <w:t>взрослого</w:t>
            </w:r>
            <w:r>
              <w:rPr>
                <w:spacing w:val="49"/>
              </w:rPr>
              <w:t xml:space="preserve"> </w:t>
            </w:r>
            <w:r>
              <w:t>в</w:t>
            </w:r>
          </w:p>
          <w:p w:rsidR="0055423B" w:rsidRDefault="00032AC2">
            <w:pPr>
              <w:pStyle w:val="TableParagraph"/>
              <w:spacing w:line="294" w:lineRule="exact"/>
              <w:ind w:left="111"/>
            </w:pPr>
            <w:proofErr w:type="gramStart"/>
            <w:r>
              <w:t>ситуациях</w:t>
            </w:r>
            <w:proofErr w:type="gramEnd"/>
            <w:r>
              <w:rPr>
                <w:spacing w:val="-2"/>
              </w:rPr>
              <w:t xml:space="preserve"> </w:t>
            </w:r>
            <w:r>
              <w:t>морального</w:t>
            </w:r>
            <w:r>
              <w:rPr>
                <w:spacing w:val="-3"/>
              </w:rPr>
              <w:t xml:space="preserve"> </w:t>
            </w:r>
            <w:r>
              <w:t>выбора</w:t>
            </w:r>
          </w:p>
        </w:tc>
      </w:tr>
      <w:tr w:rsidR="0055423B" w:rsidTr="000656FB">
        <w:trPr>
          <w:trHeight w:val="3591"/>
        </w:trPr>
        <w:tc>
          <w:tcPr>
            <w:tcW w:w="571" w:type="dxa"/>
            <w:shd w:val="clear" w:color="auto" w:fill="D6E3BC" w:themeFill="accent3" w:themeFillTint="66"/>
          </w:tcPr>
          <w:p w:rsidR="0055423B" w:rsidRDefault="00032AC2">
            <w:pPr>
              <w:pStyle w:val="TableParagraph"/>
              <w:spacing w:line="283" w:lineRule="exact"/>
              <w:ind w:left="9"/>
              <w:jc w:val="center"/>
            </w:pPr>
            <w:r>
              <w:rPr>
                <w:w w:val="99"/>
              </w:rPr>
              <w:t>3</w:t>
            </w:r>
          </w:p>
        </w:tc>
        <w:tc>
          <w:tcPr>
            <w:tcW w:w="1983" w:type="dxa"/>
          </w:tcPr>
          <w:p w:rsidR="0055423B" w:rsidRDefault="00032AC2" w:rsidP="009A2534">
            <w:pPr>
              <w:pStyle w:val="TableParagraph"/>
              <w:spacing w:line="283" w:lineRule="exact"/>
              <w:ind w:left="105"/>
            </w:pPr>
            <w:r>
              <w:t>Социальное</w:t>
            </w:r>
          </w:p>
        </w:tc>
        <w:tc>
          <w:tcPr>
            <w:tcW w:w="2410" w:type="dxa"/>
            <w:shd w:val="clear" w:color="auto" w:fill="D6E3BC" w:themeFill="accent3" w:themeFillTint="66"/>
          </w:tcPr>
          <w:p w:rsidR="0055423B" w:rsidRDefault="00032AC2" w:rsidP="009A2534">
            <w:pPr>
              <w:pStyle w:val="TableParagraph"/>
              <w:spacing w:line="283" w:lineRule="exact"/>
              <w:ind w:left="0"/>
            </w:pPr>
            <w:r>
              <w:t>Человек,</w:t>
            </w:r>
            <w:r>
              <w:rPr>
                <w:spacing w:val="1"/>
              </w:rPr>
              <w:t xml:space="preserve"> </w:t>
            </w:r>
            <w:r>
              <w:t>семья,</w:t>
            </w:r>
          </w:p>
          <w:p w:rsidR="0055423B" w:rsidRDefault="00032AC2" w:rsidP="009A2534">
            <w:pPr>
              <w:pStyle w:val="TableParagraph"/>
              <w:spacing w:before="3" w:line="298" w:lineRule="exact"/>
              <w:ind w:left="0"/>
            </w:pPr>
            <w:r>
              <w:t>дружба,</w:t>
            </w:r>
          </w:p>
          <w:p w:rsidR="0055423B" w:rsidRDefault="00032AC2" w:rsidP="009A2534">
            <w:pPr>
              <w:pStyle w:val="TableParagraph"/>
              <w:spacing w:line="298" w:lineRule="exact"/>
              <w:ind w:left="0"/>
            </w:pPr>
            <w:r>
              <w:t>сотрудничество</w:t>
            </w:r>
          </w:p>
        </w:tc>
        <w:tc>
          <w:tcPr>
            <w:tcW w:w="4821" w:type="dxa"/>
          </w:tcPr>
          <w:p w:rsidR="0055423B" w:rsidRDefault="00032AC2">
            <w:pPr>
              <w:pStyle w:val="TableParagraph"/>
              <w:spacing w:line="283" w:lineRule="exact"/>
              <w:ind w:left="428"/>
            </w:pPr>
            <w:proofErr w:type="gramStart"/>
            <w:r>
              <w:t>Проявляющий</w:t>
            </w:r>
            <w:proofErr w:type="gramEnd"/>
            <w:r>
              <w:t xml:space="preserve">  </w:t>
            </w:r>
            <w:r>
              <w:rPr>
                <w:spacing w:val="56"/>
              </w:rPr>
              <w:t xml:space="preserve"> </w:t>
            </w:r>
            <w:r>
              <w:t xml:space="preserve">ответственность   </w:t>
            </w:r>
            <w:r>
              <w:rPr>
                <w:spacing w:val="51"/>
              </w:rPr>
              <w:t xml:space="preserve"> </w:t>
            </w:r>
            <w:r>
              <w:t>за</w:t>
            </w:r>
          </w:p>
          <w:p w:rsidR="0055423B" w:rsidRDefault="00032AC2">
            <w:pPr>
              <w:pStyle w:val="TableParagraph"/>
              <w:spacing w:before="3"/>
              <w:ind w:left="111" w:right="96"/>
            </w:pPr>
            <w:r>
              <w:t>свои</w:t>
            </w:r>
            <w:r>
              <w:rPr>
                <w:spacing w:val="1"/>
              </w:rPr>
              <w:t xml:space="preserve"> </w:t>
            </w:r>
            <w:r>
              <w:t>действия</w:t>
            </w:r>
            <w:r>
              <w:rPr>
                <w:spacing w:val="1"/>
              </w:rPr>
              <w:t xml:space="preserve"> </w:t>
            </w:r>
            <w:r>
              <w:t>и</w:t>
            </w:r>
            <w:r>
              <w:rPr>
                <w:spacing w:val="1"/>
              </w:rPr>
              <w:t xml:space="preserve"> </w:t>
            </w:r>
            <w:r>
              <w:t>поведение;</w:t>
            </w:r>
            <w:r>
              <w:rPr>
                <w:spacing w:val="1"/>
              </w:rPr>
              <w:t xml:space="preserve"> </w:t>
            </w:r>
            <w:proofErr w:type="gramStart"/>
            <w:r>
              <w:t>принимающий</w:t>
            </w:r>
            <w:proofErr w:type="gramEnd"/>
            <w:r>
              <w:rPr>
                <w:spacing w:val="1"/>
              </w:rPr>
              <w:t xml:space="preserve"> </w:t>
            </w:r>
            <w:r>
              <w:t>и</w:t>
            </w:r>
            <w:r>
              <w:rPr>
                <w:spacing w:val="1"/>
              </w:rPr>
              <w:t xml:space="preserve"> </w:t>
            </w:r>
            <w:r>
              <w:t>уважающий</w:t>
            </w:r>
            <w:r>
              <w:rPr>
                <w:spacing w:val="1"/>
              </w:rPr>
              <w:t xml:space="preserve"> </w:t>
            </w:r>
            <w:r>
              <w:t>различия</w:t>
            </w:r>
            <w:r>
              <w:rPr>
                <w:spacing w:val="1"/>
              </w:rPr>
              <w:t xml:space="preserve"> </w:t>
            </w:r>
            <w:r>
              <w:t>между людьми.</w:t>
            </w:r>
          </w:p>
          <w:p w:rsidR="0055423B" w:rsidRDefault="00032AC2">
            <w:pPr>
              <w:pStyle w:val="TableParagraph"/>
              <w:spacing w:line="242" w:lineRule="auto"/>
              <w:ind w:left="111" w:right="101" w:firstLine="316"/>
            </w:pPr>
            <w:proofErr w:type="gramStart"/>
            <w:r>
              <w:t>Владеющий</w:t>
            </w:r>
            <w:proofErr w:type="gramEnd"/>
            <w:r>
              <w:rPr>
                <w:spacing w:val="1"/>
              </w:rPr>
              <w:t xml:space="preserve"> </w:t>
            </w:r>
            <w:r>
              <w:t>основами</w:t>
            </w:r>
            <w:r>
              <w:rPr>
                <w:spacing w:val="1"/>
              </w:rPr>
              <w:t xml:space="preserve"> </w:t>
            </w:r>
            <w:r>
              <w:t>речевой</w:t>
            </w:r>
            <w:r>
              <w:rPr>
                <w:spacing w:val="1"/>
              </w:rPr>
              <w:t xml:space="preserve"> </w:t>
            </w:r>
            <w:r>
              <w:t>культуры.</w:t>
            </w:r>
          </w:p>
          <w:p w:rsidR="0055423B" w:rsidRDefault="00032AC2">
            <w:pPr>
              <w:pStyle w:val="TableParagraph"/>
              <w:tabs>
                <w:tab w:val="left" w:pos="3500"/>
              </w:tabs>
              <w:ind w:left="111" w:right="93" w:firstLine="316"/>
            </w:pPr>
            <w:r>
              <w:t>Дружелюбный</w:t>
            </w:r>
            <w:r>
              <w:rPr>
                <w:spacing w:val="1"/>
              </w:rPr>
              <w:t xml:space="preserve"> </w:t>
            </w:r>
            <w:r>
              <w:t>и</w:t>
            </w:r>
            <w:r>
              <w:rPr>
                <w:spacing w:val="1"/>
              </w:rPr>
              <w:t xml:space="preserve"> </w:t>
            </w:r>
            <w:r>
              <w:t>доброжелательный,</w:t>
            </w:r>
            <w:r>
              <w:rPr>
                <w:spacing w:val="-62"/>
              </w:rPr>
              <w:t xml:space="preserve"> </w:t>
            </w:r>
            <w:r>
              <w:t>умеющий</w:t>
            </w:r>
            <w:r>
              <w:rPr>
                <w:spacing w:val="1"/>
              </w:rPr>
              <w:t xml:space="preserve"> </w:t>
            </w:r>
            <w:r>
              <w:t>слушать</w:t>
            </w:r>
            <w:r>
              <w:rPr>
                <w:spacing w:val="1"/>
              </w:rPr>
              <w:t xml:space="preserve"> </w:t>
            </w:r>
            <w:r>
              <w:t>и</w:t>
            </w:r>
            <w:r>
              <w:rPr>
                <w:spacing w:val="1"/>
              </w:rPr>
              <w:t xml:space="preserve"> </w:t>
            </w:r>
            <w:r>
              <w:t>слышать</w:t>
            </w:r>
            <w:r>
              <w:rPr>
                <w:spacing w:val="1"/>
              </w:rPr>
              <w:t xml:space="preserve"> </w:t>
            </w:r>
            <w:r>
              <w:t>собеседника,</w:t>
            </w:r>
            <w:r>
              <w:tab/>
            </w:r>
            <w:r>
              <w:rPr>
                <w:spacing w:val="-1"/>
              </w:rPr>
              <w:t>способный</w:t>
            </w:r>
            <w:r>
              <w:rPr>
                <w:spacing w:val="-63"/>
              </w:rPr>
              <w:t xml:space="preserve"> </w:t>
            </w:r>
            <w:r>
              <w:t>взаимодействовать</w:t>
            </w:r>
            <w:r>
              <w:rPr>
                <w:spacing w:val="1"/>
              </w:rPr>
              <w:t xml:space="preserve"> </w:t>
            </w:r>
            <w:proofErr w:type="gramStart"/>
            <w:r>
              <w:t>со</w:t>
            </w:r>
            <w:proofErr w:type="gramEnd"/>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на</w:t>
            </w:r>
            <w:r>
              <w:rPr>
                <w:spacing w:val="1"/>
              </w:rPr>
              <w:t xml:space="preserve"> </w:t>
            </w:r>
            <w:r>
              <w:t>основе</w:t>
            </w:r>
            <w:r>
              <w:rPr>
                <w:spacing w:val="66"/>
              </w:rPr>
              <w:t xml:space="preserve"> </w:t>
            </w:r>
            <w:r>
              <w:t>общих</w:t>
            </w:r>
            <w:r>
              <w:rPr>
                <w:spacing w:val="1"/>
              </w:rPr>
              <w:t xml:space="preserve"> </w:t>
            </w:r>
            <w:r>
              <w:t>интересов</w:t>
            </w:r>
            <w:r>
              <w:rPr>
                <w:spacing w:val="3"/>
              </w:rPr>
              <w:t xml:space="preserve"> </w:t>
            </w:r>
            <w:r>
              <w:t>и</w:t>
            </w:r>
            <w:r>
              <w:rPr>
                <w:spacing w:val="2"/>
              </w:rPr>
              <w:t xml:space="preserve"> </w:t>
            </w:r>
            <w:r>
              <w:t>дел</w:t>
            </w:r>
          </w:p>
        </w:tc>
      </w:tr>
      <w:tr w:rsidR="0055423B">
        <w:trPr>
          <w:trHeight w:val="897"/>
        </w:trPr>
        <w:tc>
          <w:tcPr>
            <w:tcW w:w="571" w:type="dxa"/>
          </w:tcPr>
          <w:p w:rsidR="0055423B" w:rsidRDefault="00032AC2">
            <w:pPr>
              <w:pStyle w:val="TableParagraph"/>
              <w:spacing w:line="282" w:lineRule="exact"/>
              <w:ind w:left="9"/>
              <w:jc w:val="center"/>
            </w:pPr>
            <w:r>
              <w:rPr>
                <w:w w:val="99"/>
              </w:rPr>
              <w:lastRenderedPageBreak/>
              <w:t>4</w:t>
            </w:r>
          </w:p>
        </w:tc>
        <w:tc>
          <w:tcPr>
            <w:tcW w:w="1983" w:type="dxa"/>
          </w:tcPr>
          <w:p w:rsidR="0055423B" w:rsidRDefault="00032AC2" w:rsidP="009A2534">
            <w:pPr>
              <w:pStyle w:val="TableParagraph"/>
              <w:spacing w:line="282" w:lineRule="exact"/>
              <w:ind w:left="105"/>
            </w:pPr>
            <w:r>
              <w:t>Познавательно</w:t>
            </w:r>
          </w:p>
          <w:p w:rsidR="0055423B" w:rsidRDefault="00032AC2">
            <w:pPr>
              <w:pStyle w:val="TableParagraph"/>
              <w:spacing w:line="298" w:lineRule="exact"/>
              <w:ind w:left="105"/>
            </w:pPr>
            <w:r>
              <w:rPr>
                <w:w w:val="99"/>
              </w:rPr>
              <w:t>е</w:t>
            </w:r>
          </w:p>
        </w:tc>
        <w:tc>
          <w:tcPr>
            <w:tcW w:w="2410" w:type="dxa"/>
          </w:tcPr>
          <w:p w:rsidR="0055423B" w:rsidRDefault="00032AC2" w:rsidP="009A2534">
            <w:pPr>
              <w:pStyle w:val="TableParagraph"/>
              <w:spacing w:line="282" w:lineRule="exact"/>
            </w:pPr>
            <w:r>
              <w:t>Познание</w:t>
            </w:r>
          </w:p>
        </w:tc>
        <w:tc>
          <w:tcPr>
            <w:tcW w:w="4821" w:type="dxa"/>
          </w:tcPr>
          <w:p w:rsidR="0055423B" w:rsidRDefault="009A2534" w:rsidP="009A2534">
            <w:pPr>
              <w:pStyle w:val="TableParagraph"/>
              <w:tabs>
                <w:tab w:val="left" w:pos="2754"/>
              </w:tabs>
              <w:spacing w:line="282" w:lineRule="exact"/>
              <w:ind w:left="0"/>
            </w:pPr>
            <w:r>
              <w:t xml:space="preserve">Любознательный, </w:t>
            </w:r>
            <w:r w:rsidR="00032AC2">
              <w:t>наблюдательный,</w:t>
            </w:r>
          </w:p>
          <w:p w:rsidR="0055423B" w:rsidRDefault="00032AC2">
            <w:pPr>
              <w:pStyle w:val="TableParagraph"/>
              <w:tabs>
                <w:tab w:val="left" w:pos="2543"/>
                <w:tab w:val="left" w:pos="4587"/>
              </w:tabs>
              <w:ind w:left="111" w:right="99"/>
            </w:pPr>
            <w:proofErr w:type="gramStart"/>
            <w:r>
              <w:t>испытывающий</w:t>
            </w:r>
            <w:proofErr w:type="gramEnd"/>
            <w:r>
              <w:tab/>
              <w:t>потребность</w:t>
            </w:r>
            <w:r>
              <w:tab/>
            </w:r>
            <w:r>
              <w:rPr>
                <w:spacing w:val="-5"/>
              </w:rPr>
              <w:t>в</w:t>
            </w:r>
            <w:r>
              <w:rPr>
                <w:spacing w:val="-62"/>
              </w:rPr>
              <w:t xml:space="preserve"> </w:t>
            </w:r>
            <w:r>
              <w:t>самовыражении,</w:t>
            </w:r>
            <w:r>
              <w:rPr>
                <w:spacing w:val="2"/>
              </w:rPr>
              <w:t xml:space="preserve"> </w:t>
            </w:r>
            <w:r>
              <w:t>в</w:t>
            </w:r>
            <w:r>
              <w:rPr>
                <w:spacing w:val="2"/>
              </w:rPr>
              <w:t xml:space="preserve"> </w:t>
            </w:r>
            <w:r>
              <w:t>т.ч.</w:t>
            </w:r>
            <w:r>
              <w:rPr>
                <w:spacing w:val="-2"/>
              </w:rPr>
              <w:t xml:space="preserve"> </w:t>
            </w:r>
            <w:r>
              <w:t>творческом.</w:t>
            </w:r>
          </w:p>
        </w:tc>
      </w:tr>
      <w:tr w:rsidR="0055423B">
        <w:trPr>
          <w:trHeight w:val="2092"/>
        </w:trPr>
        <w:tc>
          <w:tcPr>
            <w:tcW w:w="571" w:type="dxa"/>
          </w:tcPr>
          <w:p w:rsidR="0055423B" w:rsidRDefault="0055423B">
            <w:pPr>
              <w:pStyle w:val="TableParagraph"/>
              <w:ind w:left="0"/>
              <w:rPr>
                <w:sz w:val="24"/>
              </w:rPr>
            </w:pPr>
          </w:p>
        </w:tc>
        <w:tc>
          <w:tcPr>
            <w:tcW w:w="1983" w:type="dxa"/>
          </w:tcPr>
          <w:p w:rsidR="0055423B" w:rsidRDefault="0055423B">
            <w:pPr>
              <w:pStyle w:val="TableParagraph"/>
              <w:ind w:left="0"/>
              <w:rPr>
                <w:sz w:val="24"/>
              </w:rPr>
            </w:pPr>
          </w:p>
        </w:tc>
        <w:tc>
          <w:tcPr>
            <w:tcW w:w="2410" w:type="dxa"/>
          </w:tcPr>
          <w:p w:rsidR="0055423B" w:rsidRDefault="0055423B">
            <w:pPr>
              <w:pStyle w:val="TableParagraph"/>
              <w:ind w:left="0"/>
              <w:rPr>
                <w:sz w:val="24"/>
              </w:rPr>
            </w:pPr>
          </w:p>
        </w:tc>
        <w:tc>
          <w:tcPr>
            <w:tcW w:w="4821" w:type="dxa"/>
          </w:tcPr>
          <w:p w:rsidR="0055423B" w:rsidRDefault="00032AC2">
            <w:pPr>
              <w:pStyle w:val="TableParagraph"/>
              <w:tabs>
                <w:tab w:val="left" w:pos="3417"/>
                <w:tab w:val="left" w:pos="3753"/>
              </w:tabs>
              <w:ind w:left="111" w:right="94" w:firstLine="316"/>
            </w:pPr>
            <w:proofErr w:type="gramStart"/>
            <w:r>
              <w:t>Проявляющий</w:t>
            </w:r>
            <w:proofErr w:type="gramEnd"/>
            <w:r>
              <w:tab/>
            </w:r>
            <w:r>
              <w:rPr>
                <w:spacing w:val="-1"/>
              </w:rPr>
              <w:t>активность,</w:t>
            </w:r>
            <w:r>
              <w:rPr>
                <w:spacing w:val="-63"/>
              </w:rPr>
              <w:t xml:space="preserve"> </w:t>
            </w:r>
            <w:r>
              <w:t>самостоятельность,</w:t>
            </w:r>
            <w:r>
              <w:rPr>
                <w:spacing w:val="1"/>
              </w:rPr>
              <w:t xml:space="preserve"> </w:t>
            </w:r>
            <w:r>
              <w:t>инициативу</w:t>
            </w:r>
            <w:r>
              <w:rPr>
                <w:spacing w:val="1"/>
              </w:rPr>
              <w:t xml:space="preserve"> </w:t>
            </w:r>
            <w:r>
              <w:t>в</w:t>
            </w:r>
            <w:r>
              <w:rPr>
                <w:spacing w:val="1"/>
              </w:rPr>
              <w:t xml:space="preserve"> </w:t>
            </w:r>
            <w:r>
              <w:t>познавательной,</w:t>
            </w:r>
            <w:r>
              <w:tab/>
            </w:r>
            <w:r>
              <w:tab/>
            </w:r>
            <w:r>
              <w:rPr>
                <w:spacing w:val="-1"/>
              </w:rPr>
              <w:t>игровой,</w:t>
            </w:r>
            <w:r>
              <w:rPr>
                <w:spacing w:val="-63"/>
              </w:rPr>
              <w:t xml:space="preserve"> </w:t>
            </w:r>
            <w:r>
              <w:t>коммуникативной и продуктивных видах</w:t>
            </w:r>
            <w:r>
              <w:rPr>
                <w:spacing w:val="-62"/>
              </w:rPr>
              <w:t xml:space="preserve"> </w:t>
            </w:r>
            <w:r>
              <w:t>деятельности и</w:t>
            </w:r>
            <w:r>
              <w:rPr>
                <w:spacing w:val="-5"/>
              </w:rPr>
              <w:t xml:space="preserve"> </w:t>
            </w:r>
            <w:r>
              <w:t>в</w:t>
            </w:r>
            <w:r>
              <w:rPr>
                <w:spacing w:val="1"/>
              </w:rPr>
              <w:t xml:space="preserve"> </w:t>
            </w:r>
            <w:r>
              <w:t>самообслуживании.</w:t>
            </w:r>
          </w:p>
          <w:p w:rsidR="0055423B" w:rsidRDefault="00032AC2">
            <w:pPr>
              <w:pStyle w:val="TableParagraph"/>
              <w:spacing w:line="298" w:lineRule="exact"/>
              <w:ind w:left="111" w:right="97" w:firstLine="316"/>
            </w:pPr>
            <w:proofErr w:type="gramStart"/>
            <w:r>
              <w:t>Обладающий</w:t>
            </w:r>
            <w:proofErr w:type="gramEnd"/>
            <w:r>
              <w:rPr>
                <w:spacing w:val="1"/>
              </w:rPr>
              <w:t xml:space="preserve"> </w:t>
            </w:r>
            <w:r>
              <w:t>первичной</w:t>
            </w:r>
            <w:r>
              <w:rPr>
                <w:spacing w:val="1"/>
              </w:rPr>
              <w:t xml:space="preserve"> </w:t>
            </w:r>
            <w:r>
              <w:t>картиной</w:t>
            </w:r>
            <w:r>
              <w:rPr>
                <w:spacing w:val="-62"/>
              </w:rPr>
              <w:t xml:space="preserve"> </w:t>
            </w:r>
            <w:r>
              <w:t>мира</w:t>
            </w:r>
            <w:r>
              <w:rPr>
                <w:spacing w:val="-4"/>
              </w:rPr>
              <w:t xml:space="preserve"> </w:t>
            </w:r>
            <w:r>
              <w:t>на</w:t>
            </w:r>
            <w:r>
              <w:rPr>
                <w:spacing w:val="-3"/>
              </w:rPr>
              <w:t xml:space="preserve"> </w:t>
            </w:r>
            <w:r>
              <w:t>основе</w:t>
            </w:r>
            <w:r>
              <w:rPr>
                <w:spacing w:val="-8"/>
              </w:rPr>
              <w:t xml:space="preserve"> </w:t>
            </w:r>
            <w:r>
              <w:t>традиционных</w:t>
            </w:r>
            <w:r>
              <w:rPr>
                <w:spacing w:val="-5"/>
              </w:rPr>
              <w:t xml:space="preserve"> </w:t>
            </w:r>
            <w:r>
              <w:t>ценностей</w:t>
            </w:r>
          </w:p>
        </w:tc>
      </w:tr>
      <w:tr w:rsidR="0055423B" w:rsidTr="002556C9">
        <w:trPr>
          <w:trHeight w:val="5386"/>
        </w:trPr>
        <w:tc>
          <w:tcPr>
            <w:tcW w:w="571" w:type="dxa"/>
            <w:shd w:val="clear" w:color="auto" w:fill="D6E3BC" w:themeFill="accent3" w:themeFillTint="66"/>
          </w:tcPr>
          <w:p w:rsidR="0055423B" w:rsidRDefault="00032AC2">
            <w:pPr>
              <w:pStyle w:val="TableParagraph"/>
              <w:spacing w:line="286" w:lineRule="exact"/>
              <w:ind w:left="9"/>
              <w:jc w:val="center"/>
            </w:pPr>
            <w:r>
              <w:rPr>
                <w:w w:val="99"/>
              </w:rPr>
              <w:t>5</w:t>
            </w:r>
          </w:p>
        </w:tc>
        <w:tc>
          <w:tcPr>
            <w:tcW w:w="1983" w:type="dxa"/>
          </w:tcPr>
          <w:p w:rsidR="0055423B" w:rsidRDefault="00032AC2" w:rsidP="009A2534">
            <w:pPr>
              <w:pStyle w:val="TableParagraph"/>
              <w:ind w:left="105" w:right="98"/>
            </w:pPr>
            <w:r>
              <w:t>Физическое и</w:t>
            </w:r>
            <w:r>
              <w:rPr>
                <w:spacing w:val="1"/>
              </w:rPr>
              <w:t xml:space="preserve"> </w:t>
            </w:r>
            <w:r>
              <w:rPr>
                <w:spacing w:val="-1"/>
              </w:rPr>
              <w:t>оздоровительно</w:t>
            </w:r>
            <w:r>
              <w:rPr>
                <w:spacing w:val="-62"/>
              </w:rPr>
              <w:t xml:space="preserve"> </w:t>
            </w:r>
            <w:r>
              <w:t>е</w:t>
            </w:r>
          </w:p>
        </w:tc>
        <w:tc>
          <w:tcPr>
            <w:tcW w:w="2410" w:type="dxa"/>
            <w:shd w:val="clear" w:color="auto" w:fill="D6E3BC" w:themeFill="accent3" w:themeFillTint="66"/>
          </w:tcPr>
          <w:p w:rsidR="0055423B" w:rsidRDefault="00032AC2" w:rsidP="009A2534">
            <w:pPr>
              <w:pStyle w:val="TableParagraph"/>
              <w:spacing w:line="286" w:lineRule="exact"/>
              <w:ind w:left="110"/>
            </w:pPr>
            <w:r>
              <w:t>Здоровье,</w:t>
            </w:r>
            <w:r>
              <w:rPr>
                <w:spacing w:val="-2"/>
              </w:rPr>
              <w:t xml:space="preserve"> </w:t>
            </w:r>
            <w:r>
              <w:t>жизнь</w:t>
            </w:r>
          </w:p>
        </w:tc>
        <w:tc>
          <w:tcPr>
            <w:tcW w:w="4821" w:type="dxa"/>
          </w:tcPr>
          <w:p w:rsidR="0055423B" w:rsidRDefault="00032AC2">
            <w:pPr>
              <w:pStyle w:val="TableParagraph"/>
              <w:ind w:left="111" w:right="95" w:firstLine="172"/>
            </w:pPr>
            <w:proofErr w:type="gramStart"/>
            <w:r>
              <w:t>Понимающий</w:t>
            </w:r>
            <w:proofErr w:type="gramEnd"/>
            <w:r>
              <w:rPr>
                <w:spacing w:val="1"/>
              </w:rPr>
              <w:t xml:space="preserve"> </w:t>
            </w:r>
            <w:r>
              <w:t>ценность</w:t>
            </w:r>
            <w:r>
              <w:rPr>
                <w:spacing w:val="1"/>
              </w:rPr>
              <w:t xml:space="preserve"> </w:t>
            </w:r>
            <w:r>
              <w:t>жизни,</w:t>
            </w:r>
            <w:r>
              <w:rPr>
                <w:spacing w:val="1"/>
              </w:rPr>
              <w:t xml:space="preserve"> </w:t>
            </w:r>
            <w:r>
              <w:t>владеющий</w:t>
            </w:r>
            <w:r>
              <w:rPr>
                <w:spacing w:val="1"/>
              </w:rPr>
              <w:t xml:space="preserve"> </w:t>
            </w:r>
            <w:r>
              <w:t>основными</w:t>
            </w:r>
            <w:r>
              <w:rPr>
                <w:spacing w:val="1"/>
              </w:rPr>
              <w:t xml:space="preserve"> </w:t>
            </w:r>
            <w:r>
              <w:t>способами</w:t>
            </w:r>
            <w:r>
              <w:rPr>
                <w:spacing w:val="1"/>
              </w:rPr>
              <w:t xml:space="preserve"> </w:t>
            </w:r>
            <w:r>
              <w:t>укрепления</w:t>
            </w:r>
            <w:r>
              <w:rPr>
                <w:spacing w:val="1"/>
              </w:rPr>
              <w:t xml:space="preserve"> </w:t>
            </w:r>
            <w:r>
              <w:t>здоровья</w:t>
            </w:r>
            <w:r>
              <w:rPr>
                <w:spacing w:val="1"/>
              </w:rPr>
              <w:t xml:space="preserve"> </w:t>
            </w:r>
            <w:r>
              <w:t>-</w:t>
            </w:r>
            <w:r>
              <w:rPr>
                <w:spacing w:val="1"/>
              </w:rPr>
              <w:t xml:space="preserve"> </w:t>
            </w:r>
            <w:r>
              <w:t>занятия</w:t>
            </w:r>
            <w:r>
              <w:rPr>
                <w:spacing w:val="-62"/>
              </w:rPr>
              <w:t xml:space="preserve"> </w:t>
            </w:r>
            <w:r>
              <w:t>физической</w:t>
            </w:r>
            <w:r>
              <w:rPr>
                <w:spacing w:val="1"/>
              </w:rPr>
              <w:t xml:space="preserve"> </w:t>
            </w:r>
            <w:r>
              <w:t>культурой,</w:t>
            </w:r>
            <w:r>
              <w:rPr>
                <w:spacing w:val="1"/>
              </w:rPr>
              <w:t xml:space="preserve"> </w:t>
            </w:r>
            <w:r>
              <w:t>закаливание,</w:t>
            </w:r>
            <w:r>
              <w:rPr>
                <w:spacing w:val="-62"/>
              </w:rPr>
              <w:t xml:space="preserve"> </w:t>
            </w:r>
            <w:r>
              <w:t>утренняя</w:t>
            </w:r>
            <w:r>
              <w:rPr>
                <w:spacing w:val="1"/>
              </w:rPr>
              <w:t xml:space="preserve"> </w:t>
            </w:r>
            <w:r>
              <w:t>гимнастика,</w:t>
            </w:r>
            <w:r>
              <w:rPr>
                <w:spacing w:val="1"/>
              </w:rPr>
              <w:t xml:space="preserve"> </w:t>
            </w:r>
            <w:r>
              <w:t>соблюдение</w:t>
            </w:r>
            <w:r>
              <w:rPr>
                <w:spacing w:val="1"/>
              </w:rPr>
              <w:t xml:space="preserve"> </w:t>
            </w:r>
            <w:r>
              <w:t>личной</w:t>
            </w:r>
            <w:r>
              <w:rPr>
                <w:spacing w:val="1"/>
              </w:rPr>
              <w:t xml:space="preserve"> </w:t>
            </w:r>
            <w:r>
              <w:t>гигиены</w:t>
            </w:r>
            <w:r>
              <w:rPr>
                <w:spacing w:val="1"/>
              </w:rPr>
              <w:t xml:space="preserve"> </w:t>
            </w:r>
            <w:r>
              <w:t>и</w:t>
            </w:r>
            <w:r>
              <w:rPr>
                <w:spacing w:val="66"/>
              </w:rPr>
              <w:t xml:space="preserve"> </w:t>
            </w:r>
            <w:r>
              <w:t>безопасного</w:t>
            </w:r>
            <w:r>
              <w:rPr>
                <w:spacing w:val="-62"/>
              </w:rPr>
              <w:t xml:space="preserve"> </w:t>
            </w:r>
            <w:r>
              <w:t>поведения</w:t>
            </w:r>
            <w:r>
              <w:rPr>
                <w:spacing w:val="1"/>
              </w:rPr>
              <w:t xml:space="preserve"> </w:t>
            </w:r>
            <w:r>
              <w:t>и</w:t>
            </w:r>
            <w:r>
              <w:rPr>
                <w:spacing w:val="1"/>
              </w:rPr>
              <w:t xml:space="preserve"> </w:t>
            </w:r>
            <w:r>
              <w:t>другое;</w:t>
            </w:r>
            <w:r>
              <w:rPr>
                <w:spacing w:val="1"/>
              </w:rPr>
              <w:t xml:space="preserve"> </w:t>
            </w:r>
            <w:r>
              <w:t>стремящийся</w:t>
            </w:r>
            <w:r>
              <w:rPr>
                <w:spacing w:val="1"/>
              </w:rPr>
              <w:t xml:space="preserve"> </w:t>
            </w:r>
            <w:r>
              <w:t>к</w:t>
            </w:r>
            <w:r>
              <w:rPr>
                <w:spacing w:val="1"/>
              </w:rPr>
              <w:t xml:space="preserve"> </w:t>
            </w:r>
            <w:r>
              <w:t>сбережению и укреплению собственного</w:t>
            </w:r>
            <w:r>
              <w:rPr>
                <w:spacing w:val="-62"/>
              </w:rPr>
              <w:t xml:space="preserve"> </w:t>
            </w:r>
            <w:r>
              <w:t>здоровья и</w:t>
            </w:r>
            <w:r>
              <w:rPr>
                <w:spacing w:val="1"/>
              </w:rPr>
              <w:t xml:space="preserve"> </w:t>
            </w:r>
            <w:r>
              <w:t>здоровья окружающих.</w:t>
            </w:r>
          </w:p>
          <w:p w:rsidR="0055423B" w:rsidRDefault="00032AC2">
            <w:pPr>
              <w:pStyle w:val="TableParagraph"/>
              <w:ind w:left="111" w:right="96" w:firstLine="172"/>
            </w:pPr>
            <w:r>
              <w:t>Проявляющий</w:t>
            </w:r>
            <w:r>
              <w:rPr>
                <w:spacing w:val="1"/>
              </w:rPr>
              <w:t xml:space="preserve"> </w:t>
            </w:r>
            <w:r>
              <w:t>интерес</w:t>
            </w:r>
            <w:r>
              <w:rPr>
                <w:spacing w:val="1"/>
              </w:rPr>
              <w:t xml:space="preserve"> </w:t>
            </w:r>
            <w:r>
              <w:t>к</w:t>
            </w:r>
            <w:r>
              <w:rPr>
                <w:spacing w:val="1"/>
              </w:rPr>
              <w:t xml:space="preserve"> </w:t>
            </w:r>
            <w:r>
              <w:t>физическим</w:t>
            </w:r>
            <w:r>
              <w:rPr>
                <w:spacing w:val="1"/>
              </w:rPr>
              <w:t xml:space="preserve"> </w:t>
            </w:r>
            <w:r>
              <w:t>упражнениям</w:t>
            </w:r>
            <w:r>
              <w:rPr>
                <w:spacing w:val="1"/>
              </w:rPr>
              <w:t xml:space="preserve"> </w:t>
            </w:r>
            <w:r>
              <w:t>и</w:t>
            </w:r>
            <w:r>
              <w:rPr>
                <w:spacing w:val="1"/>
              </w:rPr>
              <w:t xml:space="preserve"> </w:t>
            </w:r>
            <w:r>
              <w:t>подвижным</w:t>
            </w:r>
            <w:r>
              <w:rPr>
                <w:spacing w:val="1"/>
              </w:rPr>
              <w:t xml:space="preserve"> </w:t>
            </w:r>
            <w:r>
              <w:t>играм,</w:t>
            </w:r>
            <w:r>
              <w:rPr>
                <w:spacing w:val="1"/>
              </w:rPr>
              <w:t xml:space="preserve"> </w:t>
            </w:r>
            <w:r>
              <w:t>стремление</w:t>
            </w:r>
            <w:r>
              <w:rPr>
                <w:spacing w:val="1"/>
              </w:rPr>
              <w:t xml:space="preserve"> </w:t>
            </w:r>
            <w:r>
              <w:t>к</w:t>
            </w:r>
            <w:r>
              <w:rPr>
                <w:spacing w:val="1"/>
              </w:rPr>
              <w:t xml:space="preserve"> </w:t>
            </w:r>
            <w:r>
              <w:t>личной</w:t>
            </w:r>
            <w:r>
              <w:rPr>
                <w:spacing w:val="1"/>
              </w:rPr>
              <w:t xml:space="preserve"> </w:t>
            </w:r>
            <w:r>
              <w:t>и</w:t>
            </w:r>
            <w:r>
              <w:rPr>
                <w:spacing w:val="1"/>
              </w:rPr>
              <w:t xml:space="preserve"> </w:t>
            </w:r>
            <w:r>
              <w:t>командной</w:t>
            </w:r>
            <w:r>
              <w:rPr>
                <w:spacing w:val="1"/>
              </w:rPr>
              <w:t xml:space="preserve"> </w:t>
            </w:r>
            <w:r>
              <w:t>победе,</w:t>
            </w:r>
            <w:r>
              <w:rPr>
                <w:spacing w:val="1"/>
              </w:rPr>
              <w:t xml:space="preserve"> </w:t>
            </w:r>
            <w:r>
              <w:t>нравственные</w:t>
            </w:r>
            <w:r>
              <w:rPr>
                <w:spacing w:val="1"/>
              </w:rPr>
              <w:t xml:space="preserve"> </w:t>
            </w:r>
            <w:r>
              <w:t>и</w:t>
            </w:r>
            <w:r>
              <w:rPr>
                <w:spacing w:val="1"/>
              </w:rPr>
              <w:t xml:space="preserve"> </w:t>
            </w:r>
            <w:r>
              <w:t>волевые</w:t>
            </w:r>
            <w:r>
              <w:rPr>
                <w:spacing w:val="-62"/>
              </w:rPr>
              <w:t xml:space="preserve"> </w:t>
            </w:r>
            <w:r>
              <w:t>качества.</w:t>
            </w:r>
          </w:p>
          <w:p w:rsidR="0055423B" w:rsidRDefault="00032AC2">
            <w:pPr>
              <w:pStyle w:val="TableParagraph"/>
              <w:spacing w:line="242" w:lineRule="auto"/>
              <w:ind w:left="111" w:right="99" w:firstLine="172"/>
            </w:pPr>
            <w:proofErr w:type="gramStart"/>
            <w:r>
              <w:t>Демонстрирующий</w:t>
            </w:r>
            <w:proofErr w:type="gramEnd"/>
            <w:r>
              <w:rPr>
                <w:spacing w:val="1"/>
              </w:rPr>
              <w:t xml:space="preserve"> </w:t>
            </w:r>
            <w:r>
              <w:t>потребность</w:t>
            </w:r>
            <w:r>
              <w:rPr>
                <w:spacing w:val="1"/>
              </w:rPr>
              <w:t xml:space="preserve"> </w:t>
            </w:r>
            <w:r>
              <w:t>в</w:t>
            </w:r>
            <w:r>
              <w:rPr>
                <w:spacing w:val="1"/>
              </w:rPr>
              <w:t xml:space="preserve"> </w:t>
            </w:r>
            <w:r>
              <w:t>двигательной</w:t>
            </w:r>
            <w:r>
              <w:rPr>
                <w:spacing w:val="1"/>
              </w:rPr>
              <w:t xml:space="preserve"> </w:t>
            </w:r>
            <w:r>
              <w:t>деятельности.</w:t>
            </w:r>
          </w:p>
          <w:p w:rsidR="0055423B" w:rsidRDefault="00032AC2">
            <w:pPr>
              <w:pStyle w:val="TableParagraph"/>
              <w:spacing w:line="298" w:lineRule="exact"/>
              <w:ind w:left="111" w:right="102" w:firstLine="172"/>
            </w:pPr>
            <w:proofErr w:type="gramStart"/>
            <w:r>
              <w:t>Имеющий</w:t>
            </w:r>
            <w:proofErr w:type="gramEnd"/>
            <w:r>
              <w:t xml:space="preserve"> представление о некоторых</w:t>
            </w:r>
            <w:r>
              <w:rPr>
                <w:spacing w:val="1"/>
              </w:rPr>
              <w:t xml:space="preserve"> </w:t>
            </w:r>
            <w:r>
              <w:t>видах</w:t>
            </w:r>
            <w:r>
              <w:rPr>
                <w:spacing w:val="1"/>
              </w:rPr>
              <w:t xml:space="preserve"> </w:t>
            </w:r>
            <w:r>
              <w:t>спорта</w:t>
            </w:r>
            <w:r>
              <w:rPr>
                <w:spacing w:val="1"/>
              </w:rPr>
              <w:t xml:space="preserve"> </w:t>
            </w:r>
            <w:r>
              <w:t>и</w:t>
            </w:r>
            <w:r>
              <w:rPr>
                <w:spacing w:val="1"/>
              </w:rPr>
              <w:t xml:space="preserve"> </w:t>
            </w:r>
            <w:r>
              <w:t>активного отдыха</w:t>
            </w:r>
          </w:p>
        </w:tc>
      </w:tr>
      <w:tr w:rsidR="0055423B">
        <w:trPr>
          <w:trHeight w:val="1790"/>
        </w:trPr>
        <w:tc>
          <w:tcPr>
            <w:tcW w:w="571" w:type="dxa"/>
          </w:tcPr>
          <w:p w:rsidR="0055423B" w:rsidRDefault="00032AC2">
            <w:pPr>
              <w:pStyle w:val="TableParagraph"/>
              <w:spacing w:line="286" w:lineRule="exact"/>
              <w:ind w:left="9"/>
              <w:jc w:val="center"/>
            </w:pPr>
            <w:r>
              <w:rPr>
                <w:w w:val="99"/>
              </w:rPr>
              <w:t>6</w:t>
            </w:r>
          </w:p>
        </w:tc>
        <w:tc>
          <w:tcPr>
            <w:tcW w:w="1983" w:type="dxa"/>
          </w:tcPr>
          <w:p w:rsidR="0055423B" w:rsidRDefault="00032AC2" w:rsidP="009A2534">
            <w:pPr>
              <w:pStyle w:val="TableParagraph"/>
              <w:spacing w:line="286" w:lineRule="exact"/>
              <w:ind w:left="105"/>
            </w:pPr>
            <w:r>
              <w:t>Трудовое</w:t>
            </w:r>
          </w:p>
        </w:tc>
        <w:tc>
          <w:tcPr>
            <w:tcW w:w="2410" w:type="dxa"/>
          </w:tcPr>
          <w:p w:rsidR="0055423B" w:rsidRDefault="00032AC2" w:rsidP="009A2534">
            <w:pPr>
              <w:pStyle w:val="TableParagraph"/>
              <w:spacing w:line="286" w:lineRule="exact"/>
            </w:pPr>
            <w:r>
              <w:t>Труд</w:t>
            </w:r>
          </w:p>
        </w:tc>
        <w:tc>
          <w:tcPr>
            <w:tcW w:w="4821" w:type="dxa"/>
          </w:tcPr>
          <w:p w:rsidR="0055423B" w:rsidRDefault="00032AC2">
            <w:pPr>
              <w:pStyle w:val="TableParagraph"/>
              <w:ind w:left="111" w:right="98" w:firstLine="172"/>
            </w:pPr>
            <w:proofErr w:type="gramStart"/>
            <w:r>
              <w:t>Понимающий</w:t>
            </w:r>
            <w:proofErr w:type="gramEnd"/>
            <w:r>
              <w:t xml:space="preserve"> ценность труда в семье и</w:t>
            </w:r>
            <w:r>
              <w:rPr>
                <w:spacing w:val="-62"/>
              </w:rPr>
              <w:t xml:space="preserve"> </w:t>
            </w:r>
            <w:r>
              <w:t>в обществе на основе уважения к людям</w:t>
            </w:r>
            <w:r>
              <w:rPr>
                <w:spacing w:val="1"/>
              </w:rPr>
              <w:t xml:space="preserve"> </w:t>
            </w:r>
            <w:r>
              <w:t>труда,</w:t>
            </w:r>
            <w:r>
              <w:rPr>
                <w:spacing w:val="1"/>
              </w:rPr>
              <w:t xml:space="preserve"> </w:t>
            </w:r>
            <w:r>
              <w:t>результатам их деятельности.</w:t>
            </w:r>
          </w:p>
          <w:p w:rsidR="0055423B" w:rsidRDefault="00032AC2">
            <w:pPr>
              <w:pStyle w:val="TableParagraph"/>
              <w:spacing w:line="298" w:lineRule="exact"/>
              <w:ind w:left="111" w:right="93" w:firstLine="172"/>
            </w:pPr>
            <w:proofErr w:type="gramStart"/>
            <w:r>
              <w:t>Проявляющий</w:t>
            </w:r>
            <w:proofErr w:type="gramEnd"/>
            <w:r>
              <w:rPr>
                <w:spacing w:val="1"/>
              </w:rPr>
              <w:t xml:space="preserve"> </w:t>
            </w:r>
            <w:r>
              <w:t>трудолюбие</w:t>
            </w:r>
            <w:r>
              <w:rPr>
                <w:spacing w:val="1"/>
              </w:rPr>
              <w:t xml:space="preserve"> </w:t>
            </w:r>
            <w:r>
              <w:t>при</w:t>
            </w:r>
            <w:r>
              <w:rPr>
                <w:spacing w:val="-62"/>
              </w:rPr>
              <w:t xml:space="preserve"> </w:t>
            </w:r>
            <w:r>
              <w:t>выполнении</w:t>
            </w:r>
            <w:r>
              <w:rPr>
                <w:spacing w:val="1"/>
              </w:rPr>
              <w:t xml:space="preserve"> </w:t>
            </w:r>
            <w:r>
              <w:t>поручений</w:t>
            </w:r>
            <w:r>
              <w:rPr>
                <w:spacing w:val="1"/>
              </w:rPr>
              <w:t xml:space="preserve"> </w:t>
            </w:r>
            <w:r>
              <w:t>и</w:t>
            </w:r>
            <w:r>
              <w:rPr>
                <w:spacing w:val="1"/>
              </w:rPr>
              <w:t xml:space="preserve"> </w:t>
            </w:r>
            <w:r>
              <w:t>в</w:t>
            </w:r>
            <w:r>
              <w:rPr>
                <w:spacing w:val="-62"/>
              </w:rPr>
              <w:t xml:space="preserve"> </w:t>
            </w:r>
            <w:r>
              <w:t>самостоятельной</w:t>
            </w:r>
            <w:r>
              <w:rPr>
                <w:spacing w:val="1"/>
              </w:rPr>
              <w:t xml:space="preserve"> </w:t>
            </w:r>
            <w:r>
              <w:t>деятельности</w:t>
            </w:r>
          </w:p>
        </w:tc>
      </w:tr>
      <w:tr w:rsidR="0055423B" w:rsidTr="002556C9">
        <w:trPr>
          <w:trHeight w:val="1794"/>
        </w:trPr>
        <w:tc>
          <w:tcPr>
            <w:tcW w:w="571" w:type="dxa"/>
            <w:shd w:val="clear" w:color="auto" w:fill="D6E3BC" w:themeFill="accent3" w:themeFillTint="66"/>
          </w:tcPr>
          <w:p w:rsidR="0055423B" w:rsidRDefault="00032AC2">
            <w:pPr>
              <w:pStyle w:val="TableParagraph"/>
              <w:spacing w:line="286" w:lineRule="exact"/>
              <w:ind w:left="9"/>
              <w:jc w:val="center"/>
            </w:pPr>
            <w:r>
              <w:rPr>
                <w:w w:val="99"/>
              </w:rPr>
              <w:t>7</w:t>
            </w:r>
          </w:p>
        </w:tc>
        <w:tc>
          <w:tcPr>
            <w:tcW w:w="1983" w:type="dxa"/>
          </w:tcPr>
          <w:p w:rsidR="0055423B" w:rsidRDefault="00032AC2" w:rsidP="009A2534">
            <w:pPr>
              <w:pStyle w:val="TableParagraph"/>
              <w:spacing w:line="286" w:lineRule="exact"/>
              <w:ind w:left="105"/>
            </w:pPr>
            <w:r>
              <w:t>Эстетическое</w:t>
            </w:r>
          </w:p>
        </w:tc>
        <w:tc>
          <w:tcPr>
            <w:tcW w:w="2410" w:type="dxa"/>
            <w:shd w:val="clear" w:color="auto" w:fill="D6E3BC" w:themeFill="accent3" w:themeFillTint="66"/>
          </w:tcPr>
          <w:p w:rsidR="0055423B" w:rsidRDefault="00032AC2" w:rsidP="009A2534">
            <w:pPr>
              <w:pStyle w:val="TableParagraph"/>
              <w:spacing w:line="286" w:lineRule="exact"/>
              <w:ind w:left="110"/>
            </w:pPr>
            <w:r>
              <w:t>Культура и красота</w:t>
            </w:r>
          </w:p>
        </w:tc>
        <w:tc>
          <w:tcPr>
            <w:tcW w:w="4821" w:type="dxa"/>
          </w:tcPr>
          <w:p w:rsidR="0055423B" w:rsidRDefault="00032AC2">
            <w:pPr>
              <w:pStyle w:val="TableParagraph"/>
              <w:tabs>
                <w:tab w:val="left" w:pos="2276"/>
                <w:tab w:val="left" w:pos="4569"/>
              </w:tabs>
              <w:ind w:left="111" w:right="100" w:firstLine="172"/>
            </w:pPr>
            <w:proofErr w:type="gramStart"/>
            <w:r>
              <w:t>Способный</w:t>
            </w:r>
            <w:proofErr w:type="gramEnd"/>
            <w:r>
              <w:tab/>
              <w:t>воспринимать</w:t>
            </w:r>
            <w:r>
              <w:tab/>
            </w:r>
            <w:r>
              <w:rPr>
                <w:spacing w:val="-4"/>
              </w:rPr>
              <w:t>и</w:t>
            </w:r>
            <w:r>
              <w:rPr>
                <w:spacing w:val="-63"/>
              </w:rPr>
              <w:t xml:space="preserve"> </w:t>
            </w:r>
            <w:r>
              <w:t>чувствовать прекрасное в быту, природе,</w:t>
            </w:r>
            <w:r>
              <w:rPr>
                <w:spacing w:val="-62"/>
              </w:rPr>
              <w:t xml:space="preserve"> </w:t>
            </w:r>
            <w:r>
              <w:t>поступках,</w:t>
            </w:r>
            <w:r>
              <w:rPr>
                <w:spacing w:val="2"/>
              </w:rPr>
              <w:t xml:space="preserve"> </w:t>
            </w:r>
            <w:r>
              <w:t>искусстве.</w:t>
            </w:r>
          </w:p>
          <w:p w:rsidR="0055423B" w:rsidRDefault="00032AC2">
            <w:pPr>
              <w:pStyle w:val="TableParagraph"/>
              <w:ind w:left="111" w:firstLine="172"/>
            </w:pPr>
            <w:proofErr w:type="gramStart"/>
            <w:r>
              <w:t>Стремящийся</w:t>
            </w:r>
            <w:proofErr w:type="gramEnd"/>
            <w:r>
              <w:t xml:space="preserve">       </w:t>
            </w:r>
            <w:r>
              <w:rPr>
                <w:spacing w:val="39"/>
              </w:rPr>
              <w:t xml:space="preserve"> </w:t>
            </w:r>
            <w:r>
              <w:t xml:space="preserve">к        </w:t>
            </w:r>
            <w:r>
              <w:rPr>
                <w:spacing w:val="36"/>
              </w:rPr>
              <w:t xml:space="preserve"> </w:t>
            </w:r>
            <w:r>
              <w:t>отображению</w:t>
            </w:r>
          </w:p>
          <w:p w:rsidR="0055423B" w:rsidRDefault="00032AC2">
            <w:pPr>
              <w:pStyle w:val="TableParagraph"/>
              <w:spacing w:line="298" w:lineRule="exact"/>
              <w:ind w:left="111" w:right="98"/>
            </w:pPr>
            <w:proofErr w:type="gramStart"/>
            <w:r>
              <w:t>прекрасного</w:t>
            </w:r>
            <w:proofErr w:type="gramEnd"/>
            <w:r>
              <w:rPr>
                <w:spacing w:val="1"/>
              </w:rPr>
              <w:t xml:space="preserve"> </w:t>
            </w:r>
            <w:r>
              <w:t>в</w:t>
            </w:r>
            <w:r>
              <w:rPr>
                <w:spacing w:val="1"/>
              </w:rPr>
              <w:t xml:space="preserve"> </w:t>
            </w:r>
            <w:r>
              <w:t>продуктивных</w:t>
            </w:r>
            <w:r>
              <w:rPr>
                <w:spacing w:val="1"/>
              </w:rPr>
              <w:t xml:space="preserve"> </w:t>
            </w:r>
            <w:r>
              <w:t>видах</w:t>
            </w:r>
            <w:r>
              <w:rPr>
                <w:spacing w:val="1"/>
              </w:rPr>
              <w:t xml:space="preserve"> </w:t>
            </w:r>
            <w:r>
              <w:t>деятельности</w:t>
            </w:r>
          </w:p>
        </w:tc>
      </w:tr>
    </w:tbl>
    <w:p w:rsidR="0055423B" w:rsidRDefault="0055423B">
      <w:pPr>
        <w:pStyle w:val="a0"/>
        <w:spacing w:before="11"/>
        <w:ind w:left="0" w:firstLine="0"/>
        <w:jc w:val="left"/>
        <w:rPr>
          <w:sz w:val="17"/>
        </w:rPr>
      </w:pPr>
    </w:p>
    <w:p w:rsidR="0055423B" w:rsidRDefault="00032AC2" w:rsidP="00D54C9E">
      <w:pPr>
        <w:pStyle w:val="21"/>
        <w:numPr>
          <w:ilvl w:val="2"/>
          <w:numId w:val="42"/>
        </w:numPr>
        <w:tabs>
          <w:tab w:val="left" w:pos="2231"/>
        </w:tabs>
        <w:spacing w:before="88"/>
        <w:ind w:left="2230" w:hanging="654"/>
        <w:jc w:val="left"/>
      </w:pPr>
      <w:r>
        <w:t>СОДЕРЖАТЕЛЬНЫЙ</w:t>
      </w:r>
      <w:r>
        <w:rPr>
          <w:spacing w:val="-6"/>
        </w:rPr>
        <w:t xml:space="preserve"> </w:t>
      </w:r>
      <w:r>
        <w:t>РАЗДЕЛ</w:t>
      </w:r>
      <w:r>
        <w:rPr>
          <w:spacing w:val="-7"/>
        </w:rPr>
        <w:t xml:space="preserve"> </w:t>
      </w:r>
      <w:r>
        <w:t>ПРОГРАММЫ</w:t>
      </w:r>
      <w:r>
        <w:rPr>
          <w:spacing w:val="-5"/>
        </w:rPr>
        <w:t xml:space="preserve"> </w:t>
      </w:r>
      <w:r>
        <w:t>ВОСПИТАНИЯ</w:t>
      </w:r>
    </w:p>
    <w:p w:rsidR="0055423B" w:rsidRDefault="00032AC2">
      <w:pPr>
        <w:pStyle w:val="a0"/>
        <w:spacing w:line="295" w:lineRule="exact"/>
        <w:ind w:left="1063" w:firstLine="0"/>
      </w:pPr>
      <w:r>
        <w:t>а)</w:t>
      </w:r>
      <w:r>
        <w:rPr>
          <w:spacing w:val="-2"/>
        </w:rPr>
        <w:t xml:space="preserve"> </w:t>
      </w:r>
      <w:r>
        <w:t>Уклад</w:t>
      </w:r>
      <w:r>
        <w:rPr>
          <w:spacing w:val="-5"/>
        </w:rPr>
        <w:t xml:space="preserve"> </w:t>
      </w:r>
      <w:r>
        <w:t>образовательной</w:t>
      </w:r>
      <w:r>
        <w:rPr>
          <w:spacing w:val="-2"/>
        </w:rPr>
        <w:t xml:space="preserve"> </w:t>
      </w:r>
      <w:r>
        <w:t>организации</w:t>
      </w:r>
    </w:p>
    <w:p w:rsidR="0055423B" w:rsidRDefault="00032AC2">
      <w:pPr>
        <w:pStyle w:val="a0"/>
        <w:ind w:right="887"/>
      </w:pPr>
      <w:r>
        <w:t>МБДОУ</w:t>
      </w:r>
      <w:r>
        <w:rPr>
          <w:spacing w:val="1"/>
        </w:rPr>
        <w:t xml:space="preserve"> </w:t>
      </w:r>
      <w:r>
        <w:t>ДС</w:t>
      </w:r>
      <w:r>
        <w:rPr>
          <w:spacing w:val="1"/>
        </w:rPr>
        <w:t xml:space="preserve"> </w:t>
      </w:r>
      <w:r w:rsidR="002556C9">
        <w:t>№33 «Снежанка»</w:t>
      </w:r>
      <w:r>
        <w:rPr>
          <w:spacing w:val="1"/>
        </w:rPr>
        <w:t xml:space="preserve"> </w:t>
      </w:r>
      <w:r>
        <w:rPr>
          <w:rFonts w:ascii="Symbol" w:hAnsi="Symbol"/>
        </w:rPr>
        <w:t></w:t>
      </w:r>
      <w:r>
        <w:rPr>
          <w:spacing w:val="1"/>
        </w:rPr>
        <w:t xml:space="preserve"> </w:t>
      </w:r>
      <w:r>
        <w:t>современное,</w:t>
      </w:r>
      <w:r>
        <w:rPr>
          <w:spacing w:val="1"/>
        </w:rPr>
        <w:t xml:space="preserve"> </w:t>
      </w:r>
      <w:r>
        <w:t>динамично</w:t>
      </w:r>
      <w:r>
        <w:rPr>
          <w:spacing w:val="1"/>
        </w:rPr>
        <w:t xml:space="preserve"> </w:t>
      </w:r>
      <w:r>
        <w:t>развивающееся</w:t>
      </w:r>
      <w:r>
        <w:rPr>
          <w:spacing w:val="1"/>
        </w:rPr>
        <w:t xml:space="preserve"> </w:t>
      </w:r>
      <w:r>
        <w:t>образовательное учреждение, в котором осуществляется стремление к современному</w:t>
      </w:r>
      <w:r>
        <w:rPr>
          <w:spacing w:val="1"/>
        </w:rPr>
        <w:t xml:space="preserve"> </w:t>
      </w:r>
      <w:r>
        <w:t>и</w:t>
      </w:r>
      <w:r>
        <w:rPr>
          <w:spacing w:val="1"/>
        </w:rPr>
        <w:t xml:space="preserve"> </w:t>
      </w:r>
      <w:r>
        <w:t>инновационному</w:t>
      </w:r>
      <w:r>
        <w:rPr>
          <w:spacing w:val="1"/>
        </w:rPr>
        <w:t xml:space="preserve"> </w:t>
      </w:r>
      <w:r>
        <w:t>будущему.</w:t>
      </w:r>
      <w:r>
        <w:rPr>
          <w:spacing w:val="1"/>
        </w:rPr>
        <w:t xml:space="preserve"> </w:t>
      </w:r>
      <w:r>
        <w:t>МБДОУ</w:t>
      </w:r>
      <w:r>
        <w:rPr>
          <w:spacing w:val="1"/>
        </w:rPr>
        <w:t xml:space="preserve"> </w:t>
      </w:r>
      <w:r>
        <w:t>ДС</w:t>
      </w:r>
      <w:r>
        <w:rPr>
          <w:spacing w:val="1"/>
        </w:rPr>
        <w:t xml:space="preserve"> </w:t>
      </w:r>
      <w:r w:rsidR="002556C9">
        <w:t>№33 «Снежанка»</w:t>
      </w:r>
      <w:r>
        <w:rPr>
          <w:spacing w:val="1"/>
        </w:rPr>
        <w:t xml:space="preserve"> </w:t>
      </w:r>
      <w:r>
        <w:t>расположен</w:t>
      </w:r>
      <w:r>
        <w:rPr>
          <w:spacing w:val="1"/>
        </w:rPr>
        <w:t xml:space="preserve"> </w:t>
      </w:r>
      <w:r>
        <w:t>в</w:t>
      </w:r>
      <w:r>
        <w:rPr>
          <w:spacing w:val="1"/>
        </w:rPr>
        <w:t xml:space="preserve"> </w:t>
      </w:r>
      <w:r>
        <w:t>микрорайоне Солнечный, который считается одним из благоприятных. Основой для</w:t>
      </w:r>
      <w:r>
        <w:rPr>
          <w:spacing w:val="1"/>
        </w:rPr>
        <w:t xml:space="preserve"> </w:t>
      </w:r>
      <w:r>
        <w:lastRenderedPageBreak/>
        <w:t>формирования</w:t>
      </w:r>
      <w:r>
        <w:rPr>
          <w:spacing w:val="1"/>
        </w:rPr>
        <w:t xml:space="preserve"> </w:t>
      </w:r>
      <w:r>
        <w:t>взаимоотношений</w:t>
      </w:r>
      <w:r>
        <w:rPr>
          <w:spacing w:val="1"/>
        </w:rPr>
        <w:t xml:space="preserve"> </w:t>
      </w:r>
      <w:r>
        <w:t>в</w:t>
      </w:r>
      <w:r>
        <w:rPr>
          <w:spacing w:val="1"/>
        </w:rPr>
        <w:t xml:space="preserve"> </w:t>
      </w:r>
      <w:r>
        <w:t>МБДОУ</w:t>
      </w:r>
      <w:r>
        <w:rPr>
          <w:spacing w:val="1"/>
        </w:rPr>
        <w:t xml:space="preserve"> </w:t>
      </w:r>
      <w:r>
        <w:t>ДС</w:t>
      </w:r>
      <w:r>
        <w:rPr>
          <w:spacing w:val="1"/>
        </w:rPr>
        <w:t xml:space="preserve"> </w:t>
      </w:r>
      <w:r w:rsidR="002556C9">
        <w:t>№33 «Снежанка»</w:t>
      </w:r>
      <w:r>
        <w:t>,</w:t>
      </w:r>
      <w:r>
        <w:rPr>
          <w:spacing w:val="1"/>
        </w:rPr>
        <w:t xml:space="preserve"> </w:t>
      </w:r>
      <w:r>
        <w:t>основанных</w:t>
      </w:r>
      <w:r>
        <w:rPr>
          <w:spacing w:val="1"/>
        </w:rPr>
        <w:t xml:space="preserve"> </w:t>
      </w:r>
      <w:r>
        <w:t>на</w:t>
      </w:r>
      <w:r>
        <w:rPr>
          <w:spacing w:val="1"/>
        </w:rPr>
        <w:t xml:space="preserve"> </w:t>
      </w:r>
      <w:r>
        <w:t>нормах морали, уважительном отношении к работникам МБДОУ в общественном</w:t>
      </w:r>
      <w:r>
        <w:rPr>
          <w:spacing w:val="1"/>
        </w:rPr>
        <w:t xml:space="preserve"> </w:t>
      </w:r>
      <w:r>
        <w:t>сознании</w:t>
      </w:r>
      <w:r>
        <w:rPr>
          <w:spacing w:val="1"/>
        </w:rPr>
        <w:t xml:space="preserve"> </w:t>
      </w:r>
      <w:r>
        <w:t>служит</w:t>
      </w:r>
      <w:r>
        <w:rPr>
          <w:spacing w:val="3"/>
        </w:rPr>
        <w:t xml:space="preserve"> </w:t>
      </w:r>
      <w:r>
        <w:t>«Кодекс</w:t>
      </w:r>
      <w:r>
        <w:rPr>
          <w:spacing w:val="1"/>
        </w:rPr>
        <w:t xml:space="preserve"> </w:t>
      </w:r>
      <w:r>
        <w:t>дружелюбного</w:t>
      </w:r>
      <w:r>
        <w:rPr>
          <w:spacing w:val="1"/>
        </w:rPr>
        <w:t xml:space="preserve"> </w:t>
      </w:r>
      <w:r>
        <w:t>общения».</w:t>
      </w:r>
    </w:p>
    <w:p w:rsidR="0055423B" w:rsidRDefault="00032AC2">
      <w:pPr>
        <w:pStyle w:val="a0"/>
        <w:spacing w:line="299" w:lineRule="exact"/>
        <w:ind w:left="1063" w:firstLine="0"/>
      </w:pPr>
      <w:r>
        <w:t>Кодекс</w:t>
      </w:r>
      <w:r>
        <w:rPr>
          <w:spacing w:val="-3"/>
        </w:rPr>
        <w:t xml:space="preserve"> </w:t>
      </w:r>
      <w:r>
        <w:t>способствует:</w:t>
      </w:r>
    </w:p>
    <w:p w:rsidR="0055423B" w:rsidRDefault="00032AC2">
      <w:pPr>
        <w:pStyle w:val="a0"/>
        <w:spacing w:before="67" w:line="242" w:lineRule="auto"/>
        <w:ind w:right="891"/>
      </w:pPr>
      <w:r>
        <w:t>-обеспечению</w:t>
      </w:r>
      <w:r>
        <w:rPr>
          <w:spacing w:val="1"/>
        </w:rPr>
        <w:t xml:space="preserve"> </w:t>
      </w:r>
      <w:r>
        <w:t>единых</w:t>
      </w:r>
      <w:r>
        <w:rPr>
          <w:spacing w:val="1"/>
        </w:rPr>
        <w:t xml:space="preserve"> </w:t>
      </w:r>
      <w:r>
        <w:t>норм</w:t>
      </w:r>
      <w:r>
        <w:rPr>
          <w:spacing w:val="1"/>
        </w:rPr>
        <w:t xml:space="preserve"> </w:t>
      </w:r>
      <w:r>
        <w:t>дружелюбного</w:t>
      </w:r>
      <w:r>
        <w:rPr>
          <w:spacing w:val="1"/>
        </w:rPr>
        <w:t xml:space="preserve"> </w:t>
      </w:r>
      <w:r>
        <w:t>общения</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 отношений;</w:t>
      </w:r>
    </w:p>
    <w:p w:rsidR="0055423B" w:rsidRDefault="00032AC2" w:rsidP="00D54C9E">
      <w:pPr>
        <w:pStyle w:val="a5"/>
        <w:numPr>
          <w:ilvl w:val="1"/>
          <w:numId w:val="49"/>
        </w:numPr>
        <w:tabs>
          <w:tab w:val="left" w:pos="1449"/>
        </w:tabs>
        <w:ind w:right="894" w:firstLine="710"/>
        <w:rPr>
          <w:sz w:val="26"/>
        </w:rPr>
      </w:pPr>
      <w:r>
        <w:rPr>
          <w:sz w:val="26"/>
        </w:rPr>
        <w:t>установление</w:t>
      </w:r>
      <w:r>
        <w:rPr>
          <w:spacing w:val="1"/>
          <w:sz w:val="26"/>
        </w:rPr>
        <w:t xml:space="preserve"> </w:t>
      </w:r>
      <w:r>
        <w:rPr>
          <w:sz w:val="26"/>
        </w:rPr>
        <w:t>этических</w:t>
      </w:r>
      <w:r>
        <w:rPr>
          <w:spacing w:val="1"/>
          <w:sz w:val="26"/>
        </w:rPr>
        <w:t xml:space="preserve"> </w:t>
      </w:r>
      <w:r>
        <w:rPr>
          <w:sz w:val="26"/>
        </w:rPr>
        <w:t>норм</w:t>
      </w:r>
      <w:r>
        <w:rPr>
          <w:spacing w:val="1"/>
          <w:sz w:val="26"/>
        </w:rPr>
        <w:t xml:space="preserve"> </w:t>
      </w:r>
      <w:r>
        <w:rPr>
          <w:sz w:val="26"/>
        </w:rPr>
        <w:t>и</w:t>
      </w:r>
      <w:r>
        <w:rPr>
          <w:spacing w:val="1"/>
          <w:sz w:val="26"/>
        </w:rPr>
        <w:t xml:space="preserve"> </w:t>
      </w:r>
      <w:r>
        <w:rPr>
          <w:sz w:val="26"/>
        </w:rPr>
        <w:t>правил</w:t>
      </w:r>
      <w:r>
        <w:rPr>
          <w:spacing w:val="1"/>
          <w:sz w:val="26"/>
        </w:rPr>
        <w:t xml:space="preserve"> </w:t>
      </w:r>
      <w:r>
        <w:rPr>
          <w:sz w:val="26"/>
        </w:rPr>
        <w:t>дружелюбного</w:t>
      </w:r>
      <w:r>
        <w:rPr>
          <w:spacing w:val="1"/>
          <w:sz w:val="26"/>
        </w:rPr>
        <w:t xml:space="preserve"> </w:t>
      </w:r>
      <w:r>
        <w:rPr>
          <w:sz w:val="26"/>
        </w:rPr>
        <w:t>общения</w:t>
      </w:r>
      <w:r>
        <w:rPr>
          <w:spacing w:val="1"/>
          <w:sz w:val="26"/>
        </w:rPr>
        <w:t xml:space="preserve"> </w:t>
      </w:r>
      <w:r>
        <w:rPr>
          <w:sz w:val="26"/>
        </w:rPr>
        <w:t>педагогического</w:t>
      </w:r>
      <w:r>
        <w:rPr>
          <w:spacing w:val="1"/>
          <w:sz w:val="26"/>
        </w:rPr>
        <w:t xml:space="preserve"> </w:t>
      </w:r>
      <w:r>
        <w:rPr>
          <w:sz w:val="26"/>
        </w:rPr>
        <w:t>состава</w:t>
      </w:r>
      <w:r>
        <w:rPr>
          <w:spacing w:val="1"/>
          <w:sz w:val="26"/>
        </w:rPr>
        <w:t xml:space="preserve"> </w:t>
      </w:r>
      <w:r>
        <w:rPr>
          <w:sz w:val="26"/>
        </w:rPr>
        <w:t>для</w:t>
      </w:r>
      <w:r>
        <w:rPr>
          <w:spacing w:val="1"/>
          <w:sz w:val="26"/>
        </w:rPr>
        <w:t xml:space="preserve"> </w:t>
      </w:r>
      <w:r>
        <w:rPr>
          <w:sz w:val="26"/>
        </w:rPr>
        <w:t>повышения</w:t>
      </w:r>
      <w:r>
        <w:rPr>
          <w:spacing w:val="1"/>
          <w:sz w:val="26"/>
        </w:rPr>
        <w:t xml:space="preserve"> </w:t>
      </w:r>
      <w:r>
        <w:rPr>
          <w:sz w:val="26"/>
        </w:rPr>
        <w:t>эффективности</w:t>
      </w:r>
      <w:r>
        <w:rPr>
          <w:spacing w:val="1"/>
          <w:sz w:val="26"/>
        </w:rPr>
        <w:t xml:space="preserve"> </w:t>
      </w:r>
      <w:r>
        <w:rPr>
          <w:sz w:val="26"/>
        </w:rPr>
        <w:t>выполнения</w:t>
      </w:r>
      <w:r>
        <w:rPr>
          <w:spacing w:val="1"/>
          <w:sz w:val="26"/>
        </w:rPr>
        <w:t xml:space="preserve"> </w:t>
      </w:r>
      <w:r>
        <w:rPr>
          <w:sz w:val="26"/>
        </w:rPr>
        <w:t>ими</w:t>
      </w:r>
      <w:r>
        <w:rPr>
          <w:spacing w:val="1"/>
          <w:sz w:val="26"/>
        </w:rPr>
        <w:t xml:space="preserve"> </w:t>
      </w:r>
      <w:r>
        <w:rPr>
          <w:sz w:val="26"/>
        </w:rPr>
        <w:t>своей</w:t>
      </w:r>
      <w:r>
        <w:rPr>
          <w:spacing w:val="1"/>
          <w:sz w:val="26"/>
        </w:rPr>
        <w:t xml:space="preserve"> </w:t>
      </w:r>
      <w:r>
        <w:rPr>
          <w:sz w:val="26"/>
        </w:rPr>
        <w:t>профессиональной</w:t>
      </w:r>
      <w:r>
        <w:rPr>
          <w:spacing w:val="1"/>
          <w:sz w:val="26"/>
        </w:rPr>
        <w:t xml:space="preserve"> </w:t>
      </w:r>
      <w:r>
        <w:rPr>
          <w:sz w:val="26"/>
        </w:rPr>
        <w:t>деятельности;</w:t>
      </w:r>
    </w:p>
    <w:p w:rsidR="0055423B" w:rsidRDefault="00032AC2" w:rsidP="00D54C9E">
      <w:pPr>
        <w:pStyle w:val="a5"/>
        <w:numPr>
          <w:ilvl w:val="1"/>
          <w:numId w:val="49"/>
        </w:numPr>
        <w:tabs>
          <w:tab w:val="left" w:pos="1401"/>
        </w:tabs>
        <w:ind w:right="412" w:firstLine="710"/>
        <w:rPr>
          <w:sz w:val="26"/>
        </w:rPr>
      </w:pPr>
      <w:r>
        <w:rPr>
          <w:sz w:val="26"/>
        </w:rPr>
        <w:t>содействие</w:t>
      </w:r>
      <w:r>
        <w:rPr>
          <w:spacing w:val="1"/>
          <w:sz w:val="26"/>
        </w:rPr>
        <w:t xml:space="preserve"> </w:t>
      </w:r>
      <w:r>
        <w:rPr>
          <w:sz w:val="26"/>
        </w:rPr>
        <w:t>укреплению</w:t>
      </w:r>
      <w:r>
        <w:rPr>
          <w:spacing w:val="1"/>
          <w:sz w:val="26"/>
        </w:rPr>
        <w:t xml:space="preserve"> </w:t>
      </w:r>
      <w:r>
        <w:rPr>
          <w:sz w:val="26"/>
        </w:rPr>
        <w:t>авторитета</w:t>
      </w:r>
      <w:r>
        <w:rPr>
          <w:spacing w:val="1"/>
          <w:sz w:val="26"/>
        </w:rPr>
        <w:t xml:space="preserve"> </w:t>
      </w:r>
      <w:r>
        <w:rPr>
          <w:sz w:val="26"/>
        </w:rPr>
        <w:t>работника</w:t>
      </w:r>
      <w:r>
        <w:rPr>
          <w:spacing w:val="1"/>
          <w:sz w:val="26"/>
        </w:rPr>
        <w:t xml:space="preserve"> </w:t>
      </w:r>
      <w:r>
        <w:rPr>
          <w:sz w:val="26"/>
        </w:rPr>
        <w:t>дошкольной</w:t>
      </w:r>
      <w:r>
        <w:rPr>
          <w:spacing w:val="1"/>
          <w:sz w:val="26"/>
        </w:rPr>
        <w:t xml:space="preserve"> </w:t>
      </w:r>
      <w:r>
        <w:rPr>
          <w:sz w:val="26"/>
        </w:rPr>
        <w:t>организации,</w:t>
      </w:r>
      <w:r>
        <w:rPr>
          <w:spacing w:val="1"/>
          <w:sz w:val="26"/>
        </w:rPr>
        <w:t xml:space="preserve"> </w:t>
      </w:r>
      <w:r>
        <w:rPr>
          <w:sz w:val="26"/>
        </w:rPr>
        <w:t>повышение доверия</w:t>
      </w:r>
      <w:r>
        <w:rPr>
          <w:spacing w:val="1"/>
          <w:sz w:val="26"/>
        </w:rPr>
        <w:t xml:space="preserve"> </w:t>
      </w:r>
      <w:r>
        <w:rPr>
          <w:sz w:val="26"/>
        </w:rPr>
        <w:t>между всеми</w:t>
      </w:r>
      <w:r>
        <w:rPr>
          <w:spacing w:val="-1"/>
          <w:sz w:val="26"/>
        </w:rPr>
        <w:t xml:space="preserve"> </w:t>
      </w:r>
      <w:r>
        <w:rPr>
          <w:sz w:val="26"/>
        </w:rPr>
        <w:t>участниками образовательных отношений.</w:t>
      </w:r>
    </w:p>
    <w:p w:rsidR="0055423B" w:rsidRDefault="00032AC2">
      <w:pPr>
        <w:pStyle w:val="a0"/>
        <w:ind w:right="887"/>
      </w:pPr>
      <w:r>
        <w:t>Ключевыми</w:t>
      </w:r>
      <w:r>
        <w:rPr>
          <w:spacing w:val="1"/>
        </w:rPr>
        <w:t xml:space="preserve"> </w:t>
      </w:r>
      <w:r>
        <w:t>моментами</w:t>
      </w:r>
      <w:r>
        <w:rPr>
          <w:spacing w:val="1"/>
        </w:rPr>
        <w:t xml:space="preserve"> </w:t>
      </w:r>
      <w:r>
        <w:t>уклада</w:t>
      </w:r>
      <w:r>
        <w:rPr>
          <w:spacing w:val="1"/>
        </w:rPr>
        <w:t xml:space="preserve"> </w:t>
      </w:r>
      <w:r>
        <w:t>МБДОУ</w:t>
      </w:r>
      <w:r>
        <w:rPr>
          <w:spacing w:val="1"/>
        </w:rPr>
        <w:t xml:space="preserve"> </w:t>
      </w:r>
      <w:r>
        <w:t>в</w:t>
      </w:r>
      <w:r>
        <w:rPr>
          <w:spacing w:val="1"/>
        </w:rPr>
        <w:t xml:space="preserve"> </w:t>
      </w:r>
      <w:r>
        <w:t>воспитании</w:t>
      </w:r>
      <w:r>
        <w:rPr>
          <w:spacing w:val="1"/>
        </w:rPr>
        <w:t xml:space="preserve"> </w:t>
      </w:r>
      <w:r>
        <w:t>являются</w:t>
      </w:r>
      <w:r>
        <w:rPr>
          <w:spacing w:val="1"/>
        </w:rPr>
        <w:t xml:space="preserve"> </w:t>
      </w:r>
      <w:r>
        <w:t>темы</w:t>
      </w:r>
      <w:r>
        <w:rPr>
          <w:spacing w:val="1"/>
        </w:rPr>
        <w:t xml:space="preserve"> </w:t>
      </w:r>
      <w:r>
        <w:t>(праздники, события, проекты), которые ориентированы на все направления развития</w:t>
      </w:r>
      <w:r>
        <w:rPr>
          <w:spacing w:val="-62"/>
        </w:rPr>
        <w:t xml:space="preserve"> </w:t>
      </w:r>
      <w:r>
        <w:t>ребенка</w:t>
      </w:r>
      <w:r>
        <w:rPr>
          <w:spacing w:val="1"/>
        </w:rPr>
        <w:t xml:space="preserve"> </w:t>
      </w:r>
      <w:r>
        <w:t>дошкольного</w:t>
      </w:r>
      <w:r>
        <w:rPr>
          <w:spacing w:val="1"/>
        </w:rPr>
        <w:t xml:space="preserve"> </w:t>
      </w:r>
      <w:r>
        <w:t>возраста</w:t>
      </w:r>
      <w:r>
        <w:rPr>
          <w:spacing w:val="1"/>
        </w:rPr>
        <w:t xml:space="preserve"> </w:t>
      </w:r>
      <w:r>
        <w:t>и</w:t>
      </w:r>
      <w:r>
        <w:rPr>
          <w:spacing w:val="1"/>
        </w:rPr>
        <w:t xml:space="preserve"> </w:t>
      </w:r>
      <w:r>
        <w:t>посвящены</w:t>
      </w:r>
      <w:r>
        <w:rPr>
          <w:spacing w:val="1"/>
        </w:rPr>
        <w:t xml:space="preserve"> </w:t>
      </w:r>
      <w:r>
        <w:t>различным</w:t>
      </w:r>
      <w:r>
        <w:rPr>
          <w:spacing w:val="1"/>
        </w:rPr>
        <w:t xml:space="preserve"> </w:t>
      </w:r>
      <w:r>
        <w:t>сторонам</w:t>
      </w:r>
      <w:r>
        <w:rPr>
          <w:spacing w:val="1"/>
        </w:rPr>
        <w:t xml:space="preserve"> </w:t>
      </w:r>
      <w:r>
        <w:t>человеческого</w:t>
      </w:r>
      <w:r>
        <w:rPr>
          <w:spacing w:val="1"/>
        </w:rPr>
        <w:t xml:space="preserve"> </w:t>
      </w:r>
      <w:r>
        <w:t>бытия.</w:t>
      </w:r>
      <w:r>
        <w:rPr>
          <w:spacing w:val="1"/>
        </w:rPr>
        <w:t xml:space="preserve"> </w:t>
      </w:r>
      <w:r>
        <w:t>Введение</w:t>
      </w:r>
      <w:r>
        <w:rPr>
          <w:spacing w:val="1"/>
        </w:rPr>
        <w:t xml:space="preserve"> </w:t>
      </w:r>
      <w:r>
        <w:t>похожих</w:t>
      </w:r>
      <w:r>
        <w:rPr>
          <w:spacing w:val="1"/>
        </w:rPr>
        <w:t xml:space="preserve"> </w:t>
      </w:r>
      <w:r>
        <w:t>тем</w:t>
      </w:r>
      <w:r>
        <w:rPr>
          <w:spacing w:val="1"/>
        </w:rPr>
        <w:t xml:space="preserve"> </w:t>
      </w:r>
      <w:r>
        <w:t>в</w:t>
      </w:r>
      <w:r>
        <w:rPr>
          <w:spacing w:val="1"/>
        </w:rPr>
        <w:t xml:space="preserve"> </w:t>
      </w:r>
      <w:r>
        <w:t>различных</w:t>
      </w:r>
      <w:r>
        <w:rPr>
          <w:spacing w:val="1"/>
        </w:rPr>
        <w:t xml:space="preserve"> </w:t>
      </w:r>
      <w:r>
        <w:t>возрастных</w:t>
      </w:r>
      <w:r>
        <w:rPr>
          <w:spacing w:val="1"/>
        </w:rPr>
        <w:t xml:space="preserve"> </w:t>
      </w:r>
      <w:r>
        <w:t>группах</w:t>
      </w:r>
      <w:r>
        <w:rPr>
          <w:spacing w:val="1"/>
        </w:rPr>
        <w:t xml:space="preserve"> </w:t>
      </w:r>
      <w:r>
        <w:t>обеспечивает</w:t>
      </w:r>
      <w:r>
        <w:rPr>
          <w:spacing w:val="1"/>
        </w:rPr>
        <w:t xml:space="preserve"> </w:t>
      </w:r>
      <w:r>
        <w:t>достижение единства воспитательных целей и преемственности в детском развитии</w:t>
      </w:r>
      <w:r>
        <w:rPr>
          <w:spacing w:val="1"/>
        </w:rPr>
        <w:t xml:space="preserve"> </w:t>
      </w:r>
      <w:r>
        <w:t>на</w:t>
      </w:r>
      <w:r>
        <w:rPr>
          <w:spacing w:val="1"/>
        </w:rPr>
        <w:t xml:space="preserve"> </w:t>
      </w:r>
      <w:r>
        <w:t>протяжении</w:t>
      </w:r>
      <w:r>
        <w:rPr>
          <w:spacing w:val="1"/>
        </w:rPr>
        <w:t xml:space="preserve"> </w:t>
      </w:r>
      <w:r>
        <w:t>всего</w:t>
      </w:r>
      <w:r>
        <w:rPr>
          <w:spacing w:val="1"/>
        </w:rPr>
        <w:t xml:space="preserve"> </w:t>
      </w:r>
      <w:r>
        <w:t>дошкольного</w:t>
      </w:r>
      <w:r>
        <w:rPr>
          <w:spacing w:val="1"/>
        </w:rPr>
        <w:t xml:space="preserve"> </w:t>
      </w:r>
      <w:r>
        <w:t>возраста.</w:t>
      </w:r>
      <w:r>
        <w:rPr>
          <w:spacing w:val="1"/>
        </w:rPr>
        <w:t xml:space="preserve"> </w:t>
      </w:r>
      <w:r>
        <w:t>Каждая</w:t>
      </w:r>
      <w:r>
        <w:rPr>
          <w:spacing w:val="1"/>
        </w:rPr>
        <w:t xml:space="preserve"> </w:t>
      </w:r>
      <w:r>
        <w:t>неделя</w:t>
      </w:r>
      <w:r>
        <w:rPr>
          <w:spacing w:val="1"/>
        </w:rPr>
        <w:t xml:space="preserve"> </w:t>
      </w:r>
      <w:r>
        <w:t>имеет</w:t>
      </w:r>
      <w:r>
        <w:rPr>
          <w:spacing w:val="1"/>
        </w:rPr>
        <w:t xml:space="preserve"> </w:t>
      </w:r>
      <w:r>
        <w:t>свою</w:t>
      </w:r>
      <w:r>
        <w:rPr>
          <w:spacing w:val="1"/>
        </w:rPr>
        <w:t xml:space="preserve"> </w:t>
      </w:r>
      <w:r>
        <w:t>тему</w:t>
      </w:r>
      <w:r>
        <w:rPr>
          <w:spacing w:val="1"/>
        </w:rPr>
        <w:t xml:space="preserve"> </w:t>
      </w:r>
      <w:r>
        <w:t>в</w:t>
      </w:r>
      <w:r>
        <w:rPr>
          <w:spacing w:val="1"/>
        </w:rPr>
        <w:t xml:space="preserve"> </w:t>
      </w:r>
      <w:r>
        <w:t>соответствии</w:t>
      </w:r>
      <w:r>
        <w:rPr>
          <w:spacing w:val="1"/>
        </w:rPr>
        <w:t xml:space="preserve"> </w:t>
      </w:r>
      <w:r>
        <w:t>с</w:t>
      </w:r>
      <w:r>
        <w:rPr>
          <w:spacing w:val="-3"/>
        </w:rPr>
        <w:t xml:space="preserve"> </w:t>
      </w:r>
      <w:r>
        <w:t>возрастом</w:t>
      </w:r>
      <w:r>
        <w:rPr>
          <w:spacing w:val="1"/>
        </w:rPr>
        <w:t xml:space="preserve"> </w:t>
      </w:r>
      <w:r>
        <w:t>детей.</w:t>
      </w:r>
    </w:p>
    <w:p w:rsidR="0055423B" w:rsidRDefault="00032AC2">
      <w:pPr>
        <w:pStyle w:val="a0"/>
        <w:ind w:right="884"/>
      </w:pPr>
      <w:r>
        <w:t xml:space="preserve">Уникальность МБДОУ ДС </w:t>
      </w:r>
      <w:r w:rsidR="002556C9">
        <w:t>№33 «Снежанка»</w:t>
      </w:r>
      <w:r>
        <w:t xml:space="preserve"> выражается в его узнаваемости</w:t>
      </w:r>
      <w:r>
        <w:rPr>
          <w:spacing w:val="1"/>
        </w:rPr>
        <w:t xml:space="preserve"> </w:t>
      </w:r>
      <w:r>
        <w:t>среди других ДОО округа и привлекательности для родителей и педагогов. Условия</w:t>
      </w:r>
      <w:r>
        <w:rPr>
          <w:spacing w:val="1"/>
        </w:rPr>
        <w:t xml:space="preserve"> </w:t>
      </w:r>
      <w:r>
        <w:t>МБДОУ</w:t>
      </w:r>
      <w:r>
        <w:rPr>
          <w:spacing w:val="1"/>
        </w:rPr>
        <w:t xml:space="preserve"> </w:t>
      </w:r>
      <w:r>
        <w:t>позволяют</w:t>
      </w:r>
      <w:r>
        <w:rPr>
          <w:spacing w:val="1"/>
        </w:rPr>
        <w:t xml:space="preserve"> </w:t>
      </w:r>
      <w:r>
        <w:t>обеспечивать</w:t>
      </w:r>
      <w:r>
        <w:rPr>
          <w:spacing w:val="1"/>
        </w:rPr>
        <w:t xml:space="preserve"> </w:t>
      </w:r>
      <w:r>
        <w:t>педагогам</w:t>
      </w:r>
      <w:r>
        <w:rPr>
          <w:spacing w:val="1"/>
        </w:rPr>
        <w:t xml:space="preserve"> </w:t>
      </w:r>
      <w:r>
        <w:t>стабильность,</w:t>
      </w:r>
      <w:r>
        <w:rPr>
          <w:spacing w:val="66"/>
        </w:rPr>
        <w:t xml:space="preserve"> </w:t>
      </w:r>
      <w:r>
        <w:t>удовлетворённость</w:t>
      </w:r>
      <w:r>
        <w:rPr>
          <w:spacing w:val="1"/>
        </w:rPr>
        <w:t xml:space="preserve"> </w:t>
      </w:r>
      <w:r>
        <w:t>трудом,</w:t>
      </w:r>
      <w:r>
        <w:rPr>
          <w:spacing w:val="1"/>
        </w:rPr>
        <w:t xml:space="preserve"> </w:t>
      </w:r>
      <w:r>
        <w:t>участие</w:t>
      </w:r>
      <w:r>
        <w:rPr>
          <w:spacing w:val="1"/>
        </w:rPr>
        <w:t xml:space="preserve"> </w:t>
      </w:r>
      <w:r>
        <w:t>в</w:t>
      </w:r>
      <w:r>
        <w:rPr>
          <w:spacing w:val="1"/>
        </w:rPr>
        <w:t xml:space="preserve"> </w:t>
      </w:r>
      <w:r>
        <w:t>инновационных</w:t>
      </w:r>
      <w:r>
        <w:rPr>
          <w:spacing w:val="1"/>
        </w:rPr>
        <w:t xml:space="preserve"> </w:t>
      </w:r>
      <w:r>
        <w:t>процессах</w:t>
      </w:r>
      <w:r>
        <w:rPr>
          <w:spacing w:val="1"/>
        </w:rPr>
        <w:t xml:space="preserve"> </w:t>
      </w:r>
      <w:r>
        <w:t>и</w:t>
      </w:r>
      <w:r>
        <w:rPr>
          <w:spacing w:val="1"/>
        </w:rPr>
        <w:t xml:space="preserve"> </w:t>
      </w:r>
      <w:r>
        <w:t>профессиональное</w:t>
      </w:r>
      <w:r>
        <w:rPr>
          <w:spacing w:val="1"/>
        </w:rPr>
        <w:t xml:space="preserve"> </w:t>
      </w:r>
      <w:r>
        <w:t>развитие.</w:t>
      </w:r>
      <w:r>
        <w:rPr>
          <w:spacing w:val="1"/>
        </w:rPr>
        <w:t xml:space="preserve"> </w:t>
      </w:r>
      <w:r>
        <w:t>Внешними</w:t>
      </w:r>
      <w:r>
        <w:rPr>
          <w:spacing w:val="1"/>
        </w:rPr>
        <w:t xml:space="preserve"> </w:t>
      </w:r>
      <w:r>
        <w:t>проявлениями</w:t>
      </w:r>
      <w:r>
        <w:rPr>
          <w:spacing w:val="1"/>
        </w:rPr>
        <w:t xml:space="preserve"> </w:t>
      </w:r>
      <w:r>
        <w:t>уникальности</w:t>
      </w:r>
      <w:r>
        <w:rPr>
          <w:spacing w:val="1"/>
        </w:rPr>
        <w:t xml:space="preserve"> </w:t>
      </w:r>
      <w:r>
        <w:t>нашего</w:t>
      </w:r>
      <w:r>
        <w:rPr>
          <w:spacing w:val="1"/>
        </w:rPr>
        <w:t xml:space="preserve"> </w:t>
      </w:r>
      <w:r>
        <w:t>МБДОУ</w:t>
      </w:r>
      <w:r>
        <w:rPr>
          <w:spacing w:val="1"/>
        </w:rPr>
        <w:t xml:space="preserve"> </w:t>
      </w:r>
      <w:r>
        <w:t>является</w:t>
      </w:r>
      <w:r>
        <w:rPr>
          <w:spacing w:val="1"/>
        </w:rPr>
        <w:t xml:space="preserve"> </w:t>
      </w:r>
      <w:r>
        <w:t>внешняя</w:t>
      </w:r>
      <w:r>
        <w:rPr>
          <w:spacing w:val="-62"/>
        </w:rPr>
        <w:t xml:space="preserve"> </w:t>
      </w:r>
      <w:r>
        <w:t>атрибутика:</w:t>
      </w:r>
      <w:r>
        <w:rPr>
          <w:spacing w:val="1"/>
        </w:rPr>
        <w:t xml:space="preserve"> </w:t>
      </w:r>
      <w:r>
        <w:t>эмблема</w:t>
      </w:r>
      <w:r>
        <w:rPr>
          <w:spacing w:val="1"/>
        </w:rPr>
        <w:t xml:space="preserve"> </w:t>
      </w:r>
      <w:r>
        <w:t>МБДОУ</w:t>
      </w:r>
      <w:r>
        <w:rPr>
          <w:spacing w:val="1"/>
        </w:rPr>
        <w:t xml:space="preserve"> </w:t>
      </w:r>
      <w:r>
        <w:t>(логотип),</w:t>
      </w:r>
      <w:r>
        <w:rPr>
          <w:spacing w:val="1"/>
        </w:rPr>
        <w:t xml:space="preserve"> </w:t>
      </w:r>
      <w:r>
        <w:t>использование</w:t>
      </w:r>
      <w:r>
        <w:rPr>
          <w:spacing w:val="1"/>
        </w:rPr>
        <w:t xml:space="preserve"> </w:t>
      </w:r>
      <w:r>
        <w:t>логотипа</w:t>
      </w:r>
      <w:r>
        <w:rPr>
          <w:spacing w:val="1"/>
        </w:rPr>
        <w:t xml:space="preserve"> </w:t>
      </w:r>
      <w:r>
        <w:t>на</w:t>
      </w:r>
      <w:r>
        <w:rPr>
          <w:spacing w:val="1"/>
        </w:rPr>
        <w:t xml:space="preserve"> </w:t>
      </w:r>
      <w:r>
        <w:t>фирменных</w:t>
      </w:r>
      <w:r>
        <w:rPr>
          <w:spacing w:val="1"/>
        </w:rPr>
        <w:t xml:space="preserve"> </w:t>
      </w:r>
      <w:r>
        <w:t>бланках, бейджики педагогов с логотипом и своим Ф.И.О. и пр. Внешний облик</w:t>
      </w:r>
      <w:r>
        <w:rPr>
          <w:spacing w:val="1"/>
        </w:rPr>
        <w:t xml:space="preserve"> </w:t>
      </w:r>
      <w:r>
        <w:t>помещений МБДОУ эстетически привлекателен и соответствует целям образования:</w:t>
      </w:r>
      <w:r>
        <w:rPr>
          <w:spacing w:val="1"/>
        </w:rPr>
        <w:t xml:space="preserve"> </w:t>
      </w:r>
      <w:r>
        <w:t>каждое групповое помещение имеет своё индивидуальное оформление. В МБДОУ</w:t>
      </w:r>
      <w:r>
        <w:rPr>
          <w:spacing w:val="1"/>
        </w:rPr>
        <w:t xml:space="preserve"> </w:t>
      </w:r>
      <w:r>
        <w:t>обеспечена</w:t>
      </w:r>
      <w:r>
        <w:rPr>
          <w:spacing w:val="1"/>
        </w:rPr>
        <w:t xml:space="preserve"> </w:t>
      </w:r>
      <w:r>
        <w:t>доступность</w:t>
      </w:r>
      <w:r>
        <w:rPr>
          <w:spacing w:val="1"/>
        </w:rPr>
        <w:t xml:space="preserve"> </w:t>
      </w:r>
      <w:r>
        <w:t>всех</w:t>
      </w:r>
      <w:r>
        <w:rPr>
          <w:spacing w:val="1"/>
        </w:rPr>
        <w:t xml:space="preserve"> </w:t>
      </w:r>
      <w:r>
        <w:t>педагогов</w:t>
      </w:r>
      <w:r>
        <w:rPr>
          <w:spacing w:val="1"/>
        </w:rPr>
        <w:t xml:space="preserve"> </w:t>
      </w:r>
      <w:r>
        <w:t>к</w:t>
      </w:r>
      <w:r>
        <w:rPr>
          <w:spacing w:val="1"/>
        </w:rPr>
        <w:t xml:space="preserve"> </w:t>
      </w:r>
      <w:r>
        <w:t>информационным</w:t>
      </w:r>
      <w:r>
        <w:rPr>
          <w:spacing w:val="1"/>
        </w:rPr>
        <w:t xml:space="preserve"> </w:t>
      </w:r>
      <w:r>
        <w:t>образовательным</w:t>
      </w:r>
      <w:r>
        <w:rPr>
          <w:spacing w:val="1"/>
        </w:rPr>
        <w:t xml:space="preserve"> </w:t>
      </w:r>
      <w:r>
        <w:t>ресурсам.</w:t>
      </w:r>
      <w:r>
        <w:rPr>
          <w:spacing w:val="1"/>
        </w:rPr>
        <w:t xml:space="preserve"> </w:t>
      </w:r>
      <w:r>
        <w:t>В</w:t>
      </w:r>
      <w:r>
        <w:rPr>
          <w:spacing w:val="1"/>
        </w:rPr>
        <w:t xml:space="preserve"> </w:t>
      </w:r>
      <w:r>
        <w:t>образовательной</w:t>
      </w:r>
      <w:r>
        <w:rPr>
          <w:spacing w:val="1"/>
        </w:rPr>
        <w:t xml:space="preserve"> </w:t>
      </w:r>
      <w:r>
        <w:t>предметно-пространственной</w:t>
      </w:r>
      <w:r>
        <w:rPr>
          <w:spacing w:val="1"/>
        </w:rPr>
        <w:t xml:space="preserve"> </w:t>
      </w:r>
      <w:r>
        <w:t>среде</w:t>
      </w:r>
      <w:r>
        <w:rPr>
          <w:spacing w:val="1"/>
        </w:rPr>
        <w:t xml:space="preserve"> </w:t>
      </w:r>
      <w:r>
        <w:t>используется</w:t>
      </w:r>
      <w:r>
        <w:rPr>
          <w:spacing w:val="1"/>
        </w:rPr>
        <w:t xml:space="preserve"> </w:t>
      </w:r>
      <w:r>
        <w:t>необходимый</w:t>
      </w:r>
      <w:r>
        <w:rPr>
          <w:spacing w:val="1"/>
        </w:rPr>
        <w:t xml:space="preserve"> </w:t>
      </w:r>
      <w:r>
        <w:t>перечень</w:t>
      </w:r>
      <w:r>
        <w:rPr>
          <w:spacing w:val="3"/>
        </w:rPr>
        <w:t xml:space="preserve"> </w:t>
      </w:r>
      <w:r>
        <w:t>технических</w:t>
      </w:r>
      <w:r>
        <w:rPr>
          <w:spacing w:val="2"/>
        </w:rPr>
        <w:t xml:space="preserve"> </w:t>
      </w:r>
      <w:r>
        <w:t>средств.</w:t>
      </w:r>
    </w:p>
    <w:p w:rsidR="0055423B" w:rsidRDefault="00032AC2">
      <w:pPr>
        <w:pStyle w:val="a0"/>
        <w:ind w:right="889"/>
      </w:pPr>
      <w:r>
        <w:t>Педагогические</w:t>
      </w:r>
      <w:r>
        <w:rPr>
          <w:spacing w:val="1"/>
        </w:rPr>
        <w:t xml:space="preserve"> </w:t>
      </w:r>
      <w:r>
        <w:t>работники</w:t>
      </w:r>
      <w:r>
        <w:rPr>
          <w:spacing w:val="1"/>
        </w:rPr>
        <w:t xml:space="preserve"> </w:t>
      </w:r>
      <w:r>
        <w:t>МБДОУ</w:t>
      </w:r>
      <w:r>
        <w:rPr>
          <w:spacing w:val="1"/>
        </w:rPr>
        <w:t xml:space="preserve"> </w:t>
      </w:r>
      <w:r>
        <w:t>ежегодно</w:t>
      </w:r>
      <w:r>
        <w:rPr>
          <w:spacing w:val="1"/>
        </w:rPr>
        <w:t xml:space="preserve"> </w:t>
      </w:r>
      <w:r>
        <w:t>выступают</w:t>
      </w:r>
      <w:r>
        <w:rPr>
          <w:spacing w:val="1"/>
        </w:rPr>
        <w:t xml:space="preserve"> </w:t>
      </w:r>
      <w:r>
        <w:t>на</w:t>
      </w:r>
      <w:r>
        <w:rPr>
          <w:spacing w:val="1"/>
        </w:rPr>
        <w:t xml:space="preserve"> </w:t>
      </w:r>
      <w:r>
        <w:t>научн</w:t>
      </w:r>
      <w:proofErr w:type="gramStart"/>
      <w:r>
        <w:t>о-</w:t>
      </w:r>
      <w:proofErr w:type="gramEnd"/>
      <w:r>
        <w:rPr>
          <w:spacing w:val="-62"/>
        </w:rPr>
        <w:t xml:space="preserve"> </w:t>
      </w:r>
      <w:r>
        <w:t>практических</w:t>
      </w:r>
      <w:r>
        <w:rPr>
          <w:spacing w:val="1"/>
        </w:rPr>
        <w:t xml:space="preserve"> </w:t>
      </w:r>
      <w:r>
        <w:t>конференциях</w:t>
      </w:r>
      <w:r>
        <w:rPr>
          <w:spacing w:val="1"/>
        </w:rPr>
        <w:t xml:space="preserve"> </w:t>
      </w:r>
      <w:r>
        <w:t>разных</w:t>
      </w:r>
      <w:r>
        <w:rPr>
          <w:spacing w:val="1"/>
        </w:rPr>
        <w:t xml:space="preserve"> </w:t>
      </w:r>
      <w:r>
        <w:t>уровней,</w:t>
      </w:r>
      <w:r>
        <w:rPr>
          <w:spacing w:val="1"/>
        </w:rPr>
        <w:t xml:space="preserve"> </w:t>
      </w:r>
      <w:r>
        <w:t>методических</w:t>
      </w:r>
      <w:r>
        <w:rPr>
          <w:spacing w:val="1"/>
        </w:rPr>
        <w:t xml:space="preserve"> </w:t>
      </w:r>
      <w:r>
        <w:t>марафонах,</w:t>
      </w:r>
      <w:r>
        <w:rPr>
          <w:spacing w:val="1"/>
        </w:rPr>
        <w:t xml:space="preserve"> </w:t>
      </w:r>
      <w:r>
        <w:t>круглых</w:t>
      </w:r>
      <w:r>
        <w:rPr>
          <w:spacing w:val="1"/>
        </w:rPr>
        <w:t xml:space="preserve"> </w:t>
      </w:r>
      <w:r>
        <w:t>столах,</w:t>
      </w:r>
      <w:r>
        <w:rPr>
          <w:spacing w:val="1"/>
        </w:rPr>
        <w:t xml:space="preserve"> </w:t>
      </w:r>
      <w:r>
        <w:t>семинарах,</w:t>
      </w:r>
      <w:r>
        <w:rPr>
          <w:spacing w:val="1"/>
        </w:rPr>
        <w:t xml:space="preserve"> </w:t>
      </w:r>
      <w:r>
        <w:t>участвуют</w:t>
      </w:r>
      <w:r>
        <w:rPr>
          <w:spacing w:val="1"/>
        </w:rPr>
        <w:t xml:space="preserve"> </w:t>
      </w:r>
      <w:r>
        <w:t>в</w:t>
      </w:r>
      <w:r>
        <w:rPr>
          <w:spacing w:val="1"/>
        </w:rPr>
        <w:t xml:space="preserve"> </w:t>
      </w:r>
      <w:r>
        <w:t>конкурсах</w:t>
      </w:r>
      <w:r>
        <w:rPr>
          <w:spacing w:val="1"/>
        </w:rPr>
        <w:t xml:space="preserve"> </w:t>
      </w:r>
      <w:r>
        <w:t>методических</w:t>
      </w:r>
      <w:r>
        <w:rPr>
          <w:spacing w:val="1"/>
        </w:rPr>
        <w:t xml:space="preserve"> </w:t>
      </w:r>
      <w:r>
        <w:t>разработок.</w:t>
      </w:r>
      <w:r>
        <w:rPr>
          <w:spacing w:val="1"/>
        </w:rPr>
        <w:t xml:space="preserve"> </w:t>
      </w:r>
      <w:r>
        <w:t>Кроме</w:t>
      </w:r>
      <w:r>
        <w:rPr>
          <w:spacing w:val="1"/>
        </w:rPr>
        <w:t xml:space="preserve"> </w:t>
      </w:r>
      <w:r>
        <w:t>выступлений</w:t>
      </w:r>
      <w:r>
        <w:rPr>
          <w:spacing w:val="1"/>
        </w:rPr>
        <w:t xml:space="preserve"> </w:t>
      </w:r>
      <w:r>
        <w:t>педагоги</w:t>
      </w:r>
      <w:r>
        <w:rPr>
          <w:spacing w:val="1"/>
        </w:rPr>
        <w:t xml:space="preserve"> </w:t>
      </w:r>
      <w:r>
        <w:t>размещают</w:t>
      </w:r>
      <w:r>
        <w:rPr>
          <w:spacing w:val="1"/>
        </w:rPr>
        <w:t xml:space="preserve"> </w:t>
      </w:r>
      <w:r>
        <w:t>свои</w:t>
      </w:r>
      <w:r>
        <w:rPr>
          <w:spacing w:val="1"/>
        </w:rPr>
        <w:t xml:space="preserve"> </w:t>
      </w:r>
      <w:r>
        <w:t>методические</w:t>
      </w:r>
      <w:r>
        <w:rPr>
          <w:spacing w:val="1"/>
        </w:rPr>
        <w:t xml:space="preserve"> </w:t>
      </w:r>
      <w:r>
        <w:t>разработки</w:t>
      </w:r>
      <w:r>
        <w:rPr>
          <w:spacing w:val="1"/>
        </w:rPr>
        <w:t xml:space="preserve"> </w:t>
      </w:r>
      <w:r>
        <w:t>в</w:t>
      </w:r>
      <w:r>
        <w:rPr>
          <w:spacing w:val="1"/>
        </w:rPr>
        <w:t xml:space="preserve"> </w:t>
      </w:r>
      <w:r>
        <w:t>различных</w:t>
      </w:r>
      <w:r>
        <w:rPr>
          <w:spacing w:val="1"/>
        </w:rPr>
        <w:t xml:space="preserve"> </w:t>
      </w:r>
      <w:r>
        <w:t>печатных изданиях,</w:t>
      </w:r>
      <w:r>
        <w:rPr>
          <w:spacing w:val="4"/>
        </w:rPr>
        <w:t xml:space="preserve"> </w:t>
      </w:r>
      <w:r>
        <w:t>интернет-ресурсах.</w:t>
      </w:r>
    </w:p>
    <w:p w:rsidR="0055423B" w:rsidRDefault="00032AC2">
      <w:pPr>
        <w:pStyle w:val="a0"/>
        <w:spacing w:line="297" w:lineRule="exact"/>
        <w:ind w:left="1063" w:firstLine="0"/>
      </w:pPr>
      <w:r>
        <w:t>Преимуществами</w:t>
      </w:r>
      <w:r>
        <w:rPr>
          <w:spacing w:val="-4"/>
        </w:rPr>
        <w:t xml:space="preserve"> </w:t>
      </w:r>
      <w:r>
        <w:t>МБДОУ</w:t>
      </w:r>
      <w:r>
        <w:rPr>
          <w:spacing w:val="-5"/>
        </w:rPr>
        <w:t xml:space="preserve"> </w:t>
      </w:r>
      <w:r>
        <w:t>являются:</w:t>
      </w:r>
    </w:p>
    <w:p w:rsidR="0055423B" w:rsidRDefault="00032AC2">
      <w:pPr>
        <w:pStyle w:val="a0"/>
        <w:spacing w:line="242" w:lineRule="auto"/>
        <w:ind w:left="1063" w:right="1119" w:firstLine="0"/>
      </w:pPr>
      <w:r>
        <w:t>1.Индивидуальный подход к развитию и воспитанию личности дошкольника.</w:t>
      </w:r>
      <w:r>
        <w:rPr>
          <w:spacing w:val="-62"/>
        </w:rPr>
        <w:t xml:space="preserve"> </w:t>
      </w:r>
      <w:r>
        <w:t>2.Эффективное</w:t>
      </w:r>
      <w:r>
        <w:rPr>
          <w:spacing w:val="1"/>
        </w:rPr>
        <w:t xml:space="preserve"> </w:t>
      </w:r>
      <w:r>
        <w:t>и</w:t>
      </w:r>
      <w:r>
        <w:rPr>
          <w:spacing w:val="-3"/>
        </w:rPr>
        <w:t xml:space="preserve"> </w:t>
      </w:r>
      <w:r>
        <w:t>всестороннее</w:t>
      </w:r>
      <w:r>
        <w:rPr>
          <w:spacing w:val="-4"/>
        </w:rPr>
        <w:t xml:space="preserve"> </w:t>
      </w:r>
      <w:r>
        <w:t>образование</w:t>
      </w:r>
      <w:r>
        <w:rPr>
          <w:spacing w:val="2"/>
        </w:rPr>
        <w:t xml:space="preserve"> </w:t>
      </w:r>
      <w:r>
        <w:t>ребенка.</w:t>
      </w:r>
    </w:p>
    <w:p w:rsidR="0055423B" w:rsidRDefault="00032AC2">
      <w:pPr>
        <w:pStyle w:val="a0"/>
        <w:spacing w:line="294" w:lineRule="exact"/>
        <w:ind w:left="1063" w:firstLine="0"/>
      </w:pPr>
      <w:r>
        <w:t>3.Комфорт</w:t>
      </w:r>
      <w:r>
        <w:rPr>
          <w:spacing w:val="-1"/>
        </w:rPr>
        <w:t xml:space="preserve"> </w:t>
      </w:r>
      <w:r>
        <w:t>и</w:t>
      </w:r>
      <w:r>
        <w:rPr>
          <w:spacing w:val="-1"/>
        </w:rPr>
        <w:t xml:space="preserve"> </w:t>
      </w:r>
      <w:r>
        <w:t>безопасность.</w:t>
      </w:r>
    </w:p>
    <w:p w:rsidR="0055423B" w:rsidRDefault="00032AC2">
      <w:pPr>
        <w:pStyle w:val="a0"/>
        <w:ind w:right="886"/>
      </w:pPr>
      <w:r>
        <w:t>Детский</w:t>
      </w:r>
      <w:r>
        <w:rPr>
          <w:spacing w:val="1"/>
        </w:rPr>
        <w:t xml:space="preserve"> </w:t>
      </w:r>
      <w:r>
        <w:t>сад</w:t>
      </w:r>
      <w:r>
        <w:rPr>
          <w:spacing w:val="1"/>
        </w:rPr>
        <w:t xml:space="preserve"> </w:t>
      </w:r>
      <w:r>
        <w:t>будущего</w:t>
      </w:r>
      <w:r>
        <w:rPr>
          <w:spacing w:val="1"/>
        </w:rPr>
        <w:t xml:space="preserve"> </w:t>
      </w:r>
      <w:r>
        <w:t>в</w:t>
      </w:r>
      <w:r>
        <w:rPr>
          <w:spacing w:val="1"/>
        </w:rPr>
        <w:t xml:space="preserve"> </w:t>
      </w:r>
      <w:r>
        <w:t>нашем</w:t>
      </w:r>
      <w:r>
        <w:rPr>
          <w:spacing w:val="1"/>
        </w:rPr>
        <w:t xml:space="preserve"> </w:t>
      </w:r>
      <w:r>
        <w:t>представлении</w:t>
      </w:r>
      <w:r>
        <w:rPr>
          <w:spacing w:val="1"/>
        </w:rPr>
        <w:t xml:space="preserve"> </w:t>
      </w:r>
      <w:r>
        <w:t>—</w:t>
      </w:r>
      <w:r>
        <w:rPr>
          <w:spacing w:val="1"/>
        </w:rPr>
        <w:t xml:space="preserve"> </w:t>
      </w:r>
      <w:r>
        <w:t>это</w:t>
      </w:r>
      <w:r>
        <w:rPr>
          <w:spacing w:val="1"/>
        </w:rPr>
        <w:t xml:space="preserve"> </w:t>
      </w:r>
      <w:r>
        <w:t>содружество</w:t>
      </w:r>
      <w:r>
        <w:rPr>
          <w:spacing w:val="1"/>
        </w:rPr>
        <w:t xml:space="preserve"> </w:t>
      </w:r>
      <w:r>
        <w:t>образованных, культурных, увлеченных, творчески свободных педагогов, активных,</w:t>
      </w:r>
      <w:r>
        <w:rPr>
          <w:spacing w:val="1"/>
        </w:rPr>
        <w:t xml:space="preserve"> </w:t>
      </w:r>
      <w:r>
        <w:t>любознательных,</w:t>
      </w:r>
      <w:r>
        <w:rPr>
          <w:spacing w:val="1"/>
        </w:rPr>
        <w:t xml:space="preserve"> </w:t>
      </w:r>
      <w:r>
        <w:t>счастливых,</w:t>
      </w:r>
      <w:r>
        <w:rPr>
          <w:spacing w:val="1"/>
        </w:rPr>
        <w:t xml:space="preserve"> </w:t>
      </w:r>
      <w:r>
        <w:t>здоровых</w:t>
      </w:r>
      <w:r>
        <w:rPr>
          <w:spacing w:val="1"/>
        </w:rPr>
        <w:t xml:space="preserve"> </w:t>
      </w:r>
      <w:r>
        <w:t>воспитанников</w:t>
      </w:r>
      <w:r>
        <w:rPr>
          <w:spacing w:val="1"/>
        </w:rPr>
        <w:t xml:space="preserve"> </w:t>
      </w:r>
      <w:r>
        <w:t>и</w:t>
      </w:r>
      <w:r>
        <w:rPr>
          <w:spacing w:val="1"/>
        </w:rPr>
        <w:t xml:space="preserve"> </w:t>
      </w:r>
      <w:r>
        <w:t>заинтересованных,</w:t>
      </w:r>
      <w:r>
        <w:rPr>
          <w:spacing w:val="-62"/>
        </w:rPr>
        <w:t xml:space="preserve"> </w:t>
      </w:r>
      <w:r>
        <w:t>неравнодушных родителей в современных условиях развитого пространства детского</w:t>
      </w:r>
      <w:r>
        <w:rPr>
          <w:spacing w:val="-62"/>
        </w:rPr>
        <w:t xml:space="preserve"> </w:t>
      </w:r>
      <w:r>
        <w:t>сада.</w:t>
      </w:r>
    </w:p>
    <w:p w:rsidR="0055423B" w:rsidRDefault="0055423B">
      <w:pPr>
        <w:pStyle w:val="a0"/>
        <w:spacing w:before="11"/>
        <w:ind w:left="0" w:firstLine="0"/>
        <w:jc w:val="left"/>
        <w:rPr>
          <w:sz w:val="25"/>
        </w:rPr>
      </w:pPr>
    </w:p>
    <w:p w:rsidR="0055423B" w:rsidRDefault="00032AC2">
      <w:pPr>
        <w:pStyle w:val="a0"/>
        <w:spacing w:line="298" w:lineRule="exact"/>
        <w:ind w:left="1063" w:firstLine="0"/>
      </w:pPr>
      <w:r>
        <w:t>б)</w:t>
      </w:r>
      <w:r>
        <w:rPr>
          <w:spacing w:val="-4"/>
        </w:rPr>
        <w:t xml:space="preserve"> </w:t>
      </w:r>
      <w:r>
        <w:t>Воспитывающая</w:t>
      </w:r>
      <w:r>
        <w:rPr>
          <w:spacing w:val="-3"/>
        </w:rPr>
        <w:t xml:space="preserve"> </w:t>
      </w:r>
      <w:r>
        <w:t>среда</w:t>
      </w:r>
      <w:r>
        <w:rPr>
          <w:spacing w:val="-4"/>
        </w:rPr>
        <w:t xml:space="preserve"> </w:t>
      </w:r>
      <w:r>
        <w:t>образовательной</w:t>
      </w:r>
      <w:r>
        <w:rPr>
          <w:spacing w:val="-3"/>
        </w:rPr>
        <w:t xml:space="preserve"> </w:t>
      </w:r>
      <w:r>
        <w:t>организации</w:t>
      </w:r>
    </w:p>
    <w:p w:rsidR="0055423B" w:rsidRDefault="00032AC2">
      <w:pPr>
        <w:pStyle w:val="a0"/>
        <w:ind w:right="399"/>
      </w:pPr>
      <w:r>
        <w:t>Воспитывающая</w:t>
      </w:r>
      <w:r>
        <w:rPr>
          <w:spacing w:val="1"/>
        </w:rPr>
        <w:t xml:space="preserve"> </w:t>
      </w:r>
      <w:r>
        <w:t>среда</w:t>
      </w:r>
      <w:r>
        <w:rPr>
          <w:spacing w:val="1"/>
        </w:rPr>
        <w:t xml:space="preserve"> </w:t>
      </w:r>
      <w:r>
        <w:t>определяется</w:t>
      </w:r>
      <w:r>
        <w:rPr>
          <w:spacing w:val="1"/>
        </w:rPr>
        <w:t xml:space="preserve"> </w:t>
      </w:r>
      <w:r>
        <w:t>целью</w:t>
      </w:r>
      <w:r>
        <w:rPr>
          <w:spacing w:val="1"/>
        </w:rPr>
        <w:t xml:space="preserve"> </w:t>
      </w:r>
      <w:r>
        <w:t>и</w:t>
      </w:r>
      <w:r>
        <w:rPr>
          <w:spacing w:val="1"/>
        </w:rPr>
        <w:t xml:space="preserve"> </w:t>
      </w:r>
      <w:r>
        <w:t>задачами</w:t>
      </w:r>
      <w:r>
        <w:rPr>
          <w:spacing w:val="1"/>
        </w:rPr>
        <w:t xml:space="preserve"> </w:t>
      </w:r>
      <w:r>
        <w:t>воспитания,</w:t>
      </w:r>
      <w:r>
        <w:rPr>
          <w:spacing w:val="1"/>
        </w:rPr>
        <w:t xml:space="preserve"> </w:t>
      </w:r>
      <w:r>
        <w:t>духовно-</w:t>
      </w:r>
      <w:r>
        <w:rPr>
          <w:spacing w:val="1"/>
        </w:rPr>
        <w:t xml:space="preserve"> </w:t>
      </w:r>
      <w:r>
        <w:lastRenderedPageBreak/>
        <w:t>нравственными</w:t>
      </w:r>
      <w:r>
        <w:rPr>
          <w:spacing w:val="1"/>
        </w:rPr>
        <w:t xml:space="preserve"> </w:t>
      </w:r>
      <w:r>
        <w:t>и</w:t>
      </w:r>
      <w:r>
        <w:rPr>
          <w:spacing w:val="1"/>
        </w:rPr>
        <w:t xml:space="preserve"> </w:t>
      </w:r>
      <w:r>
        <w:t>социокультурными</w:t>
      </w:r>
      <w:r>
        <w:rPr>
          <w:spacing w:val="1"/>
        </w:rPr>
        <w:t xml:space="preserve"> </w:t>
      </w:r>
      <w:r>
        <w:t>ценностями,</w:t>
      </w:r>
      <w:r>
        <w:rPr>
          <w:spacing w:val="1"/>
        </w:rPr>
        <w:t xml:space="preserve"> </w:t>
      </w:r>
      <w:r>
        <w:t>образцами</w:t>
      </w:r>
      <w:r>
        <w:rPr>
          <w:spacing w:val="1"/>
        </w:rPr>
        <w:t xml:space="preserve"> </w:t>
      </w:r>
      <w:r>
        <w:t>и</w:t>
      </w:r>
      <w:r>
        <w:rPr>
          <w:spacing w:val="1"/>
        </w:rPr>
        <w:t xml:space="preserve"> </w:t>
      </w:r>
      <w:r>
        <w:t>практиками.</w:t>
      </w:r>
      <w:r>
        <w:rPr>
          <w:spacing w:val="-62"/>
        </w:rPr>
        <w:t xml:space="preserve"> </w:t>
      </w:r>
      <w:r>
        <w:t>Воспитывающая</w:t>
      </w:r>
      <w:r>
        <w:rPr>
          <w:spacing w:val="1"/>
        </w:rPr>
        <w:t xml:space="preserve"> </w:t>
      </w:r>
      <w:r>
        <w:t>среда</w:t>
      </w:r>
      <w:r>
        <w:rPr>
          <w:spacing w:val="1"/>
        </w:rPr>
        <w:t xml:space="preserve"> </w:t>
      </w:r>
      <w:r>
        <w:t>включает</w:t>
      </w:r>
      <w:r>
        <w:rPr>
          <w:spacing w:val="1"/>
        </w:rPr>
        <w:t xml:space="preserve"> </w:t>
      </w:r>
      <w:r>
        <w:t>совокупность</w:t>
      </w:r>
      <w:r>
        <w:rPr>
          <w:spacing w:val="1"/>
        </w:rPr>
        <w:t xml:space="preserve"> </w:t>
      </w:r>
      <w:r>
        <w:t>различных</w:t>
      </w:r>
      <w:r>
        <w:rPr>
          <w:spacing w:val="1"/>
        </w:rPr>
        <w:t xml:space="preserve"> </w:t>
      </w:r>
      <w:r>
        <w:t>условий,</w:t>
      </w:r>
      <w:r>
        <w:rPr>
          <w:spacing w:val="1"/>
        </w:rPr>
        <w:t xml:space="preserve"> </w:t>
      </w:r>
      <w:r>
        <w:t>предполагающих</w:t>
      </w:r>
      <w:r>
        <w:rPr>
          <w:spacing w:val="1"/>
        </w:rPr>
        <w:t xml:space="preserve"> </w:t>
      </w:r>
      <w:r>
        <w:t>возможность</w:t>
      </w:r>
      <w:r>
        <w:rPr>
          <w:spacing w:val="1"/>
        </w:rPr>
        <w:t xml:space="preserve"> </w:t>
      </w:r>
      <w:r>
        <w:t>встречи</w:t>
      </w:r>
      <w:r>
        <w:rPr>
          <w:spacing w:val="1"/>
        </w:rPr>
        <w:t xml:space="preserve"> </w:t>
      </w:r>
      <w:r>
        <w:t>и</w:t>
      </w:r>
      <w:r>
        <w:rPr>
          <w:spacing w:val="1"/>
        </w:rPr>
        <w:t xml:space="preserve"> </w:t>
      </w:r>
      <w:r>
        <w:t>взаимодействия</w:t>
      </w:r>
      <w:r>
        <w:rPr>
          <w:spacing w:val="1"/>
        </w:rPr>
        <w:t xml:space="preserve"> </w:t>
      </w:r>
      <w:r>
        <w:t>детей</w:t>
      </w:r>
      <w:r>
        <w:rPr>
          <w:spacing w:val="1"/>
        </w:rPr>
        <w:t xml:space="preserve"> </w:t>
      </w:r>
      <w:r>
        <w:t>и</w:t>
      </w:r>
      <w:r>
        <w:rPr>
          <w:spacing w:val="1"/>
        </w:rPr>
        <w:t xml:space="preserve"> </w:t>
      </w:r>
      <w:r>
        <w:t>взрослых</w:t>
      </w:r>
      <w:r>
        <w:rPr>
          <w:spacing w:val="1"/>
        </w:rPr>
        <w:t xml:space="preserve"> </w:t>
      </w:r>
      <w:r>
        <w:t>в</w:t>
      </w:r>
      <w:r>
        <w:rPr>
          <w:spacing w:val="1"/>
        </w:rPr>
        <w:t xml:space="preserve"> </w:t>
      </w:r>
      <w:r>
        <w:t>процессе</w:t>
      </w:r>
      <w:r>
        <w:rPr>
          <w:spacing w:val="1"/>
        </w:rPr>
        <w:t xml:space="preserve"> </w:t>
      </w:r>
      <w:r>
        <w:t>приобщения</w:t>
      </w:r>
      <w:r>
        <w:rPr>
          <w:spacing w:val="1"/>
        </w:rPr>
        <w:t xml:space="preserve"> </w:t>
      </w:r>
      <w:r>
        <w:t>к</w:t>
      </w:r>
      <w:r>
        <w:rPr>
          <w:spacing w:val="1"/>
        </w:rPr>
        <w:t xml:space="preserve"> </w:t>
      </w:r>
      <w:r>
        <w:t>традиционным</w:t>
      </w:r>
      <w:r>
        <w:rPr>
          <w:spacing w:val="1"/>
        </w:rPr>
        <w:t xml:space="preserve"> </w:t>
      </w:r>
      <w:r>
        <w:t>ценностям</w:t>
      </w:r>
      <w:r>
        <w:rPr>
          <w:spacing w:val="1"/>
        </w:rPr>
        <w:t xml:space="preserve"> </w:t>
      </w:r>
      <w:r>
        <w:t>российского</w:t>
      </w:r>
      <w:r>
        <w:rPr>
          <w:spacing w:val="1"/>
        </w:rPr>
        <w:t xml:space="preserve"> </w:t>
      </w:r>
      <w:r>
        <w:t>общества.</w:t>
      </w:r>
      <w:r>
        <w:rPr>
          <w:spacing w:val="1"/>
        </w:rPr>
        <w:t xml:space="preserve"> </w:t>
      </w:r>
      <w:r>
        <w:t>Пространство,</w:t>
      </w:r>
      <w:r>
        <w:rPr>
          <w:spacing w:val="1"/>
        </w:rPr>
        <w:t xml:space="preserve"> </w:t>
      </w:r>
      <w:r>
        <w:t>в</w:t>
      </w:r>
      <w:r>
        <w:rPr>
          <w:spacing w:val="1"/>
        </w:rPr>
        <w:t xml:space="preserve"> </w:t>
      </w:r>
      <w:r>
        <w:t>рамках</w:t>
      </w:r>
      <w:r>
        <w:rPr>
          <w:spacing w:val="1"/>
        </w:rPr>
        <w:t xml:space="preserve"> </w:t>
      </w:r>
      <w:r>
        <w:t>которого</w:t>
      </w:r>
      <w:r>
        <w:rPr>
          <w:spacing w:val="1"/>
        </w:rPr>
        <w:t xml:space="preserve"> </w:t>
      </w:r>
      <w:r>
        <w:t>происходит</w:t>
      </w:r>
      <w:r>
        <w:rPr>
          <w:spacing w:val="25"/>
        </w:rPr>
        <w:t xml:space="preserve"> </w:t>
      </w:r>
      <w:r>
        <w:t>процесс</w:t>
      </w:r>
      <w:r>
        <w:rPr>
          <w:spacing w:val="23"/>
        </w:rPr>
        <w:t xml:space="preserve"> </w:t>
      </w:r>
      <w:r>
        <w:t>воспитания,</w:t>
      </w:r>
      <w:r>
        <w:rPr>
          <w:spacing w:val="26"/>
        </w:rPr>
        <w:t xml:space="preserve"> </w:t>
      </w:r>
      <w:r>
        <w:t>называется</w:t>
      </w:r>
      <w:r>
        <w:rPr>
          <w:spacing w:val="23"/>
        </w:rPr>
        <w:t xml:space="preserve"> </w:t>
      </w:r>
      <w:r>
        <w:t>воспитывающей</w:t>
      </w:r>
      <w:r>
        <w:rPr>
          <w:spacing w:val="24"/>
        </w:rPr>
        <w:t xml:space="preserve"> </w:t>
      </w:r>
      <w:r>
        <w:t>средой.</w:t>
      </w:r>
      <w:r>
        <w:rPr>
          <w:spacing w:val="25"/>
        </w:rPr>
        <w:t xml:space="preserve"> </w:t>
      </w:r>
      <w:r>
        <w:t>Основными</w:t>
      </w:r>
    </w:p>
    <w:p w:rsidR="0055423B" w:rsidRDefault="00032AC2">
      <w:pPr>
        <w:pStyle w:val="a0"/>
        <w:spacing w:before="67" w:line="242" w:lineRule="auto"/>
        <w:ind w:right="410" w:firstLine="0"/>
      </w:pPr>
      <w:r>
        <w:t>характеристиками воспитывающей среды являются её содержательная насыщенность и</w:t>
      </w:r>
      <w:r>
        <w:rPr>
          <w:spacing w:val="1"/>
        </w:rPr>
        <w:t xml:space="preserve"> </w:t>
      </w:r>
      <w:r>
        <w:t>структурированность</w:t>
      </w:r>
    </w:p>
    <w:p w:rsidR="0055423B" w:rsidRDefault="00032AC2">
      <w:pPr>
        <w:pStyle w:val="a0"/>
        <w:spacing w:line="294" w:lineRule="exact"/>
        <w:ind w:left="1063" w:firstLine="0"/>
      </w:pPr>
      <w:r>
        <w:t>Воспитывающая</w:t>
      </w:r>
      <w:r>
        <w:rPr>
          <w:spacing w:val="1"/>
        </w:rPr>
        <w:t xml:space="preserve"> </w:t>
      </w:r>
      <w:r>
        <w:t>среда</w:t>
      </w:r>
      <w:r>
        <w:rPr>
          <w:spacing w:val="-1"/>
        </w:rPr>
        <w:t xml:space="preserve"> </w:t>
      </w:r>
      <w:r>
        <w:t>строится</w:t>
      </w:r>
      <w:r>
        <w:rPr>
          <w:spacing w:val="-2"/>
        </w:rPr>
        <w:t xml:space="preserve"> </w:t>
      </w:r>
      <w:r>
        <w:t>по</w:t>
      </w:r>
      <w:r>
        <w:rPr>
          <w:spacing w:val="-6"/>
        </w:rPr>
        <w:t xml:space="preserve"> </w:t>
      </w:r>
      <w:r>
        <w:t>трем</w:t>
      </w:r>
      <w:r>
        <w:rPr>
          <w:spacing w:val="-2"/>
        </w:rPr>
        <w:t xml:space="preserve"> </w:t>
      </w:r>
      <w:r>
        <w:t>линиям:</w:t>
      </w:r>
    </w:p>
    <w:p w:rsidR="0055423B" w:rsidRDefault="00032AC2" w:rsidP="00D54C9E">
      <w:pPr>
        <w:pStyle w:val="a5"/>
        <w:numPr>
          <w:ilvl w:val="0"/>
          <w:numId w:val="31"/>
        </w:numPr>
        <w:tabs>
          <w:tab w:val="left" w:pos="1285"/>
        </w:tabs>
        <w:ind w:right="404" w:firstLine="778"/>
        <w:rPr>
          <w:sz w:val="26"/>
        </w:rPr>
      </w:pPr>
      <w:r>
        <w:rPr>
          <w:sz w:val="26"/>
        </w:rPr>
        <w:t>«от взрослого», который создает предметно-пространственную среду, насыщая ее</w:t>
      </w:r>
      <w:r>
        <w:rPr>
          <w:spacing w:val="-62"/>
          <w:sz w:val="26"/>
        </w:rPr>
        <w:t xml:space="preserve"> </w:t>
      </w:r>
      <w:r>
        <w:rPr>
          <w:sz w:val="26"/>
        </w:rPr>
        <w:t>ценностями</w:t>
      </w:r>
      <w:r>
        <w:rPr>
          <w:spacing w:val="1"/>
          <w:sz w:val="26"/>
        </w:rPr>
        <w:t xml:space="preserve"> </w:t>
      </w:r>
      <w:r>
        <w:rPr>
          <w:sz w:val="26"/>
        </w:rPr>
        <w:t>и</w:t>
      </w:r>
      <w:r>
        <w:rPr>
          <w:spacing w:val="2"/>
          <w:sz w:val="26"/>
        </w:rPr>
        <w:t xml:space="preserve"> </w:t>
      </w:r>
      <w:r>
        <w:rPr>
          <w:sz w:val="26"/>
        </w:rPr>
        <w:t>смыслами;</w:t>
      </w:r>
    </w:p>
    <w:p w:rsidR="0055423B" w:rsidRDefault="00032AC2" w:rsidP="00D54C9E">
      <w:pPr>
        <w:pStyle w:val="a5"/>
        <w:numPr>
          <w:ilvl w:val="0"/>
          <w:numId w:val="31"/>
        </w:numPr>
        <w:tabs>
          <w:tab w:val="left" w:pos="1305"/>
        </w:tabs>
        <w:spacing w:before="2"/>
        <w:ind w:right="404" w:firstLine="778"/>
        <w:rPr>
          <w:sz w:val="26"/>
        </w:rPr>
      </w:pPr>
      <w:r>
        <w:rPr>
          <w:sz w:val="26"/>
        </w:rPr>
        <w:t>«от совместности ребенка и взрослого»: воспитывающая среда, направленная на</w:t>
      </w:r>
      <w:r>
        <w:rPr>
          <w:spacing w:val="1"/>
          <w:sz w:val="26"/>
        </w:rPr>
        <w:t xml:space="preserve"> </w:t>
      </w:r>
      <w:r>
        <w:rPr>
          <w:sz w:val="26"/>
        </w:rPr>
        <w:t>взаимодействие ребенка</w:t>
      </w:r>
      <w:r>
        <w:rPr>
          <w:spacing w:val="-1"/>
          <w:sz w:val="26"/>
        </w:rPr>
        <w:t xml:space="preserve"> </w:t>
      </w:r>
      <w:r>
        <w:rPr>
          <w:sz w:val="26"/>
        </w:rPr>
        <w:t>и взрослого,</w:t>
      </w:r>
      <w:r>
        <w:rPr>
          <w:spacing w:val="1"/>
          <w:sz w:val="26"/>
        </w:rPr>
        <w:t xml:space="preserve"> </w:t>
      </w:r>
      <w:r>
        <w:rPr>
          <w:sz w:val="26"/>
        </w:rPr>
        <w:t>раскрывающего</w:t>
      </w:r>
      <w:r>
        <w:rPr>
          <w:spacing w:val="-1"/>
          <w:sz w:val="26"/>
        </w:rPr>
        <w:t xml:space="preserve"> </w:t>
      </w:r>
      <w:r>
        <w:rPr>
          <w:sz w:val="26"/>
        </w:rPr>
        <w:t>смыслы</w:t>
      </w:r>
      <w:r>
        <w:rPr>
          <w:spacing w:val="-2"/>
          <w:sz w:val="26"/>
        </w:rPr>
        <w:t xml:space="preserve"> </w:t>
      </w:r>
      <w:r>
        <w:rPr>
          <w:sz w:val="26"/>
        </w:rPr>
        <w:t>и ценности воспитания;</w:t>
      </w:r>
    </w:p>
    <w:p w:rsidR="0055423B" w:rsidRDefault="00032AC2" w:rsidP="00D54C9E">
      <w:pPr>
        <w:pStyle w:val="a5"/>
        <w:numPr>
          <w:ilvl w:val="1"/>
          <w:numId w:val="49"/>
        </w:numPr>
        <w:tabs>
          <w:tab w:val="left" w:pos="1252"/>
        </w:tabs>
        <w:ind w:right="409" w:firstLine="710"/>
        <w:rPr>
          <w:sz w:val="26"/>
        </w:rPr>
      </w:pPr>
      <w:r>
        <w:rPr>
          <w:sz w:val="26"/>
        </w:rPr>
        <w:t>«от ребенка»: воспитывающая среда, в которой ребенок самостоятельно творит,</w:t>
      </w:r>
      <w:r>
        <w:rPr>
          <w:spacing w:val="1"/>
          <w:sz w:val="26"/>
        </w:rPr>
        <w:t xml:space="preserve"> </w:t>
      </w:r>
      <w:r>
        <w:rPr>
          <w:sz w:val="26"/>
        </w:rPr>
        <w:t>живет</w:t>
      </w:r>
      <w:r>
        <w:rPr>
          <w:spacing w:val="1"/>
          <w:sz w:val="26"/>
        </w:rPr>
        <w:t xml:space="preserve"> </w:t>
      </w:r>
      <w:r>
        <w:rPr>
          <w:sz w:val="26"/>
        </w:rPr>
        <w:t>и</w:t>
      </w:r>
      <w:r>
        <w:rPr>
          <w:spacing w:val="1"/>
          <w:sz w:val="26"/>
        </w:rPr>
        <w:t xml:space="preserve"> </w:t>
      </w:r>
      <w:r>
        <w:rPr>
          <w:sz w:val="26"/>
        </w:rPr>
        <w:t>получает</w:t>
      </w:r>
      <w:r>
        <w:rPr>
          <w:spacing w:val="1"/>
          <w:sz w:val="26"/>
        </w:rPr>
        <w:t xml:space="preserve"> </w:t>
      </w:r>
      <w:r>
        <w:rPr>
          <w:sz w:val="26"/>
        </w:rPr>
        <w:t>опыт</w:t>
      </w:r>
      <w:r>
        <w:rPr>
          <w:spacing w:val="1"/>
          <w:sz w:val="26"/>
        </w:rPr>
        <w:t xml:space="preserve"> </w:t>
      </w:r>
      <w:r>
        <w:rPr>
          <w:sz w:val="26"/>
        </w:rPr>
        <w:t>позитивных</w:t>
      </w:r>
      <w:r>
        <w:rPr>
          <w:spacing w:val="1"/>
          <w:sz w:val="26"/>
        </w:rPr>
        <w:t xml:space="preserve"> </w:t>
      </w:r>
      <w:r>
        <w:rPr>
          <w:sz w:val="26"/>
        </w:rPr>
        <w:t>достижений,</w:t>
      </w:r>
      <w:r>
        <w:rPr>
          <w:spacing w:val="1"/>
          <w:sz w:val="26"/>
        </w:rPr>
        <w:t xml:space="preserve"> </w:t>
      </w:r>
      <w:r>
        <w:rPr>
          <w:sz w:val="26"/>
        </w:rPr>
        <w:t>осваивая</w:t>
      </w:r>
      <w:r>
        <w:rPr>
          <w:spacing w:val="1"/>
          <w:sz w:val="26"/>
        </w:rPr>
        <w:t xml:space="preserve"> </w:t>
      </w:r>
      <w:r>
        <w:rPr>
          <w:sz w:val="26"/>
        </w:rPr>
        <w:t>ценности</w:t>
      </w:r>
      <w:r>
        <w:rPr>
          <w:spacing w:val="1"/>
          <w:sz w:val="26"/>
        </w:rPr>
        <w:t xml:space="preserve"> </w:t>
      </w:r>
      <w:r>
        <w:rPr>
          <w:sz w:val="26"/>
        </w:rPr>
        <w:t>и</w:t>
      </w:r>
      <w:r>
        <w:rPr>
          <w:spacing w:val="1"/>
          <w:sz w:val="26"/>
        </w:rPr>
        <w:t xml:space="preserve"> </w:t>
      </w:r>
      <w:r>
        <w:rPr>
          <w:sz w:val="26"/>
        </w:rPr>
        <w:t>смыслы,</w:t>
      </w:r>
      <w:r>
        <w:rPr>
          <w:spacing w:val="1"/>
          <w:sz w:val="26"/>
        </w:rPr>
        <w:t xml:space="preserve"> </w:t>
      </w:r>
      <w:r>
        <w:rPr>
          <w:sz w:val="26"/>
        </w:rPr>
        <w:t>заложенные</w:t>
      </w:r>
      <w:r>
        <w:rPr>
          <w:spacing w:val="1"/>
          <w:sz w:val="26"/>
        </w:rPr>
        <w:t xml:space="preserve"> </w:t>
      </w:r>
      <w:r>
        <w:rPr>
          <w:sz w:val="26"/>
        </w:rPr>
        <w:t>взрослым.</w:t>
      </w:r>
    </w:p>
    <w:p w:rsidR="0055423B" w:rsidRDefault="00032AC2">
      <w:pPr>
        <w:pStyle w:val="a0"/>
        <w:ind w:right="402"/>
      </w:pPr>
      <w:r>
        <w:t>Для</w:t>
      </w:r>
      <w:r>
        <w:rPr>
          <w:spacing w:val="1"/>
        </w:rPr>
        <w:t xml:space="preserve"> </w:t>
      </w:r>
      <w:r>
        <w:t>полноценного</w:t>
      </w:r>
      <w:r>
        <w:rPr>
          <w:spacing w:val="1"/>
        </w:rPr>
        <w:t xml:space="preserve"> </w:t>
      </w:r>
      <w:r>
        <w:t>развития</w:t>
      </w:r>
      <w:r>
        <w:rPr>
          <w:spacing w:val="1"/>
        </w:rPr>
        <w:t xml:space="preserve"> </w:t>
      </w:r>
      <w:r>
        <w:t>воспитанников</w:t>
      </w:r>
      <w:r>
        <w:rPr>
          <w:spacing w:val="1"/>
        </w:rPr>
        <w:t xml:space="preserve"> </w:t>
      </w:r>
      <w:r>
        <w:t>в</w:t>
      </w:r>
      <w:r>
        <w:rPr>
          <w:spacing w:val="1"/>
        </w:rPr>
        <w:t xml:space="preserve"> </w:t>
      </w:r>
      <w:r>
        <w:t>МБДОУ</w:t>
      </w:r>
      <w:r>
        <w:rPr>
          <w:spacing w:val="1"/>
        </w:rPr>
        <w:t xml:space="preserve"> </w:t>
      </w:r>
      <w:r>
        <w:t>создана</w:t>
      </w:r>
      <w:r>
        <w:rPr>
          <w:spacing w:val="1"/>
        </w:rPr>
        <w:t xml:space="preserve"> </w:t>
      </w:r>
      <w:r>
        <w:t>развивающая</w:t>
      </w:r>
      <w:r>
        <w:rPr>
          <w:spacing w:val="1"/>
        </w:rPr>
        <w:t xml:space="preserve"> </w:t>
      </w:r>
      <w:r>
        <w:t>образовательная</w:t>
      </w:r>
      <w:r>
        <w:rPr>
          <w:spacing w:val="1"/>
        </w:rPr>
        <w:t xml:space="preserve"> </w:t>
      </w:r>
      <w:r>
        <w:t>среда,</w:t>
      </w:r>
      <w:r>
        <w:rPr>
          <w:spacing w:val="1"/>
        </w:rPr>
        <w:t xml:space="preserve"> </w:t>
      </w:r>
      <w:r>
        <w:t>отвечающая</w:t>
      </w:r>
      <w:r>
        <w:rPr>
          <w:spacing w:val="1"/>
        </w:rPr>
        <w:t xml:space="preserve"> </w:t>
      </w:r>
      <w:r>
        <w:t>требованиями</w:t>
      </w:r>
      <w:r>
        <w:rPr>
          <w:spacing w:val="1"/>
        </w:rPr>
        <w:t xml:space="preserve"> </w:t>
      </w:r>
      <w:r>
        <w:t>ФГОС</w:t>
      </w:r>
      <w:r>
        <w:rPr>
          <w:spacing w:val="1"/>
        </w:rPr>
        <w:t xml:space="preserve"> </w:t>
      </w:r>
      <w:r>
        <w:t>дошкольного</w:t>
      </w:r>
      <w:r>
        <w:rPr>
          <w:spacing w:val="1"/>
        </w:rPr>
        <w:t xml:space="preserve"> </w:t>
      </w:r>
      <w:r>
        <w:t>образования:</w:t>
      </w:r>
      <w:r>
        <w:rPr>
          <w:spacing w:val="1"/>
        </w:rPr>
        <w:t xml:space="preserve"> </w:t>
      </w:r>
      <w:r>
        <w:t>игровые</w:t>
      </w:r>
      <w:r>
        <w:rPr>
          <w:spacing w:val="-1"/>
        </w:rPr>
        <w:t xml:space="preserve"> </w:t>
      </w:r>
      <w:r>
        <w:t>зоны</w:t>
      </w:r>
      <w:r>
        <w:rPr>
          <w:spacing w:val="-1"/>
        </w:rPr>
        <w:t xml:space="preserve"> </w:t>
      </w:r>
      <w:r>
        <w:t>и уголки в</w:t>
      </w:r>
      <w:r>
        <w:rPr>
          <w:spacing w:val="1"/>
        </w:rPr>
        <w:t xml:space="preserve"> </w:t>
      </w:r>
      <w:r>
        <w:t>соответствии</w:t>
      </w:r>
      <w:r>
        <w:rPr>
          <w:spacing w:val="-3"/>
        </w:rPr>
        <w:t xml:space="preserve"> </w:t>
      </w:r>
      <w:r>
        <w:t>с</w:t>
      </w:r>
      <w:r>
        <w:rPr>
          <w:spacing w:val="-1"/>
        </w:rPr>
        <w:t xml:space="preserve"> </w:t>
      </w:r>
      <w:r>
        <w:t>СанПиН</w:t>
      </w:r>
      <w:r>
        <w:rPr>
          <w:spacing w:val="-1"/>
        </w:rPr>
        <w:t xml:space="preserve"> </w:t>
      </w:r>
      <w:r>
        <w:t>и образовательной программой.</w:t>
      </w:r>
    </w:p>
    <w:p w:rsidR="0055423B" w:rsidRDefault="00032AC2">
      <w:pPr>
        <w:pStyle w:val="a0"/>
        <w:ind w:right="406"/>
      </w:pPr>
      <w:r>
        <w:t>Дошкольное учреждение достаточно обеспечено игрушками, игровым материалом,</w:t>
      </w:r>
      <w:r>
        <w:rPr>
          <w:spacing w:val="1"/>
        </w:rPr>
        <w:t xml:space="preserve"> </w:t>
      </w:r>
      <w:r>
        <w:t>наглядным и дидактическим материалом. В МБДОУ оборудованы медицинский кабинет,</w:t>
      </w:r>
      <w:r>
        <w:rPr>
          <w:spacing w:val="1"/>
        </w:rPr>
        <w:t xml:space="preserve"> </w:t>
      </w:r>
      <w:r>
        <w:t xml:space="preserve">а также кабинеты педагога – психолога и </w:t>
      </w:r>
      <w:r w:rsidR="002556C9">
        <w:t>учи</w:t>
      </w:r>
      <w:r>
        <w:t xml:space="preserve">теля </w:t>
      </w:r>
      <w:proofErr w:type="gramStart"/>
      <w:r>
        <w:t>-л</w:t>
      </w:r>
      <w:proofErr w:type="gramEnd"/>
      <w:r>
        <w:t xml:space="preserve">огопеда, </w:t>
      </w:r>
      <w:r w:rsidR="002556C9">
        <w:t xml:space="preserve">учителя-дефектолога </w:t>
      </w:r>
      <w:r>
        <w:t>музыкальный и спортивный</w:t>
      </w:r>
      <w:r>
        <w:rPr>
          <w:spacing w:val="1"/>
        </w:rPr>
        <w:t xml:space="preserve"> </w:t>
      </w:r>
      <w:r>
        <w:t>залы.</w:t>
      </w:r>
    </w:p>
    <w:p w:rsidR="0055423B" w:rsidRDefault="00032AC2">
      <w:pPr>
        <w:pStyle w:val="a0"/>
        <w:ind w:right="409"/>
      </w:pPr>
      <w:r>
        <w:t>Задачи воспитания реализуются в течение всего времени нахождения ребенка в</w:t>
      </w:r>
      <w:r>
        <w:rPr>
          <w:spacing w:val="1"/>
        </w:rPr>
        <w:t xml:space="preserve"> </w:t>
      </w:r>
      <w:r>
        <w:t>детском</w:t>
      </w:r>
      <w:r>
        <w:rPr>
          <w:spacing w:val="1"/>
        </w:rPr>
        <w:t xml:space="preserve"> </w:t>
      </w:r>
      <w:r>
        <w:t>саду:</w:t>
      </w:r>
      <w:r>
        <w:rPr>
          <w:spacing w:val="1"/>
        </w:rPr>
        <w:t xml:space="preserve"> </w:t>
      </w:r>
      <w:r>
        <w:t>в</w:t>
      </w:r>
      <w:r>
        <w:rPr>
          <w:spacing w:val="1"/>
        </w:rPr>
        <w:t xml:space="preserve"> </w:t>
      </w:r>
      <w:r>
        <w:t>процессе</w:t>
      </w:r>
      <w:r>
        <w:rPr>
          <w:spacing w:val="1"/>
        </w:rPr>
        <w:t xml:space="preserve"> </w:t>
      </w:r>
      <w:r>
        <w:t>воспитательно-образовательной</w:t>
      </w:r>
      <w:r>
        <w:rPr>
          <w:spacing w:val="1"/>
        </w:rPr>
        <w:t xml:space="preserve"> </w:t>
      </w:r>
      <w:r>
        <w:t>деятельности,</w:t>
      </w:r>
      <w:r>
        <w:rPr>
          <w:spacing w:val="1"/>
        </w:rPr>
        <w:t xml:space="preserve"> </w:t>
      </w:r>
      <w:r>
        <w:t>режимных</w:t>
      </w:r>
      <w:r>
        <w:rPr>
          <w:spacing w:val="1"/>
        </w:rPr>
        <w:t xml:space="preserve"> </w:t>
      </w:r>
      <w:r>
        <w:t>моментов,</w:t>
      </w:r>
      <w:r>
        <w:rPr>
          <w:spacing w:val="1"/>
        </w:rPr>
        <w:t xml:space="preserve"> </w:t>
      </w:r>
      <w:r>
        <w:t>совместной</w:t>
      </w:r>
      <w:r>
        <w:rPr>
          <w:spacing w:val="-3"/>
        </w:rPr>
        <w:t xml:space="preserve"> </w:t>
      </w:r>
      <w:r>
        <w:t>деятельности</w:t>
      </w:r>
      <w:r>
        <w:rPr>
          <w:spacing w:val="1"/>
        </w:rPr>
        <w:t xml:space="preserve"> </w:t>
      </w:r>
      <w:r>
        <w:t>с</w:t>
      </w:r>
      <w:r>
        <w:rPr>
          <w:spacing w:val="-4"/>
        </w:rPr>
        <w:t xml:space="preserve"> </w:t>
      </w:r>
      <w:r>
        <w:t>детьми</w:t>
      </w:r>
      <w:r>
        <w:rPr>
          <w:spacing w:val="1"/>
        </w:rPr>
        <w:t xml:space="preserve"> </w:t>
      </w:r>
      <w:r>
        <w:t>и</w:t>
      </w:r>
      <w:r>
        <w:rPr>
          <w:spacing w:val="1"/>
        </w:rPr>
        <w:t xml:space="preserve"> </w:t>
      </w:r>
      <w:r>
        <w:t>индивидуальной</w:t>
      </w:r>
      <w:r>
        <w:rPr>
          <w:spacing w:val="1"/>
        </w:rPr>
        <w:t xml:space="preserve"> </w:t>
      </w:r>
      <w:r>
        <w:t>работы.</w:t>
      </w:r>
    </w:p>
    <w:p w:rsidR="0055423B" w:rsidRDefault="00032AC2">
      <w:pPr>
        <w:pStyle w:val="a0"/>
        <w:spacing w:line="298" w:lineRule="exact"/>
        <w:ind w:left="1063" w:firstLine="0"/>
      </w:pPr>
      <w:r>
        <w:t>Основные</w:t>
      </w:r>
      <w:r>
        <w:rPr>
          <w:spacing w:val="-5"/>
        </w:rPr>
        <w:t xml:space="preserve"> </w:t>
      </w:r>
      <w:r>
        <w:t>традиции</w:t>
      </w:r>
      <w:r>
        <w:rPr>
          <w:spacing w:val="-5"/>
        </w:rPr>
        <w:t xml:space="preserve"> </w:t>
      </w:r>
      <w:r>
        <w:t>воспитательного</w:t>
      </w:r>
      <w:r>
        <w:rPr>
          <w:spacing w:val="-6"/>
        </w:rPr>
        <w:t xml:space="preserve"> </w:t>
      </w:r>
      <w:r>
        <w:t>процесса</w:t>
      </w:r>
      <w:r>
        <w:rPr>
          <w:spacing w:val="-4"/>
        </w:rPr>
        <w:t xml:space="preserve"> </w:t>
      </w:r>
      <w:r>
        <w:t>в</w:t>
      </w:r>
      <w:r>
        <w:rPr>
          <w:spacing w:val="-4"/>
        </w:rPr>
        <w:t xml:space="preserve"> </w:t>
      </w:r>
      <w:proofErr w:type="gramStart"/>
      <w:r>
        <w:t>нашем</w:t>
      </w:r>
      <w:proofErr w:type="gramEnd"/>
      <w:r>
        <w:rPr>
          <w:spacing w:val="-6"/>
        </w:rPr>
        <w:t xml:space="preserve"> </w:t>
      </w:r>
      <w:r>
        <w:t>МБДОУ:</w:t>
      </w:r>
    </w:p>
    <w:p w:rsidR="0055423B" w:rsidRDefault="00032AC2" w:rsidP="00D54C9E">
      <w:pPr>
        <w:pStyle w:val="a5"/>
        <w:numPr>
          <w:ilvl w:val="0"/>
          <w:numId w:val="30"/>
        </w:numPr>
        <w:tabs>
          <w:tab w:val="left" w:pos="1385"/>
        </w:tabs>
        <w:ind w:right="400" w:firstLine="710"/>
        <w:jc w:val="both"/>
        <w:rPr>
          <w:sz w:val="26"/>
        </w:rPr>
      </w:pPr>
      <w:r>
        <w:rPr>
          <w:sz w:val="26"/>
        </w:rPr>
        <w:t>Стержнем годового цикла воспитательной работы являются общие для всего</w:t>
      </w:r>
      <w:r>
        <w:rPr>
          <w:spacing w:val="1"/>
          <w:sz w:val="26"/>
        </w:rPr>
        <w:t xml:space="preserve"> </w:t>
      </w:r>
      <w:r>
        <w:rPr>
          <w:sz w:val="26"/>
        </w:rPr>
        <w:t>детского сада мероприятия, в которых участвуют дети разных возрастов. Межвозрастное</w:t>
      </w:r>
      <w:r>
        <w:rPr>
          <w:spacing w:val="1"/>
          <w:sz w:val="26"/>
        </w:rPr>
        <w:t xml:space="preserve"> </w:t>
      </w:r>
      <w:r>
        <w:rPr>
          <w:sz w:val="26"/>
        </w:rPr>
        <w:t>взаимодействие дошкольников способствует их взаимообучению и взаимовоспитанию.</w:t>
      </w:r>
      <w:r>
        <w:rPr>
          <w:spacing w:val="1"/>
          <w:sz w:val="26"/>
        </w:rPr>
        <w:t xml:space="preserve"> </w:t>
      </w:r>
      <w:r>
        <w:rPr>
          <w:sz w:val="26"/>
        </w:rPr>
        <w:t>Общение младших по возрасту ребят со старшими создает благоприятные условия для</w:t>
      </w:r>
      <w:r>
        <w:rPr>
          <w:spacing w:val="1"/>
          <w:sz w:val="26"/>
        </w:rPr>
        <w:t xml:space="preserve"> </w:t>
      </w:r>
      <w:r>
        <w:rPr>
          <w:sz w:val="26"/>
        </w:rPr>
        <w:t>формирования</w:t>
      </w:r>
      <w:r>
        <w:rPr>
          <w:spacing w:val="1"/>
          <w:sz w:val="26"/>
        </w:rPr>
        <w:t xml:space="preserve"> </w:t>
      </w:r>
      <w:r>
        <w:rPr>
          <w:sz w:val="26"/>
        </w:rPr>
        <w:t>дружеских</w:t>
      </w:r>
      <w:r>
        <w:rPr>
          <w:spacing w:val="1"/>
          <w:sz w:val="26"/>
        </w:rPr>
        <w:t xml:space="preserve"> </w:t>
      </w:r>
      <w:r>
        <w:rPr>
          <w:sz w:val="26"/>
        </w:rPr>
        <w:t>отношений,</w:t>
      </w:r>
      <w:r>
        <w:rPr>
          <w:spacing w:val="1"/>
          <w:sz w:val="26"/>
        </w:rPr>
        <w:t xml:space="preserve"> </w:t>
      </w:r>
      <w:r>
        <w:rPr>
          <w:sz w:val="26"/>
        </w:rPr>
        <w:t>положительных</w:t>
      </w:r>
      <w:r>
        <w:rPr>
          <w:spacing w:val="1"/>
          <w:sz w:val="26"/>
        </w:rPr>
        <w:t xml:space="preserve"> </w:t>
      </w:r>
      <w:r>
        <w:rPr>
          <w:sz w:val="26"/>
        </w:rPr>
        <w:t>эмоций,</w:t>
      </w:r>
      <w:r>
        <w:rPr>
          <w:spacing w:val="1"/>
          <w:sz w:val="26"/>
        </w:rPr>
        <w:t xml:space="preserve"> </w:t>
      </w:r>
      <w:r>
        <w:rPr>
          <w:sz w:val="26"/>
        </w:rPr>
        <w:t>проявления</w:t>
      </w:r>
      <w:r>
        <w:rPr>
          <w:spacing w:val="1"/>
          <w:sz w:val="26"/>
        </w:rPr>
        <w:t xml:space="preserve"> </w:t>
      </w:r>
      <w:r>
        <w:rPr>
          <w:sz w:val="26"/>
        </w:rPr>
        <w:t>уважения,</w:t>
      </w:r>
      <w:r>
        <w:rPr>
          <w:spacing w:val="1"/>
          <w:sz w:val="26"/>
        </w:rPr>
        <w:t xml:space="preserve"> </w:t>
      </w:r>
      <w:r>
        <w:rPr>
          <w:sz w:val="26"/>
        </w:rPr>
        <w:t>самостоятельности. Это дает бОльший воспитательный результат, чем прямое влияние</w:t>
      </w:r>
      <w:r>
        <w:rPr>
          <w:spacing w:val="1"/>
          <w:sz w:val="26"/>
        </w:rPr>
        <w:t xml:space="preserve"> </w:t>
      </w:r>
      <w:r>
        <w:rPr>
          <w:sz w:val="26"/>
        </w:rPr>
        <w:t>педагога.</w:t>
      </w:r>
    </w:p>
    <w:p w:rsidR="0055423B" w:rsidRDefault="00032AC2" w:rsidP="00D54C9E">
      <w:pPr>
        <w:pStyle w:val="a5"/>
        <w:numPr>
          <w:ilvl w:val="0"/>
          <w:numId w:val="30"/>
        </w:numPr>
        <w:tabs>
          <w:tab w:val="left" w:pos="1520"/>
        </w:tabs>
        <w:ind w:right="411" w:firstLine="778"/>
        <w:jc w:val="both"/>
        <w:rPr>
          <w:sz w:val="26"/>
        </w:rPr>
      </w:pPr>
      <w:r>
        <w:rPr>
          <w:sz w:val="26"/>
        </w:rPr>
        <w:t>Детская</w:t>
      </w:r>
      <w:r>
        <w:rPr>
          <w:spacing w:val="1"/>
          <w:sz w:val="26"/>
        </w:rPr>
        <w:t xml:space="preserve"> </w:t>
      </w:r>
      <w:r>
        <w:rPr>
          <w:sz w:val="26"/>
        </w:rPr>
        <w:t>художественная</w:t>
      </w:r>
      <w:r>
        <w:rPr>
          <w:spacing w:val="1"/>
          <w:sz w:val="26"/>
        </w:rPr>
        <w:t xml:space="preserve"> </w:t>
      </w:r>
      <w:r>
        <w:rPr>
          <w:sz w:val="26"/>
        </w:rPr>
        <w:t>литература</w:t>
      </w:r>
      <w:r>
        <w:rPr>
          <w:spacing w:val="1"/>
          <w:sz w:val="26"/>
        </w:rPr>
        <w:t xml:space="preserve"> </w:t>
      </w:r>
      <w:r>
        <w:rPr>
          <w:sz w:val="26"/>
        </w:rPr>
        <w:t>и</w:t>
      </w:r>
      <w:r>
        <w:rPr>
          <w:spacing w:val="1"/>
          <w:sz w:val="26"/>
        </w:rPr>
        <w:t xml:space="preserve"> </w:t>
      </w:r>
      <w:r>
        <w:rPr>
          <w:sz w:val="26"/>
        </w:rPr>
        <w:t>народное</w:t>
      </w:r>
      <w:r>
        <w:rPr>
          <w:spacing w:val="1"/>
          <w:sz w:val="26"/>
        </w:rPr>
        <w:t xml:space="preserve"> </w:t>
      </w:r>
      <w:r>
        <w:rPr>
          <w:sz w:val="26"/>
        </w:rPr>
        <w:t>творчество</w:t>
      </w:r>
      <w:r>
        <w:rPr>
          <w:spacing w:val="1"/>
          <w:sz w:val="26"/>
        </w:rPr>
        <w:t xml:space="preserve"> </w:t>
      </w:r>
      <w:r>
        <w:rPr>
          <w:sz w:val="26"/>
        </w:rPr>
        <w:t>традиционно</w:t>
      </w:r>
      <w:r>
        <w:rPr>
          <w:spacing w:val="1"/>
          <w:sz w:val="26"/>
        </w:rPr>
        <w:t xml:space="preserve"> </w:t>
      </w:r>
      <w:r>
        <w:rPr>
          <w:sz w:val="26"/>
        </w:rPr>
        <w:t>рассматриваются педагогами МБДОУ в качестве наиболее доступных и действенных в</w:t>
      </w:r>
      <w:r>
        <w:rPr>
          <w:spacing w:val="1"/>
          <w:sz w:val="26"/>
        </w:rPr>
        <w:t xml:space="preserve"> </w:t>
      </w:r>
      <w:r>
        <w:rPr>
          <w:sz w:val="26"/>
        </w:rPr>
        <w:t>воспитательном</w:t>
      </w:r>
      <w:r>
        <w:rPr>
          <w:spacing w:val="1"/>
          <w:sz w:val="26"/>
        </w:rPr>
        <w:t xml:space="preserve"> </w:t>
      </w:r>
      <w:r>
        <w:rPr>
          <w:sz w:val="26"/>
        </w:rPr>
        <w:t>отношении</w:t>
      </w:r>
      <w:r>
        <w:rPr>
          <w:spacing w:val="1"/>
          <w:sz w:val="26"/>
        </w:rPr>
        <w:t xml:space="preserve"> </w:t>
      </w:r>
      <w:r>
        <w:rPr>
          <w:sz w:val="26"/>
        </w:rPr>
        <w:t>видов</w:t>
      </w:r>
      <w:r>
        <w:rPr>
          <w:spacing w:val="1"/>
          <w:sz w:val="26"/>
        </w:rPr>
        <w:t xml:space="preserve"> </w:t>
      </w:r>
      <w:r>
        <w:rPr>
          <w:sz w:val="26"/>
        </w:rPr>
        <w:t>искусства,</w:t>
      </w:r>
      <w:r>
        <w:rPr>
          <w:spacing w:val="1"/>
          <w:sz w:val="26"/>
        </w:rPr>
        <w:t xml:space="preserve"> </w:t>
      </w:r>
      <w:r>
        <w:rPr>
          <w:sz w:val="26"/>
        </w:rPr>
        <w:t>обеспечивающих</w:t>
      </w:r>
      <w:r>
        <w:rPr>
          <w:spacing w:val="1"/>
          <w:sz w:val="26"/>
        </w:rPr>
        <w:t xml:space="preserve"> </w:t>
      </w:r>
      <w:r>
        <w:rPr>
          <w:sz w:val="26"/>
        </w:rPr>
        <w:t>развитие</w:t>
      </w:r>
      <w:r>
        <w:rPr>
          <w:spacing w:val="1"/>
          <w:sz w:val="26"/>
        </w:rPr>
        <w:t xml:space="preserve"> </w:t>
      </w:r>
      <w:r>
        <w:rPr>
          <w:sz w:val="26"/>
        </w:rPr>
        <w:t>личности</w:t>
      </w:r>
      <w:r>
        <w:rPr>
          <w:spacing w:val="1"/>
          <w:sz w:val="26"/>
        </w:rPr>
        <w:t xml:space="preserve"> </w:t>
      </w:r>
      <w:r>
        <w:rPr>
          <w:sz w:val="26"/>
        </w:rPr>
        <w:t>дошкольника</w:t>
      </w:r>
      <w:r>
        <w:rPr>
          <w:spacing w:val="1"/>
          <w:sz w:val="26"/>
        </w:rPr>
        <w:t xml:space="preserve"> </w:t>
      </w:r>
      <w:r>
        <w:rPr>
          <w:sz w:val="26"/>
        </w:rPr>
        <w:t>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общечеловеческими</w:t>
      </w:r>
      <w:r>
        <w:rPr>
          <w:spacing w:val="1"/>
          <w:sz w:val="26"/>
        </w:rPr>
        <w:t xml:space="preserve"> </w:t>
      </w:r>
      <w:r>
        <w:rPr>
          <w:sz w:val="26"/>
        </w:rPr>
        <w:t>и</w:t>
      </w:r>
      <w:r>
        <w:rPr>
          <w:spacing w:val="1"/>
          <w:sz w:val="26"/>
        </w:rPr>
        <w:t xml:space="preserve"> </w:t>
      </w:r>
      <w:r>
        <w:rPr>
          <w:sz w:val="26"/>
        </w:rPr>
        <w:t>национальными</w:t>
      </w:r>
      <w:r>
        <w:rPr>
          <w:spacing w:val="1"/>
          <w:sz w:val="26"/>
        </w:rPr>
        <w:t xml:space="preserve"> </w:t>
      </w:r>
      <w:r>
        <w:rPr>
          <w:sz w:val="26"/>
        </w:rPr>
        <w:t>ценностными</w:t>
      </w:r>
      <w:r>
        <w:rPr>
          <w:spacing w:val="1"/>
          <w:sz w:val="26"/>
        </w:rPr>
        <w:t xml:space="preserve"> </w:t>
      </w:r>
      <w:r>
        <w:rPr>
          <w:sz w:val="26"/>
        </w:rPr>
        <w:t>установками.</w:t>
      </w:r>
    </w:p>
    <w:p w:rsidR="0055423B" w:rsidRDefault="00032AC2" w:rsidP="00D54C9E">
      <w:pPr>
        <w:pStyle w:val="a5"/>
        <w:numPr>
          <w:ilvl w:val="0"/>
          <w:numId w:val="30"/>
        </w:numPr>
        <w:tabs>
          <w:tab w:val="left" w:pos="1520"/>
        </w:tabs>
        <w:spacing w:before="3"/>
        <w:ind w:right="405" w:firstLine="710"/>
        <w:jc w:val="both"/>
        <w:rPr>
          <w:sz w:val="26"/>
        </w:rPr>
      </w:pPr>
      <w:r>
        <w:rPr>
          <w:sz w:val="26"/>
        </w:rPr>
        <w:t>Воспитатели</w:t>
      </w:r>
      <w:r>
        <w:rPr>
          <w:spacing w:val="1"/>
          <w:sz w:val="26"/>
        </w:rPr>
        <w:t xml:space="preserve"> </w:t>
      </w:r>
      <w:r>
        <w:rPr>
          <w:sz w:val="26"/>
        </w:rPr>
        <w:t>и</w:t>
      </w:r>
      <w:r>
        <w:rPr>
          <w:spacing w:val="1"/>
          <w:sz w:val="26"/>
        </w:rPr>
        <w:t xml:space="preserve"> </w:t>
      </w:r>
      <w:r>
        <w:rPr>
          <w:sz w:val="26"/>
        </w:rPr>
        <w:t>специалисты</w:t>
      </w:r>
      <w:r>
        <w:rPr>
          <w:spacing w:val="1"/>
          <w:sz w:val="26"/>
        </w:rPr>
        <w:t xml:space="preserve"> </w:t>
      </w:r>
      <w:r>
        <w:rPr>
          <w:sz w:val="26"/>
        </w:rPr>
        <w:t>МБДОУ</w:t>
      </w:r>
      <w:r>
        <w:rPr>
          <w:spacing w:val="1"/>
          <w:sz w:val="26"/>
        </w:rPr>
        <w:t xml:space="preserve"> </w:t>
      </w:r>
      <w:r>
        <w:rPr>
          <w:sz w:val="26"/>
        </w:rPr>
        <w:t>ориентированы</w:t>
      </w:r>
      <w:r>
        <w:rPr>
          <w:spacing w:val="1"/>
          <w:sz w:val="26"/>
        </w:rPr>
        <w:t xml:space="preserve"> </w:t>
      </w:r>
      <w:r>
        <w:rPr>
          <w:sz w:val="26"/>
        </w:rPr>
        <w:t>на</w:t>
      </w:r>
      <w:r>
        <w:rPr>
          <w:spacing w:val="1"/>
          <w:sz w:val="26"/>
        </w:rPr>
        <w:t xml:space="preserve"> </w:t>
      </w:r>
      <w:r>
        <w:rPr>
          <w:sz w:val="26"/>
        </w:rPr>
        <w:t>организацию</w:t>
      </w:r>
      <w:r>
        <w:rPr>
          <w:spacing w:val="1"/>
          <w:sz w:val="26"/>
        </w:rPr>
        <w:t xml:space="preserve"> </w:t>
      </w:r>
      <w:r>
        <w:rPr>
          <w:sz w:val="26"/>
        </w:rPr>
        <w:t>разнообразных</w:t>
      </w:r>
      <w:r>
        <w:rPr>
          <w:spacing w:val="1"/>
          <w:sz w:val="26"/>
        </w:rPr>
        <w:t xml:space="preserve"> </w:t>
      </w:r>
      <w:r>
        <w:rPr>
          <w:sz w:val="26"/>
        </w:rPr>
        <w:t>форм</w:t>
      </w:r>
      <w:r>
        <w:rPr>
          <w:spacing w:val="1"/>
          <w:sz w:val="26"/>
        </w:rPr>
        <w:t xml:space="preserve"> </w:t>
      </w:r>
      <w:r>
        <w:rPr>
          <w:sz w:val="26"/>
        </w:rPr>
        <w:t>детских</w:t>
      </w:r>
      <w:r>
        <w:rPr>
          <w:spacing w:val="1"/>
          <w:sz w:val="26"/>
        </w:rPr>
        <w:t xml:space="preserve"> </w:t>
      </w:r>
      <w:r>
        <w:rPr>
          <w:sz w:val="26"/>
        </w:rPr>
        <w:t>сообществ.</w:t>
      </w:r>
      <w:r>
        <w:rPr>
          <w:spacing w:val="1"/>
          <w:sz w:val="26"/>
        </w:rPr>
        <w:t xml:space="preserve"> </w:t>
      </w:r>
      <w:r>
        <w:rPr>
          <w:sz w:val="26"/>
        </w:rPr>
        <w:t>Это</w:t>
      </w:r>
      <w:r>
        <w:rPr>
          <w:spacing w:val="1"/>
          <w:sz w:val="26"/>
        </w:rPr>
        <w:t xml:space="preserve"> </w:t>
      </w:r>
      <w:r>
        <w:rPr>
          <w:sz w:val="26"/>
        </w:rPr>
        <w:t>секции,</w:t>
      </w:r>
      <w:r>
        <w:rPr>
          <w:spacing w:val="1"/>
          <w:sz w:val="26"/>
        </w:rPr>
        <w:t xml:space="preserve"> </w:t>
      </w:r>
      <w:r>
        <w:rPr>
          <w:sz w:val="26"/>
        </w:rPr>
        <w:t>творческие</w:t>
      </w:r>
      <w:r>
        <w:rPr>
          <w:spacing w:val="1"/>
          <w:sz w:val="26"/>
        </w:rPr>
        <w:t xml:space="preserve"> </w:t>
      </w:r>
      <w:r>
        <w:rPr>
          <w:sz w:val="26"/>
        </w:rPr>
        <w:t>студии,</w:t>
      </w:r>
      <w:r>
        <w:rPr>
          <w:spacing w:val="65"/>
          <w:sz w:val="26"/>
        </w:rPr>
        <w:t xml:space="preserve"> </w:t>
      </w:r>
      <w:r>
        <w:rPr>
          <w:sz w:val="26"/>
        </w:rPr>
        <w:t>детск</w:t>
      </w:r>
      <w:proofErr w:type="gramStart"/>
      <w:r>
        <w:rPr>
          <w:sz w:val="26"/>
        </w:rPr>
        <w:t>о-</w:t>
      </w:r>
      <w:proofErr w:type="gramEnd"/>
      <w:r>
        <w:rPr>
          <w:spacing w:val="1"/>
          <w:sz w:val="26"/>
        </w:rPr>
        <w:t xml:space="preserve"> </w:t>
      </w:r>
      <w:r>
        <w:rPr>
          <w:sz w:val="26"/>
        </w:rPr>
        <w:t>взрослые</w:t>
      </w:r>
      <w:r>
        <w:rPr>
          <w:spacing w:val="1"/>
          <w:sz w:val="26"/>
        </w:rPr>
        <w:t xml:space="preserve"> </w:t>
      </w:r>
      <w:r>
        <w:rPr>
          <w:sz w:val="26"/>
        </w:rPr>
        <w:t>сообщества</w:t>
      </w:r>
      <w:r>
        <w:rPr>
          <w:spacing w:val="1"/>
          <w:sz w:val="26"/>
        </w:rPr>
        <w:t xml:space="preserve"> </w:t>
      </w:r>
      <w:r>
        <w:rPr>
          <w:sz w:val="26"/>
        </w:rPr>
        <w:t>и</w:t>
      </w:r>
      <w:r>
        <w:rPr>
          <w:spacing w:val="1"/>
          <w:sz w:val="26"/>
        </w:rPr>
        <w:t xml:space="preserve"> </w:t>
      </w:r>
      <w:r>
        <w:rPr>
          <w:sz w:val="26"/>
        </w:rPr>
        <w:t>др.</w:t>
      </w:r>
      <w:r>
        <w:rPr>
          <w:spacing w:val="1"/>
          <w:sz w:val="26"/>
        </w:rPr>
        <w:t xml:space="preserve"> </w:t>
      </w:r>
      <w:r>
        <w:rPr>
          <w:sz w:val="26"/>
        </w:rPr>
        <w:t>Данные</w:t>
      </w:r>
      <w:r>
        <w:rPr>
          <w:spacing w:val="1"/>
          <w:sz w:val="26"/>
        </w:rPr>
        <w:t xml:space="preserve"> </w:t>
      </w:r>
      <w:r>
        <w:rPr>
          <w:sz w:val="26"/>
        </w:rPr>
        <w:t>сообщества</w:t>
      </w:r>
      <w:r>
        <w:rPr>
          <w:spacing w:val="1"/>
          <w:sz w:val="26"/>
        </w:rPr>
        <w:t xml:space="preserve"> </w:t>
      </w:r>
      <w:r>
        <w:rPr>
          <w:sz w:val="26"/>
        </w:rPr>
        <w:t>обеспечивают</w:t>
      </w:r>
      <w:r>
        <w:rPr>
          <w:spacing w:val="1"/>
          <w:sz w:val="26"/>
        </w:rPr>
        <w:t xml:space="preserve"> </w:t>
      </w:r>
      <w:r>
        <w:rPr>
          <w:sz w:val="26"/>
        </w:rPr>
        <w:t>полноценный</w:t>
      </w:r>
      <w:r>
        <w:rPr>
          <w:spacing w:val="1"/>
          <w:sz w:val="26"/>
        </w:rPr>
        <w:t xml:space="preserve"> </w:t>
      </w:r>
      <w:r>
        <w:rPr>
          <w:sz w:val="26"/>
        </w:rPr>
        <w:t>опыт</w:t>
      </w:r>
      <w:r>
        <w:rPr>
          <w:spacing w:val="1"/>
          <w:sz w:val="26"/>
        </w:rPr>
        <w:t xml:space="preserve"> </w:t>
      </w:r>
      <w:r>
        <w:rPr>
          <w:sz w:val="26"/>
        </w:rPr>
        <w:t>социализации</w:t>
      </w:r>
      <w:r>
        <w:rPr>
          <w:spacing w:val="1"/>
          <w:sz w:val="26"/>
        </w:rPr>
        <w:t xml:space="preserve"> </w:t>
      </w:r>
      <w:r>
        <w:rPr>
          <w:sz w:val="26"/>
        </w:rPr>
        <w:t>детей.</w:t>
      </w:r>
    </w:p>
    <w:p w:rsidR="0055423B" w:rsidRDefault="00032AC2" w:rsidP="00D54C9E">
      <w:pPr>
        <w:pStyle w:val="a5"/>
        <w:numPr>
          <w:ilvl w:val="0"/>
          <w:numId w:val="30"/>
        </w:numPr>
        <w:tabs>
          <w:tab w:val="left" w:pos="1375"/>
        </w:tabs>
        <w:ind w:right="401" w:firstLine="710"/>
        <w:jc w:val="both"/>
        <w:rPr>
          <w:sz w:val="26"/>
        </w:rPr>
      </w:pPr>
      <w:r>
        <w:rPr>
          <w:sz w:val="26"/>
        </w:rPr>
        <w:t>Коллективное планирование, разработка и проведение общих мероприятий. В</w:t>
      </w:r>
      <w:r>
        <w:rPr>
          <w:spacing w:val="1"/>
          <w:sz w:val="26"/>
        </w:rPr>
        <w:t xml:space="preserve"> </w:t>
      </w:r>
      <w:r>
        <w:rPr>
          <w:sz w:val="26"/>
        </w:rPr>
        <w:t>МБДОУ</w:t>
      </w:r>
      <w:r>
        <w:rPr>
          <w:spacing w:val="1"/>
          <w:sz w:val="26"/>
        </w:rPr>
        <w:t xml:space="preserve"> </w:t>
      </w:r>
      <w:r>
        <w:rPr>
          <w:sz w:val="26"/>
        </w:rPr>
        <w:t>существует</w:t>
      </w:r>
      <w:r>
        <w:rPr>
          <w:spacing w:val="1"/>
          <w:sz w:val="26"/>
        </w:rPr>
        <w:t xml:space="preserve"> </w:t>
      </w:r>
      <w:r>
        <w:rPr>
          <w:sz w:val="26"/>
        </w:rPr>
        <w:t>практика</w:t>
      </w:r>
      <w:r>
        <w:rPr>
          <w:spacing w:val="1"/>
          <w:sz w:val="26"/>
        </w:rPr>
        <w:t xml:space="preserve"> </w:t>
      </w:r>
      <w:r>
        <w:rPr>
          <w:sz w:val="26"/>
        </w:rPr>
        <w:t>создания</w:t>
      </w:r>
      <w:r>
        <w:rPr>
          <w:spacing w:val="1"/>
          <w:sz w:val="26"/>
        </w:rPr>
        <w:t xml:space="preserve"> </w:t>
      </w:r>
      <w:r>
        <w:rPr>
          <w:sz w:val="26"/>
        </w:rPr>
        <w:t>творческих</w:t>
      </w:r>
      <w:r>
        <w:rPr>
          <w:spacing w:val="1"/>
          <w:sz w:val="26"/>
        </w:rPr>
        <w:t xml:space="preserve"> </w:t>
      </w:r>
      <w:r>
        <w:rPr>
          <w:sz w:val="26"/>
        </w:rPr>
        <w:t>групп</w:t>
      </w:r>
      <w:r>
        <w:rPr>
          <w:spacing w:val="1"/>
          <w:sz w:val="26"/>
        </w:rPr>
        <w:t xml:space="preserve"> </w:t>
      </w:r>
      <w:r>
        <w:rPr>
          <w:sz w:val="26"/>
        </w:rPr>
        <w:t>педагогов,</w:t>
      </w:r>
      <w:r>
        <w:rPr>
          <w:spacing w:val="1"/>
          <w:sz w:val="26"/>
        </w:rPr>
        <w:t xml:space="preserve"> </w:t>
      </w:r>
      <w:r>
        <w:rPr>
          <w:sz w:val="26"/>
        </w:rPr>
        <w:t>а</w:t>
      </w:r>
      <w:r>
        <w:rPr>
          <w:spacing w:val="1"/>
          <w:sz w:val="26"/>
        </w:rPr>
        <w:t xml:space="preserve"> </w:t>
      </w:r>
      <w:r>
        <w:rPr>
          <w:sz w:val="26"/>
        </w:rPr>
        <w:t>также</w:t>
      </w:r>
      <w:r>
        <w:rPr>
          <w:spacing w:val="1"/>
          <w:sz w:val="26"/>
        </w:rPr>
        <w:t xml:space="preserve"> </w:t>
      </w:r>
      <w:r>
        <w:rPr>
          <w:sz w:val="26"/>
        </w:rPr>
        <w:t>наставничество</w:t>
      </w:r>
      <w:r>
        <w:rPr>
          <w:spacing w:val="1"/>
          <w:sz w:val="26"/>
        </w:rPr>
        <w:t xml:space="preserve"> </w:t>
      </w:r>
      <w:r>
        <w:rPr>
          <w:sz w:val="26"/>
        </w:rPr>
        <w:t>над</w:t>
      </w:r>
      <w:r>
        <w:rPr>
          <w:spacing w:val="1"/>
          <w:sz w:val="26"/>
        </w:rPr>
        <w:t xml:space="preserve"> </w:t>
      </w:r>
      <w:r>
        <w:rPr>
          <w:sz w:val="26"/>
        </w:rPr>
        <w:t>молодыми</w:t>
      </w:r>
      <w:r>
        <w:rPr>
          <w:spacing w:val="1"/>
          <w:sz w:val="26"/>
        </w:rPr>
        <w:t xml:space="preserve"> </w:t>
      </w:r>
      <w:r>
        <w:rPr>
          <w:sz w:val="26"/>
        </w:rPr>
        <w:t>педагогами,</w:t>
      </w:r>
      <w:r>
        <w:rPr>
          <w:spacing w:val="1"/>
          <w:sz w:val="26"/>
        </w:rPr>
        <w:t xml:space="preserve"> </w:t>
      </w:r>
      <w:r>
        <w:rPr>
          <w:sz w:val="26"/>
        </w:rPr>
        <w:t>которые</w:t>
      </w:r>
      <w:r>
        <w:rPr>
          <w:spacing w:val="1"/>
          <w:sz w:val="26"/>
        </w:rPr>
        <w:t xml:space="preserve"> </w:t>
      </w:r>
      <w:r>
        <w:rPr>
          <w:sz w:val="26"/>
        </w:rPr>
        <w:t>оказывают</w:t>
      </w:r>
      <w:r>
        <w:rPr>
          <w:spacing w:val="1"/>
          <w:sz w:val="26"/>
        </w:rPr>
        <w:t xml:space="preserve"> </w:t>
      </w:r>
      <w:r>
        <w:rPr>
          <w:sz w:val="26"/>
        </w:rPr>
        <w:t>консультационную,</w:t>
      </w:r>
      <w:r>
        <w:rPr>
          <w:spacing w:val="1"/>
          <w:sz w:val="26"/>
        </w:rPr>
        <w:t xml:space="preserve"> </w:t>
      </w:r>
      <w:r>
        <w:rPr>
          <w:sz w:val="26"/>
        </w:rPr>
        <w:t>психологическую,</w:t>
      </w:r>
      <w:r>
        <w:rPr>
          <w:spacing w:val="1"/>
          <w:sz w:val="26"/>
        </w:rPr>
        <w:t xml:space="preserve"> </w:t>
      </w:r>
      <w:r>
        <w:rPr>
          <w:sz w:val="26"/>
        </w:rPr>
        <w:t>информационную</w:t>
      </w:r>
      <w:r>
        <w:rPr>
          <w:spacing w:val="1"/>
          <w:sz w:val="26"/>
        </w:rPr>
        <w:t xml:space="preserve"> </w:t>
      </w:r>
      <w:r>
        <w:rPr>
          <w:sz w:val="26"/>
        </w:rPr>
        <w:t>и</w:t>
      </w:r>
      <w:r>
        <w:rPr>
          <w:spacing w:val="1"/>
          <w:sz w:val="26"/>
        </w:rPr>
        <w:t xml:space="preserve"> </w:t>
      </w:r>
      <w:r>
        <w:rPr>
          <w:sz w:val="26"/>
        </w:rPr>
        <w:t>технологическую</w:t>
      </w:r>
      <w:r>
        <w:rPr>
          <w:spacing w:val="1"/>
          <w:sz w:val="26"/>
        </w:rPr>
        <w:t xml:space="preserve"> </w:t>
      </w:r>
      <w:r>
        <w:rPr>
          <w:sz w:val="26"/>
        </w:rPr>
        <w:t>поддержку</w:t>
      </w:r>
      <w:r>
        <w:rPr>
          <w:spacing w:val="1"/>
          <w:sz w:val="26"/>
        </w:rPr>
        <w:t xml:space="preserve"> </w:t>
      </w:r>
      <w:r>
        <w:rPr>
          <w:sz w:val="26"/>
        </w:rPr>
        <w:t>своим</w:t>
      </w:r>
      <w:r>
        <w:rPr>
          <w:spacing w:val="1"/>
          <w:sz w:val="26"/>
        </w:rPr>
        <w:t xml:space="preserve"> </w:t>
      </w:r>
      <w:r>
        <w:rPr>
          <w:sz w:val="26"/>
        </w:rPr>
        <w:t>коллегам</w:t>
      </w:r>
      <w:r>
        <w:rPr>
          <w:spacing w:val="1"/>
          <w:sz w:val="26"/>
        </w:rPr>
        <w:t xml:space="preserve"> </w:t>
      </w:r>
      <w:r>
        <w:rPr>
          <w:sz w:val="26"/>
        </w:rPr>
        <w:t>в</w:t>
      </w:r>
      <w:r>
        <w:rPr>
          <w:spacing w:val="-62"/>
          <w:sz w:val="26"/>
        </w:rPr>
        <w:t xml:space="preserve"> </w:t>
      </w:r>
      <w:r>
        <w:rPr>
          <w:sz w:val="26"/>
        </w:rPr>
        <w:t>организации</w:t>
      </w:r>
      <w:r>
        <w:rPr>
          <w:spacing w:val="2"/>
          <w:sz w:val="26"/>
        </w:rPr>
        <w:t xml:space="preserve"> </w:t>
      </w:r>
      <w:r>
        <w:rPr>
          <w:sz w:val="26"/>
        </w:rPr>
        <w:t>воспитательных</w:t>
      </w:r>
      <w:r>
        <w:rPr>
          <w:spacing w:val="1"/>
          <w:sz w:val="26"/>
        </w:rPr>
        <w:t xml:space="preserve"> </w:t>
      </w:r>
      <w:r>
        <w:rPr>
          <w:sz w:val="26"/>
        </w:rPr>
        <w:t>мероприятий</w:t>
      </w:r>
      <w:r>
        <w:rPr>
          <w:spacing w:val="-2"/>
          <w:sz w:val="26"/>
        </w:rPr>
        <w:t xml:space="preserve"> </w:t>
      </w:r>
      <w:r>
        <w:rPr>
          <w:sz w:val="26"/>
        </w:rPr>
        <w:t>и</w:t>
      </w:r>
      <w:r>
        <w:rPr>
          <w:spacing w:val="1"/>
          <w:sz w:val="26"/>
        </w:rPr>
        <w:t xml:space="preserve"> </w:t>
      </w:r>
      <w:r>
        <w:rPr>
          <w:sz w:val="26"/>
        </w:rPr>
        <w:t>других</w:t>
      </w:r>
      <w:r>
        <w:rPr>
          <w:spacing w:val="1"/>
          <w:sz w:val="26"/>
        </w:rPr>
        <w:t xml:space="preserve"> </w:t>
      </w:r>
      <w:r>
        <w:rPr>
          <w:sz w:val="26"/>
        </w:rPr>
        <w:t>вопросов.</w:t>
      </w:r>
    </w:p>
    <w:p w:rsidR="0055423B" w:rsidRDefault="00032AC2" w:rsidP="00D54C9E">
      <w:pPr>
        <w:pStyle w:val="a5"/>
        <w:numPr>
          <w:ilvl w:val="0"/>
          <w:numId w:val="30"/>
        </w:numPr>
        <w:tabs>
          <w:tab w:val="left" w:pos="1534"/>
        </w:tabs>
        <w:ind w:right="399" w:firstLine="710"/>
        <w:jc w:val="both"/>
        <w:rPr>
          <w:sz w:val="26"/>
        </w:rPr>
      </w:pPr>
      <w:r>
        <w:rPr>
          <w:sz w:val="26"/>
        </w:rPr>
        <w:lastRenderedPageBreak/>
        <w:t>В</w:t>
      </w:r>
      <w:r>
        <w:rPr>
          <w:spacing w:val="1"/>
          <w:sz w:val="26"/>
        </w:rPr>
        <w:t xml:space="preserve"> </w:t>
      </w:r>
      <w:r>
        <w:rPr>
          <w:sz w:val="26"/>
        </w:rPr>
        <w:t>детском</w:t>
      </w:r>
      <w:r>
        <w:rPr>
          <w:spacing w:val="1"/>
          <w:sz w:val="26"/>
        </w:rPr>
        <w:t xml:space="preserve"> </w:t>
      </w:r>
      <w:r>
        <w:rPr>
          <w:sz w:val="26"/>
        </w:rPr>
        <w:t>саду</w:t>
      </w:r>
      <w:r>
        <w:rPr>
          <w:spacing w:val="1"/>
          <w:sz w:val="26"/>
        </w:rPr>
        <w:t xml:space="preserve"> </w:t>
      </w:r>
      <w:r>
        <w:rPr>
          <w:sz w:val="26"/>
        </w:rPr>
        <w:t>организовано</w:t>
      </w:r>
      <w:r>
        <w:rPr>
          <w:spacing w:val="1"/>
          <w:sz w:val="26"/>
        </w:rPr>
        <w:t xml:space="preserve"> </w:t>
      </w:r>
      <w:r>
        <w:rPr>
          <w:sz w:val="26"/>
        </w:rPr>
        <w:t>единое</w:t>
      </w:r>
      <w:r>
        <w:rPr>
          <w:spacing w:val="1"/>
          <w:sz w:val="26"/>
        </w:rPr>
        <w:t xml:space="preserve"> </w:t>
      </w:r>
      <w:r>
        <w:rPr>
          <w:sz w:val="26"/>
        </w:rPr>
        <w:t>с</w:t>
      </w:r>
      <w:r>
        <w:rPr>
          <w:spacing w:val="1"/>
          <w:sz w:val="26"/>
        </w:rPr>
        <w:t xml:space="preserve"> </w:t>
      </w:r>
      <w:r>
        <w:rPr>
          <w:sz w:val="26"/>
        </w:rPr>
        <w:t>родителями</w:t>
      </w:r>
      <w:r>
        <w:rPr>
          <w:spacing w:val="1"/>
          <w:sz w:val="26"/>
        </w:rPr>
        <w:t xml:space="preserve"> </w:t>
      </w:r>
      <w:r>
        <w:rPr>
          <w:sz w:val="26"/>
        </w:rPr>
        <w:t>воспитательн</w:t>
      </w:r>
      <w:proofErr w:type="gramStart"/>
      <w:r>
        <w:rPr>
          <w:sz w:val="26"/>
        </w:rPr>
        <w:t>о-</w:t>
      </w:r>
      <w:proofErr w:type="gramEnd"/>
      <w:r>
        <w:rPr>
          <w:spacing w:val="1"/>
          <w:sz w:val="26"/>
        </w:rPr>
        <w:t xml:space="preserve"> </w:t>
      </w:r>
      <w:r>
        <w:rPr>
          <w:sz w:val="26"/>
        </w:rPr>
        <w:t>образовательное пространство для обмена опытом, знаниями, идеями, для обсуждения и</w:t>
      </w:r>
      <w:r>
        <w:rPr>
          <w:spacing w:val="1"/>
          <w:sz w:val="26"/>
        </w:rPr>
        <w:t xml:space="preserve"> </w:t>
      </w:r>
      <w:r>
        <w:rPr>
          <w:sz w:val="26"/>
        </w:rPr>
        <w:t>решения конкретных воспитательных задач. Сотрудничество с родителями во многом</w:t>
      </w:r>
      <w:r>
        <w:rPr>
          <w:spacing w:val="1"/>
          <w:sz w:val="26"/>
        </w:rPr>
        <w:t xml:space="preserve"> </w:t>
      </w:r>
      <w:r>
        <w:rPr>
          <w:sz w:val="26"/>
        </w:rPr>
        <w:t>позволяет</w:t>
      </w:r>
      <w:r>
        <w:rPr>
          <w:spacing w:val="2"/>
          <w:sz w:val="26"/>
        </w:rPr>
        <w:t xml:space="preserve"> </w:t>
      </w:r>
      <w:r>
        <w:rPr>
          <w:sz w:val="26"/>
        </w:rPr>
        <w:t>повысить</w:t>
      </w:r>
      <w:r>
        <w:rPr>
          <w:spacing w:val="-2"/>
          <w:sz w:val="26"/>
        </w:rPr>
        <w:t xml:space="preserve"> </w:t>
      </w:r>
      <w:r>
        <w:rPr>
          <w:sz w:val="26"/>
        </w:rPr>
        <w:t>качество</w:t>
      </w:r>
      <w:r>
        <w:rPr>
          <w:spacing w:val="-3"/>
          <w:sz w:val="26"/>
        </w:rPr>
        <w:t xml:space="preserve"> </w:t>
      </w:r>
      <w:r>
        <w:rPr>
          <w:sz w:val="26"/>
        </w:rPr>
        <w:t>воспитательной</w:t>
      </w:r>
      <w:r>
        <w:rPr>
          <w:spacing w:val="1"/>
          <w:sz w:val="26"/>
        </w:rPr>
        <w:t xml:space="preserve"> </w:t>
      </w:r>
      <w:r>
        <w:rPr>
          <w:sz w:val="26"/>
        </w:rPr>
        <w:t>работы.</w:t>
      </w:r>
    </w:p>
    <w:p w:rsidR="0055423B" w:rsidRDefault="00032AC2" w:rsidP="00D54C9E">
      <w:pPr>
        <w:pStyle w:val="a5"/>
        <w:numPr>
          <w:ilvl w:val="0"/>
          <w:numId w:val="30"/>
        </w:numPr>
        <w:tabs>
          <w:tab w:val="left" w:pos="1390"/>
        </w:tabs>
        <w:spacing w:line="242" w:lineRule="auto"/>
        <w:ind w:right="407" w:firstLine="710"/>
        <w:jc w:val="both"/>
        <w:rPr>
          <w:sz w:val="26"/>
        </w:rPr>
      </w:pPr>
      <w:r>
        <w:rPr>
          <w:sz w:val="26"/>
        </w:rPr>
        <w:t>Дополнительным воспитательным ресурсом по приобщению дошкольников к</w:t>
      </w:r>
      <w:r>
        <w:rPr>
          <w:spacing w:val="1"/>
          <w:sz w:val="26"/>
        </w:rPr>
        <w:t xml:space="preserve"> </w:t>
      </w:r>
      <w:r>
        <w:rPr>
          <w:sz w:val="26"/>
        </w:rPr>
        <w:t>культуре</w:t>
      </w:r>
      <w:r>
        <w:rPr>
          <w:spacing w:val="52"/>
          <w:sz w:val="26"/>
        </w:rPr>
        <w:t xml:space="preserve"> </w:t>
      </w:r>
      <w:r>
        <w:rPr>
          <w:sz w:val="26"/>
        </w:rPr>
        <w:t>своей</w:t>
      </w:r>
      <w:r>
        <w:rPr>
          <w:spacing w:val="49"/>
          <w:sz w:val="26"/>
        </w:rPr>
        <w:t xml:space="preserve"> </w:t>
      </w:r>
      <w:r>
        <w:rPr>
          <w:sz w:val="26"/>
        </w:rPr>
        <w:t>Родины</w:t>
      </w:r>
      <w:r>
        <w:rPr>
          <w:spacing w:val="51"/>
          <w:sz w:val="26"/>
        </w:rPr>
        <w:t xml:space="preserve"> </w:t>
      </w:r>
      <w:r>
        <w:rPr>
          <w:sz w:val="26"/>
        </w:rPr>
        <w:t>и</w:t>
      </w:r>
      <w:r>
        <w:rPr>
          <w:spacing w:val="54"/>
          <w:sz w:val="26"/>
        </w:rPr>
        <w:t xml:space="preserve"> </w:t>
      </w:r>
      <w:r>
        <w:rPr>
          <w:sz w:val="26"/>
        </w:rPr>
        <w:t>своего</w:t>
      </w:r>
      <w:r>
        <w:rPr>
          <w:spacing w:val="51"/>
          <w:sz w:val="26"/>
        </w:rPr>
        <w:t xml:space="preserve"> </w:t>
      </w:r>
      <w:r>
        <w:rPr>
          <w:sz w:val="26"/>
        </w:rPr>
        <w:t>родного</w:t>
      </w:r>
      <w:r>
        <w:rPr>
          <w:spacing w:val="53"/>
          <w:sz w:val="26"/>
        </w:rPr>
        <w:t xml:space="preserve"> </w:t>
      </w:r>
      <w:r>
        <w:rPr>
          <w:sz w:val="26"/>
        </w:rPr>
        <w:t>края</w:t>
      </w:r>
      <w:r>
        <w:rPr>
          <w:spacing w:val="52"/>
          <w:sz w:val="26"/>
        </w:rPr>
        <w:t xml:space="preserve"> </w:t>
      </w:r>
      <w:r>
        <w:rPr>
          <w:sz w:val="26"/>
        </w:rPr>
        <w:t>являются</w:t>
      </w:r>
      <w:r>
        <w:rPr>
          <w:spacing w:val="49"/>
          <w:sz w:val="26"/>
        </w:rPr>
        <w:t xml:space="preserve"> </w:t>
      </w:r>
      <w:r>
        <w:rPr>
          <w:sz w:val="26"/>
        </w:rPr>
        <w:t>многообразные</w:t>
      </w:r>
      <w:r>
        <w:rPr>
          <w:spacing w:val="52"/>
          <w:sz w:val="26"/>
        </w:rPr>
        <w:t xml:space="preserve"> </w:t>
      </w:r>
      <w:r>
        <w:rPr>
          <w:sz w:val="26"/>
        </w:rPr>
        <w:t>тематические</w:t>
      </w:r>
    </w:p>
    <w:p w:rsidR="0055423B" w:rsidRDefault="00032AC2">
      <w:pPr>
        <w:pStyle w:val="a0"/>
        <w:spacing w:before="67"/>
        <w:ind w:right="409" w:firstLine="0"/>
      </w:pPr>
      <w:r>
        <w:t>выставки</w:t>
      </w:r>
      <w:r>
        <w:rPr>
          <w:spacing w:val="1"/>
        </w:rPr>
        <w:t xml:space="preserve"> </w:t>
      </w:r>
      <w:r>
        <w:t>и</w:t>
      </w:r>
      <w:r>
        <w:rPr>
          <w:spacing w:val="1"/>
        </w:rPr>
        <w:t xml:space="preserve"> </w:t>
      </w:r>
      <w:r>
        <w:t>конкурсы,</w:t>
      </w:r>
      <w:r>
        <w:rPr>
          <w:spacing w:val="1"/>
        </w:rPr>
        <w:t xml:space="preserve"> </w:t>
      </w:r>
      <w:r>
        <w:t>тематические</w:t>
      </w:r>
      <w:r>
        <w:rPr>
          <w:spacing w:val="1"/>
        </w:rPr>
        <w:t xml:space="preserve"> </w:t>
      </w:r>
      <w:r>
        <w:t>проекты,</w:t>
      </w:r>
      <w:r>
        <w:rPr>
          <w:spacing w:val="1"/>
        </w:rPr>
        <w:t xml:space="preserve"> </w:t>
      </w:r>
      <w:r>
        <w:t>организуемые</w:t>
      </w:r>
      <w:r>
        <w:rPr>
          <w:spacing w:val="1"/>
        </w:rPr>
        <w:t xml:space="preserve"> </w:t>
      </w:r>
      <w:r>
        <w:t>в</w:t>
      </w:r>
      <w:r>
        <w:rPr>
          <w:spacing w:val="1"/>
        </w:rPr>
        <w:t xml:space="preserve"> </w:t>
      </w:r>
      <w:r>
        <w:t>каждой</w:t>
      </w:r>
      <w:r>
        <w:rPr>
          <w:spacing w:val="1"/>
        </w:rPr>
        <w:t xml:space="preserve"> </w:t>
      </w:r>
      <w:r>
        <w:t>группе</w:t>
      </w:r>
      <w:r>
        <w:rPr>
          <w:spacing w:val="1"/>
        </w:rPr>
        <w:t xml:space="preserve"> </w:t>
      </w:r>
      <w:r>
        <w:t>дошкольного</w:t>
      </w:r>
      <w:r>
        <w:rPr>
          <w:spacing w:val="1"/>
        </w:rPr>
        <w:t xml:space="preserve"> </w:t>
      </w:r>
      <w:r>
        <w:t>учреждения</w:t>
      </w:r>
      <w:r>
        <w:rPr>
          <w:spacing w:val="1"/>
        </w:rPr>
        <w:t xml:space="preserve"> </w:t>
      </w:r>
      <w:r>
        <w:t>и</w:t>
      </w:r>
      <w:r>
        <w:rPr>
          <w:spacing w:val="1"/>
        </w:rPr>
        <w:t xml:space="preserve"> </w:t>
      </w:r>
      <w:r>
        <w:t>регулярно</w:t>
      </w:r>
      <w:r>
        <w:rPr>
          <w:spacing w:val="1"/>
        </w:rPr>
        <w:t xml:space="preserve"> </w:t>
      </w:r>
      <w:r>
        <w:t>в</w:t>
      </w:r>
      <w:r>
        <w:rPr>
          <w:spacing w:val="1"/>
        </w:rPr>
        <w:t xml:space="preserve"> </w:t>
      </w:r>
      <w:r>
        <w:t>рамках</w:t>
      </w:r>
      <w:r>
        <w:rPr>
          <w:spacing w:val="1"/>
        </w:rPr>
        <w:t xml:space="preserve"> </w:t>
      </w:r>
      <w:r>
        <w:t>детского</w:t>
      </w:r>
      <w:r>
        <w:rPr>
          <w:spacing w:val="1"/>
        </w:rPr>
        <w:t xml:space="preserve"> </w:t>
      </w:r>
      <w:r>
        <w:t>сада.</w:t>
      </w:r>
      <w:r>
        <w:rPr>
          <w:spacing w:val="1"/>
        </w:rPr>
        <w:t xml:space="preserve"> </w:t>
      </w:r>
      <w:r>
        <w:t>Данная</w:t>
      </w:r>
      <w:r>
        <w:rPr>
          <w:spacing w:val="1"/>
        </w:rPr>
        <w:t xml:space="preserve"> </w:t>
      </w:r>
      <w:r>
        <w:t>область</w:t>
      </w:r>
      <w:r>
        <w:rPr>
          <w:spacing w:val="1"/>
        </w:rPr>
        <w:t xml:space="preserve"> </w:t>
      </w:r>
      <w:r>
        <w:t>рассматривается</w:t>
      </w:r>
      <w:r>
        <w:rPr>
          <w:spacing w:val="-1"/>
        </w:rPr>
        <w:t xml:space="preserve"> </w:t>
      </w:r>
      <w:r>
        <w:t>нами как</w:t>
      </w:r>
      <w:r>
        <w:rPr>
          <w:spacing w:val="-3"/>
        </w:rPr>
        <w:t xml:space="preserve"> </w:t>
      </w:r>
      <w:r>
        <w:t>ценность,</w:t>
      </w:r>
      <w:r>
        <w:rPr>
          <w:spacing w:val="1"/>
        </w:rPr>
        <w:t xml:space="preserve"> </w:t>
      </w:r>
      <w:r>
        <w:t>обладающая</w:t>
      </w:r>
      <w:r>
        <w:rPr>
          <w:spacing w:val="-1"/>
        </w:rPr>
        <w:t xml:space="preserve"> </w:t>
      </w:r>
      <w:r>
        <w:t>и художественной</w:t>
      </w:r>
      <w:r>
        <w:rPr>
          <w:spacing w:val="-1"/>
        </w:rPr>
        <w:t xml:space="preserve"> </w:t>
      </w:r>
      <w:r>
        <w:t>значимостью.</w:t>
      </w:r>
    </w:p>
    <w:p w:rsidR="0055423B" w:rsidRDefault="00032AC2">
      <w:pPr>
        <w:pStyle w:val="a0"/>
        <w:spacing w:before="1"/>
        <w:ind w:right="394"/>
      </w:pPr>
      <w:r>
        <w:t>Воспитательный процесс в МБДОУ выстраивается с учетом концепции духовно –</w:t>
      </w:r>
      <w:r>
        <w:rPr>
          <w:spacing w:val="1"/>
        </w:rPr>
        <w:t xml:space="preserve"> </w:t>
      </w:r>
      <w:r>
        <w:t>нравственного</w:t>
      </w:r>
      <w:r>
        <w:rPr>
          <w:spacing w:val="-4"/>
        </w:rPr>
        <w:t xml:space="preserve"> </w:t>
      </w:r>
      <w:r>
        <w:t>развития</w:t>
      </w:r>
      <w:r>
        <w:rPr>
          <w:spacing w:val="-2"/>
        </w:rPr>
        <w:t xml:space="preserve"> </w:t>
      </w:r>
      <w:r>
        <w:t>и</w:t>
      </w:r>
      <w:r>
        <w:rPr>
          <w:spacing w:val="-7"/>
        </w:rPr>
        <w:t xml:space="preserve"> </w:t>
      </w:r>
      <w:r>
        <w:t>воспитания</w:t>
      </w:r>
      <w:r>
        <w:rPr>
          <w:spacing w:val="-8"/>
        </w:rPr>
        <w:t xml:space="preserve"> </w:t>
      </w:r>
      <w:r>
        <w:t>личности</w:t>
      </w:r>
      <w:r>
        <w:rPr>
          <w:spacing w:val="-2"/>
        </w:rPr>
        <w:t xml:space="preserve"> </w:t>
      </w:r>
      <w:r>
        <w:t>гражданина</w:t>
      </w:r>
      <w:r>
        <w:rPr>
          <w:spacing w:val="-3"/>
        </w:rPr>
        <w:t xml:space="preserve"> </w:t>
      </w:r>
      <w:r>
        <w:t>России,</w:t>
      </w:r>
      <w:r>
        <w:rPr>
          <w:spacing w:val="-1"/>
        </w:rPr>
        <w:t xml:space="preserve"> </w:t>
      </w:r>
      <w:r>
        <w:t>включающей</w:t>
      </w:r>
      <w:r>
        <w:rPr>
          <w:spacing w:val="-3"/>
        </w:rPr>
        <w:t xml:space="preserve"> </w:t>
      </w:r>
      <w:r>
        <w:t>в</w:t>
      </w:r>
      <w:r>
        <w:rPr>
          <w:spacing w:val="-1"/>
        </w:rPr>
        <w:t xml:space="preserve"> </w:t>
      </w:r>
      <w:r>
        <w:t>себя:</w:t>
      </w:r>
    </w:p>
    <w:p w:rsidR="0055423B" w:rsidRDefault="00032AC2" w:rsidP="00D54C9E">
      <w:pPr>
        <w:pStyle w:val="a5"/>
        <w:numPr>
          <w:ilvl w:val="0"/>
          <w:numId w:val="29"/>
        </w:numPr>
        <w:tabs>
          <w:tab w:val="left" w:pos="1319"/>
        </w:tabs>
        <w:spacing w:before="2"/>
        <w:ind w:right="404" w:firstLine="778"/>
        <w:rPr>
          <w:sz w:val="26"/>
        </w:rPr>
      </w:pPr>
      <w:r>
        <w:rPr>
          <w:sz w:val="26"/>
        </w:rPr>
        <w:t>национальный воспитательный идеал – высшая цель воспитания нравственного</w:t>
      </w:r>
      <w:r>
        <w:rPr>
          <w:spacing w:val="1"/>
          <w:sz w:val="26"/>
        </w:rPr>
        <w:t xml:space="preserve"> </w:t>
      </w:r>
      <w:r>
        <w:rPr>
          <w:sz w:val="26"/>
        </w:rPr>
        <w:t>представления</w:t>
      </w:r>
      <w:r>
        <w:rPr>
          <w:spacing w:val="1"/>
          <w:sz w:val="26"/>
        </w:rPr>
        <w:t xml:space="preserve"> </w:t>
      </w:r>
      <w:r>
        <w:rPr>
          <w:sz w:val="26"/>
        </w:rPr>
        <w:t>о</w:t>
      </w:r>
      <w:r>
        <w:rPr>
          <w:spacing w:val="1"/>
          <w:sz w:val="26"/>
        </w:rPr>
        <w:t xml:space="preserve"> </w:t>
      </w:r>
      <w:r>
        <w:rPr>
          <w:sz w:val="26"/>
        </w:rPr>
        <w:t>человеке,</w:t>
      </w:r>
      <w:r>
        <w:rPr>
          <w:spacing w:val="1"/>
          <w:sz w:val="26"/>
        </w:rPr>
        <w:t xml:space="preserve"> </w:t>
      </w:r>
      <w:r>
        <w:rPr>
          <w:sz w:val="26"/>
        </w:rPr>
        <w:t>на</w:t>
      </w:r>
      <w:r>
        <w:rPr>
          <w:spacing w:val="1"/>
          <w:sz w:val="26"/>
        </w:rPr>
        <w:t xml:space="preserve"> </w:t>
      </w:r>
      <w:r>
        <w:rPr>
          <w:sz w:val="26"/>
        </w:rPr>
        <w:t>воспитание</w:t>
      </w:r>
      <w:r>
        <w:rPr>
          <w:spacing w:val="1"/>
          <w:sz w:val="26"/>
        </w:rPr>
        <w:t xml:space="preserve"> </w:t>
      </w:r>
      <w:r>
        <w:rPr>
          <w:sz w:val="26"/>
        </w:rPr>
        <w:t>и</w:t>
      </w:r>
      <w:r>
        <w:rPr>
          <w:spacing w:val="1"/>
          <w:sz w:val="26"/>
        </w:rPr>
        <w:t xml:space="preserve"> </w:t>
      </w:r>
      <w:r>
        <w:rPr>
          <w:sz w:val="26"/>
        </w:rPr>
        <w:t>развитие</w:t>
      </w:r>
      <w:r>
        <w:rPr>
          <w:spacing w:val="1"/>
          <w:sz w:val="26"/>
        </w:rPr>
        <w:t xml:space="preserve"> </w:t>
      </w:r>
      <w:r>
        <w:rPr>
          <w:sz w:val="26"/>
        </w:rPr>
        <w:t>которого</w:t>
      </w:r>
      <w:r>
        <w:rPr>
          <w:spacing w:val="1"/>
          <w:sz w:val="26"/>
        </w:rPr>
        <w:t xml:space="preserve"> </w:t>
      </w:r>
      <w:r>
        <w:rPr>
          <w:sz w:val="26"/>
        </w:rPr>
        <w:t>направлены</w:t>
      </w:r>
      <w:r>
        <w:rPr>
          <w:spacing w:val="1"/>
          <w:sz w:val="26"/>
        </w:rPr>
        <w:t xml:space="preserve"> </w:t>
      </w:r>
      <w:r>
        <w:rPr>
          <w:sz w:val="26"/>
        </w:rPr>
        <w:t>усилия</w:t>
      </w:r>
      <w:r>
        <w:rPr>
          <w:spacing w:val="1"/>
          <w:sz w:val="26"/>
        </w:rPr>
        <w:t xml:space="preserve"> </w:t>
      </w:r>
      <w:r>
        <w:rPr>
          <w:sz w:val="26"/>
        </w:rPr>
        <w:t>основных</w:t>
      </w:r>
      <w:r>
        <w:rPr>
          <w:spacing w:val="1"/>
          <w:sz w:val="26"/>
        </w:rPr>
        <w:t xml:space="preserve"> </w:t>
      </w:r>
      <w:r>
        <w:rPr>
          <w:sz w:val="26"/>
        </w:rPr>
        <w:t>субъектов</w:t>
      </w:r>
      <w:r>
        <w:rPr>
          <w:spacing w:val="1"/>
          <w:sz w:val="26"/>
        </w:rPr>
        <w:t xml:space="preserve"> </w:t>
      </w:r>
      <w:r>
        <w:rPr>
          <w:sz w:val="26"/>
        </w:rPr>
        <w:t>национальной</w:t>
      </w:r>
      <w:r>
        <w:rPr>
          <w:spacing w:val="1"/>
          <w:sz w:val="26"/>
        </w:rPr>
        <w:t xml:space="preserve"> </w:t>
      </w:r>
      <w:r>
        <w:rPr>
          <w:sz w:val="26"/>
        </w:rPr>
        <w:t>жизни:</w:t>
      </w:r>
      <w:r>
        <w:rPr>
          <w:spacing w:val="1"/>
          <w:sz w:val="26"/>
        </w:rPr>
        <w:t xml:space="preserve"> </w:t>
      </w:r>
      <w:r>
        <w:rPr>
          <w:sz w:val="26"/>
        </w:rPr>
        <w:t>государства,</w:t>
      </w:r>
      <w:r>
        <w:rPr>
          <w:spacing w:val="1"/>
          <w:sz w:val="26"/>
        </w:rPr>
        <w:t xml:space="preserve"> </w:t>
      </w:r>
      <w:r>
        <w:rPr>
          <w:sz w:val="26"/>
        </w:rPr>
        <w:t>семьи,</w:t>
      </w:r>
      <w:r>
        <w:rPr>
          <w:spacing w:val="1"/>
          <w:sz w:val="26"/>
        </w:rPr>
        <w:t xml:space="preserve"> </w:t>
      </w:r>
      <w:r>
        <w:rPr>
          <w:sz w:val="26"/>
        </w:rPr>
        <w:t>школы,</w:t>
      </w:r>
      <w:r>
        <w:rPr>
          <w:spacing w:val="1"/>
          <w:sz w:val="26"/>
        </w:rPr>
        <w:t xml:space="preserve"> </w:t>
      </w:r>
      <w:r>
        <w:rPr>
          <w:sz w:val="26"/>
        </w:rPr>
        <w:t>религиозных</w:t>
      </w:r>
      <w:r>
        <w:rPr>
          <w:spacing w:val="1"/>
          <w:sz w:val="26"/>
        </w:rPr>
        <w:t xml:space="preserve"> </w:t>
      </w:r>
      <w:r>
        <w:rPr>
          <w:sz w:val="26"/>
        </w:rPr>
        <w:t>объединений</w:t>
      </w:r>
      <w:r>
        <w:rPr>
          <w:spacing w:val="1"/>
          <w:sz w:val="26"/>
        </w:rPr>
        <w:t xml:space="preserve"> </w:t>
      </w:r>
      <w:r>
        <w:rPr>
          <w:sz w:val="26"/>
        </w:rPr>
        <w:t>и</w:t>
      </w:r>
      <w:r>
        <w:rPr>
          <w:spacing w:val="2"/>
          <w:sz w:val="26"/>
        </w:rPr>
        <w:t xml:space="preserve"> </w:t>
      </w:r>
      <w:r>
        <w:rPr>
          <w:sz w:val="26"/>
        </w:rPr>
        <w:t>общественных</w:t>
      </w:r>
      <w:r>
        <w:rPr>
          <w:spacing w:val="1"/>
          <w:sz w:val="26"/>
        </w:rPr>
        <w:t xml:space="preserve"> </w:t>
      </w:r>
      <w:r>
        <w:rPr>
          <w:sz w:val="26"/>
        </w:rPr>
        <w:t>организаций;</w:t>
      </w:r>
    </w:p>
    <w:p w:rsidR="0055423B" w:rsidRDefault="00032AC2" w:rsidP="00D54C9E">
      <w:pPr>
        <w:pStyle w:val="a5"/>
        <w:numPr>
          <w:ilvl w:val="0"/>
          <w:numId w:val="29"/>
        </w:numPr>
        <w:tabs>
          <w:tab w:val="left" w:pos="1295"/>
        </w:tabs>
        <w:ind w:right="404" w:firstLine="778"/>
        <w:rPr>
          <w:sz w:val="26"/>
        </w:rPr>
      </w:pPr>
      <w:r>
        <w:rPr>
          <w:sz w:val="26"/>
        </w:rPr>
        <w:t>базовые национальные ценности – основные моральные ценности, приоритетные</w:t>
      </w:r>
      <w:r>
        <w:rPr>
          <w:spacing w:val="1"/>
          <w:sz w:val="26"/>
        </w:rPr>
        <w:t xml:space="preserve"> </w:t>
      </w:r>
      <w:r>
        <w:rPr>
          <w:sz w:val="26"/>
        </w:rPr>
        <w:t>нравственные</w:t>
      </w:r>
      <w:r>
        <w:rPr>
          <w:spacing w:val="1"/>
          <w:sz w:val="26"/>
        </w:rPr>
        <w:t xml:space="preserve"> </w:t>
      </w:r>
      <w:r>
        <w:rPr>
          <w:sz w:val="26"/>
        </w:rPr>
        <w:t>установки,</w:t>
      </w:r>
      <w:r>
        <w:rPr>
          <w:spacing w:val="1"/>
          <w:sz w:val="26"/>
        </w:rPr>
        <w:t xml:space="preserve"> </w:t>
      </w:r>
      <w:r>
        <w:rPr>
          <w:sz w:val="26"/>
        </w:rPr>
        <w:t>существующие</w:t>
      </w:r>
      <w:r>
        <w:rPr>
          <w:spacing w:val="1"/>
          <w:sz w:val="26"/>
        </w:rPr>
        <w:t xml:space="preserve"> </w:t>
      </w:r>
      <w:r>
        <w:rPr>
          <w:sz w:val="26"/>
        </w:rPr>
        <w:t>в</w:t>
      </w:r>
      <w:r>
        <w:rPr>
          <w:spacing w:val="1"/>
          <w:sz w:val="26"/>
        </w:rPr>
        <w:t xml:space="preserve"> </w:t>
      </w:r>
      <w:r>
        <w:rPr>
          <w:sz w:val="26"/>
        </w:rPr>
        <w:t>культурных,</w:t>
      </w:r>
      <w:r>
        <w:rPr>
          <w:spacing w:val="1"/>
          <w:sz w:val="26"/>
        </w:rPr>
        <w:t xml:space="preserve"> </w:t>
      </w:r>
      <w:r>
        <w:rPr>
          <w:sz w:val="26"/>
        </w:rPr>
        <w:t>семейных,</w:t>
      </w:r>
      <w:r>
        <w:rPr>
          <w:spacing w:val="1"/>
          <w:sz w:val="26"/>
        </w:rPr>
        <w:t xml:space="preserve"> </w:t>
      </w:r>
      <w:r>
        <w:rPr>
          <w:sz w:val="26"/>
        </w:rPr>
        <w:t>социальн</w:t>
      </w:r>
      <w:proofErr w:type="gramStart"/>
      <w:r>
        <w:rPr>
          <w:sz w:val="26"/>
        </w:rPr>
        <w:t>о-</w:t>
      </w:r>
      <w:proofErr w:type="gramEnd"/>
      <w:r>
        <w:rPr>
          <w:spacing w:val="1"/>
          <w:sz w:val="26"/>
        </w:rPr>
        <w:t xml:space="preserve"> </w:t>
      </w:r>
      <w:r>
        <w:rPr>
          <w:sz w:val="26"/>
        </w:rPr>
        <w:t>исторических,</w:t>
      </w:r>
      <w:r>
        <w:rPr>
          <w:spacing w:val="1"/>
          <w:sz w:val="26"/>
        </w:rPr>
        <w:t xml:space="preserve"> </w:t>
      </w:r>
      <w:r>
        <w:rPr>
          <w:sz w:val="26"/>
        </w:rPr>
        <w:t>религиозных</w:t>
      </w:r>
      <w:r>
        <w:rPr>
          <w:spacing w:val="1"/>
          <w:sz w:val="26"/>
        </w:rPr>
        <w:t xml:space="preserve"> </w:t>
      </w:r>
      <w:r>
        <w:rPr>
          <w:sz w:val="26"/>
        </w:rPr>
        <w:t>традициях</w:t>
      </w:r>
      <w:r>
        <w:rPr>
          <w:spacing w:val="1"/>
          <w:sz w:val="26"/>
        </w:rPr>
        <w:t xml:space="preserve"> </w:t>
      </w:r>
      <w:r>
        <w:rPr>
          <w:sz w:val="26"/>
        </w:rPr>
        <w:t>многонационального</w:t>
      </w:r>
      <w:r>
        <w:rPr>
          <w:spacing w:val="1"/>
          <w:sz w:val="26"/>
        </w:rPr>
        <w:t xml:space="preserve"> </w:t>
      </w:r>
      <w:r>
        <w:rPr>
          <w:sz w:val="26"/>
        </w:rPr>
        <w:t>народа</w:t>
      </w:r>
      <w:r>
        <w:rPr>
          <w:spacing w:val="1"/>
          <w:sz w:val="26"/>
        </w:rPr>
        <w:t xml:space="preserve"> </w:t>
      </w:r>
      <w:r>
        <w:rPr>
          <w:sz w:val="26"/>
        </w:rPr>
        <w:t>Российской</w:t>
      </w:r>
      <w:r>
        <w:rPr>
          <w:spacing w:val="1"/>
          <w:sz w:val="26"/>
        </w:rPr>
        <w:t xml:space="preserve"> </w:t>
      </w:r>
      <w:r>
        <w:rPr>
          <w:sz w:val="26"/>
        </w:rPr>
        <w:t>Федерации,</w:t>
      </w:r>
      <w:r>
        <w:rPr>
          <w:spacing w:val="1"/>
          <w:sz w:val="26"/>
        </w:rPr>
        <w:t xml:space="preserve"> </w:t>
      </w:r>
      <w:r>
        <w:rPr>
          <w:sz w:val="26"/>
        </w:rPr>
        <w:t>передаваемые</w:t>
      </w:r>
      <w:r>
        <w:rPr>
          <w:spacing w:val="1"/>
          <w:sz w:val="26"/>
        </w:rPr>
        <w:t xml:space="preserve"> </w:t>
      </w:r>
      <w:r>
        <w:rPr>
          <w:sz w:val="26"/>
        </w:rPr>
        <w:t>от</w:t>
      </w:r>
      <w:r>
        <w:rPr>
          <w:spacing w:val="1"/>
          <w:sz w:val="26"/>
        </w:rPr>
        <w:t xml:space="preserve"> </w:t>
      </w:r>
      <w:r>
        <w:rPr>
          <w:sz w:val="26"/>
        </w:rPr>
        <w:t>поколения</w:t>
      </w:r>
      <w:r>
        <w:rPr>
          <w:spacing w:val="1"/>
          <w:sz w:val="26"/>
        </w:rPr>
        <w:t xml:space="preserve"> </w:t>
      </w:r>
      <w:r>
        <w:rPr>
          <w:sz w:val="26"/>
        </w:rPr>
        <w:t>к</w:t>
      </w:r>
      <w:r>
        <w:rPr>
          <w:spacing w:val="1"/>
          <w:sz w:val="26"/>
        </w:rPr>
        <w:t xml:space="preserve"> </w:t>
      </w:r>
      <w:r>
        <w:rPr>
          <w:sz w:val="26"/>
        </w:rPr>
        <w:t>поколению</w:t>
      </w:r>
      <w:r>
        <w:rPr>
          <w:spacing w:val="1"/>
          <w:sz w:val="26"/>
        </w:rPr>
        <w:t xml:space="preserve"> </w:t>
      </w:r>
      <w:r>
        <w:rPr>
          <w:sz w:val="26"/>
        </w:rPr>
        <w:t>и</w:t>
      </w:r>
      <w:r>
        <w:rPr>
          <w:spacing w:val="1"/>
          <w:sz w:val="26"/>
        </w:rPr>
        <w:t xml:space="preserve"> </w:t>
      </w:r>
      <w:r>
        <w:rPr>
          <w:sz w:val="26"/>
        </w:rPr>
        <w:t>обеспечивающие</w:t>
      </w:r>
      <w:r>
        <w:rPr>
          <w:spacing w:val="1"/>
          <w:sz w:val="26"/>
        </w:rPr>
        <w:t xml:space="preserve"> </w:t>
      </w:r>
      <w:r>
        <w:rPr>
          <w:sz w:val="26"/>
        </w:rPr>
        <w:t>успешное</w:t>
      </w:r>
      <w:r>
        <w:rPr>
          <w:spacing w:val="1"/>
          <w:sz w:val="26"/>
        </w:rPr>
        <w:t xml:space="preserve"> </w:t>
      </w:r>
      <w:r>
        <w:rPr>
          <w:sz w:val="26"/>
        </w:rPr>
        <w:t>развитие</w:t>
      </w:r>
      <w:r>
        <w:rPr>
          <w:spacing w:val="1"/>
          <w:sz w:val="26"/>
        </w:rPr>
        <w:t xml:space="preserve"> </w:t>
      </w:r>
      <w:r>
        <w:rPr>
          <w:sz w:val="26"/>
        </w:rPr>
        <w:t>страны</w:t>
      </w:r>
      <w:r>
        <w:rPr>
          <w:spacing w:val="1"/>
          <w:sz w:val="26"/>
        </w:rPr>
        <w:t xml:space="preserve"> </w:t>
      </w:r>
      <w:r>
        <w:rPr>
          <w:sz w:val="26"/>
        </w:rPr>
        <w:t>в</w:t>
      </w:r>
      <w:r>
        <w:rPr>
          <w:spacing w:val="-1"/>
          <w:sz w:val="26"/>
        </w:rPr>
        <w:t xml:space="preserve"> </w:t>
      </w:r>
      <w:r>
        <w:rPr>
          <w:sz w:val="26"/>
        </w:rPr>
        <w:t>современных</w:t>
      </w:r>
      <w:r>
        <w:rPr>
          <w:spacing w:val="1"/>
          <w:sz w:val="26"/>
        </w:rPr>
        <w:t xml:space="preserve"> </w:t>
      </w:r>
      <w:r>
        <w:rPr>
          <w:sz w:val="26"/>
        </w:rPr>
        <w:t>условиях:</w:t>
      </w:r>
    </w:p>
    <w:p w:rsidR="0055423B" w:rsidRDefault="00032AC2" w:rsidP="00D54C9E">
      <w:pPr>
        <w:pStyle w:val="a5"/>
        <w:numPr>
          <w:ilvl w:val="0"/>
          <w:numId w:val="28"/>
        </w:numPr>
        <w:tabs>
          <w:tab w:val="left" w:pos="1314"/>
        </w:tabs>
        <w:spacing w:line="242" w:lineRule="auto"/>
        <w:ind w:right="400" w:firstLine="778"/>
        <w:rPr>
          <w:sz w:val="26"/>
        </w:rPr>
      </w:pPr>
      <w:r>
        <w:rPr>
          <w:sz w:val="26"/>
        </w:rPr>
        <w:t>патриотизм – любовь к России, к своему народу, к своей малой Родине, служение</w:t>
      </w:r>
      <w:r>
        <w:rPr>
          <w:spacing w:val="-62"/>
          <w:sz w:val="26"/>
        </w:rPr>
        <w:t xml:space="preserve"> </w:t>
      </w:r>
      <w:r>
        <w:rPr>
          <w:sz w:val="26"/>
        </w:rPr>
        <w:t>Отечеству;</w:t>
      </w:r>
    </w:p>
    <w:p w:rsidR="0055423B" w:rsidRDefault="00032AC2" w:rsidP="00D54C9E">
      <w:pPr>
        <w:pStyle w:val="a5"/>
        <w:numPr>
          <w:ilvl w:val="0"/>
          <w:numId w:val="28"/>
        </w:numPr>
        <w:tabs>
          <w:tab w:val="left" w:pos="1353"/>
        </w:tabs>
        <w:ind w:right="408" w:firstLine="778"/>
        <w:rPr>
          <w:sz w:val="26"/>
        </w:rPr>
      </w:pPr>
      <w:r>
        <w:rPr>
          <w:sz w:val="26"/>
        </w:rPr>
        <w:t>социальная солидарность – свобода личная и национальная, доверие к людям,</w:t>
      </w:r>
      <w:r>
        <w:rPr>
          <w:spacing w:val="1"/>
          <w:sz w:val="26"/>
        </w:rPr>
        <w:t xml:space="preserve"> </w:t>
      </w:r>
      <w:r>
        <w:rPr>
          <w:sz w:val="26"/>
        </w:rPr>
        <w:t>институтам государства и гражданского общества, справедливость, милосердие, честь,</w:t>
      </w:r>
      <w:r>
        <w:rPr>
          <w:spacing w:val="1"/>
          <w:sz w:val="26"/>
        </w:rPr>
        <w:t xml:space="preserve"> </w:t>
      </w:r>
      <w:r>
        <w:rPr>
          <w:sz w:val="26"/>
        </w:rPr>
        <w:t>достоинство;</w:t>
      </w:r>
    </w:p>
    <w:p w:rsidR="0055423B" w:rsidRDefault="00032AC2" w:rsidP="00D54C9E">
      <w:pPr>
        <w:pStyle w:val="a5"/>
        <w:numPr>
          <w:ilvl w:val="0"/>
          <w:numId w:val="27"/>
        </w:numPr>
        <w:tabs>
          <w:tab w:val="left" w:pos="1305"/>
        </w:tabs>
        <w:spacing w:line="237" w:lineRule="auto"/>
        <w:ind w:right="410" w:firstLine="710"/>
        <w:rPr>
          <w:sz w:val="26"/>
        </w:rPr>
      </w:pPr>
      <w:r>
        <w:rPr>
          <w:sz w:val="26"/>
        </w:rPr>
        <w:t>гражданственность – служение Отечеству, правовое государство, гражданское</w:t>
      </w:r>
      <w:r>
        <w:rPr>
          <w:spacing w:val="1"/>
          <w:sz w:val="26"/>
        </w:rPr>
        <w:t xml:space="preserve"> </w:t>
      </w:r>
      <w:r>
        <w:rPr>
          <w:sz w:val="26"/>
        </w:rPr>
        <w:t>общество,</w:t>
      </w:r>
      <w:r>
        <w:rPr>
          <w:spacing w:val="1"/>
          <w:sz w:val="26"/>
        </w:rPr>
        <w:t xml:space="preserve"> </w:t>
      </w:r>
      <w:r>
        <w:rPr>
          <w:sz w:val="26"/>
        </w:rPr>
        <w:t>закон</w:t>
      </w:r>
      <w:r>
        <w:rPr>
          <w:spacing w:val="1"/>
          <w:sz w:val="26"/>
        </w:rPr>
        <w:t xml:space="preserve"> </w:t>
      </w:r>
      <w:r>
        <w:rPr>
          <w:sz w:val="26"/>
        </w:rPr>
        <w:t>и</w:t>
      </w:r>
      <w:r>
        <w:rPr>
          <w:spacing w:val="1"/>
          <w:sz w:val="26"/>
        </w:rPr>
        <w:t xml:space="preserve"> </w:t>
      </w:r>
      <w:r>
        <w:rPr>
          <w:sz w:val="26"/>
        </w:rPr>
        <w:t>правопорядок,</w:t>
      </w:r>
      <w:r>
        <w:rPr>
          <w:spacing w:val="1"/>
          <w:sz w:val="26"/>
        </w:rPr>
        <w:t xml:space="preserve"> </w:t>
      </w:r>
      <w:r>
        <w:rPr>
          <w:sz w:val="26"/>
        </w:rPr>
        <w:t>поликультурный</w:t>
      </w:r>
      <w:r>
        <w:rPr>
          <w:spacing w:val="1"/>
          <w:sz w:val="26"/>
        </w:rPr>
        <w:t xml:space="preserve"> </w:t>
      </w:r>
      <w:r>
        <w:rPr>
          <w:sz w:val="26"/>
        </w:rPr>
        <w:t>мир,</w:t>
      </w:r>
      <w:r>
        <w:rPr>
          <w:spacing w:val="1"/>
          <w:sz w:val="26"/>
        </w:rPr>
        <w:t xml:space="preserve"> </w:t>
      </w:r>
      <w:r>
        <w:rPr>
          <w:sz w:val="26"/>
        </w:rPr>
        <w:t>свобода</w:t>
      </w:r>
      <w:r>
        <w:rPr>
          <w:spacing w:val="1"/>
          <w:sz w:val="26"/>
        </w:rPr>
        <w:t xml:space="preserve"> </w:t>
      </w:r>
      <w:r>
        <w:rPr>
          <w:sz w:val="26"/>
        </w:rPr>
        <w:t>совести</w:t>
      </w:r>
      <w:r>
        <w:rPr>
          <w:spacing w:val="1"/>
          <w:sz w:val="26"/>
        </w:rPr>
        <w:t xml:space="preserve"> </w:t>
      </w:r>
      <w:r>
        <w:rPr>
          <w:sz w:val="26"/>
        </w:rPr>
        <w:t>и</w:t>
      </w:r>
      <w:r>
        <w:rPr>
          <w:spacing w:val="1"/>
          <w:sz w:val="26"/>
        </w:rPr>
        <w:t xml:space="preserve"> </w:t>
      </w:r>
      <w:r>
        <w:rPr>
          <w:sz w:val="26"/>
        </w:rPr>
        <w:t>вероисповедания;</w:t>
      </w:r>
    </w:p>
    <w:p w:rsidR="0055423B" w:rsidRDefault="00032AC2" w:rsidP="00D54C9E">
      <w:pPr>
        <w:pStyle w:val="a5"/>
        <w:numPr>
          <w:ilvl w:val="0"/>
          <w:numId w:val="27"/>
        </w:numPr>
        <w:tabs>
          <w:tab w:val="left" w:pos="1276"/>
        </w:tabs>
        <w:spacing w:before="7" w:line="237" w:lineRule="auto"/>
        <w:ind w:right="404" w:firstLine="710"/>
        <w:rPr>
          <w:sz w:val="26"/>
        </w:rPr>
      </w:pPr>
      <w:r>
        <w:rPr>
          <w:sz w:val="26"/>
        </w:rPr>
        <w:t>семья – любовь и верность, здоровье, достаток, уважение к родителям, забота о</w:t>
      </w:r>
      <w:r>
        <w:rPr>
          <w:spacing w:val="1"/>
          <w:sz w:val="26"/>
        </w:rPr>
        <w:t xml:space="preserve"> </w:t>
      </w:r>
      <w:r>
        <w:rPr>
          <w:sz w:val="26"/>
        </w:rPr>
        <w:t>старших</w:t>
      </w:r>
      <w:r>
        <w:rPr>
          <w:spacing w:val="1"/>
          <w:sz w:val="26"/>
        </w:rPr>
        <w:t xml:space="preserve"> </w:t>
      </w:r>
      <w:r>
        <w:rPr>
          <w:sz w:val="26"/>
        </w:rPr>
        <w:t>и</w:t>
      </w:r>
      <w:r>
        <w:rPr>
          <w:spacing w:val="2"/>
          <w:sz w:val="26"/>
        </w:rPr>
        <w:t xml:space="preserve"> </w:t>
      </w:r>
      <w:r>
        <w:rPr>
          <w:sz w:val="26"/>
        </w:rPr>
        <w:t>младших,</w:t>
      </w:r>
      <w:r>
        <w:rPr>
          <w:spacing w:val="-1"/>
          <w:sz w:val="26"/>
        </w:rPr>
        <w:t xml:space="preserve"> </w:t>
      </w:r>
      <w:r>
        <w:rPr>
          <w:sz w:val="26"/>
        </w:rPr>
        <w:t>забота</w:t>
      </w:r>
      <w:r>
        <w:rPr>
          <w:spacing w:val="2"/>
          <w:sz w:val="26"/>
        </w:rPr>
        <w:t xml:space="preserve"> </w:t>
      </w:r>
      <w:r>
        <w:rPr>
          <w:sz w:val="26"/>
        </w:rPr>
        <w:t>о продолжении</w:t>
      </w:r>
      <w:r>
        <w:rPr>
          <w:spacing w:val="2"/>
          <w:sz w:val="26"/>
        </w:rPr>
        <w:t xml:space="preserve"> </w:t>
      </w:r>
      <w:r>
        <w:rPr>
          <w:sz w:val="26"/>
        </w:rPr>
        <w:t>рода;</w:t>
      </w:r>
    </w:p>
    <w:p w:rsidR="0055423B" w:rsidRDefault="00032AC2" w:rsidP="00D54C9E">
      <w:pPr>
        <w:pStyle w:val="a5"/>
        <w:numPr>
          <w:ilvl w:val="0"/>
          <w:numId w:val="27"/>
        </w:numPr>
        <w:tabs>
          <w:tab w:val="left" w:pos="1463"/>
        </w:tabs>
        <w:spacing w:before="1" w:line="242" w:lineRule="auto"/>
        <w:ind w:right="406" w:firstLine="710"/>
        <w:rPr>
          <w:sz w:val="26"/>
        </w:rPr>
      </w:pPr>
      <w:r>
        <w:rPr>
          <w:sz w:val="26"/>
        </w:rPr>
        <w:t>труд</w:t>
      </w:r>
      <w:r>
        <w:rPr>
          <w:spacing w:val="1"/>
          <w:sz w:val="26"/>
        </w:rPr>
        <w:t xml:space="preserve"> </w:t>
      </w:r>
      <w:r>
        <w:rPr>
          <w:sz w:val="26"/>
        </w:rPr>
        <w:t>и</w:t>
      </w:r>
      <w:r>
        <w:rPr>
          <w:spacing w:val="1"/>
          <w:sz w:val="26"/>
        </w:rPr>
        <w:t xml:space="preserve"> </w:t>
      </w:r>
      <w:r>
        <w:rPr>
          <w:sz w:val="26"/>
        </w:rPr>
        <w:t>творчество</w:t>
      </w:r>
      <w:r>
        <w:rPr>
          <w:spacing w:val="1"/>
          <w:sz w:val="26"/>
        </w:rPr>
        <w:t xml:space="preserve"> </w:t>
      </w:r>
      <w:r>
        <w:rPr>
          <w:sz w:val="26"/>
        </w:rPr>
        <w:t>–</w:t>
      </w:r>
      <w:r>
        <w:rPr>
          <w:spacing w:val="1"/>
          <w:sz w:val="26"/>
        </w:rPr>
        <w:t xml:space="preserve"> </w:t>
      </w:r>
      <w:r>
        <w:rPr>
          <w:sz w:val="26"/>
        </w:rPr>
        <w:t>уважение</w:t>
      </w:r>
      <w:r>
        <w:rPr>
          <w:spacing w:val="1"/>
          <w:sz w:val="26"/>
        </w:rPr>
        <w:t xml:space="preserve"> </w:t>
      </w:r>
      <w:r>
        <w:rPr>
          <w:sz w:val="26"/>
        </w:rPr>
        <w:t>к</w:t>
      </w:r>
      <w:r>
        <w:rPr>
          <w:spacing w:val="1"/>
          <w:sz w:val="26"/>
        </w:rPr>
        <w:t xml:space="preserve"> </w:t>
      </w:r>
      <w:r>
        <w:rPr>
          <w:sz w:val="26"/>
        </w:rPr>
        <w:t>труду,</w:t>
      </w:r>
      <w:r>
        <w:rPr>
          <w:spacing w:val="1"/>
          <w:sz w:val="26"/>
        </w:rPr>
        <w:t xml:space="preserve"> </w:t>
      </w:r>
      <w:r>
        <w:rPr>
          <w:sz w:val="26"/>
        </w:rPr>
        <w:t>творчество</w:t>
      </w:r>
      <w:r>
        <w:rPr>
          <w:spacing w:val="1"/>
          <w:sz w:val="26"/>
        </w:rPr>
        <w:t xml:space="preserve"> </w:t>
      </w:r>
      <w:r>
        <w:rPr>
          <w:sz w:val="26"/>
        </w:rPr>
        <w:t>и</w:t>
      </w:r>
      <w:r>
        <w:rPr>
          <w:spacing w:val="1"/>
          <w:sz w:val="26"/>
        </w:rPr>
        <w:t xml:space="preserve"> </w:t>
      </w:r>
      <w:r>
        <w:rPr>
          <w:sz w:val="26"/>
        </w:rPr>
        <w:t>созидание,</w:t>
      </w:r>
      <w:r>
        <w:rPr>
          <w:spacing w:val="1"/>
          <w:sz w:val="26"/>
        </w:rPr>
        <w:t xml:space="preserve"> </w:t>
      </w:r>
      <w:r>
        <w:rPr>
          <w:sz w:val="26"/>
        </w:rPr>
        <w:t>целеустремлённость</w:t>
      </w:r>
      <w:r>
        <w:rPr>
          <w:spacing w:val="2"/>
          <w:sz w:val="26"/>
        </w:rPr>
        <w:t xml:space="preserve"> </w:t>
      </w:r>
      <w:r>
        <w:rPr>
          <w:sz w:val="26"/>
        </w:rPr>
        <w:t>и</w:t>
      </w:r>
      <w:r>
        <w:rPr>
          <w:spacing w:val="2"/>
          <w:sz w:val="26"/>
        </w:rPr>
        <w:t xml:space="preserve"> </w:t>
      </w:r>
      <w:r>
        <w:rPr>
          <w:sz w:val="26"/>
        </w:rPr>
        <w:t>настойчивость;</w:t>
      </w:r>
    </w:p>
    <w:p w:rsidR="0055423B" w:rsidRDefault="00032AC2" w:rsidP="00D54C9E">
      <w:pPr>
        <w:pStyle w:val="a5"/>
        <w:numPr>
          <w:ilvl w:val="0"/>
          <w:numId w:val="27"/>
        </w:numPr>
        <w:tabs>
          <w:tab w:val="left" w:pos="1314"/>
        </w:tabs>
        <w:spacing w:line="314" w:lineRule="exact"/>
        <w:ind w:left="1313" w:hanging="183"/>
        <w:rPr>
          <w:sz w:val="26"/>
        </w:rPr>
      </w:pPr>
      <w:r>
        <w:rPr>
          <w:sz w:val="26"/>
        </w:rPr>
        <w:t>наука</w:t>
      </w:r>
      <w:r>
        <w:rPr>
          <w:spacing w:val="-4"/>
          <w:sz w:val="26"/>
        </w:rPr>
        <w:t xml:space="preserve"> </w:t>
      </w:r>
      <w:r>
        <w:rPr>
          <w:sz w:val="26"/>
        </w:rPr>
        <w:t>–</w:t>
      </w:r>
      <w:r>
        <w:rPr>
          <w:spacing w:val="-3"/>
          <w:sz w:val="26"/>
        </w:rPr>
        <w:t xml:space="preserve"> </w:t>
      </w:r>
      <w:r>
        <w:rPr>
          <w:sz w:val="26"/>
        </w:rPr>
        <w:t>ценность</w:t>
      </w:r>
      <w:r>
        <w:rPr>
          <w:spacing w:val="-2"/>
          <w:sz w:val="26"/>
        </w:rPr>
        <w:t xml:space="preserve"> </w:t>
      </w:r>
      <w:r>
        <w:rPr>
          <w:sz w:val="26"/>
        </w:rPr>
        <w:t>знания,</w:t>
      </w:r>
      <w:r>
        <w:rPr>
          <w:spacing w:val="-3"/>
          <w:sz w:val="26"/>
        </w:rPr>
        <w:t xml:space="preserve"> </w:t>
      </w:r>
      <w:r>
        <w:rPr>
          <w:sz w:val="26"/>
        </w:rPr>
        <w:t>стремление</w:t>
      </w:r>
      <w:r>
        <w:rPr>
          <w:spacing w:val="-3"/>
          <w:sz w:val="26"/>
        </w:rPr>
        <w:t xml:space="preserve"> </w:t>
      </w:r>
      <w:r>
        <w:rPr>
          <w:sz w:val="26"/>
        </w:rPr>
        <w:t>к</w:t>
      </w:r>
      <w:r>
        <w:rPr>
          <w:spacing w:val="-5"/>
          <w:sz w:val="26"/>
        </w:rPr>
        <w:t xml:space="preserve"> </w:t>
      </w:r>
      <w:r>
        <w:rPr>
          <w:sz w:val="26"/>
        </w:rPr>
        <w:t>истине,</w:t>
      </w:r>
      <w:r>
        <w:rPr>
          <w:spacing w:val="-2"/>
          <w:sz w:val="26"/>
        </w:rPr>
        <w:t xml:space="preserve"> </w:t>
      </w:r>
      <w:r>
        <w:rPr>
          <w:sz w:val="26"/>
        </w:rPr>
        <w:t>научная</w:t>
      </w:r>
      <w:r>
        <w:rPr>
          <w:spacing w:val="-3"/>
          <w:sz w:val="26"/>
        </w:rPr>
        <w:t xml:space="preserve"> </w:t>
      </w:r>
      <w:r>
        <w:rPr>
          <w:sz w:val="26"/>
        </w:rPr>
        <w:t>картина</w:t>
      </w:r>
      <w:r>
        <w:rPr>
          <w:spacing w:val="-8"/>
          <w:sz w:val="26"/>
        </w:rPr>
        <w:t xml:space="preserve"> </w:t>
      </w:r>
      <w:r>
        <w:rPr>
          <w:sz w:val="26"/>
        </w:rPr>
        <w:t>мира;</w:t>
      </w:r>
    </w:p>
    <w:p w:rsidR="0055423B" w:rsidRDefault="00032AC2" w:rsidP="00D54C9E">
      <w:pPr>
        <w:pStyle w:val="a5"/>
        <w:numPr>
          <w:ilvl w:val="0"/>
          <w:numId w:val="27"/>
        </w:numPr>
        <w:tabs>
          <w:tab w:val="left" w:pos="1401"/>
        </w:tabs>
        <w:ind w:right="404" w:firstLine="710"/>
        <w:rPr>
          <w:sz w:val="26"/>
        </w:rPr>
      </w:pPr>
      <w:r>
        <w:rPr>
          <w:sz w:val="26"/>
        </w:rPr>
        <w:t>традиционные</w:t>
      </w:r>
      <w:r>
        <w:rPr>
          <w:spacing w:val="1"/>
          <w:sz w:val="26"/>
        </w:rPr>
        <w:t xml:space="preserve"> </w:t>
      </w:r>
      <w:r>
        <w:rPr>
          <w:sz w:val="26"/>
        </w:rPr>
        <w:t>российские</w:t>
      </w:r>
      <w:r>
        <w:rPr>
          <w:spacing w:val="1"/>
          <w:sz w:val="26"/>
        </w:rPr>
        <w:t xml:space="preserve"> </w:t>
      </w:r>
      <w:r>
        <w:rPr>
          <w:sz w:val="26"/>
        </w:rPr>
        <w:t>религии</w:t>
      </w:r>
      <w:r>
        <w:rPr>
          <w:spacing w:val="1"/>
          <w:sz w:val="26"/>
        </w:rPr>
        <w:t xml:space="preserve"> </w:t>
      </w:r>
      <w:r>
        <w:rPr>
          <w:sz w:val="26"/>
        </w:rPr>
        <w:t>–</w:t>
      </w:r>
      <w:r>
        <w:rPr>
          <w:spacing w:val="1"/>
          <w:sz w:val="26"/>
        </w:rPr>
        <w:t xml:space="preserve"> </w:t>
      </w:r>
      <w:r>
        <w:rPr>
          <w:sz w:val="26"/>
        </w:rPr>
        <w:t>представления</w:t>
      </w:r>
      <w:r>
        <w:rPr>
          <w:spacing w:val="1"/>
          <w:sz w:val="26"/>
        </w:rPr>
        <w:t xml:space="preserve"> </w:t>
      </w:r>
      <w:r>
        <w:rPr>
          <w:sz w:val="26"/>
        </w:rPr>
        <w:t>о</w:t>
      </w:r>
      <w:r>
        <w:rPr>
          <w:spacing w:val="1"/>
          <w:sz w:val="26"/>
        </w:rPr>
        <w:t xml:space="preserve"> </w:t>
      </w:r>
      <w:r>
        <w:rPr>
          <w:sz w:val="26"/>
        </w:rPr>
        <w:t>вере,</w:t>
      </w:r>
      <w:r>
        <w:rPr>
          <w:spacing w:val="1"/>
          <w:sz w:val="26"/>
        </w:rPr>
        <w:t xml:space="preserve"> </w:t>
      </w:r>
      <w:r>
        <w:rPr>
          <w:sz w:val="26"/>
        </w:rPr>
        <w:t>духовности</w:t>
      </w:r>
      <w:r>
        <w:rPr>
          <w:spacing w:val="1"/>
          <w:sz w:val="26"/>
        </w:rPr>
        <w:t xml:space="preserve"> </w:t>
      </w:r>
      <w:r>
        <w:rPr>
          <w:sz w:val="26"/>
        </w:rPr>
        <w:t>религиозной</w:t>
      </w:r>
      <w:r>
        <w:rPr>
          <w:spacing w:val="1"/>
          <w:sz w:val="26"/>
        </w:rPr>
        <w:t xml:space="preserve"> </w:t>
      </w:r>
      <w:r>
        <w:rPr>
          <w:sz w:val="26"/>
        </w:rPr>
        <w:t>жизни</w:t>
      </w:r>
      <w:r>
        <w:rPr>
          <w:spacing w:val="1"/>
          <w:sz w:val="26"/>
        </w:rPr>
        <w:t xml:space="preserve"> </w:t>
      </w:r>
      <w:r>
        <w:rPr>
          <w:sz w:val="26"/>
        </w:rPr>
        <w:t>человека,</w:t>
      </w:r>
      <w:r>
        <w:rPr>
          <w:spacing w:val="1"/>
          <w:sz w:val="26"/>
        </w:rPr>
        <w:t xml:space="preserve"> </w:t>
      </w:r>
      <w:r>
        <w:rPr>
          <w:sz w:val="26"/>
        </w:rPr>
        <w:t>ценности</w:t>
      </w:r>
      <w:r>
        <w:rPr>
          <w:spacing w:val="1"/>
          <w:sz w:val="26"/>
        </w:rPr>
        <w:t xml:space="preserve"> </w:t>
      </w:r>
      <w:r>
        <w:rPr>
          <w:sz w:val="26"/>
        </w:rPr>
        <w:t>религиозного</w:t>
      </w:r>
      <w:r>
        <w:rPr>
          <w:spacing w:val="1"/>
          <w:sz w:val="26"/>
        </w:rPr>
        <w:t xml:space="preserve"> </w:t>
      </w:r>
      <w:r>
        <w:rPr>
          <w:sz w:val="26"/>
        </w:rPr>
        <w:t>мировоззрения,</w:t>
      </w:r>
      <w:r>
        <w:rPr>
          <w:spacing w:val="1"/>
          <w:sz w:val="26"/>
        </w:rPr>
        <w:t xml:space="preserve"> </w:t>
      </w:r>
      <w:r>
        <w:rPr>
          <w:sz w:val="26"/>
        </w:rPr>
        <w:t>толерантности,</w:t>
      </w:r>
      <w:r>
        <w:rPr>
          <w:spacing w:val="1"/>
          <w:sz w:val="26"/>
        </w:rPr>
        <w:t xml:space="preserve"> </w:t>
      </w:r>
      <w:r>
        <w:rPr>
          <w:sz w:val="26"/>
        </w:rPr>
        <w:t>формируемые</w:t>
      </w:r>
      <w:r>
        <w:rPr>
          <w:spacing w:val="1"/>
          <w:sz w:val="26"/>
        </w:rPr>
        <w:t xml:space="preserve"> </w:t>
      </w:r>
      <w:r>
        <w:rPr>
          <w:sz w:val="26"/>
        </w:rPr>
        <w:t>на</w:t>
      </w:r>
      <w:r>
        <w:rPr>
          <w:spacing w:val="1"/>
          <w:sz w:val="26"/>
        </w:rPr>
        <w:t xml:space="preserve"> </w:t>
      </w:r>
      <w:r>
        <w:rPr>
          <w:sz w:val="26"/>
        </w:rPr>
        <w:t>основе</w:t>
      </w:r>
      <w:r>
        <w:rPr>
          <w:spacing w:val="2"/>
          <w:sz w:val="26"/>
        </w:rPr>
        <w:t xml:space="preserve"> </w:t>
      </w:r>
      <w:r>
        <w:rPr>
          <w:sz w:val="26"/>
        </w:rPr>
        <w:t>межконфессионального диалога;</w:t>
      </w:r>
    </w:p>
    <w:p w:rsidR="0055423B" w:rsidRDefault="00032AC2" w:rsidP="00D54C9E">
      <w:pPr>
        <w:pStyle w:val="a5"/>
        <w:numPr>
          <w:ilvl w:val="0"/>
          <w:numId w:val="27"/>
        </w:numPr>
        <w:tabs>
          <w:tab w:val="left" w:pos="1405"/>
        </w:tabs>
        <w:spacing w:line="242" w:lineRule="auto"/>
        <w:ind w:right="411" w:firstLine="710"/>
        <w:rPr>
          <w:sz w:val="26"/>
        </w:rPr>
      </w:pPr>
      <w:r>
        <w:rPr>
          <w:sz w:val="26"/>
        </w:rPr>
        <w:t>искусство</w:t>
      </w:r>
      <w:r>
        <w:rPr>
          <w:spacing w:val="1"/>
          <w:sz w:val="26"/>
        </w:rPr>
        <w:t xml:space="preserve"> </w:t>
      </w:r>
      <w:r>
        <w:rPr>
          <w:sz w:val="26"/>
        </w:rPr>
        <w:t>и</w:t>
      </w:r>
      <w:r>
        <w:rPr>
          <w:spacing w:val="1"/>
          <w:sz w:val="26"/>
        </w:rPr>
        <w:t xml:space="preserve"> </w:t>
      </w:r>
      <w:r>
        <w:rPr>
          <w:sz w:val="26"/>
        </w:rPr>
        <w:t>литература</w:t>
      </w:r>
      <w:r>
        <w:rPr>
          <w:spacing w:val="1"/>
          <w:sz w:val="26"/>
        </w:rPr>
        <w:t xml:space="preserve"> </w:t>
      </w:r>
      <w:r>
        <w:rPr>
          <w:sz w:val="26"/>
        </w:rPr>
        <w:t>–</w:t>
      </w:r>
      <w:r>
        <w:rPr>
          <w:spacing w:val="1"/>
          <w:sz w:val="26"/>
        </w:rPr>
        <w:t xml:space="preserve"> </w:t>
      </w:r>
      <w:r>
        <w:rPr>
          <w:sz w:val="26"/>
        </w:rPr>
        <w:t>красота,</w:t>
      </w:r>
      <w:r>
        <w:rPr>
          <w:spacing w:val="1"/>
          <w:sz w:val="26"/>
        </w:rPr>
        <w:t xml:space="preserve"> </w:t>
      </w:r>
      <w:r>
        <w:rPr>
          <w:sz w:val="26"/>
        </w:rPr>
        <w:t>гармония,</w:t>
      </w:r>
      <w:r>
        <w:rPr>
          <w:spacing w:val="1"/>
          <w:sz w:val="26"/>
        </w:rPr>
        <w:t xml:space="preserve"> </w:t>
      </w:r>
      <w:r>
        <w:rPr>
          <w:sz w:val="26"/>
        </w:rPr>
        <w:t>духовный</w:t>
      </w:r>
      <w:r>
        <w:rPr>
          <w:spacing w:val="1"/>
          <w:sz w:val="26"/>
        </w:rPr>
        <w:t xml:space="preserve"> </w:t>
      </w:r>
      <w:r>
        <w:rPr>
          <w:sz w:val="26"/>
        </w:rPr>
        <w:t>мир</w:t>
      </w:r>
      <w:r>
        <w:rPr>
          <w:spacing w:val="1"/>
          <w:sz w:val="26"/>
        </w:rPr>
        <w:t xml:space="preserve"> </w:t>
      </w:r>
      <w:r>
        <w:rPr>
          <w:sz w:val="26"/>
        </w:rPr>
        <w:t>человека,</w:t>
      </w:r>
      <w:r>
        <w:rPr>
          <w:spacing w:val="1"/>
          <w:sz w:val="26"/>
        </w:rPr>
        <w:t xml:space="preserve"> </w:t>
      </w:r>
      <w:r>
        <w:rPr>
          <w:sz w:val="26"/>
        </w:rPr>
        <w:t>нравственный</w:t>
      </w:r>
      <w:r>
        <w:rPr>
          <w:spacing w:val="-5"/>
          <w:sz w:val="26"/>
        </w:rPr>
        <w:t xml:space="preserve"> </w:t>
      </w:r>
      <w:r>
        <w:rPr>
          <w:sz w:val="26"/>
        </w:rPr>
        <w:t>выбор,</w:t>
      </w:r>
      <w:r>
        <w:rPr>
          <w:spacing w:val="1"/>
          <w:sz w:val="26"/>
        </w:rPr>
        <w:t xml:space="preserve"> </w:t>
      </w:r>
      <w:r>
        <w:rPr>
          <w:sz w:val="26"/>
        </w:rPr>
        <w:t>смысл жизни,</w:t>
      </w:r>
      <w:r>
        <w:rPr>
          <w:spacing w:val="1"/>
          <w:sz w:val="26"/>
        </w:rPr>
        <w:t xml:space="preserve"> </w:t>
      </w:r>
      <w:r>
        <w:rPr>
          <w:sz w:val="26"/>
        </w:rPr>
        <w:t>эстетическое развитие,</w:t>
      </w:r>
      <w:r>
        <w:rPr>
          <w:spacing w:val="1"/>
          <w:sz w:val="26"/>
        </w:rPr>
        <w:t xml:space="preserve"> </w:t>
      </w:r>
      <w:r>
        <w:rPr>
          <w:sz w:val="26"/>
        </w:rPr>
        <w:t>этическое развитие;</w:t>
      </w:r>
    </w:p>
    <w:p w:rsidR="0055423B" w:rsidRDefault="00032AC2" w:rsidP="00D54C9E">
      <w:pPr>
        <w:pStyle w:val="a5"/>
        <w:numPr>
          <w:ilvl w:val="0"/>
          <w:numId w:val="27"/>
        </w:numPr>
        <w:tabs>
          <w:tab w:val="left" w:pos="1377"/>
        </w:tabs>
        <w:spacing w:line="237" w:lineRule="auto"/>
        <w:ind w:right="415" w:firstLine="710"/>
        <w:rPr>
          <w:sz w:val="26"/>
        </w:rPr>
      </w:pPr>
      <w:r>
        <w:rPr>
          <w:sz w:val="26"/>
        </w:rPr>
        <w:t>природа</w:t>
      </w:r>
      <w:r>
        <w:rPr>
          <w:spacing w:val="1"/>
          <w:sz w:val="26"/>
        </w:rPr>
        <w:t xml:space="preserve"> </w:t>
      </w:r>
      <w:r>
        <w:rPr>
          <w:sz w:val="26"/>
        </w:rPr>
        <w:t>–</w:t>
      </w:r>
      <w:r>
        <w:rPr>
          <w:spacing w:val="1"/>
          <w:sz w:val="26"/>
        </w:rPr>
        <w:t xml:space="preserve"> </w:t>
      </w:r>
      <w:r>
        <w:rPr>
          <w:sz w:val="26"/>
        </w:rPr>
        <w:t>эволюция,</w:t>
      </w:r>
      <w:r>
        <w:rPr>
          <w:spacing w:val="1"/>
          <w:sz w:val="26"/>
        </w:rPr>
        <w:t xml:space="preserve"> </w:t>
      </w:r>
      <w:r>
        <w:rPr>
          <w:sz w:val="26"/>
        </w:rPr>
        <w:t>родная</w:t>
      </w:r>
      <w:r>
        <w:rPr>
          <w:spacing w:val="1"/>
          <w:sz w:val="26"/>
        </w:rPr>
        <w:t xml:space="preserve"> </w:t>
      </w:r>
      <w:r>
        <w:rPr>
          <w:sz w:val="26"/>
        </w:rPr>
        <w:t>земля,</w:t>
      </w:r>
      <w:r>
        <w:rPr>
          <w:spacing w:val="1"/>
          <w:sz w:val="26"/>
        </w:rPr>
        <w:t xml:space="preserve"> </w:t>
      </w:r>
      <w:r>
        <w:rPr>
          <w:sz w:val="26"/>
        </w:rPr>
        <w:t>заповедная</w:t>
      </w:r>
      <w:r>
        <w:rPr>
          <w:spacing w:val="1"/>
          <w:sz w:val="26"/>
        </w:rPr>
        <w:t xml:space="preserve"> </w:t>
      </w:r>
      <w:r>
        <w:rPr>
          <w:sz w:val="26"/>
        </w:rPr>
        <w:t>природа,</w:t>
      </w:r>
      <w:r>
        <w:rPr>
          <w:spacing w:val="1"/>
          <w:sz w:val="26"/>
        </w:rPr>
        <w:t xml:space="preserve"> </w:t>
      </w:r>
      <w:r>
        <w:rPr>
          <w:sz w:val="26"/>
        </w:rPr>
        <w:t>планета</w:t>
      </w:r>
      <w:r>
        <w:rPr>
          <w:spacing w:val="1"/>
          <w:sz w:val="26"/>
        </w:rPr>
        <w:t xml:space="preserve"> </w:t>
      </w:r>
      <w:r>
        <w:rPr>
          <w:sz w:val="26"/>
        </w:rPr>
        <w:t>Земля,</w:t>
      </w:r>
      <w:r>
        <w:rPr>
          <w:spacing w:val="-62"/>
          <w:sz w:val="26"/>
        </w:rPr>
        <w:t xml:space="preserve"> </w:t>
      </w:r>
      <w:r>
        <w:rPr>
          <w:sz w:val="26"/>
        </w:rPr>
        <w:t>экологическое</w:t>
      </w:r>
      <w:r>
        <w:rPr>
          <w:spacing w:val="1"/>
          <w:sz w:val="26"/>
        </w:rPr>
        <w:t xml:space="preserve"> </w:t>
      </w:r>
      <w:r>
        <w:rPr>
          <w:sz w:val="26"/>
        </w:rPr>
        <w:t>сознание;</w:t>
      </w:r>
    </w:p>
    <w:p w:rsidR="0055423B" w:rsidRDefault="00032AC2" w:rsidP="00D54C9E">
      <w:pPr>
        <w:pStyle w:val="a5"/>
        <w:numPr>
          <w:ilvl w:val="0"/>
          <w:numId w:val="26"/>
        </w:numPr>
        <w:tabs>
          <w:tab w:val="left" w:pos="1348"/>
        </w:tabs>
        <w:spacing w:before="6" w:line="237" w:lineRule="auto"/>
        <w:ind w:right="413"/>
        <w:rPr>
          <w:sz w:val="26"/>
        </w:rPr>
      </w:pPr>
      <w:r>
        <w:rPr>
          <w:sz w:val="26"/>
        </w:rPr>
        <w:t>человечество – мир во всем мире, многообразие культур и народов, прогресс</w:t>
      </w:r>
      <w:r>
        <w:rPr>
          <w:spacing w:val="1"/>
          <w:sz w:val="26"/>
        </w:rPr>
        <w:t xml:space="preserve"> </w:t>
      </w:r>
      <w:r>
        <w:rPr>
          <w:sz w:val="26"/>
        </w:rPr>
        <w:t>человечества,</w:t>
      </w:r>
      <w:r>
        <w:rPr>
          <w:spacing w:val="3"/>
          <w:sz w:val="26"/>
        </w:rPr>
        <w:t xml:space="preserve"> </w:t>
      </w:r>
      <w:r>
        <w:rPr>
          <w:sz w:val="26"/>
        </w:rPr>
        <w:t>международное</w:t>
      </w:r>
      <w:r>
        <w:rPr>
          <w:spacing w:val="2"/>
          <w:sz w:val="26"/>
        </w:rPr>
        <w:t xml:space="preserve"> </w:t>
      </w:r>
      <w:r>
        <w:rPr>
          <w:sz w:val="26"/>
        </w:rPr>
        <w:t>сотрудничество;</w:t>
      </w:r>
    </w:p>
    <w:p w:rsidR="0055423B" w:rsidRDefault="00032AC2" w:rsidP="00D54C9E">
      <w:pPr>
        <w:pStyle w:val="a5"/>
        <w:numPr>
          <w:ilvl w:val="0"/>
          <w:numId w:val="25"/>
        </w:numPr>
        <w:tabs>
          <w:tab w:val="left" w:pos="1396"/>
        </w:tabs>
        <w:ind w:right="400" w:firstLine="710"/>
        <w:rPr>
          <w:sz w:val="26"/>
        </w:rPr>
      </w:pPr>
      <w:r>
        <w:rPr>
          <w:sz w:val="26"/>
        </w:rPr>
        <w:t>духовно-нравственное</w:t>
      </w:r>
      <w:r>
        <w:rPr>
          <w:spacing w:val="1"/>
          <w:sz w:val="26"/>
        </w:rPr>
        <w:t xml:space="preserve"> </w:t>
      </w:r>
      <w:r>
        <w:rPr>
          <w:sz w:val="26"/>
        </w:rPr>
        <w:t>развитие</w:t>
      </w:r>
      <w:r>
        <w:rPr>
          <w:spacing w:val="1"/>
          <w:sz w:val="26"/>
        </w:rPr>
        <w:t xml:space="preserve"> </w:t>
      </w:r>
      <w:r>
        <w:rPr>
          <w:sz w:val="26"/>
        </w:rPr>
        <w:t>личности</w:t>
      </w:r>
      <w:r>
        <w:rPr>
          <w:spacing w:val="1"/>
          <w:sz w:val="26"/>
        </w:rPr>
        <w:t xml:space="preserve"> </w:t>
      </w:r>
      <w:r>
        <w:rPr>
          <w:sz w:val="26"/>
        </w:rPr>
        <w:t>–</w:t>
      </w:r>
      <w:r>
        <w:rPr>
          <w:spacing w:val="1"/>
          <w:sz w:val="26"/>
        </w:rPr>
        <w:t xml:space="preserve"> </w:t>
      </w:r>
      <w:r>
        <w:rPr>
          <w:sz w:val="26"/>
        </w:rPr>
        <w:t>осуществляемое</w:t>
      </w:r>
      <w:r>
        <w:rPr>
          <w:spacing w:val="1"/>
          <w:sz w:val="26"/>
        </w:rPr>
        <w:t xml:space="preserve"> </w:t>
      </w:r>
      <w:r>
        <w:rPr>
          <w:sz w:val="26"/>
        </w:rPr>
        <w:t>в</w:t>
      </w:r>
      <w:r>
        <w:rPr>
          <w:spacing w:val="1"/>
          <w:sz w:val="26"/>
        </w:rPr>
        <w:t xml:space="preserve"> </w:t>
      </w:r>
      <w:r>
        <w:rPr>
          <w:sz w:val="26"/>
        </w:rPr>
        <w:t>процессе</w:t>
      </w:r>
      <w:r>
        <w:rPr>
          <w:spacing w:val="1"/>
          <w:sz w:val="26"/>
        </w:rPr>
        <w:t xml:space="preserve"> </w:t>
      </w:r>
      <w:r>
        <w:rPr>
          <w:sz w:val="26"/>
        </w:rPr>
        <w:t>социализации последовательное расширение и укрепление ценностно-смысловой сферы</w:t>
      </w:r>
      <w:r>
        <w:rPr>
          <w:spacing w:val="1"/>
          <w:sz w:val="26"/>
        </w:rPr>
        <w:t xml:space="preserve"> </w:t>
      </w:r>
      <w:r>
        <w:rPr>
          <w:sz w:val="26"/>
        </w:rPr>
        <w:t>личности, формирование способности человека оценивать и сознательно выстраивать на</w:t>
      </w:r>
      <w:r>
        <w:rPr>
          <w:spacing w:val="1"/>
          <w:sz w:val="26"/>
        </w:rPr>
        <w:t xml:space="preserve"> </w:t>
      </w:r>
      <w:r>
        <w:rPr>
          <w:sz w:val="26"/>
        </w:rPr>
        <w:t>основе</w:t>
      </w:r>
      <w:r>
        <w:rPr>
          <w:spacing w:val="1"/>
          <w:sz w:val="26"/>
        </w:rPr>
        <w:t xml:space="preserve"> </w:t>
      </w:r>
      <w:r>
        <w:rPr>
          <w:sz w:val="26"/>
        </w:rPr>
        <w:t>традиционных</w:t>
      </w:r>
      <w:r>
        <w:rPr>
          <w:spacing w:val="1"/>
          <w:sz w:val="26"/>
        </w:rPr>
        <w:t xml:space="preserve"> </w:t>
      </w:r>
      <w:r>
        <w:rPr>
          <w:sz w:val="26"/>
        </w:rPr>
        <w:t>моральных</w:t>
      </w:r>
      <w:r>
        <w:rPr>
          <w:spacing w:val="1"/>
          <w:sz w:val="26"/>
        </w:rPr>
        <w:t xml:space="preserve"> </w:t>
      </w:r>
      <w:r>
        <w:rPr>
          <w:sz w:val="26"/>
        </w:rPr>
        <w:t>норм</w:t>
      </w:r>
      <w:r>
        <w:rPr>
          <w:spacing w:val="1"/>
          <w:sz w:val="26"/>
        </w:rPr>
        <w:t xml:space="preserve"> </w:t>
      </w:r>
      <w:r>
        <w:rPr>
          <w:sz w:val="26"/>
        </w:rPr>
        <w:t>и</w:t>
      </w:r>
      <w:r>
        <w:rPr>
          <w:spacing w:val="1"/>
          <w:sz w:val="26"/>
        </w:rPr>
        <w:t xml:space="preserve"> </w:t>
      </w:r>
      <w:r>
        <w:rPr>
          <w:sz w:val="26"/>
        </w:rPr>
        <w:t>нравственных</w:t>
      </w:r>
      <w:r>
        <w:rPr>
          <w:spacing w:val="1"/>
          <w:sz w:val="26"/>
        </w:rPr>
        <w:t xml:space="preserve"> </w:t>
      </w:r>
      <w:r>
        <w:rPr>
          <w:sz w:val="26"/>
        </w:rPr>
        <w:t>идеалов</w:t>
      </w:r>
      <w:r>
        <w:rPr>
          <w:spacing w:val="1"/>
          <w:sz w:val="26"/>
        </w:rPr>
        <w:t xml:space="preserve"> </w:t>
      </w:r>
      <w:r>
        <w:rPr>
          <w:sz w:val="26"/>
        </w:rPr>
        <w:t>отношения</w:t>
      </w:r>
      <w:r>
        <w:rPr>
          <w:spacing w:val="1"/>
          <w:sz w:val="26"/>
        </w:rPr>
        <w:t xml:space="preserve"> </w:t>
      </w:r>
      <w:r>
        <w:rPr>
          <w:sz w:val="26"/>
        </w:rPr>
        <w:t>к</w:t>
      </w:r>
      <w:r>
        <w:rPr>
          <w:spacing w:val="65"/>
          <w:sz w:val="26"/>
        </w:rPr>
        <w:t xml:space="preserve"> </w:t>
      </w:r>
      <w:r>
        <w:rPr>
          <w:sz w:val="26"/>
        </w:rPr>
        <w:t>себе,</w:t>
      </w:r>
      <w:r>
        <w:rPr>
          <w:spacing w:val="1"/>
          <w:sz w:val="26"/>
        </w:rPr>
        <w:t xml:space="preserve"> </w:t>
      </w:r>
      <w:r>
        <w:rPr>
          <w:sz w:val="26"/>
        </w:rPr>
        <w:t>другим</w:t>
      </w:r>
      <w:r>
        <w:rPr>
          <w:spacing w:val="-1"/>
          <w:sz w:val="26"/>
        </w:rPr>
        <w:t xml:space="preserve"> </w:t>
      </w:r>
      <w:r>
        <w:rPr>
          <w:sz w:val="26"/>
        </w:rPr>
        <w:t>людям,</w:t>
      </w:r>
      <w:r>
        <w:rPr>
          <w:spacing w:val="2"/>
          <w:sz w:val="26"/>
        </w:rPr>
        <w:t xml:space="preserve"> </w:t>
      </w:r>
      <w:r>
        <w:rPr>
          <w:sz w:val="26"/>
        </w:rPr>
        <w:t>обществу,</w:t>
      </w:r>
      <w:r>
        <w:rPr>
          <w:spacing w:val="2"/>
          <w:sz w:val="26"/>
        </w:rPr>
        <w:t xml:space="preserve"> </w:t>
      </w:r>
      <w:r>
        <w:rPr>
          <w:sz w:val="26"/>
        </w:rPr>
        <w:t>государству,</w:t>
      </w:r>
      <w:r>
        <w:rPr>
          <w:spacing w:val="-1"/>
          <w:sz w:val="26"/>
        </w:rPr>
        <w:t xml:space="preserve"> </w:t>
      </w:r>
      <w:r>
        <w:rPr>
          <w:sz w:val="26"/>
        </w:rPr>
        <w:t>Отечеству,</w:t>
      </w:r>
      <w:r>
        <w:rPr>
          <w:spacing w:val="2"/>
          <w:sz w:val="26"/>
        </w:rPr>
        <w:t xml:space="preserve"> </w:t>
      </w:r>
      <w:r>
        <w:rPr>
          <w:sz w:val="26"/>
        </w:rPr>
        <w:t>миру</w:t>
      </w:r>
      <w:r>
        <w:rPr>
          <w:spacing w:val="-4"/>
          <w:sz w:val="26"/>
        </w:rPr>
        <w:t xml:space="preserve"> </w:t>
      </w:r>
      <w:r>
        <w:rPr>
          <w:sz w:val="26"/>
        </w:rPr>
        <w:t>в</w:t>
      </w:r>
      <w:r>
        <w:rPr>
          <w:spacing w:val="3"/>
          <w:sz w:val="26"/>
        </w:rPr>
        <w:t xml:space="preserve"> </w:t>
      </w:r>
      <w:r>
        <w:rPr>
          <w:sz w:val="26"/>
        </w:rPr>
        <w:t>целом;</w:t>
      </w:r>
    </w:p>
    <w:p w:rsidR="0055423B" w:rsidRDefault="00032AC2" w:rsidP="00D54C9E">
      <w:pPr>
        <w:pStyle w:val="a5"/>
        <w:numPr>
          <w:ilvl w:val="0"/>
          <w:numId w:val="25"/>
        </w:numPr>
        <w:tabs>
          <w:tab w:val="left" w:pos="1242"/>
        </w:tabs>
        <w:spacing w:before="3"/>
        <w:ind w:right="406" w:firstLine="710"/>
        <w:rPr>
          <w:sz w:val="26"/>
        </w:rPr>
      </w:pPr>
      <w:r>
        <w:rPr>
          <w:sz w:val="26"/>
        </w:rPr>
        <w:lastRenderedPageBreak/>
        <w:t>духовно-нравственное воспитание личности гражданина России – педагогически</w:t>
      </w:r>
      <w:r>
        <w:rPr>
          <w:spacing w:val="1"/>
          <w:sz w:val="26"/>
        </w:rPr>
        <w:t xml:space="preserve"> </w:t>
      </w:r>
      <w:r>
        <w:rPr>
          <w:sz w:val="26"/>
        </w:rPr>
        <w:t>организованный процесс усвоения и принятия воспитанниками базовых национальных</w:t>
      </w:r>
      <w:r>
        <w:rPr>
          <w:spacing w:val="1"/>
          <w:sz w:val="26"/>
        </w:rPr>
        <w:t xml:space="preserve"> </w:t>
      </w:r>
      <w:r>
        <w:rPr>
          <w:sz w:val="26"/>
        </w:rPr>
        <w:t>ценностей, имеющих</w:t>
      </w:r>
      <w:r>
        <w:rPr>
          <w:spacing w:val="1"/>
          <w:sz w:val="26"/>
        </w:rPr>
        <w:t xml:space="preserve"> </w:t>
      </w:r>
      <w:r>
        <w:rPr>
          <w:sz w:val="26"/>
        </w:rPr>
        <w:t>иерархическую структуру</w:t>
      </w:r>
      <w:r>
        <w:rPr>
          <w:spacing w:val="1"/>
          <w:sz w:val="26"/>
        </w:rPr>
        <w:t xml:space="preserve"> </w:t>
      </w:r>
      <w:r>
        <w:rPr>
          <w:sz w:val="26"/>
        </w:rPr>
        <w:t>и сложную</w:t>
      </w:r>
      <w:r>
        <w:rPr>
          <w:spacing w:val="1"/>
          <w:sz w:val="26"/>
        </w:rPr>
        <w:t xml:space="preserve"> </w:t>
      </w:r>
      <w:r>
        <w:rPr>
          <w:sz w:val="26"/>
        </w:rPr>
        <w:t>организацию.</w:t>
      </w:r>
      <w:r>
        <w:rPr>
          <w:spacing w:val="1"/>
          <w:sz w:val="26"/>
        </w:rPr>
        <w:t xml:space="preserve"> </w:t>
      </w:r>
      <w:r>
        <w:rPr>
          <w:sz w:val="26"/>
        </w:rPr>
        <w:t>Носителями</w:t>
      </w:r>
      <w:r>
        <w:rPr>
          <w:spacing w:val="1"/>
          <w:sz w:val="26"/>
        </w:rPr>
        <w:t xml:space="preserve"> </w:t>
      </w:r>
      <w:r>
        <w:rPr>
          <w:sz w:val="26"/>
        </w:rPr>
        <w:t>этих</w:t>
      </w:r>
      <w:r>
        <w:rPr>
          <w:spacing w:val="1"/>
          <w:sz w:val="26"/>
        </w:rPr>
        <w:t xml:space="preserve"> </w:t>
      </w:r>
      <w:r>
        <w:rPr>
          <w:sz w:val="26"/>
        </w:rPr>
        <w:t>ценностей</w:t>
      </w:r>
      <w:r>
        <w:rPr>
          <w:spacing w:val="1"/>
          <w:sz w:val="26"/>
        </w:rPr>
        <w:t xml:space="preserve"> </w:t>
      </w:r>
      <w:r>
        <w:rPr>
          <w:sz w:val="26"/>
        </w:rPr>
        <w:t>являются</w:t>
      </w:r>
      <w:r>
        <w:rPr>
          <w:spacing w:val="1"/>
          <w:sz w:val="26"/>
        </w:rPr>
        <w:t xml:space="preserve"> </w:t>
      </w:r>
      <w:r>
        <w:rPr>
          <w:sz w:val="26"/>
        </w:rPr>
        <w:t>многонациональный</w:t>
      </w:r>
      <w:r>
        <w:rPr>
          <w:spacing w:val="1"/>
          <w:sz w:val="26"/>
        </w:rPr>
        <w:t xml:space="preserve"> </w:t>
      </w:r>
      <w:r>
        <w:rPr>
          <w:sz w:val="26"/>
        </w:rPr>
        <w:t>народ</w:t>
      </w:r>
      <w:r>
        <w:rPr>
          <w:spacing w:val="66"/>
          <w:sz w:val="26"/>
        </w:rPr>
        <w:t xml:space="preserve"> </w:t>
      </w:r>
      <w:r>
        <w:rPr>
          <w:sz w:val="26"/>
        </w:rPr>
        <w:t>Российской</w:t>
      </w:r>
      <w:r>
        <w:rPr>
          <w:spacing w:val="66"/>
          <w:sz w:val="26"/>
        </w:rPr>
        <w:t xml:space="preserve"> </w:t>
      </w:r>
      <w:r>
        <w:rPr>
          <w:sz w:val="26"/>
        </w:rPr>
        <w:t>Федерации,</w:t>
      </w:r>
      <w:r>
        <w:rPr>
          <w:spacing w:val="1"/>
          <w:sz w:val="26"/>
        </w:rPr>
        <w:t xml:space="preserve"> </w:t>
      </w:r>
      <w:r>
        <w:rPr>
          <w:sz w:val="26"/>
        </w:rPr>
        <w:t>государство,</w:t>
      </w:r>
      <w:r>
        <w:rPr>
          <w:spacing w:val="2"/>
          <w:sz w:val="26"/>
        </w:rPr>
        <w:t xml:space="preserve"> </w:t>
      </w:r>
      <w:r>
        <w:rPr>
          <w:sz w:val="26"/>
        </w:rPr>
        <w:t>семья,</w:t>
      </w:r>
      <w:r>
        <w:rPr>
          <w:spacing w:val="4"/>
          <w:sz w:val="26"/>
        </w:rPr>
        <w:t xml:space="preserve"> </w:t>
      </w:r>
      <w:r>
        <w:rPr>
          <w:sz w:val="26"/>
        </w:rPr>
        <w:t>культурно-территориальные</w:t>
      </w:r>
      <w:r>
        <w:rPr>
          <w:spacing w:val="1"/>
          <w:sz w:val="26"/>
        </w:rPr>
        <w:t xml:space="preserve"> </w:t>
      </w:r>
      <w:r>
        <w:rPr>
          <w:sz w:val="26"/>
        </w:rPr>
        <w:t>сообщества.</w:t>
      </w:r>
    </w:p>
    <w:p w:rsidR="0055423B" w:rsidRDefault="00032AC2">
      <w:pPr>
        <w:pStyle w:val="a0"/>
        <w:spacing w:before="67"/>
        <w:ind w:left="1063" w:firstLine="0"/>
      </w:pPr>
      <w:r>
        <w:t>в)</w:t>
      </w:r>
      <w:r>
        <w:rPr>
          <w:spacing w:val="-3"/>
        </w:rPr>
        <w:t xml:space="preserve"> </w:t>
      </w:r>
      <w:r>
        <w:t>Общности</w:t>
      </w:r>
      <w:r>
        <w:rPr>
          <w:spacing w:val="-3"/>
        </w:rPr>
        <w:t xml:space="preserve"> </w:t>
      </w:r>
      <w:r>
        <w:t>образовательной</w:t>
      </w:r>
      <w:r>
        <w:rPr>
          <w:spacing w:val="-3"/>
        </w:rPr>
        <w:t xml:space="preserve"> </w:t>
      </w:r>
      <w:r>
        <w:t>организации</w:t>
      </w:r>
    </w:p>
    <w:p w:rsidR="0055423B" w:rsidRDefault="00032AC2">
      <w:pPr>
        <w:pStyle w:val="a0"/>
        <w:spacing w:before="3"/>
        <w:ind w:right="412"/>
      </w:pPr>
      <w:r>
        <w:t>Общность</w:t>
      </w:r>
      <w:r>
        <w:rPr>
          <w:spacing w:val="1"/>
        </w:rPr>
        <w:t xml:space="preserve"> </w:t>
      </w:r>
      <w:r>
        <w:t>характеризуется</w:t>
      </w:r>
      <w:r>
        <w:rPr>
          <w:spacing w:val="1"/>
        </w:rPr>
        <w:t xml:space="preserve"> </w:t>
      </w:r>
      <w:r>
        <w:t>системой</w:t>
      </w:r>
      <w:r>
        <w:rPr>
          <w:spacing w:val="1"/>
        </w:rPr>
        <w:t xml:space="preserve"> </w:t>
      </w:r>
      <w:r>
        <w:t>связей</w:t>
      </w:r>
      <w:r>
        <w:rPr>
          <w:spacing w:val="1"/>
        </w:rPr>
        <w:t xml:space="preserve"> </w:t>
      </w:r>
      <w:r>
        <w:t>и</w:t>
      </w:r>
      <w:r>
        <w:rPr>
          <w:spacing w:val="1"/>
        </w:rPr>
        <w:t xml:space="preserve"> </w:t>
      </w:r>
      <w:r>
        <w:t>отношений</w:t>
      </w:r>
      <w:r>
        <w:rPr>
          <w:spacing w:val="1"/>
        </w:rPr>
        <w:t xml:space="preserve"> </w:t>
      </w:r>
      <w:r>
        <w:t>между</w:t>
      </w:r>
      <w:r>
        <w:rPr>
          <w:spacing w:val="1"/>
        </w:rPr>
        <w:t xml:space="preserve"> </w:t>
      </w:r>
      <w:r>
        <w:t>людьми,</w:t>
      </w:r>
      <w:r>
        <w:rPr>
          <w:spacing w:val="1"/>
        </w:rPr>
        <w:t xml:space="preserve"> </w:t>
      </w:r>
      <w:r>
        <w:t>основанной</w:t>
      </w:r>
      <w:r>
        <w:rPr>
          <w:spacing w:val="1"/>
        </w:rPr>
        <w:t xml:space="preserve"> </w:t>
      </w:r>
      <w:r>
        <w:t>на</w:t>
      </w:r>
      <w:r>
        <w:rPr>
          <w:spacing w:val="1"/>
        </w:rPr>
        <w:t xml:space="preserve"> </w:t>
      </w:r>
      <w:r>
        <w:t>разделяемых</w:t>
      </w:r>
      <w:r>
        <w:rPr>
          <w:spacing w:val="1"/>
        </w:rPr>
        <w:t xml:space="preserve"> </w:t>
      </w:r>
      <w:r>
        <w:t>всеми</w:t>
      </w:r>
      <w:r>
        <w:rPr>
          <w:spacing w:val="1"/>
        </w:rPr>
        <w:t xml:space="preserve"> </w:t>
      </w:r>
      <w:r>
        <w:t>её</w:t>
      </w:r>
      <w:r>
        <w:rPr>
          <w:spacing w:val="1"/>
        </w:rPr>
        <w:t xml:space="preserve"> </w:t>
      </w:r>
      <w:r>
        <w:t>участниками</w:t>
      </w:r>
      <w:r>
        <w:rPr>
          <w:spacing w:val="1"/>
        </w:rPr>
        <w:t xml:space="preserve"> </w:t>
      </w:r>
      <w:r>
        <w:t>ценностных</w:t>
      </w:r>
      <w:r>
        <w:rPr>
          <w:spacing w:val="1"/>
        </w:rPr>
        <w:t xml:space="preserve"> </w:t>
      </w:r>
      <w:r>
        <w:t>основаниях,</w:t>
      </w:r>
      <w:r>
        <w:rPr>
          <w:spacing w:val="1"/>
        </w:rPr>
        <w:t xml:space="preserve"> </w:t>
      </w:r>
      <w:r>
        <w:t>определяющих</w:t>
      </w:r>
      <w:r>
        <w:rPr>
          <w:spacing w:val="1"/>
        </w:rPr>
        <w:t xml:space="preserve"> </w:t>
      </w:r>
      <w:r>
        <w:t>цели</w:t>
      </w:r>
      <w:r>
        <w:rPr>
          <w:spacing w:val="2"/>
        </w:rPr>
        <w:t xml:space="preserve"> </w:t>
      </w:r>
      <w:r>
        <w:t>совместной</w:t>
      </w:r>
      <w:r>
        <w:rPr>
          <w:spacing w:val="1"/>
        </w:rPr>
        <w:t xml:space="preserve"> </w:t>
      </w:r>
      <w:r>
        <w:t>деятельности.</w:t>
      </w:r>
    </w:p>
    <w:p w:rsidR="0055423B" w:rsidRDefault="00032AC2">
      <w:pPr>
        <w:pStyle w:val="a0"/>
        <w:ind w:right="408"/>
      </w:pPr>
      <w:r>
        <w:t>Профессиональная общность – это устойчивая система связей и отношений между</w:t>
      </w:r>
      <w:r>
        <w:rPr>
          <w:spacing w:val="1"/>
        </w:rPr>
        <w:t xml:space="preserve"> </w:t>
      </w:r>
      <w:r>
        <w:t>людьми, единство целей и задач воспитания, реализуемое всеми сотрудниками МБДОУ.</w:t>
      </w:r>
      <w:r>
        <w:rPr>
          <w:spacing w:val="1"/>
        </w:rPr>
        <w:t xml:space="preserve"> </w:t>
      </w:r>
      <w:r>
        <w:t>Сами</w:t>
      </w:r>
      <w:r>
        <w:rPr>
          <w:spacing w:val="1"/>
        </w:rPr>
        <w:t xml:space="preserve"> </w:t>
      </w:r>
      <w:r>
        <w:t>участники</w:t>
      </w:r>
      <w:r>
        <w:rPr>
          <w:spacing w:val="1"/>
        </w:rPr>
        <w:t xml:space="preserve"> </w:t>
      </w:r>
      <w:r>
        <w:t>общности</w:t>
      </w:r>
      <w:r>
        <w:rPr>
          <w:spacing w:val="1"/>
        </w:rPr>
        <w:t xml:space="preserve"> </w:t>
      </w:r>
      <w:r>
        <w:t>разделяют</w:t>
      </w:r>
      <w:r>
        <w:rPr>
          <w:spacing w:val="1"/>
        </w:rPr>
        <w:t xml:space="preserve"> </w:t>
      </w:r>
      <w:r>
        <w:t>те</w:t>
      </w:r>
      <w:r>
        <w:rPr>
          <w:spacing w:val="1"/>
        </w:rPr>
        <w:t xml:space="preserve"> </w:t>
      </w:r>
      <w:r>
        <w:t>ценности,</w:t>
      </w:r>
      <w:r>
        <w:rPr>
          <w:spacing w:val="1"/>
        </w:rPr>
        <w:t xml:space="preserve"> </w:t>
      </w:r>
      <w:r>
        <w:t>которые</w:t>
      </w:r>
      <w:r>
        <w:rPr>
          <w:spacing w:val="1"/>
        </w:rPr>
        <w:t xml:space="preserve"> </w:t>
      </w:r>
      <w:r>
        <w:t>заложены</w:t>
      </w:r>
      <w:r>
        <w:rPr>
          <w:spacing w:val="1"/>
        </w:rPr>
        <w:t xml:space="preserve"> </w:t>
      </w:r>
      <w:r>
        <w:t>в</w:t>
      </w:r>
      <w:r>
        <w:rPr>
          <w:spacing w:val="1"/>
        </w:rPr>
        <w:t xml:space="preserve"> </w:t>
      </w:r>
      <w:r>
        <w:t>основу</w:t>
      </w:r>
      <w:r>
        <w:rPr>
          <w:spacing w:val="1"/>
        </w:rPr>
        <w:t xml:space="preserve"> </w:t>
      </w:r>
      <w:r>
        <w:t>Программы. Основой эффективности такой общности является рефлексия собственной</w:t>
      </w:r>
      <w:r>
        <w:rPr>
          <w:spacing w:val="1"/>
        </w:rPr>
        <w:t xml:space="preserve"> </w:t>
      </w:r>
      <w:r>
        <w:t>профессиональной</w:t>
      </w:r>
      <w:r>
        <w:rPr>
          <w:spacing w:val="1"/>
        </w:rPr>
        <w:t xml:space="preserve"> </w:t>
      </w:r>
      <w:r>
        <w:t>деятельности.</w:t>
      </w:r>
    </w:p>
    <w:p w:rsidR="0055423B" w:rsidRDefault="00032AC2">
      <w:pPr>
        <w:pStyle w:val="a0"/>
        <w:spacing w:line="299" w:lineRule="exact"/>
        <w:ind w:left="1063" w:firstLine="0"/>
      </w:pPr>
      <w:r>
        <w:t>Воспитатель,</w:t>
      </w:r>
      <w:r>
        <w:rPr>
          <w:spacing w:val="-6"/>
        </w:rPr>
        <w:t xml:space="preserve"> </w:t>
      </w:r>
      <w:r>
        <w:t>а</w:t>
      </w:r>
      <w:r>
        <w:rPr>
          <w:spacing w:val="-3"/>
        </w:rPr>
        <w:t xml:space="preserve"> </w:t>
      </w:r>
      <w:r>
        <w:t>также</w:t>
      </w:r>
      <w:r>
        <w:rPr>
          <w:spacing w:val="-3"/>
        </w:rPr>
        <w:t xml:space="preserve"> </w:t>
      </w:r>
      <w:r>
        <w:t>другие</w:t>
      </w:r>
      <w:r>
        <w:rPr>
          <w:spacing w:val="-4"/>
        </w:rPr>
        <w:t xml:space="preserve"> </w:t>
      </w:r>
      <w:r>
        <w:t>сотрудники</w:t>
      </w:r>
      <w:r>
        <w:rPr>
          <w:spacing w:val="-2"/>
        </w:rPr>
        <w:t xml:space="preserve"> </w:t>
      </w:r>
      <w:r>
        <w:t>должны:</w:t>
      </w:r>
    </w:p>
    <w:p w:rsidR="0055423B" w:rsidRDefault="00032AC2" w:rsidP="00D54C9E">
      <w:pPr>
        <w:pStyle w:val="a5"/>
        <w:numPr>
          <w:ilvl w:val="1"/>
          <w:numId w:val="25"/>
        </w:numPr>
        <w:tabs>
          <w:tab w:val="left" w:pos="1770"/>
        </w:tabs>
        <w:spacing w:before="2" w:line="237" w:lineRule="auto"/>
        <w:ind w:right="410" w:hanging="360"/>
        <w:rPr>
          <w:sz w:val="26"/>
        </w:rPr>
      </w:pPr>
      <w:r>
        <w:rPr>
          <w:sz w:val="26"/>
        </w:rPr>
        <w:t>быть</w:t>
      </w:r>
      <w:r>
        <w:rPr>
          <w:spacing w:val="1"/>
          <w:sz w:val="26"/>
        </w:rPr>
        <w:t xml:space="preserve"> </w:t>
      </w:r>
      <w:r>
        <w:rPr>
          <w:sz w:val="26"/>
        </w:rPr>
        <w:t>примером</w:t>
      </w:r>
      <w:r>
        <w:rPr>
          <w:spacing w:val="1"/>
          <w:sz w:val="26"/>
        </w:rPr>
        <w:t xml:space="preserve"> </w:t>
      </w:r>
      <w:r>
        <w:rPr>
          <w:sz w:val="26"/>
        </w:rPr>
        <w:t>в</w:t>
      </w:r>
      <w:r>
        <w:rPr>
          <w:spacing w:val="1"/>
          <w:sz w:val="26"/>
        </w:rPr>
        <w:t xml:space="preserve"> </w:t>
      </w:r>
      <w:r>
        <w:rPr>
          <w:sz w:val="26"/>
        </w:rPr>
        <w:t>формировании</w:t>
      </w:r>
      <w:r>
        <w:rPr>
          <w:spacing w:val="1"/>
          <w:sz w:val="26"/>
        </w:rPr>
        <w:t xml:space="preserve"> </w:t>
      </w:r>
      <w:r>
        <w:rPr>
          <w:sz w:val="26"/>
        </w:rPr>
        <w:t>полноценных</w:t>
      </w:r>
      <w:r>
        <w:rPr>
          <w:spacing w:val="1"/>
          <w:sz w:val="26"/>
        </w:rPr>
        <w:t xml:space="preserve"> </w:t>
      </w:r>
      <w:r>
        <w:rPr>
          <w:sz w:val="26"/>
        </w:rPr>
        <w:t>и</w:t>
      </w:r>
      <w:r>
        <w:rPr>
          <w:spacing w:val="1"/>
          <w:sz w:val="26"/>
        </w:rPr>
        <w:t xml:space="preserve"> </w:t>
      </w:r>
      <w:r>
        <w:rPr>
          <w:sz w:val="26"/>
        </w:rPr>
        <w:t>сформированных</w:t>
      </w:r>
      <w:r>
        <w:rPr>
          <w:spacing w:val="1"/>
          <w:sz w:val="26"/>
        </w:rPr>
        <w:t xml:space="preserve"> </w:t>
      </w:r>
      <w:r>
        <w:rPr>
          <w:sz w:val="26"/>
        </w:rPr>
        <w:t>ценностных ориентиров,</w:t>
      </w:r>
      <w:r>
        <w:rPr>
          <w:spacing w:val="-2"/>
          <w:sz w:val="26"/>
        </w:rPr>
        <w:t xml:space="preserve"> </w:t>
      </w:r>
      <w:r>
        <w:rPr>
          <w:sz w:val="26"/>
        </w:rPr>
        <w:t>норм</w:t>
      </w:r>
      <w:r>
        <w:rPr>
          <w:spacing w:val="1"/>
          <w:sz w:val="26"/>
        </w:rPr>
        <w:t xml:space="preserve"> </w:t>
      </w:r>
      <w:r>
        <w:rPr>
          <w:sz w:val="26"/>
        </w:rPr>
        <w:t>общения</w:t>
      </w:r>
      <w:r>
        <w:rPr>
          <w:spacing w:val="1"/>
          <w:sz w:val="26"/>
        </w:rPr>
        <w:t xml:space="preserve"> </w:t>
      </w:r>
      <w:r>
        <w:rPr>
          <w:sz w:val="26"/>
        </w:rPr>
        <w:t>и</w:t>
      </w:r>
      <w:r>
        <w:rPr>
          <w:spacing w:val="1"/>
          <w:sz w:val="26"/>
        </w:rPr>
        <w:t xml:space="preserve"> </w:t>
      </w:r>
      <w:r>
        <w:rPr>
          <w:sz w:val="26"/>
        </w:rPr>
        <w:t>поведения;</w:t>
      </w:r>
    </w:p>
    <w:p w:rsidR="0055423B" w:rsidRDefault="00032AC2" w:rsidP="00D54C9E">
      <w:pPr>
        <w:pStyle w:val="a5"/>
        <w:numPr>
          <w:ilvl w:val="1"/>
          <w:numId w:val="25"/>
        </w:numPr>
        <w:tabs>
          <w:tab w:val="left" w:pos="1770"/>
        </w:tabs>
        <w:spacing w:before="8" w:line="237" w:lineRule="auto"/>
        <w:ind w:right="416" w:hanging="360"/>
        <w:rPr>
          <w:sz w:val="26"/>
        </w:rPr>
      </w:pPr>
      <w:r>
        <w:rPr>
          <w:sz w:val="26"/>
        </w:rPr>
        <w:t>мотивировать</w:t>
      </w:r>
      <w:r>
        <w:rPr>
          <w:spacing w:val="1"/>
          <w:sz w:val="26"/>
        </w:rPr>
        <w:t xml:space="preserve"> </w:t>
      </w:r>
      <w:r>
        <w:rPr>
          <w:sz w:val="26"/>
        </w:rPr>
        <w:t>детей</w:t>
      </w:r>
      <w:r>
        <w:rPr>
          <w:spacing w:val="1"/>
          <w:sz w:val="26"/>
        </w:rPr>
        <w:t xml:space="preserve"> </w:t>
      </w:r>
      <w:r>
        <w:rPr>
          <w:sz w:val="26"/>
        </w:rPr>
        <w:t>к</w:t>
      </w:r>
      <w:r>
        <w:rPr>
          <w:spacing w:val="1"/>
          <w:sz w:val="26"/>
        </w:rPr>
        <w:t xml:space="preserve"> </w:t>
      </w:r>
      <w:r>
        <w:rPr>
          <w:sz w:val="26"/>
        </w:rPr>
        <w:t>общению</w:t>
      </w:r>
      <w:r>
        <w:rPr>
          <w:spacing w:val="1"/>
          <w:sz w:val="26"/>
        </w:rPr>
        <w:t xml:space="preserve"> </w:t>
      </w:r>
      <w:r>
        <w:rPr>
          <w:sz w:val="26"/>
        </w:rPr>
        <w:t>друг</w:t>
      </w:r>
      <w:r>
        <w:rPr>
          <w:spacing w:val="1"/>
          <w:sz w:val="26"/>
        </w:rPr>
        <w:t xml:space="preserve"> </w:t>
      </w:r>
      <w:r>
        <w:rPr>
          <w:sz w:val="26"/>
        </w:rPr>
        <w:t>с</w:t>
      </w:r>
      <w:r>
        <w:rPr>
          <w:spacing w:val="1"/>
          <w:sz w:val="26"/>
        </w:rPr>
        <w:t xml:space="preserve"> </w:t>
      </w:r>
      <w:r>
        <w:rPr>
          <w:sz w:val="26"/>
        </w:rPr>
        <w:t>другом,</w:t>
      </w:r>
      <w:r>
        <w:rPr>
          <w:spacing w:val="1"/>
          <w:sz w:val="26"/>
        </w:rPr>
        <w:t xml:space="preserve"> </w:t>
      </w:r>
      <w:r>
        <w:rPr>
          <w:sz w:val="26"/>
        </w:rPr>
        <w:t>поощрять</w:t>
      </w:r>
      <w:r>
        <w:rPr>
          <w:spacing w:val="1"/>
          <w:sz w:val="26"/>
        </w:rPr>
        <w:t xml:space="preserve"> </w:t>
      </w:r>
      <w:r>
        <w:rPr>
          <w:sz w:val="26"/>
        </w:rPr>
        <w:t>даже</w:t>
      </w:r>
      <w:r>
        <w:rPr>
          <w:spacing w:val="1"/>
          <w:sz w:val="26"/>
        </w:rPr>
        <w:t xml:space="preserve"> </w:t>
      </w:r>
      <w:r>
        <w:rPr>
          <w:sz w:val="26"/>
        </w:rPr>
        <w:t>самые</w:t>
      </w:r>
      <w:r>
        <w:rPr>
          <w:spacing w:val="1"/>
          <w:sz w:val="26"/>
        </w:rPr>
        <w:t xml:space="preserve"> </w:t>
      </w:r>
      <w:r>
        <w:rPr>
          <w:sz w:val="26"/>
        </w:rPr>
        <w:t>незначительные</w:t>
      </w:r>
      <w:r>
        <w:rPr>
          <w:spacing w:val="1"/>
          <w:sz w:val="26"/>
        </w:rPr>
        <w:t xml:space="preserve"> </w:t>
      </w:r>
      <w:r>
        <w:rPr>
          <w:sz w:val="26"/>
        </w:rPr>
        <w:t>стремления</w:t>
      </w:r>
      <w:r>
        <w:rPr>
          <w:spacing w:val="2"/>
          <w:sz w:val="26"/>
        </w:rPr>
        <w:t xml:space="preserve"> </w:t>
      </w:r>
      <w:r>
        <w:rPr>
          <w:sz w:val="26"/>
        </w:rPr>
        <w:t>к</w:t>
      </w:r>
      <w:r>
        <w:rPr>
          <w:spacing w:val="-1"/>
          <w:sz w:val="26"/>
        </w:rPr>
        <w:t xml:space="preserve"> </w:t>
      </w:r>
      <w:r>
        <w:rPr>
          <w:sz w:val="26"/>
        </w:rPr>
        <w:t>общению</w:t>
      </w:r>
      <w:r>
        <w:rPr>
          <w:spacing w:val="-1"/>
          <w:sz w:val="26"/>
        </w:rPr>
        <w:t xml:space="preserve"> </w:t>
      </w:r>
      <w:r>
        <w:rPr>
          <w:sz w:val="26"/>
        </w:rPr>
        <w:t>и</w:t>
      </w:r>
      <w:r>
        <w:rPr>
          <w:spacing w:val="1"/>
          <w:sz w:val="26"/>
        </w:rPr>
        <w:t xml:space="preserve"> </w:t>
      </w:r>
      <w:r>
        <w:rPr>
          <w:sz w:val="26"/>
        </w:rPr>
        <w:t>взаимодействию;</w:t>
      </w:r>
    </w:p>
    <w:p w:rsidR="0055423B" w:rsidRDefault="00032AC2" w:rsidP="00D54C9E">
      <w:pPr>
        <w:pStyle w:val="a5"/>
        <w:numPr>
          <w:ilvl w:val="1"/>
          <w:numId w:val="25"/>
        </w:numPr>
        <w:tabs>
          <w:tab w:val="left" w:pos="1770"/>
        </w:tabs>
        <w:ind w:right="410" w:hanging="360"/>
        <w:rPr>
          <w:sz w:val="26"/>
        </w:rPr>
      </w:pPr>
      <w:r>
        <w:rPr>
          <w:sz w:val="26"/>
        </w:rPr>
        <w:t>поощрять</w:t>
      </w:r>
      <w:r>
        <w:rPr>
          <w:spacing w:val="1"/>
          <w:sz w:val="26"/>
        </w:rPr>
        <w:t xml:space="preserve"> </w:t>
      </w:r>
      <w:r>
        <w:rPr>
          <w:sz w:val="26"/>
        </w:rPr>
        <w:t>детскую</w:t>
      </w:r>
      <w:r>
        <w:rPr>
          <w:spacing w:val="1"/>
          <w:sz w:val="26"/>
        </w:rPr>
        <w:t xml:space="preserve"> </w:t>
      </w:r>
      <w:r>
        <w:rPr>
          <w:sz w:val="26"/>
        </w:rPr>
        <w:t>дружбу,</w:t>
      </w:r>
      <w:r>
        <w:rPr>
          <w:spacing w:val="1"/>
          <w:sz w:val="26"/>
        </w:rPr>
        <w:t xml:space="preserve"> </w:t>
      </w:r>
      <w:r>
        <w:rPr>
          <w:sz w:val="26"/>
        </w:rPr>
        <w:t>стараться,</w:t>
      </w:r>
      <w:r>
        <w:rPr>
          <w:spacing w:val="1"/>
          <w:sz w:val="26"/>
        </w:rPr>
        <w:t xml:space="preserve"> </w:t>
      </w:r>
      <w:r>
        <w:rPr>
          <w:sz w:val="26"/>
        </w:rPr>
        <w:t>чтобы</w:t>
      </w:r>
      <w:r>
        <w:rPr>
          <w:spacing w:val="1"/>
          <w:sz w:val="26"/>
        </w:rPr>
        <w:t xml:space="preserve"> </w:t>
      </w:r>
      <w:r>
        <w:rPr>
          <w:sz w:val="26"/>
        </w:rPr>
        <w:t>дружба</w:t>
      </w:r>
      <w:r>
        <w:rPr>
          <w:spacing w:val="1"/>
          <w:sz w:val="26"/>
        </w:rPr>
        <w:t xml:space="preserve"> </w:t>
      </w:r>
      <w:r>
        <w:rPr>
          <w:sz w:val="26"/>
        </w:rPr>
        <w:t>между</w:t>
      </w:r>
      <w:r>
        <w:rPr>
          <w:spacing w:val="1"/>
          <w:sz w:val="26"/>
        </w:rPr>
        <w:t xml:space="preserve"> </w:t>
      </w:r>
      <w:r>
        <w:rPr>
          <w:sz w:val="26"/>
        </w:rPr>
        <w:t>отдельными</w:t>
      </w:r>
      <w:r>
        <w:rPr>
          <w:spacing w:val="1"/>
          <w:sz w:val="26"/>
        </w:rPr>
        <w:t xml:space="preserve"> </w:t>
      </w:r>
      <w:r>
        <w:rPr>
          <w:sz w:val="26"/>
        </w:rPr>
        <w:t>детьми</w:t>
      </w:r>
      <w:r>
        <w:rPr>
          <w:spacing w:val="1"/>
          <w:sz w:val="26"/>
        </w:rPr>
        <w:t xml:space="preserve"> </w:t>
      </w:r>
      <w:r>
        <w:rPr>
          <w:sz w:val="26"/>
        </w:rPr>
        <w:t>внутри</w:t>
      </w:r>
      <w:r>
        <w:rPr>
          <w:spacing w:val="1"/>
          <w:sz w:val="26"/>
        </w:rPr>
        <w:t xml:space="preserve"> </w:t>
      </w:r>
      <w:r>
        <w:rPr>
          <w:sz w:val="26"/>
        </w:rPr>
        <w:t>группы</w:t>
      </w:r>
      <w:r>
        <w:rPr>
          <w:spacing w:val="1"/>
          <w:sz w:val="26"/>
        </w:rPr>
        <w:t xml:space="preserve"> </w:t>
      </w:r>
      <w:r>
        <w:rPr>
          <w:sz w:val="26"/>
        </w:rPr>
        <w:t>сверстников</w:t>
      </w:r>
      <w:r>
        <w:rPr>
          <w:spacing w:val="1"/>
          <w:sz w:val="26"/>
        </w:rPr>
        <w:t xml:space="preserve"> </w:t>
      </w:r>
      <w:r>
        <w:rPr>
          <w:sz w:val="26"/>
        </w:rPr>
        <w:t>принимала</w:t>
      </w:r>
      <w:r>
        <w:rPr>
          <w:spacing w:val="1"/>
          <w:sz w:val="26"/>
        </w:rPr>
        <w:t xml:space="preserve"> </w:t>
      </w:r>
      <w:r>
        <w:rPr>
          <w:sz w:val="26"/>
        </w:rPr>
        <w:t>общественную</w:t>
      </w:r>
      <w:r>
        <w:rPr>
          <w:spacing w:val="1"/>
          <w:sz w:val="26"/>
        </w:rPr>
        <w:t xml:space="preserve"> </w:t>
      </w:r>
      <w:r>
        <w:rPr>
          <w:sz w:val="26"/>
        </w:rPr>
        <w:t>направленность;</w:t>
      </w:r>
    </w:p>
    <w:p w:rsidR="0055423B" w:rsidRDefault="00032AC2" w:rsidP="00D54C9E">
      <w:pPr>
        <w:pStyle w:val="a5"/>
        <w:numPr>
          <w:ilvl w:val="1"/>
          <w:numId w:val="25"/>
        </w:numPr>
        <w:tabs>
          <w:tab w:val="left" w:pos="1770"/>
        </w:tabs>
        <w:spacing w:before="4" w:line="237" w:lineRule="auto"/>
        <w:ind w:right="420" w:hanging="360"/>
        <w:rPr>
          <w:sz w:val="26"/>
        </w:rPr>
      </w:pPr>
      <w:r>
        <w:rPr>
          <w:sz w:val="26"/>
        </w:rPr>
        <w:t>заботиться о том, чтобы дети непрерывно приобретали опыт общения на</w:t>
      </w:r>
      <w:r>
        <w:rPr>
          <w:spacing w:val="1"/>
          <w:sz w:val="26"/>
        </w:rPr>
        <w:t xml:space="preserve"> </w:t>
      </w:r>
      <w:r>
        <w:rPr>
          <w:sz w:val="26"/>
        </w:rPr>
        <w:t>основе</w:t>
      </w:r>
      <w:r>
        <w:rPr>
          <w:spacing w:val="1"/>
          <w:sz w:val="26"/>
        </w:rPr>
        <w:t xml:space="preserve"> </w:t>
      </w:r>
      <w:r>
        <w:rPr>
          <w:sz w:val="26"/>
        </w:rPr>
        <w:t>чувства</w:t>
      </w:r>
      <w:r>
        <w:rPr>
          <w:spacing w:val="2"/>
          <w:sz w:val="26"/>
        </w:rPr>
        <w:t xml:space="preserve"> </w:t>
      </w:r>
      <w:r>
        <w:rPr>
          <w:sz w:val="26"/>
        </w:rPr>
        <w:t>доброжелательности;</w:t>
      </w:r>
    </w:p>
    <w:p w:rsidR="0055423B" w:rsidRDefault="00032AC2" w:rsidP="00D54C9E">
      <w:pPr>
        <w:pStyle w:val="a5"/>
        <w:numPr>
          <w:ilvl w:val="1"/>
          <w:numId w:val="25"/>
        </w:numPr>
        <w:tabs>
          <w:tab w:val="left" w:pos="1770"/>
        </w:tabs>
        <w:ind w:right="405" w:hanging="360"/>
        <w:rPr>
          <w:sz w:val="26"/>
        </w:rPr>
      </w:pPr>
      <w:r>
        <w:rPr>
          <w:sz w:val="26"/>
        </w:rPr>
        <w:t>содействовать проявлению детьми заботы об окружающих, учить проявлять</w:t>
      </w:r>
      <w:r>
        <w:rPr>
          <w:spacing w:val="1"/>
          <w:sz w:val="26"/>
        </w:rPr>
        <w:t xml:space="preserve"> </w:t>
      </w:r>
      <w:r>
        <w:rPr>
          <w:sz w:val="26"/>
        </w:rPr>
        <w:t>чуткость</w:t>
      </w:r>
      <w:r>
        <w:rPr>
          <w:spacing w:val="1"/>
          <w:sz w:val="26"/>
        </w:rPr>
        <w:t xml:space="preserve"> </w:t>
      </w:r>
      <w:r>
        <w:rPr>
          <w:sz w:val="26"/>
        </w:rPr>
        <w:t>к</w:t>
      </w:r>
      <w:r>
        <w:rPr>
          <w:spacing w:val="1"/>
          <w:sz w:val="26"/>
        </w:rPr>
        <w:t xml:space="preserve"> </w:t>
      </w:r>
      <w:r>
        <w:rPr>
          <w:sz w:val="26"/>
        </w:rPr>
        <w:t>сверстникам,</w:t>
      </w:r>
      <w:r>
        <w:rPr>
          <w:spacing w:val="1"/>
          <w:sz w:val="26"/>
        </w:rPr>
        <w:t xml:space="preserve"> </w:t>
      </w:r>
      <w:r>
        <w:rPr>
          <w:sz w:val="26"/>
        </w:rPr>
        <w:t>побуждать</w:t>
      </w:r>
      <w:r>
        <w:rPr>
          <w:spacing w:val="1"/>
          <w:sz w:val="26"/>
        </w:rPr>
        <w:t xml:space="preserve"> </w:t>
      </w:r>
      <w:r>
        <w:rPr>
          <w:sz w:val="26"/>
        </w:rPr>
        <w:t>детей</w:t>
      </w:r>
      <w:r>
        <w:rPr>
          <w:spacing w:val="1"/>
          <w:sz w:val="26"/>
        </w:rPr>
        <w:t xml:space="preserve"> </w:t>
      </w:r>
      <w:r>
        <w:rPr>
          <w:sz w:val="26"/>
        </w:rPr>
        <w:t>сопереживать,</w:t>
      </w:r>
      <w:r>
        <w:rPr>
          <w:spacing w:val="1"/>
          <w:sz w:val="26"/>
        </w:rPr>
        <w:t xml:space="preserve"> </w:t>
      </w:r>
      <w:r>
        <w:rPr>
          <w:sz w:val="26"/>
        </w:rPr>
        <w:t>беспокоиться,</w:t>
      </w:r>
      <w:r>
        <w:rPr>
          <w:spacing w:val="1"/>
          <w:sz w:val="26"/>
        </w:rPr>
        <w:t xml:space="preserve"> </w:t>
      </w:r>
      <w:r>
        <w:rPr>
          <w:sz w:val="26"/>
        </w:rPr>
        <w:t>проявлять</w:t>
      </w:r>
      <w:r>
        <w:rPr>
          <w:spacing w:val="-3"/>
          <w:sz w:val="26"/>
        </w:rPr>
        <w:t xml:space="preserve"> </w:t>
      </w:r>
      <w:r>
        <w:rPr>
          <w:sz w:val="26"/>
        </w:rPr>
        <w:t>внимание</w:t>
      </w:r>
      <w:r>
        <w:rPr>
          <w:spacing w:val="2"/>
          <w:sz w:val="26"/>
        </w:rPr>
        <w:t xml:space="preserve"> </w:t>
      </w:r>
      <w:r>
        <w:rPr>
          <w:sz w:val="26"/>
        </w:rPr>
        <w:t>к</w:t>
      </w:r>
      <w:r>
        <w:rPr>
          <w:spacing w:val="-1"/>
          <w:sz w:val="26"/>
        </w:rPr>
        <w:t xml:space="preserve"> </w:t>
      </w:r>
      <w:r>
        <w:rPr>
          <w:sz w:val="26"/>
        </w:rPr>
        <w:t>заболевшему</w:t>
      </w:r>
      <w:r>
        <w:rPr>
          <w:spacing w:val="1"/>
          <w:sz w:val="26"/>
        </w:rPr>
        <w:t xml:space="preserve"> </w:t>
      </w:r>
      <w:r>
        <w:rPr>
          <w:sz w:val="26"/>
        </w:rPr>
        <w:t>товарищу;</w:t>
      </w:r>
    </w:p>
    <w:p w:rsidR="0055423B" w:rsidRDefault="00032AC2" w:rsidP="00D54C9E">
      <w:pPr>
        <w:pStyle w:val="a5"/>
        <w:numPr>
          <w:ilvl w:val="1"/>
          <w:numId w:val="25"/>
        </w:numPr>
        <w:tabs>
          <w:tab w:val="left" w:pos="1770"/>
        </w:tabs>
        <w:spacing w:before="1" w:line="318" w:lineRule="exact"/>
        <w:ind w:left="1769"/>
        <w:rPr>
          <w:sz w:val="26"/>
        </w:rPr>
      </w:pPr>
      <w:r>
        <w:rPr>
          <w:sz w:val="26"/>
        </w:rPr>
        <w:t>воспитывать</w:t>
      </w:r>
      <w:r>
        <w:rPr>
          <w:spacing w:val="-6"/>
          <w:sz w:val="26"/>
        </w:rPr>
        <w:t xml:space="preserve"> </w:t>
      </w:r>
      <w:r>
        <w:rPr>
          <w:sz w:val="26"/>
        </w:rPr>
        <w:t>в</w:t>
      </w:r>
      <w:r>
        <w:rPr>
          <w:spacing w:val="-4"/>
          <w:sz w:val="26"/>
        </w:rPr>
        <w:t xml:space="preserve"> </w:t>
      </w:r>
      <w:r>
        <w:rPr>
          <w:sz w:val="26"/>
        </w:rPr>
        <w:t>детях</w:t>
      </w:r>
      <w:r>
        <w:rPr>
          <w:spacing w:val="-2"/>
          <w:sz w:val="26"/>
        </w:rPr>
        <w:t xml:space="preserve"> </w:t>
      </w:r>
      <w:r>
        <w:rPr>
          <w:sz w:val="26"/>
        </w:rPr>
        <w:t>такие</w:t>
      </w:r>
      <w:r>
        <w:rPr>
          <w:spacing w:val="-1"/>
          <w:sz w:val="26"/>
        </w:rPr>
        <w:t xml:space="preserve"> </w:t>
      </w:r>
      <w:r>
        <w:rPr>
          <w:sz w:val="26"/>
        </w:rPr>
        <w:t>качества</w:t>
      </w:r>
      <w:r>
        <w:rPr>
          <w:spacing w:val="-6"/>
          <w:sz w:val="26"/>
        </w:rPr>
        <w:t xml:space="preserve"> </w:t>
      </w:r>
      <w:r>
        <w:rPr>
          <w:sz w:val="26"/>
        </w:rPr>
        <w:t>личности, которые</w:t>
      </w:r>
      <w:r>
        <w:rPr>
          <w:spacing w:val="-1"/>
          <w:sz w:val="26"/>
        </w:rPr>
        <w:t xml:space="preserve"> </w:t>
      </w:r>
      <w:r>
        <w:rPr>
          <w:sz w:val="26"/>
        </w:rPr>
        <w:t>помогают</w:t>
      </w:r>
      <w:r>
        <w:rPr>
          <w:spacing w:val="-1"/>
          <w:sz w:val="26"/>
        </w:rPr>
        <w:t xml:space="preserve"> </w:t>
      </w:r>
      <w:r>
        <w:rPr>
          <w:sz w:val="26"/>
        </w:rPr>
        <w:t>влиться</w:t>
      </w:r>
      <w:r>
        <w:rPr>
          <w:spacing w:val="-5"/>
          <w:sz w:val="26"/>
        </w:rPr>
        <w:t xml:space="preserve"> </w:t>
      </w:r>
      <w:proofErr w:type="gramStart"/>
      <w:r>
        <w:rPr>
          <w:sz w:val="26"/>
        </w:rPr>
        <w:t>в</w:t>
      </w:r>
      <w:proofErr w:type="gramEnd"/>
    </w:p>
    <w:p w:rsidR="0055423B" w:rsidRDefault="00032AC2" w:rsidP="00D54C9E">
      <w:pPr>
        <w:pStyle w:val="a5"/>
        <w:numPr>
          <w:ilvl w:val="1"/>
          <w:numId w:val="25"/>
        </w:numPr>
        <w:tabs>
          <w:tab w:val="left" w:pos="1770"/>
        </w:tabs>
        <w:spacing w:before="2" w:line="237" w:lineRule="auto"/>
        <w:ind w:right="404" w:hanging="360"/>
        <w:rPr>
          <w:sz w:val="26"/>
        </w:rPr>
      </w:pPr>
      <w:r>
        <w:rPr>
          <w:sz w:val="26"/>
        </w:rPr>
        <w:t>общество</w:t>
      </w:r>
      <w:r>
        <w:rPr>
          <w:spacing w:val="1"/>
          <w:sz w:val="26"/>
        </w:rPr>
        <w:t xml:space="preserve"> </w:t>
      </w:r>
      <w:r>
        <w:rPr>
          <w:sz w:val="26"/>
        </w:rPr>
        <w:t>сверстников</w:t>
      </w:r>
      <w:r>
        <w:rPr>
          <w:spacing w:val="1"/>
          <w:sz w:val="26"/>
        </w:rPr>
        <w:t xml:space="preserve"> </w:t>
      </w:r>
      <w:r>
        <w:rPr>
          <w:sz w:val="26"/>
        </w:rPr>
        <w:t>(организованность,</w:t>
      </w:r>
      <w:r>
        <w:rPr>
          <w:spacing w:val="1"/>
          <w:sz w:val="26"/>
        </w:rPr>
        <w:t xml:space="preserve"> </w:t>
      </w:r>
      <w:r>
        <w:rPr>
          <w:sz w:val="26"/>
        </w:rPr>
        <w:t>общительность,</w:t>
      </w:r>
      <w:r>
        <w:rPr>
          <w:spacing w:val="1"/>
          <w:sz w:val="26"/>
        </w:rPr>
        <w:t xml:space="preserve"> </w:t>
      </w:r>
      <w:r>
        <w:rPr>
          <w:sz w:val="26"/>
        </w:rPr>
        <w:t>отзывчивость,</w:t>
      </w:r>
      <w:r>
        <w:rPr>
          <w:spacing w:val="1"/>
          <w:sz w:val="26"/>
        </w:rPr>
        <w:t xml:space="preserve"> </w:t>
      </w:r>
      <w:r>
        <w:rPr>
          <w:sz w:val="26"/>
        </w:rPr>
        <w:t>щедрость,</w:t>
      </w:r>
      <w:r>
        <w:rPr>
          <w:spacing w:val="2"/>
          <w:sz w:val="26"/>
        </w:rPr>
        <w:t xml:space="preserve"> </w:t>
      </w:r>
      <w:r>
        <w:rPr>
          <w:sz w:val="26"/>
        </w:rPr>
        <w:t>доброжелательность</w:t>
      </w:r>
      <w:r>
        <w:rPr>
          <w:spacing w:val="3"/>
          <w:sz w:val="26"/>
        </w:rPr>
        <w:t xml:space="preserve"> </w:t>
      </w:r>
      <w:r>
        <w:rPr>
          <w:sz w:val="26"/>
        </w:rPr>
        <w:t>и</w:t>
      </w:r>
      <w:r>
        <w:rPr>
          <w:spacing w:val="2"/>
          <w:sz w:val="26"/>
        </w:rPr>
        <w:t xml:space="preserve"> </w:t>
      </w:r>
      <w:r>
        <w:rPr>
          <w:sz w:val="26"/>
        </w:rPr>
        <w:t>пр.);</w:t>
      </w:r>
    </w:p>
    <w:p w:rsidR="0055423B" w:rsidRDefault="00032AC2" w:rsidP="00D54C9E">
      <w:pPr>
        <w:pStyle w:val="a5"/>
        <w:numPr>
          <w:ilvl w:val="1"/>
          <w:numId w:val="25"/>
        </w:numPr>
        <w:tabs>
          <w:tab w:val="left" w:pos="1770"/>
        </w:tabs>
        <w:spacing w:before="5"/>
        <w:ind w:right="412" w:hanging="360"/>
        <w:rPr>
          <w:sz w:val="26"/>
        </w:rPr>
      </w:pPr>
      <w:r>
        <w:rPr>
          <w:sz w:val="26"/>
        </w:rPr>
        <w:t>учить</w:t>
      </w:r>
      <w:r>
        <w:rPr>
          <w:spacing w:val="1"/>
          <w:sz w:val="26"/>
        </w:rPr>
        <w:t xml:space="preserve"> </w:t>
      </w:r>
      <w:r>
        <w:rPr>
          <w:sz w:val="26"/>
        </w:rPr>
        <w:t>детей</w:t>
      </w:r>
      <w:r>
        <w:rPr>
          <w:spacing w:val="1"/>
          <w:sz w:val="26"/>
        </w:rPr>
        <w:t xml:space="preserve"> </w:t>
      </w:r>
      <w:r>
        <w:rPr>
          <w:sz w:val="26"/>
        </w:rPr>
        <w:t>совместной</w:t>
      </w:r>
      <w:r>
        <w:rPr>
          <w:spacing w:val="1"/>
          <w:sz w:val="26"/>
        </w:rPr>
        <w:t xml:space="preserve"> </w:t>
      </w:r>
      <w:r>
        <w:rPr>
          <w:sz w:val="26"/>
        </w:rPr>
        <w:t>деятельности,</w:t>
      </w:r>
      <w:r>
        <w:rPr>
          <w:spacing w:val="1"/>
          <w:sz w:val="26"/>
        </w:rPr>
        <w:t xml:space="preserve"> </w:t>
      </w:r>
      <w:r>
        <w:rPr>
          <w:sz w:val="26"/>
        </w:rPr>
        <w:t>насыщать</w:t>
      </w:r>
      <w:r>
        <w:rPr>
          <w:spacing w:val="1"/>
          <w:sz w:val="26"/>
        </w:rPr>
        <w:t xml:space="preserve"> </w:t>
      </w:r>
      <w:r>
        <w:rPr>
          <w:sz w:val="26"/>
        </w:rPr>
        <w:t>их</w:t>
      </w:r>
      <w:r>
        <w:rPr>
          <w:spacing w:val="1"/>
          <w:sz w:val="26"/>
        </w:rPr>
        <w:t xml:space="preserve"> </w:t>
      </w:r>
      <w:r>
        <w:rPr>
          <w:sz w:val="26"/>
        </w:rPr>
        <w:t>жизнь</w:t>
      </w:r>
      <w:r>
        <w:rPr>
          <w:spacing w:val="1"/>
          <w:sz w:val="26"/>
        </w:rPr>
        <w:t xml:space="preserve"> </w:t>
      </w:r>
      <w:r>
        <w:rPr>
          <w:sz w:val="26"/>
        </w:rPr>
        <w:t>событиями,</w:t>
      </w:r>
      <w:r>
        <w:rPr>
          <w:spacing w:val="1"/>
          <w:sz w:val="26"/>
        </w:rPr>
        <w:t xml:space="preserve"> </w:t>
      </w:r>
      <w:r>
        <w:rPr>
          <w:sz w:val="26"/>
        </w:rPr>
        <w:t>которые</w:t>
      </w:r>
      <w:r>
        <w:rPr>
          <w:spacing w:val="1"/>
          <w:sz w:val="26"/>
        </w:rPr>
        <w:t xml:space="preserve"> </w:t>
      </w:r>
      <w:r>
        <w:rPr>
          <w:sz w:val="26"/>
        </w:rPr>
        <w:t>сплачивали</w:t>
      </w:r>
      <w:r>
        <w:rPr>
          <w:spacing w:val="2"/>
          <w:sz w:val="26"/>
        </w:rPr>
        <w:t xml:space="preserve"> </w:t>
      </w:r>
      <w:r>
        <w:rPr>
          <w:sz w:val="26"/>
        </w:rPr>
        <w:t>бы</w:t>
      </w:r>
      <w:r>
        <w:rPr>
          <w:spacing w:val="-1"/>
          <w:sz w:val="26"/>
        </w:rPr>
        <w:t xml:space="preserve"> </w:t>
      </w:r>
      <w:r>
        <w:rPr>
          <w:sz w:val="26"/>
        </w:rPr>
        <w:t>и</w:t>
      </w:r>
      <w:r>
        <w:rPr>
          <w:spacing w:val="2"/>
          <w:sz w:val="26"/>
        </w:rPr>
        <w:t xml:space="preserve"> </w:t>
      </w:r>
      <w:r>
        <w:rPr>
          <w:sz w:val="26"/>
        </w:rPr>
        <w:t>объединяли</w:t>
      </w:r>
      <w:r>
        <w:rPr>
          <w:spacing w:val="2"/>
          <w:sz w:val="26"/>
        </w:rPr>
        <w:t xml:space="preserve"> </w:t>
      </w:r>
      <w:r>
        <w:rPr>
          <w:sz w:val="26"/>
        </w:rPr>
        <w:t>ребят;</w:t>
      </w:r>
    </w:p>
    <w:p w:rsidR="0055423B" w:rsidRDefault="00032AC2">
      <w:pPr>
        <w:pStyle w:val="a0"/>
        <w:spacing w:line="295" w:lineRule="exact"/>
        <w:ind w:left="1203" w:firstLine="0"/>
      </w:pPr>
      <w:r>
        <w:t>воспитывать</w:t>
      </w:r>
      <w:r>
        <w:rPr>
          <w:spacing w:val="-6"/>
        </w:rPr>
        <w:t xml:space="preserve"> </w:t>
      </w:r>
      <w:r>
        <w:t>в</w:t>
      </w:r>
      <w:r>
        <w:rPr>
          <w:spacing w:val="-5"/>
        </w:rPr>
        <w:t xml:space="preserve"> </w:t>
      </w:r>
      <w:r>
        <w:t>детях</w:t>
      </w:r>
      <w:r>
        <w:rPr>
          <w:spacing w:val="-3"/>
        </w:rPr>
        <w:t xml:space="preserve"> </w:t>
      </w:r>
      <w:r>
        <w:t>чувство</w:t>
      </w:r>
      <w:r>
        <w:rPr>
          <w:spacing w:val="-3"/>
        </w:rPr>
        <w:t xml:space="preserve"> </w:t>
      </w:r>
      <w:r>
        <w:t>ответственности</w:t>
      </w:r>
      <w:r>
        <w:rPr>
          <w:spacing w:val="-2"/>
        </w:rPr>
        <w:t xml:space="preserve"> </w:t>
      </w:r>
      <w:r>
        <w:t>перед</w:t>
      </w:r>
      <w:r>
        <w:rPr>
          <w:spacing w:val="-4"/>
        </w:rPr>
        <w:t xml:space="preserve"> </w:t>
      </w:r>
      <w:r>
        <w:t>группой</w:t>
      </w:r>
      <w:r>
        <w:rPr>
          <w:spacing w:val="-2"/>
        </w:rPr>
        <w:t xml:space="preserve"> </w:t>
      </w:r>
      <w:r>
        <w:t>за</w:t>
      </w:r>
      <w:r>
        <w:rPr>
          <w:spacing w:val="-2"/>
        </w:rPr>
        <w:t xml:space="preserve"> </w:t>
      </w:r>
      <w:r>
        <w:t>свое</w:t>
      </w:r>
      <w:r>
        <w:rPr>
          <w:spacing w:val="-3"/>
        </w:rPr>
        <w:t xml:space="preserve"> </w:t>
      </w:r>
      <w:r>
        <w:t>поведение.</w:t>
      </w:r>
    </w:p>
    <w:p w:rsidR="0055423B" w:rsidRDefault="00032AC2">
      <w:pPr>
        <w:pStyle w:val="a0"/>
        <w:ind w:right="399"/>
      </w:pPr>
      <w:r>
        <w:t>Профессионально-родительская общность включает сотрудников МБДОУ и всех</w:t>
      </w:r>
      <w:r>
        <w:rPr>
          <w:spacing w:val="1"/>
        </w:rPr>
        <w:t xml:space="preserve"> </w:t>
      </w:r>
      <w:r>
        <w:t>взрослых членов семей воспитанников, которых связывают не только общие ценности,</w:t>
      </w:r>
      <w:r>
        <w:rPr>
          <w:spacing w:val="1"/>
        </w:rPr>
        <w:t xml:space="preserve"> </w:t>
      </w:r>
      <w:r>
        <w:t>цели</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но</w:t>
      </w:r>
      <w:r>
        <w:rPr>
          <w:spacing w:val="1"/>
        </w:rPr>
        <w:t xml:space="preserve"> </w:t>
      </w:r>
      <w:r>
        <w:t>и</w:t>
      </w:r>
      <w:r>
        <w:rPr>
          <w:spacing w:val="1"/>
        </w:rPr>
        <w:t xml:space="preserve"> </w:t>
      </w:r>
      <w:r>
        <w:t>уважение</w:t>
      </w:r>
      <w:r>
        <w:rPr>
          <w:spacing w:val="1"/>
        </w:rPr>
        <w:t xml:space="preserve"> </w:t>
      </w:r>
      <w:r>
        <w:t>друг</w:t>
      </w:r>
      <w:r>
        <w:rPr>
          <w:spacing w:val="1"/>
        </w:rPr>
        <w:t xml:space="preserve"> </w:t>
      </w:r>
      <w:r>
        <w:t>к</w:t>
      </w:r>
      <w:r>
        <w:rPr>
          <w:spacing w:val="1"/>
        </w:rPr>
        <w:t xml:space="preserve"> </w:t>
      </w:r>
      <w:r>
        <w:t>другу.</w:t>
      </w:r>
      <w:r>
        <w:rPr>
          <w:spacing w:val="1"/>
        </w:rPr>
        <w:t xml:space="preserve"> </w:t>
      </w:r>
      <w:r>
        <w:t>Основная</w:t>
      </w:r>
      <w:r>
        <w:rPr>
          <w:spacing w:val="1"/>
        </w:rPr>
        <w:t xml:space="preserve"> </w:t>
      </w:r>
      <w:r>
        <w:t>задача</w:t>
      </w:r>
      <w:r>
        <w:rPr>
          <w:spacing w:val="1"/>
        </w:rPr>
        <w:t xml:space="preserve"> </w:t>
      </w:r>
      <w:r>
        <w:t>–</w:t>
      </w:r>
      <w:r>
        <w:rPr>
          <w:spacing w:val="1"/>
        </w:rPr>
        <w:t xml:space="preserve"> </w:t>
      </w:r>
      <w:r>
        <w:t>объединение усилий по воспитанию ребенка в семье и в МБДОУ. Зачастую поведение</w:t>
      </w:r>
      <w:r>
        <w:rPr>
          <w:spacing w:val="1"/>
        </w:rPr>
        <w:t xml:space="preserve"> </w:t>
      </w:r>
      <w:r>
        <w:t>ребенка</w:t>
      </w:r>
      <w:r>
        <w:rPr>
          <w:spacing w:val="1"/>
        </w:rPr>
        <w:t xml:space="preserve"> </w:t>
      </w:r>
      <w:r>
        <w:t>сильно</w:t>
      </w:r>
      <w:r>
        <w:rPr>
          <w:spacing w:val="1"/>
        </w:rPr>
        <w:t xml:space="preserve"> </w:t>
      </w:r>
      <w:r>
        <w:t>различается</w:t>
      </w:r>
      <w:r>
        <w:rPr>
          <w:spacing w:val="1"/>
        </w:rPr>
        <w:t xml:space="preserve"> </w:t>
      </w:r>
      <w:r>
        <w:t>дома</w:t>
      </w:r>
      <w:r>
        <w:rPr>
          <w:spacing w:val="1"/>
        </w:rPr>
        <w:t xml:space="preserve"> </w:t>
      </w:r>
      <w:r>
        <w:t>и</w:t>
      </w:r>
      <w:r>
        <w:rPr>
          <w:spacing w:val="1"/>
        </w:rPr>
        <w:t xml:space="preserve"> </w:t>
      </w:r>
      <w:r>
        <w:t>в</w:t>
      </w:r>
      <w:r>
        <w:rPr>
          <w:spacing w:val="1"/>
        </w:rPr>
        <w:t xml:space="preserve"> </w:t>
      </w:r>
      <w:r>
        <w:t>детском</w:t>
      </w:r>
      <w:r>
        <w:rPr>
          <w:spacing w:val="1"/>
        </w:rPr>
        <w:t xml:space="preserve"> </w:t>
      </w:r>
      <w:r>
        <w:t>саду.</w:t>
      </w:r>
      <w:r>
        <w:rPr>
          <w:spacing w:val="1"/>
        </w:rPr>
        <w:t xml:space="preserve"> </w:t>
      </w:r>
      <w:r>
        <w:t>Совместное</w:t>
      </w:r>
      <w:r>
        <w:rPr>
          <w:spacing w:val="1"/>
        </w:rPr>
        <w:t xml:space="preserve"> </w:t>
      </w:r>
      <w:r>
        <w:t>обсуждение</w:t>
      </w:r>
      <w:r>
        <w:rPr>
          <w:spacing w:val="1"/>
        </w:rPr>
        <w:t xml:space="preserve"> </w:t>
      </w:r>
      <w:r>
        <w:t>воспитывающими взрослыми особенностей ребенка для выявления и создания условий,</w:t>
      </w:r>
      <w:r>
        <w:rPr>
          <w:spacing w:val="1"/>
        </w:rPr>
        <w:t xml:space="preserve"> </w:t>
      </w:r>
      <w:r>
        <w:t>которые необходимы</w:t>
      </w:r>
      <w:r>
        <w:rPr>
          <w:spacing w:val="-2"/>
        </w:rPr>
        <w:t xml:space="preserve"> </w:t>
      </w:r>
      <w:r>
        <w:t>для его</w:t>
      </w:r>
      <w:r>
        <w:rPr>
          <w:spacing w:val="-1"/>
        </w:rPr>
        <w:t xml:space="preserve"> </w:t>
      </w:r>
      <w:r>
        <w:t>оптимального</w:t>
      </w:r>
      <w:r>
        <w:rPr>
          <w:spacing w:val="4"/>
        </w:rPr>
        <w:t xml:space="preserve"> </w:t>
      </w:r>
      <w:r>
        <w:t>и полноценного</w:t>
      </w:r>
      <w:r>
        <w:rPr>
          <w:spacing w:val="-1"/>
        </w:rPr>
        <w:t xml:space="preserve"> </w:t>
      </w:r>
      <w:r>
        <w:t>воспитания и</w:t>
      </w:r>
      <w:r>
        <w:rPr>
          <w:spacing w:val="-4"/>
        </w:rPr>
        <w:t xml:space="preserve"> </w:t>
      </w:r>
      <w:r>
        <w:t>развития.</w:t>
      </w:r>
    </w:p>
    <w:p w:rsidR="0055423B" w:rsidRDefault="00032AC2">
      <w:pPr>
        <w:pStyle w:val="a0"/>
        <w:ind w:right="406"/>
      </w:pPr>
      <w:r>
        <w:t>Детско-взрослая общность. Содействие друг другу, сотворчество и сопереживание,</w:t>
      </w:r>
      <w:r>
        <w:rPr>
          <w:spacing w:val="1"/>
        </w:rPr>
        <w:t xml:space="preserve"> </w:t>
      </w:r>
      <w:r>
        <w:t>взаимопонимание</w:t>
      </w:r>
      <w:r>
        <w:rPr>
          <w:spacing w:val="1"/>
        </w:rPr>
        <w:t xml:space="preserve"> </w:t>
      </w:r>
      <w:r>
        <w:t>и</w:t>
      </w:r>
      <w:r>
        <w:rPr>
          <w:spacing w:val="1"/>
        </w:rPr>
        <w:t xml:space="preserve"> </w:t>
      </w:r>
      <w:r>
        <w:t>взаимное</w:t>
      </w:r>
      <w:r>
        <w:rPr>
          <w:spacing w:val="1"/>
        </w:rPr>
        <w:t xml:space="preserve"> </w:t>
      </w:r>
      <w:r>
        <w:t>уважение,</w:t>
      </w:r>
      <w:r>
        <w:rPr>
          <w:spacing w:val="1"/>
        </w:rPr>
        <w:t xml:space="preserve"> </w:t>
      </w:r>
      <w:r>
        <w:t>отношение</w:t>
      </w:r>
      <w:r>
        <w:rPr>
          <w:spacing w:val="1"/>
        </w:rPr>
        <w:t xml:space="preserve"> </w:t>
      </w:r>
      <w:r>
        <w:t>к</w:t>
      </w:r>
      <w:r>
        <w:rPr>
          <w:spacing w:val="1"/>
        </w:rPr>
        <w:t xml:space="preserve"> </w:t>
      </w:r>
      <w:r>
        <w:t>ребенку</w:t>
      </w:r>
      <w:r>
        <w:rPr>
          <w:spacing w:val="1"/>
        </w:rPr>
        <w:t xml:space="preserve"> </w:t>
      </w:r>
      <w:r>
        <w:t>как</w:t>
      </w:r>
      <w:r>
        <w:rPr>
          <w:spacing w:val="1"/>
        </w:rPr>
        <w:t xml:space="preserve"> </w:t>
      </w:r>
      <w:r>
        <w:t>к</w:t>
      </w:r>
      <w:r>
        <w:rPr>
          <w:spacing w:val="1"/>
        </w:rPr>
        <w:t xml:space="preserve"> </w:t>
      </w:r>
      <w:r>
        <w:t>полноправному</w:t>
      </w:r>
      <w:r>
        <w:rPr>
          <w:spacing w:val="1"/>
        </w:rPr>
        <w:t xml:space="preserve"> </w:t>
      </w:r>
      <w:r>
        <w:t>человеку,</w:t>
      </w:r>
      <w:r>
        <w:rPr>
          <w:spacing w:val="-1"/>
        </w:rPr>
        <w:t xml:space="preserve"> </w:t>
      </w:r>
      <w:r>
        <w:t>наличие</w:t>
      </w:r>
      <w:r>
        <w:rPr>
          <w:spacing w:val="-1"/>
        </w:rPr>
        <w:t xml:space="preserve"> </w:t>
      </w:r>
      <w:r>
        <w:t>общих</w:t>
      </w:r>
      <w:r>
        <w:rPr>
          <w:spacing w:val="-2"/>
        </w:rPr>
        <w:t xml:space="preserve"> </w:t>
      </w:r>
      <w:r>
        <w:t>симпатий,</w:t>
      </w:r>
      <w:r>
        <w:rPr>
          <w:spacing w:val="-4"/>
        </w:rPr>
        <w:t xml:space="preserve"> </w:t>
      </w:r>
      <w:r>
        <w:t>ценностей</w:t>
      </w:r>
      <w:r>
        <w:rPr>
          <w:spacing w:val="-1"/>
        </w:rPr>
        <w:t xml:space="preserve"> </w:t>
      </w:r>
      <w:r>
        <w:t>и</w:t>
      </w:r>
      <w:r>
        <w:rPr>
          <w:spacing w:val="-2"/>
        </w:rPr>
        <w:t xml:space="preserve"> </w:t>
      </w:r>
      <w:r>
        <w:t>смыслов</w:t>
      </w:r>
      <w:r>
        <w:rPr>
          <w:spacing w:val="1"/>
        </w:rPr>
        <w:t xml:space="preserve"> </w:t>
      </w:r>
      <w:r>
        <w:t>у</w:t>
      </w:r>
      <w:r>
        <w:rPr>
          <w:spacing w:val="-7"/>
        </w:rPr>
        <w:t xml:space="preserve"> </w:t>
      </w:r>
      <w:r>
        <w:t>всех</w:t>
      </w:r>
      <w:r>
        <w:rPr>
          <w:spacing w:val="-2"/>
        </w:rPr>
        <w:t xml:space="preserve"> </w:t>
      </w:r>
      <w:r>
        <w:t>участников</w:t>
      </w:r>
      <w:r>
        <w:rPr>
          <w:spacing w:val="-4"/>
        </w:rPr>
        <w:t xml:space="preserve"> </w:t>
      </w:r>
      <w:r>
        <w:t>общности.</w:t>
      </w:r>
    </w:p>
    <w:p w:rsidR="0055423B" w:rsidRDefault="00032AC2">
      <w:pPr>
        <w:pStyle w:val="a0"/>
        <w:spacing w:before="1"/>
        <w:ind w:right="411"/>
      </w:pPr>
      <w:r>
        <w:t>Детско-взрослая</w:t>
      </w:r>
      <w:r>
        <w:rPr>
          <w:spacing w:val="1"/>
        </w:rPr>
        <w:t xml:space="preserve"> </w:t>
      </w:r>
      <w:r>
        <w:t>общность</w:t>
      </w:r>
      <w:r>
        <w:rPr>
          <w:spacing w:val="1"/>
        </w:rPr>
        <w:t xml:space="preserve"> </w:t>
      </w:r>
      <w:r>
        <w:t>является</w:t>
      </w:r>
      <w:r>
        <w:rPr>
          <w:spacing w:val="1"/>
        </w:rPr>
        <w:t xml:space="preserve"> </w:t>
      </w:r>
      <w:r>
        <w:t>источником</w:t>
      </w:r>
      <w:r>
        <w:rPr>
          <w:spacing w:val="1"/>
        </w:rPr>
        <w:t xml:space="preserve"> </w:t>
      </w:r>
      <w:r>
        <w:t>и</w:t>
      </w:r>
      <w:r>
        <w:rPr>
          <w:spacing w:val="1"/>
        </w:rPr>
        <w:t xml:space="preserve"> </w:t>
      </w:r>
      <w:r>
        <w:t>механизмом</w:t>
      </w:r>
      <w:r>
        <w:rPr>
          <w:spacing w:val="66"/>
        </w:rPr>
        <w:t xml:space="preserve"> </w:t>
      </w:r>
      <w:r>
        <w:t>воспитания</w:t>
      </w:r>
      <w:r>
        <w:rPr>
          <w:spacing w:val="1"/>
        </w:rPr>
        <w:t xml:space="preserve"> </w:t>
      </w:r>
      <w:r>
        <w:t>ребенка.</w:t>
      </w:r>
      <w:r>
        <w:rPr>
          <w:spacing w:val="1"/>
        </w:rPr>
        <w:t xml:space="preserve"> </w:t>
      </w:r>
      <w:r>
        <w:t>Ребенок</w:t>
      </w:r>
      <w:r>
        <w:rPr>
          <w:spacing w:val="1"/>
        </w:rPr>
        <w:t xml:space="preserve"> </w:t>
      </w:r>
      <w:r>
        <w:t>сначала</w:t>
      </w:r>
      <w:r>
        <w:rPr>
          <w:spacing w:val="1"/>
        </w:rPr>
        <w:t xml:space="preserve"> </w:t>
      </w:r>
      <w:r>
        <w:t>приобщается</w:t>
      </w:r>
      <w:r>
        <w:rPr>
          <w:spacing w:val="1"/>
        </w:rPr>
        <w:t xml:space="preserve"> </w:t>
      </w:r>
      <w:r>
        <w:t>к</w:t>
      </w:r>
      <w:r>
        <w:rPr>
          <w:spacing w:val="1"/>
        </w:rPr>
        <w:t xml:space="preserve"> </w:t>
      </w:r>
      <w:r>
        <w:t>тем</w:t>
      </w:r>
      <w:r>
        <w:rPr>
          <w:spacing w:val="1"/>
        </w:rPr>
        <w:t xml:space="preserve"> </w:t>
      </w:r>
      <w:r>
        <w:t>правилам</w:t>
      </w:r>
      <w:r>
        <w:rPr>
          <w:spacing w:val="1"/>
        </w:rPr>
        <w:t xml:space="preserve"> </w:t>
      </w:r>
      <w:r>
        <w:t>и</w:t>
      </w:r>
      <w:r>
        <w:rPr>
          <w:spacing w:val="1"/>
        </w:rPr>
        <w:t xml:space="preserve"> </w:t>
      </w:r>
      <w:r>
        <w:t>нормам,</w:t>
      </w:r>
      <w:r>
        <w:rPr>
          <w:spacing w:val="1"/>
        </w:rPr>
        <w:t xml:space="preserve"> </w:t>
      </w:r>
      <w:r>
        <w:t>которые</w:t>
      </w:r>
      <w:r>
        <w:rPr>
          <w:spacing w:val="1"/>
        </w:rPr>
        <w:t xml:space="preserve"> </w:t>
      </w:r>
      <w:r>
        <w:t>вносят</w:t>
      </w:r>
      <w:r>
        <w:rPr>
          <w:spacing w:val="1"/>
        </w:rPr>
        <w:t xml:space="preserve"> </w:t>
      </w:r>
      <w:r>
        <w:t>взрослые</w:t>
      </w:r>
      <w:r>
        <w:rPr>
          <w:spacing w:val="1"/>
        </w:rPr>
        <w:t xml:space="preserve"> </w:t>
      </w:r>
      <w:r>
        <w:t>в</w:t>
      </w:r>
      <w:r>
        <w:rPr>
          <w:spacing w:val="1"/>
        </w:rPr>
        <w:t xml:space="preserve"> </w:t>
      </w:r>
      <w:r>
        <w:t>общность,</w:t>
      </w:r>
      <w:r>
        <w:rPr>
          <w:spacing w:val="1"/>
        </w:rPr>
        <w:t xml:space="preserve"> </w:t>
      </w:r>
      <w:r>
        <w:t>а</w:t>
      </w:r>
      <w:r>
        <w:rPr>
          <w:spacing w:val="1"/>
        </w:rPr>
        <w:t xml:space="preserve"> </w:t>
      </w:r>
      <w:r>
        <w:t>затем</w:t>
      </w:r>
      <w:r>
        <w:rPr>
          <w:spacing w:val="1"/>
        </w:rPr>
        <w:t xml:space="preserve"> </w:t>
      </w:r>
      <w:r>
        <w:t>эти</w:t>
      </w:r>
      <w:r>
        <w:rPr>
          <w:spacing w:val="1"/>
        </w:rPr>
        <w:t xml:space="preserve"> </w:t>
      </w:r>
      <w:r>
        <w:t>нормы</w:t>
      </w:r>
      <w:r>
        <w:rPr>
          <w:spacing w:val="1"/>
        </w:rPr>
        <w:t xml:space="preserve"> </w:t>
      </w:r>
      <w:r>
        <w:t>усваиваются</w:t>
      </w:r>
      <w:r>
        <w:rPr>
          <w:spacing w:val="1"/>
        </w:rPr>
        <w:t xml:space="preserve"> </w:t>
      </w:r>
      <w:r>
        <w:t>ребенком</w:t>
      </w:r>
      <w:r>
        <w:rPr>
          <w:spacing w:val="1"/>
        </w:rPr>
        <w:t xml:space="preserve"> </w:t>
      </w:r>
      <w:r>
        <w:t>и</w:t>
      </w:r>
      <w:r>
        <w:rPr>
          <w:spacing w:val="1"/>
        </w:rPr>
        <w:t xml:space="preserve"> </w:t>
      </w:r>
      <w:r>
        <w:t>становятся</w:t>
      </w:r>
      <w:r>
        <w:rPr>
          <w:spacing w:val="1"/>
        </w:rPr>
        <w:t xml:space="preserve"> </w:t>
      </w:r>
      <w:r>
        <w:t>его</w:t>
      </w:r>
      <w:r>
        <w:rPr>
          <w:spacing w:val="1"/>
        </w:rPr>
        <w:t xml:space="preserve"> </w:t>
      </w:r>
      <w:r>
        <w:t>собственными.</w:t>
      </w:r>
    </w:p>
    <w:p w:rsidR="0055423B" w:rsidRDefault="00032AC2">
      <w:pPr>
        <w:pStyle w:val="a0"/>
        <w:ind w:right="404"/>
      </w:pPr>
      <w:r>
        <w:lastRenderedPageBreak/>
        <w:t>Общность</w:t>
      </w:r>
      <w:r>
        <w:rPr>
          <w:spacing w:val="1"/>
        </w:rPr>
        <w:t xml:space="preserve"> </w:t>
      </w:r>
      <w:r>
        <w:t>строится</w:t>
      </w:r>
      <w:r>
        <w:rPr>
          <w:spacing w:val="1"/>
        </w:rPr>
        <w:t xml:space="preserve"> </w:t>
      </w:r>
      <w:r>
        <w:t>и</w:t>
      </w:r>
      <w:r>
        <w:rPr>
          <w:spacing w:val="1"/>
        </w:rPr>
        <w:t xml:space="preserve"> </w:t>
      </w:r>
      <w:r>
        <w:t>задается</w:t>
      </w:r>
      <w:r>
        <w:rPr>
          <w:spacing w:val="1"/>
        </w:rPr>
        <w:t xml:space="preserve"> </w:t>
      </w:r>
      <w:r>
        <w:t>системой связей</w:t>
      </w:r>
      <w:r>
        <w:rPr>
          <w:spacing w:val="1"/>
        </w:rPr>
        <w:t xml:space="preserve"> </w:t>
      </w:r>
      <w:r>
        <w:t>и</w:t>
      </w:r>
      <w:r>
        <w:rPr>
          <w:spacing w:val="1"/>
        </w:rPr>
        <w:t xml:space="preserve"> </w:t>
      </w:r>
      <w:r>
        <w:t>отношений</w:t>
      </w:r>
      <w:r>
        <w:rPr>
          <w:spacing w:val="1"/>
        </w:rPr>
        <w:t xml:space="preserve"> </w:t>
      </w:r>
      <w:r>
        <w:t>ее</w:t>
      </w:r>
      <w:r>
        <w:rPr>
          <w:spacing w:val="1"/>
        </w:rPr>
        <w:t xml:space="preserve"> </w:t>
      </w:r>
      <w:r>
        <w:t>участников.</w:t>
      </w:r>
      <w:r>
        <w:rPr>
          <w:spacing w:val="1"/>
        </w:rPr>
        <w:t xml:space="preserve"> </w:t>
      </w:r>
      <w:r>
        <w:t>В</w:t>
      </w:r>
      <w:r>
        <w:rPr>
          <w:spacing w:val="1"/>
        </w:rPr>
        <w:t xml:space="preserve"> </w:t>
      </w:r>
      <w:r>
        <w:t>каждом возрасте и каждом случае она будет обладать своей спецификой в зависимости от</w:t>
      </w:r>
      <w:r>
        <w:rPr>
          <w:spacing w:val="-62"/>
        </w:rPr>
        <w:t xml:space="preserve"> </w:t>
      </w:r>
      <w:r>
        <w:t>решаемых воспитательных</w:t>
      </w:r>
      <w:r>
        <w:rPr>
          <w:spacing w:val="1"/>
        </w:rPr>
        <w:t xml:space="preserve"> </w:t>
      </w:r>
      <w:r>
        <w:t>задач.</w:t>
      </w:r>
    </w:p>
    <w:p w:rsidR="0055423B" w:rsidRDefault="00032AC2">
      <w:pPr>
        <w:pStyle w:val="a0"/>
        <w:spacing w:before="1" w:line="242" w:lineRule="auto"/>
        <w:ind w:right="407"/>
      </w:pPr>
      <w:r>
        <w:t>Детская общность. Общество сверстников – необходимое условие полноценного</w:t>
      </w:r>
      <w:r>
        <w:rPr>
          <w:spacing w:val="1"/>
        </w:rPr>
        <w:t xml:space="preserve"> </w:t>
      </w:r>
      <w:r>
        <w:t>развития</w:t>
      </w:r>
      <w:r>
        <w:rPr>
          <w:spacing w:val="44"/>
        </w:rPr>
        <w:t xml:space="preserve"> </w:t>
      </w:r>
      <w:r>
        <w:t>личности</w:t>
      </w:r>
      <w:r>
        <w:rPr>
          <w:spacing w:val="39"/>
        </w:rPr>
        <w:t xml:space="preserve"> </w:t>
      </w:r>
      <w:r>
        <w:t>ребенка.</w:t>
      </w:r>
      <w:r>
        <w:rPr>
          <w:spacing w:val="45"/>
        </w:rPr>
        <w:t xml:space="preserve"> </w:t>
      </w:r>
      <w:r>
        <w:t>Здесь</w:t>
      </w:r>
      <w:r>
        <w:rPr>
          <w:spacing w:val="41"/>
        </w:rPr>
        <w:t xml:space="preserve"> </w:t>
      </w:r>
      <w:r>
        <w:t>он</w:t>
      </w:r>
      <w:r>
        <w:rPr>
          <w:spacing w:val="40"/>
        </w:rPr>
        <w:t xml:space="preserve"> </w:t>
      </w:r>
      <w:r>
        <w:t>непрерывно</w:t>
      </w:r>
      <w:r>
        <w:rPr>
          <w:spacing w:val="44"/>
        </w:rPr>
        <w:t xml:space="preserve"> </w:t>
      </w:r>
      <w:r>
        <w:t>приобретает</w:t>
      </w:r>
      <w:r>
        <w:rPr>
          <w:spacing w:val="45"/>
        </w:rPr>
        <w:t xml:space="preserve"> </w:t>
      </w:r>
      <w:r>
        <w:t>способы</w:t>
      </w:r>
      <w:r>
        <w:rPr>
          <w:spacing w:val="42"/>
        </w:rPr>
        <w:t xml:space="preserve"> </w:t>
      </w:r>
      <w:proofErr w:type="gramStart"/>
      <w:r>
        <w:t>общественного</w:t>
      </w:r>
      <w:proofErr w:type="gramEnd"/>
    </w:p>
    <w:p w:rsidR="0055423B" w:rsidRDefault="00032AC2">
      <w:pPr>
        <w:pStyle w:val="a0"/>
        <w:spacing w:before="67"/>
        <w:ind w:right="409" w:firstLine="0"/>
      </w:pPr>
      <w:r>
        <w:t>поведения, под руководством воспитателя учится умению дружно жить, сообща играть,</w:t>
      </w:r>
      <w:r>
        <w:rPr>
          <w:spacing w:val="1"/>
        </w:rPr>
        <w:t xml:space="preserve"> </w:t>
      </w:r>
      <w:r>
        <w:t>трудиться, заниматься, достигать поставленной цели. Чувство приверженности к группе</w:t>
      </w:r>
      <w:r>
        <w:rPr>
          <w:spacing w:val="1"/>
        </w:rPr>
        <w:t xml:space="preserve"> </w:t>
      </w:r>
      <w:r>
        <w:t>сверстников рождается тогда, когда ребенок впервые начинает понимать, что рядом с ним</w:t>
      </w:r>
      <w:r>
        <w:rPr>
          <w:spacing w:val="-62"/>
        </w:rPr>
        <w:t xml:space="preserve"> </w:t>
      </w:r>
      <w:r>
        <w:t>такие</w:t>
      </w:r>
      <w:r>
        <w:rPr>
          <w:spacing w:val="-1"/>
        </w:rPr>
        <w:t xml:space="preserve"> </w:t>
      </w:r>
      <w:r>
        <w:t>же,</w:t>
      </w:r>
      <w:r>
        <w:rPr>
          <w:spacing w:val="2"/>
        </w:rPr>
        <w:t xml:space="preserve"> </w:t>
      </w:r>
      <w:r>
        <w:t>как</w:t>
      </w:r>
      <w:r>
        <w:rPr>
          <w:spacing w:val="-3"/>
        </w:rPr>
        <w:t xml:space="preserve"> </w:t>
      </w:r>
      <w:r>
        <w:t>он сам,</w:t>
      </w:r>
      <w:r>
        <w:rPr>
          <w:spacing w:val="-4"/>
        </w:rPr>
        <w:t xml:space="preserve"> </w:t>
      </w:r>
      <w:r>
        <w:t>что</w:t>
      </w:r>
      <w:r>
        <w:rPr>
          <w:spacing w:val="-2"/>
        </w:rPr>
        <w:t xml:space="preserve"> </w:t>
      </w:r>
      <w:r>
        <w:t>свои желания</w:t>
      </w:r>
      <w:r>
        <w:rPr>
          <w:spacing w:val="-1"/>
        </w:rPr>
        <w:t xml:space="preserve"> </w:t>
      </w:r>
      <w:r>
        <w:t>необходимо</w:t>
      </w:r>
      <w:r>
        <w:rPr>
          <w:spacing w:val="-1"/>
        </w:rPr>
        <w:t xml:space="preserve"> </w:t>
      </w:r>
      <w:r>
        <w:t>соотносить с желаниями других.</w:t>
      </w:r>
    </w:p>
    <w:p w:rsidR="0055423B" w:rsidRDefault="00032AC2">
      <w:pPr>
        <w:pStyle w:val="a0"/>
        <w:ind w:right="406"/>
      </w:pPr>
      <w:r>
        <w:t>Воспитатель должен воспитывать у детей навыки и привычки поведения, качества,</w:t>
      </w:r>
      <w:r>
        <w:rPr>
          <w:spacing w:val="1"/>
        </w:rPr>
        <w:t xml:space="preserve"> </w:t>
      </w:r>
      <w:r>
        <w:t>определяющие характер взаимоотношений ребенка с другими людьми и его успешность в</w:t>
      </w:r>
      <w:r>
        <w:rPr>
          <w:spacing w:val="-62"/>
        </w:rPr>
        <w:t xml:space="preserve"> </w:t>
      </w:r>
      <w:r>
        <w:t>том или ином сообществе. Поэтому так важно придать детским взаимоотношениям дух</w:t>
      </w:r>
      <w:r>
        <w:rPr>
          <w:spacing w:val="1"/>
        </w:rPr>
        <w:t xml:space="preserve"> </w:t>
      </w:r>
      <w:r>
        <w:t>доброжелательности, развивать у детей стремление и умение помогать как старшим, так и</w:t>
      </w:r>
      <w:r>
        <w:rPr>
          <w:spacing w:val="-62"/>
        </w:rPr>
        <w:t xml:space="preserve"> </w:t>
      </w:r>
      <w:r>
        <w:t>друг другу, оказывать сопротивление плохим поступкам, общими усилиями достигать</w:t>
      </w:r>
      <w:r>
        <w:rPr>
          <w:spacing w:val="1"/>
        </w:rPr>
        <w:t xml:space="preserve"> </w:t>
      </w:r>
      <w:r>
        <w:t>поставленной</w:t>
      </w:r>
      <w:r>
        <w:rPr>
          <w:spacing w:val="1"/>
        </w:rPr>
        <w:t xml:space="preserve"> </w:t>
      </w:r>
      <w:r>
        <w:t>цели.</w:t>
      </w:r>
    </w:p>
    <w:p w:rsidR="0055423B" w:rsidRDefault="00032AC2">
      <w:pPr>
        <w:pStyle w:val="a0"/>
        <w:spacing w:before="2"/>
        <w:ind w:right="404"/>
      </w:pPr>
      <w:r>
        <w:t>Одним из видов детских общностей являются разновозрастные детские общности.</w:t>
      </w:r>
      <w:r>
        <w:rPr>
          <w:spacing w:val="1"/>
        </w:rPr>
        <w:t xml:space="preserve"> </w:t>
      </w:r>
      <w:r>
        <w:t>В</w:t>
      </w:r>
      <w:r>
        <w:rPr>
          <w:spacing w:val="1"/>
        </w:rPr>
        <w:t xml:space="preserve"> </w:t>
      </w:r>
      <w:r>
        <w:t>нашем</w:t>
      </w:r>
      <w:r>
        <w:rPr>
          <w:spacing w:val="1"/>
        </w:rPr>
        <w:t xml:space="preserve"> </w:t>
      </w:r>
      <w:r>
        <w:t>детском</w:t>
      </w:r>
      <w:r>
        <w:rPr>
          <w:spacing w:val="1"/>
        </w:rPr>
        <w:t xml:space="preserve"> </w:t>
      </w:r>
      <w:r>
        <w:t>саду</w:t>
      </w:r>
      <w:r>
        <w:rPr>
          <w:spacing w:val="1"/>
        </w:rPr>
        <w:t xml:space="preserve"> </w:t>
      </w:r>
      <w:r>
        <w:t>обеспечивается</w:t>
      </w:r>
      <w:r>
        <w:rPr>
          <w:spacing w:val="1"/>
        </w:rPr>
        <w:t xml:space="preserve"> </w:t>
      </w:r>
      <w:r>
        <w:t>возможность</w:t>
      </w:r>
      <w:r>
        <w:rPr>
          <w:spacing w:val="1"/>
        </w:rPr>
        <w:t xml:space="preserve"> </w:t>
      </w:r>
      <w:r>
        <w:t>взаимодействия</w:t>
      </w:r>
      <w:r>
        <w:rPr>
          <w:spacing w:val="1"/>
        </w:rPr>
        <w:t xml:space="preserve"> </w:t>
      </w:r>
      <w:proofErr w:type="gramStart"/>
      <w:r>
        <w:t>ребенка</w:t>
      </w:r>
      <w:proofErr w:type="gramEnd"/>
      <w:r>
        <w:rPr>
          <w:spacing w:val="1"/>
        </w:rPr>
        <w:t xml:space="preserve"> </w:t>
      </w:r>
      <w:r>
        <w:t>как</w:t>
      </w:r>
      <w:r>
        <w:rPr>
          <w:spacing w:val="1"/>
        </w:rPr>
        <w:t xml:space="preserve"> </w:t>
      </w:r>
      <w:r>
        <w:t>со</w:t>
      </w:r>
      <w:r>
        <w:rPr>
          <w:spacing w:val="1"/>
        </w:rPr>
        <w:t xml:space="preserve"> </w:t>
      </w:r>
      <w:r>
        <w:t>старшими, так и с младшими детьми, одна из групп нашего МБДОУ разновозрастная, а</w:t>
      </w:r>
      <w:r>
        <w:rPr>
          <w:spacing w:val="1"/>
        </w:rPr>
        <w:t xml:space="preserve"> </w:t>
      </w:r>
      <w:r>
        <w:t>также</w:t>
      </w:r>
      <w:r>
        <w:rPr>
          <w:spacing w:val="1"/>
        </w:rPr>
        <w:t xml:space="preserve"> </w:t>
      </w:r>
      <w:r>
        <w:t>в</w:t>
      </w:r>
      <w:r>
        <w:rPr>
          <w:spacing w:val="1"/>
        </w:rPr>
        <w:t xml:space="preserve"> </w:t>
      </w:r>
      <w:r>
        <w:t>летний</w:t>
      </w:r>
      <w:r>
        <w:rPr>
          <w:spacing w:val="1"/>
        </w:rPr>
        <w:t xml:space="preserve"> </w:t>
      </w:r>
      <w:r>
        <w:t>период</w:t>
      </w:r>
      <w:r>
        <w:rPr>
          <w:spacing w:val="1"/>
        </w:rPr>
        <w:t xml:space="preserve"> </w:t>
      </w:r>
      <w:r>
        <w:t>времени</w:t>
      </w:r>
      <w:r>
        <w:rPr>
          <w:spacing w:val="1"/>
        </w:rPr>
        <w:t xml:space="preserve"> </w:t>
      </w:r>
      <w:r>
        <w:t>успешно</w:t>
      </w:r>
      <w:r>
        <w:rPr>
          <w:spacing w:val="1"/>
        </w:rPr>
        <w:t xml:space="preserve"> </w:t>
      </w:r>
      <w:r>
        <w:t>применяется</w:t>
      </w:r>
      <w:r>
        <w:rPr>
          <w:spacing w:val="1"/>
        </w:rPr>
        <w:t xml:space="preserve"> </w:t>
      </w:r>
      <w:r>
        <w:t>практика</w:t>
      </w:r>
      <w:r>
        <w:rPr>
          <w:spacing w:val="1"/>
        </w:rPr>
        <w:t xml:space="preserve"> </w:t>
      </w:r>
      <w:r>
        <w:t>включения</w:t>
      </w:r>
      <w:r>
        <w:rPr>
          <w:spacing w:val="1"/>
        </w:rPr>
        <w:t xml:space="preserve"> </w:t>
      </w:r>
      <w:r>
        <w:t>детей</w:t>
      </w:r>
      <w:r>
        <w:rPr>
          <w:spacing w:val="1"/>
        </w:rPr>
        <w:t xml:space="preserve"> </w:t>
      </w:r>
      <w:r>
        <w:t>из</w:t>
      </w:r>
      <w:r>
        <w:rPr>
          <w:spacing w:val="-62"/>
        </w:rPr>
        <w:t xml:space="preserve"> </w:t>
      </w:r>
      <w:r>
        <w:t>подготовительных в группы детей других возрастов. Включенность ребенка в отношения</w:t>
      </w:r>
      <w:r>
        <w:rPr>
          <w:spacing w:val="1"/>
        </w:rPr>
        <w:t xml:space="preserve"> </w:t>
      </w:r>
      <w:r>
        <w:t>со старшими, помимо подражания и приобретения нового, рождает опыт послушания,</w:t>
      </w:r>
      <w:r>
        <w:rPr>
          <w:spacing w:val="1"/>
        </w:rPr>
        <w:t xml:space="preserve"> </w:t>
      </w:r>
      <w:r>
        <w:t>следования общим для всех правилам,</w:t>
      </w:r>
      <w:r>
        <w:rPr>
          <w:spacing w:val="1"/>
        </w:rPr>
        <w:t xml:space="preserve"> </w:t>
      </w:r>
      <w:r>
        <w:t>нормам поведения и традициям.</w:t>
      </w:r>
      <w:r>
        <w:rPr>
          <w:spacing w:val="1"/>
        </w:rPr>
        <w:t xml:space="preserve"> </w:t>
      </w:r>
      <w:r>
        <w:t>Отношения с</w:t>
      </w:r>
      <w:r>
        <w:rPr>
          <w:spacing w:val="1"/>
        </w:rPr>
        <w:t xml:space="preserve"> </w:t>
      </w:r>
      <w:r>
        <w:t>младшими – это возможность для ребенка стать авторитетом и образцом для подражания,</w:t>
      </w:r>
      <w:r>
        <w:rPr>
          <w:spacing w:val="-62"/>
        </w:rPr>
        <w:t xml:space="preserve"> </w:t>
      </w:r>
      <w:r>
        <w:t>а</w:t>
      </w:r>
      <w:r>
        <w:rPr>
          <w:spacing w:val="1"/>
        </w:rPr>
        <w:t xml:space="preserve"> </w:t>
      </w:r>
      <w:r>
        <w:t>также</w:t>
      </w:r>
      <w:r>
        <w:rPr>
          <w:spacing w:val="2"/>
        </w:rPr>
        <w:t xml:space="preserve"> </w:t>
      </w:r>
      <w:r>
        <w:t>пространство</w:t>
      </w:r>
      <w:r>
        <w:rPr>
          <w:spacing w:val="-5"/>
        </w:rPr>
        <w:t xml:space="preserve"> </w:t>
      </w:r>
      <w:r>
        <w:t>для</w:t>
      </w:r>
      <w:r>
        <w:rPr>
          <w:spacing w:val="2"/>
        </w:rPr>
        <w:t xml:space="preserve"> </w:t>
      </w:r>
      <w:r>
        <w:t>воспитания</w:t>
      </w:r>
      <w:r>
        <w:rPr>
          <w:spacing w:val="-4"/>
        </w:rPr>
        <w:t xml:space="preserve"> </w:t>
      </w:r>
      <w:r>
        <w:t>заботы и</w:t>
      </w:r>
      <w:r>
        <w:rPr>
          <w:spacing w:val="1"/>
        </w:rPr>
        <w:t xml:space="preserve"> </w:t>
      </w:r>
      <w:r>
        <w:t>ответственности.</w:t>
      </w:r>
    </w:p>
    <w:p w:rsidR="0055423B" w:rsidRDefault="00032AC2">
      <w:pPr>
        <w:pStyle w:val="a0"/>
        <w:spacing w:before="2"/>
        <w:ind w:right="413"/>
      </w:pPr>
      <w:r>
        <w:t>Организация жизнедеятельности детей дошкольного возраста в разновозрастной</w:t>
      </w:r>
      <w:r>
        <w:rPr>
          <w:spacing w:val="1"/>
        </w:rPr>
        <w:t xml:space="preserve"> </w:t>
      </w:r>
      <w:r>
        <w:t>группе</w:t>
      </w:r>
      <w:r>
        <w:rPr>
          <w:spacing w:val="-3"/>
        </w:rPr>
        <w:t xml:space="preserve"> </w:t>
      </w:r>
      <w:r>
        <w:t>обладает</w:t>
      </w:r>
      <w:r>
        <w:rPr>
          <w:spacing w:val="-3"/>
        </w:rPr>
        <w:t xml:space="preserve"> </w:t>
      </w:r>
      <w:r>
        <w:t>большим</w:t>
      </w:r>
      <w:r>
        <w:rPr>
          <w:spacing w:val="-4"/>
        </w:rPr>
        <w:t xml:space="preserve"> </w:t>
      </w:r>
      <w:r>
        <w:t>воспитательным</w:t>
      </w:r>
      <w:r>
        <w:rPr>
          <w:spacing w:val="-8"/>
        </w:rPr>
        <w:t xml:space="preserve"> </w:t>
      </w:r>
      <w:r>
        <w:t>потенциалом</w:t>
      </w:r>
      <w:r>
        <w:rPr>
          <w:spacing w:val="-4"/>
        </w:rPr>
        <w:t xml:space="preserve"> </w:t>
      </w:r>
      <w:r>
        <w:t>для</w:t>
      </w:r>
      <w:r>
        <w:rPr>
          <w:spacing w:val="-3"/>
        </w:rPr>
        <w:t xml:space="preserve"> </w:t>
      </w:r>
      <w:r>
        <w:t>инклюзивного</w:t>
      </w:r>
      <w:r>
        <w:rPr>
          <w:spacing w:val="-4"/>
        </w:rPr>
        <w:t xml:space="preserve"> </w:t>
      </w:r>
      <w:r>
        <w:t>образования.</w:t>
      </w:r>
    </w:p>
    <w:p w:rsidR="0055423B" w:rsidRDefault="00032AC2">
      <w:pPr>
        <w:pStyle w:val="a0"/>
        <w:spacing w:line="297" w:lineRule="exact"/>
        <w:ind w:left="1063" w:firstLine="0"/>
      </w:pPr>
      <w:r>
        <w:t>Культура</w:t>
      </w:r>
      <w:r>
        <w:rPr>
          <w:spacing w:val="-5"/>
        </w:rPr>
        <w:t xml:space="preserve"> </w:t>
      </w:r>
      <w:r>
        <w:t>поведения</w:t>
      </w:r>
      <w:r>
        <w:rPr>
          <w:spacing w:val="-4"/>
        </w:rPr>
        <w:t xml:space="preserve"> </w:t>
      </w:r>
      <w:r>
        <w:t>воспитателя</w:t>
      </w:r>
      <w:r>
        <w:rPr>
          <w:spacing w:val="-7"/>
        </w:rPr>
        <w:t xml:space="preserve"> </w:t>
      </w:r>
      <w:r>
        <w:t>в</w:t>
      </w:r>
      <w:r>
        <w:rPr>
          <w:spacing w:val="-3"/>
        </w:rPr>
        <w:t xml:space="preserve"> </w:t>
      </w:r>
      <w:r>
        <w:t>общностях</w:t>
      </w:r>
      <w:r>
        <w:rPr>
          <w:spacing w:val="-4"/>
        </w:rPr>
        <w:t xml:space="preserve"> </w:t>
      </w:r>
      <w:r>
        <w:t>как</w:t>
      </w:r>
      <w:r>
        <w:rPr>
          <w:spacing w:val="-6"/>
        </w:rPr>
        <w:t xml:space="preserve"> </w:t>
      </w:r>
      <w:r>
        <w:t>значимая</w:t>
      </w:r>
      <w:r>
        <w:rPr>
          <w:spacing w:val="-4"/>
        </w:rPr>
        <w:t xml:space="preserve"> </w:t>
      </w:r>
      <w:r>
        <w:t>составляющая</w:t>
      </w:r>
      <w:r>
        <w:rPr>
          <w:spacing w:val="-4"/>
        </w:rPr>
        <w:t xml:space="preserve"> </w:t>
      </w:r>
      <w:r>
        <w:t>уклада.</w:t>
      </w:r>
    </w:p>
    <w:p w:rsidR="0055423B" w:rsidRDefault="00032AC2">
      <w:pPr>
        <w:pStyle w:val="a0"/>
        <w:spacing w:before="4"/>
        <w:ind w:right="406"/>
      </w:pPr>
      <w:r>
        <w:t>Культура</w:t>
      </w:r>
      <w:r>
        <w:rPr>
          <w:spacing w:val="1"/>
        </w:rPr>
        <w:t xml:space="preserve"> </w:t>
      </w:r>
      <w:r>
        <w:t>поведения</w:t>
      </w:r>
      <w:r>
        <w:rPr>
          <w:spacing w:val="1"/>
        </w:rPr>
        <w:t xml:space="preserve"> </w:t>
      </w:r>
      <w:r>
        <w:t>взрослых</w:t>
      </w:r>
      <w:r>
        <w:rPr>
          <w:spacing w:val="1"/>
        </w:rPr>
        <w:t xml:space="preserve"> </w:t>
      </w:r>
      <w:r>
        <w:t>в</w:t>
      </w:r>
      <w:r>
        <w:rPr>
          <w:spacing w:val="1"/>
        </w:rPr>
        <w:t xml:space="preserve"> </w:t>
      </w:r>
      <w:r>
        <w:t>детском</w:t>
      </w:r>
      <w:r>
        <w:rPr>
          <w:spacing w:val="1"/>
        </w:rPr>
        <w:t xml:space="preserve"> </w:t>
      </w:r>
      <w:r>
        <w:t>саду</w:t>
      </w:r>
      <w:r>
        <w:rPr>
          <w:spacing w:val="1"/>
        </w:rPr>
        <w:t xml:space="preserve"> </w:t>
      </w:r>
      <w:r>
        <w:t>направлена</w:t>
      </w:r>
      <w:r>
        <w:rPr>
          <w:spacing w:val="1"/>
        </w:rPr>
        <w:t xml:space="preserve"> </w:t>
      </w:r>
      <w:r>
        <w:t>на</w:t>
      </w:r>
      <w:r>
        <w:rPr>
          <w:spacing w:val="1"/>
        </w:rPr>
        <w:t xml:space="preserve"> </w:t>
      </w:r>
      <w:r>
        <w:t>создание</w:t>
      </w:r>
      <w:r>
        <w:rPr>
          <w:spacing w:val="-62"/>
        </w:rPr>
        <w:t xml:space="preserve"> </w:t>
      </w:r>
      <w:r>
        <w:t>воспитывающей</w:t>
      </w:r>
      <w:r>
        <w:rPr>
          <w:spacing w:val="1"/>
        </w:rPr>
        <w:t xml:space="preserve"> </w:t>
      </w:r>
      <w:r>
        <w:t>среды</w:t>
      </w:r>
      <w:r>
        <w:rPr>
          <w:spacing w:val="1"/>
        </w:rPr>
        <w:t xml:space="preserve"> </w:t>
      </w:r>
      <w:r>
        <w:t>как</w:t>
      </w:r>
      <w:r>
        <w:rPr>
          <w:spacing w:val="1"/>
        </w:rPr>
        <w:t xml:space="preserve"> </w:t>
      </w:r>
      <w:r>
        <w:t>условия</w:t>
      </w:r>
      <w:r>
        <w:rPr>
          <w:spacing w:val="1"/>
        </w:rPr>
        <w:t xml:space="preserve"> </w:t>
      </w:r>
      <w:r>
        <w:t>решения</w:t>
      </w:r>
      <w:r>
        <w:rPr>
          <w:spacing w:val="1"/>
        </w:rPr>
        <w:t xml:space="preserve"> </w:t>
      </w:r>
      <w:r>
        <w:t>возрастных</w:t>
      </w:r>
      <w:r>
        <w:rPr>
          <w:spacing w:val="1"/>
        </w:rPr>
        <w:t xml:space="preserve"> </w:t>
      </w:r>
      <w:r>
        <w:t>задач</w:t>
      </w:r>
      <w:r>
        <w:rPr>
          <w:spacing w:val="1"/>
        </w:rPr>
        <w:t xml:space="preserve"> </w:t>
      </w:r>
      <w:r>
        <w:t>воспитания.</w:t>
      </w:r>
      <w:r>
        <w:rPr>
          <w:spacing w:val="1"/>
        </w:rPr>
        <w:t xml:space="preserve"> </w:t>
      </w:r>
      <w:r>
        <w:t>Общая</w:t>
      </w:r>
      <w:r>
        <w:rPr>
          <w:spacing w:val="1"/>
        </w:rPr>
        <w:t xml:space="preserve"> </w:t>
      </w:r>
      <w:r>
        <w:t>психологическая</w:t>
      </w:r>
      <w:r>
        <w:rPr>
          <w:spacing w:val="1"/>
        </w:rPr>
        <w:t xml:space="preserve"> </w:t>
      </w:r>
      <w:r>
        <w:t>атмосфера,</w:t>
      </w:r>
      <w:r>
        <w:rPr>
          <w:spacing w:val="1"/>
        </w:rPr>
        <w:t xml:space="preserve"> </w:t>
      </w:r>
      <w:r>
        <w:t>эмоциональный</w:t>
      </w:r>
      <w:r>
        <w:rPr>
          <w:spacing w:val="1"/>
        </w:rPr>
        <w:t xml:space="preserve"> </w:t>
      </w:r>
      <w:r>
        <w:t>настрой</w:t>
      </w:r>
      <w:r>
        <w:rPr>
          <w:spacing w:val="1"/>
        </w:rPr>
        <w:t xml:space="preserve"> </w:t>
      </w:r>
      <w:r>
        <w:t>группы,</w:t>
      </w:r>
      <w:r>
        <w:rPr>
          <w:spacing w:val="1"/>
        </w:rPr>
        <w:t xml:space="preserve"> </w:t>
      </w:r>
      <w:r>
        <w:t>спокойная</w:t>
      </w:r>
      <w:r>
        <w:rPr>
          <w:spacing w:val="1"/>
        </w:rPr>
        <w:t xml:space="preserve"> </w:t>
      </w:r>
      <w:r>
        <w:t>обстановка,</w:t>
      </w:r>
      <w:r>
        <w:rPr>
          <w:spacing w:val="1"/>
        </w:rPr>
        <w:t xml:space="preserve"> </w:t>
      </w:r>
      <w:r>
        <w:t>отсутствие спешки,</w:t>
      </w:r>
      <w:r>
        <w:rPr>
          <w:spacing w:val="1"/>
        </w:rPr>
        <w:t xml:space="preserve"> </w:t>
      </w:r>
      <w:r>
        <w:t>разумная сбалансированность планов</w:t>
      </w:r>
      <w:r>
        <w:rPr>
          <w:spacing w:val="1"/>
        </w:rPr>
        <w:t xml:space="preserve"> </w:t>
      </w:r>
      <w:r>
        <w:t>– это необходимые условия</w:t>
      </w:r>
      <w:r>
        <w:rPr>
          <w:spacing w:val="1"/>
        </w:rPr>
        <w:t xml:space="preserve"> </w:t>
      </w:r>
      <w:r>
        <w:t>нормальной</w:t>
      </w:r>
      <w:r>
        <w:rPr>
          <w:spacing w:val="1"/>
        </w:rPr>
        <w:t xml:space="preserve"> </w:t>
      </w:r>
      <w:r>
        <w:t>жизни</w:t>
      </w:r>
      <w:r>
        <w:rPr>
          <w:spacing w:val="2"/>
        </w:rPr>
        <w:t xml:space="preserve"> </w:t>
      </w:r>
      <w:r>
        <w:t>и</w:t>
      </w:r>
      <w:r>
        <w:rPr>
          <w:spacing w:val="2"/>
        </w:rPr>
        <w:t xml:space="preserve"> </w:t>
      </w:r>
      <w:r>
        <w:t>развития</w:t>
      </w:r>
      <w:r>
        <w:rPr>
          <w:spacing w:val="1"/>
        </w:rPr>
        <w:t xml:space="preserve"> </w:t>
      </w:r>
      <w:r>
        <w:t>детей.</w:t>
      </w:r>
    </w:p>
    <w:p w:rsidR="0055423B" w:rsidRDefault="00032AC2">
      <w:pPr>
        <w:pStyle w:val="a0"/>
        <w:spacing w:line="297" w:lineRule="exact"/>
        <w:ind w:left="1063" w:firstLine="0"/>
      </w:pPr>
      <w:r>
        <w:t>Воспитатель</w:t>
      </w:r>
      <w:r>
        <w:rPr>
          <w:spacing w:val="-4"/>
        </w:rPr>
        <w:t xml:space="preserve"> </w:t>
      </w:r>
      <w:r>
        <w:t>соблюдает</w:t>
      </w:r>
      <w:r>
        <w:rPr>
          <w:spacing w:val="-3"/>
        </w:rPr>
        <w:t xml:space="preserve"> </w:t>
      </w:r>
      <w:r>
        <w:t>кодекс</w:t>
      </w:r>
      <w:r>
        <w:rPr>
          <w:spacing w:val="-3"/>
        </w:rPr>
        <w:t xml:space="preserve"> </w:t>
      </w:r>
      <w:r>
        <w:t>нормы</w:t>
      </w:r>
      <w:r>
        <w:rPr>
          <w:spacing w:val="-6"/>
        </w:rPr>
        <w:t xml:space="preserve"> </w:t>
      </w:r>
      <w:r>
        <w:t>профессиональной</w:t>
      </w:r>
      <w:r>
        <w:rPr>
          <w:spacing w:val="-4"/>
        </w:rPr>
        <w:t xml:space="preserve"> </w:t>
      </w:r>
      <w:r>
        <w:t>этики</w:t>
      </w:r>
      <w:r>
        <w:rPr>
          <w:spacing w:val="-5"/>
        </w:rPr>
        <w:t xml:space="preserve"> </w:t>
      </w:r>
      <w:r>
        <w:t>и</w:t>
      </w:r>
      <w:r>
        <w:rPr>
          <w:spacing w:val="-4"/>
        </w:rPr>
        <w:t xml:space="preserve"> </w:t>
      </w:r>
      <w:r>
        <w:t>поведения:</w:t>
      </w:r>
    </w:p>
    <w:p w:rsidR="0055423B" w:rsidRDefault="00032AC2" w:rsidP="00D54C9E">
      <w:pPr>
        <w:pStyle w:val="a5"/>
        <w:numPr>
          <w:ilvl w:val="1"/>
          <w:numId w:val="25"/>
        </w:numPr>
        <w:tabs>
          <w:tab w:val="left" w:pos="1770"/>
        </w:tabs>
        <w:spacing w:line="317" w:lineRule="exact"/>
        <w:ind w:left="1769"/>
        <w:rPr>
          <w:sz w:val="26"/>
        </w:rPr>
      </w:pPr>
      <w:r>
        <w:rPr>
          <w:sz w:val="26"/>
        </w:rPr>
        <w:t>педагог</w:t>
      </w:r>
      <w:r>
        <w:rPr>
          <w:spacing w:val="-4"/>
          <w:sz w:val="26"/>
        </w:rPr>
        <w:t xml:space="preserve"> </w:t>
      </w:r>
      <w:r>
        <w:rPr>
          <w:sz w:val="26"/>
        </w:rPr>
        <w:t>приветствует</w:t>
      </w:r>
      <w:r>
        <w:rPr>
          <w:spacing w:val="-1"/>
          <w:sz w:val="26"/>
        </w:rPr>
        <w:t xml:space="preserve"> </w:t>
      </w:r>
      <w:r>
        <w:rPr>
          <w:sz w:val="26"/>
        </w:rPr>
        <w:t>родителей</w:t>
      </w:r>
      <w:r>
        <w:rPr>
          <w:spacing w:val="-2"/>
          <w:sz w:val="26"/>
        </w:rPr>
        <w:t xml:space="preserve"> </w:t>
      </w:r>
      <w:r>
        <w:rPr>
          <w:sz w:val="26"/>
        </w:rPr>
        <w:t>и</w:t>
      </w:r>
      <w:r>
        <w:rPr>
          <w:spacing w:val="-7"/>
          <w:sz w:val="26"/>
        </w:rPr>
        <w:t xml:space="preserve"> </w:t>
      </w:r>
      <w:r>
        <w:rPr>
          <w:sz w:val="26"/>
        </w:rPr>
        <w:t>детей</w:t>
      </w:r>
      <w:r>
        <w:rPr>
          <w:spacing w:val="-1"/>
          <w:sz w:val="26"/>
        </w:rPr>
        <w:t xml:space="preserve"> </w:t>
      </w:r>
      <w:r>
        <w:rPr>
          <w:sz w:val="26"/>
        </w:rPr>
        <w:t>с</w:t>
      </w:r>
      <w:r>
        <w:rPr>
          <w:spacing w:val="-7"/>
          <w:sz w:val="26"/>
        </w:rPr>
        <w:t xml:space="preserve"> </w:t>
      </w:r>
      <w:r>
        <w:rPr>
          <w:sz w:val="26"/>
        </w:rPr>
        <w:t>улыбкой;</w:t>
      </w:r>
    </w:p>
    <w:p w:rsidR="0055423B" w:rsidRDefault="00032AC2" w:rsidP="00D54C9E">
      <w:pPr>
        <w:pStyle w:val="a5"/>
        <w:numPr>
          <w:ilvl w:val="1"/>
          <w:numId w:val="25"/>
        </w:numPr>
        <w:tabs>
          <w:tab w:val="left" w:pos="1770"/>
        </w:tabs>
        <w:spacing w:line="318" w:lineRule="exact"/>
        <w:ind w:left="1769"/>
        <w:rPr>
          <w:sz w:val="26"/>
        </w:rPr>
      </w:pPr>
      <w:r>
        <w:rPr>
          <w:sz w:val="26"/>
        </w:rPr>
        <w:t>педагог</w:t>
      </w:r>
      <w:r>
        <w:rPr>
          <w:spacing w:val="-4"/>
          <w:sz w:val="26"/>
        </w:rPr>
        <w:t xml:space="preserve"> </w:t>
      </w:r>
      <w:r>
        <w:rPr>
          <w:sz w:val="26"/>
        </w:rPr>
        <w:t>описывает события</w:t>
      </w:r>
      <w:r>
        <w:rPr>
          <w:spacing w:val="-2"/>
          <w:sz w:val="26"/>
        </w:rPr>
        <w:t xml:space="preserve"> </w:t>
      </w:r>
      <w:r>
        <w:rPr>
          <w:sz w:val="26"/>
        </w:rPr>
        <w:t>и</w:t>
      </w:r>
      <w:r>
        <w:rPr>
          <w:spacing w:val="-1"/>
          <w:sz w:val="26"/>
        </w:rPr>
        <w:t xml:space="preserve"> </w:t>
      </w:r>
      <w:r>
        <w:rPr>
          <w:sz w:val="26"/>
        </w:rPr>
        <w:t>ситуации,</w:t>
      </w:r>
      <w:r>
        <w:rPr>
          <w:spacing w:val="-4"/>
          <w:sz w:val="26"/>
        </w:rPr>
        <w:t xml:space="preserve"> </w:t>
      </w:r>
      <w:r>
        <w:rPr>
          <w:sz w:val="26"/>
        </w:rPr>
        <w:t>но</w:t>
      </w:r>
      <w:r>
        <w:rPr>
          <w:spacing w:val="-6"/>
          <w:sz w:val="26"/>
        </w:rPr>
        <w:t xml:space="preserve"> </w:t>
      </w:r>
      <w:r>
        <w:rPr>
          <w:sz w:val="26"/>
        </w:rPr>
        <w:t>не</w:t>
      </w:r>
      <w:r>
        <w:rPr>
          <w:spacing w:val="-2"/>
          <w:sz w:val="26"/>
        </w:rPr>
        <w:t xml:space="preserve"> </w:t>
      </w:r>
      <w:r>
        <w:rPr>
          <w:sz w:val="26"/>
        </w:rPr>
        <w:t>даёт им</w:t>
      </w:r>
      <w:r>
        <w:rPr>
          <w:spacing w:val="-2"/>
          <w:sz w:val="26"/>
        </w:rPr>
        <w:t xml:space="preserve"> </w:t>
      </w:r>
      <w:r>
        <w:rPr>
          <w:sz w:val="26"/>
        </w:rPr>
        <w:t>оценки;</w:t>
      </w:r>
    </w:p>
    <w:p w:rsidR="0055423B" w:rsidRDefault="00032AC2" w:rsidP="00D54C9E">
      <w:pPr>
        <w:pStyle w:val="a5"/>
        <w:numPr>
          <w:ilvl w:val="1"/>
          <w:numId w:val="25"/>
        </w:numPr>
        <w:tabs>
          <w:tab w:val="left" w:pos="1769"/>
          <w:tab w:val="left" w:pos="1770"/>
        </w:tabs>
        <w:spacing w:before="5" w:line="237" w:lineRule="auto"/>
        <w:ind w:right="403" w:hanging="360"/>
        <w:jc w:val="left"/>
        <w:rPr>
          <w:sz w:val="26"/>
        </w:rPr>
      </w:pPr>
      <w:r>
        <w:rPr>
          <w:sz w:val="26"/>
        </w:rPr>
        <w:t>умение</w:t>
      </w:r>
      <w:r>
        <w:rPr>
          <w:spacing w:val="15"/>
          <w:sz w:val="26"/>
        </w:rPr>
        <w:t xml:space="preserve"> </w:t>
      </w:r>
      <w:r>
        <w:rPr>
          <w:sz w:val="26"/>
        </w:rPr>
        <w:t>сочетать</w:t>
      </w:r>
      <w:r>
        <w:rPr>
          <w:spacing w:val="13"/>
          <w:sz w:val="26"/>
        </w:rPr>
        <w:t xml:space="preserve"> </w:t>
      </w:r>
      <w:r>
        <w:rPr>
          <w:sz w:val="26"/>
        </w:rPr>
        <w:t>мягкий</w:t>
      </w:r>
      <w:r>
        <w:rPr>
          <w:spacing w:val="16"/>
          <w:sz w:val="26"/>
        </w:rPr>
        <w:t xml:space="preserve"> </w:t>
      </w:r>
      <w:r>
        <w:rPr>
          <w:sz w:val="26"/>
        </w:rPr>
        <w:t>эмоциональный</w:t>
      </w:r>
      <w:r>
        <w:rPr>
          <w:spacing w:val="12"/>
          <w:sz w:val="26"/>
        </w:rPr>
        <w:t xml:space="preserve"> </w:t>
      </w:r>
      <w:r>
        <w:rPr>
          <w:sz w:val="26"/>
        </w:rPr>
        <w:t>и</w:t>
      </w:r>
      <w:r>
        <w:rPr>
          <w:spacing w:val="15"/>
          <w:sz w:val="26"/>
        </w:rPr>
        <w:t xml:space="preserve"> </w:t>
      </w:r>
      <w:r>
        <w:rPr>
          <w:sz w:val="26"/>
        </w:rPr>
        <w:t>деловой</w:t>
      </w:r>
      <w:r>
        <w:rPr>
          <w:spacing w:val="16"/>
          <w:sz w:val="26"/>
        </w:rPr>
        <w:t xml:space="preserve"> </w:t>
      </w:r>
      <w:r>
        <w:rPr>
          <w:sz w:val="26"/>
        </w:rPr>
        <w:t>тон</w:t>
      </w:r>
      <w:r>
        <w:rPr>
          <w:spacing w:val="12"/>
          <w:sz w:val="26"/>
        </w:rPr>
        <w:t xml:space="preserve"> </w:t>
      </w:r>
      <w:r>
        <w:rPr>
          <w:sz w:val="26"/>
        </w:rPr>
        <w:t>в</w:t>
      </w:r>
      <w:r>
        <w:rPr>
          <w:spacing w:val="14"/>
          <w:sz w:val="26"/>
        </w:rPr>
        <w:t xml:space="preserve"> </w:t>
      </w:r>
      <w:r>
        <w:rPr>
          <w:sz w:val="26"/>
        </w:rPr>
        <w:t>отношениях</w:t>
      </w:r>
      <w:r>
        <w:rPr>
          <w:spacing w:val="16"/>
          <w:sz w:val="26"/>
        </w:rPr>
        <w:t xml:space="preserve"> </w:t>
      </w:r>
      <w:r>
        <w:rPr>
          <w:sz w:val="26"/>
        </w:rPr>
        <w:t>с</w:t>
      </w:r>
      <w:r>
        <w:rPr>
          <w:spacing w:val="-62"/>
          <w:sz w:val="26"/>
        </w:rPr>
        <w:t xml:space="preserve"> </w:t>
      </w:r>
      <w:r>
        <w:rPr>
          <w:sz w:val="26"/>
        </w:rPr>
        <w:t>детьми;</w:t>
      </w:r>
    </w:p>
    <w:p w:rsidR="0055423B" w:rsidRDefault="00032AC2" w:rsidP="00D54C9E">
      <w:pPr>
        <w:pStyle w:val="a5"/>
        <w:numPr>
          <w:ilvl w:val="1"/>
          <w:numId w:val="25"/>
        </w:numPr>
        <w:tabs>
          <w:tab w:val="left" w:pos="1769"/>
          <w:tab w:val="left" w:pos="1770"/>
        </w:tabs>
        <w:spacing w:before="1" w:line="318" w:lineRule="exact"/>
        <w:ind w:left="1769"/>
        <w:jc w:val="left"/>
        <w:rPr>
          <w:sz w:val="26"/>
        </w:rPr>
      </w:pPr>
      <w:r>
        <w:rPr>
          <w:sz w:val="26"/>
        </w:rPr>
        <w:t>уважительное</w:t>
      </w:r>
      <w:r>
        <w:rPr>
          <w:spacing w:val="-3"/>
          <w:sz w:val="26"/>
        </w:rPr>
        <w:t xml:space="preserve"> </w:t>
      </w:r>
      <w:r>
        <w:rPr>
          <w:sz w:val="26"/>
        </w:rPr>
        <w:t>отношение</w:t>
      </w:r>
      <w:r>
        <w:rPr>
          <w:spacing w:val="-6"/>
          <w:sz w:val="26"/>
        </w:rPr>
        <w:t xml:space="preserve"> </w:t>
      </w:r>
      <w:r>
        <w:rPr>
          <w:sz w:val="26"/>
        </w:rPr>
        <w:t>к</w:t>
      </w:r>
      <w:r>
        <w:rPr>
          <w:spacing w:val="-4"/>
          <w:sz w:val="26"/>
        </w:rPr>
        <w:t xml:space="preserve"> </w:t>
      </w:r>
      <w:r>
        <w:rPr>
          <w:sz w:val="26"/>
        </w:rPr>
        <w:t>личности</w:t>
      </w:r>
      <w:r>
        <w:rPr>
          <w:spacing w:val="-7"/>
          <w:sz w:val="26"/>
        </w:rPr>
        <w:t xml:space="preserve"> </w:t>
      </w:r>
      <w:r>
        <w:rPr>
          <w:sz w:val="26"/>
        </w:rPr>
        <w:t>воспитанника;</w:t>
      </w:r>
    </w:p>
    <w:p w:rsidR="0055423B" w:rsidRDefault="00032AC2" w:rsidP="00D54C9E">
      <w:pPr>
        <w:pStyle w:val="a5"/>
        <w:numPr>
          <w:ilvl w:val="1"/>
          <w:numId w:val="25"/>
        </w:numPr>
        <w:tabs>
          <w:tab w:val="left" w:pos="1769"/>
          <w:tab w:val="left" w:pos="1770"/>
        </w:tabs>
        <w:spacing w:line="317" w:lineRule="exact"/>
        <w:ind w:left="1769"/>
        <w:jc w:val="left"/>
        <w:rPr>
          <w:sz w:val="26"/>
        </w:rPr>
      </w:pPr>
      <w:r>
        <w:rPr>
          <w:sz w:val="26"/>
        </w:rPr>
        <w:t>умение</w:t>
      </w:r>
      <w:r>
        <w:rPr>
          <w:spacing w:val="-1"/>
          <w:sz w:val="26"/>
        </w:rPr>
        <w:t xml:space="preserve"> </w:t>
      </w:r>
      <w:r>
        <w:rPr>
          <w:sz w:val="26"/>
        </w:rPr>
        <w:t>заинтересованно</w:t>
      </w:r>
      <w:r>
        <w:rPr>
          <w:spacing w:val="-2"/>
          <w:sz w:val="26"/>
        </w:rPr>
        <w:t xml:space="preserve"> </w:t>
      </w:r>
      <w:r>
        <w:rPr>
          <w:sz w:val="26"/>
        </w:rPr>
        <w:t>слушать</w:t>
      </w:r>
      <w:r>
        <w:rPr>
          <w:spacing w:val="-4"/>
          <w:sz w:val="26"/>
        </w:rPr>
        <w:t xml:space="preserve"> </w:t>
      </w:r>
      <w:r>
        <w:rPr>
          <w:sz w:val="26"/>
        </w:rPr>
        <w:t>собеседника</w:t>
      </w:r>
      <w:r>
        <w:rPr>
          <w:spacing w:val="-2"/>
          <w:sz w:val="26"/>
        </w:rPr>
        <w:t xml:space="preserve"> </w:t>
      </w:r>
      <w:r>
        <w:rPr>
          <w:sz w:val="26"/>
        </w:rPr>
        <w:t>и сопереживать ему;</w:t>
      </w:r>
    </w:p>
    <w:p w:rsidR="0055423B" w:rsidRDefault="00032AC2" w:rsidP="00D54C9E">
      <w:pPr>
        <w:pStyle w:val="a5"/>
        <w:numPr>
          <w:ilvl w:val="1"/>
          <w:numId w:val="25"/>
        </w:numPr>
        <w:tabs>
          <w:tab w:val="left" w:pos="1769"/>
          <w:tab w:val="left" w:pos="1770"/>
        </w:tabs>
        <w:spacing w:line="318" w:lineRule="exact"/>
        <w:ind w:left="1769"/>
        <w:jc w:val="left"/>
        <w:rPr>
          <w:sz w:val="26"/>
        </w:rPr>
      </w:pPr>
      <w:r>
        <w:rPr>
          <w:sz w:val="26"/>
        </w:rPr>
        <w:t>уравновешенность</w:t>
      </w:r>
      <w:r>
        <w:rPr>
          <w:spacing w:val="-6"/>
          <w:sz w:val="26"/>
        </w:rPr>
        <w:t xml:space="preserve"> </w:t>
      </w:r>
      <w:r>
        <w:rPr>
          <w:sz w:val="26"/>
        </w:rPr>
        <w:t>и</w:t>
      </w:r>
      <w:r>
        <w:rPr>
          <w:spacing w:val="-2"/>
          <w:sz w:val="26"/>
        </w:rPr>
        <w:t xml:space="preserve"> </w:t>
      </w:r>
      <w:r>
        <w:rPr>
          <w:sz w:val="26"/>
        </w:rPr>
        <w:t>самообладание, выдержка</w:t>
      </w:r>
      <w:r>
        <w:rPr>
          <w:spacing w:val="-2"/>
          <w:sz w:val="26"/>
        </w:rPr>
        <w:t xml:space="preserve"> </w:t>
      </w:r>
      <w:r>
        <w:rPr>
          <w:sz w:val="26"/>
        </w:rPr>
        <w:t>в</w:t>
      </w:r>
      <w:r>
        <w:rPr>
          <w:spacing w:val="-1"/>
          <w:sz w:val="26"/>
        </w:rPr>
        <w:t xml:space="preserve"> </w:t>
      </w:r>
      <w:r>
        <w:rPr>
          <w:sz w:val="26"/>
        </w:rPr>
        <w:t>отношениях</w:t>
      </w:r>
      <w:r>
        <w:rPr>
          <w:spacing w:val="-7"/>
          <w:sz w:val="26"/>
        </w:rPr>
        <w:t xml:space="preserve"> </w:t>
      </w:r>
      <w:r>
        <w:rPr>
          <w:sz w:val="26"/>
        </w:rPr>
        <w:t>с</w:t>
      </w:r>
      <w:r>
        <w:rPr>
          <w:spacing w:val="-2"/>
          <w:sz w:val="26"/>
        </w:rPr>
        <w:t xml:space="preserve"> </w:t>
      </w:r>
      <w:r>
        <w:rPr>
          <w:sz w:val="26"/>
        </w:rPr>
        <w:t>детьми;</w:t>
      </w:r>
    </w:p>
    <w:p w:rsidR="0055423B" w:rsidRDefault="00032AC2" w:rsidP="00D54C9E">
      <w:pPr>
        <w:pStyle w:val="a5"/>
        <w:numPr>
          <w:ilvl w:val="1"/>
          <w:numId w:val="25"/>
        </w:numPr>
        <w:tabs>
          <w:tab w:val="left" w:pos="1770"/>
        </w:tabs>
        <w:spacing w:before="6" w:line="237" w:lineRule="auto"/>
        <w:ind w:right="404" w:hanging="360"/>
        <w:rPr>
          <w:sz w:val="26"/>
        </w:rPr>
      </w:pPr>
      <w:r>
        <w:rPr>
          <w:sz w:val="26"/>
        </w:rPr>
        <w:t>умение быстро и правильно оценивать сложившуюся обстановку и в то же</w:t>
      </w:r>
      <w:r>
        <w:rPr>
          <w:spacing w:val="1"/>
          <w:sz w:val="26"/>
        </w:rPr>
        <w:t xml:space="preserve"> </w:t>
      </w:r>
      <w:r>
        <w:rPr>
          <w:sz w:val="26"/>
        </w:rPr>
        <w:t>время</w:t>
      </w:r>
      <w:r>
        <w:rPr>
          <w:spacing w:val="1"/>
          <w:sz w:val="26"/>
        </w:rPr>
        <w:t xml:space="preserve"> </w:t>
      </w:r>
      <w:r>
        <w:rPr>
          <w:sz w:val="26"/>
        </w:rPr>
        <w:t>не</w:t>
      </w:r>
      <w:r>
        <w:rPr>
          <w:spacing w:val="1"/>
          <w:sz w:val="26"/>
        </w:rPr>
        <w:t xml:space="preserve"> </w:t>
      </w:r>
      <w:r>
        <w:rPr>
          <w:sz w:val="26"/>
        </w:rPr>
        <w:t>торопиться</w:t>
      </w:r>
      <w:r>
        <w:rPr>
          <w:spacing w:val="1"/>
          <w:sz w:val="26"/>
        </w:rPr>
        <w:t xml:space="preserve"> </w:t>
      </w:r>
      <w:r>
        <w:rPr>
          <w:sz w:val="26"/>
        </w:rPr>
        <w:t>с</w:t>
      </w:r>
      <w:r>
        <w:rPr>
          <w:spacing w:val="1"/>
          <w:sz w:val="26"/>
        </w:rPr>
        <w:t xml:space="preserve"> </w:t>
      </w:r>
      <w:r>
        <w:rPr>
          <w:sz w:val="26"/>
        </w:rPr>
        <w:t>выводами</w:t>
      </w:r>
      <w:r>
        <w:rPr>
          <w:spacing w:val="1"/>
          <w:sz w:val="26"/>
        </w:rPr>
        <w:t xml:space="preserve"> </w:t>
      </w:r>
      <w:r>
        <w:rPr>
          <w:sz w:val="26"/>
        </w:rPr>
        <w:t>о</w:t>
      </w:r>
      <w:r>
        <w:rPr>
          <w:spacing w:val="1"/>
          <w:sz w:val="26"/>
        </w:rPr>
        <w:t xml:space="preserve"> </w:t>
      </w:r>
      <w:r>
        <w:rPr>
          <w:sz w:val="26"/>
        </w:rPr>
        <w:t>поведении</w:t>
      </w:r>
      <w:r>
        <w:rPr>
          <w:spacing w:val="1"/>
          <w:sz w:val="26"/>
        </w:rPr>
        <w:t xml:space="preserve"> </w:t>
      </w:r>
      <w:r>
        <w:rPr>
          <w:sz w:val="26"/>
        </w:rPr>
        <w:t>и</w:t>
      </w:r>
      <w:r>
        <w:rPr>
          <w:spacing w:val="66"/>
          <w:sz w:val="26"/>
        </w:rPr>
        <w:t xml:space="preserve"> </w:t>
      </w:r>
      <w:r>
        <w:rPr>
          <w:sz w:val="26"/>
        </w:rPr>
        <w:t>способностях</w:t>
      </w:r>
      <w:r>
        <w:rPr>
          <w:spacing w:val="1"/>
          <w:sz w:val="26"/>
        </w:rPr>
        <w:t xml:space="preserve"> </w:t>
      </w:r>
      <w:r>
        <w:rPr>
          <w:sz w:val="26"/>
        </w:rPr>
        <w:t>воспитанников;</w:t>
      </w:r>
    </w:p>
    <w:p w:rsidR="0055423B" w:rsidRDefault="00032AC2" w:rsidP="00D54C9E">
      <w:pPr>
        <w:pStyle w:val="a5"/>
        <w:numPr>
          <w:ilvl w:val="1"/>
          <w:numId w:val="25"/>
        </w:numPr>
        <w:tabs>
          <w:tab w:val="left" w:pos="1770"/>
        </w:tabs>
        <w:spacing w:before="3"/>
        <w:ind w:left="1769"/>
        <w:rPr>
          <w:sz w:val="26"/>
        </w:rPr>
      </w:pPr>
      <w:r>
        <w:rPr>
          <w:sz w:val="26"/>
        </w:rPr>
        <w:t>умение</w:t>
      </w:r>
      <w:r>
        <w:rPr>
          <w:spacing w:val="-2"/>
          <w:sz w:val="26"/>
        </w:rPr>
        <w:t xml:space="preserve"> </w:t>
      </w:r>
      <w:r>
        <w:rPr>
          <w:sz w:val="26"/>
        </w:rPr>
        <w:t>сочетать</w:t>
      </w:r>
      <w:r>
        <w:rPr>
          <w:spacing w:val="-2"/>
          <w:sz w:val="26"/>
        </w:rPr>
        <w:t xml:space="preserve"> </w:t>
      </w:r>
      <w:r>
        <w:rPr>
          <w:sz w:val="26"/>
        </w:rPr>
        <w:t>требовательность</w:t>
      </w:r>
      <w:r>
        <w:rPr>
          <w:spacing w:val="-5"/>
          <w:sz w:val="26"/>
        </w:rPr>
        <w:t xml:space="preserve"> </w:t>
      </w:r>
      <w:r>
        <w:rPr>
          <w:sz w:val="26"/>
        </w:rPr>
        <w:t>с</w:t>
      </w:r>
      <w:r>
        <w:rPr>
          <w:spacing w:val="-2"/>
          <w:sz w:val="26"/>
        </w:rPr>
        <w:t xml:space="preserve"> </w:t>
      </w:r>
      <w:r>
        <w:rPr>
          <w:sz w:val="26"/>
        </w:rPr>
        <w:t>чутким</w:t>
      </w:r>
      <w:r>
        <w:rPr>
          <w:spacing w:val="-3"/>
          <w:sz w:val="26"/>
        </w:rPr>
        <w:t xml:space="preserve"> </w:t>
      </w:r>
      <w:r>
        <w:rPr>
          <w:sz w:val="26"/>
        </w:rPr>
        <w:t>отношением</w:t>
      </w:r>
      <w:r>
        <w:rPr>
          <w:spacing w:val="-3"/>
          <w:sz w:val="26"/>
        </w:rPr>
        <w:t xml:space="preserve"> </w:t>
      </w:r>
      <w:r>
        <w:rPr>
          <w:sz w:val="26"/>
        </w:rPr>
        <w:t>к</w:t>
      </w:r>
      <w:r>
        <w:rPr>
          <w:spacing w:val="-8"/>
          <w:sz w:val="26"/>
        </w:rPr>
        <w:t xml:space="preserve"> </w:t>
      </w:r>
      <w:r>
        <w:rPr>
          <w:sz w:val="26"/>
        </w:rPr>
        <w:t>воспитанникам;</w:t>
      </w:r>
    </w:p>
    <w:p w:rsidR="0055423B" w:rsidRDefault="00032AC2" w:rsidP="00D54C9E">
      <w:pPr>
        <w:pStyle w:val="a5"/>
        <w:numPr>
          <w:ilvl w:val="1"/>
          <w:numId w:val="25"/>
        </w:numPr>
        <w:tabs>
          <w:tab w:val="left" w:pos="1770"/>
        </w:tabs>
        <w:spacing w:before="3" w:line="318" w:lineRule="exact"/>
        <w:ind w:left="1769"/>
        <w:rPr>
          <w:sz w:val="26"/>
        </w:rPr>
      </w:pPr>
      <w:r>
        <w:rPr>
          <w:sz w:val="26"/>
        </w:rPr>
        <w:t>знание</w:t>
      </w:r>
      <w:r>
        <w:rPr>
          <w:spacing w:val="-4"/>
          <w:sz w:val="26"/>
        </w:rPr>
        <w:t xml:space="preserve"> </w:t>
      </w:r>
      <w:r>
        <w:rPr>
          <w:sz w:val="26"/>
        </w:rPr>
        <w:t>возрастных</w:t>
      </w:r>
      <w:r>
        <w:rPr>
          <w:spacing w:val="-4"/>
          <w:sz w:val="26"/>
        </w:rPr>
        <w:t xml:space="preserve"> </w:t>
      </w:r>
      <w:r>
        <w:rPr>
          <w:sz w:val="26"/>
        </w:rPr>
        <w:t>и</w:t>
      </w:r>
      <w:r>
        <w:rPr>
          <w:spacing w:val="-4"/>
          <w:sz w:val="26"/>
        </w:rPr>
        <w:t xml:space="preserve"> </w:t>
      </w:r>
      <w:r>
        <w:rPr>
          <w:sz w:val="26"/>
        </w:rPr>
        <w:t>индивидуальных</w:t>
      </w:r>
      <w:r>
        <w:rPr>
          <w:spacing w:val="-4"/>
          <w:sz w:val="26"/>
        </w:rPr>
        <w:t xml:space="preserve"> </w:t>
      </w:r>
      <w:r>
        <w:rPr>
          <w:sz w:val="26"/>
        </w:rPr>
        <w:t>особенностей</w:t>
      </w:r>
      <w:r>
        <w:rPr>
          <w:spacing w:val="-4"/>
          <w:sz w:val="26"/>
        </w:rPr>
        <w:t xml:space="preserve"> </w:t>
      </w:r>
      <w:r>
        <w:rPr>
          <w:sz w:val="26"/>
        </w:rPr>
        <w:t>воспитанников;</w:t>
      </w:r>
    </w:p>
    <w:p w:rsidR="0055423B" w:rsidRDefault="00032AC2" w:rsidP="00D54C9E">
      <w:pPr>
        <w:pStyle w:val="a5"/>
        <w:numPr>
          <w:ilvl w:val="1"/>
          <w:numId w:val="25"/>
        </w:numPr>
        <w:tabs>
          <w:tab w:val="left" w:pos="1770"/>
        </w:tabs>
        <w:spacing w:before="1" w:line="237" w:lineRule="auto"/>
        <w:ind w:left="1063" w:right="1943" w:firstLine="360"/>
        <w:rPr>
          <w:sz w:val="26"/>
        </w:rPr>
      </w:pPr>
      <w:r>
        <w:rPr>
          <w:sz w:val="26"/>
        </w:rPr>
        <w:t>соответствие внешнего вида статусу воспитателя детского сада.</w:t>
      </w:r>
      <w:r>
        <w:rPr>
          <w:spacing w:val="-63"/>
          <w:sz w:val="26"/>
        </w:rPr>
        <w:t xml:space="preserve"> </w:t>
      </w:r>
      <w:r>
        <w:rPr>
          <w:sz w:val="26"/>
        </w:rPr>
        <w:t>Социокультурный</w:t>
      </w:r>
      <w:r>
        <w:rPr>
          <w:spacing w:val="1"/>
          <w:sz w:val="26"/>
        </w:rPr>
        <w:t xml:space="preserve"> </w:t>
      </w:r>
      <w:r>
        <w:rPr>
          <w:sz w:val="26"/>
        </w:rPr>
        <w:t>контекст</w:t>
      </w:r>
    </w:p>
    <w:p w:rsidR="0055423B" w:rsidRDefault="00032AC2">
      <w:pPr>
        <w:pStyle w:val="a0"/>
        <w:ind w:right="406"/>
      </w:pPr>
      <w:r>
        <w:lastRenderedPageBreak/>
        <w:t>Социокультурный</w:t>
      </w:r>
      <w:r>
        <w:rPr>
          <w:spacing w:val="1"/>
        </w:rPr>
        <w:t xml:space="preserve"> </w:t>
      </w:r>
      <w:r>
        <w:t>контекст</w:t>
      </w:r>
      <w:r>
        <w:rPr>
          <w:spacing w:val="1"/>
        </w:rPr>
        <w:t xml:space="preserve"> </w:t>
      </w:r>
      <w:r>
        <w:t>–</w:t>
      </w:r>
      <w:r>
        <w:rPr>
          <w:spacing w:val="1"/>
        </w:rPr>
        <w:t xml:space="preserve"> </w:t>
      </w:r>
      <w:r>
        <w:t>это</w:t>
      </w:r>
      <w:r>
        <w:rPr>
          <w:spacing w:val="1"/>
        </w:rPr>
        <w:t xml:space="preserve"> </w:t>
      </w:r>
      <w:r>
        <w:t>социальная</w:t>
      </w:r>
      <w:r>
        <w:rPr>
          <w:spacing w:val="1"/>
        </w:rPr>
        <w:t xml:space="preserve"> </w:t>
      </w:r>
      <w:r>
        <w:t>и</w:t>
      </w:r>
      <w:r>
        <w:rPr>
          <w:spacing w:val="1"/>
        </w:rPr>
        <w:t xml:space="preserve"> </w:t>
      </w:r>
      <w:r>
        <w:t>культурная</w:t>
      </w:r>
      <w:r>
        <w:rPr>
          <w:spacing w:val="1"/>
        </w:rPr>
        <w:t xml:space="preserve"> </w:t>
      </w:r>
      <w:r>
        <w:t>среда,</w:t>
      </w:r>
      <w:r>
        <w:rPr>
          <w:spacing w:val="1"/>
        </w:rPr>
        <w:t xml:space="preserve"> </w:t>
      </w:r>
      <w:r>
        <w:t>в</w:t>
      </w:r>
      <w:r>
        <w:rPr>
          <w:spacing w:val="65"/>
        </w:rPr>
        <w:t xml:space="preserve"> </w:t>
      </w:r>
      <w:r>
        <w:t>которой</w:t>
      </w:r>
      <w:r>
        <w:rPr>
          <w:spacing w:val="1"/>
        </w:rPr>
        <w:t xml:space="preserve"> </w:t>
      </w:r>
      <w:r>
        <w:t>человек растет и живет. Он также включает в себя влияние, которое среда оказывает на</w:t>
      </w:r>
      <w:r>
        <w:rPr>
          <w:spacing w:val="1"/>
        </w:rPr>
        <w:t xml:space="preserve"> </w:t>
      </w:r>
      <w:r>
        <w:t>идеи</w:t>
      </w:r>
      <w:r>
        <w:rPr>
          <w:spacing w:val="1"/>
        </w:rPr>
        <w:t xml:space="preserve"> </w:t>
      </w:r>
      <w:r>
        <w:t>и</w:t>
      </w:r>
      <w:r>
        <w:rPr>
          <w:spacing w:val="2"/>
        </w:rPr>
        <w:t xml:space="preserve"> </w:t>
      </w:r>
      <w:r>
        <w:t>поведение</w:t>
      </w:r>
      <w:r>
        <w:rPr>
          <w:spacing w:val="2"/>
        </w:rPr>
        <w:t xml:space="preserve"> </w:t>
      </w:r>
      <w:r>
        <w:t>человека.</w:t>
      </w:r>
    </w:p>
    <w:p w:rsidR="0055423B" w:rsidRDefault="00032AC2">
      <w:pPr>
        <w:pStyle w:val="a0"/>
        <w:spacing w:before="2"/>
        <w:ind w:right="413"/>
      </w:pPr>
      <w:r>
        <w:t>Социокультурные</w:t>
      </w:r>
      <w:r>
        <w:rPr>
          <w:spacing w:val="1"/>
        </w:rPr>
        <w:t xml:space="preserve"> </w:t>
      </w:r>
      <w:r>
        <w:t>ценности</w:t>
      </w:r>
      <w:r>
        <w:rPr>
          <w:spacing w:val="1"/>
        </w:rPr>
        <w:t xml:space="preserve"> </w:t>
      </w:r>
      <w:r>
        <w:t>являются</w:t>
      </w:r>
      <w:r>
        <w:rPr>
          <w:spacing w:val="1"/>
        </w:rPr>
        <w:t xml:space="preserve"> </w:t>
      </w:r>
      <w:r>
        <w:t>определяющими</w:t>
      </w:r>
      <w:r>
        <w:rPr>
          <w:spacing w:val="1"/>
        </w:rPr>
        <w:t xml:space="preserve"> </w:t>
      </w:r>
      <w:r>
        <w:t>в</w:t>
      </w:r>
      <w:r>
        <w:rPr>
          <w:spacing w:val="1"/>
        </w:rPr>
        <w:t xml:space="preserve"> </w:t>
      </w:r>
      <w:r>
        <w:t>структурно</w:t>
      </w:r>
      <w:r>
        <w:rPr>
          <w:spacing w:val="1"/>
        </w:rPr>
        <w:t xml:space="preserve"> </w:t>
      </w:r>
      <w:r>
        <w:t>содержательной</w:t>
      </w:r>
      <w:r>
        <w:rPr>
          <w:spacing w:val="1"/>
        </w:rPr>
        <w:t xml:space="preserve"> </w:t>
      </w:r>
      <w:r>
        <w:t>основе</w:t>
      </w:r>
      <w:r>
        <w:rPr>
          <w:spacing w:val="2"/>
        </w:rPr>
        <w:t xml:space="preserve"> </w:t>
      </w:r>
      <w:r>
        <w:t>Программы воспитания.</w:t>
      </w:r>
    </w:p>
    <w:p w:rsidR="0055423B" w:rsidRDefault="00032AC2" w:rsidP="00D54C9E">
      <w:pPr>
        <w:pStyle w:val="21"/>
        <w:numPr>
          <w:ilvl w:val="3"/>
          <w:numId w:val="42"/>
        </w:numPr>
        <w:tabs>
          <w:tab w:val="left" w:pos="3315"/>
        </w:tabs>
        <w:spacing w:before="74"/>
        <w:ind w:hanging="849"/>
        <w:jc w:val="left"/>
      </w:pPr>
      <w:r>
        <w:t>Задачи</w:t>
      </w:r>
      <w:r>
        <w:rPr>
          <w:spacing w:val="-7"/>
        </w:rPr>
        <w:t xml:space="preserve"> </w:t>
      </w:r>
      <w:r>
        <w:t>воспитания</w:t>
      </w:r>
      <w:r>
        <w:rPr>
          <w:spacing w:val="-7"/>
        </w:rPr>
        <w:t xml:space="preserve"> </w:t>
      </w:r>
      <w:r>
        <w:t>в</w:t>
      </w:r>
      <w:r>
        <w:rPr>
          <w:spacing w:val="-7"/>
        </w:rPr>
        <w:t xml:space="preserve"> </w:t>
      </w:r>
      <w:r>
        <w:t>образовательных</w:t>
      </w:r>
      <w:r>
        <w:rPr>
          <w:spacing w:val="-6"/>
        </w:rPr>
        <w:t xml:space="preserve"> </w:t>
      </w:r>
      <w:r>
        <w:t>областях</w:t>
      </w:r>
    </w:p>
    <w:p w:rsidR="0055423B" w:rsidRDefault="00032AC2">
      <w:pPr>
        <w:pStyle w:val="a0"/>
        <w:tabs>
          <w:tab w:val="left" w:pos="2666"/>
          <w:tab w:val="left" w:pos="4206"/>
          <w:tab w:val="left" w:pos="5722"/>
          <w:tab w:val="left" w:pos="7281"/>
          <w:tab w:val="left" w:pos="7641"/>
          <w:tab w:val="left" w:pos="8384"/>
          <w:tab w:val="left" w:pos="9632"/>
        </w:tabs>
        <w:ind w:right="408"/>
        <w:jc w:val="left"/>
      </w:pPr>
      <w:r>
        <w:t>Содержание</w:t>
      </w:r>
      <w:r>
        <w:tab/>
        <w:t>Программы</w:t>
      </w:r>
      <w:r>
        <w:tab/>
        <w:t>воспитания</w:t>
      </w:r>
      <w:r>
        <w:tab/>
        <w:t>реализуется</w:t>
      </w:r>
      <w:r>
        <w:tab/>
        <w:t>в</w:t>
      </w:r>
      <w:r>
        <w:tab/>
        <w:t>ходе</w:t>
      </w:r>
      <w:r>
        <w:tab/>
        <w:t>освоения</w:t>
      </w:r>
      <w:r>
        <w:tab/>
      </w:r>
      <w:r>
        <w:rPr>
          <w:spacing w:val="-1"/>
        </w:rPr>
        <w:t>детьми</w:t>
      </w:r>
      <w:r>
        <w:rPr>
          <w:spacing w:val="-62"/>
        </w:rPr>
        <w:t xml:space="preserve"> </w:t>
      </w:r>
      <w:r>
        <w:t>дошкольного возраста</w:t>
      </w:r>
      <w:r>
        <w:rPr>
          <w:spacing w:val="2"/>
        </w:rPr>
        <w:t xml:space="preserve"> </w:t>
      </w:r>
      <w:r>
        <w:t>пяти</w:t>
      </w:r>
      <w:r>
        <w:rPr>
          <w:spacing w:val="1"/>
        </w:rPr>
        <w:t xml:space="preserve"> </w:t>
      </w:r>
      <w:r>
        <w:t>образовательных</w:t>
      </w:r>
      <w:r>
        <w:rPr>
          <w:spacing w:val="1"/>
        </w:rPr>
        <w:t xml:space="preserve"> </w:t>
      </w:r>
      <w:r>
        <w:t>областей.</w:t>
      </w:r>
    </w:p>
    <w:p w:rsidR="0055423B" w:rsidRDefault="00032AC2">
      <w:pPr>
        <w:pStyle w:val="a0"/>
        <w:spacing w:after="8" w:line="297" w:lineRule="exact"/>
        <w:ind w:left="1063" w:firstLine="0"/>
        <w:jc w:val="left"/>
      </w:pPr>
      <w:r>
        <w:t>Соотношение</w:t>
      </w:r>
      <w:r>
        <w:rPr>
          <w:spacing w:val="-2"/>
        </w:rPr>
        <w:t xml:space="preserve"> </w:t>
      </w:r>
      <w:r>
        <w:t>образовательных</w:t>
      </w:r>
      <w:r>
        <w:rPr>
          <w:spacing w:val="-3"/>
        </w:rPr>
        <w:t xml:space="preserve"> </w:t>
      </w:r>
      <w:r>
        <w:t>областей</w:t>
      </w:r>
      <w:r>
        <w:rPr>
          <w:spacing w:val="-2"/>
        </w:rPr>
        <w:t xml:space="preserve"> </w:t>
      </w:r>
      <w:r>
        <w:t>и</w:t>
      </w:r>
      <w:r>
        <w:rPr>
          <w:spacing w:val="-7"/>
        </w:rPr>
        <w:t xml:space="preserve"> </w:t>
      </w:r>
      <w:r>
        <w:t>направлений</w:t>
      </w:r>
      <w:r>
        <w:rPr>
          <w:spacing w:val="-2"/>
        </w:rPr>
        <w:t xml:space="preserve"> </w:t>
      </w:r>
      <w:r>
        <w:t>воспитания</w:t>
      </w: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4399"/>
        <w:gridCol w:w="5171"/>
      </w:tblGrid>
      <w:tr w:rsidR="0055423B" w:rsidTr="002556C9">
        <w:trPr>
          <w:trHeight w:val="594"/>
        </w:trPr>
        <w:tc>
          <w:tcPr>
            <w:tcW w:w="677" w:type="dxa"/>
          </w:tcPr>
          <w:p w:rsidR="0055423B" w:rsidRDefault="0055423B">
            <w:pPr>
              <w:pStyle w:val="TableParagraph"/>
              <w:spacing w:before="2"/>
              <w:ind w:left="0"/>
              <w:rPr>
                <w:sz w:val="25"/>
              </w:rPr>
            </w:pPr>
          </w:p>
          <w:p w:rsidR="0055423B" w:rsidRDefault="00032AC2">
            <w:pPr>
              <w:pStyle w:val="TableParagraph"/>
              <w:spacing w:line="285" w:lineRule="exact"/>
              <w:ind w:left="177"/>
            </w:pPr>
            <w:proofErr w:type="gramStart"/>
            <w:r>
              <w:t>п</w:t>
            </w:r>
            <w:proofErr w:type="gramEnd"/>
            <w:r>
              <w:t>/п</w:t>
            </w:r>
          </w:p>
        </w:tc>
        <w:tc>
          <w:tcPr>
            <w:tcW w:w="4399" w:type="dxa"/>
          </w:tcPr>
          <w:p w:rsidR="0055423B" w:rsidRDefault="00032AC2">
            <w:pPr>
              <w:pStyle w:val="TableParagraph"/>
              <w:spacing w:line="291" w:lineRule="exact"/>
              <w:ind w:left="830"/>
            </w:pPr>
            <w:r>
              <w:t>Образовательная</w:t>
            </w:r>
            <w:r>
              <w:rPr>
                <w:spacing w:val="-4"/>
              </w:rPr>
              <w:t xml:space="preserve"> </w:t>
            </w:r>
            <w:r>
              <w:t>область</w:t>
            </w:r>
          </w:p>
        </w:tc>
        <w:tc>
          <w:tcPr>
            <w:tcW w:w="5171" w:type="dxa"/>
          </w:tcPr>
          <w:p w:rsidR="0055423B" w:rsidRDefault="00032AC2">
            <w:pPr>
              <w:pStyle w:val="TableParagraph"/>
              <w:spacing w:line="291" w:lineRule="exact"/>
              <w:ind w:left="825"/>
            </w:pPr>
            <w:r>
              <w:t>Направление</w:t>
            </w:r>
            <w:r>
              <w:rPr>
                <w:spacing w:val="-1"/>
              </w:rPr>
              <w:t xml:space="preserve"> </w:t>
            </w:r>
            <w:r>
              <w:t>воспитания</w:t>
            </w:r>
          </w:p>
        </w:tc>
      </w:tr>
      <w:tr w:rsidR="0055423B" w:rsidTr="002556C9">
        <w:trPr>
          <w:trHeight w:val="897"/>
        </w:trPr>
        <w:tc>
          <w:tcPr>
            <w:tcW w:w="677" w:type="dxa"/>
          </w:tcPr>
          <w:p w:rsidR="0055423B" w:rsidRDefault="0055423B">
            <w:pPr>
              <w:pStyle w:val="TableParagraph"/>
              <w:ind w:left="0"/>
              <w:rPr>
                <w:sz w:val="24"/>
              </w:rPr>
            </w:pPr>
          </w:p>
        </w:tc>
        <w:tc>
          <w:tcPr>
            <w:tcW w:w="4399" w:type="dxa"/>
          </w:tcPr>
          <w:p w:rsidR="0055423B" w:rsidRDefault="00032AC2" w:rsidP="002556C9">
            <w:pPr>
              <w:pStyle w:val="TableParagraph"/>
              <w:spacing w:line="242" w:lineRule="auto"/>
              <w:ind w:left="109" w:firstLine="720"/>
              <w:jc w:val="center"/>
            </w:pPr>
            <w:r>
              <w:rPr>
                <w:spacing w:val="-1"/>
              </w:rPr>
              <w:t>Социально-коммуникативное</w:t>
            </w:r>
            <w:r>
              <w:rPr>
                <w:spacing w:val="-62"/>
              </w:rPr>
              <w:t xml:space="preserve"> </w:t>
            </w:r>
            <w:r>
              <w:t>развитие</w:t>
            </w:r>
          </w:p>
        </w:tc>
        <w:tc>
          <w:tcPr>
            <w:tcW w:w="5171" w:type="dxa"/>
          </w:tcPr>
          <w:p w:rsidR="0055423B" w:rsidRDefault="00032AC2" w:rsidP="002556C9">
            <w:pPr>
              <w:pStyle w:val="TableParagraph"/>
              <w:spacing w:line="242" w:lineRule="auto"/>
              <w:ind w:left="825" w:right="1381"/>
            </w:pPr>
            <w:r>
              <w:t>Патриотическое,</w:t>
            </w:r>
            <w:r>
              <w:rPr>
                <w:spacing w:val="1"/>
              </w:rPr>
              <w:t xml:space="preserve"> </w:t>
            </w:r>
            <w:r>
              <w:rPr>
                <w:w w:val="95"/>
              </w:rPr>
              <w:t>духовно-нравственное,</w:t>
            </w:r>
            <w:r w:rsidR="002556C9">
              <w:t xml:space="preserve"> с</w:t>
            </w:r>
            <w:r>
              <w:t>оциальное, трудовое</w:t>
            </w:r>
          </w:p>
        </w:tc>
      </w:tr>
      <w:tr w:rsidR="0055423B" w:rsidTr="002556C9">
        <w:trPr>
          <w:trHeight w:val="302"/>
        </w:trPr>
        <w:tc>
          <w:tcPr>
            <w:tcW w:w="677" w:type="dxa"/>
          </w:tcPr>
          <w:p w:rsidR="0055423B" w:rsidRDefault="0055423B">
            <w:pPr>
              <w:pStyle w:val="TableParagraph"/>
              <w:ind w:left="0"/>
            </w:pPr>
          </w:p>
        </w:tc>
        <w:tc>
          <w:tcPr>
            <w:tcW w:w="4399" w:type="dxa"/>
          </w:tcPr>
          <w:p w:rsidR="0055423B" w:rsidRDefault="00032AC2">
            <w:pPr>
              <w:pStyle w:val="TableParagraph"/>
              <w:spacing w:line="282" w:lineRule="exact"/>
              <w:ind w:left="830"/>
            </w:pPr>
            <w:r>
              <w:t>Познавательное</w:t>
            </w:r>
            <w:r>
              <w:rPr>
                <w:spacing w:val="-3"/>
              </w:rPr>
              <w:t xml:space="preserve"> </w:t>
            </w:r>
            <w:r>
              <w:t>развитие</w:t>
            </w:r>
          </w:p>
        </w:tc>
        <w:tc>
          <w:tcPr>
            <w:tcW w:w="5171" w:type="dxa"/>
          </w:tcPr>
          <w:p w:rsidR="0055423B" w:rsidRDefault="00032AC2">
            <w:pPr>
              <w:pStyle w:val="TableParagraph"/>
              <w:spacing w:line="282" w:lineRule="exact"/>
              <w:ind w:left="825"/>
            </w:pPr>
            <w:r>
              <w:t>Познавательное,</w:t>
            </w:r>
            <w:r>
              <w:rPr>
                <w:spacing w:val="-8"/>
              </w:rPr>
              <w:t xml:space="preserve"> </w:t>
            </w:r>
            <w:r>
              <w:t>патриотическое</w:t>
            </w:r>
          </w:p>
        </w:tc>
      </w:tr>
      <w:tr w:rsidR="0055423B" w:rsidTr="002556C9">
        <w:trPr>
          <w:trHeight w:val="297"/>
        </w:trPr>
        <w:tc>
          <w:tcPr>
            <w:tcW w:w="677" w:type="dxa"/>
          </w:tcPr>
          <w:p w:rsidR="0055423B" w:rsidRDefault="0055423B">
            <w:pPr>
              <w:pStyle w:val="TableParagraph"/>
              <w:ind w:left="0"/>
            </w:pPr>
          </w:p>
        </w:tc>
        <w:tc>
          <w:tcPr>
            <w:tcW w:w="4399" w:type="dxa"/>
          </w:tcPr>
          <w:p w:rsidR="0055423B" w:rsidRDefault="00032AC2">
            <w:pPr>
              <w:pStyle w:val="TableParagraph"/>
              <w:spacing w:line="277" w:lineRule="exact"/>
              <w:ind w:left="830"/>
            </w:pPr>
            <w:r>
              <w:t>Речевое</w:t>
            </w:r>
            <w:r>
              <w:rPr>
                <w:spacing w:val="-2"/>
              </w:rPr>
              <w:t xml:space="preserve"> </w:t>
            </w:r>
            <w:r>
              <w:t>развитие</w:t>
            </w:r>
          </w:p>
        </w:tc>
        <w:tc>
          <w:tcPr>
            <w:tcW w:w="5171" w:type="dxa"/>
          </w:tcPr>
          <w:p w:rsidR="0055423B" w:rsidRDefault="00032AC2">
            <w:pPr>
              <w:pStyle w:val="TableParagraph"/>
              <w:spacing w:line="277" w:lineRule="exact"/>
              <w:ind w:left="825"/>
            </w:pPr>
            <w:r>
              <w:t>Социальное,</w:t>
            </w:r>
            <w:r>
              <w:rPr>
                <w:spacing w:val="-3"/>
              </w:rPr>
              <w:t xml:space="preserve"> </w:t>
            </w:r>
            <w:r>
              <w:t>эстетическое</w:t>
            </w:r>
          </w:p>
        </w:tc>
      </w:tr>
      <w:tr w:rsidR="0055423B" w:rsidTr="002556C9">
        <w:trPr>
          <w:trHeight w:val="599"/>
        </w:trPr>
        <w:tc>
          <w:tcPr>
            <w:tcW w:w="677" w:type="dxa"/>
          </w:tcPr>
          <w:p w:rsidR="0055423B" w:rsidRDefault="0055423B">
            <w:pPr>
              <w:pStyle w:val="TableParagraph"/>
              <w:ind w:left="0"/>
              <w:rPr>
                <w:sz w:val="24"/>
              </w:rPr>
            </w:pPr>
          </w:p>
        </w:tc>
        <w:tc>
          <w:tcPr>
            <w:tcW w:w="4399" w:type="dxa"/>
          </w:tcPr>
          <w:p w:rsidR="0055423B" w:rsidRDefault="00032AC2">
            <w:pPr>
              <w:pStyle w:val="TableParagraph"/>
              <w:spacing w:line="291" w:lineRule="exact"/>
              <w:ind w:left="830"/>
            </w:pPr>
            <w:r>
              <w:t>Художественно-эстетическое</w:t>
            </w:r>
          </w:p>
          <w:p w:rsidR="0055423B" w:rsidRDefault="00032AC2">
            <w:pPr>
              <w:pStyle w:val="TableParagraph"/>
              <w:spacing w:line="289" w:lineRule="exact"/>
              <w:ind w:left="830"/>
            </w:pPr>
            <w:r>
              <w:t>развитие</w:t>
            </w:r>
          </w:p>
        </w:tc>
        <w:tc>
          <w:tcPr>
            <w:tcW w:w="5171" w:type="dxa"/>
          </w:tcPr>
          <w:p w:rsidR="0055423B" w:rsidRDefault="00032AC2">
            <w:pPr>
              <w:pStyle w:val="TableParagraph"/>
              <w:spacing w:line="291" w:lineRule="exact"/>
              <w:ind w:left="825"/>
            </w:pPr>
            <w:r>
              <w:t>Эстетическое</w:t>
            </w:r>
          </w:p>
        </w:tc>
      </w:tr>
      <w:tr w:rsidR="0055423B" w:rsidTr="002556C9">
        <w:trPr>
          <w:trHeight w:val="297"/>
        </w:trPr>
        <w:tc>
          <w:tcPr>
            <w:tcW w:w="677" w:type="dxa"/>
          </w:tcPr>
          <w:p w:rsidR="0055423B" w:rsidRDefault="0055423B">
            <w:pPr>
              <w:pStyle w:val="TableParagraph"/>
              <w:ind w:left="0"/>
            </w:pPr>
          </w:p>
        </w:tc>
        <w:tc>
          <w:tcPr>
            <w:tcW w:w="4399" w:type="dxa"/>
          </w:tcPr>
          <w:p w:rsidR="0055423B" w:rsidRDefault="00032AC2">
            <w:pPr>
              <w:pStyle w:val="TableParagraph"/>
              <w:spacing w:line="277" w:lineRule="exact"/>
              <w:ind w:left="830"/>
            </w:pPr>
            <w:r>
              <w:t>Физическое</w:t>
            </w:r>
            <w:r>
              <w:rPr>
                <w:spacing w:val="-5"/>
              </w:rPr>
              <w:t xml:space="preserve"> </w:t>
            </w:r>
            <w:r>
              <w:t>развитие</w:t>
            </w:r>
          </w:p>
        </w:tc>
        <w:tc>
          <w:tcPr>
            <w:tcW w:w="5171" w:type="dxa"/>
          </w:tcPr>
          <w:p w:rsidR="0055423B" w:rsidRDefault="00032AC2">
            <w:pPr>
              <w:pStyle w:val="TableParagraph"/>
              <w:spacing w:line="277" w:lineRule="exact"/>
              <w:ind w:left="825"/>
            </w:pPr>
            <w:r>
              <w:t>Физическое,</w:t>
            </w:r>
            <w:r>
              <w:rPr>
                <w:spacing w:val="-6"/>
              </w:rPr>
              <w:t xml:space="preserve"> </w:t>
            </w:r>
            <w:r>
              <w:t>оздоровительное</w:t>
            </w:r>
          </w:p>
        </w:tc>
      </w:tr>
    </w:tbl>
    <w:p w:rsidR="0055423B" w:rsidRDefault="00032AC2">
      <w:pPr>
        <w:pStyle w:val="a0"/>
        <w:ind w:firstLine="850"/>
        <w:jc w:val="left"/>
      </w:pPr>
      <w:r>
        <w:t>Решение</w:t>
      </w:r>
      <w:r>
        <w:rPr>
          <w:spacing w:val="1"/>
        </w:rPr>
        <w:t xml:space="preserve"> </w:t>
      </w:r>
      <w:r>
        <w:t>задач</w:t>
      </w:r>
      <w:r>
        <w:rPr>
          <w:spacing w:val="1"/>
        </w:rPr>
        <w:t xml:space="preserve"> </w:t>
      </w:r>
      <w:r>
        <w:t>воспитания</w:t>
      </w:r>
      <w:r>
        <w:rPr>
          <w:spacing w:val="1"/>
        </w:rPr>
        <w:t xml:space="preserve"> </w:t>
      </w:r>
      <w:r>
        <w:t>в</w:t>
      </w:r>
      <w:r>
        <w:rPr>
          <w:spacing w:val="1"/>
        </w:rPr>
        <w:t xml:space="preserve"> </w:t>
      </w:r>
      <w:r>
        <w:t>рамках</w:t>
      </w:r>
      <w:r>
        <w:rPr>
          <w:spacing w:val="1"/>
        </w:rPr>
        <w:t xml:space="preserve"> </w:t>
      </w:r>
      <w:r>
        <w:t>образовательной</w:t>
      </w:r>
      <w:r>
        <w:rPr>
          <w:spacing w:val="1"/>
        </w:rPr>
        <w:t xml:space="preserve"> </w:t>
      </w:r>
      <w:r>
        <w:t>области</w:t>
      </w:r>
      <w:r>
        <w:rPr>
          <w:spacing w:val="1"/>
        </w:rPr>
        <w:t xml:space="preserve"> </w:t>
      </w:r>
      <w:r>
        <w:t>«Социальн</w:t>
      </w:r>
      <w:proofErr w:type="gramStart"/>
      <w:r>
        <w:t>о-</w:t>
      </w:r>
      <w:proofErr w:type="gramEnd"/>
      <w:r>
        <w:rPr>
          <w:spacing w:val="-62"/>
        </w:rPr>
        <w:t xml:space="preserve"> </w:t>
      </w:r>
      <w:r>
        <w:t>коммуникативное</w:t>
      </w:r>
      <w:r>
        <w:rPr>
          <w:spacing w:val="57"/>
        </w:rPr>
        <w:t xml:space="preserve"> </w:t>
      </w:r>
      <w:r>
        <w:t>развитие»</w:t>
      </w:r>
      <w:r>
        <w:rPr>
          <w:spacing w:val="57"/>
        </w:rPr>
        <w:t xml:space="preserve"> </w:t>
      </w:r>
      <w:r>
        <w:t>направлено</w:t>
      </w:r>
      <w:r>
        <w:rPr>
          <w:spacing w:val="52"/>
        </w:rPr>
        <w:t xml:space="preserve"> </w:t>
      </w:r>
      <w:r>
        <w:t>на</w:t>
      </w:r>
      <w:r>
        <w:rPr>
          <w:spacing w:val="57"/>
        </w:rPr>
        <w:t xml:space="preserve"> </w:t>
      </w:r>
      <w:r>
        <w:t>приобщение</w:t>
      </w:r>
      <w:r>
        <w:rPr>
          <w:spacing w:val="57"/>
        </w:rPr>
        <w:t xml:space="preserve"> </w:t>
      </w:r>
      <w:r>
        <w:t>детей</w:t>
      </w:r>
      <w:r>
        <w:rPr>
          <w:spacing w:val="53"/>
        </w:rPr>
        <w:t xml:space="preserve"> </w:t>
      </w:r>
      <w:r>
        <w:t>к</w:t>
      </w:r>
      <w:r>
        <w:rPr>
          <w:spacing w:val="57"/>
        </w:rPr>
        <w:t xml:space="preserve"> </w:t>
      </w:r>
      <w:r>
        <w:t>ценностям</w:t>
      </w:r>
      <w:r>
        <w:rPr>
          <w:spacing w:val="57"/>
        </w:rPr>
        <w:t xml:space="preserve"> </w:t>
      </w:r>
      <w:r>
        <w:t>«Родина»,</w:t>
      </w:r>
    </w:p>
    <w:p w:rsidR="0055423B" w:rsidRDefault="00032AC2">
      <w:pPr>
        <w:pStyle w:val="a0"/>
        <w:tabs>
          <w:tab w:val="left" w:pos="1898"/>
          <w:tab w:val="left" w:pos="3174"/>
          <w:tab w:val="left" w:pos="4666"/>
          <w:tab w:val="left" w:pos="5980"/>
          <w:tab w:val="left" w:pos="7938"/>
          <w:tab w:val="left" w:pos="9218"/>
        </w:tabs>
        <w:spacing w:line="298" w:lineRule="exact"/>
        <w:ind w:firstLine="0"/>
        <w:jc w:val="left"/>
      </w:pPr>
      <w:r>
        <w:t>«Природа»,</w:t>
      </w:r>
      <w:r>
        <w:tab/>
        <w:t>«Семья»,</w:t>
      </w:r>
      <w:r>
        <w:tab/>
        <w:t>«Человек»,</w:t>
      </w:r>
      <w:r>
        <w:tab/>
        <w:t>«Жизнь»,</w:t>
      </w:r>
      <w:r>
        <w:tab/>
        <w:t>«Милосердие»,</w:t>
      </w:r>
      <w:r>
        <w:tab/>
        <w:t>«Добро»,</w:t>
      </w:r>
      <w:r>
        <w:tab/>
        <w:t>«Дружба»,</w:t>
      </w:r>
    </w:p>
    <w:p w:rsidR="0055423B" w:rsidRDefault="00032AC2">
      <w:pPr>
        <w:pStyle w:val="a0"/>
        <w:spacing w:line="298" w:lineRule="exact"/>
        <w:ind w:firstLine="0"/>
        <w:jc w:val="left"/>
      </w:pPr>
      <w:r>
        <w:t>«Сотрудничество»,</w:t>
      </w:r>
      <w:r>
        <w:rPr>
          <w:spacing w:val="-3"/>
        </w:rPr>
        <w:t xml:space="preserve"> </w:t>
      </w:r>
      <w:r>
        <w:t>«Труд».</w:t>
      </w:r>
    </w:p>
    <w:p w:rsidR="0055423B" w:rsidRDefault="00032AC2">
      <w:pPr>
        <w:pStyle w:val="a0"/>
        <w:spacing w:line="298" w:lineRule="exact"/>
        <w:ind w:left="1063" w:firstLine="0"/>
        <w:jc w:val="left"/>
      </w:pPr>
      <w:r>
        <w:t>Это</w:t>
      </w:r>
      <w:r>
        <w:rPr>
          <w:spacing w:val="-4"/>
        </w:rPr>
        <w:t xml:space="preserve"> </w:t>
      </w:r>
      <w:r>
        <w:t>предполагает</w:t>
      </w:r>
      <w:r>
        <w:rPr>
          <w:spacing w:val="-2"/>
        </w:rPr>
        <w:t xml:space="preserve"> </w:t>
      </w:r>
      <w:r>
        <w:t>решение</w:t>
      </w:r>
      <w:r>
        <w:rPr>
          <w:spacing w:val="-3"/>
        </w:rPr>
        <w:t xml:space="preserve"> </w:t>
      </w:r>
      <w:r>
        <w:t>задач</w:t>
      </w:r>
      <w:r>
        <w:rPr>
          <w:spacing w:val="-3"/>
        </w:rPr>
        <w:t xml:space="preserve"> </w:t>
      </w:r>
      <w:r>
        <w:t>нескольких</w:t>
      </w:r>
      <w:r>
        <w:rPr>
          <w:spacing w:val="-3"/>
        </w:rPr>
        <w:t xml:space="preserve"> </w:t>
      </w:r>
      <w:r>
        <w:t>направлений</w:t>
      </w:r>
      <w:r>
        <w:rPr>
          <w:spacing w:val="-6"/>
        </w:rPr>
        <w:t xml:space="preserve"> </w:t>
      </w:r>
      <w:r>
        <w:t>воспитания:</w:t>
      </w:r>
    </w:p>
    <w:p w:rsidR="0055423B" w:rsidRDefault="00032AC2" w:rsidP="00D54C9E">
      <w:pPr>
        <w:pStyle w:val="a5"/>
        <w:numPr>
          <w:ilvl w:val="0"/>
          <w:numId w:val="25"/>
        </w:numPr>
        <w:tabs>
          <w:tab w:val="left" w:pos="1218"/>
        </w:tabs>
        <w:ind w:right="410" w:firstLine="710"/>
        <w:rPr>
          <w:sz w:val="26"/>
        </w:rPr>
      </w:pPr>
      <w:r>
        <w:rPr>
          <w:sz w:val="26"/>
        </w:rPr>
        <w:t>воспитание любви к своей семье, своему населенному пункту, родному краю,</w:t>
      </w:r>
      <w:r>
        <w:rPr>
          <w:spacing w:val="1"/>
          <w:sz w:val="26"/>
        </w:rPr>
        <w:t xml:space="preserve"> </w:t>
      </w:r>
      <w:r>
        <w:rPr>
          <w:sz w:val="26"/>
        </w:rPr>
        <w:t>своей</w:t>
      </w:r>
      <w:r>
        <w:rPr>
          <w:spacing w:val="1"/>
          <w:sz w:val="26"/>
        </w:rPr>
        <w:t xml:space="preserve"> </w:t>
      </w:r>
      <w:r>
        <w:rPr>
          <w:sz w:val="26"/>
        </w:rPr>
        <w:t>стране;</w:t>
      </w:r>
    </w:p>
    <w:p w:rsidR="0055423B" w:rsidRDefault="00032AC2" w:rsidP="00D54C9E">
      <w:pPr>
        <w:pStyle w:val="a5"/>
        <w:numPr>
          <w:ilvl w:val="0"/>
          <w:numId w:val="25"/>
        </w:numPr>
        <w:tabs>
          <w:tab w:val="left" w:pos="1218"/>
        </w:tabs>
        <w:ind w:right="412" w:firstLine="710"/>
        <w:rPr>
          <w:sz w:val="26"/>
        </w:rPr>
      </w:pPr>
      <w:r>
        <w:rPr>
          <w:sz w:val="26"/>
        </w:rPr>
        <w:t>воспитание</w:t>
      </w:r>
      <w:r>
        <w:rPr>
          <w:spacing w:val="1"/>
          <w:sz w:val="26"/>
        </w:rPr>
        <w:t xml:space="preserve"> </w:t>
      </w:r>
      <w:r>
        <w:rPr>
          <w:sz w:val="26"/>
        </w:rPr>
        <w:t>уважительного</w:t>
      </w:r>
      <w:r>
        <w:rPr>
          <w:spacing w:val="1"/>
          <w:sz w:val="26"/>
        </w:rPr>
        <w:t xml:space="preserve"> </w:t>
      </w:r>
      <w:r>
        <w:rPr>
          <w:sz w:val="26"/>
        </w:rPr>
        <w:t>отношения</w:t>
      </w:r>
      <w:r>
        <w:rPr>
          <w:spacing w:val="1"/>
          <w:sz w:val="26"/>
        </w:rPr>
        <w:t xml:space="preserve"> </w:t>
      </w:r>
      <w:r>
        <w:rPr>
          <w:sz w:val="26"/>
        </w:rPr>
        <w:t>к</w:t>
      </w:r>
      <w:r>
        <w:rPr>
          <w:spacing w:val="1"/>
          <w:sz w:val="26"/>
        </w:rPr>
        <w:t xml:space="preserve"> </w:t>
      </w:r>
      <w:r>
        <w:rPr>
          <w:sz w:val="26"/>
        </w:rPr>
        <w:t>ровесникам,</w:t>
      </w:r>
      <w:r>
        <w:rPr>
          <w:spacing w:val="1"/>
          <w:sz w:val="26"/>
        </w:rPr>
        <w:t xml:space="preserve"> </w:t>
      </w:r>
      <w:r>
        <w:rPr>
          <w:sz w:val="26"/>
        </w:rPr>
        <w:t>родителям</w:t>
      </w:r>
      <w:r>
        <w:rPr>
          <w:spacing w:val="1"/>
          <w:sz w:val="26"/>
        </w:rPr>
        <w:t xml:space="preserve"> </w:t>
      </w:r>
      <w:r>
        <w:rPr>
          <w:sz w:val="26"/>
        </w:rPr>
        <w:t>(законным</w:t>
      </w:r>
      <w:r>
        <w:rPr>
          <w:spacing w:val="-62"/>
          <w:sz w:val="26"/>
        </w:rPr>
        <w:t xml:space="preserve"> </w:t>
      </w:r>
      <w:r>
        <w:rPr>
          <w:sz w:val="26"/>
        </w:rPr>
        <w:t>представителям),</w:t>
      </w:r>
      <w:r>
        <w:rPr>
          <w:spacing w:val="1"/>
          <w:sz w:val="26"/>
        </w:rPr>
        <w:t xml:space="preserve"> </w:t>
      </w:r>
      <w:r>
        <w:rPr>
          <w:sz w:val="26"/>
        </w:rPr>
        <w:t>соседям,</w:t>
      </w:r>
      <w:r>
        <w:rPr>
          <w:spacing w:val="1"/>
          <w:sz w:val="26"/>
        </w:rPr>
        <w:t xml:space="preserve"> </w:t>
      </w:r>
      <w:r>
        <w:rPr>
          <w:sz w:val="26"/>
        </w:rPr>
        <w:t>другим</w:t>
      </w:r>
      <w:r>
        <w:rPr>
          <w:spacing w:val="1"/>
          <w:sz w:val="26"/>
        </w:rPr>
        <w:t xml:space="preserve"> </w:t>
      </w:r>
      <w:r>
        <w:rPr>
          <w:sz w:val="26"/>
        </w:rPr>
        <w:t>людям</w:t>
      </w:r>
      <w:r>
        <w:rPr>
          <w:spacing w:val="1"/>
          <w:sz w:val="26"/>
        </w:rPr>
        <w:t xml:space="preserve"> </w:t>
      </w:r>
      <w:r>
        <w:rPr>
          <w:sz w:val="26"/>
        </w:rPr>
        <w:t>вне</w:t>
      </w:r>
      <w:r>
        <w:rPr>
          <w:spacing w:val="1"/>
          <w:sz w:val="26"/>
        </w:rPr>
        <w:t xml:space="preserve"> </w:t>
      </w:r>
      <w:r>
        <w:rPr>
          <w:sz w:val="26"/>
        </w:rPr>
        <w:t>зависимости</w:t>
      </w:r>
      <w:r>
        <w:rPr>
          <w:spacing w:val="1"/>
          <w:sz w:val="26"/>
        </w:rPr>
        <w:t xml:space="preserve"> </w:t>
      </w:r>
      <w:r>
        <w:rPr>
          <w:sz w:val="26"/>
        </w:rPr>
        <w:t>от</w:t>
      </w:r>
      <w:r>
        <w:rPr>
          <w:spacing w:val="1"/>
          <w:sz w:val="26"/>
        </w:rPr>
        <w:t xml:space="preserve"> </w:t>
      </w:r>
      <w:r>
        <w:rPr>
          <w:sz w:val="26"/>
        </w:rPr>
        <w:t>их</w:t>
      </w:r>
      <w:r>
        <w:rPr>
          <w:spacing w:val="1"/>
          <w:sz w:val="26"/>
        </w:rPr>
        <w:t xml:space="preserve"> </w:t>
      </w:r>
      <w:r>
        <w:rPr>
          <w:sz w:val="26"/>
        </w:rPr>
        <w:t>этнической</w:t>
      </w:r>
      <w:r>
        <w:rPr>
          <w:spacing w:val="1"/>
          <w:sz w:val="26"/>
        </w:rPr>
        <w:t xml:space="preserve"> </w:t>
      </w:r>
      <w:r>
        <w:rPr>
          <w:sz w:val="26"/>
        </w:rPr>
        <w:t>принадлежности;</w:t>
      </w:r>
    </w:p>
    <w:p w:rsidR="0055423B" w:rsidRDefault="00032AC2" w:rsidP="00D54C9E">
      <w:pPr>
        <w:pStyle w:val="a5"/>
        <w:numPr>
          <w:ilvl w:val="0"/>
          <w:numId w:val="25"/>
        </w:numPr>
        <w:tabs>
          <w:tab w:val="left" w:pos="1218"/>
        </w:tabs>
        <w:ind w:right="411" w:firstLine="710"/>
        <w:rPr>
          <w:sz w:val="26"/>
        </w:rPr>
      </w:pPr>
      <w:r>
        <w:rPr>
          <w:sz w:val="26"/>
        </w:rPr>
        <w:t>воспитание ценностного отношения к культурному наследию своего народа, к</w:t>
      </w:r>
      <w:r>
        <w:rPr>
          <w:spacing w:val="1"/>
          <w:sz w:val="26"/>
        </w:rPr>
        <w:t xml:space="preserve"> </w:t>
      </w:r>
      <w:r>
        <w:rPr>
          <w:sz w:val="26"/>
        </w:rPr>
        <w:t>нравственным и</w:t>
      </w:r>
      <w:r>
        <w:rPr>
          <w:spacing w:val="2"/>
          <w:sz w:val="26"/>
        </w:rPr>
        <w:t xml:space="preserve"> </w:t>
      </w:r>
      <w:r>
        <w:rPr>
          <w:sz w:val="26"/>
        </w:rPr>
        <w:t>культурным традициям</w:t>
      </w:r>
      <w:r>
        <w:rPr>
          <w:spacing w:val="1"/>
          <w:sz w:val="26"/>
        </w:rPr>
        <w:t xml:space="preserve"> </w:t>
      </w:r>
      <w:r>
        <w:rPr>
          <w:sz w:val="26"/>
        </w:rPr>
        <w:t>России;</w:t>
      </w:r>
    </w:p>
    <w:p w:rsidR="0055423B" w:rsidRDefault="00032AC2" w:rsidP="00D54C9E">
      <w:pPr>
        <w:pStyle w:val="a5"/>
        <w:numPr>
          <w:ilvl w:val="0"/>
          <w:numId w:val="25"/>
        </w:numPr>
        <w:tabs>
          <w:tab w:val="left" w:pos="1218"/>
        </w:tabs>
        <w:ind w:right="404" w:firstLine="710"/>
        <w:rPr>
          <w:sz w:val="26"/>
        </w:rPr>
      </w:pPr>
      <w:r>
        <w:rPr>
          <w:sz w:val="26"/>
        </w:rPr>
        <w:t>содействие становлению целостной картины мира, основанной на представлениях</w:t>
      </w:r>
      <w:r>
        <w:rPr>
          <w:spacing w:val="-62"/>
          <w:sz w:val="26"/>
        </w:rPr>
        <w:t xml:space="preserve"> </w:t>
      </w:r>
      <w:r>
        <w:rPr>
          <w:sz w:val="26"/>
        </w:rPr>
        <w:t>о добре и</w:t>
      </w:r>
      <w:r>
        <w:rPr>
          <w:spacing w:val="1"/>
          <w:sz w:val="26"/>
        </w:rPr>
        <w:t xml:space="preserve"> </w:t>
      </w:r>
      <w:r>
        <w:rPr>
          <w:sz w:val="26"/>
        </w:rPr>
        <w:t>зле,</w:t>
      </w:r>
      <w:r>
        <w:rPr>
          <w:spacing w:val="3"/>
          <w:sz w:val="26"/>
        </w:rPr>
        <w:t xml:space="preserve"> </w:t>
      </w:r>
      <w:r>
        <w:rPr>
          <w:sz w:val="26"/>
        </w:rPr>
        <w:t>прекрасном и</w:t>
      </w:r>
      <w:r>
        <w:rPr>
          <w:spacing w:val="1"/>
          <w:sz w:val="26"/>
        </w:rPr>
        <w:t xml:space="preserve"> </w:t>
      </w:r>
      <w:r>
        <w:rPr>
          <w:sz w:val="26"/>
        </w:rPr>
        <w:t>безобразном,</w:t>
      </w:r>
      <w:r>
        <w:rPr>
          <w:spacing w:val="2"/>
          <w:sz w:val="26"/>
        </w:rPr>
        <w:t xml:space="preserve"> </w:t>
      </w:r>
      <w:r>
        <w:rPr>
          <w:sz w:val="26"/>
        </w:rPr>
        <w:t>правдивом и</w:t>
      </w:r>
      <w:r>
        <w:rPr>
          <w:spacing w:val="1"/>
          <w:sz w:val="26"/>
        </w:rPr>
        <w:t xml:space="preserve"> </w:t>
      </w:r>
      <w:r>
        <w:rPr>
          <w:sz w:val="26"/>
        </w:rPr>
        <w:t>ложном;</w:t>
      </w:r>
    </w:p>
    <w:p w:rsidR="0055423B" w:rsidRDefault="00032AC2" w:rsidP="00D54C9E">
      <w:pPr>
        <w:pStyle w:val="a5"/>
        <w:numPr>
          <w:ilvl w:val="0"/>
          <w:numId w:val="25"/>
        </w:numPr>
        <w:tabs>
          <w:tab w:val="left" w:pos="1218"/>
        </w:tabs>
        <w:ind w:right="408" w:firstLine="710"/>
        <w:rPr>
          <w:sz w:val="26"/>
        </w:rPr>
      </w:pPr>
      <w:r>
        <w:rPr>
          <w:sz w:val="26"/>
        </w:rPr>
        <w:t>воспитание</w:t>
      </w:r>
      <w:r>
        <w:rPr>
          <w:spacing w:val="1"/>
          <w:sz w:val="26"/>
        </w:rPr>
        <w:t xml:space="preserve"> </w:t>
      </w:r>
      <w:r>
        <w:rPr>
          <w:sz w:val="26"/>
        </w:rPr>
        <w:t>социальных</w:t>
      </w:r>
      <w:r>
        <w:rPr>
          <w:spacing w:val="1"/>
          <w:sz w:val="26"/>
        </w:rPr>
        <w:t xml:space="preserve"> </w:t>
      </w:r>
      <w:r>
        <w:rPr>
          <w:sz w:val="26"/>
        </w:rPr>
        <w:t>чувств</w:t>
      </w:r>
      <w:r>
        <w:rPr>
          <w:spacing w:val="1"/>
          <w:sz w:val="26"/>
        </w:rPr>
        <w:t xml:space="preserve"> </w:t>
      </w:r>
      <w:r>
        <w:rPr>
          <w:sz w:val="26"/>
        </w:rPr>
        <w:t>и</w:t>
      </w:r>
      <w:r>
        <w:rPr>
          <w:spacing w:val="1"/>
          <w:sz w:val="26"/>
        </w:rPr>
        <w:t xml:space="preserve"> </w:t>
      </w:r>
      <w:r>
        <w:rPr>
          <w:sz w:val="26"/>
        </w:rPr>
        <w:t>навыков:</w:t>
      </w:r>
      <w:r>
        <w:rPr>
          <w:spacing w:val="1"/>
          <w:sz w:val="26"/>
        </w:rPr>
        <w:t xml:space="preserve"> </w:t>
      </w:r>
      <w:r>
        <w:rPr>
          <w:sz w:val="26"/>
        </w:rPr>
        <w:t>способности</w:t>
      </w:r>
      <w:r>
        <w:rPr>
          <w:spacing w:val="1"/>
          <w:sz w:val="26"/>
        </w:rPr>
        <w:t xml:space="preserve"> </w:t>
      </w:r>
      <w:r>
        <w:rPr>
          <w:sz w:val="26"/>
        </w:rPr>
        <w:t>к</w:t>
      </w:r>
      <w:r>
        <w:rPr>
          <w:spacing w:val="1"/>
          <w:sz w:val="26"/>
        </w:rPr>
        <w:t xml:space="preserve"> </w:t>
      </w:r>
      <w:r>
        <w:rPr>
          <w:sz w:val="26"/>
        </w:rPr>
        <w:t>сопереживанию,</w:t>
      </w:r>
      <w:r>
        <w:rPr>
          <w:spacing w:val="1"/>
          <w:sz w:val="26"/>
        </w:rPr>
        <w:t xml:space="preserve"> </w:t>
      </w:r>
      <w:r>
        <w:rPr>
          <w:sz w:val="26"/>
        </w:rPr>
        <w:t>общительности,</w:t>
      </w:r>
      <w:r>
        <w:rPr>
          <w:spacing w:val="1"/>
          <w:sz w:val="26"/>
        </w:rPr>
        <w:t xml:space="preserve"> </w:t>
      </w:r>
      <w:r>
        <w:rPr>
          <w:sz w:val="26"/>
        </w:rPr>
        <w:t>дружелюбия,</w:t>
      </w:r>
      <w:r>
        <w:rPr>
          <w:spacing w:val="1"/>
          <w:sz w:val="26"/>
        </w:rPr>
        <w:t xml:space="preserve"> </w:t>
      </w:r>
      <w:r>
        <w:rPr>
          <w:sz w:val="26"/>
        </w:rPr>
        <w:t>сотрудничества,</w:t>
      </w:r>
      <w:r>
        <w:rPr>
          <w:spacing w:val="1"/>
          <w:sz w:val="26"/>
        </w:rPr>
        <w:t xml:space="preserve"> </w:t>
      </w:r>
      <w:r>
        <w:rPr>
          <w:sz w:val="26"/>
        </w:rPr>
        <w:t>умения</w:t>
      </w:r>
      <w:r>
        <w:rPr>
          <w:spacing w:val="1"/>
          <w:sz w:val="26"/>
        </w:rPr>
        <w:t xml:space="preserve"> </w:t>
      </w:r>
      <w:r>
        <w:rPr>
          <w:sz w:val="26"/>
        </w:rPr>
        <w:t>соблюдать</w:t>
      </w:r>
      <w:r>
        <w:rPr>
          <w:spacing w:val="1"/>
          <w:sz w:val="26"/>
        </w:rPr>
        <w:t xml:space="preserve"> </w:t>
      </w:r>
      <w:r>
        <w:rPr>
          <w:sz w:val="26"/>
        </w:rPr>
        <w:t>правила,</w:t>
      </w:r>
      <w:r>
        <w:rPr>
          <w:spacing w:val="1"/>
          <w:sz w:val="26"/>
        </w:rPr>
        <w:t xml:space="preserve"> </w:t>
      </w:r>
      <w:r>
        <w:rPr>
          <w:sz w:val="26"/>
        </w:rPr>
        <w:t>активной</w:t>
      </w:r>
      <w:r>
        <w:rPr>
          <w:spacing w:val="1"/>
          <w:sz w:val="26"/>
        </w:rPr>
        <w:t xml:space="preserve"> </w:t>
      </w:r>
      <w:r>
        <w:rPr>
          <w:sz w:val="26"/>
        </w:rPr>
        <w:t>личностной</w:t>
      </w:r>
      <w:r>
        <w:rPr>
          <w:spacing w:val="1"/>
          <w:sz w:val="26"/>
        </w:rPr>
        <w:t xml:space="preserve"> </w:t>
      </w:r>
      <w:r>
        <w:rPr>
          <w:sz w:val="26"/>
        </w:rPr>
        <w:t>позиции.</w:t>
      </w:r>
    </w:p>
    <w:p w:rsidR="0055423B" w:rsidRDefault="00032AC2" w:rsidP="00D54C9E">
      <w:pPr>
        <w:pStyle w:val="a5"/>
        <w:numPr>
          <w:ilvl w:val="0"/>
          <w:numId w:val="25"/>
        </w:numPr>
        <w:tabs>
          <w:tab w:val="left" w:pos="1218"/>
        </w:tabs>
        <w:ind w:right="407" w:firstLine="710"/>
        <w:rPr>
          <w:sz w:val="26"/>
        </w:rPr>
      </w:pPr>
      <w:r>
        <w:rPr>
          <w:sz w:val="26"/>
        </w:rPr>
        <w:t>создание</w:t>
      </w:r>
      <w:r>
        <w:rPr>
          <w:spacing w:val="1"/>
          <w:sz w:val="26"/>
        </w:rPr>
        <w:t xml:space="preserve"> </w:t>
      </w:r>
      <w:r>
        <w:rPr>
          <w:sz w:val="26"/>
        </w:rPr>
        <w:t>условий</w:t>
      </w:r>
      <w:r>
        <w:rPr>
          <w:spacing w:val="1"/>
          <w:sz w:val="26"/>
        </w:rPr>
        <w:t xml:space="preserve"> </w:t>
      </w:r>
      <w:r>
        <w:rPr>
          <w:sz w:val="26"/>
        </w:rPr>
        <w:t>для</w:t>
      </w:r>
      <w:r>
        <w:rPr>
          <w:spacing w:val="1"/>
          <w:sz w:val="26"/>
        </w:rPr>
        <w:t xml:space="preserve"> </w:t>
      </w:r>
      <w:r>
        <w:rPr>
          <w:sz w:val="26"/>
        </w:rPr>
        <w:t>возникновения</w:t>
      </w:r>
      <w:r>
        <w:rPr>
          <w:spacing w:val="1"/>
          <w:sz w:val="26"/>
        </w:rPr>
        <w:t xml:space="preserve"> </w:t>
      </w:r>
      <w:r>
        <w:rPr>
          <w:sz w:val="26"/>
        </w:rPr>
        <w:t>у</w:t>
      </w:r>
      <w:r>
        <w:rPr>
          <w:spacing w:val="1"/>
          <w:sz w:val="26"/>
        </w:rPr>
        <w:t xml:space="preserve"> </w:t>
      </w:r>
      <w:r>
        <w:rPr>
          <w:sz w:val="26"/>
        </w:rPr>
        <w:t>ребёнка</w:t>
      </w:r>
      <w:r>
        <w:rPr>
          <w:spacing w:val="1"/>
          <w:sz w:val="26"/>
        </w:rPr>
        <w:t xml:space="preserve"> </w:t>
      </w:r>
      <w:r>
        <w:rPr>
          <w:sz w:val="26"/>
        </w:rPr>
        <w:t>нравственного,</w:t>
      </w:r>
      <w:r>
        <w:rPr>
          <w:spacing w:val="1"/>
          <w:sz w:val="26"/>
        </w:rPr>
        <w:t xml:space="preserve"> </w:t>
      </w:r>
      <w:r>
        <w:rPr>
          <w:sz w:val="26"/>
        </w:rPr>
        <w:t>социально</w:t>
      </w:r>
      <w:r>
        <w:rPr>
          <w:spacing w:val="-62"/>
          <w:sz w:val="26"/>
        </w:rPr>
        <w:t xml:space="preserve"> </w:t>
      </w:r>
      <w:r>
        <w:rPr>
          <w:sz w:val="26"/>
        </w:rPr>
        <w:t>значимого</w:t>
      </w:r>
      <w:r>
        <w:rPr>
          <w:spacing w:val="-1"/>
          <w:sz w:val="26"/>
        </w:rPr>
        <w:t xml:space="preserve"> </w:t>
      </w:r>
      <w:r>
        <w:rPr>
          <w:sz w:val="26"/>
        </w:rPr>
        <w:t>поступка,</w:t>
      </w:r>
      <w:r>
        <w:rPr>
          <w:spacing w:val="2"/>
          <w:sz w:val="26"/>
        </w:rPr>
        <w:t xml:space="preserve"> </w:t>
      </w:r>
      <w:r>
        <w:rPr>
          <w:sz w:val="26"/>
        </w:rPr>
        <w:t>приобретения</w:t>
      </w:r>
      <w:r>
        <w:rPr>
          <w:spacing w:val="4"/>
          <w:sz w:val="26"/>
        </w:rPr>
        <w:t xml:space="preserve"> </w:t>
      </w:r>
      <w:r>
        <w:rPr>
          <w:sz w:val="26"/>
        </w:rPr>
        <w:t>ребёнком опыта милосердия</w:t>
      </w:r>
      <w:r>
        <w:rPr>
          <w:spacing w:val="1"/>
          <w:sz w:val="26"/>
        </w:rPr>
        <w:t xml:space="preserve"> </w:t>
      </w:r>
      <w:r>
        <w:rPr>
          <w:sz w:val="26"/>
        </w:rPr>
        <w:t>и заботы;</w:t>
      </w:r>
    </w:p>
    <w:p w:rsidR="0055423B" w:rsidRDefault="00032AC2" w:rsidP="00D54C9E">
      <w:pPr>
        <w:pStyle w:val="a5"/>
        <w:numPr>
          <w:ilvl w:val="0"/>
          <w:numId w:val="25"/>
        </w:numPr>
        <w:tabs>
          <w:tab w:val="left" w:pos="1218"/>
        </w:tabs>
        <w:ind w:right="407" w:firstLine="710"/>
        <w:rPr>
          <w:sz w:val="26"/>
        </w:rPr>
      </w:pPr>
      <w:r>
        <w:rPr>
          <w:sz w:val="26"/>
        </w:rPr>
        <w:t>поддержка трудового усилия, привычки к доступному дошкольнику напряжению</w:t>
      </w:r>
      <w:r>
        <w:rPr>
          <w:spacing w:val="1"/>
          <w:sz w:val="26"/>
        </w:rPr>
        <w:t xml:space="preserve"> </w:t>
      </w:r>
      <w:r>
        <w:rPr>
          <w:sz w:val="26"/>
        </w:rPr>
        <w:t>физических,</w:t>
      </w:r>
      <w:r>
        <w:rPr>
          <w:spacing w:val="2"/>
          <w:sz w:val="26"/>
        </w:rPr>
        <w:t xml:space="preserve"> </w:t>
      </w:r>
      <w:r>
        <w:rPr>
          <w:sz w:val="26"/>
        </w:rPr>
        <w:t>умственных</w:t>
      </w:r>
      <w:r>
        <w:rPr>
          <w:spacing w:val="-1"/>
          <w:sz w:val="26"/>
        </w:rPr>
        <w:t xml:space="preserve"> </w:t>
      </w:r>
      <w:r>
        <w:rPr>
          <w:sz w:val="26"/>
        </w:rPr>
        <w:t>и</w:t>
      </w:r>
      <w:r>
        <w:rPr>
          <w:spacing w:val="1"/>
          <w:sz w:val="26"/>
        </w:rPr>
        <w:t xml:space="preserve"> </w:t>
      </w:r>
      <w:r>
        <w:rPr>
          <w:sz w:val="26"/>
        </w:rPr>
        <w:t>нравственных</w:t>
      </w:r>
      <w:r>
        <w:rPr>
          <w:spacing w:val="-1"/>
          <w:sz w:val="26"/>
        </w:rPr>
        <w:t xml:space="preserve"> </w:t>
      </w:r>
      <w:r>
        <w:rPr>
          <w:sz w:val="26"/>
        </w:rPr>
        <w:t>сил</w:t>
      </w:r>
      <w:r>
        <w:rPr>
          <w:spacing w:val="1"/>
          <w:sz w:val="26"/>
        </w:rPr>
        <w:t xml:space="preserve"> </w:t>
      </w:r>
      <w:r>
        <w:rPr>
          <w:sz w:val="26"/>
        </w:rPr>
        <w:t>для решения</w:t>
      </w:r>
      <w:r>
        <w:rPr>
          <w:spacing w:val="1"/>
          <w:sz w:val="26"/>
        </w:rPr>
        <w:t xml:space="preserve"> </w:t>
      </w:r>
      <w:r>
        <w:rPr>
          <w:sz w:val="26"/>
        </w:rPr>
        <w:t>трудовой</w:t>
      </w:r>
      <w:r>
        <w:rPr>
          <w:spacing w:val="-5"/>
          <w:sz w:val="26"/>
        </w:rPr>
        <w:t xml:space="preserve"> </w:t>
      </w:r>
      <w:r>
        <w:rPr>
          <w:sz w:val="26"/>
        </w:rPr>
        <w:t>задачи;</w:t>
      </w:r>
    </w:p>
    <w:p w:rsidR="0055423B" w:rsidRDefault="00032AC2" w:rsidP="00D54C9E">
      <w:pPr>
        <w:pStyle w:val="a5"/>
        <w:numPr>
          <w:ilvl w:val="0"/>
          <w:numId w:val="25"/>
        </w:numPr>
        <w:tabs>
          <w:tab w:val="left" w:pos="1218"/>
        </w:tabs>
        <w:ind w:right="407" w:firstLine="710"/>
        <w:rPr>
          <w:sz w:val="26"/>
        </w:rPr>
      </w:pPr>
      <w:r>
        <w:rPr>
          <w:sz w:val="26"/>
        </w:rPr>
        <w:t>формирование</w:t>
      </w:r>
      <w:r>
        <w:rPr>
          <w:spacing w:val="1"/>
          <w:sz w:val="26"/>
        </w:rPr>
        <w:t xml:space="preserve"> </w:t>
      </w:r>
      <w:r>
        <w:rPr>
          <w:sz w:val="26"/>
        </w:rPr>
        <w:t>способности</w:t>
      </w:r>
      <w:r>
        <w:rPr>
          <w:spacing w:val="1"/>
          <w:sz w:val="26"/>
        </w:rPr>
        <w:t xml:space="preserve"> </w:t>
      </w:r>
      <w:r>
        <w:rPr>
          <w:sz w:val="26"/>
        </w:rPr>
        <w:t>бережно</w:t>
      </w:r>
      <w:r>
        <w:rPr>
          <w:spacing w:val="1"/>
          <w:sz w:val="26"/>
        </w:rPr>
        <w:t xml:space="preserve"> </w:t>
      </w:r>
      <w:r>
        <w:rPr>
          <w:sz w:val="26"/>
        </w:rPr>
        <w:t>и</w:t>
      </w:r>
      <w:r>
        <w:rPr>
          <w:spacing w:val="1"/>
          <w:sz w:val="26"/>
        </w:rPr>
        <w:t xml:space="preserve"> </w:t>
      </w:r>
      <w:r>
        <w:rPr>
          <w:sz w:val="26"/>
        </w:rPr>
        <w:t>уважительно</w:t>
      </w:r>
      <w:r>
        <w:rPr>
          <w:spacing w:val="1"/>
          <w:sz w:val="26"/>
        </w:rPr>
        <w:t xml:space="preserve"> </w:t>
      </w:r>
      <w:r>
        <w:rPr>
          <w:sz w:val="26"/>
        </w:rPr>
        <w:t>относиться</w:t>
      </w:r>
      <w:r>
        <w:rPr>
          <w:spacing w:val="1"/>
          <w:sz w:val="26"/>
        </w:rPr>
        <w:t xml:space="preserve"> </w:t>
      </w:r>
      <w:r>
        <w:rPr>
          <w:sz w:val="26"/>
        </w:rPr>
        <w:t>к</w:t>
      </w:r>
      <w:r>
        <w:rPr>
          <w:spacing w:val="1"/>
          <w:sz w:val="26"/>
        </w:rPr>
        <w:t xml:space="preserve"> </w:t>
      </w:r>
      <w:r>
        <w:rPr>
          <w:sz w:val="26"/>
        </w:rPr>
        <w:t>результатам</w:t>
      </w:r>
      <w:r>
        <w:rPr>
          <w:spacing w:val="-62"/>
          <w:sz w:val="26"/>
        </w:rPr>
        <w:t xml:space="preserve"> </w:t>
      </w:r>
      <w:r>
        <w:rPr>
          <w:sz w:val="26"/>
        </w:rPr>
        <w:t>своего труда</w:t>
      </w:r>
      <w:r>
        <w:rPr>
          <w:spacing w:val="2"/>
          <w:sz w:val="26"/>
        </w:rPr>
        <w:t xml:space="preserve"> </w:t>
      </w:r>
      <w:r>
        <w:rPr>
          <w:sz w:val="26"/>
        </w:rPr>
        <w:t>и</w:t>
      </w:r>
      <w:r>
        <w:rPr>
          <w:spacing w:val="2"/>
          <w:sz w:val="26"/>
        </w:rPr>
        <w:t xml:space="preserve"> </w:t>
      </w:r>
      <w:r>
        <w:rPr>
          <w:sz w:val="26"/>
        </w:rPr>
        <w:t>труда</w:t>
      </w:r>
      <w:r>
        <w:rPr>
          <w:spacing w:val="2"/>
          <w:sz w:val="26"/>
        </w:rPr>
        <w:t xml:space="preserve"> </w:t>
      </w:r>
      <w:r>
        <w:rPr>
          <w:sz w:val="26"/>
        </w:rPr>
        <w:t>других людей.</w:t>
      </w:r>
    </w:p>
    <w:p w:rsidR="0055423B" w:rsidRDefault="00032AC2">
      <w:pPr>
        <w:pStyle w:val="a0"/>
        <w:tabs>
          <w:tab w:val="left" w:pos="1695"/>
          <w:tab w:val="left" w:pos="3206"/>
          <w:tab w:val="left" w:pos="3695"/>
          <w:tab w:val="left" w:pos="5307"/>
          <w:tab w:val="left" w:pos="6157"/>
          <w:tab w:val="left" w:pos="6516"/>
          <w:tab w:val="left" w:pos="7927"/>
          <w:tab w:val="left" w:pos="9394"/>
        </w:tabs>
        <w:ind w:right="409" w:firstLine="850"/>
        <w:jc w:val="left"/>
      </w:pPr>
      <w:r>
        <w:t>Решение</w:t>
      </w:r>
      <w:r>
        <w:rPr>
          <w:spacing w:val="49"/>
        </w:rPr>
        <w:t xml:space="preserve"> </w:t>
      </w:r>
      <w:r>
        <w:t>задач</w:t>
      </w:r>
      <w:r>
        <w:rPr>
          <w:spacing w:val="49"/>
        </w:rPr>
        <w:t xml:space="preserve"> </w:t>
      </w:r>
      <w:r>
        <w:t>воспитания</w:t>
      </w:r>
      <w:r>
        <w:rPr>
          <w:spacing w:val="45"/>
        </w:rPr>
        <w:t xml:space="preserve"> </w:t>
      </w:r>
      <w:r>
        <w:t>в</w:t>
      </w:r>
      <w:r>
        <w:rPr>
          <w:spacing w:val="51"/>
        </w:rPr>
        <w:t xml:space="preserve"> </w:t>
      </w:r>
      <w:r>
        <w:t>рамках</w:t>
      </w:r>
      <w:r>
        <w:rPr>
          <w:spacing w:val="50"/>
        </w:rPr>
        <w:t xml:space="preserve"> </w:t>
      </w:r>
      <w:r>
        <w:t>образовательной</w:t>
      </w:r>
      <w:r>
        <w:rPr>
          <w:spacing w:val="50"/>
        </w:rPr>
        <w:t xml:space="preserve"> </w:t>
      </w:r>
      <w:r>
        <w:t>области</w:t>
      </w:r>
      <w:r>
        <w:rPr>
          <w:spacing w:val="50"/>
        </w:rPr>
        <w:t xml:space="preserve"> </w:t>
      </w:r>
      <w:r>
        <w:t>«Познавательное</w:t>
      </w:r>
      <w:r>
        <w:rPr>
          <w:spacing w:val="-62"/>
        </w:rPr>
        <w:t xml:space="preserve"> </w:t>
      </w:r>
      <w:r>
        <w:t>развитие»</w:t>
      </w:r>
      <w:r>
        <w:tab/>
        <w:t>направлено</w:t>
      </w:r>
      <w:r>
        <w:tab/>
        <w:t>на</w:t>
      </w:r>
      <w:r>
        <w:tab/>
        <w:t>приобщение</w:t>
      </w:r>
      <w:r>
        <w:tab/>
        <w:t>детей</w:t>
      </w:r>
      <w:r>
        <w:tab/>
        <w:t>к</w:t>
      </w:r>
      <w:r>
        <w:tab/>
        <w:t>ценностям</w:t>
      </w:r>
      <w:r>
        <w:tab/>
        <w:t>«Человек»,</w:t>
      </w:r>
      <w:r>
        <w:tab/>
        <w:t>«Семья»,</w:t>
      </w:r>
    </w:p>
    <w:p w:rsidR="0055423B" w:rsidRDefault="00032AC2">
      <w:pPr>
        <w:pStyle w:val="a0"/>
        <w:spacing w:line="296" w:lineRule="exact"/>
        <w:ind w:firstLine="0"/>
        <w:jc w:val="left"/>
      </w:pPr>
      <w:r>
        <w:t>«Познание»,</w:t>
      </w:r>
      <w:r>
        <w:rPr>
          <w:spacing w:val="-2"/>
        </w:rPr>
        <w:t xml:space="preserve"> </w:t>
      </w:r>
      <w:r>
        <w:t>«Родина»</w:t>
      </w:r>
      <w:r>
        <w:rPr>
          <w:spacing w:val="-4"/>
        </w:rPr>
        <w:t xml:space="preserve"> </w:t>
      </w:r>
      <w:r>
        <w:t>и</w:t>
      </w:r>
      <w:r>
        <w:rPr>
          <w:spacing w:val="-3"/>
        </w:rPr>
        <w:t xml:space="preserve"> </w:t>
      </w:r>
      <w:r>
        <w:t>«Природа».</w:t>
      </w:r>
    </w:p>
    <w:p w:rsidR="0055423B" w:rsidRDefault="00032AC2">
      <w:pPr>
        <w:pStyle w:val="a0"/>
        <w:spacing w:before="3" w:line="298" w:lineRule="exact"/>
        <w:ind w:left="1063" w:firstLine="0"/>
        <w:jc w:val="left"/>
      </w:pPr>
      <w:r>
        <w:t>Это</w:t>
      </w:r>
      <w:r>
        <w:rPr>
          <w:spacing w:val="-4"/>
        </w:rPr>
        <w:t xml:space="preserve"> </w:t>
      </w:r>
      <w:r>
        <w:t>предполагает:</w:t>
      </w:r>
    </w:p>
    <w:p w:rsidR="0055423B" w:rsidRDefault="00032AC2" w:rsidP="00D54C9E">
      <w:pPr>
        <w:pStyle w:val="a5"/>
        <w:numPr>
          <w:ilvl w:val="0"/>
          <w:numId w:val="25"/>
        </w:numPr>
        <w:tabs>
          <w:tab w:val="left" w:pos="1218"/>
        </w:tabs>
        <w:ind w:right="412" w:firstLine="710"/>
        <w:jc w:val="left"/>
        <w:rPr>
          <w:sz w:val="26"/>
        </w:rPr>
      </w:pPr>
      <w:r>
        <w:rPr>
          <w:sz w:val="26"/>
        </w:rPr>
        <w:lastRenderedPageBreak/>
        <w:t>воспитание</w:t>
      </w:r>
      <w:r>
        <w:rPr>
          <w:spacing w:val="15"/>
          <w:sz w:val="26"/>
        </w:rPr>
        <w:t xml:space="preserve"> </w:t>
      </w:r>
      <w:r>
        <w:rPr>
          <w:sz w:val="26"/>
        </w:rPr>
        <w:t>отношения</w:t>
      </w:r>
      <w:r>
        <w:rPr>
          <w:spacing w:val="19"/>
          <w:sz w:val="26"/>
        </w:rPr>
        <w:t xml:space="preserve"> </w:t>
      </w:r>
      <w:r>
        <w:rPr>
          <w:sz w:val="26"/>
        </w:rPr>
        <w:t>к</w:t>
      </w:r>
      <w:r>
        <w:rPr>
          <w:spacing w:val="14"/>
          <w:sz w:val="26"/>
        </w:rPr>
        <w:t xml:space="preserve"> </w:t>
      </w:r>
      <w:r>
        <w:rPr>
          <w:sz w:val="26"/>
        </w:rPr>
        <w:t>знанию</w:t>
      </w:r>
      <w:r>
        <w:rPr>
          <w:spacing w:val="14"/>
          <w:sz w:val="26"/>
        </w:rPr>
        <w:t xml:space="preserve"> </w:t>
      </w:r>
      <w:r>
        <w:rPr>
          <w:sz w:val="26"/>
        </w:rPr>
        <w:t>как</w:t>
      </w:r>
      <w:r>
        <w:rPr>
          <w:spacing w:val="15"/>
          <w:sz w:val="26"/>
        </w:rPr>
        <w:t xml:space="preserve"> </w:t>
      </w:r>
      <w:r>
        <w:rPr>
          <w:sz w:val="26"/>
        </w:rPr>
        <w:t>ценности,</w:t>
      </w:r>
      <w:r>
        <w:rPr>
          <w:spacing w:val="17"/>
          <w:sz w:val="26"/>
        </w:rPr>
        <w:t xml:space="preserve"> </w:t>
      </w:r>
      <w:r>
        <w:rPr>
          <w:sz w:val="26"/>
        </w:rPr>
        <w:t>понимание</w:t>
      </w:r>
      <w:r>
        <w:rPr>
          <w:spacing w:val="16"/>
          <w:sz w:val="26"/>
        </w:rPr>
        <w:t xml:space="preserve"> </w:t>
      </w:r>
      <w:r>
        <w:rPr>
          <w:sz w:val="26"/>
        </w:rPr>
        <w:t>значения</w:t>
      </w:r>
      <w:r>
        <w:rPr>
          <w:spacing w:val="16"/>
          <w:sz w:val="26"/>
        </w:rPr>
        <w:t xml:space="preserve"> </w:t>
      </w:r>
      <w:r>
        <w:rPr>
          <w:sz w:val="26"/>
        </w:rPr>
        <w:t>образования</w:t>
      </w:r>
      <w:r>
        <w:rPr>
          <w:spacing w:val="-62"/>
          <w:sz w:val="26"/>
        </w:rPr>
        <w:t xml:space="preserve"> </w:t>
      </w:r>
      <w:r>
        <w:rPr>
          <w:sz w:val="26"/>
        </w:rPr>
        <w:t>для</w:t>
      </w:r>
      <w:r>
        <w:rPr>
          <w:spacing w:val="1"/>
          <w:sz w:val="26"/>
        </w:rPr>
        <w:t xml:space="preserve"> </w:t>
      </w:r>
      <w:r>
        <w:rPr>
          <w:sz w:val="26"/>
        </w:rPr>
        <w:t>человека,</w:t>
      </w:r>
      <w:r>
        <w:rPr>
          <w:spacing w:val="4"/>
          <w:sz w:val="26"/>
        </w:rPr>
        <w:t xml:space="preserve"> </w:t>
      </w:r>
      <w:r>
        <w:rPr>
          <w:sz w:val="26"/>
        </w:rPr>
        <w:t>общества,</w:t>
      </w:r>
      <w:r>
        <w:rPr>
          <w:spacing w:val="-1"/>
          <w:sz w:val="26"/>
        </w:rPr>
        <w:t xml:space="preserve"> </w:t>
      </w:r>
      <w:r>
        <w:rPr>
          <w:sz w:val="26"/>
        </w:rPr>
        <w:t>страны;</w:t>
      </w:r>
    </w:p>
    <w:p w:rsidR="0055423B" w:rsidRDefault="00032AC2" w:rsidP="00D54C9E">
      <w:pPr>
        <w:pStyle w:val="a5"/>
        <w:numPr>
          <w:ilvl w:val="0"/>
          <w:numId w:val="25"/>
        </w:numPr>
        <w:tabs>
          <w:tab w:val="left" w:pos="1218"/>
        </w:tabs>
        <w:spacing w:line="242" w:lineRule="auto"/>
        <w:ind w:right="414" w:firstLine="710"/>
        <w:jc w:val="left"/>
        <w:rPr>
          <w:sz w:val="26"/>
        </w:rPr>
      </w:pPr>
      <w:r>
        <w:rPr>
          <w:sz w:val="26"/>
        </w:rPr>
        <w:t>приобщение</w:t>
      </w:r>
      <w:r>
        <w:rPr>
          <w:spacing w:val="1"/>
          <w:sz w:val="26"/>
        </w:rPr>
        <w:t xml:space="preserve"> </w:t>
      </w:r>
      <w:r>
        <w:rPr>
          <w:sz w:val="26"/>
        </w:rPr>
        <w:t>к</w:t>
      </w:r>
      <w:r>
        <w:rPr>
          <w:spacing w:val="1"/>
          <w:sz w:val="26"/>
        </w:rPr>
        <w:t xml:space="preserve"> </w:t>
      </w:r>
      <w:r>
        <w:rPr>
          <w:sz w:val="26"/>
        </w:rPr>
        <w:t>отечественным</w:t>
      </w:r>
      <w:r>
        <w:rPr>
          <w:spacing w:val="2"/>
          <w:sz w:val="26"/>
        </w:rPr>
        <w:t xml:space="preserve"> </w:t>
      </w:r>
      <w:r>
        <w:rPr>
          <w:sz w:val="26"/>
        </w:rPr>
        <w:t>традициям</w:t>
      </w:r>
      <w:r>
        <w:rPr>
          <w:spacing w:val="5"/>
          <w:sz w:val="26"/>
        </w:rPr>
        <w:t xml:space="preserve"> </w:t>
      </w:r>
      <w:r>
        <w:rPr>
          <w:sz w:val="26"/>
        </w:rPr>
        <w:t>и</w:t>
      </w:r>
      <w:r>
        <w:rPr>
          <w:spacing w:val="3"/>
          <w:sz w:val="26"/>
        </w:rPr>
        <w:t xml:space="preserve"> </w:t>
      </w:r>
      <w:r>
        <w:rPr>
          <w:sz w:val="26"/>
        </w:rPr>
        <w:t>праздникам,</w:t>
      </w:r>
      <w:r>
        <w:rPr>
          <w:spacing w:val="3"/>
          <w:sz w:val="26"/>
        </w:rPr>
        <w:t xml:space="preserve"> </w:t>
      </w:r>
      <w:r>
        <w:rPr>
          <w:sz w:val="26"/>
        </w:rPr>
        <w:t>к</w:t>
      </w:r>
      <w:r>
        <w:rPr>
          <w:spacing w:val="1"/>
          <w:sz w:val="26"/>
        </w:rPr>
        <w:t xml:space="preserve"> </w:t>
      </w:r>
      <w:r>
        <w:rPr>
          <w:sz w:val="26"/>
        </w:rPr>
        <w:t>истории</w:t>
      </w:r>
      <w:r>
        <w:rPr>
          <w:spacing w:val="3"/>
          <w:sz w:val="26"/>
        </w:rPr>
        <w:t xml:space="preserve"> </w:t>
      </w:r>
      <w:r>
        <w:rPr>
          <w:sz w:val="26"/>
        </w:rPr>
        <w:t>и</w:t>
      </w:r>
      <w:r>
        <w:rPr>
          <w:spacing w:val="2"/>
          <w:sz w:val="26"/>
        </w:rPr>
        <w:t xml:space="preserve"> </w:t>
      </w:r>
      <w:r>
        <w:rPr>
          <w:sz w:val="26"/>
        </w:rPr>
        <w:t>достижениям</w:t>
      </w:r>
      <w:r>
        <w:rPr>
          <w:spacing w:val="-62"/>
          <w:sz w:val="26"/>
        </w:rPr>
        <w:t xml:space="preserve"> </w:t>
      </w:r>
      <w:r>
        <w:rPr>
          <w:sz w:val="26"/>
        </w:rPr>
        <w:t>родной</w:t>
      </w:r>
      <w:r>
        <w:rPr>
          <w:spacing w:val="1"/>
          <w:sz w:val="26"/>
        </w:rPr>
        <w:t xml:space="preserve"> </w:t>
      </w:r>
      <w:r>
        <w:rPr>
          <w:sz w:val="26"/>
        </w:rPr>
        <w:t>страны,</w:t>
      </w:r>
      <w:r>
        <w:rPr>
          <w:spacing w:val="2"/>
          <w:sz w:val="26"/>
        </w:rPr>
        <w:t xml:space="preserve"> </w:t>
      </w:r>
      <w:r>
        <w:rPr>
          <w:sz w:val="26"/>
        </w:rPr>
        <w:t>к культурному наследию</w:t>
      </w:r>
      <w:r>
        <w:rPr>
          <w:spacing w:val="-1"/>
          <w:sz w:val="26"/>
        </w:rPr>
        <w:t xml:space="preserve"> </w:t>
      </w:r>
      <w:r>
        <w:rPr>
          <w:sz w:val="26"/>
        </w:rPr>
        <w:t>народов</w:t>
      </w:r>
      <w:r>
        <w:rPr>
          <w:spacing w:val="3"/>
          <w:sz w:val="26"/>
        </w:rPr>
        <w:t xml:space="preserve"> </w:t>
      </w:r>
      <w:r>
        <w:rPr>
          <w:sz w:val="26"/>
        </w:rPr>
        <w:t>России;</w:t>
      </w:r>
    </w:p>
    <w:p w:rsidR="0055423B" w:rsidRDefault="00032AC2" w:rsidP="00D54C9E">
      <w:pPr>
        <w:pStyle w:val="a5"/>
        <w:numPr>
          <w:ilvl w:val="0"/>
          <w:numId w:val="25"/>
        </w:numPr>
        <w:tabs>
          <w:tab w:val="left" w:pos="1218"/>
          <w:tab w:val="left" w:pos="2699"/>
          <w:tab w:val="left" w:pos="3966"/>
          <w:tab w:val="left" w:pos="4302"/>
          <w:tab w:val="left" w:pos="5251"/>
          <w:tab w:val="left" w:pos="5548"/>
          <w:tab w:val="left" w:pos="7525"/>
          <w:tab w:val="left" w:pos="8523"/>
          <w:tab w:val="left" w:pos="9631"/>
        </w:tabs>
        <w:ind w:right="409" w:firstLine="710"/>
        <w:jc w:val="left"/>
        <w:rPr>
          <w:sz w:val="26"/>
        </w:rPr>
      </w:pPr>
      <w:r>
        <w:rPr>
          <w:sz w:val="26"/>
        </w:rPr>
        <w:t>воспитание</w:t>
      </w:r>
      <w:r>
        <w:rPr>
          <w:sz w:val="26"/>
        </w:rPr>
        <w:tab/>
        <w:t>уважения</w:t>
      </w:r>
      <w:r>
        <w:rPr>
          <w:sz w:val="26"/>
        </w:rPr>
        <w:tab/>
        <w:t>к</w:t>
      </w:r>
      <w:r>
        <w:rPr>
          <w:sz w:val="26"/>
        </w:rPr>
        <w:tab/>
        <w:t>людям</w:t>
      </w:r>
      <w:r>
        <w:rPr>
          <w:sz w:val="26"/>
        </w:rPr>
        <w:tab/>
        <w:t>-</w:t>
      </w:r>
      <w:r>
        <w:rPr>
          <w:sz w:val="26"/>
        </w:rPr>
        <w:tab/>
        <w:t>представителям</w:t>
      </w:r>
      <w:r>
        <w:rPr>
          <w:sz w:val="26"/>
        </w:rPr>
        <w:tab/>
        <w:t>разных</w:t>
      </w:r>
      <w:r>
        <w:rPr>
          <w:sz w:val="26"/>
        </w:rPr>
        <w:tab/>
        <w:t>народов</w:t>
      </w:r>
      <w:r>
        <w:rPr>
          <w:sz w:val="26"/>
        </w:rPr>
        <w:tab/>
      </w:r>
      <w:r>
        <w:rPr>
          <w:spacing w:val="-1"/>
          <w:sz w:val="26"/>
        </w:rPr>
        <w:t>России</w:t>
      </w:r>
      <w:r>
        <w:rPr>
          <w:spacing w:val="-62"/>
          <w:sz w:val="26"/>
        </w:rPr>
        <w:t xml:space="preserve"> </w:t>
      </w:r>
      <w:r>
        <w:rPr>
          <w:sz w:val="26"/>
        </w:rPr>
        <w:t>независимо от</w:t>
      </w:r>
      <w:r>
        <w:rPr>
          <w:spacing w:val="3"/>
          <w:sz w:val="26"/>
        </w:rPr>
        <w:t xml:space="preserve"> </w:t>
      </w:r>
      <w:r>
        <w:rPr>
          <w:sz w:val="26"/>
        </w:rPr>
        <w:t>их</w:t>
      </w:r>
      <w:r>
        <w:rPr>
          <w:spacing w:val="1"/>
          <w:sz w:val="26"/>
        </w:rPr>
        <w:t xml:space="preserve"> </w:t>
      </w:r>
      <w:r>
        <w:rPr>
          <w:sz w:val="26"/>
        </w:rPr>
        <w:t>этнической</w:t>
      </w:r>
      <w:r>
        <w:rPr>
          <w:spacing w:val="2"/>
          <w:sz w:val="26"/>
        </w:rPr>
        <w:t xml:space="preserve"> </w:t>
      </w:r>
      <w:r>
        <w:rPr>
          <w:sz w:val="26"/>
        </w:rPr>
        <w:t>принадлежности;</w:t>
      </w:r>
    </w:p>
    <w:p w:rsidR="0055423B" w:rsidRDefault="00032AC2" w:rsidP="00D54C9E">
      <w:pPr>
        <w:pStyle w:val="a5"/>
        <w:numPr>
          <w:ilvl w:val="0"/>
          <w:numId w:val="25"/>
        </w:numPr>
        <w:tabs>
          <w:tab w:val="left" w:pos="1218"/>
        </w:tabs>
        <w:spacing w:before="67" w:line="242" w:lineRule="auto"/>
        <w:ind w:right="407" w:firstLine="710"/>
        <w:jc w:val="left"/>
        <w:rPr>
          <w:sz w:val="26"/>
        </w:rPr>
      </w:pPr>
      <w:r>
        <w:rPr>
          <w:sz w:val="26"/>
        </w:rPr>
        <w:t>воспитание</w:t>
      </w:r>
      <w:r>
        <w:rPr>
          <w:spacing w:val="48"/>
          <w:sz w:val="26"/>
        </w:rPr>
        <w:t xml:space="preserve"> </w:t>
      </w:r>
      <w:r>
        <w:rPr>
          <w:sz w:val="26"/>
        </w:rPr>
        <w:t>уважительного</w:t>
      </w:r>
      <w:r>
        <w:rPr>
          <w:spacing w:val="47"/>
          <w:sz w:val="26"/>
        </w:rPr>
        <w:t xml:space="preserve"> </w:t>
      </w:r>
      <w:r>
        <w:rPr>
          <w:sz w:val="26"/>
        </w:rPr>
        <w:t>отношения</w:t>
      </w:r>
      <w:r>
        <w:rPr>
          <w:spacing w:val="44"/>
          <w:sz w:val="26"/>
        </w:rPr>
        <w:t xml:space="preserve"> </w:t>
      </w:r>
      <w:r>
        <w:rPr>
          <w:sz w:val="26"/>
        </w:rPr>
        <w:t>к</w:t>
      </w:r>
      <w:r>
        <w:rPr>
          <w:spacing w:val="51"/>
          <w:sz w:val="26"/>
        </w:rPr>
        <w:t xml:space="preserve"> </w:t>
      </w:r>
      <w:r>
        <w:rPr>
          <w:sz w:val="26"/>
        </w:rPr>
        <w:t>государственным</w:t>
      </w:r>
      <w:r>
        <w:rPr>
          <w:spacing w:val="52"/>
          <w:sz w:val="26"/>
        </w:rPr>
        <w:t xml:space="preserve"> </w:t>
      </w:r>
      <w:r>
        <w:rPr>
          <w:sz w:val="26"/>
        </w:rPr>
        <w:t>символам</w:t>
      </w:r>
      <w:r>
        <w:rPr>
          <w:spacing w:val="52"/>
          <w:sz w:val="26"/>
        </w:rPr>
        <w:t xml:space="preserve"> </w:t>
      </w:r>
      <w:r>
        <w:rPr>
          <w:sz w:val="26"/>
        </w:rPr>
        <w:t>страны</w:t>
      </w:r>
      <w:r>
        <w:rPr>
          <w:spacing w:val="-62"/>
          <w:sz w:val="26"/>
        </w:rPr>
        <w:t xml:space="preserve"> </w:t>
      </w:r>
      <w:r>
        <w:rPr>
          <w:sz w:val="26"/>
        </w:rPr>
        <w:t>(флагу,</w:t>
      </w:r>
      <w:r>
        <w:rPr>
          <w:spacing w:val="2"/>
          <w:sz w:val="26"/>
        </w:rPr>
        <w:t xml:space="preserve"> </w:t>
      </w:r>
      <w:r>
        <w:rPr>
          <w:sz w:val="26"/>
        </w:rPr>
        <w:t>гербу,</w:t>
      </w:r>
      <w:r>
        <w:rPr>
          <w:spacing w:val="3"/>
          <w:sz w:val="26"/>
        </w:rPr>
        <w:t xml:space="preserve"> </w:t>
      </w:r>
      <w:r>
        <w:rPr>
          <w:sz w:val="26"/>
        </w:rPr>
        <w:t>гимну);</w:t>
      </w:r>
    </w:p>
    <w:p w:rsidR="0055423B" w:rsidRDefault="00032AC2" w:rsidP="00D54C9E">
      <w:pPr>
        <w:pStyle w:val="a5"/>
        <w:numPr>
          <w:ilvl w:val="0"/>
          <w:numId w:val="25"/>
        </w:numPr>
        <w:tabs>
          <w:tab w:val="left" w:pos="1218"/>
        </w:tabs>
        <w:ind w:right="415" w:firstLine="710"/>
        <w:jc w:val="left"/>
        <w:rPr>
          <w:sz w:val="26"/>
        </w:rPr>
      </w:pPr>
      <w:r>
        <w:rPr>
          <w:sz w:val="26"/>
        </w:rPr>
        <w:t>воспитание</w:t>
      </w:r>
      <w:r>
        <w:rPr>
          <w:spacing w:val="14"/>
          <w:sz w:val="26"/>
        </w:rPr>
        <w:t xml:space="preserve"> </w:t>
      </w:r>
      <w:r>
        <w:rPr>
          <w:sz w:val="26"/>
        </w:rPr>
        <w:t>бережного</w:t>
      </w:r>
      <w:r>
        <w:rPr>
          <w:spacing w:val="14"/>
          <w:sz w:val="26"/>
        </w:rPr>
        <w:t xml:space="preserve"> </w:t>
      </w:r>
      <w:r>
        <w:rPr>
          <w:sz w:val="26"/>
        </w:rPr>
        <w:t>и</w:t>
      </w:r>
      <w:r>
        <w:rPr>
          <w:spacing w:val="14"/>
          <w:sz w:val="26"/>
        </w:rPr>
        <w:t xml:space="preserve"> </w:t>
      </w:r>
      <w:r>
        <w:rPr>
          <w:sz w:val="26"/>
        </w:rPr>
        <w:t>ответственного</w:t>
      </w:r>
      <w:r>
        <w:rPr>
          <w:spacing w:val="13"/>
          <w:sz w:val="26"/>
        </w:rPr>
        <w:t xml:space="preserve"> </w:t>
      </w:r>
      <w:r>
        <w:rPr>
          <w:sz w:val="26"/>
        </w:rPr>
        <w:t>отношения</w:t>
      </w:r>
      <w:r>
        <w:rPr>
          <w:spacing w:val="15"/>
          <w:sz w:val="26"/>
        </w:rPr>
        <w:t xml:space="preserve"> </w:t>
      </w:r>
      <w:r>
        <w:rPr>
          <w:sz w:val="26"/>
        </w:rPr>
        <w:t>к</w:t>
      </w:r>
      <w:r>
        <w:rPr>
          <w:spacing w:val="13"/>
          <w:sz w:val="26"/>
        </w:rPr>
        <w:t xml:space="preserve"> </w:t>
      </w:r>
      <w:r>
        <w:rPr>
          <w:sz w:val="26"/>
        </w:rPr>
        <w:t>природе</w:t>
      </w:r>
      <w:r>
        <w:rPr>
          <w:spacing w:val="14"/>
          <w:sz w:val="26"/>
        </w:rPr>
        <w:t xml:space="preserve"> </w:t>
      </w:r>
      <w:r>
        <w:rPr>
          <w:sz w:val="26"/>
        </w:rPr>
        <w:t>родного</w:t>
      </w:r>
      <w:r>
        <w:rPr>
          <w:spacing w:val="14"/>
          <w:sz w:val="26"/>
        </w:rPr>
        <w:t xml:space="preserve"> </w:t>
      </w:r>
      <w:r>
        <w:rPr>
          <w:sz w:val="26"/>
        </w:rPr>
        <w:t>края,</w:t>
      </w:r>
      <w:r>
        <w:rPr>
          <w:spacing w:val="-62"/>
          <w:sz w:val="26"/>
        </w:rPr>
        <w:t xml:space="preserve"> </w:t>
      </w:r>
      <w:r>
        <w:rPr>
          <w:sz w:val="26"/>
        </w:rPr>
        <w:t>родной страны,</w:t>
      </w:r>
      <w:r>
        <w:rPr>
          <w:spacing w:val="1"/>
          <w:sz w:val="26"/>
        </w:rPr>
        <w:t xml:space="preserve"> </w:t>
      </w:r>
      <w:r>
        <w:rPr>
          <w:sz w:val="26"/>
        </w:rPr>
        <w:t>приобретение первого</w:t>
      </w:r>
      <w:r>
        <w:rPr>
          <w:spacing w:val="-1"/>
          <w:sz w:val="26"/>
        </w:rPr>
        <w:t xml:space="preserve"> </w:t>
      </w:r>
      <w:r>
        <w:rPr>
          <w:sz w:val="26"/>
        </w:rPr>
        <w:t>опыта действий по</w:t>
      </w:r>
      <w:r>
        <w:rPr>
          <w:spacing w:val="1"/>
          <w:sz w:val="26"/>
        </w:rPr>
        <w:t xml:space="preserve"> </w:t>
      </w:r>
      <w:r>
        <w:rPr>
          <w:sz w:val="26"/>
        </w:rPr>
        <w:t>сохранению</w:t>
      </w:r>
      <w:r>
        <w:rPr>
          <w:spacing w:val="-2"/>
          <w:sz w:val="26"/>
        </w:rPr>
        <w:t xml:space="preserve"> </w:t>
      </w:r>
      <w:r>
        <w:rPr>
          <w:sz w:val="26"/>
        </w:rPr>
        <w:t>природы.</w:t>
      </w:r>
    </w:p>
    <w:p w:rsidR="0055423B" w:rsidRDefault="00032AC2">
      <w:pPr>
        <w:pStyle w:val="a0"/>
        <w:spacing w:line="242" w:lineRule="auto"/>
        <w:ind w:firstLine="720"/>
        <w:jc w:val="left"/>
      </w:pPr>
      <w:r>
        <w:t>Решение</w:t>
      </w:r>
      <w:r>
        <w:rPr>
          <w:spacing w:val="25"/>
        </w:rPr>
        <w:t xml:space="preserve"> </w:t>
      </w:r>
      <w:r>
        <w:t>задач</w:t>
      </w:r>
      <w:r>
        <w:rPr>
          <w:spacing w:val="26"/>
        </w:rPr>
        <w:t xml:space="preserve"> </w:t>
      </w:r>
      <w:r>
        <w:t>воспитания</w:t>
      </w:r>
      <w:r>
        <w:rPr>
          <w:spacing w:val="23"/>
        </w:rPr>
        <w:t xml:space="preserve"> </w:t>
      </w:r>
      <w:r>
        <w:t>в</w:t>
      </w:r>
      <w:r>
        <w:rPr>
          <w:spacing w:val="27"/>
        </w:rPr>
        <w:t xml:space="preserve"> </w:t>
      </w:r>
      <w:r>
        <w:t>рамках</w:t>
      </w:r>
      <w:r>
        <w:rPr>
          <w:spacing w:val="26"/>
        </w:rPr>
        <w:t xml:space="preserve"> </w:t>
      </w:r>
      <w:r>
        <w:t>образовательной</w:t>
      </w:r>
      <w:r>
        <w:rPr>
          <w:spacing w:val="27"/>
        </w:rPr>
        <w:t xml:space="preserve"> </w:t>
      </w:r>
      <w:r>
        <w:t>области</w:t>
      </w:r>
      <w:r>
        <w:rPr>
          <w:spacing w:val="22"/>
        </w:rPr>
        <w:t xml:space="preserve"> </w:t>
      </w:r>
      <w:r>
        <w:t>«Речевое</w:t>
      </w:r>
      <w:r>
        <w:rPr>
          <w:spacing w:val="26"/>
        </w:rPr>
        <w:t xml:space="preserve"> </w:t>
      </w:r>
      <w:r>
        <w:t>развитие»</w:t>
      </w:r>
      <w:r>
        <w:rPr>
          <w:spacing w:val="-62"/>
        </w:rPr>
        <w:t xml:space="preserve"> </w:t>
      </w:r>
      <w:r>
        <w:t>направлено на</w:t>
      </w:r>
      <w:r>
        <w:rPr>
          <w:spacing w:val="1"/>
        </w:rPr>
        <w:t xml:space="preserve"> </w:t>
      </w:r>
      <w:r>
        <w:t>приобщение</w:t>
      </w:r>
      <w:r>
        <w:rPr>
          <w:spacing w:val="1"/>
        </w:rPr>
        <w:t xml:space="preserve"> </w:t>
      </w:r>
      <w:r>
        <w:t>детей</w:t>
      </w:r>
      <w:r>
        <w:rPr>
          <w:spacing w:val="1"/>
        </w:rPr>
        <w:t xml:space="preserve"> </w:t>
      </w:r>
      <w:r>
        <w:t>к</w:t>
      </w:r>
      <w:r>
        <w:rPr>
          <w:spacing w:val="-1"/>
        </w:rPr>
        <w:t xml:space="preserve"> </w:t>
      </w:r>
      <w:r>
        <w:t>ценностям «Культура»,</w:t>
      </w:r>
      <w:r>
        <w:rPr>
          <w:spacing w:val="3"/>
        </w:rPr>
        <w:t xml:space="preserve"> </w:t>
      </w:r>
      <w:r>
        <w:t>«Красота».</w:t>
      </w:r>
    </w:p>
    <w:p w:rsidR="0055423B" w:rsidRDefault="00032AC2">
      <w:pPr>
        <w:pStyle w:val="a0"/>
        <w:spacing w:line="294" w:lineRule="exact"/>
        <w:ind w:left="1063" w:firstLine="0"/>
        <w:jc w:val="left"/>
      </w:pPr>
      <w:r>
        <w:t>Это</w:t>
      </w:r>
      <w:r>
        <w:rPr>
          <w:spacing w:val="-4"/>
        </w:rPr>
        <w:t xml:space="preserve"> </w:t>
      </w:r>
      <w:r>
        <w:t>предполагает:</w:t>
      </w:r>
    </w:p>
    <w:p w:rsidR="0055423B" w:rsidRDefault="00032AC2" w:rsidP="00D54C9E">
      <w:pPr>
        <w:pStyle w:val="a5"/>
        <w:numPr>
          <w:ilvl w:val="0"/>
          <w:numId w:val="25"/>
        </w:numPr>
        <w:tabs>
          <w:tab w:val="left" w:pos="1218"/>
        </w:tabs>
        <w:spacing w:line="242" w:lineRule="auto"/>
        <w:ind w:right="406" w:firstLine="710"/>
        <w:jc w:val="left"/>
        <w:rPr>
          <w:sz w:val="26"/>
        </w:rPr>
      </w:pPr>
      <w:r>
        <w:rPr>
          <w:sz w:val="26"/>
        </w:rPr>
        <w:t>владение формами речевого этикета, отражающими принятые в обществе правила</w:t>
      </w:r>
      <w:r>
        <w:rPr>
          <w:spacing w:val="-62"/>
          <w:sz w:val="26"/>
        </w:rPr>
        <w:t xml:space="preserve"> </w:t>
      </w:r>
      <w:r>
        <w:rPr>
          <w:sz w:val="26"/>
        </w:rPr>
        <w:t>и</w:t>
      </w:r>
      <w:r>
        <w:rPr>
          <w:spacing w:val="1"/>
          <w:sz w:val="26"/>
        </w:rPr>
        <w:t xml:space="preserve"> </w:t>
      </w:r>
      <w:r>
        <w:rPr>
          <w:sz w:val="26"/>
        </w:rPr>
        <w:t>нормы культурного</w:t>
      </w:r>
      <w:r>
        <w:rPr>
          <w:spacing w:val="1"/>
          <w:sz w:val="26"/>
        </w:rPr>
        <w:t xml:space="preserve"> </w:t>
      </w:r>
      <w:r>
        <w:rPr>
          <w:sz w:val="26"/>
        </w:rPr>
        <w:t>поведения;</w:t>
      </w:r>
    </w:p>
    <w:p w:rsidR="0055423B" w:rsidRDefault="00032AC2" w:rsidP="00D54C9E">
      <w:pPr>
        <w:pStyle w:val="a5"/>
        <w:numPr>
          <w:ilvl w:val="0"/>
          <w:numId w:val="25"/>
        </w:numPr>
        <w:tabs>
          <w:tab w:val="left" w:pos="1218"/>
        </w:tabs>
        <w:ind w:right="406" w:firstLine="710"/>
        <w:jc w:val="left"/>
        <w:rPr>
          <w:sz w:val="26"/>
        </w:rPr>
      </w:pPr>
      <w:r>
        <w:rPr>
          <w:sz w:val="26"/>
        </w:rPr>
        <w:t>воспитание</w:t>
      </w:r>
      <w:r>
        <w:rPr>
          <w:spacing w:val="35"/>
          <w:sz w:val="26"/>
        </w:rPr>
        <w:t xml:space="preserve"> </w:t>
      </w:r>
      <w:r>
        <w:rPr>
          <w:sz w:val="26"/>
        </w:rPr>
        <w:t>отношения</w:t>
      </w:r>
      <w:r>
        <w:rPr>
          <w:spacing w:val="35"/>
          <w:sz w:val="26"/>
        </w:rPr>
        <w:t xml:space="preserve"> </w:t>
      </w:r>
      <w:r>
        <w:rPr>
          <w:sz w:val="26"/>
        </w:rPr>
        <w:t>к</w:t>
      </w:r>
      <w:r>
        <w:rPr>
          <w:spacing w:val="38"/>
          <w:sz w:val="26"/>
        </w:rPr>
        <w:t xml:space="preserve"> </w:t>
      </w:r>
      <w:r>
        <w:rPr>
          <w:sz w:val="26"/>
        </w:rPr>
        <w:t>родному</w:t>
      </w:r>
      <w:r>
        <w:rPr>
          <w:spacing w:val="39"/>
          <w:sz w:val="26"/>
        </w:rPr>
        <w:t xml:space="preserve"> </w:t>
      </w:r>
      <w:r>
        <w:rPr>
          <w:sz w:val="26"/>
        </w:rPr>
        <w:t>языку</w:t>
      </w:r>
      <w:r>
        <w:rPr>
          <w:spacing w:val="39"/>
          <w:sz w:val="26"/>
        </w:rPr>
        <w:t xml:space="preserve"> </w:t>
      </w:r>
      <w:r>
        <w:rPr>
          <w:sz w:val="26"/>
        </w:rPr>
        <w:t>как</w:t>
      </w:r>
      <w:r>
        <w:rPr>
          <w:spacing w:val="38"/>
          <w:sz w:val="26"/>
        </w:rPr>
        <w:t xml:space="preserve"> </w:t>
      </w:r>
      <w:r>
        <w:rPr>
          <w:sz w:val="26"/>
        </w:rPr>
        <w:t>ценности,</w:t>
      </w:r>
      <w:r>
        <w:rPr>
          <w:spacing w:val="42"/>
          <w:sz w:val="26"/>
        </w:rPr>
        <w:t xml:space="preserve"> </w:t>
      </w:r>
      <w:r>
        <w:rPr>
          <w:sz w:val="26"/>
        </w:rPr>
        <w:t>умения</w:t>
      </w:r>
      <w:r>
        <w:rPr>
          <w:spacing w:val="40"/>
          <w:sz w:val="26"/>
        </w:rPr>
        <w:t xml:space="preserve"> </w:t>
      </w:r>
      <w:r>
        <w:rPr>
          <w:sz w:val="26"/>
        </w:rPr>
        <w:t>чувствовать</w:t>
      </w:r>
      <w:r>
        <w:rPr>
          <w:spacing w:val="-62"/>
          <w:sz w:val="26"/>
        </w:rPr>
        <w:t xml:space="preserve"> </w:t>
      </w:r>
      <w:r>
        <w:rPr>
          <w:sz w:val="26"/>
        </w:rPr>
        <w:t>красоту</w:t>
      </w:r>
      <w:r>
        <w:rPr>
          <w:spacing w:val="-4"/>
          <w:sz w:val="26"/>
        </w:rPr>
        <w:t xml:space="preserve"> </w:t>
      </w:r>
      <w:r>
        <w:rPr>
          <w:sz w:val="26"/>
        </w:rPr>
        <w:t>языка, стремления</w:t>
      </w:r>
      <w:r>
        <w:rPr>
          <w:spacing w:val="-1"/>
          <w:sz w:val="26"/>
        </w:rPr>
        <w:t xml:space="preserve"> </w:t>
      </w:r>
      <w:r>
        <w:rPr>
          <w:sz w:val="26"/>
        </w:rPr>
        <w:t>говорить</w:t>
      </w:r>
      <w:r>
        <w:rPr>
          <w:spacing w:val="-6"/>
          <w:sz w:val="26"/>
        </w:rPr>
        <w:t xml:space="preserve"> </w:t>
      </w:r>
      <w:r>
        <w:rPr>
          <w:sz w:val="26"/>
        </w:rPr>
        <w:t>красиво</w:t>
      </w:r>
      <w:r>
        <w:rPr>
          <w:spacing w:val="-4"/>
          <w:sz w:val="26"/>
        </w:rPr>
        <w:t xml:space="preserve"> </w:t>
      </w:r>
      <w:r>
        <w:rPr>
          <w:sz w:val="26"/>
        </w:rPr>
        <w:t>(на</w:t>
      </w:r>
      <w:r>
        <w:rPr>
          <w:spacing w:val="-2"/>
          <w:sz w:val="26"/>
        </w:rPr>
        <w:t xml:space="preserve"> </w:t>
      </w:r>
      <w:r>
        <w:rPr>
          <w:sz w:val="26"/>
        </w:rPr>
        <w:t>правильном,</w:t>
      </w:r>
      <w:r>
        <w:rPr>
          <w:spacing w:val="-1"/>
          <w:sz w:val="26"/>
        </w:rPr>
        <w:t xml:space="preserve"> </w:t>
      </w:r>
      <w:r>
        <w:rPr>
          <w:sz w:val="26"/>
        </w:rPr>
        <w:t>богатом,</w:t>
      </w:r>
      <w:r>
        <w:rPr>
          <w:spacing w:val="-2"/>
          <w:sz w:val="26"/>
        </w:rPr>
        <w:t xml:space="preserve"> </w:t>
      </w:r>
      <w:r>
        <w:rPr>
          <w:sz w:val="26"/>
        </w:rPr>
        <w:t>образном</w:t>
      </w:r>
      <w:r>
        <w:rPr>
          <w:spacing w:val="-3"/>
          <w:sz w:val="26"/>
        </w:rPr>
        <w:t xml:space="preserve"> </w:t>
      </w:r>
      <w:r>
        <w:rPr>
          <w:sz w:val="26"/>
        </w:rPr>
        <w:t>языке).</w:t>
      </w:r>
    </w:p>
    <w:p w:rsidR="0055423B" w:rsidRDefault="00032AC2">
      <w:pPr>
        <w:pStyle w:val="a0"/>
        <w:spacing w:line="242" w:lineRule="auto"/>
        <w:ind w:firstLine="850"/>
        <w:jc w:val="left"/>
      </w:pPr>
      <w:r>
        <w:t>Решение</w:t>
      </w:r>
      <w:r>
        <w:rPr>
          <w:spacing w:val="41"/>
        </w:rPr>
        <w:t xml:space="preserve"> </w:t>
      </w:r>
      <w:r>
        <w:t>задач</w:t>
      </w:r>
      <w:r>
        <w:rPr>
          <w:spacing w:val="40"/>
        </w:rPr>
        <w:t xml:space="preserve"> </w:t>
      </w:r>
      <w:r>
        <w:t>воспитания</w:t>
      </w:r>
      <w:r>
        <w:rPr>
          <w:spacing w:val="45"/>
        </w:rPr>
        <w:t xml:space="preserve"> </w:t>
      </w:r>
      <w:r>
        <w:t>в</w:t>
      </w:r>
      <w:r>
        <w:rPr>
          <w:spacing w:val="43"/>
        </w:rPr>
        <w:t xml:space="preserve"> </w:t>
      </w:r>
      <w:r>
        <w:t>рамках</w:t>
      </w:r>
      <w:r>
        <w:rPr>
          <w:spacing w:val="42"/>
        </w:rPr>
        <w:t xml:space="preserve"> </w:t>
      </w:r>
      <w:r>
        <w:t>образовательной</w:t>
      </w:r>
      <w:r>
        <w:rPr>
          <w:spacing w:val="41"/>
        </w:rPr>
        <w:t xml:space="preserve"> </w:t>
      </w:r>
      <w:r>
        <w:t>области</w:t>
      </w:r>
      <w:r>
        <w:rPr>
          <w:spacing w:val="41"/>
        </w:rPr>
        <w:t xml:space="preserve"> </w:t>
      </w:r>
      <w:r>
        <w:t>«Художественн</w:t>
      </w:r>
      <w:proofErr w:type="gramStart"/>
      <w:r>
        <w:t>о-</w:t>
      </w:r>
      <w:proofErr w:type="gramEnd"/>
      <w:r>
        <w:rPr>
          <w:spacing w:val="-62"/>
        </w:rPr>
        <w:t xml:space="preserve"> </w:t>
      </w:r>
      <w:r>
        <w:t>эстетическое</w:t>
      </w:r>
      <w:r>
        <w:rPr>
          <w:spacing w:val="51"/>
        </w:rPr>
        <w:t xml:space="preserve"> </w:t>
      </w:r>
      <w:r>
        <w:t>развитие»</w:t>
      </w:r>
      <w:r>
        <w:rPr>
          <w:spacing w:val="51"/>
        </w:rPr>
        <w:t xml:space="preserve"> </w:t>
      </w:r>
      <w:r>
        <w:t>направлено</w:t>
      </w:r>
      <w:r>
        <w:rPr>
          <w:spacing w:val="50"/>
        </w:rPr>
        <w:t xml:space="preserve"> </w:t>
      </w:r>
      <w:r>
        <w:t>на</w:t>
      </w:r>
      <w:r>
        <w:rPr>
          <w:spacing w:val="42"/>
        </w:rPr>
        <w:t xml:space="preserve"> </w:t>
      </w:r>
      <w:r>
        <w:t>приобщение</w:t>
      </w:r>
      <w:r>
        <w:rPr>
          <w:spacing w:val="51"/>
        </w:rPr>
        <w:t xml:space="preserve"> </w:t>
      </w:r>
      <w:r>
        <w:t>детей</w:t>
      </w:r>
      <w:r>
        <w:rPr>
          <w:spacing w:val="51"/>
        </w:rPr>
        <w:t xml:space="preserve"> </w:t>
      </w:r>
      <w:r>
        <w:t>к</w:t>
      </w:r>
      <w:r>
        <w:rPr>
          <w:spacing w:val="49"/>
        </w:rPr>
        <w:t xml:space="preserve"> </w:t>
      </w:r>
      <w:r>
        <w:t>ценностям</w:t>
      </w:r>
      <w:r>
        <w:rPr>
          <w:spacing w:val="50"/>
        </w:rPr>
        <w:t xml:space="preserve"> </w:t>
      </w:r>
      <w:r>
        <w:t>«Красота»,</w:t>
      </w:r>
    </w:p>
    <w:p w:rsidR="0055423B" w:rsidRDefault="00032AC2">
      <w:pPr>
        <w:pStyle w:val="a0"/>
        <w:spacing w:line="294" w:lineRule="exact"/>
        <w:ind w:firstLine="0"/>
        <w:jc w:val="left"/>
      </w:pPr>
      <w:r>
        <w:t>«Культура», «Человек», «Природа».</w:t>
      </w:r>
    </w:p>
    <w:p w:rsidR="0055423B" w:rsidRDefault="00032AC2">
      <w:pPr>
        <w:pStyle w:val="a0"/>
        <w:spacing w:line="298" w:lineRule="exact"/>
        <w:ind w:left="1063" w:firstLine="0"/>
        <w:jc w:val="left"/>
      </w:pPr>
      <w:r>
        <w:t>Это</w:t>
      </w:r>
      <w:r>
        <w:rPr>
          <w:spacing w:val="-4"/>
        </w:rPr>
        <w:t xml:space="preserve"> </w:t>
      </w:r>
      <w:r>
        <w:t>предполагает:</w:t>
      </w:r>
    </w:p>
    <w:p w:rsidR="0055423B" w:rsidRDefault="00032AC2" w:rsidP="00D54C9E">
      <w:pPr>
        <w:pStyle w:val="a5"/>
        <w:numPr>
          <w:ilvl w:val="0"/>
          <w:numId w:val="25"/>
        </w:numPr>
        <w:tabs>
          <w:tab w:val="left" w:pos="1218"/>
        </w:tabs>
        <w:ind w:right="407" w:firstLine="710"/>
        <w:rPr>
          <w:sz w:val="26"/>
        </w:rPr>
      </w:pPr>
      <w:r>
        <w:rPr>
          <w:sz w:val="26"/>
        </w:rPr>
        <w:t>воспитание</w:t>
      </w:r>
      <w:r>
        <w:rPr>
          <w:spacing w:val="1"/>
          <w:sz w:val="26"/>
        </w:rPr>
        <w:t xml:space="preserve"> </w:t>
      </w:r>
      <w:r>
        <w:rPr>
          <w:sz w:val="26"/>
        </w:rPr>
        <w:t>эстетических</w:t>
      </w:r>
      <w:r>
        <w:rPr>
          <w:spacing w:val="1"/>
          <w:sz w:val="26"/>
        </w:rPr>
        <w:t xml:space="preserve"> </w:t>
      </w:r>
      <w:r>
        <w:rPr>
          <w:sz w:val="26"/>
        </w:rPr>
        <w:t>чувств</w:t>
      </w:r>
      <w:r>
        <w:rPr>
          <w:spacing w:val="1"/>
          <w:sz w:val="26"/>
        </w:rPr>
        <w:t xml:space="preserve"> </w:t>
      </w:r>
      <w:r>
        <w:rPr>
          <w:sz w:val="26"/>
        </w:rPr>
        <w:t>(удивления,</w:t>
      </w:r>
      <w:r>
        <w:rPr>
          <w:spacing w:val="1"/>
          <w:sz w:val="26"/>
        </w:rPr>
        <w:t xml:space="preserve"> </w:t>
      </w:r>
      <w:r>
        <w:rPr>
          <w:sz w:val="26"/>
        </w:rPr>
        <w:t>радости,</w:t>
      </w:r>
      <w:r>
        <w:rPr>
          <w:spacing w:val="1"/>
          <w:sz w:val="26"/>
        </w:rPr>
        <w:t xml:space="preserve"> </w:t>
      </w:r>
      <w:r>
        <w:rPr>
          <w:sz w:val="26"/>
        </w:rPr>
        <w:t>восхищения,</w:t>
      </w:r>
      <w:r>
        <w:rPr>
          <w:spacing w:val="1"/>
          <w:sz w:val="26"/>
        </w:rPr>
        <w:t xml:space="preserve"> </w:t>
      </w:r>
      <w:r>
        <w:rPr>
          <w:sz w:val="26"/>
        </w:rPr>
        <w:t>любви)</w:t>
      </w:r>
      <w:r>
        <w:rPr>
          <w:spacing w:val="1"/>
          <w:sz w:val="26"/>
        </w:rPr>
        <w:t xml:space="preserve"> </w:t>
      </w:r>
      <w:r>
        <w:rPr>
          <w:sz w:val="26"/>
        </w:rPr>
        <w:t>к</w:t>
      </w:r>
      <w:r>
        <w:rPr>
          <w:spacing w:val="1"/>
          <w:sz w:val="26"/>
        </w:rPr>
        <w:t xml:space="preserve"> </w:t>
      </w:r>
      <w:r>
        <w:rPr>
          <w:sz w:val="26"/>
        </w:rPr>
        <w:t>различным</w:t>
      </w:r>
      <w:r>
        <w:rPr>
          <w:spacing w:val="1"/>
          <w:sz w:val="26"/>
        </w:rPr>
        <w:t xml:space="preserve"> </w:t>
      </w:r>
      <w:r>
        <w:rPr>
          <w:sz w:val="26"/>
        </w:rPr>
        <w:t>объектам</w:t>
      </w:r>
      <w:r>
        <w:rPr>
          <w:spacing w:val="1"/>
          <w:sz w:val="26"/>
        </w:rPr>
        <w:t xml:space="preserve"> </w:t>
      </w:r>
      <w:r>
        <w:rPr>
          <w:sz w:val="26"/>
        </w:rPr>
        <w:t>и</w:t>
      </w:r>
      <w:r>
        <w:rPr>
          <w:spacing w:val="1"/>
          <w:sz w:val="26"/>
        </w:rPr>
        <w:t xml:space="preserve"> </w:t>
      </w:r>
      <w:r>
        <w:rPr>
          <w:sz w:val="26"/>
        </w:rPr>
        <w:t>явлениям</w:t>
      </w:r>
      <w:r>
        <w:rPr>
          <w:spacing w:val="1"/>
          <w:sz w:val="26"/>
        </w:rPr>
        <w:t xml:space="preserve"> </w:t>
      </w:r>
      <w:r>
        <w:rPr>
          <w:sz w:val="26"/>
        </w:rPr>
        <w:t>окружающего</w:t>
      </w:r>
      <w:r>
        <w:rPr>
          <w:spacing w:val="1"/>
          <w:sz w:val="26"/>
        </w:rPr>
        <w:t xml:space="preserve"> </w:t>
      </w:r>
      <w:r>
        <w:rPr>
          <w:sz w:val="26"/>
        </w:rPr>
        <w:t>мира</w:t>
      </w:r>
      <w:r>
        <w:rPr>
          <w:spacing w:val="1"/>
          <w:sz w:val="26"/>
        </w:rPr>
        <w:t xml:space="preserve"> </w:t>
      </w:r>
      <w:r>
        <w:rPr>
          <w:sz w:val="26"/>
        </w:rPr>
        <w:t>(природного,</w:t>
      </w:r>
      <w:r>
        <w:rPr>
          <w:spacing w:val="1"/>
          <w:sz w:val="26"/>
        </w:rPr>
        <w:t xml:space="preserve"> </w:t>
      </w:r>
      <w:r>
        <w:rPr>
          <w:sz w:val="26"/>
        </w:rPr>
        <w:t>бытового,</w:t>
      </w:r>
      <w:r>
        <w:rPr>
          <w:spacing w:val="1"/>
          <w:sz w:val="26"/>
        </w:rPr>
        <w:t xml:space="preserve"> </w:t>
      </w:r>
      <w:r>
        <w:rPr>
          <w:sz w:val="26"/>
        </w:rPr>
        <w:t>социокультурного),</w:t>
      </w:r>
      <w:r>
        <w:rPr>
          <w:spacing w:val="1"/>
          <w:sz w:val="26"/>
        </w:rPr>
        <w:t xml:space="preserve"> </w:t>
      </w:r>
      <w:r>
        <w:rPr>
          <w:sz w:val="26"/>
        </w:rPr>
        <w:t>к</w:t>
      </w:r>
      <w:r>
        <w:rPr>
          <w:spacing w:val="1"/>
          <w:sz w:val="26"/>
        </w:rPr>
        <w:t xml:space="preserve"> </w:t>
      </w:r>
      <w:r>
        <w:rPr>
          <w:sz w:val="26"/>
        </w:rPr>
        <w:t>произведениям</w:t>
      </w:r>
      <w:r>
        <w:rPr>
          <w:spacing w:val="1"/>
          <w:sz w:val="26"/>
        </w:rPr>
        <w:t xml:space="preserve"> </w:t>
      </w:r>
      <w:r>
        <w:rPr>
          <w:sz w:val="26"/>
        </w:rPr>
        <w:t>разных</w:t>
      </w:r>
      <w:r>
        <w:rPr>
          <w:spacing w:val="1"/>
          <w:sz w:val="26"/>
        </w:rPr>
        <w:t xml:space="preserve"> </w:t>
      </w:r>
      <w:r>
        <w:rPr>
          <w:sz w:val="26"/>
        </w:rPr>
        <w:t>видов,</w:t>
      </w:r>
      <w:r>
        <w:rPr>
          <w:spacing w:val="1"/>
          <w:sz w:val="26"/>
        </w:rPr>
        <w:t xml:space="preserve"> </w:t>
      </w:r>
      <w:r>
        <w:rPr>
          <w:sz w:val="26"/>
        </w:rPr>
        <w:t>жанров</w:t>
      </w:r>
      <w:r>
        <w:rPr>
          <w:spacing w:val="1"/>
          <w:sz w:val="26"/>
        </w:rPr>
        <w:t xml:space="preserve"> </w:t>
      </w:r>
      <w:r>
        <w:rPr>
          <w:sz w:val="26"/>
        </w:rPr>
        <w:t>и</w:t>
      </w:r>
      <w:r>
        <w:rPr>
          <w:spacing w:val="1"/>
          <w:sz w:val="26"/>
        </w:rPr>
        <w:t xml:space="preserve"> </w:t>
      </w:r>
      <w:r>
        <w:rPr>
          <w:sz w:val="26"/>
        </w:rPr>
        <w:t>стилей</w:t>
      </w:r>
      <w:r>
        <w:rPr>
          <w:spacing w:val="1"/>
          <w:sz w:val="26"/>
        </w:rPr>
        <w:t xml:space="preserve"> </w:t>
      </w:r>
      <w:r>
        <w:rPr>
          <w:sz w:val="26"/>
        </w:rPr>
        <w:t>искусства</w:t>
      </w:r>
      <w:r>
        <w:rPr>
          <w:spacing w:val="1"/>
          <w:sz w:val="26"/>
        </w:rPr>
        <w:t xml:space="preserve"> </w:t>
      </w:r>
      <w:r>
        <w:rPr>
          <w:sz w:val="26"/>
        </w:rPr>
        <w:t>(в</w:t>
      </w:r>
      <w:r>
        <w:rPr>
          <w:spacing w:val="1"/>
          <w:sz w:val="26"/>
        </w:rPr>
        <w:t xml:space="preserve"> </w:t>
      </w:r>
      <w:r>
        <w:rPr>
          <w:sz w:val="26"/>
        </w:rPr>
        <w:t>соответствии</w:t>
      </w:r>
      <w:r>
        <w:rPr>
          <w:spacing w:val="1"/>
          <w:sz w:val="26"/>
        </w:rPr>
        <w:t xml:space="preserve"> </w:t>
      </w:r>
      <w:r>
        <w:rPr>
          <w:sz w:val="26"/>
        </w:rPr>
        <w:t>с</w:t>
      </w:r>
      <w:r>
        <w:rPr>
          <w:spacing w:val="-3"/>
          <w:sz w:val="26"/>
        </w:rPr>
        <w:t xml:space="preserve"> </w:t>
      </w:r>
      <w:r>
        <w:rPr>
          <w:sz w:val="26"/>
        </w:rPr>
        <w:t>возрастными</w:t>
      </w:r>
      <w:r>
        <w:rPr>
          <w:spacing w:val="2"/>
          <w:sz w:val="26"/>
        </w:rPr>
        <w:t xml:space="preserve"> </w:t>
      </w:r>
      <w:r>
        <w:rPr>
          <w:sz w:val="26"/>
        </w:rPr>
        <w:t>особенностями);</w:t>
      </w:r>
    </w:p>
    <w:p w:rsidR="0055423B" w:rsidRDefault="00032AC2" w:rsidP="00D54C9E">
      <w:pPr>
        <w:pStyle w:val="a5"/>
        <w:numPr>
          <w:ilvl w:val="0"/>
          <w:numId w:val="25"/>
        </w:numPr>
        <w:tabs>
          <w:tab w:val="left" w:pos="1218"/>
        </w:tabs>
        <w:ind w:right="402" w:firstLine="710"/>
        <w:rPr>
          <w:sz w:val="26"/>
        </w:rPr>
      </w:pPr>
      <w:r>
        <w:rPr>
          <w:sz w:val="26"/>
        </w:rPr>
        <w:t>приобщение к традициям и великому культурному наследию российского народа,</w:t>
      </w:r>
      <w:r>
        <w:rPr>
          <w:spacing w:val="1"/>
          <w:sz w:val="26"/>
        </w:rPr>
        <w:t xml:space="preserve"> </w:t>
      </w:r>
      <w:r>
        <w:rPr>
          <w:sz w:val="26"/>
        </w:rPr>
        <w:t>шедеврам</w:t>
      </w:r>
      <w:r>
        <w:rPr>
          <w:spacing w:val="29"/>
          <w:sz w:val="26"/>
        </w:rPr>
        <w:t xml:space="preserve"> </w:t>
      </w:r>
      <w:r>
        <w:rPr>
          <w:sz w:val="26"/>
        </w:rPr>
        <w:t>мировой</w:t>
      </w:r>
      <w:r>
        <w:rPr>
          <w:spacing w:val="31"/>
          <w:sz w:val="26"/>
        </w:rPr>
        <w:t xml:space="preserve"> </w:t>
      </w:r>
      <w:r>
        <w:rPr>
          <w:sz w:val="26"/>
        </w:rPr>
        <w:t>художественной</w:t>
      </w:r>
      <w:r>
        <w:rPr>
          <w:spacing w:val="31"/>
          <w:sz w:val="26"/>
        </w:rPr>
        <w:t xml:space="preserve"> </w:t>
      </w:r>
      <w:r>
        <w:rPr>
          <w:sz w:val="26"/>
        </w:rPr>
        <w:t>культуры</w:t>
      </w:r>
      <w:r>
        <w:rPr>
          <w:spacing w:val="29"/>
          <w:sz w:val="26"/>
        </w:rPr>
        <w:t xml:space="preserve"> </w:t>
      </w:r>
      <w:r>
        <w:rPr>
          <w:sz w:val="26"/>
        </w:rPr>
        <w:t>с</w:t>
      </w:r>
      <w:r>
        <w:rPr>
          <w:spacing w:val="30"/>
          <w:sz w:val="26"/>
        </w:rPr>
        <w:t xml:space="preserve"> </w:t>
      </w:r>
      <w:r>
        <w:rPr>
          <w:sz w:val="26"/>
        </w:rPr>
        <w:t>целью</w:t>
      </w:r>
      <w:r>
        <w:rPr>
          <w:spacing w:val="29"/>
          <w:sz w:val="26"/>
        </w:rPr>
        <w:t xml:space="preserve"> </w:t>
      </w:r>
      <w:r>
        <w:rPr>
          <w:sz w:val="26"/>
        </w:rPr>
        <w:t>раскрытия</w:t>
      </w:r>
      <w:r>
        <w:rPr>
          <w:spacing w:val="31"/>
          <w:sz w:val="26"/>
        </w:rPr>
        <w:t xml:space="preserve"> </w:t>
      </w:r>
      <w:r>
        <w:rPr>
          <w:sz w:val="26"/>
        </w:rPr>
        <w:t>ценностей</w:t>
      </w:r>
      <w:r>
        <w:rPr>
          <w:spacing w:val="26"/>
          <w:sz w:val="26"/>
        </w:rPr>
        <w:t xml:space="preserve"> </w:t>
      </w:r>
      <w:r>
        <w:rPr>
          <w:sz w:val="26"/>
        </w:rPr>
        <w:t>«Красота»,</w:t>
      </w:r>
    </w:p>
    <w:p w:rsidR="0055423B" w:rsidRDefault="00032AC2">
      <w:pPr>
        <w:pStyle w:val="a0"/>
        <w:spacing w:line="297" w:lineRule="exact"/>
        <w:ind w:firstLine="0"/>
      </w:pPr>
      <w:r>
        <w:t>«Природа», «Культура»;</w:t>
      </w:r>
    </w:p>
    <w:p w:rsidR="0055423B" w:rsidRDefault="00032AC2" w:rsidP="00D54C9E">
      <w:pPr>
        <w:pStyle w:val="a5"/>
        <w:numPr>
          <w:ilvl w:val="0"/>
          <w:numId w:val="25"/>
        </w:numPr>
        <w:tabs>
          <w:tab w:val="left" w:pos="1218"/>
        </w:tabs>
        <w:ind w:right="401" w:firstLine="710"/>
        <w:rPr>
          <w:sz w:val="26"/>
        </w:rPr>
      </w:pPr>
      <w:r>
        <w:rPr>
          <w:sz w:val="26"/>
        </w:rPr>
        <w:t>становление</w:t>
      </w:r>
      <w:r>
        <w:rPr>
          <w:spacing w:val="1"/>
          <w:sz w:val="26"/>
        </w:rPr>
        <w:t xml:space="preserve"> </w:t>
      </w:r>
      <w:r>
        <w:rPr>
          <w:sz w:val="26"/>
        </w:rPr>
        <w:t>эстетического,</w:t>
      </w:r>
      <w:r>
        <w:rPr>
          <w:spacing w:val="1"/>
          <w:sz w:val="26"/>
        </w:rPr>
        <w:t xml:space="preserve"> </w:t>
      </w:r>
      <w:r>
        <w:rPr>
          <w:sz w:val="26"/>
        </w:rPr>
        <w:t>эмоционально-ценностного</w:t>
      </w:r>
      <w:r>
        <w:rPr>
          <w:spacing w:val="1"/>
          <w:sz w:val="26"/>
        </w:rPr>
        <w:t xml:space="preserve"> </w:t>
      </w:r>
      <w:r>
        <w:rPr>
          <w:sz w:val="26"/>
        </w:rPr>
        <w:t>отношения</w:t>
      </w:r>
      <w:r>
        <w:rPr>
          <w:spacing w:val="1"/>
          <w:sz w:val="26"/>
        </w:rPr>
        <w:t xml:space="preserve"> </w:t>
      </w:r>
      <w:r>
        <w:rPr>
          <w:sz w:val="26"/>
        </w:rPr>
        <w:t>к</w:t>
      </w:r>
      <w:r>
        <w:rPr>
          <w:spacing w:val="1"/>
          <w:sz w:val="26"/>
        </w:rPr>
        <w:t xml:space="preserve"> </w:t>
      </w:r>
      <w:r>
        <w:rPr>
          <w:sz w:val="26"/>
        </w:rPr>
        <w:t>окружающему</w:t>
      </w:r>
      <w:r>
        <w:rPr>
          <w:spacing w:val="-2"/>
          <w:sz w:val="26"/>
        </w:rPr>
        <w:t xml:space="preserve"> </w:t>
      </w:r>
      <w:r>
        <w:rPr>
          <w:sz w:val="26"/>
        </w:rPr>
        <w:t>миру</w:t>
      </w:r>
      <w:r>
        <w:rPr>
          <w:spacing w:val="-1"/>
          <w:sz w:val="26"/>
        </w:rPr>
        <w:t xml:space="preserve"> </w:t>
      </w:r>
      <w:r>
        <w:rPr>
          <w:sz w:val="26"/>
        </w:rPr>
        <w:t>для гармонизации</w:t>
      </w:r>
      <w:r>
        <w:rPr>
          <w:spacing w:val="-1"/>
          <w:sz w:val="26"/>
        </w:rPr>
        <w:t xml:space="preserve"> </w:t>
      </w:r>
      <w:r>
        <w:rPr>
          <w:sz w:val="26"/>
        </w:rPr>
        <w:t>внешнего</w:t>
      </w:r>
      <w:r>
        <w:rPr>
          <w:spacing w:val="-1"/>
          <w:sz w:val="26"/>
        </w:rPr>
        <w:t xml:space="preserve"> </w:t>
      </w:r>
      <w:r>
        <w:rPr>
          <w:sz w:val="26"/>
        </w:rPr>
        <w:t>мира</w:t>
      </w:r>
      <w:r>
        <w:rPr>
          <w:spacing w:val="-1"/>
          <w:sz w:val="26"/>
        </w:rPr>
        <w:t xml:space="preserve"> </w:t>
      </w:r>
      <w:r>
        <w:rPr>
          <w:sz w:val="26"/>
        </w:rPr>
        <w:t>и внутреннего</w:t>
      </w:r>
      <w:r>
        <w:rPr>
          <w:spacing w:val="-2"/>
          <w:sz w:val="26"/>
        </w:rPr>
        <w:t xml:space="preserve"> </w:t>
      </w:r>
      <w:r>
        <w:rPr>
          <w:sz w:val="26"/>
        </w:rPr>
        <w:t>мира</w:t>
      </w:r>
      <w:r>
        <w:rPr>
          <w:spacing w:val="-1"/>
          <w:sz w:val="26"/>
        </w:rPr>
        <w:t xml:space="preserve"> </w:t>
      </w:r>
      <w:r>
        <w:rPr>
          <w:sz w:val="26"/>
        </w:rPr>
        <w:t>ребёнка;</w:t>
      </w:r>
    </w:p>
    <w:p w:rsidR="0055423B" w:rsidRDefault="00032AC2" w:rsidP="00D54C9E">
      <w:pPr>
        <w:pStyle w:val="a5"/>
        <w:numPr>
          <w:ilvl w:val="0"/>
          <w:numId w:val="25"/>
        </w:numPr>
        <w:tabs>
          <w:tab w:val="left" w:pos="1218"/>
        </w:tabs>
        <w:ind w:right="408" w:firstLine="710"/>
        <w:rPr>
          <w:sz w:val="26"/>
        </w:rPr>
      </w:pPr>
      <w:r>
        <w:rPr>
          <w:sz w:val="26"/>
        </w:rPr>
        <w:t>формирование целостной картины мира на основе интеграции интеллектуального</w:t>
      </w:r>
      <w:r>
        <w:rPr>
          <w:spacing w:val="1"/>
          <w:sz w:val="26"/>
        </w:rPr>
        <w:t xml:space="preserve"> </w:t>
      </w:r>
      <w:r>
        <w:rPr>
          <w:sz w:val="26"/>
        </w:rPr>
        <w:t>и</w:t>
      </w:r>
      <w:r>
        <w:rPr>
          <w:spacing w:val="1"/>
          <w:sz w:val="26"/>
        </w:rPr>
        <w:t xml:space="preserve"> </w:t>
      </w:r>
      <w:r>
        <w:rPr>
          <w:sz w:val="26"/>
        </w:rPr>
        <w:t>эмоционально-образного</w:t>
      </w:r>
      <w:r>
        <w:rPr>
          <w:spacing w:val="1"/>
          <w:sz w:val="26"/>
        </w:rPr>
        <w:t xml:space="preserve"> </w:t>
      </w:r>
      <w:r>
        <w:rPr>
          <w:sz w:val="26"/>
        </w:rPr>
        <w:t>способов</w:t>
      </w:r>
      <w:r>
        <w:rPr>
          <w:spacing w:val="2"/>
          <w:sz w:val="26"/>
        </w:rPr>
        <w:t xml:space="preserve"> </w:t>
      </w:r>
      <w:r>
        <w:rPr>
          <w:sz w:val="26"/>
        </w:rPr>
        <w:t>его</w:t>
      </w:r>
      <w:r>
        <w:rPr>
          <w:spacing w:val="1"/>
          <w:sz w:val="26"/>
        </w:rPr>
        <w:t xml:space="preserve"> </w:t>
      </w:r>
      <w:r>
        <w:rPr>
          <w:sz w:val="26"/>
        </w:rPr>
        <w:t>освоения</w:t>
      </w:r>
      <w:r>
        <w:rPr>
          <w:spacing w:val="1"/>
          <w:sz w:val="26"/>
        </w:rPr>
        <w:t xml:space="preserve"> </w:t>
      </w:r>
      <w:r>
        <w:rPr>
          <w:sz w:val="26"/>
        </w:rPr>
        <w:t>детьми;</w:t>
      </w:r>
    </w:p>
    <w:p w:rsidR="0055423B" w:rsidRDefault="00032AC2" w:rsidP="00D54C9E">
      <w:pPr>
        <w:pStyle w:val="a5"/>
        <w:numPr>
          <w:ilvl w:val="0"/>
          <w:numId w:val="25"/>
        </w:numPr>
        <w:tabs>
          <w:tab w:val="left" w:pos="1218"/>
        </w:tabs>
        <w:ind w:right="404" w:firstLine="710"/>
        <w:rPr>
          <w:sz w:val="26"/>
        </w:rPr>
      </w:pPr>
      <w:r>
        <w:rPr>
          <w:sz w:val="26"/>
        </w:rPr>
        <w:t>создание условий для выявления, развития и реализации творческого потенциала</w:t>
      </w:r>
      <w:r>
        <w:rPr>
          <w:spacing w:val="1"/>
          <w:sz w:val="26"/>
        </w:rPr>
        <w:t xml:space="preserve"> </w:t>
      </w:r>
      <w:r>
        <w:rPr>
          <w:sz w:val="26"/>
        </w:rPr>
        <w:t>каждого ребёнка с учётом его индивидуальности, поддержка его готовности к творческой</w:t>
      </w:r>
      <w:r>
        <w:rPr>
          <w:spacing w:val="-62"/>
          <w:sz w:val="26"/>
        </w:rPr>
        <w:t xml:space="preserve"> </w:t>
      </w:r>
      <w:r>
        <w:rPr>
          <w:sz w:val="26"/>
        </w:rPr>
        <w:t>самореализации и</w:t>
      </w:r>
      <w:r>
        <w:rPr>
          <w:spacing w:val="1"/>
          <w:sz w:val="26"/>
        </w:rPr>
        <w:t xml:space="preserve"> </w:t>
      </w:r>
      <w:r>
        <w:rPr>
          <w:sz w:val="26"/>
        </w:rPr>
        <w:t>сотворчеству с</w:t>
      </w:r>
      <w:r>
        <w:rPr>
          <w:spacing w:val="-4"/>
          <w:sz w:val="26"/>
        </w:rPr>
        <w:t xml:space="preserve"> </w:t>
      </w:r>
      <w:r>
        <w:rPr>
          <w:sz w:val="26"/>
        </w:rPr>
        <w:t>другими</w:t>
      </w:r>
      <w:r>
        <w:rPr>
          <w:spacing w:val="1"/>
          <w:sz w:val="26"/>
        </w:rPr>
        <w:t xml:space="preserve"> </w:t>
      </w:r>
      <w:r>
        <w:rPr>
          <w:sz w:val="26"/>
        </w:rPr>
        <w:t>людьми</w:t>
      </w:r>
      <w:r>
        <w:rPr>
          <w:spacing w:val="1"/>
          <w:sz w:val="26"/>
        </w:rPr>
        <w:t xml:space="preserve"> </w:t>
      </w:r>
      <w:r>
        <w:rPr>
          <w:sz w:val="26"/>
        </w:rPr>
        <w:t>(детьми</w:t>
      </w:r>
      <w:r>
        <w:rPr>
          <w:spacing w:val="1"/>
          <w:sz w:val="26"/>
        </w:rPr>
        <w:t xml:space="preserve"> </w:t>
      </w:r>
      <w:r>
        <w:rPr>
          <w:sz w:val="26"/>
        </w:rPr>
        <w:t>и</w:t>
      </w:r>
      <w:r>
        <w:rPr>
          <w:spacing w:val="1"/>
          <w:sz w:val="26"/>
        </w:rPr>
        <w:t xml:space="preserve"> </w:t>
      </w:r>
      <w:r>
        <w:rPr>
          <w:sz w:val="26"/>
        </w:rPr>
        <w:t>взрослыми).</w:t>
      </w:r>
    </w:p>
    <w:p w:rsidR="0055423B" w:rsidRDefault="00032AC2">
      <w:pPr>
        <w:pStyle w:val="a0"/>
        <w:ind w:right="412" w:firstLine="850"/>
      </w:pPr>
      <w:r>
        <w:t>Решение</w:t>
      </w:r>
      <w:r>
        <w:rPr>
          <w:spacing w:val="1"/>
        </w:rPr>
        <w:t xml:space="preserve"> </w:t>
      </w:r>
      <w:r>
        <w:t>задач</w:t>
      </w:r>
      <w:r>
        <w:rPr>
          <w:spacing w:val="1"/>
        </w:rPr>
        <w:t xml:space="preserve"> </w:t>
      </w:r>
      <w:r>
        <w:t>воспитания</w:t>
      </w:r>
      <w:r>
        <w:rPr>
          <w:spacing w:val="1"/>
        </w:rPr>
        <w:t xml:space="preserve"> </w:t>
      </w:r>
      <w:r>
        <w:t>в</w:t>
      </w:r>
      <w:r>
        <w:rPr>
          <w:spacing w:val="1"/>
        </w:rPr>
        <w:t xml:space="preserve"> </w:t>
      </w:r>
      <w:r>
        <w:t>рамках</w:t>
      </w:r>
      <w:r>
        <w:rPr>
          <w:spacing w:val="1"/>
        </w:rPr>
        <w:t xml:space="preserve"> </w:t>
      </w:r>
      <w:r>
        <w:t>образовательной</w:t>
      </w:r>
      <w:r>
        <w:rPr>
          <w:spacing w:val="1"/>
        </w:rPr>
        <w:t xml:space="preserve"> </w:t>
      </w:r>
      <w:r>
        <w:t>области</w:t>
      </w:r>
      <w:r>
        <w:rPr>
          <w:spacing w:val="1"/>
        </w:rPr>
        <w:t xml:space="preserve"> </w:t>
      </w:r>
      <w:r>
        <w:t>«Физическое</w:t>
      </w:r>
      <w:r>
        <w:rPr>
          <w:spacing w:val="1"/>
        </w:rPr>
        <w:t xml:space="preserve"> </w:t>
      </w:r>
      <w:r>
        <w:t>развитие» направлено на</w:t>
      </w:r>
      <w:r>
        <w:rPr>
          <w:spacing w:val="-5"/>
        </w:rPr>
        <w:t xml:space="preserve"> </w:t>
      </w:r>
      <w:r>
        <w:t>приобщение</w:t>
      </w:r>
      <w:r>
        <w:rPr>
          <w:spacing w:val="1"/>
        </w:rPr>
        <w:t xml:space="preserve"> </w:t>
      </w:r>
      <w:r>
        <w:t>детей</w:t>
      </w:r>
      <w:r>
        <w:rPr>
          <w:spacing w:val="1"/>
        </w:rPr>
        <w:t xml:space="preserve"> </w:t>
      </w:r>
      <w:r>
        <w:t>к</w:t>
      </w:r>
      <w:r>
        <w:rPr>
          <w:spacing w:val="-2"/>
        </w:rPr>
        <w:t xml:space="preserve"> </w:t>
      </w:r>
      <w:r>
        <w:t>ценностям «Жизнь»,</w:t>
      </w:r>
      <w:r>
        <w:rPr>
          <w:spacing w:val="1"/>
        </w:rPr>
        <w:t xml:space="preserve"> </w:t>
      </w:r>
      <w:r>
        <w:t>«Здоровье».</w:t>
      </w:r>
    </w:p>
    <w:p w:rsidR="0055423B" w:rsidRDefault="00032AC2">
      <w:pPr>
        <w:pStyle w:val="a0"/>
        <w:spacing w:line="296" w:lineRule="exact"/>
        <w:ind w:left="1063" w:firstLine="0"/>
      </w:pPr>
      <w:r>
        <w:t>Это</w:t>
      </w:r>
      <w:r>
        <w:rPr>
          <w:spacing w:val="-3"/>
        </w:rPr>
        <w:t xml:space="preserve"> </w:t>
      </w:r>
      <w:r>
        <w:t>предполагает:</w:t>
      </w:r>
    </w:p>
    <w:p w:rsidR="0055423B" w:rsidRDefault="00032AC2" w:rsidP="00D54C9E">
      <w:pPr>
        <w:pStyle w:val="a5"/>
        <w:numPr>
          <w:ilvl w:val="0"/>
          <w:numId w:val="25"/>
        </w:numPr>
        <w:tabs>
          <w:tab w:val="left" w:pos="1218"/>
        </w:tabs>
        <w:spacing w:line="242" w:lineRule="auto"/>
        <w:ind w:right="414" w:firstLine="710"/>
        <w:rPr>
          <w:sz w:val="26"/>
        </w:rPr>
      </w:pPr>
      <w:r>
        <w:rPr>
          <w:sz w:val="26"/>
        </w:rPr>
        <w:t>формирование у ребёнка возрастосообразных представлений о жизни, здоровье и</w:t>
      </w:r>
      <w:r>
        <w:rPr>
          <w:spacing w:val="1"/>
          <w:sz w:val="26"/>
        </w:rPr>
        <w:t xml:space="preserve"> </w:t>
      </w:r>
      <w:r>
        <w:rPr>
          <w:sz w:val="26"/>
        </w:rPr>
        <w:t>физической</w:t>
      </w:r>
      <w:r>
        <w:rPr>
          <w:spacing w:val="1"/>
          <w:sz w:val="26"/>
        </w:rPr>
        <w:t xml:space="preserve"> </w:t>
      </w:r>
      <w:r>
        <w:rPr>
          <w:sz w:val="26"/>
        </w:rPr>
        <w:t>культуре;</w:t>
      </w:r>
    </w:p>
    <w:p w:rsidR="0055423B" w:rsidRDefault="00032AC2" w:rsidP="00D54C9E">
      <w:pPr>
        <w:pStyle w:val="a5"/>
        <w:numPr>
          <w:ilvl w:val="0"/>
          <w:numId w:val="25"/>
        </w:numPr>
        <w:tabs>
          <w:tab w:val="left" w:pos="1218"/>
        </w:tabs>
        <w:ind w:right="404" w:firstLine="710"/>
        <w:rPr>
          <w:sz w:val="26"/>
        </w:rPr>
      </w:pPr>
      <w:r>
        <w:rPr>
          <w:sz w:val="26"/>
        </w:rPr>
        <w:t>становление эмоционально-ценностного отношения к здоровому образу жизни,</w:t>
      </w:r>
      <w:r>
        <w:rPr>
          <w:spacing w:val="1"/>
          <w:sz w:val="26"/>
        </w:rPr>
        <w:t xml:space="preserve"> </w:t>
      </w:r>
      <w:r>
        <w:rPr>
          <w:sz w:val="26"/>
        </w:rPr>
        <w:t>интереса</w:t>
      </w:r>
      <w:r>
        <w:rPr>
          <w:spacing w:val="1"/>
          <w:sz w:val="26"/>
        </w:rPr>
        <w:t xml:space="preserve"> </w:t>
      </w:r>
      <w:r>
        <w:rPr>
          <w:sz w:val="26"/>
        </w:rPr>
        <w:t>к</w:t>
      </w:r>
      <w:r>
        <w:rPr>
          <w:spacing w:val="1"/>
          <w:sz w:val="26"/>
        </w:rPr>
        <w:t xml:space="preserve"> </w:t>
      </w:r>
      <w:r>
        <w:rPr>
          <w:sz w:val="26"/>
        </w:rPr>
        <w:t>физическим</w:t>
      </w:r>
      <w:r>
        <w:rPr>
          <w:spacing w:val="1"/>
          <w:sz w:val="26"/>
        </w:rPr>
        <w:t xml:space="preserve"> </w:t>
      </w:r>
      <w:r>
        <w:rPr>
          <w:sz w:val="26"/>
        </w:rPr>
        <w:t>упражнениям,</w:t>
      </w:r>
      <w:r>
        <w:rPr>
          <w:spacing w:val="1"/>
          <w:sz w:val="26"/>
        </w:rPr>
        <w:t xml:space="preserve"> </w:t>
      </w:r>
      <w:r>
        <w:rPr>
          <w:sz w:val="26"/>
        </w:rPr>
        <w:t>подвижным</w:t>
      </w:r>
      <w:r>
        <w:rPr>
          <w:spacing w:val="1"/>
          <w:sz w:val="26"/>
        </w:rPr>
        <w:t xml:space="preserve"> </w:t>
      </w:r>
      <w:r>
        <w:rPr>
          <w:sz w:val="26"/>
        </w:rPr>
        <w:t>играм,</w:t>
      </w:r>
      <w:r>
        <w:rPr>
          <w:spacing w:val="1"/>
          <w:sz w:val="26"/>
        </w:rPr>
        <w:t xml:space="preserve"> </w:t>
      </w:r>
      <w:r>
        <w:rPr>
          <w:sz w:val="26"/>
        </w:rPr>
        <w:t>закаливанию</w:t>
      </w:r>
      <w:r>
        <w:rPr>
          <w:spacing w:val="1"/>
          <w:sz w:val="26"/>
        </w:rPr>
        <w:t xml:space="preserve"> </w:t>
      </w:r>
      <w:r>
        <w:rPr>
          <w:sz w:val="26"/>
        </w:rPr>
        <w:t>организма,</w:t>
      </w:r>
      <w:r>
        <w:rPr>
          <w:spacing w:val="1"/>
          <w:sz w:val="26"/>
        </w:rPr>
        <w:t xml:space="preserve"> </w:t>
      </w:r>
      <w:r>
        <w:rPr>
          <w:sz w:val="26"/>
        </w:rPr>
        <w:t>к</w:t>
      </w:r>
      <w:r>
        <w:rPr>
          <w:spacing w:val="1"/>
          <w:sz w:val="26"/>
        </w:rPr>
        <w:t xml:space="preserve"> </w:t>
      </w:r>
      <w:r>
        <w:rPr>
          <w:sz w:val="26"/>
        </w:rPr>
        <w:t>овладению</w:t>
      </w:r>
      <w:r>
        <w:rPr>
          <w:spacing w:val="-1"/>
          <w:sz w:val="26"/>
        </w:rPr>
        <w:t xml:space="preserve"> </w:t>
      </w:r>
      <w:r>
        <w:rPr>
          <w:sz w:val="26"/>
        </w:rPr>
        <w:t>гигиеническим</w:t>
      </w:r>
      <w:r>
        <w:rPr>
          <w:spacing w:val="1"/>
          <w:sz w:val="26"/>
        </w:rPr>
        <w:t xml:space="preserve"> </w:t>
      </w:r>
      <w:r>
        <w:rPr>
          <w:sz w:val="26"/>
        </w:rPr>
        <w:t>нормам</w:t>
      </w:r>
      <w:r>
        <w:rPr>
          <w:spacing w:val="-1"/>
          <w:sz w:val="26"/>
        </w:rPr>
        <w:t xml:space="preserve"> </w:t>
      </w:r>
      <w:r>
        <w:rPr>
          <w:sz w:val="26"/>
        </w:rPr>
        <w:t>и</w:t>
      </w:r>
      <w:r>
        <w:rPr>
          <w:spacing w:val="2"/>
          <w:sz w:val="26"/>
        </w:rPr>
        <w:t xml:space="preserve"> </w:t>
      </w:r>
      <w:r>
        <w:rPr>
          <w:sz w:val="26"/>
        </w:rPr>
        <w:t>правилами;</w:t>
      </w:r>
    </w:p>
    <w:p w:rsidR="0055423B" w:rsidRDefault="00032AC2" w:rsidP="00D54C9E">
      <w:pPr>
        <w:pStyle w:val="a5"/>
        <w:numPr>
          <w:ilvl w:val="0"/>
          <w:numId w:val="25"/>
        </w:numPr>
        <w:tabs>
          <w:tab w:val="left" w:pos="1218"/>
        </w:tabs>
        <w:ind w:right="404" w:firstLine="710"/>
        <w:rPr>
          <w:sz w:val="26"/>
        </w:rPr>
      </w:pPr>
      <w:r>
        <w:rPr>
          <w:sz w:val="26"/>
        </w:rPr>
        <w:t>воспитание</w:t>
      </w:r>
      <w:r>
        <w:rPr>
          <w:spacing w:val="1"/>
          <w:sz w:val="26"/>
        </w:rPr>
        <w:t xml:space="preserve"> </w:t>
      </w:r>
      <w:r>
        <w:rPr>
          <w:sz w:val="26"/>
        </w:rPr>
        <w:t>активности,</w:t>
      </w:r>
      <w:r>
        <w:rPr>
          <w:spacing w:val="1"/>
          <w:sz w:val="26"/>
        </w:rPr>
        <w:t xml:space="preserve"> </w:t>
      </w:r>
      <w:r>
        <w:rPr>
          <w:sz w:val="26"/>
        </w:rPr>
        <w:t>самостоятельности,</w:t>
      </w:r>
      <w:r>
        <w:rPr>
          <w:spacing w:val="1"/>
          <w:sz w:val="26"/>
        </w:rPr>
        <w:t xml:space="preserve"> </w:t>
      </w:r>
      <w:r>
        <w:rPr>
          <w:sz w:val="26"/>
        </w:rPr>
        <w:t>уверенности,</w:t>
      </w:r>
      <w:r>
        <w:rPr>
          <w:spacing w:val="1"/>
          <w:sz w:val="26"/>
        </w:rPr>
        <w:t xml:space="preserve"> </w:t>
      </w:r>
      <w:r>
        <w:rPr>
          <w:sz w:val="26"/>
        </w:rPr>
        <w:t>нравственных</w:t>
      </w:r>
      <w:r>
        <w:rPr>
          <w:spacing w:val="66"/>
          <w:sz w:val="26"/>
        </w:rPr>
        <w:t xml:space="preserve"> </w:t>
      </w:r>
      <w:r>
        <w:rPr>
          <w:sz w:val="26"/>
        </w:rPr>
        <w:t>и</w:t>
      </w:r>
      <w:r>
        <w:rPr>
          <w:spacing w:val="1"/>
          <w:sz w:val="26"/>
        </w:rPr>
        <w:t xml:space="preserve"> </w:t>
      </w:r>
      <w:r>
        <w:rPr>
          <w:sz w:val="26"/>
        </w:rPr>
        <w:t>волевых качеств.</w:t>
      </w:r>
    </w:p>
    <w:p w:rsidR="0055423B" w:rsidRDefault="0055423B">
      <w:pPr>
        <w:pStyle w:val="a0"/>
        <w:spacing w:before="8"/>
        <w:ind w:left="0" w:firstLine="0"/>
        <w:jc w:val="left"/>
        <w:rPr>
          <w:sz w:val="25"/>
        </w:rPr>
      </w:pPr>
    </w:p>
    <w:p w:rsidR="0055423B" w:rsidRDefault="00032AC2" w:rsidP="00D54C9E">
      <w:pPr>
        <w:pStyle w:val="21"/>
        <w:numPr>
          <w:ilvl w:val="3"/>
          <w:numId w:val="42"/>
        </w:numPr>
        <w:tabs>
          <w:tab w:val="left" w:pos="1912"/>
        </w:tabs>
        <w:ind w:left="1911" w:hanging="849"/>
        <w:jc w:val="both"/>
      </w:pPr>
      <w:r>
        <w:t>Формы</w:t>
      </w:r>
      <w:r>
        <w:rPr>
          <w:spacing w:val="-7"/>
        </w:rPr>
        <w:t xml:space="preserve"> </w:t>
      </w:r>
      <w:r>
        <w:t>совместной</w:t>
      </w:r>
      <w:r>
        <w:rPr>
          <w:spacing w:val="-6"/>
        </w:rPr>
        <w:t xml:space="preserve"> </w:t>
      </w:r>
      <w:r>
        <w:t>деятельности</w:t>
      </w:r>
      <w:r>
        <w:rPr>
          <w:spacing w:val="-6"/>
        </w:rPr>
        <w:t xml:space="preserve"> </w:t>
      </w:r>
      <w:r>
        <w:t>в</w:t>
      </w:r>
      <w:r>
        <w:rPr>
          <w:spacing w:val="-6"/>
        </w:rPr>
        <w:t xml:space="preserve"> </w:t>
      </w:r>
      <w:r>
        <w:t>образовательной</w:t>
      </w:r>
      <w:r>
        <w:rPr>
          <w:spacing w:val="-1"/>
        </w:rPr>
        <w:t xml:space="preserve"> </w:t>
      </w:r>
      <w:r>
        <w:t>организации</w:t>
      </w:r>
    </w:p>
    <w:p w:rsidR="0055423B" w:rsidRDefault="00032AC2">
      <w:pPr>
        <w:pStyle w:val="a0"/>
        <w:spacing w:line="295" w:lineRule="exact"/>
        <w:ind w:left="1063" w:firstLine="0"/>
      </w:pPr>
      <w:r>
        <w:lastRenderedPageBreak/>
        <w:t>а)</w:t>
      </w:r>
      <w:r>
        <w:rPr>
          <w:spacing w:val="-2"/>
        </w:rPr>
        <w:t xml:space="preserve"> </w:t>
      </w:r>
      <w:r>
        <w:t>Работа</w:t>
      </w:r>
      <w:r>
        <w:rPr>
          <w:spacing w:val="-1"/>
        </w:rPr>
        <w:t xml:space="preserve"> </w:t>
      </w:r>
      <w:r>
        <w:t>с</w:t>
      </w:r>
      <w:r>
        <w:rPr>
          <w:spacing w:val="-2"/>
        </w:rPr>
        <w:t xml:space="preserve"> </w:t>
      </w:r>
      <w:r>
        <w:t>родителями</w:t>
      </w:r>
      <w:r>
        <w:rPr>
          <w:spacing w:val="-1"/>
        </w:rPr>
        <w:t xml:space="preserve"> </w:t>
      </w:r>
      <w:r>
        <w:t>(законными</w:t>
      </w:r>
      <w:r>
        <w:rPr>
          <w:spacing w:val="-2"/>
        </w:rPr>
        <w:t xml:space="preserve"> </w:t>
      </w:r>
      <w:r>
        <w:t>представителями)</w:t>
      </w:r>
    </w:p>
    <w:p w:rsidR="0055423B" w:rsidRDefault="00032AC2">
      <w:pPr>
        <w:pStyle w:val="a0"/>
        <w:ind w:right="410"/>
      </w:pPr>
      <w:r>
        <w:t>Работа с родителями (законными представителями) детей дошкольного возраста</w:t>
      </w:r>
      <w:r>
        <w:rPr>
          <w:spacing w:val="1"/>
        </w:rPr>
        <w:t xml:space="preserve"> </w:t>
      </w:r>
      <w:r>
        <w:t>строится</w:t>
      </w:r>
      <w:r>
        <w:rPr>
          <w:spacing w:val="1"/>
        </w:rPr>
        <w:t xml:space="preserve"> </w:t>
      </w:r>
      <w:r>
        <w:t>на</w:t>
      </w:r>
      <w:r>
        <w:rPr>
          <w:spacing w:val="1"/>
        </w:rPr>
        <w:t xml:space="preserve"> </w:t>
      </w:r>
      <w:r>
        <w:t>принципах</w:t>
      </w:r>
      <w:r>
        <w:rPr>
          <w:spacing w:val="1"/>
        </w:rPr>
        <w:t xml:space="preserve"> </w:t>
      </w:r>
      <w:r>
        <w:t>ценностного</w:t>
      </w:r>
      <w:r>
        <w:rPr>
          <w:spacing w:val="1"/>
        </w:rPr>
        <w:t xml:space="preserve"> </w:t>
      </w:r>
      <w:r>
        <w:t>единства</w:t>
      </w:r>
      <w:r>
        <w:rPr>
          <w:spacing w:val="1"/>
        </w:rPr>
        <w:t xml:space="preserve"> </w:t>
      </w:r>
      <w:r>
        <w:t>и</w:t>
      </w:r>
      <w:r>
        <w:rPr>
          <w:spacing w:val="1"/>
        </w:rPr>
        <w:t xml:space="preserve"> </w:t>
      </w:r>
      <w:r>
        <w:t>сотрудничества</w:t>
      </w:r>
      <w:r>
        <w:rPr>
          <w:spacing w:val="1"/>
        </w:rPr>
        <w:t xml:space="preserve"> </w:t>
      </w:r>
      <w:r>
        <w:t>всех</w:t>
      </w:r>
      <w:r>
        <w:rPr>
          <w:spacing w:val="1"/>
        </w:rPr>
        <w:t xml:space="preserve"> </w:t>
      </w:r>
      <w:r>
        <w:t>субъектов</w:t>
      </w:r>
      <w:r>
        <w:rPr>
          <w:spacing w:val="1"/>
        </w:rPr>
        <w:t xml:space="preserve"> </w:t>
      </w:r>
      <w:r>
        <w:t>социокультурного окружения</w:t>
      </w:r>
      <w:r>
        <w:rPr>
          <w:spacing w:val="2"/>
        </w:rPr>
        <w:t xml:space="preserve"> </w:t>
      </w:r>
      <w:r>
        <w:t>МБДОУ.</w:t>
      </w:r>
    </w:p>
    <w:p w:rsidR="0055423B" w:rsidRDefault="00032AC2">
      <w:pPr>
        <w:pStyle w:val="a0"/>
        <w:ind w:right="400"/>
      </w:pPr>
      <w:r>
        <w:t>В</w:t>
      </w:r>
      <w:r>
        <w:rPr>
          <w:spacing w:val="1"/>
        </w:rPr>
        <w:t xml:space="preserve"> </w:t>
      </w:r>
      <w:r>
        <w:t>целях</w:t>
      </w:r>
      <w:r>
        <w:rPr>
          <w:spacing w:val="1"/>
        </w:rPr>
        <w:t xml:space="preserve"> </w:t>
      </w:r>
      <w:r>
        <w:t>реализации</w:t>
      </w:r>
      <w:r>
        <w:rPr>
          <w:spacing w:val="1"/>
        </w:rPr>
        <w:t xml:space="preserve"> </w:t>
      </w:r>
      <w:r>
        <w:t>социокультурного</w:t>
      </w:r>
      <w:r>
        <w:rPr>
          <w:spacing w:val="1"/>
        </w:rPr>
        <w:t xml:space="preserve"> </w:t>
      </w:r>
      <w:r>
        <w:t>потенциала</w:t>
      </w:r>
      <w:r>
        <w:rPr>
          <w:spacing w:val="1"/>
        </w:rPr>
        <w:t xml:space="preserve"> </w:t>
      </w:r>
      <w:r>
        <w:t>региона</w:t>
      </w:r>
      <w:r>
        <w:rPr>
          <w:spacing w:val="1"/>
        </w:rPr>
        <w:t xml:space="preserve"> </w:t>
      </w:r>
      <w:r>
        <w:t>для</w:t>
      </w:r>
      <w:r>
        <w:rPr>
          <w:spacing w:val="1"/>
        </w:rPr>
        <w:t xml:space="preserve"> </w:t>
      </w:r>
      <w:r>
        <w:t>построения</w:t>
      </w:r>
      <w:r>
        <w:rPr>
          <w:spacing w:val="1"/>
        </w:rPr>
        <w:t xml:space="preserve"> </w:t>
      </w:r>
      <w:r>
        <w:t>социальной</w:t>
      </w:r>
      <w:r>
        <w:rPr>
          <w:spacing w:val="1"/>
        </w:rPr>
        <w:t xml:space="preserve"> </w:t>
      </w:r>
      <w:r>
        <w:t>ситуации</w:t>
      </w:r>
      <w:r>
        <w:rPr>
          <w:spacing w:val="1"/>
        </w:rPr>
        <w:t xml:space="preserve"> </w:t>
      </w:r>
      <w:r>
        <w:t>развития</w:t>
      </w:r>
      <w:r>
        <w:rPr>
          <w:spacing w:val="1"/>
        </w:rPr>
        <w:t xml:space="preserve"> </w:t>
      </w:r>
      <w:r>
        <w:t>ребенка</w:t>
      </w:r>
      <w:r>
        <w:rPr>
          <w:spacing w:val="1"/>
        </w:rPr>
        <w:t xml:space="preserve"> </w:t>
      </w:r>
      <w:r>
        <w:t>работа</w:t>
      </w:r>
      <w:r>
        <w:rPr>
          <w:spacing w:val="1"/>
        </w:rPr>
        <w:t xml:space="preserve"> </w:t>
      </w:r>
      <w:r>
        <w:t>с</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37"/>
        </w:rPr>
        <w:t xml:space="preserve"> </w:t>
      </w:r>
      <w:r>
        <w:t>детей</w:t>
      </w:r>
      <w:r>
        <w:rPr>
          <w:spacing w:val="37"/>
        </w:rPr>
        <w:t xml:space="preserve"> </w:t>
      </w:r>
      <w:r>
        <w:t>дошкольного</w:t>
      </w:r>
      <w:r>
        <w:rPr>
          <w:spacing w:val="36"/>
        </w:rPr>
        <w:t xml:space="preserve"> </w:t>
      </w:r>
      <w:r>
        <w:t>возраста</w:t>
      </w:r>
      <w:r>
        <w:rPr>
          <w:spacing w:val="36"/>
        </w:rPr>
        <w:t xml:space="preserve"> </w:t>
      </w:r>
      <w:r>
        <w:t>строится</w:t>
      </w:r>
      <w:r>
        <w:rPr>
          <w:spacing w:val="37"/>
        </w:rPr>
        <w:t xml:space="preserve"> </w:t>
      </w:r>
      <w:r>
        <w:t>на</w:t>
      </w:r>
      <w:r>
        <w:rPr>
          <w:spacing w:val="37"/>
        </w:rPr>
        <w:t xml:space="preserve"> </w:t>
      </w:r>
      <w:r>
        <w:t>принципах</w:t>
      </w:r>
      <w:r>
        <w:rPr>
          <w:spacing w:val="32"/>
        </w:rPr>
        <w:t xml:space="preserve"> </w:t>
      </w:r>
      <w:r>
        <w:t>ценностного</w:t>
      </w:r>
    </w:p>
    <w:p w:rsidR="0055423B" w:rsidRDefault="00032AC2">
      <w:pPr>
        <w:pStyle w:val="a0"/>
        <w:spacing w:before="67"/>
        <w:ind w:firstLine="0"/>
      </w:pPr>
      <w:r>
        <w:t>единства</w:t>
      </w:r>
      <w:r>
        <w:rPr>
          <w:spacing w:val="-4"/>
        </w:rPr>
        <w:t xml:space="preserve"> </w:t>
      </w:r>
      <w:r>
        <w:t>и</w:t>
      </w:r>
      <w:r>
        <w:rPr>
          <w:spacing w:val="-3"/>
        </w:rPr>
        <w:t xml:space="preserve"> </w:t>
      </w:r>
      <w:r>
        <w:t>сотрудничества</w:t>
      </w:r>
      <w:r>
        <w:rPr>
          <w:spacing w:val="-8"/>
        </w:rPr>
        <w:t xml:space="preserve"> </w:t>
      </w:r>
      <w:r>
        <w:t>всех</w:t>
      </w:r>
      <w:r>
        <w:rPr>
          <w:spacing w:val="-4"/>
        </w:rPr>
        <w:t xml:space="preserve"> </w:t>
      </w:r>
      <w:r>
        <w:t>убъектов</w:t>
      </w:r>
      <w:r>
        <w:rPr>
          <w:spacing w:val="-2"/>
        </w:rPr>
        <w:t xml:space="preserve"> </w:t>
      </w:r>
      <w:r>
        <w:t>социокультурного</w:t>
      </w:r>
      <w:r>
        <w:rPr>
          <w:spacing w:val="-5"/>
        </w:rPr>
        <w:t xml:space="preserve"> </w:t>
      </w:r>
      <w:r>
        <w:t>окружения</w:t>
      </w:r>
      <w:r>
        <w:rPr>
          <w:spacing w:val="-3"/>
        </w:rPr>
        <w:t xml:space="preserve"> </w:t>
      </w:r>
      <w:r>
        <w:t>МБДОУ.</w:t>
      </w:r>
    </w:p>
    <w:p w:rsidR="0055423B" w:rsidRDefault="00032AC2">
      <w:pPr>
        <w:pStyle w:val="a0"/>
        <w:spacing w:before="3"/>
        <w:ind w:right="400"/>
      </w:pPr>
      <w:r>
        <w:t>Единство</w:t>
      </w:r>
      <w:r>
        <w:rPr>
          <w:spacing w:val="1"/>
        </w:rPr>
        <w:t xml:space="preserve"> </w:t>
      </w:r>
      <w:r>
        <w:t>ценностей</w:t>
      </w:r>
      <w:r>
        <w:rPr>
          <w:spacing w:val="1"/>
        </w:rPr>
        <w:t xml:space="preserve"> </w:t>
      </w:r>
      <w:r>
        <w:t>и</w:t>
      </w:r>
      <w:r>
        <w:rPr>
          <w:spacing w:val="1"/>
        </w:rPr>
        <w:t xml:space="preserve"> </w:t>
      </w:r>
      <w:r>
        <w:t>готовность</w:t>
      </w:r>
      <w:r>
        <w:rPr>
          <w:spacing w:val="1"/>
        </w:rPr>
        <w:t xml:space="preserve"> </w:t>
      </w:r>
      <w:r>
        <w:t>к</w:t>
      </w:r>
      <w:r>
        <w:rPr>
          <w:spacing w:val="1"/>
        </w:rPr>
        <w:t xml:space="preserve"> </w:t>
      </w:r>
      <w:r>
        <w:t>сотрудничеству</w:t>
      </w:r>
      <w:r>
        <w:rPr>
          <w:spacing w:val="1"/>
        </w:rPr>
        <w:t xml:space="preserve"> </w:t>
      </w:r>
      <w:r>
        <w:t>всех</w:t>
      </w:r>
      <w:r>
        <w:rPr>
          <w:spacing w:val="1"/>
        </w:rPr>
        <w:t xml:space="preserve"> </w:t>
      </w:r>
      <w:r>
        <w:t>участников</w:t>
      </w:r>
      <w:r>
        <w:rPr>
          <w:spacing w:val="1"/>
        </w:rPr>
        <w:t xml:space="preserve"> </w:t>
      </w:r>
      <w:r>
        <w:t>образовательных отношений</w:t>
      </w:r>
      <w:r>
        <w:rPr>
          <w:spacing w:val="1"/>
        </w:rPr>
        <w:t xml:space="preserve"> </w:t>
      </w:r>
      <w:r>
        <w:t>составляет</w:t>
      </w:r>
      <w:r>
        <w:rPr>
          <w:spacing w:val="2"/>
        </w:rPr>
        <w:t xml:space="preserve"> </w:t>
      </w:r>
      <w:r>
        <w:t>основу уклада</w:t>
      </w:r>
      <w:r>
        <w:rPr>
          <w:spacing w:val="2"/>
        </w:rPr>
        <w:t xml:space="preserve"> </w:t>
      </w:r>
      <w:r>
        <w:t>МБДОУ.</w:t>
      </w:r>
    </w:p>
    <w:p w:rsidR="0055423B" w:rsidRDefault="00032AC2">
      <w:pPr>
        <w:pStyle w:val="a0"/>
        <w:ind w:right="404"/>
      </w:pPr>
      <w:r>
        <w:t>Одним</w:t>
      </w:r>
      <w:r>
        <w:rPr>
          <w:spacing w:val="1"/>
        </w:rPr>
        <w:t xml:space="preserve"> </w:t>
      </w:r>
      <w:r>
        <w:t>из</w:t>
      </w:r>
      <w:r>
        <w:rPr>
          <w:spacing w:val="1"/>
        </w:rPr>
        <w:t xml:space="preserve"> </w:t>
      </w:r>
      <w:r>
        <w:t>наиболее</w:t>
      </w:r>
      <w:r>
        <w:rPr>
          <w:spacing w:val="1"/>
        </w:rPr>
        <w:t xml:space="preserve"> </w:t>
      </w:r>
      <w:r>
        <w:t>важных</w:t>
      </w:r>
      <w:r>
        <w:rPr>
          <w:spacing w:val="1"/>
        </w:rPr>
        <w:t xml:space="preserve"> </w:t>
      </w:r>
      <w:r>
        <w:t>направлений</w:t>
      </w:r>
      <w:r>
        <w:rPr>
          <w:spacing w:val="1"/>
        </w:rPr>
        <w:t xml:space="preserve"> </w:t>
      </w:r>
      <w:r>
        <w:t>работы</w:t>
      </w:r>
      <w:r>
        <w:rPr>
          <w:spacing w:val="1"/>
        </w:rPr>
        <w:t xml:space="preserve"> </w:t>
      </w:r>
      <w:r>
        <w:t>МБДОУ</w:t>
      </w:r>
      <w:r>
        <w:rPr>
          <w:spacing w:val="1"/>
        </w:rPr>
        <w:t xml:space="preserve"> </w:t>
      </w:r>
      <w:r>
        <w:t>является</w:t>
      </w:r>
      <w:r>
        <w:rPr>
          <w:spacing w:val="1"/>
        </w:rPr>
        <w:t xml:space="preserve"> </w:t>
      </w:r>
      <w:r>
        <w:t>активное</w:t>
      </w:r>
      <w:r>
        <w:rPr>
          <w:spacing w:val="1"/>
        </w:rPr>
        <w:t xml:space="preserve"> </w:t>
      </w:r>
      <w:r>
        <w:t>вовлечение родителей в воспитательно-образовательную деятельность и связанные с ней</w:t>
      </w:r>
      <w:r>
        <w:rPr>
          <w:spacing w:val="1"/>
        </w:rPr>
        <w:t xml:space="preserve"> </w:t>
      </w:r>
      <w:r>
        <w:t>формы</w:t>
      </w:r>
      <w:r>
        <w:rPr>
          <w:spacing w:val="1"/>
        </w:rPr>
        <w:t xml:space="preserve"> </w:t>
      </w:r>
      <w:r>
        <w:t>работы</w:t>
      </w:r>
      <w:r>
        <w:rPr>
          <w:spacing w:val="1"/>
        </w:rPr>
        <w:t xml:space="preserve"> </w:t>
      </w:r>
      <w:r>
        <w:t>(конкретные</w:t>
      </w:r>
      <w:r>
        <w:rPr>
          <w:spacing w:val="1"/>
        </w:rPr>
        <w:t xml:space="preserve"> </w:t>
      </w:r>
      <w:r>
        <w:t>дела,</w:t>
      </w:r>
      <w:r>
        <w:rPr>
          <w:spacing w:val="1"/>
        </w:rPr>
        <w:t xml:space="preserve"> </w:t>
      </w:r>
      <w:r>
        <w:t>проекты</w:t>
      </w:r>
      <w:r>
        <w:rPr>
          <w:spacing w:val="1"/>
        </w:rPr>
        <w:t xml:space="preserve"> </w:t>
      </w:r>
      <w:r>
        <w:t>и</w:t>
      </w:r>
      <w:r>
        <w:rPr>
          <w:spacing w:val="1"/>
        </w:rPr>
        <w:t xml:space="preserve"> </w:t>
      </w:r>
      <w:r>
        <w:t>т.д.).</w:t>
      </w:r>
      <w:r>
        <w:rPr>
          <w:spacing w:val="1"/>
        </w:rPr>
        <w:t xml:space="preserve"> </w:t>
      </w:r>
      <w:r>
        <w:t>Во-первых,</w:t>
      </w:r>
      <w:r>
        <w:rPr>
          <w:spacing w:val="1"/>
        </w:rPr>
        <w:t xml:space="preserve"> </w:t>
      </w:r>
      <w:r>
        <w:t>родители</w:t>
      </w:r>
      <w:r>
        <w:rPr>
          <w:spacing w:val="1"/>
        </w:rPr>
        <w:t xml:space="preserve"> </w:t>
      </w:r>
      <w:r>
        <w:t>начинают</w:t>
      </w:r>
      <w:r>
        <w:rPr>
          <w:spacing w:val="1"/>
        </w:rPr>
        <w:t xml:space="preserve"> </w:t>
      </w:r>
      <w:r>
        <w:t>осознавать</w:t>
      </w:r>
      <w:r>
        <w:rPr>
          <w:spacing w:val="1"/>
        </w:rPr>
        <w:t xml:space="preserve"> </w:t>
      </w:r>
      <w:r>
        <w:t>свою</w:t>
      </w:r>
      <w:r>
        <w:rPr>
          <w:spacing w:val="1"/>
        </w:rPr>
        <w:t xml:space="preserve"> </w:t>
      </w:r>
      <w:r>
        <w:t>сопричастность</w:t>
      </w:r>
      <w:r>
        <w:rPr>
          <w:spacing w:val="1"/>
        </w:rPr>
        <w:t xml:space="preserve"> </w:t>
      </w:r>
      <w:r>
        <w:t>к</w:t>
      </w:r>
      <w:r>
        <w:rPr>
          <w:spacing w:val="1"/>
        </w:rPr>
        <w:t xml:space="preserve"> </w:t>
      </w:r>
      <w:r>
        <w:t>происходящему</w:t>
      </w:r>
      <w:r>
        <w:rPr>
          <w:spacing w:val="1"/>
        </w:rPr>
        <w:t xml:space="preserve"> </w:t>
      </w:r>
      <w:r>
        <w:t>в</w:t>
      </w:r>
      <w:r>
        <w:rPr>
          <w:spacing w:val="1"/>
        </w:rPr>
        <w:t xml:space="preserve"> </w:t>
      </w:r>
      <w:r>
        <w:t>группе</w:t>
      </w:r>
      <w:r>
        <w:rPr>
          <w:spacing w:val="1"/>
        </w:rPr>
        <w:t xml:space="preserve"> </w:t>
      </w:r>
      <w:r>
        <w:t>и</w:t>
      </w:r>
      <w:r>
        <w:rPr>
          <w:spacing w:val="1"/>
        </w:rPr>
        <w:t xml:space="preserve"> </w:t>
      </w:r>
      <w:r>
        <w:t>за</w:t>
      </w:r>
      <w:r>
        <w:rPr>
          <w:spacing w:val="1"/>
        </w:rPr>
        <w:t xml:space="preserve"> </w:t>
      </w:r>
      <w:r>
        <w:t>её</w:t>
      </w:r>
      <w:r>
        <w:rPr>
          <w:spacing w:val="1"/>
        </w:rPr>
        <w:t xml:space="preserve"> </w:t>
      </w:r>
      <w:r>
        <w:t>пределами.</w:t>
      </w:r>
      <w:r>
        <w:rPr>
          <w:spacing w:val="1"/>
        </w:rPr>
        <w:t xml:space="preserve"> </w:t>
      </w:r>
      <w:r>
        <w:t>Во-</w:t>
      </w:r>
      <w:r>
        <w:rPr>
          <w:spacing w:val="1"/>
        </w:rPr>
        <w:t xml:space="preserve"> </w:t>
      </w:r>
      <w:r>
        <w:t>вторых,</w:t>
      </w:r>
      <w:r>
        <w:rPr>
          <w:spacing w:val="1"/>
        </w:rPr>
        <w:t xml:space="preserve"> </w:t>
      </w:r>
      <w:r>
        <w:t>присутствие</w:t>
      </w:r>
      <w:r>
        <w:rPr>
          <w:spacing w:val="1"/>
        </w:rPr>
        <w:t xml:space="preserve"> </w:t>
      </w:r>
      <w:r>
        <w:t>в</w:t>
      </w:r>
      <w:r>
        <w:rPr>
          <w:spacing w:val="1"/>
        </w:rPr>
        <w:t xml:space="preserve"> </w:t>
      </w:r>
      <w:r>
        <w:t>группе</w:t>
      </w:r>
      <w:r>
        <w:rPr>
          <w:spacing w:val="1"/>
        </w:rPr>
        <w:t xml:space="preserve"> </w:t>
      </w:r>
      <w:r>
        <w:t>помогает</w:t>
      </w:r>
      <w:r>
        <w:rPr>
          <w:spacing w:val="1"/>
        </w:rPr>
        <w:t xml:space="preserve"> </w:t>
      </w:r>
      <w:r>
        <w:t>родителям</w:t>
      </w:r>
      <w:r>
        <w:rPr>
          <w:spacing w:val="1"/>
        </w:rPr>
        <w:t xml:space="preserve"> </w:t>
      </w:r>
      <w:r>
        <w:t>преодолеть</w:t>
      </w:r>
      <w:r>
        <w:rPr>
          <w:spacing w:val="1"/>
        </w:rPr>
        <w:t xml:space="preserve"> </w:t>
      </w:r>
      <w:r>
        <w:t>собственную</w:t>
      </w:r>
      <w:r>
        <w:rPr>
          <w:spacing w:val="1"/>
        </w:rPr>
        <w:t xml:space="preserve"> </w:t>
      </w:r>
      <w:r>
        <w:t>неуверенность</w:t>
      </w:r>
      <w:r>
        <w:rPr>
          <w:spacing w:val="1"/>
        </w:rPr>
        <w:t xml:space="preserve"> </w:t>
      </w:r>
      <w:r>
        <w:t>в</w:t>
      </w:r>
      <w:r>
        <w:rPr>
          <w:spacing w:val="1"/>
        </w:rPr>
        <w:t xml:space="preserve"> </w:t>
      </w:r>
      <w:r>
        <w:t>тех</w:t>
      </w:r>
      <w:r>
        <w:rPr>
          <w:spacing w:val="1"/>
        </w:rPr>
        <w:t xml:space="preserve"> </w:t>
      </w:r>
      <w:r>
        <w:t>или</w:t>
      </w:r>
      <w:r>
        <w:rPr>
          <w:spacing w:val="1"/>
        </w:rPr>
        <w:t xml:space="preserve"> </w:t>
      </w:r>
      <w:r>
        <w:t>иных</w:t>
      </w:r>
      <w:r>
        <w:rPr>
          <w:spacing w:val="1"/>
        </w:rPr>
        <w:t xml:space="preserve"> </w:t>
      </w:r>
      <w:r>
        <w:t>вопросах</w:t>
      </w:r>
      <w:r>
        <w:rPr>
          <w:spacing w:val="1"/>
        </w:rPr>
        <w:t xml:space="preserve"> </w:t>
      </w:r>
      <w:r>
        <w:t>воспитания,</w:t>
      </w:r>
      <w:r>
        <w:rPr>
          <w:spacing w:val="1"/>
        </w:rPr>
        <w:t xml:space="preserve"> </w:t>
      </w:r>
      <w:r>
        <w:t>найти</w:t>
      </w:r>
      <w:r>
        <w:rPr>
          <w:spacing w:val="1"/>
        </w:rPr>
        <w:t xml:space="preserve"> </w:t>
      </w:r>
      <w:r>
        <w:t>ответы</w:t>
      </w:r>
      <w:r>
        <w:rPr>
          <w:spacing w:val="1"/>
        </w:rPr>
        <w:t xml:space="preserve"> </w:t>
      </w:r>
      <w:r>
        <w:t>на</w:t>
      </w:r>
      <w:r>
        <w:rPr>
          <w:spacing w:val="65"/>
        </w:rPr>
        <w:t xml:space="preserve"> </w:t>
      </w:r>
      <w:r>
        <w:t>волнующие</w:t>
      </w:r>
      <w:r>
        <w:rPr>
          <w:spacing w:val="1"/>
        </w:rPr>
        <w:t xml:space="preserve"> </w:t>
      </w:r>
      <w:r>
        <w:t>вопросы и,</w:t>
      </w:r>
      <w:r>
        <w:rPr>
          <w:spacing w:val="4"/>
        </w:rPr>
        <w:t xml:space="preserve"> </w:t>
      </w:r>
      <w:r>
        <w:t>как</w:t>
      </w:r>
      <w:r>
        <w:rPr>
          <w:spacing w:val="-1"/>
        </w:rPr>
        <w:t xml:space="preserve"> </w:t>
      </w:r>
      <w:r>
        <w:t>следствие, приобрести</w:t>
      </w:r>
      <w:r>
        <w:rPr>
          <w:spacing w:val="1"/>
        </w:rPr>
        <w:t xml:space="preserve"> </w:t>
      </w:r>
      <w:r>
        <w:t>новые</w:t>
      </w:r>
      <w:r>
        <w:rPr>
          <w:spacing w:val="2"/>
        </w:rPr>
        <w:t xml:space="preserve"> </w:t>
      </w:r>
      <w:r>
        <w:t>умения.</w:t>
      </w:r>
    </w:p>
    <w:p w:rsidR="0055423B" w:rsidRDefault="00032AC2">
      <w:pPr>
        <w:pStyle w:val="a0"/>
        <w:spacing w:line="298" w:lineRule="exact"/>
        <w:ind w:left="1063" w:firstLine="0"/>
      </w:pPr>
      <w:r>
        <w:t>Работа</w:t>
      </w:r>
      <w:r>
        <w:rPr>
          <w:spacing w:val="-4"/>
        </w:rPr>
        <w:t xml:space="preserve"> </w:t>
      </w:r>
      <w:r>
        <w:t>с</w:t>
      </w:r>
      <w:r>
        <w:rPr>
          <w:spacing w:val="-3"/>
        </w:rPr>
        <w:t xml:space="preserve"> </w:t>
      </w:r>
      <w:r>
        <w:t>родителями</w:t>
      </w:r>
      <w:r>
        <w:rPr>
          <w:spacing w:val="-4"/>
        </w:rPr>
        <w:t xml:space="preserve"> </w:t>
      </w:r>
      <w:r>
        <w:t>организуется</w:t>
      </w:r>
      <w:r>
        <w:rPr>
          <w:spacing w:val="-3"/>
        </w:rPr>
        <w:t xml:space="preserve"> </w:t>
      </w:r>
      <w:r>
        <w:t>в</w:t>
      </w:r>
      <w:r>
        <w:rPr>
          <w:spacing w:val="-3"/>
        </w:rPr>
        <w:t xml:space="preserve"> </w:t>
      </w:r>
      <w:r>
        <w:t>нескольких</w:t>
      </w:r>
      <w:r>
        <w:rPr>
          <w:spacing w:val="-3"/>
        </w:rPr>
        <w:t xml:space="preserve"> </w:t>
      </w:r>
      <w:r>
        <w:t>направлениях:</w:t>
      </w:r>
    </w:p>
    <w:p w:rsidR="0055423B" w:rsidRDefault="00032AC2" w:rsidP="00D54C9E">
      <w:pPr>
        <w:pStyle w:val="a5"/>
        <w:numPr>
          <w:ilvl w:val="0"/>
          <w:numId w:val="24"/>
        </w:numPr>
        <w:tabs>
          <w:tab w:val="left" w:pos="1529"/>
        </w:tabs>
        <w:ind w:right="400" w:firstLine="710"/>
        <w:rPr>
          <w:sz w:val="26"/>
        </w:rPr>
      </w:pPr>
      <w:r>
        <w:rPr>
          <w:sz w:val="26"/>
        </w:rPr>
        <w:t>обеспечение</w:t>
      </w:r>
      <w:r>
        <w:rPr>
          <w:spacing w:val="1"/>
          <w:sz w:val="26"/>
        </w:rPr>
        <w:t xml:space="preserve"> </w:t>
      </w:r>
      <w:r>
        <w:rPr>
          <w:sz w:val="26"/>
        </w:rPr>
        <w:t>психолого-педагогической</w:t>
      </w:r>
      <w:r>
        <w:rPr>
          <w:spacing w:val="1"/>
          <w:sz w:val="26"/>
        </w:rPr>
        <w:t xml:space="preserve"> </w:t>
      </w:r>
      <w:r>
        <w:rPr>
          <w:sz w:val="26"/>
        </w:rPr>
        <w:t>поддержки</w:t>
      </w:r>
      <w:r>
        <w:rPr>
          <w:spacing w:val="1"/>
          <w:sz w:val="26"/>
        </w:rPr>
        <w:t xml:space="preserve"> </w:t>
      </w:r>
      <w:r>
        <w:rPr>
          <w:sz w:val="26"/>
        </w:rPr>
        <w:t>семьи</w:t>
      </w:r>
      <w:r>
        <w:rPr>
          <w:spacing w:val="1"/>
          <w:sz w:val="26"/>
        </w:rPr>
        <w:t xml:space="preserve"> </w:t>
      </w:r>
      <w:r>
        <w:rPr>
          <w:sz w:val="26"/>
        </w:rPr>
        <w:t>и</w:t>
      </w:r>
      <w:r>
        <w:rPr>
          <w:spacing w:val="1"/>
          <w:sz w:val="26"/>
        </w:rPr>
        <w:t xml:space="preserve"> </w:t>
      </w:r>
      <w:r>
        <w:rPr>
          <w:sz w:val="26"/>
        </w:rPr>
        <w:t>повышения</w:t>
      </w:r>
      <w:r>
        <w:rPr>
          <w:spacing w:val="1"/>
          <w:sz w:val="26"/>
        </w:rPr>
        <w:t xml:space="preserve"> </w:t>
      </w:r>
      <w:r>
        <w:rPr>
          <w:sz w:val="26"/>
        </w:rPr>
        <w:t>компетентности</w:t>
      </w:r>
      <w:r>
        <w:rPr>
          <w:spacing w:val="1"/>
          <w:sz w:val="26"/>
        </w:rPr>
        <w:t xml:space="preserve"> </w:t>
      </w:r>
      <w:r>
        <w:rPr>
          <w:sz w:val="26"/>
        </w:rPr>
        <w:t>родителей</w:t>
      </w:r>
      <w:r>
        <w:rPr>
          <w:spacing w:val="1"/>
          <w:sz w:val="26"/>
        </w:rPr>
        <w:t xml:space="preserve"> </w:t>
      </w:r>
      <w:r>
        <w:rPr>
          <w:sz w:val="26"/>
        </w:rPr>
        <w:t>(законных</w:t>
      </w:r>
      <w:r>
        <w:rPr>
          <w:spacing w:val="1"/>
          <w:sz w:val="26"/>
        </w:rPr>
        <w:t xml:space="preserve"> </w:t>
      </w:r>
      <w:r>
        <w:rPr>
          <w:sz w:val="26"/>
        </w:rPr>
        <w:t>представителей)</w:t>
      </w:r>
      <w:r>
        <w:rPr>
          <w:spacing w:val="1"/>
          <w:sz w:val="26"/>
        </w:rPr>
        <w:t xml:space="preserve"> </w:t>
      </w:r>
      <w:r>
        <w:rPr>
          <w:sz w:val="26"/>
        </w:rPr>
        <w:t>в</w:t>
      </w:r>
      <w:r>
        <w:rPr>
          <w:spacing w:val="1"/>
          <w:sz w:val="26"/>
        </w:rPr>
        <w:t xml:space="preserve"> </w:t>
      </w:r>
      <w:r>
        <w:rPr>
          <w:sz w:val="26"/>
        </w:rPr>
        <w:t>вопросах</w:t>
      </w:r>
      <w:r>
        <w:rPr>
          <w:spacing w:val="1"/>
          <w:sz w:val="26"/>
        </w:rPr>
        <w:t xml:space="preserve"> </w:t>
      </w:r>
      <w:r>
        <w:rPr>
          <w:sz w:val="26"/>
        </w:rPr>
        <w:t>развития</w:t>
      </w:r>
      <w:r>
        <w:rPr>
          <w:spacing w:val="66"/>
          <w:sz w:val="26"/>
        </w:rPr>
        <w:t xml:space="preserve"> </w:t>
      </w:r>
      <w:r>
        <w:rPr>
          <w:sz w:val="26"/>
        </w:rPr>
        <w:t>и</w:t>
      </w:r>
      <w:r>
        <w:rPr>
          <w:spacing w:val="1"/>
          <w:sz w:val="26"/>
        </w:rPr>
        <w:t xml:space="preserve"> </w:t>
      </w:r>
      <w:r>
        <w:rPr>
          <w:sz w:val="26"/>
        </w:rPr>
        <w:t>образования,</w:t>
      </w:r>
      <w:r>
        <w:rPr>
          <w:spacing w:val="3"/>
          <w:sz w:val="26"/>
        </w:rPr>
        <w:t xml:space="preserve"> </w:t>
      </w:r>
      <w:r>
        <w:rPr>
          <w:sz w:val="26"/>
        </w:rPr>
        <w:t>охраны</w:t>
      </w:r>
      <w:r>
        <w:rPr>
          <w:spacing w:val="1"/>
          <w:sz w:val="26"/>
        </w:rPr>
        <w:t xml:space="preserve"> </w:t>
      </w:r>
      <w:r>
        <w:rPr>
          <w:sz w:val="26"/>
        </w:rPr>
        <w:t>и</w:t>
      </w:r>
      <w:r>
        <w:rPr>
          <w:spacing w:val="2"/>
          <w:sz w:val="26"/>
        </w:rPr>
        <w:t xml:space="preserve"> </w:t>
      </w:r>
      <w:r>
        <w:rPr>
          <w:sz w:val="26"/>
        </w:rPr>
        <w:t>укрепления</w:t>
      </w:r>
      <w:r>
        <w:rPr>
          <w:spacing w:val="1"/>
          <w:sz w:val="26"/>
        </w:rPr>
        <w:t xml:space="preserve"> </w:t>
      </w:r>
      <w:r>
        <w:rPr>
          <w:sz w:val="26"/>
        </w:rPr>
        <w:t>здоровья</w:t>
      </w:r>
      <w:r>
        <w:rPr>
          <w:spacing w:val="2"/>
          <w:sz w:val="26"/>
        </w:rPr>
        <w:t xml:space="preserve"> </w:t>
      </w:r>
      <w:r>
        <w:rPr>
          <w:sz w:val="26"/>
        </w:rPr>
        <w:t>детей;</w:t>
      </w:r>
    </w:p>
    <w:p w:rsidR="0055423B" w:rsidRDefault="00032AC2" w:rsidP="00D54C9E">
      <w:pPr>
        <w:pStyle w:val="a5"/>
        <w:numPr>
          <w:ilvl w:val="0"/>
          <w:numId w:val="24"/>
        </w:numPr>
        <w:tabs>
          <w:tab w:val="left" w:pos="1400"/>
        </w:tabs>
        <w:ind w:right="408" w:firstLine="710"/>
        <w:rPr>
          <w:sz w:val="26"/>
        </w:rPr>
      </w:pPr>
      <w:r>
        <w:rPr>
          <w:sz w:val="26"/>
        </w:rPr>
        <w:t>оказание помощи родителям (законным представителям) в воспитании детей,</w:t>
      </w:r>
      <w:r>
        <w:rPr>
          <w:spacing w:val="1"/>
          <w:sz w:val="26"/>
        </w:rPr>
        <w:t xml:space="preserve"> </w:t>
      </w:r>
      <w:r>
        <w:rPr>
          <w:sz w:val="26"/>
        </w:rPr>
        <w:t>охране</w:t>
      </w:r>
      <w:r>
        <w:rPr>
          <w:spacing w:val="1"/>
          <w:sz w:val="26"/>
        </w:rPr>
        <w:t xml:space="preserve"> </w:t>
      </w:r>
      <w:r>
        <w:rPr>
          <w:sz w:val="26"/>
        </w:rPr>
        <w:t>и</w:t>
      </w:r>
      <w:r>
        <w:rPr>
          <w:spacing w:val="1"/>
          <w:sz w:val="26"/>
        </w:rPr>
        <w:t xml:space="preserve"> </w:t>
      </w:r>
      <w:r>
        <w:rPr>
          <w:sz w:val="26"/>
        </w:rPr>
        <w:t>укреплении</w:t>
      </w:r>
      <w:r>
        <w:rPr>
          <w:spacing w:val="1"/>
          <w:sz w:val="26"/>
        </w:rPr>
        <w:t xml:space="preserve"> </w:t>
      </w:r>
      <w:r>
        <w:rPr>
          <w:sz w:val="26"/>
        </w:rPr>
        <w:t>их</w:t>
      </w:r>
      <w:r>
        <w:rPr>
          <w:spacing w:val="1"/>
          <w:sz w:val="26"/>
        </w:rPr>
        <w:t xml:space="preserve"> </w:t>
      </w:r>
      <w:r>
        <w:rPr>
          <w:sz w:val="26"/>
        </w:rPr>
        <w:t>физического</w:t>
      </w:r>
      <w:r>
        <w:rPr>
          <w:spacing w:val="1"/>
          <w:sz w:val="26"/>
        </w:rPr>
        <w:t xml:space="preserve"> </w:t>
      </w:r>
      <w:r>
        <w:rPr>
          <w:sz w:val="26"/>
        </w:rPr>
        <w:t>и</w:t>
      </w:r>
      <w:r>
        <w:rPr>
          <w:spacing w:val="1"/>
          <w:sz w:val="26"/>
        </w:rPr>
        <w:t xml:space="preserve"> </w:t>
      </w:r>
      <w:r>
        <w:rPr>
          <w:sz w:val="26"/>
        </w:rPr>
        <w:t>психического</w:t>
      </w:r>
      <w:r>
        <w:rPr>
          <w:spacing w:val="1"/>
          <w:sz w:val="26"/>
        </w:rPr>
        <w:t xml:space="preserve"> </w:t>
      </w:r>
      <w:r>
        <w:rPr>
          <w:sz w:val="26"/>
        </w:rPr>
        <w:t>здоровья,</w:t>
      </w:r>
      <w:r>
        <w:rPr>
          <w:spacing w:val="1"/>
          <w:sz w:val="26"/>
        </w:rPr>
        <w:t xml:space="preserve"> </w:t>
      </w:r>
      <w:r>
        <w:rPr>
          <w:sz w:val="26"/>
        </w:rPr>
        <w:t>в</w:t>
      </w:r>
      <w:r>
        <w:rPr>
          <w:spacing w:val="1"/>
          <w:sz w:val="26"/>
        </w:rPr>
        <w:t xml:space="preserve"> </w:t>
      </w:r>
      <w:r>
        <w:rPr>
          <w:sz w:val="26"/>
        </w:rPr>
        <w:t>развитии</w:t>
      </w:r>
      <w:r>
        <w:rPr>
          <w:spacing w:val="-62"/>
          <w:sz w:val="26"/>
        </w:rPr>
        <w:t xml:space="preserve"> </w:t>
      </w:r>
      <w:r>
        <w:rPr>
          <w:sz w:val="26"/>
        </w:rPr>
        <w:t>индивидуальных</w:t>
      </w:r>
      <w:r>
        <w:rPr>
          <w:spacing w:val="-2"/>
          <w:sz w:val="26"/>
        </w:rPr>
        <w:t xml:space="preserve"> </w:t>
      </w:r>
      <w:r>
        <w:rPr>
          <w:sz w:val="26"/>
        </w:rPr>
        <w:t>способностей и необходимой коррекции нарушений их развития;</w:t>
      </w:r>
    </w:p>
    <w:p w:rsidR="0055423B" w:rsidRDefault="00032AC2" w:rsidP="00D54C9E">
      <w:pPr>
        <w:pStyle w:val="a5"/>
        <w:numPr>
          <w:ilvl w:val="0"/>
          <w:numId w:val="24"/>
        </w:numPr>
        <w:tabs>
          <w:tab w:val="left" w:pos="1501"/>
        </w:tabs>
        <w:ind w:right="415" w:firstLine="710"/>
        <w:rPr>
          <w:sz w:val="26"/>
        </w:rPr>
      </w:pPr>
      <w:r>
        <w:rPr>
          <w:sz w:val="26"/>
        </w:rPr>
        <w:t>создание</w:t>
      </w:r>
      <w:r>
        <w:rPr>
          <w:spacing w:val="1"/>
          <w:sz w:val="26"/>
        </w:rPr>
        <w:t xml:space="preserve"> </w:t>
      </w:r>
      <w:r>
        <w:rPr>
          <w:sz w:val="26"/>
        </w:rPr>
        <w:t>условий</w:t>
      </w:r>
      <w:r>
        <w:rPr>
          <w:spacing w:val="1"/>
          <w:sz w:val="26"/>
        </w:rPr>
        <w:t xml:space="preserve"> </w:t>
      </w:r>
      <w:r>
        <w:rPr>
          <w:sz w:val="26"/>
        </w:rPr>
        <w:t>для</w:t>
      </w:r>
      <w:r>
        <w:rPr>
          <w:spacing w:val="1"/>
          <w:sz w:val="26"/>
        </w:rPr>
        <w:t xml:space="preserve"> </w:t>
      </w:r>
      <w:r>
        <w:rPr>
          <w:sz w:val="26"/>
        </w:rPr>
        <w:t>участия</w:t>
      </w:r>
      <w:r>
        <w:rPr>
          <w:spacing w:val="1"/>
          <w:sz w:val="26"/>
        </w:rPr>
        <w:t xml:space="preserve"> </w:t>
      </w:r>
      <w:r>
        <w:rPr>
          <w:sz w:val="26"/>
        </w:rPr>
        <w:t>родителей</w:t>
      </w:r>
      <w:r>
        <w:rPr>
          <w:spacing w:val="1"/>
          <w:sz w:val="26"/>
        </w:rPr>
        <w:t xml:space="preserve"> </w:t>
      </w:r>
      <w:r>
        <w:rPr>
          <w:sz w:val="26"/>
        </w:rPr>
        <w:t>(законных</w:t>
      </w:r>
      <w:r>
        <w:rPr>
          <w:spacing w:val="1"/>
          <w:sz w:val="26"/>
        </w:rPr>
        <w:t xml:space="preserve"> </w:t>
      </w:r>
      <w:r>
        <w:rPr>
          <w:sz w:val="26"/>
        </w:rPr>
        <w:t>представителей)</w:t>
      </w:r>
      <w:r>
        <w:rPr>
          <w:spacing w:val="1"/>
          <w:sz w:val="26"/>
        </w:rPr>
        <w:t xml:space="preserve"> </w:t>
      </w:r>
      <w:r>
        <w:rPr>
          <w:sz w:val="26"/>
        </w:rPr>
        <w:t>в</w:t>
      </w:r>
      <w:r>
        <w:rPr>
          <w:spacing w:val="1"/>
          <w:sz w:val="26"/>
        </w:rPr>
        <w:t xml:space="preserve"> </w:t>
      </w:r>
      <w:r>
        <w:rPr>
          <w:sz w:val="26"/>
        </w:rPr>
        <w:t>воспитательно-образовательной</w:t>
      </w:r>
      <w:r>
        <w:rPr>
          <w:spacing w:val="1"/>
          <w:sz w:val="26"/>
        </w:rPr>
        <w:t xml:space="preserve"> </w:t>
      </w:r>
      <w:r>
        <w:rPr>
          <w:sz w:val="26"/>
        </w:rPr>
        <w:t>деятельности;</w:t>
      </w:r>
    </w:p>
    <w:p w:rsidR="0055423B" w:rsidRDefault="00032AC2" w:rsidP="00D54C9E">
      <w:pPr>
        <w:pStyle w:val="a5"/>
        <w:numPr>
          <w:ilvl w:val="0"/>
          <w:numId w:val="24"/>
        </w:numPr>
        <w:tabs>
          <w:tab w:val="left" w:pos="1582"/>
        </w:tabs>
        <w:spacing w:before="2"/>
        <w:ind w:right="411" w:firstLine="710"/>
        <w:rPr>
          <w:sz w:val="26"/>
        </w:rPr>
      </w:pPr>
      <w:r>
        <w:rPr>
          <w:sz w:val="26"/>
        </w:rPr>
        <w:t>создание</w:t>
      </w:r>
      <w:r>
        <w:rPr>
          <w:spacing w:val="1"/>
          <w:sz w:val="26"/>
        </w:rPr>
        <w:t xml:space="preserve"> </w:t>
      </w:r>
      <w:r>
        <w:rPr>
          <w:sz w:val="26"/>
        </w:rPr>
        <w:t>возможностей</w:t>
      </w:r>
      <w:r>
        <w:rPr>
          <w:spacing w:val="1"/>
          <w:sz w:val="26"/>
        </w:rPr>
        <w:t xml:space="preserve"> </w:t>
      </w:r>
      <w:r>
        <w:rPr>
          <w:sz w:val="26"/>
        </w:rPr>
        <w:t>для</w:t>
      </w:r>
      <w:r>
        <w:rPr>
          <w:spacing w:val="1"/>
          <w:sz w:val="26"/>
        </w:rPr>
        <w:t xml:space="preserve"> </w:t>
      </w:r>
      <w:r>
        <w:rPr>
          <w:sz w:val="26"/>
        </w:rPr>
        <w:t>обсуждения</w:t>
      </w:r>
      <w:r>
        <w:rPr>
          <w:spacing w:val="1"/>
          <w:sz w:val="26"/>
        </w:rPr>
        <w:t xml:space="preserve"> </w:t>
      </w:r>
      <w:r>
        <w:rPr>
          <w:sz w:val="26"/>
        </w:rPr>
        <w:t>с</w:t>
      </w:r>
      <w:r>
        <w:rPr>
          <w:spacing w:val="1"/>
          <w:sz w:val="26"/>
        </w:rPr>
        <w:t xml:space="preserve"> </w:t>
      </w:r>
      <w:r>
        <w:rPr>
          <w:sz w:val="26"/>
        </w:rPr>
        <w:t>родителями</w:t>
      </w:r>
      <w:r>
        <w:rPr>
          <w:spacing w:val="1"/>
          <w:sz w:val="26"/>
        </w:rPr>
        <w:t xml:space="preserve"> </w:t>
      </w:r>
      <w:r>
        <w:rPr>
          <w:sz w:val="26"/>
        </w:rPr>
        <w:t>(законными</w:t>
      </w:r>
      <w:r>
        <w:rPr>
          <w:spacing w:val="1"/>
          <w:sz w:val="26"/>
        </w:rPr>
        <w:t xml:space="preserve"> </w:t>
      </w:r>
      <w:r>
        <w:rPr>
          <w:sz w:val="26"/>
        </w:rPr>
        <w:t>представителями) детей</w:t>
      </w:r>
      <w:r>
        <w:rPr>
          <w:spacing w:val="1"/>
          <w:sz w:val="26"/>
        </w:rPr>
        <w:t xml:space="preserve"> </w:t>
      </w:r>
      <w:r>
        <w:rPr>
          <w:sz w:val="26"/>
        </w:rPr>
        <w:t>вопросов,</w:t>
      </w:r>
      <w:r>
        <w:rPr>
          <w:spacing w:val="2"/>
          <w:sz w:val="26"/>
        </w:rPr>
        <w:t xml:space="preserve"> </w:t>
      </w:r>
      <w:r>
        <w:rPr>
          <w:sz w:val="26"/>
        </w:rPr>
        <w:t>связанных с</w:t>
      </w:r>
      <w:r>
        <w:rPr>
          <w:spacing w:val="1"/>
          <w:sz w:val="26"/>
        </w:rPr>
        <w:t xml:space="preserve"> </w:t>
      </w:r>
      <w:r>
        <w:rPr>
          <w:sz w:val="26"/>
        </w:rPr>
        <w:t>реализацией Программы.</w:t>
      </w:r>
    </w:p>
    <w:p w:rsidR="0055423B" w:rsidRDefault="00032AC2">
      <w:pPr>
        <w:pStyle w:val="a0"/>
        <w:spacing w:line="297" w:lineRule="exact"/>
        <w:ind w:left="1063" w:firstLine="0"/>
      </w:pPr>
      <w:r>
        <w:t>Формы</w:t>
      </w:r>
      <w:r>
        <w:rPr>
          <w:spacing w:val="-6"/>
        </w:rPr>
        <w:t xml:space="preserve"> </w:t>
      </w:r>
      <w:r>
        <w:t>сотрудничества</w:t>
      </w:r>
      <w:r>
        <w:rPr>
          <w:spacing w:val="-4"/>
        </w:rPr>
        <w:t xml:space="preserve"> </w:t>
      </w:r>
      <w:r>
        <w:t>с</w:t>
      </w:r>
      <w:r>
        <w:rPr>
          <w:spacing w:val="-3"/>
        </w:rPr>
        <w:t xml:space="preserve"> </w:t>
      </w:r>
      <w:r>
        <w:t>родителями</w:t>
      </w:r>
      <w:r>
        <w:rPr>
          <w:spacing w:val="-4"/>
        </w:rPr>
        <w:t xml:space="preserve"> </w:t>
      </w:r>
      <w:r>
        <w:t>воспитанников</w:t>
      </w:r>
      <w:r>
        <w:rPr>
          <w:spacing w:val="-3"/>
        </w:rPr>
        <w:t xml:space="preserve"> </w:t>
      </w:r>
      <w:r>
        <w:t>дошкольной</w:t>
      </w:r>
      <w:r>
        <w:rPr>
          <w:spacing w:val="-3"/>
        </w:rPr>
        <w:t xml:space="preserve"> </w:t>
      </w:r>
      <w:r>
        <w:t>организации:</w:t>
      </w:r>
    </w:p>
    <w:p w:rsidR="0055423B" w:rsidRDefault="00032AC2" w:rsidP="00D54C9E">
      <w:pPr>
        <w:pStyle w:val="a5"/>
        <w:numPr>
          <w:ilvl w:val="0"/>
          <w:numId w:val="23"/>
        </w:numPr>
        <w:tabs>
          <w:tab w:val="left" w:pos="1275"/>
        </w:tabs>
        <w:spacing w:before="3"/>
        <w:ind w:right="410" w:firstLine="710"/>
        <w:jc w:val="left"/>
        <w:rPr>
          <w:sz w:val="26"/>
        </w:rPr>
      </w:pPr>
      <w:r>
        <w:rPr>
          <w:sz w:val="26"/>
        </w:rPr>
        <w:t>общая</w:t>
      </w:r>
      <w:r>
        <w:rPr>
          <w:spacing w:val="55"/>
          <w:sz w:val="26"/>
        </w:rPr>
        <w:t xml:space="preserve"> </w:t>
      </w:r>
      <w:r>
        <w:rPr>
          <w:sz w:val="26"/>
        </w:rPr>
        <w:t>лекция</w:t>
      </w:r>
      <w:r>
        <w:rPr>
          <w:spacing w:val="57"/>
          <w:sz w:val="26"/>
        </w:rPr>
        <w:t xml:space="preserve"> </w:t>
      </w:r>
      <w:r>
        <w:rPr>
          <w:sz w:val="26"/>
        </w:rPr>
        <w:t>об</w:t>
      </w:r>
      <w:r>
        <w:rPr>
          <w:spacing w:val="53"/>
          <w:sz w:val="26"/>
        </w:rPr>
        <w:t xml:space="preserve"> </w:t>
      </w:r>
      <w:r>
        <w:rPr>
          <w:sz w:val="26"/>
        </w:rPr>
        <w:t>особенностях</w:t>
      </w:r>
      <w:r>
        <w:rPr>
          <w:spacing w:val="57"/>
          <w:sz w:val="26"/>
        </w:rPr>
        <w:t xml:space="preserve"> </w:t>
      </w:r>
      <w:r>
        <w:rPr>
          <w:sz w:val="26"/>
        </w:rPr>
        <w:t>ребёнка</w:t>
      </w:r>
      <w:r>
        <w:rPr>
          <w:spacing w:val="60"/>
          <w:sz w:val="26"/>
        </w:rPr>
        <w:t xml:space="preserve"> </w:t>
      </w:r>
      <w:r>
        <w:rPr>
          <w:sz w:val="26"/>
        </w:rPr>
        <w:t>соответствующего</w:t>
      </w:r>
      <w:r>
        <w:rPr>
          <w:spacing w:val="55"/>
          <w:sz w:val="26"/>
        </w:rPr>
        <w:t xml:space="preserve"> </w:t>
      </w:r>
      <w:r>
        <w:rPr>
          <w:sz w:val="26"/>
        </w:rPr>
        <w:t>возраста</w:t>
      </w:r>
      <w:r>
        <w:rPr>
          <w:spacing w:val="56"/>
          <w:sz w:val="26"/>
        </w:rPr>
        <w:t xml:space="preserve"> </w:t>
      </w:r>
      <w:r>
        <w:rPr>
          <w:sz w:val="26"/>
        </w:rPr>
        <w:t>с</w:t>
      </w:r>
      <w:r>
        <w:rPr>
          <w:spacing w:val="55"/>
          <w:sz w:val="26"/>
        </w:rPr>
        <w:t xml:space="preserve"> </w:t>
      </w:r>
      <w:r>
        <w:rPr>
          <w:sz w:val="26"/>
        </w:rPr>
        <w:t>общими</w:t>
      </w:r>
      <w:r>
        <w:rPr>
          <w:spacing w:val="-62"/>
          <w:sz w:val="26"/>
        </w:rPr>
        <w:t xml:space="preserve"> </w:t>
      </w:r>
      <w:r>
        <w:rPr>
          <w:sz w:val="26"/>
        </w:rPr>
        <w:t>рекомендациями</w:t>
      </w:r>
      <w:r>
        <w:rPr>
          <w:spacing w:val="1"/>
          <w:sz w:val="26"/>
        </w:rPr>
        <w:t xml:space="preserve"> </w:t>
      </w:r>
      <w:r>
        <w:rPr>
          <w:sz w:val="26"/>
        </w:rPr>
        <w:t>по</w:t>
      </w:r>
      <w:r>
        <w:rPr>
          <w:spacing w:val="2"/>
          <w:sz w:val="26"/>
        </w:rPr>
        <w:t xml:space="preserve"> </w:t>
      </w:r>
      <w:r>
        <w:rPr>
          <w:sz w:val="26"/>
        </w:rPr>
        <w:t>созданию</w:t>
      </w:r>
      <w:r>
        <w:rPr>
          <w:spacing w:val="-1"/>
          <w:sz w:val="26"/>
        </w:rPr>
        <w:t xml:space="preserve"> </w:t>
      </w:r>
      <w:r>
        <w:rPr>
          <w:sz w:val="26"/>
        </w:rPr>
        <w:t>дома</w:t>
      </w:r>
      <w:r>
        <w:rPr>
          <w:spacing w:val="2"/>
          <w:sz w:val="26"/>
        </w:rPr>
        <w:t xml:space="preserve"> </w:t>
      </w:r>
      <w:r>
        <w:rPr>
          <w:sz w:val="26"/>
        </w:rPr>
        <w:t>развивающей</w:t>
      </w:r>
      <w:r>
        <w:rPr>
          <w:spacing w:val="1"/>
          <w:sz w:val="26"/>
        </w:rPr>
        <w:t xml:space="preserve"> </w:t>
      </w:r>
      <w:r>
        <w:rPr>
          <w:sz w:val="26"/>
        </w:rPr>
        <w:t>среды;</w:t>
      </w:r>
    </w:p>
    <w:p w:rsidR="0055423B" w:rsidRDefault="00032AC2" w:rsidP="00D54C9E">
      <w:pPr>
        <w:pStyle w:val="a5"/>
        <w:numPr>
          <w:ilvl w:val="0"/>
          <w:numId w:val="23"/>
        </w:numPr>
        <w:tabs>
          <w:tab w:val="left" w:pos="1265"/>
        </w:tabs>
        <w:ind w:right="410" w:firstLine="710"/>
        <w:jc w:val="left"/>
        <w:rPr>
          <w:sz w:val="26"/>
        </w:rPr>
      </w:pPr>
      <w:r>
        <w:rPr>
          <w:sz w:val="26"/>
        </w:rPr>
        <w:t>подбор</w:t>
      </w:r>
      <w:r>
        <w:rPr>
          <w:spacing w:val="45"/>
          <w:sz w:val="26"/>
        </w:rPr>
        <w:t xml:space="preserve"> </w:t>
      </w:r>
      <w:r>
        <w:rPr>
          <w:sz w:val="26"/>
        </w:rPr>
        <w:t>и</w:t>
      </w:r>
      <w:r>
        <w:rPr>
          <w:spacing w:val="47"/>
          <w:sz w:val="26"/>
        </w:rPr>
        <w:t xml:space="preserve"> </w:t>
      </w:r>
      <w:r>
        <w:rPr>
          <w:sz w:val="26"/>
        </w:rPr>
        <w:t>размещение</w:t>
      </w:r>
      <w:r>
        <w:rPr>
          <w:spacing w:val="47"/>
          <w:sz w:val="26"/>
        </w:rPr>
        <w:t xml:space="preserve"> </w:t>
      </w:r>
      <w:r>
        <w:rPr>
          <w:sz w:val="26"/>
        </w:rPr>
        <w:t>соответствующего</w:t>
      </w:r>
      <w:r>
        <w:rPr>
          <w:spacing w:val="46"/>
          <w:sz w:val="26"/>
        </w:rPr>
        <w:t xml:space="preserve"> </w:t>
      </w:r>
      <w:r>
        <w:rPr>
          <w:sz w:val="26"/>
        </w:rPr>
        <w:t>справочного</w:t>
      </w:r>
      <w:r>
        <w:rPr>
          <w:spacing w:val="46"/>
          <w:sz w:val="26"/>
        </w:rPr>
        <w:t xml:space="preserve"> </w:t>
      </w:r>
      <w:r>
        <w:rPr>
          <w:sz w:val="26"/>
        </w:rPr>
        <w:t>материала</w:t>
      </w:r>
      <w:r>
        <w:rPr>
          <w:spacing w:val="46"/>
          <w:sz w:val="26"/>
        </w:rPr>
        <w:t xml:space="preserve"> </w:t>
      </w:r>
      <w:r>
        <w:rPr>
          <w:sz w:val="26"/>
        </w:rPr>
        <w:t>на</w:t>
      </w:r>
      <w:r>
        <w:rPr>
          <w:spacing w:val="47"/>
          <w:sz w:val="26"/>
        </w:rPr>
        <w:t xml:space="preserve"> </w:t>
      </w:r>
      <w:r>
        <w:rPr>
          <w:sz w:val="26"/>
        </w:rPr>
        <w:t>стенде</w:t>
      </w:r>
      <w:r>
        <w:rPr>
          <w:spacing w:val="47"/>
          <w:sz w:val="26"/>
        </w:rPr>
        <w:t xml:space="preserve"> </w:t>
      </w:r>
      <w:r>
        <w:rPr>
          <w:sz w:val="26"/>
        </w:rPr>
        <w:t>для</w:t>
      </w:r>
      <w:r>
        <w:rPr>
          <w:spacing w:val="-62"/>
          <w:sz w:val="26"/>
        </w:rPr>
        <w:t xml:space="preserve"> </w:t>
      </w:r>
      <w:r>
        <w:rPr>
          <w:sz w:val="26"/>
        </w:rPr>
        <w:t>родителей;</w:t>
      </w:r>
    </w:p>
    <w:p w:rsidR="0055423B" w:rsidRDefault="00032AC2" w:rsidP="00D54C9E">
      <w:pPr>
        <w:pStyle w:val="a5"/>
        <w:numPr>
          <w:ilvl w:val="0"/>
          <w:numId w:val="23"/>
        </w:numPr>
        <w:tabs>
          <w:tab w:val="left" w:pos="1289"/>
        </w:tabs>
        <w:ind w:right="408" w:firstLine="710"/>
        <w:jc w:val="left"/>
        <w:rPr>
          <w:sz w:val="26"/>
        </w:rPr>
      </w:pPr>
      <w:r>
        <w:rPr>
          <w:sz w:val="26"/>
        </w:rPr>
        <w:t>создание</w:t>
      </w:r>
      <w:r>
        <w:rPr>
          <w:spacing w:val="4"/>
          <w:sz w:val="26"/>
        </w:rPr>
        <w:t xml:space="preserve"> </w:t>
      </w:r>
      <w:r>
        <w:rPr>
          <w:sz w:val="26"/>
        </w:rPr>
        <w:t>библиотеки</w:t>
      </w:r>
      <w:r>
        <w:rPr>
          <w:spacing w:val="4"/>
          <w:sz w:val="26"/>
        </w:rPr>
        <w:t xml:space="preserve"> </w:t>
      </w:r>
      <w:r>
        <w:rPr>
          <w:sz w:val="26"/>
        </w:rPr>
        <w:t>для</w:t>
      </w:r>
      <w:r>
        <w:rPr>
          <w:spacing w:val="4"/>
          <w:sz w:val="26"/>
        </w:rPr>
        <w:t xml:space="preserve"> </w:t>
      </w:r>
      <w:r>
        <w:rPr>
          <w:sz w:val="26"/>
        </w:rPr>
        <w:t>родителей,</w:t>
      </w:r>
      <w:r>
        <w:rPr>
          <w:spacing w:val="6"/>
          <w:sz w:val="26"/>
        </w:rPr>
        <w:t xml:space="preserve"> </w:t>
      </w:r>
      <w:r>
        <w:rPr>
          <w:sz w:val="26"/>
        </w:rPr>
        <w:t>в</w:t>
      </w:r>
      <w:r>
        <w:rPr>
          <w:spacing w:val="1"/>
          <w:sz w:val="26"/>
        </w:rPr>
        <w:t xml:space="preserve"> </w:t>
      </w:r>
      <w:r>
        <w:rPr>
          <w:sz w:val="26"/>
        </w:rPr>
        <w:t>том</w:t>
      </w:r>
      <w:r>
        <w:rPr>
          <w:spacing w:val="3"/>
          <w:sz w:val="26"/>
        </w:rPr>
        <w:t xml:space="preserve"> </w:t>
      </w:r>
      <w:r>
        <w:rPr>
          <w:sz w:val="26"/>
        </w:rPr>
        <w:t>числе</w:t>
      </w:r>
      <w:r>
        <w:rPr>
          <w:spacing w:val="4"/>
          <w:sz w:val="26"/>
        </w:rPr>
        <w:t xml:space="preserve"> </w:t>
      </w:r>
      <w:r>
        <w:rPr>
          <w:sz w:val="26"/>
        </w:rPr>
        <w:t>периодических</w:t>
      </w:r>
      <w:r>
        <w:rPr>
          <w:spacing w:val="4"/>
          <w:sz w:val="26"/>
        </w:rPr>
        <w:t xml:space="preserve"> </w:t>
      </w:r>
      <w:r>
        <w:rPr>
          <w:sz w:val="26"/>
        </w:rPr>
        <w:t>изданий</w:t>
      </w:r>
      <w:r>
        <w:rPr>
          <w:spacing w:val="14"/>
          <w:sz w:val="26"/>
        </w:rPr>
        <w:t xml:space="preserve"> </w:t>
      </w:r>
      <w:r>
        <w:rPr>
          <w:sz w:val="26"/>
        </w:rPr>
        <w:t>—</w:t>
      </w:r>
      <w:r>
        <w:rPr>
          <w:spacing w:val="-62"/>
          <w:sz w:val="26"/>
        </w:rPr>
        <w:t xml:space="preserve"> </w:t>
      </w:r>
      <w:r>
        <w:rPr>
          <w:sz w:val="26"/>
        </w:rPr>
        <w:t>методических</w:t>
      </w:r>
      <w:r>
        <w:rPr>
          <w:spacing w:val="1"/>
          <w:sz w:val="26"/>
        </w:rPr>
        <w:t xml:space="preserve"> </w:t>
      </w:r>
      <w:r>
        <w:rPr>
          <w:sz w:val="26"/>
        </w:rPr>
        <w:t>и</w:t>
      </w:r>
      <w:r>
        <w:rPr>
          <w:spacing w:val="2"/>
          <w:sz w:val="26"/>
        </w:rPr>
        <w:t xml:space="preserve"> </w:t>
      </w:r>
      <w:r>
        <w:rPr>
          <w:sz w:val="26"/>
        </w:rPr>
        <w:t>познавательных;</w:t>
      </w:r>
    </w:p>
    <w:p w:rsidR="0055423B" w:rsidRDefault="00032AC2" w:rsidP="00D54C9E">
      <w:pPr>
        <w:pStyle w:val="a5"/>
        <w:numPr>
          <w:ilvl w:val="0"/>
          <w:numId w:val="23"/>
        </w:numPr>
        <w:tabs>
          <w:tab w:val="left" w:pos="1389"/>
          <w:tab w:val="left" w:pos="1390"/>
          <w:tab w:val="left" w:pos="3490"/>
          <w:tab w:val="left" w:pos="5265"/>
          <w:tab w:val="left" w:pos="5615"/>
          <w:tab w:val="left" w:pos="6637"/>
          <w:tab w:val="left" w:pos="8388"/>
          <w:tab w:val="left" w:pos="9540"/>
        </w:tabs>
        <w:spacing w:line="242" w:lineRule="auto"/>
        <w:ind w:right="413" w:firstLine="710"/>
        <w:jc w:val="left"/>
        <w:rPr>
          <w:sz w:val="26"/>
        </w:rPr>
      </w:pPr>
      <w:r>
        <w:rPr>
          <w:sz w:val="26"/>
        </w:rPr>
        <w:t>индивидуальные</w:t>
      </w:r>
      <w:r>
        <w:rPr>
          <w:sz w:val="26"/>
        </w:rPr>
        <w:tab/>
        <w:t>консультации</w:t>
      </w:r>
      <w:r>
        <w:rPr>
          <w:sz w:val="26"/>
        </w:rPr>
        <w:tab/>
        <w:t>с</w:t>
      </w:r>
      <w:r>
        <w:rPr>
          <w:sz w:val="26"/>
        </w:rPr>
        <w:tab/>
        <w:t>учётом</w:t>
      </w:r>
      <w:r>
        <w:rPr>
          <w:sz w:val="26"/>
        </w:rPr>
        <w:tab/>
        <w:t>особенностей</w:t>
      </w:r>
      <w:r>
        <w:rPr>
          <w:sz w:val="26"/>
        </w:rPr>
        <w:tab/>
        <w:t>каждого</w:t>
      </w:r>
      <w:r>
        <w:rPr>
          <w:sz w:val="26"/>
        </w:rPr>
        <w:tab/>
      </w:r>
      <w:r>
        <w:rPr>
          <w:spacing w:val="-1"/>
          <w:sz w:val="26"/>
        </w:rPr>
        <w:t>ребёнка</w:t>
      </w:r>
      <w:r>
        <w:rPr>
          <w:spacing w:val="-62"/>
          <w:sz w:val="26"/>
        </w:rPr>
        <w:t xml:space="preserve"> </w:t>
      </w:r>
      <w:r>
        <w:rPr>
          <w:sz w:val="26"/>
        </w:rPr>
        <w:t>(подвижность,</w:t>
      </w:r>
      <w:r>
        <w:rPr>
          <w:spacing w:val="2"/>
          <w:sz w:val="26"/>
        </w:rPr>
        <w:t xml:space="preserve"> </w:t>
      </w:r>
      <w:r>
        <w:rPr>
          <w:sz w:val="26"/>
        </w:rPr>
        <w:t>темперамент,</w:t>
      </w:r>
      <w:r>
        <w:rPr>
          <w:spacing w:val="-1"/>
          <w:sz w:val="26"/>
        </w:rPr>
        <w:t xml:space="preserve"> </w:t>
      </w:r>
      <w:r>
        <w:rPr>
          <w:sz w:val="26"/>
        </w:rPr>
        <w:t>интересы и</w:t>
      </w:r>
      <w:r>
        <w:rPr>
          <w:spacing w:val="-3"/>
          <w:sz w:val="26"/>
        </w:rPr>
        <w:t xml:space="preserve"> </w:t>
      </w:r>
      <w:r>
        <w:rPr>
          <w:sz w:val="26"/>
        </w:rPr>
        <w:t>т.</w:t>
      </w:r>
      <w:r>
        <w:rPr>
          <w:spacing w:val="-5"/>
          <w:sz w:val="26"/>
        </w:rPr>
        <w:t xml:space="preserve"> </w:t>
      </w:r>
      <w:r>
        <w:rPr>
          <w:sz w:val="26"/>
        </w:rPr>
        <w:t>п.);</w:t>
      </w:r>
    </w:p>
    <w:p w:rsidR="0055423B" w:rsidRDefault="00032AC2" w:rsidP="00D54C9E">
      <w:pPr>
        <w:pStyle w:val="a5"/>
        <w:numPr>
          <w:ilvl w:val="0"/>
          <w:numId w:val="23"/>
        </w:numPr>
        <w:tabs>
          <w:tab w:val="left" w:pos="1217"/>
        </w:tabs>
        <w:spacing w:line="294" w:lineRule="exact"/>
        <w:ind w:left="1216" w:hanging="154"/>
        <w:jc w:val="left"/>
        <w:rPr>
          <w:sz w:val="26"/>
        </w:rPr>
      </w:pPr>
      <w:r>
        <w:rPr>
          <w:sz w:val="26"/>
        </w:rPr>
        <w:t>семинар-практикум;</w:t>
      </w:r>
    </w:p>
    <w:p w:rsidR="0055423B" w:rsidRDefault="00032AC2" w:rsidP="00D54C9E">
      <w:pPr>
        <w:pStyle w:val="a5"/>
        <w:numPr>
          <w:ilvl w:val="0"/>
          <w:numId w:val="23"/>
        </w:numPr>
        <w:tabs>
          <w:tab w:val="left" w:pos="1217"/>
        </w:tabs>
        <w:spacing w:line="298" w:lineRule="exact"/>
        <w:ind w:left="1216" w:hanging="154"/>
        <w:jc w:val="left"/>
        <w:rPr>
          <w:sz w:val="26"/>
        </w:rPr>
      </w:pPr>
      <w:r>
        <w:rPr>
          <w:sz w:val="26"/>
        </w:rPr>
        <w:t>мастер-класс;</w:t>
      </w:r>
    </w:p>
    <w:p w:rsidR="0055423B" w:rsidRDefault="00032AC2" w:rsidP="00D54C9E">
      <w:pPr>
        <w:pStyle w:val="a5"/>
        <w:numPr>
          <w:ilvl w:val="0"/>
          <w:numId w:val="23"/>
        </w:numPr>
        <w:tabs>
          <w:tab w:val="left" w:pos="1217"/>
        </w:tabs>
        <w:spacing w:line="299" w:lineRule="exact"/>
        <w:ind w:left="1216" w:hanging="154"/>
        <w:jc w:val="left"/>
        <w:rPr>
          <w:sz w:val="26"/>
        </w:rPr>
      </w:pPr>
      <w:r>
        <w:rPr>
          <w:sz w:val="26"/>
        </w:rPr>
        <w:t>круглый стол.</w:t>
      </w:r>
    </w:p>
    <w:p w:rsidR="0055423B" w:rsidRDefault="00032AC2">
      <w:pPr>
        <w:pStyle w:val="a0"/>
        <w:spacing w:before="1"/>
        <w:jc w:val="left"/>
      </w:pPr>
      <w:r>
        <w:t>Наиболее</w:t>
      </w:r>
      <w:r>
        <w:rPr>
          <w:spacing w:val="58"/>
        </w:rPr>
        <w:t xml:space="preserve"> </w:t>
      </w:r>
      <w:r>
        <w:t>эффективными</w:t>
      </w:r>
      <w:r>
        <w:rPr>
          <w:spacing w:val="59"/>
        </w:rPr>
        <w:t xml:space="preserve"> </w:t>
      </w:r>
      <w:r>
        <w:t>формами</w:t>
      </w:r>
      <w:r>
        <w:rPr>
          <w:spacing w:val="59"/>
        </w:rPr>
        <w:t xml:space="preserve"> </w:t>
      </w:r>
      <w:r>
        <w:t>взаимодействия</w:t>
      </w:r>
      <w:r>
        <w:rPr>
          <w:spacing w:val="59"/>
        </w:rPr>
        <w:t xml:space="preserve"> </w:t>
      </w:r>
      <w:r>
        <w:t>и</w:t>
      </w:r>
      <w:r>
        <w:rPr>
          <w:spacing w:val="59"/>
        </w:rPr>
        <w:t xml:space="preserve"> </w:t>
      </w:r>
      <w:r>
        <w:t>сотрудничества</w:t>
      </w:r>
      <w:r>
        <w:rPr>
          <w:spacing w:val="59"/>
        </w:rPr>
        <w:t xml:space="preserve"> </w:t>
      </w:r>
      <w:r>
        <w:t>с</w:t>
      </w:r>
      <w:r>
        <w:rPr>
          <w:spacing w:val="54"/>
        </w:rPr>
        <w:t xml:space="preserve"> </w:t>
      </w:r>
      <w:r>
        <w:t>семьями</w:t>
      </w:r>
      <w:r>
        <w:rPr>
          <w:spacing w:val="-62"/>
        </w:rPr>
        <w:t xml:space="preserve"> </w:t>
      </w:r>
      <w:r>
        <w:t>воспитанников</w:t>
      </w:r>
      <w:r>
        <w:rPr>
          <w:spacing w:val="1"/>
        </w:rPr>
        <w:t xml:space="preserve"> </w:t>
      </w:r>
      <w:r>
        <w:t>с</w:t>
      </w:r>
      <w:r>
        <w:rPr>
          <w:spacing w:val="-5"/>
        </w:rPr>
        <w:t xml:space="preserve"> </w:t>
      </w:r>
      <w:r>
        <w:t>точки зрения повышения</w:t>
      </w:r>
      <w:r>
        <w:rPr>
          <w:spacing w:val="-5"/>
        </w:rPr>
        <w:t xml:space="preserve"> </w:t>
      </w:r>
      <w:r>
        <w:t>родительской компетентности являются:</w:t>
      </w:r>
    </w:p>
    <w:p w:rsidR="0055423B" w:rsidRDefault="00032AC2" w:rsidP="00D54C9E">
      <w:pPr>
        <w:pStyle w:val="a5"/>
        <w:numPr>
          <w:ilvl w:val="0"/>
          <w:numId w:val="23"/>
        </w:numPr>
        <w:tabs>
          <w:tab w:val="left" w:pos="1275"/>
        </w:tabs>
        <w:spacing w:line="242" w:lineRule="auto"/>
        <w:ind w:right="407" w:firstLine="710"/>
        <w:rPr>
          <w:sz w:val="26"/>
        </w:rPr>
      </w:pPr>
      <w:r>
        <w:rPr>
          <w:sz w:val="26"/>
        </w:rPr>
        <w:t>ролевая игра, направленная на поиск нестандартных и эффективных способов</w:t>
      </w:r>
      <w:r>
        <w:rPr>
          <w:spacing w:val="1"/>
          <w:sz w:val="26"/>
        </w:rPr>
        <w:t xml:space="preserve"> </w:t>
      </w:r>
      <w:r>
        <w:rPr>
          <w:sz w:val="26"/>
        </w:rPr>
        <w:t>воздействия</w:t>
      </w:r>
      <w:r>
        <w:rPr>
          <w:spacing w:val="1"/>
          <w:sz w:val="26"/>
        </w:rPr>
        <w:t xml:space="preserve"> </w:t>
      </w:r>
      <w:r>
        <w:rPr>
          <w:sz w:val="26"/>
        </w:rPr>
        <w:t>на</w:t>
      </w:r>
      <w:r>
        <w:rPr>
          <w:spacing w:val="2"/>
          <w:sz w:val="26"/>
        </w:rPr>
        <w:t xml:space="preserve"> </w:t>
      </w:r>
      <w:r>
        <w:rPr>
          <w:sz w:val="26"/>
        </w:rPr>
        <w:t>ребёнка в</w:t>
      </w:r>
      <w:r>
        <w:rPr>
          <w:spacing w:val="3"/>
          <w:sz w:val="26"/>
        </w:rPr>
        <w:t xml:space="preserve"> </w:t>
      </w:r>
      <w:r>
        <w:rPr>
          <w:sz w:val="26"/>
        </w:rPr>
        <w:t>различных</w:t>
      </w:r>
      <w:r>
        <w:rPr>
          <w:spacing w:val="1"/>
          <w:sz w:val="26"/>
        </w:rPr>
        <w:t xml:space="preserve"> </w:t>
      </w:r>
      <w:r>
        <w:rPr>
          <w:sz w:val="26"/>
        </w:rPr>
        <w:t>ситуациях;</w:t>
      </w:r>
    </w:p>
    <w:p w:rsidR="0055423B" w:rsidRDefault="00032AC2" w:rsidP="00D54C9E">
      <w:pPr>
        <w:pStyle w:val="a5"/>
        <w:numPr>
          <w:ilvl w:val="0"/>
          <w:numId w:val="23"/>
        </w:numPr>
        <w:tabs>
          <w:tab w:val="left" w:pos="1251"/>
        </w:tabs>
        <w:ind w:right="411" w:firstLine="710"/>
        <w:rPr>
          <w:sz w:val="26"/>
        </w:rPr>
      </w:pPr>
      <w:r>
        <w:rPr>
          <w:sz w:val="26"/>
        </w:rPr>
        <w:t>психологический тренинг общения, обучение умению видеть реакцию партнёра</w:t>
      </w:r>
      <w:r>
        <w:rPr>
          <w:spacing w:val="1"/>
          <w:sz w:val="26"/>
        </w:rPr>
        <w:t xml:space="preserve"> </w:t>
      </w:r>
      <w:r>
        <w:rPr>
          <w:sz w:val="26"/>
        </w:rPr>
        <w:t>по</w:t>
      </w:r>
      <w:r>
        <w:rPr>
          <w:spacing w:val="1"/>
          <w:sz w:val="26"/>
        </w:rPr>
        <w:t xml:space="preserve"> </w:t>
      </w:r>
      <w:r>
        <w:rPr>
          <w:sz w:val="26"/>
        </w:rPr>
        <w:t>общению</w:t>
      </w:r>
      <w:r>
        <w:rPr>
          <w:spacing w:val="1"/>
          <w:sz w:val="26"/>
        </w:rPr>
        <w:t xml:space="preserve"> </w:t>
      </w:r>
      <w:r>
        <w:rPr>
          <w:sz w:val="26"/>
        </w:rPr>
        <w:t>и</w:t>
      </w:r>
      <w:r>
        <w:rPr>
          <w:spacing w:val="1"/>
          <w:sz w:val="26"/>
        </w:rPr>
        <w:t xml:space="preserve"> </w:t>
      </w:r>
      <w:r>
        <w:rPr>
          <w:sz w:val="26"/>
        </w:rPr>
        <w:t>учитывать</w:t>
      </w:r>
      <w:r>
        <w:rPr>
          <w:spacing w:val="1"/>
          <w:sz w:val="26"/>
        </w:rPr>
        <w:t xml:space="preserve"> </w:t>
      </w:r>
      <w:r>
        <w:rPr>
          <w:sz w:val="26"/>
        </w:rPr>
        <w:t>её,</w:t>
      </w:r>
      <w:r>
        <w:rPr>
          <w:spacing w:val="1"/>
          <w:sz w:val="26"/>
        </w:rPr>
        <w:t xml:space="preserve"> </w:t>
      </w:r>
      <w:r>
        <w:rPr>
          <w:sz w:val="26"/>
        </w:rPr>
        <w:t>меняя</w:t>
      </w:r>
      <w:r>
        <w:rPr>
          <w:spacing w:val="1"/>
          <w:sz w:val="26"/>
        </w:rPr>
        <w:t xml:space="preserve"> </w:t>
      </w:r>
      <w:r>
        <w:rPr>
          <w:sz w:val="26"/>
        </w:rPr>
        <w:t>собственный</w:t>
      </w:r>
      <w:r>
        <w:rPr>
          <w:spacing w:val="1"/>
          <w:sz w:val="26"/>
        </w:rPr>
        <w:t xml:space="preserve"> </w:t>
      </w:r>
      <w:r>
        <w:rPr>
          <w:sz w:val="26"/>
        </w:rPr>
        <w:t>стиль</w:t>
      </w:r>
      <w:r>
        <w:rPr>
          <w:spacing w:val="1"/>
          <w:sz w:val="26"/>
        </w:rPr>
        <w:t xml:space="preserve"> </w:t>
      </w:r>
      <w:r>
        <w:rPr>
          <w:sz w:val="26"/>
        </w:rPr>
        <w:t>общения;</w:t>
      </w:r>
      <w:r>
        <w:rPr>
          <w:spacing w:val="1"/>
          <w:sz w:val="26"/>
        </w:rPr>
        <w:t xml:space="preserve"> </w:t>
      </w:r>
      <w:r>
        <w:rPr>
          <w:sz w:val="26"/>
        </w:rPr>
        <w:t>обучение</w:t>
      </w:r>
      <w:r>
        <w:rPr>
          <w:spacing w:val="1"/>
          <w:sz w:val="26"/>
        </w:rPr>
        <w:t xml:space="preserve"> </w:t>
      </w:r>
      <w:r>
        <w:rPr>
          <w:sz w:val="26"/>
        </w:rPr>
        <w:t>умению</w:t>
      </w:r>
      <w:r>
        <w:rPr>
          <w:spacing w:val="1"/>
          <w:sz w:val="26"/>
        </w:rPr>
        <w:t xml:space="preserve"> </w:t>
      </w:r>
      <w:r>
        <w:rPr>
          <w:sz w:val="26"/>
        </w:rPr>
        <w:t>понимать и осознанно</w:t>
      </w:r>
      <w:r>
        <w:rPr>
          <w:spacing w:val="-1"/>
          <w:sz w:val="26"/>
        </w:rPr>
        <w:t xml:space="preserve"> </w:t>
      </w:r>
      <w:r>
        <w:rPr>
          <w:sz w:val="26"/>
        </w:rPr>
        <w:t>использовать</w:t>
      </w:r>
      <w:r>
        <w:rPr>
          <w:spacing w:val="1"/>
          <w:sz w:val="26"/>
        </w:rPr>
        <w:t xml:space="preserve"> </w:t>
      </w:r>
      <w:r>
        <w:rPr>
          <w:sz w:val="26"/>
        </w:rPr>
        <w:t>невербальные компоненты</w:t>
      </w:r>
      <w:r>
        <w:rPr>
          <w:spacing w:val="-2"/>
          <w:sz w:val="26"/>
        </w:rPr>
        <w:t xml:space="preserve"> </w:t>
      </w:r>
      <w:r>
        <w:rPr>
          <w:sz w:val="26"/>
        </w:rPr>
        <w:t>коммуникации;</w:t>
      </w:r>
    </w:p>
    <w:p w:rsidR="0055423B" w:rsidRDefault="00032AC2" w:rsidP="00D54C9E">
      <w:pPr>
        <w:pStyle w:val="a5"/>
        <w:numPr>
          <w:ilvl w:val="0"/>
          <w:numId w:val="23"/>
        </w:numPr>
        <w:tabs>
          <w:tab w:val="left" w:pos="1217"/>
        </w:tabs>
        <w:spacing w:line="298" w:lineRule="exact"/>
        <w:ind w:left="1216" w:hanging="154"/>
        <w:rPr>
          <w:sz w:val="26"/>
        </w:rPr>
      </w:pPr>
      <w:r>
        <w:rPr>
          <w:sz w:val="26"/>
        </w:rPr>
        <w:lastRenderedPageBreak/>
        <w:t>тренинг</w:t>
      </w:r>
      <w:r>
        <w:rPr>
          <w:spacing w:val="-5"/>
          <w:sz w:val="26"/>
        </w:rPr>
        <w:t xml:space="preserve"> </w:t>
      </w:r>
      <w:r>
        <w:rPr>
          <w:sz w:val="26"/>
        </w:rPr>
        <w:t>самоконтроля</w:t>
      </w:r>
      <w:r>
        <w:rPr>
          <w:spacing w:val="-3"/>
          <w:sz w:val="26"/>
        </w:rPr>
        <w:t xml:space="preserve"> </w:t>
      </w:r>
      <w:r>
        <w:rPr>
          <w:sz w:val="26"/>
        </w:rPr>
        <w:t>и</w:t>
      </w:r>
      <w:r>
        <w:rPr>
          <w:spacing w:val="-4"/>
          <w:sz w:val="26"/>
        </w:rPr>
        <w:t xml:space="preserve"> </w:t>
      </w:r>
      <w:r>
        <w:rPr>
          <w:sz w:val="26"/>
        </w:rPr>
        <w:t>психоэмоциональной</w:t>
      </w:r>
      <w:r>
        <w:rPr>
          <w:spacing w:val="-3"/>
          <w:sz w:val="26"/>
        </w:rPr>
        <w:t xml:space="preserve"> </w:t>
      </w:r>
      <w:r>
        <w:rPr>
          <w:sz w:val="26"/>
        </w:rPr>
        <w:t>саморегуляции;</w:t>
      </w:r>
    </w:p>
    <w:p w:rsidR="0055423B" w:rsidRDefault="00032AC2" w:rsidP="00D54C9E">
      <w:pPr>
        <w:pStyle w:val="a5"/>
        <w:numPr>
          <w:ilvl w:val="0"/>
          <w:numId w:val="23"/>
        </w:numPr>
        <w:tabs>
          <w:tab w:val="left" w:pos="1361"/>
        </w:tabs>
        <w:ind w:right="407" w:firstLine="710"/>
        <w:rPr>
          <w:sz w:val="26"/>
        </w:rPr>
      </w:pPr>
      <w:r>
        <w:rPr>
          <w:sz w:val="26"/>
        </w:rPr>
        <w:t>рефлексия</w:t>
      </w:r>
      <w:r>
        <w:rPr>
          <w:spacing w:val="1"/>
          <w:sz w:val="26"/>
        </w:rPr>
        <w:t xml:space="preserve"> </w:t>
      </w:r>
      <w:r>
        <w:rPr>
          <w:sz w:val="26"/>
        </w:rPr>
        <w:t>собственного</w:t>
      </w:r>
      <w:r>
        <w:rPr>
          <w:spacing w:val="1"/>
          <w:sz w:val="26"/>
        </w:rPr>
        <w:t xml:space="preserve"> </w:t>
      </w:r>
      <w:r>
        <w:rPr>
          <w:sz w:val="26"/>
        </w:rPr>
        <w:t>стиля</w:t>
      </w:r>
      <w:r>
        <w:rPr>
          <w:spacing w:val="1"/>
          <w:sz w:val="26"/>
        </w:rPr>
        <w:t xml:space="preserve"> </w:t>
      </w:r>
      <w:r>
        <w:rPr>
          <w:sz w:val="26"/>
        </w:rPr>
        <w:t>родительского</w:t>
      </w:r>
      <w:r>
        <w:rPr>
          <w:spacing w:val="1"/>
          <w:sz w:val="26"/>
        </w:rPr>
        <w:t xml:space="preserve"> </w:t>
      </w:r>
      <w:r>
        <w:rPr>
          <w:sz w:val="26"/>
        </w:rPr>
        <w:t>поведения</w:t>
      </w:r>
      <w:r>
        <w:rPr>
          <w:spacing w:val="1"/>
          <w:sz w:val="26"/>
        </w:rPr>
        <w:t xml:space="preserve"> </w:t>
      </w:r>
      <w:r>
        <w:rPr>
          <w:sz w:val="26"/>
        </w:rPr>
        <w:t>и</w:t>
      </w:r>
      <w:r>
        <w:rPr>
          <w:spacing w:val="1"/>
          <w:sz w:val="26"/>
        </w:rPr>
        <w:t xml:space="preserve"> </w:t>
      </w:r>
      <w:r>
        <w:rPr>
          <w:sz w:val="26"/>
        </w:rPr>
        <w:t>формирование</w:t>
      </w:r>
      <w:r>
        <w:rPr>
          <w:spacing w:val="1"/>
          <w:sz w:val="26"/>
        </w:rPr>
        <w:t xml:space="preserve"> </w:t>
      </w:r>
      <w:r>
        <w:rPr>
          <w:sz w:val="26"/>
        </w:rPr>
        <w:t>осознанных установок на</w:t>
      </w:r>
      <w:r>
        <w:rPr>
          <w:spacing w:val="2"/>
          <w:sz w:val="26"/>
        </w:rPr>
        <w:t xml:space="preserve"> </w:t>
      </w:r>
      <w:r>
        <w:rPr>
          <w:sz w:val="26"/>
        </w:rPr>
        <w:t>желаемое поведение.</w:t>
      </w:r>
    </w:p>
    <w:p w:rsidR="0055423B" w:rsidRDefault="00032AC2">
      <w:pPr>
        <w:pStyle w:val="a0"/>
        <w:spacing w:line="299" w:lineRule="exact"/>
        <w:ind w:left="1063" w:firstLine="0"/>
      </w:pPr>
      <w:r>
        <w:t>Сотрудничество</w:t>
      </w:r>
      <w:r>
        <w:rPr>
          <w:spacing w:val="-2"/>
        </w:rPr>
        <w:t xml:space="preserve"> </w:t>
      </w:r>
      <w:r>
        <w:t>с</w:t>
      </w:r>
      <w:r>
        <w:rPr>
          <w:spacing w:val="-1"/>
        </w:rPr>
        <w:t xml:space="preserve"> </w:t>
      </w:r>
      <w:r>
        <w:t>семьёй осуществляется</w:t>
      </w:r>
      <w:r>
        <w:rPr>
          <w:spacing w:val="-5"/>
        </w:rPr>
        <w:t xml:space="preserve"> </w:t>
      </w:r>
      <w:r>
        <w:t>в</w:t>
      </w:r>
      <w:r>
        <w:rPr>
          <w:spacing w:val="-7"/>
        </w:rPr>
        <w:t xml:space="preserve"> </w:t>
      </w:r>
      <w:r>
        <w:t>организации на</w:t>
      </w:r>
      <w:r>
        <w:rPr>
          <w:spacing w:val="-1"/>
        </w:rPr>
        <w:t xml:space="preserve"> </w:t>
      </w:r>
      <w:r>
        <w:t>уровне:</w:t>
      </w:r>
    </w:p>
    <w:p w:rsidR="0055423B" w:rsidRDefault="00032AC2" w:rsidP="00D54C9E">
      <w:pPr>
        <w:pStyle w:val="a5"/>
        <w:numPr>
          <w:ilvl w:val="0"/>
          <w:numId w:val="23"/>
        </w:numPr>
        <w:tabs>
          <w:tab w:val="left" w:pos="1337"/>
        </w:tabs>
        <w:ind w:right="404" w:firstLine="710"/>
        <w:rPr>
          <w:sz w:val="26"/>
        </w:rPr>
      </w:pPr>
      <w:r>
        <w:rPr>
          <w:sz w:val="26"/>
        </w:rPr>
        <w:t>участия</w:t>
      </w:r>
      <w:r>
        <w:rPr>
          <w:spacing w:val="1"/>
          <w:sz w:val="26"/>
        </w:rPr>
        <w:t xml:space="preserve"> </w:t>
      </w:r>
      <w:r>
        <w:rPr>
          <w:sz w:val="26"/>
        </w:rPr>
        <w:t>в</w:t>
      </w:r>
      <w:r>
        <w:rPr>
          <w:spacing w:val="1"/>
          <w:sz w:val="26"/>
        </w:rPr>
        <w:t xml:space="preserve"> </w:t>
      </w:r>
      <w:r>
        <w:rPr>
          <w:sz w:val="26"/>
        </w:rPr>
        <w:t>жизни</w:t>
      </w:r>
      <w:r>
        <w:rPr>
          <w:spacing w:val="1"/>
          <w:sz w:val="26"/>
        </w:rPr>
        <w:t xml:space="preserve"> </w:t>
      </w:r>
      <w:r>
        <w:rPr>
          <w:sz w:val="26"/>
        </w:rPr>
        <w:t>группы</w:t>
      </w:r>
      <w:r>
        <w:rPr>
          <w:spacing w:val="1"/>
          <w:sz w:val="26"/>
        </w:rPr>
        <w:t xml:space="preserve"> </w:t>
      </w:r>
      <w:r>
        <w:rPr>
          <w:sz w:val="26"/>
        </w:rPr>
        <w:t>(помощь</w:t>
      </w:r>
      <w:r>
        <w:rPr>
          <w:spacing w:val="1"/>
          <w:sz w:val="26"/>
        </w:rPr>
        <w:t xml:space="preserve"> </w:t>
      </w:r>
      <w:r>
        <w:rPr>
          <w:sz w:val="26"/>
        </w:rPr>
        <w:t>в</w:t>
      </w:r>
      <w:r>
        <w:rPr>
          <w:spacing w:val="1"/>
          <w:sz w:val="26"/>
        </w:rPr>
        <w:t xml:space="preserve"> </w:t>
      </w:r>
      <w:r>
        <w:rPr>
          <w:sz w:val="26"/>
        </w:rPr>
        <w:t>подготовке</w:t>
      </w:r>
      <w:r>
        <w:rPr>
          <w:spacing w:val="1"/>
          <w:sz w:val="26"/>
        </w:rPr>
        <w:t xml:space="preserve"> </w:t>
      </w:r>
      <w:r>
        <w:rPr>
          <w:sz w:val="26"/>
        </w:rPr>
        <w:t>материалов</w:t>
      </w:r>
      <w:r>
        <w:rPr>
          <w:spacing w:val="1"/>
          <w:sz w:val="26"/>
        </w:rPr>
        <w:t xml:space="preserve"> </w:t>
      </w:r>
      <w:r>
        <w:rPr>
          <w:sz w:val="26"/>
        </w:rPr>
        <w:t>для</w:t>
      </w:r>
      <w:r>
        <w:rPr>
          <w:spacing w:val="1"/>
          <w:sz w:val="26"/>
        </w:rPr>
        <w:t xml:space="preserve"> </w:t>
      </w:r>
      <w:r>
        <w:rPr>
          <w:sz w:val="26"/>
        </w:rPr>
        <w:t>занятий,</w:t>
      </w:r>
      <w:r>
        <w:rPr>
          <w:spacing w:val="1"/>
          <w:sz w:val="26"/>
        </w:rPr>
        <w:t xml:space="preserve"> </w:t>
      </w:r>
      <w:r>
        <w:rPr>
          <w:sz w:val="26"/>
        </w:rPr>
        <w:t>проведении</w:t>
      </w:r>
      <w:r>
        <w:rPr>
          <w:spacing w:val="1"/>
          <w:sz w:val="26"/>
        </w:rPr>
        <w:t xml:space="preserve"> </w:t>
      </w:r>
      <w:r>
        <w:rPr>
          <w:sz w:val="26"/>
        </w:rPr>
        <w:t>каких-то</w:t>
      </w:r>
      <w:r>
        <w:rPr>
          <w:spacing w:val="1"/>
          <w:sz w:val="26"/>
        </w:rPr>
        <w:t xml:space="preserve"> </w:t>
      </w:r>
      <w:r>
        <w:rPr>
          <w:sz w:val="26"/>
        </w:rPr>
        <w:t>занятий,</w:t>
      </w:r>
      <w:r>
        <w:rPr>
          <w:spacing w:val="1"/>
          <w:sz w:val="26"/>
        </w:rPr>
        <w:t xml:space="preserve"> </w:t>
      </w:r>
      <w:r>
        <w:rPr>
          <w:sz w:val="26"/>
        </w:rPr>
        <w:t>мастер-классов,</w:t>
      </w:r>
      <w:r>
        <w:rPr>
          <w:spacing w:val="1"/>
          <w:sz w:val="26"/>
        </w:rPr>
        <w:t xml:space="preserve"> </w:t>
      </w:r>
      <w:r>
        <w:rPr>
          <w:sz w:val="26"/>
        </w:rPr>
        <w:t>бесед</w:t>
      </w:r>
      <w:r>
        <w:rPr>
          <w:spacing w:val="1"/>
          <w:sz w:val="26"/>
        </w:rPr>
        <w:t xml:space="preserve"> </w:t>
      </w:r>
      <w:r>
        <w:rPr>
          <w:sz w:val="26"/>
        </w:rPr>
        <w:t>с</w:t>
      </w:r>
      <w:r>
        <w:rPr>
          <w:spacing w:val="1"/>
          <w:sz w:val="26"/>
        </w:rPr>
        <w:t xml:space="preserve"> </w:t>
      </w:r>
      <w:r>
        <w:rPr>
          <w:sz w:val="26"/>
        </w:rPr>
        <w:t>детьми;</w:t>
      </w:r>
      <w:r>
        <w:rPr>
          <w:spacing w:val="1"/>
          <w:sz w:val="26"/>
        </w:rPr>
        <w:t xml:space="preserve"> </w:t>
      </w:r>
      <w:r>
        <w:rPr>
          <w:sz w:val="26"/>
        </w:rPr>
        <w:t>участие в</w:t>
      </w:r>
      <w:r>
        <w:rPr>
          <w:spacing w:val="1"/>
          <w:sz w:val="26"/>
        </w:rPr>
        <w:t xml:space="preserve"> </w:t>
      </w:r>
      <w:r>
        <w:rPr>
          <w:sz w:val="26"/>
        </w:rPr>
        <w:t>праздниках;</w:t>
      </w:r>
      <w:r>
        <w:rPr>
          <w:spacing w:val="1"/>
          <w:sz w:val="26"/>
        </w:rPr>
        <w:t xml:space="preserve"> </w:t>
      </w:r>
      <w:r>
        <w:rPr>
          <w:sz w:val="26"/>
        </w:rPr>
        <w:t>посещение</w:t>
      </w:r>
      <w:r>
        <w:rPr>
          <w:spacing w:val="1"/>
          <w:sz w:val="26"/>
        </w:rPr>
        <w:t xml:space="preserve"> </w:t>
      </w:r>
      <w:r>
        <w:rPr>
          <w:sz w:val="26"/>
        </w:rPr>
        <w:t>мероприятий</w:t>
      </w:r>
      <w:r>
        <w:rPr>
          <w:spacing w:val="1"/>
          <w:sz w:val="26"/>
        </w:rPr>
        <w:t xml:space="preserve"> </w:t>
      </w:r>
      <w:r>
        <w:rPr>
          <w:sz w:val="26"/>
        </w:rPr>
        <w:t>группы</w:t>
      </w:r>
      <w:r>
        <w:rPr>
          <w:spacing w:val="1"/>
          <w:sz w:val="26"/>
        </w:rPr>
        <w:t xml:space="preserve"> </w:t>
      </w:r>
      <w:r>
        <w:rPr>
          <w:sz w:val="26"/>
        </w:rPr>
        <w:t>в</w:t>
      </w:r>
      <w:r>
        <w:rPr>
          <w:spacing w:val="1"/>
          <w:sz w:val="26"/>
        </w:rPr>
        <w:t xml:space="preserve"> </w:t>
      </w:r>
      <w:r>
        <w:rPr>
          <w:sz w:val="26"/>
        </w:rPr>
        <w:t>качестве</w:t>
      </w:r>
      <w:r>
        <w:rPr>
          <w:spacing w:val="1"/>
          <w:sz w:val="26"/>
        </w:rPr>
        <w:t xml:space="preserve"> </w:t>
      </w:r>
      <w:r>
        <w:rPr>
          <w:sz w:val="26"/>
        </w:rPr>
        <w:t>зрителей;</w:t>
      </w:r>
      <w:r>
        <w:rPr>
          <w:spacing w:val="1"/>
          <w:sz w:val="26"/>
        </w:rPr>
        <w:t xml:space="preserve"> </w:t>
      </w:r>
      <w:r>
        <w:rPr>
          <w:sz w:val="26"/>
        </w:rPr>
        <w:t>помощь</w:t>
      </w:r>
      <w:r>
        <w:rPr>
          <w:spacing w:val="1"/>
          <w:sz w:val="26"/>
        </w:rPr>
        <w:t xml:space="preserve"> </w:t>
      </w:r>
      <w:r>
        <w:rPr>
          <w:sz w:val="26"/>
        </w:rPr>
        <w:t>в</w:t>
      </w:r>
      <w:r>
        <w:rPr>
          <w:spacing w:val="1"/>
          <w:sz w:val="26"/>
        </w:rPr>
        <w:t xml:space="preserve"> </w:t>
      </w:r>
      <w:r>
        <w:rPr>
          <w:sz w:val="26"/>
        </w:rPr>
        <w:t>организации</w:t>
      </w:r>
      <w:r>
        <w:rPr>
          <w:spacing w:val="1"/>
          <w:sz w:val="26"/>
        </w:rPr>
        <w:t xml:space="preserve"> </w:t>
      </w:r>
      <w:r>
        <w:rPr>
          <w:sz w:val="26"/>
        </w:rPr>
        <w:t>праздничного оформления;</w:t>
      </w:r>
    </w:p>
    <w:p w:rsidR="0055423B" w:rsidRDefault="00032AC2" w:rsidP="00D54C9E">
      <w:pPr>
        <w:pStyle w:val="a5"/>
        <w:numPr>
          <w:ilvl w:val="0"/>
          <w:numId w:val="23"/>
        </w:numPr>
        <w:tabs>
          <w:tab w:val="left" w:pos="1365"/>
          <w:tab w:val="left" w:pos="1366"/>
          <w:tab w:val="left" w:pos="2536"/>
          <w:tab w:val="left" w:pos="5316"/>
          <w:tab w:val="left" w:pos="6539"/>
          <w:tab w:val="left" w:pos="7763"/>
          <w:tab w:val="left" w:pos="9528"/>
          <w:tab w:val="left" w:pos="10267"/>
        </w:tabs>
        <w:spacing w:before="67" w:line="242" w:lineRule="auto"/>
        <w:ind w:right="415" w:firstLine="710"/>
        <w:jc w:val="left"/>
        <w:rPr>
          <w:sz w:val="26"/>
        </w:rPr>
      </w:pPr>
      <w:r>
        <w:rPr>
          <w:sz w:val="26"/>
        </w:rPr>
        <w:t>решение</w:t>
      </w:r>
      <w:r>
        <w:rPr>
          <w:sz w:val="26"/>
        </w:rPr>
        <w:tab/>
        <w:t>хозяйственно-бытовых</w:t>
      </w:r>
      <w:r>
        <w:rPr>
          <w:sz w:val="26"/>
        </w:rPr>
        <w:tab/>
        <w:t>проблем,</w:t>
      </w:r>
      <w:r>
        <w:rPr>
          <w:sz w:val="26"/>
        </w:rPr>
        <w:tab/>
      </w:r>
      <w:proofErr w:type="gramStart"/>
      <w:r>
        <w:rPr>
          <w:sz w:val="26"/>
        </w:rPr>
        <w:t>создании</w:t>
      </w:r>
      <w:proofErr w:type="gramEnd"/>
      <w:r>
        <w:rPr>
          <w:sz w:val="26"/>
        </w:rPr>
        <w:tab/>
        <w:t>материальной</w:t>
      </w:r>
      <w:r>
        <w:rPr>
          <w:sz w:val="26"/>
        </w:rPr>
        <w:tab/>
        <w:t>базы</w:t>
      </w:r>
      <w:r>
        <w:rPr>
          <w:sz w:val="26"/>
        </w:rPr>
        <w:tab/>
        <w:t>и</w:t>
      </w:r>
      <w:r>
        <w:rPr>
          <w:spacing w:val="-62"/>
          <w:sz w:val="26"/>
        </w:rPr>
        <w:t xml:space="preserve"> </w:t>
      </w:r>
      <w:r>
        <w:rPr>
          <w:sz w:val="26"/>
        </w:rPr>
        <w:t>развивающей</w:t>
      </w:r>
      <w:r>
        <w:rPr>
          <w:spacing w:val="1"/>
          <w:sz w:val="26"/>
        </w:rPr>
        <w:t xml:space="preserve"> </w:t>
      </w:r>
      <w:r>
        <w:rPr>
          <w:sz w:val="26"/>
        </w:rPr>
        <w:t>среды,</w:t>
      </w:r>
      <w:r>
        <w:rPr>
          <w:spacing w:val="3"/>
          <w:sz w:val="26"/>
        </w:rPr>
        <w:t xml:space="preserve"> </w:t>
      </w:r>
      <w:r>
        <w:rPr>
          <w:sz w:val="26"/>
        </w:rPr>
        <w:t>благоустройство</w:t>
      </w:r>
      <w:r>
        <w:rPr>
          <w:spacing w:val="1"/>
          <w:sz w:val="26"/>
        </w:rPr>
        <w:t xml:space="preserve"> </w:t>
      </w:r>
      <w:r>
        <w:rPr>
          <w:sz w:val="26"/>
        </w:rPr>
        <w:t>участков;</w:t>
      </w:r>
    </w:p>
    <w:p w:rsidR="0055423B" w:rsidRDefault="00032AC2" w:rsidP="00D54C9E">
      <w:pPr>
        <w:pStyle w:val="a5"/>
        <w:numPr>
          <w:ilvl w:val="0"/>
          <w:numId w:val="23"/>
        </w:numPr>
        <w:tabs>
          <w:tab w:val="left" w:pos="1304"/>
        </w:tabs>
        <w:ind w:right="415" w:firstLine="710"/>
        <w:jc w:val="left"/>
        <w:rPr>
          <w:sz w:val="26"/>
        </w:rPr>
      </w:pPr>
      <w:r>
        <w:rPr>
          <w:sz w:val="26"/>
        </w:rPr>
        <w:t>тематических</w:t>
      </w:r>
      <w:r>
        <w:rPr>
          <w:spacing w:val="17"/>
          <w:sz w:val="26"/>
        </w:rPr>
        <w:t xml:space="preserve"> </w:t>
      </w:r>
      <w:r>
        <w:rPr>
          <w:sz w:val="26"/>
        </w:rPr>
        <w:t>творческих</w:t>
      </w:r>
      <w:r>
        <w:rPr>
          <w:spacing w:val="17"/>
          <w:sz w:val="26"/>
        </w:rPr>
        <w:t xml:space="preserve"> </w:t>
      </w:r>
      <w:r>
        <w:rPr>
          <w:sz w:val="26"/>
        </w:rPr>
        <w:t>проектов,</w:t>
      </w:r>
      <w:r>
        <w:rPr>
          <w:spacing w:val="19"/>
          <w:sz w:val="26"/>
        </w:rPr>
        <w:t xml:space="preserve"> </w:t>
      </w:r>
      <w:r>
        <w:rPr>
          <w:sz w:val="26"/>
        </w:rPr>
        <w:t>совместных</w:t>
      </w:r>
      <w:r>
        <w:rPr>
          <w:spacing w:val="17"/>
          <w:sz w:val="26"/>
        </w:rPr>
        <w:t xml:space="preserve"> </w:t>
      </w:r>
      <w:r>
        <w:rPr>
          <w:sz w:val="26"/>
        </w:rPr>
        <w:t>с</w:t>
      </w:r>
      <w:r>
        <w:rPr>
          <w:spacing w:val="17"/>
          <w:sz w:val="26"/>
        </w:rPr>
        <w:t xml:space="preserve"> </w:t>
      </w:r>
      <w:r>
        <w:rPr>
          <w:sz w:val="26"/>
        </w:rPr>
        <w:t>детьми</w:t>
      </w:r>
      <w:r>
        <w:rPr>
          <w:spacing w:val="17"/>
          <w:sz w:val="26"/>
        </w:rPr>
        <w:t xml:space="preserve"> </w:t>
      </w:r>
      <w:r>
        <w:rPr>
          <w:sz w:val="26"/>
        </w:rPr>
        <w:t>(например,</w:t>
      </w:r>
      <w:r>
        <w:rPr>
          <w:spacing w:val="19"/>
          <w:sz w:val="26"/>
        </w:rPr>
        <w:t xml:space="preserve"> </w:t>
      </w:r>
      <w:r>
        <w:rPr>
          <w:sz w:val="26"/>
        </w:rPr>
        <w:t>проект</w:t>
      </w:r>
      <w:r>
        <w:rPr>
          <w:spacing w:val="-62"/>
          <w:sz w:val="26"/>
        </w:rPr>
        <w:t xml:space="preserve"> </w:t>
      </w:r>
      <w:r>
        <w:rPr>
          <w:sz w:val="26"/>
        </w:rPr>
        <w:t>семейного книгоиздания);</w:t>
      </w:r>
    </w:p>
    <w:p w:rsidR="0055423B" w:rsidRDefault="00032AC2" w:rsidP="00D54C9E">
      <w:pPr>
        <w:pStyle w:val="a5"/>
        <w:numPr>
          <w:ilvl w:val="0"/>
          <w:numId w:val="23"/>
        </w:numPr>
        <w:tabs>
          <w:tab w:val="left" w:pos="1314"/>
        </w:tabs>
        <w:spacing w:line="242" w:lineRule="auto"/>
        <w:ind w:right="407" w:firstLine="710"/>
        <w:jc w:val="left"/>
        <w:rPr>
          <w:sz w:val="26"/>
        </w:rPr>
      </w:pPr>
      <w:r>
        <w:rPr>
          <w:sz w:val="26"/>
        </w:rPr>
        <w:t>самостоятельных</w:t>
      </w:r>
      <w:r>
        <w:rPr>
          <w:spacing w:val="28"/>
          <w:sz w:val="26"/>
        </w:rPr>
        <w:t xml:space="preserve"> </w:t>
      </w:r>
      <w:r>
        <w:rPr>
          <w:sz w:val="26"/>
        </w:rPr>
        <w:t>творческих</w:t>
      </w:r>
      <w:r>
        <w:rPr>
          <w:spacing w:val="28"/>
          <w:sz w:val="26"/>
        </w:rPr>
        <w:t xml:space="preserve"> </w:t>
      </w:r>
      <w:r>
        <w:rPr>
          <w:sz w:val="26"/>
        </w:rPr>
        <w:t>проектов</w:t>
      </w:r>
      <w:r>
        <w:rPr>
          <w:spacing w:val="25"/>
          <w:sz w:val="26"/>
        </w:rPr>
        <w:t xml:space="preserve"> </w:t>
      </w:r>
      <w:r>
        <w:rPr>
          <w:sz w:val="26"/>
        </w:rPr>
        <w:t>(например,</w:t>
      </w:r>
      <w:r>
        <w:rPr>
          <w:spacing w:val="29"/>
          <w:sz w:val="26"/>
        </w:rPr>
        <w:t xml:space="preserve"> </w:t>
      </w:r>
      <w:r>
        <w:rPr>
          <w:sz w:val="26"/>
        </w:rPr>
        <w:t>постановка</w:t>
      </w:r>
      <w:r>
        <w:rPr>
          <w:spacing w:val="28"/>
          <w:sz w:val="26"/>
        </w:rPr>
        <w:t xml:space="preserve"> </w:t>
      </w:r>
      <w:r>
        <w:rPr>
          <w:sz w:val="26"/>
        </w:rPr>
        <w:t>спектакля</w:t>
      </w:r>
      <w:r>
        <w:rPr>
          <w:spacing w:val="28"/>
          <w:sz w:val="26"/>
        </w:rPr>
        <w:t xml:space="preserve"> </w:t>
      </w:r>
      <w:r>
        <w:rPr>
          <w:sz w:val="26"/>
        </w:rPr>
        <w:t>для</w:t>
      </w:r>
      <w:r>
        <w:rPr>
          <w:spacing w:val="-62"/>
          <w:sz w:val="26"/>
        </w:rPr>
        <w:t xml:space="preserve"> </w:t>
      </w:r>
      <w:r>
        <w:rPr>
          <w:sz w:val="26"/>
        </w:rPr>
        <w:t>детей</w:t>
      </w:r>
      <w:r>
        <w:rPr>
          <w:spacing w:val="1"/>
          <w:sz w:val="26"/>
        </w:rPr>
        <w:t xml:space="preserve"> </w:t>
      </w:r>
      <w:r>
        <w:rPr>
          <w:sz w:val="26"/>
        </w:rPr>
        <w:t>силами</w:t>
      </w:r>
      <w:r>
        <w:rPr>
          <w:spacing w:val="1"/>
          <w:sz w:val="26"/>
        </w:rPr>
        <w:t xml:space="preserve"> </w:t>
      </w:r>
      <w:r>
        <w:rPr>
          <w:sz w:val="26"/>
        </w:rPr>
        <w:t>родителей);</w:t>
      </w:r>
    </w:p>
    <w:p w:rsidR="0055423B" w:rsidRDefault="00032AC2" w:rsidP="00D54C9E">
      <w:pPr>
        <w:pStyle w:val="a5"/>
        <w:numPr>
          <w:ilvl w:val="0"/>
          <w:numId w:val="23"/>
        </w:numPr>
        <w:tabs>
          <w:tab w:val="left" w:pos="1456"/>
          <w:tab w:val="left" w:pos="1457"/>
          <w:tab w:val="left" w:pos="3731"/>
          <w:tab w:val="left" w:pos="5558"/>
          <w:tab w:val="left" w:pos="6907"/>
          <w:tab w:val="left" w:pos="8446"/>
          <w:tab w:val="left" w:pos="8869"/>
        </w:tabs>
        <w:ind w:right="407" w:firstLine="710"/>
        <w:jc w:val="left"/>
        <w:rPr>
          <w:sz w:val="26"/>
        </w:rPr>
      </w:pPr>
      <w:r>
        <w:rPr>
          <w:sz w:val="26"/>
        </w:rPr>
        <w:t>организационных</w:t>
      </w:r>
      <w:r>
        <w:rPr>
          <w:sz w:val="26"/>
        </w:rPr>
        <w:tab/>
        <w:t>родительских</w:t>
      </w:r>
      <w:r>
        <w:rPr>
          <w:sz w:val="26"/>
        </w:rPr>
        <w:tab/>
        <w:t>собраний</w:t>
      </w:r>
      <w:r>
        <w:rPr>
          <w:sz w:val="26"/>
        </w:rPr>
        <w:tab/>
        <w:t>(совместно</w:t>
      </w:r>
      <w:r>
        <w:rPr>
          <w:sz w:val="26"/>
        </w:rPr>
        <w:tab/>
        <w:t>с</w:t>
      </w:r>
      <w:r>
        <w:rPr>
          <w:sz w:val="26"/>
        </w:rPr>
        <w:tab/>
      </w:r>
      <w:r>
        <w:rPr>
          <w:spacing w:val="-1"/>
          <w:sz w:val="26"/>
        </w:rPr>
        <w:t>руководством</w:t>
      </w:r>
      <w:r>
        <w:rPr>
          <w:spacing w:val="-62"/>
          <w:sz w:val="26"/>
        </w:rPr>
        <w:t xml:space="preserve"> </w:t>
      </w:r>
      <w:r>
        <w:rPr>
          <w:sz w:val="26"/>
        </w:rPr>
        <w:t>организации для решения вопросов</w:t>
      </w:r>
      <w:r>
        <w:rPr>
          <w:spacing w:val="3"/>
          <w:sz w:val="26"/>
        </w:rPr>
        <w:t xml:space="preserve"> </w:t>
      </w:r>
      <w:r>
        <w:rPr>
          <w:sz w:val="26"/>
        </w:rPr>
        <w:t>управления образовательной организацией);</w:t>
      </w:r>
    </w:p>
    <w:p w:rsidR="0055423B" w:rsidRDefault="00032AC2" w:rsidP="00D54C9E">
      <w:pPr>
        <w:pStyle w:val="a5"/>
        <w:numPr>
          <w:ilvl w:val="0"/>
          <w:numId w:val="23"/>
        </w:numPr>
        <w:tabs>
          <w:tab w:val="left" w:pos="1232"/>
        </w:tabs>
        <w:ind w:right="408" w:firstLine="710"/>
        <w:jc w:val="left"/>
        <w:rPr>
          <w:sz w:val="26"/>
        </w:rPr>
      </w:pPr>
      <w:r>
        <w:rPr>
          <w:sz w:val="26"/>
        </w:rPr>
        <w:t>общесадовских</w:t>
      </w:r>
      <w:r>
        <w:rPr>
          <w:spacing w:val="10"/>
          <w:sz w:val="26"/>
        </w:rPr>
        <w:t xml:space="preserve"> </w:t>
      </w:r>
      <w:r>
        <w:rPr>
          <w:sz w:val="26"/>
        </w:rPr>
        <w:t>культурных</w:t>
      </w:r>
      <w:r>
        <w:rPr>
          <w:spacing w:val="16"/>
          <w:sz w:val="26"/>
        </w:rPr>
        <w:t xml:space="preserve"> </w:t>
      </w:r>
      <w:r>
        <w:rPr>
          <w:sz w:val="26"/>
        </w:rPr>
        <w:t>мероприятий</w:t>
      </w:r>
      <w:r>
        <w:rPr>
          <w:spacing w:val="15"/>
          <w:sz w:val="26"/>
        </w:rPr>
        <w:t xml:space="preserve"> </w:t>
      </w:r>
      <w:r>
        <w:rPr>
          <w:sz w:val="26"/>
        </w:rPr>
        <w:t>(фестивали,</w:t>
      </w:r>
      <w:r>
        <w:rPr>
          <w:spacing w:val="13"/>
          <w:sz w:val="26"/>
        </w:rPr>
        <w:t xml:space="preserve"> </w:t>
      </w:r>
      <w:r>
        <w:rPr>
          <w:sz w:val="26"/>
        </w:rPr>
        <w:t>театральная</w:t>
      </w:r>
      <w:r>
        <w:rPr>
          <w:spacing w:val="11"/>
          <w:sz w:val="26"/>
        </w:rPr>
        <w:t xml:space="preserve"> </w:t>
      </w:r>
      <w:r>
        <w:rPr>
          <w:sz w:val="26"/>
        </w:rPr>
        <w:t>неделя,</w:t>
      </w:r>
      <w:r>
        <w:rPr>
          <w:spacing w:val="13"/>
          <w:sz w:val="26"/>
        </w:rPr>
        <w:t xml:space="preserve"> </w:t>
      </w:r>
      <w:r>
        <w:rPr>
          <w:sz w:val="26"/>
        </w:rPr>
        <w:t>неделя</w:t>
      </w:r>
      <w:r>
        <w:rPr>
          <w:spacing w:val="-62"/>
          <w:sz w:val="26"/>
        </w:rPr>
        <w:t xml:space="preserve"> </w:t>
      </w:r>
      <w:r>
        <w:rPr>
          <w:sz w:val="26"/>
        </w:rPr>
        <w:t>книги,</w:t>
      </w:r>
      <w:r>
        <w:rPr>
          <w:spacing w:val="2"/>
          <w:sz w:val="26"/>
        </w:rPr>
        <w:t xml:space="preserve"> </w:t>
      </w:r>
      <w:r>
        <w:rPr>
          <w:sz w:val="26"/>
        </w:rPr>
        <w:t>выставки</w:t>
      </w:r>
      <w:r>
        <w:rPr>
          <w:spacing w:val="2"/>
          <w:sz w:val="26"/>
        </w:rPr>
        <w:t xml:space="preserve"> </w:t>
      </w:r>
      <w:r>
        <w:rPr>
          <w:sz w:val="26"/>
        </w:rPr>
        <w:t>личных</w:t>
      </w:r>
      <w:r>
        <w:rPr>
          <w:spacing w:val="1"/>
          <w:sz w:val="26"/>
        </w:rPr>
        <w:t xml:space="preserve"> </w:t>
      </w:r>
      <w:r>
        <w:rPr>
          <w:sz w:val="26"/>
        </w:rPr>
        <w:t>коллекций</w:t>
      </w:r>
      <w:r>
        <w:rPr>
          <w:spacing w:val="2"/>
          <w:sz w:val="26"/>
        </w:rPr>
        <w:t xml:space="preserve"> </w:t>
      </w:r>
      <w:r>
        <w:rPr>
          <w:sz w:val="26"/>
        </w:rPr>
        <w:t>и</w:t>
      </w:r>
      <w:r>
        <w:rPr>
          <w:spacing w:val="-4"/>
          <w:sz w:val="26"/>
        </w:rPr>
        <w:t xml:space="preserve"> </w:t>
      </w:r>
      <w:r>
        <w:rPr>
          <w:sz w:val="26"/>
        </w:rPr>
        <w:t>т.</w:t>
      </w:r>
      <w:r>
        <w:rPr>
          <w:spacing w:val="-1"/>
          <w:sz w:val="26"/>
        </w:rPr>
        <w:t xml:space="preserve"> </w:t>
      </w:r>
      <w:r>
        <w:rPr>
          <w:sz w:val="26"/>
        </w:rPr>
        <w:t>п.).</w:t>
      </w:r>
    </w:p>
    <w:p w:rsidR="0055423B" w:rsidRDefault="0055423B">
      <w:pPr>
        <w:pStyle w:val="a0"/>
        <w:ind w:left="0" w:firstLine="0"/>
        <w:jc w:val="left"/>
        <w:rPr>
          <w:sz w:val="25"/>
        </w:rPr>
      </w:pPr>
    </w:p>
    <w:p w:rsidR="0055423B" w:rsidRDefault="00032AC2">
      <w:pPr>
        <w:pStyle w:val="a0"/>
        <w:ind w:left="1063" w:firstLine="0"/>
      </w:pPr>
      <w:r>
        <w:t>б)</w:t>
      </w:r>
      <w:r>
        <w:rPr>
          <w:spacing w:val="-4"/>
        </w:rPr>
        <w:t xml:space="preserve"> </w:t>
      </w:r>
      <w:r>
        <w:t>События</w:t>
      </w:r>
      <w:r>
        <w:rPr>
          <w:spacing w:val="-3"/>
        </w:rPr>
        <w:t xml:space="preserve"> </w:t>
      </w:r>
      <w:r>
        <w:t>образовательной</w:t>
      </w:r>
      <w:r>
        <w:rPr>
          <w:spacing w:val="-3"/>
        </w:rPr>
        <w:t xml:space="preserve"> </w:t>
      </w:r>
      <w:r>
        <w:t>организации</w:t>
      </w:r>
    </w:p>
    <w:p w:rsidR="0055423B" w:rsidRDefault="00032AC2">
      <w:pPr>
        <w:pStyle w:val="a0"/>
        <w:spacing w:before="3"/>
        <w:ind w:right="407"/>
      </w:pPr>
      <w:r>
        <w:t>Событие предполагает взаимодействие ребёнка и взрослого, в котором активность</w:t>
      </w:r>
      <w:r>
        <w:rPr>
          <w:spacing w:val="1"/>
        </w:rPr>
        <w:t xml:space="preserve"> </w:t>
      </w:r>
      <w:r>
        <w:t>взрослого приводит к приобретению ребёнком собственного опыта, переживаемого в той</w:t>
      </w:r>
      <w:r>
        <w:rPr>
          <w:spacing w:val="1"/>
        </w:rPr>
        <w:t xml:space="preserve"> </w:t>
      </w:r>
      <w:r>
        <w:t>или иной ценности. Событийным бывает не только организованное мероприятие, но и</w:t>
      </w:r>
      <w:r>
        <w:rPr>
          <w:spacing w:val="1"/>
        </w:rPr>
        <w:t xml:space="preserve"> </w:t>
      </w:r>
      <w:r>
        <w:t>спонтанно возникшая ситуация, и любой режимный момент, традиции утренней встречи</w:t>
      </w:r>
      <w:r>
        <w:rPr>
          <w:spacing w:val="1"/>
        </w:rPr>
        <w:t xml:space="preserve"> </w:t>
      </w:r>
      <w:r>
        <w:t>детей, индивидуальная</w:t>
      </w:r>
      <w:r>
        <w:rPr>
          <w:spacing w:val="-2"/>
        </w:rPr>
        <w:t xml:space="preserve"> </w:t>
      </w:r>
      <w:r>
        <w:t>беседа,</w:t>
      </w:r>
      <w:r>
        <w:rPr>
          <w:spacing w:val="1"/>
        </w:rPr>
        <w:t xml:space="preserve"> </w:t>
      </w:r>
      <w:r>
        <w:t>общие</w:t>
      </w:r>
      <w:r>
        <w:rPr>
          <w:spacing w:val="-2"/>
        </w:rPr>
        <w:t xml:space="preserve"> </w:t>
      </w:r>
      <w:r>
        <w:t>дела,</w:t>
      </w:r>
      <w:r>
        <w:rPr>
          <w:spacing w:val="-3"/>
        </w:rPr>
        <w:t xml:space="preserve"> </w:t>
      </w:r>
      <w:r>
        <w:t>совместно</w:t>
      </w:r>
      <w:r>
        <w:rPr>
          <w:spacing w:val="-2"/>
        </w:rPr>
        <w:t xml:space="preserve"> </w:t>
      </w:r>
      <w:r>
        <w:t>реализуемые</w:t>
      </w:r>
      <w:r>
        <w:rPr>
          <w:spacing w:val="-1"/>
        </w:rPr>
        <w:t xml:space="preserve"> </w:t>
      </w:r>
      <w:r>
        <w:t>проекты</w:t>
      </w:r>
      <w:r>
        <w:rPr>
          <w:spacing w:val="-4"/>
        </w:rPr>
        <w:t xml:space="preserve"> </w:t>
      </w:r>
      <w:r>
        <w:t>и</w:t>
      </w:r>
      <w:r>
        <w:rPr>
          <w:spacing w:val="-1"/>
        </w:rPr>
        <w:t xml:space="preserve"> </w:t>
      </w:r>
      <w:r>
        <w:t>прочее.</w:t>
      </w:r>
    </w:p>
    <w:p w:rsidR="0055423B" w:rsidRDefault="00032AC2">
      <w:pPr>
        <w:pStyle w:val="a0"/>
        <w:ind w:right="410"/>
      </w:pPr>
      <w:r>
        <w:t>Проектирование</w:t>
      </w:r>
      <w:r>
        <w:rPr>
          <w:spacing w:val="1"/>
        </w:rPr>
        <w:t xml:space="preserve"> </w:t>
      </w:r>
      <w:r>
        <w:t>событий</w:t>
      </w:r>
      <w:r>
        <w:rPr>
          <w:spacing w:val="1"/>
        </w:rPr>
        <w:t xml:space="preserve"> </w:t>
      </w:r>
      <w:r>
        <w:t>позволяет</w:t>
      </w:r>
      <w:r>
        <w:rPr>
          <w:spacing w:val="1"/>
        </w:rPr>
        <w:t xml:space="preserve"> </w:t>
      </w:r>
      <w:r>
        <w:t>построить</w:t>
      </w:r>
      <w:r>
        <w:rPr>
          <w:spacing w:val="1"/>
        </w:rPr>
        <w:t xml:space="preserve"> </w:t>
      </w:r>
      <w:r>
        <w:t>целостный</w:t>
      </w:r>
      <w:r>
        <w:rPr>
          <w:spacing w:val="1"/>
        </w:rPr>
        <w:t xml:space="preserve"> </w:t>
      </w:r>
      <w:r>
        <w:t>годовой</w:t>
      </w:r>
      <w:r>
        <w:rPr>
          <w:spacing w:val="1"/>
        </w:rPr>
        <w:t xml:space="preserve"> </w:t>
      </w:r>
      <w:r>
        <w:t>цикл</w:t>
      </w:r>
      <w:r>
        <w:rPr>
          <w:spacing w:val="1"/>
        </w:rPr>
        <w:t xml:space="preserve"> </w:t>
      </w:r>
      <w:r>
        <w:t>методической работы на основе традиционных ценностей российского общества.</w:t>
      </w:r>
      <w:r>
        <w:rPr>
          <w:spacing w:val="1"/>
        </w:rPr>
        <w:t xml:space="preserve"> </w:t>
      </w:r>
      <w:r>
        <w:t>Это</w:t>
      </w:r>
      <w:r>
        <w:rPr>
          <w:spacing w:val="1"/>
        </w:rPr>
        <w:t xml:space="preserve"> </w:t>
      </w:r>
      <w:r>
        <w:t>помогает каждому педагогу спроектировать работу с группой в целом, с подгруппами</w:t>
      </w:r>
      <w:r>
        <w:rPr>
          <w:spacing w:val="1"/>
        </w:rPr>
        <w:t xml:space="preserve"> </w:t>
      </w:r>
      <w:r>
        <w:t>детей,</w:t>
      </w:r>
      <w:r>
        <w:rPr>
          <w:spacing w:val="4"/>
        </w:rPr>
        <w:t xml:space="preserve"> </w:t>
      </w:r>
      <w:r>
        <w:t>с</w:t>
      </w:r>
      <w:r>
        <w:rPr>
          <w:spacing w:val="2"/>
        </w:rPr>
        <w:t xml:space="preserve"> </w:t>
      </w:r>
      <w:r>
        <w:t>каждым</w:t>
      </w:r>
      <w:r>
        <w:rPr>
          <w:spacing w:val="1"/>
        </w:rPr>
        <w:t xml:space="preserve"> </w:t>
      </w:r>
      <w:r>
        <w:t>ребёнком.</w:t>
      </w:r>
    </w:p>
    <w:p w:rsidR="0055423B" w:rsidRDefault="00032AC2">
      <w:pPr>
        <w:pStyle w:val="a0"/>
        <w:ind w:right="413"/>
      </w:pPr>
      <w:r>
        <w:t>Планируемые</w:t>
      </w:r>
      <w:r>
        <w:rPr>
          <w:spacing w:val="1"/>
        </w:rPr>
        <w:t xml:space="preserve"> </w:t>
      </w:r>
      <w:r>
        <w:t>и</w:t>
      </w:r>
      <w:r>
        <w:rPr>
          <w:spacing w:val="1"/>
        </w:rPr>
        <w:t xml:space="preserve"> </w:t>
      </w:r>
      <w:r>
        <w:t>подготовленные</w:t>
      </w:r>
      <w:r>
        <w:rPr>
          <w:spacing w:val="1"/>
        </w:rPr>
        <w:t xml:space="preserve"> </w:t>
      </w:r>
      <w:r>
        <w:t>педагогом</w:t>
      </w:r>
      <w:r>
        <w:rPr>
          <w:spacing w:val="1"/>
        </w:rPr>
        <w:t xml:space="preserve"> </w:t>
      </w:r>
      <w:r>
        <w:t>воспитательные</w:t>
      </w:r>
      <w:r>
        <w:rPr>
          <w:spacing w:val="1"/>
        </w:rPr>
        <w:t xml:space="preserve"> </w:t>
      </w:r>
      <w:r>
        <w:t>события</w:t>
      </w:r>
      <w:r>
        <w:rPr>
          <w:spacing w:val="-62"/>
        </w:rPr>
        <w:t xml:space="preserve"> </w:t>
      </w:r>
      <w:r>
        <w:t>проектируются в соответствии с календарным планом воспитательной работы МБДОУ,</w:t>
      </w:r>
      <w:r>
        <w:rPr>
          <w:spacing w:val="1"/>
        </w:rPr>
        <w:t xml:space="preserve"> </w:t>
      </w:r>
      <w:r>
        <w:t>группы,</w:t>
      </w:r>
      <w:r>
        <w:rPr>
          <w:spacing w:val="2"/>
        </w:rPr>
        <w:t xml:space="preserve"> </w:t>
      </w:r>
      <w:r>
        <w:t>ситуацией</w:t>
      </w:r>
      <w:r>
        <w:rPr>
          <w:spacing w:val="2"/>
        </w:rPr>
        <w:t xml:space="preserve"> </w:t>
      </w:r>
      <w:r>
        <w:t>развития</w:t>
      </w:r>
      <w:r>
        <w:rPr>
          <w:spacing w:val="-3"/>
        </w:rPr>
        <w:t xml:space="preserve"> </w:t>
      </w:r>
      <w:r>
        <w:t>конкретного</w:t>
      </w:r>
      <w:r>
        <w:rPr>
          <w:spacing w:val="1"/>
        </w:rPr>
        <w:t xml:space="preserve"> </w:t>
      </w:r>
      <w:r>
        <w:t>ребенка.</w:t>
      </w:r>
    </w:p>
    <w:p w:rsidR="0055423B" w:rsidRDefault="00032AC2">
      <w:pPr>
        <w:pStyle w:val="a0"/>
        <w:spacing w:line="298" w:lineRule="exact"/>
        <w:ind w:left="1063" w:firstLine="0"/>
      </w:pPr>
      <w:r>
        <w:t>Проектирование</w:t>
      </w:r>
      <w:r>
        <w:rPr>
          <w:spacing w:val="-4"/>
        </w:rPr>
        <w:t xml:space="preserve"> </w:t>
      </w:r>
      <w:r>
        <w:t>событий</w:t>
      </w:r>
      <w:r>
        <w:rPr>
          <w:spacing w:val="-3"/>
        </w:rPr>
        <w:t xml:space="preserve"> </w:t>
      </w:r>
      <w:r>
        <w:t>в</w:t>
      </w:r>
      <w:r>
        <w:rPr>
          <w:spacing w:val="-2"/>
        </w:rPr>
        <w:t xml:space="preserve"> </w:t>
      </w:r>
      <w:r>
        <w:t>МБДОУ</w:t>
      </w:r>
      <w:r>
        <w:rPr>
          <w:spacing w:val="-5"/>
        </w:rPr>
        <w:t xml:space="preserve"> </w:t>
      </w:r>
      <w:r>
        <w:t>осуществляется</w:t>
      </w:r>
      <w:r>
        <w:rPr>
          <w:spacing w:val="-7"/>
        </w:rPr>
        <w:t xml:space="preserve"> </w:t>
      </w:r>
      <w:r>
        <w:t>в</w:t>
      </w:r>
      <w:r>
        <w:rPr>
          <w:spacing w:val="2"/>
        </w:rPr>
        <w:t xml:space="preserve"> </w:t>
      </w:r>
      <w:r>
        <w:t>следующих</w:t>
      </w:r>
      <w:r>
        <w:rPr>
          <w:spacing w:val="-3"/>
        </w:rPr>
        <w:t xml:space="preserve"> </w:t>
      </w:r>
      <w:r>
        <w:t>формах:</w:t>
      </w:r>
    </w:p>
    <w:p w:rsidR="0055423B" w:rsidRDefault="00032AC2" w:rsidP="00D54C9E">
      <w:pPr>
        <w:pStyle w:val="a5"/>
        <w:numPr>
          <w:ilvl w:val="0"/>
          <w:numId w:val="22"/>
        </w:numPr>
        <w:tabs>
          <w:tab w:val="left" w:pos="1348"/>
        </w:tabs>
        <w:ind w:right="409" w:firstLine="710"/>
        <w:rPr>
          <w:sz w:val="26"/>
        </w:rPr>
      </w:pPr>
      <w:r>
        <w:rPr>
          <w:sz w:val="26"/>
        </w:rPr>
        <w:t>разработка</w:t>
      </w:r>
      <w:r>
        <w:rPr>
          <w:spacing w:val="1"/>
          <w:sz w:val="26"/>
        </w:rPr>
        <w:t xml:space="preserve"> </w:t>
      </w:r>
      <w:r>
        <w:rPr>
          <w:sz w:val="26"/>
        </w:rPr>
        <w:t>и</w:t>
      </w:r>
      <w:r>
        <w:rPr>
          <w:spacing w:val="1"/>
          <w:sz w:val="26"/>
        </w:rPr>
        <w:t xml:space="preserve"> </w:t>
      </w:r>
      <w:r>
        <w:rPr>
          <w:sz w:val="26"/>
        </w:rPr>
        <w:t>реализация</w:t>
      </w:r>
      <w:r>
        <w:rPr>
          <w:spacing w:val="1"/>
          <w:sz w:val="26"/>
        </w:rPr>
        <w:t xml:space="preserve"> </w:t>
      </w:r>
      <w:r>
        <w:rPr>
          <w:sz w:val="26"/>
        </w:rPr>
        <w:t>значимых</w:t>
      </w:r>
      <w:r>
        <w:rPr>
          <w:spacing w:val="1"/>
          <w:sz w:val="26"/>
        </w:rPr>
        <w:t xml:space="preserve"> </w:t>
      </w:r>
      <w:r>
        <w:rPr>
          <w:sz w:val="26"/>
        </w:rPr>
        <w:t>событий</w:t>
      </w:r>
      <w:r>
        <w:rPr>
          <w:spacing w:val="1"/>
          <w:sz w:val="26"/>
        </w:rPr>
        <w:t xml:space="preserve"> </w:t>
      </w:r>
      <w:r>
        <w:rPr>
          <w:sz w:val="26"/>
        </w:rPr>
        <w:t>в</w:t>
      </w:r>
      <w:r>
        <w:rPr>
          <w:spacing w:val="1"/>
          <w:sz w:val="26"/>
        </w:rPr>
        <w:t xml:space="preserve"> </w:t>
      </w:r>
      <w:r>
        <w:rPr>
          <w:sz w:val="26"/>
        </w:rPr>
        <w:t>ведущих</w:t>
      </w:r>
      <w:r>
        <w:rPr>
          <w:spacing w:val="1"/>
          <w:sz w:val="26"/>
        </w:rPr>
        <w:t xml:space="preserve"> </w:t>
      </w:r>
      <w:r>
        <w:rPr>
          <w:sz w:val="26"/>
        </w:rPr>
        <w:t>видах</w:t>
      </w:r>
      <w:r>
        <w:rPr>
          <w:spacing w:val="1"/>
          <w:sz w:val="26"/>
        </w:rPr>
        <w:t xml:space="preserve"> </w:t>
      </w:r>
      <w:r>
        <w:rPr>
          <w:sz w:val="26"/>
        </w:rPr>
        <w:t>деятельности</w:t>
      </w:r>
      <w:r>
        <w:rPr>
          <w:spacing w:val="1"/>
          <w:sz w:val="26"/>
        </w:rPr>
        <w:t xml:space="preserve"> </w:t>
      </w:r>
      <w:r>
        <w:rPr>
          <w:sz w:val="26"/>
        </w:rPr>
        <w:t>(детсковзрослый</w:t>
      </w:r>
      <w:r>
        <w:rPr>
          <w:spacing w:val="1"/>
          <w:sz w:val="26"/>
        </w:rPr>
        <w:t xml:space="preserve"> </w:t>
      </w:r>
      <w:r>
        <w:rPr>
          <w:sz w:val="26"/>
        </w:rPr>
        <w:t>спектакль,</w:t>
      </w:r>
      <w:r>
        <w:rPr>
          <w:spacing w:val="1"/>
          <w:sz w:val="26"/>
        </w:rPr>
        <w:t xml:space="preserve"> </w:t>
      </w:r>
      <w:r>
        <w:rPr>
          <w:sz w:val="26"/>
        </w:rPr>
        <w:t>построение</w:t>
      </w:r>
      <w:r>
        <w:rPr>
          <w:spacing w:val="1"/>
          <w:sz w:val="26"/>
        </w:rPr>
        <w:t xml:space="preserve"> </w:t>
      </w:r>
      <w:r>
        <w:rPr>
          <w:sz w:val="26"/>
        </w:rPr>
        <w:t>эксперимента,</w:t>
      </w:r>
      <w:r>
        <w:rPr>
          <w:spacing w:val="1"/>
          <w:sz w:val="26"/>
        </w:rPr>
        <w:t xml:space="preserve"> </w:t>
      </w:r>
      <w:r>
        <w:rPr>
          <w:sz w:val="26"/>
        </w:rPr>
        <w:t>совместное</w:t>
      </w:r>
      <w:r>
        <w:rPr>
          <w:spacing w:val="1"/>
          <w:sz w:val="26"/>
        </w:rPr>
        <w:t xml:space="preserve"> </w:t>
      </w:r>
      <w:r>
        <w:rPr>
          <w:sz w:val="26"/>
        </w:rPr>
        <w:t>конструирование,</w:t>
      </w:r>
      <w:r>
        <w:rPr>
          <w:spacing w:val="1"/>
          <w:sz w:val="26"/>
        </w:rPr>
        <w:t xml:space="preserve"> </w:t>
      </w:r>
      <w:r>
        <w:rPr>
          <w:sz w:val="26"/>
        </w:rPr>
        <w:t>спортивные</w:t>
      </w:r>
      <w:r>
        <w:rPr>
          <w:spacing w:val="1"/>
          <w:sz w:val="26"/>
        </w:rPr>
        <w:t xml:space="preserve"> </w:t>
      </w:r>
      <w:r>
        <w:rPr>
          <w:sz w:val="26"/>
        </w:rPr>
        <w:t>игры и</w:t>
      </w:r>
      <w:r>
        <w:rPr>
          <w:spacing w:val="2"/>
          <w:sz w:val="26"/>
        </w:rPr>
        <w:t xml:space="preserve"> </w:t>
      </w:r>
      <w:r>
        <w:rPr>
          <w:sz w:val="26"/>
        </w:rPr>
        <w:t>др.);</w:t>
      </w:r>
    </w:p>
    <w:p w:rsidR="0055423B" w:rsidRDefault="00032AC2" w:rsidP="00D54C9E">
      <w:pPr>
        <w:pStyle w:val="a5"/>
        <w:numPr>
          <w:ilvl w:val="0"/>
          <w:numId w:val="22"/>
        </w:numPr>
        <w:tabs>
          <w:tab w:val="left" w:pos="1281"/>
        </w:tabs>
        <w:ind w:right="396" w:firstLine="710"/>
        <w:rPr>
          <w:sz w:val="26"/>
        </w:rPr>
      </w:pPr>
      <w:proofErr w:type="gramStart"/>
      <w:r>
        <w:rPr>
          <w:sz w:val="26"/>
        </w:rPr>
        <w:t>проектирование встреч, общения детей со старшими, младшими, ровесниками, с</w:t>
      </w:r>
      <w:r>
        <w:rPr>
          <w:spacing w:val="1"/>
          <w:sz w:val="26"/>
        </w:rPr>
        <w:t xml:space="preserve"> </w:t>
      </w:r>
      <w:r>
        <w:rPr>
          <w:sz w:val="26"/>
        </w:rPr>
        <w:t>взрослыми,</w:t>
      </w:r>
      <w:r>
        <w:rPr>
          <w:spacing w:val="1"/>
          <w:sz w:val="26"/>
        </w:rPr>
        <w:t xml:space="preserve"> </w:t>
      </w:r>
      <w:r>
        <w:rPr>
          <w:sz w:val="26"/>
        </w:rPr>
        <w:t>с</w:t>
      </w:r>
      <w:r>
        <w:rPr>
          <w:spacing w:val="1"/>
          <w:sz w:val="26"/>
        </w:rPr>
        <w:t xml:space="preserve"> </w:t>
      </w:r>
      <w:r>
        <w:rPr>
          <w:sz w:val="26"/>
        </w:rPr>
        <w:t>носителями</w:t>
      </w:r>
      <w:r>
        <w:rPr>
          <w:spacing w:val="1"/>
          <w:sz w:val="26"/>
        </w:rPr>
        <w:t xml:space="preserve"> </w:t>
      </w:r>
      <w:r>
        <w:rPr>
          <w:sz w:val="26"/>
        </w:rPr>
        <w:t>воспитательно</w:t>
      </w:r>
      <w:r>
        <w:rPr>
          <w:spacing w:val="1"/>
          <w:sz w:val="26"/>
        </w:rPr>
        <w:t xml:space="preserve"> </w:t>
      </w:r>
      <w:r>
        <w:rPr>
          <w:sz w:val="26"/>
        </w:rPr>
        <w:t>значимых</w:t>
      </w:r>
      <w:r>
        <w:rPr>
          <w:spacing w:val="1"/>
          <w:sz w:val="26"/>
        </w:rPr>
        <w:t xml:space="preserve"> </w:t>
      </w:r>
      <w:r>
        <w:rPr>
          <w:sz w:val="26"/>
        </w:rPr>
        <w:t>культурных</w:t>
      </w:r>
      <w:r>
        <w:rPr>
          <w:spacing w:val="1"/>
          <w:sz w:val="26"/>
        </w:rPr>
        <w:t xml:space="preserve"> </w:t>
      </w:r>
      <w:r>
        <w:rPr>
          <w:sz w:val="26"/>
        </w:rPr>
        <w:t>практик</w:t>
      </w:r>
      <w:r>
        <w:rPr>
          <w:spacing w:val="1"/>
          <w:sz w:val="26"/>
        </w:rPr>
        <w:t xml:space="preserve"> </w:t>
      </w:r>
      <w:r>
        <w:rPr>
          <w:sz w:val="26"/>
        </w:rPr>
        <w:t>(искусство,</w:t>
      </w:r>
      <w:r>
        <w:rPr>
          <w:spacing w:val="1"/>
          <w:sz w:val="26"/>
        </w:rPr>
        <w:t xml:space="preserve"> </w:t>
      </w:r>
      <w:r>
        <w:rPr>
          <w:sz w:val="26"/>
        </w:rPr>
        <w:t>литература, прикладное творчество и т. д.), профессий, культурных традиций народов</w:t>
      </w:r>
      <w:r>
        <w:rPr>
          <w:spacing w:val="1"/>
          <w:sz w:val="26"/>
        </w:rPr>
        <w:t xml:space="preserve"> </w:t>
      </w:r>
      <w:r>
        <w:rPr>
          <w:sz w:val="26"/>
        </w:rPr>
        <w:t>России;</w:t>
      </w:r>
      <w:proofErr w:type="gramEnd"/>
    </w:p>
    <w:p w:rsidR="0055423B" w:rsidRDefault="00032AC2" w:rsidP="00D54C9E">
      <w:pPr>
        <w:pStyle w:val="a5"/>
        <w:numPr>
          <w:ilvl w:val="0"/>
          <w:numId w:val="22"/>
        </w:numPr>
        <w:tabs>
          <w:tab w:val="left" w:pos="1333"/>
        </w:tabs>
        <w:ind w:right="404" w:firstLine="710"/>
        <w:rPr>
          <w:sz w:val="26"/>
        </w:rPr>
      </w:pPr>
      <w:r>
        <w:rPr>
          <w:sz w:val="26"/>
        </w:rPr>
        <w:t>создание</w:t>
      </w:r>
      <w:r>
        <w:rPr>
          <w:spacing w:val="1"/>
          <w:sz w:val="26"/>
        </w:rPr>
        <w:t xml:space="preserve"> </w:t>
      </w:r>
      <w:r>
        <w:rPr>
          <w:sz w:val="26"/>
        </w:rPr>
        <w:t>творческих</w:t>
      </w:r>
      <w:r>
        <w:rPr>
          <w:spacing w:val="1"/>
          <w:sz w:val="26"/>
        </w:rPr>
        <w:t xml:space="preserve"> </w:t>
      </w:r>
      <w:r>
        <w:rPr>
          <w:sz w:val="26"/>
        </w:rPr>
        <w:t>детско-взрослых</w:t>
      </w:r>
      <w:r>
        <w:rPr>
          <w:spacing w:val="1"/>
          <w:sz w:val="26"/>
        </w:rPr>
        <w:t xml:space="preserve"> </w:t>
      </w:r>
      <w:r>
        <w:rPr>
          <w:sz w:val="26"/>
        </w:rPr>
        <w:t>проектов</w:t>
      </w:r>
      <w:r>
        <w:rPr>
          <w:spacing w:val="1"/>
          <w:sz w:val="26"/>
        </w:rPr>
        <w:t xml:space="preserve"> </w:t>
      </w:r>
      <w:r>
        <w:rPr>
          <w:sz w:val="26"/>
        </w:rPr>
        <w:t>(празднование</w:t>
      </w:r>
      <w:r>
        <w:rPr>
          <w:spacing w:val="1"/>
          <w:sz w:val="26"/>
        </w:rPr>
        <w:t xml:space="preserve"> </w:t>
      </w:r>
      <w:r>
        <w:rPr>
          <w:sz w:val="26"/>
        </w:rPr>
        <w:t>Дня</w:t>
      </w:r>
      <w:r>
        <w:rPr>
          <w:spacing w:val="1"/>
          <w:sz w:val="26"/>
        </w:rPr>
        <w:t xml:space="preserve"> </w:t>
      </w:r>
      <w:r>
        <w:rPr>
          <w:sz w:val="26"/>
        </w:rPr>
        <w:t>Победы</w:t>
      </w:r>
      <w:r>
        <w:rPr>
          <w:spacing w:val="1"/>
          <w:sz w:val="26"/>
        </w:rPr>
        <w:t xml:space="preserve"> </w:t>
      </w:r>
      <w:r>
        <w:rPr>
          <w:sz w:val="26"/>
        </w:rPr>
        <w:t>с</w:t>
      </w:r>
      <w:r>
        <w:rPr>
          <w:spacing w:val="-62"/>
          <w:sz w:val="26"/>
        </w:rPr>
        <w:t xml:space="preserve"> </w:t>
      </w:r>
      <w:r>
        <w:rPr>
          <w:sz w:val="26"/>
        </w:rPr>
        <w:t>приглашением</w:t>
      </w:r>
      <w:r>
        <w:rPr>
          <w:spacing w:val="1"/>
          <w:sz w:val="26"/>
        </w:rPr>
        <w:t xml:space="preserve"> </w:t>
      </w:r>
      <w:r>
        <w:rPr>
          <w:sz w:val="26"/>
        </w:rPr>
        <w:t>ветеранов,</w:t>
      </w:r>
      <w:r>
        <w:rPr>
          <w:spacing w:val="1"/>
          <w:sz w:val="26"/>
        </w:rPr>
        <w:t xml:space="preserve"> </w:t>
      </w:r>
      <w:r>
        <w:rPr>
          <w:sz w:val="26"/>
        </w:rPr>
        <w:t>«Театр</w:t>
      </w:r>
      <w:r>
        <w:rPr>
          <w:spacing w:val="1"/>
          <w:sz w:val="26"/>
        </w:rPr>
        <w:t xml:space="preserve"> </w:t>
      </w:r>
      <w:r>
        <w:rPr>
          <w:sz w:val="26"/>
        </w:rPr>
        <w:t>в</w:t>
      </w:r>
      <w:r>
        <w:rPr>
          <w:spacing w:val="1"/>
          <w:sz w:val="26"/>
        </w:rPr>
        <w:t xml:space="preserve"> </w:t>
      </w:r>
      <w:r>
        <w:rPr>
          <w:sz w:val="26"/>
        </w:rPr>
        <w:t>детском</w:t>
      </w:r>
      <w:r>
        <w:rPr>
          <w:spacing w:val="1"/>
          <w:sz w:val="26"/>
        </w:rPr>
        <w:t xml:space="preserve"> </w:t>
      </w:r>
      <w:r>
        <w:rPr>
          <w:sz w:val="26"/>
        </w:rPr>
        <w:t>саду»</w:t>
      </w:r>
      <w:r>
        <w:rPr>
          <w:spacing w:val="1"/>
          <w:sz w:val="26"/>
        </w:rPr>
        <w:t xml:space="preserve"> </w:t>
      </w:r>
      <w:r>
        <w:rPr>
          <w:sz w:val="26"/>
        </w:rPr>
        <w:t>–</w:t>
      </w:r>
      <w:r>
        <w:rPr>
          <w:spacing w:val="1"/>
          <w:sz w:val="26"/>
        </w:rPr>
        <w:t xml:space="preserve"> </w:t>
      </w:r>
      <w:r>
        <w:rPr>
          <w:sz w:val="26"/>
        </w:rPr>
        <w:t>показ</w:t>
      </w:r>
      <w:r>
        <w:rPr>
          <w:spacing w:val="1"/>
          <w:sz w:val="26"/>
        </w:rPr>
        <w:t xml:space="preserve"> </w:t>
      </w:r>
      <w:r>
        <w:rPr>
          <w:sz w:val="26"/>
        </w:rPr>
        <w:t>спектакля</w:t>
      </w:r>
      <w:r>
        <w:rPr>
          <w:spacing w:val="1"/>
          <w:sz w:val="26"/>
        </w:rPr>
        <w:t xml:space="preserve"> </w:t>
      </w:r>
      <w:r>
        <w:rPr>
          <w:sz w:val="26"/>
        </w:rPr>
        <w:t>для</w:t>
      </w:r>
      <w:r>
        <w:rPr>
          <w:spacing w:val="1"/>
          <w:sz w:val="26"/>
        </w:rPr>
        <w:t xml:space="preserve"> </w:t>
      </w:r>
      <w:r>
        <w:rPr>
          <w:sz w:val="26"/>
        </w:rPr>
        <w:t>детей</w:t>
      </w:r>
      <w:r>
        <w:rPr>
          <w:spacing w:val="1"/>
          <w:sz w:val="26"/>
        </w:rPr>
        <w:t xml:space="preserve"> </w:t>
      </w:r>
      <w:r>
        <w:rPr>
          <w:sz w:val="26"/>
        </w:rPr>
        <w:t>из</w:t>
      </w:r>
      <w:r>
        <w:rPr>
          <w:spacing w:val="1"/>
          <w:sz w:val="26"/>
        </w:rPr>
        <w:t xml:space="preserve"> </w:t>
      </w:r>
      <w:r>
        <w:rPr>
          <w:sz w:val="26"/>
        </w:rPr>
        <w:t>соседнего детского</w:t>
      </w:r>
      <w:r>
        <w:rPr>
          <w:spacing w:val="1"/>
          <w:sz w:val="26"/>
        </w:rPr>
        <w:t xml:space="preserve"> </w:t>
      </w:r>
      <w:r>
        <w:rPr>
          <w:sz w:val="26"/>
        </w:rPr>
        <w:t>сада</w:t>
      </w:r>
      <w:r>
        <w:rPr>
          <w:spacing w:val="2"/>
          <w:sz w:val="26"/>
        </w:rPr>
        <w:t xml:space="preserve"> </w:t>
      </w:r>
      <w:r>
        <w:rPr>
          <w:sz w:val="26"/>
        </w:rPr>
        <w:t>и</w:t>
      </w:r>
      <w:r>
        <w:rPr>
          <w:spacing w:val="2"/>
          <w:sz w:val="26"/>
        </w:rPr>
        <w:t xml:space="preserve"> </w:t>
      </w:r>
      <w:r>
        <w:rPr>
          <w:sz w:val="26"/>
        </w:rPr>
        <w:t>т.</w:t>
      </w:r>
      <w:r>
        <w:rPr>
          <w:spacing w:val="2"/>
          <w:sz w:val="26"/>
        </w:rPr>
        <w:t xml:space="preserve"> </w:t>
      </w:r>
      <w:r>
        <w:rPr>
          <w:sz w:val="26"/>
        </w:rPr>
        <w:t>д.).</w:t>
      </w:r>
    </w:p>
    <w:p w:rsidR="0055423B" w:rsidRDefault="00032AC2">
      <w:pPr>
        <w:pStyle w:val="a0"/>
        <w:ind w:right="403"/>
      </w:pPr>
      <w:r>
        <w:t>Воспитательно-образовательный</w:t>
      </w:r>
      <w:r>
        <w:rPr>
          <w:spacing w:val="1"/>
        </w:rPr>
        <w:t xml:space="preserve"> </w:t>
      </w:r>
      <w:r>
        <w:t>процесс,</w:t>
      </w:r>
      <w:r>
        <w:rPr>
          <w:spacing w:val="1"/>
        </w:rPr>
        <w:t xml:space="preserve"> </w:t>
      </w:r>
      <w:r>
        <w:t>непосредственно</w:t>
      </w:r>
      <w:r>
        <w:rPr>
          <w:spacing w:val="1"/>
        </w:rPr>
        <w:t xml:space="preserve"> </w:t>
      </w:r>
      <w:r>
        <w:t>осуществляемый</w:t>
      </w:r>
      <w:r>
        <w:rPr>
          <w:spacing w:val="1"/>
        </w:rPr>
        <w:t xml:space="preserve"> </w:t>
      </w:r>
      <w:r>
        <w:t>с</w:t>
      </w:r>
      <w:r>
        <w:rPr>
          <w:spacing w:val="1"/>
        </w:rPr>
        <w:t xml:space="preserve"> </w:t>
      </w:r>
      <w:r>
        <w:t>детьми</w:t>
      </w:r>
      <w:r>
        <w:rPr>
          <w:spacing w:val="1"/>
        </w:rPr>
        <w:t xml:space="preserve"> </w:t>
      </w:r>
      <w:r>
        <w:t>дошкольного</w:t>
      </w:r>
      <w:r>
        <w:rPr>
          <w:spacing w:val="1"/>
        </w:rPr>
        <w:t xml:space="preserve"> </w:t>
      </w:r>
      <w:r>
        <w:t>возраста,</w:t>
      </w:r>
      <w:r>
        <w:rPr>
          <w:spacing w:val="1"/>
        </w:rPr>
        <w:t xml:space="preserve"> </w:t>
      </w:r>
      <w:r>
        <w:t>охватывает</w:t>
      </w:r>
      <w:r>
        <w:rPr>
          <w:spacing w:val="1"/>
        </w:rPr>
        <w:t xml:space="preserve"> </w:t>
      </w:r>
      <w:r>
        <w:t>весь</w:t>
      </w:r>
      <w:r>
        <w:rPr>
          <w:spacing w:val="1"/>
        </w:rPr>
        <w:t xml:space="preserve"> </w:t>
      </w:r>
      <w:r>
        <w:t>период</w:t>
      </w:r>
      <w:r>
        <w:rPr>
          <w:spacing w:val="1"/>
        </w:rPr>
        <w:t xml:space="preserve"> </w:t>
      </w:r>
      <w:r>
        <w:t>пребывания</w:t>
      </w:r>
      <w:r>
        <w:rPr>
          <w:spacing w:val="1"/>
        </w:rPr>
        <w:t xml:space="preserve"> </w:t>
      </w:r>
      <w:r>
        <w:t>воспитанников</w:t>
      </w:r>
      <w:r>
        <w:rPr>
          <w:spacing w:val="1"/>
        </w:rPr>
        <w:t xml:space="preserve"> </w:t>
      </w:r>
      <w:r>
        <w:t>в</w:t>
      </w:r>
      <w:r>
        <w:rPr>
          <w:spacing w:val="1"/>
        </w:rPr>
        <w:t xml:space="preserve"> </w:t>
      </w:r>
      <w:r>
        <w:t>МБДОУ</w:t>
      </w:r>
      <w:r>
        <w:rPr>
          <w:spacing w:val="1"/>
        </w:rPr>
        <w:t xml:space="preserve"> </w:t>
      </w:r>
      <w:r>
        <w:t>и</w:t>
      </w:r>
      <w:r>
        <w:rPr>
          <w:spacing w:val="1"/>
        </w:rPr>
        <w:t xml:space="preserve"> </w:t>
      </w:r>
      <w:r>
        <w:t>условно</w:t>
      </w:r>
      <w:r>
        <w:rPr>
          <w:spacing w:val="1"/>
        </w:rPr>
        <w:t xml:space="preserve"> </w:t>
      </w:r>
      <w:r>
        <w:t>делится</w:t>
      </w:r>
      <w:r>
        <w:rPr>
          <w:spacing w:val="1"/>
        </w:rPr>
        <w:t xml:space="preserve"> </w:t>
      </w:r>
      <w:r>
        <w:t>на</w:t>
      </w:r>
      <w:r>
        <w:rPr>
          <w:spacing w:val="1"/>
        </w:rPr>
        <w:t xml:space="preserve"> </w:t>
      </w:r>
      <w:r>
        <w:t>три</w:t>
      </w:r>
      <w:r>
        <w:rPr>
          <w:spacing w:val="1"/>
        </w:rPr>
        <w:t xml:space="preserve"> </w:t>
      </w:r>
      <w:r>
        <w:t>основополагающих</w:t>
      </w:r>
      <w:r>
        <w:rPr>
          <w:spacing w:val="1"/>
        </w:rPr>
        <w:t xml:space="preserve"> </w:t>
      </w:r>
      <w:r>
        <w:t>аспекта:</w:t>
      </w:r>
      <w:r>
        <w:rPr>
          <w:spacing w:val="1"/>
        </w:rPr>
        <w:t xml:space="preserve"> </w:t>
      </w:r>
      <w:r>
        <w:t>непосредственно</w:t>
      </w:r>
      <w:r>
        <w:rPr>
          <w:spacing w:val="1"/>
        </w:rPr>
        <w:t xml:space="preserve"> </w:t>
      </w:r>
      <w:r>
        <w:t>образовательная</w:t>
      </w:r>
      <w:r>
        <w:rPr>
          <w:spacing w:val="1"/>
        </w:rPr>
        <w:t xml:space="preserve"> </w:t>
      </w:r>
      <w:r>
        <w:t>деятельность;</w:t>
      </w:r>
      <w:r>
        <w:rPr>
          <w:spacing w:val="1"/>
        </w:rPr>
        <w:t xml:space="preserve"> </w:t>
      </w:r>
      <w:r>
        <w:t>воспитательно-бразовательная</w:t>
      </w:r>
      <w:r>
        <w:rPr>
          <w:spacing w:val="1"/>
        </w:rPr>
        <w:t xml:space="preserve"> </w:t>
      </w:r>
      <w:r>
        <w:t>деятельность,</w:t>
      </w:r>
      <w:r>
        <w:rPr>
          <w:spacing w:val="1"/>
        </w:rPr>
        <w:t xml:space="preserve"> </w:t>
      </w:r>
      <w:r>
        <w:lastRenderedPageBreak/>
        <w:t>осуществляемая в ходе режимных моментов и специально организованных мероприятий;</w:t>
      </w:r>
      <w:r>
        <w:rPr>
          <w:spacing w:val="1"/>
        </w:rPr>
        <w:t xml:space="preserve"> </w:t>
      </w:r>
      <w:r>
        <w:t>свободная</w:t>
      </w:r>
      <w:r>
        <w:rPr>
          <w:spacing w:val="1"/>
        </w:rPr>
        <w:t xml:space="preserve"> </w:t>
      </w:r>
      <w:r>
        <w:t>(нерегламентированная)</w:t>
      </w:r>
      <w:r>
        <w:rPr>
          <w:spacing w:val="1"/>
        </w:rPr>
        <w:t xml:space="preserve"> </w:t>
      </w:r>
      <w:r>
        <w:t>деятельность</w:t>
      </w:r>
      <w:r>
        <w:rPr>
          <w:spacing w:val="2"/>
        </w:rPr>
        <w:t xml:space="preserve"> </w:t>
      </w:r>
      <w:r>
        <w:t>воспитанников.</w:t>
      </w:r>
    </w:p>
    <w:p w:rsidR="0055423B" w:rsidRDefault="00032AC2">
      <w:pPr>
        <w:pStyle w:val="a0"/>
        <w:spacing w:before="2"/>
        <w:ind w:right="404"/>
      </w:pPr>
      <w:r>
        <w:t>Режимные моменты занимают значительную часть времени пребывания детей в</w:t>
      </w:r>
      <w:r>
        <w:rPr>
          <w:spacing w:val="1"/>
        </w:rPr>
        <w:t xml:space="preserve"> </w:t>
      </w:r>
      <w:r>
        <w:t>детском саду. Режимные моменты в целом структурируют время ребенка, разбивая его на</w:t>
      </w:r>
      <w:r>
        <w:rPr>
          <w:spacing w:val="-62"/>
        </w:rPr>
        <w:t xml:space="preserve"> </w:t>
      </w:r>
      <w:r>
        <w:t>знакомые</w:t>
      </w:r>
      <w:r>
        <w:rPr>
          <w:spacing w:val="1"/>
        </w:rPr>
        <w:t xml:space="preserve"> </w:t>
      </w:r>
      <w:r>
        <w:t>ему</w:t>
      </w:r>
      <w:r>
        <w:rPr>
          <w:spacing w:val="1"/>
        </w:rPr>
        <w:t xml:space="preserve"> </w:t>
      </w:r>
      <w:r>
        <w:t>ситуации,</w:t>
      </w:r>
      <w:r>
        <w:rPr>
          <w:spacing w:val="1"/>
        </w:rPr>
        <w:t xml:space="preserve"> </w:t>
      </w:r>
      <w:r>
        <w:t>что</w:t>
      </w:r>
      <w:r>
        <w:rPr>
          <w:spacing w:val="1"/>
        </w:rPr>
        <w:t xml:space="preserve"> </w:t>
      </w:r>
      <w:r>
        <w:t>важно</w:t>
      </w:r>
      <w:r>
        <w:rPr>
          <w:spacing w:val="1"/>
        </w:rPr>
        <w:t xml:space="preserve"> </w:t>
      </w:r>
      <w:r>
        <w:t>для</w:t>
      </w:r>
      <w:r>
        <w:rPr>
          <w:spacing w:val="1"/>
        </w:rPr>
        <w:t xml:space="preserve"> </w:t>
      </w:r>
      <w:r>
        <w:t>формирования</w:t>
      </w:r>
      <w:r>
        <w:rPr>
          <w:spacing w:val="1"/>
        </w:rPr>
        <w:t xml:space="preserve"> </w:t>
      </w:r>
      <w:r>
        <w:t>устойчивой</w:t>
      </w:r>
      <w:r>
        <w:rPr>
          <w:spacing w:val="1"/>
        </w:rPr>
        <w:t xml:space="preserve"> </w:t>
      </w:r>
      <w:r>
        <w:t>картины</w:t>
      </w:r>
      <w:r>
        <w:rPr>
          <w:spacing w:val="1"/>
        </w:rPr>
        <w:t xml:space="preserve"> </w:t>
      </w:r>
      <w:r>
        <w:t>миры,</w:t>
      </w:r>
      <w:r>
        <w:rPr>
          <w:spacing w:val="1"/>
        </w:rPr>
        <w:t xml:space="preserve"> </w:t>
      </w:r>
      <w:r>
        <w:t>в</w:t>
      </w:r>
      <w:r>
        <w:rPr>
          <w:spacing w:val="1"/>
        </w:rPr>
        <w:t xml:space="preserve"> </w:t>
      </w:r>
      <w:r>
        <w:t>которой ребенок способен ориентироваться и использовать как отправную точку в своей</w:t>
      </w:r>
      <w:r>
        <w:rPr>
          <w:spacing w:val="1"/>
        </w:rPr>
        <w:t xml:space="preserve"> </w:t>
      </w:r>
      <w:r>
        <w:t>активности.</w:t>
      </w:r>
    </w:p>
    <w:p w:rsidR="0055423B" w:rsidRDefault="00032AC2">
      <w:pPr>
        <w:pStyle w:val="a0"/>
        <w:spacing w:line="242" w:lineRule="auto"/>
        <w:ind w:right="404"/>
      </w:pPr>
      <w:r>
        <w:t>Осуществляя</w:t>
      </w:r>
      <w:r>
        <w:rPr>
          <w:spacing w:val="1"/>
        </w:rPr>
        <w:t xml:space="preserve"> </w:t>
      </w:r>
      <w:r>
        <w:t>режимные</w:t>
      </w:r>
      <w:r>
        <w:rPr>
          <w:spacing w:val="1"/>
        </w:rPr>
        <w:t xml:space="preserve"> </w:t>
      </w:r>
      <w:r>
        <w:t>моменты,</w:t>
      </w:r>
      <w:r>
        <w:rPr>
          <w:spacing w:val="1"/>
        </w:rPr>
        <w:t xml:space="preserve"> </w:t>
      </w:r>
      <w:r>
        <w:t>учитываются</w:t>
      </w:r>
      <w:r>
        <w:rPr>
          <w:spacing w:val="1"/>
        </w:rPr>
        <w:t xml:space="preserve"> </w:t>
      </w:r>
      <w:r>
        <w:t>индивидуальные</w:t>
      </w:r>
      <w:r>
        <w:rPr>
          <w:spacing w:val="1"/>
        </w:rPr>
        <w:t xml:space="preserve"> </w:t>
      </w:r>
      <w:r>
        <w:t>особенности</w:t>
      </w:r>
      <w:r>
        <w:rPr>
          <w:spacing w:val="1"/>
        </w:rPr>
        <w:t xml:space="preserve"> </w:t>
      </w:r>
      <w:r>
        <w:t>детей.</w:t>
      </w:r>
      <w:r>
        <w:rPr>
          <w:spacing w:val="57"/>
        </w:rPr>
        <w:t xml:space="preserve"> </w:t>
      </w:r>
      <w:r>
        <w:t>Приближенный</w:t>
      </w:r>
      <w:r>
        <w:rPr>
          <w:spacing w:val="59"/>
        </w:rPr>
        <w:t xml:space="preserve"> </w:t>
      </w:r>
      <w:r>
        <w:t>к</w:t>
      </w:r>
      <w:r>
        <w:rPr>
          <w:spacing w:val="54"/>
        </w:rPr>
        <w:t xml:space="preserve"> </w:t>
      </w:r>
      <w:r>
        <w:t>индивидуальным</w:t>
      </w:r>
      <w:r>
        <w:rPr>
          <w:spacing w:val="59"/>
        </w:rPr>
        <w:t xml:space="preserve"> </w:t>
      </w:r>
      <w:r>
        <w:t>особенностям</w:t>
      </w:r>
      <w:r>
        <w:rPr>
          <w:spacing w:val="54"/>
        </w:rPr>
        <w:t xml:space="preserve"> </w:t>
      </w:r>
      <w:r>
        <w:t>ребенка</w:t>
      </w:r>
      <w:r>
        <w:rPr>
          <w:spacing w:val="55"/>
        </w:rPr>
        <w:t xml:space="preserve"> </w:t>
      </w:r>
      <w:r>
        <w:t>режим</w:t>
      </w:r>
      <w:r>
        <w:rPr>
          <w:spacing w:val="54"/>
        </w:rPr>
        <w:t xml:space="preserve"> </w:t>
      </w:r>
      <w:r>
        <w:t>детского</w:t>
      </w:r>
      <w:r>
        <w:rPr>
          <w:spacing w:val="63"/>
        </w:rPr>
        <w:t xml:space="preserve"> </w:t>
      </w:r>
      <w:r>
        <w:t>сада</w:t>
      </w:r>
    </w:p>
    <w:p w:rsidR="0055423B" w:rsidRDefault="00032AC2">
      <w:pPr>
        <w:pStyle w:val="a0"/>
        <w:spacing w:before="67"/>
        <w:ind w:right="411" w:firstLine="0"/>
      </w:pPr>
      <w:r>
        <w:t>способствует его комфорту, хорошему настроению и активности. Важно, чтобы каждый</w:t>
      </w:r>
      <w:r>
        <w:rPr>
          <w:spacing w:val="1"/>
        </w:rPr>
        <w:t xml:space="preserve"> </w:t>
      </w:r>
      <w:r>
        <w:t>ребенок чувствовал себя в детском саду комфортно, безопасно; знал, что его здесь любят,</w:t>
      </w:r>
      <w:r>
        <w:rPr>
          <w:spacing w:val="-62"/>
        </w:rPr>
        <w:t xml:space="preserve"> </w:t>
      </w:r>
      <w:r>
        <w:t>что о</w:t>
      </w:r>
      <w:r>
        <w:rPr>
          <w:spacing w:val="1"/>
        </w:rPr>
        <w:t xml:space="preserve"> </w:t>
      </w:r>
      <w:r>
        <w:t>нем</w:t>
      </w:r>
      <w:r>
        <w:rPr>
          <w:spacing w:val="1"/>
        </w:rPr>
        <w:t xml:space="preserve"> </w:t>
      </w:r>
      <w:r>
        <w:t>позаботятся.</w:t>
      </w:r>
    </w:p>
    <w:p w:rsidR="0055423B" w:rsidRDefault="00032AC2">
      <w:pPr>
        <w:pStyle w:val="a0"/>
        <w:spacing w:before="1"/>
        <w:ind w:right="403"/>
      </w:pPr>
      <w:r>
        <w:t>Режимные моменты — это не только присмотр и уход за детьми, но и отличная</w:t>
      </w:r>
      <w:r>
        <w:rPr>
          <w:spacing w:val="1"/>
        </w:rPr>
        <w:t xml:space="preserve"> </w:t>
      </w:r>
      <w:r>
        <w:t>возможность</w:t>
      </w:r>
      <w:r>
        <w:rPr>
          <w:spacing w:val="1"/>
        </w:rPr>
        <w:t xml:space="preserve"> </w:t>
      </w:r>
      <w:r>
        <w:t>для</w:t>
      </w:r>
      <w:r>
        <w:rPr>
          <w:spacing w:val="1"/>
        </w:rPr>
        <w:t xml:space="preserve"> </w:t>
      </w:r>
      <w:r>
        <w:t>их</w:t>
      </w:r>
      <w:r>
        <w:rPr>
          <w:spacing w:val="1"/>
        </w:rPr>
        <w:t xml:space="preserve"> </w:t>
      </w:r>
      <w:r>
        <w:t>воспитания</w:t>
      </w:r>
      <w:r>
        <w:rPr>
          <w:spacing w:val="1"/>
        </w:rPr>
        <w:t xml:space="preserve"> </w:t>
      </w:r>
      <w:r>
        <w:t>и</w:t>
      </w:r>
      <w:r>
        <w:rPr>
          <w:spacing w:val="1"/>
        </w:rPr>
        <w:t xml:space="preserve"> </w:t>
      </w:r>
      <w:r>
        <w:t>обучения.</w:t>
      </w:r>
      <w:r>
        <w:rPr>
          <w:spacing w:val="1"/>
        </w:rPr>
        <w:t xml:space="preserve"> </w:t>
      </w:r>
      <w:r>
        <w:t>Развивающее</w:t>
      </w:r>
      <w:r>
        <w:rPr>
          <w:spacing w:val="1"/>
        </w:rPr>
        <w:t xml:space="preserve"> </w:t>
      </w:r>
      <w:r>
        <w:t>общение</w:t>
      </w:r>
      <w:r>
        <w:rPr>
          <w:spacing w:val="1"/>
        </w:rPr>
        <w:t xml:space="preserve"> </w:t>
      </w:r>
      <w:r>
        <w:t>при</w:t>
      </w:r>
      <w:r>
        <w:rPr>
          <w:spacing w:val="1"/>
        </w:rPr>
        <w:t xml:space="preserve"> </w:t>
      </w:r>
      <w:r>
        <w:t>проведении</w:t>
      </w:r>
      <w:r>
        <w:rPr>
          <w:spacing w:val="1"/>
        </w:rPr>
        <w:t xml:space="preserve"> </w:t>
      </w:r>
      <w:r>
        <w:t>режимных моментов, даже во время таких обыденных процедур, как умывание, одевание,</w:t>
      </w:r>
      <w:r>
        <w:rPr>
          <w:spacing w:val="-62"/>
        </w:rPr>
        <w:t xml:space="preserve"> </w:t>
      </w:r>
      <w:r>
        <w:t>прием пищи, позволяет детям много узнать и многому научиться. Например, во время</w:t>
      </w:r>
      <w:r>
        <w:rPr>
          <w:spacing w:val="1"/>
        </w:rPr>
        <w:t xml:space="preserve"> </w:t>
      </w:r>
      <w:r>
        <w:t>обеда</w:t>
      </w:r>
      <w:r>
        <w:rPr>
          <w:spacing w:val="1"/>
        </w:rPr>
        <w:t xml:space="preserve"> </w:t>
      </w:r>
      <w:r>
        <w:t>дети</w:t>
      </w:r>
      <w:r>
        <w:rPr>
          <w:spacing w:val="1"/>
        </w:rPr>
        <w:t xml:space="preserve"> </w:t>
      </w:r>
      <w:r>
        <w:t>могут</w:t>
      </w:r>
      <w:r>
        <w:rPr>
          <w:spacing w:val="1"/>
        </w:rPr>
        <w:t xml:space="preserve"> </w:t>
      </w:r>
      <w:r>
        <w:t>узнать</w:t>
      </w:r>
      <w:r>
        <w:rPr>
          <w:spacing w:val="1"/>
        </w:rPr>
        <w:t xml:space="preserve"> </w:t>
      </w:r>
      <w:r>
        <w:t>об</w:t>
      </w:r>
      <w:r>
        <w:rPr>
          <w:spacing w:val="1"/>
        </w:rPr>
        <w:t xml:space="preserve"> </w:t>
      </w:r>
      <w:r>
        <w:t>овощах</w:t>
      </w:r>
      <w:r>
        <w:rPr>
          <w:spacing w:val="1"/>
        </w:rPr>
        <w:t xml:space="preserve"> </w:t>
      </w:r>
      <w:r>
        <w:t>и</w:t>
      </w:r>
      <w:r>
        <w:rPr>
          <w:spacing w:val="1"/>
        </w:rPr>
        <w:t xml:space="preserve"> </w:t>
      </w:r>
      <w:r>
        <w:t>фруктах,</w:t>
      </w:r>
      <w:r>
        <w:rPr>
          <w:spacing w:val="1"/>
        </w:rPr>
        <w:t xml:space="preserve"> </w:t>
      </w:r>
      <w:r>
        <w:t>из</w:t>
      </w:r>
      <w:r>
        <w:rPr>
          <w:spacing w:val="1"/>
        </w:rPr>
        <w:t xml:space="preserve"> </w:t>
      </w:r>
      <w:r>
        <w:t>которых</w:t>
      </w:r>
      <w:r>
        <w:rPr>
          <w:spacing w:val="1"/>
        </w:rPr>
        <w:t xml:space="preserve"> </w:t>
      </w:r>
      <w:r>
        <w:t>приготовлены</w:t>
      </w:r>
      <w:r>
        <w:rPr>
          <w:spacing w:val="1"/>
        </w:rPr>
        <w:t xml:space="preserve"> </w:t>
      </w:r>
      <w:r>
        <w:t>блюда,</w:t>
      </w:r>
      <w:r>
        <w:rPr>
          <w:spacing w:val="1"/>
        </w:rPr>
        <w:t xml:space="preserve"> </w:t>
      </w:r>
      <w:r>
        <w:t>подсчитать</w:t>
      </w:r>
      <w:r>
        <w:rPr>
          <w:spacing w:val="14"/>
        </w:rPr>
        <w:t xml:space="preserve"> </w:t>
      </w:r>
      <w:r>
        <w:t>количество</w:t>
      </w:r>
      <w:r>
        <w:rPr>
          <w:spacing w:val="13"/>
        </w:rPr>
        <w:t xml:space="preserve"> </w:t>
      </w:r>
      <w:r>
        <w:t>тарелок</w:t>
      </w:r>
      <w:r>
        <w:rPr>
          <w:spacing w:val="12"/>
        </w:rPr>
        <w:t xml:space="preserve"> </w:t>
      </w:r>
      <w:r>
        <w:t>на</w:t>
      </w:r>
      <w:r>
        <w:rPr>
          <w:spacing w:val="14"/>
        </w:rPr>
        <w:t xml:space="preserve"> </w:t>
      </w:r>
      <w:r>
        <w:t>столе</w:t>
      </w:r>
      <w:r>
        <w:rPr>
          <w:spacing w:val="13"/>
        </w:rPr>
        <w:t xml:space="preserve"> </w:t>
      </w:r>
      <w:r>
        <w:t>и</w:t>
      </w:r>
      <w:r>
        <w:rPr>
          <w:spacing w:val="8"/>
        </w:rPr>
        <w:t xml:space="preserve"> </w:t>
      </w:r>
      <w:r>
        <w:t>т.п.;</w:t>
      </w:r>
      <w:r>
        <w:rPr>
          <w:spacing w:val="9"/>
        </w:rPr>
        <w:t xml:space="preserve"> </w:t>
      </w:r>
      <w:r>
        <w:t>в</w:t>
      </w:r>
      <w:r>
        <w:rPr>
          <w:spacing w:val="15"/>
        </w:rPr>
        <w:t xml:space="preserve"> </w:t>
      </w:r>
      <w:r>
        <w:t>процессе</w:t>
      </w:r>
      <w:r>
        <w:rPr>
          <w:spacing w:val="13"/>
        </w:rPr>
        <w:t xml:space="preserve"> </w:t>
      </w:r>
      <w:r>
        <w:t>одевания</w:t>
      </w:r>
      <w:r>
        <w:rPr>
          <w:spacing w:val="15"/>
        </w:rPr>
        <w:t xml:space="preserve"> </w:t>
      </w:r>
      <w:r>
        <w:t>можно</w:t>
      </w:r>
      <w:r>
        <w:rPr>
          <w:spacing w:val="13"/>
        </w:rPr>
        <w:t xml:space="preserve"> </w:t>
      </w:r>
      <w:r>
        <w:t>побеседовать</w:t>
      </w:r>
      <w:r>
        <w:rPr>
          <w:spacing w:val="-63"/>
        </w:rPr>
        <w:t xml:space="preserve"> </w:t>
      </w:r>
      <w:r>
        <w:t>с детьми о назначении предметов одежды, их сезонном соответствии, материалах, из</w:t>
      </w:r>
      <w:r>
        <w:rPr>
          <w:spacing w:val="1"/>
        </w:rPr>
        <w:t xml:space="preserve"> </w:t>
      </w:r>
      <w:r>
        <w:t>которых они</w:t>
      </w:r>
      <w:r>
        <w:rPr>
          <w:spacing w:val="4"/>
        </w:rPr>
        <w:t xml:space="preserve"> </w:t>
      </w:r>
      <w:r>
        <w:t>изготовлены и</w:t>
      </w:r>
      <w:r>
        <w:rPr>
          <w:spacing w:val="2"/>
        </w:rPr>
        <w:t xml:space="preserve"> </w:t>
      </w:r>
      <w:r>
        <w:t>т.д.</w:t>
      </w:r>
    </w:p>
    <w:p w:rsidR="0055423B" w:rsidRDefault="00032AC2">
      <w:pPr>
        <w:pStyle w:val="a0"/>
        <w:ind w:right="404"/>
      </w:pPr>
      <w:r>
        <w:t>Таким</w:t>
      </w:r>
      <w:r>
        <w:rPr>
          <w:spacing w:val="1"/>
        </w:rPr>
        <w:t xml:space="preserve"> </w:t>
      </w:r>
      <w:r>
        <w:t>образом,</w:t>
      </w:r>
      <w:r>
        <w:rPr>
          <w:spacing w:val="1"/>
        </w:rPr>
        <w:t xml:space="preserve"> </w:t>
      </w:r>
      <w:r>
        <w:t>в</w:t>
      </w:r>
      <w:r>
        <w:rPr>
          <w:spacing w:val="1"/>
        </w:rPr>
        <w:t xml:space="preserve"> </w:t>
      </w:r>
      <w:r>
        <w:t>ходе</w:t>
      </w:r>
      <w:r>
        <w:rPr>
          <w:spacing w:val="1"/>
        </w:rPr>
        <w:t xml:space="preserve"> </w:t>
      </w:r>
      <w:r>
        <w:t>режимных</w:t>
      </w:r>
      <w:r>
        <w:rPr>
          <w:spacing w:val="1"/>
        </w:rPr>
        <w:t xml:space="preserve"> </w:t>
      </w:r>
      <w:r>
        <w:t>моментов</w:t>
      </w:r>
      <w:r>
        <w:rPr>
          <w:spacing w:val="1"/>
        </w:rPr>
        <w:t xml:space="preserve"> </w:t>
      </w:r>
      <w:r>
        <w:t>у</w:t>
      </w:r>
      <w:r>
        <w:rPr>
          <w:spacing w:val="1"/>
        </w:rPr>
        <w:t xml:space="preserve"> </w:t>
      </w:r>
      <w:r>
        <w:t>детей</w:t>
      </w:r>
      <w:r>
        <w:rPr>
          <w:spacing w:val="1"/>
        </w:rPr>
        <w:t xml:space="preserve"> </w:t>
      </w:r>
      <w:r>
        <w:t>не</w:t>
      </w:r>
      <w:r>
        <w:rPr>
          <w:spacing w:val="1"/>
        </w:rPr>
        <w:t xml:space="preserve"> </w:t>
      </w:r>
      <w:r>
        <w:t>только</w:t>
      </w:r>
      <w:r>
        <w:rPr>
          <w:spacing w:val="1"/>
        </w:rPr>
        <w:t xml:space="preserve"> </w:t>
      </w:r>
      <w:r>
        <w:t>развиваются</w:t>
      </w:r>
      <w:r>
        <w:rPr>
          <w:spacing w:val="1"/>
        </w:rPr>
        <w:t xml:space="preserve"> </w:t>
      </w:r>
      <w:r>
        <w:t>соответствующие</w:t>
      </w:r>
      <w:r>
        <w:rPr>
          <w:spacing w:val="1"/>
        </w:rPr>
        <w:t xml:space="preserve"> </w:t>
      </w:r>
      <w:r>
        <w:t>навыки</w:t>
      </w:r>
      <w:r>
        <w:rPr>
          <w:spacing w:val="1"/>
        </w:rPr>
        <w:t xml:space="preserve"> </w:t>
      </w:r>
      <w:r>
        <w:t>самообслуживания,</w:t>
      </w:r>
      <w:r>
        <w:rPr>
          <w:spacing w:val="1"/>
        </w:rPr>
        <w:t xml:space="preserve"> </w:t>
      </w:r>
      <w:r>
        <w:t>но</w:t>
      </w:r>
      <w:r>
        <w:rPr>
          <w:spacing w:val="1"/>
        </w:rPr>
        <w:t xml:space="preserve"> </w:t>
      </w:r>
      <w:r>
        <w:t>и</w:t>
      </w:r>
      <w:r>
        <w:rPr>
          <w:spacing w:val="1"/>
        </w:rPr>
        <w:t xml:space="preserve"> </w:t>
      </w:r>
      <w:r>
        <w:t>расширяются</w:t>
      </w:r>
      <w:r>
        <w:rPr>
          <w:spacing w:val="1"/>
        </w:rPr>
        <w:t xml:space="preserve"> </w:t>
      </w:r>
      <w:r>
        <w:t>представления</w:t>
      </w:r>
      <w:r>
        <w:rPr>
          <w:spacing w:val="1"/>
        </w:rPr>
        <w:t xml:space="preserve"> </w:t>
      </w:r>
      <w:r>
        <w:t>об</w:t>
      </w:r>
      <w:r>
        <w:rPr>
          <w:spacing w:val="1"/>
        </w:rPr>
        <w:t xml:space="preserve"> </w:t>
      </w:r>
      <w:r>
        <w:t>окружающем</w:t>
      </w:r>
      <w:r>
        <w:rPr>
          <w:spacing w:val="1"/>
        </w:rPr>
        <w:t xml:space="preserve"> </w:t>
      </w:r>
      <w:r>
        <w:t>мире,</w:t>
      </w:r>
      <w:r>
        <w:rPr>
          <w:spacing w:val="1"/>
        </w:rPr>
        <w:t xml:space="preserve"> </w:t>
      </w:r>
      <w:r>
        <w:t>обогащается</w:t>
      </w:r>
      <w:r>
        <w:rPr>
          <w:spacing w:val="1"/>
        </w:rPr>
        <w:t xml:space="preserve"> </w:t>
      </w:r>
      <w:r>
        <w:t>словарный</w:t>
      </w:r>
      <w:r>
        <w:rPr>
          <w:spacing w:val="1"/>
        </w:rPr>
        <w:t xml:space="preserve"> </w:t>
      </w:r>
      <w:r>
        <w:t>запас,</w:t>
      </w:r>
      <w:r>
        <w:rPr>
          <w:spacing w:val="1"/>
        </w:rPr>
        <w:t xml:space="preserve"> </w:t>
      </w:r>
      <w:r>
        <w:t>развиваются</w:t>
      </w:r>
      <w:r>
        <w:rPr>
          <w:spacing w:val="1"/>
        </w:rPr>
        <w:t xml:space="preserve"> </w:t>
      </w:r>
      <w:r>
        <w:t>социальн</w:t>
      </w:r>
      <w:proofErr w:type="gramStart"/>
      <w:r>
        <w:t>о-</w:t>
      </w:r>
      <w:proofErr w:type="gramEnd"/>
      <w:r>
        <w:rPr>
          <w:spacing w:val="1"/>
        </w:rPr>
        <w:t xml:space="preserve"> </w:t>
      </w:r>
      <w:r>
        <w:t>коммуникативные</w:t>
      </w:r>
      <w:r>
        <w:rPr>
          <w:spacing w:val="1"/>
        </w:rPr>
        <w:t xml:space="preserve"> </w:t>
      </w:r>
      <w:r>
        <w:t>навыки</w:t>
      </w:r>
      <w:r>
        <w:rPr>
          <w:spacing w:val="2"/>
        </w:rPr>
        <w:t xml:space="preserve"> </w:t>
      </w:r>
      <w:r>
        <w:t>и</w:t>
      </w:r>
      <w:r>
        <w:rPr>
          <w:spacing w:val="5"/>
        </w:rPr>
        <w:t xml:space="preserve"> </w:t>
      </w:r>
      <w:r>
        <w:t>т.д.</w:t>
      </w:r>
    </w:p>
    <w:p w:rsidR="0055423B" w:rsidRDefault="00032AC2">
      <w:pPr>
        <w:pStyle w:val="a0"/>
        <w:spacing w:before="4"/>
        <w:ind w:right="401"/>
      </w:pPr>
      <w:r>
        <w:t>Воспитательно-образовательный</w:t>
      </w:r>
      <w:r>
        <w:rPr>
          <w:spacing w:val="1"/>
        </w:rPr>
        <w:t xml:space="preserve"> </w:t>
      </w:r>
      <w:r>
        <w:t>проце</w:t>
      </w:r>
      <w:proofErr w:type="gramStart"/>
      <w:r>
        <w:t>сс</w:t>
      </w:r>
      <w:r>
        <w:rPr>
          <w:spacing w:val="1"/>
        </w:rPr>
        <w:t xml:space="preserve"> </w:t>
      </w:r>
      <w:r>
        <w:t>стр</w:t>
      </w:r>
      <w:proofErr w:type="gramEnd"/>
      <w:r>
        <w:t>оится</w:t>
      </w:r>
      <w:r>
        <w:rPr>
          <w:spacing w:val="1"/>
        </w:rPr>
        <w:t xml:space="preserve"> </w:t>
      </w:r>
      <w:r>
        <w:t>с</w:t>
      </w:r>
      <w:r>
        <w:rPr>
          <w:spacing w:val="1"/>
        </w:rPr>
        <w:t xml:space="preserve"> </w:t>
      </w:r>
      <w:r>
        <w:t>учетом</w:t>
      </w:r>
      <w:r>
        <w:rPr>
          <w:spacing w:val="1"/>
        </w:rPr>
        <w:t xml:space="preserve"> </w:t>
      </w:r>
      <w:r>
        <w:t>контингента</w:t>
      </w:r>
      <w:r>
        <w:rPr>
          <w:spacing w:val="1"/>
        </w:rPr>
        <w:t xml:space="preserve"> </w:t>
      </w:r>
      <w:r>
        <w:t>воспитанников,</w:t>
      </w:r>
      <w:r>
        <w:rPr>
          <w:spacing w:val="1"/>
        </w:rPr>
        <w:t xml:space="preserve"> </w:t>
      </w:r>
      <w:r>
        <w:t>их</w:t>
      </w:r>
      <w:r>
        <w:rPr>
          <w:spacing w:val="1"/>
        </w:rPr>
        <w:t xml:space="preserve"> </w:t>
      </w:r>
      <w:r>
        <w:t>индивидуальных</w:t>
      </w:r>
      <w:r>
        <w:rPr>
          <w:spacing w:val="1"/>
        </w:rPr>
        <w:t xml:space="preserve"> </w:t>
      </w:r>
      <w:r>
        <w:t>и</w:t>
      </w:r>
      <w:r>
        <w:rPr>
          <w:spacing w:val="1"/>
        </w:rPr>
        <w:t xml:space="preserve"> </w:t>
      </w:r>
      <w:r>
        <w:t>возрастных</w:t>
      </w:r>
      <w:r>
        <w:rPr>
          <w:spacing w:val="1"/>
        </w:rPr>
        <w:t xml:space="preserve"> </w:t>
      </w:r>
      <w:r>
        <w:t>особенностей,</w:t>
      </w:r>
      <w:r>
        <w:rPr>
          <w:spacing w:val="1"/>
        </w:rPr>
        <w:t xml:space="preserve"> </w:t>
      </w:r>
      <w:r>
        <w:t>социального</w:t>
      </w:r>
      <w:r>
        <w:rPr>
          <w:spacing w:val="1"/>
        </w:rPr>
        <w:t xml:space="preserve"> </w:t>
      </w:r>
      <w:r>
        <w:t>заказа</w:t>
      </w:r>
      <w:r>
        <w:rPr>
          <w:spacing w:val="1"/>
        </w:rPr>
        <w:t xml:space="preserve"> </w:t>
      </w:r>
      <w:r>
        <w:t>родителей. При организации воспитательно-образовательного процесса обеспечивается</w:t>
      </w:r>
      <w:r>
        <w:rPr>
          <w:spacing w:val="1"/>
        </w:rPr>
        <w:t xml:space="preserve"> </w:t>
      </w:r>
      <w:r>
        <w:t>единство воспитательных, развивающих и обучающих целей и задач, при этом следует</w:t>
      </w:r>
      <w:r>
        <w:rPr>
          <w:spacing w:val="1"/>
        </w:rPr>
        <w:t xml:space="preserve"> </w:t>
      </w:r>
      <w:r>
        <w:t>решать</w:t>
      </w:r>
      <w:r>
        <w:rPr>
          <w:spacing w:val="2"/>
        </w:rPr>
        <w:t xml:space="preserve"> </w:t>
      </w:r>
      <w:r>
        <w:t>поставленные</w:t>
      </w:r>
      <w:r>
        <w:rPr>
          <w:spacing w:val="1"/>
        </w:rPr>
        <w:t xml:space="preserve"> </w:t>
      </w:r>
      <w:r>
        <w:t>задачи,</w:t>
      </w:r>
      <w:r>
        <w:rPr>
          <w:spacing w:val="2"/>
        </w:rPr>
        <w:t xml:space="preserve"> </w:t>
      </w:r>
      <w:r>
        <w:t>избегая</w:t>
      </w:r>
      <w:r>
        <w:rPr>
          <w:spacing w:val="2"/>
        </w:rPr>
        <w:t xml:space="preserve"> </w:t>
      </w:r>
      <w:r>
        <w:t>перегрузки</w:t>
      </w:r>
      <w:r>
        <w:rPr>
          <w:spacing w:val="1"/>
        </w:rPr>
        <w:t xml:space="preserve"> </w:t>
      </w:r>
      <w:r>
        <w:t>детей.</w:t>
      </w:r>
    </w:p>
    <w:p w:rsidR="0055423B" w:rsidRDefault="00032AC2">
      <w:pPr>
        <w:pStyle w:val="a0"/>
        <w:ind w:right="400"/>
      </w:pPr>
      <w:r>
        <w:t>Дошкольнику</w:t>
      </w:r>
      <w:r>
        <w:rPr>
          <w:spacing w:val="1"/>
        </w:rPr>
        <w:t xml:space="preserve"> </w:t>
      </w:r>
      <w:r>
        <w:t>труднее</w:t>
      </w:r>
      <w:r>
        <w:rPr>
          <w:spacing w:val="1"/>
        </w:rPr>
        <w:t xml:space="preserve"> </w:t>
      </w:r>
      <w:r>
        <w:t>всего</w:t>
      </w:r>
      <w:r>
        <w:rPr>
          <w:spacing w:val="1"/>
        </w:rPr>
        <w:t xml:space="preserve"> </w:t>
      </w:r>
      <w:r>
        <w:t>дается</w:t>
      </w:r>
      <w:r>
        <w:rPr>
          <w:spacing w:val="1"/>
        </w:rPr>
        <w:t xml:space="preserve"> </w:t>
      </w:r>
      <w:r>
        <w:t>бездействие,</w:t>
      </w:r>
      <w:r>
        <w:rPr>
          <w:spacing w:val="1"/>
        </w:rPr>
        <w:t xml:space="preserve"> </w:t>
      </w:r>
      <w:r>
        <w:t>ребенок</w:t>
      </w:r>
      <w:r>
        <w:rPr>
          <w:spacing w:val="1"/>
        </w:rPr>
        <w:t xml:space="preserve"> </w:t>
      </w:r>
      <w:r>
        <w:t>не</w:t>
      </w:r>
      <w:r>
        <w:rPr>
          <w:spacing w:val="1"/>
        </w:rPr>
        <w:t xml:space="preserve"> </w:t>
      </w:r>
      <w:r>
        <w:t>может</w:t>
      </w:r>
      <w:r>
        <w:rPr>
          <w:spacing w:val="1"/>
        </w:rPr>
        <w:t xml:space="preserve"> </w:t>
      </w:r>
      <w:r>
        <w:t>ничего</w:t>
      </w:r>
      <w:r>
        <w:rPr>
          <w:spacing w:val="1"/>
        </w:rPr>
        <w:t xml:space="preserve"> </w:t>
      </w:r>
      <w:r>
        <w:t>не</w:t>
      </w:r>
      <w:r>
        <w:rPr>
          <w:spacing w:val="1"/>
        </w:rPr>
        <w:t xml:space="preserve"> </w:t>
      </w:r>
      <w:r>
        <w:t>делать,</w:t>
      </w:r>
      <w:r>
        <w:rPr>
          <w:spacing w:val="1"/>
        </w:rPr>
        <w:t xml:space="preserve"> </w:t>
      </w:r>
      <w:r>
        <w:t>он</w:t>
      </w:r>
      <w:r>
        <w:rPr>
          <w:spacing w:val="1"/>
        </w:rPr>
        <w:t xml:space="preserve"> </w:t>
      </w:r>
      <w:r>
        <w:t>должен</w:t>
      </w:r>
      <w:r>
        <w:rPr>
          <w:spacing w:val="1"/>
        </w:rPr>
        <w:t xml:space="preserve"> </w:t>
      </w:r>
      <w:r>
        <w:t>быть</w:t>
      </w:r>
      <w:r>
        <w:rPr>
          <w:spacing w:val="1"/>
        </w:rPr>
        <w:t xml:space="preserve"> </w:t>
      </w:r>
      <w:r>
        <w:t>все</w:t>
      </w:r>
      <w:r>
        <w:rPr>
          <w:spacing w:val="1"/>
        </w:rPr>
        <w:t xml:space="preserve"> </w:t>
      </w:r>
      <w:r>
        <w:t>время</w:t>
      </w:r>
      <w:r>
        <w:rPr>
          <w:spacing w:val="1"/>
        </w:rPr>
        <w:t xml:space="preserve"> </w:t>
      </w:r>
      <w:r>
        <w:t>чем-то</w:t>
      </w:r>
      <w:r>
        <w:rPr>
          <w:spacing w:val="1"/>
        </w:rPr>
        <w:t xml:space="preserve"> </w:t>
      </w:r>
      <w:r>
        <w:t>занят,</w:t>
      </w:r>
      <w:r>
        <w:rPr>
          <w:spacing w:val="1"/>
        </w:rPr>
        <w:t xml:space="preserve"> </w:t>
      </w:r>
      <w:r>
        <w:t>причем</w:t>
      </w:r>
      <w:r>
        <w:rPr>
          <w:spacing w:val="1"/>
        </w:rPr>
        <w:t xml:space="preserve"> </w:t>
      </w:r>
      <w:r>
        <w:t>занят</w:t>
      </w:r>
      <w:r>
        <w:rPr>
          <w:spacing w:val="1"/>
        </w:rPr>
        <w:t xml:space="preserve"> </w:t>
      </w:r>
      <w:r>
        <w:t>чем-то</w:t>
      </w:r>
      <w:r>
        <w:rPr>
          <w:spacing w:val="1"/>
        </w:rPr>
        <w:t xml:space="preserve"> </w:t>
      </w:r>
      <w:r>
        <w:t>важным</w:t>
      </w:r>
      <w:r>
        <w:rPr>
          <w:spacing w:val="1"/>
        </w:rPr>
        <w:t xml:space="preserve"> </w:t>
      </w:r>
      <w:r>
        <w:t>и</w:t>
      </w:r>
      <w:r>
        <w:rPr>
          <w:spacing w:val="1"/>
        </w:rPr>
        <w:t xml:space="preserve"> </w:t>
      </w:r>
      <w:r>
        <w:t>интересным</w:t>
      </w:r>
      <w:r>
        <w:rPr>
          <w:spacing w:val="1"/>
        </w:rPr>
        <w:t xml:space="preserve"> </w:t>
      </w:r>
      <w:r>
        <w:t>для</w:t>
      </w:r>
      <w:r>
        <w:rPr>
          <w:spacing w:val="1"/>
        </w:rPr>
        <w:t xml:space="preserve"> </w:t>
      </w:r>
      <w:r>
        <w:t>него.</w:t>
      </w:r>
      <w:r>
        <w:rPr>
          <w:spacing w:val="1"/>
        </w:rPr>
        <w:t xml:space="preserve"> </w:t>
      </w:r>
      <w:r>
        <w:t>В</w:t>
      </w:r>
      <w:r>
        <w:rPr>
          <w:spacing w:val="1"/>
        </w:rPr>
        <w:t xml:space="preserve"> </w:t>
      </w:r>
      <w:r>
        <w:t>Программе</w:t>
      </w:r>
      <w:r>
        <w:rPr>
          <w:spacing w:val="1"/>
        </w:rPr>
        <w:t xml:space="preserve"> </w:t>
      </w:r>
      <w:r>
        <w:t>выделено</w:t>
      </w:r>
      <w:r>
        <w:rPr>
          <w:spacing w:val="1"/>
        </w:rPr>
        <w:t xml:space="preserve"> </w:t>
      </w:r>
      <w:r>
        <w:t>достаточное</w:t>
      </w:r>
      <w:r>
        <w:rPr>
          <w:spacing w:val="1"/>
        </w:rPr>
        <w:t xml:space="preserve"> </w:t>
      </w:r>
      <w:r>
        <w:t>время</w:t>
      </w:r>
      <w:r>
        <w:rPr>
          <w:spacing w:val="1"/>
        </w:rPr>
        <w:t xml:space="preserve"> </w:t>
      </w:r>
      <w:r>
        <w:t>для</w:t>
      </w:r>
      <w:r>
        <w:rPr>
          <w:spacing w:val="1"/>
        </w:rPr>
        <w:t xml:space="preserve"> </w:t>
      </w:r>
      <w:r>
        <w:t>игр</w:t>
      </w:r>
      <w:r>
        <w:rPr>
          <w:spacing w:val="65"/>
        </w:rPr>
        <w:t xml:space="preserve"> </w:t>
      </w:r>
      <w:r>
        <w:t>и занятий.</w:t>
      </w:r>
      <w:r>
        <w:rPr>
          <w:spacing w:val="1"/>
        </w:rPr>
        <w:t xml:space="preserve"> </w:t>
      </w:r>
      <w:r>
        <w:t>Задача взрослого так организовать процесс, чтобы максимально обогатить детскую жизнь</w:t>
      </w:r>
      <w:r>
        <w:rPr>
          <w:spacing w:val="-62"/>
        </w:rPr>
        <w:t xml:space="preserve"> </w:t>
      </w:r>
      <w:r>
        <w:t>интересными и полезными специфически детскими видами деятельности и создать детям</w:t>
      </w:r>
      <w:r>
        <w:rPr>
          <w:spacing w:val="1"/>
        </w:rPr>
        <w:t xml:space="preserve"> </w:t>
      </w:r>
      <w:r>
        <w:t>условия</w:t>
      </w:r>
      <w:r>
        <w:rPr>
          <w:spacing w:val="1"/>
        </w:rPr>
        <w:t xml:space="preserve"> </w:t>
      </w:r>
      <w:r>
        <w:t>для</w:t>
      </w:r>
      <w:r>
        <w:rPr>
          <w:spacing w:val="1"/>
        </w:rPr>
        <w:t xml:space="preserve"> </w:t>
      </w:r>
      <w:r>
        <w:t>самореализации</w:t>
      </w:r>
      <w:r>
        <w:rPr>
          <w:spacing w:val="1"/>
        </w:rPr>
        <w:t xml:space="preserve"> </w:t>
      </w:r>
      <w:r>
        <w:t>и</w:t>
      </w:r>
      <w:r>
        <w:rPr>
          <w:spacing w:val="1"/>
        </w:rPr>
        <w:t xml:space="preserve"> </w:t>
      </w:r>
      <w:r>
        <w:t>проявления</w:t>
      </w:r>
      <w:r>
        <w:rPr>
          <w:spacing w:val="1"/>
        </w:rPr>
        <w:t xml:space="preserve"> </w:t>
      </w:r>
      <w:r>
        <w:t>инициативы</w:t>
      </w:r>
      <w:r>
        <w:rPr>
          <w:spacing w:val="1"/>
        </w:rPr>
        <w:t xml:space="preserve"> </w:t>
      </w:r>
      <w:r>
        <w:t>(пространство</w:t>
      </w:r>
      <w:r>
        <w:rPr>
          <w:spacing w:val="1"/>
        </w:rPr>
        <w:t xml:space="preserve"> </w:t>
      </w:r>
      <w:r>
        <w:t>детской</w:t>
      </w:r>
      <w:r>
        <w:rPr>
          <w:spacing w:val="1"/>
        </w:rPr>
        <w:t xml:space="preserve"> </w:t>
      </w:r>
      <w:r>
        <w:t>реализации).</w:t>
      </w:r>
    </w:p>
    <w:p w:rsidR="0055423B" w:rsidRDefault="00032AC2">
      <w:pPr>
        <w:pStyle w:val="a0"/>
        <w:ind w:right="405"/>
      </w:pPr>
      <w:r>
        <w:t>Организация</w:t>
      </w:r>
      <w:r>
        <w:rPr>
          <w:spacing w:val="1"/>
        </w:rPr>
        <w:t xml:space="preserve"> </w:t>
      </w:r>
      <w:r>
        <w:t>воспитательно-образовательного</w:t>
      </w:r>
      <w:r>
        <w:rPr>
          <w:spacing w:val="1"/>
        </w:rPr>
        <w:t xml:space="preserve"> </w:t>
      </w:r>
      <w:r>
        <w:t>процесса</w:t>
      </w:r>
      <w:r>
        <w:rPr>
          <w:spacing w:val="1"/>
        </w:rPr>
        <w:t xml:space="preserve"> </w:t>
      </w:r>
      <w:r>
        <w:t>позволяет</w:t>
      </w:r>
      <w:r>
        <w:rPr>
          <w:spacing w:val="1"/>
        </w:rPr>
        <w:t xml:space="preserve"> </w:t>
      </w:r>
      <w:r>
        <w:t>существенно</w:t>
      </w:r>
      <w:r>
        <w:rPr>
          <w:spacing w:val="1"/>
        </w:rPr>
        <w:t xml:space="preserve"> </w:t>
      </w:r>
      <w:r>
        <w:t>сместить</w:t>
      </w:r>
      <w:r>
        <w:rPr>
          <w:spacing w:val="1"/>
        </w:rPr>
        <w:t xml:space="preserve"> </w:t>
      </w:r>
      <w:r>
        <w:t>акцент</w:t>
      </w:r>
      <w:r>
        <w:rPr>
          <w:spacing w:val="-2"/>
        </w:rPr>
        <w:t xml:space="preserve"> </w:t>
      </w:r>
      <w:r>
        <w:t>в</w:t>
      </w:r>
      <w:r>
        <w:rPr>
          <w:spacing w:val="1"/>
        </w:rPr>
        <w:t xml:space="preserve"> </w:t>
      </w:r>
      <w:r>
        <w:t>сторону</w:t>
      </w:r>
      <w:r>
        <w:rPr>
          <w:spacing w:val="1"/>
        </w:rPr>
        <w:t xml:space="preserve"> </w:t>
      </w:r>
      <w:r>
        <w:t>развития</w:t>
      </w:r>
      <w:r>
        <w:rPr>
          <w:spacing w:val="-3"/>
        </w:rPr>
        <w:t xml:space="preserve"> </w:t>
      </w:r>
      <w:r>
        <w:t>детской инициативы</w:t>
      </w:r>
      <w:r>
        <w:rPr>
          <w:spacing w:val="-1"/>
        </w:rPr>
        <w:t xml:space="preserve"> </w:t>
      </w:r>
      <w:r>
        <w:t>и</w:t>
      </w:r>
      <w:r>
        <w:rPr>
          <w:spacing w:val="-4"/>
        </w:rPr>
        <w:t xml:space="preserve"> </w:t>
      </w:r>
      <w:r>
        <w:t>самостоятельности.</w:t>
      </w:r>
    </w:p>
    <w:p w:rsidR="0055423B" w:rsidRDefault="00032AC2">
      <w:pPr>
        <w:pStyle w:val="a0"/>
        <w:spacing w:before="1"/>
        <w:ind w:right="411"/>
      </w:pPr>
      <w:r>
        <w:t>По</w:t>
      </w:r>
      <w:r>
        <w:rPr>
          <w:spacing w:val="1"/>
        </w:rPr>
        <w:t xml:space="preserve"> </w:t>
      </w:r>
      <w:r>
        <w:t>форме</w:t>
      </w:r>
      <w:r>
        <w:rPr>
          <w:spacing w:val="1"/>
        </w:rPr>
        <w:t xml:space="preserve"> </w:t>
      </w:r>
      <w:r>
        <w:t>участия</w:t>
      </w:r>
      <w:r>
        <w:rPr>
          <w:spacing w:val="1"/>
        </w:rPr>
        <w:t xml:space="preserve"> </w:t>
      </w:r>
      <w:r>
        <w:t>взрослого</w:t>
      </w:r>
      <w:r>
        <w:rPr>
          <w:spacing w:val="1"/>
        </w:rPr>
        <w:t xml:space="preserve"> </w:t>
      </w:r>
      <w:r>
        <w:t>все</w:t>
      </w:r>
      <w:r>
        <w:rPr>
          <w:spacing w:val="1"/>
        </w:rPr>
        <w:t xml:space="preserve"> </w:t>
      </w:r>
      <w:r>
        <w:t>виды</w:t>
      </w:r>
      <w:r>
        <w:rPr>
          <w:spacing w:val="1"/>
        </w:rPr>
        <w:t xml:space="preserve"> </w:t>
      </w:r>
      <w:r>
        <w:t>детской</w:t>
      </w:r>
      <w:r>
        <w:rPr>
          <w:spacing w:val="1"/>
        </w:rPr>
        <w:t xml:space="preserve"> </w:t>
      </w:r>
      <w:r>
        <w:t>активности</w:t>
      </w:r>
      <w:r>
        <w:rPr>
          <w:spacing w:val="1"/>
        </w:rPr>
        <w:t xml:space="preserve"> </w:t>
      </w:r>
      <w:r>
        <w:t>классифицируются</w:t>
      </w:r>
      <w:r>
        <w:rPr>
          <w:spacing w:val="1"/>
        </w:rPr>
        <w:t xml:space="preserve"> </w:t>
      </w:r>
      <w:r>
        <w:t>следующим образом:</w:t>
      </w:r>
    </w:p>
    <w:p w:rsidR="0055423B" w:rsidRDefault="00032AC2" w:rsidP="00D54C9E">
      <w:pPr>
        <w:pStyle w:val="a5"/>
        <w:numPr>
          <w:ilvl w:val="0"/>
          <w:numId w:val="25"/>
        </w:numPr>
        <w:tabs>
          <w:tab w:val="left" w:pos="1218"/>
        </w:tabs>
        <w:spacing w:line="296" w:lineRule="exact"/>
        <w:ind w:left="1217" w:hanging="155"/>
        <w:jc w:val="left"/>
        <w:rPr>
          <w:sz w:val="26"/>
        </w:rPr>
      </w:pPr>
      <w:r>
        <w:rPr>
          <w:sz w:val="26"/>
        </w:rPr>
        <w:t>взрослый</w:t>
      </w:r>
      <w:r>
        <w:rPr>
          <w:spacing w:val="-4"/>
          <w:sz w:val="26"/>
        </w:rPr>
        <w:t xml:space="preserve"> </w:t>
      </w:r>
      <w:r>
        <w:rPr>
          <w:sz w:val="26"/>
        </w:rPr>
        <w:t>организует</w:t>
      </w:r>
      <w:r>
        <w:rPr>
          <w:spacing w:val="-2"/>
          <w:sz w:val="26"/>
        </w:rPr>
        <w:t xml:space="preserve"> </w:t>
      </w:r>
      <w:r>
        <w:rPr>
          <w:sz w:val="26"/>
        </w:rPr>
        <w:t>(занятия,</w:t>
      </w:r>
      <w:r>
        <w:rPr>
          <w:spacing w:val="-2"/>
          <w:sz w:val="26"/>
        </w:rPr>
        <w:t xml:space="preserve"> </w:t>
      </w:r>
      <w:r>
        <w:rPr>
          <w:sz w:val="26"/>
        </w:rPr>
        <w:t>секции);</w:t>
      </w:r>
    </w:p>
    <w:p w:rsidR="0055423B" w:rsidRDefault="00032AC2" w:rsidP="00D54C9E">
      <w:pPr>
        <w:pStyle w:val="a5"/>
        <w:numPr>
          <w:ilvl w:val="0"/>
          <w:numId w:val="25"/>
        </w:numPr>
        <w:tabs>
          <w:tab w:val="left" w:pos="1218"/>
        </w:tabs>
        <w:spacing w:line="299" w:lineRule="exact"/>
        <w:ind w:left="1217" w:hanging="155"/>
        <w:jc w:val="left"/>
        <w:rPr>
          <w:sz w:val="26"/>
        </w:rPr>
      </w:pPr>
      <w:r>
        <w:rPr>
          <w:sz w:val="26"/>
        </w:rPr>
        <w:t>взрослый</w:t>
      </w:r>
      <w:r>
        <w:rPr>
          <w:spacing w:val="-4"/>
          <w:sz w:val="26"/>
        </w:rPr>
        <w:t xml:space="preserve"> </w:t>
      </w:r>
      <w:r>
        <w:rPr>
          <w:sz w:val="26"/>
        </w:rPr>
        <w:t>помогает</w:t>
      </w:r>
      <w:r>
        <w:rPr>
          <w:spacing w:val="-2"/>
          <w:sz w:val="26"/>
        </w:rPr>
        <w:t xml:space="preserve"> </w:t>
      </w:r>
      <w:r>
        <w:rPr>
          <w:sz w:val="26"/>
        </w:rPr>
        <w:t>(обогащенные</w:t>
      </w:r>
      <w:r>
        <w:rPr>
          <w:spacing w:val="-3"/>
          <w:sz w:val="26"/>
        </w:rPr>
        <w:t xml:space="preserve"> </w:t>
      </w:r>
      <w:r>
        <w:rPr>
          <w:sz w:val="26"/>
        </w:rPr>
        <w:t>игры</w:t>
      </w:r>
      <w:r>
        <w:rPr>
          <w:spacing w:val="-5"/>
          <w:sz w:val="26"/>
        </w:rPr>
        <w:t xml:space="preserve"> </w:t>
      </w:r>
      <w:r>
        <w:rPr>
          <w:sz w:val="26"/>
        </w:rPr>
        <w:t>в</w:t>
      </w:r>
      <w:r>
        <w:rPr>
          <w:spacing w:val="-2"/>
          <w:sz w:val="26"/>
        </w:rPr>
        <w:t xml:space="preserve"> </w:t>
      </w:r>
      <w:r>
        <w:rPr>
          <w:sz w:val="26"/>
        </w:rPr>
        <w:t>центрах</w:t>
      </w:r>
      <w:r>
        <w:rPr>
          <w:spacing w:val="-3"/>
          <w:sz w:val="26"/>
        </w:rPr>
        <w:t xml:space="preserve"> </w:t>
      </w:r>
      <w:r>
        <w:rPr>
          <w:sz w:val="26"/>
        </w:rPr>
        <w:t>активности);</w:t>
      </w:r>
    </w:p>
    <w:p w:rsidR="0055423B" w:rsidRDefault="00032AC2" w:rsidP="00D54C9E">
      <w:pPr>
        <w:pStyle w:val="a5"/>
        <w:numPr>
          <w:ilvl w:val="0"/>
          <w:numId w:val="25"/>
        </w:numPr>
        <w:tabs>
          <w:tab w:val="left" w:pos="1218"/>
        </w:tabs>
        <w:spacing w:before="3" w:line="298" w:lineRule="exact"/>
        <w:ind w:left="1217" w:hanging="155"/>
        <w:jc w:val="left"/>
        <w:rPr>
          <w:sz w:val="26"/>
        </w:rPr>
      </w:pPr>
      <w:r>
        <w:rPr>
          <w:sz w:val="26"/>
        </w:rPr>
        <w:t>взрослый</w:t>
      </w:r>
      <w:r>
        <w:rPr>
          <w:spacing w:val="-3"/>
          <w:sz w:val="26"/>
        </w:rPr>
        <w:t xml:space="preserve"> </w:t>
      </w:r>
      <w:r>
        <w:rPr>
          <w:sz w:val="26"/>
        </w:rPr>
        <w:t>создает</w:t>
      </w:r>
      <w:r>
        <w:rPr>
          <w:spacing w:val="-2"/>
          <w:sz w:val="26"/>
        </w:rPr>
        <w:t xml:space="preserve"> </w:t>
      </w:r>
      <w:r>
        <w:rPr>
          <w:sz w:val="26"/>
        </w:rPr>
        <w:t>условия</w:t>
      </w:r>
      <w:r>
        <w:rPr>
          <w:spacing w:val="-3"/>
          <w:sz w:val="26"/>
        </w:rPr>
        <w:t xml:space="preserve"> </w:t>
      </w:r>
      <w:r>
        <w:rPr>
          <w:sz w:val="26"/>
        </w:rPr>
        <w:t>для</w:t>
      </w:r>
      <w:r>
        <w:rPr>
          <w:spacing w:val="-3"/>
          <w:sz w:val="26"/>
        </w:rPr>
        <w:t xml:space="preserve"> </w:t>
      </w:r>
      <w:r>
        <w:rPr>
          <w:sz w:val="26"/>
        </w:rPr>
        <w:t>самореализации</w:t>
      </w:r>
      <w:r>
        <w:rPr>
          <w:spacing w:val="-3"/>
          <w:sz w:val="26"/>
        </w:rPr>
        <w:t xml:space="preserve"> </w:t>
      </w:r>
      <w:r>
        <w:rPr>
          <w:sz w:val="26"/>
        </w:rPr>
        <w:t>(проектная</w:t>
      </w:r>
      <w:r>
        <w:rPr>
          <w:spacing w:val="-3"/>
          <w:sz w:val="26"/>
        </w:rPr>
        <w:t xml:space="preserve"> </w:t>
      </w:r>
      <w:r>
        <w:rPr>
          <w:sz w:val="26"/>
        </w:rPr>
        <w:t>деятельность);</w:t>
      </w:r>
    </w:p>
    <w:p w:rsidR="0055423B" w:rsidRDefault="00032AC2" w:rsidP="00D54C9E">
      <w:pPr>
        <w:pStyle w:val="a5"/>
        <w:numPr>
          <w:ilvl w:val="0"/>
          <w:numId w:val="25"/>
        </w:numPr>
        <w:tabs>
          <w:tab w:val="left" w:pos="1218"/>
        </w:tabs>
        <w:ind w:left="1063" w:right="1131" w:firstLine="0"/>
        <w:jc w:val="left"/>
        <w:rPr>
          <w:sz w:val="26"/>
        </w:rPr>
      </w:pPr>
      <w:r>
        <w:rPr>
          <w:sz w:val="26"/>
        </w:rPr>
        <w:t>взрослый</w:t>
      </w:r>
      <w:r>
        <w:rPr>
          <w:spacing w:val="-4"/>
          <w:sz w:val="26"/>
        </w:rPr>
        <w:t xml:space="preserve"> </w:t>
      </w:r>
      <w:r>
        <w:rPr>
          <w:sz w:val="26"/>
        </w:rPr>
        <w:t>участвует</w:t>
      </w:r>
      <w:r>
        <w:rPr>
          <w:spacing w:val="-6"/>
          <w:sz w:val="26"/>
        </w:rPr>
        <w:t xml:space="preserve"> </w:t>
      </w:r>
      <w:r>
        <w:rPr>
          <w:sz w:val="26"/>
        </w:rPr>
        <w:t>в</w:t>
      </w:r>
      <w:r>
        <w:rPr>
          <w:spacing w:val="-2"/>
          <w:sz w:val="26"/>
        </w:rPr>
        <w:t xml:space="preserve"> </w:t>
      </w:r>
      <w:r>
        <w:rPr>
          <w:sz w:val="26"/>
        </w:rPr>
        <w:t>процессе</w:t>
      </w:r>
      <w:r>
        <w:rPr>
          <w:spacing w:val="-3"/>
          <w:sz w:val="26"/>
        </w:rPr>
        <w:t xml:space="preserve"> </w:t>
      </w:r>
      <w:r>
        <w:rPr>
          <w:sz w:val="26"/>
        </w:rPr>
        <w:t>наравне</w:t>
      </w:r>
      <w:r>
        <w:rPr>
          <w:spacing w:val="-3"/>
          <w:sz w:val="26"/>
        </w:rPr>
        <w:t xml:space="preserve"> </w:t>
      </w:r>
      <w:r>
        <w:rPr>
          <w:sz w:val="26"/>
        </w:rPr>
        <w:t>с</w:t>
      </w:r>
      <w:r>
        <w:rPr>
          <w:spacing w:val="-13"/>
          <w:sz w:val="26"/>
        </w:rPr>
        <w:t xml:space="preserve"> </w:t>
      </w:r>
      <w:r>
        <w:rPr>
          <w:sz w:val="26"/>
        </w:rPr>
        <w:t>детьми</w:t>
      </w:r>
      <w:r>
        <w:rPr>
          <w:spacing w:val="-3"/>
          <w:sz w:val="26"/>
        </w:rPr>
        <w:t xml:space="preserve"> </w:t>
      </w:r>
      <w:r>
        <w:rPr>
          <w:sz w:val="26"/>
        </w:rPr>
        <w:t>(событийная</w:t>
      </w:r>
      <w:r>
        <w:rPr>
          <w:spacing w:val="-3"/>
          <w:sz w:val="26"/>
        </w:rPr>
        <w:t xml:space="preserve"> </w:t>
      </w:r>
      <w:r>
        <w:rPr>
          <w:sz w:val="26"/>
        </w:rPr>
        <w:t>деятельность,</w:t>
      </w:r>
      <w:r>
        <w:rPr>
          <w:spacing w:val="-62"/>
          <w:sz w:val="26"/>
        </w:rPr>
        <w:t xml:space="preserve"> </w:t>
      </w:r>
      <w:r>
        <w:rPr>
          <w:sz w:val="26"/>
        </w:rPr>
        <w:t>образовательное</w:t>
      </w:r>
      <w:r>
        <w:rPr>
          <w:spacing w:val="1"/>
          <w:sz w:val="26"/>
        </w:rPr>
        <w:t xml:space="preserve"> </w:t>
      </w:r>
      <w:r>
        <w:rPr>
          <w:sz w:val="26"/>
        </w:rPr>
        <w:t>событие);</w:t>
      </w:r>
    </w:p>
    <w:p w:rsidR="0055423B" w:rsidRDefault="00032AC2" w:rsidP="00D54C9E">
      <w:pPr>
        <w:pStyle w:val="a5"/>
        <w:numPr>
          <w:ilvl w:val="0"/>
          <w:numId w:val="25"/>
        </w:numPr>
        <w:tabs>
          <w:tab w:val="left" w:pos="1218"/>
        </w:tabs>
        <w:spacing w:before="1" w:line="298" w:lineRule="exact"/>
        <w:ind w:left="1217" w:hanging="155"/>
        <w:jc w:val="left"/>
        <w:rPr>
          <w:sz w:val="26"/>
        </w:rPr>
      </w:pPr>
      <w:r>
        <w:rPr>
          <w:sz w:val="26"/>
        </w:rPr>
        <w:t>взрослый</w:t>
      </w:r>
      <w:r>
        <w:rPr>
          <w:spacing w:val="-5"/>
          <w:sz w:val="26"/>
        </w:rPr>
        <w:t xml:space="preserve"> </w:t>
      </w:r>
      <w:r>
        <w:rPr>
          <w:sz w:val="26"/>
        </w:rPr>
        <w:t>не</w:t>
      </w:r>
      <w:r>
        <w:rPr>
          <w:spacing w:val="-4"/>
          <w:sz w:val="26"/>
        </w:rPr>
        <w:t xml:space="preserve"> </w:t>
      </w:r>
      <w:r>
        <w:rPr>
          <w:sz w:val="26"/>
        </w:rPr>
        <w:t>вмешивается</w:t>
      </w:r>
      <w:r>
        <w:rPr>
          <w:spacing w:val="-5"/>
          <w:sz w:val="26"/>
        </w:rPr>
        <w:t xml:space="preserve"> </w:t>
      </w:r>
      <w:r>
        <w:rPr>
          <w:sz w:val="26"/>
        </w:rPr>
        <w:t>(свободная</w:t>
      </w:r>
      <w:r>
        <w:rPr>
          <w:spacing w:val="-4"/>
          <w:sz w:val="26"/>
        </w:rPr>
        <w:t xml:space="preserve"> </w:t>
      </w:r>
      <w:r>
        <w:rPr>
          <w:sz w:val="26"/>
        </w:rPr>
        <w:t>игра).</w:t>
      </w:r>
    </w:p>
    <w:p w:rsidR="0055423B" w:rsidRDefault="00032AC2">
      <w:pPr>
        <w:pStyle w:val="a0"/>
        <w:ind w:right="400"/>
      </w:pPr>
      <w:r>
        <w:t>Одно из основных преимуществ — это нацеленность на оптимальное сочетание</w:t>
      </w:r>
      <w:r>
        <w:rPr>
          <w:spacing w:val="1"/>
        </w:rPr>
        <w:t xml:space="preserve"> </w:t>
      </w:r>
      <w:r>
        <w:lastRenderedPageBreak/>
        <w:t>всех</w:t>
      </w:r>
      <w:r>
        <w:rPr>
          <w:spacing w:val="1"/>
        </w:rPr>
        <w:t xml:space="preserve"> </w:t>
      </w:r>
      <w:r>
        <w:t>перечисленных выше</w:t>
      </w:r>
      <w:r>
        <w:rPr>
          <w:spacing w:val="2"/>
        </w:rPr>
        <w:t xml:space="preserve"> </w:t>
      </w:r>
      <w:r>
        <w:t>типов</w:t>
      </w:r>
      <w:r>
        <w:rPr>
          <w:spacing w:val="2"/>
        </w:rPr>
        <w:t xml:space="preserve"> </w:t>
      </w:r>
      <w:r>
        <w:t>детской</w:t>
      </w:r>
      <w:r>
        <w:rPr>
          <w:spacing w:val="2"/>
        </w:rPr>
        <w:t xml:space="preserve"> </w:t>
      </w:r>
      <w:r>
        <w:t>активности.</w:t>
      </w:r>
    </w:p>
    <w:p w:rsidR="0055423B" w:rsidRDefault="00032AC2">
      <w:pPr>
        <w:pStyle w:val="a0"/>
        <w:spacing w:line="297" w:lineRule="exact"/>
        <w:ind w:left="1063" w:firstLine="0"/>
      </w:pPr>
      <w:r>
        <w:t>Занятия,</w:t>
      </w:r>
      <w:r>
        <w:rPr>
          <w:spacing w:val="-2"/>
        </w:rPr>
        <w:t xml:space="preserve"> </w:t>
      </w:r>
      <w:r>
        <w:t>кружки,</w:t>
      </w:r>
      <w:r>
        <w:rPr>
          <w:spacing w:val="-1"/>
        </w:rPr>
        <w:t xml:space="preserve"> </w:t>
      </w:r>
      <w:r>
        <w:t>секции</w:t>
      </w:r>
      <w:r>
        <w:rPr>
          <w:spacing w:val="-3"/>
        </w:rPr>
        <w:t xml:space="preserve"> </w:t>
      </w:r>
      <w:r>
        <w:t>(взрослый</w:t>
      </w:r>
      <w:r>
        <w:rPr>
          <w:spacing w:val="-3"/>
        </w:rPr>
        <w:t xml:space="preserve"> </w:t>
      </w:r>
      <w:r>
        <w:t>организует)</w:t>
      </w:r>
    </w:p>
    <w:p w:rsidR="0055423B" w:rsidRDefault="00032AC2">
      <w:pPr>
        <w:pStyle w:val="a0"/>
        <w:spacing w:before="3"/>
        <w:ind w:right="405"/>
      </w:pPr>
      <w:r>
        <w:t>Занятия, организованные взрослым, необходимы для оптимального развития детей.</w:t>
      </w:r>
      <w:r>
        <w:rPr>
          <w:spacing w:val="-62"/>
        </w:rPr>
        <w:t xml:space="preserve"> </w:t>
      </w:r>
      <w:r>
        <w:t>Только</w:t>
      </w:r>
      <w:r>
        <w:rPr>
          <w:spacing w:val="1"/>
        </w:rPr>
        <w:t xml:space="preserve"> </w:t>
      </w:r>
      <w:r>
        <w:t>целенаправленная</w:t>
      </w:r>
      <w:r>
        <w:rPr>
          <w:spacing w:val="1"/>
        </w:rPr>
        <w:t xml:space="preserve"> </w:t>
      </w:r>
      <w:r>
        <w:t>образовательная</w:t>
      </w:r>
      <w:r>
        <w:rPr>
          <w:spacing w:val="1"/>
        </w:rPr>
        <w:t xml:space="preserve"> </w:t>
      </w:r>
      <w:r>
        <w:t>деятельность</w:t>
      </w:r>
      <w:r>
        <w:rPr>
          <w:spacing w:val="1"/>
        </w:rPr>
        <w:t xml:space="preserve"> </w:t>
      </w:r>
      <w:r>
        <w:t>позволяет</w:t>
      </w:r>
      <w:r>
        <w:rPr>
          <w:spacing w:val="1"/>
        </w:rPr>
        <w:t xml:space="preserve"> </w:t>
      </w:r>
      <w:r>
        <w:t>реализовать</w:t>
      </w:r>
      <w:r>
        <w:rPr>
          <w:spacing w:val="1"/>
        </w:rPr>
        <w:t xml:space="preserve"> </w:t>
      </w:r>
      <w:r>
        <w:t>системный</w:t>
      </w:r>
      <w:r>
        <w:rPr>
          <w:spacing w:val="1"/>
        </w:rPr>
        <w:t xml:space="preserve"> </w:t>
      </w:r>
      <w:r>
        <w:t>подход</w:t>
      </w:r>
      <w:r>
        <w:rPr>
          <w:spacing w:val="1"/>
        </w:rPr>
        <w:t xml:space="preserve"> </w:t>
      </w:r>
      <w:r>
        <w:t>с</w:t>
      </w:r>
      <w:r>
        <w:rPr>
          <w:spacing w:val="1"/>
        </w:rPr>
        <w:t xml:space="preserve"> </w:t>
      </w:r>
      <w:r>
        <w:t>учетом</w:t>
      </w:r>
      <w:r>
        <w:rPr>
          <w:spacing w:val="1"/>
        </w:rPr>
        <w:t xml:space="preserve"> </w:t>
      </w:r>
      <w:r>
        <w:t>возрастных</w:t>
      </w:r>
      <w:r>
        <w:rPr>
          <w:spacing w:val="1"/>
        </w:rPr>
        <w:t xml:space="preserve"> </w:t>
      </w:r>
      <w:r>
        <w:t>психофизических</w:t>
      </w:r>
      <w:r>
        <w:rPr>
          <w:spacing w:val="1"/>
        </w:rPr>
        <w:t xml:space="preserve"> </w:t>
      </w:r>
      <w:r>
        <w:t>особенностей</w:t>
      </w:r>
      <w:r>
        <w:rPr>
          <w:spacing w:val="1"/>
        </w:rPr>
        <w:t xml:space="preserve"> </w:t>
      </w:r>
      <w:r>
        <w:t>детей,</w:t>
      </w:r>
      <w:r>
        <w:rPr>
          <w:spacing w:val="1"/>
        </w:rPr>
        <w:t xml:space="preserve"> </w:t>
      </w:r>
      <w:r>
        <w:t>в</w:t>
      </w:r>
      <w:r>
        <w:rPr>
          <w:spacing w:val="1"/>
        </w:rPr>
        <w:t xml:space="preserve"> </w:t>
      </w:r>
      <w:r>
        <w:t>том</w:t>
      </w:r>
      <w:r>
        <w:rPr>
          <w:spacing w:val="-62"/>
        </w:rPr>
        <w:t xml:space="preserve"> </w:t>
      </w:r>
      <w:r>
        <w:t>числе учитывать сензитивные периоды развития — периоды в жизни ребенка, создающие</w:t>
      </w:r>
      <w:r>
        <w:rPr>
          <w:spacing w:val="-62"/>
        </w:rPr>
        <w:t xml:space="preserve"> </w:t>
      </w:r>
      <w:r>
        <w:t>наиболее</w:t>
      </w:r>
      <w:r>
        <w:rPr>
          <w:spacing w:val="1"/>
        </w:rPr>
        <w:t xml:space="preserve"> </w:t>
      </w:r>
      <w:r>
        <w:t>благоприятные</w:t>
      </w:r>
      <w:r>
        <w:rPr>
          <w:spacing w:val="1"/>
        </w:rPr>
        <w:t xml:space="preserve"> </w:t>
      </w:r>
      <w:r>
        <w:t>условия</w:t>
      </w:r>
      <w:r>
        <w:rPr>
          <w:spacing w:val="1"/>
        </w:rPr>
        <w:t xml:space="preserve"> </w:t>
      </w:r>
      <w:r>
        <w:t>для</w:t>
      </w:r>
      <w:r>
        <w:rPr>
          <w:spacing w:val="1"/>
        </w:rPr>
        <w:t xml:space="preserve"> </w:t>
      </w:r>
      <w:r>
        <w:t>формирования</w:t>
      </w:r>
      <w:r>
        <w:rPr>
          <w:spacing w:val="1"/>
        </w:rPr>
        <w:t xml:space="preserve"> </w:t>
      </w:r>
      <w:r>
        <w:t>у</w:t>
      </w:r>
      <w:r>
        <w:rPr>
          <w:spacing w:val="1"/>
        </w:rPr>
        <w:t xml:space="preserve"> </w:t>
      </w:r>
      <w:r>
        <w:t>него</w:t>
      </w:r>
      <w:r>
        <w:rPr>
          <w:spacing w:val="1"/>
        </w:rPr>
        <w:t xml:space="preserve"> </w:t>
      </w:r>
      <w:r>
        <w:t>определенных</w:t>
      </w:r>
      <w:r>
        <w:rPr>
          <w:spacing w:val="1"/>
        </w:rPr>
        <w:t xml:space="preserve"> </w:t>
      </w:r>
      <w:r>
        <w:t>психологических свойств и видов поведения. Согласно теории Выготского, правильно</w:t>
      </w:r>
      <w:r>
        <w:rPr>
          <w:spacing w:val="1"/>
        </w:rPr>
        <w:t xml:space="preserve"> </w:t>
      </w:r>
      <w:r>
        <w:t>организованное</w:t>
      </w:r>
      <w:r>
        <w:rPr>
          <w:spacing w:val="1"/>
        </w:rPr>
        <w:t xml:space="preserve"> </w:t>
      </w:r>
      <w:r>
        <w:t>занятие</w:t>
      </w:r>
      <w:r>
        <w:rPr>
          <w:spacing w:val="2"/>
        </w:rPr>
        <w:t xml:space="preserve"> </w:t>
      </w:r>
      <w:r>
        <w:t>«ведет»</w:t>
      </w:r>
      <w:r>
        <w:rPr>
          <w:spacing w:val="1"/>
        </w:rPr>
        <w:t xml:space="preserve"> </w:t>
      </w:r>
      <w:r>
        <w:t>за</w:t>
      </w:r>
      <w:r>
        <w:rPr>
          <w:spacing w:val="1"/>
        </w:rPr>
        <w:t xml:space="preserve"> </w:t>
      </w:r>
      <w:r>
        <w:t>собой</w:t>
      </w:r>
      <w:r>
        <w:rPr>
          <w:spacing w:val="2"/>
        </w:rPr>
        <w:t xml:space="preserve"> </w:t>
      </w:r>
      <w:r>
        <w:t>развитие.</w:t>
      </w:r>
    </w:p>
    <w:p w:rsidR="0055423B" w:rsidRDefault="00032AC2">
      <w:pPr>
        <w:pStyle w:val="a0"/>
        <w:spacing w:before="1"/>
        <w:ind w:left="1063" w:firstLine="0"/>
      </w:pPr>
      <w:r>
        <w:t>Образовательное</w:t>
      </w:r>
      <w:r>
        <w:rPr>
          <w:spacing w:val="-3"/>
        </w:rPr>
        <w:t xml:space="preserve"> </w:t>
      </w:r>
      <w:r>
        <w:t>событие</w:t>
      </w:r>
      <w:r>
        <w:rPr>
          <w:spacing w:val="-3"/>
        </w:rPr>
        <w:t xml:space="preserve"> </w:t>
      </w:r>
      <w:r>
        <w:t>(взрослый</w:t>
      </w:r>
      <w:r>
        <w:rPr>
          <w:spacing w:val="-3"/>
        </w:rPr>
        <w:t xml:space="preserve"> </w:t>
      </w:r>
      <w:r>
        <w:t>участвует</w:t>
      </w:r>
      <w:r>
        <w:rPr>
          <w:spacing w:val="-2"/>
        </w:rPr>
        <w:t xml:space="preserve"> </w:t>
      </w:r>
      <w:r>
        <w:t>в</w:t>
      </w:r>
      <w:r>
        <w:rPr>
          <w:spacing w:val="-6"/>
        </w:rPr>
        <w:t xml:space="preserve"> </w:t>
      </w:r>
      <w:r>
        <w:t>процессе</w:t>
      </w:r>
      <w:r>
        <w:rPr>
          <w:spacing w:val="-3"/>
        </w:rPr>
        <w:t xml:space="preserve"> </w:t>
      </w:r>
      <w:r>
        <w:t>наравне</w:t>
      </w:r>
      <w:r>
        <w:rPr>
          <w:spacing w:val="-3"/>
        </w:rPr>
        <w:t xml:space="preserve"> </w:t>
      </w:r>
      <w:r>
        <w:t>с</w:t>
      </w:r>
      <w:r>
        <w:rPr>
          <w:spacing w:val="-7"/>
        </w:rPr>
        <w:t xml:space="preserve"> </w:t>
      </w:r>
      <w:r>
        <w:t>детьми).</w:t>
      </w:r>
    </w:p>
    <w:p w:rsidR="0055423B" w:rsidRDefault="00032AC2">
      <w:pPr>
        <w:pStyle w:val="a0"/>
        <w:spacing w:before="67"/>
        <w:ind w:right="401"/>
      </w:pPr>
      <w:r>
        <w:t>Образовательное</w:t>
      </w:r>
      <w:r>
        <w:rPr>
          <w:spacing w:val="1"/>
        </w:rPr>
        <w:t xml:space="preserve"> </w:t>
      </w:r>
      <w:r>
        <w:t>событие</w:t>
      </w:r>
      <w:r>
        <w:rPr>
          <w:spacing w:val="1"/>
        </w:rPr>
        <w:t xml:space="preserve"> </w:t>
      </w:r>
      <w:r>
        <w:t>—</w:t>
      </w:r>
      <w:r>
        <w:rPr>
          <w:spacing w:val="1"/>
        </w:rPr>
        <w:t xml:space="preserve"> </w:t>
      </w:r>
      <w:r>
        <w:t>это</w:t>
      </w:r>
      <w:r>
        <w:rPr>
          <w:spacing w:val="1"/>
        </w:rPr>
        <w:t xml:space="preserve"> </w:t>
      </w:r>
      <w:r>
        <w:t>новый</w:t>
      </w:r>
      <w:r>
        <w:rPr>
          <w:spacing w:val="1"/>
        </w:rPr>
        <w:t xml:space="preserve"> </w:t>
      </w:r>
      <w:r>
        <w:t>формат</w:t>
      </w:r>
      <w:r>
        <w:rPr>
          <w:spacing w:val="1"/>
        </w:rPr>
        <w:t xml:space="preserve"> </w:t>
      </w:r>
      <w:r>
        <w:t>совместной</w:t>
      </w:r>
      <w:r>
        <w:rPr>
          <w:spacing w:val="1"/>
        </w:rPr>
        <w:t xml:space="preserve"> </w:t>
      </w:r>
      <w:r>
        <w:t>детско-взрослой</w:t>
      </w:r>
      <w:r>
        <w:rPr>
          <w:spacing w:val="1"/>
        </w:rPr>
        <w:t xml:space="preserve"> </w:t>
      </w:r>
      <w:r>
        <w:t>деятельности. Организационная и направляющая роль взрослого в этом процессе очень</w:t>
      </w:r>
      <w:r>
        <w:rPr>
          <w:spacing w:val="1"/>
        </w:rPr>
        <w:t xml:space="preserve"> </w:t>
      </w:r>
      <w:r>
        <w:t>велика, но для детей совершенно не заметна. Событие — это захватывающая, достаточно</w:t>
      </w:r>
      <w:r>
        <w:rPr>
          <w:spacing w:val="1"/>
        </w:rPr>
        <w:t xml:space="preserve"> </w:t>
      </w:r>
      <w:r>
        <w:t>длительная (от нескольких дней до нескольких недель) игра, где участвуют все, и дети, и</w:t>
      </w:r>
      <w:r>
        <w:rPr>
          <w:spacing w:val="1"/>
        </w:rPr>
        <w:t xml:space="preserve"> </w:t>
      </w:r>
      <w:r>
        <w:t>воспитатели. Причем взрослые и</w:t>
      </w:r>
      <w:r>
        <w:rPr>
          <w:spacing w:val="1"/>
        </w:rPr>
        <w:t xml:space="preserve"> </w:t>
      </w:r>
      <w:r>
        <w:t>дети</w:t>
      </w:r>
      <w:r>
        <w:rPr>
          <w:spacing w:val="1"/>
        </w:rPr>
        <w:t xml:space="preserve"> </w:t>
      </w:r>
      <w:r>
        <w:t>в</w:t>
      </w:r>
      <w:r>
        <w:rPr>
          <w:spacing w:val="1"/>
        </w:rPr>
        <w:t xml:space="preserve"> </w:t>
      </w:r>
      <w:r>
        <w:t>игре абсолютно</w:t>
      </w:r>
      <w:r>
        <w:rPr>
          <w:spacing w:val="1"/>
        </w:rPr>
        <w:t xml:space="preserve"> </w:t>
      </w:r>
      <w:r>
        <w:t>наравне,</w:t>
      </w:r>
      <w:r>
        <w:rPr>
          <w:spacing w:val="65"/>
        </w:rPr>
        <w:t xml:space="preserve"> </w:t>
      </w:r>
      <w:r>
        <w:t>а «руководят» всем</w:t>
      </w:r>
      <w:r>
        <w:rPr>
          <w:spacing w:val="1"/>
        </w:rPr>
        <w:t xml:space="preserve"> </w:t>
      </w:r>
      <w:r>
        <w:t>дети.</w:t>
      </w:r>
      <w:r>
        <w:rPr>
          <w:spacing w:val="1"/>
        </w:rPr>
        <w:t xml:space="preserve"> </w:t>
      </w:r>
      <w:r>
        <w:t>Задача</w:t>
      </w:r>
      <w:r>
        <w:rPr>
          <w:spacing w:val="1"/>
        </w:rPr>
        <w:t xml:space="preserve"> </w:t>
      </w:r>
      <w:r>
        <w:t>взрослого</w:t>
      </w:r>
      <w:r>
        <w:rPr>
          <w:spacing w:val="1"/>
        </w:rPr>
        <w:t xml:space="preserve"> </w:t>
      </w:r>
      <w:r>
        <w:t>найти</w:t>
      </w:r>
      <w:r>
        <w:rPr>
          <w:spacing w:val="1"/>
        </w:rPr>
        <w:t xml:space="preserve"> </w:t>
      </w:r>
      <w:r>
        <w:t>и</w:t>
      </w:r>
      <w:r>
        <w:rPr>
          <w:spacing w:val="1"/>
        </w:rPr>
        <w:t xml:space="preserve"> </w:t>
      </w:r>
      <w:r>
        <w:t>ввести</w:t>
      </w:r>
      <w:r>
        <w:rPr>
          <w:spacing w:val="1"/>
        </w:rPr>
        <w:t xml:space="preserve"> </w:t>
      </w:r>
      <w:r>
        <w:t>в</w:t>
      </w:r>
      <w:r>
        <w:rPr>
          <w:spacing w:val="1"/>
        </w:rPr>
        <w:t xml:space="preserve"> </w:t>
      </w:r>
      <w:r>
        <w:t>детское</w:t>
      </w:r>
      <w:r>
        <w:rPr>
          <w:spacing w:val="1"/>
        </w:rPr>
        <w:t xml:space="preserve"> </w:t>
      </w:r>
      <w:r>
        <w:t>сообщество</w:t>
      </w:r>
      <w:r>
        <w:rPr>
          <w:spacing w:val="1"/>
        </w:rPr>
        <w:t xml:space="preserve"> </w:t>
      </w:r>
      <w:r>
        <w:t>такую</w:t>
      </w:r>
      <w:r>
        <w:rPr>
          <w:spacing w:val="1"/>
        </w:rPr>
        <w:t xml:space="preserve"> </w:t>
      </w:r>
      <w:r>
        <w:t>проблемную</w:t>
      </w:r>
      <w:r>
        <w:rPr>
          <w:spacing w:val="1"/>
        </w:rPr>
        <w:t xml:space="preserve"> </w:t>
      </w:r>
      <w:r>
        <w:t>ситуацию, которая заинтересует детей и подтолкнет их к поиску решения. А уж как будет</w:t>
      </w:r>
      <w:r>
        <w:rPr>
          <w:spacing w:val="-62"/>
        </w:rPr>
        <w:t xml:space="preserve"> </w:t>
      </w:r>
      <w:r>
        <w:t>разворачиваться ситуация, что дальше будет происходить, зависит в первую очередь от</w:t>
      </w:r>
      <w:r>
        <w:rPr>
          <w:spacing w:val="1"/>
        </w:rPr>
        <w:t xml:space="preserve"> </w:t>
      </w:r>
      <w:r>
        <w:t>творческой</w:t>
      </w:r>
      <w:r>
        <w:rPr>
          <w:spacing w:val="1"/>
        </w:rPr>
        <w:t xml:space="preserve"> </w:t>
      </w:r>
      <w:r>
        <w:t>фантазии</w:t>
      </w:r>
      <w:r>
        <w:rPr>
          <w:spacing w:val="2"/>
        </w:rPr>
        <w:t xml:space="preserve"> </w:t>
      </w:r>
      <w:r>
        <w:t>детей.</w:t>
      </w:r>
    </w:p>
    <w:p w:rsidR="0055423B" w:rsidRDefault="00032AC2">
      <w:pPr>
        <w:pStyle w:val="a0"/>
        <w:spacing w:before="3" w:line="298" w:lineRule="exact"/>
        <w:ind w:left="1063" w:firstLine="0"/>
      </w:pPr>
      <w:r>
        <w:t>Задачи</w:t>
      </w:r>
      <w:r>
        <w:rPr>
          <w:spacing w:val="-12"/>
        </w:rPr>
        <w:t xml:space="preserve"> </w:t>
      </w:r>
      <w:r>
        <w:t>педагога:</w:t>
      </w:r>
    </w:p>
    <w:p w:rsidR="0055423B" w:rsidRDefault="00032AC2">
      <w:pPr>
        <w:pStyle w:val="a0"/>
        <w:ind w:right="405"/>
      </w:pPr>
      <w:r>
        <w:t>Погрузить</w:t>
      </w:r>
      <w:r>
        <w:rPr>
          <w:spacing w:val="1"/>
        </w:rPr>
        <w:t xml:space="preserve"> </w:t>
      </w:r>
      <w:r>
        <w:t>детское</w:t>
      </w:r>
      <w:r>
        <w:rPr>
          <w:spacing w:val="1"/>
        </w:rPr>
        <w:t xml:space="preserve"> </w:t>
      </w:r>
      <w:r>
        <w:t>сообщество</w:t>
      </w:r>
      <w:r>
        <w:rPr>
          <w:spacing w:val="1"/>
        </w:rPr>
        <w:t xml:space="preserve"> </w:t>
      </w:r>
      <w:r>
        <w:t>в</w:t>
      </w:r>
      <w:r>
        <w:rPr>
          <w:spacing w:val="1"/>
        </w:rPr>
        <w:t xml:space="preserve"> </w:t>
      </w:r>
      <w:r>
        <w:t>проблемную</w:t>
      </w:r>
      <w:r>
        <w:rPr>
          <w:spacing w:val="1"/>
        </w:rPr>
        <w:t xml:space="preserve"> </w:t>
      </w:r>
      <w:r>
        <w:t>ситуацию,</w:t>
      </w:r>
      <w:r>
        <w:rPr>
          <w:spacing w:val="1"/>
        </w:rPr>
        <w:t xml:space="preserve"> </w:t>
      </w:r>
      <w:r>
        <w:t>которая</w:t>
      </w:r>
      <w:r>
        <w:rPr>
          <w:spacing w:val="1"/>
        </w:rPr>
        <w:t xml:space="preserve"> </w:t>
      </w:r>
      <w:r>
        <w:t>заинтересует</w:t>
      </w:r>
      <w:r>
        <w:rPr>
          <w:spacing w:val="1"/>
        </w:rPr>
        <w:t xml:space="preserve"> </w:t>
      </w:r>
      <w:r>
        <w:t>детей. Дать детям возможность разворачивать действие по своему пониманию, оказывая</w:t>
      </w:r>
      <w:r>
        <w:rPr>
          <w:spacing w:val="1"/>
        </w:rPr>
        <w:t xml:space="preserve"> </w:t>
      </w:r>
      <w:r>
        <w:t>им, при необходимости, деликатное содействие, избегая прямых подсказок и указаний.</w:t>
      </w:r>
      <w:r>
        <w:rPr>
          <w:spacing w:val="1"/>
        </w:rPr>
        <w:t xml:space="preserve"> </w:t>
      </w:r>
      <w:proofErr w:type="gramStart"/>
      <w:r>
        <w:t>Помогать детям планировать</w:t>
      </w:r>
      <w:proofErr w:type="gramEnd"/>
      <w:r>
        <w:t xml:space="preserve"> событие так, чтобы они смогли реализовать свои планы.</w:t>
      </w:r>
      <w:r>
        <w:rPr>
          <w:spacing w:val="1"/>
        </w:rPr>
        <w:t xml:space="preserve"> </w:t>
      </w:r>
      <w:r>
        <w:t>Насыщать</w:t>
      </w:r>
      <w:r>
        <w:rPr>
          <w:spacing w:val="1"/>
        </w:rPr>
        <w:t xml:space="preserve"> </w:t>
      </w:r>
      <w:r>
        <w:t>событие</w:t>
      </w:r>
      <w:r>
        <w:rPr>
          <w:spacing w:val="1"/>
        </w:rPr>
        <w:t xml:space="preserve"> </w:t>
      </w:r>
      <w:r>
        <w:t>образовательными</w:t>
      </w:r>
      <w:r>
        <w:rPr>
          <w:spacing w:val="1"/>
        </w:rPr>
        <w:t xml:space="preserve"> </w:t>
      </w:r>
      <w:r>
        <w:t>возможностями,</w:t>
      </w:r>
      <w:r>
        <w:rPr>
          <w:spacing w:val="1"/>
        </w:rPr>
        <w:t xml:space="preserve"> </w:t>
      </w:r>
      <w:r>
        <w:t>когда</w:t>
      </w:r>
      <w:r>
        <w:rPr>
          <w:spacing w:val="1"/>
        </w:rPr>
        <w:t xml:space="preserve"> </w:t>
      </w:r>
      <w:r>
        <w:t>дети</w:t>
      </w:r>
      <w:r>
        <w:rPr>
          <w:spacing w:val="1"/>
        </w:rPr>
        <w:t xml:space="preserve"> </w:t>
      </w:r>
      <w:r>
        <w:t>на</w:t>
      </w:r>
      <w:r>
        <w:rPr>
          <w:spacing w:val="1"/>
        </w:rPr>
        <w:t xml:space="preserve"> </w:t>
      </w:r>
      <w:r>
        <w:t>деле</w:t>
      </w:r>
      <w:r>
        <w:rPr>
          <w:spacing w:val="1"/>
        </w:rPr>
        <w:t xml:space="preserve"> </w:t>
      </w:r>
      <w:r>
        <w:t>могут</w:t>
      </w:r>
      <w:r>
        <w:rPr>
          <w:spacing w:val="-62"/>
        </w:rPr>
        <w:t xml:space="preserve"> </w:t>
      </w:r>
      <w:r>
        <w:t>применить</w:t>
      </w:r>
      <w:r>
        <w:rPr>
          <w:spacing w:val="1"/>
        </w:rPr>
        <w:t xml:space="preserve"> </w:t>
      </w:r>
      <w:r>
        <w:t>свои</w:t>
      </w:r>
      <w:r>
        <w:rPr>
          <w:spacing w:val="1"/>
        </w:rPr>
        <w:t xml:space="preserve"> </w:t>
      </w:r>
      <w:r>
        <w:t>знания</w:t>
      </w:r>
      <w:r>
        <w:rPr>
          <w:spacing w:val="1"/>
        </w:rPr>
        <w:t xml:space="preserve"> </w:t>
      </w:r>
      <w:r>
        <w:t>и</w:t>
      </w:r>
      <w:r>
        <w:rPr>
          <w:spacing w:val="1"/>
        </w:rPr>
        <w:t xml:space="preserve"> </w:t>
      </w:r>
      <w:r>
        <w:t>умения</w:t>
      </w:r>
      <w:r>
        <w:rPr>
          <w:spacing w:val="1"/>
        </w:rPr>
        <w:t xml:space="preserve"> </w:t>
      </w:r>
      <w:r>
        <w:t>в</w:t>
      </w:r>
      <w:r>
        <w:rPr>
          <w:spacing w:val="1"/>
        </w:rPr>
        <w:t xml:space="preserve"> </w:t>
      </w:r>
      <w:r>
        <w:t>счете,</w:t>
      </w:r>
      <w:r>
        <w:rPr>
          <w:spacing w:val="1"/>
        </w:rPr>
        <w:t xml:space="preserve"> </w:t>
      </w:r>
      <w:r>
        <w:t>письме,</w:t>
      </w:r>
      <w:r>
        <w:rPr>
          <w:spacing w:val="1"/>
        </w:rPr>
        <w:t xml:space="preserve"> </w:t>
      </w:r>
      <w:r>
        <w:t>измерении,</w:t>
      </w:r>
      <w:r>
        <w:rPr>
          <w:spacing w:val="66"/>
        </w:rPr>
        <w:t xml:space="preserve"> </w:t>
      </w:r>
      <w:r>
        <w:t>рисовании,</w:t>
      </w:r>
      <w:r>
        <w:rPr>
          <w:spacing w:val="1"/>
        </w:rPr>
        <w:t xml:space="preserve"> </w:t>
      </w:r>
      <w:r>
        <w:t>конструировании</w:t>
      </w:r>
      <w:r>
        <w:rPr>
          <w:spacing w:val="1"/>
        </w:rPr>
        <w:t xml:space="preserve"> </w:t>
      </w:r>
      <w:r>
        <w:t>и</w:t>
      </w:r>
      <w:r>
        <w:rPr>
          <w:spacing w:val="2"/>
        </w:rPr>
        <w:t xml:space="preserve"> </w:t>
      </w:r>
      <w:r>
        <w:t>пр.</w:t>
      </w:r>
    </w:p>
    <w:p w:rsidR="0055423B" w:rsidRDefault="00032AC2">
      <w:pPr>
        <w:pStyle w:val="a0"/>
        <w:spacing w:line="299" w:lineRule="exact"/>
        <w:ind w:left="1063" w:firstLine="0"/>
      </w:pPr>
      <w:r>
        <w:t>Ожидаемый</w:t>
      </w:r>
      <w:r>
        <w:rPr>
          <w:spacing w:val="-3"/>
        </w:rPr>
        <w:t xml:space="preserve"> </w:t>
      </w:r>
      <w:r>
        <w:t>образовательный</w:t>
      </w:r>
      <w:r>
        <w:rPr>
          <w:spacing w:val="-3"/>
        </w:rPr>
        <w:t xml:space="preserve"> </w:t>
      </w:r>
      <w:r>
        <w:t>результат:</w:t>
      </w:r>
    </w:p>
    <w:p w:rsidR="0055423B" w:rsidRDefault="00032AC2" w:rsidP="00D54C9E">
      <w:pPr>
        <w:pStyle w:val="a5"/>
        <w:numPr>
          <w:ilvl w:val="0"/>
          <w:numId w:val="21"/>
        </w:numPr>
        <w:tabs>
          <w:tab w:val="left" w:pos="1770"/>
        </w:tabs>
        <w:spacing w:line="318" w:lineRule="exact"/>
        <w:ind w:left="1769"/>
        <w:rPr>
          <w:sz w:val="26"/>
        </w:rPr>
      </w:pPr>
      <w:r>
        <w:rPr>
          <w:sz w:val="26"/>
        </w:rPr>
        <w:t>Развитие</w:t>
      </w:r>
      <w:r>
        <w:rPr>
          <w:spacing w:val="-4"/>
          <w:sz w:val="26"/>
        </w:rPr>
        <w:t xml:space="preserve"> </w:t>
      </w:r>
      <w:r>
        <w:rPr>
          <w:sz w:val="26"/>
        </w:rPr>
        <w:t>творческой</w:t>
      </w:r>
      <w:r>
        <w:rPr>
          <w:spacing w:val="-3"/>
          <w:sz w:val="26"/>
        </w:rPr>
        <w:t xml:space="preserve"> </w:t>
      </w:r>
      <w:r>
        <w:rPr>
          <w:sz w:val="26"/>
        </w:rPr>
        <w:t>инициативы</w:t>
      </w:r>
      <w:r>
        <w:rPr>
          <w:spacing w:val="-5"/>
          <w:sz w:val="26"/>
        </w:rPr>
        <w:t xml:space="preserve"> </w:t>
      </w:r>
      <w:r>
        <w:rPr>
          <w:sz w:val="26"/>
        </w:rPr>
        <w:t>и</w:t>
      </w:r>
      <w:r>
        <w:rPr>
          <w:spacing w:val="-4"/>
          <w:sz w:val="26"/>
        </w:rPr>
        <w:t xml:space="preserve"> </w:t>
      </w:r>
      <w:r>
        <w:rPr>
          <w:sz w:val="26"/>
        </w:rPr>
        <w:t>самостоятельности.</w:t>
      </w:r>
    </w:p>
    <w:p w:rsidR="0055423B" w:rsidRDefault="00032AC2" w:rsidP="00D54C9E">
      <w:pPr>
        <w:pStyle w:val="a5"/>
        <w:numPr>
          <w:ilvl w:val="0"/>
          <w:numId w:val="21"/>
        </w:numPr>
        <w:tabs>
          <w:tab w:val="left" w:pos="1770"/>
        </w:tabs>
        <w:spacing w:before="3" w:line="318" w:lineRule="exact"/>
        <w:ind w:left="1769"/>
        <w:rPr>
          <w:sz w:val="26"/>
        </w:rPr>
      </w:pPr>
      <w:r>
        <w:rPr>
          <w:sz w:val="26"/>
        </w:rPr>
        <w:t>Формирование</w:t>
      </w:r>
      <w:r>
        <w:rPr>
          <w:spacing w:val="-5"/>
          <w:sz w:val="26"/>
        </w:rPr>
        <w:t xml:space="preserve"> </w:t>
      </w:r>
      <w:r>
        <w:rPr>
          <w:sz w:val="26"/>
        </w:rPr>
        <w:t>детско-взрослого</w:t>
      </w:r>
      <w:r>
        <w:rPr>
          <w:spacing w:val="-4"/>
          <w:sz w:val="26"/>
        </w:rPr>
        <w:t xml:space="preserve"> </w:t>
      </w:r>
      <w:r>
        <w:rPr>
          <w:sz w:val="26"/>
        </w:rPr>
        <w:t>сообщества</w:t>
      </w:r>
      <w:r>
        <w:rPr>
          <w:spacing w:val="-4"/>
          <w:sz w:val="26"/>
        </w:rPr>
        <w:t xml:space="preserve"> </w:t>
      </w:r>
      <w:r>
        <w:rPr>
          <w:sz w:val="26"/>
        </w:rPr>
        <w:t>группы.</w:t>
      </w:r>
    </w:p>
    <w:p w:rsidR="0055423B" w:rsidRDefault="00032AC2" w:rsidP="00D54C9E">
      <w:pPr>
        <w:pStyle w:val="a5"/>
        <w:numPr>
          <w:ilvl w:val="0"/>
          <w:numId w:val="21"/>
        </w:numPr>
        <w:tabs>
          <w:tab w:val="left" w:pos="1769"/>
          <w:tab w:val="left" w:pos="1770"/>
        </w:tabs>
        <w:ind w:right="409" w:firstLine="850"/>
        <w:jc w:val="left"/>
        <w:rPr>
          <w:sz w:val="26"/>
        </w:rPr>
      </w:pPr>
      <w:r>
        <w:rPr>
          <w:sz w:val="26"/>
        </w:rPr>
        <w:t>Развитие</w:t>
      </w:r>
      <w:r>
        <w:rPr>
          <w:spacing w:val="40"/>
          <w:sz w:val="26"/>
        </w:rPr>
        <w:t xml:space="preserve"> </w:t>
      </w:r>
      <w:r>
        <w:rPr>
          <w:sz w:val="26"/>
        </w:rPr>
        <w:t>умения</w:t>
      </w:r>
      <w:r>
        <w:rPr>
          <w:spacing w:val="41"/>
          <w:sz w:val="26"/>
        </w:rPr>
        <w:t xml:space="preserve"> </w:t>
      </w:r>
      <w:r>
        <w:rPr>
          <w:sz w:val="26"/>
        </w:rPr>
        <w:t>работать</w:t>
      </w:r>
      <w:r>
        <w:rPr>
          <w:spacing w:val="38"/>
          <w:sz w:val="26"/>
        </w:rPr>
        <w:t xml:space="preserve"> </w:t>
      </w:r>
      <w:r>
        <w:rPr>
          <w:sz w:val="26"/>
        </w:rPr>
        <w:t>в</w:t>
      </w:r>
      <w:r>
        <w:rPr>
          <w:spacing w:val="38"/>
          <w:sz w:val="26"/>
        </w:rPr>
        <w:t xml:space="preserve"> </w:t>
      </w:r>
      <w:r>
        <w:rPr>
          <w:sz w:val="26"/>
        </w:rPr>
        <w:t>команде,</w:t>
      </w:r>
      <w:r>
        <w:rPr>
          <w:spacing w:val="43"/>
          <w:sz w:val="26"/>
        </w:rPr>
        <w:t xml:space="preserve"> </w:t>
      </w:r>
      <w:r>
        <w:rPr>
          <w:sz w:val="26"/>
        </w:rPr>
        <w:t>конструктивно</w:t>
      </w:r>
      <w:r>
        <w:rPr>
          <w:spacing w:val="36"/>
          <w:sz w:val="26"/>
        </w:rPr>
        <w:t xml:space="preserve"> </w:t>
      </w:r>
      <w:r>
        <w:rPr>
          <w:sz w:val="26"/>
        </w:rPr>
        <w:t>взаимодействовать</w:t>
      </w:r>
      <w:r>
        <w:rPr>
          <w:spacing w:val="38"/>
          <w:sz w:val="26"/>
        </w:rPr>
        <w:t xml:space="preserve"> </w:t>
      </w:r>
      <w:r>
        <w:rPr>
          <w:sz w:val="26"/>
        </w:rPr>
        <w:t>со</w:t>
      </w:r>
      <w:r>
        <w:rPr>
          <w:spacing w:val="-62"/>
          <w:sz w:val="26"/>
        </w:rPr>
        <w:t xml:space="preserve"> </w:t>
      </w:r>
      <w:r>
        <w:rPr>
          <w:sz w:val="26"/>
        </w:rPr>
        <w:t>сверстниками и</w:t>
      </w:r>
      <w:r>
        <w:rPr>
          <w:spacing w:val="2"/>
          <w:sz w:val="26"/>
        </w:rPr>
        <w:t xml:space="preserve"> </w:t>
      </w:r>
      <w:r>
        <w:rPr>
          <w:sz w:val="26"/>
        </w:rPr>
        <w:t>взрослыми.</w:t>
      </w:r>
    </w:p>
    <w:p w:rsidR="0055423B" w:rsidRDefault="00032AC2" w:rsidP="00D54C9E">
      <w:pPr>
        <w:pStyle w:val="a5"/>
        <w:numPr>
          <w:ilvl w:val="0"/>
          <w:numId w:val="21"/>
        </w:numPr>
        <w:tabs>
          <w:tab w:val="left" w:pos="1769"/>
          <w:tab w:val="left" w:pos="1770"/>
        </w:tabs>
        <w:spacing w:line="237" w:lineRule="auto"/>
        <w:ind w:right="411" w:firstLine="850"/>
        <w:jc w:val="left"/>
        <w:rPr>
          <w:sz w:val="26"/>
        </w:rPr>
      </w:pPr>
      <w:r>
        <w:rPr>
          <w:sz w:val="26"/>
        </w:rPr>
        <w:t>Развитие</w:t>
      </w:r>
      <w:r>
        <w:rPr>
          <w:spacing w:val="43"/>
          <w:sz w:val="26"/>
        </w:rPr>
        <w:t xml:space="preserve"> </w:t>
      </w:r>
      <w:r>
        <w:rPr>
          <w:sz w:val="26"/>
        </w:rPr>
        <w:t>способности</w:t>
      </w:r>
      <w:r>
        <w:rPr>
          <w:spacing w:val="43"/>
          <w:sz w:val="26"/>
        </w:rPr>
        <w:t xml:space="preserve"> </w:t>
      </w:r>
      <w:r>
        <w:rPr>
          <w:sz w:val="26"/>
        </w:rPr>
        <w:t>на</w:t>
      </w:r>
      <w:r>
        <w:rPr>
          <w:spacing w:val="39"/>
          <w:sz w:val="26"/>
        </w:rPr>
        <w:t xml:space="preserve"> </w:t>
      </w:r>
      <w:r>
        <w:rPr>
          <w:sz w:val="26"/>
        </w:rPr>
        <w:t>практике</w:t>
      </w:r>
      <w:r>
        <w:rPr>
          <w:spacing w:val="42"/>
          <w:sz w:val="26"/>
        </w:rPr>
        <w:t xml:space="preserve"> </w:t>
      </w:r>
      <w:r>
        <w:rPr>
          <w:sz w:val="26"/>
        </w:rPr>
        <w:t>применять</w:t>
      </w:r>
      <w:r>
        <w:rPr>
          <w:spacing w:val="40"/>
          <w:sz w:val="26"/>
        </w:rPr>
        <w:t xml:space="preserve"> </w:t>
      </w:r>
      <w:r>
        <w:rPr>
          <w:sz w:val="26"/>
        </w:rPr>
        <w:t>полученные</w:t>
      </w:r>
      <w:r>
        <w:rPr>
          <w:spacing w:val="43"/>
          <w:sz w:val="26"/>
        </w:rPr>
        <w:t xml:space="preserve"> </w:t>
      </w:r>
      <w:r>
        <w:rPr>
          <w:sz w:val="26"/>
        </w:rPr>
        <w:t>знания,</w:t>
      </w:r>
      <w:r>
        <w:rPr>
          <w:spacing w:val="41"/>
          <w:sz w:val="26"/>
        </w:rPr>
        <w:t xml:space="preserve"> </w:t>
      </w:r>
      <w:r>
        <w:rPr>
          <w:sz w:val="26"/>
        </w:rPr>
        <w:t>умения,</w:t>
      </w:r>
      <w:r>
        <w:rPr>
          <w:spacing w:val="-62"/>
          <w:sz w:val="26"/>
        </w:rPr>
        <w:t xml:space="preserve"> </w:t>
      </w:r>
      <w:r>
        <w:rPr>
          <w:sz w:val="26"/>
        </w:rPr>
        <w:t>навыки.</w:t>
      </w:r>
    </w:p>
    <w:p w:rsidR="009A2534" w:rsidRDefault="00032AC2" w:rsidP="00D54C9E">
      <w:pPr>
        <w:pStyle w:val="a5"/>
        <w:numPr>
          <w:ilvl w:val="0"/>
          <w:numId w:val="21"/>
        </w:numPr>
        <w:tabs>
          <w:tab w:val="left" w:pos="1769"/>
          <w:tab w:val="left" w:pos="1770"/>
        </w:tabs>
        <w:spacing w:before="7" w:line="237" w:lineRule="auto"/>
        <w:ind w:right="410" w:firstLine="850"/>
        <w:jc w:val="left"/>
        <w:rPr>
          <w:sz w:val="26"/>
        </w:rPr>
      </w:pPr>
      <w:r>
        <w:rPr>
          <w:sz w:val="26"/>
        </w:rPr>
        <w:t>Развитие</w:t>
      </w:r>
      <w:r>
        <w:rPr>
          <w:spacing w:val="5"/>
          <w:sz w:val="26"/>
        </w:rPr>
        <w:t xml:space="preserve"> </w:t>
      </w:r>
      <w:r>
        <w:rPr>
          <w:sz w:val="26"/>
        </w:rPr>
        <w:t>регуляторных</w:t>
      </w:r>
      <w:r>
        <w:rPr>
          <w:spacing w:val="4"/>
          <w:sz w:val="26"/>
        </w:rPr>
        <w:t xml:space="preserve"> </w:t>
      </w:r>
      <w:r>
        <w:rPr>
          <w:sz w:val="26"/>
        </w:rPr>
        <w:t>способностей</w:t>
      </w:r>
      <w:r>
        <w:rPr>
          <w:spacing w:val="5"/>
          <w:sz w:val="26"/>
        </w:rPr>
        <w:t xml:space="preserve"> </w:t>
      </w:r>
      <w:r>
        <w:rPr>
          <w:sz w:val="26"/>
        </w:rPr>
        <w:t>(умения</w:t>
      </w:r>
      <w:r>
        <w:rPr>
          <w:spacing w:val="5"/>
          <w:sz w:val="26"/>
        </w:rPr>
        <w:t xml:space="preserve"> </w:t>
      </w:r>
      <w:r>
        <w:rPr>
          <w:sz w:val="26"/>
        </w:rPr>
        <w:t>ставить</w:t>
      </w:r>
      <w:r>
        <w:rPr>
          <w:spacing w:val="6"/>
          <w:sz w:val="26"/>
        </w:rPr>
        <w:t xml:space="preserve"> </w:t>
      </w:r>
      <w:r>
        <w:rPr>
          <w:sz w:val="26"/>
        </w:rPr>
        <w:t>цель,</w:t>
      </w:r>
      <w:r>
        <w:rPr>
          <w:spacing w:val="2"/>
          <w:sz w:val="26"/>
        </w:rPr>
        <w:t xml:space="preserve"> </w:t>
      </w:r>
      <w:r>
        <w:rPr>
          <w:sz w:val="26"/>
        </w:rPr>
        <w:t>планировать,</w:t>
      </w:r>
      <w:r>
        <w:rPr>
          <w:spacing w:val="-62"/>
          <w:sz w:val="26"/>
        </w:rPr>
        <w:t xml:space="preserve"> </w:t>
      </w:r>
      <w:r>
        <w:rPr>
          <w:sz w:val="26"/>
        </w:rPr>
        <w:t>достигать</w:t>
      </w:r>
      <w:r>
        <w:rPr>
          <w:spacing w:val="2"/>
          <w:sz w:val="26"/>
        </w:rPr>
        <w:t xml:space="preserve"> </w:t>
      </w:r>
      <w:r>
        <w:rPr>
          <w:sz w:val="26"/>
        </w:rPr>
        <w:t>поставленной</w:t>
      </w:r>
      <w:r>
        <w:rPr>
          <w:spacing w:val="-2"/>
          <w:sz w:val="26"/>
        </w:rPr>
        <w:t xml:space="preserve"> </w:t>
      </w:r>
      <w:r>
        <w:rPr>
          <w:sz w:val="26"/>
        </w:rPr>
        <w:t>цели).</w:t>
      </w:r>
    </w:p>
    <w:p w:rsidR="0055423B" w:rsidRPr="009A2534" w:rsidRDefault="00032AC2" w:rsidP="00D54C9E">
      <w:pPr>
        <w:pStyle w:val="a5"/>
        <w:numPr>
          <w:ilvl w:val="0"/>
          <w:numId w:val="21"/>
        </w:numPr>
        <w:tabs>
          <w:tab w:val="left" w:pos="1769"/>
          <w:tab w:val="left" w:pos="1770"/>
        </w:tabs>
        <w:spacing w:before="7" w:line="237" w:lineRule="auto"/>
        <w:ind w:right="410" w:firstLine="850"/>
        <w:jc w:val="left"/>
        <w:rPr>
          <w:sz w:val="26"/>
        </w:rPr>
      </w:pPr>
      <w:r w:rsidRPr="009A2534">
        <w:rPr>
          <w:sz w:val="26"/>
        </w:rPr>
        <w:t>Развитие</w:t>
      </w:r>
      <w:r w:rsidRPr="009A2534">
        <w:rPr>
          <w:sz w:val="26"/>
        </w:rPr>
        <w:tab/>
        <w:t>когнитивных</w:t>
      </w:r>
      <w:r w:rsidRPr="009A2534">
        <w:rPr>
          <w:sz w:val="26"/>
        </w:rPr>
        <w:tab/>
        <w:t>способностей</w:t>
      </w:r>
      <w:r w:rsidRPr="009A2534">
        <w:rPr>
          <w:sz w:val="26"/>
        </w:rPr>
        <w:tab/>
        <w:t>(умения</w:t>
      </w:r>
      <w:r w:rsidRPr="009A2534">
        <w:rPr>
          <w:sz w:val="26"/>
        </w:rPr>
        <w:tab/>
        <w:t>думать,</w:t>
      </w:r>
      <w:r w:rsidRPr="009A2534">
        <w:rPr>
          <w:sz w:val="26"/>
        </w:rPr>
        <w:tab/>
        <w:t>анализировать,</w:t>
      </w:r>
      <w:r w:rsidRPr="009A2534">
        <w:rPr>
          <w:spacing w:val="-62"/>
          <w:sz w:val="26"/>
        </w:rPr>
        <w:t xml:space="preserve"> </w:t>
      </w:r>
      <w:r w:rsidRPr="009A2534">
        <w:rPr>
          <w:sz w:val="26"/>
        </w:rPr>
        <w:t>работать</w:t>
      </w:r>
      <w:r w:rsidRPr="009A2534">
        <w:rPr>
          <w:spacing w:val="2"/>
          <w:sz w:val="26"/>
        </w:rPr>
        <w:t xml:space="preserve"> </w:t>
      </w:r>
      <w:r w:rsidRPr="009A2534">
        <w:rPr>
          <w:sz w:val="26"/>
        </w:rPr>
        <w:t>с</w:t>
      </w:r>
      <w:r w:rsidRPr="009A2534">
        <w:rPr>
          <w:spacing w:val="2"/>
          <w:sz w:val="26"/>
        </w:rPr>
        <w:t xml:space="preserve"> </w:t>
      </w:r>
      <w:r w:rsidRPr="009A2534">
        <w:rPr>
          <w:sz w:val="26"/>
        </w:rPr>
        <w:t>информацией).</w:t>
      </w:r>
    </w:p>
    <w:p w:rsidR="0055423B" w:rsidRDefault="00032AC2">
      <w:pPr>
        <w:pStyle w:val="a0"/>
        <w:spacing w:before="5" w:line="298" w:lineRule="exact"/>
        <w:ind w:left="2168" w:firstLine="0"/>
        <w:jc w:val="left"/>
      </w:pPr>
      <w:r>
        <w:t>Особенности</w:t>
      </w:r>
      <w:r>
        <w:rPr>
          <w:spacing w:val="-6"/>
        </w:rPr>
        <w:t xml:space="preserve"> </w:t>
      </w:r>
      <w:r>
        <w:t>традиционных</w:t>
      </w:r>
      <w:r>
        <w:rPr>
          <w:spacing w:val="-7"/>
        </w:rPr>
        <w:t xml:space="preserve"> </w:t>
      </w:r>
      <w:r>
        <w:t>событий,</w:t>
      </w:r>
      <w:r>
        <w:rPr>
          <w:spacing w:val="-5"/>
        </w:rPr>
        <w:t xml:space="preserve"> </w:t>
      </w:r>
      <w:r>
        <w:t>праздников,</w:t>
      </w:r>
      <w:r>
        <w:rPr>
          <w:spacing w:val="-5"/>
        </w:rPr>
        <w:t xml:space="preserve"> </w:t>
      </w:r>
      <w:r>
        <w:t>мероприятий</w:t>
      </w:r>
    </w:p>
    <w:p w:rsidR="0055423B" w:rsidRDefault="00032AC2">
      <w:pPr>
        <w:pStyle w:val="a0"/>
        <w:ind w:right="409"/>
      </w:pPr>
      <w:r>
        <w:t>Традиционными</w:t>
      </w:r>
      <w:r>
        <w:rPr>
          <w:spacing w:val="1"/>
        </w:rPr>
        <w:t xml:space="preserve"> </w:t>
      </w:r>
      <w:r>
        <w:t>общими</w:t>
      </w:r>
      <w:r>
        <w:rPr>
          <w:spacing w:val="1"/>
        </w:rPr>
        <w:t xml:space="preserve"> </w:t>
      </w:r>
      <w:r>
        <w:t>праздниками</w:t>
      </w:r>
      <w:r>
        <w:rPr>
          <w:spacing w:val="1"/>
        </w:rPr>
        <w:t xml:space="preserve"> </w:t>
      </w:r>
      <w:r>
        <w:t>являются:</w:t>
      </w:r>
      <w:r>
        <w:rPr>
          <w:spacing w:val="1"/>
        </w:rPr>
        <w:t xml:space="preserve"> </w:t>
      </w:r>
      <w:r>
        <w:t>три</w:t>
      </w:r>
      <w:r>
        <w:rPr>
          <w:spacing w:val="1"/>
        </w:rPr>
        <w:t xml:space="preserve"> </w:t>
      </w:r>
      <w:r>
        <w:t>сезонных</w:t>
      </w:r>
      <w:r>
        <w:rPr>
          <w:spacing w:val="1"/>
        </w:rPr>
        <w:t xml:space="preserve"> </w:t>
      </w:r>
      <w:r>
        <w:t>праздника</w:t>
      </w:r>
      <w:r>
        <w:rPr>
          <w:spacing w:val="65"/>
        </w:rPr>
        <w:t xml:space="preserve"> </w:t>
      </w:r>
      <w:r>
        <w:t>на</w:t>
      </w:r>
      <w:r>
        <w:rPr>
          <w:spacing w:val="1"/>
        </w:rPr>
        <w:t xml:space="preserve"> </w:t>
      </w:r>
      <w:r>
        <w:t>основе</w:t>
      </w:r>
      <w:r>
        <w:rPr>
          <w:spacing w:val="1"/>
        </w:rPr>
        <w:t xml:space="preserve"> </w:t>
      </w:r>
      <w:r>
        <w:t>народных</w:t>
      </w:r>
      <w:r>
        <w:rPr>
          <w:spacing w:val="1"/>
        </w:rPr>
        <w:t xml:space="preserve"> </w:t>
      </w:r>
      <w:r>
        <w:t>традиций</w:t>
      </w:r>
      <w:r>
        <w:rPr>
          <w:spacing w:val="1"/>
        </w:rPr>
        <w:t xml:space="preserve"> </w:t>
      </w:r>
      <w:r>
        <w:t>и</w:t>
      </w:r>
      <w:r>
        <w:rPr>
          <w:spacing w:val="1"/>
        </w:rPr>
        <w:t xml:space="preserve"> </w:t>
      </w:r>
      <w:r>
        <w:t>фольклорного</w:t>
      </w:r>
      <w:r>
        <w:rPr>
          <w:spacing w:val="1"/>
        </w:rPr>
        <w:t xml:space="preserve"> </w:t>
      </w:r>
      <w:r>
        <w:t>материала:</w:t>
      </w:r>
      <w:r>
        <w:rPr>
          <w:spacing w:val="1"/>
        </w:rPr>
        <w:t xml:space="preserve"> </w:t>
      </w:r>
      <w:r>
        <w:t>осенний</w:t>
      </w:r>
      <w:r>
        <w:rPr>
          <w:spacing w:val="1"/>
        </w:rPr>
        <w:t xml:space="preserve"> </w:t>
      </w:r>
      <w:r>
        <w:t>праздник</w:t>
      </w:r>
      <w:r>
        <w:rPr>
          <w:spacing w:val="1"/>
        </w:rPr>
        <w:t xml:space="preserve"> </w:t>
      </w:r>
      <w:r>
        <w:t>урожая,</w:t>
      </w:r>
      <w:r>
        <w:rPr>
          <w:spacing w:val="1"/>
        </w:rPr>
        <w:t xml:space="preserve"> </w:t>
      </w:r>
      <w:r>
        <w:t>праздник</w:t>
      </w:r>
      <w:r>
        <w:rPr>
          <w:spacing w:val="1"/>
        </w:rPr>
        <w:t xml:space="preserve"> </w:t>
      </w:r>
      <w:r>
        <w:t>встречи</w:t>
      </w:r>
      <w:r>
        <w:rPr>
          <w:spacing w:val="1"/>
        </w:rPr>
        <w:t xml:space="preserve"> </w:t>
      </w:r>
      <w:r>
        <w:t>или</w:t>
      </w:r>
      <w:r>
        <w:rPr>
          <w:spacing w:val="1"/>
        </w:rPr>
        <w:t xml:space="preserve"> </w:t>
      </w:r>
      <w:r>
        <w:t>проводов</w:t>
      </w:r>
      <w:r>
        <w:rPr>
          <w:spacing w:val="1"/>
        </w:rPr>
        <w:t xml:space="preserve"> </w:t>
      </w:r>
      <w:r>
        <w:t>зимы,</w:t>
      </w:r>
      <w:r>
        <w:rPr>
          <w:spacing w:val="1"/>
        </w:rPr>
        <w:t xml:space="preserve"> </w:t>
      </w:r>
      <w:r>
        <w:t>праздник</w:t>
      </w:r>
      <w:r>
        <w:rPr>
          <w:spacing w:val="1"/>
        </w:rPr>
        <w:t xml:space="preserve"> </w:t>
      </w:r>
      <w:r>
        <w:t>встречи</w:t>
      </w:r>
      <w:r>
        <w:rPr>
          <w:spacing w:val="1"/>
        </w:rPr>
        <w:t xml:space="preserve"> </w:t>
      </w:r>
      <w:r>
        <w:t>весны;</w:t>
      </w:r>
      <w:r>
        <w:rPr>
          <w:spacing w:val="1"/>
        </w:rPr>
        <w:t xml:space="preserve"> </w:t>
      </w:r>
      <w:r>
        <w:t>общегражданские</w:t>
      </w:r>
      <w:r>
        <w:rPr>
          <w:spacing w:val="1"/>
        </w:rPr>
        <w:t xml:space="preserve"> </w:t>
      </w:r>
      <w:r>
        <w:t>праздники</w:t>
      </w:r>
      <w:r>
        <w:rPr>
          <w:spacing w:val="-1"/>
        </w:rPr>
        <w:t xml:space="preserve"> </w:t>
      </w:r>
      <w:r>
        <w:t>—</w:t>
      </w:r>
      <w:r>
        <w:rPr>
          <w:spacing w:val="-1"/>
        </w:rPr>
        <w:t xml:space="preserve"> </w:t>
      </w:r>
      <w:r>
        <w:t>Новый</w:t>
      </w:r>
      <w:r>
        <w:rPr>
          <w:spacing w:val="-1"/>
        </w:rPr>
        <w:t xml:space="preserve"> </w:t>
      </w:r>
      <w:r>
        <w:t>год, День</w:t>
      </w:r>
      <w:r>
        <w:rPr>
          <w:spacing w:val="-1"/>
        </w:rPr>
        <w:t xml:space="preserve"> </w:t>
      </w:r>
      <w:r>
        <w:t>защитника</w:t>
      </w:r>
      <w:r>
        <w:rPr>
          <w:spacing w:val="-6"/>
        </w:rPr>
        <w:t xml:space="preserve"> </w:t>
      </w:r>
      <w:r>
        <w:t>Отечества,</w:t>
      </w:r>
      <w:r>
        <w:rPr>
          <w:spacing w:val="-4"/>
        </w:rPr>
        <w:t xml:space="preserve"> </w:t>
      </w:r>
      <w:r>
        <w:t>Международный</w:t>
      </w:r>
      <w:r>
        <w:rPr>
          <w:spacing w:val="-1"/>
        </w:rPr>
        <w:t xml:space="preserve"> </w:t>
      </w:r>
      <w:r>
        <w:t>женский</w:t>
      </w:r>
      <w:r>
        <w:rPr>
          <w:spacing w:val="-1"/>
        </w:rPr>
        <w:t xml:space="preserve"> </w:t>
      </w:r>
      <w:r>
        <w:t>день.</w:t>
      </w:r>
    </w:p>
    <w:p w:rsidR="0055423B" w:rsidRDefault="00032AC2">
      <w:pPr>
        <w:pStyle w:val="a0"/>
        <w:ind w:right="413"/>
      </w:pPr>
      <w:r>
        <w:t>Планируются</w:t>
      </w:r>
      <w:r>
        <w:rPr>
          <w:spacing w:val="1"/>
        </w:rPr>
        <w:t xml:space="preserve"> </w:t>
      </w:r>
      <w:r>
        <w:t>также</w:t>
      </w:r>
      <w:r>
        <w:rPr>
          <w:spacing w:val="1"/>
        </w:rPr>
        <w:t xml:space="preserve"> </w:t>
      </w:r>
      <w:r>
        <w:t>совместные</w:t>
      </w:r>
      <w:r>
        <w:rPr>
          <w:spacing w:val="1"/>
        </w:rPr>
        <w:t xml:space="preserve"> </w:t>
      </w:r>
      <w:r>
        <w:t>досуговые</w:t>
      </w:r>
      <w:r>
        <w:rPr>
          <w:spacing w:val="1"/>
        </w:rPr>
        <w:t xml:space="preserve"> </w:t>
      </w:r>
      <w:r>
        <w:t>события</w:t>
      </w:r>
      <w:r>
        <w:rPr>
          <w:spacing w:val="1"/>
        </w:rPr>
        <w:t xml:space="preserve"> </w:t>
      </w:r>
      <w:r>
        <w:t>с</w:t>
      </w:r>
      <w:r>
        <w:rPr>
          <w:spacing w:val="1"/>
        </w:rPr>
        <w:t xml:space="preserve"> </w:t>
      </w:r>
      <w:r>
        <w:t>родителями:</w:t>
      </w:r>
      <w:r>
        <w:rPr>
          <w:spacing w:val="1"/>
        </w:rPr>
        <w:t xml:space="preserve"> </w:t>
      </w:r>
      <w:r>
        <w:t>концерты,</w:t>
      </w:r>
      <w:r>
        <w:rPr>
          <w:spacing w:val="1"/>
        </w:rPr>
        <w:t xml:space="preserve"> </w:t>
      </w:r>
      <w:r>
        <w:t>выставки</w:t>
      </w:r>
      <w:r>
        <w:rPr>
          <w:spacing w:val="1"/>
        </w:rPr>
        <w:t xml:space="preserve"> </w:t>
      </w:r>
      <w:r>
        <w:t>семейных</w:t>
      </w:r>
      <w:r>
        <w:rPr>
          <w:spacing w:val="1"/>
        </w:rPr>
        <w:t xml:space="preserve"> </w:t>
      </w:r>
      <w:r>
        <w:t>коллекций,</w:t>
      </w:r>
      <w:r>
        <w:rPr>
          <w:spacing w:val="1"/>
        </w:rPr>
        <w:t xml:space="preserve"> </w:t>
      </w:r>
      <w:r>
        <w:t>фестивали</w:t>
      </w:r>
      <w:r>
        <w:rPr>
          <w:spacing w:val="1"/>
        </w:rPr>
        <w:t xml:space="preserve"> </w:t>
      </w:r>
      <w:r>
        <w:t>семейного</w:t>
      </w:r>
      <w:r>
        <w:rPr>
          <w:spacing w:val="1"/>
        </w:rPr>
        <w:t xml:space="preserve"> </w:t>
      </w:r>
      <w:r>
        <w:t>творчества,</w:t>
      </w:r>
      <w:r>
        <w:rPr>
          <w:spacing w:val="1"/>
        </w:rPr>
        <w:t xml:space="preserve"> </w:t>
      </w:r>
      <w:r>
        <w:t>«Встречи</w:t>
      </w:r>
      <w:r>
        <w:rPr>
          <w:spacing w:val="66"/>
        </w:rPr>
        <w:t xml:space="preserve"> </w:t>
      </w:r>
      <w:r>
        <w:t>с</w:t>
      </w:r>
      <w:r>
        <w:rPr>
          <w:spacing w:val="1"/>
        </w:rPr>
        <w:t xml:space="preserve"> </w:t>
      </w:r>
      <w:r>
        <w:t>интересными</w:t>
      </w:r>
      <w:r>
        <w:rPr>
          <w:spacing w:val="1"/>
        </w:rPr>
        <w:t xml:space="preserve"> </w:t>
      </w:r>
      <w:r>
        <w:t>людьми»,</w:t>
      </w:r>
      <w:r>
        <w:rPr>
          <w:spacing w:val="4"/>
        </w:rPr>
        <w:t xml:space="preserve"> </w:t>
      </w:r>
      <w:r>
        <w:t>спортивные</w:t>
      </w:r>
      <w:r>
        <w:rPr>
          <w:spacing w:val="1"/>
        </w:rPr>
        <w:t xml:space="preserve"> </w:t>
      </w:r>
      <w:r>
        <w:t>праздники.</w:t>
      </w:r>
    </w:p>
    <w:p w:rsidR="0055423B" w:rsidRDefault="00032AC2">
      <w:pPr>
        <w:pStyle w:val="a0"/>
        <w:spacing w:line="298" w:lineRule="exact"/>
        <w:ind w:left="1063" w:firstLine="0"/>
      </w:pPr>
      <w:r>
        <w:t>Общекультурные</w:t>
      </w:r>
      <w:r>
        <w:rPr>
          <w:spacing w:val="-4"/>
        </w:rPr>
        <w:t xml:space="preserve"> </w:t>
      </w:r>
      <w:r>
        <w:t>традиции</w:t>
      </w:r>
      <w:r>
        <w:rPr>
          <w:spacing w:val="-4"/>
        </w:rPr>
        <w:t xml:space="preserve"> </w:t>
      </w:r>
      <w:r>
        <w:t>жизни</w:t>
      </w:r>
      <w:r>
        <w:rPr>
          <w:spacing w:val="-3"/>
        </w:rPr>
        <w:t xml:space="preserve"> </w:t>
      </w:r>
      <w:r>
        <w:t>детского</w:t>
      </w:r>
      <w:r>
        <w:rPr>
          <w:spacing w:val="-1"/>
        </w:rPr>
        <w:t xml:space="preserve"> </w:t>
      </w:r>
      <w:r>
        <w:t>сада</w:t>
      </w:r>
      <w:r>
        <w:rPr>
          <w:spacing w:val="-4"/>
        </w:rPr>
        <w:t xml:space="preserve"> </w:t>
      </w:r>
      <w:r>
        <w:t>в</w:t>
      </w:r>
      <w:r>
        <w:rPr>
          <w:spacing w:val="-3"/>
        </w:rPr>
        <w:t xml:space="preserve"> </w:t>
      </w:r>
      <w:r>
        <w:t>следующих</w:t>
      </w:r>
      <w:r>
        <w:rPr>
          <w:spacing w:val="-3"/>
        </w:rPr>
        <w:t xml:space="preserve"> </w:t>
      </w:r>
      <w:r>
        <w:t>формах:</w:t>
      </w:r>
    </w:p>
    <w:p w:rsidR="0055423B" w:rsidRDefault="00032AC2" w:rsidP="00D54C9E">
      <w:pPr>
        <w:pStyle w:val="a5"/>
        <w:numPr>
          <w:ilvl w:val="0"/>
          <w:numId w:val="25"/>
        </w:numPr>
        <w:tabs>
          <w:tab w:val="left" w:pos="1319"/>
        </w:tabs>
        <w:ind w:right="412" w:firstLine="710"/>
        <w:jc w:val="left"/>
        <w:rPr>
          <w:sz w:val="26"/>
        </w:rPr>
      </w:pPr>
      <w:r>
        <w:rPr>
          <w:sz w:val="26"/>
        </w:rPr>
        <w:lastRenderedPageBreak/>
        <w:t>выход</w:t>
      </w:r>
      <w:r>
        <w:rPr>
          <w:spacing w:val="31"/>
          <w:sz w:val="26"/>
        </w:rPr>
        <w:t xml:space="preserve"> </w:t>
      </w:r>
      <w:r>
        <w:rPr>
          <w:sz w:val="26"/>
        </w:rPr>
        <w:t>детей</w:t>
      </w:r>
      <w:r>
        <w:rPr>
          <w:spacing w:val="34"/>
          <w:sz w:val="26"/>
        </w:rPr>
        <w:t xml:space="preserve"> </w:t>
      </w:r>
      <w:r>
        <w:rPr>
          <w:sz w:val="26"/>
        </w:rPr>
        <w:t>старшего</w:t>
      </w:r>
      <w:r>
        <w:rPr>
          <w:spacing w:val="33"/>
          <w:sz w:val="26"/>
        </w:rPr>
        <w:t xml:space="preserve"> </w:t>
      </w:r>
      <w:r>
        <w:rPr>
          <w:sz w:val="26"/>
        </w:rPr>
        <w:t>дошкольного</w:t>
      </w:r>
      <w:r>
        <w:rPr>
          <w:spacing w:val="33"/>
          <w:sz w:val="26"/>
        </w:rPr>
        <w:t xml:space="preserve"> </w:t>
      </w:r>
      <w:r>
        <w:rPr>
          <w:sz w:val="26"/>
        </w:rPr>
        <w:t>возраста</w:t>
      </w:r>
      <w:r>
        <w:rPr>
          <w:spacing w:val="34"/>
          <w:sz w:val="26"/>
        </w:rPr>
        <w:t xml:space="preserve"> </w:t>
      </w:r>
      <w:r>
        <w:rPr>
          <w:sz w:val="26"/>
        </w:rPr>
        <w:t>за</w:t>
      </w:r>
      <w:r>
        <w:rPr>
          <w:spacing w:val="34"/>
          <w:sz w:val="26"/>
        </w:rPr>
        <w:t xml:space="preserve"> </w:t>
      </w:r>
      <w:r>
        <w:rPr>
          <w:sz w:val="26"/>
        </w:rPr>
        <w:t>пределы</w:t>
      </w:r>
      <w:r>
        <w:rPr>
          <w:spacing w:val="32"/>
          <w:sz w:val="26"/>
        </w:rPr>
        <w:t xml:space="preserve"> </w:t>
      </w:r>
      <w:r>
        <w:rPr>
          <w:sz w:val="26"/>
        </w:rPr>
        <w:t>детского</w:t>
      </w:r>
      <w:r>
        <w:rPr>
          <w:spacing w:val="33"/>
          <w:sz w:val="26"/>
        </w:rPr>
        <w:t xml:space="preserve"> </w:t>
      </w:r>
      <w:r>
        <w:rPr>
          <w:sz w:val="26"/>
        </w:rPr>
        <w:t>сада</w:t>
      </w:r>
      <w:r>
        <w:rPr>
          <w:spacing w:val="34"/>
          <w:sz w:val="26"/>
        </w:rPr>
        <w:t xml:space="preserve"> </w:t>
      </w:r>
      <w:r>
        <w:rPr>
          <w:sz w:val="26"/>
        </w:rPr>
        <w:t>на</w:t>
      </w:r>
      <w:r>
        <w:rPr>
          <w:spacing w:val="-62"/>
          <w:sz w:val="26"/>
        </w:rPr>
        <w:t xml:space="preserve"> </w:t>
      </w:r>
      <w:r>
        <w:rPr>
          <w:sz w:val="26"/>
        </w:rPr>
        <w:t>прогулки</w:t>
      </w:r>
      <w:r>
        <w:rPr>
          <w:spacing w:val="1"/>
          <w:sz w:val="26"/>
        </w:rPr>
        <w:t xml:space="preserve"> </w:t>
      </w:r>
      <w:r>
        <w:rPr>
          <w:sz w:val="26"/>
        </w:rPr>
        <w:t>и</w:t>
      </w:r>
      <w:r>
        <w:rPr>
          <w:spacing w:val="2"/>
          <w:sz w:val="26"/>
        </w:rPr>
        <w:t xml:space="preserve"> </w:t>
      </w:r>
      <w:r>
        <w:rPr>
          <w:sz w:val="26"/>
        </w:rPr>
        <w:t>экскурсии;</w:t>
      </w:r>
    </w:p>
    <w:p w:rsidR="0055423B" w:rsidRDefault="00032AC2" w:rsidP="00D54C9E">
      <w:pPr>
        <w:pStyle w:val="a5"/>
        <w:numPr>
          <w:ilvl w:val="0"/>
          <w:numId w:val="25"/>
        </w:numPr>
        <w:tabs>
          <w:tab w:val="left" w:pos="1233"/>
        </w:tabs>
        <w:spacing w:before="2"/>
        <w:ind w:right="406" w:firstLine="710"/>
        <w:jc w:val="left"/>
        <w:rPr>
          <w:sz w:val="26"/>
        </w:rPr>
      </w:pPr>
      <w:r>
        <w:rPr>
          <w:sz w:val="26"/>
        </w:rPr>
        <w:t>условия</w:t>
      </w:r>
      <w:r>
        <w:rPr>
          <w:spacing w:val="13"/>
          <w:sz w:val="26"/>
        </w:rPr>
        <w:t xml:space="preserve"> </w:t>
      </w:r>
      <w:r>
        <w:rPr>
          <w:sz w:val="26"/>
        </w:rPr>
        <w:t>для</w:t>
      </w:r>
      <w:r>
        <w:rPr>
          <w:spacing w:val="13"/>
          <w:sz w:val="26"/>
        </w:rPr>
        <w:t xml:space="preserve"> </w:t>
      </w:r>
      <w:r>
        <w:rPr>
          <w:sz w:val="26"/>
        </w:rPr>
        <w:t>интересного</w:t>
      </w:r>
      <w:r>
        <w:rPr>
          <w:spacing w:val="11"/>
          <w:sz w:val="26"/>
        </w:rPr>
        <w:t xml:space="preserve"> </w:t>
      </w:r>
      <w:r>
        <w:rPr>
          <w:sz w:val="26"/>
        </w:rPr>
        <w:t>и</w:t>
      </w:r>
      <w:r>
        <w:rPr>
          <w:spacing w:val="13"/>
          <w:sz w:val="26"/>
        </w:rPr>
        <w:t xml:space="preserve"> </w:t>
      </w:r>
      <w:r>
        <w:rPr>
          <w:sz w:val="26"/>
        </w:rPr>
        <w:t>приятного</w:t>
      </w:r>
      <w:r>
        <w:rPr>
          <w:spacing w:val="12"/>
          <w:sz w:val="26"/>
        </w:rPr>
        <w:t xml:space="preserve"> </w:t>
      </w:r>
      <w:r>
        <w:rPr>
          <w:sz w:val="26"/>
        </w:rPr>
        <w:t>общения</w:t>
      </w:r>
      <w:r>
        <w:rPr>
          <w:spacing w:val="13"/>
          <w:sz w:val="26"/>
        </w:rPr>
        <w:t xml:space="preserve"> </w:t>
      </w:r>
      <w:r>
        <w:rPr>
          <w:sz w:val="26"/>
        </w:rPr>
        <w:t>со</w:t>
      </w:r>
      <w:r>
        <w:rPr>
          <w:spacing w:val="13"/>
          <w:sz w:val="26"/>
        </w:rPr>
        <w:t xml:space="preserve"> </w:t>
      </w:r>
      <w:r>
        <w:rPr>
          <w:sz w:val="26"/>
        </w:rPr>
        <w:t>старшими</w:t>
      </w:r>
      <w:r>
        <w:rPr>
          <w:spacing w:val="20"/>
          <w:sz w:val="26"/>
        </w:rPr>
        <w:t xml:space="preserve"> </w:t>
      </w:r>
      <w:r>
        <w:rPr>
          <w:sz w:val="26"/>
        </w:rPr>
        <w:t>и</w:t>
      </w:r>
      <w:r>
        <w:rPr>
          <w:spacing w:val="12"/>
          <w:sz w:val="26"/>
        </w:rPr>
        <w:t xml:space="preserve"> </w:t>
      </w:r>
      <w:r>
        <w:rPr>
          <w:sz w:val="26"/>
        </w:rPr>
        <w:t>младшими</w:t>
      </w:r>
      <w:r>
        <w:rPr>
          <w:spacing w:val="12"/>
          <w:sz w:val="26"/>
        </w:rPr>
        <w:t xml:space="preserve"> </w:t>
      </w:r>
      <w:r>
        <w:rPr>
          <w:sz w:val="26"/>
        </w:rPr>
        <w:t>детьми</w:t>
      </w:r>
      <w:r>
        <w:rPr>
          <w:spacing w:val="-62"/>
          <w:sz w:val="26"/>
        </w:rPr>
        <w:t xml:space="preserve"> </w:t>
      </w:r>
      <w:r>
        <w:rPr>
          <w:sz w:val="26"/>
        </w:rPr>
        <w:t>в</w:t>
      </w:r>
      <w:r>
        <w:rPr>
          <w:spacing w:val="2"/>
          <w:sz w:val="26"/>
        </w:rPr>
        <w:t xml:space="preserve"> </w:t>
      </w:r>
      <w:r>
        <w:rPr>
          <w:sz w:val="26"/>
        </w:rPr>
        <w:t>детском</w:t>
      </w:r>
      <w:r>
        <w:rPr>
          <w:spacing w:val="1"/>
          <w:sz w:val="26"/>
        </w:rPr>
        <w:t xml:space="preserve"> </w:t>
      </w:r>
      <w:r>
        <w:rPr>
          <w:sz w:val="26"/>
        </w:rPr>
        <w:t>саду;</w:t>
      </w:r>
    </w:p>
    <w:p w:rsidR="0055423B" w:rsidRDefault="00032AC2" w:rsidP="00D54C9E">
      <w:pPr>
        <w:pStyle w:val="a5"/>
        <w:numPr>
          <w:ilvl w:val="0"/>
          <w:numId w:val="25"/>
        </w:numPr>
        <w:tabs>
          <w:tab w:val="left" w:pos="1496"/>
          <w:tab w:val="left" w:pos="1497"/>
          <w:tab w:val="left" w:pos="2450"/>
          <w:tab w:val="left" w:pos="3439"/>
          <w:tab w:val="left" w:pos="4983"/>
          <w:tab w:val="left" w:pos="6557"/>
          <w:tab w:val="left" w:pos="7704"/>
          <w:tab w:val="left" w:pos="9206"/>
        </w:tabs>
        <w:spacing w:line="242" w:lineRule="auto"/>
        <w:ind w:right="408" w:firstLine="710"/>
        <w:jc w:val="left"/>
        <w:rPr>
          <w:sz w:val="26"/>
        </w:rPr>
      </w:pPr>
      <w:r>
        <w:rPr>
          <w:sz w:val="26"/>
        </w:rPr>
        <w:t>показ</w:t>
      </w:r>
      <w:r>
        <w:rPr>
          <w:sz w:val="26"/>
        </w:rPr>
        <w:tab/>
        <w:t>детям</w:t>
      </w:r>
      <w:r>
        <w:rPr>
          <w:sz w:val="26"/>
        </w:rPr>
        <w:tab/>
        <w:t>кукольных</w:t>
      </w:r>
      <w:r>
        <w:rPr>
          <w:sz w:val="26"/>
        </w:rPr>
        <w:tab/>
        <w:t>спектаклей</w:t>
      </w:r>
      <w:r>
        <w:rPr>
          <w:sz w:val="26"/>
        </w:rPr>
        <w:tab/>
        <w:t>силами</w:t>
      </w:r>
      <w:r>
        <w:rPr>
          <w:sz w:val="26"/>
        </w:rPr>
        <w:tab/>
        <w:t>педагогов,</w:t>
      </w:r>
      <w:r>
        <w:rPr>
          <w:sz w:val="26"/>
        </w:rPr>
        <w:tab/>
      </w:r>
      <w:r>
        <w:rPr>
          <w:spacing w:val="-1"/>
          <w:sz w:val="26"/>
        </w:rPr>
        <w:t>родителей,</w:t>
      </w:r>
      <w:r>
        <w:rPr>
          <w:spacing w:val="-62"/>
          <w:sz w:val="26"/>
        </w:rPr>
        <w:t xml:space="preserve"> </w:t>
      </w:r>
      <w:r>
        <w:rPr>
          <w:sz w:val="26"/>
        </w:rPr>
        <w:t>профессиональных</w:t>
      </w:r>
      <w:r>
        <w:rPr>
          <w:spacing w:val="-2"/>
          <w:sz w:val="26"/>
        </w:rPr>
        <w:t xml:space="preserve"> </w:t>
      </w:r>
      <w:r>
        <w:rPr>
          <w:sz w:val="26"/>
        </w:rPr>
        <w:t>исполнителей (в</w:t>
      </w:r>
      <w:r>
        <w:rPr>
          <w:spacing w:val="2"/>
          <w:sz w:val="26"/>
        </w:rPr>
        <w:t xml:space="preserve"> </w:t>
      </w:r>
      <w:r>
        <w:rPr>
          <w:sz w:val="26"/>
        </w:rPr>
        <w:t>соответствии</w:t>
      </w:r>
      <w:r>
        <w:rPr>
          <w:spacing w:val="-4"/>
          <w:sz w:val="26"/>
        </w:rPr>
        <w:t xml:space="preserve"> </w:t>
      </w:r>
      <w:r>
        <w:rPr>
          <w:sz w:val="26"/>
        </w:rPr>
        <w:t>с возможностями организации);</w:t>
      </w:r>
    </w:p>
    <w:p w:rsidR="0055423B" w:rsidRDefault="00032AC2" w:rsidP="00D54C9E">
      <w:pPr>
        <w:pStyle w:val="a5"/>
        <w:numPr>
          <w:ilvl w:val="0"/>
          <w:numId w:val="25"/>
        </w:numPr>
        <w:tabs>
          <w:tab w:val="left" w:pos="1237"/>
        </w:tabs>
        <w:ind w:right="411" w:firstLine="710"/>
        <w:jc w:val="left"/>
        <w:rPr>
          <w:sz w:val="26"/>
        </w:rPr>
      </w:pPr>
      <w:r>
        <w:rPr>
          <w:sz w:val="26"/>
        </w:rPr>
        <w:t>организация</w:t>
      </w:r>
      <w:r>
        <w:rPr>
          <w:spacing w:val="16"/>
          <w:sz w:val="26"/>
        </w:rPr>
        <w:t xml:space="preserve"> </w:t>
      </w:r>
      <w:r>
        <w:rPr>
          <w:sz w:val="26"/>
        </w:rPr>
        <w:t>праздников-сюрпризов;</w:t>
      </w:r>
      <w:r>
        <w:rPr>
          <w:spacing w:val="17"/>
          <w:sz w:val="26"/>
        </w:rPr>
        <w:t xml:space="preserve"> </w:t>
      </w:r>
      <w:r>
        <w:rPr>
          <w:sz w:val="26"/>
        </w:rPr>
        <w:t>-</w:t>
      </w:r>
      <w:r>
        <w:rPr>
          <w:spacing w:val="16"/>
          <w:sz w:val="26"/>
        </w:rPr>
        <w:t xml:space="preserve"> </w:t>
      </w:r>
      <w:r>
        <w:rPr>
          <w:sz w:val="26"/>
        </w:rPr>
        <w:t>творческие</w:t>
      </w:r>
      <w:r>
        <w:rPr>
          <w:spacing w:val="17"/>
          <w:sz w:val="26"/>
        </w:rPr>
        <w:t xml:space="preserve"> </w:t>
      </w:r>
      <w:r>
        <w:rPr>
          <w:sz w:val="26"/>
        </w:rPr>
        <w:t>встречи</w:t>
      </w:r>
      <w:r>
        <w:rPr>
          <w:spacing w:val="16"/>
          <w:sz w:val="26"/>
        </w:rPr>
        <w:t xml:space="preserve"> </w:t>
      </w:r>
      <w:r>
        <w:rPr>
          <w:sz w:val="26"/>
        </w:rPr>
        <w:t>с</w:t>
      </w:r>
      <w:r>
        <w:rPr>
          <w:spacing w:val="16"/>
          <w:sz w:val="26"/>
        </w:rPr>
        <w:t xml:space="preserve"> </w:t>
      </w:r>
      <w:r>
        <w:rPr>
          <w:sz w:val="26"/>
        </w:rPr>
        <w:t>работниками</w:t>
      </w:r>
      <w:r>
        <w:rPr>
          <w:spacing w:val="16"/>
          <w:sz w:val="26"/>
        </w:rPr>
        <w:t xml:space="preserve"> </w:t>
      </w:r>
      <w:r>
        <w:rPr>
          <w:sz w:val="26"/>
        </w:rPr>
        <w:t>музеев,</w:t>
      </w:r>
      <w:r>
        <w:rPr>
          <w:spacing w:val="-62"/>
          <w:sz w:val="26"/>
        </w:rPr>
        <w:t xml:space="preserve"> </w:t>
      </w:r>
      <w:r>
        <w:rPr>
          <w:sz w:val="26"/>
        </w:rPr>
        <w:t>картинных галерей;</w:t>
      </w:r>
    </w:p>
    <w:p w:rsidR="0055423B" w:rsidRDefault="00032AC2" w:rsidP="00D54C9E">
      <w:pPr>
        <w:pStyle w:val="a5"/>
        <w:numPr>
          <w:ilvl w:val="0"/>
          <w:numId w:val="25"/>
        </w:numPr>
        <w:tabs>
          <w:tab w:val="left" w:pos="155"/>
        </w:tabs>
        <w:spacing w:line="296" w:lineRule="exact"/>
        <w:ind w:left="1217" w:right="408" w:hanging="1218"/>
        <w:jc w:val="right"/>
        <w:rPr>
          <w:sz w:val="26"/>
        </w:rPr>
      </w:pPr>
      <w:r>
        <w:rPr>
          <w:sz w:val="26"/>
        </w:rPr>
        <w:t>музыкальные</w:t>
      </w:r>
      <w:r>
        <w:rPr>
          <w:spacing w:val="-5"/>
          <w:sz w:val="26"/>
        </w:rPr>
        <w:t xml:space="preserve"> </w:t>
      </w:r>
      <w:r>
        <w:rPr>
          <w:sz w:val="26"/>
        </w:rPr>
        <w:t>концерты,</w:t>
      </w:r>
      <w:r>
        <w:rPr>
          <w:spacing w:val="-3"/>
          <w:sz w:val="26"/>
        </w:rPr>
        <w:t xml:space="preserve"> </w:t>
      </w:r>
      <w:r>
        <w:rPr>
          <w:sz w:val="26"/>
        </w:rPr>
        <w:t>литературные</w:t>
      </w:r>
      <w:r>
        <w:rPr>
          <w:spacing w:val="-5"/>
          <w:sz w:val="26"/>
        </w:rPr>
        <w:t xml:space="preserve"> </w:t>
      </w:r>
      <w:r>
        <w:rPr>
          <w:sz w:val="26"/>
        </w:rPr>
        <w:t>вечера,</w:t>
      </w:r>
      <w:r>
        <w:rPr>
          <w:spacing w:val="-3"/>
          <w:sz w:val="26"/>
        </w:rPr>
        <w:t xml:space="preserve"> </w:t>
      </w:r>
      <w:r>
        <w:rPr>
          <w:sz w:val="26"/>
        </w:rPr>
        <w:t>художественные</w:t>
      </w:r>
      <w:r>
        <w:rPr>
          <w:spacing w:val="-4"/>
          <w:sz w:val="26"/>
        </w:rPr>
        <w:t xml:space="preserve"> </w:t>
      </w:r>
      <w:r>
        <w:rPr>
          <w:sz w:val="26"/>
        </w:rPr>
        <w:t>творческие</w:t>
      </w:r>
      <w:r>
        <w:rPr>
          <w:spacing w:val="-5"/>
          <w:sz w:val="26"/>
        </w:rPr>
        <w:t xml:space="preserve"> </w:t>
      </w:r>
      <w:r>
        <w:rPr>
          <w:sz w:val="26"/>
        </w:rPr>
        <w:t>мастер</w:t>
      </w:r>
    </w:p>
    <w:p w:rsidR="0055423B" w:rsidRDefault="00032AC2" w:rsidP="00D54C9E">
      <w:pPr>
        <w:pStyle w:val="a5"/>
        <w:numPr>
          <w:ilvl w:val="0"/>
          <w:numId w:val="49"/>
        </w:numPr>
        <w:tabs>
          <w:tab w:val="left" w:pos="159"/>
        </w:tabs>
        <w:ind w:left="511" w:right="415" w:hanging="512"/>
        <w:jc w:val="right"/>
        <w:rPr>
          <w:sz w:val="26"/>
        </w:rPr>
      </w:pPr>
      <w:proofErr w:type="gramStart"/>
      <w:r>
        <w:rPr>
          <w:sz w:val="26"/>
        </w:rPr>
        <w:t>классы</w:t>
      </w:r>
      <w:r>
        <w:rPr>
          <w:spacing w:val="1"/>
          <w:sz w:val="26"/>
        </w:rPr>
        <w:t xml:space="preserve"> </w:t>
      </w:r>
      <w:r>
        <w:rPr>
          <w:sz w:val="26"/>
        </w:rPr>
        <w:t>с</w:t>
      </w:r>
      <w:r>
        <w:rPr>
          <w:spacing w:val="1"/>
          <w:sz w:val="26"/>
        </w:rPr>
        <w:t xml:space="preserve"> </w:t>
      </w:r>
      <w:r>
        <w:rPr>
          <w:sz w:val="26"/>
        </w:rPr>
        <w:t>приглашением</w:t>
      </w:r>
      <w:r>
        <w:rPr>
          <w:spacing w:val="1"/>
          <w:sz w:val="26"/>
        </w:rPr>
        <w:t xml:space="preserve"> </w:t>
      </w:r>
      <w:r>
        <w:rPr>
          <w:sz w:val="26"/>
        </w:rPr>
        <w:t>исполнителей</w:t>
      </w:r>
      <w:r>
        <w:rPr>
          <w:spacing w:val="2"/>
          <w:sz w:val="26"/>
        </w:rPr>
        <w:t xml:space="preserve"> </w:t>
      </w:r>
      <w:r>
        <w:rPr>
          <w:sz w:val="26"/>
        </w:rPr>
        <w:t>и</w:t>
      </w:r>
      <w:r>
        <w:rPr>
          <w:spacing w:val="2"/>
          <w:sz w:val="26"/>
        </w:rPr>
        <w:t xml:space="preserve"> </w:t>
      </w:r>
      <w:r>
        <w:rPr>
          <w:sz w:val="26"/>
        </w:rPr>
        <w:t>специалистов</w:t>
      </w:r>
      <w:r>
        <w:rPr>
          <w:spacing w:val="2"/>
          <w:sz w:val="26"/>
        </w:rPr>
        <w:t xml:space="preserve"> </w:t>
      </w:r>
      <w:r>
        <w:rPr>
          <w:sz w:val="26"/>
        </w:rPr>
        <w:t>(в соответствии</w:t>
      </w:r>
      <w:r>
        <w:rPr>
          <w:spacing w:val="-2"/>
          <w:sz w:val="26"/>
        </w:rPr>
        <w:t xml:space="preserve"> </w:t>
      </w:r>
      <w:r>
        <w:rPr>
          <w:sz w:val="26"/>
        </w:rPr>
        <w:t>с</w:t>
      </w:r>
      <w:r>
        <w:rPr>
          <w:spacing w:val="1"/>
          <w:sz w:val="26"/>
        </w:rPr>
        <w:t xml:space="preserve"> </w:t>
      </w:r>
      <w:r>
        <w:rPr>
          <w:sz w:val="26"/>
        </w:rPr>
        <w:t>возможностями</w:t>
      </w:r>
      <w:proofErr w:type="gramEnd"/>
    </w:p>
    <w:p w:rsidR="0055423B" w:rsidRDefault="00032AC2">
      <w:pPr>
        <w:pStyle w:val="a0"/>
        <w:spacing w:before="67"/>
        <w:ind w:firstLine="0"/>
        <w:jc w:val="left"/>
      </w:pPr>
      <w:r>
        <w:t>организации).</w:t>
      </w:r>
    </w:p>
    <w:p w:rsidR="0055423B" w:rsidRDefault="0055423B">
      <w:pPr>
        <w:pStyle w:val="a0"/>
        <w:spacing w:before="2"/>
        <w:ind w:left="0" w:firstLine="0"/>
        <w:jc w:val="left"/>
      </w:pPr>
    </w:p>
    <w:p w:rsidR="0055423B" w:rsidRDefault="00032AC2">
      <w:pPr>
        <w:pStyle w:val="a0"/>
        <w:spacing w:line="298" w:lineRule="exact"/>
        <w:ind w:left="1063" w:firstLine="0"/>
      </w:pPr>
      <w:r>
        <w:t>в)</w:t>
      </w:r>
      <w:r>
        <w:rPr>
          <w:spacing w:val="-2"/>
        </w:rPr>
        <w:t xml:space="preserve"> </w:t>
      </w:r>
      <w:r>
        <w:t>Совместная</w:t>
      </w:r>
      <w:r>
        <w:rPr>
          <w:spacing w:val="-4"/>
        </w:rPr>
        <w:t xml:space="preserve"> </w:t>
      </w:r>
      <w:r>
        <w:t>деятельность</w:t>
      </w:r>
      <w:r>
        <w:rPr>
          <w:spacing w:val="-5"/>
        </w:rPr>
        <w:t xml:space="preserve"> </w:t>
      </w:r>
      <w:r>
        <w:t>в</w:t>
      </w:r>
      <w:r>
        <w:rPr>
          <w:spacing w:val="-4"/>
        </w:rPr>
        <w:t xml:space="preserve"> </w:t>
      </w:r>
      <w:r>
        <w:t>образовательных</w:t>
      </w:r>
      <w:r>
        <w:rPr>
          <w:spacing w:val="-2"/>
        </w:rPr>
        <w:t xml:space="preserve"> </w:t>
      </w:r>
      <w:r>
        <w:t>ситуациях</w:t>
      </w:r>
    </w:p>
    <w:p w:rsidR="0055423B" w:rsidRDefault="00032AC2">
      <w:pPr>
        <w:pStyle w:val="a0"/>
        <w:ind w:right="409"/>
      </w:pPr>
      <w:proofErr w:type="gramStart"/>
      <w:r>
        <w:t>Совместная деятельность в образовательных ситуациях является ведущей формой</w:t>
      </w:r>
      <w:r>
        <w:rPr>
          <w:spacing w:val="1"/>
        </w:rPr>
        <w:t xml:space="preserve"> </w:t>
      </w:r>
      <w:r>
        <w:t>организации совместной деятельности взрослого и ребёнка по освоению ОП ДО, в рамках</w:t>
      </w:r>
      <w:r>
        <w:rPr>
          <w:spacing w:val="-62"/>
        </w:rPr>
        <w:t xml:space="preserve"> </w:t>
      </w:r>
      <w:r>
        <w:t>которой</w:t>
      </w:r>
      <w:r>
        <w:rPr>
          <w:spacing w:val="1"/>
        </w:rPr>
        <w:t xml:space="preserve"> </w:t>
      </w:r>
      <w:r>
        <w:t>возможно</w:t>
      </w:r>
      <w:r>
        <w:rPr>
          <w:spacing w:val="2"/>
        </w:rPr>
        <w:t xml:space="preserve"> </w:t>
      </w:r>
      <w:r>
        <w:t>решение</w:t>
      </w:r>
      <w:r>
        <w:rPr>
          <w:spacing w:val="1"/>
        </w:rPr>
        <w:t xml:space="preserve"> </w:t>
      </w:r>
      <w:r>
        <w:t>конкретных</w:t>
      </w:r>
      <w:r>
        <w:rPr>
          <w:spacing w:val="1"/>
        </w:rPr>
        <w:t xml:space="preserve"> </w:t>
      </w:r>
      <w:r>
        <w:t>задач</w:t>
      </w:r>
      <w:r>
        <w:rPr>
          <w:spacing w:val="1"/>
        </w:rPr>
        <w:t xml:space="preserve"> </w:t>
      </w:r>
      <w:r>
        <w:t>воспитания.</w:t>
      </w:r>
      <w:proofErr w:type="gramEnd"/>
    </w:p>
    <w:p w:rsidR="0055423B" w:rsidRDefault="00032AC2">
      <w:pPr>
        <w:pStyle w:val="a0"/>
        <w:spacing w:before="1"/>
        <w:ind w:right="402"/>
      </w:pPr>
      <w:r>
        <w:t>Воспитание</w:t>
      </w:r>
      <w:r>
        <w:rPr>
          <w:spacing w:val="1"/>
        </w:rPr>
        <w:t xml:space="preserve"> </w:t>
      </w:r>
      <w:r>
        <w:t>в</w:t>
      </w:r>
      <w:r>
        <w:rPr>
          <w:spacing w:val="1"/>
        </w:rPr>
        <w:t xml:space="preserve"> </w:t>
      </w:r>
      <w:r>
        <w:t>образовательной</w:t>
      </w:r>
      <w:r>
        <w:rPr>
          <w:spacing w:val="1"/>
        </w:rPr>
        <w:t xml:space="preserve"> </w:t>
      </w:r>
      <w:r>
        <w:t>деятельности</w:t>
      </w:r>
      <w:r>
        <w:rPr>
          <w:spacing w:val="1"/>
        </w:rPr>
        <w:t xml:space="preserve"> </w:t>
      </w:r>
      <w:r>
        <w:t>осуществляется</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1"/>
        </w:rPr>
        <w:t xml:space="preserve"> </w:t>
      </w:r>
      <w:r>
        <w:t>пребывания</w:t>
      </w:r>
      <w:r>
        <w:rPr>
          <w:spacing w:val="2"/>
        </w:rPr>
        <w:t xml:space="preserve"> </w:t>
      </w:r>
      <w:r>
        <w:t>ребёнка</w:t>
      </w:r>
      <w:r>
        <w:rPr>
          <w:spacing w:val="1"/>
        </w:rPr>
        <w:t xml:space="preserve"> </w:t>
      </w:r>
      <w:r>
        <w:t>в</w:t>
      </w:r>
      <w:r>
        <w:rPr>
          <w:spacing w:val="2"/>
        </w:rPr>
        <w:t xml:space="preserve"> </w:t>
      </w:r>
      <w:r>
        <w:t>МБДОУ.</w:t>
      </w:r>
    </w:p>
    <w:p w:rsidR="0055423B" w:rsidRDefault="00032AC2">
      <w:pPr>
        <w:pStyle w:val="a0"/>
        <w:spacing w:before="2"/>
        <w:ind w:right="408"/>
      </w:pPr>
      <w:r>
        <w:t>К</w:t>
      </w:r>
      <w:r>
        <w:rPr>
          <w:spacing w:val="1"/>
        </w:rPr>
        <w:t xml:space="preserve"> </w:t>
      </w:r>
      <w:r>
        <w:t>основным</w:t>
      </w:r>
      <w:r>
        <w:rPr>
          <w:spacing w:val="1"/>
        </w:rPr>
        <w:t xml:space="preserve"> </w:t>
      </w:r>
      <w:r>
        <w:t>видам</w:t>
      </w:r>
      <w:r>
        <w:rPr>
          <w:spacing w:val="1"/>
        </w:rPr>
        <w:t xml:space="preserve"> </w:t>
      </w:r>
      <w:r>
        <w:t>организации</w:t>
      </w:r>
      <w:r>
        <w:rPr>
          <w:spacing w:val="1"/>
        </w:rPr>
        <w:t xml:space="preserve"> </w:t>
      </w:r>
      <w:r>
        <w:t>совместной</w:t>
      </w:r>
      <w:r>
        <w:rPr>
          <w:spacing w:val="1"/>
        </w:rPr>
        <w:t xml:space="preserve"> </w:t>
      </w:r>
      <w:r>
        <w:t>деятельности</w:t>
      </w:r>
      <w:r>
        <w:rPr>
          <w:spacing w:val="1"/>
        </w:rPr>
        <w:t xml:space="preserve"> </w:t>
      </w:r>
      <w:r>
        <w:t>в</w:t>
      </w:r>
      <w:r>
        <w:rPr>
          <w:spacing w:val="1"/>
        </w:rPr>
        <w:t xml:space="preserve"> </w:t>
      </w:r>
      <w:r>
        <w:t>образовательных</w:t>
      </w:r>
      <w:r>
        <w:rPr>
          <w:spacing w:val="1"/>
        </w:rPr>
        <w:t xml:space="preserve"> </w:t>
      </w:r>
      <w:r>
        <w:t>ситуациях</w:t>
      </w:r>
      <w:r>
        <w:rPr>
          <w:spacing w:val="1"/>
        </w:rPr>
        <w:t xml:space="preserve"> </w:t>
      </w:r>
      <w:r>
        <w:t>в</w:t>
      </w:r>
      <w:r>
        <w:rPr>
          <w:spacing w:val="-1"/>
        </w:rPr>
        <w:t xml:space="preserve"> </w:t>
      </w:r>
      <w:r>
        <w:t>МБДОУ относятся:</w:t>
      </w:r>
    </w:p>
    <w:p w:rsidR="0055423B" w:rsidRDefault="00032AC2" w:rsidP="00D54C9E">
      <w:pPr>
        <w:pStyle w:val="a5"/>
        <w:numPr>
          <w:ilvl w:val="0"/>
          <w:numId w:val="20"/>
        </w:numPr>
        <w:tabs>
          <w:tab w:val="left" w:pos="1261"/>
        </w:tabs>
        <w:spacing w:line="296" w:lineRule="exact"/>
        <w:ind w:left="1261"/>
        <w:rPr>
          <w:sz w:val="26"/>
        </w:rPr>
      </w:pPr>
      <w:r>
        <w:rPr>
          <w:sz w:val="26"/>
        </w:rPr>
        <w:t>ситуативная</w:t>
      </w:r>
      <w:r>
        <w:rPr>
          <w:spacing w:val="-7"/>
          <w:sz w:val="26"/>
        </w:rPr>
        <w:t xml:space="preserve"> </w:t>
      </w:r>
      <w:r>
        <w:rPr>
          <w:sz w:val="26"/>
        </w:rPr>
        <w:t>беседа,</w:t>
      </w:r>
      <w:r>
        <w:rPr>
          <w:spacing w:val="-1"/>
          <w:sz w:val="26"/>
        </w:rPr>
        <w:t xml:space="preserve"> </w:t>
      </w:r>
      <w:r>
        <w:rPr>
          <w:sz w:val="26"/>
        </w:rPr>
        <w:t>рассказ,</w:t>
      </w:r>
      <w:r>
        <w:rPr>
          <w:spacing w:val="-2"/>
          <w:sz w:val="26"/>
        </w:rPr>
        <w:t xml:space="preserve"> </w:t>
      </w:r>
      <w:r>
        <w:rPr>
          <w:sz w:val="26"/>
        </w:rPr>
        <w:t>советы,</w:t>
      </w:r>
      <w:r>
        <w:rPr>
          <w:spacing w:val="-6"/>
          <w:sz w:val="26"/>
        </w:rPr>
        <w:t xml:space="preserve"> </w:t>
      </w:r>
      <w:r>
        <w:rPr>
          <w:sz w:val="26"/>
        </w:rPr>
        <w:t>вопросы;</w:t>
      </w:r>
    </w:p>
    <w:p w:rsidR="0055423B" w:rsidRDefault="00032AC2" w:rsidP="00D54C9E">
      <w:pPr>
        <w:pStyle w:val="a5"/>
        <w:numPr>
          <w:ilvl w:val="0"/>
          <w:numId w:val="20"/>
        </w:numPr>
        <w:tabs>
          <w:tab w:val="left" w:pos="1261"/>
        </w:tabs>
        <w:spacing w:line="242" w:lineRule="auto"/>
        <w:ind w:right="475" w:firstLine="0"/>
        <w:rPr>
          <w:sz w:val="26"/>
        </w:rPr>
      </w:pPr>
      <w:r>
        <w:rPr>
          <w:sz w:val="26"/>
        </w:rPr>
        <w:t>социальное моделирование, воспитывающая (проблемная) ситуация, составление</w:t>
      </w:r>
      <w:r>
        <w:rPr>
          <w:spacing w:val="-62"/>
          <w:sz w:val="26"/>
        </w:rPr>
        <w:t xml:space="preserve"> </w:t>
      </w:r>
      <w:r>
        <w:rPr>
          <w:sz w:val="26"/>
        </w:rPr>
        <w:t>рассказов</w:t>
      </w:r>
      <w:r>
        <w:rPr>
          <w:spacing w:val="2"/>
          <w:sz w:val="26"/>
        </w:rPr>
        <w:t xml:space="preserve"> </w:t>
      </w:r>
      <w:r>
        <w:rPr>
          <w:sz w:val="26"/>
        </w:rPr>
        <w:t>из личного</w:t>
      </w:r>
      <w:r>
        <w:rPr>
          <w:spacing w:val="1"/>
          <w:sz w:val="26"/>
        </w:rPr>
        <w:t xml:space="preserve"> </w:t>
      </w:r>
      <w:r>
        <w:rPr>
          <w:sz w:val="26"/>
        </w:rPr>
        <w:t>опыта;</w:t>
      </w:r>
    </w:p>
    <w:p w:rsidR="0055423B" w:rsidRDefault="00032AC2" w:rsidP="00D54C9E">
      <w:pPr>
        <w:pStyle w:val="a5"/>
        <w:numPr>
          <w:ilvl w:val="0"/>
          <w:numId w:val="20"/>
        </w:numPr>
        <w:tabs>
          <w:tab w:val="left" w:pos="1300"/>
        </w:tabs>
        <w:ind w:left="353" w:right="416" w:firstLine="710"/>
        <w:rPr>
          <w:sz w:val="26"/>
        </w:rPr>
      </w:pPr>
      <w:r>
        <w:rPr>
          <w:sz w:val="26"/>
        </w:rPr>
        <w:t>чтение художественной литературы с последующим обсуждением и выводами,</w:t>
      </w:r>
      <w:r>
        <w:rPr>
          <w:spacing w:val="1"/>
          <w:sz w:val="26"/>
        </w:rPr>
        <w:t xml:space="preserve"> </w:t>
      </w:r>
      <w:r>
        <w:rPr>
          <w:sz w:val="26"/>
        </w:rPr>
        <w:t>сочинение рассказов,</w:t>
      </w:r>
      <w:r>
        <w:rPr>
          <w:spacing w:val="2"/>
          <w:sz w:val="26"/>
        </w:rPr>
        <w:t xml:space="preserve"> </w:t>
      </w:r>
      <w:r>
        <w:rPr>
          <w:sz w:val="26"/>
        </w:rPr>
        <w:t>историй,</w:t>
      </w:r>
      <w:r>
        <w:rPr>
          <w:spacing w:val="-2"/>
          <w:sz w:val="26"/>
        </w:rPr>
        <w:t xml:space="preserve"> </w:t>
      </w:r>
      <w:r>
        <w:rPr>
          <w:sz w:val="26"/>
        </w:rPr>
        <w:t>сказок,</w:t>
      </w:r>
      <w:r>
        <w:rPr>
          <w:spacing w:val="2"/>
          <w:sz w:val="26"/>
        </w:rPr>
        <w:t xml:space="preserve"> </w:t>
      </w:r>
      <w:r>
        <w:rPr>
          <w:sz w:val="26"/>
        </w:rPr>
        <w:t>заучивание</w:t>
      </w:r>
      <w:r>
        <w:rPr>
          <w:spacing w:val="1"/>
          <w:sz w:val="26"/>
        </w:rPr>
        <w:t xml:space="preserve"> </w:t>
      </w:r>
      <w:r>
        <w:rPr>
          <w:sz w:val="26"/>
        </w:rPr>
        <w:t>и</w:t>
      </w:r>
      <w:r>
        <w:rPr>
          <w:spacing w:val="1"/>
          <w:sz w:val="26"/>
        </w:rPr>
        <w:t xml:space="preserve"> </w:t>
      </w:r>
      <w:r>
        <w:rPr>
          <w:sz w:val="26"/>
        </w:rPr>
        <w:t>чтение</w:t>
      </w:r>
      <w:r>
        <w:rPr>
          <w:spacing w:val="-4"/>
          <w:sz w:val="26"/>
        </w:rPr>
        <w:t xml:space="preserve"> </w:t>
      </w:r>
      <w:r>
        <w:rPr>
          <w:sz w:val="26"/>
        </w:rPr>
        <w:t>стихов</w:t>
      </w:r>
      <w:r>
        <w:rPr>
          <w:spacing w:val="-1"/>
          <w:sz w:val="26"/>
        </w:rPr>
        <w:t xml:space="preserve"> </w:t>
      </w:r>
      <w:r>
        <w:rPr>
          <w:sz w:val="26"/>
        </w:rPr>
        <w:t>наизусть;</w:t>
      </w:r>
    </w:p>
    <w:p w:rsidR="0055423B" w:rsidRDefault="00032AC2" w:rsidP="00D54C9E">
      <w:pPr>
        <w:pStyle w:val="a5"/>
        <w:numPr>
          <w:ilvl w:val="0"/>
          <w:numId w:val="20"/>
        </w:numPr>
        <w:tabs>
          <w:tab w:val="left" w:pos="1405"/>
        </w:tabs>
        <w:ind w:left="353" w:right="399" w:firstLine="710"/>
        <w:rPr>
          <w:sz w:val="26"/>
        </w:rPr>
      </w:pPr>
      <w:r>
        <w:rPr>
          <w:sz w:val="26"/>
        </w:rPr>
        <w:t>разучивание</w:t>
      </w:r>
      <w:r>
        <w:rPr>
          <w:spacing w:val="1"/>
          <w:sz w:val="26"/>
        </w:rPr>
        <w:t xml:space="preserve"> </w:t>
      </w:r>
      <w:r>
        <w:rPr>
          <w:sz w:val="26"/>
        </w:rPr>
        <w:t>и</w:t>
      </w:r>
      <w:r>
        <w:rPr>
          <w:spacing w:val="1"/>
          <w:sz w:val="26"/>
        </w:rPr>
        <w:t xml:space="preserve"> </w:t>
      </w:r>
      <w:r>
        <w:rPr>
          <w:sz w:val="26"/>
        </w:rPr>
        <w:t>исполнение</w:t>
      </w:r>
      <w:r>
        <w:rPr>
          <w:spacing w:val="1"/>
          <w:sz w:val="26"/>
        </w:rPr>
        <w:t xml:space="preserve"> </w:t>
      </w:r>
      <w:r>
        <w:rPr>
          <w:sz w:val="26"/>
        </w:rPr>
        <w:t>песен,</w:t>
      </w:r>
      <w:r>
        <w:rPr>
          <w:spacing w:val="1"/>
          <w:sz w:val="26"/>
        </w:rPr>
        <w:t xml:space="preserve"> </w:t>
      </w:r>
      <w:r>
        <w:rPr>
          <w:sz w:val="26"/>
        </w:rPr>
        <w:t>театрализация,</w:t>
      </w:r>
      <w:r>
        <w:rPr>
          <w:spacing w:val="1"/>
          <w:sz w:val="26"/>
        </w:rPr>
        <w:t xml:space="preserve"> </w:t>
      </w:r>
      <w:r>
        <w:rPr>
          <w:sz w:val="26"/>
        </w:rPr>
        <w:t>драматизация,</w:t>
      </w:r>
      <w:r>
        <w:rPr>
          <w:spacing w:val="1"/>
          <w:sz w:val="26"/>
        </w:rPr>
        <w:t xml:space="preserve"> </w:t>
      </w:r>
      <w:r>
        <w:rPr>
          <w:sz w:val="26"/>
        </w:rPr>
        <w:t>этюды</w:t>
      </w:r>
      <w:r>
        <w:rPr>
          <w:spacing w:val="1"/>
          <w:sz w:val="26"/>
        </w:rPr>
        <w:t xml:space="preserve"> </w:t>
      </w:r>
      <w:r>
        <w:rPr>
          <w:sz w:val="26"/>
        </w:rPr>
        <w:t>-</w:t>
      </w:r>
      <w:r>
        <w:rPr>
          <w:spacing w:val="1"/>
          <w:sz w:val="26"/>
        </w:rPr>
        <w:t xml:space="preserve"> </w:t>
      </w:r>
      <w:r>
        <w:rPr>
          <w:sz w:val="26"/>
        </w:rPr>
        <w:t>инсценировки;</w:t>
      </w:r>
    </w:p>
    <w:p w:rsidR="0055423B" w:rsidRDefault="00032AC2" w:rsidP="00D54C9E">
      <w:pPr>
        <w:pStyle w:val="a5"/>
        <w:numPr>
          <w:ilvl w:val="0"/>
          <w:numId w:val="20"/>
        </w:numPr>
        <w:tabs>
          <w:tab w:val="left" w:pos="1377"/>
        </w:tabs>
        <w:ind w:left="353" w:right="411" w:firstLine="710"/>
        <w:rPr>
          <w:sz w:val="26"/>
        </w:rPr>
      </w:pPr>
      <w:r>
        <w:rPr>
          <w:sz w:val="26"/>
        </w:rPr>
        <w:t>рассматривание</w:t>
      </w:r>
      <w:r>
        <w:rPr>
          <w:spacing w:val="1"/>
          <w:sz w:val="26"/>
        </w:rPr>
        <w:t xml:space="preserve"> </w:t>
      </w:r>
      <w:r>
        <w:rPr>
          <w:sz w:val="26"/>
        </w:rPr>
        <w:t>и</w:t>
      </w:r>
      <w:r>
        <w:rPr>
          <w:spacing w:val="1"/>
          <w:sz w:val="26"/>
        </w:rPr>
        <w:t xml:space="preserve"> </w:t>
      </w:r>
      <w:r>
        <w:rPr>
          <w:sz w:val="26"/>
        </w:rPr>
        <w:t>обсуждение</w:t>
      </w:r>
      <w:r>
        <w:rPr>
          <w:spacing w:val="1"/>
          <w:sz w:val="26"/>
        </w:rPr>
        <w:t xml:space="preserve"> </w:t>
      </w:r>
      <w:r>
        <w:rPr>
          <w:sz w:val="26"/>
        </w:rPr>
        <w:t>картин</w:t>
      </w:r>
      <w:r>
        <w:rPr>
          <w:spacing w:val="1"/>
          <w:sz w:val="26"/>
        </w:rPr>
        <w:t xml:space="preserve"> </w:t>
      </w:r>
      <w:r>
        <w:rPr>
          <w:sz w:val="26"/>
        </w:rPr>
        <w:t>и</w:t>
      </w:r>
      <w:r>
        <w:rPr>
          <w:spacing w:val="1"/>
          <w:sz w:val="26"/>
        </w:rPr>
        <w:t xml:space="preserve"> </w:t>
      </w:r>
      <w:r>
        <w:rPr>
          <w:sz w:val="26"/>
        </w:rPr>
        <w:t>книжных</w:t>
      </w:r>
      <w:r>
        <w:rPr>
          <w:spacing w:val="1"/>
          <w:sz w:val="26"/>
        </w:rPr>
        <w:t xml:space="preserve"> </w:t>
      </w:r>
      <w:r>
        <w:rPr>
          <w:sz w:val="26"/>
        </w:rPr>
        <w:t>иллюстраций,</w:t>
      </w:r>
      <w:r>
        <w:rPr>
          <w:spacing w:val="1"/>
          <w:sz w:val="26"/>
        </w:rPr>
        <w:t xml:space="preserve"> </w:t>
      </w:r>
      <w:r>
        <w:rPr>
          <w:sz w:val="26"/>
        </w:rPr>
        <w:t>просмотр</w:t>
      </w:r>
      <w:r>
        <w:rPr>
          <w:spacing w:val="1"/>
          <w:sz w:val="26"/>
        </w:rPr>
        <w:t xml:space="preserve"> </w:t>
      </w:r>
      <w:r>
        <w:rPr>
          <w:sz w:val="26"/>
        </w:rPr>
        <w:t>видеороликов,</w:t>
      </w:r>
      <w:r>
        <w:rPr>
          <w:spacing w:val="2"/>
          <w:sz w:val="26"/>
        </w:rPr>
        <w:t xml:space="preserve"> </w:t>
      </w:r>
      <w:r>
        <w:rPr>
          <w:sz w:val="26"/>
        </w:rPr>
        <w:t>презентаций,</w:t>
      </w:r>
      <w:r>
        <w:rPr>
          <w:spacing w:val="4"/>
          <w:sz w:val="26"/>
        </w:rPr>
        <w:t xml:space="preserve"> </w:t>
      </w:r>
      <w:r>
        <w:rPr>
          <w:sz w:val="26"/>
        </w:rPr>
        <w:t>мультфильмов;</w:t>
      </w:r>
    </w:p>
    <w:p w:rsidR="0055423B" w:rsidRDefault="00032AC2" w:rsidP="00D54C9E">
      <w:pPr>
        <w:pStyle w:val="a5"/>
        <w:numPr>
          <w:ilvl w:val="0"/>
          <w:numId w:val="20"/>
        </w:numPr>
        <w:tabs>
          <w:tab w:val="left" w:pos="1295"/>
        </w:tabs>
        <w:ind w:left="353" w:right="407" w:firstLine="710"/>
        <w:rPr>
          <w:sz w:val="26"/>
        </w:rPr>
      </w:pPr>
      <w:r>
        <w:rPr>
          <w:sz w:val="26"/>
        </w:rPr>
        <w:t>организация выставок (книг, репродукций картин, тематических или авторских,</w:t>
      </w:r>
      <w:r>
        <w:rPr>
          <w:spacing w:val="1"/>
          <w:sz w:val="26"/>
        </w:rPr>
        <w:t xml:space="preserve"> </w:t>
      </w:r>
      <w:r>
        <w:rPr>
          <w:sz w:val="26"/>
        </w:rPr>
        <w:t>детских</w:t>
      </w:r>
      <w:r>
        <w:rPr>
          <w:spacing w:val="1"/>
          <w:sz w:val="26"/>
        </w:rPr>
        <w:t xml:space="preserve"> </w:t>
      </w:r>
      <w:r>
        <w:rPr>
          <w:sz w:val="26"/>
        </w:rPr>
        <w:t>поделок</w:t>
      </w:r>
      <w:r>
        <w:rPr>
          <w:spacing w:val="1"/>
          <w:sz w:val="26"/>
        </w:rPr>
        <w:t xml:space="preserve"> </w:t>
      </w:r>
      <w:r>
        <w:rPr>
          <w:sz w:val="26"/>
        </w:rPr>
        <w:t>и</w:t>
      </w:r>
      <w:r>
        <w:rPr>
          <w:spacing w:val="1"/>
          <w:sz w:val="26"/>
        </w:rPr>
        <w:t xml:space="preserve"> </w:t>
      </w:r>
      <w:r>
        <w:rPr>
          <w:sz w:val="26"/>
        </w:rPr>
        <w:t>тому</w:t>
      </w:r>
      <w:r>
        <w:rPr>
          <w:spacing w:val="1"/>
          <w:sz w:val="26"/>
        </w:rPr>
        <w:t xml:space="preserve"> </w:t>
      </w:r>
      <w:r>
        <w:rPr>
          <w:sz w:val="26"/>
        </w:rPr>
        <w:t>подобное),</w:t>
      </w:r>
      <w:r>
        <w:rPr>
          <w:spacing w:val="1"/>
          <w:sz w:val="26"/>
        </w:rPr>
        <w:t xml:space="preserve"> </w:t>
      </w:r>
      <w:r>
        <w:rPr>
          <w:sz w:val="26"/>
        </w:rPr>
        <w:t>экскурсии</w:t>
      </w:r>
      <w:r>
        <w:rPr>
          <w:spacing w:val="1"/>
          <w:sz w:val="26"/>
        </w:rPr>
        <w:t xml:space="preserve"> </w:t>
      </w:r>
      <w:r>
        <w:rPr>
          <w:sz w:val="26"/>
        </w:rPr>
        <w:t>(в</w:t>
      </w:r>
      <w:r>
        <w:rPr>
          <w:spacing w:val="1"/>
          <w:sz w:val="26"/>
        </w:rPr>
        <w:t xml:space="preserve"> </w:t>
      </w:r>
      <w:r>
        <w:rPr>
          <w:sz w:val="26"/>
        </w:rPr>
        <w:t>музей,</w:t>
      </w:r>
      <w:r>
        <w:rPr>
          <w:spacing w:val="1"/>
          <w:sz w:val="26"/>
        </w:rPr>
        <w:t xml:space="preserve"> </w:t>
      </w:r>
      <w:r>
        <w:rPr>
          <w:sz w:val="26"/>
        </w:rPr>
        <w:t>в</w:t>
      </w:r>
      <w:r>
        <w:rPr>
          <w:spacing w:val="1"/>
          <w:sz w:val="26"/>
        </w:rPr>
        <w:t xml:space="preserve"> </w:t>
      </w:r>
      <w:r>
        <w:rPr>
          <w:sz w:val="26"/>
        </w:rPr>
        <w:t>общеобразовательную</w:t>
      </w:r>
      <w:r>
        <w:rPr>
          <w:spacing w:val="1"/>
          <w:sz w:val="26"/>
        </w:rPr>
        <w:t xml:space="preserve"> </w:t>
      </w:r>
      <w:r>
        <w:rPr>
          <w:sz w:val="26"/>
        </w:rPr>
        <w:t>организацию</w:t>
      </w:r>
      <w:r>
        <w:rPr>
          <w:spacing w:val="-1"/>
          <w:sz w:val="26"/>
        </w:rPr>
        <w:t xml:space="preserve"> </w:t>
      </w:r>
      <w:r>
        <w:rPr>
          <w:sz w:val="26"/>
        </w:rPr>
        <w:t>и</w:t>
      </w:r>
      <w:r>
        <w:rPr>
          <w:spacing w:val="1"/>
          <w:sz w:val="26"/>
        </w:rPr>
        <w:t xml:space="preserve"> </w:t>
      </w:r>
      <w:r>
        <w:rPr>
          <w:sz w:val="26"/>
        </w:rPr>
        <w:t>тому подобное),</w:t>
      </w:r>
      <w:r>
        <w:rPr>
          <w:spacing w:val="4"/>
          <w:sz w:val="26"/>
        </w:rPr>
        <w:t xml:space="preserve"> </w:t>
      </w:r>
      <w:r>
        <w:rPr>
          <w:sz w:val="26"/>
        </w:rPr>
        <w:t>посещение</w:t>
      </w:r>
      <w:r>
        <w:rPr>
          <w:spacing w:val="1"/>
          <w:sz w:val="26"/>
        </w:rPr>
        <w:t xml:space="preserve"> </w:t>
      </w:r>
      <w:r>
        <w:rPr>
          <w:sz w:val="26"/>
        </w:rPr>
        <w:t>спектаклей,</w:t>
      </w:r>
      <w:r>
        <w:rPr>
          <w:spacing w:val="2"/>
          <w:sz w:val="26"/>
        </w:rPr>
        <w:t xml:space="preserve"> </w:t>
      </w:r>
      <w:r>
        <w:rPr>
          <w:sz w:val="26"/>
        </w:rPr>
        <w:t>выставок;</w:t>
      </w:r>
    </w:p>
    <w:p w:rsidR="0055423B" w:rsidRDefault="00032AC2" w:rsidP="00D54C9E">
      <w:pPr>
        <w:pStyle w:val="a5"/>
        <w:numPr>
          <w:ilvl w:val="0"/>
          <w:numId w:val="20"/>
        </w:numPr>
        <w:tabs>
          <w:tab w:val="left" w:pos="1261"/>
        </w:tabs>
        <w:spacing w:line="298" w:lineRule="exact"/>
        <w:ind w:left="1261"/>
        <w:rPr>
          <w:sz w:val="26"/>
        </w:rPr>
      </w:pPr>
      <w:r>
        <w:rPr>
          <w:sz w:val="26"/>
        </w:rPr>
        <w:t>игровые</w:t>
      </w:r>
      <w:r>
        <w:rPr>
          <w:spacing w:val="-2"/>
          <w:sz w:val="26"/>
        </w:rPr>
        <w:t xml:space="preserve"> </w:t>
      </w:r>
      <w:r>
        <w:rPr>
          <w:sz w:val="26"/>
        </w:rPr>
        <w:t>методы</w:t>
      </w:r>
      <w:r>
        <w:rPr>
          <w:spacing w:val="-4"/>
          <w:sz w:val="26"/>
        </w:rPr>
        <w:t xml:space="preserve"> </w:t>
      </w:r>
      <w:r>
        <w:rPr>
          <w:sz w:val="26"/>
        </w:rPr>
        <w:t>(игровая</w:t>
      </w:r>
      <w:r>
        <w:rPr>
          <w:spacing w:val="-2"/>
          <w:sz w:val="26"/>
        </w:rPr>
        <w:t xml:space="preserve"> </w:t>
      </w:r>
      <w:r>
        <w:rPr>
          <w:sz w:val="26"/>
        </w:rPr>
        <w:t>роль,</w:t>
      </w:r>
      <w:r>
        <w:rPr>
          <w:spacing w:val="-5"/>
          <w:sz w:val="26"/>
        </w:rPr>
        <w:t xml:space="preserve"> </w:t>
      </w:r>
      <w:r>
        <w:rPr>
          <w:sz w:val="26"/>
        </w:rPr>
        <w:t>игровая</w:t>
      </w:r>
      <w:r>
        <w:rPr>
          <w:spacing w:val="-2"/>
          <w:sz w:val="26"/>
        </w:rPr>
        <w:t xml:space="preserve"> </w:t>
      </w:r>
      <w:r>
        <w:rPr>
          <w:sz w:val="26"/>
        </w:rPr>
        <w:t>ситуация, игровое</w:t>
      </w:r>
      <w:r>
        <w:rPr>
          <w:spacing w:val="-6"/>
          <w:sz w:val="26"/>
        </w:rPr>
        <w:t xml:space="preserve"> </w:t>
      </w:r>
      <w:r>
        <w:rPr>
          <w:sz w:val="26"/>
        </w:rPr>
        <w:t>действие</w:t>
      </w:r>
      <w:r>
        <w:rPr>
          <w:spacing w:val="-2"/>
          <w:sz w:val="26"/>
        </w:rPr>
        <w:t xml:space="preserve"> </w:t>
      </w:r>
      <w:r>
        <w:rPr>
          <w:sz w:val="26"/>
        </w:rPr>
        <w:t>и</w:t>
      </w:r>
      <w:r>
        <w:rPr>
          <w:spacing w:val="-7"/>
          <w:sz w:val="26"/>
        </w:rPr>
        <w:t xml:space="preserve"> </w:t>
      </w:r>
      <w:r>
        <w:rPr>
          <w:sz w:val="26"/>
        </w:rPr>
        <w:t>другие);</w:t>
      </w:r>
    </w:p>
    <w:p w:rsidR="0055423B" w:rsidRDefault="00032AC2" w:rsidP="00D54C9E">
      <w:pPr>
        <w:pStyle w:val="a5"/>
        <w:numPr>
          <w:ilvl w:val="0"/>
          <w:numId w:val="20"/>
        </w:numPr>
        <w:tabs>
          <w:tab w:val="left" w:pos="1333"/>
        </w:tabs>
        <w:ind w:left="353" w:right="407" w:firstLine="710"/>
        <w:rPr>
          <w:sz w:val="26"/>
        </w:rPr>
      </w:pPr>
      <w:proofErr w:type="gramStart"/>
      <w:r>
        <w:rPr>
          <w:sz w:val="26"/>
        </w:rPr>
        <w:t>демонстрация</w:t>
      </w:r>
      <w:r>
        <w:rPr>
          <w:spacing w:val="1"/>
          <w:sz w:val="26"/>
        </w:rPr>
        <w:t xml:space="preserve"> </w:t>
      </w:r>
      <w:r>
        <w:rPr>
          <w:sz w:val="26"/>
        </w:rPr>
        <w:t>собственной</w:t>
      </w:r>
      <w:r>
        <w:rPr>
          <w:spacing w:val="1"/>
          <w:sz w:val="26"/>
        </w:rPr>
        <w:t xml:space="preserve"> </w:t>
      </w:r>
      <w:r>
        <w:rPr>
          <w:sz w:val="26"/>
        </w:rPr>
        <w:t>нравственной</w:t>
      </w:r>
      <w:r>
        <w:rPr>
          <w:spacing w:val="1"/>
          <w:sz w:val="26"/>
        </w:rPr>
        <w:t xml:space="preserve"> </w:t>
      </w:r>
      <w:r>
        <w:rPr>
          <w:sz w:val="26"/>
        </w:rPr>
        <w:t>позиции</w:t>
      </w:r>
      <w:r>
        <w:rPr>
          <w:spacing w:val="1"/>
          <w:sz w:val="26"/>
        </w:rPr>
        <w:t xml:space="preserve"> </w:t>
      </w:r>
      <w:r>
        <w:rPr>
          <w:sz w:val="26"/>
        </w:rPr>
        <w:t>педагогом,</w:t>
      </w:r>
      <w:r>
        <w:rPr>
          <w:spacing w:val="1"/>
          <w:sz w:val="26"/>
        </w:rPr>
        <w:t xml:space="preserve"> </w:t>
      </w:r>
      <w:r>
        <w:rPr>
          <w:sz w:val="26"/>
        </w:rPr>
        <w:t>личный</w:t>
      </w:r>
      <w:r>
        <w:rPr>
          <w:spacing w:val="1"/>
          <w:sz w:val="26"/>
        </w:rPr>
        <w:t xml:space="preserve"> </w:t>
      </w:r>
      <w:r>
        <w:rPr>
          <w:sz w:val="26"/>
        </w:rPr>
        <w:t>пример</w:t>
      </w:r>
      <w:r>
        <w:rPr>
          <w:spacing w:val="-62"/>
          <w:sz w:val="26"/>
        </w:rPr>
        <w:t xml:space="preserve"> </w:t>
      </w:r>
      <w:r>
        <w:rPr>
          <w:sz w:val="26"/>
        </w:rPr>
        <w:t>педагога, приучение к вежливому общению, поощрение (одобрение, тактильный контакт,</w:t>
      </w:r>
      <w:r>
        <w:rPr>
          <w:spacing w:val="1"/>
          <w:sz w:val="26"/>
        </w:rPr>
        <w:t xml:space="preserve"> </w:t>
      </w:r>
      <w:r>
        <w:rPr>
          <w:sz w:val="26"/>
        </w:rPr>
        <w:t>похвала,</w:t>
      </w:r>
      <w:r>
        <w:rPr>
          <w:spacing w:val="3"/>
          <w:sz w:val="26"/>
        </w:rPr>
        <w:t xml:space="preserve"> </w:t>
      </w:r>
      <w:r>
        <w:rPr>
          <w:sz w:val="26"/>
        </w:rPr>
        <w:t>поощряющий</w:t>
      </w:r>
      <w:r>
        <w:rPr>
          <w:spacing w:val="-2"/>
          <w:sz w:val="26"/>
        </w:rPr>
        <w:t xml:space="preserve"> </w:t>
      </w:r>
      <w:r>
        <w:rPr>
          <w:sz w:val="26"/>
        </w:rPr>
        <w:t>взгляд.</w:t>
      </w:r>
      <w:proofErr w:type="gramEnd"/>
    </w:p>
    <w:p w:rsidR="0055423B" w:rsidRDefault="0055423B">
      <w:pPr>
        <w:pStyle w:val="a0"/>
        <w:spacing w:before="2"/>
        <w:ind w:left="0" w:firstLine="0"/>
        <w:jc w:val="left"/>
      </w:pPr>
    </w:p>
    <w:p w:rsidR="0055423B" w:rsidRDefault="00032AC2" w:rsidP="00D54C9E">
      <w:pPr>
        <w:pStyle w:val="21"/>
        <w:numPr>
          <w:ilvl w:val="3"/>
          <w:numId w:val="42"/>
        </w:numPr>
        <w:tabs>
          <w:tab w:val="left" w:pos="3214"/>
        </w:tabs>
        <w:ind w:left="3213" w:hanging="849"/>
        <w:jc w:val="left"/>
      </w:pPr>
      <w:r>
        <w:t>Организация</w:t>
      </w:r>
      <w:r>
        <w:rPr>
          <w:spacing w:val="-8"/>
        </w:rPr>
        <w:t xml:space="preserve"> </w:t>
      </w:r>
      <w:r>
        <w:t>предметно-пространственной</w:t>
      </w:r>
      <w:r>
        <w:rPr>
          <w:spacing w:val="-7"/>
        </w:rPr>
        <w:t xml:space="preserve"> </w:t>
      </w:r>
      <w:r>
        <w:t>среды</w:t>
      </w:r>
    </w:p>
    <w:p w:rsidR="0055423B" w:rsidRDefault="00032AC2">
      <w:pPr>
        <w:pStyle w:val="a0"/>
        <w:tabs>
          <w:tab w:val="left" w:pos="2593"/>
          <w:tab w:val="left" w:pos="4036"/>
          <w:tab w:val="left" w:pos="4995"/>
          <w:tab w:val="left" w:pos="6731"/>
          <w:tab w:val="left" w:pos="9101"/>
        </w:tabs>
        <w:spacing w:line="242" w:lineRule="auto"/>
        <w:ind w:right="408"/>
        <w:jc w:val="left"/>
      </w:pPr>
      <w:r>
        <w:t>В</w:t>
      </w:r>
      <w:r>
        <w:rPr>
          <w:spacing w:val="57"/>
        </w:rPr>
        <w:t xml:space="preserve"> </w:t>
      </w:r>
      <w:r>
        <w:t>МБДОУ</w:t>
      </w:r>
      <w:r>
        <w:rPr>
          <w:spacing w:val="56"/>
        </w:rPr>
        <w:t xml:space="preserve"> </w:t>
      </w:r>
      <w:r>
        <w:t>создано</w:t>
      </w:r>
      <w:r>
        <w:rPr>
          <w:spacing w:val="58"/>
        </w:rPr>
        <w:t xml:space="preserve"> </w:t>
      </w:r>
      <w:r>
        <w:t>«доброжелательное</w:t>
      </w:r>
      <w:r>
        <w:rPr>
          <w:spacing w:val="58"/>
        </w:rPr>
        <w:t xml:space="preserve"> </w:t>
      </w:r>
      <w:r>
        <w:t>пространство»,</w:t>
      </w:r>
      <w:r>
        <w:rPr>
          <w:spacing w:val="59"/>
        </w:rPr>
        <w:t xml:space="preserve"> </w:t>
      </w:r>
      <w:r>
        <w:t>которое</w:t>
      </w:r>
      <w:r>
        <w:rPr>
          <w:spacing w:val="57"/>
        </w:rPr>
        <w:t xml:space="preserve"> </w:t>
      </w:r>
      <w:r>
        <w:t>обеспечивает</w:t>
      </w:r>
      <w:r>
        <w:rPr>
          <w:spacing w:val="-62"/>
        </w:rPr>
        <w:t xml:space="preserve"> </w:t>
      </w:r>
      <w:r>
        <w:t>эмоциональный</w:t>
      </w:r>
      <w:r>
        <w:tab/>
        <w:t>комфорт</w:t>
      </w:r>
      <w:r>
        <w:tab/>
        <w:t>всех</w:t>
      </w:r>
      <w:r>
        <w:tab/>
        <w:t>участников</w:t>
      </w:r>
      <w:r>
        <w:tab/>
        <w:t>образовательных</w:t>
      </w:r>
      <w:r>
        <w:tab/>
        <w:t>отношений.</w:t>
      </w:r>
    </w:p>
    <w:p w:rsidR="0055423B" w:rsidRDefault="00032AC2">
      <w:pPr>
        <w:pStyle w:val="a0"/>
        <w:tabs>
          <w:tab w:val="left" w:pos="2910"/>
          <w:tab w:val="left" w:pos="4867"/>
          <w:tab w:val="left" w:pos="6128"/>
          <w:tab w:val="left" w:pos="7505"/>
          <w:tab w:val="left" w:pos="7960"/>
          <w:tab w:val="left" w:pos="8771"/>
        </w:tabs>
        <w:ind w:right="399" w:firstLine="0"/>
        <w:jc w:val="left"/>
      </w:pPr>
      <w:r>
        <w:t>«Доброжелательное</w:t>
      </w:r>
      <w:r>
        <w:tab/>
        <w:t>пространство»</w:t>
      </w:r>
      <w:r>
        <w:tab/>
        <w:t>МБДОУ</w:t>
      </w:r>
      <w:r>
        <w:tab/>
        <w:t>включает</w:t>
      </w:r>
      <w:r>
        <w:tab/>
        <w:t>в</w:t>
      </w:r>
      <w:r>
        <w:tab/>
        <w:t>себя</w:t>
      </w:r>
      <w:r>
        <w:tab/>
        <w:t>рекреационн</w:t>
      </w:r>
      <w:proofErr w:type="gramStart"/>
      <w:r>
        <w:t>о-</w:t>
      </w:r>
      <w:proofErr w:type="gramEnd"/>
      <w:r>
        <w:rPr>
          <w:spacing w:val="-62"/>
        </w:rPr>
        <w:t xml:space="preserve"> </w:t>
      </w:r>
      <w:r>
        <w:t>образовательные центры</w:t>
      </w:r>
      <w:r>
        <w:rPr>
          <w:spacing w:val="-1"/>
        </w:rPr>
        <w:t xml:space="preserve"> </w:t>
      </w:r>
      <w:r>
        <w:t>по</w:t>
      </w:r>
      <w:r>
        <w:rPr>
          <w:spacing w:val="1"/>
        </w:rPr>
        <w:t xml:space="preserve"> </w:t>
      </w:r>
      <w:r>
        <w:t>пяти образовательным областям,</w:t>
      </w:r>
      <w:r>
        <w:rPr>
          <w:spacing w:val="2"/>
        </w:rPr>
        <w:t xml:space="preserve"> </w:t>
      </w:r>
      <w:r>
        <w:t>коворкинг-зоны.</w:t>
      </w:r>
    </w:p>
    <w:p w:rsidR="0055423B" w:rsidRDefault="00032AC2">
      <w:pPr>
        <w:pStyle w:val="a0"/>
        <w:spacing w:line="297" w:lineRule="exact"/>
        <w:ind w:left="1063" w:firstLine="0"/>
        <w:jc w:val="left"/>
      </w:pPr>
      <w:r>
        <w:t>В</w:t>
      </w:r>
      <w:r>
        <w:rPr>
          <w:spacing w:val="-3"/>
        </w:rPr>
        <w:t xml:space="preserve"> </w:t>
      </w:r>
      <w:r>
        <w:t>холлах</w:t>
      </w:r>
      <w:r>
        <w:rPr>
          <w:spacing w:val="-3"/>
        </w:rPr>
        <w:t xml:space="preserve"> </w:t>
      </w:r>
      <w:r>
        <w:t>МБДОУ</w:t>
      </w:r>
      <w:r>
        <w:rPr>
          <w:spacing w:val="-3"/>
        </w:rPr>
        <w:t xml:space="preserve"> </w:t>
      </w:r>
      <w:r>
        <w:t>созданы</w:t>
      </w:r>
      <w:r>
        <w:rPr>
          <w:spacing w:val="-3"/>
        </w:rPr>
        <w:t xml:space="preserve"> </w:t>
      </w:r>
      <w:r>
        <w:t>следующие</w:t>
      </w:r>
      <w:r>
        <w:rPr>
          <w:spacing w:val="-2"/>
        </w:rPr>
        <w:t xml:space="preserve"> </w:t>
      </w:r>
      <w:r>
        <w:t>центры:</w:t>
      </w:r>
    </w:p>
    <w:p w:rsidR="0055423B" w:rsidRDefault="00032AC2">
      <w:pPr>
        <w:pStyle w:val="a0"/>
        <w:spacing w:line="298" w:lineRule="exact"/>
        <w:ind w:left="1063" w:firstLine="0"/>
        <w:jc w:val="left"/>
      </w:pPr>
      <w:r>
        <w:t>-центр</w:t>
      </w:r>
      <w:r>
        <w:rPr>
          <w:spacing w:val="-5"/>
        </w:rPr>
        <w:t xml:space="preserve"> </w:t>
      </w:r>
      <w:r>
        <w:t>«В</w:t>
      </w:r>
      <w:r>
        <w:rPr>
          <w:spacing w:val="-4"/>
        </w:rPr>
        <w:t xml:space="preserve"> </w:t>
      </w:r>
      <w:r>
        <w:t>мире</w:t>
      </w:r>
      <w:r>
        <w:rPr>
          <w:spacing w:val="-4"/>
        </w:rPr>
        <w:t xml:space="preserve"> </w:t>
      </w:r>
      <w:r>
        <w:t>профессий»;</w:t>
      </w:r>
    </w:p>
    <w:p w:rsidR="0055423B" w:rsidRDefault="00032AC2">
      <w:pPr>
        <w:pStyle w:val="a0"/>
        <w:spacing w:line="298" w:lineRule="exact"/>
        <w:ind w:left="1063" w:firstLine="0"/>
        <w:jc w:val="left"/>
      </w:pPr>
      <w:r>
        <w:t>-центр</w:t>
      </w:r>
      <w:r>
        <w:rPr>
          <w:spacing w:val="-2"/>
        </w:rPr>
        <w:t xml:space="preserve"> </w:t>
      </w:r>
      <w:r>
        <w:t>«Развивай-ка»;</w:t>
      </w:r>
    </w:p>
    <w:p w:rsidR="0055423B" w:rsidRDefault="00032AC2">
      <w:pPr>
        <w:pStyle w:val="a0"/>
        <w:spacing w:line="298" w:lineRule="exact"/>
        <w:ind w:left="1063" w:firstLine="0"/>
        <w:jc w:val="left"/>
      </w:pPr>
      <w:r>
        <w:t>-центр</w:t>
      </w:r>
      <w:r>
        <w:rPr>
          <w:spacing w:val="-2"/>
        </w:rPr>
        <w:t xml:space="preserve"> </w:t>
      </w:r>
      <w:r>
        <w:t>«Безопасность»;</w:t>
      </w:r>
    </w:p>
    <w:p w:rsidR="0055423B" w:rsidRDefault="00032AC2">
      <w:pPr>
        <w:pStyle w:val="a0"/>
        <w:spacing w:line="298" w:lineRule="exact"/>
        <w:ind w:left="1063" w:firstLine="0"/>
        <w:jc w:val="left"/>
      </w:pPr>
      <w:r>
        <w:t>-центр</w:t>
      </w:r>
      <w:r>
        <w:rPr>
          <w:spacing w:val="-4"/>
        </w:rPr>
        <w:t xml:space="preserve"> </w:t>
      </w:r>
      <w:r>
        <w:t>«Финансовая</w:t>
      </w:r>
      <w:r>
        <w:rPr>
          <w:spacing w:val="-6"/>
        </w:rPr>
        <w:t xml:space="preserve"> </w:t>
      </w:r>
      <w:r>
        <w:t>грамотность»;</w:t>
      </w:r>
    </w:p>
    <w:p w:rsidR="0055423B" w:rsidRDefault="006E58D7">
      <w:pPr>
        <w:pStyle w:val="a0"/>
        <w:spacing w:line="298" w:lineRule="exact"/>
        <w:ind w:left="1063" w:firstLine="0"/>
        <w:jc w:val="left"/>
      </w:pPr>
      <w:r>
        <w:lastRenderedPageBreak/>
        <w:t>-ц</w:t>
      </w:r>
      <w:r w:rsidR="00032AC2">
        <w:t>ентр</w:t>
      </w:r>
      <w:r w:rsidR="00032AC2">
        <w:rPr>
          <w:spacing w:val="-5"/>
        </w:rPr>
        <w:t xml:space="preserve"> </w:t>
      </w:r>
      <w:r w:rsidR="00032AC2">
        <w:t>«Мы</w:t>
      </w:r>
      <w:r w:rsidR="00032AC2">
        <w:rPr>
          <w:spacing w:val="-6"/>
        </w:rPr>
        <w:t xml:space="preserve"> </w:t>
      </w:r>
      <w:r w:rsidR="00032AC2">
        <w:t>помним</w:t>
      </w:r>
      <w:r w:rsidR="00032AC2">
        <w:rPr>
          <w:spacing w:val="-4"/>
        </w:rPr>
        <w:t xml:space="preserve"> </w:t>
      </w:r>
      <w:r w:rsidR="00032AC2">
        <w:t>и</w:t>
      </w:r>
      <w:r w:rsidR="00032AC2">
        <w:rPr>
          <w:spacing w:val="-4"/>
        </w:rPr>
        <w:t xml:space="preserve"> </w:t>
      </w:r>
      <w:r w:rsidR="00032AC2">
        <w:t>гордимся»,</w:t>
      </w:r>
      <w:r w:rsidR="00032AC2">
        <w:rPr>
          <w:spacing w:val="-2"/>
        </w:rPr>
        <w:t xml:space="preserve"> </w:t>
      </w:r>
      <w:r w:rsidR="00032AC2">
        <w:t>«Бессмертный</w:t>
      </w:r>
      <w:r w:rsidR="00032AC2">
        <w:rPr>
          <w:spacing w:val="-3"/>
        </w:rPr>
        <w:t xml:space="preserve"> </w:t>
      </w:r>
      <w:r w:rsidR="00032AC2">
        <w:t>полк».</w:t>
      </w:r>
    </w:p>
    <w:p w:rsidR="0055423B" w:rsidRDefault="00032AC2">
      <w:pPr>
        <w:pStyle w:val="a0"/>
        <w:spacing w:before="3"/>
        <w:ind w:right="409"/>
      </w:pPr>
      <w:r>
        <w:t>Образовательные</w:t>
      </w:r>
      <w:r>
        <w:rPr>
          <w:spacing w:val="1"/>
        </w:rPr>
        <w:t xml:space="preserve"> </w:t>
      </w:r>
      <w:r>
        <w:t>центры</w:t>
      </w:r>
      <w:r>
        <w:rPr>
          <w:spacing w:val="1"/>
        </w:rPr>
        <w:t xml:space="preserve"> </w:t>
      </w:r>
      <w:r>
        <w:t>обеспечивают</w:t>
      </w:r>
      <w:r>
        <w:rPr>
          <w:spacing w:val="1"/>
        </w:rPr>
        <w:t xml:space="preserve"> </w:t>
      </w:r>
      <w:r>
        <w:t>возможность</w:t>
      </w:r>
      <w:r>
        <w:rPr>
          <w:spacing w:val="1"/>
        </w:rPr>
        <w:t xml:space="preserve"> </w:t>
      </w:r>
      <w:r>
        <w:t>общения</w:t>
      </w:r>
      <w:r>
        <w:rPr>
          <w:spacing w:val="1"/>
        </w:rPr>
        <w:t xml:space="preserve"> </w:t>
      </w:r>
      <w:r>
        <w:t>и</w:t>
      </w:r>
      <w:r>
        <w:rPr>
          <w:spacing w:val="1"/>
        </w:rPr>
        <w:t xml:space="preserve"> </w:t>
      </w:r>
      <w:r>
        <w:t>совместной</w:t>
      </w:r>
      <w:r>
        <w:rPr>
          <w:spacing w:val="-62"/>
        </w:rPr>
        <w:t xml:space="preserve"> </w:t>
      </w:r>
      <w:r>
        <w:t>деятельности</w:t>
      </w:r>
      <w:r>
        <w:rPr>
          <w:spacing w:val="1"/>
        </w:rPr>
        <w:t xml:space="preserve"> </w:t>
      </w:r>
      <w:r>
        <w:t>детей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разного</w:t>
      </w:r>
      <w:r>
        <w:rPr>
          <w:spacing w:val="1"/>
        </w:rPr>
        <w:t xml:space="preserve"> </w:t>
      </w:r>
      <w:r>
        <w:t>возраста)</w:t>
      </w:r>
      <w:r>
        <w:rPr>
          <w:spacing w:val="1"/>
        </w:rPr>
        <w:t xml:space="preserve"> </w:t>
      </w:r>
      <w:r>
        <w:t>и</w:t>
      </w:r>
      <w:r>
        <w:rPr>
          <w:spacing w:val="1"/>
        </w:rPr>
        <w:t xml:space="preserve"> </w:t>
      </w:r>
      <w:r>
        <w:t>взрослых,</w:t>
      </w:r>
      <w:r>
        <w:rPr>
          <w:spacing w:val="1"/>
        </w:rPr>
        <w:t xml:space="preserve"> </w:t>
      </w:r>
      <w:r>
        <w:t>двигательной</w:t>
      </w:r>
      <w:r>
        <w:rPr>
          <w:spacing w:val="1"/>
        </w:rPr>
        <w:t xml:space="preserve"> </w:t>
      </w:r>
      <w:r>
        <w:t>активности</w:t>
      </w:r>
      <w:r>
        <w:rPr>
          <w:spacing w:val="1"/>
        </w:rPr>
        <w:t xml:space="preserve"> </w:t>
      </w:r>
      <w:r>
        <w:t>детей,</w:t>
      </w:r>
      <w:r>
        <w:rPr>
          <w:spacing w:val="1"/>
        </w:rPr>
        <w:t xml:space="preserve"> </w:t>
      </w:r>
      <w:r>
        <w:t>организации</w:t>
      </w:r>
      <w:r>
        <w:rPr>
          <w:spacing w:val="1"/>
        </w:rPr>
        <w:t xml:space="preserve"> </w:t>
      </w:r>
      <w:r>
        <w:t>разнообразной</w:t>
      </w:r>
      <w:r>
        <w:rPr>
          <w:spacing w:val="1"/>
        </w:rPr>
        <w:t xml:space="preserve"> </w:t>
      </w:r>
      <w:r>
        <w:t>детской</w:t>
      </w:r>
      <w:r>
        <w:rPr>
          <w:spacing w:val="1"/>
        </w:rPr>
        <w:t xml:space="preserve"> </w:t>
      </w:r>
      <w:r>
        <w:t>деятельности,</w:t>
      </w:r>
      <w:r>
        <w:rPr>
          <w:spacing w:val="1"/>
        </w:rPr>
        <w:t xml:space="preserve"> </w:t>
      </w:r>
      <w:r>
        <w:t>а</w:t>
      </w:r>
      <w:r>
        <w:rPr>
          <w:spacing w:val="1"/>
        </w:rPr>
        <w:t xml:space="preserve"> </w:t>
      </w:r>
      <w:r>
        <w:t>также</w:t>
      </w:r>
      <w:r>
        <w:rPr>
          <w:spacing w:val="1"/>
        </w:rPr>
        <w:t xml:space="preserve"> </w:t>
      </w:r>
      <w:r>
        <w:t>возможности</w:t>
      </w:r>
      <w:r>
        <w:rPr>
          <w:spacing w:val="1"/>
        </w:rPr>
        <w:t xml:space="preserve"> </w:t>
      </w:r>
      <w:r>
        <w:t>для</w:t>
      </w:r>
      <w:r>
        <w:rPr>
          <w:spacing w:val="2"/>
        </w:rPr>
        <w:t xml:space="preserve"> </w:t>
      </w:r>
      <w:r>
        <w:t>уединения.</w:t>
      </w:r>
    </w:p>
    <w:p w:rsidR="0055423B" w:rsidRDefault="00032AC2" w:rsidP="006E58D7">
      <w:pPr>
        <w:pStyle w:val="a0"/>
        <w:ind w:right="414"/>
      </w:pPr>
      <w:r>
        <w:t>На</w:t>
      </w:r>
      <w:r>
        <w:rPr>
          <w:spacing w:val="1"/>
        </w:rPr>
        <w:t xml:space="preserve"> </w:t>
      </w:r>
      <w:r>
        <w:t>территории</w:t>
      </w:r>
      <w:r>
        <w:rPr>
          <w:spacing w:val="1"/>
        </w:rPr>
        <w:t xml:space="preserve"> </w:t>
      </w:r>
      <w:r>
        <w:t>детского</w:t>
      </w:r>
      <w:r>
        <w:rPr>
          <w:spacing w:val="1"/>
        </w:rPr>
        <w:t xml:space="preserve"> </w:t>
      </w:r>
      <w:r>
        <w:t>сада</w:t>
      </w:r>
      <w:r>
        <w:rPr>
          <w:spacing w:val="1"/>
        </w:rPr>
        <w:t xml:space="preserve"> </w:t>
      </w:r>
      <w:r>
        <w:t>создана</w:t>
      </w:r>
      <w:r>
        <w:rPr>
          <w:spacing w:val="1"/>
        </w:rPr>
        <w:t xml:space="preserve"> </w:t>
      </w:r>
      <w:r>
        <w:t>развивающая</w:t>
      </w:r>
      <w:r>
        <w:rPr>
          <w:spacing w:val="1"/>
        </w:rPr>
        <w:t xml:space="preserve"> </w:t>
      </w:r>
      <w:r>
        <w:t>экологическая</w:t>
      </w:r>
      <w:r>
        <w:rPr>
          <w:spacing w:val="1"/>
        </w:rPr>
        <w:t xml:space="preserve"> </w:t>
      </w:r>
      <w:r>
        <w:t>среда.</w:t>
      </w:r>
      <w:r>
        <w:rPr>
          <w:spacing w:val="1"/>
        </w:rPr>
        <w:t xml:space="preserve"> </w:t>
      </w:r>
      <w:r>
        <w:t>Образовательное пространство на территории организуется так, чтобы каждый ребенок</w:t>
      </w:r>
      <w:r>
        <w:rPr>
          <w:spacing w:val="1"/>
        </w:rPr>
        <w:t xml:space="preserve"> </w:t>
      </w:r>
      <w:r>
        <w:t xml:space="preserve">имел возможность свободно заниматься любимым делом. </w:t>
      </w:r>
    </w:p>
    <w:p w:rsidR="0055423B" w:rsidRDefault="006E58D7">
      <w:pPr>
        <w:pStyle w:val="a0"/>
        <w:spacing w:line="242" w:lineRule="auto"/>
        <w:ind w:right="413"/>
      </w:pPr>
      <w:r>
        <w:t>П</w:t>
      </w:r>
      <w:r w:rsidR="00032AC2">
        <w:t>рогулочный участок, а также вся территория в целом условно разделены</w:t>
      </w:r>
      <w:r w:rsidR="00032AC2">
        <w:rPr>
          <w:spacing w:val="1"/>
        </w:rPr>
        <w:t xml:space="preserve"> </w:t>
      </w:r>
      <w:r w:rsidR="00032AC2">
        <w:t>на</w:t>
      </w:r>
      <w:r w:rsidR="00032AC2">
        <w:rPr>
          <w:spacing w:val="1"/>
        </w:rPr>
        <w:t xml:space="preserve"> </w:t>
      </w:r>
      <w:r w:rsidR="00032AC2">
        <w:t>3</w:t>
      </w:r>
      <w:r w:rsidR="00032AC2">
        <w:rPr>
          <w:spacing w:val="1"/>
        </w:rPr>
        <w:t xml:space="preserve"> </w:t>
      </w:r>
      <w:r w:rsidR="00032AC2">
        <w:t>зоны:</w:t>
      </w:r>
    </w:p>
    <w:p w:rsidR="0055423B" w:rsidRDefault="00032AC2" w:rsidP="00D54C9E">
      <w:pPr>
        <w:pStyle w:val="a5"/>
        <w:numPr>
          <w:ilvl w:val="1"/>
          <w:numId w:val="49"/>
        </w:numPr>
        <w:tabs>
          <w:tab w:val="left" w:pos="1429"/>
        </w:tabs>
        <w:ind w:right="406" w:firstLine="710"/>
        <w:rPr>
          <w:sz w:val="26"/>
        </w:rPr>
      </w:pPr>
      <w:proofErr w:type="gramStart"/>
      <w:r>
        <w:rPr>
          <w:sz w:val="26"/>
        </w:rPr>
        <w:t>спокойная</w:t>
      </w:r>
      <w:proofErr w:type="gramEnd"/>
      <w:r>
        <w:rPr>
          <w:sz w:val="26"/>
        </w:rPr>
        <w:t>:</w:t>
      </w:r>
      <w:r>
        <w:rPr>
          <w:spacing w:val="1"/>
          <w:sz w:val="26"/>
        </w:rPr>
        <w:t xml:space="preserve"> </w:t>
      </w:r>
      <w:r>
        <w:rPr>
          <w:sz w:val="26"/>
        </w:rPr>
        <w:t>для</w:t>
      </w:r>
      <w:r>
        <w:rPr>
          <w:spacing w:val="1"/>
          <w:sz w:val="26"/>
        </w:rPr>
        <w:t xml:space="preserve"> </w:t>
      </w:r>
      <w:r>
        <w:rPr>
          <w:sz w:val="26"/>
        </w:rPr>
        <w:t>организации</w:t>
      </w:r>
      <w:r>
        <w:rPr>
          <w:spacing w:val="1"/>
          <w:sz w:val="26"/>
        </w:rPr>
        <w:t xml:space="preserve"> </w:t>
      </w:r>
      <w:r>
        <w:rPr>
          <w:sz w:val="26"/>
        </w:rPr>
        <w:t>спокойных</w:t>
      </w:r>
      <w:r>
        <w:rPr>
          <w:spacing w:val="1"/>
          <w:sz w:val="26"/>
        </w:rPr>
        <w:t xml:space="preserve"> </w:t>
      </w:r>
      <w:r>
        <w:rPr>
          <w:sz w:val="26"/>
        </w:rPr>
        <w:t>игр,</w:t>
      </w:r>
      <w:r>
        <w:rPr>
          <w:spacing w:val="1"/>
          <w:sz w:val="26"/>
        </w:rPr>
        <w:t xml:space="preserve"> </w:t>
      </w:r>
      <w:r>
        <w:rPr>
          <w:sz w:val="26"/>
        </w:rPr>
        <w:t>художественнотворческой</w:t>
      </w:r>
      <w:r>
        <w:rPr>
          <w:spacing w:val="1"/>
          <w:sz w:val="26"/>
        </w:rPr>
        <w:t xml:space="preserve"> </w:t>
      </w:r>
      <w:r>
        <w:rPr>
          <w:sz w:val="26"/>
        </w:rPr>
        <w:t>деятельности,</w:t>
      </w:r>
      <w:r>
        <w:rPr>
          <w:spacing w:val="3"/>
          <w:sz w:val="26"/>
        </w:rPr>
        <w:t xml:space="preserve"> </w:t>
      </w:r>
      <w:r>
        <w:rPr>
          <w:sz w:val="26"/>
        </w:rPr>
        <w:t>отдыха</w:t>
      </w:r>
      <w:r>
        <w:rPr>
          <w:spacing w:val="2"/>
          <w:sz w:val="26"/>
        </w:rPr>
        <w:t xml:space="preserve"> </w:t>
      </w:r>
      <w:r>
        <w:rPr>
          <w:sz w:val="26"/>
        </w:rPr>
        <w:t>детей, релаксации;</w:t>
      </w:r>
    </w:p>
    <w:p w:rsidR="0055423B" w:rsidRDefault="00032AC2" w:rsidP="00D54C9E">
      <w:pPr>
        <w:pStyle w:val="a5"/>
        <w:numPr>
          <w:ilvl w:val="1"/>
          <w:numId w:val="49"/>
        </w:numPr>
        <w:tabs>
          <w:tab w:val="left" w:pos="1362"/>
        </w:tabs>
        <w:ind w:right="405" w:firstLine="710"/>
        <w:rPr>
          <w:sz w:val="26"/>
        </w:rPr>
      </w:pPr>
      <w:r>
        <w:rPr>
          <w:sz w:val="26"/>
        </w:rPr>
        <w:t>средней</w:t>
      </w:r>
      <w:r>
        <w:rPr>
          <w:spacing w:val="1"/>
          <w:sz w:val="26"/>
        </w:rPr>
        <w:t xml:space="preserve"> </w:t>
      </w:r>
      <w:r>
        <w:rPr>
          <w:sz w:val="26"/>
        </w:rPr>
        <w:t>интенсивности:</w:t>
      </w:r>
      <w:r>
        <w:rPr>
          <w:spacing w:val="1"/>
          <w:sz w:val="26"/>
        </w:rPr>
        <w:t xml:space="preserve"> </w:t>
      </w:r>
      <w:r>
        <w:rPr>
          <w:sz w:val="26"/>
        </w:rPr>
        <w:t>центры</w:t>
      </w:r>
      <w:r>
        <w:rPr>
          <w:spacing w:val="1"/>
          <w:sz w:val="26"/>
        </w:rPr>
        <w:t xml:space="preserve"> </w:t>
      </w:r>
      <w:r>
        <w:rPr>
          <w:sz w:val="26"/>
        </w:rPr>
        <w:t>воды</w:t>
      </w:r>
      <w:r>
        <w:rPr>
          <w:spacing w:val="1"/>
          <w:sz w:val="26"/>
        </w:rPr>
        <w:t xml:space="preserve"> </w:t>
      </w:r>
      <w:r>
        <w:rPr>
          <w:sz w:val="26"/>
        </w:rPr>
        <w:t>и</w:t>
      </w:r>
      <w:r>
        <w:rPr>
          <w:spacing w:val="1"/>
          <w:sz w:val="26"/>
        </w:rPr>
        <w:t xml:space="preserve"> </w:t>
      </w:r>
      <w:r>
        <w:rPr>
          <w:sz w:val="26"/>
        </w:rPr>
        <w:t>песка,</w:t>
      </w:r>
      <w:r>
        <w:rPr>
          <w:spacing w:val="1"/>
          <w:sz w:val="26"/>
        </w:rPr>
        <w:t xml:space="preserve"> </w:t>
      </w:r>
      <w:r>
        <w:rPr>
          <w:sz w:val="26"/>
        </w:rPr>
        <w:t>центры</w:t>
      </w:r>
      <w:r>
        <w:rPr>
          <w:spacing w:val="1"/>
          <w:sz w:val="26"/>
        </w:rPr>
        <w:t xml:space="preserve"> </w:t>
      </w:r>
      <w:r>
        <w:rPr>
          <w:sz w:val="26"/>
        </w:rPr>
        <w:t>для</w:t>
      </w:r>
      <w:r>
        <w:rPr>
          <w:spacing w:val="1"/>
          <w:sz w:val="26"/>
        </w:rPr>
        <w:t xml:space="preserve"> </w:t>
      </w:r>
      <w:r>
        <w:rPr>
          <w:sz w:val="26"/>
        </w:rPr>
        <w:t>организации</w:t>
      </w:r>
      <w:r>
        <w:rPr>
          <w:spacing w:val="1"/>
          <w:sz w:val="26"/>
        </w:rPr>
        <w:t xml:space="preserve"> </w:t>
      </w:r>
      <w:r>
        <w:rPr>
          <w:sz w:val="26"/>
        </w:rPr>
        <w:t>познавательной</w:t>
      </w:r>
      <w:r>
        <w:rPr>
          <w:spacing w:val="1"/>
          <w:sz w:val="26"/>
        </w:rPr>
        <w:t xml:space="preserve"> </w:t>
      </w:r>
      <w:r>
        <w:rPr>
          <w:sz w:val="26"/>
        </w:rPr>
        <w:t>и</w:t>
      </w:r>
      <w:r>
        <w:rPr>
          <w:spacing w:val="-3"/>
          <w:sz w:val="26"/>
        </w:rPr>
        <w:t xml:space="preserve"> </w:t>
      </w:r>
      <w:r>
        <w:rPr>
          <w:sz w:val="26"/>
        </w:rPr>
        <w:t>трудовой</w:t>
      </w:r>
      <w:r>
        <w:rPr>
          <w:spacing w:val="2"/>
          <w:sz w:val="26"/>
        </w:rPr>
        <w:t xml:space="preserve"> </w:t>
      </w:r>
      <w:r>
        <w:rPr>
          <w:sz w:val="26"/>
        </w:rPr>
        <w:t>деятельности;</w:t>
      </w:r>
    </w:p>
    <w:p w:rsidR="0055423B" w:rsidRDefault="00032AC2" w:rsidP="00D54C9E">
      <w:pPr>
        <w:pStyle w:val="a5"/>
        <w:numPr>
          <w:ilvl w:val="1"/>
          <w:numId w:val="49"/>
        </w:numPr>
        <w:tabs>
          <w:tab w:val="left" w:pos="1228"/>
        </w:tabs>
        <w:ind w:right="408" w:firstLine="710"/>
        <w:rPr>
          <w:sz w:val="26"/>
        </w:rPr>
      </w:pPr>
      <w:r>
        <w:rPr>
          <w:sz w:val="26"/>
        </w:rPr>
        <w:t>высокой интенсивности: зона подвижных игр, физкультурно-игровые комплексы,</w:t>
      </w:r>
      <w:r>
        <w:rPr>
          <w:spacing w:val="1"/>
          <w:sz w:val="26"/>
        </w:rPr>
        <w:t xml:space="preserve"> </w:t>
      </w:r>
      <w:r>
        <w:rPr>
          <w:sz w:val="26"/>
        </w:rPr>
        <w:t>спортивные</w:t>
      </w:r>
      <w:r>
        <w:rPr>
          <w:spacing w:val="1"/>
          <w:sz w:val="26"/>
        </w:rPr>
        <w:t xml:space="preserve"> </w:t>
      </w:r>
      <w:r>
        <w:rPr>
          <w:sz w:val="26"/>
        </w:rPr>
        <w:t>сооружения</w:t>
      </w:r>
      <w:r>
        <w:rPr>
          <w:spacing w:val="2"/>
          <w:sz w:val="26"/>
        </w:rPr>
        <w:t xml:space="preserve"> </w:t>
      </w:r>
      <w:r>
        <w:rPr>
          <w:sz w:val="26"/>
        </w:rPr>
        <w:t>и</w:t>
      </w:r>
      <w:r>
        <w:rPr>
          <w:spacing w:val="2"/>
          <w:sz w:val="26"/>
        </w:rPr>
        <w:t xml:space="preserve"> </w:t>
      </w:r>
      <w:r>
        <w:rPr>
          <w:sz w:val="26"/>
        </w:rPr>
        <w:t>оборудование.</w:t>
      </w:r>
    </w:p>
    <w:p w:rsidR="0055423B" w:rsidRDefault="00032AC2">
      <w:pPr>
        <w:pStyle w:val="a0"/>
        <w:ind w:right="396"/>
      </w:pPr>
      <w:r>
        <w:t>С</w:t>
      </w:r>
      <w:r>
        <w:rPr>
          <w:spacing w:val="1"/>
        </w:rPr>
        <w:t xml:space="preserve"> </w:t>
      </w:r>
      <w:r>
        <w:t>целью</w:t>
      </w:r>
      <w:r>
        <w:rPr>
          <w:spacing w:val="1"/>
        </w:rPr>
        <w:t xml:space="preserve"> </w:t>
      </w:r>
      <w:proofErr w:type="gramStart"/>
      <w:r>
        <w:t>сокращения</w:t>
      </w:r>
      <w:r>
        <w:rPr>
          <w:spacing w:val="1"/>
        </w:rPr>
        <w:t xml:space="preserve"> </w:t>
      </w:r>
      <w:r>
        <w:t>времени</w:t>
      </w:r>
      <w:r>
        <w:rPr>
          <w:spacing w:val="1"/>
        </w:rPr>
        <w:t xml:space="preserve"> </w:t>
      </w:r>
      <w:r>
        <w:t>поиска</w:t>
      </w:r>
      <w:r>
        <w:rPr>
          <w:spacing w:val="1"/>
        </w:rPr>
        <w:t xml:space="preserve"> </w:t>
      </w:r>
      <w:r>
        <w:t>расположения</w:t>
      </w:r>
      <w:r>
        <w:rPr>
          <w:spacing w:val="1"/>
        </w:rPr>
        <w:t xml:space="preserve"> </w:t>
      </w:r>
      <w:r>
        <w:t>групповых</w:t>
      </w:r>
      <w:r>
        <w:rPr>
          <w:spacing w:val="1"/>
        </w:rPr>
        <w:t xml:space="preserve"> </w:t>
      </w:r>
      <w:r>
        <w:t>ячеек</w:t>
      </w:r>
      <w:proofErr w:type="gramEnd"/>
      <w:r>
        <w:rPr>
          <w:spacing w:val="1"/>
        </w:rPr>
        <w:t xml:space="preserve"> </w:t>
      </w:r>
      <w:r>
        <w:t>и</w:t>
      </w:r>
      <w:r>
        <w:rPr>
          <w:spacing w:val="1"/>
        </w:rPr>
        <w:t xml:space="preserve"> </w:t>
      </w:r>
      <w:r>
        <w:t>прогулочных</w:t>
      </w:r>
      <w:r>
        <w:rPr>
          <w:spacing w:val="-2"/>
        </w:rPr>
        <w:t xml:space="preserve"> </w:t>
      </w:r>
      <w:r>
        <w:t>зон</w:t>
      </w:r>
      <w:r>
        <w:rPr>
          <w:spacing w:val="-1"/>
        </w:rPr>
        <w:t xml:space="preserve"> </w:t>
      </w:r>
      <w:r>
        <w:t>на территории</w:t>
      </w:r>
      <w:r>
        <w:rPr>
          <w:spacing w:val="-1"/>
        </w:rPr>
        <w:t xml:space="preserve"> </w:t>
      </w:r>
      <w:r>
        <w:t>и</w:t>
      </w:r>
      <w:r>
        <w:rPr>
          <w:spacing w:val="-1"/>
        </w:rPr>
        <w:t xml:space="preserve"> </w:t>
      </w:r>
      <w:r>
        <w:t>в</w:t>
      </w:r>
      <w:r>
        <w:rPr>
          <w:spacing w:val="-3"/>
        </w:rPr>
        <w:t xml:space="preserve"> </w:t>
      </w:r>
      <w:r>
        <w:t>самом</w:t>
      </w:r>
      <w:r>
        <w:rPr>
          <w:spacing w:val="-3"/>
        </w:rPr>
        <w:t xml:space="preserve"> </w:t>
      </w:r>
      <w:r>
        <w:t>учреждении</w:t>
      </w:r>
      <w:r>
        <w:rPr>
          <w:spacing w:val="-1"/>
        </w:rPr>
        <w:t xml:space="preserve"> </w:t>
      </w:r>
      <w:r>
        <w:t>имеется удобная</w:t>
      </w:r>
      <w:r>
        <w:rPr>
          <w:spacing w:val="-1"/>
        </w:rPr>
        <w:t xml:space="preserve"> </w:t>
      </w:r>
      <w:r>
        <w:t>навигация.</w:t>
      </w:r>
    </w:p>
    <w:p w:rsidR="0055423B" w:rsidRDefault="00032AC2">
      <w:pPr>
        <w:pStyle w:val="a0"/>
        <w:ind w:right="409"/>
      </w:pPr>
      <w:r>
        <w:t>Реализация</w:t>
      </w:r>
      <w:r>
        <w:rPr>
          <w:spacing w:val="1"/>
        </w:rPr>
        <w:t xml:space="preserve"> </w:t>
      </w:r>
      <w:r>
        <w:t>воспитательного</w:t>
      </w:r>
      <w:r>
        <w:rPr>
          <w:spacing w:val="1"/>
        </w:rPr>
        <w:t xml:space="preserve"> </w:t>
      </w:r>
      <w:r>
        <w:t>потенциала</w:t>
      </w:r>
      <w:r>
        <w:rPr>
          <w:spacing w:val="1"/>
        </w:rPr>
        <w:t xml:space="preserve"> </w:t>
      </w:r>
      <w:r>
        <w:t>предметно-пространствеиной</w:t>
      </w:r>
      <w:r>
        <w:rPr>
          <w:spacing w:val="66"/>
        </w:rPr>
        <w:t xml:space="preserve"> </w:t>
      </w:r>
      <w:r>
        <w:t>среды</w:t>
      </w:r>
      <w:r>
        <w:rPr>
          <w:spacing w:val="1"/>
        </w:rPr>
        <w:t xml:space="preserve"> </w:t>
      </w:r>
      <w:r>
        <w:t>(далее</w:t>
      </w:r>
      <w:r>
        <w:rPr>
          <w:spacing w:val="1"/>
        </w:rPr>
        <w:t xml:space="preserve"> </w:t>
      </w:r>
      <w:r>
        <w:t>–</w:t>
      </w:r>
      <w:r>
        <w:rPr>
          <w:spacing w:val="1"/>
        </w:rPr>
        <w:t xml:space="preserve"> </w:t>
      </w:r>
      <w:r>
        <w:t>ППС)</w:t>
      </w:r>
      <w:r>
        <w:rPr>
          <w:spacing w:val="1"/>
        </w:rPr>
        <w:t xml:space="preserve"> </w:t>
      </w:r>
      <w:r>
        <w:t>предусматривает</w:t>
      </w:r>
      <w:r>
        <w:rPr>
          <w:spacing w:val="1"/>
        </w:rPr>
        <w:t xml:space="preserve"> </w:t>
      </w:r>
      <w:r>
        <w:t>совместную</w:t>
      </w:r>
      <w:r>
        <w:rPr>
          <w:spacing w:val="1"/>
        </w:rPr>
        <w:t xml:space="preserve"> </w:t>
      </w:r>
      <w:r>
        <w:t>деятельность</w:t>
      </w:r>
      <w:r>
        <w:rPr>
          <w:spacing w:val="1"/>
        </w:rPr>
        <w:t xml:space="preserve"> </w:t>
      </w:r>
      <w:r>
        <w:t>педагогов,</w:t>
      </w:r>
      <w:r>
        <w:rPr>
          <w:spacing w:val="1"/>
        </w:rPr>
        <w:t xml:space="preserve"> </w:t>
      </w:r>
      <w:r>
        <w:t>обучающихся,</w:t>
      </w:r>
      <w:r>
        <w:rPr>
          <w:spacing w:val="1"/>
        </w:rPr>
        <w:t xml:space="preserve"> </w:t>
      </w:r>
      <w:r>
        <w:t>других</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по</w:t>
      </w:r>
      <w:r>
        <w:rPr>
          <w:spacing w:val="1"/>
        </w:rPr>
        <w:t xml:space="preserve"> </w:t>
      </w:r>
      <w:r>
        <w:t>её</w:t>
      </w:r>
      <w:r>
        <w:rPr>
          <w:spacing w:val="1"/>
        </w:rPr>
        <w:t xml:space="preserve"> </w:t>
      </w:r>
      <w:r>
        <w:t>созданию,</w:t>
      </w:r>
      <w:r>
        <w:rPr>
          <w:spacing w:val="1"/>
        </w:rPr>
        <w:t xml:space="preserve"> </w:t>
      </w:r>
      <w:r>
        <w:t>поддержанию,</w:t>
      </w:r>
      <w:r>
        <w:rPr>
          <w:spacing w:val="1"/>
        </w:rPr>
        <w:t xml:space="preserve"> </w:t>
      </w:r>
      <w:r>
        <w:t>использованию</w:t>
      </w:r>
      <w:r>
        <w:rPr>
          <w:spacing w:val="-1"/>
        </w:rPr>
        <w:t xml:space="preserve"> </w:t>
      </w:r>
      <w:r>
        <w:t>в</w:t>
      </w:r>
      <w:r>
        <w:rPr>
          <w:spacing w:val="3"/>
        </w:rPr>
        <w:t xml:space="preserve"> </w:t>
      </w:r>
      <w:r>
        <w:t>воспитательном</w:t>
      </w:r>
      <w:r>
        <w:rPr>
          <w:spacing w:val="1"/>
        </w:rPr>
        <w:t xml:space="preserve"> </w:t>
      </w:r>
      <w:r>
        <w:t>процессе.</w:t>
      </w:r>
    </w:p>
    <w:p w:rsidR="0055423B" w:rsidRDefault="00032AC2">
      <w:pPr>
        <w:pStyle w:val="a0"/>
        <w:ind w:right="403" w:firstLine="850"/>
      </w:pPr>
      <w:r>
        <w:t>ППС</w:t>
      </w:r>
      <w:r>
        <w:rPr>
          <w:spacing w:val="1"/>
        </w:rPr>
        <w:t xml:space="preserve"> </w:t>
      </w:r>
      <w:r>
        <w:t>отражает</w:t>
      </w:r>
      <w:r>
        <w:rPr>
          <w:spacing w:val="1"/>
        </w:rPr>
        <w:t xml:space="preserve"> </w:t>
      </w:r>
      <w:r>
        <w:t>ценности,</w:t>
      </w:r>
      <w:r>
        <w:rPr>
          <w:spacing w:val="1"/>
        </w:rPr>
        <w:t xml:space="preserve"> </w:t>
      </w:r>
      <w:r>
        <w:t>на</w:t>
      </w:r>
      <w:r>
        <w:rPr>
          <w:spacing w:val="1"/>
        </w:rPr>
        <w:t xml:space="preserve"> </w:t>
      </w:r>
      <w:r>
        <w:t>которых</w:t>
      </w:r>
      <w:r>
        <w:rPr>
          <w:spacing w:val="1"/>
        </w:rPr>
        <w:t xml:space="preserve"> </w:t>
      </w:r>
      <w:r>
        <w:t>строится</w:t>
      </w:r>
      <w:r>
        <w:rPr>
          <w:spacing w:val="1"/>
        </w:rPr>
        <w:t xml:space="preserve"> </w:t>
      </w:r>
      <w:r>
        <w:t>программа</w:t>
      </w:r>
      <w:r>
        <w:rPr>
          <w:spacing w:val="1"/>
        </w:rPr>
        <w:t xml:space="preserve"> </w:t>
      </w:r>
      <w:r>
        <w:t>воспитания,</w:t>
      </w:r>
      <w:r>
        <w:rPr>
          <w:spacing w:val="-62"/>
        </w:rPr>
        <w:t xml:space="preserve"> </w:t>
      </w:r>
      <w:r>
        <w:t>способствует</w:t>
      </w:r>
      <w:r>
        <w:rPr>
          <w:spacing w:val="1"/>
        </w:rPr>
        <w:t xml:space="preserve"> </w:t>
      </w:r>
      <w:r>
        <w:t>их принятию и раскрытию ребенком.</w:t>
      </w:r>
      <w:r>
        <w:rPr>
          <w:spacing w:val="1"/>
        </w:rPr>
        <w:t xml:space="preserve"> </w:t>
      </w:r>
      <w:r>
        <w:t>Среда включает</w:t>
      </w:r>
      <w:r>
        <w:rPr>
          <w:spacing w:val="1"/>
        </w:rPr>
        <w:t xml:space="preserve"> </w:t>
      </w:r>
      <w:r>
        <w:t>знаки и символы</w:t>
      </w:r>
      <w:r>
        <w:rPr>
          <w:spacing w:val="1"/>
        </w:rPr>
        <w:t xml:space="preserve"> </w:t>
      </w:r>
      <w:r>
        <w:t>государства,</w:t>
      </w:r>
      <w:r>
        <w:rPr>
          <w:spacing w:val="1"/>
        </w:rPr>
        <w:t xml:space="preserve"> </w:t>
      </w:r>
      <w:r>
        <w:t>региона,</w:t>
      </w:r>
      <w:r>
        <w:rPr>
          <w:spacing w:val="1"/>
        </w:rPr>
        <w:t xml:space="preserve"> </w:t>
      </w:r>
      <w:r>
        <w:t>города</w:t>
      </w:r>
      <w:r>
        <w:rPr>
          <w:spacing w:val="1"/>
        </w:rPr>
        <w:t xml:space="preserve"> </w:t>
      </w:r>
      <w:r>
        <w:t>и</w:t>
      </w:r>
      <w:r>
        <w:rPr>
          <w:spacing w:val="1"/>
        </w:rPr>
        <w:t xml:space="preserve"> </w:t>
      </w:r>
      <w:r>
        <w:t>организации.</w:t>
      </w:r>
      <w:r>
        <w:rPr>
          <w:spacing w:val="1"/>
        </w:rPr>
        <w:t xml:space="preserve"> </w:t>
      </w:r>
      <w:r>
        <w:t>Среда</w:t>
      </w:r>
      <w:r>
        <w:rPr>
          <w:spacing w:val="1"/>
        </w:rPr>
        <w:t xml:space="preserve"> </w:t>
      </w:r>
      <w:r>
        <w:t>отражает</w:t>
      </w:r>
      <w:r>
        <w:rPr>
          <w:spacing w:val="1"/>
        </w:rPr>
        <w:t xml:space="preserve"> </w:t>
      </w:r>
      <w:r>
        <w:t>региональные,</w:t>
      </w:r>
      <w:r>
        <w:rPr>
          <w:spacing w:val="1"/>
        </w:rPr>
        <w:t xml:space="preserve"> </w:t>
      </w:r>
      <w:r>
        <w:t>этнографические, конфессиональные и другие особенности социокультурных условий, в</w:t>
      </w:r>
      <w:r>
        <w:rPr>
          <w:spacing w:val="1"/>
        </w:rPr>
        <w:t xml:space="preserve"> </w:t>
      </w:r>
      <w:r>
        <w:t>которых находится организация. Среда должна быть экологичной, природосообразной и</w:t>
      </w:r>
      <w:r>
        <w:rPr>
          <w:spacing w:val="1"/>
        </w:rPr>
        <w:t xml:space="preserve"> </w:t>
      </w:r>
      <w:r>
        <w:t>безопасной.</w:t>
      </w:r>
      <w:r>
        <w:rPr>
          <w:spacing w:val="1"/>
        </w:rPr>
        <w:t xml:space="preserve"> </w:t>
      </w:r>
      <w:r>
        <w:t>Среда</w:t>
      </w:r>
      <w:r>
        <w:rPr>
          <w:spacing w:val="1"/>
        </w:rPr>
        <w:t xml:space="preserve"> </w:t>
      </w:r>
      <w:r>
        <w:t>обеспечивает</w:t>
      </w:r>
      <w:r>
        <w:rPr>
          <w:spacing w:val="1"/>
        </w:rPr>
        <w:t xml:space="preserve"> </w:t>
      </w:r>
      <w:r>
        <w:t>ребенку</w:t>
      </w:r>
      <w:r>
        <w:rPr>
          <w:spacing w:val="1"/>
        </w:rPr>
        <w:t xml:space="preserve"> </w:t>
      </w:r>
      <w:r>
        <w:t>возможность</w:t>
      </w:r>
      <w:r>
        <w:rPr>
          <w:spacing w:val="1"/>
        </w:rPr>
        <w:t xml:space="preserve"> </w:t>
      </w:r>
      <w:r>
        <w:t>общения,</w:t>
      </w:r>
      <w:r>
        <w:rPr>
          <w:spacing w:val="1"/>
        </w:rPr>
        <w:t xml:space="preserve"> </w:t>
      </w:r>
      <w:r>
        <w:t>игры</w:t>
      </w:r>
      <w:r>
        <w:rPr>
          <w:spacing w:val="1"/>
        </w:rPr>
        <w:t xml:space="preserve"> </w:t>
      </w:r>
      <w:r>
        <w:t>и</w:t>
      </w:r>
      <w:r>
        <w:rPr>
          <w:spacing w:val="1"/>
        </w:rPr>
        <w:t xml:space="preserve"> </w:t>
      </w:r>
      <w:r>
        <w:t>совместной</w:t>
      </w:r>
      <w:r>
        <w:rPr>
          <w:spacing w:val="1"/>
        </w:rPr>
        <w:t xml:space="preserve"> </w:t>
      </w:r>
      <w:r>
        <w:t>деятельности. Отражает ценность семьи, людей разных поколений, радость общения с</w:t>
      </w:r>
      <w:r>
        <w:rPr>
          <w:spacing w:val="1"/>
        </w:rPr>
        <w:t xml:space="preserve"> </w:t>
      </w:r>
      <w:r>
        <w:t>семьей.</w:t>
      </w:r>
      <w:r>
        <w:rPr>
          <w:spacing w:val="1"/>
        </w:rPr>
        <w:t xml:space="preserve"> </w:t>
      </w:r>
      <w:r>
        <w:t>Среда</w:t>
      </w:r>
      <w:r>
        <w:rPr>
          <w:spacing w:val="1"/>
        </w:rPr>
        <w:t xml:space="preserve"> </w:t>
      </w:r>
      <w:r>
        <w:t>обеспечивает</w:t>
      </w:r>
      <w:r>
        <w:rPr>
          <w:spacing w:val="1"/>
        </w:rPr>
        <w:t xml:space="preserve"> </w:t>
      </w:r>
      <w:r>
        <w:t>ребенку</w:t>
      </w:r>
      <w:r>
        <w:rPr>
          <w:spacing w:val="1"/>
        </w:rPr>
        <w:t xml:space="preserve"> </w:t>
      </w:r>
      <w:r>
        <w:t>возможность</w:t>
      </w:r>
      <w:r>
        <w:rPr>
          <w:spacing w:val="1"/>
        </w:rPr>
        <w:t xml:space="preserve"> </w:t>
      </w:r>
      <w:r>
        <w:t>познавательного</w:t>
      </w:r>
      <w:r>
        <w:rPr>
          <w:spacing w:val="1"/>
        </w:rPr>
        <w:t xml:space="preserve"> </w:t>
      </w:r>
      <w:r>
        <w:t>развития,</w:t>
      </w:r>
      <w:r>
        <w:rPr>
          <w:spacing w:val="1"/>
        </w:rPr>
        <w:t xml:space="preserve"> </w:t>
      </w:r>
      <w:r>
        <w:t>экспериментирования,</w:t>
      </w:r>
      <w:r>
        <w:rPr>
          <w:spacing w:val="1"/>
        </w:rPr>
        <w:t xml:space="preserve"> </w:t>
      </w:r>
      <w:r>
        <w:t>освоения</w:t>
      </w:r>
      <w:r>
        <w:rPr>
          <w:spacing w:val="1"/>
        </w:rPr>
        <w:t xml:space="preserve"> </w:t>
      </w:r>
      <w:r>
        <w:t>новых</w:t>
      </w:r>
      <w:r>
        <w:rPr>
          <w:spacing w:val="1"/>
        </w:rPr>
        <w:t xml:space="preserve"> </w:t>
      </w:r>
      <w:r>
        <w:t>технологий,</w:t>
      </w:r>
      <w:r>
        <w:rPr>
          <w:spacing w:val="1"/>
        </w:rPr>
        <w:t xml:space="preserve"> </w:t>
      </w:r>
      <w:r>
        <w:t>раскрывает</w:t>
      </w:r>
      <w:r>
        <w:rPr>
          <w:spacing w:val="1"/>
        </w:rPr>
        <w:t xml:space="preserve"> </w:t>
      </w:r>
      <w:r>
        <w:t>красоту</w:t>
      </w:r>
      <w:r>
        <w:rPr>
          <w:spacing w:val="1"/>
        </w:rPr>
        <w:t xml:space="preserve"> </w:t>
      </w:r>
      <w:r>
        <w:t>знаний,</w:t>
      </w:r>
      <w:r>
        <w:rPr>
          <w:spacing w:val="1"/>
        </w:rPr>
        <w:t xml:space="preserve"> </w:t>
      </w:r>
      <w:r>
        <w:t>необходимость</w:t>
      </w:r>
      <w:r>
        <w:rPr>
          <w:spacing w:val="1"/>
        </w:rPr>
        <w:t xml:space="preserve"> </w:t>
      </w:r>
      <w:r>
        <w:t>научного</w:t>
      </w:r>
      <w:r>
        <w:rPr>
          <w:spacing w:val="1"/>
        </w:rPr>
        <w:t xml:space="preserve"> </w:t>
      </w:r>
      <w:r>
        <w:t>познания,</w:t>
      </w:r>
      <w:r>
        <w:rPr>
          <w:spacing w:val="1"/>
        </w:rPr>
        <w:t xml:space="preserve"> </w:t>
      </w:r>
      <w:r>
        <w:t>формирует</w:t>
      </w:r>
      <w:r>
        <w:rPr>
          <w:spacing w:val="1"/>
        </w:rPr>
        <w:t xml:space="preserve"> </w:t>
      </w:r>
      <w:r>
        <w:t>научную</w:t>
      </w:r>
      <w:r>
        <w:rPr>
          <w:spacing w:val="1"/>
        </w:rPr>
        <w:t xml:space="preserve"> </w:t>
      </w:r>
      <w:r>
        <w:t>картину</w:t>
      </w:r>
      <w:r>
        <w:rPr>
          <w:spacing w:val="1"/>
        </w:rPr>
        <w:t xml:space="preserve"> </w:t>
      </w:r>
      <w:r>
        <w:t>мира.</w:t>
      </w:r>
      <w:r>
        <w:rPr>
          <w:spacing w:val="1"/>
        </w:rPr>
        <w:t xml:space="preserve"> </w:t>
      </w:r>
      <w:r>
        <w:t>Среда</w:t>
      </w:r>
      <w:r>
        <w:rPr>
          <w:spacing w:val="1"/>
        </w:rPr>
        <w:t xml:space="preserve"> </w:t>
      </w:r>
      <w:r>
        <w:t>обеспечивает ребенку возможность посильного труда, а также отражает ценности труда в</w:t>
      </w:r>
      <w:r>
        <w:rPr>
          <w:spacing w:val="1"/>
        </w:rPr>
        <w:t xml:space="preserve"> </w:t>
      </w:r>
      <w:r>
        <w:t>жизни</w:t>
      </w:r>
      <w:r>
        <w:rPr>
          <w:spacing w:val="1"/>
        </w:rPr>
        <w:t xml:space="preserve"> </w:t>
      </w:r>
      <w:r>
        <w:t>человека</w:t>
      </w:r>
      <w:r>
        <w:rPr>
          <w:spacing w:val="1"/>
        </w:rPr>
        <w:t xml:space="preserve"> </w:t>
      </w:r>
      <w:r>
        <w:t>и</w:t>
      </w:r>
      <w:r>
        <w:rPr>
          <w:spacing w:val="1"/>
        </w:rPr>
        <w:t xml:space="preserve"> </w:t>
      </w:r>
      <w:r>
        <w:t>государства</w:t>
      </w:r>
      <w:r>
        <w:rPr>
          <w:spacing w:val="1"/>
        </w:rPr>
        <w:t xml:space="preserve"> </w:t>
      </w:r>
      <w:r>
        <w:t>(портреты</w:t>
      </w:r>
      <w:r>
        <w:rPr>
          <w:spacing w:val="1"/>
        </w:rPr>
        <w:t xml:space="preserve"> </w:t>
      </w:r>
      <w:r>
        <w:t>членов</w:t>
      </w:r>
      <w:r>
        <w:rPr>
          <w:spacing w:val="1"/>
        </w:rPr>
        <w:t xml:space="preserve"> </w:t>
      </w:r>
      <w:r>
        <w:t>семей</w:t>
      </w:r>
      <w:r>
        <w:rPr>
          <w:spacing w:val="1"/>
        </w:rPr>
        <w:t xml:space="preserve"> </w:t>
      </w:r>
      <w:r>
        <w:t>воспитанников,</w:t>
      </w:r>
      <w:r>
        <w:rPr>
          <w:spacing w:val="1"/>
        </w:rPr>
        <w:t xml:space="preserve"> </w:t>
      </w:r>
      <w:r>
        <w:t>героев</w:t>
      </w:r>
      <w:r>
        <w:rPr>
          <w:spacing w:val="1"/>
        </w:rPr>
        <w:t xml:space="preserve"> </w:t>
      </w:r>
      <w:r>
        <w:t>труда,</w:t>
      </w:r>
      <w:r>
        <w:rPr>
          <w:spacing w:val="-62"/>
        </w:rPr>
        <w:t xml:space="preserve"> </w:t>
      </w:r>
      <w:r>
        <w:t>представителей</w:t>
      </w:r>
      <w:r>
        <w:rPr>
          <w:spacing w:val="1"/>
        </w:rPr>
        <w:t xml:space="preserve"> </w:t>
      </w:r>
      <w:r>
        <w:t>профессий</w:t>
      </w:r>
      <w:r>
        <w:rPr>
          <w:spacing w:val="1"/>
        </w:rPr>
        <w:t xml:space="preserve"> </w:t>
      </w:r>
      <w:r>
        <w:t>и</w:t>
      </w:r>
      <w:r>
        <w:rPr>
          <w:spacing w:val="1"/>
        </w:rPr>
        <w:t xml:space="preserve"> </w:t>
      </w:r>
      <w:r>
        <w:t>пр.)</w:t>
      </w:r>
      <w:r>
        <w:rPr>
          <w:spacing w:val="1"/>
        </w:rPr>
        <w:t xml:space="preserve"> </w:t>
      </w:r>
      <w:r>
        <w:t>Результаты</w:t>
      </w:r>
      <w:r>
        <w:rPr>
          <w:spacing w:val="1"/>
        </w:rPr>
        <w:t xml:space="preserve"> </w:t>
      </w:r>
      <w:r>
        <w:t>труда</w:t>
      </w:r>
      <w:r>
        <w:rPr>
          <w:spacing w:val="1"/>
        </w:rPr>
        <w:t xml:space="preserve"> </w:t>
      </w:r>
      <w:r>
        <w:t>ребенка</w:t>
      </w:r>
      <w:r>
        <w:rPr>
          <w:spacing w:val="1"/>
        </w:rPr>
        <w:t xml:space="preserve"> </w:t>
      </w:r>
      <w:r>
        <w:t>могут</w:t>
      </w:r>
      <w:r>
        <w:rPr>
          <w:spacing w:val="1"/>
        </w:rPr>
        <w:t xml:space="preserve"> </w:t>
      </w:r>
      <w:r>
        <w:t>быть</w:t>
      </w:r>
      <w:r>
        <w:rPr>
          <w:spacing w:val="1"/>
        </w:rPr>
        <w:t xml:space="preserve"> </w:t>
      </w:r>
      <w:r>
        <w:t>отражены</w:t>
      </w:r>
      <w:r>
        <w:rPr>
          <w:spacing w:val="1"/>
        </w:rPr>
        <w:t xml:space="preserve"> </w:t>
      </w:r>
      <w:r>
        <w:t>и</w:t>
      </w:r>
      <w:r>
        <w:rPr>
          <w:spacing w:val="1"/>
        </w:rPr>
        <w:t xml:space="preserve"> </w:t>
      </w:r>
      <w:r>
        <w:t>сохранены в среде. Среда обеспечивает ребенку возможности для укрепления здоровья,</w:t>
      </w:r>
      <w:r>
        <w:rPr>
          <w:spacing w:val="1"/>
        </w:rPr>
        <w:t xml:space="preserve"> </w:t>
      </w:r>
      <w:r>
        <w:t>раскрывает</w:t>
      </w:r>
      <w:r>
        <w:rPr>
          <w:spacing w:val="1"/>
        </w:rPr>
        <w:t xml:space="preserve"> </w:t>
      </w:r>
      <w:r>
        <w:t>смысл</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физической</w:t>
      </w:r>
      <w:r>
        <w:rPr>
          <w:spacing w:val="1"/>
        </w:rPr>
        <w:t xml:space="preserve"> </w:t>
      </w:r>
      <w:r>
        <w:t>культуры</w:t>
      </w:r>
      <w:r>
        <w:rPr>
          <w:spacing w:val="1"/>
        </w:rPr>
        <w:t xml:space="preserve"> </w:t>
      </w:r>
      <w:r>
        <w:t>и</w:t>
      </w:r>
      <w:r>
        <w:rPr>
          <w:spacing w:val="1"/>
        </w:rPr>
        <w:t xml:space="preserve"> </w:t>
      </w:r>
      <w:r>
        <w:t>спорта.</w:t>
      </w:r>
      <w:r>
        <w:rPr>
          <w:spacing w:val="1"/>
        </w:rPr>
        <w:t xml:space="preserve"> </w:t>
      </w:r>
      <w:r>
        <w:t>Среда</w:t>
      </w:r>
      <w:r>
        <w:rPr>
          <w:spacing w:val="1"/>
        </w:rPr>
        <w:t xml:space="preserve"> </w:t>
      </w:r>
      <w:r>
        <w:t>предоставляет</w:t>
      </w:r>
      <w:r>
        <w:rPr>
          <w:spacing w:val="1"/>
        </w:rPr>
        <w:t xml:space="preserve"> </w:t>
      </w:r>
      <w:r>
        <w:t>ребенку</w:t>
      </w:r>
      <w:r>
        <w:rPr>
          <w:spacing w:val="1"/>
        </w:rPr>
        <w:t xml:space="preserve"> </w:t>
      </w:r>
      <w:r>
        <w:t>возможность</w:t>
      </w:r>
      <w:r>
        <w:rPr>
          <w:spacing w:val="1"/>
        </w:rPr>
        <w:t xml:space="preserve"> </w:t>
      </w:r>
      <w:r>
        <w:t>погружения</w:t>
      </w:r>
      <w:r>
        <w:rPr>
          <w:spacing w:val="1"/>
        </w:rPr>
        <w:t xml:space="preserve"> </w:t>
      </w:r>
      <w:r>
        <w:t>в</w:t>
      </w:r>
      <w:r>
        <w:rPr>
          <w:spacing w:val="1"/>
        </w:rPr>
        <w:t xml:space="preserve"> </w:t>
      </w:r>
      <w:r>
        <w:t>культуру</w:t>
      </w:r>
      <w:r>
        <w:rPr>
          <w:spacing w:val="1"/>
        </w:rPr>
        <w:t xml:space="preserve"> </w:t>
      </w:r>
      <w:r>
        <w:t>России,</w:t>
      </w:r>
      <w:r>
        <w:rPr>
          <w:spacing w:val="1"/>
        </w:rPr>
        <w:t xml:space="preserve"> </w:t>
      </w:r>
      <w:r>
        <w:t>знакомства</w:t>
      </w:r>
      <w:r>
        <w:rPr>
          <w:spacing w:val="1"/>
        </w:rPr>
        <w:t xml:space="preserve"> </w:t>
      </w:r>
      <w:r>
        <w:t>с</w:t>
      </w:r>
      <w:r>
        <w:rPr>
          <w:spacing w:val="1"/>
        </w:rPr>
        <w:t xml:space="preserve"> </w:t>
      </w:r>
      <w:r>
        <w:t>особенностями региональной культурной традиции. Вся среда дошкольной организации</w:t>
      </w:r>
      <w:r>
        <w:rPr>
          <w:spacing w:val="1"/>
        </w:rPr>
        <w:t xml:space="preserve"> </w:t>
      </w:r>
      <w:r>
        <w:t>должна</w:t>
      </w:r>
      <w:r>
        <w:rPr>
          <w:spacing w:val="1"/>
        </w:rPr>
        <w:t xml:space="preserve"> </w:t>
      </w:r>
      <w:r>
        <w:t>быть</w:t>
      </w:r>
      <w:r>
        <w:rPr>
          <w:spacing w:val="2"/>
        </w:rPr>
        <w:t xml:space="preserve"> </w:t>
      </w:r>
      <w:r>
        <w:t>гармоничной</w:t>
      </w:r>
      <w:r>
        <w:rPr>
          <w:spacing w:val="1"/>
        </w:rPr>
        <w:t xml:space="preserve"> </w:t>
      </w:r>
      <w:r>
        <w:t>и</w:t>
      </w:r>
      <w:r>
        <w:rPr>
          <w:spacing w:val="1"/>
        </w:rPr>
        <w:t xml:space="preserve"> </w:t>
      </w:r>
      <w:r>
        <w:t>эстетически</w:t>
      </w:r>
      <w:r>
        <w:rPr>
          <w:spacing w:val="2"/>
        </w:rPr>
        <w:t xml:space="preserve"> </w:t>
      </w:r>
      <w:r>
        <w:t>привлекательной.</w:t>
      </w:r>
    </w:p>
    <w:p w:rsidR="0055423B" w:rsidRDefault="00032AC2">
      <w:pPr>
        <w:pStyle w:val="a0"/>
        <w:ind w:right="404"/>
      </w:pPr>
      <w:r>
        <w:t>При</w:t>
      </w:r>
      <w:r>
        <w:rPr>
          <w:spacing w:val="1"/>
        </w:rPr>
        <w:t xml:space="preserve"> </w:t>
      </w:r>
      <w:r>
        <w:t>выборе</w:t>
      </w:r>
      <w:r>
        <w:rPr>
          <w:spacing w:val="1"/>
        </w:rPr>
        <w:t xml:space="preserve"> </w:t>
      </w:r>
      <w:r>
        <w:t>материалов</w:t>
      </w:r>
      <w:r>
        <w:rPr>
          <w:spacing w:val="1"/>
        </w:rPr>
        <w:t xml:space="preserve"> </w:t>
      </w:r>
      <w:r>
        <w:t>и</w:t>
      </w:r>
      <w:r>
        <w:rPr>
          <w:spacing w:val="1"/>
        </w:rPr>
        <w:t xml:space="preserve"> </w:t>
      </w:r>
      <w:r>
        <w:t>игрушек</w:t>
      </w:r>
      <w:r>
        <w:rPr>
          <w:spacing w:val="1"/>
        </w:rPr>
        <w:t xml:space="preserve"> </w:t>
      </w:r>
      <w:r>
        <w:t>для</w:t>
      </w:r>
      <w:r>
        <w:rPr>
          <w:spacing w:val="1"/>
        </w:rPr>
        <w:t xml:space="preserve"> </w:t>
      </w:r>
      <w:r>
        <w:t>ППС</w:t>
      </w:r>
      <w:r>
        <w:rPr>
          <w:spacing w:val="1"/>
        </w:rPr>
        <w:t xml:space="preserve"> </w:t>
      </w:r>
      <w:r>
        <w:t>педагоги</w:t>
      </w:r>
      <w:r>
        <w:rPr>
          <w:spacing w:val="1"/>
        </w:rPr>
        <w:t xml:space="preserve"> </w:t>
      </w:r>
      <w:r>
        <w:t>ориентируются</w:t>
      </w:r>
      <w:r>
        <w:rPr>
          <w:spacing w:val="66"/>
        </w:rPr>
        <w:t xml:space="preserve"> </w:t>
      </w:r>
      <w:r>
        <w:t>на</w:t>
      </w:r>
      <w:r>
        <w:rPr>
          <w:spacing w:val="1"/>
        </w:rPr>
        <w:t xml:space="preserve"> </w:t>
      </w:r>
      <w:r>
        <w:t>продукцию отечественных и территориальных производителей. Игрушки, материалы и</w:t>
      </w:r>
      <w:r>
        <w:rPr>
          <w:spacing w:val="1"/>
        </w:rPr>
        <w:t xml:space="preserve"> </w:t>
      </w:r>
      <w:r>
        <w:t>оборудование</w:t>
      </w:r>
      <w:r>
        <w:rPr>
          <w:spacing w:val="1"/>
        </w:rPr>
        <w:t xml:space="preserve"> </w:t>
      </w:r>
      <w:r>
        <w:t>соответствует</w:t>
      </w:r>
      <w:r>
        <w:rPr>
          <w:spacing w:val="1"/>
        </w:rPr>
        <w:t xml:space="preserve"> </w:t>
      </w:r>
      <w:r>
        <w:t>возрастным</w:t>
      </w:r>
      <w:r>
        <w:rPr>
          <w:spacing w:val="1"/>
        </w:rPr>
        <w:t xml:space="preserve"> </w:t>
      </w:r>
      <w:r>
        <w:t>задачам</w:t>
      </w:r>
      <w:r>
        <w:rPr>
          <w:spacing w:val="1"/>
        </w:rPr>
        <w:t xml:space="preserve"> </w:t>
      </w:r>
      <w:r>
        <w:t>воспитания</w:t>
      </w:r>
      <w:r>
        <w:rPr>
          <w:spacing w:val="1"/>
        </w:rPr>
        <w:t xml:space="preserve"> </w:t>
      </w:r>
      <w:r>
        <w:t>детей</w:t>
      </w:r>
      <w:r>
        <w:rPr>
          <w:spacing w:val="66"/>
        </w:rPr>
        <w:t xml:space="preserve"> </w:t>
      </w:r>
      <w:r>
        <w:t>дошкольного</w:t>
      </w:r>
      <w:r>
        <w:rPr>
          <w:spacing w:val="1"/>
        </w:rPr>
        <w:t xml:space="preserve"> </w:t>
      </w:r>
      <w:r>
        <w:t>возраста.</w:t>
      </w:r>
    </w:p>
    <w:p w:rsidR="0055423B" w:rsidRDefault="00032AC2" w:rsidP="006E58D7">
      <w:pPr>
        <w:pStyle w:val="a0"/>
        <w:spacing w:before="3"/>
        <w:ind w:left="963" w:firstLine="0"/>
      </w:pPr>
      <w:r>
        <w:t>Развивающая</w:t>
      </w:r>
      <w:r>
        <w:rPr>
          <w:spacing w:val="1"/>
        </w:rPr>
        <w:t xml:space="preserve"> </w:t>
      </w:r>
      <w:r>
        <w:t>предметно-пространственная</w:t>
      </w:r>
      <w:r>
        <w:rPr>
          <w:spacing w:val="1"/>
        </w:rPr>
        <w:t xml:space="preserve"> </w:t>
      </w:r>
      <w:r>
        <w:t>среда</w:t>
      </w:r>
      <w:r>
        <w:rPr>
          <w:spacing w:val="1"/>
        </w:rPr>
        <w:t xml:space="preserve"> </w:t>
      </w:r>
      <w:r>
        <w:t>МБДОУ</w:t>
      </w:r>
      <w:r>
        <w:rPr>
          <w:spacing w:val="1"/>
        </w:rPr>
        <w:t xml:space="preserve"> </w:t>
      </w:r>
      <w:r>
        <w:t>ДС</w:t>
      </w:r>
      <w:r>
        <w:rPr>
          <w:spacing w:val="1"/>
        </w:rPr>
        <w:t xml:space="preserve"> </w:t>
      </w:r>
      <w:r w:rsidR="006E58D7">
        <w:rPr>
          <w:spacing w:val="-5"/>
        </w:rPr>
        <w:t>№33</w:t>
      </w:r>
      <w:r w:rsidR="006E58D7">
        <w:t xml:space="preserve"> «Снежанка»</w:t>
      </w:r>
      <w:r>
        <w:rPr>
          <w:spacing w:val="1"/>
        </w:rPr>
        <w:t xml:space="preserve"> </w:t>
      </w:r>
      <w:r>
        <w:t>обеспечивает максимальную</w:t>
      </w:r>
      <w:r>
        <w:rPr>
          <w:spacing w:val="-3"/>
        </w:rPr>
        <w:t xml:space="preserve"> </w:t>
      </w:r>
      <w:r>
        <w:t>реализацию</w:t>
      </w:r>
      <w:r>
        <w:rPr>
          <w:spacing w:val="-3"/>
        </w:rPr>
        <w:t xml:space="preserve"> </w:t>
      </w:r>
      <w:r>
        <w:t>воспитательно-образовательного</w:t>
      </w:r>
      <w:r>
        <w:rPr>
          <w:spacing w:val="-2"/>
        </w:rPr>
        <w:t xml:space="preserve"> </w:t>
      </w:r>
      <w:r>
        <w:t>потенциала.</w:t>
      </w:r>
    </w:p>
    <w:p w:rsidR="0055423B" w:rsidRDefault="00032AC2">
      <w:pPr>
        <w:pStyle w:val="a0"/>
        <w:spacing w:line="242" w:lineRule="auto"/>
        <w:ind w:right="407"/>
      </w:pPr>
      <w:r>
        <w:t>Развивающая</w:t>
      </w:r>
      <w:r>
        <w:rPr>
          <w:spacing w:val="1"/>
        </w:rPr>
        <w:t xml:space="preserve"> </w:t>
      </w:r>
      <w:r>
        <w:t>предметно-пространственная</w:t>
      </w:r>
      <w:r>
        <w:rPr>
          <w:spacing w:val="1"/>
        </w:rPr>
        <w:t xml:space="preserve"> </w:t>
      </w:r>
      <w:r>
        <w:t>среда</w:t>
      </w:r>
      <w:r>
        <w:rPr>
          <w:spacing w:val="1"/>
        </w:rPr>
        <w:t xml:space="preserve"> </w:t>
      </w:r>
      <w:r>
        <w:t>обеспечивает</w:t>
      </w:r>
      <w:r>
        <w:rPr>
          <w:spacing w:val="1"/>
        </w:rPr>
        <w:t xml:space="preserve"> </w:t>
      </w:r>
      <w:r>
        <w:t>реализацию</w:t>
      </w:r>
      <w:r>
        <w:rPr>
          <w:spacing w:val="1"/>
        </w:rPr>
        <w:t xml:space="preserve"> </w:t>
      </w:r>
      <w:r>
        <w:t>различных воспитательных</w:t>
      </w:r>
      <w:r>
        <w:rPr>
          <w:spacing w:val="1"/>
        </w:rPr>
        <w:t xml:space="preserve"> </w:t>
      </w:r>
      <w:r>
        <w:t>целей:</w:t>
      </w:r>
    </w:p>
    <w:p w:rsidR="0055423B" w:rsidRDefault="00032AC2" w:rsidP="00D54C9E">
      <w:pPr>
        <w:pStyle w:val="a5"/>
        <w:numPr>
          <w:ilvl w:val="1"/>
          <w:numId w:val="49"/>
        </w:numPr>
        <w:tabs>
          <w:tab w:val="left" w:pos="1521"/>
        </w:tabs>
        <w:ind w:right="405" w:firstLine="720"/>
        <w:rPr>
          <w:sz w:val="26"/>
        </w:rPr>
      </w:pPr>
      <w:r>
        <w:rPr>
          <w:sz w:val="26"/>
        </w:rPr>
        <w:lastRenderedPageBreak/>
        <w:t>учет</w:t>
      </w:r>
      <w:r>
        <w:rPr>
          <w:spacing w:val="1"/>
          <w:sz w:val="26"/>
        </w:rPr>
        <w:t xml:space="preserve"> </w:t>
      </w:r>
      <w:r>
        <w:rPr>
          <w:sz w:val="26"/>
        </w:rPr>
        <w:t>национально-культурных,</w:t>
      </w:r>
      <w:r>
        <w:rPr>
          <w:spacing w:val="1"/>
          <w:sz w:val="26"/>
        </w:rPr>
        <w:t xml:space="preserve"> </w:t>
      </w:r>
      <w:r>
        <w:rPr>
          <w:sz w:val="26"/>
        </w:rPr>
        <w:t>климатических</w:t>
      </w:r>
      <w:r>
        <w:rPr>
          <w:spacing w:val="1"/>
          <w:sz w:val="26"/>
        </w:rPr>
        <w:t xml:space="preserve"> </w:t>
      </w:r>
      <w:r>
        <w:rPr>
          <w:sz w:val="26"/>
        </w:rPr>
        <w:t>условий,</w:t>
      </w:r>
      <w:r>
        <w:rPr>
          <w:spacing w:val="1"/>
          <w:sz w:val="26"/>
        </w:rPr>
        <w:t xml:space="preserve"> </w:t>
      </w:r>
      <w:r>
        <w:rPr>
          <w:sz w:val="26"/>
        </w:rPr>
        <w:t>в</w:t>
      </w:r>
      <w:r>
        <w:rPr>
          <w:spacing w:val="1"/>
          <w:sz w:val="26"/>
        </w:rPr>
        <w:t xml:space="preserve"> </w:t>
      </w:r>
      <w:r>
        <w:rPr>
          <w:sz w:val="26"/>
        </w:rPr>
        <w:t>которых</w:t>
      </w:r>
      <w:r>
        <w:rPr>
          <w:spacing w:val="1"/>
          <w:sz w:val="26"/>
        </w:rPr>
        <w:t xml:space="preserve"> </w:t>
      </w:r>
      <w:r>
        <w:rPr>
          <w:sz w:val="26"/>
        </w:rPr>
        <w:t>осуществляется</w:t>
      </w:r>
      <w:r>
        <w:rPr>
          <w:spacing w:val="-3"/>
          <w:sz w:val="26"/>
        </w:rPr>
        <w:t xml:space="preserve"> </w:t>
      </w:r>
      <w:r>
        <w:rPr>
          <w:sz w:val="26"/>
        </w:rPr>
        <w:t>образовательная</w:t>
      </w:r>
      <w:r>
        <w:rPr>
          <w:spacing w:val="2"/>
          <w:sz w:val="26"/>
        </w:rPr>
        <w:t xml:space="preserve"> </w:t>
      </w:r>
      <w:r>
        <w:rPr>
          <w:sz w:val="26"/>
        </w:rPr>
        <w:t>деятельность;</w:t>
      </w:r>
    </w:p>
    <w:p w:rsidR="0055423B" w:rsidRDefault="00032AC2" w:rsidP="00D54C9E">
      <w:pPr>
        <w:pStyle w:val="a5"/>
        <w:numPr>
          <w:ilvl w:val="1"/>
          <w:numId w:val="49"/>
        </w:numPr>
        <w:tabs>
          <w:tab w:val="left" w:pos="1228"/>
        </w:tabs>
        <w:spacing w:line="296" w:lineRule="exact"/>
        <w:ind w:left="1227"/>
        <w:rPr>
          <w:sz w:val="26"/>
        </w:rPr>
      </w:pPr>
      <w:r>
        <w:rPr>
          <w:sz w:val="26"/>
        </w:rPr>
        <w:t>учет</w:t>
      </w:r>
      <w:r>
        <w:rPr>
          <w:spacing w:val="-2"/>
          <w:sz w:val="26"/>
        </w:rPr>
        <w:t xml:space="preserve"> </w:t>
      </w:r>
      <w:r>
        <w:rPr>
          <w:sz w:val="26"/>
        </w:rPr>
        <w:t>возрастных</w:t>
      </w:r>
      <w:r>
        <w:rPr>
          <w:spacing w:val="-2"/>
          <w:sz w:val="26"/>
        </w:rPr>
        <w:t xml:space="preserve"> </w:t>
      </w:r>
      <w:r>
        <w:rPr>
          <w:sz w:val="26"/>
        </w:rPr>
        <w:t>особенностей</w:t>
      </w:r>
      <w:r>
        <w:rPr>
          <w:spacing w:val="-3"/>
          <w:sz w:val="26"/>
        </w:rPr>
        <w:t xml:space="preserve"> </w:t>
      </w:r>
      <w:r>
        <w:rPr>
          <w:sz w:val="26"/>
        </w:rPr>
        <w:t>детей.</w:t>
      </w:r>
    </w:p>
    <w:p w:rsidR="0055423B" w:rsidRDefault="00032AC2">
      <w:pPr>
        <w:pStyle w:val="a0"/>
        <w:ind w:left="1063" w:firstLine="0"/>
      </w:pPr>
      <w:r>
        <w:t>Развивающая</w:t>
      </w:r>
      <w:r>
        <w:rPr>
          <w:spacing w:val="-5"/>
        </w:rPr>
        <w:t xml:space="preserve"> </w:t>
      </w:r>
      <w:r>
        <w:t>среда</w:t>
      </w:r>
      <w:r>
        <w:rPr>
          <w:spacing w:val="-4"/>
        </w:rPr>
        <w:t xml:space="preserve"> </w:t>
      </w:r>
      <w:r>
        <w:t>МБДОУ</w:t>
      </w:r>
      <w:r>
        <w:rPr>
          <w:spacing w:val="-6"/>
        </w:rPr>
        <w:t xml:space="preserve"> </w:t>
      </w:r>
      <w:r>
        <w:t>построена</w:t>
      </w:r>
      <w:r>
        <w:rPr>
          <w:spacing w:val="-4"/>
        </w:rPr>
        <w:t xml:space="preserve"> </w:t>
      </w:r>
      <w:r>
        <w:t>на</w:t>
      </w:r>
      <w:r>
        <w:rPr>
          <w:spacing w:val="-5"/>
        </w:rPr>
        <w:t xml:space="preserve"> </w:t>
      </w:r>
      <w:r>
        <w:t>следующих</w:t>
      </w:r>
      <w:r>
        <w:rPr>
          <w:spacing w:val="-4"/>
        </w:rPr>
        <w:t xml:space="preserve"> </w:t>
      </w:r>
      <w:r>
        <w:t>принципах:</w:t>
      </w:r>
    </w:p>
    <w:p w:rsidR="0055423B" w:rsidRDefault="00032AC2" w:rsidP="00D54C9E">
      <w:pPr>
        <w:pStyle w:val="a5"/>
        <w:numPr>
          <w:ilvl w:val="0"/>
          <w:numId w:val="19"/>
        </w:numPr>
        <w:tabs>
          <w:tab w:val="left" w:pos="1357"/>
        </w:tabs>
        <w:spacing w:before="67"/>
        <w:rPr>
          <w:sz w:val="26"/>
        </w:rPr>
      </w:pPr>
      <w:r>
        <w:rPr>
          <w:sz w:val="26"/>
        </w:rPr>
        <w:t>насыщенность;</w:t>
      </w:r>
    </w:p>
    <w:p w:rsidR="0055423B" w:rsidRDefault="00032AC2" w:rsidP="00D54C9E">
      <w:pPr>
        <w:pStyle w:val="a5"/>
        <w:numPr>
          <w:ilvl w:val="0"/>
          <w:numId w:val="19"/>
        </w:numPr>
        <w:tabs>
          <w:tab w:val="left" w:pos="1357"/>
        </w:tabs>
        <w:spacing w:before="3" w:line="298" w:lineRule="exact"/>
        <w:rPr>
          <w:sz w:val="26"/>
        </w:rPr>
      </w:pPr>
      <w:r>
        <w:rPr>
          <w:sz w:val="26"/>
        </w:rPr>
        <w:t>трансформируемость;</w:t>
      </w:r>
    </w:p>
    <w:p w:rsidR="0055423B" w:rsidRDefault="00032AC2" w:rsidP="00D54C9E">
      <w:pPr>
        <w:pStyle w:val="a5"/>
        <w:numPr>
          <w:ilvl w:val="0"/>
          <w:numId w:val="19"/>
        </w:numPr>
        <w:tabs>
          <w:tab w:val="left" w:pos="1357"/>
        </w:tabs>
        <w:spacing w:line="298" w:lineRule="exact"/>
        <w:rPr>
          <w:sz w:val="26"/>
        </w:rPr>
      </w:pPr>
      <w:r>
        <w:rPr>
          <w:sz w:val="26"/>
        </w:rPr>
        <w:t>полифункциональность;</w:t>
      </w:r>
    </w:p>
    <w:p w:rsidR="0055423B" w:rsidRDefault="00032AC2" w:rsidP="00D54C9E">
      <w:pPr>
        <w:pStyle w:val="a5"/>
        <w:numPr>
          <w:ilvl w:val="0"/>
          <w:numId w:val="19"/>
        </w:numPr>
        <w:tabs>
          <w:tab w:val="left" w:pos="1357"/>
        </w:tabs>
        <w:spacing w:line="298" w:lineRule="exact"/>
        <w:rPr>
          <w:sz w:val="26"/>
        </w:rPr>
      </w:pPr>
      <w:r>
        <w:rPr>
          <w:sz w:val="26"/>
        </w:rPr>
        <w:t>вариативной;</w:t>
      </w:r>
    </w:p>
    <w:p w:rsidR="0055423B" w:rsidRDefault="00032AC2" w:rsidP="00D54C9E">
      <w:pPr>
        <w:pStyle w:val="a5"/>
        <w:numPr>
          <w:ilvl w:val="0"/>
          <w:numId w:val="19"/>
        </w:numPr>
        <w:tabs>
          <w:tab w:val="left" w:pos="1357"/>
        </w:tabs>
        <w:spacing w:line="299" w:lineRule="exact"/>
        <w:rPr>
          <w:sz w:val="26"/>
        </w:rPr>
      </w:pPr>
      <w:r>
        <w:rPr>
          <w:sz w:val="26"/>
        </w:rPr>
        <w:t>доступность;</w:t>
      </w:r>
    </w:p>
    <w:p w:rsidR="0055423B" w:rsidRDefault="00032AC2" w:rsidP="00D54C9E">
      <w:pPr>
        <w:pStyle w:val="a5"/>
        <w:numPr>
          <w:ilvl w:val="0"/>
          <w:numId w:val="19"/>
        </w:numPr>
        <w:tabs>
          <w:tab w:val="left" w:pos="1357"/>
        </w:tabs>
        <w:spacing w:before="4" w:line="298" w:lineRule="exact"/>
        <w:rPr>
          <w:sz w:val="26"/>
        </w:rPr>
      </w:pPr>
      <w:r>
        <w:rPr>
          <w:sz w:val="26"/>
        </w:rPr>
        <w:t>безопасной.</w:t>
      </w:r>
    </w:p>
    <w:p w:rsidR="0055423B" w:rsidRDefault="00032AC2">
      <w:pPr>
        <w:pStyle w:val="a0"/>
        <w:ind w:right="403"/>
      </w:pPr>
      <w:r>
        <w:t>Насыщенность</w:t>
      </w:r>
      <w:r>
        <w:rPr>
          <w:spacing w:val="1"/>
        </w:rPr>
        <w:t xml:space="preserve"> </w:t>
      </w:r>
      <w:r>
        <w:t>среды</w:t>
      </w:r>
      <w:r>
        <w:rPr>
          <w:spacing w:val="1"/>
        </w:rPr>
        <w:t xml:space="preserve"> </w:t>
      </w:r>
      <w:r>
        <w:t>соответствует</w:t>
      </w:r>
      <w:r>
        <w:rPr>
          <w:spacing w:val="1"/>
        </w:rPr>
        <w:t xml:space="preserve"> </w:t>
      </w:r>
      <w:r>
        <w:t>возрастным</w:t>
      </w:r>
      <w:r>
        <w:rPr>
          <w:spacing w:val="1"/>
        </w:rPr>
        <w:t xml:space="preserve"> </w:t>
      </w:r>
      <w:r>
        <w:t>возможностям</w:t>
      </w:r>
      <w:r>
        <w:rPr>
          <w:spacing w:val="1"/>
        </w:rPr>
        <w:t xml:space="preserve"> </w:t>
      </w:r>
      <w:r>
        <w:t>детей</w:t>
      </w:r>
      <w:r>
        <w:rPr>
          <w:spacing w:val="66"/>
        </w:rPr>
        <w:t xml:space="preserve"> </w:t>
      </w:r>
      <w:r>
        <w:t>и</w:t>
      </w:r>
      <w:r>
        <w:rPr>
          <w:spacing w:val="1"/>
        </w:rPr>
        <w:t xml:space="preserve"> </w:t>
      </w:r>
      <w:r>
        <w:t>содержанию</w:t>
      </w:r>
      <w:r>
        <w:rPr>
          <w:spacing w:val="-1"/>
        </w:rPr>
        <w:t xml:space="preserve"> </w:t>
      </w:r>
      <w:r>
        <w:t>Программы.</w:t>
      </w:r>
    </w:p>
    <w:p w:rsidR="0055423B" w:rsidRDefault="00032AC2">
      <w:pPr>
        <w:pStyle w:val="a0"/>
        <w:spacing w:before="1"/>
        <w:ind w:right="410" w:firstLine="778"/>
      </w:pPr>
      <w:r>
        <w:t>Образовательное</w:t>
      </w:r>
      <w:r>
        <w:rPr>
          <w:spacing w:val="1"/>
        </w:rPr>
        <w:t xml:space="preserve"> </w:t>
      </w:r>
      <w:r>
        <w:t>пространство</w:t>
      </w:r>
      <w:r>
        <w:rPr>
          <w:spacing w:val="1"/>
        </w:rPr>
        <w:t xml:space="preserve"> </w:t>
      </w:r>
      <w:r>
        <w:t>оснащено</w:t>
      </w:r>
      <w:r>
        <w:rPr>
          <w:spacing w:val="1"/>
        </w:rPr>
        <w:t xml:space="preserve"> </w:t>
      </w:r>
      <w:r>
        <w:t>средствами</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соответствующими</w:t>
      </w:r>
      <w:r>
        <w:rPr>
          <w:spacing w:val="1"/>
        </w:rPr>
        <w:t xml:space="preserve"> </w:t>
      </w:r>
      <w:r>
        <w:t>материалами,</w:t>
      </w:r>
      <w:r>
        <w:rPr>
          <w:spacing w:val="1"/>
        </w:rPr>
        <w:t xml:space="preserve"> </w:t>
      </w:r>
      <w:r>
        <w:t>игровым,</w:t>
      </w:r>
      <w:r>
        <w:rPr>
          <w:spacing w:val="1"/>
        </w:rPr>
        <w:t xml:space="preserve"> </w:t>
      </w:r>
      <w:r>
        <w:t>спортивным,</w:t>
      </w:r>
      <w:r>
        <w:rPr>
          <w:spacing w:val="1"/>
        </w:rPr>
        <w:t xml:space="preserve"> </w:t>
      </w:r>
      <w:r>
        <w:t>оздоровительным</w:t>
      </w:r>
      <w:r>
        <w:rPr>
          <w:spacing w:val="1"/>
        </w:rPr>
        <w:t xml:space="preserve"> </w:t>
      </w:r>
      <w:r>
        <w:t>оборудованием,</w:t>
      </w:r>
      <w:r>
        <w:rPr>
          <w:spacing w:val="2"/>
        </w:rPr>
        <w:t xml:space="preserve"> </w:t>
      </w:r>
      <w:r>
        <w:t>инвентарем,</w:t>
      </w:r>
      <w:r>
        <w:rPr>
          <w:spacing w:val="-2"/>
        </w:rPr>
        <w:t xml:space="preserve"> </w:t>
      </w:r>
      <w:r>
        <w:t>которые</w:t>
      </w:r>
      <w:r>
        <w:rPr>
          <w:spacing w:val="2"/>
        </w:rPr>
        <w:t xml:space="preserve"> </w:t>
      </w:r>
      <w:r>
        <w:t>обеспечивают:</w:t>
      </w:r>
    </w:p>
    <w:p w:rsidR="0055423B" w:rsidRDefault="00032AC2">
      <w:pPr>
        <w:pStyle w:val="a0"/>
        <w:ind w:right="408"/>
      </w:pPr>
      <w:r>
        <w:t>-игровую,</w:t>
      </w:r>
      <w:r>
        <w:rPr>
          <w:spacing w:val="1"/>
        </w:rPr>
        <w:t xml:space="preserve"> </w:t>
      </w:r>
      <w:r>
        <w:t>познавательную,</w:t>
      </w:r>
      <w:r>
        <w:rPr>
          <w:spacing w:val="1"/>
        </w:rPr>
        <w:t xml:space="preserve"> </w:t>
      </w:r>
      <w:r>
        <w:t>исследовательскую</w:t>
      </w:r>
      <w:r>
        <w:rPr>
          <w:spacing w:val="1"/>
        </w:rPr>
        <w:t xml:space="preserve"> </w:t>
      </w:r>
      <w:r>
        <w:t>и</w:t>
      </w:r>
      <w:r>
        <w:rPr>
          <w:spacing w:val="1"/>
        </w:rPr>
        <w:t xml:space="preserve"> </w:t>
      </w:r>
      <w:r>
        <w:t>творческую</w:t>
      </w:r>
      <w:r>
        <w:rPr>
          <w:spacing w:val="1"/>
        </w:rPr>
        <w:t xml:space="preserve"> </w:t>
      </w:r>
      <w:r>
        <w:t>активность</w:t>
      </w:r>
      <w:r>
        <w:rPr>
          <w:spacing w:val="1"/>
        </w:rPr>
        <w:t xml:space="preserve"> </w:t>
      </w:r>
      <w:r>
        <w:t>всех</w:t>
      </w:r>
      <w:r>
        <w:rPr>
          <w:spacing w:val="1"/>
        </w:rPr>
        <w:t xml:space="preserve"> </w:t>
      </w:r>
      <w:r>
        <w:t>воспитанников, экспериментирование с доступными детям материалами (в том числе с</w:t>
      </w:r>
      <w:r>
        <w:rPr>
          <w:spacing w:val="1"/>
        </w:rPr>
        <w:t xml:space="preserve"> </w:t>
      </w:r>
      <w:r>
        <w:t>песком</w:t>
      </w:r>
      <w:r>
        <w:rPr>
          <w:spacing w:val="-1"/>
        </w:rPr>
        <w:t xml:space="preserve"> </w:t>
      </w:r>
      <w:r>
        <w:t>и</w:t>
      </w:r>
      <w:r>
        <w:rPr>
          <w:spacing w:val="2"/>
        </w:rPr>
        <w:t xml:space="preserve"> </w:t>
      </w:r>
      <w:r>
        <w:t>водой);</w:t>
      </w:r>
    </w:p>
    <w:p w:rsidR="0055423B" w:rsidRDefault="00032AC2" w:rsidP="00D54C9E">
      <w:pPr>
        <w:pStyle w:val="a5"/>
        <w:numPr>
          <w:ilvl w:val="1"/>
          <w:numId w:val="49"/>
        </w:numPr>
        <w:tabs>
          <w:tab w:val="left" w:pos="1281"/>
        </w:tabs>
        <w:spacing w:line="242" w:lineRule="auto"/>
        <w:ind w:right="406" w:firstLine="710"/>
        <w:rPr>
          <w:sz w:val="26"/>
        </w:rPr>
      </w:pPr>
      <w:r>
        <w:rPr>
          <w:sz w:val="26"/>
        </w:rPr>
        <w:t>двигательную активность, в том числе развитие крупной и мелкой моторики,</w:t>
      </w:r>
      <w:r>
        <w:rPr>
          <w:spacing w:val="1"/>
          <w:sz w:val="26"/>
        </w:rPr>
        <w:t xml:space="preserve"> </w:t>
      </w:r>
      <w:r>
        <w:rPr>
          <w:sz w:val="26"/>
        </w:rPr>
        <w:t>участие</w:t>
      </w:r>
      <w:r>
        <w:rPr>
          <w:spacing w:val="1"/>
          <w:sz w:val="26"/>
        </w:rPr>
        <w:t xml:space="preserve"> </w:t>
      </w:r>
      <w:r>
        <w:rPr>
          <w:sz w:val="26"/>
        </w:rPr>
        <w:t>в</w:t>
      </w:r>
      <w:r>
        <w:rPr>
          <w:spacing w:val="3"/>
          <w:sz w:val="26"/>
        </w:rPr>
        <w:t xml:space="preserve"> </w:t>
      </w:r>
      <w:r>
        <w:rPr>
          <w:sz w:val="26"/>
        </w:rPr>
        <w:t>подвижных играх</w:t>
      </w:r>
      <w:r>
        <w:rPr>
          <w:spacing w:val="1"/>
          <w:sz w:val="26"/>
        </w:rPr>
        <w:t xml:space="preserve"> </w:t>
      </w:r>
      <w:r>
        <w:rPr>
          <w:sz w:val="26"/>
        </w:rPr>
        <w:t>и</w:t>
      </w:r>
      <w:r>
        <w:rPr>
          <w:spacing w:val="2"/>
          <w:sz w:val="26"/>
        </w:rPr>
        <w:t xml:space="preserve"> </w:t>
      </w:r>
      <w:r>
        <w:rPr>
          <w:sz w:val="26"/>
        </w:rPr>
        <w:t>соревнованиях;</w:t>
      </w:r>
    </w:p>
    <w:p w:rsidR="0055423B" w:rsidRDefault="00032AC2">
      <w:pPr>
        <w:pStyle w:val="a0"/>
        <w:ind w:right="399"/>
      </w:pPr>
      <w:r>
        <w:t>-эмоциональное</w:t>
      </w:r>
      <w:r>
        <w:rPr>
          <w:spacing w:val="1"/>
        </w:rPr>
        <w:t xml:space="preserve"> </w:t>
      </w:r>
      <w:r>
        <w:t>благополучие</w:t>
      </w:r>
      <w:r>
        <w:rPr>
          <w:spacing w:val="1"/>
        </w:rPr>
        <w:t xml:space="preserve"> </w:t>
      </w:r>
      <w:r>
        <w:t>детей</w:t>
      </w:r>
      <w:r>
        <w:rPr>
          <w:spacing w:val="1"/>
        </w:rPr>
        <w:t xml:space="preserve"> </w:t>
      </w:r>
      <w:r>
        <w:t>во</w:t>
      </w:r>
      <w:r>
        <w:rPr>
          <w:spacing w:val="1"/>
        </w:rPr>
        <w:t xml:space="preserve"> </w:t>
      </w:r>
      <w:r>
        <w:t>взаимодействии</w:t>
      </w:r>
      <w:r>
        <w:rPr>
          <w:spacing w:val="1"/>
        </w:rPr>
        <w:t xml:space="preserve"> </w:t>
      </w:r>
      <w:r>
        <w:t>с</w:t>
      </w:r>
      <w:r>
        <w:rPr>
          <w:spacing w:val="1"/>
        </w:rPr>
        <w:t xml:space="preserve"> </w:t>
      </w:r>
      <w:r>
        <w:t>предметн</w:t>
      </w:r>
      <w:proofErr w:type="gramStart"/>
      <w:r>
        <w:t>о-</w:t>
      </w:r>
      <w:proofErr w:type="gramEnd"/>
      <w:r>
        <w:rPr>
          <w:spacing w:val="-62"/>
        </w:rPr>
        <w:t xml:space="preserve"> </w:t>
      </w:r>
      <w:r>
        <w:t>пространственным окружением;</w:t>
      </w:r>
    </w:p>
    <w:p w:rsidR="0055423B" w:rsidRDefault="00032AC2" w:rsidP="00D54C9E">
      <w:pPr>
        <w:pStyle w:val="a5"/>
        <w:numPr>
          <w:ilvl w:val="1"/>
          <w:numId w:val="49"/>
        </w:numPr>
        <w:tabs>
          <w:tab w:val="left" w:pos="1218"/>
        </w:tabs>
        <w:spacing w:line="296" w:lineRule="exact"/>
        <w:ind w:left="1217"/>
        <w:rPr>
          <w:sz w:val="26"/>
        </w:rPr>
      </w:pPr>
      <w:r>
        <w:rPr>
          <w:sz w:val="26"/>
        </w:rPr>
        <w:t>возможность</w:t>
      </w:r>
      <w:r>
        <w:rPr>
          <w:spacing w:val="-4"/>
          <w:sz w:val="26"/>
        </w:rPr>
        <w:t xml:space="preserve"> </w:t>
      </w:r>
      <w:r>
        <w:rPr>
          <w:sz w:val="26"/>
        </w:rPr>
        <w:t>самовыражения</w:t>
      </w:r>
      <w:r>
        <w:rPr>
          <w:spacing w:val="-4"/>
          <w:sz w:val="26"/>
        </w:rPr>
        <w:t xml:space="preserve"> </w:t>
      </w:r>
      <w:r>
        <w:rPr>
          <w:sz w:val="26"/>
        </w:rPr>
        <w:t>детей.</w:t>
      </w:r>
    </w:p>
    <w:p w:rsidR="0055423B" w:rsidRDefault="00032AC2">
      <w:pPr>
        <w:pStyle w:val="a0"/>
        <w:ind w:right="408"/>
      </w:pPr>
      <w:r>
        <w:t>Для</w:t>
      </w:r>
      <w:r>
        <w:rPr>
          <w:spacing w:val="1"/>
        </w:rPr>
        <w:t xml:space="preserve"> </w:t>
      </w:r>
      <w:r>
        <w:t>детей</w:t>
      </w:r>
      <w:r>
        <w:rPr>
          <w:spacing w:val="1"/>
        </w:rPr>
        <w:t xml:space="preserve"> </w:t>
      </w:r>
      <w:r>
        <w:t>раннего</w:t>
      </w:r>
      <w:r>
        <w:rPr>
          <w:spacing w:val="1"/>
        </w:rPr>
        <w:t xml:space="preserve"> </w:t>
      </w:r>
      <w:r>
        <w:t>возраста</w:t>
      </w:r>
      <w:r>
        <w:rPr>
          <w:spacing w:val="1"/>
        </w:rPr>
        <w:t xml:space="preserve"> </w:t>
      </w:r>
      <w:r>
        <w:t>образовательное</w:t>
      </w:r>
      <w:r>
        <w:rPr>
          <w:spacing w:val="1"/>
        </w:rPr>
        <w:t xml:space="preserve"> </w:t>
      </w:r>
      <w:r>
        <w:t>пространство</w:t>
      </w:r>
      <w:r>
        <w:rPr>
          <w:spacing w:val="1"/>
        </w:rPr>
        <w:t xml:space="preserve"> </w:t>
      </w:r>
      <w:r>
        <w:t>предоставляет</w:t>
      </w:r>
      <w:r>
        <w:rPr>
          <w:spacing w:val="1"/>
        </w:rPr>
        <w:t xml:space="preserve"> </w:t>
      </w:r>
      <w:r>
        <w:t>необходимые</w:t>
      </w:r>
      <w:r>
        <w:rPr>
          <w:spacing w:val="1"/>
        </w:rPr>
        <w:t xml:space="preserve"> </w:t>
      </w:r>
      <w:r>
        <w:t>и</w:t>
      </w:r>
      <w:r>
        <w:rPr>
          <w:spacing w:val="1"/>
        </w:rPr>
        <w:t xml:space="preserve"> </w:t>
      </w:r>
      <w:r>
        <w:t>достаточные</w:t>
      </w:r>
      <w:r>
        <w:rPr>
          <w:spacing w:val="1"/>
        </w:rPr>
        <w:t xml:space="preserve"> </w:t>
      </w:r>
      <w:r>
        <w:t>возможности</w:t>
      </w:r>
      <w:r>
        <w:rPr>
          <w:spacing w:val="1"/>
        </w:rPr>
        <w:t xml:space="preserve"> </w:t>
      </w:r>
      <w:r>
        <w:t>для</w:t>
      </w:r>
      <w:r>
        <w:rPr>
          <w:spacing w:val="1"/>
        </w:rPr>
        <w:t xml:space="preserve"> </w:t>
      </w:r>
      <w:r>
        <w:t>движения,</w:t>
      </w:r>
      <w:r>
        <w:rPr>
          <w:spacing w:val="1"/>
        </w:rPr>
        <w:t xml:space="preserve"> </w:t>
      </w:r>
      <w:r>
        <w:t>предметной</w:t>
      </w:r>
      <w:r>
        <w:rPr>
          <w:spacing w:val="1"/>
        </w:rPr>
        <w:t xml:space="preserve"> </w:t>
      </w:r>
      <w:r>
        <w:t>и</w:t>
      </w:r>
      <w:r>
        <w:rPr>
          <w:spacing w:val="1"/>
        </w:rPr>
        <w:t xml:space="preserve"> </w:t>
      </w:r>
      <w:r>
        <w:t>игровой</w:t>
      </w:r>
      <w:r>
        <w:rPr>
          <w:spacing w:val="1"/>
        </w:rPr>
        <w:t xml:space="preserve"> </w:t>
      </w:r>
      <w:r>
        <w:t>деятельности</w:t>
      </w:r>
      <w:r>
        <w:rPr>
          <w:spacing w:val="1"/>
        </w:rPr>
        <w:t xml:space="preserve"> </w:t>
      </w:r>
      <w:r>
        <w:t>с</w:t>
      </w:r>
      <w:r>
        <w:rPr>
          <w:spacing w:val="2"/>
        </w:rPr>
        <w:t xml:space="preserve"> </w:t>
      </w:r>
      <w:r>
        <w:t>разными</w:t>
      </w:r>
      <w:r>
        <w:rPr>
          <w:spacing w:val="2"/>
        </w:rPr>
        <w:t xml:space="preserve"> </w:t>
      </w:r>
      <w:r>
        <w:t>материалами.</w:t>
      </w:r>
    </w:p>
    <w:p w:rsidR="0055423B" w:rsidRDefault="00032AC2">
      <w:pPr>
        <w:pStyle w:val="a0"/>
        <w:ind w:right="406"/>
      </w:pPr>
      <w:r>
        <w:t>Трансформируемость</w:t>
      </w:r>
      <w:r>
        <w:rPr>
          <w:spacing w:val="1"/>
        </w:rPr>
        <w:t xml:space="preserve"> </w:t>
      </w:r>
      <w:r>
        <w:t>пространства</w:t>
      </w:r>
      <w:r>
        <w:rPr>
          <w:spacing w:val="1"/>
        </w:rPr>
        <w:t xml:space="preserve"> </w:t>
      </w:r>
      <w:r>
        <w:t>дает</w:t>
      </w:r>
      <w:r>
        <w:rPr>
          <w:spacing w:val="1"/>
        </w:rPr>
        <w:t xml:space="preserve"> </w:t>
      </w:r>
      <w:r>
        <w:t>возможность</w:t>
      </w:r>
      <w:r>
        <w:rPr>
          <w:spacing w:val="1"/>
        </w:rPr>
        <w:t xml:space="preserve"> </w:t>
      </w:r>
      <w:r>
        <w:t>изменений</w:t>
      </w:r>
      <w:r>
        <w:rPr>
          <w:spacing w:val="1"/>
        </w:rPr>
        <w:t xml:space="preserve"> </w:t>
      </w:r>
      <w:r>
        <w:t>предметнопространственной среды в зависимости от образовательной ситуации, в том</w:t>
      </w:r>
      <w:r>
        <w:rPr>
          <w:spacing w:val="1"/>
        </w:rPr>
        <w:t xml:space="preserve"> </w:t>
      </w:r>
      <w:r>
        <w:t>числе</w:t>
      </w:r>
      <w:r>
        <w:rPr>
          <w:spacing w:val="1"/>
        </w:rPr>
        <w:t xml:space="preserve"> </w:t>
      </w:r>
      <w:r>
        <w:t>от</w:t>
      </w:r>
      <w:r>
        <w:rPr>
          <w:spacing w:val="3"/>
        </w:rPr>
        <w:t xml:space="preserve"> </w:t>
      </w:r>
      <w:r>
        <w:t>меняющихся</w:t>
      </w:r>
      <w:r>
        <w:rPr>
          <w:spacing w:val="1"/>
        </w:rPr>
        <w:t xml:space="preserve"> </w:t>
      </w:r>
      <w:r>
        <w:t>интересов</w:t>
      </w:r>
      <w:r>
        <w:rPr>
          <w:spacing w:val="-1"/>
        </w:rPr>
        <w:t xml:space="preserve"> </w:t>
      </w:r>
      <w:r>
        <w:t>и</w:t>
      </w:r>
      <w:r>
        <w:rPr>
          <w:spacing w:val="-3"/>
        </w:rPr>
        <w:t xml:space="preserve"> </w:t>
      </w:r>
      <w:r>
        <w:t>возможностей</w:t>
      </w:r>
      <w:r>
        <w:rPr>
          <w:spacing w:val="1"/>
        </w:rPr>
        <w:t xml:space="preserve"> </w:t>
      </w:r>
      <w:r>
        <w:t>детей;</w:t>
      </w:r>
    </w:p>
    <w:p w:rsidR="0055423B" w:rsidRDefault="00032AC2">
      <w:pPr>
        <w:pStyle w:val="a0"/>
        <w:ind w:right="410"/>
      </w:pPr>
      <w:r>
        <w:t>Полифункциональность</w:t>
      </w:r>
      <w:r>
        <w:rPr>
          <w:spacing w:val="1"/>
        </w:rPr>
        <w:t xml:space="preserve"> </w:t>
      </w:r>
      <w:r>
        <w:t>материалов</w:t>
      </w:r>
      <w:r>
        <w:rPr>
          <w:spacing w:val="1"/>
        </w:rPr>
        <w:t xml:space="preserve"> </w:t>
      </w:r>
      <w:r>
        <w:t>позволяет</w:t>
      </w:r>
      <w:r>
        <w:rPr>
          <w:spacing w:val="1"/>
        </w:rPr>
        <w:t xml:space="preserve"> </w:t>
      </w:r>
      <w:r>
        <w:t>разнообразно</w:t>
      </w:r>
      <w:r>
        <w:rPr>
          <w:spacing w:val="1"/>
        </w:rPr>
        <w:t xml:space="preserve"> </w:t>
      </w:r>
      <w:r>
        <w:t>использовать</w:t>
      </w:r>
      <w:r>
        <w:rPr>
          <w:spacing w:val="-62"/>
        </w:rPr>
        <w:t xml:space="preserve"> </w:t>
      </w:r>
      <w:r>
        <w:t>различные</w:t>
      </w:r>
      <w:r>
        <w:rPr>
          <w:spacing w:val="1"/>
        </w:rPr>
        <w:t xml:space="preserve"> </w:t>
      </w:r>
      <w:r>
        <w:t>составляющих</w:t>
      </w:r>
      <w:r>
        <w:rPr>
          <w:spacing w:val="1"/>
        </w:rPr>
        <w:t xml:space="preserve"> </w:t>
      </w:r>
      <w:r>
        <w:t>предметной</w:t>
      </w:r>
      <w:r>
        <w:rPr>
          <w:spacing w:val="1"/>
        </w:rPr>
        <w:t xml:space="preserve"> </w:t>
      </w:r>
      <w:r>
        <w:t>среды:</w:t>
      </w:r>
      <w:r>
        <w:rPr>
          <w:spacing w:val="1"/>
        </w:rPr>
        <w:t xml:space="preserve"> </w:t>
      </w:r>
      <w:r>
        <w:t>детскую</w:t>
      </w:r>
      <w:r>
        <w:rPr>
          <w:spacing w:val="1"/>
        </w:rPr>
        <w:t xml:space="preserve"> </w:t>
      </w:r>
      <w:r>
        <w:t>мебель,</w:t>
      </w:r>
      <w:r>
        <w:rPr>
          <w:spacing w:val="1"/>
        </w:rPr>
        <w:t xml:space="preserve"> </w:t>
      </w:r>
      <w:r>
        <w:t>маты,</w:t>
      </w:r>
      <w:r>
        <w:rPr>
          <w:spacing w:val="1"/>
        </w:rPr>
        <w:t xml:space="preserve"> </w:t>
      </w:r>
      <w:r>
        <w:t>мягкие</w:t>
      </w:r>
      <w:r>
        <w:rPr>
          <w:spacing w:val="1"/>
        </w:rPr>
        <w:t xml:space="preserve"> </w:t>
      </w:r>
      <w:r>
        <w:t>модули,</w:t>
      </w:r>
      <w:r>
        <w:rPr>
          <w:spacing w:val="1"/>
        </w:rPr>
        <w:t xml:space="preserve"> </w:t>
      </w:r>
      <w:r>
        <w:t>ширмы, природные материалы, пригодные в разных видах детской активности (в том</w:t>
      </w:r>
      <w:r>
        <w:rPr>
          <w:spacing w:val="1"/>
        </w:rPr>
        <w:t xml:space="preserve"> </w:t>
      </w:r>
      <w:r>
        <w:t>числе</w:t>
      </w:r>
      <w:r>
        <w:rPr>
          <w:spacing w:val="1"/>
        </w:rPr>
        <w:t xml:space="preserve"> </w:t>
      </w:r>
      <w:r>
        <w:t>в</w:t>
      </w:r>
      <w:r>
        <w:rPr>
          <w:spacing w:val="3"/>
        </w:rPr>
        <w:t xml:space="preserve"> </w:t>
      </w:r>
      <w:r>
        <w:t>качестве</w:t>
      </w:r>
      <w:r>
        <w:rPr>
          <w:spacing w:val="-4"/>
        </w:rPr>
        <w:t xml:space="preserve"> </w:t>
      </w:r>
      <w:r>
        <w:t>предметовзаместителей</w:t>
      </w:r>
      <w:r>
        <w:rPr>
          <w:spacing w:val="2"/>
        </w:rPr>
        <w:t xml:space="preserve"> </w:t>
      </w:r>
      <w:r>
        <w:t>в</w:t>
      </w:r>
      <w:r>
        <w:rPr>
          <w:spacing w:val="-2"/>
        </w:rPr>
        <w:t xml:space="preserve"> </w:t>
      </w:r>
      <w:r>
        <w:t>детской</w:t>
      </w:r>
      <w:r>
        <w:rPr>
          <w:spacing w:val="2"/>
        </w:rPr>
        <w:t xml:space="preserve"> </w:t>
      </w:r>
      <w:r>
        <w:t>игре).</w:t>
      </w:r>
    </w:p>
    <w:p w:rsidR="0055423B" w:rsidRDefault="00032AC2">
      <w:pPr>
        <w:pStyle w:val="a0"/>
        <w:ind w:left="1063" w:right="410" w:firstLine="0"/>
      </w:pPr>
      <w:r>
        <w:t>Вариативность среды позволяет создать различные пространства (для игры,</w:t>
      </w:r>
      <w:r>
        <w:rPr>
          <w:spacing w:val="1"/>
        </w:rPr>
        <w:t xml:space="preserve"> </w:t>
      </w:r>
      <w:r>
        <w:t>конструирования,</w:t>
      </w:r>
      <w:r>
        <w:rPr>
          <w:spacing w:val="50"/>
        </w:rPr>
        <w:t xml:space="preserve"> </w:t>
      </w:r>
      <w:r>
        <w:t>уединения</w:t>
      </w:r>
      <w:r>
        <w:rPr>
          <w:spacing w:val="43"/>
        </w:rPr>
        <w:t xml:space="preserve"> </w:t>
      </w:r>
      <w:r>
        <w:t>и</w:t>
      </w:r>
      <w:r>
        <w:rPr>
          <w:spacing w:val="43"/>
        </w:rPr>
        <w:t xml:space="preserve"> </w:t>
      </w:r>
      <w:r>
        <w:t>пр.),</w:t>
      </w:r>
      <w:r>
        <w:rPr>
          <w:spacing w:val="49"/>
        </w:rPr>
        <w:t xml:space="preserve"> </w:t>
      </w:r>
      <w:r>
        <w:t>а</w:t>
      </w:r>
      <w:r>
        <w:rPr>
          <w:spacing w:val="37"/>
        </w:rPr>
        <w:t xml:space="preserve"> </w:t>
      </w:r>
      <w:r>
        <w:t>также</w:t>
      </w:r>
      <w:r>
        <w:rPr>
          <w:spacing w:val="47"/>
        </w:rPr>
        <w:t xml:space="preserve"> </w:t>
      </w:r>
      <w:r>
        <w:t>разнообразный</w:t>
      </w:r>
      <w:r>
        <w:rPr>
          <w:spacing w:val="47"/>
        </w:rPr>
        <w:t xml:space="preserve"> </w:t>
      </w:r>
      <w:r>
        <w:t>материал,</w:t>
      </w:r>
      <w:r>
        <w:rPr>
          <w:spacing w:val="49"/>
        </w:rPr>
        <w:t xml:space="preserve"> </w:t>
      </w:r>
      <w:r>
        <w:t>игры,</w:t>
      </w:r>
    </w:p>
    <w:p w:rsidR="0055423B" w:rsidRDefault="00032AC2">
      <w:pPr>
        <w:pStyle w:val="a0"/>
        <w:ind w:right="410" w:firstLine="0"/>
      </w:pPr>
      <w:r>
        <w:t>игрушки</w:t>
      </w:r>
      <w:r>
        <w:rPr>
          <w:spacing w:val="1"/>
        </w:rPr>
        <w:t xml:space="preserve"> </w:t>
      </w:r>
      <w:r>
        <w:t>и</w:t>
      </w:r>
      <w:r>
        <w:rPr>
          <w:spacing w:val="1"/>
        </w:rPr>
        <w:t xml:space="preserve"> </w:t>
      </w:r>
      <w:r>
        <w:t>оборудование,</w:t>
      </w:r>
      <w:r>
        <w:rPr>
          <w:spacing w:val="1"/>
        </w:rPr>
        <w:t xml:space="preserve"> </w:t>
      </w:r>
      <w:r>
        <w:t>обеспечивают</w:t>
      </w:r>
      <w:r>
        <w:rPr>
          <w:spacing w:val="1"/>
        </w:rPr>
        <w:t xml:space="preserve"> </w:t>
      </w:r>
      <w:r>
        <w:t>свободный</w:t>
      </w:r>
      <w:r>
        <w:rPr>
          <w:spacing w:val="1"/>
        </w:rPr>
        <w:t xml:space="preserve"> </w:t>
      </w:r>
      <w:r>
        <w:t>выбор</w:t>
      </w:r>
      <w:r>
        <w:rPr>
          <w:spacing w:val="1"/>
        </w:rPr>
        <w:t xml:space="preserve"> </w:t>
      </w:r>
      <w:r>
        <w:t>детей.</w:t>
      </w:r>
      <w:r>
        <w:rPr>
          <w:spacing w:val="1"/>
        </w:rPr>
        <w:t xml:space="preserve"> </w:t>
      </w:r>
      <w:r>
        <w:t>Игровой</w:t>
      </w:r>
      <w:r>
        <w:rPr>
          <w:spacing w:val="1"/>
        </w:rPr>
        <w:t xml:space="preserve"> </w:t>
      </w:r>
      <w:r>
        <w:t>материал</w:t>
      </w:r>
      <w:r>
        <w:rPr>
          <w:spacing w:val="1"/>
        </w:rPr>
        <w:t xml:space="preserve"> </w:t>
      </w:r>
      <w:r>
        <w:t>периодически</w:t>
      </w:r>
      <w:r>
        <w:rPr>
          <w:spacing w:val="1"/>
        </w:rPr>
        <w:t xml:space="preserve"> </w:t>
      </w:r>
      <w:r>
        <w:t>сменяется,</w:t>
      </w:r>
      <w:r>
        <w:rPr>
          <w:spacing w:val="1"/>
        </w:rPr>
        <w:t xml:space="preserve"> </w:t>
      </w:r>
      <w:r>
        <w:t>что</w:t>
      </w:r>
      <w:r>
        <w:rPr>
          <w:spacing w:val="1"/>
        </w:rPr>
        <w:t xml:space="preserve"> </w:t>
      </w:r>
      <w:r>
        <w:t>стимулирует</w:t>
      </w:r>
      <w:r>
        <w:rPr>
          <w:spacing w:val="1"/>
        </w:rPr>
        <w:t xml:space="preserve"> </w:t>
      </w:r>
      <w:r>
        <w:t>игровую,</w:t>
      </w:r>
      <w:r>
        <w:rPr>
          <w:spacing w:val="1"/>
        </w:rPr>
        <w:t xml:space="preserve"> </w:t>
      </w:r>
      <w:r>
        <w:t>двигательную,</w:t>
      </w:r>
      <w:r>
        <w:rPr>
          <w:spacing w:val="1"/>
        </w:rPr>
        <w:t xml:space="preserve"> </w:t>
      </w:r>
      <w:r>
        <w:t>познавательную</w:t>
      </w:r>
      <w:r>
        <w:rPr>
          <w:spacing w:val="1"/>
        </w:rPr>
        <w:t xml:space="preserve"> </w:t>
      </w:r>
      <w:r>
        <w:t>и</w:t>
      </w:r>
      <w:r>
        <w:rPr>
          <w:spacing w:val="-62"/>
        </w:rPr>
        <w:t xml:space="preserve"> </w:t>
      </w:r>
      <w:r>
        <w:t>исследовательскую</w:t>
      </w:r>
      <w:r>
        <w:rPr>
          <w:spacing w:val="-1"/>
        </w:rPr>
        <w:t xml:space="preserve"> </w:t>
      </w:r>
      <w:r>
        <w:t>активность</w:t>
      </w:r>
      <w:r>
        <w:rPr>
          <w:spacing w:val="3"/>
        </w:rPr>
        <w:t xml:space="preserve"> </w:t>
      </w:r>
      <w:r>
        <w:t>детей.</w:t>
      </w:r>
    </w:p>
    <w:p w:rsidR="0055423B" w:rsidRDefault="00032AC2">
      <w:pPr>
        <w:pStyle w:val="a0"/>
        <w:ind w:right="409"/>
      </w:pPr>
      <w:r>
        <w:t>Доступность</w:t>
      </w:r>
      <w:r>
        <w:rPr>
          <w:spacing w:val="1"/>
        </w:rPr>
        <w:t xml:space="preserve"> </w:t>
      </w:r>
      <w:r>
        <w:t>среды</w:t>
      </w:r>
      <w:r>
        <w:rPr>
          <w:spacing w:val="1"/>
        </w:rPr>
        <w:t xml:space="preserve"> </w:t>
      </w:r>
      <w:r>
        <w:t>создает</w:t>
      </w:r>
      <w:r>
        <w:rPr>
          <w:spacing w:val="1"/>
        </w:rPr>
        <w:t xml:space="preserve"> </w:t>
      </w:r>
      <w:r>
        <w:t>условия</w:t>
      </w:r>
      <w:r>
        <w:rPr>
          <w:spacing w:val="1"/>
        </w:rPr>
        <w:t xml:space="preserve"> </w:t>
      </w:r>
      <w:r>
        <w:t>для</w:t>
      </w:r>
      <w:r>
        <w:rPr>
          <w:spacing w:val="1"/>
        </w:rPr>
        <w:t xml:space="preserve"> </w:t>
      </w:r>
      <w:r>
        <w:t>свободного</w:t>
      </w:r>
      <w:r>
        <w:rPr>
          <w:spacing w:val="1"/>
        </w:rPr>
        <w:t xml:space="preserve"> </w:t>
      </w:r>
      <w:r>
        <w:t>доступа</w:t>
      </w:r>
      <w:r>
        <w:rPr>
          <w:spacing w:val="1"/>
        </w:rPr>
        <w:t xml:space="preserve"> </w:t>
      </w:r>
      <w:r>
        <w:t>детей</w:t>
      </w:r>
      <w:r>
        <w:rPr>
          <w:spacing w:val="1"/>
        </w:rPr>
        <w:t xml:space="preserve"> </w:t>
      </w:r>
      <w:r>
        <w:t>к</w:t>
      </w:r>
      <w:r>
        <w:rPr>
          <w:spacing w:val="1"/>
        </w:rPr>
        <w:t xml:space="preserve"> </w:t>
      </w:r>
      <w:r>
        <w:t>играм,</w:t>
      </w:r>
      <w:r>
        <w:rPr>
          <w:spacing w:val="1"/>
        </w:rPr>
        <w:t xml:space="preserve"> </w:t>
      </w:r>
      <w:r>
        <w:t>игрушкам,</w:t>
      </w:r>
      <w:r>
        <w:rPr>
          <w:spacing w:val="1"/>
        </w:rPr>
        <w:t xml:space="preserve"> </w:t>
      </w:r>
      <w:r>
        <w:t>материалам,</w:t>
      </w:r>
      <w:r>
        <w:rPr>
          <w:spacing w:val="1"/>
        </w:rPr>
        <w:t xml:space="preserve"> </w:t>
      </w:r>
      <w:r>
        <w:t>пособиям,</w:t>
      </w:r>
      <w:r>
        <w:rPr>
          <w:spacing w:val="1"/>
        </w:rPr>
        <w:t xml:space="preserve"> </w:t>
      </w:r>
      <w:r>
        <w:t>обеспечивающим</w:t>
      </w:r>
      <w:r>
        <w:rPr>
          <w:spacing w:val="1"/>
        </w:rPr>
        <w:t xml:space="preserve"> </w:t>
      </w:r>
      <w:r>
        <w:t>все</w:t>
      </w:r>
      <w:r>
        <w:rPr>
          <w:spacing w:val="1"/>
        </w:rPr>
        <w:t xml:space="preserve"> </w:t>
      </w:r>
      <w:r>
        <w:t>основные</w:t>
      </w:r>
      <w:r>
        <w:rPr>
          <w:spacing w:val="1"/>
        </w:rPr>
        <w:t xml:space="preserve"> </w:t>
      </w:r>
      <w:r>
        <w:t>виды</w:t>
      </w:r>
      <w:r>
        <w:rPr>
          <w:spacing w:val="1"/>
        </w:rPr>
        <w:t xml:space="preserve"> </w:t>
      </w:r>
      <w:r>
        <w:t>детской</w:t>
      </w:r>
      <w:r>
        <w:rPr>
          <w:spacing w:val="1"/>
        </w:rPr>
        <w:t xml:space="preserve"> </w:t>
      </w:r>
      <w:r>
        <w:t>активности;</w:t>
      </w:r>
      <w:r>
        <w:rPr>
          <w:spacing w:val="1"/>
        </w:rPr>
        <w:t xml:space="preserve"> </w:t>
      </w:r>
      <w:r>
        <w:t>исправность</w:t>
      </w:r>
      <w:r>
        <w:rPr>
          <w:spacing w:val="2"/>
        </w:rPr>
        <w:t xml:space="preserve"> </w:t>
      </w:r>
      <w:r>
        <w:t>и</w:t>
      </w:r>
      <w:r>
        <w:rPr>
          <w:spacing w:val="-4"/>
        </w:rPr>
        <w:t xml:space="preserve"> </w:t>
      </w:r>
      <w:r>
        <w:t>сохранность</w:t>
      </w:r>
      <w:r>
        <w:rPr>
          <w:spacing w:val="-3"/>
        </w:rPr>
        <w:t xml:space="preserve"> </w:t>
      </w:r>
      <w:r>
        <w:t>материалов</w:t>
      </w:r>
      <w:r>
        <w:rPr>
          <w:spacing w:val="3"/>
        </w:rPr>
        <w:t xml:space="preserve"> </w:t>
      </w:r>
      <w:r>
        <w:t>и</w:t>
      </w:r>
      <w:r>
        <w:rPr>
          <w:spacing w:val="1"/>
        </w:rPr>
        <w:t xml:space="preserve"> </w:t>
      </w:r>
      <w:r>
        <w:t>оборудования.</w:t>
      </w:r>
    </w:p>
    <w:p w:rsidR="0055423B" w:rsidRDefault="00032AC2">
      <w:pPr>
        <w:pStyle w:val="a0"/>
        <w:ind w:right="401"/>
      </w:pPr>
      <w:r>
        <w:t>Безопасность предметно-пространственной среды обеспечивает соответствие всех</w:t>
      </w:r>
      <w:r>
        <w:rPr>
          <w:spacing w:val="1"/>
        </w:rPr>
        <w:t xml:space="preserve"> </w:t>
      </w:r>
      <w:r>
        <w:t>ее элементов</w:t>
      </w:r>
      <w:r>
        <w:rPr>
          <w:spacing w:val="2"/>
        </w:rPr>
        <w:t xml:space="preserve"> </w:t>
      </w:r>
      <w:r>
        <w:t>требованиям по</w:t>
      </w:r>
      <w:r>
        <w:rPr>
          <w:spacing w:val="-4"/>
        </w:rPr>
        <w:t xml:space="preserve"> </w:t>
      </w:r>
      <w:r>
        <w:t>надежности</w:t>
      </w:r>
      <w:r>
        <w:rPr>
          <w:spacing w:val="1"/>
        </w:rPr>
        <w:t xml:space="preserve"> </w:t>
      </w:r>
      <w:r>
        <w:t>и</w:t>
      </w:r>
      <w:r>
        <w:rPr>
          <w:spacing w:val="-4"/>
        </w:rPr>
        <w:t xml:space="preserve"> </w:t>
      </w:r>
      <w:r>
        <w:t>безопасности</w:t>
      </w:r>
      <w:r>
        <w:rPr>
          <w:spacing w:val="1"/>
        </w:rPr>
        <w:t xml:space="preserve"> </w:t>
      </w:r>
      <w:r>
        <w:t>их</w:t>
      </w:r>
      <w:r>
        <w:rPr>
          <w:spacing w:val="1"/>
        </w:rPr>
        <w:t xml:space="preserve"> </w:t>
      </w:r>
      <w:r>
        <w:t>использования.</w:t>
      </w:r>
    </w:p>
    <w:p w:rsidR="0055423B" w:rsidRDefault="0055423B">
      <w:pPr>
        <w:pStyle w:val="a0"/>
        <w:spacing w:before="4"/>
        <w:ind w:left="0" w:firstLine="0"/>
        <w:jc w:val="left"/>
      </w:pPr>
    </w:p>
    <w:p w:rsidR="0055423B" w:rsidRDefault="00032AC2" w:rsidP="00D54C9E">
      <w:pPr>
        <w:pStyle w:val="21"/>
        <w:numPr>
          <w:ilvl w:val="3"/>
          <w:numId w:val="42"/>
        </w:numPr>
        <w:tabs>
          <w:tab w:val="left" w:pos="4683"/>
        </w:tabs>
        <w:ind w:left="4682" w:hanging="849"/>
        <w:jc w:val="both"/>
      </w:pPr>
      <w:r>
        <w:t>Социальное</w:t>
      </w:r>
      <w:r>
        <w:rPr>
          <w:spacing w:val="-5"/>
        </w:rPr>
        <w:t xml:space="preserve"> </w:t>
      </w:r>
      <w:r>
        <w:t>партнерство</w:t>
      </w:r>
    </w:p>
    <w:p w:rsidR="0055423B" w:rsidRDefault="00032AC2">
      <w:pPr>
        <w:pStyle w:val="a0"/>
        <w:ind w:right="407"/>
      </w:pPr>
      <w:r>
        <w:t>Реализация</w:t>
      </w:r>
      <w:r>
        <w:rPr>
          <w:spacing w:val="1"/>
        </w:rPr>
        <w:t xml:space="preserve"> </w:t>
      </w:r>
      <w:r>
        <w:t>воспитательного</w:t>
      </w:r>
      <w:r>
        <w:rPr>
          <w:spacing w:val="1"/>
        </w:rPr>
        <w:t xml:space="preserve"> </w:t>
      </w:r>
      <w:r>
        <w:t>потенциала</w:t>
      </w:r>
      <w:r>
        <w:rPr>
          <w:spacing w:val="1"/>
        </w:rPr>
        <w:t xml:space="preserve"> </w:t>
      </w:r>
      <w:r>
        <w:t>социального</w:t>
      </w:r>
      <w:r>
        <w:rPr>
          <w:spacing w:val="1"/>
        </w:rPr>
        <w:t xml:space="preserve"> </w:t>
      </w:r>
      <w:r>
        <w:t>партнерства</w:t>
      </w:r>
      <w:r>
        <w:rPr>
          <w:spacing w:val="1"/>
        </w:rPr>
        <w:t xml:space="preserve"> </w:t>
      </w:r>
      <w:r>
        <w:t>предусматривает:</w:t>
      </w:r>
    </w:p>
    <w:p w:rsidR="0055423B" w:rsidRDefault="00032AC2" w:rsidP="00D54C9E">
      <w:pPr>
        <w:pStyle w:val="a5"/>
        <w:numPr>
          <w:ilvl w:val="0"/>
          <w:numId w:val="20"/>
        </w:numPr>
        <w:tabs>
          <w:tab w:val="left" w:pos="1429"/>
        </w:tabs>
        <w:ind w:left="353" w:right="404" w:firstLine="710"/>
        <w:rPr>
          <w:sz w:val="26"/>
        </w:rPr>
      </w:pPr>
      <w:r>
        <w:rPr>
          <w:sz w:val="26"/>
        </w:rPr>
        <w:lastRenderedPageBreak/>
        <w:t>участие</w:t>
      </w:r>
      <w:r>
        <w:rPr>
          <w:spacing w:val="1"/>
          <w:sz w:val="26"/>
        </w:rPr>
        <w:t xml:space="preserve"> </w:t>
      </w:r>
      <w:r>
        <w:rPr>
          <w:sz w:val="26"/>
        </w:rPr>
        <w:t>представителей</w:t>
      </w:r>
      <w:r>
        <w:rPr>
          <w:spacing w:val="1"/>
          <w:sz w:val="26"/>
        </w:rPr>
        <w:t xml:space="preserve"> </w:t>
      </w:r>
      <w:r>
        <w:rPr>
          <w:sz w:val="26"/>
        </w:rPr>
        <w:t>организаций-партнеров</w:t>
      </w:r>
      <w:r>
        <w:rPr>
          <w:spacing w:val="1"/>
          <w:sz w:val="26"/>
        </w:rPr>
        <w:t xml:space="preserve"> </w:t>
      </w:r>
      <w:r>
        <w:rPr>
          <w:sz w:val="26"/>
        </w:rPr>
        <w:t>в</w:t>
      </w:r>
      <w:r>
        <w:rPr>
          <w:spacing w:val="1"/>
          <w:sz w:val="26"/>
        </w:rPr>
        <w:t xml:space="preserve"> </w:t>
      </w:r>
      <w:r>
        <w:rPr>
          <w:sz w:val="26"/>
        </w:rPr>
        <w:t>проведении</w:t>
      </w:r>
      <w:r>
        <w:rPr>
          <w:spacing w:val="1"/>
          <w:sz w:val="26"/>
        </w:rPr>
        <w:t xml:space="preserve"> </w:t>
      </w:r>
      <w:r>
        <w:rPr>
          <w:sz w:val="26"/>
        </w:rPr>
        <w:t>отдельных</w:t>
      </w:r>
      <w:r>
        <w:rPr>
          <w:spacing w:val="1"/>
          <w:sz w:val="26"/>
        </w:rPr>
        <w:t xml:space="preserve"> </w:t>
      </w:r>
      <w:r>
        <w:rPr>
          <w:sz w:val="26"/>
        </w:rPr>
        <w:t>мероприятий</w:t>
      </w:r>
      <w:r>
        <w:rPr>
          <w:spacing w:val="1"/>
          <w:sz w:val="26"/>
        </w:rPr>
        <w:t xml:space="preserve"> </w:t>
      </w:r>
      <w:r>
        <w:rPr>
          <w:sz w:val="26"/>
        </w:rPr>
        <w:t>(дни</w:t>
      </w:r>
      <w:r>
        <w:rPr>
          <w:spacing w:val="1"/>
          <w:sz w:val="26"/>
        </w:rPr>
        <w:t xml:space="preserve"> </w:t>
      </w:r>
      <w:r>
        <w:rPr>
          <w:sz w:val="26"/>
        </w:rPr>
        <w:t>открытых</w:t>
      </w:r>
      <w:r>
        <w:rPr>
          <w:spacing w:val="1"/>
          <w:sz w:val="26"/>
        </w:rPr>
        <w:t xml:space="preserve"> </w:t>
      </w:r>
      <w:r>
        <w:rPr>
          <w:sz w:val="26"/>
        </w:rPr>
        <w:t>дверей,</w:t>
      </w:r>
      <w:r>
        <w:rPr>
          <w:spacing w:val="1"/>
          <w:sz w:val="26"/>
        </w:rPr>
        <w:t xml:space="preserve"> </w:t>
      </w:r>
      <w:r>
        <w:rPr>
          <w:sz w:val="26"/>
        </w:rPr>
        <w:t>государственные</w:t>
      </w:r>
      <w:r>
        <w:rPr>
          <w:spacing w:val="1"/>
          <w:sz w:val="26"/>
        </w:rPr>
        <w:t xml:space="preserve"> </w:t>
      </w:r>
      <w:r>
        <w:rPr>
          <w:sz w:val="26"/>
        </w:rPr>
        <w:t>и</w:t>
      </w:r>
      <w:r>
        <w:rPr>
          <w:spacing w:val="1"/>
          <w:sz w:val="26"/>
        </w:rPr>
        <w:t xml:space="preserve"> </w:t>
      </w:r>
      <w:r>
        <w:rPr>
          <w:sz w:val="26"/>
        </w:rPr>
        <w:t>региональные,</w:t>
      </w:r>
      <w:r>
        <w:rPr>
          <w:spacing w:val="1"/>
          <w:sz w:val="26"/>
        </w:rPr>
        <w:t xml:space="preserve"> </w:t>
      </w:r>
      <w:r>
        <w:rPr>
          <w:sz w:val="26"/>
        </w:rPr>
        <w:t>праздники,</w:t>
      </w:r>
      <w:r>
        <w:rPr>
          <w:spacing w:val="1"/>
          <w:sz w:val="26"/>
        </w:rPr>
        <w:t xml:space="preserve"> </w:t>
      </w:r>
      <w:r>
        <w:rPr>
          <w:sz w:val="26"/>
        </w:rPr>
        <w:t>торжественные</w:t>
      </w:r>
      <w:r>
        <w:rPr>
          <w:spacing w:val="1"/>
          <w:sz w:val="26"/>
        </w:rPr>
        <w:t xml:space="preserve"> </w:t>
      </w:r>
      <w:r>
        <w:rPr>
          <w:sz w:val="26"/>
        </w:rPr>
        <w:t>мероприятия</w:t>
      </w:r>
      <w:r>
        <w:rPr>
          <w:spacing w:val="2"/>
          <w:sz w:val="26"/>
        </w:rPr>
        <w:t xml:space="preserve"> </w:t>
      </w:r>
      <w:r>
        <w:rPr>
          <w:sz w:val="26"/>
        </w:rPr>
        <w:t>и</w:t>
      </w:r>
      <w:r>
        <w:rPr>
          <w:spacing w:val="-3"/>
          <w:sz w:val="26"/>
        </w:rPr>
        <w:t xml:space="preserve"> </w:t>
      </w:r>
      <w:r>
        <w:rPr>
          <w:sz w:val="26"/>
        </w:rPr>
        <w:t>тому подобное);</w:t>
      </w:r>
    </w:p>
    <w:p w:rsidR="0055423B" w:rsidRDefault="00032AC2" w:rsidP="00D54C9E">
      <w:pPr>
        <w:pStyle w:val="a5"/>
        <w:numPr>
          <w:ilvl w:val="0"/>
          <w:numId w:val="20"/>
        </w:numPr>
        <w:tabs>
          <w:tab w:val="left" w:pos="1300"/>
        </w:tabs>
        <w:spacing w:line="242" w:lineRule="auto"/>
        <w:ind w:left="353" w:right="409" w:firstLine="710"/>
        <w:rPr>
          <w:sz w:val="26"/>
        </w:rPr>
      </w:pPr>
      <w:r>
        <w:rPr>
          <w:sz w:val="26"/>
        </w:rPr>
        <w:t>участие представителей организаций-партнеров в проведении занятий в рамках</w:t>
      </w:r>
      <w:r>
        <w:rPr>
          <w:spacing w:val="1"/>
          <w:sz w:val="26"/>
        </w:rPr>
        <w:t xml:space="preserve"> </w:t>
      </w:r>
      <w:r>
        <w:rPr>
          <w:sz w:val="26"/>
        </w:rPr>
        <w:t>дополнительного образования;</w:t>
      </w:r>
    </w:p>
    <w:p w:rsidR="0055423B" w:rsidRDefault="00032AC2" w:rsidP="00D54C9E">
      <w:pPr>
        <w:pStyle w:val="a5"/>
        <w:numPr>
          <w:ilvl w:val="0"/>
          <w:numId w:val="20"/>
        </w:numPr>
        <w:tabs>
          <w:tab w:val="left" w:pos="1295"/>
        </w:tabs>
        <w:spacing w:before="67" w:line="242" w:lineRule="auto"/>
        <w:ind w:left="353" w:right="410" w:firstLine="710"/>
        <w:rPr>
          <w:sz w:val="26"/>
        </w:rPr>
      </w:pPr>
      <w:r>
        <w:rPr>
          <w:sz w:val="26"/>
        </w:rPr>
        <w:t>проведение на базе организаций-партнеров различных мероприятий, событий и</w:t>
      </w:r>
      <w:r>
        <w:rPr>
          <w:spacing w:val="1"/>
          <w:sz w:val="26"/>
        </w:rPr>
        <w:t xml:space="preserve"> </w:t>
      </w:r>
      <w:r>
        <w:rPr>
          <w:sz w:val="26"/>
        </w:rPr>
        <w:t>акций</w:t>
      </w:r>
      <w:r>
        <w:rPr>
          <w:spacing w:val="1"/>
          <w:sz w:val="26"/>
        </w:rPr>
        <w:t xml:space="preserve"> </w:t>
      </w:r>
      <w:r>
        <w:rPr>
          <w:sz w:val="26"/>
        </w:rPr>
        <w:t>воспитательной</w:t>
      </w:r>
      <w:r>
        <w:rPr>
          <w:spacing w:val="-2"/>
          <w:sz w:val="26"/>
        </w:rPr>
        <w:t xml:space="preserve"> </w:t>
      </w:r>
      <w:r>
        <w:rPr>
          <w:sz w:val="26"/>
        </w:rPr>
        <w:t>направленности;</w:t>
      </w:r>
    </w:p>
    <w:p w:rsidR="0055423B" w:rsidRDefault="00032AC2" w:rsidP="00D54C9E">
      <w:pPr>
        <w:pStyle w:val="a5"/>
        <w:numPr>
          <w:ilvl w:val="0"/>
          <w:numId w:val="20"/>
        </w:numPr>
        <w:tabs>
          <w:tab w:val="left" w:pos="1367"/>
        </w:tabs>
        <w:ind w:left="353" w:right="406" w:firstLine="710"/>
        <w:rPr>
          <w:sz w:val="26"/>
        </w:rPr>
      </w:pPr>
      <w:r>
        <w:rPr>
          <w:sz w:val="26"/>
        </w:rPr>
        <w:t>реализация</w:t>
      </w:r>
      <w:r>
        <w:rPr>
          <w:spacing w:val="1"/>
          <w:sz w:val="26"/>
        </w:rPr>
        <w:t xml:space="preserve"> </w:t>
      </w:r>
      <w:r>
        <w:rPr>
          <w:sz w:val="26"/>
        </w:rPr>
        <w:t>различных</w:t>
      </w:r>
      <w:r>
        <w:rPr>
          <w:spacing w:val="1"/>
          <w:sz w:val="26"/>
        </w:rPr>
        <w:t xml:space="preserve"> </w:t>
      </w:r>
      <w:r>
        <w:rPr>
          <w:sz w:val="26"/>
        </w:rPr>
        <w:t>проектов</w:t>
      </w:r>
      <w:r>
        <w:rPr>
          <w:spacing w:val="1"/>
          <w:sz w:val="26"/>
        </w:rPr>
        <w:t xml:space="preserve"> </w:t>
      </w:r>
      <w:r>
        <w:rPr>
          <w:sz w:val="26"/>
        </w:rPr>
        <w:t>воспитательной</w:t>
      </w:r>
      <w:r>
        <w:rPr>
          <w:spacing w:val="1"/>
          <w:sz w:val="26"/>
        </w:rPr>
        <w:t xml:space="preserve"> </w:t>
      </w:r>
      <w:r>
        <w:rPr>
          <w:sz w:val="26"/>
        </w:rPr>
        <w:t>направленности,</w:t>
      </w:r>
      <w:r>
        <w:rPr>
          <w:spacing w:val="1"/>
          <w:sz w:val="26"/>
        </w:rPr>
        <w:t xml:space="preserve"> </w:t>
      </w:r>
      <w:r>
        <w:rPr>
          <w:sz w:val="26"/>
        </w:rPr>
        <w:t>совместно</w:t>
      </w:r>
      <w:r>
        <w:rPr>
          <w:spacing w:val="1"/>
          <w:sz w:val="26"/>
        </w:rPr>
        <w:t xml:space="preserve"> </w:t>
      </w:r>
      <w:r>
        <w:rPr>
          <w:sz w:val="26"/>
        </w:rPr>
        <w:t>разрабатываемых</w:t>
      </w:r>
      <w:r>
        <w:rPr>
          <w:spacing w:val="1"/>
          <w:sz w:val="26"/>
        </w:rPr>
        <w:t xml:space="preserve"> </w:t>
      </w:r>
      <w:r>
        <w:rPr>
          <w:sz w:val="26"/>
        </w:rPr>
        <w:t>детьми,</w:t>
      </w:r>
      <w:r>
        <w:rPr>
          <w:spacing w:val="1"/>
          <w:sz w:val="26"/>
        </w:rPr>
        <w:t xml:space="preserve"> </w:t>
      </w:r>
      <w:r>
        <w:rPr>
          <w:sz w:val="26"/>
        </w:rPr>
        <w:t>родителями</w:t>
      </w:r>
      <w:r>
        <w:rPr>
          <w:spacing w:val="1"/>
          <w:sz w:val="26"/>
        </w:rPr>
        <w:t xml:space="preserve"> </w:t>
      </w:r>
      <w:r>
        <w:rPr>
          <w:sz w:val="26"/>
        </w:rPr>
        <w:t>(законными</w:t>
      </w:r>
      <w:r>
        <w:rPr>
          <w:spacing w:val="1"/>
          <w:sz w:val="26"/>
        </w:rPr>
        <w:t xml:space="preserve"> </w:t>
      </w:r>
      <w:r>
        <w:rPr>
          <w:sz w:val="26"/>
        </w:rPr>
        <w:t>представителями)</w:t>
      </w:r>
      <w:r>
        <w:rPr>
          <w:spacing w:val="1"/>
          <w:sz w:val="26"/>
        </w:rPr>
        <w:t xml:space="preserve"> </w:t>
      </w:r>
      <w:r>
        <w:rPr>
          <w:sz w:val="26"/>
        </w:rPr>
        <w:t>и</w:t>
      </w:r>
      <w:r>
        <w:rPr>
          <w:spacing w:val="1"/>
          <w:sz w:val="26"/>
        </w:rPr>
        <w:t xml:space="preserve"> </w:t>
      </w:r>
      <w:r>
        <w:rPr>
          <w:sz w:val="26"/>
        </w:rPr>
        <w:t>педагогами</w:t>
      </w:r>
      <w:r>
        <w:rPr>
          <w:spacing w:val="1"/>
          <w:sz w:val="26"/>
        </w:rPr>
        <w:t xml:space="preserve"> </w:t>
      </w:r>
      <w:r>
        <w:rPr>
          <w:sz w:val="26"/>
        </w:rPr>
        <w:t>с</w:t>
      </w:r>
      <w:r>
        <w:rPr>
          <w:spacing w:val="1"/>
          <w:sz w:val="26"/>
        </w:rPr>
        <w:t xml:space="preserve"> </w:t>
      </w:r>
      <w:r>
        <w:rPr>
          <w:sz w:val="26"/>
        </w:rPr>
        <w:t>организациями-партнерами.</w:t>
      </w:r>
    </w:p>
    <w:p w:rsidR="0055423B" w:rsidRDefault="00032AC2">
      <w:pPr>
        <w:pStyle w:val="a0"/>
        <w:ind w:right="408"/>
      </w:pPr>
      <w:r>
        <w:t>Создана внешняя система взаимодействия МБДОУ с учреждениями социума на</w:t>
      </w:r>
      <w:r>
        <w:rPr>
          <w:spacing w:val="1"/>
        </w:rPr>
        <w:t xml:space="preserve"> </w:t>
      </w:r>
      <w:r>
        <w:t>основе</w:t>
      </w:r>
      <w:r>
        <w:rPr>
          <w:spacing w:val="1"/>
        </w:rPr>
        <w:t xml:space="preserve"> </w:t>
      </w:r>
      <w:r>
        <w:t>договоров</w:t>
      </w:r>
      <w:r>
        <w:rPr>
          <w:spacing w:val="1"/>
        </w:rPr>
        <w:t xml:space="preserve"> </w:t>
      </w:r>
      <w:r>
        <w:t>и</w:t>
      </w:r>
      <w:r>
        <w:rPr>
          <w:spacing w:val="1"/>
        </w:rPr>
        <w:t xml:space="preserve"> </w:t>
      </w:r>
      <w:r>
        <w:t>совместных</w:t>
      </w:r>
      <w:r>
        <w:rPr>
          <w:spacing w:val="1"/>
        </w:rPr>
        <w:t xml:space="preserve"> </w:t>
      </w:r>
      <w:r>
        <w:t>планов</w:t>
      </w:r>
      <w:r>
        <w:rPr>
          <w:spacing w:val="1"/>
        </w:rPr>
        <w:t xml:space="preserve"> </w:t>
      </w:r>
      <w:r>
        <w:t>для</w:t>
      </w:r>
      <w:r>
        <w:rPr>
          <w:spacing w:val="1"/>
        </w:rPr>
        <w:t xml:space="preserve"> </w:t>
      </w:r>
      <w:r>
        <w:t>решения</w:t>
      </w:r>
      <w:r>
        <w:rPr>
          <w:spacing w:val="1"/>
        </w:rPr>
        <w:t xml:space="preserve"> </w:t>
      </w:r>
      <w:r>
        <w:t>актуальных</w:t>
      </w:r>
      <w:r>
        <w:rPr>
          <w:spacing w:val="1"/>
        </w:rPr>
        <w:t xml:space="preserve"> </w:t>
      </w:r>
      <w:r>
        <w:t>проблем</w:t>
      </w:r>
      <w:r>
        <w:rPr>
          <w:spacing w:val="1"/>
        </w:rPr>
        <w:t xml:space="preserve"> </w:t>
      </w:r>
      <w:r>
        <w:t>образовательного процесса,</w:t>
      </w:r>
      <w:r>
        <w:rPr>
          <w:spacing w:val="1"/>
        </w:rPr>
        <w:t xml:space="preserve"> </w:t>
      </w:r>
      <w:r>
        <w:t>разнообразия деловых и творческих связей с различными</w:t>
      </w:r>
      <w:r>
        <w:rPr>
          <w:spacing w:val="1"/>
        </w:rPr>
        <w:t xml:space="preserve"> </w:t>
      </w:r>
      <w:r>
        <w:t>организациями</w:t>
      </w:r>
      <w:r>
        <w:rPr>
          <w:spacing w:val="1"/>
        </w:rPr>
        <w:t xml:space="preserve"> </w:t>
      </w:r>
      <w:r>
        <w:t>и</w:t>
      </w:r>
      <w:r>
        <w:rPr>
          <w:spacing w:val="2"/>
        </w:rPr>
        <w:t xml:space="preserve"> </w:t>
      </w:r>
      <w:r>
        <w:t>учреждениями</w:t>
      </w:r>
      <w:r>
        <w:rPr>
          <w:spacing w:val="2"/>
        </w:rPr>
        <w:t xml:space="preserve"> </w:t>
      </w:r>
      <w:r>
        <w:t>города.</w:t>
      </w:r>
    </w:p>
    <w:p w:rsidR="0055423B" w:rsidRDefault="00032AC2" w:rsidP="006E58D7">
      <w:pPr>
        <w:pStyle w:val="a0"/>
        <w:spacing w:before="3"/>
        <w:ind w:left="963" w:firstLine="0"/>
      </w:pPr>
      <w:r>
        <w:t>МБДОУ</w:t>
      </w:r>
      <w:r>
        <w:rPr>
          <w:spacing w:val="1"/>
        </w:rPr>
        <w:t xml:space="preserve"> </w:t>
      </w:r>
      <w:r>
        <w:t>ДС</w:t>
      </w:r>
      <w:r>
        <w:rPr>
          <w:spacing w:val="1"/>
        </w:rPr>
        <w:t xml:space="preserve"> </w:t>
      </w:r>
      <w:r w:rsidR="006E58D7">
        <w:rPr>
          <w:spacing w:val="-5"/>
        </w:rPr>
        <w:t>№33</w:t>
      </w:r>
      <w:r w:rsidR="006E58D7">
        <w:t xml:space="preserve"> «Снежанка»</w:t>
      </w:r>
      <w:r>
        <w:rPr>
          <w:spacing w:val="1"/>
        </w:rPr>
        <w:t xml:space="preserve"> </w:t>
      </w:r>
      <w:r>
        <w:t>-</w:t>
      </w:r>
      <w:r>
        <w:rPr>
          <w:spacing w:val="1"/>
        </w:rPr>
        <w:t xml:space="preserve"> </w:t>
      </w:r>
      <w:r>
        <w:t>успешно</w:t>
      </w:r>
      <w:r>
        <w:rPr>
          <w:spacing w:val="1"/>
        </w:rPr>
        <w:t xml:space="preserve"> </w:t>
      </w:r>
      <w:r>
        <w:t>сотрудничает</w:t>
      </w:r>
      <w:r>
        <w:rPr>
          <w:spacing w:val="1"/>
        </w:rPr>
        <w:t xml:space="preserve"> </w:t>
      </w:r>
      <w:r>
        <w:t>с</w:t>
      </w:r>
      <w:r>
        <w:rPr>
          <w:spacing w:val="1"/>
        </w:rPr>
        <w:t xml:space="preserve"> </w:t>
      </w:r>
      <w:r>
        <w:t>различными</w:t>
      </w:r>
      <w:r>
        <w:rPr>
          <w:spacing w:val="1"/>
        </w:rPr>
        <w:t xml:space="preserve"> </w:t>
      </w:r>
      <w:r>
        <w:t>организациями: образовательными, медицинскими и спортивными (</w:t>
      </w:r>
      <w:r w:rsidR="006E58D7">
        <w:rPr>
          <w:bCs/>
          <w:color w:val="10182B"/>
          <w:shd w:val="clear" w:color="auto" w:fill="FFFFFF"/>
        </w:rPr>
        <w:t>МБОУ «</w:t>
      </w:r>
      <w:r w:rsidR="006E58D7" w:rsidRPr="00C94936">
        <w:rPr>
          <w:bCs/>
          <w:color w:val="10182B"/>
          <w:shd w:val="clear" w:color="auto" w:fill="FFFFFF"/>
        </w:rPr>
        <w:t>ЦО «Перспектива»</w:t>
      </w:r>
      <w:r>
        <w:t>,</w:t>
      </w:r>
      <w:r>
        <w:rPr>
          <w:spacing w:val="14"/>
        </w:rPr>
        <w:t xml:space="preserve"> </w:t>
      </w:r>
      <w:r>
        <w:t>МБУ</w:t>
      </w:r>
      <w:r>
        <w:rPr>
          <w:spacing w:val="11"/>
        </w:rPr>
        <w:t xml:space="preserve"> </w:t>
      </w:r>
      <w:r>
        <w:t>«ЦППМ</w:t>
      </w:r>
      <w:r>
        <w:rPr>
          <w:spacing w:val="13"/>
        </w:rPr>
        <w:t xml:space="preserve"> </w:t>
      </w:r>
      <w:r>
        <w:t>и</w:t>
      </w:r>
      <w:r>
        <w:rPr>
          <w:spacing w:val="12"/>
        </w:rPr>
        <w:t xml:space="preserve"> </w:t>
      </w:r>
      <w:r>
        <w:t>СП»,</w:t>
      </w:r>
      <w:r>
        <w:rPr>
          <w:spacing w:val="14"/>
        </w:rPr>
        <w:t xml:space="preserve"> </w:t>
      </w:r>
      <w:r>
        <w:t>МБУ</w:t>
      </w:r>
      <w:r>
        <w:rPr>
          <w:spacing w:val="12"/>
        </w:rPr>
        <w:t xml:space="preserve"> </w:t>
      </w:r>
      <w:r>
        <w:t>ДО</w:t>
      </w:r>
      <w:r>
        <w:rPr>
          <w:spacing w:val="12"/>
        </w:rPr>
        <w:t xml:space="preserve"> </w:t>
      </w:r>
      <w:r>
        <w:t>«ЦДЮТиЭ»,</w:t>
      </w:r>
      <w:r w:rsidR="006E58D7">
        <w:rPr>
          <w:spacing w:val="14"/>
        </w:rPr>
        <w:t xml:space="preserve"> </w:t>
      </w:r>
      <w:r>
        <w:t>МБУ</w:t>
      </w:r>
      <w:r w:rsidR="006E58D7">
        <w:t xml:space="preserve"> </w:t>
      </w:r>
      <w:r>
        <w:t>ДПО</w:t>
      </w:r>
      <w:r>
        <w:rPr>
          <w:spacing w:val="-3"/>
        </w:rPr>
        <w:t xml:space="preserve"> </w:t>
      </w:r>
      <w:r>
        <w:t>«Старооскольским</w:t>
      </w:r>
      <w:r>
        <w:rPr>
          <w:spacing w:val="-3"/>
        </w:rPr>
        <w:t xml:space="preserve"> </w:t>
      </w:r>
      <w:r>
        <w:t>центром</w:t>
      </w:r>
      <w:r>
        <w:rPr>
          <w:spacing w:val="-4"/>
        </w:rPr>
        <w:t xml:space="preserve"> </w:t>
      </w:r>
      <w:r>
        <w:t>развития</w:t>
      </w:r>
      <w:r>
        <w:rPr>
          <w:spacing w:val="-6"/>
        </w:rPr>
        <w:t xml:space="preserve"> </w:t>
      </w:r>
      <w:r>
        <w:t>образования»).</w:t>
      </w:r>
    </w:p>
    <w:p w:rsidR="0055423B" w:rsidRDefault="00032AC2">
      <w:pPr>
        <w:pStyle w:val="a0"/>
        <w:spacing w:line="298" w:lineRule="exact"/>
        <w:ind w:left="1063" w:firstLine="0"/>
        <w:jc w:val="left"/>
      </w:pPr>
      <w:r>
        <w:rPr>
          <w:w w:val="99"/>
        </w:rPr>
        <w:t>.</w:t>
      </w:r>
    </w:p>
    <w:p w:rsidR="0055423B" w:rsidRDefault="0055423B">
      <w:pPr>
        <w:pStyle w:val="a0"/>
        <w:spacing w:before="5"/>
        <w:ind w:left="0" w:firstLine="0"/>
        <w:jc w:val="left"/>
      </w:pPr>
    </w:p>
    <w:p w:rsidR="0055423B" w:rsidRDefault="00032AC2" w:rsidP="00D54C9E">
      <w:pPr>
        <w:pStyle w:val="21"/>
        <w:numPr>
          <w:ilvl w:val="2"/>
          <w:numId w:val="42"/>
        </w:numPr>
        <w:tabs>
          <w:tab w:val="left" w:pos="1717"/>
        </w:tabs>
        <w:ind w:left="1716" w:hanging="654"/>
        <w:jc w:val="left"/>
      </w:pPr>
      <w:r>
        <w:t>ОРГАНИЗАЦИОННЫЙ</w:t>
      </w:r>
      <w:r>
        <w:rPr>
          <w:spacing w:val="-7"/>
        </w:rPr>
        <w:t xml:space="preserve"> </w:t>
      </w:r>
      <w:r>
        <w:t>РАЗДЕЛ</w:t>
      </w:r>
      <w:r>
        <w:rPr>
          <w:spacing w:val="-2"/>
        </w:rPr>
        <w:t xml:space="preserve"> </w:t>
      </w:r>
      <w:r>
        <w:t>ПРОГРАММЫ</w:t>
      </w:r>
      <w:r>
        <w:rPr>
          <w:spacing w:val="-5"/>
        </w:rPr>
        <w:t xml:space="preserve"> </w:t>
      </w:r>
      <w:r>
        <w:t>ВОСПИТАНИЯ.</w:t>
      </w:r>
    </w:p>
    <w:p w:rsidR="0055423B" w:rsidRDefault="00032AC2">
      <w:pPr>
        <w:pStyle w:val="a0"/>
        <w:spacing w:line="295" w:lineRule="exact"/>
        <w:ind w:left="1063" w:firstLine="0"/>
      </w:pPr>
      <w:r>
        <w:t>а)</w:t>
      </w:r>
      <w:r>
        <w:rPr>
          <w:spacing w:val="-2"/>
        </w:rPr>
        <w:t xml:space="preserve"> </w:t>
      </w:r>
      <w:r>
        <w:t>Кадровое</w:t>
      </w:r>
      <w:r>
        <w:rPr>
          <w:spacing w:val="-2"/>
        </w:rPr>
        <w:t xml:space="preserve"> </w:t>
      </w:r>
      <w:r>
        <w:t>обеспечение.</w:t>
      </w:r>
    </w:p>
    <w:p w:rsidR="0055423B" w:rsidRDefault="00032AC2">
      <w:pPr>
        <w:pStyle w:val="a0"/>
        <w:ind w:right="412"/>
      </w:pPr>
      <w:r>
        <w:t>Кадровые</w:t>
      </w:r>
      <w:r>
        <w:rPr>
          <w:spacing w:val="1"/>
        </w:rPr>
        <w:t xml:space="preserve"> </w:t>
      </w:r>
      <w:r>
        <w:t>условия</w:t>
      </w:r>
      <w:r>
        <w:rPr>
          <w:spacing w:val="1"/>
        </w:rPr>
        <w:t xml:space="preserve"> </w:t>
      </w:r>
      <w:r>
        <w:t>соответствуют</w:t>
      </w:r>
      <w:r>
        <w:rPr>
          <w:spacing w:val="1"/>
        </w:rPr>
        <w:t xml:space="preserve"> </w:t>
      </w:r>
      <w:r>
        <w:t>критериям</w:t>
      </w:r>
      <w:r>
        <w:rPr>
          <w:spacing w:val="1"/>
        </w:rPr>
        <w:t xml:space="preserve"> </w:t>
      </w:r>
      <w:r>
        <w:t>оценки</w:t>
      </w:r>
      <w:r>
        <w:rPr>
          <w:spacing w:val="1"/>
        </w:rPr>
        <w:t xml:space="preserve"> </w:t>
      </w:r>
      <w:r>
        <w:t>реализации</w:t>
      </w:r>
      <w:r>
        <w:rPr>
          <w:spacing w:val="1"/>
        </w:rPr>
        <w:t xml:space="preserve"> </w:t>
      </w:r>
      <w:r>
        <w:t>программы</w:t>
      </w:r>
      <w:r>
        <w:rPr>
          <w:spacing w:val="1"/>
        </w:rPr>
        <w:t xml:space="preserve"> </w:t>
      </w:r>
      <w:r>
        <w:t>воспитания</w:t>
      </w:r>
      <w:r>
        <w:rPr>
          <w:spacing w:val="-3"/>
        </w:rPr>
        <w:t xml:space="preserve"> </w:t>
      </w:r>
      <w:r>
        <w:t>в</w:t>
      </w:r>
      <w:r>
        <w:rPr>
          <w:spacing w:val="3"/>
        </w:rPr>
        <w:t xml:space="preserve"> </w:t>
      </w:r>
      <w:r>
        <w:t>МБДОУ:</w:t>
      </w:r>
    </w:p>
    <w:p w:rsidR="0055423B" w:rsidRDefault="00032AC2" w:rsidP="00D54C9E">
      <w:pPr>
        <w:pStyle w:val="a5"/>
        <w:numPr>
          <w:ilvl w:val="1"/>
          <w:numId w:val="49"/>
        </w:numPr>
        <w:tabs>
          <w:tab w:val="left" w:pos="1463"/>
        </w:tabs>
        <w:spacing w:before="2"/>
        <w:ind w:right="421" w:firstLine="710"/>
        <w:rPr>
          <w:sz w:val="26"/>
        </w:rPr>
      </w:pPr>
      <w:r>
        <w:rPr>
          <w:sz w:val="26"/>
        </w:rPr>
        <w:t>профильная</w:t>
      </w:r>
      <w:r>
        <w:rPr>
          <w:spacing w:val="1"/>
          <w:sz w:val="26"/>
        </w:rPr>
        <w:t xml:space="preserve"> </w:t>
      </w:r>
      <w:r>
        <w:rPr>
          <w:sz w:val="26"/>
        </w:rPr>
        <w:t>направленность</w:t>
      </w:r>
      <w:r>
        <w:rPr>
          <w:spacing w:val="1"/>
          <w:sz w:val="26"/>
        </w:rPr>
        <w:t xml:space="preserve"> </w:t>
      </w:r>
      <w:r>
        <w:rPr>
          <w:sz w:val="26"/>
        </w:rPr>
        <w:t>квалификации</w:t>
      </w:r>
      <w:r>
        <w:rPr>
          <w:spacing w:val="1"/>
          <w:sz w:val="26"/>
        </w:rPr>
        <w:t xml:space="preserve"> </w:t>
      </w:r>
      <w:r>
        <w:rPr>
          <w:sz w:val="26"/>
        </w:rPr>
        <w:t>педагогических</w:t>
      </w:r>
      <w:r>
        <w:rPr>
          <w:spacing w:val="1"/>
          <w:sz w:val="26"/>
        </w:rPr>
        <w:t xml:space="preserve"> </w:t>
      </w:r>
      <w:r>
        <w:rPr>
          <w:sz w:val="26"/>
        </w:rPr>
        <w:t>работников</w:t>
      </w:r>
      <w:r>
        <w:rPr>
          <w:spacing w:val="1"/>
          <w:sz w:val="26"/>
        </w:rPr>
        <w:t xml:space="preserve"> </w:t>
      </w:r>
      <w:r>
        <w:rPr>
          <w:sz w:val="26"/>
        </w:rPr>
        <w:t>соответствует</w:t>
      </w:r>
      <w:r>
        <w:rPr>
          <w:spacing w:val="2"/>
          <w:sz w:val="26"/>
        </w:rPr>
        <w:t xml:space="preserve"> </w:t>
      </w:r>
      <w:r>
        <w:rPr>
          <w:sz w:val="26"/>
        </w:rPr>
        <w:t>занимаемой</w:t>
      </w:r>
      <w:r>
        <w:rPr>
          <w:spacing w:val="1"/>
          <w:sz w:val="26"/>
        </w:rPr>
        <w:t xml:space="preserve"> </w:t>
      </w:r>
      <w:r>
        <w:rPr>
          <w:sz w:val="26"/>
        </w:rPr>
        <w:t>должности;</w:t>
      </w:r>
    </w:p>
    <w:p w:rsidR="0055423B" w:rsidRDefault="00032AC2" w:rsidP="00D54C9E">
      <w:pPr>
        <w:pStyle w:val="a5"/>
        <w:numPr>
          <w:ilvl w:val="1"/>
          <w:numId w:val="49"/>
        </w:numPr>
        <w:tabs>
          <w:tab w:val="left" w:pos="1333"/>
        </w:tabs>
        <w:spacing w:line="242" w:lineRule="auto"/>
        <w:ind w:right="408" w:firstLine="710"/>
        <w:rPr>
          <w:sz w:val="26"/>
        </w:rPr>
      </w:pPr>
      <w:r>
        <w:rPr>
          <w:sz w:val="26"/>
        </w:rPr>
        <w:t>педагогические</w:t>
      </w:r>
      <w:r>
        <w:rPr>
          <w:spacing w:val="1"/>
          <w:sz w:val="26"/>
        </w:rPr>
        <w:t xml:space="preserve"> </w:t>
      </w:r>
      <w:r>
        <w:rPr>
          <w:sz w:val="26"/>
        </w:rPr>
        <w:t>работники</w:t>
      </w:r>
      <w:r>
        <w:rPr>
          <w:spacing w:val="1"/>
          <w:sz w:val="26"/>
        </w:rPr>
        <w:t xml:space="preserve"> </w:t>
      </w:r>
      <w:r>
        <w:rPr>
          <w:sz w:val="26"/>
        </w:rPr>
        <w:t>способны</w:t>
      </w:r>
      <w:r>
        <w:rPr>
          <w:spacing w:val="1"/>
          <w:sz w:val="26"/>
        </w:rPr>
        <w:t xml:space="preserve"> </w:t>
      </w:r>
      <w:r>
        <w:rPr>
          <w:sz w:val="26"/>
        </w:rPr>
        <w:t>к</w:t>
      </w:r>
      <w:r>
        <w:rPr>
          <w:spacing w:val="1"/>
          <w:sz w:val="26"/>
        </w:rPr>
        <w:t xml:space="preserve"> </w:t>
      </w:r>
      <w:r>
        <w:rPr>
          <w:sz w:val="26"/>
        </w:rPr>
        <w:t>конструктивному</w:t>
      </w:r>
      <w:r>
        <w:rPr>
          <w:spacing w:val="1"/>
          <w:sz w:val="26"/>
        </w:rPr>
        <w:t xml:space="preserve"> </w:t>
      </w:r>
      <w:r>
        <w:rPr>
          <w:sz w:val="26"/>
        </w:rPr>
        <w:t>взаимодействию</w:t>
      </w:r>
      <w:r>
        <w:rPr>
          <w:spacing w:val="1"/>
          <w:sz w:val="26"/>
        </w:rPr>
        <w:t xml:space="preserve"> </w:t>
      </w:r>
      <w:r>
        <w:rPr>
          <w:sz w:val="26"/>
        </w:rPr>
        <w:t>с</w:t>
      </w:r>
      <w:r>
        <w:rPr>
          <w:spacing w:val="1"/>
          <w:sz w:val="26"/>
        </w:rPr>
        <w:t xml:space="preserve"> </w:t>
      </w:r>
      <w:r>
        <w:rPr>
          <w:sz w:val="26"/>
        </w:rPr>
        <w:t>родителями</w:t>
      </w:r>
      <w:r>
        <w:rPr>
          <w:spacing w:val="1"/>
          <w:sz w:val="26"/>
        </w:rPr>
        <w:t xml:space="preserve"> </w:t>
      </w:r>
      <w:r>
        <w:rPr>
          <w:sz w:val="26"/>
        </w:rPr>
        <w:t>воспитанников</w:t>
      </w:r>
      <w:r>
        <w:rPr>
          <w:spacing w:val="3"/>
          <w:sz w:val="26"/>
        </w:rPr>
        <w:t xml:space="preserve"> </w:t>
      </w:r>
      <w:r>
        <w:rPr>
          <w:sz w:val="26"/>
        </w:rPr>
        <w:t>и</w:t>
      </w:r>
      <w:r>
        <w:rPr>
          <w:spacing w:val="-3"/>
          <w:sz w:val="26"/>
        </w:rPr>
        <w:t xml:space="preserve"> </w:t>
      </w:r>
      <w:r>
        <w:rPr>
          <w:sz w:val="26"/>
        </w:rPr>
        <w:t>пр.</w:t>
      </w:r>
    </w:p>
    <w:p w:rsidR="0055423B" w:rsidRDefault="00032AC2">
      <w:pPr>
        <w:pStyle w:val="a0"/>
        <w:ind w:right="403"/>
      </w:pPr>
      <w:r>
        <w:t>МБДОУ</w:t>
      </w:r>
      <w:r>
        <w:rPr>
          <w:spacing w:val="1"/>
        </w:rPr>
        <w:t xml:space="preserve"> </w:t>
      </w:r>
      <w:r>
        <w:t>ДС</w:t>
      </w:r>
      <w:r>
        <w:rPr>
          <w:spacing w:val="1"/>
        </w:rPr>
        <w:t xml:space="preserve"> </w:t>
      </w:r>
      <w:r w:rsidR="006E58D7">
        <w:rPr>
          <w:spacing w:val="-5"/>
        </w:rPr>
        <w:t>№33</w:t>
      </w:r>
      <w:r w:rsidR="006E58D7">
        <w:t xml:space="preserve"> «Снежанка»</w:t>
      </w:r>
      <w:r>
        <w:rPr>
          <w:spacing w:val="1"/>
        </w:rPr>
        <w:t xml:space="preserve"> </w:t>
      </w:r>
      <w:r>
        <w:t>полностью</w:t>
      </w:r>
      <w:r>
        <w:rPr>
          <w:spacing w:val="1"/>
        </w:rPr>
        <w:t xml:space="preserve"> </w:t>
      </w:r>
      <w:r>
        <w:t>укомплектовано</w:t>
      </w:r>
      <w:r>
        <w:rPr>
          <w:spacing w:val="1"/>
        </w:rPr>
        <w:t xml:space="preserve"> </w:t>
      </w:r>
      <w:r>
        <w:t>квалифицированными</w:t>
      </w:r>
      <w:r>
        <w:rPr>
          <w:spacing w:val="-62"/>
        </w:rPr>
        <w:t xml:space="preserve"> </w:t>
      </w:r>
      <w:r>
        <w:t>кадрами,</w:t>
      </w:r>
      <w:r>
        <w:rPr>
          <w:spacing w:val="1"/>
        </w:rPr>
        <w:t xml:space="preserve"> </w:t>
      </w:r>
      <w:r>
        <w:t>в</w:t>
      </w:r>
      <w:r>
        <w:rPr>
          <w:spacing w:val="1"/>
        </w:rPr>
        <w:t xml:space="preserve"> </w:t>
      </w:r>
      <w:r>
        <w:t>т.</w:t>
      </w:r>
      <w:r>
        <w:rPr>
          <w:spacing w:val="1"/>
        </w:rPr>
        <w:t xml:space="preserve"> </w:t>
      </w:r>
      <w:r>
        <w:t>ч.</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p>
    <w:p w:rsidR="0055423B" w:rsidRDefault="00032AC2">
      <w:pPr>
        <w:pStyle w:val="a0"/>
        <w:spacing w:line="298" w:lineRule="exact"/>
        <w:ind w:left="1063" w:firstLine="0"/>
      </w:pPr>
      <w:r>
        <w:t>Реализация</w:t>
      </w:r>
      <w:r>
        <w:rPr>
          <w:spacing w:val="-4"/>
        </w:rPr>
        <w:t xml:space="preserve"> </w:t>
      </w:r>
      <w:r>
        <w:t>Программы</w:t>
      </w:r>
      <w:r>
        <w:rPr>
          <w:spacing w:val="-5"/>
        </w:rPr>
        <w:t xml:space="preserve"> </w:t>
      </w:r>
      <w:r>
        <w:t>воспитания</w:t>
      </w:r>
      <w:r>
        <w:rPr>
          <w:spacing w:val="-3"/>
        </w:rPr>
        <w:t xml:space="preserve"> </w:t>
      </w:r>
      <w:r>
        <w:t>осуществляется:</w:t>
      </w:r>
    </w:p>
    <w:p w:rsidR="0055423B" w:rsidRDefault="006E58D7" w:rsidP="00D54C9E">
      <w:pPr>
        <w:pStyle w:val="a5"/>
        <w:numPr>
          <w:ilvl w:val="1"/>
          <w:numId w:val="49"/>
        </w:numPr>
        <w:tabs>
          <w:tab w:val="left" w:pos="1381"/>
        </w:tabs>
        <w:ind w:right="407" w:firstLine="710"/>
        <w:rPr>
          <w:sz w:val="26"/>
        </w:rPr>
      </w:pPr>
      <w:proofErr w:type="gramStart"/>
      <w:r>
        <w:rPr>
          <w:sz w:val="26"/>
        </w:rPr>
        <w:t>32</w:t>
      </w:r>
      <w:r w:rsidR="00032AC2">
        <w:rPr>
          <w:spacing w:val="1"/>
          <w:sz w:val="26"/>
        </w:rPr>
        <w:t xml:space="preserve"> </w:t>
      </w:r>
      <w:r w:rsidR="00032AC2">
        <w:rPr>
          <w:sz w:val="26"/>
        </w:rPr>
        <w:t>педагогическими</w:t>
      </w:r>
      <w:r w:rsidR="00032AC2">
        <w:rPr>
          <w:spacing w:val="1"/>
          <w:sz w:val="26"/>
        </w:rPr>
        <w:t xml:space="preserve"> </w:t>
      </w:r>
      <w:r w:rsidR="00032AC2">
        <w:rPr>
          <w:sz w:val="26"/>
        </w:rPr>
        <w:t>работниками</w:t>
      </w:r>
      <w:r w:rsidR="00032AC2">
        <w:rPr>
          <w:spacing w:val="1"/>
          <w:sz w:val="26"/>
        </w:rPr>
        <w:t xml:space="preserve"> </w:t>
      </w:r>
      <w:r w:rsidR="00032AC2">
        <w:rPr>
          <w:sz w:val="26"/>
        </w:rPr>
        <w:t>в</w:t>
      </w:r>
      <w:r w:rsidR="00032AC2">
        <w:rPr>
          <w:spacing w:val="1"/>
          <w:sz w:val="26"/>
        </w:rPr>
        <w:t xml:space="preserve"> </w:t>
      </w:r>
      <w:r w:rsidR="00032AC2">
        <w:rPr>
          <w:sz w:val="26"/>
        </w:rPr>
        <w:t>течение</w:t>
      </w:r>
      <w:r w:rsidR="00032AC2">
        <w:rPr>
          <w:spacing w:val="1"/>
          <w:sz w:val="26"/>
        </w:rPr>
        <w:t xml:space="preserve"> </w:t>
      </w:r>
      <w:r w:rsidR="00032AC2">
        <w:rPr>
          <w:sz w:val="26"/>
        </w:rPr>
        <w:t>всего</w:t>
      </w:r>
      <w:r w:rsidR="00032AC2">
        <w:rPr>
          <w:spacing w:val="1"/>
          <w:sz w:val="26"/>
        </w:rPr>
        <w:t xml:space="preserve"> </w:t>
      </w:r>
      <w:r w:rsidR="00032AC2">
        <w:rPr>
          <w:sz w:val="26"/>
        </w:rPr>
        <w:t>времени</w:t>
      </w:r>
      <w:r w:rsidR="00032AC2">
        <w:rPr>
          <w:spacing w:val="1"/>
          <w:sz w:val="26"/>
        </w:rPr>
        <w:t xml:space="preserve"> </w:t>
      </w:r>
      <w:r w:rsidR="00032AC2">
        <w:rPr>
          <w:sz w:val="26"/>
        </w:rPr>
        <w:t>пребывания</w:t>
      </w:r>
      <w:r w:rsidR="00032AC2">
        <w:rPr>
          <w:spacing w:val="1"/>
          <w:sz w:val="26"/>
        </w:rPr>
        <w:t xml:space="preserve"> </w:t>
      </w:r>
      <w:r w:rsidR="00032AC2">
        <w:rPr>
          <w:sz w:val="26"/>
        </w:rPr>
        <w:t>воспитанников</w:t>
      </w:r>
      <w:r w:rsidR="00032AC2">
        <w:rPr>
          <w:spacing w:val="8"/>
          <w:sz w:val="26"/>
        </w:rPr>
        <w:t xml:space="preserve"> </w:t>
      </w:r>
      <w:r w:rsidR="00032AC2">
        <w:rPr>
          <w:sz w:val="26"/>
        </w:rPr>
        <w:t>в</w:t>
      </w:r>
      <w:r w:rsidR="00032AC2">
        <w:rPr>
          <w:spacing w:val="10"/>
          <w:sz w:val="26"/>
        </w:rPr>
        <w:t xml:space="preserve"> </w:t>
      </w:r>
      <w:r w:rsidR="00032AC2">
        <w:rPr>
          <w:sz w:val="26"/>
        </w:rPr>
        <w:t>учреждении</w:t>
      </w:r>
      <w:r w:rsidR="00032AC2">
        <w:rPr>
          <w:spacing w:val="12"/>
          <w:sz w:val="26"/>
        </w:rPr>
        <w:t xml:space="preserve"> </w:t>
      </w:r>
      <w:r w:rsidR="00032AC2">
        <w:rPr>
          <w:sz w:val="26"/>
        </w:rPr>
        <w:t>(в</w:t>
      </w:r>
      <w:r w:rsidR="00032AC2">
        <w:rPr>
          <w:spacing w:val="10"/>
          <w:sz w:val="26"/>
        </w:rPr>
        <w:t xml:space="preserve"> </w:t>
      </w:r>
      <w:r w:rsidR="00032AC2">
        <w:rPr>
          <w:sz w:val="26"/>
        </w:rPr>
        <w:t>том</w:t>
      </w:r>
      <w:r w:rsidR="00032AC2">
        <w:rPr>
          <w:spacing w:val="6"/>
          <w:sz w:val="26"/>
        </w:rPr>
        <w:t xml:space="preserve"> </w:t>
      </w:r>
      <w:r w:rsidR="00032AC2">
        <w:rPr>
          <w:sz w:val="26"/>
        </w:rPr>
        <w:t>числе</w:t>
      </w:r>
      <w:r w:rsidR="00032AC2">
        <w:rPr>
          <w:spacing w:val="7"/>
          <w:sz w:val="26"/>
        </w:rPr>
        <w:t xml:space="preserve"> </w:t>
      </w:r>
      <w:r w:rsidR="00032AC2">
        <w:rPr>
          <w:sz w:val="26"/>
        </w:rPr>
        <w:t>2</w:t>
      </w:r>
      <w:r>
        <w:rPr>
          <w:sz w:val="26"/>
        </w:rPr>
        <w:t>2</w:t>
      </w:r>
      <w:r w:rsidR="00032AC2">
        <w:rPr>
          <w:spacing w:val="11"/>
          <w:sz w:val="26"/>
        </w:rPr>
        <w:t xml:space="preserve"> </w:t>
      </w:r>
      <w:r w:rsidR="00032AC2">
        <w:rPr>
          <w:sz w:val="26"/>
        </w:rPr>
        <w:t>воспитателя,</w:t>
      </w:r>
      <w:r w:rsidR="00032AC2">
        <w:rPr>
          <w:spacing w:val="10"/>
          <w:sz w:val="26"/>
        </w:rPr>
        <w:t xml:space="preserve"> </w:t>
      </w:r>
      <w:r w:rsidR="00032AC2">
        <w:rPr>
          <w:sz w:val="26"/>
        </w:rPr>
        <w:t>2</w:t>
      </w:r>
      <w:r w:rsidR="00032AC2">
        <w:rPr>
          <w:spacing w:val="7"/>
          <w:sz w:val="26"/>
        </w:rPr>
        <w:t xml:space="preserve"> </w:t>
      </w:r>
      <w:r w:rsidR="00032AC2">
        <w:rPr>
          <w:sz w:val="26"/>
        </w:rPr>
        <w:t>музыкальных</w:t>
      </w:r>
      <w:r w:rsidR="00032AC2">
        <w:rPr>
          <w:spacing w:val="12"/>
          <w:sz w:val="26"/>
        </w:rPr>
        <w:t xml:space="preserve"> </w:t>
      </w:r>
      <w:r w:rsidR="00032AC2">
        <w:rPr>
          <w:sz w:val="26"/>
        </w:rPr>
        <w:t>руководителя,</w:t>
      </w:r>
      <w:proofErr w:type="gramEnd"/>
    </w:p>
    <w:p w:rsidR="0055423B" w:rsidRDefault="00032AC2">
      <w:pPr>
        <w:pStyle w:val="a0"/>
        <w:ind w:right="401" w:firstLine="0"/>
      </w:pPr>
      <w:proofErr w:type="gramStart"/>
      <w:r>
        <w:t>1</w:t>
      </w:r>
      <w:r>
        <w:rPr>
          <w:spacing w:val="1"/>
        </w:rPr>
        <w:t xml:space="preserve"> </w:t>
      </w:r>
      <w:r>
        <w:t>инструктор</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rsidR="006E58D7">
        <w:t>2</w:t>
      </w:r>
      <w:r>
        <w:rPr>
          <w:spacing w:val="1"/>
        </w:rPr>
        <w:t xml:space="preserve"> </w:t>
      </w:r>
      <w:r w:rsidR="006E58D7">
        <w:t>учителя</w:t>
      </w:r>
      <w:r>
        <w:t>-логопеда,</w:t>
      </w:r>
      <w:r>
        <w:rPr>
          <w:spacing w:val="1"/>
        </w:rPr>
        <w:t xml:space="preserve"> </w:t>
      </w:r>
      <w:r w:rsidR="006365E8">
        <w:rPr>
          <w:spacing w:val="1"/>
        </w:rPr>
        <w:t>1 учитель</w:t>
      </w:r>
      <w:r w:rsidR="006E58D7">
        <w:rPr>
          <w:spacing w:val="1"/>
        </w:rPr>
        <w:t>-дефек</w:t>
      </w:r>
      <w:r w:rsidR="006365E8">
        <w:rPr>
          <w:spacing w:val="1"/>
        </w:rPr>
        <w:t>толог</w:t>
      </w:r>
      <w:r w:rsidR="006E58D7">
        <w:rPr>
          <w:spacing w:val="1"/>
        </w:rPr>
        <w:t xml:space="preserve">, </w:t>
      </w:r>
      <w:r>
        <w:t>2</w:t>
      </w:r>
      <w:r>
        <w:rPr>
          <w:spacing w:val="65"/>
        </w:rPr>
        <w:t xml:space="preserve"> </w:t>
      </w:r>
      <w:r>
        <w:t>педагога-психолога,</w:t>
      </w:r>
      <w:r>
        <w:rPr>
          <w:spacing w:val="1"/>
        </w:rPr>
        <w:t xml:space="preserve"> </w:t>
      </w:r>
      <w:r w:rsidR="006E58D7">
        <w:rPr>
          <w:spacing w:val="1"/>
        </w:rPr>
        <w:t xml:space="preserve">1 – тьютор, </w:t>
      </w:r>
      <w:r w:rsidR="006365E8">
        <w:rPr>
          <w:spacing w:val="1"/>
        </w:rPr>
        <w:t xml:space="preserve">1 - </w:t>
      </w:r>
      <w:r>
        <w:t>старший</w:t>
      </w:r>
      <w:r>
        <w:rPr>
          <w:spacing w:val="1"/>
        </w:rPr>
        <w:t xml:space="preserve"> </w:t>
      </w:r>
      <w:r>
        <w:t>воспитатель).</w:t>
      </w:r>
      <w:proofErr w:type="gramEnd"/>
    </w:p>
    <w:p w:rsidR="0055423B" w:rsidRDefault="00032AC2">
      <w:pPr>
        <w:pStyle w:val="a0"/>
        <w:ind w:right="406"/>
      </w:pPr>
      <w:r>
        <w:t>Уровень</w:t>
      </w:r>
      <w:r>
        <w:rPr>
          <w:spacing w:val="1"/>
        </w:rPr>
        <w:t xml:space="preserve"> </w:t>
      </w:r>
      <w:r>
        <w:t>профессиональной</w:t>
      </w:r>
      <w:r>
        <w:rPr>
          <w:spacing w:val="1"/>
        </w:rPr>
        <w:t xml:space="preserve"> </w:t>
      </w:r>
      <w:r>
        <w:t>подготовленности</w:t>
      </w:r>
      <w:r>
        <w:rPr>
          <w:spacing w:val="1"/>
        </w:rPr>
        <w:t xml:space="preserve"> </w:t>
      </w:r>
      <w:r>
        <w:t>воспитателей,</w:t>
      </w:r>
      <w:r>
        <w:rPr>
          <w:spacing w:val="1"/>
        </w:rPr>
        <w:t xml:space="preserve"> </w:t>
      </w:r>
      <w:r>
        <w:t>их</w:t>
      </w:r>
      <w:r>
        <w:rPr>
          <w:spacing w:val="66"/>
        </w:rPr>
        <w:t xml:space="preserve"> </w:t>
      </w:r>
      <w:r>
        <w:t>мастерство,</w:t>
      </w:r>
      <w:r>
        <w:rPr>
          <w:spacing w:val="1"/>
        </w:rPr>
        <w:t xml:space="preserve"> </w:t>
      </w:r>
      <w:r>
        <w:t>умение</w:t>
      </w:r>
      <w:r>
        <w:rPr>
          <w:spacing w:val="1"/>
        </w:rPr>
        <w:t xml:space="preserve"> </w:t>
      </w:r>
      <w:r>
        <w:t>руководить</w:t>
      </w:r>
      <w:r>
        <w:rPr>
          <w:spacing w:val="1"/>
        </w:rPr>
        <w:t xml:space="preserve"> </w:t>
      </w:r>
      <w:r>
        <w:t>процессом</w:t>
      </w:r>
      <w:r>
        <w:rPr>
          <w:spacing w:val="1"/>
        </w:rPr>
        <w:t xml:space="preserve"> </w:t>
      </w:r>
      <w:r>
        <w:t>оказывают</w:t>
      </w:r>
      <w:r>
        <w:rPr>
          <w:spacing w:val="1"/>
        </w:rPr>
        <w:t xml:space="preserve"> </w:t>
      </w:r>
      <w:r>
        <w:t>большое влияние</w:t>
      </w:r>
      <w:r>
        <w:rPr>
          <w:spacing w:val="1"/>
        </w:rPr>
        <w:t xml:space="preserve"> </w:t>
      </w:r>
      <w:r>
        <w:t>на</w:t>
      </w:r>
      <w:r>
        <w:rPr>
          <w:spacing w:val="1"/>
        </w:rPr>
        <w:t xml:space="preserve"> </w:t>
      </w:r>
      <w:r>
        <w:t>его</w:t>
      </w:r>
      <w:r>
        <w:rPr>
          <w:spacing w:val="1"/>
        </w:rPr>
        <w:t xml:space="preserve"> </w:t>
      </w:r>
      <w:r>
        <w:t>ход</w:t>
      </w:r>
      <w:r>
        <w:rPr>
          <w:spacing w:val="1"/>
        </w:rPr>
        <w:t xml:space="preserve"> </w:t>
      </w:r>
      <w:r>
        <w:t>и</w:t>
      </w:r>
      <w:r>
        <w:rPr>
          <w:spacing w:val="1"/>
        </w:rPr>
        <w:t xml:space="preserve"> </w:t>
      </w:r>
      <w:r>
        <w:t>результаты.</w:t>
      </w:r>
      <w:r>
        <w:rPr>
          <w:spacing w:val="1"/>
        </w:rPr>
        <w:t xml:space="preserve"> </w:t>
      </w:r>
      <w:r>
        <w:t>Процесс воспитания имеет двусторонний характер. Его течение необычно тем, что идет в</w:t>
      </w:r>
      <w:r>
        <w:rPr>
          <w:spacing w:val="1"/>
        </w:rPr>
        <w:t xml:space="preserve"> </w:t>
      </w:r>
      <w:r>
        <w:t>двух направлениях: от воспитателя к воспитаннику и от воспитанника к воспитателю.</w:t>
      </w:r>
      <w:r>
        <w:rPr>
          <w:spacing w:val="1"/>
        </w:rPr>
        <w:t xml:space="preserve"> </w:t>
      </w:r>
      <w:r>
        <w:t>Управление</w:t>
      </w:r>
      <w:r>
        <w:rPr>
          <w:spacing w:val="1"/>
        </w:rPr>
        <w:t xml:space="preserve"> </w:t>
      </w:r>
      <w:r>
        <w:t>процессом</w:t>
      </w:r>
      <w:r>
        <w:rPr>
          <w:spacing w:val="1"/>
        </w:rPr>
        <w:t xml:space="preserve"> </w:t>
      </w:r>
      <w:r>
        <w:t>строится</w:t>
      </w:r>
      <w:r>
        <w:rPr>
          <w:spacing w:val="1"/>
        </w:rPr>
        <w:t xml:space="preserve"> </w:t>
      </w:r>
      <w:r>
        <w:t>главным</w:t>
      </w:r>
      <w:r>
        <w:rPr>
          <w:spacing w:val="1"/>
        </w:rPr>
        <w:t xml:space="preserve"> </w:t>
      </w:r>
      <w:r>
        <w:t>образом</w:t>
      </w:r>
      <w:r>
        <w:rPr>
          <w:spacing w:val="1"/>
        </w:rPr>
        <w:t xml:space="preserve"> </w:t>
      </w:r>
      <w:r>
        <w:t>на</w:t>
      </w:r>
      <w:r>
        <w:rPr>
          <w:spacing w:val="1"/>
        </w:rPr>
        <w:t xml:space="preserve"> </w:t>
      </w:r>
      <w:r>
        <w:t>обратных</w:t>
      </w:r>
      <w:r>
        <w:rPr>
          <w:spacing w:val="1"/>
        </w:rPr>
        <w:t xml:space="preserve"> </w:t>
      </w:r>
      <w:r>
        <w:t>связях,</w:t>
      </w:r>
      <w:r>
        <w:rPr>
          <w:spacing w:val="1"/>
        </w:rPr>
        <w:t xml:space="preserve"> </w:t>
      </w:r>
      <w:r>
        <w:t>т.</w:t>
      </w:r>
      <w:r>
        <w:rPr>
          <w:spacing w:val="1"/>
        </w:rPr>
        <w:t xml:space="preserve"> </w:t>
      </w:r>
      <w:r>
        <w:t>е.</w:t>
      </w:r>
      <w:r>
        <w:rPr>
          <w:spacing w:val="1"/>
        </w:rPr>
        <w:t xml:space="preserve"> </w:t>
      </w:r>
      <w:r>
        <w:t>на</w:t>
      </w:r>
      <w:r>
        <w:rPr>
          <w:spacing w:val="1"/>
        </w:rPr>
        <w:t xml:space="preserve"> </w:t>
      </w:r>
      <w:r>
        <w:t>той</w:t>
      </w:r>
      <w:r>
        <w:rPr>
          <w:spacing w:val="1"/>
        </w:rPr>
        <w:t xml:space="preserve"> </w:t>
      </w:r>
      <w:r>
        <w:t>информации,</w:t>
      </w:r>
      <w:r>
        <w:rPr>
          <w:spacing w:val="1"/>
        </w:rPr>
        <w:t xml:space="preserve"> </w:t>
      </w:r>
      <w:r>
        <w:t>которая</w:t>
      </w:r>
      <w:r>
        <w:rPr>
          <w:spacing w:val="1"/>
        </w:rPr>
        <w:t xml:space="preserve"> </w:t>
      </w:r>
      <w:r>
        <w:t>поступает</w:t>
      </w:r>
      <w:r>
        <w:rPr>
          <w:spacing w:val="1"/>
        </w:rPr>
        <w:t xml:space="preserve"> </w:t>
      </w:r>
      <w:r>
        <w:t>от</w:t>
      </w:r>
      <w:r>
        <w:rPr>
          <w:spacing w:val="1"/>
        </w:rPr>
        <w:t xml:space="preserve"> </w:t>
      </w:r>
      <w:r>
        <w:t>воспитанников.</w:t>
      </w:r>
      <w:r>
        <w:rPr>
          <w:spacing w:val="1"/>
        </w:rPr>
        <w:t xml:space="preserve"> </w:t>
      </w:r>
      <w:r>
        <w:t>Чем</w:t>
      </w:r>
      <w:r>
        <w:rPr>
          <w:spacing w:val="1"/>
        </w:rPr>
        <w:t xml:space="preserve"> </w:t>
      </w:r>
      <w:r>
        <w:t>больше</w:t>
      </w:r>
      <w:r>
        <w:rPr>
          <w:spacing w:val="1"/>
        </w:rPr>
        <w:t xml:space="preserve"> </w:t>
      </w:r>
      <w:r>
        <w:t>ее</w:t>
      </w:r>
      <w:r>
        <w:rPr>
          <w:spacing w:val="1"/>
        </w:rPr>
        <w:t xml:space="preserve"> </w:t>
      </w:r>
      <w:r>
        <w:t>в</w:t>
      </w:r>
      <w:r>
        <w:rPr>
          <w:spacing w:val="1"/>
        </w:rPr>
        <w:t xml:space="preserve"> </w:t>
      </w:r>
      <w:r>
        <w:t>распоряжении</w:t>
      </w:r>
      <w:r>
        <w:rPr>
          <w:spacing w:val="1"/>
        </w:rPr>
        <w:t xml:space="preserve"> </w:t>
      </w:r>
      <w:r>
        <w:t>воспитателя,</w:t>
      </w:r>
      <w:r>
        <w:rPr>
          <w:spacing w:val="-2"/>
        </w:rPr>
        <w:t xml:space="preserve"> </w:t>
      </w:r>
      <w:r>
        <w:t>тем</w:t>
      </w:r>
      <w:r>
        <w:rPr>
          <w:spacing w:val="1"/>
        </w:rPr>
        <w:t xml:space="preserve"> </w:t>
      </w:r>
      <w:r>
        <w:t>целесообразнее</w:t>
      </w:r>
      <w:r>
        <w:rPr>
          <w:spacing w:val="1"/>
        </w:rPr>
        <w:t xml:space="preserve"> </w:t>
      </w:r>
      <w:r>
        <w:t>воспитательное</w:t>
      </w:r>
      <w:r>
        <w:rPr>
          <w:spacing w:val="2"/>
        </w:rPr>
        <w:t xml:space="preserve"> </w:t>
      </w:r>
      <w:r>
        <w:t>воздействие.</w:t>
      </w:r>
    </w:p>
    <w:p w:rsidR="0055423B" w:rsidRDefault="00032AC2">
      <w:pPr>
        <w:pStyle w:val="a0"/>
        <w:ind w:right="414"/>
      </w:pPr>
      <w:r>
        <w:t>Содержание</w:t>
      </w:r>
      <w:r>
        <w:rPr>
          <w:spacing w:val="1"/>
        </w:rPr>
        <w:t xml:space="preserve"> </w:t>
      </w:r>
      <w:r>
        <w:t>деятельности</w:t>
      </w:r>
      <w:r>
        <w:rPr>
          <w:spacing w:val="1"/>
        </w:rPr>
        <w:t xml:space="preserve"> </w:t>
      </w:r>
      <w:r>
        <w:t>педагога</w:t>
      </w:r>
      <w:r>
        <w:rPr>
          <w:spacing w:val="1"/>
        </w:rPr>
        <w:t xml:space="preserve"> </w:t>
      </w:r>
      <w:r>
        <w:t>на</w:t>
      </w:r>
      <w:r>
        <w:rPr>
          <w:spacing w:val="1"/>
        </w:rPr>
        <w:t xml:space="preserve"> </w:t>
      </w:r>
      <w:r>
        <w:t>этапе</w:t>
      </w:r>
      <w:r>
        <w:rPr>
          <w:spacing w:val="1"/>
        </w:rPr>
        <w:t xml:space="preserve"> </w:t>
      </w:r>
      <w:r>
        <w:t>осуществления</w:t>
      </w:r>
      <w:r>
        <w:rPr>
          <w:spacing w:val="1"/>
        </w:rPr>
        <w:t xml:space="preserve"> </w:t>
      </w:r>
      <w:r>
        <w:t>педагогического</w:t>
      </w:r>
      <w:r>
        <w:rPr>
          <w:spacing w:val="1"/>
        </w:rPr>
        <w:t xml:space="preserve"> </w:t>
      </w:r>
      <w:r>
        <w:t>процесса</w:t>
      </w:r>
      <w:r>
        <w:rPr>
          <w:spacing w:val="1"/>
        </w:rPr>
        <w:t xml:space="preserve"> </w:t>
      </w:r>
      <w:r>
        <w:t>может</w:t>
      </w:r>
      <w:r>
        <w:rPr>
          <w:spacing w:val="1"/>
        </w:rPr>
        <w:t xml:space="preserve"> </w:t>
      </w:r>
      <w:r>
        <w:t>быть</w:t>
      </w:r>
      <w:r>
        <w:rPr>
          <w:spacing w:val="1"/>
        </w:rPr>
        <w:t xml:space="preserve"> </w:t>
      </w:r>
      <w:r>
        <w:t>представлено</w:t>
      </w:r>
      <w:r>
        <w:rPr>
          <w:spacing w:val="1"/>
        </w:rPr>
        <w:t xml:space="preserve"> </w:t>
      </w:r>
      <w:r>
        <w:t>взаимосвязанной</w:t>
      </w:r>
      <w:r>
        <w:rPr>
          <w:spacing w:val="1"/>
        </w:rPr>
        <w:t xml:space="preserve"> </w:t>
      </w:r>
      <w:r>
        <w:t>системой</w:t>
      </w:r>
      <w:r>
        <w:rPr>
          <w:spacing w:val="1"/>
        </w:rPr>
        <w:t xml:space="preserve"> </w:t>
      </w:r>
      <w:r>
        <w:t>таких</w:t>
      </w:r>
      <w:r>
        <w:rPr>
          <w:spacing w:val="1"/>
        </w:rPr>
        <w:t xml:space="preserve"> </w:t>
      </w:r>
      <w:r>
        <w:t>педагогических</w:t>
      </w:r>
      <w:r>
        <w:rPr>
          <w:spacing w:val="1"/>
        </w:rPr>
        <w:t xml:space="preserve"> </w:t>
      </w:r>
      <w:r>
        <w:t>действий,</w:t>
      </w:r>
      <w:r>
        <w:rPr>
          <w:spacing w:val="2"/>
        </w:rPr>
        <w:t xml:space="preserve"> </w:t>
      </w:r>
      <w:r>
        <w:t>как:</w:t>
      </w:r>
    </w:p>
    <w:p w:rsidR="0055423B" w:rsidRDefault="00032AC2">
      <w:pPr>
        <w:pStyle w:val="a5"/>
        <w:numPr>
          <w:ilvl w:val="0"/>
          <w:numId w:val="2"/>
        </w:numPr>
        <w:tabs>
          <w:tab w:val="left" w:pos="1218"/>
        </w:tabs>
        <w:spacing w:line="298" w:lineRule="exact"/>
        <w:ind w:left="1217"/>
        <w:jc w:val="left"/>
        <w:rPr>
          <w:sz w:val="26"/>
        </w:rPr>
      </w:pPr>
      <w:r>
        <w:rPr>
          <w:sz w:val="26"/>
        </w:rPr>
        <w:t>постановка</w:t>
      </w:r>
      <w:r>
        <w:rPr>
          <w:spacing w:val="-4"/>
          <w:sz w:val="26"/>
        </w:rPr>
        <w:t xml:space="preserve"> </w:t>
      </w:r>
      <w:r>
        <w:rPr>
          <w:sz w:val="26"/>
        </w:rPr>
        <w:t>перед</w:t>
      </w:r>
      <w:r>
        <w:rPr>
          <w:spacing w:val="-6"/>
          <w:sz w:val="26"/>
        </w:rPr>
        <w:t xml:space="preserve"> </w:t>
      </w:r>
      <w:r>
        <w:rPr>
          <w:sz w:val="26"/>
        </w:rPr>
        <w:t>воспитанниками</w:t>
      </w:r>
      <w:r>
        <w:rPr>
          <w:spacing w:val="-4"/>
          <w:sz w:val="26"/>
        </w:rPr>
        <w:t xml:space="preserve"> </w:t>
      </w:r>
      <w:r>
        <w:rPr>
          <w:sz w:val="26"/>
        </w:rPr>
        <w:t>целей</w:t>
      </w:r>
      <w:r>
        <w:rPr>
          <w:spacing w:val="-4"/>
          <w:sz w:val="26"/>
        </w:rPr>
        <w:t xml:space="preserve"> </w:t>
      </w:r>
      <w:r>
        <w:rPr>
          <w:sz w:val="26"/>
        </w:rPr>
        <w:t>и</w:t>
      </w:r>
      <w:r>
        <w:rPr>
          <w:spacing w:val="-9"/>
          <w:sz w:val="26"/>
        </w:rPr>
        <w:t xml:space="preserve"> </w:t>
      </w:r>
      <w:r>
        <w:rPr>
          <w:sz w:val="26"/>
        </w:rPr>
        <w:t>разъяснение</w:t>
      </w:r>
      <w:r>
        <w:rPr>
          <w:spacing w:val="-4"/>
          <w:sz w:val="26"/>
        </w:rPr>
        <w:t xml:space="preserve"> </w:t>
      </w:r>
      <w:r>
        <w:rPr>
          <w:sz w:val="26"/>
        </w:rPr>
        <w:t>задач</w:t>
      </w:r>
      <w:r>
        <w:rPr>
          <w:spacing w:val="-4"/>
          <w:sz w:val="26"/>
        </w:rPr>
        <w:t xml:space="preserve"> </w:t>
      </w:r>
      <w:r>
        <w:rPr>
          <w:sz w:val="26"/>
        </w:rPr>
        <w:t>деятельности;</w:t>
      </w:r>
    </w:p>
    <w:p w:rsidR="0055423B" w:rsidRDefault="00032AC2">
      <w:pPr>
        <w:pStyle w:val="a5"/>
        <w:numPr>
          <w:ilvl w:val="0"/>
          <w:numId w:val="2"/>
        </w:numPr>
        <w:tabs>
          <w:tab w:val="left" w:pos="1257"/>
        </w:tabs>
        <w:spacing w:line="242" w:lineRule="auto"/>
        <w:ind w:right="415" w:firstLine="710"/>
        <w:jc w:val="left"/>
        <w:rPr>
          <w:sz w:val="26"/>
        </w:rPr>
      </w:pPr>
      <w:r>
        <w:rPr>
          <w:sz w:val="26"/>
        </w:rPr>
        <w:lastRenderedPageBreak/>
        <w:t>создание</w:t>
      </w:r>
      <w:r>
        <w:rPr>
          <w:spacing w:val="35"/>
          <w:sz w:val="26"/>
        </w:rPr>
        <w:t xml:space="preserve"> </w:t>
      </w:r>
      <w:r>
        <w:rPr>
          <w:sz w:val="26"/>
        </w:rPr>
        <w:t>условий</w:t>
      </w:r>
      <w:r>
        <w:rPr>
          <w:spacing w:val="36"/>
          <w:sz w:val="26"/>
        </w:rPr>
        <w:t xml:space="preserve"> </w:t>
      </w:r>
      <w:r>
        <w:rPr>
          <w:sz w:val="26"/>
        </w:rPr>
        <w:t>для</w:t>
      </w:r>
      <w:r>
        <w:rPr>
          <w:spacing w:val="36"/>
          <w:sz w:val="26"/>
        </w:rPr>
        <w:t xml:space="preserve"> </w:t>
      </w:r>
      <w:r>
        <w:rPr>
          <w:sz w:val="26"/>
        </w:rPr>
        <w:t>принятия</w:t>
      </w:r>
      <w:r>
        <w:rPr>
          <w:spacing w:val="36"/>
          <w:sz w:val="26"/>
        </w:rPr>
        <w:t xml:space="preserve"> </w:t>
      </w:r>
      <w:r>
        <w:rPr>
          <w:sz w:val="26"/>
        </w:rPr>
        <w:t>задач</w:t>
      </w:r>
      <w:r>
        <w:rPr>
          <w:spacing w:val="35"/>
          <w:sz w:val="26"/>
        </w:rPr>
        <w:t xml:space="preserve"> </w:t>
      </w:r>
      <w:r>
        <w:rPr>
          <w:sz w:val="26"/>
        </w:rPr>
        <w:t>деятельности</w:t>
      </w:r>
      <w:r>
        <w:rPr>
          <w:spacing w:val="35"/>
          <w:sz w:val="26"/>
        </w:rPr>
        <w:t xml:space="preserve"> </w:t>
      </w:r>
      <w:r>
        <w:rPr>
          <w:sz w:val="26"/>
        </w:rPr>
        <w:t>коллективом</w:t>
      </w:r>
      <w:r>
        <w:rPr>
          <w:spacing w:val="35"/>
          <w:sz w:val="26"/>
        </w:rPr>
        <w:t xml:space="preserve"> </w:t>
      </w:r>
      <w:r>
        <w:rPr>
          <w:sz w:val="26"/>
        </w:rPr>
        <w:t>и</w:t>
      </w:r>
      <w:r>
        <w:rPr>
          <w:spacing w:val="36"/>
          <w:sz w:val="26"/>
        </w:rPr>
        <w:t xml:space="preserve"> </w:t>
      </w:r>
      <w:r>
        <w:rPr>
          <w:sz w:val="26"/>
        </w:rPr>
        <w:t>отдельными</w:t>
      </w:r>
      <w:r>
        <w:rPr>
          <w:spacing w:val="-62"/>
          <w:sz w:val="26"/>
        </w:rPr>
        <w:t xml:space="preserve"> </w:t>
      </w:r>
      <w:r>
        <w:rPr>
          <w:sz w:val="26"/>
        </w:rPr>
        <w:t>воспитанниками;</w:t>
      </w:r>
    </w:p>
    <w:p w:rsidR="0055423B" w:rsidRDefault="00032AC2">
      <w:pPr>
        <w:pStyle w:val="a5"/>
        <w:numPr>
          <w:ilvl w:val="0"/>
          <w:numId w:val="2"/>
        </w:numPr>
        <w:tabs>
          <w:tab w:val="left" w:pos="1438"/>
          <w:tab w:val="left" w:pos="1439"/>
          <w:tab w:val="left" w:pos="3060"/>
          <w:tab w:val="left" w:pos="4677"/>
          <w:tab w:val="left" w:pos="5943"/>
          <w:tab w:val="left" w:pos="7075"/>
          <w:tab w:val="left" w:pos="7502"/>
          <w:tab w:val="left" w:pos="8730"/>
        </w:tabs>
        <w:ind w:right="404" w:firstLine="710"/>
        <w:jc w:val="left"/>
        <w:rPr>
          <w:sz w:val="26"/>
        </w:rPr>
      </w:pPr>
      <w:r>
        <w:rPr>
          <w:sz w:val="26"/>
        </w:rPr>
        <w:t>применение</w:t>
      </w:r>
      <w:r>
        <w:rPr>
          <w:sz w:val="26"/>
        </w:rPr>
        <w:tab/>
        <w:t>отобранных</w:t>
      </w:r>
      <w:r>
        <w:rPr>
          <w:sz w:val="26"/>
        </w:rPr>
        <w:tab/>
        <w:t>методов,</w:t>
      </w:r>
      <w:r>
        <w:rPr>
          <w:sz w:val="26"/>
        </w:rPr>
        <w:tab/>
        <w:t>средств</w:t>
      </w:r>
      <w:r>
        <w:rPr>
          <w:sz w:val="26"/>
        </w:rPr>
        <w:tab/>
        <w:t>и</w:t>
      </w:r>
      <w:r>
        <w:rPr>
          <w:sz w:val="26"/>
        </w:rPr>
        <w:tab/>
        <w:t>приемов</w:t>
      </w:r>
      <w:r>
        <w:rPr>
          <w:sz w:val="26"/>
        </w:rPr>
        <w:tab/>
        <w:t>осуществления</w:t>
      </w:r>
      <w:r>
        <w:rPr>
          <w:spacing w:val="-62"/>
          <w:sz w:val="26"/>
        </w:rPr>
        <w:t xml:space="preserve"> </w:t>
      </w:r>
      <w:r>
        <w:rPr>
          <w:sz w:val="26"/>
        </w:rPr>
        <w:t>педагогического процесса;</w:t>
      </w:r>
    </w:p>
    <w:p w:rsidR="0055423B" w:rsidRDefault="00032AC2">
      <w:pPr>
        <w:pStyle w:val="a5"/>
        <w:numPr>
          <w:ilvl w:val="0"/>
          <w:numId w:val="2"/>
        </w:numPr>
        <w:tabs>
          <w:tab w:val="left" w:pos="1300"/>
        </w:tabs>
        <w:spacing w:line="242" w:lineRule="auto"/>
        <w:ind w:right="412" w:firstLine="710"/>
        <w:jc w:val="left"/>
        <w:rPr>
          <w:sz w:val="26"/>
        </w:rPr>
      </w:pPr>
      <w:r>
        <w:rPr>
          <w:sz w:val="26"/>
        </w:rPr>
        <w:t>обеспечение</w:t>
      </w:r>
      <w:r>
        <w:rPr>
          <w:spacing w:val="10"/>
          <w:sz w:val="26"/>
        </w:rPr>
        <w:t xml:space="preserve"> </w:t>
      </w:r>
      <w:r>
        <w:rPr>
          <w:sz w:val="26"/>
        </w:rPr>
        <w:t>взаимодействия</w:t>
      </w:r>
      <w:r>
        <w:rPr>
          <w:spacing w:val="11"/>
          <w:sz w:val="26"/>
        </w:rPr>
        <w:t xml:space="preserve"> </w:t>
      </w:r>
      <w:r>
        <w:rPr>
          <w:sz w:val="26"/>
        </w:rPr>
        <w:t>субъектов</w:t>
      </w:r>
      <w:r>
        <w:rPr>
          <w:spacing w:val="12"/>
          <w:sz w:val="26"/>
        </w:rPr>
        <w:t xml:space="preserve"> </w:t>
      </w:r>
      <w:r>
        <w:rPr>
          <w:sz w:val="26"/>
        </w:rPr>
        <w:t>педагогического</w:t>
      </w:r>
      <w:r>
        <w:rPr>
          <w:spacing w:val="9"/>
          <w:sz w:val="26"/>
        </w:rPr>
        <w:t xml:space="preserve"> </w:t>
      </w:r>
      <w:r>
        <w:rPr>
          <w:sz w:val="26"/>
        </w:rPr>
        <w:t>процесса</w:t>
      </w:r>
      <w:r>
        <w:rPr>
          <w:spacing w:val="11"/>
          <w:sz w:val="26"/>
        </w:rPr>
        <w:t xml:space="preserve"> </w:t>
      </w:r>
      <w:r>
        <w:rPr>
          <w:sz w:val="26"/>
        </w:rPr>
        <w:t>и</w:t>
      </w:r>
      <w:r>
        <w:rPr>
          <w:spacing w:val="10"/>
          <w:sz w:val="26"/>
        </w:rPr>
        <w:t xml:space="preserve"> </w:t>
      </w:r>
      <w:r>
        <w:rPr>
          <w:sz w:val="26"/>
        </w:rPr>
        <w:t>создание</w:t>
      </w:r>
      <w:r>
        <w:rPr>
          <w:spacing w:val="-62"/>
          <w:sz w:val="26"/>
        </w:rPr>
        <w:t xml:space="preserve"> </w:t>
      </w:r>
      <w:r>
        <w:rPr>
          <w:sz w:val="26"/>
        </w:rPr>
        <w:t>условий</w:t>
      </w:r>
      <w:r>
        <w:rPr>
          <w:spacing w:val="1"/>
          <w:sz w:val="26"/>
        </w:rPr>
        <w:t xml:space="preserve"> </w:t>
      </w:r>
      <w:r>
        <w:rPr>
          <w:sz w:val="26"/>
        </w:rPr>
        <w:t>для</w:t>
      </w:r>
      <w:r>
        <w:rPr>
          <w:spacing w:val="2"/>
          <w:sz w:val="26"/>
        </w:rPr>
        <w:t xml:space="preserve"> </w:t>
      </w:r>
      <w:r>
        <w:rPr>
          <w:sz w:val="26"/>
        </w:rPr>
        <w:t>его</w:t>
      </w:r>
      <w:r>
        <w:rPr>
          <w:spacing w:val="1"/>
          <w:sz w:val="26"/>
        </w:rPr>
        <w:t xml:space="preserve"> </w:t>
      </w:r>
      <w:r>
        <w:rPr>
          <w:sz w:val="26"/>
        </w:rPr>
        <w:t>эффективного протекания;</w:t>
      </w:r>
    </w:p>
    <w:p w:rsidR="0055423B" w:rsidRDefault="00032AC2">
      <w:pPr>
        <w:pStyle w:val="a5"/>
        <w:numPr>
          <w:ilvl w:val="0"/>
          <w:numId w:val="2"/>
        </w:numPr>
        <w:tabs>
          <w:tab w:val="left" w:pos="1218"/>
        </w:tabs>
        <w:spacing w:before="67"/>
        <w:ind w:left="1217"/>
        <w:rPr>
          <w:sz w:val="26"/>
        </w:rPr>
      </w:pPr>
      <w:r>
        <w:rPr>
          <w:sz w:val="26"/>
        </w:rPr>
        <w:t>использование</w:t>
      </w:r>
      <w:r>
        <w:rPr>
          <w:spacing w:val="-7"/>
          <w:sz w:val="26"/>
        </w:rPr>
        <w:t xml:space="preserve"> </w:t>
      </w:r>
      <w:r>
        <w:rPr>
          <w:sz w:val="26"/>
        </w:rPr>
        <w:t>необходимых</w:t>
      </w:r>
      <w:r>
        <w:rPr>
          <w:spacing w:val="-6"/>
          <w:sz w:val="26"/>
        </w:rPr>
        <w:t xml:space="preserve"> </w:t>
      </w:r>
      <w:r>
        <w:rPr>
          <w:sz w:val="26"/>
        </w:rPr>
        <w:t>приемов</w:t>
      </w:r>
      <w:r>
        <w:rPr>
          <w:spacing w:val="-6"/>
          <w:sz w:val="26"/>
        </w:rPr>
        <w:t xml:space="preserve"> </w:t>
      </w:r>
      <w:r>
        <w:rPr>
          <w:sz w:val="26"/>
        </w:rPr>
        <w:t>стимулирования</w:t>
      </w:r>
      <w:r>
        <w:rPr>
          <w:spacing w:val="-6"/>
          <w:sz w:val="26"/>
        </w:rPr>
        <w:t xml:space="preserve"> </w:t>
      </w:r>
      <w:r>
        <w:rPr>
          <w:sz w:val="26"/>
        </w:rPr>
        <w:t>активности</w:t>
      </w:r>
      <w:r>
        <w:rPr>
          <w:spacing w:val="-10"/>
          <w:sz w:val="26"/>
        </w:rPr>
        <w:t xml:space="preserve"> </w:t>
      </w:r>
      <w:r>
        <w:rPr>
          <w:sz w:val="26"/>
        </w:rPr>
        <w:t>обучающихся;</w:t>
      </w:r>
    </w:p>
    <w:p w:rsidR="0055423B" w:rsidRDefault="00032AC2">
      <w:pPr>
        <w:pStyle w:val="a5"/>
        <w:numPr>
          <w:ilvl w:val="0"/>
          <w:numId w:val="2"/>
        </w:numPr>
        <w:tabs>
          <w:tab w:val="left" w:pos="1468"/>
        </w:tabs>
        <w:spacing w:before="3"/>
        <w:ind w:right="412" w:firstLine="710"/>
        <w:rPr>
          <w:sz w:val="26"/>
        </w:rPr>
      </w:pPr>
      <w:r>
        <w:rPr>
          <w:sz w:val="26"/>
        </w:rPr>
        <w:t>установление</w:t>
      </w:r>
      <w:r>
        <w:rPr>
          <w:spacing w:val="1"/>
          <w:sz w:val="26"/>
        </w:rPr>
        <w:t xml:space="preserve"> </w:t>
      </w:r>
      <w:r>
        <w:rPr>
          <w:sz w:val="26"/>
        </w:rPr>
        <w:t>обратной</w:t>
      </w:r>
      <w:r>
        <w:rPr>
          <w:spacing w:val="1"/>
          <w:sz w:val="26"/>
        </w:rPr>
        <w:t xml:space="preserve"> </w:t>
      </w:r>
      <w:r>
        <w:rPr>
          <w:sz w:val="26"/>
        </w:rPr>
        <w:t>связи</w:t>
      </w:r>
      <w:r>
        <w:rPr>
          <w:spacing w:val="1"/>
          <w:sz w:val="26"/>
        </w:rPr>
        <w:t xml:space="preserve"> </w:t>
      </w:r>
      <w:r>
        <w:rPr>
          <w:sz w:val="26"/>
        </w:rPr>
        <w:t>и</w:t>
      </w:r>
      <w:r>
        <w:rPr>
          <w:spacing w:val="1"/>
          <w:sz w:val="26"/>
        </w:rPr>
        <w:t xml:space="preserve"> </w:t>
      </w:r>
      <w:r>
        <w:rPr>
          <w:sz w:val="26"/>
        </w:rPr>
        <w:t>своевременная</w:t>
      </w:r>
      <w:r>
        <w:rPr>
          <w:spacing w:val="1"/>
          <w:sz w:val="26"/>
        </w:rPr>
        <w:t xml:space="preserve"> </w:t>
      </w:r>
      <w:r>
        <w:rPr>
          <w:sz w:val="26"/>
        </w:rPr>
        <w:t>корректировка</w:t>
      </w:r>
      <w:r>
        <w:rPr>
          <w:spacing w:val="1"/>
          <w:sz w:val="26"/>
        </w:rPr>
        <w:t xml:space="preserve"> </w:t>
      </w:r>
      <w:r>
        <w:rPr>
          <w:sz w:val="26"/>
        </w:rPr>
        <w:t>хода</w:t>
      </w:r>
      <w:r>
        <w:rPr>
          <w:spacing w:val="1"/>
          <w:sz w:val="26"/>
        </w:rPr>
        <w:t xml:space="preserve"> </w:t>
      </w:r>
      <w:r>
        <w:rPr>
          <w:sz w:val="26"/>
        </w:rPr>
        <w:t>педагогического процесса.</w:t>
      </w:r>
    </w:p>
    <w:p w:rsidR="0055423B" w:rsidRDefault="00032AC2">
      <w:pPr>
        <w:pStyle w:val="a0"/>
        <w:ind w:right="399"/>
      </w:pPr>
      <w:r>
        <w:t>Воспитательная деятельность педагога проявляется, прежде всего, в ее целях. Она</w:t>
      </w:r>
      <w:r>
        <w:rPr>
          <w:spacing w:val="1"/>
        </w:rPr>
        <w:t xml:space="preserve"> </w:t>
      </w:r>
      <w:r>
        <w:t>не имеет конкретного предметного результата, который можно было бы воспринимать с</w:t>
      </w:r>
      <w:r>
        <w:rPr>
          <w:spacing w:val="1"/>
        </w:rPr>
        <w:t xml:space="preserve"> </w:t>
      </w:r>
      <w:r>
        <w:t>помощью органов чувств, поскольку направлена на обеспечение эффективности других</w:t>
      </w:r>
      <w:r>
        <w:rPr>
          <w:spacing w:val="1"/>
        </w:rPr>
        <w:t xml:space="preserve"> </w:t>
      </w:r>
      <w:r>
        <w:t>видов деятельности (учебной, трудовой). Содержание, формы и методы воспитательной</w:t>
      </w:r>
      <w:r>
        <w:rPr>
          <w:spacing w:val="1"/>
        </w:rPr>
        <w:t xml:space="preserve"> </w:t>
      </w:r>
      <w:r>
        <w:t>деятельности педагога всегда подчинены тому или иному виду деятельности детей. О ее</w:t>
      </w:r>
      <w:r>
        <w:rPr>
          <w:spacing w:val="1"/>
        </w:rPr>
        <w:t xml:space="preserve"> </w:t>
      </w:r>
      <w:r>
        <w:t>эффективности можно судить и по таким критериям, как уровень развития коллектива,</w:t>
      </w:r>
      <w:r>
        <w:rPr>
          <w:spacing w:val="1"/>
        </w:rPr>
        <w:t xml:space="preserve"> </w:t>
      </w:r>
      <w:r>
        <w:t>обученность и воспитанность обучающихся, характер сложившихся взаимоотношений,</w:t>
      </w:r>
      <w:r>
        <w:rPr>
          <w:spacing w:val="1"/>
        </w:rPr>
        <w:t xml:space="preserve"> </w:t>
      </w:r>
      <w:r>
        <w:t>сплоченность</w:t>
      </w:r>
      <w:r>
        <w:rPr>
          <w:spacing w:val="2"/>
        </w:rPr>
        <w:t xml:space="preserve"> </w:t>
      </w:r>
      <w:r>
        <w:t>группы дошкольников.</w:t>
      </w:r>
    </w:p>
    <w:p w:rsidR="0055423B" w:rsidRDefault="00032AC2">
      <w:pPr>
        <w:pStyle w:val="a0"/>
        <w:ind w:right="406"/>
      </w:pPr>
      <w:r>
        <w:t>Однако</w:t>
      </w:r>
      <w:r>
        <w:rPr>
          <w:spacing w:val="1"/>
        </w:rPr>
        <w:t xml:space="preserve"> </w:t>
      </w:r>
      <w:r>
        <w:t>основной</w:t>
      </w:r>
      <w:r>
        <w:rPr>
          <w:spacing w:val="1"/>
        </w:rPr>
        <w:t xml:space="preserve"> </w:t>
      </w:r>
      <w:r>
        <w:t>продукт</w:t>
      </w:r>
      <w:r>
        <w:rPr>
          <w:spacing w:val="1"/>
        </w:rPr>
        <w:t xml:space="preserve"> </w:t>
      </w:r>
      <w:r>
        <w:t>воспитательной</w:t>
      </w:r>
      <w:r>
        <w:rPr>
          <w:spacing w:val="1"/>
        </w:rPr>
        <w:t xml:space="preserve"> </w:t>
      </w:r>
      <w:r>
        <w:t>деятельности</w:t>
      </w:r>
      <w:r>
        <w:rPr>
          <w:spacing w:val="1"/>
        </w:rPr>
        <w:t xml:space="preserve"> </w:t>
      </w:r>
      <w:r>
        <w:t>всегда</w:t>
      </w:r>
      <w:r>
        <w:rPr>
          <w:spacing w:val="1"/>
        </w:rPr>
        <w:t xml:space="preserve"> </w:t>
      </w:r>
      <w:r>
        <w:t>носит</w:t>
      </w:r>
      <w:r>
        <w:rPr>
          <w:spacing w:val="-62"/>
        </w:rPr>
        <w:t xml:space="preserve"> </w:t>
      </w:r>
      <w:r>
        <w:t>психологический</w:t>
      </w:r>
      <w:r>
        <w:rPr>
          <w:spacing w:val="1"/>
        </w:rPr>
        <w:t xml:space="preserve"> </w:t>
      </w:r>
      <w:r>
        <w:t>характер.</w:t>
      </w:r>
      <w:r>
        <w:rPr>
          <w:spacing w:val="1"/>
        </w:rPr>
        <w:t xml:space="preserve"> </w:t>
      </w:r>
      <w:r>
        <w:t>Деятельность</w:t>
      </w:r>
      <w:r>
        <w:rPr>
          <w:spacing w:val="1"/>
        </w:rPr>
        <w:t xml:space="preserve"> </w:t>
      </w:r>
      <w:r>
        <w:t>педагога-психолога,</w:t>
      </w:r>
      <w:r>
        <w:rPr>
          <w:spacing w:val="1"/>
        </w:rPr>
        <w:t xml:space="preserve"> </w:t>
      </w:r>
      <w:r>
        <w:t>как</w:t>
      </w:r>
      <w:r>
        <w:rPr>
          <w:spacing w:val="1"/>
        </w:rPr>
        <w:t xml:space="preserve"> </w:t>
      </w:r>
      <w:r>
        <w:t>и</w:t>
      </w:r>
      <w:r>
        <w:rPr>
          <w:spacing w:val="1"/>
        </w:rPr>
        <w:t xml:space="preserve"> </w:t>
      </w:r>
      <w:r>
        <w:t>любая</w:t>
      </w:r>
      <w:r>
        <w:rPr>
          <w:spacing w:val="1"/>
        </w:rPr>
        <w:t xml:space="preserve"> </w:t>
      </w:r>
      <w:r>
        <w:t>другая,</w:t>
      </w:r>
      <w:r>
        <w:rPr>
          <w:spacing w:val="1"/>
        </w:rPr>
        <w:t xml:space="preserve"> </w:t>
      </w:r>
      <w:r>
        <w:t>строится</w:t>
      </w:r>
      <w:r>
        <w:rPr>
          <w:spacing w:val="1"/>
        </w:rPr>
        <w:t xml:space="preserve"> </w:t>
      </w:r>
      <w:r>
        <w:t>на</w:t>
      </w:r>
      <w:r>
        <w:rPr>
          <w:spacing w:val="1"/>
        </w:rPr>
        <w:t xml:space="preserve"> </w:t>
      </w:r>
      <w:r>
        <w:t>основе</w:t>
      </w:r>
      <w:r>
        <w:rPr>
          <w:spacing w:val="1"/>
        </w:rPr>
        <w:t xml:space="preserve"> </w:t>
      </w:r>
      <w:r>
        <w:t>переработки</w:t>
      </w:r>
      <w:r>
        <w:rPr>
          <w:spacing w:val="2"/>
        </w:rPr>
        <w:t xml:space="preserve"> </w:t>
      </w:r>
      <w:r>
        <w:t>поступающей</w:t>
      </w:r>
      <w:r>
        <w:rPr>
          <w:spacing w:val="1"/>
        </w:rPr>
        <w:t xml:space="preserve"> </w:t>
      </w:r>
      <w:r>
        <w:t>информации.</w:t>
      </w:r>
    </w:p>
    <w:p w:rsidR="0055423B" w:rsidRDefault="00032AC2">
      <w:pPr>
        <w:pStyle w:val="a0"/>
        <w:ind w:right="408"/>
      </w:pPr>
      <w:r>
        <w:t>При организации воспитательных отношений необходимо использовать потенциал</w:t>
      </w:r>
      <w:r>
        <w:rPr>
          <w:spacing w:val="1"/>
        </w:rPr>
        <w:t xml:space="preserve"> </w:t>
      </w:r>
      <w:r>
        <w:t>основных</w:t>
      </w:r>
      <w:r>
        <w:rPr>
          <w:spacing w:val="1"/>
        </w:rPr>
        <w:t xml:space="preserve"> </w:t>
      </w:r>
      <w:r>
        <w:t>и</w:t>
      </w:r>
      <w:r>
        <w:rPr>
          <w:spacing w:val="1"/>
        </w:rPr>
        <w:t xml:space="preserve"> </w:t>
      </w:r>
      <w:r>
        <w:t>дополнительных</w:t>
      </w:r>
      <w:r>
        <w:rPr>
          <w:spacing w:val="1"/>
        </w:rPr>
        <w:t xml:space="preserve"> </w:t>
      </w:r>
      <w:r>
        <w:t>образовательных</w:t>
      </w:r>
      <w:r>
        <w:rPr>
          <w:spacing w:val="1"/>
        </w:rPr>
        <w:t xml:space="preserve"> </w:t>
      </w:r>
      <w:r>
        <w:t>программ</w:t>
      </w:r>
      <w:r>
        <w:rPr>
          <w:spacing w:val="1"/>
        </w:rPr>
        <w:t xml:space="preserve"> </w:t>
      </w:r>
      <w:r>
        <w:t>и</w:t>
      </w:r>
      <w:r>
        <w:rPr>
          <w:spacing w:val="1"/>
        </w:rPr>
        <w:t xml:space="preserve"> </w:t>
      </w:r>
      <w:r>
        <w:t>включать</w:t>
      </w:r>
      <w:r>
        <w:rPr>
          <w:spacing w:val="1"/>
        </w:rPr>
        <w:t xml:space="preserve"> </w:t>
      </w:r>
      <w:r>
        <w:t>обучающихся</w:t>
      </w:r>
      <w:r>
        <w:rPr>
          <w:spacing w:val="1"/>
        </w:rPr>
        <w:t xml:space="preserve"> </w:t>
      </w:r>
      <w:r>
        <w:t>в</w:t>
      </w:r>
      <w:r>
        <w:rPr>
          <w:spacing w:val="1"/>
        </w:rPr>
        <w:t xml:space="preserve"> </w:t>
      </w:r>
      <w:r>
        <w:t>разнообразную,</w:t>
      </w:r>
      <w:r>
        <w:rPr>
          <w:spacing w:val="1"/>
        </w:rPr>
        <w:t xml:space="preserve"> </w:t>
      </w:r>
      <w:r>
        <w:t>соответствующую</w:t>
      </w:r>
      <w:r>
        <w:rPr>
          <w:spacing w:val="1"/>
        </w:rPr>
        <w:t xml:space="preserve"> </w:t>
      </w:r>
      <w:r>
        <w:t>их</w:t>
      </w:r>
      <w:r>
        <w:rPr>
          <w:spacing w:val="1"/>
        </w:rPr>
        <w:t xml:space="preserve"> </w:t>
      </w:r>
      <w:r>
        <w:t>возрастным</w:t>
      </w:r>
      <w:r>
        <w:rPr>
          <w:spacing w:val="1"/>
        </w:rPr>
        <w:t xml:space="preserve"> </w:t>
      </w:r>
      <w:r>
        <w:t>индивидуальным</w:t>
      </w:r>
      <w:r>
        <w:rPr>
          <w:spacing w:val="1"/>
        </w:rPr>
        <w:t xml:space="preserve"> </w:t>
      </w:r>
      <w:r>
        <w:t>особенностям,</w:t>
      </w:r>
      <w:r>
        <w:rPr>
          <w:spacing w:val="1"/>
        </w:rPr>
        <w:t xml:space="preserve"> </w:t>
      </w:r>
      <w:r>
        <w:t>деятельность,</w:t>
      </w:r>
      <w:r>
        <w:rPr>
          <w:spacing w:val="-2"/>
        </w:rPr>
        <w:t xml:space="preserve"> </w:t>
      </w:r>
      <w:r>
        <w:t xml:space="preserve">направленную </w:t>
      </w:r>
      <w:proofErr w:type="gramStart"/>
      <w:r>
        <w:t>на</w:t>
      </w:r>
      <w:proofErr w:type="gramEnd"/>
      <w:r>
        <w:t>:</w:t>
      </w:r>
    </w:p>
    <w:p w:rsidR="0055423B" w:rsidRDefault="00032AC2">
      <w:pPr>
        <w:pStyle w:val="a5"/>
        <w:numPr>
          <w:ilvl w:val="1"/>
          <w:numId w:val="2"/>
        </w:numPr>
        <w:tabs>
          <w:tab w:val="left" w:pos="1357"/>
        </w:tabs>
        <w:ind w:left="1357"/>
        <w:jc w:val="left"/>
        <w:rPr>
          <w:sz w:val="26"/>
        </w:rPr>
      </w:pPr>
      <w:r>
        <w:rPr>
          <w:sz w:val="26"/>
        </w:rPr>
        <w:t>формирование</w:t>
      </w:r>
      <w:r>
        <w:rPr>
          <w:spacing w:val="-3"/>
          <w:sz w:val="26"/>
        </w:rPr>
        <w:t xml:space="preserve"> </w:t>
      </w:r>
      <w:r>
        <w:rPr>
          <w:sz w:val="26"/>
        </w:rPr>
        <w:t>у</w:t>
      </w:r>
      <w:r>
        <w:rPr>
          <w:spacing w:val="-3"/>
          <w:sz w:val="26"/>
        </w:rPr>
        <w:t xml:space="preserve"> </w:t>
      </w:r>
      <w:r>
        <w:rPr>
          <w:sz w:val="26"/>
        </w:rPr>
        <w:t>детей</w:t>
      </w:r>
      <w:r>
        <w:rPr>
          <w:spacing w:val="-2"/>
          <w:sz w:val="26"/>
        </w:rPr>
        <w:t xml:space="preserve"> </w:t>
      </w:r>
      <w:r>
        <w:rPr>
          <w:sz w:val="26"/>
        </w:rPr>
        <w:t>гражданственности</w:t>
      </w:r>
      <w:r>
        <w:rPr>
          <w:spacing w:val="-7"/>
          <w:sz w:val="26"/>
        </w:rPr>
        <w:t xml:space="preserve"> </w:t>
      </w:r>
      <w:r>
        <w:rPr>
          <w:sz w:val="26"/>
        </w:rPr>
        <w:t>и</w:t>
      </w:r>
      <w:r>
        <w:rPr>
          <w:spacing w:val="-2"/>
          <w:sz w:val="26"/>
        </w:rPr>
        <w:t xml:space="preserve"> </w:t>
      </w:r>
      <w:r>
        <w:rPr>
          <w:sz w:val="26"/>
        </w:rPr>
        <w:t>патриотизма;</w:t>
      </w:r>
    </w:p>
    <w:p w:rsidR="0055423B" w:rsidRDefault="00032AC2">
      <w:pPr>
        <w:pStyle w:val="a5"/>
        <w:numPr>
          <w:ilvl w:val="1"/>
          <w:numId w:val="2"/>
        </w:numPr>
        <w:tabs>
          <w:tab w:val="left" w:pos="1496"/>
          <w:tab w:val="left" w:pos="1497"/>
          <w:tab w:val="left" w:pos="2374"/>
          <w:tab w:val="left" w:pos="4350"/>
          <w:tab w:val="left" w:pos="4801"/>
          <w:tab w:val="left" w:pos="6537"/>
          <w:tab w:val="left" w:pos="6882"/>
          <w:tab w:val="left" w:pos="8293"/>
          <w:tab w:val="left" w:pos="8623"/>
          <w:tab w:val="left" w:pos="10297"/>
        </w:tabs>
        <w:spacing w:before="1"/>
        <w:ind w:right="409" w:firstLine="850"/>
        <w:jc w:val="left"/>
        <w:rPr>
          <w:sz w:val="26"/>
        </w:rPr>
      </w:pPr>
      <w:r>
        <w:rPr>
          <w:sz w:val="26"/>
        </w:rPr>
        <w:t>опыта</w:t>
      </w:r>
      <w:r>
        <w:rPr>
          <w:sz w:val="26"/>
        </w:rPr>
        <w:tab/>
        <w:t>взаимодействия</w:t>
      </w:r>
      <w:r>
        <w:rPr>
          <w:sz w:val="26"/>
        </w:rPr>
        <w:tab/>
        <w:t>со</w:t>
      </w:r>
      <w:r>
        <w:rPr>
          <w:sz w:val="26"/>
        </w:rPr>
        <w:tab/>
        <w:t>сверстниками</w:t>
      </w:r>
      <w:r>
        <w:rPr>
          <w:sz w:val="26"/>
        </w:rPr>
        <w:tab/>
        <w:t>и</w:t>
      </w:r>
      <w:r>
        <w:rPr>
          <w:sz w:val="26"/>
        </w:rPr>
        <w:tab/>
        <w:t>взрослыми</w:t>
      </w:r>
      <w:r>
        <w:rPr>
          <w:sz w:val="26"/>
        </w:rPr>
        <w:tab/>
        <w:t>в</w:t>
      </w:r>
      <w:r>
        <w:rPr>
          <w:sz w:val="26"/>
        </w:rPr>
        <w:tab/>
        <w:t>соответствии</w:t>
      </w:r>
      <w:r>
        <w:rPr>
          <w:sz w:val="26"/>
        </w:rPr>
        <w:tab/>
      </w:r>
      <w:r>
        <w:rPr>
          <w:spacing w:val="-1"/>
          <w:sz w:val="26"/>
        </w:rPr>
        <w:t>с</w:t>
      </w:r>
      <w:r>
        <w:rPr>
          <w:spacing w:val="-62"/>
          <w:sz w:val="26"/>
        </w:rPr>
        <w:t xml:space="preserve"> </w:t>
      </w:r>
      <w:r>
        <w:rPr>
          <w:sz w:val="26"/>
        </w:rPr>
        <w:t>общепринятыми</w:t>
      </w:r>
      <w:r>
        <w:rPr>
          <w:spacing w:val="1"/>
          <w:sz w:val="26"/>
        </w:rPr>
        <w:t xml:space="preserve"> </w:t>
      </w:r>
      <w:r>
        <w:rPr>
          <w:sz w:val="26"/>
        </w:rPr>
        <w:t>нравственными</w:t>
      </w:r>
      <w:r>
        <w:rPr>
          <w:spacing w:val="2"/>
          <w:sz w:val="26"/>
        </w:rPr>
        <w:t xml:space="preserve"> </w:t>
      </w:r>
      <w:r>
        <w:rPr>
          <w:sz w:val="26"/>
        </w:rPr>
        <w:t>нормами;</w:t>
      </w:r>
    </w:p>
    <w:p w:rsidR="0055423B" w:rsidRDefault="00032AC2">
      <w:pPr>
        <w:pStyle w:val="a5"/>
        <w:numPr>
          <w:ilvl w:val="1"/>
          <w:numId w:val="2"/>
        </w:numPr>
        <w:tabs>
          <w:tab w:val="left" w:pos="1357"/>
        </w:tabs>
        <w:spacing w:line="297" w:lineRule="exact"/>
        <w:ind w:left="1357"/>
        <w:jc w:val="left"/>
        <w:rPr>
          <w:sz w:val="26"/>
        </w:rPr>
      </w:pPr>
      <w:r>
        <w:rPr>
          <w:sz w:val="26"/>
        </w:rPr>
        <w:t>приобщение</w:t>
      </w:r>
      <w:r>
        <w:rPr>
          <w:spacing w:val="-3"/>
          <w:sz w:val="26"/>
        </w:rPr>
        <w:t xml:space="preserve"> </w:t>
      </w:r>
      <w:r>
        <w:rPr>
          <w:sz w:val="26"/>
        </w:rPr>
        <w:t>к</w:t>
      </w:r>
      <w:r>
        <w:rPr>
          <w:spacing w:val="-5"/>
          <w:sz w:val="26"/>
        </w:rPr>
        <w:t xml:space="preserve"> </w:t>
      </w:r>
      <w:r>
        <w:rPr>
          <w:sz w:val="26"/>
        </w:rPr>
        <w:t>системе</w:t>
      </w:r>
      <w:r>
        <w:rPr>
          <w:spacing w:val="-3"/>
          <w:sz w:val="26"/>
        </w:rPr>
        <w:t xml:space="preserve"> </w:t>
      </w:r>
      <w:r>
        <w:rPr>
          <w:sz w:val="26"/>
        </w:rPr>
        <w:t>культурных</w:t>
      </w:r>
      <w:r>
        <w:rPr>
          <w:spacing w:val="-4"/>
          <w:sz w:val="26"/>
        </w:rPr>
        <w:t xml:space="preserve"> </w:t>
      </w:r>
      <w:r>
        <w:rPr>
          <w:sz w:val="26"/>
        </w:rPr>
        <w:t>ценностей;</w:t>
      </w:r>
    </w:p>
    <w:p w:rsidR="0055423B" w:rsidRDefault="00032AC2">
      <w:pPr>
        <w:pStyle w:val="a5"/>
        <w:numPr>
          <w:ilvl w:val="1"/>
          <w:numId w:val="2"/>
        </w:numPr>
        <w:tabs>
          <w:tab w:val="left" w:pos="1357"/>
        </w:tabs>
        <w:spacing w:before="4" w:line="298" w:lineRule="exact"/>
        <w:ind w:left="1357"/>
        <w:jc w:val="left"/>
        <w:rPr>
          <w:sz w:val="26"/>
        </w:rPr>
      </w:pPr>
      <w:r>
        <w:rPr>
          <w:sz w:val="26"/>
        </w:rPr>
        <w:t>готовности</w:t>
      </w:r>
      <w:r>
        <w:rPr>
          <w:spacing w:val="-9"/>
          <w:sz w:val="26"/>
        </w:rPr>
        <w:t xml:space="preserve"> </w:t>
      </w:r>
      <w:r>
        <w:rPr>
          <w:sz w:val="26"/>
        </w:rPr>
        <w:t>к</w:t>
      </w:r>
      <w:r>
        <w:rPr>
          <w:spacing w:val="-5"/>
          <w:sz w:val="26"/>
        </w:rPr>
        <w:t xml:space="preserve"> </w:t>
      </w:r>
      <w:r>
        <w:rPr>
          <w:sz w:val="26"/>
        </w:rPr>
        <w:t>осознанному</w:t>
      </w:r>
      <w:r>
        <w:rPr>
          <w:spacing w:val="-4"/>
          <w:sz w:val="26"/>
        </w:rPr>
        <w:t xml:space="preserve"> </w:t>
      </w:r>
      <w:r>
        <w:rPr>
          <w:sz w:val="26"/>
        </w:rPr>
        <w:t>выбору</w:t>
      </w:r>
      <w:r>
        <w:rPr>
          <w:spacing w:val="-5"/>
          <w:sz w:val="26"/>
        </w:rPr>
        <w:t xml:space="preserve"> </w:t>
      </w:r>
      <w:r>
        <w:rPr>
          <w:sz w:val="26"/>
        </w:rPr>
        <w:t>профессии;</w:t>
      </w:r>
    </w:p>
    <w:p w:rsidR="0055423B" w:rsidRDefault="00032AC2">
      <w:pPr>
        <w:pStyle w:val="a5"/>
        <w:numPr>
          <w:ilvl w:val="1"/>
          <w:numId w:val="2"/>
        </w:numPr>
        <w:tabs>
          <w:tab w:val="left" w:pos="1415"/>
        </w:tabs>
        <w:ind w:right="413" w:firstLine="850"/>
        <w:jc w:val="left"/>
        <w:rPr>
          <w:sz w:val="26"/>
        </w:rPr>
      </w:pPr>
      <w:r>
        <w:rPr>
          <w:sz w:val="26"/>
        </w:rPr>
        <w:t>экологической</w:t>
      </w:r>
      <w:r>
        <w:rPr>
          <w:spacing w:val="54"/>
          <w:sz w:val="26"/>
        </w:rPr>
        <w:t xml:space="preserve"> </w:t>
      </w:r>
      <w:r>
        <w:rPr>
          <w:sz w:val="26"/>
        </w:rPr>
        <w:t>культуры,</w:t>
      </w:r>
      <w:r>
        <w:rPr>
          <w:spacing w:val="55"/>
          <w:sz w:val="26"/>
        </w:rPr>
        <w:t xml:space="preserve"> </w:t>
      </w:r>
      <w:r>
        <w:rPr>
          <w:sz w:val="26"/>
        </w:rPr>
        <w:t>предполагающей</w:t>
      </w:r>
      <w:r>
        <w:rPr>
          <w:spacing w:val="54"/>
          <w:sz w:val="26"/>
        </w:rPr>
        <w:t xml:space="preserve"> </w:t>
      </w:r>
      <w:r>
        <w:rPr>
          <w:sz w:val="26"/>
        </w:rPr>
        <w:t>ценностное</w:t>
      </w:r>
      <w:r>
        <w:rPr>
          <w:spacing w:val="54"/>
          <w:sz w:val="26"/>
        </w:rPr>
        <w:t xml:space="preserve"> </w:t>
      </w:r>
      <w:r>
        <w:rPr>
          <w:sz w:val="26"/>
        </w:rPr>
        <w:t>отношение</w:t>
      </w:r>
      <w:r>
        <w:rPr>
          <w:spacing w:val="53"/>
          <w:sz w:val="26"/>
        </w:rPr>
        <w:t xml:space="preserve"> </w:t>
      </w:r>
      <w:r>
        <w:rPr>
          <w:sz w:val="26"/>
        </w:rPr>
        <w:t>к</w:t>
      </w:r>
      <w:r>
        <w:rPr>
          <w:spacing w:val="52"/>
          <w:sz w:val="26"/>
        </w:rPr>
        <w:t xml:space="preserve"> </w:t>
      </w:r>
      <w:r>
        <w:rPr>
          <w:sz w:val="26"/>
        </w:rPr>
        <w:t>природе,</w:t>
      </w:r>
      <w:r>
        <w:rPr>
          <w:spacing w:val="-62"/>
          <w:sz w:val="26"/>
        </w:rPr>
        <w:t xml:space="preserve"> </w:t>
      </w:r>
      <w:r>
        <w:rPr>
          <w:sz w:val="26"/>
        </w:rPr>
        <w:t>людям,</w:t>
      </w:r>
      <w:r>
        <w:rPr>
          <w:spacing w:val="2"/>
          <w:sz w:val="26"/>
        </w:rPr>
        <w:t xml:space="preserve"> </w:t>
      </w:r>
      <w:r>
        <w:rPr>
          <w:sz w:val="26"/>
        </w:rPr>
        <w:t>собственному</w:t>
      </w:r>
      <w:r>
        <w:rPr>
          <w:spacing w:val="1"/>
          <w:sz w:val="26"/>
        </w:rPr>
        <w:t xml:space="preserve"> </w:t>
      </w:r>
      <w:r>
        <w:rPr>
          <w:sz w:val="26"/>
        </w:rPr>
        <w:t>здоровью;</w:t>
      </w:r>
    </w:p>
    <w:p w:rsidR="0055423B" w:rsidRDefault="00032AC2">
      <w:pPr>
        <w:pStyle w:val="a5"/>
        <w:numPr>
          <w:ilvl w:val="1"/>
          <w:numId w:val="2"/>
        </w:numPr>
        <w:tabs>
          <w:tab w:val="left" w:pos="1357"/>
        </w:tabs>
        <w:spacing w:line="296" w:lineRule="exact"/>
        <w:ind w:left="1357"/>
        <w:jc w:val="left"/>
        <w:rPr>
          <w:sz w:val="26"/>
        </w:rPr>
      </w:pPr>
      <w:r>
        <w:rPr>
          <w:sz w:val="26"/>
        </w:rPr>
        <w:t>эстетическое</w:t>
      </w:r>
      <w:r>
        <w:rPr>
          <w:spacing w:val="-4"/>
          <w:sz w:val="26"/>
        </w:rPr>
        <w:t xml:space="preserve"> </w:t>
      </w:r>
      <w:r>
        <w:rPr>
          <w:sz w:val="26"/>
        </w:rPr>
        <w:t>отношение</w:t>
      </w:r>
      <w:r>
        <w:rPr>
          <w:spacing w:val="-3"/>
          <w:sz w:val="26"/>
        </w:rPr>
        <w:t xml:space="preserve"> </w:t>
      </w:r>
      <w:r>
        <w:rPr>
          <w:sz w:val="26"/>
        </w:rPr>
        <w:t>к</w:t>
      </w:r>
      <w:r>
        <w:rPr>
          <w:spacing w:val="-10"/>
          <w:sz w:val="26"/>
        </w:rPr>
        <w:t xml:space="preserve"> </w:t>
      </w:r>
      <w:r>
        <w:rPr>
          <w:sz w:val="26"/>
        </w:rPr>
        <w:t>окружающему миру;</w:t>
      </w:r>
    </w:p>
    <w:p w:rsidR="0055423B" w:rsidRDefault="00032AC2">
      <w:pPr>
        <w:pStyle w:val="a5"/>
        <w:numPr>
          <w:ilvl w:val="1"/>
          <w:numId w:val="2"/>
        </w:numPr>
        <w:tabs>
          <w:tab w:val="left" w:pos="1477"/>
        </w:tabs>
        <w:spacing w:before="2"/>
        <w:ind w:right="413" w:firstLine="850"/>
        <w:jc w:val="left"/>
        <w:rPr>
          <w:sz w:val="26"/>
        </w:rPr>
      </w:pPr>
      <w:r>
        <w:rPr>
          <w:sz w:val="26"/>
        </w:rPr>
        <w:t>потребности</w:t>
      </w:r>
      <w:r>
        <w:rPr>
          <w:spacing w:val="1"/>
          <w:sz w:val="26"/>
        </w:rPr>
        <w:t xml:space="preserve"> </w:t>
      </w:r>
      <w:r>
        <w:rPr>
          <w:sz w:val="26"/>
        </w:rPr>
        <w:t>самовыражения</w:t>
      </w:r>
      <w:r>
        <w:rPr>
          <w:spacing w:val="1"/>
          <w:sz w:val="26"/>
        </w:rPr>
        <w:t xml:space="preserve"> </w:t>
      </w:r>
      <w:r>
        <w:rPr>
          <w:sz w:val="26"/>
        </w:rPr>
        <w:t>в</w:t>
      </w:r>
      <w:r>
        <w:rPr>
          <w:spacing w:val="1"/>
          <w:sz w:val="26"/>
        </w:rPr>
        <w:t xml:space="preserve"> </w:t>
      </w:r>
      <w:r>
        <w:rPr>
          <w:sz w:val="26"/>
        </w:rPr>
        <w:t>творческой</w:t>
      </w:r>
      <w:r>
        <w:rPr>
          <w:spacing w:val="1"/>
          <w:sz w:val="26"/>
        </w:rPr>
        <w:t xml:space="preserve"> </w:t>
      </w:r>
      <w:r>
        <w:rPr>
          <w:sz w:val="26"/>
        </w:rPr>
        <w:t>деятельности,</w:t>
      </w:r>
      <w:r>
        <w:rPr>
          <w:spacing w:val="1"/>
          <w:sz w:val="26"/>
        </w:rPr>
        <w:t xml:space="preserve"> </w:t>
      </w:r>
      <w:r>
        <w:rPr>
          <w:sz w:val="26"/>
        </w:rPr>
        <w:t>организационной</w:t>
      </w:r>
      <w:r>
        <w:rPr>
          <w:spacing w:val="-62"/>
          <w:sz w:val="26"/>
        </w:rPr>
        <w:t xml:space="preserve"> </w:t>
      </w:r>
      <w:r>
        <w:rPr>
          <w:sz w:val="26"/>
        </w:rPr>
        <w:t>культуры,</w:t>
      </w:r>
      <w:r>
        <w:rPr>
          <w:spacing w:val="2"/>
          <w:sz w:val="26"/>
        </w:rPr>
        <w:t xml:space="preserve"> </w:t>
      </w:r>
      <w:r>
        <w:rPr>
          <w:sz w:val="26"/>
        </w:rPr>
        <w:t>активной</w:t>
      </w:r>
      <w:r>
        <w:rPr>
          <w:spacing w:val="2"/>
          <w:sz w:val="26"/>
        </w:rPr>
        <w:t xml:space="preserve"> </w:t>
      </w:r>
      <w:r>
        <w:rPr>
          <w:sz w:val="26"/>
        </w:rPr>
        <w:t>жизненной</w:t>
      </w:r>
      <w:r>
        <w:rPr>
          <w:spacing w:val="1"/>
          <w:sz w:val="26"/>
        </w:rPr>
        <w:t xml:space="preserve"> </w:t>
      </w:r>
      <w:r>
        <w:rPr>
          <w:sz w:val="26"/>
        </w:rPr>
        <w:t>позиции.</w:t>
      </w:r>
    </w:p>
    <w:p w:rsidR="0055423B" w:rsidRDefault="00032AC2">
      <w:pPr>
        <w:pStyle w:val="a0"/>
        <w:ind w:right="407"/>
      </w:pPr>
      <w:r>
        <w:t>Воспитательная</w:t>
      </w:r>
      <w:r>
        <w:rPr>
          <w:spacing w:val="1"/>
        </w:rPr>
        <w:t xml:space="preserve"> </w:t>
      </w:r>
      <w:r>
        <w:t>деятельность</w:t>
      </w:r>
      <w:r>
        <w:rPr>
          <w:spacing w:val="1"/>
        </w:rPr>
        <w:t xml:space="preserve"> </w:t>
      </w:r>
      <w:r>
        <w:t>педагога</w:t>
      </w:r>
      <w:r>
        <w:rPr>
          <w:spacing w:val="1"/>
        </w:rPr>
        <w:t xml:space="preserve"> </w:t>
      </w:r>
      <w:r>
        <w:t>включает</w:t>
      </w:r>
      <w:r>
        <w:rPr>
          <w:spacing w:val="1"/>
        </w:rPr>
        <w:t xml:space="preserve"> </w:t>
      </w:r>
      <w:r>
        <w:t>в</w:t>
      </w:r>
      <w:r>
        <w:rPr>
          <w:spacing w:val="1"/>
        </w:rPr>
        <w:t xml:space="preserve"> </w:t>
      </w:r>
      <w:r>
        <w:t>себя</w:t>
      </w:r>
      <w:r>
        <w:rPr>
          <w:spacing w:val="1"/>
        </w:rPr>
        <w:t xml:space="preserve"> </w:t>
      </w:r>
      <w:r>
        <w:t>реализацию</w:t>
      </w:r>
      <w:r>
        <w:rPr>
          <w:spacing w:val="1"/>
        </w:rPr>
        <w:t xml:space="preserve"> </w:t>
      </w:r>
      <w:r>
        <w:t>комплекса</w:t>
      </w:r>
      <w:r>
        <w:rPr>
          <w:spacing w:val="1"/>
        </w:rPr>
        <w:t xml:space="preserve"> </w:t>
      </w:r>
      <w:r>
        <w:t>организационных</w:t>
      </w:r>
      <w:r>
        <w:rPr>
          <w:spacing w:val="1"/>
        </w:rPr>
        <w:t xml:space="preserve"> </w:t>
      </w:r>
      <w:r>
        <w:t>и</w:t>
      </w:r>
      <w:r>
        <w:rPr>
          <w:spacing w:val="1"/>
        </w:rPr>
        <w:t xml:space="preserve"> </w:t>
      </w:r>
      <w:r>
        <w:t>психолого-педагогических</w:t>
      </w:r>
      <w:r>
        <w:rPr>
          <w:spacing w:val="1"/>
        </w:rPr>
        <w:t xml:space="preserve"> </w:t>
      </w:r>
      <w:r>
        <w:t>задач,</w:t>
      </w:r>
      <w:r>
        <w:rPr>
          <w:spacing w:val="1"/>
        </w:rPr>
        <w:t xml:space="preserve"> </w:t>
      </w:r>
      <w:r>
        <w:t>решаемых</w:t>
      </w:r>
      <w:r>
        <w:rPr>
          <w:spacing w:val="1"/>
        </w:rPr>
        <w:t xml:space="preserve"> </w:t>
      </w:r>
      <w:r>
        <w:t>педагогом</w:t>
      </w:r>
      <w:r>
        <w:rPr>
          <w:spacing w:val="1"/>
        </w:rPr>
        <w:t xml:space="preserve"> </w:t>
      </w:r>
      <w:r>
        <w:t>с</w:t>
      </w:r>
      <w:r>
        <w:rPr>
          <w:spacing w:val="1"/>
        </w:rPr>
        <w:t xml:space="preserve"> </w:t>
      </w:r>
      <w:r>
        <w:t>целью</w:t>
      </w:r>
      <w:r>
        <w:rPr>
          <w:spacing w:val="1"/>
        </w:rPr>
        <w:t xml:space="preserve"> </w:t>
      </w:r>
      <w:r>
        <w:t>обеспечения</w:t>
      </w:r>
      <w:r>
        <w:rPr>
          <w:spacing w:val="1"/>
        </w:rPr>
        <w:t xml:space="preserve"> </w:t>
      </w:r>
      <w:r>
        <w:t>оптимального</w:t>
      </w:r>
      <w:r>
        <w:rPr>
          <w:spacing w:val="1"/>
        </w:rPr>
        <w:t xml:space="preserve"> </w:t>
      </w:r>
      <w:r>
        <w:t>развития</w:t>
      </w:r>
      <w:r>
        <w:rPr>
          <w:spacing w:val="1"/>
        </w:rPr>
        <w:t xml:space="preserve"> </w:t>
      </w:r>
      <w:r>
        <w:t>личности</w:t>
      </w:r>
      <w:r>
        <w:rPr>
          <w:spacing w:val="2"/>
        </w:rPr>
        <w:t xml:space="preserve"> </w:t>
      </w:r>
      <w:r>
        <w:t>ребенка.</w:t>
      </w:r>
    </w:p>
    <w:p w:rsidR="0055423B" w:rsidRDefault="00032AC2">
      <w:pPr>
        <w:pStyle w:val="a0"/>
        <w:spacing w:line="299" w:lineRule="exact"/>
        <w:ind w:left="1063" w:firstLine="0"/>
      </w:pPr>
      <w:r>
        <w:t>б)</w:t>
      </w:r>
      <w:r>
        <w:rPr>
          <w:spacing w:val="-2"/>
        </w:rPr>
        <w:t xml:space="preserve"> </w:t>
      </w:r>
      <w:r>
        <w:t>Требования</w:t>
      </w:r>
      <w:r>
        <w:rPr>
          <w:spacing w:val="-1"/>
        </w:rPr>
        <w:t xml:space="preserve"> </w:t>
      </w:r>
      <w:r>
        <w:t>к</w:t>
      </w:r>
      <w:r>
        <w:rPr>
          <w:spacing w:val="-3"/>
        </w:rPr>
        <w:t xml:space="preserve"> </w:t>
      </w:r>
      <w:r>
        <w:t>условиям</w:t>
      </w:r>
      <w:r>
        <w:rPr>
          <w:spacing w:val="-2"/>
        </w:rPr>
        <w:t xml:space="preserve"> </w:t>
      </w:r>
      <w:r>
        <w:t>работы</w:t>
      </w:r>
      <w:r>
        <w:rPr>
          <w:spacing w:val="-3"/>
        </w:rPr>
        <w:t xml:space="preserve"> </w:t>
      </w:r>
      <w:r>
        <w:t>с</w:t>
      </w:r>
      <w:r>
        <w:rPr>
          <w:spacing w:val="-1"/>
        </w:rPr>
        <w:t xml:space="preserve"> </w:t>
      </w:r>
      <w:r>
        <w:t>особыми</w:t>
      </w:r>
      <w:r>
        <w:rPr>
          <w:spacing w:val="-1"/>
        </w:rPr>
        <w:t xml:space="preserve"> </w:t>
      </w:r>
      <w:r>
        <w:t>категориями</w:t>
      </w:r>
      <w:r>
        <w:rPr>
          <w:spacing w:val="-1"/>
        </w:rPr>
        <w:t xml:space="preserve"> </w:t>
      </w:r>
      <w:r>
        <w:t>детей.</w:t>
      </w:r>
    </w:p>
    <w:p w:rsidR="0055423B" w:rsidRDefault="00032AC2">
      <w:pPr>
        <w:pStyle w:val="a0"/>
        <w:ind w:right="407" w:firstLine="705"/>
      </w:pPr>
      <w:r>
        <w:t>Инклюзия (дословно – «включение») – это готовность образовательной системы</w:t>
      </w:r>
      <w:r>
        <w:rPr>
          <w:spacing w:val="1"/>
        </w:rPr>
        <w:t xml:space="preserve"> </w:t>
      </w:r>
      <w:r>
        <w:t>принять</w:t>
      </w:r>
      <w:r>
        <w:rPr>
          <w:spacing w:val="1"/>
        </w:rPr>
        <w:t xml:space="preserve"> </w:t>
      </w:r>
      <w:r>
        <w:t>любого</w:t>
      </w:r>
      <w:r>
        <w:rPr>
          <w:spacing w:val="1"/>
        </w:rPr>
        <w:t xml:space="preserve"> </w:t>
      </w:r>
      <w:r>
        <w:t>ребенка</w:t>
      </w:r>
      <w:r>
        <w:rPr>
          <w:spacing w:val="1"/>
        </w:rPr>
        <w:t xml:space="preserve"> </w:t>
      </w:r>
      <w:r>
        <w:t>независимо</w:t>
      </w:r>
      <w:r>
        <w:rPr>
          <w:spacing w:val="1"/>
        </w:rPr>
        <w:t xml:space="preserve"> </w:t>
      </w:r>
      <w:r>
        <w:t>от</w:t>
      </w:r>
      <w:r>
        <w:rPr>
          <w:spacing w:val="1"/>
        </w:rPr>
        <w:t xml:space="preserve"> </w:t>
      </w:r>
      <w:r>
        <w:t>его</w:t>
      </w:r>
      <w:r>
        <w:rPr>
          <w:spacing w:val="1"/>
        </w:rPr>
        <w:t xml:space="preserve"> </w:t>
      </w:r>
      <w:r>
        <w:t>индивидуальных</w:t>
      </w:r>
      <w:r>
        <w:rPr>
          <w:spacing w:val="1"/>
        </w:rPr>
        <w:t xml:space="preserve"> </w:t>
      </w:r>
      <w:r>
        <w:t>особенностей</w:t>
      </w:r>
      <w:r>
        <w:rPr>
          <w:spacing w:val="1"/>
        </w:rPr>
        <w:t xml:space="preserve"> </w:t>
      </w:r>
      <w:r>
        <w:t>(психофизиологических, социальных, психологических, этнокультурных, национальных,</w:t>
      </w:r>
      <w:r>
        <w:rPr>
          <w:spacing w:val="1"/>
        </w:rPr>
        <w:t xml:space="preserve"> </w:t>
      </w:r>
      <w:r>
        <w:t>религиозных</w:t>
      </w:r>
      <w:r>
        <w:rPr>
          <w:spacing w:val="-1"/>
        </w:rPr>
        <w:t xml:space="preserve"> </w:t>
      </w:r>
      <w:r>
        <w:t>и др.) и</w:t>
      </w:r>
      <w:r>
        <w:rPr>
          <w:spacing w:val="1"/>
        </w:rPr>
        <w:t xml:space="preserve"> </w:t>
      </w:r>
      <w:r>
        <w:t>обеспечить</w:t>
      </w:r>
      <w:r>
        <w:rPr>
          <w:spacing w:val="1"/>
        </w:rPr>
        <w:t xml:space="preserve"> </w:t>
      </w:r>
      <w:r>
        <w:t>ему</w:t>
      </w:r>
      <w:r>
        <w:rPr>
          <w:spacing w:val="-1"/>
        </w:rPr>
        <w:t xml:space="preserve"> </w:t>
      </w:r>
      <w:r>
        <w:t>оптимальную</w:t>
      </w:r>
      <w:r>
        <w:rPr>
          <w:spacing w:val="-1"/>
        </w:rPr>
        <w:t xml:space="preserve"> </w:t>
      </w:r>
      <w:r>
        <w:t>социальную</w:t>
      </w:r>
      <w:r>
        <w:rPr>
          <w:spacing w:val="-2"/>
        </w:rPr>
        <w:t xml:space="preserve"> </w:t>
      </w:r>
      <w:r>
        <w:t>ситуацию</w:t>
      </w:r>
      <w:r>
        <w:rPr>
          <w:spacing w:val="-1"/>
        </w:rPr>
        <w:t xml:space="preserve"> </w:t>
      </w:r>
      <w:r>
        <w:t>развития.</w:t>
      </w:r>
    </w:p>
    <w:p w:rsidR="0055423B" w:rsidRDefault="00032AC2">
      <w:pPr>
        <w:pStyle w:val="a0"/>
        <w:spacing w:before="2"/>
        <w:ind w:right="410"/>
      </w:pPr>
      <w:r>
        <w:t>Инклюзия</w:t>
      </w:r>
      <w:r>
        <w:rPr>
          <w:spacing w:val="1"/>
        </w:rPr>
        <w:t xml:space="preserve"> </w:t>
      </w:r>
      <w:r>
        <w:t>является</w:t>
      </w:r>
      <w:r>
        <w:rPr>
          <w:spacing w:val="1"/>
        </w:rPr>
        <w:t xml:space="preserve"> </w:t>
      </w:r>
      <w:r>
        <w:t>ценностной</w:t>
      </w:r>
      <w:r>
        <w:rPr>
          <w:spacing w:val="1"/>
        </w:rPr>
        <w:t xml:space="preserve"> </w:t>
      </w:r>
      <w:r>
        <w:t>основой</w:t>
      </w:r>
      <w:r>
        <w:rPr>
          <w:spacing w:val="1"/>
        </w:rPr>
        <w:t xml:space="preserve"> </w:t>
      </w:r>
      <w:r>
        <w:t>уклада</w:t>
      </w:r>
      <w:r>
        <w:rPr>
          <w:spacing w:val="1"/>
        </w:rPr>
        <w:t xml:space="preserve"> </w:t>
      </w:r>
      <w:r>
        <w:t>МБДОУ</w:t>
      </w:r>
      <w:r>
        <w:rPr>
          <w:spacing w:val="1"/>
        </w:rPr>
        <w:t xml:space="preserve"> </w:t>
      </w:r>
      <w:r>
        <w:t>и</w:t>
      </w:r>
      <w:r>
        <w:rPr>
          <w:spacing w:val="1"/>
        </w:rPr>
        <w:t xml:space="preserve"> </w:t>
      </w:r>
      <w:r>
        <w:t>основанием</w:t>
      </w:r>
      <w:r>
        <w:rPr>
          <w:spacing w:val="1"/>
        </w:rPr>
        <w:t xml:space="preserve"> </w:t>
      </w:r>
      <w:r>
        <w:t>для</w:t>
      </w:r>
      <w:r>
        <w:rPr>
          <w:spacing w:val="1"/>
        </w:rPr>
        <w:t xml:space="preserve"> </w:t>
      </w:r>
      <w:r>
        <w:t>проектирования</w:t>
      </w:r>
      <w:r>
        <w:rPr>
          <w:spacing w:val="1"/>
        </w:rPr>
        <w:t xml:space="preserve"> </w:t>
      </w:r>
      <w:r>
        <w:t>воспитывающих</w:t>
      </w:r>
      <w:r>
        <w:rPr>
          <w:spacing w:val="-4"/>
        </w:rPr>
        <w:t xml:space="preserve"> </w:t>
      </w:r>
      <w:r>
        <w:t>сред,</w:t>
      </w:r>
      <w:r>
        <w:rPr>
          <w:spacing w:val="2"/>
        </w:rPr>
        <w:t xml:space="preserve"> </w:t>
      </w:r>
      <w:r>
        <w:t>деятельностей</w:t>
      </w:r>
      <w:r>
        <w:rPr>
          <w:spacing w:val="1"/>
        </w:rPr>
        <w:t xml:space="preserve"> </w:t>
      </w:r>
      <w:r>
        <w:t>и</w:t>
      </w:r>
      <w:r>
        <w:rPr>
          <w:spacing w:val="2"/>
        </w:rPr>
        <w:t xml:space="preserve"> </w:t>
      </w:r>
      <w:r>
        <w:t>событий.</w:t>
      </w:r>
    </w:p>
    <w:p w:rsidR="0055423B" w:rsidRDefault="00032AC2">
      <w:pPr>
        <w:pStyle w:val="a0"/>
        <w:ind w:right="406"/>
      </w:pPr>
      <w:proofErr w:type="gramStart"/>
      <w:r>
        <w:t>На</w:t>
      </w:r>
      <w:r>
        <w:rPr>
          <w:spacing w:val="1"/>
        </w:rPr>
        <w:t xml:space="preserve"> </w:t>
      </w:r>
      <w:r>
        <w:t>уровне</w:t>
      </w:r>
      <w:r>
        <w:rPr>
          <w:spacing w:val="1"/>
        </w:rPr>
        <w:t xml:space="preserve"> </w:t>
      </w:r>
      <w:r>
        <w:t>уклада:</w:t>
      </w:r>
      <w:r>
        <w:rPr>
          <w:spacing w:val="1"/>
        </w:rPr>
        <w:t xml:space="preserve"> </w:t>
      </w:r>
      <w:r>
        <w:t>инклюзивное</w:t>
      </w:r>
      <w:r>
        <w:rPr>
          <w:spacing w:val="1"/>
        </w:rPr>
        <w:t xml:space="preserve"> </w:t>
      </w:r>
      <w:r>
        <w:t>образование</w:t>
      </w:r>
      <w:r>
        <w:rPr>
          <w:spacing w:val="1"/>
        </w:rPr>
        <w:t xml:space="preserve"> </w:t>
      </w:r>
      <w:r>
        <w:t>–</w:t>
      </w:r>
      <w:r>
        <w:rPr>
          <w:spacing w:val="1"/>
        </w:rPr>
        <w:t xml:space="preserve"> </w:t>
      </w:r>
      <w:r>
        <w:t>это</w:t>
      </w:r>
      <w:r>
        <w:rPr>
          <w:spacing w:val="1"/>
        </w:rPr>
        <w:t xml:space="preserve"> </w:t>
      </w:r>
      <w:r>
        <w:t>норма</w:t>
      </w:r>
      <w:r>
        <w:rPr>
          <w:spacing w:val="1"/>
        </w:rPr>
        <w:t xml:space="preserve"> </w:t>
      </w:r>
      <w:r>
        <w:t>для</w:t>
      </w:r>
      <w:r>
        <w:rPr>
          <w:spacing w:val="1"/>
        </w:rPr>
        <w:t xml:space="preserve"> </w:t>
      </w:r>
      <w:r>
        <w:t>воспитания,</w:t>
      </w:r>
      <w:r>
        <w:rPr>
          <w:spacing w:val="1"/>
        </w:rPr>
        <w:t xml:space="preserve"> </w:t>
      </w:r>
      <w:r>
        <w:t>реализующая такие социокультурные ценности, как забота, принятие, взаимоуважение,</w:t>
      </w:r>
      <w:r>
        <w:rPr>
          <w:spacing w:val="1"/>
        </w:rPr>
        <w:t xml:space="preserve"> </w:t>
      </w:r>
      <w:r>
        <w:t>взаимопомощь,</w:t>
      </w:r>
      <w:r>
        <w:rPr>
          <w:spacing w:val="1"/>
        </w:rPr>
        <w:t xml:space="preserve"> </w:t>
      </w:r>
      <w:r>
        <w:t>совместность,</w:t>
      </w:r>
      <w:r>
        <w:rPr>
          <w:spacing w:val="1"/>
        </w:rPr>
        <w:t xml:space="preserve"> </w:t>
      </w:r>
      <w:r>
        <w:t>сопричастность,</w:t>
      </w:r>
      <w:r>
        <w:rPr>
          <w:spacing w:val="1"/>
        </w:rPr>
        <w:t xml:space="preserve"> </w:t>
      </w:r>
      <w:r>
        <w:t>социальная</w:t>
      </w:r>
      <w:r>
        <w:rPr>
          <w:spacing w:val="1"/>
        </w:rPr>
        <w:t xml:space="preserve"> </w:t>
      </w:r>
      <w:r>
        <w:t>ответственность.</w:t>
      </w:r>
      <w:proofErr w:type="gramEnd"/>
      <w:r>
        <w:rPr>
          <w:spacing w:val="66"/>
        </w:rPr>
        <w:t xml:space="preserve"> </w:t>
      </w:r>
      <w:r>
        <w:t>Эти</w:t>
      </w:r>
      <w:r>
        <w:rPr>
          <w:spacing w:val="1"/>
        </w:rPr>
        <w:t xml:space="preserve"> </w:t>
      </w:r>
      <w:r>
        <w:lastRenderedPageBreak/>
        <w:t>ценности</w:t>
      </w:r>
      <w:r>
        <w:rPr>
          <w:spacing w:val="-1"/>
        </w:rPr>
        <w:t xml:space="preserve"> </w:t>
      </w:r>
      <w:r>
        <w:t>разделяются всеми</w:t>
      </w:r>
      <w:r>
        <w:rPr>
          <w:spacing w:val="-1"/>
        </w:rPr>
        <w:t xml:space="preserve"> </w:t>
      </w:r>
      <w:r>
        <w:t>участниками</w:t>
      </w:r>
      <w:r>
        <w:rPr>
          <w:spacing w:val="-1"/>
        </w:rPr>
        <w:t xml:space="preserve"> </w:t>
      </w:r>
      <w:r>
        <w:t>образовательных</w:t>
      </w:r>
      <w:r>
        <w:rPr>
          <w:spacing w:val="-1"/>
        </w:rPr>
        <w:t xml:space="preserve"> </w:t>
      </w:r>
      <w:r>
        <w:t>отношений в</w:t>
      </w:r>
      <w:r>
        <w:rPr>
          <w:spacing w:val="-3"/>
        </w:rPr>
        <w:t xml:space="preserve"> </w:t>
      </w:r>
      <w:r>
        <w:t>МБДОУ.</w:t>
      </w:r>
    </w:p>
    <w:p w:rsidR="0055423B" w:rsidRDefault="00032AC2">
      <w:pPr>
        <w:pStyle w:val="a0"/>
        <w:ind w:right="402"/>
      </w:pPr>
      <w:r>
        <w:t>На уровне воспитывающих сред: ППС строится как максимально доступная для</w:t>
      </w:r>
      <w:r>
        <w:rPr>
          <w:spacing w:val="1"/>
        </w:rPr>
        <w:t xml:space="preserve"> </w:t>
      </w:r>
      <w:r>
        <w:t>детей</w:t>
      </w:r>
      <w:r>
        <w:rPr>
          <w:spacing w:val="1"/>
        </w:rPr>
        <w:t xml:space="preserve"> </w:t>
      </w:r>
      <w:r>
        <w:t>с</w:t>
      </w:r>
      <w:r>
        <w:rPr>
          <w:spacing w:val="1"/>
        </w:rPr>
        <w:t xml:space="preserve"> </w:t>
      </w:r>
      <w:r>
        <w:t>ОВЗ;</w:t>
      </w:r>
      <w:r>
        <w:rPr>
          <w:spacing w:val="1"/>
        </w:rPr>
        <w:t xml:space="preserve"> </w:t>
      </w:r>
      <w:r>
        <w:t>событийная</w:t>
      </w:r>
      <w:r>
        <w:rPr>
          <w:spacing w:val="1"/>
        </w:rPr>
        <w:t xml:space="preserve"> </w:t>
      </w:r>
      <w:r>
        <w:t>воспитывающая</w:t>
      </w:r>
      <w:r>
        <w:rPr>
          <w:spacing w:val="1"/>
        </w:rPr>
        <w:t xml:space="preserve"> </w:t>
      </w:r>
      <w:r>
        <w:t>среда</w:t>
      </w:r>
      <w:r>
        <w:rPr>
          <w:spacing w:val="1"/>
        </w:rPr>
        <w:t xml:space="preserve"> </w:t>
      </w:r>
      <w:r>
        <w:t>МБДОУ</w:t>
      </w:r>
      <w:r>
        <w:rPr>
          <w:spacing w:val="1"/>
        </w:rPr>
        <w:t xml:space="preserve"> </w:t>
      </w:r>
      <w:r>
        <w:t>обеспечивает</w:t>
      </w:r>
      <w:r>
        <w:rPr>
          <w:spacing w:val="1"/>
        </w:rPr>
        <w:t xml:space="preserve"> </w:t>
      </w:r>
      <w:r>
        <w:t>возможность</w:t>
      </w:r>
      <w:r>
        <w:rPr>
          <w:spacing w:val="1"/>
        </w:rPr>
        <w:t xml:space="preserve"> </w:t>
      </w:r>
      <w:r>
        <w:t>включения</w:t>
      </w:r>
      <w:r>
        <w:rPr>
          <w:spacing w:val="1"/>
        </w:rPr>
        <w:t xml:space="preserve"> </w:t>
      </w:r>
      <w:r>
        <w:t>каждого</w:t>
      </w:r>
      <w:r>
        <w:rPr>
          <w:spacing w:val="1"/>
        </w:rPr>
        <w:t xml:space="preserve"> </w:t>
      </w:r>
      <w:r>
        <w:t>ребенка</w:t>
      </w:r>
      <w:r>
        <w:rPr>
          <w:spacing w:val="1"/>
        </w:rPr>
        <w:t xml:space="preserve"> </w:t>
      </w:r>
      <w:r>
        <w:t>в</w:t>
      </w:r>
      <w:r>
        <w:rPr>
          <w:spacing w:val="1"/>
        </w:rPr>
        <w:t xml:space="preserve"> </w:t>
      </w:r>
      <w:r>
        <w:t>различные</w:t>
      </w:r>
      <w:r>
        <w:rPr>
          <w:spacing w:val="1"/>
        </w:rPr>
        <w:t xml:space="preserve"> </w:t>
      </w:r>
      <w:r>
        <w:t>формы</w:t>
      </w:r>
      <w:r>
        <w:rPr>
          <w:spacing w:val="1"/>
        </w:rPr>
        <w:t xml:space="preserve"> </w:t>
      </w:r>
      <w:r>
        <w:t>жизни</w:t>
      </w:r>
      <w:r>
        <w:rPr>
          <w:spacing w:val="1"/>
        </w:rPr>
        <w:t xml:space="preserve"> </w:t>
      </w:r>
      <w:r>
        <w:t>детского</w:t>
      </w:r>
      <w:r>
        <w:rPr>
          <w:spacing w:val="66"/>
        </w:rPr>
        <w:t xml:space="preserve"> </w:t>
      </w:r>
      <w:r>
        <w:t>сообщества;</w:t>
      </w:r>
      <w:r>
        <w:rPr>
          <w:spacing w:val="1"/>
        </w:rPr>
        <w:t xml:space="preserve"> </w:t>
      </w:r>
      <w:r>
        <w:t>рукотворная</w:t>
      </w:r>
      <w:r>
        <w:rPr>
          <w:spacing w:val="1"/>
        </w:rPr>
        <w:t xml:space="preserve"> </w:t>
      </w:r>
      <w:r>
        <w:t>воспитывающая</w:t>
      </w:r>
      <w:r>
        <w:rPr>
          <w:spacing w:val="1"/>
        </w:rPr>
        <w:t xml:space="preserve"> </w:t>
      </w:r>
      <w:r>
        <w:t>среда</w:t>
      </w:r>
      <w:r>
        <w:rPr>
          <w:spacing w:val="1"/>
        </w:rPr>
        <w:t xml:space="preserve"> </w:t>
      </w:r>
      <w:r>
        <w:t>обеспечивает</w:t>
      </w:r>
      <w:r>
        <w:rPr>
          <w:spacing w:val="1"/>
        </w:rPr>
        <w:t xml:space="preserve"> </w:t>
      </w:r>
      <w:r>
        <w:t>возможность</w:t>
      </w:r>
      <w:r>
        <w:rPr>
          <w:spacing w:val="1"/>
        </w:rPr>
        <w:t xml:space="preserve"> </w:t>
      </w:r>
      <w:r>
        <w:t>демонстрации</w:t>
      </w:r>
      <w:r>
        <w:rPr>
          <w:spacing w:val="1"/>
        </w:rPr>
        <w:t xml:space="preserve"> </w:t>
      </w:r>
      <w:r>
        <w:t>уникальности достижений каждого ребенка. На уровне общности: формируются условия</w:t>
      </w:r>
      <w:r>
        <w:rPr>
          <w:spacing w:val="1"/>
        </w:rPr>
        <w:t xml:space="preserve"> </w:t>
      </w:r>
      <w:r>
        <w:t>освоения</w:t>
      </w:r>
      <w:r>
        <w:rPr>
          <w:spacing w:val="4"/>
        </w:rPr>
        <w:t xml:space="preserve"> </w:t>
      </w:r>
      <w:r>
        <w:t>социальных</w:t>
      </w:r>
      <w:r>
        <w:rPr>
          <w:spacing w:val="3"/>
        </w:rPr>
        <w:t xml:space="preserve"> </w:t>
      </w:r>
      <w:r>
        <w:t>ролей,</w:t>
      </w:r>
      <w:r>
        <w:rPr>
          <w:spacing w:val="1"/>
        </w:rPr>
        <w:t xml:space="preserve"> </w:t>
      </w:r>
      <w:r>
        <w:t>ответственности</w:t>
      </w:r>
      <w:r>
        <w:rPr>
          <w:spacing w:val="4"/>
        </w:rPr>
        <w:t xml:space="preserve"> </w:t>
      </w:r>
      <w:r>
        <w:t>и</w:t>
      </w:r>
      <w:r>
        <w:rPr>
          <w:spacing w:val="4"/>
        </w:rPr>
        <w:t xml:space="preserve"> </w:t>
      </w:r>
      <w:r>
        <w:t>самостоятельности,</w:t>
      </w:r>
      <w:r>
        <w:rPr>
          <w:spacing w:val="2"/>
        </w:rPr>
        <w:t xml:space="preserve"> </w:t>
      </w:r>
      <w:r>
        <w:t>сопричастности</w:t>
      </w:r>
      <w:r>
        <w:rPr>
          <w:spacing w:val="4"/>
        </w:rPr>
        <w:t xml:space="preserve"> </w:t>
      </w:r>
      <w:proofErr w:type="gramStart"/>
      <w:r>
        <w:t>к</w:t>
      </w:r>
      <w:proofErr w:type="gramEnd"/>
    </w:p>
    <w:p w:rsidR="0055423B" w:rsidRDefault="00032AC2">
      <w:pPr>
        <w:pStyle w:val="a0"/>
        <w:spacing w:before="67"/>
        <w:ind w:right="408" w:firstLine="0"/>
      </w:pPr>
      <w:r>
        <w:t>реализации целей и смыслов сообщества, приобретается опыт развития отношений между</w:t>
      </w:r>
      <w:r>
        <w:rPr>
          <w:spacing w:val="-62"/>
        </w:rPr>
        <w:t xml:space="preserve"> </w:t>
      </w:r>
      <w:r>
        <w:t>детьми, родителями, воспитателями. Детская и детско-взрослая общность в инклюзивном</w:t>
      </w:r>
      <w:r>
        <w:rPr>
          <w:spacing w:val="-62"/>
        </w:rPr>
        <w:t xml:space="preserve"> </w:t>
      </w:r>
      <w:r>
        <w:t>образовании</w:t>
      </w:r>
      <w:r>
        <w:rPr>
          <w:spacing w:val="1"/>
        </w:rPr>
        <w:t xml:space="preserve"> </w:t>
      </w:r>
      <w:r>
        <w:t>развиваются</w:t>
      </w:r>
      <w:r>
        <w:rPr>
          <w:spacing w:val="1"/>
        </w:rPr>
        <w:t xml:space="preserve"> </w:t>
      </w:r>
      <w:r>
        <w:t>на</w:t>
      </w:r>
      <w:r>
        <w:rPr>
          <w:spacing w:val="1"/>
        </w:rPr>
        <w:t xml:space="preserve"> </w:t>
      </w:r>
      <w:r>
        <w:t>принципах</w:t>
      </w:r>
      <w:r>
        <w:rPr>
          <w:spacing w:val="1"/>
        </w:rPr>
        <w:t xml:space="preserve"> </w:t>
      </w:r>
      <w:r>
        <w:t>заботы,</w:t>
      </w:r>
      <w:r>
        <w:rPr>
          <w:spacing w:val="1"/>
        </w:rPr>
        <w:t xml:space="preserve"> </w:t>
      </w:r>
      <w:r>
        <w:t>взаимоуважения</w:t>
      </w:r>
      <w:r>
        <w:rPr>
          <w:spacing w:val="1"/>
        </w:rPr>
        <w:t xml:space="preserve"> </w:t>
      </w:r>
      <w:r>
        <w:t>и</w:t>
      </w:r>
      <w:r>
        <w:rPr>
          <w:spacing w:val="1"/>
        </w:rPr>
        <w:t xml:space="preserve"> </w:t>
      </w:r>
      <w:r>
        <w:t>сотрудничества</w:t>
      </w:r>
      <w:r>
        <w:rPr>
          <w:spacing w:val="1"/>
        </w:rPr>
        <w:t xml:space="preserve"> </w:t>
      </w:r>
      <w:r>
        <w:t>в</w:t>
      </w:r>
      <w:r>
        <w:rPr>
          <w:spacing w:val="1"/>
        </w:rPr>
        <w:t xml:space="preserve"> </w:t>
      </w:r>
      <w:r>
        <w:t>совместной</w:t>
      </w:r>
      <w:r>
        <w:rPr>
          <w:spacing w:val="1"/>
        </w:rPr>
        <w:t xml:space="preserve"> </w:t>
      </w:r>
      <w:r>
        <w:t>деятельности.</w:t>
      </w:r>
    </w:p>
    <w:p w:rsidR="0055423B" w:rsidRDefault="00032AC2">
      <w:pPr>
        <w:pStyle w:val="a0"/>
        <w:ind w:right="406"/>
      </w:pPr>
      <w:r>
        <w:t>На</w:t>
      </w:r>
      <w:r>
        <w:rPr>
          <w:spacing w:val="1"/>
        </w:rPr>
        <w:t xml:space="preserve"> </w:t>
      </w:r>
      <w:r>
        <w:t>уровне</w:t>
      </w:r>
      <w:r>
        <w:rPr>
          <w:spacing w:val="1"/>
        </w:rPr>
        <w:t xml:space="preserve"> </w:t>
      </w:r>
      <w:r>
        <w:t>деятельностей:</w:t>
      </w:r>
      <w:r>
        <w:rPr>
          <w:spacing w:val="1"/>
        </w:rPr>
        <w:t xml:space="preserve"> </w:t>
      </w:r>
      <w:r>
        <w:t>педагогическое</w:t>
      </w:r>
      <w:r>
        <w:rPr>
          <w:spacing w:val="1"/>
        </w:rPr>
        <w:t xml:space="preserve"> </w:t>
      </w:r>
      <w:r>
        <w:t>проектирование</w:t>
      </w:r>
      <w:r>
        <w:rPr>
          <w:spacing w:val="66"/>
        </w:rPr>
        <w:t xml:space="preserve"> </w:t>
      </w:r>
      <w:r>
        <w:t>совместной</w:t>
      </w:r>
      <w:r>
        <w:rPr>
          <w:spacing w:val="1"/>
        </w:rPr>
        <w:t xml:space="preserve"> </w:t>
      </w:r>
      <w:r>
        <w:t>деятельности в разновозрастных группах, в малых группах детей, в детско-родительских</w:t>
      </w:r>
      <w:r>
        <w:rPr>
          <w:spacing w:val="1"/>
        </w:rPr>
        <w:t xml:space="preserve"> </w:t>
      </w:r>
      <w:r>
        <w:t>группах обеспечивает условия освоения доступных навыков, формирует опыт работы в</w:t>
      </w:r>
      <w:r>
        <w:rPr>
          <w:spacing w:val="1"/>
        </w:rPr>
        <w:t xml:space="preserve"> </w:t>
      </w:r>
      <w:r>
        <w:t>команде,</w:t>
      </w:r>
      <w:r>
        <w:rPr>
          <w:spacing w:val="1"/>
        </w:rPr>
        <w:t xml:space="preserve"> </w:t>
      </w:r>
      <w:r>
        <w:t>развивает</w:t>
      </w:r>
      <w:r>
        <w:rPr>
          <w:spacing w:val="1"/>
        </w:rPr>
        <w:t xml:space="preserve"> </w:t>
      </w:r>
      <w:r>
        <w:t>активность</w:t>
      </w:r>
      <w:r>
        <w:rPr>
          <w:spacing w:val="1"/>
        </w:rPr>
        <w:t xml:space="preserve"> </w:t>
      </w:r>
      <w:r>
        <w:t>и</w:t>
      </w:r>
      <w:r>
        <w:rPr>
          <w:spacing w:val="1"/>
        </w:rPr>
        <w:t xml:space="preserve"> </w:t>
      </w:r>
      <w:r>
        <w:t>ответственность</w:t>
      </w:r>
      <w:r>
        <w:rPr>
          <w:spacing w:val="1"/>
        </w:rPr>
        <w:t xml:space="preserve"> </w:t>
      </w:r>
      <w:r>
        <w:t>каждого</w:t>
      </w:r>
      <w:r>
        <w:rPr>
          <w:spacing w:val="1"/>
        </w:rPr>
        <w:t xml:space="preserve"> </w:t>
      </w:r>
      <w:r>
        <w:t>ребенка</w:t>
      </w:r>
      <w:r>
        <w:rPr>
          <w:spacing w:val="1"/>
        </w:rPr>
        <w:t xml:space="preserve"> </w:t>
      </w:r>
      <w:r>
        <w:t>в</w:t>
      </w:r>
      <w:r>
        <w:rPr>
          <w:spacing w:val="66"/>
        </w:rPr>
        <w:t xml:space="preserve"> </w:t>
      </w:r>
      <w:r>
        <w:t>социальной</w:t>
      </w:r>
      <w:r>
        <w:rPr>
          <w:spacing w:val="-62"/>
        </w:rPr>
        <w:t xml:space="preserve"> </w:t>
      </w:r>
      <w:r>
        <w:t>ситуации</w:t>
      </w:r>
      <w:r>
        <w:rPr>
          <w:spacing w:val="1"/>
        </w:rPr>
        <w:t xml:space="preserve"> </w:t>
      </w:r>
      <w:r>
        <w:t>его</w:t>
      </w:r>
      <w:r>
        <w:rPr>
          <w:spacing w:val="1"/>
        </w:rPr>
        <w:t xml:space="preserve"> </w:t>
      </w:r>
      <w:r>
        <w:t>развития.</w:t>
      </w:r>
    </w:p>
    <w:p w:rsidR="0055423B" w:rsidRDefault="00032AC2">
      <w:pPr>
        <w:pStyle w:val="a0"/>
        <w:spacing w:before="3"/>
        <w:ind w:right="406"/>
      </w:pPr>
      <w:r>
        <w:t>На</w:t>
      </w:r>
      <w:r>
        <w:rPr>
          <w:spacing w:val="1"/>
        </w:rPr>
        <w:t xml:space="preserve"> </w:t>
      </w:r>
      <w:r>
        <w:t>уровне</w:t>
      </w:r>
      <w:r>
        <w:rPr>
          <w:spacing w:val="1"/>
        </w:rPr>
        <w:t xml:space="preserve"> </w:t>
      </w:r>
      <w:r>
        <w:t>событий:</w:t>
      </w:r>
      <w:r>
        <w:rPr>
          <w:spacing w:val="1"/>
        </w:rPr>
        <w:t xml:space="preserve"> </w:t>
      </w:r>
      <w:r>
        <w:t>проектирование</w:t>
      </w:r>
      <w:r>
        <w:rPr>
          <w:spacing w:val="1"/>
        </w:rPr>
        <w:t xml:space="preserve"> </w:t>
      </w:r>
      <w:r>
        <w:t>педагогами</w:t>
      </w:r>
      <w:r>
        <w:rPr>
          <w:spacing w:val="1"/>
        </w:rPr>
        <w:t xml:space="preserve"> </w:t>
      </w:r>
      <w:r>
        <w:t>ритмов</w:t>
      </w:r>
      <w:r>
        <w:rPr>
          <w:spacing w:val="1"/>
        </w:rPr>
        <w:t xml:space="preserve"> </w:t>
      </w:r>
      <w:r>
        <w:t>жизни,</w:t>
      </w:r>
      <w:r>
        <w:rPr>
          <w:spacing w:val="1"/>
        </w:rPr>
        <w:t xml:space="preserve"> </w:t>
      </w:r>
      <w:r>
        <w:t>праздников</w:t>
      </w:r>
      <w:r>
        <w:rPr>
          <w:spacing w:val="1"/>
        </w:rPr>
        <w:t xml:space="preserve"> </w:t>
      </w:r>
      <w:r>
        <w:t>и</w:t>
      </w:r>
      <w:r>
        <w:rPr>
          <w:spacing w:val="1"/>
        </w:rPr>
        <w:t xml:space="preserve"> </w:t>
      </w:r>
      <w:r>
        <w:t>общих дел с учетом специфики социальной и культурной ситуации развития каждого</w:t>
      </w:r>
      <w:r>
        <w:rPr>
          <w:spacing w:val="1"/>
        </w:rPr>
        <w:t xml:space="preserve"> </w:t>
      </w:r>
      <w:r>
        <w:t>ребенка</w:t>
      </w:r>
      <w:r>
        <w:rPr>
          <w:spacing w:val="1"/>
        </w:rPr>
        <w:t xml:space="preserve"> </w:t>
      </w:r>
      <w:r>
        <w:t>обеспечивает</w:t>
      </w:r>
      <w:r>
        <w:rPr>
          <w:spacing w:val="1"/>
        </w:rPr>
        <w:t xml:space="preserve"> </w:t>
      </w:r>
      <w:r>
        <w:t>возможность</w:t>
      </w:r>
      <w:r>
        <w:rPr>
          <w:spacing w:val="1"/>
        </w:rPr>
        <w:t xml:space="preserve"> </w:t>
      </w:r>
      <w:r>
        <w:t>участия</w:t>
      </w:r>
      <w:r>
        <w:rPr>
          <w:spacing w:val="1"/>
        </w:rPr>
        <w:t xml:space="preserve"> </w:t>
      </w:r>
      <w:r>
        <w:t>каждого</w:t>
      </w:r>
      <w:r>
        <w:rPr>
          <w:spacing w:val="1"/>
        </w:rPr>
        <w:t xml:space="preserve"> </w:t>
      </w:r>
      <w:r>
        <w:t>в</w:t>
      </w:r>
      <w:r>
        <w:rPr>
          <w:spacing w:val="1"/>
        </w:rPr>
        <w:t xml:space="preserve"> </w:t>
      </w:r>
      <w:r>
        <w:t>жизни</w:t>
      </w:r>
      <w:r>
        <w:rPr>
          <w:spacing w:val="1"/>
        </w:rPr>
        <w:t xml:space="preserve"> </w:t>
      </w:r>
      <w:r>
        <w:t>и</w:t>
      </w:r>
      <w:r>
        <w:rPr>
          <w:spacing w:val="1"/>
        </w:rPr>
        <w:t xml:space="preserve"> </w:t>
      </w:r>
      <w:r>
        <w:t>событиях</w:t>
      </w:r>
      <w:r>
        <w:rPr>
          <w:spacing w:val="1"/>
        </w:rPr>
        <w:t xml:space="preserve"> </w:t>
      </w:r>
      <w:r>
        <w:t>группы,</w:t>
      </w:r>
      <w:r>
        <w:rPr>
          <w:spacing w:val="1"/>
        </w:rPr>
        <w:t xml:space="preserve"> </w:t>
      </w:r>
      <w:r>
        <w:t>формирует</w:t>
      </w:r>
      <w:r>
        <w:rPr>
          <w:spacing w:val="1"/>
        </w:rPr>
        <w:t xml:space="preserve"> </w:t>
      </w:r>
      <w:r>
        <w:t>личностный</w:t>
      </w:r>
      <w:r>
        <w:rPr>
          <w:spacing w:val="1"/>
        </w:rPr>
        <w:t xml:space="preserve"> </w:t>
      </w:r>
      <w:r>
        <w:t>опыт,</w:t>
      </w:r>
      <w:r>
        <w:rPr>
          <w:spacing w:val="1"/>
        </w:rPr>
        <w:t xml:space="preserve"> </w:t>
      </w:r>
      <w:r>
        <w:t>развивает</w:t>
      </w:r>
      <w:r>
        <w:rPr>
          <w:spacing w:val="1"/>
        </w:rPr>
        <w:t xml:space="preserve"> </w:t>
      </w:r>
      <w:r>
        <w:t>самооценку</w:t>
      </w:r>
      <w:r>
        <w:rPr>
          <w:spacing w:val="1"/>
        </w:rPr>
        <w:t xml:space="preserve"> </w:t>
      </w:r>
      <w:r>
        <w:t>и</w:t>
      </w:r>
      <w:r>
        <w:rPr>
          <w:spacing w:val="1"/>
        </w:rPr>
        <w:t xml:space="preserve"> </w:t>
      </w:r>
      <w:r>
        <w:t>уверенность</w:t>
      </w:r>
      <w:r>
        <w:rPr>
          <w:spacing w:val="1"/>
        </w:rPr>
        <w:t xml:space="preserve"> </w:t>
      </w:r>
      <w:r>
        <w:t>ребенка</w:t>
      </w:r>
      <w:r>
        <w:rPr>
          <w:spacing w:val="65"/>
        </w:rPr>
        <w:t xml:space="preserve"> </w:t>
      </w:r>
      <w:r>
        <w:t>в</w:t>
      </w:r>
      <w:r>
        <w:rPr>
          <w:spacing w:val="65"/>
        </w:rPr>
        <w:t xml:space="preserve"> </w:t>
      </w:r>
      <w:r>
        <w:t>своих</w:t>
      </w:r>
      <w:r>
        <w:rPr>
          <w:spacing w:val="1"/>
        </w:rPr>
        <w:t xml:space="preserve"> </w:t>
      </w:r>
      <w:r>
        <w:t>силах.</w:t>
      </w:r>
      <w:r>
        <w:rPr>
          <w:spacing w:val="1"/>
        </w:rPr>
        <w:t xml:space="preserve"> </w:t>
      </w:r>
      <w:r>
        <w:t>Событийная</w:t>
      </w:r>
      <w:r>
        <w:rPr>
          <w:spacing w:val="1"/>
        </w:rPr>
        <w:t xml:space="preserve"> </w:t>
      </w:r>
      <w:r>
        <w:t>организация</w:t>
      </w:r>
      <w:r>
        <w:rPr>
          <w:spacing w:val="1"/>
        </w:rPr>
        <w:t xml:space="preserve"> </w:t>
      </w:r>
      <w:r>
        <w:t>должна</w:t>
      </w:r>
      <w:r>
        <w:rPr>
          <w:spacing w:val="1"/>
        </w:rPr>
        <w:t xml:space="preserve"> </w:t>
      </w:r>
      <w:r>
        <w:t>обеспечить</w:t>
      </w:r>
      <w:r>
        <w:rPr>
          <w:spacing w:val="1"/>
        </w:rPr>
        <w:t xml:space="preserve"> </w:t>
      </w:r>
      <w:r>
        <w:t>переживание</w:t>
      </w:r>
      <w:r>
        <w:rPr>
          <w:spacing w:val="1"/>
        </w:rPr>
        <w:t xml:space="preserve"> </w:t>
      </w:r>
      <w:r>
        <w:t>ребенком</w:t>
      </w:r>
      <w:r>
        <w:rPr>
          <w:spacing w:val="1"/>
        </w:rPr>
        <w:t xml:space="preserve"> </w:t>
      </w:r>
      <w:r>
        <w:t>опыта</w:t>
      </w:r>
      <w:r>
        <w:rPr>
          <w:spacing w:val="1"/>
        </w:rPr>
        <w:t xml:space="preserve"> </w:t>
      </w:r>
      <w:r>
        <w:t>самостоятельности,</w:t>
      </w:r>
      <w:r>
        <w:rPr>
          <w:spacing w:val="-1"/>
        </w:rPr>
        <w:t xml:space="preserve"> </w:t>
      </w:r>
      <w:r>
        <w:t>счастья</w:t>
      </w:r>
      <w:r>
        <w:rPr>
          <w:spacing w:val="1"/>
        </w:rPr>
        <w:t xml:space="preserve"> </w:t>
      </w:r>
      <w:r>
        <w:t>и</w:t>
      </w:r>
      <w:r>
        <w:rPr>
          <w:spacing w:val="-4"/>
        </w:rPr>
        <w:t xml:space="preserve"> </w:t>
      </w:r>
      <w:r>
        <w:t>свободы в</w:t>
      </w:r>
      <w:r>
        <w:rPr>
          <w:spacing w:val="2"/>
        </w:rPr>
        <w:t xml:space="preserve"> </w:t>
      </w:r>
      <w:r>
        <w:t>коллективе</w:t>
      </w:r>
      <w:r>
        <w:rPr>
          <w:spacing w:val="1"/>
        </w:rPr>
        <w:t xml:space="preserve"> </w:t>
      </w:r>
      <w:r>
        <w:t>детей</w:t>
      </w:r>
      <w:r>
        <w:rPr>
          <w:spacing w:val="1"/>
        </w:rPr>
        <w:t xml:space="preserve"> </w:t>
      </w:r>
      <w:r>
        <w:t>и</w:t>
      </w:r>
      <w:r>
        <w:rPr>
          <w:spacing w:val="-3"/>
        </w:rPr>
        <w:t xml:space="preserve"> </w:t>
      </w:r>
      <w:r>
        <w:t>взрослых.</w:t>
      </w:r>
    </w:p>
    <w:p w:rsidR="0055423B" w:rsidRDefault="00032AC2">
      <w:pPr>
        <w:pStyle w:val="a0"/>
        <w:spacing w:before="2"/>
        <w:ind w:right="410"/>
      </w:pPr>
      <w:r>
        <w:t>Основными</w:t>
      </w:r>
      <w:r>
        <w:rPr>
          <w:spacing w:val="1"/>
        </w:rPr>
        <w:t xml:space="preserve"> </w:t>
      </w:r>
      <w:r>
        <w:t>условиями</w:t>
      </w:r>
      <w:r>
        <w:rPr>
          <w:spacing w:val="1"/>
        </w:rPr>
        <w:t xml:space="preserve"> </w:t>
      </w:r>
      <w:r>
        <w:t>реализации</w:t>
      </w:r>
      <w:r>
        <w:rPr>
          <w:spacing w:val="1"/>
        </w:rPr>
        <w:t xml:space="preserve"> </w:t>
      </w:r>
      <w:r>
        <w:t>Программы</w:t>
      </w:r>
      <w:r>
        <w:rPr>
          <w:spacing w:val="1"/>
        </w:rPr>
        <w:t xml:space="preserve"> </w:t>
      </w:r>
      <w:r>
        <w:t>воспитания</w:t>
      </w:r>
      <w:r>
        <w:rPr>
          <w:spacing w:val="1"/>
        </w:rPr>
        <w:t xml:space="preserve"> </w:t>
      </w:r>
      <w:r>
        <w:t>в</w:t>
      </w:r>
      <w:r>
        <w:rPr>
          <w:spacing w:val="1"/>
        </w:rPr>
        <w:t xml:space="preserve"> </w:t>
      </w:r>
      <w:r>
        <w:t>МБДОУ,</w:t>
      </w:r>
      <w:r>
        <w:rPr>
          <w:spacing w:val="1"/>
        </w:rPr>
        <w:t xml:space="preserve"> </w:t>
      </w:r>
      <w:proofErr w:type="gramStart"/>
      <w:r>
        <w:t>реализующем</w:t>
      </w:r>
      <w:proofErr w:type="gramEnd"/>
      <w:r>
        <w:t xml:space="preserve"> инклюзивное</w:t>
      </w:r>
      <w:r>
        <w:rPr>
          <w:spacing w:val="2"/>
        </w:rPr>
        <w:t xml:space="preserve"> </w:t>
      </w:r>
      <w:r>
        <w:t>образование,</w:t>
      </w:r>
      <w:r>
        <w:rPr>
          <w:spacing w:val="3"/>
        </w:rPr>
        <w:t xml:space="preserve"> </w:t>
      </w:r>
      <w:r>
        <w:t>являются:</w:t>
      </w:r>
    </w:p>
    <w:p w:rsidR="0055423B" w:rsidRDefault="00032AC2" w:rsidP="00D54C9E">
      <w:pPr>
        <w:pStyle w:val="a5"/>
        <w:numPr>
          <w:ilvl w:val="0"/>
          <w:numId w:val="18"/>
        </w:numPr>
        <w:tabs>
          <w:tab w:val="left" w:pos="1674"/>
        </w:tabs>
        <w:ind w:right="408" w:firstLine="850"/>
        <w:rPr>
          <w:sz w:val="26"/>
        </w:rPr>
      </w:pPr>
      <w:r>
        <w:rPr>
          <w:sz w:val="26"/>
        </w:rPr>
        <w:t>полноценное</w:t>
      </w:r>
      <w:r>
        <w:rPr>
          <w:spacing w:val="1"/>
          <w:sz w:val="26"/>
        </w:rPr>
        <w:t xml:space="preserve"> </w:t>
      </w:r>
      <w:r>
        <w:rPr>
          <w:sz w:val="26"/>
        </w:rPr>
        <w:t>проживание</w:t>
      </w:r>
      <w:r>
        <w:rPr>
          <w:spacing w:val="1"/>
          <w:sz w:val="26"/>
        </w:rPr>
        <w:t xml:space="preserve"> </w:t>
      </w:r>
      <w:r>
        <w:rPr>
          <w:sz w:val="26"/>
        </w:rPr>
        <w:t>ребенком</w:t>
      </w:r>
      <w:r>
        <w:rPr>
          <w:spacing w:val="1"/>
          <w:sz w:val="26"/>
        </w:rPr>
        <w:t xml:space="preserve"> </w:t>
      </w:r>
      <w:r>
        <w:rPr>
          <w:sz w:val="26"/>
        </w:rPr>
        <w:t>всех</w:t>
      </w:r>
      <w:r>
        <w:rPr>
          <w:spacing w:val="1"/>
          <w:sz w:val="26"/>
        </w:rPr>
        <w:t xml:space="preserve"> </w:t>
      </w:r>
      <w:r>
        <w:rPr>
          <w:sz w:val="26"/>
        </w:rPr>
        <w:t>этапов</w:t>
      </w:r>
      <w:r>
        <w:rPr>
          <w:spacing w:val="1"/>
          <w:sz w:val="26"/>
        </w:rPr>
        <w:t xml:space="preserve"> </w:t>
      </w:r>
      <w:r>
        <w:rPr>
          <w:sz w:val="26"/>
        </w:rPr>
        <w:t>детства</w:t>
      </w:r>
      <w:r>
        <w:rPr>
          <w:spacing w:val="1"/>
          <w:sz w:val="26"/>
        </w:rPr>
        <w:t xml:space="preserve"> </w:t>
      </w:r>
      <w:r>
        <w:rPr>
          <w:sz w:val="26"/>
        </w:rPr>
        <w:t>(раннего</w:t>
      </w:r>
      <w:r>
        <w:rPr>
          <w:spacing w:val="1"/>
          <w:sz w:val="26"/>
        </w:rPr>
        <w:t xml:space="preserve"> </w:t>
      </w:r>
      <w:r>
        <w:rPr>
          <w:sz w:val="26"/>
        </w:rPr>
        <w:t>и</w:t>
      </w:r>
      <w:r>
        <w:rPr>
          <w:spacing w:val="1"/>
          <w:sz w:val="26"/>
        </w:rPr>
        <w:t xml:space="preserve"> </w:t>
      </w:r>
      <w:r>
        <w:rPr>
          <w:sz w:val="26"/>
        </w:rPr>
        <w:t>дошкольного возраста),</w:t>
      </w:r>
      <w:r>
        <w:rPr>
          <w:spacing w:val="3"/>
          <w:sz w:val="26"/>
        </w:rPr>
        <w:t xml:space="preserve"> </w:t>
      </w:r>
      <w:r>
        <w:rPr>
          <w:sz w:val="26"/>
        </w:rPr>
        <w:t>обогащение</w:t>
      </w:r>
      <w:r>
        <w:rPr>
          <w:spacing w:val="1"/>
          <w:sz w:val="26"/>
        </w:rPr>
        <w:t xml:space="preserve"> </w:t>
      </w:r>
      <w:r>
        <w:rPr>
          <w:sz w:val="26"/>
        </w:rPr>
        <w:t>(амплификация)</w:t>
      </w:r>
      <w:r>
        <w:rPr>
          <w:spacing w:val="1"/>
          <w:sz w:val="26"/>
        </w:rPr>
        <w:t xml:space="preserve"> </w:t>
      </w:r>
      <w:r>
        <w:rPr>
          <w:sz w:val="26"/>
        </w:rPr>
        <w:t>детского развития;</w:t>
      </w:r>
    </w:p>
    <w:p w:rsidR="0055423B" w:rsidRDefault="00032AC2" w:rsidP="00D54C9E">
      <w:pPr>
        <w:pStyle w:val="a5"/>
        <w:numPr>
          <w:ilvl w:val="0"/>
          <w:numId w:val="18"/>
        </w:numPr>
        <w:tabs>
          <w:tab w:val="left" w:pos="1707"/>
        </w:tabs>
        <w:ind w:right="409" w:firstLine="850"/>
        <w:rPr>
          <w:sz w:val="26"/>
        </w:rPr>
      </w:pPr>
      <w:r>
        <w:rPr>
          <w:sz w:val="26"/>
        </w:rPr>
        <w:t>построение</w:t>
      </w:r>
      <w:r>
        <w:rPr>
          <w:spacing w:val="1"/>
          <w:sz w:val="26"/>
        </w:rPr>
        <w:t xml:space="preserve"> </w:t>
      </w:r>
      <w:r>
        <w:rPr>
          <w:sz w:val="26"/>
        </w:rPr>
        <w:t>воспитательной</w:t>
      </w:r>
      <w:r>
        <w:rPr>
          <w:spacing w:val="1"/>
          <w:sz w:val="26"/>
        </w:rPr>
        <w:t xml:space="preserve"> </w:t>
      </w:r>
      <w:r>
        <w:rPr>
          <w:sz w:val="26"/>
        </w:rPr>
        <w:t>деятельности</w:t>
      </w:r>
      <w:r>
        <w:rPr>
          <w:spacing w:val="1"/>
          <w:sz w:val="26"/>
        </w:rPr>
        <w:t xml:space="preserve"> </w:t>
      </w:r>
      <w:r>
        <w:rPr>
          <w:sz w:val="26"/>
        </w:rPr>
        <w:t>с</w:t>
      </w:r>
      <w:r>
        <w:rPr>
          <w:spacing w:val="1"/>
          <w:sz w:val="26"/>
        </w:rPr>
        <w:t xml:space="preserve"> </w:t>
      </w:r>
      <w:r>
        <w:rPr>
          <w:sz w:val="26"/>
        </w:rPr>
        <w:t>учетом</w:t>
      </w:r>
      <w:r>
        <w:rPr>
          <w:spacing w:val="1"/>
          <w:sz w:val="26"/>
        </w:rPr>
        <w:t xml:space="preserve"> </w:t>
      </w:r>
      <w:r>
        <w:rPr>
          <w:sz w:val="26"/>
        </w:rPr>
        <w:t>индивидуальных</w:t>
      </w:r>
      <w:r>
        <w:rPr>
          <w:spacing w:val="1"/>
          <w:sz w:val="26"/>
        </w:rPr>
        <w:t xml:space="preserve"> </w:t>
      </w:r>
      <w:r>
        <w:rPr>
          <w:sz w:val="26"/>
        </w:rPr>
        <w:t>особенностей каждого ребенка, при котором сам ребенок становится активным субъектом</w:t>
      </w:r>
      <w:r>
        <w:rPr>
          <w:spacing w:val="-62"/>
          <w:sz w:val="26"/>
        </w:rPr>
        <w:t xml:space="preserve"> </w:t>
      </w:r>
      <w:r>
        <w:rPr>
          <w:sz w:val="26"/>
        </w:rPr>
        <w:t>воспитания;</w:t>
      </w:r>
    </w:p>
    <w:p w:rsidR="0055423B" w:rsidRDefault="00032AC2" w:rsidP="00D54C9E">
      <w:pPr>
        <w:pStyle w:val="a5"/>
        <w:numPr>
          <w:ilvl w:val="0"/>
          <w:numId w:val="18"/>
        </w:numPr>
        <w:tabs>
          <w:tab w:val="left" w:pos="1669"/>
        </w:tabs>
        <w:ind w:right="413" w:firstLine="850"/>
        <w:rPr>
          <w:sz w:val="26"/>
        </w:rPr>
      </w:pPr>
      <w:r>
        <w:rPr>
          <w:sz w:val="26"/>
        </w:rPr>
        <w:t>содействие</w:t>
      </w:r>
      <w:r>
        <w:rPr>
          <w:spacing w:val="1"/>
          <w:sz w:val="26"/>
        </w:rPr>
        <w:t xml:space="preserve"> </w:t>
      </w:r>
      <w:r>
        <w:rPr>
          <w:sz w:val="26"/>
        </w:rPr>
        <w:t>и</w:t>
      </w:r>
      <w:r>
        <w:rPr>
          <w:spacing w:val="1"/>
          <w:sz w:val="26"/>
        </w:rPr>
        <w:t xml:space="preserve"> </w:t>
      </w:r>
      <w:r>
        <w:rPr>
          <w:sz w:val="26"/>
        </w:rPr>
        <w:t>сотрудничество</w:t>
      </w:r>
      <w:r>
        <w:rPr>
          <w:spacing w:val="1"/>
          <w:sz w:val="26"/>
        </w:rPr>
        <w:t xml:space="preserve"> </w:t>
      </w:r>
      <w:r>
        <w:rPr>
          <w:sz w:val="26"/>
        </w:rPr>
        <w:t>детей</w:t>
      </w:r>
      <w:r>
        <w:rPr>
          <w:spacing w:val="1"/>
          <w:sz w:val="26"/>
        </w:rPr>
        <w:t xml:space="preserve"> </w:t>
      </w:r>
      <w:r>
        <w:rPr>
          <w:sz w:val="26"/>
        </w:rPr>
        <w:t>и</w:t>
      </w:r>
      <w:r>
        <w:rPr>
          <w:spacing w:val="1"/>
          <w:sz w:val="26"/>
        </w:rPr>
        <w:t xml:space="preserve"> </w:t>
      </w:r>
      <w:r>
        <w:rPr>
          <w:sz w:val="26"/>
        </w:rPr>
        <w:t>взрослых,</w:t>
      </w:r>
      <w:r>
        <w:rPr>
          <w:spacing w:val="1"/>
          <w:sz w:val="26"/>
        </w:rPr>
        <w:t xml:space="preserve"> </w:t>
      </w:r>
      <w:r>
        <w:rPr>
          <w:sz w:val="26"/>
        </w:rPr>
        <w:t>признание</w:t>
      </w:r>
      <w:r>
        <w:rPr>
          <w:spacing w:val="1"/>
          <w:sz w:val="26"/>
        </w:rPr>
        <w:t xml:space="preserve"> </w:t>
      </w:r>
      <w:r>
        <w:rPr>
          <w:sz w:val="26"/>
        </w:rPr>
        <w:t>ребенка</w:t>
      </w:r>
      <w:r>
        <w:rPr>
          <w:spacing w:val="1"/>
          <w:sz w:val="26"/>
        </w:rPr>
        <w:t xml:space="preserve"> </w:t>
      </w:r>
      <w:r>
        <w:rPr>
          <w:sz w:val="26"/>
        </w:rPr>
        <w:t>полноценным участником (субъектом)</w:t>
      </w:r>
      <w:r>
        <w:rPr>
          <w:spacing w:val="1"/>
          <w:sz w:val="26"/>
        </w:rPr>
        <w:t xml:space="preserve"> </w:t>
      </w:r>
      <w:r>
        <w:rPr>
          <w:sz w:val="26"/>
        </w:rPr>
        <w:t>образовательных отношений;</w:t>
      </w:r>
    </w:p>
    <w:p w:rsidR="0055423B" w:rsidRDefault="00032AC2" w:rsidP="00D54C9E">
      <w:pPr>
        <w:pStyle w:val="a5"/>
        <w:numPr>
          <w:ilvl w:val="0"/>
          <w:numId w:val="18"/>
        </w:numPr>
        <w:tabs>
          <w:tab w:val="left" w:pos="1559"/>
        </w:tabs>
        <w:ind w:right="405" w:firstLine="850"/>
        <w:rPr>
          <w:sz w:val="26"/>
        </w:rPr>
      </w:pPr>
      <w:r>
        <w:rPr>
          <w:sz w:val="26"/>
        </w:rPr>
        <w:t>формирование</w:t>
      </w:r>
      <w:r>
        <w:rPr>
          <w:spacing w:val="1"/>
          <w:sz w:val="26"/>
        </w:rPr>
        <w:t xml:space="preserve"> </w:t>
      </w:r>
      <w:r>
        <w:rPr>
          <w:sz w:val="26"/>
        </w:rPr>
        <w:t>и</w:t>
      </w:r>
      <w:r>
        <w:rPr>
          <w:spacing w:val="1"/>
          <w:sz w:val="26"/>
        </w:rPr>
        <w:t xml:space="preserve"> </w:t>
      </w:r>
      <w:r>
        <w:rPr>
          <w:sz w:val="26"/>
        </w:rPr>
        <w:t>поддержка</w:t>
      </w:r>
      <w:r>
        <w:rPr>
          <w:spacing w:val="1"/>
          <w:sz w:val="26"/>
        </w:rPr>
        <w:t xml:space="preserve"> </w:t>
      </w:r>
      <w:r>
        <w:rPr>
          <w:sz w:val="26"/>
        </w:rPr>
        <w:t>инициативы</w:t>
      </w:r>
      <w:r>
        <w:rPr>
          <w:spacing w:val="1"/>
          <w:sz w:val="26"/>
        </w:rPr>
        <w:t xml:space="preserve"> </w:t>
      </w:r>
      <w:r>
        <w:rPr>
          <w:sz w:val="26"/>
        </w:rPr>
        <w:t>детей</w:t>
      </w:r>
      <w:r>
        <w:rPr>
          <w:spacing w:val="1"/>
          <w:sz w:val="26"/>
        </w:rPr>
        <w:t xml:space="preserve"> </w:t>
      </w:r>
      <w:r>
        <w:rPr>
          <w:sz w:val="26"/>
        </w:rPr>
        <w:t>в</w:t>
      </w:r>
      <w:r>
        <w:rPr>
          <w:spacing w:val="1"/>
          <w:sz w:val="26"/>
        </w:rPr>
        <w:t xml:space="preserve"> </w:t>
      </w:r>
      <w:r>
        <w:rPr>
          <w:sz w:val="26"/>
        </w:rPr>
        <w:t>различных</w:t>
      </w:r>
      <w:r>
        <w:rPr>
          <w:spacing w:val="1"/>
          <w:sz w:val="26"/>
        </w:rPr>
        <w:t xml:space="preserve"> </w:t>
      </w:r>
      <w:r>
        <w:rPr>
          <w:sz w:val="26"/>
        </w:rPr>
        <w:t>видах</w:t>
      </w:r>
      <w:r>
        <w:rPr>
          <w:spacing w:val="1"/>
          <w:sz w:val="26"/>
        </w:rPr>
        <w:t xml:space="preserve"> </w:t>
      </w:r>
      <w:r>
        <w:rPr>
          <w:sz w:val="26"/>
        </w:rPr>
        <w:t>детской</w:t>
      </w:r>
      <w:r>
        <w:rPr>
          <w:spacing w:val="-62"/>
          <w:sz w:val="26"/>
        </w:rPr>
        <w:t xml:space="preserve"> </w:t>
      </w:r>
      <w:r>
        <w:rPr>
          <w:sz w:val="26"/>
        </w:rPr>
        <w:t>деятельности;</w:t>
      </w:r>
    </w:p>
    <w:p w:rsidR="0055423B" w:rsidRDefault="00032AC2" w:rsidP="00D54C9E">
      <w:pPr>
        <w:pStyle w:val="a5"/>
        <w:numPr>
          <w:ilvl w:val="0"/>
          <w:numId w:val="18"/>
        </w:numPr>
        <w:tabs>
          <w:tab w:val="left" w:pos="1583"/>
        </w:tabs>
        <w:ind w:right="410" w:firstLine="850"/>
        <w:rPr>
          <w:sz w:val="26"/>
        </w:rPr>
      </w:pPr>
      <w:r>
        <w:rPr>
          <w:sz w:val="26"/>
        </w:rPr>
        <w:t>активное</w:t>
      </w:r>
      <w:r>
        <w:rPr>
          <w:spacing w:val="1"/>
          <w:sz w:val="26"/>
        </w:rPr>
        <w:t xml:space="preserve"> </w:t>
      </w:r>
      <w:r>
        <w:rPr>
          <w:sz w:val="26"/>
        </w:rPr>
        <w:t>привлечение</w:t>
      </w:r>
      <w:r>
        <w:rPr>
          <w:spacing w:val="1"/>
          <w:sz w:val="26"/>
        </w:rPr>
        <w:t xml:space="preserve"> </w:t>
      </w:r>
      <w:r>
        <w:rPr>
          <w:sz w:val="26"/>
        </w:rPr>
        <w:t>ближайшего</w:t>
      </w:r>
      <w:r>
        <w:rPr>
          <w:spacing w:val="1"/>
          <w:sz w:val="26"/>
        </w:rPr>
        <w:t xml:space="preserve"> </w:t>
      </w:r>
      <w:r>
        <w:rPr>
          <w:sz w:val="26"/>
        </w:rPr>
        <w:t>социального</w:t>
      </w:r>
      <w:r>
        <w:rPr>
          <w:spacing w:val="1"/>
          <w:sz w:val="26"/>
        </w:rPr>
        <w:t xml:space="preserve"> </w:t>
      </w:r>
      <w:r>
        <w:rPr>
          <w:sz w:val="26"/>
        </w:rPr>
        <w:t>окружения</w:t>
      </w:r>
      <w:r>
        <w:rPr>
          <w:spacing w:val="1"/>
          <w:sz w:val="26"/>
        </w:rPr>
        <w:t xml:space="preserve"> </w:t>
      </w:r>
      <w:r>
        <w:rPr>
          <w:sz w:val="26"/>
        </w:rPr>
        <w:t>к</w:t>
      </w:r>
      <w:r>
        <w:rPr>
          <w:spacing w:val="1"/>
          <w:sz w:val="26"/>
        </w:rPr>
        <w:t xml:space="preserve"> </w:t>
      </w:r>
      <w:r>
        <w:rPr>
          <w:sz w:val="26"/>
        </w:rPr>
        <w:t>воспитанию</w:t>
      </w:r>
      <w:r>
        <w:rPr>
          <w:spacing w:val="1"/>
          <w:sz w:val="26"/>
        </w:rPr>
        <w:t xml:space="preserve"> </w:t>
      </w:r>
      <w:r>
        <w:rPr>
          <w:sz w:val="26"/>
        </w:rPr>
        <w:t>ребенка.</w:t>
      </w:r>
    </w:p>
    <w:p w:rsidR="0055423B" w:rsidRDefault="00032AC2">
      <w:pPr>
        <w:pStyle w:val="a0"/>
        <w:spacing w:line="297" w:lineRule="exact"/>
        <w:ind w:left="1063" w:firstLine="0"/>
      </w:pPr>
      <w:r>
        <w:t>Задачами</w:t>
      </w:r>
      <w:r>
        <w:rPr>
          <w:spacing w:val="-2"/>
        </w:rPr>
        <w:t xml:space="preserve"> </w:t>
      </w:r>
      <w:r>
        <w:t>воспитания</w:t>
      </w:r>
      <w:r>
        <w:rPr>
          <w:spacing w:val="-1"/>
        </w:rPr>
        <w:t xml:space="preserve"> </w:t>
      </w:r>
      <w:r>
        <w:t>детей</w:t>
      </w:r>
      <w:r>
        <w:rPr>
          <w:spacing w:val="-1"/>
        </w:rPr>
        <w:t xml:space="preserve"> </w:t>
      </w:r>
      <w:r>
        <w:t>с</w:t>
      </w:r>
      <w:r>
        <w:rPr>
          <w:spacing w:val="-1"/>
        </w:rPr>
        <w:t xml:space="preserve"> </w:t>
      </w:r>
      <w:r>
        <w:t>ОВЗ</w:t>
      </w:r>
      <w:r>
        <w:rPr>
          <w:spacing w:val="-6"/>
        </w:rPr>
        <w:t xml:space="preserve"> </w:t>
      </w:r>
      <w:r>
        <w:t>в</w:t>
      </w:r>
      <w:r>
        <w:rPr>
          <w:spacing w:val="-1"/>
        </w:rPr>
        <w:t xml:space="preserve"> </w:t>
      </w:r>
      <w:r>
        <w:t>условиях</w:t>
      </w:r>
      <w:r>
        <w:rPr>
          <w:spacing w:val="-1"/>
        </w:rPr>
        <w:t xml:space="preserve"> </w:t>
      </w:r>
      <w:r>
        <w:t>МБДОУ</w:t>
      </w:r>
      <w:r>
        <w:rPr>
          <w:spacing w:val="-3"/>
        </w:rPr>
        <w:t xml:space="preserve"> </w:t>
      </w:r>
      <w:r>
        <w:t>являются:</w:t>
      </w:r>
    </w:p>
    <w:p w:rsidR="0055423B" w:rsidRDefault="00032AC2" w:rsidP="00D54C9E">
      <w:pPr>
        <w:pStyle w:val="a5"/>
        <w:numPr>
          <w:ilvl w:val="0"/>
          <w:numId w:val="17"/>
        </w:numPr>
        <w:tabs>
          <w:tab w:val="left" w:pos="1487"/>
        </w:tabs>
        <w:spacing w:before="3" w:line="298" w:lineRule="exact"/>
        <w:rPr>
          <w:sz w:val="26"/>
        </w:rPr>
      </w:pPr>
      <w:r>
        <w:rPr>
          <w:sz w:val="26"/>
        </w:rPr>
        <w:t>формирование</w:t>
      </w:r>
      <w:r>
        <w:rPr>
          <w:spacing w:val="-2"/>
          <w:sz w:val="26"/>
        </w:rPr>
        <w:t xml:space="preserve"> </w:t>
      </w:r>
      <w:r>
        <w:rPr>
          <w:sz w:val="26"/>
        </w:rPr>
        <w:t>общей</w:t>
      </w:r>
      <w:r>
        <w:rPr>
          <w:spacing w:val="-2"/>
          <w:sz w:val="26"/>
        </w:rPr>
        <w:t xml:space="preserve"> </w:t>
      </w:r>
      <w:r>
        <w:rPr>
          <w:sz w:val="26"/>
        </w:rPr>
        <w:t>культуры</w:t>
      </w:r>
      <w:r>
        <w:rPr>
          <w:spacing w:val="-4"/>
          <w:sz w:val="26"/>
        </w:rPr>
        <w:t xml:space="preserve"> </w:t>
      </w:r>
      <w:r>
        <w:rPr>
          <w:sz w:val="26"/>
        </w:rPr>
        <w:t>личности</w:t>
      </w:r>
      <w:r>
        <w:rPr>
          <w:spacing w:val="-7"/>
          <w:sz w:val="26"/>
        </w:rPr>
        <w:t xml:space="preserve"> </w:t>
      </w:r>
      <w:r>
        <w:rPr>
          <w:sz w:val="26"/>
        </w:rPr>
        <w:t>детей, развитие</w:t>
      </w:r>
      <w:r>
        <w:rPr>
          <w:spacing w:val="-6"/>
          <w:sz w:val="26"/>
        </w:rPr>
        <w:t xml:space="preserve"> </w:t>
      </w:r>
      <w:r>
        <w:rPr>
          <w:sz w:val="26"/>
        </w:rPr>
        <w:t>их</w:t>
      </w:r>
      <w:r>
        <w:rPr>
          <w:spacing w:val="-2"/>
          <w:sz w:val="26"/>
        </w:rPr>
        <w:t xml:space="preserve"> </w:t>
      </w:r>
      <w:r>
        <w:rPr>
          <w:sz w:val="26"/>
        </w:rPr>
        <w:t>социальных,</w:t>
      </w:r>
    </w:p>
    <w:p w:rsidR="0055423B" w:rsidRDefault="00032AC2">
      <w:pPr>
        <w:pStyle w:val="a0"/>
        <w:ind w:right="412" w:firstLine="850"/>
      </w:pPr>
      <w:r>
        <w:t>нравственных,</w:t>
      </w:r>
      <w:r>
        <w:rPr>
          <w:spacing w:val="1"/>
        </w:rPr>
        <w:t xml:space="preserve"> </w:t>
      </w:r>
      <w:r>
        <w:t>эстетических,</w:t>
      </w:r>
      <w:r>
        <w:rPr>
          <w:spacing w:val="1"/>
        </w:rPr>
        <w:t xml:space="preserve"> </w:t>
      </w:r>
      <w:r>
        <w:t>интеллектуальных,</w:t>
      </w:r>
      <w:r>
        <w:rPr>
          <w:spacing w:val="1"/>
        </w:rPr>
        <w:t xml:space="preserve"> </w:t>
      </w:r>
      <w:r>
        <w:t>физических</w:t>
      </w:r>
      <w:r>
        <w:rPr>
          <w:spacing w:val="1"/>
        </w:rPr>
        <w:t xml:space="preserve"> </w:t>
      </w:r>
      <w:r>
        <w:t>качеств,</w:t>
      </w:r>
      <w:r>
        <w:rPr>
          <w:spacing w:val="1"/>
        </w:rPr>
        <w:t xml:space="preserve"> </w:t>
      </w:r>
      <w:r>
        <w:t>инициативности,</w:t>
      </w:r>
      <w:r>
        <w:rPr>
          <w:spacing w:val="2"/>
        </w:rPr>
        <w:t xml:space="preserve"> </w:t>
      </w:r>
      <w:r>
        <w:t>самостоятельности</w:t>
      </w:r>
      <w:r>
        <w:rPr>
          <w:spacing w:val="2"/>
        </w:rPr>
        <w:t xml:space="preserve"> </w:t>
      </w:r>
      <w:r>
        <w:t>и</w:t>
      </w:r>
      <w:r>
        <w:rPr>
          <w:spacing w:val="-4"/>
        </w:rPr>
        <w:t xml:space="preserve"> </w:t>
      </w:r>
      <w:r>
        <w:t>ответственности;</w:t>
      </w:r>
    </w:p>
    <w:p w:rsidR="0055423B" w:rsidRDefault="00032AC2" w:rsidP="00D54C9E">
      <w:pPr>
        <w:pStyle w:val="a5"/>
        <w:numPr>
          <w:ilvl w:val="0"/>
          <w:numId w:val="17"/>
        </w:numPr>
        <w:tabs>
          <w:tab w:val="left" w:pos="1525"/>
        </w:tabs>
        <w:spacing w:line="242" w:lineRule="auto"/>
        <w:ind w:left="353" w:right="412" w:firstLine="850"/>
        <w:rPr>
          <w:sz w:val="26"/>
        </w:rPr>
      </w:pPr>
      <w:r>
        <w:rPr>
          <w:sz w:val="26"/>
        </w:rPr>
        <w:t>формирование доброжелательного отношения к детям с ОВЗ и их семьям со</w:t>
      </w:r>
      <w:r>
        <w:rPr>
          <w:spacing w:val="1"/>
          <w:sz w:val="26"/>
        </w:rPr>
        <w:t xml:space="preserve"> </w:t>
      </w:r>
      <w:r>
        <w:rPr>
          <w:sz w:val="26"/>
        </w:rPr>
        <w:t>стороны всех</w:t>
      </w:r>
      <w:r>
        <w:rPr>
          <w:spacing w:val="2"/>
          <w:sz w:val="26"/>
        </w:rPr>
        <w:t xml:space="preserve"> </w:t>
      </w:r>
      <w:r>
        <w:rPr>
          <w:sz w:val="26"/>
        </w:rPr>
        <w:t>участников</w:t>
      </w:r>
      <w:r>
        <w:rPr>
          <w:spacing w:val="2"/>
          <w:sz w:val="26"/>
        </w:rPr>
        <w:t xml:space="preserve"> </w:t>
      </w:r>
      <w:r>
        <w:rPr>
          <w:sz w:val="26"/>
        </w:rPr>
        <w:t>образовательных</w:t>
      </w:r>
      <w:r>
        <w:rPr>
          <w:spacing w:val="-3"/>
          <w:sz w:val="26"/>
        </w:rPr>
        <w:t xml:space="preserve"> </w:t>
      </w:r>
      <w:r>
        <w:rPr>
          <w:sz w:val="26"/>
        </w:rPr>
        <w:t>отношений;</w:t>
      </w:r>
    </w:p>
    <w:p w:rsidR="0055423B" w:rsidRDefault="00032AC2" w:rsidP="00D54C9E">
      <w:pPr>
        <w:pStyle w:val="a5"/>
        <w:numPr>
          <w:ilvl w:val="0"/>
          <w:numId w:val="17"/>
        </w:numPr>
        <w:tabs>
          <w:tab w:val="left" w:pos="1717"/>
        </w:tabs>
        <w:ind w:left="353" w:right="413" w:firstLine="850"/>
        <w:rPr>
          <w:sz w:val="26"/>
        </w:rPr>
      </w:pPr>
      <w:r>
        <w:rPr>
          <w:sz w:val="26"/>
        </w:rPr>
        <w:t>обеспечение</w:t>
      </w:r>
      <w:r>
        <w:rPr>
          <w:spacing w:val="1"/>
          <w:sz w:val="26"/>
        </w:rPr>
        <w:t xml:space="preserve"> </w:t>
      </w:r>
      <w:r>
        <w:rPr>
          <w:sz w:val="26"/>
        </w:rPr>
        <w:t>психолого-педагогической</w:t>
      </w:r>
      <w:r>
        <w:rPr>
          <w:spacing w:val="1"/>
          <w:sz w:val="26"/>
        </w:rPr>
        <w:t xml:space="preserve"> </w:t>
      </w:r>
      <w:r>
        <w:rPr>
          <w:sz w:val="26"/>
        </w:rPr>
        <w:t>поддержки</w:t>
      </w:r>
      <w:r>
        <w:rPr>
          <w:spacing w:val="1"/>
          <w:sz w:val="26"/>
        </w:rPr>
        <w:t xml:space="preserve"> </w:t>
      </w:r>
      <w:r>
        <w:rPr>
          <w:sz w:val="26"/>
        </w:rPr>
        <w:t>семье</w:t>
      </w:r>
      <w:r>
        <w:rPr>
          <w:spacing w:val="1"/>
          <w:sz w:val="26"/>
        </w:rPr>
        <w:t xml:space="preserve"> </w:t>
      </w:r>
      <w:r>
        <w:rPr>
          <w:sz w:val="26"/>
        </w:rPr>
        <w:t>ребенка</w:t>
      </w:r>
      <w:r>
        <w:rPr>
          <w:spacing w:val="1"/>
          <w:sz w:val="26"/>
        </w:rPr>
        <w:t xml:space="preserve"> </w:t>
      </w:r>
      <w:r>
        <w:rPr>
          <w:sz w:val="26"/>
        </w:rPr>
        <w:t>с</w:t>
      </w:r>
      <w:r>
        <w:rPr>
          <w:spacing w:val="1"/>
          <w:sz w:val="26"/>
        </w:rPr>
        <w:t xml:space="preserve"> </w:t>
      </w:r>
      <w:r>
        <w:rPr>
          <w:sz w:val="26"/>
        </w:rPr>
        <w:t>особенностями</w:t>
      </w:r>
      <w:r>
        <w:rPr>
          <w:spacing w:val="1"/>
          <w:sz w:val="26"/>
        </w:rPr>
        <w:t xml:space="preserve"> </w:t>
      </w:r>
      <w:r>
        <w:rPr>
          <w:sz w:val="26"/>
        </w:rPr>
        <w:t>в</w:t>
      </w:r>
      <w:r>
        <w:rPr>
          <w:spacing w:val="1"/>
          <w:sz w:val="26"/>
        </w:rPr>
        <w:t xml:space="preserve"> </w:t>
      </w:r>
      <w:r>
        <w:rPr>
          <w:sz w:val="26"/>
        </w:rPr>
        <w:t>развитии</w:t>
      </w:r>
      <w:r>
        <w:rPr>
          <w:spacing w:val="1"/>
          <w:sz w:val="26"/>
        </w:rPr>
        <w:t xml:space="preserve"> </w:t>
      </w:r>
      <w:r>
        <w:rPr>
          <w:sz w:val="26"/>
        </w:rPr>
        <w:t>и</w:t>
      </w:r>
      <w:r>
        <w:rPr>
          <w:spacing w:val="1"/>
          <w:sz w:val="26"/>
        </w:rPr>
        <w:t xml:space="preserve"> </w:t>
      </w:r>
      <w:r>
        <w:rPr>
          <w:sz w:val="26"/>
        </w:rPr>
        <w:t>содействие</w:t>
      </w:r>
      <w:r>
        <w:rPr>
          <w:spacing w:val="1"/>
          <w:sz w:val="26"/>
        </w:rPr>
        <w:t xml:space="preserve"> </w:t>
      </w:r>
      <w:r>
        <w:rPr>
          <w:sz w:val="26"/>
        </w:rPr>
        <w:t>повышению</w:t>
      </w:r>
      <w:r>
        <w:rPr>
          <w:spacing w:val="1"/>
          <w:sz w:val="26"/>
        </w:rPr>
        <w:t xml:space="preserve"> </w:t>
      </w:r>
      <w:r>
        <w:rPr>
          <w:sz w:val="26"/>
        </w:rPr>
        <w:t>уровня</w:t>
      </w:r>
      <w:r>
        <w:rPr>
          <w:spacing w:val="1"/>
          <w:sz w:val="26"/>
        </w:rPr>
        <w:t xml:space="preserve"> </w:t>
      </w:r>
      <w:r>
        <w:rPr>
          <w:sz w:val="26"/>
        </w:rPr>
        <w:t>педагогической</w:t>
      </w:r>
      <w:r>
        <w:rPr>
          <w:spacing w:val="1"/>
          <w:sz w:val="26"/>
        </w:rPr>
        <w:t xml:space="preserve"> </w:t>
      </w:r>
      <w:r>
        <w:rPr>
          <w:sz w:val="26"/>
        </w:rPr>
        <w:t>компетентности</w:t>
      </w:r>
      <w:r>
        <w:rPr>
          <w:spacing w:val="1"/>
          <w:sz w:val="26"/>
        </w:rPr>
        <w:t xml:space="preserve"> </w:t>
      </w:r>
      <w:r>
        <w:rPr>
          <w:sz w:val="26"/>
        </w:rPr>
        <w:t>родителей;</w:t>
      </w:r>
    </w:p>
    <w:p w:rsidR="0055423B" w:rsidRDefault="00032AC2" w:rsidP="00D54C9E">
      <w:pPr>
        <w:pStyle w:val="a5"/>
        <w:numPr>
          <w:ilvl w:val="0"/>
          <w:numId w:val="17"/>
        </w:numPr>
        <w:tabs>
          <w:tab w:val="left" w:pos="1741"/>
        </w:tabs>
        <w:ind w:left="353" w:right="409" w:firstLine="850"/>
        <w:rPr>
          <w:sz w:val="26"/>
        </w:rPr>
      </w:pPr>
      <w:r>
        <w:rPr>
          <w:sz w:val="26"/>
        </w:rPr>
        <w:t>обеспечение</w:t>
      </w:r>
      <w:r>
        <w:rPr>
          <w:spacing w:val="1"/>
          <w:sz w:val="26"/>
        </w:rPr>
        <w:t xml:space="preserve"> </w:t>
      </w:r>
      <w:r>
        <w:rPr>
          <w:sz w:val="26"/>
        </w:rPr>
        <w:t>эмоционально-положительного</w:t>
      </w:r>
      <w:r>
        <w:rPr>
          <w:spacing w:val="1"/>
          <w:sz w:val="26"/>
        </w:rPr>
        <w:t xml:space="preserve"> </w:t>
      </w:r>
      <w:r>
        <w:rPr>
          <w:sz w:val="26"/>
        </w:rPr>
        <w:t>взаимодействия</w:t>
      </w:r>
      <w:r>
        <w:rPr>
          <w:spacing w:val="1"/>
          <w:sz w:val="26"/>
        </w:rPr>
        <w:t xml:space="preserve"> </w:t>
      </w:r>
      <w:r>
        <w:rPr>
          <w:sz w:val="26"/>
        </w:rPr>
        <w:t>детей</w:t>
      </w:r>
      <w:r>
        <w:rPr>
          <w:spacing w:val="1"/>
          <w:sz w:val="26"/>
        </w:rPr>
        <w:t xml:space="preserve"> </w:t>
      </w:r>
      <w:r>
        <w:rPr>
          <w:sz w:val="26"/>
        </w:rPr>
        <w:t>с</w:t>
      </w:r>
      <w:r>
        <w:rPr>
          <w:spacing w:val="1"/>
          <w:sz w:val="26"/>
        </w:rPr>
        <w:t xml:space="preserve"> </w:t>
      </w:r>
      <w:r>
        <w:rPr>
          <w:sz w:val="26"/>
        </w:rPr>
        <w:t>окружающими</w:t>
      </w:r>
      <w:r>
        <w:rPr>
          <w:spacing w:val="1"/>
          <w:sz w:val="26"/>
        </w:rPr>
        <w:t xml:space="preserve"> </w:t>
      </w:r>
      <w:r>
        <w:rPr>
          <w:sz w:val="26"/>
        </w:rPr>
        <w:t>в</w:t>
      </w:r>
      <w:r>
        <w:rPr>
          <w:spacing w:val="2"/>
          <w:sz w:val="26"/>
        </w:rPr>
        <w:t xml:space="preserve"> </w:t>
      </w:r>
      <w:r>
        <w:rPr>
          <w:sz w:val="26"/>
        </w:rPr>
        <w:t>целях</w:t>
      </w:r>
      <w:r>
        <w:rPr>
          <w:spacing w:val="1"/>
          <w:sz w:val="26"/>
        </w:rPr>
        <w:t xml:space="preserve"> </w:t>
      </w:r>
      <w:r>
        <w:rPr>
          <w:sz w:val="26"/>
        </w:rPr>
        <w:t>их</w:t>
      </w:r>
      <w:r>
        <w:rPr>
          <w:spacing w:val="1"/>
          <w:sz w:val="26"/>
        </w:rPr>
        <w:t xml:space="preserve"> </w:t>
      </w:r>
      <w:r>
        <w:rPr>
          <w:sz w:val="26"/>
        </w:rPr>
        <w:t>успешной</w:t>
      </w:r>
      <w:r>
        <w:rPr>
          <w:spacing w:val="1"/>
          <w:sz w:val="26"/>
        </w:rPr>
        <w:t xml:space="preserve"> </w:t>
      </w:r>
      <w:r>
        <w:rPr>
          <w:sz w:val="26"/>
        </w:rPr>
        <w:t>адаптации</w:t>
      </w:r>
      <w:r>
        <w:rPr>
          <w:spacing w:val="1"/>
          <w:sz w:val="26"/>
        </w:rPr>
        <w:t xml:space="preserve"> </w:t>
      </w:r>
      <w:r>
        <w:rPr>
          <w:sz w:val="26"/>
        </w:rPr>
        <w:t>и</w:t>
      </w:r>
      <w:r>
        <w:rPr>
          <w:spacing w:val="1"/>
          <w:sz w:val="26"/>
        </w:rPr>
        <w:t xml:space="preserve"> </w:t>
      </w:r>
      <w:r>
        <w:rPr>
          <w:sz w:val="26"/>
        </w:rPr>
        <w:t>интеграции</w:t>
      </w:r>
      <w:r>
        <w:rPr>
          <w:spacing w:val="-3"/>
          <w:sz w:val="26"/>
        </w:rPr>
        <w:t xml:space="preserve"> </w:t>
      </w:r>
      <w:r>
        <w:rPr>
          <w:sz w:val="26"/>
        </w:rPr>
        <w:t>в</w:t>
      </w:r>
      <w:r>
        <w:rPr>
          <w:spacing w:val="2"/>
          <w:sz w:val="26"/>
        </w:rPr>
        <w:t xml:space="preserve"> </w:t>
      </w:r>
      <w:r>
        <w:rPr>
          <w:sz w:val="26"/>
        </w:rPr>
        <w:t>общество;</w:t>
      </w:r>
    </w:p>
    <w:p w:rsidR="0055423B" w:rsidRDefault="00032AC2" w:rsidP="00D54C9E">
      <w:pPr>
        <w:pStyle w:val="a5"/>
        <w:numPr>
          <w:ilvl w:val="0"/>
          <w:numId w:val="17"/>
        </w:numPr>
        <w:tabs>
          <w:tab w:val="left" w:pos="1645"/>
        </w:tabs>
        <w:spacing w:line="242" w:lineRule="auto"/>
        <w:ind w:left="353" w:right="408" w:firstLine="850"/>
        <w:rPr>
          <w:sz w:val="26"/>
        </w:rPr>
      </w:pPr>
      <w:r>
        <w:rPr>
          <w:sz w:val="26"/>
        </w:rPr>
        <w:t>расширение</w:t>
      </w:r>
      <w:r>
        <w:rPr>
          <w:spacing w:val="1"/>
          <w:sz w:val="26"/>
        </w:rPr>
        <w:t xml:space="preserve"> </w:t>
      </w:r>
      <w:r>
        <w:rPr>
          <w:sz w:val="26"/>
        </w:rPr>
        <w:t>у</w:t>
      </w:r>
      <w:r>
        <w:rPr>
          <w:spacing w:val="1"/>
          <w:sz w:val="26"/>
        </w:rPr>
        <w:t xml:space="preserve"> </w:t>
      </w:r>
      <w:r>
        <w:rPr>
          <w:sz w:val="26"/>
        </w:rPr>
        <w:t>детей</w:t>
      </w:r>
      <w:r>
        <w:rPr>
          <w:spacing w:val="1"/>
          <w:sz w:val="26"/>
        </w:rPr>
        <w:t xml:space="preserve"> </w:t>
      </w:r>
      <w:r>
        <w:rPr>
          <w:sz w:val="26"/>
        </w:rPr>
        <w:t>с</w:t>
      </w:r>
      <w:r>
        <w:rPr>
          <w:spacing w:val="1"/>
          <w:sz w:val="26"/>
        </w:rPr>
        <w:t xml:space="preserve"> </w:t>
      </w:r>
      <w:r>
        <w:rPr>
          <w:sz w:val="26"/>
        </w:rPr>
        <w:t>различными</w:t>
      </w:r>
      <w:r>
        <w:rPr>
          <w:spacing w:val="1"/>
          <w:sz w:val="26"/>
        </w:rPr>
        <w:t xml:space="preserve"> </w:t>
      </w:r>
      <w:r>
        <w:rPr>
          <w:sz w:val="26"/>
        </w:rPr>
        <w:t>нарушениями</w:t>
      </w:r>
      <w:r>
        <w:rPr>
          <w:spacing w:val="1"/>
          <w:sz w:val="26"/>
        </w:rPr>
        <w:t xml:space="preserve"> </w:t>
      </w:r>
      <w:r>
        <w:rPr>
          <w:sz w:val="26"/>
        </w:rPr>
        <w:t>развития</w:t>
      </w:r>
      <w:r>
        <w:rPr>
          <w:spacing w:val="1"/>
          <w:sz w:val="26"/>
        </w:rPr>
        <w:t xml:space="preserve"> </w:t>
      </w:r>
      <w:r>
        <w:rPr>
          <w:sz w:val="26"/>
        </w:rPr>
        <w:t>знаний</w:t>
      </w:r>
      <w:r>
        <w:rPr>
          <w:spacing w:val="1"/>
          <w:sz w:val="26"/>
        </w:rPr>
        <w:t xml:space="preserve"> </w:t>
      </w:r>
      <w:r>
        <w:rPr>
          <w:sz w:val="26"/>
        </w:rPr>
        <w:t>и</w:t>
      </w:r>
      <w:r>
        <w:rPr>
          <w:spacing w:val="1"/>
          <w:sz w:val="26"/>
        </w:rPr>
        <w:t xml:space="preserve"> </w:t>
      </w:r>
      <w:r>
        <w:rPr>
          <w:sz w:val="26"/>
        </w:rPr>
        <w:lastRenderedPageBreak/>
        <w:t>представлений</w:t>
      </w:r>
      <w:r>
        <w:rPr>
          <w:spacing w:val="1"/>
          <w:sz w:val="26"/>
        </w:rPr>
        <w:t xml:space="preserve"> </w:t>
      </w:r>
      <w:r>
        <w:rPr>
          <w:sz w:val="26"/>
        </w:rPr>
        <w:t>об</w:t>
      </w:r>
      <w:r>
        <w:rPr>
          <w:spacing w:val="-1"/>
          <w:sz w:val="26"/>
        </w:rPr>
        <w:t xml:space="preserve"> </w:t>
      </w:r>
      <w:r>
        <w:rPr>
          <w:sz w:val="26"/>
        </w:rPr>
        <w:t>окружающем</w:t>
      </w:r>
      <w:r>
        <w:rPr>
          <w:spacing w:val="1"/>
          <w:sz w:val="26"/>
        </w:rPr>
        <w:t xml:space="preserve"> </w:t>
      </w:r>
      <w:r>
        <w:rPr>
          <w:sz w:val="26"/>
        </w:rPr>
        <w:t>мире;</w:t>
      </w:r>
    </w:p>
    <w:p w:rsidR="0055423B" w:rsidRDefault="00032AC2" w:rsidP="00D54C9E">
      <w:pPr>
        <w:pStyle w:val="a5"/>
        <w:numPr>
          <w:ilvl w:val="0"/>
          <w:numId w:val="17"/>
        </w:numPr>
        <w:tabs>
          <w:tab w:val="left" w:pos="1487"/>
        </w:tabs>
        <w:spacing w:line="294" w:lineRule="exact"/>
        <w:rPr>
          <w:sz w:val="26"/>
        </w:rPr>
      </w:pPr>
      <w:r>
        <w:rPr>
          <w:sz w:val="26"/>
        </w:rPr>
        <w:t>взаимодействие</w:t>
      </w:r>
      <w:r>
        <w:rPr>
          <w:spacing w:val="-2"/>
          <w:sz w:val="26"/>
        </w:rPr>
        <w:t xml:space="preserve"> </w:t>
      </w:r>
      <w:r>
        <w:rPr>
          <w:sz w:val="26"/>
        </w:rPr>
        <w:t>с</w:t>
      </w:r>
      <w:r>
        <w:rPr>
          <w:spacing w:val="-2"/>
          <w:sz w:val="26"/>
        </w:rPr>
        <w:t xml:space="preserve"> </w:t>
      </w:r>
      <w:r>
        <w:rPr>
          <w:sz w:val="26"/>
        </w:rPr>
        <w:t>семьей</w:t>
      </w:r>
      <w:r>
        <w:rPr>
          <w:spacing w:val="-2"/>
          <w:sz w:val="26"/>
        </w:rPr>
        <w:t xml:space="preserve"> </w:t>
      </w:r>
      <w:r>
        <w:rPr>
          <w:sz w:val="26"/>
        </w:rPr>
        <w:t>для</w:t>
      </w:r>
      <w:r>
        <w:rPr>
          <w:spacing w:val="-2"/>
          <w:sz w:val="26"/>
        </w:rPr>
        <w:t xml:space="preserve"> </w:t>
      </w:r>
      <w:r>
        <w:rPr>
          <w:sz w:val="26"/>
        </w:rPr>
        <w:t>обеспечения</w:t>
      </w:r>
      <w:r>
        <w:rPr>
          <w:spacing w:val="-2"/>
          <w:sz w:val="26"/>
        </w:rPr>
        <w:t xml:space="preserve"> </w:t>
      </w:r>
      <w:r>
        <w:rPr>
          <w:sz w:val="26"/>
        </w:rPr>
        <w:t>полноценного</w:t>
      </w:r>
      <w:r>
        <w:rPr>
          <w:spacing w:val="-3"/>
          <w:sz w:val="26"/>
        </w:rPr>
        <w:t xml:space="preserve"> </w:t>
      </w:r>
      <w:r>
        <w:rPr>
          <w:sz w:val="26"/>
        </w:rPr>
        <w:t>развития</w:t>
      </w:r>
      <w:r>
        <w:rPr>
          <w:spacing w:val="-2"/>
          <w:sz w:val="26"/>
        </w:rPr>
        <w:t xml:space="preserve"> </w:t>
      </w:r>
      <w:r>
        <w:rPr>
          <w:sz w:val="26"/>
        </w:rPr>
        <w:t>детей</w:t>
      </w:r>
      <w:r>
        <w:rPr>
          <w:spacing w:val="-7"/>
          <w:sz w:val="26"/>
        </w:rPr>
        <w:t xml:space="preserve"> </w:t>
      </w:r>
      <w:r>
        <w:rPr>
          <w:sz w:val="26"/>
        </w:rPr>
        <w:t>с</w:t>
      </w:r>
      <w:r>
        <w:rPr>
          <w:spacing w:val="-2"/>
          <w:sz w:val="26"/>
        </w:rPr>
        <w:t xml:space="preserve"> </w:t>
      </w:r>
      <w:r>
        <w:rPr>
          <w:sz w:val="26"/>
        </w:rPr>
        <w:t>ОВЗ;</w:t>
      </w:r>
    </w:p>
    <w:p w:rsidR="0055423B" w:rsidRDefault="00032AC2" w:rsidP="00D54C9E">
      <w:pPr>
        <w:pStyle w:val="a5"/>
        <w:numPr>
          <w:ilvl w:val="0"/>
          <w:numId w:val="17"/>
        </w:numPr>
        <w:tabs>
          <w:tab w:val="left" w:pos="1506"/>
        </w:tabs>
        <w:spacing w:line="242" w:lineRule="auto"/>
        <w:ind w:left="353" w:right="399" w:firstLine="850"/>
        <w:rPr>
          <w:sz w:val="26"/>
        </w:rPr>
      </w:pPr>
      <w:r>
        <w:rPr>
          <w:sz w:val="26"/>
        </w:rPr>
        <w:t>охрана и укрепление физического и психического здоровья детей, в том числе</w:t>
      </w:r>
      <w:r>
        <w:rPr>
          <w:spacing w:val="1"/>
          <w:sz w:val="26"/>
        </w:rPr>
        <w:t xml:space="preserve"> </w:t>
      </w:r>
      <w:r>
        <w:rPr>
          <w:sz w:val="26"/>
        </w:rPr>
        <w:t>их</w:t>
      </w:r>
      <w:r>
        <w:rPr>
          <w:spacing w:val="1"/>
          <w:sz w:val="26"/>
        </w:rPr>
        <w:t xml:space="preserve"> </w:t>
      </w:r>
      <w:r>
        <w:rPr>
          <w:sz w:val="26"/>
        </w:rPr>
        <w:t>эмоционального</w:t>
      </w:r>
      <w:r>
        <w:rPr>
          <w:spacing w:val="1"/>
          <w:sz w:val="26"/>
        </w:rPr>
        <w:t xml:space="preserve"> </w:t>
      </w:r>
      <w:r>
        <w:rPr>
          <w:sz w:val="26"/>
        </w:rPr>
        <w:t>благополучия;</w:t>
      </w:r>
    </w:p>
    <w:p w:rsidR="0055423B" w:rsidRDefault="00032AC2" w:rsidP="00D54C9E">
      <w:pPr>
        <w:pStyle w:val="a5"/>
        <w:numPr>
          <w:ilvl w:val="0"/>
          <w:numId w:val="17"/>
        </w:numPr>
        <w:tabs>
          <w:tab w:val="left" w:pos="1506"/>
        </w:tabs>
        <w:ind w:left="353" w:right="407" w:firstLine="850"/>
        <w:rPr>
          <w:sz w:val="26"/>
        </w:rPr>
      </w:pPr>
      <w:r>
        <w:rPr>
          <w:sz w:val="26"/>
        </w:rPr>
        <w:t>объединение обучения и воспитания в целостный образовательный процесс на</w:t>
      </w:r>
      <w:r>
        <w:rPr>
          <w:spacing w:val="1"/>
          <w:sz w:val="26"/>
        </w:rPr>
        <w:t xml:space="preserve"> </w:t>
      </w:r>
      <w:r>
        <w:rPr>
          <w:sz w:val="26"/>
        </w:rPr>
        <w:t>основе</w:t>
      </w:r>
      <w:r>
        <w:rPr>
          <w:spacing w:val="1"/>
          <w:sz w:val="26"/>
        </w:rPr>
        <w:t xml:space="preserve"> </w:t>
      </w:r>
      <w:r>
        <w:rPr>
          <w:sz w:val="26"/>
        </w:rPr>
        <w:t>духовно-нравственных</w:t>
      </w:r>
      <w:r>
        <w:rPr>
          <w:spacing w:val="1"/>
          <w:sz w:val="26"/>
        </w:rPr>
        <w:t xml:space="preserve"> </w:t>
      </w:r>
      <w:r>
        <w:rPr>
          <w:sz w:val="26"/>
        </w:rPr>
        <w:t>и</w:t>
      </w:r>
      <w:r>
        <w:rPr>
          <w:spacing w:val="1"/>
          <w:sz w:val="26"/>
        </w:rPr>
        <w:t xml:space="preserve"> </w:t>
      </w:r>
      <w:r>
        <w:rPr>
          <w:sz w:val="26"/>
        </w:rPr>
        <w:t>социокультурных</w:t>
      </w:r>
      <w:r>
        <w:rPr>
          <w:spacing w:val="1"/>
          <w:sz w:val="26"/>
        </w:rPr>
        <w:t xml:space="preserve"> </w:t>
      </w:r>
      <w:r>
        <w:rPr>
          <w:sz w:val="26"/>
        </w:rPr>
        <w:t>ценностей</w:t>
      </w:r>
      <w:r>
        <w:rPr>
          <w:spacing w:val="1"/>
          <w:sz w:val="26"/>
        </w:rPr>
        <w:t xml:space="preserve"> </w:t>
      </w:r>
      <w:r>
        <w:rPr>
          <w:sz w:val="26"/>
        </w:rPr>
        <w:t>и</w:t>
      </w:r>
      <w:r>
        <w:rPr>
          <w:spacing w:val="1"/>
          <w:sz w:val="26"/>
        </w:rPr>
        <w:t xml:space="preserve"> </w:t>
      </w:r>
      <w:r>
        <w:rPr>
          <w:sz w:val="26"/>
        </w:rPr>
        <w:t>принятых</w:t>
      </w:r>
      <w:r>
        <w:rPr>
          <w:spacing w:val="1"/>
          <w:sz w:val="26"/>
        </w:rPr>
        <w:t xml:space="preserve"> </w:t>
      </w:r>
      <w:r>
        <w:rPr>
          <w:sz w:val="26"/>
        </w:rPr>
        <w:t>в</w:t>
      </w:r>
      <w:r>
        <w:rPr>
          <w:spacing w:val="1"/>
          <w:sz w:val="26"/>
        </w:rPr>
        <w:t xml:space="preserve"> </w:t>
      </w:r>
      <w:r>
        <w:rPr>
          <w:sz w:val="26"/>
        </w:rPr>
        <w:t>обществе</w:t>
      </w:r>
      <w:r>
        <w:rPr>
          <w:spacing w:val="1"/>
          <w:sz w:val="26"/>
        </w:rPr>
        <w:t xml:space="preserve"> </w:t>
      </w:r>
      <w:r>
        <w:rPr>
          <w:sz w:val="26"/>
        </w:rPr>
        <w:t>правил</w:t>
      </w:r>
      <w:r>
        <w:rPr>
          <w:spacing w:val="1"/>
          <w:sz w:val="26"/>
        </w:rPr>
        <w:t xml:space="preserve"> </w:t>
      </w:r>
      <w:r>
        <w:rPr>
          <w:sz w:val="26"/>
        </w:rPr>
        <w:t>и</w:t>
      </w:r>
      <w:r>
        <w:rPr>
          <w:spacing w:val="1"/>
          <w:sz w:val="26"/>
        </w:rPr>
        <w:t xml:space="preserve"> </w:t>
      </w:r>
      <w:r>
        <w:rPr>
          <w:sz w:val="26"/>
        </w:rPr>
        <w:t>норм поведения</w:t>
      </w:r>
      <w:r>
        <w:rPr>
          <w:spacing w:val="1"/>
          <w:sz w:val="26"/>
        </w:rPr>
        <w:t xml:space="preserve"> </w:t>
      </w:r>
      <w:r>
        <w:rPr>
          <w:sz w:val="26"/>
        </w:rPr>
        <w:t>в</w:t>
      </w:r>
      <w:r>
        <w:rPr>
          <w:spacing w:val="-2"/>
          <w:sz w:val="26"/>
        </w:rPr>
        <w:t xml:space="preserve"> </w:t>
      </w:r>
      <w:r>
        <w:rPr>
          <w:sz w:val="26"/>
        </w:rPr>
        <w:t>интересах</w:t>
      </w:r>
      <w:r>
        <w:rPr>
          <w:spacing w:val="2"/>
          <w:sz w:val="26"/>
        </w:rPr>
        <w:t xml:space="preserve"> </w:t>
      </w:r>
      <w:r>
        <w:rPr>
          <w:sz w:val="26"/>
        </w:rPr>
        <w:t>человека,</w:t>
      </w:r>
      <w:r>
        <w:rPr>
          <w:spacing w:val="3"/>
          <w:sz w:val="26"/>
        </w:rPr>
        <w:t xml:space="preserve"> </w:t>
      </w:r>
      <w:r>
        <w:rPr>
          <w:sz w:val="26"/>
        </w:rPr>
        <w:t>семьи,</w:t>
      </w:r>
      <w:r>
        <w:rPr>
          <w:spacing w:val="3"/>
          <w:sz w:val="26"/>
        </w:rPr>
        <w:t xml:space="preserve"> </w:t>
      </w:r>
      <w:r>
        <w:rPr>
          <w:sz w:val="26"/>
        </w:rPr>
        <w:t>общества.</w:t>
      </w:r>
    </w:p>
    <w:p w:rsidR="0055423B" w:rsidRDefault="00032AC2">
      <w:pPr>
        <w:pStyle w:val="a0"/>
        <w:ind w:left="1203" w:firstLine="0"/>
      </w:pPr>
      <w:r>
        <w:t>Программа</w:t>
      </w:r>
      <w:r>
        <w:rPr>
          <w:spacing w:val="127"/>
        </w:rPr>
        <w:t xml:space="preserve"> </w:t>
      </w:r>
      <w:r>
        <w:t xml:space="preserve">предполагает  </w:t>
      </w:r>
      <w:r>
        <w:rPr>
          <w:spacing w:val="62"/>
        </w:rPr>
        <w:t xml:space="preserve"> </w:t>
      </w:r>
      <w:r>
        <w:t xml:space="preserve">создание  </w:t>
      </w:r>
      <w:r>
        <w:rPr>
          <w:spacing w:val="62"/>
        </w:rPr>
        <w:t xml:space="preserve"> </w:t>
      </w:r>
      <w:r>
        <w:t xml:space="preserve">следующих  </w:t>
      </w:r>
      <w:r>
        <w:rPr>
          <w:spacing w:val="62"/>
        </w:rPr>
        <w:t xml:space="preserve"> </w:t>
      </w:r>
      <w:r>
        <w:t xml:space="preserve">условий,  </w:t>
      </w:r>
      <w:r>
        <w:rPr>
          <w:spacing w:val="62"/>
        </w:rPr>
        <w:t xml:space="preserve"> </w:t>
      </w:r>
      <w:r>
        <w:t>обеспечивающих</w:t>
      </w:r>
    </w:p>
    <w:p w:rsidR="0055423B" w:rsidRDefault="00032AC2">
      <w:pPr>
        <w:pStyle w:val="a0"/>
        <w:spacing w:before="67"/>
        <w:ind w:firstLine="0"/>
      </w:pPr>
      <w:r>
        <w:t>достижение</w:t>
      </w:r>
      <w:r>
        <w:rPr>
          <w:spacing w:val="-3"/>
        </w:rPr>
        <w:t xml:space="preserve"> </w:t>
      </w:r>
      <w:r>
        <w:t>целевых</w:t>
      </w:r>
      <w:r>
        <w:rPr>
          <w:spacing w:val="-3"/>
        </w:rPr>
        <w:t xml:space="preserve"> </w:t>
      </w:r>
      <w:r>
        <w:t>ориентиров в</w:t>
      </w:r>
      <w:r>
        <w:rPr>
          <w:spacing w:val="-5"/>
        </w:rPr>
        <w:t xml:space="preserve"> </w:t>
      </w:r>
      <w:r>
        <w:t>работе</w:t>
      </w:r>
      <w:r>
        <w:rPr>
          <w:spacing w:val="-2"/>
        </w:rPr>
        <w:t xml:space="preserve"> </w:t>
      </w:r>
      <w:r>
        <w:t>с</w:t>
      </w:r>
      <w:r>
        <w:rPr>
          <w:spacing w:val="-6"/>
        </w:rPr>
        <w:t xml:space="preserve"> </w:t>
      </w:r>
      <w:r>
        <w:t>особыми</w:t>
      </w:r>
      <w:r>
        <w:rPr>
          <w:spacing w:val="-3"/>
        </w:rPr>
        <w:t xml:space="preserve"> </w:t>
      </w:r>
      <w:r>
        <w:t>категориями</w:t>
      </w:r>
      <w:r>
        <w:rPr>
          <w:spacing w:val="-2"/>
        </w:rPr>
        <w:t xml:space="preserve"> </w:t>
      </w:r>
      <w:r>
        <w:t>детей:</w:t>
      </w:r>
    </w:p>
    <w:p w:rsidR="0055423B" w:rsidRDefault="00032AC2" w:rsidP="00D54C9E">
      <w:pPr>
        <w:pStyle w:val="a5"/>
        <w:numPr>
          <w:ilvl w:val="0"/>
          <w:numId w:val="16"/>
        </w:numPr>
        <w:tabs>
          <w:tab w:val="left" w:pos="1520"/>
        </w:tabs>
        <w:spacing w:before="3"/>
        <w:ind w:right="411" w:firstLine="850"/>
        <w:rPr>
          <w:sz w:val="26"/>
        </w:rPr>
      </w:pPr>
      <w:r>
        <w:rPr>
          <w:sz w:val="26"/>
        </w:rPr>
        <w:t>направленное на формирование личности взаимодействие взрослых с детьми,</w:t>
      </w:r>
      <w:r>
        <w:rPr>
          <w:spacing w:val="1"/>
          <w:sz w:val="26"/>
        </w:rPr>
        <w:t xml:space="preserve"> </w:t>
      </w:r>
      <w:r>
        <w:rPr>
          <w:sz w:val="26"/>
        </w:rPr>
        <w:t>предполагающее</w:t>
      </w:r>
      <w:r>
        <w:rPr>
          <w:spacing w:val="-1"/>
          <w:sz w:val="26"/>
        </w:rPr>
        <w:t xml:space="preserve"> </w:t>
      </w:r>
      <w:r>
        <w:rPr>
          <w:sz w:val="26"/>
        </w:rPr>
        <w:t>создание таких ситуаций,</w:t>
      </w:r>
      <w:r>
        <w:rPr>
          <w:spacing w:val="-2"/>
          <w:sz w:val="26"/>
        </w:rPr>
        <w:t xml:space="preserve"> </w:t>
      </w:r>
      <w:r>
        <w:rPr>
          <w:sz w:val="26"/>
        </w:rPr>
        <w:t>в которых</w:t>
      </w:r>
      <w:r>
        <w:rPr>
          <w:spacing w:val="6"/>
          <w:sz w:val="26"/>
        </w:rPr>
        <w:t xml:space="preserve"> </w:t>
      </w:r>
      <w:r>
        <w:rPr>
          <w:sz w:val="26"/>
        </w:rPr>
        <w:t>каждому</w:t>
      </w:r>
      <w:r>
        <w:rPr>
          <w:spacing w:val="-1"/>
          <w:sz w:val="26"/>
        </w:rPr>
        <w:t xml:space="preserve"> </w:t>
      </w:r>
      <w:r>
        <w:rPr>
          <w:sz w:val="26"/>
        </w:rPr>
        <w:t>ребёнку</w:t>
      </w:r>
      <w:r>
        <w:rPr>
          <w:spacing w:val="-2"/>
          <w:sz w:val="26"/>
        </w:rPr>
        <w:t xml:space="preserve"> </w:t>
      </w:r>
      <w:proofErr w:type="gramStart"/>
      <w:r>
        <w:rPr>
          <w:sz w:val="26"/>
        </w:rPr>
        <w:t>с</w:t>
      </w:r>
      <w:proofErr w:type="gramEnd"/>
      <w:r>
        <w:rPr>
          <w:sz w:val="26"/>
        </w:rPr>
        <w:t xml:space="preserve"> особыми</w:t>
      </w:r>
    </w:p>
    <w:p w:rsidR="0055423B" w:rsidRDefault="00032AC2">
      <w:pPr>
        <w:pStyle w:val="a0"/>
        <w:ind w:right="411" w:firstLine="917"/>
      </w:pPr>
      <w:r>
        <w:t>образовательными</w:t>
      </w:r>
      <w:r>
        <w:rPr>
          <w:spacing w:val="1"/>
        </w:rPr>
        <w:t xml:space="preserve"> </w:t>
      </w:r>
      <w:r>
        <w:t>потребностями</w:t>
      </w:r>
      <w:r>
        <w:rPr>
          <w:spacing w:val="1"/>
        </w:rPr>
        <w:t xml:space="preserve"> </w:t>
      </w:r>
      <w:r>
        <w:t>предоставляется</w:t>
      </w:r>
      <w:r>
        <w:rPr>
          <w:spacing w:val="1"/>
        </w:rPr>
        <w:t xml:space="preserve"> </w:t>
      </w:r>
      <w:r>
        <w:t>возможность</w:t>
      </w:r>
      <w:r>
        <w:rPr>
          <w:spacing w:val="1"/>
        </w:rPr>
        <w:t xml:space="preserve"> </w:t>
      </w:r>
      <w:r>
        <w:t>выбора</w:t>
      </w:r>
      <w:r>
        <w:rPr>
          <w:spacing w:val="1"/>
        </w:rPr>
        <w:t xml:space="preserve"> </w:t>
      </w:r>
      <w:r>
        <w:t>деятельности, партнера и средств; учитываются особенности деятельности, средств её</w:t>
      </w:r>
      <w:r>
        <w:rPr>
          <w:spacing w:val="1"/>
        </w:rPr>
        <w:t xml:space="preserve"> </w:t>
      </w:r>
      <w:r>
        <w:t>реализации,</w:t>
      </w:r>
      <w:r>
        <w:rPr>
          <w:spacing w:val="2"/>
        </w:rPr>
        <w:t xml:space="preserve"> </w:t>
      </w:r>
      <w:r>
        <w:t>ограниченный</w:t>
      </w:r>
      <w:r>
        <w:rPr>
          <w:spacing w:val="1"/>
        </w:rPr>
        <w:t xml:space="preserve"> </w:t>
      </w:r>
      <w:r>
        <w:t>объем личного опыта детей</w:t>
      </w:r>
      <w:r>
        <w:rPr>
          <w:spacing w:val="1"/>
        </w:rPr>
        <w:t xml:space="preserve"> </w:t>
      </w:r>
      <w:r>
        <w:t>особых категорий;</w:t>
      </w:r>
    </w:p>
    <w:p w:rsidR="0055423B" w:rsidRDefault="00032AC2" w:rsidP="00D54C9E">
      <w:pPr>
        <w:pStyle w:val="a5"/>
        <w:numPr>
          <w:ilvl w:val="0"/>
          <w:numId w:val="16"/>
        </w:numPr>
        <w:tabs>
          <w:tab w:val="left" w:pos="1501"/>
        </w:tabs>
        <w:ind w:right="406" w:firstLine="850"/>
        <w:rPr>
          <w:sz w:val="26"/>
        </w:rPr>
      </w:pPr>
      <w:r>
        <w:rPr>
          <w:sz w:val="26"/>
        </w:rPr>
        <w:t>формирование игры как важнейшего фактора воспитания и развития ребёнка с</w:t>
      </w:r>
      <w:r>
        <w:rPr>
          <w:spacing w:val="1"/>
          <w:sz w:val="26"/>
        </w:rPr>
        <w:t xml:space="preserve"> </w:t>
      </w:r>
      <w:r>
        <w:rPr>
          <w:sz w:val="26"/>
        </w:rPr>
        <w:t>особыми образовательными потребностями, с учётом необходимости развития личности</w:t>
      </w:r>
      <w:r>
        <w:rPr>
          <w:spacing w:val="1"/>
          <w:sz w:val="26"/>
        </w:rPr>
        <w:t xml:space="preserve"> </w:t>
      </w:r>
      <w:r>
        <w:rPr>
          <w:sz w:val="26"/>
        </w:rPr>
        <w:t>ребёнка,</w:t>
      </w:r>
      <w:r>
        <w:rPr>
          <w:spacing w:val="1"/>
          <w:sz w:val="26"/>
        </w:rPr>
        <w:t xml:space="preserve"> </w:t>
      </w:r>
      <w:r>
        <w:rPr>
          <w:sz w:val="26"/>
        </w:rPr>
        <w:t>создание</w:t>
      </w:r>
      <w:r>
        <w:rPr>
          <w:spacing w:val="1"/>
          <w:sz w:val="26"/>
        </w:rPr>
        <w:t xml:space="preserve"> </w:t>
      </w:r>
      <w:r>
        <w:rPr>
          <w:sz w:val="26"/>
        </w:rPr>
        <w:t>условий</w:t>
      </w:r>
      <w:r>
        <w:rPr>
          <w:spacing w:val="1"/>
          <w:sz w:val="26"/>
        </w:rPr>
        <w:t xml:space="preserve"> </w:t>
      </w:r>
      <w:r>
        <w:rPr>
          <w:sz w:val="26"/>
        </w:rPr>
        <w:t>для</w:t>
      </w:r>
      <w:r>
        <w:rPr>
          <w:spacing w:val="1"/>
          <w:sz w:val="26"/>
        </w:rPr>
        <w:t xml:space="preserve"> </w:t>
      </w:r>
      <w:r>
        <w:rPr>
          <w:sz w:val="26"/>
        </w:rPr>
        <w:t>самоопределения</w:t>
      </w:r>
      <w:r>
        <w:rPr>
          <w:spacing w:val="1"/>
          <w:sz w:val="26"/>
        </w:rPr>
        <w:t xml:space="preserve"> </w:t>
      </w:r>
      <w:r>
        <w:rPr>
          <w:sz w:val="26"/>
        </w:rPr>
        <w:t>и</w:t>
      </w:r>
      <w:r>
        <w:rPr>
          <w:spacing w:val="1"/>
          <w:sz w:val="26"/>
        </w:rPr>
        <w:t xml:space="preserve"> </w:t>
      </w:r>
      <w:r>
        <w:rPr>
          <w:sz w:val="26"/>
        </w:rPr>
        <w:t>социализации</w:t>
      </w:r>
      <w:r>
        <w:rPr>
          <w:spacing w:val="1"/>
          <w:sz w:val="26"/>
        </w:rPr>
        <w:t xml:space="preserve"> </w:t>
      </w:r>
      <w:r>
        <w:rPr>
          <w:sz w:val="26"/>
        </w:rPr>
        <w:t>детей</w:t>
      </w:r>
      <w:r>
        <w:rPr>
          <w:spacing w:val="1"/>
          <w:sz w:val="26"/>
        </w:rPr>
        <w:t xml:space="preserve"> </w:t>
      </w:r>
      <w:r>
        <w:rPr>
          <w:sz w:val="26"/>
        </w:rPr>
        <w:t>на</w:t>
      </w:r>
      <w:r>
        <w:rPr>
          <w:spacing w:val="1"/>
          <w:sz w:val="26"/>
        </w:rPr>
        <w:t xml:space="preserve"> </w:t>
      </w:r>
      <w:r>
        <w:rPr>
          <w:sz w:val="26"/>
        </w:rPr>
        <w:t>основе</w:t>
      </w:r>
      <w:r>
        <w:rPr>
          <w:spacing w:val="1"/>
          <w:sz w:val="26"/>
        </w:rPr>
        <w:t xml:space="preserve"> </w:t>
      </w:r>
      <w:r>
        <w:rPr>
          <w:sz w:val="26"/>
        </w:rPr>
        <w:t>социокультурных, духовнонравственных ценностей и принятых в российском обществе</w:t>
      </w:r>
      <w:r>
        <w:rPr>
          <w:spacing w:val="1"/>
          <w:sz w:val="26"/>
        </w:rPr>
        <w:t xml:space="preserve"> </w:t>
      </w:r>
      <w:r>
        <w:rPr>
          <w:sz w:val="26"/>
        </w:rPr>
        <w:t>правил</w:t>
      </w:r>
      <w:r>
        <w:rPr>
          <w:spacing w:val="1"/>
          <w:sz w:val="26"/>
        </w:rPr>
        <w:t xml:space="preserve"> </w:t>
      </w:r>
      <w:r>
        <w:rPr>
          <w:sz w:val="26"/>
        </w:rPr>
        <w:t>и</w:t>
      </w:r>
      <w:r>
        <w:rPr>
          <w:spacing w:val="2"/>
          <w:sz w:val="26"/>
        </w:rPr>
        <w:t xml:space="preserve"> </w:t>
      </w:r>
      <w:r>
        <w:rPr>
          <w:sz w:val="26"/>
        </w:rPr>
        <w:t>норм</w:t>
      </w:r>
      <w:r>
        <w:rPr>
          <w:spacing w:val="1"/>
          <w:sz w:val="26"/>
        </w:rPr>
        <w:t xml:space="preserve"> </w:t>
      </w:r>
      <w:r>
        <w:rPr>
          <w:sz w:val="26"/>
        </w:rPr>
        <w:t>поведения;</w:t>
      </w:r>
    </w:p>
    <w:p w:rsidR="0055423B" w:rsidRDefault="00032AC2" w:rsidP="00D54C9E">
      <w:pPr>
        <w:pStyle w:val="a5"/>
        <w:numPr>
          <w:ilvl w:val="0"/>
          <w:numId w:val="16"/>
        </w:numPr>
        <w:tabs>
          <w:tab w:val="left" w:pos="1597"/>
        </w:tabs>
        <w:ind w:right="406" w:firstLine="850"/>
        <w:rPr>
          <w:sz w:val="26"/>
        </w:rPr>
      </w:pPr>
      <w:r>
        <w:rPr>
          <w:sz w:val="26"/>
        </w:rPr>
        <w:t>создание</w:t>
      </w:r>
      <w:r>
        <w:rPr>
          <w:spacing w:val="1"/>
          <w:sz w:val="26"/>
        </w:rPr>
        <w:t xml:space="preserve"> </w:t>
      </w:r>
      <w:r>
        <w:rPr>
          <w:sz w:val="26"/>
        </w:rPr>
        <w:t>воспитывающей</w:t>
      </w:r>
      <w:r>
        <w:rPr>
          <w:spacing w:val="1"/>
          <w:sz w:val="26"/>
        </w:rPr>
        <w:t xml:space="preserve"> </w:t>
      </w:r>
      <w:r>
        <w:rPr>
          <w:sz w:val="26"/>
        </w:rPr>
        <w:t>среды,</w:t>
      </w:r>
      <w:r>
        <w:rPr>
          <w:spacing w:val="1"/>
          <w:sz w:val="26"/>
        </w:rPr>
        <w:t xml:space="preserve"> </w:t>
      </w:r>
      <w:r>
        <w:rPr>
          <w:sz w:val="26"/>
        </w:rPr>
        <w:t>способствующей</w:t>
      </w:r>
      <w:r>
        <w:rPr>
          <w:spacing w:val="1"/>
          <w:sz w:val="26"/>
        </w:rPr>
        <w:t xml:space="preserve"> </w:t>
      </w:r>
      <w:r>
        <w:rPr>
          <w:sz w:val="26"/>
        </w:rPr>
        <w:t>личностному</w:t>
      </w:r>
      <w:r>
        <w:rPr>
          <w:spacing w:val="1"/>
          <w:sz w:val="26"/>
        </w:rPr>
        <w:t xml:space="preserve"> </w:t>
      </w:r>
      <w:r>
        <w:rPr>
          <w:sz w:val="26"/>
        </w:rPr>
        <w:t>развитию</w:t>
      </w:r>
      <w:r>
        <w:rPr>
          <w:spacing w:val="1"/>
          <w:sz w:val="26"/>
        </w:rPr>
        <w:t xml:space="preserve"> </w:t>
      </w:r>
      <w:r>
        <w:rPr>
          <w:sz w:val="26"/>
        </w:rPr>
        <w:t>особой</w:t>
      </w:r>
      <w:r>
        <w:rPr>
          <w:spacing w:val="1"/>
          <w:sz w:val="26"/>
        </w:rPr>
        <w:t xml:space="preserve"> </w:t>
      </w:r>
      <w:r>
        <w:rPr>
          <w:sz w:val="26"/>
        </w:rPr>
        <w:t>категории</w:t>
      </w:r>
      <w:r>
        <w:rPr>
          <w:spacing w:val="1"/>
          <w:sz w:val="26"/>
        </w:rPr>
        <w:t xml:space="preserve"> </w:t>
      </w:r>
      <w:r>
        <w:rPr>
          <w:sz w:val="26"/>
        </w:rPr>
        <w:t>дошкольников,</w:t>
      </w:r>
      <w:r>
        <w:rPr>
          <w:spacing w:val="1"/>
          <w:sz w:val="26"/>
        </w:rPr>
        <w:t xml:space="preserve"> </w:t>
      </w:r>
      <w:r>
        <w:rPr>
          <w:sz w:val="26"/>
        </w:rPr>
        <w:t>их</w:t>
      </w:r>
      <w:r>
        <w:rPr>
          <w:spacing w:val="1"/>
          <w:sz w:val="26"/>
        </w:rPr>
        <w:t xml:space="preserve"> </w:t>
      </w:r>
      <w:r>
        <w:rPr>
          <w:sz w:val="26"/>
        </w:rPr>
        <w:t>позитивной</w:t>
      </w:r>
      <w:r>
        <w:rPr>
          <w:spacing w:val="1"/>
          <w:sz w:val="26"/>
        </w:rPr>
        <w:t xml:space="preserve"> </w:t>
      </w:r>
      <w:r>
        <w:rPr>
          <w:sz w:val="26"/>
        </w:rPr>
        <w:t>социализации,</w:t>
      </w:r>
      <w:r>
        <w:rPr>
          <w:spacing w:val="1"/>
          <w:sz w:val="26"/>
        </w:rPr>
        <w:t xml:space="preserve"> </w:t>
      </w:r>
      <w:r>
        <w:rPr>
          <w:sz w:val="26"/>
        </w:rPr>
        <w:t>сохранению</w:t>
      </w:r>
      <w:r>
        <w:rPr>
          <w:spacing w:val="1"/>
          <w:sz w:val="26"/>
        </w:rPr>
        <w:t xml:space="preserve"> </w:t>
      </w:r>
      <w:r>
        <w:rPr>
          <w:sz w:val="26"/>
        </w:rPr>
        <w:t>их</w:t>
      </w:r>
      <w:r>
        <w:rPr>
          <w:spacing w:val="1"/>
          <w:sz w:val="26"/>
        </w:rPr>
        <w:t xml:space="preserve"> </w:t>
      </w:r>
      <w:r>
        <w:rPr>
          <w:sz w:val="26"/>
        </w:rPr>
        <w:t>индивидуальности, охране</w:t>
      </w:r>
      <w:r>
        <w:rPr>
          <w:spacing w:val="-1"/>
          <w:sz w:val="26"/>
        </w:rPr>
        <w:t xml:space="preserve"> </w:t>
      </w:r>
      <w:r>
        <w:rPr>
          <w:sz w:val="26"/>
        </w:rPr>
        <w:t>и укреплению</w:t>
      </w:r>
      <w:r>
        <w:rPr>
          <w:spacing w:val="-3"/>
          <w:sz w:val="26"/>
        </w:rPr>
        <w:t xml:space="preserve"> </w:t>
      </w:r>
      <w:r>
        <w:rPr>
          <w:sz w:val="26"/>
        </w:rPr>
        <w:t>их</w:t>
      </w:r>
      <w:r>
        <w:rPr>
          <w:spacing w:val="-2"/>
          <w:sz w:val="26"/>
        </w:rPr>
        <w:t xml:space="preserve"> </w:t>
      </w:r>
      <w:r>
        <w:rPr>
          <w:sz w:val="26"/>
        </w:rPr>
        <w:t>здоровья</w:t>
      </w:r>
      <w:r>
        <w:rPr>
          <w:spacing w:val="-1"/>
          <w:sz w:val="26"/>
        </w:rPr>
        <w:t xml:space="preserve"> </w:t>
      </w:r>
      <w:r>
        <w:rPr>
          <w:sz w:val="26"/>
        </w:rPr>
        <w:t>и</w:t>
      </w:r>
      <w:r>
        <w:rPr>
          <w:spacing w:val="-1"/>
          <w:sz w:val="26"/>
        </w:rPr>
        <w:t xml:space="preserve"> </w:t>
      </w:r>
      <w:r>
        <w:rPr>
          <w:sz w:val="26"/>
        </w:rPr>
        <w:t>эмоционального</w:t>
      </w:r>
      <w:r>
        <w:rPr>
          <w:spacing w:val="-2"/>
          <w:sz w:val="26"/>
        </w:rPr>
        <w:t xml:space="preserve"> </w:t>
      </w:r>
      <w:r>
        <w:rPr>
          <w:sz w:val="26"/>
        </w:rPr>
        <w:t>благополучия;</w:t>
      </w:r>
    </w:p>
    <w:p w:rsidR="0055423B" w:rsidRDefault="00032AC2" w:rsidP="00D54C9E">
      <w:pPr>
        <w:pStyle w:val="a5"/>
        <w:numPr>
          <w:ilvl w:val="0"/>
          <w:numId w:val="16"/>
        </w:numPr>
        <w:tabs>
          <w:tab w:val="left" w:pos="1564"/>
        </w:tabs>
        <w:ind w:right="403" w:firstLine="850"/>
        <w:rPr>
          <w:sz w:val="26"/>
        </w:rPr>
      </w:pPr>
      <w:r>
        <w:rPr>
          <w:sz w:val="26"/>
        </w:rPr>
        <w:t>доступность</w:t>
      </w:r>
      <w:r>
        <w:rPr>
          <w:spacing w:val="1"/>
          <w:sz w:val="26"/>
        </w:rPr>
        <w:t xml:space="preserve"> </w:t>
      </w:r>
      <w:r>
        <w:rPr>
          <w:sz w:val="26"/>
        </w:rPr>
        <w:t>воспитательных</w:t>
      </w:r>
      <w:r>
        <w:rPr>
          <w:spacing w:val="1"/>
          <w:sz w:val="26"/>
        </w:rPr>
        <w:t xml:space="preserve"> </w:t>
      </w:r>
      <w:r>
        <w:rPr>
          <w:sz w:val="26"/>
        </w:rPr>
        <w:t>мероприятий,</w:t>
      </w:r>
      <w:r>
        <w:rPr>
          <w:spacing w:val="1"/>
          <w:sz w:val="26"/>
        </w:rPr>
        <w:t xml:space="preserve"> </w:t>
      </w:r>
      <w:r>
        <w:rPr>
          <w:sz w:val="26"/>
        </w:rPr>
        <w:t>совместных</w:t>
      </w:r>
      <w:r>
        <w:rPr>
          <w:spacing w:val="1"/>
          <w:sz w:val="26"/>
        </w:rPr>
        <w:t xml:space="preserve"> </w:t>
      </w:r>
      <w:r>
        <w:rPr>
          <w:sz w:val="26"/>
        </w:rPr>
        <w:t>и</w:t>
      </w:r>
      <w:r>
        <w:rPr>
          <w:spacing w:val="1"/>
          <w:sz w:val="26"/>
        </w:rPr>
        <w:t xml:space="preserve"> </w:t>
      </w:r>
      <w:r>
        <w:rPr>
          <w:sz w:val="26"/>
        </w:rPr>
        <w:t>самостоятельных,</w:t>
      </w:r>
      <w:r>
        <w:rPr>
          <w:spacing w:val="1"/>
          <w:sz w:val="26"/>
        </w:rPr>
        <w:t xml:space="preserve"> </w:t>
      </w:r>
      <w:r>
        <w:rPr>
          <w:sz w:val="26"/>
        </w:rPr>
        <w:t>подвижных</w:t>
      </w:r>
      <w:r>
        <w:rPr>
          <w:spacing w:val="1"/>
          <w:sz w:val="26"/>
        </w:rPr>
        <w:t xml:space="preserve"> </w:t>
      </w:r>
      <w:r>
        <w:rPr>
          <w:sz w:val="26"/>
        </w:rPr>
        <w:t>и</w:t>
      </w:r>
      <w:r>
        <w:rPr>
          <w:spacing w:val="1"/>
          <w:sz w:val="26"/>
        </w:rPr>
        <w:t xml:space="preserve"> </w:t>
      </w:r>
      <w:r>
        <w:rPr>
          <w:sz w:val="26"/>
        </w:rPr>
        <w:t>статичных</w:t>
      </w:r>
      <w:r>
        <w:rPr>
          <w:spacing w:val="1"/>
          <w:sz w:val="26"/>
        </w:rPr>
        <w:t xml:space="preserve"> </w:t>
      </w:r>
      <w:r>
        <w:rPr>
          <w:sz w:val="26"/>
        </w:rPr>
        <w:t>форм</w:t>
      </w:r>
      <w:r>
        <w:rPr>
          <w:spacing w:val="1"/>
          <w:sz w:val="26"/>
        </w:rPr>
        <w:t xml:space="preserve"> </w:t>
      </w:r>
      <w:r>
        <w:rPr>
          <w:sz w:val="26"/>
        </w:rPr>
        <w:t>активности</w:t>
      </w:r>
      <w:r>
        <w:rPr>
          <w:spacing w:val="1"/>
          <w:sz w:val="26"/>
        </w:rPr>
        <w:t xml:space="preserve"> </w:t>
      </w:r>
      <w:r>
        <w:rPr>
          <w:sz w:val="26"/>
        </w:rPr>
        <w:t>с</w:t>
      </w:r>
      <w:r>
        <w:rPr>
          <w:spacing w:val="1"/>
          <w:sz w:val="26"/>
        </w:rPr>
        <w:t xml:space="preserve"> </w:t>
      </w:r>
      <w:r>
        <w:rPr>
          <w:sz w:val="26"/>
        </w:rPr>
        <w:t>учётом</w:t>
      </w:r>
      <w:r>
        <w:rPr>
          <w:spacing w:val="1"/>
          <w:sz w:val="26"/>
        </w:rPr>
        <w:t xml:space="preserve"> </w:t>
      </w:r>
      <w:r>
        <w:rPr>
          <w:sz w:val="26"/>
        </w:rPr>
        <w:t>особенностей</w:t>
      </w:r>
      <w:r>
        <w:rPr>
          <w:spacing w:val="1"/>
          <w:sz w:val="26"/>
        </w:rPr>
        <w:t xml:space="preserve"> </w:t>
      </w:r>
      <w:r>
        <w:rPr>
          <w:sz w:val="26"/>
        </w:rPr>
        <w:t>развития</w:t>
      </w:r>
      <w:r>
        <w:rPr>
          <w:spacing w:val="1"/>
          <w:sz w:val="26"/>
        </w:rPr>
        <w:t xml:space="preserve"> </w:t>
      </w:r>
      <w:r>
        <w:rPr>
          <w:sz w:val="26"/>
        </w:rPr>
        <w:t>и</w:t>
      </w:r>
      <w:r>
        <w:rPr>
          <w:spacing w:val="1"/>
          <w:sz w:val="26"/>
        </w:rPr>
        <w:t xml:space="preserve"> </w:t>
      </w:r>
      <w:r>
        <w:rPr>
          <w:sz w:val="26"/>
        </w:rPr>
        <w:t>образовательных потребностей ребёнка; речь идет не только о физической доступности,</w:t>
      </w:r>
      <w:r>
        <w:rPr>
          <w:spacing w:val="1"/>
          <w:sz w:val="26"/>
        </w:rPr>
        <w:t xml:space="preserve"> </w:t>
      </w:r>
      <w:r>
        <w:rPr>
          <w:sz w:val="26"/>
        </w:rPr>
        <w:t>но и об интеллектуальной, когда созданные условия воспитания и применяемые правила</w:t>
      </w:r>
      <w:r>
        <w:rPr>
          <w:spacing w:val="1"/>
          <w:sz w:val="26"/>
        </w:rPr>
        <w:t xml:space="preserve"> </w:t>
      </w:r>
      <w:r>
        <w:rPr>
          <w:sz w:val="26"/>
        </w:rPr>
        <w:t>должны</w:t>
      </w:r>
      <w:r>
        <w:rPr>
          <w:spacing w:val="3"/>
          <w:sz w:val="26"/>
        </w:rPr>
        <w:t xml:space="preserve"> </w:t>
      </w:r>
      <w:r>
        <w:rPr>
          <w:sz w:val="26"/>
        </w:rPr>
        <w:t>быть</w:t>
      </w:r>
      <w:r>
        <w:rPr>
          <w:spacing w:val="1"/>
          <w:sz w:val="26"/>
        </w:rPr>
        <w:t xml:space="preserve"> </w:t>
      </w:r>
      <w:r>
        <w:rPr>
          <w:sz w:val="26"/>
        </w:rPr>
        <w:t>понятны</w:t>
      </w:r>
      <w:r>
        <w:rPr>
          <w:spacing w:val="-1"/>
          <w:sz w:val="26"/>
        </w:rPr>
        <w:t xml:space="preserve"> </w:t>
      </w:r>
      <w:r>
        <w:rPr>
          <w:sz w:val="26"/>
        </w:rPr>
        <w:t>ребёнку с особыми образовательными потребностями;</w:t>
      </w:r>
    </w:p>
    <w:p w:rsidR="0055423B" w:rsidRDefault="00032AC2" w:rsidP="00D54C9E">
      <w:pPr>
        <w:pStyle w:val="a5"/>
        <w:numPr>
          <w:ilvl w:val="0"/>
          <w:numId w:val="16"/>
        </w:numPr>
        <w:tabs>
          <w:tab w:val="left" w:pos="1496"/>
        </w:tabs>
        <w:spacing w:before="1"/>
        <w:ind w:right="413" w:firstLine="850"/>
        <w:rPr>
          <w:sz w:val="26"/>
        </w:rPr>
      </w:pPr>
      <w:r>
        <w:rPr>
          <w:sz w:val="26"/>
        </w:rPr>
        <w:t>участие семьи как необходимое условие для полноценного воспитания ребёнка</w:t>
      </w:r>
      <w:r>
        <w:rPr>
          <w:spacing w:val="1"/>
          <w:sz w:val="26"/>
        </w:rPr>
        <w:t xml:space="preserve"> </w:t>
      </w:r>
      <w:r>
        <w:rPr>
          <w:sz w:val="26"/>
        </w:rPr>
        <w:t>дошкольного возраста</w:t>
      </w:r>
      <w:r>
        <w:rPr>
          <w:spacing w:val="1"/>
          <w:sz w:val="26"/>
        </w:rPr>
        <w:t xml:space="preserve"> </w:t>
      </w:r>
      <w:r>
        <w:rPr>
          <w:sz w:val="26"/>
        </w:rPr>
        <w:t>с</w:t>
      </w:r>
      <w:r>
        <w:rPr>
          <w:spacing w:val="1"/>
          <w:sz w:val="26"/>
        </w:rPr>
        <w:t xml:space="preserve"> </w:t>
      </w:r>
      <w:r>
        <w:rPr>
          <w:sz w:val="26"/>
        </w:rPr>
        <w:t>особыми</w:t>
      </w:r>
      <w:r>
        <w:rPr>
          <w:spacing w:val="1"/>
          <w:sz w:val="26"/>
        </w:rPr>
        <w:t xml:space="preserve"> </w:t>
      </w:r>
      <w:r>
        <w:rPr>
          <w:sz w:val="26"/>
        </w:rPr>
        <w:t>образовательными</w:t>
      </w:r>
      <w:r>
        <w:rPr>
          <w:spacing w:val="1"/>
          <w:sz w:val="26"/>
        </w:rPr>
        <w:t xml:space="preserve"> </w:t>
      </w:r>
      <w:r>
        <w:rPr>
          <w:sz w:val="26"/>
        </w:rPr>
        <w:t>потребностями.</w:t>
      </w:r>
    </w:p>
    <w:p w:rsidR="0055423B" w:rsidRDefault="0055423B">
      <w:pPr>
        <w:pStyle w:val="a0"/>
        <w:spacing w:before="1"/>
        <w:ind w:left="0" w:firstLine="0"/>
        <w:jc w:val="left"/>
      </w:pPr>
    </w:p>
    <w:p w:rsidR="0055423B" w:rsidRDefault="00032AC2">
      <w:pPr>
        <w:pStyle w:val="a0"/>
        <w:ind w:right="413"/>
      </w:pPr>
      <w:r>
        <w:t>Задачами</w:t>
      </w:r>
      <w:r>
        <w:rPr>
          <w:spacing w:val="1"/>
        </w:rPr>
        <w:t xml:space="preserve"> </w:t>
      </w:r>
      <w:r>
        <w:t>воспитания</w:t>
      </w:r>
      <w:r>
        <w:rPr>
          <w:spacing w:val="1"/>
        </w:rPr>
        <w:t xml:space="preserve"> </w:t>
      </w:r>
      <w:proofErr w:type="gramStart"/>
      <w:r>
        <w:t>обучающихся</w:t>
      </w:r>
      <w:proofErr w:type="gramEnd"/>
      <w:r>
        <w:t>,</w:t>
      </w:r>
      <w:r>
        <w:rPr>
          <w:spacing w:val="1"/>
        </w:rPr>
        <w:t xml:space="preserve"> </w:t>
      </w:r>
      <w:r>
        <w:t>имеющих</w:t>
      </w:r>
      <w:r>
        <w:rPr>
          <w:spacing w:val="1"/>
        </w:rPr>
        <w:t xml:space="preserve"> </w:t>
      </w:r>
      <w:r>
        <w:t>особые</w:t>
      </w:r>
      <w:r>
        <w:rPr>
          <w:spacing w:val="1"/>
        </w:rPr>
        <w:t xml:space="preserve"> </w:t>
      </w:r>
      <w:r>
        <w:t>образовательные</w:t>
      </w:r>
      <w:r>
        <w:rPr>
          <w:spacing w:val="-62"/>
        </w:rPr>
        <w:t xml:space="preserve"> </w:t>
      </w:r>
      <w:r>
        <w:t>потребности</w:t>
      </w:r>
      <w:r>
        <w:rPr>
          <w:spacing w:val="1"/>
        </w:rPr>
        <w:t xml:space="preserve"> </w:t>
      </w:r>
      <w:r>
        <w:t>являются:</w:t>
      </w:r>
    </w:p>
    <w:p w:rsidR="0055423B" w:rsidRDefault="00032AC2">
      <w:pPr>
        <w:pStyle w:val="a5"/>
        <w:numPr>
          <w:ilvl w:val="0"/>
          <w:numId w:val="2"/>
        </w:numPr>
        <w:tabs>
          <w:tab w:val="left" w:pos="1343"/>
        </w:tabs>
        <w:ind w:right="404" w:firstLine="710"/>
        <w:rPr>
          <w:sz w:val="26"/>
        </w:rPr>
      </w:pPr>
      <w:r>
        <w:rPr>
          <w:sz w:val="26"/>
        </w:rPr>
        <w:t>формирование</w:t>
      </w:r>
      <w:r>
        <w:rPr>
          <w:spacing w:val="1"/>
          <w:sz w:val="26"/>
        </w:rPr>
        <w:t xml:space="preserve"> </w:t>
      </w:r>
      <w:r>
        <w:rPr>
          <w:sz w:val="26"/>
        </w:rPr>
        <w:t>общей</w:t>
      </w:r>
      <w:r>
        <w:rPr>
          <w:spacing w:val="1"/>
          <w:sz w:val="26"/>
        </w:rPr>
        <w:t xml:space="preserve"> </w:t>
      </w:r>
      <w:r>
        <w:rPr>
          <w:sz w:val="26"/>
        </w:rPr>
        <w:t>культуры</w:t>
      </w:r>
      <w:r>
        <w:rPr>
          <w:spacing w:val="1"/>
          <w:sz w:val="26"/>
        </w:rPr>
        <w:t xml:space="preserve"> </w:t>
      </w:r>
      <w:r>
        <w:rPr>
          <w:sz w:val="26"/>
        </w:rPr>
        <w:t>личности</w:t>
      </w:r>
      <w:r>
        <w:rPr>
          <w:spacing w:val="1"/>
          <w:sz w:val="26"/>
        </w:rPr>
        <w:t xml:space="preserve"> </w:t>
      </w:r>
      <w:r>
        <w:rPr>
          <w:sz w:val="26"/>
        </w:rPr>
        <w:t>детей,</w:t>
      </w:r>
      <w:r>
        <w:rPr>
          <w:spacing w:val="1"/>
          <w:sz w:val="26"/>
        </w:rPr>
        <w:t xml:space="preserve"> </w:t>
      </w:r>
      <w:r>
        <w:rPr>
          <w:sz w:val="26"/>
        </w:rPr>
        <w:t>развитие</w:t>
      </w:r>
      <w:r>
        <w:rPr>
          <w:spacing w:val="1"/>
          <w:sz w:val="26"/>
        </w:rPr>
        <w:t xml:space="preserve"> </w:t>
      </w:r>
      <w:r>
        <w:rPr>
          <w:sz w:val="26"/>
        </w:rPr>
        <w:t>их</w:t>
      </w:r>
      <w:r>
        <w:rPr>
          <w:spacing w:val="1"/>
          <w:sz w:val="26"/>
        </w:rPr>
        <w:t xml:space="preserve"> </w:t>
      </w:r>
      <w:r>
        <w:rPr>
          <w:sz w:val="26"/>
        </w:rPr>
        <w:t>социальных,</w:t>
      </w:r>
      <w:r>
        <w:rPr>
          <w:spacing w:val="1"/>
          <w:sz w:val="26"/>
        </w:rPr>
        <w:t xml:space="preserve"> </w:t>
      </w:r>
      <w:r>
        <w:rPr>
          <w:sz w:val="26"/>
        </w:rPr>
        <w:t>нравственных,</w:t>
      </w:r>
      <w:r>
        <w:rPr>
          <w:spacing w:val="1"/>
          <w:sz w:val="26"/>
        </w:rPr>
        <w:t xml:space="preserve"> </w:t>
      </w:r>
      <w:r>
        <w:rPr>
          <w:sz w:val="26"/>
        </w:rPr>
        <w:t>эстетических,</w:t>
      </w:r>
      <w:r>
        <w:rPr>
          <w:spacing w:val="1"/>
          <w:sz w:val="26"/>
        </w:rPr>
        <w:t xml:space="preserve"> </w:t>
      </w:r>
      <w:r>
        <w:rPr>
          <w:sz w:val="26"/>
        </w:rPr>
        <w:t>интеллектуальных,</w:t>
      </w:r>
      <w:r>
        <w:rPr>
          <w:spacing w:val="1"/>
          <w:sz w:val="26"/>
        </w:rPr>
        <w:t xml:space="preserve"> </w:t>
      </w:r>
      <w:r>
        <w:rPr>
          <w:sz w:val="26"/>
        </w:rPr>
        <w:t>физических</w:t>
      </w:r>
      <w:r>
        <w:rPr>
          <w:spacing w:val="1"/>
          <w:sz w:val="26"/>
        </w:rPr>
        <w:t xml:space="preserve"> </w:t>
      </w:r>
      <w:r>
        <w:rPr>
          <w:sz w:val="26"/>
        </w:rPr>
        <w:t>качеств,</w:t>
      </w:r>
      <w:r>
        <w:rPr>
          <w:spacing w:val="1"/>
          <w:sz w:val="26"/>
        </w:rPr>
        <w:t xml:space="preserve"> </w:t>
      </w:r>
      <w:r>
        <w:rPr>
          <w:sz w:val="26"/>
        </w:rPr>
        <w:t>инициативности,</w:t>
      </w:r>
      <w:r>
        <w:rPr>
          <w:spacing w:val="-62"/>
          <w:sz w:val="26"/>
        </w:rPr>
        <w:t xml:space="preserve"> </w:t>
      </w:r>
      <w:r>
        <w:rPr>
          <w:sz w:val="26"/>
        </w:rPr>
        <w:t>самостоятельности</w:t>
      </w:r>
      <w:r>
        <w:rPr>
          <w:spacing w:val="1"/>
          <w:sz w:val="26"/>
        </w:rPr>
        <w:t xml:space="preserve"> </w:t>
      </w:r>
      <w:r>
        <w:rPr>
          <w:sz w:val="26"/>
        </w:rPr>
        <w:t>и</w:t>
      </w:r>
      <w:r>
        <w:rPr>
          <w:spacing w:val="-3"/>
          <w:sz w:val="26"/>
        </w:rPr>
        <w:t xml:space="preserve"> </w:t>
      </w:r>
      <w:r>
        <w:rPr>
          <w:sz w:val="26"/>
        </w:rPr>
        <w:t>ответственности;</w:t>
      </w:r>
    </w:p>
    <w:p w:rsidR="0055423B" w:rsidRDefault="00032AC2">
      <w:pPr>
        <w:pStyle w:val="a5"/>
        <w:numPr>
          <w:ilvl w:val="0"/>
          <w:numId w:val="2"/>
        </w:numPr>
        <w:tabs>
          <w:tab w:val="left" w:pos="1281"/>
        </w:tabs>
        <w:ind w:right="403" w:firstLine="710"/>
        <w:rPr>
          <w:sz w:val="26"/>
        </w:rPr>
      </w:pPr>
      <w:r>
        <w:rPr>
          <w:sz w:val="26"/>
        </w:rPr>
        <w:t>формирование</w:t>
      </w:r>
      <w:r>
        <w:rPr>
          <w:spacing w:val="1"/>
          <w:sz w:val="26"/>
        </w:rPr>
        <w:t xml:space="preserve"> </w:t>
      </w:r>
      <w:r>
        <w:rPr>
          <w:sz w:val="26"/>
        </w:rPr>
        <w:t>доброжелательного</w:t>
      </w:r>
      <w:r>
        <w:rPr>
          <w:spacing w:val="1"/>
          <w:sz w:val="26"/>
        </w:rPr>
        <w:t xml:space="preserve"> </w:t>
      </w:r>
      <w:r>
        <w:rPr>
          <w:sz w:val="26"/>
        </w:rPr>
        <w:t>отношения</w:t>
      </w:r>
      <w:r>
        <w:rPr>
          <w:spacing w:val="1"/>
          <w:sz w:val="26"/>
        </w:rPr>
        <w:t xml:space="preserve"> </w:t>
      </w:r>
      <w:r>
        <w:rPr>
          <w:sz w:val="26"/>
        </w:rPr>
        <w:t>к детям</w:t>
      </w:r>
      <w:r>
        <w:rPr>
          <w:spacing w:val="1"/>
          <w:sz w:val="26"/>
        </w:rPr>
        <w:t xml:space="preserve"> </w:t>
      </w:r>
      <w:r>
        <w:rPr>
          <w:sz w:val="26"/>
        </w:rPr>
        <w:t>с</w:t>
      </w:r>
      <w:r>
        <w:rPr>
          <w:spacing w:val="1"/>
          <w:sz w:val="26"/>
        </w:rPr>
        <w:t xml:space="preserve"> </w:t>
      </w:r>
      <w:r>
        <w:rPr>
          <w:sz w:val="26"/>
        </w:rPr>
        <w:t>ОВЗ</w:t>
      </w:r>
      <w:r>
        <w:rPr>
          <w:spacing w:val="1"/>
          <w:sz w:val="26"/>
        </w:rPr>
        <w:t xml:space="preserve"> </w:t>
      </w:r>
      <w:r>
        <w:rPr>
          <w:sz w:val="26"/>
        </w:rPr>
        <w:t>и</w:t>
      </w:r>
      <w:r>
        <w:rPr>
          <w:spacing w:val="1"/>
          <w:sz w:val="26"/>
        </w:rPr>
        <w:t xml:space="preserve"> </w:t>
      </w:r>
      <w:r>
        <w:rPr>
          <w:sz w:val="26"/>
        </w:rPr>
        <w:t>их</w:t>
      </w:r>
      <w:r>
        <w:rPr>
          <w:spacing w:val="1"/>
          <w:sz w:val="26"/>
        </w:rPr>
        <w:t xml:space="preserve"> </w:t>
      </w:r>
      <w:r>
        <w:rPr>
          <w:sz w:val="26"/>
        </w:rPr>
        <w:t>семьям</w:t>
      </w:r>
      <w:r>
        <w:rPr>
          <w:spacing w:val="1"/>
          <w:sz w:val="26"/>
        </w:rPr>
        <w:t xml:space="preserve"> </w:t>
      </w:r>
      <w:r>
        <w:rPr>
          <w:sz w:val="26"/>
        </w:rPr>
        <w:t>со</w:t>
      </w:r>
      <w:r>
        <w:rPr>
          <w:spacing w:val="-62"/>
          <w:sz w:val="26"/>
        </w:rPr>
        <w:t xml:space="preserve"> </w:t>
      </w:r>
      <w:r>
        <w:rPr>
          <w:sz w:val="26"/>
        </w:rPr>
        <w:t>стороны всех</w:t>
      </w:r>
      <w:r>
        <w:rPr>
          <w:spacing w:val="2"/>
          <w:sz w:val="26"/>
        </w:rPr>
        <w:t xml:space="preserve"> </w:t>
      </w:r>
      <w:r>
        <w:rPr>
          <w:sz w:val="26"/>
        </w:rPr>
        <w:t>участников</w:t>
      </w:r>
      <w:r>
        <w:rPr>
          <w:spacing w:val="2"/>
          <w:sz w:val="26"/>
        </w:rPr>
        <w:t xml:space="preserve"> </w:t>
      </w:r>
      <w:r>
        <w:rPr>
          <w:sz w:val="26"/>
        </w:rPr>
        <w:t>образовательных</w:t>
      </w:r>
      <w:r>
        <w:rPr>
          <w:spacing w:val="-3"/>
          <w:sz w:val="26"/>
        </w:rPr>
        <w:t xml:space="preserve"> </w:t>
      </w:r>
      <w:r>
        <w:rPr>
          <w:sz w:val="26"/>
        </w:rPr>
        <w:t>отношений;</w:t>
      </w:r>
    </w:p>
    <w:p w:rsidR="0055423B" w:rsidRDefault="00032AC2">
      <w:pPr>
        <w:pStyle w:val="a5"/>
        <w:numPr>
          <w:ilvl w:val="0"/>
          <w:numId w:val="2"/>
        </w:numPr>
        <w:tabs>
          <w:tab w:val="left" w:pos="1497"/>
        </w:tabs>
        <w:spacing w:before="1"/>
        <w:ind w:right="404" w:firstLine="710"/>
        <w:rPr>
          <w:sz w:val="26"/>
        </w:rPr>
      </w:pPr>
      <w:r>
        <w:rPr>
          <w:sz w:val="26"/>
        </w:rPr>
        <w:t>обеспечение</w:t>
      </w:r>
      <w:r>
        <w:rPr>
          <w:spacing w:val="1"/>
          <w:sz w:val="26"/>
        </w:rPr>
        <w:t xml:space="preserve"> </w:t>
      </w:r>
      <w:r>
        <w:rPr>
          <w:sz w:val="26"/>
        </w:rPr>
        <w:t>психолого-педагогической</w:t>
      </w:r>
      <w:r>
        <w:rPr>
          <w:spacing w:val="1"/>
          <w:sz w:val="26"/>
        </w:rPr>
        <w:t xml:space="preserve"> </w:t>
      </w:r>
      <w:r>
        <w:rPr>
          <w:sz w:val="26"/>
        </w:rPr>
        <w:t>поддержки</w:t>
      </w:r>
      <w:r>
        <w:rPr>
          <w:spacing w:val="1"/>
          <w:sz w:val="26"/>
        </w:rPr>
        <w:t xml:space="preserve"> </w:t>
      </w:r>
      <w:r>
        <w:rPr>
          <w:sz w:val="26"/>
        </w:rPr>
        <w:t>семье</w:t>
      </w:r>
      <w:r>
        <w:rPr>
          <w:spacing w:val="1"/>
          <w:sz w:val="26"/>
        </w:rPr>
        <w:t xml:space="preserve"> </w:t>
      </w:r>
      <w:r>
        <w:rPr>
          <w:sz w:val="26"/>
        </w:rPr>
        <w:t>ребенка</w:t>
      </w:r>
      <w:r>
        <w:rPr>
          <w:spacing w:val="1"/>
          <w:sz w:val="26"/>
        </w:rPr>
        <w:t xml:space="preserve"> </w:t>
      </w:r>
      <w:r>
        <w:rPr>
          <w:sz w:val="26"/>
        </w:rPr>
        <w:t>с</w:t>
      </w:r>
      <w:r>
        <w:rPr>
          <w:spacing w:val="1"/>
          <w:sz w:val="26"/>
        </w:rPr>
        <w:t xml:space="preserve"> </w:t>
      </w:r>
      <w:r>
        <w:rPr>
          <w:sz w:val="26"/>
        </w:rPr>
        <w:t>особенностями</w:t>
      </w:r>
      <w:r>
        <w:rPr>
          <w:spacing w:val="1"/>
          <w:sz w:val="26"/>
        </w:rPr>
        <w:t xml:space="preserve"> </w:t>
      </w:r>
      <w:r>
        <w:rPr>
          <w:sz w:val="26"/>
        </w:rPr>
        <w:t>в</w:t>
      </w:r>
      <w:r>
        <w:rPr>
          <w:spacing w:val="1"/>
          <w:sz w:val="26"/>
        </w:rPr>
        <w:t xml:space="preserve"> </w:t>
      </w:r>
      <w:r>
        <w:rPr>
          <w:sz w:val="26"/>
        </w:rPr>
        <w:t>развитии</w:t>
      </w:r>
      <w:r>
        <w:rPr>
          <w:spacing w:val="1"/>
          <w:sz w:val="26"/>
        </w:rPr>
        <w:t xml:space="preserve"> </w:t>
      </w:r>
      <w:r>
        <w:rPr>
          <w:sz w:val="26"/>
        </w:rPr>
        <w:t>и</w:t>
      </w:r>
      <w:r>
        <w:rPr>
          <w:spacing w:val="1"/>
          <w:sz w:val="26"/>
        </w:rPr>
        <w:t xml:space="preserve"> </w:t>
      </w:r>
      <w:r>
        <w:rPr>
          <w:sz w:val="26"/>
        </w:rPr>
        <w:t>содействие</w:t>
      </w:r>
      <w:r>
        <w:rPr>
          <w:spacing w:val="1"/>
          <w:sz w:val="26"/>
        </w:rPr>
        <w:t xml:space="preserve"> </w:t>
      </w:r>
      <w:r>
        <w:rPr>
          <w:sz w:val="26"/>
        </w:rPr>
        <w:t>повышению</w:t>
      </w:r>
      <w:r>
        <w:rPr>
          <w:spacing w:val="1"/>
          <w:sz w:val="26"/>
        </w:rPr>
        <w:t xml:space="preserve"> </w:t>
      </w:r>
      <w:r>
        <w:rPr>
          <w:sz w:val="26"/>
        </w:rPr>
        <w:t>уровня</w:t>
      </w:r>
      <w:r>
        <w:rPr>
          <w:spacing w:val="1"/>
          <w:sz w:val="26"/>
        </w:rPr>
        <w:t xml:space="preserve"> </w:t>
      </w:r>
      <w:r>
        <w:rPr>
          <w:sz w:val="26"/>
        </w:rPr>
        <w:t>педагогической</w:t>
      </w:r>
      <w:r>
        <w:rPr>
          <w:spacing w:val="1"/>
          <w:sz w:val="26"/>
        </w:rPr>
        <w:t xml:space="preserve"> </w:t>
      </w:r>
      <w:r>
        <w:rPr>
          <w:sz w:val="26"/>
        </w:rPr>
        <w:t>компетентности</w:t>
      </w:r>
      <w:r>
        <w:rPr>
          <w:spacing w:val="1"/>
          <w:sz w:val="26"/>
        </w:rPr>
        <w:t xml:space="preserve"> </w:t>
      </w:r>
      <w:r>
        <w:rPr>
          <w:sz w:val="26"/>
        </w:rPr>
        <w:t>родителей;</w:t>
      </w:r>
    </w:p>
    <w:p w:rsidR="0055423B" w:rsidRDefault="00032AC2">
      <w:pPr>
        <w:pStyle w:val="a5"/>
        <w:numPr>
          <w:ilvl w:val="0"/>
          <w:numId w:val="2"/>
        </w:numPr>
        <w:tabs>
          <w:tab w:val="left" w:pos="1525"/>
        </w:tabs>
        <w:spacing w:line="242" w:lineRule="auto"/>
        <w:ind w:right="409" w:firstLine="710"/>
        <w:rPr>
          <w:sz w:val="26"/>
        </w:rPr>
      </w:pPr>
      <w:r>
        <w:rPr>
          <w:sz w:val="26"/>
        </w:rPr>
        <w:t>обеспечение</w:t>
      </w:r>
      <w:r>
        <w:rPr>
          <w:spacing w:val="1"/>
          <w:sz w:val="26"/>
        </w:rPr>
        <w:t xml:space="preserve"> </w:t>
      </w:r>
      <w:r>
        <w:rPr>
          <w:sz w:val="26"/>
        </w:rPr>
        <w:t>эмоционально-положительного</w:t>
      </w:r>
      <w:r>
        <w:rPr>
          <w:spacing w:val="1"/>
          <w:sz w:val="26"/>
        </w:rPr>
        <w:t xml:space="preserve"> </w:t>
      </w:r>
      <w:r>
        <w:rPr>
          <w:sz w:val="26"/>
        </w:rPr>
        <w:t>взаимодействия</w:t>
      </w:r>
      <w:r>
        <w:rPr>
          <w:spacing w:val="1"/>
          <w:sz w:val="26"/>
        </w:rPr>
        <w:t xml:space="preserve"> </w:t>
      </w:r>
      <w:r>
        <w:rPr>
          <w:sz w:val="26"/>
        </w:rPr>
        <w:t>детей</w:t>
      </w:r>
      <w:r>
        <w:rPr>
          <w:spacing w:val="1"/>
          <w:sz w:val="26"/>
        </w:rPr>
        <w:t xml:space="preserve"> </w:t>
      </w:r>
      <w:r>
        <w:rPr>
          <w:sz w:val="26"/>
        </w:rPr>
        <w:t>с</w:t>
      </w:r>
      <w:r>
        <w:rPr>
          <w:spacing w:val="1"/>
          <w:sz w:val="26"/>
        </w:rPr>
        <w:t xml:space="preserve"> </w:t>
      </w:r>
      <w:r>
        <w:rPr>
          <w:sz w:val="26"/>
        </w:rPr>
        <w:t>окружающими в</w:t>
      </w:r>
      <w:r>
        <w:rPr>
          <w:spacing w:val="2"/>
          <w:sz w:val="26"/>
        </w:rPr>
        <w:t xml:space="preserve"> </w:t>
      </w:r>
      <w:r>
        <w:rPr>
          <w:sz w:val="26"/>
        </w:rPr>
        <w:t>целях</w:t>
      </w:r>
      <w:r>
        <w:rPr>
          <w:spacing w:val="1"/>
          <w:sz w:val="26"/>
        </w:rPr>
        <w:t xml:space="preserve"> </w:t>
      </w:r>
      <w:r>
        <w:rPr>
          <w:sz w:val="26"/>
        </w:rPr>
        <w:t>их</w:t>
      </w:r>
      <w:r>
        <w:rPr>
          <w:spacing w:val="1"/>
          <w:sz w:val="26"/>
        </w:rPr>
        <w:t xml:space="preserve"> </w:t>
      </w:r>
      <w:r>
        <w:rPr>
          <w:sz w:val="26"/>
        </w:rPr>
        <w:t>успешной</w:t>
      </w:r>
      <w:r>
        <w:rPr>
          <w:spacing w:val="1"/>
          <w:sz w:val="26"/>
        </w:rPr>
        <w:t xml:space="preserve"> </w:t>
      </w:r>
      <w:r>
        <w:rPr>
          <w:sz w:val="26"/>
        </w:rPr>
        <w:t>адаптации</w:t>
      </w:r>
      <w:r>
        <w:rPr>
          <w:spacing w:val="1"/>
          <w:sz w:val="26"/>
        </w:rPr>
        <w:t xml:space="preserve"> </w:t>
      </w:r>
      <w:r>
        <w:rPr>
          <w:sz w:val="26"/>
        </w:rPr>
        <w:t>и интеграции</w:t>
      </w:r>
      <w:r>
        <w:rPr>
          <w:spacing w:val="-3"/>
          <w:sz w:val="26"/>
        </w:rPr>
        <w:t xml:space="preserve"> </w:t>
      </w:r>
      <w:r>
        <w:rPr>
          <w:sz w:val="26"/>
        </w:rPr>
        <w:t>в</w:t>
      </w:r>
      <w:r>
        <w:rPr>
          <w:spacing w:val="2"/>
          <w:sz w:val="26"/>
        </w:rPr>
        <w:t xml:space="preserve"> </w:t>
      </w:r>
      <w:r>
        <w:rPr>
          <w:sz w:val="26"/>
        </w:rPr>
        <w:t>общество;</w:t>
      </w:r>
    </w:p>
    <w:p w:rsidR="0055423B" w:rsidRDefault="00032AC2">
      <w:pPr>
        <w:pStyle w:val="a5"/>
        <w:numPr>
          <w:ilvl w:val="0"/>
          <w:numId w:val="2"/>
        </w:numPr>
        <w:tabs>
          <w:tab w:val="left" w:pos="1405"/>
        </w:tabs>
        <w:ind w:right="400" w:firstLine="710"/>
        <w:rPr>
          <w:sz w:val="26"/>
        </w:rPr>
      </w:pPr>
      <w:r>
        <w:rPr>
          <w:sz w:val="26"/>
        </w:rPr>
        <w:t>расширение</w:t>
      </w:r>
      <w:r>
        <w:rPr>
          <w:spacing w:val="1"/>
          <w:sz w:val="26"/>
        </w:rPr>
        <w:t xml:space="preserve"> </w:t>
      </w:r>
      <w:r>
        <w:rPr>
          <w:sz w:val="26"/>
        </w:rPr>
        <w:t>у</w:t>
      </w:r>
      <w:r>
        <w:rPr>
          <w:spacing w:val="1"/>
          <w:sz w:val="26"/>
        </w:rPr>
        <w:t xml:space="preserve"> </w:t>
      </w:r>
      <w:r>
        <w:rPr>
          <w:sz w:val="26"/>
        </w:rPr>
        <w:t>детей</w:t>
      </w:r>
      <w:r>
        <w:rPr>
          <w:spacing w:val="1"/>
          <w:sz w:val="26"/>
        </w:rPr>
        <w:t xml:space="preserve"> </w:t>
      </w:r>
      <w:r>
        <w:rPr>
          <w:sz w:val="26"/>
        </w:rPr>
        <w:t>с</w:t>
      </w:r>
      <w:r>
        <w:rPr>
          <w:spacing w:val="1"/>
          <w:sz w:val="26"/>
        </w:rPr>
        <w:t xml:space="preserve"> </w:t>
      </w:r>
      <w:r>
        <w:rPr>
          <w:sz w:val="26"/>
        </w:rPr>
        <w:t>различными</w:t>
      </w:r>
      <w:r>
        <w:rPr>
          <w:spacing w:val="1"/>
          <w:sz w:val="26"/>
        </w:rPr>
        <w:t xml:space="preserve"> </w:t>
      </w:r>
      <w:r>
        <w:rPr>
          <w:sz w:val="26"/>
        </w:rPr>
        <w:t>нарушениями</w:t>
      </w:r>
      <w:r>
        <w:rPr>
          <w:spacing w:val="1"/>
          <w:sz w:val="26"/>
        </w:rPr>
        <w:t xml:space="preserve"> </w:t>
      </w:r>
      <w:r>
        <w:rPr>
          <w:sz w:val="26"/>
        </w:rPr>
        <w:t>развития</w:t>
      </w:r>
      <w:r>
        <w:rPr>
          <w:spacing w:val="1"/>
          <w:sz w:val="26"/>
        </w:rPr>
        <w:t xml:space="preserve"> </w:t>
      </w:r>
      <w:r>
        <w:rPr>
          <w:sz w:val="26"/>
        </w:rPr>
        <w:t>знаний</w:t>
      </w:r>
      <w:r>
        <w:rPr>
          <w:spacing w:val="1"/>
          <w:sz w:val="26"/>
        </w:rPr>
        <w:t xml:space="preserve"> </w:t>
      </w:r>
      <w:r>
        <w:rPr>
          <w:sz w:val="26"/>
        </w:rPr>
        <w:t>и</w:t>
      </w:r>
      <w:r>
        <w:rPr>
          <w:spacing w:val="1"/>
          <w:sz w:val="26"/>
        </w:rPr>
        <w:t xml:space="preserve"> </w:t>
      </w:r>
      <w:r>
        <w:rPr>
          <w:sz w:val="26"/>
        </w:rPr>
        <w:t>представлений</w:t>
      </w:r>
      <w:r>
        <w:rPr>
          <w:spacing w:val="1"/>
          <w:sz w:val="26"/>
        </w:rPr>
        <w:t xml:space="preserve"> </w:t>
      </w:r>
      <w:r>
        <w:rPr>
          <w:sz w:val="26"/>
        </w:rPr>
        <w:t>об</w:t>
      </w:r>
      <w:r>
        <w:rPr>
          <w:spacing w:val="-1"/>
          <w:sz w:val="26"/>
        </w:rPr>
        <w:t xml:space="preserve"> </w:t>
      </w:r>
      <w:r>
        <w:rPr>
          <w:sz w:val="26"/>
        </w:rPr>
        <w:t>окружающем</w:t>
      </w:r>
      <w:r>
        <w:rPr>
          <w:spacing w:val="1"/>
          <w:sz w:val="26"/>
        </w:rPr>
        <w:t xml:space="preserve"> </w:t>
      </w:r>
      <w:r>
        <w:rPr>
          <w:sz w:val="26"/>
        </w:rPr>
        <w:t>мире;</w:t>
      </w:r>
    </w:p>
    <w:p w:rsidR="0055423B" w:rsidRDefault="00032AC2">
      <w:pPr>
        <w:pStyle w:val="a5"/>
        <w:numPr>
          <w:ilvl w:val="0"/>
          <w:numId w:val="2"/>
        </w:numPr>
        <w:tabs>
          <w:tab w:val="left" w:pos="1218"/>
        </w:tabs>
        <w:spacing w:line="298" w:lineRule="exact"/>
        <w:ind w:left="1217"/>
        <w:rPr>
          <w:sz w:val="26"/>
        </w:rPr>
      </w:pPr>
      <w:r>
        <w:rPr>
          <w:sz w:val="26"/>
        </w:rPr>
        <w:t>взаимодействие</w:t>
      </w:r>
      <w:r>
        <w:rPr>
          <w:spacing w:val="-2"/>
          <w:sz w:val="26"/>
        </w:rPr>
        <w:t xml:space="preserve"> </w:t>
      </w:r>
      <w:r>
        <w:rPr>
          <w:sz w:val="26"/>
        </w:rPr>
        <w:t>с</w:t>
      </w:r>
      <w:r>
        <w:rPr>
          <w:spacing w:val="-2"/>
          <w:sz w:val="26"/>
        </w:rPr>
        <w:t xml:space="preserve"> </w:t>
      </w:r>
      <w:r>
        <w:rPr>
          <w:sz w:val="26"/>
        </w:rPr>
        <w:t>семьей</w:t>
      </w:r>
      <w:r>
        <w:rPr>
          <w:spacing w:val="-2"/>
          <w:sz w:val="26"/>
        </w:rPr>
        <w:t xml:space="preserve"> </w:t>
      </w:r>
      <w:r>
        <w:rPr>
          <w:sz w:val="26"/>
        </w:rPr>
        <w:t>для</w:t>
      </w:r>
      <w:r>
        <w:rPr>
          <w:spacing w:val="-2"/>
          <w:sz w:val="26"/>
        </w:rPr>
        <w:t xml:space="preserve"> </w:t>
      </w:r>
      <w:r>
        <w:rPr>
          <w:sz w:val="26"/>
        </w:rPr>
        <w:t>обеспечения</w:t>
      </w:r>
      <w:r>
        <w:rPr>
          <w:spacing w:val="-6"/>
          <w:sz w:val="26"/>
        </w:rPr>
        <w:t xml:space="preserve"> </w:t>
      </w:r>
      <w:r>
        <w:rPr>
          <w:sz w:val="26"/>
        </w:rPr>
        <w:t>полноценного</w:t>
      </w:r>
      <w:r>
        <w:rPr>
          <w:spacing w:val="-3"/>
          <w:sz w:val="26"/>
        </w:rPr>
        <w:t xml:space="preserve"> </w:t>
      </w:r>
      <w:r>
        <w:rPr>
          <w:sz w:val="26"/>
        </w:rPr>
        <w:t>развития</w:t>
      </w:r>
      <w:r>
        <w:rPr>
          <w:spacing w:val="-2"/>
          <w:sz w:val="26"/>
        </w:rPr>
        <w:t xml:space="preserve"> </w:t>
      </w:r>
      <w:r>
        <w:rPr>
          <w:sz w:val="26"/>
        </w:rPr>
        <w:t>детей</w:t>
      </w:r>
      <w:r>
        <w:rPr>
          <w:spacing w:val="-2"/>
          <w:sz w:val="26"/>
        </w:rPr>
        <w:t xml:space="preserve"> </w:t>
      </w:r>
      <w:r>
        <w:rPr>
          <w:sz w:val="26"/>
        </w:rPr>
        <w:t>с</w:t>
      </w:r>
      <w:r>
        <w:rPr>
          <w:spacing w:val="-2"/>
          <w:sz w:val="26"/>
        </w:rPr>
        <w:t xml:space="preserve"> </w:t>
      </w:r>
      <w:r>
        <w:rPr>
          <w:sz w:val="26"/>
        </w:rPr>
        <w:t>ОВЗ;</w:t>
      </w:r>
    </w:p>
    <w:p w:rsidR="0055423B" w:rsidRDefault="00032AC2">
      <w:pPr>
        <w:pStyle w:val="a5"/>
        <w:numPr>
          <w:ilvl w:val="0"/>
          <w:numId w:val="2"/>
        </w:numPr>
        <w:tabs>
          <w:tab w:val="left" w:pos="1233"/>
        </w:tabs>
        <w:ind w:right="408" w:firstLine="710"/>
        <w:rPr>
          <w:sz w:val="26"/>
        </w:rPr>
      </w:pPr>
      <w:r>
        <w:rPr>
          <w:sz w:val="26"/>
        </w:rPr>
        <w:t>охрана и укрепление физического и психического здоровья детей, в том числе их</w:t>
      </w:r>
      <w:r>
        <w:rPr>
          <w:spacing w:val="1"/>
          <w:sz w:val="26"/>
        </w:rPr>
        <w:t xml:space="preserve"> </w:t>
      </w:r>
      <w:r>
        <w:rPr>
          <w:sz w:val="26"/>
        </w:rPr>
        <w:t>эмоционального благополучия;</w:t>
      </w:r>
    </w:p>
    <w:p w:rsidR="0055423B" w:rsidRDefault="00032AC2">
      <w:pPr>
        <w:pStyle w:val="a5"/>
        <w:numPr>
          <w:ilvl w:val="0"/>
          <w:numId w:val="2"/>
        </w:numPr>
        <w:tabs>
          <w:tab w:val="left" w:pos="1266"/>
        </w:tabs>
        <w:ind w:right="407" w:firstLine="710"/>
        <w:rPr>
          <w:sz w:val="26"/>
        </w:rPr>
      </w:pPr>
      <w:r>
        <w:rPr>
          <w:sz w:val="26"/>
        </w:rPr>
        <w:lastRenderedPageBreak/>
        <w:t>объединение обучения и воспитания в целостный образовательный процесс на</w:t>
      </w:r>
      <w:r>
        <w:rPr>
          <w:spacing w:val="1"/>
          <w:sz w:val="26"/>
        </w:rPr>
        <w:t xml:space="preserve"> </w:t>
      </w:r>
      <w:r>
        <w:rPr>
          <w:sz w:val="26"/>
        </w:rPr>
        <w:t>основе</w:t>
      </w:r>
      <w:r>
        <w:rPr>
          <w:spacing w:val="1"/>
          <w:sz w:val="26"/>
        </w:rPr>
        <w:t xml:space="preserve"> </w:t>
      </w:r>
      <w:r>
        <w:rPr>
          <w:sz w:val="26"/>
        </w:rPr>
        <w:t>духовно-нравственных</w:t>
      </w:r>
      <w:r>
        <w:rPr>
          <w:spacing w:val="1"/>
          <w:sz w:val="26"/>
        </w:rPr>
        <w:t xml:space="preserve"> </w:t>
      </w:r>
      <w:r>
        <w:rPr>
          <w:sz w:val="26"/>
        </w:rPr>
        <w:t>и</w:t>
      </w:r>
      <w:r>
        <w:rPr>
          <w:spacing w:val="1"/>
          <w:sz w:val="26"/>
        </w:rPr>
        <w:t xml:space="preserve"> </w:t>
      </w:r>
      <w:r>
        <w:rPr>
          <w:sz w:val="26"/>
        </w:rPr>
        <w:t>социокультурных</w:t>
      </w:r>
      <w:r>
        <w:rPr>
          <w:spacing w:val="1"/>
          <w:sz w:val="26"/>
        </w:rPr>
        <w:t xml:space="preserve"> </w:t>
      </w:r>
      <w:r>
        <w:rPr>
          <w:sz w:val="26"/>
        </w:rPr>
        <w:t>ценностей</w:t>
      </w:r>
      <w:r>
        <w:rPr>
          <w:spacing w:val="1"/>
          <w:sz w:val="26"/>
        </w:rPr>
        <w:t xml:space="preserve"> </w:t>
      </w:r>
      <w:r>
        <w:rPr>
          <w:sz w:val="26"/>
        </w:rPr>
        <w:t>и</w:t>
      </w:r>
      <w:r>
        <w:rPr>
          <w:spacing w:val="1"/>
          <w:sz w:val="26"/>
        </w:rPr>
        <w:t xml:space="preserve"> </w:t>
      </w:r>
      <w:r>
        <w:rPr>
          <w:sz w:val="26"/>
        </w:rPr>
        <w:t>принятых</w:t>
      </w:r>
      <w:r>
        <w:rPr>
          <w:spacing w:val="1"/>
          <w:sz w:val="26"/>
        </w:rPr>
        <w:t xml:space="preserve"> </w:t>
      </w:r>
      <w:r>
        <w:rPr>
          <w:sz w:val="26"/>
        </w:rPr>
        <w:t>в</w:t>
      </w:r>
      <w:r>
        <w:rPr>
          <w:spacing w:val="1"/>
          <w:sz w:val="26"/>
        </w:rPr>
        <w:t xml:space="preserve"> </w:t>
      </w:r>
      <w:r>
        <w:rPr>
          <w:sz w:val="26"/>
        </w:rPr>
        <w:t>обществе</w:t>
      </w:r>
      <w:r>
        <w:rPr>
          <w:spacing w:val="1"/>
          <w:sz w:val="26"/>
        </w:rPr>
        <w:t xml:space="preserve"> </w:t>
      </w:r>
      <w:r>
        <w:rPr>
          <w:sz w:val="26"/>
        </w:rPr>
        <w:t>правил</w:t>
      </w:r>
      <w:r>
        <w:rPr>
          <w:spacing w:val="1"/>
          <w:sz w:val="26"/>
        </w:rPr>
        <w:t xml:space="preserve"> </w:t>
      </w:r>
      <w:r>
        <w:rPr>
          <w:sz w:val="26"/>
        </w:rPr>
        <w:t>и</w:t>
      </w:r>
      <w:r>
        <w:rPr>
          <w:spacing w:val="1"/>
          <w:sz w:val="26"/>
        </w:rPr>
        <w:t xml:space="preserve"> </w:t>
      </w:r>
      <w:r>
        <w:rPr>
          <w:sz w:val="26"/>
        </w:rPr>
        <w:t>норм поведения</w:t>
      </w:r>
      <w:r>
        <w:rPr>
          <w:spacing w:val="1"/>
          <w:sz w:val="26"/>
        </w:rPr>
        <w:t xml:space="preserve"> </w:t>
      </w:r>
      <w:r>
        <w:rPr>
          <w:sz w:val="26"/>
        </w:rPr>
        <w:t>в</w:t>
      </w:r>
      <w:r>
        <w:rPr>
          <w:spacing w:val="-2"/>
          <w:sz w:val="26"/>
        </w:rPr>
        <w:t xml:space="preserve"> </w:t>
      </w:r>
      <w:r>
        <w:rPr>
          <w:sz w:val="26"/>
        </w:rPr>
        <w:t>интересах</w:t>
      </w:r>
      <w:r>
        <w:rPr>
          <w:spacing w:val="2"/>
          <w:sz w:val="26"/>
        </w:rPr>
        <w:t xml:space="preserve"> </w:t>
      </w:r>
      <w:r>
        <w:rPr>
          <w:sz w:val="26"/>
        </w:rPr>
        <w:t>человека,</w:t>
      </w:r>
      <w:r>
        <w:rPr>
          <w:spacing w:val="3"/>
          <w:sz w:val="26"/>
        </w:rPr>
        <w:t xml:space="preserve"> </w:t>
      </w:r>
      <w:r>
        <w:rPr>
          <w:sz w:val="26"/>
        </w:rPr>
        <w:t>семьи,</w:t>
      </w:r>
      <w:r>
        <w:rPr>
          <w:spacing w:val="3"/>
          <w:sz w:val="26"/>
        </w:rPr>
        <w:t xml:space="preserve"> </w:t>
      </w:r>
      <w:r>
        <w:rPr>
          <w:sz w:val="26"/>
        </w:rPr>
        <w:t>общества.</w:t>
      </w:r>
    </w:p>
    <w:p w:rsidR="0055423B" w:rsidRDefault="0055423B">
      <w:pPr>
        <w:jc w:val="both"/>
        <w:rPr>
          <w:sz w:val="26"/>
        </w:rPr>
        <w:sectPr w:rsidR="0055423B">
          <w:pgSz w:w="11910" w:h="16840"/>
          <w:pgMar w:top="1040" w:right="300" w:bottom="1240" w:left="780" w:header="0" w:footer="971" w:gutter="0"/>
          <w:cols w:space="720"/>
        </w:sectPr>
      </w:pPr>
    </w:p>
    <w:p w:rsidR="0055423B" w:rsidRPr="009A2534" w:rsidRDefault="00032AC2" w:rsidP="00D54C9E">
      <w:pPr>
        <w:pStyle w:val="a5"/>
        <w:numPr>
          <w:ilvl w:val="0"/>
          <w:numId w:val="59"/>
        </w:numPr>
        <w:tabs>
          <w:tab w:val="left" w:pos="3911"/>
        </w:tabs>
        <w:spacing w:before="74"/>
        <w:ind w:left="3910" w:hanging="399"/>
        <w:jc w:val="left"/>
        <w:rPr>
          <w:b/>
          <w:sz w:val="24"/>
        </w:rPr>
      </w:pPr>
      <w:r w:rsidRPr="009A2534">
        <w:rPr>
          <w:b/>
          <w:sz w:val="24"/>
        </w:rPr>
        <w:lastRenderedPageBreak/>
        <w:t>ОРГАНИЗАЦИОННЫЙ</w:t>
      </w:r>
      <w:r w:rsidRPr="009A2534">
        <w:rPr>
          <w:b/>
          <w:spacing w:val="-5"/>
          <w:sz w:val="24"/>
        </w:rPr>
        <w:t xml:space="preserve"> </w:t>
      </w:r>
      <w:r w:rsidRPr="009A2534">
        <w:rPr>
          <w:b/>
          <w:sz w:val="24"/>
        </w:rPr>
        <w:t>РАЗДЕЛ</w:t>
      </w:r>
    </w:p>
    <w:p w:rsidR="0055423B" w:rsidRDefault="0055423B">
      <w:pPr>
        <w:pStyle w:val="a0"/>
        <w:spacing w:before="8"/>
        <w:ind w:left="0" w:firstLine="0"/>
        <w:jc w:val="left"/>
        <w:rPr>
          <w:b/>
          <w:sz w:val="25"/>
        </w:rPr>
      </w:pPr>
    </w:p>
    <w:p w:rsidR="0055423B" w:rsidRDefault="00032AC2" w:rsidP="00D54C9E">
      <w:pPr>
        <w:pStyle w:val="21"/>
        <w:numPr>
          <w:ilvl w:val="1"/>
          <w:numId w:val="15"/>
        </w:numPr>
        <w:tabs>
          <w:tab w:val="left" w:pos="2053"/>
        </w:tabs>
        <w:spacing w:line="299" w:lineRule="exact"/>
        <w:jc w:val="both"/>
      </w:pPr>
      <w:r>
        <w:t>Психолого-педагогические</w:t>
      </w:r>
      <w:r>
        <w:rPr>
          <w:spacing w:val="-8"/>
        </w:rPr>
        <w:t xml:space="preserve"> </w:t>
      </w:r>
      <w:r>
        <w:t>условия</w:t>
      </w:r>
      <w:r>
        <w:rPr>
          <w:spacing w:val="-9"/>
        </w:rPr>
        <w:t xml:space="preserve"> </w:t>
      </w:r>
      <w:r>
        <w:t>реализации</w:t>
      </w:r>
      <w:r>
        <w:rPr>
          <w:spacing w:val="-8"/>
        </w:rPr>
        <w:t xml:space="preserve"> </w:t>
      </w:r>
      <w:r>
        <w:t>Программы</w:t>
      </w:r>
    </w:p>
    <w:p w:rsidR="0055423B" w:rsidRDefault="00032AC2">
      <w:pPr>
        <w:pStyle w:val="a0"/>
        <w:ind w:right="406"/>
      </w:pPr>
      <w:r>
        <w:t>Психолого-педагогические условия,</w:t>
      </w:r>
      <w:r>
        <w:rPr>
          <w:spacing w:val="1"/>
        </w:rPr>
        <w:t xml:space="preserve"> </w:t>
      </w:r>
      <w:r>
        <w:t>обеспечивающие развитие ребенка с ТНР</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4"/>
        </w:rPr>
        <w:t xml:space="preserve"> </w:t>
      </w:r>
      <w:r>
        <w:t>особыми</w:t>
      </w:r>
      <w:r>
        <w:rPr>
          <w:spacing w:val="1"/>
        </w:rPr>
        <w:t xml:space="preserve"> </w:t>
      </w:r>
      <w:r>
        <w:t>образовательными</w:t>
      </w:r>
      <w:r>
        <w:rPr>
          <w:spacing w:val="2"/>
        </w:rPr>
        <w:t xml:space="preserve"> </w:t>
      </w:r>
      <w:r>
        <w:t>потребностями:</w:t>
      </w:r>
    </w:p>
    <w:p w:rsidR="0055423B" w:rsidRDefault="00032AC2">
      <w:pPr>
        <w:pStyle w:val="a5"/>
        <w:numPr>
          <w:ilvl w:val="0"/>
          <w:numId w:val="2"/>
        </w:numPr>
        <w:tabs>
          <w:tab w:val="left" w:pos="1257"/>
        </w:tabs>
        <w:ind w:right="409" w:firstLine="710"/>
        <w:rPr>
          <w:sz w:val="26"/>
        </w:rPr>
      </w:pPr>
      <w:r>
        <w:rPr>
          <w:sz w:val="26"/>
        </w:rPr>
        <w:t>Личностно-порождающее взаимодействие педагогических работников с детьми,</w:t>
      </w:r>
      <w:r>
        <w:rPr>
          <w:spacing w:val="1"/>
          <w:sz w:val="26"/>
        </w:rPr>
        <w:t xml:space="preserve"> </w:t>
      </w:r>
      <w:r>
        <w:rPr>
          <w:sz w:val="26"/>
        </w:rPr>
        <w:t>предполагающее</w:t>
      </w:r>
      <w:r>
        <w:rPr>
          <w:spacing w:val="1"/>
          <w:sz w:val="26"/>
        </w:rPr>
        <w:t xml:space="preserve"> </w:t>
      </w:r>
      <w:r>
        <w:rPr>
          <w:sz w:val="26"/>
        </w:rPr>
        <w:t>создание</w:t>
      </w:r>
      <w:r>
        <w:rPr>
          <w:spacing w:val="1"/>
          <w:sz w:val="26"/>
        </w:rPr>
        <w:t xml:space="preserve"> </w:t>
      </w:r>
      <w:r>
        <w:rPr>
          <w:sz w:val="26"/>
        </w:rPr>
        <w:t>таких</w:t>
      </w:r>
      <w:r>
        <w:rPr>
          <w:spacing w:val="1"/>
          <w:sz w:val="26"/>
        </w:rPr>
        <w:t xml:space="preserve"> </w:t>
      </w:r>
      <w:r>
        <w:rPr>
          <w:sz w:val="26"/>
        </w:rPr>
        <w:t>ситуаций,</w:t>
      </w:r>
      <w:r>
        <w:rPr>
          <w:spacing w:val="1"/>
          <w:sz w:val="26"/>
        </w:rPr>
        <w:t xml:space="preserve"> </w:t>
      </w:r>
      <w:r>
        <w:rPr>
          <w:sz w:val="26"/>
        </w:rPr>
        <w:t>в</w:t>
      </w:r>
      <w:r>
        <w:rPr>
          <w:spacing w:val="1"/>
          <w:sz w:val="26"/>
        </w:rPr>
        <w:t xml:space="preserve"> </w:t>
      </w:r>
      <w:r>
        <w:rPr>
          <w:sz w:val="26"/>
        </w:rPr>
        <w:t>которых</w:t>
      </w:r>
      <w:r>
        <w:rPr>
          <w:spacing w:val="1"/>
          <w:sz w:val="26"/>
        </w:rPr>
        <w:t xml:space="preserve"> </w:t>
      </w:r>
      <w:r>
        <w:rPr>
          <w:sz w:val="26"/>
        </w:rPr>
        <w:t>каждому</w:t>
      </w:r>
      <w:r>
        <w:rPr>
          <w:spacing w:val="1"/>
          <w:sz w:val="26"/>
        </w:rPr>
        <w:t xml:space="preserve"> </w:t>
      </w:r>
      <w:r>
        <w:rPr>
          <w:sz w:val="26"/>
        </w:rPr>
        <w:t>ребенку</w:t>
      </w:r>
      <w:r>
        <w:rPr>
          <w:spacing w:val="1"/>
          <w:sz w:val="26"/>
        </w:rPr>
        <w:t xml:space="preserve"> </w:t>
      </w:r>
      <w:r>
        <w:rPr>
          <w:sz w:val="26"/>
        </w:rPr>
        <w:t>с</w:t>
      </w:r>
      <w:r>
        <w:rPr>
          <w:spacing w:val="1"/>
          <w:sz w:val="26"/>
        </w:rPr>
        <w:t xml:space="preserve"> </w:t>
      </w:r>
      <w:r>
        <w:rPr>
          <w:sz w:val="26"/>
        </w:rPr>
        <w:t>ТНР</w:t>
      </w:r>
      <w:r>
        <w:rPr>
          <w:spacing w:val="1"/>
          <w:sz w:val="26"/>
        </w:rPr>
        <w:t xml:space="preserve"> </w:t>
      </w:r>
      <w:r>
        <w:rPr>
          <w:sz w:val="26"/>
        </w:rPr>
        <w:t>предоставляется</w:t>
      </w:r>
      <w:r>
        <w:rPr>
          <w:spacing w:val="1"/>
          <w:sz w:val="26"/>
        </w:rPr>
        <w:t xml:space="preserve"> </w:t>
      </w:r>
      <w:r>
        <w:rPr>
          <w:sz w:val="26"/>
        </w:rPr>
        <w:t>возможность</w:t>
      </w:r>
      <w:r>
        <w:rPr>
          <w:spacing w:val="1"/>
          <w:sz w:val="26"/>
        </w:rPr>
        <w:t xml:space="preserve"> </w:t>
      </w:r>
      <w:r>
        <w:rPr>
          <w:sz w:val="26"/>
        </w:rPr>
        <w:t>выбора</w:t>
      </w:r>
      <w:r>
        <w:rPr>
          <w:spacing w:val="1"/>
          <w:sz w:val="26"/>
        </w:rPr>
        <w:t xml:space="preserve"> </w:t>
      </w:r>
      <w:r>
        <w:rPr>
          <w:sz w:val="26"/>
        </w:rPr>
        <w:t>деятельности,</w:t>
      </w:r>
      <w:r>
        <w:rPr>
          <w:spacing w:val="1"/>
          <w:sz w:val="26"/>
        </w:rPr>
        <w:t xml:space="preserve"> </w:t>
      </w:r>
      <w:r>
        <w:rPr>
          <w:sz w:val="26"/>
        </w:rPr>
        <w:t>партнера,</w:t>
      </w:r>
      <w:r>
        <w:rPr>
          <w:spacing w:val="1"/>
          <w:sz w:val="26"/>
        </w:rPr>
        <w:t xml:space="preserve"> </w:t>
      </w:r>
      <w:r>
        <w:rPr>
          <w:sz w:val="26"/>
        </w:rPr>
        <w:t>средств</w:t>
      </w:r>
      <w:r>
        <w:rPr>
          <w:spacing w:val="1"/>
          <w:sz w:val="26"/>
        </w:rPr>
        <w:t xml:space="preserve"> </w:t>
      </w:r>
      <w:r>
        <w:rPr>
          <w:sz w:val="26"/>
        </w:rPr>
        <w:t>и</w:t>
      </w:r>
      <w:r>
        <w:rPr>
          <w:spacing w:val="1"/>
          <w:sz w:val="26"/>
        </w:rPr>
        <w:t xml:space="preserve"> </w:t>
      </w:r>
      <w:r>
        <w:rPr>
          <w:sz w:val="26"/>
        </w:rPr>
        <w:t>жизненных</w:t>
      </w:r>
      <w:r>
        <w:rPr>
          <w:spacing w:val="1"/>
          <w:sz w:val="26"/>
        </w:rPr>
        <w:t xml:space="preserve"> </w:t>
      </w:r>
      <w:r>
        <w:rPr>
          <w:sz w:val="26"/>
        </w:rPr>
        <w:t>навыков; учитываются обусловленные структурой нарушенного речеязыкового развития</w:t>
      </w:r>
      <w:r>
        <w:rPr>
          <w:spacing w:val="1"/>
          <w:sz w:val="26"/>
        </w:rPr>
        <w:t xml:space="preserve"> </w:t>
      </w:r>
      <w:r>
        <w:rPr>
          <w:sz w:val="26"/>
        </w:rPr>
        <w:t>особенности деятельности (в том числе речевой), средств ее реализации, ограниченный</w:t>
      </w:r>
      <w:r>
        <w:rPr>
          <w:spacing w:val="1"/>
          <w:sz w:val="26"/>
        </w:rPr>
        <w:t xml:space="preserve"> </w:t>
      </w:r>
      <w:r>
        <w:rPr>
          <w:sz w:val="26"/>
        </w:rPr>
        <w:t>объем личного</w:t>
      </w:r>
      <w:r>
        <w:rPr>
          <w:spacing w:val="1"/>
          <w:sz w:val="26"/>
        </w:rPr>
        <w:t xml:space="preserve"> </w:t>
      </w:r>
      <w:r>
        <w:rPr>
          <w:sz w:val="26"/>
        </w:rPr>
        <w:t>опыта.</w:t>
      </w:r>
    </w:p>
    <w:p w:rsidR="0055423B" w:rsidRDefault="00032AC2">
      <w:pPr>
        <w:pStyle w:val="a5"/>
        <w:numPr>
          <w:ilvl w:val="0"/>
          <w:numId w:val="2"/>
        </w:numPr>
        <w:tabs>
          <w:tab w:val="left" w:pos="1223"/>
        </w:tabs>
        <w:ind w:right="413" w:firstLine="710"/>
        <w:rPr>
          <w:sz w:val="26"/>
        </w:rPr>
      </w:pPr>
      <w:r>
        <w:rPr>
          <w:sz w:val="26"/>
        </w:rPr>
        <w:t>Ориентированность педагогической оценки на относительные показатели детской</w:t>
      </w:r>
      <w:r>
        <w:rPr>
          <w:spacing w:val="-62"/>
          <w:sz w:val="26"/>
        </w:rPr>
        <w:t xml:space="preserve"> </w:t>
      </w:r>
      <w:r>
        <w:rPr>
          <w:sz w:val="26"/>
        </w:rPr>
        <w:t>успешности, то есть сравнение нынешних и предыдущих достижений ребенка с ТНР,</w:t>
      </w:r>
      <w:r>
        <w:rPr>
          <w:spacing w:val="1"/>
          <w:sz w:val="26"/>
        </w:rPr>
        <w:t xml:space="preserve"> </w:t>
      </w:r>
      <w:r>
        <w:rPr>
          <w:sz w:val="26"/>
        </w:rPr>
        <w:t>стимулирование</w:t>
      </w:r>
      <w:r>
        <w:rPr>
          <w:spacing w:val="1"/>
          <w:sz w:val="26"/>
        </w:rPr>
        <w:t xml:space="preserve"> </w:t>
      </w:r>
      <w:r>
        <w:rPr>
          <w:sz w:val="26"/>
        </w:rPr>
        <w:t>самооценки.</w:t>
      </w:r>
    </w:p>
    <w:p w:rsidR="0055423B" w:rsidRDefault="00032AC2">
      <w:pPr>
        <w:pStyle w:val="a5"/>
        <w:numPr>
          <w:ilvl w:val="0"/>
          <w:numId w:val="2"/>
        </w:numPr>
        <w:tabs>
          <w:tab w:val="left" w:pos="1319"/>
        </w:tabs>
        <w:ind w:right="406" w:firstLine="710"/>
        <w:rPr>
          <w:sz w:val="26"/>
        </w:rPr>
      </w:pPr>
      <w:r>
        <w:rPr>
          <w:sz w:val="26"/>
        </w:rPr>
        <w:t>Формирование игры как важнейшего фактора развития ребенка с ТНР, с учетом</w:t>
      </w:r>
      <w:r>
        <w:rPr>
          <w:spacing w:val="1"/>
          <w:sz w:val="26"/>
        </w:rPr>
        <w:t xml:space="preserve"> </w:t>
      </w:r>
      <w:r>
        <w:rPr>
          <w:sz w:val="26"/>
        </w:rPr>
        <w:t>необходимости развития вербальных и невербальных компонентов развития ребенка с</w:t>
      </w:r>
      <w:r>
        <w:rPr>
          <w:spacing w:val="1"/>
          <w:sz w:val="26"/>
        </w:rPr>
        <w:t xml:space="preserve"> </w:t>
      </w:r>
      <w:r>
        <w:rPr>
          <w:sz w:val="26"/>
        </w:rPr>
        <w:t>ТНР в</w:t>
      </w:r>
      <w:r>
        <w:rPr>
          <w:spacing w:val="3"/>
          <w:sz w:val="26"/>
        </w:rPr>
        <w:t xml:space="preserve"> </w:t>
      </w:r>
      <w:r>
        <w:rPr>
          <w:sz w:val="26"/>
        </w:rPr>
        <w:t>разных</w:t>
      </w:r>
      <w:r>
        <w:rPr>
          <w:spacing w:val="1"/>
          <w:sz w:val="26"/>
        </w:rPr>
        <w:t xml:space="preserve"> </w:t>
      </w:r>
      <w:r>
        <w:rPr>
          <w:sz w:val="26"/>
        </w:rPr>
        <w:t>видах</w:t>
      </w:r>
      <w:r>
        <w:rPr>
          <w:spacing w:val="2"/>
          <w:sz w:val="26"/>
        </w:rPr>
        <w:t xml:space="preserve"> </w:t>
      </w:r>
      <w:r>
        <w:rPr>
          <w:sz w:val="26"/>
        </w:rPr>
        <w:t>игры.</w:t>
      </w:r>
    </w:p>
    <w:p w:rsidR="0055423B" w:rsidRDefault="00032AC2">
      <w:pPr>
        <w:pStyle w:val="a5"/>
        <w:numPr>
          <w:ilvl w:val="0"/>
          <w:numId w:val="2"/>
        </w:numPr>
        <w:tabs>
          <w:tab w:val="left" w:pos="1271"/>
        </w:tabs>
        <w:ind w:right="404" w:firstLine="710"/>
        <w:rPr>
          <w:sz w:val="26"/>
        </w:rPr>
      </w:pPr>
      <w:r>
        <w:rPr>
          <w:sz w:val="26"/>
        </w:rPr>
        <w:t>Создание развивающей образовательной среды, способствующей физическому,</w:t>
      </w:r>
      <w:r>
        <w:rPr>
          <w:spacing w:val="1"/>
          <w:sz w:val="26"/>
        </w:rPr>
        <w:t xml:space="preserve"> </w:t>
      </w:r>
      <w:r>
        <w:rPr>
          <w:sz w:val="26"/>
        </w:rPr>
        <w:t>социально-коммуникативному,</w:t>
      </w:r>
      <w:r>
        <w:rPr>
          <w:spacing w:val="1"/>
          <w:sz w:val="26"/>
        </w:rPr>
        <w:t xml:space="preserve"> </w:t>
      </w:r>
      <w:r>
        <w:rPr>
          <w:sz w:val="26"/>
        </w:rPr>
        <w:t>познавательному,</w:t>
      </w:r>
      <w:r>
        <w:rPr>
          <w:spacing w:val="1"/>
          <w:sz w:val="26"/>
        </w:rPr>
        <w:t xml:space="preserve"> </w:t>
      </w:r>
      <w:r>
        <w:rPr>
          <w:sz w:val="26"/>
        </w:rPr>
        <w:t>речевому,</w:t>
      </w:r>
      <w:r>
        <w:rPr>
          <w:spacing w:val="1"/>
          <w:sz w:val="26"/>
        </w:rPr>
        <w:t xml:space="preserve"> </w:t>
      </w:r>
      <w:r>
        <w:rPr>
          <w:sz w:val="26"/>
        </w:rPr>
        <w:t>художественн</w:t>
      </w:r>
      <w:proofErr w:type="gramStart"/>
      <w:r>
        <w:rPr>
          <w:sz w:val="26"/>
        </w:rPr>
        <w:t>о-</w:t>
      </w:r>
      <w:proofErr w:type="gramEnd"/>
      <w:r>
        <w:rPr>
          <w:spacing w:val="1"/>
          <w:sz w:val="26"/>
        </w:rPr>
        <w:t xml:space="preserve"> </w:t>
      </w:r>
      <w:r>
        <w:rPr>
          <w:sz w:val="26"/>
        </w:rPr>
        <w:t>эстетическому</w:t>
      </w:r>
      <w:r>
        <w:rPr>
          <w:spacing w:val="-1"/>
          <w:sz w:val="26"/>
        </w:rPr>
        <w:t xml:space="preserve"> </w:t>
      </w:r>
      <w:r>
        <w:rPr>
          <w:sz w:val="26"/>
        </w:rPr>
        <w:t>развитию</w:t>
      </w:r>
      <w:r>
        <w:rPr>
          <w:spacing w:val="-1"/>
          <w:sz w:val="26"/>
        </w:rPr>
        <w:t xml:space="preserve"> </w:t>
      </w:r>
      <w:r>
        <w:rPr>
          <w:sz w:val="26"/>
        </w:rPr>
        <w:t>ребенка</w:t>
      </w:r>
      <w:r>
        <w:rPr>
          <w:spacing w:val="-1"/>
          <w:sz w:val="26"/>
        </w:rPr>
        <w:t xml:space="preserve"> </w:t>
      </w:r>
      <w:r>
        <w:rPr>
          <w:sz w:val="26"/>
        </w:rPr>
        <w:t>с</w:t>
      </w:r>
      <w:r>
        <w:rPr>
          <w:spacing w:val="1"/>
          <w:sz w:val="26"/>
        </w:rPr>
        <w:t xml:space="preserve"> </w:t>
      </w:r>
      <w:r>
        <w:rPr>
          <w:sz w:val="26"/>
        </w:rPr>
        <w:t>ТНР</w:t>
      </w:r>
      <w:r>
        <w:rPr>
          <w:spacing w:val="-1"/>
          <w:sz w:val="26"/>
        </w:rPr>
        <w:t xml:space="preserve"> </w:t>
      </w:r>
      <w:r>
        <w:rPr>
          <w:sz w:val="26"/>
        </w:rPr>
        <w:t>и</w:t>
      </w:r>
      <w:r>
        <w:rPr>
          <w:spacing w:val="1"/>
          <w:sz w:val="26"/>
        </w:rPr>
        <w:t xml:space="preserve"> </w:t>
      </w:r>
      <w:r>
        <w:rPr>
          <w:sz w:val="26"/>
        </w:rPr>
        <w:t>сохранению</w:t>
      </w:r>
      <w:r>
        <w:rPr>
          <w:spacing w:val="-2"/>
          <w:sz w:val="26"/>
        </w:rPr>
        <w:t xml:space="preserve"> </w:t>
      </w:r>
      <w:r>
        <w:rPr>
          <w:sz w:val="26"/>
        </w:rPr>
        <w:t>его индивидуальности.</w:t>
      </w:r>
    </w:p>
    <w:p w:rsidR="0055423B" w:rsidRDefault="00032AC2">
      <w:pPr>
        <w:pStyle w:val="a5"/>
        <w:numPr>
          <w:ilvl w:val="0"/>
          <w:numId w:val="2"/>
        </w:numPr>
        <w:tabs>
          <w:tab w:val="left" w:pos="1333"/>
        </w:tabs>
        <w:ind w:right="405" w:firstLine="710"/>
        <w:rPr>
          <w:sz w:val="26"/>
        </w:rPr>
      </w:pPr>
      <w:r>
        <w:rPr>
          <w:sz w:val="26"/>
        </w:rPr>
        <w:t>Сбалансированность</w:t>
      </w:r>
      <w:r>
        <w:rPr>
          <w:spacing w:val="1"/>
          <w:sz w:val="26"/>
        </w:rPr>
        <w:t xml:space="preserve"> </w:t>
      </w:r>
      <w:r>
        <w:rPr>
          <w:sz w:val="26"/>
        </w:rPr>
        <w:t>репродуктивной</w:t>
      </w:r>
      <w:r>
        <w:rPr>
          <w:spacing w:val="1"/>
          <w:sz w:val="26"/>
        </w:rPr>
        <w:t xml:space="preserve"> </w:t>
      </w:r>
      <w:r>
        <w:rPr>
          <w:sz w:val="26"/>
        </w:rPr>
        <w:t>(воспроизводящей</w:t>
      </w:r>
      <w:r>
        <w:rPr>
          <w:spacing w:val="1"/>
          <w:sz w:val="26"/>
        </w:rPr>
        <w:t xml:space="preserve"> </w:t>
      </w:r>
      <w:r>
        <w:rPr>
          <w:sz w:val="26"/>
        </w:rPr>
        <w:t>готовый</w:t>
      </w:r>
      <w:r>
        <w:rPr>
          <w:spacing w:val="1"/>
          <w:sz w:val="26"/>
        </w:rPr>
        <w:t xml:space="preserve"> </w:t>
      </w:r>
      <w:r>
        <w:rPr>
          <w:sz w:val="26"/>
        </w:rPr>
        <w:t>образец)</w:t>
      </w:r>
      <w:r>
        <w:rPr>
          <w:spacing w:val="1"/>
          <w:sz w:val="26"/>
        </w:rPr>
        <w:t xml:space="preserve"> </w:t>
      </w:r>
      <w:r>
        <w:rPr>
          <w:sz w:val="26"/>
        </w:rPr>
        <w:t>и</w:t>
      </w:r>
      <w:r>
        <w:rPr>
          <w:spacing w:val="1"/>
          <w:sz w:val="26"/>
        </w:rPr>
        <w:t xml:space="preserve"> </w:t>
      </w:r>
      <w:r>
        <w:rPr>
          <w:sz w:val="26"/>
        </w:rPr>
        <w:t>продуктивной</w:t>
      </w:r>
      <w:r>
        <w:rPr>
          <w:spacing w:val="1"/>
          <w:sz w:val="26"/>
        </w:rPr>
        <w:t xml:space="preserve"> </w:t>
      </w:r>
      <w:r>
        <w:rPr>
          <w:sz w:val="26"/>
        </w:rPr>
        <w:t>(производящей</w:t>
      </w:r>
      <w:r>
        <w:rPr>
          <w:spacing w:val="1"/>
          <w:sz w:val="26"/>
        </w:rPr>
        <w:t xml:space="preserve"> </w:t>
      </w:r>
      <w:r>
        <w:rPr>
          <w:sz w:val="26"/>
        </w:rPr>
        <w:t>субъективно</w:t>
      </w:r>
      <w:r>
        <w:rPr>
          <w:spacing w:val="1"/>
          <w:sz w:val="26"/>
        </w:rPr>
        <w:t xml:space="preserve"> </w:t>
      </w:r>
      <w:r>
        <w:rPr>
          <w:sz w:val="26"/>
        </w:rPr>
        <w:t>новый</w:t>
      </w:r>
      <w:r>
        <w:rPr>
          <w:spacing w:val="1"/>
          <w:sz w:val="26"/>
        </w:rPr>
        <w:t xml:space="preserve"> </w:t>
      </w:r>
      <w:r>
        <w:rPr>
          <w:sz w:val="26"/>
        </w:rPr>
        <w:t>продукт)</w:t>
      </w:r>
      <w:r>
        <w:rPr>
          <w:spacing w:val="1"/>
          <w:sz w:val="26"/>
        </w:rPr>
        <w:t xml:space="preserve"> </w:t>
      </w:r>
      <w:r>
        <w:rPr>
          <w:sz w:val="26"/>
        </w:rPr>
        <w:t>деятельности,</w:t>
      </w:r>
      <w:r>
        <w:rPr>
          <w:spacing w:val="1"/>
          <w:sz w:val="26"/>
        </w:rPr>
        <w:t xml:space="preserve"> </w:t>
      </w:r>
      <w:r>
        <w:rPr>
          <w:sz w:val="26"/>
        </w:rPr>
        <w:t>то</w:t>
      </w:r>
      <w:r>
        <w:rPr>
          <w:spacing w:val="1"/>
          <w:sz w:val="26"/>
        </w:rPr>
        <w:t xml:space="preserve"> </w:t>
      </w:r>
      <w:r>
        <w:rPr>
          <w:sz w:val="26"/>
        </w:rPr>
        <w:t>есть</w:t>
      </w:r>
      <w:r>
        <w:rPr>
          <w:spacing w:val="1"/>
          <w:sz w:val="26"/>
        </w:rPr>
        <w:t xml:space="preserve"> </w:t>
      </w:r>
      <w:r>
        <w:rPr>
          <w:sz w:val="26"/>
        </w:rPr>
        <w:t>деятельности по освоению культурных форм и образцов и детской исследовательской,</w:t>
      </w:r>
      <w:r>
        <w:rPr>
          <w:spacing w:val="1"/>
          <w:sz w:val="26"/>
        </w:rPr>
        <w:t xml:space="preserve"> </w:t>
      </w:r>
      <w:r>
        <w:rPr>
          <w:sz w:val="26"/>
        </w:rPr>
        <w:t>творческой деятельности; совместных и самостоятельных, подвижных и статичных форм</w:t>
      </w:r>
      <w:r>
        <w:rPr>
          <w:spacing w:val="1"/>
          <w:sz w:val="26"/>
        </w:rPr>
        <w:t xml:space="preserve"> </w:t>
      </w:r>
      <w:r>
        <w:rPr>
          <w:sz w:val="26"/>
        </w:rPr>
        <w:t>активности с учетом особенностей развития и образовательных потребностей ребенка с</w:t>
      </w:r>
      <w:r>
        <w:rPr>
          <w:spacing w:val="1"/>
          <w:sz w:val="26"/>
        </w:rPr>
        <w:t xml:space="preserve"> </w:t>
      </w:r>
      <w:r>
        <w:rPr>
          <w:sz w:val="26"/>
        </w:rPr>
        <w:t>ТНР.</w:t>
      </w:r>
    </w:p>
    <w:p w:rsidR="0055423B" w:rsidRDefault="00032AC2">
      <w:pPr>
        <w:pStyle w:val="a5"/>
        <w:numPr>
          <w:ilvl w:val="0"/>
          <w:numId w:val="2"/>
        </w:numPr>
        <w:tabs>
          <w:tab w:val="left" w:pos="1285"/>
        </w:tabs>
        <w:ind w:right="407" w:firstLine="710"/>
        <w:jc w:val="left"/>
        <w:rPr>
          <w:sz w:val="26"/>
        </w:rPr>
      </w:pPr>
      <w:r>
        <w:rPr>
          <w:sz w:val="26"/>
        </w:rPr>
        <w:t>Участие</w:t>
      </w:r>
      <w:r>
        <w:rPr>
          <w:spacing w:val="1"/>
          <w:sz w:val="26"/>
        </w:rPr>
        <w:t xml:space="preserve"> </w:t>
      </w:r>
      <w:r>
        <w:rPr>
          <w:sz w:val="26"/>
        </w:rPr>
        <w:t>семьи</w:t>
      </w:r>
      <w:r>
        <w:rPr>
          <w:spacing w:val="1"/>
          <w:sz w:val="26"/>
        </w:rPr>
        <w:t xml:space="preserve"> </w:t>
      </w:r>
      <w:r>
        <w:rPr>
          <w:sz w:val="26"/>
        </w:rPr>
        <w:t>как</w:t>
      </w:r>
      <w:r>
        <w:rPr>
          <w:spacing w:val="1"/>
          <w:sz w:val="26"/>
        </w:rPr>
        <w:t xml:space="preserve"> </w:t>
      </w:r>
      <w:r>
        <w:rPr>
          <w:sz w:val="26"/>
        </w:rPr>
        <w:t>необходимое</w:t>
      </w:r>
      <w:r>
        <w:rPr>
          <w:spacing w:val="1"/>
          <w:sz w:val="26"/>
        </w:rPr>
        <w:t xml:space="preserve"> </w:t>
      </w:r>
      <w:r>
        <w:rPr>
          <w:sz w:val="26"/>
        </w:rPr>
        <w:t>условие</w:t>
      </w:r>
      <w:r>
        <w:rPr>
          <w:spacing w:val="1"/>
          <w:sz w:val="26"/>
        </w:rPr>
        <w:t xml:space="preserve"> </w:t>
      </w:r>
      <w:r>
        <w:rPr>
          <w:sz w:val="26"/>
        </w:rPr>
        <w:t>для</w:t>
      </w:r>
      <w:r>
        <w:rPr>
          <w:spacing w:val="1"/>
          <w:sz w:val="26"/>
        </w:rPr>
        <w:t xml:space="preserve"> </w:t>
      </w:r>
      <w:r>
        <w:rPr>
          <w:sz w:val="26"/>
        </w:rPr>
        <w:t>полноценного</w:t>
      </w:r>
      <w:r>
        <w:rPr>
          <w:spacing w:val="1"/>
          <w:sz w:val="26"/>
        </w:rPr>
        <w:t xml:space="preserve"> </w:t>
      </w:r>
      <w:r>
        <w:rPr>
          <w:sz w:val="26"/>
        </w:rPr>
        <w:t>развития</w:t>
      </w:r>
      <w:r>
        <w:rPr>
          <w:spacing w:val="1"/>
          <w:sz w:val="26"/>
        </w:rPr>
        <w:t xml:space="preserve"> </w:t>
      </w:r>
      <w:r>
        <w:rPr>
          <w:sz w:val="26"/>
        </w:rPr>
        <w:t>ребенка</w:t>
      </w:r>
      <w:r>
        <w:rPr>
          <w:spacing w:val="-62"/>
          <w:sz w:val="26"/>
        </w:rPr>
        <w:t xml:space="preserve"> </w:t>
      </w:r>
      <w:r>
        <w:rPr>
          <w:sz w:val="26"/>
        </w:rPr>
        <w:t>дошкольного возраста</w:t>
      </w:r>
      <w:r>
        <w:rPr>
          <w:spacing w:val="2"/>
          <w:sz w:val="26"/>
        </w:rPr>
        <w:t xml:space="preserve"> </w:t>
      </w:r>
      <w:r>
        <w:rPr>
          <w:sz w:val="26"/>
        </w:rPr>
        <w:t>с</w:t>
      </w:r>
      <w:r>
        <w:rPr>
          <w:spacing w:val="1"/>
          <w:sz w:val="26"/>
        </w:rPr>
        <w:t xml:space="preserve"> </w:t>
      </w:r>
      <w:r>
        <w:rPr>
          <w:sz w:val="26"/>
        </w:rPr>
        <w:t>тяжелыми</w:t>
      </w:r>
      <w:r>
        <w:rPr>
          <w:spacing w:val="2"/>
          <w:sz w:val="26"/>
        </w:rPr>
        <w:t xml:space="preserve"> </w:t>
      </w:r>
      <w:r>
        <w:rPr>
          <w:sz w:val="26"/>
        </w:rPr>
        <w:t>нарушениями</w:t>
      </w:r>
      <w:r>
        <w:rPr>
          <w:spacing w:val="2"/>
          <w:sz w:val="26"/>
        </w:rPr>
        <w:t xml:space="preserve"> </w:t>
      </w:r>
      <w:r>
        <w:rPr>
          <w:sz w:val="26"/>
        </w:rPr>
        <w:t>речи.</w:t>
      </w:r>
    </w:p>
    <w:p w:rsidR="0055423B" w:rsidRDefault="0055423B">
      <w:pPr>
        <w:pStyle w:val="a0"/>
        <w:spacing w:before="4"/>
        <w:ind w:left="0" w:firstLine="0"/>
        <w:jc w:val="left"/>
      </w:pPr>
    </w:p>
    <w:p w:rsidR="0055423B" w:rsidRDefault="00032AC2">
      <w:pPr>
        <w:pStyle w:val="21"/>
        <w:ind w:left="1592"/>
        <w:jc w:val="both"/>
      </w:pPr>
      <w:r>
        <w:t>Часть,</w:t>
      </w:r>
      <w:r>
        <w:rPr>
          <w:spacing w:val="-5"/>
        </w:rPr>
        <w:t xml:space="preserve"> </w:t>
      </w:r>
      <w:r>
        <w:t>формируемая</w:t>
      </w:r>
      <w:r>
        <w:rPr>
          <w:spacing w:val="-7"/>
        </w:rPr>
        <w:t xml:space="preserve"> </w:t>
      </w:r>
      <w:r>
        <w:t>участниками</w:t>
      </w:r>
      <w:r>
        <w:rPr>
          <w:spacing w:val="-2"/>
        </w:rPr>
        <w:t xml:space="preserve"> </w:t>
      </w:r>
      <w:r>
        <w:t>образовательных</w:t>
      </w:r>
      <w:r>
        <w:rPr>
          <w:spacing w:val="-6"/>
        </w:rPr>
        <w:t xml:space="preserve"> </w:t>
      </w:r>
      <w:r>
        <w:t>отношений</w:t>
      </w:r>
    </w:p>
    <w:p w:rsidR="0055423B" w:rsidRDefault="00032AC2">
      <w:pPr>
        <w:pStyle w:val="a0"/>
        <w:ind w:right="405"/>
      </w:pPr>
      <w:r>
        <w:t>С</w:t>
      </w:r>
      <w:r>
        <w:rPr>
          <w:spacing w:val="1"/>
        </w:rPr>
        <w:t xml:space="preserve"> </w:t>
      </w:r>
      <w:r>
        <w:t>целью</w:t>
      </w:r>
      <w:r>
        <w:rPr>
          <w:spacing w:val="1"/>
        </w:rPr>
        <w:t xml:space="preserve"> </w:t>
      </w:r>
      <w:r>
        <w:t>планирования</w:t>
      </w:r>
      <w:r>
        <w:rPr>
          <w:spacing w:val="1"/>
        </w:rPr>
        <w:t xml:space="preserve"> </w:t>
      </w:r>
      <w:r>
        <w:t>педагогической</w:t>
      </w:r>
      <w:r>
        <w:rPr>
          <w:spacing w:val="1"/>
        </w:rPr>
        <w:t xml:space="preserve"> </w:t>
      </w:r>
      <w:r>
        <w:t>деятельности</w:t>
      </w:r>
      <w:r>
        <w:rPr>
          <w:spacing w:val="1"/>
        </w:rPr>
        <w:t xml:space="preserve"> </w:t>
      </w:r>
      <w:r>
        <w:t>и</w:t>
      </w:r>
      <w:r>
        <w:rPr>
          <w:spacing w:val="1"/>
        </w:rPr>
        <w:t xml:space="preserve"> </w:t>
      </w:r>
      <w:r>
        <w:t>проектирования</w:t>
      </w:r>
      <w:r>
        <w:rPr>
          <w:spacing w:val="1"/>
        </w:rPr>
        <w:t xml:space="preserve"> </w:t>
      </w:r>
      <w:r>
        <w:t>образовательной</w:t>
      </w:r>
      <w:r>
        <w:rPr>
          <w:spacing w:val="1"/>
        </w:rPr>
        <w:t xml:space="preserve"> </w:t>
      </w:r>
      <w:r>
        <w:t>деятельности</w:t>
      </w:r>
      <w:r>
        <w:rPr>
          <w:spacing w:val="1"/>
        </w:rPr>
        <w:t xml:space="preserve"> </w:t>
      </w:r>
      <w:r>
        <w:t>в</w:t>
      </w:r>
      <w:r>
        <w:rPr>
          <w:spacing w:val="1"/>
        </w:rPr>
        <w:t xml:space="preserve"> </w:t>
      </w:r>
      <w:r>
        <w:t>группах</w:t>
      </w:r>
      <w:r>
        <w:rPr>
          <w:spacing w:val="1"/>
        </w:rPr>
        <w:t xml:space="preserve"> </w:t>
      </w:r>
      <w:r>
        <w:t>составляется</w:t>
      </w:r>
      <w:r>
        <w:rPr>
          <w:spacing w:val="1"/>
        </w:rPr>
        <w:t xml:space="preserve"> </w:t>
      </w:r>
      <w:r>
        <w:t>гибкий</w:t>
      </w:r>
      <w:r>
        <w:rPr>
          <w:spacing w:val="1"/>
        </w:rPr>
        <w:t xml:space="preserve"> </w:t>
      </w:r>
      <w:r>
        <w:t>режим</w:t>
      </w:r>
      <w:r>
        <w:rPr>
          <w:spacing w:val="1"/>
        </w:rPr>
        <w:t xml:space="preserve"> </w:t>
      </w:r>
      <w:r>
        <w:t>дня,</w:t>
      </w:r>
      <w:r>
        <w:rPr>
          <w:spacing w:val="-62"/>
        </w:rPr>
        <w:t xml:space="preserve"> </w:t>
      </w:r>
      <w:r>
        <w:t>предусматривающий</w:t>
      </w:r>
      <w:r>
        <w:rPr>
          <w:spacing w:val="1"/>
        </w:rPr>
        <w:t xml:space="preserve"> </w:t>
      </w:r>
      <w:r>
        <w:t>рациональную</w:t>
      </w:r>
      <w:r>
        <w:rPr>
          <w:spacing w:val="1"/>
        </w:rPr>
        <w:t xml:space="preserve"> </w:t>
      </w:r>
      <w:r>
        <w:t>продолжительность</w:t>
      </w:r>
      <w:r>
        <w:rPr>
          <w:spacing w:val="1"/>
        </w:rPr>
        <w:t xml:space="preserve"> </w:t>
      </w:r>
      <w:r>
        <w:t>и</w:t>
      </w:r>
      <w:r>
        <w:rPr>
          <w:spacing w:val="1"/>
        </w:rPr>
        <w:t xml:space="preserve"> </w:t>
      </w:r>
      <w:r>
        <w:t>разумное</w:t>
      </w:r>
      <w:r>
        <w:rPr>
          <w:spacing w:val="1"/>
        </w:rPr>
        <w:t xml:space="preserve"> </w:t>
      </w:r>
      <w:r>
        <w:t>чередование</w:t>
      </w:r>
      <w:r>
        <w:rPr>
          <w:spacing w:val="-62"/>
        </w:rPr>
        <w:t xml:space="preserve"> </w:t>
      </w:r>
      <w:r>
        <w:t>различных видов деятельности и отдыха детей в течение суток. Основным принципом</w:t>
      </w:r>
      <w:r>
        <w:rPr>
          <w:spacing w:val="1"/>
        </w:rPr>
        <w:t xml:space="preserve"> </w:t>
      </w:r>
      <w:r>
        <w:t>построения режима в ДОУ является его соответствие возрастным психофизиологическим</w:t>
      </w:r>
      <w:r>
        <w:rPr>
          <w:spacing w:val="1"/>
        </w:rPr>
        <w:t xml:space="preserve"> </w:t>
      </w:r>
      <w:r>
        <w:t>особенностям детей.</w:t>
      </w:r>
    </w:p>
    <w:p w:rsidR="0055423B" w:rsidRDefault="00032AC2">
      <w:pPr>
        <w:pStyle w:val="a0"/>
        <w:tabs>
          <w:tab w:val="left" w:pos="1591"/>
          <w:tab w:val="left" w:pos="3199"/>
          <w:tab w:val="left" w:pos="4254"/>
          <w:tab w:val="left" w:pos="5794"/>
          <w:tab w:val="left" w:pos="6624"/>
          <w:tab w:val="left" w:pos="6964"/>
          <w:tab w:val="left" w:pos="9065"/>
        </w:tabs>
        <w:ind w:right="412" w:firstLine="566"/>
        <w:jc w:val="left"/>
      </w:pPr>
      <w:r>
        <w:t>При</w:t>
      </w:r>
      <w:r>
        <w:tab/>
        <w:t>организации</w:t>
      </w:r>
      <w:r>
        <w:tab/>
        <w:t>режима</w:t>
      </w:r>
      <w:r>
        <w:tab/>
        <w:t>пребывания</w:t>
      </w:r>
      <w:r>
        <w:tab/>
        <w:t>детей</w:t>
      </w:r>
      <w:r>
        <w:tab/>
        <w:t>в</w:t>
      </w:r>
      <w:r>
        <w:tab/>
        <w:t>образовательном</w:t>
      </w:r>
      <w:r>
        <w:tab/>
      </w:r>
      <w:r>
        <w:rPr>
          <w:spacing w:val="-1"/>
        </w:rPr>
        <w:t>учреждении</w:t>
      </w:r>
      <w:r>
        <w:rPr>
          <w:spacing w:val="-62"/>
        </w:rPr>
        <w:t xml:space="preserve"> </w:t>
      </w:r>
      <w:r>
        <w:t>учитываются:</w:t>
      </w:r>
    </w:p>
    <w:p w:rsidR="0055423B" w:rsidRDefault="00032AC2" w:rsidP="00D54C9E">
      <w:pPr>
        <w:pStyle w:val="a5"/>
        <w:numPr>
          <w:ilvl w:val="0"/>
          <w:numId w:val="14"/>
        </w:numPr>
        <w:tabs>
          <w:tab w:val="left" w:pos="1074"/>
        </w:tabs>
        <w:spacing w:before="1" w:line="298" w:lineRule="exact"/>
        <w:ind w:left="1073"/>
        <w:jc w:val="left"/>
        <w:rPr>
          <w:sz w:val="26"/>
        </w:rPr>
      </w:pPr>
      <w:r>
        <w:rPr>
          <w:sz w:val="26"/>
        </w:rPr>
        <w:t>местные</w:t>
      </w:r>
      <w:r>
        <w:rPr>
          <w:spacing w:val="-5"/>
          <w:sz w:val="26"/>
        </w:rPr>
        <w:t xml:space="preserve"> </w:t>
      </w:r>
      <w:r>
        <w:rPr>
          <w:sz w:val="26"/>
        </w:rPr>
        <w:t>климатические</w:t>
      </w:r>
      <w:r>
        <w:rPr>
          <w:spacing w:val="-4"/>
          <w:sz w:val="26"/>
        </w:rPr>
        <w:t xml:space="preserve"> </w:t>
      </w:r>
      <w:r>
        <w:rPr>
          <w:sz w:val="26"/>
        </w:rPr>
        <w:t>и</w:t>
      </w:r>
      <w:r>
        <w:rPr>
          <w:spacing w:val="-4"/>
          <w:sz w:val="26"/>
        </w:rPr>
        <w:t xml:space="preserve"> </w:t>
      </w:r>
      <w:r>
        <w:rPr>
          <w:sz w:val="26"/>
        </w:rPr>
        <w:t>конкретные</w:t>
      </w:r>
      <w:r>
        <w:rPr>
          <w:spacing w:val="-5"/>
          <w:sz w:val="26"/>
        </w:rPr>
        <w:t xml:space="preserve"> </w:t>
      </w:r>
      <w:r>
        <w:rPr>
          <w:sz w:val="26"/>
        </w:rPr>
        <w:t>погодные</w:t>
      </w:r>
      <w:r>
        <w:rPr>
          <w:spacing w:val="-4"/>
          <w:sz w:val="26"/>
        </w:rPr>
        <w:t xml:space="preserve"> </w:t>
      </w:r>
      <w:r>
        <w:rPr>
          <w:sz w:val="26"/>
        </w:rPr>
        <w:t>условия;</w:t>
      </w:r>
    </w:p>
    <w:p w:rsidR="0055423B" w:rsidRDefault="00032AC2" w:rsidP="00D54C9E">
      <w:pPr>
        <w:pStyle w:val="a5"/>
        <w:numPr>
          <w:ilvl w:val="0"/>
          <w:numId w:val="14"/>
        </w:numPr>
        <w:tabs>
          <w:tab w:val="left" w:pos="1079"/>
        </w:tabs>
        <w:ind w:right="410" w:firstLine="566"/>
        <w:jc w:val="left"/>
        <w:rPr>
          <w:sz w:val="26"/>
        </w:rPr>
      </w:pPr>
      <w:r>
        <w:rPr>
          <w:sz w:val="26"/>
        </w:rPr>
        <w:t>обязательное распределение в режиме дня времени на ведущую деятельность детей</w:t>
      </w:r>
      <w:r>
        <w:rPr>
          <w:spacing w:val="-62"/>
          <w:sz w:val="26"/>
        </w:rPr>
        <w:t xml:space="preserve"> </w:t>
      </w:r>
      <w:r>
        <w:rPr>
          <w:sz w:val="26"/>
        </w:rPr>
        <w:t>дошкольного</w:t>
      </w:r>
      <w:r>
        <w:rPr>
          <w:spacing w:val="-2"/>
          <w:sz w:val="26"/>
        </w:rPr>
        <w:t xml:space="preserve"> </w:t>
      </w:r>
      <w:r>
        <w:rPr>
          <w:sz w:val="26"/>
        </w:rPr>
        <w:t>возраста</w:t>
      </w:r>
      <w:r>
        <w:rPr>
          <w:spacing w:val="2"/>
          <w:sz w:val="26"/>
        </w:rPr>
        <w:t xml:space="preserve"> </w:t>
      </w:r>
      <w:r>
        <w:rPr>
          <w:sz w:val="26"/>
        </w:rPr>
        <w:t>- свободную</w:t>
      </w:r>
      <w:r>
        <w:rPr>
          <w:spacing w:val="-3"/>
          <w:sz w:val="26"/>
        </w:rPr>
        <w:t xml:space="preserve"> </w:t>
      </w:r>
      <w:r>
        <w:rPr>
          <w:sz w:val="26"/>
        </w:rPr>
        <w:t>игру</w:t>
      </w:r>
      <w:r>
        <w:rPr>
          <w:spacing w:val="-1"/>
          <w:sz w:val="26"/>
        </w:rPr>
        <w:t xml:space="preserve"> </w:t>
      </w:r>
      <w:r>
        <w:rPr>
          <w:sz w:val="26"/>
        </w:rPr>
        <w:t>или</w:t>
      </w:r>
      <w:r>
        <w:rPr>
          <w:spacing w:val="-1"/>
          <w:sz w:val="26"/>
        </w:rPr>
        <w:t xml:space="preserve"> </w:t>
      </w:r>
      <w:r>
        <w:rPr>
          <w:sz w:val="26"/>
        </w:rPr>
        <w:t>другую</w:t>
      </w:r>
      <w:r>
        <w:rPr>
          <w:spacing w:val="-3"/>
          <w:sz w:val="26"/>
        </w:rPr>
        <w:t xml:space="preserve"> </w:t>
      </w:r>
      <w:r>
        <w:rPr>
          <w:sz w:val="26"/>
        </w:rPr>
        <w:t>самостоятельную</w:t>
      </w:r>
      <w:r>
        <w:rPr>
          <w:spacing w:val="-3"/>
          <w:sz w:val="26"/>
        </w:rPr>
        <w:t xml:space="preserve"> </w:t>
      </w:r>
      <w:r>
        <w:rPr>
          <w:sz w:val="26"/>
        </w:rPr>
        <w:t>деятельность;</w:t>
      </w:r>
    </w:p>
    <w:p w:rsidR="0055423B" w:rsidRDefault="00032AC2" w:rsidP="00D54C9E">
      <w:pPr>
        <w:pStyle w:val="a5"/>
        <w:numPr>
          <w:ilvl w:val="0"/>
          <w:numId w:val="14"/>
        </w:numPr>
        <w:tabs>
          <w:tab w:val="left" w:pos="1074"/>
        </w:tabs>
        <w:spacing w:line="296" w:lineRule="exact"/>
        <w:ind w:left="1073"/>
        <w:jc w:val="left"/>
        <w:rPr>
          <w:sz w:val="26"/>
        </w:rPr>
      </w:pPr>
      <w:r>
        <w:rPr>
          <w:sz w:val="26"/>
        </w:rPr>
        <w:t>требования</w:t>
      </w:r>
      <w:r>
        <w:rPr>
          <w:spacing w:val="-3"/>
          <w:sz w:val="26"/>
        </w:rPr>
        <w:t xml:space="preserve"> </w:t>
      </w:r>
      <w:r>
        <w:rPr>
          <w:sz w:val="26"/>
        </w:rPr>
        <w:t>к</w:t>
      </w:r>
      <w:r>
        <w:rPr>
          <w:spacing w:val="-4"/>
          <w:sz w:val="26"/>
        </w:rPr>
        <w:t xml:space="preserve"> </w:t>
      </w:r>
      <w:r>
        <w:rPr>
          <w:sz w:val="26"/>
        </w:rPr>
        <w:t>сочетанию</w:t>
      </w:r>
      <w:r>
        <w:rPr>
          <w:spacing w:val="-4"/>
          <w:sz w:val="26"/>
        </w:rPr>
        <w:t xml:space="preserve"> </w:t>
      </w:r>
      <w:r>
        <w:rPr>
          <w:sz w:val="26"/>
        </w:rPr>
        <w:t>разных</w:t>
      </w:r>
      <w:r>
        <w:rPr>
          <w:spacing w:val="-4"/>
          <w:sz w:val="26"/>
        </w:rPr>
        <w:t xml:space="preserve"> </w:t>
      </w:r>
      <w:r>
        <w:rPr>
          <w:sz w:val="26"/>
        </w:rPr>
        <w:t>видов</w:t>
      </w:r>
      <w:r>
        <w:rPr>
          <w:spacing w:val="-1"/>
          <w:sz w:val="26"/>
        </w:rPr>
        <w:t xml:space="preserve"> </w:t>
      </w:r>
      <w:r>
        <w:rPr>
          <w:sz w:val="26"/>
        </w:rPr>
        <w:t>деятельности;</w:t>
      </w:r>
    </w:p>
    <w:p w:rsidR="0055423B" w:rsidRDefault="00032AC2" w:rsidP="00D54C9E">
      <w:pPr>
        <w:pStyle w:val="a5"/>
        <w:numPr>
          <w:ilvl w:val="0"/>
          <w:numId w:val="14"/>
        </w:numPr>
        <w:tabs>
          <w:tab w:val="left" w:pos="1074"/>
        </w:tabs>
        <w:spacing w:before="3" w:line="299" w:lineRule="exact"/>
        <w:ind w:left="1073"/>
        <w:jc w:val="left"/>
        <w:rPr>
          <w:sz w:val="26"/>
        </w:rPr>
      </w:pPr>
      <w:r>
        <w:rPr>
          <w:sz w:val="26"/>
        </w:rPr>
        <w:t>динамика</w:t>
      </w:r>
      <w:r>
        <w:rPr>
          <w:spacing w:val="-3"/>
          <w:sz w:val="26"/>
        </w:rPr>
        <w:t xml:space="preserve"> </w:t>
      </w:r>
      <w:r>
        <w:rPr>
          <w:sz w:val="26"/>
        </w:rPr>
        <w:t>работоспособности</w:t>
      </w:r>
      <w:r>
        <w:rPr>
          <w:spacing w:val="-2"/>
          <w:sz w:val="26"/>
        </w:rPr>
        <w:t xml:space="preserve"> </w:t>
      </w:r>
      <w:r>
        <w:rPr>
          <w:sz w:val="26"/>
        </w:rPr>
        <w:t>детей</w:t>
      </w:r>
      <w:r>
        <w:rPr>
          <w:spacing w:val="-3"/>
          <w:sz w:val="26"/>
        </w:rPr>
        <w:t xml:space="preserve"> </w:t>
      </w:r>
      <w:r>
        <w:rPr>
          <w:sz w:val="26"/>
        </w:rPr>
        <w:t>в</w:t>
      </w:r>
      <w:r>
        <w:rPr>
          <w:spacing w:val="-5"/>
          <w:sz w:val="26"/>
        </w:rPr>
        <w:t xml:space="preserve"> </w:t>
      </w:r>
      <w:r>
        <w:rPr>
          <w:sz w:val="26"/>
        </w:rPr>
        <w:t>течение</w:t>
      </w:r>
      <w:r>
        <w:rPr>
          <w:spacing w:val="-2"/>
          <w:sz w:val="26"/>
        </w:rPr>
        <w:t xml:space="preserve"> </w:t>
      </w:r>
      <w:r>
        <w:rPr>
          <w:sz w:val="26"/>
        </w:rPr>
        <w:t>дня,</w:t>
      </w:r>
      <w:r>
        <w:rPr>
          <w:spacing w:val="-2"/>
          <w:sz w:val="26"/>
        </w:rPr>
        <w:t xml:space="preserve"> </w:t>
      </w:r>
      <w:r>
        <w:rPr>
          <w:sz w:val="26"/>
        </w:rPr>
        <w:t>недели,</w:t>
      </w:r>
      <w:r>
        <w:rPr>
          <w:spacing w:val="-1"/>
          <w:sz w:val="26"/>
        </w:rPr>
        <w:t xml:space="preserve"> </w:t>
      </w:r>
      <w:r>
        <w:rPr>
          <w:sz w:val="26"/>
        </w:rPr>
        <w:t>года.</w:t>
      </w:r>
    </w:p>
    <w:p w:rsidR="0055423B" w:rsidRDefault="00032AC2">
      <w:pPr>
        <w:pStyle w:val="a0"/>
        <w:ind w:right="406" w:firstLine="566"/>
        <w:jc w:val="left"/>
      </w:pPr>
      <w:r>
        <w:t>Ежедневный</w:t>
      </w:r>
      <w:r>
        <w:rPr>
          <w:spacing w:val="6"/>
        </w:rPr>
        <w:t xml:space="preserve"> </w:t>
      </w:r>
      <w:r>
        <w:t>утренний</w:t>
      </w:r>
      <w:r>
        <w:rPr>
          <w:spacing w:val="6"/>
        </w:rPr>
        <w:t xml:space="preserve"> </w:t>
      </w:r>
      <w:r>
        <w:t>прием</w:t>
      </w:r>
      <w:r>
        <w:rPr>
          <w:spacing w:val="5"/>
        </w:rPr>
        <w:t xml:space="preserve"> </w:t>
      </w:r>
      <w:r>
        <w:t>детей</w:t>
      </w:r>
      <w:r>
        <w:rPr>
          <w:spacing w:val="6"/>
        </w:rPr>
        <w:t xml:space="preserve"> </w:t>
      </w:r>
      <w:r>
        <w:t>проводят</w:t>
      </w:r>
      <w:r>
        <w:rPr>
          <w:spacing w:val="8"/>
        </w:rPr>
        <w:t xml:space="preserve"> </w:t>
      </w:r>
      <w:r>
        <w:t>воспитатели</w:t>
      </w:r>
      <w:r>
        <w:rPr>
          <w:spacing w:val="2"/>
        </w:rPr>
        <w:t xml:space="preserve"> </w:t>
      </w:r>
      <w:r>
        <w:t>с</w:t>
      </w:r>
      <w:r>
        <w:rPr>
          <w:spacing w:val="6"/>
        </w:rPr>
        <w:t xml:space="preserve"> </w:t>
      </w:r>
      <w:r>
        <w:t>7.00</w:t>
      </w:r>
      <w:r>
        <w:rPr>
          <w:spacing w:val="1"/>
        </w:rPr>
        <w:t xml:space="preserve"> </w:t>
      </w:r>
      <w:r>
        <w:t>до</w:t>
      </w:r>
      <w:r>
        <w:rPr>
          <w:spacing w:val="5"/>
        </w:rPr>
        <w:t xml:space="preserve"> </w:t>
      </w:r>
      <w:r>
        <w:t>8.00</w:t>
      </w:r>
      <w:r>
        <w:rPr>
          <w:spacing w:val="5"/>
        </w:rPr>
        <w:t xml:space="preserve"> </w:t>
      </w:r>
      <w:r>
        <w:t>часов,</w:t>
      </w:r>
      <w:r>
        <w:rPr>
          <w:spacing w:val="-62"/>
        </w:rPr>
        <w:t xml:space="preserve"> </w:t>
      </w:r>
      <w:r>
        <w:t>которые</w:t>
      </w:r>
      <w:r>
        <w:rPr>
          <w:spacing w:val="1"/>
        </w:rPr>
        <w:t xml:space="preserve"> </w:t>
      </w:r>
      <w:r>
        <w:t>опрашивают</w:t>
      </w:r>
      <w:r>
        <w:rPr>
          <w:spacing w:val="2"/>
        </w:rPr>
        <w:t xml:space="preserve"> </w:t>
      </w:r>
      <w:r>
        <w:t>родителей</w:t>
      </w:r>
      <w:r>
        <w:rPr>
          <w:spacing w:val="2"/>
        </w:rPr>
        <w:t xml:space="preserve"> </w:t>
      </w:r>
      <w:r>
        <w:t>о состоянии</w:t>
      </w:r>
      <w:r>
        <w:rPr>
          <w:spacing w:val="2"/>
        </w:rPr>
        <w:t xml:space="preserve"> </w:t>
      </w:r>
      <w:r>
        <w:t>здоровья</w:t>
      </w:r>
      <w:r>
        <w:rPr>
          <w:spacing w:val="1"/>
        </w:rPr>
        <w:t xml:space="preserve"> </w:t>
      </w:r>
      <w:r>
        <w:t>детей.</w:t>
      </w:r>
    </w:p>
    <w:p w:rsidR="0055423B" w:rsidRDefault="00032AC2">
      <w:pPr>
        <w:pStyle w:val="a0"/>
        <w:spacing w:before="2"/>
        <w:jc w:val="left"/>
      </w:pPr>
      <w:proofErr w:type="gramStart"/>
      <w:r>
        <w:t>В</w:t>
      </w:r>
      <w:r>
        <w:rPr>
          <w:spacing w:val="57"/>
        </w:rPr>
        <w:t xml:space="preserve"> </w:t>
      </w:r>
      <w:r>
        <w:t>соответствии</w:t>
      </w:r>
      <w:r>
        <w:rPr>
          <w:spacing w:val="59"/>
        </w:rPr>
        <w:t xml:space="preserve"> </w:t>
      </w:r>
      <w:r>
        <w:t>с</w:t>
      </w:r>
      <w:r>
        <w:rPr>
          <w:spacing w:val="53"/>
        </w:rPr>
        <w:t xml:space="preserve"> </w:t>
      </w:r>
      <w:r>
        <w:t>гигиеническими</w:t>
      </w:r>
      <w:r>
        <w:rPr>
          <w:spacing w:val="57"/>
        </w:rPr>
        <w:t xml:space="preserve"> </w:t>
      </w:r>
      <w:r>
        <w:t>нормативами</w:t>
      </w:r>
      <w:r>
        <w:rPr>
          <w:spacing w:val="58"/>
        </w:rPr>
        <w:t xml:space="preserve"> </w:t>
      </w:r>
      <w:r>
        <w:t>и</w:t>
      </w:r>
      <w:r>
        <w:rPr>
          <w:spacing w:val="58"/>
        </w:rPr>
        <w:t xml:space="preserve"> </w:t>
      </w:r>
      <w:r>
        <w:t>требованиями</w:t>
      </w:r>
      <w:r>
        <w:rPr>
          <w:spacing w:val="57"/>
        </w:rPr>
        <w:t xml:space="preserve"> </w:t>
      </w:r>
      <w:r>
        <w:t>к</w:t>
      </w:r>
      <w:r>
        <w:rPr>
          <w:spacing w:val="57"/>
        </w:rPr>
        <w:t xml:space="preserve"> </w:t>
      </w:r>
      <w:r>
        <w:t>обеспечению</w:t>
      </w:r>
      <w:r>
        <w:rPr>
          <w:spacing w:val="-62"/>
        </w:rPr>
        <w:t xml:space="preserve"> </w:t>
      </w:r>
      <w:r>
        <w:t>безопасности</w:t>
      </w:r>
      <w:r>
        <w:rPr>
          <w:spacing w:val="5"/>
        </w:rPr>
        <w:t xml:space="preserve"> </w:t>
      </w:r>
      <w:r>
        <w:t>и</w:t>
      </w:r>
      <w:r>
        <w:rPr>
          <w:spacing w:val="5"/>
        </w:rPr>
        <w:t xml:space="preserve"> </w:t>
      </w:r>
      <w:r>
        <w:t>(или)</w:t>
      </w:r>
      <w:r>
        <w:rPr>
          <w:spacing w:val="5"/>
        </w:rPr>
        <w:t xml:space="preserve"> </w:t>
      </w:r>
      <w:r>
        <w:t>безвредности</w:t>
      </w:r>
      <w:r>
        <w:rPr>
          <w:spacing w:val="5"/>
        </w:rPr>
        <w:t xml:space="preserve"> </w:t>
      </w:r>
      <w:r>
        <w:t>для</w:t>
      </w:r>
      <w:r>
        <w:rPr>
          <w:spacing w:val="5"/>
        </w:rPr>
        <w:t xml:space="preserve"> </w:t>
      </w:r>
      <w:r>
        <w:t>человека</w:t>
      </w:r>
      <w:r>
        <w:rPr>
          <w:spacing w:val="5"/>
        </w:rPr>
        <w:t xml:space="preserve"> </w:t>
      </w:r>
      <w:r>
        <w:t>факторов</w:t>
      </w:r>
      <w:r>
        <w:rPr>
          <w:spacing w:val="7"/>
        </w:rPr>
        <w:t xml:space="preserve"> </w:t>
      </w:r>
      <w:r>
        <w:t>среды</w:t>
      </w:r>
      <w:r>
        <w:rPr>
          <w:spacing w:val="3"/>
        </w:rPr>
        <w:t xml:space="preserve"> </w:t>
      </w:r>
      <w:r>
        <w:t>обитания</w:t>
      </w:r>
      <w:r>
        <w:rPr>
          <w:spacing w:val="5"/>
        </w:rPr>
        <w:t xml:space="preserve"> </w:t>
      </w:r>
      <w:r>
        <w:t>(СанПиН</w:t>
      </w:r>
      <w:proofErr w:type="gramEnd"/>
    </w:p>
    <w:p w:rsidR="0055423B" w:rsidRDefault="0055423B">
      <w:pPr>
        <w:sectPr w:rsidR="0055423B">
          <w:pgSz w:w="11910" w:h="16840"/>
          <w:pgMar w:top="1340" w:right="300" w:bottom="1240" w:left="780" w:header="0" w:footer="971" w:gutter="0"/>
          <w:cols w:space="720"/>
        </w:sectPr>
      </w:pPr>
    </w:p>
    <w:p w:rsidR="0055423B" w:rsidRDefault="00032AC2">
      <w:pPr>
        <w:pStyle w:val="a0"/>
        <w:spacing w:before="67"/>
        <w:ind w:right="405" w:firstLine="0"/>
      </w:pPr>
      <w:proofErr w:type="gramStart"/>
      <w:r>
        <w:lastRenderedPageBreak/>
        <w:t>1.2.3685-21) продолжительность ежедневной прогулки детей до 7 лет составляет не менее</w:t>
      </w:r>
      <w:r>
        <w:rPr>
          <w:spacing w:val="-62"/>
        </w:rPr>
        <w:t xml:space="preserve"> </w:t>
      </w:r>
      <w:r>
        <w:t>3</w:t>
      </w:r>
      <w:r>
        <w:rPr>
          <w:spacing w:val="-4"/>
        </w:rPr>
        <w:t xml:space="preserve"> </w:t>
      </w:r>
      <w:r>
        <w:t>часов.</w:t>
      </w:r>
      <w:proofErr w:type="gramEnd"/>
      <w:r>
        <w:rPr>
          <w:spacing w:val="-2"/>
        </w:rPr>
        <w:t xml:space="preserve"> </w:t>
      </w:r>
      <w:r>
        <w:t>Прогулка</w:t>
      </w:r>
      <w:r>
        <w:rPr>
          <w:spacing w:val="-4"/>
        </w:rPr>
        <w:t xml:space="preserve"> </w:t>
      </w:r>
      <w:r>
        <w:t>организуется</w:t>
      </w:r>
      <w:r>
        <w:rPr>
          <w:spacing w:val="-4"/>
        </w:rPr>
        <w:t xml:space="preserve"> </w:t>
      </w:r>
      <w:r>
        <w:t>два</w:t>
      </w:r>
      <w:r>
        <w:rPr>
          <w:spacing w:val="-4"/>
        </w:rPr>
        <w:t xml:space="preserve"> </w:t>
      </w:r>
      <w:r>
        <w:t>раза</w:t>
      </w:r>
      <w:r>
        <w:rPr>
          <w:spacing w:val="-4"/>
        </w:rPr>
        <w:t xml:space="preserve"> </w:t>
      </w:r>
      <w:r>
        <w:t>в</w:t>
      </w:r>
      <w:r>
        <w:rPr>
          <w:spacing w:val="-3"/>
        </w:rPr>
        <w:t xml:space="preserve"> </w:t>
      </w:r>
      <w:r>
        <w:t>день:</w:t>
      </w:r>
      <w:r>
        <w:rPr>
          <w:spacing w:val="-5"/>
        </w:rPr>
        <w:t xml:space="preserve"> </w:t>
      </w:r>
      <w:r>
        <w:t>в</w:t>
      </w:r>
      <w:r>
        <w:rPr>
          <w:spacing w:val="-3"/>
        </w:rPr>
        <w:t xml:space="preserve"> </w:t>
      </w:r>
      <w:r>
        <w:t>первую</w:t>
      </w:r>
      <w:r>
        <w:rPr>
          <w:spacing w:val="-6"/>
        </w:rPr>
        <w:t xml:space="preserve"> </w:t>
      </w:r>
      <w:r>
        <w:t>половину</w:t>
      </w:r>
      <w:r>
        <w:rPr>
          <w:spacing w:val="3"/>
        </w:rPr>
        <w:t xml:space="preserve"> </w:t>
      </w:r>
      <w:r>
        <w:t>-</w:t>
      </w:r>
      <w:r>
        <w:rPr>
          <w:spacing w:val="-4"/>
        </w:rPr>
        <w:t xml:space="preserve"> </w:t>
      </w:r>
      <w:r>
        <w:t>до</w:t>
      </w:r>
      <w:r>
        <w:rPr>
          <w:spacing w:val="-5"/>
        </w:rPr>
        <w:t xml:space="preserve"> </w:t>
      </w:r>
      <w:r>
        <w:t>обеда</w:t>
      </w:r>
      <w:r>
        <w:rPr>
          <w:spacing w:val="-4"/>
        </w:rPr>
        <w:t xml:space="preserve"> </w:t>
      </w:r>
      <w:r>
        <w:t>и</w:t>
      </w:r>
      <w:r>
        <w:rPr>
          <w:spacing w:val="-4"/>
        </w:rPr>
        <w:t xml:space="preserve"> </w:t>
      </w:r>
      <w:r>
        <w:t>во</w:t>
      </w:r>
      <w:r>
        <w:rPr>
          <w:spacing w:val="-5"/>
        </w:rPr>
        <w:t xml:space="preserve"> </w:t>
      </w:r>
      <w:r>
        <w:t>вторую</w:t>
      </w:r>
      <w:r>
        <w:rPr>
          <w:spacing w:val="-63"/>
        </w:rPr>
        <w:t xml:space="preserve"> </w:t>
      </w:r>
      <w:r>
        <w:t>половину</w:t>
      </w:r>
      <w:r>
        <w:rPr>
          <w:spacing w:val="1"/>
        </w:rPr>
        <w:t xml:space="preserve"> </w:t>
      </w:r>
      <w:r>
        <w:t>дня</w:t>
      </w:r>
      <w:r>
        <w:rPr>
          <w:spacing w:val="1"/>
        </w:rPr>
        <w:t xml:space="preserve"> </w:t>
      </w:r>
      <w:r>
        <w:t>-</w:t>
      </w:r>
      <w:r>
        <w:rPr>
          <w:spacing w:val="1"/>
        </w:rPr>
        <w:t xml:space="preserve"> </w:t>
      </w:r>
      <w:r>
        <w:t>после</w:t>
      </w:r>
      <w:r>
        <w:rPr>
          <w:spacing w:val="1"/>
        </w:rPr>
        <w:t xml:space="preserve"> </w:t>
      </w:r>
      <w:r>
        <w:t>дневного</w:t>
      </w:r>
      <w:r>
        <w:rPr>
          <w:spacing w:val="1"/>
        </w:rPr>
        <w:t xml:space="preserve"> </w:t>
      </w:r>
      <w:r>
        <w:t>сна.</w:t>
      </w:r>
      <w:r>
        <w:rPr>
          <w:spacing w:val="1"/>
        </w:rPr>
        <w:t xml:space="preserve"> </w:t>
      </w:r>
      <w:r>
        <w:t>При</w:t>
      </w:r>
      <w:r>
        <w:rPr>
          <w:spacing w:val="1"/>
        </w:rPr>
        <w:t xml:space="preserve"> </w:t>
      </w:r>
      <w:r>
        <w:t>температуре</w:t>
      </w:r>
      <w:r>
        <w:rPr>
          <w:spacing w:val="1"/>
        </w:rPr>
        <w:t xml:space="preserve"> </w:t>
      </w:r>
      <w:r>
        <w:t>воздуха</w:t>
      </w:r>
      <w:r>
        <w:rPr>
          <w:spacing w:val="1"/>
        </w:rPr>
        <w:t xml:space="preserve"> </w:t>
      </w:r>
      <w:r>
        <w:t>ниже</w:t>
      </w:r>
      <w:r>
        <w:rPr>
          <w:spacing w:val="1"/>
        </w:rPr>
        <w:t xml:space="preserve"> </w:t>
      </w:r>
      <w:r>
        <w:t>минус</w:t>
      </w:r>
      <w:r>
        <w:rPr>
          <w:spacing w:val="1"/>
        </w:rPr>
        <w:t xml:space="preserve"> </w:t>
      </w:r>
      <w:r>
        <w:t>15</w:t>
      </w:r>
      <w:proofErr w:type="gramStart"/>
      <w:r>
        <w:rPr>
          <w:spacing w:val="65"/>
        </w:rPr>
        <w:t xml:space="preserve"> </w:t>
      </w:r>
      <w:r>
        <w:t>С</w:t>
      </w:r>
      <w:proofErr w:type="gramEnd"/>
      <w:r>
        <w:rPr>
          <w:spacing w:val="66"/>
        </w:rPr>
        <w:t xml:space="preserve"> </w:t>
      </w:r>
      <w:r>
        <w:t>и</w:t>
      </w:r>
      <w:r>
        <w:rPr>
          <w:spacing w:val="1"/>
        </w:rPr>
        <w:t xml:space="preserve"> </w:t>
      </w:r>
      <w:r>
        <w:t>скорости</w:t>
      </w:r>
      <w:r>
        <w:rPr>
          <w:spacing w:val="3"/>
        </w:rPr>
        <w:t xml:space="preserve"> </w:t>
      </w:r>
      <w:r>
        <w:t>ветра более</w:t>
      </w:r>
      <w:r>
        <w:rPr>
          <w:spacing w:val="1"/>
        </w:rPr>
        <w:t xml:space="preserve"> </w:t>
      </w:r>
      <w:r>
        <w:t>7</w:t>
      </w:r>
      <w:r>
        <w:rPr>
          <w:spacing w:val="60"/>
        </w:rPr>
        <w:t xml:space="preserve"> </w:t>
      </w:r>
      <w:r>
        <w:t>м/с</w:t>
      </w:r>
      <w:r>
        <w:rPr>
          <w:spacing w:val="61"/>
        </w:rPr>
        <w:t xml:space="preserve"> </w:t>
      </w:r>
      <w:r>
        <w:t>продолжительность</w:t>
      </w:r>
      <w:r>
        <w:rPr>
          <w:spacing w:val="2"/>
        </w:rPr>
        <w:t xml:space="preserve"> </w:t>
      </w:r>
      <w:r>
        <w:t>прогулки</w:t>
      </w:r>
      <w:r>
        <w:rPr>
          <w:spacing w:val="60"/>
        </w:rPr>
        <w:t xml:space="preserve"> </w:t>
      </w:r>
      <w:r>
        <w:t>сокращается.</w:t>
      </w:r>
    </w:p>
    <w:p w:rsidR="0055423B" w:rsidRDefault="00032AC2">
      <w:pPr>
        <w:pStyle w:val="a0"/>
        <w:ind w:right="404"/>
      </w:pPr>
      <w:r>
        <w:t>Во время</w:t>
      </w:r>
      <w:r>
        <w:rPr>
          <w:spacing w:val="1"/>
        </w:rPr>
        <w:t xml:space="preserve"> </w:t>
      </w:r>
      <w:r>
        <w:t>прогулки</w:t>
      </w:r>
      <w:r>
        <w:rPr>
          <w:spacing w:val="66"/>
        </w:rPr>
        <w:t xml:space="preserve"> </w:t>
      </w:r>
      <w:r>
        <w:t>с</w:t>
      </w:r>
      <w:r>
        <w:rPr>
          <w:spacing w:val="66"/>
        </w:rPr>
        <w:t xml:space="preserve"> </w:t>
      </w:r>
      <w:r>
        <w:t>детьми</w:t>
      </w:r>
      <w:r>
        <w:rPr>
          <w:spacing w:val="66"/>
        </w:rPr>
        <w:t xml:space="preserve"> </w:t>
      </w:r>
      <w:r>
        <w:t>проводят наблюдения,</w:t>
      </w:r>
      <w:r>
        <w:rPr>
          <w:spacing w:val="66"/>
        </w:rPr>
        <w:t xml:space="preserve"> </w:t>
      </w:r>
      <w:r>
        <w:t>индивидуальную работу,</w:t>
      </w:r>
      <w:r>
        <w:rPr>
          <w:spacing w:val="1"/>
        </w:rPr>
        <w:t xml:space="preserve"> </w:t>
      </w:r>
      <w:r>
        <w:t>игры и</w:t>
      </w:r>
      <w:r>
        <w:rPr>
          <w:spacing w:val="1"/>
        </w:rPr>
        <w:t xml:space="preserve"> </w:t>
      </w:r>
      <w:r>
        <w:t>физические упражнения, организуется свободная деятельность детей и труд детей</w:t>
      </w:r>
      <w:r>
        <w:rPr>
          <w:spacing w:val="-62"/>
        </w:rPr>
        <w:t xml:space="preserve"> </w:t>
      </w:r>
      <w:r>
        <w:t>в природе. Подвижные игры проводят в</w:t>
      </w:r>
      <w:r>
        <w:rPr>
          <w:spacing w:val="1"/>
        </w:rPr>
        <w:t xml:space="preserve"> </w:t>
      </w:r>
      <w:r>
        <w:t>конце</w:t>
      </w:r>
      <w:r>
        <w:rPr>
          <w:spacing w:val="1"/>
        </w:rPr>
        <w:t xml:space="preserve"> </w:t>
      </w:r>
      <w:r>
        <w:t>прогулки</w:t>
      </w:r>
      <w:r>
        <w:rPr>
          <w:spacing w:val="1"/>
        </w:rPr>
        <w:t xml:space="preserve"> </w:t>
      </w:r>
      <w:r>
        <w:t>перед возвращением детей в</w:t>
      </w:r>
      <w:r>
        <w:rPr>
          <w:spacing w:val="1"/>
        </w:rPr>
        <w:t xml:space="preserve"> </w:t>
      </w:r>
      <w:r>
        <w:t>помещения.</w:t>
      </w:r>
    </w:p>
    <w:p w:rsidR="0055423B" w:rsidRDefault="00032AC2">
      <w:pPr>
        <w:pStyle w:val="a0"/>
        <w:spacing w:before="4"/>
        <w:ind w:right="399" w:firstLine="566"/>
      </w:pPr>
      <w:r>
        <w:t>Детей с трудным засыпанием и чутким сном укладывают первыми и поднимают</w:t>
      </w:r>
      <w:r>
        <w:rPr>
          <w:spacing w:val="1"/>
        </w:rPr>
        <w:t xml:space="preserve"> </w:t>
      </w:r>
      <w:r>
        <w:t>последними.</w:t>
      </w:r>
      <w:r>
        <w:rPr>
          <w:spacing w:val="1"/>
        </w:rPr>
        <w:t xml:space="preserve"> </w:t>
      </w:r>
      <w:r>
        <w:t>В</w:t>
      </w:r>
      <w:r>
        <w:rPr>
          <w:spacing w:val="1"/>
        </w:rPr>
        <w:t xml:space="preserve"> </w:t>
      </w:r>
      <w:r>
        <w:t>дошкольных</w:t>
      </w:r>
      <w:r>
        <w:rPr>
          <w:spacing w:val="1"/>
        </w:rPr>
        <w:t xml:space="preserve"> </w:t>
      </w:r>
      <w:r>
        <w:t>группах</w:t>
      </w:r>
      <w:r>
        <w:rPr>
          <w:spacing w:val="1"/>
        </w:rPr>
        <w:t xml:space="preserve"> </w:t>
      </w:r>
      <w:r>
        <w:t>продолжительность</w:t>
      </w:r>
      <w:r>
        <w:rPr>
          <w:spacing w:val="1"/>
        </w:rPr>
        <w:t xml:space="preserve"> </w:t>
      </w:r>
      <w:r>
        <w:t>сна</w:t>
      </w:r>
      <w:r>
        <w:rPr>
          <w:spacing w:val="1"/>
        </w:rPr>
        <w:t xml:space="preserve"> </w:t>
      </w:r>
      <w:r>
        <w:t>составляет</w:t>
      </w:r>
      <w:r>
        <w:rPr>
          <w:spacing w:val="1"/>
        </w:rPr>
        <w:t xml:space="preserve"> </w:t>
      </w:r>
      <w:r>
        <w:t>не</w:t>
      </w:r>
      <w:r>
        <w:rPr>
          <w:spacing w:val="1"/>
        </w:rPr>
        <w:t xml:space="preserve"> </w:t>
      </w:r>
      <w:r>
        <w:t>менее</w:t>
      </w:r>
      <w:r>
        <w:rPr>
          <w:spacing w:val="1"/>
        </w:rPr>
        <w:t xml:space="preserve"> </w:t>
      </w:r>
      <w:r>
        <w:t>2,5</w:t>
      </w:r>
      <w:r>
        <w:rPr>
          <w:spacing w:val="-62"/>
        </w:rPr>
        <w:t xml:space="preserve"> </w:t>
      </w:r>
      <w:r>
        <w:t>часов.</w:t>
      </w:r>
    </w:p>
    <w:p w:rsidR="0055423B" w:rsidRDefault="00032AC2">
      <w:pPr>
        <w:pStyle w:val="a0"/>
        <w:spacing w:line="296" w:lineRule="exact"/>
        <w:ind w:left="1054" w:firstLine="0"/>
      </w:pPr>
      <w:r>
        <w:t>Для</w:t>
      </w:r>
      <w:r>
        <w:rPr>
          <w:spacing w:val="-8"/>
        </w:rPr>
        <w:t xml:space="preserve"> </w:t>
      </w:r>
      <w:r>
        <w:t>каждой</w:t>
      </w:r>
      <w:r>
        <w:rPr>
          <w:spacing w:val="-3"/>
        </w:rPr>
        <w:t xml:space="preserve"> </w:t>
      </w:r>
      <w:r>
        <w:t>возрастной</w:t>
      </w:r>
      <w:r>
        <w:rPr>
          <w:spacing w:val="-3"/>
        </w:rPr>
        <w:t xml:space="preserve"> </w:t>
      </w:r>
      <w:r>
        <w:t>группы</w:t>
      </w:r>
      <w:r>
        <w:rPr>
          <w:spacing w:val="-5"/>
        </w:rPr>
        <w:t xml:space="preserve"> </w:t>
      </w:r>
      <w:r>
        <w:t>разработан</w:t>
      </w:r>
      <w:r>
        <w:rPr>
          <w:spacing w:val="-3"/>
        </w:rPr>
        <w:t xml:space="preserve"> </w:t>
      </w:r>
      <w:r>
        <w:t>режим</w:t>
      </w:r>
      <w:r>
        <w:rPr>
          <w:spacing w:val="-4"/>
        </w:rPr>
        <w:t xml:space="preserve"> </w:t>
      </w:r>
      <w:r>
        <w:t>дня.</w:t>
      </w:r>
    </w:p>
    <w:p w:rsidR="0055423B" w:rsidRDefault="00032AC2">
      <w:pPr>
        <w:pStyle w:val="a0"/>
        <w:spacing w:before="3"/>
        <w:ind w:right="406"/>
      </w:pPr>
      <w:r>
        <w:t>Организация</w:t>
      </w:r>
      <w:r>
        <w:rPr>
          <w:spacing w:val="1"/>
        </w:rPr>
        <w:t xml:space="preserve"> </w:t>
      </w:r>
      <w:r>
        <w:t>образовательной</w:t>
      </w:r>
      <w:r>
        <w:rPr>
          <w:spacing w:val="1"/>
        </w:rPr>
        <w:t xml:space="preserve"> </w:t>
      </w:r>
      <w:r>
        <w:t>деятельности</w:t>
      </w:r>
      <w:r>
        <w:rPr>
          <w:spacing w:val="1"/>
        </w:rPr>
        <w:t xml:space="preserve"> </w:t>
      </w:r>
      <w:r>
        <w:t>регламентируется</w:t>
      </w:r>
      <w:r>
        <w:rPr>
          <w:spacing w:val="1"/>
        </w:rPr>
        <w:t xml:space="preserve"> </w:t>
      </w:r>
      <w:r>
        <w:t>расписанием</w:t>
      </w:r>
      <w:r>
        <w:rPr>
          <w:spacing w:val="1"/>
        </w:rPr>
        <w:t xml:space="preserve"> </w:t>
      </w:r>
      <w:r>
        <w:t>непосредственно</w:t>
      </w:r>
      <w:r>
        <w:rPr>
          <w:spacing w:val="1"/>
        </w:rPr>
        <w:t xml:space="preserve"> </w:t>
      </w:r>
      <w:r>
        <w:t>организованной</w:t>
      </w:r>
      <w:r>
        <w:rPr>
          <w:spacing w:val="1"/>
        </w:rPr>
        <w:t xml:space="preserve"> </w:t>
      </w:r>
      <w:r>
        <w:t>образовательной</w:t>
      </w:r>
      <w:r>
        <w:rPr>
          <w:spacing w:val="1"/>
        </w:rPr>
        <w:t xml:space="preserve"> </w:t>
      </w:r>
      <w:r>
        <w:t>деятельности.</w:t>
      </w:r>
      <w:r>
        <w:rPr>
          <w:spacing w:val="1"/>
        </w:rPr>
        <w:t xml:space="preserve"> </w:t>
      </w:r>
      <w:r>
        <w:t>При</w:t>
      </w:r>
      <w:r>
        <w:rPr>
          <w:spacing w:val="1"/>
        </w:rPr>
        <w:t xml:space="preserve"> </w:t>
      </w:r>
      <w:r>
        <w:t>организации</w:t>
      </w:r>
      <w:r>
        <w:rPr>
          <w:spacing w:val="1"/>
        </w:rPr>
        <w:t xml:space="preserve"> </w:t>
      </w:r>
      <w:r>
        <w:t>организованной</w:t>
      </w:r>
      <w:r>
        <w:rPr>
          <w:spacing w:val="1"/>
        </w:rPr>
        <w:t xml:space="preserve"> </w:t>
      </w:r>
      <w:r>
        <w:t>образовательной</w:t>
      </w:r>
      <w:r>
        <w:rPr>
          <w:spacing w:val="1"/>
        </w:rPr>
        <w:t xml:space="preserve"> </w:t>
      </w:r>
      <w:r>
        <w:t>деятельности</w:t>
      </w:r>
      <w:r>
        <w:rPr>
          <w:spacing w:val="1"/>
        </w:rPr>
        <w:t xml:space="preserve"> </w:t>
      </w:r>
      <w:r>
        <w:t>с</w:t>
      </w:r>
      <w:r>
        <w:rPr>
          <w:spacing w:val="1"/>
        </w:rPr>
        <w:t xml:space="preserve"> </w:t>
      </w:r>
      <w:r>
        <w:t>детьми</w:t>
      </w:r>
      <w:r>
        <w:rPr>
          <w:spacing w:val="1"/>
        </w:rPr>
        <w:t xml:space="preserve"> </w:t>
      </w:r>
      <w:r>
        <w:t>доминирует</w:t>
      </w:r>
      <w:r>
        <w:rPr>
          <w:spacing w:val="1"/>
        </w:rPr>
        <w:t xml:space="preserve"> </w:t>
      </w:r>
      <w:r>
        <w:t>игровая</w:t>
      </w:r>
      <w:r>
        <w:rPr>
          <w:spacing w:val="1"/>
        </w:rPr>
        <w:t xml:space="preserve"> </w:t>
      </w:r>
      <w:r>
        <w:t>деятельность,</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программного</w:t>
      </w:r>
      <w:r>
        <w:rPr>
          <w:spacing w:val="1"/>
        </w:rPr>
        <w:t xml:space="preserve"> </w:t>
      </w:r>
      <w:r>
        <w:t>содержания</w:t>
      </w:r>
      <w:r>
        <w:rPr>
          <w:spacing w:val="1"/>
        </w:rPr>
        <w:t xml:space="preserve"> </w:t>
      </w:r>
      <w:r>
        <w:t>проводится</w:t>
      </w:r>
      <w:r>
        <w:rPr>
          <w:spacing w:val="1"/>
        </w:rPr>
        <w:t xml:space="preserve"> </w:t>
      </w:r>
      <w:r>
        <w:t>фронтально,</w:t>
      </w:r>
      <w:r>
        <w:rPr>
          <w:spacing w:val="1"/>
        </w:rPr>
        <w:t xml:space="preserve"> </w:t>
      </w:r>
      <w:r>
        <w:t>подгруппами,</w:t>
      </w:r>
      <w:r>
        <w:rPr>
          <w:spacing w:val="3"/>
        </w:rPr>
        <w:t xml:space="preserve"> </w:t>
      </w:r>
      <w:r>
        <w:t>индивидуально.</w:t>
      </w:r>
    </w:p>
    <w:p w:rsidR="0055423B" w:rsidRDefault="00032AC2">
      <w:pPr>
        <w:pStyle w:val="a0"/>
        <w:ind w:right="406" w:firstLine="566"/>
      </w:pPr>
      <w:r>
        <w:t>Организованная</w:t>
      </w:r>
      <w:r>
        <w:rPr>
          <w:spacing w:val="1"/>
        </w:rPr>
        <w:t xml:space="preserve"> </w:t>
      </w:r>
      <w:r>
        <w:t>образовательная</w:t>
      </w:r>
      <w:r>
        <w:rPr>
          <w:spacing w:val="1"/>
        </w:rPr>
        <w:t xml:space="preserve"> </w:t>
      </w:r>
      <w:r>
        <w:t>деятельность,</w:t>
      </w:r>
      <w:r>
        <w:rPr>
          <w:spacing w:val="1"/>
        </w:rPr>
        <w:t xml:space="preserve"> </w:t>
      </w:r>
      <w:r>
        <w:t>требующая</w:t>
      </w:r>
      <w:r>
        <w:rPr>
          <w:spacing w:val="1"/>
        </w:rPr>
        <w:t xml:space="preserve"> </w:t>
      </w:r>
      <w:r>
        <w:t>повышенной</w:t>
      </w:r>
      <w:r>
        <w:rPr>
          <w:spacing w:val="1"/>
        </w:rPr>
        <w:t xml:space="preserve"> </w:t>
      </w:r>
      <w:r>
        <w:t>познавательной</w:t>
      </w:r>
      <w:r>
        <w:rPr>
          <w:spacing w:val="1"/>
        </w:rPr>
        <w:t xml:space="preserve"> </w:t>
      </w:r>
      <w:r>
        <w:t>активности</w:t>
      </w:r>
      <w:r>
        <w:rPr>
          <w:spacing w:val="1"/>
        </w:rPr>
        <w:t xml:space="preserve"> </w:t>
      </w:r>
      <w:r>
        <w:t>и</w:t>
      </w:r>
      <w:r>
        <w:rPr>
          <w:spacing w:val="1"/>
        </w:rPr>
        <w:t xml:space="preserve"> </w:t>
      </w:r>
      <w:r>
        <w:t>умственного</w:t>
      </w:r>
      <w:r>
        <w:rPr>
          <w:spacing w:val="1"/>
        </w:rPr>
        <w:t xml:space="preserve"> </w:t>
      </w:r>
      <w:r>
        <w:t>напряжения</w:t>
      </w:r>
      <w:r>
        <w:rPr>
          <w:spacing w:val="1"/>
        </w:rPr>
        <w:t xml:space="preserve"> </w:t>
      </w:r>
      <w:r>
        <w:t>детей,</w:t>
      </w:r>
      <w:r>
        <w:rPr>
          <w:spacing w:val="1"/>
        </w:rPr>
        <w:t xml:space="preserve"> </w:t>
      </w:r>
      <w:r>
        <w:t>проводится</w:t>
      </w:r>
      <w:r>
        <w:rPr>
          <w:spacing w:val="1"/>
        </w:rPr>
        <w:t xml:space="preserve"> </w:t>
      </w:r>
      <w:r>
        <w:t>в</w:t>
      </w:r>
      <w:r>
        <w:rPr>
          <w:spacing w:val="1"/>
        </w:rPr>
        <w:t xml:space="preserve"> </w:t>
      </w:r>
      <w:r>
        <w:t>первую</w:t>
      </w:r>
      <w:r>
        <w:rPr>
          <w:spacing w:val="1"/>
        </w:rPr>
        <w:t xml:space="preserve"> </w:t>
      </w:r>
      <w:r>
        <w:t>половину дня.</w:t>
      </w:r>
    </w:p>
    <w:p w:rsidR="0055423B" w:rsidRDefault="00032AC2">
      <w:pPr>
        <w:pStyle w:val="a0"/>
        <w:ind w:right="404" w:firstLine="566"/>
      </w:pPr>
      <w:r>
        <w:t>Продолжительность непрерывной непосредственно образовательной деятельности</w:t>
      </w:r>
      <w:r>
        <w:rPr>
          <w:spacing w:val="1"/>
        </w:rPr>
        <w:t xml:space="preserve"> </w:t>
      </w:r>
      <w:r>
        <w:t>для детей для детей от 5 до 6-ти лет - не более 25 минут, а для детей от 6-ти до 7-ми лет -</w:t>
      </w:r>
      <w:r>
        <w:rPr>
          <w:spacing w:val="1"/>
        </w:rPr>
        <w:t xml:space="preserve"> </w:t>
      </w:r>
      <w:r>
        <w:t>не</w:t>
      </w:r>
      <w:r>
        <w:rPr>
          <w:spacing w:val="1"/>
        </w:rPr>
        <w:t xml:space="preserve"> </w:t>
      </w:r>
      <w:r>
        <w:t>более</w:t>
      </w:r>
      <w:r>
        <w:rPr>
          <w:spacing w:val="2"/>
        </w:rPr>
        <w:t xml:space="preserve"> </w:t>
      </w:r>
      <w:r>
        <w:t>30</w:t>
      </w:r>
      <w:r>
        <w:rPr>
          <w:spacing w:val="1"/>
        </w:rPr>
        <w:t xml:space="preserve"> </w:t>
      </w:r>
      <w:r>
        <w:t>минут.</w:t>
      </w:r>
    </w:p>
    <w:p w:rsidR="0055423B" w:rsidRDefault="00032AC2">
      <w:pPr>
        <w:pStyle w:val="a0"/>
        <w:ind w:right="399" w:firstLine="566"/>
      </w:pPr>
      <w:r>
        <w:t>Максимально допустимый объем образовательной нагрузки</w:t>
      </w:r>
      <w:r>
        <w:rPr>
          <w:spacing w:val="1"/>
        </w:rPr>
        <w:t xml:space="preserve"> </w:t>
      </w:r>
      <w:r>
        <w:t>для детей 5-6 лет – 50</w:t>
      </w:r>
      <w:r>
        <w:rPr>
          <w:spacing w:val="1"/>
        </w:rPr>
        <w:t xml:space="preserve"> </w:t>
      </w:r>
      <w:r>
        <w:t>минут или 75 минут при организации 1 занятия после дневного сна, для детей 6-7 лет - 90</w:t>
      </w:r>
      <w:r>
        <w:rPr>
          <w:spacing w:val="1"/>
        </w:rPr>
        <w:t xml:space="preserve"> </w:t>
      </w:r>
      <w:r>
        <w:t>минут. В середине времени, отведенного на непрерывную образовательную деятельность,</w:t>
      </w:r>
      <w:r>
        <w:rPr>
          <w:spacing w:val="-62"/>
        </w:rPr>
        <w:t xml:space="preserve"> </w:t>
      </w:r>
      <w:r>
        <w:t>проводят</w:t>
      </w:r>
      <w:r>
        <w:rPr>
          <w:spacing w:val="1"/>
        </w:rPr>
        <w:t xml:space="preserve"> </w:t>
      </w:r>
      <w:r>
        <w:t>физкультурные</w:t>
      </w:r>
      <w:r>
        <w:rPr>
          <w:spacing w:val="1"/>
        </w:rPr>
        <w:t xml:space="preserve"> </w:t>
      </w:r>
      <w:r>
        <w:t>минутки.</w:t>
      </w:r>
      <w:r>
        <w:rPr>
          <w:spacing w:val="1"/>
        </w:rPr>
        <w:t xml:space="preserve"> </w:t>
      </w:r>
      <w:r>
        <w:t>Перерывы</w:t>
      </w:r>
      <w:r>
        <w:rPr>
          <w:spacing w:val="1"/>
        </w:rPr>
        <w:t xml:space="preserve"> </w:t>
      </w:r>
      <w:r>
        <w:t>между</w:t>
      </w:r>
      <w:r>
        <w:rPr>
          <w:spacing w:val="1"/>
        </w:rPr>
        <w:t xml:space="preserve"> </w:t>
      </w:r>
      <w:r>
        <w:t>периодами</w:t>
      </w:r>
      <w:r>
        <w:rPr>
          <w:spacing w:val="1"/>
        </w:rPr>
        <w:t xml:space="preserve"> </w:t>
      </w:r>
      <w:r>
        <w:t>непрерывной</w:t>
      </w:r>
      <w:r>
        <w:rPr>
          <w:spacing w:val="1"/>
        </w:rPr>
        <w:t xml:space="preserve"> </w:t>
      </w:r>
      <w:r>
        <w:t>образовательной</w:t>
      </w:r>
      <w:r>
        <w:rPr>
          <w:spacing w:val="1"/>
        </w:rPr>
        <w:t xml:space="preserve"> </w:t>
      </w:r>
      <w:r>
        <w:t>деятельности</w:t>
      </w:r>
      <w:r>
        <w:rPr>
          <w:spacing w:val="7"/>
        </w:rPr>
        <w:t xml:space="preserve"> </w:t>
      </w:r>
      <w:r>
        <w:t>-</w:t>
      </w:r>
      <w:r>
        <w:rPr>
          <w:spacing w:val="2"/>
        </w:rPr>
        <w:t xml:space="preserve"> </w:t>
      </w:r>
      <w:r>
        <w:t>10</w:t>
      </w:r>
      <w:r>
        <w:rPr>
          <w:spacing w:val="-4"/>
        </w:rPr>
        <w:t xml:space="preserve"> </w:t>
      </w:r>
      <w:r>
        <w:t>минут.</w:t>
      </w:r>
    </w:p>
    <w:p w:rsidR="0055423B" w:rsidRDefault="00032AC2">
      <w:pPr>
        <w:pStyle w:val="a0"/>
        <w:spacing w:line="242" w:lineRule="auto"/>
        <w:jc w:val="left"/>
      </w:pPr>
      <w:r>
        <w:t>Начало</w:t>
      </w:r>
      <w:r>
        <w:rPr>
          <w:spacing w:val="5"/>
        </w:rPr>
        <w:t xml:space="preserve"> </w:t>
      </w:r>
      <w:r>
        <w:t>занятий</w:t>
      </w:r>
      <w:r>
        <w:rPr>
          <w:spacing w:val="6"/>
        </w:rPr>
        <w:t xml:space="preserve"> </w:t>
      </w:r>
      <w:r>
        <w:t>не</w:t>
      </w:r>
      <w:r>
        <w:rPr>
          <w:spacing w:val="6"/>
        </w:rPr>
        <w:t xml:space="preserve"> </w:t>
      </w:r>
      <w:r>
        <w:t>ранее</w:t>
      </w:r>
      <w:r>
        <w:rPr>
          <w:spacing w:val="6"/>
        </w:rPr>
        <w:t xml:space="preserve"> </w:t>
      </w:r>
      <w:r>
        <w:t>8-00,</w:t>
      </w:r>
      <w:r>
        <w:rPr>
          <w:spacing w:val="8"/>
        </w:rPr>
        <w:t xml:space="preserve"> </w:t>
      </w:r>
      <w:r>
        <w:t>окончание</w:t>
      </w:r>
      <w:r>
        <w:rPr>
          <w:spacing w:val="8"/>
        </w:rPr>
        <w:t xml:space="preserve"> </w:t>
      </w:r>
      <w:r>
        <w:t>–</w:t>
      </w:r>
      <w:r>
        <w:rPr>
          <w:spacing w:val="6"/>
        </w:rPr>
        <w:t xml:space="preserve"> </w:t>
      </w:r>
      <w:r>
        <w:t>не</w:t>
      </w:r>
      <w:r>
        <w:rPr>
          <w:spacing w:val="6"/>
        </w:rPr>
        <w:t xml:space="preserve"> </w:t>
      </w:r>
      <w:r>
        <w:t>позднее</w:t>
      </w:r>
      <w:r>
        <w:rPr>
          <w:spacing w:val="6"/>
        </w:rPr>
        <w:t xml:space="preserve"> </w:t>
      </w:r>
      <w:r>
        <w:t>17.00,</w:t>
      </w:r>
      <w:r>
        <w:rPr>
          <w:spacing w:val="8"/>
        </w:rPr>
        <w:t xml:space="preserve"> </w:t>
      </w:r>
      <w:r>
        <w:t>при</w:t>
      </w:r>
      <w:r>
        <w:rPr>
          <w:spacing w:val="6"/>
        </w:rPr>
        <w:t xml:space="preserve"> </w:t>
      </w:r>
      <w:r>
        <w:t>реализации</w:t>
      </w:r>
      <w:r>
        <w:rPr>
          <w:spacing w:val="-62"/>
        </w:rPr>
        <w:t xml:space="preserve"> </w:t>
      </w:r>
      <w:r>
        <w:t>дополнительных образовательных программ</w:t>
      </w:r>
      <w:r>
        <w:rPr>
          <w:spacing w:val="5"/>
        </w:rPr>
        <w:t xml:space="preserve"> </w:t>
      </w:r>
      <w:r>
        <w:t>–</w:t>
      </w:r>
      <w:r>
        <w:rPr>
          <w:spacing w:val="1"/>
        </w:rPr>
        <w:t xml:space="preserve"> </w:t>
      </w:r>
      <w:r>
        <w:t>не</w:t>
      </w:r>
      <w:r>
        <w:rPr>
          <w:spacing w:val="2"/>
        </w:rPr>
        <w:t xml:space="preserve"> </w:t>
      </w:r>
      <w:r>
        <w:t>позднее</w:t>
      </w:r>
      <w:r>
        <w:rPr>
          <w:spacing w:val="1"/>
        </w:rPr>
        <w:t xml:space="preserve"> </w:t>
      </w:r>
      <w:r>
        <w:t>19.00.</w:t>
      </w:r>
    </w:p>
    <w:p w:rsidR="0055423B" w:rsidRDefault="00032AC2">
      <w:pPr>
        <w:pStyle w:val="a0"/>
        <w:tabs>
          <w:tab w:val="left" w:pos="2896"/>
          <w:tab w:val="left" w:pos="4205"/>
          <w:tab w:val="left" w:pos="5145"/>
          <w:tab w:val="left" w:pos="7001"/>
          <w:tab w:val="left" w:pos="8834"/>
        </w:tabs>
        <w:ind w:right="406"/>
        <w:jc w:val="left"/>
      </w:pPr>
      <w:r>
        <w:t>Музыкальное</w:t>
      </w:r>
      <w:r>
        <w:tab/>
        <w:t>развитие</w:t>
      </w:r>
      <w:r>
        <w:tab/>
        <w:t>детей</w:t>
      </w:r>
      <w:r>
        <w:tab/>
        <w:t>осуществляет</w:t>
      </w:r>
      <w:r>
        <w:tab/>
        <w:t>музыкальный</w:t>
      </w:r>
      <w:r>
        <w:tab/>
      </w:r>
      <w:r>
        <w:rPr>
          <w:spacing w:val="-1"/>
        </w:rPr>
        <w:t>руководитель,</w:t>
      </w:r>
      <w:r>
        <w:rPr>
          <w:spacing w:val="-62"/>
        </w:rPr>
        <w:t xml:space="preserve"> </w:t>
      </w:r>
      <w:r>
        <w:t>физическое развитие</w:t>
      </w:r>
      <w:r>
        <w:rPr>
          <w:spacing w:val="3"/>
        </w:rPr>
        <w:t xml:space="preserve"> </w:t>
      </w:r>
      <w:r>
        <w:t>в</w:t>
      </w:r>
      <w:r>
        <w:rPr>
          <w:spacing w:val="2"/>
        </w:rPr>
        <w:t xml:space="preserve"> </w:t>
      </w:r>
      <w:r>
        <w:t>спортивном</w:t>
      </w:r>
      <w:r>
        <w:rPr>
          <w:spacing w:val="-6"/>
        </w:rPr>
        <w:t xml:space="preserve"> </w:t>
      </w:r>
      <w:r>
        <w:t>зале</w:t>
      </w:r>
      <w:r>
        <w:rPr>
          <w:spacing w:val="3"/>
        </w:rPr>
        <w:t xml:space="preserve"> </w:t>
      </w:r>
      <w:r>
        <w:t>- инструктор по физической</w:t>
      </w:r>
      <w:r>
        <w:rPr>
          <w:spacing w:val="1"/>
        </w:rPr>
        <w:t xml:space="preserve"> </w:t>
      </w:r>
      <w:r>
        <w:t>культуре.</w:t>
      </w:r>
    </w:p>
    <w:p w:rsidR="0055423B" w:rsidRDefault="00032AC2">
      <w:pPr>
        <w:pStyle w:val="a0"/>
        <w:spacing w:line="242" w:lineRule="auto"/>
        <w:jc w:val="left"/>
      </w:pPr>
      <w:r>
        <w:t>Организованная</w:t>
      </w:r>
      <w:r>
        <w:rPr>
          <w:spacing w:val="9"/>
        </w:rPr>
        <w:t xml:space="preserve"> </w:t>
      </w:r>
      <w:r>
        <w:t>образовательная</w:t>
      </w:r>
      <w:r>
        <w:rPr>
          <w:spacing w:val="7"/>
        </w:rPr>
        <w:t xml:space="preserve"> </w:t>
      </w:r>
      <w:r>
        <w:t>деятельность</w:t>
      </w:r>
      <w:r>
        <w:rPr>
          <w:spacing w:val="8"/>
        </w:rPr>
        <w:t xml:space="preserve"> </w:t>
      </w:r>
      <w:r>
        <w:t>по</w:t>
      </w:r>
      <w:r>
        <w:rPr>
          <w:spacing w:val="7"/>
        </w:rPr>
        <w:t xml:space="preserve"> </w:t>
      </w:r>
      <w:r>
        <w:t>физическому</w:t>
      </w:r>
      <w:r>
        <w:rPr>
          <w:spacing w:val="6"/>
        </w:rPr>
        <w:t xml:space="preserve"> </w:t>
      </w:r>
      <w:r>
        <w:t>развитию</w:t>
      </w:r>
      <w:r>
        <w:rPr>
          <w:spacing w:val="5"/>
        </w:rPr>
        <w:t xml:space="preserve"> </w:t>
      </w:r>
      <w:r>
        <w:t>детей</w:t>
      </w:r>
      <w:r>
        <w:rPr>
          <w:spacing w:val="-62"/>
        </w:rPr>
        <w:t xml:space="preserve"> </w:t>
      </w:r>
      <w:r>
        <w:t>организуется</w:t>
      </w:r>
      <w:r>
        <w:rPr>
          <w:spacing w:val="1"/>
        </w:rPr>
        <w:t xml:space="preserve"> </w:t>
      </w:r>
      <w:r>
        <w:t>3-4</w:t>
      </w:r>
      <w:r>
        <w:rPr>
          <w:spacing w:val="2"/>
        </w:rPr>
        <w:t xml:space="preserve"> </w:t>
      </w:r>
      <w:r>
        <w:t>раза</w:t>
      </w:r>
      <w:r>
        <w:rPr>
          <w:spacing w:val="2"/>
        </w:rPr>
        <w:t xml:space="preserve"> </w:t>
      </w:r>
      <w:r>
        <w:t>в</w:t>
      </w:r>
      <w:r>
        <w:rPr>
          <w:spacing w:val="3"/>
        </w:rPr>
        <w:t xml:space="preserve"> </w:t>
      </w:r>
      <w:r>
        <w:t>неделю.</w:t>
      </w:r>
    </w:p>
    <w:p w:rsidR="0055423B" w:rsidRDefault="00032AC2">
      <w:pPr>
        <w:pStyle w:val="a0"/>
        <w:ind w:right="407" w:firstLine="566"/>
      </w:pPr>
      <w:r>
        <w:t>Ежедневная</w:t>
      </w:r>
      <w:r>
        <w:rPr>
          <w:spacing w:val="1"/>
        </w:rPr>
        <w:t xml:space="preserve"> </w:t>
      </w:r>
      <w:r>
        <w:t>организация</w:t>
      </w:r>
      <w:r>
        <w:rPr>
          <w:spacing w:val="1"/>
        </w:rPr>
        <w:t xml:space="preserve"> </w:t>
      </w:r>
      <w:r>
        <w:t>жизни</w:t>
      </w:r>
      <w:r>
        <w:rPr>
          <w:spacing w:val="1"/>
        </w:rPr>
        <w:t xml:space="preserve"> </w:t>
      </w:r>
      <w:r>
        <w:t>и</w:t>
      </w:r>
      <w:r>
        <w:rPr>
          <w:spacing w:val="1"/>
        </w:rPr>
        <w:t xml:space="preserve"> </w:t>
      </w:r>
      <w:r>
        <w:t>деятельности</w:t>
      </w:r>
      <w:r>
        <w:rPr>
          <w:spacing w:val="1"/>
        </w:rPr>
        <w:t xml:space="preserve"> </w:t>
      </w:r>
      <w:r>
        <w:t>детей</w:t>
      </w:r>
      <w:r>
        <w:rPr>
          <w:spacing w:val="1"/>
        </w:rPr>
        <w:t xml:space="preserve"> </w:t>
      </w:r>
      <w:r>
        <w:t>в</w:t>
      </w:r>
      <w:r>
        <w:rPr>
          <w:spacing w:val="1"/>
        </w:rPr>
        <w:t xml:space="preserve"> </w:t>
      </w:r>
      <w:r>
        <w:t>ДОУ</w:t>
      </w:r>
      <w:r>
        <w:rPr>
          <w:spacing w:val="1"/>
        </w:rPr>
        <w:t xml:space="preserve"> </w:t>
      </w:r>
      <w:r>
        <w:t>обусловлена</w:t>
      </w:r>
      <w:r>
        <w:rPr>
          <w:spacing w:val="1"/>
        </w:rPr>
        <w:t xml:space="preserve"> </w:t>
      </w:r>
      <w:r>
        <w:t>личностно-ориентированным</w:t>
      </w:r>
      <w:r>
        <w:rPr>
          <w:spacing w:val="1"/>
        </w:rPr>
        <w:t xml:space="preserve"> </w:t>
      </w:r>
      <w:r>
        <w:t>подходом</w:t>
      </w:r>
      <w:r>
        <w:rPr>
          <w:spacing w:val="1"/>
        </w:rPr>
        <w:t xml:space="preserve"> </w:t>
      </w:r>
      <w:r>
        <w:t>ко</w:t>
      </w:r>
      <w:r>
        <w:rPr>
          <w:spacing w:val="1"/>
        </w:rPr>
        <w:t xml:space="preserve"> </w:t>
      </w:r>
      <w:r>
        <w:t>всем</w:t>
      </w:r>
      <w:r>
        <w:rPr>
          <w:spacing w:val="1"/>
        </w:rPr>
        <w:t xml:space="preserve"> </w:t>
      </w:r>
      <w:r>
        <w:t>видам</w:t>
      </w:r>
      <w:r>
        <w:rPr>
          <w:spacing w:val="1"/>
        </w:rPr>
        <w:t xml:space="preserve"> </w:t>
      </w:r>
      <w:r>
        <w:t>детской</w:t>
      </w:r>
      <w:r>
        <w:rPr>
          <w:spacing w:val="1"/>
        </w:rPr>
        <w:t xml:space="preserve"> </w:t>
      </w:r>
      <w:r>
        <w:t>деятельности,</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их</w:t>
      </w:r>
      <w:r>
        <w:rPr>
          <w:spacing w:val="1"/>
        </w:rPr>
        <w:t xml:space="preserve"> </w:t>
      </w:r>
      <w:r>
        <w:t>возрастных</w:t>
      </w:r>
      <w:r>
        <w:rPr>
          <w:spacing w:val="1"/>
        </w:rPr>
        <w:t xml:space="preserve"> </w:t>
      </w:r>
      <w:r>
        <w:t>и</w:t>
      </w:r>
      <w:r>
        <w:rPr>
          <w:spacing w:val="1"/>
        </w:rPr>
        <w:t xml:space="preserve"> </w:t>
      </w:r>
      <w:r>
        <w:t>индивидуальных</w:t>
      </w:r>
      <w:r>
        <w:rPr>
          <w:spacing w:val="1"/>
        </w:rPr>
        <w:t xml:space="preserve"> </w:t>
      </w:r>
      <w:r>
        <w:t>особенностей,</w:t>
      </w:r>
      <w:r>
        <w:rPr>
          <w:spacing w:val="1"/>
        </w:rPr>
        <w:t xml:space="preserve"> </w:t>
      </w:r>
      <w:r>
        <w:t>социального</w:t>
      </w:r>
      <w:r>
        <w:rPr>
          <w:spacing w:val="1"/>
        </w:rPr>
        <w:t xml:space="preserve"> </w:t>
      </w:r>
      <w:r>
        <w:t>заказа</w:t>
      </w:r>
      <w:r>
        <w:rPr>
          <w:spacing w:val="1"/>
        </w:rPr>
        <w:t xml:space="preserve"> </w:t>
      </w:r>
      <w:r>
        <w:t>родителей.</w:t>
      </w:r>
    </w:p>
    <w:p w:rsidR="0055423B" w:rsidRDefault="00032AC2">
      <w:pPr>
        <w:pStyle w:val="a0"/>
        <w:ind w:right="400" w:firstLine="566"/>
      </w:pPr>
      <w:r>
        <w:t>Во</w:t>
      </w:r>
      <w:r>
        <w:rPr>
          <w:spacing w:val="1"/>
        </w:rPr>
        <w:t xml:space="preserve"> </w:t>
      </w:r>
      <w:r>
        <w:t>время</w:t>
      </w:r>
      <w:r>
        <w:rPr>
          <w:spacing w:val="1"/>
        </w:rPr>
        <w:t xml:space="preserve"> </w:t>
      </w:r>
      <w:r>
        <w:t>летнего</w:t>
      </w:r>
      <w:r>
        <w:rPr>
          <w:spacing w:val="1"/>
        </w:rPr>
        <w:t xml:space="preserve"> </w:t>
      </w:r>
      <w:r>
        <w:t>оздоровительного</w:t>
      </w:r>
      <w:r>
        <w:rPr>
          <w:spacing w:val="1"/>
        </w:rPr>
        <w:t xml:space="preserve"> </w:t>
      </w:r>
      <w:r>
        <w:t>периода</w:t>
      </w:r>
      <w:r>
        <w:rPr>
          <w:spacing w:val="1"/>
        </w:rPr>
        <w:t xml:space="preserve"> </w:t>
      </w:r>
      <w:r>
        <w:t>осуществляется</w:t>
      </w:r>
      <w:r>
        <w:rPr>
          <w:spacing w:val="1"/>
        </w:rPr>
        <w:t xml:space="preserve"> </w:t>
      </w:r>
      <w:r>
        <w:t>организованная</w:t>
      </w:r>
      <w:r>
        <w:rPr>
          <w:spacing w:val="1"/>
        </w:rPr>
        <w:t xml:space="preserve"> </w:t>
      </w:r>
      <w:r>
        <w:t>двигательная</w:t>
      </w:r>
      <w:r>
        <w:rPr>
          <w:spacing w:val="1"/>
        </w:rPr>
        <w:t xml:space="preserve"> </w:t>
      </w:r>
      <w:r>
        <w:t>и</w:t>
      </w:r>
      <w:r>
        <w:rPr>
          <w:spacing w:val="1"/>
        </w:rPr>
        <w:t xml:space="preserve"> </w:t>
      </w:r>
      <w:r>
        <w:t>музыкально-художественная</w:t>
      </w:r>
      <w:r>
        <w:rPr>
          <w:spacing w:val="1"/>
        </w:rPr>
        <w:t xml:space="preserve"> </w:t>
      </w:r>
      <w:r>
        <w:t>деятельность.</w:t>
      </w:r>
      <w:r>
        <w:rPr>
          <w:spacing w:val="1"/>
        </w:rPr>
        <w:t xml:space="preserve"> </w:t>
      </w:r>
      <w:r>
        <w:t>Воспитателями</w:t>
      </w:r>
      <w:r>
        <w:rPr>
          <w:spacing w:val="1"/>
        </w:rPr>
        <w:t xml:space="preserve"> </w:t>
      </w:r>
      <w:r>
        <w:t>проводятся</w:t>
      </w:r>
      <w:r>
        <w:rPr>
          <w:spacing w:val="1"/>
        </w:rPr>
        <w:t xml:space="preserve"> </w:t>
      </w:r>
      <w:r>
        <w:t>спортивные игры,</w:t>
      </w:r>
      <w:r>
        <w:rPr>
          <w:spacing w:val="1"/>
        </w:rPr>
        <w:t xml:space="preserve"> </w:t>
      </w:r>
      <w:r>
        <w:t>праздники,</w:t>
      </w:r>
      <w:r>
        <w:rPr>
          <w:spacing w:val="1"/>
        </w:rPr>
        <w:t xml:space="preserve"> </w:t>
      </w:r>
      <w:r>
        <w:t>экскурсии,</w:t>
      </w:r>
      <w:r>
        <w:rPr>
          <w:spacing w:val="1"/>
        </w:rPr>
        <w:t xml:space="preserve"> </w:t>
      </w:r>
      <w:r>
        <w:t>увеличивается продолжительность прогулок,</w:t>
      </w:r>
      <w:r>
        <w:rPr>
          <w:spacing w:val="1"/>
        </w:rPr>
        <w:t xml:space="preserve"> </w:t>
      </w:r>
      <w:r>
        <w:t>осуществляется</w:t>
      </w:r>
      <w:r>
        <w:rPr>
          <w:spacing w:val="1"/>
        </w:rPr>
        <w:t xml:space="preserve"> </w:t>
      </w:r>
      <w:r>
        <w:t>деятельность</w:t>
      </w:r>
      <w:r>
        <w:rPr>
          <w:spacing w:val="1"/>
        </w:rPr>
        <w:t xml:space="preserve"> </w:t>
      </w:r>
      <w:r>
        <w:t>по</w:t>
      </w:r>
      <w:r>
        <w:rPr>
          <w:spacing w:val="1"/>
        </w:rPr>
        <w:t xml:space="preserve"> </w:t>
      </w:r>
      <w:r>
        <w:t>художественно-эстетическому</w:t>
      </w:r>
      <w:r>
        <w:rPr>
          <w:spacing w:val="1"/>
        </w:rPr>
        <w:t xml:space="preserve"> </w:t>
      </w:r>
      <w:r>
        <w:t>развитию</w:t>
      </w:r>
      <w:r>
        <w:rPr>
          <w:spacing w:val="1"/>
        </w:rPr>
        <w:t xml:space="preserve"> </w:t>
      </w:r>
      <w:r>
        <w:t>детей:</w:t>
      </w:r>
      <w:r>
        <w:rPr>
          <w:spacing w:val="1"/>
        </w:rPr>
        <w:t xml:space="preserve"> </w:t>
      </w:r>
      <w:r>
        <w:t>музыкальные праздники, развлечения на свежем воздухе, экскурсии, исследовательская и</w:t>
      </w:r>
      <w:r>
        <w:rPr>
          <w:spacing w:val="1"/>
        </w:rPr>
        <w:t xml:space="preserve"> </w:t>
      </w:r>
      <w:r>
        <w:t>экспериментальная</w:t>
      </w:r>
      <w:r>
        <w:rPr>
          <w:spacing w:val="1"/>
        </w:rPr>
        <w:t xml:space="preserve"> </w:t>
      </w:r>
      <w:r>
        <w:t>деятельность</w:t>
      </w:r>
      <w:r>
        <w:rPr>
          <w:spacing w:val="1"/>
        </w:rPr>
        <w:t xml:space="preserve"> </w:t>
      </w:r>
      <w:r>
        <w:t>по</w:t>
      </w:r>
      <w:r>
        <w:rPr>
          <w:spacing w:val="1"/>
        </w:rPr>
        <w:t xml:space="preserve"> </w:t>
      </w:r>
      <w:r>
        <w:t>интересам.</w:t>
      </w:r>
      <w:r>
        <w:rPr>
          <w:spacing w:val="1"/>
        </w:rPr>
        <w:t xml:space="preserve"> </w:t>
      </w:r>
      <w:r>
        <w:t>Для</w:t>
      </w:r>
      <w:r>
        <w:rPr>
          <w:spacing w:val="1"/>
        </w:rPr>
        <w:t xml:space="preserve"> </w:t>
      </w:r>
      <w:r>
        <w:t>интеллектуального</w:t>
      </w:r>
      <w:r>
        <w:rPr>
          <w:spacing w:val="1"/>
        </w:rPr>
        <w:t xml:space="preserve"> </w:t>
      </w:r>
      <w:r>
        <w:t>досуга</w:t>
      </w:r>
      <w:r>
        <w:rPr>
          <w:spacing w:val="1"/>
        </w:rPr>
        <w:t xml:space="preserve"> </w:t>
      </w:r>
      <w:r>
        <w:t>–</w:t>
      </w:r>
      <w:r>
        <w:rPr>
          <w:spacing w:val="1"/>
        </w:rPr>
        <w:t xml:space="preserve"> </w:t>
      </w:r>
      <w:r>
        <w:t>викторины,</w:t>
      </w:r>
      <w:r>
        <w:rPr>
          <w:spacing w:val="3"/>
        </w:rPr>
        <w:t xml:space="preserve"> </w:t>
      </w:r>
      <w:r>
        <w:t>КВН</w:t>
      </w:r>
      <w:r>
        <w:rPr>
          <w:spacing w:val="2"/>
        </w:rPr>
        <w:t xml:space="preserve"> </w:t>
      </w:r>
      <w:r>
        <w:t>и</w:t>
      </w:r>
      <w:r>
        <w:rPr>
          <w:spacing w:val="-3"/>
        </w:rPr>
        <w:t xml:space="preserve"> </w:t>
      </w:r>
      <w:r>
        <w:t>т.д.</w:t>
      </w:r>
    </w:p>
    <w:p w:rsidR="0055423B" w:rsidRDefault="00032AC2">
      <w:pPr>
        <w:pStyle w:val="a0"/>
        <w:ind w:right="407" w:firstLine="566"/>
      </w:pPr>
      <w:r>
        <w:t>При</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обеспечивается</w:t>
      </w:r>
      <w:r>
        <w:rPr>
          <w:spacing w:val="1"/>
        </w:rPr>
        <w:t xml:space="preserve"> </w:t>
      </w:r>
      <w:r>
        <w:t>единство</w:t>
      </w:r>
      <w:r>
        <w:rPr>
          <w:spacing w:val="-62"/>
        </w:rPr>
        <w:t xml:space="preserve"> </w:t>
      </w:r>
      <w:r>
        <w:t>воспитательных,</w:t>
      </w:r>
      <w:r>
        <w:rPr>
          <w:spacing w:val="1"/>
        </w:rPr>
        <w:t xml:space="preserve"> </w:t>
      </w:r>
      <w:r>
        <w:t>развивающих</w:t>
      </w:r>
      <w:r>
        <w:rPr>
          <w:spacing w:val="1"/>
        </w:rPr>
        <w:t xml:space="preserve"> </w:t>
      </w:r>
      <w:r>
        <w:t>и</w:t>
      </w:r>
      <w:r>
        <w:rPr>
          <w:spacing w:val="1"/>
        </w:rPr>
        <w:t xml:space="preserve"> </w:t>
      </w:r>
      <w:r>
        <w:t>обучающих</w:t>
      </w:r>
      <w:r>
        <w:rPr>
          <w:spacing w:val="1"/>
        </w:rPr>
        <w:t xml:space="preserve"> </w:t>
      </w:r>
      <w:r>
        <w:t>целей</w:t>
      </w:r>
      <w:r>
        <w:rPr>
          <w:spacing w:val="1"/>
        </w:rPr>
        <w:t xml:space="preserve"> </w:t>
      </w:r>
      <w:r>
        <w:t>и</w:t>
      </w:r>
      <w:r>
        <w:rPr>
          <w:spacing w:val="1"/>
        </w:rPr>
        <w:t xml:space="preserve"> </w:t>
      </w:r>
      <w:r>
        <w:t>задач,</w:t>
      </w:r>
      <w:r>
        <w:rPr>
          <w:spacing w:val="1"/>
        </w:rPr>
        <w:t xml:space="preserve"> </w:t>
      </w:r>
      <w:r>
        <w:t>при</w:t>
      </w:r>
      <w:r>
        <w:rPr>
          <w:spacing w:val="1"/>
        </w:rPr>
        <w:t xml:space="preserve"> </w:t>
      </w:r>
      <w:r>
        <w:t>этом</w:t>
      </w:r>
      <w:r>
        <w:rPr>
          <w:spacing w:val="1"/>
        </w:rPr>
        <w:t xml:space="preserve"> </w:t>
      </w:r>
      <w:r>
        <w:t>решение</w:t>
      </w:r>
      <w:r>
        <w:rPr>
          <w:spacing w:val="1"/>
        </w:rPr>
        <w:t xml:space="preserve"> </w:t>
      </w:r>
      <w:r>
        <w:lastRenderedPageBreak/>
        <w:t>поставленных</w:t>
      </w:r>
      <w:r>
        <w:rPr>
          <w:spacing w:val="49"/>
        </w:rPr>
        <w:t xml:space="preserve"> </w:t>
      </w:r>
      <w:r>
        <w:t>целей</w:t>
      </w:r>
      <w:r>
        <w:rPr>
          <w:spacing w:val="49"/>
        </w:rPr>
        <w:t xml:space="preserve"> </w:t>
      </w:r>
      <w:r>
        <w:t>и</w:t>
      </w:r>
      <w:r>
        <w:rPr>
          <w:spacing w:val="49"/>
        </w:rPr>
        <w:t xml:space="preserve"> </w:t>
      </w:r>
      <w:r>
        <w:t>задач,</w:t>
      </w:r>
      <w:r>
        <w:rPr>
          <w:spacing w:val="50"/>
        </w:rPr>
        <w:t xml:space="preserve"> </w:t>
      </w:r>
      <w:r>
        <w:t>осуществляется,</w:t>
      </w:r>
      <w:r>
        <w:rPr>
          <w:spacing w:val="51"/>
        </w:rPr>
        <w:t xml:space="preserve"> </w:t>
      </w:r>
      <w:r>
        <w:t>исключая</w:t>
      </w:r>
      <w:r>
        <w:rPr>
          <w:spacing w:val="49"/>
        </w:rPr>
        <w:t xml:space="preserve"> </w:t>
      </w:r>
      <w:r>
        <w:t>перегрузки</w:t>
      </w:r>
      <w:r>
        <w:rPr>
          <w:spacing w:val="49"/>
        </w:rPr>
        <w:t xml:space="preserve"> </w:t>
      </w:r>
      <w:r>
        <w:t>детей,</w:t>
      </w:r>
      <w:r>
        <w:rPr>
          <w:spacing w:val="52"/>
        </w:rPr>
        <w:t xml:space="preserve"> </w:t>
      </w:r>
      <w:proofErr w:type="gramStart"/>
      <w:r>
        <w:t>на</w:t>
      </w:r>
      <w:proofErr w:type="gramEnd"/>
    </w:p>
    <w:p w:rsidR="0055423B" w:rsidRDefault="00032AC2">
      <w:pPr>
        <w:pStyle w:val="a0"/>
        <w:spacing w:before="67"/>
        <w:ind w:firstLine="0"/>
      </w:pPr>
      <w:r>
        <w:t>необходимом</w:t>
      </w:r>
      <w:r>
        <w:rPr>
          <w:spacing w:val="87"/>
        </w:rPr>
        <w:t xml:space="preserve"> </w:t>
      </w:r>
      <w:r>
        <w:t xml:space="preserve">и  </w:t>
      </w:r>
      <w:r>
        <w:rPr>
          <w:spacing w:val="22"/>
        </w:rPr>
        <w:t xml:space="preserve"> </w:t>
      </w:r>
      <w:r>
        <w:t xml:space="preserve">достаточном  </w:t>
      </w:r>
      <w:r>
        <w:rPr>
          <w:spacing w:val="22"/>
        </w:rPr>
        <w:t xml:space="preserve"> </w:t>
      </w:r>
      <w:r>
        <w:t xml:space="preserve">материале,  </w:t>
      </w:r>
      <w:r>
        <w:rPr>
          <w:spacing w:val="24"/>
        </w:rPr>
        <w:t xml:space="preserve"> </w:t>
      </w:r>
      <w:r>
        <w:t xml:space="preserve">максимально  </w:t>
      </w:r>
      <w:r>
        <w:rPr>
          <w:spacing w:val="19"/>
        </w:rPr>
        <w:t xml:space="preserve"> </w:t>
      </w:r>
      <w:r>
        <w:t xml:space="preserve">приближаясь  </w:t>
      </w:r>
      <w:r>
        <w:rPr>
          <w:spacing w:val="23"/>
        </w:rPr>
        <w:t xml:space="preserve"> </w:t>
      </w:r>
      <w:r>
        <w:t xml:space="preserve">к  </w:t>
      </w:r>
      <w:r>
        <w:rPr>
          <w:spacing w:val="22"/>
        </w:rPr>
        <w:t xml:space="preserve"> </w:t>
      </w:r>
      <w:proofErr w:type="gramStart"/>
      <w:r>
        <w:t>разумному</w:t>
      </w:r>
      <w:proofErr w:type="gramEnd"/>
    </w:p>
    <w:p w:rsidR="0055423B" w:rsidRDefault="00032AC2">
      <w:pPr>
        <w:pStyle w:val="a0"/>
        <w:spacing w:before="3"/>
        <w:ind w:right="402" w:firstLine="0"/>
      </w:pPr>
      <w:r>
        <w:t>«минимуму».</w:t>
      </w:r>
      <w:r>
        <w:rPr>
          <w:spacing w:val="1"/>
        </w:rPr>
        <w:t xml:space="preserve"> </w:t>
      </w:r>
      <w:r>
        <w:t>Достичь</w:t>
      </w:r>
      <w:r>
        <w:rPr>
          <w:spacing w:val="1"/>
        </w:rPr>
        <w:t xml:space="preserve"> </w:t>
      </w:r>
      <w:r>
        <w:t>этой</w:t>
      </w:r>
      <w:r>
        <w:rPr>
          <w:spacing w:val="1"/>
        </w:rPr>
        <w:t xml:space="preserve"> </w:t>
      </w:r>
      <w:r>
        <w:t>цели</w:t>
      </w:r>
      <w:r>
        <w:rPr>
          <w:spacing w:val="1"/>
        </w:rPr>
        <w:t xml:space="preserve"> </w:t>
      </w:r>
      <w:r>
        <w:t>позволяет</w:t>
      </w:r>
      <w:r>
        <w:rPr>
          <w:spacing w:val="1"/>
        </w:rPr>
        <w:t xml:space="preserve"> </w:t>
      </w:r>
      <w:r>
        <w:t>комплексно-тематический</w:t>
      </w:r>
      <w:r>
        <w:rPr>
          <w:spacing w:val="1"/>
        </w:rPr>
        <w:t xml:space="preserve"> </w:t>
      </w:r>
      <w:r>
        <w:t>принцип</w:t>
      </w:r>
      <w:r>
        <w:rPr>
          <w:spacing w:val="1"/>
        </w:rPr>
        <w:t xml:space="preserve"> </w:t>
      </w:r>
      <w:r>
        <w:t>построения</w:t>
      </w:r>
      <w:r>
        <w:rPr>
          <w:spacing w:val="1"/>
        </w:rPr>
        <w:t xml:space="preserve"> </w:t>
      </w:r>
      <w:r>
        <w:t>образовательного</w:t>
      </w:r>
      <w:r>
        <w:rPr>
          <w:spacing w:val="1"/>
        </w:rPr>
        <w:t xml:space="preserve"> </w:t>
      </w:r>
      <w:r>
        <w:t>процесса.</w:t>
      </w:r>
    </w:p>
    <w:p w:rsidR="0055423B" w:rsidRDefault="00032AC2">
      <w:pPr>
        <w:pStyle w:val="a0"/>
        <w:ind w:right="410" w:firstLine="633"/>
      </w:pPr>
      <w:r>
        <w:t>Построение всего образовательного процесса вокруг одной центральной темы дает</w:t>
      </w:r>
      <w:r>
        <w:rPr>
          <w:spacing w:val="1"/>
        </w:rPr>
        <w:t xml:space="preserve"> </w:t>
      </w:r>
      <w:r>
        <w:t>большие возможности для развития детей. У дошкольников появляются многочисленные</w:t>
      </w:r>
      <w:r>
        <w:rPr>
          <w:spacing w:val="1"/>
        </w:rPr>
        <w:t xml:space="preserve"> </w:t>
      </w:r>
      <w:r>
        <w:t>возможности</w:t>
      </w:r>
      <w:r>
        <w:rPr>
          <w:spacing w:val="1"/>
        </w:rPr>
        <w:t xml:space="preserve"> </w:t>
      </w:r>
      <w:r>
        <w:t>для</w:t>
      </w:r>
      <w:r>
        <w:rPr>
          <w:spacing w:val="1"/>
        </w:rPr>
        <w:t xml:space="preserve"> </w:t>
      </w:r>
      <w:r>
        <w:t>практики,</w:t>
      </w:r>
      <w:r>
        <w:rPr>
          <w:spacing w:val="1"/>
        </w:rPr>
        <w:t xml:space="preserve"> </w:t>
      </w:r>
      <w:r>
        <w:t>экспериментирования,</w:t>
      </w:r>
      <w:r>
        <w:rPr>
          <w:spacing w:val="1"/>
        </w:rPr>
        <w:t xml:space="preserve"> </w:t>
      </w:r>
      <w:r>
        <w:t>развития</w:t>
      </w:r>
      <w:r>
        <w:rPr>
          <w:spacing w:val="1"/>
        </w:rPr>
        <w:t xml:space="preserve"> </w:t>
      </w:r>
      <w:r>
        <w:t>основных</w:t>
      </w:r>
      <w:r>
        <w:rPr>
          <w:spacing w:val="1"/>
        </w:rPr>
        <w:t xml:space="preserve"> </w:t>
      </w:r>
      <w:r>
        <w:t>навыков,</w:t>
      </w:r>
      <w:r>
        <w:rPr>
          <w:spacing w:val="1"/>
        </w:rPr>
        <w:t xml:space="preserve"> </w:t>
      </w:r>
      <w:r>
        <w:t>понятийного мышления.</w:t>
      </w:r>
    </w:p>
    <w:p w:rsidR="0055423B" w:rsidRDefault="00032AC2">
      <w:pPr>
        <w:pStyle w:val="a0"/>
        <w:ind w:right="401" w:firstLine="566"/>
      </w:pPr>
      <w:r>
        <w:t>Большое</w:t>
      </w:r>
      <w:r>
        <w:rPr>
          <w:spacing w:val="1"/>
        </w:rPr>
        <w:t xml:space="preserve"> </w:t>
      </w:r>
      <w:r>
        <w:t>внимание</w:t>
      </w:r>
      <w:r>
        <w:rPr>
          <w:spacing w:val="1"/>
        </w:rPr>
        <w:t xml:space="preserve"> </w:t>
      </w:r>
      <w:r>
        <w:t>в</w:t>
      </w:r>
      <w:r>
        <w:rPr>
          <w:spacing w:val="1"/>
        </w:rPr>
        <w:t xml:space="preserve"> </w:t>
      </w:r>
      <w:r>
        <w:t>ДОУ</w:t>
      </w:r>
      <w:r>
        <w:rPr>
          <w:spacing w:val="1"/>
        </w:rPr>
        <w:t xml:space="preserve"> </w:t>
      </w:r>
      <w:r>
        <w:t>уделяется</w:t>
      </w:r>
      <w:r>
        <w:rPr>
          <w:spacing w:val="1"/>
        </w:rPr>
        <w:t xml:space="preserve"> </w:t>
      </w:r>
      <w:r>
        <w:t>системе</w:t>
      </w:r>
      <w:r>
        <w:rPr>
          <w:spacing w:val="66"/>
        </w:rPr>
        <w:t xml:space="preserve"> </w:t>
      </w:r>
      <w:r>
        <w:t>физкультурно-оздоровительной</w:t>
      </w:r>
      <w:r>
        <w:rPr>
          <w:spacing w:val="1"/>
        </w:rPr>
        <w:t xml:space="preserve"> </w:t>
      </w:r>
      <w:r>
        <w:t>работы,</w:t>
      </w:r>
      <w:r>
        <w:rPr>
          <w:spacing w:val="1"/>
        </w:rPr>
        <w:t xml:space="preserve"> </w:t>
      </w:r>
      <w:r>
        <w:t>а</w:t>
      </w:r>
      <w:r>
        <w:rPr>
          <w:spacing w:val="1"/>
        </w:rPr>
        <w:t xml:space="preserve"> </w:t>
      </w:r>
      <w:r>
        <w:t>также</w:t>
      </w:r>
      <w:r>
        <w:rPr>
          <w:spacing w:val="1"/>
        </w:rPr>
        <w:t xml:space="preserve"> </w:t>
      </w:r>
      <w:r>
        <w:t>закаливанию</w:t>
      </w:r>
      <w:r>
        <w:rPr>
          <w:spacing w:val="1"/>
        </w:rPr>
        <w:t xml:space="preserve"> </w:t>
      </w:r>
      <w:r>
        <w:t>с</w:t>
      </w:r>
      <w:r>
        <w:rPr>
          <w:spacing w:val="1"/>
        </w:rPr>
        <w:t xml:space="preserve"> </w:t>
      </w:r>
      <w:r>
        <w:t>учетом</w:t>
      </w:r>
      <w:r>
        <w:rPr>
          <w:spacing w:val="1"/>
        </w:rPr>
        <w:t xml:space="preserve"> </w:t>
      </w:r>
      <w:r>
        <w:t>сезонных</w:t>
      </w:r>
      <w:r>
        <w:rPr>
          <w:spacing w:val="1"/>
        </w:rPr>
        <w:t xml:space="preserve"> </w:t>
      </w:r>
      <w:r>
        <w:t>изменений,</w:t>
      </w:r>
      <w:r>
        <w:rPr>
          <w:spacing w:val="1"/>
        </w:rPr>
        <w:t xml:space="preserve"> </w:t>
      </w:r>
      <w:r>
        <w:t>состояния</w:t>
      </w:r>
      <w:r>
        <w:rPr>
          <w:spacing w:val="1"/>
        </w:rPr>
        <w:t xml:space="preserve"> </w:t>
      </w:r>
      <w:r>
        <w:t>здоровья</w:t>
      </w:r>
      <w:r>
        <w:rPr>
          <w:spacing w:val="1"/>
        </w:rPr>
        <w:t xml:space="preserve"> </w:t>
      </w:r>
      <w:r>
        <w:t>и</w:t>
      </w:r>
      <w:r>
        <w:rPr>
          <w:spacing w:val="1"/>
        </w:rPr>
        <w:t xml:space="preserve"> </w:t>
      </w:r>
      <w:r>
        <w:t>возрастных</w:t>
      </w:r>
      <w:r>
        <w:rPr>
          <w:spacing w:val="1"/>
        </w:rPr>
        <w:t xml:space="preserve"> </w:t>
      </w:r>
      <w:r>
        <w:t>особенностей</w:t>
      </w:r>
      <w:r>
        <w:rPr>
          <w:spacing w:val="1"/>
        </w:rPr>
        <w:t xml:space="preserve"> </w:t>
      </w:r>
      <w:r>
        <w:t>воспитанников.</w:t>
      </w:r>
      <w:r>
        <w:rPr>
          <w:spacing w:val="1"/>
        </w:rPr>
        <w:t xml:space="preserve"> </w:t>
      </w:r>
      <w:r>
        <w:t>Закаливающие</w:t>
      </w:r>
      <w:r>
        <w:rPr>
          <w:spacing w:val="1"/>
        </w:rPr>
        <w:t xml:space="preserve"> </w:t>
      </w:r>
      <w:r>
        <w:t>процедуры</w:t>
      </w:r>
      <w:r>
        <w:rPr>
          <w:spacing w:val="1"/>
        </w:rPr>
        <w:t xml:space="preserve"> </w:t>
      </w:r>
      <w:r>
        <w:t>проводятся</w:t>
      </w:r>
      <w:r>
        <w:rPr>
          <w:spacing w:val="1"/>
        </w:rPr>
        <w:t xml:space="preserve"> </w:t>
      </w:r>
      <w:r>
        <w:t>воспитателями</w:t>
      </w:r>
      <w:r>
        <w:rPr>
          <w:spacing w:val="1"/>
        </w:rPr>
        <w:t xml:space="preserve"> </w:t>
      </w:r>
      <w:r>
        <w:t>групп</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года</w:t>
      </w:r>
      <w:r>
        <w:rPr>
          <w:spacing w:val="1"/>
        </w:rPr>
        <w:t xml:space="preserve"> </w:t>
      </w:r>
      <w:r>
        <w:t>на</w:t>
      </w:r>
      <w:r>
        <w:rPr>
          <w:spacing w:val="1"/>
        </w:rPr>
        <w:t xml:space="preserve"> </w:t>
      </w:r>
      <w:r>
        <w:t>основе</w:t>
      </w:r>
      <w:r>
        <w:rPr>
          <w:spacing w:val="1"/>
        </w:rPr>
        <w:t xml:space="preserve"> </w:t>
      </w:r>
      <w:r>
        <w:t>рекомендаций</w:t>
      </w:r>
      <w:r>
        <w:rPr>
          <w:spacing w:val="1"/>
        </w:rPr>
        <w:t xml:space="preserve"> </w:t>
      </w:r>
      <w:r>
        <w:t>врача-педиатра,</w:t>
      </w:r>
      <w:r>
        <w:rPr>
          <w:spacing w:val="1"/>
        </w:rPr>
        <w:t xml:space="preserve"> </w:t>
      </w:r>
      <w:r>
        <w:t>состояния</w:t>
      </w:r>
      <w:r>
        <w:rPr>
          <w:spacing w:val="-1"/>
        </w:rPr>
        <w:t xml:space="preserve"> </w:t>
      </w:r>
      <w:r>
        <w:t>здоровья,</w:t>
      </w:r>
      <w:r>
        <w:rPr>
          <w:spacing w:val="-2"/>
        </w:rPr>
        <w:t xml:space="preserve"> </w:t>
      </w:r>
      <w:r>
        <w:t>возрастных</w:t>
      </w:r>
      <w:r>
        <w:rPr>
          <w:spacing w:val="-1"/>
        </w:rPr>
        <w:t xml:space="preserve"> </w:t>
      </w:r>
      <w:r>
        <w:t>и</w:t>
      </w:r>
      <w:r>
        <w:rPr>
          <w:spacing w:val="-1"/>
        </w:rPr>
        <w:t xml:space="preserve"> </w:t>
      </w:r>
      <w:r>
        <w:t>индивидуальных</w:t>
      </w:r>
      <w:r>
        <w:rPr>
          <w:spacing w:val="-1"/>
        </w:rPr>
        <w:t xml:space="preserve"> </w:t>
      </w:r>
      <w:r>
        <w:t>особенностей каждого</w:t>
      </w:r>
      <w:r>
        <w:rPr>
          <w:spacing w:val="-2"/>
        </w:rPr>
        <w:t xml:space="preserve"> </w:t>
      </w:r>
      <w:r>
        <w:t>ребенка.</w:t>
      </w:r>
    </w:p>
    <w:p w:rsidR="0055423B" w:rsidRDefault="00032AC2">
      <w:pPr>
        <w:pStyle w:val="a0"/>
        <w:spacing w:before="1"/>
        <w:ind w:right="412" w:firstLine="566"/>
      </w:pPr>
      <w:r>
        <w:t>Система</w:t>
      </w:r>
      <w:r>
        <w:rPr>
          <w:spacing w:val="1"/>
        </w:rPr>
        <w:t xml:space="preserve"> </w:t>
      </w:r>
      <w:r>
        <w:t>работы</w:t>
      </w:r>
      <w:r>
        <w:rPr>
          <w:spacing w:val="1"/>
        </w:rPr>
        <w:t xml:space="preserve"> </w:t>
      </w:r>
      <w:r>
        <w:t>по</w:t>
      </w:r>
      <w:r>
        <w:rPr>
          <w:spacing w:val="1"/>
        </w:rPr>
        <w:t xml:space="preserve"> </w:t>
      </w:r>
      <w:r>
        <w:t>физическому</w:t>
      </w:r>
      <w:r>
        <w:rPr>
          <w:spacing w:val="1"/>
        </w:rPr>
        <w:t xml:space="preserve"> </w:t>
      </w:r>
      <w:r>
        <w:t>воспитанию</w:t>
      </w:r>
      <w:r>
        <w:rPr>
          <w:spacing w:val="1"/>
        </w:rPr>
        <w:t xml:space="preserve"> </w:t>
      </w:r>
      <w:r>
        <w:t>строится</w:t>
      </w:r>
      <w:r>
        <w:rPr>
          <w:spacing w:val="1"/>
        </w:rPr>
        <w:t xml:space="preserve"> </w:t>
      </w:r>
      <w:r>
        <w:t>с</w:t>
      </w:r>
      <w:r>
        <w:rPr>
          <w:spacing w:val="1"/>
        </w:rPr>
        <w:t xml:space="preserve"> </w:t>
      </w:r>
      <w:r>
        <w:t>учётом</w:t>
      </w:r>
      <w:r>
        <w:rPr>
          <w:spacing w:val="1"/>
        </w:rPr>
        <w:t xml:space="preserve"> </w:t>
      </w:r>
      <w:r>
        <w:t>возрастных</w:t>
      </w:r>
      <w:r>
        <w:rPr>
          <w:spacing w:val="1"/>
        </w:rPr>
        <w:t xml:space="preserve"> </w:t>
      </w:r>
      <w:r>
        <w:t>и</w:t>
      </w:r>
      <w:r>
        <w:rPr>
          <w:spacing w:val="1"/>
        </w:rPr>
        <w:t xml:space="preserve"> </w:t>
      </w:r>
      <w:r>
        <w:t>психологических</w:t>
      </w:r>
      <w:r>
        <w:rPr>
          <w:spacing w:val="1"/>
        </w:rPr>
        <w:t xml:space="preserve"> </w:t>
      </w:r>
      <w:r>
        <w:t>особенностей</w:t>
      </w:r>
      <w:r>
        <w:rPr>
          <w:spacing w:val="1"/>
        </w:rPr>
        <w:t xml:space="preserve"> </w:t>
      </w:r>
      <w:r>
        <w:t>детей</w:t>
      </w:r>
      <w:r>
        <w:rPr>
          <w:spacing w:val="1"/>
        </w:rPr>
        <w:t xml:space="preserve"> </w:t>
      </w:r>
      <w:r>
        <w:t>при</w:t>
      </w:r>
      <w:r>
        <w:rPr>
          <w:spacing w:val="1"/>
        </w:rPr>
        <w:t xml:space="preserve"> </w:t>
      </w:r>
      <w:r>
        <w:t>соблюдении</w:t>
      </w:r>
      <w:r>
        <w:rPr>
          <w:spacing w:val="1"/>
        </w:rPr>
        <w:t xml:space="preserve"> </w:t>
      </w:r>
      <w:r>
        <w:t>оптимального</w:t>
      </w:r>
      <w:r>
        <w:rPr>
          <w:spacing w:val="1"/>
        </w:rPr>
        <w:t xml:space="preserve"> </w:t>
      </w:r>
      <w:r>
        <w:t>двигательного</w:t>
      </w:r>
      <w:r>
        <w:rPr>
          <w:spacing w:val="1"/>
        </w:rPr>
        <w:t xml:space="preserve"> </w:t>
      </w:r>
      <w:r>
        <w:t>режима</w:t>
      </w:r>
      <w:r>
        <w:rPr>
          <w:spacing w:val="-3"/>
        </w:rPr>
        <w:t xml:space="preserve"> </w:t>
      </w:r>
      <w:r>
        <w:t>с</w:t>
      </w:r>
      <w:r>
        <w:rPr>
          <w:spacing w:val="-2"/>
        </w:rPr>
        <w:t xml:space="preserve"> </w:t>
      </w:r>
      <w:r>
        <w:t>использованием</w:t>
      </w:r>
      <w:r>
        <w:rPr>
          <w:spacing w:val="-2"/>
        </w:rPr>
        <w:t xml:space="preserve"> </w:t>
      </w:r>
      <w:r>
        <w:t>индивидуального</w:t>
      </w:r>
      <w:r>
        <w:rPr>
          <w:spacing w:val="2"/>
        </w:rPr>
        <w:t xml:space="preserve"> </w:t>
      </w:r>
      <w:r>
        <w:t>дифференцированного</w:t>
      </w:r>
      <w:r>
        <w:rPr>
          <w:spacing w:val="-3"/>
        </w:rPr>
        <w:t xml:space="preserve"> </w:t>
      </w:r>
      <w:r>
        <w:t>подхода.</w:t>
      </w:r>
    </w:p>
    <w:p w:rsidR="0055423B" w:rsidRDefault="0055423B">
      <w:pPr>
        <w:pStyle w:val="a0"/>
        <w:spacing w:before="7"/>
        <w:ind w:left="0" w:firstLine="0"/>
        <w:jc w:val="left"/>
      </w:pP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21"/>
        <w:gridCol w:w="2286"/>
        <w:gridCol w:w="2411"/>
        <w:gridCol w:w="2838"/>
      </w:tblGrid>
      <w:tr w:rsidR="0055423B">
        <w:trPr>
          <w:trHeight w:val="681"/>
        </w:trPr>
        <w:tc>
          <w:tcPr>
            <w:tcW w:w="2521" w:type="dxa"/>
          </w:tcPr>
          <w:p w:rsidR="0055423B" w:rsidRDefault="00032AC2" w:rsidP="009A2534">
            <w:pPr>
              <w:pStyle w:val="TableParagraph"/>
              <w:ind w:right="472"/>
            </w:pPr>
            <w:r>
              <w:t>Формы</w:t>
            </w:r>
            <w:r>
              <w:rPr>
                <w:w w:val="99"/>
              </w:rPr>
              <w:t xml:space="preserve"> </w:t>
            </w:r>
            <w:r>
              <w:t>организации</w:t>
            </w:r>
          </w:p>
        </w:tc>
        <w:tc>
          <w:tcPr>
            <w:tcW w:w="2286" w:type="dxa"/>
          </w:tcPr>
          <w:p w:rsidR="0055423B" w:rsidRDefault="0055423B">
            <w:pPr>
              <w:pStyle w:val="TableParagraph"/>
              <w:spacing w:before="2"/>
              <w:ind w:left="0"/>
              <w:rPr>
                <w:sz w:val="25"/>
              </w:rPr>
            </w:pPr>
          </w:p>
          <w:p w:rsidR="0055423B" w:rsidRDefault="00032AC2" w:rsidP="009A2534">
            <w:pPr>
              <w:pStyle w:val="TableParagraph"/>
            </w:pPr>
            <w:r>
              <w:t>Средняя</w:t>
            </w:r>
            <w:r w:rsidR="006365E8">
              <w:t xml:space="preserve"> группа</w:t>
            </w:r>
          </w:p>
        </w:tc>
        <w:tc>
          <w:tcPr>
            <w:tcW w:w="2411" w:type="dxa"/>
          </w:tcPr>
          <w:p w:rsidR="0055423B" w:rsidRDefault="00032AC2" w:rsidP="009A2534">
            <w:pPr>
              <w:pStyle w:val="TableParagraph"/>
              <w:ind w:left="0" w:right="339"/>
            </w:pPr>
            <w:r>
              <w:t>Старшая</w:t>
            </w:r>
            <w:r>
              <w:rPr>
                <w:spacing w:val="-62"/>
              </w:rPr>
              <w:t xml:space="preserve"> </w:t>
            </w:r>
            <w:r w:rsidR="009A2534">
              <w:rPr>
                <w:spacing w:val="-62"/>
              </w:rPr>
              <w:t xml:space="preserve"> </w:t>
            </w:r>
            <w:r>
              <w:t>группа</w:t>
            </w:r>
          </w:p>
        </w:tc>
        <w:tc>
          <w:tcPr>
            <w:tcW w:w="2838" w:type="dxa"/>
          </w:tcPr>
          <w:p w:rsidR="0055423B" w:rsidRDefault="00032AC2" w:rsidP="009A2534">
            <w:pPr>
              <w:pStyle w:val="TableParagraph"/>
              <w:ind w:right="89"/>
            </w:pPr>
            <w:proofErr w:type="gramStart"/>
            <w:r>
              <w:rPr>
                <w:spacing w:val="-1"/>
              </w:rPr>
              <w:t>Подготовительна</w:t>
            </w:r>
            <w:r>
              <w:rPr>
                <w:spacing w:val="-62"/>
              </w:rPr>
              <w:t xml:space="preserve"> </w:t>
            </w:r>
            <w:r>
              <w:t>я</w:t>
            </w:r>
            <w:proofErr w:type="gramEnd"/>
            <w:r>
              <w:t xml:space="preserve"> к</w:t>
            </w:r>
            <w:r>
              <w:rPr>
                <w:spacing w:val="-1"/>
              </w:rPr>
              <w:t xml:space="preserve"> </w:t>
            </w:r>
            <w:r>
              <w:t>школе группа</w:t>
            </w:r>
          </w:p>
        </w:tc>
      </w:tr>
      <w:tr w:rsidR="0055423B">
        <w:trPr>
          <w:trHeight w:val="594"/>
        </w:trPr>
        <w:tc>
          <w:tcPr>
            <w:tcW w:w="10056" w:type="dxa"/>
            <w:gridSpan w:val="4"/>
          </w:tcPr>
          <w:p w:rsidR="0055423B" w:rsidRDefault="00032AC2">
            <w:pPr>
              <w:pStyle w:val="TableParagraph"/>
              <w:spacing w:line="291" w:lineRule="exact"/>
              <w:ind w:left="1112" w:right="398"/>
              <w:jc w:val="center"/>
            </w:pPr>
            <w:r>
              <w:t>Физкультурно-оздоровительные</w:t>
            </w:r>
            <w:r>
              <w:rPr>
                <w:spacing w:val="-5"/>
              </w:rPr>
              <w:t xml:space="preserve"> </w:t>
            </w:r>
            <w:r>
              <w:t>мероприятия</w:t>
            </w:r>
            <w:r>
              <w:rPr>
                <w:spacing w:val="-5"/>
              </w:rPr>
              <w:t xml:space="preserve"> </w:t>
            </w:r>
            <w:r>
              <w:t>в</w:t>
            </w:r>
            <w:r>
              <w:rPr>
                <w:spacing w:val="-3"/>
              </w:rPr>
              <w:t xml:space="preserve"> </w:t>
            </w:r>
            <w:r>
              <w:t>ходе</w:t>
            </w:r>
            <w:r>
              <w:rPr>
                <w:spacing w:val="-10"/>
              </w:rPr>
              <w:t xml:space="preserve"> </w:t>
            </w:r>
            <w:r>
              <w:t>выполнения</w:t>
            </w:r>
            <w:r>
              <w:rPr>
                <w:spacing w:val="-4"/>
              </w:rPr>
              <w:t xml:space="preserve"> </w:t>
            </w:r>
            <w:proofErr w:type="gramStart"/>
            <w:r>
              <w:t>режимных</w:t>
            </w:r>
            <w:proofErr w:type="gramEnd"/>
          </w:p>
          <w:p w:rsidR="0055423B" w:rsidRDefault="00032AC2">
            <w:pPr>
              <w:pStyle w:val="TableParagraph"/>
              <w:spacing w:line="284" w:lineRule="exact"/>
              <w:ind w:left="398" w:right="398"/>
              <w:jc w:val="center"/>
            </w:pPr>
            <w:r>
              <w:t>моментов</w:t>
            </w:r>
          </w:p>
        </w:tc>
      </w:tr>
      <w:tr w:rsidR="0055423B">
        <w:trPr>
          <w:trHeight w:val="599"/>
        </w:trPr>
        <w:tc>
          <w:tcPr>
            <w:tcW w:w="2521" w:type="dxa"/>
          </w:tcPr>
          <w:p w:rsidR="0055423B" w:rsidRDefault="00032AC2" w:rsidP="009A2534">
            <w:pPr>
              <w:pStyle w:val="TableParagraph"/>
              <w:spacing w:line="291" w:lineRule="exact"/>
              <w:ind w:left="0"/>
            </w:pPr>
            <w:r>
              <w:t>Утренняя</w:t>
            </w:r>
          </w:p>
          <w:p w:rsidR="0055423B" w:rsidRDefault="00032AC2" w:rsidP="009A2534">
            <w:pPr>
              <w:pStyle w:val="TableParagraph"/>
              <w:spacing w:before="4" w:line="285" w:lineRule="exact"/>
              <w:ind w:left="0"/>
            </w:pPr>
            <w:r>
              <w:t>гимнастика</w:t>
            </w:r>
          </w:p>
        </w:tc>
        <w:tc>
          <w:tcPr>
            <w:tcW w:w="2286" w:type="dxa"/>
          </w:tcPr>
          <w:p w:rsidR="0055423B" w:rsidRDefault="00032AC2" w:rsidP="009A2534">
            <w:pPr>
              <w:pStyle w:val="TableParagraph"/>
              <w:spacing w:line="291" w:lineRule="exact"/>
              <w:ind w:left="0"/>
            </w:pPr>
            <w:r>
              <w:t>ежедневно</w:t>
            </w:r>
          </w:p>
          <w:p w:rsidR="0055423B" w:rsidRDefault="00032AC2" w:rsidP="009A2534">
            <w:pPr>
              <w:pStyle w:val="TableParagraph"/>
              <w:spacing w:before="4" w:line="285" w:lineRule="exact"/>
            </w:pPr>
            <w:r>
              <w:t>10</w:t>
            </w:r>
            <w:r>
              <w:rPr>
                <w:spacing w:val="-2"/>
              </w:rPr>
              <w:t xml:space="preserve"> </w:t>
            </w:r>
            <w:r>
              <w:t>минут</w:t>
            </w:r>
          </w:p>
        </w:tc>
        <w:tc>
          <w:tcPr>
            <w:tcW w:w="2411" w:type="dxa"/>
          </w:tcPr>
          <w:p w:rsidR="0055423B" w:rsidRDefault="00032AC2" w:rsidP="009A2534">
            <w:pPr>
              <w:pStyle w:val="TableParagraph"/>
              <w:spacing w:line="291" w:lineRule="exact"/>
            </w:pPr>
            <w:r>
              <w:t>ежедневно</w:t>
            </w:r>
          </w:p>
          <w:p w:rsidR="0055423B" w:rsidRDefault="00032AC2" w:rsidP="009A2534">
            <w:pPr>
              <w:pStyle w:val="TableParagraph"/>
              <w:spacing w:before="4" w:line="285" w:lineRule="exact"/>
            </w:pPr>
            <w:r>
              <w:t>10</w:t>
            </w:r>
            <w:r>
              <w:rPr>
                <w:spacing w:val="-2"/>
              </w:rPr>
              <w:t xml:space="preserve"> </w:t>
            </w:r>
            <w:r>
              <w:t>минут</w:t>
            </w:r>
          </w:p>
        </w:tc>
        <w:tc>
          <w:tcPr>
            <w:tcW w:w="2838" w:type="dxa"/>
          </w:tcPr>
          <w:p w:rsidR="0055423B" w:rsidRDefault="00032AC2" w:rsidP="009A2534">
            <w:pPr>
              <w:pStyle w:val="TableParagraph"/>
              <w:spacing w:line="291" w:lineRule="exact"/>
            </w:pPr>
            <w:r>
              <w:t>ежедневно</w:t>
            </w:r>
          </w:p>
          <w:p w:rsidR="0055423B" w:rsidRDefault="00032AC2" w:rsidP="009A2534">
            <w:pPr>
              <w:pStyle w:val="TableParagraph"/>
              <w:spacing w:before="4" w:line="285" w:lineRule="exact"/>
            </w:pPr>
            <w:r>
              <w:t>10</w:t>
            </w:r>
            <w:r>
              <w:rPr>
                <w:spacing w:val="-2"/>
              </w:rPr>
              <w:t xml:space="preserve"> </w:t>
            </w:r>
            <w:r>
              <w:t>минут</w:t>
            </w:r>
          </w:p>
        </w:tc>
      </w:tr>
      <w:tr w:rsidR="0055423B">
        <w:trPr>
          <w:trHeight w:val="599"/>
        </w:trPr>
        <w:tc>
          <w:tcPr>
            <w:tcW w:w="2521" w:type="dxa"/>
          </w:tcPr>
          <w:p w:rsidR="0055423B" w:rsidRDefault="00032AC2" w:rsidP="009A2534">
            <w:pPr>
              <w:pStyle w:val="TableParagraph"/>
              <w:spacing w:line="291" w:lineRule="exact"/>
              <w:ind w:left="0"/>
            </w:pPr>
            <w:r>
              <w:t>Физкультминутки</w:t>
            </w:r>
          </w:p>
        </w:tc>
        <w:tc>
          <w:tcPr>
            <w:tcW w:w="7535" w:type="dxa"/>
            <w:gridSpan w:val="3"/>
          </w:tcPr>
          <w:p w:rsidR="0055423B" w:rsidRDefault="00032AC2" w:rsidP="009A2534">
            <w:pPr>
              <w:pStyle w:val="TableParagraph"/>
              <w:spacing w:line="291" w:lineRule="exact"/>
              <w:ind w:left="1349"/>
            </w:pPr>
            <w:r>
              <w:t>ежедневно</w:t>
            </w:r>
            <w:r>
              <w:rPr>
                <w:spacing w:val="-2"/>
              </w:rPr>
              <w:t xml:space="preserve"> </w:t>
            </w:r>
            <w:r>
              <w:t>по</w:t>
            </w:r>
            <w:r>
              <w:rPr>
                <w:spacing w:val="-2"/>
              </w:rPr>
              <w:t xml:space="preserve"> </w:t>
            </w:r>
            <w:r>
              <w:t>мере</w:t>
            </w:r>
            <w:r>
              <w:rPr>
                <w:spacing w:val="-2"/>
              </w:rPr>
              <w:t xml:space="preserve"> </w:t>
            </w:r>
            <w:r>
              <w:t>необходимости</w:t>
            </w:r>
            <w:r>
              <w:rPr>
                <w:spacing w:val="-2"/>
              </w:rPr>
              <w:t xml:space="preserve"> </w:t>
            </w:r>
            <w:r>
              <w:t>(до</w:t>
            </w:r>
            <w:r>
              <w:rPr>
                <w:spacing w:val="-3"/>
              </w:rPr>
              <w:t xml:space="preserve"> </w:t>
            </w:r>
            <w:r>
              <w:t>3-х</w:t>
            </w:r>
            <w:r>
              <w:rPr>
                <w:spacing w:val="-2"/>
              </w:rPr>
              <w:t xml:space="preserve"> </w:t>
            </w:r>
            <w:r>
              <w:t>минут)</w:t>
            </w:r>
          </w:p>
        </w:tc>
      </w:tr>
      <w:tr w:rsidR="0055423B">
        <w:trPr>
          <w:trHeight w:val="1195"/>
        </w:trPr>
        <w:tc>
          <w:tcPr>
            <w:tcW w:w="2521" w:type="dxa"/>
          </w:tcPr>
          <w:p w:rsidR="0055423B" w:rsidRDefault="00032AC2" w:rsidP="009A2534">
            <w:pPr>
              <w:pStyle w:val="TableParagraph"/>
              <w:tabs>
                <w:tab w:val="left" w:pos="2308"/>
              </w:tabs>
              <w:spacing w:line="291" w:lineRule="exact"/>
              <w:ind w:left="0"/>
            </w:pPr>
            <w:r>
              <w:t>Игры</w:t>
            </w:r>
            <w:r>
              <w:tab/>
              <w:t>и</w:t>
            </w:r>
          </w:p>
          <w:p w:rsidR="0055423B" w:rsidRDefault="00032AC2" w:rsidP="009A2534">
            <w:pPr>
              <w:pStyle w:val="TableParagraph"/>
              <w:tabs>
                <w:tab w:val="left" w:pos="2192"/>
              </w:tabs>
              <w:spacing w:line="298" w:lineRule="exact"/>
              <w:ind w:left="67" w:right="62"/>
            </w:pPr>
            <w:r>
              <w:t>физические</w:t>
            </w:r>
            <w:r>
              <w:rPr>
                <w:spacing w:val="1"/>
              </w:rPr>
              <w:t xml:space="preserve"> </w:t>
            </w:r>
            <w:r>
              <w:t>упра</w:t>
            </w:r>
            <w:r w:rsidR="009A2534">
              <w:t xml:space="preserve">жнения </w:t>
            </w:r>
            <w:r>
              <w:rPr>
                <w:spacing w:val="-3"/>
              </w:rPr>
              <w:t>на</w:t>
            </w:r>
            <w:r w:rsidR="009A2534">
              <w:rPr>
                <w:spacing w:val="-3"/>
              </w:rPr>
              <w:t xml:space="preserve"> </w:t>
            </w:r>
            <w:r>
              <w:rPr>
                <w:spacing w:val="-62"/>
              </w:rPr>
              <w:t xml:space="preserve"> </w:t>
            </w:r>
            <w:r>
              <w:t>прогулке</w:t>
            </w:r>
          </w:p>
        </w:tc>
        <w:tc>
          <w:tcPr>
            <w:tcW w:w="2286" w:type="dxa"/>
          </w:tcPr>
          <w:p w:rsidR="0055423B" w:rsidRDefault="00032AC2" w:rsidP="009A2534">
            <w:pPr>
              <w:pStyle w:val="TableParagraph"/>
              <w:ind w:left="0" w:right="181"/>
            </w:pPr>
            <w:r>
              <w:rPr>
                <w:spacing w:val="-1"/>
              </w:rPr>
              <w:t>ежедневно</w:t>
            </w:r>
            <w:r>
              <w:rPr>
                <w:spacing w:val="-62"/>
              </w:rPr>
              <w:t xml:space="preserve"> </w:t>
            </w:r>
            <w:r>
              <w:t>10-</w:t>
            </w:r>
            <w:r>
              <w:rPr>
                <w:spacing w:val="1"/>
              </w:rPr>
              <w:t xml:space="preserve"> </w:t>
            </w:r>
            <w:r>
              <w:t>15</w:t>
            </w:r>
          </w:p>
          <w:p w:rsidR="0055423B" w:rsidRDefault="00032AC2" w:rsidP="009A2534">
            <w:pPr>
              <w:pStyle w:val="TableParagraph"/>
              <w:spacing w:line="297" w:lineRule="exact"/>
              <w:ind w:left="796"/>
            </w:pPr>
            <w:r>
              <w:t>минут</w:t>
            </w:r>
          </w:p>
        </w:tc>
        <w:tc>
          <w:tcPr>
            <w:tcW w:w="2411" w:type="dxa"/>
          </w:tcPr>
          <w:p w:rsidR="0055423B" w:rsidRDefault="00032AC2" w:rsidP="009A2534">
            <w:pPr>
              <w:pStyle w:val="TableParagraph"/>
              <w:ind w:right="159"/>
            </w:pPr>
            <w:r>
              <w:t>ежедневно</w:t>
            </w:r>
            <w:r>
              <w:rPr>
                <w:spacing w:val="1"/>
              </w:rPr>
              <w:t xml:space="preserve"> </w:t>
            </w:r>
            <w:r>
              <w:t>15-20</w:t>
            </w:r>
            <w:r>
              <w:rPr>
                <w:spacing w:val="-14"/>
              </w:rPr>
              <w:t xml:space="preserve"> </w:t>
            </w:r>
            <w:r>
              <w:t>минут</w:t>
            </w:r>
          </w:p>
        </w:tc>
        <w:tc>
          <w:tcPr>
            <w:tcW w:w="2838" w:type="dxa"/>
          </w:tcPr>
          <w:p w:rsidR="0055423B" w:rsidRDefault="00032AC2" w:rsidP="009A2534">
            <w:pPr>
              <w:pStyle w:val="TableParagraph"/>
              <w:ind w:right="376"/>
            </w:pPr>
            <w:r>
              <w:t>ежедневно</w:t>
            </w:r>
            <w:r>
              <w:rPr>
                <w:spacing w:val="1"/>
              </w:rPr>
              <w:t xml:space="preserve"> </w:t>
            </w:r>
            <w:r>
              <w:t>20-30</w:t>
            </w:r>
            <w:r>
              <w:rPr>
                <w:spacing w:val="-15"/>
              </w:rPr>
              <w:t xml:space="preserve"> </w:t>
            </w:r>
            <w:r>
              <w:t>минут</w:t>
            </w:r>
          </w:p>
        </w:tc>
      </w:tr>
      <w:tr w:rsidR="0055423B">
        <w:trPr>
          <w:trHeight w:val="647"/>
        </w:trPr>
        <w:tc>
          <w:tcPr>
            <w:tcW w:w="2521" w:type="dxa"/>
          </w:tcPr>
          <w:p w:rsidR="0055423B" w:rsidRDefault="00032AC2" w:rsidP="009A2534">
            <w:pPr>
              <w:pStyle w:val="TableParagraph"/>
              <w:ind w:left="67" w:right="72"/>
            </w:pPr>
            <w:r>
              <w:rPr>
                <w:spacing w:val="-1"/>
              </w:rPr>
              <w:t>Закаливающие</w:t>
            </w:r>
            <w:r>
              <w:rPr>
                <w:spacing w:val="-62"/>
              </w:rPr>
              <w:t xml:space="preserve"> </w:t>
            </w:r>
            <w:r>
              <w:t>процедуры</w:t>
            </w:r>
          </w:p>
        </w:tc>
        <w:tc>
          <w:tcPr>
            <w:tcW w:w="7535" w:type="dxa"/>
            <w:gridSpan w:val="3"/>
          </w:tcPr>
          <w:p w:rsidR="0055423B" w:rsidRDefault="00032AC2">
            <w:pPr>
              <w:pStyle w:val="TableParagraph"/>
              <w:spacing w:line="291" w:lineRule="exact"/>
              <w:ind w:left="2424"/>
            </w:pPr>
            <w:r>
              <w:t>ежедневно</w:t>
            </w:r>
            <w:r>
              <w:rPr>
                <w:spacing w:val="-4"/>
              </w:rPr>
              <w:t xml:space="preserve"> </w:t>
            </w:r>
            <w:r>
              <w:t>после</w:t>
            </w:r>
            <w:r>
              <w:rPr>
                <w:spacing w:val="-4"/>
              </w:rPr>
              <w:t xml:space="preserve"> </w:t>
            </w:r>
            <w:r>
              <w:t>дневного</w:t>
            </w:r>
            <w:r>
              <w:rPr>
                <w:spacing w:val="-5"/>
              </w:rPr>
              <w:t xml:space="preserve"> </w:t>
            </w:r>
            <w:r>
              <w:t>сна</w:t>
            </w:r>
          </w:p>
        </w:tc>
      </w:tr>
      <w:tr w:rsidR="0055423B">
        <w:trPr>
          <w:trHeight w:val="600"/>
        </w:trPr>
        <w:tc>
          <w:tcPr>
            <w:tcW w:w="2521" w:type="dxa"/>
          </w:tcPr>
          <w:p w:rsidR="0055423B" w:rsidRDefault="00032AC2" w:rsidP="009A2534">
            <w:pPr>
              <w:pStyle w:val="TableParagraph"/>
              <w:spacing w:line="291" w:lineRule="exact"/>
              <w:ind w:left="0"/>
            </w:pPr>
            <w:r>
              <w:t>Дыхательная</w:t>
            </w:r>
          </w:p>
          <w:p w:rsidR="0055423B" w:rsidRDefault="00032AC2" w:rsidP="009A2534">
            <w:pPr>
              <w:pStyle w:val="TableParagraph"/>
              <w:spacing w:before="3" w:line="286" w:lineRule="exact"/>
              <w:ind w:left="0"/>
            </w:pPr>
            <w:r>
              <w:t>гимнастика</w:t>
            </w:r>
          </w:p>
        </w:tc>
        <w:tc>
          <w:tcPr>
            <w:tcW w:w="7535" w:type="dxa"/>
            <w:gridSpan w:val="3"/>
          </w:tcPr>
          <w:p w:rsidR="0055423B" w:rsidRDefault="00032AC2">
            <w:pPr>
              <w:pStyle w:val="TableParagraph"/>
              <w:spacing w:line="291" w:lineRule="exact"/>
              <w:ind w:left="2424"/>
            </w:pPr>
            <w:r>
              <w:t>ежедневно</w:t>
            </w:r>
            <w:r>
              <w:rPr>
                <w:spacing w:val="-4"/>
              </w:rPr>
              <w:t xml:space="preserve"> </w:t>
            </w:r>
            <w:r>
              <w:t>после</w:t>
            </w:r>
            <w:r>
              <w:rPr>
                <w:spacing w:val="-4"/>
              </w:rPr>
              <w:t xml:space="preserve"> </w:t>
            </w:r>
            <w:r>
              <w:t>дневного</w:t>
            </w:r>
            <w:r>
              <w:rPr>
                <w:spacing w:val="-5"/>
              </w:rPr>
              <w:t xml:space="preserve"> </w:t>
            </w:r>
            <w:r>
              <w:t>сна</w:t>
            </w:r>
          </w:p>
        </w:tc>
      </w:tr>
      <w:tr w:rsidR="0055423B">
        <w:trPr>
          <w:trHeight w:val="964"/>
        </w:trPr>
        <w:tc>
          <w:tcPr>
            <w:tcW w:w="2521" w:type="dxa"/>
          </w:tcPr>
          <w:p w:rsidR="0055423B" w:rsidRDefault="00032AC2" w:rsidP="009A2534">
            <w:pPr>
              <w:pStyle w:val="TableParagraph"/>
              <w:ind w:left="67" w:right="326"/>
            </w:pPr>
            <w:r>
              <w:t>Спортивные</w:t>
            </w:r>
            <w:r>
              <w:rPr>
                <w:spacing w:val="-63"/>
              </w:rPr>
              <w:t xml:space="preserve"> </w:t>
            </w:r>
            <w:r>
              <w:t>упражнения</w:t>
            </w:r>
          </w:p>
        </w:tc>
        <w:tc>
          <w:tcPr>
            <w:tcW w:w="2286" w:type="dxa"/>
          </w:tcPr>
          <w:p w:rsidR="0055423B" w:rsidRDefault="00032AC2">
            <w:pPr>
              <w:pStyle w:val="TableParagraph"/>
              <w:ind w:left="729" w:right="224" w:firstLine="240"/>
            </w:pPr>
            <w:r>
              <w:t>1-2 раза в</w:t>
            </w:r>
            <w:r>
              <w:rPr>
                <w:spacing w:val="-62"/>
              </w:rPr>
              <w:t xml:space="preserve"> </w:t>
            </w:r>
            <w:r>
              <w:t>неделю</w:t>
            </w:r>
          </w:p>
          <w:p w:rsidR="0055423B" w:rsidRDefault="00032AC2">
            <w:pPr>
              <w:pStyle w:val="TableParagraph"/>
              <w:ind w:left="820"/>
            </w:pPr>
            <w:r>
              <w:t>20-25</w:t>
            </w:r>
            <w:r>
              <w:rPr>
                <w:spacing w:val="-2"/>
              </w:rPr>
              <w:t xml:space="preserve"> </w:t>
            </w:r>
            <w:r>
              <w:t>минут</w:t>
            </w:r>
          </w:p>
        </w:tc>
        <w:tc>
          <w:tcPr>
            <w:tcW w:w="2411" w:type="dxa"/>
          </w:tcPr>
          <w:p w:rsidR="0055423B" w:rsidRDefault="00032AC2">
            <w:pPr>
              <w:pStyle w:val="TableParagraph"/>
              <w:ind w:left="786" w:right="292" w:firstLine="240"/>
            </w:pPr>
            <w:r>
              <w:t>1-2 раза в</w:t>
            </w:r>
            <w:r>
              <w:rPr>
                <w:spacing w:val="-62"/>
              </w:rPr>
              <w:t xml:space="preserve"> </w:t>
            </w:r>
            <w:r>
              <w:t>неделю</w:t>
            </w:r>
          </w:p>
          <w:p w:rsidR="0055423B" w:rsidRDefault="00032AC2">
            <w:pPr>
              <w:pStyle w:val="TableParagraph"/>
              <w:ind w:left="882"/>
            </w:pPr>
            <w:r>
              <w:t>25-30</w:t>
            </w:r>
            <w:r>
              <w:rPr>
                <w:spacing w:val="-2"/>
              </w:rPr>
              <w:t xml:space="preserve"> </w:t>
            </w:r>
            <w:r>
              <w:t>минут</w:t>
            </w:r>
          </w:p>
        </w:tc>
        <w:tc>
          <w:tcPr>
            <w:tcW w:w="2838" w:type="dxa"/>
          </w:tcPr>
          <w:p w:rsidR="0055423B" w:rsidRDefault="00032AC2">
            <w:pPr>
              <w:pStyle w:val="TableParagraph"/>
              <w:ind w:left="1093" w:right="76" w:hanging="298"/>
            </w:pPr>
            <w:r>
              <w:t>1-2 раза в неделю</w:t>
            </w:r>
            <w:r>
              <w:rPr>
                <w:spacing w:val="-63"/>
              </w:rPr>
              <w:t xml:space="preserve"> </w:t>
            </w:r>
            <w:r>
              <w:t>25-30</w:t>
            </w:r>
            <w:r>
              <w:rPr>
                <w:spacing w:val="-1"/>
              </w:rPr>
              <w:t xml:space="preserve"> </w:t>
            </w:r>
            <w:r>
              <w:t>минут</w:t>
            </w:r>
          </w:p>
        </w:tc>
      </w:tr>
      <w:tr w:rsidR="0055423B">
        <w:trPr>
          <w:trHeight w:val="364"/>
        </w:trPr>
        <w:tc>
          <w:tcPr>
            <w:tcW w:w="10056" w:type="dxa"/>
            <w:gridSpan w:val="4"/>
          </w:tcPr>
          <w:p w:rsidR="0055423B" w:rsidRDefault="00032AC2">
            <w:pPr>
              <w:pStyle w:val="TableParagraph"/>
              <w:spacing w:line="291" w:lineRule="exact"/>
              <w:ind w:left="1277"/>
            </w:pPr>
            <w:r>
              <w:t>Организованная</w:t>
            </w:r>
            <w:r>
              <w:rPr>
                <w:spacing w:val="-6"/>
              </w:rPr>
              <w:t xml:space="preserve"> </w:t>
            </w:r>
            <w:r>
              <w:t>образовательная</w:t>
            </w:r>
            <w:r>
              <w:rPr>
                <w:spacing w:val="-5"/>
              </w:rPr>
              <w:t xml:space="preserve"> </w:t>
            </w:r>
            <w:r>
              <w:t>деятельность</w:t>
            </w:r>
            <w:r>
              <w:rPr>
                <w:spacing w:val="-4"/>
              </w:rPr>
              <w:t xml:space="preserve"> </w:t>
            </w:r>
            <w:r>
              <w:t>по</w:t>
            </w:r>
            <w:r>
              <w:rPr>
                <w:spacing w:val="-5"/>
              </w:rPr>
              <w:t xml:space="preserve"> </w:t>
            </w:r>
            <w:r>
              <w:t>физическому</w:t>
            </w:r>
            <w:r>
              <w:rPr>
                <w:spacing w:val="-6"/>
              </w:rPr>
              <w:t xml:space="preserve"> </w:t>
            </w:r>
            <w:r>
              <w:t>развитию</w:t>
            </w:r>
          </w:p>
        </w:tc>
      </w:tr>
      <w:tr w:rsidR="0055423B">
        <w:trPr>
          <w:trHeight w:val="897"/>
        </w:trPr>
        <w:tc>
          <w:tcPr>
            <w:tcW w:w="2521" w:type="dxa"/>
          </w:tcPr>
          <w:p w:rsidR="0055423B" w:rsidRDefault="00032AC2" w:rsidP="009A2534">
            <w:pPr>
              <w:pStyle w:val="TableParagraph"/>
              <w:spacing w:line="291" w:lineRule="exact"/>
              <w:ind w:left="0"/>
            </w:pPr>
            <w:r>
              <w:t>В</w:t>
            </w:r>
            <w:r>
              <w:rPr>
                <w:spacing w:val="34"/>
              </w:rPr>
              <w:t xml:space="preserve"> </w:t>
            </w:r>
            <w:r>
              <w:t>спортивном</w:t>
            </w:r>
          </w:p>
          <w:p w:rsidR="0055423B" w:rsidRDefault="00032AC2">
            <w:pPr>
              <w:pStyle w:val="TableParagraph"/>
              <w:spacing w:line="298" w:lineRule="exact"/>
              <w:ind w:left="67"/>
            </w:pPr>
            <w:r>
              <w:t>зале</w:t>
            </w:r>
          </w:p>
        </w:tc>
        <w:tc>
          <w:tcPr>
            <w:tcW w:w="2286" w:type="dxa"/>
          </w:tcPr>
          <w:p w:rsidR="0055423B" w:rsidRDefault="00032AC2">
            <w:pPr>
              <w:pStyle w:val="TableParagraph"/>
              <w:ind w:left="398" w:firstLine="648"/>
            </w:pPr>
            <w:r>
              <w:t>2</w:t>
            </w:r>
            <w:r>
              <w:rPr>
                <w:spacing w:val="1"/>
              </w:rPr>
              <w:t xml:space="preserve"> </w:t>
            </w:r>
            <w:r>
              <w:t>раза в</w:t>
            </w:r>
            <w:r>
              <w:rPr>
                <w:spacing w:val="-62"/>
              </w:rPr>
              <w:t xml:space="preserve"> </w:t>
            </w:r>
            <w:r>
              <w:t>неделю</w:t>
            </w:r>
            <w:r>
              <w:rPr>
                <w:spacing w:val="-3"/>
              </w:rPr>
              <w:t xml:space="preserve"> </w:t>
            </w:r>
            <w:r>
              <w:t>по</w:t>
            </w:r>
            <w:r>
              <w:rPr>
                <w:spacing w:val="-1"/>
              </w:rPr>
              <w:t xml:space="preserve"> </w:t>
            </w:r>
            <w:r>
              <w:t>20</w:t>
            </w:r>
          </w:p>
          <w:p w:rsidR="0055423B" w:rsidRDefault="00032AC2">
            <w:pPr>
              <w:pStyle w:val="TableParagraph"/>
              <w:spacing w:line="287" w:lineRule="exact"/>
              <w:ind w:left="796"/>
            </w:pPr>
            <w:r>
              <w:t>минут</w:t>
            </w:r>
          </w:p>
        </w:tc>
        <w:tc>
          <w:tcPr>
            <w:tcW w:w="2411" w:type="dxa"/>
          </w:tcPr>
          <w:p w:rsidR="0055423B" w:rsidRDefault="00032AC2">
            <w:pPr>
              <w:pStyle w:val="TableParagraph"/>
              <w:ind w:left="81" w:right="82" w:firstLine="1022"/>
            </w:pPr>
            <w:r>
              <w:t>2</w:t>
            </w:r>
            <w:r>
              <w:rPr>
                <w:spacing w:val="3"/>
              </w:rPr>
              <w:t xml:space="preserve"> </w:t>
            </w:r>
            <w:r>
              <w:t>раза</w:t>
            </w:r>
            <w:r>
              <w:rPr>
                <w:spacing w:val="1"/>
              </w:rPr>
              <w:t xml:space="preserve"> </w:t>
            </w:r>
            <w:r>
              <w:t>в</w:t>
            </w:r>
            <w:r>
              <w:rPr>
                <w:spacing w:val="1"/>
              </w:rPr>
              <w:t xml:space="preserve"> </w:t>
            </w:r>
            <w:r>
              <w:t>неделю</w:t>
            </w:r>
            <w:r>
              <w:rPr>
                <w:spacing w:val="-8"/>
              </w:rPr>
              <w:t xml:space="preserve"> </w:t>
            </w:r>
            <w:r>
              <w:t>по</w:t>
            </w:r>
            <w:r>
              <w:rPr>
                <w:spacing w:val="-5"/>
              </w:rPr>
              <w:t xml:space="preserve"> </w:t>
            </w:r>
            <w:r>
              <w:t>25</w:t>
            </w:r>
            <w:r>
              <w:rPr>
                <w:spacing w:val="-6"/>
              </w:rPr>
              <w:t xml:space="preserve"> </w:t>
            </w:r>
            <w:r>
              <w:t>минут</w:t>
            </w:r>
          </w:p>
        </w:tc>
        <w:tc>
          <w:tcPr>
            <w:tcW w:w="2838" w:type="dxa"/>
          </w:tcPr>
          <w:p w:rsidR="0055423B" w:rsidRDefault="00032AC2">
            <w:pPr>
              <w:pStyle w:val="TableParagraph"/>
              <w:ind w:left="743" w:right="151" w:firstLine="129"/>
            </w:pPr>
            <w:r>
              <w:t>2</w:t>
            </w:r>
            <w:r>
              <w:rPr>
                <w:spacing w:val="57"/>
              </w:rPr>
              <w:t xml:space="preserve"> </w:t>
            </w:r>
            <w:r>
              <w:t>раза</w:t>
            </w:r>
            <w:r>
              <w:rPr>
                <w:spacing w:val="-4"/>
              </w:rPr>
              <w:t xml:space="preserve"> </w:t>
            </w:r>
            <w:r>
              <w:t>в</w:t>
            </w:r>
            <w:r>
              <w:rPr>
                <w:spacing w:val="-6"/>
              </w:rPr>
              <w:t xml:space="preserve"> </w:t>
            </w:r>
            <w:r>
              <w:t>неделю</w:t>
            </w:r>
            <w:r>
              <w:rPr>
                <w:spacing w:val="-62"/>
              </w:rPr>
              <w:t xml:space="preserve"> </w:t>
            </w:r>
            <w:r>
              <w:t>по</w:t>
            </w:r>
            <w:r>
              <w:rPr>
                <w:spacing w:val="1"/>
              </w:rPr>
              <w:t xml:space="preserve"> </w:t>
            </w:r>
            <w:r>
              <w:t>30 минут</w:t>
            </w:r>
          </w:p>
        </w:tc>
      </w:tr>
      <w:tr w:rsidR="0055423B">
        <w:trPr>
          <w:trHeight w:val="1195"/>
        </w:trPr>
        <w:tc>
          <w:tcPr>
            <w:tcW w:w="10056" w:type="dxa"/>
            <w:gridSpan w:val="4"/>
          </w:tcPr>
          <w:p w:rsidR="0055423B" w:rsidRDefault="0055423B">
            <w:pPr>
              <w:pStyle w:val="TableParagraph"/>
              <w:ind w:left="0"/>
              <w:rPr>
                <w:sz w:val="28"/>
              </w:rPr>
            </w:pPr>
          </w:p>
          <w:p w:rsidR="0055423B" w:rsidRDefault="00032AC2">
            <w:pPr>
              <w:pStyle w:val="TableParagraph"/>
              <w:spacing w:before="246" w:line="285" w:lineRule="exact"/>
              <w:ind w:left="1112" w:right="390"/>
              <w:jc w:val="center"/>
            </w:pPr>
            <w:r>
              <w:t>Спортивный</w:t>
            </w:r>
            <w:r>
              <w:rPr>
                <w:spacing w:val="-2"/>
              </w:rPr>
              <w:t xml:space="preserve"> </w:t>
            </w:r>
            <w:r>
              <w:t>досуг</w:t>
            </w:r>
          </w:p>
        </w:tc>
      </w:tr>
      <w:tr w:rsidR="0055423B">
        <w:trPr>
          <w:trHeight w:val="897"/>
        </w:trPr>
        <w:tc>
          <w:tcPr>
            <w:tcW w:w="2521" w:type="dxa"/>
          </w:tcPr>
          <w:p w:rsidR="0055423B" w:rsidRDefault="00032AC2" w:rsidP="009A2534">
            <w:pPr>
              <w:pStyle w:val="TableParagraph"/>
              <w:spacing w:line="291" w:lineRule="exact"/>
              <w:ind w:left="0"/>
            </w:pPr>
            <w:proofErr w:type="gramStart"/>
            <w:r>
              <w:lastRenderedPageBreak/>
              <w:t>Самостоятель</w:t>
            </w:r>
            <w:r w:rsidR="009A2534">
              <w:t xml:space="preserve"> </w:t>
            </w:r>
            <w:r>
              <w:t>на</w:t>
            </w:r>
            <w:r w:rsidR="009A2534">
              <w:t>я</w:t>
            </w:r>
            <w:proofErr w:type="gramEnd"/>
            <w:r w:rsidR="009A2534">
              <w:t xml:space="preserve"> </w:t>
            </w:r>
            <w:r>
              <w:rPr>
                <w:spacing w:val="-1"/>
              </w:rPr>
              <w:t>двигательная</w:t>
            </w:r>
            <w:r>
              <w:rPr>
                <w:spacing w:val="-62"/>
              </w:rPr>
              <w:t xml:space="preserve"> </w:t>
            </w:r>
            <w:r>
              <w:t>деятельность</w:t>
            </w:r>
          </w:p>
        </w:tc>
        <w:tc>
          <w:tcPr>
            <w:tcW w:w="7535" w:type="dxa"/>
            <w:gridSpan w:val="3"/>
          </w:tcPr>
          <w:p w:rsidR="0055423B" w:rsidRDefault="00032AC2">
            <w:pPr>
              <w:pStyle w:val="TableParagraph"/>
              <w:ind w:left="1257" w:right="529" w:firstLine="499"/>
            </w:pPr>
            <w:proofErr w:type="gramStart"/>
            <w:r>
              <w:t>Ежедневно под руководством воспитателя</w:t>
            </w:r>
            <w:r>
              <w:rPr>
                <w:spacing w:val="1"/>
              </w:rPr>
              <w:t xml:space="preserve"> </w:t>
            </w:r>
            <w:r>
              <w:t>(продолжительность</w:t>
            </w:r>
            <w:r>
              <w:rPr>
                <w:spacing w:val="-3"/>
              </w:rPr>
              <w:t xml:space="preserve"> </w:t>
            </w:r>
            <w:r>
              <w:t>определяется</w:t>
            </w:r>
            <w:r>
              <w:rPr>
                <w:spacing w:val="-4"/>
              </w:rPr>
              <w:t xml:space="preserve"> </w:t>
            </w:r>
            <w:r>
              <w:t>в</w:t>
            </w:r>
            <w:r>
              <w:rPr>
                <w:spacing w:val="-3"/>
              </w:rPr>
              <w:t xml:space="preserve"> </w:t>
            </w:r>
            <w:r>
              <w:t>соответствии</w:t>
            </w:r>
            <w:r>
              <w:rPr>
                <w:spacing w:val="-7"/>
              </w:rPr>
              <w:t xml:space="preserve"> </w:t>
            </w:r>
            <w:r>
              <w:t>с</w:t>
            </w:r>
            <w:proofErr w:type="gramEnd"/>
          </w:p>
          <w:p w:rsidR="0055423B" w:rsidRDefault="00032AC2">
            <w:pPr>
              <w:pStyle w:val="TableParagraph"/>
              <w:spacing w:line="285" w:lineRule="exact"/>
              <w:ind w:left="1349"/>
            </w:pPr>
            <w:r>
              <w:t>индивидуальными</w:t>
            </w:r>
            <w:r>
              <w:rPr>
                <w:spacing w:val="-5"/>
              </w:rPr>
              <w:t xml:space="preserve"> </w:t>
            </w:r>
            <w:r>
              <w:t>особенностями</w:t>
            </w:r>
            <w:r>
              <w:rPr>
                <w:spacing w:val="-5"/>
              </w:rPr>
              <w:t xml:space="preserve"> </w:t>
            </w:r>
            <w:r>
              <w:t>ребенка)</w:t>
            </w:r>
          </w:p>
        </w:tc>
      </w:tr>
      <w:tr w:rsidR="0055423B">
        <w:trPr>
          <w:trHeight w:val="599"/>
        </w:trPr>
        <w:tc>
          <w:tcPr>
            <w:tcW w:w="2521" w:type="dxa"/>
          </w:tcPr>
          <w:p w:rsidR="0055423B" w:rsidRDefault="00032AC2" w:rsidP="009A2534">
            <w:pPr>
              <w:pStyle w:val="TableParagraph"/>
              <w:spacing w:line="286" w:lineRule="exact"/>
              <w:ind w:left="0"/>
            </w:pPr>
            <w:r>
              <w:t>Спортивные</w:t>
            </w:r>
            <w:r w:rsidR="009A2534">
              <w:t xml:space="preserve"> </w:t>
            </w:r>
            <w:r>
              <w:t>праздники</w:t>
            </w:r>
          </w:p>
        </w:tc>
        <w:tc>
          <w:tcPr>
            <w:tcW w:w="2286" w:type="dxa"/>
          </w:tcPr>
          <w:p w:rsidR="0055423B" w:rsidRDefault="00032AC2">
            <w:pPr>
              <w:pStyle w:val="TableParagraph"/>
              <w:spacing w:line="286" w:lineRule="exact"/>
              <w:ind w:left="917"/>
            </w:pPr>
            <w:r>
              <w:t>1</w:t>
            </w:r>
            <w:r>
              <w:rPr>
                <w:spacing w:val="-1"/>
              </w:rPr>
              <w:t xml:space="preserve"> </w:t>
            </w:r>
            <w:r>
              <w:t>раз</w:t>
            </w:r>
            <w:r>
              <w:rPr>
                <w:spacing w:val="-1"/>
              </w:rPr>
              <w:t xml:space="preserve"> </w:t>
            </w:r>
            <w:r>
              <w:t>в</w:t>
            </w:r>
            <w:r>
              <w:rPr>
                <w:spacing w:val="1"/>
              </w:rPr>
              <w:t xml:space="preserve"> </w:t>
            </w:r>
            <w:r>
              <w:t>год</w:t>
            </w:r>
          </w:p>
        </w:tc>
        <w:tc>
          <w:tcPr>
            <w:tcW w:w="5249" w:type="dxa"/>
            <w:gridSpan w:val="2"/>
          </w:tcPr>
          <w:p w:rsidR="0055423B" w:rsidRDefault="00032AC2">
            <w:pPr>
              <w:pStyle w:val="TableParagraph"/>
              <w:spacing w:line="286" w:lineRule="exact"/>
              <w:ind w:left="2338"/>
            </w:pPr>
            <w:r>
              <w:t>2</w:t>
            </w:r>
            <w:r>
              <w:rPr>
                <w:spacing w:val="-1"/>
              </w:rPr>
              <w:t xml:space="preserve"> </w:t>
            </w:r>
            <w:r>
              <w:t>раза в</w:t>
            </w:r>
            <w:r>
              <w:rPr>
                <w:spacing w:val="1"/>
              </w:rPr>
              <w:t xml:space="preserve"> </w:t>
            </w:r>
            <w:r>
              <w:t>год</w:t>
            </w:r>
          </w:p>
        </w:tc>
      </w:tr>
      <w:tr w:rsidR="0055423B">
        <w:trPr>
          <w:trHeight w:val="897"/>
        </w:trPr>
        <w:tc>
          <w:tcPr>
            <w:tcW w:w="2521" w:type="dxa"/>
          </w:tcPr>
          <w:p w:rsidR="0055423B" w:rsidRDefault="00032AC2" w:rsidP="009A2534">
            <w:pPr>
              <w:pStyle w:val="TableParagraph"/>
              <w:spacing w:line="285" w:lineRule="exact"/>
              <w:ind w:left="0" w:right="85"/>
            </w:pPr>
            <w:r>
              <w:t>Физкультурны</w:t>
            </w:r>
            <w:r w:rsidR="009A2534">
              <w:t xml:space="preserve">е </w:t>
            </w:r>
            <w:r>
              <w:t>досуги</w:t>
            </w:r>
            <w:r>
              <w:tab/>
              <w:t>и</w:t>
            </w:r>
          </w:p>
          <w:p w:rsidR="0055423B" w:rsidRDefault="00032AC2">
            <w:pPr>
              <w:pStyle w:val="TableParagraph"/>
              <w:spacing w:before="4" w:line="290" w:lineRule="exact"/>
              <w:ind w:left="67"/>
            </w:pPr>
            <w:r>
              <w:t>развлечения</w:t>
            </w:r>
          </w:p>
        </w:tc>
        <w:tc>
          <w:tcPr>
            <w:tcW w:w="7535" w:type="dxa"/>
            <w:gridSpan w:val="3"/>
          </w:tcPr>
          <w:p w:rsidR="0055423B" w:rsidRDefault="00032AC2">
            <w:pPr>
              <w:pStyle w:val="TableParagraph"/>
              <w:spacing w:line="286" w:lineRule="exact"/>
              <w:ind w:left="3278" w:right="2552"/>
              <w:jc w:val="center"/>
            </w:pPr>
            <w:r>
              <w:t>1</w:t>
            </w:r>
            <w:r>
              <w:rPr>
                <w:spacing w:val="-1"/>
              </w:rPr>
              <w:t xml:space="preserve"> </w:t>
            </w:r>
            <w:r>
              <w:t>раз</w:t>
            </w:r>
            <w:r>
              <w:rPr>
                <w:spacing w:val="-1"/>
              </w:rPr>
              <w:t xml:space="preserve"> </w:t>
            </w:r>
            <w:r>
              <w:t>в</w:t>
            </w:r>
            <w:r>
              <w:rPr>
                <w:spacing w:val="2"/>
              </w:rPr>
              <w:t xml:space="preserve"> </w:t>
            </w:r>
            <w:r>
              <w:t>месяц</w:t>
            </w:r>
          </w:p>
        </w:tc>
      </w:tr>
      <w:tr w:rsidR="0055423B">
        <w:trPr>
          <w:trHeight w:val="599"/>
        </w:trPr>
        <w:tc>
          <w:tcPr>
            <w:tcW w:w="2521" w:type="dxa"/>
          </w:tcPr>
          <w:p w:rsidR="0055423B" w:rsidRDefault="00032AC2" w:rsidP="009A2534">
            <w:pPr>
              <w:pStyle w:val="TableParagraph"/>
              <w:spacing w:line="286" w:lineRule="exact"/>
              <w:ind w:left="0"/>
            </w:pPr>
            <w:r>
              <w:t>Дни</w:t>
            </w:r>
            <w:r>
              <w:rPr>
                <w:spacing w:val="-2"/>
              </w:rPr>
              <w:t xml:space="preserve"> </w:t>
            </w:r>
            <w:r>
              <w:t>здоровья</w:t>
            </w:r>
          </w:p>
        </w:tc>
        <w:tc>
          <w:tcPr>
            <w:tcW w:w="7535" w:type="dxa"/>
            <w:gridSpan w:val="3"/>
          </w:tcPr>
          <w:p w:rsidR="0055423B" w:rsidRDefault="00032AC2">
            <w:pPr>
              <w:pStyle w:val="TableParagraph"/>
              <w:spacing w:line="286" w:lineRule="exact"/>
              <w:ind w:left="3278" w:right="2557"/>
              <w:jc w:val="center"/>
            </w:pPr>
            <w:r>
              <w:t>1</w:t>
            </w:r>
            <w:r>
              <w:rPr>
                <w:spacing w:val="-1"/>
              </w:rPr>
              <w:t xml:space="preserve"> </w:t>
            </w:r>
            <w:r>
              <w:t>раз</w:t>
            </w:r>
            <w:r>
              <w:rPr>
                <w:spacing w:val="-1"/>
              </w:rPr>
              <w:t xml:space="preserve"> </w:t>
            </w:r>
            <w:r>
              <w:t>в</w:t>
            </w:r>
            <w:r>
              <w:rPr>
                <w:spacing w:val="1"/>
              </w:rPr>
              <w:t xml:space="preserve"> </w:t>
            </w:r>
            <w:r>
              <w:t>квартал</w:t>
            </w:r>
          </w:p>
        </w:tc>
      </w:tr>
    </w:tbl>
    <w:p w:rsidR="0055423B" w:rsidRDefault="0055423B">
      <w:pPr>
        <w:pStyle w:val="a0"/>
        <w:ind w:left="0" w:firstLine="0"/>
        <w:jc w:val="left"/>
        <w:rPr>
          <w:sz w:val="20"/>
        </w:rPr>
      </w:pPr>
    </w:p>
    <w:p w:rsidR="0055423B" w:rsidRDefault="0055423B">
      <w:pPr>
        <w:pStyle w:val="a0"/>
        <w:ind w:left="0" w:firstLine="0"/>
        <w:jc w:val="left"/>
        <w:rPr>
          <w:sz w:val="20"/>
        </w:rPr>
      </w:pPr>
    </w:p>
    <w:p w:rsidR="0055423B" w:rsidRDefault="0055423B">
      <w:pPr>
        <w:pStyle w:val="a0"/>
        <w:spacing w:before="10"/>
        <w:ind w:left="0" w:firstLine="0"/>
        <w:jc w:val="left"/>
        <w:rPr>
          <w:sz w:val="28"/>
        </w:rPr>
      </w:pPr>
    </w:p>
    <w:p w:rsidR="0055423B" w:rsidRDefault="00032AC2">
      <w:pPr>
        <w:pStyle w:val="a0"/>
        <w:spacing w:before="88" w:after="4" w:line="242" w:lineRule="auto"/>
        <w:ind w:left="3998" w:right="2317" w:hanging="1019"/>
        <w:jc w:val="left"/>
      </w:pPr>
      <w:r>
        <w:t>Здоровьесберегающие</w:t>
      </w:r>
      <w:r>
        <w:rPr>
          <w:spacing w:val="-10"/>
        </w:rPr>
        <w:t xml:space="preserve"> </w:t>
      </w:r>
      <w:r>
        <w:t>технологии,</w:t>
      </w:r>
      <w:r>
        <w:rPr>
          <w:spacing w:val="-8"/>
        </w:rPr>
        <w:t xml:space="preserve"> </w:t>
      </w:r>
      <w:r>
        <w:t>используемые</w:t>
      </w:r>
      <w:r>
        <w:rPr>
          <w:spacing w:val="-62"/>
        </w:rPr>
        <w:t xml:space="preserve"> </w:t>
      </w:r>
      <w:r>
        <w:t>в</w:t>
      </w:r>
      <w:r>
        <w:rPr>
          <w:spacing w:val="5"/>
        </w:rPr>
        <w:t xml:space="preserve"> </w:t>
      </w:r>
      <w:r>
        <w:t>МБДОУ</w:t>
      </w:r>
      <w:r>
        <w:rPr>
          <w:spacing w:val="-1"/>
        </w:rPr>
        <w:t xml:space="preserve"> </w:t>
      </w:r>
      <w:r>
        <w:t>ДС</w:t>
      </w:r>
      <w:r>
        <w:rPr>
          <w:spacing w:val="-3"/>
        </w:rPr>
        <w:t xml:space="preserve"> </w:t>
      </w:r>
      <w:r w:rsidR="006365E8">
        <w:t>№33 «Снежанка»</w:t>
      </w:r>
    </w:p>
    <w:tbl>
      <w:tblPr>
        <w:tblW w:w="0" w:type="auto"/>
        <w:tblInd w:w="2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215"/>
        <w:gridCol w:w="1106"/>
        <w:gridCol w:w="463"/>
        <w:gridCol w:w="6429"/>
      </w:tblGrid>
      <w:tr w:rsidR="0055423B">
        <w:trPr>
          <w:trHeight w:val="627"/>
        </w:trPr>
        <w:tc>
          <w:tcPr>
            <w:tcW w:w="3784" w:type="dxa"/>
            <w:gridSpan w:val="3"/>
          </w:tcPr>
          <w:p w:rsidR="0055423B" w:rsidRDefault="00032AC2">
            <w:pPr>
              <w:pStyle w:val="TableParagraph"/>
              <w:spacing w:before="10"/>
              <w:ind w:left="1171" w:right="693" w:firstLine="268"/>
            </w:pPr>
            <w:r>
              <w:rPr>
                <w:spacing w:val="-1"/>
              </w:rPr>
              <w:t>Наименование</w:t>
            </w:r>
            <w:r>
              <w:rPr>
                <w:spacing w:val="-62"/>
              </w:rPr>
              <w:t xml:space="preserve"> </w:t>
            </w:r>
            <w:r>
              <w:t>мероприятия</w:t>
            </w:r>
          </w:p>
        </w:tc>
        <w:tc>
          <w:tcPr>
            <w:tcW w:w="6429" w:type="dxa"/>
          </w:tcPr>
          <w:p w:rsidR="0055423B" w:rsidRDefault="00032AC2">
            <w:pPr>
              <w:pStyle w:val="TableParagraph"/>
              <w:spacing w:before="10"/>
              <w:ind w:left="2577" w:right="1676" w:hanging="168"/>
            </w:pPr>
            <w:r>
              <w:t>Время</w:t>
            </w:r>
            <w:r>
              <w:rPr>
                <w:spacing w:val="-6"/>
              </w:rPr>
              <w:t xml:space="preserve"> </w:t>
            </w:r>
            <w:r>
              <w:t>в</w:t>
            </w:r>
            <w:r>
              <w:rPr>
                <w:spacing w:val="-5"/>
              </w:rPr>
              <w:t xml:space="preserve"> </w:t>
            </w:r>
            <w:r>
              <w:t>режиме</w:t>
            </w:r>
            <w:r>
              <w:rPr>
                <w:spacing w:val="-6"/>
              </w:rPr>
              <w:t xml:space="preserve"> </w:t>
            </w:r>
            <w:r>
              <w:t>дня,</w:t>
            </w:r>
            <w:r>
              <w:rPr>
                <w:spacing w:val="-62"/>
              </w:rPr>
              <w:t xml:space="preserve"> </w:t>
            </w:r>
            <w:r>
              <w:t>место</w:t>
            </w:r>
            <w:r>
              <w:rPr>
                <w:spacing w:val="-2"/>
              </w:rPr>
              <w:t xml:space="preserve"> </w:t>
            </w:r>
            <w:r>
              <w:t>проведения</w:t>
            </w:r>
          </w:p>
        </w:tc>
      </w:tr>
      <w:tr w:rsidR="0055423B">
        <w:trPr>
          <w:trHeight w:val="335"/>
        </w:trPr>
        <w:tc>
          <w:tcPr>
            <w:tcW w:w="10213" w:type="dxa"/>
            <w:gridSpan w:val="4"/>
          </w:tcPr>
          <w:p w:rsidR="0055423B" w:rsidRDefault="00032AC2">
            <w:pPr>
              <w:pStyle w:val="TableParagraph"/>
              <w:spacing w:before="11"/>
              <w:ind w:left="2434"/>
            </w:pPr>
            <w:r>
              <w:t>1.</w:t>
            </w:r>
            <w:r>
              <w:rPr>
                <w:spacing w:val="-3"/>
              </w:rPr>
              <w:t xml:space="preserve"> </w:t>
            </w:r>
            <w:r>
              <w:t>Технологии</w:t>
            </w:r>
            <w:r>
              <w:rPr>
                <w:spacing w:val="-3"/>
              </w:rPr>
              <w:t xml:space="preserve"> </w:t>
            </w:r>
            <w:r>
              <w:t>сохранения</w:t>
            </w:r>
            <w:r>
              <w:rPr>
                <w:spacing w:val="-4"/>
              </w:rPr>
              <w:t xml:space="preserve"> </w:t>
            </w:r>
            <w:r>
              <w:t>и</w:t>
            </w:r>
            <w:r>
              <w:rPr>
                <w:spacing w:val="-3"/>
              </w:rPr>
              <w:t xml:space="preserve"> </w:t>
            </w:r>
            <w:r>
              <w:t>стимулирования</w:t>
            </w:r>
            <w:r>
              <w:rPr>
                <w:spacing w:val="-3"/>
              </w:rPr>
              <w:t xml:space="preserve"> </w:t>
            </w:r>
            <w:r>
              <w:t>здоровья</w:t>
            </w:r>
          </w:p>
        </w:tc>
      </w:tr>
      <w:tr w:rsidR="0055423B">
        <w:trPr>
          <w:trHeight w:val="628"/>
        </w:trPr>
        <w:tc>
          <w:tcPr>
            <w:tcW w:w="3784" w:type="dxa"/>
            <w:gridSpan w:val="3"/>
          </w:tcPr>
          <w:p w:rsidR="0055423B" w:rsidRDefault="00032AC2" w:rsidP="006365E8">
            <w:pPr>
              <w:pStyle w:val="TableParagraph"/>
              <w:tabs>
                <w:tab w:val="left" w:pos="2115"/>
              </w:tabs>
              <w:spacing w:before="7"/>
              <w:ind w:left="18" w:right="-15"/>
            </w:pPr>
            <w:r>
              <w:t>Сквозное</w:t>
            </w:r>
            <w:r>
              <w:tab/>
              <w:t>проветривание</w:t>
            </w:r>
            <w:r>
              <w:rPr>
                <w:spacing w:val="-62"/>
              </w:rPr>
              <w:t xml:space="preserve"> </w:t>
            </w:r>
            <w:r>
              <w:t>помещений</w:t>
            </w:r>
          </w:p>
        </w:tc>
        <w:tc>
          <w:tcPr>
            <w:tcW w:w="6429" w:type="dxa"/>
          </w:tcPr>
          <w:p w:rsidR="0055423B" w:rsidRDefault="00032AC2">
            <w:pPr>
              <w:pStyle w:val="TableParagraph"/>
              <w:spacing w:before="7"/>
              <w:ind w:left="733"/>
            </w:pPr>
            <w:r>
              <w:t>Ежедневно</w:t>
            </w:r>
          </w:p>
        </w:tc>
      </w:tr>
      <w:tr w:rsidR="0055423B">
        <w:trPr>
          <w:trHeight w:val="930"/>
        </w:trPr>
        <w:tc>
          <w:tcPr>
            <w:tcW w:w="2215" w:type="dxa"/>
            <w:tcBorders>
              <w:right w:val="nil"/>
            </w:tcBorders>
          </w:tcPr>
          <w:p w:rsidR="0055423B" w:rsidRDefault="00032AC2" w:rsidP="006365E8">
            <w:pPr>
              <w:pStyle w:val="TableParagraph"/>
              <w:spacing w:before="6"/>
              <w:ind w:left="18" w:right="55"/>
            </w:pPr>
            <w:r>
              <w:rPr>
                <w:spacing w:val="-1"/>
              </w:rPr>
              <w:t>Соблюдение</w:t>
            </w:r>
            <w:r>
              <w:rPr>
                <w:spacing w:val="-62"/>
              </w:rPr>
              <w:t xml:space="preserve"> </w:t>
            </w:r>
            <w:proofErr w:type="gramStart"/>
            <w:r>
              <w:t>температурного</w:t>
            </w:r>
            <w:proofErr w:type="gramEnd"/>
            <w:r>
              <w:rPr>
                <w:spacing w:val="1"/>
              </w:rPr>
              <w:t xml:space="preserve"> </w:t>
            </w:r>
            <w:r>
              <w:t>группах</w:t>
            </w:r>
          </w:p>
        </w:tc>
        <w:tc>
          <w:tcPr>
            <w:tcW w:w="1106" w:type="dxa"/>
            <w:tcBorders>
              <w:left w:val="nil"/>
              <w:right w:val="nil"/>
            </w:tcBorders>
          </w:tcPr>
          <w:p w:rsidR="0055423B" w:rsidRDefault="0055423B">
            <w:pPr>
              <w:pStyle w:val="TableParagraph"/>
              <w:spacing w:before="9"/>
              <w:ind w:left="0"/>
            </w:pPr>
          </w:p>
          <w:p w:rsidR="0055423B" w:rsidRDefault="00032AC2">
            <w:pPr>
              <w:pStyle w:val="TableParagraph"/>
              <w:spacing w:before="1"/>
              <w:ind w:left="0" w:right="175"/>
              <w:jc w:val="right"/>
            </w:pPr>
            <w:r>
              <w:t>режима</w:t>
            </w:r>
          </w:p>
        </w:tc>
        <w:tc>
          <w:tcPr>
            <w:tcW w:w="463" w:type="dxa"/>
            <w:tcBorders>
              <w:left w:val="nil"/>
            </w:tcBorders>
          </w:tcPr>
          <w:p w:rsidR="0055423B" w:rsidRDefault="0055423B">
            <w:pPr>
              <w:pStyle w:val="TableParagraph"/>
              <w:spacing w:before="9"/>
              <w:ind w:left="0"/>
            </w:pPr>
          </w:p>
          <w:p w:rsidR="0055423B" w:rsidRDefault="00032AC2">
            <w:pPr>
              <w:pStyle w:val="TableParagraph"/>
              <w:spacing w:before="1"/>
              <w:ind w:left="0" w:right="2"/>
              <w:jc w:val="right"/>
            </w:pPr>
            <w:r>
              <w:rPr>
                <w:w w:val="99"/>
              </w:rPr>
              <w:t>в</w:t>
            </w:r>
          </w:p>
        </w:tc>
        <w:tc>
          <w:tcPr>
            <w:tcW w:w="6429" w:type="dxa"/>
          </w:tcPr>
          <w:p w:rsidR="0055423B" w:rsidRDefault="00032AC2">
            <w:pPr>
              <w:pStyle w:val="TableParagraph"/>
              <w:spacing w:before="6"/>
              <w:ind w:left="733"/>
            </w:pPr>
            <w:r>
              <w:t>Ежедневно</w:t>
            </w:r>
          </w:p>
        </w:tc>
      </w:tr>
      <w:tr w:rsidR="0055423B">
        <w:trPr>
          <w:trHeight w:val="925"/>
        </w:trPr>
        <w:tc>
          <w:tcPr>
            <w:tcW w:w="2215" w:type="dxa"/>
            <w:tcBorders>
              <w:right w:val="nil"/>
            </w:tcBorders>
          </w:tcPr>
          <w:p w:rsidR="0055423B" w:rsidRDefault="00032AC2" w:rsidP="006365E8">
            <w:pPr>
              <w:pStyle w:val="TableParagraph"/>
              <w:spacing w:before="7"/>
              <w:ind w:left="18" w:right="85"/>
            </w:pPr>
            <w:r>
              <w:rPr>
                <w:spacing w:val="-1"/>
              </w:rPr>
              <w:t>Пребывание</w:t>
            </w:r>
            <w:r>
              <w:rPr>
                <w:spacing w:val="-62"/>
              </w:rPr>
              <w:t xml:space="preserve"> </w:t>
            </w:r>
            <w:r>
              <w:t>свежем</w:t>
            </w:r>
            <w:r>
              <w:rPr>
                <w:spacing w:val="-1"/>
              </w:rPr>
              <w:t xml:space="preserve"> </w:t>
            </w:r>
            <w:proofErr w:type="gramStart"/>
            <w:r>
              <w:t>воздухе</w:t>
            </w:r>
            <w:proofErr w:type="gramEnd"/>
          </w:p>
        </w:tc>
        <w:tc>
          <w:tcPr>
            <w:tcW w:w="1106" w:type="dxa"/>
            <w:tcBorders>
              <w:left w:val="nil"/>
              <w:right w:val="nil"/>
            </w:tcBorders>
          </w:tcPr>
          <w:p w:rsidR="0055423B" w:rsidRDefault="00032AC2">
            <w:pPr>
              <w:pStyle w:val="TableParagraph"/>
              <w:spacing w:before="7"/>
              <w:ind w:left="0" w:right="195"/>
              <w:jc w:val="right"/>
            </w:pPr>
            <w:r>
              <w:t>детей</w:t>
            </w:r>
          </w:p>
        </w:tc>
        <w:tc>
          <w:tcPr>
            <w:tcW w:w="463" w:type="dxa"/>
            <w:tcBorders>
              <w:left w:val="nil"/>
            </w:tcBorders>
          </w:tcPr>
          <w:p w:rsidR="0055423B" w:rsidRDefault="00032AC2">
            <w:pPr>
              <w:pStyle w:val="TableParagraph"/>
              <w:spacing w:before="7"/>
              <w:ind w:left="0"/>
              <w:jc w:val="right"/>
            </w:pPr>
            <w:r>
              <w:t>на</w:t>
            </w:r>
          </w:p>
        </w:tc>
        <w:tc>
          <w:tcPr>
            <w:tcW w:w="6429" w:type="dxa"/>
          </w:tcPr>
          <w:p w:rsidR="0055423B" w:rsidRDefault="00032AC2">
            <w:pPr>
              <w:pStyle w:val="TableParagraph"/>
              <w:spacing w:before="7"/>
              <w:ind w:left="13" w:firstLine="720"/>
            </w:pPr>
            <w:r>
              <w:t>Утренний</w:t>
            </w:r>
            <w:r>
              <w:rPr>
                <w:spacing w:val="1"/>
              </w:rPr>
              <w:t xml:space="preserve"> </w:t>
            </w:r>
            <w:r>
              <w:t>прием на участке</w:t>
            </w:r>
            <w:r>
              <w:rPr>
                <w:spacing w:val="1"/>
              </w:rPr>
              <w:t xml:space="preserve"> </w:t>
            </w:r>
            <w:r>
              <w:t>(исключение: группы</w:t>
            </w:r>
            <w:r>
              <w:rPr>
                <w:spacing w:val="-63"/>
              </w:rPr>
              <w:t xml:space="preserve"> </w:t>
            </w:r>
            <w:r>
              <w:t>раннего возраста</w:t>
            </w:r>
            <w:r>
              <w:rPr>
                <w:spacing w:val="2"/>
              </w:rPr>
              <w:t xml:space="preserve"> </w:t>
            </w:r>
            <w:r>
              <w:t>-</w:t>
            </w:r>
            <w:r>
              <w:rPr>
                <w:spacing w:val="1"/>
              </w:rPr>
              <w:t xml:space="preserve"> </w:t>
            </w:r>
            <w:r>
              <w:t>если</w:t>
            </w:r>
            <w:r>
              <w:rPr>
                <w:spacing w:val="1"/>
              </w:rPr>
              <w:t xml:space="preserve"> </w:t>
            </w:r>
            <w:r>
              <w:t>есть</w:t>
            </w:r>
            <w:r>
              <w:rPr>
                <w:spacing w:val="3"/>
              </w:rPr>
              <w:t xml:space="preserve"> </w:t>
            </w:r>
            <w:r>
              <w:t>новые</w:t>
            </w:r>
            <w:r>
              <w:rPr>
                <w:spacing w:val="1"/>
              </w:rPr>
              <w:t xml:space="preserve"> </w:t>
            </w:r>
            <w:r>
              <w:t>дети).</w:t>
            </w:r>
          </w:p>
          <w:p w:rsidR="0055423B" w:rsidRDefault="00032AC2">
            <w:pPr>
              <w:pStyle w:val="TableParagraph"/>
              <w:spacing w:before="2"/>
              <w:ind w:left="733"/>
            </w:pPr>
            <w:r>
              <w:t>Дневная</w:t>
            </w:r>
            <w:r>
              <w:rPr>
                <w:spacing w:val="-3"/>
              </w:rPr>
              <w:t xml:space="preserve"> </w:t>
            </w:r>
            <w:r>
              <w:t>и</w:t>
            </w:r>
            <w:r>
              <w:rPr>
                <w:spacing w:val="-6"/>
              </w:rPr>
              <w:t xml:space="preserve"> </w:t>
            </w:r>
            <w:r>
              <w:t>вечерняя</w:t>
            </w:r>
            <w:r>
              <w:rPr>
                <w:spacing w:val="-2"/>
              </w:rPr>
              <w:t xml:space="preserve"> </w:t>
            </w:r>
            <w:r>
              <w:t>прогулка</w:t>
            </w:r>
          </w:p>
        </w:tc>
      </w:tr>
      <w:tr w:rsidR="0055423B">
        <w:trPr>
          <w:trHeight w:val="632"/>
        </w:trPr>
        <w:tc>
          <w:tcPr>
            <w:tcW w:w="3784" w:type="dxa"/>
            <w:gridSpan w:val="3"/>
          </w:tcPr>
          <w:p w:rsidR="0055423B" w:rsidRDefault="00032AC2" w:rsidP="006365E8">
            <w:pPr>
              <w:pStyle w:val="TableParagraph"/>
              <w:spacing w:before="11"/>
              <w:ind w:left="0"/>
            </w:pPr>
            <w:r>
              <w:t>Сон</w:t>
            </w:r>
            <w:r>
              <w:rPr>
                <w:spacing w:val="-1"/>
              </w:rPr>
              <w:t xml:space="preserve"> </w:t>
            </w:r>
            <w:r>
              <w:t>без</w:t>
            </w:r>
            <w:r>
              <w:rPr>
                <w:spacing w:val="-2"/>
              </w:rPr>
              <w:t xml:space="preserve"> </w:t>
            </w:r>
            <w:r>
              <w:t>маек</w:t>
            </w:r>
          </w:p>
        </w:tc>
        <w:tc>
          <w:tcPr>
            <w:tcW w:w="6429" w:type="dxa"/>
          </w:tcPr>
          <w:p w:rsidR="0055423B" w:rsidRDefault="00032AC2">
            <w:pPr>
              <w:pStyle w:val="TableParagraph"/>
              <w:spacing w:before="11"/>
              <w:ind w:left="13" w:firstLine="720"/>
            </w:pPr>
            <w:r>
              <w:t>В</w:t>
            </w:r>
            <w:r>
              <w:rPr>
                <w:spacing w:val="9"/>
              </w:rPr>
              <w:t xml:space="preserve"> </w:t>
            </w:r>
            <w:r>
              <w:t>спальной</w:t>
            </w:r>
            <w:r>
              <w:rPr>
                <w:spacing w:val="6"/>
              </w:rPr>
              <w:t xml:space="preserve"> </w:t>
            </w:r>
            <w:r>
              <w:t>комнате</w:t>
            </w:r>
            <w:r>
              <w:rPr>
                <w:spacing w:val="5"/>
              </w:rPr>
              <w:t xml:space="preserve"> </w:t>
            </w:r>
            <w:r>
              <w:t>в</w:t>
            </w:r>
            <w:r>
              <w:rPr>
                <w:spacing w:val="7"/>
              </w:rPr>
              <w:t xml:space="preserve"> </w:t>
            </w:r>
            <w:r>
              <w:t>соответствии</w:t>
            </w:r>
            <w:r>
              <w:rPr>
                <w:spacing w:val="6"/>
              </w:rPr>
              <w:t xml:space="preserve"> </w:t>
            </w:r>
            <w:r>
              <w:t>с</w:t>
            </w:r>
            <w:r>
              <w:rPr>
                <w:spacing w:val="69"/>
              </w:rPr>
              <w:t xml:space="preserve"> </w:t>
            </w:r>
            <w:r>
              <w:t>режимом</w:t>
            </w:r>
            <w:r>
              <w:rPr>
                <w:spacing w:val="-62"/>
              </w:rPr>
              <w:t xml:space="preserve"> </w:t>
            </w:r>
            <w:r>
              <w:t>дня</w:t>
            </w:r>
            <w:r>
              <w:rPr>
                <w:spacing w:val="1"/>
              </w:rPr>
              <w:t xml:space="preserve"> </w:t>
            </w:r>
            <w:r>
              <w:t>в</w:t>
            </w:r>
            <w:r>
              <w:rPr>
                <w:spacing w:val="3"/>
              </w:rPr>
              <w:t xml:space="preserve"> </w:t>
            </w:r>
            <w:r>
              <w:t>летнее</w:t>
            </w:r>
            <w:r>
              <w:rPr>
                <w:spacing w:val="-3"/>
              </w:rPr>
              <w:t xml:space="preserve"> </w:t>
            </w:r>
            <w:r>
              <w:t>время</w:t>
            </w:r>
          </w:p>
        </w:tc>
      </w:tr>
      <w:tr w:rsidR="0055423B">
        <w:trPr>
          <w:trHeight w:val="628"/>
        </w:trPr>
        <w:tc>
          <w:tcPr>
            <w:tcW w:w="3784" w:type="dxa"/>
            <w:gridSpan w:val="3"/>
          </w:tcPr>
          <w:p w:rsidR="0055423B" w:rsidRDefault="00032AC2" w:rsidP="006365E8">
            <w:pPr>
              <w:pStyle w:val="TableParagraph"/>
              <w:spacing w:before="7"/>
              <w:ind w:left="0"/>
            </w:pPr>
            <w:r>
              <w:t>Солнечные</w:t>
            </w:r>
            <w:r>
              <w:rPr>
                <w:spacing w:val="-1"/>
              </w:rPr>
              <w:t xml:space="preserve"> </w:t>
            </w:r>
            <w:r>
              <w:t>ванны</w:t>
            </w:r>
          </w:p>
        </w:tc>
        <w:tc>
          <w:tcPr>
            <w:tcW w:w="6429" w:type="dxa"/>
          </w:tcPr>
          <w:p w:rsidR="0055423B" w:rsidRDefault="00032AC2">
            <w:pPr>
              <w:pStyle w:val="TableParagraph"/>
              <w:spacing w:before="6" w:line="300" w:lineRule="atLeast"/>
              <w:ind w:left="733" w:right="4290"/>
            </w:pPr>
            <w:r>
              <w:t>На</w:t>
            </w:r>
            <w:r>
              <w:rPr>
                <w:spacing w:val="-10"/>
              </w:rPr>
              <w:t xml:space="preserve"> </w:t>
            </w:r>
            <w:r>
              <w:t>прогулке</w:t>
            </w:r>
            <w:r>
              <w:rPr>
                <w:spacing w:val="-62"/>
              </w:rPr>
              <w:t xml:space="preserve"> </w:t>
            </w:r>
            <w:r>
              <w:t>с 10</w:t>
            </w:r>
            <w:r>
              <w:rPr>
                <w:spacing w:val="-1"/>
              </w:rPr>
              <w:t xml:space="preserve"> </w:t>
            </w:r>
            <w:r>
              <w:t>до</w:t>
            </w:r>
            <w:r>
              <w:rPr>
                <w:spacing w:val="-1"/>
              </w:rPr>
              <w:t xml:space="preserve"> </w:t>
            </w:r>
            <w:r>
              <w:t>11 ч.</w:t>
            </w:r>
          </w:p>
        </w:tc>
      </w:tr>
      <w:tr w:rsidR="0055423B">
        <w:trPr>
          <w:trHeight w:val="632"/>
        </w:trPr>
        <w:tc>
          <w:tcPr>
            <w:tcW w:w="3784" w:type="dxa"/>
            <w:gridSpan w:val="3"/>
          </w:tcPr>
          <w:p w:rsidR="0055423B" w:rsidRDefault="00032AC2" w:rsidP="006365E8">
            <w:pPr>
              <w:pStyle w:val="TableParagraph"/>
              <w:spacing w:before="11"/>
              <w:ind w:left="0"/>
            </w:pPr>
            <w:r>
              <w:t>Обливание</w:t>
            </w:r>
            <w:r>
              <w:rPr>
                <w:spacing w:val="-1"/>
              </w:rPr>
              <w:t xml:space="preserve"> </w:t>
            </w:r>
            <w:r>
              <w:t>ног</w:t>
            </w:r>
            <w:r>
              <w:rPr>
                <w:spacing w:val="2"/>
              </w:rPr>
              <w:t xml:space="preserve"> </w:t>
            </w:r>
            <w:r>
              <w:t>водой</w:t>
            </w:r>
          </w:p>
        </w:tc>
        <w:tc>
          <w:tcPr>
            <w:tcW w:w="6429" w:type="dxa"/>
          </w:tcPr>
          <w:p w:rsidR="0055423B" w:rsidRDefault="00032AC2">
            <w:pPr>
              <w:pStyle w:val="TableParagraph"/>
              <w:spacing w:before="11"/>
              <w:ind w:left="13" w:firstLine="720"/>
            </w:pPr>
            <w:r>
              <w:t>В</w:t>
            </w:r>
            <w:r>
              <w:rPr>
                <w:spacing w:val="27"/>
              </w:rPr>
              <w:t xml:space="preserve"> </w:t>
            </w:r>
            <w:r>
              <w:t>летний</w:t>
            </w:r>
            <w:r>
              <w:rPr>
                <w:spacing w:val="28"/>
              </w:rPr>
              <w:t xml:space="preserve"> </w:t>
            </w:r>
            <w:r>
              <w:t>период</w:t>
            </w:r>
            <w:r>
              <w:rPr>
                <w:spacing w:val="25"/>
              </w:rPr>
              <w:t xml:space="preserve"> </w:t>
            </w:r>
            <w:r>
              <w:t>ежедневно</w:t>
            </w:r>
            <w:r>
              <w:rPr>
                <w:spacing w:val="28"/>
              </w:rPr>
              <w:t xml:space="preserve"> </w:t>
            </w:r>
            <w:r>
              <w:t>после</w:t>
            </w:r>
            <w:r>
              <w:rPr>
                <w:spacing w:val="28"/>
              </w:rPr>
              <w:t xml:space="preserve"> </w:t>
            </w:r>
            <w:r>
              <w:t>прогулки</w:t>
            </w:r>
            <w:r>
              <w:rPr>
                <w:spacing w:val="28"/>
              </w:rPr>
              <w:t xml:space="preserve"> </w:t>
            </w:r>
            <w:r>
              <w:t>в</w:t>
            </w:r>
            <w:r>
              <w:rPr>
                <w:spacing w:val="-62"/>
              </w:rPr>
              <w:t xml:space="preserve"> </w:t>
            </w:r>
            <w:r>
              <w:t>умывальной</w:t>
            </w:r>
          </w:p>
        </w:tc>
      </w:tr>
      <w:tr w:rsidR="0055423B">
        <w:trPr>
          <w:trHeight w:val="628"/>
        </w:trPr>
        <w:tc>
          <w:tcPr>
            <w:tcW w:w="3784" w:type="dxa"/>
            <w:gridSpan w:val="3"/>
          </w:tcPr>
          <w:p w:rsidR="0055423B" w:rsidRDefault="00032AC2" w:rsidP="006365E8">
            <w:pPr>
              <w:pStyle w:val="TableParagraph"/>
              <w:spacing w:before="6"/>
              <w:ind w:left="0"/>
            </w:pPr>
            <w:r>
              <w:t>Игры</w:t>
            </w:r>
            <w:r>
              <w:rPr>
                <w:spacing w:val="-4"/>
              </w:rPr>
              <w:t xml:space="preserve"> </w:t>
            </w:r>
            <w:r>
              <w:t>с водой</w:t>
            </w:r>
          </w:p>
        </w:tc>
        <w:tc>
          <w:tcPr>
            <w:tcW w:w="6429" w:type="dxa"/>
          </w:tcPr>
          <w:p w:rsidR="0055423B" w:rsidRDefault="00032AC2">
            <w:pPr>
              <w:pStyle w:val="TableParagraph"/>
              <w:spacing w:before="6"/>
              <w:ind w:left="13" w:firstLine="720"/>
            </w:pPr>
            <w:r>
              <w:t>На</w:t>
            </w:r>
            <w:r>
              <w:rPr>
                <w:spacing w:val="39"/>
              </w:rPr>
              <w:t xml:space="preserve"> </w:t>
            </w:r>
            <w:r>
              <w:t>прогулке,</w:t>
            </w:r>
            <w:r>
              <w:rPr>
                <w:spacing w:val="42"/>
              </w:rPr>
              <w:t xml:space="preserve"> </w:t>
            </w:r>
            <w:r>
              <w:t>при</w:t>
            </w:r>
            <w:r>
              <w:rPr>
                <w:spacing w:val="39"/>
              </w:rPr>
              <w:t xml:space="preserve"> </w:t>
            </w:r>
            <w:r>
              <w:t>установившейся</w:t>
            </w:r>
            <w:r>
              <w:rPr>
                <w:spacing w:val="41"/>
              </w:rPr>
              <w:t xml:space="preserve"> </w:t>
            </w:r>
            <w:r>
              <w:t>теплой</w:t>
            </w:r>
            <w:r>
              <w:rPr>
                <w:spacing w:val="36"/>
              </w:rPr>
              <w:t xml:space="preserve"> </w:t>
            </w:r>
            <w:r>
              <w:t>погоде</w:t>
            </w:r>
            <w:r>
              <w:rPr>
                <w:spacing w:val="-62"/>
              </w:rPr>
              <w:t xml:space="preserve"> </w:t>
            </w:r>
            <w:r>
              <w:t>(температура</w:t>
            </w:r>
            <w:r>
              <w:rPr>
                <w:spacing w:val="1"/>
              </w:rPr>
              <w:t xml:space="preserve"> </w:t>
            </w:r>
            <w:r>
              <w:t>воздуха</w:t>
            </w:r>
            <w:r>
              <w:rPr>
                <w:spacing w:val="2"/>
              </w:rPr>
              <w:t xml:space="preserve"> </w:t>
            </w:r>
            <w:r>
              <w:t>+22</w:t>
            </w:r>
            <w:proofErr w:type="gramStart"/>
            <w:r>
              <w:t xml:space="preserve"> °С</w:t>
            </w:r>
            <w:proofErr w:type="gramEnd"/>
            <w:r>
              <w:rPr>
                <w:spacing w:val="1"/>
              </w:rPr>
              <w:t xml:space="preserve"> </w:t>
            </w:r>
            <w:r>
              <w:t>и</w:t>
            </w:r>
            <w:r>
              <w:rPr>
                <w:spacing w:val="2"/>
              </w:rPr>
              <w:t xml:space="preserve"> </w:t>
            </w:r>
            <w:r>
              <w:t>выше)</w:t>
            </w:r>
          </w:p>
        </w:tc>
      </w:tr>
      <w:tr w:rsidR="0055423B">
        <w:trPr>
          <w:trHeight w:val="1208"/>
        </w:trPr>
        <w:tc>
          <w:tcPr>
            <w:tcW w:w="3784" w:type="dxa"/>
            <w:gridSpan w:val="3"/>
          </w:tcPr>
          <w:p w:rsidR="0055423B" w:rsidRDefault="00032AC2" w:rsidP="006365E8">
            <w:pPr>
              <w:pStyle w:val="TableParagraph"/>
              <w:tabs>
                <w:tab w:val="left" w:pos="2586"/>
                <w:tab w:val="left" w:pos="3104"/>
              </w:tabs>
              <w:spacing w:before="6" w:line="242" w:lineRule="auto"/>
              <w:ind w:left="18" w:right="-15"/>
            </w:pPr>
            <w:r>
              <w:t>Босохождение</w:t>
            </w:r>
            <w:r>
              <w:tab/>
              <w:t>по</w:t>
            </w:r>
            <w:r>
              <w:tab/>
              <w:t>траве,</w:t>
            </w:r>
            <w:r>
              <w:rPr>
                <w:spacing w:val="-62"/>
              </w:rPr>
              <w:t xml:space="preserve"> </w:t>
            </w:r>
            <w:r>
              <w:t>песку,</w:t>
            </w:r>
            <w:r>
              <w:rPr>
                <w:spacing w:val="2"/>
              </w:rPr>
              <w:t xml:space="preserve"> </w:t>
            </w:r>
            <w:r>
              <w:t>неровной</w:t>
            </w:r>
            <w:r>
              <w:rPr>
                <w:spacing w:val="1"/>
              </w:rPr>
              <w:t xml:space="preserve"> </w:t>
            </w:r>
            <w:r>
              <w:t>земле</w:t>
            </w:r>
          </w:p>
        </w:tc>
        <w:tc>
          <w:tcPr>
            <w:tcW w:w="6429" w:type="dxa"/>
          </w:tcPr>
          <w:p w:rsidR="0055423B" w:rsidRDefault="00032AC2">
            <w:pPr>
              <w:pStyle w:val="TableParagraph"/>
              <w:spacing w:before="6" w:line="247" w:lineRule="auto"/>
              <w:ind w:left="13" w:firstLine="720"/>
            </w:pPr>
            <w:r>
              <w:t>На</w:t>
            </w:r>
            <w:r>
              <w:rPr>
                <w:spacing w:val="39"/>
              </w:rPr>
              <w:t xml:space="preserve"> </w:t>
            </w:r>
            <w:r>
              <w:t>прогулке,</w:t>
            </w:r>
            <w:r>
              <w:rPr>
                <w:spacing w:val="42"/>
              </w:rPr>
              <w:t xml:space="preserve"> </w:t>
            </w:r>
            <w:r>
              <w:t>при</w:t>
            </w:r>
            <w:r>
              <w:rPr>
                <w:spacing w:val="39"/>
              </w:rPr>
              <w:t xml:space="preserve"> </w:t>
            </w:r>
            <w:r>
              <w:t>установившейся</w:t>
            </w:r>
            <w:r>
              <w:rPr>
                <w:spacing w:val="41"/>
              </w:rPr>
              <w:t xml:space="preserve"> </w:t>
            </w:r>
            <w:r>
              <w:t>теплой</w:t>
            </w:r>
            <w:r>
              <w:rPr>
                <w:spacing w:val="36"/>
              </w:rPr>
              <w:t xml:space="preserve"> </w:t>
            </w:r>
            <w:r>
              <w:t>погоде</w:t>
            </w:r>
            <w:r>
              <w:rPr>
                <w:spacing w:val="-62"/>
              </w:rPr>
              <w:t xml:space="preserve"> </w:t>
            </w:r>
            <w:r>
              <w:t>(температура</w:t>
            </w:r>
            <w:r>
              <w:rPr>
                <w:spacing w:val="1"/>
              </w:rPr>
              <w:t xml:space="preserve"> </w:t>
            </w:r>
            <w:r>
              <w:t>воздуха</w:t>
            </w:r>
            <w:r>
              <w:rPr>
                <w:spacing w:val="2"/>
              </w:rPr>
              <w:t xml:space="preserve"> </w:t>
            </w:r>
            <w:r>
              <w:t>+22</w:t>
            </w:r>
            <w:proofErr w:type="gramStart"/>
            <w:r>
              <w:t xml:space="preserve"> °С</w:t>
            </w:r>
            <w:proofErr w:type="gramEnd"/>
            <w:r>
              <w:rPr>
                <w:spacing w:val="1"/>
              </w:rPr>
              <w:t xml:space="preserve"> </w:t>
            </w:r>
            <w:r>
              <w:t>и</w:t>
            </w:r>
            <w:r>
              <w:rPr>
                <w:spacing w:val="2"/>
              </w:rPr>
              <w:t xml:space="preserve"> </w:t>
            </w:r>
            <w:r>
              <w:t>выше)</w:t>
            </w:r>
          </w:p>
        </w:tc>
      </w:tr>
      <w:tr w:rsidR="0055423B">
        <w:trPr>
          <w:trHeight w:val="628"/>
        </w:trPr>
        <w:tc>
          <w:tcPr>
            <w:tcW w:w="3784" w:type="dxa"/>
            <w:gridSpan w:val="3"/>
          </w:tcPr>
          <w:p w:rsidR="0055423B" w:rsidRDefault="00032AC2" w:rsidP="006365E8">
            <w:pPr>
              <w:pStyle w:val="TableParagraph"/>
              <w:tabs>
                <w:tab w:val="left" w:pos="3493"/>
              </w:tabs>
              <w:spacing w:before="5" w:line="300" w:lineRule="atLeast"/>
              <w:ind w:left="18" w:right="1"/>
            </w:pPr>
            <w:r>
              <w:t>Босохождение</w:t>
            </w:r>
            <w:r>
              <w:tab/>
            </w:r>
            <w:r>
              <w:rPr>
                <w:spacing w:val="-3"/>
              </w:rPr>
              <w:t>по</w:t>
            </w:r>
            <w:r>
              <w:rPr>
                <w:spacing w:val="-62"/>
              </w:rPr>
              <w:t xml:space="preserve"> </w:t>
            </w:r>
            <w:r>
              <w:t>корригирующим</w:t>
            </w:r>
            <w:r>
              <w:rPr>
                <w:spacing w:val="-1"/>
              </w:rPr>
              <w:t xml:space="preserve"> </w:t>
            </w:r>
            <w:r>
              <w:t>дорожкам</w:t>
            </w:r>
          </w:p>
        </w:tc>
        <w:tc>
          <w:tcPr>
            <w:tcW w:w="6429" w:type="dxa"/>
          </w:tcPr>
          <w:p w:rsidR="0055423B" w:rsidRDefault="00032AC2">
            <w:pPr>
              <w:pStyle w:val="TableParagraph"/>
              <w:spacing w:before="6"/>
              <w:ind w:left="733"/>
            </w:pPr>
            <w:r>
              <w:t>Ежедневно</w:t>
            </w:r>
            <w:r>
              <w:rPr>
                <w:spacing w:val="-4"/>
              </w:rPr>
              <w:t xml:space="preserve"> </w:t>
            </w:r>
            <w:r>
              <w:t>после</w:t>
            </w:r>
            <w:r>
              <w:rPr>
                <w:spacing w:val="-4"/>
              </w:rPr>
              <w:t xml:space="preserve"> </w:t>
            </w:r>
            <w:r>
              <w:t>дневного</w:t>
            </w:r>
            <w:r>
              <w:rPr>
                <w:spacing w:val="-5"/>
              </w:rPr>
              <w:t xml:space="preserve"> </w:t>
            </w:r>
            <w:r>
              <w:t>сна</w:t>
            </w:r>
          </w:p>
        </w:tc>
      </w:tr>
      <w:tr w:rsidR="0055423B">
        <w:trPr>
          <w:trHeight w:val="930"/>
        </w:trPr>
        <w:tc>
          <w:tcPr>
            <w:tcW w:w="3784" w:type="dxa"/>
            <w:gridSpan w:val="3"/>
          </w:tcPr>
          <w:p w:rsidR="0055423B" w:rsidRDefault="00032AC2" w:rsidP="006365E8">
            <w:pPr>
              <w:pStyle w:val="TableParagraph"/>
              <w:tabs>
                <w:tab w:val="left" w:pos="2812"/>
              </w:tabs>
              <w:spacing w:before="11"/>
              <w:ind w:left="18" w:right="-15"/>
            </w:pPr>
            <w:r>
              <w:t>Закаливание</w:t>
            </w:r>
            <w:r>
              <w:rPr>
                <w:spacing w:val="1"/>
              </w:rPr>
              <w:t xml:space="preserve"> </w:t>
            </w:r>
            <w:r>
              <w:t>контрастным</w:t>
            </w:r>
            <w:r>
              <w:rPr>
                <w:spacing w:val="-62"/>
              </w:rPr>
              <w:t xml:space="preserve"> </w:t>
            </w:r>
            <w:r>
              <w:t>воздушным</w:t>
            </w:r>
            <w:r>
              <w:tab/>
              <w:t>методом</w:t>
            </w:r>
            <w:r>
              <w:rPr>
                <w:spacing w:val="-63"/>
              </w:rPr>
              <w:t xml:space="preserve"> </w:t>
            </w:r>
            <w:r>
              <w:t>Ю.Ф.Змановского</w:t>
            </w:r>
          </w:p>
        </w:tc>
        <w:tc>
          <w:tcPr>
            <w:tcW w:w="6429" w:type="dxa"/>
          </w:tcPr>
          <w:p w:rsidR="0055423B" w:rsidRDefault="00032AC2">
            <w:pPr>
              <w:pStyle w:val="TableParagraph"/>
              <w:spacing w:before="11"/>
              <w:ind w:left="733"/>
            </w:pPr>
            <w:r>
              <w:t>Ежедневно</w:t>
            </w:r>
            <w:r>
              <w:rPr>
                <w:spacing w:val="-4"/>
              </w:rPr>
              <w:t xml:space="preserve"> </w:t>
            </w:r>
            <w:r>
              <w:t>после</w:t>
            </w:r>
            <w:r>
              <w:rPr>
                <w:spacing w:val="-3"/>
              </w:rPr>
              <w:t xml:space="preserve"> </w:t>
            </w:r>
            <w:r>
              <w:t>дневного</w:t>
            </w:r>
            <w:r>
              <w:rPr>
                <w:spacing w:val="-4"/>
              </w:rPr>
              <w:t xml:space="preserve"> </w:t>
            </w:r>
            <w:r>
              <w:t>сна</w:t>
            </w:r>
          </w:p>
        </w:tc>
      </w:tr>
      <w:tr w:rsidR="0055423B">
        <w:trPr>
          <w:trHeight w:val="628"/>
        </w:trPr>
        <w:tc>
          <w:tcPr>
            <w:tcW w:w="3784" w:type="dxa"/>
            <w:gridSpan w:val="3"/>
          </w:tcPr>
          <w:p w:rsidR="0055423B" w:rsidRDefault="00032AC2" w:rsidP="006365E8">
            <w:pPr>
              <w:pStyle w:val="TableParagraph"/>
              <w:tabs>
                <w:tab w:val="left" w:pos="2493"/>
              </w:tabs>
              <w:spacing w:before="10"/>
              <w:ind w:left="18" w:right="-15"/>
            </w:pPr>
            <w:r>
              <w:lastRenderedPageBreak/>
              <w:t>Дыхательная</w:t>
            </w:r>
            <w:r>
              <w:tab/>
              <w:t>гимнастика</w:t>
            </w:r>
            <w:r>
              <w:rPr>
                <w:spacing w:val="-62"/>
              </w:rPr>
              <w:t xml:space="preserve"> </w:t>
            </w:r>
            <w:r>
              <w:t>по методу</w:t>
            </w:r>
            <w:r>
              <w:rPr>
                <w:spacing w:val="-1"/>
              </w:rPr>
              <w:t xml:space="preserve"> </w:t>
            </w:r>
            <w:r>
              <w:t>А.Н.Стрельниковой</w:t>
            </w:r>
          </w:p>
        </w:tc>
        <w:tc>
          <w:tcPr>
            <w:tcW w:w="6429" w:type="dxa"/>
          </w:tcPr>
          <w:p w:rsidR="0055423B" w:rsidRDefault="00032AC2">
            <w:pPr>
              <w:pStyle w:val="TableParagraph"/>
              <w:spacing w:before="11"/>
              <w:ind w:left="733"/>
            </w:pPr>
            <w:r>
              <w:t>Ежедневно,</w:t>
            </w:r>
            <w:r>
              <w:rPr>
                <w:spacing w:val="-2"/>
              </w:rPr>
              <w:t xml:space="preserve"> </w:t>
            </w:r>
            <w:r>
              <w:t>на</w:t>
            </w:r>
            <w:r>
              <w:rPr>
                <w:spacing w:val="-3"/>
              </w:rPr>
              <w:t xml:space="preserve"> </w:t>
            </w:r>
            <w:r>
              <w:t>прогулке</w:t>
            </w:r>
            <w:r>
              <w:rPr>
                <w:spacing w:val="-3"/>
              </w:rPr>
              <w:t xml:space="preserve"> </w:t>
            </w:r>
            <w:r>
              <w:t>или</w:t>
            </w:r>
            <w:r>
              <w:rPr>
                <w:spacing w:val="-3"/>
              </w:rPr>
              <w:t xml:space="preserve"> </w:t>
            </w:r>
            <w:r>
              <w:t>после</w:t>
            </w:r>
            <w:r>
              <w:rPr>
                <w:spacing w:val="-3"/>
              </w:rPr>
              <w:t xml:space="preserve"> </w:t>
            </w:r>
            <w:r>
              <w:t>сна</w:t>
            </w:r>
          </w:p>
        </w:tc>
      </w:tr>
      <w:tr w:rsidR="0055423B">
        <w:trPr>
          <w:trHeight w:val="330"/>
        </w:trPr>
        <w:tc>
          <w:tcPr>
            <w:tcW w:w="3784" w:type="dxa"/>
            <w:gridSpan w:val="3"/>
          </w:tcPr>
          <w:p w:rsidR="0055423B" w:rsidRDefault="00032AC2" w:rsidP="006365E8">
            <w:pPr>
              <w:pStyle w:val="TableParagraph"/>
              <w:tabs>
                <w:tab w:val="left" w:pos="2663"/>
              </w:tabs>
              <w:spacing w:before="6"/>
              <w:ind w:left="0"/>
            </w:pPr>
            <w:r>
              <w:t>Обширное</w:t>
            </w:r>
            <w:r>
              <w:tab/>
            </w:r>
            <w:r>
              <w:rPr>
                <w:spacing w:val="-2"/>
              </w:rPr>
              <w:t>умывание</w:t>
            </w:r>
          </w:p>
        </w:tc>
        <w:tc>
          <w:tcPr>
            <w:tcW w:w="6429" w:type="dxa"/>
          </w:tcPr>
          <w:p w:rsidR="0055423B" w:rsidRDefault="00032AC2">
            <w:pPr>
              <w:pStyle w:val="TableParagraph"/>
              <w:spacing w:before="6"/>
              <w:ind w:left="733"/>
            </w:pPr>
            <w:r>
              <w:t>ежедневно</w:t>
            </w:r>
          </w:p>
        </w:tc>
      </w:tr>
    </w:tbl>
    <w:p w:rsidR="0055423B" w:rsidRDefault="0055423B">
      <w:pPr>
        <w:rPr>
          <w:sz w:val="26"/>
        </w:rPr>
        <w:sectPr w:rsidR="0055423B">
          <w:pgSz w:w="11910" w:h="16840"/>
          <w:pgMar w:top="1120" w:right="300" w:bottom="1240" w:left="780" w:header="0" w:footer="971" w:gutter="0"/>
          <w:cols w:space="720"/>
        </w:sectPr>
      </w:pPr>
    </w:p>
    <w:tbl>
      <w:tblPr>
        <w:tblW w:w="0" w:type="auto"/>
        <w:tblInd w:w="2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267"/>
        <w:gridCol w:w="517"/>
        <w:gridCol w:w="5069"/>
        <w:gridCol w:w="1360"/>
      </w:tblGrid>
      <w:tr w:rsidR="0055423B">
        <w:trPr>
          <w:trHeight w:val="330"/>
        </w:trPr>
        <w:tc>
          <w:tcPr>
            <w:tcW w:w="3784" w:type="dxa"/>
            <w:gridSpan w:val="2"/>
          </w:tcPr>
          <w:p w:rsidR="0055423B" w:rsidRDefault="00032AC2">
            <w:pPr>
              <w:pStyle w:val="TableParagraph"/>
              <w:spacing w:before="6"/>
              <w:ind w:left="18"/>
            </w:pPr>
            <w:r>
              <w:lastRenderedPageBreak/>
              <w:t>(мытье</w:t>
            </w:r>
            <w:r>
              <w:rPr>
                <w:spacing w:val="-1"/>
              </w:rPr>
              <w:t xml:space="preserve"> </w:t>
            </w:r>
            <w:r>
              <w:t>рук</w:t>
            </w:r>
            <w:r>
              <w:rPr>
                <w:spacing w:val="-3"/>
              </w:rPr>
              <w:t xml:space="preserve"> </w:t>
            </w:r>
            <w:r>
              <w:t>до</w:t>
            </w:r>
            <w:r>
              <w:rPr>
                <w:spacing w:val="-2"/>
              </w:rPr>
              <w:t xml:space="preserve"> </w:t>
            </w:r>
            <w:r>
              <w:t>локтя)</w:t>
            </w:r>
          </w:p>
        </w:tc>
        <w:tc>
          <w:tcPr>
            <w:tcW w:w="6429" w:type="dxa"/>
            <w:gridSpan w:val="2"/>
          </w:tcPr>
          <w:p w:rsidR="0055423B" w:rsidRDefault="0055423B">
            <w:pPr>
              <w:pStyle w:val="TableParagraph"/>
              <w:ind w:left="0"/>
              <w:rPr>
                <w:sz w:val="24"/>
              </w:rPr>
            </w:pPr>
          </w:p>
        </w:tc>
      </w:tr>
      <w:tr w:rsidR="0055423B">
        <w:trPr>
          <w:trHeight w:val="632"/>
        </w:trPr>
        <w:tc>
          <w:tcPr>
            <w:tcW w:w="3784" w:type="dxa"/>
            <w:gridSpan w:val="2"/>
          </w:tcPr>
          <w:p w:rsidR="0055423B" w:rsidRDefault="00032AC2" w:rsidP="006365E8">
            <w:pPr>
              <w:pStyle w:val="TableParagraph"/>
              <w:spacing w:before="6" w:line="298" w:lineRule="exact"/>
              <w:ind w:left="0" w:right="-15"/>
            </w:pPr>
            <w:r>
              <w:t>С-витаминизация</w:t>
            </w:r>
            <w:r>
              <w:rPr>
                <w:spacing w:val="66"/>
              </w:rPr>
              <w:t xml:space="preserve"> </w:t>
            </w:r>
            <w:r>
              <w:t>третьего</w:t>
            </w:r>
          </w:p>
          <w:p w:rsidR="0055423B" w:rsidRDefault="00032AC2">
            <w:pPr>
              <w:pStyle w:val="TableParagraph"/>
              <w:spacing w:line="298" w:lineRule="exact"/>
              <w:ind w:left="18"/>
            </w:pPr>
            <w:r>
              <w:t>блюда</w:t>
            </w:r>
          </w:p>
        </w:tc>
        <w:tc>
          <w:tcPr>
            <w:tcW w:w="6429" w:type="dxa"/>
            <w:gridSpan w:val="2"/>
          </w:tcPr>
          <w:p w:rsidR="0055423B" w:rsidRDefault="00032AC2">
            <w:pPr>
              <w:pStyle w:val="TableParagraph"/>
              <w:spacing w:before="6"/>
              <w:ind w:left="733"/>
            </w:pPr>
            <w:r>
              <w:t>С</w:t>
            </w:r>
            <w:r>
              <w:rPr>
                <w:spacing w:val="-2"/>
              </w:rPr>
              <w:t xml:space="preserve"> </w:t>
            </w:r>
            <w:r>
              <w:t>октября по</w:t>
            </w:r>
            <w:r>
              <w:rPr>
                <w:spacing w:val="-1"/>
              </w:rPr>
              <w:t xml:space="preserve"> </w:t>
            </w:r>
            <w:r>
              <w:t>апрель</w:t>
            </w:r>
          </w:p>
        </w:tc>
      </w:tr>
      <w:tr w:rsidR="0055423B">
        <w:trPr>
          <w:trHeight w:val="331"/>
        </w:trPr>
        <w:tc>
          <w:tcPr>
            <w:tcW w:w="3784" w:type="dxa"/>
            <w:gridSpan w:val="2"/>
          </w:tcPr>
          <w:p w:rsidR="0055423B" w:rsidRDefault="00032AC2" w:rsidP="006365E8">
            <w:pPr>
              <w:pStyle w:val="TableParagraph"/>
              <w:spacing w:before="1"/>
              <w:ind w:left="0"/>
            </w:pPr>
            <w:r>
              <w:t>Фитонцидотерапия</w:t>
            </w:r>
          </w:p>
        </w:tc>
        <w:tc>
          <w:tcPr>
            <w:tcW w:w="6429" w:type="dxa"/>
            <w:gridSpan w:val="2"/>
          </w:tcPr>
          <w:p w:rsidR="0055423B" w:rsidRDefault="00032AC2">
            <w:pPr>
              <w:pStyle w:val="TableParagraph"/>
              <w:spacing w:before="1"/>
              <w:ind w:left="733"/>
            </w:pPr>
            <w:r>
              <w:t>С</w:t>
            </w:r>
            <w:r>
              <w:rPr>
                <w:spacing w:val="-2"/>
              </w:rPr>
              <w:t xml:space="preserve"> </w:t>
            </w:r>
            <w:r>
              <w:t>октября по</w:t>
            </w:r>
            <w:r>
              <w:rPr>
                <w:spacing w:val="-1"/>
              </w:rPr>
              <w:t xml:space="preserve"> </w:t>
            </w:r>
            <w:r>
              <w:t>апрель</w:t>
            </w:r>
          </w:p>
        </w:tc>
      </w:tr>
      <w:tr w:rsidR="0055423B">
        <w:trPr>
          <w:trHeight w:val="330"/>
        </w:trPr>
        <w:tc>
          <w:tcPr>
            <w:tcW w:w="10213" w:type="dxa"/>
            <w:gridSpan w:val="4"/>
          </w:tcPr>
          <w:p w:rsidR="0055423B" w:rsidRDefault="00032AC2">
            <w:pPr>
              <w:pStyle w:val="TableParagraph"/>
              <w:spacing w:before="1"/>
              <w:ind w:left="2722"/>
            </w:pPr>
            <w:r>
              <w:t>2.</w:t>
            </w:r>
            <w:r>
              <w:rPr>
                <w:spacing w:val="-2"/>
              </w:rPr>
              <w:t xml:space="preserve"> </w:t>
            </w:r>
            <w:r>
              <w:t>Технологии</w:t>
            </w:r>
            <w:r>
              <w:rPr>
                <w:spacing w:val="-3"/>
              </w:rPr>
              <w:t xml:space="preserve"> </w:t>
            </w:r>
            <w:r>
              <w:t>обучения</w:t>
            </w:r>
            <w:r>
              <w:rPr>
                <w:spacing w:val="-3"/>
              </w:rPr>
              <w:t xml:space="preserve"> </w:t>
            </w:r>
            <w:r>
              <w:t>здоровому</w:t>
            </w:r>
            <w:r>
              <w:rPr>
                <w:spacing w:val="-4"/>
              </w:rPr>
              <w:t xml:space="preserve"> </w:t>
            </w:r>
            <w:r>
              <w:t>образу</w:t>
            </w:r>
            <w:r>
              <w:rPr>
                <w:spacing w:val="-4"/>
              </w:rPr>
              <w:t xml:space="preserve"> </w:t>
            </w:r>
            <w:r>
              <w:t>жизни</w:t>
            </w:r>
          </w:p>
        </w:tc>
      </w:tr>
      <w:tr w:rsidR="0055423B">
        <w:trPr>
          <w:trHeight w:val="330"/>
        </w:trPr>
        <w:tc>
          <w:tcPr>
            <w:tcW w:w="3784" w:type="dxa"/>
            <w:gridSpan w:val="2"/>
          </w:tcPr>
          <w:p w:rsidR="0055423B" w:rsidRDefault="00032AC2" w:rsidP="006365E8">
            <w:pPr>
              <w:pStyle w:val="TableParagraph"/>
              <w:spacing w:before="6"/>
              <w:ind w:left="0"/>
            </w:pPr>
            <w:r>
              <w:t>Утренняя</w:t>
            </w:r>
            <w:r>
              <w:rPr>
                <w:spacing w:val="-4"/>
              </w:rPr>
              <w:t xml:space="preserve"> </w:t>
            </w:r>
            <w:r>
              <w:t>гимнастика</w:t>
            </w:r>
          </w:p>
        </w:tc>
        <w:tc>
          <w:tcPr>
            <w:tcW w:w="6429" w:type="dxa"/>
            <w:gridSpan w:val="2"/>
          </w:tcPr>
          <w:p w:rsidR="0055423B" w:rsidRDefault="00032AC2">
            <w:pPr>
              <w:pStyle w:val="TableParagraph"/>
              <w:spacing w:before="6"/>
              <w:ind w:left="733"/>
            </w:pPr>
            <w:r>
              <w:t>Утром</w:t>
            </w:r>
            <w:r>
              <w:rPr>
                <w:spacing w:val="-5"/>
              </w:rPr>
              <w:t xml:space="preserve"> </w:t>
            </w:r>
            <w:r>
              <w:t>ежедневно</w:t>
            </w:r>
          </w:p>
        </w:tc>
      </w:tr>
      <w:tr w:rsidR="0055423B">
        <w:trPr>
          <w:trHeight w:val="930"/>
        </w:trPr>
        <w:tc>
          <w:tcPr>
            <w:tcW w:w="3784" w:type="dxa"/>
            <w:gridSpan w:val="2"/>
          </w:tcPr>
          <w:p w:rsidR="0055423B" w:rsidRDefault="00032AC2" w:rsidP="006365E8">
            <w:pPr>
              <w:pStyle w:val="TableParagraph"/>
              <w:spacing w:before="6"/>
              <w:ind w:left="18" w:right="-15"/>
            </w:pPr>
            <w:r>
              <w:t>Физкультурные</w:t>
            </w:r>
            <w:r>
              <w:rPr>
                <w:spacing w:val="1"/>
              </w:rPr>
              <w:t xml:space="preserve"> </w:t>
            </w:r>
            <w:r>
              <w:t>занятия</w:t>
            </w:r>
            <w:r>
              <w:rPr>
                <w:spacing w:val="1"/>
              </w:rPr>
              <w:t xml:space="preserve"> </w:t>
            </w:r>
            <w:r>
              <w:t>в</w:t>
            </w:r>
            <w:r>
              <w:rPr>
                <w:spacing w:val="-62"/>
              </w:rPr>
              <w:t xml:space="preserve"> </w:t>
            </w:r>
            <w:r>
              <w:t>спортивном</w:t>
            </w:r>
            <w:r>
              <w:rPr>
                <w:spacing w:val="1"/>
              </w:rPr>
              <w:t xml:space="preserve"> </w:t>
            </w:r>
            <w:r>
              <w:t>зале</w:t>
            </w:r>
            <w:r>
              <w:rPr>
                <w:spacing w:val="1"/>
              </w:rPr>
              <w:t xml:space="preserve"> </w:t>
            </w:r>
            <w:r>
              <w:t>или</w:t>
            </w:r>
            <w:r>
              <w:rPr>
                <w:spacing w:val="1"/>
              </w:rPr>
              <w:t xml:space="preserve"> </w:t>
            </w:r>
            <w:r>
              <w:t>на</w:t>
            </w:r>
            <w:r>
              <w:rPr>
                <w:spacing w:val="1"/>
              </w:rPr>
              <w:t xml:space="preserve"> </w:t>
            </w:r>
            <w:r>
              <w:t>спортивной</w:t>
            </w:r>
            <w:r>
              <w:rPr>
                <w:spacing w:val="1"/>
              </w:rPr>
              <w:t xml:space="preserve"> </w:t>
            </w:r>
            <w:r>
              <w:t>площадке</w:t>
            </w:r>
          </w:p>
        </w:tc>
        <w:tc>
          <w:tcPr>
            <w:tcW w:w="6429" w:type="dxa"/>
            <w:gridSpan w:val="2"/>
          </w:tcPr>
          <w:p w:rsidR="0055423B" w:rsidRDefault="00032AC2">
            <w:pPr>
              <w:pStyle w:val="TableParagraph"/>
              <w:tabs>
                <w:tab w:val="left" w:pos="2648"/>
                <w:tab w:val="left" w:pos="2983"/>
                <w:tab w:val="left" w:pos="4657"/>
                <w:tab w:val="left" w:pos="4984"/>
              </w:tabs>
              <w:spacing w:before="6"/>
              <w:ind w:left="13" w:right="1" w:firstLine="720"/>
            </w:pPr>
            <w:r>
              <w:t>Круглогодично</w:t>
            </w:r>
            <w:r>
              <w:tab/>
              <w:t>в</w:t>
            </w:r>
            <w:r>
              <w:tab/>
              <w:t>соответствии</w:t>
            </w:r>
            <w:r>
              <w:tab/>
              <w:t>с</w:t>
            </w:r>
            <w:r>
              <w:tab/>
            </w:r>
            <w:r>
              <w:rPr>
                <w:spacing w:val="-1"/>
              </w:rPr>
              <w:t>расписанием</w:t>
            </w:r>
            <w:r>
              <w:rPr>
                <w:spacing w:val="-62"/>
              </w:rPr>
              <w:t xml:space="preserve"> </w:t>
            </w:r>
            <w:r>
              <w:t>организованной образовательной</w:t>
            </w:r>
            <w:r>
              <w:rPr>
                <w:spacing w:val="5"/>
              </w:rPr>
              <w:t xml:space="preserve"> </w:t>
            </w:r>
            <w:r>
              <w:t>деятельности</w:t>
            </w:r>
          </w:p>
        </w:tc>
      </w:tr>
      <w:tr w:rsidR="0055423B">
        <w:trPr>
          <w:trHeight w:val="628"/>
        </w:trPr>
        <w:tc>
          <w:tcPr>
            <w:tcW w:w="3784" w:type="dxa"/>
            <w:gridSpan w:val="2"/>
          </w:tcPr>
          <w:p w:rsidR="0055423B" w:rsidRDefault="00032AC2" w:rsidP="006365E8">
            <w:pPr>
              <w:pStyle w:val="TableParagraph"/>
              <w:spacing w:before="1"/>
              <w:ind w:left="0"/>
            </w:pPr>
            <w:r>
              <w:t>Музыкальные</w:t>
            </w:r>
            <w:r>
              <w:rPr>
                <w:spacing w:val="-7"/>
              </w:rPr>
              <w:t xml:space="preserve"> </w:t>
            </w:r>
            <w:r>
              <w:t>занятия</w:t>
            </w:r>
          </w:p>
        </w:tc>
        <w:tc>
          <w:tcPr>
            <w:tcW w:w="6429" w:type="dxa"/>
            <w:gridSpan w:val="2"/>
          </w:tcPr>
          <w:p w:rsidR="0055423B" w:rsidRDefault="00032AC2">
            <w:pPr>
              <w:pStyle w:val="TableParagraph"/>
              <w:tabs>
                <w:tab w:val="left" w:pos="2648"/>
                <w:tab w:val="left" w:pos="2983"/>
                <w:tab w:val="left" w:pos="4657"/>
                <w:tab w:val="left" w:pos="4984"/>
              </w:tabs>
              <w:spacing w:before="1" w:line="242" w:lineRule="auto"/>
              <w:ind w:left="13" w:right="1" w:firstLine="720"/>
            </w:pPr>
            <w:r>
              <w:t>Круглогодично</w:t>
            </w:r>
            <w:r>
              <w:tab/>
              <w:t>в</w:t>
            </w:r>
            <w:r>
              <w:tab/>
              <w:t>соответствии</w:t>
            </w:r>
            <w:r>
              <w:tab/>
              <w:t>с</w:t>
            </w:r>
            <w:r>
              <w:tab/>
            </w:r>
            <w:r>
              <w:rPr>
                <w:spacing w:val="-1"/>
              </w:rPr>
              <w:t>расписанием</w:t>
            </w:r>
            <w:r>
              <w:rPr>
                <w:spacing w:val="-62"/>
              </w:rPr>
              <w:t xml:space="preserve"> </w:t>
            </w:r>
            <w:r>
              <w:t>организованной образовательной</w:t>
            </w:r>
            <w:r>
              <w:rPr>
                <w:spacing w:val="1"/>
              </w:rPr>
              <w:t xml:space="preserve"> </w:t>
            </w:r>
            <w:r>
              <w:t>деятельности</w:t>
            </w:r>
          </w:p>
        </w:tc>
      </w:tr>
      <w:tr w:rsidR="0055423B">
        <w:trPr>
          <w:trHeight w:val="330"/>
        </w:trPr>
        <w:tc>
          <w:tcPr>
            <w:tcW w:w="3784" w:type="dxa"/>
            <w:gridSpan w:val="2"/>
          </w:tcPr>
          <w:p w:rsidR="0055423B" w:rsidRDefault="00032AC2" w:rsidP="006365E8">
            <w:pPr>
              <w:pStyle w:val="TableParagraph"/>
              <w:spacing w:before="6"/>
              <w:ind w:left="0"/>
            </w:pPr>
            <w:r>
              <w:t>Физкультминутки</w:t>
            </w:r>
          </w:p>
        </w:tc>
        <w:tc>
          <w:tcPr>
            <w:tcW w:w="6429" w:type="dxa"/>
            <w:gridSpan w:val="2"/>
          </w:tcPr>
          <w:p w:rsidR="0055423B" w:rsidRDefault="00032AC2">
            <w:pPr>
              <w:pStyle w:val="TableParagraph"/>
              <w:spacing w:before="6"/>
              <w:ind w:left="721" w:right="1147"/>
              <w:jc w:val="center"/>
            </w:pPr>
            <w:r>
              <w:t>Ежедневно,</w:t>
            </w:r>
            <w:r>
              <w:rPr>
                <w:spacing w:val="-3"/>
              </w:rPr>
              <w:t xml:space="preserve"> </w:t>
            </w:r>
            <w:r>
              <w:t>в</w:t>
            </w:r>
            <w:r>
              <w:rPr>
                <w:spacing w:val="-3"/>
              </w:rPr>
              <w:t xml:space="preserve"> </w:t>
            </w:r>
            <w:r>
              <w:t>процессе</w:t>
            </w:r>
            <w:r>
              <w:rPr>
                <w:spacing w:val="-4"/>
              </w:rPr>
              <w:t xml:space="preserve"> </w:t>
            </w:r>
            <w:r>
              <w:t>проведения</w:t>
            </w:r>
            <w:r>
              <w:rPr>
                <w:spacing w:val="-5"/>
              </w:rPr>
              <w:t xml:space="preserve"> </w:t>
            </w:r>
            <w:r>
              <w:t>ООД</w:t>
            </w:r>
          </w:p>
        </w:tc>
      </w:tr>
      <w:tr w:rsidR="0055423B">
        <w:trPr>
          <w:trHeight w:val="330"/>
        </w:trPr>
        <w:tc>
          <w:tcPr>
            <w:tcW w:w="3784" w:type="dxa"/>
            <w:gridSpan w:val="2"/>
          </w:tcPr>
          <w:p w:rsidR="0055423B" w:rsidRDefault="00032AC2" w:rsidP="006365E8">
            <w:pPr>
              <w:pStyle w:val="TableParagraph"/>
              <w:spacing w:before="6"/>
              <w:ind w:left="0"/>
            </w:pPr>
            <w:r>
              <w:t>Минутка-побудка</w:t>
            </w:r>
          </w:p>
        </w:tc>
        <w:tc>
          <w:tcPr>
            <w:tcW w:w="6429" w:type="dxa"/>
            <w:gridSpan w:val="2"/>
          </w:tcPr>
          <w:p w:rsidR="0055423B" w:rsidRDefault="00032AC2">
            <w:pPr>
              <w:pStyle w:val="TableParagraph"/>
              <w:spacing w:before="6"/>
              <w:ind w:left="733"/>
            </w:pPr>
            <w:r>
              <w:t>Ежедневно</w:t>
            </w:r>
            <w:r>
              <w:rPr>
                <w:spacing w:val="-4"/>
              </w:rPr>
              <w:t xml:space="preserve"> </w:t>
            </w:r>
            <w:r>
              <w:t>после</w:t>
            </w:r>
            <w:r>
              <w:rPr>
                <w:spacing w:val="-4"/>
              </w:rPr>
              <w:t xml:space="preserve"> </w:t>
            </w:r>
            <w:r>
              <w:t>дневного</w:t>
            </w:r>
            <w:r>
              <w:rPr>
                <w:spacing w:val="-5"/>
              </w:rPr>
              <w:t xml:space="preserve"> </w:t>
            </w:r>
            <w:r>
              <w:t>сна</w:t>
            </w:r>
          </w:p>
        </w:tc>
      </w:tr>
      <w:tr w:rsidR="0055423B">
        <w:trPr>
          <w:trHeight w:val="1228"/>
        </w:trPr>
        <w:tc>
          <w:tcPr>
            <w:tcW w:w="3784" w:type="dxa"/>
            <w:gridSpan w:val="2"/>
          </w:tcPr>
          <w:p w:rsidR="0055423B" w:rsidRDefault="00032AC2" w:rsidP="006365E8">
            <w:pPr>
              <w:pStyle w:val="TableParagraph"/>
              <w:spacing w:before="6"/>
              <w:ind w:left="0" w:right="-15"/>
            </w:pPr>
            <w:r>
              <w:t>Совместная деятельность с</w:t>
            </w:r>
            <w:r>
              <w:rPr>
                <w:spacing w:val="-62"/>
              </w:rPr>
              <w:t xml:space="preserve"> </w:t>
            </w:r>
            <w:r>
              <w:t>детьми</w:t>
            </w:r>
            <w:r>
              <w:rPr>
                <w:spacing w:val="1"/>
              </w:rPr>
              <w:t xml:space="preserve"> </w:t>
            </w:r>
            <w:r>
              <w:t>по</w:t>
            </w:r>
            <w:r>
              <w:rPr>
                <w:spacing w:val="66"/>
              </w:rPr>
              <w:t xml:space="preserve"> </w:t>
            </w:r>
            <w:r>
              <w:t>закреплению</w:t>
            </w:r>
            <w:r>
              <w:rPr>
                <w:spacing w:val="1"/>
              </w:rPr>
              <w:t xml:space="preserve"> </w:t>
            </w:r>
            <w:r>
              <w:t>основных</w:t>
            </w:r>
            <w:r>
              <w:rPr>
                <w:spacing w:val="1"/>
              </w:rPr>
              <w:t xml:space="preserve"> </w:t>
            </w:r>
            <w:r>
              <w:t>видов</w:t>
            </w:r>
            <w:r>
              <w:rPr>
                <w:spacing w:val="1"/>
              </w:rPr>
              <w:t xml:space="preserve"> </w:t>
            </w:r>
            <w:r>
              <w:t>движений</w:t>
            </w:r>
            <w:r>
              <w:rPr>
                <w:spacing w:val="1"/>
              </w:rPr>
              <w:t xml:space="preserve"> </w:t>
            </w:r>
            <w:r>
              <w:t>и</w:t>
            </w:r>
            <w:r>
              <w:rPr>
                <w:spacing w:val="1"/>
              </w:rPr>
              <w:t xml:space="preserve"> </w:t>
            </w:r>
            <w:r>
              <w:t>развитию</w:t>
            </w:r>
            <w:r>
              <w:rPr>
                <w:spacing w:val="-3"/>
              </w:rPr>
              <w:t xml:space="preserve"> </w:t>
            </w:r>
            <w:r>
              <w:t>физических качеств</w:t>
            </w:r>
          </w:p>
        </w:tc>
        <w:tc>
          <w:tcPr>
            <w:tcW w:w="6429" w:type="dxa"/>
            <w:gridSpan w:val="2"/>
          </w:tcPr>
          <w:p w:rsidR="0055423B" w:rsidRDefault="00032AC2">
            <w:pPr>
              <w:pStyle w:val="TableParagraph"/>
              <w:spacing w:before="6" w:line="299" w:lineRule="exact"/>
              <w:ind w:left="733"/>
            </w:pPr>
            <w:r>
              <w:t>На</w:t>
            </w:r>
            <w:r>
              <w:rPr>
                <w:spacing w:val="-6"/>
              </w:rPr>
              <w:t xml:space="preserve"> </w:t>
            </w:r>
            <w:r>
              <w:t>дневной</w:t>
            </w:r>
            <w:r>
              <w:rPr>
                <w:spacing w:val="-6"/>
              </w:rPr>
              <w:t xml:space="preserve"> </w:t>
            </w:r>
            <w:r>
              <w:t>прогулке</w:t>
            </w:r>
            <w:r>
              <w:rPr>
                <w:spacing w:val="-5"/>
              </w:rPr>
              <w:t xml:space="preserve"> </w:t>
            </w:r>
            <w:r>
              <w:t>ежедневно:</w:t>
            </w:r>
          </w:p>
          <w:p w:rsidR="0055423B" w:rsidRDefault="00032AC2" w:rsidP="00D54C9E">
            <w:pPr>
              <w:pStyle w:val="TableParagraph"/>
              <w:numPr>
                <w:ilvl w:val="0"/>
                <w:numId w:val="13"/>
              </w:numPr>
              <w:tabs>
                <w:tab w:val="left" w:pos="888"/>
              </w:tabs>
              <w:spacing w:line="299" w:lineRule="exact"/>
              <w:ind w:hanging="155"/>
            </w:pPr>
            <w:r>
              <w:t>младший</w:t>
            </w:r>
            <w:r>
              <w:rPr>
                <w:spacing w:val="-1"/>
              </w:rPr>
              <w:t xml:space="preserve"> </w:t>
            </w:r>
            <w:r>
              <w:t>возраст</w:t>
            </w:r>
            <w:r>
              <w:rPr>
                <w:spacing w:val="3"/>
              </w:rPr>
              <w:t xml:space="preserve"> </w:t>
            </w:r>
            <w:r>
              <w:t>–</w:t>
            </w:r>
            <w:r>
              <w:rPr>
                <w:spacing w:val="-1"/>
              </w:rPr>
              <w:t xml:space="preserve"> </w:t>
            </w:r>
            <w:r>
              <w:t>20</w:t>
            </w:r>
            <w:r>
              <w:rPr>
                <w:spacing w:val="-6"/>
              </w:rPr>
              <w:t xml:space="preserve"> </w:t>
            </w:r>
            <w:r>
              <w:t>мин;</w:t>
            </w:r>
          </w:p>
          <w:p w:rsidR="0055423B" w:rsidRDefault="00032AC2" w:rsidP="00D54C9E">
            <w:pPr>
              <w:pStyle w:val="TableParagraph"/>
              <w:numPr>
                <w:ilvl w:val="0"/>
                <w:numId w:val="13"/>
              </w:numPr>
              <w:tabs>
                <w:tab w:val="left" w:pos="888"/>
              </w:tabs>
              <w:spacing w:before="3"/>
              <w:ind w:hanging="155"/>
            </w:pPr>
            <w:r>
              <w:t>старший</w:t>
            </w:r>
            <w:r>
              <w:rPr>
                <w:spacing w:val="-4"/>
              </w:rPr>
              <w:t xml:space="preserve"> </w:t>
            </w:r>
            <w:r>
              <w:t>возраст</w:t>
            </w:r>
            <w:r>
              <w:rPr>
                <w:spacing w:val="3"/>
              </w:rPr>
              <w:t xml:space="preserve"> </w:t>
            </w:r>
            <w:r>
              <w:t>– 30</w:t>
            </w:r>
            <w:r>
              <w:rPr>
                <w:spacing w:val="-5"/>
              </w:rPr>
              <w:t xml:space="preserve"> </w:t>
            </w:r>
            <w:r>
              <w:t>мин.</w:t>
            </w:r>
          </w:p>
        </w:tc>
      </w:tr>
      <w:tr w:rsidR="0055423B">
        <w:trPr>
          <w:trHeight w:val="632"/>
        </w:trPr>
        <w:tc>
          <w:tcPr>
            <w:tcW w:w="3784" w:type="dxa"/>
            <w:gridSpan w:val="2"/>
          </w:tcPr>
          <w:p w:rsidR="0055423B" w:rsidRDefault="00032AC2" w:rsidP="006365E8">
            <w:pPr>
              <w:pStyle w:val="TableParagraph"/>
              <w:spacing w:before="6"/>
              <w:ind w:left="18" w:right="-15"/>
            </w:pPr>
            <w:r>
              <w:t>Упражнения</w:t>
            </w:r>
            <w:r>
              <w:rPr>
                <w:spacing w:val="16"/>
              </w:rPr>
              <w:t xml:space="preserve"> </w:t>
            </w:r>
            <w:r>
              <w:t>по</w:t>
            </w:r>
            <w:r>
              <w:rPr>
                <w:spacing w:val="15"/>
              </w:rPr>
              <w:t xml:space="preserve"> </w:t>
            </w:r>
            <w:r>
              <w:t>развитию</w:t>
            </w:r>
            <w:r>
              <w:rPr>
                <w:spacing w:val="-62"/>
              </w:rPr>
              <w:t xml:space="preserve"> </w:t>
            </w:r>
            <w:r>
              <w:t>мелкой</w:t>
            </w:r>
            <w:r>
              <w:rPr>
                <w:spacing w:val="1"/>
              </w:rPr>
              <w:t xml:space="preserve"> </w:t>
            </w:r>
            <w:r>
              <w:t>моторики</w:t>
            </w:r>
            <w:r>
              <w:rPr>
                <w:spacing w:val="1"/>
              </w:rPr>
              <w:t xml:space="preserve"> </w:t>
            </w:r>
            <w:r>
              <w:t>рук</w:t>
            </w:r>
          </w:p>
        </w:tc>
        <w:tc>
          <w:tcPr>
            <w:tcW w:w="5069" w:type="dxa"/>
            <w:tcBorders>
              <w:right w:val="nil"/>
            </w:tcBorders>
          </w:tcPr>
          <w:p w:rsidR="0055423B" w:rsidRDefault="00032AC2">
            <w:pPr>
              <w:pStyle w:val="TableParagraph"/>
              <w:tabs>
                <w:tab w:val="left" w:pos="2360"/>
                <w:tab w:val="left" w:pos="2882"/>
                <w:tab w:val="left" w:pos="4562"/>
              </w:tabs>
              <w:spacing w:before="6"/>
              <w:ind w:left="13" w:right="250" w:firstLine="720"/>
            </w:pPr>
            <w:r>
              <w:t>Ежедневно</w:t>
            </w:r>
            <w:r>
              <w:tab/>
              <w:t>в</w:t>
            </w:r>
            <w:r>
              <w:tab/>
              <w:t>совместной</w:t>
            </w:r>
            <w:r>
              <w:tab/>
            </w:r>
            <w:proofErr w:type="gramStart"/>
            <w:r>
              <w:rPr>
                <w:spacing w:val="-3"/>
              </w:rPr>
              <w:t>со</w:t>
            </w:r>
            <w:proofErr w:type="gramEnd"/>
            <w:r>
              <w:rPr>
                <w:spacing w:val="-62"/>
              </w:rPr>
              <w:t xml:space="preserve"> </w:t>
            </w:r>
            <w:r>
              <w:t>деятельности</w:t>
            </w:r>
          </w:p>
        </w:tc>
        <w:tc>
          <w:tcPr>
            <w:tcW w:w="1360" w:type="dxa"/>
            <w:tcBorders>
              <w:left w:val="nil"/>
            </w:tcBorders>
          </w:tcPr>
          <w:p w:rsidR="0055423B" w:rsidRDefault="00032AC2">
            <w:pPr>
              <w:pStyle w:val="TableParagraph"/>
              <w:spacing w:before="6"/>
              <w:ind w:left="0" w:right="7"/>
              <w:jc w:val="right"/>
            </w:pPr>
            <w:r>
              <w:t>взрослыми</w:t>
            </w:r>
          </w:p>
        </w:tc>
      </w:tr>
      <w:tr w:rsidR="0055423B">
        <w:trPr>
          <w:trHeight w:val="1218"/>
        </w:trPr>
        <w:tc>
          <w:tcPr>
            <w:tcW w:w="3784" w:type="dxa"/>
            <w:gridSpan w:val="2"/>
            <w:tcBorders>
              <w:left w:val="single" w:sz="4" w:space="0" w:color="000000"/>
              <w:right w:val="single" w:sz="4" w:space="0" w:color="000000"/>
            </w:tcBorders>
          </w:tcPr>
          <w:p w:rsidR="0055423B" w:rsidRDefault="00032AC2" w:rsidP="006365E8">
            <w:pPr>
              <w:pStyle w:val="TableParagraph"/>
              <w:spacing w:line="291" w:lineRule="exact"/>
              <w:ind w:left="0"/>
            </w:pPr>
            <w:r>
              <w:t>Гимнастика</w:t>
            </w:r>
            <w:r>
              <w:rPr>
                <w:spacing w:val="-5"/>
              </w:rPr>
              <w:t xml:space="preserve"> </w:t>
            </w:r>
            <w:r>
              <w:t>для</w:t>
            </w:r>
            <w:r>
              <w:rPr>
                <w:spacing w:val="-4"/>
              </w:rPr>
              <w:t xml:space="preserve"> </w:t>
            </w:r>
            <w:r>
              <w:t>глаз</w:t>
            </w:r>
          </w:p>
        </w:tc>
        <w:tc>
          <w:tcPr>
            <w:tcW w:w="5069" w:type="dxa"/>
            <w:tcBorders>
              <w:left w:val="single" w:sz="4" w:space="0" w:color="000000"/>
              <w:right w:val="nil"/>
            </w:tcBorders>
          </w:tcPr>
          <w:p w:rsidR="0055423B" w:rsidRDefault="00032AC2">
            <w:pPr>
              <w:pStyle w:val="TableParagraph"/>
              <w:spacing w:line="291" w:lineRule="exact"/>
              <w:ind w:left="738"/>
            </w:pPr>
            <w:r>
              <w:t>Ежедневно</w:t>
            </w:r>
            <w:r>
              <w:rPr>
                <w:spacing w:val="-2"/>
              </w:rPr>
              <w:t xml:space="preserve"> </w:t>
            </w:r>
            <w:r>
              <w:t>по</w:t>
            </w:r>
            <w:r>
              <w:rPr>
                <w:spacing w:val="-1"/>
              </w:rPr>
              <w:t xml:space="preserve"> </w:t>
            </w:r>
            <w:r>
              <w:t>3-5</w:t>
            </w:r>
            <w:r>
              <w:rPr>
                <w:spacing w:val="-2"/>
              </w:rPr>
              <w:t xml:space="preserve"> </w:t>
            </w:r>
            <w:r>
              <w:t>мин.</w:t>
            </w:r>
          </w:p>
          <w:p w:rsidR="0055423B" w:rsidRDefault="00032AC2">
            <w:pPr>
              <w:pStyle w:val="TableParagraph"/>
              <w:spacing w:before="3" w:line="298" w:lineRule="exact"/>
              <w:ind w:left="738"/>
            </w:pPr>
            <w:r>
              <w:t>в</w:t>
            </w:r>
            <w:r>
              <w:rPr>
                <w:spacing w:val="-2"/>
              </w:rPr>
              <w:t xml:space="preserve"> </w:t>
            </w:r>
            <w:r>
              <w:t>любое</w:t>
            </w:r>
            <w:r>
              <w:rPr>
                <w:spacing w:val="-2"/>
              </w:rPr>
              <w:t xml:space="preserve"> </w:t>
            </w:r>
            <w:r>
              <w:t>свободное</w:t>
            </w:r>
            <w:r>
              <w:rPr>
                <w:spacing w:val="-2"/>
              </w:rPr>
              <w:t xml:space="preserve"> </w:t>
            </w:r>
            <w:r>
              <w:t>время;</w:t>
            </w:r>
          </w:p>
          <w:p w:rsidR="0055423B" w:rsidRDefault="00032AC2">
            <w:pPr>
              <w:pStyle w:val="TableParagraph"/>
              <w:tabs>
                <w:tab w:val="left" w:pos="1112"/>
                <w:tab w:val="left" w:pos="2758"/>
                <w:tab w:val="left" w:pos="3247"/>
              </w:tabs>
              <w:ind w:left="18" w:right="151" w:firstLine="720"/>
            </w:pPr>
            <w:r>
              <w:t>в</w:t>
            </w:r>
            <w:r>
              <w:tab/>
              <w:t>зависимости</w:t>
            </w:r>
            <w:r>
              <w:tab/>
              <w:t>от</w:t>
            </w:r>
            <w:r>
              <w:tab/>
            </w:r>
            <w:r>
              <w:rPr>
                <w:spacing w:val="-1"/>
              </w:rPr>
              <w:t>интенсивности</w:t>
            </w:r>
            <w:r>
              <w:rPr>
                <w:spacing w:val="-62"/>
              </w:rPr>
              <w:t xml:space="preserve"> </w:t>
            </w:r>
            <w:r>
              <w:t>нагрузки</w:t>
            </w:r>
            <w:r>
              <w:rPr>
                <w:spacing w:val="1"/>
              </w:rPr>
              <w:t xml:space="preserve"> </w:t>
            </w:r>
            <w:r>
              <w:t>с</w:t>
            </w:r>
            <w:r>
              <w:rPr>
                <w:spacing w:val="1"/>
              </w:rPr>
              <w:t xml:space="preserve"> </w:t>
            </w:r>
            <w:r>
              <w:t>младшего возраста</w:t>
            </w:r>
          </w:p>
        </w:tc>
        <w:tc>
          <w:tcPr>
            <w:tcW w:w="1360" w:type="dxa"/>
            <w:tcBorders>
              <w:left w:val="nil"/>
              <w:right w:val="single" w:sz="4" w:space="0" w:color="000000"/>
            </w:tcBorders>
          </w:tcPr>
          <w:p w:rsidR="0055423B" w:rsidRDefault="0055423B">
            <w:pPr>
              <w:pStyle w:val="TableParagraph"/>
              <w:ind w:left="0"/>
              <w:rPr>
                <w:sz w:val="28"/>
              </w:rPr>
            </w:pPr>
          </w:p>
          <w:p w:rsidR="0055423B" w:rsidRDefault="0055423B">
            <w:pPr>
              <w:pStyle w:val="TableParagraph"/>
              <w:spacing w:before="5"/>
              <w:ind w:left="0"/>
              <w:rPr>
                <w:sz w:val="23"/>
              </w:rPr>
            </w:pPr>
          </w:p>
          <w:p w:rsidR="0055423B" w:rsidRDefault="00032AC2">
            <w:pPr>
              <w:pStyle w:val="TableParagraph"/>
              <w:ind w:left="0" w:right="5"/>
              <w:jc w:val="right"/>
            </w:pPr>
            <w:r>
              <w:t>зрительной</w:t>
            </w:r>
          </w:p>
        </w:tc>
      </w:tr>
      <w:tr w:rsidR="0055423B">
        <w:trPr>
          <w:trHeight w:val="330"/>
        </w:trPr>
        <w:tc>
          <w:tcPr>
            <w:tcW w:w="10213" w:type="dxa"/>
            <w:gridSpan w:val="4"/>
          </w:tcPr>
          <w:p w:rsidR="0055423B" w:rsidRDefault="00032AC2">
            <w:pPr>
              <w:pStyle w:val="TableParagraph"/>
              <w:spacing w:before="1"/>
              <w:ind w:left="3778"/>
            </w:pPr>
            <w:r>
              <w:t>3.</w:t>
            </w:r>
            <w:r>
              <w:rPr>
                <w:spacing w:val="-2"/>
              </w:rPr>
              <w:t xml:space="preserve"> </w:t>
            </w:r>
            <w:r>
              <w:t>Коррекционные</w:t>
            </w:r>
            <w:r>
              <w:rPr>
                <w:spacing w:val="-2"/>
              </w:rPr>
              <w:t xml:space="preserve"> </w:t>
            </w:r>
            <w:r>
              <w:t>технологии</w:t>
            </w:r>
          </w:p>
        </w:tc>
      </w:tr>
      <w:tr w:rsidR="0055423B">
        <w:trPr>
          <w:trHeight w:val="628"/>
        </w:trPr>
        <w:tc>
          <w:tcPr>
            <w:tcW w:w="3784" w:type="dxa"/>
            <w:gridSpan w:val="2"/>
          </w:tcPr>
          <w:p w:rsidR="0055423B" w:rsidRDefault="00032AC2" w:rsidP="006365E8">
            <w:pPr>
              <w:pStyle w:val="TableParagraph"/>
              <w:spacing w:before="1"/>
              <w:ind w:left="0"/>
            </w:pPr>
            <w:r>
              <w:t>Сказкотерапия</w:t>
            </w:r>
          </w:p>
        </w:tc>
        <w:tc>
          <w:tcPr>
            <w:tcW w:w="5069" w:type="dxa"/>
            <w:tcBorders>
              <w:right w:val="nil"/>
            </w:tcBorders>
          </w:tcPr>
          <w:p w:rsidR="0055423B" w:rsidRDefault="00032AC2">
            <w:pPr>
              <w:pStyle w:val="TableParagraph"/>
              <w:tabs>
                <w:tab w:val="left" w:pos="2734"/>
                <w:tab w:val="left" w:pos="3252"/>
                <w:tab w:val="left" w:pos="4109"/>
                <w:tab w:val="left" w:pos="4867"/>
              </w:tabs>
              <w:spacing w:before="1" w:line="242" w:lineRule="auto"/>
              <w:ind w:left="13" w:right="74" w:firstLine="720"/>
            </w:pPr>
            <w:r>
              <w:t>Индивидуально</w:t>
            </w:r>
            <w:r>
              <w:tab/>
              <w:t>по</w:t>
            </w:r>
            <w:r>
              <w:tab/>
              <w:t>10-30</w:t>
            </w:r>
            <w:r>
              <w:tab/>
              <w:t>мин.</w:t>
            </w:r>
            <w:r>
              <w:tab/>
            </w:r>
            <w:r>
              <w:rPr>
                <w:spacing w:val="-5"/>
              </w:rPr>
              <w:t>с</w:t>
            </w:r>
            <w:r>
              <w:rPr>
                <w:spacing w:val="-62"/>
              </w:rPr>
              <w:t xml:space="preserve"> </w:t>
            </w:r>
            <w:r>
              <w:t>зависимости</w:t>
            </w:r>
            <w:r>
              <w:rPr>
                <w:spacing w:val="-2"/>
              </w:rPr>
              <w:t xml:space="preserve"> </w:t>
            </w:r>
            <w:r>
              <w:t>от</w:t>
            </w:r>
            <w:r>
              <w:rPr>
                <w:spacing w:val="-2"/>
              </w:rPr>
              <w:t xml:space="preserve"> </w:t>
            </w:r>
            <w:r>
              <w:t>проблемного</w:t>
            </w:r>
            <w:r>
              <w:rPr>
                <w:spacing w:val="-2"/>
              </w:rPr>
              <w:t xml:space="preserve"> </w:t>
            </w:r>
            <w:r>
              <w:t>поля</w:t>
            </w:r>
            <w:r>
              <w:rPr>
                <w:spacing w:val="-2"/>
              </w:rPr>
              <w:t xml:space="preserve"> </w:t>
            </w:r>
            <w:r>
              <w:t>ребенка.</w:t>
            </w:r>
          </w:p>
        </w:tc>
        <w:tc>
          <w:tcPr>
            <w:tcW w:w="1360" w:type="dxa"/>
            <w:tcBorders>
              <w:left w:val="nil"/>
            </w:tcBorders>
          </w:tcPr>
          <w:p w:rsidR="0055423B" w:rsidRDefault="00032AC2">
            <w:pPr>
              <w:pStyle w:val="TableParagraph"/>
              <w:tabs>
                <w:tab w:val="left" w:pos="378"/>
                <w:tab w:val="left" w:pos="1054"/>
              </w:tabs>
              <w:spacing w:before="1"/>
              <w:ind w:left="0"/>
              <w:jc w:val="right"/>
            </w:pPr>
            <w:r>
              <w:t>2</w:t>
            </w:r>
            <w:r>
              <w:tab/>
              <w:t>лет,</w:t>
            </w:r>
            <w:r>
              <w:tab/>
            </w:r>
            <w:proofErr w:type="gramStart"/>
            <w:r>
              <w:t>в</w:t>
            </w:r>
            <w:proofErr w:type="gramEnd"/>
          </w:p>
        </w:tc>
      </w:tr>
      <w:tr w:rsidR="0055423B">
        <w:trPr>
          <w:trHeight w:val="632"/>
        </w:trPr>
        <w:tc>
          <w:tcPr>
            <w:tcW w:w="3267" w:type="dxa"/>
            <w:tcBorders>
              <w:right w:val="nil"/>
            </w:tcBorders>
          </w:tcPr>
          <w:p w:rsidR="0055423B" w:rsidRDefault="00032AC2" w:rsidP="006365E8">
            <w:pPr>
              <w:pStyle w:val="TableParagraph"/>
              <w:spacing w:before="6"/>
              <w:ind w:left="18" w:right="205"/>
            </w:pPr>
            <w:r>
              <w:t>Психогимнастика</w:t>
            </w:r>
            <w:r>
              <w:rPr>
                <w:spacing w:val="1"/>
              </w:rPr>
              <w:t xml:space="preserve"> </w:t>
            </w:r>
            <w:r>
              <w:t>методике</w:t>
            </w:r>
            <w:r>
              <w:rPr>
                <w:spacing w:val="-5"/>
              </w:rPr>
              <w:t xml:space="preserve"> </w:t>
            </w:r>
            <w:r>
              <w:t>М.И.</w:t>
            </w:r>
            <w:r>
              <w:rPr>
                <w:spacing w:val="-2"/>
              </w:rPr>
              <w:t xml:space="preserve"> </w:t>
            </w:r>
            <w:r>
              <w:t>Чистяковой</w:t>
            </w:r>
          </w:p>
        </w:tc>
        <w:tc>
          <w:tcPr>
            <w:tcW w:w="517" w:type="dxa"/>
            <w:tcBorders>
              <w:left w:val="nil"/>
            </w:tcBorders>
          </w:tcPr>
          <w:p w:rsidR="0055423B" w:rsidRDefault="00032AC2">
            <w:pPr>
              <w:pStyle w:val="TableParagraph"/>
              <w:spacing w:before="6"/>
              <w:ind w:left="236"/>
            </w:pPr>
            <w:r>
              <w:t>по</w:t>
            </w:r>
          </w:p>
        </w:tc>
        <w:tc>
          <w:tcPr>
            <w:tcW w:w="6429" w:type="dxa"/>
            <w:gridSpan w:val="2"/>
          </w:tcPr>
          <w:p w:rsidR="0055423B" w:rsidRDefault="00032AC2">
            <w:pPr>
              <w:pStyle w:val="TableParagraph"/>
              <w:tabs>
                <w:tab w:val="left" w:pos="1131"/>
                <w:tab w:val="left" w:pos="3233"/>
                <w:tab w:val="left" w:pos="3597"/>
                <w:tab w:val="left" w:pos="5425"/>
              </w:tabs>
              <w:spacing w:before="6"/>
              <w:ind w:left="13" w:firstLine="720"/>
            </w:pPr>
            <w:r>
              <w:t>В</w:t>
            </w:r>
            <w:r>
              <w:tab/>
              <w:t>индивидуальных</w:t>
            </w:r>
            <w:r>
              <w:tab/>
              <w:t>и</w:t>
            </w:r>
            <w:r>
              <w:tab/>
              <w:t>подгрупповых</w:t>
            </w:r>
            <w:r>
              <w:tab/>
            </w:r>
            <w:r>
              <w:rPr>
                <w:spacing w:val="-1"/>
              </w:rPr>
              <w:t>занятиях</w:t>
            </w:r>
            <w:r>
              <w:rPr>
                <w:spacing w:val="-62"/>
              </w:rPr>
              <w:t xml:space="preserve"> </w:t>
            </w:r>
            <w:r>
              <w:t>педагога-психолога</w:t>
            </w:r>
          </w:p>
        </w:tc>
      </w:tr>
      <w:tr w:rsidR="0055423B">
        <w:trPr>
          <w:trHeight w:val="330"/>
        </w:trPr>
        <w:tc>
          <w:tcPr>
            <w:tcW w:w="3784" w:type="dxa"/>
            <w:gridSpan w:val="2"/>
          </w:tcPr>
          <w:p w:rsidR="0055423B" w:rsidRDefault="00032AC2" w:rsidP="006365E8">
            <w:pPr>
              <w:pStyle w:val="TableParagraph"/>
              <w:spacing w:before="1"/>
              <w:ind w:left="0"/>
            </w:pPr>
            <w:r>
              <w:t>Песочная</w:t>
            </w:r>
            <w:r>
              <w:rPr>
                <w:spacing w:val="-3"/>
              </w:rPr>
              <w:t xml:space="preserve"> </w:t>
            </w:r>
            <w:r>
              <w:t>терапия</w:t>
            </w:r>
          </w:p>
        </w:tc>
        <w:tc>
          <w:tcPr>
            <w:tcW w:w="6429" w:type="dxa"/>
            <w:gridSpan w:val="2"/>
          </w:tcPr>
          <w:p w:rsidR="0055423B" w:rsidRDefault="00032AC2">
            <w:pPr>
              <w:pStyle w:val="TableParagraph"/>
              <w:spacing w:before="1"/>
              <w:ind w:left="733"/>
            </w:pPr>
            <w:r>
              <w:t>В</w:t>
            </w:r>
            <w:r>
              <w:rPr>
                <w:spacing w:val="-5"/>
              </w:rPr>
              <w:t xml:space="preserve"> </w:t>
            </w:r>
            <w:r>
              <w:t>индивидуальных</w:t>
            </w:r>
            <w:r>
              <w:rPr>
                <w:spacing w:val="-5"/>
              </w:rPr>
              <w:t xml:space="preserve"> </w:t>
            </w:r>
            <w:r>
              <w:t>и</w:t>
            </w:r>
            <w:r>
              <w:rPr>
                <w:spacing w:val="-4"/>
              </w:rPr>
              <w:t xml:space="preserve"> </w:t>
            </w:r>
            <w:r>
              <w:t>подгрупповых</w:t>
            </w:r>
            <w:r>
              <w:rPr>
                <w:spacing w:val="-5"/>
              </w:rPr>
              <w:t xml:space="preserve"> </w:t>
            </w:r>
            <w:r>
              <w:t>занятиях</w:t>
            </w:r>
          </w:p>
        </w:tc>
      </w:tr>
      <w:tr w:rsidR="0055423B">
        <w:trPr>
          <w:trHeight w:val="628"/>
        </w:trPr>
        <w:tc>
          <w:tcPr>
            <w:tcW w:w="3784" w:type="dxa"/>
            <w:gridSpan w:val="2"/>
          </w:tcPr>
          <w:p w:rsidR="0055423B" w:rsidRDefault="00032AC2" w:rsidP="006365E8">
            <w:pPr>
              <w:pStyle w:val="TableParagraph"/>
              <w:spacing w:before="2"/>
              <w:ind w:left="0"/>
            </w:pPr>
            <w:r>
              <w:t>Верботональный</w:t>
            </w:r>
            <w:r>
              <w:rPr>
                <w:spacing w:val="-3"/>
              </w:rPr>
              <w:t xml:space="preserve"> </w:t>
            </w:r>
            <w:r>
              <w:t>метод</w:t>
            </w:r>
          </w:p>
        </w:tc>
        <w:tc>
          <w:tcPr>
            <w:tcW w:w="6429" w:type="dxa"/>
            <w:gridSpan w:val="2"/>
          </w:tcPr>
          <w:p w:rsidR="0055423B" w:rsidRDefault="00032AC2">
            <w:pPr>
              <w:pStyle w:val="TableParagraph"/>
              <w:spacing w:before="2" w:line="242" w:lineRule="auto"/>
              <w:ind w:left="13" w:firstLine="720"/>
            </w:pPr>
            <w:r>
              <w:t>Во</w:t>
            </w:r>
            <w:r>
              <w:rPr>
                <w:spacing w:val="14"/>
              </w:rPr>
              <w:t xml:space="preserve"> </w:t>
            </w:r>
            <w:r>
              <w:t>время</w:t>
            </w:r>
            <w:r>
              <w:rPr>
                <w:spacing w:val="14"/>
              </w:rPr>
              <w:t xml:space="preserve"> </w:t>
            </w:r>
            <w:r>
              <w:t>индивидуальных</w:t>
            </w:r>
            <w:r>
              <w:rPr>
                <w:spacing w:val="14"/>
              </w:rPr>
              <w:t xml:space="preserve"> </w:t>
            </w:r>
            <w:r>
              <w:t>занятий</w:t>
            </w:r>
            <w:r>
              <w:rPr>
                <w:spacing w:val="11"/>
              </w:rPr>
              <w:t xml:space="preserve"> </w:t>
            </w:r>
            <w:r>
              <w:t>с</w:t>
            </w:r>
            <w:r>
              <w:rPr>
                <w:spacing w:val="14"/>
              </w:rPr>
              <w:t xml:space="preserve"> </w:t>
            </w:r>
            <w:r>
              <w:t>учителе</w:t>
            </w:r>
            <w:proofErr w:type="gramStart"/>
            <w:r>
              <w:t>м-</w:t>
            </w:r>
            <w:proofErr w:type="gramEnd"/>
            <w:r>
              <w:rPr>
                <w:spacing w:val="-62"/>
              </w:rPr>
              <w:t xml:space="preserve"> </w:t>
            </w:r>
            <w:r>
              <w:t>логопедом</w:t>
            </w:r>
          </w:p>
        </w:tc>
      </w:tr>
      <w:tr w:rsidR="0055423B">
        <w:trPr>
          <w:trHeight w:val="2423"/>
        </w:trPr>
        <w:tc>
          <w:tcPr>
            <w:tcW w:w="3784" w:type="dxa"/>
            <w:gridSpan w:val="2"/>
          </w:tcPr>
          <w:p w:rsidR="0055423B" w:rsidRDefault="00032AC2" w:rsidP="006365E8">
            <w:pPr>
              <w:pStyle w:val="TableParagraph"/>
              <w:tabs>
                <w:tab w:val="left" w:pos="1943"/>
                <w:tab w:val="left" w:pos="2496"/>
                <w:tab w:val="left" w:pos="2879"/>
              </w:tabs>
              <w:spacing w:before="6"/>
              <w:ind w:left="18" w:right="-15"/>
            </w:pPr>
            <w:r>
              <w:t>Дыхательная</w:t>
            </w:r>
            <w:r>
              <w:tab/>
              <w:t>гимнастика</w:t>
            </w:r>
            <w:r>
              <w:rPr>
                <w:spacing w:val="-62"/>
              </w:rPr>
              <w:t xml:space="preserve"> </w:t>
            </w:r>
            <w:r>
              <w:t>по</w:t>
            </w:r>
            <w:r>
              <w:rPr>
                <w:spacing w:val="55"/>
              </w:rPr>
              <w:t xml:space="preserve"> </w:t>
            </w:r>
            <w:r>
              <w:t>методу</w:t>
            </w:r>
            <w:r>
              <w:rPr>
                <w:spacing w:val="55"/>
              </w:rPr>
              <w:t xml:space="preserve"> </w:t>
            </w:r>
            <w:r>
              <w:t>А.Сметанкина</w:t>
            </w:r>
            <w:r>
              <w:rPr>
                <w:spacing w:val="56"/>
              </w:rPr>
              <w:t xml:space="preserve"> </w:t>
            </w:r>
            <w:r>
              <w:t>«БО</w:t>
            </w:r>
            <w:proofErr w:type="gramStart"/>
            <w:r>
              <w:t>С-</w:t>
            </w:r>
            <w:proofErr w:type="gramEnd"/>
            <w:r>
              <w:rPr>
                <w:spacing w:val="-62"/>
              </w:rPr>
              <w:t xml:space="preserve"> </w:t>
            </w:r>
            <w:r>
              <w:t>здоровье»</w:t>
            </w:r>
            <w:r>
              <w:tab/>
              <w:t>в</w:t>
            </w:r>
            <w:r>
              <w:tab/>
            </w:r>
            <w:r>
              <w:tab/>
              <w:t>группах</w:t>
            </w:r>
            <w:r>
              <w:rPr>
                <w:spacing w:val="-62"/>
              </w:rPr>
              <w:t xml:space="preserve"> </w:t>
            </w:r>
            <w:r>
              <w:t>компенсирующей</w:t>
            </w:r>
            <w:r>
              <w:rPr>
                <w:spacing w:val="1"/>
              </w:rPr>
              <w:t xml:space="preserve"> </w:t>
            </w:r>
            <w:r>
              <w:t>направленности</w:t>
            </w:r>
            <w:r>
              <w:rPr>
                <w:spacing w:val="-1"/>
              </w:rPr>
              <w:t xml:space="preserve"> </w:t>
            </w:r>
            <w:r>
              <w:t>для</w:t>
            </w:r>
            <w:r>
              <w:rPr>
                <w:spacing w:val="-1"/>
              </w:rPr>
              <w:t xml:space="preserve"> </w:t>
            </w:r>
            <w:r>
              <w:t>детей с</w:t>
            </w:r>
            <w:r>
              <w:rPr>
                <w:spacing w:val="-6"/>
              </w:rPr>
              <w:t xml:space="preserve"> </w:t>
            </w:r>
            <w:r>
              <w:t>ТНР</w:t>
            </w:r>
          </w:p>
        </w:tc>
        <w:tc>
          <w:tcPr>
            <w:tcW w:w="6429" w:type="dxa"/>
            <w:gridSpan w:val="2"/>
          </w:tcPr>
          <w:p w:rsidR="0055423B" w:rsidRDefault="00032AC2">
            <w:pPr>
              <w:pStyle w:val="TableParagraph"/>
              <w:spacing w:before="6"/>
              <w:ind w:left="733"/>
            </w:pPr>
            <w:r>
              <w:t>Ежедневно</w:t>
            </w:r>
          </w:p>
        </w:tc>
      </w:tr>
      <w:tr w:rsidR="0055423B">
        <w:trPr>
          <w:trHeight w:val="1823"/>
        </w:trPr>
        <w:tc>
          <w:tcPr>
            <w:tcW w:w="3784" w:type="dxa"/>
            <w:gridSpan w:val="2"/>
            <w:tcBorders>
              <w:left w:val="single" w:sz="6" w:space="0" w:color="000000"/>
              <w:bottom w:val="single" w:sz="6" w:space="0" w:color="000000"/>
              <w:right w:val="single" w:sz="6" w:space="0" w:color="000000"/>
            </w:tcBorders>
          </w:tcPr>
          <w:p w:rsidR="0055423B" w:rsidRDefault="00032AC2" w:rsidP="006365E8">
            <w:pPr>
              <w:pStyle w:val="TableParagraph"/>
              <w:spacing w:before="1"/>
              <w:ind w:left="0"/>
            </w:pPr>
            <w:r>
              <w:t>Релаксация</w:t>
            </w:r>
          </w:p>
        </w:tc>
        <w:tc>
          <w:tcPr>
            <w:tcW w:w="6429" w:type="dxa"/>
            <w:gridSpan w:val="2"/>
            <w:tcBorders>
              <w:left w:val="single" w:sz="6" w:space="0" w:color="000000"/>
              <w:bottom w:val="single" w:sz="6" w:space="0" w:color="000000"/>
              <w:right w:val="single" w:sz="6" w:space="0" w:color="000000"/>
            </w:tcBorders>
          </w:tcPr>
          <w:p w:rsidR="0055423B" w:rsidRDefault="00032AC2" w:rsidP="006365E8">
            <w:pPr>
              <w:pStyle w:val="TableParagraph"/>
              <w:spacing w:before="1"/>
              <w:ind w:left="16" w:right="2"/>
            </w:pPr>
            <w:r>
              <w:t>В любом подходящем помещении. В зависимости</w:t>
            </w:r>
            <w:r>
              <w:rPr>
                <w:spacing w:val="1"/>
              </w:rPr>
              <w:t xml:space="preserve"> </w:t>
            </w:r>
            <w:r>
              <w:t>от</w:t>
            </w:r>
            <w:r>
              <w:rPr>
                <w:spacing w:val="1"/>
              </w:rPr>
              <w:t xml:space="preserve"> </w:t>
            </w:r>
            <w:r>
              <w:t>состояния</w:t>
            </w:r>
            <w:r>
              <w:rPr>
                <w:spacing w:val="1"/>
              </w:rPr>
              <w:t xml:space="preserve"> </w:t>
            </w:r>
            <w:r>
              <w:t>детей</w:t>
            </w:r>
            <w:r>
              <w:rPr>
                <w:spacing w:val="1"/>
              </w:rPr>
              <w:t xml:space="preserve"> </w:t>
            </w:r>
            <w:r>
              <w:t>и</w:t>
            </w:r>
            <w:r>
              <w:rPr>
                <w:spacing w:val="1"/>
              </w:rPr>
              <w:t xml:space="preserve"> </w:t>
            </w:r>
            <w:r>
              <w:t>целей,</w:t>
            </w:r>
            <w:r>
              <w:rPr>
                <w:spacing w:val="1"/>
              </w:rPr>
              <w:t xml:space="preserve"> </w:t>
            </w:r>
            <w:r>
              <w:t>педагог</w:t>
            </w:r>
            <w:r>
              <w:rPr>
                <w:spacing w:val="1"/>
              </w:rPr>
              <w:t xml:space="preserve"> </w:t>
            </w:r>
            <w:r>
              <w:t>определяет</w:t>
            </w:r>
            <w:r>
              <w:rPr>
                <w:spacing w:val="1"/>
              </w:rPr>
              <w:t xml:space="preserve"> </w:t>
            </w:r>
            <w:r>
              <w:t>интенсивность</w:t>
            </w:r>
            <w:r>
              <w:rPr>
                <w:spacing w:val="-4"/>
              </w:rPr>
              <w:t xml:space="preserve"> </w:t>
            </w:r>
            <w:r>
              <w:t>технологии.</w:t>
            </w:r>
            <w:r>
              <w:rPr>
                <w:spacing w:val="-3"/>
              </w:rPr>
              <w:t xml:space="preserve"> </w:t>
            </w:r>
            <w:r>
              <w:t>Для</w:t>
            </w:r>
            <w:r>
              <w:rPr>
                <w:spacing w:val="-4"/>
              </w:rPr>
              <w:t xml:space="preserve"> </w:t>
            </w:r>
            <w:r>
              <w:t>всех возрастных</w:t>
            </w:r>
            <w:r>
              <w:rPr>
                <w:spacing w:val="-2"/>
              </w:rPr>
              <w:t xml:space="preserve"> </w:t>
            </w:r>
            <w:r>
              <w:t>групп</w:t>
            </w:r>
          </w:p>
        </w:tc>
      </w:tr>
    </w:tbl>
    <w:p w:rsidR="0055423B" w:rsidRDefault="0055423B">
      <w:pPr>
        <w:jc w:val="both"/>
        <w:rPr>
          <w:sz w:val="26"/>
        </w:rPr>
        <w:sectPr w:rsidR="0055423B">
          <w:pgSz w:w="11910" w:h="16840"/>
          <w:pgMar w:top="1120" w:right="300" w:bottom="1160" w:left="780" w:header="0" w:footer="971" w:gutter="0"/>
          <w:cols w:space="720"/>
        </w:sectPr>
      </w:pPr>
    </w:p>
    <w:p w:rsidR="0055423B" w:rsidRDefault="00032AC2">
      <w:pPr>
        <w:pStyle w:val="a0"/>
        <w:spacing w:before="69"/>
        <w:ind w:right="413" w:firstLine="566"/>
      </w:pPr>
      <w:r>
        <w:lastRenderedPageBreak/>
        <w:t>В период адаптации к условиям детского сада дети освобождаются от специально</w:t>
      </w:r>
      <w:r>
        <w:rPr>
          <w:spacing w:val="1"/>
        </w:rPr>
        <w:t xml:space="preserve"> </w:t>
      </w:r>
      <w:r>
        <w:t>организованной</w:t>
      </w:r>
      <w:r>
        <w:rPr>
          <w:spacing w:val="1"/>
        </w:rPr>
        <w:t xml:space="preserve"> </w:t>
      </w:r>
      <w:r>
        <w:t>деятельности.</w:t>
      </w:r>
      <w:r>
        <w:rPr>
          <w:spacing w:val="1"/>
        </w:rPr>
        <w:t xml:space="preserve"> </w:t>
      </w:r>
      <w:r>
        <w:t>Основной</w:t>
      </w:r>
      <w:r>
        <w:rPr>
          <w:spacing w:val="1"/>
        </w:rPr>
        <w:t xml:space="preserve"> </w:t>
      </w:r>
      <w:r>
        <w:t>познавательной,</w:t>
      </w:r>
      <w:r>
        <w:rPr>
          <w:spacing w:val="1"/>
        </w:rPr>
        <w:t xml:space="preserve"> </w:t>
      </w:r>
      <w:r>
        <w:t>творческой</w:t>
      </w:r>
      <w:r>
        <w:rPr>
          <w:spacing w:val="1"/>
        </w:rPr>
        <w:t xml:space="preserve"> </w:t>
      </w:r>
      <w:r>
        <w:t>деятельностью</w:t>
      </w:r>
      <w:r>
        <w:rPr>
          <w:spacing w:val="1"/>
        </w:rPr>
        <w:t xml:space="preserve"> </w:t>
      </w:r>
      <w:r>
        <w:t>ребенка в</w:t>
      </w:r>
      <w:r>
        <w:rPr>
          <w:spacing w:val="3"/>
        </w:rPr>
        <w:t xml:space="preserve"> </w:t>
      </w:r>
      <w:r>
        <w:t>этот</w:t>
      </w:r>
      <w:r>
        <w:rPr>
          <w:spacing w:val="2"/>
        </w:rPr>
        <w:t xml:space="preserve"> </w:t>
      </w:r>
      <w:r>
        <w:t>период</w:t>
      </w:r>
      <w:r>
        <w:rPr>
          <w:spacing w:val="-1"/>
        </w:rPr>
        <w:t xml:space="preserve"> </w:t>
      </w:r>
      <w:r>
        <w:t>является</w:t>
      </w:r>
      <w:r>
        <w:rPr>
          <w:spacing w:val="1"/>
        </w:rPr>
        <w:t xml:space="preserve"> </w:t>
      </w:r>
      <w:r>
        <w:t>игровая</w:t>
      </w:r>
      <w:r>
        <w:rPr>
          <w:spacing w:val="-2"/>
        </w:rPr>
        <w:t xml:space="preserve"> </w:t>
      </w:r>
      <w:r>
        <w:t>деятельность.</w:t>
      </w:r>
    </w:p>
    <w:p w:rsidR="0055423B" w:rsidRDefault="00032AC2">
      <w:pPr>
        <w:pStyle w:val="a0"/>
        <w:spacing w:line="242" w:lineRule="auto"/>
        <w:ind w:right="404"/>
      </w:pPr>
      <w:r>
        <w:t>Психологическое</w:t>
      </w:r>
      <w:r>
        <w:rPr>
          <w:spacing w:val="1"/>
        </w:rPr>
        <w:t xml:space="preserve"> </w:t>
      </w:r>
      <w:r>
        <w:t>сопровождение</w:t>
      </w:r>
      <w:r>
        <w:rPr>
          <w:spacing w:val="1"/>
        </w:rPr>
        <w:t xml:space="preserve"> </w:t>
      </w:r>
      <w:r>
        <w:t>Программы</w:t>
      </w:r>
      <w:r>
        <w:rPr>
          <w:spacing w:val="1"/>
        </w:rPr>
        <w:t xml:space="preserve"> </w:t>
      </w:r>
      <w:r>
        <w:t>осуществляется</w:t>
      </w:r>
      <w:r>
        <w:rPr>
          <w:spacing w:val="1"/>
        </w:rPr>
        <w:t xml:space="preserve"> </w:t>
      </w:r>
      <w:r>
        <w:t>педагого</w:t>
      </w:r>
      <w:proofErr w:type="gramStart"/>
      <w:r>
        <w:t>м-</w:t>
      </w:r>
      <w:proofErr w:type="gramEnd"/>
      <w:r>
        <w:rPr>
          <w:spacing w:val="1"/>
        </w:rPr>
        <w:t xml:space="preserve"> </w:t>
      </w:r>
      <w:r>
        <w:t>психологом.</w:t>
      </w:r>
    </w:p>
    <w:p w:rsidR="0055423B" w:rsidRDefault="00032AC2">
      <w:pPr>
        <w:pStyle w:val="a0"/>
        <w:ind w:right="405"/>
      </w:pPr>
      <w:r>
        <w:t>Одним из важных условий психологического комфорта является наличие понятных</w:t>
      </w:r>
      <w:r>
        <w:rPr>
          <w:spacing w:val="-62"/>
        </w:rPr>
        <w:t xml:space="preserve"> </w:t>
      </w:r>
      <w:r>
        <w:t>и единых для всех правил жизни группы. Важен факт последовательности поведения</w:t>
      </w:r>
      <w:r>
        <w:rPr>
          <w:spacing w:val="1"/>
        </w:rPr>
        <w:t xml:space="preserve"> </w:t>
      </w:r>
      <w:r>
        <w:t>педагогов. Дети должны быть уверены, что поощрения и порицания определяются их</w:t>
      </w:r>
      <w:r>
        <w:rPr>
          <w:spacing w:val="1"/>
        </w:rPr>
        <w:t xml:space="preserve"> </w:t>
      </w:r>
      <w:r>
        <w:t>поступками,</w:t>
      </w:r>
      <w:r>
        <w:rPr>
          <w:spacing w:val="3"/>
        </w:rPr>
        <w:t xml:space="preserve"> </w:t>
      </w:r>
      <w:r>
        <w:t>а</w:t>
      </w:r>
      <w:r>
        <w:rPr>
          <w:spacing w:val="1"/>
        </w:rPr>
        <w:t xml:space="preserve"> </w:t>
      </w:r>
      <w:r>
        <w:t>не</w:t>
      </w:r>
      <w:r>
        <w:rPr>
          <w:spacing w:val="2"/>
        </w:rPr>
        <w:t xml:space="preserve"> </w:t>
      </w:r>
      <w:r>
        <w:t>настроением воспитателя</w:t>
      </w:r>
      <w:r>
        <w:rPr>
          <w:spacing w:val="-2"/>
        </w:rPr>
        <w:t xml:space="preserve"> </w:t>
      </w:r>
      <w:r>
        <w:t>в</w:t>
      </w:r>
      <w:r>
        <w:rPr>
          <w:spacing w:val="2"/>
        </w:rPr>
        <w:t xml:space="preserve"> </w:t>
      </w:r>
      <w:r>
        <w:t>данный</w:t>
      </w:r>
      <w:r>
        <w:rPr>
          <w:spacing w:val="1"/>
        </w:rPr>
        <w:t xml:space="preserve"> </w:t>
      </w:r>
      <w:r>
        <w:t>момент.</w:t>
      </w:r>
    </w:p>
    <w:p w:rsidR="0055423B" w:rsidRDefault="00032AC2">
      <w:pPr>
        <w:pStyle w:val="a0"/>
        <w:ind w:right="408"/>
      </w:pPr>
      <w:r>
        <w:t>Модель</w:t>
      </w:r>
      <w:r>
        <w:rPr>
          <w:spacing w:val="1"/>
        </w:rPr>
        <w:t xml:space="preserve"> </w:t>
      </w:r>
      <w:r>
        <w:t>коллективного</w:t>
      </w:r>
      <w:r>
        <w:rPr>
          <w:spacing w:val="1"/>
        </w:rPr>
        <w:t xml:space="preserve"> </w:t>
      </w:r>
      <w:r>
        <w:t>поведения</w:t>
      </w:r>
      <w:r>
        <w:rPr>
          <w:spacing w:val="1"/>
        </w:rPr>
        <w:t xml:space="preserve"> </w:t>
      </w:r>
      <w:r>
        <w:t>в</w:t>
      </w:r>
      <w:r>
        <w:rPr>
          <w:spacing w:val="1"/>
        </w:rPr>
        <w:t xml:space="preserve"> </w:t>
      </w:r>
      <w:r>
        <w:t>группе</w:t>
      </w:r>
      <w:r>
        <w:rPr>
          <w:spacing w:val="1"/>
        </w:rPr>
        <w:t xml:space="preserve"> </w:t>
      </w:r>
      <w:r>
        <w:t>определяется</w:t>
      </w:r>
      <w:r>
        <w:rPr>
          <w:spacing w:val="1"/>
        </w:rPr>
        <w:t xml:space="preserve"> </w:t>
      </w:r>
      <w:r>
        <w:t>и</w:t>
      </w:r>
      <w:r>
        <w:rPr>
          <w:spacing w:val="66"/>
        </w:rPr>
        <w:t xml:space="preserve"> </w:t>
      </w:r>
      <w:r>
        <w:t>формируется</w:t>
      </w:r>
      <w:r>
        <w:rPr>
          <w:spacing w:val="1"/>
        </w:rPr>
        <w:t xml:space="preserve"> </w:t>
      </w:r>
      <w:r>
        <w:t>взрослыми.</w:t>
      </w:r>
      <w:r>
        <w:rPr>
          <w:spacing w:val="1"/>
        </w:rPr>
        <w:t xml:space="preserve"> </w:t>
      </w:r>
      <w:r>
        <w:t>Важно</w:t>
      </w:r>
      <w:r>
        <w:rPr>
          <w:spacing w:val="1"/>
        </w:rPr>
        <w:t xml:space="preserve"> </w:t>
      </w:r>
      <w:r>
        <w:t>заложить</w:t>
      </w:r>
      <w:r>
        <w:rPr>
          <w:spacing w:val="1"/>
        </w:rPr>
        <w:t xml:space="preserve"> </w:t>
      </w:r>
      <w:r>
        <w:t>традиции</w:t>
      </w:r>
      <w:r>
        <w:rPr>
          <w:spacing w:val="1"/>
        </w:rPr>
        <w:t xml:space="preserve"> </w:t>
      </w:r>
      <w:r>
        <w:t>взаимного</w:t>
      </w:r>
      <w:r>
        <w:rPr>
          <w:spacing w:val="1"/>
        </w:rPr>
        <w:t xml:space="preserve"> </w:t>
      </w:r>
      <w:r>
        <w:t>уважения,</w:t>
      </w:r>
      <w:r>
        <w:rPr>
          <w:spacing w:val="1"/>
        </w:rPr>
        <w:t xml:space="preserve"> </w:t>
      </w:r>
      <w:r>
        <w:t>терпимости</w:t>
      </w:r>
      <w:r>
        <w:rPr>
          <w:spacing w:val="1"/>
        </w:rPr>
        <w:t xml:space="preserve"> </w:t>
      </w:r>
      <w:r>
        <w:t>и</w:t>
      </w:r>
      <w:r>
        <w:rPr>
          <w:spacing w:val="1"/>
        </w:rPr>
        <w:t xml:space="preserve"> </w:t>
      </w:r>
      <w:r>
        <w:t>доброжелательности,</w:t>
      </w:r>
      <w:r>
        <w:rPr>
          <w:spacing w:val="3"/>
        </w:rPr>
        <w:t xml:space="preserve"> </w:t>
      </w:r>
      <w:r>
        <w:t>сочувствия</w:t>
      </w:r>
      <w:r>
        <w:rPr>
          <w:spacing w:val="1"/>
        </w:rPr>
        <w:t xml:space="preserve"> </w:t>
      </w:r>
      <w:r>
        <w:t>и</w:t>
      </w:r>
      <w:r>
        <w:rPr>
          <w:spacing w:val="-3"/>
        </w:rPr>
        <w:t xml:space="preserve"> </w:t>
      </w:r>
      <w:r>
        <w:t>поддержки</w:t>
      </w:r>
      <w:r>
        <w:rPr>
          <w:spacing w:val="1"/>
        </w:rPr>
        <w:t xml:space="preserve"> </w:t>
      </w:r>
      <w:r>
        <w:t>друг</w:t>
      </w:r>
      <w:r>
        <w:rPr>
          <w:spacing w:val="1"/>
        </w:rPr>
        <w:t xml:space="preserve"> </w:t>
      </w:r>
      <w:r>
        <w:t>друга.</w:t>
      </w:r>
    </w:p>
    <w:p w:rsidR="0055423B" w:rsidRDefault="00032AC2">
      <w:pPr>
        <w:pStyle w:val="a0"/>
        <w:ind w:right="400"/>
      </w:pPr>
      <w:r>
        <w:t>Основная</w:t>
      </w:r>
      <w:r>
        <w:rPr>
          <w:spacing w:val="1"/>
        </w:rPr>
        <w:t xml:space="preserve"> </w:t>
      </w:r>
      <w:r>
        <w:t>группа</w:t>
      </w:r>
      <w:r>
        <w:rPr>
          <w:spacing w:val="1"/>
        </w:rPr>
        <w:t xml:space="preserve"> </w:t>
      </w:r>
      <w:r>
        <w:t>запретов</w:t>
      </w:r>
      <w:r>
        <w:rPr>
          <w:spacing w:val="1"/>
        </w:rPr>
        <w:t xml:space="preserve"> </w:t>
      </w:r>
      <w:r>
        <w:t>должна</w:t>
      </w:r>
      <w:r>
        <w:rPr>
          <w:spacing w:val="1"/>
        </w:rPr>
        <w:t xml:space="preserve"> </w:t>
      </w:r>
      <w:r>
        <w:t>быть</w:t>
      </w:r>
      <w:r>
        <w:rPr>
          <w:spacing w:val="1"/>
        </w:rPr>
        <w:t xml:space="preserve"> </w:t>
      </w:r>
      <w:r>
        <w:t>очень</w:t>
      </w:r>
      <w:r>
        <w:rPr>
          <w:spacing w:val="1"/>
        </w:rPr>
        <w:t xml:space="preserve"> </w:t>
      </w:r>
      <w:r>
        <w:t>немногочисленной</w:t>
      </w:r>
      <w:r>
        <w:rPr>
          <w:spacing w:val="1"/>
        </w:rPr>
        <w:t xml:space="preserve"> </w:t>
      </w:r>
      <w:r>
        <w:t>(два-три</w:t>
      </w:r>
      <w:r>
        <w:rPr>
          <w:spacing w:val="1"/>
        </w:rPr>
        <w:t xml:space="preserve"> </w:t>
      </w:r>
      <w:r>
        <w:t>ограничения) и</w:t>
      </w:r>
      <w:r>
        <w:rPr>
          <w:spacing w:val="1"/>
        </w:rPr>
        <w:t xml:space="preserve"> </w:t>
      </w:r>
      <w:r>
        <w:t>должна</w:t>
      </w:r>
      <w:r>
        <w:rPr>
          <w:spacing w:val="1"/>
        </w:rPr>
        <w:t xml:space="preserve"> </w:t>
      </w:r>
      <w:r>
        <w:t>касаться</w:t>
      </w:r>
      <w:r>
        <w:rPr>
          <w:spacing w:val="1"/>
        </w:rPr>
        <w:t xml:space="preserve"> </w:t>
      </w:r>
      <w:r>
        <w:t>основных</w:t>
      </w:r>
      <w:r>
        <w:rPr>
          <w:spacing w:val="-4"/>
        </w:rPr>
        <w:t xml:space="preserve"> </w:t>
      </w:r>
      <w:r>
        <w:t>принципов</w:t>
      </w:r>
      <w:r>
        <w:rPr>
          <w:spacing w:val="2"/>
        </w:rPr>
        <w:t xml:space="preserve"> </w:t>
      </w:r>
      <w:r>
        <w:t>совместной</w:t>
      </w:r>
      <w:r>
        <w:rPr>
          <w:spacing w:val="-3"/>
        </w:rPr>
        <w:t xml:space="preserve"> </w:t>
      </w:r>
      <w:r>
        <w:t>жизни:</w:t>
      </w:r>
    </w:p>
    <w:p w:rsidR="0055423B" w:rsidRDefault="00032AC2" w:rsidP="00D54C9E">
      <w:pPr>
        <w:pStyle w:val="a5"/>
        <w:numPr>
          <w:ilvl w:val="1"/>
          <w:numId w:val="14"/>
        </w:numPr>
        <w:tabs>
          <w:tab w:val="left" w:pos="1218"/>
        </w:tabs>
        <w:spacing w:line="298" w:lineRule="exact"/>
        <w:ind w:left="1217"/>
        <w:jc w:val="left"/>
        <w:rPr>
          <w:sz w:val="26"/>
        </w:rPr>
      </w:pPr>
      <w:r>
        <w:rPr>
          <w:sz w:val="26"/>
        </w:rPr>
        <w:t>личной</w:t>
      </w:r>
      <w:r>
        <w:rPr>
          <w:spacing w:val="-3"/>
          <w:sz w:val="26"/>
        </w:rPr>
        <w:t xml:space="preserve"> </w:t>
      </w:r>
      <w:r>
        <w:rPr>
          <w:sz w:val="26"/>
        </w:rPr>
        <w:t>неприкосновенности</w:t>
      </w:r>
      <w:r>
        <w:rPr>
          <w:spacing w:val="-1"/>
          <w:sz w:val="26"/>
        </w:rPr>
        <w:t xml:space="preserve"> </w:t>
      </w:r>
      <w:r>
        <w:rPr>
          <w:sz w:val="26"/>
        </w:rPr>
        <w:t>—</w:t>
      </w:r>
      <w:r>
        <w:rPr>
          <w:spacing w:val="-2"/>
          <w:sz w:val="26"/>
        </w:rPr>
        <w:t xml:space="preserve"> </w:t>
      </w:r>
      <w:r>
        <w:rPr>
          <w:sz w:val="26"/>
        </w:rPr>
        <w:t>нельзя</w:t>
      </w:r>
      <w:r>
        <w:rPr>
          <w:spacing w:val="-3"/>
          <w:sz w:val="26"/>
        </w:rPr>
        <w:t xml:space="preserve"> </w:t>
      </w:r>
      <w:r>
        <w:rPr>
          <w:sz w:val="26"/>
        </w:rPr>
        <w:t>бить</w:t>
      </w:r>
      <w:r>
        <w:rPr>
          <w:spacing w:val="-2"/>
          <w:sz w:val="26"/>
        </w:rPr>
        <w:t xml:space="preserve"> </w:t>
      </w:r>
      <w:r>
        <w:rPr>
          <w:sz w:val="26"/>
        </w:rPr>
        <w:t>и</w:t>
      </w:r>
      <w:r>
        <w:rPr>
          <w:spacing w:val="-3"/>
          <w:sz w:val="26"/>
        </w:rPr>
        <w:t xml:space="preserve"> </w:t>
      </w:r>
      <w:r>
        <w:rPr>
          <w:sz w:val="26"/>
        </w:rPr>
        <w:t>обижать</w:t>
      </w:r>
      <w:r>
        <w:rPr>
          <w:spacing w:val="-2"/>
          <w:sz w:val="26"/>
        </w:rPr>
        <w:t xml:space="preserve"> </w:t>
      </w:r>
      <w:r>
        <w:rPr>
          <w:sz w:val="26"/>
        </w:rPr>
        <w:t>других</w:t>
      </w:r>
      <w:r>
        <w:rPr>
          <w:spacing w:val="-4"/>
          <w:sz w:val="26"/>
        </w:rPr>
        <w:t xml:space="preserve"> </w:t>
      </w:r>
      <w:r>
        <w:rPr>
          <w:sz w:val="26"/>
        </w:rPr>
        <w:t>детей;</w:t>
      </w:r>
    </w:p>
    <w:p w:rsidR="0055423B" w:rsidRDefault="00032AC2" w:rsidP="00D54C9E">
      <w:pPr>
        <w:pStyle w:val="a5"/>
        <w:numPr>
          <w:ilvl w:val="1"/>
          <w:numId w:val="14"/>
        </w:numPr>
        <w:tabs>
          <w:tab w:val="left" w:pos="1276"/>
        </w:tabs>
        <w:ind w:right="408" w:firstLine="710"/>
        <w:jc w:val="left"/>
        <w:rPr>
          <w:sz w:val="26"/>
        </w:rPr>
      </w:pPr>
      <w:r>
        <w:rPr>
          <w:sz w:val="26"/>
        </w:rPr>
        <w:t>уважения</w:t>
      </w:r>
      <w:r>
        <w:rPr>
          <w:spacing w:val="57"/>
          <w:sz w:val="26"/>
        </w:rPr>
        <w:t xml:space="preserve"> </w:t>
      </w:r>
      <w:r>
        <w:rPr>
          <w:sz w:val="26"/>
        </w:rPr>
        <w:t>к</w:t>
      </w:r>
      <w:r>
        <w:rPr>
          <w:spacing w:val="56"/>
          <w:sz w:val="26"/>
        </w:rPr>
        <w:t xml:space="preserve"> </w:t>
      </w:r>
      <w:r>
        <w:rPr>
          <w:sz w:val="26"/>
        </w:rPr>
        <w:t>деятельности</w:t>
      </w:r>
      <w:r>
        <w:rPr>
          <w:spacing w:val="58"/>
          <w:sz w:val="26"/>
        </w:rPr>
        <w:t xml:space="preserve"> </w:t>
      </w:r>
      <w:r>
        <w:rPr>
          <w:sz w:val="26"/>
        </w:rPr>
        <w:t>и</w:t>
      </w:r>
      <w:r>
        <w:rPr>
          <w:spacing w:val="57"/>
          <w:sz w:val="26"/>
        </w:rPr>
        <w:t xml:space="preserve"> </w:t>
      </w:r>
      <w:r>
        <w:rPr>
          <w:sz w:val="26"/>
        </w:rPr>
        <w:t>её</w:t>
      </w:r>
      <w:r>
        <w:rPr>
          <w:spacing w:val="57"/>
          <w:sz w:val="26"/>
        </w:rPr>
        <w:t xml:space="preserve"> </w:t>
      </w:r>
      <w:r>
        <w:rPr>
          <w:sz w:val="26"/>
        </w:rPr>
        <w:t>результатам</w:t>
      </w:r>
      <w:r>
        <w:rPr>
          <w:spacing w:val="59"/>
          <w:sz w:val="26"/>
        </w:rPr>
        <w:t xml:space="preserve"> </w:t>
      </w:r>
      <w:r>
        <w:rPr>
          <w:sz w:val="26"/>
        </w:rPr>
        <w:t>—</w:t>
      </w:r>
      <w:r>
        <w:rPr>
          <w:spacing w:val="57"/>
          <w:sz w:val="26"/>
        </w:rPr>
        <w:t xml:space="preserve"> </w:t>
      </w:r>
      <w:r>
        <w:rPr>
          <w:sz w:val="26"/>
        </w:rPr>
        <w:t>нельзя</w:t>
      </w:r>
      <w:r>
        <w:rPr>
          <w:spacing w:val="57"/>
          <w:sz w:val="26"/>
        </w:rPr>
        <w:t xml:space="preserve"> </w:t>
      </w:r>
      <w:r>
        <w:rPr>
          <w:sz w:val="26"/>
        </w:rPr>
        <w:t>без</w:t>
      </w:r>
      <w:r>
        <w:rPr>
          <w:spacing w:val="55"/>
          <w:sz w:val="26"/>
        </w:rPr>
        <w:t xml:space="preserve"> </w:t>
      </w:r>
      <w:r>
        <w:rPr>
          <w:sz w:val="26"/>
        </w:rPr>
        <w:t>разрешения</w:t>
      </w:r>
      <w:r>
        <w:rPr>
          <w:spacing w:val="58"/>
          <w:sz w:val="26"/>
        </w:rPr>
        <w:t xml:space="preserve"> </w:t>
      </w:r>
      <w:r>
        <w:rPr>
          <w:sz w:val="26"/>
        </w:rPr>
        <w:t>другого</w:t>
      </w:r>
      <w:r>
        <w:rPr>
          <w:spacing w:val="-62"/>
          <w:sz w:val="26"/>
        </w:rPr>
        <w:t xml:space="preserve"> </w:t>
      </w:r>
      <w:r>
        <w:rPr>
          <w:sz w:val="26"/>
        </w:rPr>
        <w:t>ребёнка портить</w:t>
      </w:r>
      <w:r>
        <w:rPr>
          <w:spacing w:val="1"/>
          <w:sz w:val="26"/>
        </w:rPr>
        <w:t xml:space="preserve"> </w:t>
      </w:r>
      <w:r>
        <w:rPr>
          <w:sz w:val="26"/>
        </w:rPr>
        <w:t>результаты его работы</w:t>
      </w:r>
      <w:r>
        <w:rPr>
          <w:spacing w:val="-1"/>
          <w:sz w:val="26"/>
        </w:rPr>
        <w:t xml:space="preserve"> </w:t>
      </w:r>
      <w:r>
        <w:rPr>
          <w:sz w:val="26"/>
        </w:rPr>
        <w:t>(рисунки,</w:t>
      </w:r>
      <w:r>
        <w:rPr>
          <w:spacing w:val="1"/>
          <w:sz w:val="26"/>
        </w:rPr>
        <w:t xml:space="preserve"> </w:t>
      </w:r>
      <w:r>
        <w:rPr>
          <w:sz w:val="26"/>
        </w:rPr>
        <w:t>поделки,</w:t>
      </w:r>
      <w:r>
        <w:rPr>
          <w:spacing w:val="3"/>
          <w:sz w:val="26"/>
        </w:rPr>
        <w:t xml:space="preserve"> </w:t>
      </w:r>
      <w:r>
        <w:rPr>
          <w:sz w:val="26"/>
        </w:rPr>
        <w:t>постройки);</w:t>
      </w:r>
    </w:p>
    <w:p w:rsidR="0055423B" w:rsidRDefault="00032AC2" w:rsidP="00D54C9E">
      <w:pPr>
        <w:pStyle w:val="a5"/>
        <w:numPr>
          <w:ilvl w:val="1"/>
          <w:numId w:val="14"/>
        </w:numPr>
        <w:tabs>
          <w:tab w:val="left" w:pos="1218"/>
        </w:tabs>
        <w:spacing w:line="296" w:lineRule="exact"/>
        <w:ind w:left="1217"/>
        <w:jc w:val="left"/>
        <w:rPr>
          <w:sz w:val="26"/>
        </w:rPr>
      </w:pPr>
      <w:r>
        <w:rPr>
          <w:sz w:val="26"/>
        </w:rPr>
        <w:t>нельзя</w:t>
      </w:r>
      <w:r>
        <w:rPr>
          <w:spacing w:val="-3"/>
          <w:sz w:val="26"/>
        </w:rPr>
        <w:t xml:space="preserve"> </w:t>
      </w:r>
      <w:r>
        <w:rPr>
          <w:sz w:val="26"/>
        </w:rPr>
        <w:t>причинять</w:t>
      </w:r>
      <w:r>
        <w:rPr>
          <w:spacing w:val="-6"/>
          <w:sz w:val="26"/>
        </w:rPr>
        <w:t xml:space="preserve"> </w:t>
      </w:r>
      <w:r>
        <w:rPr>
          <w:sz w:val="26"/>
        </w:rPr>
        <w:t>боль</w:t>
      </w:r>
      <w:r>
        <w:rPr>
          <w:spacing w:val="-1"/>
          <w:sz w:val="26"/>
        </w:rPr>
        <w:t xml:space="preserve"> </w:t>
      </w:r>
      <w:r>
        <w:rPr>
          <w:sz w:val="26"/>
        </w:rPr>
        <w:t>другим</w:t>
      </w:r>
      <w:r>
        <w:rPr>
          <w:spacing w:val="-4"/>
          <w:sz w:val="26"/>
        </w:rPr>
        <w:t xml:space="preserve"> </w:t>
      </w:r>
      <w:r>
        <w:rPr>
          <w:sz w:val="26"/>
        </w:rPr>
        <w:t>живым</w:t>
      </w:r>
      <w:r>
        <w:rPr>
          <w:spacing w:val="-3"/>
          <w:sz w:val="26"/>
        </w:rPr>
        <w:t xml:space="preserve"> </w:t>
      </w:r>
      <w:r>
        <w:rPr>
          <w:sz w:val="26"/>
        </w:rPr>
        <w:t>существам;</w:t>
      </w:r>
    </w:p>
    <w:p w:rsidR="0055423B" w:rsidRDefault="00032AC2" w:rsidP="00D54C9E">
      <w:pPr>
        <w:pStyle w:val="a5"/>
        <w:numPr>
          <w:ilvl w:val="1"/>
          <w:numId w:val="14"/>
        </w:numPr>
        <w:tabs>
          <w:tab w:val="left" w:pos="1309"/>
        </w:tabs>
        <w:ind w:right="413" w:firstLine="710"/>
        <w:jc w:val="left"/>
        <w:rPr>
          <w:sz w:val="26"/>
        </w:rPr>
      </w:pPr>
      <w:r>
        <w:rPr>
          <w:sz w:val="26"/>
        </w:rPr>
        <w:t>нельзя</w:t>
      </w:r>
      <w:r>
        <w:rPr>
          <w:spacing w:val="25"/>
          <w:sz w:val="26"/>
        </w:rPr>
        <w:t xml:space="preserve"> </w:t>
      </w:r>
      <w:r>
        <w:rPr>
          <w:sz w:val="26"/>
        </w:rPr>
        <w:t>без</w:t>
      </w:r>
      <w:r>
        <w:rPr>
          <w:spacing w:val="23"/>
          <w:sz w:val="26"/>
        </w:rPr>
        <w:t xml:space="preserve"> </w:t>
      </w:r>
      <w:r>
        <w:rPr>
          <w:sz w:val="26"/>
        </w:rPr>
        <w:t>разрешения</w:t>
      </w:r>
      <w:r>
        <w:rPr>
          <w:spacing w:val="25"/>
          <w:sz w:val="26"/>
        </w:rPr>
        <w:t xml:space="preserve"> </w:t>
      </w:r>
      <w:r>
        <w:rPr>
          <w:sz w:val="26"/>
        </w:rPr>
        <w:t>брать</w:t>
      </w:r>
      <w:r>
        <w:rPr>
          <w:spacing w:val="26"/>
          <w:sz w:val="26"/>
        </w:rPr>
        <w:t xml:space="preserve"> </w:t>
      </w:r>
      <w:r>
        <w:rPr>
          <w:sz w:val="26"/>
        </w:rPr>
        <w:t>и</w:t>
      </w:r>
      <w:r>
        <w:rPr>
          <w:spacing w:val="25"/>
          <w:sz w:val="26"/>
        </w:rPr>
        <w:t xml:space="preserve"> </w:t>
      </w:r>
      <w:r>
        <w:rPr>
          <w:sz w:val="26"/>
        </w:rPr>
        <w:t>использовать</w:t>
      </w:r>
      <w:r>
        <w:rPr>
          <w:spacing w:val="26"/>
          <w:sz w:val="26"/>
        </w:rPr>
        <w:t xml:space="preserve"> </w:t>
      </w:r>
      <w:r>
        <w:rPr>
          <w:sz w:val="26"/>
        </w:rPr>
        <w:t>личные</w:t>
      </w:r>
      <w:r>
        <w:rPr>
          <w:spacing w:val="25"/>
          <w:sz w:val="26"/>
        </w:rPr>
        <w:t xml:space="preserve"> </w:t>
      </w:r>
      <w:r>
        <w:rPr>
          <w:sz w:val="26"/>
        </w:rPr>
        <w:t>вещи</w:t>
      </w:r>
      <w:r>
        <w:rPr>
          <w:spacing w:val="20"/>
          <w:sz w:val="26"/>
        </w:rPr>
        <w:t xml:space="preserve"> </w:t>
      </w:r>
      <w:r>
        <w:rPr>
          <w:sz w:val="26"/>
        </w:rPr>
        <w:t>других</w:t>
      </w:r>
      <w:r>
        <w:rPr>
          <w:spacing w:val="25"/>
          <w:sz w:val="26"/>
        </w:rPr>
        <w:t xml:space="preserve"> </w:t>
      </w:r>
      <w:r>
        <w:rPr>
          <w:sz w:val="26"/>
        </w:rPr>
        <w:t>детей</w:t>
      </w:r>
      <w:r>
        <w:rPr>
          <w:spacing w:val="25"/>
          <w:sz w:val="26"/>
        </w:rPr>
        <w:t xml:space="preserve"> </w:t>
      </w:r>
      <w:r>
        <w:rPr>
          <w:sz w:val="26"/>
        </w:rPr>
        <w:t>и</w:t>
      </w:r>
      <w:r>
        <w:rPr>
          <w:spacing w:val="-62"/>
          <w:sz w:val="26"/>
        </w:rPr>
        <w:t xml:space="preserve"> </w:t>
      </w:r>
      <w:r>
        <w:rPr>
          <w:sz w:val="26"/>
        </w:rPr>
        <w:t>взрослых.</w:t>
      </w:r>
    </w:p>
    <w:p w:rsidR="0055423B" w:rsidRDefault="00032AC2">
      <w:pPr>
        <w:pStyle w:val="a0"/>
        <w:ind w:right="401"/>
      </w:pPr>
      <w:r>
        <w:t>Индивидуальный</w:t>
      </w:r>
      <w:r>
        <w:rPr>
          <w:spacing w:val="1"/>
        </w:rPr>
        <w:t xml:space="preserve"> </w:t>
      </w:r>
      <w:r>
        <w:t>подход</w:t>
      </w:r>
      <w:r>
        <w:rPr>
          <w:spacing w:val="1"/>
        </w:rPr>
        <w:t xml:space="preserve"> </w:t>
      </w:r>
      <w:r>
        <w:t>понимается</w:t>
      </w:r>
      <w:r>
        <w:rPr>
          <w:spacing w:val="1"/>
        </w:rPr>
        <w:t xml:space="preserve"> </w:t>
      </w:r>
      <w:r>
        <w:t>как</w:t>
      </w:r>
      <w:r>
        <w:rPr>
          <w:spacing w:val="1"/>
        </w:rPr>
        <w:t xml:space="preserve"> </w:t>
      </w:r>
      <w:r>
        <w:t>целенаправленное,</w:t>
      </w:r>
      <w:r>
        <w:rPr>
          <w:spacing w:val="1"/>
        </w:rPr>
        <w:t xml:space="preserve"> </w:t>
      </w:r>
      <w:r>
        <w:t>осознанное</w:t>
      </w:r>
      <w:r>
        <w:rPr>
          <w:spacing w:val="1"/>
        </w:rPr>
        <w:t xml:space="preserve"> </w:t>
      </w:r>
      <w:r>
        <w:t>выстраивание педагогами пространства свободы и выбора, предоставленного ребёнку:</w:t>
      </w:r>
      <w:r>
        <w:rPr>
          <w:spacing w:val="1"/>
        </w:rPr>
        <w:t xml:space="preserve"> </w:t>
      </w:r>
      <w:r>
        <w:t>необходимо</w:t>
      </w:r>
      <w:r>
        <w:rPr>
          <w:spacing w:val="1"/>
        </w:rPr>
        <w:t xml:space="preserve"> </w:t>
      </w:r>
      <w:r>
        <w:t>считаться</w:t>
      </w:r>
      <w:r>
        <w:rPr>
          <w:spacing w:val="1"/>
        </w:rPr>
        <w:t xml:space="preserve"> </w:t>
      </w:r>
      <w:r>
        <w:t>с</w:t>
      </w:r>
      <w:r>
        <w:rPr>
          <w:spacing w:val="1"/>
        </w:rPr>
        <w:t xml:space="preserve"> </w:t>
      </w:r>
      <w:r>
        <w:t>тем,</w:t>
      </w:r>
      <w:r>
        <w:rPr>
          <w:spacing w:val="1"/>
        </w:rPr>
        <w:t xml:space="preserve"> </w:t>
      </w:r>
      <w:r>
        <w:t>что</w:t>
      </w:r>
      <w:r>
        <w:rPr>
          <w:spacing w:val="1"/>
        </w:rPr>
        <w:t xml:space="preserve"> </w:t>
      </w:r>
      <w:r>
        <w:t>дети</w:t>
      </w:r>
      <w:r>
        <w:rPr>
          <w:spacing w:val="1"/>
        </w:rPr>
        <w:t xml:space="preserve"> </w:t>
      </w:r>
      <w:r>
        <w:t>делают</w:t>
      </w:r>
      <w:r>
        <w:rPr>
          <w:spacing w:val="1"/>
        </w:rPr>
        <w:t xml:space="preserve"> </w:t>
      </w:r>
      <w:r>
        <w:t>всё</w:t>
      </w:r>
      <w:r>
        <w:rPr>
          <w:spacing w:val="1"/>
        </w:rPr>
        <w:t xml:space="preserve"> </w:t>
      </w:r>
      <w:r>
        <w:t>в</w:t>
      </w:r>
      <w:r>
        <w:rPr>
          <w:spacing w:val="1"/>
        </w:rPr>
        <w:t xml:space="preserve"> </w:t>
      </w:r>
      <w:r>
        <w:t>разном</w:t>
      </w:r>
      <w:r>
        <w:rPr>
          <w:spacing w:val="1"/>
        </w:rPr>
        <w:t xml:space="preserve"> </w:t>
      </w:r>
      <w:r>
        <w:t>темпе</w:t>
      </w:r>
      <w:r>
        <w:rPr>
          <w:spacing w:val="1"/>
        </w:rPr>
        <w:t xml:space="preserve"> </w:t>
      </w:r>
      <w:r>
        <w:t>и</w:t>
      </w:r>
      <w:r>
        <w:rPr>
          <w:spacing w:val="1"/>
        </w:rPr>
        <w:t xml:space="preserve"> </w:t>
      </w:r>
      <w:r>
        <w:t>для</w:t>
      </w:r>
      <w:r>
        <w:rPr>
          <w:spacing w:val="1"/>
        </w:rPr>
        <w:t xml:space="preserve"> </w:t>
      </w:r>
      <w:r>
        <w:t>некоторых</w:t>
      </w:r>
      <w:r>
        <w:rPr>
          <w:spacing w:val="1"/>
        </w:rPr>
        <w:t xml:space="preserve"> </w:t>
      </w:r>
      <w:r>
        <w:t>естественным</w:t>
      </w:r>
      <w:r>
        <w:rPr>
          <w:spacing w:val="1"/>
        </w:rPr>
        <w:t xml:space="preserve"> </w:t>
      </w:r>
      <w:r>
        <w:t>является</w:t>
      </w:r>
      <w:r>
        <w:rPr>
          <w:spacing w:val="1"/>
        </w:rPr>
        <w:t xml:space="preserve"> </w:t>
      </w:r>
      <w:r>
        <w:t>медленный</w:t>
      </w:r>
      <w:r>
        <w:rPr>
          <w:spacing w:val="1"/>
        </w:rPr>
        <w:t xml:space="preserve"> </w:t>
      </w:r>
      <w:r>
        <w:t>темп</w:t>
      </w:r>
      <w:r>
        <w:rPr>
          <w:spacing w:val="1"/>
        </w:rPr>
        <w:t xml:space="preserve"> </w:t>
      </w:r>
      <w:r>
        <w:t>выполнения</w:t>
      </w:r>
      <w:r>
        <w:rPr>
          <w:spacing w:val="1"/>
        </w:rPr>
        <w:t xml:space="preserve"> </w:t>
      </w:r>
      <w:r>
        <w:t>всех</w:t>
      </w:r>
      <w:r>
        <w:rPr>
          <w:spacing w:val="1"/>
        </w:rPr>
        <w:t xml:space="preserve"> </w:t>
      </w:r>
      <w:r>
        <w:t>действий,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 xml:space="preserve">например, приёма пищи; </w:t>
      </w:r>
      <w:proofErr w:type="gramStart"/>
      <w:r>
        <w:t>необходимо уважать предпочтения и привычки ребёнка в той</w:t>
      </w:r>
      <w:r>
        <w:rPr>
          <w:spacing w:val="1"/>
        </w:rPr>
        <w:t xml:space="preserve"> </w:t>
      </w:r>
      <w:r>
        <w:t>мере, в какой это возможно без вреда для здоровья: всегда кто-то из детей не любит</w:t>
      </w:r>
      <w:r>
        <w:rPr>
          <w:spacing w:val="1"/>
        </w:rPr>
        <w:t xml:space="preserve"> </w:t>
      </w:r>
      <w:r>
        <w:t>какие-то блюда, кто-то хочет в данный момент заняться каким-то своим делом и т. п.; в</w:t>
      </w:r>
      <w:r>
        <w:rPr>
          <w:spacing w:val="1"/>
        </w:rPr>
        <w:t xml:space="preserve"> </w:t>
      </w:r>
      <w:r>
        <w:t>детском саду для всех взрослых должен действовать запрет на то, чтобы обижать или</w:t>
      </w:r>
      <w:r>
        <w:rPr>
          <w:spacing w:val="1"/>
        </w:rPr>
        <w:t xml:space="preserve"> </w:t>
      </w:r>
      <w:r>
        <w:t>оскорблять</w:t>
      </w:r>
      <w:r>
        <w:rPr>
          <w:spacing w:val="2"/>
        </w:rPr>
        <w:t xml:space="preserve"> </w:t>
      </w:r>
      <w:r>
        <w:t>ребёнка.</w:t>
      </w:r>
      <w:proofErr w:type="gramEnd"/>
    </w:p>
    <w:p w:rsidR="0055423B" w:rsidRDefault="00032AC2">
      <w:pPr>
        <w:pStyle w:val="a0"/>
        <w:ind w:right="403"/>
      </w:pPr>
      <w:r>
        <w:t>Культура</w:t>
      </w:r>
      <w:r>
        <w:rPr>
          <w:spacing w:val="1"/>
        </w:rPr>
        <w:t xml:space="preserve"> </w:t>
      </w:r>
      <w:r>
        <w:t>поведения</w:t>
      </w:r>
      <w:r>
        <w:rPr>
          <w:spacing w:val="1"/>
        </w:rPr>
        <w:t xml:space="preserve"> </w:t>
      </w:r>
      <w:r>
        <w:t>взрослых</w:t>
      </w:r>
      <w:r>
        <w:rPr>
          <w:spacing w:val="1"/>
        </w:rPr>
        <w:t xml:space="preserve"> </w:t>
      </w:r>
      <w:r>
        <w:t>направлена</w:t>
      </w:r>
      <w:r>
        <w:rPr>
          <w:spacing w:val="1"/>
        </w:rPr>
        <w:t xml:space="preserve"> </w:t>
      </w:r>
      <w:r>
        <w:t>на</w:t>
      </w:r>
      <w:r>
        <w:rPr>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реализации</w:t>
      </w:r>
      <w:r>
        <w:rPr>
          <w:spacing w:val="-62"/>
        </w:rPr>
        <w:t xml:space="preserve"> </w:t>
      </w:r>
      <w:r>
        <w:t>собственных планов, замыслов, стремлений детей. Общая психологическая атмосфера,</w:t>
      </w:r>
      <w:r>
        <w:rPr>
          <w:spacing w:val="1"/>
        </w:rPr>
        <w:t xml:space="preserve"> </w:t>
      </w:r>
      <w:r>
        <w:t>эмоциональный</w:t>
      </w:r>
      <w:r>
        <w:rPr>
          <w:spacing w:val="1"/>
        </w:rPr>
        <w:t xml:space="preserve"> </w:t>
      </w:r>
      <w:r>
        <w:t>настрой</w:t>
      </w:r>
      <w:r>
        <w:rPr>
          <w:spacing w:val="1"/>
        </w:rPr>
        <w:t xml:space="preserve"> </w:t>
      </w:r>
      <w:r>
        <w:t>группы</w:t>
      </w:r>
      <w:r>
        <w:rPr>
          <w:spacing w:val="1"/>
        </w:rPr>
        <w:t xml:space="preserve"> </w:t>
      </w:r>
      <w:r>
        <w:t>определяются</w:t>
      </w:r>
      <w:r>
        <w:rPr>
          <w:spacing w:val="1"/>
        </w:rPr>
        <w:t xml:space="preserve"> </w:t>
      </w:r>
      <w:r>
        <w:t>взрослыми.</w:t>
      </w:r>
      <w:r>
        <w:rPr>
          <w:spacing w:val="1"/>
        </w:rPr>
        <w:t xml:space="preserve"> </w:t>
      </w:r>
      <w:r>
        <w:t>Спокойная</w:t>
      </w:r>
      <w:r>
        <w:rPr>
          <w:spacing w:val="1"/>
        </w:rPr>
        <w:t xml:space="preserve"> </w:t>
      </w:r>
      <w:r>
        <w:t>обстановка,</w:t>
      </w:r>
      <w:r>
        <w:rPr>
          <w:spacing w:val="1"/>
        </w:rPr>
        <w:t xml:space="preserve"> </w:t>
      </w:r>
      <w:r>
        <w:t>отсутствие</w:t>
      </w:r>
      <w:r>
        <w:rPr>
          <w:spacing w:val="1"/>
        </w:rPr>
        <w:t xml:space="preserve"> </w:t>
      </w:r>
      <w:r>
        <w:t>спешки,</w:t>
      </w:r>
      <w:r>
        <w:rPr>
          <w:spacing w:val="1"/>
        </w:rPr>
        <w:t xml:space="preserve"> </w:t>
      </w:r>
      <w:r>
        <w:t>разумная</w:t>
      </w:r>
      <w:r>
        <w:rPr>
          <w:spacing w:val="1"/>
        </w:rPr>
        <w:t xml:space="preserve"> </w:t>
      </w:r>
      <w:r>
        <w:t>сбалансированность</w:t>
      </w:r>
      <w:r>
        <w:rPr>
          <w:spacing w:val="1"/>
        </w:rPr>
        <w:t xml:space="preserve"> </w:t>
      </w:r>
      <w:r>
        <w:t>планов</w:t>
      </w:r>
      <w:r>
        <w:rPr>
          <w:spacing w:val="1"/>
        </w:rPr>
        <w:t xml:space="preserve"> </w:t>
      </w:r>
      <w:r>
        <w:t>—</w:t>
      </w:r>
      <w:r>
        <w:rPr>
          <w:spacing w:val="1"/>
        </w:rPr>
        <w:t xml:space="preserve"> </w:t>
      </w:r>
      <w:r>
        <w:t>необходимые</w:t>
      </w:r>
      <w:r>
        <w:rPr>
          <w:spacing w:val="1"/>
        </w:rPr>
        <w:t xml:space="preserve"> </w:t>
      </w:r>
      <w:r>
        <w:t>условия</w:t>
      </w:r>
      <w:r>
        <w:rPr>
          <w:spacing w:val="1"/>
        </w:rPr>
        <w:t xml:space="preserve"> </w:t>
      </w:r>
      <w:r>
        <w:t>нормальной</w:t>
      </w:r>
      <w:r>
        <w:rPr>
          <w:spacing w:val="1"/>
        </w:rPr>
        <w:t xml:space="preserve"> </w:t>
      </w:r>
      <w:r>
        <w:t>жизни</w:t>
      </w:r>
      <w:r>
        <w:rPr>
          <w:spacing w:val="1"/>
        </w:rPr>
        <w:t xml:space="preserve"> </w:t>
      </w:r>
      <w:r>
        <w:t>и развития</w:t>
      </w:r>
      <w:r>
        <w:rPr>
          <w:spacing w:val="1"/>
        </w:rPr>
        <w:t xml:space="preserve"> </w:t>
      </w:r>
      <w:r>
        <w:t>детей.</w:t>
      </w:r>
      <w:r>
        <w:rPr>
          <w:spacing w:val="1"/>
        </w:rPr>
        <w:t xml:space="preserve"> </w:t>
      </w:r>
      <w:r>
        <w:t>В течение</w:t>
      </w:r>
      <w:r>
        <w:rPr>
          <w:spacing w:val="1"/>
        </w:rPr>
        <w:t xml:space="preserve"> </w:t>
      </w:r>
      <w:r>
        <w:t>дня</w:t>
      </w:r>
      <w:r>
        <w:rPr>
          <w:spacing w:val="1"/>
        </w:rPr>
        <w:t xml:space="preserve"> </w:t>
      </w:r>
      <w:r>
        <w:t>ни</w:t>
      </w:r>
      <w:r>
        <w:rPr>
          <w:spacing w:val="1"/>
        </w:rPr>
        <w:t xml:space="preserve"> </w:t>
      </w:r>
      <w:r>
        <w:t>педагог,</w:t>
      </w:r>
      <w:r>
        <w:rPr>
          <w:spacing w:val="1"/>
        </w:rPr>
        <w:t xml:space="preserve"> </w:t>
      </w:r>
      <w:r>
        <w:t>ни</w:t>
      </w:r>
      <w:r>
        <w:rPr>
          <w:spacing w:val="1"/>
        </w:rPr>
        <w:t xml:space="preserve"> </w:t>
      </w:r>
      <w:r>
        <w:t>дети не</w:t>
      </w:r>
      <w:r>
        <w:rPr>
          <w:spacing w:val="1"/>
        </w:rPr>
        <w:t xml:space="preserve"> </w:t>
      </w:r>
      <w:r>
        <w:t>должны</w:t>
      </w:r>
      <w:r>
        <w:rPr>
          <w:spacing w:val="1"/>
        </w:rPr>
        <w:t xml:space="preserve"> </w:t>
      </w:r>
      <w:r>
        <w:t>чувствовать</w:t>
      </w:r>
      <w:r>
        <w:rPr>
          <w:spacing w:val="65"/>
        </w:rPr>
        <w:t xml:space="preserve"> </w:t>
      </w:r>
      <w:r>
        <w:t>напряжения от того, что они что-то не успевают, куда-то спешат. Детский</w:t>
      </w:r>
      <w:r>
        <w:rPr>
          <w:spacing w:val="1"/>
        </w:rPr>
        <w:t xml:space="preserve"> </w:t>
      </w:r>
      <w:r>
        <w:t>сад — это не школа. В детском саду не звучат звонки и нет обязательных уроков. В</w:t>
      </w:r>
      <w:r>
        <w:rPr>
          <w:spacing w:val="1"/>
        </w:rPr>
        <w:t xml:space="preserve"> </w:t>
      </w:r>
      <w:r>
        <w:t>детском</w:t>
      </w:r>
      <w:r>
        <w:rPr>
          <w:spacing w:val="1"/>
        </w:rPr>
        <w:t xml:space="preserve"> </w:t>
      </w:r>
      <w:r>
        <w:t>саду</w:t>
      </w:r>
      <w:r>
        <w:rPr>
          <w:spacing w:val="1"/>
        </w:rPr>
        <w:t xml:space="preserve"> </w:t>
      </w:r>
      <w:r>
        <w:t>проходит</w:t>
      </w:r>
      <w:r>
        <w:rPr>
          <w:spacing w:val="1"/>
        </w:rPr>
        <w:t xml:space="preserve"> </w:t>
      </w:r>
      <w:r>
        <w:t>детство</w:t>
      </w:r>
      <w:r>
        <w:rPr>
          <w:spacing w:val="1"/>
        </w:rPr>
        <w:t xml:space="preserve"> </w:t>
      </w:r>
      <w:r>
        <w:t>ребёнка-дошкольника.</w:t>
      </w:r>
      <w:r>
        <w:rPr>
          <w:spacing w:val="1"/>
        </w:rPr>
        <w:t xml:space="preserve"> </w:t>
      </w:r>
      <w:r>
        <w:t>Жизнь</w:t>
      </w:r>
      <w:r>
        <w:rPr>
          <w:spacing w:val="1"/>
        </w:rPr>
        <w:t xml:space="preserve"> </w:t>
      </w:r>
      <w:r>
        <w:t>детей</w:t>
      </w:r>
      <w:r>
        <w:rPr>
          <w:spacing w:val="1"/>
        </w:rPr>
        <w:t xml:space="preserve"> </w:t>
      </w:r>
      <w:r>
        <w:t>должна</w:t>
      </w:r>
      <w:r>
        <w:rPr>
          <w:spacing w:val="1"/>
        </w:rPr>
        <w:t xml:space="preserve"> </w:t>
      </w:r>
      <w:r>
        <w:t>быть</w:t>
      </w:r>
      <w:r>
        <w:rPr>
          <w:spacing w:val="1"/>
        </w:rPr>
        <w:t xml:space="preserve"> </w:t>
      </w:r>
      <w:r>
        <w:t>интересной,</w:t>
      </w:r>
      <w:r>
        <w:rPr>
          <w:spacing w:val="3"/>
        </w:rPr>
        <w:t xml:space="preserve"> </w:t>
      </w:r>
      <w:r>
        <w:t>насыщенной</w:t>
      </w:r>
      <w:r>
        <w:rPr>
          <w:spacing w:val="1"/>
        </w:rPr>
        <w:t xml:space="preserve"> </w:t>
      </w:r>
      <w:r>
        <w:t>событиями,</w:t>
      </w:r>
      <w:r>
        <w:rPr>
          <w:spacing w:val="3"/>
        </w:rPr>
        <w:t xml:space="preserve"> </w:t>
      </w:r>
      <w:r>
        <w:t>но</w:t>
      </w:r>
      <w:r>
        <w:rPr>
          <w:spacing w:val="-4"/>
        </w:rPr>
        <w:t xml:space="preserve"> </w:t>
      </w:r>
      <w:r>
        <w:t>не</w:t>
      </w:r>
      <w:r>
        <w:rPr>
          <w:spacing w:val="-4"/>
        </w:rPr>
        <w:t xml:space="preserve"> </w:t>
      </w:r>
      <w:r>
        <w:t>должна</w:t>
      </w:r>
      <w:r>
        <w:rPr>
          <w:spacing w:val="1"/>
        </w:rPr>
        <w:t xml:space="preserve"> </w:t>
      </w:r>
      <w:r>
        <w:t>быть</w:t>
      </w:r>
      <w:r>
        <w:rPr>
          <w:spacing w:val="8"/>
        </w:rPr>
        <w:t xml:space="preserve"> </w:t>
      </w:r>
      <w:r>
        <w:t>напряжённой.</w:t>
      </w:r>
    </w:p>
    <w:p w:rsidR="0055423B" w:rsidRDefault="00032AC2">
      <w:pPr>
        <w:pStyle w:val="a0"/>
        <w:ind w:right="414"/>
      </w:pPr>
      <w:r>
        <w:t>Чтобы</w:t>
      </w:r>
      <w:r>
        <w:rPr>
          <w:spacing w:val="1"/>
        </w:rPr>
        <w:t xml:space="preserve"> </w:t>
      </w:r>
      <w:r>
        <w:t>обеспечить</w:t>
      </w:r>
      <w:r>
        <w:rPr>
          <w:spacing w:val="1"/>
        </w:rPr>
        <w:t xml:space="preserve"> </w:t>
      </w:r>
      <w:r>
        <w:t>такую</w:t>
      </w:r>
      <w:r>
        <w:rPr>
          <w:spacing w:val="1"/>
        </w:rPr>
        <w:t xml:space="preserve"> </w:t>
      </w:r>
      <w:r>
        <w:t>атмосферу</w:t>
      </w:r>
      <w:r>
        <w:rPr>
          <w:spacing w:val="1"/>
        </w:rPr>
        <w:t xml:space="preserve"> </w:t>
      </w:r>
      <w:r>
        <w:t>в</w:t>
      </w:r>
      <w:r>
        <w:rPr>
          <w:spacing w:val="1"/>
        </w:rPr>
        <w:t xml:space="preserve"> </w:t>
      </w:r>
      <w:r>
        <w:t>группе,</w:t>
      </w:r>
      <w:r>
        <w:rPr>
          <w:spacing w:val="1"/>
        </w:rPr>
        <w:t xml:space="preserve"> </w:t>
      </w:r>
      <w:r>
        <w:t>воспитатель</w:t>
      </w:r>
      <w:r>
        <w:rPr>
          <w:spacing w:val="1"/>
        </w:rPr>
        <w:t xml:space="preserve"> </w:t>
      </w:r>
      <w:r>
        <w:t>сам</w:t>
      </w:r>
      <w:r>
        <w:rPr>
          <w:spacing w:val="1"/>
        </w:rPr>
        <w:t xml:space="preserve"> </w:t>
      </w:r>
      <w:r>
        <w:t>должен</w:t>
      </w:r>
      <w:r>
        <w:rPr>
          <w:spacing w:val="1"/>
        </w:rPr>
        <w:t xml:space="preserve"> </w:t>
      </w:r>
      <w:r>
        <w:t>быть</w:t>
      </w:r>
      <w:r>
        <w:rPr>
          <w:spacing w:val="1"/>
        </w:rPr>
        <w:t xml:space="preserve"> </w:t>
      </w:r>
      <w:r>
        <w:t>в</w:t>
      </w:r>
      <w:r>
        <w:rPr>
          <w:spacing w:val="-62"/>
        </w:rPr>
        <w:t xml:space="preserve"> </w:t>
      </w:r>
      <w:r>
        <w:t>доброжелательном,</w:t>
      </w:r>
      <w:r>
        <w:rPr>
          <w:spacing w:val="1"/>
        </w:rPr>
        <w:t xml:space="preserve"> </w:t>
      </w:r>
      <w:r>
        <w:t>хорошем</w:t>
      </w:r>
      <w:r>
        <w:rPr>
          <w:spacing w:val="1"/>
        </w:rPr>
        <w:t xml:space="preserve"> </w:t>
      </w:r>
      <w:r>
        <w:t>настроении.</w:t>
      </w:r>
      <w:r>
        <w:rPr>
          <w:spacing w:val="1"/>
        </w:rPr>
        <w:t xml:space="preserve"> </w:t>
      </w:r>
      <w:r>
        <w:t>Манера</w:t>
      </w:r>
      <w:r>
        <w:rPr>
          <w:spacing w:val="1"/>
        </w:rPr>
        <w:t xml:space="preserve"> </w:t>
      </w:r>
      <w:r>
        <w:t>поведения</w:t>
      </w:r>
      <w:r>
        <w:rPr>
          <w:spacing w:val="1"/>
        </w:rPr>
        <w:t xml:space="preserve"> </w:t>
      </w:r>
      <w:r>
        <w:t>с</w:t>
      </w:r>
      <w:r>
        <w:rPr>
          <w:spacing w:val="1"/>
        </w:rPr>
        <w:t xml:space="preserve"> </w:t>
      </w:r>
      <w:r>
        <w:t>детьми</w:t>
      </w:r>
      <w:r>
        <w:rPr>
          <w:spacing w:val="1"/>
        </w:rPr>
        <w:t xml:space="preserve"> </w:t>
      </w:r>
      <w:r>
        <w:t>должна</w:t>
      </w:r>
      <w:r>
        <w:rPr>
          <w:spacing w:val="1"/>
        </w:rPr>
        <w:t xml:space="preserve"> </w:t>
      </w:r>
      <w:r>
        <w:t>быть</w:t>
      </w:r>
      <w:r>
        <w:rPr>
          <w:spacing w:val="1"/>
        </w:rPr>
        <w:t xml:space="preserve"> </w:t>
      </w:r>
      <w:r>
        <w:t>ровной.</w:t>
      </w:r>
    </w:p>
    <w:p w:rsidR="0055423B" w:rsidRDefault="00032AC2">
      <w:pPr>
        <w:pStyle w:val="a0"/>
        <w:ind w:left="1063" w:firstLine="0"/>
      </w:pPr>
      <w:r>
        <w:t>Требования</w:t>
      </w:r>
      <w:r>
        <w:rPr>
          <w:spacing w:val="-2"/>
        </w:rPr>
        <w:t xml:space="preserve"> </w:t>
      </w:r>
      <w:r>
        <w:t>к</w:t>
      </w:r>
      <w:r>
        <w:rPr>
          <w:spacing w:val="-3"/>
        </w:rPr>
        <w:t xml:space="preserve"> </w:t>
      </w:r>
      <w:r>
        <w:t>манере</w:t>
      </w:r>
      <w:r>
        <w:rPr>
          <w:spacing w:val="-1"/>
        </w:rPr>
        <w:t xml:space="preserve"> </w:t>
      </w:r>
      <w:r>
        <w:t>поведения</w:t>
      </w:r>
      <w:r>
        <w:rPr>
          <w:spacing w:val="-1"/>
        </w:rPr>
        <w:t xml:space="preserve"> </w:t>
      </w:r>
      <w:r>
        <w:t>педагога</w:t>
      </w:r>
      <w:r>
        <w:rPr>
          <w:spacing w:val="-1"/>
        </w:rPr>
        <w:t xml:space="preserve"> </w:t>
      </w:r>
      <w:r>
        <w:t>в</w:t>
      </w:r>
      <w:r>
        <w:rPr>
          <w:spacing w:val="-4"/>
        </w:rPr>
        <w:t xml:space="preserve"> </w:t>
      </w:r>
      <w:r>
        <w:t>группе:</w:t>
      </w:r>
    </w:p>
    <w:p w:rsidR="0055423B" w:rsidRDefault="00032AC2" w:rsidP="00D54C9E">
      <w:pPr>
        <w:pStyle w:val="a5"/>
        <w:numPr>
          <w:ilvl w:val="1"/>
          <w:numId w:val="14"/>
        </w:numPr>
        <w:tabs>
          <w:tab w:val="left" w:pos="1237"/>
        </w:tabs>
        <w:spacing w:before="1"/>
        <w:ind w:right="404" w:firstLine="710"/>
        <w:rPr>
          <w:sz w:val="26"/>
        </w:rPr>
      </w:pPr>
      <w:r>
        <w:rPr>
          <w:sz w:val="26"/>
        </w:rPr>
        <w:t>стараться говорить негромко и не слишком быстро. Жестикулировать мягко и не</w:t>
      </w:r>
      <w:r>
        <w:rPr>
          <w:spacing w:val="1"/>
          <w:sz w:val="26"/>
        </w:rPr>
        <w:t xml:space="preserve"> </w:t>
      </w:r>
      <w:r>
        <w:rPr>
          <w:sz w:val="26"/>
        </w:rPr>
        <w:t>слишком импульсивно. Не торопиться давать оценку чему бы то ни было: поступкам,</w:t>
      </w:r>
      <w:r>
        <w:rPr>
          <w:spacing w:val="1"/>
          <w:sz w:val="26"/>
        </w:rPr>
        <w:t xml:space="preserve"> </w:t>
      </w:r>
      <w:r>
        <w:rPr>
          <w:sz w:val="26"/>
        </w:rPr>
        <w:t>работам,</w:t>
      </w:r>
      <w:r>
        <w:rPr>
          <w:spacing w:val="2"/>
          <w:sz w:val="26"/>
        </w:rPr>
        <w:t xml:space="preserve"> </w:t>
      </w:r>
      <w:r>
        <w:rPr>
          <w:sz w:val="26"/>
        </w:rPr>
        <w:t>высказываниям</w:t>
      </w:r>
      <w:r>
        <w:rPr>
          <w:spacing w:val="1"/>
          <w:sz w:val="26"/>
        </w:rPr>
        <w:t xml:space="preserve"> </w:t>
      </w:r>
      <w:r>
        <w:rPr>
          <w:sz w:val="26"/>
        </w:rPr>
        <w:t>детей;</w:t>
      </w:r>
      <w:r>
        <w:rPr>
          <w:spacing w:val="1"/>
          <w:sz w:val="26"/>
        </w:rPr>
        <w:t xml:space="preserve"> </w:t>
      </w:r>
      <w:r>
        <w:rPr>
          <w:sz w:val="26"/>
        </w:rPr>
        <w:t>держать</w:t>
      </w:r>
      <w:r>
        <w:rPr>
          <w:spacing w:val="3"/>
          <w:sz w:val="26"/>
        </w:rPr>
        <w:t xml:space="preserve"> </w:t>
      </w:r>
      <w:r>
        <w:rPr>
          <w:sz w:val="26"/>
        </w:rPr>
        <w:t>паузу;</w:t>
      </w:r>
    </w:p>
    <w:p w:rsidR="0055423B" w:rsidRDefault="00032AC2" w:rsidP="00D54C9E">
      <w:pPr>
        <w:pStyle w:val="a5"/>
        <w:numPr>
          <w:ilvl w:val="1"/>
          <w:numId w:val="14"/>
        </w:numPr>
        <w:tabs>
          <w:tab w:val="left" w:pos="1300"/>
        </w:tabs>
        <w:spacing w:line="242" w:lineRule="auto"/>
        <w:ind w:right="404" w:firstLine="710"/>
        <w:rPr>
          <w:sz w:val="26"/>
        </w:rPr>
      </w:pPr>
      <w:r>
        <w:rPr>
          <w:sz w:val="26"/>
        </w:rPr>
        <w:t>следить</w:t>
      </w:r>
      <w:r>
        <w:rPr>
          <w:spacing w:val="1"/>
          <w:sz w:val="26"/>
        </w:rPr>
        <w:t xml:space="preserve"> </w:t>
      </w:r>
      <w:r>
        <w:rPr>
          <w:sz w:val="26"/>
        </w:rPr>
        <w:t>за</w:t>
      </w:r>
      <w:r>
        <w:rPr>
          <w:spacing w:val="1"/>
          <w:sz w:val="26"/>
        </w:rPr>
        <w:t xml:space="preserve"> </w:t>
      </w:r>
      <w:r>
        <w:rPr>
          <w:sz w:val="26"/>
        </w:rPr>
        <w:t>уровнем</w:t>
      </w:r>
      <w:r>
        <w:rPr>
          <w:spacing w:val="1"/>
          <w:sz w:val="26"/>
        </w:rPr>
        <w:t xml:space="preserve"> </w:t>
      </w:r>
      <w:r>
        <w:rPr>
          <w:sz w:val="26"/>
        </w:rPr>
        <w:t>шума</w:t>
      </w:r>
      <w:r>
        <w:rPr>
          <w:spacing w:val="1"/>
          <w:sz w:val="26"/>
        </w:rPr>
        <w:t xml:space="preserve"> </w:t>
      </w:r>
      <w:r>
        <w:rPr>
          <w:sz w:val="26"/>
        </w:rPr>
        <w:t>в</w:t>
      </w:r>
      <w:r>
        <w:rPr>
          <w:spacing w:val="1"/>
          <w:sz w:val="26"/>
        </w:rPr>
        <w:t xml:space="preserve"> </w:t>
      </w:r>
      <w:r>
        <w:rPr>
          <w:sz w:val="26"/>
        </w:rPr>
        <w:t>группе:</w:t>
      </w:r>
      <w:r>
        <w:rPr>
          <w:spacing w:val="1"/>
          <w:sz w:val="26"/>
        </w:rPr>
        <w:t xml:space="preserve"> </w:t>
      </w:r>
      <w:r>
        <w:rPr>
          <w:sz w:val="26"/>
        </w:rPr>
        <w:t>слишком</w:t>
      </w:r>
      <w:r>
        <w:rPr>
          <w:spacing w:val="1"/>
          <w:sz w:val="26"/>
        </w:rPr>
        <w:t xml:space="preserve"> </w:t>
      </w:r>
      <w:r>
        <w:rPr>
          <w:sz w:val="26"/>
        </w:rPr>
        <w:t>громкие</w:t>
      </w:r>
      <w:r>
        <w:rPr>
          <w:spacing w:val="1"/>
          <w:sz w:val="26"/>
        </w:rPr>
        <w:t xml:space="preserve"> </w:t>
      </w:r>
      <w:r>
        <w:rPr>
          <w:sz w:val="26"/>
        </w:rPr>
        <w:t>голоса</w:t>
      </w:r>
      <w:r>
        <w:rPr>
          <w:spacing w:val="1"/>
          <w:sz w:val="26"/>
        </w:rPr>
        <w:t xml:space="preserve"> </w:t>
      </w:r>
      <w:r>
        <w:rPr>
          <w:sz w:val="26"/>
        </w:rPr>
        <w:t>детей,</w:t>
      </w:r>
      <w:r>
        <w:rPr>
          <w:spacing w:val="1"/>
          <w:sz w:val="26"/>
        </w:rPr>
        <w:t xml:space="preserve"> </w:t>
      </w:r>
      <w:r>
        <w:rPr>
          <w:sz w:val="26"/>
        </w:rPr>
        <w:t>резкие</w:t>
      </w:r>
      <w:r>
        <w:rPr>
          <w:spacing w:val="1"/>
          <w:sz w:val="26"/>
        </w:rPr>
        <w:t xml:space="preserve"> </w:t>
      </w:r>
      <w:r>
        <w:rPr>
          <w:sz w:val="26"/>
        </w:rPr>
        <w:t>интонации</w:t>
      </w:r>
      <w:r>
        <w:rPr>
          <w:spacing w:val="63"/>
          <w:sz w:val="26"/>
        </w:rPr>
        <w:t xml:space="preserve"> </w:t>
      </w:r>
      <w:r>
        <w:rPr>
          <w:sz w:val="26"/>
        </w:rPr>
        <w:t>создают</w:t>
      </w:r>
      <w:r>
        <w:rPr>
          <w:spacing w:val="63"/>
          <w:sz w:val="26"/>
        </w:rPr>
        <w:t xml:space="preserve"> </w:t>
      </w:r>
      <w:r>
        <w:rPr>
          <w:sz w:val="26"/>
        </w:rPr>
        <w:t>постоянный</w:t>
      </w:r>
      <w:r>
        <w:rPr>
          <w:spacing w:val="63"/>
          <w:sz w:val="26"/>
        </w:rPr>
        <w:t xml:space="preserve"> </w:t>
      </w:r>
      <w:r>
        <w:rPr>
          <w:sz w:val="26"/>
        </w:rPr>
        <w:t>дискомфорт</w:t>
      </w:r>
      <w:r>
        <w:rPr>
          <w:spacing w:val="63"/>
          <w:sz w:val="26"/>
        </w:rPr>
        <w:t xml:space="preserve"> </w:t>
      </w:r>
      <w:r>
        <w:rPr>
          <w:sz w:val="26"/>
        </w:rPr>
        <w:t>для</w:t>
      </w:r>
      <w:r>
        <w:rPr>
          <w:spacing w:val="64"/>
          <w:sz w:val="26"/>
        </w:rPr>
        <w:t xml:space="preserve"> </w:t>
      </w:r>
      <w:r>
        <w:rPr>
          <w:sz w:val="26"/>
        </w:rPr>
        <w:t>любой</w:t>
      </w:r>
      <w:r>
        <w:rPr>
          <w:spacing w:val="62"/>
          <w:sz w:val="26"/>
        </w:rPr>
        <w:t xml:space="preserve"> </w:t>
      </w:r>
      <w:r>
        <w:rPr>
          <w:sz w:val="26"/>
        </w:rPr>
        <w:t>деятельности.</w:t>
      </w:r>
      <w:r>
        <w:rPr>
          <w:spacing w:val="64"/>
          <w:sz w:val="26"/>
        </w:rPr>
        <w:t xml:space="preserve"> </w:t>
      </w:r>
      <w:r>
        <w:rPr>
          <w:sz w:val="26"/>
        </w:rPr>
        <w:t>Мягкая,</w:t>
      </w:r>
      <w:r>
        <w:rPr>
          <w:spacing w:val="60"/>
          <w:sz w:val="26"/>
        </w:rPr>
        <w:t xml:space="preserve"> </w:t>
      </w:r>
      <w:r>
        <w:rPr>
          <w:sz w:val="26"/>
        </w:rPr>
        <w:t>тихая,</w:t>
      </w:r>
    </w:p>
    <w:p w:rsidR="0055423B" w:rsidRDefault="0055423B">
      <w:pPr>
        <w:spacing w:line="242" w:lineRule="auto"/>
        <w:jc w:val="both"/>
        <w:rPr>
          <w:sz w:val="26"/>
        </w:rPr>
        <w:sectPr w:rsidR="0055423B">
          <w:pgSz w:w="11910" w:h="16840"/>
          <w:pgMar w:top="1340" w:right="300" w:bottom="1160" w:left="780" w:header="0" w:footer="971" w:gutter="0"/>
          <w:cols w:space="720"/>
        </w:sectPr>
      </w:pPr>
    </w:p>
    <w:p w:rsidR="0055423B" w:rsidRDefault="00032AC2">
      <w:pPr>
        <w:pStyle w:val="a0"/>
        <w:spacing w:before="67"/>
        <w:ind w:firstLine="0"/>
      </w:pPr>
      <w:r>
        <w:lastRenderedPageBreak/>
        <w:t>спокойная</w:t>
      </w:r>
      <w:r>
        <w:rPr>
          <w:spacing w:val="-3"/>
        </w:rPr>
        <w:t xml:space="preserve"> </w:t>
      </w:r>
      <w:r>
        <w:t>музыка, напротив,</w:t>
      </w:r>
      <w:r>
        <w:rPr>
          <w:spacing w:val="-2"/>
        </w:rPr>
        <w:t xml:space="preserve"> </w:t>
      </w:r>
      <w:r>
        <w:t>успокаивает;</w:t>
      </w:r>
    </w:p>
    <w:p w:rsidR="0055423B" w:rsidRDefault="00032AC2" w:rsidP="00D54C9E">
      <w:pPr>
        <w:pStyle w:val="a5"/>
        <w:numPr>
          <w:ilvl w:val="1"/>
          <w:numId w:val="14"/>
        </w:numPr>
        <w:tabs>
          <w:tab w:val="left" w:pos="1228"/>
        </w:tabs>
        <w:spacing w:before="3"/>
        <w:ind w:right="409" w:firstLine="710"/>
        <w:rPr>
          <w:sz w:val="26"/>
        </w:rPr>
      </w:pPr>
      <w:r>
        <w:rPr>
          <w:sz w:val="26"/>
        </w:rPr>
        <w:t>всегда помогать детям, когда они об этом просят, даже если воспитатель считает,</w:t>
      </w:r>
      <w:r>
        <w:rPr>
          <w:spacing w:val="1"/>
          <w:sz w:val="26"/>
        </w:rPr>
        <w:t xml:space="preserve"> </w:t>
      </w:r>
      <w:r>
        <w:rPr>
          <w:sz w:val="26"/>
        </w:rPr>
        <w:t>что</w:t>
      </w:r>
      <w:r>
        <w:rPr>
          <w:spacing w:val="1"/>
          <w:sz w:val="26"/>
        </w:rPr>
        <w:t xml:space="preserve"> </w:t>
      </w:r>
      <w:r>
        <w:rPr>
          <w:sz w:val="26"/>
        </w:rPr>
        <w:t>ребёнок</w:t>
      </w:r>
      <w:r>
        <w:rPr>
          <w:spacing w:val="1"/>
          <w:sz w:val="26"/>
        </w:rPr>
        <w:t xml:space="preserve"> </w:t>
      </w:r>
      <w:r>
        <w:rPr>
          <w:sz w:val="26"/>
        </w:rPr>
        <w:t>уже</w:t>
      </w:r>
      <w:r>
        <w:rPr>
          <w:spacing w:val="1"/>
          <w:sz w:val="26"/>
        </w:rPr>
        <w:t xml:space="preserve"> </w:t>
      </w:r>
      <w:r>
        <w:rPr>
          <w:sz w:val="26"/>
        </w:rPr>
        <w:t>может</w:t>
      </w:r>
      <w:r>
        <w:rPr>
          <w:spacing w:val="1"/>
          <w:sz w:val="26"/>
        </w:rPr>
        <w:t xml:space="preserve"> </w:t>
      </w:r>
      <w:r>
        <w:rPr>
          <w:sz w:val="26"/>
        </w:rPr>
        <w:t>и</w:t>
      </w:r>
      <w:r>
        <w:rPr>
          <w:spacing w:val="1"/>
          <w:sz w:val="26"/>
        </w:rPr>
        <w:t xml:space="preserve"> </w:t>
      </w:r>
      <w:r>
        <w:rPr>
          <w:sz w:val="26"/>
        </w:rPr>
        <w:t>должен</w:t>
      </w:r>
      <w:r>
        <w:rPr>
          <w:spacing w:val="1"/>
          <w:sz w:val="26"/>
        </w:rPr>
        <w:t xml:space="preserve"> </w:t>
      </w:r>
      <w:r>
        <w:rPr>
          <w:sz w:val="26"/>
        </w:rPr>
        <w:t>делать</w:t>
      </w:r>
      <w:r>
        <w:rPr>
          <w:spacing w:val="1"/>
          <w:sz w:val="26"/>
        </w:rPr>
        <w:t xml:space="preserve"> </w:t>
      </w:r>
      <w:r>
        <w:rPr>
          <w:sz w:val="26"/>
        </w:rPr>
        <w:t>что-то</w:t>
      </w:r>
      <w:r>
        <w:rPr>
          <w:spacing w:val="1"/>
          <w:sz w:val="26"/>
        </w:rPr>
        <w:t xml:space="preserve"> </w:t>
      </w:r>
      <w:r>
        <w:rPr>
          <w:sz w:val="26"/>
        </w:rPr>
        <w:t>сам.</w:t>
      </w:r>
      <w:r>
        <w:rPr>
          <w:spacing w:val="1"/>
          <w:sz w:val="26"/>
        </w:rPr>
        <w:t xml:space="preserve"> </w:t>
      </w:r>
      <w:r>
        <w:rPr>
          <w:sz w:val="26"/>
        </w:rPr>
        <w:t>Детская</w:t>
      </w:r>
      <w:r>
        <w:rPr>
          <w:spacing w:val="1"/>
          <w:sz w:val="26"/>
        </w:rPr>
        <w:t xml:space="preserve"> </w:t>
      </w:r>
      <w:r>
        <w:rPr>
          <w:sz w:val="26"/>
        </w:rPr>
        <w:t>просьба</w:t>
      </w:r>
      <w:r>
        <w:rPr>
          <w:spacing w:val="1"/>
          <w:sz w:val="26"/>
        </w:rPr>
        <w:t xml:space="preserve"> </w:t>
      </w:r>
      <w:r>
        <w:rPr>
          <w:sz w:val="26"/>
        </w:rPr>
        <w:t>всегда</w:t>
      </w:r>
      <w:r>
        <w:rPr>
          <w:spacing w:val="1"/>
          <w:sz w:val="26"/>
        </w:rPr>
        <w:t xml:space="preserve"> </w:t>
      </w:r>
      <w:r>
        <w:rPr>
          <w:sz w:val="26"/>
        </w:rPr>
        <w:t>имеет</w:t>
      </w:r>
      <w:r>
        <w:rPr>
          <w:spacing w:val="1"/>
          <w:sz w:val="26"/>
        </w:rPr>
        <w:t xml:space="preserve"> </w:t>
      </w:r>
      <w:r>
        <w:rPr>
          <w:sz w:val="26"/>
        </w:rPr>
        <w:t>причину физиологического или психологического свойства, хотя мы, взрослые, не всегда</w:t>
      </w:r>
      <w:r>
        <w:rPr>
          <w:spacing w:val="1"/>
          <w:sz w:val="26"/>
        </w:rPr>
        <w:t xml:space="preserve"> </w:t>
      </w:r>
      <w:r>
        <w:rPr>
          <w:sz w:val="26"/>
        </w:rPr>
        <w:t>эту причину</w:t>
      </w:r>
      <w:r>
        <w:rPr>
          <w:spacing w:val="1"/>
          <w:sz w:val="26"/>
        </w:rPr>
        <w:t xml:space="preserve"> </w:t>
      </w:r>
      <w:r>
        <w:rPr>
          <w:sz w:val="26"/>
        </w:rPr>
        <w:t>сразу</w:t>
      </w:r>
      <w:r>
        <w:rPr>
          <w:spacing w:val="1"/>
          <w:sz w:val="26"/>
        </w:rPr>
        <w:t xml:space="preserve"> </w:t>
      </w:r>
      <w:r>
        <w:rPr>
          <w:sz w:val="26"/>
        </w:rPr>
        <w:t>можем</w:t>
      </w:r>
      <w:r>
        <w:rPr>
          <w:spacing w:val="1"/>
          <w:sz w:val="26"/>
        </w:rPr>
        <w:t xml:space="preserve"> </w:t>
      </w:r>
      <w:r>
        <w:rPr>
          <w:sz w:val="26"/>
        </w:rPr>
        <w:t>понять;</w:t>
      </w:r>
    </w:p>
    <w:p w:rsidR="0055423B" w:rsidRDefault="00032AC2" w:rsidP="00D54C9E">
      <w:pPr>
        <w:pStyle w:val="a5"/>
        <w:numPr>
          <w:ilvl w:val="1"/>
          <w:numId w:val="14"/>
        </w:numPr>
        <w:tabs>
          <w:tab w:val="left" w:pos="1218"/>
        </w:tabs>
        <w:spacing w:line="298" w:lineRule="exact"/>
        <w:ind w:left="1217"/>
        <w:rPr>
          <w:sz w:val="26"/>
        </w:rPr>
      </w:pPr>
      <w:r>
        <w:rPr>
          <w:sz w:val="26"/>
        </w:rPr>
        <w:t>чаще</w:t>
      </w:r>
      <w:r>
        <w:rPr>
          <w:spacing w:val="-3"/>
          <w:sz w:val="26"/>
        </w:rPr>
        <w:t xml:space="preserve"> </w:t>
      </w:r>
      <w:r>
        <w:rPr>
          <w:sz w:val="26"/>
        </w:rPr>
        <w:t>использовать</w:t>
      </w:r>
      <w:r>
        <w:rPr>
          <w:spacing w:val="-2"/>
          <w:sz w:val="26"/>
        </w:rPr>
        <w:t xml:space="preserve"> </w:t>
      </w:r>
      <w:r>
        <w:rPr>
          <w:sz w:val="26"/>
        </w:rPr>
        <w:t>в</w:t>
      </w:r>
      <w:r>
        <w:rPr>
          <w:spacing w:val="-5"/>
          <w:sz w:val="26"/>
        </w:rPr>
        <w:t xml:space="preserve"> </w:t>
      </w:r>
      <w:r>
        <w:rPr>
          <w:sz w:val="26"/>
        </w:rPr>
        <w:t>речи</w:t>
      </w:r>
      <w:r>
        <w:rPr>
          <w:spacing w:val="-4"/>
          <w:sz w:val="26"/>
        </w:rPr>
        <w:t xml:space="preserve"> </w:t>
      </w:r>
      <w:r>
        <w:rPr>
          <w:sz w:val="26"/>
        </w:rPr>
        <w:t>ласкательные</w:t>
      </w:r>
      <w:r>
        <w:rPr>
          <w:spacing w:val="-2"/>
          <w:sz w:val="26"/>
        </w:rPr>
        <w:t xml:space="preserve"> </w:t>
      </w:r>
      <w:r>
        <w:rPr>
          <w:sz w:val="26"/>
        </w:rPr>
        <w:t>формы,</w:t>
      </w:r>
      <w:r>
        <w:rPr>
          <w:spacing w:val="-2"/>
          <w:sz w:val="26"/>
        </w:rPr>
        <w:t xml:space="preserve"> </w:t>
      </w:r>
      <w:r>
        <w:rPr>
          <w:sz w:val="26"/>
        </w:rPr>
        <w:t>обороты;</w:t>
      </w:r>
    </w:p>
    <w:p w:rsidR="0055423B" w:rsidRDefault="00032AC2" w:rsidP="00D54C9E">
      <w:pPr>
        <w:pStyle w:val="a5"/>
        <w:numPr>
          <w:ilvl w:val="1"/>
          <w:numId w:val="14"/>
        </w:numPr>
        <w:tabs>
          <w:tab w:val="left" w:pos="1276"/>
        </w:tabs>
        <w:ind w:right="399" w:firstLine="710"/>
        <w:rPr>
          <w:sz w:val="26"/>
        </w:rPr>
      </w:pPr>
      <w:r>
        <w:rPr>
          <w:sz w:val="26"/>
        </w:rPr>
        <w:t>сохранять внутреннюю убеждённость, что каждый ребёнок умён и хорош по-</w:t>
      </w:r>
      <w:r>
        <w:rPr>
          <w:spacing w:val="1"/>
          <w:sz w:val="26"/>
        </w:rPr>
        <w:t xml:space="preserve"> </w:t>
      </w:r>
      <w:r>
        <w:rPr>
          <w:sz w:val="26"/>
        </w:rPr>
        <w:t>своему,</w:t>
      </w:r>
      <w:r>
        <w:rPr>
          <w:spacing w:val="2"/>
          <w:sz w:val="26"/>
        </w:rPr>
        <w:t xml:space="preserve"> </w:t>
      </w:r>
      <w:r>
        <w:rPr>
          <w:sz w:val="26"/>
        </w:rPr>
        <w:t>вселять</w:t>
      </w:r>
      <w:r>
        <w:rPr>
          <w:spacing w:val="-3"/>
          <w:sz w:val="26"/>
        </w:rPr>
        <w:t xml:space="preserve"> </w:t>
      </w:r>
      <w:r>
        <w:rPr>
          <w:sz w:val="26"/>
        </w:rPr>
        <w:t>в</w:t>
      </w:r>
      <w:r>
        <w:rPr>
          <w:spacing w:val="1"/>
          <w:sz w:val="26"/>
        </w:rPr>
        <w:t xml:space="preserve"> </w:t>
      </w:r>
      <w:r>
        <w:rPr>
          <w:sz w:val="26"/>
        </w:rPr>
        <w:t>детей</w:t>
      </w:r>
      <w:r>
        <w:rPr>
          <w:spacing w:val="-4"/>
          <w:sz w:val="26"/>
        </w:rPr>
        <w:t xml:space="preserve"> </w:t>
      </w:r>
      <w:r>
        <w:rPr>
          <w:sz w:val="26"/>
        </w:rPr>
        <w:t>веру</w:t>
      </w:r>
      <w:r>
        <w:rPr>
          <w:spacing w:val="-4"/>
          <w:sz w:val="26"/>
        </w:rPr>
        <w:t xml:space="preserve"> </w:t>
      </w:r>
      <w:r>
        <w:rPr>
          <w:sz w:val="26"/>
        </w:rPr>
        <w:t>в</w:t>
      </w:r>
      <w:r>
        <w:rPr>
          <w:spacing w:val="1"/>
          <w:sz w:val="26"/>
        </w:rPr>
        <w:t xml:space="preserve"> </w:t>
      </w:r>
      <w:r>
        <w:rPr>
          <w:sz w:val="26"/>
        </w:rPr>
        <w:t>свои</w:t>
      </w:r>
      <w:r>
        <w:rPr>
          <w:spacing w:val="-5"/>
          <w:sz w:val="26"/>
        </w:rPr>
        <w:t xml:space="preserve"> </w:t>
      </w:r>
      <w:r>
        <w:rPr>
          <w:sz w:val="26"/>
        </w:rPr>
        <w:t>силы,</w:t>
      </w:r>
      <w:r>
        <w:rPr>
          <w:spacing w:val="1"/>
          <w:sz w:val="26"/>
        </w:rPr>
        <w:t xml:space="preserve"> </w:t>
      </w:r>
      <w:r>
        <w:rPr>
          <w:sz w:val="26"/>
        </w:rPr>
        <w:t>способности и лучшие душевные</w:t>
      </w:r>
      <w:r>
        <w:rPr>
          <w:spacing w:val="1"/>
          <w:sz w:val="26"/>
        </w:rPr>
        <w:t xml:space="preserve"> </w:t>
      </w:r>
      <w:r>
        <w:rPr>
          <w:sz w:val="26"/>
        </w:rPr>
        <w:t>качества;</w:t>
      </w:r>
    </w:p>
    <w:p w:rsidR="0055423B" w:rsidRDefault="00032AC2" w:rsidP="00D54C9E">
      <w:pPr>
        <w:pStyle w:val="a5"/>
        <w:numPr>
          <w:ilvl w:val="1"/>
          <w:numId w:val="14"/>
        </w:numPr>
        <w:tabs>
          <w:tab w:val="left" w:pos="1218"/>
        </w:tabs>
        <w:spacing w:before="2" w:line="298" w:lineRule="exact"/>
        <w:ind w:left="1217"/>
        <w:rPr>
          <w:sz w:val="26"/>
        </w:rPr>
      </w:pPr>
      <w:r>
        <w:rPr>
          <w:sz w:val="26"/>
        </w:rPr>
        <w:t>не</w:t>
      </w:r>
      <w:r>
        <w:rPr>
          <w:spacing w:val="-2"/>
          <w:sz w:val="26"/>
        </w:rPr>
        <w:t xml:space="preserve"> </w:t>
      </w:r>
      <w:r>
        <w:rPr>
          <w:sz w:val="26"/>
        </w:rPr>
        <w:t>стремиться</w:t>
      </w:r>
      <w:r>
        <w:rPr>
          <w:spacing w:val="-4"/>
          <w:sz w:val="26"/>
        </w:rPr>
        <w:t xml:space="preserve"> </w:t>
      </w:r>
      <w:r>
        <w:rPr>
          <w:sz w:val="26"/>
        </w:rPr>
        <w:t>к</w:t>
      </w:r>
      <w:r>
        <w:rPr>
          <w:spacing w:val="-3"/>
          <w:sz w:val="26"/>
        </w:rPr>
        <w:t xml:space="preserve"> </w:t>
      </w:r>
      <w:r>
        <w:rPr>
          <w:sz w:val="26"/>
        </w:rPr>
        <w:t>тому,</w:t>
      </w:r>
      <w:r>
        <w:rPr>
          <w:spacing w:val="-4"/>
          <w:sz w:val="26"/>
        </w:rPr>
        <w:t xml:space="preserve"> </w:t>
      </w:r>
      <w:r>
        <w:rPr>
          <w:sz w:val="26"/>
        </w:rPr>
        <w:t>чтобы</w:t>
      </w:r>
      <w:r>
        <w:rPr>
          <w:spacing w:val="-3"/>
          <w:sz w:val="26"/>
        </w:rPr>
        <w:t xml:space="preserve"> </w:t>
      </w:r>
      <w:r>
        <w:rPr>
          <w:sz w:val="26"/>
        </w:rPr>
        <w:t>все</w:t>
      </w:r>
      <w:r>
        <w:rPr>
          <w:spacing w:val="-1"/>
          <w:sz w:val="26"/>
        </w:rPr>
        <w:t xml:space="preserve"> </w:t>
      </w:r>
      <w:r>
        <w:rPr>
          <w:sz w:val="26"/>
        </w:rPr>
        <w:t>дети</w:t>
      </w:r>
      <w:r>
        <w:rPr>
          <w:spacing w:val="-1"/>
          <w:sz w:val="26"/>
        </w:rPr>
        <w:t xml:space="preserve"> </w:t>
      </w:r>
      <w:r>
        <w:rPr>
          <w:sz w:val="26"/>
        </w:rPr>
        <w:t>учились и</w:t>
      </w:r>
      <w:r>
        <w:rPr>
          <w:spacing w:val="-1"/>
          <w:sz w:val="26"/>
        </w:rPr>
        <w:t xml:space="preserve"> </w:t>
      </w:r>
      <w:r>
        <w:rPr>
          <w:sz w:val="26"/>
        </w:rPr>
        <w:t>развивались</w:t>
      </w:r>
      <w:r>
        <w:rPr>
          <w:spacing w:val="-4"/>
          <w:sz w:val="26"/>
        </w:rPr>
        <w:t xml:space="preserve"> </w:t>
      </w:r>
      <w:r>
        <w:rPr>
          <w:sz w:val="26"/>
        </w:rPr>
        <w:t>в одном</w:t>
      </w:r>
      <w:r>
        <w:rPr>
          <w:spacing w:val="-2"/>
          <w:sz w:val="26"/>
        </w:rPr>
        <w:t xml:space="preserve"> </w:t>
      </w:r>
      <w:r>
        <w:rPr>
          <w:sz w:val="26"/>
        </w:rPr>
        <w:t>темпе;</w:t>
      </w:r>
    </w:p>
    <w:p w:rsidR="0055423B" w:rsidRDefault="00032AC2" w:rsidP="00D54C9E">
      <w:pPr>
        <w:pStyle w:val="a5"/>
        <w:numPr>
          <w:ilvl w:val="1"/>
          <w:numId w:val="14"/>
        </w:numPr>
        <w:tabs>
          <w:tab w:val="left" w:pos="1233"/>
        </w:tabs>
        <w:ind w:right="402" w:firstLine="710"/>
        <w:rPr>
          <w:sz w:val="26"/>
        </w:rPr>
      </w:pPr>
      <w:r>
        <w:rPr>
          <w:sz w:val="26"/>
        </w:rPr>
        <w:t>находить с каждым ребёнком индивидуальный личный контакт, индивидуальный</w:t>
      </w:r>
      <w:r>
        <w:rPr>
          <w:spacing w:val="1"/>
          <w:sz w:val="26"/>
        </w:rPr>
        <w:t xml:space="preserve"> </w:t>
      </w:r>
      <w:r>
        <w:rPr>
          <w:sz w:val="26"/>
        </w:rPr>
        <w:t>стиль общения. Ребёнок должен чувствовать, что воспитатель выделяет его из общей</w:t>
      </w:r>
      <w:r>
        <w:rPr>
          <w:spacing w:val="1"/>
          <w:sz w:val="26"/>
        </w:rPr>
        <w:t xml:space="preserve"> </w:t>
      </w:r>
      <w:r>
        <w:rPr>
          <w:sz w:val="26"/>
        </w:rPr>
        <w:t>массы.</w:t>
      </w:r>
    </w:p>
    <w:p w:rsidR="0055423B" w:rsidRDefault="0055423B">
      <w:pPr>
        <w:pStyle w:val="a0"/>
        <w:spacing w:before="3"/>
        <w:ind w:left="0" w:firstLine="0"/>
        <w:jc w:val="left"/>
      </w:pPr>
    </w:p>
    <w:p w:rsidR="0055423B" w:rsidRDefault="00032AC2" w:rsidP="00D54C9E">
      <w:pPr>
        <w:pStyle w:val="21"/>
        <w:numPr>
          <w:ilvl w:val="1"/>
          <w:numId w:val="15"/>
        </w:numPr>
        <w:tabs>
          <w:tab w:val="left" w:pos="3589"/>
        </w:tabs>
        <w:spacing w:before="1" w:line="240" w:lineRule="auto"/>
        <w:ind w:left="3604" w:right="2474" w:hanging="476"/>
        <w:jc w:val="left"/>
      </w:pPr>
      <w:r>
        <w:t>Особенности</w:t>
      </w:r>
      <w:r>
        <w:rPr>
          <w:spacing w:val="-10"/>
        </w:rPr>
        <w:t xml:space="preserve"> </w:t>
      </w:r>
      <w:r>
        <w:t>организации</w:t>
      </w:r>
      <w:r>
        <w:rPr>
          <w:spacing w:val="-11"/>
        </w:rPr>
        <w:t xml:space="preserve"> </w:t>
      </w:r>
      <w:r>
        <w:t>развивающей</w:t>
      </w:r>
      <w:r>
        <w:rPr>
          <w:spacing w:val="-62"/>
        </w:rPr>
        <w:t xml:space="preserve"> </w:t>
      </w:r>
      <w:r>
        <w:t>предметно-пространственной</w:t>
      </w:r>
      <w:r>
        <w:rPr>
          <w:spacing w:val="-2"/>
        </w:rPr>
        <w:t xml:space="preserve"> </w:t>
      </w:r>
      <w:r>
        <w:t>среды</w:t>
      </w:r>
    </w:p>
    <w:p w:rsidR="0055423B" w:rsidRDefault="0055423B">
      <w:pPr>
        <w:pStyle w:val="a0"/>
        <w:spacing w:before="7"/>
        <w:ind w:left="0" w:firstLine="0"/>
        <w:jc w:val="left"/>
        <w:rPr>
          <w:b/>
          <w:sz w:val="25"/>
        </w:rPr>
      </w:pPr>
    </w:p>
    <w:p w:rsidR="0055423B" w:rsidRDefault="00032AC2">
      <w:pPr>
        <w:pStyle w:val="a0"/>
        <w:spacing w:before="1"/>
        <w:ind w:right="404" w:firstLine="720"/>
      </w:pPr>
      <w:r>
        <w:t>Предметно-пространственная</w:t>
      </w:r>
      <w:r>
        <w:rPr>
          <w:spacing w:val="1"/>
        </w:rPr>
        <w:t xml:space="preserve"> </w:t>
      </w:r>
      <w:r>
        <w:t>развивающая</w:t>
      </w:r>
      <w:r>
        <w:rPr>
          <w:spacing w:val="1"/>
        </w:rPr>
        <w:t xml:space="preserve"> </w:t>
      </w:r>
      <w:r>
        <w:t>образовательная</w:t>
      </w:r>
      <w:r>
        <w:rPr>
          <w:spacing w:val="1"/>
        </w:rPr>
        <w:t xml:space="preserve"> </w:t>
      </w:r>
      <w:r>
        <w:t>среда</w:t>
      </w:r>
      <w:r>
        <w:rPr>
          <w:spacing w:val="1"/>
        </w:rPr>
        <w:t xml:space="preserve"> </w:t>
      </w:r>
      <w:r>
        <w:t>(далее</w:t>
      </w:r>
      <w:r>
        <w:rPr>
          <w:spacing w:val="66"/>
        </w:rPr>
        <w:t xml:space="preserve"> </w:t>
      </w:r>
      <w:r>
        <w:t>-</w:t>
      </w:r>
      <w:r>
        <w:rPr>
          <w:spacing w:val="-62"/>
        </w:rPr>
        <w:t xml:space="preserve"> </w:t>
      </w:r>
      <w:r>
        <w:t xml:space="preserve">ППРОС) в Организации должна обеспечивать реализацию АОП ДО, </w:t>
      </w:r>
      <w:proofErr w:type="gramStart"/>
      <w:r>
        <w:t>разработанных</w:t>
      </w:r>
      <w:proofErr w:type="gramEnd"/>
      <w:r>
        <w:t xml:space="preserve"> в</w:t>
      </w:r>
      <w:r>
        <w:rPr>
          <w:spacing w:val="1"/>
        </w:rPr>
        <w:t xml:space="preserve"> </w:t>
      </w:r>
      <w:r>
        <w:t>соответствии</w:t>
      </w:r>
      <w:r>
        <w:rPr>
          <w:spacing w:val="1"/>
        </w:rPr>
        <w:t xml:space="preserve"> </w:t>
      </w:r>
      <w:r>
        <w:t>с Программой.</w:t>
      </w:r>
      <w:r>
        <w:rPr>
          <w:spacing w:val="1"/>
        </w:rPr>
        <w:t xml:space="preserve"> </w:t>
      </w:r>
      <w:r>
        <w:t>Организация</w:t>
      </w:r>
      <w:r>
        <w:rPr>
          <w:spacing w:val="1"/>
        </w:rPr>
        <w:t xml:space="preserve"> </w:t>
      </w:r>
      <w:r>
        <w:t>имеет</w:t>
      </w:r>
      <w:r>
        <w:rPr>
          <w:spacing w:val="1"/>
        </w:rPr>
        <w:t xml:space="preserve"> </w:t>
      </w:r>
      <w:r>
        <w:t>право</w:t>
      </w:r>
      <w:r>
        <w:rPr>
          <w:spacing w:val="1"/>
        </w:rPr>
        <w:t xml:space="preserve"> </w:t>
      </w:r>
      <w:r>
        <w:t>самостоятельно</w:t>
      </w:r>
      <w:r>
        <w:rPr>
          <w:spacing w:val="1"/>
        </w:rPr>
        <w:t xml:space="preserve"> </w:t>
      </w:r>
      <w:r>
        <w:t>проектировать</w:t>
      </w:r>
      <w:r>
        <w:rPr>
          <w:spacing w:val="1"/>
        </w:rPr>
        <w:t xml:space="preserve"> </w:t>
      </w:r>
      <w:r>
        <w:t>ППРОС</w:t>
      </w:r>
      <w:r>
        <w:rPr>
          <w:spacing w:val="-1"/>
        </w:rPr>
        <w:t xml:space="preserve"> </w:t>
      </w:r>
      <w:r>
        <w:t>с</w:t>
      </w:r>
      <w:r>
        <w:rPr>
          <w:spacing w:val="1"/>
        </w:rPr>
        <w:t xml:space="preserve"> </w:t>
      </w:r>
      <w:r>
        <w:t>учетом психофизических</w:t>
      </w:r>
      <w:r>
        <w:rPr>
          <w:spacing w:val="1"/>
        </w:rPr>
        <w:t xml:space="preserve"> </w:t>
      </w:r>
      <w:r>
        <w:t>особенностей</w:t>
      </w:r>
      <w:r>
        <w:rPr>
          <w:spacing w:val="1"/>
        </w:rPr>
        <w:t xml:space="preserve"> </w:t>
      </w:r>
      <w:r>
        <w:t>обучающихся</w:t>
      </w:r>
      <w:r>
        <w:rPr>
          <w:spacing w:val="1"/>
        </w:rPr>
        <w:t xml:space="preserve"> </w:t>
      </w:r>
      <w:r>
        <w:t>с ОВЗ.</w:t>
      </w:r>
    </w:p>
    <w:p w:rsidR="0055423B" w:rsidRDefault="00032AC2">
      <w:pPr>
        <w:pStyle w:val="a0"/>
        <w:ind w:right="404" w:firstLine="720"/>
      </w:pPr>
      <w:r>
        <w:t>В</w:t>
      </w:r>
      <w:r>
        <w:rPr>
          <w:spacing w:val="1"/>
        </w:rPr>
        <w:t xml:space="preserve"> </w:t>
      </w:r>
      <w:r>
        <w:t>соответствии</w:t>
      </w:r>
      <w:r>
        <w:rPr>
          <w:spacing w:val="1"/>
        </w:rPr>
        <w:t xml:space="preserve"> </w:t>
      </w:r>
      <w:r>
        <w:t>со</w:t>
      </w:r>
      <w:r>
        <w:rPr>
          <w:spacing w:val="1"/>
        </w:rPr>
        <w:t xml:space="preserve"> </w:t>
      </w:r>
      <w:hyperlink r:id="rId11">
        <w:r>
          <w:t>Стандартом</w:t>
        </w:r>
      </w:hyperlink>
      <w:r>
        <w:t>,</w:t>
      </w:r>
      <w:r>
        <w:rPr>
          <w:spacing w:val="1"/>
        </w:rPr>
        <w:t xml:space="preserve"> </w:t>
      </w:r>
      <w:r>
        <w:t>ППРОС</w:t>
      </w:r>
      <w:r>
        <w:rPr>
          <w:spacing w:val="1"/>
        </w:rPr>
        <w:t xml:space="preserve"> </w:t>
      </w:r>
      <w:r>
        <w:t>Организации</w:t>
      </w:r>
      <w:r>
        <w:rPr>
          <w:spacing w:val="1"/>
        </w:rPr>
        <w:t xml:space="preserve"> </w:t>
      </w:r>
      <w:r>
        <w:t>должна</w:t>
      </w:r>
      <w:r>
        <w:rPr>
          <w:spacing w:val="1"/>
        </w:rPr>
        <w:t xml:space="preserve"> </w:t>
      </w:r>
      <w:r>
        <w:t>обеспечивать</w:t>
      </w:r>
      <w:r>
        <w:rPr>
          <w:spacing w:val="1"/>
        </w:rPr>
        <w:t xml:space="preserve"> </w:t>
      </w:r>
      <w:r>
        <w:t>и</w:t>
      </w:r>
      <w:r>
        <w:rPr>
          <w:spacing w:val="1"/>
        </w:rPr>
        <w:t xml:space="preserve"> </w:t>
      </w:r>
      <w:r>
        <w:t>гарантировать:</w:t>
      </w:r>
    </w:p>
    <w:p w:rsidR="0055423B" w:rsidRDefault="00032AC2">
      <w:pPr>
        <w:pStyle w:val="a0"/>
        <w:spacing w:before="1"/>
        <w:ind w:right="404" w:firstLine="720"/>
      </w:pPr>
      <w:r>
        <w:t>-охрану</w:t>
      </w:r>
      <w:r>
        <w:rPr>
          <w:spacing w:val="1"/>
        </w:rPr>
        <w:t xml:space="preserve"> </w:t>
      </w:r>
      <w:r>
        <w:t>и</w:t>
      </w:r>
      <w:r>
        <w:rPr>
          <w:spacing w:val="1"/>
        </w:rPr>
        <w:t xml:space="preserve"> </w:t>
      </w:r>
      <w:r>
        <w:t>укрепление</w:t>
      </w:r>
      <w:r>
        <w:rPr>
          <w:spacing w:val="1"/>
        </w:rPr>
        <w:t xml:space="preserve"> </w:t>
      </w:r>
      <w:r>
        <w:t>физического</w:t>
      </w:r>
      <w:r>
        <w:rPr>
          <w:spacing w:val="1"/>
        </w:rPr>
        <w:t xml:space="preserve"> </w:t>
      </w:r>
      <w:r>
        <w:t>и</w:t>
      </w:r>
      <w:r>
        <w:rPr>
          <w:spacing w:val="1"/>
        </w:rPr>
        <w:t xml:space="preserve"> </w:t>
      </w:r>
      <w:r>
        <w:t>психического</w:t>
      </w:r>
      <w:r>
        <w:rPr>
          <w:spacing w:val="1"/>
        </w:rPr>
        <w:t xml:space="preserve"> </w:t>
      </w:r>
      <w:r>
        <w:t>здоровья</w:t>
      </w:r>
      <w:r>
        <w:rPr>
          <w:spacing w:val="1"/>
        </w:rPr>
        <w:t xml:space="preserve"> </w:t>
      </w:r>
      <w:r>
        <w:t>и</w:t>
      </w:r>
      <w:r>
        <w:rPr>
          <w:spacing w:val="1"/>
        </w:rPr>
        <w:t xml:space="preserve"> </w:t>
      </w:r>
      <w:r>
        <w:t>эмоционального</w:t>
      </w:r>
      <w:r>
        <w:rPr>
          <w:spacing w:val="-62"/>
        </w:rPr>
        <w:t xml:space="preserve"> </w:t>
      </w:r>
      <w:proofErr w:type="gramStart"/>
      <w:r>
        <w:t>благополучия</w:t>
      </w:r>
      <w:proofErr w:type="gramEnd"/>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проявление</w:t>
      </w:r>
      <w:r>
        <w:rPr>
          <w:spacing w:val="1"/>
        </w:rPr>
        <w:t xml:space="preserve"> </w:t>
      </w:r>
      <w:r>
        <w:t>уважения</w:t>
      </w:r>
      <w:r>
        <w:rPr>
          <w:spacing w:val="1"/>
        </w:rPr>
        <w:t xml:space="preserve"> </w:t>
      </w:r>
      <w:r>
        <w:t>к</w:t>
      </w:r>
      <w:r>
        <w:rPr>
          <w:spacing w:val="1"/>
        </w:rPr>
        <w:t xml:space="preserve"> </w:t>
      </w:r>
      <w:r>
        <w:t>их</w:t>
      </w:r>
      <w:r>
        <w:rPr>
          <w:spacing w:val="1"/>
        </w:rPr>
        <w:t xml:space="preserve"> </w:t>
      </w:r>
      <w:r>
        <w:t>человеческому</w:t>
      </w:r>
      <w:r>
        <w:rPr>
          <w:spacing w:val="1"/>
        </w:rPr>
        <w:t xml:space="preserve"> </w:t>
      </w:r>
      <w:r>
        <w:t>достоинству,</w:t>
      </w:r>
      <w:r>
        <w:rPr>
          <w:spacing w:val="1"/>
        </w:rPr>
        <w:t xml:space="preserve"> </w:t>
      </w:r>
      <w:r>
        <w:t>чувствам</w:t>
      </w:r>
      <w:r>
        <w:rPr>
          <w:spacing w:val="1"/>
        </w:rPr>
        <w:t xml:space="preserve"> </w:t>
      </w:r>
      <w:r>
        <w:t>и</w:t>
      </w:r>
      <w:r>
        <w:rPr>
          <w:spacing w:val="1"/>
        </w:rPr>
        <w:t xml:space="preserve"> </w:t>
      </w:r>
      <w:r>
        <w:t>потребностям,</w:t>
      </w:r>
      <w:r>
        <w:rPr>
          <w:spacing w:val="1"/>
        </w:rPr>
        <w:t xml:space="preserve"> </w:t>
      </w:r>
      <w:r>
        <w:t>формирование</w:t>
      </w:r>
      <w:r>
        <w:rPr>
          <w:spacing w:val="1"/>
        </w:rPr>
        <w:t xml:space="preserve"> </w:t>
      </w:r>
      <w:r>
        <w:t>и</w:t>
      </w:r>
      <w:r>
        <w:rPr>
          <w:spacing w:val="1"/>
        </w:rPr>
        <w:t xml:space="preserve"> </w:t>
      </w:r>
      <w:r>
        <w:t>поддержку</w:t>
      </w:r>
      <w:r>
        <w:rPr>
          <w:spacing w:val="1"/>
        </w:rPr>
        <w:t xml:space="preserve"> </w:t>
      </w:r>
      <w:r>
        <w:t>положительной</w:t>
      </w:r>
      <w:r>
        <w:rPr>
          <w:spacing w:val="1"/>
        </w:rPr>
        <w:t xml:space="preserve"> </w:t>
      </w:r>
      <w:r>
        <w:t>самооценки, уверенности в собственных возможностях и способностях, в том числе при</w:t>
      </w:r>
      <w:r>
        <w:rPr>
          <w:spacing w:val="1"/>
        </w:rPr>
        <w:t xml:space="preserve"> </w:t>
      </w:r>
      <w:r>
        <w:t>взаимодействии</w:t>
      </w:r>
      <w:r>
        <w:rPr>
          <w:spacing w:val="1"/>
        </w:rPr>
        <w:t xml:space="preserve"> </w:t>
      </w:r>
      <w:r>
        <w:t>обучающихся</w:t>
      </w:r>
      <w:r>
        <w:rPr>
          <w:spacing w:val="1"/>
        </w:rPr>
        <w:t xml:space="preserve"> </w:t>
      </w:r>
      <w:r>
        <w:t>друг с</w:t>
      </w:r>
      <w:r>
        <w:rPr>
          <w:spacing w:val="1"/>
        </w:rPr>
        <w:t xml:space="preserve"> </w:t>
      </w:r>
      <w:r>
        <w:t>другом и</w:t>
      </w:r>
      <w:r>
        <w:rPr>
          <w:spacing w:val="1"/>
        </w:rPr>
        <w:t xml:space="preserve"> </w:t>
      </w:r>
      <w:r>
        <w:t>в</w:t>
      </w:r>
      <w:r>
        <w:rPr>
          <w:spacing w:val="-2"/>
        </w:rPr>
        <w:t xml:space="preserve"> </w:t>
      </w:r>
      <w:r>
        <w:t>коллективной</w:t>
      </w:r>
      <w:r>
        <w:rPr>
          <w:spacing w:val="1"/>
        </w:rPr>
        <w:t xml:space="preserve"> </w:t>
      </w:r>
      <w:r>
        <w:t>работе;</w:t>
      </w:r>
    </w:p>
    <w:p w:rsidR="0055423B" w:rsidRDefault="00032AC2">
      <w:pPr>
        <w:pStyle w:val="a0"/>
        <w:ind w:right="405" w:firstLine="720"/>
      </w:pPr>
      <w:r>
        <w:t>-максимальную</w:t>
      </w:r>
      <w:r>
        <w:rPr>
          <w:spacing w:val="1"/>
        </w:rPr>
        <w:t xml:space="preserve"> </w:t>
      </w:r>
      <w:r>
        <w:t>реализацию</w:t>
      </w:r>
      <w:r>
        <w:rPr>
          <w:spacing w:val="1"/>
        </w:rPr>
        <w:t xml:space="preserve"> </w:t>
      </w:r>
      <w:r>
        <w:t>образовательного</w:t>
      </w:r>
      <w:r>
        <w:rPr>
          <w:spacing w:val="1"/>
        </w:rPr>
        <w:t xml:space="preserve"> </w:t>
      </w:r>
      <w:r>
        <w:t>потенциала</w:t>
      </w:r>
      <w:r>
        <w:rPr>
          <w:spacing w:val="1"/>
        </w:rPr>
        <w:t xml:space="preserve"> </w:t>
      </w:r>
      <w:r>
        <w:t>пространства</w:t>
      </w:r>
      <w:r>
        <w:rPr>
          <w:spacing w:val="1"/>
        </w:rPr>
        <w:t xml:space="preserve"> </w:t>
      </w:r>
      <w:r>
        <w:t>Организации,</w:t>
      </w:r>
      <w:r>
        <w:rPr>
          <w:spacing w:val="1"/>
        </w:rPr>
        <w:t xml:space="preserve"> </w:t>
      </w:r>
      <w:r>
        <w:t>группы</w:t>
      </w:r>
      <w:r>
        <w:rPr>
          <w:spacing w:val="1"/>
        </w:rPr>
        <w:t xml:space="preserve"> </w:t>
      </w:r>
      <w:r>
        <w:t>и</w:t>
      </w:r>
      <w:r>
        <w:rPr>
          <w:spacing w:val="1"/>
        </w:rPr>
        <w:t xml:space="preserve"> </w:t>
      </w:r>
      <w:r>
        <w:t>прилегающих</w:t>
      </w:r>
      <w:r>
        <w:rPr>
          <w:spacing w:val="1"/>
        </w:rPr>
        <w:t xml:space="preserve"> </w:t>
      </w:r>
      <w:r>
        <w:t>территорий,</w:t>
      </w:r>
      <w:r>
        <w:rPr>
          <w:spacing w:val="1"/>
        </w:rPr>
        <w:t xml:space="preserve"> </w:t>
      </w:r>
      <w:r>
        <w:t>приспособленных</w:t>
      </w:r>
      <w:r>
        <w:rPr>
          <w:spacing w:val="1"/>
        </w:rPr>
        <w:t xml:space="preserve"> </w:t>
      </w:r>
      <w:r>
        <w:t>для</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а</w:t>
      </w:r>
      <w:r>
        <w:rPr>
          <w:spacing w:val="1"/>
        </w:rPr>
        <w:t xml:space="preserve"> </w:t>
      </w:r>
      <w:r>
        <w:t>также</w:t>
      </w:r>
      <w:r>
        <w:rPr>
          <w:spacing w:val="1"/>
        </w:rPr>
        <w:t xml:space="preserve"> </w:t>
      </w:r>
      <w:r>
        <w:t>материалов,</w:t>
      </w:r>
      <w:r>
        <w:rPr>
          <w:spacing w:val="1"/>
        </w:rPr>
        <w:t xml:space="preserve"> </w:t>
      </w:r>
      <w:r>
        <w:t>оборудования</w:t>
      </w:r>
      <w:r>
        <w:rPr>
          <w:spacing w:val="1"/>
        </w:rPr>
        <w:t xml:space="preserve"> </w:t>
      </w:r>
      <w:r>
        <w:t>и</w:t>
      </w:r>
      <w:r>
        <w:rPr>
          <w:spacing w:val="66"/>
        </w:rPr>
        <w:t xml:space="preserve"> </w:t>
      </w:r>
      <w:r>
        <w:t>инвентаря</w:t>
      </w:r>
      <w:r>
        <w:rPr>
          <w:spacing w:val="65"/>
        </w:rPr>
        <w:t xml:space="preserve"> </w:t>
      </w:r>
      <w:r>
        <w:t>для</w:t>
      </w:r>
      <w:r>
        <w:rPr>
          <w:spacing w:val="1"/>
        </w:rPr>
        <w:t xml:space="preserve"> </w:t>
      </w:r>
      <w:r>
        <w:t>развития обучающихся дошкольного возраста с ОВЗ в соответствии с потребностями</w:t>
      </w:r>
      <w:r>
        <w:rPr>
          <w:spacing w:val="1"/>
        </w:rPr>
        <w:t xml:space="preserve"> </w:t>
      </w:r>
      <w:r>
        <w:t>каждого</w:t>
      </w:r>
      <w:r>
        <w:rPr>
          <w:spacing w:val="1"/>
        </w:rPr>
        <w:t xml:space="preserve"> </w:t>
      </w:r>
      <w:r>
        <w:t>возрастного</w:t>
      </w:r>
      <w:r>
        <w:rPr>
          <w:spacing w:val="1"/>
        </w:rPr>
        <w:t xml:space="preserve"> </w:t>
      </w:r>
      <w:r>
        <w:t>этапа,</w:t>
      </w:r>
      <w:r>
        <w:rPr>
          <w:spacing w:val="1"/>
        </w:rPr>
        <w:t xml:space="preserve"> </w:t>
      </w:r>
      <w:r>
        <w:t>охраны</w:t>
      </w:r>
      <w:r>
        <w:rPr>
          <w:spacing w:val="1"/>
        </w:rPr>
        <w:t xml:space="preserve"> </w:t>
      </w:r>
      <w:r>
        <w:t>и</w:t>
      </w:r>
      <w:r>
        <w:rPr>
          <w:spacing w:val="1"/>
        </w:rPr>
        <w:t xml:space="preserve"> </w:t>
      </w:r>
      <w:r>
        <w:t>укрепления</w:t>
      </w:r>
      <w:r>
        <w:rPr>
          <w:spacing w:val="1"/>
        </w:rPr>
        <w:t xml:space="preserve"> </w:t>
      </w:r>
      <w:r>
        <w:t>их</w:t>
      </w:r>
      <w:r>
        <w:rPr>
          <w:spacing w:val="1"/>
        </w:rPr>
        <w:t xml:space="preserve"> </w:t>
      </w:r>
      <w:r>
        <w:t>здоровья,</w:t>
      </w:r>
      <w:r>
        <w:rPr>
          <w:spacing w:val="1"/>
        </w:rPr>
        <w:t xml:space="preserve"> </w:t>
      </w:r>
      <w:r>
        <w:t>возможностями</w:t>
      </w:r>
      <w:r>
        <w:rPr>
          <w:spacing w:val="1"/>
        </w:rPr>
        <w:t xml:space="preserve"> </w:t>
      </w:r>
      <w:r>
        <w:t>учета</w:t>
      </w:r>
      <w:r>
        <w:rPr>
          <w:spacing w:val="1"/>
        </w:rPr>
        <w:t xml:space="preserve"> </w:t>
      </w:r>
      <w:r>
        <w:t>особенностей</w:t>
      </w:r>
      <w:r>
        <w:rPr>
          <w:spacing w:val="1"/>
        </w:rPr>
        <w:t xml:space="preserve"> </w:t>
      </w:r>
      <w:r>
        <w:t>и</w:t>
      </w:r>
      <w:r>
        <w:rPr>
          <w:spacing w:val="2"/>
        </w:rPr>
        <w:t xml:space="preserve"> </w:t>
      </w:r>
      <w:r>
        <w:t>коррекции</w:t>
      </w:r>
      <w:r>
        <w:rPr>
          <w:spacing w:val="1"/>
        </w:rPr>
        <w:t xml:space="preserve"> </w:t>
      </w:r>
      <w:r>
        <w:t>недостатков</w:t>
      </w:r>
      <w:r>
        <w:rPr>
          <w:spacing w:val="3"/>
        </w:rPr>
        <w:t xml:space="preserve"> </w:t>
      </w:r>
      <w:r>
        <w:t>их</w:t>
      </w:r>
      <w:r>
        <w:rPr>
          <w:spacing w:val="1"/>
        </w:rPr>
        <w:t xml:space="preserve"> </w:t>
      </w:r>
      <w:r>
        <w:t>развития;</w:t>
      </w:r>
    </w:p>
    <w:p w:rsidR="0055423B" w:rsidRDefault="00032AC2">
      <w:pPr>
        <w:pStyle w:val="a0"/>
        <w:spacing w:before="1"/>
        <w:ind w:right="406" w:firstLine="720"/>
      </w:pPr>
      <w:r>
        <w:t>-построение</w:t>
      </w:r>
      <w:r>
        <w:rPr>
          <w:spacing w:val="1"/>
        </w:rPr>
        <w:t xml:space="preserve"> </w:t>
      </w:r>
      <w:r>
        <w:t>вариативного</w:t>
      </w:r>
      <w:r>
        <w:rPr>
          <w:spacing w:val="1"/>
        </w:rPr>
        <w:t xml:space="preserve"> </w:t>
      </w:r>
      <w:r>
        <w:t>развивающего</w:t>
      </w:r>
      <w:r>
        <w:rPr>
          <w:spacing w:val="1"/>
        </w:rPr>
        <w:t xml:space="preserve"> </w:t>
      </w:r>
      <w:r>
        <w:t>образования,</w:t>
      </w:r>
      <w:r>
        <w:rPr>
          <w:spacing w:val="1"/>
        </w:rPr>
        <w:t xml:space="preserve"> </w:t>
      </w:r>
      <w:r>
        <w:t>ориентированного</w:t>
      </w:r>
      <w:r>
        <w:rPr>
          <w:spacing w:val="1"/>
        </w:rPr>
        <w:t xml:space="preserve"> </w:t>
      </w:r>
      <w:r>
        <w:t>на</w:t>
      </w:r>
      <w:r>
        <w:rPr>
          <w:spacing w:val="1"/>
        </w:rPr>
        <w:t xml:space="preserve"> </w:t>
      </w:r>
      <w:r>
        <w:t>возможность</w:t>
      </w:r>
      <w:r>
        <w:rPr>
          <w:spacing w:val="1"/>
        </w:rPr>
        <w:t xml:space="preserve"> </w:t>
      </w:r>
      <w:r>
        <w:t>свободного</w:t>
      </w:r>
      <w:r>
        <w:rPr>
          <w:spacing w:val="1"/>
        </w:rPr>
        <w:t xml:space="preserve"> </w:t>
      </w:r>
      <w:r>
        <w:t>выбора</w:t>
      </w:r>
      <w:r>
        <w:rPr>
          <w:spacing w:val="1"/>
        </w:rPr>
        <w:t xml:space="preserve"> </w:t>
      </w:r>
      <w:r>
        <w:t>детьми</w:t>
      </w:r>
      <w:r>
        <w:rPr>
          <w:spacing w:val="1"/>
        </w:rPr>
        <w:t xml:space="preserve"> </w:t>
      </w:r>
      <w:r>
        <w:t>материалов,</w:t>
      </w:r>
      <w:r>
        <w:rPr>
          <w:spacing w:val="1"/>
        </w:rPr>
        <w:t xml:space="preserve"> </w:t>
      </w:r>
      <w:r>
        <w:t>видов</w:t>
      </w:r>
      <w:r>
        <w:rPr>
          <w:spacing w:val="1"/>
        </w:rPr>
        <w:t xml:space="preserve"> </w:t>
      </w:r>
      <w:r>
        <w:t>активности,</w:t>
      </w:r>
      <w:r>
        <w:rPr>
          <w:spacing w:val="1"/>
        </w:rPr>
        <w:t xml:space="preserve"> </w:t>
      </w:r>
      <w:r>
        <w:t>участников</w:t>
      </w:r>
      <w:r>
        <w:rPr>
          <w:spacing w:val="1"/>
        </w:rPr>
        <w:t xml:space="preserve"> </w:t>
      </w:r>
      <w:r>
        <w:t>совместной</w:t>
      </w:r>
      <w:r>
        <w:rPr>
          <w:spacing w:val="1"/>
        </w:rPr>
        <w:t xml:space="preserve"> </w:t>
      </w:r>
      <w:r>
        <w:t>деятельности</w:t>
      </w:r>
      <w:r>
        <w:rPr>
          <w:spacing w:val="1"/>
        </w:rPr>
        <w:t xml:space="preserve"> </w:t>
      </w:r>
      <w:r>
        <w:t>и</w:t>
      </w:r>
      <w:r>
        <w:rPr>
          <w:spacing w:val="1"/>
        </w:rPr>
        <w:t xml:space="preserve"> </w:t>
      </w:r>
      <w:proofErr w:type="gramStart"/>
      <w:r>
        <w:t>общения</w:t>
      </w:r>
      <w:proofErr w:type="gramEnd"/>
      <w:r>
        <w:rPr>
          <w:spacing w:val="1"/>
        </w:rPr>
        <w:t xml:space="preserve"> </w:t>
      </w:r>
      <w:r>
        <w:t>как</w:t>
      </w:r>
      <w:r>
        <w:rPr>
          <w:spacing w:val="1"/>
        </w:rPr>
        <w:t xml:space="preserve"> </w:t>
      </w:r>
      <w:r>
        <w:t>с</w:t>
      </w:r>
      <w:r>
        <w:rPr>
          <w:spacing w:val="1"/>
        </w:rPr>
        <w:t xml:space="preserve"> </w:t>
      </w:r>
      <w:r>
        <w:t>детьми</w:t>
      </w:r>
      <w:r>
        <w:rPr>
          <w:spacing w:val="1"/>
        </w:rPr>
        <w:t xml:space="preserve"> </w:t>
      </w:r>
      <w:r>
        <w:t>разного</w:t>
      </w:r>
      <w:r>
        <w:rPr>
          <w:spacing w:val="1"/>
        </w:rPr>
        <w:t xml:space="preserve"> </w:t>
      </w:r>
      <w:r>
        <w:t>возраста,</w:t>
      </w:r>
      <w:r>
        <w:rPr>
          <w:spacing w:val="1"/>
        </w:rPr>
        <w:t xml:space="preserve"> </w:t>
      </w:r>
      <w:r>
        <w:t>так</w:t>
      </w:r>
      <w:r>
        <w:rPr>
          <w:spacing w:val="1"/>
        </w:rPr>
        <w:t xml:space="preserve"> </w:t>
      </w:r>
      <w:r>
        <w:t>и</w:t>
      </w:r>
      <w:r>
        <w:rPr>
          <w:spacing w:val="1"/>
        </w:rPr>
        <w:t xml:space="preserve"> </w:t>
      </w:r>
      <w:r>
        <w:t>с</w:t>
      </w:r>
      <w:r>
        <w:rPr>
          <w:spacing w:val="1"/>
        </w:rPr>
        <w:t xml:space="preserve"> </w:t>
      </w:r>
      <w:r>
        <w:t>педагогическим</w:t>
      </w:r>
      <w:r>
        <w:rPr>
          <w:spacing w:val="-2"/>
        </w:rPr>
        <w:t xml:space="preserve"> </w:t>
      </w:r>
      <w:r>
        <w:t>работниками,</w:t>
      </w:r>
      <w:r>
        <w:rPr>
          <w:spacing w:val="1"/>
        </w:rPr>
        <w:t xml:space="preserve"> </w:t>
      </w:r>
      <w:r>
        <w:t>а также</w:t>
      </w:r>
      <w:r>
        <w:rPr>
          <w:spacing w:val="-1"/>
        </w:rPr>
        <w:t xml:space="preserve"> </w:t>
      </w:r>
      <w:r>
        <w:t>свободу</w:t>
      </w:r>
      <w:r>
        <w:rPr>
          <w:spacing w:val="-2"/>
        </w:rPr>
        <w:t xml:space="preserve"> </w:t>
      </w:r>
      <w:r>
        <w:t>в</w:t>
      </w:r>
      <w:r>
        <w:rPr>
          <w:spacing w:val="1"/>
        </w:rPr>
        <w:t xml:space="preserve"> </w:t>
      </w:r>
      <w:r>
        <w:t>выражении</w:t>
      </w:r>
      <w:r>
        <w:rPr>
          <w:spacing w:val="-1"/>
        </w:rPr>
        <w:t xml:space="preserve"> </w:t>
      </w:r>
      <w:r>
        <w:t>своих чувств</w:t>
      </w:r>
      <w:r>
        <w:rPr>
          <w:spacing w:val="-4"/>
        </w:rPr>
        <w:t xml:space="preserve"> </w:t>
      </w:r>
      <w:r>
        <w:t>и</w:t>
      </w:r>
      <w:r>
        <w:rPr>
          <w:spacing w:val="-1"/>
        </w:rPr>
        <w:t xml:space="preserve"> </w:t>
      </w:r>
      <w:r>
        <w:t>мыслей;</w:t>
      </w:r>
    </w:p>
    <w:p w:rsidR="0055423B" w:rsidRDefault="00032AC2">
      <w:pPr>
        <w:pStyle w:val="a0"/>
        <w:ind w:right="399" w:firstLine="720"/>
      </w:pPr>
      <w:r>
        <w:t>-создание</w:t>
      </w:r>
      <w:r>
        <w:rPr>
          <w:spacing w:val="1"/>
        </w:rPr>
        <w:t xml:space="preserve"> </w:t>
      </w:r>
      <w:r>
        <w:t>условий</w:t>
      </w:r>
      <w:r>
        <w:rPr>
          <w:spacing w:val="1"/>
        </w:rPr>
        <w:t xml:space="preserve"> </w:t>
      </w:r>
      <w:r>
        <w:t>для</w:t>
      </w:r>
      <w:r>
        <w:rPr>
          <w:spacing w:val="1"/>
        </w:rPr>
        <w:t xml:space="preserve"> </w:t>
      </w:r>
      <w:r>
        <w:t>ежедневной</w:t>
      </w:r>
      <w:r>
        <w:rPr>
          <w:spacing w:val="1"/>
        </w:rPr>
        <w:t xml:space="preserve"> </w:t>
      </w:r>
      <w:r>
        <w:t>трудовой</w:t>
      </w:r>
      <w:r>
        <w:rPr>
          <w:spacing w:val="1"/>
        </w:rPr>
        <w:t xml:space="preserve"> </w:t>
      </w:r>
      <w:r>
        <w:t>деятельности</w:t>
      </w:r>
      <w:r>
        <w:rPr>
          <w:spacing w:val="1"/>
        </w:rPr>
        <w:t xml:space="preserve"> </w:t>
      </w:r>
      <w:r>
        <w:t>и</w:t>
      </w:r>
      <w:r>
        <w:rPr>
          <w:spacing w:val="1"/>
        </w:rPr>
        <w:t xml:space="preserve"> </w:t>
      </w:r>
      <w:r>
        <w:t>мотивации</w:t>
      </w:r>
      <w:r>
        <w:rPr>
          <w:spacing w:val="1"/>
        </w:rPr>
        <w:t xml:space="preserve"> </w:t>
      </w:r>
      <w:r>
        <w:t>непрерывного</w:t>
      </w:r>
      <w:r>
        <w:rPr>
          <w:spacing w:val="1"/>
        </w:rPr>
        <w:t xml:space="preserve"> </w:t>
      </w:r>
      <w:r>
        <w:t>самосовершенствования</w:t>
      </w:r>
      <w:r>
        <w:rPr>
          <w:spacing w:val="1"/>
        </w:rPr>
        <w:t xml:space="preserve"> </w:t>
      </w:r>
      <w:r>
        <w:t>и</w:t>
      </w:r>
      <w:r>
        <w:rPr>
          <w:spacing w:val="1"/>
        </w:rPr>
        <w:t xml:space="preserve"> </w:t>
      </w:r>
      <w:r>
        <w:t>профессионального</w:t>
      </w:r>
      <w:r>
        <w:rPr>
          <w:spacing w:val="1"/>
        </w:rPr>
        <w:t xml:space="preserve"> </w:t>
      </w:r>
      <w:r>
        <w:t>развития</w:t>
      </w:r>
      <w:r>
        <w:rPr>
          <w:spacing w:val="1"/>
        </w:rPr>
        <w:t xml:space="preserve"> </w:t>
      </w:r>
      <w:r>
        <w:t>педагогических</w:t>
      </w:r>
      <w:r>
        <w:rPr>
          <w:spacing w:val="1"/>
        </w:rPr>
        <w:t xml:space="preserve"> </w:t>
      </w:r>
      <w:r>
        <w:t>работников,</w:t>
      </w:r>
      <w:r>
        <w:rPr>
          <w:spacing w:val="1"/>
        </w:rPr>
        <w:t xml:space="preserve"> </w:t>
      </w:r>
      <w:r>
        <w:t>а</w:t>
      </w:r>
      <w:r>
        <w:rPr>
          <w:spacing w:val="1"/>
        </w:rPr>
        <w:t xml:space="preserve"> </w:t>
      </w:r>
      <w:r>
        <w:t>также</w:t>
      </w:r>
      <w:r>
        <w:rPr>
          <w:spacing w:val="1"/>
        </w:rPr>
        <w:t xml:space="preserve"> </w:t>
      </w:r>
      <w:r>
        <w:t>содействие</w:t>
      </w:r>
      <w:r>
        <w:rPr>
          <w:spacing w:val="1"/>
        </w:rPr>
        <w:t xml:space="preserve"> </w:t>
      </w:r>
      <w:r>
        <w:t>в</w:t>
      </w:r>
      <w:r>
        <w:rPr>
          <w:spacing w:val="1"/>
        </w:rPr>
        <w:t xml:space="preserve"> </w:t>
      </w:r>
      <w:r>
        <w:t>определении</w:t>
      </w:r>
      <w:r>
        <w:rPr>
          <w:spacing w:val="1"/>
        </w:rPr>
        <w:t xml:space="preserve"> </w:t>
      </w:r>
      <w:r>
        <w:t>собственных</w:t>
      </w:r>
      <w:r>
        <w:rPr>
          <w:spacing w:val="1"/>
        </w:rPr>
        <w:t xml:space="preserve"> </w:t>
      </w:r>
      <w:r>
        <w:t>целей,</w:t>
      </w:r>
      <w:r>
        <w:rPr>
          <w:spacing w:val="1"/>
        </w:rPr>
        <w:t xml:space="preserve"> </w:t>
      </w:r>
      <w:r>
        <w:t>личных</w:t>
      </w:r>
      <w:r>
        <w:rPr>
          <w:spacing w:val="1"/>
        </w:rPr>
        <w:t xml:space="preserve"> </w:t>
      </w:r>
      <w:r>
        <w:t>и</w:t>
      </w:r>
      <w:r>
        <w:rPr>
          <w:spacing w:val="1"/>
        </w:rPr>
        <w:t xml:space="preserve"> </w:t>
      </w:r>
      <w:r>
        <w:t>профессиональных потребностей</w:t>
      </w:r>
      <w:r>
        <w:rPr>
          <w:spacing w:val="2"/>
        </w:rPr>
        <w:t xml:space="preserve"> </w:t>
      </w:r>
      <w:r>
        <w:t>и</w:t>
      </w:r>
      <w:r>
        <w:rPr>
          <w:spacing w:val="2"/>
        </w:rPr>
        <w:t xml:space="preserve"> </w:t>
      </w:r>
      <w:r>
        <w:t>мотивов;</w:t>
      </w:r>
    </w:p>
    <w:p w:rsidR="0055423B" w:rsidRDefault="00032AC2">
      <w:pPr>
        <w:pStyle w:val="a0"/>
        <w:ind w:right="404" w:firstLine="720"/>
      </w:pPr>
      <w:r>
        <w:t>-открытость</w:t>
      </w:r>
      <w:r>
        <w:rPr>
          <w:spacing w:val="1"/>
        </w:rPr>
        <w:t xml:space="preserve"> </w:t>
      </w:r>
      <w:r>
        <w:t>дошкольного</w:t>
      </w:r>
      <w:r>
        <w:rPr>
          <w:spacing w:val="1"/>
        </w:rPr>
        <w:t xml:space="preserve"> </w:t>
      </w:r>
      <w:r>
        <w:t>образования</w:t>
      </w:r>
      <w:r>
        <w:rPr>
          <w:spacing w:val="1"/>
        </w:rPr>
        <w:t xml:space="preserve"> </w:t>
      </w:r>
      <w:r>
        <w:t>и</w:t>
      </w:r>
      <w:r>
        <w:rPr>
          <w:spacing w:val="1"/>
        </w:rPr>
        <w:t xml:space="preserve"> </w:t>
      </w:r>
      <w:r>
        <w:t>вовлечение</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непосредственно</w:t>
      </w:r>
      <w:r>
        <w:rPr>
          <w:spacing w:val="1"/>
        </w:rPr>
        <w:t xml:space="preserve"> </w:t>
      </w:r>
      <w:r>
        <w:t>в</w:t>
      </w:r>
      <w:r>
        <w:rPr>
          <w:spacing w:val="1"/>
        </w:rPr>
        <w:t xml:space="preserve"> </w:t>
      </w:r>
      <w:r>
        <w:t>образовательную</w:t>
      </w:r>
      <w:r>
        <w:rPr>
          <w:spacing w:val="1"/>
        </w:rPr>
        <w:t xml:space="preserve"> </w:t>
      </w:r>
      <w:r>
        <w:t>деятельность,</w:t>
      </w:r>
      <w:r>
        <w:rPr>
          <w:spacing w:val="1"/>
        </w:rPr>
        <w:t xml:space="preserve"> </w:t>
      </w:r>
      <w:r>
        <w:t>осуществление</w:t>
      </w:r>
      <w:r>
        <w:rPr>
          <w:spacing w:val="1"/>
        </w:rPr>
        <w:t xml:space="preserve"> </w:t>
      </w:r>
      <w:r>
        <w:t>их</w:t>
      </w:r>
      <w:r>
        <w:rPr>
          <w:spacing w:val="-62"/>
        </w:rPr>
        <w:t xml:space="preserve"> </w:t>
      </w:r>
      <w:r>
        <w:t>поддержки</w:t>
      </w:r>
      <w:r>
        <w:rPr>
          <w:spacing w:val="1"/>
        </w:rPr>
        <w:t xml:space="preserve"> </w:t>
      </w:r>
      <w:r>
        <w:t>в</w:t>
      </w:r>
      <w:r>
        <w:rPr>
          <w:spacing w:val="1"/>
        </w:rPr>
        <w:t xml:space="preserve"> </w:t>
      </w:r>
      <w:r>
        <w:t>деле</w:t>
      </w:r>
      <w:r>
        <w:rPr>
          <w:spacing w:val="1"/>
        </w:rPr>
        <w:t xml:space="preserve"> </w:t>
      </w:r>
      <w:r>
        <w:t>образования</w:t>
      </w:r>
      <w:r>
        <w:rPr>
          <w:spacing w:val="1"/>
        </w:rPr>
        <w:t xml:space="preserve"> </w:t>
      </w:r>
      <w:r>
        <w:t>и</w:t>
      </w:r>
      <w:r>
        <w:rPr>
          <w:spacing w:val="1"/>
        </w:rPr>
        <w:t xml:space="preserve"> </w:t>
      </w:r>
      <w:r>
        <w:t>воспитания</w:t>
      </w:r>
      <w:r>
        <w:rPr>
          <w:spacing w:val="1"/>
        </w:rPr>
        <w:t xml:space="preserve"> </w:t>
      </w:r>
      <w:r>
        <w:t>обучающихся,</w:t>
      </w:r>
      <w:r>
        <w:rPr>
          <w:spacing w:val="1"/>
        </w:rPr>
        <w:t xml:space="preserve"> </w:t>
      </w:r>
      <w:r>
        <w:t>охране</w:t>
      </w:r>
      <w:r>
        <w:rPr>
          <w:spacing w:val="1"/>
        </w:rPr>
        <w:t xml:space="preserve"> </w:t>
      </w:r>
      <w:r>
        <w:t>и</w:t>
      </w:r>
      <w:r>
        <w:rPr>
          <w:spacing w:val="1"/>
        </w:rPr>
        <w:t xml:space="preserve"> </w:t>
      </w:r>
      <w:r>
        <w:t>укреплении</w:t>
      </w:r>
      <w:r>
        <w:rPr>
          <w:spacing w:val="1"/>
        </w:rPr>
        <w:t xml:space="preserve"> </w:t>
      </w:r>
      <w:r>
        <w:t>их</w:t>
      </w:r>
      <w:r>
        <w:rPr>
          <w:spacing w:val="1"/>
        </w:rPr>
        <w:t xml:space="preserve"> </w:t>
      </w:r>
      <w:r>
        <w:t>здоровья,</w:t>
      </w:r>
      <w:r>
        <w:rPr>
          <w:spacing w:val="2"/>
        </w:rPr>
        <w:t xml:space="preserve"> </w:t>
      </w:r>
      <w:r>
        <w:t>а</w:t>
      </w:r>
      <w:r>
        <w:rPr>
          <w:spacing w:val="1"/>
        </w:rPr>
        <w:t xml:space="preserve"> </w:t>
      </w:r>
      <w:r>
        <w:t>также</w:t>
      </w:r>
      <w:r>
        <w:rPr>
          <w:spacing w:val="1"/>
        </w:rPr>
        <w:t xml:space="preserve"> </w:t>
      </w:r>
      <w:r>
        <w:t>поддержки</w:t>
      </w:r>
      <w:r>
        <w:rPr>
          <w:spacing w:val="1"/>
        </w:rPr>
        <w:t xml:space="preserve"> </w:t>
      </w:r>
      <w:r>
        <w:t>образовательных инициатив</w:t>
      </w:r>
      <w:r>
        <w:rPr>
          <w:spacing w:val="-1"/>
        </w:rPr>
        <w:t xml:space="preserve"> </w:t>
      </w:r>
      <w:r>
        <w:t>внутри</w:t>
      </w:r>
      <w:r>
        <w:rPr>
          <w:spacing w:val="1"/>
        </w:rPr>
        <w:t xml:space="preserve"> </w:t>
      </w:r>
      <w:r>
        <w:t>семьи;</w:t>
      </w:r>
    </w:p>
    <w:p w:rsidR="0055423B" w:rsidRDefault="00032AC2">
      <w:pPr>
        <w:pStyle w:val="a0"/>
        <w:ind w:right="408" w:firstLine="720"/>
      </w:pPr>
      <w:r>
        <w:t>-построение</w:t>
      </w:r>
      <w:r>
        <w:rPr>
          <w:spacing w:val="1"/>
        </w:rPr>
        <w:t xml:space="preserve"> </w:t>
      </w:r>
      <w:r>
        <w:t>образовательной</w:t>
      </w:r>
      <w:r>
        <w:rPr>
          <w:spacing w:val="1"/>
        </w:rPr>
        <w:t xml:space="preserve"> </w:t>
      </w:r>
      <w:r>
        <w:t>деятельности</w:t>
      </w:r>
      <w:r>
        <w:rPr>
          <w:spacing w:val="1"/>
        </w:rPr>
        <w:t xml:space="preserve"> </w:t>
      </w:r>
      <w:r>
        <w:t>на</w:t>
      </w:r>
      <w:r>
        <w:rPr>
          <w:spacing w:val="1"/>
        </w:rPr>
        <w:t xml:space="preserve"> </w:t>
      </w:r>
      <w:r>
        <w:t>основе</w:t>
      </w:r>
      <w:r>
        <w:rPr>
          <w:spacing w:val="1"/>
        </w:rPr>
        <w:t xml:space="preserve"> </w:t>
      </w:r>
      <w:r>
        <w:t>взаимодействия</w:t>
      </w:r>
      <w:r>
        <w:rPr>
          <w:spacing w:val="1"/>
        </w:rPr>
        <w:t xml:space="preserve"> </w:t>
      </w:r>
      <w:r>
        <w:t>педагогических</w:t>
      </w:r>
      <w:r>
        <w:rPr>
          <w:spacing w:val="1"/>
        </w:rPr>
        <w:t xml:space="preserve"> </w:t>
      </w:r>
      <w:r>
        <w:t>работников</w:t>
      </w:r>
      <w:r>
        <w:rPr>
          <w:spacing w:val="1"/>
        </w:rPr>
        <w:t xml:space="preserve"> </w:t>
      </w:r>
      <w:r>
        <w:t>с</w:t>
      </w:r>
      <w:r>
        <w:rPr>
          <w:spacing w:val="1"/>
        </w:rPr>
        <w:t xml:space="preserve"> </w:t>
      </w:r>
      <w:r>
        <w:t>детьми,</w:t>
      </w:r>
      <w:r>
        <w:rPr>
          <w:spacing w:val="1"/>
        </w:rPr>
        <w:t xml:space="preserve"> </w:t>
      </w:r>
      <w:r>
        <w:t>ориентированного</w:t>
      </w:r>
      <w:r>
        <w:rPr>
          <w:spacing w:val="1"/>
        </w:rPr>
        <w:t xml:space="preserve"> </w:t>
      </w:r>
      <w:r>
        <w:t>на</w:t>
      </w:r>
      <w:r>
        <w:rPr>
          <w:spacing w:val="1"/>
        </w:rPr>
        <w:t xml:space="preserve"> </w:t>
      </w:r>
      <w:r>
        <w:t>уважение</w:t>
      </w:r>
      <w:r>
        <w:rPr>
          <w:spacing w:val="1"/>
        </w:rPr>
        <w:t xml:space="preserve"> </w:t>
      </w:r>
      <w:r>
        <w:t>достоинства</w:t>
      </w:r>
      <w:r>
        <w:rPr>
          <w:spacing w:val="1"/>
        </w:rPr>
        <w:t xml:space="preserve"> </w:t>
      </w:r>
      <w:r>
        <w:t>и</w:t>
      </w:r>
      <w:r>
        <w:rPr>
          <w:spacing w:val="1"/>
        </w:rPr>
        <w:t xml:space="preserve"> </w:t>
      </w:r>
      <w:r>
        <w:lastRenderedPageBreak/>
        <w:t>личности,</w:t>
      </w:r>
      <w:r>
        <w:rPr>
          <w:spacing w:val="39"/>
        </w:rPr>
        <w:t xml:space="preserve"> </w:t>
      </w:r>
      <w:r>
        <w:t>интересы</w:t>
      </w:r>
      <w:r>
        <w:rPr>
          <w:spacing w:val="35"/>
        </w:rPr>
        <w:t xml:space="preserve"> </w:t>
      </w:r>
      <w:r>
        <w:t>и</w:t>
      </w:r>
      <w:r>
        <w:rPr>
          <w:spacing w:val="32"/>
        </w:rPr>
        <w:t xml:space="preserve"> </w:t>
      </w:r>
      <w:r>
        <w:t>возможности</w:t>
      </w:r>
      <w:r>
        <w:rPr>
          <w:spacing w:val="37"/>
        </w:rPr>
        <w:t xml:space="preserve"> </w:t>
      </w:r>
      <w:r>
        <w:t>каждого</w:t>
      </w:r>
      <w:r>
        <w:rPr>
          <w:spacing w:val="35"/>
        </w:rPr>
        <w:t xml:space="preserve"> </w:t>
      </w:r>
      <w:r>
        <w:t>ребенка</w:t>
      </w:r>
      <w:r>
        <w:rPr>
          <w:spacing w:val="36"/>
        </w:rPr>
        <w:t xml:space="preserve"> </w:t>
      </w:r>
      <w:r>
        <w:t>и</w:t>
      </w:r>
      <w:r>
        <w:rPr>
          <w:spacing w:val="37"/>
        </w:rPr>
        <w:t xml:space="preserve"> </w:t>
      </w:r>
      <w:r>
        <w:t>учитывающего</w:t>
      </w:r>
      <w:r>
        <w:rPr>
          <w:spacing w:val="36"/>
        </w:rPr>
        <w:t xml:space="preserve"> </w:t>
      </w:r>
      <w:proofErr w:type="gramStart"/>
      <w:r>
        <w:t>социальную</w:t>
      </w:r>
      <w:proofErr w:type="gramEnd"/>
    </w:p>
    <w:p w:rsidR="0055423B" w:rsidRDefault="00032AC2">
      <w:pPr>
        <w:pStyle w:val="a0"/>
        <w:spacing w:before="67"/>
        <w:ind w:right="407" w:firstLine="0"/>
      </w:pPr>
      <w:r>
        <w:t>ситуацию его развития и соответствующие возрастные и индивидуальные особенности</w:t>
      </w:r>
      <w:r>
        <w:rPr>
          <w:spacing w:val="1"/>
        </w:rPr>
        <w:t xml:space="preserve"> </w:t>
      </w:r>
      <w:r>
        <w:t>(</w:t>
      </w:r>
      <w:proofErr w:type="gramStart"/>
      <w:r>
        <w:t>недопустимость</w:t>
      </w:r>
      <w:proofErr w:type="gramEnd"/>
      <w:r>
        <w:rPr>
          <w:spacing w:val="1"/>
        </w:rPr>
        <w:t xml:space="preserve"> </w:t>
      </w:r>
      <w:r>
        <w:t>как</w:t>
      </w:r>
      <w:r>
        <w:rPr>
          <w:spacing w:val="1"/>
        </w:rPr>
        <w:t xml:space="preserve"> </w:t>
      </w:r>
      <w:r>
        <w:t>искусственного</w:t>
      </w:r>
      <w:r>
        <w:rPr>
          <w:spacing w:val="1"/>
        </w:rPr>
        <w:t xml:space="preserve"> </w:t>
      </w:r>
      <w:r>
        <w:t>ускорения,</w:t>
      </w:r>
      <w:r>
        <w:rPr>
          <w:spacing w:val="1"/>
        </w:rPr>
        <w:t xml:space="preserve"> </w:t>
      </w:r>
      <w:r>
        <w:t>так</w:t>
      </w:r>
      <w:r>
        <w:rPr>
          <w:spacing w:val="1"/>
        </w:rPr>
        <w:t xml:space="preserve"> </w:t>
      </w:r>
      <w:r>
        <w:t>и</w:t>
      </w:r>
      <w:r>
        <w:rPr>
          <w:spacing w:val="1"/>
        </w:rPr>
        <w:t xml:space="preserve"> </w:t>
      </w:r>
      <w:r>
        <w:t>искусственного</w:t>
      </w:r>
      <w:r>
        <w:rPr>
          <w:spacing w:val="1"/>
        </w:rPr>
        <w:t xml:space="preserve"> </w:t>
      </w:r>
      <w:r>
        <w:t>замедления</w:t>
      </w:r>
      <w:r>
        <w:rPr>
          <w:spacing w:val="1"/>
        </w:rPr>
        <w:t xml:space="preserve"> </w:t>
      </w:r>
      <w:r>
        <w:t>развития</w:t>
      </w:r>
      <w:r>
        <w:rPr>
          <w:spacing w:val="1"/>
        </w:rPr>
        <w:t xml:space="preserve"> </w:t>
      </w:r>
      <w:r>
        <w:t>обучающихся).</w:t>
      </w:r>
    </w:p>
    <w:p w:rsidR="0055423B" w:rsidRDefault="00032AC2">
      <w:pPr>
        <w:pStyle w:val="a0"/>
        <w:spacing w:before="1"/>
        <w:ind w:right="402" w:firstLine="720"/>
      </w:pPr>
      <w:r>
        <w:t>ППРОС</w:t>
      </w:r>
      <w:r>
        <w:rPr>
          <w:spacing w:val="1"/>
        </w:rPr>
        <w:t xml:space="preserve"> </w:t>
      </w:r>
      <w:r>
        <w:t>Организации</w:t>
      </w:r>
      <w:r>
        <w:rPr>
          <w:spacing w:val="1"/>
        </w:rPr>
        <w:t xml:space="preserve"> </w:t>
      </w:r>
      <w:r>
        <w:t>создается</w:t>
      </w:r>
      <w:r>
        <w:rPr>
          <w:spacing w:val="1"/>
        </w:rPr>
        <w:t xml:space="preserve"> </w:t>
      </w:r>
      <w:r>
        <w:t>педагогическими</w:t>
      </w:r>
      <w:r>
        <w:rPr>
          <w:spacing w:val="1"/>
        </w:rPr>
        <w:t xml:space="preserve"> </w:t>
      </w:r>
      <w:r>
        <w:t>работниками</w:t>
      </w:r>
      <w:r>
        <w:rPr>
          <w:spacing w:val="1"/>
        </w:rPr>
        <w:t xml:space="preserve"> </w:t>
      </w:r>
      <w:r>
        <w:t>для</w:t>
      </w:r>
      <w:r>
        <w:rPr>
          <w:spacing w:val="1"/>
        </w:rPr>
        <w:t xml:space="preserve"> </w:t>
      </w:r>
      <w:r>
        <w:t>развития</w:t>
      </w:r>
      <w:r>
        <w:rPr>
          <w:spacing w:val="1"/>
        </w:rPr>
        <w:t xml:space="preserve"> </w:t>
      </w:r>
      <w:r>
        <w:t>индивидуальности каждого ребенка с учетом его возможностей,</w:t>
      </w:r>
      <w:r>
        <w:rPr>
          <w:spacing w:val="1"/>
        </w:rPr>
        <w:t xml:space="preserve"> </w:t>
      </w:r>
      <w:r>
        <w:t>уровня активности и</w:t>
      </w:r>
      <w:r>
        <w:rPr>
          <w:spacing w:val="1"/>
        </w:rPr>
        <w:t xml:space="preserve"> </w:t>
      </w:r>
      <w:r>
        <w:t>интересов, поддерживая формирование его индивидуальной траектории развития. Она</w:t>
      </w:r>
      <w:r>
        <w:rPr>
          <w:spacing w:val="1"/>
        </w:rPr>
        <w:t xml:space="preserve"> </w:t>
      </w:r>
      <w:r>
        <w:t>должна</w:t>
      </w:r>
      <w:r>
        <w:rPr>
          <w:spacing w:val="1"/>
        </w:rPr>
        <w:t xml:space="preserve"> </w:t>
      </w:r>
      <w:r>
        <w:t>строиться</w:t>
      </w:r>
      <w:r>
        <w:rPr>
          <w:spacing w:val="1"/>
        </w:rPr>
        <w:t xml:space="preserve"> </w:t>
      </w:r>
      <w:r>
        <w:t>на</w:t>
      </w:r>
      <w:r>
        <w:rPr>
          <w:spacing w:val="1"/>
        </w:rPr>
        <w:t xml:space="preserve"> </w:t>
      </w:r>
      <w:r>
        <w:t>основе</w:t>
      </w:r>
      <w:r>
        <w:rPr>
          <w:spacing w:val="1"/>
        </w:rPr>
        <w:t xml:space="preserve"> </w:t>
      </w:r>
      <w:r>
        <w:t>принципа</w:t>
      </w:r>
      <w:r>
        <w:rPr>
          <w:spacing w:val="1"/>
        </w:rPr>
        <w:t xml:space="preserve"> </w:t>
      </w:r>
      <w:r>
        <w:t>соответствия</w:t>
      </w:r>
      <w:r>
        <w:rPr>
          <w:spacing w:val="1"/>
        </w:rPr>
        <w:t xml:space="preserve"> </w:t>
      </w:r>
      <w:r>
        <w:t>анатомо-физиологическим</w:t>
      </w:r>
      <w:r>
        <w:rPr>
          <w:spacing w:val="1"/>
        </w:rPr>
        <w:t xml:space="preserve"> </w:t>
      </w:r>
      <w:r>
        <w:t>особенностям</w:t>
      </w:r>
      <w:r>
        <w:rPr>
          <w:spacing w:val="1"/>
        </w:rPr>
        <w:t xml:space="preserve"> </w:t>
      </w:r>
      <w:proofErr w:type="gramStart"/>
      <w:r>
        <w:t>обучающихся</w:t>
      </w:r>
      <w:proofErr w:type="gramEnd"/>
      <w:r>
        <w:rPr>
          <w:spacing w:val="1"/>
        </w:rPr>
        <w:t xml:space="preserve"> </w:t>
      </w:r>
      <w:r>
        <w:t>(соответствие</w:t>
      </w:r>
      <w:r>
        <w:rPr>
          <w:spacing w:val="1"/>
        </w:rPr>
        <w:t xml:space="preserve"> </w:t>
      </w:r>
      <w:r>
        <w:t>росту,</w:t>
      </w:r>
      <w:r>
        <w:rPr>
          <w:spacing w:val="1"/>
        </w:rPr>
        <w:t xml:space="preserve"> </w:t>
      </w:r>
      <w:r>
        <w:t>массе</w:t>
      </w:r>
      <w:r>
        <w:rPr>
          <w:spacing w:val="1"/>
        </w:rPr>
        <w:t xml:space="preserve"> </w:t>
      </w:r>
      <w:r>
        <w:t>тела,</w:t>
      </w:r>
      <w:r>
        <w:rPr>
          <w:spacing w:val="1"/>
        </w:rPr>
        <w:t xml:space="preserve"> </w:t>
      </w:r>
      <w:r>
        <w:t>размеру</w:t>
      </w:r>
      <w:r>
        <w:rPr>
          <w:spacing w:val="1"/>
        </w:rPr>
        <w:t xml:space="preserve"> </w:t>
      </w:r>
      <w:r>
        <w:t>руки,</w:t>
      </w:r>
      <w:r>
        <w:rPr>
          <w:spacing w:val="1"/>
        </w:rPr>
        <w:t xml:space="preserve"> </w:t>
      </w:r>
      <w:r>
        <w:t>дающей</w:t>
      </w:r>
      <w:r>
        <w:rPr>
          <w:spacing w:val="1"/>
        </w:rPr>
        <w:t xml:space="preserve"> </w:t>
      </w:r>
      <w:r>
        <w:t>возможность</w:t>
      </w:r>
      <w:r>
        <w:rPr>
          <w:spacing w:val="2"/>
        </w:rPr>
        <w:t xml:space="preserve"> </w:t>
      </w:r>
      <w:r>
        <w:t>захвата</w:t>
      </w:r>
      <w:r>
        <w:rPr>
          <w:spacing w:val="2"/>
        </w:rPr>
        <w:t xml:space="preserve"> </w:t>
      </w:r>
      <w:r>
        <w:t>предмета).</w:t>
      </w:r>
    </w:p>
    <w:p w:rsidR="0055423B" w:rsidRDefault="00032AC2">
      <w:pPr>
        <w:pStyle w:val="a0"/>
        <w:spacing w:before="2" w:line="298" w:lineRule="exact"/>
        <w:ind w:left="1073" w:firstLine="0"/>
      </w:pPr>
      <w:r>
        <w:t>Для</w:t>
      </w:r>
      <w:r>
        <w:rPr>
          <w:spacing w:val="-3"/>
        </w:rPr>
        <w:t xml:space="preserve"> </w:t>
      </w:r>
      <w:r>
        <w:t>выполнения</w:t>
      </w:r>
      <w:r>
        <w:rPr>
          <w:spacing w:val="-3"/>
        </w:rPr>
        <w:t xml:space="preserve"> </w:t>
      </w:r>
      <w:r>
        <w:t>этой</w:t>
      </w:r>
      <w:r>
        <w:rPr>
          <w:spacing w:val="-7"/>
        </w:rPr>
        <w:t xml:space="preserve"> </w:t>
      </w:r>
      <w:r>
        <w:t>задачи</w:t>
      </w:r>
      <w:r>
        <w:rPr>
          <w:spacing w:val="-4"/>
        </w:rPr>
        <w:t xml:space="preserve"> </w:t>
      </w:r>
      <w:r>
        <w:t>ППРОС</w:t>
      </w:r>
      <w:r>
        <w:rPr>
          <w:spacing w:val="-3"/>
        </w:rPr>
        <w:t xml:space="preserve"> </w:t>
      </w:r>
      <w:r>
        <w:t>должна</w:t>
      </w:r>
      <w:r>
        <w:rPr>
          <w:spacing w:val="-3"/>
        </w:rPr>
        <w:t xml:space="preserve"> </w:t>
      </w:r>
      <w:r>
        <w:t>быть:</w:t>
      </w:r>
    </w:p>
    <w:p w:rsidR="0055423B" w:rsidRDefault="00032AC2">
      <w:pPr>
        <w:pStyle w:val="a0"/>
        <w:ind w:right="402" w:firstLine="720"/>
      </w:pPr>
      <w:proofErr w:type="gramStart"/>
      <w:r>
        <w:t>-содержательно-насыщенной и динамичной - включать средства обучения (в том</w:t>
      </w:r>
      <w:r>
        <w:rPr>
          <w:spacing w:val="1"/>
        </w:rPr>
        <w:t xml:space="preserve"> </w:t>
      </w:r>
      <w:r>
        <w:t>числе технические и информационные), материалы (в том числе расходные), инвентарь,</w:t>
      </w:r>
      <w:r>
        <w:rPr>
          <w:spacing w:val="1"/>
        </w:rPr>
        <w:t xml:space="preserve"> </w:t>
      </w:r>
      <w:r>
        <w:t>игровое, спортивное и оздоровительное оборудование, которые позволяют обеспечить</w:t>
      </w:r>
      <w:r>
        <w:rPr>
          <w:spacing w:val="1"/>
        </w:rPr>
        <w:t xml:space="preserve"> </w:t>
      </w:r>
      <w:r>
        <w:t>игровую,</w:t>
      </w:r>
      <w:r>
        <w:rPr>
          <w:spacing w:val="1"/>
        </w:rPr>
        <w:t xml:space="preserve"> </w:t>
      </w:r>
      <w:r>
        <w:t>познавательную,</w:t>
      </w:r>
      <w:r>
        <w:rPr>
          <w:spacing w:val="1"/>
        </w:rPr>
        <w:t xml:space="preserve"> </w:t>
      </w:r>
      <w:r>
        <w:t>исследовательскую</w:t>
      </w:r>
      <w:r>
        <w:rPr>
          <w:spacing w:val="1"/>
        </w:rPr>
        <w:t xml:space="preserve"> </w:t>
      </w:r>
      <w:r>
        <w:t>и</w:t>
      </w:r>
      <w:r>
        <w:rPr>
          <w:spacing w:val="1"/>
        </w:rPr>
        <w:t xml:space="preserve"> </w:t>
      </w:r>
      <w:r>
        <w:t>творческую</w:t>
      </w:r>
      <w:r>
        <w:rPr>
          <w:spacing w:val="1"/>
        </w:rPr>
        <w:t xml:space="preserve"> </w:t>
      </w:r>
      <w:r>
        <w:t>активность,</w:t>
      </w:r>
      <w:r>
        <w:rPr>
          <w:spacing w:val="1"/>
        </w:rPr>
        <w:t xml:space="preserve"> </w:t>
      </w:r>
      <w:r>
        <w:t>экспериментирование</w:t>
      </w:r>
      <w:r>
        <w:rPr>
          <w:spacing w:val="1"/>
        </w:rPr>
        <w:t xml:space="preserve"> </w:t>
      </w:r>
      <w:r>
        <w:t>с</w:t>
      </w:r>
      <w:r>
        <w:rPr>
          <w:spacing w:val="1"/>
        </w:rPr>
        <w:t xml:space="preserve"> </w:t>
      </w:r>
      <w:r>
        <w:t>материалами,</w:t>
      </w:r>
      <w:r>
        <w:rPr>
          <w:spacing w:val="1"/>
        </w:rPr>
        <w:t xml:space="preserve"> </w:t>
      </w:r>
      <w:r>
        <w:t>доступными</w:t>
      </w:r>
      <w:r>
        <w:rPr>
          <w:spacing w:val="1"/>
        </w:rPr>
        <w:t xml:space="preserve"> </w:t>
      </w:r>
      <w:r>
        <w:t>детям;</w:t>
      </w:r>
      <w:r>
        <w:rPr>
          <w:spacing w:val="1"/>
        </w:rPr>
        <w:t xml:space="preserve"> </w:t>
      </w:r>
      <w:r>
        <w:t>двигательную</w:t>
      </w:r>
      <w:r>
        <w:rPr>
          <w:spacing w:val="65"/>
        </w:rPr>
        <w:t xml:space="preserve"> </w:t>
      </w:r>
      <w:r>
        <w:t>активность,</w:t>
      </w:r>
      <w:r>
        <w:rPr>
          <w:spacing w:val="65"/>
        </w:rPr>
        <w:t xml:space="preserve"> </w:t>
      </w:r>
      <w:r>
        <w:t>в</w:t>
      </w:r>
      <w:r>
        <w:rPr>
          <w:spacing w:val="-62"/>
        </w:rPr>
        <w:t xml:space="preserve"> </w:t>
      </w:r>
      <w:r>
        <w:t>том числе развитие общей и тонкой моторики обучающихся с ОВЗ, участие в подвижных</w:t>
      </w:r>
      <w:r>
        <w:rPr>
          <w:spacing w:val="1"/>
        </w:rPr>
        <w:t xml:space="preserve"> </w:t>
      </w:r>
      <w:r>
        <w:t>играх и соревнованиях;</w:t>
      </w:r>
      <w:proofErr w:type="gramEnd"/>
      <w:r>
        <w:t xml:space="preserve"> эмоциональное благополучие обучающихся во взаимодействии с</w:t>
      </w:r>
      <w:r>
        <w:rPr>
          <w:spacing w:val="1"/>
        </w:rPr>
        <w:t xml:space="preserve"> </w:t>
      </w:r>
      <w:r>
        <w:t>предметно-пространственным</w:t>
      </w:r>
      <w:r>
        <w:rPr>
          <w:spacing w:val="1"/>
        </w:rPr>
        <w:t xml:space="preserve"> </w:t>
      </w:r>
      <w:r>
        <w:t>окружением;</w:t>
      </w:r>
      <w:r>
        <w:rPr>
          <w:spacing w:val="1"/>
        </w:rPr>
        <w:t xml:space="preserve"> </w:t>
      </w:r>
      <w:r>
        <w:t>игрушки</w:t>
      </w:r>
      <w:r>
        <w:rPr>
          <w:spacing w:val="1"/>
        </w:rPr>
        <w:t xml:space="preserve"> </w:t>
      </w:r>
      <w:r>
        <w:t>должны</w:t>
      </w:r>
      <w:r>
        <w:rPr>
          <w:spacing w:val="1"/>
        </w:rPr>
        <w:t xml:space="preserve"> </w:t>
      </w:r>
      <w:r>
        <w:t>обладать</w:t>
      </w:r>
      <w:r>
        <w:rPr>
          <w:spacing w:val="1"/>
        </w:rPr>
        <w:t xml:space="preserve"> </w:t>
      </w:r>
      <w:r>
        <w:t>динамичными</w:t>
      </w:r>
      <w:r>
        <w:rPr>
          <w:spacing w:val="1"/>
        </w:rPr>
        <w:t xml:space="preserve"> </w:t>
      </w:r>
      <w:r>
        <w:t>свойствами</w:t>
      </w:r>
      <w:r>
        <w:rPr>
          <w:spacing w:val="1"/>
        </w:rPr>
        <w:t xml:space="preserve"> </w:t>
      </w:r>
      <w:r>
        <w:t>-</w:t>
      </w:r>
      <w:r>
        <w:rPr>
          <w:spacing w:val="1"/>
        </w:rPr>
        <w:t xml:space="preserve"> </w:t>
      </w:r>
      <w:r>
        <w:t>подвижность</w:t>
      </w:r>
      <w:r>
        <w:rPr>
          <w:spacing w:val="1"/>
        </w:rPr>
        <w:t xml:space="preserve"> </w:t>
      </w:r>
      <w:r>
        <w:t>частей,</w:t>
      </w:r>
      <w:r>
        <w:rPr>
          <w:spacing w:val="1"/>
        </w:rPr>
        <w:t xml:space="preserve"> </w:t>
      </w:r>
      <w:r>
        <w:t>возможность</w:t>
      </w:r>
      <w:r>
        <w:rPr>
          <w:spacing w:val="1"/>
        </w:rPr>
        <w:t xml:space="preserve"> </w:t>
      </w:r>
      <w:r>
        <w:t>собрать,</w:t>
      </w:r>
      <w:r>
        <w:rPr>
          <w:spacing w:val="1"/>
        </w:rPr>
        <w:t xml:space="preserve"> </w:t>
      </w:r>
      <w:r>
        <w:t>разобрать,</w:t>
      </w:r>
      <w:r>
        <w:rPr>
          <w:spacing w:val="1"/>
        </w:rPr>
        <w:t xml:space="preserve"> </w:t>
      </w:r>
      <w:r>
        <w:t>возможность</w:t>
      </w:r>
      <w:r>
        <w:rPr>
          <w:spacing w:val="1"/>
        </w:rPr>
        <w:t xml:space="preserve"> </w:t>
      </w:r>
      <w:r>
        <w:t>комбинирования деталей; возможность</w:t>
      </w:r>
      <w:r>
        <w:rPr>
          <w:spacing w:val="2"/>
        </w:rPr>
        <w:t xml:space="preserve"> </w:t>
      </w:r>
      <w:r>
        <w:t>самовыражения</w:t>
      </w:r>
      <w:r>
        <w:rPr>
          <w:spacing w:val="1"/>
        </w:rPr>
        <w:t xml:space="preserve"> </w:t>
      </w:r>
      <w:r>
        <w:t>обучающихся;</w:t>
      </w:r>
    </w:p>
    <w:p w:rsidR="0055423B" w:rsidRDefault="00032AC2">
      <w:pPr>
        <w:pStyle w:val="a0"/>
        <w:ind w:right="406" w:firstLine="720"/>
      </w:pPr>
      <w:proofErr w:type="gramStart"/>
      <w:r>
        <w:t>-трансформируемой - обеспечивать возможность изменений ППРОС в зависимости</w:t>
      </w:r>
      <w:r>
        <w:rPr>
          <w:spacing w:val="-62"/>
        </w:rPr>
        <w:t xml:space="preserve"> </w:t>
      </w:r>
      <w:r>
        <w:t>от</w:t>
      </w:r>
      <w:r>
        <w:rPr>
          <w:spacing w:val="1"/>
        </w:rPr>
        <w:t xml:space="preserve"> </w:t>
      </w:r>
      <w:r>
        <w:t>образовательной</w:t>
      </w:r>
      <w:r>
        <w:rPr>
          <w:spacing w:val="1"/>
        </w:rPr>
        <w:t xml:space="preserve"> </w:t>
      </w:r>
      <w:r>
        <w:t>ситуации,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меняющихся</w:t>
      </w:r>
      <w:r>
        <w:rPr>
          <w:spacing w:val="1"/>
        </w:rPr>
        <w:t xml:space="preserve"> </w:t>
      </w:r>
      <w:r>
        <w:t>интересов,</w:t>
      </w:r>
      <w:r>
        <w:rPr>
          <w:spacing w:val="1"/>
        </w:rPr>
        <w:t xml:space="preserve"> </w:t>
      </w:r>
      <w:r>
        <w:t>мотивов</w:t>
      </w:r>
      <w:r>
        <w:rPr>
          <w:spacing w:val="1"/>
        </w:rPr>
        <w:t xml:space="preserve"> </w:t>
      </w:r>
      <w:r>
        <w:t>и</w:t>
      </w:r>
      <w:r>
        <w:rPr>
          <w:spacing w:val="1"/>
        </w:rPr>
        <w:t xml:space="preserve"> </w:t>
      </w:r>
      <w:r>
        <w:t>возможностей</w:t>
      </w:r>
      <w:r>
        <w:rPr>
          <w:spacing w:val="1"/>
        </w:rPr>
        <w:t xml:space="preserve"> </w:t>
      </w:r>
      <w:r>
        <w:t>обучающихся;</w:t>
      </w:r>
      <w:proofErr w:type="gramEnd"/>
    </w:p>
    <w:p w:rsidR="0055423B" w:rsidRDefault="00032AC2">
      <w:pPr>
        <w:pStyle w:val="a0"/>
        <w:spacing w:before="1"/>
        <w:ind w:right="411" w:firstLine="720"/>
      </w:pPr>
      <w:r>
        <w:t>-полифункциональной - обеспечивать возможность разнообразного использования</w:t>
      </w:r>
      <w:r>
        <w:rPr>
          <w:spacing w:val="1"/>
        </w:rPr>
        <w:t xml:space="preserve"> </w:t>
      </w:r>
      <w:r>
        <w:t>составляющих ППРОС (например, детской мебели, матов, мягких модулей, ширм, в том</w:t>
      </w:r>
      <w:r>
        <w:rPr>
          <w:spacing w:val="1"/>
        </w:rPr>
        <w:t xml:space="preserve"> </w:t>
      </w:r>
      <w:r>
        <w:t>числе</w:t>
      </w:r>
      <w:r>
        <w:rPr>
          <w:spacing w:val="1"/>
        </w:rPr>
        <w:t xml:space="preserve"> </w:t>
      </w:r>
      <w:r>
        <w:t>природных материалов)</w:t>
      </w:r>
      <w:r>
        <w:rPr>
          <w:spacing w:val="1"/>
        </w:rPr>
        <w:t xml:space="preserve"> </w:t>
      </w:r>
      <w:r>
        <w:t>в</w:t>
      </w:r>
      <w:r>
        <w:rPr>
          <w:spacing w:val="2"/>
        </w:rPr>
        <w:t xml:space="preserve"> </w:t>
      </w:r>
      <w:r>
        <w:t>разных видах</w:t>
      </w:r>
      <w:r>
        <w:rPr>
          <w:spacing w:val="1"/>
        </w:rPr>
        <w:t xml:space="preserve"> </w:t>
      </w:r>
      <w:r>
        <w:t>детской</w:t>
      </w:r>
      <w:r>
        <w:rPr>
          <w:spacing w:val="2"/>
        </w:rPr>
        <w:t xml:space="preserve"> </w:t>
      </w:r>
      <w:r>
        <w:t>активности;</w:t>
      </w:r>
    </w:p>
    <w:p w:rsidR="0055423B" w:rsidRDefault="00032AC2">
      <w:pPr>
        <w:pStyle w:val="a0"/>
        <w:spacing w:before="1"/>
        <w:ind w:right="403" w:firstLine="720"/>
      </w:pPr>
      <w:r>
        <w:t>-доступной</w:t>
      </w:r>
      <w:r>
        <w:rPr>
          <w:spacing w:val="1"/>
        </w:rPr>
        <w:t xml:space="preserve"> </w:t>
      </w:r>
      <w:r>
        <w:t>-</w:t>
      </w:r>
      <w:r>
        <w:rPr>
          <w:spacing w:val="1"/>
        </w:rPr>
        <w:t xml:space="preserve"> </w:t>
      </w:r>
      <w:r>
        <w:t>обеспечивать</w:t>
      </w:r>
      <w:r>
        <w:rPr>
          <w:spacing w:val="1"/>
        </w:rPr>
        <w:t xml:space="preserve"> </w:t>
      </w:r>
      <w:r>
        <w:t>свободный</w:t>
      </w:r>
      <w:r>
        <w:rPr>
          <w:spacing w:val="1"/>
        </w:rPr>
        <w:t xml:space="preserve"> </w:t>
      </w:r>
      <w:r>
        <w:t>доступ</w:t>
      </w:r>
      <w:r>
        <w:rPr>
          <w:spacing w:val="1"/>
        </w:rPr>
        <w:t xml:space="preserve"> </w:t>
      </w:r>
      <w:proofErr w:type="gramStart"/>
      <w:r>
        <w:t>обучающихся</w:t>
      </w:r>
      <w:proofErr w:type="gramEnd"/>
      <w:r>
        <w:t>,</w:t>
      </w:r>
      <w:r>
        <w:rPr>
          <w:spacing w:val="1"/>
        </w:rPr>
        <w:t xml:space="preserve"> </w:t>
      </w:r>
      <w:r>
        <w:t>в</w:t>
      </w:r>
      <w:r>
        <w:rPr>
          <w:spacing w:val="1"/>
        </w:rPr>
        <w:t xml:space="preserve"> </w:t>
      </w:r>
      <w:r>
        <w:t>том</w:t>
      </w:r>
      <w:r>
        <w:rPr>
          <w:spacing w:val="1"/>
        </w:rPr>
        <w:t xml:space="preserve"> </w:t>
      </w:r>
      <w:r>
        <w:t>числе</w:t>
      </w:r>
      <w:r>
        <w:rPr>
          <w:spacing w:val="1"/>
        </w:rPr>
        <w:t xml:space="preserve"> </w:t>
      </w:r>
      <w:r>
        <w:t>обучающихся с ОВЗ, к играм, игрушкам, материалам, пособиям, обеспечивающим все</w:t>
      </w:r>
      <w:r>
        <w:rPr>
          <w:spacing w:val="1"/>
        </w:rPr>
        <w:t xml:space="preserve"> </w:t>
      </w:r>
      <w:r>
        <w:t>основные</w:t>
      </w:r>
      <w:r>
        <w:rPr>
          <w:spacing w:val="1"/>
        </w:rPr>
        <w:t xml:space="preserve"> </w:t>
      </w:r>
      <w:r>
        <w:t>виды</w:t>
      </w:r>
      <w:r>
        <w:rPr>
          <w:spacing w:val="1"/>
        </w:rPr>
        <w:t xml:space="preserve"> </w:t>
      </w:r>
      <w:r>
        <w:t>детской</w:t>
      </w:r>
      <w:r>
        <w:rPr>
          <w:spacing w:val="1"/>
        </w:rPr>
        <w:t xml:space="preserve"> </w:t>
      </w:r>
      <w:r>
        <w:t>активности.</w:t>
      </w:r>
      <w:r>
        <w:rPr>
          <w:spacing w:val="1"/>
        </w:rPr>
        <w:t xml:space="preserve"> </w:t>
      </w:r>
      <w:r>
        <w:t>Все</w:t>
      </w:r>
      <w:r>
        <w:rPr>
          <w:spacing w:val="1"/>
        </w:rPr>
        <w:t xml:space="preserve"> </w:t>
      </w:r>
      <w:r>
        <w:t>игровые</w:t>
      </w:r>
      <w:r>
        <w:rPr>
          <w:spacing w:val="1"/>
        </w:rPr>
        <w:t xml:space="preserve"> </w:t>
      </w:r>
      <w:r>
        <w:t>материалы</w:t>
      </w:r>
      <w:r>
        <w:rPr>
          <w:spacing w:val="1"/>
        </w:rPr>
        <w:t xml:space="preserve"> </w:t>
      </w:r>
      <w:r>
        <w:t>должны</w:t>
      </w:r>
      <w:r>
        <w:rPr>
          <w:spacing w:val="1"/>
        </w:rPr>
        <w:t xml:space="preserve"> </w:t>
      </w:r>
      <w:r>
        <w:t>подбираться</w:t>
      </w:r>
      <w:r>
        <w:rPr>
          <w:spacing w:val="1"/>
        </w:rPr>
        <w:t xml:space="preserve"> </w:t>
      </w:r>
      <w:r>
        <w:t>с</w:t>
      </w:r>
      <w:r>
        <w:rPr>
          <w:spacing w:val="1"/>
        </w:rPr>
        <w:t xml:space="preserve"> </w:t>
      </w:r>
      <w:r>
        <w:t>учетом</w:t>
      </w:r>
      <w:r>
        <w:rPr>
          <w:spacing w:val="1"/>
        </w:rPr>
        <w:t xml:space="preserve"> </w:t>
      </w:r>
      <w:r>
        <w:t>уровня</w:t>
      </w:r>
      <w:r>
        <w:rPr>
          <w:spacing w:val="1"/>
        </w:rPr>
        <w:t xml:space="preserve"> </w:t>
      </w:r>
      <w:r>
        <w:t>развития</w:t>
      </w:r>
      <w:r>
        <w:rPr>
          <w:spacing w:val="1"/>
        </w:rPr>
        <w:t xml:space="preserve"> </w:t>
      </w:r>
      <w:r>
        <w:t>его</w:t>
      </w:r>
      <w:r>
        <w:rPr>
          <w:spacing w:val="1"/>
        </w:rPr>
        <w:t xml:space="preserve"> </w:t>
      </w:r>
      <w:r>
        <w:t>познавательных</w:t>
      </w:r>
      <w:r>
        <w:rPr>
          <w:spacing w:val="1"/>
        </w:rPr>
        <w:t xml:space="preserve"> </w:t>
      </w:r>
      <w:r>
        <w:t>психических</w:t>
      </w:r>
      <w:r>
        <w:rPr>
          <w:spacing w:val="1"/>
        </w:rPr>
        <w:t xml:space="preserve"> </w:t>
      </w:r>
      <w:r>
        <w:t>процессов,</w:t>
      </w:r>
      <w:r>
        <w:rPr>
          <w:spacing w:val="1"/>
        </w:rPr>
        <w:t xml:space="preserve"> </w:t>
      </w:r>
      <w:r>
        <w:t>стимулировать</w:t>
      </w:r>
      <w:r>
        <w:rPr>
          <w:spacing w:val="1"/>
        </w:rPr>
        <w:t xml:space="preserve"> </w:t>
      </w:r>
      <w:r>
        <w:t>познавательную и речевую деятельность обучающегося с ОВЗ, создавать необходимые</w:t>
      </w:r>
      <w:r>
        <w:rPr>
          <w:spacing w:val="1"/>
        </w:rPr>
        <w:t xml:space="preserve"> </w:t>
      </w:r>
      <w:r>
        <w:t>условия</w:t>
      </w:r>
      <w:r>
        <w:rPr>
          <w:spacing w:val="1"/>
        </w:rPr>
        <w:t xml:space="preserve"> </w:t>
      </w:r>
      <w:r>
        <w:t>для</w:t>
      </w:r>
      <w:r>
        <w:rPr>
          <w:spacing w:val="1"/>
        </w:rPr>
        <w:t xml:space="preserve"> </w:t>
      </w:r>
      <w:r>
        <w:t>его самостоятельной,</w:t>
      </w:r>
      <w:r>
        <w:rPr>
          <w:spacing w:val="-1"/>
        </w:rPr>
        <w:t xml:space="preserve"> </w:t>
      </w:r>
      <w:r>
        <w:t>в</w:t>
      </w:r>
      <w:r>
        <w:rPr>
          <w:spacing w:val="2"/>
        </w:rPr>
        <w:t xml:space="preserve"> </w:t>
      </w:r>
      <w:r>
        <w:t>том</w:t>
      </w:r>
      <w:r>
        <w:rPr>
          <w:spacing w:val="-5"/>
        </w:rPr>
        <w:t xml:space="preserve"> </w:t>
      </w:r>
      <w:r>
        <w:t>числе,</w:t>
      </w:r>
      <w:r>
        <w:rPr>
          <w:spacing w:val="4"/>
        </w:rPr>
        <w:t xml:space="preserve"> </w:t>
      </w:r>
      <w:r>
        <w:t>речевой</w:t>
      </w:r>
      <w:r>
        <w:rPr>
          <w:spacing w:val="1"/>
        </w:rPr>
        <w:t xml:space="preserve"> </w:t>
      </w:r>
      <w:r>
        <w:t>активности;</w:t>
      </w:r>
    </w:p>
    <w:p w:rsidR="0055423B" w:rsidRDefault="00032AC2">
      <w:pPr>
        <w:pStyle w:val="a0"/>
        <w:ind w:right="403" w:firstLine="720"/>
      </w:pPr>
      <w:r>
        <w:t>-безопасной</w:t>
      </w:r>
      <w:r>
        <w:rPr>
          <w:spacing w:val="1"/>
        </w:rPr>
        <w:t xml:space="preserve"> </w:t>
      </w:r>
      <w:r>
        <w:t>-</w:t>
      </w:r>
      <w:r>
        <w:rPr>
          <w:spacing w:val="1"/>
        </w:rPr>
        <w:t xml:space="preserve"> </w:t>
      </w:r>
      <w:r>
        <w:t>все</w:t>
      </w:r>
      <w:r>
        <w:rPr>
          <w:spacing w:val="1"/>
        </w:rPr>
        <w:t xml:space="preserve"> </w:t>
      </w:r>
      <w:r>
        <w:t>элементы</w:t>
      </w:r>
      <w:r>
        <w:rPr>
          <w:spacing w:val="1"/>
        </w:rPr>
        <w:t xml:space="preserve"> </w:t>
      </w:r>
      <w:r>
        <w:t>ППРОС</w:t>
      </w:r>
      <w:r>
        <w:rPr>
          <w:spacing w:val="1"/>
        </w:rPr>
        <w:t xml:space="preserve"> </w:t>
      </w:r>
      <w:r>
        <w:t>должны</w:t>
      </w:r>
      <w:r>
        <w:rPr>
          <w:spacing w:val="1"/>
        </w:rPr>
        <w:t xml:space="preserve"> </w:t>
      </w:r>
      <w:r>
        <w:t>соответствовать</w:t>
      </w:r>
      <w:r>
        <w:rPr>
          <w:spacing w:val="1"/>
        </w:rPr>
        <w:t xml:space="preserve"> </w:t>
      </w:r>
      <w:r>
        <w:t>требованиям</w:t>
      </w:r>
      <w:r>
        <w:rPr>
          <w:spacing w:val="1"/>
        </w:rPr>
        <w:t xml:space="preserve"> </w:t>
      </w:r>
      <w:r>
        <w:t>по</w:t>
      </w:r>
      <w:r>
        <w:rPr>
          <w:spacing w:val="1"/>
        </w:rPr>
        <w:t xml:space="preserve"> </w:t>
      </w:r>
      <w:r>
        <w:t>обеспечению надежности и безопасность их использования. При проектировании ППРОС</w:t>
      </w:r>
      <w:r>
        <w:rPr>
          <w:spacing w:val="-62"/>
        </w:rPr>
        <w:t xml:space="preserve"> </w:t>
      </w:r>
      <w:r>
        <w:t>необходимо</w:t>
      </w:r>
      <w:r>
        <w:rPr>
          <w:spacing w:val="1"/>
        </w:rPr>
        <w:t xml:space="preserve"> </w:t>
      </w:r>
      <w:r>
        <w:t>учитывать</w:t>
      </w:r>
      <w:r>
        <w:rPr>
          <w:spacing w:val="1"/>
        </w:rPr>
        <w:t xml:space="preserve"> </w:t>
      </w:r>
      <w:r>
        <w:t>целостность</w:t>
      </w:r>
      <w:r>
        <w:rPr>
          <w:spacing w:val="1"/>
        </w:rPr>
        <w:t xml:space="preserve"> </w:t>
      </w:r>
      <w:r>
        <w:t>образовательного</w:t>
      </w:r>
      <w:r>
        <w:rPr>
          <w:spacing w:val="1"/>
        </w:rPr>
        <w:t xml:space="preserve"> </w:t>
      </w:r>
      <w:r>
        <w:t>процесса</w:t>
      </w:r>
      <w:r>
        <w:rPr>
          <w:spacing w:val="1"/>
        </w:rPr>
        <w:t xml:space="preserve"> </w:t>
      </w:r>
      <w:r>
        <w:t>в</w:t>
      </w:r>
      <w:r>
        <w:rPr>
          <w:spacing w:val="1"/>
        </w:rPr>
        <w:t xml:space="preserve"> </w:t>
      </w:r>
      <w:r>
        <w:t>Организации,</w:t>
      </w:r>
      <w:r>
        <w:rPr>
          <w:spacing w:val="1"/>
        </w:rPr>
        <w:t xml:space="preserve"> </w:t>
      </w:r>
      <w:r>
        <w:t>в</w:t>
      </w:r>
      <w:r>
        <w:rPr>
          <w:spacing w:val="1"/>
        </w:rPr>
        <w:t xml:space="preserve"> </w:t>
      </w:r>
      <w:r>
        <w:t>заданных</w:t>
      </w:r>
      <w:r>
        <w:rPr>
          <w:spacing w:val="1"/>
        </w:rPr>
        <w:t xml:space="preserve"> </w:t>
      </w:r>
      <w:hyperlink r:id="rId12">
        <w:r>
          <w:t>Стандартом</w:t>
        </w:r>
      </w:hyperlink>
      <w:r>
        <w:rPr>
          <w:spacing w:val="1"/>
        </w:rPr>
        <w:t xml:space="preserve"> </w:t>
      </w:r>
      <w:r>
        <w:t>образовательных</w:t>
      </w:r>
      <w:r>
        <w:rPr>
          <w:spacing w:val="1"/>
        </w:rPr>
        <w:t xml:space="preserve"> </w:t>
      </w:r>
      <w:r>
        <w:t>областях:</w:t>
      </w:r>
      <w:r>
        <w:rPr>
          <w:spacing w:val="1"/>
        </w:rPr>
        <w:t xml:space="preserve"> </w:t>
      </w:r>
      <w:r>
        <w:t>социально-коммуникативной,</w:t>
      </w:r>
      <w:r>
        <w:rPr>
          <w:spacing w:val="1"/>
        </w:rPr>
        <w:t xml:space="preserve"> </w:t>
      </w:r>
      <w:r>
        <w:t>познавательной,</w:t>
      </w:r>
      <w:r>
        <w:rPr>
          <w:spacing w:val="1"/>
        </w:rPr>
        <w:t xml:space="preserve"> </w:t>
      </w:r>
      <w:r>
        <w:t>речевой,</w:t>
      </w:r>
      <w:r>
        <w:rPr>
          <w:spacing w:val="2"/>
        </w:rPr>
        <w:t xml:space="preserve"> </w:t>
      </w:r>
      <w:r>
        <w:t>художественно-эстетической</w:t>
      </w:r>
      <w:r>
        <w:rPr>
          <w:spacing w:val="1"/>
        </w:rPr>
        <w:t xml:space="preserve"> </w:t>
      </w:r>
      <w:r>
        <w:t>и</w:t>
      </w:r>
      <w:r>
        <w:rPr>
          <w:spacing w:val="1"/>
        </w:rPr>
        <w:t xml:space="preserve"> </w:t>
      </w:r>
      <w:r>
        <w:t>физической;</w:t>
      </w:r>
    </w:p>
    <w:p w:rsidR="0055423B" w:rsidRDefault="00032AC2">
      <w:pPr>
        <w:pStyle w:val="a0"/>
        <w:ind w:right="403" w:firstLine="720"/>
      </w:pPr>
      <w:r>
        <w:t>-эстетичной - все элементы ППРОС должны быть привлекательны, так, игрушки не</w:t>
      </w:r>
      <w:r>
        <w:rPr>
          <w:spacing w:val="-62"/>
        </w:rPr>
        <w:t xml:space="preserve"> </w:t>
      </w:r>
      <w:r>
        <w:t>должны</w:t>
      </w:r>
      <w:r>
        <w:rPr>
          <w:spacing w:val="1"/>
        </w:rPr>
        <w:t xml:space="preserve"> </w:t>
      </w:r>
      <w:r>
        <w:t>содержать</w:t>
      </w:r>
      <w:r>
        <w:rPr>
          <w:spacing w:val="1"/>
        </w:rPr>
        <w:t xml:space="preserve"> </w:t>
      </w:r>
      <w:r>
        <w:t>ошибок</w:t>
      </w:r>
      <w:r>
        <w:rPr>
          <w:spacing w:val="1"/>
        </w:rPr>
        <w:t xml:space="preserve"> </w:t>
      </w:r>
      <w:r>
        <w:t>в</w:t>
      </w:r>
      <w:r>
        <w:rPr>
          <w:spacing w:val="1"/>
        </w:rPr>
        <w:t xml:space="preserve"> </w:t>
      </w:r>
      <w:r>
        <w:t>конструкции,</w:t>
      </w:r>
      <w:r>
        <w:rPr>
          <w:spacing w:val="1"/>
        </w:rPr>
        <w:t xml:space="preserve"> </w:t>
      </w:r>
      <w:r>
        <w:t>способствовать</w:t>
      </w:r>
      <w:r>
        <w:rPr>
          <w:spacing w:val="1"/>
        </w:rPr>
        <w:t xml:space="preserve"> </w:t>
      </w:r>
      <w:r>
        <w:t>формированию</w:t>
      </w:r>
      <w:r>
        <w:rPr>
          <w:spacing w:val="1"/>
        </w:rPr>
        <w:t xml:space="preserve"> </w:t>
      </w:r>
      <w:r>
        <w:t>основ</w:t>
      </w:r>
      <w:r>
        <w:rPr>
          <w:spacing w:val="1"/>
        </w:rPr>
        <w:t xml:space="preserve"> </w:t>
      </w:r>
      <w:r>
        <w:t>эстетического вкуса</w:t>
      </w:r>
      <w:r>
        <w:rPr>
          <w:spacing w:val="1"/>
        </w:rPr>
        <w:t xml:space="preserve"> </w:t>
      </w:r>
      <w:r>
        <w:t>ребенка;</w:t>
      </w:r>
      <w:r>
        <w:rPr>
          <w:spacing w:val="1"/>
        </w:rPr>
        <w:t xml:space="preserve"> </w:t>
      </w:r>
      <w:r>
        <w:t>приобщать</w:t>
      </w:r>
      <w:r>
        <w:rPr>
          <w:spacing w:val="2"/>
        </w:rPr>
        <w:t xml:space="preserve"> </w:t>
      </w:r>
      <w:r>
        <w:t>его к миру</w:t>
      </w:r>
      <w:r>
        <w:rPr>
          <w:spacing w:val="1"/>
        </w:rPr>
        <w:t xml:space="preserve"> </w:t>
      </w:r>
      <w:r>
        <w:t>искусства;</w:t>
      </w:r>
    </w:p>
    <w:p w:rsidR="0055423B" w:rsidRDefault="00032AC2" w:rsidP="00D54C9E">
      <w:pPr>
        <w:pStyle w:val="a5"/>
        <w:numPr>
          <w:ilvl w:val="1"/>
          <w:numId w:val="14"/>
        </w:numPr>
        <w:tabs>
          <w:tab w:val="left" w:pos="1338"/>
        </w:tabs>
        <w:spacing w:before="241"/>
        <w:ind w:right="412" w:firstLine="720"/>
        <w:rPr>
          <w:sz w:val="26"/>
        </w:rPr>
      </w:pPr>
      <w:r>
        <w:rPr>
          <w:sz w:val="26"/>
        </w:rPr>
        <w:t>ППРОС</w:t>
      </w:r>
      <w:r>
        <w:rPr>
          <w:spacing w:val="1"/>
          <w:sz w:val="26"/>
        </w:rPr>
        <w:t xml:space="preserve"> </w:t>
      </w:r>
      <w:r>
        <w:rPr>
          <w:sz w:val="26"/>
        </w:rPr>
        <w:t>в</w:t>
      </w:r>
      <w:r>
        <w:rPr>
          <w:spacing w:val="1"/>
          <w:sz w:val="26"/>
        </w:rPr>
        <w:t xml:space="preserve"> </w:t>
      </w:r>
      <w:r>
        <w:rPr>
          <w:sz w:val="26"/>
        </w:rPr>
        <w:t>Организации</w:t>
      </w:r>
      <w:r>
        <w:rPr>
          <w:spacing w:val="1"/>
          <w:sz w:val="26"/>
        </w:rPr>
        <w:t xml:space="preserve"> </w:t>
      </w:r>
      <w:r>
        <w:rPr>
          <w:sz w:val="26"/>
        </w:rPr>
        <w:t>должна</w:t>
      </w:r>
      <w:r>
        <w:rPr>
          <w:spacing w:val="1"/>
          <w:sz w:val="26"/>
        </w:rPr>
        <w:t xml:space="preserve"> </w:t>
      </w:r>
      <w:r>
        <w:rPr>
          <w:sz w:val="26"/>
        </w:rPr>
        <w:t>обеспечивать</w:t>
      </w:r>
      <w:r>
        <w:rPr>
          <w:spacing w:val="1"/>
          <w:sz w:val="26"/>
        </w:rPr>
        <w:t xml:space="preserve"> </w:t>
      </w:r>
      <w:r>
        <w:rPr>
          <w:sz w:val="26"/>
        </w:rPr>
        <w:t>условия</w:t>
      </w:r>
      <w:r>
        <w:rPr>
          <w:spacing w:val="1"/>
          <w:sz w:val="26"/>
        </w:rPr>
        <w:t xml:space="preserve"> </w:t>
      </w:r>
      <w:r>
        <w:rPr>
          <w:sz w:val="26"/>
        </w:rPr>
        <w:t>для</w:t>
      </w:r>
      <w:r>
        <w:rPr>
          <w:spacing w:val="1"/>
          <w:sz w:val="26"/>
        </w:rPr>
        <w:t xml:space="preserve"> </w:t>
      </w:r>
      <w:r>
        <w:rPr>
          <w:sz w:val="26"/>
        </w:rPr>
        <w:t>эмоционального</w:t>
      </w:r>
      <w:r>
        <w:rPr>
          <w:spacing w:val="1"/>
          <w:sz w:val="26"/>
        </w:rPr>
        <w:t xml:space="preserve"> </w:t>
      </w:r>
      <w:r>
        <w:rPr>
          <w:sz w:val="26"/>
        </w:rPr>
        <w:t>благополучия обучающихся различных нозологических групп, а также для комфортной</w:t>
      </w:r>
      <w:r>
        <w:rPr>
          <w:spacing w:val="1"/>
          <w:sz w:val="26"/>
        </w:rPr>
        <w:t xml:space="preserve"> </w:t>
      </w:r>
      <w:r>
        <w:rPr>
          <w:sz w:val="26"/>
        </w:rPr>
        <w:t>работы</w:t>
      </w:r>
      <w:r>
        <w:rPr>
          <w:spacing w:val="-1"/>
          <w:sz w:val="26"/>
        </w:rPr>
        <w:t xml:space="preserve"> </w:t>
      </w:r>
      <w:r>
        <w:rPr>
          <w:sz w:val="26"/>
        </w:rPr>
        <w:t>педагогических</w:t>
      </w:r>
      <w:r>
        <w:rPr>
          <w:spacing w:val="2"/>
          <w:sz w:val="26"/>
        </w:rPr>
        <w:t xml:space="preserve"> </w:t>
      </w:r>
      <w:r>
        <w:rPr>
          <w:sz w:val="26"/>
        </w:rPr>
        <w:t>работников.</w:t>
      </w:r>
    </w:p>
    <w:p w:rsidR="0055423B" w:rsidRDefault="00032AC2">
      <w:pPr>
        <w:pStyle w:val="a0"/>
        <w:spacing w:before="2" w:line="298" w:lineRule="exact"/>
        <w:ind w:left="2225" w:firstLine="0"/>
      </w:pPr>
      <w:r>
        <w:t>Часть,</w:t>
      </w:r>
      <w:r>
        <w:rPr>
          <w:spacing w:val="-2"/>
        </w:rPr>
        <w:t xml:space="preserve"> </w:t>
      </w:r>
      <w:r>
        <w:t>формируемая</w:t>
      </w:r>
      <w:r>
        <w:rPr>
          <w:spacing w:val="-3"/>
        </w:rPr>
        <w:t xml:space="preserve"> </w:t>
      </w:r>
      <w:r>
        <w:t>участниками</w:t>
      </w:r>
      <w:r>
        <w:rPr>
          <w:spacing w:val="-3"/>
        </w:rPr>
        <w:t xml:space="preserve"> </w:t>
      </w:r>
      <w:r>
        <w:t>образовательных</w:t>
      </w:r>
      <w:r>
        <w:rPr>
          <w:spacing w:val="-4"/>
        </w:rPr>
        <w:t xml:space="preserve"> </w:t>
      </w:r>
      <w:r>
        <w:t>отношений</w:t>
      </w:r>
    </w:p>
    <w:p w:rsidR="0055423B" w:rsidRDefault="00032AC2">
      <w:pPr>
        <w:pStyle w:val="a0"/>
        <w:ind w:right="402"/>
      </w:pPr>
      <w:r>
        <w:t>Развивающая предметно-пространственная среда в дошкольном образовательном</w:t>
      </w:r>
      <w:r>
        <w:rPr>
          <w:spacing w:val="1"/>
        </w:rPr>
        <w:t xml:space="preserve"> </w:t>
      </w:r>
      <w:r>
        <w:t>учреждении</w:t>
      </w:r>
      <w:r>
        <w:rPr>
          <w:spacing w:val="1"/>
        </w:rPr>
        <w:t xml:space="preserve"> </w:t>
      </w:r>
      <w:r>
        <w:t>определяется</w:t>
      </w:r>
      <w:r>
        <w:rPr>
          <w:spacing w:val="1"/>
        </w:rPr>
        <w:t xml:space="preserve"> </w:t>
      </w:r>
      <w:r>
        <w:t>личностно</w:t>
      </w:r>
      <w:r>
        <w:rPr>
          <w:spacing w:val="1"/>
        </w:rPr>
        <w:t xml:space="preserve"> </w:t>
      </w:r>
      <w:r>
        <w:t>-</w:t>
      </w:r>
      <w:r>
        <w:rPr>
          <w:spacing w:val="1"/>
        </w:rPr>
        <w:t xml:space="preserve"> </w:t>
      </w:r>
      <w:r>
        <w:t>ориентированной</w:t>
      </w:r>
      <w:r>
        <w:rPr>
          <w:spacing w:val="1"/>
        </w:rPr>
        <w:t xml:space="preserve"> </w:t>
      </w:r>
      <w:r>
        <w:t>моделью</w:t>
      </w:r>
      <w:r>
        <w:rPr>
          <w:spacing w:val="1"/>
        </w:rPr>
        <w:t xml:space="preserve"> </w:t>
      </w:r>
      <w:r>
        <w:t>общения</w:t>
      </w:r>
      <w:r>
        <w:rPr>
          <w:spacing w:val="1"/>
        </w:rPr>
        <w:t xml:space="preserve"> </w:t>
      </w:r>
      <w:r>
        <w:t>с</w:t>
      </w:r>
      <w:r>
        <w:rPr>
          <w:spacing w:val="1"/>
        </w:rPr>
        <w:t xml:space="preserve"> </w:t>
      </w:r>
      <w:r>
        <w:lastRenderedPageBreak/>
        <w:t>дошкольниками,</w:t>
      </w:r>
      <w:r>
        <w:rPr>
          <w:spacing w:val="-3"/>
        </w:rPr>
        <w:t xml:space="preserve"> </w:t>
      </w:r>
      <w:r>
        <w:t>их</w:t>
      </w:r>
      <w:r>
        <w:rPr>
          <w:spacing w:val="-3"/>
        </w:rPr>
        <w:t xml:space="preserve"> </w:t>
      </w:r>
      <w:r>
        <w:t>возрастными,</w:t>
      </w:r>
      <w:r>
        <w:rPr>
          <w:spacing w:val="-2"/>
        </w:rPr>
        <w:t xml:space="preserve"> </w:t>
      </w:r>
      <w:r>
        <w:t>индивидуальными</w:t>
      </w:r>
      <w:r>
        <w:rPr>
          <w:spacing w:val="-3"/>
        </w:rPr>
        <w:t xml:space="preserve"> </w:t>
      </w:r>
      <w:r>
        <w:t>особенностями</w:t>
      </w:r>
      <w:r>
        <w:rPr>
          <w:spacing w:val="-4"/>
        </w:rPr>
        <w:t xml:space="preserve"> </w:t>
      </w:r>
      <w:r>
        <w:t>и</w:t>
      </w:r>
      <w:r>
        <w:rPr>
          <w:spacing w:val="-3"/>
        </w:rPr>
        <w:t xml:space="preserve"> </w:t>
      </w:r>
      <w:r>
        <w:t>интересами.</w:t>
      </w:r>
      <w:r>
        <w:rPr>
          <w:spacing w:val="60"/>
        </w:rPr>
        <w:t xml:space="preserve"> </w:t>
      </w:r>
      <w:r>
        <w:t>Среда</w:t>
      </w:r>
    </w:p>
    <w:p w:rsidR="0055423B" w:rsidRDefault="00032AC2">
      <w:pPr>
        <w:pStyle w:val="a0"/>
        <w:spacing w:before="67"/>
        <w:ind w:right="408" w:firstLine="0"/>
      </w:pPr>
      <w:r>
        <w:t>обеспечивает</w:t>
      </w:r>
      <w:r>
        <w:rPr>
          <w:spacing w:val="1"/>
        </w:rPr>
        <w:t xml:space="preserve"> </w:t>
      </w:r>
      <w:r>
        <w:t>максимальную</w:t>
      </w:r>
      <w:r>
        <w:rPr>
          <w:spacing w:val="1"/>
        </w:rPr>
        <w:t xml:space="preserve"> </w:t>
      </w:r>
      <w:r>
        <w:t>реализацию</w:t>
      </w:r>
      <w:r>
        <w:rPr>
          <w:spacing w:val="1"/>
        </w:rPr>
        <w:t xml:space="preserve"> </w:t>
      </w:r>
      <w:r>
        <w:t>образовательного</w:t>
      </w:r>
      <w:r>
        <w:rPr>
          <w:spacing w:val="1"/>
        </w:rPr>
        <w:t xml:space="preserve"> </w:t>
      </w:r>
      <w:r>
        <w:t>потенциала</w:t>
      </w:r>
      <w:r>
        <w:rPr>
          <w:spacing w:val="65"/>
        </w:rPr>
        <w:t xml:space="preserve"> </w:t>
      </w:r>
      <w:r>
        <w:t>пространства</w:t>
      </w:r>
      <w:r>
        <w:rPr>
          <w:spacing w:val="1"/>
        </w:rPr>
        <w:t xml:space="preserve"> </w:t>
      </w:r>
      <w:r>
        <w:t>ДОУ помещений групп, прогулочных участков, материалов, оборудования и инвентаря</w:t>
      </w:r>
      <w:r>
        <w:rPr>
          <w:spacing w:val="1"/>
        </w:rPr>
        <w:t xml:space="preserve"> </w:t>
      </w:r>
      <w:r>
        <w:t>для</w:t>
      </w:r>
      <w:r>
        <w:rPr>
          <w:spacing w:val="1"/>
        </w:rPr>
        <w:t xml:space="preserve"> </w:t>
      </w:r>
      <w:r>
        <w:t>развития</w:t>
      </w:r>
      <w:r>
        <w:rPr>
          <w:spacing w:val="2"/>
        </w:rPr>
        <w:t xml:space="preserve"> </w:t>
      </w:r>
      <w:r>
        <w:t>детей</w:t>
      </w:r>
      <w:r>
        <w:rPr>
          <w:spacing w:val="2"/>
        </w:rPr>
        <w:t xml:space="preserve"> </w:t>
      </w:r>
      <w:r>
        <w:t>дошкольного возраста.</w:t>
      </w:r>
    </w:p>
    <w:p w:rsidR="0055423B" w:rsidRDefault="00032AC2">
      <w:pPr>
        <w:pStyle w:val="a0"/>
        <w:tabs>
          <w:tab w:val="left" w:pos="4824"/>
        </w:tabs>
        <w:spacing w:before="1"/>
        <w:ind w:right="396"/>
        <w:jc w:val="left"/>
      </w:pPr>
      <w:r>
        <w:t>При</w:t>
      </w:r>
      <w:r>
        <w:rPr>
          <w:spacing w:val="36"/>
        </w:rPr>
        <w:t xml:space="preserve"> </w:t>
      </w:r>
      <w:r>
        <w:t>организации</w:t>
      </w:r>
      <w:r>
        <w:rPr>
          <w:spacing w:val="36"/>
        </w:rPr>
        <w:t xml:space="preserve"> </w:t>
      </w:r>
      <w:r>
        <w:t>развивающей</w:t>
      </w:r>
      <w:r>
        <w:tab/>
        <w:t>предметно-пространственной</w:t>
      </w:r>
      <w:r>
        <w:rPr>
          <w:spacing w:val="33"/>
        </w:rPr>
        <w:t xml:space="preserve"> </w:t>
      </w:r>
      <w:r>
        <w:t>среды</w:t>
      </w:r>
      <w:r>
        <w:rPr>
          <w:spacing w:val="32"/>
        </w:rPr>
        <w:t xml:space="preserve"> </w:t>
      </w:r>
      <w:r>
        <w:t>учитывались</w:t>
      </w:r>
      <w:r>
        <w:rPr>
          <w:spacing w:val="-62"/>
        </w:rPr>
        <w:t xml:space="preserve"> </w:t>
      </w:r>
      <w:r>
        <w:t>следующие</w:t>
      </w:r>
      <w:r>
        <w:rPr>
          <w:spacing w:val="4"/>
        </w:rPr>
        <w:t xml:space="preserve"> </w:t>
      </w:r>
      <w:r>
        <w:t>принципы.</w:t>
      </w:r>
    </w:p>
    <w:p w:rsidR="0055423B" w:rsidRDefault="00032AC2">
      <w:pPr>
        <w:pStyle w:val="a0"/>
        <w:tabs>
          <w:tab w:val="left" w:pos="3030"/>
          <w:tab w:val="left" w:pos="3995"/>
          <w:tab w:val="left" w:pos="5846"/>
          <w:tab w:val="left" w:pos="7449"/>
          <w:tab w:val="left" w:pos="9358"/>
          <w:tab w:val="left" w:pos="10274"/>
        </w:tabs>
        <w:spacing w:before="2"/>
        <w:ind w:right="408"/>
        <w:jc w:val="left"/>
      </w:pPr>
      <w:r>
        <w:t>Насыщенность</w:t>
      </w:r>
      <w:r>
        <w:tab/>
        <w:t>среды</w:t>
      </w:r>
      <w:r>
        <w:tab/>
        <w:t>соответствует</w:t>
      </w:r>
      <w:r>
        <w:tab/>
        <w:t>возрастным</w:t>
      </w:r>
      <w:r>
        <w:tab/>
        <w:t>возможностям</w:t>
      </w:r>
      <w:r>
        <w:tab/>
        <w:t>детей</w:t>
      </w:r>
      <w:r>
        <w:tab/>
        <w:t>и</w:t>
      </w:r>
      <w:r>
        <w:rPr>
          <w:spacing w:val="-62"/>
        </w:rPr>
        <w:t xml:space="preserve"> </w:t>
      </w:r>
      <w:r>
        <w:t>содержанию</w:t>
      </w:r>
      <w:r>
        <w:rPr>
          <w:spacing w:val="-5"/>
        </w:rPr>
        <w:t xml:space="preserve"> </w:t>
      </w:r>
      <w:r>
        <w:t>Программы.</w:t>
      </w:r>
      <w:r>
        <w:rPr>
          <w:spacing w:val="-1"/>
        </w:rPr>
        <w:t xml:space="preserve"> </w:t>
      </w:r>
      <w:r>
        <w:t>Основными</w:t>
      </w:r>
      <w:r>
        <w:rPr>
          <w:spacing w:val="-2"/>
        </w:rPr>
        <w:t xml:space="preserve"> </w:t>
      </w:r>
      <w:r>
        <w:t>характеристиками</w:t>
      </w:r>
      <w:r>
        <w:rPr>
          <w:spacing w:val="-2"/>
        </w:rPr>
        <w:t xml:space="preserve"> </w:t>
      </w:r>
      <w:r>
        <w:t>развивающей</w:t>
      </w:r>
      <w:r>
        <w:rPr>
          <w:spacing w:val="-3"/>
        </w:rPr>
        <w:t xml:space="preserve"> </w:t>
      </w:r>
      <w:r>
        <w:t>среды</w:t>
      </w:r>
      <w:r>
        <w:rPr>
          <w:spacing w:val="-4"/>
        </w:rPr>
        <w:t xml:space="preserve"> </w:t>
      </w:r>
      <w:r>
        <w:t>являются:</w:t>
      </w:r>
    </w:p>
    <w:p w:rsidR="0055423B" w:rsidRDefault="00032AC2" w:rsidP="00D54C9E">
      <w:pPr>
        <w:pStyle w:val="a5"/>
        <w:numPr>
          <w:ilvl w:val="1"/>
          <w:numId w:val="14"/>
        </w:numPr>
        <w:tabs>
          <w:tab w:val="left" w:pos="1218"/>
        </w:tabs>
        <w:spacing w:line="296" w:lineRule="exact"/>
        <w:ind w:left="1217"/>
        <w:jc w:val="left"/>
        <w:rPr>
          <w:sz w:val="26"/>
        </w:rPr>
      </w:pPr>
      <w:r>
        <w:rPr>
          <w:sz w:val="26"/>
        </w:rPr>
        <w:t>комфортность</w:t>
      </w:r>
      <w:r>
        <w:rPr>
          <w:spacing w:val="-3"/>
          <w:sz w:val="26"/>
        </w:rPr>
        <w:t xml:space="preserve"> </w:t>
      </w:r>
      <w:r>
        <w:rPr>
          <w:sz w:val="26"/>
        </w:rPr>
        <w:t>и</w:t>
      </w:r>
      <w:r>
        <w:rPr>
          <w:spacing w:val="-4"/>
          <w:sz w:val="26"/>
        </w:rPr>
        <w:t xml:space="preserve"> </w:t>
      </w:r>
      <w:r>
        <w:rPr>
          <w:sz w:val="26"/>
        </w:rPr>
        <w:t>безопасность</w:t>
      </w:r>
      <w:r>
        <w:rPr>
          <w:spacing w:val="-2"/>
          <w:sz w:val="26"/>
        </w:rPr>
        <w:t xml:space="preserve"> </w:t>
      </w:r>
      <w:r>
        <w:rPr>
          <w:sz w:val="26"/>
        </w:rPr>
        <w:t>обстановки;</w:t>
      </w:r>
    </w:p>
    <w:p w:rsidR="0055423B" w:rsidRDefault="00032AC2" w:rsidP="00D54C9E">
      <w:pPr>
        <w:pStyle w:val="a5"/>
        <w:numPr>
          <w:ilvl w:val="1"/>
          <w:numId w:val="14"/>
        </w:numPr>
        <w:tabs>
          <w:tab w:val="left" w:pos="1218"/>
        </w:tabs>
        <w:spacing w:before="4" w:line="298" w:lineRule="exact"/>
        <w:ind w:left="1217"/>
        <w:jc w:val="left"/>
        <w:rPr>
          <w:sz w:val="26"/>
        </w:rPr>
      </w:pPr>
      <w:r>
        <w:rPr>
          <w:sz w:val="26"/>
        </w:rPr>
        <w:t>обеспечение</w:t>
      </w:r>
      <w:r>
        <w:rPr>
          <w:spacing w:val="-5"/>
          <w:sz w:val="26"/>
        </w:rPr>
        <w:t xml:space="preserve"> </w:t>
      </w:r>
      <w:r>
        <w:rPr>
          <w:sz w:val="26"/>
        </w:rPr>
        <w:t>богатства</w:t>
      </w:r>
      <w:r>
        <w:rPr>
          <w:spacing w:val="-4"/>
          <w:sz w:val="26"/>
        </w:rPr>
        <w:t xml:space="preserve"> </w:t>
      </w:r>
      <w:r>
        <w:rPr>
          <w:sz w:val="26"/>
        </w:rPr>
        <w:t>сенсорных</w:t>
      </w:r>
      <w:r>
        <w:rPr>
          <w:spacing w:val="-4"/>
          <w:sz w:val="26"/>
        </w:rPr>
        <w:t xml:space="preserve"> </w:t>
      </w:r>
      <w:r>
        <w:rPr>
          <w:sz w:val="26"/>
        </w:rPr>
        <w:t>впечатлений;</w:t>
      </w:r>
    </w:p>
    <w:p w:rsidR="0055423B" w:rsidRDefault="00032AC2" w:rsidP="00D54C9E">
      <w:pPr>
        <w:pStyle w:val="a5"/>
        <w:numPr>
          <w:ilvl w:val="1"/>
          <w:numId w:val="14"/>
        </w:numPr>
        <w:tabs>
          <w:tab w:val="left" w:pos="1218"/>
        </w:tabs>
        <w:spacing w:line="298" w:lineRule="exact"/>
        <w:ind w:left="1217"/>
        <w:jc w:val="left"/>
        <w:rPr>
          <w:sz w:val="26"/>
        </w:rPr>
      </w:pPr>
      <w:r>
        <w:rPr>
          <w:sz w:val="26"/>
        </w:rPr>
        <w:t>обеспечение</w:t>
      </w:r>
      <w:r>
        <w:rPr>
          <w:spacing w:val="-6"/>
          <w:sz w:val="26"/>
        </w:rPr>
        <w:t xml:space="preserve"> </w:t>
      </w:r>
      <w:r>
        <w:rPr>
          <w:sz w:val="26"/>
        </w:rPr>
        <w:t>самостоятельной</w:t>
      </w:r>
      <w:r>
        <w:rPr>
          <w:spacing w:val="-6"/>
          <w:sz w:val="26"/>
        </w:rPr>
        <w:t xml:space="preserve"> </w:t>
      </w:r>
      <w:r>
        <w:rPr>
          <w:sz w:val="26"/>
        </w:rPr>
        <w:t>индивидуальной</w:t>
      </w:r>
      <w:r>
        <w:rPr>
          <w:spacing w:val="-5"/>
          <w:sz w:val="26"/>
        </w:rPr>
        <w:t xml:space="preserve"> </w:t>
      </w:r>
      <w:r>
        <w:rPr>
          <w:sz w:val="26"/>
        </w:rPr>
        <w:t>деятельности;</w:t>
      </w:r>
    </w:p>
    <w:p w:rsidR="0055423B" w:rsidRDefault="00032AC2" w:rsidP="00D54C9E">
      <w:pPr>
        <w:pStyle w:val="a5"/>
        <w:numPr>
          <w:ilvl w:val="1"/>
          <w:numId w:val="14"/>
        </w:numPr>
        <w:tabs>
          <w:tab w:val="left" w:pos="1218"/>
        </w:tabs>
        <w:spacing w:line="298" w:lineRule="exact"/>
        <w:ind w:left="1217"/>
        <w:jc w:val="left"/>
        <w:rPr>
          <w:sz w:val="26"/>
        </w:rPr>
      </w:pPr>
      <w:r>
        <w:rPr>
          <w:sz w:val="26"/>
        </w:rPr>
        <w:t>обеспечение</w:t>
      </w:r>
      <w:r>
        <w:rPr>
          <w:spacing w:val="-4"/>
          <w:sz w:val="26"/>
        </w:rPr>
        <w:t xml:space="preserve"> </w:t>
      </w:r>
      <w:r>
        <w:rPr>
          <w:sz w:val="26"/>
        </w:rPr>
        <w:t>возможности</w:t>
      </w:r>
      <w:r>
        <w:rPr>
          <w:spacing w:val="-4"/>
          <w:sz w:val="26"/>
        </w:rPr>
        <w:t xml:space="preserve"> </w:t>
      </w:r>
      <w:r>
        <w:rPr>
          <w:sz w:val="26"/>
        </w:rPr>
        <w:t>для</w:t>
      </w:r>
      <w:r>
        <w:rPr>
          <w:spacing w:val="-3"/>
          <w:sz w:val="26"/>
        </w:rPr>
        <w:t xml:space="preserve"> </w:t>
      </w:r>
      <w:r>
        <w:rPr>
          <w:sz w:val="26"/>
        </w:rPr>
        <w:t>исследования.</w:t>
      </w:r>
    </w:p>
    <w:p w:rsidR="0055423B" w:rsidRDefault="00032AC2">
      <w:pPr>
        <w:pStyle w:val="a0"/>
        <w:ind w:right="409"/>
      </w:pPr>
      <w:r>
        <w:t>Пространство групповых помещений организовано в виде центров, оснащенных</w:t>
      </w:r>
      <w:r>
        <w:rPr>
          <w:spacing w:val="1"/>
        </w:rPr>
        <w:t xml:space="preserve"> </w:t>
      </w:r>
      <w:r>
        <w:t>достаточным</w:t>
      </w:r>
      <w:r>
        <w:rPr>
          <w:spacing w:val="1"/>
        </w:rPr>
        <w:t xml:space="preserve"> </w:t>
      </w:r>
      <w:r>
        <w:t>количеством</w:t>
      </w:r>
      <w:r>
        <w:rPr>
          <w:spacing w:val="1"/>
        </w:rPr>
        <w:t xml:space="preserve"> </w:t>
      </w:r>
      <w:r>
        <w:t>развивающих</w:t>
      </w:r>
      <w:r>
        <w:rPr>
          <w:spacing w:val="1"/>
        </w:rPr>
        <w:t xml:space="preserve"> </w:t>
      </w:r>
      <w:r>
        <w:t>материалов.</w:t>
      </w:r>
      <w:r>
        <w:rPr>
          <w:spacing w:val="1"/>
        </w:rPr>
        <w:t xml:space="preserve"> </w:t>
      </w:r>
      <w:r>
        <w:t>Для</w:t>
      </w:r>
      <w:r>
        <w:rPr>
          <w:spacing w:val="1"/>
        </w:rPr>
        <w:t xml:space="preserve"> </w:t>
      </w:r>
      <w:r>
        <w:t>детей</w:t>
      </w:r>
      <w:r>
        <w:rPr>
          <w:spacing w:val="1"/>
        </w:rPr>
        <w:t xml:space="preserve"> </w:t>
      </w:r>
      <w:r>
        <w:t>раннего</w:t>
      </w:r>
      <w:r>
        <w:rPr>
          <w:spacing w:val="1"/>
        </w:rPr>
        <w:t xml:space="preserve"> </w:t>
      </w:r>
      <w:r>
        <w:t>возраста</w:t>
      </w:r>
      <w:r>
        <w:rPr>
          <w:spacing w:val="1"/>
        </w:rPr>
        <w:t xml:space="preserve"> </w:t>
      </w:r>
      <w:r>
        <w:t>образовательное пространство предоставляет необходимые и достаточные возможности</w:t>
      </w:r>
      <w:r>
        <w:rPr>
          <w:spacing w:val="1"/>
        </w:rPr>
        <w:t xml:space="preserve"> </w:t>
      </w:r>
      <w:r>
        <w:t>для движения,</w:t>
      </w:r>
      <w:r>
        <w:rPr>
          <w:spacing w:val="2"/>
        </w:rPr>
        <w:t xml:space="preserve"> </w:t>
      </w:r>
      <w:r>
        <w:t>предметной</w:t>
      </w:r>
      <w:r>
        <w:rPr>
          <w:spacing w:val="1"/>
        </w:rPr>
        <w:t xml:space="preserve"> </w:t>
      </w:r>
      <w:r>
        <w:t>и игровой деятельности</w:t>
      </w:r>
      <w:r>
        <w:rPr>
          <w:spacing w:val="1"/>
        </w:rPr>
        <w:t xml:space="preserve"> </w:t>
      </w:r>
      <w:r>
        <w:t>с разными</w:t>
      </w:r>
      <w:r>
        <w:rPr>
          <w:spacing w:val="1"/>
        </w:rPr>
        <w:t xml:space="preserve"> </w:t>
      </w:r>
      <w:r>
        <w:t>материалами.</w:t>
      </w:r>
    </w:p>
    <w:p w:rsidR="0055423B" w:rsidRDefault="00032AC2">
      <w:pPr>
        <w:pStyle w:val="a0"/>
        <w:spacing w:before="4"/>
        <w:ind w:right="399" w:firstLine="778"/>
      </w:pPr>
      <w:r>
        <w:t>Трансформируемость</w:t>
      </w:r>
      <w:r>
        <w:rPr>
          <w:spacing w:val="1"/>
        </w:rPr>
        <w:t xml:space="preserve"> </w:t>
      </w:r>
      <w:r>
        <w:t>пространства</w:t>
      </w:r>
      <w:r>
        <w:rPr>
          <w:spacing w:val="1"/>
        </w:rPr>
        <w:t xml:space="preserve"> </w:t>
      </w:r>
      <w:r>
        <w:t>дает</w:t>
      </w:r>
      <w:r>
        <w:rPr>
          <w:spacing w:val="1"/>
        </w:rPr>
        <w:t xml:space="preserve"> </w:t>
      </w:r>
      <w:r>
        <w:t>возможность</w:t>
      </w:r>
      <w:r>
        <w:rPr>
          <w:spacing w:val="1"/>
        </w:rPr>
        <w:t xml:space="preserve"> </w:t>
      </w:r>
      <w:r>
        <w:t>изменений</w:t>
      </w:r>
      <w:r>
        <w:rPr>
          <w:spacing w:val="1"/>
        </w:rPr>
        <w:t xml:space="preserve"> </w:t>
      </w:r>
      <w:r>
        <w:t>предметн</w:t>
      </w:r>
      <w:proofErr w:type="gramStart"/>
      <w:r>
        <w:t>о-</w:t>
      </w:r>
      <w:proofErr w:type="gramEnd"/>
      <w:r>
        <w:rPr>
          <w:spacing w:val="-62"/>
        </w:rPr>
        <w:t xml:space="preserve"> </w:t>
      </w:r>
      <w:r>
        <w:t>пространственной среды в зависимости от образовательной ситуации, в том числе от</w:t>
      </w:r>
      <w:r>
        <w:rPr>
          <w:spacing w:val="1"/>
        </w:rPr>
        <w:t xml:space="preserve"> </w:t>
      </w:r>
      <w:r>
        <w:t>меняющихся</w:t>
      </w:r>
      <w:r>
        <w:rPr>
          <w:spacing w:val="1"/>
        </w:rPr>
        <w:t xml:space="preserve"> </w:t>
      </w:r>
      <w:r>
        <w:t>интересов</w:t>
      </w:r>
      <w:r>
        <w:rPr>
          <w:spacing w:val="4"/>
        </w:rPr>
        <w:t xml:space="preserve"> </w:t>
      </w:r>
      <w:r>
        <w:t>и</w:t>
      </w:r>
      <w:r>
        <w:rPr>
          <w:spacing w:val="-3"/>
        </w:rPr>
        <w:t xml:space="preserve"> </w:t>
      </w:r>
      <w:r>
        <w:t>возможностей</w:t>
      </w:r>
      <w:r>
        <w:rPr>
          <w:spacing w:val="1"/>
        </w:rPr>
        <w:t xml:space="preserve"> </w:t>
      </w:r>
      <w:r>
        <w:t>детей;</w:t>
      </w:r>
    </w:p>
    <w:p w:rsidR="0055423B" w:rsidRDefault="00032AC2">
      <w:pPr>
        <w:pStyle w:val="a0"/>
        <w:ind w:right="410"/>
      </w:pPr>
      <w:r>
        <w:t>Полифункциональность</w:t>
      </w:r>
      <w:r>
        <w:rPr>
          <w:spacing w:val="1"/>
        </w:rPr>
        <w:t xml:space="preserve"> </w:t>
      </w:r>
      <w:r>
        <w:t>материалов</w:t>
      </w:r>
      <w:r>
        <w:rPr>
          <w:spacing w:val="1"/>
        </w:rPr>
        <w:t xml:space="preserve"> </w:t>
      </w:r>
      <w:r>
        <w:t>позволяет</w:t>
      </w:r>
      <w:r>
        <w:rPr>
          <w:spacing w:val="1"/>
        </w:rPr>
        <w:t xml:space="preserve"> </w:t>
      </w:r>
      <w:r>
        <w:t>разнообразно</w:t>
      </w:r>
      <w:r>
        <w:rPr>
          <w:spacing w:val="1"/>
        </w:rPr>
        <w:t xml:space="preserve"> </w:t>
      </w:r>
      <w:r>
        <w:t>использовать</w:t>
      </w:r>
      <w:r>
        <w:rPr>
          <w:spacing w:val="-62"/>
        </w:rPr>
        <w:t xml:space="preserve"> </w:t>
      </w:r>
      <w:r>
        <w:t>различные</w:t>
      </w:r>
      <w:r>
        <w:rPr>
          <w:spacing w:val="1"/>
        </w:rPr>
        <w:t xml:space="preserve"> </w:t>
      </w:r>
      <w:r>
        <w:t>составляющих предметной среды: детскую мебель, маты, мягкие модули,</w:t>
      </w:r>
      <w:r>
        <w:rPr>
          <w:spacing w:val="1"/>
        </w:rPr>
        <w:t xml:space="preserve"> </w:t>
      </w:r>
      <w:r>
        <w:t>ширмы, природные материалы, пригодные</w:t>
      </w:r>
      <w:r>
        <w:rPr>
          <w:spacing w:val="1"/>
        </w:rPr>
        <w:t xml:space="preserve"> </w:t>
      </w:r>
      <w:r>
        <w:t>в разных видах детской активности (в том</w:t>
      </w:r>
      <w:r>
        <w:rPr>
          <w:spacing w:val="1"/>
        </w:rPr>
        <w:t xml:space="preserve"> </w:t>
      </w:r>
      <w:r>
        <w:t>числе</w:t>
      </w:r>
      <w:r>
        <w:rPr>
          <w:spacing w:val="1"/>
        </w:rPr>
        <w:t xml:space="preserve"> </w:t>
      </w:r>
      <w:r>
        <w:t>в</w:t>
      </w:r>
      <w:r>
        <w:rPr>
          <w:spacing w:val="3"/>
        </w:rPr>
        <w:t xml:space="preserve"> </w:t>
      </w:r>
      <w:r>
        <w:t>качестве</w:t>
      </w:r>
      <w:r>
        <w:rPr>
          <w:spacing w:val="-4"/>
        </w:rPr>
        <w:t xml:space="preserve"> </w:t>
      </w:r>
      <w:r>
        <w:t>предметов-заместителей</w:t>
      </w:r>
      <w:r>
        <w:rPr>
          <w:spacing w:val="2"/>
        </w:rPr>
        <w:t xml:space="preserve"> </w:t>
      </w:r>
      <w:r>
        <w:t>в</w:t>
      </w:r>
      <w:r>
        <w:rPr>
          <w:spacing w:val="-2"/>
        </w:rPr>
        <w:t xml:space="preserve"> </w:t>
      </w:r>
      <w:r>
        <w:t>детской</w:t>
      </w:r>
      <w:r>
        <w:rPr>
          <w:spacing w:val="2"/>
        </w:rPr>
        <w:t xml:space="preserve"> </w:t>
      </w:r>
      <w:r>
        <w:t>игре).</w:t>
      </w:r>
    </w:p>
    <w:p w:rsidR="0055423B" w:rsidRDefault="00032AC2">
      <w:pPr>
        <w:pStyle w:val="a0"/>
        <w:ind w:right="401"/>
      </w:pPr>
      <w:r>
        <w:t>Вариативность</w:t>
      </w:r>
      <w:r>
        <w:rPr>
          <w:spacing w:val="1"/>
        </w:rPr>
        <w:t xml:space="preserve"> </w:t>
      </w:r>
      <w:r>
        <w:t>среды</w:t>
      </w:r>
      <w:r>
        <w:rPr>
          <w:spacing w:val="1"/>
        </w:rPr>
        <w:t xml:space="preserve"> </w:t>
      </w:r>
      <w:r>
        <w:t>позволяет</w:t>
      </w:r>
      <w:r>
        <w:rPr>
          <w:spacing w:val="1"/>
        </w:rPr>
        <w:t xml:space="preserve"> </w:t>
      </w:r>
      <w:r>
        <w:t>создать</w:t>
      </w:r>
      <w:r>
        <w:rPr>
          <w:spacing w:val="1"/>
        </w:rPr>
        <w:t xml:space="preserve"> </w:t>
      </w:r>
      <w:r>
        <w:t>различные</w:t>
      </w:r>
      <w:r>
        <w:rPr>
          <w:spacing w:val="1"/>
        </w:rPr>
        <w:t xml:space="preserve"> </w:t>
      </w:r>
      <w:r>
        <w:t>пространства</w:t>
      </w:r>
      <w:r>
        <w:rPr>
          <w:spacing w:val="1"/>
        </w:rPr>
        <w:t xml:space="preserve"> </w:t>
      </w:r>
      <w:r>
        <w:t>(для</w:t>
      </w:r>
      <w:r>
        <w:rPr>
          <w:spacing w:val="1"/>
        </w:rPr>
        <w:t xml:space="preserve"> </w:t>
      </w:r>
      <w:r>
        <w:t>игры,</w:t>
      </w:r>
      <w:r>
        <w:rPr>
          <w:spacing w:val="1"/>
        </w:rPr>
        <w:t xml:space="preserve"> </w:t>
      </w:r>
      <w:r>
        <w:t>конструирования, уединения и пр.), а также разнообразный материал, игры, игрушки и</w:t>
      </w:r>
      <w:r>
        <w:rPr>
          <w:spacing w:val="1"/>
        </w:rPr>
        <w:t xml:space="preserve"> </w:t>
      </w:r>
      <w:r>
        <w:t>оборудование,</w:t>
      </w:r>
      <w:r>
        <w:rPr>
          <w:spacing w:val="3"/>
        </w:rPr>
        <w:t xml:space="preserve"> </w:t>
      </w:r>
      <w:r>
        <w:t>обеспечивают</w:t>
      </w:r>
      <w:r>
        <w:rPr>
          <w:spacing w:val="3"/>
        </w:rPr>
        <w:t xml:space="preserve"> </w:t>
      </w:r>
      <w:r>
        <w:t>свободный</w:t>
      </w:r>
      <w:r>
        <w:rPr>
          <w:spacing w:val="1"/>
        </w:rPr>
        <w:t xml:space="preserve"> </w:t>
      </w:r>
      <w:r>
        <w:t>выбор</w:t>
      </w:r>
      <w:r>
        <w:rPr>
          <w:spacing w:val="1"/>
        </w:rPr>
        <w:t xml:space="preserve"> </w:t>
      </w:r>
      <w:r>
        <w:t>детей.</w:t>
      </w:r>
    </w:p>
    <w:p w:rsidR="0055423B" w:rsidRDefault="00032AC2">
      <w:pPr>
        <w:pStyle w:val="a0"/>
        <w:spacing w:line="242" w:lineRule="auto"/>
        <w:ind w:right="406"/>
      </w:pPr>
      <w:r>
        <w:t>Игровой</w:t>
      </w:r>
      <w:r>
        <w:rPr>
          <w:spacing w:val="1"/>
        </w:rPr>
        <w:t xml:space="preserve"> </w:t>
      </w:r>
      <w:r>
        <w:t>материал</w:t>
      </w:r>
      <w:r>
        <w:rPr>
          <w:spacing w:val="1"/>
        </w:rPr>
        <w:t xml:space="preserve"> </w:t>
      </w:r>
      <w:r>
        <w:t>периодически</w:t>
      </w:r>
      <w:r>
        <w:rPr>
          <w:spacing w:val="1"/>
        </w:rPr>
        <w:t xml:space="preserve"> </w:t>
      </w:r>
      <w:r>
        <w:t>сменяется,</w:t>
      </w:r>
      <w:r>
        <w:rPr>
          <w:spacing w:val="1"/>
        </w:rPr>
        <w:t xml:space="preserve"> </w:t>
      </w:r>
      <w:r>
        <w:t>что</w:t>
      </w:r>
      <w:r>
        <w:rPr>
          <w:spacing w:val="1"/>
        </w:rPr>
        <w:t xml:space="preserve"> </w:t>
      </w:r>
      <w:r>
        <w:t>стимулирует</w:t>
      </w:r>
      <w:r>
        <w:rPr>
          <w:spacing w:val="1"/>
        </w:rPr>
        <w:t xml:space="preserve"> </w:t>
      </w:r>
      <w:r>
        <w:t>игровую,</w:t>
      </w:r>
      <w:r>
        <w:rPr>
          <w:spacing w:val="1"/>
        </w:rPr>
        <w:t xml:space="preserve"> </w:t>
      </w:r>
      <w:r>
        <w:t>двигательную,</w:t>
      </w:r>
      <w:r>
        <w:rPr>
          <w:spacing w:val="1"/>
        </w:rPr>
        <w:t xml:space="preserve"> </w:t>
      </w:r>
      <w:r>
        <w:t>познавательную</w:t>
      </w:r>
      <w:r>
        <w:rPr>
          <w:spacing w:val="-1"/>
        </w:rPr>
        <w:t xml:space="preserve"> </w:t>
      </w:r>
      <w:r>
        <w:t>и</w:t>
      </w:r>
      <w:r>
        <w:rPr>
          <w:spacing w:val="-4"/>
        </w:rPr>
        <w:t xml:space="preserve"> </w:t>
      </w:r>
      <w:r>
        <w:t>исследовательскую</w:t>
      </w:r>
      <w:r>
        <w:rPr>
          <w:spacing w:val="-1"/>
        </w:rPr>
        <w:t xml:space="preserve"> </w:t>
      </w:r>
      <w:r>
        <w:t>активность</w:t>
      </w:r>
      <w:r>
        <w:rPr>
          <w:spacing w:val="-3"/>
        </w:rPr>
        <w:t xml:space="preserve"> </w:t>
      </w:r>
      <w:r>
        <w:t>детей.</w:t>
      </w:r>
    </w:p>
    <w:p w:rsidR="0055423B" w:rsidRDefault="00032AC2">
      <w:pPr>
        <w:pStyle w:val="a0"/>
        <w:ind w:right="407" w:firstLine="778"/>
      </w:pPr>
      <w:r>
        <w:t>Доступность</w:t>
      </w:r>
      <w:r>
        <w:rPr>
          <w:spacing w:val="1"/>
        </w:rPr>
        <w:t xml:space="preserve"> </w:t>
      </w:r>
      <w:r>
        <w:t>среды</w:t>
      </w:r>
      <w:r>
        <w:rPr>
          <w:spacing w:val="1"/>
        </w:rPr>
        <w:t xml:space="preserve"> </w:t>
      </w:r>
      <w:r>
        <w:t>создает</w:t>
      </w:r>
      <w:r>
        <w:rPr>
          <w:spacing w:val="1"/>
        </w:rPr>
        <w:t xml:space="preserve"> </w:t>
      </w:r>
      <w:r>
        <w:t>условия</w:t>
      </w:r>
      <w:r>
        <w:rPr>
          <w:spacing w:val="1"/>
        </w:rPr>
        <w:t xml:space="preserve"> </w:t>
      </w:r>
      <w:r>
        <w:t>для</w:t>
      </w:r>
      <w:r>
        <w:rPr>
          <w:spacing w:val="1"/>
        </w:rPr>
        <w:t xml:space="preserve"> </w:t>
      </w:r>
      <w:r>
        <w:t>свободного</w:t>
      </w:r>
      <w:r>
        <w:rPr>
          <w:spacing w:val="1"/>
        </w:rPr>
        <w:t xml:space="preserve"> </w:t>
      </w:r>
      <w:r>
        <w:t>доступа</w:t>
      </w:r>
      <w:r>
        <w:rPr>
          <w:spacing w:val="1"/>
        </w:rPr>
        <w:t xml:space="preserve"> </w:t>
      </w:r>
      <w:r>
        <w:t>детей</w:t>
      </w:r>
      <w:r>
        <w:rPr>
          <w:spacing w:val="1"/>
        </w:rPr>
        <w:t xml:space="preserve"> </w:t>
      </w:r>
      <w:r>
        <w:t>к</w:t>
      </w:r>
      <w:r>
        <w:rPr>
          <w:spacing w:val="1"/>
        </w:rPr>
        <w:t xml:space="preserve"> </w:t>
      </w:r>
      <w:r>
        <w:t>играм,</w:t>
      </w:r>
      <w:r>
        <w:rPr>
          <w:spacing w:val="1"/>
        </w:rPr>
        <w:t xml:space="preserve"> </w:t>
      </w:r>
      <w:r>
        <w:t>игрушкам,</w:t>
      </w:r>
      <w:r>
        <w:rPr>
          <w:spacing w:val="1"/>
        </w:rPr>
        <w:t xml:space="preserve"> </w:t>
      </w:r>
      <w:r>
        <w:t>материалам,</w:t>
      </w:r>
      <w:r>
        <w:rPr>
          <w:spacing w:val="1"/>
        </w:rPr>
        <w:t xml:space="preserve"> </w:t>
      </w:r>
      <w:r>
        <w:t>пособиям,</w:t>
      </w:r>
      <w:r>
        <w:rPr>
          <w:spacing w:val="1"/>
        </w:rPr>
        <w:t xml:space="preserve"> </w:t>
      </w:r>
      <w:r>
        <w:t>обеспечивающим</w:t>
      </w:r>
      <w:r>
        <w:rPr>
          <w:spacing w:val="1"/>
        </w:rPr>
        <w:t xml:space="preserve"> </w:t>
      </w:r>
      <w:r>
        <w:t>все</w:t>
      </w:r>
      <w:r>
        <w:rPr>
          <w:spacing w:val="1"/>
        </w:rPr>
        <w:t xml:space="preserve"> </w:t>
      </w:r>
      <w:r>
        <w:t>основные</w:t>
      </w:r>
      <w:r>
        <w:rPr>
          <w:spacing w:val="1"/>
        </w:rPr>
        <w:t xml:space="preserve"> </w:t>
      </w:r>
      <w:r>
        <w:t>виды</w:t>
      </w:r>
      <w:r>
        <w:rPr>
          <w:spacing w:val="1"/>
        </w:rPr>
        <w:t xml:space="preserve"> </w:t>
      </w:r>
      <w:r>
        <w:t>детской</w:t>
      </w:r>
      <w:r>
        <w:rPr>
          <w:spacing w:val="1"/>
        </w:rPr>
        <w:t xml:space="preserve"> </w:t>
      </w:r>
      <w:r>
        <w:t>активности.</w:t>
      </w:r>
    </w:p>
    <w:p w:rsidR="0055423B" w:rsidRDefault="00032AC2">
      <w:pPr>
        <w:pStyle w:val="a0"/>
        <w:ind w:right="401"/>
      </w:pPr>
      <w:r>
        <w:t>Безопасность предметно-пространственной среды обеспечивает соответствие всех</w:t>
      </w:r>
      <w:r>
        <w:rPr>
          <w:spacing w:val="1"/>
        </w:rPr>
        <w:t xml:space="preserve"> </w:t>
      </w:r>
      <w:r>
        <w:t>ее элементов</w:t>
      </w:r>
      <w:r>
        <w:rPr>
          <w:spacing w:val="2"/>
        </w:rPr>
        <w:t xml:space="preserve"> </w:t>
      </w:r>
      <w:r>
        <w:t>требованиям по</w:t>
      </w:r>
      <w:r>
        <w:rPr>
          <w:spacing w:val="-4"/>
        </w:rPr>
        <w:t xml:space="preserve"> </w:t>
      </w:r>
      <w:r>
        <w:t>надежности</w:t>
      </w:r>
      <w:r>
        <w:rPr>
          <w:spacing w:val="1"/>
        </w:rPr>
        <w:t xml:space="preserve"> </w:t>
      </w:r>
      <w:r>
        <w:t>и</w:t>
      </w:r>
      <w:r>
        <w:rPr>
          <w:spacing w:val="-4"/>
        </w:rPr>
        <w:t xml:space="preserve"> </w:t>
      </w:r>
      <w:r>
        <w:t>безопасности</w:t>
      </w:r>
      <w:r>
        <w:rPr>
          <w:spacing w:val="1"/>
        </w:rPr>
        <w:t xml:space="preserve"> </w:t>
      </w:r>
      <w:r>
        <w:t>их</w:t>
      </w:r>
      <w:r>
        <w:rPr>
          <w:spacing w:val="1"/>
        </w:rPr>
        <w:t xml:space="preserve"> </w:t>
      </w:r>
      <w:r>
        <w:t>использования.</w:t>
      </w:r>
    </w:p>
    <w:p w:rsidR="0055423B" w:rsidRDefault="00032AC2">
      <w:pPr>
        <w:pStyle w:val="a0"/>
        <w:spacing w:line="297" w:lineRule="exact"/>
        <w:ind w:left="1433" w:firstLine="0"/>
      </w:pPr>
      <w:r>
        <w:t>В</w:t>
      </w:r>
      <w:r>
        <w:rPr>
          <w:spacing w:val="-4"/>
        </w:rPr>
        <w:t xml:space="preserve"> </w:t>
      </w:r>
      <w:r>
        <w:t>группах</w:t>
      </w:r>
      <w:r>
        <w:rPr>
          <w:spacing w:val="-4"/>
        </w:rPr>
        <w:t xml:space="preserve"> </w:t>
      </w:r>
      <w:r>
        <w:t>компенсирующей</w:t>
      </w:r>
      <w:r>
        <w:rPr>
          <w:spacing w:val="-3"/>
        </w:rPr>
        <w:t xml:space="preserve"> </w:t>
      </w:r>
      <w:r>
        <w:t>направленности</w:t>
      </w:r>
      <w:r>
        <w:rPr>
          <w:spacing w:val="-3"/>
        </w:rPr>
        <w:t xml:space="preserve"> </w:t>
      </w:r>
      <w:r>
        <w:t>созданы</w:t>
      </w:r>
      <w:r>
        <w:rPr>
          <w:spacing w:val="-4"/>
        </w:rPr>
        <w:t xml:space="preserve"> </w:t>
      </w:r>
      <w:r>
        <w:t>центры</w:t>
      </w:r>
      <w:r>
        <w:rPr>
          <w:spacing w:val="-5"/>
        </w:rPr>
        <w:t xml:space="preserve"> </w:t>
      </w:r>
      <w:r>
        <w:t>развития.</w:t>
      </w:r>
    </w:p>
    <w:p w:rsidR="002B3199" w:rsidRPr="00A43D3D" w:rsidRDefault="002B3199" w:rsidP="002B3199">
      <w:pPr>
        <w:ind w:firstLine="709"/>
        <w:jc w:val="center"/>
        <w:rPr>
          <w:b/>
          <w:sz w:val="26"/>
          <w:szCs w:val="26"/>
        </w:rPr>
      </w:pPr>
      <w:r w:rsidRPr="00A43D3D">
        <w:rPr>
          <w:b/>
          <w:sz w:val="26"/>
          <w:szCs w:val="26"/>
        </w:rPr>
        <w:t>4-5 лет</w:t>
      </w:r>
    </w:p>
    <w:p w:rsidR="002B3199" w:rsidRDefault="002B3199" w:rsidP="002B3199">
      <w:pPr>
        <w:ind w:firstLine="709"/>
        <w:jc w:val="both"/>
        <w:rPr>
          <w:b/>
          <w:sz w:val="26"/>
          <w:szCs w:val="26"/>
        </w:rPr>
      </w:pPr>
      <w:r w:rsidRPr="00A43D3D">
        <w:rPr>
          <w:b/>
          <w:sz w:val="26"/>
          <w:szCs w:val="26"/>
        </w:rPr>
        <w:t>Центр речевого развития в кабинете логопеда</w:t>
      </w:r>
      <w:r>
        <w:rPr>
          <w:b/>
          <w:sz w:val="26"/>
          <w:szCs w:val="26"/>
        </w:rPr>
        <w:t xml:space="preserve">. </w:t>
      </w:r>
    </w:p>
    <w:p w:rsidR="002B3199" w:rsidRPr="00A43D3D" w:rsidRDefault="002B3199" w:rsidP="002B3199">
      <w:pPr>
        <w:ind w:firstLine="709"/>
        <w:jc w:val="both"/>
        <w:rPr>
          <w:sz w:val="26"/>
          <w:szCs w:val="26"/>
        </w:rPr>
      </w:pPr>
      <w:r>
        <w:rPr>
          <w:b/>
          <w:sz w:val="26"/>
          <w:szCs w:val="26"/>
        </w:rPr>
        <w:t>З</w:t>
      </w:r>
      <w:r w:rsidRPr="00A43D3D">
        <w:rPr>
          <w:sz w:val="26"/>
          <w:szCs w:val="26"/>
        </w:rPr>
        <w:t>еркало с л</w:t>
      </w:r>
      <w:r>
        <w:rPr>
          <w:sz w:val="26"/>
          <w:szCs w:val="26"/>
        </w:rPr>
        <w:t>ампой дополнительного освещения,  к</w:t>
      </w:r>
      <w:r w:rsidRPr="00A43D3D">
        <w:rPr>
          <w:sz w:val="26"/>
          <w:szCs w:val="26"/>
        </w:rPr>
        <w:t>омпле</w:t>
      </w:r>
      <w:r>
        <w:rPr>
          <w:sz w:val="26"/>
          <w:szCs w:val="26"/>
        </w:rPr>
        <w:t>кт зондов для постановки звуков; к</w:t>
      </w:r>
      <w:r w:rsidRPr="00A43D3D">
        <w:rPr>
          <w:sz w:val="26"/>
          <w:szCs w:val="26"/>
        </w:rPr>
        <w:t>омплект зонд</w:t>
      </w:r>
      <w:r>
        <w:rPr>
          <w:sz w:val="26"/>
          <w:szCs w:val="26"/>
        </w:rPr>
        <w:t>ов для артикуляционного массажа; соски; шпатели; вата, ватные палочки; марлевые салфетки; с</w:t>
      </w:r>
      <w:r w:rsidRPr="00A43D3D">
        <w:rPr>
          <w:sz w:val="26"/>
          <w:szCs w:val="26"/>
        </w:rPr>
        <w:t>пирт.</w:t>
      </w:r>
      <w:r>
        <w:rPr>
          <w:sz w:val="26"/>
          <w:szCs w:val="26"/>
        </w:rPr>
        <w:t xml:space="preserve"> </w:t>
      </w:r>
      <w:r w:rsidRPr="00A43D3D">
        <w:rPr>
          <w:sz w:val="26"/>
          <w:szCs w:val="26"/>
        </w:rPr>
        <w:tab/>
        <w:t>Набор игрушек и предметных картинок для сопровождения артикуляционной и мимической гимнастики.</w:t>
      </w:r>
      <w:r>
        <w:rPr>
          <w:sz w:val="26"/>
          <w:szCs w:val="26"/>
        </w:rPr>
        <w:t xml:space="preserve"> </w:t>
      </w:r>
      <w:r w:rsidRPr="00A43D3D">
        <w:rPr>
          <w:sz w:val="26"/>
          <w:szCs w:val="26"/>
        </w:rPr>
        <w:t>«Веселая дыхательная гимнастика».</w:t>
      </w:r>
      <w:r>
        <w:rPr>
          <w:sz w:val="26"/>
          <w:szCs w:val="26"/>
        </w:rPr>
        <w:t xml:space="preserve"> </w:t>
      </w:r>
      <w:r w:rsidRPr="00A43D3D">
        <w:rPr>
          <w:sz w:val="26"/>
          <w:szCs w:val="26"/>
        </w:rPr>
        <w:t>«Веселая мимическая гимнастика».</w:t>
      </w:r>
      <w:r w:rsidRPr="00A43D3D">
        <w:rPr>
          <w:sz w:val="26"/>
          <w:szCs w:val="26"/>
        </w:rPr>
        <w:tab/>
        <w:t>«Веселая артикуляционная гимнастика».</w:t>
      </w:r>
      <w:r>
        <w:rPr>
          <w:sz w:val="26"/>
          <w:szCs w:val="26"/>
        </w:rPr>
        <w:t xml:space="preserve"> </w:t>
      </w:r>
      <w:r w:rsidRPr="00A43D3D">
        <w:rPr>
          <w:sz w:val="26"/>
          <w:szCs w:val="26"/>
        </w:rPr>
        <w:t>«Веселые дразнилки для малышей».</w:t>
      </w:r>
      <w:r>
        <w:rPr>
          <w:sz w:val="26"/>
          <w:szCs w:val="26"/>
        </w:rPr>
        <w:t xml:space="preserve"> </w:t>
      </w:r>
      <w:r>
        <w:rPr>
          <w:sz w:val="26"/>
          <w:szCs w:val="26"/>
        </w:rPr>
        <w:tab/>
      </w:r>
      <w:proofErr w:type="gramStart"/>
      <w:r>
        <w:rPr>
          <w:sz w:val="26"/>
          <w:szCs w:val="26"/>
        </w:rPr>
        <w:t>Веселая пальчиковая гимнастика</w:t>
      </w:r>
      <w:r w:rsidRPr="00A43D3D">
        <w:rPr>
          <w:sz w:val="26"/>
          <w:szCs w:val="26"/>
        </w:rPr>
        <w:t>..</w:t>
      </w:r>
      <w:r>
        <w:rPr>
          <w:sz w:val="26"/>
          <w:szCs w:val="26"/>
        </w:rPr>
        <w:t xml:space="preserve"> </w:t>
      </w:r>
      <w:r w:rsidRPr="00A43D3D">
        <w:rPr>
          <w:sz w:val="26"/>
          <w:szCs w:val="26"/>
        </w:rPr>
        <w:t>Дыхательные тренажеры, игрушки, пособия для развития дыхания (свистки, свистульки, дудочки, воздушные шары, «Мыльные пузыри», сухие листочки, сухие лепестки цветов и т. п.).</w:t>
      </w:r>
      <w:proofErr w:type="gramEnd"/>
      <w:r>
        <w:rPr>
          <w:sz w:val="26"/>
          <w:szCs w:val="26"/>
        </w:rPr>
        <w:t xml:space="preserve"> </w:t>
      </w:r>
      <w:r w:rsidRPr="00A43D3D">
        <w:rPr>
          <w:sz w:val="26"/>
          <w:szCs w:val="26"/>
        </w:rPr>
        <w:t>Картотека материалов для автоматизации и дифференциации шипящих звуков (слоги, слова, словосочетания, предложения, потешки, чистоговорки, скороговорки, тексты).</w:t>
      </w:r>
      <w:r>
        <w:rPr>
          <w:sz w:val="26"/>
          <w:szCs w:val="26"/>
        </w:rPr>
        <w:t xml:space="preserve"> </w:t>
      </w:r>
      <w:r w:rsidRPr="00A43D3D">
        <w:rPr>
          <w:sz w:val="26"/>
          <w:szCs w:val="26"/>
        </w:rPr>
        <w:t>Картотека предметных и сюжетных картинок для автоматизации и дифференциации звуков разных групп.</w:t>
      </w:r>
      <w:r w:rsidRPr="00A43D3D">
        <w:rPr>
          <w:sz w:val="26"/>
          <w:szCs w:val="26"/>
        </w:rPr>
        <w:tab/>
        <w:t xml:space="preserve">Логопедический альбом для </w:t>
      </w:r>
      <w:r w:rsidRPr="00A43D3D">
        <w:rPr>
          <w:sz w:val="26"/>
          <w:szCs w:val="26"/>
        </w:rPr>
        <w:lastRenderedPageBreak/>
        <w:t>обследования лиц с выраженными нарушениями произношения.</w:t>
      </w:r>
      <w:r w:rsidRPr="00A43D3D">
        <w:rPr>
          <w:sz w:val="26"/>
          <w:szCs w:val="26"/>
        </w:rPr>
        <w:tab/>
        <w:t>Логопедический альбом для обследования звукопроизношения.</w:t>
      </w:r>
      <w:r w:rsidRPr="00A43D3D">
        <w:rPr>
          <w:sz w:val="26"/>
          <w:szCs w:val="26"/>
        </w:rPr>
        <w:tab/>
        <w:t>Логопедический альбом для обследования фонетико-фонематической системы речи.</w:t>
      </w:r>
      <w:r w:rsidRPr="00A43D3D">
        <w:rPr>
          <w:sz w:val="26"/>
          <w:szCs w:val="26"/>
        </w:rPr>
        <w:tab/>
        <w:t>Предметные картинки</w:t>
      </w:r>
      <w:r>
        <w:rPr>
          <w:sz w:val="26"/>
          <w:szCs w:val="26"/>
        </w:rPr>
        <w:t xml:space="preserve"> по изучаемым лексическим темам</w:t>
      </w:r>
      <w:r w:rsidRPr="00A43D3D">
        <w:rPr>
          <w:sz w:val="26"/>
          <w:szCs w:val="26"/>
        </w:rPr>
        <w:t>.</w:t>
      </w:r>
      <w:r>
        <w:rPr>
          <w:sz w:val="26"/>
          <w:szCs w:val="26"/>
        </w:rPr>
        <w:t xml:space="preserve"> </w:t>
      </w:r>
      <w:r w:rsidRPr="00A43D3D">
        <w:rPr>
          <w:sz w:val="26"/>
          <w:szCs w:val="26"/>
        </w:rPr>
        <w:t>Сюжетные картинки и серии сюжетных картинок.</w:t>
      </w:r>
      <w:r>
        <w:rPr>
          <w:sz w:val="26"/>
          <w:szCs w:val="26"/>
        </w:rPr>
        <w:t xml:space="preserve"> </w:t>
      </w:r>
      <w:r w:rsidRPr="00A43D3D">
        <w:rPr>
          <w:sz w:val="26"/>
          <w:szCs w:val="26"/>
        </w:rPr>
        <w:t>Парные картинки.</w:t>
      </w:r>
      <w:r>
        <w:rPr>
          <w:sz w:val="26"/>
          <w:szCs w:val="26"/>
        </w:rPr>
        <w:t xml:space="preserve"> </w:t>
      </w:r>
      <w:r w:rsidRPr="00A43D3D">
        <w:rPr>
          <w:sz w:val="26"/>
          <w:szCs w:val="26"/>
        </w:rPr>
        <w:t>«Алгоритмы» описания игрушки, фрукта, овоща.</w:t>
      </w:r>
      <w:r>
        <w:rPr>
          <w:sz w:val="26"/>
          <w:szCs w:val="26"/>
        </w:rPr>
        <w:t xml:space="preserve"> </w:t>
      </w:r>
      <w:r w:rsidRPr="00A43D3D">
        <w:rPr>
          <w:sz w:val="26"/>
          <w:szCs w:val="26"/>
        </w:rPr>
        <w:tab/>
        <w:t>Лото, домино по изучаемым темам.</w:t>
      </w:r>
      <w:r>
        <w:rPr>
          <w:sz w:val="26"/>
          <w:szCs w:val="26"/>
        </w:rPr>
        <w:t xml:space="preserve"> </w:t>
      </w:r>
      <w:r w:rsidRPr="00A43D3D">
        <w:rPr>
          <w:sz w:val="26"/>
          <w:szCs w:val="26"/>
        </w:rPr>
        <w:t>«Играйка 1».</w:t>
      </w:r>
      <w:r>
        <w:rPr>
          <w:sz w:val="26"/>
          <w:szCs w:val="26"/>
        </w:rPr>
        <w:t xml:space="preserve"> </w:t>
      </w:r>
      <w:r w:rsidRPr="00A43D3D">
        <w:rPr>
          <w:sz w:val="26"/>
          <w:szCs w:val="26"/>
        </w:rPr>
        <w:t>«Играйка 2».</w:t>
      </w:r>
      <w:r>
        <w:rPr>
          <w:sz w:val="26"/>
          <w:szCs w:val="26"/>
        </w:rPr>
        <w:t xml:space="preserve">  </w:t>
      </w:r>
      <w:r w:rsidRPr="00A43D3D">
        <w:rPr>
          <w:sz w:val="26"/>
          <w:szCs w:val="26"/>
        </w:rPr>
        <w:t>«Играйка 3».</w:t>
      </w:r>
      <w:r>
        <w:rPr>
          <w:sz w:val="26"/>
          <w:szCs w:val="26"/>
        </w:rPr>
        <w:t xml:space="preserve"> </w:t>
      </w:r>
      <w:r w:rsidRPr="00A43D3D">
        <w:rPr>
          <w:sz w:val="26"/>
          <w:szCs w:val="26"/>
        </w:rPr>
        <w:t>«Играйка 5»</w:t>
      </w:r>
      <w:r>
        <w:rPr>
          <w:sz w:val="26"/>
          <w:szCs w:val="26"/>
        </w:rPr>
        <w:t xml:space="preserve">. </w:t>
      </w:r>
      <w:r w:rsidRPr="00A43D3D">
        <w:rPr>
          <w:sz w:val="26"/>
          <w:szCs w:val="26"/>
        </w:rPr>
        <w:tab/>
        <w:t>«Играйка-грамотейка».</w:t>
      </w:r>
      <w:r>
        <w:rPr>
          <w:sz w:val="26"/>
          <w:szCs w:val="26"/>
        </w:rPr>
        <w:t xml:space="preserve"> </w:t>
      </w:r>
      <w:r w:rsidRPr="00A43D3D">
        <w:rPr>
          <w:sz w:val="26"/>
          <w:szCs w:val="26"/>
        </w:rPr>
        <w:t>Играйка 7»</w:t>
      </w:r>
      <w:r>
        <w:rPr>
          <w:sz w:val="26"/>
          <w:szCs w:val="26"/>
        </w:rPr>
        <w:t xml:space="preserve">. </w:t>
      </w:r>
      <w:r w:rsidRPr="00A43D3D">
        <w:rPr>
          <w:sz w:val="26"/>
          <w:szCs w:val="26"/>
        </w:rPr>
        <w:t>Альбом «Круглый год»</w:t>
      </w:r>
      <w:r>
        <w:rPr>
          <w:sz w:val="26"/>
          <w:szCs w:val="26"/>
        </w:rPr>
        <w:t xml:space="preserve">.  </w:t>
      </w:r>
      <w:r w:rsidRPr="00A43D3D">
        <w:rPr>
          <w:sz w:val="26"/>
          <w:szCs w:val="26"/>
        </w:rPr>
        <w:t>Альбом «Мир природы. Животные».</w:t>
      </w:r>
      <w:r>
        <w:rPr>
          <w:sz w:val="26"/>
          <w:szCs w:val="26"/>
        </w:rPr>
        <w:t xml:space="preserve"> </w:t>
      </w:r>
      <w:r w:rsidRPr="00A43D3D">
        <w:rPr>
          <w:sz w:val="26"/>
          <w:szCs w:val="26"/>
        </w:rPr>
        <w:t>Альбом «Живая природа. В мире растений».</w:t>
      </w:r>
      <w:r w:rsidRPr="00A43D3D">
        <w:rPr>
          <w:sz w:val="26"/>
          <w:szCs w:val="26"/>
        </w:rPr>
        <w:tab/>
        <w:t>Альбом «Живая природа. В мире животных».</w:t>
      </w:r>
      <w:r>
        <w:rPr>
          <w:sz w:val="26"/>
          <w:szCs w:val="26"/>
        </w:rPr>
        <w:t xml:space="preserve"> </w:t>
      </w:r>
      <w:r w:rsidRPr="00A43D3D">
        <w:rPr>
          <w:sz w:val="26"/>
          <w:szCs w:val="26"/>
        </w:rPr>
        <w:t>Альбом «Мамы всякие нужны».</w:t>
      </w:r>
      <w:r>
        <w:rPr>
          <w:sz w:val="26"/>
          <w:szCs w:val="26"/>
        </w:rPr>
        <w:t xml:space="preserve"> </w:t>
      </w:r>
      <w:r w:rsidRPr="00A43D3D">
        <w:rPr>
          <w:sz w:val="26"/>
          <w:szCs w:val="26"/>
        </w:rPr>
        <w:t>Альбом «Все работы хороши».</w:t>
      </w:r>
      <w:r w:rsidRPr="00A43D3D">
        <w:rPr>
          <w:sz w:val="26"/>
          <w:szCs w:val="26"/>
        </w:rPr>
        <w:tab/>
      </w:r>
      <w:r>
        <w:rPr>
          <w:sz w:val="26"/>
          <w:szCs w:val="26"/>
        </w:rPr>
        <w:t xml:space="preserve"> </w:t>
      </w:r>
      <w:r w:rsidRPr="00A43D3D">
        <w:rPr>
          <w:sz w:val="26"/>
          <w:szCs w:val="26"/>
        </w:rPr>
        <w:t>Игрушки для уточнения произношения в звукоподражаниях.</w:t>
      </w:r>
      <w:r>
        <w:rPr>
          <w:sz w:val="26"/>
          <w:szCs w:val="26"/>
        </w:rPr>
        <w:t xml:space="preserve"> </w:t>
      </w:r>
      <w:r w:rsidRPr="00A43D3D">
        <w:rPr>
          <w:sz w:val="26"/>
          <w:szCs w:val="26"/>
        </w:rPr>
        <w:tab/>
        <w:t>Предметные картинки для уточнения произношения в звукоподражаниях.</w:t>
      </w:r>
      <w:r>
        <w:rPr>
          <w:sz w:val="26"/>
          <w:szCs w:val="26"/>
        </w:rPr>
        <w:t xml:space="preserve"> </w:t>
      </w:r>
      <w:r w:rsidRPr="00A43D3D">
        <w:rPr>
          <w:sz w:val="26"/>
          <w:szCs w:val="26"/>
        </w:rPr>
        <w:tab/>
        <w:t>Небольшие игрушки и муляжи по изучаемым темам, разнообразный счетный материал.</w:t>
      </w:r>
      <w:r w:rsidRPr="00A43D3D">
        <w:rPr>
          <w:sz w:val="26"/>
          <w:szCs w:val="26"/>
        </w:rPr>
        <w:tab/>
        <w:t>Предметные и сюжетные картинки для автоматизации и дифференциации свистящих и шипящих звуков.</w:t>
      </w:r>
      <w:r>
        <w:rPr>
          <w:sz w:val="26"/>
          <w:szCs w:val="26"/>
        </w:rPr>
        <w:t xml:space="preserve"> </w:t>
      </w:r>
      <w:r w:rsidRPr="00A43D3D">
        <w:rPr>
          <w:sz w:val="26"/>
          <w:szCs w:val="26"/>
        </w:rPr>
        <w:t xml:space="preserve">Настольно-печатные дидактические игры для автоматизации и </w:t>
      </w:r>
      <w:proofErr w:type="gramStart"/>
      <w:r w:rsidRPr="00A43D3D">
        <w:rPr>
          <w:sz w:val="26"/>
          <w:szCs w:val="26"/>
        </w:rPr>
        <w:t>дифференциации</w:t>
      </w:r>
      <w:proofErr w:type="gramEnd"/>
      <w:r w:rsidRPr="00A43D3D">
        <w:rPr>
          <w:sz w:val="26"/>
          <w:szCs w:val="26"/>
        </w:rPr>
        <w:t xml:space="preserve"> свистящих и шипящих звуков в словах и предложениях..</w:t>
      </w:r>
      <w:r w:rsidRPr="00A43D3D">
        <w:rPr>
          <w:sz w:val="26"/>
          <w:szCs w:val="26"/>
        </w:rPr>
        <w:tab/>
        <w:t>Картотека словесных игр.</w:t>
      </w:r>
      <w:r>
        <w:rPr>
          <w:sz w:val="26"/>
          <w:szCs w:val="26"/>
        </w:rPr>
        <w:t xml:space="preserve"> </w:t>
      </w:r>
      <w:r w:rsidRPr="00A43D3D">
        <w:rPr>
          <w:sz w:val="26"/>
          <w:szCs w:val="26"/>
        </w:rPr>
        <w:t>Настольно-печатные дидактические игры для формирования и совершенствования грамматического строя речи.</w:t>
      </w:r>
      <w:r w:rsidRPr="00A43D3D">
        <w:rPr>
          <w:sz w:val="26"/>
          <w:szCs w:val="26"/>
        </w:rPr>
        <w:tab/>
        <w:t>Настольно-печатные дидактические игры для закрепления навыков звукового и слогового анализа и синтеза («Синий — красный», «Утенок гуляет», «Разноцветные корзинки», «Кто в домике живет?», «Кто едет в п</w:t>
      </w:r>
      <w:proofErr w:type="gramStart"/>
      <w:r w:rsidRPr="00A43D3D">
        <w:rPr>
          <w:sz w:val="26"/>
          <w:szCs w:val="26"/>
        </w:rPr>
        <w:t>о-</w:t>
      </w:r>
      <w:proofErr w:type="gramEnd"/>
      <w:r w:rsidRPr="00A43D3D">
        <w:rPr>
          <w:sz w:val="26"/>
          <w:szCs w:val="26"/>
        </w:rPr>
        <w:t xml:space="preserve"> езде?» и т. п.).</w:t>
      </w:r>
      <w:r>
        <w:rPr>
          <w:sz w:val="26"/>
          <w:szCs w:val="26"/>
        </w:rPr>
        <w:t xml:space="preserve">  </w:t>
      </w:r>
      <w:r w:rsidRPr="00A43D3D">
        <w:rPr>
          <w:sz w:val="26"/>
          <w:szCs w:val="26"/>
        </w:rPr>
        <w:t>Разрезной и магнитный алфавит.</w:t>
      </w:r>
      <w:r>
        <w:rPr>
          <w:sz w:val="26"/>
          <w:szCs w:val="26"/>
        </w:rPr>
        <w:t xml:space="preserve"> </w:t>
      </w:r>
      <w:r w:rsidRPr="00A43D3D">
        <w:rPr>
          <w:sz w:val="26"/>
          <w:szCs w:val="26"/>
        </w:rPr>
        <w:tab/>
        <w:t>Алфавит на кубиках.</w:t>
      </w:r>
      <w:r w:rsidRPr="00A43D3D">
        <w:rPr>
          <w:sz w:val="26"/>
          <w:szCs w:val="26"/>
        </w:rPr>
        <w:tab/>
        <w:t>Слоговые таблицы.</w:t>
      </w:r>
      <w:r>
        <w:rPr>
          <w:sz w:val="26"/>
          <w:szCs w:val="26"/>
        </w:rPr>
        <w:t xml:space="preserve"> </w:t>
      </w:r>
      <w:r w:rsidRPr="00A43D3D">
        <w:rPr>
          <w:sz w:val="26"/>
          <w:szCs w:val="26"/>
        </w:rPr>
        <w:t>Магнитные геометрические фигуры.</w:t>
      </w:r>
      <w:r>
        <w:rPr>
          <w:sz w:val="26"/>
          <w:szCs w:val="26"/>
        </w:rPr>
        <w:t xml:space="preserve"> </w:t>
      </w:r>
      <w:r w:rsidRPr="00A43D3D">
        <w:rPr>
          <w:sz w:val="26"/>
          <w:szCs w:val="26"/>
        </w:rPr>
        <w:t>Геометрическое лото.</w:t>
      </w:r>
      <w:r>
        <w:rPr>
          <w:sz w:val="26"/>
          <w:szCs w:val="26"/>
        </w:rPr>
        <w:t xml:space="preserve"> </w:t>
      </w:r>
      <w:r w:rsidRPr="00A43D3D">
        <w:rPr>
          <w:sz w:val="26"/>
          <w:szCs w:val="26"/>
        </w:rPr>
        <w:t>Геометрическое домино.</w:t>
      </w:r>
      <w:r>
        <w:rPr>
          <w:sz w:val="26"/>
          <w:szCs w:val="26"/>
        </w:rPr>
        <w:t xml:space="preserve"> </w:t>
      </w:r>
      <w:r w:rsidRPr="00A43D3D">
        <w:rPr>
          <w:sz w:val="26"/>
          <w:szCs w:val="26"/>
        </w:rPr>
        <w:t>Наборы игрушек для инсценирования сказок.</w:t>
      </w:r>
      <w:r>
        <w:rPr>
          <w:sz w:val="26"/>
          <w:szCs w:val="26"/>
        </w:rPr>
        <w:t xml:space="preserve"> </w:t>
      </w:r>
    </w:p>
    <w:p w:rsidR="002B3199" w:rsidRDefault="002B3199" w:rsidP="002B3199">
      <w:pPr>
        <w:ind w:firstLine="709"/>
        <w:rPr>
          <w:b/>
          <w:sz w:val="26"/>
          <w:szCs w:val="26"/>
        </w:rPr>
      </w:pPr>
      <w:r w:rsidRPr="00823276">
        <w:rPr>
          <w:b/>
          <w:sz w:val="26"/>
          <w:szCs w:val="26"/>
        </w:rPr>
        <w:t>Центр «Будем говорить правильно» в групповом помещении</w:t>
      </w:r>
      <w:r>
        <w:rPr>
          <w:b/>
          <w:sz w:val="26"/>
          <w:szCs w:val="26"/>
        </w:rPr>
        <w:t xml:space="preserve">. </w:t>
      </w:r>
    </w:p>
    <w:p w:rsidR="002B3199" w:rsidRPr="00A43D3D" w:rsidRDefault="002B3199" w:rsidP="002B3199">
      <w:pPr>
        <w:ind w:firstLine="709"/>
        <w:jc w:val="both"/>
        <w:rPr>
          <w:sz w:val="26"/>
          <w:szCs w:val="26"/>
        </w:rPr>
      </w:pPr>
      <w:r w:rsidRPr="00A43D3D">
        <w:rPr>
          <w:sz w:val="26"/>
          <w:szCs w:val="26"/>
        </w:rPr>
        <w:t>Зеркало с лампой дополнительного освещения.</w:t>
      </w:r>
      <w:r>
        <w:rPr>
          <w:sz w:val="26"/>
          <w:szCs w:val="26"/>
        </w:rPr>
        <w:t xml:space="preserve"> </w:t>
      </w:r>
      <w:r w:rsidRPr="00A43D3D">
        <w:rPr>
          <w:sz w:val="26"/>
          <w:szCs w:val="26"/>
        </w:rPr>
        <w:t>Стеллаж или этажерка для пособий.</w:t>
      </w:r>
      <w:r>
        <w:rPr>
          <w:sz w:val="26"/>
          <w:szCs w:val="26"/>
        </w:rPr>
        <w:t xml:space="preserve"> </w:t>
      </w:r>
      <w:r w:rsidRPr="00A43D3D">
        <w:rPr>
          <w:sz w:val="26"/>
          <w:szCs w:val="26"/>
        </w:rPr>
        <w:t>Наборы игрушек и комплекты предметных картинок для уточнения произношения в звукоподражаниях, уточнения произношения гласных и согласных раннего онтогенеза.</w:t>
      </w:r>
      <w:r w:rsidRPr="00A43D3D">
        <w:rPr>
          <w:sz w:val="26"/>
          <w:szCs w:val="26"/>
        </w:rPr>
        <w:tab/>
        <w:t>Наборы игрушек для проведения артикуляционной и мимической гимнастики.</w:t>
      </w:r>
      <w:r>
        <w:rPr>
          <w:sz w:val="26"/>
          <w:szCs w:val="26"/>
        </w:rPr>
        <w:t xml:space="preserve"> </w:t>
      </w:r>
      <w:r w:rsidRPr="00A43D3D">
        <w:rPr>
          <w:sz w:val="26"/>
          <w:szCs w:val="26"/>
        </w:rPr>
        <w:t>Игрушки и тренажеры для развития дыхания.</w:t>
      </w:r>
      <w:r>
        <w:rPr>
          <w:sz w:val="26"/>
          <w:szCs w:val="26"/>
        </w:rPr>
        <w:t xml:space="preserve"> </w:t>
      </w:r>
      <w:r w:rsidRPr="00A43D3D">
        <w:rPr>
          <w:sz w:val="26"/>
          <w:szCs w:val="26"/>
        </w:rPr>
        <w:t>Предметные и сюжетные картинки по изучаемым лексическим темам.</w:t>
      </w:r>
      <w:r>
        <w:rPr>
          <w:sz w:val="26"/>
          <w:szCs w:val="26"/>
        </w:rPr>
        <w:t xml:space="preserve"> </w:t>
      </w:r>
      <w:r w:rsidRPr="00A43D3D">
        <w:rPr>
          <w:sz w:val="26"/>
          <w:szCs w:val="26"/>
        </w:rPr>
        <w:tab/>
        <w:t>Настольно-печатные дидактические игры, лото, домино по изучаемым лексическим темам.</w:t>
      </w:r>
      <w:r>
        <w:rPr>
          <w:sz w:val="26"/>
          <w:szCs w:val="26"/>
        </w:rPr>
        <w:t xml:space="preserve"> </w:t>
      </w:r>
      <w:r w:rsidRPr="00A43D3D">
        <w:rPr>
          <w:sz w:val="26"/>
          <w:szCs w:val="26"/>
        </w:rPr>
        <w:t>Предметные и сюжетные картинки для автоматизации и дифференциации свистящих и шипящих звуков.</w:t>
      </w:r>
      <w:r>
        <w:rPr>
          <w:sz w:val="26"/>
          <w:szCs w:val="26"/>
        </w:rPr>
        <w:t xml:space="preserve"> </w:t>
      </w:r>
      <w:r w:rsidRPr="00A43D3D">
        <w:rPr>
          <w:sz w:val="26"/>
          <w:szCs w:val="26"/>
        </w:rPr>
        <w:t>Настольно-печатные игры для формирования и совершенствования грамматического строя речи.</w:t>
      </w:r>
      <w:r>
        <w:rPr>
          <w:sz w:val="26"/>
          <w:szCs w:val="26"/>
        </w:rPr>
        <w:t xml:space="preserve"> </w:t>
      </w:r>
      <w:r w:rsidRPr="00A43D3D">
        <w:rPr>
          <w:sz w:val="26"/>
          <w:szCs w:val="26"/>
        </w:rPr>
        <w:t>Раздаточный материал для звукового и слогового анализа и синтеза (семафоры, светофорчики, флажки, разноцветные фишки и т. п.)</w:t>
      </w:r>
      <w:r>
        <w:rPr>
          <w:sz w:val="26"/>
          <w:szCs w:val="26"/>
        </w:rPr>
        <w:t xml:space="preserve">. </w:t>
      </w:r>
      <w:r w:rsidRPr="00A43D3D">
        <w:rPr>
          <w:sz w:val="26"/>
          <w:szCs w:val="26"/>
        </w:rPr>
        <w:tab/>
        <w:t>Настенный алфавит, азбука на кубиках, слоговые таблицы.</w:t>
      </w:r>
      <w:r>
        <w:rPr>
          <w:sz w:val="26"/>
          <w:szCs w:val="26"/>
        </w:rPr>
        <w:t xml:space="preserve"> </w:t>
      </w:r>
      <w:r w:rsidRPr="00A43D3D">
        <w:rPr>
          <w:sz w:val="26"/>
          <w:szCs w:val="26"/>
        </w:rPr>
        <w:t>Картотека словесных игр.</w:t>
      </w:r>
      <w:r w:rsidRPr="00A43D3D">
        <w:rPr>
          <w:sz w:val="26"/>
          <w:szCs w:val="26"/>
        </w:rPr>
        <w:tab/>
      </w:r>
    </w:p>
    <w:p w:rsidR="002B3199" w:rsidRPr="00FB4350" w:rsidRDefault="002B3199" w:rsidP="002B3199">
      <w:pPr>
        <w:ind w:firstLine="709"/>
        <w:rPr>
          <w:b/>
          <w:sz w:val="26"/>
          <w:szCs w:val="26"/>
        </w:rPr>
      </w:pPr>
      <w:r w:rsidRPr="00FB4350">
        <w:rPr>
          <w:b/>
          <w:sz w:val="26"/>
          <w:szCs w:val="26"/>
        </w:rPr>
        <w:t>Центр сенсорного развития в кабинете логопеда</w:t>
      </w:r>
    </w:p>
    <w:p w:rsidR="002B3199" w:rsidRDefault="002B3199" w:rsidP="002B3199">
      <w:pPr>
        <w:ind w:firstLine="709"/>
        <w:jc w:val="both"/>
        <w:rPr>
          <w:sz w:val="26"/>
          <w:szCs w:val="26"/>
        </w:rPr>
      </w:pPr>
      <w:proofErr w:type="gramStart"/>
      <w:r w:rsidRPr="00A43D3D">
        <w:rPr>
          <w:sz w:val="26"/>
          <w:szCs w:val="26"/>
        </w:rPr>
        <w:t>Звучащие игрушки (погремушки, пищалки, свистки, дудочки, колокольчики, бубен, звучащие мячики и волчки).</w:t>
      </w:r>
      <w:proofErr w:type="gramEnd"/>
      <w:r>
        <w:rPr>
          <w:sz w:val="26"/>
          <w:szCs w:val="26"/>
        </w:rPr>
        <w:t xml:space="preserve"> </w:t>
      </w:r>
      <w:r w:rsidRPr="00A43D3D">
        <w:rPr>
          <w:sz w:val="26"/>
          <w:szCs w:val="26"/>
        </w:rPr>
        <w:t>«Музыкальный осьминог».</w:t>
      </w:r>
      <w:r>
        <w:rPr>
          <w:sz w:val="26"/>
          <w:szCs w:val="26"/>
        </w:rPr>
        <w:t xml:space="preserve"> </w:t>
      </w:r>
      <w:r w:rsidRPr="00A43D3D">
        <w:rPr>
          <w:sz w:val="26"/>
          <w:szCs w:val="26"/>
        </w:rPr>
        <w:tab/>
        <w:t>Звучащие игрушки заместители (маленькие коробочки с различными наполнителями</w:t>
      </w:r>
      <w:r>
        <w:rPr>
          <w:sz w:val="26"/>
          <w:szCs w:val="26"/>
        </w:rPr>
        <w:t xml:space="preserve"> </w:t>
      </w:r>
      <w:r w:rsidRPr="00A43D3D">
        <w:rPr>
          <w:sz w:val="26"/>
          <w:szCs w:val="26"/>
        </w:rPr>
        <w:t>-</w:t>
      </w:r>
      <w:r>
        <w:rPr>
          <w:sz w:val="26"/>
          <w:szCs w:val="26"/>
        </w:rPr>
        <w:t xml:space="preserve"> </w:t>
      </w:r>
      <w:r w:rsidRPr="00A43D3D">
        <w:rPr>
          <w:sz w:val="26"/>
          <w:szCs w:val="26"/>
        </w:rPr>
        <w:t>горохом, фасолью, камушками и т. п.).</w:t>
      </w:r>
      <w:r>
        <w:rPr>
          <w:sz w:val="26"/>
          <w:szCs w:val="26"/>
        </w:rPr>
        <w:t xml:space="preserve"> </w:t>
      </w:r>
      <w:r w:rsidRPr="00A43D3D">
        <w:rPr>
          <w:sz w:val="26"/>
          <w:szCs w:val="26"/>
        </w:rPr>
        <w:t>Настольная ширма.</w:t>
      </w:r>
      <w:r>
        <w:rPr>
          <w:sz w:val="26"/>
          <w:szCs w:val="26"/>
        </w:rPr>
        <w:t xml:space="preserve"> Крупные </w:t>
      </w:r>
      <w:r w:rsidRPr="00A43D3D">
        <w:rPr>
          <w:sz w:val="26"/>
          <w:szCs w:val="26"/>
        </w:rPr>
        <w:t>предметные</w:t>
      </w:r>
      <w:r>
        <w:rPr>
          <w:sz w:val="26"/>
          <w:szCs w:val="26"/>
        </w:rPr>
        <w:t xml:space="preserve"> к</w:t>
      </w:r>
      <w:r w:rsidRPr="00A43D3D">
        <w:rPr>
          <w:sz w:val="26"/>
          <w:szCs w:val="26"/>
        </w:rPr>
        <w:t>артинки</w:t>
      </w:r>
      <w:r w:rsidRPr="00A43D3D">
        <w:rPr>
          <w:sz w:val="26"/>
          <w:szCs w:val="26"/>
        </w:rPr>
        <w:tab/>
        <w:t>с</w:t>
      </w:r>
      <w:r>
        <w:rPr>
          <w:sz w:val="26"/>
          <w:szCs w:val="26"/>
        </w:rPr>
        <w:t xml:space="preserve"> </w:t>
      </w:r>
      <w:r w:rsidRPr="00A43D3D">
        <w:rPr>
          <w:sz w:val="26"/>
          <w:szCs w:val="26"/>
        </w:rPr>
        <w:t>изображениями</w:t>
      </w:r>
      <w:r w:rsidRPr="00A43D3D">
        <w:rPr>
          <w:sz w:val="26"/>
          <w:szCs w:val="26"/>
        </w:rPr>
        <w:tab/>
        <w:t>животных и птиц.</w:t>
      </w:r>
      <w:r w:rsidRPr="00A43D3D">
        <w:rPr>
          <w:sz w:val="26"/>
          <w:szCs w:val="26"/>
        </w:rPr>
        <w:tab/>
        <w:t>Крупные предметные картинки с изображениями звучащих игрушек и предметов.</w:t>
      </w:r>
      <w:r>
        <w:rPr>
          <w:sz w:val="26"/>
          <w:szCs w:val="26"/>
        </w:rPr>
        <w:t xml:space="preserve"> </w:t>
      </w:r>
      <w:r w:rsidRPr="00A43D3D">
        <w:rPr>
          <w:sz w:val="26"/>
          <w:szCs w:val="26"/>
        </w:rPr>
        <w:t>Лото «Цветные фоны».</w:t>
      </w:r>
      <w:r>
        <w:rPr>
          <w:sz w:val="26"/>
          <w:szCs w:val="26"/>
        </w:rPr>
        <w:t xml:space="preserve"> </w:t>
      </w:r>
      <w:r w:rsidRPr="00A43D3D">
        <w:rPr>
          <w:sz w:val="26"/>
          <w:szCs w:val="26"/>
        </w:rPr>
        <w:t>Игра «Раскрась картинку».</w:t>
      </w:r>
      <w:r>
        <w:rPr>
          <w:sz w:val="26"/>
          <w:szCs w:val="26"/>
        </w:rPr>
        <w:t xml:space="preserve"> </w:t>
      </w:r>
      <w:r w:rsidRPr="00A43D3D">
        <w:rPr>
          <w:sz w:val="26"/>
          <w:szCs w:val="26"/>
        </w:rPr>
        <w:t>Палочки Кюизенера.</w:t>
      </w:r>
      <w:r>
        <w:rPr>
          <w:sz w:val="26"/>
          <w:szCs w:val="26"/>
        </w:rPr>
        <w:t xml:space="preserve"> </w:t>
      </w:r>
      <w:r w:rsidRPr="00A43D3D">
        <w:rPr>
          <w:sz w:val="26"/>
          <w:szCs w:val="26"/>
        </w:rPr>
        <w:t>Логические блоки Дьенеша.</w:t>
      </w:r>
      <w:r>
        <w:rPr>
          <w:sz w:val="26"/>
          <w:szCs w:val="26"/>
        </w:rPr>
        <w:t xml:space="preserve"> </w:t>
      </w:r>
      <w:r w:rsidRPr="00A43D3D">
        <w:rPr>
          <w:sz w:val="26"/>
          <w:szCs w:val="26"/>
        </w:rPr>
        <w:t>Рамки-вкладыши Монтессори.</w:t>
      </w:r>
      <w:r>
        <w:rPr>
          <w:sz w:val="26"/>
          <w:szCs w:val="26"/>
        </w:rPr>
        <w:t xml:space="preserve"> </w:t>
      </w:r>
      <w:r w:rsidRPr="00A43D3D">
        <w:rPr>
          <w:sz w:val="26"/>
          <w:szCs w:val="26"/>
        </w:rPr>
        <w:t>Занимательные игрушки для развития тактильных ощущений.</w:t>
      </w:r>
      <w:r>
        <w:rPr>
          <w:sz w:val="26"/>
          <w:szCs w:val="26"/>
        </w:rPr>
        <w:t xml:space="preserve"> </w:t>
      </w:r>
      <w:r w:rsidRPr="00A43D3D">
        <w:rPr>
          <w:sz w:val="26"/>
          <w:szCs w:val="26"/>
        </w:rPr>
        <w:tab/>
        <w:t>«Волшебный мешочек» с мелкими фигурками и игрушками.</w:t>
      </w:r>
      <w:r>
        <w:rPr>
          <w:sz w:val="26"/>
          <w:szCs w:val="26"/>
        </w:rPr>
        <w:t xml:space="preserve"> </w:t>
      </w:r>
      <w:r w:rsidRPr="00A43D3D">
        <w:rPr>
          <w:sz w:val="26"/>
          <w:szCs w:val="26"/>
        </w:rPr>
        <w:tab/>
        <w:t>Яркий пластиковый поднос с тонким слоем манки.</w:t>
      </w:r>
      <w:r>
        <w:rPr>
          <w:sz w:val="26"/>
          <w:szCs w:val="26"/>
        </w:rPr>
        <w:t xml:space="preserve"> </w:t>
      </w:r>
      <w:r w:rsidRPr="00A43D3D">
        <w:rPr>
          <w:sz w:val="26"/>
          <w:szCs w:val="26"/>
        </w:rPr>
        <w:t>Пальчиковые бассейны с различными наполнителями.</w:t>
      </w:r>
      <w:r>
        <w:rPr>
          <w:sz w:val="26"/>
          <w:szCs w:val="26"/>
        </w:rPr>
        <w:t xml:space="preserve"> </w:t>
      </w:r>
      <w:r w:rsidRPr="00A43D3D">
        <w:rPr>
          <w:sz w:val="26"/>
          <w:szCs w:val="26"/>
        </w:rPr>
        <w:tab/>
        <w:t>Белая магнитная доска с комплектом фломастеров.</w:t>
      </w:r>
      <w:r>
        <w:rPr>
          <w:sz w:val="26"/>
          <w:szCs w:val="26"/>
        </w:rPr>
        <w:t xml:space="preserve"> </w:t>
      </w:r>
      <w:r w:rsidRPr="00A43D3D">
        <w:rPr>
          <w:sz w:val="26"/>
          <w:szCs w:val="26"/>
        </w:rPr>
        <w:t>Деревянная доска и цветные мелки.</w:t>
      </w:r>
      <w:r>
        <w:rPr>
          <w:sz w:val="26"/>
          <w:szCs w:val="26"/>
        </w:rPr>
        <w:t xml:space="preserve">  </w:t>
      </w:r>
      <w:r w:rsidRPr="00A43D3D">
        <w:rPr>
          <w:sz w:val="26"/>
          <w:szCs w:val="26"/>
        </w:rPr>
        <w:tab/>
        <w:t>Мягкие</w:t>
      </w:r>
      <w:r>
        <w:rPr>
          <w:sz w:val="26"/>
          <w:szCs w:val="26"/>
        </w:rPr>
        <w:t xml:space="preserve"> </w:t>
      </w:r>
      <w:r w:rsidRPr="00A43D3D">
        <w:rPr>
          <w:sz w:val="26"/>
          <w:szCs w:val="26"/>
        </w:rPr>
        <w:t>цветные карандаши.</w:t>
      </w:r>
      <w:r>
        <w:rPr>
          <w:sz w:val="26"/>
          <w:szCs w:val="26"/>
        </w:rPr>
        <w:t xml:space="preserve"> </w:t>
      </w:r>
      <w:r w:rsidRPr="00A43D3D">
        <w:rPr>
          <w:sz w:val="26"/>
          <w:szCs w:val="26"/>
        </w:rPr>
        <w:tab/>
        <w:t>Восковые мелки.</w:t>
      </w:r>
      <w:r>
        <w:rPr>
          <w:sz w:val="26"/>
          <w:szCs w:val="26"/>
        </w:rPr>
        <w:t xml:space="preserve"> </w:t>
      </w:r>
      <w:r w:rsidRPr="00A43D3D">
        <w:rPr>
          <w:sz w:val="26"/>
          <w:szCs w:val="26"/>
        </w:rPr>
        <w:tab/>
        <w:t>Белая и цветная бумага для рисования, обои.</w:t>
      </w:r>
      <w:r>
        <w:rPr>
          <w:sz w:val="26"/>
          <w:szCs w:val="26"/>
        </w:rPr>
        <w:t xml:space="preserve"> </w:t>
      </w:r>
    </w:p>
    <w:p w:rsidR="002B3199" w:rsidRPr="00FB4350" w:rsidRDefault="002B3199" w:rsidP="002B3199">
      <w:pPr>
        <w:ind w:firstLine="709"/>
        <w:jc w:val="both"/>
        <w:rPr>
          <w:b/>
          <w:sz w:val="26"/>
          <w:szCs w:val="26"/>
        </w:rPr>
      </w:pPr>
      <w:r w:rsidRPr="00FB4350">
        <w:rPr>
          <w:b/>
          <w:sz w:val="26"/>
          <w:szCs w:val="26"/>
        </w:rPr>
        <w:t>Центр «Мы познаем мир» в групповом помещении</w:t>
      </w:r>
    </w:p>
    <w:p w:rsidR="002B3199" w:rsidRPr="00A43D3D" w:rsidRDefault="002B3199" w:rsidP="002B3199">
      <w:pPr>
        <w:ind w:firstLine="709"/>
        <w:jc w:val="both"/>
        <w:rPr>
          <w:sz w:val="26"/>
          <w:szCs w:val="26"/>
        </w:rPr>
      </w:pPr>
      <w:r w:rsidRPr="00A43D3D">
        <w:rPr>
          <w:sz w:val="26"/>
          <w:szCs w:val="26"/>
        </w:rPr>
        <w:t>Стол с емкостями для воды, глины, песка.</w:t>
      </w:r>
      <w:r>
        <w:rPr>
          <w:sz w:val="26"/>
          <w:szCs w:val="26"/>
        </w:rPr>
        <w:t xml:space="preserve"> </w:t>
      </w:r>
      <w:r w:rsidRPr="00A43D3D">
        <w:rPr>
          <w:sz w:val="26"/>
          <w:szCs w:val="26"/>
        </w:rPr>
        <w:t>Резиновый коврик.</w:t>
      </w:r>
      <w:r>
        <w:rPr>
          <w:sz w:val="26"/>
          <w:szCs w:val="26"/>
        </w:rPr>
        <w:t xml:space="preserve">  </w:t>
      </w:r>
      <w:r w:rsidRPr="00A43D3D">
        <w:rPr>
          <w:sz w:val="26"/>
          <w:szCs w:val="26"/>
        </w:rPr>
        <w:t>Х</w:t>
      </w:r>
      <w:r>
        <w:rPr>
          <w:sz w:val="26"/>
          <w:szCs w:val="26"/>
        </w:rPr>
        <w:t xml:space="preserve">алатики, передники, нарукавники.  </w:t>
      </w:r>
      <w:r w:rsidRPr="00A43D3D">
        <w:rPr>
          <w:sz w:val="26"/>
          <w:szCs w:val="26"/>
        </w:rPr>
        <w:t>Контейнеры с крышками для природного материала и сыпучих продуктов.</w:t>
      </w:r>
      <w:r>
        <w:rPr>
          <w:sz w:val="26"/>
          <w:szCs w:val="26"/>
        </w:rPr>
        <w:t xml:space="preserve"> </w:t>
      </w:r>
      <w:proofErr w:type="gramStart"/>
      <w:r w:rsidRPr="00A43D3D">
        <w:rPr>
          <w:sz w:val="26"/>
          <w:szCs w:val="26"/>
        </w:rPr>
        <w:t xml:space="preserve">Природный материал (вода, песок, глина, камушки, ракушки, каштаны, желуди, фасоль, горох, </w:t>
      </w:r>
      <w:r w:rsidRPr="00A43D3D">
        <w:rPr>
          <w:sz w:val="26"/>
          <w:szCs w:val="26"/>
        </w:rPr>
        <w:lastRenderedPageBreak/>
        <w:t>опилки, деревянные плашки).</w:t>
      </w:r>
      <w:proofErr w:type="gramEnd"/>
      <w:r>
        <w:rPr>
          <w:sz w:val="26"/>
          <w:szCs w:val="26"/>
        </w:rPr>
        <w:t xml:space="preserve"> </w:t>
      </w:r>
      <w:r w:rsidRPr="00A43D3D">
        <w:rPr>
          <w:sz w:val="26"/>
          <w:szCs w:val="26"/>
        </w:rPr>
        <w:t>Сыпучие продукты (соль, сахарный песок).</w:t>
      </w:r>
      <w:r>
        <w:rPr>
          <w:sz w:val="26"/>
          <w:szCs w:val="26"/>
        </w:rPr>
        <w:t xml:space="preserve"> </w:t>
      </w:r>
      <w:r w:rsidRPr="00A43D3D">
        <w:rPr>
          <w:sz w:val="26"/>
          <w:szCs w:val="26"/>
        </w:rPr>
        <w:t>Пищевые красители.</w:t>
      </w:r>
      <w:r>
        <w:rPr>
          <w:sz w:val="26"/>
          <w:szCs w:val="26"/>
        </w:rPr>
        <w:t xml:space="preserve"> </w:t>
      </w:r>
      <w:r w:rsidRPr="00A43D3D">
        <w:rPr>
          <w:sz w:val="26"/>
          <w:szCs w:val="26"/>
        </w:rPr>
        <w:t>Мыло.</w:t>
      </w:r>
      <w:r>
        <w:rPr>
          <w:sz w:val="26"/>
          <w:szCs w:val="26"/>
        </w:rPr>
        <w:t xml:space="preserve"> </w:t>
      </w:r>
      <w:r w:rsidRPr="00A43D3D">
        <w:rPr>
          <w:sz w:val="26"/>
          <w:szCs w:val="26"/>
        </w:rPr>
        <w:t>Увеличительное стекло.</w:t>
      </w:r>
      <w:r>
        <w:rPr>
          <w:sz w:val="26"/>
          <w:szCs w:val="26"/>
        </w:rPr>
        <w:t xml:space="preserve"> </w:t>
      </w:r>
      <w:r w:rsidRPr="00A43D3D">
        <w:rPr>
          <w:sz w:val="26"/>
          <w:szCs w:val="26"/>
        </w:rPr>
        <w:t>Игрушечные весы, безмен, мерные кружки.</w:t>
      </w:r>
      <w:r>
        <w:rPr>
          <w:sz w:val="26"/>
          <w:szCs w:val="26"/>
        </w:rPr>
        <w:t xml:space="preserve">  </w:t>
      </w:r>
      <w:r w:rsidRPr="00A43D3D">
        <w:rPr>
          <w:sz w:val="26"/>
          <w:szCs w:val="26"/>
        </w:rPr>
        <w:t>Емкости разной вместимости, ложки, воронки, сито, совочки, трубочки для коктейля.</w:t>
      </w:r>
      <w:r>
        <w:rPr>
          <w:sz w:val="26"/>
          <w:szCs w:val="26"/>
        </w:rPr>
        <w:t xml:space="preserve"> </w:t>
      </w:r>
      <w:r w:rsidRPr="00A43D3D">
        <w:rPr>
          <w:sz w:val="26"/>
          <w:szCs w:val="26"/>
        </w:rPr>
        <w:t>Игрушки для игр с водой и песком.</w:t>
      </w:r>
      <w:r>
        <w:rPr>
          <w:sz w:val="26"/>
          <w:szCs w:val="26"/>
        </w:rPr>
        <w:t xml:space="preserve"> </w:t>
      </w:r>
      <w:r w:rsidRPr="00A43D3D">
        <w:rPr>
          <w:sz w:val="26"/>
          <w:szCs w:val="26"/>
        </w:rPr>
        <w:t>Комнатные растения с указателями.</w:t>
      </w:r>
      <w:r>
        <w:rPr>
          <w:sz w:val="26"/>
          <w:szCs w:val="26"/>
        </w:rPr>
        <w:t xml:space="preserve"> </w:t>
      </w:r>
      <w:r w:rsidRPr="00A43D3D">
        <w:rPr>
          <w:sz w:val="26"/>
          <w:szCs w:val="26"/>
        </w:rPr>
        <w:t>Леечки, опрыскиватель, палочки для рыхления почвы.</w:t>
      </w:r>
      <w:r>
        <w:rPr>
          <w:sz w:val="26"/>
          <w:szCs w:val="26"/>
        </w:rPr>
        <w:t xml:space="preserve"> </w:t>
      </w:r>
      <w:r w:rsidRPr="00A43D3D">
        <w:rPr>
          <w:sz w:val="26"/>
          <w:szCs w:val="26"/>
        </w:rPr>
        <w:t>Алгоритм ухода за растениями.</w:t>
      </w:r>
      <w:r>
        <w:rPr>
          <w:sz w:val="26"/>
          <w:szCs w:val="26"/>
        </w:rPr>
        <w:t xml:space="preserve"> </w:t>
      </w:r>
      <w:r w:rsidRPr="00A43D3D">
        <w:rPr>
          <w:sz w:val="26"/>
          <w:szCs w:val="26"/>
        </w:rPr>
        <w:t>Журнал опытов.</w:t>
      </w:r>
      <w:r>
        <w:rPr>
          <w:sz w:val="26"/>
          <w:szCs w:val="26"/>
        </w:rPr>
        <w:t xml:space="preserve"> </w:t>
      </w:r>
      <w:r w:rsidRPr="00A43D3D">
        <w:rPr>
          <w:sz w:val="26"/>
          <w:szCs w:val="26"/>
        </w:rPr>
        <w:tab/>
        <w:t>Дидактические игры по экологии.</w:t>
      </w:r>
      <w:r>
        <w:rPr>
          <w:sz w:val="26"/>
          <w:szCs w:val="26"/>
        </w:rPr>
        <w:t xml:space="preserve"> </w:t>
      </w:r>
      <w:r w:rsidRPr="00A43D3D">
        <w:rPr>
          <w:sz w:val="26"/>
          <w:szCs w:val="26"/>
        </w:rPr>
        <w:t>Пооперационные карты рецептов блюд (фруктовые и овощные салаты).</w:t>
      </w:r>
      <w:r>
        <w:rPr>
          <w:sz w:val="26"/>
          <w:szCs w:val="26"/>
        </w:rPr>
        <w:t xml:space="preserve"> </w:t>
      </w:r>
    </w:p>
    <w:p w:rsidR="002B3199" w:rsidRPr="00FB4350" w:rsidRDefault="002B3199" w:rsidP="002B3199">
      <w:pPr>
        <w:ind w:firstLine="709"/>
        <w:rPr>
          <w:b/>
          <w:sz w:val="26"/>
          <w:szCs w:val="26"/>
        </w:rPr>
      </w:pPr>
      <w:r w:rsidRPr="00FB4350">
        <w:rPr>
          <w:b/>
          <w:sz w:val="26"/>
          <w:szCs w:val="26"/>
        </w:rPr>
        <w:t>Центр математического развития в групповом помещении</w:t>
      </w:r>
    </w:p>
    <w:p w:rsidR="002B3199" w:rsidRPr="00A43D3D" w:rsidRDefault="002B3199" w:rsidP="002B3199">
      <w:pPr>
        <w:ind w:firstLine="709"/>
        <w:jc w:val="both"/>
        <w:rPr>
          <w:sz w:val="26"/>
          <w:szCs w:val="26"/>
        </w:rPr>
      </w:pPr>
      <w:r w:rsidRPr="00A43D3D">
        <w:rPr>
          <w:sz w:val="26"/>
          <w:szCs w:val="26"/>
        </w:rPr>
        <w:t>Счетный материал, счетные палочки и материал для группировки по разным признакам (игрушки, мелкие предметы, природный материал).</w:t>
      </w:r>
      <w:r>
        <w:rPr>
          <w:sz w:val="26"/>
          <w:szCs w:val="26"/>
        </w:rPr>
        <w:t xml:space="preserve"> </w:t>
      </w:r>
      <w:r w:rsidRPr="00A43D3D">
        <w:rPr>
          <w:sz w:val="26"/>
          <w:szCs w:val="26"/>
        </w:rPr>
        <w:t>Предметные картинки для счета.</w:t>
      </w:r>
      <w:r>
        <w:rPr>
          <w:sz w:val="26"/>
          <w:szCs w:val="26"/>
        </w:rPr>
        <w:t xml:space="preserve"> </w:t>
      </w:r>
      <w:r w:rsidRPr="00A43D3D">
        <w:rPr>
          <w:sz w:val="26"/>
          <w:szCs w:val="26"/>
        </w:rPr>
        <w:t>Комплекты цифр для магнитной доски и коврографа.</w:t>
      </w:r>
      <w:r>
        <w:rPr>
          <w:sz w:val="26"/>
          <w:szCs w:val="26"/>
        </w:rPr>
        <w:t xml:space="preserve"> </w:t>
      </w:r>
      <w:r w:rsidRPr="00A43D3D">
        <w:rPr>
          <w:sz w:val="26"/>
          <w:szCs w:val="26"/>
        </w:rPr>
        <w:t xml:space="preserve">Наборы </w:t>
      </w:r>
      <w:r>
        <w:rPr>
          <w:sz w:val="26"/>
          <w:szCs w:val="26"/>
        </w:rPr>
        <w:t xml:space="preserve"> </w:t>
      </w:r>
      <w:r w:rsidRPr="00A43D3D">
        <w:rPr>
          <w:sz w:val="26"/>
          <w:szCs w:val="26"/>
        </w:rPr>
        <w:t>геометрических фигур для магнитной доски и коврографа.</w:t>
      </w:r>
      <w:r>
        <w:rPr>
          <w:sz w:val="26"/>
          <w:szCs w:val="26"/>
        </w:rPr>
        <w:t xml:space="preserve"> </w:t>
      </w:r>
      <w:r w:rsidRPr="00A43D3D">
        <w:rPr>
          <w:sz w:val="26"/>
          <w:szCs w:val="26"/>
        </w:rPr>
        <w:t>Комплект объемных геометрических фигур.</w:t>
      </w:r>
      <w:r>
        <w:rPr>
          <w:sz w:val="26"/>
          <w:szCs w:val="26"/>
        </w:rPr>
        <w:t xml:space="preserve"> </w:t>
      </w:r>
      <w:proofErr w:type="gramStart"/>
      <w:r w:rsidRPr="00A43D3D">
        <w:rPr>
          <w:sz w:val="26"/>
          <w:szCs w:val="26"/>
        </w:rPr>
        <w:t xml:space="preserve">Занимательный и познавательный </w:t>
      </w:r>
      <w:r>
        <w:rPr>
          <w:sz w:val="26"/>
          <w:szCs w:val="26"/>
        </w:rPr>
        <w:t>дидактический материал, настоль</w:t>
      </w:r>
      <w:r w:rsidRPr="00A43D3D">
        <w:rPr>
          <w:sz w:val="26"/>
          <w:szCs w:val="26"/>
        </w:rPr>
        <w:t>но-печатные игры («Логические пары», «Разбери узор», «Что сначала, что потом», «Все о времени», «Запоминай-ка», «Учимся считать», «Волшебное лото», «Танграм», «Колумбово яйцо», «Шнур-затейник», «Логические блоки Дьенеша», «На златом крыльце сидели.</w:t>
      </w:r>
      <w:proofErr w:type="gramEnd"/>
      <w:r w:rsidRPr="00A43D3D">
        <w:rPr>
          <w:sz w:val="26"/>
          <w:szCs w:val="26"/>
        </w:rPr>
        <w:t xml:space="preserve"> </w:t>
      </w:r>
      <w:proofErr w:type="gramStart"/>
      <w:r w:rsidRPr="00A43D3D">
        <w:rPr>
          <w:sz w:val="26"/>
          <w:szCs w:val="26"/>
        </w:rPr>
        <w:t>Игры с палочками Кюизенера»,</w:t>
      </w:r>
      <w:r>
        <w:rPr>
          <w:sz w:val="26"/>
          <w:szCs w:val="26"/>
        </w:rPr>
        <w:t xml:space="preserve"> </w:t>
      </w:r>
      <w:r w:rsidRPr="00A43D3D">
        <w:rPr>
          <w:sz w:val="26"/>
          <w:szCs w:val="26"/>
        </w:rPr>
        <w:t>«Чудо-крестики Воскобовича», «Сложи узор», «Геометрический паровозик» и др.).</w:t>
      </w:r>
      <w:proofErr w:type="gramEnd"/>
      <w:r>
        <w:rPr>
          <w:sz w:val="26"/>
          <w:szCs w:val="26"/>
        </w:rPr>
        <w:t xml:space="preserve"> </w:t>
      </w:r>
      <w:r w:rsidRPr="00A43D3D">
        <w:rPr>
          <w:sz w:val="26"/>
          <w:szCs w:val="26"/>
        </w:rPr>
        <w:t>Рабочая тетрадь для развития мат</w:t>
      </w:r>
      <w:r>
        <w:rPr>
          <w:sz w:val="26"/>
          <w:szCs w:val="26"/>
        </w:rPr>
        <w:t>ематических представлений у до</w:t>
      </w:r>
      <w:r w:rsidRPr="00A43D3D">
        <w:rPr>
          <w:sz w:val="26"/>
          <w:szCs w:val="26"/>
        </w:rPr>
        <w:t>школьников с ОНР (с 4 до 5 лет).</w:t>
      </w:r>
      <w:r>
        <w:rPr>
          <w:sz w:val="26"/>
          <w:szCs w:val="26"/>
        </w:rPr>
        <w:t xml:space="preserve"> </w:t>
      </w:r>
      <w:r w:rsidRPr="00A43D3D">
        <w:rPr>
          <w:sz w:val="26"/>
          <w:szCs w:val="26"/>
        </w:rPr>
        <w:t>Математическое пособие «Устный счет».</w:t>
      </w:r>
      <w:r>
        <w:rPr>
          <w:sz w:val="26"/>
          <w:szCs w:val="26"/>
        </w:rPr>
        <w:t xml:space="preserve"> </w:t>
      </w:r>
      <w:r w:rsidRPr="00A43D3D">
        <w:rPr>
          <w:sz w:val="26"/>
          <w:szCs w:val="26"/>
        </w:rPr>
        <w:tab/>
        <w:t>Математическое пособие «Часы».</w:t>
      </w:r>
      <w:r>
        <w:rPr>
          <w:sz w:val="26"/>
          <w:szCs w:val="26"/>
        </w:rPr>
        <w:t xml:space="preserve"> </w:t>
      </w:r>
      <w:r w:rsidRPr="00A43D3D">
        <w:rPr>
          <w:sz w:val="26"/>
          <w:szCs w:val="26"/>
        </w:rPr>
        <w:t>«Веселая геометрия».</w:t>
      </w:r>
      <w:r>
        <w:rPr>
          <w:sz w:val="26"/>
          <w:szCs w:val="26"/>
        </w:rPr>
        <w:t xml:space="preserve"> </w:t>
      </w:r>
      <w:r w:rsidRPr="00A43D3D">
        <w:rPr>
          <w:sz w:val="26"/>
          <w:szCs w:val="26"/>
        </w:rPr>
        <w:t>Схемы и планы (групповое помещение, кукольная комната).</w:t>
      </w:r>
      <w:r>
        <w:rPr>
          <w:sz w:val="26"/>
          <w:szCs w:val="26"/>
        </w:rPr>
        <w:t xml:space="preserve"> </w:t>
      </w:r>
      <w:r w:rsidRPr="00A43D3D">
        <w:rPr>
          <w:sz w:val="26"/>
          <w:szCs w:val="26"/>
        </w:rPr>
        <w:t xml:space="preserve">«Волшебные часы» </w:t>
      </w:r>
      <w:r>
        <w:rPr>
          <w:sz w:val="26"/>
          <w:szCs w:val="26"/>
        </w:rPr>
        <w:t xml:space="preserve"> </w:t>
      </w:r>
      <w:r w:rsidRPr="00A43D3D">
        <w:rPr>
          <w:sz w:val="26"/>
          <w:szCs w:val="26"/>
        </w:rPr>
        <w:t>(времена года, части суток).</w:t>
      </w:r>
      <w:r>
        <w:rPr>
          <w:sz w:val="26"/>
          <w:szCs w:val="26"/>
        </w:rPr>
        <w:t xml:space="preserve"> </w:t>
      </w:r>
      <w:r w:rsidRPr="00A43D3D">
        <w:rPr>
          <w:sz w:val="26"/>
          <w:szCs w:val="26"/>
        </w:rPr>
        <w:t>Задачи-шутки.</w:t>
      </w:r>
      <w:r>
        <w:rPr>
          <w:sz w:val="26"/>
          <w:szCs w:val="26"/>
        </w:rPr>
        <w:t xml:space="preserve"> </w:t>
      </w:r>
      <w:r w:rsidRPr="00A43D3D">
        <w:rPr>
          <w:sz w:val="26"/>
          <w:szCs w:val="26"/>
        </w:rPr>
        <w:tab/>
        <w:t>Ленты широкие и узкие разных цветов.</w:t>
      </w:r>
      <w:r>
        <w:rPr>
          <w:sz w:val="26"/>
          <w:szCs w:val="26"/>
        </w:rPr>
        <w:t xml:space="preserve"> </w:t>
      </w:r>
      <w:r w:rsidRPr="00A43D3D">
        <w:rPr>
          <w:sz w:val="26"/>
          <w:szCs w:val="26"/>
        </w:rPr>
        <w:t>Веревочки разной длины, толщины, разных цветов.</w:t>
      </w:r>
      <w:r>
        <w:rPr>
          <w:sz w:val="26"/>
          <w:szCs w:val="26"/>
        </w:rPr>
        <w:t xml:space="preserve"> </w:t>
      </w:r>
      <w:r w:rsidRPr="00A43D3D">
        <w:rPr>
          <w:sz w:val="26"/>
          <w:szCs w:val="26"/>
        </w:rPr>
        <w:t>Играйка 112.</w:t>
      </w:r>
    </w:p>
    <w:p w:rsidR="002B3199" w:rsidRPr="00D0107A" w:rsidRDefault="002B3199" w:rsidP="002B3199">
      <w:pPr>
        <w:ind w:firstLine="709"/>
        <w:rPr>
          <w:b/>
          <w:sz w:val="26"/>
          <w:szCs w:val="26"/>
        </w:rPr>
      </w:pPr>
      <w:r w:rsidRPr="00D0107A">
        <w:rPr>
          <w:b/>
          <w:sz w:val="26"/>
          <w:szCs w:val="26"/>
        </w:rPr>
        <w:t>Центр «Здравствуй, книжка!» в групповом помещении</w:t>
      </w:r>
    </w:p>
    <w:p w:rsidR="002B3199" w:rsidRPr="00A43D3D" w:rsidRDefault="002B3199" w:rsidP="002B3199">
      <w:pPr>
        <w:ind w:firstLine="709"/>
        <w:jc w:val="both"/>
        <w:rPr>
          <w:sz w:val="26"/>
          <w:szCs w:val="26"/>
        </w:rPr>
      </w:pPr>
      <w:r w:rsidRPr="00A43D3D">
        <w:rPr>
          <w:sz w:val="26"/>
          <w:szCs w:val="26"/>
        </w:rPr>
        <w:t>Детские книги по программе и любимые книги детей.</w:t>
      </w:r>
      <w:r>
        <w:rPr>
          <w:sz w:val="26"/>
          <w:szCs w:val="26"/>
        </w:rPr>
        <w:t xml:space="preserve"> </w:t>
      </w:r>
      <w:r w:rsidRPr="00A43D3D">
        <w:rPr>
          <w:sz w:val="26"/>
          <w:szCs w:val="26"/>
        </w:rPr>
        <w:t>Два-три постоянно меняемых детских журнала.</w:t>
      </w:r>
      <w:r>
        <w:rPr>
          <w:sz w:val="26"/>
          <w:szCs w:val="26"/>
        </w:rPr>
        <w:t xml:space="preserve"> </w:t>
      </w:r>
      <w:r w:rsidRPr="00A43D3D">
        <w:rPr>
          <w:sz w:val="26"/>
          <w:szCs w:val="26"/>
        </w:rPr>
        <w:t>Детская энциклопедия «Что такое? Кто такой?»</w:t>
      </w:r>
      <w:r>
        <w:rPr>
          <w:sz w:val="26"/>
          <w:szCs w:val="26"/>
        </w:rPr>
        <w:t xml:space="preserve"> </w:t>
      </w:r>
      <w:r w:rsidRPr="00A43D3D">
        <w:rPr>
          <w:sz w:val="26"/>
          <w:szCs w:val="26"/>
        </w:rPr>
        <w:t>Книжки-малышки с фольклорными произведениями малых форм.</w:t>
      </w:r>
      <w:r>
        <w:rPr>
          <w:sz w:val="26"/>
          <w:szCs w:val="26"/>
        </w:rPr>
        <w:t xml:space="preserve"> </w:t>
      </w:r>
      <w:r w:rsidRPr="00A43D3D">
        <w:rPr>
          <w:sz w:val="26"/>
          <w:szCs w:val="26"/>
        </w:rPr>
        <w:t>Книжки-раскраски по изучаемым темам.</w:t>
      </w:r>
      <w:r>
        <w:rPr>
          <w:sz w:val="26"/>
          <w:szCs w:val="26"/>
        </w:rPr>
        <w:t xml:space="preserve"> </w:t>
      </w:r>
      <w:r w:rsidRPr="00A43D3D">
        <w:rPr>
          <w:sz w:val="26"/>
          <w:szCs w:val="26"/>
        </w:rPr>
        <w:t>Книжки-самоделки.</w:t>
      </w:r>
      <w:r>
        <w:rPr>
          <w:sz w:val="26"/>
          <w:szCs w:val="26"/>
        </w:rPr>
        <w:t xml:space="preserve"> </w:t>
      </w:r>
      <w:r w:rsidRPr="00A43D3D">
        <w:rPr>
          <w:sz w:val="26"/>
          <w:szCs w:val="26"/>
        </w:rPr>
        <w:t>CD с записями литературных произведений по программе и музыкальный центр.</w:t>
      </w:r>
    </w:p>
    <w:p w:rsidR="002B3199" w:rsidRPr="00D0107A" w:rsidRDefault="002B3199" w:rsidP="002B3199">
      <w:pPr>
        <w:ind w:firstLine="709"/>
        <w:jc w:val="both"/>
        <w:rPr>
          <w:b/>
          <w:sz w:val="26"/>
          <w:szCs w:val="26"/>
        </w:rPr>
      </w:pPr>
      <w:r w:rsidRPr="00D0107A">
        <w:rPr>
          <w:b/>
          <w:sz w:val="26"/>
          <w:szCs w:val="26"/>
        </w:rPr>
        <w:t>Центр сюжетно-ролевых игр в групповом помещении</w:t>
      </w:r>
    </w:p>
    <w:p w:rsidR="002B3199" w:rsidRDefault="002B3199" w:rsidP="002B3199">
      <w:pPr>
        <w:ind w:firstLine="709"/>
        <w:jc w:val="both"/>
        <w:rPr>
          <w:sz w:val="26"/>
          <w:szCs w:val="26"/>
        </w:rPr>
      </w:pPr>
      <w:r w:rsidRPr="00A43D3D">
        <w:rPr>
          <w:sz w:val="26"/>
          <w:szCs w:val="26"/>
        </w:rPr>
        <w:t>Куклы разных размеров.</w:t>
      </w:r>
      <w:r>
        <w:rPr>
          <w:sz w:val="26"/>
          <w:szCs w:val="26"/>
        </w:rPr>
        <w:t xml:space="preserve"> </w:t>
      </w:r>
      <w:r w:rsidRPr="00A43D3D">
        <w:rPr>
          <w:sz w:val="26"/>
          <w:szCs w:val="26"/>
        </w:rPr>
        <w:t>Комплекты одежды по сезонам и комплекты постельного белья для кукол.</w:t>
      </w:r>
      <w:r>
        <w:rPr>
          <w:sz w:val="26"/>
          <w:szCs w:val="26"/>
        </w:rPr>
        <w:t xml:space="preserve"> </w:t>
      </w:r>
      <w:r w:rsidRPr="00A43D3D">
        <w:rPr>
          <w:sz w:val="26"/>
          <w:szCs w:val="26"/>
        </w:rPr>
        <w:t>Кукольные сервизы.</w:t>
      </w:r>
      <w:r>
        <w:rPr>
          <w:sz w:val="26"/>
          <w:szCs w:val="26"/>
        </w:rPr>
        <w:t xml:space="preserve"> </w:t>
      </w:r>
      <w:r w:rsidRPr="00A43D3D">
        <w:rPr>
          <w:sz w:val="26"/>
          <w:szCs w:val="26"/>
        </w:rPr>
        <w:t>Кукольная мебель.</w:t>
      </w:r>
      <w:r>
        <w:rPr>
          <w:sz w:val="26"/>
          <w:szCs w:val="26"/>
        </w:rPr>
        <w:t xml:space="preserve"> </w:t>
      </w:r>
      <w:r w:rsidRPr="00A43D3D">
        <w:rPr>
          <w:sz w:val="26"/>
          <w:szCs w:val="26"/>
        </w:rPr>
        <w:t>Коляски для кукол.</w:t>
      </w:r>
      <w:r>
        <w:rPr>
          <w:sz w:val="26"/>
          <w:szCs w:val="26"/>
        </w:rPr>
        <w:t xml:space="preserve"> </w:t>
      </w:r>
      <w:r w:rsidRPr="00A43D3D">
        <w:rPr>
          <w:sz w:val="26"/>
          <w:szCs w:val="26"/>
        </w:rPr>
        <w:t>Предметы-заместители.</w:t>
      </w:r>
      <w:r>
        <w:rPr>
          <w:sz w:val="26"/>
          <w:szCs w:val="26"/>
        </w:rPr>
        <w:t xml:space="preserve"> </w:t>
      </w:r>
      <w:r w:rsidRPr="00A43D3D">
        <w:rPr>
          <w:sz w:val="26"/>
          <w:szCs w:val="26"/>
        </w:rPr>
        <w:tab/>
      </w:r>
      <w:proofErr w:type="gramStart"/>
      <w:r w:rsidRPr="00A43D3D">
        <w:rPr>
          <w:sz w:val="26"/>
          <w:szCs w:val="26"/>
        </w:rPr>
        <w:t>Атрибуты для ряженья (шарфы, шляпы, очки, сумки, бусы и т. п.).</w:t>
      </w:r>
      <w:proofErr w:type="gramEnd"/>
      <w:r>
        <w:rPr>
          <w:sz w:val="26"/>
          <w:szCs w:val="26"/>
        </w:rPr>
        <w:t xml:space="preserve"> </w:t>
      </w:r>
      <w:r w:rsidRPr="00A43D3D">
        <w:rPr>
          <w:sz w:val="26"/>
          <w:szCs w:val="26"/>
        </w:rPr>
        <w:t>Атрибуты для 4—5 сюжетно-ролевых игр («Дочки-матери», «Хозяюшки», «Доктор Айболит», «Парикмахерская», «Моряки»).</w:t>
      </w:r>
      <w:r>
        <w:rPr>
          <w:sz w:val="26"/>
          <w:szCs w:val="26"/>
        </w:rPr>
        <w:t xml:space="preserve">  </w:t>
      </w:r>
      <w:r w:rsidRPr="00A43D3D">
        <w:rPr>
          <w:sz w:val="26"/>
          <w:szCs w:val="26"/>
        </w:rPr>
        <w:t>Альбом «Все работы хороши»1.</w:t>
      </w:r>
      <w:r>
        <w:rPr>
          <w:sz w:val="26"/>
          <w:szCs w:val="26"/>
        </w:rPr>
        <w:t xml:space="preserve"> Альбом «Кем быть?» Альбом «Мамы всякие нужны» </w:t>
      </w:r>
    </w:p>
    <w:p w:rsidR="002B3199" w:rsidRPr="00D0107A" w:rsidRDefault="002B3199" w:rsidP="002B3199">
      <w:pPr>
        <w:ind w:firstLine="709"/>
        <w:jc w:val="both"/>
        <w:rPr>
          <w:b/>
          <w:sz w:val="26"/>
          <w:szCs w:val="26"/>
        </w:rPr>
      </w:pPr>
      <w:r w:rsidRPr="00D0107A">
        <w:rPr>
          <w:b/>
          <w:sz w:val="26"/>
          <w:szCs w:val="26"/>
        </w:rPr>
        <w:t>Центр «Играем в театр» в групповом помещении</w:t>
      </w:r>
    </w:p>
    <w:p w:rsidR="002B3199" w:rsidRPr="00A43D3D" w:rsidRDefault="002B3199" w:rsidP="002B3199">
      <w:pPr>
        <w:ind w:firstLine="709"/>
        <w:jc w:val="both"/>
        <w:rPr>
          <w:sz w:val="26"/>
          <w:szCs w:val="26"/>
        </w:rPr>
      </w:pPr>
      <w:r w:rsidRPr="00A43D3D">
        <w:rPr>
          <w:sz w:val="26"/>
          <w:szCs w:val="26"/>
        </w:rPr>
        <w:t>Большая складная ширма.</w:t>
      </w:r>
      <w:r>
        <w:rPr>
          <w:sz w:val="26"/>
          <w:szCs w:val="26"/>
        </w:rPr>
        <w:t xml:space="preserve"> </w:t>
      </w:r>
      <w:r w:rsidRPr="00A43D3D">
        <w:rPr>
          <w:sz w:val="26"/>
          <w:szCs w:val="26"/>
        </w:rPr>
        <w:t>Маленькая ширма для настольного театра.</w:t>
      </w:r>
      <w:r>
        <w:rPr>
          <w:sz w:val="26"/>
          <w:szCs w:val="26"/>
        </w:rPr>
        <w:t xml:space="preserve"> </w:t>
      </w:r>
      <w:r w:rsidRPr="00A43D3D">
        <w:rPr>
          <w:sz w:val="26"/>
          <w:szCs w:val="26"/>
        </w:rPr>
        <w:tab/>
        <w:t>Стойка-вешалка для костюмов.</w:t>
      </w:r>
      <w:r>
        <w:rPr>
          <w:sz w:val="26"/>
          <w:szCs w:val="26"/>
        </w:rPr>
        <w:t xml:space="preserve"> </w:t>
      </w:r>
      <w:r w:rsidRPr="00A43D3D">
        <w:rPr>
          <w:sz w:val="26"/>
          <w:szCs w:val="26"/>
        </w:rPr>
        <w:t>Костюмы, маски, атрибуты для постановки двух-трех сказок.</w:t>
      </w:r>
      <w:r>
        <w:rPr>
          <w:sz w:val="26"/>
          <w:szCs w:val="26"/>
        </w:rPr>
        <w:t xml:space="preserve"> </w:t>
      </w:r>
      <w:r w:rsidRPr="00A43D3D">
        <w:rPr>
          <w:sz w:val="26"/>
          <w:szCs w:val="26"/>
        </w:rPr>
        <w:t>Куклы и атрибуты для обыгрывания этих же сказок в разных видах театра.</w:t>
      </w:r>
      <w:r>
        <w:rPr>
          <w:sz w:val="26"/>
          <w:szCs w:val="26"/>
        </w:rPr>
        <w:t xml:space="preserve"> </w:t>
      </w:r>
      <w:r w:rsidRPr="00A43D3D">
        <w:rPr>
          <w:sz w:val="26"/>
          <w:szCs w:val="26"/>
        </w:rPr>
        <w:t>Атрибуты для «Разноцветных сказок».</w:t>
      </w:r>
    </w:p>
    <w:p w:rsidR="002B3199" w:rsidRPr="00D0107A" w:rsidRDefault="002B3199" w:rsidP="002B3199">
      <w:pPr>
        <w:ind w:firstLine="709"/>
        <w:jc w:val="both"/>
        <w:rPr>
          <w:b/>
          <w:sz w:val="26"/>
          <w:szCs w:val="26"/>
        </w:rPr>
      </w:pPr>
      <w:r w:rsidRPr="00D0107A">
        <w:rPr>
          <w:b/>
          <w:sz w:val="26"/>
          <w:szCs w:val="26"/>
        </w:rPr>
        <w:t>Центр моторного и конструктивного развития в кабинете логопеда</w:t>
      </w:r>
    </w:p>
    <w:p w:rsidR="002B3199" w:rsidRPr="00A43D3D" w:rsidRDefault="002B3199" w:rsidP="002B3199">
      <w:pPr>
        <w:ind w:firstLine="709"/>
        <w:jc w:val="both"/>
        <w:rPr>
          <w:sz w:val="26"/>
          <w:szCs w:val="26"/>
        </w:rPr>
      </w:pPr>
      <w:r w:rsidRPr="00A43D3D">
        <w:rPr>
          <w:sz w:val="26"/>
          <w:szCs w:val="26"/>
        </w:rPr>
        <w:t>Крупные плоскостные изображения предметов и объектов для обводки по всем лексическим темам.</w:t>
      </w:r>
      <w:r>
        <w:rPr>
          <w:sz w:val="26"/>
          <w:szCs w:val="26"/>
        </w:rPr>
        <w:t xml:space="preserve"> </w:t>
      </w:r>
      <w:r w:rsidRPr="00A43D3D">
        <w:rPr>
          <w:sz w:val="26"/>
          <w:szCs w:val="26"/>
        </w:rPr>
        <w:t>Разрезные картинки и пазлы по изучаемым лексическим темам.</w:t>
      </w:r>
      <w:r>
        <w:rPr>
          <w:sz w:val="26"/>
          <w:szCs w:val="26"/>
        </w:rPr>
        <w:t xml:space="preserve"> </w:t>
      </w:r>
      <w:r w:rsidRPr="00A43D3D">
        <w:rPr>
          <w:sz w:val="26"/>
          <w:szCs w:val="26"/>
        </w:rPr>
        <w:t>Кубики с картинками по изучаемым темам.</w:t>
      </w:r>
      <w:r>
        <w:rPr>
          <w:sz w:val="26"/>
          <w:szCs w:val="26"/>
        </w:rPr>
        <w:t xml:space="preserve"> </w:t>
      </w:r>
      <w:r w:rsidRPr="00A43D3D">
        <w:rPr>
          <w:sz w:val="26"/>
          <w:szCs w:val="26"/>
        </w:rPr>
        <w:tab/>
        <w:t>Игра «Составь из частей» для коврографа и магнитной доски.</w:t>
      </w:r>
      <w:r>
        <w:rPr>
          <w:sz w:val="26"/>
          <w:szCs w:val="26"/>
        </w:rPr>
        <w:t xml:space="preserve"> </w:t>
      </w:r>
      <w:r w:rsidRPr="00A43D3D">
        <w:rPr>
          <w:sz w:val="26"/>
          <w:szCs w:val="26"/>
        </w:rPr>
        <w:tab/>
        <w:t>Пальчиковые бассейны с различными наполнителями.</w:t>
      </w:r>
      <w:r>
        <w:rPr>
          <w:sz w:val="26"/>
          <w:szCs w:val="26"/>
        </w:rPr>
        <w:t xml:space="preserve"> </w:t>
      </w:r>
      <w:r w:rsidRPr="00A43D3D">
        <w:rPr>
          <w:sz w:val="26"/>
          <w:szCs w:val="26"/>
        </w:rPr>
        <w:tab/>
        <w:t>Деревянные и пластиковые пирамидки разных цветов.</w:t>
      </w:r>
      <w:r>
        <w:rPr>
          <w:sz w:val="26"/>
          <w:szCs w:val="26"/>
        </w:rPr>
        <w:t xml:space="preserve"> </w:t>
      </w:r>
      <w:r w:rsidRPr="00A43D3D">
        <w:rPr>
          <w:sz w:val="26"/>
          <w:szCs w:val="26"/>
        </w:rPr>
        <w:tab/>
        <w:t>Массажные мячики разных цветов и размеров.</w:t>
      </w:r>
      <w:r>
        <w:rPr>
          <w:sz w:val="26"/>
          <w:szCs w:val="26"/>
        </w:rPr>
        <w:t xml:space="preserve"> </w:t>
      </w:r>
      <w:r w:rsidRPr="00A43D3D">
        <w:rPr>
          <w:sz w:val="26"/>
          <w:szCs w:val="26"/>
        </w:rPr>
        <w:t>Яркие прищепки и игрушки из них.</w:t>
      </w:r>
      <w:r>
        <w:rPr>
          <w:sz w:val="26"/>
          <w:szCs w:val="26"/>
        </w:rPr>
        <w:t xml:space="preserve"> </w:t>
      </w:r>
      <w:r w:rsidRPr="00A43D3D">
        <w:rPr>
          <w:sz w:val="26"/>
          <w:szCs w:val="26"/>
        </w:rPr>
        <w:t>Игрушки-шнуровки.</w:t>
      </w:r>
      <w:r>
        <w:rPr>
          <w:sz w:val="26"/>
          <w:szCs w:val="26"/>
        </w:rPr>
        <w:t xml:space="preserve"> </w:t>
      </w:r>
      <w:r w:rsidRPr="00A43D3D">
        <w:rPr>
          <w:sz w:val="26"/>
          <w:szCs w:val="26"/>
        </w:rPr>
        <w:tab/>
        <w:t>Игрушки-застежки.</w:t>
      </w:r>
      <w:r>
        <w:rPr>
          <w:sz w:val="26"/>
          <w:szCs w:val="26"/>
        </w:rPr>
        <w:t xml:space="preserve"> </w:t>
      </w:r>
      <w:r w:rsidRPr="00A43D3D">
        <w:rPr>
          <w:sz w:val="26"/>
          <w:szCs w:val="26"/>
        </w:rPr>
        <w:t>Средняя и крупная мозаики.</w:t>
      </w:r>
      <w:r>
        <w:rPr>
          <w:sz w:val="26"/>
          <w:szCs w:val="26"/>
        </w:rPr>
        <w:t xml:space="preserve"> </w:t>
      </w:r>
      <w:r w:rsidRPr="00A43D3D">
        <w:rPr>
          <w:sz w:val="26"/>
          <w:szCs w:val="26"/>
        </w:rPr>
        <w:t>Средний и крупный конструкторы типа «Lego» и «Duplo».</w:t>
      </w:r>
      <w:r>
        <w:rPr>
          <w:sz w:val="26"/>
          <w:szCs w:val="26"/>
        </w:rPr>
        <w:t xml:space="preserve"> </w:t>
      </w:r>
      <w:r w:rsidRPr="00A43D3D">
        <w:rPr>
          <w:sz w:val="26"/>
          <w:szCs w:val="26"/>
        </w:rPr>
        <w:t>Развивающие игры из ковролина: конструктор «Космос», «Разноцветные овальчики», конструктор «Заборчики» и др.</w:t>
      </w:r>
      <w:r>
        <w:rPr>
          <w:sz w:val="26"/>
          <w:szCs w:val="26"/>
        </w:rPr>
        <w:t xml:space="preserve"> </w:t>
      </w:r>
      <w:r w:rsidRPr="00A43D3D">
        <w:rPr>
          <w:sz w:val="26"/>
          <w:szCs w:val="26"/>
        </w:rPr>
        <w:t>Крупные бусины, косточки от счетов, яркие крышки от пластиковых бутылок с отверстиями для нанизывания.</w:t>
      </w:r>
      <w:r>
        <w:rPr>
          <w:sz w:val="26"/>
          <w:szCs w:val="26"/>
        </w:rPr>
        <w:t xml:space="preserve"> </w:t>
      </w:r>
      <w:r w:rsidRPr="00A43D3D">
        <w:rPr>
          <w:sz w:val="26"/>
          <w:szCs w:val="26"/>
        </w:rPr>
        <w:tab/>
        <w:t>Мяч среднего размера.</w:t>
      </w:r>
      <w:r>
        <w:rPr>
          <w:sz w:val="26"/>
          <w:szCs w:val="26"/>
        </w:rPr>
        <w:t xml:space="preserve"> </w:t>
      </w:r>
      <w:r w:rsidRPr="00A43D3D">
        <w:rPr>
          <w:sz w:val="26"/>
          <w:szCs w:val="26"/>
        </w:rPr>
        <w:tab/>
        <w:t>Малые мячи разных цветов.</w:t>
      </w:r>
      <w:r>
        <w:rPr>
          <w:sz w:val="26"/>
          <w:szCs w:val="26"/>
        </w:rPr>
        <w:t xml:space="preserve"> </w:t>
      </w:r>
      <w:r w:rsidRPr="00A43D3D">
        <w:rPr>
          <w:sz w:val="26"/>
          <w:szCs w:val="26"/>
        </w:rPr>
        <w:t xml:space="preserve">Флажки разных </w:t>
      </w:r>
      <w:r w:rsidRPr="00A43D3D">
        <w:rPr>
          <w:sz w:val="26"/>
          <w:szCs w:val="26"/>
        </w:rPr>
        <w:lastRenderedPageBreak/>
        <w:t>цветов.</w:t>
      </w:r>
      <w:r>
        <w:rPr>
          <w:sz w:val="26"/>
          <w:szCs w:val="26"/>
        </w:rPr>
        <w:t xml:space="preserve"> </w:t>
      </w:r>
      <w:r w:rsidRPr="00A43D3D">
        <w:rPr>
          <w:sz w:val="26"/>
          <w:szCs w:val="26"/>
        </w:rPr>
        <w:t>Магнитные рыбки и удочки.</w:t>
      </w:r>
      <w:r>
        <w:rPr>
          <w:sz w:val="26"/>
          <w:szCs w:val="26"/>
        </w:rPr>
        <w:t xml:space="preserve"> </w:t>
      </w:r>
      <w:r w:rsidRPr="00A43D3D">
        <w:rPr>
          <w:sz w:val="26"/>
          <w:szCs w:val="26"/>
        </w:rPr>
        <w:t>Игрушка «Лицемер».</w:t>
      </w:r>
      <w:r>
        <w:rPr>
          <w:sz w:val="26"/>
          <w:szCs w:val="26"/>
        </w:rPr>
        <w:t xml:space="preserve"> </w:t>
      </w:r>
      <w:r w:rsidRPr="00A43D3D">
        <w:rPr>
          <w:sz w:val="26"/>
          <w:szCs w:val="26"/>
        </w:rPr>
        <w:t>Маленькие массажные коврики.</w:t>
      </w:r>
    </w:p>
    <w:p w:rsidR="002B3199" w:rsidRPr="00D0107A" w:rsidRDefault="002B3199" w:rsidP="002B3199">
      <w:pPr>
        <w:ind w:firstLine="709"/>
        <w:rPr>
          <w:b/>
          <w:sz w:val="26"/>
          <w:szCs w:val="26"/>
        </w:rPr>
      </w:pPr>
      <w:r w:rsidRPr="00D0107A">
        <w:rPr>
          <w:b/>
          <w:sz w:val="26"/>
          <w:szCs w:val="26"/>
        </w:rPr>
        <w:t>Центр «Учимся конструировать» в групповом помещении</w:t>
      </w:r>
    </w:p>
    <w:p w:rsidR="002B3199" w:rsidRPr="00A43D3D" w:rsidRDefault="002B3199" w:rsidP="002B3199">
      <w:pPr>
        <w:ind w:firstLine="709"/>
        <w:jc w:val="both"/>
        <w:rPr>
          <w:sz w:val="26"/>
          <w:szCs w:val="26"/>
        </w:rPr>
      </w:pPr>
      <w:r w:rsidRPr="00A43D3D">
        <w:rPr>
          <w:sz w:val="26"/>
          <w:szCs w:val="26"/>
        </w:rPr>
        <w:t>Крупная и средняя мозаики.</w:t>
      </w:r>
      <w:r>
        <w:rPr>
          <w:sz w:val="26"/>
          <w:szCs w:val="26"/>
        </w:rPr>
        <w:t xml:space="preserve"> </w:t>
      </w:r>
      <w:r w:rsidRPr="00A43D3D">
        <w:rPr>
          <w:sz w:val="26"/>
          <w:szCs w:val="26"/>
        </w:rPr>
        <w:t>Крупный и средний конструкторы типа «Lego» и «Duplo».</w:t>
      </w:r>
      <w:r>
        <w:rPr>
          <w:sz w:val="26"/>
          <w:szCs w:val="26"/>
        </w:rPr>
        <w:t xml:space="preserve"> </w:t>
      </w:r>
      <w:r w:rsidRPr="00A43D3D">
        <w:rPr>
          <w:sz w:val="26"/>
          <w:szCs w:val="26"/>
        </w:rPr>
        <w:t>Разрезные картинки и пазлы.</w:t>
      </w:r>
      <w:r>
        <w:rPr>
          <w:sz w:val="26"/>
          <w:szCs w:val="26"/>
        </w:rPr>
        <w:t xml:space="preserve"> </w:t>
      </w:r>
      <w:r w:rsidRPr="00A43D3D">
        <w:rPr>
          <w:sz w:val="26"/>
          <w:szCs w:val="26"/>
        </w:rPr>
        <w:t>Различные сборные игрушки и схемы их сборки.</w:t>
      </w:r>
      <w:r>
        <w:rPr>
          <w:sz w:val="26"/>
          <w:szCs w:val="26"/>
        </w:rPr>
        <w:t xml:space="preserve"> </w:t>
      </w:r>
      <w:r w:rsidRPr="00A43D3D">
        <w:rPr>
          <w:sz w:val="26"/>
          <w:szCs w:val="26"/>
        </w:rPr>
        <w:t>Игрушки-трансформеры.</w:t>
      </w:r>
      <w:r>
        <w:rPr>
          <w:sz w:val="26"/>
          <w:szCs w:val="26"/>
        </w:rPr>
        <w:t xml:space="preserve"> </w:t>
      </w:r>
      <w:r w:rsidRPr="00A43D3D">
        <w:rPr>
          <w:sz w:val="26"/>
          <w:szCs w:val="26"/>
        </w:rPr>
        <w:t>Игрушки-шнуровки.</w:t>
      </w:r>
      <w:r>
        <w:rPr>
          <w:sz w:val="26"/>
          <w:szCs w:val="26"/>
        </w:rPr>
        <w:t xml:space="preserve"> </w:t>
      </w:r>
      <w:r w:rsidRPr="00A43D3D">
        <w:rPr>
          <w:sz w:val="26"/>
          <w:szCs w:val="26"/>
        </w:rPr>
        <w:t>Игрушки-застежки.</w:t>
      </w:r>
      <w:r>
        <w:rPr>
          <w:sz w:val="26"/>
          <w:szCs w:val="26"/>
        </w:rPr>
        <w:t xml:space="preserve"> </w:t>
      </w:r>
      <w:r w:rsidRPr="00A43D3D">
        <w:rPr>
          <w:sz w:val="26"/>
          <w:szCs w:val="26"/>
        </w:rPr>
        <w:t xml:space="preserve">Кубики с </w:t>
      </w:r>
      <w:r>
        <w:rPr>
          <w:sz w:val="26"/>
          <w:szCs w:val="26"/>
        </w:rPr>
        <w:t>к</w:t>
      </w:r>
      <w:r w:rsidRPr="00A43D3D">
        <w:rPr>
          <w:sz w:val="26"/>
          <w:szCs w:val="26"/>
        </w:rPr>
        <w:t>артинками.</w:t>
      </w:r>
      <w:r>
        <w:rPr>
          <w:sz w:val="26"/>
          <w:szCs w:val="26"/>
        </w:rPr>
        <w:t xml:space="preserve">  </w:t>
      </w:r>
      <w:r w:rsidRPr="00A43D3D">
        <w:rPr>
          <w:sz w:val="26"/>
          <w:szCs w:val="26"/>
        </w:rPr>
        <w:t>Блоки Дьенеша.</w:t>
      </w:r>
      <w:r>
        <w:rPr>
          <w:sz w:val="26"/>
          <w:szCs w:val="26"/>
        </w:rPr>
        <w:t xml:space="preserve"> </w:t>
      </w:r>
      <w:r w:rsidRPr="00A43D3D">
        <w:rPr>
          <w:sz w:val="26"/>
          <w:szCs w:val="26"/>
        </w:rPr>
        <w:t>Палочки Кюизенера.</w:t>
      </w:r>
      <w:r>
        <w:rPr>
          <w:sz w:val="26"/>
          <w:szCs w:val="26"/>
        </w:rPr>
        <w:t xml:space="preserve"> </w:t>
      </w:r>
      <w:r w:rsidRPr="00A43D3D">
        <w:rPr>
          <w:sz w:val="26"/>
          <w:szCs w:val="26"/>
        </w:rPr>
        <w:t>Развивающие игры из ковролина.</w:t>
      </w:r>
      <w:r>
        <w:rPr>
          <w:sz w:val="26"/>
          <w:szCs w:val="26"/>
        </w:rPr>
        <w:t xml:space="preserve"> </w:t>
      </w:r>
      <w:r w:rsidRPr="00A43D3D">
        <w:rPr>
          <w:sz w:val="26"/>
          <w:szCs w:val="26"/>
        </w:rPr>
        <w:t>«Сложи квадрат».</w:t>
      </w:r>
      <w:r>
        <w:rPr>
          <w:sz w:val="26"/>
          <w:szCs w:val="26"/>
        </w:rPr>
        <w:t xml:space="preserve"> </w:t>
      </w:r>
      <w:r w:rsidRPr="00A43D3D">
        <w:rPr>
          <w:sz w:val="26"/>
          <w:szCs w:val="26"/>
        </w:rPr>
        <w:t>«Сложи узор»</w:t>
      </w:r>
      <w:r>
        <w:rPr>
          <w:sz w:val="26"/>
          <w:szCs w:val="26"/>
        </w:rPr>
        <w:t xml:space="preserve"> </w:t>
      </w:r>
    </w:p>
    <w:p w:rsidR="002B3199" w:rsidRPr="00D0107A" w:rsidRDefault="002B3199" w:rsidP="002B3199">
      <w:pPr>
        <w:ind w:firstLine="709"/>
        <w:jc w:val="both"/>
        <w:rPr>
          <w:b/>
          <w:sz w:val="26"/>
          <w:szCs w:val="26"/>
        </w:rPr>
      </w:pPr>
      <w:r w:rsidRPr="00D0107A">
        <w:rPr>
          <w:b/>
          <w:sz w:val="26"/>
          <w:szCs w:val="26"/>
        </w:rPr>
        <w:t>Центр «Учимся строить» в групповом помещении</w:t>
      </w:r>
    </w:p>
    <w:p w:rsidR="002B3199" w:rsidRPr="00A43D3D" w:rsidRDefault="002B3199" w:rsidP="002B3199">
      <w:pPr>
        <w:ind w:firstLine="709"/>
        <w:jc w:val="both"/>
        <w:rPr>
          <w:sz w:val="26"/>
          <w:szCs w:val="26"/>
        </w:rPr>
      </w:pPr>
      <w:r w:rsidRPr="00A43D3D">
        <w:rPr>
          <w:sz w:val="26"/>
          <w:szCs w:val="26"/>
        </w:rPr>
        <w:t>Мягкие модульные конструкции.</w:t>
      </w:r>
      <w:r>
        <w:rPr>
          <w:sz w:val="26"/>
          <w:szCs w:val="26"/>
        </w:rPr>
        <w:t xml:space="preserve"> </w:t>
      </w:r>
      <w:r w:rsidRPr="00A43D3D">
        <w:rPr>
          <w:sz w:val="26"/>
          <w:szCs w:val="26"/>
        </w:rPr>
        <w:t>Ширмы и яркие шнуры для зонирования игрового пространства.</w:t>
      </w:r>
      <w:r>
        <w:rPr>
          <w:sz w:val="26"/>
          <w:szCs w:val="26"/>
        </w:rPr>
        <w:t xml:space="preserve"> </w:t>
      </w:r>
      <w:r w:rsidRPr="00A43D3D">
        <w:rPr>
          <w:sz w:val="26"/>
          <w:szCs w:val="26"/>
        </w:rPr>
        <w:t>Крупный строительный конструктор.</w:t>
      </w:r>
      <w:r>
        <w:rPr>
          <w:sz w:val="26"/>
          <w:szCs w:val="26"/>
        </w:rPr>
        <w:t xml:space="preserve"> </w:t>
      </w:r>
      <w:r w:rsidRPr="00A43D3D">
        <w:rPr>
          <w:sz w:val="26"/>
          <w:szCs w:val="26"/>
        </w:rPr>
        <w:t>Средний строительный конструктор.</w:t>
      </w:r>
      <w:r>
        <w:rPr>
          <w:sz w:val="26"/>
          <w:szCs w:val="26"/>
        </w:rPr>
        <w:t xml:space="preserve"> </w:t>
      </w:r>
      <w:r w:rsidRPr="00A43D3D">
        <w:rPr>
          <w:sz w:val="26"/>
          <w:szCs w:val="26"/>
        </w:rPr>
        <w:t>Мелкий строительный конструктор.</w:t>
      </w:r>
      <w:r>
        <w:rPr>
          <w:sz w:val="26"/>
          <w:szCs w:val="26"/>
        </w:rPr>
        <w:t xml:space="preserve"> </w:t>
      </w:r>
      <w:r w:rsidRPr="00A43D3D">
        <w:rPr>
          <w:sz w:val="26"/>
          <w:szCs w:val="26"/>
        </w:rPr>
        <w:tab/>
        <w:t>Нетрадиционный строительный материал (контейнеры с крышками, деревянные плашки и чурочки и т. п.).</w:t>
      </w:r>
      <w:r>
        <w:rPr>
          <w:sz w:val="26"/>
          <w:szCs w:val="26"/>
        </w:rPr>
        <w:t xml:space="preserve"> </w:t>
      </w:r>
      <w:r w:rsidRPr="00A43D3D">
        <w:rPr>
          <w:sz w:val="26"/>
          <w:szCs w:val="26"/>
        </w:rPr>
        <w:t>Небольшие игрушки для обыгрыван</w:t>
      </w:r>
      <w:r>
        <w:rPr>
          <w:sz w:val="26"/>
          <w:szCs w:val="26"/>
        </w:rPr>
        <w:t>ия построек (фигурки людей и жи</w:t>
      </w:r>
      <w:r w:rsidRPr="00A43D3D">
        <w:rPr>
          <w:sz w:val="26"/>
          <w:szCs w:val="26"/>
        </w:rPr>
        <w:t>вотных, дорожные знаки и т. п.).</w:t>
      </w:r>
      <w:r>
        <w:rPr>
          <w:sz w:val="26"/>
          <w:szCs w:val="26"/>
        </w:rPr>
        <w:t xml:space="preserve"> </w:t>
      </w:r>
      <w:r w:rsidRPr="00A43D3D">
        <w:rPr>
          <w:sz w:val="26"/>
          <w:szCs w:val="26"/>
        </w:rPr>
        <w:t>Транспорт мелкий, средний, крупный из различных материалов.</w:t>
      </w:r>
      <w:r>
        <w:rPr>
          <w:sz w:val="26"/>
          <w:szCs w:val="26"/>
        </w:rPr>
        <w:t xml:space="preserve"> </w:t>
      </w:r>
      <w:r w:rsidRPr="00A43D3D">
        <w:rPr>
          <w:sz w:val="26"/>
          <w:szCs w:val="26"/>
        </w:rPr>
        <w:tab/>
        <w:t>Схемы построек и «алгоритмы» их выполнения.</w:t>
      </w:r>
    </w:p>
    <w:p w:rsidR="002B3199" w:rsidRPr="00D0107A" w:rsidRDefault="002B3199" w:rsidP="002B3199">
      <w:pPr>
        <w:ind w:firstLine="709"/>
        <w:rPr>
          <w:b/>
          <w:sz w:val="26"/>
          <w:szCs w:val="26"/>
        </w:rPr>
      </w:pPr>
      <w:r w:rsidRPr="00D0107A">
        <w:rPr>
          <w:b/>
          <w:sz w:val="26"/>
          <w:szCs w:val="26"/>
        </w:rPr>
        <w:t>Центр «Учимся творить» в групповом помещении</w:t>
      </w:r>
    </w:p>
    <w:p w:rsidR="002B3199" w:rsidRPr="00A43D3D" w:rsidRDefault="002B3199" w:rsidP="002B3199">
      <w:pPr>
        <w:ind w:firstLine="709"/>
        <w:jc w:val="both"/>
        <w:rPr>
          <w:sz w:val="26"/>
          <w:szCs w:val="26"/>
        </w:rPr>
      </w:pPr>
      <w:r w:rsidRPr="00A43D3D">
        <w:rPr>
          <w:sz w:val="26"/>
          <w:szCs w:val="26"/>
        </w:rPr>
        <w:t>Восковые и акварельные мелки, цветной мел.</w:t>
      </w:r>
      <w:r>
        <w:rPr>
          <w:sz w:val="26"/>
          <w:szCs w:val="26"/>
        </w:rPr>
        <w:t xml:space="preserve"> </w:t>
      </w:r>
      <w:r w:rsidRPr="00A43D3D">
        <w:rPr>
          <w:sz w:val="26"/>
          <w:szCs w:val="26"/>
        </w:rPr>
        <w:t>Гуашь.</w:t>
      </w:r>
      <w:r>
        <w:rPr>
          <w:sz w:val="26"/>
          <w:szCs w:val="26"/>
        </w:rPr>
        <w:t xml:space="preserve"> </w:t>
      </w:r>
      <w:r w:rsidRPr="00A43D3D">
        <w:rPr>
          <w:sz w:val="26"/>
          <w:szCs w:val="26"/>
        </w:rPr>
        <w:t>Фломастеры.</w:t>
      </w:r>
      <w:r>
        <w:rPr>
          <w:sz w:val="26"/>
          <w:szCs w:val="26"/>
        </w:rPr>
        <w:t xml:space="preserve"> </w:t>
      </w:r>
      <w:r w:rsidRPr="00A43D3D">
        <w:rPr>
          <w:sz w:val="26"/>
          <w:szCs w:val="26"/>
        </w:rPr>
        <w:t>Цветные карандаши.</w:t>
      </w:r>
      <w:r>
        <w:rPr>
          <w:sz w:val="26"/>
          <w:szCs w:val="26"/>
        </w:rPr>
        <w:t xml:space="preserve"> </w:t>
      </w:r>
      <w:r w:rsidRPr="00A43D3D">
        <w:rPr>
          <w:sz w:val="26"/>
          <w:szCs w:val="26"/>
        </w:rPr>
        <w:tab/>
        <w:t>Пластилин.</w:t>
      </w:r>
      <w:r>
        <w:rPr>
          <w:sz w:val="26"/>
          <w:szCs w:val="26"/>
        </w:rPr>
        <w:t xml:space="preserve"> </w:t>
      </w:r>
      <w:r w:rsidRPr="00A43D3D">
        <w:rPr>
          <w:sz w:val="26"/>
          <w:szCs w:val="26"/>
        </w:rPr>
        <w:t>Глина.</w:t>
      </w:r>
      <w:r>
        <w:rPr>
          <w:sz w:val="26"/>
          <w:szCs w:val="26"/>
        </w:rPr>
        <w:t xml:space="preserve"> </w:t>
      </w:r>
      <w:r w:rsidRPr="00A43D3D">
        <w:rPr>
          <w:sz w:val="26"/>
          <w:szCs w:val="26"/>
        </w:rPr>
        <w:t>Клеевые карандаши.</w:t>
      </w:r>
      <w:r>
        <w:rPr>
          <w:sz w:val="26"/>
          <w:szCs w:val="26"/>
        </w:rPr>
        <w:t xml:space="preserve"> </w:t>
      </w:r>
      <w:proofErr w:type="gramStart"/>
      <w:r w:rsidRPr="00A43D3D">
        <w:rPr>
          <w:sz w:val="26"/>
          <w:szCs w:val="26"/>
        </w:rPr>
        <w:t>Кисти, подставки для кисточек, палочки, стеки, зубные щетки, поролон, клише, трафареты.</w:t>
      </w:r>
      <w:proofErr w:type="gramEnd"/>
      <w:r>
        <w:rPr>
          <w:sz w:val="26"/>
          <w:szCs w:val="26"/>
        </w:rPr>
        <w:t xml:space="preserve"> </w:t>
      </w:r>
      <w:r w:rsidRPr="00A43D3D">
        <w:rPr>
          <w:sz w:val="26"/>
          <w:szCs w:val="26"/>
        </w:rPr>
        <w:t>Цветная и белая бумага, картон, самоклеящаяся пленка, наклейки, ткани, нитки.</w:t>
      </w:r>
      <w:r>
        <w:rPr>
          <w:sz w:val="26"/>
          <w:szCs w:val="26"/>
        </w:rPr>
        <w:t xml:space="preserve"> </w:t>
      </w:r>
      <w:r w:rsidRPr="00A43D3D">
        <w:rPr>
          <w:sz w:val="26"/>
          <w:szCs w:val="26"/>
        </w:rPr>
        <w:tab/>
        <w:t>Рулон белых обоев для коллективных работ.</w:t>
      </w:r>
      <w:r>
        <w:rPr>
          <w:sz w:val="26"/>
          <w:szCs w:val="26"/>
        </w:rPr>
        <w:t xml:space="preserve"> </w:t>
      </w:r>
      <w:r w:rsidRPr="00A43D3D">
        <w:rPr>
          <w:sz w:val="26"/>
          <w:szCs w:val="26"/>
        </w:rPr>
        <w:t>Доска для рисования мелом.</w:t>
      </w:r>
      <w:r>
        <w:rPr>
          <w:sz w:val="26"/>
          <w:szCs w:val="26"/>
        </w:rPr>
        <w:t xml:space="preserve">  </w:t>
      </w:r>
      <w:r w:rsidRPr="00A43D3D">
        <w:rPr>
          <w:sz w:val="26"/>
          <w:szCs w:val="26"/>
        </w:rPr>
        <w:t>Маленькие доски для рисования.</w:t>
      </w:r>
      <w:r>
        <w:rPr>
          <w:sz w:val="26"/>
          <w:szCs w:val="26"/>
        </w:rPr>
        <w:t xml:space="preserve"> </w:t>
      </w:r>
      <w:r w:rsidRPr="00A43D3D">
        <w:rPr>
          <w:sz w:val="26"/>
          <w:szCs w:val="26"/>
        </w:rPr>
        <w:t>«Волшебный экран».</w:t>
      </w:r>
      <w:r>
        <w:rPr>
          <w:sz w:val="26"/>
          <w:szCs w:val="26"/>
        </w:rPr>
        <w:t xml:space="preserve"> </w:t>
      </w:r>
      <w:r w:rsidRPr="00A43D3D">
        <w:rPr>
          <w:sz w:val="26"/>
          <w:szCs w:val="26"/>
        </w:rPr>
        <w:t>Подносы с тонким слоем манки.</w:t>
      </w:r>
      <w:r>
        <w:rPr>
          <w:sz w:val="26"/>
          <w:szCs w:val="26"/>
        </w:rPr>
        <w:t xml:space="preserve"> </w:t>
      </w:r>
      <w:r w:rsidRPr="00A43D3D">
        <w:rPr>
          <w:sz w:val="26"/>
          <w:szCs w:val="26"/>
        </w:rPr>
        <w:t>Книжки-раскраски</w:t>
      </w:r>
      <w:r>
        <w:rPr>
          <w:sz w:val="26"/>
          <w:szCs w:val="26"/>
        </w:rPr>
        <w:t xml:space="preserve"> </w:t>
      </w:r>
      <w:r w:rsidRPr="00A43D3D">
        <w:rPr>
          <w:sz w:val="26"/>
          <w:szCs w:val="26"/>
        </w:rPr>
        <w:t>«Дымковская</w:t>
      </w:r>
      <w:r>
        <w:rPr>
          <w:sz w:val="26"/>
          <w:szCs w:val="26"/>
        </w:rPr>
        <w:t xml:space="preserve"> </w:t>
      </w:r>
      <w:r w:rsidRPr="00A43D3D">
        <w:rPr>
          <w:sz w:val="26"/>
          <w:szCs w:val="26"/>
        </w:rPr>
        <w:t>игрушка»,</w:t>
      </w:r>
      <w:r w:rsidRPr="00A43D3D">
        <w:rPr>
          <w:sz w:val="26"/>
          <w:szCs w:val="26"/>
        </w:rPr>
        <w:tab/>
        <w:t>«Филимоновская роспись».</w:t>
      </w:r>
      <w:r>
        <w:rPr>
          <w:sz w:val="26"/>
          <w:szCs w:val="26"/>
        </w:rPr>
        <w:t xml:space="preserve"> </w:t>
      </w:r>
      <w:r w:rsidRPr="00A43D3D">
        <w:rPr>
          <w:sz w:val="26"/>
          <w:szCs w:val="26"/>
        </w:rPr>
        <w:t>Дымковские игрушки.</w:t>
      </w:r>
      <w:r>
        <w:rPr>
          <w:sz w:val="26"/>
          <w:szCs w:val="26"/>
        </w:rPr>
        <w:t xml:space="preserve"> </w:t>
      </w:r>
      <w:proofErr w:type="gramStart"/>
      <w:r w:rsidRPr="00A43D3D">
        <w:rPr>
          <w:sz w:val="26"/>
          <w:szCs w:val="26"/>
        </w:rPr>
        <w:t>Дидактические игры   («Укрась   матрешку»,   «Раскрась   сарафан»,</w:t>
      </w:r>
      <w:r>
        <w:rPr>
          <w:sz w:val="26"/>
          <w:szCs w:val="26"/>
        </w:rPr>
        <w:t xml:space="preserve"> </w:t>
      </w:r>
      <w:r w:rsidRPr="00A43D3D">
        <w:rPr>
          <w:sz w:val="26"/>
          <w:szCs w:val="26"/>
        </w:rPr>
        <w:t>«Украшаем поднос», «Маленькие ткачи» («Украшаем коврики»), «Подарок маме» (салфетка), «Распиши платок» и др.).</w:t>
      </w:r>
      <w:proofErr w:type="gramEnd"/>
      <w:r>
        <w:rPr>
          <w:sz w:val="26"/>
          <w:szCs w:val="26"/>
        </w:rPr>
        <w:t xml:space="preserve"> </w:t>
      </w:r>
      <w:r w:rsidRPr="00A43D3D">
        <w:rPr>
          <w:sz w:val="26"/>
          <w:szCs w:val="26"/>
        </w:rPr>
        <w:t>Карты пооперационного выполнения рисунков.</w:t>
      </w:r>
    </w:p>
    <w:p w:rsidR="002B3199" w:rsidRPr="00D0107A" w:rsidRDefault="002B3199" w:rsidP="002B3199">
      <w:pPr>
        <w:ind w:firstLine="709"/>
        <w:jc w:val="both"/>
        <w:rPr>
          <w:b/>
          <w:sz w:val="26"/>
          <w:szCs w:val="26"/>
        </w:rPr>
      </w:pPr>
      <w:r w:rsidRPr="00D0107A">
        <w:rPr>
          <w:b/>
          <w:sz w:val="26"/>
          <w:szCs w:val="26"/>
        </w:rPr>
        <w:t>Музыкальный центр в групповом помещении</w:t>
      </w:r>
    </w:p>
    <w:p w:rsidR="002B3199" w:rsidRPr="00A43D3D" w:rsidRDefault="002B3199" w:rsidP="002B3199">
      <w:pPr>
        <w:ind w:firstLine="709"/>
        <w:jc w:val="both"/>
        <w:rPr>
          <w:sz w:val="26"/>
          <w:szCs w:val="26"/>
        </w:rPr>
      </w:pPr>
      <w:r w:rsidRPr="00A43D3D">
        <w:rPr>
          <w:sz w:val="26"/>
          <w:szCs w:val="26"/>
        </w:rPr>
        <w:t>Детские музыкальные инструменты (металлофон, барабан, погремушки, бубен, детский синтезатор).</w:t>
      </w:r>
      <w:r>
        <w:rPr>
          <w:sz w:val="26"/>
          <w:szCs w:val="26"/>
        </w:rPr>
        <w:t xml:space="preserve"> </w:t>
      </w:r>
      <w:r w:rsidRPr="00A43D3D">
        <w:rPr>
          <w:sz w:val="26"/>
          <w:szCs w:val="26"/>
        </w:rPr>
        <w:t>Музыкальные игрушки (балалайки, гармошки, пианино).</w:t>
      </w:r>
      <w:r>
        <w:rPr>
          <w:sz w:val="26"/>
          <w:szCs w:val="26"/>
        </w:rPr>
        <w:t xml:space="preserve"> </w:t>
      </w:r>
      <w:r w:rsidRPr="00A43D3D">
        <w:rPr>
          <w:sz w:val="26"/>
          <w:szCs w:val="26"/>
        </w:rPr>
        <w:t>Звучащие игрушки-заместители.</w:t>
      </w:r>
      <w:r>
        <w:rPr>
          <w:sz w:val="26"/>
          <w:szCs w:val="26"/>
        </w:rPr>
        <w:t xml:space="preserve"> </w:t>
      </w:r>
      <w:r w:rsidRPr="00A43D3D">
        <w:rPr>
          <w:sz w:val="26"/>
          <w:szCs w:val="26"/>
        </w:rPr>
        <w:t>Ложки, палочки, молоточки, кубики.</w:t>
      </w:r>
      <w:r>
        <w:rPr>
          <w:sz w:val="26"/>
          <w:szCs w:val="26"/>
        </w:rPr>
        <w:t xml:space="preserve"> </w:t>
      </w:r>
      <w:r w:rsidRPr="00A43D3D">
        <w:rPr>
          <w:sz w:val="26"/>
          <w:szCs w:val="26"/>
        </w:rPr>
        <w:t>Музыкальный центр и CD с записью музыкальных произведений по программе и с детскими песенками.</w:t>
      </w:r>
      <w:r>
        <w:rPr>
          <w:sz w:val="26"/>
          <w:szCs w:val="26"/>
        </w:rPr>
        <w:t xml:space="preserve"> </w:t>
      </w:r>
      <w:r w:rsidRPr="00A43D3D">
        <w:rPr>
          <w:sz w:val="26"/>
          <w:szCs w:val="26"/>
        </w:rPr>
        <w:t>«Поющие» игрушки.</w:t>
      </w:r>
      <w:r>
        <w:rPr>
          <w:sz w:val="26"/>
          <w:szCs w:val="26"/>
        </w:rPr>
        <w:t xml:space="preserve"> </w:t>
      </w:r>
      <w:r w:rsidRPr="00A43D3D">
        <w:rPr>
          <w:sz w:val="26"/>
          <w:szCs w:val="26"/>
        </w:rPr>
        <w:t>Музыкально-дидактические игры   («Спой   песенку   по   картинке»,</w:t>
      </w:r>
      <w:r>
        <w:rPr>
          <w:sz w:val="26"/>
          <w:szCs w:val="26"/>
        </w:rPr>
        <w:t xml:space="preserve"> </w:t>
      </w:r>
      <w:r w:rsidRPr="00A43D3D">
        <w:rPr>
          <w:sz w:val="26"/>
          <w:szCs w:val="26"/>
        </w:rPr>
        <w:t>«Отгадай, на чем играю»).</w:t>
      </w:r>
      <w:r>
        <w:rPr>
          <w:sz w:val="26"/>
          <w:szCs w:val="26"/>
        </w:rPr>
        <w:t xml:space="preserve"> </w:t>
      </w:r>
      <w:r w:rsidRPr="00A43D3D">
        <w:rPr>
          <w:sz w:val="26"/>
          <w:szCs w:val="26"/>
        </w:rPr>
        <w:tab/>
        <w:t>Портреты композиторов.</w:t>
      </w:r>
    </w:p>
    <w:p w:rsidR="002B3199" w:rsidRPr="00D0107A" w:rsidRDefault="002B3199" w:rsidP="002B3199">
      <w:pPr>
        <w:ind w:firstLine="709"/>
        <w:rPr>
          <w:b/>
          <w:sz w:val="26"/>
          <w:szCs w:val="26"/>
        </w:rPr>
      </w:pPr>
      <w:r w:rsidRPr="00D0107A">
        <w:rPr>
          <w:b/>
          <w:sz w:val="26"/>
          <w:szCs w:val="26"/>
        </w:rPr>
        <w:t>Центр игр и игрушек для мальчиков в кабинете логопеда</w:t>
      </w:r>
    </w:p>
    <w:p w:rsidR="002B3199" w:rsidRPr="00A43D3D" w:rsidRDefault="002B3199" w:rsidP="002B3199">
      <w:pPr>
        <w:ind w:firstLine="709"/>
        <w:jc w:val="both"/>
        <w:rPr>
          <w:sz w:val="26"/>
          <w:szCs w:val="26"/>
        </w:rPr>
      </w:pPr>
      <w:r w:rsidRPr="00A43D3D">
        <w:rPr>
          <w:sz w:val="26"/>
          <w:szCs w:val="26"/>
        </w:rPr>
        <w:t>Модели машин разного размера из разных материалов.</w:t>
      </w:r>
      <w:r>
        <w:rPr>
          <w:sz w:val="26"/>
          <w:szCs w:val="26"/>
        </w:rPr>
        <w:t xml:space="preserve"> </w:t>
      </w:r>
      <w:r w:rsidRPr="00A43D3D">
        <w:rPr>
          <w:sz w:val="26"/>
          <w:szCs w:val="26"/>
        </w:rPr>
        <w:t>Сборные модели машин.</w:t>
      </w:r>
      <w:r>
        <w:rPr>
          <w:sz w:val="26"/>
          <w:szCs w:val="26"/>
        </w:rPr>
        <w:t xml:space="preserve"> </w:t>
      </w:r>
      <w:r w:rsidRPr="00A43D3D">
        <w:rPr>
          <w:sz w:val="26"/>
          <w:szCs w:val="26"/>
        </w:rPr>
        <w:t>Игрушки-трансформеры.</w:t>
      </w:r>
      <w:r>
        <w:rPr>
          <w:sz w:val="26"/>
          <w:szCs w:val="26"/>
        </w:rPr>
        <w:t xml:space="preserve"> </w:t>
      </w:r>
      <w:r w:rsidRPr="00A43D3D">
        <w:rPr>
          <w:sz w:val="26"/>
          <w:szCs w:val="26"/>
        </w:rPr>
        <w:t>Строительный набор.</w:t>
      </w:r>
      <w:r>
        <w:rPr>
          <w:sz w:val="26"/>
          <w:szCs w:val="26"/>
        </w:rPr>
        <w:t xml:space="preserve"> </w:t>
      </w:r>
      <w:r w:rsidRPr="00A43D3D">
        <w:rPr>
          <w:sz w:val="26"/>
          <w:szCs w:val="26"/>
        </w:rPr>
        <w:t>Фигурки для обыгрывания построек.</w:t>
      </w:r>
      <w:r>
        <w:rPr>
          <w:sz w:val="26"/>
          <w:szCs w:val="26"/>
        </w:rPr>
        <w:t xml:space="preserve"> </w:t>
      </w:r>
      <w:r w:rsidRPr="00A43D3D">
        <w:rPr>
          <w:sz w:val="26"/>
          <w:szCs w:val="26"/>
        </w:rPr>
        <w:t>Разрезные картинки и пазлы (машины, мотоциклы, самолеты).</w:t>
      </w:r>
      <w:r>
        <w:rPr>
          <w:sz w:val="26"/>
          <w:szCs w:val="26"/>
        </w:rPr>
        <w:t xml:space="preserve"> </w:t>
      </w:r>
      <w:r w:rsidRPr="00A43D3D">
        <w:rPr>
          <w:sz w:val="26"/>
          <w:szCs w:val="26"/>
        </w:rPr>
        <w:t>Артикуляционная гимнастика для мальчиков.</w:t>
      </w:r>
    </w:p>
    <w:p w:rsidR="002B3199" w:rsidRPr="00D0107A" w:rsidRDefault="002B3199" w:rsidP="002B3199">
      <w:pPr>
        <w:ind w:firstLine="709"/>
        <w:rPr>
          <w:b/>
          <w:sz w:val="26"/>
          <w:szCs w:val="26"/>
        </w:rPr>
      </w:pPr>
      <w:r w:rsidRPr="00D0107A">
        <w:rPr>
          <w:b/>
          <w:sz w:val="26"/>
          <w:szCs w:val="26"/>
        </w:rPr>
        <w:t>Центр игр и игрушек для девочек в кабинете логопеда</w:t>
      </w:r>
    </w:p>
    <w:p w:rsidR="002B3199" w:rsidRDefault="002B3199" w:rsidP="002B3199">
      <w:pPr>
        <w:ind w:firstLine="709"/>
        <w:jc w:val="both"/>
        <w:rPr>
          <w:sz w:val="26"/>
          <w:szCs w:val="26"/>
        </w:rPr>
      </w:pPr>
      <w:r w:rsidRPr="00A43D3D">
        <w:rPr>
          <w:sz w:val="26"/>
          <w:szCs w:val="26"/>
        </w:rPr>
        <w:t>2—3 куклы и комплекты одежды для них.</w:t>
      </w:r>
      <w:r>
        <w:rPr>
          <w:sz w:val="26"/>
          <w:szCs w:val="26"/>
        </w:rPr>
        <w:t xml:space="preserve"> </w:t>
      </w:r>
      <w:r w:rsidRPr="00A43D3D">
        <w:rPr>
          <w:sz w:val="26"/>
          <w:szCs w:val="26"/>
        </w:rPr>
        <w:t>Набор мебели для кукол.</w:t>
      </w:r>
      <w:r>
        <w:rPr>
          <w:sz w:val="26"/>
          <w:szCs w:val="26"/>
        </w:rPr>
        <w:t xml:space="preserve"> </w:t>
      </w:r>
      <w:r w:rsidRPr="00A43D3D">
        <w:rPr>
          <w:sz w:val="26"/>
          <w:szCs w:val="26"/>
        </w:rPr>
        <w:t>Кукольный сервиз.</w:t>
      </w:r>
      <w:r>
        <w:rPr>
          <w:sz w:val="26"/>
          <w:szCs w:val="26"/>
        </w:rPr>
        <w:t xml:space="preserve"> </w:t>
      </w:r>
      <w:r w:rsidRPr="00A43D3D">
        <w:rPr>
          <w:sz w:val="26"/>
          <w:szCs w:val="26"/>
        </w:rPr>
        <w:t>Тряпичная кукла с заплетающимися косичками.</w:t>
      </w:r>
      <w:r>
        <w:rPr>
          <w:sz w:val="26"/>
          <w:szCs w:val="26"/>
        </w:rPr>
        <w:t xml:space="preserve"> </w:t>
      </w:r>
      <w:r w:rsidRPr="00A43D3D">
        <w:rPr>
          <w:sz w:val="26"/>
          <w:szCs w:val="26"/>
        </w:rPr>
        <w:t>Плоскостные изображения кукол и одежды для них.</w:t>
      </w:r>
      <w:r>
        <w:rPr>
          <w:sz w:val="26"/>
          <w:szCs w:val="26"/>
        </w:rPr>
        <w:t xml:space="preserve"> </w:t>
      </w:r>
      <w:r w:rsidRPr="00A43D3D">
        <w:rPr>
          <w:sz w:val="26"/>
          <w:szCs w:val="26"/>
        </w:rPr>
        <w:tab/>
        <w:t>Разрезные картинки и пазлы с изображениями кукол.</w:t>
      </w:r>
      <w:r>
        <w:rPr>
          <w:sz w:val="26"/>
          <w:szCs w:val="26"/>
        </w:rPr>
        <w:t xml:space="preserve"> </w:t>
      </w:r>
      <w:r w:rsidRPr="00A43D3D">
        <w:rPr>
          <w:sz w:val="26"/>
          <w:szCs w:val="26"/>
        </w:rPr>
        <w:t>Артикуляционная гимнастика для девочек.</w:t>
      </w:r>
      <w:r>
        <w:rPr>
          <w:sz w:val="26"/>
          <w:szCs w:val="26"/>
        </w:rPr>
        <w:t xml:space="preserve"> </w:t>
      </w:r>
    </w:p>
    <w:p w:rsidR="002B3199" w:rsidRPr="00D0107A" w:rsidRDefault="002B3199" w:rsidP="002B3199">
      <w:pPr>
        <w:ind w:firstLine="709"/>
        <w:rPr>
          <w:b/>
          <w:sz w:val="26"/>
          <w:szCs w:val="26"/>
        </w:rPr>
      </w:pPr>
      <w:r w:rsidRPr="00D0107A">
        <w:rPr>
          <w:b/>
          <w:sz w:val="26"/>
          <w:szCs w:val="26"/>
        </w:rPr>
        <w:t>Центр «Растем патриотами» в групповом помещении</w:t>
      </w:r>
    </w:p>
    <w:p w:rsidR="002B3199" w:rsidRPr="00A43D3D" w:rsidRDefault="002B3199" w:rsidP="002B3199">
      <w:pPr>
        <w:ind w:firstLine="709"/>
        <w:jc w:val="both"/>
        <w:rPr>
          <w:sz w:val="26"/>
          <w:szCs w:val="26"/>
        </w:rPr>
      </w:pPr>
      <w:r w:rsidRPr="00A43D3D">
        <w:rPr>
          <w:sz w:val="26"/>
          <w:szCs w:val="26"/>
        </w:rPr>
        <w:t>Книжка-раскладушка «Мои права. Детям о правах и обязанностях».</w:t>
      </w:r>
      <w:r>
        <w:rPr>
          <w:sz w:val="26"/>
          <w:szCs w:val="26"/>
        </w:rPr>
        <w:t xml:space="preserve"> </w:t>
      </w:r>
      <w:r w:rsidRPr="00A43D3D">
        <w:rPr>
          <w:sz w:val="26"/>
          <w:szCs w:val="26"/>
        </w:rPr>
        <w:t>Книжка-раскладушка «Наша Родина — Россия».</w:t>
      </w:r>
      <w:r>
        <w:rPr>
          <w:sz w:val="26"/>
          <w:szCs w:val="26"/>
        </w:rPr>
        <w:t xml:space="preserve"> </w:t>
      </w:r>
      <w:r w:rsidRPr="00A43D3D">
        <w:rPr>
          <w:sz w:val="26"/>
          <w:szCs w:val="26"/>
        </w:rPr>
        <w:t xml:space="preserve">Альбом «Моя семья» с семейными </w:t>
      </w:r>
      <w:r>
        <w:rPr>
          <w:sz w:val="26"/>
          <w:szCs w:val="26"/>
        </w:rPr>
        <w:t xml:space="preserve"> </w:t>
      </w:r>
      <w:r w:rsidRPr="00A43D3D">
        <w:rPr>
          <w:sz w:val="26"/>
          <w:szCs w:val="26"/>
        </w:rPr>
        <w:t>фотографиями детей</w:t>
      </w:r>
    </w:p>
    <w:p w:rsidR="002B3199" w:rsidRPr="00D0107A" w:rsidRDefault="002B3199" w:rsidP="002B3199">
      <w:pPr>
        <w:ind w:firstLine="709"/>
        <w:rPr>
          <w:b/>
          <w:sz w:val="26"/>
          <w:szCs w:val="26"/>
        </w:rPr>
      </w:pPr>
      <w:r w:rsidRPr="00D0107A">
        <w:rPr>
          <w:b/>
          <w:sz w:val="26"/>
          <w:szCs w:val="26"/>
        </w:rPr>
        <w:t xml:space="preserve">Центр «Растем </w:t>
      </w:r>
      <w:proofErr w:type="gramStart"/>
      <w:r w:rsidRPr="00D0107A">
        <w:rPr>
          <w:b/>
          <w:sz w:val="26"/>
          <w:szCs w:val="26"/>
        </w:rPr>
        <w:t>вежливыми</w:t>
      </w:r>
      <w:proofErr w:type="gramEnd"/>
      <w:r w:rsidRPr="00D0107A">
        <w:rPr>
          <w:b/>
          <w:sz w:val="26"/>
          <w:szCs w:val="26"/>
        </w:rPr>
        <w:t>» в групповом помещении</w:t>
      </w:r>
    </w:p>
    <w:p w:rsidR="002B3199" w:rsidRPr="00A43D3D" w:rsidRDefault="002B3199" w:rsidP="002B3199">
      <w:pPr>
        <w:ind w:firstLine="709"/>
        <w:rPr>
          <w:sz w:val="26"/>
          <w:szCs w:val="26"/>
        </w:rPr>
      </w:pPr>
      <w:r w:rsidRPr="00A43D3D">
        <w:rPr>
          <w:sz w:val="26"/>
          <w:szCs w:val="26"/>
        </w:rPr>
        <w:t>Альбом «А как поступишь ты? Дошкольникам об этикете».</w:t>
      </w:r>
      <w:r>
        <w:rPr>
          <w:sz w:val="26"/>
          <w:szCs w:val="26"/>
        </w:rPr>
        <w:t xml:space="preserve"> </w:t>
      </w:r>
      <w:r w:rsidRPr="00A43D3D">
        <w:rPr>
          <w:sz w:val="26"/>
          <w:szCs w:val="26"/>
        </w:rPr>
        <w:t>Лото «Да и нет».</w:t>
      </w:r>
    </w:p>
    <w:p w:rsidR="002B3199" w:rsidRPr="00D0107A" w:rsidRDefault="002B3199" w:rsidP="002B3199">
      <w:pPr>
        <w:ind w:firstLine="709"/>
        <w:rPr>
          <w:b/>
          <w:sz w:val="26"/>
          <w:szCs w:val="26"/>
        </w:rPr>
      </w:pPr>
      <w:r w:rsidRPr="00D0107A">
        <w:rPr>
          <w:b/>
          <w:sz w:val="26"/>
          <w:szCs w:val="26"/>
        </w:rPr>
        <w:t xml:space="preserve">Центр «Растем </w:t>
      </w:r>
      <w:proofErr w:type="gramStart"/>
      <w:r w:rsidRPr="00D0107A">
        <w:rPr>
          <w:b/>
          <w:sz w:val="26"/>
          <w:szCs w:val="26"/>
        </w:rPr>
        <w:t>трудолюбивыми</w:t>
      </w:r>
      <w:proofErr w:type="gramEnd"/>
      <w:r w:rsidRPr="00D0107A">
        <w:rPr>
          <w:b/>
          <w:sz w:val="26"/>
          <w:szCs w:val="26"/>
        </w:rPr>
        <w:t>» в групповом помещении</w:t>
      </w:r>
    </w:p>
    <w:p w:rsidR="002B3199" w:rsidRPr="00A43D3D" w:rsidRDefault="002B3199" w:rsidP="002B3199">
      <w:pPr>
        <w:ind w:firstLine="709"/>
        <w:jc w:val="both"/>
        <w:rPr>
          <w:sz w:val="26"/>
          <w:szCs w:val="26"/>
        </w:rPr>
      </w:pPr>
      <w:r w:rsidRPr="00A43D3D">
        <w:rPr>
          <w:sz w:val="26"/>
          <w:szCs w:val="26"/>
        </w:rPr>
        <w:t>Плакат «Мы дежурим» и комплект карточек-символов к нему.</w:t>
      </w:r>
      <w:r>
        <w:rPr>
          <w:sz w:val="26"/>
          <w:szCs w:val="26"/>
        </w:rPr>
        <w:t xml:space="preserve"> </w:t>
      </w:r>
      <w:r w:rsidRPr="00A43D3D">
        <w:rPr>
          <w:sz w:val="26"/>
          <w:szCs w:val="26"/>
        </w:rPr>
        <w:t>Фартуки и колпачки для дежурства по столовой.</w:t>
      </w:r>
      <w:r>
        <w:rPr>
          <w:sz w:val="26"/>
          <w:szCs w:val="26"/>
        </w:rPr>
        <w:t xml:space="preserve"> </w:t>
      </w:r>
      <w:r w:rsidRPr="00A43D3D">
        <w:rPr>
          <w:sz w:val="26"/>
          <w:szCs w:val="26"/>
        </w:rPr>
        <w:t>Меню.</w:t>
      </w:r>
      <w:r>
        <w:rPr>
          <w:sz w:val="26"/>
          <w:szCs w:val="26"/>
        </w:rPr>
        <w:t xml:space="preserve"> </w:t>
      </w:r>
      <w:r w:rsidRPr="00A43D3D">
        <w:rPr>
          <w:sz w:val="26"/>
          <w:szCs w:val="26"/>
        </w:rPr>
        <w:t>Расписание занятий.</w:t>
      </w:r>
      <w:r>
        <w:rPr>
          <w:sz w:val="26"/>
          <w:szCs w:val="26"/>
        </w:rPr>
        <w:t xml:space="preserve"> </w:t>
      </w:r>
      <w:r w:rsidRPr="00A43D3D">
        <w:rPr>
          <w:sz w:val="26"/>
          <w:szCs w:val="26"/>
        </w:rPr>
        <w:t>Календарь погоды.</w:t>
      </w:r>
      <w:r>
        <w:rPr>
          <w:sz w:val="26"/>
          <w:szCs w:val="26"/>
        </w:rPr>
        <w:t xml:space="preserve"> </w:t>
      </w:r>
      <w:r w:rsidRPr="00A43D3D">
        <w:rPr>
          <w:sz w:val="26"/>
          <w:szCs w:val="26"/>
        </w:rPr>
        <w:t>Календарь природы.</w:t>
      </w:r>
    </w:p>
    <w:p w:rsidR="002B3199" w:rsidRPr="00D0107A" w:rsidRDefault="002B3199" w:rsidP="002B3199">
      <w:pPr>
        <w:ind w:firstLine="709"/>
        <w:rPr>
          <w:b/>
          <w:sz w:val="26"/>
          <w:szCs w:val="26"/>
        </w:rPr>
      </w:pPr>
      <w:r w:rsidRPr="00D0107A">
        <w:rPr>
          <w:b/>
          <w:sz w:val="26"/>
          <w:szCs w:val="26"/>
        </w:rPr>
        <w:lastRenderedPageBreak/>
        <w:t>Центр физической культуры в групповом помещении</w:t>
      </w:r>
    </w:p>
    <w:p w:rsidR="002B3199" w:rsidRPr="00A43D3D" w:rsidRDefault="002B3199" w:rsidP="002B3199">
      <w:pPr>
        <w:ind w:firstLine="709"/>
        <w:jc w:val="both"/>
        <w:rPr>
          <w:sz w:val="26"/>
          <w:szCs w:val="26"/>
        </w:rPr>
      </w:pPr>
      <w:r w:rsidRPr="00A43D3D">
        <w:rPr>
          <w:sz w:val="26"/>
          <w:szCs w:val="26"/>
        </w:rPr>
        <w:t>Мячи большие надувные.</w:t>
      </w:r>
      <w:r>
        <w:rPr>
          <w:sz w:val="26"/>
          <w:szCs w:val="26"/>
        </w:rPr>
        <w:t xml:space="preserve"> </w:t>
      </w:r>
      <w:r w:rsidRPr="00A43D3D">
        <w:rPr>
          <w:sz w:val="26"/>
          <w:szCs w:val="26"/>
        </w:rPr>
        <w:t>Мячи средние.</w:t>
      </w:r>
      <w:r>
        <w:rPr>
          <w:sz w:val="26"/>
          <w:szCs w:val="26"/>
        </w:rPr>
        <w:t xml:space="preserve"> </w:t>
      </w:r>
      <w:r w:rsidRPr="00A43D3D">
        <w:rPr>
          <w:sz w:val="26"/>
          <w:szCs w:val="26"/>
        </w:rPr>
        <w:t>Мячи малые.</w:t>
      </w:r>
      <w:r>
        <w:rPr>
          <w:sz w:val="26"/>
          <w:szCs w:val="26"/>
        </w:rPr>
        <w:t xml:space="preserve"> </w:t>
      </w:r>
      <w:r w:rsidRPr="00A43D3D">
        <w:rPr>
          <w:sz w:val="26"/>
          <w:szCs w:val="26"/>
        </w:rPr>
        <w:t>Массажные мячики разных цветов и размеров.</w:t>
      </w:r>
      <w:r>
        <w:rPr>
          <w:sz w:val="26"/>
          <w:szCs w:val="26"/>
        </w:rPr>
        <w:t xml:space="preserve"> </w:t>
      </w:r>
      <w:r w:rsidRPr="00A43D3D">
        <w:rPr>
          <w:sz w:val="26"/>
          <w:szCs w:val="26"/>
        </w:rPr>
        <w:t>Обручи.</w:t>
      </w:r>
      <w:r>
        <w:rPr>
          <w:sz w:val="26"/>
          <w:szCs w:val="26"/>
        </w:rPr>
        <w:t xml:space="preserve"> </w:t>
      </w:r>
      <w:r w:rsidRPr="00A43D3D">
        <w:rPr>
          <w:sz w:val="26"/>
          <w:szCs w:val="26"/>
        </w:rPr>
        <w:t>Гимнастические палки.</w:t>
      </w:r>
      <w:r>
        <w:rPr>
          <w:sz w:val="26"/>
          <w:szCs w:val="26"/>
        </w:rPr>
        <w:t xml:space="preserve"> </w:t>
      </w:r>
      <w:r w:rsidRPr="00A43D3D">
        <w:rPr>
          <w:sz w:val="26"/>
          <w:szCs w:val="26"/>
        </w:rPr>
        <w:t>Ленты разных цветов на кольцах.</w:t>
      </w:r>
      <w:r>
        <w:rPr>
          <w:sz w:val="26"/>
          <w:szCs w:val="26"/>
        </w:rPr>
        <w:t xml:space="preserve"> </w:t>
      </w:r>
      <w:r w:rsidRPr="00A43D3D">
        <w:rPr>
          <w:sz w:val="26"/>
          <w:szCs w:val="26"/>
        </w:rPr>
        <w:t>Султанчики.</w:t>
      </w:r>
      <w:r>
        <w:rPr>
          <w:sz w:val="26"/>
          <w:szCs w:val="26"/>
        </w:rPr>
        <w:t xml:space="preserve"> </w:t>
      </w:r>
      <w:r w:rsidRPr="00A43D3D">
        <w:rPr>
          <w:sz w:val="26"/>
          <w:szCs w:val="26"/>
        </w:rPr>
        <w:t>Кубики.</w:t>
      </w:r>
      <w:r>
        <w:rPr>
          <w:sz w:val="26"/>
          <w:szCs w:val="26"/>
        </w:rPr>
        <w:t xml:space="preserve"> </w:t>
      </w:r>
      <w:r w:rsidRPr="00A43D3D">
        <w:rPr>
          <w:sz w:val="26"/>
          <w:szCs w:val="26"/>
        </w:rPr>
        <w:tab/>
        <w:t>Кегли.</w:t>
      </w:r>
      <w:r>
        <w:rPr>
          <w:sz w:val="26"/>
          <w:szCs w:val="26"/>
        </w:rPr>
        <w:t xml:space="preserve"> </w:t>
      </w:r>
      <w:r w:rsidRPr="00A43D3D">
        <w:rPr>
          <w:sz w:val="26"/>
          <w:szCs w:val="26"/>
        </w:rPr>
        <w:t>Тонкий канат или цветные веревки.</w:t>
      </w:r>
      <w:r>
        <w:rPr>
          <w:sz w:val="26"/>
          <w:szCs w:val="26"/>
        </w:rPr>
        <w:t xml:space="preserve"> </w:t>
      </w:r>
      <w:r w:rsidRPr="00A43D3D">
        <w:rPr>
          <w:sz w:val="26"/>
          <w:szCs w:val="26"/>
        </w:rPr>
        <w:tab/>
        <w:t>Флажки разных цветов.</w:t>
      </w:r>
      <w:r>
        <w:rPr>
          <w:sz w:val="26"/>
          <w:szCs w:val="26"/>
        </w:rPr>
        <w:t xml:space="preserve"> </w:t>
      </w:r>
      <w:r w:rsidRPr="00A43D3D">
        <w:rPr>
          <w:sz w:val="26"/>
          <w:szCs w:val="26"/>
        </w:rPr>
        <w:t>«Дорожка движения».</w:t>
      </w:r>
      <w:r>
        <w:rPr>
          <w:sz w:val="26"/>
          <w:szCs w:val="26"/>
        </w:rPr>
        <w:t xml:space="preserve"> </w:t>
      </w:r>
      <w:r w:rsidRPr="00A43D3D">
        <w:rPr>
          <w:sz w:val="26"/>
          <w:szCs w:val="26"/>
        </w:rPr>
        <w:t>Гимнастическая лестница.</w:t>
      </w:r>
      <w:r>
        <w:rPr>
          <w:sz w:val="26"/>
          <w:szCs w:val="26"/>
        </w:rPr>
        <w:t xml:space="preserve"> </w:t>
      </w:r>
      <w:r w:rsidRPr="00A43D3D">
        <w:rPr>
          <w:sz w:val="26"/>
          <w:szCs w:val="26"/>
        </w:rPr>
        <w:t>Мишени на ковролиновой основе с набором мячиков и дротиков на</w:t>
      </w:r>
      <w:r>
        <w:rPr>
          <w:sz w:val="26"/>
          <w:szCs w:val="26"/>
        </w:rPr>
        <w:t xml:space="preserve"> </w:t>
      </w:r>
      <w:r w:rsidRPr="00A43D3D">
        <w:rPr>
          <w:sz w:val="26"/>
          <w:szCs w:val="26"/>
        </w:rPr>
        <w:t>«липучках».</w:t>
      </w:r>
      <w:r>
        <w:rPr>
          <w:sz w:val="26"/>
          <w:szCs w:val="26"/>
        </w:rPr>
        <w:t xml:space="preserve"> </w:t>
      </w:r>
      <w:r w:rsidRPr="00A43D3D">
        <w:rPr>
          <w:sz w:val="26"/>
          <w:szCs w:val="26"/>
        </w:rPr>
        <w:t>Кольцеброс.</w:t>
      </w:r>
      <w:r>
        <w:rPr>
          <w:sz w:val="26"/>
          <w:szCs w:val="26"/>
        </w:rPr>
        <w:t xml:space="preserve"> </w:t>
      </w:r>
      <w:r w:rsidRPr="00A43D3D">
        <w:rPr>
          <w:sz w:val="26"/>
          <w:szCs w:val="26"/>
        </w:rPr>
        <w:t>Нетрадиционный спортивный инвентарь (самодельные детские эспандеры, гантели, мячи-сокс и т. п.).</w:t>
      </w:r>
    </w:p>
    <w:p w:rsidR="002B3199" w:rsidRPr="00D0107A" w:rsidRDefault="002B3199" w:rsidP="002B3199">
      <w:pPr>
        <w:ind w:firstLine="709"/>
        <w:rPr>
          <w:b/>
          <w:sz w:val="26"/>
          <w:szCs w:val="26"/>
        </w:rPr>
      </w:pPr>
      <w:r w:rsidRPr="00D0107A">
        <w:rPr>
          <w:b/>
          <w:sz w:val="26"/>
          <w:szCs w:val="26"/>
        </w:rPr>
        <w:t>Организация предметно-развивающей среды в раздевалке</w:t>
      </w:r>
    </w:p>
    <w:p w:rsidR="002B3199" w:rsidRPr="00A43D3D" w:rsidRDefault="002B3199" w:rsidP="002B3199">
      <w:pPr>
        <w:ind w:firstLine="709"/>
        <w:jc w:val="both"/>
        <w:rPr>
          <w:sz w:val="26"/>
          <w:szCs w:val="26"/>
        </w:rPr>
      </w:pPr>
      <w:r w:rsidRPr="00A43D3D">
        <w:rPr>
          <w:sz w:val="26"/>
          <w:szCs w:val="26"/>
        </w:rPr>
        <w:t>Шкафчики с определителем индивидуальной принадлежности (яркими картинками-наклейками).</w:t>
      </w:r>
      <w:r>
        <w:rPr>
          <w:sz w:val="26"/>
          <w:szCs w:val="26"/>
        </w:rPr>
        <w:t xml:space="preserve"> </w:t>
      </w:r>
      <w:r w:rsidRPr="00A43D3D">
        <w:rPr>
          <w:sz w:val="26"/>
          <w:szCs w:val="26"/>
        </w:rPr>
        <w:t>Скамейки.</w:t>
      </w:r>
      <w:r>
        <w:rPr>
          <w:sz w:val="26"/>
          <w:szCs w:val="26"/>
        </w:rPr>
        <w:t xml:space="preserve"> </w:t>
      </w:r>
      <w:r w:rsidRPr="00A43D3D">
        <w:rPr>
          <w:sz w:val="26"/>
          <w:szCs w:val="26"/>
        </w:rPr>
        <w:t>«Алгоритм» процесса одевания.</w:t>
      </w:r>
      <w:r>
        <w:rPr>
          <w:sz w:val="26"/>
          <w:szCs w:val="26"/>
        </w:rPr>
        <w:t xml:space="preserve"> </w:t>
      </w:r>
      <w:r w:rsidRPr="00A43D3D">
        <w:rPr>
          <w:sz w:val="26"/>
          <w:szCs w:val="26"/>
        </w:rPr>
        <w:tab/>
        <w:t>Стенд для взрослых «Наши работы» (постоянно обновляющаяся выставка).</w:t>
      </w:r>
      <w:r>
        <w:rPr>
          <w:sz w:val="26"/>
          <w:szCs w:val="26"/>
        </w:rPr>
        <w:t xml:space="preserve"> </w:t>
      </w:r>
      <w:r w:rsidRPr="00A43D3D">
        <w:rPr>
          <w:sz w:val="26"/>
          <w:szCs w:val="26"/>
        </w:rPr>
        <w:t>Стенд «Наша жизнь в детском саду»</w:t>
      </w:r>
      <w:r>
        <w:rPr>
          <w:sz w:val="26"/>
          <w:szCs w:val="26"/>
        </w:rPr>
        <w:t xml:space="preserve"> (постоянно обновляющаяся </w:t>
      </w:r>
      <w:proofErr w:type="gramStart"/>
      <w:r>
        <w:rPr>
          <w:sz w:val="26"/>
          <w:szCs w:val="26"/>
        </w:rPr>
        <w:t>фото-</w:t>
      </w:r>
      <w:r w:rsidRPr="00A43D3D">
        <w:rPr>
          <w:sz w:val="26"/>
          <w:szCs w:val="26"/>
        </w:rPr>
        <w:t>выставка</w:t>
      </w:r>
      <w:proofErr w:type="gramEnd"/>
      <w:r w:rsidRPr="00A43D3D">
        <w:rPr>
          <w:sz w:val="26"/>
          <w:szCs w:val="26"/>
        </w:rPr>
        <w:t>).</w:t>
      </w:r>
      <w:r>
        <w:rPr>
          <w:sz w:val="26"/>
          <w:szCs w:val="26"/>
        </w:rPr>
        <w:t xml:space="preserve"> </w:t>
      </w:r>
      <w:r w:rsidRPr="00A43D3D">
        <w:rPr>
          <w:sz w:val="26"/>
          <w:szCs w:val="26"/>
        </w:rPr>
        <w:t>Стенд «Здоровейка» (информация о лечебно-профилактических процедурах, проводимых в группе).</w:t>
      </w:r>
      <w:r>
        <w:rPr>
          <w:sz w:val="26"/>
          <w:szCs w:val="26"/>
        </w:rPr>
        <w:t xml:space="preserve"> </w:t>
      </w:r>
      <w:r w:rsidRPr="00A43D3D">
        <w:rPr>
          <w:sz w:val="26"/>
          <w:szCs w:val="26"/>
        </w:rPr>
        <w:t>«Уголок для родителей» (рекомендации родителям по организации досуга детей, материалы для игр и домашних занятий). Мини библиотека методической литературы для родителей и книг для чтения детям дома.</w:t>
      </w:r>
      <w:r>
        <w:rPr>
          <w:sz w:val="26"/>
          <w:szCs w:val="26"/>
        </w:rPr>
        <w:t xml:space="preserve"> </w:t>
      </w:r>
      <w:r w:rsidRPr="00A43D3D">
        <w:rPr>
          <w:sz w:val="26"/>
          <w:szCs w:val="26"/>
        </w:rPr>
        <w:t>Информационный стенд (режим работы детского сада и группы, расписание работы специалистов, рекомендации специалистов, объявления).</w:t>
      </w:r>
    </w:p>
    <w:p w:rsidR="002B3199" w:rsidRPr="00037931" w:rsidRDefault="002B3199" w:rsidP="002B3199">
      <w:pPr>
        <w:ind w:firstLine="709"/>
        <w:rPr>
          <w:b/>
          <w:sz w:val="26"/>
          <w:szCs w:val="26"/>
        </w:rPr>
      </w:pPr>
      <w:r w:rsidRPr="00037931">
        <w:rPr>
          <w:b/>
          <w:sz w:val="26"/>
          <w:szCs w:val="26"/>
        </w:rPr>
        <w:t>Организация предметно-пространственной среды в туалетной комнате</w:t>
      </w:r>
    </w:p>
    <w:p w:rsidR="002B3199" w:rsidRPr="00A43D3D" w:rsidRDefault="002B3199" w:rsidP="002B3199">
      <w:pPr>
        <w:ind w:firstLine="709"/>
        <w:rPr>
          <w:sz w:val="26"/>
          <w:szCs w:val="26"/>
        </w:rPr>
      </w:pPr>
      <w:r w:rsidRPr="00A43D3D">
        <w:rPr>
          <w:sz w:val="26"/>
          <w:szCs w:val="26"/>
        </w:rPr>
        <w:t>Традиционная обстановка.</w:t>
      </w:r>
      <w:r>
        <w:rPr>
          <w:sz w:val="26"/>
          <w:szCs w:val="26"/>
        </w:rPr>
        <w:t xml:space="preserve"> </w:t>
      </w:r>
      <w:r w:rsidRPr="00A43D3D">
        <w:rPr>
          <w:sz w:val="26"/>
          <w:szCs w:val="26"/>
        </w:rPr>
        <w:t>«Алгоритм» процесса умывания.</w:t>
      </w:r>
    </w:p>
    <w:p w:rsidR="002B3199" w:rsidRDefault="002B3199">
      <w:pPr>
        <w:pStyle w:val="a0"/>
        <w:spacing w:line="297" w:lineRule="exact"/>
        <w:ind w:left="1433" w:firstLine="0"/>
      </w:pPr>
    </w:p>
    <w:p w:rsidR="0055423B" w:rsidRDefault="00032AC2">
      <w:pPr>
        <w:pStyle w:val="a0"/>
        <w:spacing w:line="299" w:lineRule="exact"/>
        <w:ind w:left="5539" w:firstLine="0"/>
      </w:pPr>
      <w:r>
        <w:t>5-6 лет</w:t>
      </w:r>
    </w:p>
    <w:p w:rsidR="0055423B" w:rsidRDefault="00032AC2" w:rsidP="00D54C9E">
      <w:pPr>
        <w:pStyle w:val="a5"/>
        <w:numPr>
          <w:ilvl w:val="0"/>
          <w:numId w:val="12"/>
        </w:numPr>
        <w:tabs>
          <w:tab w:val="left" w:pos="1770"/>
        </w:tabs>
        <w:ind w:right="408" w:firstLine="710"/>
        <w:rPr>
          <w:sz w:val="26"/>
        </w:rPr>
      </w:pPr>
      <w:proofErr w:type="gramStart"/>
      <w:r w:rsidRPr="002B3199">
        <w:rPr>
          <w:b/>
          <w:sz w:val="26"/>
        </w:rPr>
        <w:t>Центр</w:t>
      </w:r>
      <w:r w:rsidRPr="002B3199">
        <w:rPr>
          <w:b/>
          <w:spacing w:val="1"/>
          <w:sz w:val="26"/>
        </w:rPr>
        <w:t xml:space="preserve"> </w:t>
      </w:r>
      <w:r w:rsidRPr="002B3199">
        <w:rPr>
          <w:b/>
          <w:sz w:val="26"/>
        </w:rPr>
        <w:t>речевого</w:t>
      </w:r>
      <w:r w:rsidRPr="002B3199">
        <w:rPr>
          <w:b/>
          <w:spacing w:val="1"/>
          <w:sz w:val="26"/>
        </w:rPr>
        <w:t xml:space="preserve"> </w:t>
      </w:r>
      <w:r w:rsidRPr="002B3199">
        <w:rPr>
          <w:b/>
          <w:sz w:val="26"/>
        </w:rPr>
        <w:t>и</w:t>
      </w:r>
      <w:r w:rsidRPr="002B3199">
        <w:rPr>
          <w:b/>
          <w:spacing w:val="1"/>
          <w:sz w:val="26"/>
        </w:rPr>
        <w:t xml:space="preserve"> </w:t>
      </w:r>
      <w:r w:rsidRPr="002B3199">
        <w:rPr>
          <w:b/>
          <w:sz w:val="26"/>
        </w:rPr>
        <w:t>креативного</w:t>
      </w:r>
      <w:r w:rsidRPr="002B3199">
        <w:rPr>
          <w:b/>
          <w:spacing w:val="1"/>
          <w:sz w:val="26"/>
        </w:rPr>
        <w:t xml:space="preserve"> </w:t>
      </w:r>
      <w:r w:rsidRPr="002B3199">
        <w:rPr>
          <w:b/>
          <w:sz w:val="26"/>
        </w:rPr>
        <w:t>развития</w:t>
      </w:r>
      <w:r w:rsidRPr="002B3199">
        <w:rPr>
          <w:b/>
          <w:spacing w:val="1"/>
          <w:sz w:val="26"/>
        </w:rPr>
        <w:t xml:space="preserve"> </w:t>
      </w:r>
      <w:r w:rsidRPr="002B3199">
        <w:rPr>
          <w:b/>
          <w:sz w:val="26"/>
        </w:rPr>
        <w:t>в</w:t>
      </w:r>
      <w:r w:rsidRPr="002B3199">
        <w:rPr>
          <w:b/>
          <w:spacing w:val="1"/>
          <w:sz w:val="26"/>
        </w:rPr>
        <w:t xml:space="preserve"> </w:t>
      </w:r>
      <w:r w:rsidRPr="002B3199">
        <w:rPr>
          <w:b/>
          <w:sz w:val="26"/>
        </w:rPr>
        <w:t>кабинете</w:t>
      </w:r>
      <w:r w:rsidRPr="002B3199">
        <w:rPr>
          <w:b/>
          <w:spacing w:val="66"/>
          <w:sz w:val="26"/>
        </w:rPr>
        <w:t xml:space="preserve"> </w:t>
      </w:r>
      <w:r w:rsidRPr="002B3199">
        <w:rPr>
          <w:b/>
          <w:sz w:val="26"/>
        </w:rPr>
        <w:t>учителя-логопеда</w:t>
      </w:r>
      <w:r>
        <w:rPr>
          <w:spacing w:val="-62"/>
          <w:sz w:val="26"/>
        </w:rPr>
        <w:t xml:space="preserve"> </w:t>
      </w:r>
      <w:r>
        <w:rPr>
          <w:sz w:val="26"/>
        </w:rPr>
        <w:t>(зеркало с лампой дополнительного освещения; комплект зондов для постановки звуков;</w:t>
      </w:r>
      <w:r>
        <w:rPr>
          <w:spacing w:val="1"/>
          <w:sz w:val="26"/>
        </w:rPr>
        <w:t xml:space="preserve"> </w:t>
      </w:r>
      <w:r>
        <w:rPr>
          <w:sz w:val="26"/>
        </w:rPr>
        <w:t>комплект зондов для артикуляционного массажа; соски, шпатели, вата, ватные палочки,</w:t>
      </w:r>
      <w:r>
        <w:rPr>
          <w:spacing w:val="1"/>
          <w:sz w:val="26"/>
        </w:rPr>
        <w:t xml:space="preserve"> </w:t>
      </w:r>
      <w:r>
        <w:rPr>
          <w:sz w:val="26"/>
        </w:rPr>
        <w:t>марлевые</w:t>
      </w:r>
      <w:r>
        <w:rPr>
          <w:spacing w:val="1"/>
          <w:sz w:val="26"/>
        </w:rPr>
        <w:t xml:space="preserve"> </w:t>
      </w:r>
      <w:r>
        <w:rPr>
          <w:sz w:val="26"/>
        </w:rPr>
        <w:t>салфетки;</w:t>
      </w:r>
      <w:r>
        <w:rPr>
          <w:spacing w:val="1"/>
          <w:sz w:val="26"/>
        </w:rPr>
        <w:t xml:space="preserve"> </w:t>
      </w:r>
      <w:r>
        <w:rPr>
          <w:sz w:val="26"/>
        </w:rPr>
        <w:t>спирт;</w:t>
      </w:r>
      <w:r>
        <w:rPr>
          <w:spacing w:val="1"/>
          <w:sz w:val="26"/>
        </w:rPr>
        <w:t xml:space="preserve"> </w:t>
      </w:r>
      <w:r>
        <w:rPr>
          <w:sz w:val="26"/>
        </w:rPr>
        <w:t>дыхательные</w:t>
      </w:r>
      <w:r>
        <w:rPr>
          <w:spacing w:val="1"/>
          <w:sz w:val="26"/>
        </w:rPr>
        <w:t xml:space="preserve"> </w:t>
      </w:r>
      <w:r>
        <w:rPr>
          <w:sz w:val="26"/>
        </w:rPr>
        <w:t>тренажеры,</w:t>
      </w:r>
      <w:r>
        <w:rPr>
          <w:spacing w:val="1"/>
          <w:sz w:val="26"/>
        </w:rPr>
        <w:t xml:space="preserve"> </w:t>
      </w:r>
      <w:r>
        <w:rPr>
          <w:sz w:val="26"/>
        </w:rPr>
        <w:t>игрушки,</w:t>
      </w:r>
      <w:r>
        <w:rPr>
          <w:spacing w:val="1"/>
          <w:sz w:val="26"/>
        </w:rPr>
        <w:t xml:space="preserve"> </w:t>
      </w:r>
      <w:r>
        <w:rPr>
          <w:sz w:val="26"/>
        </w:rPr>
        <w:t>пособия</w:t>
      </w:r>
      <w:r>
        <w:rPr>
          <w:spacing w:val="1"/>
          <w:sz w:val="26"/>
        </w:rPr>
        <w:t xml:space="preserve"> </w:t>
      </w:r>
      <w:r>
        <w:rPr>
          <w:sz w:val="26"/>
        </w:rPr>
        <w:t>для</w:t>
      </w:r>
      <w:r>
        <w:rPr>
          <w:spacing w:val="1"/>
          <w:sz w:val="26"/>
        </w:rPr>
        <w:t xml:space="preserve"> </w:t>
      </w:r>
      <w:r>
        <w:rPr>
          <w:sz w:val="26"/>
        </w:rPr>
        <w:t>развития</w:t>
      </w:r>
      <w:r>
        <w:rPr>
          <w:spacing w:val="1"/>
          <w:sz w:val="26"/>
        </w:rPr>
        <w:t xml:space="preserve"> </w:t>
      </w:r>
      <w:r>
        <w:rPr>
          <w:sz w:val="26"/>
        </w:rPr>
        <w:t>дыхания</w:t>
      </w:r>
      <w:r>
        <w:rPr>
          <w:spacing w:val="33"/>
          <w:sz w:val="26"/>
        </w:rPr>
        <w:t xml:space="preserve"> </w:t>
      </w:r>
      <w:r>
        <w:rPr>
          <w:sz w:val="26"/>
        </w:rPr>
        <w:t>(свистки,</w:t>
      </w:r>
      <w:r>
        <w:rPr>
          <w:spacing w:val="35"/>
          <w:sz w:val="26"/>
        </w:rPr>
        <w:t xml:space="preserve"> </w:t>
      </w:r>
      <w:r>
        <w:rPr>
          <w:sz w:val="26"/>
        </w:rPr>
        <w:t>свистульки,</w:t>
      </w:r>
      <w:r>
        <w:rPr>
          <w:spacing w:val="30"/>
          <w:sz w:val="26"/>
        </w:rPr>
        <w:t xml:space="preserve"> </w:t>
      </w:r>
      <w:r>
        <w:rPr>
          <w:sz w:val="26"/>
        </w:rPr>
        <w:t>дудочки,</w:t>
      </w:r>
      <w:r>
        <w:rPr>
          <w:spacing w:val="35"/>
          <w:sz w:val="26"/>
        </w:rPr>
        <w:t xml:space="preserve"> </w:t>
      </w:r>
      <w:r>
        <w:rPr>
          <w:sz w:val="26"/>
        </w:rPr>
        <w:t>воздушные</w:t>
      </w:r>
      <w:r>
        <w:rPr>
          <w:spacing w:val="32"/>
          <w:sz w:val="26"/>
        </w:rPr>
        <w:t xml:space="preserve"> </w:t>
      </w:r>
      <w:r>
        <w:rPr>
          <w:sz w:val="26"/>
        </w:rPr>
        <w:t>шары</w:t>
      </w:r>
      <w:r>
        <w:rPr>
          <w:spacing w:val="31"/>
          <w:sz w:val="26"/>
        </w:rPr>
        <w:t xml:space="preserve"> </w:t>
      </w:r>
      <w:r>
        <w:rPr>
          <w:sz w:val="26"/>
        </w:rPr>
        <w:t>и</w:t>
      </w:r>
      <w:r>
        <w:rPr>
          <w:spacing w:val="33"/>
          <w:sz w:val="26"/>
        </w:rPr>
        <w:t xml:space="preserve"> </w:t>
      </w:r>
      <w:r>
        <w:rPr>
          <w:sz w:val="26"/>
        </w:rPr>
        <w:t>другие</w:t>
      </w:r>
      <w:r>
        <w:rPr>
          <w:spacing w:val="32"/>
          <w:sz w:val="26"/>
        </w:rPr>
        <w:t xml:space="preserve"> </w:t>
      </w:r>
      <w:r>
        <w:rPr>
          <w:sz w:val="26"/>
        </w:rPr>
        <w:t>надувные</w:t>
      </w:r>
      <w:r>
        <w:rPr>
          <w:spacing w:val="33"/>
          <w:sz w:val="26"/>
        </w:rPr>
        <w:t xml:space="preserve"> </w:t>
      </w:r>
      <w:r>
        <w:rPr>
          <w:sz w:val="26"/>
        </w:rPr>
        <w:t>игрушки,</w:t>
      </w:r>
      <w:proofErr w:type="gramEnd"/>
    </w:p>
    <w:p w:rsidR="0055423B" w:rsidRDefault="00032AC2" w:rsidP="002B3199">
      <w:pPr>
        <w:pStyle w:val="a0"/>
        <w:ind w:right="404" w:firstLine="0"/>
      </w:pPr>
      <w:proofErr w:type="gramStart"/>
      <w:r>
        <w:t>«Мыльные</w:t>
      </w:r>
      <w:r>
        <w:rPr>
          <w:spacing w:val="1"/>
        </w:rPr>
        <w:t xml:space="preserve"> </w:t>
      </w:r>
      <w:r>
        <w:t>пузыри»,</w:t>
      </w:r>
      <w:r>
        <w:rPr>
          <w:spacing w:val="1"/>
        </w:rPr>
        <w:t xml:space="preserve"> </w:t>
      </w:r>
      <w:r>
        <w:t>перышки,</w:t>
      </w:r>
      <w:r>
        <w:rPr>
          <w:spacing w:val="1"/>
        </w:rPr>
        <w:t xml:space="preserve"> </w:t>
      </w:r>
      <w:r>
        <w:t>сухие</w:t>
      </w:r>
      <w:r>
        <w:rPr>
          <w:spacing w:val="1"/>
        </w:rPr>
        <w:t xml:space="preserve"> </w:t>
      </w:r>
      <w:r>
        <w:t>листочки</w:t>
      </w:r>
      <w:r>
        <w:rPr>
          <w:spacing w:val="1"/>
        </w:rPr>
        <w:t xml:space="preserve"> </w:t>
      </w:r>
      <w:r>
        <w:t>и</w:t>
      </w:r>
      <w:r>
        <w:rPr>
          <w:spacing w:val="1"/>
        </w:rPr>
        <w:t xml:space="preserve"> </w:t>
      </w:r>
      <w:r>
        <w:t>лепестки</w:t>
      </w:r>
      <w:r>
        <w:rPr>
          <w:spacing w:val="1"/>
        </w:rPr>
        <w:t xml:space="preserve"> </w:t>
      </w:r>
      <w:r>
        <w:t>цветов</w:t>
      </w:r>
      <w:r>
        <w:rPr>
          <w:spacing w:val="1"/>
        </w:rPr>
        <w:t xml:space="preserve"> </w:t>
      </w:r>
      <w:r>
        <w:t>и</w:t>
      </w:r>
      <w:r>
        <w:rPr>
          <w:spacing w:val="1"/>
        </w:rPr>
        <w:t xml:space="preserve"> </w:t>
      </w:r>
      <w:r>
        <w:t>т.п.);</w:t>
      </w:r>
      <w:r>
        <w:rPr>
          <w:spacing w:val="1"/>
        </w:rPr>
        <w:t xml:space="preserve"> </w:t>
      </w:r>
      <w:r>
        <w:t>картотека</w:t>
      </w:r>
      <w:r>
        <w:rPr>
          <w:spacing w:val="1"/>
        </w:rPr>
        <w:t xml:space="preserve"> </w:t>
      </w:r>
      <w:r>
        <w:t>материалов</w:t>
      </w:r>
      <w:r>
        <w:rPr>
          <w:spacing w:val="1"/>
        </w:rPr>
        <w:t xml:space="preserve"> </w:t>
      </w:r>
      <w:r>
        <w:t>для</w:t>
      </w:r>
      <w:r>
        <w:rPr>
          <w:spacing w:val="1"/>
        </w:rPr>
        <w:t xml:space="preserve"> </w:t>
      </w:r>
      <w:r>
        <w:t>автоматизации</w:t>
      </w:r>
      <w:r>
        <w:rPr>
          <w:spacing w:val="1"/>
        </w:rPr>
        <w:t xml:space="preserve"> </w:t>
      </w:r>
      <w:r>
        <w:t>и</w:t>
      </w:r>
      <w:r>
        <w:rPr>
          <w:spacing w:val="1"/>
        </w:rPr>
        <w:t xml:space="preserve"> </w:t>
      </w:r>
      <w:r>
        <w:t>дифференциации</w:t>
      </w:r>
      <w:r>
        <w:rPr>
          <w:spacing w:val="1"/>
        </w:rPr>
        <w:t xml:space="preserve"> </w:t>
      </w:r>
      <w:r>
        <w:t>свистящих,</w:t>
      </w:r>
      <w:r>
        <w:rPr>
          <w:spacing w:val="1"/>
        </w:rPr>
        <w:t xml:space="preserve"> </w:t>
      </w:r>
      <w:r>
        <w:t>шипящих</w:t>
      </w:r>
      <w:r>
        <w:rPr>
          <w:spacing w:val="1"/>
        </w:rPr>
        <w:t xml:space="preserve"> </w:t>
      </w:r>
      <w:r>
        <w:t>звуков,</w:t>
      </w:r>
      <w:r>
        <w:rPr>
          <w:spacing w:val="1"/>
        </w:rPr>
        <w:t xml:space="preserve"> </w:t>
      </w:r>
      <w:r>
        <w:t>аффрикат, сонорных и йотированных звуков (слоги, слова, словосочетания, предложения,</w:t>
      </w:r>
      <w:r>
        <w:rPr>
          <w:spacing w:val="-62"/>
        </w:rPr>
        <w:t xml:space="preserve"> </w:t>
      </w:r>
      <w:r>
        <w:t>потешки, чистоговорки, скороговорки, тексты, словесные игры); логопедический альбом</w:t>
      </w:r>
      <w:r>
        <w:rPr>
          <w:spacing w:val="1"/>
        </w:rPr>
        <w:t xml:space="preserve"> </w:t>
      </w:r>
      <w:r>
        <w:t>для</w:t>
      </w:r>
      <w:r>
        <w:rPr>
          <w:spacing w:val="1"/>
        </w:rPr>
        <w:t xml:space="preserve"> </w:t>
      </w:r>
      <w:r>
        <w:t>обследования</w:t>
      </w:r>
      <w:r>
        <w:rPr>
          <w:spacing w:val="1"/>
        </w:rPr>
        <w:t xml:space="preserve"> </w:t>
      </w:r>
      <w:r>
        <w:t>лиц</w:t>
      </w:r>
      <w:r>
        <w:rPr>
          <w:spacing w:val="1"/>
        </w:rPr>
        <w:t xml:space="preserve"> </w:t>
      </w:r>
      <w:r>
        <w:t>с</w:t>
      </w:r>
      <w:r>
        <w:rPr>
          <w:spacing w:val="1"/>
        </w:rPr>
        <w:t xml:space="preserve"> </w:t>
      </w:r>
      <w:r>
        <w:t>выраженными</w:t>
      </w:r>
      <w:r>
        <w:rPr>
          <w:spacing w:val="1"/>
        </w:rPr>
        <w:t xml:space="preserve"> </w:t>
      </w:r>
      <w:r>
        <w:t>нарушениями</w:t>
      </w:r>
      <w:r>
        <w:rPr>
          <w:spacing w:val="1"/>
        </w:rPr>
        <w:t xml:space="preserve"> </w:t>
      </w:r>
      <w:r>
        <w:t>произношения;</w:t>
      </w:r>
      <w:r>
        <w:rPr>
          <w:spacing w:val="1"/>
        </w:rPr>
        <w:t xml:space="preserve"> </w:t>
      </w:r>
      <w:r>
        <w:t>логопедический</w:t>
      </w:r>
      <w:r>
        <w:rPr>
          <w:spacing w:val="1"/>
        </w:rPr>
        <w:t xml:space="preserve"> </w:t>
      </w:r>
      <w:r>
        <w:t>альбом для обследования звукопроизношения; логопедический альбом для обследования</w:t>
      </w:r>
      <w:r>
        <w:rPr>
          <w:spacing w:val="1"/>
        </w:rPr>
        <w:t xml:space="preserve"> </w:t>
      </w:r>
      <w:r>
        <w:t>фонетико-фонематической</w:t>
      </w:r>
      <w:r>
        <w:rPr>
          <w:spacing w:val="1"/>
        </w:rPr>
        <w:t xml:space="preserve"> </w:t>
      </w:r>
      <w:r>
        <w:t>системы</w:t>
      </w:r>
      <w:r>
        <w:rPr>
          <w:spacing w:val="1"/>
        </w:rPr>
        <w:t xml:space="preserve"> </w:t>
      </w:r>
      <w:r>
        <w:t>речи;</w:t>
      </w:r>
      <w:proofErr w:type="gramEnd"/>
      <w:r>
        <w:rPr>
          <w:spacing w:val="1"/>
        </w:rPr>
        <w:t xml:space="preserve"> </w:t>
      </w:r>
      <w:proofErr w:type="gramStart"/>
      <w:r>
        <w:t>сюжетные</w:t>
      </w:r>
      <w:r>
        <w:rPr>
          <w:spacing w:val="1"/>
        </w:rPr>
        <w:t xml:space="preserve"> </w:t>
      </w:r>
      <w:r>
        <w:t>картинки,</w:t>
      </w:r>
      <w:r>
        <w:rPr>
          <w:spacing w:val="1"/>
        </w:rPr>
        <w:t xml:space="preserve"> </w:t>
      </w:r>
      <w:r>
        <w:t>серии</w:t>
      </w:r>
      <w:r>
        <w:rPr>
          <w:spacing w:val="66"/>
        </w:rPr>
        <w:t xml:space="preserve"> </w:t>
      </w:r>
      <w:r>
        <w:t>сюжетных</w:t>
      </w:r>
      <w:r>
        <w:rPr>
          <w:spacing w:val="1"/>
        </w:rPr>
        <w:t xml:space="preserve"> </w:t>
      </w:r>
      <w:r>
        <w:t>картинок; «Алгоритмы» описания игрушки, фрукта, овоща, животного; лото, домино и</w:t>
      </w:r>
      <w:r>
        <w:rPr>
          <w:spacing w:val="1"/>
        </w:rPr>
        <w:t xml:space="preserve"> </w:t>
      </w:r>
      <w:r>
        <w:t>другие</w:t>
      </w:r>
      <w:r>
        <w:rPr>
          <w:spacing w:val="39"/>
        </w:rPr>
        <w:t xml:space="preserve"> </w:t>
      </w:r>
      <w:r>
        <w:t>настольно-печатные</w:t>
      </w:r>
      <w:r>
        <w:rPr>
          <w:spacing w:val="39"/>
        </w:rPr>
        <w:t xml:space="preserve"> </w:t>
      </w:r>
      <w:r>
        <w:t>игры</w:t>
      </w:r>
      <w:r>
        <w:rPr>
          <w:spacing w:val="38"/>
        </w:rPr>
        <w:t xml:space="preserve"> </w:t>
      </w:r>
      <w:r>
        <w:t>по</w:t>
      </w:r>
      <w:r>
        <w:rPr>
          <w:spacing w:val="39"/>
        </w:rPr>
        <w:t xml:space="preserve"> </w:t>
      </w:r>
      <w:r>
        <w:t>изучаемым</w:t>
      </w:r>
      <w:r>
        <w:rPr>
          <w:spacing w:val="39"/>
        </w:rPr>
        <w:t xml:space="preserve"> </w:t>
      </w:r>
      <w:r>
        <w:t>темам;</w:t>
      </w:r>
      <w:r>
        <w:rPr>
          <w:spacing w:val="39"/>
        </w:rPr>
        <w:t xml:space="preserve"> </w:t>
      </w:r>
      <w:r>
        <w:t>альбомы</w:t>
      </w:r>
      <w:r>
        <w:rPr>
          <w:spacing w:val="37"/>
        </w:rPr>
        <w:t xml:space="preserve"> </w:t>
      </w:r>
      <w:r>
        <w:t>«Круглый</w:t>
      </w:r>
      <w:r>
        <w:rPr>
          <w:spacing w:val="40"/>
        </w:rPr>
        <w:t xml:space="preserve"> </w:t>
      </w:r>
      <w:r>
        <w:t>год»,</w:t>
      </w:r>
      <w:r>
        <w:rPr>
          <w:spacing w:val="41"/>
        </w:rPr>
        <w:t xml:space="preserve"> </w:t>
      </w:r>
      <w:r>
        <w:t>«Мир</w:t>
      </w:r>
      <w:r w:rsidR="002B3199">
        <w:t xml:space="preserve"> </w:t>
      </w:r>
      <w:r>
        <w:t>природы.</w:t>
      </w:r>
      <w:proofErr w:type="gramEnd"/>
      <w:r>
        <w:rPr>
          <w:spacing w:val="1"/>
        </w:rPr>
        <w:t xml:space="preserve"> </w:t>
      </w:r>
      <w:r>
        <w:t>Животные»,</w:t>
      </w:r>
      <w:r>
        <w:rPr>
          <w:spacing w:val="1"/>
        </w:rPr>
        <w:t xml:space="preserve"> </w:t>
      </w:r>
      <w:r>
        <w:t>«Живая</w:t>
      </w:r>
      <w:r>
        <w:rPr>
          <w:spacing w:val="1"/>
        </w:rPr>
        <w:t xml:space="preserve"> </w:t>
      </w:r>
      <w:r>
        <w:t>природа.</w:t>
      </w:r>
      <w:r>
        <w:rPr>
          <w:spacing w:val="1"/>
        </w:rPr>
        <w:t xml:space="preserve"> </w:t>
      </w:r>
      <w:r>
        <w:t>В</w:t>
      </w:r>
      <w:r>
        <w:rPr>
          <w:spacing w:val="1"/>
        </w:rPr>
        <w:t xml:space="preserve"> </w:t>
      </w:r>
      <w:r>
        <w:t>мире</w:t>
      </w:r>
      <w:r>
        <w:rPr>
          <w:spacing w:val="1"/>
        </w:rPr>
        <w:t xml:space="preserve"> </w:t>
      </w:r>
      <w:r>
        <w:t>растений»,</w:t>
      </w:r>
      <w:r>
        <w:rPr>
          <w:spacing w:val="1"/>
        </w:rPr>
        <w:t xml:space="preserve"> </w:t>
      </w:r>
      <w:r>
        <w:t>«Живая</w:t>
      </w:r>
      <w:r>
        <w:rPr>
          <w:spacing w:val="1"/>
        </w:rPr>
        <w:t xml:space="preserve"> </w:t>
      </w:r>
      <w:r>
        <w:t>природа.</w:t>
      </w:r>
      <w:r>
        <w:rPr>
          <w:spacing w:val="1"/>
        </w:rPr>
        <w:t xml:space="preserve"> </w:t>
      </w:r>
      <w:r>
        <w:t>В</w:t>
      </w:r>
      <w:r>
        <w:rPr>
          <w:spacing w:val="1"/>
        </w:rPr>
        <w:t xml:space="preserve"> </w:t>
      </w:r>
      <w:r>
        <w:t>мире</w:t>
      </w:r>
      <w:r>
        <w:rPr>
          <w:spacing w:val="-62"/>
        </w:rPr>
        <w:t xml:space="preserve"> </w:t>
      </w:r>
      <w:r>
        <w:t>животных»,</w:t>
      </w:r>
      <w:r>
        <w:rPr>
          <w:spacing w:val="1"/>
        </w:rPr>
        <w:t xml:space="preserve"> </w:t>
      </w:r>
      <w:r>
        <w:t>«Все</w:t>
      </w:r>
      <w:r>
        <w:rPr>
          <w:spacing w:val="1"/>
        </w:rPr>
        <w:t xml:space="preserve"> </w:t>
      </w:r>
      <w:r>
        <w:t>работы</w:t>
      </w:r>
      <w:r>
        <w:rPr>
          <w:spacing w:val="1"/>
        </w:rPr>
        <w:t xml:space="preserve"> </w:t>
      </w:r>
      <w:r>
        <w:t>хороши»,</w:t>
      </w:r>
      <w:r>
        <w:rPr>
          <w:spacing w:val="1"/>
        </w:rPr>
        <w:t xml:space="preserve"> </w:t>
      </w:r>
      <w:r>
        <w:t>«Мамы</w:t>
      </w:r>
      <w:r>
        <w:rPr>
          <w:spacing w:val="1"/>
        </w:rPr>
        <w:t xml:space="preserve"> </w:t>
      </w:r>
      <w:r>
        <w:t>всякие</w:t>
      </w:r>
      <w:r>
        <w:rPr>
          <w:spacing w:val="1"/>
        </w:rPr>
        <w:t xml:space="preserve"> </w:t>
      </w:r>
      <w:r>
        <w:t>нужны»,</w:t>
      </w:r>
      <w:r>
        <w:rPr>
          <w:spacing w:val="1"/>
        </w:rPr>
        <w:t xml:space="preserve"> </w:t>
      </w:r>
      <w:r>
        <w:t>«Наш</w:t>
      </w:r>
      <w:r>
        <w:rPr>
          <w:spacing w:val="1"/>
        </w:rPr>
        <w:t xml:space="preserve"> </w:t>
      </w:r>
      <w:r>
        <w:t>детский</w:t>
      </w:r>
      <w:r>
        <w:rPr>
          <w:spacing w:val="1"/>
        </w:rPr>
        <w:t xml:space="preserve"> </w:t>
      </w:r>
      <w:r>
        <w:t>сад»;</w:t>
      </w:r>
      <w:r>
        <w:rPr>
          <w:spacing w:val="-62"/>
        </w:rPr>
        <w:t xml:space="preserve"> </w:t>
      </w:r>
      <w:r>
        <w:t>небольшие игрушки и муляжи по изучаемым темам, разнообразный счетный материал;</w:t>
      </w:r>
      <w:r>
        <w:rPr>
          <w:spacing w:val="1"/>
        </w:rPr>
        <w:t xml:space="preserve"> </w:t>
      </w:r>
      <w:r>
        <w:t xml:space="preserve">предметные и сюжетные картинки для автоматизации и </w:t>
      </w:r>
      <w:proofErr w:type="gramStart"/>
      <w:r>
        <w:t>дифференциации</w:t>
      </w:r>
      <w:proofErr w:type="gramEnd"/>
      <w:r>
        <w:t xml:space="preserve"> свистящих и</w:t>
      </w:r>
      <w:r>
        <w:rPr>
          <w:spacing w:val="1"/>
        </w:rPr>
        <w:t xml:space="preserve"> </w:t>
      </w:r>
      <w:r>
        <w:t>шипящих звуков, аффрикат, сонорных и йотированных звуков в словах, предложениях,</w:t>
      </w:r>
      <w:r>
        <w:rPr>
          <w:spacing w:val="1"/>
        </w:rPr>
        <w:t xml:space="preserve"> </w:t>
      </w:r>
      <w:r>
        <w:t>текстах;</w:t>
      </w:r>
      <w:r>
        <w:rPr>
          <w:spacing w:val="1"/>
        </w:rPr>
        <w:t xml:space="preserve"> </w:t>
      </w:r>
      <w:r>
        <w:t>картотека</w:t>
      </w:r>
      <w:r>
        <w:rPr>
          <w:spacing w:val="1"/>
        </w:rPr>
        <w:t xml:space="preserve"> </w:t>
      </w:r>
      <w:r>
        <w:t>словесных</w:t>
      </w:r>
      <w:r>
        <w:rPr>
          <w:spacing w:val="1"/>
        </w:rPr>
        <w:t xml:space="preserve"> </w:t>
      </w:r>
      <w:r>
        <w:t>игр;</w:t>
      </w:r>
      <w:r>
        <w:rPr>
          <w:spacing w:val="1"/>
        </w:rPr>
        <w:t xml:space="preserve"> </w:t>
      </w:r>
      <w:r>
        <w:t>настольно-печатные</w:t>
      </w:r>
      <w:r>
        <w:rPr>
          <w:spacing w:val="1"/>
        </w:rPr>
        <w:t xml:space="preserve"> </w:t>
      </w:r>
      <w:r>
        <w:t>дидактические</w:t>
      </w:r>
      <w:r>
        <w:rPr>
          <w:spacing w:val="1"/>
        </w:rPr>
        <w:t xml:space="preserve"> </w:t>
      </w:r>
      <w:r>
        <w:t>игры</w:t>
      </w:r>
      <w:r>
        <w:rPr>
          <w:spacing w:val="1"/>
        </w:rPr>
        <w:t xml:space="preserve"> </w:t>
      </w:r>
      <w:r>
        <w:t>для</w:t>
      </w:r>
      <w:r>
        <w:rPr>
          <w:spacing w:val="1"/>
        </w:rPr>
        <w:t xml:space="preserve"> </w:t>
      </w:r>
      <w:r>
        <w:t xml:space="preserve">формирования и совершенствования грамматического строя речи; </w:t>
      </w:r>
      <w:proofErr w:type="gramStart"/>
      <w:r>
        <w:t>раздаточный материал</w:t>
      </w:r>
      <w:r>
        <w:rPr>
          <w:spacing w:val="1"/>
        </w:rPr>
        <w:t xml:space="preserve"> </w:t>
      </w:r>
      <w:r>
        <w:t>и материал для фронтальной работы по формированию навыков звукового и слогового</w:t>
      </w:r>
      <w:r>
        <w:rPr>
          <w:spacing w:val="1"/>
        </w:rPr>
        <w:t xml:space="preserve"> </w:t>
      </w:r>
      <w:r>
        <w:t>анализа и синтеза (семафоры, плоскостные изображения сумочек, корзинок, рюкзаков</w:t>
      </w:r>
      <w:r>
        <w:rPr>
          <w:spacing w:val="1"/>
        </w:rPr>
        <w:t xml:space="preserve"> </w:t>
      </w:r>
      <w:r>
        <w:t>разных цветов, светофорчики для определения места звука в слове, пластиковые круги</w:t>
      </w:r>
      <w:r>
        <w:rPr>
          <w:spacing w:val="1"/>
        </w:rPr>
        <w:t xml:space="preserve"> </w:t>
      </w:r>
      <w:r>
        <w:t>квадраты разных цветов); настольно-печатные дидактические игры для развития навыков</w:t>
      </w:r>
      <w:r>
        <w:rPr>
          <w:spacing w:val="1"/>
        </w:rPr>
        <w:t xml:space="preserve"> </w:t>
      </w:r>
      <w:r>
        <w:t>звукового</w:t>
      </w:r>
      <w:r>
        <w:rPr>
          <w:spacing w:val="48"/>
        </w:rPr>
        <w:t xml:space="preserve"> </w:t>
      </w:r>
      <w:r>
        <w:t>и</w:t>
      </w:r>
      <w:r>
        <w:rPr>
          <w:spacing w:val="49"/>
        </w:rPr>
        <w:t xml:space="preserve"> </w:t>
      </w:r>
      <w:r>
        <w:t>слогового</w:t>
      </w:r>
      <w:r>
        <w:rPr>
          <w:spacing w:val="48"/>
        </w:rPr>
        <w:t xml:space="preserve"> </w:t>
      </w:r>
      <w:r>
        <w:t>анализа</w:t>
      </w:r>
      <w:r>
        <w:rPr>
          <w:spacing w:val="49"/>
        </w:rPr>
        <w:t xml:space="preserve"> </w:t>
      </w:r>
      <w:r>
        <w:t>и</w:t>
      </w:r>
      <w:r>
        <w:rPr>
          <w:spacing w:val="49"/>
        </w:rPr>
        <w:t xml:space="preserve"> </w:t>
      </w:r>
      <w:r>
        <w:t>синтеза</w:t>
      </w:r>
      <w:r>
        <w:rPr>
          <w:spacing w:val="49"/>
        </w:rPr>
        <w:t xml:space="preserve"> </w:t>
      </w:r>
      <w:r>
        <w:t>(«Подбери</w:t>
      </w:r>
      <w:r>
        <w:rPr>
          <w:spacing w:val="49"/>
        </w:rPr>
        <w:t xml:space="preserve"> </w:t>
      </w:r>
      <w:r>
        <w:t>схему»,</w:t>
      </w:r>
      <w:r>
        <w:rPr>
          <w:spacing w:val="50"/>
        </w:rPr>
        <w:t xml:space="preserve"> </w:t>
      </w:r>
      <w:r>
        <w:t>«Помоги</w:t>
      </w:r>
      <w:r>
        <w:rPr>
          <w:spacing w:val="48"/>
        </w:rPr>
        <w:t xml:space="preserve"> </w:t>
      </w:r>
      <w:r>
        <w:t>Незнайке»,</w:t>
      </w:r>
      <w:proofErr w:type="gramEnd"/>
    </w:p>
    <w:p w:rsidR="0055423B" w:rsidRDefault="00032AC2">
      <w:pPr>
        <w:pStyle w:val="a0"/>
        <w:spacing w:before="4"/>
        <w:ind w:right="405" w:firstLine="0"/>
      </w:pPr>
      <w:proofErr w:type="gramStart"/>
      <w:r>
        <w:t>«Волшебные</w:t>
      </w:r>
      <w:r>
        <w:rPr>
          <w:spacing w:val="1"/>
        </w:rPr>
        <w:t xml:space="preserve"> </w:t>
      </w:r>
      <w:r>
        <w:t>дорожки»</w:t>
      </w:r>
      <w:r>
        <w:rPr>
          <w:spacing w:val="1"/>
        </w:rPr>
        <w:t xml:space="preserve"> </w:t>
      </w:r>
      <w:r>
        <w:t>и</w:t>
      </w:r>
      <w:r>
        <w:rPr>
          <w:spacing w:val="1"/>
        </w:rPr>
        <w:t xml:space="preserve"> </w:t>
      </w:r>
      <w:r>
        <w:t>т.п.);</w:t>
      </w:r>
      <w:r>
        <w:rPr>
          <w:spacing w:val="1"/>
        </w:rPr>
        <w:t xml:space="preserve"> </w:t>
      </w:r>
      <w:r>
        <w:t>раздаточный</w:t>
      </w:r>
      <w:r>
        <w:rPr>
          <w:spacing w:val="1"/>
        </w:rPr>
        <w:t xml:space="preserve"> </w:t>
      </w:r>
      <w:r>
        <w:t>материал</w:t>
      </w:r>
      <w:r>
        <w:rPr>
          <w:spacing w:val="1"/>
        </w:rPr>
        <w:t xml:space="preserve"> </w:t>
      </w:r>
      <w:r>
        <w:t>и</w:t>
      </w:r>
      <w:r>
        <w:rPr>
          <w:spacing w:val="1"/>
        </w:rPr>
        <w:t xml:space="preserve"> </w:t>
      </w:r>
      <w:r>
        <w:t>материал</w:t>
      </w:r>
      <w:r>
        <w:rPr>
          <w:spacing w:val="1"/>
        </w:rPr>
        <w:t xml:space="preserve"> </w:t>
      </w:r>
      <w:r>
        <w:t>для</w:t>
      </w:r>
      <w:r>
        <w:rPr>
          <w:spacing w:val="65"/>
        </w:rPr>
        <w:t xml:space="preserve"> </w:t>
      </w:r>
      <w:r>
        <w:t>фронтальной</w:t>
      </w:r>
      <w:r>
        <w:rPr>
          <w:spacing w:val="1"/>
        </w:rPr>
        <w:t xml:space="preserve"> </w:t>
      </w:r>
      <w:r>
        <w:lastRenderedPageBreak/>
        <w:t>работы для анализа и синтеза предложений; разрезной и магнитный алфавит; алфавит на</w:t>
      </w:r>
      <w:r>
        <w:rPr>
          <w:spacing w:val="1"/>
        </w:rPr>
        <w:t xml:space="preserve"> </w:t>
      </w:r>
      <w:r>
        <w:t>кубиках; слоговые таблицы; магнитные геометрические фигуры, геометрическое лото,</w:t>
      </w:r>
      <w:r>
        <w:rPr>
          <w:spacing w:val="1"/>
        </w:rPr>
        <w:t xml:space="preserve"> </w:t>
      </w:r>
      <w:r>
        <w:t>геометрическое домино; наборы игрушек для инсценировки сказок; настольно-печатные</w:t>
      </w:r>
      <w:r>
        <w:rPr>
          <w:spacing w:val="1"/>
        </w:rPr>
        <w:t xml:space="preserve"> </w:t>
      </w:r>
      <w:r>
        <w:t>игры</w:t>
      </w:r>
      <w:r>
        <w:rPr>
          <w:spacing w:val="-1"/>
        </w:rPr>
        <w:t xml:space="preserve"> </w:t>
      </w:r>
      <w:r>
        <w:t>для</w:t>
      </w:r>
      <w:r>
        <w:rPr>
          <w:spacing w:val="1"/>
        </w:rPr>
        <w:t xml:space="preserve"> </w:t>
      </w:r>
      <w:r>
        <w:t>совершенствования</w:t>
      </w:r>
      <w:r>
        <w:rPr>
          <w:spacing w:val="-3"/>
        </w:rPr>
        <w:t xml:space="preserve"> </w:t>
      </w:r>
      <w:r>
        <w:t>навыков</w:t>
      </w:r>
      <w:r>
        <w:rPr>
          <w:spacing w:val="2"/>
        </w:rPr>
        <w:t xml:space="preserve"> </w:t>
      </w:r>
      <w:r>
        <w:t>языкового анализа</w:t>
      </w:r>
      <w:r>
        <w:rPr>
          <w:spacing w:val="2"/>
        </w:rPr>
        <w:t xml:space="preserve"> </w:t>
      </w:r>
      <w:r>
        <w:t>и</w:t>
      </w:r>
      <w:r>
        <w:rPr>
          <w:spacing w:val="1"/>
        </w:rPr>
        <w:t xml:space="preserve"> </w:t>
      </w:r>
      <w:r>
        <w:t>синтеза.</w:t>
      </w:r>
      <w:proofErr w:type="gramEnd"/>
    </w:p>
    <w:p w:rsidR="0055423B" w:rsidRDefault="00032AC2" w:rsidP="00D54C9E">
      <w:pPr>
        <w:pStyle w:val="a5"/>
        <w:numPr>
          <w:ilvl w:val="0"/>
          <w:numId w:val="12"/>
        </w:numPr>
        <w:tabs>
          <w:tab w:val="left" w:pos="1770"/>
        </w:tabs>
        <w:ind w:right="401" w:firstLine="710"/>
        <w:rPr>
          <w:sz w:val="26"/>
        </w:rPr>
      </w:pPr>
      <w:proofErr w:type="gramStart"/>
      <w:r w:rsidRPr="002B3199">
        <w:rPr>
          <w:b/>
          <w:sz w:val="26"/>
        </w:rPr>
        <w:t>Центр</w:t>
      </w:r>
      <w:r w:rsidRPr="002B3199">
        <w:rPr>
          <w:b/>
          <w:spacing w:val="1"/>
          <w:sz w:val="26"/>
        </w:rPr>
        <w:t xml:space="preserve"> </w:t>
      </w:r>
      <w:r w:rsidRPr="002B3199">
        <w:rPr>
          <w:b/>
          <w:sz w:val="26"/>
        </w:rPr>
        <w:t>«Будем</w:t>
      </w:r>
      <w:r w:rsidRPr="002B3199">
        <w:rPr>
          <w:b/>
          <w:spacing w:val="1"/>
          <w:sz w:val="26"/>
        </w:rPr>
        <w:t xml:space="preserve"> </w:t>
      </w:r>
      <w:r w:rsidRPr="002B3199">
        <w:rPr>
          <w:b/>
          <w:sz w:val="26"/>
        </w:rPr>
        <w:t>говорить</w:t>
      </w:r>
      <w:r w:rsidRPr="002B3199">
        <w:rPr>
          <w:b/>
          <w:spacing w:val="1"/>
          <w:sz w:val="26"/>
        </w:rPr>
        <w:t xml:space="preserve"> </w:t>
      </w:r>
      <w:r w:rsidRPr="002B3199">
        <w:rPr>
          <w:b/>
          <w:sz w:val="26"/>
        </w:rPr>
        <w:t>правильно»</w:t>
      </w:r>
      <w:r w:rsidRPr="002B3199">
        <w:rPr>
          <w:b/>
          <w:spacing w:val="1"/>
          <w:sz w:val="26"/>
        </w:rPr>
        <w:t xml:space="preserve"> </w:t>
      </w:r>
      <w:r w:rsidRPr="002B3199">
        <w:rPr>
          <w:b/>
          <w:sz w:val="26"/>
        </w:rPr>
        <w:t>в</w:t>
      </w:r>
      <w:r w:rsidRPr="002B3199">
        <w:rPr>
          <w:b/>
          <w:spacing w:val="1"/>
          <w:sz w:val="26"/>
        </w:rPr>
        <w:t xml:space="preserve"> </w:t>
      </w:r>
      <w:r w:rsidRPr="002B3199">
        <w:rPr>
          <w:b/>
          <w:sz w:val="26"/>
        </w:rPr>
        <w:t>групповом</w:t>
      </w:r>
      <w:r w:rsidRPr="002B3199">
        <w:rPr>
          <w:b/>
          <w:spacing w:val="1"/>
          <w:sz w:val="26"/>
        </w:rPr>
        <w:t xml:space="preserve"> </w:t>
      </w:r>
      <w:r w:rsidRPr="002B3199">
        <w:rPr>
          <w:b/>
          <w:sz w:val="26"/>
        </w:rPr>
        <w:t>помещении</w:t>
      </w:r>
      <w:r>
        <w:rPr>
          <w:spacing w:val="1"/>
          <w:sz w:val="26"/>
        </w:rPr>
        <w:t xml:space="preserve"> </w:t>
      </w:r>
      <w:r>
        <w:rPr>
          <w:sz w:val="26"/>
        </w:rPr>
        <w:t>(картотека</w:t>
      </w:r>
      <w:r>
        <w:rPr>
          <w:spacing w:val="1"/>
          <w:sz w:val="26"/>
        </w:rPr>
        <w:t xml:space="preserve"> </w:t>
      </w:r>
      <w:r>
        <w:rPr>
          <w:sz w:val="26"/>
        </w:rPr>
        <w:t>словесных игр; картотека игр и упражнений для совершенствования грамматического</w:t>
      </w:r>
      <w:r>
        <w:rPr>
          <w:spacing w:val="1"/>
          <w:sz w:val="26"/>
        </w:rPr>
        <w:t xml:space="preserve"> </w:t>
      </w:r>
      <w:r>
        <w:rPr>
          <w:sz w:val="26"/>
        </w:rPr>
        <w:t>строя</w:t>
      </w:r>
      <w:r>
        <w:rPr>
          <w:spacing w:val="1"/>
          <w:sz w:val="26"/>
        </w:rPr>
        <w:t xml:space="preserve"> </w:t>
      </w:r>
      <w:r>
        <w:rPr>
          <w:sz w:val="26"/>
        </w:rPr>
        <w:t>речи,; картотека предметных картинок по всем изучаемым лексическим темам;</w:t>
      </w:r>
      <w:r>
        <w:rPr>
          <w:spacing w:val="1"/>
          <w:sz w:val="26"/>
        </w:rPr>
        <w:t xml:space="preserve"> </w:t>
      </w:r>
      <w:r>
        <w:rPr>
          <w:sz w:val="26"/>
        </w:rPr>
        <w:t>зеркало</w:t>
      </w:r>
      <w:r>
        <w:rPr>
          <w:spacing w:val="1"/>
          <w:sz w:val="26"/>
        </w:rPr>
        <w:t xml:space="preserve"> </w:t>
      </w:r>
      <w:r>
        <w:rPr>
          <w:sz w:val="26"/>
        </w:rPr>
        <w:t>с</w:t>
      </w:r>
      <w:r>
        <w:rPr>
          <w:spacing w:val="1"/>
          <w:sz w:val="26"/>
        </w:rPr>
        <w:t xml:space="preserve"> </w:t>
      </w:r>
      <w:r>
        <w:rPr>
          <w:sz w:val="26"/>
        </w:rPr>
        <w:t>лампой</w:t>
      </w:r>
      <w:r>
        <w:rPr>
          <w:spacing w:val="1"/>
          <w:sz w:val="26"/>
        </w:rPr>
        <w:t xml:space="preserve"> </w:t>
      </w:r>
      <w:r>
        <w:rPr>
          <w:sz w:val="26"/>
        </w:rPr>
        <w:t>дополнительного</w:t>
      </w:r>
      <w:r>
        <w:rPr>
          <w:spacing w:val="1"/>
          <w:sz w:val="26"/>
        </w:rPr>
        <w:t xml:space="preserve"> </w:t>
      </w:r>
      <w:r>
        <w:rPr>
          <w:sz w:val="26"/>
        </w:rPr>
        <w:t>освещения;</w:t>
      </w:r>
      <w:r>
        <w:rPr>
          <w:spacing w:val="1"/>
          <w:sz w:val="26"/>
        </w:rPr>
        <w:t xml:space="preserve"> </w:t>
      </w:r>
      <w:r>
        <w:rPr>
          <w:sz w:val="26"/>
        </w:rPr>
        <w:t>пособия</w:t>
      </w:r>
      <w:r>
        <w:rPr>
          <w:spacing w:val="1"/>
          <w:sz w:val="26"/>
        </w:rPr>
        <w:t xml:space="preserve"> </w:t>
      </w:r>
      <w:r>
        <w:rPr>
          <w:sz w:val="26"/>
        </w:rPr>
        <w:t>и</w:t>
      </w:r>
      <w:r>
        <w:rPr>
          <w:spacing w:val="1"/>
          <w:sz w:val="26"/>
        </w:rPr>
        <w:t xml:space="preserve"> </w:t>
      </w:r>
      <w:r>
        <w:rPr>
          <w:sz w:val="26"/>
        </w:rPr>
        <w:t>игрушки</w:t>
      </w:r>
      <w:r>
        <w:rPr>
          <w:spacing w:val="1"/>
          <w:sz w:val="26"/>
        </w:rPr>
        <w:t xml:space="preserve"> </w:t>
      </w:r>
      <w:r>
        <w:rPr>
          <w:sz w:val="26"/>
        </w:rPr>
        <w:t>для</w:t>
      </w:r>
      <w:r>
        <w:rPr>
          <w:spacing w:val="1"/>
          <w:sz w:val="26"/>
        </w:rPr>
        <w:t xml:space="preserve"> </w:t>
      </w:r>
      <w:r>
        <w:rPr>
          <w:sz w:val="26"/>
        </w:rPr>
        <w:t>выработки</w:t>
      </w:r>
      <w:r>
        <w:rPr>
          <w:spacing w:val="1"/>
          <w:sz w:val="26"/>
        </w:rPr>
        <w:t xml:space="preserve"> </w:t>
      </w:r>
      <w:r>
        <w:rPr>
          <w:sz w:val="26"/>
        </w:rPr>
        <w:t>направленной</w:t>
      </w:r>
      <w:r>
        <w:rPr>
          <w:spacing w:val="1"/>
          <w:sz w:val="26"/>
        </w:rPr>
        <w:t xml:space="preserve"> </w:t>
      </w:r>
      <w:r>
        <w:rPr>
          <w:sz w:val="26"/>
        </w:rPr>
        <w:t>воздушной</w:t>
      </w:r>
      <w:r>
        <w:rPr>
          <w:spacing w:val="1"/>
          <w:sz w:val="26"/>
        </w:rPr>
        <w:t xml:space="preserve"> </w:t>
      </w:r>
      <w:r>
        <w:rPr>
          <w:sz w:val="26"/>
        </w:rPr>
        <w:t>струи</w:t>
      </w:r>
      <w:r>
        <w:rPr>
          <w:spacing w:val="1"/>
          <w:sz w:val="26"/>
        </w:rPr>
        <w:t xml:space="preserve"> </w:t>
      </w:r>
      <w:r>
        <w:rPr>
          <w:sz w:val="26"/>
        </w:rPr>
        <w:t>(тренажеры,</w:t>
      </w:r>
      <w:r>
        <w:rPr>
          <w:spacing w:val="1"/>
          <w:sz w:val="26"/>
        </w:rPr>
        <w:t xml:space="preserve"> </w:t>
      </w:r>
      <w:r>
        <w:rPr>
          <w:sz w:val="26"/>
        </w:rPr>
        <w:t>«Мыльные</w:t>
      </w:r>
      <w:r>
        <w:rPr>
          <w:spacing w:val="1"/>
          <w:sz w:val="26"/>
        </w:rPr>
        <w:t xml:space="preserve"> </w:t>
      </w:r>
      <w:r>
        <w:rPr>
          <w:sz w:val="26"/>
        </w:rPr>
        <w:t>пузыри»,</w:t>
      </w:r>
      <w:r>
        <w:rPr>
          <w:spacing w:val="1"/>
          <w:sz w:val="26"/>
        </w:rPr>
        <w:t xml:space="preserve"> </w:t>
      </w:r>
      <w:r>
        <w:rPr>
          <w:sz w:val="26"/>
        </w:rPr>
        <w:t>надувные</w:t>
      </w:r>
      <w:r>
        <w:rPr>
          <w:spacing w:val="1"/>
          <w:sz w:val="26"/>
        </w:rPr>
        <w:t xml:space="preserve"> </w:t>
      </w:r>
      <w:r>
        <w:rPr>
          <w:sz w:val="26"/>
        </w:rPr>
        <w:t>игрушки,</w:t>
      </w:r>
      <w:r>
        <w:rPr>
          <w:spacing w:val="-62"/>
          <w:sz w:val="26"/>
        </w:rPr>
        <w:t xml:space="preserve"> </w:t>
      </w:r>
      <w:r>
        <w:rPr>
          <w:sz w:val="26"/>
        </w:rPr>
        <w:t>природный</w:t>
      </w:r>
      <w:r>
        <w:rPr>
          <w:spacing w:val="1"/>
          <w:sz w:val="26"/>
        </w:rPr>
        <w:t xml:space="preserve"> </w:t>
      </w:r>
      <w:r>
        <w:rPr>
          <w:sz w:val="26"/>
        </w:rPr>
        <w:t>материал);</w:t>
      </w:r>
      <w:r>
        <w:rPr>
          <w:spacing w:val="1"/>
          <w:sz w:val="26"/>
        </w:rPr>
        <w:t xml:space="preserve"> </w:t>
      </w:r>
      <w:r>
        <w:rPr>
          <w:sz w:val="26"/>
        </w:rPr>
        <w:t>сюжетные</w:t>
      </w:r>
      <w:r>
        <w:rPr>
          <w:spacing w:val="1"/>
          <w:sz w:val="26"/>
        </w:rPr>
        <w:t xml:space="preserve"> </w:t>
      </w:r>
      <w:r>
        <w:rPr>
          <w:sz w:val="26"/>
        </w:rPr>
        <w:t>картинки</w:t>
      </w:r>
      <w:r>
        <w:rPr>
          <w:spacing w:val="1"/>
          <w:sz w:val="26"/>
        </w:rPr>
        <w:t xml:space="preserve"> </w:t>
      </w:r>
      <w:r>
        <w:rPr>
          <w:sz w:val="26"/>
        </w:rPr>
        <w:t>для</w:t>
      </w:r>
      <w:r>
        <w:rPr>
          <w:spacing w:val="1"/>
          <w:sz w:val="26"/>
        </w:rPr>
        <w:t xml:space="preserve"> </w:t>
      </w:r>
      <w:r>
        <w:rPr>
          <w:sz w:val="26"/>
        </w:rPr>
        <w:t>автоматизации</w:t>
      </w:r>
      <w:r>
        <w:rPr>
          <w:spacing w:val="1"/>
          <w:sz w:val="26"/>
        </w:rPr>
        <w:t xml:space="preserve"> </w:t>
      </w:r>
      <w:r>
        <w:rPr>
          <w:sz w:val="26"/>
        </w:rPr>
        <w:t>и</w:t>
      </w:r>
      <w:r>
        <w:rPr>
          <w:spacing w:val="1"/>
          <w:sz w:val="26"/>
        </w:rPr>
        <w:t xml:space="preserve"> </w:t>
      </w:r>
      <w:r>
        <w:rPr>
          <w:sz w:val="26"/>
        </w:rPr>
        <w:t>дифференциации</w:t>
      </w:r>
      <w:r>
        <w:rPr>
          <w:spacing w:val="1"/>
          <w:sz w:val="26"/>
        </w:rPr>
        <w:t xml:space="preserve"> </w:t>
      </w:r>
      <w:r>
        <w:rPr>
          <w:sz w:val="26"/>
        </w:rPr>
        <w:t>поставленных</w:t>
      </w:r>
      <w:r>
        <w:rPr>
          <w:spacing w:val="1"/>
          <w:sz w:val="26"/>
        </w:rPr>
        <w:t xml:space="preserve"> </w:t>
      </w:r>
      <w:r>
        <w:rPr>
          <w:sz w:val="26"/>
        </w:rPr>
        <w:t>звуков</w:t>
      </w:r>
      <w:r>
        <w:rPr>
          <w:spacing w:val="1"/>
          <w:sz w:val="26"/>
        </w:rPr>
        <w:t xml:space="preserve"> </w:t>
      </w:r>
      <w:r>
        <w:rPr>
          <w:sz w:val="26"/>
        </w:rPr>
        <w:t>в</w:t>
      </w:r>
      <w:r>
        <w:rPr>
          <w:spacing w:val="1"/>
          <w:sz w:val="26"/>
        </w:rPr>
        <w:t xml:space="preserve"> </w:t>
      </w:r>
      <w:r>
        <w:rPr>
          <w:sz w:val="26"/>
        </w:rPr>
        <w:t>предложениях</w:t>
      </w:r>
      <w:r>
        <w:rPr>
          <w:spacing w:val="1"/>
          <w:sz w:val="26"/>
        </w:rPr>
        <w:t xml:space="preserve"> </w:t>
      </w:r>
      <w:r>
        <w:rPr>
          <w:sz w:val="26"/>
        </w:rPr>
        <w:t>и</w:t>
      </w:r>
      <w:r>
        <w:rPr>
          <w:spacing w:val="1"/>
          <w:sz w:val="26"/>
        </w:rPr>
        <w:t xml:space="preserve"> </w:t>
      </w:r>
      <w:r>
        <w:rPr>
          <w:sz w:val="26"/>
        </w:rPr>
        <w:t>рассказах;</w:t>
      </w:r>
      <w:proofErr w:type="gramEnd"/>
      <w:r>
        <w:rPr>
          <w:spacing w:val="1"/>
          <w:sz w:val="26"/>
        </w:rPr>
        <w:t xml:space="preserve"> </w:t>
      </w:r>
      <w:proofErr w:type="gramStart"/>
      <w:r>
        <w:rPr>
          <w:sz w:val="26"/>
        </w:rPr>
        <w:t>настольно-печатные</w:t>
      </w:r>
      <w:r>
        <w:rPr>
          <w:spacing w:val="1"/>
          <w:sz w:val="26"/>
        </w:rPr>
        <w:t xml:space="preserve"> </w:t>
      </w:r>
      <w:r>
        <w:rPr>
          <w:sz w:val="26"/>
        </w:rPr>
        <w:t>игры</w:t>
      </w:r>
      <w:r>
        <w:rPr>
          <w:spacing w:val="1"/>
          <w:sz w:val="26"/>
        </w:rPr>
        <w:t xml:space="preserve"> </w:t>
      </w:r>
      <w:r>
        <w:rPr>
          <w:sz w:val="26"/>
        </w:rPr>
        <w:t>для</w:t>
      </w:r>
      <w:r>
        <w:rPr>
          <w:spacing w:val="-62"/>
          <w:sz w:val="26"/>
        </w:rPr>
        <w:t xml:space="preserve"> </w:t>
      </w:r>
      <w:r>
        <w:rPr>
          <w:sz w:val="26"/>
        </w:rPr>
        <w:t>автоматизации</w:t>
      </w:r>
      <w:r>
        <w:rPr>
          <w:spacing w:val="1"/>
          <w:sz w:val="26"/>
        </w:rPr>
        <w:t xml:space="preserve"> </w:t>
      </w:r>
      <w:r>
        <w:rPr>
          <w:sz w:val="26"/>
        </w:rPr>
        <w:t>и</w:t>
      </w:r>
      <w:r>
        <w:rPr>
          <w:spacing w:val="1"/>
          <w:sz w:val="26"/>
        </w:rPr>
        <w:t xml:space="preserve"> </w:t>
      </w:r>
      <w:r>
        <w:rPr>
          <w:sz w:val="26"/>
        </w:rPr>
        <w:t>дифференциации</w:t>
      </w:r>
      <w:r>
        <w:rPr>
          <w:spacing w:val="1"/>
          <w:sz w:val="26"/>
        </w:rPr>
        <w:t xml:space="preserve"> </w:t>
      </w:r>
      <w:r>
        <w:rPr>
          <w:sz w:val="26"/>
        </w:rPr>
        <w:t>поставленных</w:t>
      </w:r>
      <w:r>
        <w:rPr>
          <w:spacing w:val="1"/>
          <w:sz w:val="26"/>
        </w:rPr>
        <w:t xml:space="preserve"> </w:t>
      </w:r>
      <w:r>
        <w:rPr>
          <w:sz w:val="26"/>
        </w:rPr>
        <w:t>звуков;</w:t>
      </w:r>
      <w:r>
        <w:rPr>
          <w:spacing w:val="1"/>
          <w:sz w:val="26"/>
        </w:rPr>
        <w:t xml:space="preserve"> </w:t>
      </w:r>
      <w:r>
        <w:rPr>
          <w:sz w:val="26"/>
        </w:rPr>
        <w:t>сюжетные</w:t>
      </w:r>
      <w:r>
        <w:rPr>
          <w:spacing w:val="1"/>
          <w:sz w:val="26"/>
        </w:rPr>
        <w:t xml:space="preserve"> </w:t>
      </w:r>
      <w:r>
        <w:rPr>
          <w:sz w:val="26"/>
        </w:rPr>
        <w:t>картинки,</w:t>
      </w:r>
      <w:r>
        <w:rPr>
          <w:spacing w:val="1"/>
          <w:sz w:val="26"/>
        </w:rPr>
        <w:t xml:space="preserve"> </w:t>
      </w:r>
      <w:r>
        <w:rPr>
          <w:sz w:val="26"/>
        </w:rPr>
        <w:t>серии</w:t>
      </w:r>
      <w:r>
        <w:rPr>
          <w:spacing w:val="1"/>
          <w:sz w:val="26"/>
        </w:rPr>
        <w:t xml:space="preserve"> </w:t>
      </w:r>
      <w:r>
        <w:rPr>
          <w:sz w:val="26"/>
        </w:rPr>
        <w:t>сюжетных</w:t>
      </w:r>
      <w:r>
        <w:rPr>
          <w:spacing w:val="1"/>
          <w:sz w:val="26"/>
        </w:rPr>
        <w:t xml:space="preserve"> </w:t>
      </w:r>
      <w:r>
        <w:rPr>
          <w:sz w:val="26"/>
        </w:rPr>
        <w:t>картинок;</w:t>
      </w:r>
      <w:r>
        <w:rPr>
          <w:spacing w:val="1"/>
          <w:sz w:val="26"/>
        </w:rPr>
        <w:t xml:space="preserve"> </w:t>
      </w:r>
      <w:r>
        <w:rPr>
          <w:sz w:val="26"/>
        </w:rPr>
        <w:t>«Алгоритмы»</w:t>
      </w:r>
      <w:r>
        <w:rPr>
          <w:spacing w:val="1"/>
          <w:sz w:val="26"/>
        </w:rPr>
        <w:t xml:space="preserve"> </w:t>
      </w:r>
      <w:r>
        <w:rPr>
          <w:sz w:val="26"/>
        </w:rPr>
        <w:t>и</w:t>
      </w:r>
      <w:r>
        <w:rPr>
          <w:spacing w:val="1"/>
          <w:sz w:val="26"/>
        </w:rPr>
        <w:t xml:space="preserve"> </w:t>
      </w:r>
      <w:r>
        <w:rPr>
          <w:sz w:val="26"/>
        </w:rPr>
        <w:t>схемы</w:t>
      </w:r>
      <w:r>
        <w:rPr>
          <w:spacing w:val="1"/>
          <w:sz w:val="26"/>
        </w:rPr>
        <w:t xml:space="preserve"> </w:t>
      </w:r>
      <w:r>
        <w:rPr>
          <w:sz w:val="26"/>
        </w:rPr>
        <w:t>описания</w:t>
      </w:r>
      <w:r>
        <w:rPr>
          <w:spacing w:val="1"/>
          <w:sz w:val="26"/>
        </w:rPr>
        <w:t xml:space="preserve"> </w:t>
      </w:r>
      <w:r>
        <w:rPr>
          <w:sz w:val="26"/>
        </w:rPr>
        <w:t>предметов</w:t>
      </w:r>
      <w:r>
        <w:rPr>
          <w:spacing w:val="1"/>
          <w:sz w:val="26"/>
        </w:rPr>
        <w:t xml:space="preserve"> </w:t>
      </w:r>
      <w:r>
        <w:rPr>
          <w:sz w:val="26"/>
        </w:rPr>
        <w:t>и</w:t>
      </w:r>
      <w:r>
        <w:rPr>
          <w:spacing w:val="1"/>
          <w:sz w:val="26"/>
        </w:rPr>
        <w:t xml:space="preserve"> </w:t>
      </w:r>
      <w:r>
        <w:rPr>
          <w:sz w:val="26"/>
        </w:rPr>
        <w:t>объектов;</w:t>
      </w:r>
      <w:r>
        <w:rPr>
          <w:spacing w:val="1"/>
          <w:sz w:val="26"/>
        </w:rPr>
        <w:t xml:space="preserve"> </w:t>
      </w:r>
      <w:r>
        <w:rPr>
          <w:sz w:val="26"/>
        </w:rPr>
        <w:t>мнемотаблицы для заучивания стихов и пересказа текстов; материал для</w:t>
      </w:r>
      <w:r>
        <w:rPr>
          <w:spacing w:val="1"/>
          <w:sz w:val="26"/>
        </w:rPr>
        <w:t xml:space="preserve"> </w:t>
      </w:r>
      <w:r>
        <w:rPr>
          <w:sz w:val="26"/>
        </w:rPr>
        <w:t>звукового и</w:t>
      </w:r>
      <w:r>
        <w:rPr>
          <w:spacing w:val="1"/>
          <w:sz w:val="26"/>
        </w:rPr>
        <w:t xml:space="preserve"> </w:t>
      </w:r>
      <w:r>
        <w:rPr>
          <w:sz w:val="26"/>
        </w:rPr>
        <w:t>слогового</w:t>
      </w:r>
      <w:r>
        <w:rPr>
          <w:spacing w:val="1"/>
          <w:sz w:val="26"/>
        </w:rPr>
        <w:t xml:space="preserve"> </w:t>
      </w:r>
      <w:r>
        <w:rPr>
          <w:sz w:val="26"/>
        </w:rPr>
        <w:t>анализа</w:t>
      </w:r>
      <w:r>
        <w:rPr>
          <w:spacing w:val="1"/>
          <w:sz w:val="26"/>
        </w:rPr>
        <w:t xml:space="preserve"> </w:t>
      </w:r>
      <w:r>
        <w:rPr>
          <w:sz w:val="26"/>
        </w:rPr>
        <w:t>и</w:t>
      </w:r>
      <w:r>
        <w:rPr>
          <w:spacing w:val="1"/>
          <w:sz w:val="26"/>
        </w:rPr>
        <w:t xml:space="preserve"> </w:t>
      </w:r>
      <w:r>
        <w:rPr>
          <w:sz w:val="26"/>
        </w:rPr>
        <w:t>синтеза,</w:t>
      </w:r>
      <w:r>
        <w:rPr>
          <w:spacing w:val="1"/>
          <w:sz w:val="26"/>
        </w:rPr>
        <w:t xml:space="preserve"> </w:t>
      </w:r>
      <w:r>
        <w:rPr>
          <w:sz w:val="26"/>
        </w:rPr>
        <w:t>анализа</w:t>
      </w:r>
      <w:r>
        <w:rPr>
          <w:spacing w:val="1"/>
          <w:sz w:val="26"/>
        </w:rPr>
        <w:t xml:space="preserve"> </w:t>
      </w:r>
      <w:r>
        <w:rPr>
          <w:sz w:val="26"/>
        </w:rPr>
        <w:t>и</w:t>
      </w:r>
      <w:r>
        <w:rPr>
          <w:spacing w:val="1"/>
          <w:sz w:val="26"/>
        </w:rPr>
        <w:t xml:space="preserve"> </w:t>
      </w:r>
      <w:r>
        <w:rPr>
          <w:sz w:val="26"/>
        </w:rPr>
        <w:t>синтеза</w:t>
      </w:r>
      <w:r>
        <w:rPr>
          <w:spacing w:val="1"/>
          <w:sz w:val="26"/>
        </w:rPr>
        <w:t xml:space="preserve"> </w:t>
      </w:r>
      <w:r>
        <w:rPr>
          <w:sz w:val="26"/>
        </w:rPr>
        <w:t>предложений;</w:t>
      </w:r>
      <w:r>
        <w:rPr>
          <w:spacing w:val="1"/>
          <w:sz w:val="26"/>
        </w:rPr>
        <w:t xml:space="preserve"> </w:t>
      </w:r>
      <w:r>
        <w:rPr>
          <w:sz w:val="26"/>
        </w:rPr>
        <w:t>игры</w:t>
      </w:r>
      <w:r>
        <w:rPr>
          <w:spacing w:val="1"/>
          <w:sz w:val="26"/>
        </w:rPr>
        <w:t xml:space="preserve"> </w:t>
      </w:r>
      <w:r>
        <w:rPr>
          <w:sz w:val="26"/>
        </w:rPr>
        <w:t>для</w:t>
      </w:r>
      <w:r>
        <w:rPr>
          <w:spacing w:val="1"/>
          <w:sz w:val="26"/>
        </w:rPr>
        <w:t xml:space="preserve"> </w:t>
      </w:r>
      <w:r>
        <w:rPr>
          <w:sz w:val="26"/>
        </w:rPr>
        <w:t>совершенствования навыков языкового анализа и синтеза («Слоговое лото», «Слоговое</w:t>
      </w:r>
      <w:r>
        <w:rPr>
          <w:spacing w:val="1"/>
          <w:sz w:val="26"/>
        </w:rPr>
        <w:t xml:space="preserve"> </w:t>
      </w:r>
      <w:r>
        <w:rPr>
          <w:sz w:val="26"/>
        </w:rPr>
        <w:t>домино», «Определи место звука», «Подбери схему» и др.);</w:t>
      </w:r>
      <w:proofErr w:type="gramEnd"/>
      <w:r>
        <w:rPr>
          <w:sz w:val="26"/>
        </w:rPr>
        <w:t xml:space="preserve"> </w:t>
      </w:r>
      <w:proofErr w:type="gramStart"/>
      <w:r>
        <w:rPr>
          <w:sz w:val="26"/>
        </w:rPr>
        <w:t>игры для совершенствования</w:t>
      </w:r>
      <w:r>
        <w:rPr>
          <w:spacing w:val="1"/>
          <w:sz w:val="26"/>
        </w:rPr>
        <w:t xml:space="preserve"> </w:t>
      </w:r>
      <w:r>
        <w:rPr>
          <w:sz w:val="26"/>
        </w:rPr>
        <w:t>грамматического</w:t>
      </w:r>
      <w:r>
        <w:rPr>
          <w:spacing w:val="40"/>
          <w:sz w:val="26"/>
        </w:rPr>
        <w:t xml:space="preserve"> </w:t>
      </w:r>
      <w:r>
        <w:rPr>
          <w:sz w:val="26"/>
        </w:rPr>
        <w:t>строя</w:t>
      </w:r>
      <w:r>
        <w:rPr>
          <w:spacing w:val="41"/>
          <w:sz w:val="26"/>
        </w:rPr>
        <w:t xml:space="preserve"> </w:t>
      </w:r>
      <w:r>
        <w:rPr>
          <w:sz w:val="26"/>
        </w:rPr>
        <w:t>речи</w:t>
      </w:r>
      <w:r>
        <w:rPr>
          <w:spacing w:val="39"/>
          <w:sz w:val="26"/>
        </w:rPr>
        <w:t xml:space="preserve"> </w:t>
      </w:r>
      <w:r>
        <w:rPr>
          <w:sz w:val="26"/>
        </w:rPr>
        <w:t>(«Разноцветные</w:t>
      </w:r>
      <w:r>
        <w:rPr>
          <w:spacing w:val="41"/>
          <w:sz w:val="26"/>
        </w:rPr>
        <w:t xml:space="preserve"> </w:t>
      </w:r>
      <w:r>
        <w:rPr>
          <w:sz w:val="26"/>
        </w:rPr>
        <w:t>листья»,</w:t>
      </w:r>
      <w:r>
        <w:rPr>
          <w:spacing w:val="43"/>
          <w:sz w:val="26"/>
        </w:rPr>
        <w:t xml:space="preserve"> </w:t>
      </w:r>
      <w:r>
        <w:rPr>
          <w:sz w:val="26"/>
        </w:rPr>
        <w:t>«Веселый</w:t>
      </w:r>
      <w:r>
        <w:rPr>
          <w:spacing w:val="41"/>
          <w:sz w:val="26"/>
        </w:rPr>
        <w:t xml:space="preserve"> </w:t>
      </w:r>
      <w:r>
        <w:rPr>
          <w:sz w:val="26"/>
        </w:rPr>
        <w:t>повар»,</w:t>
      </w:r>
      <w:r>
        <w:rPr>
          <w:spacing w:val="43"/>
          <w:sz w:val="26"/>
        </w:rPr>
        <w:t xml:space="preserve"> </w:t>
      </w:r>
      <w:r>
        <w:rPr>
          <w:sz w:val="26"/>
        </w:rPr>
        <w:t>«На</w:t>
      </w:r>
      <w:r>
        <w:rPr>
          <w:spacing w:val="40"/>
          <w:sz w:val="26"/>
        </w:rPr>
        <w:t xml:space="preserve"> </w:t>
      </w:r>
      <w:r>
        <w:rPr>
          <w:sz w:val="26"/>
        </w:rPr>
        <w:t>полянке»,</w:t>
      </w:r>
      <w:proofErr w:type="gramEnd"/>
    </w:p>
    <w:p w:rsidR="0055423B" w:rsidRDefault="00032AC2">
      <w:pPr>
        <w:pStyle w:val="a0"/>
        <w:ind w:right="410" w:firstLine="0"/>
      </w:pPr>
      <w:proofErr w:type="gramStart"/>
      <w:r>
        <w:t>«За грибами» и др.); лото, домино и другие игры по изучаемым лексическим темам);</w:t>
      </w:r>
      <w:r>
        <w:rPr>
          <w:spacing w:val="1"/>
        </w:rPr>
        <w:t xml:space="preserve"> </w:t>
      </w:r>
      <w:r>
        <w:t>альбомы</w:t>
      </w:r>
      <w:r>
        <w:rPr>
          <w:spacing w:val="1"/>
        </w:rPr>
        <w:t xml:space="preserve"> </w:t>
      </w:r>
      <w:r>
        <w:t>и</w:t>
      </w:r>
      <w:r>
        <w:rPr>
          <w:spacing w:val="1"/>
        </w:rPr>
        <w:t xml:space="preserve"> </w:t>
      </w:r>
      <w:r>
        <w:t>наборы</w:t>
      </w:r>
      <w:r>
        <w:rPr>
          <w:spacing w:val="1"/>
        </w:rPr>
        <w:t xml:space="preserve"> </w:t>
      </w:r>
      <w:r>
        <w:t>открыток</w:t>
      </w:r>
      <w:r>
        <w:rPr>
          <w:spacing w:val="1"/>
        </w:rPr>
        <w:t xml:space="preserve"> </w:t>
      </w:r>
      <w:r>
        <w:t>с</w:t>
      </w:r>
      <w:r>
        <w:rPr>
          <w:spacing w:val="1"/>
        </w:rPr>
        <w:t xml:space="preserve"> </w:t>
      </w:r>
      <w:r>
        <w:t>видами</w:t>
      </w:r>
      <w:r>
        <w:rPr>
          <w:spacing w:val="1"/>
        </w:rPr>
        <w:t xml:space="preserve"> </w:t>
      </w:r>
      <w:r>
        <w:t>достопримечательностей</w:t>
      </w:r>
      <w:r>
        <w:rPr>
          <w:spacing w:val="1"/>
        </w:rPr>
        <w:t xml:space="preserve"> </w:t>
      </w:r>
      <w:r>
        <w:t>Москвы</w:t>
      </w:r>
      <w:r>
        <w:rPr>
          <w:spacing w:val="1"/>
        </w:rPr>
        <w:t xml:space="preserve"> </w:t>
      </w:r>
      <w:r>
        <w:t>и</w:t>
      </w:r>
      <w:r>
        <w:rPr>
          <w:spacing w:val="65"/>
        </w:rPr>
        <w:t xml:space="preserve"> </w:t>
      </w:r>
      <w:r>
        <w:t>родного</w:t>
      </w:r>
      <w:r>
        <w:rPr>
          <w:spacing w:val="1"/>
        </w:rPr>
        <w:t xml:space="preserve"> </w:t>
      </w:r>
      <w:r>
        <w:t>города;</w:t>
      </w:r>
      <w:r>
        <w:rPr>
          <w:spacing w:val="1"/>
        </w:rPr>
        <w:t xml:space="preserve"> </w:t>
      </w:r>
      <w:r>
        <w:t>карта</w:t>
      </w:r>
      <w:r>
        <w:rPr>
          <w:spacing w:val="1"/>
        </w:rPr>
        <w:t xml:space="preserve"> </w:t>
      </w:r>
      <w:r>
        <w:t>родного</w:t>
      </w:r>
      <w:r>
        <w:rPr>
          <w:spacing w:val="1"/>
        </w:rPr>
        <w:t xml:space="preserve"> </w:t>
      </w:r>
      <w:r>
        <w:t>города</w:t>
      </w:r>
      <w:r>
        <w:rPr>
          <w:spacing w:val="1"/>
        </w:rPr>
        <w:t xml:space="preserve"> </w:t>
      </w:r>
      <w:r>
        <w:t>и</w:t>
      </w:r>
      <w:r>
        <w:rPr>
          <w:spacing w:val="1"/>
        </w:rPr>
        <w:t xml:space="preserve"> </w:t>
      </w:r>
      <w:r>
        <w:t>района,</w:t>
      </w:r>
      <w:r>
        <w:rPr>
          <w:spacing w:val="1"/>
        </w:rPr>
        <w:t xml:space="preserve"> </w:t>
      </w:r>
      <w:r>
        <w:t>макет</w:t>
      </w:r>
      <w:r>
        <w:rPr>
          <w:spacing w:val="1"/>
        </w:rPr>
        <w:t xml:space="preserve"> </w:t>
      </w:r>
      <w:r>
        <w:t>центра</w:t>
      </w:r>
      <w:r>
        <w:rPr>
          <w:spacing w:val="1"/>
        </w:rPr>
        <w:t xml:space="preserve"> </w:t>
      </w:r>
      <w:r>
        <w:t>города;</w:t>
      </w:r>
      <w:r>
        <w:rPr>
          <w:spacing w:val="1"/>
        </w:rPr>
        <w:t xml:space="preserve"> </w:t>
      </w:r>
      <w:r>
        <w:t>альбом</w:t>
      </w:r>
      <w:r>
        <w:rPr>
          <w:spacing w:val="1"/>
        </w:rPr>
        <w:t xml:space="preserve"> </w:t>
      </w:r>
      <w:r>
        <w:t>«Наш</w:t>
      </w:r>
      <w:r>
        <w:rPr>
          <w:spacing w:val="1"/>
        </w:rPr>
        <w:t xml:space="preserve"> </w:t>
      </w:r>
      <w:r>
        <w:t>город»</w:t>
      </w:r>
      <w:r>
        <w:rPr>
          <w:spacing w:val="1"/>
        </w:rPr>
        <w:t xml:space="preserve"> </w:t>
      </w:r>
      <w:r>
        <w:t>(рисунки</w:t>
      </w:r>
      <w:r>
        <w:rPr>
          <w:spacing w:val="66"/>
        </w:rPr>
        <w:t xml:space="preserve"> </w:t>
      </w:r>
      <w:r>
        <w:t>и</w:t>
      </w:r>
      <w:r>
        <w:rPr>
          <w:spacing w:val="66"/>
        </w:rPr>
        <w:t xml:space="preserve"> </w:t>
      </w:r>
      <w:r>
        <w:t>рассказы</w:t>
      </w:r>
      <w:r>
        <w:rPr>
          <w:spacing w:val="65"/>
        </w:rPr>
        <w:t xml:space="preserve"> </w:t>
      </w:r>
      <w:r>
        <w:t>детей</w:t>
      </w:r>
      <w:r>
        <w:rPr>
          <w:spacing w:val="66"/>
        </w:rPr>
        <w:t xml:space="preserve"> </w:t>
      </w:r>
      <w:r>
        <w:t>о</w:t>
      </w:r>
      <w:r>
        <w:rPr>
          <w:spacing w:val="66"/>
        </w:rPr>
        <w:t xml:space="preserve"> </w:t>
      </w:r>
      <w:r>
        <w:t>городе);</w:t>
      </w:r>
      <w:r>
        <w:rPr>
          <w:spacing w:val="66"/>
        </w:rPr>
        <w:t xml:space="preserve"> </w:t>
      </w:r>
      <w:r>
        <w:t>глобус,</w:t>
      </w:r>
      <w:r>
        <w:rPr>
          <w:spacing w:val="68"/>
        </w:rPr>
        <w:t xml:space="preserve"> </w:t>
      </w:r>
      <w:r>
        <w:t>детские</w:t>
      </w:r>
      <w:r>
        <w:rPr>
          <w:spacing w:val="66"/>
        </w:rPr>
        <w:t xml:space="preserve"> </w:t>
      </w:r>
      <w:r>
        <w:t>атласы;</w:t>
      </w:r>
      <w:r>
        <w:rPr>
          <w:spacing w:val="66"/>
        </w:rPr>
        <w:t xml:space="preserve"> </w:t>
      </w:r>
      <w:r>
        <w:t>игры</w:t>
      </w:r>
      <w:r>
        <w:rPr>
          <w:spacing w:val="64"/>
        </w:rPr>
        <w:t xml:space="preserve"> </w:t>
      </w:r>
      <w:r>
        <w:t>по</w:t>
      </w:r>
      <w:r>
        <w:rPr>
          <w:spacing w:val="66"/>
        </w:rPr>
        <w:t xml:space="preserve"> </w:t>
      </w:r>
      <w:r>
        <w:t>направлению</w:t>
      </w:r>
      <w:proofErr w:type="gramEnd"/>
    </w:p>
    <w:p w:rsidR="0055423B" w:rsidRDefault="00032AC2">
      <w:pPr>
        <w:pStyle w:val="a0"/>
        <w:ind w:right="414" w:firstLine="0"/>
      </w:pPr>
      <w:r>
        <w:t>«Человек в истории и культуре» («От кареты до ракеты», «Вчера и сегодня», «Охота на</w:t>
      </w:r>
      <w:r>
        <w:rPr>
          <w:spacing w:val="1"/>
        </w:rPr>
        <w:t xml:space="preserve"> </w:t>
      </w:r>
      <w:r>
        <w:t>мамонта» и др.); игры по направлению «Обеспечение безопасности жизнедеятельности»</w:t>
      </w:r>
      <w:r>
        <w:rPr>
          <w:spacing w:val="1"/>
        </w:rPr>
        <w:t xml:space="preserve"> </w:t>
      </w:r>
      <w:r>
        <w:t>(«Можно</w:t>
      </w:r>
      <w:r>
        <w:rPr>
          <w:spacing w:val="1"/>
        </w:rPr>
        <w:t xml:space="preserve"> </w:t>
      </w:r>
      <w:r>
        <w:t>и</w:t>
      </w:r>
      <w:r>
        <w:rPr>
          <w:spacing w:val="2"/>
        </w:rPr>
        <w:t xml:space="preserve"> </w:t>
      </w:r>
      <w:r>
        <w:t>нельзя»,</w:t>
      </w:r>
      <w:r>
        <w:rPr>
          <w:spacing w:val="3"/>
        </w:rPr>
        <w:t xml:space="preserve"> </w:t>
      </w:r>
      <w:r>
        <w:t>«Как себя</w:t>
      </w:r>
      <w:r>
        <w:rPr>
          <w:spacing w:val="2"/>
        </w:rPr>
        <w:t xml:space="preserve"> </w:t>
      </w:r>
      <w:r>
        <w:t>вести?»,</w:t>
      </w:r>
      <w:r>
        <w:rPr>
          <w:spacing w:val="2"/>
        </w:rPr>
        <w:t xml:space="preserve"> </w:t>
      </w:r>
      <w:r>
        <w:t>«За</w:t>
      </w:r>
      <w:r>
        <w:rPr>
          <w:spacing w:val="-3"/>
        </w:rPr>
        <w:t xml:space="preserve"> </w:t>
      </w:r>
      <w:r>
        <w:t>столом»).</w:t>
      </w:r>
    </w:p>
    <w:p w:rsidR="0055423B" w:rsidRDefault="00032AC2" w:rsidP="00D54C9E">
      <w:pPr>
        <w:pStyle w:val="a5"/>
        <w:numPr>
          <w:ilvl w:val="0"/>
          <w:numId w:val="12"/>
        </w:numPr>
        <w:tabs>
          <w:tab w:val="left" w:pos="1770"/>
        </w:tabs>
        <w:ind w:right="408" w:firstLine="710"/>
        <w:rPr>
          <w:sz w:val="26"/>
        </w:rPr>
      </w:pPr>
      <w:proofErr w:type="gramStart"/>
      <w:r w:rsidRPr="002B3199">
        <w:rPr>
          <w:b/>
          <w:sz w:val="26"/>
        </w:rPr>
        <w:t>Центр сенсорного развития в кабинете учителя-логопеда</w:t>
      </w:r>
      <w:r>
        <w:rPr>
          <w:sz w:val="26"/>
        </w:rPr>
        <w:t xml:space="preserve"> (звучащие игрушки</w:t>
      </w:r>
      <w:r>
        <w:rPr>
          <w:spacing w:val="1"/>
          <w:sz w:val="26"/>
        </w:rPr>
        <w:t xml:space="preserve"> </w:t>
      </w:r>
      <w:r>
        <w:rPr>
          <w:sz w:val="26"/>
        </w:rPr>
        <w:t>(погремушки,</w:t>
      </w:r>
      <w:r>
        <w:rPr>
          <w:spacing w:val="1"/>
          <w:sz w:val="26"/>
        </w:rPr>
        <w:t xml:space="preserve"> </w:t>
      </w:r>
      <w:r>
        <w:rPr>
          <w:sz w:val="26"/>
        </w:rPr>
        <w:t>пищалки,</w:t>
      </w:r>
      <w:r>
        <w:rPr>
          <w:spacing w:val="1"/>
          <w:sz w:val="26"/>
        </w:rPr>
        <w:t xml:space="preserve"> </w:t>
      </w:r>
      <w:r>
        <w:rPr>
          <w:sz w:val="26"/>
        </w:rPr>
        <w:t>свистки,</w:t>
      </w:r>
      <w:r>
        <w:rPr>
          <w:spacing w:val="1"/>
          <w:sz w:val="26"/>
        </w:rPr>
        <w:t xml:space="preserve"> </w:t>
      </w:r>
      <w:r>
        <w:rPr>
          <w:sz w:val="26"/>
        </w:rPr>
        <w:t>дудочки,</w:t>
      </w:r>
      <w:r>
        <w:rPr>
          <w:spacing w:val="1"/>
          <w:sz w:val="26"/>
        </w:rPr>
        <w:t xml:space="preserve"> </w:t>
      </w:r>
      <w:r>
        <w:rPr>
          <w:sz w:val="26"/>
        </w:rPr>
        <w:t>колокольчики,</w:t>
      </w:r>
      <w:r>
        <w:rPr>
          <w:spacing w:val="1"/>
          <w:sz w:val="26"/>
        </w:rPr>
        <w:t xml:space="preserve"> </w:t>
      </w:r>
      <w:r>
        <w:rPr>
          <w:sz w:val="26"/>
        </w:rPr>
        <w:t>бубен,</w:t>
      </w:r>
      <w:r>
        <w:rPr>
          <w:spacing w:val="1"/>
          <w:sz w:val="26"/>
        </w:rPr>
        <w:t xml:space="preserve"> </w:t>
      </w:r>
      <w:r>
        <w:rPr>
          <w:sz w:val="26"/>
        </w:rPr>
        <w:t>звучащие</w:t>
      </w:r>
      <w:r>
        <w:rPr>
          <w:spacing w:val="1"/>
          <w:sz w:val="26"/>
        </w:rPr>
        <w:t xml:space="preserve"> </w:t>
      </w:r>
      <w:r>
        <w:rPr>
          <w:sz w:val="26"/>
        </w:rPr>
        <w:t>мячики</w:t>
      </w:r>
      <w:r>
        <w:rPr>
          <w:spacing w:val="1"/>
          <w:sz w:val="26"/>
        </w:rPr>
        <w:t xml:space="preserve"> </w:t>
      </w:r>
      <w:r>
        <w:rPr>
          <w:sz w:val="26"/>
        </w:rPr>
        <w:t>и</w:t>
      </w:r>
      <w:r>
        <w:rPr>
          <w:spacing w:val="1"/>
          <w:sz w:val="26"/>
        </w:rPr>
        <w:t xml:space="preserve"> </w:t>
      </w:r>
      <w:r>
        <w:rPr>
          <w:sz w:val="26"/>
        </w:rPr>
        <w:t>волчки); звучащие игрушки-заместители; маленькая ширма; кассета с записью голосов</w:t>
      </w:r>
      <w:r>
        <w:rPr>
          <w:spacing w:val="1"/>
          <w:sz w:val="26"/>
        </w:rPr>
        <w:t xml:space="preserve"> </w:t>
      </w:r>
      <w:r>
        <w:rPr>
          <w:sz w:val="26"/>
        </w:rPr>
        <w:t>природы (шелеста листьев, морского прибоя, летнего дождя, вьюги, пения птиц и т. п.);</w:t>
      </w:r>
      <w:r>
        <w:rPr>
          <w:spacing w:val="1"/>
          <w:sz w:val="26"/>
        </w:rPr>
        <w:t xml:space="preserve"> </w:t>
      </w:r>
      <w:r>
        <w:rPr>
          <w:sz w:val="26"/>
        </w:rPr>
        <w:t>предметные</w:t>
      </w:r>
      <w:r>
        <w:rPr>
          <w:spacing w:val="1"/>
          <w:sz w:val="26"/>
        </w:rPr>
        <w:t xml:space="preserve"> </w:t>
      </w:r>
      <w:r>
        <w:rPr>
          <w:sz w:val="26"/>
        </w:rPr>
        <w:t>картинки</w:t>
      </w:r>
      <w:r>
        <w:rPr>
          <w:spacing w:val="1"/>
          <w:sz w:val="26"/>
        </w:rPr>
        <w:t xml:space="preserve"> </w:t>
      </w:r>
      <w:r>
        <w:rPr>
          <w:sz w:val="26"/>
        </w:rPr>
        <w:t>с</w:t>
      </w:r>
      <w:r>
        <w:rPr>
          <w:spacing w:val="1"/>
          <w:sz w:val="26"/>
        </w:rPr>
        <w:t xml:space="preserve"> </w:t>
      </w:r>
      <w:r>
        <w:rPr>
          <w:sz w:val="26"/>
        </w:rPr>
        <w:t>изображениями</w:t>
      </w:r>
      <w:r>
        <w:rPr>
          <w:spacing w:val="1"/>
          <w:sz w:val="26"/>
        </w:rPr>
        <w:t xml:space="preserve"> </w:t>
      </w:r>
      <w:r>
        <w:rPr>
          <w:sz w:val="26"/>
        </w:rPr>
        <w:t>зверей</w:t>
      </w:r>
      <w:r>
        <w:rPr>
          <w:spacing w:val="1"/>
          <w:sz w:val="26"/>
        </w:rPr>
        <w:t xml:space="preserve"> </w:t>
      </w:r>
      <w:r>
        <w:rPr>
          <w:sz w:val="26"/>
        </w:rPr>
        <w:t>и</w:t>
      </w:r>
      <w:r>
        <w:rPr>
          <w:spacing w:val="1"/>
          <w:sz w:val="26"/>
        </w:rPr>
        <w:t xml:space="preserve"> </w:t>
      </w:r>
      <w:r>
        <w:rPr>
          <w:sz w:val="26"/>
        </w:rPr>
        <w:t>птиц;</w:t>
      </w:r>
      <w:r>
        <w:rPr>
          <w:spacing w:val="1"/>
          <w:sz w:val="26"/>
        </w:rPr>
        <w:t xml:space="preserve"> </w:t>
      </w:r>
      <w:r>
        <w:rPr>
          <w:sz w:val="26"/>
        </w:rPr>
        <w:t>предметные</w:t>
      </w:r>
      <w:r>
        <w:rPr>
          <w:spacing w:val="1"/>
          <w:sz w:val="26"/>
        </w:rPr>
        <w:t xml:space="preserve"> </w:t>
      </w:r>
      <w:r>
        <w:rPr>
          <w:sz w:val="26"/>
        </w:rPr>
        <w:t>картинки</w:t>
      </w:r>
      <w:r>
        <w:rPr>
          <w:spacing w:val="1"/>
          <w:sz w:val="26"/>
        </w:rPr>
        <w:t xml:space="preserve"> </w:t>
      </w:r>
      <w:r>
        <w:rPr>
          <w:sz w:val="26"/>
        </w:rPr>
        <w:t>с</w:t>
      </w:r>
      <w:r>
        <w:rPr>
          <w:spacing w:val="1"/>
          <w:sz w:val="26"/>
        </w:rPr>
        <w:t xml:space="preserve"> </w:t>
      </w:r>
      <w:r>
        <w:rPr>
          <w:sz w:val="26"/>
        </w:rPr>
        <w:t xml:space="preserve">изображениями  </w:t>
      </w:r>
      <w:r>
        <w:rPr>
          <w:spacing w:val="63"/>
          <w:sz w:val="26"/>
        </w:rPr>
        <w:t xml:space="preserve"> </w:t>
      </w:r>
      <w:r>
        <w:rPr>
          <w:sz w:val="26"/>
        </w:rPr>
        <w:t xml:space="preserve">звучащих  </w:t>
      </w:r>
      <w:r>
        <w:rPr>
          <w:spacing w:val="63"/>
          <w:sz w:val="26"/>
        </w:rPr>
        <w:t xml:space="preserve"> </w:t>
      </w:r>
      <w:r>
        <w:rPr>
          <w:sz w:val="26"/>
        </w:rPr>
        <w:t xml:space="preserve">игрушек  </w:t>
      </w:r>
      <w:r>
        <w:rPr>
          <w:spacing w:val="62"/>
          <w:sz w:val="26"/>
        </w:rPr>
        <w:t xml:space="preserve"> </w:t>
      </w:r>
      <w:r>
        <w:rPr>
          <w:sz w:val="26"/>
        </w:rPr>
        <w:t xml:space="preserve">и  </w:t>
      </w:r>
      <w:r>
        <w:rPr>
          <w:spacing w:val="63"/>
          <w:sz w:val="26"/>
        </w:rPr>
        <w:t xml:space="preserve"> </w:t>
      </w:r>
      <w:r>
        <w:rPr>
          <w:sz w:val="26"/>
        </w:rPr>
        <w:t>предметов;</w:t>
      </w:r>
      <w:proofErr w:type="gramEnd"/>
      <w:r>
        <w:rPr>
          <w:sz w:val="26"/>
        </w:rPr>
        <w:t xml:space="preserve">  </w:t>
      </w:r>
      <w:r>
        <w:rPr>
          <w:spacing w:val="63"/>
          <w:sz w:val="26"/>
        </w:rPr>
        <w:t xml:space="preserve"> </w:t>
      </w:r>
      <w:r>
        <w:rPr>
          <w:sz w:val="26"/>
        </w:rPr>
        <w:t xml:space="preserve">карточки  </w:t>
      </w:r>
      <w:r>
        <w:rPr>
          <w:spacing w:val="63"/>
          <w:sz w:val="26"/>
        </w:rPr>
        <w:t xml:space="preserve"> </w:t>
      </w:r>
      <w:r>
        <w:rPr>
          <w:sz w:val="26"/>
        </w:rPr>
        <w:t xml:space="preserve">с  </w:t>
      </w:r>
      <w:r>
        <w:rPr>
          <w:spacing w:val="63"/>
          <w:sz w:val="26"/>
        </w:rPr>
        <w:t xml:space="preserve"> </w:t>
      </w:r>
      <w:proofErr w:type="gramStart"/>
      <w:r>
        <w:rPr>
          <w:sz w:val="26"/>
        </w:rPr>
        <w:t>наложенными</w:t>
      </w:r>
      <w:proofErr w:type="gramEnd"/>
      <w:r>
        <w:rPr>
          <w:sz w:val="26"/>
        </w:rPr>
        <w:t xml:space="preserve">  </w:t>
      </w:r>
      <w:r>
        <w:rPr>
          <w:spacing w:val="63"/>
          <w:sz w:val="26"/>
        </w:rPr>
        <w:t xml:space="preserve"> </w:t>
      </w:r>
      <w:r>
        <w:rPr>
          <w:sz w:val="26"/>
        </w:rPr>
        <w:t>и</w:t>
      </w:r>
    </w:p>
    <w:p w:rsidR="0055423B" w:rsidRDefault="00032AC2">
      <w:pPr>
        <w:pStyle w:val="a0"/>
        <w:spacing w:before="1"/>
        <w:ind w:right="403" w:firstLine="0"/>
      </w:pPr>
      <w:r>
        <w:t>«зашумленными»</w:t>
      </w:r>
      <w:r>
        <w:rPr>
          <w:spacing w:val="1"/>
        </w:rPr>
        <w:t xml:space="preserve"> </w:t>
      </w:r>
      <w:r>
        <w:t>изображениями</w:t>
      </w:r>
      <w:r>
        <w:rPr>
          <w:spacing w:val="1"/>
        </w:rPr>
        <w:t xml:space="preserve"> </w:t>
      </w:r>
      <w:r>
        <w:t>предметов</w:t>
      </w:r>
      <w:r>
        <w:rPr>
          <w:spacing w:val="1"/>
        </w:rPr>
        <w:t xml:space="preserve"> </w:t>
      </w:r>
      <w:r>
        <w:t>по</w:t>
      </w:r>
      <w:r>
        <w:rPr>
          <w:spacing w:val="1"/>
        </w:rPr>
        <w:t xml:space="preserve"> </w:t>
      </w:r>
      <w:r>
        <w:t>всем</w:t>
      </w:r>
      <w:r>
        <w:rPr>
          <w:spacing w:val="1"/>
        </w:rPr>
        <w:t xml:space="preserve"> </w:t>
      </w:r>
      <w:r>
        <w:t>лексическим</w:t>
      </w:r>
      <w:r>
        <w:rPr>
          <w:spacing w:val="1"/>
        </w:rPr>
        <w:t xml:space="preserve"> </w:t>
      </w:r>
      <w:r>
        <w:t>темам;</w:t>
      </w:r>
      <w:r>
        <w:rPr>
          <w:spacing w:val="1"/>
        </w:rPr>
        <w:t xml:space="preserve"> </w:t>
      </w:r>
      <w:r>
        <w:t>настольн</w:t>
      </w:r>
      <w:proofErr w:type="gramStart"/>
      <w:r>
        <w:t>о-</w:t>
      </w:r>
      <w:proofErr w:type="gramEnd"/>
      <w:r>
        <w:rPr>
          <w:spacing w:val="1"/>
        </w:rPr>
        <w:t xml:space="preserve"> </w:t>
      </w:r>
      <w:r>
        <w:t>печатные</w:t>
      </w:r>
      <w:r>
        <w:rPr>
          <w:spacing w:val="1"/>
        </w:rPr>
        <w:t xml:space="preserve"> </w:t>
      </w:r>
      <w:r>
        <w:t>игры</w:t>
      </w:r>
      <w:r>
        <w:rPr>
          <w:spacing w:val="1"/>
        </w:rPr>
        <w:t xml:space="preserve"> </w:t>
      </w:r>
      <w:r>
        <w:t>для</w:t>
      </w:r>
      <w:r>
        <w:rPr>
          <w:spacing w:val="1"/>
        </w:rPr>
        <w:t xml:space="preserve"> </w:t>
      </w:r>
      <w:r>
        <w:t>развития</w:t>
      </w:r>
      <w:r>
        <w:rPr>
          <w:spacing w:val="1"/>
        </w:rPr>
        <w:t xml:space="preserve"> </w:t>
      </w:r>
      <w:r>
        <w:t>зрительного</w:t>
      </w:r>
      <w:r>
        <w:rPr>
          <w:spacing w:val="1"/>
        </w:rPr>
        <w:t xml:space="preserve"> </w:t>
      </w:r>
      <w:r>
        <w:t>восприятия</w:t>
      </w:r>
      <w:r>
        <w:rPr>
          <w:spacing w:val="1"/>
        </w:rPr>
        <w:t xml:space="preserve"> </w:t>
      </w:r>
      <w:r>
        <w:t>и</w:t>
      </w:r>
      <w:r>
        <w:rPr>
          <w:spacing w:val="1"/>
        </w:rPr>
        <w:t xml:space="preserve"> </w:t>
      </w:r>
      <w:r>
        <w:t>профилактики</w:t>
      </w:r>
      <w:r>
        <w:rPr>
          <w:spacing w:val="1"/>
        </w:rPr>
        <w:t xml:space="preserve"> </w:t>
      </w:r>
      <w:r>
        <w:t>нарушений</w:t>
      </w:r>
      <w:r>
        <w:rPr>
          <w:spacing w:val="1"/>
        </w:rPr>
        <w:t xml:space="preserve"> </w:t>
      </w:r>
      <w:r>
        <w:t>письменной</w:t>
      </w:r>
      <w:r>
        <w:rPr>
          <w:spacing w:val="1"/>
        </w:rPr>
        <w:t xml:space="preserve"> </w:t>
      </w:r>
      <w:r>
        <w:t>речи</w:t>
      </w:r>
      <w:r>
        <w:rPr>
          <w:spacing w:val="1"/>
        </w:rPr>
        <w:t xml:space="preserve"> </w:t>
      </w:r>
      <w:r>
        <w:t>(«Узнай</w:t>
      </w:r>
      <w:r>
        <w:rPr>
          <w:spacing w:val="1"/>
        </w:rPr>
        <w:t xml:space="preserve"> </w:t>
      </w:r>
      <w:r>
        <w:t>по</w:t>
      </w:r>
      <w:r>
        <w:rPr>
          <w:spacing w:val="1"/>
        </w:rPr>
        <w:t xml:space="preserve"> </w:t>
      </w:r>
      <w:r>
        <w:t>контуру»,</w:t>
      </w:r>
      <w:r>
        <w:rPr>
          <w:spacing w:val="1"/>
        </w:rPr>
        <w:t xml:space="preserve"> </w:t>
      </w:r>
      <w:r>
        <w:t>«Чья</w:t>
      </w:r>
      <w:r>
        <w:rPr>
          <w:spacing w:val="1"/>
        </w:rPr>
        <w:t xml:space="preserve"> </w:t>
      </w:r>
      <w:r>
        <w:t>тень?»,</w:t>
      </w:r>
      <w:r>
        <w:rPr>
          <w:spacing w:val="1"/>
        </w:rPr>
        <w:t xml:space="preserve"> </w:t>
      </w:r>
      <w:r>
        <w:t>«Чего</w:t>
      </w:r>
      <w:r>
        <w:rPr>
          <w:spacing w:val="1"/>
        </w:rPr>
        <w:t xml:space="preserve"> </w:t>
      </w:r>
      <w:r>
        <w:t>не</w:t>
      </w:r>
      <w:r>
        <w:rPr>
          <w:spacing w:val="1"/>
        </w:rPr>
        <w:t xml:space="preserve"> </w:t>
      </w:r>
      <w:r>
        <w:t>хватает?»,</w:t>
      </w:r>
      <w:r>
        <w:rPr>
          <w:spacing w:val="1"/>
        </w:rPr>
        <w:t xml:space="preserve"> </w:t>
      </w:r>
      <w:r>
        <w:t>«Узнай</w:t>
      </w:r>
      <w:r>
        <w:rPr>
          <w:spacing w:val="1"/>
        </w:rPr>
        <w:t xml:space="preserve"> </w:t>
      </w:r>
      <w:r>
        <w:t>по</w:t>
      </w:r>
      <w:r>
        <w:rPr>
          <w:spacing w:val="1"/>
        </w:rPr>
        <w:t xml:space="preserve"> </w:t>
      </w:r>
      <w:r>
        <w:t xml:space="preserve">деталям»);  </w:t>
      </w:r>
      <w:r>
        <w:rPr>
          <w:spacing w:val="63"/>
        </w:rPr>
        <w:t xml:space="preserve"> </w:t>
      </w:r>
      <w:r>
        <w:t>настольно-печатные</w:t>
      </w:r>
      <w:r>
        <w:rPr>
          <w:spacing w:val="17"/>
        </w:rPr>
        <w:t xml:space="preserve"> </w:t>
      </w:r>
      <w:r>
        <w:t>игры</w:t>
      </w:r>
      <w:r>
        <w:rPr>
          <w:spacing w:val="20"/>
        </w:rPr>
        <w:t xml:space="preserve"> </w:t>
      </w:r>
      <w:r>
        <w:t>для</w:t>
      </w:r>
      <w:r>
        <w:rPr>
          <w:spacing w:val="21"/>
        </w:rPr>
        <w:t xml:space="preserve"> </w:t>
      </w:r>
      <w:r>
        <w:t>развития</w:t>
      </w:r>
      <w:r>
        <w:rPr>
          <w:spacing w:val="22"/>
        </w:rPr>
        <w:t xml:space="preserve"> </w:t>
      </w:r>
      <w:r>
        <w:t>цветовосприятия</w:t>
      </w:r>
      <w:r>
        <w:rPr>
          <w:spacing w:val="17"/>
        </w:rPr>
        <w:t xml:space="preserve"> </w:t>
      </w:r>
      <w:r>
        <w:t>и</w:t>
      </w:r>
      <w:r>
        <w:rPr>
          <w:spacing w:val="22"/>
        </w:rPr>
        <w:t xml:space="preserve"> </w:t>
      </w:r>
      <w:r>
        <w:t>цветоразличения</w:t>
      </w:r>
    </w:p>
    <w:p w:rsidR="0055423B" w:rsidRDefault="002B3199">
      <w:pPr>
        <w:pStyle w:val="a0"/>
        <w:spacing w:before="67"/>
        <w:ind w:right="406" w:firstLine="0"/>
      </w:pPr>
      <w:r>
        <w:t xml:space="preserve"> </w:t>
      </w:r>
      <w:r w:rsidR="00032AC2">
        <w:t>(«Радуга», «Разноцветные букеты», «спрячь бабочку» и т. п.); Палочки Кюизенера; Блоки</w:t>
      </w:r>
      <w:r w:rsidR="00032AC2">
        <w:rPr>
          <w:spacing w:val="1"/>
        </w:rPr>
        <w:t xml:space="preserve"> </w:t>
      </w:r>
      <w:r w:rsidR="00032AC2">
        <w:t>Дьенеша;</w:t>
      </w:r>
      <w:r w:rsidR="00032AC2">
        <w:rPr>
          <w:spacing w:val="1"/>
        </w:rPr>
        <w:t xml:space="preserve"> </w:t>
      </w:r>
      <w:r w:rsidR="00032AC2">
        <w:t>занимательные</w:t>
      </w:r>
      <w:r w:rsidR="00032AC2">
        <w:rPr>
          <w:spacing w:val="1"/>
        </w:rPr>
        <w:t xml:space="preserve"> </w:t>
      </w:r>
      <w:r w:rsidR="00032AC2">
        <w:t>игрушки</w:t>
      </w:r>
      <w:r w:rsidR="00032AC2">
        <w:rPr>
          <w:spacing w:val="1"/>
        </w:rPr>
        <w:t xml:space="preserve"> </w:t>
      </w:r>
      <w:r w:rsidR="00032AC2">
        <w:t>для</w:t>
      </w:r>
      <w:r w:rsidR="00032AC2">
        <w:rPr>
          <w:spacing w:val="1"/>
        </w:rPr>
        <w:t xml:space="preserve"> </w:t>
      </w:r>
      <w:r w:rsidR="00032AC2">
        <w:t>развития</w:t>
      </w:r>
      <w:r w:rsidR="00032AC2">
        <w:rPr>
          <w:spacing w:val="1"/>
        </w:rPr>
        <w:t xml:space="preserve"> </w:t>
      </w:r>
      <w:r w:rsidR="00032AC2">
        <w:t>тактильных</w:t>
      </w:r>
      <w:r w:rsidR="00032AC2">
        <w:rPr>
          <w:spacing w:val="1"/>
        </w:rPr>
        <w:t xml:space="preserve"> </w:t>
      </w:r>
      <w:r w:rsidR="00032AC2">
        <w:t>ощущений</w:t>
      </w:r>
      <w:r w:rsidR="00032AC2">
        <w:rPr>
          <w:spacing w:val="1"/>
        </w:rPr>
        <w:t xml:space="preserve"> </w:t>
      </w:r>
      <w:r w:rsidR="00032AC2">
        <w:t>(«Тактильные</w:t>
      </w:r>
      <w:r w:rsidR="00032AC2">
        <w:rPr>
          <w:spacing w:val="-62"/>
        </w:rPr>
        <w:t xml:space="preserve"> </w:t>
      </w:r>
      <w:r w:rsidR="00032AC2">
        <w:t>кубики»,</w:t>
      </w:r>
      <w:r w:rsidR="00032AC2">
        <w:rPr>
          <w:spacing w:val="1"/>
        </w:rPr>
        <w:t xml:space="preserve"> </w:t>
      </w:r>
      <w:r w:rsidR="00032AC2">
        <w:t>«Тактильные</w:t>
      </w:r>
      <w:r w:rsidR="00032AC2">
        <w:rPr>
          <w:spacing w:val="1"/>
        </w:rPr>
        <w:t xml:space="preserve"> </w:t>
      </w:r>
      <w:r w:rsidR="00032AC2">
        <w:t>коврики»);</w:t>
      </w:r>
      <w:r w:rsidR="00032AC2">
        <w:rPr>
          <w:spacing w:val="1"/>
        </w:rPr>
        <w:t xml:space="preserve"> </w:t>
      </w:r>
      <w:r w:rsidR="00032AC2">
        <w:t>«Волшебный</w:t>
      </w:r>
      <w:r w:rsidR="00032AC2">
        <w:rPr>
          <w:spacing w:val="1"/>
        </w:rPr>
        <w:t xml:space="preserve"> </w:t>
      </w:r>
      <w:r w:rsidR="00032AC2">
        <w:t>мешочек»</w:t>
      </w:r>
      <w:r w:rsidR="00032AC2">
        <w:rPr>
          <w:spacing w:val="1"/>
        </w:rPr>
        <w:t xml:space="preserve"> </w:t>
      </w:r>
      <w:r w:rsidR="00032AC2">
        <w:t>с</w:t>
      </w:r>
      <w:r w:rsidR="00032AC2">
        <w:rPr>
          <w:spacing w:val="1"/>
        </w:rPr>
        <w:t xml:space="preserve"> </w:t>
      </w:r>
      <w:r w:rsidR="00032AC2">
        <w:t>мелкими</w:t>
      </w:r>
      <w:r w:rsidR="00032AC2">
        <w:rPr>
          <w:spacing w:val="1"/>
        </w:rPr>
        <w:t xml:space="preserve"> </w:t>
      </w:r>
      <w:r w:rsidR="00032AC2">
        <w:t>деревянными</w:t>
      </w:r>
      <w:r w:rsidR="00032AC2">
        <w:rPr>
          <w:spacing w:val="1"/>
        </w:rPr>
        <w:t xml:space="preserve"> </w:t>
      </w:r>
      <w:r w:rsidR="00032AC2">
        <w:t>и</w:t>
      </w:r>
      <w:r w:rsidR="00032AC2">
        <w:rPr>
          <w:spacing w:val="1"/>
        </w:rPr>
        <w:t xml:space="preserve"> </w:t>
      </w:r>
      <w:r w:rsidR="00032AC2">
        <w:t>пластиковыми</w:t>
      </w:r>
      <w:r w:rsidR="00032AC2">
        <w:rPr>
          <w:spacing w:val="1"/>
        </w:rPr>
        <w:t xml:space="preserve"> </w:t>
      </w:r>
      <w:r w:rsidR="00032AC2">
        <w:t>игрушками.</w:t>
      </w:r>
    </w:p>
    <w:p w:rsidR="0055423B" w:rsidRDefault="00032AC2" w:rsidP="00D54C9E">
      <w:pPr>
        <w:pStyle w:val="a5"/>
        <w:numPr>
          <w:ilvl w:val="0"/>
          <w:numId w:val="12"/>
        </w:numPr>
        <w:tabs>
          <w:tab w:val="left" w:pos="1837"/>
        </w:tabs>
        <w:ind w:right="403" w:firstLine="710"/>
        <w:rPr>
          <w:sz w:val="26"/>
        </w:rPr>
      </w:pPr>
      <w:proofErr w:type="gramStart"/>
      <w:r w:rsidRPr="002B3199">
        <w:rPr>
          <w:b/>
          <w:sz w:val="26"/>
        </w:rPr>
        <w:t>Центр</w:t>
      </w:r>
      <w:r w:rsidRPr="002B3199">
        <w:rPr>
          <w:b/>
          <w:spacing w:val="1"/>
          <w:sz w:val="26"/>
        </w:rPr>
        <w:t xml:space="preserve"> </w:t>
      </w:r>
      <w:r w:rsidRPr="002B3199">
        <w:rPr>
          <w:b/>
          <w:sz w:val="26"/>
        </w:rPr>
        <w:t>науки</w:t>
      </w:r>
      <w:r w:rsidRPr="002B3199">
        <w:rPr>
          <w:b/>
          <w:spacing w:val="1"/>
          <w:sz w:val="26"/>
        </w:rPr>
        <w:t xml:space="preserve"> </w:t>
      </w:r>
      <w:r w:rsidRPr="002B3199">
        <w:rPr>
          <w:b/>
          <w:sz w:val="26"/>
        </w:rPr>
        <w:t>и</w:t>
      </w:r>
      <w:r w:rsidRPr="002B3199">
        <w:rPr>
          <w:b/>
          <w:spacing w:val="1"/>
          <w:sz w:val="26"/>
        </w:rPr>
        <w:t xml:space="preserve"> </w:t>
      </w:r>
      <w:r w:rsidRPr="002B3199">
        <w:rPr>
          <w:b/>
          <w:sz w:val="26"/>
        </w:rPr>
        <w:t>природы</w:t>
      </w:r>
      <w:r w:rsidRPr="002B3199">
        <w:rPr>
          <w:b/>
          <w:spacing w:val="1"/>
          <w:sz w:val="26"/>
        </w:rPr>
        <w:t xml:space="preserve"> </w:t>
      </w:r>
      <w:r w:rsidRPr="002B3199">
        <w:rPr>
          <w:b/>
          <w:sz w:val="26"/>
        </w:rPr>
        <w:t>в</w:t>
      </w:r>
      <w:r w:rsidRPr="002B3199">
        <w:rPr>
          <w:b/>
          <w:spacing w:val="1"/>
          <w:sz w:val="26"/>
        </w:rPr>
        <w:t xml:space="preserve"> </w:t>
      </w:r>
      <w:r w:rsidRPr="002B3199">
        <w:rPr>
          <w:b/>
          <w:sz w:val="26"/>
        </w:rPr>
        <w:t>групповом</w:t>
      </w:r>
      <w:r w:rsidRPr="002B3199">
        <w:rPr>
          <w:b/>
          <w:spacing w:val="1"/>
          <w:sz w:val="26"/>
        </w:rPr>
        <w:t xml:space="preserve"> </w:t>
      </w:r>
      <w:r w:rsidRPr="002B3199">
        <w:rPr>
          <w:b/>
          <w:sz w:val="26"/>
        </w:rPr>
        <w:t>помещении</w:t>
      </w:r>
      <w:r w:rsidRPr="002B3199">
        <w:rPr>
          <w:b/>
          <w:spacing w:val="1"/>
          <w:sz w:val="26"/>
        </w:rPr>
        <w:t xml:space="preserve"> </w:t>
      </w:r>
      <w:r>
        <w:rPr>
          <w:sz w:val="26"/>
        </w:rPr>
        <w:t>(стол</w:t>
      </w:r>
      <w:r>
        <w:rPr>
          <w:spacing w:val="1"/>
          <w:sz w:val="26"/>
        </w:rPr>
        <w:t xml:space="preserve"> </w:t>
      </w:r>
      <w:r>
        <w:rPr>
          <w:sz w:val="26"/>
        </w:rPr>
        <w:t>для</w:t>
      </w:r>
      <w:r>
        <w:rPr>
          <w:spacing w:val="1"/>
          <w:sz w:val="26"/>
        </w:rPr>
        <w:t xml:space="preserve"> </w:t>
      </w:r>
      <w:r>
        <w:rPr>
          <w:sz w:val="26"/>
        </w:rPr>
        <w:t>проведения</w:t>
      </w:r>
      <w:r>
        <w:rPr>
          <w:spacing w:val="1"/>
          <w:sz w:val="26"/>
        </w:rPr>
        <w:t xml:space="preserve"> </w:t>
      </w:r>
      <w:r>
        <w:rPr>
          <w:sz w:val="26"/>
        </w:rPr>
        <w:t>экспериментов; стеллаж для пособий и оборудования; халаты, передники, нарукавники;</w:t>
      </w:r>
      <w:r>
        <w:rPr>
          <w:spacing w:val="1"/>
          <w:sz w:val="26"/>
        </w:rPr>
        <w:t xml:space="preserve"> </w:t>
      </w:r>
      <w:r>
        <w:rPr>
          <w:sz w:val="26"/>
        </w:rPr>
        <w:t>бумажные</w:t>
      </w:r>
      <w:r>
        <w:rPr>
          <w:spacing w:val="1"/>
          <w:sz w:val="26"/>
        </w:rPr>
        <w:t xml:space="preserve"> </w:t>
      </w:r>
      <w:r>
        <w:rPr>
          <w:sz w:val="26"/>
        </w:rPr>
        <w:t>полотенца;</w:t>
      </w:r>
      <w:r>
        <w:rPr>
          <w:spacing w:val="1"/>
          <w:sz w:val="26"/>
        </w:rPr>
        <w:t xml:space="preserve"> </w:t>
      </w:r>
      <w:r>
        <w:rPr>
          <w:sz w:val="26"/>
        </w:rPr>
        <w:t>природный</w:t>
      </w:r>
      <w:r>
        <w:rPr>
          <w:spacing w:val="1"/>
          <w:sz w:val="26"/>
        </w:rPr>
        <w:t xml:space="preserve"> </w:t>
      </w:r>
      <w:r>
        <w:rPr>
          <w:sz w:val="26"/>
        </w:rPr>
        <w:t>материал</w:t>
      </w:r>
      <w:r>
        <w:rPr>
          <w:spacing w:val="1"/>
          <w:sz w:val="26"/>
        </w:rPr>
        <w:t xml:space="preserve"> </w:t>
      </w:r>
      <w:r>
        <w:rPr>
          <w:sz w:val="26"/>
        </w:rPr>
        <w:t>(песок,</w:t>
      </w:r>
      <w:r>
        <w:rPr>
          <w:spacing w:val="1"/>
          <w:sz w:val="26"/>
        </w:rPr>
        <w:t xml:space="preserve"> </w:t>
      </w:r>
      <w:r>
        <w:rPr>
          <w:sz w:val="26"/>
        </w:rPr>
        <w:t>вода,</w:t>
      </w:r>
      <w:r>
        <w:rPr>
          <w:spacing w:val="1"/>
          <w:sz w:val="26"/>
        </w:rPr>
        <w:t xml:space="preserve"> </w:t>
      </w:r>
      <w:r>
        <w:rPr>
          <w:sz w:val="26"/>
        </w:rPr>
        <w:t>глина,</w:t>
      </w:r>
      <w:r>
        <w:rPr>
          <w:spacing w:val="1"/>
          <w:sz w:val="26"/>
        </w:rPr>
        <w:t xml:space="preserve"> </w:t>
      </w:r>
      <w:r>
        <w:rPr>
          <w:sz w:val="26"/>
        </w:rPr>
        <w:t>камешки,</w:t>
      </w:r>
      <w:r>
        <w:rPr>
          <w:spacing w:val="1"/>
          <w:sz w:val="26"/>
        </w:rPr>
        <w:t xml:space="preserve"> </w:t>
      </w:r>
      <w:r>
        <w:rPr>
          <w:sz w:val="26"/>
        </w:rPr>
        <w:t>ракушки,</w:t>
      </w:r>
      <w:r>
        <w:rPr>
          <w:spacing w:val="1"/>
          <w:sz w:val="26"/>
        </w:rPr>
        <w:t xml:space="preserve"> </w:t>
      </w:r>
      <w:r>
        <w:rPr>
          <w:sz w:val="26"/>
        </w:rPr>
        <w:t>минералы,</w:t>
      </w:r>
      <w:r>
        <w:rPr>
          <w:spacing w:val="1"/>
          <w:sz w:val="26"/>
        </w:rPr>
        <w:t xml:space="preserve"> </w:t>
      </w:r>
      <w:r>
        <w:rPr>
          <w:sz w:val="26"/>
        </w:rPr>
        <w:t>разная</w:t>
      </w:r>
      <w:r>
        <w:rPr>
          <w:spacing w:val="1"/>
          <w:sz w:val="26"/>
        </w:rPr>
        <w:t xml:space="preserve"> </w:t>
      </w:r>
      <w:r>
        <w:rPr>
          <w:sz w:val="26"/>
        </w:rPr>
        <w:t>по</w:t>
      </w:r>
      <w:r>
        <w:rPr>
          <w:spacing w:val="1"/>
          <w:sz w:val="26"/>
        </w:rPr>
        <w:t xml:space="preserve"> </w:t>
      </w:r>
      <w:r>
        <w:rPr>
          <w:sz w:val="26"/>
        </w:rPr>
        <w:t>составу</w:t>
      </w:r>
      <w:r>
        <w:rPr>
          <w:spacing w:val="1"/>
          <w:sz w:val="26"/>
        </w:rPr>
        <w:t xml:space="preserve"> </w:t>
      </w:r>
      <w:r>
        <w:rPr>
          <w:sz w:val="26"/>
        </w:rPr>
        <w:t>земля,</w:t>
      </w:r>
      <w:r>
        <w:rPr>
          <w:spacing w:val="1"/>
          <w:sz w:val="26"/>
        </w:rPr>
        <w:t xml:space="preserve"> </w:t>
      </w:r>
      <w:r>
        <w:rPr>
          <w:sz w:val="26"/>
        </w:rPr>
        <w:t>различные</w:t>
      </w:r>
      <w:r>
        <w:rPr>
          <w:spacing w:val="1"/>
          <w:sz w:val="26"/>
        </w:rPr>
        <w:t xml:space="preserve"> </w:t>
      </w:r>
      <w:r>
        <w:rPr>
          <w:sz w:val="26"/>
        </w:rPr>
        <w:t>семена</w:t>
      </w:r>
      <w:r>
        <w:rPr>
          <w:spacing w:val="1"/>
          <w:sz w:val="26"/>
        </w:rPr>
        <w:t xml:space="preserve"> </w:t>
      </w:r>
      <w:r>
        <w:rPr>
          <w:sz w:val="26"/>
        </w:rPr>
        <w:t>и</w:t>
      </w:r>
      <w:r>
        <w:rPr>
          <w:spacing w:val="1"/>
          <w:sz w:val="26"/>
        </w:rPr>
        <w:t xml:space="preserve"> </w:t>
      </w:r>
      <w:r>
        <w:rPr>
          <w:sz w:val="26"/>
        </w:rPr>
        <w:t>плоды,</w:t>
      </w:r>
      <w:r>
        <w:rPr>
          <w:spacing w:val="1"/>
          <w:sz w:val="26"/>
        </w:rPr>
        <w:t xml:space="preserve"> </w:t>
      </w:r>
      <w:r>
        <w:rPr>
          <w:sz w:val="26"/>
        </w:rPr>
        <w:t>кора</w:t>
      </w:r>
      <w:r>
        <w:rPr>
          <w:spacing w:val="1"/>
          <w:sz w:val="26"/>
        </w:rPr>
        <w:t xml:space="preserve"> </w:t>
      </w:r>
      <w:r>
        <w:rPr>
          <w:sz w:val="26"/>
        </w:rPr>
        <w:t>деревьев,</w:t>
      </w:r>
      <w:r>
        <w:rPr>
          <w:spacing w:val="65"/>
          <w:sz w:val="26"/>
        </w:rPr>
        <w:t xml:space="preserve"> </w:t>
      </w:r>
      <w:r>
        <w:rPr>
          <w:sz w:val="26"/>
        </w:rPr>
        <w:t>мох,</w:t>
      </w:r>
      <w:r>
        <w:rPr>
          <w:spacing w:val="-62"/>
          <w:sz w:val="26"/>
        </w:rPr>
        <w:t xml:space="preserve"> </w:t>
      </w:r>
      <w:r>
        <w:rPr>
          <w:sz w:val="26"/>
        </w:rPr>
        <w:t>листья и т. п.); сыпучие продукты (желуди, фасоль, горох, манка, мука, соль);</w:t>
      </w:r>
      <w:proofErr w:type="gramEnd"/>
      <w:r>
        <w:rPr>
          <w:sz w:val="26"/>
        </w:rPr>
        <w:t xml:space="preserve"> </w:t>
      </w:r>
      <w:proofErr w:type="gramStart"/>
      <w:r>
        <w:rPr>
          <w:sz w:val="26"/>
        </w:rPr>
        <w:t>емкости</w:t>
      </w:r>
      <w:r>
        <w:rPr>
          <w:spacing w:val="1"/>
          <w:sz w:val="26"/>
        </w:rPr>
        <w:t xml:space="preserve"> </w:t>
      </w:r>
      <w:r>
        <w:rPr>
          <w:sz w:val="26"/>
        </w:rPr>
        <w:t>разной вместимости, ложки, лопатки, палочки, воронки, сито; микроскоп, лупы, цветные</w:t>
      </w:r>
      <w:r>
        <w:rPr>
          <w:spacing w:val="1"/>
          <w:sz w:val="26"/>
        </w:rPr>
        <w:t xml:space="preserve"> </w:t>
      </w:r>
      <w:r>
        <w:rPr>
          <w:sz w:val="26"/>
        </w:rPr>
        <w:t>стекла;</w:t>
      </w:r>
      <w:r>
        <w:rPr>
          <w:spacing w:val="1"/>
          <w:sz w:val="26"/>
        </w:rPr>
        <w:t xml:space="preserve"> </w:t>
      </w:r>
      <w:r>
        <w:rPr>
          <w:sz w:val="26"/>
        </w:rPr>
        <w:t>пищевые</w:t>
      </w:r>
      <w:r>
        <w:rPr>
          <w:spacing w:val="1"/>
          <w:sz w:val="26"/>
        </w:rPr>
        <w:t xml:space="preserve"> </w:t>
      </w:r>
      <w:r>
        <w:rPr>
          <w:sz w:val="26"/>
        </w:rPr>
        <w:t>красители;</w:t>
      </w:r>
      <w:r>
        <w:rPr>
          <w:spacing w:val="1"/>
          <w:sz w:val="26"/>
        </w:rPr>
        <w:t xml:space="preserve"> </w:t>
      </w:r>
      <w:r>
        <w:rPr>
          <w:sz w:val="26"/>
        </w:rPr>
        <w:t>аптечные</w:t>
      </w:r>
      <w:r>
        <w:rPr>
          <w:spacing w:val="1"/>
          <w:sz w:val="26"/>
        </w:rPr>
        <w:t xml:space="preserve"> </w:t>
      </w:r>
      <w:r>
        <w:rPr>
          <w:sz w:val="26"/>
        </w:rPr>
        <w:t>весы,</w:t>
      </w:r>
      <w:r>
        <w:rPr>
          <w:spacing w:val="1"/>
          <w:sz w:val="26"/>
        </w:rPr>
        <w:t xml:space="preserve"> </w:t>
      </w:r>
      <w:r>
        <w:rPr>
          <w:sz w:val="26"/>
        </w:rPr>
        <w:t>безмен,</w:t>
      </w:r>
      <w:r>
        <w:rPr>
          <w:spacing w:val="1"/>
          <w:sz w:val="26"/>
        </w:rPr>
        <w:t xml:space="preserve"> </w:t>
      </w:r>
      <w:r>
        <w:rPr>
          <w:sz w:val="26"/>
        </w:rPr>
        <w:t>песочные</w:t>
      </w:r>
      <w:r>
        <w:rPr>
          <w:spacing w:val="1"/>
          <w:sz w:val="26"/>
        </w:rPr>
        <w:t xml:space="preserve"> </w:t>
      </w:r>
      <w:r>
        <w:rPr>
          <w:sz w:val="26"/>
        </w:rPr>
        <w:t>часы;</w:t>
      </w:r>
      <w:r>
        <w:rPr>
          <w:spacing w:val="1"/>
          <w:sz w:val="26"/>
        </w:rPr>
        <w:t xml:space="preserve"> </w:t>
      </w:r>
      <w:r>
        <w:rPr>
          <w:sz w:val="26"/>
        </w:rPr>
        <w:t>технические</w:t>
      </w:r>
      <w:r>
        <w:rPr>
          <w:spacing w:val="1"/>
          <w:sz w:val="26"/>
        </w:rPr>
        <w:t xml:space="preserve"> </w:t>
      </w:r>
      <w:r>
        <w:rPr>
          <w:sz w:val="26"/>
        </w:rPr>
        <w:t>материалы</w:t>
      </w:r>
      <w:r>
        <w:rPr>
          <w:spacing w:val="1"/>
          <w:sz w:val="26"/>
        </w:rPr>
        <w:t xml:space="preserve"> </w:t>
      </w:r>
      <w:r>
        <w:rPr>
          <w:sz w:val="26"/>
        </w:rPr>
        <w:t>(гайки,</w:t>
      </w:r>
      <w:r>
        <w:rPr>
          <w:spacing w:val="1"/>
          <w:sz w:val="26"/>
        </w:rPr>
        <w:t xml:space="preserve"> </w:t>
      </w:r>
      <w:r>
        <w:rPr>
          <w:sz w:val="26"/>
        </w:rPr>
        <w:t>болты,</w:t>
      </w:r>
      <w:r>
        <w:rPr>
          <w:spacing w:val="1"/>
          <w:sz w:val="26"/>
        </w:rPr>
        <w:t xml:space="preserve"> </w:t>
      </w:r>
      <w:r>
        <w:rPr>
          <w:sz w:val="26"/>
        </w:rPr>
        <w:t>гвозди);</w:t>
      </w:r>
      <w:r>
        <w:rPr>
          <w:spacing w:val="1"/>
          <w:sz w:val="26"/>
        </w:rPr>
        <w:t xml:space="preserve"> </w:t>
      </w:r>
      <w:r>
        <w:rPr>
          <w:sz w:val="26"/>
        </w:rPr>
        <w:t>вспомогательные</w:t>
      </w:r>
      <w:r>
        <w:rPr>
          <w:spacing w:val="1"/>
          <w:sz w:val="26"/>
        </w:rPr>
        <w:t xml:space="preserve"> </w:t>
      </w:r>
      <w:r>
        <w:rPr>
          <w:sz w:val="26"/>
        </w:rPr>
        <w:t>материалы</w:t>
      </w:r>
      <w:r>
        <w:rPr>
          <w:spacing w:val="1"/>
          <w:sz w:val="26"/>
        </w:rPr>
        <w:t xml:space="preserve"> </w:t>
      </w:r>
      <w:r>
        <w:rPr>
          <w:sz w:val="26"/>
        </w:rPr>
        <w:t>(пипетки,</w:t>
      </w:r>
      <w:r>
        <w:rPr>
          <w:spacing w:val="66"/>
          <w:sz w:val="26"/>
        </w:rPr>
        <w:t xml:space="preserve"> </w:t>
      </w:r>
      <w:r>
        <w:rPr>
          <w:sz w:val="26"/>
        </w:rPr>
        <w:t>колбы,</w:t>
      </w:r>
      <w:r>
        <w:rPr>
          <w:spacing w:val="1"/>
          <w:sz w:val="26"/>
        </w:rPr>
        <w:t xml:space="preserve"> </w:t>
      </w:r>
      <w:r>
        <w:rPr>
          <w:sz w:val="26"/>
        </w:rPr>
        <w:lastRenderedPageBreak/>
        <w:t>шпатели,</w:t>
      </w:r>
      <w:r>
        <w:rPr>
          <w:spacing w:val="1"/>
          <w:sz w:val="26"/>
        </w:rPr>
        <w:t xml:space="preserve"> </w:t>
      </w:r>
      <w:r>
        <w:rPr>
          <w:sz w:val="26"/>
        </w:rPr>
        <w:t>вата,</w:t>
      </w:r>
      <w:r>
        <w:rPr>
          <w:spacing w:val="1"/>
          <w:sz w:val="26"/>
        </w:rPr>
        <w:t xml:space="preserve"> </w:t>
      </w:r>
      <w:r>
        <w:rPr>
          <w:sz w:val="26"/>
        </w:rPr>
        <w:t>марля,</w:t>
      </w:r>
      <w:r>
        <w:rPr>
          <w:spacing w:val="1"/>
          <w:sz w:val="26"/>
        </w:rPr>
        <w:t xml:space="preserve"> </w:t>
      </w:r>
      <w:r>
        <w:rPr>
          <w:sz w:val="26"/>
        </w:rPr>
        <w:t>шприцы</w:t>
      </w:r>
      <w:r>
        <w:rPr>
          <w:spacing w:val="1"/>
          <w:sz w:val="26"/>
        </w:rPr>
        <w:t xml:space="preserve"> </w:t>
      </w:r>
      <w:r>
        <w:rPr>
          <w:sz w:val="26"/>
        </w:rPr>
        <w:t>без</w:t>
      </w:r>
      <w:r>
        <w:rPr>
          <w:spacing w:val="1"/>
          <w:sz w:val="26"/>
        </w:rPr>
        <w:t xml:space="preserve"> </w:t>
      </w:r>
      <w:r>
        <w:rPr>
          <w:sz w:val="26"/>
        </w:rPr>
        <w:t>игл);</w:t>
      </w:r>
      <w:r>
        <w:rPr>
          <w:spacing w:val="1"/>
          <w:sz w:val="26"/>
        </w:rPr>
        <w:t xml:space="preserve"> </w:t>
      </w:r>
      <w:r>
        <w:rPr>
          <w:sz w:val="26"/>
        </w:rPr>
        <w:t>схемы,</w:t>
      </w:r>
      <w:r>
        <w:rPr>
          <w:spacing w:val="1"/>
          <w:sz w:val="26"/>
        </w:rPr>
        <w:t xml:space="preserve"> </w:t>
      </w:r>
      <w:r>
        <w:rPr>
          <w:sz w:val="26"/>
        </w:rPr>
        <w:t>модели,</w:t>
      </w:r>
      <w:r>
        <w:rPr>
          <w:spacing w:val="1"/>
          <w:sz w:val="26"/>
        </w:rPr>
        <w:t xml:space="preserve"> </w:t>
      </w:r>
      <w:r>
        <w:rPr>
          <w:sz w:val="26"/>
        </w:rPr>
        <w:t>таблицы</w:t>
      </w:r>
      <w:r>
        <w:rPr>
          <w:spacing w:val="1"/>
          <w:sz w:val="26"/>
        </w:rPr>
        <w:t xml:space="preserve"> </w:t>
      </w:r>
      <w:r>
        <w:rPr>
          <w:sz w:val="26"/>
        </w:rPr>
        <w:t>с</w:t>
      </w:r>
      <w:r>
        <w:rPr>
          <w:spacing w:val="1"/>
          <w:sz w:val="26"/>
        </w:rPr>
        <w:t xml:space="preserve"> </w:t>
      </w:r>
      <w:r>
        <w:rPr>
          <w:sz w:val="26"/>
        </w:rPr>
        <w:t>«алгоритмом»</w:t>
      </w:r>
      <w:r>
        <w:rPr>
          <w:spacing w:val="1"/>
          <w:sz w:val="26"/>
        </w:rPr>
        <w:t xml:space="preserve"> </w:t>
      </w:r>
      <w:r>
        <w:rPr>
          <w:sz w:val="26"/>
        </w:rPr>
        <w:t>выполнения опытов; коврограф; игра «Времена года»; Календарь природы; Комнатные</w:t>
      </w:r>
      <w:r>
        <w:rPr>
          <w:spacing w:val="1"/>
          <w:sz w:val="26"/>
        </w:rPr>
        <w:t xml:space="preserve"> </w:t>
      </w:r>
      <w:r>
        <w:rPr>
          <w:sz w:val="26"/>
        </w:rPr>
        <w:t>растения (по программе) с указателями;</w:t>
      </w:r>
      <w:proofErr w:type="gramEnd"/>
      <w:r>
        <w:rPr>
          <w:sz w:val="26"/>
        </w:rPr>
        <w:t xml:space="preserve"> лейки, опрыскиватель, палочки для рыхления</w:t>
      </w:r>
      <w:r>
        <w:rPr>
          <w:spacing w:val="1"/>
          <w:sz w:val="26"/>
        </w:rPr>
        <w:t xml:space="preserve"> </w:t>
      </w:r>
      <w:r>
        <w:rPr>
          <w:sz w:val="26"/>
        </w:rPr>
        <w:t>почвы,</w:t>
      </w:r>
      <w:r>
        <w:rPr>
          <w:spacing w:val="2"/>
          <w:sz w:val="26"/>
        </w:rPr>
        <w:t xml:space="preserve"> </w:t>
      </w:r>
      <w:r>
        <w:rPr>
          <w:sz w:val="26"/>
        </w:rPr>
        <w:t>кисточки.</w:t>
      </w:r>
    </w:p>
    <w:p w:rsidR="0055423B" w:rsidRDefault="00032AC2" w:rsidP="00D54C9E">
      <w:pPr>
        <w:pStyle w:val="a5"/>
        <w:numPr>
          <w:ilvl w:val="0"/>
          <w:numId w:val="12"/>
        </w:numPr>
        <w:tabs>
          <w:tab w:val="left" w:pos="1770"/>
        </w:tabs>
        <w:spacing w:before="4"/>
        <w:ind w:right="404" w:firstLine="710"/>
        <w:rPr>
          <w:sz w:val="26"/>
        </w:rPr>
      </w:pPr>
      <w:r w:rsidRPr="002B3199">
        <w:rPr>
          <w:b/>
          <w:sz w:val="26"/>
        </w:rPr>
        <w:t>Центр</w:t>
      </w:r>
      <w:r w:rsidRPr="002B3199">
        <w:rPr>
          <w:b/>
          <w:spacing w:val="1"/>
          <w:sz w:val="26"/>
        </w:rPr>
        <w:t xml:space="preserve"> </w:t>
      </w:r>
      <w:r w:rsidRPr="002B3199">
        <w:rPr>
          <w:b/>
          <w:sz w:val="26"/>
        </w:rPr>
        <w:t>математического</w:t>
      </w:r>
      <w:r w:rsidRPr="002B3199">
        <w:rPr>
          <w:b/>
          <w:spacing w:val="1"/>
          <w:sz w:val="26"/>
        </w:rPr>
        <w:t xml:space="preserve"> </w:t>
      </w:r>
      <w:r w:rsidRPr="002B3199">
        <w:rPr>
          <w:b/>
          <w:sz w:val="26"/>
        </w:rPr>
        <w:t>развития</w:t>
      </w:r>
      <w:r w:rsidRPr="002B3199">
        <w:rPr>
          <w:b/>
          <w:spacing w:val="1"/>
          <w:sz w:val="26"/>
        </w:rPr>
        <w:t xml:space="preserve"> </w:t>
      </w:r>
      <w:r w:rsidRPr="002B3199">
        <w:rPr>
          <w:b/>
          <w:sz w:val="26"/>
        </w:rPr>
        <w:t>в</w:t>
      </w:r>
      <w:r w:rsidRPr="002B3199">
        <w:rPr>
          <w:b/>
          <w:spacing w:val="1"/>
          <w:sz w:val="26"/>
        </w:rPr>
        <w:t xml:space="preserve"> </w:t>
      </w:r>
      <w:r w:rsidRPr="002B3199">
        <w:rPr>
          <w:b/>
          <w:sz w:val="26"/>
        </w:rPr>
        <w:t>групповом</w:t>
      </w:r>
      <w:r w:rsidRPr="002B3199">
        <w:rPr>
          <w:b/>
          <w:spacing w:val="1"/>
          <w:sz w:val="26"/>
        </w:rPr>
        <w:t xml:space="preserve"> </w:t>
      </w:r>
      <w:r w:rsidRPr="002B3199">
        <w:rPr>
          <w:b/>
          <w:sz w:val="26"/>
        </w:rPr>
        <w:t>помещении</w:t>
      </w:r>
      <w:r w:rsidRPr="002B3199">
        <w:rPr>
          <w:b/>
          <w:spacing w:val="1"/>
          <w:sz w:val="26"/>
        </w:rPr>
        <w:t xml:space="preserve"> </w:t>
      </w:r>
      <w:r>
        <w:rPr>
          <w:sz w:val="26"/>
        </w:rPr>
        <w:t>(раздаточный</w:t>
      </w:r>
      <w:r>
        <w:rPr>
          <w:spacing w:val="1"/>
          <w:sz w:val="26"/>
        </w:rPr>
        <w:t xml:space="preserve"> </w:t>
      </w:r>
      <w:r>
        <w:rPr>
          <w:sz w:val="26"/>
        </w:rPr>
        <w:t>счетный материал (игрушки, мелкие предметы, предметные картинки); комплекты цифр,</w:t>
      </w:r>
      <w:r>
        <w:rPr>
          <w:spacing w:val="1"/>
          <w:sz w:val="26"/>
        </w:rPr>
        <w:t xml:space="preserve"> </w:t>
      </w:r>
      <w:r>
        <w:rPr>
          <w:sz w:val="26"/>
        </w:rPr>
        <w:t>математических знаков, геометрических фигур, счетного материала для магнитной доски</w:t>
      </w:r>
      <w:r>
        <w:rPr>
          <w:spacing w:val="1"/>
          <w:sz w:val="26"/>
        </w:rPr>
        <w:t xml:space="preserve"> </w:t>
      </w:r>
      <w:r>
        <w:rPr>
          <w:sz w:val="26"/>
        </w:rPr>
        <w:t>и</w:t>
      </w:r>
      <w:r>
        <w:rPr>
          <w:spacing w:val="1"/>
          <w:sz w:val="26"/>
        </w:rPr>
        <w:t xml:space="preserve"> </w:t>
      </w:r>
      <w:r>
        <w:rPr>
          <w:sz w:val="26"/>
        </w:rPr>
        <w:t>коврографа;</w:t>
      </w:r>
      <w:r>
        <w:rPr>
          <w:spacing w:val="1"/>
          <w:sz w:val="26"/>
        </w:rPr>
        <w:t xml:space="preserve"> </w:t>
      </w:r>
      <w:r>
        <w:rPr>
          <w:sz w:val="26"/>
        </w:rPr>
        <w:t>занимательный</w:t>
      </w:r>
      <w:r>
        <w:rPr>
          <w:spacing w:val="1"/>
          <w:sz w:val="26"/>
        </w:rPr>
        <w:t xml:space="preserve"> </w:t>
      </w:r>
      <w:r>
        <w:rPr>
          <w:sz w:val="26"/>
        </w:rPr>
        <w:t>и</w:t>
      </w:r>
      <w:r>
        <w:rPr>
          <w:spacing w:val="1"/>
          <w:sz w:val="26"/>
        </w:rPr>
        <w:t xml:space="preserve"> </w:t>
      </w:r>
      <w:r>
        <w:rPr>
          <w:sz w:val="26"/>
        </w:rPr>
        <w:t>познавательный</w:t>
      </w:r>
      <w:r>
        <w:rPr>
          <w:spacing w:val="1"/>
          <w:sz w:val="26"/>
        </w:rPr>
        <w:t xml:space="preserve"> </w:t>
      </w:r>
      <w:r>
        <w:rPr>
          <w:sz w:val="26"/>
        </w:rPr>
        <w:t>математический</w:t>
      </w:r>
      <w:r>
        <w:rPr>
          <w:spacing w:val="1"/>
          <w:sz w:val="26"/>
        </w:rPr>
        <w:t xml:space="preserve"> </w:t>
      </w:r>
      <w:r>
        <w:rPr>
          <w:sz w:val="26"/>
        </w:rPr>
        <w:t>материал,</w:t>
      </w:r>
      <w:r>
        <w:rPr>
          <w:spacing w:val="1"/>
          <w:sz w:val="26"/>
        </w:rPr>
        <w:t xml:space="preserve"> </w:t>
      </w:r>
      <w:r>
        <w:rPr>
          <w:sz w:val="26"/>
        </w:rPr>
        <w:t>логик</w:t>
      </w:r>
      <w:proofErr w:type="gramStart"/>
      <w:r>
        <w:rPr>
          <w:sz w:val="26"/>
        </w:rPr>
        <w:t>о-</w:t>
      </w:r>
      <w:proofErr w:type="gramEnd"/>
      <w:r>
        <w:rPr>
          <w:spacing w:val="1"/>
          <w:sz w:val="26"/>
        </w:rPr>
        <w:t xml:space="preserve"> </w:t>
      </w:r>
      <w:r>
        <w:rPr>
          <w:sz w:val="26"/>
        </w:rPr>
        <w:t>математические</w:t>
      </w:r>
      <w:r>
        <w:rPr>
          <w:spacing w:val="21"/>
          <w:sz w:val="26"/>
        </w:rPr>
        <w:t xml:space="preserve"> </w:t>
      </w:r>
      <w:r>
        <w:rPr>
          <w:sz w:val="26"/>
        </w:rPr>
        <w:t>игры</w:t>
      </w:r>
      <w:r>
        <w:rPr>
          <w:spacing w:val="19"/>
          <w:sz w:val="26"/>
        </w:rPr>
        <w:t xml:space="preserve"> </w:t>
      </w:r>
      <w:r>
        <w:rPr>
          <w:sz w:val="26"/>
        </w:rPr>
        <w:t>(блоки</w:t>
      </w:r>
      <w:r>
        <w:rPr>
          <w:spacing w:val="21"/>
          <w:sz w:val="26"/>
        </w:rPr>
        <w:t xml:space="preserve"> </w:t>
      </w:r>
      <w:r>
        <w:rPr>
          <w:sz w:val="26"/>
        </w:rPr>
        <w:t>Дьенеша,</w:t>
      </w:r>
      <w:r>
        <w:rPr>
          <w:spacing w:val="18"/>
          <w:sz w:val="26"/>
        </w:rPr>
        <w:t xml:space="preserve"> </w:t>
      </w:r>
      <w:r>
        <w:rPr>
          <w:sz w:val="26"/>
        </w:rPr>
        <w:t>«Копилка</w:t>
      </w:r>
      <w:r>
        <w:rPr>
          <w:spacing w:val="21"/>
          <w:sz w:val="26"/>
        </w:rPr>
        <w:t xml:space="preserve"> </w:t>
      </w:r>
      <w:r>
        <w:rPr>
          <w:sz w:val="26"/>
        </w:rPr>
        <w:t>цифр»,</w:t>
      </w:r>
      <w:r>
        <w:rPr>
          <w:spacing w:val="23"/>
          <w:sz w:val="26"/>
        </w:rPr>
        <w:t xml:space="preserve"> </w:t>
      </w:r>
      <w:r>
        <w:rPr>
          <w:sz w:val="26"/>
        </w:rPr>
        <w:t>«Кораблик</w:t>
      </w:r>
      <w:r>
        <w:rPr>
          <w:spacing w:val="19"/>
          <w:sz w:val="26"/>
        </w:rPr>
        <w:t xml:space="preserve"> </w:t>
      </w:r>
      <w:r>
        <w:rPr>
          <w:sz w:val="26"/>
        </w:rPr>
        <w:t>”Плюх-Плюх“»,</w:t>
      </w:r>
    </w:p>
    <w:p w:rsidR="0055423B" w:rsidRDefault="00032AC2">
      <w:pPr>
        <w:pStyle w:val="a0"/>
        <w:ind w:right="404" w:firstLine="0"/>
      </w:pPr>
      <w:proofErr w:type="gramStart"/>
      <w:r>
        <w:t>«Шнур-затейник» и др.); схемы и планы (групповая комната, кукольная комната, схемы</w:t>
      </w:r>
      <w:r>
        <w:rPr>
          <w:spacing w:val="1"/>
        </w:rPr>
        <w:t xml:space="preserve"> </w:t>
      </w:r>
      <w:r>
        <w:t>маршрутов от дома до детского сада, от детского сада до библиотеки и т. д.); рабочие</w:t>
      </w:r>
      <w:r>
        <w:rPr>
          <w:spacing w:val="1"/>
        </w:rPr>
        <w:t xml:space="preserve"> </w:t>
      </w:r>
      <w:r>
        <w:t>тетради «Рабочая тетрадь для развития математических представлений у дошкольников с</w:t>
      </w:r>
      <w:r>
        <w:rPr>
          <w:spacing w:val="1"/>
        </w:rPr>
        <w:t xml:space="preserve"> </w:t>
      </w:r>
      <w:r>
        <w:t>ОНР (с 5 до 6); набор объемных геометрических фигур; «Волшебные часы» (части суток,</w:t>
      </w:r>
      <w:r>
        <w:rPr>
          <w:spacing w:val="1"/>
        </w:rPr>
        <w:t xml:space="preserve"> </w:t>
      </w:r>
      <w:r>
        <w:t>времена года,</w:t>
      </w:r>
      <w:r>
        <w:rPr>
          <w:spacing w:val="3"/>
        </w:rPr>
        <w:t xml:space="preserve"> </w:t>
      </w:r>
      <w:r>
        <w:t>дни</w:t>
      </w:r>
      <w:r>
        <w:rPr>
          <w:spacing w:val="2"/>
        </w:rPr>
        <w:t xml:space="preserve"> </w:t>
      </w:r>
      <w:r>
        <w:t>недели);</w:t>
      </w:r>
      <w:proofErr w:type="gramEnd"/>
      <w:r>
        <w:t xml:space="preserve"> счеты,</w:t>
      </w:r>
      <w:r>
        <w:rPr>
          <w:spacing w:val="3"/>
        </w:rPr>
        <w:t xml:space="preserve"> </w:t>
      </w:r>
      <w:r>
        <w:t>счетные</w:t>
      </w:r>
      <w:r>
        <w:rPr>
          <w:spacing w:val="-4"/>
        </w:rPr>
        <w:t xml:space="preserve"> </w:t>
      </w:r>
      <w:r>
        <w:t>палочки.</w:t>
      </w:r>
    </w:p>
    <w:p w:rsidR="0055423B" w:rsidRDefault="00032AC2" w:rsidP="00D54C9E">
      <w:pPr>
        <w:pStyle w:val="a5"/>
        <w:numPr>
          <w:ilvl w:val="0"/>
          <w:numId w:val="12"/>
        </w:numPr>
        <w:tabs>
          <w:tab w:val="left" w:pos="1837"/>
        </w:tabs>
        <w:ind w:right="405" w:firstLine="710"/>
        <w:rPr>
          <w:sz w:val="26"/>
        </w:rPr>
      </w:pPr>
      <w:proofErr w:type="gramStart"/>
      <w:r w:rsidRPr="002B3199">
        <w:rPr>
          <w:b/>
          <w:sz w:val="26"/>
        </w:rPr>
        <w:t>Центр «Наша библиотека» в групповом помещении</w:t>
      </w:r>
      <w:r>
        <w:rPr>
          <w:sz w:val="26"/>
        </w:rPr>
        <w:t xml:space="preserve"> (стеллаж или открытая</w:t>
      </w:r>
      <w:r>
        <w:rPr>
          <w:spacing w:val="1"/>
          <w:sz w:val="26"/>
        </w:rPr>
        <w:t xml:space="preserve"> </w:t>
      </w:r>
      <w:r>
        <w:rPr>
          <w:sz w:val="26"/>
        </w:rPr>
        <w:t>витрина для книг; столик, стульчик; детские книги по программе и любимые книги детей,</w:t>
      </w:r>
      <w:r>
        <w:rPr>
          <w:spacing w:val="-62"/>
          <w:sz w:val="26"/>
        </w:rPr>
        <w:t xml:space="preserve"> </w:t>
      </w:r>
      <w:r>
        <w:rPr>
          <w:sz w:val="26"/>
        </w:rPr>
        <w:t>два-три</w:t>
      </w:r>
      <w:r>
        <w:rPr>
          <w:spacing w:val="1"/>
          <w:sz w:val="26"/>
        </w:rPr>
        <w:t xml:space="preserve"> </w:t>
      </w:r>
      <w:r>
        <w:rPr>
          <w:sz w:val="26"/>
        </w:rPr>
        <w:t>постоянно</w:t>
      </w:r>
      <w:r>
        <w:rPr>
          <w:spacing w:val="1"/>
          <w:sz w:val="26"/>
        </w:rPr>
        <w:t xml:space="preserve"> </w:t>
      </w:r>
      <w:r>
        <w:rPr>
          <w:sz w:val="26"/>
        </w:rPr>
        <w:t>меняемых</w:t>
      </w:r>
      <w:r>
        <w:rPr>
          <w:spacing w:val="1"/>
          <w:sz w:val="26"/>
        </w:rPr>
        <w:t xml:space="preserve"> </w:t>
      </w:r>
      <w:r>
        <w:rPr>
          <w:sz w:val="26"/>
        </w:rPr>
        <w:t>детских</w:t>
      </w:r>
      <w:r>
        <w:rPr>
          <w:spacing w:val="1"/>
          <w:sz w:val="26"/>
        </w:rPr>
        <w:t xml:space="preserve"> </w:t>
      </w:r>
      <w:r>
        <w:rPr>
          <w:sz w:val="26"/>
        </w:rPr>
        <w:t>журнала,</w:t>
      </w:r>
      <w:r>
        <w:rPr>
          <w:spacing w:val="1"/>
          <w:sz w:val="26"/>
        </w:rPr>
        <w:t xml:space="preserve"> </w:t>
      </w:r>
      <w:r>
        <w:rPr>
          <w:sz w:val="26"/>
        </w:rPr>
        <w:t>детские</w:t>
      </w:r>
      <w:r>
        <w:rPr>
          <w:spacing w:val="1"/>
          <w:sz w:val="26"/>
        </w:rPr>
        <w:t xml:space="preserve"> </w:t>
      </w:r>
      <w:r>
        <w:rPr>
          <w:sz w:val="26"/>
        </w:rPr>
        <w:t>энциклопедии,</w:t>
      </w:r>
      <w:r>
        <w:rPr>
          <w:spacing w:val="1"/>
          <w:sz w:val="26"/>
        </w:rPr>
        <w:t xml:space="preserve"> </w:t>
      </w:r>
      <w:r>
        <w:rPr>
          <w:sz w:val="26"/>
        </w:rPr>
        <w:t>справочная</w:t>
      </w:r>
      <w:r>
        <w:rPr>
          <w:spacing w:val="1"/>
          <w:sz w:val="26"/>
        </w:rPr>
        <w:t xml:space="preserve"> </w:t>
      </w:r>
      <w:r>
        <w:rPr>
          <w:sz w:val="26"/>
        </w:rPr>
        <w:t>литература,</w:t>
      </w:r>
      <w:r>
        <w:rPr>
          <w:spacing w:val="1"/>
          <w:sz w:val="26"/>
        </w:rPr>
        <w:t xml:space="preserve"> </w:t>
      </w:r>
      <w:r>
        <w:rPr>
          <w:sz w:val="26"/>
        </w:rPr>
        <w:t>словари</w:t>
      </w:r>
      <w:r>
        <w:rPr>
          <w:spacing w:val="1"/>
          <w:sz w:val="26"/>
        </w:rPr>
        <w:t xml:space="preserve"> </w:t>
      </w:r>
      <w:r>
        <w:rPr>
          <w:sz w:val="26"/>
        </w:rPr>
        <w:t>и</w:t>
      </w:r>
      <w:r>
        <w:rPr>
          <w:spacing w:val="1"/>
          <w:sz w:val="26"/>
        </w:rPr>
        <w:t xml:space="preserve"> </w:t>
      </w:r>
      <w:r>
        <w:rPr>
          <w:sz w:val="26"/>
        </w:rPr>
        <w:t>словарики;</w:t>
      </w:r>
      <w:r>
        <w:rPr>
          <w:spacing w:val="1"/>
          <w:sz w:val="26"/>
        </w:rPr>
        <w:t xml:space="preserve"> </w:t>
      </w:r>
      <w:r>
        <w:rPr>
          <w:sz w:val="26"/>
        </w:rPr>
        <w:t>книги</w:t>
      </w:r>
      <w:r>
        <w:rPr>
          <w:spacing w:val="1"/>
          <w:sz w:val="26"/>
        </w:rPr>
        <w:t xml:space="preserve"> </w:t>
      </w:r>
      <w:r>
        <w:rPr>
          <w:sz w:val="26"/>
        </w:rPr>
        <w:t>по</w:t>
      </w:r>
      <w:r>
        <w:rPr>
          <w:spacing w:val="1"/>
          <w:sz w:val="26"/>
        </w:rPr>
        <w:t xml:space="preserve"> </w:t>
      </w:r>
      <w:r>
        <w:rPr>
          <w:sz w:val="26"/>
        </w:rPr>
        <w:t>интересам</w:t>
      </w:r>
      <w:r>
        <w:rPr>
          <w:spacing w:val="1"/>
          <w:sz w:val="26"/>
        </w:rPr>
        <w:t xml:space="preserve"> </w:t>
      </w:r>
      <w:r>
        <w:rPr>
          <w:sz w:val="26"/>
        </w:rPr>
        <w:t>о</w:t>
      </w:r>
      <w:r>
        <w:rPr>
          <w:spacing w:val="1"/>
          <w:sz w:val="26"/>
        </w:rPr>
        <w:t xml:space="preserve"> </w:t>
      </w:r>
      <w:r>
        <w:rPr>
          <w:sz w:val="26"/>
        </w:rPr>
        <w:t>достижениях</w:t>
      </w:r>
      <w:r>
        <w:rPr>
          <w:spacing w:val="1"/>
          <w:sz w:val="26"/>
        </w:rPr>
        <w:t xml:space="preserve"> </w:t>
      </w:r>
      <w:r>
        <w:rPr>
          <w:sz w:val="26"/>
        </w:rPr>
        <w:t>в</w:t>
      </w:r>
      <w:r>
        <w:rPr>
          <w:spacing w:val="1"/>
          <w:sz w:val="26"/>
        </w:rPr>
        <w:t xml:space="preserve"> </w:t>
      </w:r>
      <w:r>
        <w:rPr>
          <w:sz w:val="26"/>
        </w:rPr>
        <w:t>различных</w:t>
      </w:r>
      <w:r>
        <w:rPr>
          <w:spacing w:val="1"/>
          <w:sz w:val="26"/>
        </w:rPr>
        <w:t xml:space="preserve"> </w:t>
      </w:r>
      <w:r>
        <w:rPr>
          <w:sz w:val="26"/>
        </w:rPr>
        <w:t>областях; книги, знакомящие с культурой русского народа: сказки, загадки, потешки,</w:t>
      </w:r>
      <w:r>
        <w:rPr>
          <w:spacing w:val="1"/>
          <w:sz w:val="26"/>
        </w:rPr>
        <w:t xml:space="preserve"> </w:t>
      </w:r>
      <w:r>
        <w:rPr>
          <w:sz w:val="26"/>
        </w:rPr>
        <w:t>игры;</w:t>
      </w:r>
      <w:proofErr w:type="gramEnd"/>
      <w:r>
        <w:rPr>
          <w:spacing w:val="1"/>
          <w:sz w:val="26"/>
        </w:rPr>
        <w:t xml:space="preserve"> </w:t>
      </w:r>
      <w:r>
        <w:rPr>
          <w:sz w:val="26"/>
        </w:rPr>
        <w:t>книжки-раскраски</w:t>
      </w:r>
      <w:r>
        <w:rPr>
          <w:spacing w:val="1"/>
          <w:sz w:val="26"/>
        </w:rPr>
        <w:t xml:space="preserve"> </w:t>
      </w:r>
      <w:r>
        <w:rPr>
          <w:sz w:val="26"/>
        </w:rPr>
        <w:t>по</w:t>
      </w:r>
      <w:r>
        <w:rPr>
          <w:spacing w:val="1"/>
          <w:sz w:val="26"/>
        </w:rPr>
        <w:t xml:space="preserve"> </w:t>
      </w:r>
      <w:r>
        <w:rPr>
          <w:sz w:val="26"/>
        </w:rPr>
        <w:t>изучаемым</w:t>
      </w:r>
      <w:r>
        <w:rPr>
          <w:spacing w:val="1"/>
          <w:sz w:val="26"/>
        </w:rPr>
        <w:t xml:space="preserve"> </w:t>
      </w:r>
      <w:r>
        <w:rPr>
          <w:sz w:val="26"/>
        </w:rPr>
        <w:t>лексическим</w:t>
      </w:r>
      <w:r>
        <w:rPr>
          <w:spacing w:val="1"/>
          <w:sz w:val="26"/>
        </w:rPr>
        <w:t xml:space="preserve"> </w:t>
      </w:r>
      <w:r>
        <w:rPr>
          <w:sz w:val="26"/>
        </w:rPr>
        <w:t>темам,</w:t>
      </w:r>
      <w:r>
        <w:rPr>
          <w:spacing w:val="1"/>
          <w:sz w:val="26"/>
        </w:rPr>
        <w:t xml:space="preserve"> </w:t>
      </w:r>
      <w:r>
        <w:rPr>
          <w:sz w:val="26"/>
        </w:rPr>
        <w:t>книжки-самоделки;</w:t>
      </w:r>
      <w:r>
        <w:rPr>
          <w:spacing w:val="1"/>
          <w:sz w:val="26"/>
        </w:rPr>
        <w:t xml:space="preserve"> </w:t>
      </w:r>
      <w:r>
        <w:rPr>
          <w:sz w:val="26"/>
        </w:rPr>
        <w:t>магнитофон,</w:t>
      </w:r>
      <w:r>
        <w:rPr>
          <w:spacing w:val="2"/>
          <w:sz w:val="26"/>
        </w:rPr>
        <w:t xml:space="preserve"> </w:t>
      </w:r>
      <w:r>
        <w:rPr>
          <w:sz w:val="26"/>
        </w:rPr>
        <w:t>аудиокассеты</w:t>
      </w:r>
      <w:r>
        <w:rPr>
          <w:spacing w:val="-1"/>
          <w:sz w:val="26"/>
        </w:rPr>
        <w:t xml:space="preserve"> </w:t>
      </w:r>
      <w:r>
        <w:rPr>
          <w:sz w:val="26"/>
        </w:rPr>
        <w:t>с записью</w:t>
      </w:r>
      <w:r>
        <w:rPr>
          <w:spacing w:val="-1"/>
          <w:sz w:val="26"/>
        </w:rPr>
        <w:t xml:space="preserve"> </w:t>
      </w:r>
      <w:r>
        <w:rPr>
          <w:sz w:val="26"/>
        </w:rPr>
        <w:t>литературных</w:t>
      </w:r>
      <w:r>
        <w:rPr>
          <w:spacing w:val="-1"/>
          <w:sz w:val="26"/>
        </w:rPr>
        <w:t xml:space="preserve"> </w:t>
      </w:r>
      <w:r>
        <w:rPr>
          <w:sz w:val="26"/>
        </w:rPr>
        <w:t>произведений</w:t>
      </w:r>
      <w:r>
        <w:rPr>
          <w:spacing w:val="1"/>
          <w:sz w:val="26"/>
        </w:rPr>
        <w:t xml:space="preserve"> </w:t>
      </w:r>
      <w:r>
        <w:rPr>
          <w:sz w:val="26"/>
        </w:rPr>
        <w:t>для</w:t>
      </w:r>
      <w:r>
        <w:rPr>
          <w:spacing w:val="1"/>
          <w:sz w:val="26"/>
        </w:rPr>
        <w:t xml:space="preserve"> </w:t>
      </w:r>
      <w:r>
        <w:rPr>
          <w:sz w:val="26"/>
        </w:rPr>
        <w:t>детей.</w:t>
      </w:r>
    </w:p>
    <w:p w:rsidR="0055423B" w:rsidRDefault="00032AC2" w:rsidP="00D54C9E">
      <w:pPr>
        <w:pStyle w:val="a5"/>
        <w:numPr>
          <w:ilvl w:val="0"/>
          <w:numId w:val="12"/>
        </w:numPr>
        <w:tabs>
          <w:tab w:val="left" w:pos="1770"/>
        </w:tabs>
        <w:ind w:left="497" w:right="401" w:firstLine="566"/>
        <w:rPr>
          <w:sz w:val="26"/>
        </w:rPr>
      </w:pPr>
      <w:proofErr w:type="gramStart"/>
      <w:r w:rsidRPr="002B3199">
        <w:rPr>
          <w:b/>
          <w:sz w:val="26"/>
        </w:rPr>
        <w:t>Центр</w:t>
      </w:r>
      <w:r w:rsidRPr="002B3199">
        <w:rPr>
          <w:b/>
          <w:spacing w:val="1"/>
          <w:sz w:val="26"/>
        </w:rPr>
        <w:t xml:space="preserve"> </w:t>
      </w:r>
      <w:r w:rsidRPr="002B3199">
        <w:rPr>
          <w:b/>
          <w:sz w:val="26"/>
        </w:rPr>
        <w:t>моторного</w:t>
      </w:r>
      <w:r w:rsidRPr="002B3199">
        <w:rPr>
          <w:b/>
          <w:spacing w:val="1"/>
          <w:sz w:val="26"/>
        </w:rPr>
        <w:t xml:space="preserve"> </w:t>
      </w:r>
      <w:r w:rsidRPr="002B3199">
        <w:rPr>
          <w:b/>
          <w:sz w:val="26"/>
        </w:rPr>
        <w:t>и</w:t>
      </w:r>
      <w:r w:rsidRPr="002B3199">
        <w:rPr>
          <w:b/>
          <w:spacing w:val="1"/>
          <w:sz w:val="26"/>
        </w:rPr>
        <w:t xml:space="preserve"> </w:t>
      </w:r>
      <w:r w:rsidRPr="002B3199">
        <w:rPr>
          <w:b/>
          <w:sz w:val="26"/>
        </w:rPr>
        <w:t>конструктивного</w:t>
      </w:r>
      <w:r w:rsidRPr="002B3199">
        <w:rPr>
          <w:b/>
          <w:spacing w:val="1"/>
          <w:sz w:val="26"/>
        </w:rPr>
        <w:t xml:space="preserve"> </w:t>
      </w:r>
      <w:r w:rsidRPr="002B3199">
        <w:rPr>
          <w:b/>
          <w:sz w:val="26"/>
        </w:rPr>
        <w:t>развития</w:t>
      </w:r>
      <w:r w:rsidRPr="002B3199">
        <w:rPr>
          <w:b/>
          <w:spacing w:val="1"/>
          <w:sz w:val="26"/>
        </w:rPr>
        <w:t xml:space="preserve"> </w:t>
      </w:r>
      <w:r w:rsidRPr="002B3199">
        <w:rPr>
          <w:b/>
          <w:sz w:val="26"/>
        </w:rPr>
        <w:t>в</w:t>
      </w:r>
      <w:r w:rsidRPr="002B3199">
        <w:rPr>
          <w:b/>
          <w:spacing w:val="1"/>
          <w:sz w:val="26"/>
        </w:rPr>
        <w:t xml:space="preserve"> </w:t>
      </w:r>
      <w:r w:rsidRPr="002B3199">
        <w:rPr>
          <w:b/>
          <w:sz w:val="26"/>
        </w:rPr>
        <w:t>кабинете</w:t>
      </w:r>
      <w:r w:rsidRPr="002B3199">
        <w:rPr>
          <w:b/>
          <w:spacing w:val="1"/>
          <w:sz w:val="26"/>
        </w:rPr>
        <w:t xml:space="preserve"> </w:t>
      </w:r>
      <w:r w:rsidRPr="002B3199">
        <w:rPr>
          <w:b/>
          <w:sz w:val="26"/>
        </w:rPr>
        <w:t>логопеда</w:t>
      </w:r>
      <w:r>
        <w:rPr>
          <w:spacing w:val="1"/>
          <w:sz w:val="26"/>
        </w:rPr>
        <w:t xml:space="preserve"> </w:t>
      </w:r>
      <w:r>
        <w:rPr>
          <w:sz w:val="26"/>
        </w:rPr>
        <w:t>(плоскостные</w:t>
      </w:r>
      <w:r>
        <w:rPr>
          <w:spacing w:val="1"/>
          <w:sz w:val="26"/>
        </w:rPr>
        <w:t xml:space="preserve"> </w:t>
      </w:r>
      <w:r>
        <w:rPr>
          <w:sz w:val="26"/>
        </w:rPr>
        <w:t>изображения</w:t>
      </w:r>
      <w:r>
        <w:rPr>
          <w:spacing w:val="1"/>
          <w:sz w:val="26"/>
        </w:rPr>
        <w:t xml:space="preserve"> </w:t>
      </w:r>
      <w:r>
        <w:rPr>
          <w:sz w:val="26"/>
        </w:rPr>
        <w:t>предметов</w:t>
      </w:r>
      <w:r>
        <w:rPr>
          <w:spacing w:val="1"/>
          <w:sz w:val="26"/>
        </w:rPr>
        <w:t xml:space="preserve"> </w:t>
      </w:r>
      <w:r>
        <w:rPr>
          <w:sz w:val="26"/>
        </w:rPr>
        <w:t>и</w:t>
      </w:r>
      <w:r>
        <w:rPr>
          <w:spacing w:val="1"/>
          <w:sz w:val="26"/>
        </w:rPr>
        <w:t xml:space="preserve"> </w:t>
      </w:r>
      <w:r>
        <w:rPr>
          <w:sz w:val="26"/>
        </w:rPr>
        <w:t>объектов</w:t>
      </w:r>
      <w:r>
        <w:rPr>
          <w:spacing w:val="1"/>
          <w:sz w:val="26"/>
        </w:rPr>
        <w:t xml:space="preserve"> </w:t>
      </w:r>
      <w:r>
        <w:rPr>
          <w:sz w:val="26"/>
        </w:rPr>
        <w:t>для</w:t>
      </w:r>
      <w:r>
        <w:rPr>
          <w:spacing w:val="1"/>
          <w:sz w:val="26"/>
        </w:rPr>
        <w:t xml:space="preserve"> </w:t>
      </w:r>
      <w:r>
        <w:rPr>
          <w:sz w:val="26"/>
        </w:rPr>
        <w:t>обводки</w:t>
      </w:r>
      <w:r>
        <w:rPr>
          <w:spacing w:val="1"/>
          <w:sz w:val="26"/>
        </w:rPr>
        <w:t xml:space="preserve"> </w:t>
      </w:r>
      <w:r>
        <w:rPr>
          <w:sz w:val="26"/>
        </w:rPr>
        <w:t>по</w:t>
      </w:r>
      <w:r>
        <w:rPr>
          <w:spacing w:val="1"/>
          <w:sz w:val="26"/>
        </w:rPr>
        <w:t xml:space="preserve"> </w:t>
      </w:r>
      <w:r>
        <w:rPr>
          <w:sz w:val="26"/>
        </w:rPr>
        <w:t>всем</w:t>
      </w:r>
      <w:r>
        <w:rPr>
          <w:spacing w:val="1"/>
          <w:sz w:val="26"/>
        </w:rPr>
        <w:t xml:space="preserve"> </w:t>
      </w:r>
      <w:r>
        <w:rPr>
          <w:sz w:val="26"/>
        </w:rPr>
        <w:t>изучаемым</w:t>
      </w:r>
      <w:r>
        <w:rPr>
          <w:spacing w:val="1"/>
          <w:sz w:val="26"/>
        </w:rPr>
        <w:t xml:space="preserve"> </w:t>
      </w:r>
      <w:r>
        <w:rPr>
          <w:sz w:val="26"/>
        </w:rPr>
        <w:t>лексическим темам; разрезные картинки и пазлы по всем изучаемым темам; кубики с</w:t>
      </w:r>
      <w:r>
        <w:rPr>
          <w:spacing w:val="1"/>
          <w:sz w:val="26"/>
        </w:rPr>
        <w:t xml:space="preserve"> </w:t>
      </w:r>
      <w:r>
        <w:rPr>
          <w:sz w:val="26"/>
        </w:rPr>
        <w:t>картинками по всем темам; игра «Составь из частей» для коврографа и магнитной доски</w:t>
      </w:r>
      <w:r>
        <w:rPr>
          <w:spacing w:val="1"/>
          <w:sz w:val="26"/>
        </w:rPr>
        <w:t xml:space="preserve"> </w:t>
      </w:r>
      <w:r>
        <w:rPr>
          <w:sz w:val="26"/>
        </w:rPr>
        <w:t>по</w:t>
      </w:r>
      <w:r>
        <w:rPr>
          <w:spacing w:val="1"/>
          <w:sz w:val="26"/>
        </w:rPr>
        <w:t xml:space="preserve"> </w:t>
      </w:r>
      <w:r>
        <w:rPr>
          <w:sz w:val="26"/>
        </w:rPr>
        <w:t>всем</w:t>
      </w:r>
      <w:r>
        <w:rPr>
          <w:spacing w:val="1"/>
          <w:sz w:val="26"/>
        </w:rPr>
        <w:t xml:space="preserve"> </w:t>
      </w:r>
      <w:r>
        <w:rPr>
          <w:sz w:val="26"/>
        </w:rPr>
        <w:t>темам;</w:t>
      </w:r>
      <w:r>
        <w:rPr>
          <w:spacing w:val="1"/>
          <w:sz w:val="26"/>
        </w:rPr>
        <w:t xml:space="preserve"> </w:t>
      </w:r>
      <w:r>
        <w:rPr>
          <w:sz w:val="26"/>
        </w:rPr>
        <w:t>пальчиковые</w:t>
      </w:r>
      <w:r>
        <w:rPr>
          <w:spacing w:val="1"/>
          <w:sz w:val="26"/>
        </w:rPr>
        <w:t xml:space="preserve"> </w:t>
      </w:r>
      <w:r>
        <w:rPr>
          <w:sz w:val="26"/>
        </w:rPr>
        <w:t>бассейны</w:t>
      </w:r>
      <w:r>
        <w:rPr>
          <w:spacing w:val="1"/>
          <w:sz w:val="26"/>
        </w:rPr>
        <w:t xml:space="preserve"> </w:t>
      </w:r>
      <w:r>
        <w:rPr>
          <w:sz w:val="26"/>
        </w:rPr>
        <w:t>с</w:t>
      </w:r>
      <w:r>
        <w:rPr>
          <w:spacing w:val="1"/>
          <w:sz w:val="26"/>
        </w:rPr>
        <w:t xml:space="preserve"> </w:t>
      </w:r>
      <w:r>
        <w:rPr>
          <w:sz w:val="26"/>
        </w:rPr>
        <w:t>различными</w:t>
      </w:r>
      <w:r>
        <w:rPr>
          <w:spacing w:val="1"/>
          <w:sz w:val="26"/>
        </w:rPr>
        <w:t xml:space="preserve"> </w:t>
      </w:r>
      <w:r>
        <w:rPr>
          <w:sz w:val="26"/>
        </w:rPr>
        <w:t>наполнителями</w:t>
      </w:r>
      <w:r>
        <w:rPr>
          <w:spacing w:val="1"/>
          <w:sz w:val="26"/>
        </w:rPr>
        <w:t xml:space="preserve"> </w:t>
      </w:r>
      <w:r>
        <w:rPr>
          <w:sz w:val="26"/>
        </w:rPr>
        <w:t>(желудями,</w:t>
      </w:r>
      <w:r>
        <w:rPr>
          <w:spacing w:val="1"/>
          <w:sz w:val="26"/>
        </w:rPr>
        <w:t xml:space="preserve"> </w:t>
      </w:r>
      <w:r>
        <w:rPr>
          <w:sz w:val="26"/>
        </w:rPr>
        <w:t>каштанами, фасолью, горохом, чечевицей, мелкими морскими камушками);</w:t>
      </w:r>
      <w:proofErr w:type="gramEnd"/>
      <w:r>
        <w:rPr>
          <w:sz w:val="26"/>
        </w:rPr>
        <w:t xml:space="preserve"> </w:t>
      </w:r>
      <w:proofErr w:type="gramStart"/>
      <w:r>
        <w:rPr>
          <w:sz w:val="26"/>
        </w:rPr>
        <w:t>массажные</w:t>
      </w:r>
      <w:r>
        <w:rPr>
          <w:spacing w:val="1"/>
          <w:sz w:val="26"/>
        </w:rPr>
        <w:t xml:space="preserve"> </w:t>
      </w:r>
      <w:r>
        <w:rPr>
          <w:sz w:val="26"/>
        </w:rPr>
        <w:t>мячики разных цветов и размеров; мяч среднего размера, малые мячи разных цветов (10</w:t>
      </w:r>
      <w:r>
        <w:rPr>
          <w:spacing w:val="1"/>
          <w:sz w:val="26"/>
        </w:rPr>
        <w:t xml:space="preserve"> </w:t>
      </w:r>
      <w:r>
        <w:rPr>
          <w:sz w:val="26"/>
        </w:rPr>
        <w:t>шт.); флажки разных цветов (10 шт.); игрушки-шнуровки, игрушки-застежки; мелкая и</w:t>
      </w:r>
      <w:r>
        <w:rPr>
          <w:spacing w:val="1"/>
          <w:sz w:val="26"/>
        </w:rPr>
        <w:t xml:space="preserve"> </w:t>
      </w:r>
      <w:r>
        <w:rPr>
          <w:sz w:val="26"/>
        </w:rPr>
        <w:t>средняя мозаики и схемы выкладывания узоров из них; мелкий и средний конструкторы</w:t>
      </w:r>
      <w:r>
        <w:rPr>
          <w:spacing w:val="1"/>
          <w:sz w:val="26"/>
        </w:rPr>
        <w:t xml:space="preserve"> </w:t>
      </w:r>
      <w:r>
        <w:rPr>
          <w:sz w:val="26"/>
        </w:rPr>
        <w:t>типа «Lego» или «Duplo» и схемы выполнения построек из них; мелкие и средние бусы</w:t>
      </w:r>
      <w:r>
        <w:rPr>
          <w:spacing w:val="1"/>
          <w:sz w:val="26"/>
        </w:rPr>
        <w:t xml:space="preserve"> </w:t>
      </w:r>
      <w:r>
        <w:rPr>
          <w:sz w:val="26"/>
        </w:rPr>
        <w:t>разных цветов и леска для их нанизывания;</w:t>
      </w:r>
      <w:proofErr w:type="gramEnd"/>
      <w:r>
        <w:rPr>
          <w:sz w:val="26"/>
        </w:rPr>
        <w:t xml:space="preserve"> занимательные игрушки из разноцветных</w:t>
      </w:r>
      <w:r>
        <w:rPr>
          <w:spacing w:val="1"/>
          <w:sz w:val="26"/>
        </w:rPr>
        <w:t xml:space="preserve"> </w:t>
      </w:r>
      <w:r>
        <w:rPr>
          <w:sz w:val="26"/>
        </w:rPr>
        <w:t>прищепок; игрушка</w:t>
      </w:r>
      <w:r>
        <w:rPr>
          <w:spacing w:val="2"/>
          <w:sz w:val="26"/>
        </w:rPr>
        <w:t xml:space="preserve"> </w:t>
      </w:r>
      <w:r>
        <w:rPr>
          <w:sz w:val="26"/>
        </w:rPr>
        <w:t>«Лицемер»).</w:t>
      </w:r>
    </w:p>
    <w:p w:rsidR="0055423B" w:rsidRPr="002B3199" w:rsidRDefault="00032AC2" w:rsidP="00D54C9E">
      <w:pPr>
        <w:pStyle w:val="a5"/>
        <w:numPr>
          <w:ilvl w:val="0"/>
          <w:numId w:val="12"/>
        </w:numPr>
        <w:tabs>
          <w:tab w:val="left" w:pos="1770"/>
        </w:tabs>
        <w:spacing w:before="2" w:line="237" w:lineRule="auto"/>
        <w:ind w:left="497" w:right="407" w:firstLine="566"/>
        <w:rPr>
          <w:sz w:val="26"/>
          <w:szCs w:val="26"/>
        </w:rPr>
      </w:pPr>
      <w:proofErr w:type="gramStart"/>
      <w:r w:rsidRPr="002B3199">
        <w:rPr>
          <w:b/>
          <w:sz w:val="26"/>
        </w:rPr>
        <w:t>Центр</w:t>
      </w:r>
      <w:r w:rsidRPr="002B3199">
        <w:rPr>
          <w:b/>
          <w:spacing w:val="19"/>
          <w:sz w:val="26"/>
        </w:rPr>
        <w:t xml:space="preserve"> </w:t>
      </w:r>
      <w:r w:rsidRPr="002B3199">
        <w:rPr>
          <w:b/>
          <w:sz w:val="26"/>
        </w:rPr>
        <w:t>«Учимся</w:t>
      </w:r>
      <w:r w:rsidRPr="002B3199">
        <w:rPr>
          <w:b/>
          <w:spacing w:val="21"/>
          <w:sz w:val="26"/>
        </w:rPr>
        <w:t xml:space="preserve"> </w:t>
      </w:r>
      <w:r w:rsidRPr="002B3199">
        <w:rPr>
          <w:b/>
          <w:sz w:val="26"/>
        </w:rPr>
        <w:t>конструировать»</w:t>
      </w:r>
      <w:r w:rsidRPr="002B3199">
        <w:rPr>
          <w:b/>
          <w:spacing w:val="16"/>
          <w:sz w:val="26"/>
        </w:rPr>
        <w:t xml:space="preserve"> </w:t>
      </w:r>
      <w:r w:rsidRPr="002B3199">
        <w:rPr>
          <w:b/>
          <w:sz w:val="26"/>
        </w:rPr>
        <w:t>в</w:t>
      </w:r>
      <w:r w:rsidRPr="002B3199">
        <w:rPr>
          <w:b/>
          <w:spacing w:val="18"/>
          <w:sz w:val="26"/>
        </w:rPr>
        <w:t xml:space="preserve"> </w:t>
      </w:r>
      <w:r w:rsidRPr="002B3199">
        <w:rPr>
          <w:b/>
          <w:sz w:val="26"/>
        </w:rPr>
        <w:t>групповом</w:t>
      </w:r>
      <w:r w:rsidRPr="002B3199">
        <w:rPr>
          <w:b/>
          <w:spacing w:val="19"/>
          <w:sz w:val="26"/>
        </w:rPr>
        <w:t xml:space="preserve"> </w:t>
      </w:r>
      <w:r w:rsidRPr="002B3199">
        <w:rPr>
          <w:b/>
          <w:sz w:val="26"/>
        </w:rPr>
        <w:t>помещении</w:t>
      </w:r>
      <w:r>
        <w:rPr>
          <w:spacing w:val="21"/>
          <w:sz w:val="26"/>
        </w:rPr>
        <w:t xml:space="preserve"> </w:t>
      </w:r>
      <w:r>
        <w:rPr>
          <w:sz w:val="26"/>
        </w:rPr>
        <w:t>(мозаика</w:t>
      </w:r>
      <w:r>
        <w:rPr>
          <w:spacing w:val="20"/>
          <w:sz w:val="26"/>
        </w:rPr>
        <w:t xml:space="preserve"> </w:t>
      </w:r>
      <w:r>
        <w:rPr>
          <w:sz w:val="26"/>
        </w:rPr>
        <w:t>крупная</w:t>
      </w:r>
      <w:r>
        <w:rPr>
          <w:spacing w:val="-63"/>
          <w:sz w:val="26"/>
        </w:rPr>
        <w:t xml:space="preserve"> </w:t>
      </w:r>
      <w:r>
        <w:rPr>
          <w:sz w:val="26"/>
        </w:rPr>
        <w:t>и</w:t>
      </w:r>
      <w:r>
        <w:rPr>
          <w:spacing w:val="12"/>
          <w:sz w:val="26"/>
        </w:rPr>
        <w:t xml:space="preserve"> </w:t>
      </w:r>
      <w:r>
        <w:rPr>
          <w:sz w:val="26"/>
        </w:rPr>
        <w:t>мелкая</w:t>
      </w:r>
      <w:r>
        <w:rPr>
          <w:spacing w:val="12"/>
          <w:sz w:val="26"/>
        </w:rPr>
        <w:t xml:space="preserve"> </w:t>
      </w:r>
      <w:r>
        <w:rPr>
          <w:sz w:val="26"/>
        </w:rPr>
        <w:t>и</w:t>
      </w:r>
      <w:r>
        <w:rPr>
          <w:spacing w:val="12"/>
          <w:sz w:val="26"/>
        </w:rPr>
        <w:t xml:space="preserve"> </w:t>
      </w:r>
      <w:r>
        <w:rPr>
          <w:sz w:val="26"/>
        </w:rPr>
        <w:t>схемы</w:t>
      </w:r>
      <w:r>
        <w:rPr>
          <w:spacing w:val="10"/>
          <w:sz w:val="26"/>
        </w:rPr>
        <w:t xml:space="preserve"> </w:t>
      </w:r>
      <w:r>
        <w:rPr>
          <w:sz w:val="26"/>
        </w:rPr>
        <w:t>выкладывания</w:t>
      </w:r>
      <w:r>
        <w:rPr>
          <w:spacing w:val="13"/>
          <w:sz w:val="26"/>
        </w:rPr>
        <w:t xml:space="preserve"> </w:t>
      </w:r>
      <w:r>
        <w:rPr>
          <w:sz w:val="26"/>
        </w:rPr>
        <w:t>узоров</w:t>
      </w:r>
      <w:r>
        <w:rPr>
          <w:spacing w:val="14"/>
          <w:sz w:val="26"/>
        </w:rPr>
        <w:t xml:space="preserve"> </w:t>
      </w:r>
      <w:r>
        <w:rPr>
          <w:sz w:val="26"/>
        </w:rPr>
        <w:t>из</w:t>
      </w:r>
      <w:r>
        <w:rPr>
          <w:spacing w:val="7"/>
          <w:sz w:val="26"/>
        </w:rPr>
        <w:t xml:space="preserve"> </w:t>
      </w:r>
      <w:r>
        <w:rPr>
          <w:sz w:val="26"/>
        </w:rPr>
        <w:t>нее;</w:t>
      </w:r>
      <w:r>
        <w:rPr>
          <w:spacing w:val="13"/>
          <w:sz w:val="26"/>
        </w:rPr>
        <w:t xml:space="preserve"> </w:t>
      </w:r>
      <w:r>
        <w:rPr>
          <w:sz w:val="26"/>
        </w:rPr>
        <w:t>конструкторы</w:t>
      </w:r>
      <w:r>
        <w:rPr>
          <w:spacing w:val="11"/>
          <w:sz w:val="26"/>
        </w:rPr>
        <w:t xml:space="preserve"> </w:t>
      </w:r>
      <w:r>
        <w:rPr>
          <w:sz w:val="26"/>
        </w:rPr>
        <w:t>типа</w:t>
      </w:r>
      <w:r>
        <w:rPr>
          <w:spacing w:val="12"/>
          <w:sz w:val="26"/>
        </w:rPr>
        <w:t xml:space="preserve"> </w:t>
      </w:r>
      <w:r>
        <w:rPr>
          <w:sz w:val="26"/>
        </w:rPr>
        <w:t>«Lego»</w:t>
      </w:r>
      <w:r>
        <w:rPr>
          <w:spacing w:val="12"/>
          <w:sz w:val="26"/>
        </w:rPr>
        <w:t xml:space="preserve"> </w:t>
      </w:r>
      <w:r>
        <w:rPr>
          <w:sz w:val="26"/>
        </w:rPr>
        <w:t>или</w:t>
      </w:r>
      <w:r>
        <w:rPr>
          <w:spacing w:val="13"/>
          <w:sz w:val="26"/>
        </w:rPr>
        <w:t xml:space="preserve"> </w:t>
      </w:r>
      <w:r>
        <w:rPr>
          <w:sz w:val="26"/>
        </w:rPr>
        <w:t>«Duplo»</w:t>
      </w:r>
      <w:r>
        <w:rPr>
          <w:spacing w:val="-63"/>
          <w:sz w:val="26"/>
        </w:rPr>
        <w:t xml:space="preserve"> </w:t>
      </w:r>
      <w:r>
        <w:rPr>
          <w:sz w:val="26"/>
        </w:rPr>
        <w:t>с</w:t>
      </w:r>
      <w:r>
        <w:rPr>
          <w:spacing w:val="23"/>
          <w:sz w:val="26"/>
        </w:rPr>
        <w:t xml:space="preserve"> </w:t>
      </w:r>
      <w:r>
        <w:rPr>
          <w:sz w:val="26"/>
        </w:rPr>
        <w:t>деталями</w:t>
      </w:r>
      <w:r>
        <w:rPr>
          <w:spacing w:val="23"/>
          <w:sz w:val="26"/>
        </w:rPr>
        <w:t xml:space="preserve"> </w:t>
      </w:r>
      <w:r>
        <w:rPr>
          <w:sz w:val="26"/>
        </w:rPr>
        <w:t>разного</w:t>
      </w:r>
      <w:r>
        <w:rPr>
          <w:spacing w:val="22"/>
          <w:sz w:val="26"/>
        </w:rPr>
        <w:t xml:space="preserve"> </w:t>
      </w:r>
      <w:r>
        <w:rPr>
          <w:sz w:val="26"/>
        </w:rPr>
        <w:t>размера</w:t>
      </w:r>
      <w:r>
        <w:rPr>
          <w:spacing w:val="23"/>
          <w:sz w:val="26"/>
        </w:rPr>
        <w:t xml:space="preserve"> </w:t>
      </w:r>
      <w:r>
        <w:rPr>
          <w:sz w:val="26"/>
        </w:rPr>
        <w:t>и</w:t>
      </w:r>
      <w:r>
        <w:rPr>
          <w:spacing w:val="23"/>
          <w:sz w:val="26"/>
        </w:rPr>
        <w:t xml:space="preserve"> </w:t>
      </w:r>
      <w:r>
        <w:rPr>
          <w:sz w:val="26"/>
        </w:rPr>
        <w:t>схемы</w:t>
      </w:r>
      <w:r>
        <w:rPr>
          <w:spacing w:val="21"/>
          <w:sz w:val="26"/>
        </w:rPr>
        <w:t xml:space="preserve"> </w:t>
      </w:r>
      <w:r>
        <w:rPr>
          <w:sz w:val="26"/>
        </w:rPr>
        <w:t>выполнения</w:t>
      </w:r>
      <w:r>
        <w:rPr>
          <w:spacing w:val="29"/>
          <w:sz w:val="26"/>
        </w:rPr>
        <w:t xml:space="preserve"> </w:t>
      </w:r>
      <w:r>
        <w:rPr>
          <w:sz w:val="26"/>
        </w:rPr>
        <w:t>построек;</w:t>
      </w:r>
      <w:r>
        <w:rPr>
          <w:spacing w:val="23"/>
          <w:sz w:val="26"/>
        </w:rPr>
        <w:t xml:space="preserve"> </w:t>
      </w:r>
      <w:r>
        <w:rPr>
          <w:sz w:val="26"/>
        </w:rPr>
        <w:t>игра</w:t>
      </w:r>
      <w:r>
        <w:rPr>
          <w:spacing w:val="23"/>
          <w:sz w:val="26"/>
        </w:rPr>
        <w:t xml:space="preserve"> </w:t>
      </w:r>
      <w:r>
        <w:rPr>
          <w:sz w:val="26"/>
        </w:rPr>
        <w:t>«Танграм»;</w:t>
      </w:r>
      <w:r>
        <w:rPr>
          <w:spacing w:val="22"/>
          <w:sz w:val="26"/>
        </w:rPr>
        <w:t xml:space="preserve"> </w:t>
      </w:r>
      <w:r>
        <w:rPr>
          <w:sz w:val="26"/>
        </w:rPr>
        <w:t>разрезные</w:t>
      </w:r>
      <w:r w:rsidR="002B3199">
        <w:rPr>
          <w:sz w:val="26"/>
        </w:rPr>
        <w:t xml:space="preserve"> </w:t>
      </w:r>
      <w:r w:rsidRPr="002B3199">
        <w:rPr>
          <w:sz w:val="26"/>
          <w:szCs w:val="26"/>
        </w:rPr>
        <w:t>картинки</w:t>
      </w:r>
      <w:r w:rsidRPr="002B3199">
        <w:rPr>
          <w:spacing w:val="1"/>
          <w:sz w:val="26"/>
          <w:szCs w:val="26"/>
        </w:rPr>
        <w:t xml:space="preserve"> </w:t>
      </w:r>
      <w:r w:rsidRPr="002B3199">
        <w:rPr>
          <w:sz w:val="26"/>
          <w:szCs w:val="26"/>
        </w:rPr>
        <w:t>(4—12</w:t>
      </w:r>
      <w:r w:rsidRPr="002B3199">
        <w:rPr>
          <w:spacing w:val="1"/>
          <w:sz w:val="26"/>
          <w:szCs w:val="26"/>
        </w:rPr>
        <w:t xml:space="preserve"> </w:t>
      </w:r>
      <w:r w:rsidRPr="002B3199">
        <w:rPr>
          <w:sz w:val="26"/>
          <w:szCs w:val="26"/>
        </w:rPr>
        <w:t>частей,</w:t>
      </w:r>
      <w:r w:rsidRPr="002B3199">
        <w:rPr>
          <w:spacing w:val="1"/>
          <w:sz w:val="26"/>
          <w:szCs w:val="26"/>
        </w:rPr>
        <w:t xml:space="preserve"> </w:t>
      </w:r>
      <w:r w:rsidRPr="002B3199">
        <w:rPr>
          <w:sz w:val="26"/>
          <w:szCs w:val="26"/>
        </w:rPr>
        <w:t>все</w:t>
      </w:r>
      <w:r w:rsidRPr="002B3199">
        <w:rPr>
          <w:spacing w:val="1"/>
          <w:sz w:val="26"/>
          <w:szCs w:val="26"/>
        </w:rPr>
        <w:t xml:space="preserve"> </w:t>
      </w:r>
      <w:r w:rsidRPr="002B3199">
        <w:rPr>
          <w:sz w:val="26"/>
          <w:szCs w:val="26"/>
        </w:rPr>
        <w:t>виды</w:t>
      </w:r>
      <w:r w:rsidRPr="002B3199">
        <w:rPr>
          <w:spacing w:val="1"/>
          <w:sz w:val="26"/>
          <w:szCs w:val="26"/>
        </w:rPr>
        <w:t xml:space="preserve"> </w:t>
      </w:r>
      <w:r w:rsidRPr="002B3199">
        <w:rPr>
          <w:sz w:val="26"/>
          <w:szCs w:val="26"/>
        </w:rPr>
        <w:t>разрезов),</w:t>
      </w:r>
      <w:r w:rsidRPr="002B3199">
        <w:rPr>
          <w:spacing w:val="1"/>
          <w:sz w:val="26"/>
          <w:szCs w:val="26"/>
        </w:rPr>
        <w:t xml:space="preserve"> </w:t>
      </w:r>
      <w:r w:rsidRPr="002B3199">
        <w:rPr>
          <w:sz w:val="26"/>
          <w:szCs w:val="26"/>
        </w:rPr>
        <w:t>пазлы;</w:t>
      </w:r>
      <w:r w:rsidRPr="002B3199">
        <w:rPr>
          <w:spacing w:val="1"/>
          <w:sz w:val="26"/>
          <w:szCs w:val="26"/>
        </w:rPr>
        <w:t xml:space="preserve"> </w:t>
      </w:r>
      <w:r w:rsidRPr="002B3199">
        <w:rPr>
          <w:sz w:val="26"/>
          <w:szCs w:val="26"/>
        </w:rPr>
        <w:t>различные</w:t>
      </w:r>
      <w:r w:rsidRPr="002B3199">
        <w:rPr>
          <w:spacing w:val="1"/>
          <w:sz w:val="26"/>
          <w:szCs w:val="26"/>
        </w:rPr>
        <w:t xml:space="preserve"> </w:t>
      </w:r>
      <w:r w:rsidRPr="002B3199">
        <w:rPr>
          <w:sz w:val="26"/>
          <w:szCs w:val="26"/>
        </w:rPr>
        <w:t>сборные</w:t>
      </w:r>
      <w:r w:rsidRPr="002B3199">
        <w:rPr>
          <w:spacing w:val="1"/>
          <w:sz w:val="26"/>
          <w:szCs w:val="26"/>
        </w:rPr>
        <w:t xml:space="preserve"> </w:t>
      </w:r>
      <w:r w:rsidRPr="002B3199">
        <w:rPr>
          <w:sz w:val="26"/>
          <w:szCs w:val="26"/>
        </w:rPr>
        <w:t>игрушки</w:t>
      </w:r>
      <w:r w:rsidRPr="002B3199">
        <w:rPr>
          <w:spacing w:val="65"/>
          <w:sz w:val="26"/>
          <w:szCs w:val="26"/>
        </w:rPr>
        <w:t xml:space="preserve"> </w:t>
      </w:r>
      <w:r w:rsidRPr="002B3199">
        <w:rPr>
          <w:sz w:val="26"/>
          <w:szCs w:val="26"/>
        </w:rPr>
        <w:t>и</w:t>
      </w:r>
      <w:r w:rsidRPr="002B3199">
        <w:rPr>
          <w:spacing w:val="1"/>
          <w:sz w:val="26"/>
          <w:szCs w:val="26"/>
        </w:rPr>
        <w:t xml:space="preserve"> </w:t>
      </w:r>
      <w:r w:rsidRPr="002B3199">
        <w:rPr>
          <w:sz w:val="26"/>
          <w:szCs w:val="26"/>
        </w:rPr>
        <w:t>схемы</w:t>
      </w:r>
      <w:r w:rsidRPr="002B3199">
        <w:rPr>
          <w:spacing w:val="1"/>
          <w:sz w:val="26"/>
          <w:szCs w:val="26"/>
        </w:rPr>
        <w:t xml:space="preserve"> </w:t>
      </w:r>
      <w:r w:rsidRPr="002B3199">
        <w:rPr>
          <w:sz w:val="26"/>
          <w:szCs w:val="26"/>
        </w:rPr>
        <w:t>их</w:t>
      </w:r>
      <w:r w:rsidRPr="002B3199">
        <w:rPr>
          <w:spacing w:val="1"/>
          <w:sz w:val="26"/>
          <w:szCs w:val="26"/>
        </w:rPr>
        <w:t xml:space="preserve"> </w:t>
      </w:r>
      <w:r w:rsidRPr="002B3199">
        <w:rPr>
          <w:sz w:val="26"/>
          <w:szCs w:val="26"/>
        </w:rPr>
        <w:t>сборки;</w:t>
      </w:r>
      <w:r w:rsidRPr="002B3199">
        <w:rPr>
          <w:spacing w:val="1"/>
          <w:sz w:val="26"/>
          <w:szCs w:val="26"/>
        </w:rPr>
        <w:t xml:space="preserve"> </w:t>
      </w:r>
      <w:r w:rsidRPr="002B3199">
        <w:rPr>
          <w:sz w:val="26"/>
          <w:szCs w:val="26"/>
        </w:rPr>
        <w:t>игрушки-трансформеры,</w:t>
      </w:r>
      <w:r w:rsidRPr="002B3199">
        <w:rPr>
          <w:spacing w:val="1"/>
          <w:sz w:val="26"/>
          <w:szCs w:val="26"/>
        </w:rPr>
        <w:t xml:space="preserve"> </w:t>
      </w:r>
      <w:r w:rsidRPr="002B3199">
        <w:rPr>
          <w:sz w:val="26"/>
          <w:szCs w:val="26"/>
        </w:rPr>
        <w:t>игрушки-застежки,</w:t>
      </w:r>
      <w:r w:rsidRPr="002B3199">
        <w:rPr>
          <w:spacing w:val="1"/>
          <w:sz w:val="26"/>
          <w:szCs w:val="26"/>
        </w:rPr>
        <w:t xml:space="preserve"> </w:t>
      </w:r>
      <w:r w:rsidRPr="002B3199">
        <w:rPr>
          <w:sz w:val="26"/>
          <w:szCs w:val="26"/>
        </w:rPr>
        <w:t>игрушки-шнуровки;</w:t>
      </w:r>
      <w:r w:rsidRPr="002B3199">
        <w:rPr>
          <w:spacing w:val="1"/>
          <w:sz w:val="26"/>
          <w:szCs w:val="26"/>
        </w:rPr>
        <w:t xml:space="preserve"> </w:t>
      </w:r>
      <w:r w:rsidRPr="002B3199">
        <w:rPr>
          <w:sz w:val="26"/>
          <w:szCs w:val="26"/>
        </w:rPr>
        <w:t>кубики</w:t>
      </w:r>
      <w:r w:rsidRPr="002B3199">
        <w:rPr>
          <w:spacing w:val="1"/>
          <w:sz w:val="26"/>
          <w:szCs w:val="26"/>
        </w:rPr>
        <w:t xml:space="preserve"> </w:t>
      </w:r>
      <w:r w:rsidRPr="002B3199">
        <w:rPr>
          <w:sz w:val="26"/>
          <w:szCs w:val="26"/>
        </w:rPr>
        <w:t>с</w:t>
      </w:r>
      <w:r w:rsidRPr="002B3199">
        <w:rPr>
          <w:spacing w:val="1"/>
          <w:sz w:val="26"/>
          <w:szCs w:val="26"/>
        </w:rPr>
        <w:t xml:space="preserve"> </w:t>
      </w:r>
      <w:r w:rsidRPr="002B3199">
        <w:rPr>
          <w:sz w:val="26"/>
          <w:szCs w:val="26"/>
        </w:rPr>
        <w:t>картинками</w:t>
      </w:r>
      <w:r w:rsidRPr="002B3199">
        <w:rPr>
          <w:spacing w:val="1"/>
          <w:sz w:val="26"/>
          <w:szCs w:val="26"/>
        </w:rPr>
        <w:t xml:space="preserve"> </w:t>
      </w:r>
      <w:r w:rsidRPr="002B3199">
        <w:rPr>
          <w:sz w:val="26"/>
          <w:szCs w:val="26"/>
        </w:rPr>
        <w:t>по</w:t>
      </w:r>
      <w:r w:rsidRPr="002B3199">
        <w:rPr>
          <w:spacing w:val="1"/>
          <w:sz w:val="26"/>
          <w:szCs w:val="26"/>
        </w:rPr>
        <w:t xml:space="preserve"> </w:t>
      </w:r>
      <w:r w:rsidRPr="002B3199">
        <w:rPr>
          <w:sz w:val="26"/>
          <w:szCs w:val="26"/>
        </w:rPr>
        <w:t>изучаемым</w:t>
      </w:r>
      <w:r w:rsidRPr="002B3199">
        <w:rPr>
          <w:spacing w:val="1"/>
          <w:sz w:val="26"/>
          <w:szCs w:val="26"/>
        </w:rPr>
        <w:t xml:space="preserve"> </w:t>
      </w:r>
      <w:r w:rsidRPr="002B3199">
        <w:rPr>
          <w:sz w:val="26"/>
          <w:szCs w:val="26"/>
        </w:rPr>
        <w:t>лексическим</w:t>
      </w:r>
      <w:r w:rsidRPr="002B3199">
        <w:rPr>
          <w:spacing w:val="1"/>
          <w:sz w:val="26"/>
          <w:szCs w:val="26"/>
        </w:rPr>
        <w:t xml:space="preserve"> </w:t>
      </w:r>
      <w:r w:rsidRPr="002B3199">
        <w:rPr>
          <w:sz w:val="26"/>
          <w:szCs w:val="26"/>
        </w:rPr>
        <w:t>темам;</w:t>
      </w:r>
      <w:proofErr w:type="gramEnd"/>
      <w:r w:rsidRPr="002B3199">
        <w:rPr>
          <w:spacing w:val="1"/>
          <w:sz w:val="26"/>
          <w:szCs w:val="26"/>
        </w:rPr>
        <w:t xml:space="preserve"> </w:t>
      </w:r>
      <w:r w:rsidRPr="002B3199">
        <w:rPr>
          <w:sz w:val="26"/>
          <w:szCs w:val="26"/>
        </w:rPr>
        <w:t>Блоки</w:t>
      </w:r>
      <w:r w:rsidRPr="002B3199">
        <w:rPr>
          <w:spacing w:val="1"/>
          <w:sz w:val="26"/>
          <w:szCs w:val="26"/>
        </w:rPr>
        <w:t xml:space="preserve"> </w:t>
      </w:r>
      <w:r w:rsidRPr="002B3199">
        <w:rPr>
          <w:sz w:val="26"/>
          <w:szCs w:val="26"/>
        </w:rPr>
        <w:t>Дьенеша,</w:t>
      </w:r>
      <w:r w:rsidRPr="002B3199">
        <w:rPr>
          <w:spacing w:val="1"/>
          <w:sz w:val="26"/>
          <w:szCs w:val="26"/>
        </w:rPr>
        <w:t xml:space="preserve"> </w:t>
      </w:r>
      <w:r w:rsidRPr="002B3199">
        <w:rPr>
          <w:sz w:val="26"/>
          <w:szCs w:val="26"/>
        </w:rPr>
        <w:t>Палочки</w:t>
      </w:r>
      <w:r w:rsidRPr="002B3199">
        <w:rPr>
          <w:spacing w:val="1"/>
          <w:sz w:val="26"/>
          <w:szCs w:val="26"/>
        </w:rPr>
        <w:t xml:space="preserve"> </w:t>
      </w:r>
      <w:r w:rsidRPr="002B3199">
        <w:rPr>
          <w:sz w:val="26"/>
          <w:szCs w:val="26"/>
        </w:rPr>
        <w:t>Кюизенера;</w:t>
      </w:r>
    </w:p>
    <w:p w:rsidR="0055423B" w:rsidRDefault="00032AC2" w:rsidP="00D54C9E">
      <w:pPr>
        <w:pStyle w:val="a5"/>
        <w:numPr>
          <w:ilvl w:val="0"/>
          <w:numId w:val="12"/>
        </w:numPr>
        <w:tabs>
          <w:tab w:val="left" w:pos="1770"/>
        </w:tabs>
        <w:ind w:left="497" w:right="405" w:firstLine="566"/>
        <w:rPr>
          <w:sz w:val="26"/>
        </w:rPr>
      </w:pPr>
      <w:proofErr w:type="gramStart"/>
      <w:r w:rsidRPr="002B3199">
        <w:rPr>
          <w:b/>
          <w:sz w:val="26"/>
        </w:rPr>
        <w:t>Центр</w:t>
      </w:r>
      <w:r w:rsidRPr="002B3199">
        <w:rPr>
          <w:b/>
          <w:spacing w:val="1"/>
          <w:sz w:val="26"/>
        </w:rPr>
        <w:t xml:space="preserve"> </w:t>
      </w:r>
      <w:r w:rsidRPr="002B3199">
        <w:rPr>
          <w:b/>
          <w:sz w:val="26"/>
        </w:rPr>
        <w:t>«Учимся</w:t>
      </w:r>
      <w:r w:rsidRPr="002B3199">
        <w:rPr>
          <w:b/>
          <w:spacing w:val="1"/>
          <w:sz w:val="26"/>
        </w:rPr>
        <w:t xml:space="preserve"> </w:t>
      </w:r>
      <w:r w:rsidRPr="002B3199">
        <w:rPr>
          <w:b/>
          <w:sz w:val="26"/>
        </w:rPr>
        <w:t>строить»</w:t>
      </w:r>
      <w:r w:rsidRPr="002B3199">
        <w:rPr>
          <w:b/>
          <w:spacing w:val="1"/>
          <w:sz w:val="26"/>
        </w:rPr>
        <w:t xml:space="preserve"> </w:t>
      </w:r>
      <w:r w:rsidRPr="002B3199">
        <w:rPr>
          <w:b/>
          <w:sz w:val="26"/>
        </w:rPr>
        <w:t>в</w:t>
      </w:r>
      <w:r w:rsidRPr="002B3199">
        <w:rPr>
          <w:b/>
          <w:spacing w:val="1"/>
          <w:sz w:val="26"/>
        </w:rPr>
        <w:t xml:space="preserve"> </w:t>
      </w:r>
      <w:r w:rsidRPr="002B3199">
        <w:rPr>
          <w:b/>
          <w:sz w:val="26"/>
        </w:rPr>
        <w:t>групповом</w:t>
      </w:r>
      <w:r w:rsidRPr="002B3199">
        <w:rPr>
          <w:b/>
          <w:spacing w:val="1"/>
          <w:sz w:val="26"/>
        </w:rPr>
        <w:t xml:space="preserve"> </w:t>
      </w:r>
      <w:r w:rsidRPr="002B3199">
        <w:rPr>
          <w:b/>
          <w:sz w:val="26"/>
        </w:rPr>
        <w:t>помещении</w:t>
      </w:r>
      <w:r>
        <w:rPr>
          <w:spacing w:val="1"/>
          <w:sz w:val="26"/>
        </w:rPr>
        <w:t xml:space="preserve"> </w:t>
      </w:r>
      <w:r>
        <w:rPr>
          <w:sz w:val="26"/>
        </w:rPr>
        <w:t>(строительные</w:t>
      </w:r>
      <w:r>
        <w:rPr>
          <w:spacing w:val="1"/>
          <w:sz w:val="26"/>
        </w:rPr>
        <w:t xml:space="preserve"> </w:t>
      </w:r>
      <w:r>
        <w:rPr>
          <w:sz w:val="26"/>
        </w:rPr>
        <w:t>конструкторы</w:t>
      </w:r>
      <w:r>
        <w:rPr>
          <w:spacing w:val="1"/>
          <w:sz w:val="26"/>
        </w:rPr>
        <w:t xml:space="preserve"> </w:t>
      </w:r>
      <w:r>
        <w:rPr>
          <w:sz w:val="26"/>
        </w:rPr>
        <w:t>с</w:t>
      </w:r>
      <w:r>
        <w:rPr>
          <w:spacing w:val="1"/>
          <w:sz w:val="26"/>
        </w:rPr>
        <w:t xml:space="preserve"> </w:t>
      </w:r>
      <w:r>
        <w:rPr>
          <w:sz w:val="26"/>
        </w:rPr>
        <w:t>блоками</w:t>
      </w:r>
      <w:r>
        <w:rPr>
          <w:spacing w:val="1"/>
          <w:sz w:val="26"/>
        </w:rPr>
        <w:t xml:space="preserve"> </w:t>
      </w:r>
      <w:r>
        <w:rPr>
          <w:sz w:val="26"/>
        </w:rPr>
        <w:t>среднего</w:t>
      </w:r>
      <w:r>
        <w:rPr>
          <w:spacing w:val="1"/>
          <w:sz w:val="26"/>
        </w:rPr>
        <w:t xml:space="preserve"> </w:t>
      </w:r>
      <w:r>
        <w:rPr>
          <w:sz w:val="26"/>
        </w:rPr>
        <w:t>и</w:t>
      </w:r>
      <w:r>
        <w:rPr>
          <w:spacing w:val="1"/>
          <w:sz w:val="26"/>
        </w:rPr>
        <w:t xml:space="preserve"> </w:t>
      </w:r>
      <w:r>
        <w:rPr>
          <w:sz w:val="26"/>
        </w:rPr>
        <w:t>мелкого</w:t>
      </w:r>
      <w:r>
        <w:rPr>
          <w:spacing w:val="1"/>
          <w:sz w:val="26"/>
        </w:rPr>
        <w:t xml:space="preserve"> </w:t>
      </w:r>
      <w:r>
        <w:rPr>
          <w:sz w:val="26"/>
        </w:rPr>
        <w:t>размера;</w:t>
      </w:r>
      <w:r>
        <w:rPr>
          <w:spacing w:val="1"/>
          <w:sz w:val="26"/>
        </w:rPr>
        <w:t xml:space="preserve"> </w:t>
      </w:r>
      <w:r>
        <w:rPr>
          <w:sz w:val="26"/>
        </w:rPr>
        <w:t>тематические</w:t>
      </w:r>
      <w:r>
        <w:rPr>
          <w:spacing w:val="1"/>
          <w:sz w:val="26"/>
        </w:rPr>
        <w:t xml:space="preserve"> </w:t>
      </w:r>
      <w:r>
        <w:rPr>
          <w:sz w:val="26"/>
        </w:rPr>
        <w:t>строительные</w:t>
      </w:r>
      <w:r>
        <w:rPr>
          <w:spacing w:val="1"/>
          <w:sz w:val="26"/>
        </w:rPr>
        <w:t xml:space="preserve"> </w:t>
      </w:r>
      <w:r>
        <w:rPr>
          <w:sz w:val="26"/>
        </w:rPr>
        <w:t>наборы</w:t>
      </w:r>
      <w:r>
        <w:rPr>
          <w:spacing w:val="1"/>
          <w:sz w:val="26"/>
        </w:rPr>
        <w:t xml:space="preserve"> </w:t>
      </w:r>
      <w:r>
        <w:rPr>
          <w:sz w:val="26"/>
        </w:rPr>
        <w:t>«Город»,</w:t>
      </w:r>
      <w:r>
        <w:rPr>
          <w:spacing w:val="1"/>
          <w:sz w:val="26"/>
        </w:rPr>
        <w:t xml:space="preserve"> </w:t>
      </w:r>
      <w:r>
        <w:rPr>
          <w:sz w:val="26"/>
        </w:rPr>
        <w:t>«Мосты»,</w:t>
      </w:r>
      <w:r>
        <w:rPr>
          <w:spacing w:val="1"/>
          <w:sz w:val="26"/>
        </w:rPr>
        <w:t xml:space="preserve"> </w:t>
      </w:r>
      <w:r>
        <w:rPr>
          <w:sz w:val="26"/>
        </w:rPr>
        <w:t>«Кремль»;</w:t>
      </w:r>
      <w:r>
        <w:rPr>
          <w:spacing w:val="1"/>
          <w:sz w:val="26"/>
        </w:rPr>
        <w:t xml:space="preserve"> </w:t>
      </w:r>
      <w:r>
        <w:rPr>
          <w:sz w:val="26"/>
        </w:rPr>
        <w:t>игра</w:t>
      </w:r>
      <w:r>
        <w:rPr>
          <w:spacing w:val="1"/>
          <w:sz w:val="26"/>
        </w:rPr>
        <w:t xml:space="preserve"> </w:t>
      </w:r>
      <w:r>
        <w:rPr>
          <w:sz w:val="26"/>
        </w:rPr>
        <w:t>«Логический</w:t>
      </w:r>
      <w:r>
        <w:rPr>
          <w:spacing w:val="1"/>
          <w:sz w:val="26"/>
        </w:rPr>
        <w:t xml:space="preserve"> </w:t>
      </w:r>
      <w:r>
        <w:rPr>
          <w:sz w:val="26"/>
        </w:rPr>
        <w:t>домик»;</w:t>
      </w:r>
      <w:r>
        <w:rPr>
          <w:spacing w:val="1"/>
          <w:sz w:val="26"/>
        </w:rPr>
        <w:t xml:space="preserve"> </w:t>
      </w:r>
      <w:r>
        <w:rPr>
          <w:sz w:val="26"/>
        </w:rPr>
        <w:t>нетрадиционный</w:t>
      </w:r>
      <w:r>
        <w:rPr>
          <w:spacing w:val="1"/>
          <w:sz w:val="26"/>
        </w:rPr>
        <w:t xml:space="preserve"> </w:t>
      </w:r>
      <w:r>
        <w:rPr>
          <w:sz w:val="26"/>
        </w:rPr>
        <w:t>строительный материал (деревянные плашки и чурочки, контейнеры разных цветов и</w:t>
      </w:r>
      <w:r>
        <w:rPr>
          <w:spacing w:val="1"/>
          <w:sz w:val="26"/>
        </w:rPr>
        <w:t xml:space="preserve"> </w:t>
      </w:r>
      <w:r>
        <w:rPr>
          <w:sz w:val="26"/>
        </w:rPr>
        <w:t>размеров с крышками и т. п.); небольшие игрушки для обыгрывания построек (фигурки</w:t>
      </w:r>
      <w:r>
        <w:rPr>
          <w:spacing w:val="1"/>
          <w:sz w:val="26"/>
        </w:rPr>
        <w:t xml:space="preserve"> </w:t>
      </w:r>
      <w:r>
        <w:rPr>
          <w:sz w:val="26"/>
        </w:rPr>
        <w:t>людей</w:t>
      </w:r>
      <w:r>
        <w:rPr>
          <w:spacing w:val="1"/>
          <w:sz w:val="26"/>
        </w:rPr>
        <w:t xml:space="preserve"> </w:t>
      </w:r>
      <w:r>
        <w:rPr>
          <w:sz w:val="26"/>
        </w:rPr>
        <w:t>и</w:t>
      </w:r>
      <w:r>
        <w:rPr>
          <w:spacing w:val="1"/>
          <w:sz w:val="26"/>
        </w:rPr>
        <w:t xml:space="preserve"> </w:t>
      </w:r>
      <w:r>
        <w:rPr>
          <w:sz w:val="26"/>
        </w:rPr>
        <w:t>животных,</w:t>
      </w:r>
      <w:r>
        <w:rPr>
          <w:spacing w:val="1"/>
          <w:sz w:val="26"/>
        </w:rPr>
        <w:t xml:space="preserve"> </w:t>
      </w:r>
      <w:r>
        <w:rPr>
          <w:sz w:val="26"/>
        </w:rPr>
        <w:t>дорожные</w:t>
      </w:r>
      <w:r>
        <w:rPr>
          <w:spacing w:val="1"/>
          <w:sz w:val="26"/>
        </w:rPr>
        <w:t xml:space="preserve"> </w:t>
      </w:r>
      <w:r>
        <w:rPr>
          <w:sz w:val="26"/>
        </w:rPr>
        <w:t>знаки,</w:t>
      </w:r>
      <w:r>
        <w:rPr>
          <w:spacing w:val="1"/>
          <w:sz w:val="26"/>
        </w:rPr>
        <w:t xml:space="preserve"> </w:t>
      </w:r>
      <w:r>
        <w:rPr>
          <w:sz w:val="26"/>
        </w:rPr>
        <w:t>светофоры</w:t>
      </w:r>
      <w:r>
        <w:rPr>
          <w:spacing w:val="1"/>
          <w:sz w:val="26"/>
        </w:rPr>
        <w:t xml:space="preserve"> </w:t>
      </w:r>
      <w:r>
        <w:rPr>
          <w:sz w:val="26"/>
        </w:rPr>
        <w:t>и</w:t>
      </w:r>
      <w:r>
        <w:rPr>
          <w:spacing w:val="1"/>
          <w:sz w:val="26"/>
        </w:rPr>
        <w:t xml:space="preserve"> </w:t>
      </w:r>
      <w:r>
        <w:rPr>
          <w:sz w:val="26"/>
        </w:rPr>
        <w:t>т.</w:t>
      </w:r>
      <w:r>
        <w:rPr>
          <w:spacing w:val="1"/>
          <w:sz w:val="26"/>
        </w:rPr>
        <w:t xml:space="preserve"> </w:t>
      </w:r>
      <w:r>
        <w:rPr>
          <w:sz w:val="26"/>
        </w:rPr>
        <w:t>п.);</w:t>
      </w:r>
      <w:proofErr w:type="gramEnd"/>
      <w:r>
        <w:rPr>
          <w:spacing w:val="1"/>
          <w:sz w:val="26"/>
        </w:rPr>
        <w:t xml:space="preserve"> </w:t>
      </w:r>
      <w:proofErr w:type="gramStart"/>
      <w:r>
        <w:rPr>
          <w:sz w:val="26"/>
        </w:rPr>
        <w:t>макет</w:t>
      </w:r>
      <w:r>
        <w:rPr>
          <w:spacing w:val="1"/>
          <w:sz w:val="26"/>
        </w:rPr>
        <w:t xml:space="preserve"> </w:t>
      </w:r>
      <w:r>
        <w:rPr>
          <w:sz w:val="26"/>
        </w:rPr>
        <w:t>железной</w:t>
      </w:r>
      <w:r>
        <w:rPr>
          <w:spacing w:val="1"/>
          <w:sz w:val="26"/>
        </w:rPr>
        <w:t xml:space="preserve"> </w:t>
      </w:r>
      <w:r>
        <w:rPr>
          <w:sz w:val="26"/>
        </w:rPr>
        <w:t>дороги;</w:t>
      </w:r>
      <w:r>
        <w:rPr>
          <w:spacing w:val="1"/>
          <w:sz w:val="26"/>
        </w:rPr>
        <w:t xml:space="preserve"> </w:t>
      </w:r>
      <w:r>
        <w:rPr>
          <w:sz w:val="26"/>
        </w:rPr>
        <w:t>транспорт</w:t>
      </w:r>
      <w:r>
        <w:rPr>
          <w:spacing w:val="1"/>
          <w:sz w:val="26"/>
        </w:rPr>
        <w:t xml:space="preserve"> </w:t>
      </w:r>
      <w:r>
        <w:rPr>
          <w:sz w:val="26"/>
        </w:rPr>
        <w:t>(мелкий,</w:t>
      </w:r>
      <w:r>
        <w:rPr>
          <w:spacing w:val="1"/>
          <w:sz w:val="26"/>
        </w:rPr>
        <w:t xml:space="preserve"> </w:t>
      </w:r>
      <w:r>
        <w:rPr>
          <w:sz w:val="26"/>
        </w:rPr>
        <w:t>средний,</w:t>
      </w:r>
      <w:r>
        <w:rPr>
          <w:spacing w:val="1"/>
          <w:sz w:val="26"/>
        </w:rPr>
        <w:t xml:space="preserve"> </w:t>
      </w:r>
      <w:r>
        <w:rPr>
          <w:sz w:val="26"/>
        </w:rPr>
        <w:t>крупный);</w:t>
      </w:r>
      <w:r>
        <w:rPr>
          <w:spacing w:val="1"/>
          <w:sz w:val="26"/>
        </w:rPr>
        <w:t xml:space="preserve"> </w:t>
      </w:r>
      <w:r>
        <w:rPr>
          <w:sz w:val="26"/>
        </w:rPr>
        <w:t>машины</w:t>
      </w:r>
      <w:r>
        <w:rPr>
          <w:spacing w:val="1"/>
          <w:sz w:val="26"/>
        </w:rPr>
        <w:t xml:space="preserve"> </w:t>
      </w:r>
      <w:r>
        <w:rPr>
          <w:sz w:val="26"/>
        </w:rPr>
        <w:t>легковые</w:t>
      </w:r>
      <w:r>
        <w:rPr>
          <w:spacing w:val="1"/>
          <w:sz w:val="26"/>
        </w:rPr>
        <w:t xml:space="preserve"> </w:t>
      </w:r>
      <w:r>
        <w:rPr>
          <w:sz w:val="26"/>
        </w:rPr>
        <w:t>и</w:t>
      </w:r>
      <w:r>
        <w:rPr>
          <w:spacing w:val="1"/>
          <w:sz w:val="26"/>
        </w:rPr>
        <w:t xml:space="preserve"> </w:t>
      </w:r>
      <w:r>
        <w:rPr>
          <w:sz w:val="26"/>
        </w:rPr>
        <w:t>грузовые</w:t>
      </w:r>
      <w:r>
        <w:rPr>
          <w:spacing w:val="1"/>
          <w:sz w:val="26"/>
        </w:rPr>
        <w:t xml:space="preserve"> </w:t>
      </w:r>
      <w:r>
        <w:rPr>
          <w:sz w:val="26"/>
        </w:rPr>
        <w:t>(самосвалы,</w:t>
      </w:r>
      <w:r>
        <w:rPr>
          <w:spacing w:val="1"/>
          <w:sz w:val="26"/>
        </w:rPr>
        <w:t xml:space="preserve"> </w:t>
      </w:r>
      <w:r>
        <w:rPr>
          <w:sz w:val="26"/>
        </w:rPr>
        <w:lastRenderedPageBreak/>
        <w:t>грузовики,</w:t>
      </w:r>
      <w:r>
        <w:rPr>
          <w:spacing w:val="56"/>
          <w:sz w:val="26"/>
        </w:rPr>
        <w:t xml:space="preserve"> </w:t>
      </w:r>
      <w:r>
        <w:rPr>
          <w:sz w:val="26"/>
        </w:rPr>
        <w:t>фургоны,</w:t>
      </w:r>
      <w:r>
        <w:rPr>
          <w:spacing w:val="56"/>
          <w:sz w:val="26"/>
        </w:rPr>
        <w:t xml:space="preserve"> </w:t>
      </w:r>
      <w:r>
        <w:rPr>
          <w:sz w:val="26"/>
        </w:rPr>
        <w:t>специальный</w:t>
      </w:r>
      <w:r>
        <w:rPr>
          <w:spacing w:val="54"/>
          <w:sz w:val="26"/>
        </w:rPr>
        <w:t xml:space="preserve"> </w:t>
      </w:r>
      <w:r>
        <w:rPr>
          <w:sz w:val="26"/>
        </w:rPr>
        <w:t>транспорт);</w:t>
      </w:r>
      <w:r>
        <w:rPr>
          <w:spacing w:val="54"/>
          <w:sz w:val="26"/>
        </w:rPr>
        <w:t xml:space="preserve"> </w:t>
      </w:r>
      <w:r>
        <w:rPr>
          <w:sz w:val="26"/>
        </w:rPr>
        <w:t>простейшие</w:t>
      </w:r>
      <w:r>
        <w:rPr>
          <w:spacing w:val="49"/>
          <w:sz w:val="26"/>
        </w:rPr>
        <w:t xml:space="preserve"> </w:t>
      </w:r>
      <w:r>
        <w:rPr>
          <w:sz w:val="26"/>
        </w:rPr>
        <w:t>схемы</w:t>
      </w:r>
      <w:r>
        <w:rPr>
          <w:spacing w:val="51"/>
          <w:sz w:val="26"/>
        </w:rPr>
        <w:t xml:space="preserve"> </w:t>
      </w:r>
      <w:r>
        <w:rPr>
          <w:sz w:val="26"/>
        </w:rPr>
        <w:t>построек</w:t>
      </w:r>
      <w:r>
        <w:rPr>
          <w:spacing w:val="48"/>
          <w:sz w:val="26"/>
        </w:rPr>
        <w:t xml:space="preserve"> </w:t>
      </w:r>
      <w:r>
        <w:rPr>
          <w:sz w:val="26"/>
        </w:rPr>
        <w:t>и</w:t>
      </w:r>
      <w:proofErr w:type="gramEnd"/>
    </w:p>
    <w:p w:rsidR="0055423B" w:rsidRDefault="00032AC2">
      <w:pPr>
        <w:pStyle w:val="a0"/>
        <w:spacing w:before="3" w:line="299" w:lineRule="exact"/>
        <w:ind w:left="497" w:firstLine="0"/>
      </w:pPr>
      <w:r>
        <w:t>«алгоритмы»</w:t>
      </w:r>
      <w:r>
        <w:rPr>
          <w:spacing w:val="-4"/>
        </w:rPr>
        <w:t xml:space="preserve"> </w:t>
      </w:r>
      <w:r>
        <w:t>их</w:t>
      </w:r>
      <w:r>
        <w:rPr>
          <w:spacing w:val="-3"/>
        </w:rPr>
        <w:t xml:space="preserve"> </w:t>
      </w:r>
      <w:r>
        <w:t>выполнения).</w:t>
      </w:r>
    </w:p>
    <w:p w:rsidR="0055423B" w:rsidRDefault="00032AC2" w:rsidP="00D54C9E">
      <w:pPr>
        <w:pStyle w:val="a5"/>
        <w:numPr>
          <w:ilvl w:val="0"/>
          <w:numId w:val="12"/>
        </w:numPr>
        <w:tabs>
          <w:tab w:val="left" w:pos="1904"/>
          <w:tab w:val="left" w:pos="1905"/>
        </w:tabs>
        <w:ind w:right="404" w:firstLine="710"/>
        <w:rPr>
          <w:sz w:val="26"/>
        </w:rPr>
      </w:pPr>
      <w:proofErr w:type="gramStart"/>
      <w:r w:rsidRPr="002B3199">
        <w:rPr>
          <w:b/>
          <w:sz w:val="26"/>
        </w:rPr>
        <w:t>Центр художественного творчества в групповом помещении</w:t>
      </w:r>
      <w:r>
        <w:rPr>
          <w:sz w:val="26"/>
        </w:rPr>
        <w:t xml:space="preserve"> (восковые и</w:t>
      </w:r>
      <w:r>
        <w:rPr>
          <w:spacing w:val="1"/>
          <w:sz w:val="26"/>
        </w:rPr>
        <w:t xml:space="preserve"> </w:t>
      </w:r>
      <w:r>
        <w:rPr>
          <w:sz w:val="26"/>
        </w:rPr>
        <w:t>акварельные мелки; цветной мел; гуашевые и акварельные краски; фломастеры, цветные</w:t>
      </w:r>
      <w:r>
        <w:rPr>
          <w:spacing w:val="1"/>
          <w:sz w:val="26"/>
        </w:rPr>
        <w:t xml:space="preserve"> </w:t>
      </w:r>
      <w:r>
        <w:rPr>
          <w:sz w:val="26"/>
        </w:rPr>
        <w:t>карандаши;</w:t>
      </w:r>
      <w:r>
        <w:rPr>
          <w:spacing w:val="1"/>
          <w:sz w:val="26"/>
        </w:rPr>
        <w:t xml:space="preserve"> </w:t>
      </w:r>
      <w:r>
        <w:rPr>
          <w:sz w:val="26"/>
        </w:rPr>
        <w:t>пластилин,</w:t>
      </w:r>
      <w:r>
        <w:rPr>
          <w:spacing w:val="1"/>
          <w:sz w:val="26"/>
        </w:rPr>
        <w:t xml:space="preserve"> </w:t>
      </w:r>
      <w:r>
        <w:rPr>
          <w:sz w:val="26"/>
        </w:rPr>
        <w:t>глина,</w:t>
      </w:r>
      <w:r>
        <w:rPr>
          <w:spacing w:val="1"/>
          <w:sz w:val="26"/>
        </w:rPr>
        <w:t xml:space="preserve"> </w:t>
      </w:r>
      <w:r>
        <w:rPr>
          <w:sz w:val="26"/>
        </w:rPr>
        <w:t>соленое</w:t>
      </w:r>
      <w:r>
        <w:rPr>
          <w:spacing w:val="1"/>
          <w:sz w:val="26"/>
        </w:rPr>
        <w:t xml:space="preserve"> </w:t>
      </w:r>
      <w:r>
        <w:rPr>
          <w:sz w:val="26"/>
        </w:rPr>
        <w:t>тесто;</w:t>
      </w:r>
      <w:r>
        <w:rPr>
          <w:spacing w:val="1"/>
          <w:sz w:val="26"/>
        </w:rPr>
        <w:t xml:space="preserve"> </w:t>
      </w:r>
      <w:r>
        <w:rPr>
          <w:sz w:val="26"/>
        </w:rPr>
        <w:t>цветная</w:t>
      </w:r>
      <w:r>
        <w:rPr>
          <w:spacing w:val="1"/>
          <w:sz w:val="26"/>
        </w:rPr>
        <w:t xml:space="preserve"> </w:t>
      </w:r>
      <w:r>
        <w:rPr>
          <w:sz w:val="26"/>
        </w:rPr>
        <w:t>и</w:t>
      </w:r>
      <w:r>
        <w:rPr>
          <w:spacing w:val="1"/>
          <w:sz w:val="26"/>
        </w:rPr>
        <w:t xml:space="preserve"> </w:t>
      </w:r>
      <w:r>
        <w:rPr>
          <w:sz w:val="26"/>
        </w:rPr>
        <w:t>белая</w:t>
      </w:r>
      <w:r>
        <w:rPr>
          <w:spacing w:val="1"/>
          <w:sz w:val="26"/>
        </w:rPr>
        <w:t xml:space="preserve"> </w:t>
      </w:r>
      <w:r>
        <w:rPr>
          <w:sz w:val="26"/>
        </w:rPr>
        <w:t>бумага,</w:t>
      </w:r>
      <w:r>
        <w:rPr>
          <w:spacing w:val="1"/>
          <w:sz w:val="26"/>
        </w:rPr>
        <w:t xml:space="preserve"> </w:t>
      </w:r>
      <w:r>
        <w:rPr>
          <w:sz w:val="26"/>
        </w:rPr>
        <w:t>картон,</w:t>
      </w:r>
      <w:r>
        <w:rPr>
          <w:spacing w:val="1"/>
          <w:sz w:val="26"/>
        </w:rPr>
        <w:t xml:space="preserve"> </w:t>
      </w:r>
      <w:r>
        <w:rPr>
          <w:sz w:val="26"/>
        </w:rPr>
        <w:t>обои,</w:t>
      </w:r>
      <w:r>
        <w:rPr>
          <w:spacing w:val="1"/>
          <w:sz w:val="26"/>
        </w:rPr>
        <w:t xml:space="preserve"> </w:t>
      </w:r>
      <w:r>
        <w:rPr>
          <w:sz w:val="26"/>
        </w:rPr>
        <w:t>наклейки,</w:t>
      </w:r>
      <w:r>
        <w:rPr>
          <w:spacing w:val="1"/>
          <w:sz w:val="26"/>
        </w:rPr>
        <w:t xml:space="preserve"> </w:t>
      </w:r>
      <w:r>
        <w:rPr>
          <w:sz w:val="26"/>
        </w:rPr>
        <w:t>лоскутки</w:t>
      </w:r>
      <w:r>
        <w:rPr>
          <w:spacing w:val="1"/>
          <w:sz w:val="26"/>
        </w:rPr>
        <w:t xml:space="preserve"> </w:t>
      </w:r>
      <w:r>
        <w:rPr>
          <w:sz w:val="26"/>
        </w:rPr>
        <w:t>ткани,</w:t>
      </w:r>
      <w:r>
        <w:rPr>
          <w:spacing w:val="1"/>
          <w:sz w:val="26"/>
        </w:rPr>
        <w:t xml:space="preserve"> </w:t>
      </w:r>
      <w:r>
        <w:rPr>
          <w:sz w:val="26"/>
        </w:rPr>
        <w:t>нитки,</w:t>
      </w:r>
      <w:r>
        <w:rPr>
          <w:spacing w:val="1"/>
          <w:sz w:val="26"/>
        </w:rPr>
        <w:t xml:space="preserve"> </w:t>
      </w:r>
      <w:r>
        <w:rPr>
          <w:sz w:val="26"/>
        </w:rPr>
        <w:t>ленты,</w:t>
      </w:r>
      <w:r>
        <w:rPr>
          <w:spacing w:val="1"/>
          <w:sz w:val="26"/>
        </w:rPr>
        <w:t xml:space="preserve"> </w:t>
      </w:r>
      <w:r>
        <w:rPr>
          <w:sz w:val="26"/>
        </w:rPr>
        <w:t>самоклеящаяся</w:t>
      </w:r>
      <w:r>
        <w:rPr>
          <w:spacing w:val="1"/>
          <w:sz w:val="26"/>
        </w:rPr>
        <w:t xml:space="preserve"> </w:t>
      </w:r>
      <w:r>
        <w:rPr>
          <w:sz w:val="26"/>
        </w:rPr>
        <w:t>пленка,</w:t>
      </w:r>
      <w:r>
        <w:rPr>
          <w:spacing w:val="1"/>
          <w:sz w:val="26"/>
        </w:rPr>
        <w:t xml:space="preserve"> </w:t>
      </w:r>
      <w:r>
        <w:rPr>
          <w:sz w:val="26"/>
        </w:rPr>
        <w:t>старые</w:t>
      </w:r>
      <w:r>
        <w:rPr>
          <w:spacing w:val="1"/>
          <w:sz w:val="26"/>
        </w:rPr>
        <w:t xml:space="preserve"> </w:t>
      </w:r>
      <w:r>
        <w:rPr>
          <w:sz w:val="26"/>
        </w:rPr>
        <w:t>открытки,</w:t>
      </w:r>
      <w:r>
        <w:rPr>
          <w:spacing w:val="1"/>
          <w:sz w:val="26"/>
        </w:rPr>
        <w:t xml:space="preserve"> </w:t>
      </w:r>
      <w:r>
        <w:rPr>
          <w:sz w:val="26"/>
        </w:rPr>
        <w:t>природные материалы (сухие листья, лепестки цветов, семена, мелкие ракушки и т. п.);</w:t>
      </w:r>
      <w:proofErr w:type="gramEnd"/>
      <w:r>
        <w:rPr>
          <w:spacing w:val="1"/>
          <w:sz w:val="26"/>
        </w:rPr>
        <w:t xml:space="preserve"> </w:t>
      </w:r>
      <w:r>
        <w:rPr>
          <w:sz w:val="26"/>
        </w:rPr>
        <w:t>рулон простых белых обоев для коллективных работ (рисунков, коллажей, аппликаций);</w:t>
      </w:r>
      <w:r>
        <w:rPr>
          <w:spacing w:val="1"/>
          <w:sz w:val="26"/>
        </w:rPr>
        <w:t xml:space="preserve"> </w:t>
      </w:r>
      <w:r>
        <w:rPr>
          <w:sz w:val="26"/>
        </w:rPr>
        <w:t>кисти,</w:t>
      </w:r>
      <w:r>
        <w:rPr>
          <w:spacing w:val="1"/>
          <w:sz w:val="26"/>
        </w:rPr>
        <w:t xml:space="preserve"> </w:t>
      </w:r>
      <w:r>
        <w:rPr>
          <w:sz w:val="26"/>
        </w:rPr>
        <w:t>палочки,</w:t>
      </w:r>
      <w:r>
        <w:rPr>
          <w:spacing w:val="1"/>
          <w:sz w:val="26"/>
        </w:rPr>
        <w:t xml:space="preserve"> </w:t>
      </w:r>
      <w:r>
        <w:rPr>
          <w:sz w:val="26"/>
        </w:rPr>
        <w:t>стеки,</w:t>
      </w:r>
      <w:r>
        <w:rPr>
          <w:spacing w:val="1"/>
          <w:sz w:val="26"/>
        </w:rPr>
        <w:t xml:space="preserve"> </w:t>
      </w:r>
      <w:r>
        <w:rPr>
          <w:sz w:val="26"/>
        </w:rPr>
        <w:t>ножницы,</w:t>
      </w:r>
      <w:r>
        <w:rPr>
          <w:spacing w:val="1"/>
          <w:sz w:val="26"/>
        </w:rPr>
        <w:t xml:space="preserve"> </w:t>
      </w:r>
      <w:r>
        <w:rPr>
          <w:sz w:val="26"/>
        </w:rPr>
        <w:t>поролон,</w:t>
      </w:r>
      <w:r>
        <w:rPr>
          <w:spacing w:val="1"/>
          <w:sz w:val="26"/>
        </w:rPr>
        <w:t xml:space="preserve"> </w:t>
      </w:r>
      <w:r>
        <w:rPr>
          <w:sz w:val="26"/>
        </w:rPr>
        <w:t>печатки,</w:t>
      </w:r>
      <w:r>
        <w:rPr>
          <w:spacing w:val="1"/>
          <w:sz w:val="26"/>
        </w:rPr>
        <w:t xml:space="preserve"> </w:t>
      </w:r>
      <w:r>
        <w:rPr>
          <w:sz w:val="26"/>
        </w:rPr>
        <w:t>клише,</w:t>
      </w:r>
      <w:r>
        <w:rPr>
          <w:spacing w:val="1"/>
          <w:sz w:val="26"/>
        </w:rPr>
        <w:t xml:space="preserve"> </w:t>
      </w:r>
      <w:r>
        <w:rPr>
          <w:sz w:val="26"/>
        </w:rPr>
        <w:t>трафареты по</w:t>
      </w:r>
      <w:r>
        <w:rPr>
          <w:spacing w:val="1"/>
          <w:sz w:val="26"/>
        </w:rPr>
        <w:t xml:space="preserve"> </w:t>
      </w:r>
      <w:r>
        <w:rPr>
          <w:sz w:val="26"/>
        </w:rPr>
        <w:t>изучаемым</w:t>
      </w:r>
      <w:r>
        <w:rPr>
          <w:spacing w:val="1"/>
          <w:sz w:val="26"/>
        </w:rPr>
        <w:t xml:space="preserve"> </w:t>
      </w:r>
      <w:r>
        <w:rPr>
          <w:sz w:val="26"/>
        </w:rPr>
        <w:t>темам;</w:t>
      </w:r>
      <w:r>
        <w:rPr>
          <w:spacing w:val="1"/>
          <w:sz w:val="26"/>
        </w:rPr>
        <w:t xml:space="preserve"> </w:t>
      </w:r>
      <w:r>
        <w:rPr>
          <w:sz w:val="26"/>
        </w:rPr>
        <w:t>клейстер;</w:t>
      </w:r>
      <w:r>
        <w:rPr>
          <w:spacing w:val="1"/>
          <w:sz w:val="26"/>
        </w:rPr>
        <w:t xml:space="preserve"> </w:t>
      </w:r>
      <w:r>
        <w:rPr>
          <w:sz w:val="26"/>
        </w:rPr>
        <w:t>доски</w:t>
      </w:r>
      <w:r>
        <w:rPr>
          <w:spacing w:val="1"/>
          <w:sz w:val="26"/>
        </w:rPr>
        <w:t xml:space="preserve"> </w:t>
      </w:r>
      <w:r>
        <w:rPr>
          <w:sz w:val="26"/>
        </w:rPr>
        <w:t>для</w:t>
      </w:r>
      <w:r>
        <w:rPr>
          <w:spacing w:val="1"/>
          <w:sz w:val="26"/>
        </w:rPr>
        <w:t xml:space="preserve"> </w:t>
      </w:r>
      <w:r>
        <w:rPr>
          <w:sz w:val="26"/>
        </w:rPr>
        <w:t>рисования</w:t>
      </w:r>
      <w:r>
        <w:rPr>
          <w:spacing w:val="1"/>
          <w:sz w:val="26"/>
        </w:rPr>
        <w:t xml:space="preserve"> </w:t>
      </w:r>
      <w:r>
        <w:rPr>
          <w:sz w:val="26"/>
        </w:rPr>
        <w:t>мелом,</w:t>
      </w:r>
      <w:r>
        <w:rPr>
          <w:spacing w:val="1"/>
          <w:sz w:val="26"/>
        </w:rPr>
        <w:t xml:space="preserve"> </w:t>
      </w:r>
      <w:r>
        <w:rPr>
          <w:sz w:val="26"/>
        </w:rPr>
        <w:t>фломастерами;</w:t>
      </w:r>
      <w:r>
        <w:rPr>
          <w:spacing w:val="1"/>
          <w:sz w:val="26"/>
        </w:rPr>
        <w:t xml:space="preserve"> </w:t>
      </w:r>
      <w:r>
        <w:rPr>
          <w:sz w:val="26"/>
        </w:rPr>
        <w:t>коврограф;</w:t>
      </w:r>
      <w:r>
        <w:rPr>
          <w:spacing w:val="1"/>
          <w:sz w:val="26"/>
        </w:rPr>
        <w:t xml:space="preserve"> </w:t>
      </w:r>
      <w:r>
        <w:rPr>
          <w:sz w:val="26"/>
        </w:rPr>
        <w:t>книжк</w:t>
      </w:r>
      <w:proofErr w:type="gramStart"/>
      <w:r>
        <w:rPr>
          <w:sz w:val="26"/>
        </w:rPr>
        <w:t>и-</w:t>
      </w:r>
      <w:proofErr w:type="gramEnd"/>
      <w:r>
        <w:rPr>
          <w:spacing w:val="1"/>
          <w:sz w:val="26"/>
        </w:rPr>
        <w:t xml:space="preserve"> </w:t>
      </w:r>
      <w:r>
        <w:rPr>
          <w:sz w:val="26"/>
        </w:rPr>
        <w:t>раскраски «Городецкая</w:t>
      </w:r>
      <w:r>
        <w:rPr>
          <w:spacing w:val="1"/>
          <w:sz w:val="26"/>
        </w:rPr>
        <w:t xml:space="preserve"> </w:t>
      </w:r>
      <w:r>
        <w:rPr>
          <w:sz w:val="26"/>
        </w:rPr>
        <w:t>игрушка»,</w:t>
      </w:r>
      <w:r>
        <w:rPr>
          <w:spacing w:val="2"/>
          <w:sz w:val="26"/>
        </w:rPr>
        <w:t xml:space="preserve"> </w:t>
      </w:r>
      <w:r>
        <w:rPr>
          <w:sz w:val="26"/>
        </w:rPr>
        <w:t>«Филимоновская</w:t>
      </w:r>
      <w:r>
        <w:rPr>
          <w:spacing w:val="1"/>
          <w:sz w:val="26"/>
        </w:rPr>
        <w:t xml:space="preserve"> </w:t>
      </w:r>
      <w:r>
        <w:rPr>
          <w:sz w:val="26"/>
        </w:rPr>
        <w:t>игрушка»,</w:t>
      </w:r>
      <w:r>
        <w:rPr>
          <w:spacing w:val="3"/>
          <w:sz w:val="26"/>
        </w:rPr>
        <w:t xml:space="preserve"> </w:t>
      </w:r>
      <w:r>
        <w:rPr>
          <w:sz w:val="26"/>
        </w:rPr>
        <w:t>«Гжель»).</w:t>
      </w:r>
    </w:p>
    <w:p w:rsidR="0055423B" w:rsidRDefault="00032AC2" w:rsidP="00D54C9E">
      <w:pPr>
        <w:pStyle w:val="a5"/>
        <w:numPr>
          <w:ilvl w:val="0"/>
          <w:numId w:val="12"/>
        </w:numPr>
        <w:tabs>
          <w:tab w:val="left" w:pos="1837"/>
        </w:tabs>
        <w:ind w:right="404" w:firstLine="710"/>
        <w:rPr>
          <w:sz w:val="26"/>
        </w:rPr>
      </w:pPr>
      <w:r w:rsidRPr="002B3199">
        <w:rPr>
          <w:b/>
          <w:sz w:val="26"/>
        </w:rPr>
        <w:t>Музыкальный</w:t>
      </w:r>
      <w:r w:rsidRPr="002B3199">
        <w:rPr>
          <w:b/>
          <w:spacing w:val="1"/>
          <w:sz w:val="26"/>
        </w:rPr>
        <w:t xml:space="preserve"> </w:t>
      </w:r>
      <w:r w:rsidRPr="002B3199">
        <w:rPr>
          <w:b/>
          <w:sz w:val="26"/>
        </w:rPr>
        <w:t>центр</w:t>
      </w:r>
      <w:r w:rsidRPr="002B3199">
        <w:rPr>
          <w:b/>
          <w:spacing w:val="1"/>
          <w:sz w:val="26"/>
        </w:rPr>
        <w:t xml:space="preserve"> </w:t>
      </w:r>
      <w:r w:rsidRPr="002B3199">
        <w:rPr>
          <w:b/>
          <w:sz w:val="26"/>
        </w:rPr>
        <w:t>в</w:t>
      </w:r>
      <w:r w:rsidRPr="002B3199">
        <w:rPr>
          <w:b/>
          <w:spacing w:val="1"/>
          <w:sz w:val="26"/>
        </w:rPr>
        <w:t xml:space="preserve"> </w:t>
      </w:r>
      <w:r w:rsidRPr="002B3199">
        <w:rPr>
          <w:b/>
          <w:sz w:val="26"/>
        </w:rPr>
        <w:t>групповом</w:t>
      </w:r>
      <w:r w:rsidRPr="002B3199">
        <w:rPr>
          <w:b/>
          <w:spacing w:val="1"/>
          <w:sz w:val="26"/>
        </w:rPr>
        <w:t xml:space="preserve"> </w:t>
      </w:r>
      <w:r w:rsidRPr="002B3199">
        <w:rPr>
          <w:b/>
          <w:sz w:val="26"/>
        </w:rPr>
        <w:t>помещении</w:t>
      </w:r>
      <w:r>
        <w:rPr>
          <w:spacing w:val="1"/>
          <w:sz w:val="26"/>
        </w:rPr>
        <w:t xml:space="preserve"> </w:t>
      </w:r>
      <w:r>
        <w:rPr>
          <w:sz w:val="26"/>
        </w:rPr>
        <w:t>(музыкальные</w:t>
      </w:r>
      <w:r>
        <w:rPr>
          <w:spacing w:val="1"/>
          <w:sz w:val="26"/>
        </w:rPr>
        <w:t xml:space="preserve"> </w:t>
      </w:r>
      <w:r>
        <w:rPr>
          <w:sz w:val="26"/>
        </w:rPr>
        <w:t>игрушки</w:t>
      </w:r>
      <w:r>
        <w:rPr>
          <w:spacing w:val="-62"/>
          <w:sz w:val="26"/>
        </w:rPr>
        <w:t xml:space="preserve"> </w:t>
      </w:r>
      <w:r>
        <w:rPr>
          <w:sz w:val="26"/>
        </w:rPr>
        <w:t>(балалайки,</w:t>
      </w:r>
      <w:r>
        <w:rPr>
          <w:spacing w:val="1"/>
          <w:sz w:val="26"/>
        </w:rPr>
        <w:t xml:space="preserve"> </w:t>
      </w:r>
      <w:r>
        <w:rPr>
          <w:sz w:val="26"/>
        </w:rPr>
        <w:t>гармошки,</w:t>
      </w:r>
      <w:r>
        <w:rPr>
          <w:spacing w:val="1"/>
          <w:sz w:val="26"/>
        </w:rPr>
        <w:t xml:space="preserve"> </w:t>
      </w:r>
      <w:r>
        <w:rPr>
          <w:sz w:val="26"/>
        </w:rPr>
        <w:t>пианино,</w:t>
      </w:r>
      <w:r>
        <w:rPr>
          <w:spacing w:val="1"/>
          <w:sz w:val="26"/>
        </w:rPr>
        <w:t xml:space="preserve"> </w:t>
      </w:r>
      <w:r>
        <w:rPr>
          <w:sz w:val="26"/>
        </w:rPr>
        <w:t>лесенка);</w:t>
      </w:r>
      <w:r>
        <w:rPr>
          <w:spacing w:val="1"/>
          <w:sz w:val="26"/>
        </w:rPr>
        <w:t xml:space="preserve"> </w:t>
      </w:r>
      <w:r>
        <w:rPr>
          <w:sz w:val="26"/>
        </w:rPr>
        <w:t>детские</w:t>
      </w:r>
      <w:r>
        <w:rPr>
          <w:spacing w:val="1"/>
          <w:sz w:val="26"/>
        </w:rPr>
        <w:t xml:space="preserve"> </w:t>
      </w:r>
      <w:r>
        <w:rPr>
          <w:sz w:val="26"/>
        </w:rPr>
        <w:t>музыкальные</w:t>
      </w:r>
      <w:r>
        <w:rPr>
          <w:spacing w:val="1"/>
          <w:sz w:val="26"/>
        </w:rPr>
        <w:t xml:space="preserve"> </w:t>
      </w:r>
      <w:r>
        <w:rPr>
          <w:sz w:val="26"/>
        </w:rPr>
        <w:t>инструменты</w:t>
      </w:r>
      <w:r>
        <w:rPr>
          <w:spacing w:val="1"/>
          <w:sz w:val="26"/>
        </w:rPr>
        <w:t xml:space="preserve"> </w:t>
      </w:r>
      <w:r>
        <w:rPr>
          <w:sz w:val="26"/>
        </w:rPr>
        <w:t>(металлофон,</w:t>
      </w:r>
      <w:r>
        <w:rPr>
          <w:spacing w:val="1"/>
          <w:sz w:val="26"/>
        </w:rPr>
        <w:t xml:space="preserve"> </w:t>
      </w:r>
      <w:r>
        <w:rPr>
          <w:sz w:val="26"/>
        </w:rPr>
        <w:t>барабан,</w:t>
      </w:r>
      <w:r>
        <w:rPr>
          <w:spacing w:val="1"/>
          <w:sz w:val="26"/>
        </w:rPr>
        <w:t xml:space="preserve"> </w:t>
      </w:r>
      <w:r>
        <w:rPr>
          <w:sz w:val="26"/>
        </w:rPr>
        <w:t>погремушки,</w:t>
      </w:r>
      <w:r>
        <w:rPr>
          <w:spacing w:val="1"/>
          <w:sz w:val="26"/>
        </w:rPr>
        <w:t xml:space="preserve"> </w:t>
      </w:r>
      <w:r>
        <w:rPr>
          <w:sz w:val="26"/>
        </w:rPr>
        <w:t>бубен,</w:t>
      </w:r>
      <w:r>
        <w:rPr>
          <w:spacing w:val="1"/>
          <w:sz w:val="26"/>
        </w:rPr>
        <w:t xml:space="preserve"> </w:t>
      </w:r>
      <w:r>
        <w:rPr>
          <w:sz w:val="26"/>
        </w:rPr>
        <w:t>детский</w:t>
      </w:r>
      <w:r>
        <w:rPr>
          <w:spacing w:val="1"/>
          <w:sz w:val="26"/>
        </w:rPr>
        <w:t xml:space="preserve"> </w:t>
      </w:r>
      <w:r>
        <w:rPr>
          <w:sz w:val="26"/>
        </w:rPr>
        <w:t>синтезатор,</w:t>
      </w:r>
      <w:r>
        <w:rPr>
          <w:spacing w:val="1"/>
          <w:sz w:val="26"/>
        </w:rPr>
        <w:t xml:space="preserve"> </w:t>
      </w:r>
      <w:r>
        <w:rPr>
          <w:sz w:val="26"/>
        </w:rPr>
        <w:t>маракасы,</w:t>
      </w:r>
      <w:r>
        <w:rPr>
          <w:spacing w:val="1"/>
          <w:sz w:val="26"/>
        </w:rPr>
        <w:t xml:space="preserve"> </w:t>
      </w:r>
      <w:r>
        <w:rPr>
          <w:sz w:val="26"/>
        </w:rPr>
        <w:t>румба,</w:t>
      </w:r>
      <w:r>
        <w:rPr>
          <w:spacing w:val="1"/>
          <w:sz w:val="26"/>
        </w:rPr>
        <w:t xml:space="preserve"> </w:t>
      </w:r>
      <w:r>
        <w:rPr>
          <w:sz w:val="26"/>
        </w:rPr>
        <w:t>трещотка,</w:t>
      </w:r>
      <w:r>
        <w:rPr>
          <w:spacing w:val="1"/>
          <w:sz w:val="26"/>
        </w:rPr>
        <w:t xml:space="preserve"> </w:t>
      </w:r>
      <w:r>
        <w:rPr>
          <w:sz w:val="26"/>
        </w:rPr>
        <w:t>треугольник,</w:t>
      </w:r>
      <w:r>
        <w:rPr>
          <w:spacing w:val="1"/>
          <w:sz w:val="26"/>
        </w:rPr>
        <w:t xml:space="preserve"> </w:t>
      </w:r>
      <w:r>
        <w:rPr>
          <w:sz w:val="26"/>
        </w:rPr>
        <w:t>валдайские</w:t>
      </w:r>
      <w:r>
        <w:rPr>
          <w:spacing w:val="1"/>
          <w:sz w:val="26"/>
        </w:rPr>
        <w:t xml:space="preserve"> </w:t>
      </w:r>
      <w:r>
        <w:rPr>
          <w:sz w:val="26"/>
        </w:rPr>
        <w:t>колокольчики);</w:t>
      </w:r>
      <w:r>
        <w:rPr>
          <w:spacing w:val="1"/>
          <w:sz w:val="26"/>
        </w:rPr>
        <w:t xml:space="preserve"> </w:t>
      </w:r>
      <w:r>
        <w:rPr>
          <w:sz w:val="26"/>
        </w:rPr>
        <w:t>поющие</w:t>
      </w:r>
      <w:r>
        <w:rPr>
          <w:spacing w:val="1"/>
          <w:sz w:val="26"/>
        </w:rPr>
        <w:t xml:space="preserve"> </w:t>
      </w:r>
      <w:r>
        <w:rPr>
          <w:sz w:val="26"/>
        </w:rPr>
        <w:t>игрушки;</w:t>
      </w:r>
      <w:r>
        <w:rPr>
          <w:spacing w:val="1"/>
          <w:sz w:val="26"/>
        </w:rPr>
        <w:t xml:space="preserve"> </w:t>
      </w:r>
      <w:r>
        <w:rPr>
          <w:sz w:val="26"/>
        </w:rPr>
        <w:t>звучащие</w:t>
      </w:r>
      <w:r>
        <w:rPr>
          <w:spacing w:val="1"/>
          <w:sz w:val="26"/>
        </w:rPr>
        <w:t xml:space="preserve"> </w:t>
      </w:r>
      <w:r>
        <w:rPr>
          <w:sz w:val="26"/>
        </w:rPr>
        <w:t>предметы-заместители; ложки, палочки, молоточки, кубики; магнитофон, аудиокассеты с</w:t>
      </w:r>
      <w:r>
        <w:rPr>
          <w:spacing w:val="1"/>
          <w:sz w:val="26"/>
        </w:rPr>
        <w:t xml:space="preserve"> </w:t>
      </w:r>
      <w:r>
        <w:rPr>
          <w:sz w:val="26"/>
        </w:rPr>
        <w:t>записью</w:t>
      </w:r>
      <w:r>
        <w:rPr>
          <w:spacing w:val="1"/>
          <w:sz w:val="26"/>
        </w:rPr>
        <w:t xml:space="preserve"> </w:t>
      </w:r>
      <w:r>
        <w:rPr>
          <w:sz w:val="26"/>
        </w:rPr>
        <w:t>детских</w:t>
      </w:r>
      <w:r>
        <w:rPr>
          <w:spacing w:val="1"/>
          <w:sz w:val="26"/>
        </w:rPr>
        <w:t xml:space="preserve"> </w:t>
      </w:r>
      <w:r>
        <w:rPr>
          <w:sz w:val="26"/>
        </w:rPr>
        <w:t>песенок,</w:t>
      </w:r>
      <w:r>
        <w:rPr>
          <w:spacing w:val="1"/>
          <w:sz w:val="26"/>
        </w:rPr>
        <w:t xml:space="preserve"> </w:t>
      </w:r>
      <w:r>
        <w:rPr>
          <w:sz w:val="26"/>
        </w:rPr>
        <w:t>музыки</w:t>
      </w:r>
      <w:r>
        <w:rPr>
          <w:spacing w:val="1"/>
          <w:sz w:val="26"/>
        </w:rPr>
        <w:t xml:space="preserve"> </w:t>
      </w:r>
      <w:r>
        <w:rPr>
          <w:sz w:val="26"/>
        </w:rPr>
        <w:t>для</w:t>
      </w:r>
      <w:r>
        <w:rPr>
          <w:spacing w:val="1"/>
          <w:sz w:val="26"/>
        </w:rPr>
        <w:t xml:space="preserve"> </w:t>
      </w:r>
      <w:r>
        <w:rPr>
          <w:sz w:val="26"/>
        </w:rPr>
        <w:t>детей,</w:t>
      </w:r>
      <w:r>
        <w:rPr>
          <w:spacing w:val="1"/>
          <w:sz w:val="26"/>
        </w:rPr>
        <w:t xml:space="preserve"> </w:t>
      </w:r>
      <w:r>
        <w:rPr>
          <w:sz w:val="26"/>
        </w:rPr>
        <w:t>голосов</w:t>
      </w:r>
      <w:r>
        <w:rPr>
          <w:spacing w:val="1"/>
          <w:sz w:val="26"/>
        </w:rPr>
        <w:t xml:space="preserve"> </w:t>
      </w:r>
      <w:r>
        <w:rPr>
          <w:sz w:val="26"/>
        </w:rPr>
        <w:t>природы;</w:t>
      </w:r>
      <w:r>
        <w:rPr>
          <w:spacing w:val="1"/>
          <w:sz w:val="26"/>
        </w:rPr>
        <w:t xml:space="preserve"> </w:t>
      </w:r>
      <w:r>
        <w:rPr>
          <w:sz w:val="26"/>
        </w:rPr>
        <w:t>музыкальн</w:t>
      </w:r>
      <w:proofErr w:type="gramStart"/>
      <w:r>
        <w:rPr>
          <w:sz w:val="26"/>
        </w:rPr>
        <w:t>о-</w:t>
      </w:r>
      <w:proofErr w:type="gramEnd"/>
      <w:r>
        <w:rPr>
          <w:spacing w:val="1"/>
          <w:sz w:val="26"/>
        </w:rPr>
        <w:t xml:space="preserve"> </w:t>
      </w:r>
      <w:r>
        <w:rPr>
          <w:sz w:val="26"/>
        </w:rPr>
        <w:t>дидактические</w:t>
      </w:r>
      <w:r>
        <w:rPr>
          <w:spacing w:val="30"/>
          <w:sz w:val="26"/>
        </w:rPr>
        <w:t xml:space="preserve"> </w:t>
      </w:r>
      <w:r>
        <w:rPr>
          <w:sz w:val="26"/>
        </w:rPr>
        <w:t>игры</w:t>
      </w:r>
      <w:r>
        <w:rPr>
          <w:spacing w:val="28"/>
          <w:sz w:val="26"/>
        </w:rPr>
        <w:t xml:space="preserve"> </w:t>
      </w:r>
      <w:r>
        <w:rPr>
          <w:sz w:val="26"/>
        </w:rPr>
        <w:t>(«Спой</w:t>
      </w:r>
      <w:r>
        <w:rPr>
          <w:spacing w:val="30"/>
          <w:sz w:val="26"/>
        </w:rPr>
        <w:t xml:space="preserve"> </w:t>
      </w:r>
      <w:r>
        <w:rPr>
          <w:sz w:val="26"/>
        </w:rPr>
        <w:t>песенку</w:t>
      </w:r>
      <w:r>
        <w:rPr>
          <w:spacing w:val="34"/>
          <w:sz w:val="26"/>
        </w:rPr>
        <w:t xml:space="preserve"> </w:t>
      </w:r>
      <w:r>
        <w:rPr>
          <w:sz w:val="26"/>
        </w:rPr>
        <w:t>по</w:t>
      </w:r>
      <w:r>
        <w:rPr>
          <w:spacing w:val="30"/>
          <w:sz w:val="26"/>
        </w:rPr>
        <w:t xml:space="preserve"> </w:t>
      </w:r>
      <w:r>
        <w:rPr>
          <w:sz w:val="26"/>
        </w:rPr>
        <w:t>картинке»,</w:t>
      </w:r>
      <w:r>
        <w:rPr>
          <w:spacing w:val="32"/>
          <w:sz w:val="26"/>
        </w:rPr>
        <w:t xml:space="preserve"> </w:t>
      </w:r>
      <w:r>
        <w:rPr>
          <w:sz w:val="26"/>
        </w:rPr>
        <w:t>«Отгадай,</w:t>
      </w:r>
      <w:r>
        <w:rPr>
          <w:spacing w:val="33"/>
          <w:sz w:val="26"/>
        </w:rPr>
        <w:t xml:space="preserve"> </w:t>
      </w:r>
      <w:r>
        <w:rPr>
          <w:sz w:val="26"/>
        </w:rPr>
        <w:t>на</w:t>
      </w:r>
      <w:r>
        <w:rPr>
          <w:spacing w:val="30"/>
          <w:sz w:val="26"/>
        </w:rPr>
        <w:t xml:space="preserve"> </w:t>
      </w:r>
      <w:r>
        <w:rPr>
          <w:sz w:val="26"/>
        </w:rPr>
        <w:t>чем</w:t>
      </w:r>
      <w:r>
        <w:rPr>
          <w:spacing w:val="29"/>
          <w:sz w:val="26"/>
        </w:rPr>
        <w:t xml:space="preserve"> </w:t>
      </w:r>
      <w:r>
        <w:rPr>
          <w:sz w:val="26"/>
        </w:rPr>
        <w:t>играю»,</w:t>
      </w:r>
    </w:p>
    <w:p w:rsidR="0055423B" w:rsidRDefault="00032AC2">
      <w:pPr>
        <w:pStyle w:val="a0"/>
        <w:spacing w:line="242" w:lineRule="auto"/>
        <w:ind w:right="412" w:firstLine="0"/>
      </w:pPr>
      <w:proofErr w:type="gramStart"/>
      <w:r>
        <w:t>«Ритмические полоски»); портреты композиторов (П. Чайковский, Д. Шостакович, М.</w:t>
      </w:r>
      <w:r>
        <w:rPr>
          <w:spacing w:val="1"/>
        </w:rPr>
        <w:t xml:space="preserve"> </w:t>
      </w:r>
      <w:r>
        <w:t>Глинка,</w:t>
      </w:r>
      <w:r>
        <w:rPr>
          <w:spacing w:val="2"/>
        </w:rPr>
        <w:t xml:space="preserve"> </w:t>
      </w:r>
      <w:r>
        <w:t>Д.</w:t>
      </w:r>
      <w:r>
        <w:rPr>
          <w:spacing w:val="3"/>
        </w:rPr>
        <w:t xml:space="preserve"> </w:t>
      </w:r>
      <w:r>
        <w:t>Кабалевский</w:t>
      </w:r>
      <w:r>
        <w:rPr>
          <w:spacing w:val="2"/>
        </w:rPr>
        <w:t xml:space="preserve"> </w:t>
      </w:r>
      <w:r>
        <w:t>и</w:t>
      </w:r>
      <w:r>
        <w:rPr>
          <w:spacing w:val="2"/>
        </w:rPr>
        <w:t xml:space="preserve"> </w:t>
      </w:r>
      <w:r>
        <w:t>др.).</w:t>
      </w:r>
      <w:proofErr w:type="gramEnd"/>
    </w:p>
    <w:p w:rsidR="0055423B" w:rsidRDefault="00032AC2" w:rsidP="00D54C9E">
      <w:pPr>
        <w:pStyle w:val="a5"/>
        <w:numPr>
          <w:ilvl w:val="0"/>
          <w:numId w:val="12"/>
        </w:numPr>
        <w:tabs>
          <w:tab w:val="left" w:pos="1837"/>
        </w:tabs>
        <w:ind w:right="408" w:firstLine="710"/>
        <w:rPr>
          <w:sz w:val="26"/>
        </w:rPr>
      </w:pPr>
      <w:r w:rsidRPr="002B3199">
        <w:rPr>
          <w:b/>
          <w:sz w:val="26"/>
        </w:rPr>
        <w:t>Центр</w:t>
      </w:r>
      <w:r w:rsidRPr="002B3199">
        <w:rPr>
          <w:b/>
          <w:spacing w:val="1"/>
          <w:sz w:val="26"/>
        </w:rPr>
        <w:t xml:space="preserve"> </w:t>
      </w:r>
      <w:r w:rsidRPr="002B3199">
        <w:rPr>
          <w:b/>
          <w:sz w:val="26"/>
        </w:rPr>
        <w:t>«Растем</w:t>
      </w:r>
      <w:r w:rsidRPr="002B3199">
        <w:rPr>
          <w:b/>
          <w:spacing w:val="1"/>
          <w:sz w:val="26"/>
        </w:rPr>
        <w:t xml:space="preserve"> </w:t>
      </w:r>
      <w:r w:rsidRPr="002B3199">
        <w:rPr>
          <w:b/>
          <w:sz w:val="26"/>
        </w:rPr>
        <w:t>патриотами»</w:t>
      </w:r>
      <w:r w:rsidRPr="002B3199">
        <w:rPr>
          <w:b/>
          <w:spacing w:val="1"/>
          <w:sz w:val="26"/>
        </w:rPr>
        <w:t xml:space="preserve"> </w:t>
      </w:r>
      <w:r w:rsidRPr="002B3199">
        <w:rPr>
          <w:b/>
          <w:sz w:val="26"/>
        </w:rPr>
        <w:t>в</w:t>
      </w:r>
      <w:r w:rsidRPr="002B3199">
        <w:rPr>
          <w:b/>
          <w:spacing w:val="1"/>
          <w:sz w:val="26"/>
        </w:rPr>
        <w:t xml:space="preserve"> </w:t>
      </w:r>
      <w:r w:rsidRPr="002B3199">
        <w:rPr>
          <w:b/>
          <w:sz w:val="26"/>
        </w:rPr>
        <w:t>групповом</w:t>
      </w:r>
      <w:r w:rsidRPr="002B3199">
        <w:rPr>
          <w:b/>
          <w:spacing w:val="1"/>
          <w:sz w:val="26"/>
        </w:rPr>
        <w:t xml:space="preserve"> </w:t>
      </w:r>
      <w:r w:rsidRPr="002B3199">
        <w:rPr>
          <w:b/>
          <w:sz w:val="26"/>
        </w:rPr>
        <w:t>помещении.</w:t>
      </w:r>
      <w:r>
        <w:rPr>
          <w:spacing w:val="66"/>
          <w:sz w:val="26"/>
        </w:rPr>
        <w:t xml:space="preserve"> </w:t>
      </w:r>
      <w:r>
        <w:rPr>
          <w:sz w:val="26"/>
        </w:rPr>
        <w:t>Оснащен</w:t>
      </w:r>
      <w:r>
        <w:rPr>
          <w:spacing w:val="1"/>
          <w:sz w:val="26"/>
        </w:rPr>
        <w:t xml:space="preserve"> </w:t>
      </w:r>
      <w:r>
        <w:rPr>
          <w:sz w:val="26"/>
        </w:rPr>
        <w:t>геральдикой,</w:t>
      </w:r>
      <w:r>
        <w:rPr>
          <w:spacing w:val="1"/>
          <w:sz w:val="26"/>
        </w:rPr>
        <w:t xml:space="preserve"> </w:t>
      </w:r>
      <w:r>
        <w:rPr>
          <w:sz w:val="26"/>
        </w:rPr>
        <w:t>картами</w:t>
      </w:r>
      <w:r>
        <w:rPr>
          <w:spacing w:val="1"/>
          <w:sz w:val="26"/>
        </w:rPr>
        <w:t xml:space="preserve"> </w:t>
      </w:r>
      <w:r>
        <w:rPr>
          <w:sz w:val="26"/>
        </w:rPr>
        <w:t>России,</w:t>
      </w:r>
      <w:r>
        <w:rPr>
          <w:spacing w:val="1"/>
          <w:sz w:val="26"/>
        </w:rPr>
        <w:t xml:space="preserve"> </w:t>
      </w:r>
      <w:r>
        <w:rPr>
          <w:sz w:val="26"/>
        </w:rPr>
        <w:t>Белгородской</w:t>
      </w:r>
      <w:r>
        <w:rPr>
          <w:spacing w:val="1"/>
          <w:sz w:val="26"/>
        </w:rPr>
        <w:t xml:space="preserve"> </w:t>
      </w:r>
      <w:r>
        <w:rPr>
          <w:sz w:val="26"/>
        </w:rPr>
        <w:t>обл.,</w:t>
      </w:r>
      <w:r>
        <w:rPr>
          <w:spacing w:val="1"/>
          <w:sz w:val="26"/>
        </w:rPr>
        <w:t xml:space="preserve"> </w:t>
      </w:r>
      <w:r>
        <w:rPr>
          <w:sz w:val="26"/>
        </w:rPr>
        <w:t>г.</w:t>
      </w:r>
      <w:r>
        <w:rPr>
          <w:spacing w:val="1"/>
          <w:sz w:val="26"/>
        </w:rPr>
        <w:t xml:space="preserve"> </w:t>
      </w:r>
      <w:r>
        <w:rPr>
          <w:sz w:val="26"/>
        </w:rPr>
        <w:t>Старого</w:t>
      </w:r>
      <w:r>
        <w:rPr>
          <w:spacing w:val="1"/>
          <w:sz w:val="26"/>
        </w:rPr>
        <w:t xml:space="preserve"> </w:t>
      </w:r>
      <w:r>
        <w:rPr>
          <w:sz w:val="26"/>
        </w:rPr>
        <w:t>Оскола;</w:t>
      </w:r>
      <w:r>
        <w:rPr>
          <w:spacing w:val="1"/>
          <w:sz w:val="26"/>
        </w:rPr>
        <w:t xml:space="preserve"> </w:t>
      </w:r>
      <w:r>
        <w:rPr>
          <w:sz w:val="26"/>
        </w:rPr>
        <w:t>иллюстрациями</w:t>
      </w:r>
      <w:r>
        <w:rPr>
          <w:spacing w:val="-62"/>
          <w:sz w:val="26"/>
        </w:rPr>
        <w:t xml:space="preserve"> </w:t>
      </w:r>
      <w:r>
        <w:rPr>
          <w:sz w:val="26"/>
        </w:rPr>
        <w:t>(альбомы, открытки) – Москва, Ст. Оскол, городов России, куклами в национальных</w:t>
      </w:r>
      <w:r>
        <w:rPr>
          <w:spacing w:val="1"/>
          <w:sz w:val="26"/>
        </w:rPr>
        <w:t xml:space="preserve"> </w:t>
      </w:r>
      <w:r>
        <w:rPr>
          <w:sz w:val="26"/>
        </w:rPr>
        <w:t>костюмах: мальчик и девочка (Белогор и Белогорочка); книгами о России, Ст. Осколе;</w:t>
      </w:r>
      <w:r>
        <w:rPr>
          <w:spacing w:val="1"/>
          <w:sz w:val="26"/>
        </w:rPr>
        <w:t xml:space="preserve"> </w:t>
      </w:r>
      <w:r>
        <w:rPr>
          <w:sz w:val="26"/>
        </w:rPr>
        <w:t>альбомами</w:t>
      </w:r>
      <w:r>
        <w:rPr>
          <w:spacing w:val="1"/>
          <w:sz w:val="26"/>
        </w:rPr>
        <w:t xml:space="preserve"> </w:t>
      </w:r>
      <w:r>
        <w:rPr>
          <w:sz w:val="26"/>
        </w:rPr>
        <w:t>с</w:t>
      </w:r>
      <w:r>
        <w:rPr>
          <w:spacing w:val="1"/>
          <w:sz w:val="26"/>
        </w:rPr>
        <w:t xml:space="preserve"> </w:t>
      </w:r>
      <w:r>
        <w:rPr>
          <w:sz w:val="26"/>
        </w:rPr>
        <w:t>иллюстрациями</w:t>
      </w:r>
      <w:r>
        <w:rPr>
          <w:spacing w:val="1"/>
          <w:sz w:val="26"/>
        </w:rPr>
        <w:t xml:space="preserve"> </w:t>
      </w:r>
      <w:r>
        <w:rPr>
          <w:sz w:val="26"/>
        </w:rPr>
        <w:t>«Труженики</w:t>
      </w:r>
      <w:r>
        <w:rPr>
          <w:spacing w:val="1"/>
          <w:sz w:val="26"/>
        </w:rPr>
        <w:t xml:space="preserve"> </w:t>
      </w:r>
      <w:r>
        <w:rPr>
          <w:sz w:val="26"/>
        </w:rPr>
        <w:t>города</w:t>
      </w:r>
      <w:r>
        <w:rPr>
          <w:spacing w:val="1"/>
          <w:sz w:val="26"/>
        </w:rPr>
        <w:t xml:space="preserve"> </w:t>
      </w:r>
      <w:r>
        <w:rPr>
          <w:sz w:val="26"/>
        </w:rPr>
        <w:t>и</w:t>
      </w:r>
      <w:r>
        <w:rPr>
          <w:spacing w:val="1"/>
          <w:sz w:val="26"/>
        </w:rPr>
        <w:t xml:space="preserve"> </w:t>
      </w:r>
      <w:r>
        <w:rPr>
          <w:sz w:val="26"/>
        </w:rPr>
        <w:t>села»,</w:t>
      </w:r>
      <w:r>
        <w:rPr>
          <w:spacing w:val="1"/>
          <w:sz w:val="26"/>
        </w:rPr>
        <w:t xml:space="preserve"> </w:t>
      </w:r>
      <w:r>
        <w:rPr>
          <w:sz w:val="26"/>
        </w:rPr>
        <w:t>«Знаменитые</w:t>
      </w:r>
      <w:r>
        <w:rPr>
          <w:spacing w:val="1"/>
          <w:sz w:val="26"/>
        </w:rPr>
        <w:t xml:space="preserve"> </w:t>
      </w:r>
      <w:r>
        <w:rPr>
          <w:sz w:val="26"/>
        </w:rPr>
        <w:t>люди</w:t>
      </w:r>
      <w:r>
        <w:rPr>
          <w:spacing w:val="1"/>
          <w:sz w:val="26"/>
        </w:rPr>
        <w:t xml:space="preserve"> </w:t>
      </w:r>
      <w:r>
        <w:rPr>
          <w:sz w:val="26"/>
        </w:rPr>
        <w:t>моей</w:t>
      </w:r>
      <w:r>
        <w:rPr>
          <w:spacing w:val="1"/>
          <w:sz w:val="26"/>
        </w:rPr>
        <w:t xml:space="preserve"> </w:t>
      </w:r>
      <w:r>
        <w:rPr>
          <w:sz w:val="26"/>
        </w:rPr>
        <w:t>страны»;</w:t>
      </w:r>
      <w:r>
        <w:rPr>
          <w:spacing w:val="1"/>
          <w:sz w:val="26"/>
        </w:rPr>
        <w:t xml:space="preserve"> </w:t>
      </w:r>
      <w:r>
        <w:rPr>
          <w:sz w:val="26"/>
        </w:rPr>
        <w:t>коллекциями</w:t>
      </w:r>
      <w:r>
        <w:rPr>
          <w:spacing w:val="1"/>
          <w:sz w:val="26"/>
        </w:rPr>
        <w:t xml:space="preserve"> </w:t>
      </w:r>
      <w:r>
        <w:rPr>
          <w:sz w:val="26"/>
        </w:rPr>
        <w:t>«Полезные</w:t>
      </w:r>
      <w:r>
        <w:rPr>
          <w:spacing w:val="1"/>
          <w:sz w:val="26"/>
        </w:rPr>
        <w:t xml:space="preserve"> </w:t>
      </w:r>
      <w:r>
        <w:rPr>
          <w:sz w:val="26"/>
        </w:rPr>
        <w:t>ископаемые</w:t>
      </w:r>
      <w:r>
        <w:rPr>
          <w:spacing w:val="1"/>
          <w:sz w:val="26"/>
        </w:rPr>
        <w:t xml:space="preserve"> </w:t>
      </w:r>
      <w:r>
        <w:rPr>
          <w:sz w:val="26"/>
        </w:rPr>
        <w:t>Белгородской</w:t>
      </w:r>
      <w:r>
        <w:rPr>
          <w:spacing w:val="1"/>
          <w:sz w:val="26"/>
        </w:rPr>
        <w:t xml:space="preserve"> </w:t>
      </w:r>
      <w:r>
        <w:rPr>
          <w:sz w:val="26"/>
        </w:rPr>
        <w:t>области»;</w:t>
      </w:r>
      <w:r>
        <w:rPr>
          <w:spacing w:val="1"/>
          <w:sz w:val="26"/>
        </w:rPr>
        <w:t xml:space="preserve"> </w:t>
      </w:r>
      <w:r>
        <w:rPr>
          <w:sz w:val="26"/>
        </w:rPr>
        <w:t>рекламными</w:t>
      </w:r>
      <w:r>
        <w:rPr>
          <w:spacing w:val="1"/>
          <w:sz w:val="26"/>
        </w:rPr>
        <w:t xml:space="preserve"> </w:t>
      </w:r>
      <w:r>
        <w:rPr>
          <w:sz w:val="26"/>
        </w:rPr>
        <w:t>буклетами,</w:t>
      </w:r>
      <w:r>
        <w:rPr>
          <w:spacing w:val="1"/>
          <w:sz w:val="26"/>
        </w:rPr>
        <w:t xml:space="preserve"> </w:t>
      </w:r>
      <w:r>
        <w:rPr>
          <w:sz w:val="26"/>
        </w:rPr>
        <w:t>альбомами</w:t>
      </w:r>
      <w:r>
        <w:rPr>
          <w:spacing w:val="1"/>
          <w:sz w:val="26"/>
        </w:rPr>
        <w:t xml:space="preserve"> </w:t>
      </w:r>
      <w:r>
        <w:rPr>
          <w:sz w:val="26"/>
        </w:rPr>
        <w:t>о</w:t>
      </w:r>
      <w:r>
        <w:rPr>
          <w:spacing w:val="1"/>
          <w:sz w:val="26"/>
        </w:rPr>
        <w:t xml:space="preserve"> </w:t>
      </w:r>
      <w:r>
        <w:rPr>
          <w:sz w:val="26"/>
        </w:rPr>
        <w:t>предприятиях,</w:t>
      </w:r>
      <w:r>
        <w:rPr>
          <w:spacing w:val="1"/>
          <w:sz w:val="26"/>
        </w:rPr>
        <w:t xml:space="preserve"> </w:t>
      </w:r>
      <w:r>
        <w:rPr>
          <w:sz w:val="26"/>
        </w:rPr>
        <w:t>памятных</w:t>
      </w:r>
      <w:r>
        <w:rPr>
          <w:spacing w:val="1"/>
          <w:sz w:val="26"/>
        </w:rPr>
        <w:t xml:space="preserve"> </w:t>
      </w:r>
      <w:r>
        <w:rPr>
          <w:sz w:val="26"/>
        </w:rPr>
        <w:t>местах</w:t>
      </w:r>
      <w:proofErr w:type="gramStart"/>
      <w:r>
        <w:rPr>
          <w:spacing w:val="1"/>
          <w:sz w:val="26"/>
        </w:rPr>
        <w:t xml:space="preserve"> </w:t>
      </w:r>
      <w:r>
        <w:rPr>
          <w:sz w:val="26"/>
        </w:rPr>
        <w:t>С</w:t>
      </w:r>
      <w:proofErr w:type="gramEnd"/>
      <w:r>
        <w:rPr>
          <w:sz w:val="26"/>
        </w:rPr>
        <w:t>т.</w:t>
      </w:r>
      <w:r>
        <w:rPr>
          <w:spacing w:val="1"/>
          <w:sz w:val="26"/>
        </w:rPr>
        <w:t xml:space="preserve"> </w:t>
      </w:r>
      <w:r>
        <w:rPr>
          <w:sz w:val="26"/>
        </w:rPr>
        <w:t>Оскола;</w:t>
      </w:r>
      <w:r>
        <w:rPr>
          <w:spacing w:val="1"/>
          <w:sz w:val="26"/>
        </w:rPr>
        <w:t xml:space="preserve"> </w:t>
      </w:r>
      <w:r>
        <w:rPr>
          <w:sz w:val="26"/>
        </w:rPr>
        <w:t>альбомами</w:t>
      </w:r>
      <w:r>
        <w:rPr>
          <w:spacing w:val="1"/>
          <w:sz w:val="26"/>
        </w:rPr>
        <w:t xml:space="preserve"> </w:t>
      </w:r>
      <w:r>
        <w:rPr>
          <w:sz w:val="26"/>
        </w:rPr>
        <w:t>с</w:t>
      </w:r>
      <w:r>
        <w:rPr>
          <w:spacing w:val="1"/>
          <w:sz w:val="26"/>
        </w:rPr>
        <w:t xml:space="preserve"> </w:t>
      </w:r>
      <w:r>
        <w:rPr>
          <w:sz w:val="26"/>
        </w:rPr>
        <w:t>иллюстрациями</w:t>
      </w:r>
      <w:r>
        <w:rPr>
          <w:spacing w:val="-3"/>
          <w:sz w:val="26"/>
        </w:rPr>
        <w:t xml:space="preserve"> </w:t>
      </w:r>
      <w:r>
        <w:rPr>
          <w:sz w:val="26"/>
        </w:rPr>
        <w:t>«Народные</w:t>
      </w:r>
      <w:r>
        <w:rPr>
          <w:spacing w:val="-3"/>
          <w:sz w:val="26"/>
        </w:rPr>
        <w:t xml:space="preserve"> </w:t>
      </w:r>
      <w:r>
        <w:rPr>
          <w:sz w:val="26"/>
        </w:rPr>
        <w:t>промыслы»,</w:t>
      </w:r>
      <w:r>
        <w:rPr>
          <w:spacing w:val="-1"/>
          <w:sz w:val="26"/>
        </w:rPr>
        <w:t xml:space="preserve"> </w:t>
      </w:r>
      <w:r>
        <w:rPr>
          <w:sz w:val="26"/>
        </w:rPr>
        <w:t>«Декоративно-прикладное</w:t>
      </w:r>
      <w:r>
        <w:rPr>
          <w:spacing w:val="-3"/>
          <w:sz w:val="26"/>
        </w:rPr>
        <w:t xml:space="preserve"> </w:t>
      </w:r>
      <w:r>
        <w:rPr>
          <w:sz w:val="26"/>
        </w:rPr>
        <w:t>искусство</w:t>
      </w:r>
      <w:r>
        <w:rPr>
          <w:spacing w:val="-3"/>
          <w:sz w:val="26"/>
        </w:rPr>
        <w:t xml:space="preserve"> </w:t>
      </w:r>
      <w:r>
        <w:rPr>
          <w:sz w:val="26"/>
        </w:rPr>
        <w:t>России».</w:t>
      </w:r>
    </w:p>
    <w:p w:rsidR="0055423B" w:rsidRDefault="00032AC2">
      <w:pPr>
        <w:pStyle w:val="a0"/>
        <w:spacing w:line="297" w:lineRule="exact"/>
        <w:ind w:left="1073" w:firstLine="0"/>
      </w:pPr>
      <w:r>
        <w:t>Центр</w:t>
      </w:r>
      <w:r>
        <w:rPr>
          <w:spacing w:val="-3"/>
        </w:rPr>
        <w:t xml:space="preserve"> </w:t>
      </w:r>
      <w:r>
        <w:t>оснащен</w:t>
      </w:r>
      <w:r>
        <w:rPr>
          <w:spacing w:val="-1"/>
        </w:rPr>
        <w:t xml:space="preserve"> </w:t>
      </w:r>
      <w:r>
        <w:t>литературой:</w:t>
      </w:r>
    </w:p>
    <w:p w:rsidR="0055423B" w:rsidRDefault="00032AC2" w:rsidP="00D54C9E">
      <w:pPr>
        <w:pStyle w:val="a5"/>
        <w:numPr>
          <w:ilvl w:val="0"/>
          <w:numId w:val="11"/>
        </w:numPr>
        <w:tabs>
          <w:tab w:val="left" w:pos="1424"/>
        </w:tabs>
        <w:spacing w:line="242" w:lineRule="auto"/>
        <w:ind w:right="409" w:firstLine="720"/>
        <w:rPr>
          <w:sz w:val="26"/>
        </w:rPr>
      </w:pPr>
      <w:r>
        <w:rPr>
          <w:sz w:val="26"/>
        </w:rPr>
        <w:t>Нищева</w:t>
      </w:r>
      <w:r>
        <w:rPr>
          <w:spacing w:val="20"/>
          <w:sz w:val="26"/>
        </w:rPr>
        <w:t xml:space="preserve"> </w:t>
      </w:r>
      <w:r>
        <w:rPr>
          <w:sz w:val="26"/>
        </w:rPr>
        <w:t>Н.</w:t>
      </w:r>
      <w:r>
        <w:rPr>
          <w:spacing w:val="22"/>
          <w:sz w:val="26"/>
        </w:rPr>
        <w:t xml:space="preserve"> </w:t>
      </w:r>
      <w:r>
        <w:rPr>
          <w:sz w:val="26"/>
        </w:rPr>
        <w:t>В.</w:t>
      </w:r>
      <w:r>
        <w:rPr>
          <w:spacing w:val="22"/>
          <w:sz w:val="26"/>
        </w:rPr>
        <w:t xml:space="preserve"> </w:t>
      </w:r>
      <w:r>
        <w:rPr>
          <w:sz w:val="26"/>
        </w:rPr>
        <w:t>А</w:t>
      </w:r>
      <w:r>
        <w:rPr>
          <w:spacing w:val="15"/>
          <w:sz w:val="26"/>
        </w:rPr>
        <w:t xml:space="preserve"> </w:t>
      </w:r>
      <w:r>
        <w:rPr>
          <w:sz w:val="26"/>
        </w:rPr>
        <w:t>как</w:t>
      </w:r>
      <w:r>
        <w:rPr>
          <w:spacing w:val="19"/>
          <w:sz w:val="26"/>
        </w:rPr>
        <w:t xml:space="preserve"> </w:t>
      </w:r>
      <w:r>
        <w:rPr>
          <w:sz w:val="26"/>
        </w:rPr>
        <w:t>поступишь</w:t>
      </w:r>
      <w:r>
        <w:rPr>
          <w:spacing w:val="21"/>
          <w:sz w:val="26"/>
        </w:rPr>
        <w:t xml:space="preserve"> </w:t>
      </w:r>
      <w:r>
        <w:rPr>
          <w:sz w:val="26"/>
        </w:rPr>
        <w:t>ты?</w:t>
      </w:r>
      <w:r>
        <w:rPr>
          <w:spacing w:val="20"/>
          <w:sz w:val="26"/>
        </w:rPr>
        <w:t xml:space="preserve"> </w:t>
      </w:r>
      <w:r>
        <w:rPr>
          <w:sz w:val="26"/>
        </w:rPr>
        <w:t>Дошкольникам</w:t>
      </w:r>
      <w:r>
        <w:rPr>
          <w:spacing w:val="19"/>
          <w:sz w:val="26"/>
        </w:rPr>
        <w:t xml:space="preserve"> </w:t>
      </w:r>
      <w:r>
        <w:rPr>
          <w:sz w:val="26"/>
        </w:rPr>
        <w:t>об</w:t>
      </w:r>
      <w:r>
        <w:rPr>
          <w:spacing w:val="18"/>
          <w:sz w:val="26"/>
        </w:rPr>
        <w:t xml:space="preserve"> </w:t>
      </w:r>
      <w:r>
        <w:rPr>
          <w:sz w:val="26"/>
        </w:rPr>
        <w:t>этикете.</w:t>
      </w:r>
      <w:r>
        <w:rPr>
          <w:spacing w:val="32"/>
          <w:sz w:val="26"/>
        </w:rPr>
        <w:t xml:space="preserve"> </w:t>
      </w:r>
      <w:r>
        <w:rPr>
          <w:sz w:val="26"/>
        </w:rPr>
        <w:t>—</w:t>
      </w:r>
      <w:r>
        <w:rPr>
          <w:spacing w:val="20"/>
          <w:sz w:val="26"/>
        </w:rPr>
        <w:t xml:space="preserve"> </w:t>
      </w:r>
      <w:r>
        <w:rPr>
          <w:sz w:val="26"/>
        </w:rPr>
        <w:t>СПб</w:t>
      </w:r>
      <w:proofErr w:type="gramStart"/>
      <w:r>
        <w:rPr>
          <w:sz w:val="26"/>
        </w:rPr>
        <w:t>.:</w:t>
      </w:r>
      <w:r>
        <w:rPr>
          <w:spacing w:val="-62"/>
          <w:sz w:val="26"/>
        </w:rPr>
        <w:t xml:space="preserve"> </w:t>
      </w:r>
      <w:proofErr w:type="gramEnd"/>
      <w:r>
        <w:rPr>
          <w:sz w:val="26"/>
        </w:rPr>
        <w:t>ДЕТСТВО-ПРЕСС,</w:t>
      </w:r>
      <w:r>
        <w:rPr>
          <w:spacing w:val="2"/>
          <w:sz w:val="26"/>
        </w:rPr>
        <w:t xml:space="preserve"> </w:t>
      </w:r>
      <w:r>
        <w:rPr>
          <w:sz w:val="26"/>
        </w:rPr>
        <w:t>2012.</w:t>
      </w:r>
    </w:p>
    <w:p w:rsidR="0055423B" w:rsidRDefault="00032AC2" w:rsidP="00D54C9E">
      <w:pPr>
        <w:pStyle w:val="a5"/>
        <w:numPr>
          <w:ilvl w:val="0"/>
          <w:numId w:val="11"/>
        </w:numPr>
        <w:tabs>
          <w:tab w:val="left" w:pos="1338"/>
        </w:tabs>
        <w:spacing w:line="295" w:lineRule="exact"/>
        <w:ind w:left="1337" w:hanging="265"/>
        <w:rPr>
          <w:sz w:val="26"/>
        </w:rPr>
      </w:pPr>
      <w:r>
        <w:rPr>
          <w:sz w:val="26"/>
        </w:rPr>
        <w:t>Буре</w:t>
      </w:r>
      <w:r>
        <w:rPr>
          <w:spacing w:val="-2"/>
          <w:sz w:val="26"/>
        </w:rPr>
        <w:t xml:space="preserve"> </w:t>
      </w:r>
      <w:r>
        <w:rPr>
          <w:sz w:val="26"/>
        </w:rPr>
        <w:t>Р.</w:t>
      </w:r>
      <w:r>
        <w:rPr>
          <w:spacing w:val="-5"/>
          <w:sz w:val="26"/>
        </w:rPr>
        <w:t xml:space="preserve"> </w:t>
      </w:r>
      <w:r>
        <w:rPr>
          <w:sz w:val="26"/>
        </w:rPr>
        <w:t>С.</w:t>
      </w:r>
      <w:r>
        <w:rPr>
          <w:spacing w:val="-5"/>
          <w:sz w:val="26"/>
        </w:rPr>
        <w:t xml:space="preserve"> </w:t>
      </w:r>
      <w:r>
        <w:rPr>
          <w:sz w:val="26"/>
        </w:rPr>
        <w:t>Мы</w:t>
      </w:r>
      <w:r>
        <w:rPr>
          <w:spacing w:val="-4"/>
          <w:sz w:val="26"/>
        </w:rPr>
        <w:t xml:space="preserve"> </w:t>
      </w:r>
      <w:r>
        <w:rPr>
          <w:sz w:val="26"/>
        </w:rPr>
        <w:t>помогаем</w:t>
      </w:r>
      <w:r>
        <w:rPr>
          <w:spacing w:val="-3"/>
          <w:sz w:val="26"/>
        </w:rPr>
        <w:t xml:space="preserve"> </w:t>
      </w:r>
      <w:r>
        <w:rPr>
          <w:sz w:val="26"/>
        </w:rPr>
        <w:t>друг</w:t>
      </w:r>
      <w:r>
        <w:rPr>
          <w:spacing w:val="-3"/>
          <w:sz w:val="26"/>
        </w:rPr>
        <w:t xml:space="preserve"> </w:t>
      </w:r>
      <w:r>
        <w:rPr>
          <w:sz w:val="26"/>
        </w:rPr>
        <w:t>другу.</w:t>
      </w:r>
      <w:r>
        <w:rPr>
          <w:spacing w:val="4"/>
          <w:sz w:val="26"/>
        </w:rPr>
        <w:t xml:space="preserve"> </w:t>
      </w:r>
      <w:r>
        <w:rPr>
          <w:sz w:val="26"/>
        </w:rPr>
        <w:t>—</w:t>
      </w:r>
      <w:r>
        <w:rPr>
          <w:spacing w:val="-2"/>
          <w:sz w:val="26"/>
        </w:rPr>
        <w:t xml:space="preserve"> </w:t>
      </w:r>
      <w:r>
        <w:rPr>
          <w:sz w:val="26"/>
        </w:rPr>
        <w:t>СПб</w:t>
      </w:r>
      <w:proofErr w:type="gramStart"/>
      <w:r>
        <w:rPr>
          <w:sz w:val="26"/>
        </w:rPr>
        <w:t>.:</w:t>
      </w:r>
      <w:r>
        <w:rPr>
          <w:spacing w:val="-3"/>
          <w:sz w:val="26"/>
        </w:rPr>
        <w:t xml:space="preserve"> </w:t>
      </w:r>
      <w:proofErr w:type="gramEnd"/>
      <w:r>
        <w:rPr>
          <w:sz w:val="26"/>
        </w:rPr>
        <w:t>ДЕТСТВО-ПРЕСС,</w:t>
      </w:r>
      <w:r>
        <w:rPr>
          <w:spacing w:val="-1"/>
          <w:sz w:val="26"/>
        </w:rPr>
        <w:t xml:space="preserve"> </w:t>
      </w:r>
      <w:r>
        <w:rPr>
          <w:sz w:val="26"/>
        </w:rPr>
        <w:t>2008.</w:t>
      </w:r>
    </w:p>
    <w:p w:rsidR="0055423B" w:rsidRDefault="00032AC2" w:rsidP="00D54C9E">
      <w:pPr>
        <w:pStyle w:val="a5"/>
        <w:numPr>
          <w:ilvl w:val="0"/>
          <w:numId w:val="11"/>
        </w:numPr>
        <w:tabs>
          <w:tab w:val="left" w:pos="1338"/>
        </w:tabs>
        <w:spacing w:line="298" w:lineRule="exact"/>
        <w:ind w:left="1337" w:hanging="265"/>
        <w:rPr>
          <w:sz w:val="26"/>
        </w:rPr>
      </w:pPr>
      <w:r>
        <w:rPr>
          <w:sz w:val="26"/>
        </w:rPr>
        <w:t>Буре</w:t>
      </w:r>
      <w:r>
        <w:rPr>
          <w:spacing w:val="-2"/>
          <w:sz w:val="26"/>
        </w:rPr>
        <w:t xml:space="preserve"> </w:t>
      </w:r>
      <w:r>
        <w:rPr>
          <w:sz w:val="26"/>
        </w:rPr>
        <w:t>Р.</w:t>
      </w:r>
      <w:r>
        <w:rPr>
          <w:spacing w:val="-5"/>
          <w:sz w:val="26"/>
        </w:rPr>
        <w:t xml:space="preserve"> </w:t>
      </w:r>
      <w:r>
        <w:rPr>
          <w:sz w:val="26"/>
        </w:rPr>
        <w:t>С.</w:t>
      </w:r>
      <w:r>
        <w:rPr>
          <w:spacing w:val="-4"/>
          <w:sz w:val="26"/>
        </w:rPr>
        <w:t xml:space="preserve"> </w:t>
      </w:r>
      <w:r>
        <w:rPr>
          <w:sz w:val="26"/>
        </w:rPr>
        <w:t>Как</w:t>
      </w:r>
      <w:r>
        <w:rPr>
          <w:spacing w:val="-4"/>
          <w:sz w:val="26"/>
        </w:rPr>
        <w:t xml:space="preserve"> </w:t>
      </w:r>
      <w:r>
        <w:rPr>
          <w:sz w:val="26"/>
        </w:rPr>
        <w:t>поступают</w:t>
      </w:r>
      <w:r>
        <w:rPr>
          <w:spacing w:val="-1"/>
          <w:sz w:val="26"/>
        </w:rPr>
        <w:t xml:space="preserve"> </w:t>
      </w:r>
      <w:r>
        <w:rPr>
          <w:sz w:val="26"/>
        </w:rPr>
        <w:t>друзья?</w:t>
      </w:r>
      <w:r>
        <w:rPr>
          <w:spacing w:val="4"/>
          <w:sz w:val="26"/>
        </w:rPr>
        <w:t xml:space="preserve"> </w:t>
      </w:r>
      <w:r>
        <w:rPr>
          <w:sz w:val="26"/>
        </w:rPr>
        <w:t>—</w:t>
      </w:r>
      <w:r>
        <w:rPr>
          <w:spacing w:val="-2"/>
          <w:sz w:val="26"/>
        </w:rPr>
        <w:t xml:space="preserve"> </w:t>
      </w:r>
      <w:r>
        <w:rPr>
          <w:sz w:val="26"/>
        </w:rPr>
        <w:t>СПб</w:t>
      </w:r>
      <w:proofErr w:type="gramStart"/>
      <w:r>
        <w:rPr>
          <w:sz w:val="26"/>
        </w:rPr>
        <w:t>.:</w:t>
      </w:r>
      <w:r>
        <w:rPr>
          <w:spacing w:val="-3"/>
          <w:sz w:val="26"/>
        </w:rPr>
        <w:t xml:space="preserve"> </w:t>
      </w:r>
      <w:proofErr w:type="gramEnd"/>
      <w:r>
        <w:rPr>
          <w:sz w:val="26"/>
        </w:rPr>
        <w:t>ДЕТСТВО-ПРЕСС, 2008.</w:t>
      </w:r>
    </w:p>
    <w:p w:rsidR="0055423B" w:rsidRDefault="00032AC2" w:rsidP="00D54C9E">
      <w:pPr>
        <w:pStyle w:val="a5"/>
        <w:numPr>
          <w:ilvl w:val="0"/>
          <w:numId w:val="11"/>
        </w:numPr>
        <w:tabs>
          <w:tab w:val="left" w:pos="1390"/>
        </w:tabs>
        <w:spacing w:line="242" w:lineRule="auto"/>
        <w:ind w:right="400" w:firstLine="720"/>
        <w:rPr>
          <w:sz w:val="26"/>
        </w:rPr>
      </w:pPr>
      <w:r>
        <w:rPr>
          <w:sz w:val="26"/>
        </w:rPr>
        <w:t>Нищева</w:t>
      </w:r>
      <w:r>
        <w:rPr>
          <w:spacing w:val="50"/>
          <w:sz w:val="26"/>
        </w:rPr>
        <w:t xml:space="preserve"> </w:t>
      </w:r>
      <w:r>
        <w:rPr>
          <w:sz w:val="26"/>
        </w:rPr>
        <w:t>Н.</w:t>
      </w:r>
      <w:r>
        <w:rPr>
          <w:spacing w:val="53"/>
          <w:sz w:val="26"/>
        </w:rPr>
        <w:t xml:space="preserve"> </w:t>
      </w:r>
      <w:r>
        <w:rPr>
          <w:sz w:val="26"/>
        </w:rPr>
        <w:t>В.</w:t>
      </w:r>
      <w:r>
        <w:rPr>
          <w:spacing w:val="49"/>
          <w:sz w:val="26"/>
        </w:rPr>
        <w:t xml:space="preserve"> </w:t>
      </w:r>
      <w:r>
        <w:rPr>
          <w:sz w:val="26"/>
        </w:rPr>
        <w:t>Мои</w:t>
      </w:r>
      <w:r>
        <w:rPr>
          <w:spacing w:val="52"/>
          <w:sz w:val="26"/>
        </w:rPr>
        <w:t xml:space="preserve"> </w:t>
      </w:r>
      <w:r>
        <w:rPr>
          <w:sz w:val="26"/>
        </w:rPr>
        <w:t>права.</w:t>
      </w:r>
      <w:r>
        <w:rPr>
          <w:spacing w:val="48"/>
          <w:sz w:val="26"/>
        </w:rPr>
        <w:t xml:space="preserve"> </w:t>
      </w:r>
      <w:r>
        <w:rPr>
          <w:sz w:val="26"/>
        </w:rPr>
        <w:t>Дошкольникам</w:t>
      </w:r>
      <w:r>
        <w:rPr>
          <w:spacing w:val="51"/>
          <w:sz w:val="26"/>
        </w:rPr>
        <w:t xml:space="preserve"> </w:t>
      </w:r>
      <w:r>
        <w:rPr>
          <w:sz w:val="26"/>
        </w:rPr>
        <w:t>о</w:t>
      </w:r>
      <w:r>
        <w:rPr>
          <w:spacing w:val="51"/>
          <w:sz w:val="26"/>
        </w:rPr>
        <w:t xml:space="preserve"> </w:t>
      </w:r>
      <w:r>
        <w:rPr>
          <w:sz w:val="26"/>
        </w:rPr>
        <w:t>правах</w:t>
      </w:r>
      <w:r>
        <w:rPr>
          <w:spacing w:val="51"/>
          <w:sz w:val="26"/>
        </w:rPr>
        <w:t xml:space="preserve"> </w:t>
      </w:r>
      <w:r>
        <w:rPr>
          <w:sz w:val="26"/>
        </w:rPr>
        <w:t>и</w:t>
      </w:r>
      <w:r>
        <w:rPr>
          <w:spacing w:val="51"/>
          <w:sz w:val="26"/>
        </w:rPr>
        <w:t xml:space="preserve"> </w:t>
      </w:r>
      <w:r>
        <w:rPr>
          <w:sz w:val="26"/>
        </w:rPr>
        <w:t>обязанностях.</w:t>
      </w:r>
      <w:r>
        <w:rPr>
          <w:spacing w:val="64"/>
          <w:sz w:val="26"/>
        </w:rPr>
        <w:t xml:space="preserve"> </w:t>
      </w:r>
      <w:r>
        <w:rPr>
          <w:sz w:val="26"/>
        </w:rPr>
        <w:t>—</w:t>
      </w:r>
      <w:r>
        <w:rPr>
          <w:spacing w:val="52"/>
          <w:sz w:val="26"/>
        </w:rPr>
        <w:t xml:space="preserve"> </w:t>
      </w:r>
      <w:r>
        <w:rPr>
          <w:sz w:val="26"/>
        </w:rPr>
        <w:t>СПб</w:t>
      </w:r>
      <w:proofErr w:type="gramStart"/>
      <w:r>
        <w:rPr>
          <w:sz w:val="26"/>
        </w:rPr>
        <w:t>.:</w:t>
      </w:r>
      <w:r>
        <w:rPr>
          <w:spacing w:val="-62"/>
          <w:sz w:val="26"/>
        </w:rPr>
        <w:t xml:space="preserve"> </w:t>
      </w:r>
      <w:proofErr w:type="gramEnd"/>
      <w:r>
        <w:rPr>
          <w:sz w:val="26"/>
        </w:rPr>
        <w:t>ДЕТСТВО-ПРЕСС,</w:t>
      </w:r>
      <w:r>
        <w:rPr>
          <w:spacing w:val="2"/>
          <w:sz w:val="26"/>
        </w:rPr>
        <w:t xml:space="preserve"> </w:t>
      </w:r>
      <w:r>
        <w:rPr>
          <w:sz w:val="26"/>
        </w:rPr>
        <w:t>2012.</w:t>
      </w:r>
    </w:p>
    <w:p w:rsidR="0055423B" w:rsidRDefault="00032AC2" w:rsidP="00D54C9E">
      <w:pPr>
        <w:pStyle w:val="a5"/>
        <w:numPr>
          <w:ilvl w:val="0"/>
          <w:numId w:val="11"/>
        </w:numPr>
        <w:tabs>
          <w:tab w:val="left" w:pos="1338"/>
        </w:tabs>
        <w:spacing w:line="294" w:lineRule="exact"/>
        <w:ind w:left="1337" w:hanging="265"/>
        <w:rPr>
          <w:sz w:val="26"/>
        </w:rPr>
      </w:pPr>
      <w:r>
        <w:rPr>
          <w:sz w:val="26"/>
        </w:rPr>
        <w:t>Дерягина</w:t>
      </w:r>
      <w:r>
        <w:rPr>
          <w:spacing w:val="-3"/>
          <w:sz w:val="26"/>
        </w:rPr>
        <w:t xml:space="preserve"> </w:t>
      </w:r>
      <w:r>
        <w:rPr>
          <w:sz w:val="26"/>
        </w:rPr>
        <w:t>Л.</w:t>
      </w:r>
      <w:r>
        <w:rPr>
          <w:spacing w:val="-1"/>
          <w:sz w:val="26"/>
        </w:rPr>
        <w:t xml:space="preserve"> </w:t>
      </w:r>
      <w:r>
        <w:rPr>
          <w:sz w:val="26"/>
        </w:rPr>
        <w:t>Б.</w:t>
      </w:r>
      <w:r>
        <w:rPr>
          <w:spacing w:val="-2"/>
          <w:sz w:val="26"/>
        </w:rPr>
        <w:t xml:space="preserve"> </w:t>
      </w:r>
      <w:r>
        <w:rPr>
          <w:sz w:val="26"/>
        </w:rPr>
        <w:t>Наша</w:t>
      </w:r>
      <w:r>
        <w:rPr>
          <w:spacing w:val="-6"/>
          <w:sz w:val="26"/>
        </w:rPr>
        <w:t xml:space="preserve"> </w:t>
      </w:r>
      <w:r>
        <w:rPr>
          <w:sz w:val="26"/>
        </w:rPr>
        <w:t>родина</w:t>
      </w:r>
      <w:r>
        <w:rPr>
          <w:spacing w:val="2"/>
          <w:sz w:val="26"/>
        </w:rPr>
        <w:t xml:space="preserve"> </w:t>
      </w:r>
      <w:r>
        <w:rPr>
          <w:sz w:val="26"/>
        </w:rPr>
        <w:t>—</w:t>
      </w:r>
      <w:r>
        <w:rPr>
          <w:spacing w:val="-2"/>
          <w:sz w:val="26"/>
        </w:rPr>
        <w:t xml:space="preserve"> </w:t>
      </w:r>
      <w:r>
        <w:rPr>
          <w:sz w:val="26"/>
        </w:rPr>
        <w:t>Россия.</w:t>
      </w:r>
      <w:r>
        <w:rPr>
          <w:spacing w:val="-5"/>
          <w:sz w:val="26"/>
        </w:rPr>
        <w:t xml:space="preserve"> </w:t>
      </w:r>
      <w:r>
        <w:rPr>
          <w:sz w:val="26"/>
        </w:rPr>
        <w:t>—</w:t>
      </w:r>
      <w:r>
        <w:rPr>
          <w:spacing w:val="-2"/>
          <w:sz w:val="26"/>
        </w:rPr>
        <w:t xml:space="preserve"> </w:t>
      </w:r>
      <w:r>
        <w:rPr>
          <w:sz w:val="26"/>
        </w:rPr>
        <w:t>СПб</w:t>
      </w:r>
      <w:proofErr w:type="gramStart"/>
      <w:r>
        <w:rPr>
          <w:sz w:val="26"/>
        </w:rPr>
        <w:t>.:</w:t>
      </w:r>
      <w:r>
        <w:rPr>
          <w:spacing w:val="-3"/>
          <w:sz w:val="26"/>
        </w:rPr>
        <w:t xml:space="preserve"> </w:t>
      </w:r>
      <w:proofErr w:type="gramEnd"/>
      <w:r>
        <w:rPr>
          <w:sz w:val="26"/>
        </w:rPr>
        <w:t>ДЕТСТВО-ПРЕСС,</w:t>
      </w:r>
      <w:r>
        <w:rPr>
          <w:spacing w:val="-1"/>
          <w:sz w:val="26"/>
        </w:rPr>
        <w:t xml:space="preserve"> </w:t>
      </w:r>
      <w:r>
        <w:rPr>
          <w:sz w:val="26"/>
        </w:rPr>
        <w:t>2013.</w:t>
      </w:r>
    </w:p>
    <w:p w:rsidR="0055423B" w:rsidRDefault="00032AC2" w:rsidP="00D54C9E">
      <w:pPr>
        <w:pStyle w:val="a5"/>
        <w:numPr>
          <w:ilvl w:val="0"/>
          <w:numId w:val="11"/>
        </w:numPr>
        <w:tabs>
          <w:tab w:val="left" w:pos="1338"/>
        </w:tabs>
        <w:spacing w:line="298" w:lineRule="exact"/>
        <w:ind w:left="1337" w:hanging="265"/>
        <w:rPr>
          <w:sz w:val="26"/>
        </w:rPr>
      </w:pPr>
      <w:r>
        <w:rPr>
          <w:sz w:val="26"/>
        </w:rPr>
        <w:t>Нищева</w:t>
      </w:r>
      <w:r>
        <w:rPr>
          <w:spacing w:val="-6"/>
          <w:sz w:val="26"/>
        </w:rPr>
        <w:t xml:space="preserve"> </w:t>
      </w:r>
      <w:r>
        <w:rPr>
          <w:sz w:val="26"/>
        </w:rPr>
        <w:t>Н.</w:t>
      </w:r>
      <w:r>
        <w:rPr>
          <w:spacing w:val="-4"/>
          <w:sz w:val="26"/>
        </w:rPr>
        <w:t xml:space="preserve"> </w:t>
      </w:r>
      <w:r>
        <w:rPr>
          <w:sz w:val="26"/>
        </w:rPr>
        <w:t>В.</w:t>
      </w:r>
      <w:r>
        <w:rPr>
          <w:spacing w:val="-1"/>
          <w:sz w:val="26"/>
        </w:rPr>
        <w:t xml:space="preserve"> </w:t>
      </w:r>
      <w:r>
        <w:rPr>
          <w:sz w:val="26"/>
        </w:rPr>
        <w:t>Москва</w:t>
      </w:r>
      <w:r>
        <w:rPr>
          <w:spacing w:val="-2"/>
          <w:sz w:val="26"/>
        </w:rPr>
        <w:t xml:space="preserve"> </w:t>
      </w:r>
      <w:r>
        <w:rPr>
          <w:sz w:val="26"/>
        </w:rPr>
        <w:t>—</w:t>
      </w:r>
      <w:r>
        <w:rPr>
          <w:spacing w:val="-1"/>
          <w:sz w:val="26"/>
        </w:rPr>
        <w:t xml:space="preserve"> </w:t>
      </w:r>
      <w:r>
        <w:rPr>
          <w:sz w:val="26"/>
        </w:rPr>
        <w:t>столица</w:t>
      </w:r>
      <w:r>
        <w:rPr>
          <w:spacing w:val="-6"/>
          <w:sz w:val="26"/>
        </w:rPr>
        <w:t xml:space="preserve"> </w:t>
      </w:r>
      <w:r>
        <w:rPr>
          <w:sz w:val="26"/>
        </w:rPr>
        <w:t>России.</w:t>
      </w:r>
      <w:r>
        <w:rPr>
          <w:spacing w:val="-2"/>
          <w:sz w:val="26"/>
        </w:rPr>
        <w:t xml:space="preserve"> </w:t>
      </w:r>
      <w:r>
        <w:rPr>
          <w:sz w:val="26"/>
        </w:rPr>
        <w:t>—</w:t>
      </w:r>
      <w:r>
        <w:rPr>
          <w:spacing w:val="-1"/>
          <w:sz w:val="26"/>
        </w:rPr>
        <w:t xml:space="preserve"> </w:t>
      </w:r>
      <w:r>
        <w:rPr>
          <w:sz w:val="26"/>
        </w:rPr>
        <w:t>СПб</w:t>
      </w:r>
      <w:proofErr w:type="gramStart"/>
      <w:r>
        <w:rPr>
          <w:sz w:val="26"/>
        </w:rPr>
        <w:t>.:</w:t>
      </w:r>
      <w:r>
        <w:rPr>
          <w:spacing w:val="-2"/>
          <w:sz w:val="26"/>
        </w:rPr>
        <w:t xml:space="preserve"> </w:t>
      </w:r>
      <w:proofErr w:type="gramEnd"/>
      <w:r>
        <w:rPr>
          <w:sz w:val="26"/>
        </w:rPr>
        <w:t>ДЕТСТВО-ПРЕСС,</w:t>
      </w:r>
      <w:r>
        <w:rPr>
          <w:spacing w:val="-1"/>
          <w:sz w:val="26"/>
        </w:rPr>
        <w:t xml:space="preserve"> </w:t>
      </w:r>
      <w:r>
        <w:rPr>
          <w:sz w:val="26"/>
        </w:rPr>
        <w:t>2012.</w:t>
      </w:r>
    </w:p>
    <w:p w:rsidR="0055423B" w:rsidRDefault="0055423B">
      <w:pPr>
        <w:spacing w:line="298" w:lineRule="exact"/>
        <w:rPr>
          <w:sz w:val="26"/>
        </w:rPr>
        <w:sectPr w:rsidR="0055423B">
          <w:pgSz w:w="11910" w:h="16840"/>
          <w:pgMar w:top="1040" w:right="300" w:bottom="1200" w:left="780" w:header="0" w:footer="971" w:gutter="0"/>
          <w:cols w:space="720"/>
        </w:sectPr>
      </w:pPr>
    </w:p>
    <w:p w:rsidR="0055423B" w:rsidRDefault="00032AC2" w:rsidP="00D54C9E">
      <w:pPr>
        <w:pStyle w:val="a5"/>
        <w:numPr>
          <w:ilvl w:val="0"/>
          <w:numId w:val="10"/>
        </w:numPr>
        <w:tabs>
          <w:tab w:val="left" w:pos="1338"/>
        </w:tabs>
        <w:spacing w:before="67"/>
        <w:ind w:hanging="265"/>
        <w:rPr>
          <w:sz w:val="26"/>
        </w:rPr>
      </w:pPr>
      <w:r>
        <w:rPr>
          <w:sz w:val="26"/>
        </w:rPr>
        <w:lastRenderedPageBreak/>
        <w:t>Крупенчук</w:t>
      </w:r>
      <w:r>
        <w:rPr>
          <w:spacing w:val="-5"/>
          <w:sz w:val="26"/>
        </w:rPr>
        <w:t xml:space="preserve"> </w:t>
      </w:r>
      <w:r>
        <w:rPr>
          <w:sz w:val="26"/>
        </w:rPr>
        <w:t>О.</w:t>
      </w:r>
      <w:r>
        <w:rPr>
          <w:spacing w:val="-1"/>
          <w:sz w:val="26"/>
        </w:rPr>
        <w:t xml:space="preserve"> </w:t>
      </w:r>
      <w:r>
        <w:rPr>
          <w:sz w:val="26"/>
        </w:rPr>
        <w:t>И.</w:t>
      </w:r>
      <w:r>
        <w:rPr>
          <w:spacing w:val="-2"/>
          <w:sz w:val="26"/>
        </w:rPr>
        <w:t xml:space="preserve"> </w:t>
      </w:r>
      <w:r>
        <w:rPr>
          <w:sz w:val="26"/>
        </w:rPr>
        <w:t>Мой</w:t>
      </w:r>
      <w:r>
        <w:rPr>
          <w:spacing w:val="-2"/>
          <w:sz w:val="26"/>
        </w:rPr>
        <w:t xml:space="preserve"> </w:t>
      </w:r>
      <w:r>
        <w:rPr>
          <w:sz w:val="26"/>
        </w:rPr>
        <w:t>Петербург.</w:t>
      </w:r>
      <w:r>
        <w:rPr>
          <w:spacing w:val="3"/>
          <w:sz w:val="26"/>
        </w:rPr>
        <w:t xml:space="preserve"> </w:t>
      </w:r>
      <w:r>
        <w:rPr>
          <w:sz w:val="26"/>
        </w:rPr>
        <w:t>—</w:t>
      </w:r>
      <w:r>
        <w:rPr>
          <w:spacing w:val="-7"/>
          <w:sz w:val="26"/>
        </w:rPr>
        <w:t xml:space="preserve"> </w:t>
      </w:r>
      <w:r>
        <w:rPr>
          <w:sz w:val="26"/>
        </w:rPr>
        <w:t>СПб</w:t>
      </w:r>
      <w:proofErr w:type="gramStart"/>
      <w:r>
        <w:rPr>
          <w:sz w:val="26"/>
        </w:rPr>
        <w:t>.:</w:t>
      </w:r>
      <w:r>
        <w:rPr>
          <w:spacing w:val="-3"/>
          <w:sz w:val="26"/>
        </w:rPr>
        <w:t xml:space="preserve"> </w:t>
      </w:r>
      <w:proofErr w:type="gramEnd"/>
      <w:r>
        <w:rPr>
          <w:sz w:val="26"/>
        </w:rPr>
        <w:t>ДЕТСТВО-ПРЕСС,</w:t>
      </w:r>
      <w:r>
        <w:rPr>
          <w:spacing w:val="-2"/>
          <w:sz w:val="26"/>
        </w:rPr>
        <w:t xml:space="preserve"> </w:t>
      </w:r>
      <w:r>
        <w:rPr>
          <w:sz w:val="26"/>
        </w:rPr>
        <w:t>2012.</w:t>
      </w:r>
    </w:p>
    <w:p w:rsidR="0055423B" w:rsidRDefault="00032AC2" w:rsidP="00D54C9E">
      <w:pPr>
        <w:pStyle w:val="a5"/>
        <w:numPr>
          <w:ilvl w:val="0"/>
          <w:numId w:val="10"/>
        </w:numPr>
        <w:tabs>
          <w:tab w:val="left" w:pos="1338"/>
        </w:tabs>
        <w:spacing w:before="3" w:line="298" w:lineRule="exact"/>
        <w:ind w:hanging="265"/>
        <w:rPr>
          <w:sz w:val="26"/>
        </w:rPr>
      </w:pPr>
      <w:r>
        <w:rPr>
          <w:sz w:val="26"/>
        </w:rPr>
        <w:t>Дерягина</w:t>
      </w:r>
      <w:r>
        <w:rPr>
          <w:spacing w:val="-3"/>
          <w:sz w:val="26"/>
        </w:rPr>
        <w:t xml:space="preserve"> </w:t>
      </w:r>
      <w:r>
        <w:rPr>
          <w:sz w:val="26"/>
        </w:rPr>
        <w:t>Н.</w:t>
      </w:r>
      <w:r>
        <w:rPr>
          <w:spacing w:val="-5"/>
          <w:sz w:val="26"/>
        </w:rPr>
        <w:t xml:space="preserve"> </w:t>
      </w:r>
      <w:r>
        <w:rPr>
          <w:sz w:val="26"/>
        </w:rPr>
        <w:t>Б.</w:t>
      </w:r>
      <w:r>
        <w:rPr>
          <w:spacing w:val="-5"/>
          <w:sz w:val="26"/>
        </w:rPr>
        <w:t xml:space="preserve"> </w:t>
      </w:r>
      <w:r>
        <w:rPr>
          <w:sz w:val="26"/>
        </w:rPr>
        <w:t>Этот</w:t>
      </w:r>
      <w:r>
        <w:rPr>
          <w:spacing w:val="-1"/>
          <w:sz w:val="26"/>
        </w:rPr>
        <w:t xml:space="preserve"> </w:t>
      </w:r>
      <w:r>
        <w:rPr>
          <w:sz w:val="26"/>
        </w:rPr>
        <w:t>День</w:t>
      </w:r>
      <w:r>
        <w:rPr>
          <w:spacing w:val="-5"/>
          <w:sz w:val="26"/>
        </w:rPr>
        <w:t xml:space="preserve"> </w:t>
      </w:r>
      <w:r>
        <w:rPr>
          <w:sz w:val="26"/>
        </w:rPr>
        <w:t>победы.</w:t>
      </w:r>
      <w:r>
        <w:rPr>
          <w:spacing w:val="5"/>
          <w:sz w:val="26"/>
        </w:rPr>
        <w:t xml:space="preserve"> </w:t>
      </w:r>
      <w:r>
        <w:rPr>
          <w:sz w:val="26"/>
        </w:rPr>
        <w:t>—</w:t>
      </w:r>
      <w:r>
        <w:rPr>
          <w:spacing w:val="-2"/>
          <w:sz w:val="26"/>
        </w:rPr>
        <w:t xml:space="preserve"> </w:t>
      </w:r>
      <w:r>
        <w:rPr>
          <w:sz w:val="26"/>
        </w:rPr>
        <w:t>СПб</w:t>
      </w:r>
      <w:proofErr w:type="gramStart"/>
      <w:r>
        <w:rPr>
          <w:sz w:val="26"/>
        </w:rPr>
        <w:t>.:</w:t>
      </w:r>
      <w:r>
        <w:rPr>
          <w:spacing w:val="-4"/>
          <w:sz w:val="26"/>
        </w:rPr>
        <w:t xml:space="preserve"> </w:t>
      </w:r>
      <w:proofErr w:type="gramEnd"/>
      <w:r>
        <w:rPr>
          <w:sz w:val="26"/>
        </w:rPr>
        <w:t>ДЕТСТВО-ПРЕСС,</w:t>
      </w:r>
      <w:r>
        <w:rPr>
          <w:spacing w:val="-1"/>
          <w:sz w:val="26"/>
        </w:rPr>
        <w:t xml:space="preserve"> </w:t>
      </w:r>
      <w:r>
        <w:rPr>
          <w:sz w:val="26"/>
        </w:rPr>
        <w:t>2012.</w:t>
      </w:r>
    </w:p>
    <w:p w:rsidR="0055423B" w:rsidRDefault="00032AC2" w:rsidP="00D54C9E">
      <w:pPr>
        <w:pStyle w:val="a5"/>
        <w:numPr>
          <w:ilvl w:val="0"/>
          <w:numId w:val="10"/>
        </w:numPr>
        <w:tabs>
          <w:tab w:val="left" w:pos="1467"/>
        </w:tabs>
        <w:spacing w:line="298" w:lineRule="exact"/>
        <w:ind w:left="1466" w:hanging="394"/>
        <w:rPr>
          <w:sz w:val="26"/>
        </w:rPr>
      </w:pPr>
      <w:r>
        <w:rPr>
          <w:sz w:val="26"/>
        </w:rPr>
        <w:t>Нищева</w:t>
      </w:r>
      <w:r>
        <w:rPr>
          <w:spacing w:val="-7"/>
          <w:sz w:val="26"/>
        </w:rPr>
        <w:t xml:space="preserve"> </w:t>
      </w:r>
      <w:r>
        <w:rPr>
          <w:sz w:val="26"/>
        </w:rPr>
        <w:t>Н.</w:t>
      </w:r>
      <w:r>
        <w:rPr>
          <w:spacing w:val="-5"/>
          <w:sz w:val="26"/>
        </w:rPr>
        <w:t xml:space="preserve"> </w:t>
      </w:r>
      <w:r>
        <w:rPr>
          <w:sz w:val="26"/>
        </w:rPr>
        <w:t>В.</w:t>
      </w:r>
      <w:r>
        <w:rPr>
          <w:spacing w:val="-1"/>
          <w:sz w:val="26"/>
        </w:rPr>
        <w:t xml:space="preserve"> </w:t>
      </w:r>
      <w:r>
        <w:rPr>
          <w:sz w:val="26"/>
        </w:rPr>
        <w:t>Две</w:t>
      </w:r>
      <w:r>
        <w:rPr>
          <w:spacing w:val="-2"/>
          <w:sz w:val="26"/>
        </w:rPr>
        <w:t xml:space="preserve"> </w:t>
      </w:r>
      <w:r>
        <w:rPr>
          <w:sz w:val="26"/>
        </w:rPr>
        <w:t>столицы.</w:t>
      </w:r>
      <w:r>
        <w:rPr>
          <w:spacing w:val="4"/>
          <w:sz w:val="26"/>
        </w:rPr>
        <w:t xml:space="preserve"> </w:t>
      </w:r>
      <w:r>
        <w:rPr>
          <w:sz w:val="26"/>
        </w:rPr>
        <w:t>—</w:t>
      </w:r>
      <w:r>
        <w:rPr>
          <w:spacing w:val="-2"/>
          <w:sz w:val="26"/>
        </w:rPr>
        <w:t xml:space="preserve"> </w:t>
      </w:r>
      <w:r>
        <w:rPr>
          <w:sz w:val="26"/>
        </w:rPr>
        <w:t>СПб</w:t>
      </w:r>
      <w:proofErr w:type="gramStart"/>
      <w:r>
        <w:rPr>
          <w:sz w:val="26"/>
        </w:rPr>
        <w:t>.:</w:t>
      </w:r>
      <w:r>
        <w:rPr>
          <w:spacing w:val="-3"/>
          <w:sz w:val="26"/>
        </w:rPr>
        <w:t xml:space="preserve"> </w:t>
      </w:r>
      <w:proofErr w:type="gramEnd"/>
      <w:r>
        <w:rPr>
          <w:sz w:val="26"/>
        </w:rPr>
        <w:t>ДЕТСТВО-ПРЕСС,</w:t>
      </w:r>
      <w:r>
        <w:rPr>
          <w:spacing w:val="-1"/>
          <w:sz w:val="26"/>
        </w:rPr>
        <w:t xml:space="preserve"> </w:t>
      </w:r>
      <w:r>
        <w:rPr>
          <w:sz w:val="26"/>
        </w:rPr>
        <w:t>2012.</w:t>
      </w:r>
    </w:p>
    <w:p w:rsidR="0055423B" w:rsidRDefault="00032AC2" w:rsidP="00D54C9E">
      <w:pPr>
        <w:pStyle w:val="a5"/>
        <w:numPr>
          <w:ilvl w:val="0"/>
          <w:numId w:val="12"/>
        </w:numPr>
        <w:tabs>
          <w:tab w:val="left" w:pos="1837"/>
        </w:tabs>
        <w:ind w:right="402" w:firstLine="710"/>
        <w:rPr>
          <w:sz w:val="26"/>
        </w:rPr>
      </w:pPr>
      <w:r w:rsidRPr="002B3199">
        <w:rPr>
          <w:b/>
          <w:sz w:val="26"/>
        </w:rPr>
        <w:t>Центр</w:t>
      </w:r>
      <w:r w:rsidRPr="002B3199">
        <w:rPr>
          <w:b/>
          <w:spacing w:val="1"/>
          <w:sz w:val="26"/>
        </w:rPr>
        <w:t xml:space="preserve"> </w:t>
      </w:r>
      <w:r w:rsidRPr="002B3199">
        <w:rPr>
          <w:b/>
          <w:sz w:val="26"/>
        </w:rPr>
        <w:t>«Играем</w:t>
      </w:r>
      <w:r w:rsidRPr="002B3199">
        <w:rPr>
          <w:b/>
          <w:spacing w:val="1"/>
          <w:sz w:val="26"/>
        </w:rPr>
        <w:t xml:space="preserve"> </w:t>
      </w:r>
      <w:r w:rsidRPr="002B3199">
        <w:rPr>
          <w:b/>
          <w:sz w:val="26"/>
        </w:rPr>
        <w:t>в</w:t>
      </w:r>
      <w:r w:rsidRPr="002B3199">
        <w:rPr>
          <w:b/>
          <w:spacing w:val="1"/>
          <w:sz w:val="26"/>
        </w:rPr>
        <w:t xml:space="preserve"> </w:t>
      </w:r>
      <w:r w:rsidRPr="002B3199">
        <w:rPr>
          <w:b/>
          <w:sz w:val="26"/>
        </w:rPr>
        <w:t>театр»</w:t>
      </w:r>
      <w:r w:rsidRPr="002B3199">
        <w:rPr>
          <w:b/>
          <w:spacing w:val="1"/>
          <w:sz w:val="26"/>
        </w:rPr>
        <w:t xml:space="preserve"> </w:t>
      </w:r>
      <w:r w:rsidRPr="002B3199">
        <w:rPr>
          <w:b/>
          <w:sz w:val="26"/>
        </w:rPr>
        <w:t>в</w:t>
      </w:r>
      <w:r w:rsidRPr="002B3199">
        <w:rPr>
          <w:b/>
          <w:spacing w:val="1"/>
          <w:sz w:val="26"/>
        </w:rPr>
        <w:t xml:space="preserve"> </w:t>
      </w:r>
      <w:r w:rsidRPr="002B3199">
        <w:rPr>
          <w:b/>
          <w:sz w:val="26"/>
        </w:rPr>
        <w:t>групповом</w:t>
      </w:r>
      <w:r w:rsidRPr="002B3199">
        <w:rPr>
          <w:b/>
          <w:spacing w:val="1"/>
          <w:sz w:val="26"/>
        </w:rPr>
        <w:t xml:space="preserve"> </w:t>
      </w:r>
      <w:r w:rsidRPr="002B3199">
        <w:rPr>
          <w:b/>
          <w:sz w:val="26"/>
        </w:rPr>
        <w:t>помещении</w:t>
      </w:r>
      <w:r w:rsidRPr="002B3199">
        <w:rPr>
          <w:b/>
          <w:spacing w:val="1"/>
          <w:sz w:val="26"/>
        </w:rPr>
        <w:t xml:space="preserve"> </w:t>
      </w:r>
      <w:r>
        <w:rPr>
          <w:sz w:val="26"/>
        </w:rPr>
        <w:t>(большая</w:t>
      </w:r>
      <w:r>
        <w:rPr>
          <w:spacing w:val="1"/>
          <w:sz w:val="26"/>
        </w:rPr>
        <w:t xml:space="preserve"> </w:t>
      </w:r>
      <w:r>
        <w:rPr>
          <w:sz w:val="26"/>
        </w:rPr>
        <w:t>ширма;</w:t>
      </w:r>
      <w:r>
        <w:rPr>
          <w:spacing w:val="1"/>
          <w:sz w:val="26"/>
        </w:rPr>
        <w:t xml:space="preserve"> </w:t>
      </w:r>
      <w:r>
        <w:rPr>
          <w:sz w:val="26"/>
        </w:rPr>
        <w:t>настольная ширма; стойка-вешалка для костюмов; настенное зеркало; костюмы, маски,</w:t>
      </w:r>
      <w:r>
        <w:rPr>
          <w:spacing w:val="1"/>
          <w:sz w:val="26"/>
        </w:rPr>
        <w:t xml:space="preserve"> </w:t>
      </w:r>
      <w:r>
        <w:rPr>
          <w:sz w:val="26"/>
        </w:rPr>
        <w:t>атрибуты для обыгрывания трех сказок («Заюшкина избушка», «Три медведя», «Гус</w:t>
      </w:r>
      <w:proofErr w:type="gramStart"/>
      <w:r>
        <w:rPr>
          <w:sz w:val="26"/>
        </w:rPr>
        <w:t>и-</w:t>
      </w:r>
      <w:proofErr w:type="gramEnd"/>
      <w:r>
        <w:rPr>
          <w:spacing w:val="1"/>
          <w:sz w:val="26"/>
        </w:rPr>
        <w:t xml:space="preserve"> </w:t>
      </w:r>
      <w:r>
        <w:rPr>
          <w:sz w:val="26"/>
        </w:rPr>
        <w:t>лебеди»);</w:t>
      </w:r>
      <w:r>
        <w:rPr>
          <w:spacing w:val="1"/>
          <w:sz w:val="26"/>
        </w:rPr>
        <w:t xml:space="preserve"> </w:t>
      </w:r>
      <w:r>
        <w:rPr>
          <w:sz w:val="26"/>
        </w:rPr>
        <w:t>куклы</w:t>
      </w:r>
      <w:r>
        <w:rPr>
          <w:spacing w:val="1"/>
          <w:sz w:val="26"/>
        </w:rPr>
        <w:t xml:space="preserve"> </w:t>
      </w:r>
      <w:r>
        <w:rPr>
          <w:sz w:val="26"/>
        </w:rPr>
        <w:t>и</w:t>
      </w:r>
      <w:r>
        <w:rPr>
          <w:spacing w:val="1"/>
          <w:sz w:val="26"/>
        </w:rPr>
        <w:t xml:space="preserve"> </w:t>
      </w:r>
      <w:r>
        <w:rPr>
          <w:sz w:val="26"/>
        </w:rPr>
        <w:t>игрушки</w:t>
      </w:r>
      <w:r>
        <w:rPr>
          <w:spacing w:val="1"/>
          <w:sz w:val="26"/>
        </w:rPr>
        <w:t xml:space="preserve"> </w:t>
      </w:r>
      <w:r>
        <w:rPr>
          <w:sz w:val="26"/>
        </w:rPr>
        <w:t>для</w:t>
      </w:r>
      <w:r>
        <w:rPr>
          <w:spacing w:val="1"/>
          <w:sz w:val="26"/>
        </w:rPr>
        <w:t xml:space="preserve"> </w:t>
      </w:r>
      <w:r>
        <w:rPr>
          <w:sz w:val="26"/>
        </w:rPr>
        <w:t>различных</w:t>
      </w:r>
      <w:r>
        <w:rPr>
          <w:spacing w:val="1"/>
          <w:sz w:val="26"/>
        </w:rPr>
        <w:t xml:space="preserve"> </w:t>
      </w:r>
      <w:r>
        <w:rPr>
          <w:sz w:val="26"/>
        </w:rPr>
        <w:t>видов</w:t>
      </w:r>
      <w:r>
        <w:rPr>
          <w:spacing w:val="1"/>
          <w:sz w:val="26"/>
        </w:rPr>
        <w:t xml:space="preserve"> </w:t>
      </w:r>
      <w:r>
        <w:rPr>
          <w:sz w:val="26"/>
        </w:rPr>
        <w:t>театра</w:t>
      </w:r>
      <w:r>
        <w:rPr>
          <w:spacing w:val="1"/>
          <w:sz w:val="26"/>
        </w:rPr>
        <w:t xml:space="preserve"> </w:t>
      </w:r>
      <w:r>
        <w:rPr>
          <w:sz w:val="26"/>
        </w:rPr>
        <w:t>(плоскостной,</w:t>
      </w:r>
      <w:r>
        <w:rPr>
          <w:spacing w:val="1"/>
          <w:sz w:val="26"/>
        </w:rPr>
        <w:t xml:space="preserve"> </w:t>
      </w:r>
      <w:r>
        <w:rPr>
          <w:sz w:val="26"/>
        </w:rPr>
        <w:t>стержне-вой,</w:t>
      </w:r>
      <w:r>
        <w:rPr>
          <w:spacing w:val="1"/>
          <w:sz w:val="26"/>
        </w:rPr>
        <w:t xml:space="preserve"> </w:t>
      </w:r>
      <w:r>
        <w:rPr>
          <w:sz w:val="26"/>
        </w:rPr>
        <w:t>кукольный, настольный, перчаточный) для обыгрывания этих же сказок; аудиокассеты с</w:t>
      </w:r>
      <w:r>
        <w:rPr>
          <w:spacing w:val="1"/>
          <w:sz w:val="26"/>
        </w:rPr>
        <w:t xml:space="preserve"> </w:t>
      </w:r>
      <w:r>
        <w:rPr>
          <w:sz w:val="26"/>
        </w:rPr>
        <w:t>записью</w:t>
      </w:r>
      <w:r>
        <w:rPr>
          <w:spacing w:val="-2"/>
          <w:sz w:val="26"/>
        </w:rPr>
        <w:t xml:space="preserve"> </w:t>
      </w:r>
      <w:r>
        <w:rPr>
          <w:sz w:val="26"/>
        </w:rPr>
        <w:t>музыкального сопровождения для</w:t>
      </w:r>
      <w:r>
        <w:rPr>
          <w:spacing w:val="6"/>
          <w:sz w:val="26"/>
        </w:rPr>
        <w:t xml:space="preserve"> </w:t>
      </w:r>
      <w:r>
        <w:rPr>
          <w:sz w:val="26"/>
        </w:rPr>
        <w:t>театрализованных игр;</w:t>
      </w:r>
      <w:r>
        <w:rPr>
          <w:spacing w:val="-1"/>
          <w:sz w:val="26"/>
        </w:rPr>
        <w:t xml:space="preserve"> </w:t>
      </w:r>
      <w:r>
        <w:rPr>
          <w:sz w:val="26"/>
        </w:rPr>
        <w:t>парики).</w:t>
      </w:r>
    </w:p>
    <w:p w:rsidR="0055423B" w:rsidRPr="002B3199" w:rsidRDefault="00032AC2" w:rsidP="00D54C9E">
      <w:pPr>
        <w:pStyle w:val="a5"/>
        <w:numPr>
          <w:ilvl w:val="0"/>
          <w:numId w:val="12"/>
        </w:numPr>
        <w:tabs>
          <w:tab w:val="left" w:pos="1770"/>
        </w:tabs>
        <w:spacing w:before="2"/>
        <w:ind w:right="402" w:firstLine="710"/>
        <w:rPr>
          <w:sz w:val="26"/>
          <w:szCs w:val="26"/>
        </w:rPr>
      </w:pPr>
      <w:proofErr w:type="gramStart"/>
      <w:r w:rsidRPr="002B3199">
        <w:rPr>
          <w:b/>
          <w:sz w:val="26"/>
        </w:rPr>
        <w:t>Центр сюжетно-ролевой игры в групповом помещении (</w:t>
      </w:r>
      <w:r>
        <w:rPr>
          <w:sz w:val="26"/>
        </w:rPr>
        <w:t>большое настенное</w:t>
      </w:r>
      <w:r>
        <w:rPr>
          <w:spacing w:val="1"/>
          <w:sz w:val="26"/>
        </w:rPr>
        <w:t xml:space="preserve"> </w:t>
      </w:r>
      <w:r>
        <w:rPr>
          <w:sz w:val="26"/>
        </w:rPr>
        <w:t>зеркало; куклы разных размеров; комплекты одежды и постельного</w:t>
      </w:r>
      <w:r>
        <w:rPr>
          <w:spacing w:val="1"/>
          <w:sz w:val="26"/>
        </w:rPr>
        <w:t xml:space="preserve"> </w:t>
      </w:r>
      <w:r>
        <w:rPr>
          <w:sz w:val="26"/>
        </w:rPr>
        <w:t>белья</w:t>
      </w:r>
      <w:r>
        <w:rPr>
          <w:spacing w:val="1"/>
          <w:sz w:val="26"/>
        </w:rPr>
        <w:t xml:space="preserve"> </w:t>
      </w:r>
      <w:r>
        <w:rPr>
          <w:sz w:val="26"/>
        </w:rPr>
        <w:t>для</w:t>
      </w:r>
      <w:r>
        <w:rPr>
          <w:spacing w:val="1"/>
          <w:sz w:val="26"/>
        </w:rPr>
        <w:t xml:space="preserve"> </w:t>
      </w:r>
      <w:r>
        <w:rPr>
          <w:sz w:val="26"/>
        </w:rPr>
        <w:t>кукол,</w:t>
      </w:r>
      <w:r>
        <w:rPr>
          <w:spacing w:val="1"/>
          <w:sz w:val="26"/>
        </w:rPr>
        <w:t xml:space="preserve"> </w:t>
      </w:r>
      <w:r>
        <w:rPr>
          <w:sz w:val="26"/>
        </w:rPr>
        <w:t>кукольные сервизы,</w:t>
      </w:r>
      <w:r>
        <w:rPr>
          <w:spacing w:val="1"/>
          <w:sz w:val="26"/>
        </w:rPr>
        <w:t xml:space="preserve"> </w:t>
      </w:r>
      <w:r>
        <w:rPr>
          <w:sz w:val="26"/>
        </w:rPr>
        <w:t>кукольная</w:t>
      </w:r>
      <w:r>
        <w:rPr>
          <w:spacing w:val="1"/>
          <w:sz w:val="26"/>
        </w:rPr>
        <w:t xml:space="preserve"> </w:t>
      </w:r>
      <w:r>
        <w:rPr>
          <w:sz w:val="26"/>
        </w:rPr>
        <w:t>мебель,</w:t>
      </w:r>
      <w:r>
        <w:rPr>
          <w:spacing w:val="1"/>
          <w:sz w:val="26"/>
        </w:rPr>
        <w:t xml:space="preserve"> </w:t>
      </w:r>
      <w:r>
        <w:rPr>
          <w:sz w:val="26"/>
        </w:rPr>
        <w:t>коляски для</w:t>
      </w:r>
      <w:r>
        <w:rPr>
          <w:spacing w:val="1"/>
          <w:sz w:val="26"/>
        </w:rPr>
        <w:t xml:space="preserve"> </w:t>
      </w:r>
      <w:r>
        <w:rPr>
          <w:sz w:val="26"/>
        </w:rPr>
        <w:t>кукол; предметы-заместители для</w:t>
      </w:r>
      <w:r>
        <w:rPr>
          <w:spacing w:val="1"/>
          <w:sz w:val="26"/>
        </w:rPr>
        <w:t xml:space="preserve"> </w:t>
      </w:r>
      <w:r>
        <w:rPr>
          <w:sz w:val="26"/>
        </w:rPr>
        <w:t>сюжетно-ролевых</w:t>
      </w:r>
      <w:r>
        <w:rPr>
          <w:spacing w:val="9"/>
          <w:sz w:val="26"/>
        </w:rPr>
        <w:t xml:space="preserve"> </w:t>
      </w:r>
      <w:r>
        <w:rPr>
          <w:sz w:val="26"/>
        </w:rPr>
        <w:t>игр;</w:t>
      </w:r>
      <w:r>
        <w:rPr>
          <w:spacing w:val="10"/>
          <w:sz w:val="26"/>
        </w:rPr>
        <w:t xml:space="preserve"> </w:t>
      </w:r>
      <w:r>
        <w:rPr>
          <w:sz w:val="26"/>
        </w:rPr>
        <w:t>атрибуты</w:t>
      </w:r>
      <w:r>
        <w:rPr>
          <w:spacing w:val="8"/>
          <w:sz w:val="26"/>
        </w:rPr>
        <w:t xml:space="preserve"> </w:t>
      </w:r>
      <w:r>
        <w:rPr>
          <w:sz w:val="26"/>
        </w:rPr>
        <w:t>для</w:t>
      </w:r>
      <w:r>
        <w:rPr>
          <w:spacing w:val="11"/>
          <w:sz w:val="26"/>
        </w:rPr>
        <w:t xml:space="preserve"> </w:t>
      </w:r>
      <w:r>
        <w:rPr>
          <w:sz w:val="26"/>
        </w:rPr>
        <w:t>нескольких</w:t>
      </w:r>
      <w:r>
        <w:rPr>
          <w:spacing w:val="9"/>
          <w:sz w:val="26"/>
        </w:rPr>
        <w:t xml:space="preserve"> </w:t>
      </w:r>
      <w:r>
        <w:rPr>
          <w:sz w:val="26"/>
        </w:rPr>
        <w:t>сюжетно-ролевых</w:t>
      </w:r>
      <w:r>
        <w:rPr>
          <w:spacing w:val="10"/>
          <w:sz w:val="26"/>
        </w:rPr>
        <w:t xml:space="preserve"> </w:t>
      </w:r>
      <w:r>
        <w:rPr>
          <w:sz w:val="26"/>
        </w:rPr>
        <w:t>игр</w:t>
      </w:r>
      <w:r>
        <w:rPr>
          <w:spacing w:val="9"/>
          <w:sz w:val="26"/>
        </w:rPr>
        <w:t xml:space="preserve"> </w:t>
      </w:r>
      <w:r>
        <w:rPr>
          <w:sz w:val="26"/>
        </w:rPr>
        <w:t>(«Дочки-матери»,</w:t>
      </w:r>
      <w:r w:rsidR="002B3199">
        <w:rPr>
          <w:sz w:val="26"/>
        </w:rPr>
        <w:t xml:space="preserve"> </w:t>
      </w:r>
      <w:r w:rsidRPr="002B3199">
        <w:rPr>
          <w:sz w:val="26"/>
          <w:szCs w:val="26"/>
        </w:rPr>
        <w:t>«Хозяюшки»,</w:t>
      </w:r>
      <w:r w:rsidRPr="002B3199">
        <w:rPr>
          <w:spacing w:val="1"/>
          <w:sz w:val="26"/>
          <w:szCs w:val="26"/>
        </w:rPr>
        <w:t xml:space="preserve"> </w:t>
      </w:r>
      <w:r w:rsidRPr="002B3199">
        <w:rPr>
          <w:sz w:val="26"/>
          <w:szCs w:val="26"/>
        </w:rPr>
        <w:t>«Доктор</w:t>
      </w:r>
      <w:r w:rsidRPr="002B3199">
        <w:rPr>
          <w:spacing w:val="1"/>
          <w:sz w:val="26"/>
          <w:szCs w:val="26"/>
        </w:rPr>
        <w:t xml:space="preserve"> </w:t>
      </w:r>
      <w:r w:rsidRPr="002B3199">
        <w:rPr>
          <w:sz w:val="26"/>
          <w:szCs w:val="26"/>
        </w:rPr>
        <w:t>Айболит»,</w:t>
      </w:r>
      <w:r w:rsidRPr="002B3199">
        <w:rPr>
          <w:spacing w:val="1"/>
          <w:sz w:val="26"/>
          <w:szCs w:val="26"/>
        </w:rPr>
        <w:t xml:space="preserve"> </w:t>
      </w:r>
      <w:r w:rsidRPr="002B3199">
        <w:rPr>
          <w:sz w:val="26"/>
          <w:szCs w:val="26"/>
        </w:rPr>
        <w:t>«Парикмахерская»,</w:t>
      </w:r>
      <w:r w:rsidRPr="002B3199">
        <w:rPr>
          <w:spacing w:val="1"/>
          <w:sz w:val="26"/>
          <w:szCs w:val="26"/>
        </w:rPr>
        <w:t xml:space="preserve"> </w:t>
      </w:r>
      <w:r w:rsidRPr="002B3199">
        <w:rPr>
          <w:sz w:val="26"/>
          <w:szCs w:val="26"/>
        </w:rPr>
        <w:t>«Моряки»);</w:t>
      </w:r>
      <w:r w:rsidRPr="002B3199">
        <w:rPr>
          <w:spacing w:val="1"/>
          <w:sz w:val="26"/>
          <w:szCs w:val="26"/>
        </w:rPr>
        <w:t xml:space="preserve"> </w:t>
      </w:r>
      <w:r w:rsidRPr="002B3199">
        <w:rPr>
          <w:sz w:val="26"/>
          <w:szCs w:val="26"/>
        </w:rPr>
        <w:t>альбомы</w:t>
      </w:r>
      <w:r w:rsidRPr="002B3199">
        <w:rPr>
          <w:spacing w:val="1"/>
          <w:sz w:val="26"/>
          <w:szCs w:val="26"/>
        </w:rPr>
        <w:t xml:space="preserve"> </w:t>
      </w:r>
      <w:r w:rsidRPr="002B3199">
        <w:rPr>
          <w:sz w:val="26"/>
          <w:szCs w:val="26"/>
        </w:rPr>
        <w:t>с</w:t>
      </w:r>
      <w:r w:rsidRPr="002B3199">
        <w:rPr>
          <w:spacing w:val="1"/>
          <w:sz w:val="26"/>
          <w:szCs w:val="26"/>
        </w:rPr>
        <w:t xml:space="preserve"> </w:t>
      </w:r>
      <w:r w:rsidRPr="002B3199">
        <w:rPr>
          <w:sz w:val="26"/>
          <w:szCs w:val="26"/>
        </w:rPr>
        <w:t>сериями</w:t>
      </w:r>
      <w:r w:rsidRPr="002B3199">
        <w:rPr>
          <w:spacing w:val="1"/>
          <w:sz w:val="26"/>
          <w:szCs w:val="26"/>
        </w:rPr>
        <w:t xml:space="preserve"> </w:t>
      </w:r>
      <w:r w:rsidRPr="002B3199">
        <w:rPr>
          <w:sz w:val="26"/>
          <w:szCs w:val="26"/>
        </w:rPr>
        <w:t>демонстрационных картин «Наш</w:t>
      </w:r>
      <w:r w:rsidRPr="002B3199">
        <w:rPr>
          <w:spacing w:val="1"/>
          <w:sz w:val="26"/>
          <w:szCs w:val="26"/>
        </w:rPr>
        <w:t xml:space="preserve"> </w:t>
      </w:r>
      <w:r w:rsidRPr="002B3199">
        <w:rPr>
          <w:sz w:val="26"/>
          <w:szCs w:val="26"/>
        </w:rPr>
        <w:t>детский сад»,</w:t>
      </w:r>
      <w:r w:rsidRPr="002B3199">
        <w:rPr>
          <w:spacing w:val="1"/>
          <w:sz w:val="26"/>
          <w:szCs w:val="26"/>
        </w:rPr>
        <w:t xml:space="preserve"> </w:t>
      </w:r>
      <w:r w:rsidRPr="002B3199">
        <w:rPr>
          <w:sz w:val="26"/>
          <w:szCs w:val="26"/>
        </w:rPr>
        <w:t>«Все работы хороши», «Мамы всякие</w:t>
      </w:r>
      <w:r w:rsidRPr="002B3199">
        <w:rPr>
          <w:spacing w:val="1"/>
          <w:sz w:val="26"/>
          <w:szCs w:val="26"/>
        </w:rPr>
        <w:t xml:space="preserve"> </w:t>
      </w:r>
      <w:r w:rsidRPr="002B3199">
        <w:rPr>
          <w:sz w:val="26"/>
          <w:szCs w:val="26"/>
        </w:rPr>
        <w:t>нужны»).</w:t>
      </w:r>
      <w:proofErr w:type="gramEnd"/>
    </w:p>
    <w:p w:rsidR="0055423B" w:rsidRDefault="00032AC2" w:rsidP="00D54C9E">
      <w:pPr>
        <w:pStyle w:val="a5"/>
        <w:numPr>
          <w:ilvl w:val="0"/>
          <w:numId w:val="12"/>
        </w:numPr>
        <w:tabs>
          <w:tab w:val="left" w:pos="1837"/>
        </w:tabs>
        <w:spacing w:line="317" w:lineRule="exact"/>
        <w:ind w:left="1837" w:hanging="774"/>
        <w:rPr>
          <w:sz w:val="26"/>
        </w:rPr>
      </w:pPr>
      <w:proofErr w:type="gramStart"/>
      <w:r w:rsidRPr="002B3199">
        <w:rPr>
          <w:b/>
          <w:sz w:val="26"/>
        </w:rPr>
        <w:t>Центр</w:t>
      </w:r>
      <w:r w:rsidRPr="002B3199">
        <w:rPr>
          <w:b/>
          <w:spacing w:val="58"/>
          <w:sz w:val="26"/>
        </w:rPr>
        <w:t xml:space="preserve"> </w:t>
      </w:r>
      <w:r w:rsidRPr="002B3199">
        <w:rPr>
          <w:b/>
          <w:sz w:val="26"/>
        </w:rPr>
        <w:t>«Умелые</w:t>
      </w:r>
      <w:r w:rsidRPr="002B3199">
        <w:rPr>
          <w:b/>
          <w:spacing w:val="122"/>
          <w:sz w:val="26"/>
        </w:rPr>
        <w:t xml:space="preserve"> </w:t>
      </w:r>
      <w:r w:rsidRPr="002B3199">
        <w:rPr>
          <w:b/>
          <w:sz w:val="26"/>
        </w:rPr>
        <w:t>руки»</w:t>
      </w:r>
      <w:r w:rsidRPr="002B3199">
        <w:rPr>
          <w:b/>
          <w:spacing w:val="123"/>
          <w:sz w:val="26"/>
        </w:rPr>
        <w:t xml:space="preserve"> </w:t>
      </w:r>
      <w:r w:rsidRPr="002B3199">
        <w:rPr>
          <w:b/>
          <w:sz w:val="26"/>
        </w:rPr>
        <w:t>в</w:t>
      </w:r>
      <w:r w:rsidRPr="002B3199">
        <w:rPr>
          <w:b/>
          <w:spacing w:val="124"/>
          <w:sz w:val="26"/>
        </w:rPr>
        <w:t xml:space="preserve"> </w:t>
      </w:r>
      <w:r w:rsidRPr="002B3199">
        <w:rPr>
          <w:b/>
          <w:sz w:val="26"/>
        </w:rPr>
        <w:t>групповом</w:t>
      </w:r>
      <w:r w:rsidRPr="002B3199">
        <w:rPr>
          <w:b/>
          <w:spacing w:val="122"/>
          <w:sz w:val="26"/>
        </w:rPr>
        <w:t xml:space="preserve"> </w:t>
      </w:r>
      <w:r w:rsidRPr="002B3199">
        <w:rPr>
          <w:b/>
          <w:sz w:val="26"/>
        </w:rPr>
        <w:t>помещении</w:t>
      </w:r>
      <w:r>
        <w:rPr>
          <w:spacing w:val="123"/>
          <w:sz w:val="26"/>
        </w:rPr>
        <w:t xml:space="preserve"> </w:t>
      </w:r>
      <w:r>
        <w:rPr>
          <w:sz w:val="26"/>
        </w:rPr>
        <w:t>(набор</w:t>
      </w:r>
      <w:r>
        <w:rPr>
          <w:spacing w:val="122"/>
          <w:sz w:val="26"/>
        </w:rPr>
        <w:t xml:space="preserve"> </w:t>
      </w:r>
      <w:r>
        <w:rPr>
          <w:sz w:val="26"/>
        </w:rPr>
        <w:t>инструментов</w:t>
      </w:r>
      <w:proofErr w:type="gramEnd"/>
    </w:p>
    <w:p w:rsidR="0055423B" w:rsidRDefault="00032AC2">
      <w:pPr>
        <w:pStyle w:val="a0"/>
        <w:ind w:right="410" w:firstLine="0"/>
      </w:pPr>
      <w:proofErr w:type="gramStart"/>
      <w:r>
        <w:t>«Маленький</w:t>
      </w:r>
      <w:r>
        <w:rPr>
          <w:spacing w:val="1"/>
        </w:rPr>
        <w:t xml:space="preserve"> </w:t>
      </w:r>
      <w:r>
        <w:t>плотник»;</w:t>
      </w:r>
      <w:r>
        <w:rPr>
          <w:spacing w:val="1"/>
        </w:rPr>
        <w:t xml:space="preserve"> </w:t>
      </w:r>
      <w:r>
        <w:t>набор</w:t>
      </w:r>
      <w:r>
        <w:rPr>
          <w:spacing w:val="1"/>
        </w:rPr>
        <w:t xml:space="preserve"> </w:t>
      </w:r>
      <w:r>
        <w:t>инструментов</w:t>
      </w:r>
      <w:r>
        <w:rPr>
          <w:spacing w:val="1"/>
        </w:rPr>
        <w:t xml:space="preserve"> </w:t>
      </w:r>
      <w:r>
        <w:t>«Маленький</w:t>
      </w:r>
      <w:r>
        <w:rPr>
          <w:spacing w:val="1"/>
        </w:rPr>
        <w:t xml:space="preserve"> </w:t>
      </w:r>
      <w:r>
        <w:t>слесарь»;</w:t>
      </w:r>
      <w:r>
        <w:rPr>
          <w:spacing w:val="1"/>
        </w:rPr>
        <w:t xml:space="preserve"> </w:t>
      </w:r>
      <w:r>
        <w:t>контейнеры</w:t>
      </w:r>
      <w:r>
        <w:rPr>
          <w:spacing w:val="1"/>
        </w:rPr>
        <w:t xml:space="preserve"> </w:t>
      </w:r>
      <w:r>
        <w:t>с</w:t>
      </w:r>
      <w:r>
        <w:rPr>
          <w:spacing w:val="1"/>
        </w:rPr>
        <w:t xml:space="preserve"> </w:t>
      </w:r>
      <w:r>
        <w:t>гвоздями,</w:t>
      </w:r>
      <w:r>
        <w:rPr>
          <w:spacing w:val="1"/>
        </w:rPr>
        <w:t xml:space="preserve"> </w:t>
      </w:r>
      <w:r>
        <w:t>шурупами,</w:t>
      </w:r>
      <w:r>
        <w:rPr>
          <w:spacing w:val="1"/>
        </w:rPr>
        <w:t xml:space="preserve"> </w:t>
      </w:r>
      <w:r>
        <w:t>гайками;</w:t>
      </w:r>
      <w:r>
        <w:rPr>
          <w:spacing w:val="1"/>
        </w:rPr>
        <w:t xml:space="preserve"> </w:t>
      </w:r>
      <w:r>
        <w:t>детские</w:t>
      </w:r>
      <w:r>
        <w:rPr>
          <w:spacing w:val="1"/>
        </w:rPr>
        <w:t xml:space="preserve"> </w:t>
      </w:r>
      <w:r>
        <w:t>швабра,</w:t>
      </w:r>
      <w:r>
        <w:rPr>
          <w:spacing w:val="1"/>
        </w:rPr>
        <w:t xml:space="preserve"> </w:t>
      </w:r>
      <w:r>
        <w:t>совок,</w:t>
      </w:r>
      <w:r>
        <w:rPr>
          <w:spacing w:val="1"/>
        </w:rPr>
        <w:t xml:space="preserve"> </w:t>
      </w:r>
      <w:r>
        <w:t>щетка</w:t>
      </w:r>
      <w:r>
        <w:rPr>
          <w:spacing w:val="1"/>
        </w:rPr>
        <w:t xml:space="preserve"> </w:t>
      </w:r>
      <w:r>
        <w:t>для</w:t>
      </w:r>
      <w:r>
        <w:rPr>
          <w:spacing w:val="1"/>
        </w:rPr>
        <w:t xml:space="preserve"> </w:t>
      </w:r>
      <w:r>
        <w:t>сметания</w:t>
      </w:r>
      <w:r>
        <w:rPr>
          <w:spacing w:val="1"/>
        </w:rPr>
        <w:t xml:space="preserve"> </w:t>
      </w:r>
      <w:r>
        <w:t>мусора</w:t>
      </w:r>
      <w:r>
        <w:rPr>
          <w:spacing w:val="1"/>
        </w:rPr>
        <w:t xml:space="preserve"> </w:t>
      </w:r>
      <w:r>
        <w:t>с</w:t>
      </w:r>
      <w:r>
        <w:rPr>
          <w:spacing w:val="1"/>
        </w:rPr>
        <w:t xml:space="preserve"> </w:t>
      </w:r>
      <w:r>
        <w:t>рабочих мест;</w:t>
      </w:r>
      <w:r>
        <w:rPr>
          <w:spacing w:val="-1"/>
        </w:rPr>
        <w:t xml:space="preserve"> </w:t>
      </w:r>
      <w:r>
        <w:t>контейнер</w:t>
      </w:r>
      <w:r>
        <w:rPr>
          <w:spacing w:val="1"/>
        </w:rPr>
        <w:t xml:space="preserve"> </w:t>
      </w:r>
      <w:r>
        <w:t>для мусора;</w:t>
      </w:r>
      <w:r>
        <w:rPr>
          <w:spacing w:val="1"/>
        </w:rPr>
        <w:t xml:space="preserve"> </w:t>
      </w:r>
      <w:r>
        <w:t>рабочие халаты,</w:t>
      </w:r>
      <w:r>
        <w:rPr>
          <w:spacing w:val="2"/>
        </w:rPr>
        <w:t xml:space="preserve"> </w:t>
      </w:r>
      <w:r>
        <w:t>фартуки,</w:t>
      </w:r>
      <w:r>
        <w:rPr>
          <w:spacing w:val="-2"/>
        </w:rPr>
        <w:t xml:space="preserve"> </w:t>
      </w:r>
      <w:r>
        <w:t>нарукавники.</w:t>
      </w:r>
      <w:proofErr w:type="gramEnd"/>
    </w:p>
    <w:p w:rsidR="0055423B" w:rsidRDefault="00032AC2" w:rsidP="00D54C9E">
      <w:pPr>
        <w:pStyle w:val="a5"/>
        <w:numPr>
          <w:ilvl w:val="0"/>
          <w:numId w:val="12"/>
        </w:numPr>
        <w:tabs>
          <w:tab w:val="left" w:pos="1837"/>
        </w:tabs>
        <w:ind w:right="404" w:firstLine="710"/>
        <w:rPr>
          <w:sz w:val="26"/>
        </w:rPr>
      </w:pPr>
      <w:proofErr w:type="gramStart"/>
      <w:r w:rsidRPr="002B3199">
        <w:rPr>
          <w:b/>
          <w:sz w:val="26"/>
        </w:rPr>
        <w:t>Физкультурный</w:t>
      </w:r>
      <w:r w:rsidRPr="002B3199">
        <w:rPr>
          <w:b/>
          <w:spacing w:val="1"/>
          <w:sz w:val="26"/>
        </w:rPr>
        <w:t xml:space="preserve"> </w:t>
      </w:r>
      <w:r w:rsidRPr="002B3199">
        <w:rPr>
          <w:b/>
          <w:sz w:val="26"/>
        </w:rPr>
        <w:t>центр</w:t>
      </w:r>
      <w:r w:rsidRPr="002B3199">
        <w:rPr>
          <w:b/>
          <w:spacing w:val="1"/>
          <w:sz w:val="26"/>
        </w:rPr>
        <w:t xml:space="preserve"> </w:t>
      </w:r>
      <w:r w:rsidRPr="002B3199">
        <w:rPr>
          <w:b/>
          <w:sz w:val="26"/>
        </w:rPr>
        <w:t>в</w:t>
      </w:r>
      <w:r w:rsidRPr="002B3199">
        <w:rPr>
          <w:b/>
          <w:spacing w:val="1"/>
          <w:sz w:val="26"/>
        </w:rPr>
        <w:t xml:space="preserve"> </w:t>
      </w:r>
      <w:r w:rsidRPr="002B3199">
        <w:rPr>
          <w:b/>
          <w:sz w:val="26"/>
        </w:rPr>
        <w:t>групповом</w:t>
      </w:r>
      <w:r w:rsidRPr="002B3199">
        <w:rPr>
          <w:b/>
          <w:spacing w:val="1"/>
          <w:sz w:val="26"/>
        </w:rPr>
        <w:t xml:space="preserve"> </w:t>
      </w:r>
      <w:r w:rsidRPr="002B3199">
        <w:rPr>
          <w:b/>
          <w:sz w:val="26"/>
        </w:rPr>
        <w:t>помещении</w:t>
      </w:r>
      <w:r>
        <w:rPr>
          <w:spacing w:val="1"/>
          <w:sz w:val="26"/>
        </w:rPr>
        <w:t xml:space="preserve"> </w:t>
      </w:r>
      <w:r>
        <w:rPr>
          <w:sz w:val="26"/>
        </w:rPr>
        <w:t>(мячи</w:t>
      </w:r>
      <w:r>
        <w:rPr>
          <w:spacing w:val="1"/>
          <w:sz w:val="26"/>
        </w:rPr>
        <w:t xml:space="preserve"> </w:t>
      </w:r>
      <w:r>
        <w:rPr>
          <w:sz w:val="26"/>
        </w:rPr>
        <w:t>средние</w:t>
      </w:r>
      <w:r>
        <w:rPr>
          <w:spacing w:val="1"/>
          <w:sz w:val="26"/>
        </w:rPr>
        <w:t xml:space="preserve"> </w:t>
      </w:r>
      <w:r>
        <w:rPr>
          <w:sz w:val="26"/>
        </w:rPr>
        <w:t>разных</w:t>
      </w:r>
      <w:r>
        <w:rPr>
          <w:spacing w:val="1"/>
          <w:sz w:val="26"/>
        </w:rPr>
        <w:t xml:space="preserve"> </w:t>
      </w:r>
      <w:r>
        <w:rPr>
          <w:sz w:val="26"/>
        </w:rPr>
        <w:t>цветов;</w:t>
      </w:r>
      <w:r>
        <w:rPr>
          <w:spacing w:val="1"/>
          <w:sz w:val="26"/>
        </w:rPr>
        <w:t xml:space="preserve"> </w:t>
      </w:r>
      <w:r>
        <w:rPr>
          <w:sz w:val="26"/>
        </w:rPr>
        <w:t>мячи</w:t>
      </w:r>
      <w:r>
        <w:rPr>
          <w:spacing w:val="1"/>
          <w:sz w:val="26"/>
        </w:rPr>
        <w:t xml:space="preserve"> </w:t>
      </w:r>
      <w:r>
        <w:rPr>
          <w:sz w:val="26"/>
        </w:rPr>
        <w:t>малые</w:t>
      </w:r>
      <w:r>
        <w:rPr>
          <w:spacing w:val="1"/>
          <w:sz w:val="26"/>
        </w:rPr>
        <w:t xml:space="preserve"> </w:t>
      </w:r>
      <w:r>
        <w:rPr>
          <w:sz w:val="26"/>
        </w:rPr>
        <w:t>разных</w:t>
      </w:r>
      <w:r>
        <w:rPr>
          <w:spacing w:val="1"/>
          <w:sz w:val="26"/>
        </w:rPr>
        <w:t xml:space="preserve"> </w:t>
      </w:r>
      <w:r>
        <w:rPr>
          <w:sz w:val="26"/>
        </w:rPr>
        <w:t>цветов;</w:t>
      </w:r>
      <w:r>
        <w:rPr>
          <w:spacing w:val="1"/>
          <w:sz w:val="26"/>
        </w:rPr>
        <w:t xml:space="preserve"> </w:t>
      </w:r>
      <w:r>
        <w:rPr>
          <w:sz w:val="26"/>
        </w:rPr>
        <w:t>мячики</w:t>
      </w:r>
      <w:r>
        <w:rPr>
          <w:spacing w:val="1"/>
          <w:sz w:val="26"/>
        </w:rPr>
        <w:t xml:space="preserve"> </w:t>
      </w:r>
      <w:r>
        <w:rPr>
          <w:sz w:val="26"/>
        </w:rPr>
        <w:t>массажные</w:t>
      </w:r>
      <w:r>
        <w:rPr>
          <w:spacing w:val="1"/>
          <w:sz w:val="26"/>
        </w:rPr>
        <w:t xml:space="preserve"> </w:t>
      </w:r>
      <w:r>
        <w:rPr>
          <w:sz w:val="26"/>
        </w:rPr>
        <w:t>разных</w:t>
      </w:r>
      <w:r>
        <w:rPr>
          <w:spacing w:val="1"/>
          <w:sz w:val="26"/>
        </w:rPr>
        <w:t xml:space="preserve"> </w:t>
      </w:r>
      <w:r>
        <w:rPr>
          <w:sz w:val="26"/>
        </w:rPr>
        <w:t>цветов</w:t>
      </w:r>
      <w:r>
        <w:rPr>
          <w:spacing w:val="65"/>
          <w:sz w:val="26"/>
        </w:rPr>
        <w:t xml:space="preserve"> </w:t>
      </w:r>
      <w:r>
        <w:rPr>
          <w:sz w:val="26"/>
        </w:rPr>
        <w:t>и</w:t>
      </w:r>
      <w:r>
        <w:rPr>
          <w:spacing w:val="65"/>
          <w:sz w:val="26"/>
        </w:rPr>
        <w:t xml:space="preserve"> </w:t>
      </w:r>
      <w:r>
        <w:rPr>
          <w:sz w:val="26"/>
        </w:rPr>
        <w:t>размеров;</w:t>
      </w:r>
      <w:r>
        <w:rPr>
          <w:spacing w:val="1"/>
          <w:sz w:val="26"/>
        </w:rPr>
        <w:t xml:space="preserve"> </w:t>
      </w:r>
      <w:r>
        <w:rPr>
          <w:sz w:val="26"/>
        </w:rPr>
        <w:t>обручи; флажки разных цветов; кольцеброс; кегли; мишени на ковролиновой основе с</w:t>
      </w:r>
      <w:r>
        <w:rPr>
          <w:spacing w:val="1"/>
          <w:sz w:val="26"/>
        </w:rPr>
        <w:t xml:space="preserve"> </w:t>
      </w:r>
      <w:r>
        <w:rPr>
          <w:sz w:val="26"/>
        </w:rPr>
        <w:t>набором дротиков и мячиков на «липучках»; детская баскетбольная корзина; длинная</w:t>
      </w:r>
      <w:r>
        <w:rPr>
          <w:spacing w:val="1"/>
          <w:sz w:val="26"/>
        </w:rPr>
        <w:t xml:space="preserve"> </w:t>
      </w:r>
      <w:r>
        <w:rPr>
          <w:sz w:val="26"/>
        </w:rPr>
        <w:t>скакалка;</w:t>
      </w:r>
      <w:r>
        <w:rPr>
          <w:spacing w:val="1"/>
          <w:sz w:val="26"/>
        </w:rPr>
        <w:t xml:space="preserve"> </w:t>
      </w:r>
      <w:r>
        <w:rPr>
          <w:sz w:val="26"/>
        </w:rPr>
        <w:t>короткие</w:t>
      </w:r>
      <w:r>
        <w:rPr>
          <w:spacing w:val="1"/>
          <w:sz w:val="26"/>
        </w:rPr>
        <w:t xml:space="preserve"> </w:t>
      </w:r>
      <w:r>
        <w:rPr>
          <w:sz w:val="26"/>
        </w:rPr>
        <w:t>скакалки;</w:t>
      </w:r>
      <w:r>
        <w:rPr>
          <w:spacing w:val="1"/>
          <w:sz w:val="26"/>
        </w:rPr>
        <w:t xml:space="preserve"> </w:t>
      </w:r>
      <w:r>
        <w:rPr>
          <w:sz w:val="26"/>
        </w:rPr>
        <w:t>летающая</w:t>
      </w:r>
      <w:r>
        <w:rPr>
          <w:spacing w:val="1"/>
          <w:sz w:val="26"/>
        </w:rPr>
        <w:t xml:space="preserve"> </w:t>
      </w:r>
      <w:r>
        <w:rPr>
          <w:sz w:val="26"/>
        </w:rPr>
        <w:t>тарелка</w:t>
      </w:r>
      <w:r>
        <w:rPr>
          <w:spacing w:val="1"/>
          <w:sz w:val="26"/>
        </w:rPr>
        <w:t xml:space="preserve"> </w:t>
      </w:r>
      <w:r>
        <w:rPr>
          <w:sz w:val="26"/>
        </w:rPr>
        <w:t>(для</w:t>
      </w:r>
      <w:r>
        <w:rPr>
          <w:spacing w:val="1"/>
          <w:sz w:val="26"/>
        </w:rPr>
        <w:t xml:space="preserve"> </w:t>
      </w:r>
      <w:r>
        <w:rPr>
          <w:sz w:val="26"/>
        </w:rPr>
        <w:t>использования</w:t>
      </w:r>
      <w:r>
        <w:rPr>
          <w:spacing w:val="1"/>
          <w:sz w:val="26"/>
        </w:rPr>
        <w:t xml:space="preserve"> </w:t>
      </w:r>
      <w:r>
        <w:rPr>
          <w:sz w:val="26"/>
        </w:rPr>
        <w:t>на</w:t>
      </w:r>
      <w:r>
        <w:rPr>
          <w:spacing w:val="1"/>
          <w:sz w:val="26"/>
        </w:rPr>
        <w:t xml:space="preserve"> </w:t>
      </w:r>
      <w:r>
        <w:rPr>
          <w:sz w:val="26"/>
        </w:rPr>
        <w:t>прогулке);</w:t>
      </w:r>
      <w:r>
        <w:rPr>
          <w:spacing w:val="1"/>
          <w:sz w:val="26"/>
        </w:rPr>
        <w:t xml:space="preserve"> </w:t>
      </w:r>
      <w:r>
        <w:rPr>
          <w:sz w:val="26"/>
        </w:rPr>
        <w:t>нетрадиционное спортивное оборудование;</w:t>
      </w:r>
      <w:proofErr w:type="gramEnd"/>
      <w:r>
        <w:rPr>
          <w:sz w:val="26"/>
        </w:rPr>
        <w:t xml:space="preserve"> массажные и</w:t>
      </w:r>
      <w:r>
        <w:rPr>
          <w:spacing w:val="1"/>
          <w:sz w:val="26"/>
        </w:rPr>
        <w:t xml:space="preserve"> </w:t>
      </w:r>
      <w:r>
        <w:rPr>
          <w:sz w:val="26"/>
        </w:rPr>
        <w:t>ребристые коврики).</w:t>
      </w:r>
    </w:p>
    <w:p w:rsidR="0055423B" w:rsidRDefault="00032AC2" w:rsidP="00D54C9E">
      <w:pPr>
        <w:pStyle w:val="a5"/>
        <w:numPr>
          <w:ilvl w:val="0"/>
          <w:numId w:val="12"/>
        </w:numPr>
        <w:tabs>
          <w:tab w:val="left" w:pos="1837"/>
        </w:tabs>
        <w:ind w:right="404" w:firstLine="710"/>
        <w:rPr>
          <w:sz w:val="26"/>
        </w:rPr>
      </w:pPr>
      <w:proofErr w:type="gramStart"/>
      <w:r w:rsidRPr="002B3199">
        <w:rPr>
          <w:b/>
          <w:sz w:val="26"/>
        </w:rPr>
        <w:t>Организация</w:t>
      </w:r>
      <w:r w:rsidRPr="002B3199">
        <w:rPr>
          <w:b/>
          <w:spacing w:val="1"/>
          <w:sz w:val="26"/>
        </w:rPr>
        <w:t xml:space="preserve"> </w:t>
      </w:r>
      <w:r w:rsidRPr="002B3199">
        <w:rPr>
          <w:b/>
          <w:sz w:val="26"/>
        </w:rPr>
        <w:t>предметно-развивающей</w:t>
      </w:r>
      <w:r w:rsidRPr="002B3199">
        <w:rPr>
          <w:b/>
          <w:spacing w:val="1"/>
          <w:sz w:val="26"/>
        </w:rPr>
        <w:t xml:space="preserve"> </w:t>
      </w:r>
      <w:r w:rsidRPr="002B3199">
        <w:rPr>
          <w:b/>
          <w:sz w:val="26"/>
        </w:rPr>
        <w:t>среды</w:t>
      </w:r>
      <w:r w:rsidRPr="002B3199">
        <w:rPr>
          <w:b/>
          <w:spacing w:val="1"/>
          <w:sz w:val="26"/>
        </w:rPr>
        <w:t xml:space="preserve"> </w:t>
      </w:r>
      <w:r w:rsidRPr="002B3199">
        <w:rPr>
          <w:b/>
          <w:sz w:val="26"/>
        </w:rPr>
        <w:t>в</w:t>
      </w:r>
      <w:r w:rsidRPr="002B3199">
        <w:rPr>
          <w:b/>
          <w:spacing w:val="1"/>
          <w:sz w:val="26"/>
        </w:rPr>
        <w:t xml:space="preserve"> </w:t>
      </w:r>
      <w:r w:rsidRPr="002B3199">
        <w:rPr>
          <w:b/>
          <w:sz w:val="26"/>
        </w:rPr>
        <w:t>раздевалке</w:t>
      </w:r>
      <w:r>
        <w:rPr>
          <w:spacing w:val="1"/>
          <w:sz w:val="26"/>
        </w:rPr>
        <w:t xml:space="preserve"> </w:t>
      </w:r>
      <w:r>
        <w:rPr>
          <w:sz w:val="26"/>
        </w:rPr>
        <w:t>(шкафчики</w:t>
      </w:r>
      <w:r>
        <w:rPr>
          <w:spacing w:val="1"/>
          <w:sz w:val="26"/>
        </w:rPr>
        <w:t xml:space="preserve"> </w:t>
      </w:r>
      <w:r>
        <w:rPr>
          <w:sz w:val="26"/>
        </w:rPr>
        <w:t>с</w:t>
      </w:r>
      <w:r>
        <w:rPr>
          <w:spacing w:val="1"/>
          <w:sz w:val="26"/>
        </w:rPr>
        <w:t xml:space="preserve"> </w:t>
      </w:r>
      <w:r>
        <w:rPr>
          <w:sz w:val="26"/>
        </w:rPr>
        <w:t>определителем</w:t>
      </w:r>
      <w:r>
        <w:rPr>
          <w:spacing w:val="1"/>
          <w:sz w:val="26"/>
        </w:rPr>
        <w:t xml:space="preserve"> </w:t>
      </w:r>
      <w:r>
        <w:rPr>
          <w:sz w:val="26"/>
        </w:rPr>
        <w:t>индивидуальной</w:t>
      </w:r>
      <w:r>
        <w:rPr>
          <w:spacing w:val="1"/>
          <w:sz w:val="26"/>
        </w:rPr>
        <w:t xml:space="preserve"> </w:t>
      </w:r>
      <w:r>
        <w:rPr>
          <w:sz w:val="26"/>
        </w:rPr>
        <w:t>принадлежности;</w:t>
      </w:r>
      <w:r>
        <w:rPr>
          <w:spacing w:val="1"/>
          <w:sz w:val="26"/>
        </w:rPr>
        <w:t xml:space="preserve"> </w:t>
      </w:r>
      <w:r>
        <w:rPr>
          <w:sz w:val="26"/>
        </w:rPr>
        <w:t>скамейки;</w:t>
      </w:r>
      <w:r>
        <w:rPr>
          <w:spacing w:val="1"/>
          <w:sz w:val="26"/>
        </w:rPr>
        <w:t xml:space="preserve"> </w:t>
      </w:r>
      <w:r>
        <w:rPr>
          <w:sz w:val="26"/>
        </w:rPr>
        <w:t>«Алгоритм»</w:t>
      </w:r>
      <w:r>
        <w:rPr>
          <w:spacing w:val="1"/>
          <w:sz w:val="26"/>
        </w:rPr>
        <w:t xml:space="preserve"> </w:t>
      </w:r>
      <w:r>
        <w:rPr>
          <w:sz w:val="26"/>
        </w:rPr>
        <w:t>процесса</w:t>
      </w:r>
      <w:r>
        <w:rPr>
          <w:spacing w:val="1"/>
          <w:sz w:val="26"/>
        </w:rPr>
        <w:t xml:space="preserve"> </w:t>
      </w:r>
      <w:r>
        <w:rPr>
          <w:sz w:val="26"/>
        </w:rPr>
        <w:t>одевания;</w:t>
      </w:r>
      <w:r>
        <w:rPr>
          <w:spacing w:val="1"/>
          <w:sz w:val="26"/>
        </w:rPr>
        <w:t xml:space="preserve"> </w:t>
      </w:r>
      <w:r>
        <w:rPr>
          <w:sz w:val="26"/>
        </w:rPr>
        <w:t>стенд</w:t>
      </w:r>
      <w:r>
        <w:rPr>
          <w:spacing w:val="1"/>
          <w:sz w:val="26"/>
        </w:rPr>
        <w:t xml:space="preserve"> </w:t>
      </w:r>
      <w:r>
        <w:rPr>
          <w:sz w:val="26"/>
        </w:rPr>
        <w:t>для</w:t>
      </w:r>
      <w:r>
        <w:rPr>
          <w:spacing w:val="1"/>
          <w:sz w:val="26"/>
        </w:rPr>
        <w:t xml:space="preserve"> </w:t>
      </w:r>
      <w:r>
        <w:rPr>
          <w:sz w:val="26"/>
        </w:rPr>
        <w:t>взрослых</w:t>
      </w:r>
      <w:r>
        <w:rPr>
          <w:spacing w:val="1"/>
          <w:sz w:val="26"/>
        </w:rPr>
        <w:t xml:space="preserve"> </w:t>
      </w:r>
      <w:r>
        <w:rPr>
          <w:sz w:val="26"/>
        </w:rPr>
        <w:t>«Наши</w:t>
      </w:r>
      <w:r>
        <w:rPr>
          <w:spacing w:val="1"/>
          <w:sz w:val="26"/>
        </w:rPr>
        <w:t xml:space="preserve"> </w:t>
      </w:r>
      <w:r>
        <w:rPr>
          <w:sz w:val="26"/>
        </w:rPr>
        <w:t>работы»</w:t>
      </w:r>
      <w:r>
        <w:rPr>
          <w:spacing w:val="1"/>
          <w:sz w:val="26"/>
        </w:rPr>
        <w:t xml:space="preserve"> </w:t>
      </w:r>
      <w:r>
        <w:rPr>
          <w:sz w:val="26"/>
        </w:rPr>
        <w:t>(постоянно</w:t>
      </w:r>
      <w:r>
        <w:rPr>
          <w:spacing w:val="1"/>
          <w:sz w:val="26"/>
        </w:rPr>
        <w:t xml:space="preserve"> </w:t>
      </w:r>
      <w:r>
        <w:rPr>
          <w:sz w:val="26"/>
        </w:rPr>
        <w:t>обновляющаяся</w:t>
      </w:r>
      <w:r>
        <w:rPr>
          <w:spacing w:val="1"/>
          <w:sz w:val="26"/>
        </w:rPr>
        <w:t xml:space="preserve"> </w:t>
      </w:r>
      <w:r>
        <w:rPr>
          <w:sz w:val="26"/>
        </w:rPr>
        <w:t>выставка);</w:t>
      </w:r>
      <w:r>
        <w:rPr>
          <w:spacing w:val="-62"/>
          <w:sz w:val="26"/>
        </w:rPr>
        <w:t xml:space="preserve"> </w:t>
      </w:r>
      <w:r>
        <w:rPr>
          <w:sz w:val="26"/>
        </w:rPr>
        <w:t>стенд</w:t>
      </w:r>
      <w:r>
        <w:rPr>
          <w:spacing w:val="37"/>
          <w:sz w:val="26"/>
        </w:rPr>
        <w:t xml:space="preserve"> </w:t>
      </w:r>
      <w:r>
        <w:rPr>
          <w:sz w:val="26"/>
        </w:rPr>
        <w:t>«Наша</w:t>
      </w:r>
      <w:r>
        <w:rPr>
          <w:spacing w:val="36"/>
          <w:sz w:val="26"/>
        </w:rPr>
        <w:t xml:space="preserve"> </w:t>
      </w:r>
      <w:r>
        <w:rPr>
          <w:sz w:val="26"/>
        </w:rPr>
        <w:t>жизнь</w:t>
      </w:r>
      <w:r>
        <w:rPr>
          <w:spacing w:val="41"/>
          <w:sz w:val="26"/>
        </w:rPr>
        <w:t xml:space="preserve"> </w:t>
      </w:r>
      <w:r>
        <w:rPr>
          <w:sz w:val="26"/>
        </w:rPr>
        <w:t>в</w:t>
      </w:r>
      <w:r>
        <w:rPr>
          <w:spacing w:val="37"/>
          <w:sz w:val="26"/>
        </w:rPr>
        <w:t xml:space="preserve"> </w:t>
      </w:r>
      <w:r>
        <w:rPr>
          <w:sz w:val="26"/>
        </w:rPr>
        <w:t>детском</w:t>
      </w:r>
      <w:r>
        <w:rPr>
          <w:spacing w:val="39"/>
          <w:sz w:val="26"/>
        </w:rPr>
        <w:t xml:space="preserve"> </w:t>
      </w:r>
      <w:r>
        <w:rPr>
          <w:sz w:val="26"/>
        </w:rPr>
        <w:t>саду»</w:t>
      </w:r>
      <w:r>
        <w:rPr>
          <w:spacing w:val="40"/>
          <w:sz w:val="26"/>
        </w:rPr>
        <w:t xml:space="preserve"> </w:t>
      </w:r>
      <w:r>
        <w:rPr>
          <w:sz w:val="26"/>
        </w:rPr>
        <w:t>(постоянно</w:t>
      </w:r>
      <w:r>
        <w:rPr>
          <w:spacing w:val="40"/>
          <w:sz w:val="26"/>
        </w:rPr>
        <w:t xml:space="preserve"> </w:t>
      </w:r>
      <w:r>
        <w:rPr>
          <w:sz w:val="26"/>
        </w:rPr>
        <w:t>обновляющаяся</w:t>
      </w:r>
      <w:r>
        <w:rPr>
          <w:spacing w:val="40"/>
          <w:sz w:val="26"/>
        </w:rPr>
        <w:t xml:space="preserve"> </w:t>
      </w:r>
      <w:r>
        <w:rPr>
          <w:sz w:val="26"/>
        </w:rPr>
        <w:t>фото-выставка);</w:t>
      </w:r>
      <w:r>
        <w:rPr>
          <w:spacing w:val="35"/>
          <w:sz w:val="26"/>
        </w:rPr>
        <w:t xml:space="preserve"> </w:t>
      </w:r>
      <w:r>
        <w:rPr>
          <w:sz w:val="26"/>
        </w:rPr>
        <w:t>стенд</w:t>
      </w:r>
      <w:proofErr w:type="gramEnd"/>
    </w:p>
    <w:p w:rsidR="0055423B" w:rsidRDefault="00032AC2">
      <w:pPr>
        <w:pStyle w:val="a0"/>
        <w:ind w:right="401" w:firstLine="0"/>
      </w:pPr>
      <w:r>
        <w:t>«Здоровейка»</w:t>
      </w:r>
      <w:r>
        <w:rPr>
          <w:spacing w:val="1"/>
        </w:rPr>
        <w:t xml:space="preserve"> </w:t>
      </w:r>
      <w:r>
        <w:t>(информация</w:t>
      </w:r>
      <w:r>
        <w:rPr>
          <w:spacing w:val="1"/>
        </w:rPr>
        <w:t xml:space="preserve"> </w:t>
      </w:r>
      <w:r>
        <w:t>о</w:t>
      </w:r>
      <w:r>
        <w:rPr>
          <w:spacing w:val="1"/>
        </w:rPr>
        <w:t xml:space="preserve"> </w:t>
      </w:r>
      <w:r>
        <w:t>лечебно-профилактических</w:t>
      </w:r>
      <w:r>
        <w:rPr>
          <w:spacing w:val="1"/>
        </w:rPr>
        <w:t xml:space="preserve"> </w:t>
      </w:r>
      <w:r>
        <w:t>процедурах,</w:t>
      </w:r>
      <w:r>
        <w:rPr>
          <w:spacing w:val="1"/>
        </w:rPr>
        <w:t xml:space="preserve"> </w:t>
      </w:r>
      <w:r>
        <w:t>проводимых</w:t>
      </w:r>
      <w:r>
        <w:rPr>
          <w:spacing w:val="1"/>
        </w:rPr>
        <w:t xml:space="preserve"> </w:t>
      </w:r>
      <w:r>
        <w:t>в</w:t>
      </w:r>
      <w:r>
        <w:rPr>
          <w:spacing w:val="1"/>
        </w:rPr>
        <w:t xml:space="preserve"> </w:t>
      </w:r>
      <w:r>
        <w:t>группе); мини-библиотека методической литературы для родителей и книг для чтения</w:t>
      </w:r>
      <w:r>
        <w:rPr>
          <w:spacing w:val="1"/>
        </w:rPr>
        <w:t xml:space="preserve"> </w:t>
      </w:r>
      <w:r>
        <w:t>детям дома; информационный стенд (режим работы детского сада и группы, расписание</w:t>
      </w:r>
      <w:r>
        <w:rPr>
          <w:spacing w:val="1"/>
        </w:rPr>
        <w:t xml:space="preserve"> </w:t>
      </w:r>
      <w:r>
        <w:t>работы</w:t>
      </w:r>
      <w:r>
        <w:rPr>
          <w:spacing w:val="-1"/>
        </w:rPr>
        <w:t xml:space="preserve"> </w:t>
      </w:r>
      <w:r>
        <w:t>специалистов,</w:t>
      </w:r>
      <w:r>
        <w:rPr>
          <w:spacing w:val="2"/>
        </w:rPr>
        <w:t xml:space="preserve"> </w:t>
      </w:r>
      <w:r>
        <w:t>рекомендации</w:t>
      </w:r>
      <w:r>
        <w:rPr>
          <w:spacing w:val="2"/>
        </w:rPr>
        <w:t xml:space="preserve"> </w:t>
      </w:r>
      <w:r>
        <w:t>специалистов,</w:t>
      </w:r>
      <w:r>
        <w:rPr>
          <w:spacing w:val="-2"/>
        </w:rPr>
        <w:t xml:space="preserve"> </w:t>
      </w:r>
      <w:r>
        <w:t>объявления).</w:t>
      </w:r>
    </w:p>
    <w:p w:rsidR="0055423B" w:rsidRDefault="00032AC2" w:rsidP="00D54C9E">
      <w:pPr>
        <w:pStyle w:val="a5"/>
        <w:numPr>
          <w:ilvl w:val="0"/>
          <w:numId w:val="12"/>
        </w:numPr>
        <w:tabs>
          <w:tab w:val="left" w:pos="1770"/>
        </w:tabs>
        <w:spacing w:line="242" w:lineRule="auto"/>
        <w:ind w:right="405" w:firstLine="710"/>
        <w:rPr>
          <w:sz w:val="26"/>
        </w:rPr>
      </w:pPr>
      <w:r w:rsidRPr="002B3199">
        <w:rPr>
          <w:b/>
          <w:sz w:val="26"/>
        </w:rPr>
        <w:t>Организация</w:t>
      </w:r>
      <w:r w:rsidRPr="002B3199">
        <w:rPr>
          <w:b/>
          <w:spacing w:val="1"/>
          <w:sz w:val="26"/>
        </w:rPr>
        <w:t xml:space="preserve"> </w:t>
      </w:r>
      <w:r w:rsidRPr="002B3199">
        <w:rPr>
          <w:b/>
          <w:sz w:val="26"/>
        </w:rPr>
        <w:t>предметно-пространственной</w:t>
      </w:r>
      <w:r w:rsidRPr="002B3199">
        <w:rPr>
          <w:b/>
          <w:spacing w:val="1"/>
          <w:sz w:val="26"/>
        </w:rPr>
        <w:t xml:space="preserve"> </w:t>
      </w:r>
      <w:r w:rsidRPr="002B3199">
        <w:rPr>
          <w:b/>
          <w:sz w:val="26"/>
        </w:rPr>
        <w:t>среды</w:t>
      </w:r>
      <w:r w:rsidRPr="002B3199">
        <w:rPr>
          <w:b/>
          <w:spacing w:val="1"/>
          <w:sz w:val="26"/>
        </w:rPr>
        <w:t xml:space="preserve"> </w:t>
      </w:r>
      <w:r w:rsidRPr="002B3199">
        <w:rPr>
          <w:b/>
          <w:sz w:val="26"/>
        </w:rPr>
        <w:t>в</w:t>
      </w:r>
      <w:r w:rsidRPr="002B3199">
        <w:rPr>
          <w:b/>
          <w:spacing w:val="1"/>
          <w:sz w:val="26"/>
        </w:rPr>
        <w:t xml:space="preserve"> </w:t>
      </w:r>
      <w:r w:rsidRPr="002B3199">
        <w:rPr>
          <w:b/>
          <w:sz w:val="26"/>
        </w:rPr>
        <w:t>туалетной</w:t>
      </w:r>
      <w:r w:rsidRPr="002B3199">
        <w:rPr>
          <w:b/>
          <w:spacing w:val="1"/>
          <w:sz w:val="26"/>
        </w:rPr>
        <w:t xml:space="preserve"> </w:t>
      </w:r>
      <w:r w:rsidRPr="002B3199">
        <w:rPr>
          <w:b/>
          <w:sz w:val="26"/>
        </w:rPr>
        <w:t>комнате</w:t>
      </w:r>
      <w:r>
        <w:rPr>
          <w:spacing w:val="1"/>
          <w:sz w:val="26"/>
        </w:rPr>
        <w:t xml:space="preserve"> </w:t>
      </w:r>
      <w:r>
        <w:rPr>
          <w:sz w:val="26"/>
        </w:rPr>
        <w:t>(традиционная</w:t>
      </w:r>
      <w:r>
        <w:rPr>
          <w:spacing w:val="1"/>
          <w:sz w:val="26"/>
        </w:rPr>
        <w:t xml:space="preserve"> </w:t>
      </w:r>
      <w:r>
        <w:rPr>
          <w:sz w:val="26"/>
        </w:rPr>
        <w:t>обстановка; «Алгоритм»</w:t>
      </w:r>
      <w:r>
        <w:rPr>
          <w:spacing w:val="6"/>
          <w:sz w:val="26"/>
        </w:rPr>
        <w:t xml:space="preserve"> </w:t>
      </w:r>
      <w:r>
        <w:rPr>
          <w:sz w:val="26"/>
        </w:rPr>
        <w:t>процесса</w:t>
      </w:r>
      <w:r>
        <w:rPr>
          <w:spacing w:val="1"/>
          <w:sz w:val="26"/>
        </w:rPr>
        <w:t xml:space="preserve"> </w:t>
      </w:r>
      <w:r>
        <w:rPr>
          <w:sz w:val="26"/>
        </w:rPr>
        <w:t>умывания).</w:t>
      </w:r>
    </w:p>
    <w:p w:rsidR="0055423B" w:rsidRDefault="00032AC2">
      <w:pPr>
        <w:pStyle w:val="a0"/>
        <w:spacing w:line="294" w:lineRule="exact"/>
        <w:ind w:left="5716" w:firstLine="0"/>
      </w:pPr>
      <w:r>
        <w:t>6-7 лет</w:t>
      </w:r>
    </w:p>
    <w:p w:rsidR="0055423B" w:rsidRDefault="00032AC2" w:rsidP="00D54C9E">
      <w:pPr>
        <w:pStyle w:val="a5"/>
        <w:numPr>
          <w:ilvl w:val="0"/>
          <w:numId w:val="12"/>
        </w:numPr>
        <w:tabs>
          <w:tab w:val="left" w:pos="1837"/>
        </w:tabs>
        <w:ind w:right="402" w:firstLine="710"/>
        <w:rPr>
          <w:sz w:val="26"/>
        </w:rPr>
      </w:pPr>
      <w:r w:rsidRPr="002B3199">
        <w:rPr>
          <w:b/>
          <w:sz w:val="26"/>
        </w:rPr>
        <w:t>Центр</w:t>
      </w:r>
      <w:r w:rsidRPr="002B3199">
        <w:rPr>
          <w:b/>
          <w:spacing w:val="1"/>
          <w:sz w:val="26"/>
        </w:rPr>
        <w:t xml:space="preserve"> </w:t>
      </w:r>
      <w:r w:rsidRPr="002B3199">
        <w:rPr>
          <w:b/>
          <w:sz w:val="26"/>
        </w:rPr>
        <w:t>речевого</w:t>
      </w:r>
      <w:r w:rsidRPr="002B3199">
        <w:rPr>
          <w:b/>
          <w:spacing w:val="1"/>
          <w:sz w:val="26"/>
        </w:rPr>
        <w:t xml:space="preserve"> </w:t>
      </w:r>
      <w:r w:rsidRPr="002B3199">
        <w:rPr>
          <w:b/>
          <w:sz w:val="26"/>
        </w:rPr>
        <w:t>и</w:t>
      </w:r>
      <w:r w:rsidRPr="002B3199">
        <w:rPr>
          <w:b/>
          <w:spacing w:val="1"/>
          <w:sz w:val="26"/>
        </w:rPr>
        <w:t xml:space="preserve"> </w:t>
      </w:r>
      <w:r w:rsidRPr="002B3199">
        <w:rPr>
          <w:b/>
          <w:sz w:val="26"/>
        </w:rPr>
        <w:t>креативного</w:t>
      </w:r>
      <w:r w:rsidRPr="002B3199">
        <w:rPr>
          <w:b/>
          <w:spacing w:val="1"/>
          <w:sz w:val="26"/>
        </w:rPr>
        <w:t xml:space="preserve"> </w:t>
      </w:r>
      <w:r w:rsidRPr="002B3199">
        <w:rPr>
          <w:b/>
          <w:sz w:val="26"/>
        </w:rPr>
        <w:t>развития</w:t>
      </w:r>
      <w:r w:rsidRPr="002B3199">
        <w:rPr>
          <w:b/>
          <w:spacing w:val="1"/>
          <w:sz w:val="26"/>
        </w:rPr>
        <w:t xml:space="preserve"> </w:t>
      </w:r>
      <w:r w:rsidRPr="002B3199">
        <w:rPr>
          <w:b/>
          <w:sz w:val="26"/>
        </w:rPr>
        <w:t>в</w:t>
      </w:r>
      <w:r w:rsidRPr="002B3199">
        <w:rPr>
          <w:b/>
          <w:spacing w:val="1"/>
          <w:sz w:val="26"/>
        </w:rPr>
        <w:t xml:space="preserve"> </w:t>
      </w:r>
      <w:r w:rsidRPr="002B3199">
        <w:rPr>
          <w:b/>
          <w:sz w:val="26"/>
        </w:rPr>
        <w:t>кабинете</w:t>
      </w:r>
      <w:r w:rsidRPr="002B3199">
        <w:rPr>
          <w:b/>
          <w:spacing w:val="1"/>
          <w:sz w:val="26"/>
        </w:rPr>
        <w:t xml:space="preserve"> </w:t>
      </w:r>
      <w:r w:rsidRPr="002B3199">
        <w:rPr>
          <w:b/>
          <w:sz w:val="26"/>
        </w:rPr>
        <w:t>логопеда</w:t>
      </w:r>
      <w:r>
        <w:rPr>
          <w:spacing w:val="1"/>
          <w:sz w:val="26"/>
        </w:rPr>
        <w:t xml:space="preserve"> </w:t>
      </w:r>
      <w:r>
        <w:rPr>
          <w:sz w:val="26"/>
        </w:rPr>
        <w:t>(зеркало</w:t>
      </w:r>
      <w:r>
        <w:rPr>
          <w:spacing w:val="1"/>
          <w:sz w:val="26"/>
        </w:rPr>
        <w:t xml:space="preserve"> </w:t>
      </w:r>
      <w:r>
        <w:rPr>
          <w:sz w:val="26"/>
        </w:rPr>
        <w:t>с</w:t>
      </w:r>
      <w:r>
        <w:rPr>
          <w:spacing w:val="1"/>
          <w:sz w:val="26"/>
        </w:rPr>
        <w:t xml:space="preserve"> </w:t>
      </w:r>
      <w:r>
        <w:rPr>
          <w:sz w:val="26"/>
        </w:rPr>
        <w:t>лампой дополнительного освещения; стульчики для занятий у зеркала; комплект зондов</w:t>
      </w:r>
      <w:r>
        <w:rPr>
          <w:spacing w:val="1"/>
          <w:sz w:val="26"/>
        </w:rPr>
        <w:t xml:space="preserve"> </w:t>
      </w:r>
      <w:r>
        <w:rPr>
          <w:sz w:val="26"/>
        </w:rPr>
        <w:t>для постановки звуков, комплект зондов для артикуляционного массажа; соски, шпатели,</w:t>
      </w:r>
      <w:r>
        <w:rPr>
          <w:spacing w:val="1"/>
          <w:sz w:val="26"/>
        </w:rPr>
        <w:t xml:space="preserve"> </w:t>
      </w:r>
      <w:r>
        <w:rPr>
          <w:sz w:val="26"/>
        </w:rPr>
        <w:t xml:space="preserve">вата, ватные палочки, марлевые салфетки; спирт; </w:t>
      </w:r>
      <w:proofErr w:type="gramStart"/>
      <w:r>
        <w:rPr>
          <w:sz w:val="26"/>
        </w:rPr>
        <w:t>дыхательные тренажеры, игрушки и</w:t>
      </w:r>
      <w:r>
        <w:rPr>
          <w:spacing w:val="1"/>
          <w:sz w:val="26"/>
        </w:rPr>
        <w:t xml:space="preserve"> </w:t>
      </w:r>
      <w:r>
        <w:rPr>
          <w:sz w:val="26"/>
        </w:rPr>
        <w:t>пособия для развития дыхания (свистки, свистульки, дудочки, воздушные шары и другие</w:t>
      </w:r>
      <w:r>
        <w:rPr>
          <w:spacing w:val="1"/>
          <w:sz w:val="26"/>
        </w:rPr>
        <w:t xml:space="preserve"> </w:t>
      </w:r>
      <w:r>
        <w:rPr>
          <w:sz w:val="26"/>
        </w:rPr>
        <w:t>надувные игрушки, мыльные пузыри, перышки, сухие листочки, лепестки цветов и т. д.);</w:t>
      </w:r>
      <w:r>
        <w:rPr>
          <w:spacing w:val="1"/>
          <w:sz w:val="26"/>
        </w:rPr>
        <w:t xml:space="preserve"> </w:t>
      </w:r>
      <w:r>
        <w:rPr>
          <w:sz w:val="26"/>
        </w:rPr>
        <w:t>картотека материалов для автоматизации и дифференциации звуков всех групп (слоги,</w:t>
      </w:r>
      <w:r>
        <w:rPr>
          <w:spacing w:val="1"/>
          <w:sz w:val="26"/>
        </w:rPr>
        <w:t xml:space="preserve"> </w:t>
      </w:r>
      <w:r>
        <w:rPr>
          <w:sz w:val="26"/>
        </w:rPr>
        <w:t>слова, словосочетания, предложения, потешки, чистоговорки, тексты, словесные игры);</w:t>
      </w:r>
      <w:r>
        <w:rPr>
          <w:spacing w:val="1"/>
          <w:sz w:val="26"/>
        </w:rPr>
        <w:t xml:space="preserve"> </w:t>
      </w:r>
      <w:r>
        <w:rPr>
          <w:sz w:val="26"/>
        </w:rPr>
        <w:t>логопедический альбом для обследования звукопроизношения;</w:t>
      </w:r>
      <w:proofErr w:type="gramEnd"/>
      <w:r>
        <w:rPr>
          <w:sz w:val="26"/>
        </w:rPr>
        <w:t xml:space="preserve"> логопедический альбом</w:t>
      </w:r>
      <w:r>
        <w:rPr>
          <w:spacing w:val="1"/>
          <w:sz w:val="26"/>
        </w:rPr>
        <w:t xml:space="preserve"> </w:t>
      </w:r>
      <w:r>
        <w:rPr>
          <w:sz w:val="26"/>
        </w:rPr>
        <w:t>для</w:t>
      </w:r>
      <w:r>
        <w:rPr>
          <w:spacing w:val="10"/>
          <w:sz w:val="26"/>
        </w:rPr>
        <w:t xml:space="preserve"> </w:t>
      </w:r>
      <w:r>
        <w:rPr>
          <w:sz w:val="26"/>
        </w:rPr>
        <w:t>обследования</w:t>
      </w:r>
      <w:r>
        <w:rPr>
          <w:spacing w:val="10"/>
          <w:sz w:val="26"/>
        </w:rPr>
        <w:t xml:space="preserve"> </w:t>
      </w:r>
      <w:r>
        <w:rPr>
          <w:sz w:val="26"/>
        </w:rPr>
        <w:t>фонетико-фонематической</w:t>
      </w:r>
      <w:r>
        <w:rPr>
          <w:spacing w:val="10"/>
          <w:sz w:val="26"/>
        </w:rPr>
        <w:t xml:space="preserve"> </w:t>
      </w:r>
      <w:r>
        <w:rPr>
          <w:sz w:val="26"/>
        </w:rPr>
        <w:t>системы</w:t>
      </w:r>
      <w:r>
        <w:rPr>
          <w:spacing w:val="7"/>
          <w:sz w:val="26"/>
        </w:rPr>
        <w:t xml:space="preserve"> </w:t>
      </w:r>
      <w:r>
        <w:rPr>
          <w:sz w:val="26"/>
        </w:rPr>
        <w:t>речи;</w:t>
      </w:r>
      <w:r>
        <w:rPr>
          <w:spacing w:val="9"/>
          <w:sz w:val="26"/>
        </w:rPr>
        <w:t xml:space="preserve"> </w:t>
      </w:r>
      <w:r>
        <w:rPr>
          <w:sz w:val="26"/>
        </w:rPr>
        <w:t>предметные</w:t>
      </w:r>
      <w:r>
        <w:rPr>
          <w:spacing w:val="9"/>
          <w:sz w:val="26"/>
        </w:rPr>
        <w:t xml:space="preserve"> </w:t>
      </w:r>
      <w:r>
        <w:rPr>
          <w:sz w:val="26"/>
        </w:rPr>
        <w:t>картинки</w:t>
      </w:r>
      <w:r>
        <w:rPr>
          <w:spacing w:val="14"/>
          <w:sz w:val="26"/>
        </w:rPr>
        <w:t xml:space="preserve"> </w:t>
      </w:r>
      <w:proofErr w:type="gramStart"/>
      <w:r>
        <w:rPr>
          <w:sz w:val="26"/>
        </w:rPr>
        <w:t>по</w:t>
      </w:r>
      <w:proofErr w:type="gramEnd"/>
    </w:p>
    <w:p w:rsidR="0055423B" w:rsidRDefault="0055423B">
      <w:pPr>
        <w:jc w:val="both"/>
        <w:rPr>
          <w:sz w:val="26"/>
        </w:rPr>
        <w:sectPr w:rsidR="0055423B">
          <w:pgSz w:w="11910" w:h="16840"/>
          <w:pgMar w:top="1040" w:right="300" w:bottom="1240" w:left="780" w:header="0" w:footer="971" w:gutter="0"/>
          <w:cols w:space="720"/>
        </w:sectPr>
      </w:pPr>
    </w:p>
    <w:p w:rsidR="0055423B" w:rsidRDefault="00032AC2">
      <w:pPr>
        <w:pStyle w:val="a0"/>
        <w:spacing w:before="67"/>
        <w:ind w:right="402" w:firstLine="0"/>
      </w:pPr>
      <w:r>
        <w:lastRenderedPageBreak/>
        <w:t>изучаемым</w:t>
      </w:r>
      <w:r>
        <w:rPr>
          <w:spacing w:val="1"/>
        </w:rPr>
        <w:t xml:space="preserve"> </w:t>
      </w:r>
      <w:r>
        <w:t>лексическим</w:t>
      </w:r>
      <w:r>
        <w:rPr>
          <w:spacing w:val="1"/>
        </w:rPr>
        <w:t xml:space="preserve"> </w:t>
      </w:r>
      <w:r>
        <w:t>темам,</w:t>
      </w:r>
      <w:r>
        <w:rPr>
          <w:spacing w:val="1"/>
        </w:rPr>
        <w:t xml:space="preserve"> </w:t>
      </w:r>
      <w:r>
        <w:t>сюжетные</w:t>
      </w:r>
      <w:r>
        <w:rPr>
          <w:spacing w:val="1"/>
        </w:rPr>
        <w:t xml:space="preserve"> </w:t>
      </w:r>
      <w:r>
        <w:t>картинки,</w:t>
      </w:r>
      <w:r>
        <w:rPr>
          <w:spacing w:val="1"/>
        </w:rPr>
        <w:t xml:space="preserve"> </w:t>
      </w:r>
      <w:r>
        <w:t>серии</w:t>
      </w:r>
      <w:r>
        <w:rPr>
          <w:spacing w:val="1"/>
        </w:rPr>
        <w:t xml:space="preserve"> </w:t>
      </w:r>
      <w:r>
        <w:t>сюжетных</w:t>
      </w:r>
      <w:r>
        <w:rPr>
          <w:spacing w:val="1"/>
        </w:rPr>
        <w:t xml:space="preserve"> </w:t>
      </w:r>
      <w:r>
        <w:t>картинок;</w:t>
      </w:r>
      <w:r>
        <w:rPr>
          <w:spacing w:val="1"/>
        </w:rPr>
        <w:t xml:space="preserve"> </w:t>
      </w:r>
      <w:r>
        <w:t>алгоритмы,</w:t>
      </w:r>
      <w:r>
        <w:rPr>
          <w:spacing w:val="1"/>
        </w:rPr>
        <w:t xml:space="preserve"> </w:t>
      </w:r>
      <w:r>
        <w:t>схемы</w:t>
      </w:r>
      <w:r>
        <w:rPr>
          <w:spacing w:val="1"/>
        </w:rPr>
        <w:t xml:space="preserve"> </w:t>
      </w:r>
      <w:r>
        <w:t>описания</w:t>
      </w:r>
      <w:r>
        <w:rPr>
          <w:spacing w:val="1"/>
        </w:rPr>
        <w:t xml:space="preserve"> </w:t>
      </w:r>
      <w:r>
        <w:t>предметов</w:t>
      </w:r>
      <w:r>
        <w:rPr>
          <w:spacing w:val="1"/>
        </w:rPr>
        <w:t xml:space="preserve"> </w:t>
      </w:r>
      <w:r>
        <w:t>и</w:t>
      </w:r>
      <w:r>
        <w:rPr>
          <w:spacing w:val="1"/>
        </w:rPr>
        <w:t xml:space="preserve"> </w:t>
      </w:r>
      <w:r>
        <w:t>объектов,</w:t>
      </w:r>
      <w:r>
        <w:rPr>
          <w:spacing w:val="1"/>
        </w:rPr>
        <w:t xml:space="preserve"> </w:t>
      </w:r>
      <w:r>
        <w:t>мнемотаблицы</w:t>
      </w:r>
      <w:r>
        <w:rPr>
          <w:spacing w:val="1"/>
        </w:rPr>
        <w:t xml:space="preserve"> </w:t>
      </w:r>
      <w:r>
        <w:t>для</w:t>
      </w:r>
      <w:r>
        <w:rPr>
          <w:spacing w:val="1"/>
        </w:rPr>
        <w:t xml:space="preserve"> </w:t>
      </w:r>
      <w:r>
        <w:t>заучивания</w:t>
      </w:r>
      <w:r>
        <w:rPr>
          <w:spacing w:val="1"/>
        </w:rPr>
        <w:t xml:space="preserve"> </w:t>
      </w:r>
      <w:r>
        <w:t>стихотворений; лото, домино по изучаемым лексическим темам; «Играйка 1», «Играйка</w:t>
      </w:r>
      <w:r>
        <w:rPr>
          <w:spacing w:val="1"/>
        </w:rPr>
        <w:t xml:space="preserve"> </w:t>
      </w:r>
      <w:r>
        <w:t>2», «Играйка 3», «Играйка 5», «Играйка-грамотейка», «Играйка-различайка», «Играйк</w:t>
      </w:r>
      <w:proofErr w:type="gramStart"/>
      <w:r>
        <w:t>а-</w:t>
      </w:r>
      <w:proofErr w:type="gramEnd"/>
      <w:r>
        <w:rPr>
          <w:spacing w:val="1"/>
        </w:rPr>
        <w:t xml:space="preserve"> </w:t>
      </w:r>
      <w:r>
        <w:t>читайка»; небольшие игрушки и муляжи по изучаемым темам, разнообразный счетный</w:t>
      </w:r>
      <w:r>
        <w:rPr>
          <w:spacing w:val="1"/>
        </w:rPr>
        <w:t xml:space="preserve"> </w:t>
      </w:r>
      <w:r>
        <w:t>материал;</w:t>
      </w:r>
      <w:r>
        <w:rPr>
          <w:spacing w:val="1"/>
        </w:rPr>
        <w:t xml:space="preserve"> </w:t>
      </w:r>
      <w:r>
        <w:t>предметные</w:t>
      </w:r>
      <w:r>
        <w:rPr>
          <w:spacing w:val="1"/>
        </w:rPr>
        <w:t xml:space="preserve"> </w:t>
      </w:r>
      <w:r>
        <w:t>и</w:t>
      </w:r>
      <w:r>
        <w:rPr>
          <w:spacing w:val="1"/>
        </w:rPr>
        <w:t xml:space="preserve"> </w:t>
      </w:r>
      <w:r>
        <w:t>сюжетные</w:t>
      </w:r>
      <w:r>
        <w:rPr>
          <w:spacing w:val="1"/>
        </w:rPr>
        <w:t xml:space="preserve"> </w:t>
      </w:r>
      <w:r>
        <w:t>картинки</w:t>
      </w:r>
      <w:r>
        <w:rPr>
          <w:spacing w:val="1"/>
        </w:rPr>
        <w:t xml:space="preserve"> </w:t>
      </w:r>
      <w:r>
        <w:t>для</w:t>
      </w:r>
      <w:r>
        <w:rPr>
          <w:spacing w:val="1"/>
        </w:rPr>
        <w:t xml:space="preserve"> </w:t>
      </w:r>
      <w:r>
        <w:t>автоматизации</w:t>
      </w:r>
      <w:r>
        <w:rPr>
          <w:spacing w:val="1"/>
        </w:rPr>
        <w:t xml:space="preserve"> </w:t>
      </w:r>
      <w:r>
        <w:t>и</w:t>
      </w:r>
      <w:r>
        <w:rPr>
          <w:spacing w:val="1"/>
        </w:rPr>
        <w:t xml:space="preserve"> </w:t>
      </w:r>
      <w:r>
        <w:t>дифференциации</w:t>
      </w:r>
      <w:r>
        <w:rPr>
          <w:spacing w:val="1"/>
        </w:rPr>
        <w:t xml:space="preserve"> </w:t>
      </w:r>
      <w:r>
        <w:t>звуков</w:t>
      </w:r>
      <w:r>
        <w:rPr>
          <w:spacing w:val="1"/>
        </w:rPr>
        <w:t xml:space="preserve"> </w:t>
      </w:r>
      <w:r>
        <w:t>всех</w:t>
      </w:r>
      <w:r>
        <w:rPr>
          <w:spacing w:val="1"/>
        </w:rPr>
        <w:t xml:space="preserve"> </w:t>
      </w:r>
      <w:r>
        <w:t>групп;</w:t>
      </w:r>
      <w:r>
        <w:rPr>
          <w:spacing w:val="1"/>
        </w:rPr>
        <w:t xml:space="preserve"> </w:t>
      </w:r>
      <w:proofErr w:type="gramStart"/>
      <w:r>
        <w:t>настольно-печатные</w:t>
      </w:r>
      <w:r>
        <w:rPr>
          <w:spacing w:val="1"/>
        </w:rPr>
        <w:t xml:space="preserve"> </w:t>
      </w:r>
      <w:r>
        <w:t>дидактические</w:t>
      </w:r>
      <w:r>
        <w:rPr>
          <w:spacing w:val="1"/>
        </w:rPr>
        <w:t xml:space="preserve"> </w:t>
      </w:r>
      <w:r>
        <w:t>игры</w:t>
      </w:r>
      <w:r>
        <w:rPr>
          <w:spacing w:val="1"/>
        </w:rPr>
        <w:t xml:space="preserve"> </w:t>
      </w:r>
      <w:r>
        <w:t>для</w:t>
      </w:r>
      <w:r>
        <w:rPr>
          <w:spacing w:val="1"/>
        </w:rPr>
        <w:t xml:space="preserve"> </w:t>
      </w:r>
      <w:r>
        <w:t>автоматизации</w:t>
      </w:r>
      <w:r>
        <w:rPr>
          <w:spacing w:val="1"/>
        </w:rPr>
        <w:t xml:space="preserve"> </w:t>
      </w:r>
      <w:r>
        <w:t>и</w:t>
      </w:r>
      <w:r>
        <w:rPr>
          <w:spacing w:val="1"/>
        </w:rPr>
        <w:t xml:space="preserve"> </w:t>
      </w:r>
      <w:r>
        <w:t>дифференциации звуков всех групп; настольно-печатные игры для совершенствования</w:t>
      </w:r>
      <w:r>
        <w:rPr>
          <w:spacing w:val="1"/>
        </w:rPr>
        <w:t xml:space="preserve"> </w:t>
      </w:r>
      <w:r>
        <w:t>грамматического строя речи; раздаточный материал и материал для фронтальной работы</w:t>
      </w:r>
      <w:r>
        <w:rPr>
          <w:spacing w:val="1"/>
        </w:rPr>
        <w:t xml:space="preserve"> </w:t>
      </w:r>
      <w:r>
        <w:t>по формированию навыков звукового и слогового анализа и синтеза, навыков анализа и</w:t>
      </w:r>
      <w:r>
        <w:rPr>
          <w:spacing w:val="1"/>
        </w:rPr>
        <w:t xml:space="preserve"> </w:t>
      </w:r>
      <w:r>
        <w:t>синтеза предложений (семафоры, разноцветные флажки, светофорчики для определения</w:t>
      </w:r>
      <w:r>
        <w:rPr>
          <w:spacing w:val="1"/>
        </w:rPr>
        <w:t xml:space="preserve"> </w:t>
      </w:r>
      <w:r>
        <w:t>места звука в слове, пластиковые кружки, квадраты, прямоугольники разных цветов и т.</w:t>
      </w:r>
      <w:r>
        <w:rPr>
          <w:spacing w:val="1"/>
        </w:rPr>
        <w:t xml:space="preserve"> </w:t>
      </w:r>
      <w:r>
        <w:t>п.);</w:t>
      </w:r>
      <w:proofErr w:type="gramEnd"/>
      <w:r>
        <w:t xml:space="preserve"> </w:t>
      </w:r>
      <w:proofErr w:type="gramStart"/>
      <w:r>
        <w:t>настольно-печатные дидактические игры для развития навыков звукового и слогового</w:t>
      </w:r>
      <w:r>
        <w:rPr>
          <w:spacing w:val="-62"/>
        </w:rPr>
        <w:t xml:space="preserve"> </w:t>
      </w:r>
      <w:r>
        <w:t>анализа</w:t>
      </w:r>
      <w:r>
        <w:rPr>
          <w:spacing w:val="101"/>
        </w:rPr>
        <w:t xml:space="preserve"> </w:t>
      </w:r>
      <w:r>
        <w:t>и</w:t>
      </w:r>
      <w:r>
        <w:rPr>
          <w:spacing w:val="102"/>
        </w:rPr>
        <w:t xml:space="preserve"> </w:t>
      </w:r>
      <w:r>
        <w:t>синтеза</w:t>
      </w:r>
      <w:r>
        <w:rPr>
          <w:spacing w:val="101"/>
        </w:rPr>
        <w:t xml:space="preserve"> </w:t>
      </w:r>
      <w:r>
        <w:t>(«Подбери</w:t>
      </w:r>
      <w:r>
        <w:rPr>
          <w:spacing w:val="102"/>
        </w:rPr>
        <w:t xml:space="preserve"> </w:t>
      </w:r>
      <w:r>
        <w:t>схему»,</w:t>
      </w:r>
      <w:r>
        <w:rPr>
          <w:spacing w:val="103"/>
        </w:rPr>
        <w:t xml:space="preserve"> </w:t>
      </w:r>
      <w:r>
        <w:t>«Помоги</w:t>
      </w:r>
      <w:r>
        <w:rPr>
          <w:spacing w:val="101"/>
        </w:rPr>
        <w:t xml:space="preserve"> </w:t>
      </w:r>
      <w:r>
        <w:t>Незнайке»,</w:t>
      </w:r>
      <w:r>
        <w:rPr>
          <w:spacing w:val="104"/>
        </w:rPr>
        <w:t xml:space="preserve"> </w:t>
      </w:r>
      <w:r>
        <w:t>«Волшебные</w:t>
      </w:r>
      <w:r>
        <w:rPr>
          <w:spacing w:val="101"/>
        </w:rPr>
        <w:t xml:space="preserve"> </w:t>
      </w:r>
      <w:r>
        <w:t>дорожки»,</w:t>
      </w:r>
      <w:proofErr w:type="gramEnd"/>
    </w:p>
    <w:p w:rsidR="0055423B" w:rsidRDefault="00032AC2">
      <w:pPr>
        <w:pStyle w:val="a0"/>
        <w:spacing w:before="1"/>
        <w:ind w:right="410" w:firstLine="0"/>
      </w:pPr>
      <w:proofErr w:type="gramStart"/>
      <w:r>
        <w:t>«Раздели и забери», «Собери букеты» и т. п.); разрезной алфавит, магнитная азбука и</w:t>
      </w:r>
      <w:r>
        <w:rPr>
          <w:spacing w:val="1"/>
        </w:rPr>
        <w:t xml:space="preserve"> </w:t>
      </w:r>
      <w:r>
        <w:t>азбука</w:t>
      </w:r>
      <w:r>
        <w:rPr>
          <w:spacing w:val="1"/>
        </w:rPr>
        <w:t xml:space="preserve"> </w:t>
      </w:r>
      <w:r>
        <w:t>для</w:t>
      </w:r>
      <w:r>
        <w:rPr>
          <w:spacing w:val="1"/>
        </w:rPr>
        <w:t xml:space="preserve"> </w:t>
      </w:r>
      <w:r>
        <w:t>коврографа;</w:t>
      </w:r>
      <w:r>
        <w:rPr>
          <w:spacing w:val="1"/>
        </w:rPr>
        <w:t xml:space="preserve"> </w:t>
      </w:r>
      <w:r>
        <w:t>слоговые</w:t>
      </w:r>
      <w:r>
        <w:rPr>
          <w:spacing w:val="1"/>
        </w:rPr>
        <w:t xml:space="preserve"> </w:t>
      </w:r>
      <w:r>
        <w:t>таблицы;</w:t>
      </w:r>
      <w:r>
        <w:rPr>
          <w:spacing w:val="1"/>
        </w:rPr>
        <w:t xml:space="preserve"> </w:t>
      </w:r>
      <w:r>
        <w:t>карточки</w:t>
      </w:r>
      <w:r>
        <w:rPr>
          <w:spacing w:val="1"/>
        </w:rPr>
        <w:t xml:space="preserve"> </w:t>
      </w:r>
      <w:r>
        <w:t>со</w:t>
      </w:r>
      <w:r>
        <w:rPr>
          <w:spacing w:val="1"/>
        </w:rPr>
        <w:t xml:space="preserve"> </w:t>
      </w:r>
      <w:r>
        <w:t>словами</w:t>
      </w:r>
      <w:r>
        <w:rPr>
          <w:spacing w:val="1"/>
        </w:rPr>
        <w:t xml:space="preserve"> </w:t>
      </w:r>
      <w:r>
        <w:t>и</w:t>
      </w:r>
      <w:r>
        <w:rPr>
          <w:spacing w:val="1"/>
        </w:rPr>
        <w:t xml:space="preserve"> </w:t>
      </w:r>
      <w:r>
        <w:t>знаками</w:t>
      </w:r>
      <w:r>
        <w:rPr>
          <w:spacing w:val="1"/>
        </w:rPr>
        <w:t xml:space="preserve"> </w:t>
      </w:r>
      <w:r>
        <w:t>для</w:t>
      </w:r>
      <w:r>
        <w:rPr>
          <w:spacing w:val="1"/>
        </w:rPr>
        <w:t xml:space="preserve"> </w:t>
      </w:r>
      <w:r>
        <w:t>составления и чтения предложений; «Мой букварь»; магнитные геометрические фигуры,</w:t>
      </w:r>
      <w:r>
        <w:rPr>
          <w:spacing w:val="1"/>
        </w:rPr>
        <w:t xml:space="preserve"> </w:t>
      </w:r>
      <w:r>
        <w:t>геометрическое</w:t>
      </w:r>
      <w:r>
        <w:rPr>
          <w:spacing w:val="1"/>
        </w:rPr>
        <w:t xml:space="preserve"> </w:t>
      </w:r>
      <w:r>
        <w:t>лото,</w:t>
      </w:r>
      <w:r>
        <w:rPr>
          <w:spacing w:val="1"/>
        </w:rPr>
        <w:t xml:space="preserve"> </w:t>
      </w:r>
      <w:r>
        <w:t>геометрическое</w:t>
      </w:r>
      <w:r>
        <w:rPr>
          <w:spacing w:val="1"/>
        </w:rPr>
        <w:t xml:space="preserve"> </w:t>
      </w:r>
      <w:r>
        <w:t>домино</w:t>
      </w:r>
      <w:r>
        <w:rPr>
          <w:spacing w:val="1"/>
        </w:rPr>
        <w:t xml:space="preserve"> </w:t>
      </w:r>
      <w:r>
        <w:t>(для</w:t>
      </w:r>
      <w:r>
        <w:rPr>
          <w:spacing w:val="1"/>
        </w:rPr>
        <w:t xml:space="preserve"> </w:t>
      </w:r>
      <w:r>
        <w:t>формирования</w:t>
      </w:r>
      <w:r>
        <w:rPr>
          <w:spacing w:val="1"/>
        </w:rPr>
        <w:t xml:space="preserve"> </w:t>
      </w:r>
      <w:r>
        <w:t>и</w:t>
      </w:r>
      <w:r>
        <w:rPr>
          <w:spacing w:val="1"/>
        </w:rPr>
        <w:t xml:space="preserve"> </w:t>
      </w:r>
      <w:r>
        <w:t>активизации</w:t>
      </w:r>
      <w:r>
        <w:rPr>
          <w:spacing w:val="1"/>
        </w:rPr>
        <w:t xml:space="preserve"> </w:t>
      </w:r>
      <w:r>
        <w:t>математического словаря); наборы игрушек для инсценирования нескольких сказок;</w:t>
      </w:r>
      <w:proofErr w:type="gramEnd"/>
      <w:r>
        <w:t xml:space="preserve"> </w:t>
      </w:r>
      <w:proofErr w:type="gramStart"/>
      <w:r>
        <w:t>игры</w:t>
      </w:r>
      <w:r>
        <w:rPr>
          <w:spacing w:val="-62"/>
        </w:rPr>
        <w:t xml:space="preserve"> </w:t>
      </w:r>
      <w:r>
        <w:t>и</w:t>
      </w:r>
      <w:r>
        <w:rPr>
          <w:spacing w:val="1"/>
        </w:rPr>
        <w:t xml:space="preserve"> </w:t>
      </w:r>
      <w:r>
        <w:t>пособия</w:t>
      </w:r>
      <w:r>
        <w:rPr>
          <w:spacing w:val="1"/>
        </w:rPr>
        <w:t xml:space="preserve"> </w:t>
      </w:r>
      <w:r>
        <w:t>для</w:t>
      </w:r>
      <w:r>
        <w:rPr>
          <w:spacing w:val="1"/>
        </w:rPr>
        <w:t xml:space="preserve"> </w:t>
      </w:r>
      <w:r>
        <w:t>обучения</w:t>
      </w:r>
      <w:r>
        <w:rPr>
          <w:spacing w:val="1"/>
        </w:rPr>
        <w:t xml:space="preserve"> </w:t>
      </w:r>
      <w:r>
        <w:t>грамоте</w:t>
      </w:r>
      <w:r>
        <w:rPr>
          <w:spacing w:val="1"/>
        </w:rPr>
        <w:t xml:space="preserve"> </w:t>
      </w:r>
      <w:r>
        <w:t>и</w:t>
      </w:r>
      <w:r>
        <w:rPr>
          <w:spacing w:val="1"/>
        </w:rPr>
        <w:t xml:space="preserve"> </w:t>
      </w:r>
      <w:r>
        <w:t>формирования</w:t>
      </w:r>
      <w:r>
        <w:rPr>
          <w:spacing w:val="1"/>
        </w:rPr>
        <w:t xml:space="preserve"> </w:t>
      </w:r>
      <w:r>
        <w:t>готовности</w:t>
      </w:r>
      <w:r>
        <w:rPr>
          <w:spacing w:val="1"/>
        </w:rPr>
        <w:t xml:space="preserve"> </w:t>
      </w:r>
      <w:r>
        <w:t>к</w:t>
      </w:r>
      <w:r>
        <w:rPr>
          <w:spacing w:val="1"/>
        </w:rPr>
        <w:t xml:space="preserve"> </w:t>
      </w:r>
      <w:r>
        <w:t>школе</w:t>
      </w:r>
      <w:r>
        <w:rPr>
          <w:spacing w:val="1"/>
        </w:rPr>
        <w:t xml:space="preserve"> </w:t>
      </w:r>
      <w:r>
        <w:t>(«Волшебная</w:t>
      </w:r>
      <w:r>
        <w:rPr>
          <w:spacing w:val="1"/>
        </w:rPr>
        <w:t xml:space="preserve"> </w:t>
      </w:r>
      <w:r>
        <w:t>яблоня»,</w:t>
      </w:r>
      <w:r>
        <w:rPr>
          <w:spacing w:val="16"/>
        </w:rPr>
        <w:t xml:space="preserve"> </w:t>
      </w:r>
      <w:r>
        <w:t>«Составь</w:t>
      </w:r>
      <w:r>
        <w:rPr>
          <w:spacing w:val="14"/>
        </w:rPr>
        <w:t xml:space="preserve"> </w:t>
      </w:r>
      <w:r>
        <w:t>слова»,</w:t>
      </w:r>
      <w:r>
        <w:rPr>
          <w:spacing w:val="16"/>
        </w:rPr>
        <w:t xml:space="preserve"> </w:t>
      </w:r>
      <w:r>
        <w:t>«У</w:t>
      </w:r>
      <w:r>
        <w:rPr>
          <w:spacing w:val="13"/>
        </w:rPr>
        <w:t xml:space="preserve"> </w:t>
      </w:r>
      <w:r>
        <w:t>кого</w:t>
      </w:r>
      <w:r>
        <w:rPr>
          <w:spacing w:val="12"/>
        </w:rPr>
        <w:t xml:space="preserve"> </w:t>
      </w:r>
      <w:r>
        <w:t>больше</w:t>
      </w:r>
      <w:r>
        <w:rPr>
          <w:spacing w:val="14"/>
        </w:rPr>
        <w:t xml:space="preserve"> </w:t>
      </w:r>
      <w:r>
        <w:t>слов»,</w:t>
      </w:r>
      <w:r>
        <w:rPr>
          <w:spacing w:val="15"/>
        </w:rPr>
        <w:t xml:space="preserve"> </w:t>
      </w:r>
      <w:r>
        <w:t>«Буква</w:t>
      </w:r>
      <w:r>
        <w:rPr>
          <w:spacing w:val="14"/>
        </w:rPr>
        <w:t xml:space="preserve"> </w:t>
      </w:r>
      <w:r>
        <w:t>потерялась»,</w:t>
      </w:r>
      <w:r>
        <w:rPr>
          <w:spacing w:val="11"/>
        </w:rPr>
        <w:t xml:space="preserve"> </w:t>
      </w:r>
      <w:r>
        <w:t>«Скоро</w:t>
      </w:r>
      <w:r>
        <w:rPr>
          <w:spacing w:val="14"/>
        </w:rPr>
        <w:t xml:space="preserve"> </w:t>
      </w:r>
      <w:r>
        <w:t>в</w:t>
      </w:r>
      <w:r>
        <w:rPr>
          <w:spacing w:val="15"/>
        </w:rPr>
        <w:t xml:space="preserve"> </w:t>
      </w:r>
      <w:r>
        <w:t>школу»,</w:t>
      </w:r>
      <w:proofErr w:type="gramEnd"/>
    </w:p>
    <w:p w:rsidR="0055423B" w:rsidRDefault="00032AC2">
      <w:pPr>
        <w:pStyle w:val="a0"/>
        <w:spacing w:before="1"/>
        <w:ind w:firstLine="0"/>
      </w:pPr>
      <w:proofErr w:type="gramStart"/>
      <w:r>
        <w:t>«Собери</w:t>
      </w:r>
      <w:r>
        <w:rPr>
          <w:spacing w:val="22"/>
        </w:rPr>
        <w:t xml:space="preserve"> </w:t>
      </w:r>
      <w:r>
        <w:t>портфель»</w:t>
      </w:r>
      <w:r>
        <w:rPr>
          <w:spacing w:val="22"/>
        </w:rPr>
        <w:t xml:space="preserve"> </w:t>
      </w:r>
      <w:r>
        <w:t>и</w:t>
      </w:r>
      <w:r>
        <w:rPr>
          <w:spacing w:val="17"/>
        </w:rPr>
        <w:t xml:space="preserve"> </w:t>
      </w:r>
      <w:r>
        <w:t>т.</w:t>
      </w:r>
      <w:r>
        <w:rPr>
          <w:spacing w:val="20"/>
        </w:rPr>
        <w:t xml:space="preserve"> </w:t>
      </w:r>
      <w:r>
        <w:t>п.);</w:t>
      </w:r>
      <w:r>
        <w:rPr>
          <w:spacing w:val="18"/>
        </w:rPr>
        <w:t xml:space="preserve"> </w:t>
      </w:r>
      <w:r>
        <w:t>альбом</w:t>
      </w:r>
      <w:r>
        <w:rPr>
          <w:spacing w:val="21"/>
        </w:rPr>
        <w:t xml:space="preserve"> </w:t>
      </w:r>
      <w:r>
        <w:t>«Все</w:t>
      </w:r>
      <w:r>
        <w:rPr>
          <w:spacing w:val="18"/>
        </w:rPr>
        <w:t xml:space="preserve"> </w:t>
      </w:r>
      <w:r>
        <w:t>работы</w:t>
      </w:r>
      <w:r>
        <w:rPr>
          <w:spacing w:val="21"/>
        </w:rPr>
        <w:t xml:space="preserve"> </w:t>
      </w:r>
      <w:r>
        <w:t>хороши»;</w:t>
      </w:r>
      <w:r>
        <w:rPr>
          <w:spacing w:val="22"/>
        </w:rPr>
        <w:t xml:space="preserve"> </w:t>
      </w:r>
      <w:r>
        <w:t>альбом</w:t>
      </w:r>
      <w:r>
        <w:rPr>
          <w:spacing w:val="22"/>
        </w:rPr>
        <w:t xml:space="preserve"> </w:t>
      </w:r>
      <w:r>
        <w:t>«Кем</w:t>
      </w:r>
      <w:r>
        <w:rPr>
          <w:spacing w:val="21"/>
        </w:rPr>
        <w:t xml:space="preserve"> </w:t>
      </w:r>
      <w:r>
        <w:t>быть?»;</w:t>
      </w:r>
      <w:r>
        <w:rPr>
          <w:spacing w:val="23"/>
        </w:rPr>
        <w:t xml:space="preserve"> </w:t>
      </w:r>
      <w:r>
        <w:t>альбом</w:t>
      </w:r>
      <w:proofErr w:type="gramEnd"/>
    </w:p>
    <w:p w:rsidR="0055423B" w:rsidRDefault="00032AC2">
      <w:pPr>
        <w:pStyle w:val="a0"/>
        <w:spacing w:before="2"/>
        <w:ind w:right="414" w:firstLine="0"/>
      </w:pPr>
      <w:proofErr w:type="gramStart"/>
      <w:r>
        <w:t>«Мамы всякие нужны»; альбом «Наш детский сад»; альбом «Знакомим с натюрмортом»;</w:t>
      </w:r>
      <w:r>
        <w:rPr>
          <w:spacing w:val="1"/>
        </w:rPr>
        <w:t xml:space="preserve"> </w:t>
      </w:r>
      <w:r>
        <w:t>альбом</w:t>
      </w:r>
      <w:r>
        <w:rPr>
          <w:spacing w:val="45"/>
        </w:rPr>
        <w:t xml:space="preserve"> </w:t>
      </w:r>
      <w:r>
        <w:t>«Знакомим</w:t>
      </w:r>
      <w:r>
        <w:rPr>
          <w:spacing w:val="45"/>
        </w:rPr>
        <w:t xml:space="preserve"> </w:t>
      </w:r>
      <w:r>
        <w:t>с</w:t>
      </w:r>
      <w:r>
        <w:rPr>
          <w:spacing w:val="47"/>
        </w:rPr>
        <w:t xml:space="preserve"> </w:t>
      </w:r>
      <w:r>
        <w:t>пейзажной</w:t>
      </w:r>
      <w:r>
        <w:rPr>
          <w:spacing w:val="46"/>
        </w:rPr>
        <w:t xml:space="preserve"> </w:t>
      </w:r>
      <w:r>
        <w:t>живописью»;</w:t>
      </w:r>
      <w:r>
        <w:rPr>
          <w:spacing w:val="45"/>
        </w:rPr>
        <w:t xml:space="preserve"> </w:t>
      </w:r>
      <w:r>
        <w:t>альбом</w:t>
      </w:r>
      <w:r>
        <w:rPr>
          <w:spacing w:val="46"/>
        </w:rPr>
        <w:t xml:space="preserve"> </w:t>
      </w:r>
      <w:r>
        <w:t>«Четыре</w:t>
      </w:r>
      <w:r>
        <w:rPr>
          <w:spacing w:val="46"/>
        </w:rPr>
        <w:t xml:space="preserve"> </w:t>
      </w:r>
      <w:r>
        <w:t>времени</w:t>
      </w:r>
      <w:r>
        <w:rPr>
          <w:spacing w:val="46"/>
        </w:rPr>
        <w:t xml:space="preserve"> </w:t>
      </w:r>
      <w:r>
        <w:t>года»;</w:t>
      </w:r>
      <w:r>
        <w:rPr>
          <w:spacing w:val="47"/>
        </w:rPr>
        <w:t xml:space="preserve"> </w:t>
      </w:r>
      <w:r>
        <w:t>тетради</w:t>
      </w:r>
      <w:r>
        <w:rPr>
          <w:spacing w:val="-63"/>
        </w:rPr>
        <w:t xml:space="preserve"> </w:t>
      </w:r>
      <w:r>
        <w:t>для подготовительной к школе логопедической группы №1, № 2; ребусы, кроссворды,</w:t>
      </w:r>
      <w:r>
        <w:rPr>
          <w:spacing w:val="1"/>
        </w:rPr>
        <w:t xml:space="preserve"> </w:t>
      </w:r>
      <w:r>
        <w:t>изографы; музыкальный центр, CD с записью бытовых шумов, голосов природы, музыки</w:t>
      </w:r>
      <w:r>
        <w:rPr>
          <w:spacing w:val="1"/>
        </w:rPr>
        <w:t xml:space="preserve"> </w:t>
      </w:r>
      <w:r>
        <w:t>для релаксации, музыкального сопровождения для пальчиковой гимнастики, подвижных</w:t>
      </w:r>
      <w:r>
        <w:rPr>
          <w:spacing w:val="1"/>
        </w:rPr>
        <w:t xml:space="preserve"> </w:t>
      </w:r>
      <w:r>
        <w:t>игр.).</w:t>
      </w:r>
      <w:proofErr w:type="gramEnd"/>
    </w:p>
    <w:p w:rsidR="0055423B" w:rsidRDefault="00032AC2" w:rsidP="00D54C9E">
      <w:pPr>
        <w:pStyle w:val="a5"/>
        <w:numPr>
          <w:ilvl w:val="0"/>
          <w:numId w:val="12"/>
        </w:numPr>
        <w:tabs>
          <w:tab w:val="left" w:pos="1837"/>
        </w:tabs>
        <w:ind w:right="401" w:firstLine="710"/>
        <w:rPr>
          <w:sz w:val="26"/>
        </w:rPr>
      </w:pPr>
      <w:proofErr w:type="gramStart"/>
      <w:r w:rsidRPr="002B3199">
        <w:rPr>
          <w:b/>
          <w:sz w:val="26"/>
        </w:rPr>
        <w:t>Центр</w:t>
      </w:r>
      <w:r w:rsidRPr="002B3199">
        <w:rPr>
          <w:b/>
          <w:spacing w:val="1"/>
          <w:sz w:val="26"/>
        </w:rPr>
        <w:t xml:space="preserve"> </w:t>
      </w:r>
      <w:r w:rsidRPr="002B3199">
        <w:rPr>
          <w:b/>
          <w:sz w:val="26"/>
        </w:rPr>
        <w:t>«Будем</w:t>
      </w:r>
      <w:r w:rsidRPr="002B3199">
        <w:rPr>
          <w:b/>
          <w:spacing w:val="1"/>
          <w:sz w:val="26"/>
        </w:rPr>
        <w:t xml:space="preserve"> </w:t>
      </w:r>
      <w:r w:rsidRPr="002B3199">
        <w:rPr>
          <w:b/>
          <w:sz w:val="26"/>
        </w:rPr>
        <w:t>говорить</w:t>
      </w:r>
      <w:r w:rsidRPr="002B3199">
        <w:rPr>
          <w:b/>
          <w:spacing w:val="1"/>
          <w:sz w:val="26"/>
        </w:rPr>
        <w:t xml:space="preserve"> </w:t>
      </w:r>
      <w:r w:rsidRPr="002B3199">
        <w:rPr>
          <w:b/>
          <w:sz w:val="26"/>
        </w:rPr>
        <w:t>правильно»</w:t>
      </w:r>
      <w:r w:rsidRPr="002B3199">
        <w:rPr>
          <w:b/>
          <w:spacing w:val="1"/>
          <w:sz w:val="26"/>
        </w:rPr>
        <w:t xml:space="preserve"> </w:t>
      </w:r>
      <w:r w:rsidRPr="002B3199">
        <w:rPr>
          <w:b/>
          <w:sz w:val="26"/>
        </w:rPr>
        <w:t>в</w:t>
      </w:r>
      <w:r w:rsidRPr="002B3199">
        <w:rPr>
          <w:b/>
          <w:spacing w:val="1"/>
          <w:sz w:val="26"/>
        </w:rPr>
        <w:t xml:space="preserve"> </w:t>
      </w:r>
      <w:r w:rsidRPr="002B3199">
        <w:rPr>
          <w:b/>
          <w:sz w:val="26"/>
        </w:rPr>
        <w:t>групповом</w:t>
      </w:r>
      <w:r w:rsidRPr="002B3199">
        <w:rPr>
          <w:b/>
          <w:spacing w:val="1"/>
          <w:sz w:val="26"/>
        </w:rPr>
        <w:t xml:space="preserve"> </w:t>
      </w:r>
      <w:r w:rsidRPr="002B3199">
        <w:rPr>
          <w:b/>
          <w:sz w:val="26"/>
        </w:rPr>
        <w:t>помещении</w:t>
      </w:r>
      <w:r w:rsidRPr="002B3199">
        <w:rPr>
          <w:b/>
          <w:spacing w:val="1"/>
          <w:sz w:val="26"/>
        </w:rPr>
        <w:t xml:space="preserve"> </w:t>
      </w:r>
      <w:r>
        <w:rPr>
          <w:sz w:val="26"/>
        </w:rPr>
        <w:t>(зеркало</w:t>
      </w:r>
      <w:r>
        <w:rPr>
          <w:spacing w:val="1"/>
          <w:sz w:val="26"/>
        </w:rPr>
        <w:t xml:space="preserve"> </w:t>
      </w:r>
      <w:r>
        <w:rPr>
          <w:sz w:val="26"/>
        </w:rPr>
        <w:t>с</w:t>
      </w:r>
      <w:r>
        <w:rPr>
          <w:spacing w:val="1"/>
          <w:sz w:val="26"/>
        </w:rPr>
        <w:t xml:space="preserve"> </w:t>
      </w:r>
      <w:r>
        <w:rPr>
          <w:sz w:val="26"/>
        </w:rPr>
        <w:t>лампой</w:t>
      </w:r>
      <w:r>
        <w:rPr>
          <w:spacing w:val="1"/>
          <w:sz w:val="26"/>
        </w:rPr>
        <w:t xml:space="preserve"> </w:t>
      </w:r>
      <w:r>
        <w:rPr>
          <w:sz w:val="26"/>
        </w:rPr>
        <w:t>дополнительного</w:t>
      </w:r>
      <w:r>
        <w:rPr>
          <w:spacing w:val="1"/>
          <w:sz w:val="26"/>
        </w:rPr>
        <w:t xml:space="preserve"> </w:t>
      </w:r>
      <w:r>
        <w:rPr>
          <w:sz w:val="26"/>
        </w:rPr>
        <w:t>освещения;</w:t>
      </w:r>
      <w:r>
        <w:rPr>
          <w:spacing w:val="1"/>
          <w:sz w:val="26"/>
        </w:rPr>
        <w:t xml:space="preserve"> </w:t>
      </w:r>
      <w:r>
        <w:rPr>
          <w:sz w:val="26"/>
        </w:rPr>
        <w:t>стульчики</w:t>
      </w:r>
      <w:r>
        <w:rPr>
          <w:spacing w:val="1"/>
          <w:sz w:val="26"/>
        </w:rPr>
        <w:t xml:space="preserve"> </w:t>
      </w:r>
      <w:r>
        <w:rPr>
          <w:sz w:val="26"/>
        </w:rPr>
        <w:t>для</w:t>
      </w:r>
      <w:r>
        <w:rPr>
          <w:spacing w:val="1"/>
          <w:sz w:val="26"/>
        </w:rPr>
        <w:t xml:space="preserve"> </w:t>
      </w:r>
      <w:r>
        <w:rPr>
          <w:sz w:val="26"/>
        </w:rPr>
        <w:t>занятий</w:t>
      </w:r>
      <w:r>
        <w:rPr>
          <w:spacing w:val="1"/>
          <w:sz w:val="26"/>
        </w:rPr>
        <w:t xml:space="preserve"> </w:t>
      </w:r>
      <w:r>
        <w:rPr>
          <w:sz w:val="26"/>
        </w:rPr>
        <w:t>у</w:t>
      </w:r>
      <w:r>
        <w:rPr>
          <w:spacing w:val="1"/>
          <w:sz w:val="26"/>
        </w:rPr>
        <w:t xml:space="preserve"> </w:t>
      </w:r>
      <w:r>
        <w:rPr>
          <w:sz w:val="26"/>
        </w:rPr>
        <w:t>зеркала;</w:t>
      </w:r>
      <w:r>
        <w:rPr>
          <w:spacing w:val="1"/>
          <w:sz w:val="26"/>
        </w:rPr>
        <w:t xml:space="preserve"> </w:t>
      </w:r>
      <w:r>
        <w:rPr>
          <w:sz w:val="26"/>
        </w:rPr>
        <w:t>полка</w:t>
      </w:r>
      <w:r>
        <w:rPr>
          <w:spacing w:val="65"/>
          <w:sz w:val="26"/>
        </w:rPr>
        <w:t xml:space="preserve"> </w:t>
      </w:r>
      <w:r>
        <w:rPr>
          <w:sz w:val="26"/>
        </w:rPr>
        <w:t>для</w:t>
      </w:r>
      <w:r>
        <w:rPr>
          <w:spacing w:val="1"/>
          <w:sz w:val="26"/>
        </w:rPr>
        <w:t xml:space="preserve"> </w:t>
      </w:r>
      <w:r>
        <w:rPr>
          <w:sz w:val="26"/>
        </w:rPr>
        <w:t>пособий; пособия и игрушки для развития дыхания («Мельница», «Вертолет», мыльные</w:t>
      </w:r>
      <w:r>
        <w:rPr>
          <w:spacing w:val="1"/>
          <w:sz w:val="26"/>
        </w:rPr>
        <w:t xml:space="preserve"> </w:t>
      </w:r>
      <w:r>
        <w:rPr>
          <w:sz w:val="26"/>
        </w:rPr>
        <w:t>пузыри,</w:t>
      </w:r>
      <w:r>
        <w:rPr>
          <w:spacing w:val="1"/>
          <w:sz w:val="26"/>
        </w:rPr>
        <w:t xml:space="preserve"> </w:t>
      </w:r>
      <w:r>
        <w:rPr>
          <w:sz w:val="26"/>
        </w:rPr>
        <w:t>бумажные</w:t>
      </w:r>
      <w:r>
        <w:rPr>
          <w:spacing w:val="1"/>
          <w:sz w:val="26"/>
        </w:rPr>
        <w:t xml:space="preserve"> </w:t>
      </w:r>
      <w:r>
        <w:rPr>
          <w:sz w:val="26"/>
        </w:rPr>
        <w:t>птички-оригами</w:t>
      </w:r>
      <w:r>
        <w:rPr>
          <w:spacing w:val="1"/>
          <w:sz w:val="26"/>
        </w:rPr>
        <w:t xml:space="preserve"> </w:t>
      </w:r>
      <w:r>
        <w:rPr>
          <w:sz w:val="26"/>
        </w:rPr>
        <w:t>и</w:t>
      </w:r>
      <w:r>
        <w:rPr>
          <w:spacing w:val="1"/>
          <w:sz w:val="26"/>
        </w:rPr>
        <w:t xml:space="preserve"> </w:t>
      </w:r>
      <w:r>
        <w:rPr>
          <w:sz w:val="26"/>
        </w:rPr>
        <w:t>т.</w:t>
      </w:r>
      <w:r>
        <w:rPr>
          <w:spacing w:val="1"/>
          <w:sz w:val="26"/>
        </w:rPr>
        <w:t xml:space="preserve"> </w:t>
      </w:r>
      <w:r>
        <w:rPr>
          <w:sz w:val="26"/>
        </w:rPr>
        <w:t>п.),</w:t>
      </w:r>
      <w:r>
        <w:rPr>
          <w:spacing w:val="1"/>
          <w:sz w:val="26"/>
        </w:rPr>
        <w:t xml:space="preserve"> </w:t>
      </w:r>
      <w:r>
        <w:rPr>
          <w:sz w:val="26"/>
        </w:rPr>
        <w:t>дыхательные</w:t>
      </w:r>
      <w:r>
        <w:rPr>
          <w:spacing w:val="1"/>
          <w:sz w:val="26"/>
        </w:rPr>
        <w:t xml:space="preserve"> </w:t>
      </w:r>
      <w:r>
        <w:rPr>
          <w:sz w:val="26"/>
        </w:rPr>
        <w:t>тренажеры;</w:t>
      </w:r>
      <w:r>
        <w:rPr>
          <w:spacing w:val="1"/>
          <w:sz w:val="26"/>
        </w:rPr>
        <w:t xml:space="preserve"> </w:t>
      </w:r>
      <w:r>
        <w:rPr>
          <w:sz w:val="26"/>
        </w:rPr>
        <w:t>картотека</w:t>
      </w:r>
      <w:r>
        <w:rPr>
          <w:spacing w:val="1"/>
          <w:sz w:val="26"/>
        </w:rPr>
        <w:t xml:space="preserve"> </w:t>
      </w:r>
      <w:r>
        <w:rPr>
          <w:sz w:val="26"/>
        </w:rPr>
        <w:t>предметных и сюжетных картинок для автоматизации и дифференциации звуков всех</w:t>
      </w:r>
      <w:r>
        <w:rPr>
          <w:spacing w:val="1"/>
          <w:sz w:val="26"/>
        </w:rPr>
        <w:t xml:space="preserve"> </w:t>
      </w:r>
      <w:r>
        <w:rPr>
          <w:sz w:val="26"/>
        </w:rPr>
        <w:t>групп;</w:t>
      </w:r>
      <w:r>
        <w:rPr>
          <w:spacing w:val="1"/>
          <w:sz w:val="26"/>
        </w:rPr>
        <w:t xml:space="preserve"> </w:t>
      </w:r>
      <w:r>
        <w:rPr>
          <w:sz w:val="26"/>
        </w:rPr>
        <w:t>настольно-печатные</w:t>
      </w:r>
      <w:r>
        <w:rPr>
          <w:spacing w:val="1"/>
          <w:sz w:val="26"/>
        </w:rPr>
        <w:t xml:space="preserve"> </w:t>
      </w:r>
      <w:r>
        <w:rPr>
          <w:sz w:val="26"/>
        </w:rPr>
        <w:t>игры</w:t>
      </w:r>
      <w:r>
        <w:rPr>
          <w:spacing w:val="1"/>
          <w:sz w:val="26"/>
        </w:rPr>
        <w:t xml:space="preserve"> </w:t>
      </w:r>
      <w:r>
        <w:rPr>
          <w:sz w:val="26"/>
        </w:rPr>
        <w:t>для</w:t>
      </w:r>
      <w:r>
        <w:rPr>
          <w:spacing w:val="1"/>
          <w:sz w:val="26"/>
        </w:rPr>
        <w:t xml:space="preserve"> </w:t>
      </w:r>
      <w:r>
        <w:rPr>
          <w:sz w:val="26"/>
        </w:rPr>
        <w:t>автоматизации</w:t>
      </w:r>
      <w:r>
        <w:rPr>
          <w:spacing w:val="1"/>
          <w:sz w:val="26"/>
        </w:rPr>
        <w:t xml:space="preserve"> </w:t>
      </w:r>
      <w:r>
        <w:rPr>
          <w:sz w:val="26"/>
        </w:rPr>
        <w:t>и</w:t>
      </w:r>
      <w:r>
        <w:rPr>
          <w:spacing w:val="1"/>
          <w:sz w:val="26"/>
        </w:rPr>
        <w:t xml:space="preserve"> </w:t>
      </w:r>
      <w:r>
        <w:rPr>
          <w:sz w:val="26"/>
        </w:rPr>
        <w:t>дифференциации</w:t>
      </w:r>
      <w:r>
        <w:rPr>
          <w:spacing w:val="1"/>
          <w:sz w:val="26"/>
        </w:rPr>
        <w:t xml:space="preserve"> </w:t>
      </w:r>
      <w:r>
        <w:rPr>
          <w:sz w:val="26"/>
        </w:rPr>
        <w:t>звуков</w:t>
      </w:r>
      <w:r>
        <w:rPr>
          <w:spacing w:val="1"/>
          <w:sz w:val="26"/>
        </w:rPr>
        <w:t xml:space="preserve"> </w:t>
      </w:r>
      <w:r>
        <w:rPr>
          <w:sz w:val="26"/>
        </w:rPr>
        <w:t>всех</w:t>
      </w:r>
      <w:r>
        <w:rPr>
          <w:spacing w:val="1"/>
          <w:sz w:val="26"/>
        </w:rPr>
        <w:t xml:space="preserve"> </w:t>
      </w:r>
      <w:r>
        <w:rPr>
          <w:sz w:val="26"/>
        </w:rPr>
        <w:t>групп;</w:t>
      </w:r>
      <w:proofErr w:type="gramEnd"/>
      <w:r>
        <w:rPr>
          <w:spacing w:val="1"/>
          <w:sz w:val="26"/>
        </w:rPr>
        <w:t xml:space="preserve"> </w:t>
      </w:r>
      <w:r>
        <w:rPr>
          <w:sz w:val="26"/>
        </w:rPr>
        <w:t>картотека</w:t>
      </w:r>
      <w:r>
        <w:rPr>
          <w:spacing w:val="1"/>
          <w:sz w:val="26"/>
        </w:rPr>
        <w:t xml:space="preserve"> </w:t>
      </w:r>
      <w:r>
        <w:rPr>
          <w:sz w:val="26"/>
        </w:rPr>
        <w:t>предметных</w:t>
      </w:r>
      <w:r>
        <w:rPr>
          <w:spacing w:val="1"/>
          <w:sz w:val="26"/>
        </w:rPr>
        <w:t xml:space="preserve"> </w:t>
      </w:r>
      <w:r>
        <w:rPr>
          <w:sz w:val="26"/>
        </w:rPr>
        <w:t>картинок</w:t>
      </w:r>
      <w:r>
        <w:rPr>
          <w:spacing w:val="1"/>
          <w:sz w:val="26"/>
        </w:rPr>
        <w:t xml:space="preserve"> </w:t>
      </w:r>
      <w:r>
        <w:rPr>
          <w:sz w:val="26"/>
        </w:rPr>
        <w:t>по</w:t>
      </w:r>
      <w:r>
        <w:rPr>
          <w:spacing w:val="1"/>
          <w:sz w:val="26"/>
        </w:rPr>
        <w:t xml:space="preserve"> </w:t>
      </w:r>
      <w:r>
        <w:rPr>
          <w:sz w:val="26"/>
        </w:rPr>
        <w:t>всем</w:t>
      </w:r>
      <w:r>
        <w:rPr>
          <w:spacing w:val="1"/>
          <w:sz w:val="26"/>
        </w:rPr>
        <w:t xml:space="preserve"> </w:t>
      </w:r>
      <w:r>
        <w:rPr>
          <w:sz w:val="26"/>
        </w:rPr>
        <w:t>изучаемым</w:t>
      </w:r>
      <w:r>
        <w:rPr>
          <w:spacing w:val="1"/>
          <w:sz w:val="26"/>
        </w:rPr>
        <w:t xml:space="preserve"> </w:t>
      </w:r>
      <w:r>
        <w:rPr>
          <w:sz w:val="26"/>
        </w:rPr>
        <w:t>лексическим</w:t>
      </w:r>
      <w:r>
        <w:rPr>
          <w:spacing w:val="66"/>
          <w:sz w:val="26"/>
        </w:rPr>
        <w:t xml:space="preserve"> </w:t>
      </w:r>
      <w:r>
        <w:rPr>
          <w:sz w:val="26"/>
        </w:rPr>
        <w:t>темам;</w:t>
      </w:r>
      <w:r>
        <w:rPr>
          <w:spacing w:val="1"/>
          <w:sz w:val="26"/>
        </w:rPr>
        <w:t xml:space="preserve"> </w:t>
      </w:r>
      <w:r>
        <w:rPr>
          <w:sz w:val="26"/>
        </w:rPr>
        <w:t>сюжетные</w:t>
      </w:r>
      <w:r>
        <w:rPr>
          <w:spacing w:val="1"/>
          <w:sz w:val="26"/>
        </w:rPr>
        <w:t xml:space="preserve"> </w:t>
      </w:r>
      <w:r>
        <w:rPr>
          <w:sz w:val="26"/>
        </w:rPr>
        <w:t>картины;</w:t>
      </w:r>
      <w:r>
        <w:rPr>
          <w:spacing w:val="1"/>
          <w:sz w:val="26"/>
        </w:rPr>
        <w:t xml:space="preserve"> </w:t>
      </w:r>
      <w:r>
        <w:rPr>
          <w:sz w:val="26"/>
        </w:rPr>
        <w:t>серии</w:t>
      </w:r>
      <w:r>
        <w:rPr>
          <w:spacing w:val="1"/>
          <w:sz w:val="26"/>
        </w:rPr>
        <w:t xml:space="preserve"> </w:t>
      </w:r>
      <w:r>
        <w:rPr>
          <w:sz w:val="26"/>
        </w:rPr>
        <w:t>сюжетных</w:t>
      </w:r>
      <w:r>
        <w:rPr>
          <w:spacing w:val="1"/>
          <w:sz w:val="26"/>
        </w:rPr>
        <w:t xml:space="preserve"> </w:t>
      </w:r>
      <w:r>
        <w:rPr>
          <w:sz w:val="26"/>
        </w:rPr>
        <w:t>картин;</w:t>
      </w:r>
      <w:r>
        <w:rPr>
          <w:spacing w:val="1"/>
          <w:sz w:val="26"/>
        </w:rPr>
        <w:t xml:space="preserve"> </w:t>
      </w:r>
      <w:r>
        <w:rPr>
          <w:sz w:val="26"/>
        </w:rPr>
        <w:t>алгоритмы,</w:t>
      </w:r>
      <w:r>
        <w:rPr>
          <w:spacing w:val="1"/>
          <w:sz w:val="26"/>
        </w:rPr>
        <w:t xml:space="preserve"> </w:t>
      </w:r>
      <w:r>
        <w:rPr>
          <w:sz w:val="26"/>
        </w:rPr>
        <w:t>схемы,</w:t>
      </w:r>
      <w:r>
        <w:rPr>
          <w:spacing w:val="1"/>
          <w:sz w:val="26"/>
        </w:rPr>
        <w:t xml:space="preserve"> </w:t>
      </w:r>
      <w:r>
        <w:rPr>
          <w:sz w:val="26"/>
        </w:rPr>
        <w:t>мнемотаблицы;</w:t>
      </w:r>
      <w:r>
        <w:rPr>
          <w:spacing w:val="1"/>
          <w:sz w:val="26"/>
        </w:rPr>
        <w:t xml:space="preserve"> </w:t>
      </w:r>
      <w:r>
        <w:rPr>
          <w:sz w:val="26"/>
        </w:rPr>
        <w:t>материалы для звукового и слогового анализа и синтеза, анализа и синтеза предложений</w:t>
      </w:r>
      <w:r>
        <w:rPr>
          <w:spacing w:val="1"/>
          <w:sz w:val="26"/>
        </w:rPr>
        <w:t xml:space="preserve"> </w:t>
      </w:r>
      <w:r>
        <w:rPr>
          <w:sz w:val="26"/>
        </w:rPr>
        <w:t>(фишки, семафорчики, флажки, разноцветные геометрические фигуры и т. п.); игры для</w:t>
      </w:r>
      <w:r>
        <w:rPr>
          <w:spacing w:val="1"/>
          <w:sz w:val="26"/>
        </w:rPr>
        <w:t xml:space="preserve"> </w:t>
      </w:r>
      <w:r>
        <w:rPr>
          <w:sz w:val="26"/>
        </w:rPr>
        <w:t>совершенствования</w:t>
      </w:r>
      <w:r>
        <w:rPr>
          <w:spacing w:val="1"/>
          <w:sz w:val="26"/>
        </w:rPr>
        <w:t xml:space="preserve"> </w:t>
      </w:r>
      <w:r>
        <w:rPr>
          <w:sz w:val="26"/>
        </w:rPr>
        <w:t>грамматического</w:t>
      </w:r>
      <w:r>
        <w:rPr>
          <w:spacing w:val="1"/>
          <w:sz w:val="26"/>
        </w:rPr>
        <w:t xml:space="preserve"> </w:t>
      </w:r>
      <w:r>
        <w:rPr>
          <w:sz w:val="26"/>
        </w:rPr>
        <w:t>строя</w:t>
      </w:r>
      <w:r>
        <w:rPr>
          <w:spacing w:val="1"/>
          <w:sz w:val="26"/>
        </w:rPr>
        <w:t xml:space="preserve"> </w:t>
      </w:r>
      <w:r>
        <w:rPr>
          <w:sz w:val="26"/>
        </w:rPr>
        <w:t>речи;</w:t>
      </w:r>
      <w:r>
        <w:rPr>
          <w:spacing w:val="1"/>
          <w:sz w:val="26"/>
        </w:rPr>
        <w:t xml:space="preserve"> </w:t>
      </w:r>
      <w:r>
        <w:rPr>
          <w:sz w:val="26"/>
        </w:rPr>
        <w:t>лото,</w:t>
      </w:r>
      <w:r>
        <w:rPr>
          <w:spacing w:val="1"/>
          <w:sz w:val="26"/>
        </w:rPr>
        <w:t xml:space="preserve"> </w:t>
      </w:r>
      <w:r>
        <w:rPr>
          <w:sz w:val="26"/>
        </w:rPr>
        <w:t>домино,</w:t>
      </w:r>
      <w:r>
        <w:rPr>
          <w:spacing w:val="1"/>
          <w:sz w:val="26"/>
        </w:rPr>
        <w:t xml:space="preserve"> </w:t>
      </w:r>
      <w:r>
        <w:rPr>
          <w:sz w:val="26"/>
        </w:rPr>
        <w:t>игр</w:t>
      </w:r>
      <w:proofErr w:type="gramStart"/>
      <w:r>
        <w:rPr>
          <w:sz w:val="26"/>
        </w:rPr>
        <w:t>ы-</w:t>
      </w:r>
      <w:proofErr w:type="gramEnd"/>
      <w:r>
        <w:rPr>
          <w:sz w:val="26"/>
        </w:rPr>
        <w:t>«ходилки»</w:t>
      </w:r>
      <w:r>
        <w:rPr>
          <w:spacing w:val="1"/>
          <w:sz w:val="26"/>
        </w:rPr>
        <w:t xml:space="preserve"> </w:t>
      </w:r>
      <w:r>
        <w:rPr>
          <w:sz w:val="26"/>
        </w:rPr>
        <w:t>по</w:t>
      </w:r>
      <w:r>
        <w:rPr>
          <w:spacing w:val="1"/>
          <w:sz w:val="26"/>
        </w:rPr>
        <w:t xml:space="preserve"> </w:t>
      </w:r>
      <w:r>
        <w:rPr>
          <w:sz w:val="26"/>
        </w:rPr>
        <w:t>изучаемым темам).</w:t>
      </w:r>
    </w:p>
    <w:p w:rsidR="0055423B" w:rsidRDefault="00032AC2" w:rsidP="00D54C9E">
      <w:pPr>
        <w:pStyle w:val="a5"/>
        <w:numPr>
          <w:ilvl w:val="0"/>
          <w:numId w:val="12"/>
        </w:numPr>
        <w:tabs>
          <w:tab w:val="left" w:pos="1770"/>
        </w:tabs>
        <w:spacing w:before="2"/>
        <w:ind w:right="403" w:firstLine="710"/>
        <w:rPr>
          <w:sz w:val="26"/>
        </w:rPr>
      </w:pPr>
      <w:proofErr w:type="gramStart"/>
      <w:r w:rsidRPr="002B3199">
        <w:rPr>
          <w:b/>
          <w:sz w:val="26"/>
        </w:rPr>
        <w:t>Центр</w:t>
      </w:r>
      <w:r w:rsidRPr="002B3199">
        <w:rPr>
          <w:b/>
          <w:spacing w:val="1"/>
          <w:sz w:val="26"/>
        </w:rPr>
        <w:t xml:space="preserve"> </w:t>
      </w:r>
      <w:r w:rsidRPr="002B3199">
        <w:rPr>
          <w:b/>
          <w:sz w:val="26"/>
        </w:rPr>
        <w:t>сенсорного</w:t>
      </w:r>
      <w:r w:rsidRPr="002B3199">
        <w:rPr>
          <w:b/>
          <w:spacing w:val="1"/>
          <w:sz w:val="26"/>
        </w:rPr>
        <w:t xml:space="preserve"> </w:t>
      </w:r>
      <w:r w:rsidRPr="002B3199">
        <w:rPr>
          <w:b/>
          <w:sz w:val="26"/>
        </w:rPr>
        <w:t>развития</w:t>
      </w:r>
      <w:r w:rsidRPr="002B3199">
        <w:rPr>
          <w:b/>
          <w:spacing w:val="1"/>
          <w:sz w:val="26"/>
        </w:rPr>
        <w:t xml:space="preserve"> </w:t>
      </w:r>
      <w:r w:rsidRPr="002B3199">
        <w:rPr>
          <w:b/>
          <w:sz w:val="26"/>
        </w:rPr>
        <w:t>в</w:t>
      </w:r>
      <w:r w:rsidRPr="002B3199">
        <w:rPr>
          <w:b/>
          <w:spacing w:val="1"/>
          <w:sz w:val="26"/>
        </w:rPr>
        <w:t xml:space="preserve"> </w:t>
      </w:r>
      <w:r w:rsidRPr="002B3199">
        <w:rPr>
          <w:b/>
          <w:sz w:val="26"/>
        </w:rPr>
        <w:t>кабинете</w:t>
      </w:r>
      <w:r w:rsidRPr="002B3199">
        <w:rPr>
          <w:b/>
          <w:spacing w:val="1"/>
          <w:sz w:val="26"/>
        </w:rPr>
        <w:t xml:space="preserve"> </w:t>
      </w:r>
      <w:r w:rsidRPr="002B3199">
        <w:rPr>
          <w:b/>
          <w:sz w:val="26"/>
        </w:rPr>
        <w:t>логопеда</w:t>
      </w:r>
      <w:r w:rsidRPr="002B3199">
        <w:rPr>
          <w:b/>
          <w:spacing w:val="1"/>
          <w:sz w:val="26"/>
        </w:rPr>
        <w:t xml:space="preserve"> </w:t>
      </w:r>
      <w:r w:rsidRPr="002B3199">
        <w:rPr>
          <w:b/>
          <w:sz w:val="26"/>
        </w:rPr>
        <w:t>(</w:t>
      </w:r>
      <w:r>
        <w:rPr>
          <w:sz w:val="26"/>
        </w:rPr>
        <w:t>звучащие</w:t>
      </w:r>
      <w:r>
        <w:rPr>
          <w:spacing w:val="1"/>
          <w:sz w:val="26"/>
        </w:rPr>
        <w:t xml:space="preserve"> </w:t>
      </w:r>
      <w:r>
        <w:rPr>
          <w:sz w:val="26"/>
        </w:rPr>
        <w:t>игрушки</w:t>
      </w:r>
      <w:r>
        <w:rPr>
          <w:spacing w:val="1"/>
          <w:sz w:val="26"/>
        </w:rPr>
        <w:t xml:space="preserve"> </w:t>
      </w:r>
      <w:r>
        <w:rPr>
          <w:sz w:val="26"/>
        </w:rPr>
        <w:t>(металлофон,</w:t>
      </w:r>
      <w:r>
        <w:rPr>
          <w:spacing w:val="1"/>
          <w:sz w:val="26"/>
        </w:rPr>
        <w:t xml:space="preserve"> </w:t>
      </w:r>
      <w:r>
        <w:rPr>
          <w:sz w:val="26"/>
        </w:rPr>
        <w:t>пианино,</w:t>
      </w:r>
      <w:r>
        <w:rPr>
          <w:spacing w:val="1"/>
          <w:sz w:val="26"/>
        </w:rPr>
        <w:t xml:space="preserve"> </w:t>
      </w:r>
      <w:r>
        <w:rPr>
          <w:sz w:val="26"/>
        </w:rPr>
        <w:t>свистки,</w:t>
      </w:r>
      <w:r>
        <w:rPr>
          <w:spacing w:val="1"/>
          <w:sz w:val="26"/>
        </w:rPr>
        <w:t xml:space="preserve"> </w:t>
      </w:r>
      <w:r>
        <w:rPr>
          <w:sz w:val="26"/>
        </w:rPr>
        <w:t>дудочки,</w:t>
      </w:r>
      <w:r>
        <w:rPr>
          <w:spacing w:val="1"/>
          <w:sz w:val="26"/>
        </w:rPr>
        <w:t xml:space="preserve"> </w:t>
      </w:r>
      <w:r>
        <w:rPr>
          <w:sz w:val="26"/>
        </w:rPr>
        <w:t>колокольчики,</w:t>
      </w:r>
      <w:r>
        <w:rPr>
          <w:spacing w:val="1"/>
          <w:sz w:val="26"/>
        </w:rPr>
        <w:t xml:space="preserve"> </w:t>
      </w:r>
      <w:r>
        <w:rPr>
          <w:sz w:val="26"/>
        </w:rPr>
        <w:t>бубен,</w:t>
      </w:r>
      <w:r>
        <w:rPr>
          <w:spacing w:val="1"/>
          <w:sz w:val="26"/>
        </w:rPr>
        <w:t xml:space="preserve"> </w:t>
      </w:r>
      <w:r>
        <w:rPr>
          <w:sz w:val="26"/>
        </w:rPr>
        <w:t>маракасы);</w:t>
      </w:r>
      <w:r>
        <w:rPr>
          <w:spacing w:val="1"/>
          <w:sz w:val="26"/>
        </w:rPr>
        <w:t xml:space="preserve"> </w:t>
      </w:r>
      <w:r>
        <w:rPr>
          <w:sz w:val="26"/>
        </w:rPr>
        <w:t>звучащие</w:t>
      </w:r>
      <w:r>
        <w:rPr>
          <w:spacing w:val="1"/>
          <w:sz w:val="26"/>
        </w:rPr>
        <w:t xml:space="preserve"> </w:t>
      </w:r>
      <w:r>
        <w:rPr>
          <w:sz w:val="26"/>
        </w:rPr>
        <w:t>игрушки-заместители;</w:t>
      </w:r>
      <w:r>
        <w:rPr>
          <w:spacing w:val="1"/>
          <w:sz w:val="26"/>
        </w:rPr>
        <w:t xml:space="preserve"> </w:t>
      </w:r>
      <w:r>
        <w:rPr>
          <w:sz w:val="26"/>
        </w:rPr>
        <w:t>маленькая</w:t>
      </w:r>
      <w:r>
        <w:rPr>
          <w:spacing w:val="1"/>
          <w:sz w:val="26"/>
        </w:rPr>
        <w:t xml:space="preserve"> </w:t>
      </w:r>
      <w:r>
        <w:rPr>
          <w:sz w:val="26"/>
        </w:rPr>
        <w:t>настольная</w:t>
      </w:r>
      <w:r>
        <w:rPr>
          <w:spacing w:val="1"/>
          <w:sz w:val="26"/>
        </w:rPr>
        <w:t xml:space="preserve"> </w:t>
      </w:r>
      <w:r>
        <w:rPr>
          <w:sz w:val="26"/>
        </w:rPr>
        <w:t>ширма;</w:t>
      </w:r>
      <w:r>
        <w:rPr>
          <w:spacing w:val="1"/>
          <w:sz w:val="26"/>
        </w:rPr>
        <w:t xml:space="preserve"> </w:t>
      </w:r>
      <w:r>
        <w:rPr>
          <w:sz w:val="26"/>
        </w:rPr>
        <w:t>магнитофон,</w:t>
      </w:r>
      <w:r>
        <w:rPr>
          <w:spacing w:val="1"/>
          <w:sz w:val="26"/>
        </w:rPr>
        <w:t xml:space="preserve"> </w:t>
      </w:r>
      <w:r>
        <w:rPr>
          <w:sz w:val="26"/>
        </w:rPr>
        <w:t>кассеты</w:t>
      </w:r>
      <w:r>
        <w:rPr>
          <w:spacing w:val="1"/>
          <w:sz w:val="26"/>
        </w:rPr>
        <w:t xml:space="preserve"> </w:t>
      </w:r>
      <w:r>
        <w:rPr>
          <w:sz w:val="26"/>
        </w:rPr>
        <w:t>с</w:t>
      </w:r>
      <w:r>
        <w:rPr>
          <w:spacing w:val="1"/>
          <w:sz w:val="26"/>
        </w:rPr>
        <w:t xml:space="preserve"> </w:t>
      </w:r>
      <w:r>
        <w:rPr>
          <w:sz w:val="26"/>
        </w:rPr>
        <w:t>записью</w:t>
      </w:r>
      <w:r>
        <w:rPr>
          <w:spacing w:val="1"/>
          <w:sz w:val="26"/>
        </w:rPr>
        <w:t xml:space="preserve"> </w:t>
      </w:r>
      <w:r>
        <w:rPr>
          <w:sz w:val="26"/>
        </w:rPr>
        <w:t>голосов</w:t>
      </w:r>
      <w:r>
        <w:rPr>
          <w:spacing w:val="1"/>
          <w:sz w:val="26"/>
        </w:rPr>
        <w:t xml:space="preserve"> </w:t>
      </w:r>
      <w:r>
        <w:rPr>
          <w:sz w:val="26"/>
        </w:rPr>
        <w:t>природы,</w:t>
      </w:r>
      <w:r>
        <w:rPr>
          <w:spacing w:val="1"/>
          <w:sz w:val="26"/>
        </w:rPr>
        <w:t xml:space="preserve"> </w:t>
      </w:r>
      <w:r>
        <w:rPr>
          <w:sz w:val="26"/>
        </w:rPr>
        <w:t>бытовых</w:t>
      </w:r>
      <w:r>
        <w:rPr>
          <w:spacing w:val="1"/>
          <w:sz w:val="26"/>
        </w:rPr>
        <w:t xml:space="preserve"> </w:t>
      </w:r>
      <w:r>
        <w:rPr>
          <w:sz w:val="26"/>
        </w:rPr>
        <w:t>шумов;</w:t>
      </w:r>
      <w:r>
        <w:rPr>
          <w:spacing w:val="1"/>
          <w:sz w:val="26"/>
        </w:rPr>
        <w:t xml:space="preserve"> </w:t>
      </w:r>
      <w:r>
        <w:rPr>
          <w:sz w:val="26"/>
        </w:rPr>
        <w:t>карточки</w:t>
      </w:r>
      <w:r>
        <w:rPr>
          <w:spacing w:val="1"/>
          <w:sz w:val="26"/>
        </w:rPr>
        <w:t xml:space="preserve"> </w:t>
      </w:r>
      <w:r>
        <w:rPr>
          <w:sz w:val="26"/>
        </w:rPr>
        <w:t>с</w:t>
      </w:r>
      <w:r>
        <w:rPr>
          <w:spacing w:val="1"/>
          <w:sz w:val="26"/>
        </w:rPr>
        <w:t xml:space="preserve"> </w:t>
      </w:r>
      <w:r>
        <w:rPr>
          <w:sz w:val="26"/>
        </w:rPr>
        <w:t>наложенными</w:t>
      </w:r>
      <w:r>
        <w:rPr>
          <w:spacing w:val="1"/>
          <w:sz w:val="26"/>
        </w:rPr>
        <w:t xml:space="preserve"> </w:t>
      </w:r>
      <w:r>
        <w:rPr>
          <w:sz w:val="26"/>
        </w:rPr>
        <w:t>и</w:t>
      </w:r>
      <w:r>
        <w:rPr>
          <w:spacing w:val="1"/>
          <w:sz w:val="26"/>
        </w:rPr>
        <w:t xml:space="preserve"> </w:t>
      </w:r>
      <w:r>
        <w:rPr>
          <w:sz w:val="26"/>
        </w:rPr>
        <w:t>«зашумленными»</w:t>
      </w:r>
      <w:r>
        <w:rPr>
          <w:spacing w:val="1"/>
          <w:sz w:val="26"/>
        </w:rPr>
        <w:t xml:space="preserve"> </w:t>
      </w:r>
      <w:r>
        <w:rPr>
          <w:sz w:val="26"/>
        </w:rPr>
        <w:t>изображениями</w:t>
      </w:r>
      <w:r>
        <w:rPr>
          <w:spacing w:val="32"/>
          <w:sz w:val="26"/>
        </w:rPr>
        <w:t xml:space="preserve"> </w:t>
      </w:r>
      <w:r>
        <w:rPr>
          <w:sz w:val="26"/>
        </w:rPr>
        <w:t>предметов</w:t>
      </w:r>
      <w:r>
        <w:rPr>
          <w:spacing w:val="34"/>
          <w:sz w:val="26"/>
        </w:rPr>
        <w:t xml:space="preserve"> </w:t>
      </w:r>
      <w:r>
        <w:rPr>
          <w:sz w:val="26"/>
        </w:rPr>
        <w:t>по</w:t>
      </w:r>
      <w:r>
        <w:rPr>
          <w:spacing w:val="33"/>
          <w:sz w:val="26"/>
        </w:rPr>
        <w:t xml:space="preserve"> </w:t>
      </w:r>
      <w:r>
        <w:rPr>
          <w:sz w:val="26"/>
        </w:rPr>
        <w:t>всем</w:t>
      </w:r>
      <w:r>
        <w:rPr>
          <w:spacing w:val="31"/>
          <w:sz w:val="26"/>
        </w:rPr>
        <w:t xml:space="preserve"> </w:t>
      </w:r>
      <w:r>
        <w:rPr>
          <w:sz w:val="26"/>
        </w:rPr>
        <w:t>лексическим</w:t>
      </w:r>
      <w:r>
        <w:rPr>
          <w:spacing w:val="32"/>
          <w:sz w:val="26"/>
        </w:rPr>
        <w:t xml:space="preserve"> </w:t>
      </w:r>
      <w:r>
        <w:rPr>
          <w:sz w:val="26"/>
        </w:rPr>
        <w:t>темам,</w:t>
      </w:r>
      <w:r>
        <w:rPr>
          <w:spacing w:val="34"/>
          <w:sz w:val="26"/>
        </w:rPr>
        <w:t xml:space="preserve"> </w:t>
      </w:r>
      <w:r>
        <w:rPr>
          <w:sz w:val="26"/>
        </w:rPr>
        <w:t>игры</w:t>
      </w:r>
      <w:r>
        <w:rPr>
          <w:spacing w:val="30"/>
          <w:sz w:val="26"/>
        </w:rPr>
        <w:t xml:space="preserve"> </w:t>
      </w:r>
      <w:r>
        <w:rPr>
          <w:sz w:val="26"/>
        </w:rPr>
        <w:t>типа</w:t>
      </w:r>
      <w:r>
        <w:rPr>
          <w:spacing w:val="32"/>
          <w:sz w:val="26"/>
        </w:rPr>
        <w:t xml:space="preserve"> </w:t>
      </w:r>
      <w:r>
        <w:rPr>
          <w:sz w:val="26"/>
        </w:rPr>
        <w:t>«Узнай</w:t>
      </w:r>
      <w:r>
        <w:rPr>
          <w:spacing w:val="33"/>
          <w:sz w:val="26"/>
        </w:rPr>
        <w:t xml:space="preserve"> </w:t>
      </w:r>
      <w:r>
        <w:rPr>
          <w:sz w:val="26"/>
        </w:rPr>
        <w:t>по</w:t>
      </w:r>
      <w:r>
        <w:rPr>
          <w:spacing w:val="33"/>
          <w:sz w:val="26"/>
        </w:rPr>
        <w:t xml:space="preserve"> </w:t>
      </w:r>
      <w:r>
        <w:rPr>
          <w:sz w:val="26"/>
        </w:rPr>
        <w:t>силуэту»,</w:t>
      </w:r>
      <w:proofErr w:type="gramEnd"/>
    </w:p>
    <w:p w:rsidR="0055423B" w:rsidRDefault="00032AC2">
      <w:pPr>
        <w:pStyle w:val="a0"/>
        <w:ind w:right="409" w:firstLine="0"/>
      </w:pPr>
      <w:r>
        <w:t>«Что хотел нарисовать художник?», «Найди ошибку художника», «Ералаш», «Распутай</w:t>
      </w:r>
      <w:r>
        <w:rPr>
          <w:spacing w:val="1"/>
        </w:rPr>
        <w:t xml:space="preserve"> </w:t>
      </w:r>
      <w:r>
        <w:t>буквы»;</w:t>
      </w:r>
      <w:r>
        <w:rPr>
          <w:spacing w:val="1"/>
        </w:rPr>
        <w:t xml:space="preserve"> </w:t>
      </w:r>
      <w:r>
        <w:t>Палочки</w:t>
      </w:r>
      <w:r>
        <w:rPr>
          <w:spacing w:val="1"/>
        </w:rPr>
        <w:t xml:space="preserve"> </w:t>
      </w:r>
      <w:r>
        <w:t>Кюизенера;</w:t>
      </w:r>
      <w:r>
        <w:rPr>
          <w:spacing w:val="1"/>
        </w:rPr>
        <w:t xml:space="preserve"> </w:t>
      </w:r>
      <w:r>
        <w:t>Блоки</w:t>
      </w:r>
      <w:r>
        <w:rPr>
          <w:spacing w:val="1"/>
        </w:rPr>
        <w:t xml:space="preserve"> </w:t>
      </w:r>
      <w:r>
        <w:t>Дьенеша;</w:t>
      </w:r>
      <w:r>
        <w:rPr>
          <w:spacing w:val="1"/>
        </w:rPr>
        <w:t xml:space="preserve"> </w:t>
      </w:r>
      <w:r>
        <w:t>занимательные</w:t>
      </w:r>
      <w:r>
        <w:rPr>
          <w:spacing w:val="1"/>
        </w:rPr>
        <w:t xml:space="preserve"> </w:t>
      </w:r>
      <w:r>
        <w:t>игрушки</w:t>
      </w:r>
      <w:r>
        <w:rPr>
          <w:spacing w:val="1"/>
        </w:rPr>
        <w:t xml:space="preserve"> </w:t>
      </w:r>
      <w:r>
        <w:t>для</w:t>
      </w:r>
      <w:r>
        <w:rPr>
          <w:spacing w:val="1"/>
        </w:rPr>
        <w:t xml:space="preserve"> </w:t>
      </w:r>
      <w:r>
        <w:t>развития</w:t>
      </w:r>
      <w:r>
        <w:rPr>
          <w:spacing w:val="1"/>
        </w:rPr>
        <w:t xml:space="preserve"> </w:t>
      </w:r>
      <w:r>
        <w:lastRenderedPageBreak/>
        <w:t xml:space="preserve">тактильных  </w:t>
      </w:r>
      <w:r>
        <w:rPr>
          <w:spacing w:val="15"/>
        </w:rPr>
        <w:t xml:space="preserve"> </w:t>
      </w:r>
      <w:r>
        <w:t xml:space="preserve">ощущений;  </w:t>
      </w:r>
      <w:r>
        <w:rPr>
          <w:spacing w:val="11"/>
        </w:rPr>
        <w:t xml:space="preserve"> </w:t>
      </w:r>
      <w:r>
        <w:t xml:space="preserve">«Волшебный  </w:t>
      </w:r>
      <w:r>
        <w:rPr>
          <w:spacing w:val="16"/>
        </w:rPr>
        <w:t xml:space="preserve"> </w:t>
      </w:r>
      <w:r>
        <w:t xml:space="preserve">мешочек»  </w:t>
      </w:r>
      <w:r>
        <w:rPr>
          <w:spacing w:val="15"/>
        </w:rPr>
        <w:t xml:space="preserve"> </w:t>
      </w:r>
      <w:r>
        <w:t xml:space="preserve">с  </w:t>
      </w:r>
      <w:r>
        <w:rPr>
          <w:spacing w:val="16"/>
        </w:rPr>
        <w:t xml:space="preserve"> </w:t>
      </w:r>
      <w:r>
        <w:t xml:space="preserve">мелкими  </w:t>
      </w:r>
      <w:r>
        <w:rPr>
          <w:spacing w:val="15"/>
        </w:rPr>
        <w:t xml:space="preserve"> </w:t>
      </w:r>
      <w:r>
        <w:t xml:space="preserve">предметами  </w:t>
      </w:r>
      <w:r>
        <w:rPr>
          <w:spacing w:val="16"/>
        </w:rPr>
        <w:t xml:space="preserve"> </w:t>
      </w:r>
      <w:r>
        <w:t xml:space="preserve">по  </w:t>
      </w:r>
      <w:r>
        <w:rPr>
          <w:spacing w:val="16"/>
        </w:rPr>
        <w:t xml:space="preserve"> </w:t>
      </w:r>
      <w:r>
        <w:t>всем</w:t>
      </w:r>
    </w:p>
    <w:p w:rsidR="0055423B" w:rsidRDefault="00032AC2">
      <w:pPr>
        <w:pStyle w:val="a0"/>
        <w:spacing w:before="67"/>
        <w:ind w:firstLine="0"/>
      </w:pPr>
      <w:r>
        <w:t>лексическим</w:t>
      </w:r>
      <w:r>
        <w:rPr>
          <w:spacing w:val="-4"/>
        </w:rPr>
        <w:t xml:space="preserve"> </w:t>
      </w:r>
      <w:r>
        <w:t>темам).</w:t>
      </w:r>
    </w:p>
    <w:p w:rsidR="0055423B" w:rsidRDefault="00032AC2" w:rsidP="00D54C9E">
      <w:pPr>
        <w:pStyle w:val="a5"/>
        <w:numPr>
          <w:ilvl w:val="0"/>
          <w:numId w:val="12"/>
        </w:numPr>
        <w:tabs>
          <w:tab w:val="left" w:pos="1837"/>
        </w:tabs>
        <w:spacing w:before="4"/>
        <w:ind w:right="402" w:firstLine="710"/>
        <w:rPr>
          <w:sz w:val="26"/>
        </w:rPr>
      </w:pPr>
      <w:proofErr w:type="gramStart"/>
      <w:r w:rsidRPr="002B3199">
        <w:rPr>
          <w:b/>
          <w:sz w:val="26"/>
        </w:rPr>
        <w:t>Центр</w:t>
      </w:r>
      <w:r w:rsidRPr="002B3199">
        <w:rPr>
          <w:b/>
          <w:spacing w:val="1"/>
          <w:sz w:val="26"/>
        </w:rPr>
        <w:t xml:space="preserve"> </w:t>
      </w:r>
      <w:r w:rsidRPr="002B3199">
        <w:rPr>
          <w:b/>
          <w:sz w:val="26"/>
        </w:rPr>
        <w:t>науки</w:t>
      </w:r>
      <w:r w:rsidRPr="002B3199">
        <w:rPr>
          <w:b/>
          <w:spacing w:val="1"/>
          <w:sz w:val="26"/>
        </w:rPr>
        <w:t xml:space="preserve"> </w:t>
      </w:r>
      <w:r w:rsidRPr="002B3199">
        <w:rPr>
          <w:b/>
          <w:sz w:val="26"/>
        </w:rPr>
        <w:t>и</w:t>
      </w:r>
      <w:r w:rsidRPr="002B3199">
        <w:rPr>
          <w:b/>
          <w:spacing w:val="1"/>
          <w:sz w:val="26"/>
        </w:rPr>
        <w:t xml:space="preserve"> </w:t>
      </w:r>
      <w:r w:rsidRPr="002B3199">
        <w:rPr>
          <w:b/>
          <w:sz w:val="26"/>
        </w:rPr>
        <w:t>природы,</w:t>
      </w:r>
      <w:r w:rsidRPr="002B3199">
        <w:rPr>
          <w:b/>
          <w:spacing w:val="1"/>
          <w:sz w:val="26"/>
        </w:rPr>
        <w:t xml:space="preserve"> </w:t>
      </w:r>
      <w:r w:rsidRPr="002B3199">
        <w:rPr>
          <w:b/>
          <w:sz w:val="26"/>
        </w:rPr>
        <w:t>групповая</w:t>
      </w:r>
      <w:r w:rsidRPr="002B3199">
        <w:rPr>
          <w:b/>
          <w:spacing w:val="1"/>
          <w:sz w:val="26"/>
        </w:rPr>
        <w:t xml:space="preserve"> </w:t>
      </w:r>
      <w:r w:rsidRPr="002B3199">
        <w:rPr>
          <w:b/>
          <w:sz w:val="26"/>
        </w:rPr>
        <w:t>лаборатория</w:t>
      </w:r>
      <w:r>
        <w:rPr>
          <w:spacing w:val="1"/>
          <w:sz w:val="26"/>
        </w:rPr>
        <w:t xml:space="preserve"> </w:t>
      </w:r>
      <w:r>
        <w:rPr>
          <w:sz w:val="26"/>
        </w:rPr>
        <w:t>(стол</w:t>
      </w:r>
      <w:r>
        <w:rPr>
          <w:spacing w:val="1"/>
          <w:sz w:val="26"/>
        </w:rPr>
        <w:t xml:space="preserve"> </w:t>
      </w:r>
      <w:r>
        <w:rPr>
          <w:sz w:val="26"/>
        </w:rPr>
        <w:t>для</w:t>
      </w:r>
      <w:r>
        <w:rPr>
          <w:spacing w:val="1"/>
          <w:sz w:val="26"/>
        </w:rPr>
        <w:t xml:space="preserve"> </w:t>
      </w:r>
      <w:r>
        <w:rPr>
          <w:sz w:val="26"/>
        </w:rPr>
        <w:t>проведения</w:t>
      </w:r>
      <w:r>
        <w:rPr>
          <w:spacing w:val="1"/>
          <w:sz w:val="26"/>
        </w:rPr>
        <w:t xml:space="preserve"> </w:t>
      </w:r>
      <w:r>
        <w:rPr>
          <w:sz w:val="26"/>
        </w:rPr>
        <w:t>экспериментов;</w:t>
      </w:r>
      <w:r>
        <w:rPr>
          <w:spacing w:val="1"/>
          <w:sz w:val="26"/>
        </w:rPr>
        <w:t xml:space="preserve"> </w:t>
      </w:r>
      <w:r>
        <w:rPr>
          <w:sz w:val="26"/>
        </w:rPr>
        <w:t>стеллаж</w:t>
      </w:r>
      <w:r>
        <w:rPr>
          <w:spacing w:val="1"/>
          <w:sz w:val="26"/>
        </w:rPr>
        <w:t xml:space="preserve"> </w:t>
      </w:r>
      <w:r>
        <w:rPr>
          <w:sz w:val="26"/>
        </w:rPr>
        <w:t>для</w:t>
      </w:r>
      <w:r>
        <w:rPr>
          <w:spacing w:val="1"/>
          <w:sz w:val="26"/>
        </w:rPr>
        <w:t xml:space="preserve"> </w:t>
      </w:r>
      <w:r>
        <w:rPr>
          <w:sz w:val="26"/>
        </w:rPr>
        <w:t>пособий;</w:t>
      </w:r>
      <w:r>
        <w:rPr>
          <w:spacing w:val="1"/>
          <w:sz w:val="26"/>
        </w:rPr>
        <w:t xml:space="preserve"> </w:t>
      </w:r>
      <w:r>
        <w:rPr>
          <w:sz w:val="26"/>
        </w:rPr>
        <w:t>халатики,</w:t>
      </w:r>
      <w:r>
        <w:rPr>
          <w:spacing w:val="1"/>
          <w:sz w:val="26"/>
        </w:rPr>
        <w:t xml:space="preserve"> </w:t>
      </w:r>
      <w:r>
        <w:rPr>
          <w:sz w:val="26"/>
        </w:rPr>
        <w:t>передники,</w:t>
      </w:r>
      <w:r>
        <w:rPr>
          <w:spacing w:val="1"/>
          <w:sz w:val="26"/>
        </w:rPr>
        <w:t xml:space="preserve"> </w:t>
      </w:r>
      <w:r>
        <w:rPr>
          <w:sz w:val="26"/>
        </w:rPr>
        <w:t>нарукавники;</w:t>
      </w:r>
      <w:r>
        <w:rPr>
          <w:spacing w:val="1"/>
          <w:sz w:val="26"/>
        </w:rPr>
        <w:t xml:space="preserve"> </w:t>
      </w:r>
      <w:r>
        <w:rPr>
          <w:sz w:val="26"/>
        </w:rPr>
        <w:t>природный</w:t>
      </w:r>
      <w:r>
        <w:rPr>
          <w:spacing w:val="1"/>
          <w:sz w:val="26"/>
        </w:rPr>
        <w:t xml:space="preserve"> </w:t>
      </w:r>
      <w:r>
        <w:rPr>
          <w:sz w:val="26"/>
        </w:rPr>
        <w:t>материал: песок, глина, разная по составу земля, камушки, минералы, ракушки, семена и</w:t>
      </w:r>
      <w:r>
        <w:rPr>
          <w:spacing w:val="1"/>
          <w:sz w:val="26"/>
        </w:rPr>
        <w:t xml:space="preserve"> </w:t>
      </w:r>
      <w:r>
        <w:rPr>
          <w:sz w:val="26"/>
        </w:rPr>
        <w:t>плоды,</w:t>
      </w:r>
      <w:r>
        <w:rPr>
          <w:spacing w:val="1"/>
          <w:sz w:val="26"/>
        </w:rPr>
        <w:t xml:space="preserve"> </w:t>
      </w:r>
      <w:r>
        <w:rPr>
          <w:sz w:val="26"/>
        </w:rPr>
        <w:t>кора</w:t>
      </w:r>
      <w:r>
        <w:rPr>
          <w:spacing w:val="1"/>
          <w:sz w:val="26"/>
        </w:rPr>
        <w:t xml:space="preserve"> </w:t>
      </w:r>
      <w:r>
        <w:rPr>
          <w:sz w:val="26"/>
        </w:rPr>
        <w:t>деревьев,</w:t>
      </w:r>
      <w:r>
        <w:rPr>
          <w:spacing w:val="1"/>
          <w:sz w:val="26"/>
        </w:rPr>
        <w:t xml:space="preserve"> </w:t>
      </w:r>
      <w:r>
        <w:rPr>
          <w:sz w:val="26"/>
        </w:rPr>
        <w:t>мох,</w:t>
      </w:r>
      <w:r>
        <w:rPr>
          <w:spacing w:val="1"/>
          <w:sz w:val="26"/>
        </w:rPr>
        <w:t xml:space="preserve"> </w:t>
      </w:r>
      <w:r>
        <w:rPr>
          <w:sz w:val="26"/>
        </w:rPr>
        <w:t>листья;</w:t>
      </w:r>
      <w:r>
        <w:rPr>
          <w:spacing w:val="1"/>
          <w:sz w:val="26"/>
        </w:rPr>
        <w:t xml:space="preserve"> </w:t>
      </w:r>
      <w:r>
        <w:rPr>
          <w:sz w:val="26"/>
        </w:rPr>
        <w:t>сыпучие</w:t>
      </w:r>
      <w:r>
        <w:rPr>
          <w:spacing w:val="1"/>
          <w:sz w:val="26"/>
        </w:rPr>
        <w:t xml:space="preserve"> </w:t>
      </w:r>
      <w:r>
        <w:rPr>
          <w:sz w:val="26"/>
        </w:rPr>
        <w:t>продукты:</w:t>
      </w:r>
      <w:r>
        <w:rPr>
          <w:spacing w:val="1"/>
          <w:sz w:val="26"/>
        </w:rPr>
        <w:t xml:space="preserve"> </w:t>
      </w:r>
      <w:r>
        <w:rPr>
          <w:sz w:val="26"/>
        </w:rPr>
        <w:t>соль,</w:t>
      </w:r>
      <w:r>
        <w:rPr>
          <w:spacing w:val="1"/>
          <w:sz w:val="26"/>
        </w:rPr>
        <w:t xml:space="preserve"> </w:t>
      </w:r>
      <w:r>
        <w:rPr>
          <w:sz w:val="26"/>
        </w:rPr>
        <w:t>сахарный</w:t>
      </w:r>
      <w:r>
        <w:rPr>
          <w:spacing w:val="1"/>
          <w:sz w:val="26"/>
        </w:rPr>
        <w:t xml:space="preserve"> </w:t>
      </w:r>
      <w:r>
        <w:rPr>
          <w:sz w:val="26"/>
        </w:rPr>
        <w:t>песок,</w:t>
      </w:r>
      <w:r>
        <w:rPr>
          <w:spacing w:val="1"/>
          <w:sz w:val="26"/>
        </w:rPr>
        <w:t xml:space="preserve"> </w:t>
      </w:r>
      <w:r>
        <w:rPr>
          <w:sz w:val="26"/>
        </w:rPr>
        <w:t>манка,</w:t>
      </w:r>
      <w:r>
        <w:rPr>
          <w:spacing w:val="-62"/>
          <w:sz w:val="26"/>
        </w:rPr>
        <w:t xml:space="preserve"> </w:t>
      </w:r>
      <w:r>
        <w:rPr>
          <w:sz w:val="26"/>
        </w:rPr>
        <w:t>пшено,</w:t>
      </w:r>
      <w:r>
        <w:rPr>
          <w:spacing w:val="1"/>
          <w:sz w:val="26"/>
        </w:rPr>
        <w:t xml:space="preserve"> </w:t>
      </w:r>
      <w:r>
        <w:rPr>
          <w:sz w:val="26"/>
        </w:rPr>
        <w:t>крахмал,</w:t>
      </w:r>
      <w:r>
        <w:rPr>
          <w:spacing w:val="1"/>
          <w:sz w:val="26"/>
        </w:rPr>
        <w:t xml:space="preserve"> </w:t>
      </w:r>
      <w:r>
        <w:rPr>
          <w:sz w:val="26"/>
        </w:rPr>
        <w:t>питьевая</w:t>
      </w:r>
      <w:r>
        <w:rPr>
          <w:spacing w:val="1"/>
          <w:sz w:val="26"/>
        </w:rPr>
        <w:t xml:space="preserve"> </w:t>
      </w:r>
      <w:r>
        <w:rPr>
          <w:sz w:val="26"/>
        </w:rPr>
        <w:t>сода;</w:t>
      </w:r>
      <w:r>
        <w:rPr>
          <w:spacing w:val="1"/>
          <w:sz w:val="26"/>
        </w:rPr>
        <w:t xml:space="preserve"> </w:t>
      </w:r>
      <w:r>
        <w:rPr>
          <w:sz w:val="26"/>
        </w:rPr>
        <w:t>пищевые</w:t>
      </w:r>
      <w:r>
        <w:rPr>
          <w:spacing w:val="1"/>
          <w:sz w:val="26"/>
        </w:rPr>
        <w:t xml:space="preserve"> </w:t>
      </w:r>
      <w:r>
        <w:rPr>
          <w:sz w:val="26"/>
        </w:rPr>
        <w:t>красители;</w:t>
      </w:r>
      <w:r>
        <w:rPr>
          <w:spacing w:val="1"/>
          <w:sz w:val="26"/>
        </w:rPr>
        <w:t xml:space="preserve"> </w:t>
      </w:r>
      <w:r>
        <w:rPr>
          <w:sz w:val="26"/>
        </w:rPr>
        <w:t>емкости</w:t>
      </w:r>
      <w:r>
        <w:rPr>
          <w:spacing w:val="1"/>
          <w:sz w:val="26"/>
        </w:rPr>
        <w:t xml:space="preserve"> </w:t>
      </w:r>
      <w:r>
        <w:rPr>
          <w:sz w:val="26"/>
        </w:rPr>
        <w:t>разной</w:t>
      </w:r>
      <w:r>
        <w:rPr>
          <w:spacing w:val="1"/>
          <w:sz w:val="26"/>
        </w:rPr>
        <w:t xml:space="preserve"> </w:t>
      </w:r>
      <w:r>
        <w:rPr>
          <w:sz w:val="26"/>
        </w:rPr>
        <w:t>вместимости:</w:t>
      </w:r>
      <w:r>
        <w:rPr>
          <w:spacing w:val="1"/>
          <w:sz w:val="26"/>
        </w:rPr>
        <w:t xml:space="preserve"> </w:t>
      </w:r>
      <w:r>
        <w:rPr>
          <w:sz w:val="26"/>
        </w:rPr>
        <w:t>пластиковые контейнеры, стаканы;</w:t>
      </w:r>
      <w:proofErr w:type="gramEnd"/>
      <w:r>
        <w:rPr>
          <w:sz w:val="26"/>
        </w:rPr>
        <w:t xml:space="preserve"> </w:t>
      </w:r>
      <w:proofErr w:type="gramStart"/>
      <w:r>
        <w:rPr>
          <w:sz w:val="26"/>
        </w:rPr>
        <w:t>совочки, ложки, лопатки, воронки, сито; микроскоп,</w:t>
      </w:r>
      <w:r>
        <w:rPr>
          <w:spacing w:val="1"/>
          <w:sz w:val="26"/>
        </w:rPr>
        <w:t xml:space="preserve"> </w:t>
      </w:r>
      <w:r>
        <w:rPr>
          <w:sz w:val="26"/>
        </w:rPr>
        <w:t>лупы, цветные и прозрачные стекла; аптечные весы, безмен; песочные часы; технические</w:t>
      </w:r>
      <w:r>
        <w:rPr>
          <w:spacing w:val="1"/>
          <w:sz w:val="26"/>
        </w:rPr>
        <w:t xml:space="preserve"> </w:t>
      </w:r>
      <w:r>
        <w:rPr>
          <w:sz w:val="26"/>
        </w:rPr>
        <w:t>материалы: гайки, болты, гвозди, магниты; вспомогательные материалы: пипетки, колбы,</w:t>
      </w:r>
      <w:r>
        <w:rPr>
          <w:spacing w:val="1"/>
          <w:sz w:val="26"/>
        </w:rPr>
        <w:t xml:space="preserve"> </w:t>
      </w:r>
      <w:r>
        <w:rPr>
          <w:sz w:val="26"/>
        </w:rPr>
        <w:t>шпатели, вата, марля, шприцы без игл; соломка для коктейля разной длины и толщины;</w:t>
      </w:r>
      <w:r>
        <w:rPr>
          <w:spacing w:val="1"/>
          <w:sz w:val="26"/>
        </w:rPr>
        <w:t xml:space="preserve"> </w:t>
      </w:r>
      <w:r>
        <w:rPr>
          <w:sz w:val="26"/>
        </w:rPr>
        <w:t>схемы, модели, таблицы с алгоритмами выполнения опытов; журнал исследований для</w:t>
      </w:r>
      <w:r>
        <w:rPr>
          <w:spacing w:val="1"/>
          <w:sz w:val="26"/>
        </w:rPr>
        <w:t xml:space="preserve"> </w:t>
      </w:r>
      <w:r>
        <w:rPr>
          <w:sz w:val="26"/>
        </w:rPr>
        <w:t>фиксации</w:t>
      </w:r>
      <w:r>
        <w:rPr>
          <w:spacing w:val="1"/>
          <w:sz w:val="26"/>
        </w:rPr>
        <w:t xml:space="preserve"> </w:t>
      </w:r>
      <w:r>
        <w:rPr>
          <w:sz w:val="26"/>
        </w:rPr>
        <w:t>детьми</w:t>
      </w:r>
      <w:r>
        <w:rPr>
          <w:spacing w:val="1"/>
          <w:sz w:val="26"/>
        </w:rPr>
        <w:t xml:space="preserve"> </w:t>
      </w:r>
      <w:r>
        <w:rPr>
          <w:sz w:val="26"/>
        </w:rPr>
        <w:t>результатов</w:t>
      </w:r>
      <w:r>
        <w:rPr>
          <w:spacing w:val="1"/>
          <w:sz w:val="26"/>
        </w:rPr>
        <w:t xml:space="preserve"> </w:t>
      </w:r>
      <w:r>
        <w:rPr>
          <w:sz w:val="26"/>
        </w:rPr>
        <w:t>опытов;</w:t>
      </w:r>
      <w:proofErr w:type="gramEnd"/>
      <w:r>
        <w:rPr>
          <w:spacing w:val="1"/>
          <w:sz w:val="26"/>
        </w:rPr>
        <w:t xml:space="preserve"> </w:t>
      </w:r>
      <w:r>
        <w:rPr>
          <w:sz w:val="26"/>
        </w:rPr>
        <w:t>коврограф;</w:t>
      </w:r>
      <w:r>
        <w:rPr>
          <w:spacing w:val="1"/>
          <w:sz w:val="26"/>
        </w:rPr>
        <w:t xml:space="preserve"> </w:t>
      </w:r>
      <w:r>
        <w:rPr>
          <w:sz w:val="26"/>
        </w:rPr>
        <w:t>игра</w:t>
      </w:r>
      <w:r>
        <w:rPr>
          <w:spacing w:val="1"/>
          <w:sz w:val="26"/>
        </w:rPr>
        <w:t xml:space="preserve"> </w:t>
      </w:r>
      <w:r>
        <w:rPr>
          <w:sz w:val="26"/>
        </w:rPr>
        <w:t>«Времена</w:t>
      </w:r>
      <w:r>
        <w:rPr>
          <w:spacing w:val="1"/>
          <w:sz w:val="26"/>
        </w:rPr>
        <w:t xml:space="preserve"> </w:t>
      </w:r>
      <w:r>
        <w:rPr>
          <w:sz w:val="26"/>
        </w:rPr>
        <w:t>года»;</w:t>
      </w:r>
      <w:r>
        <w:rPr>
          <w:spacing w:val="1"/>
          <w:sz w:val="26"/>
        </w:rPr>
        <w:t xml:space="preserve"> </w:t>
      </w:r>
      <w:r>
        <w:rPr>
          <w:sz w:val="26"/>
        </w:rPr>
        <w:t>Календарь</w:t>
      </w:r>
      <w:r>
        <w:rPr>
          <w:spacing w:val="1"/>
          <w:sz w:val="26"/>
        </w:rPr>
        <w:t xml:space="preserve"> </w:t>
      </w:r>
      <w:r>
        <w:rPr>
          <w:sz w:val="26"/>
        </w:rPr>
        <w:t>природы,</w:t>
      </w:r>
      <w:r>
        <w:rPr>
          <w:spacing w:val="1"/>
          <w:sz w:val="26"/>
        </w:rPr>
        <w:t xml:space="preserve"> </w:t>
      </w:r>
      <w:r>
        <w:rPr>
          <w:sz w:val="26"/>
        </w:rPr>
        <w:t>календарь</w:t>
      </w:r>
      <w:r>
        <w:rPr>
          <w:spacing w:val="1"/>
          <w:sz w:val="26"/>
        </w:rPr>
        <w:t xml:space="preserve"> </w:t>
      </w:r>
      <w:r>
        <w:rPr>
          <w:sz w:val="26"/>
        </w:rPr>
        <w:t>погоды;</w:t>
      </w:r>
      <w:r>
        <w:rPr>
          <w:spacing w:val="1"/>
          <w:sz w:val="26"/>
        </w:rPr>
        <w:t xml:space="preserve"> </w:t>
      </w:r>
      <w:r>
        <w:rPr>
          <w:sz w:val="26"/>
        </w:rPr>
        <w:t>комнатные</w:t>
      </w:r>
      <w:r>
        <w:rPr>
          <w:spacing w:val="1"/>
          <w:sz w:val="26"/>
        </w:rPr>
        <w:t xml:space="preserve"> </w:t>
      </w:r>
      <w:r>
        <w:rPr>
          <w:sz w:val="26"/>
        </w:rPr>
        <w:t>растения</w:t>
      </w:r>
      <w:r>
        <w:rPr>
          <w:spacing w:val="1"/>
          <w:sz w:val="26"/>
        </w:rPr>
        <w:t xml:space="preserve"> </w:t>
      </w:r>
      <w:r>
        <w:rPr>
          <w:sz w:val="26"/>
        </w:rPr>
        <w:t>с</w:t>
      </w:r>
      <w:r>
        <w:rPr>
          <w:spacing w:val="1"/>
          <w:sz w:val="26"/>
        </w:rPr>
        <w:t xml:space="preserve"> </w:t>
      </w:r>
      <w:r>
        <w:rPr>
          <w:sz w:val="26"/>
        </w:rPr>
        <w:t>указателями,</w:t>
      </w:r>
      <w:r>
        <w:rPr>
          <w:spacing w:val="1"/>
          <w:sz w:val="26"/>
        </w:rPr>
        <w:t xml:space="preserve"> </w:t>
      </w:r>
      <w:r>
        <w:rPr>
          <w:sz w:val="26"/>
        </w:rPr>
        <w:t>алгоритм</w:t>
      </w:r>
      <w:r>
        <w:rPr>
          <w:spacing w:val="1"/>
          <w:sz w:val="26"/>
        </w:rPr>
        <w:t xml:space="preserve"> </w:t>
      </w:r>
      <w:r>
        <w:rPr>
          <w:sz w:val="26"/>
        </w:rPr>
        <w:t>ухода</w:t>
      </w:r>
      <w:r>
        <w:rPr>
          <w:spacing w:val="1"/>
          <w:sz w:val="26"/>
        </w:rPr>
        <w:t xml:space="preserve"> </w:t>
      </w:r>
      <w:r>
        <w:rPr>
          <w:sz w:val="26"/>
        </w:rPr>
        <w:t>за</w:t>
      </w:r>
      <w:r>
        <w:rPr>
          <w:spacing w:val="1"/>
          <w:sz w:val="26"/>
        </w:rPr>
        <w:t xml:space="preserve"> </w:t>
      </w:r>
      <w:r>
        <w:rPr>
          <w:sz w:val="26"/>
        </w:rPr>
        <w:t>комнатными</w:t>
      </w:r>
      <w:r>
        <w:rPr>
          <w:spacing w:val="1"/>
          <w:sz w:val="26"/>
        </w:rPr>
        <w:t xml:space="preserve"> </w:t>
      </w:r>
      <w:r>
        <w:rPr>
          <w:sz w:val="26"/>
        </w:rPr>
        <w:t>растениями;</w:t>
      </w:r>
      <w:r>
        <w:rPr>
          <w:spacing w:val="1"/>
          <w:sz w:val="26"/>
        </w:rPr>
        <w:t xml:space="preserve"> </w:t>
      </w:r>
      <w:r>
        <w:rPr>
          <w:sz w:val="26"/>
        </w:rPr>
        <w:t>инвентарь</w:t>
      </w:r>
      <w:r>
        <w:rPr>
          <w:spacing w:val="1"/>
          <w:sz w:val="26"/>
        </w:rPr>
        <w:t xml:space="preserve"> </w:t>
      </w:r>
      <w:r>
        <w:rPr>
          <w:sz w:val="26"/>
        </w:rPr>
        <w:t>для</w:t>
      </w:r>
      <w:r>
        <w:rPr>
          <w:spacing w:val="1"/>
          <w:sz w:val="26"/>
        </w:rPr>
        <w:t xml:space="preserve"> </w:t>
      </w:r>
      <w:r>
        <w:rPr>
          <w:sz w:val="26"/>
        </w:rPr>
        <w:t>ухода</w:t>
      </w:r>
      <w:r>
        <w:rPr>
          <w:spacing w:val="1"/>
          <w:sz w:val="26"/>
        </w:rPr>
        <w:t xml:space="preserve"> </w:t>
      </w:r>
      <w:r>
        <w:rPr>
          <w:sz w:val="26"/>
        </w:rPr>
        <w:t>за</w:t>
      </w:r>
      <w:r>
        <w:rPr>
          <w:spacing w:val="1"/>
          <w:sz w:val="26"/>
        </w:rPr>
        <w:t xml:space="preserve"> </w:t>
      </w:r>
      <w:r>
        <w:rPr>
          <w:sz w:val="26"/>
        </w:rPr>
        <w:t>комнатными</w:t>
      </w:r>
      <w:r>
        <w:rPr>
          <w:spacing w:val="1"/>
          <w:sz w:val="26"/>
        </w:rPr>
        <w:t xml:space="preserve"> </w:t>
      </w:r>
      <w:r>
        <w:rPr>
          <w:sz w:val="26"/>
        </w:rPr>
        <w:t>растениями:</w:t>
      </w:r>
      <w:r>
        <w:rPr>
          <w:spacing w:val="1"/>
          <w:sz w:val="26"/>
        </w:rPr>
        <w:t xml:space="preserve"> </w:t>
      </w:r>
      <w:r>
        <w:rPr>
          <w:sz w:val="26"/>
        </w:rPr>
        <w:t>леечки,</w:t>
      </w:r>
      <w:r>
        <w:rPr>
          <w:spacing w:val="1"/>
          <w:sz w:val="26"/>
        </w:rPr>
        <w:t xml:space="preserve"> </w:t>
      </w:r>
      <w:r>
        <w:rPr>
          <w:sz w:val="26"/>
        </w:rPr>
        <w:t>опрыскиватели,</w:t>
      </w:r>
      <w:r>
        <w:rPr>
          <w:spacing w:val="1"/>
          <w:sz w:val="26"/>
        </w:rPr>
        <w:t xml:space="preserve"> </w:t>
      </w:r>
      <w:r>
        <w:rPr>
          <w:sz w:val="26"/>
        </w:rPr>
        <w:t>палочки</w:t>
      </w:r>
      <w:r>
        <w:rPr>
          <w:spacing w:val="1"/>
          <w:sz w:val="26"/>
        </w:rPr>
        <w:t xml:space="preserve"> </w:t>
      </w:r>
      <w:r>
        <w:rPr>
          <w:sz w:val="26"/>
        </w:rPr>
        <w:t>для</w:t>
      </w:r>
      <w:r>
        <w:rPr>
          <w:spacing w:val="1"/>
          <w:sz w:val="26"/>
        </w:rPr>
        <w:t xml:space="preserve"> </w:t>
      </w:r>
      <w:r>
        <w:rPr>
          <w:sz w:val="26"/>
        </w:rPr>
        <w:t>рыхления</w:t>
      </w:r>
      <w:r>
        <w:rPr>
          <w:spacing w:val="1"/>
          <w:sz w:val="26"/>
        </w:rPr>
        <w:t xml:space="preserve"> </w:t>
      </w:r>
      <w:r>
        <w:rPr>
          <w:sz w:val="26"/>
        </w:rPr>
        <w:t>почвы,</w:t>
      </w:r>
      <w:r>
        <w:rPr>
          <w:spacing w:val="1"/>
          <w:sz w:val="26"/>
        </w:rPr>
        <w:t xml:space="preserve"> </w:t>
      </w:r>
      <w:r>
        <w:rPr>
          <w:sz w:val="26"/>
        </w:rPr>
        <w:t>кисточки</w:t>
      </w:r>
      <w:r>
        <w:rPr>
          <w:spacing w:val="1"/>
          <w:sz w:val="26"/>
        </w:rPr>
        <w:t xml:space="preserve"> </w:t>
      </w:r>
      <w:r>
        <w:rPr>
          <w:sz w:val="26"/>
        </w:rPr>
        <w:t>и</w:t>
      </w:r>
      <w:r>
        <w:rPr>
          <w:spacing w:val="1"/>
          <w:sz w:val="26"/>
        </w:rPr>
        <w:t xml:space="preserve"> </w:t>
      </w:r>
      <w:r>
        <w:rPr>
          <w:sz w:val="26"/>
        </w:rPr>
        <w:t>т.</w:t>
      </w:r>
      <w:r>
        <w:rPr>
          <w:spacing w:val="1"/>
          <w:sz w:val="26"/>
        </w:rPr>
        <w:t xml:space="preserve"> </w:t>
      </w:r>
      <w:r>
        <w:rPr>
          <w:sz w:val="26"/>
        </w:rPr>
        <w:t>п.;</w:t>
      </w:r>
      <w:r>
        <w:rPr>
          <w:spacing w:val="1"/>
          <w:sz w:val="26"/>
        </w:rPr>
        <w:t xml:space="preserve"> </w:t>
      </w:r>
      <w:r>
        <w:rPr>
          <w:sz w:val="26"/>
        </w:rPr>
        <w:t>настольно-печатные</w:t>
      </w:r>
      <w:r>
        <w:rPr>
          <w:spacing w:val="1"/>
          <w:sz w:val="26"/>
        </w:rPr>
        <w:t xml:space="preserve"> </w:t>
      </w:r>
      <w:r>
        <w:rPr>
          <w:sz w:val="26"/>
        </w:rPr>
        <w:t>дидактические игры для формирование первичных естественно-научных представлений</w:t>
      </w:r>
      <w:r>
        <w:rPr>
          <w:spacing w:val="1"/>
          <w:sz w:val="26"/>
        </w:rPr>
        <w:t xml:space="preserve"> </w:t>
      </w:r>
      <w:r>
        <w:rPr>
          <w:sz w:val="26"/>
        </w:rPr>
        <w:t>(«С</w:t>
      </w:r>
      <w:r>
        <w:rPr>
          <w:spacing w:val="1"/>
          <w:sz w:val="26"/>
        </w:rPr>
        <w:t xml:space="preserve"> </w:t>
      </w:r>
      <w:r>
        <w:rPr>
          <w:sz w:val="26"/>
        </w:rPr>
        <w:t>какой</w:t>
      </w:r>
      <w:r>
        <w:rPr>
          <w:spacing w:val="1"/>
          <w:sz w:val="26"/>
        </w:rPr>
        <w:t xml:space="preserve"> </w:t>
      </w:r>
      <w:r>
        <w:rPr>
          <w:sz w:val="26"/>
        </w:rPr>
        <w:t>ветки</w:t>
      </w:r>
      <w:r>
        <w:rPr>
          <w:spacing w:val="1"/>
          <w:sz w:val="26"/>
        </w:rPr>
        <w:t xml:space="preserve"> </w:t>
      </w:r>
      <w:r>
        <w:rPr>
          <w:sz w:val="26"/>
        </w:rPr>
        <w:t>детки?»,</w:t>
      </w:r>
      <w:r>
        <w:rPr>
          <w:spacing w:val="1"/>
          <w:sz w:val="26"/>
        </w:rPr>
        <w:t xml:space="preserve"> </w:t>
      </w:r>
      <w:r>
        <w:rPr>
          <w:sz w:val="26"/>
        </w:rPr>
        <w:t>«</w:t>
      </w:r>
      <w:proofErr w:type="gramStart"/>
      <w:r>
        <w:rPr>
          <w:sz w:val="26"/>
        </w:rPr>
        <w:t>Во</w:t>
      </w:r>
      <w:proofErr w:type="gramEnd"/>
      <w:r>
        <w:rPr>
          <w:spacing w:val="1"/>
          <w:sz w:val="26"/>
        </w:rPr>
        <w:t xml:space="preserve"> </w:t>
      </w:r>
      <w:r>
        <w:rPr>
          <w:sz w:val="26"/>
        </w:rPr>
        <w:t>саду</w:t>
      </w:r>
      <w:r>
        <w:rPr>
          <w:spacing w:val="1"/>
          <w:sz w:val="26"/>
        </w:rPr>
        <w:t xml:space="preserve"> </w:t>
      </w:r>
      <w:r>
        <w:rPr>
          <w:sz w:val="26"/>
        </w:rPr>
        <w:t>ли,</w:t>
      </w:r>
      <w:r>
        <w:rPr>
          <w:spacing w:val="1"/>
          <w:sz w:val="26"/>
        </w:rPr>
        <w:t xml:space="preserve"> </w:t>
      </w:r>
      <w:r>
        <w:rPr>
          <w:sz w:val="26"/>
        </w:rPr>
        <w:t>в</w:t>
      </w:r>
      <w:r>
        <w:rPr>
          <w:spacing w:val="1"/>
          <w:sz w:val="26"/>
        </w:rPr>
        <w:t xml:space="preserve"> </w:t>
      </w:r>
      <w:r>
        <w:rPr>
          <w:sz w:val="26"/>
        </w:rPr>
        <w:t>огороде»,</w:t>
      </w:r>
      <w:r>
        <w:rPr>
          <w:spacing w:val="1"/>
          <w:sz w:val="26"/>
        </w:rPr>
        <w:t xml:space="preserve"> </w:t>
      </w:r>
      <w:r>
        <w:rPr>
          <w:sz w:val="26"/>
        </w:rPr>
        <w:t>«За</w:t>
      </w:r>
      <w:r>
        <w:rPr>
          <w:spacing w:val="1"/>
          <w:sz w:val="26"/>
        </w:rPr>
        <w:t xml:space="preserve"> </w:t>
      </w:r>
      <w:r>
        <w:rPr>
          <w:sz w:val="26"/>
        </w:rPr>
        <w:t>грибами»,</w:t>
      </w:r>
      <w:r>
        <w:rPr>
          <w:spacing w:val="1"/>
          <w:sz w:val="26"/>
        </w:rPr>
        <w:t xml:space="preserve"> </w:t>
      </w:r>
      <w:r>
        <w:rPr>
          <w:sz w:val="26"/>
        </w:rPr>
        <w:t>«Ходит,</w:t>
      </w:r>
      <w:r>
        <w:rPr>
          <w:spacing w:val="65"/>
          <w:sz w:val="26"/>
        </w:rPr>
        <w:t xml:space="preserve"> </w:t>
      </w:r>
      <w:r>
        <w:rPr>
          <w:sz w:val="26"/>
        </w:rPr>
        <w:t>плавает,</w:t>
      </w:r>
      <w:r>
        <w:rPr>
          <w:spacing w:val="1"/>
          <w:sz w:val="26"/>
        </w:rPr>
        <w:t xml:space="preserve"> </w:t>
      </w:r>
      <w:r>
        <w:rPr>
          <w:sz w:val="26"/>
        </w:rPr>
        <w:t>летает»,</w:t>
      </w:r>
      <w:r>
        <w:rPr>
          <w:spacing w:val="17"/>
          <w:sz w:val="26"/>
        </w:rPr>
        <w:t xml:space="preserve"> </w:t>
      </w:r>
      <w:r>
        <w:rPr>
          <w:sz w:val="26"/>
        </w:rPr>
        <w:t>«Звери</w:t>
      </w:r>
      <w:r>
        <w:rPr>
          <w:spacing w:val="16"/>
          <w:sz w:val="26"/>
        </w:rPr>
        <w:t xml:space="preserve"> </w:t>
      </w:r>
      <w:r>
        <w:rPr>
          <w:sz w:val="26"/>
        </w:rPr>
        <w:t>наших</w:t>
      </w:r>
      <w:r>
        <w:rPr>
          <w:spacing w:val="15"/>
          <w:sz w:val="26"/>
        </w:rPr>
        <w:t xml:space="preserve"> </w:t>
      </w:r>
      <w:r>
        <w:rPr>
          <w:sz w:val="26"/>
        </w:rPr>
        <w:t>лесов»</w:t>
      </w:r>
      <w:r>
        <w:rPr>
          <w:spacing w:val="15"/>
          <w:sz w:val="26"/>
        </w:rPr>
        <w:t xml:space="preserve"> </w:t>
      </w:r>
      <w:r>
        <w:rPr>
          <w:sz w:val="26"/>
        </w:rPr>
        <w:t>и</w:t>
      </w:r>
      <w:r>
        <w:rPr>
          <w:spacing w:val="11"/>
          <w:sz w:val="26"/>
        </w:rPr>
        <w:t xml:space="preserve"> </w:t>
      </w:r>
      <w:r>
        <w:rPr>
          <w:sz w:val="26"/>
        </w:rPr>
        <w:t>т.</w:t>
      </w:r>
      <w:r>
        <w:rPr>
          <w:spacing w:val="17"/>
          <w:sz w:val="26"/>
        </w:rPr>
        <w:t xml:space="preserve"> </w:t>
      </w:r>
      <w:r>
        <w:rPr>
          <w:sz w:val="26"/>
        </w:rPr>
        <w:t>п.);</w:t>
      </w:r>
      <w:r>
        <w:rPr>
          <w:spacing w:val="10"/>
          <w:sz w:val="26"/>
        </w:rPr>
        <w:t xml:space="preserve"> </w:t>
      </w:r>
      <w:r>
        <w:rPr>
          <w:sz w:val="26"/>
        </w:rPr>
        <w:t>альбом</w:t>
      </w:r>
      <w:r>
        <w:rPr>
          <w:spacing w:val="14"/>
          <w:sz w:val="26"/>
        </w:rPr>
        <w:t xml:space="preserve"> </w:t>
      </w:r>
      <w:r>
        <w:rPr>
          <w:sz w:val="26"/>
        </w:rPr>
        <w:t>«Мир</w:t>
      </w:r>
      <w:r>
        <w:rPr>
          <w:spacing w:val="16"/>
          <w:sz w:val="26"/>
        </w:rPr>
        <w:t xml:space="preserve"> </w:t>
      </w:r>
      <w:r>
        <w:rPr>
          <w:sz w:val="26"/>
        </w:rPr>
        <w:t>природы.</w:t>
      </w:r>
      <w:r>
        <w:rPr>
          <w:spacing w:val="17"/>
          <w:sz w:val="26"/>
        </w:rPr>
        <w:t xml:space="preserve"> </w:t>
      </w:r>
      <w:r>
        <w:rPr>
          <w:sz w:val="26"/>
        </w:rPr>
        <w:t>Животные»;</w:t>
      </w:r>
      <w:r>
        <w:rPr>
          <w:spacing w:val="15"/>
          <w:sz w:val="26"/>
        </w:rPr>
        <w:t xml:space="preserve"> </w:t>
      </w:r>
      <w:r>
        <w:rPr>
          <w:sz w:val="26"/>
        </w:rPr>
        <w:t>альбом</w:t>
      </w:r>
    </w:p>
    <w:p w:rsidR="0055423B" w:rsidRDefault="00032AC2">
      <w:pPr>
        <w:pStyle w:val="a0"/>
        <w:ind w:right="411" w:firstLine="0"/>
      </w:pPr>
      <w:r>
        <w:t>«Живая</w:t>
      </w:r>
      <w:r>
        <w:rPr>
          <w:spacing w:val="1"/>
        </w:rPr>
        <w:t xml:space="preserve"> </w:t>
      </w:r>
      <w:r>
        <w:t>природа.</w:t>
      </w:r>
      <w:r>
        <w:rPr>
          <w:spacing w:val="1"/>
        </w:rPr>
        <w:t xml:space="preserve"> </w:t>
      </w:r>
      <w:r>
        <w:t>В</w:t>
      </w:r>
      <w:r>
        <w:rPr>
          <w:spacing w:val="1"/>
        </w:rPr>
        <w:t xml:space="preserve"> </w:t>
      </w:r>
      <w:r>
        <w:t>мире</w:t>
      </w:r>
      <w:r>
        <w:rPr>
          <w:spacing w:val="1"/>
        </w:rPr>
        <w:t xml:space="preserve"> </w:t>
      </w:r>
      <w:r>
        <w:t>растений»;</w:t>
      </w:r>
      <w:r>
        <w:rPr>
          <w:spacing w:val="1"/>
        </w:rPr>
        <w:t xml:space="preserve"> </w:t>
      </w:r>
      <w:r>
        <w:t>альбом</w:t>
      </w:r>
      <w:r>
        <w:rPr>
          <w:spacing w:val="1"/>
        </w:rPr>
        <w:t xml:space="preserve"> </w:t>
      </w:r>
      <w:r>
        <w:t>«Живая</w:t>
      </w:r>
      <w:r>
        <w:rPr>
          <w:spacing w:val="1"/>
        </w:rPr>
        <w:t xml:space="preserve"> </w:t>
      </w:r>
      <w:r>
        <w:t>природа.</w:t>
      </w:r>
      <w:r>
        <w:rPr>
          <w:spacing w:val="1"/>
        </w:rPr>
        <w:t xml:space="preserve"> </w:t>
      </w:r>
      <w:r>
        <w:t>В</w:t>
      </w:r>
      <w:r>
        <w:rPr>
          <w:spacing w:val="1"/>
        </w:rPr>
        <w:t xml:space="preserve"> </w:t>
      </w:r>
      <w:r>
        <w:t>мире</w:t>
      </w:r>
      <w:r>
        <w:rPr>
          <w:spacing w:val="1"/>
        </w:rPr>
        <w:t xml:space="preserve"> </w:t>
      </w:r>
      <w:r>
        <w:t>животных»;</w:t>
      </w:r>
      <w:r>
        <w:rPr>
          <w:spacing w:val="1"/>
        </w:rPr>
        <w:t xml:space="preserve"> </w:t>
      </w:r>
      <w:r>
        <w:t>валеологические игры, экологические игры («Мои помощники», «Да и нет», «Можно и</w:t>
      </w:r>
      <w:r>
        <w:rPr>
          <w:spacing w:val="1"/>
        </w:rPr>
        <w:t xml:space="preserve"> </w:t>
      </w:r>
      <w:r>
        <w:t>нельзя»</w:t>
      </w:r>
      <w:r>
        <w:rPr>
          <w:spacing w:val="1"/>
        </w:rPr>
        <w:t xml:space="preserve"> </w:t>
      </w:r>
      <w:r>
        <w:t>и</w:t>
      </w:r>
      <w:r>
        <w:rPr>
          <w:spacing w:val="2"/>
        </w:rPr>
        <w:t xml:space="preserve"> </w:t>
      </w:r>
      <w:r>
        <w:t>т.</w:t>
      </w:r>
      <w:r>
        <w:rPr>
          <w:spacing w:val="3"/>
        </w:rPr>
        <w:t xml:space="preserve"> </w:t>
      </w:r>
      <w:r>
        <w:t>п.).</w:t>
      </w:r>
    </w:p>
    <w:p w:rsidR="0055423B" w:rsidRDefault="00032AC2" w:rsidP="00D54C9E">
      <w:pPr>
        <w:pStyle w:val="a5"/>
        <w:numPr>
          <w:ilvl w:val="0"/>
          <w:numId w:val="12"/>
        </w:numPr>
        <w:tabs>
          <w:tab w:val="left" w:pos="1770"/>
        </w:tabs>
        <w:ind w:right="404" w:firstLine="710"/>
        <w:rPr>
          <w:sz w:val="26"/>
        </w:rPr>
      </w:pPr>
      <w:r w:rsidRPr="002B3199">
        <w:rPr>
          <w:b/>
          <w:sz w:val="26"/>
        </w:rPr>
        <w:t>Центр математического развития в групповом помещении</w:t>
      </w:r>
      <w:r>
        <w:rPr>
          <w:sz w:val="26"/>
        </w:rPr>
        <w:t xml:space="preserve"> (разнообразный</w:t>
      </w:r>
      <w:r>
        <w:rPr>
          <w:spacing w:val="1"/>
          <w:sz w:val="26"/>
        </w:rPr>
        <w:t xml:space="preserve"> </w:t>
      </w:r>
      <w:r>
        <w:rPr>
          <w:sz w:val="26"/>
        </w:rPr>
        <w:t>счетный материал; комплекты цифр, математических знаков, геометрических фигур для</w:t>
      </w:r>
      <w:r>
        <w:rPr>
          <w:spacing w:val="1"/>
          <w:sz w:val="26"/>
        </w:rPr>
        <w:t xml:space="preserve"> </w:t>
      </w:r>
      <w:r>
        <w:rPr>
          <w:sz w:val="26"/>
        </w:rPr>
        <w:t>магнитной</w:t>
      </w:r>
      <w:r>
        <w:rPr>
          <w:spacing w:val="1"/>
          <w:sz w:val="26"/>
        </w:rPr>
        <w:t xml:space="preserve"> </w:t>
      </w:r>
      <w:r>
        <w:rPr>
          <w:sz w:val="26"/>
        </w:rPr>
        <w:t>доски</w:t>
      </w:r>
      <w:r>
        <w:rPr>
          <w:spacing w:val="1"/>
          <w:sz w:val="26"/>
        </w:rPr>
        <w:t xml:space="preserve"> </w:t>
      </w:r>
      <w:r>
        <w:rPr>
          <w:sz w:val="26"/>
        </w:rPr>
        <w:t>и</w:t>
      </w:r>
      <w:r>
        <w:rPr>
          <w:spacing w:val="1"/>
          <w:sz w:val="26"/>
        </w:rPr>
        <w:t xml:space="preserve"> </w:t>
      </w:r>
      <w:r>
        <w:rPr>
          <w:sz w:val="26"/>
        </w:rPr>
        <w:t>коврографа;</w:t>
      </w:r>
      <w:r>
        <w:rPr>
          <w:spacing w:val="1"/>
          <w:sz w:val="26"/>
        </w:rPr>
        <w:t xml:space="preserve"> </w:t>
      </w:r>
      <w:r>
        <w:rPr>
          <w:sz w:val="26"/>
        </w:rPr>
        <w:t>занимательный</w:t>
      </w:r>
      <w:r>
        <w:rPr>
          <w:spacing w:val="1"/>
          <w:sz w:val="26"/>
        </w:rPr>
        <w:t xml:space="preserve"> </w:t>
      </w:r>
      <w:r>
        <w:rPr>
          <w:sz w:val="26"/>
        </w:rPr>
        <w:t>и</w:t>
      </w:r>
      <w:r>
        <w:rPr>
          <w:spacing w:val="1"/>
          <w:sz w:val="26"/>
        </w:rPr>
        <w:t xml:space="preserve"> </w:t>
      </w:r>
      <w:r>
        <w:rPr>
          <w:sz w:val="26"/>
        </w:rPr>
        <w:t>познавательный</w:t>
      </w:r>
      <w:r>
        <w:rPr>
          <w:spacing w:val="1"/>
          <w:sz w:val="26"/>
        </w:rPr>
        <w:t xml:space="preserve"> </w:t>
      </w:r>
      <w:r>
        <w:rPr>
          <w:sz w:val="26"/>
        </w:rPr>
        <w:t>математический</w:t>
      </w:r>
      <w:r>
        <w:rPr>
          <w:spacing w:val="1"/>
          <w:sz w:val="26"/>
        </w:rPr>
        <w:t xml:space="preserve"> </w:t>
      </w:r>
      <w:r>
        <w:rPr>
          <w:sz w:val="26"/>
        </w:rPr>
        <w:t>материал, логико-математические игры (блоки Дьенеша, «Копилка цифр», «Прозрачный</w:t>
      </w:r>
      <w:r>
        <w:rPr>
          <w:spacing w:val="1"/>
          <w:sz w:val="26"/>
        </w:rPr>
        <w:t xml:space="preserve"> </w:t>
      </w:r>
      <w:r>
        <w:rPr>
          <w:sz w:val="26"/>
        </w:rPr>
        <w:t>квадрат»,</w:t>
      </w:r>
      <w:r>
        <w:rPr>
          <w:spacing w:val="1"/>
          <w:sz w:val="26"/>
        </w:rPr>
        <w:t xml:space="preserve"> </w:t>
      </w:r>
      <w:r>
        <w:rPr>
          <w:sz w:val="26"/>
        </w:rPr>
        <w:t>«Геоконт-конструктор»</w:t>
      </w:r>
      <w:r>
        <w:rPr>
          <w:spacing w:val="1"/>
          <w:sz w:val="26"/>
        </w:rPr>
        <w:t xml:space="preserve"> </w:t>
      </w:r>
      <w:r>
        <w:rPr>
          <w:sz w:val="26"/>
        </w:rPr>
        <w:t>и</w:t>
      </w:r>
      <w:r>
        <w:rPr>
          <w:spacing w:val="1"/>
          <w:sz w:val="26"/>
        </w:rPr>
        <w:t xml:space="preserve"> </w:t>
      </w:r>
      <w:r>
        <w:rPr>
          <w:sz w:val="26"/>
        </w:rPr>
        <w:t>др.</w:t>
      </w:r>
      <w:r>
        <w:rPr>
          <w:spacing w:val="1"/>
          <w:sz w:val="26"/>
        </w:rPr>
        <w:t xml:space="preserve"> </w:t>
      </w:r>
      <w:r>
        <w:rPr>
          <w:sz w:val="26"/>
        </w:rPr>
        <w:t>игры);</w:t>
      </w:r>
      <w:r>
        <w:rPr>
          <w:spacing w:val="1"/>
          <w:sz w:val="26"/>
        </w:rPr>
        <w:t xml:space="preserve"> </w:t>
      </w:r>
      <w:proofErr w:type="gramStart"/>
      <w:r>
        <w:rPr>
          <w:sz w:val="26"/>
        </w:rPr>
        <w:t>схемы</w:t>
      </w:r>
      <w:r>
        <w:rPr>
          <w:spacing w:val="1"/>
          <w:sz w:val="26"/>
        </w:rPr>
        <w:t xml:space="preserve"> </w:t>
      </w:r>
      <w:r>
        <w:rPr>
          <w:sz w:val="26"/>
        </w:rPr>
        <w:t>и</w:t>
      </w:r>
      <w:r>
        <w:rPr>
          <w:spacing w:val="1"/>
          <w:sz w:val="26"/>
        </w:rPr>
        <w:t xml:space="preserve"> </w:t>
      </w:r>
      <w:r>
        <w:rPr>
          <w:sz w:val="26"/>
        </w:rPr>
        <w:t>планы</w:t>
      </w:r>
      <w:r>
        <w:rPr>
          <w:spacing w:val="1"/>
          <w:sz w:val="26"/>
        </w:rPr>
        <w:t xml:space="preserve"> </w:t>
      </w:r>
      <w:r>
        <w:rPr>
          <w:sz w:val="26"/>
        </w:rPr>
        <w:t>(групповая</w:t>
      </w:r>
      <w:r>
        <w:rPr>
          <w:spacing w:val="1"/>
          <w:sz w:val="26"/>
        </w:rPr>
        <w:t xml:space="preserve"> </w:t>
      </w:r>
      <w:r>
        <w:rPr>
          <w:sz w:val="26"/>
        </w:rPr>
        <w:t>комната,</w:t>
      </w:r>
      <w:r>
        <w:rPr>
          <w:spacing w:val="1"/>
          <w:sz w:val="26"/>
        </w:rPr>
        <w:t xml:space="preserve"> </w:t>
      </w:r>
      <w:r>
        <w:rPr>
          <w:sz w:val="26"/>
        </w:rPr>
        <w:t>групповой участок, кукольная комната, схемы маршрутов от дома до детского сада, от</w:t>
      </w:r>
      <w:r>
        <w:rPr>
          <w:spacing w:val="1"/>
          <w:sz w:val="26"/>
        </w:rPr>
        <w:t xml:space="preserve"> </w:t>
      </w:r>
      <w:r>
        <w:rPr>
          <w:sz w:val="26"/>
        </w:rPr>
        <w:t>детского</w:t>
      </w:r>
      <w:r>
        <w:rPr>
          <w:spacing w:val="19"/>
          <w:sz w:val="26"/>
        </w:rPr>
        <w:t xml:space="preserve"> </w:t>
      </w:r>
      <w:r>
        <w:rPr>
          <w:sz w:val="26"/>
        </w:rPr>
        <w:t>сада</w:t>
      </w:r>
      <w:r>
        <w:rPr>
          <w:spacing w:val="20"/>
          <w:sz w:val="26"/>
        </w:rPr>
        <w:t xml:space="preserve"> </w:t>
      </w:r>
      <w:r>
        <w:rPr>
          <w:sz w:val="26"/>
        </w:rPr>
        <w:t>до</w:t>
      </w:r>
      <w:r>
        <w:rPr>
          <w:spacing w:val="24"/>
          <w:sz w:val="26"/>
        </w:rPr>
        <w:t xml:space="preserve"> </w:t>
      </w:r>
      <w:r>
        <w:rPr>
          <w:sz w:val="26"/>
        </w:rPr>
        <w:t>библиотеки</w:t>
      </w:r>
      <w:r>
        <w:rPr>
          <w:spacing w:val="21"/>
          <w:sz w:val="26"/>
        </w:rPr>
        <w:t xml:space="preserve"> </w:t>
      </w:r>
      <w:r>
        <w:rPr>
          <w:sz w:val="26"/>
        </w:rPr>
        <w:t>и</w:t>
      </w:r>
      <w:r>
        <w:rPr>
          <w:spacing w:val="21"/>
          <w:sz w:val="26"/>
        </w:rPr>
        <w:t xml:space="preserve"> </w:t>
      </w:r>
      <w:r>
        <w:rPr>
          <w:sz w:val="26"/>
        </w:rPr>
        <w:t>др.);</w:t>
      </w:r>
      <w:r>
        <w:rPr>
          <w:spacing w:val="24"/>
          <w:sz w:val="26"/>
        </w:rPr>
        <w:t xml:space="preserve"> </w:t>
      </w:r>
      <w:r>
        <w:rPr>
          <w:sz w:val="26"/>
        </w:rPr>
        <w:t>наборы</w:t>
      </w:r>
      <w:r>
        <w:rPr>
          <w:spacing w:val="19"/>
          <w:sz w:val="26"/>
        </w:rPr>
        <w:t xml:space="preserve"> </w:t>
      </w:r>
      <w:r>
        <w:rPr>
          <w:sz w:val="26"/>
        </w:rPr>
        <w:t>объемных</w:t>
      </w:r>
      <w:r>
        <w:rPr>
          <w:spacing w:val="20"/>
          <w:sz w:val="26"/>
        </w:rPr>
        <w:t xml:space="preserve"> </w:t>
      </w:r>
      <w:r>
        <w:rPr>
          <w:sz w:val="26"/>
        </w:rPr>
        <w:t>геометрических</w:t>
      </w:r>
      <w:r>
        <w:rPr>
          <w:spacing w:val="21"/>
          <w:sz w:val="26"/>
        </w:rPr>
        <w:t xml:space="preserve"> </w:t>
      </w:r>
      <w:r>
        <w:rPr>
          <w:sz w:val="26"/>
        </w:rPr>
        <w:t>фигур;</w:t>
      </w:r>
      <w:proofErr w:type="gramEnd"/>
    </w:p>
    <w:p w:rsidR="0055423B" w:rsidRDefault="00032AC2">
      <w:pPr>
        <w:pStyle w:val="a0"/>
        <w:ind w:right="404" w:firstLine="0"/>
      </w:pPr>
      <w:proofErr w:type="gramStart"/>
      <w:r>
        <w:t>«Волшебные часы» (дни недели, месяцы); действующая модель часов; счеты, счетные</w:t>
      </w:r>
      <w:r>
        <w:rPr>
          <w:spacing w:val="1"/>
        </w:rPr>
        <w:t xml:space="preserve"> </w:t>
      </w:r>
      <w:r>
        <w:t>палочки;</w:t>
      </w:r>
      <w:r>
        <w:rPr>
          <w:spacing w:val="1"/>
        </w:rPr>
        <w:t xml:space="preserve"> </w:t>
      </w:r>
      <w:r>
        <w:t>наборы</w:t>
      </w:r>
      <w:r>
        <w:rPr>
          <w:spacing w:val="1"/>
        </w:rPr>
        <w:t xml:space="preserve"> </w:t>
      </w:r>
      <w:r>
        <w:t>развивающих</w:t>
      </w:r>
      <w:r>
        <w:rPr>
          <w:spacing w:val="1"/>
        </w:rPr>
        <w:t xml:space="preserve"> </w:t>
      </w:r>
      <w:r>
        <w:t>заданий</w:t>
      </w:r>
      <w:r>
        <w:rPr>
          <w:spacing w:val="1"/>
        </w:rPr>
        <w:t xml:space="preserve"> </w:t>
      </w:r>
      <w:r>
        <w:t>(по</w:t>
      </w:r>
      <w:r>
        <w:rPr>
          <w:spacing w:val="1"/>
        </w:rPr>
        <w:t xml:space="preserve"> </w:t>
      </w:r>
      <w:r>
        <w:t>А.</w:t>
      </w:r>
      <w:r>
        <w:rPr>
          <w:spacing w:val="1"/>
        </w:rPr>
        <w:t xml:space="preserve"> </w:t>
      </w:r>
      <w:r>
        <w:t>А.</w:t>
      </w:r>
      <w:r>
        <w:rPr>
          <w:spacing w:val="1"/>
        </w:rPr>
        <w:t xml:space="preserve"> </w:t>
      </w:r>
      <w:r>
        <w:t>Заку);</w:t>
      </w:r>
      <w:r>
        <w:rPr>
          <w:spacing w:val="1"/>
        </w:rPr>
        <w:t xml:space="preserve"> </w:t>
      </w:r>
      <w:r>
        <w:t>таблицы,</w:t>
      </w:r>
      <w:r>
        <w:rPr>
          <w:spacing w:val="1"/>
        </w:rPr>
        <w:t xml:space="preserve"> </w:t>
      </w:r>
      <w:r>
        <w:t>схемы,</w:t>
      </w:r>
      <w:r>
        <w:rPr>
          <w:spacing w:val="1"/>
        </w:rPr>
        <w:t xml:space="preserve"> </w:t>
      </w:r>
      <w:r>
        <w:t>чертежи,</w:t>
      </w:r>
      <w:r>
        <w:rPr>
          <w:spacing w:val="1"/>
        </w:rPr>
        <w:t xml:space="preserve"> </w:t>
      </w:r>
      <w:r>
        <w:t>пооперационные</w:t>
      </w:r>
      <w:r>
        <w:rPr>
          <w:spacing w:val="1"/>
        </w:rPr>
        <w:t xml:space="preserve"> </w:t>
      </w:r>
      <w:r>
        <w:t>карты</w:t>
      </w:r>
      <w:r>
        <w:rPr>
          <w:spacing w:val="1"/>
        </w:rPr>
        <w:t xml:space="preserve"> </w:t>
      </w:r>
      <w:r>
        <w:t>самостоятельной</w:t>
      </w:r>
      <w:r>
        <w:rPr>
          <w:spacing w:val="1"/>
        </w:rPr>
        <w:t xml:space="preserve"> </w:t>
      </w:r>
      <w:r>
        <w:t>творческой</w:t>
      </w:r>
      <w:r>
        <w:rPr>
          <w:spacing w:val="1"/>
        </w:rPr>
        <w:t xml:space="preserve"> </w:t>
      </w:r>
      <w:r>
        <w:t>деятельности</w:t>
      </w:r>
      <w:r>
        <w:rPr>
          <w:spacing w:val="1"/>
        </w:rPr>
        <w:t xml:space="preserve"> </w:t>
      </w:r>
      <w:r>
        <w:t>детей;</w:t>
      </w:r>
      <w:r>
        <w:rPr>
          <w:spacing w:val="1"/>
        </w:rPr>
        <w:t xml:space="preserve"> </w:t>
      </w:r>
      <w:r>
        <w:t>учебные</w:t>
      </w:r>
      <w:r>
        <w:rPr>
          <w:spacing w:val="1"/>
        </w:rPr>
        <w:t xml:space="preserve"> </w:t>
      </w:r>
      <w:r>
        <w:t>приборы</w:t>
      </w:r>
      <w:r>
        <w:rPr>
          <w:spacing w:val="1"/>
        </w:rPr>
        <w:t xml:space="preserve"> </w:t>
      </w:r>
      <w:r>
        <w:t>(весы,</w:t>
      </w:r>
      <w:r>
        <w:rPr>
          <w:spacing w:val="1"/>
        </w:rPr>
        <w:t xml:space="preserve"> </w:t>
      </w:r>
      <w:r>
        <w:t>отвесы,</w:t>
      </w:r>
      <w:r>
        <w:rPr>
          <w:spacing w:val="1"/>
        </w:rPr>
        <w:t xml:space="preserve"> </w:t>
      </w:r>
      <w:r>
        <w:t>линейки,</w:t>
      </w:r>
      <w:r>
        <w:rPr>
          <w:spacing w:val="1"/>
        </w:rPr>
        <w:t xml:space="preserve"> </w:t>
      </w:r>
      <w:r>
        <w:t>сантиметры,</w:t>
      </w:r>
      <w:r>
        <w:rPr>
          <w:spacing w:val="1"/>
        </w:rPr>
        <w:t xml:space="preserve"> </w:t>
      </w:r>
      <w:r>
        <w:t>ростомеры</w:t>
      </w:r>
      <w:r>
        <w:rPr>
          <w:spacing w:val="1"/>
        </w:rPr>
        <w:t xml:space="preserve"> </w:t>
      </w:r>
      <w:r>
        <w:t>для</w:t>
      </w:r>
      <w:r>
        <w:rPr>
          <w:spacing w:val="1"/>
        </w:rPr>
        <w:t xml:space="preserve"> </w:t>
      </w:r>
      <w:r>
        <w:t>детей</w:t>
      </w:r>
      <w:r>
        <w:rPr>
          <w:spacing w:val="1"/>
        </w:rPr>
        <w:t xml:space="preserve"> </w:t>
      </w:r>
      <w:r>
        <w:t>и</w:t>
      </w:r>
      <w:r>
        <w:rPr>
          <w:spacing w:val="1"/>
        </w:rPr>
        <w:t xml:space="preserve"> </w:t>
      </w:r>
      <w:r>
        <w:t>кукол);</w:t>
      </w:r>
      <w:r>
        <w:rPr>
          <w:spacing w:val="1"/>
        </w:rPr>
        <w:t xml:space="preserve"> </w:t>
      </w:r>
      <w:r>
        <w:t>дидактические</w:t>
      </w:r>
      <w:r>
        <w:rPr>
          <w:spacing w:val="1"/>
        </w:rPr>
        <w:t xml:space="preserve"> </w:t>
      </w:r>
      <w:r>
        <w:t>математические</w:t>
      </w:r>
      <w:r>
        <w:rPr>
          <w:spacing w:val="1"/>
        </w:rPr>
        <w:t xml:space="preserve"> </w:t>
      </w:r>
      <w:r>
        <w:t>игры,</w:t>
      </w:r>
      <w:r>
        <w:rPr>
          <w:spacing w:val="1"/>
        </w:rPr>
        <w:t xml:space="preserve"> </w:t>
      </w:r>
      <w:r>
        <w:t>придуманные</w:t>
      </w:r>
      <w:r>
        <w:rPr>
          <w:spacing w:val="1"/>
        </w:rPr>
        <w:t xml:space="preserve"> </w:t>
      </w:r>
      <w:r>
        <w:t>и</w:t>
      </w:r>
      <w:r>
        <w:rPr>
          <w:spacing w:val="1"/>
        </w:rPr>
        <w:t xml:space="preserve"> </w:t>
      </w:r>
      <w:r>
        <w:t>сделанные</w:t>
      </w:r>
      <w:r>
        <w:rPr>
          <w:spacing w:val="1"/>
        </w:rPr>
        <w:t xml:space="preserve"> </w:t>
      </w:r>
      <w:r>
        <w:t>самими</w:t>
      </w:r>
      <w:r>
        <w:rPr>
          <w:spacing w:val="1"/>
        </w:rPr>
        <w:t xml:space="preserve"> </w:t>
      </w:r>
      <w:r>
        <w:t>детьми;</w:t>
      </w:r>
      <w:r>
        <w:rPr>
          <w:spacing w:val="1"/>
        </w:rPr>
        <w:t xml:space="preserve"> </w:t>
      </w:r>
      <w:r>
        <w:t>математические лото и домино, рабочие тетради по числу детей;</w:t>
      </w:r>
      <w:proofErr w:type="gramEnd"/>
      <w:r>
        <w:t xml:space="preserve"> </w:t>
      </w:r>
      <w:proofErr w:type="gramStart"/>
      <w:r>
        <w:t>Играйка 10;   Играйка</w:t>
      </w:r>
      <w:r>
        <w:rPr>
          <w:spacing w:val="1"/>
        </w:rPr>
        <w:t xml:space="preserve"> </w:t>
      </w:r>
      <w:r>
        <w:t>11).</w:t>
      </w:r>
      <w:proofErr w:type="gramEnd"/>
    </w:p>
    <w:p w:rsidR="0055423B" w:rsidRDefault="00032AC2" w:rsidP="00D54C9E">
      <w:pPr>
        <w:pStyle w:val="a5"/>
        <w:numPr>
          <w:ilvl w:val="0"/>
          <w:numId w:val="12"/>
        </w:numPr>
        <w:tabs>
          <w:tab w:val="left" w:pos="1770"/>
        </w:tabs>
        <w:ind w:right="406" w:firstLine="710"/>
        <w:rPr>
          <w:sz w:val="26"/>
        </w:rPr>
      </w:pPr>
      <w:proofErr w:type="gramStart"/>
      <w:r w:rsidRPr="002B3199">
        <w:rPr>
          <w:b/>
          <w:sz w:val="26"/>
        </w:rPr>
        <w:t>Центр «Наша библиотека» в групповом помещении</w:t>
      </w:r>
      <w:r>
        <w:rPr>
          <w:sz w:val="26"/>
        </w:rPr>
        <w:t xml:space="preserve"> (стеллаж для книг; стол,</w:t>
      </w:r>
      <w:r>
        <w:rPr>
          <w:spacing w:val="1"/>
          <w:sz w:val="26"/>
        </w:rPr>
        <w:t xml:space="preserve"> </w:t>
      </w:r>
      <w:r>
        <w:rPr>
          <w:sz w:val="26"/>
        </w:rPr>
        <w:t>два стульчика; детские книги по программе и любимые книги детей; два-три постоянно</w:t>
      </w:r>
      <w:r>
        <w:rPr>
          <w:spacing w:val="1"/>
          <w:sz w:val="26"/>
        </w:rPr>
        <w:t xml:space="preserve"> </w:t>
      </w:r>
      <w:r>
        <w:rPr>
          <w:sz w:val="26"/>
        </w:rPr>
        <w:t>меняемых</w:t>
      </w:r>
      <w:r>
        <w:rPr>
          <w:spacing w:val="1"/>
          <w:sz w:val="26"/>
        </w:rPr>
        <w:t xml:space="preserve"> </w:t>
      </w:r>
      <w:r>
        <w:rPr>
          <w:sz w:val="26"/>
        </w:rPr>
        <w:t>детских</w:t>
      </w:r>
      <w:r>
        <w:rPr>
          <w:spacing w:val="1"/>
          <w:sz w:val="26"/>
        </w:rPr>
        <w:t xml:space="preserve"> </w:t>
      </w:r>
      <w:r>
        <w:rPr>
          <w:sz w:val="26"/>
        </w:rPr>
        <w:t>журнала;</w:t>
      </w:r>
      <w:r>
        <w:rPr>
          <w:spacing w:val="1"/>
          <w:sz w:val="26"/>
        </w:rPr>
        <w:t xml:space="preserve"> </w:t>
      </w:r>
      <w:r>
        <w:rPr>
          <w:sz w:val="26"/>
        </w:rPr>
        <w:t>детские</w:t>
      </w:r>
      <w:r>
        <w:rPr>
          <w:spacing w:val="1"/>
          <w:sz w:val="26"/>
        </w:rPr>
        <w:t xml:space="preserve"> </w:t>
      </w:r>
      <w:r>
        <w:rPr>
          <w:sz w:val="26"/>
        </w:rPr>
        <w:t>энциклопедии,</w:t>
      </w:r>
      <w:r>
        <w:rPr>
          <w:spacing w:val="1"/>
          <w:sz w:val="26"/>
        </w:rPr>
        <w:t xml:space="preserve"> </w:t>
      </w:r>
      <w:r>
        <w:rPr>
          <w:sz w:val="26"/>
        </w:rPr>
        <w:t>справочная</w:t>
      </w:r>
      <w:r>
        <w:rPr>
          <w:spacing w:val="1"/>
          <w:sz w:val="26"/>
        </w:rPr>
        <w:t xml:space="preserve"> </w:t>
      </w:r>
      <w:r>
        <w:rPr>
          <w:sz w:val="26"/>
        </w:rPr>
        <w:t>литература</w:t>
      </w:r>
      <w:r>
        <w:rPr>
          <w:spacing w:val="1"/>
          <w:sz w:val="26"/>
        </w:rPr>
        <w:t xml:space="preserve"> </w:t>
      </w:r>
      <w:r>
        <w:rPr>
          <w:sz w:val="26"/>
        </w:rPr>
        <w:t>по</w:t>
      </w:r>
      <w:r>
        <w:rPr>
          <w:spacing w:val="1"/>
          <w:sz w:val="26"/>
        </w:rPr>
        <w:t xml:space="preserve"> </w:t>
      </w:r>
      <w:r>
        <w:rPr>
          <w:sz w:val="26"/>
        </w:rPr>
        <w:t>всем</w:t>
      </w:r>
      <w:r>
        <w:rPr>
          <w:spacing w:val="1"/>
          <w:sz w:val="26"/>
        </w:rPr>
        <w:t xml:space="preserve"> </w:t>
      </w:r>
      <w:r>
        <w:rPr>
          <w:sz w:val="26"/>
        </w:rPr>
        <w:t>отраслям знаний, словари и словарики, книги по интересам, книги по истории и культуре</w:t>
      </w:r>
      <w:r>
        <w:rPr>
          <w:spacing w:val="1"/>
          <w:sz w:val="26"/>
        </w:rPr>
        <w:t xml:space="preserve"> </w:t>
      </w:r>
      <w:r>
        <w:rPr>
          <w:sz w:val="26"/>
        </w:rPr>
        <w:t>русского и других народов; иллюстративный материал, репродукции картин известных</w:t>
      </w:r>
      <w:r>
        <w:rPr>
          <w:spacing w:val="1"/>
          <w:sz w:val="26"/>
        </w:rPr>
        <w:t xml:space="preserve"> </w:t>
      </w:r>
      <w:r>
        <w:rPr>
          <w:sz w:val="26"/>
        </w:rPr>
        <w:t>художников;</w:t>
      </w:r>
      <w:proofErr w:type="gramEnd"/>
      <w:r>
        <w:rPr>
          <w:spacing w:val="1"/>
          <w:sz w:val="26"/>
        </w:rPr>
        <w:t xml:space="preserve"> </w:t>
      </w:r>
      <w:proofErr w:type="gramStart"/>
      <w:r>
        <w:rPr>
          <w:sz w:val="26"/>
        </w:rPr>
        <w:t>альбом</w:t>
      </w:r>
      <w:r>
        <w:rPr>
          <w:spacing w:val="1"/>
          <w:sz w:val="26"/>
        </w:rPr>
        <w:t xml:space="preserve"> </w:t>
      </w:r>
      <w:r>
        <w:rPr>
          <w:sz w:val="26"/>
        </w:rPr>
        <w:t>«Знакомим</w:t>
      </w:r>
      <w:r>
        <w:rPr>
          <w:spacing w:val="1"/>
          <w:sz w:val="26"/>
        </w:rPr>
        <w:t xml:space="preserve"> </w:t>
      </w:r>
      <w:r>
        <w:rPr>
          <w:sz w:val="26"/>
        </w:rPr>
        <w:t>с</w:t>
      </w:r>
      <w:r>
        <w:rPr>
          <w:spacing w:val="1"/>
          <w:sz w:val="26"/>
        </w:rPr>
        <w:t xml:space="preserve"> </w:t>
      </w:r>
      <w:r>
        <w:rPr>
          <w:sz w:val="26"/>
        </w:rPr>
        <w:t>натюрмортом»;</w:t>
      </w:r>
      <w:r>
        <w:rPr>
          <w:spacing w:val="1"/>
          <w:sz w:val="26"/>
        </w:rPr>
        <w:t xml:space="preserve"> </w:t>
      </w:r>
      <w:r>
        <w:rPr>
          <w:sz w:val="26"/>
        </w:rPr>
        <w:t>альбом</w:t>
      </w:r>
      <w:r>
        <w:rPr>
          <w:spacing w:val="1"/>
          <w:sz w:val="26"/>
        </w:rPr>
        <w:t xml:space="preserve"> </w:t>
      </w:r>
      <w:r>
        <w:rPr>
          <w:sz w:val="26"/>
        </w:rPr>
        <w:t>«Знакомим</w:t>
      </w:r>
      <w:r>
        <w:rPr>
          <w:spacing w:val="1"/>
          <w:sz w:val="26"/>
        </w:rPr>
        <w:t xml:space="preserve"> </w:t>
      </w:r>
      <w:r>
        <w:rPr>
          <w:sz w:val="26"/>
        </w:rPr>
        <w:t>с</w:t>
      </w:r>
      <w:r>
        <w:rPr>
          <w:spacing w:val="1"/>
          <w:sz w:val="26"/>
        </w:rPr>
        <w:t xml:space="preserve"> </w:t>
      </w:r>
      <w:r>
        <w:rPr>
          <w:sz w:val="26"/>
        </w:rPr>
        <w:t>пейзажной</w:t>
      </w:r>
      <w:r>
        <w:rPr>
          <w:spacing w:val="1"/>
          <w:sz w:val="26"/>
        </w:rPr>
        <w:t xml:space="preserve"> </w:t>
      </w:r>
      <w:r>
        <w:rPr>
          <w:sz w:val="26"/>
        </w:rPr>
        <w:t>живописью»; книжки-самоделки; картотека загадок, скороговорок, пословиц, поговорок;</w:t>
      </w:r>
      <w:r>
        <w:rPr>
          <w:spacing w:val="1"/>
          <w:sz w:val="26"/>
        </w:rPr>
        <w:t xml:space="preserve"> </w:t>
      </w:r>
      <w:r>
        <w:rPr>
          <w:sz w:val="26"/>
        </w:rPr>
        <w:t>альбомы</w:t>
      </w:r>
      <w:r>
        <w:rPr>
          <w:spacing w:val="-1"/>
          <w:sz w:val="26"/>
        </w:rPr>
        <w:t xml:space="preserve"> </w:t>
      </w:r>
      <w:r>
        <w:rPr>
          <w:sz w:val="26"/>
        </w:rPr>
        <w:t>из серии</w:t>
      </w:r>
      <w:r>
        <w:rPr>
          <w:spacing w:val="2"/>
          <w:sz w:val="26"/>
        </w:rPr>
        <w:t xml:space="preserve"> </w:t>
      </w:r>
      <w:r>
        <w:rPr>
          <w:sz w:val="26"/>
        </w:rPr>
        <w:t>«Путешествие</w:t>
      </w:r>
      <w:r>
        <w:rPr>
          <w:spacing w:val="-4"/>
          <w:sz w:val="26"/>
        </w:rPr>
        <w:t xml:space="preserve"> </w:t>
      </w:r>
      <w:r>
        <w:rPr>
          <w:sz w:val="26"/>
        </w:rPr>
        <w:t>в</w:t>
      </w:r>
      <w:r>
        <w:rPr>
          <w:spacing w:val="3"/>
          <w:sz w:val="26"/>
        </w:rPr>
        <w:t xml:space="preserve"> </w:t>
      </w:r>
      <w:r>
        <w:rPr>
          <w:sz w:val="26"/>
        </w:rPr>
        <w:t>мир</w:t>
      </w:r>
      <w:r>
        <w:rPr>
          <w:spacing w:val="2"/>
          <w:sz w:val="26"/>
        </w:rPr>
        <w:t xml:space="preserve"> </w:t>
      </w:r>
      <w:r>
        <w:rPr>
          <w:sz w:val="26"/>
        </w:rPr>
        <w:t>живописи»).</w:t>
      </w:r>
      <w:proofErr w:type="gramEnd"/>
    </w:p>
    <w:p w:rsidR="0055423B" w:rsidRDefault="00032AC2" w:rsidP="00D54C9E">
      <w:pPr>
        <w:pStyle w:val="a5"/>
        <w:numPr>
          <w:ilvl w:val="0"/>
          <w:numId w:val="12"/>
        </w:numPr>
        <w:tabs>
          <w:tab w:val="left" w:pos="1837"/>
        </w:tabs>
        <w:ind w:right="404" w:firstLine="710"/>
        <w:rPr>
          <w:sz w:val="26"/>
        </w:rPr>
      </w:pPr>
      <w:proofErr w:type="gramStart"/>
      <w:r w:rsidRPr="002B3199">
        <w:rPr>
          <w:b/>
          <w:sz w:val="26"/>
        </w:rPr>
        <w:t>Центр</w:t>
      </w:r>
      <w:r w:rsidRPr="002B3199">
        <w:rPr>
          <w:b/>
          <w:spacing w:val="1"/>
          <w:sz w:val="26"/>
        </w:rPr>
        <w:t xml:space="preserve"> </w:t>
      </w:r>
      <w:r w:rsidRPr="002B3199">
        <w:rPr>
          <w:b/>
          <w:sz w:val="26"/>
        </w:rPr>
        <w:t>моторного</w:t>
      </w:r>
      <w:r w:rsidRPr="002B3199">
        <w:rPr>
          <w:b/>
          <w:spacing w:val="1"/>
          <w:sz w:val="26"/>
        </w:rPr>
        <w:t xml:space="preserve"> </w:t>
      </w:r>
      <w:r w:rsidRPr="002B3199">
        <w:rPr>
          <w:b/>
          <w:sz w:val="26"/>
        </w:rPr>
        <w:t>и</w:t>
      </w:r>
      <w:r w:rsidRPr="002B3199">
        <w:rPr>
          <w:b/>
          <w:spacing w:val="1"/>
          <w:sz w:val="26"/>
        </w:rPr>
        <w:t xml:space="preserve"> </w:t>
      </w:r>
      <w:r w:rsidRPr="002B3199">
        <w:rPr>
          <w:b/>
          <w:sz w:val="26"/>
        </w:rPr>
        <w:t>конструктивного</w:t>
      </w:r>
      <w:r w:rsidRPr="002B3199">
        <w:rPr>
          <w:b/>
          <w:spacing w:val="1"/>
          <w:sz w:val="26"/>
        </w:rPr>
        <w:t xml:space="preserve"> </w:t>
      </w:r>
      <w:r w:rsidRPr="002B3199">
        <w:rPr>
          <w:b/>
          <w:sz w:val="26"/>
        </w:rPr>
        <w:t>развития</w:t>
      </w:r>
      <w:r w:rsidRPr="002B3199">
        <w:rPr>
          <w:b/>
          <w:spacing w:val="1"/>
          <w:sz w:val="26"/>
        </w:rPr>
        <w:t xml:space="preserve"> </w:t>
      </w:r>
      <w:r w:rsidRPr="002B3199">
        <w:rPr>
          <w:b/>
          <w:sz w:val="26"/>
        </w:rPr>
        <w:t>в</w:t>
      </w:r>
      <w:r w:rsidRPr="002B3199">
        <w:rPr>
          <w:b/>
          <w:spacing w:val="1"/>
          <w:sz w:val="26"/>
        </w:rPr>
        <w:t xml:space="preserve"> </w:t>
      </w:r>
      <w:r w:rsidRPr="002B3199">
        <w:rPr>
          <w:b/>
          <w:sz w:val="26"/>
        </w:rPr>
        <w:t>кабинете</w:t>
      </w:r>
      <w:r w:rsidRPr="002B3199">
        <w:rPr>
          <w:b/>
          <w:spacing w:val="1"/>
          <w:sz w:val="26"/>
        </w:rPr>
        <w:t xml:space="preserve"> </w:t>
      </w:r>
      <w:r w:rsidRPr="002B3199">
        <w:rPr>
          <w:b/>
          <w:sz w:val="26"/>
        </w:rPr>
        <w:t>логопеда</w:t>
      </w:r>
      <w:r>
        <w:rPr>
          <w:spacing w:val="1"/>
          <w:sz w:val="26"/>
        </w:rPr>
        <w:t xml:space="preserve"> </w:t>
      </w:r>
      <w:r>
        <w:rPr>
          <w:sz w:val="26"/>
        </w:rPr>
        <w:t>(плоскостные</w:t>
      </w:r>
      <w:r>
        <w:rPr>
          <w:spacing w:val="1"/>
          <w:sz w:val="26"/>
        </w:rPr>
        <w:t xml:space="preserve"> </w:t>
      </w:r>
      <w:r>
        <w:rPr>
          <w:sz w:val="26"/>
        </w:rPr>
        <w:t>изображения</w:t>
      </w:r>
      <w:r>
        <w:rPr>
          <w:spacing w:val="1"/>
          <w:sz w:val="26"/>
        </w:rPr>
        <w:t xml:space="preserve"> </w:t>
      </w:r>
      <w:r>
        <w:rPr>
          <w:sz w:val="26"/>
        </w:rPr>
        <w:t>предметов</w:t>
      </w:r>
      <w:r>
        <w:rPr>
          <w:spacing w:val="1"/>
          <w:sz w:val="26"/>
        </w:rPr>
        <w:t xml:space="preserve"> </w:t>
      </w:r>
      <w:r>
        <w:rPr>
          <w:sz w:val="26"/>
        </w:rPr>
        <w:t>и</w:t>
      </w:r>
      <w:r>
        <w:rPr>
          <w:spacing w:val="1"/>
          <w:sz w:val="26"/>
        </w:rPr>
        <w:t xml:space="preserve"> </w:t>
      </w:r>
      <w:r>
        <w:rPr>
          <w:sz w:val="26"/>
        </w:rPr>
        <w:t>объектов</w:t>
      </w:r>
      <w:r>
        <w:rPr>
          <w:spacing w:val="1"/>
          <w:sz w:val="26"/>
        </w:rPr>
        <w:t xml:space="preserve"> </w:t>
      </w:r>
      <w:r>
        <w:rPr>
          <w:sz w:val="26"/>
        </w:rPr>
        <w:t>для</w:t>
      </w:r>
      <w:r>
        <w:rPr>
          <w:spacing w:val="1"/>
          <w:sz w:val="26"/>
        </w:rPr>
        <w:t xml:space="preserve"> </w:t>
      </w:r>
      <w:r>
        <w:rPr>
          <w:sz w:val="26"/>
        </w:rPr>
        <w:t>обводки</w:t>
      </w:r>
      <w:r>
        <w:rPr>
          <w:spacing w:val="1"/>
          <w:sz w:val="26"/>
        </w:rPr>
        <w:t xml:space="preserve"> </w:t>
      </w:r>
      <w:r>
        <w:rPr>
          <w:sz w:val="26"/>
        </w:rPr>
        <w:t>по</w:t>
      </w:r>
      <w:r>
        <w:rPr>
          <w:spacing w:val="1"/>
          <w:sz w:val="26"/>
        </w:rPr>
        <w:t xml:space="preserve"> </w:t>
      </w:r>
      <w:r>
        <w:rPr>
          <w:sz w:val="26"/>
        </w:rPr>
        <w:t>всем</w:t>
      </w:r>
      <w:r>
        <w:rPr>
          <w:spacing w:val="1"/>
          <w:sz w:val="26"/>
        </w:rPr>
        <w:t xml:space="preserve"> </w:t>
      </w:r>
      <w:r>
        <w:rPr>
          <w:sz w:val="26"/>
        </w:rPr>
        <w:t>изучаемым</w:t>
      </w:r>
      <w:r>
        <w:rPr>
          <w:spacing w:val="1"/>
          <w:sz w:val="26"/>
        </w:rPr>
        <w:t xml:space="preserve"> </w:t>
      </w:r>
      <w:r>
        <w:rPr>
          <w:sz w:val="26"/>
        </w:rPr>
        <w:lastRenderedPageBreak/>
        <w:t>лексическим темам, трафареты, клише, печатки; разрезные картинки и пазлы по всем</w:t>
      </w:r>
      <w:r>
        <w:rPr>
          <w:spacing w:val="1"/>
          <w:sz w:val="26"/>
        </w:rPr>
        <w:t xml:space="preserve"> </w:t>
      </w:r>
      <w:r>
        <w:rPr>
          <w:sz w:val="26"/>
        </w:rPr>
        <w:t>изучаемым</w:t>
      </w:r>
      <w:r>
        <w:rPr>
          <w:spacing w:val="1"/>
          <w:sz w:val="26"/>
        </w:rPr>
        <w:t xml:space="preserve"> </w:t>
      </w:r>
      <w:r>
        <w:rPr>
          <w:sz w:val="26"/>
        </w:rPr>
        <w:t>темам</w:t>
      </w:r>
      <w:r>
        <w:rPr>
          <w:spacing w:val="1"/>
          <w:sz w:val="26"/>
        </w:rPr>
        <w:t xml:space="preserve"> </w:t>
      </w:r>
      <w:r>
        <w:rPr>
          <w:sz w:val="26"/>
        </w:rPr>
        <w:t>(8—12</w:t>
      </w:r>
      <w:r>
        <w:rPr>
          <w:spacing w:val="1"/>
          <w:sz w:val="26"/>
        </w:rPr>
        <w:t xml:space="preserve"> </w:t>
      </w:r>
      <w:r>
        <w:rPr>
          <w:sz w:val="26"/>
        </w:rPr>
        <w:t>частей);</w:t>
      </w:r>
      <w:r>
        <w:rPr>
          <w:spacing w:val="1"/>
          <w:sz w:val="26"/>
        </w:rPr>
        <w:t xml:space="preserve"> </w:t>
      </w:r>
      <w:r>
        <w:rPr>
          <w:sz w:val="26"/>
        </w:rPr>
        <w:t>кубики</w:t>
      </w:r>
      <w:r>
        <w:rPr>
          <w:spacing w:val="1"/>
          <w:sz w:val="26"/>
        </w:rPr>
        <w:t xml:space="preserve"> </w:t>
      </w:r>
      <w:r>
        <w:rPr>
          <w:sz w:val="26"/>
        </w:rPr>
        <w:t>с</w:t>
      </w:r>
      <w:r>
        <w:rPr>
          <w:spacing w:val="1"/>
          <w:sz w:val="26"/>
        </w:rPr>
        <w:t xml:space="preserve"> </w:t>
      </w:r>
      <w:r>
        <w:rPr>
          <w:sz w:val="26"/>
        </w:rPr>
        <w:t>картинками</w:t>
      </w:r>
      <w:r>
        <w:rPr>
          <w:spacing w:val="1"/>
          <w:sz w:val="26"/>
        </w:rPr>
        <w:t xml:space="preserve"> </w:t>
      </w:r>
      <w:r>
        <w:rPr>
          <w:sz w:val="26"/>
        </w:rPr>
        <w:t>по</w:t>
      </w:r>
      <w:r>
        <w:rPr>
          <w:spacing w:val="1"/>
          <w:sz w:val="26"/>
        </w:rPr>
        <w:t xml:space="preserve"> </w:t>
      </w:r>
      <w:r>
        <w:rPr>
          <w:sz w:val="26"/>
        </w:rPr>
        <w:t>изучаемым</w:t>
      </w:r>
      <w:r>
        <w:rPr>
          <w:spacing w:val="1"/>
          <w:sz w:val="26"/>
        </w:rPr>
        <w:t xml:space="preserve"> </w:t>
      </w:r>
      <w:r>
        <w:rPr>
          <w:sz w:val="26"/>
        </w:rPr>
        <w:t>темам</w:t>
      </w:r>
      <w:r>
        <w:rPr>
          <w:spacing w:val="1"/>
          <w:sz w:val="26"/>
        </w:rPr>
        <w:t xml:space="preserve"> </w:t>
      </w:r>
      <w:r>
        <w:rPr>
          <w:sz w:val="26"/>
        </w:rPr>
        <w:t>(8—12</w:t>
      </w:r>
      <w:r>
        <w:rPr>
          <w:spacing w:val="1"/>
          <w:sz w:val="26"/>
        </w:rPr>
        <w:t xml:space="preserve"> </w:t>
      </w:r>
      <w:r>
        <w:rPr>
          <w:sz w:val="26"/>
        </w:rPr>
        <w:t>частей);</w:t>
      </w:r>
      <w:r>
        <w:rPr>
          <w:spacing w:val="2"/>
          <w:sz w:val="26"/>
        </w:rPr>
        <w:t xml:space="preserve"> </w:t>
      </w:r>
      <w:r>
        <w:rPr>
          <w:sz w:val="26"/>
        </w:rPr>
        <w:t>пальчиковые</w:t>
      </w:r>
      <w:r>
        <w:rPr>
          <w:spacing w:val="1"/>
          <w:sz w:val="26"/>
        </w:rPr>
        <w:t xml:space="preserve"> </w:t>
      </w:r>
      <w:r>
        <w:rPr>
          <w:sz w:val="26"/>
        </w:rPr>
        <w:t>бассейны с</w:t>
      </w:r>
      <w:r>
        <w:rPr>
          <w:spacing w:val="1"/>
          <w:sz w:val="26"/>
        </w:rPr>
        <w:t xml:space="preserve"> </w:t>
      </w:r>
      <w:r>
        <w:rPr>
          <w:sz w:val="26"/>
        </w:rPr>
        <w:t>различными</w:t>
      </w:r>
      <w:r>
        <w:rPr>
          <w:spacing w:val="2"/>
          <w:sz w:val="26"/>
        </w:rPr>
        <w:t xml:space="preserve"> </w:t>
      </w:r>
      <w:r>
        <w:rPr>
          <w:sz w:val="26"/>
        </w:rPr>
        <w:t>наполнителями;</w:t>
      </w:r>
      <w:r>
        <w:rPr>
          <w:spacing w:val="2"/>
          <w:sz w:val="26"/>
        </w:rPr>
        <w:t xml:space="preserve"> </w:t>
      </w:r>
      <w:r>
        <w:rPr>
          <w:sz w:val="26"/>
        </w:rPr>
        <w:t>массажные</w:t>
      </w:r>
      <w:r>
        <w:rPr>
          <w:spacing w:val="6"/>
          <w:sz w:val="26"/>
        </w:rPr>
        <w:t xml:space="preserve"> </w:t>
      </w:r>
      <w:r>
        <w:rPr>
          <w:sz w:val="26"/>
        </w:rPr>
        <w:t>мячики</w:t>
      </w:r>
      <w:r>
        <w:rPr>
          <w:spacing w:val="1"/>
          <w:sz w:val="26"/>
        </w:rPr>
        <w:t xml:space="preserve"> </w:t>
      </w:r>
      <w:r>
        <w:rPr>
          <w:sz w:val="26"/>
        </w:rPr>
        <w:t>разных</w:t>
      </w:r>
      <w:proofErr w:type="gramEnd"/>
    </w:p>
    <w:p w:rsidR="0055423B" w:rsidRDefault="00032AC2">
      <w:pPr>
        <w:pStyle w:val="a0"/>
        <w:spacing w:before="67"/>
        <w:ind w:right="404" w:firstLine="0"/>
      </w:pPr>
      <w:r>
        <w:t>цветов и размеров; массажные коврики и дорожки, мяч среднего размера; малые мячи</w:t>
      </w:r>
      <w:r>
        <w:rPr>
          <w:spacing w:val="1"/>
        </w:rPr>
        <w:t xml:space="preserve"> </w:t>
      </w:r>
      <w:r>
        <w:t>разных цветов (10 шт.); флажки разных цветов (10 шт.); игрушки-шнуровки, игрушк</w:t>
      </w:r>
      <w:proofErr w:type="gramStart"/>
      <w:r>
        <w:t>и-</w:t>
      </w:r>
      <w:proofErr w:type="gramEnd"/>
      <w:r>
        <w:rPr>
          <w:spacing w:val="1"/>
        </w:rPr>
        <w:t xml:space="preserve"> </w:t>
      </w:r>
      <w:r>
        <w:t>застежки; мозаика и схемы выкладывания узоров из нее; средние и мелкие конструкторы</w:t>
      </w:r>
      <w:r>
        <w:rPr>
          <w:spacing w:val="1"/>
        </w:rPr>
        <w:t xml:space="preserve"> </w:t>
      </w:r>
      <w:r>
        <w:t>типа</w:t>
      </w:r>
      <w:r>
        <w:rPr>
          <w:spacing w:val="1"/>
        </w:rPr>
        <w:t xml:space="preserve"> </w:t>
      </w:r>
      <w:r>
        <w:t>«Lego»</w:t>
      </w:r>
      <w:r>
        <w:rPr>
          <w:spacing w:val="1"/>
        </w:rPr>
        <w:t xml:space="preserve"> </w:t>
      </w:r>
      <w:r>
        <w:t>или</w:t>
      </w:r>
      <w:r>
        <w:rPr>
          <w:spacing w:val="1"/>
        </w:rPr>
        <w:t xml:space="preserve"> </w:t>
      </w:r>
      <w:r>
        <w:t>«Duplo»;</w:t>
      </w:r>
      <w:r>
        <w:rPr>
          <w:spacing w:val="1"/>
        </w:rPr>
        <w:t xml:space="preserve"> </w:t>
      </w:r>
      <w:r>
        <w:t>бусы</w:t>
      </w:r>
      <w:r>
        <w:rPr>
          <w:spacing w:val="1"/>
        </w:rPr>
        <w:t xml:space="preserve"> </w:t>
      </w:r>
      <w:r>
        <w:t>разных</w:t>
      </w:r>
      <w:r>
        <w:rPr>
          <w:spacing w:val="1"/>
        </w:rPr>
        <w:t xml:space="preserve"> </w:t>
      </w:r>
      <w:r>
        <w:t>цветов</w:t>
      </w:r>
      <w:r>
        <w:rPr>
          <w:spacing w:val="1"/>
        </w:rPr>
        <w:t xml:space="preserve"> </w:t>
      </w:r>
      <w:r>
        <w:t>и</w:t>
      </w:r>
      <w:r>
        <w:rPr>
          <w:spacing w:val="1"/>
        </w:rPr>
        <w:t xml:space="preserve"> </w:t>
      </w:r>
      <w:r>
        <w:t>леска</w:t>
      </w:r>
      <w:r>
        <w:rPr>
          <w:spacing w:val="1"/>
        </w:rPr>
        <w:t xml:space="preserve"> </w:t>
      </w:r>
      <w:r>
        <w:t>для</w:t>
      </w:r>
      <w:r>
        <w:rPr>
          <w:spacing w:val="1"/>
        </w:rPr>
        <w:t xml:space="preserve"> </w:t>
      </w:r>
      <w:r>
        <w:t>их</w:t>
      </w:r>
      <w:r>
        <w:rPr>
          <w:spacing w:val="1"/>
        </w:rPr>
        <w:t xml:space="preserve"> </w:t>
      </w:r>
      <w:r>
        <w:t>нанизывания;</w:t>
      </w:r>
      <w:r>
        <w:rPr>
          <w:spacing w:val="1"/>
        </w:rPr>
        <w:t xml:space="preserve"> </w:t>
      </w:r>
      <w:r>
        <w:t xml:space="preserve">занимательные игрушки из разноцветных прищепок; </w:t>
      </w:r>
      <w:proofErr w:type="gramStart"/>
      <w:r>
        <w:t>игрушки «Лицемер»; атрибуты для</w:t>
      </w:r>
      <w:r>
        <w:rPr>
          <w:spacing w:val="1"/>
        </w:rPr>
        <w:t xml:space="preserve"> </w:t>
      </w:r>
      <w:r>
        <w:t>проведения</w:t>
      </w:r>
      <w:r>
        <w:rPr>
          <w:spacing w:val="-1"/>
        </w:rPr>
        <w:t xml:space="preserve"> </w:t>
      </w:r>
      <w:r>
        <w:t>игры</w:t>
      </w:r>
      <w:r>
        <w:rPr>
          <w:spacing w:val="-3"/>
        </w:rPr>
        <w:t xml:space="preserve"> </w:t>
      </w:r>
      <w:r>
        <w:t>«Обезьянка» (платочки,</w:t>
      </w:r>
      <w:r>
        <w:rPr>
          <w:spacing w:val="1"/>
        </w:rPr>
        <w:t xml:space="preserve"> </w:t>
      </w:r>
      <w:r>
        <w:t>гимнастические палки,</w:t>
      </w:r>
      <w:r>
        <w:rPr>
          <w:spacing w:val="1"/>
        </w:rPr>
        <w:t xml:space="preserve"> </w:t>
      </w:r>
      <w:r>
        <w:t>обручи и т.</w:t>
      </w:r>
      <w:r>
        <w:rPr>
          <w:spacing w:val="-4"/>
        </w:rPr>
        <w:t xml:space="preserve"> </w:t>
      </w:r>
      <w:r>
        <w:t>п.).</w:t>
      </w:r>
      <w:proofErr w:type="gramEnd"/>
    </w:p>
    <w:p w:rsidR="0055423B" w:rsidRDefault="00032AC2" w:rsidP="00D54C9E">
      <w:pPr>
        <w:pStyle w:val="a5"/>
        <w:numPr>
          <w:ilvl w:val="0"/>
          <w:numId w:val="12"/>
        </w:numPr>
        <w:tabs>
          <w:tab w:val="left" w:pos="1837"/>
        </w:tabs>
        <w:spacing w:before="5" w:line="237" w:lineRule="auto"/>
        <w:ind w:right="409" w:firstLine="710"/>
        <w:rPr>
          <w:sz w:val="26"/>
        </w:rPr>
      </w:pPr>
      <w:proofErr w:type="gramStart"/>
      <w:r w:rsidRPr="002B3199">
        <w:rPr>
          <w:b/>
          <w:sz w:val="26"/>
        </w:rPr>
        <w:t>Центр</w:t>
      </w:r>
      <w:r w:rsidRPr="002B3199">
        <w:rPr>
          <w:b/>
          <w:spacing w:val="1"/>
          <w:sz w:val="26"/>
        </w:rPr>
        <w:t xml:space="preserve"> </w:t>
      </w:r>
      <w:r w:rsidRPr="002B3199">
        <w:rPr>
          <w:b/>
          <w:sz w:val="26"/>
        </w:rPr>
        <w:t>конструирования</w:t>
      </w:r>
      <w:r w:rsidRPr="002B3199">
        <w:rPr>
          <w:b/>
          <w:spacing w:val="1"/>
          <w:sz w:val="26"/>
        </w:rPr>
        <w:t xml:space="preserve"> </w:t>
      </w:r>
      <w:r w:rsidRPr="002B3199">
        <w:rPr>
          <w:b/>
          <w:sz w:val="26"/>
        </w:rPr>
        <w:t>в</w:t>
      </w:r>
      <w:r w:rsidRPr="002B3199">
        <w:rPr>
          <w:b/>
          <w:spacing w:val="1"/>
          <w:sz w:val="26"/>
        </w:rPr>
        <w:t xml:space="preserve"> </w:t>
      </w:r>
      <w:r w:rsidRPr="002B3199">
        <w:rPr>
          <w:b/>
          <w:sz w:val="26"/>
        </w:rPr>
        <w:t>групповом</w:t>
      </w:r>
      <w:r w:rsidRPr="002B3199">
        <w:rPr>
          <w:b/>
          <w:spacing w:val="1"/>
          <w:sz w:val="26"/>
        </w:rPr>
        <w:t xml:space="preserve"> </w:t>
      </w:r>
      <w:r w:rsidRPr="002B3199">
        <w:rPr>
          <w:b/>
          <w:sz w:val="26"/>
        </w:rPr>
        <w:t>помещении</w:t>
      </w:r>
      <w:r>
        <w:rPr>
          <w:spacing w:val="1"/>
          <w:sz w:val="26"/>
        </w:rPr>
        <w:t xml:space="preserve"> </w:t>
      </w:r>
      <w:r>
        <w:rPr>
          <w:sz w:val="26"/>
        </w:rPr>
        <w:t>(мозаика</w:t>
      </w:r>
      <w:r>
        <w:rPr>
          <w:spacing w:val="1"/>
          <w:sz w:val="26"/>
        </w:rPr>
        <w:t xml:space="preserve"> </w:t>
      </w:r>
      <w:r>
        <w:rPr>
          <w:sz w:val="26"/>
        </w:rPr>
        <w:t>и</w:t>
      </w:r>
      <w:r>
        <w:rPr>
          <w:spacing w:val="1"/>
          <w:sz w:val="26"/>
        </w:rPr>
        <w:t xml:space="preserve"> </w:t>
      </w:r>
      <w:r>
        <w:rPr>
          <w:sz w:val="26"/>
        </w:rPr>
        <w:t>схемы</w:t>
      </w:r>
      <w:r>
        <w:rPr>
          <w:spacing w:val="1"/>
          <w:sz w:val="26"/>
        </w:rPr>
        <w:t xml:space="preserve"> </w:t>
      </w:r>
      <w:r>
        <w:rPr>
          <w:sz w:val="26"/>
        </w:rPr>
        <w:t>выкладывания</w:t>
      </w:r>
      <w:r>
        <w:rPr>
          <w:spacing w:val="33"/>
          <w:sz w:val="26"/>
        </w:rPr>
        <w:t xml:space="preserve"> </w:t>
      </w:r>
      <w:r>
        <w:rPr>
          <w:sz w:val="26"/>
        </w:rPr>
        <w:t>узоров</w:t>
      </w:r>
      <w:r>
        <w:rPr>
          <w:spacing w:val="34"/>
          <w:sz w:val="26"/>
        </w:rPr>
        <w:t xml:space="preserve"> </w:t>
      </w:r>
      <w:r>
        <w:rPr>
          <w:sz w:val="26"/>
        </w:rPr>
        <w:t>из</w:t>
      </w:r>
      <w:r>
        <w:rPr>
          <w:spacing w:val="31"/>
          <w:sz w:val="26"/>
        </w:rPr>
        <w:t xml:space="preserve"> </w:t>
      </w:r>
      <w:r>
        <w:rPr>
          <w:sz w:val="26"/>
        </w:rPr>
        <w:t>нее;</w:t>
      </w:r>
      <w:r>
        <w:rPr>
          <w:spacing w:val="28"/>
          <w:sz w:val="26"/>
        </w:rPr>
        <w:t xml:space="preserve"> </w:t>
      </w:r>
      <w:r>
        <w:rPr>
          <w:sz w:val="26"/>
        </w:rPr>
        <w:t>мелкий</w:t>
      </w:r>
      <w:r>
        <w:rPr>
          <w:spacing w:val="33"/>
          <w:sz w:val="26"/>
        </w:rPr>
        <w:t xml:space="preserve"> </w:t>
      </w:r>
      <w:r>
        <w:rPr>
          <w:sz w:val="26"/>
        </w:rPr>
        <w:t>конструктор</w:t>
      </w:r>
      <w:r>
        <w:rPr>
          <w:spacing w:val="32"/>
          <w:sz w:val="26"/>
        </w:rPr>
        <w:t xml:space="preserve"> </w:t>
      </w:r>
      <w:r>
        <w:rPr>
          <w:sz w:val="26"/>
        </w:rPr>
        <w:t>типа</w:t>
      </w:r>
      <w:r>
        <w:rPr>
          <w:spacing w:val="28"/>
          <w:sz w:val="26"/>
        </w:rPr>
        <w:t xml:space="preserve"> </w:t>
      </w:r>
      <w:r>
        <w:rPr>
          <w:sz w:val="26"/>
        </w:rPr>
        <w:t>«Lego»</w:t>
      </w:r>
      <w:r>
        <w:rPr>
          <w:spacing w:val="32"/>
          <w:sz w:val="26"/>
        </w:rPr>
        <w:t xml:space="preserve"> </w:t>
      </w:r>
      <w:r>
        <w:rPr>
          <w:sz w:val="26"/>
        </w:rPr>
        <w:t>или</w:t>
      </w:r>
      <w:r>
        <w:rPr>
          <w:spacing w:val="33"/>
          <w:sz w:val="26"/>
        </w:rPr>
        <w:t xml:space="preserve"> </w:t>
      </w:r>
      <w:r>
        <w:rPr>
          <w:sz w:val="26"/>
        </w:rPr>
        <w:t>«Duplo»;</w:t>
      </w:r>
      <w:r>
        <w:rPr>
          <w:spacing w:val="32"/>
          <w:sz w:val="26"/>
        </w:rPr>
        <w:t xml:space="preserve"> </w:t>
      </w:r>
      <w:r>
        <w:rPr>
          <w:sz w:val="26"/>
        </w:rPr>
        <w:t>игра</w:t>
      </w:r>
      <w:proofErr w:type="gramEnd"/>
    </w:p>
    <w:p w:rsidR="0055423B" w:rsidRDefault="00032AC2">
      <w:pPr>
        <w:pStyle w:val="a0"/>
        <w:ind w:right="404" w:firstLine="0"/>
      </w:pPr>
      <w:r>
        <w:t>«Танграм»;</w:t>
      </w:r>
      <w:r>
        <w:rPr>
          <w:spacing w:val="1"/>
        </w:rPr>
        <w:t xml:space="preserve"> </w:t>
      </w:r>
      <w:r>
        <w:t>разрезные</w:t>
      </w:r>
      <w:r>
        <w:rPr>
          <w:spacing w:val="1"/>
        </w:rPr>
        <w:t xml:space="preserve"> </w:t>
      </w:r>
      <w:r>
        <w:t>картинки</w:t>
      </w:r>
      <w:r>
        <w:rPr>
          <w:spacing w:val="1"/>
        </w:rPr>
        <w:t xml:space="preserve"> </w:t>
      </w:r>
      <w:r>
        <w:t>(8—12</w:t>
      </w:r>
      <w:r>
        <w:rPr>
          <w:spacing w:val="1"/>
        </w:rPr>
        <w:t xml:space="preserve"> </w:t>
      </w:r>
      <w:r>
        <w:t>частей,</w:t>
      </w:r>
      <w:r>
        <w:rPr>
          <w:spacing w:val="1"/>
        </w:rPr>
        <w:t xml:space="preserve"> </w:t>
      </w:r>
      <w:r>
        <w:t>все виды</w:t>
      </w:r>
      <w:r>
        <w:rPr>
          <w:spacing w:val="1"/>
        </w:rPr>
        <w:t xml:space="preserve"> </w:t>
      </w:r>
      <w:r>
        <w:t>разрезов),</w:t>
      </w:r>
      <w:r>
        <w:rPr>
          <w:spacing w:val="1"/>
        </w:rPr>
        <w:t xml:space="preserve"> </w:t>
      </w:r>
      <w:r>
        <w:t>пазлы;</w:t>
      </w:r>
      <w:r>
        <w:rPr>
          <w:spacing w:val="1"/>
        </w:rPr>
        <w:t xml:space="preserve"> </w:t>
      </w:r>
      <w:r>
        <w:t>различные</w:t>
      </w:r>
      <w:r>
        <w:rPr>
          <w:spacing w:val="1"/>
        </w:rPr>
        <w:t xml:space="preserve"> </w:t>
      </w:r>
      <w:r>
        <w:t>сборные игрушки и схемы сборки; игрушки-трансформеры, игрушки-застежки, игрушк</w:t>
      </w:r>
      <w:proofErr w:type="gramStart"/>
      <w:r>
        <w:t>и-</w:t>
      </w:r>
      <w:proofErr w:type="gramEnd"/>
      <w:r>
        <w:rPr>
          <w:spacing w:val="1"/>
        </w:rPr>
        <w:t xml:space="preserve"> </w:t>
      </w:r>
      <w:r>
        <w:t>шнуровки; кубики с картинками по всем изучаемым темам; Блоки Дьенеша; материалы</w:t>
      </w:r>
      <w:r>
        <w:rPr>
          <w:spacing w:val="1"/>
        </w:rPr>
        <w:t xml:space="preserve"> </w:t>
      </w:r>
      <w:r>
        <w:t>для</w:t>
      </w:r>
      <w:r>
        <w:rPr>
          <w:spacing w:val="1"/>
        </w:rPr>
        <w:t xml:space="preserve"> </w:t>
      </w:r>
      <w:r>
        <w:t>изготовления</w:t>
      </w:r>
      <w:r>
        <w:rPr>
          <w:spacing w:val="2"/>
        </w:rPr>
        <w:t xml:space="preserve"> </w:t>
      </w:r>
      <w:r>
        <w:t>оригами).</w:t>
      </w:r>
    </w:p>
    <w:p w:rsidR="0055423B" w:rsidRDefault="00032AC2" w:rsidP="00D54C9E">
      <w:pPr>
        <w:pStyle w:val="a5"/>
        <w:numPr>
          <w:ilvl w:val="0"/>
          <w:numId w:val="12"/>
        </w:numPr>
        <w:tabs>
          <w:tab w:val="left" w:pos="1837"/>
        </w:tabs>
        <w:spacing w:before="8" w:line="237" w:lineRule="auto"/>
        <w:ind w:right="402" w:firstLine="710"/>
        <w:rPr>
          <w:sz w:val="26"/>
        </w:rPr>
      </w:pPr>
      <w:proofErr w:type="gramStart"/>
      <w:r w:rsidRPr="002B3199">
        <w:rPr>
          <w:b/>
          <w:sz w:val="26"/>
        </w:rPr>
        <w:t>Центр</w:t>
      </w:r>
      <w:r w:rsidRPr="002B3199">
        <w:rPr>
          <w:b/>
          <w:spacing w:val="1"/>
          <w:sz w:val="26"/>
        </w:rPr>
        <w:t xml:space="preserve"> </w:t>
      </w:r>
      <w:r w:rsidRPr="002B3199">
        <w:rPr>
          <w:b/>
          <w:sz w:val="26"/>
        </w:rPr>
        <w:t>«Учимся</w:t>
      </w:r>
      <w:r w:rsidRPr="002B3199">
        <w:rPr>
          <w:b/>
          <w:spacing w:val="1"/>
          <w:sz w:val="26"/>
        </w:rPr>
        <w:t xml:space="preserve"> </w:t>
      </w:r>
      <w:r w:rsidRPr="002B3199">
        <w:rPr>
          <w:b/>
          <w:sz w:val="26"/>
        </w:rPr>
        <w:t>строить»</w:t>
      </w:r>
      <w:r w:rsidRPr="002B3199">
        <w:rPr>
          <w:b/>
          <w:spacing w:val="1"/>
          <w:sz w:val="26"/>
        </w:rPr>
        <w:t xml:space="preserve"> </w:t>
      </w:r>
      <w:r w:rsidRPr="002B3199">
        <w:rPr>
          <w:b/>
          <w:sz w:val="26"/>
        </w:rPr>
        <w:t>в</w:t>
      </w:r>
      <w:r w:rsidRPr="002B3199">
        <w:rPr>
          <w:b/>
          <w:spacing w:val="1"/>
          <w:sz w:val="26"/>
        </w:rPr>
        <w:t xml:space="preserve"> </w:t>
      </w:r>
      <w:r w:rsidRPr="002B3199">
        <w:rPr>
          <w:b/>
          <w:sz w:val="26"/>
        </w:rPr>
        <w:t>групповом</w:t>
      </w:r>
      <w:r w:rsidRPr="002B3199">
        <w:rPr>
          <w:b/>
          <w:spacing w:val="1"/>
          <w:sz w:val="26"/>
        </w:rPr>
        <w:t xml:space="preserve"> </w:t>
      </w:r>
      <w:r w:rsidRPr="002B3199">
        <w:rPr>
          <w:b/>
          <w:sz w:val="26"/>
        </w:rPr>
        <w:t>помещении</w:t>
      </w:r>
      <w:r w:rsidRPr="002B3199">
        <w:rPr>
          <w:b/>
          <w:spacing w:val="1"/>
          <w:sz w:val="26"/>
        </w:rPr>
        <w:t xml:space="preserve"> </w:t>
      </w:r>
      <w:r w:rsidRPr="002B3199">
        <w:rPr>
          <w:b/>
          <w:sz w:val="26"/>
        </w:rPr>
        <w:t>(</w:t>
      </w:r>
      <w:r>
        <w:rPr>
          <w:sz w:val="26"/>
        </w:rPr>
        <w:t>строительные</w:t>
      </w:r>
      <w:r>
        <w:rPr>
          <w:spacing w:val="1"/>
          <w:sz w:val="26"/>
        </w:rPr>
        <w:t xml:space="preserve"> </w:t>
      </w:r>
      <w:r>
        <w:rPr>
          <w:sz w:val="26"/>
        </w:rPr>
        <w:t>конструкторы</w:t>
      </w:r>
      <w:r>
        <w:rPr>
          <w:spacing w:val="59"/>
          <w:sz w:val="26"/>
        </w:rPr>
        <w:t xml:space="preserve"> </w:t>
      </w:r>
      <w:r>
        <w:rPr>
          <w:sz w:val="26"/>
        </w:rPr>
        <w:t>(средний,</w:t>
      </w:r>
      <w:r>
        <w:rPr>
          <w:spacing w:val="63"/>
          <w:sz w:val="26"/>
        </w:rPr>
        <w:t xml:space="preserve"> </w:t>
      </w:r>
      <w:r>
        <w:rPr>
          <w:sz w:val="26"/>
        </w:rPr>
        <w:t>мелкий);</w:t>
      </w:r>
      <w:r>
        <w:rPr>
          <w:spacing w:val="60"/>
          <w:sz w:val="26"/>
        </w:rPr>
        <w:t xml:space="preserve"> </w:t>
      </w:r>
      <w:r>
        <w:rPr>
          <w:sz w:val="26"/>
        </w:rPr>
        <w:t>тематические</w:t>
      </w:r>
      <w:r>
        <w:rPr>
          <w:spacing w:val="61"/>
          <w:sz w:val="26"/>
        </w:rPr>
        <w:t xml:space="preserve"> </w:t>
      </w:r>
      <w:r>
        <w:rPr>
          <w:sz w:val="26"/>
        </w:rPr>
        <w:t>конструкторы</w:t>
      </w:r>
      <w:r>
        <w:rPr>
          <w:spacing w:val="59"/>
          <w:sz w:val="26"/>
        </w:rPr>
        <w:t xml:space="preserve"> </w:t>
      </w:r>
      <w:r>
        <w:rPr>
          <w:sz w:val="26"/>
        </w:rPr>
        <w:t>(«Город»,</w:t>
      </w:r>
      <w:r>
        <w:rPr>
          <w:spacing w:val="62"/>
          <w:sz w:val="26"/>
        </w:rPr>
        <w:t xml:space="preserve"> </w:t>
      </w:r>
      <w:r>
        <w:rPr>
          <w:sz w:val="26"/>
        </w:rPr>
        <w:t>«Кремль»,</w:t>
      </w:r>
      <w:proofErr w:type="gramEnd"/>
    </w:p>
    <w:p w:rsidR="0055423B" w:rsidRDefault="00032AC2">
      <w:pPr>
        <w:pStyle w:val="a0"/>
        <w:ind w:right="410" w:firstLine="0"/>
      </w:pPr>
      <w:proofErr w:type="gramStart"/>
      <w:r>
        <w:t>«Москва»,</w:t>
      </w:r>
      <w:r>
        <w:rPr>
          <w:spacing w:val="1"/>
        </w:rPr>
        <w:t xml:space="preserve"> </w:t>
      </w:r>
      <w:r>
        <w:t>«Санкт-Петербург»);</w:t>
      </w:r>
      <w:r>
        <w:rPr>
          <w:spacing w:val="1"/>
        </w:rPr>
        <w:t xml:space="preserve"> </w:t>
      </w:r>
      <w:r>
        <w:t>небольшие</w:t>
      </w:r>
      <w:r>
        <w:rPr>
          <w:spacing w:val="1"/>
        </w:rPr>
        <w:t xml:space="preserve"> </w:t>
      </w:r>
      <w:r>
        <w:t>игрушки</w:t>
      </w:r>
      <w:r>
        <w:rPr>
          <w:spacing w:val="1"/>
        </w:rPr>
        <w:t xml:space="preserve"> </w:t>
      </w:r>
      <w:r>
        <w:t>для</w:t>
      </w:r>
      <w:r>
        <w:rPr>
          <w:spacing w:val="1"/>
        </w:rPr>
        <w:t xml:space="preserve"> </w:t>
      </w:r>
      <w:r>
        <w:t>обыгрывания</w:t>
      </w:r>
      <w:r>
        <w:rPr>
          <w:spacing w:val="1"/>
        </w:rPr>
        <w:t xml:space="preserve"> </w:t>
      </w:r>
      <w:r>
        <w:t>построек;</w:t>
      </w:r>
      <w:r>
        <w:rPr>
          <w:spacing w:val="1"/>
        </w:rPr>
        <w:t xml:space="preserve"> </w:t>
      </w:r>
      <w:r>
        <w:t>транспорт</w:t>
      </w:r>
      <w:r>
        <w:rPr>
          <w:spacing w:val="1"/>
        </w:rPr>
        <w:t xml:space="preserve"> </w:t>
      </w:r>
      <w:r>
        <w:t>средний,</w:t>
      </w:r>
      <w:r>
        <w:rPr>
          <w:spacing w:val="1"/>
        </w:rPr>
        <w:t xml:space="preserve"> </w:t>
      </w:r>
      <w:r>
        <w:t>мелкий;</w:t>
      </w:r>
      <w:r>
        <w:rPr>
          <w:spacing w:val="1"/>
        </w:rPr>
        <w:t xml:space="preserve"> </w:t>
      </w:r>
      <w:r>
        <w:t>машины</w:t>
      </w:r>
      <w:r>
        <w:rPr>
          <w:spacing w:val="1"/>
        </w:rPr>
        <w:t xml:space="preserve"> </w:t>
      </w:r>
      <w:r>
        <w:t>легковые</w:t>
      </w:r>
      <w:r>
        <w:rPr>
          <w:spacing w:val="1"/>
        </w:rPr>
        <w:t xml:space="preserve"> </w:t>
      </w:r>
      <w:r>
        <w:t>и</w:t>
      </w:r>
      <w:r>
        <w:rPr>
          <w:spacing w:val="1"/>
        </w:rPr>
        <w:t xml:space="preserve"> </w:t>
      </w:r>
      <w:r>
        <w:t>грузовые</w:t>
      </w:r>
      <w:r>
        <w:rPr>
          <w:spacing w:val="1"/>
        </w:rPr>
        <w:t xml:space="preserve"> </w:t>
      </w:r>
      <w:r>
        <w:t>(самосвалы,</w:t>
      </w:r>
      <w:r>
        <w:rPr>
          <w:spacing w:val="1"/>
        </w:rPr>
        <w:t xml:space="preserve"> </w:t>
      </w:r>
      <w:r>
        <w:t>грузовики,</w:t>
      </w:r>
      <w:r>
        <w:rPr>
          <w:spacing w:val="1"/>
        </w:rPr>
        <w:t xml:space="preserve"> </w:t>
      </w:r>
      <w:r>
        <w:t>фургоны, контейнеры, цистерны); специальный транспорт («скорая помощь», пожарная</w:t>
      </w:r>
      <w:r>
        <w:rPr>
          <w:spacing w:val="1"/>
        </w:rPr>
        <w:t xml:space="preserve"> </w:t>
      </w:r>
      <w:r>
        <w:t>машина</w:t>
      </w:r>
      <w:r>
        <w:rPr>
          <w:spacing w:val="1"/>
        </w:rPr>
        <w:t xml:space="preserve"> </w:t>
      </w:r>
      <w:r>
        <w:t>и</w:t>
      </w:r>
      <w:r>
        <w:rPr>
          <w:spacing w:val="1"/>
        </w:rPr>
        <w:t xml:space="preserve"> </w:t>
      </w:r>
      <w:r>
        <w:t>т.</w:t>
      </w:r>
      <w:r>
        <w:rPr>
          <w:spacing w:val="1"/>
        </w:rPr>
        <w:t xml:space="preserve"> </w:t>
      </w:r>
      <w:r>
        <w:t>п.);</w:t>
      </w:r>
      <w:r>
        <w:rPr>
          <w:spacing w:val="1"/>
        </w:rPr>
        <w:t xml:space="preserve"> </w:t>
      </w:r>
      <w:r>
        <w:t>строительная</w:t>
      </w:r>
      <w:r>
        <w:rPr>
          <w:spacing w:val="1"/>
        </w:rPr>
        <w:t xml:space="preserve"> </w:t>
      </w:r>
      <w:r>
        <w:t>техника</w:t>
      </w:r>
      <w:r>
        <w:rPr>
          <w:spacing w:val="1"/>
        </w:rPr>
        <w:t xml:space="preserve"> </w:t>
      </w:r>
      <w:r>
        <w:t>(бульдозер,</w:t>
      </w:r>
      <w:r>
        <w:rPr>
          <w:spacing w:val="1"/>
        </w:rPr>
        <w:t xml:space="preserve"> </w:t>
      </w:r>
      <w:r>
        <w:t>экскаватор,</w:t>
      </w:r>
      <w:r>
        <w:rPr>
          <w:spacing w:val="1"/>
        </w:rPr>
        <w:t xml:space="preserve"> </w:t>
      </w:r>
      <w:r>
        <w:t>подъемный</w:t>
      </w:r>
      <w:r>
        <w:rPr>
          <w:spacing w:val="1"/>
        </w:rPr>
        <w:t xml:space="preserve"> </w:t>
      </w:r>
      <w:r>
        <w:t>кран);</w:t>
      </w:r>
      <w:r>
        <w:rPr>
          <w:spacing w:val="1"/>
        </w:rPr>
        <w:t xml:space="preserve"> </w:t>
      </w:r>
      <w:r>
        <w:t>сельскохозяйственная</w:t>
      </w:r>
      <w:r>
        <w:rPr>
          <w:spacing w:val="1"/>
        </w:rPr>
        <w:t xml:space="preserve"> </w:t>
      </w:r>
      <w:r>
        <w:t>техника</w:t>
      </w:r>
      <w:r>
        <w:rPr>
          <w:spacing w:val="1"/>
        </w:rPr>
        <w:t xml:space="preserve"> </w:t>
      </w:r>
      <w:r>
        <w:t>(тракторы,</w:t>
      </w:r>
      <w:r>
        <w:rPr>
          <w:spacing w:val="1"/>
        </w:rPr>
        <w:t xml:space="preserve"> </w:t>
      </w:r>
      <w:r>
        <w:t>комбайн);</w:t>
      </w:r>
      <w:r>
        <w:rPr>
          <w:spacing w:val="1"/>
        </w:rPr>
        <w:t xml:space="preserve"> </w:t>
      </w:r>
      <w:r>
        <w:t>макет</w:t>
      </w:r>
      <w:r>
        <w:rPr>
          <w:spacing w:val="1"/>
        </w:rPr>
        <w:t xml:space="preserve"> </w:t>
      </w:r>
      <w:r>
        <w:t>железной</w:t>
      </w:r>
      <w:r>
        <w:rPr>
          <w:spacing w:val="66"/>
        </w:rPr>
        <w:t xml:space="preserve"> </w:t>
      </w:r>
      <w:r>
        <w:t>дороги;</w:t>
      </w:r>
      <w:r>
        <w:rPr>
          <w:spacing w:val="1"/>
        </w:rPr>
        <w:t xml:space="preserve"> </w:t>
      </w:r>
      <w:r>
        <w:t>действующая</w:t>
      </w:r>
      <w:r>
        <w:rPr>
          <w:spacing w:val="1"/>
        </w:rPr>
        <w:t xml:space="preserve"> </w:t>
      </w:r>
      <w:r>
        <w:t>модель</w:t>
      </w:r>
      <w:r>
        <w:rPr>
          <w:spacing w:val="1"/>
        </w:rPr>
        <w:t xml:space="preserve"> </w:t>
      </w:r>
      <w:r>
        <w:t>светофора;</w:t>
      </w:r>
      <w:r>
        <w:rPr>
          <w:spacing w:val="1"/>
        </w:rPr>
        <w:t xml:space="preserve"> </w:t>
      </w:r>
      <w:r>
        <w:t>простейшие</w:t>
      </w:r>
      <w:r>
        <w:rPr>
          <w:spacing w:val="1"/>
        </w:rPr>
        <w:t xml:space="preserve"> </w:t>
      </w:r>
      <w:r>
        <w:t>схемы</w:t>
      </w:r>
      <w:r>
        <w:rPr>
          <w:spacing w:val="1"/>
        </w:rPr>
        <w:t xml:space="preserve"> </w:t>
      </w:r>
      <w:r>
        <w:t>построек</w:t>
      </w:r>
      <w:r>
        <w:rPr>
          <w:spacing w:val="1"/>
        </w:rPr>
        <w:t xml:space="preserve"> </w:t>
      </w:r>
      <w:r>
        <w:t>и</w:t>
      </w:r>
      <w:r>
        <w:rPr>
          <w:spacing w:val="1"/>
        </w:rPr>
        <w:t xml:space="preserve"> </w:t>
      </w:r>
      <w:r>
        <w:t>«алгоритмы»</w:t>
      </w:r>
      <w:r>
        <w:rPr>
          <w:spacing w:val="1"/>
        </w:rPr>
        <w:t xml:space="preserve"> </w:t>
      </w:r>
      <w:r>
        <w:t>их</w:t>
      </w:r>
      <w:r>
        <w:rPr>
          <w:spacing w:val="1"/>
        </w:rPr>
        <w:t xml:space="preserve"> </w:t>
      </w:r>
      <w:r>
        <w:t>выполнения).</w:t>
      </w:r>
      <w:proofErr w:type="gramEnd"/>
    </w:p>
    <w:p w:rsidR="0055423B" w:rsidRDefault="00032AC2" w:rsidP="00D54C9E">
      <w:pPr>
        <w:pStyle w:val="a5"/>
        <w:numPr>
          <w:ilvl w:val="0"/>
          <w:numId w:val="12"/>
        </w:numPr>
        <w:tabs>
          <w:tab w:val="left" w:pos="1837"/>
        </w:tabs>
        <w:spacing w:before="1"/>
        <w:ind w:right="406" w:firstLine="710"/>
        <w:rPr>
          <w:sz w:val="26"/>
        </w:rPr>
      </w:pPr>
      <w:proofErr w:type="gramStart"/>
      <w:r w:rsidRPr="002B3199">
        <w:rPr>
          <w:b/>
          <w:sz w:val="26"/>
        </w:rPr>
        <w:t>Центр художественного творчества в</w:t>
      </w:r>
      <w:r w:rsidRPr="002B3199">
        <w:rPr>
          <w:b/>
          <w:spacing w:val="1"/>
          <w:sz w:val="26"/>
        </w:rPr>
        <w:t xml:space="preserve"> </w:t>
      </w:r>
      <w:r w:rsidRPr="002B3199">
        <w:rPr>
          <w:b/>
          <w:sz w:val="26"/>
        </w:rPr>
        <w:t>групповом помещении</w:t>
      </w:r>
      <w:r>
        <w:rPr>
          <w:sz w:val="26"/>
        </w:rPr>
        <w:t xml:space="preserve"> (восковые и</w:t>
      </w:r>
      <w:r>
        <w:rPr>
          <w:spacing w:val="1"/>
          <w:sz w:val="26"/>
        </w:rPr>
        <w:t xml:space="preserve"> </w:t>
      </w:r>
      <w:r>
        <w:rPr>
          <w:sz w:val="26"/>
        </w:rPr>
        <w:t>акварельные</w:t>
      </w:r>
      <w:r>
        <w:rPr>
          <w:spacing w:val="1"/>
          <w:sz w:val="26"/>
        </w:rPr>
        <w:t xml:space="preserve"> </w:t>
      </w:r>
      <w:r>
        <w:rPr>
          <w:sz w:val="26"/>
        </w:rPr>
        <w:t>мелки;</w:t>
      </w:r>
      <w:r>
        <w:rPr>
          <w:spacing w:val="1"/>
          <w:sz w:val="26"/>
        </w:rPr>
        <w:t xml:space="preserve"> </w:t>
      </w:r>
      <w:r>
        <w:rPr>
          <w:sz w:val="26"/>
        </w:rPr>
        <w:t>цветной</w:t>
      </w:r>
      <w:r>
        <w:rPr>
          <w:spacing w:val="1"/>
          <w:sz w:val="26"/>
        </w:rPr>
        <w:t xml:space="preserve"> </w:t>
      </w:r>
      <w:r>
        <w:rPr>
          <w:sz w:val="26"/>
        </w:rPr>
        <w:t>мел;</w:t>
      </w:r>
      <w:r>
        <w:rPr>
          <w:spacing w:val="1"/>
          <w:sz w:val="26"/>
        </w:rPr>
        <w:t xml:space="preserve"> </w:t>
      </w:r>
      <w:r>
        <w:rPr>
          <w:sz w:val="26"/>
        </w:rPr>
        <w:t>гуашь,</w:t>
      </w:r>
      <w:r>
        <w:rPr>
          <w:spacing w:val="1"/>
          <w:sz w:val="26"/>
        </w:rPr>
        <w:t xml:space="preserve"> </w:t>
      </w:r>
      <w:r>
        <w:rPr>
          <w:sz w:val="26"/>
        </w:rPr>
        <w:t>акварельные</w:t>
      </w:r>
      <w:r>
        <w:rPr>
          <w:spacing w:val="1"/>
          <w:sz w:val="26"/>
        </w:rPr>
        <w:t xml:space="preserve"> </w:t>
      </w:r>
      <w:r>
        <w:rPr>
          <w:sz w:val="26"/>
        </w:rPr>
        <w:t>краски;</w:t>
      </w:r>
      <w:r>
        <w:rPr>
          <w:spacing w:val="1"/>
          <w:sz w:val="26"/>
        </w:rPr>
        <w:t xml:space="preserve"> </w:t>
      </w:r>
      <w:r>
        <w:rPr>
          <w:sz w:val="26"/>
        </w:rPr>
        <w:t>фломастеры,</w:t>
      </w:r>
      <w:r>
        <w:rPr>
          <w:spacing w:val="1"/>
          <w:sz w:val="26"/>
        </w:rPr>
        <w:t xml:space="preserve"> </w:t>
      </w:r>
      <w:r>
        <w:rPr>
          <w:sz w:val="26"/>
        </w:rPr>
        <w:t>цветные</w:t>
      </w:r>
      <w:r>
        <w:rPr>
          <w:spacing w:val="1"/>
          <w:sz w:val="26"/>
        </w:rPr>
        <w:t xml:space="preserve"> </w:t>
      </w:r>
      <w:r>
        <w:rPr>
          <w:sz w:val="26"/>
        </w:rPr>
        <w:t>карандаши; пластилин, глина, соленое тесто; цветная и белая бумага, картон, кусочки</w:t>
      </w:r>
      <w:r>
        <w:rPr>
          <w:spacing w:val="1"/>
          <w:sz w:val="26"/>
        </w:rPr>
        <w:t xml:space="preserve"> </w:t>
      </w:r>
      <w:r>
        <w:rPr>
          <w:sz w:val="26"/>
        </w:rPr>
        <w:t>обоев,</w:t>
      </w:r>
      <w:r>
        <w:rPr>
          <w:spacing w:val="1"/>
          <w:sz w:val="26"/>
        </w:rPr>
        <w:t xml:space="preserve"> </w:t>
      </w:r>
      <w:r>
        <w:rPr>
          <w:sz w:val="26"/>
        </w:rPr>
        <w:t>наклейки,</w:t>
      </w:r>
      <w:r>
        <w:rPr>
          <w:spacing w:val="1"/>
          <w:sz w:val="26"/>
        </w:rPr>
        <w:t xml:space="preserve"> </w:t>
      </w:r>
      <w:r>
        <w:rPr>
          <w:sz w:val="26"/>
        </w:rPr>
        <w:t>ткани,</w:t>
      </w:r>
      <w:r>
        <w:rPr>
          <w:spacing w:val="1"/>
          <w:sz w:val="26"/>
        </w:rPr>
        <w:t xml:space="preserve"> </w:t>
      </w:r>
      <w:r>
        <w:rPr>
          <w:sz w:val="26"/>
        </w:rPr>
        <w:t>нитки,</w:t>
      </w:r>
      <w:r>
        <w:rPr>
          <w:spacing w:val="1"/>
          <w:sz w:val="26"/>
        </w:rPr>
        <w:t xml:space="preserve"> </w:t>
      </w:r>
      <w:r>
        <w:rPr>
          <w:sz w:val="26"/>
        </w:rPr>
        <w:t>ленты,</w:t>
      </w:r>
      <w:r>
        <w:rPr>
          <w:spacing w:val="1"/>
          <w:sz w:val="26"/>
        </w:rPr>
        <w:t xml:space="preserve"> </w:t>
      </w:r>
      <w:r>
        <w:rPr>
          <w:sz w:val="26"/>
        </w:rPr>
        <w:t>тесьма,</w:t>
      </w:r>
      <w:r>
        <w:rPr>
          <w:spacing w:val="1"/>
          <w:sz w:val="26"/>
        </w:rPr>
        <w:t xml:space="preserve"> </w:t>
      </w:r>
      <w:r>
        <w:rPr>
          <w:sz w:val="26"/>
        </w:rPr>
        <w:t>самоклеящаяся</w:t>
      </w:r>
      <w:r>
        <w:rPr>
          <w:spacing w:val="1"/>
          <w:sz w:val="26"/>
        </w:rPr>
        <w:t xml:space="preserve"> </w:t>
      </w:r>
      <w:r>
        <w:rPr>
          <w:sz w:val="26"/>
        </w:rPr>
        <w:t>пленка,</w:t>
      </w:r>
      <w:r>
        <w:rPr>
          <w:spacing w:val="1"/>
          <w:sz w:val="26"/>
        </w:rPr>
        <w:t xml:space="preserve"> </w:t>
      </w:r>
      <w:r>
        <w:rPr>
          <w:sz w:val="26"/>
        </w:rPr>
        <w:t>природный</w:t>
      </w:r>
      <w:r>
        <w:rPr>
          <w:spacing w:val="1"/>
          <w:sz w:val="26"/>
        </w:rPr>
        <w:t xml:space="preserve"> </w:t>
      </w:r>
      <w:r>
        <w:rPr>
          <w:sz w:val="26"/>
        </w:rPr>
        <w:t>материал, старые открытки, проспекты, плакаты и другие материалы, необходимые для</w:t>
      </w:r>
      <w:r>
        <w:rPr>
          <w:spacing w:val="1"/>
          <w:sz w:val="26"/>
        </w:rPr>
        <w:t xml:space="preserve"> </w:t>
      </w:r>
      <w:r>
        <w:rPr>
          <w:sz w:val="26"/>
        </w:rPr>
        <w:t>изготовления поделок; контейнеры с бусинами, контейнер с бисером;</w:t>
      </w:r>
      <w:proofErr w:type="gramEnd"/>
      <w:r>
        <w:rPr>
          <w:sz w:val="26"/>
        </w:rPr>
        <w:t xml:space="preserve"> </w:t>
      </w:r>
      <w:proofErr w:type="gramStart"/>
      <w:r>
        <w:rPr>
          <w:sz w:val="26"/>
        </w:rPr>
        <w:t>мотки проволоки и</w:t>
      </w:r>
      <w:r>
        <w:rPr>
          <w:spacing w:val="1"/>
          <w:sz w:val="26"/>
        </w:rPr>
        <w:t xml:space="preserve"> </w:t>
      </w:r>
      <w:r>
        <w:rPr>
          <w:sz w:val="26"/>
        </w:rPr>
        <w:t>лески разного сечения; рулон простых белых обоев; кисти, палочки, стеки, ножницы;</w:t>
      </w:r>
      <w:r>
        <w:rPr>
          <w:spacing w:val="1"/>
          <w:sz w:val="26"/>
        </w:rPr>
        <w:t xml:space="preserve"> </w:t>
      </w:r>
      <w:r>
        <w:rPr>
          <w:sz w:val="26"/>
        </w:rPr>
        <w:t>трафареты, клише, печатки; клейстер, клеевые карандаши; доски для рисования мелом,</w:t>
      </w:r>
      <w:r>
        <w:rPr>
          <w:spacing w:val="1"/>
          <w:sz w:val="26"/>
        </w:rPr>
        <w:t xml:space="preserve"> </w:t>
      </w:r>
      <w:r>
        <w:rPr>
          <w:sz w:val="26"/>
        </w:rPr>
        <w:t>фломастерами;</w:t>
      </w:r>
      <w:r>
        <w:rPr>
          <w:spacing w:val="65"/>
          <w:sz w:val="26"/>
        </w:rPr>
        <w:t xml:space="preserve"> </w:t>
      </w:r>
      <w:r>
        <w:rPr>
          <w:sz w:val="26"/>
        </w:rPr>
        <w:t>«Волшебный экран»; пооперационные карты выполнения поделок; белая</w:t>
      </w:r>
      <w:r>
        <w:rPr>
          <w:spacing w:val="1"/>
          <w:sz w:val="26"/>
        </w:rPr>
        <w:t xml:space="preserve"> </w:t>
      </w:r>
      <w:r>
        <w:rPr>
          <w:sz w:val="26"/>
        </w:rPr>
        <w:t>и цветная ткань для вышивания, пяльцы, мулине, цветная шерстяная пряжа; емкость для</w:t>
      </w:r>
      <w:r>
        <w:rPr>
          <w:spacing w:val="1"/>
          <w:sz w:val="26"/>
        </w:rPr>
        <w:t xml:space="preserve"> </w:t>
      </w:r>
      <w:r>
        <w:rPr>
          <w:sz w:val="26"/>
        </w:rPr>
        <w:t>мусора).</w:t>
      </w:r>
      <w:proofErr w:type="gramEnd"/>
    </w:p>
    <w:p w:rsidR="0055423B" w:rsidRDefault="00032AC2" w:rsidP="00D54C9E">
      <w:pPr>
        <w:pStyle w:val="a5"/>
        <w:numPr>
          <w:ilvl w:val="0"/>
          <w:numId w:val="12"/>
        </w:numPr>
        <w:tabs>
          <w:tab w:val="left" w:pos="1837"/>
        </w:tabs>
        <w:ind w:right="410" w:firstLine="710"/>
        <w:rPr>
          <w:sz w:val="26"/>
        </w:rPr>
      </w:pPr>
      <w:r w:rsidRPr="002B3199">
        <w:rPr>
          <w:b/>
          <w:sz w:val="26"/>
        </w:rPr>
        <w:t>Музыкальный</w:t>
      </w:r>
      <w:r w:rsidRPr="002B3199">
        <w:rPr>
          <w:b/>
          <w:spacing w:val="1"/>
          <w:sz w:val="26"/>
        </w:rPr>
        <w:t xml:space="preserve"> </w:t>
      </w:r>
      <w:r w:rsidRPr="002B3199">
        <w:rPr>
          <w:b/>
          <w:sz w:val="26"/>
        </w:rPr>
        <w:t>центр</w:t>
      </w:r>
      <w:r w:rsidRPr="002B3199">
        <w:rPr>
          <w:b/>
          <w:spacing w:val="1"/>
          <w:sz w:val="26"/>
        </w:rPr>
        <w:t xml:space="preserve"> </w:t>
      </w:r>
      <w:r w:rsidRPr="002B3199">
        <w:rPr>
          <w:b/>
          <w:sz w:val="26"/>
        </w:rPr>
        <w:t>в</w:t>
      </w:r>
      <w:r w:rsidRPr="002B3199">
        <w:rPr>
          <w:b/>
          <w:spacing w:val="1"/>
          <w:sz w:val="26"/>
        </w:rPr>
        <w:t xml:space="preserve"> </w:t>
      </w:r>
      <w:r w:rsidRPr="002B3199">
        <w:rPr>
          <w:b/>
          <w:sz w:val="26"/>
        </w:rPr>
        <w:t>групповом</w:t>
      </w:r>
      <w:r w:rsidRPr="002B3199">
        <w:rPr>
          <w:b/>
          <w:spacing w:val="1"/>
          <w:sz w:val="26"/>
        </w:rPr>
        <w:t xml:space="preserve"> </w:t>
      </w:r>
      <w:r w:rsidRPr="002B3199">
        <w:rPr>
          <w:b/>
          <w:sz w:val="26"/>
        </w:rPr>
        <w:t>помещении</w:t>
      </w:r>
      <w:r>
        <w:rPr>
          <w:spacing w:val="1"/>
          <w:sz w:val="26"/>
        </w:rPr>
        <w:t xml:space="preserve"> </w:t>
      </w:r>
      <w:r>
        <w:rPr>
          <w:sz w:val="26"/>
        </w:rPr>
        <w:t>(музыкальные</w:t>
      </w:r>
      <w:r>
        <w:rPr>
          <w:spacing w:val="1"/>
          <w:sz w:val="26"/>
        </w:rPr>
        <w:t xml:space="preserve"> </w:t>
      </w:r>
      <w:r>
        <w:rPr>
          <w:sz w:val="26"/>
        </w:rPr>
        <w:t>игрушки</w:t>
      </w:r>
      <w:r>
        <w:rPr>
          <w:spacing w:val="-62"/>
          <w:sz w:val="26"/>
        </w:rPr>
        <w:t xml:space="preserve"> </w:t>
      </w:r>
      <w:r>
        <w:rPr>
          <w:sz w:val="26"/>
        </w:rPr>
        <w:t>(балалайки,</w:t>
      </w:r>
      <w:r>
        <w:rPr>
          <w:spacing w:val="1"/>
          <w:sz w:val="26"/>
        </w:rPr>
        <w:t xml:space="preserve"> </w:t>
      </w:r>
      <w:r>
        <w:rPr>
          <w:sz w:val="26"/>
        </w:rPr>
        <w:t>гармошки,</w:t>
      </w:r>
      <w:r>
        <w:rPr>
          <w:spacing w:val="1"/>
          <w:sz w:val="26"/>
        </w:rPr>
        <w:t xml:space="preserve"> </w:t>
      </w:r>
      <w:r>
        <w:rPr>
          <w:sz w:val="26"/>
        </w:rPr>
        <w:t>пианино,</w:t>
      </w:r>
      <w:r>
        <w:rPr>
          <w:spacing w:val="1"/>
          <w:sz w:val="26"/>
        </w:rPr>
        <w:t xml:space="preserve"> </w:t>
      </w:r>
      <w:r>
        <w:rPr>
          <w:sz w:val="26"/>
        </w:rPr>
        <w:t>лесенка);</w:t>
      </w:r>
      <w:r>
        <w:rPr>
          <w:spacing w:val="1"/>
          <w:sz w:val="26"/>
        </w:rPr>
        <w:t xml:space="preserve"> </w:t>
      </w:r>
      <w:r>
        <w:rPr>
          <w:sz w:val="26"/>
        </w:rPr>
        <w:t>детские</w:t>
      </w:r>
      <w:r>
        <w:rPr>
          <w:spacing w:val="1"/>
          <w:sz w:val="26"/>
        </w:rPr>
        <w:t xml:space="preserve"> </w:t>
      </w:r>
      <w:r>
        <w:rPr>
          <w:sz w:val="26"/>
        </w:rPr>
        <w:t>музыкальные</w:t>
      </w:r>
      <w:r>
        <w:rPr>
          <w:spacing w:val="1"/>
          <w:sz w:val="26"/>
        </w:rPr>
        <w:t xml:space="preserve"> </w:t>
      </w:r>
      <w:r>
        <w:rPr>
          <w:sz w:val="26"/>
        </w:rPr>
        <w:t>инструменты</w:t>
      </w:r>
      <w:r>
        <w:rPr>
          <w:spacing w:val="1"/>
          <w:sz w:val="26"/>
        </w:rPr>
        <w:t xml:space="preserve"> </w:t>
      </w:r>
      <w:r>
        <w:rPr>
          <w:sz w:val="26"/>
        </w:rPr>
        <w:t>(металлофон,</w:t>
      </w:r>
      <w:r>
        <w:rPr>
          <w:spacing w:val="1"/>
          <w:sz w:val="26"/>
        </w:rPr>
        <w:t xml:space="preserve"> </w:t>
      </w:r>
      <w:r>
        <w:rPr>
          <w:sz w:val="26"/>
        </w:rPr>
        <w:t>барабан,</w:t>
      </w:r>
      <w:r>
        <w:rPr>
          <w:spacing w:val="1"/>
          <w:sz w:val="26"/>
        </w:rPr>
        <w:t xml:space="preserve"> </w:t>
      </w:r>
      <w:r>
        <w:rPr>
          <w:sz w:val="26"/>
        </w:rPr>
        <w:t>погремушки,</w:t>
      </w:r>
      <w:r>
        <w:rPr>
          <w:spacing w:val="1"/>
          <w:sz w:val="26"/>
        </w:rPr>
        <w:t xml:space="preserve"> </w:t>
      </w:r>
      <w:r>
        <w:rPr>
          <w:sz w:val="26"/>
        </w:rPr>
        <w:t>бубен,</w:t>
      </w:r>
      <w:r>
        <w:rPr>
          <w:spacing w:val="1"/>
          <w:sz w:val="26"/>
        </w:rPr>
        <w:t xml:space="preserve"> </w:t>
      </w:r>
      <w:r>
        <w:rPr>
          <w:sz w:val="26"/>
        </w:rPr>
        <w:t>детский</w:t>
      </w:r>
      <w:r>
        <w:rPr>
          <w:spacing w:val="1"/>
          <w:sz w:val="26"/>
        </w:rPr>
        <w:t xml:space="preserve"> </w:t>
      </w:r>
      <w:r>
        <w:rPr>
          <w:sz w:val="26"/>
        </w:rPr>
        <w:t>синтезатор,</w:t>
      </w:r>
      <w:r>
        <w:rPr>
          <w:spacing w:val="1"/>
          <w:sz w:val="26"/>
        </w:rPr>
        <w:t xml:space="preserve"> </w:t>
      </w:r>
      <w:r>
        <w:rPr>
          <w:sz w:val="26"/>
        </w:rPr>
        <w:t>маракасы,</w:t>
      </w:r>
      <w:r>
        <w:rPr>
          <w:spacing w:val="1"/>
          <w:sz w:val="26"/>
        </w:rPr>
        <w:t xml:space="preserve"> </w:t>
      </w:r>
      <w:r>
        <w:rPr>
          <w:sz w:val="26"/>
        </w:rPr>
        <w:t>румба,</w:t>
      </w:r>
      <w:r>
        <w:rPr>
          <w:spacing w:val="1"/>
          <w:sz w:val="26"/>
        </w:rPr>
        <w:t xml:space="preserve"> </w:t>
      </w:r>
      <w:r>
        <w:rPr>
          <w:sz w:val="26"/>
        </w:rPr>
        <w:t>трещотка, треугольник, валдайские колокольчики); ложки, палочки, молоточки, кубики;</w:t>
      </w:r>
      <w:r>
        <w:rPr>
          <w:spacing w:val="1"/>
          <w:sz w:val="26"/>
        </w:rPr>
        <w:t xml:space="preserve"> </w:t>
      </w:r>
      <w:r>
        <w:rPr>
          <w:sz w:val="26"/>
        </w:rPr>
        <w:t>звучащие предметы-заместители; музыкальный центр и С</w:t>
      </w:r>
      <w:proofErr w:type="gramStart"/>
      <w:r>
        <w:rPr>
          <w:sz w:val="26"/>
        </w:rPr>
        <w:t>D</w:t>
      </w:r>
      <w:proofErr w:type="gramEnd"/>
      <w:r>
        <w:rPr>
          <w:sz w:val="26"/>
        </w:rPr>
        <w:t xml:space="preserve"> с записью голосов природы,</w:t>
      </w:r>
      <w:r>
        <w:rPr>
          <w:spacing w:val="1"/>
          <w:sz w:val="26"/>
        </w:rPr>
        <w:t xml:space="preserve"> </w:t>
      </w:r>
      <w:r>
        <w:rPr>
          <w:sz w:val="26"/>
        </w:rPr>
        <w:t>детских</w:t>
      </w:r>
      <w:r>
        <w:rPr>
          <w:spacing w:val="1"/>
          <w:sz w:val="26"/>
        </w:rPr>
        <w:t xml:space="preserve"> </w:t>
      </w:r>
      <w:r>
        <w:rPr>
          <w:sz w:val="26"/>
        </w:rPr>
        <w:t>песенок,</w:t>
      </w:r>
      <w:r>
        <w:rPr>
          <w:spacing w:val="1"/>
          <w:sz w:val="26"/>
        </w:rPr>
        <w:t xml:space="preserve"> </w:t>
      </w:r>
      <w:r>
        <w:rPr>
          <w:sz w:val="26"/>
        </w:rPr>
        <w:t>музыкальных</w:t>
      </w:r>
      <w:r>
        <w:rPr>
          <w:spacing w:val="1"/>
          <w:sz w:val="26"/>
        </w:rPr>
        <w:t xml:space="preserve"> </w:t>
      </w:r>
      <w:r>
        <w:rPr>
          <w:sz w:val="26"/>
        </w:rPr>
        <w:t>произведений</w:t>
      </w:r>
      <w:r>
        <w:rPr>
          <w:spacing w:val="1"/>
          <w:sz w:val="26"/>
        </w:rPr>
        <w:t xml:space="preserve"> </w:t>
      </w:r>
      <w:r>
        <w:rPr>
          <w:sz w:val="26"/>
        </w:rPr>
        <w:t>по</w:t>
      </w:r>
      <w:r>
        <w:rPr>
          <w:spacing w:val="1"/>
          <w:sz w:val="26"/>
        </w:rPr>
        <w:t xml:space="preserve"> </w:t>
      </w:r>
      <w:r>
        <w:rPr>
          <w:sz w:val="26"/>
        </w:rPr>
        <w:t>программе</w:t>
      </w:r>
      <w:r>
        <w:rPr>
          <w:spacing w:val="1"/>
          <w:sz w:val="26"/>
        </w:rPr>
        <w:t xml:space="preserve"> </w:t>
      </w:r>
      <w:r>
        <w:rPr>
          <w:sz w:val="26"/>
        </w:rPr>
        <w:t>(по</w:t>
      </w:r>
      <w:r>
        <w:rPr>
          <w:spacing w:val="1"/>
          <w:sz w:val="26"/>
        </w:rPr>
        <w:t xml:space="preserve"> </w:t>
      </w:r>
      <w:r>
        <w:rPr>
          <w:sz w:val="26"/>
        </w:rPr>
        <w:t>совету</w:t>
      </w:r>
      <w:r>
        <w:rPr>
          <w:spacing w:val="1"/>
          <w:sz w:val="26"/>
        </w:rPr>
        <w:t xml:space="preserve"> </w:t>
      </w:r>
      <w:r>
        <w:rPr>
          <w:sz w:val="26"/>
        </w:rPr>
        <w:t>музыкального</w:t>
      </w:r>
      <w:r>
        <w:rPr>
          <w:spacing w:val="-62"/>
          <w:sz w:val="26"/>
        </w:rPr>
        <w:t xml:space="preserve"> </w:t>
      </w:r>
      <w:r>
        <w:rPr>
          <w:sz w:val="26"/>
        </w:rPr>
        <w:t>руководителя);</w:t>
      </w:r>
      <w:r>
        <w:rPr>
          <w:spacing w:val="1"/>
          <w:sz w:val="26"/>
        </w:rPr>
        <w:t xml:space="preserve"> </w:t>
      </w:r>
      <w:proofErr w:type="gramStart"/>
      <w:r>
        <w:rPr>
          <w:sz w:val="26"/>
        </w:rPr>
        <w:t>CD</w:t>
      </w:r>
      <w:r>
        <w:rPr>
          <w:spacing w:val="1"/>
          <w:sz w:val="26"/>
        </w:rPr>
        <w:t xml:space="preserve"> </w:t>
      </w:r>
      <w:r>
        <w:rPr>
          <w:sz w:val="26"/>
        </w:rPr>
        <w:t>с</w:t>
      </w:r>
      <w:r>
        <w:rPr>
          <w:spacing w:val="1"/>
          <w:sz w:val="26"/>
        </w:rPr>
        <w:t xml:space="preserve"> </w:t>
      </w:r>
      <w:r>
        <w:rPr>
          <w:sz w:val="26"/>
        </w:rPr>
        <w:t>записью</w:t>
      </w:r>
      <w:r>
        <w:rPr>
          <w:spacing w:val="1"/>
          <w:sz w:val="26"/>
        </w:rPr>
        <w:t xml:space="preserve"> </w:t>
      </w:r>
      <w:r>
        <w:rPr>
          <w:sz w:val="26"/>
        </w:rPr>
        <w:t>музыкального</w:t>
      </w:r>
      <w:r>
        <w:rPr>
          <w:spacing w:val="1"/>
          <w:sz w:val="26"/>
        </w:rPr>
        <w:t xml:space="preserve"> </w:t>
      </w:r>
      <w:r>
        <w:rPr>
          <w:sz w:val="26"/>
        </w:rPr>
        <w:t>сопровождения</w:t>
      </w:r>
      <w:r>
        <w:rPr>
          <w:spacing w:val="1"/>
          <w:sz w:val="26"/>
        </w:rPr>
        <w:t xml:space="preserve"> </w:t>
      </w:r>
      <w:r>
        <w:rPr>
          <w:sz w:val="26"/>
        </w:rPr>
        <w:t>для</w:t>
      </w:r>
      <w:r>
        <w:rPr>
          <w:spacing w:val="1"/>
          <w:sz w:val="26"/>
        </w:rPr>
        <w:t xml:space="preserve"> </w:t>
      </w:r>
      <w:r>
        <w:rPr>
          <w:sz w:val="26"/>
        </w:rPr>
        <w:t>театрализованных</w:t>
      </w:r>
      <w:r>
        <w:rPr>
          <w:spacing w:val="1"/>
          <w:sz w:val="26"/>
        </w:rPr>
        <w:t xml:space="preserve"> </w:t>
      </w:r>
      <w:r>
        <w:rPr>
          <w:sz w:val="26"/>
        </w:rPr>
        <w:t>представлений,</w:t>
      </w:r>
      <w:r>
        <w:rPr>
          <w:spacing w:val="1"/>
          <w:sz w:val="26"/>
        </w:rPr>
        <w:t xml:space="preserve"> </w:t>
      </w:r>
      <w:r>
        <w:rPr>
          <w:sz w:val="26"/>
        </w:rPr>
        <w:t>подвижных</w:t>
      </w:r>
      <w:r>
        <w:rPr>
          <w:spacing w:val="1"/>
          <w:sz w:val="26"/>
        </w:rPr>
        <w:t xml:space="preserve"> </w:t>
      </w:r>
      <w:r>
        <w:rPr>
          <w:sz w:val="26"/>
        </w:rPr>
        <w:t>игр,</w:t>
      </w:r>
      <w:r>
        <w:rPr>
          <w:spacing w:val="1"/>
          <w:sz w:val="26"/>
        </w:rPr>
        <w:t xml:space="preserve"> </w:t>
      </w:r>
      <w:r>
        <w:rPr>
          <w:sz w:val="26"/>
        </w:rPr>
        <w:t>пальчиковой</w:t>
      </w:r>
      <w:r>
        <w:rPr>
          <w:spacing w:val="1"/>
          <w:sz w:val="26"/>
        </w:rPr>
        <w:t xml:space="preserve"> </w:t>
      </w:r>
      <w:r>
        <w:rPr>
          <w:sz w:val="26"/>
        </w:rPr>
        <w:t>гимнастики;</w:t>
      </w:r>
      <w:r>
        <w:rPr>
          <w:spacing w:val="1"/>
          <w:sz w:val="26"/>
        </w:rPr>
        <w:t xml:space="preserve"> </w:t>
      </w:r>
      <w:r>
        <w:rPr>
          <w:sz w:val="26"/>
        </w:rPr>
        <w:t>музыкально-дидактические</w:t>
      </w:r>
      <w:r>
        <w:rPr>
          <w:spacing w:val="1"/>
          <w:sz w:val="26"/>
        </w:rPr>
        <w:t xml:space="preserve"> </w:t>
      </w:r>
      <w:r>
        <w:rPr>
          <w:sz w:val="26"/>
        </w:rPr>
        <w:t>игры</w:t>
      </w:r>
      <w:r>
        <w:rPr>
          <w:spacing w:val="32"/>
          <w:sz w:val="26"/>
        </w:rPr>
        <w:t xml:space="preserve"> </w:t>
      </w:r>
      <w:r>
        <w:rPr>
          <w:sz w:val="26"/>
        </w:rPr>
        <w:t>(«Спой</w:t>
      </w:r>
      <w:r>
        <w:rPr>
          <w:spacing w:val="35"/>
          <w:sz w:val="26"/>
        </w:rPr>
        <w:t xml:space="preserve"> </w:t>
      </w:r>
      <w:r>
        <w:rPr>
          <w:sz w:val="26"/>
        </w:rPr>
        <w:t>песенку</w:t>
      </w:r>
      <w:r>
        <w:rPr>
          <w:spacing w:val="33"/>
          <w:sz w:val="26"/>
        </w:rPr>
        <w:t xml:space="preserve"> </w:t>
      </w:r>
      <w:r>
        <w:rPr>
          <w:sz w:val="26"/>
        </w:rPr>
        <w:t>по</w:t>
      </w:r>
      <w:r>
        <w:rPr>
          <w:spacing w:val="34"/>
          <w:sz w:val="26"/>
        </w:rPr>
        <w:t xml:space="preserve"> </w:t>
      </w:r>
      <w:r>
        <w:rPr>
          <w:sz w:val="26"/>
        </w:rPr>
        <w:t>картинке»,</w:t>
      </w:r>
      <w:r>
        <w:rPr>
          <w:spacing w:val="36"/>
          <w:sz w:val="26"/>
        </w:rPr>
        <w:t xml:space="preserve"> </w:t>
      </w:r>
      <w:r>
        <w:rPr>
          <w:sz w:val="26"/>
        </w:rPr>
        <w:t>«Отгадай,</w:t>
      </w:r>
      <w:r>
        <w:rPr>
          <w:spacing w:val="38"/>
          <w:sz w:val="26"/>
        </w:rPr>
        <w:t xml:space="preserve"> </w:t>
      </w:r>
      <w:r>
        <w:rPr>
          <w:sz w:val="26"/>
        </w:rPr>
        <w:t>на</w:t>
      </w:r>
      <w:r>
        <w:rPr>
          <w:spacing w:val="34"/>
          <w:sz w:val="26"/>
        </w:rPr>
        <w:t xml:space="preserve"> </w:t>
      </w:r>
      <w:r>
        <w:rPr>
          <w:sz w:val="26"/>
        </w:rPr>
        <w:t>чем</w:t>
      </w:r>
      <w:r>
        <w:rPr>
          <w:spacing w:val="33"/>
          <w:sz w:val="26"/>
        </w:rPr>
        <w:t xml:space="preserve"> </w:t>
      </w:r>
      <w:r>
        <w:rPr>
          <w:sz w:val="26"/>
        </w:rPr>
        <w:t>играю»,</w:t>
      </w:r>
      <w:r>
        <w:rPr>
          <w:spacing w:val="36"/>
          <w:sz w:val="26"/>
        </w:rPr>
        <w:t xml:space="preserve"> </w:t>
      </w:r>
      <w:r>
        <w:rPr>
          <w:sz w:val="26"/>
        </w:rPr>
        <w:t>«Ритмические</w:t>
      </w:r>
      <w:r>
        <w:rPr>
          <w:spacing w:val="34"/>
          <w:sz w:val="26"/>
        </w:rPr>
        <w:t xml:space="preserve"> </w:t>
      </w:r>
      <w:r>
        <w:rPr>
          <w:sz w:val="26"/>
        </w:rPr>
        <w:t>полоски»,</w:t>
      </w:r>
      <w:proofErr w:type="gramEnd"/>
    </w:p>
    <w:p w:rsidR="0055423B" w:rsidRDefault="00032AC2">
      <w:pPr>
        <w:pStyle w:val="a0"/>
        <w:spacing w:before="2"/>
        <w:ind w:right="415" w:firstLine="0"/>
      </w:pPr>
      <w:proofErr w:type="gramStart"/>
      <w:r>
        <w:t>«Бубенчики», «Какая музыка»); портреты композиторов (П. Чайковский, Д. Шостакович,</w:t>
      </w:r>
      <w:r>
        <w:rPr>
          <w:spacing w:val="1"/>
        </w:rPr>
        <w:t xml:space="preserve"> </w:t>
      </w:r>
      <w:r>
        <w:t>М.</w:t>
      </w:r>
      <w:r>
        <w:rPr>
          <w:spacing w:val="2"/>
        </w:rPr>
        <w:t xml:space="preserve"> </w:t>
      </w:r>
      <w:r>
        <w:t>Глинка,</w:t>
      </w:r>
      <w:r>
        <w:rPr>
          <w:spacing w:val="3"/>
        </w:rPr>
        <w:t xml:space="preserve"> </w:t>
      </w:r>
      <w:r>
        <w:t>Д.</w:t>
      </w:r>
      <w:r>
        <w:rPr>
          <w:spacing w:val="3"/>
        </w:rPr>
        <w:t xml:space="preserve"> </w:t>
      </w:r>
      <w:r>
        <w:t>Кабалевский</w:t>
      </w:r>
      <w:r>
        <w:rPr>
          <w:spacing w:val="2"/>
        </w:rPr>
        <w:t xml:space="preserve"> </w:t>
      </w:r>
      <w:r>
        <w:t>и</w:t>
      </w:r>
      <w:r>
        <w:rPr>
          <w:spacing w:val="1"/>
        </w:rPr>
        <w:t xml:space="preserve"> </w:t>
      </w:r>
      <w:r>
        <w:t>др.).</w:t>
      </w:r>
      <w:proofErr w:type="gramEnd"/>
    </w:p>
    <w:p w:rsidR="0055423B" w:rsidRDefault="00032AC2" w:rsidP="00D54C9E">
      <w:pPr>
        <w:pStyle w:val="a5"/>
        <w:numPr>
          <w:ilvl w:val="0"/>
          <w:numId w:val="12"/>
        </w:numPr>
        <w:tabs>
          <w:tab w:val="left" w:pos="1837"/>
        </w:tabs>
        <w:ind w:right="405" w:firstLine="710"/>
        <w:rPr>
          <w:sz w:val="26"/>
        </w:rPr>
      </w:pPr>
      <w:proofErr w:type="gramStart"/>
      <w:r w:rsidRPr="002B3199">
        <w:rPr>
          <w:b/>
          <w:sz w:val="26"/>
        </w:rPr>
        <w:t>Центр сюжетно-ролевых игр в групповом помещении</w:t>
      </w:r>
      <w:r>
        <w:rPr>
          <w:sz w:val="26"/>
        </w:rPr>
        <w:t xml:space="preserve"> (куклы-мальчики и</w:t>
      </w:r>
      <w:r>
        <w:rPr>
          <w:spacing w:val="1"/>
          <w:sz w:val="26"/>
        </w:rPr>
        <w:t xml:space="preserve"> </w:t>
      </w:r>
      <w:r>
        <w:rPr>
          <w:sz w:val="26"/>
        </w:rPr>
        <w:lastRenderedPageBreak/>
        <w:t>куклы-девочки; куклы в одежде представителей разных профессий; комплекты одежды</w:t>
      </w:r>
      <w:r>
        <w:rPr>
          <w:spacing w:val="1"/>
          <w:sz w:val="26"/>
        </w:rPr>
        <w:t xml:space="preserve"> </w:t>
      </w:r>
      <w:r>
        <w:rPr>
          <w:sz w:val="26"/>
        </w:rPr>
        <w:t>для кукол по сезонам; комплекты постельных принадлежностей для кукол; кукольная</w:t>
      </w:r>
      <w:r>
        <w:rPr>
          <w:spacing w:val="1"/>
          <w:sz w:val="26"/>
        </w:rPr>
        <w:t xml:space="preserve"> </w:t>
      </w:r>
      <w:r>
        <w:rPr>
          <w:sz w:val="26"/>
        </w:rPr>
        <w:t>мебель;</w:t>
      </w:r>
      <w:r>
        <w:rPr>
          <w:spacing w:val="14"/>
          <w:sz w:val="26"/>
        </w:rPr>
        <w:t xml:space="preserve"> </w:t>
      </w:r>
      <w:r>
        <w:rPr>
          <w:sz w:val="26"/>
        </w:rPr>
        <w:t>набор</w:t>
      </w:r>
      <w:r>
        <w:rPr>
          <w:spacing w:val="19"/>
          <w:sz w:val="26"/>
        </w:rPr>
        <w:t xml:space="preserve"> </w:t>
      </w:r>
      <w:r>
        <w:rPr>
          <w:sz w:val="26"/>
        </w:rPr>
        <w:t>мебели</w:t>
      </w:r>
      <w:r>
        <w:rPr>
          <w:spacing w:val="20"/>
          <w:sz w:val="26"/>
        </w:rPr>
        <w:t xml:space="preserve"> </w:t>
      </w:r>
      <w:r>
        <w:rPr>
          <w:sz w:val="26"/>
        </w:rPr>
        <w:t>для</w:t>
      </w:r>
      <w:r>
        <w:rPr>
          <w:spacing w:val="15"/>
          <w:sz w:val="26"/>
        </w:rPr>
        <w:t xml:space="preserve"> </w:t>
      </w:r>
      <w:r>
        <w:rPr>
          <w:sz w:val="26"/>
        </w:rPr>
        <w:t>кухни</w:t>
      </w:r>
      <w:r>
        <w:rPr>
          <w:spacing w:val="15"/>
          <w:sz w:val="26"/>
        </w:rPr>
        <w:t xml:space="preserve"> </w:t>
      </w:r>
      <w:r>
        <w:rPr>
          <w:sz w:val="26"/>
        </w:rPr>
        <w:t>(плита,</w:t>
      </w:r>
      <w:r>
        <w:rPr>
          <w:spacing w:val="16"/>
          <w:sz w:val="26"/>
        </w:rPr>
        <w:t xml:space="preserve"> </w:t>
      </w:r>
      <w:r>
        <w:rPr>
          <w:sz w:val="26"/>
        </w:rPr>
        <w:t>мойка,</w:t>
      </w:r>
      <w:r>
        <w:rPr>
          <w:spacing w:val="16"/>
          <w:sz w:val="26"/>
        </w:rPr>
        <w:t xml:space="preserve"> </w:t>
      </w:r>
      <w:r>
        <w:rPr>
          <w:sz w:val="26"/>
        </w:rPr>
        <w:t>стиральная</w:t>
      </w:r>
      <w:r>
        <w:rPr>
          <w:spacing w:val="15"/>
          <w:sz w:val="26"/>
        </w:rPr>
        <w:t xml:space="preserve"> </w:t>
      </w:r>
      <w:r>
        <w:rPr>
          <w:sz w:val="26"/>
        </w:rPr>
        <w:t>машина);</w:t>
      </w:r>
      <w:r>
        <w:rPr>
          <w:spacing w:val="14"/>
          <w:sz w:val="26"/>
        </w:rPr>
        <w:t xml:space="preserve"> </w:t>
      </w:r>
      <w:r>
        <w:rPr>
          <w:sz w:val="26"/>
        </w:rPr>
        <w:t>набор</w:t>
      </w:r>
      <w:r>
        <w:rPr>
          <w:spacing w:val="14"/>
          <w:sz w:val="26"/>
        </w:rPr>
        <w:t xml:space="preserve"> </w:t>
      </w:r>
      <w:r>
        <w:rPr>
          <w:sz w:val="26"/>
        </w:rPr>
        <w:t>мебели</w:t>
      </w:r>
      <w:proofErr w:type="gramEnd"/>
    </w:p>
    <w:p w:rsidR="0055423B" w:rsidRDefault="00032AC2">
      <w:pPr>
        <w:pStyle w:val="a0"/>
        <w:spacing w:line="297" w:lineRule="exact"/>
        <w:ind w:firstLine="0"/>
      </w:pPr>
      <w:r>
        <w:t>«Парикмахерская»;</w:t>
      </w:r>
      <w:r>
        <w:rPr>
          <w:spacing w:val="48"/>
        </w:rPr>
        <w:t xml:space="preserve"> </w:t>
      </w:r>
      <w:r>
        <w:t>кукольные</w:t>
      </w:r>
      <w:r>
        <w:rPr>
          <w:spacing w:val="49"/>
        </w:rPr>
        <w:t xml:space="preserve"> </w:t>
      </w:r>
      <w:r>
        <w:t>сервизы;</w:t>
      </w:r>
      <w:r>
        <w:rPr>
          <w:spacing w:val="100"/>
        </w:rPr>
        <w:t xml:space="preserve"> </w:t>
      </w:r>
      <w:r>
        <w:t>коляски</w:t>
      </w:r>
      <w:r>
        <w:rPr>
          <w:spacing w:val="50"/>
        </w:rPr>
        <w:t xml:space="preserve"> </w:t>
      </w:r>
      <w:r>
        <w:t>для</w:t>
      </w:r>
      <w:r>
        <w:rPr>
          <w:spacing w:val="49"/>
        </w:rPr>
        <w:t xml:space="preserve"> </w:t>
      </w:r>
      <w:r>
        <w:t>кукол;</w:t>
      </w:r>
      <w:r>
        <w:rPr>
          <w:spacing w:val="50"/>
        </w:rPr>
        <w:t xml:space="preserve"> </w:t>
      </w:r>
      <w:r>
        <w:t>атрибуты</w:t>
      </w:r>
      <w:r>
        <w:rPr>
          <w:spacing w:val="48"/>
        </w:rPr>
        <w:t xml:space="preserve"> </w:t>
      </w:r>
      <w:r>
        <w:t>для</w:t>
      </w:r>
      <w:r>
        <w:rPr>
          <w:spacing w:val="49"/>
        </w:rPr>
        <w:t xml:space="preserve"> </w:t>
      </w:r>
      <w:r>
        <w:t>нескольких</w:t>
      </w:r>
    </w:p>
    <w:p w:rsidR="0055423B" w:rsidRDefault="00032AC2">
      <w:pPr>
        <w:pStyle w:val="a0"/>
        <w:spacing w:before="67" w:line="242" w:lineRule="auto"/>
        <w:ind w:right="408" w:firstLine="0"/>
      </w:pPr>
      <w:proofErr w:type="gramStart"/>
      <w:r>
        <w:t>сюжетно-ролевых игр; атрибуты для ряженья; предметы-заместители; большое настенное</w:t>
      </w:r>
      <w:r>
        <w:rPr>
          <w:spacing w:val="-62"/>
        </w:rPr>
        <w:t xml:space="preserve"> </w:t>
      </w:r>
      <w:r>
        <w:t>зеркало).</w:t>
      </w:r>
      <w:proofErr w:type="gramEnd"/>
    </w:p>
    <w:p w:rsidR="0055423B" w:rsidRDefault="00032AC2" w:rsidP="00D54C9E">
      <w:pPr>
        <w:pStyle w:val="a5"/>
        <w:numPr>
          <w:ilvl w:val="0"/>
          <w:numId w:val="12"/>
        </w:numPr>
        <w:tabs>
          <w:tab w:val="left" w:pos="1837"/>
        </w:tabs>
        <w:ind w:right="404" w:firstLine="710"/>
        <w:rPr>
          <w:sz w:val="26"/>
        </w:rPr>
      </w:pPr>
      <w:r w:rsidRPr="002B3199">
        <w:rPr>
          <w:b/>
          <w:sz w:val="26"/>
        </w:rPr>
        <w:t>Центр</w:t>
      </w:r>
      <w:r w:rsidRPr="002B3199">
        <w:rPr>
          <w:b/>
          <w:spacing w:val="1"/>
          <w:sz w:val="26"/>
        </w:rPr>
        <w:t xml:space="preserve"> </w:t>
      </w:r>
      <w:r w:rsidRPr="002B3199">
        <w:rPr>
          <w:b/>
          <w:sz w:val="26"/>
        </w:rPr>
        <w:t>«Мы играем</w:t>
      </w:r>
      <w:r w:rsidRPr="002B3199">
        <w:rPr>
          <w:b/>
          <w:spacing w:val="1"/>
          <w:sz w:val="26"/>
        </w:rPr>
        <w:t xml:space="preserve"> </w:t>
      </w:r>
      <w:r w:rsidRPr="002B3199">
        <w:rPr>
          <w:b/>
          <w:sz w:val="26"/>
        </w:rPr>
        <w:t>в</w:t>
      </w:r>
      <w:r w:rsidRPr="002B3199">
        <w:rPr>
          <w:b/>
          <w:spacing w:val="1"/>
          <w:sz w:val="26"/>
        </w:rPr>
        <w:t xml:space="preserve"> </w:t>
      </w:r>
      <w:r w:rsidRPr="002B3199">
        <w:rPr>
          <w:b/>
          <w:sz w:val="26"/>
        </w:rPr>
        <w:t>«театр» в</w:t>
      </w:r>
      <w:r w:rsidRPr="002B3199">
        <w:rPr>
          <w:b/>
          <w:spacing w:val="1"/>
          <w:sz w:val="26"/>
        </w:rPr>
        <w:t xml:space="preserve"> </w:t>
      </w:r>
      <w:r w:rsidRPr="002B3199">
        <w:rPr>
          <w:b/>
          <w:sz w:val="26"/>
        </w:rPr>
        <w:t>групповом</w:t>
      </w:r>
      <w:r w:rsidRPr="002B3199">
        <w:rPr>
          <w:b/>
          <w:spacing w:val="1"/>
          <w:sz w:val="26"/>
        </w:rPr>
        <w:t xml:space="preserve"> </w:t>
      </w:r>
      <w:r w:rsidRPr="002B3199">
        <w:rPr>
          <w:b/>
          <w:sz w:val="26"/>
        </w:rPr>
        <w:t>помещении</w:t>
      </w:r>
      <w:r>
        <w:rPr>
          <w:spacing w:val="1"/>
          <w:sz w:val="26"/>
        </w:rPr>
        <w:t xml:space="preserve"> </w:t>
      </w:r>
      <w:r>
        <w:rPr>
          <w:sz w:val="26"/>
        </w:rPr>
        <w:t>(большая ширма,</w:t>
      </w:r>
      <w:r>
        <w:rPr>
          <w:spacing w:val="1"/>
          <w:sz w:val="26"/>
        </w:rPr>
        <w:t xml:space="preserve"> </w:t>
      </w:r>
      <w:r>
        <w:rPr>
          <w:sz w:val="26"/>
        </w:rPr>
        <w:t>маленькие</w:t>
      </w:r>
      <w:r>
        <w:rPr>
          <w:spacing w:val="1"/>
          <w:sz w:val="26"/>
        </w:rPr>
        <w:t xml:space="preserve"> </w:t>
      </w:r>
      <w:r>
        <w:rPr>
          <w:sz w:val="26"/>
        </w:rPr>
        <w:t>ширмы</w:t>
      </w:r>
      <w:r>
        <w:rPr>
          <w:spacing w:val="1"/>
          <w:sz w:val="26"/>
        </w:rPr>
        <w:t xml:space="preserve"> </w:t>
      </w:r>
      <w:r>
        <w:rPr>
          <w:sz w:val="26"/>
        </w:rPr>
        <w:t>для</w:t>
      </w:r>
      <w:r>
        <w:rPr>
          <w:spacing w:val="1"/>
          <w:sz w:val="26"/>
        </w:rPr>
        <w:t xml:space="preserve"> </w:t>
      </w:r>
      <w:r>
        <w:rPr>
          <w:sz w:val="26"/>
        </w:rPr>
        <w:t>настольного</w:t>
      </w:r>
      <w:r>
        <w:rPr>
          <w:spacing w:val="1"/>
          <w:sz w:val="26"/>
        </w:rPr>
        <w:t xml:space="preserve"> </w:t>
      </w:r>
      <w:r>
        <w:rPr>
          <w:sz w:val="26"/>
        </w:rPr>
        <w:t>театра;</w:t>
      </w:r>
      <w:r>
        <w:rPr>
          <w:spacing w:val="1"/>
          <w:sz w:val="26"/>
        </w:rPr>
        <w:t xml:space="preserve"> </w:t>
      </w:r>
      <w:r>
        <w:rPr>
          <w:sz w:val="26"/>
        </w:rPr>
        <w:t>стойка-вешалка</w:t>
      </w:r>
      <w:r>
        <w:rPr>
          <w:spacing w:val="1"/>
          <w:sz w:val="26"/>
        </w:rPr>
        <w:t xml:space="preserve"> </w:t>
      </w:r>
      <w:r>
        <w:rPr>
          <w:sz w:val="26"/>
        </w:rPr>
        <w:t>для</w:t>
      </w:r>
      <w:r>
        <w:rPr>
          <w:spacing w:val="1"/>
          <w:sz w:val="26"/>
        </w:rPr>
        <w:t xml:space="preserve"> </w:t>
      </w:r>
      <w:r>
        <w:rPr>
          <w:sz w:val="26"/>
        </w:rPr>
        <w:t>костюмов;</w:t>
      </w:r>
      <w:r>
        <w:rPr>
          <w:spacing w:val="1"/>
          <w:sz w:val="26"/>
        </w:rPr>
        <w:t xml:space="preserve"> </w:t>
      </w:r>
      <w:r>
        <w:rPr>
          <w:sz w:val="26"/>
        </w:rPr>
        <w:t>костюмы,</w:t>
      </w:r>
      <w:r>
        <w:rPr>
          <w:spacing w:val="1"/>
          <w:sz w:val="26"/>
        </w:rPr>
        <w:t xml:space="preserve"> </w:t>
      </w:r>
      <w:r>
        <w:rPr>
          <w:sz w:val="26"/>
        </w:rPr>
        <w:t>маски,</w:t>
      </w:r>
      <w:r>
        <w:rPr>
          <w:spacing w:val="1"/>
          <w:sz w:val="26"/>
        </w:rPr>
        <w:t xml:space="preserve"> </w:t>
      </w:r>
      <w:r>
        <w:rPr>
          <w:sz w:val="26"/>
        </w:rPr>
        <w:t>атрибуты,</w:t>
      </w:r>
      <w:r>
        <w:rPr>
          <w:spacing w:val="1"/>
          <w:sz w:val="26"/>
        </w:rPr>
        <w:t xml:space="preserve"> </w:t>
      </w:r>
      <w:r>
        <w:rPr>
          <w:sz w:val="26"/>
        </w:rPr>
        <w:t>элементы</w:t>
      </w:r>
      <w:r>
        <w:rPr>
          <w:spacing w:val="1"/>
          <w:sz w:val="26"/>
        </w:rPr>
        <w:t xml:space="preserve"> </w:t>
      </w:r>
      <w:r>
        <w:rPr>
          <w:sz w:val="26"/>
        </w:rPr>
        <w:t>декораций</w:t>
      </w:r>
      <w:r>
        <w:rPr>
          <w:spacing w:val="1"/>
          <w:sz w:val="26"/>
        </w:rPr>
        <w:t xml:space="preserve"> </w:t>
      </w:r>
      <w:r>
        <w:rPr>
          <w:sz w:val="26"/>
        </w:rPr>
        <w:t>для</w:t>
      </w:r>
      <w:r>
        <w:rPr>
          <w:spacing w:val="1"/>
          <w:sz w:val="26"/>
        </w:rPr>
        <w:t xml:space="preserve"> </w:t>
      </w:r>
      <w:r>
        <w:rPr>
          <w:sz w:val="26"/>
        </w:rPr>
        <w:t>постановки</w:t>
      </w:r>
      <w:r>
        <w:rPr>
          <w:spacing w:val="1"/>
          <w:sz w:val="26"/>
        </w:rPr>
        <w:t xml:space="preserve"> </w:t>
      </w:r>
      <w:r>
        <w:rPr>
          <w:sz w:val="26"/>
        </w:rPr>
        <w:t>нескольких</w:t>
      </w:r>
      <w:r>
        <w:rPr>
          <w:spacing w:val="1"/>
          <w:sz w:val="26"/>
        </w:rPr>
        <w:t xml:space="preserve"> </w:t>
      </w:r>
      <w:r>
        <w:rPr>
          <w:sz w:val="26"/>
        </w:rPr>
        <w:t>сказок;</w:t>
      </w:r>
      <w:r>
        <w:rPr>
          <w:spacing w:val="1"/>
          <w:sz w:val="26"/>
        </w:rPr>
        <w:t xml:space="preserve"> </w:t>
      </w:r>
      <w:r>
        <w:rPr>
          <w:sz w:val="26"/>
        </w:rPr>
        <w:t>куклы</w:t>
      </w:r>
      <w:r>
        <w:rPr>
          <w:spacing w:val="1"/>
          <w:sz w:val="26"/>
        </w:rPr>
        <w:t xml:space="preserve"> </w:t>
      </w:r>
      <w:r>
        <w:rPr>
          <w:sz w:val="26"/>
        </w:rPr>
        <w:t>и</w:t>
      </w:r>
      <w:r>
        <w:rPr>
          <w:spacing w:val="1"/>
          <w:sz w:val="26"/>
        </w:rPr>
        <w:t xml:space="preserve"> </w:t>
      </w:r>
      <w:r>
        <w:rPr>
          <w:sz w:val="26"/>
        </w:rPr>
        <w:t>игрушки для различных видов театра (плоскостной, кукольный, стержневой, настольный,</w:t>
      </w:r>
      <w:r>
        <w:rPr>
          <w:spacing w:val="1"/>
          <w:sz w:val="26"/>
        </w:rPr>
        <w:t xml:space="preserve"> </w:t>
      </w:r>
      <w:r>
        <w:rPr>
          <w:sz w:val="26"/>
        </w:rPr>
        <w:t>перчаточный); пособия и атрибуты для «Развивающих сказок»; музыкальный центр и С</w:t>
      </w:r>
      <w:proofErr w:type="gramStart"/>
      <w:r>
        <w:rPr>
          <w:sz w:val="26"/>
        </w:rPr>
        <w:t>D</w:t>
      </w:r>
      <w:proofErr w:type="gramEnd"/>
      <w:r>
        <w:rPr>
          <w:spacing w:val="1"/>
          <w:sz w:val="26"/>
        </w:rPr>
        <w:t xml:space="preserve"> </w:t>
      </w:r>
      <w:r>
        <w:rPr>
          <w:sz w:val="26"/>
        </w:rPr>
        <w:t>c</w:t>
      </w:r>
      <w:r>
        <w:rPr>
          <w:spacing w:val="-2"/>
          <w:sz w:val="26"/>
        </w:rPr>
        <w:t xml:space="preserve"> </w:t>
      </w:r>
      <w:r>
        <w:rPr>
          <w:sz w:val="26"/>
        </w:rPr>
        <w:t>записью</w:t>
      </w:r>
      <w:r>
        <w:rPr>
          <w:spacing w:val="-2"/>
          <w:sz w:val="26"/>
        </w:rPr>
        <w:t xml:space="preserve"> </w:t>
      </w:r>
      <w:r>
        <w:rPr>
          <w:sz w:val="26"/>
        </w:rPr>
        <w:t>музыки</w:t>
      </w:r>
      <w:r>
        <w:rPr>
          <w:spacing w:val="-2"/>
          <w:sz w:val="26"/>
        </w:rPr>
        <w:t xml:space="preserve"> </w:t>
      </w:r>
      <w:r>
        <w:rPr>
          <w:sz w:val="26"/>
        </w:rPr>
        <w:t>для</w:t>
      </w:r>
      <w:r>
        <w:rPr>
          <w:spacing w:val="-1"/>
          <w:sz w:val="26"/>
        </w:rPr>
        <w:t xml:space="preserve"> </w:t>
      </w:r>
      <w:r>
        <w:rPr>
          <w:sz w:val="26"/>
        </w:rPr>
        <w:t>спектаклей;</w:t>
      </w:r>
      <w:r>
        <w:rPr>
          <w:spacing w:val="-2"/>
          <w:sz w:val="26"/>
        </w:rPr>
        <w:t xml:space="preserve"> </w:t>
      </w:r>
      <w:r>
        <w:rPr>
          <w:sz w:val="26"/>
        </w:rPr>
        <w:t>большое</w:t>
      </w:r>
      <w:r>
        <w:rPr>
          <w:spacing w:val="-2"/>
          <w:sz w:val="26"/>
        </w:rPr>
        <w:t xml:space="preserve"> </w:t>
      </w:r>
      <w:r>
        <w:rPr>
          <w:sz w:val="26"/>
        </w:rPr>
        <w:t>настенное</w:t>
      </w:r>
      <w:r>
        <w:rPr>
          <w:spacing w:val="-1"/>
          <w:sz w:val="26"/>
        </w:rPr>
        <w:t xml:space="preserve"> </w:t>
      </w:r>
      <w:r>
        <w:rPr>
          <w:sz w:val="26"/>
        </w:rPr>
        <w:t>зеркало, детский</w:t>
      </w:r>
      <w:r>
        <w:rPr>
          <w:spacing w:val="-1"/>
          <w:sz w:val="26"/>
        </w:rPr>
        <w:t xml:space="preserve"> </w:t>
      </w:r>
      <w:r>
        <w:rPr>
          <w:sz w:val="26"/>
        </w:rPr>
        <w:t>грим, парики).</w:t>
      </w:r>
    </w:p>
    <w:p w:rsidR="0055423B" w:rsidRDefault="00032AC2" w:rsidP="00D54C9E">
      <w:pPr>
        <w:pStyle w:val="a5"/>
        <w:numPr>
          <w:ilvl w:val="0"/>
          <w:numId w:val="12"/>
        </w:numPr>
        <w:tabs>
          <w:tab w:val="left" w:pos="1837"/>
        </w:tabs>
        <w:ind w:right="407" w:firstLine="710"/>
        <w:rPr>
          <w:sz w:val="26"/>
        </w:rPr>
      </w:pPr>
      <w:proofErr w:type="gramStart"/>
      <w:r w:rsidRPr="00FD7033">
        <w:rPr>
          <w:b/>
          <w:sz w:val="26"/>
        </w:rPr>
        <w:t>Центр</w:t>
      </w:r>
      <w:r w:rsidRPr="00FD7033">
        <w:rPr>
          <w:b/>
          <w:spacing w:val="1"/>
          <w:sz w:val="26"/>
        </w:rPr>
        <w:t xml:space="preserve"> </w:t>
      </w:r>
      <w:r w:rsidRPr="00FD7033">
        <w:rPr>
          <w:b/>
          <w:sz w:val="26"/>
        </w:rPr>
        <w:t>«Мы</w:t>
      </w:r>
      <w:r w:rsidRPr="00FD7033">
        <w:rPr>
          <w:b/>
          <w:spacing w:val="1"/>
          <w:sz w:val="26"/>
        </w:rPr>
        <w:t xml:space="preserve"> </w:t>
      </w:r>
      <w:r w:rsidRPr="00FD7033">
        <w:rPr>
          <w:b/>
          <w:sz w:val="26"/>
        </w:rPr>
        <w:t>учимся</w:t>
      </w:r>
      <w:r w:rsidRPr="00FD7033">
        <w:rPr>
          <w:b/>
          <w:spacing w:val="1"/>
          <w:sz w:val="26"/>
        </w:rPr>
        <w:t xml:space="preserve"> </w:t>
      </w:r>
      <w:r w:rsidRPr="00FD7033">
        <w:rPr>
          <w:b/>
          <w:sz w:val="26"/>
        </w:rPr>
        <w:t>трудиться»</w:t>
      </w:r>
      <w:r w:rsidRPr="00FD7033">
        <w:rPr>
          <w:b/>
          <w:spacing w:val="1"/>
          <w:sz w:val="26"/>
        </w:rPr>
        <w:t xml:space="preserve"> </w:t>
      </w:r>
      <w:r w:rsidRPr="00FD7033">
        <w:rPr>
          <w:b/>
          <w:sz w:val="26"/>
        </w:rPr>
        <w:t>в</w:t>
      </w:r>
      <w:r w:rsidRPr="00FD7033">
        <w:rPr>
          <w:b/>
          <w:spacing w:val="1"/>
          <w:sz w:val="26"/>
        </w:rPr>
        <w:t xml:space="preserve"> </w:t>
      </w:r>
      <w:r w:rsidRPr="00FD7033">
        <w:rPr>
          <w:b/>
          <w:sz w:val="26"/>
        </w:rPr>
        <w:t>групповом</w:t>
      </w:r>
      <w:r w:rsidRPr="00FD7033">
        <w:rPr>
          <w:b/>
          <w:spacing w:val="1"/>
          <w:sz w:val="26"/>
        </w:rPr>
        <w:t xml:space="preserve"> </w:t>
      </w:r>
      <w:r w:rsidRPr="00FD7033">
        <w:rPr>
          <w:b/>
          <w:sz w:val="26"/>
        </w:rPr>
        <w:t>помещении</w:t>
      </w:r>
      <w:r>
        <w:rPr>
          <w:spacing w:val="1"/>
          <w:sz w:val="26"/>
        </w:rPr>
        <w:t xml:space="preserve"> </w:t>
      </w:r>
      <w:r>
        <w:rPr>
          <w:sz w:val="26"/>
        </w:rPr>
        <w:t>(контейнеры</w:t>
      </w:r>
      <w:r>
        <w:rPr>
          <w:spacing w:val="1"/>
          <w:sz w:val="26"/>
        </w:rPr>
        <w:t xml:space="preserve"> </w:t>
      </w:r>
      <w:r>
        <w:rPr>
          <w:sz w:val="26"/>
        </w:rPr>
        <w:t>с</w:t>
      </w:r>
      <w:r>
        <w:rPr>
          <w:spacing w:val="1"/>
          <w:sz w:val="26"/>
        </w:rPr>
        <w:t xml:space="preserve"> </w:t>
      </w:r>
      <w:r>
        <w:rPr>
          <w:sz w:val="26"/>
        </w:rPr>
        <w:t>гайками,</w:t>
      </w:r>
      <w:r>
        <w:rPr>
          <w:spacing w:val="1"/>
          <w:sz w:val="26"/>
        </w:rPr>
        <w:t xml:space="preserve"> </w:t>
      </w:r>
      <w:r>
        <w:rPr>
          <w:sz w:val="26"/>
        </w:rPr>
        <w:t>болтами,</w:t>
      </w:r>
      <w:r>
        <w:rPr>
          <w:spacing w:val="1"/>
          <w:sz w:val="26"/>
        </w:rPr>
        <w:t xml:space="preserve"> </w:t>
      </w:r>
      <w:r>
        <w:rPr>
          <w:sz w:val="26"/>
        </w:rPr>
        <w:t>гвоздиками;</w:t>
      </w:r>
      <w:r>
        <w:rPr>
          <w:spacing w:val="1"/>
          <w:sz w:val="26"/>
        </w:rPr>
        <w:t xml:space="preserve"> </w:t>
      </w:r>
      <w:r>
        <w:rPr>
          <w:sz w:val="26"/>
        </w:rPr>
        <w:t>набор</w:t>
      </w:r>
      <w:r>
        <w:rPr>
          <w:spacing w:val="1"/>
          <w:sz w:val="26"/>
        </w:rPr>
        <w:t xml:space="preserve"> </w:t>
      </w:r>
      <w:r>
        <w:rPr>
          <w:sz w:val="26"/>
        </w:rPr>
        <w:t>«Маленький</w:t>
      </w:r>
      <w:r>
        <w:rPr>
          <w:spacing w:val="1"/>
          <w:sz w:val="26"/>
        </w:rPr>
        <w:t xml:space="preserve"> </w:t>
      </w:r>
      <w:r>
        <w:rPr>
          <w:sz w:val="26"/>
        </w:rPr>
        <w:t>плотник»;</w:t>
      </w:r>
      <w:r>
        <w:rPr>
          <w:spacing w:val="1"/>
          <w:sz w:val="26"/>
        </w:rPr>
        <w:t xml:space="preserve"> </w:t>
      </w:r>
      <w:r>
        <w:rPr>
          <w:sz w:val="26"/>
        </w:rPr>
        <w:t>прибор</w:t>
      </w:r>
      <w:r>
        <w:rPr>
          <w:spacing w:val="1"/>
          <w:sz w:val="26"/>
        </w:rPr>
        <w:t xml:space="preserve"> </w:t>
      </w:r>
      <w:r>
        <w:rPr>
          <w:sz w:val="26"/>
        </w:rPr>
        <w:t>для</w:t>
      </w:r>
      <w:r>
        <w:rPr>
          <w:spacing w:val="1"/>
          <w:sz w:val="26"/>
        </w:rPr>
        <w:t xml:space="preserve"> </w:t>
      </w:r>
      <w:r>
        <w:rPr>
          <w:sz w:val="26"/>
        </w:rPr>
        <w:t>выжигания;</w:t>
      </w:r>
      <w:r>
        <w:rPr>
          <w:spacing w:val="1"/>
          <w:sz w:val="26"/>
        </w:rPr>
        <w:t xml:space="preserve"> </w:t>
      </w:r>
      <w:r>
        <w:rPr>
          <w:sz w:val="26"/>
        </w:rPr>
        <w:t>заготовки</w:t>
      </w:r>
      <w:r>
        <w:rPr>
          <w:spacing w:val="1"/>
          <w:sz w:val="26"/>
        </w:rPr>
        <w:t xml:space="preserve"> </w:t>
      </w:r>
      <w:r>
        <w:rPr>
          <w:sz w:val="26"/>
        </w:rPr>
        <w:t>из</w:t>
      </w:r>
      <w:r>
        <w:rPr>
          <w:spacing w:val="1"/>
          <w:sz w:val="26"/>
        </w:rPr>
        <w:t xml:space="preserve"> </w:t>
      </w:r>
      <w:r>
        <w:rPr>
          <w:sz w:val="26"/>
        </w:rPr>
        <w:t>дерева;</w:t>
      </w:r>
      <w:r>
        <w:rPr>
          <w:spacing w:val="1"/>
          <w:sz w:val="26"/>
        </w:rPr>
        <w:t xml:space="preserve"> </w:t>
      </w:r>
      <w:r>
        <w:rPr>
          <w:sz w:val="26"/>
        </w:rPr>
        <w:t>схемы</w:t>
      </w:r>
      <w:r>
        <w:rPr>
          <w:spacing w:val="1"/>
          <w:sz w:val="26"/>
        </w:rPr>
        <w:t xml:space="preserve"> </w:t>
      </w:r>
      <w:r>
        <w:rPr>
          <w:sz w:val="26"/>
        </w:rPr>
        <w:t>изготовления</w:t>
      </w:r>
      <w:r>
        <w:rPr>
          <w:spacing w:val="1"/>
          <w:sz w:val="26"/>
        </w:rPr>
        <w:t xml:space="preserve"> </w:t>
      </w:r>
      <w:r>
        <w:rPr>
          <w:sz w:val="26"/>
        </w:rPr>
        <w:t>поделок;</w:t>
      </w:r>
      <w:r>
        <w:rPr>
          <w:spacing w:val="1"/>
          <w:sz w:val="26"/>
        </w:rPr>
        <w:t xml:space="preserve"> </w:t>
      </w:r>
      <w:r>
        <w:rPr>
          <w:sz w:val="26"/>
        </w:rPr>
        <w:t>корзинка</w:t>
      </w:r>
      <w:r>
        <w:rPr>
          <w:spacing w:val="1"/>
          <w:sz w:val="26"/>
        </w:rPr>
        <w:t xml:space="preserve"> </w:t>
      </w:r>
      <w:r>
        <w:rPr>
          <w:sz w:val="26"/>
        </w:rPr>
        <w:t>с</w:t>
      </w:r>
      <w:r>
        <w:rPr>
          <w:spacing w:val="1"/>
          <w:sz w:val="26"/>
        </w:rPr>
        <w:t xml:space="preserve"> </w:t>
      </w:r>
      <w:r>
        <w:rPr>
          <w:sz w:val="26"/>
        </w:rPr>
        <w:t>материалами</w:t>
      </w:r>
      <w:r>
        <w:rPr>
          <w:spacing w:val="66"/>
          <w:sz w:val="26"/>
        </w:rPr>
        <w:t xml:space="preserve"> </w:t>
      </w:r>
      <w:r>
        <w:rPr>
          <w:sz w:val="26"/>
        </w:rPr>
        <w:t>для</w:t>
      </w:r>
      <w:r>
        <w:rPr>
          <w:spacing w:val="1"/>
          <w:sz w:val="26"/>
        </w:rPr>
        <w:t xml:space="preserve"> </w:t>
      </w:r>
      <w:r>
        <w:rPr>
          <w:sz w:val="26"/>
        </w:rPr>
        <w:t>рукоделия;</w:t>
      </w:r>
      <w:r>
        <w:rPr>
          <w:spacing w:val="-1"/>
          <w:sz w:val="26"/>
        </w:rPr>
        <w:t xml:space="preserve"> </w:t>
      </w:r>
      <w:r>
        <w:rPr>
          <w:sz w:val="26"/>
        </w:rPr>
        <w:t>контейнер</w:t>
      </w:r>
      <w:r>
        <w:rPr>
          <w:spacing w:val="-1"/>
          <w:sz w:val="26"/>
        </w:rPr>
        <w:t xml:space="preserve"> </w:t>
      </w:r>
      <w:r>
        <w:rPr>
          <w:sz w:val="26"/>
        </w:rPr>
        <w:t>для мусора;</w:t>
      </w:r>
      <w:r>
        <w:rPr>
          <w:spacing w:val="-1"/>
          <w:sz w:val="26"/>
        </w:rPr>
        <w:t xml:space="preserve"> </w:t>
      </w:r>
      <w:r>
        <w:rPr>
          <w:sz w:val="26"/>
        </w:rPr>
        <w:t>щетка;</w:t>
      </w:r>
      <w:r>
        <w:rPr>
          <w:spacing w:val="-2"/>
          <w:sz w:val="26"/>
        </w:rPr>
        <w:t xml:space="preserve"> </w:t>
      </w:r>
      <w:r>
        <w:rPr>
          <w:sz w:val="26"/>
        </w:rPr>
        <w:t>совок;</w:t>
      </w:r>
      <w:r>
        <w:rPr>
          <w:spacing w:val="-1"/>
          <w:sz w:val="26"/>
        </w:rPr>
        <w:t xml:space="preserve"> </w:t>
      </w:r>
      <w:r>
        <w:rPr>
          <w:sz w:val="26"/>
        </w:rPr>
        <w:t>халаты, передники,</w:t>
      </w:r>
      <w:r>
        <w:rPr>
          <w:spacing w:val="1"/>
          <w:sz w:val="26"/>
        </w:rPr>
        <w:t xml:space="preserve"> </w:t>
      </w:r>
      <w:r>
        <w:rPr>
          <w:sz w:val="26"/>
        </w:rPr>
        <w:t>нарукавники).</w:t>
      </w:r>
      <w:proofErr w:type="gramEnd"/>
    </w:p>
    <w:p w:rsidR="0055423B" w:rsidRDefault="00032AC2" w:rsidP="00D54C9E">
      <w:pPr>
        <w:pStyle w:val="a5"/>
        <w:numPr>
          <w:ilvl w:val="0"/>
          <w:numId w:val="12"/>
        </w:numPr>
        <w:tabs>
          <w:tab w:val="left" w:pos="1775"/>
        </w:tabs>
        <w:ind w:right="401" w:firstLine="710"/>
        <w:rPr>
          <w:sz w:val="26"/>
        </w:rPr>
      </w:pPr>
      <w:proofErr w:type="gramStart"/>
      <w:r w:rsidRPr="00FD7033">
        <w:rPr>
          <w:b/>
          <w:sz w:val="26"/>
        </w:rPr>
        <w:t>Центр</w:t>
      </w:r>
      <w:r w:rsidRPr="00FD7033">
        <w:rPr>
          <w:b/>
          <w:spacing w:val="1"/>
          <w:sz w:val="26"/>
        </w:rPr>
        <w:t xml:space="preserve"> </w:t>
      </w:r>
      <w:r w:rsidRPr="00FD7033">
        <w:rPr>
          <w:b/>
          <w:sz w:val="26"/>
        </w:rPr>
        <w:t>«Наша</w:t>
      </w:r>
      <w:r w:rsidRPr="00FD7033">
        <w:rPr>
          <w:b/>
          <w:spacing w:val="1"/>
          <w:sz w:val="26"/>
        </w:rPr>
        <w:t xml:space="preserve"> </w:t>
      </w:r>
      <w:r w:rsidRPr="00FD7033">
        <w:rPr>
          <w:b/>
          <w:sz w:val="26"/>
        </w:rPr>
        <w:t>Родина</w:t>
      </w:r>
      <w:r w:rsidRPr="00FD7033">
        <w:rPr>
          <w:b/>
          <w:spacing w:val="1"/>
          <w:sz w:val="26"/>
        </w:rPr>
        <w:t xml:space="preserve"> </w:t>
      </w:r>
      <w:r w:rsidRPr="00FD7033">
        <w:rPr>
          <w:b/>
          <w:sz w:val="26"/>
        </w:rPr>
        <w:t>—</w:t>
      </w:r>
      <w:r w:rsidRPr="00FD7033">
        <w:rPr>
          <w:b/>
          <w:spacing w:val="1"/>
          <w:sz w:val="26"/>
        </w:rPr>
        <w:t xml:space="preserve"> </w:t>
      </w:r>
      <w:r w:rsidRPr="00FD7033">
        <w:rPr>
          <w:b/>
          <w:sz w:val="26"/>
        </w:rPr>
        <w:t>Россия»</w:t>
      </w:r>
      <w:r w:rsidRPr="00FD7033">
        <w:rPr>
          <w:b/>
          <w:spacing w:val="1"/>
          <w:sz w:val="26"/>
        </w:rPr>
        <w:t xml:space="preserve"> </w:t>
      </w:r>
      <w:r w:rsidRPr="00FD7033">
        <w:rPr>
          <w:b/>
          <w:sz w:val="26"/>
        </w:rPr>
        <w:t>в</w:t>
      </w:r>
      <w:r w:rsidRPr="00FD7033">
        <w:rPr>
          <w:b/>
          <w:spacing w:val="1"/>
          <w:sz w:val="26"/>
        </w:rPr>
        <w:t xml:space="preserve"> </w:t>
      </w:r>
      <w:r w:rsidRPr="00FD7033">
        <w:rPr>
          <w:b/>
          <w:sz w:val="26"/>
        </w:rPr>
        <w:t>групповом</w:t>
      </w:r>
      <w:r w:rsidRPr="00FD7033">
        <w:rPr>
          <w:b/>
          <w:spacing w:val="1"/>
          <w:sz w:val="26"/>
        </w:rPr>
        <w:t xml:space="preserve"> </w:t>
      </w:r>
      <w:r w:rsidRPr="00FD7033">
        <w:rPr>
          <w:b/>
          <w:sz w:val="26"/>
        </w:rPr>
        <w:t>помещении</w:t>
      </w:r>
      <w:r>
        <w:rPr>
          <w:spacing w:val="1"/>
          <w:sz w:val="26"/>
        </w:rPr>
        <w:t xml:space="preserve"> </w:t>
      </w:r>
      <w:r>
        <w:rPr>
          <w:sz w:val="26"/>
        </w:rPr>
        <w:t>(портрет</w:t>
      </w:r>
      <w:r>
        <w:rPr>
          <w:spacing w:val="1"/>
          <w:sz w:val="26"/>
        </w:rPr>
        <w:t xml:space="preserve"> </w:t>
      </w:r>
      <w:r>
        <w:rPr>
          <w:sz w:val="26"/>
        </w:rPr>
        <w:t>президента России; Российский флаг; CD с записью гимна России; куклы в костюмах</w:t>
      </w:r>
      <w:r>
        <w:rPr>
          <w:spacing w:val="1"/>
          <w:sz w:val="26"/>
        </w:rPr>
        <w:t xml:space="preserve"> </w:t>
      </w:r>
      <w:r>
        <w:rPr>
          <w:sz w:val="26"/>
        </w:rPr>
        <w:t>народов</w:t>
      </w:r>
      <w:r>
        <w:rPr>
          <w:spacing w:val="1"/>
          <w:sz w:val="26"/>
        </w:rPr>
        <w:t xml:space="preserve"> </w:t>
      </w:r>
      <w:r>
        <w:rPr>
          <w:sz w:val="26"/>
        </w:rPr>
        <w:t>России;</w:t>
      </w:r>
      <w:r>
        <w:rPr>
          <w:spacing w:val="1"/>
          <w:sz w:val="26"/>
        </w:rPr>
        <w:t xml:space="preserve"> </w:t>
      </w:r>
      <w:r>
        <w:rPr>
          <w:sz w:val="26"/>
        </w:rPr>
        <w:t>игрушки,</w:t>
      </w:r>
      <w:r>
        <w:rPr>
          <w:spacing w:val="1"/>
          <w:sz w:val="26"/>
        </w:rPr>
        <w:t xml:space="preserve"> </w:t>
      </w:r>
      <w:r>
        <w:rPr>
          <w:sz w:val="26"/>
        </w:rPr>
        <w:t>изделия</w:t>
      </w:r>
      <w:r>
        <w:rPr>
          <w:spacing w:val="1"/>
          <w:sz w:val="26"/>
        </w:rPr>
        <w:t xml:space="preserve"> </w:t>
      </w:r>
      <w:r>
        <w:rPr>
          <w:sz w:val="26"/>
        </w:rPr>
        <w:t>народных</w:t>
      </w:r>
      <w:r>
        <w:rPr>
          <w:spacing w:val="1"/>
          <w:sz w:val="26"/>
        </w:rPr>
        <w:t xml:space="preserve"> </w:t>
      </w:r>
      <w:r>
        <w:rPr>
          <w:sz w:val="26"/>
        </w:rPr>
        <w:t>промыслов</w:t>
      </w:r>
      <w:r>
        <w:rPr>
          <w:spacing w:val="1"/>
          <w:sz w:val="26"/>
        </w:rPr>
        <w:t xml:space="preserve"> </w:t>
      </w:r>
      <w:r>
        <w:rPr>
          <w:sz w:val="26"/>
        </w:rPr>
        <w:t>России;</w:t>
      </w:r>
      <w:r>
        <w:rPr>
          <w:spacing w:val="1"/>
          <w:sz w:val="26"/>
        </w:rPr>
        <w:t xml:space="preserve"> </w:t>
      </w:r>
      <w:r>
        <w:rPr>
          <w:sz w:val="26"/>
        </w:rPr>
        <w:t>альбомы</w:t>
      </w:r>
      <w:r>
        <w:rPr>
          <w:spacing w:val="1"/>
          <w:sz w:val="26"/>
        </w:rPr>
        <w:t xml:space="preserve"> </w:t>
      </w:r>
      <w:r>
        <w:rPr>
          <w:sz w:val="26"/>
        </w:rPr>
        <w:t>и</w:t>
      </w:r>
      <w:r>
        <w:rPr>
          <w:spacing w:val="1"/>
          <w:sz w:val="26"/>
        </w:rPr>
        <w:t xml:space="preserve"> </w:t>
      </w:r>
      <w:r>
        <w:rPr>
          <w:sz w:val="26"/>
        </w:rPr>
        <w:t>наборы</w:t>
      </w:r>
      <w:r>
        <w:rPr>
          <w:spacing w:val="1"/>
          <w:sz w:val="26"/>
        </w:rPr>
        <w:t xml:space="preserve"> </w:t>
      </w:r>
      <w:r>
        <w:rPr>
          <w:sz w:val="26"/>
        </w:rPr>
        <w:t>открыток с видами родного города, Москвы, Санкт-Петербурга, крупных городов России;</w:t>
      </w:r>
      <w:r>
        <w:rPr>
          <w:spacing w:val="-62"/>
          <w:sz w:val="26"/>
        </w:rPr>
        <w:t xml:space="preserve"> </w:t>
      </w:r>
      <w:r>
        <w:rPr>
          <w:sz w:val="26"/>
        </w:rPr>
        <w:t>глобус, карта мира, карта России, карта родного города; макет центра родного города;</w:t>
      </w:r>
      <w:proofErr w:type="gramEnd"/>
      <w:r>
        <w:rPr>
          <w:spacing w:val="1"/>
          <w:sz w:val="26"/>
        </w:rPr>
        <w:t xml:space="preserve"> </w:t>
      </w:r>
      <w:r>
        <w:rPr>
          <w:sz w:val="26"/>
        </w:rPr>
        <w:t>альбом-самоделка</w:t>
      </w:r>
      <w:r>
        <w:rPr>
          <w:spacing w:val="1"/>
          <w:sz w:val="26"/>
        </w:rPr>
        <w:t xml:space="preserve"> </w:t>
      </w:r>
      <w:r>
        <w:rPr>
          <w:sz w:val="26"/>
        </w:rPr>
        <w:t>«Наш</w:t>
      </w:r>
      <w:r>
        <w:rPr>
          <w:spacing w:val="2"/>
          <w:sz w:val="26"/>
        </w:rPr>
        <w:t xml:space="preserve"> </w:t>
      </w:r>
      <w:r>
        <w:rPr>
          <w:sz w:val="26"/>
        </w:rPr>
        <w:t>город»</w:t>
      </w:r>
      <w:r>
        <w:rPr>
          <w:spacing w:val="1"/>
          <w:sz w:val="26"/>
        </w:rPr>
        <w:t xml:space="preserve"> </w:t>
      </w:r>
      <w:r>
        <w:rPr>
          <w:sz w:val="26"/>
        </w:rPr>
        <w:t>(рисунки</w:t>
      </w:r>
      <w:r>
        <w:rPr>
          <w:spacing w:val="1"/>
          <w:sz w:val="26"/>
        </w:rPr>
        <w:t xml:space="preserve"> </w:t>
      </w:r>
      <w:r>
        <w:rPr>
          <w:sz w:val="26"/>
        </w:rPr>
        <w:t>и</w:t>
      </w:r>
      <w:r>
        <w:rPr>
          <w:spacing w:val="1"/>
          <w:sz w:val="26"/>
        </w:rPr>
        <w:t xml:space="preserve"> </w:t>
      </w:r>
      <w:r>
        <w:rPr>
          <w:sz w:val="26"/>
        </w:rPr>
        <w:t>рассказы детей).</w:t>
      </w:r>
    </w:p>
    <w:p w:rsidR="0055423B" w:rsidRDefault="00032AC2" w:rsidP="00D54C9E">
      <w:pPr>
        <w:pStyle w:val="a5"/>
        <w:numPr>
          <w:ilvl w:val="0"/>
          <w:numId w:val="9"/>
        </w:numPr>
        <w:tabs>
          <w:tab w:val="left" w:pos="1328"/>
        </w:tabs>
        <w:spacing w:line="298" w:lineRule="exact"/>
        <w:ind w:hanging="265"/>
        <w:rPr>
          <w:sz w:val="26"/>
        </w:rPr>
      </w:pPr>
      <w:r>
        <w:rPr>
          <w:sz w:val="26"/>
        </w:rPr>
        <w:t>Дерягина</w:t>
      </w:r>
      <w:r>
        <w:rPr>
          <w:spacing w:val="-3"/>
          <w:sz w:val="26"/>
        </w:rPr>
        <w:t xml:space="preserve"> </w:t>
      </w:r>
      <w:r>
        <w:rPr>
          <w:sz w:val="26"/>
        </w:rPr>
        <w:t>Л.</w:t>
      </w:r>
      <w:r>
        <w:rPr>
          <w:spacing w:val="-2"/>
          <w:sz w:val="26"/>
        </w:rPr>
        <w:t xml:space="preserve"> </w:t>
      </w:r>
      <w:r>
        <w:rPr>
          <w:sz w:val="26"/>
        </w:rPr>
        <w:t>Б.</w:t>
      </w:r>
      <w:r>
        <w:rPr>
          <w:spacing w:val="-1"/>
          <w:sz w:val="26"/>
        </w:rPr>
        <w:t xml:space="preserve"> </w:t>
      </w:r>
      <w:r>
        <w:rPr>
          <w:sz w:val="26"/>
        </w:rPr>
        <w:t>Наша</w:t>
      </w:r>
      <w:r>
        <w:rPr>
          <w:spacing w:val="-7"/>
          <w:sz w:val="26"/>
        </w:rPr>
        <w:t xml:space="preserve"> </w:t>
      </w:r>
      <w:r>
        <w:rPr>
          <w:sz w:val="26"/>
        </w:rPr>
        <w:t>Родина</w:t>
      </w:r>
      <w:r>
        <w:rPr>
          <w:spacing w:val="2"/>
          <w:sz w:val="26"/>
        </w:rPr>
        <w:t xml:space="preserve"> </w:t>
      </w:r>
      <w:r>
        <w:rPr>
          <w:sz w:val="26"/>
        </w:rPr>
        <w:t>—</w:t>
      </w:r>
      <w:r>
        <w:rPr>
          <w:spacing w:val="-3"/>
          <w:sz w:val="26"/>
        </w:rPr>
        <w:t xml:space="preserve"> </w:t>
      </w:r>
      <w:r>
        <w:rPr>
          <w:sz w:val="26"/>
        </w:rPr>
        <w:t>Россия.</w:t>
      </w:r>
      <w:r>
        <w:rPr>
          <w:spacing w:val="-4"/>
          <w:sz w:val="26"/>
        </w:rPr>
        <w:t xml:space="preserve"> </w:t>
      </w:r>
      <w:r>
        <w:rPr>
          <w:sz w:val="26"/>
        </w:rPr>
        <w:t>—</w:t>
      </w:r>
      <w:r>
        <w:rPr>
          <w:spacing w:val="-2"/>
          <w:sz w:val="26"/>
        </w:rPr>
        <w:t xml:space="preserve"> </w:t>
      </w:r>
      <w:r>
        <w:rPr>
          <w:sz w:val="26"/>
        </w:rPr>
        <w:t>СПб</w:t>
      </w:r>
      <w:proofErr w:type="gramStart"/>
      <w:r>
        <w:rPr>
          <w:sz w:val="26"/>
        </w:rPr>
        <w:t>.:</w:t>
      </w:r>
      <w:r>
        <w:rPr>
          <w:spacing w:val="-4"/>
          <w:sz w:val="26"/>
        </w:rPr>
        <w:t xml:space="preserve"> </w:t>
      </w:r>
      <w:proofErr w:type="gramEnd"/>
      <w:r>
        <w:rPr>
          <w:sz w:val="26"/>
        </w:rPr>
        <w:t>ДЕТСТВО-ПРЕСС,</w:t>
      </w:r>
      <w:r>
        <w:rPr>
          <w:spacing w:val="-1"/>
          <w:sz w:val="26"/>
        </w:rPr>
        <w:t xml:space="preserve"> </w:t>
      </w:r>
      <w:r>
        <w:rPr>
          <w:sz w:val="26"/>
        </w:rPr>
        <w:t>2010.</w:t>
      </w:r>
    </w:p>
    <w:p w:rsidR="0055423B" w:rsidRDefault="00032AC2" w:rsidP="00D54C9E">
      <w:pPr>
        <w:pStyle w:val="a5"/>
        <w:numPr>
          <w:ilvl w:val="0"/>
          <w:numId w:val="9"/>
        </w:numPr>
        <w:tabs>
          <w:tab w:val="left" w:pos="1342"/>
        </w:tabs>
        <w:ind w:left="353" w:right="404" w:firstLine="710"/>
        <w:rPr>
          <w:sz w:val="26"/>
        </w:rPr>
      </w:pPr>
      <w:r>
        <w:rPr>
          <w:sz w:val="26"/>
        </w:rPr>
        <w:t>Серия картин к пособию Е. Р. Железновой. Серия интегрированных занятий для</w:t>
      </w:r>
      <w:r>
        <w:rPr>
          <w:spacing w:val="1"/>
          <w:sz w:val="26"/>
        </w:rPr>
        <w:t xml:space="preserve"> </w:t>
      </w:r>
      <w:r>
        <w:rPr>
          <w:sz w:val="26"/>
        </w:rPr>
        <w:t>детей старшего дошкольного возраста по ознакомлению с бытом и традициями Руси. —</w:t>
      </w:r>
      <w:r>
        <w:rPr>
          <w:spacing w:val="1"/>
          <w:sz w:val="26"/>
        </w:rPr>
        <w:t xml:space="preserve"> </w:t>
      </w:r>
      <w:r>
        <w:rPr>
          <w:sz w:val="26"/>
        </w:rPr>
        <w:t>СПб</w:t>
      </w:r>
      <w:proofErr w:type="gramStart"/>
      <w:r>
        <w:rPr>
          <w:sz w:val="26"/>
        </w:rPr>
        <w:t xml:space="preserve">.: </w:t>
      </w:r>
      <w:proofErr w:type="gramEnd"/>
      <w:r>
        <w:rPr>
          <w:sz w:val="26"/>
        </w:rPr>
        <w:t>ДЕТСТВО-ПРЕСС,</w:t>
      </w:r>
      <w:r>
        <w:rPr>
          <w:spacing w:val="3"/>
          <w:sz w:val="26"/>
        </w:rPr>
        <w:t xml:space="preserve"> </w:t>
      </w:r>
      <w:r>
        <w:rPr>
          <w:sz w:val="26"/>
        </w:rPr>
        <w:t>2010.</w:t>
      </w:r>
    </w:p>
    <w:p w:rsidR="0055423B" w:rsidRDefault="00032AC2" w:rsidP="00D54C9E">
      <w:pPr>
        <w:pStyle w:val="a5"/>
        <w:numPr>
          <w:ilvl w:val="0"/>
          <w:numId w:val="9"/>
        </w:numPr>
        <w:tabs>
          <w:tab w:val="left" w:pos="1438"/>
        </w:tabs>
        <w:spacing w:line="242" w:lineRule="auto"/>
        <w:ind w:left="353" w:right="413" w:firstLine="710"/>
        <w:rPr>
          <w:sz w:val="26"/>
        </w:rPr>
      </w:pPr>
      <w:r>
        <w:rPr>
          <w:sz w:val="26"/>
        </w:rPr>
        <w:t>Ботякова</w:t>
      </w:r>
      <w:r>
        <w:rPr>
          <w:spacing w:val="35"/>
          <w:sz w:val="26"/>
        </w:rPr>
        <w:t xml:space="preserve"> </w:t>
      </w:r>
      <w:r>
        <w:rPr>
          <w:sz w:val="26"/>
        </w:rPr>
        <w:t>О.</w:t>
      </w:r>
      <w:r>
        <w:rPr>
          <w:spacing w:val="42"/>
          <w:sz w:val="26"/>
        </w:rPr>
        <w:t xml:space="preserve"> </w:t>
      </w:r>
      <w:r>
        <w:rPr>
          <w:sz w:val="26"/>
        </w:rPr>
        <w:t>А.</w:t>
      </w:r>
      <w:r>
        <w:rPr>
          <w:spacing w:val="42"/>
          <w:sz w:val="26"/>
        </w:rPr>
        <w:t xml:space="preserve"> </w:t>
      </w:r>
      <w:r>
        <w:rPr>
          <w:sz w:val="26"/>
        </w:rPr>
        <w:t>Этнография</w:t>
      </w:r>
      <w:r>
        <w:rPr>
          <w:spacing w:val="41"/>
          <w:sz w:val="26"/>
        </w:rPr>
        <w:t xml:space="preserve"> </w:t>
      </w:r>
      <w:r>
        <w:rPr>
          <w:sz w:val="26"/>
        </w:rPr>
        <w:t>для</w:t>
      </w:r>
      <w:r>
        <w:rPr>
          <w:spacing w:val="41"/>
          <w:sz w:val="26"/>
        </w:rPr>
        <w:t xml:space="preserve"> </w:t>
      </w:r>
      <w:r>
        <w:rPr>
          <w:sz w:val="26"/>
        </w:rPr>
        <w:t>дошкольников.</w:t>
      </w:r>
      <w:r>
        <w:rPr>
          <w:spacing w:val="42"/>
          <w:sz w:val="26"/>
        </w:rPr>
        <w:t xml:space="preserve"> </w:t>
      </w:r>
      <w:r>
        <w:rPr>
          <w:sz w:val="26"/>
        </w:rPr>
        <w:t>Народы</w:t>
      </w:r>
      <w:r>
        <w:rPr>
          <w:spacing w:val="39"/>
          <w:sz w:val="26"/>
        </w:rPr>
        <w:t xml:space="preserve"> </w:t>
      </w:r>
      <w:r>
        <w:rPr>
          <w:sz w:val="26"/>
        </w:rPr>
        <w:t>России.</w:t>
      </w:r>
      <w:r>
        <w:rPr>
          <w:spacing w:val="42"/>
          <w:sz w:val="26"/>
        </w:rPr>
        <w:t xml:space="preserve"> </w:t>
      </w:r>
      <w:r>
        <w:rPr>
          <w:sz w:val="26"/>
        </w:rPr>
        <w:t>Обычаи.</w:t>
      </w:r>
      <w:r>
        <w:rPr>
          <w:spacing w:val="-62"/>
          <w:sz w:val="26"/>
        </w:rPr>
        <w:t xml:space="preserve"> </w:t>
      </w:r>
      <w:r>
        <w:rPr>
          <w:sz w:val="26"/>
        </w:rPr>
        <w:t>Фольклор.</w:t>
      </w:r>
      <w:r>
        <w:rPr>
          <w:spacing w:val="5"/>
          <w:sz w:val="26"/>
        </w:rPr>
        <w:t xml:space="preserve"> </w:t>
      </w:r>
      <w:r>
        <w:rPr>
          <w:sz w:val="26"/>
        </w:rPr>
        <w:t>—</w:t>
      </w:r>
      <w:r>
        <w:rPr>
          <w:spacing w:val="2"/>
          <w:sz w:val="26"/>
        </w:rPr>
        <w:t xml:space="preserve"> </w:t>
      </w:r>
      <w:r>
        <w:rPr>
          <w:sz w:val="26"/>
        </w:rPr>
        <w:t>СПб</w:t>
      </w:r>
      <w:proofErr w:type="gramStart"/>
      <w:r>
        <w:rPr>
          <w:sz w:val="26"/>
        </w:rPr>
        <w:t>.:</w:t>
      </w:r>
      <w:r>
        <w:rPr>
          <w:spacing w:val="1"/>
          <w:sz w:val="26"/>
        </w:rPr>
        <w:t xml:space="preserve"> </w:t>
      </w:r>
      <w:proofErr w:type="gramEnd"/>
      <w:r>
        <w:rPr>
          <w:sz w:val="26"/>
        </w:rPr>
        <w:t>ДЕТСТВО-ПРЕСС,</w:t>
      </w:r>
      <w:r>
        <w:rPr>
          <w:spacing w:val="2"/>
          <w:sz w:val="26"/>
        </w:rPr>
        <w:t xml:space="preserve"> </w:t>
      </w:r>
      <w:r>
        <w:rPr>
          <w:sz w:val="26"/>
        </w:rPr>
        <w:t>2010.</w:t>
      </w:r>
    </w:p>
    <w:p w:rsidR="0055423B" w:rsidRDefault="00032AC2" w:rsidP="00D54C9E">
      <w:pPr>
        <w:pStyle w:val="a5"/>
        <w:numPr>
          <w:ilvl w:val="0"/>
          <w:numId w:val="9"/>
        </w:numPr>
        <w:tabs>
          <w:tab w:val="left" w:pos="1328"/>
        </w:tabs>
        <w:spacing w:line="294" w:lineRule="exact"/>
        <w:ind w:hanging="265"/>
        <w:rPr>
          <w:sz w:val="26"/>
        </w:rPr>
      </w:pPr>
      <w:r>
        <w:rPr>
          <w:sz w:val="26"/>
        </w:rPr>
        <w:t>Нищева</w:t>
      </w:r>
      <w:r>
        <w:rPr>
          <w:spacing w:val="-6"/>
          <w:sz w:val="26"/>
        </w:rPr>
        <w:t xml:space="preserve"> </w:t>
      </w:r>
      <w:r>
        <w:rPr>
          <w:sz w:val="26"/>
        </w:rPr>
        <w:t>Н.</w:t>
      </w:r>
      <w:r>
        <w:rPr>
          <w:spacing w:val="-4"/>
          <w:sz w:val="26"/>
        </w:rPr>
        <w:t xml:space="preserve"> </w:t>
      </w:r>
      <w:r>
        <w:rPr>
          <w:sz w:val="26"/>
        </w:rPr>
        <w:t>В.</w:t>
      </w:r>
      <w:r>
        <w:rPr>
          <w:spacing w:val="-1"/>
          <w:sz w:val="26"/>
        </w:rPr>
        <w:t xml:space="preserve"> </w:t>
      </w:r>
      <w:r>
        <w:rPr>
          <w:sz w:val="26"/>
        </w:rPr>
        <w:t>Москва</w:t>
      </w:r>
      <w:r>
        <w:rPr>
          <w:spacing w:val="-2"/>
          <w:sz w:val="26"/>
        </w:rPr>
        <w:t xml:space="preserve"> </w:t>
      </w:r>
      <w:r>
        <w:rPr>
          <w:sz w:val="26"/>
        </w:rPr>
        <w:t>—</w:t>
      </w:r>
      <w:r>
        <w:rPr>
          <w:spacing w:val="-1"/>
          <w:sz w:val="26"/>
        </w:rPr>
        <w:t xml:space="preserve"> </w:t>
      </w:r>
      <w:r>
        <w:rPr>
          <w:sz w:val="26"/>
        </w:rPr>
        <w:t>столица</w:t>
      </w:r>
      <w:r>
        <w:rPr>
          <w:spacing w:val="-6"/>
          <w:sz w:val="26"/>
        </w:rPr>
        <w:t xml:space="preserve"> </w:t>
      </w:r>
      <w:r>
        <w:rPr>
          <w:sz w:val="26"/>
        </w:rPr>
        <w:t>России.</w:t>
      </w:r>
      <w:r>
        <w:rPr>
          <w:spacing w:val="-2"/>
          <w:sz w:val="26"/>
        </w:rPr>
        <w:t xml:space="preserve"> </w:t>
      </w:r>
      <w:r>
        <w:rPr>
          <w:sz w:val="26"/>
        </w:rPr>
        <w:t>—</w:t>
      </w:r>
      <w:r>
        <w:rPr>
          <w:spacing w:val="-1"/>
          <w:sz w:val="26"/>
        </w:rPr>
        <w:t xml:space="preserve"> </w:t>
      </w:r>
      <w:r>
        <w:rPr>
          <w:sz w:val="26"/>
        </w:rPr>
        <w:t>СПб</w:t>
      </w:r>
      <w:proofErr w:type="gramStart"/>
      <w:r>
        <w:rPr>
          <w:sz w:val="26"/>
        </w:rPr>
        <w:t>.:</w:t>
      </w:r>
      <w:r>
        <w:rPr>
          <w:spacing w:val="-2"/>
          <w:sz w:val="26"/>
        </w:rPr>
        <w:t xml:space="preserve"> </w:t>
      </w:r>
      <w:proofErr w:type="gramEnd"/>
      <w:r>
        <w:rPr>
          <w:sz w:val="26"/>
        </w:rPr>
        <w:t>ДЕТСТВО-ПРЕСС,</w:t>
      </w:r>
      <w:r>
        <w:rPr>
          <w:spacing w:val="-1"/>
          <w:sz w:val="26"/>
        </w:rPr>
        <w:t xml:space="preserve"> </w:t>
      </w:r>
      <w:r>
        <w:rPr>
          <w:sz w:val="26"/>
        </w:rPr>
        <w:t>2014.</w:t>
      </w:r>
    </w:p>
    <w:p w:rsidR="0055423B" w:rsidRDefault="00032AC2" w:rsidP="00D54C9E">
      <w:pPr>
        <w:pStyle w:val="a5"/>
        <w:numPr>
          <w:ilvl w:val="0"/>
          <w:numId w:val="9"/>
        </w:numPr>
        <w:tabs>
          <w:tab w:val="left" w:pos="1328"/>
        </w:tabs>
        <w:spacing w:line="298" w:lineRule="exact"/>
        <w:ind w:hanging="265"/>
        <w:rPr>
          <w:sz w:val="26"/>
        </w:rPr>
      </w:pPr>
      <w:r>
        <w:rPr>
          <w:sz w:val="26"/>
        </w:rPr>
        <w:t>Крупенчук</w:t>
      </w:r>
      <w:r>
        <w:rPr>
          <w:spacing w:val="-4"/>
          <w:sz w:val="26"/>
        </w:rPr>
        <w:t xml:space="preserve"> </w:t>
      </w:r>
      <w:r>
        <w:rPr>
          <w:sz w:val="26"/>
        </w:rPr>
        <w:t>О.</w:t>
      </w:r>
      <w:r>
        <w:rPr>
          <w:spacing w:val="-1"/>
          <w:sz w:val="26"/>
        </w:rPr>
        <w:t xml:space="preserve"> </w:t>
      </w:r>
      <w:r>
        <w:rPr>
          <w:sz w:val="26"/>
        </w:rPr>
        <w:t>И.</w:t>
      </w:r>
      <w:r>
        <w:rPr>
          <w:spacing w:val="-1"/>
          <w:sz w:val="26"/>
        </w:rPr>
        <w:t xml:space="preserve"> </w:t>
      </w:r>
      <w:r>
        <w:rPr>
          <w:sz w:val="26"/>
        </w:rPr>
        <w:t>Мой</w:t>
      </w:r>
      <w:r>
        <w:rPr>
          <w:spacing w:val="-2"/>
          <w:sz w:val="26"/>
        </w:rPr>
        <w:t xml:space="preserve"> </w:t>
      </w:r>
      <w:r>
        <w:rPr>
          <w:sz w:val="26"/>
        </w:rPr>
        <w:t>Петербург.</w:t>
      </w:r>
      <w:r>
        <w:rPr>
          <w:spacing w:val="1"/>
          <w:sz w:val="26"/>
        </w:rPr>
        <w:t xml:space="preserve"> </w:t>
      </w:r>
      <w:r>
        <w:rPr>
          <w:sz w:val="26"/>
        </w:rPr>
        <w:t>—</w:t>
      </w:r>
      <w:r>
        <w:rPr>
          <w:spacing w:val="-7"/>
          <w:sz w:val="26"/>
        </w:rPr>
        <w:t xml:space="preserve"> </w:t>
      </w:r>
      <w:r>
        <w:rPr>
          <w:sz w:val="26"/>
        </w:rPr>
        <w:t>СПб</w:t>
      </w:r>
      <w:proofErr w:type="gramStart"/>
      <w:r>
        <w:rPr>
          <w:sz w:val="26"/>
        </w:rPr>
        <w:t>.:</w:t>
      </w:r>
      <w:r>
        <w:rPr>
          <w:spacing w:val="-3"/>
          <w:sz w:val="26"/>
        </w:rPr>
        <w:t xml:space="preserve"> </w:t>
      </w:r>
      <w:proofErr w:type="gramEnd"/>
      <w:r>
        <w:rPr>
          <w:sz w:val="26"/>
        </w:rPr>
        <w:t>ДЕТСТВО-ПРЕСС, 2014.</w:t>
      </w:r>
    </w:p>
    <w:p w:rsidR="0055423B" w:rsidRDefault="00032AC2" w:rsidP="00D54C9E">
      <w:pPr>
        <w:pStyle w:val="a5"/>
        <w:numPr>
          <w:ilvl w:val="0"/>
          <w:numId w:val="9"/>
        </w:numPr>
        <w:tabs>
          <w:tab w:val="left" w:pos="1328"/>
        </w:tabs>
        <w:spacing w:line="242" w:lineRule="auto"/>
        <w:ind w:left="353" w:right="406" w:firstLine="710"/>
        <w:rPr>
          <w:sz w:val="26"/>
        </w:rPr>
      </w:pPr>
      <w:r>
        <w:rPr>
          <w:sz w:val="26"/>
        </w:rPr>
        <w:t>Рабочая тетрадь «Я люблю Россию». — СПб</w:t>
      </w:r>
      <w:proofErr w:type="gramStart"/>
      <w:r>
        <w:rPr>
          <w:sz w:val="26"/>
        </w:rPr>
        <w:t xml:space="preserve">.: </w:t>
      </w:r>
      <w:proofErr w:type="gramEnd"/>
      <w:r>
        <w:rPr>
          <w:sz w:val="26"/>
        </w:rPr>
        <w:t>ДЕТСТВО-ПРЕСС, 2015 (по числу</w:t>
      </w:r>
      <w:r>
        <w:rPr>
          <w:spacing w:val="-62"/>
          <w:sz w:val="26"/>
        </w:rPr>
        <w:t xml:space="preserve"> </w:t>
      </w:r>
      <w:r>
        <w:rPr>
          <w:sz w:val="26"/>
        </w:rPr>
        <w:t>детей).</w:t>
      </w:r>
    </w:p>
    <w:p w:rsidR="0055423B" w:rsidRDefault="00032AC2" w:rsidP="00D54C9E">
      <w:pPr>
        <w:pStyle w:val="a5"/>
        <w:numPr>
          <w:ilvl w:val="0"/>
          <w:numId w:val="12"/>
        </w:numPr>
        <w:tabs>
          <w:tab w:val="left" w:pos="1775"/>
        </w:tabs>
        <w:ind w:right="399" w:firstLine="710"/>
        <w:rPr>
          <w:sz w:val="26"/>
        </w:rPr>
      </w:pPr>
      <w:r w:rsidRPr="00FD7033">
        <w:rPr>
          <w:b/>
          <w:sz w:val="26"/>
        </w:rPr>
        <w:t>Центр</w:t>
      </w:r>
      <w:r w:rsidRPr="00FD7033">
        <w:rPr>
          <w:b/>
          <w:spacing w:val="1"/>
          <w:sz w:val="26"/>
        </w:rPr>
        <w:t xml:space="preserve"> </w:t>
      </w:r>
      <w:r w:rsidRPr="00FD7033">
        <w:rPr>
          <w:b/>
          <w:sz w:val="26"/>
        </w:rPr>
        <w:t>«Здоровье</w:t>
      </w:r>
      <w:r w:rsidRPr="00FD7033">
        <w:rPr>
          <w:b/>
          <w:spacing w:val="1"/>
          <w:sz w:val="26"/>
        </w:rPr>
        <w:t xml:space="preserve"> </w:t>
      </w:r>
      <w:r w:rsidRPr="00FD7033">
        <w:rPr>
          <w:b/>
          <w:sz w:val="26"/>
        </w:rPr>
        <w:t>и</w:t>
      </w:r>
      <w:r w:rsidRPr="00FD7033">
        <w:rPr>
          <w:b/>
          <w:spacing w:val="1"/>
          <w:sz w:val="26"/>
        </w:rPr>
        <w:t xml:space="preserve"> </w:t>
      </w:r>
      <w:r w:rsidRPr="00FD7033">
        <w:rPr>
          <w:b/>
          <w:sz w:val="26"/>
        </w:rPr>
        <w:t>безопасность»</w:t>
      </w:r>
      <w:r w:rsidRPr="00FD7033">
        <w:rPr>
          <w:b/>
          <w:spacing w:val="1"/>
          <w:sz w:val="26"/>
        </w:rPr>
        <w:t xml:space="preserve"> </w:t>
      </w:r>
      <w:r w:rsidRPr="00FD7033">
        <w:rPr>
          <w:b/>
          <w:sz w:val="26"/>
        </w:rPr>
        <w:t>в</w:t>
      </w:r>
      <w:r w:rsidRPr="00FD7033">
        <w:rPr>
          <w:b/>
          <w:spacing w:val="1"/>
          <w:sz w:val="26"/>
        </w:rPr>
        <w:t xml:space="preserve"> </w:t>
      </w:r>
      <w:r w:rsidRPr="00FD7033">
        <w:rPr>
          <w:b/>
          <w:sz w:val="26"/>
        </w:rPr>
        <w:t>групповом</w:t>
      </w:r>
      <w:r w:rsidRPr="00FD7033">
        <w:rPr>
          <w:b/>
          <w:spacing w:val="1"/>
          <w:sz w:val="26"/>
        </w:rPr>
        <w:t xml:space="preserve"> </w:t>
      </w:r>
      <w:r w:rsidRPr="00FD7033">
        <w:rPr>
          <w:b/>
          <w:sz w:val="26"/>
        </w:rPr>
        <w:t>помещении</w:t>
      </w:r>
      <w:r>
        <w:rPr>
          <w:spacing w:val="1"/>
          <w:sz w:val="26"/>
        </w:rPr>
        <w:t xml:space="preserve"> </w:t>
      </w:r>
      <w:r>
        <w:rPr>
          <w:sz w:val="26"/>
        </w:rPr>
        <w:t>(настольн</w:t>
      </w:r>
      <w:proofErr w:type="gramStart"/>
      <w:r>
        <w:rPr>
          <w:sz w:val="26"/>
        </w:rPr>
        <w:t>о-</w:t>
      </w:r>
      <w:proofErr w:type="gramEnd"/>
      <w:r>
        <w:rPr>
          <w:spacing w:val="1"/>
          <w:sz w:val="26"/>
        </w:rPr>
        <w:t xml:space="preserve"> </w:t>
      </w:r>
      <w:r>
        <w:rPr>
          <w:sz w:val="26"/>
        </w:rPr>
        <w:t>печатные</w:t>
      </w:r>
      <w:r>
        <w:rPr>
          <w:spacing w:val="1"/>
          <w:sz w:val="26"/>
        </w:rPr>
        <w:t xml:space="preserve"> </w:t>
      </w:r>
      <w:r>
        <w:rPr>
          <w:sz w:val="26"/>
        </w:rPr>
        <w:t>дидактические</w:t>
      </w:r>
      <w:r>
        <w:rPr>
          <w:spacing w:val="1"/>
          <w:sz w:val="26"/>
        </w:rPr>
        <w:t xml:space="preserve"> </w:t>
      </w:r>
      <w:r>
        <w:rPr>
          <w:sz w:val="26"/>
        </w:rPr>
        <w:t>игры</w:t>
      </w:r>
      <w:r>
        <w:rPr>
          <w:spacing w:val="1"/>
          <w:sz w:val="26"/>
        </w:rPr>
        <w:t xml:space="preserve"> </w:t>
      </w:r>
      <w:r>
        <w:rPr>
          <w:sz w:val="26"/>
        </w:rPr>
        <w:t>по</w:t>
      </w:r>
      <w:r>
        <w:rPr>
          <w:spacing w:val="1"/>
          <w:sz w:val="26"/>
        </w:rPr>
        <w:t xml:space="preserve"> </w:t>
      </w:r>
      <w:r>
        <w:rPr>
          <w:sz w:val="26"/>
        </w:rPr>
        <w:t>направлениям</w:t>
      </w:r>
      <w:r>
        <w:rPr>
          <w:spacing w:val="1"/>
          <w:sz w:val="26"/>
        </w:rPr>
        <w:t xml:space="preserve"> </w:t>
      </w:r>
      <w:r>
        <w:rPr>
          <w:sz w:val="26"/>
        </w:rPr>
        <w:t>«Здоровье»,</w:t>
      </w:r>
      <w:r>
        <w:rPr>
          <w:spacing w:val="1"/>
          <w:sz w:val="26"/>
        </w:rPr>
        <w:t xml:space="preserve"> </w:t>
      </w:r>
      <w:r>
        <w:rPr>
          <w:sz w:val="26"/>
        </w:rPr>
        <w:t>«Безопасность»;</w:t>
      </w:r>
      <w:r>
        <w:rPr>
          <w:spacing w:val="1"/>
          <w:sz w:val="26"/>
        </w:rPr>
        <w:t xml:space="preserve"> </w:t>
      </w:r>
      <w:r>
        <w:rPr>
          <w:sz w:val="26"/>
        </w:rPr>
        <w:t xml:space="preserve">Безопасность. </w:t>
      </w:r>
      <w:proofErr w:type="gramStart"/>
      <w:r>
        <w:rPr>
          <w:sz w:val="26"/>
        </w:rPr>
        <w:t>Рабочие тетради № 1, № 2, № 3, № 4; правила дорожного движения для</w:t>
      </w:r>
      <w:r>
        <w:rPr>
          <w:spacing w:val="1"/>
          <w:sz w:val="26"/>
        </w:rPr>
        <w:t xml:space="preserve"> </w:t>
      </w:r>
      <w:r>
        <w:rPr>
          <w:sz w:val="26"/>
        </w:rPr>
        <w:t>дошкольников;</w:t>
      </w:r>
      <w:r>
        <w:rPr>
          <w:spacing w:val="1"/>
          <w:sz w:val="26"/>
        </w:rPr>
        <w:t xml:space="preserve"> </w:t>
      </w:r>
      <w:r>
        <w:rPr>
          <w:sz w:val="26"/>
        </w:rPr>
        <w:t>атрибуты</w:t>
      </w:r>
      <w:r>
        <w:rPr>
          <w:spacing w:val="1"/>
          <w:sz w:val="26"/>
        </w:rPr>
        <w:t xml:space="preserve"> </w:t>
      </w:r>
      <w:r>
        <w:rPr>
          <w:sz w:val="26"/>
        </w:rPr>
        <w:t>для</w:t>
      </w:r>
      <w:r>
        <w:rPr>
          <w:spacing w:val="1"/>
          <w:sz w:val="26"/>
        </w:rPr>
        <w:t xml:space="preserve"> </w:t>
      </w:r>
      <w:r>
        <w:rPr>
          <w:sz w:val="26"/>
        </w:rPr>
        <w:t>сюжетно-ролевой</w:t>
      </w:r>
      <w:r>
        <w:rPr>
          <w:spacing w:val="1"/>
          <w:sz w:val="26"/>
        </w:rPr>
        <w:t xml:space="preserve"> </w:t>
      </w:r>
      <w:r>
        <w:rPr>
          <w:sz w:val="26"/>
        </w:rPr>
        <w:t>игры</w:t>
      </w:r>
      <w:r>
        <w:rPr>
          <w:spacing w:val="1"/>
          <w:sz w:val="26"/>
        </w:rPr>
        <w:t xml:space="preserve"> </w:t>
      </w:r>
      <w:r>
        <w:rPr>
          <w:sz w:val="26"/>
        </w:rPr>
        <w:t>«Перекресток»;</w:t>
      </w:r>
      <w:r>
        <w:rPr>
          <w:spacing w:val="66"/>
          <w:sz w:val="26"/>
        </w:rPr>
        <w:t xml:space="preserve"> </w:t>
      </w:r>
      <w:r>
        <w:rPr>
          <w:sz w:val="26"/>
        </w:rPr>
        <w:t>действующая</w:t>
      </w:r>
      <w:r>
        <w:rPr>
          <w:spacing w:val="1"/>
          <w:sz w:val="26"/>
        </w:rPr>
        <w:t xml:space="preserve"> </w:t>
      </w:r>
      <w:r>
        <w:rPr>
          <w:sz w:val="26"/>
        </w:rPr>
        <w:t>модель</w:t>
      </w:r>
      <w:r>
        <w:rPr>
          <w:spacing w:val="1"/>
          <w:sz w:val="26"/>
        </w:rPr>
        <w:t xml:space="preserve"> </w:t>
      </w:r>
      <w:r>
        <w:rPr>
          <w:sz w:val="26"/>
        </w:rPr>
        <w:t>светофора;</w:t>
      </w:r>
      <w:r>
        <w:rPr>
          <w:spacing w:val="1"/>
          <w:sz w:val="26"/>
        </w:rPr>
        <w:t xml:space="preserve"> </w:t>
      </w:r>
      <w:r>
        <w:rPr>
          <w:sz w:val="26"/>
        </w:rPr>
        <w:t>книжка-раскладушка</w:t>
      </w:r>
      <w:r>
        <w:rPr>
          <w:spacing w:val="1"/>
          <w:sz w:val="26"/>
        </w:rPr>
        <w:t xml:space="preserve"> </w:t>
      </w:r>
      <w:r>
        <w:rPr>
          <w:sz w:val="26"/>
        </w:rPr>
        <w:t>«Один</w:t>
      </w:r>
      <w:r>
        <w:rPr>
          <w:spacing w:val="1"/>
          <w:sz w:val="26"/>
        </w:rPr>
        <w:t xml:space="preserve"> </w:t>
      </w:r>
      <w:r>
        <w:rPr>
          <w:sz w:val="26"/>
        </w:rPr>
        <w:t>на</w:t>
      </w:r>
      <w:r>
        <w:rPr>
          <w:spacing w:val="1"/>
          <w:sz w:val="26"/>
        </w:rPr>
        <w:t xml:space="preserve"> </w:t>
      </w:r>
      <w:r>
        <w:rPr>
          <w:sz w:val="26"/>
        </w:rPr>
        <w:t>улице,</w:t>
      </w:r>
      <w:r>
        <w:rPr>
          <w:spacing w:val="1"/>
          <w:sz w:val="26"/>
        </w:rPr>
        <w:t xml:space="preserve"> </w:t>
      </w:r>
      <w:r>
        <w:rPr>
          <w:sz w:val="26"/>
        </w:rPr>
        <w:t>или</w:t>
      </w:r>
      <w:r>
        <w:rPr>
          <w:spacing w:val="1"/>
          <w:sz w:val="26"/>
        </w:rPr>
        <w:t xml:space="preserve"> </w:t>
      </w:r>
      <w:r>
        <w:rPr>
          <w:sz w:val="26"/>
        </w:rPr>
        <w:t>Безопасная</w:t>
      </w:r>
      <w:r>
        <w:rPr>
          <w:spacing w:val="1"/>
          <w:sz w:val="26"/>
        </w:rPr>
        <w:t xml:space="preserve"> </w:t>
      </w:r>
      <w:r>
        <w:rPr>
          <w:sz w:val="26"/>
        </w:rPr>
        <w:t>прогулка»;</w:t>
      </w:r>
      <w:r>
        <w:rPr>
          <w:spacing w:val="1"/>
          <w:sz w:val="26"/>
        </w:rPr>
        <w:t xml:space="preserve"> </w:t>
      </w:r>
      <w:r>
        <w:rPr>
          <w:sz w:val="26"/>
        </w:rPr>
        <w:t>плакаты).</w:t>
      </w:r>
      <w:proofErr w:type="gramEnd"/>
    </w:p>
    <w:p w:rsidR="0055423B" w:rsidRDefault="00032AC2" w:rsidP="00D54C9E">
      <w:pPr>
        <w:pStyle w:val="a5"/>
        <w:numPr>
          <w:ilvl w:val="0"/>
          <w:numId w:val="12"/>
        </w:numPr>
        <w:tabs>
          <w:tab w:val="left" w:pos="1775"/>
        </w:tabs>
        <w:ind w:right="405" w:firstLine="710"/>
        <w:rPr>
          <w:sz w:val="26"/>
        </w:rPr>
      </w:pPr>
      <w:proofErr w:type="gramStart"/>
      <w:r w:rsidRPr="00FD7033">
        <w:rPr>
          <w:b/>
          <w:sz w:val="26"/>
        </w:rPr>
        <w:t>Физкультурный центр в групповом помещении</w:t>
      </w:r>
      <w:r>
        <w:rPr>
          <w:sz w:val="26"/>
        </w:rPr>
        <w:t xml:space="preserve"> (мячи малые, средние разных</w:t>
      </w:r>
      <w:r>
        <w:rPr>
          <w:spacing w:val="-62"/>
          <w:sz w:val="26"/>
        </w:rPr>
        <w:t xml:space="preserve"> </w:t>
      </w:r>
      <w:r>
        <w:rPr>
          <w:sz w:val="26"/>
        </w:rPr>
        <w:t>цветов, мячи фитболы; мячики массажные разных цветов и размеров; обручи (малые и</w:t>
      </w:r>
      <w:r>
        <w:rPr>
          <w:spacing w:val="1"/>
          <w:sz w:val="26"/>
        </w:rPr>
        <w:t xml:space="preserve"> </w:t>
      </w:r>
      <w:r>
        <w:rPr>
          <w:sz w:val="26"/>
        </w:rPr>
        <w:t>большие); флажки разных цветов; кольцеброс; кегли;</w:t>
      </w:r>
      <w:r>
        <w:rPr>
          <w:spacing w:val="1"/>
          <w:sz w:val="26"/>
        </w:rPr>
        <w:t xml:space="preserve"> </w:t>
      </w:r>
      <w:r>
        <w:rPr>
          <w:sz w:val="26"/>
        </w:rPr>
        <w:t>«Дорожки движения» с моделями и</w:t>
      </w:r>
      <w:r>
        <w:rPr>
          <w:spacing w:val="-62"/>
          <w:sz w:val="26"/>
        </w:rPr>
        <w:t xml:space="preserve"> </w:t>
      </w:r>
      <w:r>
        <w:rPr>
          <w:sz w:val="26"/>
        </w:rPr>
        <w:t>схемами выполнения заданий; мишени на ковролиновой основе с набором дротиков и</w:t>
      </w:r>
      <w:r>
        <w:rPr>
          <w:spacing w:val="1"/>
          <w:sz w:val="26"/>
        </w:rPr>
        <w:t xml:space="preserve"> </w:t>
      </w:r>
      <w:r>
        <w:rPr>
          <w:sz w:val="26"/>
        </w:rPr>
        <w:t>мячиков на «липучках»; детская баскетбольная корзина; длинная и короткая скакалки;</w:t>
      </w:r>
      <w:proofErr w:type="gramEnd"/>
      <w:r>
        <w:rPr>
          <w:spacing w:val="1"/>
          <w:sz w:val="26"/>
        </w:rPr>
        <w:t xml:space="preserve"> </w:t>
      </w:r>
      <w:r>
        <w:rPr>
          <w:sz w:val="26"/>
        </w:rPr>
        <w:t>бадминтон, городки; летающие тарелки; ребристые дорожки; нетрадиционное спортивное</w:t>
      </w:r>
      <w:r>
        <w:rPr>
          <w:spacing w:val="-62"/>
          <w:sz w:val="26"/>
        </w:rPr>
        <w:t xml:space="preserve"> </w:t>
      </w:r>
      <w:r>
        <w:rPr>
          <w:sz w:val="26"/>
        </w:rPr>
        <w:t>оборудование).</w:t>
      </w:r>
    </w:p>
    <w:p w:rsidR="0055423B" w:rsidRDefault="00032AC2" w:rsidP="00D54C9E">
      <w:pPr>
        <w:pStyle w:val="a5"/>
        <w:numPr>
          <w:ilvl w:val="0"/>
          <w:numId w:val="8"/>
        </w:numPr>
        <w:tabs>
          <w:tab w:val="left" w:pos="1059"/>
        </w:tabs>
        <w:spacing w:line="242" w:lineRule="auto"/>
        <w:ind w:right="410" w:hanging="361"/>
        <w:rPr>
          <w:sz w:val="26"/>
        </w:rPr>
      </w:pPr>
      <w:r w:rsidRPr="00FD7033">
        <w:rPr>
          <w:b/>
          <w:sz w:val="26"/>
        </w:rPr>
        <w:t xml:space="preserve">Центр финансовой грамотности. </w:t>
      </w:r>
      <w:r>
        <w:rPr>
          <w:sz w:val="26"/>
        </w:rPr>
        <w:t>Карточки с изображением людей различных</w:t>
      </w:r>
      <w:r>
        <w:rPr>
          <w:spacing w:val="1"/>
          <w:sz w:val="26"/>
        </w:rPr>
        <w:t xml:space="preserve"> </w:t>
      </w:r>
      <w:r>
        <w:rPr>
          <w:sz w:val="26"/>
        </w:rPr>
        <w:t>профессий:</w:t>
      </w:r>
      <w:r>
        <w:rPr>
          <w:spacing w:val="25"/>
          <w:sz w:val="26"/>
        </w:rPr>
        <w:t xml:space="preserve"> </w:t>
      </w:r>
      <w:r>
        <w:rPr>
          <w:sz w:val="26"/>
        </w:rPr>
        <w:t>врача,</w:t>
      </w:r>
      <w:r>
        <w:rPr>
          <w:spacing w:val="27"/>
          <w:sz w:val="26"/>
        </w:rPr>
        <w:t xml:space="preserve"> </w:t>
      </w:r>
      <w:r>
        <w:rPr>
          <w:sz w:val="26"/>
        </w:rPr>
        <w:t>повара,</w:t>
      </w:r>
      <w:r>
        <w:rPr>
          <w:spacing w:val="24"/>
          <w:sz w:val="26"/>
        </w:rPr>
        <w:t xml:space="preserve"> </w:t>
      </w:r>
      <w:r>
        <w:rPr>
          <w:sz w:val="26"/>
        </w:rPr>
        <w:t>строителя,</w:t>
      </w:r>
      <w:r>
        <w:rPr>
          <w:spacing w:val="28"/>
          <w:sz w:val="26"/>
        </w:rPr>
        <w:t xml:space="preserve"> </w:t>
      </w:r>
      <w:r>
        <w:rPr>
          <w:sz w:val="26"/>
        </w:rPr>
        <w:t>бухгалтера,</w:t>
      </w:r>
      <w:r>
        <w:rPr>
          <w:spacing w:val="28"/>
          <w:sz w:val="26"/>
        </w:rPr>
        <w:t xml:space="preserve"> </w:t>
      </w:r>
      <w:r>
        <w:rPr>
          <w:sz w:val="26"/>
        </w:rPr>
        <w:t>учителя</w:t>
      </w:r>
      <w:r>
        <w:rPr>
          <w:spacing w:val="26"/>
          <w:sz w:val="26"/>
        </w:rPr>
        <w:t xml:space="preserve"> </w:t>
      </w:r>
      <w:r>
        <w:rPr>
          <w:sz w:val="26"/>
        </w:rPr>
        <w:t>и</w:t>
      </w:r>
      <w:r>
        <w:rPr>
          <w:spacing w:val="27"/>
          <w:sz w:val="26"/>
        </w:rPr>
        <w:t xml:space="preserve"> </w:t>
      </w:r>
      <w:r>
        <w:rPr>
          <w:sz w:val="26"/>
        </w:rPr>
        <w:t>других,</w:t>
      </w:r>
      <w:r>
        <w:rPr>
          <w:spacing w:val="27"/>
          <w:sz w:val="26"/>
        </w:rPr>
        <w:t xml:space="preserve"> </w:t>
      </w:r>
      <w:r>
        <w:rPr>
          <w:sz w:val="26"/>
        </w:rPr>
        <w:t>продуктов</w:t>
      </w:r>
      <w:r>
        <w:rPr>
          <w:spacing w:val="28"/>
          <w:sz w:val="26"/>
        </w:rPr>
        <w:t xml:space="preserve"> </w:t>
      </w:r>
      <w:r>
        <w:rPr>
          <w:sz w:val="26"/>
        </w:rPr>
        <w:t>их</w:t>
      </w:r>
    </w:p>
    <w:p w:rsidR="0055423B" w:rsidRDefault="00032AC2">
      <w:pPr>
        <w:pStyle w:val="a0"/>
        <w:ind w:right="403" w:firstLine="0"/>
      </w:pPr>
      <w:proofErr w:type="gramStart"/>
      <w:r>
        <w:lastRenderedPageBreak/>
        <w:t>труда;</w:t>
      </w:r>
      <w:r>
        <w:rPr>
          <w:spacing w:val="28"/>
        </w:rPr>
        <w:t xml:space="preserve"> </w:t>
      </w:r>
      <w:r>
        <w:t>изображения</w:t>
      </w:r>
      <w:r>
        <w:rPr>
          <w:spacing w:val="30"/>
        </w:rPr>
        <w:t xml:space="preserve"> </w:t>
      </w:r>
      <w:r>
        <w:t>российских</w:t>
      </w:r>
      <w:r>
        <w:rPr>
          <w:spacing w:val="30"/>
        </w:rPr>
        <w:t xml:space="preserve"> </w:t>
      </w:r>
      <w:r>
        <w:t>монет,</w:t>
      </w:r>
      <w:r>
        <w:rPr>
          <w:spacing w:val="30"/>
        </w:rPr>
        <w:t xml:space="preserve"> </w:t>
      </w:r>
      <w:r>
        <w:t>распечатанные</w:t>
      </w:r>
      <w:r>
        <w:rPr>
          <w:spacing w:val="29"/>
        </w:rPr>
        <w:t xml:space="preserve"> </w:t>
      </w:r>
      <w:r>
        <w:t>на</w:t>
      </w:r>
      <w:r>
        <w:rPr>
          <w:spacing w:val="29"/>
        </w:rPr>
        <w:t xml:space="preserve"> </w:t>
      </w:r>
      <w:r>
        <w:t>плотной</w:t>
      </w:r>
      <w:r>
        <w:rPr>
          <w:spacing w:val="25"/>
        </w:rPr>
        <w:t xml:space="preserve"> </w:t>
      </w:r>
      <w:r>
        <w:t>бумаге</w:t>
      </w:r>
      <w:r>
        <w:rPr>
          <w:spacing w:val="29"/>
        </w:rPr>
        <w:t xml:space="preserve"> </w:t>
      </w:r>
      <w:r>
        <w:t>диаметром</w:t>
      </w:r>
      <w:r>
        <w:rPr>
          <w:spacing w:val="28"/>
        </w:rPr>
        <w:t xml:space="preserve"> </w:t>
      </w:r>
      <w:r>
        <w:t>от</w:t>
      </w:r>
      <w:r>
        <w:rPr>
          <w:spacing w:val="-63"/>
        </w:rPr>
        <w:t xml:space="preserve"> </w:t>
      </w:r>
      <w:r>
        <w:t>11 до 18 см, номиналами: 1 копейка, 5 копеек, 10 копеек, 50 копеек, 1 рубль, 2 рубля, 5</w:t>
      </w:r>
      <w:r>
        <w:rPr>
          <w:spacing w:val="1"/>
        </w:rPr>
        <w:t xml:space="preserve"> </w:t>
      </w:r>
      <w:r>
        <w:t>рублей</w:t>
      </w:r>
      <w:r>
        <w:rPr>
          <w:spacing w:val="1"/>
        </w:rPr>
        <w:t xml:space="preserve"> </w:t>
      </w:r>
      <w:r>
        <w:t>и</w:t>
      </w:r>
      <w:r>
        <w:rPr>
          <w:spacing w:val="1"/>
        </w:rPr>
        <w:t xml:space="preserve"> </w:t>
      </w:r>
      <w:r>
        <w:t>10</w:t>
      </w:r>
      <w:r>
        <w:rPr>
          <w:spacing w:val="1"/>
        </w:rPr>
        <w:t xml:space="preserve"> </w:t>
      </w:r>
      <w:r>
        <w:t>рублей;</w:t>
      </w:r>
      <w:r>
        <w:rPr>
          <w:spacing w:val="1"/>
        </w:rPr>
        <w:t xml:space="preserve"> </w:t>
      </w:r>
      <w:r>
        <w:t>настоящие</w:t>
      </w:r>
      <w:r>
        <w:rPr>
          <w:spacing w:val="1"/>
        </w:rPr>
        <w:t xml:space="preserve"> </w:t>
      </w:r>
      <w:r>
        <w:t>деньги</w:t>
      </w:r>
      <w:r>
        <w:rPr>
          <w:spacing w:val="1"/>
        </w:rPr>
        <w:t xml:space="preserve"> </w:t>
      </w:r>
      <w:r>
        <w:t>(монеты)</w:t>
      </w:r>
      <w:r>
        <w:rPr>
          <w:spacing w:val="1"/>
        </w:rPr>
        <w:t xml:space="preserve"> </w:t>
      </w:r>
      <w:r>
        <w:t>в</w:t>
      </w:r>
      <w:r>
        <w:rPr>
          <w:spacing w:val="1"/>
        </w:rPr>
        <w:t xml:space="preserve"> </w:t>
      </w:r>
      <w:r>
        <w:t>достаточном</w:t>
      </w:r>
      <w:r>
        <w:rPr>
          <w:spacing w:val="1"/>
        </w:rPr>
        <w:t xml:space="preserve"> </w:t>
      </w:r>
      <w:r>
        <w:t>количестве,</w:t>
      </w:r>
      <w:r>
        <w:rPr>
          <w:spacing w:val="65"/>
        </w:rPr>
        <w:t xml:space="preserve"> </w:t>
      </w:r>
      <w:r>
        <w:t>чтобы</w:t>
      </w:r>
      <w:r>
        <w:rPr>
          <w:spacing w:val="1"/>
        </w:rPr>
        <w:t xml:space="preserve"> </w:t>
      </w:r>
      <w:r>
        <w:t>каждый</w:t>
      </w:r>
      <w:r>
        <w:rPr>
          <w:spacing w:val="3"/>
        </w:rPr>
        <w:t xml:space="preserve"> </w:t>
      </w:r>
      <w:r>
        <w:t>ребенок</w:t>
      </w:r>
      <w:r>
        <w:rPr>
          <w:spacing w:val="2"/>
        </w:rPr>
        <w:t xml:space="preserve"> </w:t>
      </w:r>
      <w:r>
        <w:t>мог</w:t>
      </w:r>
      <w:r>
        <w:rPr>
          <w:spacing w:val="2"/>
        </w:rPr>
        <w:t xml:space="preserve"> </w:t>
      </w:r>
      <w:r>
        <w:t>взять</w:t>
      </w:r>
      <w:r>
        <w:rPr>
          <w:spacing w:val="5"/>
        </w:rPr>
        <w:t xml:space="preserve"> </w:t>
      </w:r>
      <w:r>
        <w:t>в руки</w:t>
      </w:r>
      <w:r>
        <w:rPr>
          <w:spacing w:val="3"/>
        </w:rPr>
        <w:t xml:space="preserve"> </w:t>
      </w:r>
      <w:r>
        <w:t>и</w:t>
      </w:r>
      <w:r>
        <w:rPr>
          <w:spacing w:val="3"/>
        </w:rPr>
        <w:t xml:space="preserve"> </w:t>
      </w:r>
      <w:r>
        <w:t>рассмотреть;</w:t>
      </w:r>
      <w:r>
        <w:rPr>
          <w:spacing w:val="3"/>
        </w:rPr>
        <w:t xml:space="preserve"> </w:t>
      </w:r>
      <w:r>
        <w:t>карточки</w:t>
      </w:r>
      <w:r>
        <w:rPr>
          <w:spacing w:val="3"/>
        </w:rPr>
        <w:t xml:space="preserve"> </w:t>
      </w:r>
      <w:r>
        <w:t>с</w:t>
      </w:r>
      <w:r>
        <w:rPr>
          <w:spacing w:val="2"/>
        </w:rPr>
        <w:t xml:space="preserve"> </w:t>
      </w:r>
      <w:r>
        <w:t>буквами</w:t>
      </w:r>
      <w:r>
        <w:rPr>
          <w:spacing w:val="3"/>
        </w:rPr>
        <w:t xml:space="preserve"> </w:t>
      </w:r>
      <w:r>
        <w:t>«Д»</w:t>
      </w:r>
      <w:r>
        <w:rPr>
          <w:spacing w:val="-3"/>
        </w:rPr>
        <w:t xml:space="preserve"> </w:t>
      </w:r>
      <w:r>
        <w:t>и</w:t>
      </w:r>
      <w:r>
        <w:rPr>
          <w:spacing w:val="3"/>
        </w:rPr>
        <w:t xml:space="preserve"> </w:t>
      </w:r>
      <w:r>
        <w:t>«Р»</w:t>
      </w:r>
      <w:r>
        <w:rPr>
          <w:spacing w:val="3"/>
        </w:rPr>
        <w:t xml:space="preserve"> </w:t>
      </w:r>
      <w:r>
        <w:t>(карточки</w:t>
      </w:r>
      <w:proofErr w:type="gramEnd"/>
    </w:p>
    <w:p w:rsidR="0055423B" w:rsidRDefault="00032AC2">
      <w:pPr>
        <w:pStyle w:val="a0"/>
        <w:spacing w:before="67"/>
        <w:ind w:right="404" w:firstLine="0"/>
      </w:pPr>
      <w:r>
        <w:t>«доходы«</w:t>
      </w:r>
      <w:r>
        <w:rPr>
          <w:spacing w:val="1"/>
        </w:rPr>
        <w:t xml:space="preserve"> </w:t>
      </w:r>
      <w:r>
        <w:t>и</w:t>
      </w:r>
      <w:r>
        <w:rPr>
          <w:spacing w:val="1"/>
        </w:rPr>
        <w:t xml:space="preserve"> </w:t>
      </w:r>
      <w:r>
        <w:t>«расходы»);</w:t>
      </w:r>
      <w:r>
        <w:rPr>
          <w:spacing w:val="1"/>
        </w:rPr>
        <w:t xml:space="preserve"> </w:t>
      </w:r>
      <w:r>
        <w:t>два</w:t>
      </w:r>
      <w:r>
        <w:rPr>
          <w:spacing w:val="1"/>
        </w:rPr>
        <w:t xml:space="preserve"> </w:t>
      </w:r>
      <w:r>
        <w:t>картонных</w:t>
      </w:r>
      <w:r>
        <w:rPr>
          <w:spacing w:val="1"/>
        </w:rPr>
        <w:t xml:space="preserve"> </w:t>
      </w:r>
      <w:r>
        <w:t>дерева</w:t>
      </w:r>
      <w:r>
        <w:rPr>
          <w:spacing w:val="1"/>
        </w:rPr>
        <w:t xml:space="preserve"> </w:t>
      </w:r>
      <w:r>
        <w:t>(окраска</w:t>
      </w:r>
      <w:r>
        <w:rPr>
          <w:spacing w:val="1"/>
        </w:rPr>
        <w:t xml:space="preserve"> </w:t>
      </w:r>
      <w:r>
        <w:t>-</w:t>
      </w:r>
      <w:r>
        <w:rPr>
          <w:spacing w:val="1"/>
        </w:rPr>
        <w:t xml:space="preserve"> </w:t>
      </w:r>
      <w:r>
        <w:t>половина</w:t>
      </w:r>
      <w:r>
        <w:rPr>
          <w:spacing w:val="1"/>
        </w:rPr>
        <w:t xml:space="preserve"> </w:t>
      </w:r>
      <w:r>
        <w:t>красного</w:t>
      </w:r>
      <w:r>
        <w:rPr>
          <w:spacing w:val="1"/>
        </w:rPr>
        <w:t xml:space="preserve"> </w:t>
      </w:r>
      <w:r>
        <w:t>цвета,</w:t>
      </w:r>
      <w:r>
        <w:rPr>
          <w:spacing w:val="1"/>
        </w:rPr>
        <w:t xml:space="preserve"> </w:t>
      </w:r>
      <w:r>
        <w:t>половина</w:t>
      </w:r>
      <w:r>
        <w:rPr>
          <w:spacing w:val="1"/>
        </w:rPr>
        <w:t xml:space="preserve"> </w:t>
      </w:r>
      <w:proofErr w:type="gramStart"/>
      <w:r>
        <w:t>-з</w:t>
      </w:r>
      <w:proofErr w:type="gramEnd"/>
      <w:r>
        <w:t>еленого);</w:t>
      </w:r>
      <w:r>
        <w:rPr>
          <w:spacing w:val="1"/>
        </w:rPr>
        <w:t xml:space="preserve"> </w:t>
      </w:r>
      <w:r>
        <w:t>карточки</w:t>
      </w:r>
      <w:r>
        <w:rPr>
          <w:spacing w:val="1"/>
        </w:rPr>
        <w:t xml:space="preserve"> </w:t>
      </w:r>
      <w:r>
        <w:t>с</w:t>
      </w:r>
      <w:r>
        <w:rPr>
          <w:spacing w:val="1"/>
        </w:rPr>
        <w:t xml:space="preserve"> </w:t>
      </w:r>
      <w:r>
        <w:t>описанием</w:t>
      </w:r>
      <w:r>
        <w:rPr>
          <w:spacing w:val="1"/>
        </w:rPr>
        <w:t xml:space="preserve"> </w:t>
      </w:r>
      <w:r>
        <w:t>деятельности</w:t>
      </w:r>
      <w:r>
        <w:rPr>
          <w:spacing w:val="1"/>
        </w:rPr>
        <w:t xml:space="preserve"> </w:t>
      </w:r>
      <w:r>
        <w:t>представителей</w:t>
      </w:r>
      <w:r>
        <w:rPr>
          <w:spacing w:val="1"/>
        </w:rPr>
        <w:t xml:space="preserve"> </w:t>
      </w:r>
      <w:r>
        <w:t>профессий;</w:t>
      </w:r>
      <w:r>
        <w:rPr>
          <w:spacing w:val="1"/>
        </w:rPr>
        <w:t xml:space="preserve"> </w:t>
      </w:r>
      <w:r>
        <w:t>монетки</w:t>
      </w:r>
      <w:r>
        <w:rPr>
          <w:spacing w:val="1"/>
        </w:rPr>
        <w:t xml:space="preserve"> </w:t>
      </w:r>
      <w:r>
        <w:t>в</w:t>
      </w:r>
      <w:r>
        <w:rPr>
          <w:spacing w:val="1"/>
        </w:rPr>
        <w:t xml:space="preserve"> </w:t>
      </w:r>
      <w:r>
        <w:t>количестве</w:t>
      </w:r>
      <w:r>
        <w:rPr>
          <w:spacing w:val="1"/>
        </w:rPr>
        <w:t xml:space="preserve"> </w:t>
      </w:r>
      <w:r>
        <w:t>10</w:t>
      </w:r>
      <w:r>
        <w:rPr>
          <w:spacing w:val="1"/>
        </w:rPr>
        <w:t xml:space="preserve"> </w:t>
      </w:r>
      <w:r>
        <w:t>штук</w:t>
      </w:r>
      <w:r>
        <w:rPr>
          <w:spacing w:val="1"/>
        </w:rPr>
        <w:t xml:space="preserve"> </w:t>
      </w:r>
      <w:r>
        <w:t>на</w:t>
      </w:r>
      <w:r>
        <w:rPr>
          <w:spacing w:val="1"/>
        </w:rPr>
        <w:t xml:space="preserve"> </w:t>
      </w:r>
      <w:r>
        <w:t>магнитной</w:t>
      </w:r>
      <w:r>
        <w:rPr>
          <w:spacing w:val="1"/>
        </w:rPr>
        <w:t xml:space="preserve"> </w:t>
      </w:r>
      <w:r>
        <w:t>основе;</w:t>
      </w:r>
      <w:r>
        <w:rPr>
          <w:spacing w:val="1"/>
        </w:rPr>
        <w:t xml:space="preserve"> </w:t>
      </w:r>
      <w:r>
        <w:t>карточки</w:t>
      </w:r>
      <w:r>
        <w:rPr>
          <w:spacing w:val="1"/>
        </w:rPr>
        <w:t xml:space="preserve"> </w:t>
      </w:r>
      <w:r>
        <w:t>с</w:t>
      </w:r>
      <w:r>
        <w:rPr>
          <w:spacing w:val="1"/>
        </w:rPr>
        <w:t xml:space="preserve"> </w:t>
      </w:r>
      <w:r>
        <w:t>изображением</w:t>
      </w:r>
      <w:r>
        <w:rPr>
          <w:spacing w:val="1"/>
        </w:rPr>
        <w:t xml:space="preserve"> </w:t>
      </w:r>
      <w:r>
        <w:t>ежемесячных</w:t>
      </w:r>
      <w:r>
        <w:rPr>
          <w:spacing w:val="1"/>
        </w:rPr>
        <w:t xml:space="preserve"> </w:t>
      </w:r>
      <w:r>
        <w:t>трат</w:t>
      </w:r>
      <w:r>
        <w:rPr>
          <w:spacing w:val="1"/>
        </w:rPr>
        <w:t xml:space="preserve"> </w:t>
      </w:r>
      <w:r>
        <w:t>(проездной,</w:t>
      </w:r>
      <w:r>
        <w:rPr>
          <w:spacing w:val="1"/>
        </w:rPr>
        <w:t xml:space="preserve"> </w:t>
      </w:r>
      <w:r>
        <w:t>обеды</w:t>
      </w:r>
      <w:r>
        <w:rPr>
          <w:spacing w:val="1"/>
        </w:rPr>
        <w:t xml:space="preserve"> </w:t>
      </w:r>
      <w:r>
        <w:t>в</w:t>
      </w:r>
      <w:r>
        <w:rPr>
          <w:spacing w:val="1"/>
        </w:rPr>
        <w:t xml:space="preserve"> </w:t>
      </w:r>
      <w:r>
        <w:t>школе,</w:t>
      </w:r>
      <w:r>
        <w:rPr>
          <w:spacing w:val="1"/>
        </w:rPr>
        <w:t xml:space="preserve"> </w:t>
      </w:r>
      <w:r>
        <w:t>кроссовки</w:t>
      </w:r>
      <w:r>
        <w:rPr>
          <w:spacing w:val="1"/>
        </w:rPr>
        <w:t xml:space="preserve"> </w:t>
      </w:r>
      <w:r>
        <w:t>и</w:t>
      </w:r>
      <w:r>
        <w:rPr>
          <w:spacing w:val="66"/>
        </w:rPr>
        <w:t xml:space="preserve"> </w:t>
      </w:r>
      <w:r>
        <w:t>т.д.;</w:t>
      </w:r>
      <w:r>
        <w:rPr>
          <w:spacing w:val="66"/>
        </w:rPr>
        <w:t xml:space="preserve"> </w:t>
      </w:r>
      <w:r>
        <w:t>карточек</w:t>
      </w:r>
      <w:r>
        <w:rPr>
          <w:spacing w:val="66"/>
        </w:rPr>
        <w:t xml:space="preserve"> </w:t>
      </w:r>
      <w:r>
        <w:t>с</w:t>
      </w:r>
      <w:r>
        <w:rPr>
          <w:spacing w:val="1"/>
        </w:rPr>
        <w:t xml:space="preserve"> </w:t>
      </w:r>
      <w:r>
        <w:t>изображением вещей детской и взрослой тематики, а также связанных с потреблением</w:t>
      </w:r>
      <w:r>
        <w:rPr>
          <w:spacing w:val="1"/>
        </w:rPr>
        <w:t xml:space="preserve"> </w:t>
      </w:r>
      <w:r>
        <w:t>света и</w:t>
      </w:r>
      <w:r>
        <w:rPr>
          <w:spacing w:val="-5"/>
        </w:rPr>
        <w:t xml:space="preserve"> </w:t>
      </w:r>
      <w:r>
        <w:t>воды; картотека загадок,</w:t>
      </w:r>
      <w:r>
        <w:rPr>
          <w:spacing w:val="1"/>
        </w:rPr>
        <w:t xml:space="preserve"> </w:t>
      </w:r>
      <w:r>
        <w:t>пословиц,</w:t>
      </w:r>
      <w:r>
        <w:rPr>
          <w:spacing w:val="-3"/>
        </w:rPr>
        <w:t xml:space="preserve"> </w:t>
      </w:r>
      <w:r>
        <w:t>поговорок,</w:t>
      </w:r>
      <w:r>
        <w:rPr>
          <w:spacing w:val="2"/>
        </w:rPr>
        <w:t xml:space="preserve"> </w:t>
      </w:r>
      <w:r>
        <w:t>арифметических задач.</w:t>
      </w:r>
    </w:p>
    <w:p w:rsidR="0055423B" w:rsidRDefault="00032AC2" w:rsidP="00D54C9E">
      <w:pPr>
        <w:pStyle w:val="a5"/>
        <w:numPr>
          <w:ilvl w:val="1"/>
          <w:numId w:val="8"/>
        </w:numPr>
        <w:tabs>
          <w:tab w:val="left" w:pos="1708"/>
        </w:tabs>
        <w:spacing w:before="5" w:line="237" w:lineRule="auto"/>
        <w:ind w:right="403" w:firstLine="710"/>
        <w:rPr>
          <w:sz w:val="26"/>
        </w:rPr>
      </w:pPr>
      <w:r w:rsidRPr="00FD7033">
        <w:rPr>
          <w:b/>
          <w:sz w:val="26"/>
        </w:rPr>
        <w:t>«Центр</w:t>
      </w:r>
      <w:r w:rsidRPr="00FD7033">
        <w:rPr>
          <w:b/>
          <w:spacing w:val="1"/>
          <w:sz w:val="26"/>
        </w:rPr>
        <w:t xml:space="preserve"> </w:t>
      </w:r>
      <w:r w:rsidRPr="00FD7033">
        <w:rPr>
          <w:b/>
          <w:sz w:val="26"/>
        </w:rPr>
        <w:t>игр</w:t>
      </w:r>
      <w:r w:rsidRPr="00FD7033">
        <w:rPr>
          <w:b/>
          <w:spacing w:val="1"/>
          <w:sz w:val="26"/>
        </w:rPr>
        <w:t xml:space="preserve"> </w:t>
      </w:r>
      <w:r w:rsidRPr="00FD7033">
        <w:rPr>
          <w:b/>
          <w:sz w:val="26"/>
        </w:rPr>
        <w:t>В.В.</w:t>
      </w:r>
      <w:r w:rsidR="00FD7033">
        <w:rPr>
          <w:b/>
          <w:sz w:val="26"/>
        </w:rPr>
        <w:t xml:space="preserve"> </w:t>
      </w:r>
      <w:r w:rsidRPr="00FD7033">
        <w:rPr>
          <w:b/>
          <w:sz w:val="26"/>
        </w:rPr>
        <w:t>Воскобовича»</w:t>
      </w:r>
      <w:r>
        <w:rPr>
          <w:spacing w:val="1"/>
          <w:sz w:val="26"/>
        </w:rPr>
        <w:t xml:space="preserve"> </w:t>
      </w:r>
      <w:r>
        <w:rPr>
          <w:sz w:val="26"/>
        </w:rPr>
        <w:t>в</w:t>
      </w:r>
      <w:r>
        <w:rPr>
          <w:spacing w:val="1"/>
          <w:sz w:val="26"/>
        </w:rPr>
        <w:t xml:space="preserve"> </w:t>
      </w:r>
      <w:r w:rsidR="00FD7033">
        <w:rPr>
          <w:sz w:val="26"/>
        </w:rPr>
        <w:t>образовательном центре</w:t>
      </w:r>
      <w:r>
        <w:rPr>
          <w:sz w:val="26"/>
        </w:rPr>
        <w:t>:</w:t>
      </w:r>
      <w:r>
        <w:rPr>
          <w:spacing w:val="1"/>
          <w:sz w:val="26"/>
        </w:rPr>
        <w:t xml:space="preserve"> </w:t>
      </w:r>
      <w:r>
        <w:rPr>
          <w:sz w:val="26"/>
        </w:rPr>
        <w:t>Фиолетовый</w:t>
      </w:r>
      <w:r>
        <w:rPr>
          <w:spacing w:val="1"/>
          <w:sz w:val="26"/>
        </w:rPr>
        <w:t xml:space="preserve"> </w:t>
      </w:r>
      <w:r>
        <w:rPr>
          <w:sz w:val="26"/>
        </w:rPr>
        <w:t>лес</w:t>
      </w:r>
      <w:r>
        <w:rPr>
          <w:spacing w:val="1"/>
          <w:sz w:val="26"/>
        </w:rPr>
        <w:t xml:space="preserve"> </w:t>
      </w:r>
      <w:r>
        <w:rPr>
          <w:sz w:val="26"/>
        </w:rPr>
        <w:t>(ковролин);</w:t>
      </w:r>
      <w:r>
        <w:rPr>
          <w:spacing w:val="1"/>
          <w:sz w:val="26"/>
        </w:rPr>
        <w:t xml:space="preserve"> </w:t>
      </w:r>
      <w:r>
        <w:rPr>
          <w:sz w:val="26"/>
        </w:rPr>
        <w:t>игровизор с приложением; игровизор без приложения; эталонные фигуры мини-ларчик</w:t>
      </w:r>
      <w:r>
        <w:rPr>
          <w:spacing w:val="1"/>
          <w:sz w:val="26"/>
        </w:rPr>
        <w:t xml:space="preserve"> </w:t>
      </w:r>
      <w:r>
        <w:rPr>
          <w:sz w:val="26"/>
        </w:rPr>
        <w:t>(ковролин);</w:t>
      </w:r>
      <w:r>
        <w:rPr>
          <w:spacing w:val="25"/>
          <w:sz w:val="26"/>
        </w:rPr>
        <w:t xml:space="preserve"> </w:t>
      </w:r>
      <w:r>
        <w:rPr>
          <w:sz w:val="26"/>
        </w:rPr>
        <w:t>умные</w:t>
      </w:r>
      <w:r>
        <w:rPr>
          <w:spacing w:val="25"/>
          <w:sz w:val="26"/>
        </w:rPr>
        <w:t xml:space="preserve"> </w:t>
      </w:r>
      <w:r>
        <w:rPr>
          <w:sz w:val="26"/>
        </w:rPr>
        <w:t>стрелочки</w:t>
      </w:r>
      <w:r>
        <w:rPr>
          <w:spacing w:val="28"/>
          <w:sz w:val="26"/>
        </w:rPr>
        <w:t xml:space="preserve"> </w:t>
      </w:r>
      <w:r>
        <w:rPr>
          <w:sz w:val="26"/>
        </w:rPr>
        <w:t>–</w:t>
      </w:r>
      <w:r>
        <w:rPr>
          <w:spacing w:val="25"/>
          <w:sz w:val="26"/>
        </w:rPr>
        <w:t xml:space="preserve"> </w:t>
      </w:r>
      <w:r>
        <w:rPr>
          <w:sz w:val="26"/>
        </w:rPr>
        <w:t>комплект</w:t>
      </w:r>
      <w:r>
        <w:rPr>
          <w:spacing w:val="26"/>
          <w:sz w:val="26"/>
        </w:rPr>
        <w:t xml:space="preserve"> </w:t>
      </w:r>
      <w:r>
        <w:rPr>
          <w:sz w:val="26"/>
        </w:rPr>
        <w:t>ларчик</w:t>
      </w:r>
      <w:r>
        <w:rPr>
          <w:spacing w:val="24"/>
          <w:sz w:val="26"/>
        </w:rPr>
        <w:t xml:space="preserve"> </w:t>
      </w:r>
      <w:r>
        <w:rPr>
          <w:sz w:val="26"/>
        </w:rPr>
        <w:t>(ковролин);</w:t>
      </w:r>
      <w:r>
        <w:rPr>
          <w:spacing w:val="25"/>
          <w:sz w:val="26"/>
        </w:rPr>
        <w:t xml:space="preserve"> </w:t>
      </w:r>
      <w:r>
        <w:rPr>
          <w:sz w:val="26"/>
        </w:rPr>
        <w:t>набор</w:t>
      </w:r>
      <w:r>
        <w:rPr>
          <w:spacing w:val="25"/>
          <w:sz w:val="26"/>
        </w:rPr>
        <w:t xml:space="preserve"> </w:t>
      </w:r>
      <w:r>
        <w:rPr>
          <w:sz w:val="26"/>
        </w:rPr>
        <w:t>цифр</w:t>
      </w:r>
      <w:r>
        <w:rPr>
          <w:spacing w:val="25"/>
          <w:sz w:val="26"/>
        </w:rPr>
        <w:t xml:space="preserve"> </w:t>
      </w:r>
      <w:r>
        <w:rPr>
          <w:sz w:val="26"/>
        </w:rPr>
        <w:t>и</w:t>
      </w:r>
      <w:r>
        <w:rPr>
          <w:spacing w:val="25"/>
          <w:sz w:val="26"/>
        </w:rPr>
        <w:t xml:space="preserve"> </w:t>
      </w:r>
      <w:r>
        <w:rPr>
          <w:sz w:val="26"/>
        </w:rPr>
        <w:t>знаков</w:t>
      </w:r>
    </w:p>
    <w:p w:rsidR="0055423B" w:rsidRDefault="00032AC2" w:rsidP="00FD7033">
      <w:pPr>
        <w:pStyle w:val="a0"/>
        <w:spacing w:before="6"/>
        <w:ind w:left="1063" w:right="399" w:hanging="711"/>
      </w:pPr>
      <w:r>
        <w:t>«Ларчик – ковролин»; корабли «Плюх-плюх»; корабль «Брызг-брызг»; мини-ларчик и др.</w:t>
      </w:r>
      <w:r>
        <w:rPr>
          <w:spacing w:val="1"/>
        </w:rPr>
        <w:t xml:space="preserve"> </w:t>
      </w:r>
      <w:r>
        <w:t>Образовательная</w:t>
      </w:r>
      <w:r>
        <w:rPr>
          <w:spacing w:val="40"/>
        </w:rPr>
        <w:t xml:space="preserve"> </w:t>
      </w:r>
      <w:r>
        <w:t>деятельность</w:t>
      </w:r>
      <w:r>
        <w:rPr>
          <w:spacing w:val="41"/>
        </w:rPr>
        <w:t xml:space="preserve"> </w:t>
      </w:r>
      <w:r>
        <w:t>по</w:t>
      </w:r>
      <w:r>
        <w:rPr>
          <w:spacing w:val="36"/>
        </w:rPr>
        <w:t xml:space="preserve"> </w:t>
      </w:r>
      <w:r>
        <w:t>реализации</w:t>
      </w:r>
      <w:r>
        <w:rPr>
          <w:spacing w:val="40"/>
        </w:rPr>
        <w:t xml:space="preserve"> </w:t>
      </w:r>
      <w:r>
        <w:t>АОП</w:t>
      </w:r>
      <w:r>
        <w:rPr>
          <w:spacing w:val="40"/>
        </w:rPr>
        <w:t xml:space="preserve"> </w:t>
      </w:r>
      <w:r>
        <w:t>МБДОУ</w:t>
      </w:r>
      <w:r>
        <w:rPr>
          <w:spacing w:val="39"/>
        </w:rPr>
        <w:t xml:space="preserve"> </w:t>
      </w:r>
      <w:r>
        <w:t>ДС</w:t>
      </w:r>
      <w:r>
        <w:rPr>
          <w:spacing w:val="41"/>
        </w:rPr>
        <w:t xml:space="preserve"> </w:t>
      </w:r>
      <w:r>
        <w:t>№</w:t>
      </w:r>
      <w:r w:rsidR="00FD7033">
        <w:t>33</w:t>
      </w:r>
      <w:r>
        <w:rPr>
          <w:spacing w:val="41"/>
        </w:rPr>
        <w:t xml:space="preserve"> </w:t>
      </w:r>
      <w:r>
        <w:t>«</w:t>
      </w:r>
      <w:r w:rsidR="00FD7033">
        <w:t>Снежанка</w:t>
      </w:r>
      <w:r>
        <w:t>»</w:t>
      </w:r>
      <w:r w:rsidR="00FD7033">
        <w:t xml:space="preserve"> </w:t>
      </w:r>
      <w:r>
        <w:t>финансируется за счет бюджетных сре</w:t>
      </w:r>
      <w:proofErr w:type="gramStart"/>
      <w:r>
        <w:t>дств в с</w:t>
      </w:r>
      <w:proofErr w:type="gramEnd"/>
      <w:r>
        <w:t>оответствии</w:t>
      </w:r>
      <w:r>
        <w:rPr>
          <w:spacing w:val="1"/>
        </w:rPr>
        <w:t xml:space="preserve"> </w:t>
      </w:r>
      <w:r>
        <w:t>с муниципальным заданием и</w:t>
      </w:r>
      <w:r>
        <w:rPr>
          <w:spacing w:val="1"/>
        </w:rPr>
        <w:t xml:space="preserve"> </w:t>
      </w:r>
      <w:r>
        <w:t>средств</w:t>
      </w:r>
      <w:r>
        <w:rPr>
          <w:spacing w:val="2"/>
        </w:rPr>
        <w:t xml:space="preserve"> </w:t>
      </w:r>
      <w:r>
        <w:t>полученных</w:t>
      </w:r>
      <w:r>
        <w:rPr>
          <w:spacing w:val="1"/>
        </w:rPr>
        <w:t xml:space="preserve"> </w:t>
      </w:r>
      <w:r>
        <w:t>из</w:t>
      </w:r>
      <w:r>
        <w:rPr>
          <w:spacing w:val="-1"/>
        </w:rPr>
        <w:t xml:space="preserve"> </w:t>
      </w:r>
      <w:r>
        <w:t>внебюджетных</w:t>
      </w:r>
      <w:r>
        <w:rPr>
          <w:spacing w:val="1"/>
        </w:rPr>
        <w:t xml:space="preserve"> </w:t>
      </w:r>
      <w:r>
        <w:t>источников.</w:t>
      </w:r>
    </w:p>
    <w:p w:rsidR="0055423B" w:rsidRDefault="00032AC2">
      <w:pPr>
        <w:pStyle w:val="a0"/>
        <w:ind w:right="525"/>
      </w:pPr>
      <w:r>
        <w:t>Предметно-пространственная</w:t>
      </w:r>
      <w:r>
        <w:rPr>
          <w:spacing w:val="1"/>
        </w:rPr>
        <w:t xml:space="preserve"> </w:t>
      </w:r>
      <w:r>
        <w:t>среда</w:t>
      </w:r>
      <w:r>
        <w:rPr>
          <w:spacing w:val="1"/>
        </w:rPr>
        <w:t xml:space="preserve"> </w:t>
      </w:r>
      <w:r>
        <w:t>обеспечивает</w:t>
      </w:r>
      <w:r>
        <w:rPr>
          <w:spacing w:val="1"/>
        </w:rPr>
        <w:t xml:space="preserve"> </w:t>
      </w:r>
      <w:r>
        <w:t>условия</w:t>
      </w:r>
      <w:r>
        <w:rPr>
          <w:spacing w:val="1"/>
        </w:rPr>
        <w:t xml:space="preserve"> </w:t>
      </w:r>
      <w:r>
        <w:t>для</w:t>
      </w:r>
      <w:r>
        <w:rPr>
          <w:spacing w:val="1"/>
        </w:rPr>
        <w:t xml:space="preserve"> </w:t>
      </w:r>
      <w:r>
        <w:t>эмоционального</w:t>
      </w:r>
      <w:r>
        <w:rPr>
          <w:spacing w:val="1"/>
        </w:rPr>
        <w:t xml:space="preserve"> </w:t>
      </w:r>
      <w:r>
        <w:t>благополучия детей и комфортной работы педагогических и учебно-вспомогательных</w:t>
      </w:r>
      <w:r>
        <w:rPr>
          <w:spacing w:val="1"/>
        </w:rPr>
        <w:t xml:space="preserve"> </w:t>
      </w:r>
      <w:r>
        <w:t>сотрудников.</w:t>
      </w:r>
    </w:p>
    <w:p w:rsidR="0055423B" w:rsidRDefault="00032AC2">
      <w:pPr>
        <w:pStyle w:val="a0"/>
        <w:spacing w:before="1"/>
        <w:ind w:right="522"/>
      </w:pPr>
      <w:r>
        <w:t>В ДОО созданы условия для информатизации образовательного процесса. Для</w:t>
      </w:r>
      <w:r>
        <w:rPr>
          <w:spacing w:val="1"/>
        </w:rPr>
        <w:t xml:space="preserve"> </w:t>
      </w:r>
      <w:r>
        <w:t>этого в групповых и прочих помещениях в наличии оборудование для использования</w:t>
      </w:r>
      <w:r>
        <w:rPr>
          <w:spacing w:val="1"/>
        </w:rPr>
        <w:t xml:space="preserve"> </w:t>
      </w:r>
      <w:r>
        <w:t>информационно-коммуникационных</w:t>
      </w:r>
      <w:r>
        <w:rPr>
          <w:spacing w:val="-1"/>
        </w:rPr>
        <w:t xml:space="preserve"> </w:t>
      </w:r>
      <w:r>
        <w:t>технологий</w:t>
      </w:r>
      <w:r>
        <w:rPr>
          <w:spacing w:val="1"/>
        </w:rPr>
        <w:t xml:space="preserve"> </w:t>
      </w:r>
      <w:r>
        <w:t>в</w:t>
      </w:r>
      <w:r>
        <w:rPr>
          <w:spacing w:val="1"/>
        </w:rPr>
        <w:t xml:space="preserve"> </w:t>
      </w:r>
      <w:r>
        <w:t>образовательном процессе.</w:t>
      </w:r>
    </w:p>
    <w:p w:rsidR="0055423B" w:rsidRDefault="00032AC2">
      <w:pPr>
        <w:pStyle w:val="a0"/>
        <w:spacing w:before="1"/>
        <w:ind w:right="526"/>
      </w:pPr>
      <w:r>
        <w:t>Развивающая</w:t>
      </w:r>
      <w:r>
        <w:rPr>
          <w:spacing w:val="26"/>
        </w:rPr>
        <w:t xml:space="preserve"> </w:t>
      </w:r>
      <w:r>
        <w:t>предметно-пространственная</w:t>
      </w:r>
      <w:r>
        <w:rPr>
          <w:spacing w:val="26"/>
        </w:rPr>
        <w:t xml:space="preserve"> </w:t>
      </w:r>
      <w:r>
        <w:t>среда</w:t>
      </w:r>
      <w:r>
        <w:rPr>
          <w:spacing w:val="25"/>
        </w:rPr>
        <w:t xml:space="preserve"> </w:t>
      </w:r>
      <w:r>
        <w:t>построена</w:t>
      </w:r>
      <w:r>
        <w:rPr>
          <w:spacing w:val="26"/>
        </w:rPr>
        <w:t xml:space="preserve"> </w:t>
      </w:r>
      <w:r>
        <w:t>с</w:t>
      </w:r>
      <w:r>
        <w:rPr>
          <w:spacing w:val="25"/>
        </w:rPr>
        <w:t xml:space="preserve"> </w:t>
      </w:r>
      <w:r>
        <w:t>учетом</w:t>
      </w:r>
      <w:r>
        <w:rPr>
          <w:spacing w:val="25"/>
        </w:rPr>
        <w:t xml:space="preserve"> </w:t>
      </w:r>
      <w:r>
        <w:t>возрастных</w:t>
      </w:r>
      <w:r>
        <w:rPr>
          <w:spacing w:val="-63"/>
        </w:rPr>
        <w:t xml:space="preserve"> </w:t>
      </w:r>
      <w:r>
        <w:t>и</w:t>
      </w:r>
      <w:r>
        <w:rPr>
          <w:spacing w:val="1"/>
        </w:rPr>
        <w:t xml:space="preserve"> </w:t>
      </w:r>
      <w:r>
        <w:t>индивидуальных</w:t>
      </w:r>
      <w:r>
        <w:rPr>
          <w:spacing w:val="1"/>
        </w:rPr>
        <w:t xml:space="preserve"> </w:t>
      </w:r>
      <w:r>
        <w:t>особенностей</w:t>
      </w:r>
      <w:r>
        <w:rPr>
          <w:spacing w:val="1"/>
        </w:rPr>
        <w:t xml:space="preserve"> </w:t>
      </w:r>
      <w:r>
        <w:t>детей,</w:t>
      </w:r>
      <w:r>
        <w:rPr>
          <w:spacing w:val="1"/>
        </w:rPr>
        <w:t xml:space="preserve"> </w:t>
      </w:r>
      <w:r>
        <w:t>их</w:t>
      </w:r>
      <w:r>
        <w:rPr>
          <w:spacing w:val="1"/>
        </w:rPr>
        <w:t xml:space="preserve"> </w:t>
      </w:r>
      <w:r>
        <w:t>половой</w:t>
      </w:r>
      <w:r>
        <w:rPr>
          <w:spacing w:val="1"/>
        </w:rPr>
        <w:t xml:space="preserve"> </w:t>
      </w:r>
      <w:r>
        <w:t>идентификации.</w:t>
      </w:r>
      <w:r>
        <w:rPr>
          <w:spacing w:val="1"/>
        </w:rPr>
        <w:t xml:space="preserve"> </w:t>
      </w:r>
      <w:r>
        <w:t>Обеспечивает</w:t>
      </w:r>
      <w:r>
        <w:rPr>
          <w:spacing w:val="1"/>
        </w:rPr>
        <w:t xml:space="preserve"> </w:t>
      </w:r>
      <w:r>
        <w:t>развитие</w:t>
      </w:r>
      <w:r>
        <w:rPr>
          <w:spacing w:val="1"/>
        </w:rPr>
        <w:t xml:space="preserve"> </w:t>
      </w:r>
      <w:r>
        <w:t>детей</w:t>
      </w:r>
      <w:r>
        <w:rPr>
          <w:spacing w:val="2"/>
        </w:rPr>
        <w:t xml:space="preserve"> </w:t>
      </w:r>
      <w:r>
        <w:t>по</w:t>
      </w:r>
      <w:r>
        <w:rPr>
          <w:spacing w:val="1"/>
        </w:rPr>
        <w:t xml:space="preserve"> </w:t>
      </w:r>
      <w:r>
        <w:t>пяти</w:t>
      </w:r>
      <w:r>
        <w:rPr>
          <w:spacing w:val="2"/>
        </w:rPr>
        <w:t xml:space="preserve"> </w:t>
      </w:r>
      <w:r>
        <w:t>основным направлениям.</w:t>
      </w:r>
    </w:p>
    <w:p w:rsidR="0055423B" w:rsidRDefault="0055423B">
      <w:pPr>
        <w:pStyle w:val="a0"/>
        <w:spacing w:before="4"/>
        <w:ind w:left="0" w:firstLine="0"/>
        <w:jc w:val="left"/>
      </w:pPr>
    </w:p>
    <w:p w:rsidR="0055423B" w:rsidRDefault="00032AC2" w:rsidP="00D54C9E">
      <w:pPr>
        <w:pStyle w:val="21"/>
        <w:numPr>
          <w:ilvl w:val="1"/>
          <w:numId w:val="15"/>
        </w:numPr>
        <w:tabs>
          <w:tab w:val="left" w:pos="1857"/>
        </w:tabs>
        <w:spacing w:before="1" w:line="240" w:lineRule="auto"/>
        <w:ind w:left="2370" w:right="730" w:hanging="975"/>
        <w:jc w:val="left"/>
      </w:pPr>
      <w:r>
        <w:t>Материально-технического</w:t>
      </w:r>
      <w:r>
        <w:rPr>
          <w:spacing w:val="-10"/>
        </w:rPr>
        <w:t xml:space="preserve"> </w:t>
      </w:r>
      <w:r>
        <w:t>обеспечения</w:t>
      </w:r>
      <w:r>
        <w:rPr>
          <w:spacing w:val="-11"/>
        </w:rPr>
        <w:t xml:space="preserve"> </w:t>
      </w:r>
      <w:r>
        <w:t>Программы,</w:t>
      </w:r>
      <w:r>
        <w:rPr>
          <w:spacing w:val="-4"/>
        </w:rPr>
        <w:t xml:space="preserve"> </w:t>
      </w:r>
      <w:r>
        <w:t>обеспеченность</w:t>
      </w:r>
      <w:r>
        <w:rPr>
          <w:spacing w:val="-62"/>
        </w:rPr>
        <w:t xml:space="preserve"> </w:t>
      </w:r>
      <w:r>
        <w:t>материалами и средствами обучения</w:t>
      </w:r>
      <w:r>
        <w:rPr>
          <w:spacing w:val="-1"/>
        </w:rPr>
        <w:t xml:space="preserve"> </w:t>
      </w:r>
      <w:r>
        <w:t>и</w:t>
      </w:r>
      <w:r>
        <w:rPr>
          <w:spacing w:val="1"/>
        </w:rPr>
        <w:t xml:space="preserve"> </w:t>
      </w:r>
      <w:r>
        <w:t>воспитания</w:t>
      </w:r>
    </w:p>
    <w:p w:rsidR="0055423B" w:rsidRDefault="0055423B">
      <w:pPr>
        <w:pStyle w:val="a0"/>
        <w:spacing w:before="7"/>
        <w:ind w:left="0" w:firstLine="0"/>
        <w:jc w:val="left"/>
        <w:rPr>
          <w:b/>
          <w:sz w:val="25"/>
        </w:rPr>
      </w:pPr>
    </w:p>
    <w:p w:rsidR="0055423B" w:rsidRDefault="00032AC2">
      <w:pPr>
        <w:pStyle w:val="a0"/>
        <w:spacing w:line="298" w:lineRule="exact"/>
        <w:ind w:left="1063" w:firstLine="0"/>
      </w:pPr>
      <w:r>
        <w:t>В</w:t>
      </w:r>
      <w:r>
        <w:rPr>
          <w:spacing w:val="-4"/>
        </w:rPr>
        <w:t xml:space="preserve"> </w:t>
      </w:r>
      <w:r>
        <w:t>МБДОУ</w:t>
      </w:r>
      <w:r>
        <w:rPr>
          <w:spacing w:val="-5"/>
        </w:rPr>
        <w:t xml:space="preserve"> </w:t>
      </w:r>
      <w:r>
        <w:t>созданы</w:t>
      </w:r>
      <w:r>
        <w:rPr>
          <w:spacing w:val="-4"/>
        </w:rPr>
        <w:t xml:space="preserve"> </w:t>
      </w:r>
      <w:r>
        <w:t>материально-технические</w:t>
      </w:r>
      <w:r>
        <w:rPr>
          <w:spacing w:val="-3"/>
        </w:rPr>
        <w:t xml:space="preserve"> </w:t>
      </w:r>
      <w:r>
        <w:t>условия,</w:t>
      </w:r>
      <w:r>
        <w:rPr>
          <w:spacing w:val="-6"/>
        </w:rPr>
        <w:t xml:space="preserve"> </w:t>
      </w:r>
      <w:r>
        <w:t>обеспечивающие:</w:t>
      </w:r>
    </w:p>
    <w:p w:rsidR="0055423B" w:rsidRDefault="00032AC2" w:rsidP="00D54C9E">
      <w:pPr>
        <w:pStyle w:val="a5"/>
        <w:numPr>
          <w:ilvl w:val="0"/>
          <w:numId w:val="6"/>
        </w:numPr>
        <w:tabs>
          <w:tab w:val="left" w:pos="1348"/>
        </w:tabs>
        <w:ind w:right="403" w:firstLine="710"/>
        <w:rPr>
          <w:sz w:val="26"/>
        </w:rPr>
      </w:pPr>
      <w:r>
        <w:rPr>
          <w:sz w:val="26"/>
        </w:rPr>
        <w:t>возможность</w:t>
      </w:r>
      <w:r>
        <w:rPr>
          <w:spacing w:val="1"/>
          <w:sz w:val="26"/>
        </w:rPr>
        <w:t xml:space="preserve"> </w:t>
      </w:r>
      <w:r>
        <w:rPr>
          <w:sz w:val="26"/>
        </w:rPr>
        <w:t>достижения</w:t>
      </w:r>
      <w:r>
        <w:rPr>
          <w:spacing w:val="1"/>
          <w:sz w:val="26"/>
        </w:rPr>
        <w:t xml:space="preserve"> </w:t>
      </w:r>
      <w:proofErr w:type="gramStart"/>
      <w:r>
        <w:rPr>
          <w:sz w:val="26"/>
        </w:rPr>
        <w:t>обучающимися</w:t>
      </w:r>
      <w:proofErr w:type="gramEnd"/>
      <w:r>
        <w:rPr>
          <w:spacing w:val="1"/>
          <w:sz w:val="26"/>
        </w:rPr>
        <w:t xml:space="preserve"> </w:t>
      </w:r>
      <w:r>
        <w:rPr>
          <w:sz w:val="26"/>
        </w:rPr>
        <w:t>планируемых</w:t>
      </w:r>
      <w:r>
        <w:rPr>
          <w:spacing w:val="1"/>
          <w:sz w:val="26"/>
        </w:rPr>
        <w:t xml:space="preserve"> </w:t>
      </w:r>
      <w:r>
        <w:rPr>
          <w:sz w:val="26"/>
        </w:rPr>
        <w:t>результатов</w:t>
      </w:r>
      <w:r>
        <w:rPr>
          <w:spacing w:val="1"/>
          <w:sz w:val="26"/>
        </w:rPr>
        <w:t xml:space="preserve"> </w:t>
      </w:r>
      <w:r>
        <w:rPr>
          <w:sz w:val="26"/>
        </w:rPr>
        <w:t>освоения</w:t>
      </w:r>
      <w:r>
        <w:rPr>
          <w:spacing w:val="1"/>
          <w:sz w:val="26"/>
        </w:rPr>
        <w:t xml:space="preserve"> </w:t>
      </w:r>
      <w:r>
        <w:rPr>
          <w:sz w:val="26"/>
        </w:rPr>
        <w:t>Программы;</w:t>
      </w:r>
    </w:p>
    <w:p w:rsidR="0055423B" w:rsidRDefault="00032AC2" w:rsidP="00D54C9E">
      <w:pPr>
        <w:pStyle w:val="a5"/>
        <w:numPr>
          <w:ilvl w:val="0"/>
          <w:numId w:val="6"/>
        </w:numPr>
        <w:tabs>
          <w:tab w:val="left" w:pos="1348"/>
        </w:tabs>
        <w:spacing w:before="1"/>
        <w:ind w:right="404" w:firstLine="710"/>
        <w:rPr>
          <w:sz w:val="26"/>
        </w:rPr>
      </w:pPr>
      <w:r>
        <w:rPr>
          <w:sz w:val="26"/>
        </w:rPr>
        <w:t>выполнение</w:t>
      </w:r>
      <w:r>
        <w:rPr>
          <w:spacing w:val="1"/>
          <w:sz w:val="26"/>
        </w:rPr>
        <w:t xml:space="preserve"> </w:t>
      </w:r>
      <w:r>
        <w:rPr>
          <w:sz w:val="26"/>
        </w:rPr>
        <w:t>МБДОУ</w:t>
      </w:r>
      <w:r>
        <w:rPr>
          <w:spacing w:val="1"/>
          <w:sz w:val="26"/>
        </w:rPr>
        <w:t xml:space="preserve"> </w:t>
      </w:r>
      <w:r>
        <w:rPr>
          <w:sz w:val="26"/>
        </w:rPr>
        <w:t>требований</w:t>
      </w:r>
      <w:r>
        <w:rPr>
          <w:spacing w:val="1"/>
          <w:sz w:val="26"/>
        </w:rPr>
        <w:t xml:space="preserve"> </w:t>
      </w:r>
      <w:r>
        <w:rPr>
          <w:sz w:val="26"/>
        </w:rPr>
        <w:t>санитарно-эпидемиологических</w:t>
      </w:r>
      <w:r>
        <w:rPr>
          <w:spacing w:val="1"/>
          <w:sz w:val="26"/>
        </w:rPr>
        <w:t xml:space="preserve"> </w:t>
      </w:r>
      <w:r>
        <w:rPr>
          <w:sz w:val="26"/>
        </w:rPr>
        <w:t>правил</w:t>
      </w:r>
      <w:r>
        <w:rPr>
          <w:spacing w:val="1"/>
          <w:sz w:val="26"/>
        </w:rPr>
        <w:t xml:space="preserve"> </w:t>
      </w:r>
      <w:r>
        <w:rPr>
          <w:sz w:val="26"/>
        </w:rPr>
        <w:t>и</w:t>
      </w:r>
      <w:r>
        <w:rPr>
          <w:spacing w:val="1"/>
          <w:sz w:val="26"/>
        </w:rPr>
        <w:t xml:space="preserve"> </w:t>
      </w:r>
      <w:r>
        <w:rPr>
          <w:sz w:val="26"/>
        </w:rPr>
        <w:t>гигиенических</w:t>
      </w:r>
      <w:r>
        <w:rPr>
          <w:spacing w:val="13"/>
          <w:sz w:val="26"/>
        </w:rPr>
        <w:t xml:space="preserve"> </w:t>
      </w:r>
      <w:r>
        <w:rPr>
          <w:sz w:val="26"/>
        </w:rPr>
        <w:t>нормативов,</w:t>
      </w:r>
      <w:r>
        <w:rPr>
          <w:spacing w:val="15"/>
          <w:sz w:val="26"/>
        </w:rPr>
        <w:t xml:space="preserve"> </w:t>
      </w:r>
      <w:r>
        <w:rPr>
          <w:sz w:val="26"/>
        </w:rPr>
        <w:t>содержащихся</w:t>
      </w:r>
      <w:r>
        <w:rPr>
          <w:spacing w:val="14"/>
          <w:sz w:val="26"/>
        </w:rPr>
        <w:t xml:space="preserve"> </w:t>
      </w:r>
      <w:r>
        <w:rPr>
          <w:sz w:val="26"/>
        </w:rPr>
        <w:t>в</w:t>
      </w:r>
      <w:r>
        <w:rPr>
          <w:spacing w:val="11"/>
          <w:sz w:val="26"/>
        </w:rPr>
        <w:t xml:space="preserve"> </w:t>
      </w:r>
      <w:r>
        <w:rPr>
          <w:sz w:val="26"/>
        </w:rPr>
        <w:t>СП</w:t>
      </w:r>
      <w:r>
        <w:rPr>
          <w:spacing w:val="13"/>
          <w:sz w:val="26"/>
        </w:rPr>
        <w:t xml:space="preserve"> </w:t>
      </w:r>
      <w:r>
        <w:rPr>
          <w:sz w:val="26"/>
        </w:rPr>
        <w:t>2.4.3648-20,</w:t>
      </w:r>
      <w:r>
        <w:rPr>
          <w:spacing w:val="15"/>
          <w:sz w:val="26"/>
        </w:rPr>
        <w:t xml:space="preserve"> </w:t>
      </w:r>
      <w:r>
        <w:rPr>
          <w:sz w:val="26"/>
        </w:rPr>
        <w:t>СанПиН</w:t>
      </w:r>
      <w:r>
        <w:rPr>
          <w:spacing w:val="13"/>
          <w:sz w:val="26"/>
        </w:rPr>
        <w:t xml:space="preserve"> </w:t>
      </w:r>
      <w:r>
        <w:rPr>
          <w:sz w:val="26"/>
        </w:rPr>
        <w:t>2.3/2.4.3590-20</w:t>
      </w:r>
    </w:p>
    <w:p w:rsidR="0055423B" w:rsidRDefault="00032AC2">
      <w:pPr>
        <w:pStyle w:val="a0"/>
        <w:ind w:right="401" w:firstLine="0"/>
      </w:pP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утверждённых</w:t>
      </w:r>
      <w:r>
        <w:rPr>
          <w:spacing w:val="1"/>
        </w:rPr>
        <w:t xml:space="preserve"> </w:t>
      </w:r>
      <w:hyperlink r:id="rId13">
        <w:r>
          <w:t>постановлением</w:t>
        </w:r>
      </w:hyperlink>
      <w:r>
        <w:rPr>
          <w:spacing w:val="1"/>
        </w:rPr>
        <w:t xml:space="preserve"> </w:t>
      </w:r>
      <w:r>
        <w:t>Главного</w:t>
      </w:r>
      <w:r>
        <w:rPr>
          <w:spacing w:val="1"/>
        </w:rPr>
        <w:t xml:space="preserve"> </w:t>
      </w:r>
      <w:r>
        <w:t>государственного</w:t>
      </w:r>
      <w:r>
        <w:rPr>
          <w:spacing w:val="65"/>
        </w:rPr>
        <w:t xml:space="preserve"> </w:t>
      </w:r>
      <w:r>
        <w:t>санитарного</w:t>
      </w:r>
      <w:r>
        <w:rPr>
          <w:spacing w:val="1"/>
        </w:rPr>
        <w:t xml:space="preserve"> </w:t>
      </w:r>
      <w:r>
        <w:t>врача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27</w:t>
      </w:r>
      <w:r>
        <w:rPr>
          <w:spacing w:val="1"/>
        </w:rPr>
        <w:t xml:space="preserve"> </w:t>
      </w:r>
      <w:r>
        <w:t>октября</w:t>
      </w:r>
      <w:r>
        <w:rPr>
          <w:spacing w:val="1"/>
        </w:rPr>
        <w:t xml:space="preserve"> </w:t>
      </w:r>
      <w:r>
        <w:t>2020 г.</w:t>
      </w:r>
      <w:r>
        <w:rPr>
          <w:spacing w:val="1"/>
        </w:rPr>
        <w:t xml:space="preserve"> </w:t>
      </w:r>
      <w:r>
        <w:t>N 32</w:t>
      </w:r>
      <w:r>
        <w:rPr>
          <w:spacing w:val="1"/>
        </w:rPr>
        <w:t xml:space="preserve"> </w:t>
      </w:r>
      <w:r>
        <w:t>(зарегистрировано</w:t>
      </w:r>
      <w:r>
        <w:rPr>
          <w:spacing w:val="1"/>
        </w:rPr>
        <w:t xml:space="preserve"> </w:t>
      </w:r>
      <w:r>
        <w:t>Министерством</w:t>
      </w:r>
      <w:r>
        <w:rPr>
          <w:spacing w:val="1"/>
        </w:rPr>
        <w:t xml:space="preserve"> </w:t>
      </w:r>
      <w:r>
        <w:t>юстиции</w:t>
      </w:r>
      <w:r>
        <w:rPr>
          <w:spacing w:val="65"/>
        </w:rPr>
        <w:t xml:space="preserve"> </w:t>
      </w:r>
      <w:r>
        <w:t>Российской</w:t>
      </w:r>
      <w:r>
        <w:rPr>
          <w:spacing w:val="65"/>
        </w:rPr>
        <w:t xml:space="preserve"> </w:t>
      </w:r>
      <w:r>
        <w:t>Федерации</w:t>
      </w:r>
      <w:r>
        <w:rPr>
          <w:spacing w:val="65"/>
        </w:rPr>
        <w:t xml:space="preserve"> </w:t>
      </w:r>
      <w:r>
        <w:t>11</w:t>
      </w:r>
      <w:r>
        <w:rPr>
          <w:spacing w:val="65"/>
        </w:rPr>
        <w:t xml:space="preserve"> </w:t>
      </w:r>
      <w:r>
        <w:t>ноября</w:t>
      </w:r>
      <w:r>
        <w:rPr>
          <w:spacing w:val="65"/>
        </w:rPr>
        <w:t xml:space="preserve"> </w:t>
      </w:r>
      <w:r>
        <w:t>2020 г.,</w:t>
      </w:r>
      <w:r>
        <w:rPr>
          <w:spacing w:val="65"/>
        </w:rPr>
        <w:t xml:space="preserve"> </w:t>
      </w:r>
      <w:r>
        <w:t>регистрационный</w:t>
      </w:r>
      <w:r>
        <w:rPr>
          <w:spacing w:val="1"/>
        </w:rPr>
        <w:t xml:space="preserve"> </w:t>
      </w:r>
      <w:r>
        <w:t>N 60833), действующим до 1 января 2027 года (далее - СанПиН 2.3/2.4.3590-20), СанПиН</w:t>
      </w:r>
      <w:r>
        <w:rPr>
          <w:spacing w:val="1"/>
        </w:rPr>
        <w:t xml:space="preserve"> </w:t>
      </w:r>
      <w:r>
        <w:t>1.2.3685-21:</w:t>
      </w:r>
    </w:p>
    <w:p w:rsidR="0055423B" w:rsidRDefault="00032AC2">
      <w:pPr>
        <w:pStyle w:val="a0"/>
        <w:tabs>
          <w:tab w:val="left" w:pos="1490"/>
          <w:tab w:val="left" w:pos="2843"/>
          <w:tab w:val="left" w:pos="4484"/>
          <w:tab w:val="left" w:pos="6241"/>
          <w:tab w:val="left" w:pos="8495"/>
        </w:tabs>
        <w:spacing w:before="67" w:line="242" w:lineRule="auto"/>
        <w:ind w:right="410"/>
        <w:jc w:val="left"/>
      </w:pPr>
      <w:r>
        <w:t>к</w:t>
      </w:r>
      <w:r>
        <w:tab/>
        <w:t>условиям</w:t>
      </w:r>
      <w:r>
        <w:tab/>
        <w:t>размещения</w:t>
      </w:r>
      <w:r>
        <w:tab/>
        <w:t>организаций,</w:t>
      </w:r>
      <w:r>
        <w:tab/>
        <w:t>осуществляющих</w:t>
      </w:r>
      <w:r>
        <w:tab/>
      </w:r>
      <w:r>
        <w:rPr>
          <w:spacing w:val="-1"/>
        </w:rPr>
        <w:t>образовательную</w:t>
      </w:r>
      <w:r>
        <w:rPr>
          <w:spacing w:val="-62"/>
        </w:rPr>
        <w:t xml:space="preserve"> </w:t>
      </w:r>
      <w:r>
        <w:t>деятельность;</w:t>
      </w:r>
    </w:p>
    <w:p w:rsidR="0055423B" w:rsidRDefault="00032AC2" w:rsidP="00D54C9E">
      <w:pPr>
        <w:pStyle w:val="a5"/>
        <w:numPr>
          <w:ilvl w:val="0"/>
          <w:numId w:val="7"/>
        </w:numPr>
        <w:tabs>
          <w:tab w:val="left" w:pos="1218"/>
        </w:tabs>
        <w:spacing w:line="294" w:lineRule="exact"/>
        <w:ind w:left="1217"/>
        <w:jc w:val="left"/>
        <w:rPr>
          <w:sz w:val="26"/>
        </w:rPr>
      </w:pPr>
      <w:r>
        <w:rPr>
          <w:sz w:val="26"/>
        </w:rPr>
        <w:t>оборудованию</w:t>
      </w:r>
      <w:r>
        <w:rPr>
          <w:spacing w:val="-4"/>
          <w:sz w:val="26"/>
        </w:rPr>
        <w:t xml:space="preserve"> </w:t>
      </w:r>
      <w:r>
        <w:rPr>
          <w:sz w:val="26"/>
        </w:rPr>
        <w:t>и</w:t>
      </w:r>
      <w:r>
        <w:rPr>
          <w:spacing w:val="-1"/>
          <w:sz w:val="26"/>
        </w:rPr>
        <w:t xml:space="preserve"> </w:t>
      </w:r>
      <w:r>
        <w:rPr>
          <w:sz w:val="26"/>
        </w:rPr>
        <w:t>содержанию</w:t>
      </w:r>
      <w:r>
        <w:rPr>
          <w:spacing w:val="-3"/>
          <w:sz w:val="26"/>
        </w:rPr>
        <w:t xml:space="preserve"> </w:t>
      </w:r>
      <w:r>
        <w:rPr>
          <w:sz w:val="26"/>
        </w:rPr>
        <w:t>территории;</w:t>
      </w:r>
    </w:p>
    <w:p w:rsidR="0055423B" w:rsidRDefault="00032AC2" w:rsidP="00D54C9E">
      <w:pPr>
        <w:pStyle w:val="a5"/>
        <w:numPr>
          <w:ilvl w:val="0"/>
          <w:numId w:val="7"/>
        </w:numPr>
        <w:tabs>
          <w:tab w:val="left" w:pos="1218"/>
        </w:tabs>
        <w:spacing w:line="298" w:lineRule="exact"/>
        <w:ind w:left="1217"/>
        <w:jc w:val="left"/>
        <w:rPr>
          <w:sz w:val="26"/>
        </w:rPr>
      </w:pPr>
      <w:r>
        <w:rPr>
          <w:sz w:val="26"/>
        </w:rPr>
        <w:t>помещениям,</w:t>
      </w:r>
      <w:r>
        <w:rPr>
          <w:spacing w:val="-3"/>
          <w:sz w:val="26"/>
        </w:rPr>
        <w:t xml:space="preserve"> </w:t>
      </w:r>
      <w:r>
        <w:rPr>
          <w:sz w:val="26"/>
        </w:rPr>
        <w:t>их</w:t>
      </w:r>
      <w:r>
        <w:rPr>
          <w:spacing w:val="-3"/>
          <w:sz w:val="26"/>
        </w:rPr>
        <w:t xml:space="preserve"> </w:t>
      </w:r>
      <w:r>
        <w:rPr>
          <w:sz w:val="26"/>
        </w:rPr>
        <w:t>оборудованию</w:t>
      </w:r>
      <w:r>
        <w:rPr>
          <w:spacing w:val="-5"/>
          <w:sz w:val="26"/>
        </w:rPr>
        <w:t xml:space="preserve"> </w:t>
      </w:r>
      <w:r>
        <w:rPr>
          <w:sz w:val="26"/>
        </w:rPr>
        <w:t>и</w:t>
      </w:r>
      <w:r>
        <w:rPr>
          <w:spacing w:val="-3"/>
          <w:sz w:val="26"/>
        </w:rPr>
        <w:t xml:space="preserve"> </w:t>
      </w:r>
      <w:r>
        <w:rPr>
          <w:sz w:val="26"/>
        </w:rPr>
        <w:t>содержанию;</w:t>
      </w:r>
    </w:p>
    <w:p w:rsidR="0055423B" w:rsidRDefault="00032AC2" w:rsidP="00D54C9E">
      <w:pPr>
        <w:pStyle w:val="a5"/>
        <w:numPr>
          <w:ilvl w:val="0"/>
          <w:numId w:val="7"/>
        </w:numPr>
        <w:tabs>
          <w:tab w:val="left" w:pos="1218"/>
        </w:tabs>
        <w:spacing w:line="299" w:lineRule="exact"/>
        <w:ind w:left="1217"/>
        <w:jc w:val="left"/>
        <w:rPr>
          <w:sz w:val="26"/>
        </w:rPr>
      </w:pPr>
      <w:r>
        <w:rPr>
          <w:sz w:val="26"/>
        </w:rPr>
        <w:t>естественному</w:t>
      </w:r>
      <w:r>
        <w:rPr>
          <w:spacing w:val="-5"/>
          <w:sz w:val="26"/>
        </w:rPr>
        <w:t xml:space="preserve"> </w:t>
      </w:r>
      <w:r>
        <w:rPr>
          <w:sz w:val="26"/>
        </w:rPr>
        <w:t>и</w:t>
      </w:r>
      <w:r>
        <w:rPr>
          <w:spacing w:val="-9"/>
          <w:sz w:val="26"/>
        </w:rPr>
        <w:t xml:space="preserve"> </w:t>
      </w:r>
      <w:r>
        <w:rPr>
          <w:sz w:val="26"/>
        </w:rPr>
        <w:t>искусственному</w:t>
      </w:r>
      <w:r>
        <w:rPr>
          <w:spacing w:val="-4"/>
          <w:sz w:val="26"/>
        </w:rPr>
        <w:t xml:space="preserve"> </w:t>
      </w:r>
      <w:r>
        <w:rPr>
          <w:sz w:val="26"/>
        </w:rPr>
        <w:t>освещению</w:t>
      </w:r>
      <w:r>
        <w:rPr>
          <w:spacing w:val="-6"/>
          <w:sz w:val="26"/>
        </w:rPr>
        <w:t xml:space="preserve"> </w:t>
      </w:r>
      <w:r>
        <w:rPr>
          <w:sz w:val="26"/>
        </w:rPr>
        <w:t>помещений;</w:t>
      </w:r>
    </w:p>
    <w:p w:rsidR="0055423B" w:rsidRDefault="00032AC2" w:rsidP="00D54C9E">
      <w:pPr>
        <w:pStyle w:val="a5"/>
        <w:numPr>
          <w:ilvl w:val="0"/>
          <w:numId w:val="7"/>
        </w:numPr>
        <w:tabs>
          <w:tab w:val="left" w:pos="1218"/>
        </w:tabs>
        <w:spacing w:before="3" w:line="298" w:lineRule="exact"/>
        <w:ind w:left="1217"/>
        <w:jc w:val="left"/>
        <w:rPr>
          <w:sz w:val="26"/>
        </w:rPr>
      </w:pPr>
      <w:r>
        <w:rPr>
          <w:sz w:val="26"/>
        </w:rPr>
        <w:lastRenderedPageBreak/>
        <w:t>отоплению</w:t>
      </w:r>
      <w:r>
        <w:rPr>
          <w:spacing w:val="-3"/>
          <w:sz w:val="26"/>
        </w:rPr>
        <w:t xml:space="preserve"> </w:t>
      </w:r>
      <w:r>
        <w:rPr>
          <w:sz w:val="26"/>
        </w:rPr>
        <w:t>и</w:t>
      </w:r>
      <w:r>
        <w:rPr>
          <w:spacing w:val="-1"/>
          <w:sz w:val="26"/>
        </w:rPr>
        <w:t xml:space="preserve"> </w:t>
      </w:r>
      <w:r>
        <w:rPr>
          <w:sz w:val="26"/>
        </w:rPr>
        <w:t>вентиляции;</w:t>
      </w:r>
    </w:p>
    <w:p w:rsidR="0055423B" w:rsidRDefault="00032AC2" w:rsidP="00D54C9E">
      <w:pPr>
        <w:pStyle w:val="a5"/>
        <w:numPr>
          <w:ilvl w:val="0"/>
          <w:numId w:val="7"/>
        </w:numPr>
        <w:tabs>
          <w:tab w:val="left" w:pos="1218"/>
        </w:tabs>
        <w:spacing w:line="298" w:lineRule="exact"/>
        <w:ind w:left="1217"/>
        <w:jc w:val="left"/>
        <w:rPr>
          <w:sz w:val="26"/>
        </w:rPr>
      </w:pPr>
      <w:r>
        <w:rPr>
          <w:sz w:val="26"/>
        </w:rPr>
        <w:t>водоснабжению</w:t>
      </w:r>
      <w:r>
        <w:rPr>
          <w:spacing w:val="-7"/>
          <w:sz w:val="26"/>
        </w:rPr>
        <w:t xml:space="preserve"> </w:t>
      </w:r>
      <w:r>
        <w:rPr>
          <w:sz w:val="26"/>
        </w:rPr>
        <w:t>и</w:t>
      </w:r>
      <w:r>
        <w:rPr>
          <w:spacing w:val="-4"/>
          <w:sz w:val="26"/>
        </w:rPr>
        <w:t xml:space="preserve"> </w:t>
      </w:r>
      <w:r>
        <w:rPr>
          <w:sz w:val="26"/>
        </w:rPr>
        <w:t>канализации;</w:t>
      </w:r>
    </w:p>
    <w:p w:rsidR="0055423B" w:rsidRDefault="00032AC2" w:rsidP="00D54C9E">
      <w:pPr>
        <w:pStyle w:val="a5"/>
        <w:numPr>
          <w:ilvl w:val="0"/>
          <w:numId w:val="7"/>
        </w:numPr>
        <w:tabs>
          <w:tab w:val="left" w:pos="1218"/>
        </w:tabs>
        <w:spacing w:line="298" w:lineRule="exact"/>
        <w:ind w:left="1217"/>
        <w:jc w:val="left"/>
        <w:rPr>
          <w:sz w:val="26"/>
        </w:rPr>
      </w:pPr>
      <w:r>
        <w:rPr>
          <w:sz w:val="26"/>
        </w:rPr>
        <w:t>организации</w:t>
      </w:r>
      <w:r>
        <w:rPr>
          <w:spacing w:val="-2"/>
          <w:sz w:val="26"/>
        </w:rPr>
        <w:t xml:space="preserve"> </w:t>
      </w:r>
      <w:r>
        <w:rPr>
          <w:sz w:val="26"/>
        </w:rPr>
        <w:t>питания;</w:t>
      </w:r>
    </w:p>
    <w:p w:rsidR="0055423B" w:rsidRDefault="00032AC2" w:rsidP="00D54C9E">
      <w:pPr>
        <w:pStyle w:val="a5"/>
        <w:numPr>
          <w:ilvl w:val="0"/>
          <w:numId w:val="7"/>
        </w:numPr>
        <w:tabs>
          <w:tab w:val="left" w:pos="1218"/>
        </w:tabs>
        <w:spacing w:before="4" w:line="298" w:lineRule="exact"/>
        <w:ind w:left="1217"/>
        <w:jc w:val="left"/>
        <w:rPr>
          <w:sz w:val="26"/>
        </w:rPr>
      </w:pPr>
      <w:r>
        <w:rPr>
          <w:sz w:val="26"/>
        </w:rPr>
        <w:t>медицинскому</w:t>
      </w:r>
      <w:r>
        <w:rPr>
          <w:spacing w:val="-7"/>
          <w:sz w:val="26"/>
        </w:rPr>
        <w:t xml:space="preserve"> </w:t>
      </w:r>
      <w:r>
        <w:rPr>
          <w:sz w:val="26"/>
        </w:rPr>
        <w:t>обеспечению;</w:t>
      </w:r>
    </w:p>
    <w:p w:rsidR="0055423B" w:rsidRDefault="00032AC2" w:rsidP="00D54C9E">
      <w:pPr>
        <w:pStyle w:val="a5"/>
        <w:numPr>
          <w:ilvl w:val="0"/>
          <w:numId w:val="7"/>
        </w:numPr>
        <w:tabs>
          <w:tab w:val="left" w:pos="1218"/>
        </w:tabs>
        <w:spacing w:line="298" w:lineRule="exact"/>
        <w:ind w:left="1217"/>
        <w:jc w:val="left"/>
        <w:rPr>
          <w:sz w:val="26"/>
        </w:rPr>
      </w:pPr>
      <w:r>
        <w:rPr>
          <w:sz w:val="26"/>
        </w:rPr>
        <w:t>приему</w:t>
      </w:r>
      <w:r>
        <w:rPr>
          <w:spacing w:val="-5"/>
          <w:sz w:val="26"/>
        </w:rPr>
        <w:t xml:space="preserve"> </w:t>
      </w:r>
      <w:r>
        <w:rPr>
          <w:sz w:val="26"/>
        </w:rPr>
        <w:t>детей</w:t>
      </w:r>
      <w:r>
        <w:rPr>
          <w:spacing w:val="-5"/>
          <w:sz w:val="26"/>
        </w:rPr>
        <w:t xml:space="preserve"> </w:t>
      </w:r>
      <w:r>
        <w:rPr>
          <w:sz w:val="26"/>
        </w:rPr>
        <w:t>в</w:t>
      </w:r>
      <w:r>
        <w:rPr>
          <w:spacing w:val="-6"/>
          <w:sz w:val="26"/>
        </w:rPr>
        <w:t xml:space="preserve"> </w:t>
      </w:r>
      <w:r>
        <w:rPr>
          <w:sz w:val="26"/>
        </w:rPr>
        <w:t>организации,</w:t>
      </w:r>
      <w:r>
        <w:rPr>
          <w:spacing w:val="-3"/>
          <w:sz w:val="26"/>
        </w:rPr>
        <w:t xml:space="preserve"> </w:t>
      </w:r>
      <w:r>
        <w:rPr>
          <w:sz w:val="26"/>
        </w:rPr>
        <w:t>осуществляющих</w:t>
      </w:r>
      <w:r>
        <w:rPr>
          <w:spacing w:val="-4"/>
          <w:sz w:val="26"/>
        </w:rPr>
        <w:t xml:space="preserve"> </w:t>
      </w:r>
      <w:r>
        <w:rPr>
          <w:sz w:val="26"/>
        </w:rPr>
        <w:t>образовательную</w:t>
      </w:r>
      <w:r>
        <w:rPr>
          <w:spacing w:val="-6"/>
          <w:sz w:val="26"/>
        </w:rPr>
        <w:t xml:space="preserve"> </w:t>
      </w:r>
      <w:r>
        <w:rPr>
          <w:sz w:val="26"/>
        </w:rPr>
        <w:t>деятельность;</w:t>
      </w:r>
    </w:p>
    <w:p w:rsidR="0055423B" w:rsidRDefault="00032AC2" w:rsidP="00D54C9E">
      <w:pPr>
        <w:pStyle w:val="a5"/>
        <w:numPr>
          <w:ilvl w:val="0"/>
          <w:numId w:val="7"/>
        </w:numPr>
        <w:tabs>
          <w:tab w:val="left" w:pos="1218"/>
        </w:tabs>
        <w:spacing w:line="298" w:lineRule="exact"/>
        <w:ind w:left="1217"/>
        <w:jc w:val="left"/>
        <w:rPr>
          <w:sz w:val="26"/>
        </w:rPr>
      </w:pPr>
      <w:r>
        <w:rPr>
          <w:sz w:val="26"/>
        </w:rPr>
        <w:t>организации</w:t>
      </w:r>
      <w:r>
        <w:rPr>
          <w:spacing w:val="-3"/>
          <w:sz w:val="26"/>
        </w:rPr>
        <w:t xml:space="preserve"> </w:t>
      </w:r>
      <w:r>
        <w:rPr>
          <w:sz w:val="26"/>
        </w:rPr>
        <w:t>режима</w:t>
      </w:r>
      <w:r>
        <w:rPr>
          <w:spacing w:val="-4"/>
          <w:sz w:val="26"/>
        </w:rPr>
        <w:t xml:space="preserve"> </w:t>
      </w:r>
      <w:r>
        <w:rPr>
          <w:sz w:val="26"/>
        </w:rPr>
        <w:t>дня;</w:t>
      </w:r>
    </w:p>
    <w:p w:rsidR="0055423B" w:rsidRDefault="00032AC2" w:rsidP="00D54C9E">
      <w:pPr>
        <w:pStyle w:val="a5"/>
        <w:numPr>
          <w:ilvl w:val="0"/>
          <w:numId w:val="7"/>
        </w:numPr>
        <w:tabs>
          <w:tab w:val="left" w:pos="1218"/>
        </w:tabs>
        <w:spacing w:line="298" w:lineRule="exact"/>
        <w:ind w:left="1217"/>
        <w:jc w:val="left"/>
        <w:rPr>
          <w:sz w:val="26"/>
        </w:rPr>
      </w:pPr>
      <w:r>
        <w:rPr>
          <w:sz w:val="26"/>
        </w:rPr>
        <w:t>организации</w:t>
      </w:r>
      <w:r>
        <w:rPr>
          <w:spacing w:val="-4"/>
          <w:sz w:val="26"/>
        </w:rPr>
        <w:t xml:space="preserve"> </w:t>
      </w:r>
      <w:r>
        <w:rPr>
          <w:sz w:val="26"/>
        </w:rPr>
        <w:t>физического</w:t>
      </w:r>
      <w:r>
        <w:rPr>
          <w:spacing w:val="-4"/>
          <w:sz w:val="26"/>
        </w:rPr>
        <w:t xml:space="preserve"> </w:t>
      </w:r>
      <w:r>
        <w:rPr>
          <w:sz w:val="26"/>
        </w:rPr>
        <w:t>воспитания;</w:t>
      </w:r>
    </w:p>
    <w:p w:rsidR="0055423B" w:rsidRDefault="00032AC2" w:rsidP="00D54C9E">
      <w:pPr>
        <w:pStyle w:val="a5"/>
        <w:numPr>
          <w:ilvl w:val="0"/>
          <w:numId w:val="7"/>
        </w:numPr>
        <w:tabs>
          <w:tab w:val="left" w:pos="1218"/>
        </w:tabs>
        <w:spacing w:before="3" w:line="298" w:lineRule="exact"/>
        <w:ind w:left="1217"/>
        <w:jc w:val="left"/>
        <w:rPr>
          <w:sz w:val="26"/>
        </w:rPr>
      </w:pPr>
      <w:r>
        <w:rPr>
          <w:sz w:val="26"/>
        </w:rPr>
        <w:t>личной</w:t>
      </w:r>
      <w:r>
        <w:rPr>
          <w:spacing w:val="-5"/>
          <w:sz w:val="26"/>
        </w:rPr>
        <w:t xml:space="preserve"> </w:t>
      </w:r>
      <w:r>
        <w:rPr>
          <w:sz w:val="26"/>
        </w:rPr>
        <w:t>гигиене</w:t>
      </w:r>
      <w:r>
        <w:rPr>
          <w:spacing w:val="-4"/>
          <w:sz w:val="26"/>
        </w:rPr>
        <w:t xml:space="preserve"> </w:t>
      </w:r>
      <w:r>
        <w:rPr>
          <w:sz w:val="26"/>
        </w:rPr>
        <w:t>персонала;</w:t>
      </w:r>
    </w:p>
    <w:p w:rsidR="0055423B" w:rsidRDefault="00032AC2" w:rsidP="00D54C9E">
      <w:pPr>
        <w:pStyle w:val="a5"/>
        <w:numPr>
          <w:ilvl w:val="0"/>
          <w:numId w:val="6"/>
        </w:numPr>
        <w:tabs>
          <w:tab w:val="left" w:pos="1348"/>
          <w:tab w:val="left" w:pos="3252"/>
          <w:tab w:val="left" w:pos="4740"/>
          <w:tab w:val="left" w:pos="6572"/>
          <w:tab w:val="left" w:pos="8233"/>
          <w:tab w:val="left" w:pos="10277"/>
        </w:tabs>
        <w:ind w:right="405" w:firstLine="710"/>
        <w:rPr>
          <w:sz w:val="26"/>
        </w:rPr>
      </w:pPr>
      <w:r>
        <w:rPr>
          <w:sz w:val="26"/>
        </w:rPr>
        <w:t>выполнение</w:t>
      </w:r>
      <w:r>
        <w:rPr>
          <w:sz w:val="26"/>
        </w:rPr>
        <w:tab/>
        <w:t>МБДОУ</w:t>
      </w:r>
      <w:r>
        <w:rPr>
          <w:sz w:val="26"/>
        </w:rPr>
        <w:tab/>
        <w:t>требований</w:t>
      </w:r>
      <w:r>
        <w:rPr>
          <w:sz w:val="26"/>
        </w:rPr>
        <w:tab/>
        <w:t>пожарной</w:t>
      </w:r>
      <w:r>
        <w:rPr>
          <w:sz w:val="26"/>
        </w:rPr>
        <w:tab/>
        <w:t>безопасности</w:t>
      </w:r>
      <w:r>
        <w:rPr>
          <w:sz w:val="26"/>
        </w:rPr>
        <w:tab/>
        <w:t>и</w:t>
      </w:r>
      <w:r>
        <w:rPr>
          <w:spacing w:val="-62"/>
          <w:sz w:val="26"/>
        </w:rPr>
        <w:t xml:space="preserve"> </w:t>
      </w:r>
      <w:r>
        <w:rPr>
          <w:sz w:val="26"/>
        </w:rPr>
        <w:t>электробезопасности;</w:t>
      </w:r>
    </w:p>
    <w:p w:rsidR="0055423B" w:rsidRDefault="00032AC2" w:rsidP="00D54C9E">
      <w:pPr>
        <w:pStyle w:val="a5"/>
        <w:numPr>
          <w:ilvl w:val="0"/>
          <w:numId w:val="6"/>
        </w:numPr>
        <w:tabs>
          <w:tab w:val="left" w:pos="1348"/>
        </w:tabs>
        <w:spacing w:before="2"/>
        <w:ind w:right="413" w:firstLine="710"/>
        <w:rPr>
          <w:sz w:val="26"/>
        </w:rPr>
      </w:pPr>
      <w:r>
        <w:rPr>
          <w:sz w:val="26"/>
        </w:rPr>
        <w:t>выполнение</w:t>
      </w:r>
      <w:r>
        <w:rPr>
          <w:spacing w:val="1"/>
          <w:sz w:val="26"/>
        </w:rPr>
        <w:t xml:space="preserve"> </w:t>
      </w:r>
      <w:r>
        <w:rPr>
          <w:sz w:val="26"/>
        </w:rPr>
        <w:t>МБДОУ</w:t>
      </w:r>
      <w:r>
        <w:rPr>
          <w:spacing w:val="1"/>
          <w:sz w:val="26"/>
        </w:rPr>
        <w:t xml:space="preserve"> </w:t>
      </w:r>
      <w:r>
        <w:rPr>
          <w:sz w:val="26"/>
        </w:rPr>
        <w:t>требований</w:t>
      </w:r>
      <w:r>
        <w:rPr>
          <w:spacing w:val="1"/>
          <w:sz w:val="26"/>
        </w:rPr>
        <w:t xml:space="preserve"> </w:t>
      </w:r>
      <w:r>
        <w:rPr>
          <w:sz w:val="26"/>
        </w:rPr>
        <w:t>по</w:t>
      </w:r>
      <w:r>
        <w:rPr>
          <w:spacing w:val="1"/>
          <w:sz w:val="26"/>
        </w:rPr>
        <w:t xml:space="preserve"> </w:t>
      </w:r>
      <w:r>
        <w:rPr>
          <w:sz w:val="26"/>
        </w:rPr>
        <w:t>охране</w:t>
      </w:r>
      <w:r>
        <w:rPr>
          <w:spacing w:val="1"/>
          <w:sz w:val="26"/>
        </w:rPr>
        <w:t xml:space="preserve"> </w:t>
      </w:r>
      <w:r>
        <w:rPr>
          <w:sz w:val="26"/>
        </w:rPr>
        <w:t>здоровья</w:t>
      </w:r>
      <w:r>
        <w:rPr>
          <w:spacing w:val="1"/>
          <w:sz w:val="26"/>
        </w:rPr>
        <w:t xml:space="preserve"> </w:t>
      </w:r>
      <w:r>
        <w:rPr>
          <w:sz w:val="26"/>
        </w:rPr>
        <w:t>обучающихся</w:t>
      </w:r>
      <w:r>
        <w:rPr>
          <w:spacing w:val="1"/>
          <w:sz w:val="26"/>
        </w:rPr>
        <w:t xml:space="preserve"> </w:t>
      </w:r>
      <w:r>
        <w:rPr>
          <w:sz w:val="26"/>
        </w:rPr>
        <w:t>и</w:t>
      </w:r>
      <w:r>
        <w:rPr>
          <w:spacing w:val="1"/>
          <w:sz w:val="26"/>
        </w:rPr>
        <w:t xml:space="preserve"> </w:t>
      </w:r>
      <w:r>
        <w:rPr>
          <w:sz w:val="26"/>
        </w:rPr>
        <w:t>охране</w:t>
      </w:r>
      <w:r>
        <w:rPr>
          <w:spacing w:val="-62"/>
          <w:sz w:val="26"/>
        </w:rPr>
        <w:t xml:space="preserve"> </w:t>
      </w:r>
      <w:r>
        <w:rPr>
          <w:sz w:val="26"/>
        </w:rPr>
        <w:t>труда</w:t>
      </w:r>
      <w:r>
        <w:rPr>
          <w:spacing w:val="1"/>
          <w:sz w:val="26"/>
        </w:rPr>
        <w:t xml:space="preserve"> </w:t>
      </w:r>
      <w:r>
        <w:rPr>
          <w:sz w:val="26"/>
        </w:rPr>
        <w:t>работников</w:t>
      </w:r>
      <w:r>
        <w:rPr>
          <w:spacing w:val="3"/>
          <w:sz w:val="26"/>
        </w:rPr>
        <w:t xml:space="preserve"> </w:t>
      </w:r>
      <w:r>
        <w:rPr>
          <w:sz w:val="26"/>
        </w:rPr>
        <w:t>МБДОУ.</w:t>
      </w:r>
    </w:p>
    <w:p w:rsidR="0055423B" w:rsidRDefault="00032AC2">
      <w:pPr>
        <w:pStyle w:val="a0"/>
        <w:ind w:right="411"/>
      </w:pPr>
      <w:r>
        <w:t>МБДОУ оснащено полным набором оборудования для различных видов детской</w:t>
      </w:r>
      <w:r>
        <w:rPr>
          <w:spacing w:val="1"/>
        </w:rPr>
        <w:t xml:space="preserve"> </w:t>
      </w:r>
      <w:r>
        <w:t>деятельности</w:t>
      </w:r>
      <w:r>
        <w:rPr>
          <w:spacing w:val="1"/>
        </w:rPr>
        <w:t xml:space="preserve"> </w:t>
      </w:r>
      <w:r>
        <w:t>в</w:t>
      </w:r>
      <w:r>
        <w:rPr>
          <w:spacing w:val="1"/>
        </w:rPr>
        <w:t xml:space="preserve"> </w:t>
      </w:r>
      <w:r>
        <w:t>помещении</w:t>
      </w:r>
      <w:r>
        <w:rPr>
          <w:spacing w:val="1"/>
        </w:rPr>
        <w:t xml:space="preserve"> </w:t>
      </w:r>
      <w:r>
        <w:t>и</w:t>
      </w:r>
      <w:r>
        <w:rPr>
          <w:spacing w:val="1"/>
        </w:rPr>
        <w:t xml:space="preserve"> </w:t>
      </w:r>
      <w:r>
        <w:t>на</w:t>
      </w:r>
      <w:r>
        <w:rPr>
          <w:spacing w:val="1"/>
        </w:rPr>
        <w:t xml:space="preserve"> </w:t>
      </w:r>
      <w:r>
        <w:t>участке,</w:t>
      </w:r>
      <w:r>
        <w:rPr>
          <w:spacing w:val="1"/>
        </w:rPr>
        <w:t xml:space="preserve"> </w:t>
      </w:r>
      <w:r>
        <w:t>игровыми</w:t>
      </w:r>
      <w:r>
        <w:rPr>
          <w:spacing w:val="1"/>
        </w:rPr>
        <w:t xml:space="preserve"> </w:t>
      </w:r>
      <w:r>
        <w:t>и</w:t>
      </w:r>
      <w:r>
        <w:rPr>
          <w:spacing w:val="1"/>
        </w:rPr>
        <w:t xml:space="preserve"> </w:t>
      </w:r>
      <w:r>
        <w:t>физкультурными</w:t>
      </w:r>
      <w:r>
        <w:rPr>
          <w:spacing w:val="1"/>
        </w:rPr>
        <w:t xml:space="preserve"> </w:t>
      </w:r>
      <w:r>
        <w:t>площадками,</w:t>
      </w:r>
      <w:r>
        <w:rPr>
          <w:spacing w:val="1"/>
        </w:rPr>
        <w:t xml:space="preserve"> </w:t>
      </w:r>
      <w:r>
        <w:t>озелененной</w:t>
      </w:r>
      <w:r>
        <w:rPr>
          <w:spacing w:val="1"/>
        </w:rPr>
        <w:t xml:space="preserve"> </w:t>
      </w:r>
      <w:r>
        <w:t>территорией.</w:t>
      </w:r>
    </w:p>
    <w:p w:rsidR="0055423B" w:rsidRDefault="00032AC2">
      <w:pPr>
        <w:pStyle w:val="a0"/>
        <w:ind w:right="411"/>
      </w:pPr>
      <w:r>
        <w:t>МБДОУ</w:t>
      </w:r>
      <w:r>
        <w:rPr>
          <w:spacing w:val="1"/>
        </w:rPr>
        <w:t xml:space="preserve"> </w:t>
      </w:r>
      <w:r>
        <w:t>имеет</w:t>
      </w:r>
      <w:r>
        <w:rPr>
          <w:spacing w:val="1"/>
        </w:rPr>
        <w:t xml:space="preserve"> </w:t>
      </w:r>
      <w:r>
        <w:t>необходимое</w:t>
      </w:r>
      <w:r>
        <w:rPr>
          <w:spacing w:val="1"/>
        </w:rPr>
        <w:t xml:space="preserve"> </w:t>
      </w:r>
      <w:r>
        <w:t>оснащение</w:t>
      </w:r>
      <w:r>
        <w:rPr>
          <w:spacing w:val="1"/>
        </w:rPr>
        <w:t xml:space="preserve"> </w:t>
      </w:r>
      <w:r>
        <w:t>и</w:t>
      </w:r>
      <w:r>
        <w:rPr>
          <w:spacing w:val="1"/>
        </w:rPr>
        <w:t xml:space="preserve"> </w:t>
      </w:r>
      <w:r>
        <w:t>оборудование</w:t>
      </w:r>
      <w:r>
        <w:rPr>
          <w:spacing w:val="1"/>
        </w:rPr>
        <w:t xml:space="preserve"> </w:t>
      </w:r>
      <w:r>
        <w:t>для</w:t>
      </w:r>
      <w:r>
        <w:rPr>
          <w:spacing w:val="1"/>
        </w:rPr>
        <w:t xml:space="preserve"> </w:t>
      </w:r>
      <w:r>
        <w:t>всех</w:t>
      </w:r>
      <w:r>
        <w:rPr>
          <w:spacing w:val="1"/>
        </w:rPr>
        <w:t xml:space="preserve"> </w:t>
      </w:r>
      <w:r>
        <w:t>видов</w:t>
      </w:r>
      <w:r>
        <w:rPr>
          <w:spacing w:val="1"/>
        </w:rPr>
        <w:t xml:space="preserve"> </w:t>
      </w:r>
      <w:r>
        <w:t>воспитательной</w:t>
      </w:r>
      <w:r>
        <w:rPr>
          <w:spacing w:val="1"/>
        </w:rPr>
        <w:t xml:space="preserve"> </w:t>
      </w:r>
      <w:r>
        <w:t>и</w:t>
      </w:r>
      <w:r>
        <w:rPr>
          <w:spacing w:val="1"/>
        </w:rPr>
        <w:t xml:space="preserve"> </w:t>
      </w:r>
      <w:r>
        <w:t>образовательной</w:t>
      </w:r>
      <w:r>
        <w:rPr>
          <w:spacing w:val="1"/>
        </w:rPr>
        <w:t xml:space="preserve"> </w:t>
      </w:r>
      <w:r>
        <w:t>деятельности</w:t>
      </w:r>
      <w:r>
        <w:rPr>
          <w:spacing w:val="1"/>
        </w:rPr>
        <w:t xml:space="preserve"> </w:t>
      </w:r>
      <w:r>
        <w:t>обучающихся</w:t>
      </w:r>
      <w:r>
        <w:rPr>
          <w:spacing w:val="1"/>
        </w:rPr>
        <w:t xml:space="preserve"> </w:t>
      </w:r>
      <w:r>
        <w:t>(в</w:t>
      </w:r>
      <w:r>
        <w:rPr>
          <w:spacing w:val="1"/>
        </w:rPr>
        <w:t xml:space="preserve"> </w:t>
      </w:r>
      <w:r>
        <w:t>т.ч.</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62"/>
        </w:rPr>
        <w:t xml:space="preserve"> </w:t>
      </w:r>
      <w:r>
        <w:t>детей-инвалидов), педагогической,</w:t>
      </w:r>
      <w:r>
        <w:rPr>
          <w:spacing w:val="1"/>
        </w:rPr>
        <w:t xml:space="preserve"> </w:t>
      </w:r>
      <w:r>
        <w:t>административной</w:t>
      </w:r>
      <w:r>
        <w:rPr>
          <w:spacing w:val="-1"/>
        </w:rPr>
        <w:t xml:space="preserve"> </w:t>
      </w:r>
      <w:r>
        <w:t>и</w:t>
      </w:r>
      <w:r>
        <w:rPr>
          <w:spacing w:val="-6"/>
        </w:rPr>
        <w:t xml:space="preserve"> </w:t>
      </w:r>
      <w:r>
        <w:t>хозяйственной</w:t>
      </w:r>
      <w:r>
        <w:rPr>
          <w:spacing w:val="-6"/>
        </w:rPr>
        <w:t xml:space="preserve"> </w:t>
      </w:r>
      <w:r>
        <w:t>деятельности:</w:t>
      </w:r>
    </w:p>
    <w:p w:rsidR="0055423B" w:rsidRDefault="00032AC2" w:rsidP="00D54C9E">
      <w:pPr>
        <w:pStyle w:val="a5"/>
        <w:numPr>
          <w:ilvl w:val="0"/>
          <w:numId w:val="5"/>
        </w:numPr>
        <w:tabs>
          <w:tab w:val="left" w:pos="1386"/>
        </w:tabs>
        <w:ind w:right="412" w:firstLine="710"/>
        <w:rPr>
          <w:sz w:val="26"/>
        </w:rPr>
      </w:pPr>
      <w:r>
        <w:rPr>
          <w:sz w:val="26"/>
        </w:rPr>
        <w:t>помещения для занятий и проектов, обеспечивающие образование детей через</w:t>
      </w:r>
      <w:r>
        <w:rPr>
          <w:spacing w:val="1"/>
          <w:sz w:val="26"/>
        </w:rPr>
        <w:t xml:space="preserve"> </w:t>
      </w:r>
      <w:r>
        <w:rPr>
          <w:sz w:val="26"/>
        </w:rPr>
        <w:t>игру,</w:t>
      </w:r>
      <w:r>
        <w:rPr>
          <w:spacing w:val="1"/>
          <w:sz w:val="26"/>
        </w:rPr>
        <w:t xml:space="preserve"> </w:t>
      </w:r>
      <w:r>
        <w:rPr>
          <w:sz w:val="26"/>
        </w:rPr>
        <w:t>общение,</w:t>
      </w:r>
      <w:r>
        <w:rPr>
          <w:spacing w:val="1"/>
          <w:sz w:val="26"/>
        </w:rPr>
        <w:t xml:space="preserve"> </w:t>
      </w:r>
      <w:r>
        <w:rPr>
          <w:sz w:val="26"/>
        </w:rPr>
        <w:t>познавательно-исследовательскую</w:t>
      </w:r>
      <w:r>
        <w:rPr>
          <w:spacing w:val="1"/>
          <w:sz w:val="26"/>
        </w:rPr>
        <w:t xml:space="preserve"> </w:t>
      </w:r>
      <w:r>
        <w:rPr>
          <w:sz w:val="26"/>
        </w:rPr>
        <w:t>деятельность</w:t>
      </w:r>
      <w:r>
        <w:rPr>
          <w:spacing w:val="1"/>
          <w:sz w:val="26"/>
        </w:rPr>
        <w:t xml:space="preserve"> </w:t>
      </w:r>
      <w:r>
        <w:rPr>
          <w:sz w:val="26"/>
        </w:rPr>
        <w:t>и</w:t>
      </w:r>
      <w:r>
        <w:rPr>
          <w:spacing w:val="1"/>
          <w:sz w:val="26"/>
        </w:rPr>
        <w:t xml:space="preserve"> </w:t>
      </w:r>
      <w:r>
        <w:rPr>
          <w:sz w:val="26"/>
        </w:rPr>
        <w:t>другие</w:t>
      </w:r>
      <w:r>
        <w:rPr>
          <w:spacing w:val="1"/>
          <w:sz w:val="26"/>
        </w:rPr>
        <w:t xml:space="preserve"> </w:t>
      </w:r>
      <w:r>
        <w:rPr>
          <w:sz w:val="26"/>
        </w:rPr>
        <w:t>формы</w:t>
      </w:r>
      <w:r>
        <w:rPr>
          <w:spacing w:val="1"/>
          <w:sz w:val="26"/>
        </w:rPr>
        <w:t xml:space="preserve"> </w:t>
      </w:r>
      <w:r>
        <w:rPr>
          <w:sz w:val="26"/>
        </w:rPr>
        <w:t>активности</w:t>
      </w:r>
      <w:r>
        <w:rPr>
          <w:spacing w:val="1"/>
          <w:sz w:val="26"/>
        </w:rPr>
        <w:t xml:space="preserve"> </w:t>
      </w:r>
      <w:r>
        <w:rPr>
          <w:sz w:val="26"/>
        </w:rPr>
        <w:t>ребёнка</w:t>
      </w:r>
      <w:r>
        <w:rPr>
          <w:spacing w:val="1"/>
          <w:sz w:val="26"/>
        </w:rPr>
        <w:t xml:space="preserve"> </w:t>
      </w:r>
      <w:r>
        <w:rPr>
          <w:sz w:val="26"/>
        </w:rPr>
        <w:t>с</w:t>
      </w:r>
      <w:r>
        <w:rPr>
          <w:spacing w:val="1"/>
          <w:sz w:val="26"/>
        </w:rPr>
        <w:t xml:space="preserve"> </w:t>
      </w:r>
      <w:r>
        <w:rPr>
          <w:sz w:val="26"/>
        </w:rPr>
        <w:t>участием</w:t>
      </w:r>
      <w:r>
        <w:rPr>
          <w:spacing w:val="-3"/>
          <w:sz w:val="26"/>
        </w:rPr>
        <w:t xml:space="preserve"> </w:t>
      </w:r>
      <w:r>
        <w:rPr>
          <w:sz w:val="26"/>
        </w:rPr>
        <w:t>взрослых и</w:t>
      </w:r>
      <w:r>
        <w:rPr>
          <w:spacing w:val="2"/>
          <w:sz w:val="26"/>
        </w:rPr>
        <w:t xml:space="preserve"> </w:t>
      </w:r>
      <w:r>
        <w:rPr>
          <w:sz w:val="26"/>
        </w:rPr>
        <w:t>других детей;</w:t>
      </w:r>
    </w:p>
    <w:p w:rsidR="0055423B" w:rsidRDefault="00032AC2" w:rsidP="00D54C9E">
      <w:pPr>
        <w:pStyle w:val="a5"/>
        <w:numPr>
          <w:ilvl w:val="0"/>
          <w:numId w:val="5"/>
        </w:numPr>
        <w:tabs>
          <w:tab w:val="left" w:pos="1352"/>
        </w:tabs>
        <w:ind w:right="409" w:firstLine="710"/>
        <w:rPr>
          <w:sz w:val="26"/>
        </w:rPr>
      </w:pPr>
      <w:r>
        <w:rPr>
          <w:sz w:val="26"/>
        </w:rPr>
        <w:t xml:space="preserve">оснащение РППС, </w:t>
      </w:r>
      <w:proofErr w:type="gramStart"/>
      <w:r>
        <w:rPr>
          <w:sz w:val="26"/>
        </w:rPr>
        <w:t>включающей</w:t>
      </w:r>
      <w:proofErr w:type="gramEnd"/>
      <w:r>
        <w:rPr>
          <w:sz w:val="26"/>
        </w:rPr>
        <w:t xml:space="preserve"> средства обучения и воспитания, подобранные в</w:t>
      </w:r>
      <w:r>
        <w:rPr>
          <w:spacing w:val="-62"/>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возрастными</w:t>
      </w:r>
      <w:r>
        <w:rPr>
          <w:spacing w:val="1"/>
          <w:sz w:val="26"/>
        </w:rPr>
        <w:t xml:space="preserve"> </w:t>
      </w:r>
      <w:r>
        <w:rPr>
          <w:sz w:val="26"/>
        </w:rPr>
        <w:t>и</w:t>
      </w:r>
      <w:r>
        <w:rPr>
          <w:spacing w:val="1"/>
          <w:sz w:val="26"/>
        </w:rPr>
        <w:t xml:space="preserve"> </w:t>
      </w:r>
      <w:r>
        <w:rPr>
          <w:sz w:val="26"/>
        </w:rPr>
        <w:t>индивидуальными</w:t>
      </w:r>
      <w:r>
        <w:rPr>
          <w:spacing w:val="1"/>
          <w:sz w:val="26"/>
        </w:rPr>
        <w:t xml:space="preserve"> </w:t>
      </w:r>
      <w:r>
        <w:rPr>
          <w:sz w:val="26"/>
        </w:rPr>
        <w:t>особенностями</w:t>
      </w:r>
      <w:r>
        <w:rPr>
          <w:spacing w:val="1"/>
          <w:sz w:val="26"/>
        </w:rPr>
        <w:t xml:space="preserve"> </w:t>
      </w:r>
      <w:r>
        <w:rPr>
          <w:sz w:val="26"/>
        </w:rPr>
        <w:t>детей</w:t>
      </w:r>
      <w:r>
        <w:rPr>
          <w:spacing w:val="1"/>
          <w:sz w:val="26"/>
        </w:rPr>
        <w:t xml:space="preserve"> </w:t>
      </w:r>
      <w:r>
        <w:rPr>
          <w:sz w:val="26"/>
        </w:rPr>
        <w:t>дошкольного</w:t>
      </w:r>
      <w:r>
        <w:rPr>
          <w:spacing w:val="1"/>
          <w:sz w:val="26"/>
        </w:rPr>
        <w:t xml:space="preserve"> </w:t>
      </w:r>
      <w:r>
        <w:rPr>
          <w:sz w:val="26"/>
        </w:rPr>
        <w:t>возраста,</w:t>
      </w:r>
      <w:r>
        <w:rPr>
          <w:spacing w:val="3"/>
          <w:sz w:val="26"/>
        </w:rPr>
        <w:t xml:space="preserve"> </w:t>
      </w:r>
      <w:r>
        <w:rPr>
          <w:sz w:val="26"/>
        </w:rPr>
        <w:t>содержания</w:t>
      </w:r>
      <w:r>
        <w:rPr>
          <w:spacing w:val="2"/>
          <w:sz w:val="26"/>
        </w:rPr>
        <w:t xml:space="preserve"> </w:t>
      </w:r>
      <w:r>
        <w:rPr>
          <w:sz w:val="26"/>
        </w:rPr>
        <w:t>ФОП</w:t>
      </w:r>
      <w:r>
        <w:rPr>
          <w:spacing w:val="2"/>
          <w:sz w:val="26"/>
        </w:rPr>
        <w:t xml:space="preserve"> </w:t>
      </w:r>
      <w:r>
        <w:rPr>
          <w:sz w:val="26"/>
        </w:rPr>
        <w:t>ДО;</w:t>
      </w:r>
    </w:p>
    <w:p w:rsidR="0055423B" w:rsidRDefault="00032AC2" w:rsidP="00D54C9E">
      <w:pPr>
        <w:pStyle w:val="a5"/>
        <w:numPr>
          <w:ilvl w:val="0"/>
          <w:numId w:val="5"/>
        </w:numPr>
        <w:tabs>
          <w:tab w:val="left" w:pos="1419"/>
        </w:tabs>
        <w:spacing w:before="1"/>
        <w:ind w:right="406" w:firstLine="710"/>
        <w:rPr>
          <w:sz w:val="26"/>
        </w:rPr>
      </w:pPr>
      <w:r>
        <w:rPr>
          <w:sz w:val="26"/>
        </w:rPr>
        <w:t>мебель,</w:t>
      </w:r>
      <w:r>
        <w:rPr>
          <w:spacing w:val="1"/>
          <w:sz w:val="26"/>
        </w:rPr>
        <w:t xml:space="preserve"> </w:t>
      </w:r>
      <w:r>
        <w:rPr>
          <w:sz w:val="26"/>
        </w:rPr>
        <w:t>техническое</w:t>
      </w:r>
      <w:r>
        <w:rPr>
          <w:spacing w:val="1"/>
          <w:sz w:val="26"/>
        </w:rPr>
        <w:t xml:space="preserve"> </w:t>
      </w:r>
      <w:r>
        <w:rPr>
          <w:sz w:val="26"/>
        </w:rPr>
        <w:t>оборудование,</w:t>
      </w:r>
      <w:r>
        <w:rPr>
          <w:spacing w:val="1"/>
          <w:sz w:val="26"/>
        </w:rPr>
        <w:t xml:space="preserve"> </w:t>
      </w:r>
      <w:r>
        <w:rPr>
          <w:sz w:val="26"/>
        </w:rPr>
        <w:t>спортивный</w:t>
      </w:r>
      <w:r>
        <w:rPr>
          <w:spacing w:val="1"/>
          <w:sz w:val="26"/>
        </w:rPr>
        <w:t xml:space="preserve"> </w:t>
      </w:r>
      <w:r>
        <w:rPr>
          <w:sz w:val="26"/>
        </w:rPr>
        <w:t>и</w:t>
      </w:r>
      <w:r>
        <w:rPr>
          <w:spacing w:val="1"/>
          <w:sz w:val="26"/>
        </w:rPr>
        <w:t xml:space="preserve"> </w:t>
      </w:r>
      <w:r>
        <w:rPr>
          <w:sz w:val="26"/>
        </w:rPr>
        <w:t>хозяйственный</w:t>
      </w:r>
      <w:r>
        <w:rPr>
          <w:spacing w:val="1"/>
          <w:sz w:val="26"/>
        </w:rPr>
        <w:t xml:space="preserve"> </w:t>
      </w:r>
      <w:r>
        <w:rPr>
          <w:sz w:val="26"/>
        </w:rPr>
        <w:t>инвентарь,</w:t>
      </w:r>
      <w:r>
        <w:rPr>
          <w:spacing w:val="-62"/>
          <w:sz w:val="26"/>
        </w:rPr>
        <w:t xml:space="preserve"> </w:t>
      </w:r>
      <w:r>
        <w:rPr>
          <w:sz w:val="26"/>
        </w:rPr>
        <w:t>инвентарь для художественного, театрального, музыкального творчества, музыкальные</w:t>
      </w:r>
      <w:r>
        <w:rPr>
          <w:spacing w:val="1"/>
          <w:sz w:val="26"/>
        </w:rPr>
        <w:t xml:space="preserve"> </w:t>
      </w:r>
      <w:r>
        <w:rPr>
          <w:sz w:val="26"/>
        </w:rPr>
        <w:t>инструменты;</w:t>
      </w:r>
    </w:p>
    <w:p w:rsidR="0055423B" w:rsidRDefault="00032AC2" w:rsidP="00D54C9E">
      <w:pPr>
        <w:pStyle w:val="a5"/>
        <w:numPr>
          <w:ilvl w:val="0"/>
          <w:numId w:val="5"/>
        </w:numPr>
        <w:tabs>
          <w:tab w:val="left" w:pos="1347"/>
        </w:tabs>
        <w:spacing w:line="295" w:lineRule="exact"/>
        <w:ind w:left="1346" w:hanging="284"/>
        <w:rPr>
          <w:sz w:val="26"/>
        </w:rPr>
      </w:pPr>
      <w:r>
        <w:rPr>
          <w:sz w:val="26"/>
        </w:rPr>
        <w:t>административные</w:t>
      </w:r>
      <w:r>
        <w:rPr>
          <w:spacing w:val="-8"/>
          <w:sz w:val="26"/>
        </w:rPr>
        <w:t xml:space="preserve"> </w:t>
      </w:r>
      <w:r>
        <w:rPr>
          <w:sz w:val="26"/>
        </w:rPr>
        <w:t>помещения,</w:t>
      </w:r>
      <w:r>
        <w:rPr>
          <w:spacing w:val="-6"/>
          <w:sz w:val="26"/>
        </w:rPr>
        <w:t xml:space="preserve"> </w:t>
      </w:r>
      <w:r>
        <w:rPr>
          <w:sz w:val="26"/>
        </w:rPr>
        <w:t>методический</w:t>
      </w:r>
      <w:r>
        <w:rPr>
          <w:spacing w:val="-8"/>
          <w:sz w:val="26"/>
        </w:rPr>
        <w:t xml:space="preserve"> </w:t>
      </w:r>
      <w:r>
        <w:rPr>
          <w:sz w:val="26"/>
        </w:rPr>
        <w:t>кабинет;</w:t>
      </w:r>
    </w:p>
    <w:p w:rsidR="0055423B" w:rsidRDefault="00032AC2" w:rsidP="00D54C9E">
      <w:pPr>
        <w:pStyle w:val="a5"/>
        <w:numPr>
          <w:ilvl w:val="0"/>
          <w:numId w:val="5"/>
        </w:numPr>
        <w:tabs>
          <w:tab w:val="left" w:pos="1419"/>
        </w:tabs>
        <w:spacing w:before="3"/>
        <w:ind w:right="401" w:firstLine="710"/>
        <w:rPr>
          <w:sz w:val="26"/>
        </w:rPr>
      </w:pPr>
      <w:r>
        <w:rPr>
          <w:sz w:val="26"/>
        </w:rPr>
        <w:t>помещения</w:t>
      </w:r>
      <w:r>
        <w:rPr>
          <w:spacing w:val="1"/>
          <w:sz w:val="26"/>
        </w:rPr>
        <w:t xml:space="preserve"> </w:t>
      </w:r>
      <w:r>
        <w:rPr>
          <w:sz w:val="26"/>
        </w:rPr>
        <w:t>для</w:t>
      </w:r>
      <w:r>
        <w:rPr>
          <w:spacing w:val="1"/>
          <w:sz w:val="26"/>
        </w:rPr>
        <w:t xml:space="preserve"> </w:t>
      </w:r>
      <w:r>
        <w:rPr>
          <w:sz w:val="26"/>
        </w:rPr>
        <w:t>занятий</w:t>
      </w:r>
      <w:r>
        <w:rPr>
          <w:spacing w:val="1"/>
          <w:sz w:val="26"/>
        </w:rPr>
        <w:t xml:space="preserve"> </w:t>
      </w:r>
      <w:r>
        <w:rPr>
          <w:sz w:val="26"/>
        </w:rPr>
        <w:t>специалистов</w:t>
      </w:r>
      <w:r>
        <w:rPr>
          <w:spacing w:val="1"/>
          <w:sz w:val="26"/>
        </w:rPr>
        <w:t xml:space="preserve"> </w:t>
      </w:r>
      <w:r>
        <w:rPr>
          <w:sz w:val="26"/>
        </w:rPr>
        <w:t>(учитель-логопед,</w:t>
      </w:r>
      <w:r>
        <w:rPr>
          <w:spacing w:val="1"/>
          <w:sz w:val="26"/>
        </w:rPr>
        <w:t xml:space="preserve"> </w:t>
      </w:r>
      <w:r>
        <w:rPr>
          <w:sz w:val="26"/>
        </w:rPr>
        <w:t>учитель-дефектолог,</w:t>
      </w:r>
      <w:r>
        <w:rPr>
          <w:spacing w:val="-62"/>
          <w:sz w:val="26"/>
        </w:rPr>
        <w:t xml:space="preserve"> </w:t>
      </w:r>
      <w:r>
        <w:rPr>
          <w:sz w:val="26"/>
        </w:rPr>
        <w:t>педагог-психолог);</w:t>
      </w:r>
    </w:p>
    <w:p w:rsidR="0055423B" w:rsidRDefault="00032AC2" w:rsidP="00D54C9E">
      <w:pPr>
        <w:pStyle w:val="a5"/>
        <w:numPr>
          <w:ilvl w:val="0"/>
          <w:numId w:val="5"/>
        </w:numPr>
        <w:tabs>
          <w:tab w:val="left" w:pos="1592"/>
        </w:tabs>
        <w:spacing w:line="242" w:lineRule="auto"/>
        <w:ind w:right="410" w:firstLine="710"/>
        <w:rPr>
          <w:sz w:val="26"/>
        </w:rPr>
      </w:pPr>
      <w:r>
        <w:rPr>
          <w:sz w:val="26"/>
        </w:rPr>
        <w:t>помещения,</w:t>
      </w:r>
      <w:r>
        <w:rPr>
          <w:spacing w:val="1"/>
          <w:sz w:val="26"/>
        </w:rPr>
        <w:t xml:space="preserve"> </w:t>
      </w:r>
      <w:r>
        <w:rPr>
          <w:sz w:val="26"/>
        </w:rPr>
        <w:t>обеспечивающие</w:t>
      </w:r>
      <w:r>
        <w:rPr>
          <w:spacing w:val="1"/>
          <w:sz w:val="26"/>
        </w:rPr>
        <w:t xml:space="preserve"> </w:t>
      </w:r>
      <w:r>
        <w:rPr>
          <w:sz w:val="26"/>
        </w:rPr>
        <w:t>охрану</w:t>
      </w:r>
      <w:r>
        <w:rPr>
          <w:spacing w:val="1"/>
          <w:sz w:val="26"/>
        </w:rPr>
        <w:t xml:space="preserve"> </w:t>
      </w:r>
      <w:r>
        <w:rPr>
          <w:sz w:val="26"/>
        </w:rPr>
        <w:t>и</w:t>
      </w:r>
      <w:r>
        <w:rPr>
          <w:spacing w:val="1"/>
          <w:sz w:val="26"/>
        </w:rPr>
        <w:t xml:space="preserve"> </w:t>
      </w:r>
      <w:r>
        <w:rPr>
          <w:sz w:val="26"/>
        </w:rPr>
        <w:t>укрепление</w:t>
      </w:r>
      <w:r>
        <w:rPr>
          <w:spacing w:val="1"/>
          <w:sz w:val="26"/>
        </w:rPr>
        <w:t xml:space="preserve"> </w:t>
      </w:r>
      <w:r>
        <w:rPr>
          <w:sz w:val="26"/>
        </w:rPr>
        <w:t>физического</w:t>
      </w:r>
      <w:r>
        <w:rPr>
          <w:spacing w:val="1"/>
          <w:sz w:val="26"/>
        </w:rPr>
        <w:t xml:space="preserve"> </w:t>
      </w:r>
      <w:r>
        <w:rPr>
          <w:sz w:val="26"/>
        </w:rPr>
        <w:t>и</w:t>
      </w:r>
      <w:r>
        <w:rPr>
          <w:spacing w:val="1"/>
          <w:sz w:val="26"/>
        </w:rPr>
        <w:t xml:space="preserve"> </w:t>
      </w:r>
      <w:r>
        <w:rPr>
          <w:sz w:val="26"/>
        </w:rPr>
        <w:t>психологического здоровья,</w:t>
      </w:r>
      <w:r>
        <w:rPr>
          <w:spacing w:val="4"/>
          <w:sz w:val="26"/>
        </w:rPr>
        <w:t xml:space="preserve"> </w:t>
      </w:r>
      <w:r>
        <w:rPr>
          <w:sz w:val="26"/>
        </w:rPr>
        <w:t>в</w:t>
      </w:r>
      <w:r>
        <w:rPr>
          <w:spacing w:val="-2"/>
          <w:sz w:val="26"/>
        </w:rPr>
        <w:t xml:space="preserve"> </w:t>
      </w:r>
      <w:r>
        <w:rPr>
          <w:sz w:val="26"/>
        </w:rPr>
        <w:t>т.ч.</w:t>
      </w:r>
      <w:r>
        <w:rPr>
          <w:spacing w:val="-1"/>
          <w:sz w:val="26"/>
        </w:rPr>
        <w:t xml:space="preserve"> </w:t>
      </w:r>
      <w:r>
        <w:rPr>
          <w:sz w:val="26"/>
        </w:rPr>
        <w:t>медицинский</w:t>
      </w:r>
      <w:r>
        <w:rPr>
          <w:spacing w:val="1"/>
          <w:sz w:val="26"/>
        </w:rPr>
        <w:t xml:space="preserve"> </w:t>
      </w:r>
      <w:r>
        <w:rPr>
          <w:sz w:val="26"/>
        </w:rPr>
        <w:t>кабинет;</w:t>
      </w:r>
    </w:p>
    <w:p w:rsidR="0055423B" w:rsidRDefault="00032AC2" w:rsidP="00D54C9E">
      <w:pPr>
        <w:pStyle w:val="a5"/>
        <w:numPr>
          <w:ilvl w:val="0"/>
          <w:numId w:val="5"/>
        </w:numPr>
        <w:tabs>
          <w:tab w:val="left" w:pos="1347"/>
        </w:tabs>
        <w:spacing w:line="295" w:lineRule="exact"/>
        <w:ind w:left="1346" w:hanging="284"/>
        <w:rPr>
          <w:sz w:val="26"/>
        </w:rPr>
      </w:pPr>
      <w:r>
        <w:rPr>
          <w:sz w:val="26"/>
        </w:rPr>
        <w:t>оформленная</w:t>
      </w:r>
      <w:r>
        <w:rPr>
          <w:spacing w:val="-4"/>
          <w:sz w:val="26"/>
        </w:rPr>
        <w:t xml:space="preserve"> </w:t>
      </w:r>
      <w:r>
        <w:rPr>
          <w:sz w:val="26"/>
        </w:rPr>
        <w:t>территория</w:t>
      </w:r>
      <w:r>
        <w:rPr>
          <w:spacing w:val="-4"/>
          <w:sz w:val="26"/>
        </w:rPr>
        <w:t xml:space="preserve"> </w:t>
      </w:r>
      <w:r>
        <w:rPr>
          <w:sz w:val="26"/>
        </w:rPr>
        <w:t>и</w:t>
      </w:r>
      <w:r>
        <w:rPr>
          <w:spacing w:val="-8"/>
          <w:sz w:val="26"/>
        </w:rPr>
        <w:t xml:space="preserve"> </w:t>
      </w:r>
      <w:r>
        <w:rPr>
          <w:sz w:val="26"/>
        </w:rPr>
        <w:t>оборудованные</w:t>
      </w:r>
      <w:r>
        <w:rPr>
          <w:spacing w:val="-4"/>
          <w:sz w:val="26"/>
        </w:rPr>
        <w:t xml:space="preserve"> </w:t>
      </w:r>
      <w:r>
        <w:rPr>
          <w:sz w:val="26"/>
        </w:rPr>
        <w:t>участки</w:t>
      </w:r>
      <w:r>
        <w:rPr>
          <w:spacing w:val="-4"/>
          <w:sz w:val="26"/>
        </w:rPr>
        <w:t xml:space="preserve"> </w:t>
      </w:r>
      <w:r>
        <w:rPr>
          <w:sz w:val="26"/>
        </w:rPr>
        <w:t>для</w:t>
      </w:r>
      <w:r>
        <w:rPr>
          <w:spacing w:val="-3"/>
          <w:sz w:val="26"/>
        </w:rPr>
        <w:t xml:space="preserve"> </w:t>
      </w:r>
      <w:r>
        <w:rPr>
          <w:sz w:val="26"/>
        </w:rPr>
        <w:t>прогулки.</w:t>
      </w:r>
    </w:p>
    <w:p w:rsidR="0055423B" w:rsidRDefault="00032AC2">
      <w:pPr>
        <w:pStyle w:val="a0"/>
        <w:ind w:right="404"/>
      </w:pPr>
      <w:r>
        <w:t>Программой предусмотрено также использование обновляемых образовательных</w:t>
      </w:r>
      <w:r>
        <w:rPr>
          <w:spacing w:val="1"/>
        </w:rPr>
        <w:t xml:space="preserve"> </w:t>
      </w:r>
      <w:r>
        <w:t>ресурсов,</w:t>
      </w:r>
      <w:r>
        <w:rPr>
          <w:spacing w:val="1"/>
        </w:rPr>
        <w:t xml:space="preserve"> </w:t>
      </w:r>
      <w:r>
        <w:t>в</w:t>
      </w:r>
      <w:r>
        <w:rPr>
          <w:spacing w:val="1"/>
        </w:rPr>
        <w:t xml:space="preserve"> </w:t>
      </w:r>
      <w:r>
        <w:t>т.ч.</w:t>
      </w:r>
      <w:r>
        <w:rPr>
          <w:spacing w:val="1"/>
        </w:rPr>
        <w:t xml:space="preserve"> </w:t>
      </w:r>
      <w:r>
        <w:t>расходных</w:t>
      </w:r>
      <w:r>
        <w:rPr>
          <w:spacing w:val="1"/>
        </w:rPr>
        <w:t xml:space="preserve"> </w:t>
      </w:r>
      <w:r>
        <w:t>материалов,</w:t>
      </w:r>
      <w:r>
        <w:rPr>
          <w:spacing w:val="1"/>
        </w:rPr>
        <w:t xml:space="preserve"> </w:t>
      </w:r>
      <w:r>
        <w:t>подписки</w:t>
      </w:r>
      <w:r>
        <w:rPr>
          <w:spacing w:val="1"/>
        </w:rPr>
        <w:t xml:space="preserve"> </w:t>
      </w:r>
      <w:r>
        <w:t>на</w:t>
      </w:r>
      <w:r>
        <w:rPr>
          <w:spacing w:val="1"/>
        </w:rPr>
        <w:t xml:space="preserve"> </w:t>
      </w:r>
      <w:r>
        <w:t>актуализацию</w:t>
      </w:r>
      <w:r>
        <w:rPr>
          <w:spacing w:val="1"/>
        </w:rPr>
        <w:t xml:space="preserve"> </w:t>
      </w:r>
      <w:r>
        <w:t>периодических</w:t>
      </w:r>
      <w:r>
        <w:rPr>
          <w:spacing w:val="1"/>
        </w:rPr>
        <w:t xml:space="preserve"> </w:t>
      </w:r>
      <w:r>
        <w:t>и</w:t>
      </w:r>
      <w:r>
        <w:rPr>
          <w:spacing w:val="1"/>
        </w:rPr>
        <w:t xml:space="preserve"> </w:t>
      </w:r>
      <w:r>
        <w:t>электронных</w:t>
      </w:r>
      <w:r>
        <w:rPr>
          <w:spacing w:val="1"/>
        </w:rPr>
        <w:t xml:space="preserve"> </w:t>
      </w:r>
      <w:r>
        <w:t>ресурсов,</w:t>
      </w:r>
      <w:r>
        <w:rPr>
          <w:spacing w:val="1"/>
        </w:rPr>
        <w:t xml:space="preserve"> </w:t>
      </w:r>
      <w:r>
        <w:t>методическую</w:t>
      </w:r>
      <w:r>
        <w:rPr>
          <w:spacing w:val="1"/>
        </w:rPr>
        <w:t xml:space="preserve"> </w:t>
      </w:r>
      <w:r>
        <w:t>литературу,</w:t>
      </w:r>
      <w:r>
        <w:rPr>
          <w:spacing w:val="1"/>
        </w:rPr>
        <w:t xml:space="preserve"> </w:t>
      </w:r>
      <w:r>
        <w:t>техническое</w:t>
      </w:r>
      <w:r>
        <w:rPr>
          <w:spacing w:val="1"/>
        </w:rPr>
        <w:t xml:space="preserve"> </w:t>
      </w:r>
      <w:r>
        <w:t>и</w:t>
      </w:r>
      <w:r>
        <w:rPr>
          <w:spacing w:val="1"/>
        </w:rPr>
        <w:t xml:space="preserve"> </w:t>
      </w:r>
      <w:r>
        <w:t>мультимедийное</w:t>
      </w:r>
      <w:r>
        <w:rPr>
          <w:spacing w:val="1"/>
        </w:rPr>
        <w:t xml:space="preserve"> </w:t>
      </w:r>
      <w:r>
        <w:t>сопровождение</w:t>
      </w:r>
      <w:r>
        <w:rPr>
          <w:spacing w:val="1"/>
        </w:rPr>
        <w:t xml:space="preserve"> </w:t>
      </w:r>
      <w:r>
        <w:t>деятельности</w:t>
      </w:r>
      <w:r>
        <w:rPr>
          <w:spacing w:val="1"/>
        </w:rPr>
        <w:t xml:space="preserve"> </w:t>
      </w:r>
      <w:r>
        <w:t>средств</w:t>
      </w:r>
      <w:r>
        <w:rPr>
          <w:spacing w:val="1"/>
        </w:rPr>
        <w:t xml:space="preserve"> </w:t>
      </w:r>
      <w:r>
        <w:t>обучения</w:t>
      </w:r>
      <w:r>
        <w:rPr>
          <w:spacing w:val="1"/>
        </w:rPr>
        <w:t xml:space="preserve"> </w:t>
      </w:r>
      <w:r>
        <w:t>и</w:t>
      </w:r>
      <w:r>
        <w:rPr>
          <w:spacing w:val="1"/>
        </w:rPr>
        <w:t xml:space="preserve"> </w:t>
      </w:r>
      <w:r>
        <w:t>воспитания,</w:t>
      </w:r>
      <w:r>
        <w:rPr>
          <w:spacing w:val="66"/>
        </w:rPr>
        <w:t xml:space="preserve"> </w:t>
      </w:r>
      <w:r>
        <w:t>спортивного,</w:t>
      </w:r>
      <w:r>
        <w:rPr>
          <w:spacing w:val="1"/>
        </w:rPr>
        <w:t xml:space="preserve"> </w:t>
      </w:r>
      <w:r>
        <w:t>музыкального,</w:t>
      </w:r>
      <w:r>
        <w:rPr>
          <w:spacing w:val="1"/>
        </w:rPr>
        <w:t xml:space="preserve"> </w:t>
      </w:r>
      <w:r>
        <w:t>оздоровительного</w:t>
      </w:r>
      <w:r>
        <w:rPr>
          <w:spacing w:val="1"/>
        </w:rPr>
        <w:t xml:space="preserve"> </w:t>
      </w:r>
      <w:r>
        <w:t>оборудования,</w:t>
      </w:r>
      <w:r>
        <w:rPr>
          <w:spacing w:val="1"/>
        </w:rPr>
        <w:t xml:space="preserve"> </w:t>
      </w:r>
      <w:r>
        <w:t>услуг</w:t>
      </w:r>
      <w:r>
        <w:rPr>
          <w:spacing w:val="1"/>
        </w:rPr>
        <w:t xml:space="preserve"> </w:t>
      </w:r>
      <w:r>
        <w:t>связи,</w:t>
      </w:r>
      <w:r>
        <w:rPr>
          <w:spacing w:val="1"/>
        </w:rPr>
        <w:t xml:space="preserve"> </w:t>
      </w:r>
      <w:r>
        <w:t>в</w:t>
      </w:r>
      <w:r>
        <w:rPr>
          <w:spacing w:val="1"/>
        </w:rPr>
        <w:t xml:space="preserve"> </w:t>
      </w:r>
      <w:r>
        <w:t>т.ч.</w:t>
      </w:r>
      <w:r>
        <w:rPr>
          <w:spacing w:val="1"/>
        </w:rPr>
        <w:t xml:space="preserve"> </w:t>
      </w:r>
      <w:r>
        <w:t>информационн</w:t>
      </w:r>
      <w:proofErr w:type="gramStart"/>
      <w:r>
        <w:t>о-</w:t>
      </w:r>
      <w:proofErr w:type="gramEnd"/>
      <w:r>
        <w:rPr>
          <w:spacing w:val="1"/>
        </w:rPr>
        <w:t xml:space="preserve"> </w:t>
      </w:r>
      <w:r>
        <w:t>телекоммуникационной</w:t>
      </w:r>
      <w:r>
        <w:rPr>
          <w:spacing w:val="1"/>
        </w:rPr>
        <w:t xml:space="preserve"> </w:t>
      </w:r>
      <w:r>
        <w:t>сети</w:t>
      </w:r>
      <w:r>
        <w:rPr>
          <w:spacing w:val="2"/>
        </w:rPr>
        <w:t xml:space="preserve"> </w:t>
      </w:r>
      <w:r>
        <w:t>Интернет.</w:t>
      </w:r>
    </w:p>
    <w:p w:rsidR="0055423B" w:rsidRDefault="00032AC2" w:rsidP="00FD7033">
      <w:pPr>
        <w:pStyle w:val="a0"/>
        <w:ind w:right="405"/>
      </w:pPr>
      <w:r>
        <w:t>Закупки</w:t>
      </w:r>
      <w:r>
        <w:rPr>
          <w:spacing w:val="1"/>
        </w:rPr>
        <w:t xml:space="preserve"> </w:t>
      </w:r>
      <w:r>
        <w:t>оборудования</w:t>
      </w:r>
      <w:r>
        <w:rPr>
          <w:spacing w:val="1"/>
        </w:rPr>
        <w:t xml:space="preserve"> </w:t>
      </w:r>
      <w:r>
        <w:t>и</w:t>
      </w:r>
      <w:r>
        <w:rPr>
          <w:spacing w:val="1"/>
        </w:rPr>
        <w:t xml:space="preserve"> </w:t>
      </w:r>
      <w:r>
        <w:t>средств</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осуществляются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нормами</w:t>
      </w:r>
      <w:r>
        <w:rPr>
          <w:spacing w:val="1"/>
        </w:rPr>
        <w:t xml:space="preserve"> </w:t>
      </w:r>
      <w:r>
        <w:t>законодательства</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т.ч.</w:t>
      </w:r>
      <w:r>
        <w:rPr>
          <w:spacing w:val="1"/>
        </w:rPr>
        <w:t xml:space="preserve"> </w:t>
      </w:r>
      <w:r>
        <w:t>в</w:t>
      </w:r>
      <w:r>
        <w:rPr>
          <w:spacing w:val="1"/>
        </w:rPr>
        <w:t xml:space="preserve"> </w:t>
      </w:r>
      <w:r>
        <w:t>части</w:t>
      </w:r>
      <w:r>
        <w:rPr>
          <w:spacing w:val="1"/>
        </w:rPr>
        <w:t xml:space="preserve"> </w:t>
      </w:r>
      <w:r>
        <w:t>предоставления</w:t>
      </w:r>
      <w:r>
        <w:rPr>
          <w:spacing w:val="1"/>
        </w:rPr>
        <w:t xml:space="preserve"> </w:t>
      </w:r>
      <w:r>
        <w:t>приоритета</w:t>
      </w:r>
      <w:r>
        <w:rPr>
          <w:spacing w:val="1"/>
        </w:rPr>
        <w:t xml:space="preserve"> </w:t>
      </w:r>
      <w:r>
        <w:t>товарам</w:t>
      </w:r>
      <w:r>
        <w:rPr>
          <w:spacing w:val="1"/>
        </w:rPr>
        <w:t xml:space="preserve"> </w:t>
      </w:r>
      <w:r>
        <w:t>российского</w:t>
      </w:r>
      <w:r>
        <w:rPr>
          <w:spacing w:val="1"/>
        </w:rPr>
        <w:t xml:space="preserve"> </w:t>
      </w:r>
      <w:r>
        <w:t>производства,</w:t>
      </w:r>
      <w:r>
        <w:rPr>
          <w:spacing w:val="1"/>
        </w:rPr>
        <w:t xml:space="preserve"> </w:t>
      </w:r>
      <w:r>
        <w:t>работам,</w:t>
      </w:r>
      <w:r>
        <w:rPr>
          <w:spacing w:val="1"/>
        </w:rPr>
        <w:t xml:space="preserve"> </w:t>
      </w:r>
      <w:r>
        <w:t>услугам,</w:t>
      </w:r>
      <w:r>
        <w:rPr>
          <w:spacing w:val="1"/>
        </w:rPr>
        <w:t xml:space="preserve"> </w:t>
      </w:r>
      <w:r>
        <w:t>выполняемым,</w:t>
      </w:r>
      <w:r>
        <w:rPr>
          <w:spacing w:val="1"/>
        </w:rPr>
        <w:t xml:space="preserve"> </w:t>
      </w:r>
      <w:r>
        <w:t>оказываемым российскими</w:t>
      </w:r>
      <w:r>
        <w:rPr>
          <w:spacing w:val="5"/>
        </w:rPr>
        <w:t xml:space="preserve"> </w:t>
      </w:r>
      <w:r>
        <w:t>юридическими</w:t>
      </w:r>
      <w:r>
        <w:rPr>
          <w:spacing w:val="1"/>
        </w:rPr>
        <w:t xml:space="preserve"> </w:t>
      </w:r>
      <w:r>
        <w:t>лицами.</w:t>
      </w:r>
      <w:r w:rsidR="00FD7033">
        <w:t xml:space="preserve"> </w:t>
      </w:r>
      <w:r>
        <w:t>Инфраструктурный</w:t>
      </w:r>
      <w:r>
        <w:rPr>
          <w:spacing w:val="1"/>
        </w:rPr>
        <w:t xml:space="preserve"> </w:t>
      </w:r>
      <w:r>
        <w:t>лист</w:t>
      </w:r>
      <w:r>
        <w:rPr>
          <w:spacing w:val="1"/>
        </w:rPr>
        <w:t xml:space="preserve"> </w:t>
      </w:r>
      <w:r>
        <w:t>МБДОУ</w:t>
      </w:r>
      <w:r>
        <w:rPr>
          <w:spacing w:val="1"/>
        </w:rPr>
        <w:t xml:space="preserve"> </w:t>
      </w:r>
      <w:r>
        <w:t>составляется</w:t>
      </w:r>
      <w:r>
        <w:rPr>
          <w:spacing w:val="1"/>
        </w:rPr>
        <w:t xml:space="preserve"> </w:t>
      </w:r>
      <w:r>
        <w:t>по</w:t>
      </w:r>
      <w:r>
        <w:rPr>
          <w:spacing w:val="1"/>
        </w:rPr>
        <w:t xml:space="preserve"> </w:t>
      </w:r>
      <w:r>
        <w:t>результатам</w:t>
      </w:r>
      <w:r>
        <w:rPr>
          <w:spacing w:val="1"/>
        </w:rPr>
        <w:t xml:space="preserve"> </w:t>
      </w:r>
      <w:r>
        <w:t>мониторинга</w:t>
      </w:r>
      <w:r>
        <w:rPr>
          <w:spacing w:val="1"/>
        </w:rPr>
        <w:t xml:space="preserve"> </w:t>
      </w:r>
      <w:r>
        <w:t>её</w:t>
      </w:r>
      <w:r>
        <w:rPr>
          <w:spacing w:val="1"/>
        </w:rPr>
        <w:t xml:space="preserve"> </w:t>
      </w:r>
      <w:r>
        <w:t>материально-технической</w:t>
      </w:r>
      <w:r>
        <w:rPr>
          <w:spacing w:val="1"/>
        </w:rPr>
        <w:t xml:space="preserve"> </w:t>
      </w:r>
      <w:r>
        <w:t>базы:</w:t>
      </w:r>
      <w:r>
        <w:rPr>
          <w:spacing w:val="1"/>
        </w:rPr>
        <w:t xml:space="preserve"> </w:t>
      </w:r>
      <w:r>
        <w:t>анализа</w:t>
      </w:r>
      <w:r>
        <w:rPr>
          <w:spacing w:val="1"/>
        </w:rPr>
        <w:t xml:space="preserve"> </w:t>
      </w:r>
      <w:r>
        <w:t>образовательных</w:t>
      </w:r>
      <w:r>
        <w:rPr>
          <w:spacing w:val="1"/>
        </w:rPr>
        <w:t xml:space="preserve"> </w:t>
      </w:r>
      <w:r>
        <w:t>потребностей</w:t>
      </w:r>
      <w:r>
        <w:rPr>
          <w:spacing w:val="1"/>
        </w:rPr>
        <w:t xml:space="preserve"> </w:t>
      </w:r>
      <w:r>
        <w:t>обучающихся,</w:t>
      </w:r>
      <w:r>
        <w:rPr>
          <w:spacing w:val="-62"/>
        </w:rPr>
        <w:t xml:space="preserve"> </w:t>
      </w:r>
      <w:r>
        <w:t>кадрового</w:t>
      </w:r>
      <w:r>
        <w:rPr>
          <w:spacing w:val="1"/>
        </w:rPr>
        <w:t xml:space="preserve"> </w:t>
      </w:r>
      <w:r>
        <w:t>потенциала,</w:t>
      </w:r>
      <w:r>
        <w:rPr>
          <w:spacing w:val="1"/>
        </w:rPr>
        <w:t xml:space="preserve"> </w:t>
      </w:r>
      <w:r>
        <w:t>реализуемой</w:t>
      </w:r>
      <w:r>
        <w:rPr>
          <w:spacing w:val="1"/>
        </w:rPr>
        <w:t xml:space="preserve"> </w:t>
      </w:r>
      <w:r>
        <w:t>Программы</w:t>
      </w:r>
      <w:r>
        <w:rPr>
          <w:spacing w:val="1"/>
        </w:rPr>
        <w:t xml:space="preserve"> </w:t>
      </w:r>
      <w:r>
        <w:t>и</w:t>
      </w:r>
      <w:r>
        <w:rPr>
          <w:spacing w:val="1"/>
        </w:rPr>
        <w:t xml:space="preserve"> </w:t>
      </w:r>
      <w:r>
        <w:t>других</w:t>
      </w:r>
      <w:r>
        <w:rPr>
          <w:spacing w:val="1"/>
        </w:rPr>
        <w:t xml:space="preserve"> </w:t>
      </w:r>
      <w:r>
        <w:t>составляющих</w:t>
      </w:r>
      <w:r>
        <w:rPr>
          <w:spacing w:val="1"/>
        </w:rPr>
        <w:t xml:space="preserve"> </w:t>
      </w:r>
      <w:r>
        <w:t>(с</w:t>
      </w:r>
      <w:r>
        <w:rPr>
          <w:spacing w:val="1"/>
        </w:rPr>
        <w:t xml:space="preserve"> </w:t>
      </w:r>
      <w:r>
        <w:t>использованием данных цифрового сервиса по эксплуатации инфраструктуры) в целях</w:t>
      </w:r>
      <w:r>
        <w:rPr>
          <w:spacing w:val="1"/>
        </w:rPr>
        <w:t xml:space="preserve"> </w:t>
      </w:r>
      <w:r>
        <w:t>обновления содержания</w:t>
      </w:r>
      <w:r>
        <w:rPr>
          <w:spacing w:val="1"/>
        </w:rPr>
        <w:t xml:space="preserve"> </w:t>
      </w:r>
      <w:r>
        <w:t>и</w:t>
      </w:r>
      <w:r>
        <w:rPr>
          <w:spacing w:val="1"/>
        </w:rPr>
        <w:t xml:space="preserve"> </w:t>
      </w:r>
      <w:r>
        <w:t>повышения</w:t>
      </w:r>
      <w:r>
        <w:rPr>
          <w:spacing w:val="1"/>
        </w:rPr>
        <w:t xml:space="preserve"> </w:t>
      </w:r>
      <w:r>
        <w:t>качества</w:t>
      </w:r>
      <w:r>
        <w:rPr>
          <w:spacing w:val="1"/>
        </w:rPr>
        <w:t xml:space="preserve"> </w:t>
      </w:r>
      <w:r>
        <w:t>дошкольного</w:t>
      </w:r>
      <w:r>
        <w:rPr>
          <w:spacing w:val="-1"/>
        </w:rPr>
        <w:t xml:space="preserve"> </w:t>
      </w:r>
      <w:r>
        <w:t>образования.</w:t>
      </w:r>
    </w:p>
    <w:p w:rsidR="0055423B" w:rsidRDefault="0055423B">
      <w:pPr>
        <w:pStyle w:val="a0"/>
        <w:spacing w:before="2"/>
        <w:ind w:left="0" w:firstLine="0"/>
        <w:jc w:val="left"/>
      </w:pPr>
    </w:p>
    <w:p w:rsidR="0055423B" w:rsidRDefault="00032AC2">
      <w:pPr>
        <w:pStyle w:val="a0"/>
        <w:spacing w:line="298" w:lineRule="exact"/>
        <w:ind w:left="2225" w:firstLine="0"/>
      </w:pPr>
      <w:r>
        <w:t>Часть,</w:t>
      </w:r>
      <w:r>
        <w:rPr>
          <w:spacing w:val="-2"/>
        </w:rPr>
        <w:t xml:space="preserve"> </w:t>
      </w:r>
      <w:r>
        <w:t>формируемая</w:t>
      </w:r>
      <w:r>
        <w:rPr>
          <w:spacing w:val="-3"/>
        </w:rPr>
        <w:t xml:space="preserve"> </w:t>
      </w:r>
      <w:r>
        <w:t>участниками</w:t>
      </w:r>
      <w:r>
        <w:rPr>
          <w:spacing w:val="-4"/>
        </w:rPr>
        <w:t xml:space="preserve"> </w:t>
      </w:r>
      <w:r>
        <w:t>образовательных</w:t>
      </w:r>
      <w:r>
        <w:rPr>
          <w:spacing w:val="-4"/>
        </w:rPr>
        <w:t xml:space="preserve"> </w:t>
      </w:r>
      <w:r>
        <w:t>отношений</w:t>
      </w:r>
    </w:p>
    <w:p w:rsidR="0055423B" w:rsidRDefault="00032AC2">
      <w:pPr>
        <w:pStyle w:val="a0"/>
        <w:ind w:right="408" w:firstLine="705"/>
      </w:pPr>
      <w:r>
        <w:t>Материально-техническая</w:t>
      </w:r>
      <w:r>
        <w:rPr>
          <w:spacing w:val="1"/>
        </w:rPr>
        <w:t xml:space="preserve"> </w:t>
      </w:r>
      <w:r>
        <w:t>база</w:t>
      </w:r>
      <w:r>
        <w:rPr>
          <w:spacing w:val="1"/>
        </w:rPr>
        <w:t xml:space="preserve"> </w:t>
      </w:r>
      <w:r>
        <w:t>и</w:t>
      </w:r>
      <w:r>
        <w:rPr>
          <w:spacing w:val="1"/>
        </w:rPr>
        <w:t xml:space="preserve"> </w:t>
      </w:r>
      <w:r>
        <w:t>медико-социальные</w:t>
      </w:r>
      <w:r>
        <w:rPr>
          <w:spacing w:val="1"/>
        </w:rPr>
        <w:t xml:space="preserve"> </w:t>
      </w:r>
      <w:r>
        <w:t>условия</w:t>
      </w:r>
      <w:r>
        <w:rPr>
          <w:spacing w:val="1"/>
        </w:rPr>
        <w:t xml:space="preserve"> </w:t>
      </w:r>
      <w:r>
        <w:t>обеспечивают</w:t>
      </w:r>
      <w:r>
        <w:rPr>
          <w:spacing w:val="1"/>
        </w:rPr>
        <w:t xml:space="preserve"> </w:t>
      </w:r>
      <w:r>
        <w:t>комфортное</w:t>
      </w:r>
      <w:r>
        <w:rPr>
          <w:spacing w:val="1"/>
        </w:rPr>
        <w:t xml:space="preserve"> </w:t>
      </w:r>
      <w:r>
        <w:t>пребывание</w:t>
      </w:r>
      <w:r>
        <w:rPr>
          <w:spacing w:val="1"/>
        </w:rPr>
        <w:t xml:space="preserve"> </w:t>
      </w:r>
      <w:r>
        <w:t>детей</w:t>
      </w:r>
      <w:r>
        <w:rPr>
          <w:spacing w:val="1"/>
        </w:rPr>
        <w:t xml:space="preserve"> </w:t>
      </w:r>
      <w:r>
        <w:t>в</w:t>
      </w:r>
      <w:r>
        <w:rPr>
          <w:spacing w:val="1"/>
        </w:rPr>
        <w:t xml:space="preserve"> </w:t>
      </w:r>
      <w:r>
        <w:t>дошкольном</w:t>
      </w:r>
      <w:r>
        <w:rPr>
          <w:spacing w:val="1"/>
        </w:rPr>
        <w:t xml:space="preserve"> </w:t>
      </w:r>
      <w:r>
        <w:t>учреждении</w:t>
      </w:r>
      <w:r>
        <w:rPr>
          <w:spacing w:val="1"/>
        </w:rPr>
        <w:t xml:space="preserve"> </w:t>
      </w:r>
      <w:r>
        <w:t>и</w:t>
      </w:r>
      <w:r>
        <w:rPr>
          <w:spacing w:val="66"/>
        </w:rPr>
        <w:t xml:space="preserve"> </w:t>
      </w:r>
      <w:r>
        <w:t>решение</w:t>
      </w:r>
      <w:r>
        <w:rPr>
          <w:spacing w:val="66"/>
        </w:rPr>
        <w:t xml:space="preserve"> </w:t>
      </w:r>
      <w:r>
        <w:t>вопросов</w:t>
      </w:r>
      <w:r>
        <w:rPr>
          <w:spacing w:val="1"/>
        </w:rPr>
        <w:t xml:space="preserve"> </w:t>
      </w:r>
      <w:r>
        <w:t>успешного достижения</w:t>
      </w:r>
      <w:r>
        <w:rPr>
          <w:spacing w:val="2"/>
        </w:rPr>
        <w:t xml:space="preserve"> </w:t>
      </w:r>
      <w:r>
        <w:t>образовательных</w:t>
      </w:r>
      <w:r>
        <w:rPr>
          <w:spacing w:val="1"/>
        </w:rPr>
        <w:t xml:space="preserve"> </w:t>
      </w:r>
      <w:r>
        <w:t>целей.</w:t>
      </w:r>
    </w:p>
    <w:p w:rsidR="0055423B" w:rsidRDefault="00032AC2">
      <w:pPr>
        <w:pStyle w:val="a0"/>
        <w:ind w:right="409" w:firstLine="773"/>
      </w:pPr>
      <w:r>
        <w:t>Эстетическое оформление здания ДОУ выдержано в соответствии с современными</w:t>
      </w:r>
      <w:r>
        <w:rPr>
          <w:spacing w:val="-62"/>
        </w:rPr>
        <w:t xml:space="preserve"> </w:t>
      </w:r>
      <w:r>
        <w:t>нормативными</w:t>
      </w:r>
      <w:r>
        <w:rPr>
          <w:spacing w:val="1"/>
        </w:rPr>
        <w:t xml:space="preserve"> </w:t>
      </w:r>
      <w:r>
        <w:t>требованиями.</w:t>
      </w:r>
      <w:r>
        <w:rPr>
          <w:spacing w:val="1"/>
        </w:rPr>
        <w:t xml:space="preserve"> </w:t>
      </w:r>
      <w:r>
        <w:t>Его</w:t>
      </w:r>
      <w:r>
        <w:rPr>
          <w:spacing w:val="1"/>
        </w:rPr>
        <w:t xml:space="preserve"> </w:t>
      </w:r>
      <w:r>
        <w:t>отличает</w:t>
      </w:r>
      <w:r>
        <w:rPr>
          <w:spacing w:val="1"/>
        </w:rPr>
        <w:t xml:space="preserve"> </w:t>
      </w:r>
      <w:r>
        <w:t>оригинальное</w:t>
      </w:r>
      <w:r>
        <w:rPr>
          <w:spacing w:val="1"/>
        </w:rPr>
        <w:t xml:space="preserve"> </w:t>
      </w:r>
      <w:r>
        <w:t>цветовое</w:t>
      </w:r>
      <w:r>
        <w:rPr>
          <w:spacing w:val="1"/>
        </w:rPr>
        <w:t xml:space="preserve"> </w:t>
      </w:r>
      <w:r>
        <w:t>решение,</w:t>
      </w:r>
      <w:r>
        <w:rPr>
          <w:spacing w:val="1"/>
        </w:rPr>
        <w:t xml:space="preserve"> </w:t>
      </w:r>
      <w:r>
        <w:t>единая</w:t>
      </w:r>
      <w:r>
        <w:rPr>
          <w:spacing w:val="1"/>
        </w:rPr>
        <w:t xml:space="preserve"> </w:t>
      </w:r>
      <w:r>
        <w:t>стилистическая</w:t>
      </w:r>
      <w:r>
        <w:rPr>
          <w:spacing w:val="1"/>
        </w:rPr>
        <w:t xml:space="preserve"> </w:t>
      </w:r>
      <w:r>
        <w:t>линия.</w:t>
      </w:r>
    </w:p>
    <w:p w:rsidR="0055423B" w:rsidRDefault="00032AC2">
      <w:pPr>
        <w:pStyle w:val="a0"/>
        <w:spacing w:before="1"/>
        <w:ind w:right="401" w:firstLine="974"/>
      </w:pPr>
      <w:r>
        <w:t>Данная</w:t>
      </w:r>
      <w:r>
        <w:rPr>
          <w:spacing w:val="1"/>
        </w:rPr>
        <w:t xml:space="preserve"> </w:t>
      </w:r>
      <w:r>
        <w:t>программа</w:t>
      </w:r>
      <w:r>
        <w:rPr>
          <w:spacing w:val="1"/>
        </w:rPr>
        <w:t xml:space="preserve"> </w:t>
      </w:r>
      <w:r>
        <w:t>реализуется</w:t>
      </w:r>
      <w:r>
        <w:rPr>
          <w:spacing w:val="1"/>
        </w:rPr>
        <w:t xml:space="preserve"> </w:t>
      </w:r>
      <w:r>
        <w:t>в</w:t>
      </w:r>
      <w:r>
        <w:rPr>
          <w:spacing w:val="1"/>
        </w:rPr>
        <w:t xml:space="preserve"> </w:t>
      </w:r>
      <w:r>
        <w:t>группах</w:t>
      </w:r>
      <w:r>
        <w:rPr>
          <w:spacing w:val="1"/>
        </w:rPr>
        <w:t xml:space="preserve"> </w:t>
      </w:r>
      <w:r>
        <w:t>компенсирующей</w:t>
      </w:r>
      <w:r w:rsidR="00FD7033">
        <w:rPr>
          <w:spacing w:val="1"/>
        </w:rPr>
        <w:t xml:space="preserve"> </w:t>
      </w:r>
      <w:r>
        <w:t>направленности.</w:t>
      </w:r>
      <w:r>
        <w:rPr>
          <w:spacing w:val="1"/>
        </w:rPr>
        <w:t xml:space="preserve"> </w:t>
      </w:r>
      <w:r>
        <w:t>Каждая</w:t>
      </w:r>
      <w:r>
        <w:rPr>
          <w:spacing w:val="1"/>
        </w:rPr>
        <w:t xml:space="preserve"> </w:t>
      </w:r>
      <w:r>
        <w:t>из</w:t>
      </w:r>
      <w:r>
        <w:rPr>
          <w:spacing w:val="1"/>
        </w:rPr>
        <w:t xml:space="preserve"> </w:t>
      </w:r>
      <w:r>
        <w:t>групп</w:t>
      </w:r>
      <w:r>
        <w:rPr>
          <w:spacing w:val="1"/>
        </w:rPr>
        <w:t xml:space="preserve"> </w:t>
      </w:r>
      <w:r>
        <w:t>располагается</w:t>
      </w:r>
      <w:r>
        <w:rPr>
          <w:spacing w:val="1"/>
        </w:rPr>
        <w:t xml:space="preserve"> </w:t>
      </w:r>
      <w:r>
        <w:t>в</w:t>
      </w:r>
      <w:r>
        <w:rPr>
          <w:spacing w:val="1"/>
        </w:rPr>
        <w:t xml:space="preserve"> </w:t>
      </w:r>
      <w:r>
        <w:t>изолированном</w:t>
      </w:r>
      <w:r>
        <w:rPr>
          <w:spacing w:val="1"/>
        </w:rPr>
        <w:t xml:space="preserve"> </w:t>
      </w:r>
      <w:r>
        <w:t>помещении - групповой</w:t>
      </w:r>
      <w:r>
        <w:rPr>
          <w:spacing w:val="-1"/>
        </w:rPr>
        <w:t xml:space="preserve"> </w:t>
      </w:r>
      <w:r>
        <w:t>ячейке.</w:t>
      </w:r>
      <w:r>
        <w:rPr>
          <w:spacing w:val="-3"/>
        </w:rPr>
        <w:t xml:space="preserve"> </w:t>
      </w:r>
      <w:r>
        <w:t>В</w:t>
      </w:r>
      <w:r>
        <w:rPr>
          <w:spacing w:val="-1"/>
        </w:rPr>
        <w:t xml:space="preserve"> </w:t>
      </w:r>
      <w:r>
        <w:t>состав групповой ячейки</w:t>
      </w:r>
      <w:r>
        <w:rPr>
          <w:spacing w:val="-1"/>
        </w:rPr>
        <w:t xml:space="preserve"> </w:t>
      </w:r>
      <w:r>
        <w:t>каждой</w:t>
      </w:r>
      <w:r>
        <w:rPr>
          <w:spacing w:val="-1"/>
        </w:rPr>
        <w:t xml:space="preserve"> </w:t>
      </w:r>
      <w:r>
        <w:t>группы</w:t>
      </w:r>
      <w:r>
        <w:rPr>
          <w:spacing w:val="-2"/>
        </w:rPr>
        <w:t xml:space="preserve"> </w:t>
      </w:r>
      <w:r>
        <w:t>входят:</w:t>
      </w:r>
    </w:p>
    <w:p w:rsidR="0055423B" w:rsidRDefault="00032AC2" w:rsidP="00D54C9E">
      <w:pPr>
        <w:pStyle w:val="a5"/>
        <w:numPr>
          <w:ilvl w:val="0"/>
          <w:numId w:val="7"/>
        </w:numPr>
        <w:tabs>
          <w:tab w:val="left" w:pos="1228"/>
        </w:tabs>
        <w:spacing w:before="1" w:line="298" w:lineRule="exact"/>
        <w:ind w:left="1227"/>
        <w:jc w:val="left"/>
        <w:rPr>
          <w:sz w:val="26"/>
        </w:rPr>
      </w:pPr>
      <w:proofErr w:type="gramStart"/>
      <w:r>
        <w:rPr>
          <w:sz w:val="26"/>
        </w:rPr>
        <w:t>раздевальная</w:t>
      </w:r>
      <w:proofErr w:type="gramEnd"/>
      <w:r>
        <w:rPr>
          <w:spacing w:val="-3"/>
          <w:sz w:val="26"/>
        </w:rPr>
        <w:t xml:space="preserve"> </w:t>
      </w:r>
      <w:r>
        <w:rPr>
          <w:sz w:val="26"/>
        </w:rPr>
        <w:t>(для</w:t>
      </w:r>
      <w:r>
        <w:rPr>
          <w:spacing w:val="-2"/>
          <w:sz w:val="26"/>
        </w:rPr>
        <w:t xml:space="preserve"> </w:t>
      </w:r>
      <w:r>
        <w:rPr>
          <w:sz w:val="26"/>
        </w:rPr>
        <w:t>приёма</w:t>
      </w:r>
      <w:r>
        <w:rPr>
          <w:spacing w:val="60"/>
          <w:sz w:val="26"/>
        </w:rPr>
        <w:t xml:space="preserve"> </w:t>
      </w:r>
      <w:r>
        <w:rPr>
          <w:sz w:val="26"/>
        </w:rPr>
        <w:t>детей</w:t>
      </w:r>
      <w:r>
        <w:rPr>
          <w:spacing w:val="-3"/>
          <w:sz w:val="26"/>
        </w:rPr>
        <w:t xml:space="preserve"> </w:t>
      </w:r>
      <w:r>
        <w:rPr>
          <w:sz w:val="26"/>
        </w:rPr>
        <w:t>и</w:t>
      </w:r>
      <w:r>
        <w:rPr>
          <w:spacing w:val="-6"/>
          <w:sz w:val="26"/>
        </w:rPr>
        <w:t xml:space="preserve"> </w:t>
      </w:r>
      <w:r>
        <w:rPr>
          <w:sz w:val="26"/>
        </w:rPr>
        <w:t>хранения</w:t>
      </w:r>
      <w:r>
        <w:rPr>
          <w:spacing w:val="-3"/>
          <w:sz w:val="26"/>
        </w:rPr>
        <w:t xml:space="preserve"> </w:t>
      </w:r>
      <w:r>
        <w:rPr>
          <w:sz w:val="26"/>
        </w:rPr>
        <w:t>верхней</w:t>
      </w:r>
      <w:r>
        <w:rPr>
          <w:spacing w:val="-2"/>
          <w:sz w:val="26"/>
        </w:rPr>
        <w:t xml:space="preserve"> </w:t>
      </w:r>
      <w:r>
        <w:rPr>
          <w:sz w:val="26"/>
        </w:rPr>
        <w:t>одежды);</w:t>
      </w:r>
    </w:p>
    <w:p w:rsidR="0055423B" w:rsidRDefault="00032AC2" w:rsidP="00D54C9E">
      <w:pPr>
        <w:pStyle w:val="a5"/>
        <w:numPr>
          <w:ilvl w:val="0"/>
          <w:numId w:val="7"/>
        </w:numPr>
        <w:tabs>
          <w:tab w:val="left" w:pos="1228"/>
        </w:tabs>
        <w:spacing w:line="298" w:lineRule="exact"/>
        <w:ind w:left="1227"/>
        <w:jc w:val="left"/>
        <w:rPr>
          <w:sz w:val="26"/>
        </w:rPr>
      </w:pPr>
      <w:proofErr w:type="gramStart"/>
      <w:r>
        <w:rPr>
          <w:sz w:val="26"/>
        </w:rPr>
        <w:t>групповая</w:t>
      </w:r>
      <w:proofErr w:type="gramEnd"/>
      <w:r>
        <w:rPr>
          <w:spacing w:val="-4"/>
          <w:sz w:val="26"/>
        </w:rPr>
        <w:t xml:space="preserve"> </w:t>
      </w:r>
      <w:r>
        <w:rPr>
          <w:sz w:val="26"/>
        </w:rPr>
        <w:t>(для</w:t>
      </w:r>
      <w:r>
        <w:rPr>
          <w:spacing w:val="-4"/>
          <w:sz w:val="26"/>
        </w:rPr>
        <w:t xml:space="preserve"> </w:t>
      </w:r>
      <w:r>
        <w:rPr>
          <w:sz w:val="26"/>
        </w:rPr>
        <w:t>проведения</w:t>
      </w:r>
      <w:r>
        <w:rPr>
          <w:spacing w:val="-3"/>
          <w:sz w:val="26"/>
        </w:rPr>
        <w:t xml:space="preserve"> </w:t>
      </w:r>
      <w:r>
        <w:rPr>
          <w:sz w:val="26"/>
        </w:rPr>
        <w:t>игр,</w:t>
      </w:r>
      <w:r>
        <w:rPr>
          <w:spacing w:val="-6"/>
          <w:sz w:val="26"/>
        </w:rPr>
        <w:t xml:space="preserve"> </w:t>
      </w:r>
      <w:r>
        <w:rPr>
          <w:sz w:val="26"/>
        </w:rPr>
        <w:t>занятий,</w:t>
      </w:r>
      <w:r>
        <w:rPr>
          <w:spacing w:val="-7"/>
          <w:sz w:val="26"/>
        </w:rPr>
        <w:t xml:space="preserve"> </w:t>
      </w:r>
      <w:r>
        <w:rPr>
          <w:sz w:val="26"/>
        </w:rPr>
        <w:t>приёма</w:t>
      </w:r>
      <w:r>
        <w:rPr>
          <w:spacing w:val="-4"/>
          <w:sz w:val="26"/>
        </w:rPr>
        <w:t xml:space="preserve"> </w:t>
      </w:r>
      <w:r>
        <w:rPr>
          <w:sz w:val="26"/>
        </w:rPr>
        <w:t>пищи);</w:t>
      </w:r>
    </w:p>
    <w:p w:rsidR="0055423B" w:rsidRDefault="00032AC2" w:rsidP="00D54C9E">
      <w:pPr>
        <w:pStyle w:val="a5"/>
        <w:numPr>
          <w:ilvl w:val="0"/>
          <w:numId w:val="7"/>
        </w:numPr>
        <w:tabs>
          <w:tab w:val="left" w:pos="1228"/>
        </w:tabs>
        <w:spacing w:line="298" w:lineRule="exact"/>
        <w:ind w:left="1227"/>
        <w:jc w:val="left"/>
        <w:rPr>
          <w:sz w:val="26"/>
        </w:rPr>
      </w:pPr>
      <w:r>
        <w:rPr>
          <w:sz w:val="26"/>
        </w:rPr>
        <w:t>буфетная</w:t>
      </w:r>
      <w:r>
        <w:rPr>
          <w:spacing w:val="-3"/>
          <w:sz w:val="26"/>
        </w:rPr>
        <w:t xml:space="preserve"> </w:t>
      </w:r>
      <w:r>
        <w:rPr>
          <w:sz w:val="26"/>
        </w:rPr>
        <w:t>(для</w:t>
      </w:r>
      <w:r>
        <w:rPr>
          <w:spacing w:val="-3"/>
          <w:sz w:val="26"/>
        </w:rPr>
        <w:t xml:space="preserve"> </w:t>
      </w:r>
      <w:r>
        <w:rPr>
          <w:sz w:val="26"/>
        </w:rPr>
        <w:t>подготовки</w:t>
      </w:r>
      <w:r>
        <w:rPr>
          <w:spacing w:val="-2"/>
          <w:sz w:val="26"/>
        </w:rPr>
        <w:t xml:space="preserve"> </w:t>
      </w:r>
      <w:r>
        <w:rPr>
          <w:sz w:val="26"/>
        </w:rPr>
        <w:t>готовых</w:t>
      </w:r>
      <w:r>
        <w:rPr>
          <w:spacing w:val="-4"/>
          <w:sz w:val="26"/>
        </w:rPr>
        <w:t xml:space="preserve"> </w:t>
      </w:r>
      <w:r>
        <w:rPr>
          <w:sz w:val="26"/>
        </w:rPr>
        <w:t>блюд</w:t>
      </w:r>
      <w:r>
        <w:rPr>
          <w:spacing w:val="-5"/>
          <w:sz w:val="26"/>
        </w:rPr>
        <w:t xml:space="preserve"> </w:t>
      </w:r>
      <w:r>
        <w:rPr>
          <w:sz w:val="26"/>
        </w:rPr>
        <w:t>к раздаче</w:t>
      </w:r>
      <w:r>
        <w:rPr>
          <w:spacing w:val="-4"/>
          <w:sz w:val="26"/>
        </w:rPr>
        <w:t xml:space="preserve"> </w:t>
      </w:r>
      <w:r>
        <w:rPr>
          <w:sz w:val="26"/>
        </w:rPr>
        <w:t>и</w:t>
      </w:r>
      <w:r>
        <w:rPr>
          <w:spacing w:val="-3"/>
          <w:sz w:val="26"/>
        </w:rPr>
        <w:t xml:space="preserve"> </w:t>
      </w:r>
      <w:r>
        <w:rPr>
          <w:sz w:val="26"/>
        </w:rPr>
        <w:t>мытья</w:t>
      </w:r>
      <w:r>
        <w:rPr>
          <w:spacing w:val="-2"/>
          <w:sz w:val="26"/>
        </w:rPr>
        <w:t xml:space="preserve"> </w:t>
      </w:r>
      <w:r>
        <w:rPr>
          <w:sz w:val="26"/>
        </w:rPr>
        <w:t>посуды);</w:t>
      </w:r>
    </w:p>
    <w:p w:rsidR="0055423B" w:rsidRDefault="00032AC2" w:rsidP="00D54C9E">
      <w:pPr>
        <w:pStyle w:val="a5"/>
        <w:numPr>
          <w:ilvl w:val="0"/>
          <w:numId w:val="7"/>
        </w:numPr>
        <w:tabs>
          <w:tab w:val="left" w:pos="1228"/>
        </w:tabs>
        <w:spacing w:before="4" w:line="298" w:lineRule="exact"/>
        <w:ind w:left="1227"/>
        <w:jc w:val="left"/>
        <w:rPr>
          <w:sz w:val="26"/>
        </w:rPr>
      </w:pPr>
      <w:r>
        <w:rPr>
          <w:sz w:val="26"/>
        </w:rPr>
        <w:t>спальня;</w:t>
      </w:r>
    </w:p>
    <w:p w:rsidR="0055423B" w:rsidRDefault="00032AC2" w:rsidP="00D54C9E">
      <w:pPr>
        <w:pStyle w:val="a5"/>
        <w:numPr>
          <w:ilvl w:val="0"/>
          <w:numId w:val="7"/>
        </w:numPr>
        <w:tabs>
          <w:tab w:val="left" w:pos="1228"/>
        </w:tabs>
        <w:spacing w:line="298" w:lineRule="exact"/>
        <w:ind w:left="1227"/>
        <w:jc w:val="left"/>
        <w:rPr>
          <w:sz w:val="26"/>
        </w:rPr>
      </w:pPr>
      <w:r>
        <w:rPr>
          <w:sz w:val="26"/>
        </w:rPr>
        <w:t>туалетная</w:t>
      </w:r>
      <w:r>
        <w:rPr>
          <w:spacing w:val="-4"/>
          <w:sz w:val="26"/>
        </w:rPr>
        <w:t xml:space="preserve"> </w:t>
      </w:r>
      <w:r>
        <w:rPr>
          <w:sz w:val="26"/>
        </w:rPr>
        <w:t>комната.</w:t>
      </w:r>
    </w:p>
    <w:p w:rsidR="0055423B" w:rsidRDefault="00032AC2">
      <w:pPr>
        <w:pStyle w:val="a0"/>
        <w:ind w:right="408" w:firstLine="705"/>
      </w:pPr>
      <w:r>
        <w:t>Предметное</w:t>
      </w:r>
      <w:r>
        <w:rPr>
          <w:spacing w:val="1"/>
        </w:rPr>
        <w:t xml:space="preserve"> </w:t>
      </w:r>
      <w:r>
        <w:t>окружение</w:t>
      </w:r>
      <w:r>
        <w:rPr>
          <w:spacing w:val="1"/>
        </w:rPr>
        <w:t xml:space="preserve"> </w:t>
      </w:r>
      <w:r>
        <w:t>в</w:t>
      </w:r>
      <w:r>
        <w:rPr>
          <w:spacing w:val="1"/>
        </w:rPr>
        <w:t xml:space="preserve"> </w:t>
      </w:r>
      <w:r>
        <w:t>группах</w:t>
      </w:r>
      <w:r>
        <w:rPr>
          <w:spacing w:val="1"/>
        </w:rPr>
        <w:t xml:space="preserve"> </w:t>
      </w:r>
      <w:r>
        <w:t>постоянно</w:t>
      </w:r>
      <w:r>
        <w:rPr>
          <w:spacing w:val="1"/>
        </w:rPr>
        <w:t xml:space="preserve"> </w:t>
      </w:r>
      <w:r>
        <w:t>пополняется</w:t>
      </w:r>
      <w:r>
        <w:rPr>
          <w:spacing w:val="1"/>
        </w:rPr>
        <w:t xml:space="preserve"> </w:t>
      </w:r>
      <w:r>
        <w:t>и</w:t>
      </w:r>
      <w:r>
        <w:rPr>
          <w:spacing w:val="1"/>
        </w:rPr>
        <w:t xml:space="preserve"> </w:t>
      </w:r>
      <w:r>
        <w:t>совершенствуется.</w:t>
      </w:r>
      <w:r>
        <w:rPr>
          <w:spacing w:val="1"/>
        </w:rPr>
        <w:t xml:space="preserve"> </w:t>
      </w:r>
      <w:r>
        <w:t>Каждый ребёнок в обновлённых условиях может найти комфортное место для занятий и</w:t>
      </w:r>
      <w:r>
        <w:rPr>
          <w:spacing w:val="1"/>
        </w:rPr>
        <w:t xml:space="preserve"> </w:t>
      </w:r>
      <w:r>
        <w:t>отдыха. Изготовлены многофункциональные ширмы, подиумы, мягкие модули, уголки</w:t>
      </w:r>
      <w:r>
        <w:rPr>
          <w:spacing w:val="1"/>
        </w:rPr>
        <w:t xml:space="preserve"> </w:t>
      </w:r>
      <w:r>
        <w:t>уединения.</w:t>
      </w:r>
      <w:r>
        <w:rPr>
          <w:spacing w:val="1"/>
        </w:rPr>
        <w:t xml:space="preserve"> </w:t>
      </w:r>
      <w:r>
        <w:t>Создана</w:t>
      </w:r>
      <w:r>
        <w:rPr>
          <w:spacing w:val="1"/>
        </w:rPr>
        <w:t xml:space="preserve"> </w:t>
      </w:r>
      <w:r>
        <w:t>необходимая</w:t>
      </w:r>
      <w:r>
        <w:rPr>
          <w:spacing w:val="1"/>
        </w:rPr>
        <w:t xml:space="preserve"> </w:t>
      </w:r>
      <w:r>
        <w:t>база</w:t>
      </w:r>
      <w:r>
        <w:rPr>
          <w:spacing w:val="1"/>
        </w:rPr>
        <w:t xml:space="preserve"> </w:t>
      </w:r>
      <w:r>
        <w:t>игрового,</w:t>
      </w:r>
      <w:r>
        <w:rPr>
          <w:spacing w:val="1"/>
        </w:rPr>
        <w:t xml:space="preserve"> </w:t>
      </w:r>
      <w:r>
        <w:t>демонстрационного</w:t>
      </w:r>
      <w:r>
        <w:rPr>
          <w:spacing w:val="1"/>
        </w:rPr>
        <w:t xml:space="preserve"> </w:t>
      </w:r>
      <w:r>
        <w:t>и</w:t>
      </w:r>
      <w:r>
        <w:rPr>
          <w:spacing w:val="1"/>
        </w:rPr>
        <w:t xml:space="preserve"> </w:t>
      </w:r>
      <w:r>
        <w:t>раздаточного</w:t>
      </w:r>
      <w:r>
        <w:rPr>
          <w:spacing w:val="1"/>
        </w:rPr>
        <w:t xml:space="preserve"> </w:t>
      </w:r>
      <w:r>
        <w:t>материала,</w:t>
      </w:r>
      <w:r>
        <w:rPr>
          <w:spacing w:val="3"/>
        </w:rPr>
        <w:t xml:space="preserve"> </w:t>
      </w:r>
      <w:r>
        <w:t>наглядно-методических</w:t>
      </w:r>
      <w:r>
        <w:rPr>
          <w:spacing w:val="1"/>
        </w:rPr>
        <w:t xml:space="preserve"> </w:t>
      </w:r>
      <w:r>
        <w:t>и</w:t>
      </w:r>
      <w:r>
        <w:rPr>
          <w:spacing w:val="1"/>
        </w:rPr>
        <w:t xml:space="preserve"> </w:t>
      </w:r>
      <w:r>
        <w:t>дидактических</w:t>
      </w:r>
      <w:r>
        <w:rPr>
          <w:spacing w:val="3"/>
        </w:rPr>
        <w:t xml:space="preserve"> </w:t>
      </w:r>
      <w:r>
        <w:t>пособий.</w:t>
      </w:r>
    </w:p>
    <w:p w:rsidR="0055423B" w:rsidRDefault="00032AC2">
      <w:pPr>
        <w:pStyle w:val="a0"/>
        <w:spacing w:before="2"/>
        <w:ind w:right="404"/>
      </w:pPr>
      <w:r>
        <w:t>Каждый ребёнок старшего дошкольного возраста имеет «неприкосновенное» место</w:t>
      </w:r>
      <w:r>
        <w:rPr>
          <w:spacing w:val="-62"/>
        </w:rPr>
        <w:t xml:space="preserve"> </w:t>
      </w:r>
      <w:r>
        <w:t>для своих личных вещей и игрушек. Каждая группа детского сада отличается</w:t>
      </w:r>
      <w:r>
        <w:rPr>
          <w:spacing w:val="1"/>
        </w:rPr>
        <w:t xml:space="preserve"> </w:t>
      </w:r>
      <w:r>
        <w:t>своей</w:t>
      </w:r>
      <w:r>
        <w:rPr>
          <w:spacing w:val="1"/>
        </w:rPr>
        <w:t xml:space="preserve"> </w:t>
      </w:r>
      <w:r>
        <w:t>индивидуальностью,</w:t>
      </w:r>
      <w:r>
        <w:rPr>
          <w:spacing w:val="1"/>
        </w:rPr>
        <w:t xml:space="preserve"> </w:t>
      </w:r>
      <w:r>
        <w:t>наличием</w:t>
      </w:r>
      <w:r>
        <w:rPr>
          <w:spacing w:val="1"/>
        </w:rPr>
        <w:t xml:space="preserve"> </w:t>
      </w:r>
      <w:r>
        <w:t>разнообразных</w:t>
      </w:r>
      <w:r>
        <w:rPr>
          <w:spacing w:val="1"/>
        </w:rPr>
        <w:t xml:space="preserve"> </w:t>
      </w:r>
      <w:r>
        <w:t>нетрадиционных</w:t>
      </w:r>
      <w:r>
        <w:rPr>
          <w:spacing w:val="1"/>
        </w:rPr>
        <w:t xml:space="preserve"> </w:t>
      </w:r>
      <w:r>
        <w:t>уголков:</w:t>
      </w:r>
      <w:r>
        <w:rPr>
          <w:spacing w:val="1"/>
        </w:rPr>
        <w:t xml:space="preserve"> </w:t>
      </w:r>
      <w:r>
        <w:t>справочного</w:t>
      </w:r>
      <w:r>
        <w:rPr>
          <w:spacing w:val="1"/>
        </w:rPr>
        <w:t xml:space="preserve"> </w:t>
      </w:r>
      <w:r>
        <w:t>бюро,</w:t>
      </w:r>
      <w:r>
        <w:rPr>
          <w:spacing w:val="12"/>
        </w:rPr>
        <w:t xml:space="preserve"> </w:t>
      </w:r>
      <w:r>
        <w:t>мини</w:t>
      </w:r>
      <w:r>
        <w:rPr>
          <w:spacing w:val="13"/>
        </w:rPr>
        <w:t xml:space="preserve"> </w:t>
      </w:r>
      <w:r>
        <w:t>–</w:t>
      </w:r>
      <w:r>
        <w:rPr>
          <w:spacing w:val="11"/>
        </w:rPr>
        <w:t xml:space="preserve"> </w:t>
      </w:r>
      <w:r>
        <w:t>музеев,</w:t>
      </w:r>
      <w:r>
        <w:rPr>
          <w:spacing w:val="13"/>
        </w:rPr>
        <w:t xml:space="preserve"> </w:t>
      </w:r>
      <w:r>
        <w:t>мини-лабораторий,</w:t>
      </w:r>
      <w:r>
        <w:rPr>
          <w:spacing w:val="12"/>
        </w:rPr>
        <w:t xml:space="preserve"> </w:t>
      </w:r>
      <w:r>
        <w:t>уголков</w:t>
      </w:r>
      <w:r>
        <w:rPr>
          <w:spacing w:val="13"/>
        </w:rPr>
        <w:t xml:space="preserve"> </w:t>
      </w:r>
      <w:r>
        <w:t>юмора,</w:t>
      </w:r>
      <w:r>
        <w:rPr>
          <w:spacing w:val="13"/>
        </w:rPr>
        <w:t xml:space="preserve"> </w:t>
      </w:r>
      <w:r>
        <w:t>коллекционирования,</w:t>
      </w:r>
      <w:r>
        <w:rPr>
          <w:spacing w:val="14"/>
        </w:rPr>
        <w:t xml:space="preserve"> </w:t>
      </w:r>
      <w:r>
        <w:t>выставок</w:t>
      </w:r>
      <w:r>
        <w:rPr>
          <w:spacing w:val="-63"/>
        </w:rPr>
        <w:t xml:space="preserve"> </w:t>
      </w:r>
      <w:r>
        <w:t>с авторскими и семейными</w:t>
      </w:r>
      <w:r>
        <w:rPr>
          <w:spacing w:val="1"/>
        </w:rPr>
        <w:t xml:space="preserve"> </w:t>
      </w:r>
      <w:r>
        <w:t>композициями, что способствует гуманизации предметн</w:t>
      </w:r>
      <w:proofErr w:type="gramStart"/>
      <w:r>
        <w:t>о-</w:t>
      </w:r>
      <w:proofErr w:type="gramEnd"/>
      <w:r>
        <w:rPr>
          <w:spacing w:val="1"/>
        </w:rPr>
        <w:t xml:space="preserve"> </w:t>
      </w:r>
      <w:r>
        <w:t>развивающей</w:t>
      </w:r>
      <w:r>
        <w:rPr>
          <w:spacing w:val="1"/>
        </w:rPr>
        <w:t xml:space="preserve"> </w:t>
      </w:r>
      <w:r>
        <w:t>среды.</w:t>
      </w:r>
    </w:p>
    <w:p w:rsidR="0055423B" w:rsidRDefault="00032AC2">
      <w:pPr>
        <w:pStyle w:val="a0"/>
        <w:ind w:right="409" w:firstLine="705"/>
      </w:pPr>
      <w:r>
        <w:t>Ежегодно ведется работа по улучшению условий для жизнедеятельности детей, как</w:t>
      </w:r>
      <w:r>
        <w:rPr>
          <w:spacing w:val="-62"/>
        </w:rPr>
        <w:t xml:space="preserve"> </w:t>
      </w:r>
      <w:r>
        <w:t>в</w:t>
      </w:r>
      <w:r>
        <w:rPr>
          <w:spacing w:val="1"/>
        </w:rPr>
        <w:t xml:space="preserve"> </w:t>
      </w:r>
      <w:r>
        <w:t>помещениях</w:t>
      </w:r>
      <w:r>
        <w:rPr>
          <w:spacing w:val="1"/>
        </w:rPr>
        <w:t xml:space="preserve"> </w:t>
      </w:r>
      <w:r>
        <w:t>детского</w:t>
      </w:r>
      <w:r>
        <w:rPr>
          <w:spacing w:val="1"/>
        </w:rPr>
        <w:t xml:space="preserve"> </w:t>
      </w:r>
      <w:r>
        <w:t>сада,</w:t>
      </w:r>
      <w:r>
        <w:rPr>
          <w:spacing w:val="1"/>
        </w:rPr>
        <w:t xml:space="preserve"> </w:t>
      </w:r>
      <w:r>
        <w:t>так</w:t>
      </w:r>
      <w:r>
        <w:rPr>
          <w:spacing w:val="1"/>
        </w:rPr>
        <w:t xml:space="preserve"> </w:t>
      </w:r>
      <w:r>
        <w:t>и</w:t>
      </w:r>
      <w:r>
        <w:rPr>
          <w:spacing w:val="1"/>
        </w:rPr>
        <w:t xml:space="preserve"> </w:t>
      </w:r>
      <w:r>
        <w:t>на</w:t>
      </w:r>
      <w:r>
        <w:rPr>
          <w:spacing w:val="1"/>
        </w:rPr>
        <w:t xml:space="preserve"> </w:t>
      </w:r>
      <w:r>
        <w:t>территории:</w:t>
      </w:r>
      <w:r>
        <w:rPr>
          <w:spacing w:val="1"/>
        </w:rPr>
        <w:t xml:space="preserve"> </w:t>
      </w:r>
      <w:r>
        <w:t>проводятся</w:t>
      </w:r>
      <w:r>
        <w:rPr>
          <w:spacing w:val="1"/>
        </w:rPr>
        <w:t xml:space="preserve"> </w:t>
      </w:r>
      <w:r>
        <w:t>косметические</w:t>
      </w:r>
      <w:r>
        <w:rPr>
          <w:spacing w:val="1"/>
        </w:rPr>
        <w:t xml:space="preserve"> </w:t>
      </w:r>
      <w:r>
        <w:t>и</w:t>
      </w:r>
      <w:r>
        <w:rPr>
          <w:spacing w:val="1"/>
        </w:rPr>
        <w:t xml:space="preserve"> </w:t>
      </w:r>
      <w:r>
        <w:t>капитальные ремонты, происходит замена и обновление мягкого и твердого инвентаря,</w:t>
      </w:r>
      <w:r>
        <w:rPr>
          <w:spacing w:val="1"/>
        </w:rPr>
        <w:t xml:space="preserve"> </w:t>
      </w:r>
      <w:r>
        <w:t>благоустраиваются и озеленяются с учетом современного дизайна участки и прогулочные</w:t>
      </w:r>
      <w:r>
        <w:rPr>
          <w:spacing w:val="-62"/>
        </w:rPr>
        <w:t xml:space="preserve"> </w:t>
      </w:r>
      <w:r>
        <w:t>зоны.</w:t>
      </w:r>
    </w:p>
    <w:p w:rsidR="0055423B" w:rsidRDefault="00032AC2">
      <w:pPr>
        <w:pStyle w:val="a0"/>
        <w:ind w:right="395"/>
      </w:pPr>
      <w:r>
        <w:t>Наличие</w:t>
      </w:r>
      <w:r>
        <w:rPr>
          <w:spacing w:val="1"/>
        </w:rPr>
        <w:t xml:space="preserve"> </w:t>
      </w:r>
      <w:r>
        <w:t>компьютерной</w:t>
      </w:r>
      <w:r>
        <w:rPr>
          <w:spacing w:val="1"/>
        </w:rPr>
        <w:t xml:space="preserve"> </w:t>
      </w:r>
      <w:r>
        <w:t>техники:</w:t>
      </w:r>
      <w:r>
        <w:rPr>
          <w:spacing w:val="1"/>
        </w:rPr>
        <w:t xml:space="preserve"> </w:t>
      </w:r>
      <w:r>
        <w:t>1</w:t>
      </w:r>
      <w:r>
        <w:rPr>
          <w:spacing w:val="1"/>
        </w:rPr>
        <w:t xml:space="preserve"> </w:t>
      </w:r>
      <w:r>
        <w:t>мультимедийный</w:t>
      </w:r>
      <w:r>
        <w:rPr>
          <w:spacing w:val="1"/>
        </w:rPr>
        <w:t xml:space="preserve"> </w:t>
      </w:r>
      <w:r>
        <w:t>проектор,</w:t>
      </w:r>
      <w:r>
        <w:rPr>
          <w:spacing w:val="1"/>
        </w:rPr>
        <w:t xml:space="preserve"> </w:t>
      </w:r>
      <w:r w:rsidR="00FD7033">
        <w:rPr>
          <w:spacing w:val="1"/>
        </w:rPr>
        <w:t xml:space="preserve">5 </w:t>
      </w:r>
      <w:r>
        <w:t>принтер</w:t>
      </w:r>
      <w:r w:rsidR="00FD7033">
        <w:t>ов</w:t>
      </w:r>
      <w:r>
        <w:t>;</w:t>
      </w:r>
      <w:r>
        <w:rPr>
          <w:spacing w:val="1"/>
        </w:rPr>
        <w:t xml:space="preserve"> </w:t>
      </w:r>
      <w:r>
        <w:t>3</w:t>
      </w:r>
      <w:r>
        <w:rPr>
          <w:spacing w:val="1"/>
        </w:rPr>
        <w:t xml:space="preserve"> </w:t>
      </w:r>
      <w:r>
        <w:t>многофункциональных</w:t>
      </w:r>
      <w:r>
        <w:rPr>
          <w:spacing w:val="1"/>
        </w:rPr>
        <w:t xml:space="preserve"> </w:t>
      </w:r>
      <w:r>
        <w:t>устройства;</w:t>
      </w:r>
      <w:r>
        <w:rPr>
          <w:spacing w:val="1"/>
        </w:rPr>
        <w:t xml:space="preserve"> </w:t>
      </w:r>
      <w:r w:rsidR="00FD7033">
        <w:t>11</w:t>
      </w:r>
      <w:r>
        <w:rPr>
          <w:spacing w:val="1"/>
        </w:rPr>
        <w:t xml:space="preserve"> </w:t>
      </w:r>
      <w:r>
        <w:t>магнитофонов;</w:t>
      </w:r>
      <w:r>
        <w:rPr>
          <w:spacing w:val="1"/>
        </w:rPr>
        <w:t xml:space="preserve"> </w:t>
      </w:r>
      <w:r w:rsidR="00FD7033">
        <w:t>5</w:t>
      </w:r>
      <w:r>
        <w:rPr>
          <w:spacing w:val="1"/>
        </w:rPr>
        <w:t xml:space="preserve"> </w:t>
      </w:r>
      <w:r>
        <w:t>компьютеров;</w:t>
      </w:r>
      <w:r>
        <w:rPr>
          <w:spacing w:val="1"/>
        </w:rPr>
        <w:t xml:space="preserve"> </w:t>
      </w:r>
      <w:r w:rsidR="00FD7033">
        <w:t>2</w:t>
      </w:r>
      <w:r>
        <w:rPr>
          <w:spacing w:val="1"/>
        </w:rPr>
        <w:t xml:space="preserve"> </w:t>
      </w:r>
      <w:r>
        <w:t>ноутбука.</w:t>
      </w:r>
    </w:p>
    <w:p w:rsidR="0055423B" w:rsidRDefault="00032AC2">
      <w:pPr>
        <w:pStyle w:val="a0"/>
        <w:spacing w:before="1"/>
        <w:ind w:right="403"/>
      </w:pPr>
      <w:r>
        <w:t>Созданные</w:t>
      </w:r>
      <w:r>
        <w:rPr>
          <w:spacing w:val="1"/>
        </w:rPr>
        <w:t xml:space="preserve"> </w:t>
      </w:r>
      <w:r>
        <w:t>в</w:t>
      </w:r>
      <w:r>
        <w:rPr>
          <w:spacing w:val="1"/>
        </w:rPr>
        <w:t xml:space="preserve"> </w:t>
      </w:r>
      <w:r>
        <w:t>дошкольном</w:t>
      </w:r>
      <w:r>
        <w:rPr>
          <w:spacing w:val="1"/>
        </w:rPr>
        <w:t xml:space="preserve"> </w:t>
      </w:r>
      <w:r>
        <w:t>учреждении</w:t>
      </w:r>
      <w:r>
        <w:rPr>
          <w:spacing w:val="1"/>
        </w:rPr>
        <w:t xml:space="preserve"> </w:t>
      </w:r>
      <w:r>
        <w:t>условия</w:t>
      </w:r>
      <w:r>
        <w:rPr>
          <w:spacing w:val="1"/>
        </w:rPr>
        <w:t xml:space="preserve"> </w:t>
      </w:r>
      <w:r>
        <w:t>обеспечивают</w:t>
      </w:r>
      <w:r>
        <w:rPr>
          <w:spacing w:val="1"/>
        </w:rPr>
        <w:t xml:space="preserve"> </w:t>
      </w:r>
      <w:r>
        <w:t>детям</w:t>
      </w:r>
      <w:r>
        <w:rPr>
          <w:spacing w:val="1"/>
        </w:rPr>
        <w:t xml:space="preserve"> </w:t>
      </w:r>
      <w:r>
        <w:t>чувство</w:t>
      </w:r>
      <w:r>
        <w:rPr>
          <w:spacing w:val="1"/>
        </w:rPr>
        <w:t xml:space="preserve"> </w:t>
      </w:r>
      <w:r>
        <w:t>психологической</w:t>
      </w:r>
      <w:r>
        <w:rPr>
          <w:spacing w:val="1"/>
        </w:rPr>
        <w:t xml:space="preserve"> </w:t>
      </w:r>
      <w:r>
        <w:t>защищенности,</w:t>
      </w:r>
      <w:r>
        <w:rPr>
          <w:spacing w:val="1"/>
        </w:rPr>
        <w:t xml:space="preserve"> </w:t>
      </w:r>
      <w:r>
        <w:t>а</w:t>
      </w:r>
      <w:r>
        <w:rPr>
          <w:spacing w:val="1"/>
        </w:rPr>
        <w:t xml:space="preserve"> </w:t>
      </w:r>
      <w:r>
        <w:t>также</w:t>
      </w:r>
      <w:r>
        <w:rPr>
          <w:spacing w:val="1"/>
        </w:rPr>
        <w:t xml:space="preserve"> </w:t>
      </w:r>
      <w:r>
        <w:t>реализацию</w:t>
      </w:r>
      <w:r>
        <w:rPr>
          <w:spacing w:val="1"/>
        </w:rPr>
        <w:t xml:space="preserve"> </w:t>
      </w:r>
      <w:r>
        <w:t>права</w:t>
      </w:r>
      <w:r>
        <w:rPr>
          <w:spacing w:val="1"/>
        </w:rPr>
        <w:t xml:space="preserve"> </w:t>
      </w:r>
      <w:r>
        <w:t>каждого</w:t>
      </w:r>
      <w:r>
        <w:rPr>
          <w:spacing w:val="66"/>
        </w:rPr>
        <w:t xml:space="preserve"> </w:t>
      </w:r>
      <w:r>
        <w:t>на</w:t>
      </w:r>
      <w:r>
        <w:rPr>
          <w:spacing w:val="1"/>
        </w:rPr>
        <w:t xml:space="preserve"> </w:t>
      </w:r>
      <w:r>
        <w:t>интеллектуальное,</w:t>
      </w:r>
      <w:r>
        <w:rPr>
          <w:spacing w:val="3"/>
        </w:rPr>
        <w:t xml:space="preserve"> </w:t>
      </w:r>
      <w:r>
        <w:t>физическое</w:t>
      </w:r>
      <w:r>
        <w:rPr>
          <w:spacing w:val="1"/>
        </w:rPr>
        <w:t xml:space="preserve"> </w:t>
      </w:r>
      <w:r>
        <w:t>и</w:t>
      </w:r>
      <w:r>
        <w:rPr>
          <w:spacing w:val="2"/>
        </w:rPr>
        <w:t xml:space="preserve"> </w:t>
      </w:r>
      <w:r>
        <w:t>духовное</w:t>
      </w:r>
      <w:r>
        <w:rPr>
          <w:spacing w:val="1"/>
        </w:rPr>
        <w:t xml:space="preserve"> </w:t>
      </w:r>
      <w:r>
        <w:t>развитие.</w:t>
      </w:r>
    </w:p>
    <w:p w:rsidR="0055423B" w:rsidRDefault="00032AC2">
      <w:pPr>
        <w:pStyle w:val="a0"/>
        <w:spacing w:before="1"/>
        <w:ind w:right="407"/>
      </w:pPr>
      <w:r>
        <w:t>МБДОУ</w:t>
      </w:r>
      <w:r>
        <w:rPr>
          <w:spacing w:val="1"/>
        </w:rPr>
        <w:t xml:space="preserve"> </w:t>
      </w:r>
      <w:r>
        <w:t>ДС</w:t>
      </w:r>
      <w:r>
        <w:rPr>
          <w:spacing w:val="1"/>
        </w:rPr>
        <w:t xml:space="preserve"> </w:t>
      </w:r>
      <w:r w:rsidR="00FD7033">
        <w:t>№33</w:t>
      </w:r>
      <w:r>
        <w:rPr>
          <w:spacing w:val="1"/>
        </w:rPr>
        <w:t xml:space="preserve"> </w:t>
      </w:r>
      <w:r>
        <w:t>«</w:t>
      </w:r>
      <w:r w:rsidR="00FD7033">
        <w:t>Снежа</w:t>
      </w:r>
      <w:r>
        <w:t>нка»</w:t>
      </w:r>
      <w:r>
        <w:rPr>
          <w:spacing w:val="1"/>
        </w:rPr>
        <w:t xml:space="preserve"> </w:t>
      </w:r>
      <w:r>
        <w:t>обеспечено</w:t>
      </w:r>
      <w:r>
        <w:rPr>
          <w:spacing w:val="1"/>
        </w:rPr>
        <w:t xml:space="preserve"> </w:t>
      </w:r>
      <w:r>
        <w:t>методическими</w:t>
      </w:r>
      <w:r>
        <w:rPr>
          <w:spacing w:val="1"/>
        </w:rPr>
        <w:t xml:space="preserve"> </w:t>
      </w:r>
      <w:r>
        <w:t>материалами</w:t>
      </w:r>
      <w:r>
        <w:rPr>
          <w:spacing w:val="66"/>
        </w:rPr>
        <w:t xml:space="preserve"> </w:t>
      </w:r>
      <w:r>
        <w:t>и</w:t>
      </w:r>
      <w:r>
        <w:rPr>
          <w:spacing w:val="1"/>
        </w:rPr>
        <w:t xml:space="preserve"> </w:t>
      </w:r>
      <w:r>
        <w:t>средствами обучения в</w:t>
      </w:r>
      <w:r>
        <w:rPr>
          <w:spacing w:val="1"/>
        </w:rPr>
        <w:t xml:space="preserve"> </w:t>
      </w:r>
      <w:r>
        <w:t>полном объеме,</w:t>
      </w:r>
      <w:r>
        <w:rPr>
          <w:spacing w:val="1"/>
        </w:rPr>
        <w:t xml:space="preserve"> </w:t>
      </w:r>
      <w:r>
        <w:t>что способствует</w:t>
      </w:r>
      <w:r>
        <w:rPr>
          <w:spacing w:val="1"/>
        </w:rPr>
        <w:t xml:space="preserve"> </w:t>
      </w:r>
      <w:r>
        <w:t>качественному выполнению</w:t>
      </w:r>
      <w:r>
        <w:rPr>
          <w:spacing w:val="1"/>
        </w:rPr>
        <w:t xml:space="preserve"> </w:t>
      </w:r>
      <w:r>
        <w:t>Программы.</w:t>
      </w:r>
      <w:r>
        <w:rPr>
          <w:spacing w:val="4"/>
        </w:rPr>
        <w:t xml:space="preserve"> </w:t>
      </w:r>
      <w:r>
        <w:t>Методическое</w:t>
      </w:r>
      <w:r>
        <w:rPr>
          <w:spacing w:val="1"/>
        </w:rPr>
        <w:t xml:space="preserve"> </w:t>
      </w:r>
      <w:r>
        <w:t>обеспечение</w:t>
      </w:r>
      <w:r>
        <w:rPr>
          <w:spacing w:val="1"/>
        </w:rPr>
        <w:t xml:space="preserve"> </w:t>
      </w:r>
      <w:r>
        <w:t>включает</w:t>
      </w:r>
      <w:r>
        <w:rPr>
          <w:spacing w:val="2"/>
        </w:rPr>
        <w:t xml:space="preserve"> </w:t>
      </w:r>
      <w:r>
        <w:t>в</w:t>
      </w:r>
      <w:r>
        <w:rPr>
          <w:spacing w:val="3"/>
        </w:rPr>
        <w:t xml:space="preserve"> </w:t>
      </w:r>
      <w:r>
        <w:t>себя:</w:t>
      </w:r>
    </w:p>
    <w:p w:rsidR="0055423B" w:rsidRPr="00FD7033" w:rsidRDefault="00032AC2" w:rsidP="00D54C9E">
      <w:pPr>
        <w:pStyle w:val="a5"/>
        <w:numPr>
          <w:ilvl w:val="0"/>
          <w:numId w:val="7"/>
        </w:numPr>
        <w:tabs>
          <w:tab w:val="left" w:pos="1242"/>
        </w:tabs>
        <w:spacing w:line="242" w:lineRule="auto"/>
        <w:ind w:right="410" w:firstLine="710"/>
        <w:rPr>
          <w:sz w:val="26"/>
        </w:rPr>
        <w:sectPr w:rsidR="0055423B" w:rsidRPr="00FD7033">
          <w:pgSz w:w="11910" w:h="16840"/>
          <w:pgMar w:top="1040" w:right="300" w:bottom="1240" w:left="780" w:header="0" w:footer="971" w:gutter="0"/>
          <w:cols w:space="720"/>
        </w:sectPr>
      </w:pPr>
      <w:proofErr w:type="gramStart"/>
      <w:r>
        <w:rPr>
          <w:sz w:val="26"/>
        </w:rPr>
        <w:t>методические пособия для педагогов дошкольных образовательных организаций</w:t>
      </w:r>
      <w:r>
        <w:rPr>
          <w:spacing w:val="1"/>
          <w:sz w:val="26"/>
        </w:rPr>
        <w:t xml:space="preserve"> </w:t>
      </w:r>
      <w:r>
        <w:rPr>
          <w:sz w:val="26"/>
        </w:rPr>
        <w:t>по</w:t>
      </w:r>
      <w:r>
        <w:rPr>
          <w:spacing w:val="9"/>
          <w:sz w:val="26"/>
        </w:rPr>
        <w:t xml:space="preserve"> </w:t>
      </w:r>
      <w:r>
        <w:rPr>
          <w:sz w:val="26"/>
        </w:rPr>
        <w:t>всем</w:t>
      </w:r>
      <w:r>
        <w:rPr>
          <w:spacing w:val="10"/>
          <w:sz w:val="26"/>
        </w:rPr>
        <w:t xml:space="preserve"> </w:t>
      </w:r>
      <w:r>
        <w:rPr>
          <w:sz w:val="26"/>
        </w:rPr>
        <w:t>направлениям</w:t>
      </w:r>
      <w:r>
        <w:rPr>
          <w:spacing w:val="8"/>
          <w:sz w:val="26"/>
        </w:rPr>
        <w:t xml:space="preserve"> </w:t>
      </w:r>
      <w:r>
        <w:rPr>
          <w:sz w:val="26"/>
        </w:rPr>
        <w:t>развития</w:t>
      </w:r>
      <w:r>
        <w:rPr>
          <w:spacing w:val="5"/>
          <w:sz w:val="26"/>
        </w:rPr>
        <w:t xml:space="preserve"> </w:t>
      </w:r>
      <w:r>
        <w:rPr>
          <w:sz w:val="26"/>
        </w:rPr>
        <w:t>детей</w:t>
      </w:r>
      <w:r>
        <w:rPr>
          <w:spacing w:val="9"/>
          <w:sz w:val="26"/>
        </w:rPr>
        <w:t xml:space="preserve"> </w:t>
      </w:r>
      <w:r>
        <w:rPr>
          <w:sz w:val="26"/>
        </w:rPr>
        <w:t>в</w:t>
      </w:r>
      <w:r>
        <w:rPr>
          <w:spacing w:val="11"/>
          <w:sz w:val="26"/>
        </w:rPr>
        <w:t xml:space="preserve"> </w:t>
      </w:r>
      <w:r>
        <w:rPr>
          <w:sz w:val="26"/>
        </w:rPr>
        <w:t>возрасте</w:t>
      </w:r>
      <w:r>
        <w:rPr>
          <w:spacing w:val="9"/>
          <w:sz w:val="26"/>
        </w:rPr>
        <w:t xml:space="preserve"> </w:t>
      </w:r>
      <w:r>
        <w:rPr>
          <w:sz w:val="26"/>
        </w:rPr>
        <w:t>от</w:t>
      </w:r>
      <w:r>
        <w:rPr>
          <w:spacing w:val="10"/>
          <w:sz w:val="26"/>
        </w:rPr>
        <w:t xml:space="preserve"> </w:t>
      </w:r>
      <w:r>
        <w:rPr>
          <w:sz w:val="26"/>
        </w:rPr>
        <w:t>2</w:t>
      </w:r>
      <w:r>
        <w:rPr>
          <w:spacing w:val="9"/>
          <w:sz w:val="26"/>
        </w:rPr>
        <w:t xml:space="preserve"> </w:t>
      </w:r>
      <w:r>
        <w:rPr>
          <w:sz w:val="26"/>
        </w:rPr>
        <w:t>месяцев</w:t>
      </w:r>
      <w:r>
        <w:rPr>
          <w:spacing w:val="11"/>
          <w:sz w:val="26"/>
        </w:rPr>
        <w:t xml:space="preserve"> </w:t>
      </w:r>
      <w:r>
        <w:rPr>
          <w:sz w:val="26"/>
        </w:rPr>
        <w:t>до</w:t>
      </w:r>
      <w:r>
        <w:rPr>
          <w:spacing w:val="9"/>
          <w:sz w:val="26"/>
        </w:rPr>
        <w:t xml:space="preserve"> </w:t>
      </w:r>
      <w:r>
        <w:rPr>
          <w:sz w:val="26"/>
        </w:rPr>
        <w:t>8</w:t>
      </w:r>
      <w:r>
        <w:rPr>
          <w:spacing w:val="9"/>
          <w:sz w:val="26"/>
        </w:rPr>
        <w:t xml:space="preserve"> </w:t>
      </w:r>
      <w:r>
        <w:rPr>
          <w:sz w:val="26"/>
        </w:rPr>
        <w:t>лет</w:t>
      </w:r>
      <w:r>
        <w:rPr>
          <w:spacing w:val="6"/>
          <w:sz w:val="26"/>
        </w:rPr>
        <w:t xml:space="preserve"> </w:t>
      </w:r>
      <w:r>
        <w:rPr>
          <w:sz w:val="26"/>
        </w:rPr>
        <w:t>(по</w:t>
      </w:r>
      <w:proofErr w:type="gramEnd"/>
      <w:r w:rsidR="00FD7033">
        <w:rPr>
          <w:sz w:val="26"/>
        </w:rPr>
        <w:t xml:space="preserve"> </w:t>
      </w:r>
    </w:p>
    <w:p w:rsidR="0055423B" w:rsidRDefault="00032AC2" w:rsidP="00FD7033">
      <w:pPr>
        <w:pStyle w:val="a0"/>
        <w:spacing w:before="67"/>
        <w:ind w:left="0" w:firstLine="0"/>
      </w:pPr>
      <w:r>
        <w:lastRenderedPageBreak/>
        <w:t>образовательным</w:t>
      </w:r>
      <w:r>
        <w:rPr>
          <w:spacing w:val="-5"/>
        </w:rPr>
        <w:t xml:space="preserve"> </w:t>
      </w:r>
      <w:r>
        <w:t>областям);</w:t>
      </w:r>
    </w:p>
    <w:p w:rsidR="0055423B" w:rsidRDefault="00032AC2" w:rsidP="00D54C9E">
      <w:pPr>
        <w:pStyle w:val="a5"/>
        <w:numPr>
          <w:ilvl w:val="0"/>
          <w:numId w:val="7"/>
        </w:numPr>
        <w:tabs>
          <w:tab w:val="left" w:pos="1377"/>
        </w:tabs>
        <w:spacing w:before="3"/>
        <w:ind w:right="412" w:firstLine="710"/>
        <w:rPr>
          <w:sz w:val="26"/>
        </w:rPr>
      </w:pPr>
      <w:r>
        <w:rPr>
          <w:sz w:val="26"/>
        </w:rPr>
        <w:t>методические</w:t>
      </w:r>
      <w:r>
        <w:rPr>
          <w:spacing w:val="1"/>
          <w:sz w:val="26"/>
        </w:rPr>
        <w:t xml:space="preserve"> </w:t>
      </w:r>
      <w:r>
        <w:rPr>
          <w:sz w:val="26"/>
        </w:rPr>
        <w:t>рекомендации</w:t>
      </w:r>
      <w:r>
        <w:rPr>
          <w:spacing w:val="1"/>
          <w:sz w:val="26"/>
        </w:rPr>
        <w:t xml:space="preserve"> </w:t>
      </w:r>
      <w:r>
        <w:rPr>
          <w:sz w:val="26"/>
        </w:rPr>
        <w:t>для</w:t>
      </w:r>
      <w:r>
        <w:rPr>
          <w:spacing w:val="1"/>
          <w:sz w:val="26"/>
        </w:rPr>
        <w:t xml:space="preserve"> </w:t>
      </w:r>
      <w:r>
        <w:rPr>
          <w:sz w:val="26"/>
        </w:rPr>
        <w:t>педагогов</w:t>
      </w:r>
      <w:r>
        <w:rPr>
          <w:spacing w:val="1"/>
          <w:sz w:val="26"/>
        </w:rPr>
        <w:t xml:space="preserve"> </w:t>
      </w:r>
      <w:r>
        <w:rPr>
          <w:sz w:val="26"/>
        </w:rPr>
        <w:t>дошкольных</w:t>
      </w:r>
      <w:r>
        <w:rPr>
          <w:spacing w:val="1"/>
          <w:sz w:val="26"/>
        </w:rPr>
        <w:t xml:space="preserve"> </w:t>
      </w:r>
      <w:r>
        <w:rPr>
          <w:sz w:val="26"/>
        </w:rPr>
        <w:t>образовательных</w:t>
      </w:r>
      <w:r>
        <w:rPr>
          <w:spacing w:val="1"/>
          <w:sz w:val="26"/>
        </w:rPr>
        <w:t xml:space="preserve"> </w:t>
      </w:r>
      <w:r>
        <w:rPr>
          <w:sz w:val="26"/>
        </w:rPr>
        <w:t>организаций по планированию образовательного процесса в разных возрастных группах</w:t>
      </w:r>
      <w:r>
        <w:rPr>
          <w:spacing w:val="1"/>
          <w:sz w:val="26"/>
        </w:rPr>
        <w:t xml:space="preserve"> </w:t>
      </w:r>
      <w:r>
        <w:rPr>
          <w:sz w:val="26"/>
        </w:rPr>
        <w:t>дошкольной</w:t>
      </w:r>
      <w:r>
        <w:rPr>
          <w:spacing w:val="1"/>
          <w:sz w:val="26"/>
        </w:rPr>
        <w:t xml:space="preserve"> </w:t>
      </w:r>
      <w:r>
        <w:rPr>
          <w:sz w:val="26"/>
        </w:rPr>
        <w:t>организации;</w:t>
      </w:r>
    </w:p>
    <w:p w:rsidR="0055423B" w:rsidRDefault="00032AC2" w:rsidP="00D54C9E">
      <w:pPr>
        <w:pStyle w:val="a5"/>
        <w:numPr>
          <w:ilvl w:val="0"/>
          <w:numId w:val="7"/>
        </w:numPr>
        <w:tabs>
          <w:tab w:val="left" w:pos="1377"/>
        </w:tabs>
        <w:ind w:right="412" w:firstLine="710"/>
        <w:rPr>
          <w:sz w:val="26"/>
        </w:rPr>
      </w:pPr>
      <w:r>
        <w:rPr>
          <w:sz w:val="26"/>
        </w:rPr>
        <w:t>методические</w:t>
      </w:r>
      <w:r>
        <w:rPr>
          <w:spacing w:val="1"/>
          <w:sz w:val="26"/>
        </w:rPr>
        <w:t xml:space="preserve"> </w:t>
      </w:r>
      <w:r>
        <w:rPr>
          <w:sz w:val="26"/>
        </w:rPr>
        <w:t>рекомендации</w:t>
      </w:r>
      <w:r>
        <w:rPr>
          <w:spacing w:val="1"/>
          <w:sz w:val="26"/>
        </w:rPr>
        <w:t xml:space="preserve"> </w:t>
      </w:r>
      <w:r>
        <w:rPr>
          <w:sz w:val="26"/>
        </w:rPr>
        <w:t>для</w:t>
      </w:r>
      <w:r>
        <w:rPr>
          <w:spacing w:val="1"/>
          <w:sz w:val="26"/>
        </w:rPr>
        <w:t xml:space="preserve"> </w:t>
      </w:r>
      <w:r>
        <w:rPr>
          <w:sz w:val="26"/>
        </w:rPr>
        <w:t>педагогов</w:t>
      </w:r>
      <w:r>
        <w:rPr>
          <w:spacing w:val="1"/>
          <w:sz w:val="26"/>
        </w:rPr>
        <w:t xml:space="preserve"> </w:t>
      </w:r>
      <w:r>
        <w:rPr>
          <w:sz w:val="26"/>
        </w:rPr>
        <w:t>дошкольных</w:t>
      </w:r>
      <w:r>
        <w:rPr>
          <w:spacing w:val="1"/>
          <w:sz w:val="26"/>
        </w:rPr>
        <w:t xml:space="preserve"> </w:t>
      </w:r>
      <w:r>
        <w:rPr>
          <w:sz w:val="26"/>
        </w:rPr>
        <w:t>образовательных</w:t>
      </w:r>
      <w:r>
        <w:rPr>
          <w:spacing w:val="1"/>
          <w:sz w:val="26"/>
        </w:rPr>
        <w:t xml:space="preserve"> </w:t>
      </w:r>
      <w:r>
        <w:rPr>
          <w:sz w:val="26"/>
        </w:rPr>
        <w:t>организаций</w:t>
      </w:r>
      <w:r>
        <w:rPr>
          <w:spacing w:val="1"/>
          <w:sz w:val="26"/>
        </w:rPr>
        <w:t xml:space="preserve"> </w:t>
      </w:r>
      <w:r>
        <w:rPr>
          <w:sz w:val="26"/>
        </w:rPr>
        <w:t>по</w:t>
      </w:r>
      <w:r>
        <w:rPr>
          <w:spacing w:val="1"/>
          <w:sz w:val="26"/>
        </w:rPr>
        <w:t xml:space="preserve"> </w:t>
      </w:r>
      <w:r>
        <w:rPr>
          <w:sz w:val="26"/>
        </w:rPr>
        <w:t>организации</w:t>
      </w:r>
      <w:r>
        <w:rPr>
          <w:spacing w:val="1"/>
          <w:sz w:val="26"/>
        </w:rPr>
        <w:t xml:space="preserve"> </w:t>
      </w:r>
      <w:r>
        <w:rPr>
          <w:sz w:val="26"/>
        </w:rPr>
        <w:t>жизни</w:t>
      </w:r>
      <w:r>
        <w:rPr>
          <w:spacing w:val="1"/>
          <w:sz w:val="26"/>
        </w:rPr>
        <w:t xml:space="preserve"> </w:t>
      </w:r>
      <w:r>
        <w:rPr>
          <w:sz w:val="26"/>
        </w:rPr>
        <w:t>детей</w:t>
      </w:r>
      <w:r>
        <w:rPr>
          <w:spacing w:val="1"/>
          <w:sz w:val="26"/>
        </w:rPr>
        <w:t xml:space="preserve"> </w:t>
      </w:r>
      <w:r>
        <w:rPr>
          <w:sz w:val="26"/>
        </w:rPr>
        <w:t>в</w:t>
      </w:r>
      <w:r>
        <w:rPr>
          <w:spacing w:val="1"/>
          <w:sz w:val="26"/>
        </w:rPr>
        <w:t xml:space="preserve"> </w:t>
      </w:r>
      <w:r>
        <w:rPr>
          <w:sz w:val="26"/>
        </w:rPr>
        <w:t>разных</w:t>
      </w:r>
      <w:r>
        <w:rPr>
          <w:spacing w:val="1"/>
          <w:sz w:val="26"/>
        </w:rPr>
        <w:t xml:space="preserve"> </w:t>
      </w:r>
      <w:r>
        <w:rPr>
          <w:sz w:val="26"/>
        </w:rPr>
        <w:t>возрастных</w:t>
      </w:r>
      <w:r>
        <w:rPr>
          <w:spacing w:val="1"/>
          <w:sz w:val="26"/>
        </w:rPr>
        <w:t xml:space="preserve"> </w:t>
      </w:r>
      <w:r>
        <w:rPr>
          <w:sz w:val="26"/>
        </w:rPr>
        <w:t>группах</w:t>
      </w:r>
      <w:r>
        <w:rPr>
          <w:spacing w:val="1"/>
          <w:sz w:val="26"/>
        </w:rPr>
        <w:t xml:space="preserve"> </w:t>
      </w:r>
      <w:r>
        <w:rPr>
          <w:sz w:val="26"/>
        </w:rPr>
        <w:t>дошкольной</w:t>
      </w:r>
      <w:r>
        <w:rPr>
          <w:spacing w:val="-62"/>
          <w:sz w:val="26"/>
        </w:rPr>
        <w:t xml:space="preserve"> </w:t>
      </w:r>
      <w:r>
        <w:rPr>
          <w:sz w:val="26"/>
        </w:rPr>
        <w:t>организации;</w:t>
      </w:r>
    </w:p>
    <w:p w:rsidR="0055423B" w:rsidRDefault="00032AC2" w:rsidP="00D54C9E">
      <w:pPr>
        <w:pStyle w:val="a5"/>
        <w:numPr>
          <w:ilvl w:val="0"/>
          <w:numId w:val="7"/>
        </w:numPr>
        <w:tabs>
          <w:tab w:val="left" w:pos="1252"/>
        </w:tabs>
        <w:spacing w:line="242" w:lineRule="auto"/>
        <w:ind w:right="409" w:firstLine="710"/>
        <w:rPr>
          <w:sz w:val="26"/>
        </w:rPr>
      </w:pPr>
      <w:r>
        <w:rPr>
          <w:sz w:val="26"/>
        </w:rPr>
        <w:t>комплекты развивающих пособий для детей по направлениям образования и по</w:t>
      </w:r>
      <w:r>
        <w:rPr>
          <w:spacing w:val="1"/>
          <w:sz w:val="26"/>
        </w:rPr>
        <w:t xml:space="preserve"> </w:t>
      </w:r>
      <w:r>
        <w:rPr>
          <w:sz w:val="26"/>
        </w:rPr>
        <w:t>возрастным</w:t>
      </w:r>
      <w:r>
        <w:rPr>
          <w:spacing w:val="1"/>
          <w:sz w:val="26"/>
        </w:rPr>
        <w:t xml:space="preserve"> </w:t>
      </w:r>
      <w:r>
        <w:rPr>
          <w:sz w:val="26"/>
        </w:rPr>
        <w:t>группам;</w:t>
      </w:r>
    </w:p>
    <w:p w:rsidR="0055423B" w:rsidRDefault="00032AC2" w:rsidP="00D54C9E">
      <w:pPr>
        <w:pStyle w:val="a5"/>
        <w:numPr>
          <w:ilvl w:val="0"/>
          <w:numId w:val="7"/>
        </w:numPr>
        <w:tabs>
          <w:tab w:val="left" w:pos="1218"/>
        </w:tabs>
        <w:spacing w:line="295" w:lineRule="exact"/>
        <w:ind w:left="1217"/>
        <w:jc w:val="left"/>
        <w:rPr>
          <w:sz w:val="26"/>
        </w:rPr>
      </w:pPr>
      <w:r>
        <w:rPr>
          <w:sz w:val="26"/>
        </w:rPr>
        <w:t>комплекты</w:t>
      </w:r>
      <w:r>
        <w:rPr>
          <w:spacing w:val="-6"/>
          <w:sz w:val="26"/>
        </w:rPr>
        <w:t xml:space="preserve"> </w:t>
      </w:r>
      <w:r>
        <w:rPr>
          <w:sz w:val="26"/>
        </w:rPr>
        <w:t>дидактических</w:t>
      </w:r>
      <w:r>
        <w:rPr>
          <w:spacing w:val="-4"/>
          <w:sz w:val="26"/>
        </w:rPr>
        <w:t xml:space="preserve"> </w:t>
      </w:r>
      <w:r>
        <w:rPr>
          <w:sz w:val="26"/>
        </w:rPr>
        <w:t>и</w:t>
      </w:r>
      <w:r>
        <w:rPr>
          <w:spacing w:val="-4"/>
          <w:sz w:val="26"/>
        </w:rPr>
        <w:t xml:space="preserve"> </w:t>
      </w:r>
      <w:r>
        <w:rPr>
          <w:sz w:val="26"/>
        </w:rPr>
        <w:t>демонстрационных</w:t>
      </w:r>
      <w:r>
        <w:rPr>
          <w:spacing w:val="-5"/>
          <w:sz w:val="26"/>
        </w:rPr>
        <w:t xml:space="preserve"> </w:t>
      </w:r>
      <w:r>
        <w:rPr>
          <w:sz w:val="26"/>
        </w:rPr>
        <w:t>материалов;</w:t>
      </w:r>
    </w:p>
    <w:p w:rsidR="0055423B" w:rsidRDefault="00032AC2" w:rsidP="00D54C9E">
      <w:pPr>
        <w:pStyle w:val="a5"/>
        <w:numPr>
          <w:ilvl w:val="0"/>
          <w:numId w:val="7"/>
        </w:numPr>
        <w:tabs>
          <w:tab w:val="left" w:pos="1218"/>
        </w:tabs>
        <w:spacing w:line="298" w:lineRule="exact"/>
        <w:ind w:left="1217"/>
        <w:jc w:val="left"/>
        <w:rPr>
          <w:sz w:val="26"/>
        </w:rPr>
      </w:pPr>
      <w:r>
        <w:rPr>
          <w:sz w:val="26"/>
        </w:rPr>
        <w:t>электронные</w:t>
      </w:r>
      <w:r>
        <w:rPr>
          <w:spacing w:val="-5"/>
          <w:sz w:val="26"/>
        </w:rPr>
        <w:t xml:space="preserve"> </w:t>
      </w:r>
      <w:r>
        <w:rPr>
          <w:sz w:val="26"/>
        </w:rPr>
        <w:t>образовательные</w:t>
      </w:r>
      <w:r>
        <w:rPr>
          <w:spacing w:val="-4"/>
          <w:sz w:val="26"/>
        </w:rPr>
        <w:t xml:space="preserve"> </w:t>
      </w:r>
      <w:r>
        <w:rPr>
          <w:sz w:val="26"/>
        </w:rPr>
        <w:t>ресурсы;</w:t>
      </w:r>
    </w:p>
    <w:p w:rsidR="0055423B" w:rsidRDefault="00032AC2" w:rsidP="00D54C9E">
      <w:pPr>
        <w:pStyle w:val="a5"/>
        <w:numPr>
          <w:ilvl w:val="0"/>
          <w:numId w:val="7"/>
        </w:numPr>
        <w:tabs>
          <w:tab w:val="left" w:pos="1218"/>
        </w:tabs>
        <w:spacing w:line="298" w:lineRule="exact"/>
        <w:ind w:left="1217"/>
        <w:jc w:val="left"/>
        <w:rPr>
          <w:sz w:val="26"/>
        </w:rPr>
      </w:pPr>
      <w:r>
        <w:rPr>
          <w:sz w:val="26"/>
        </w:rPr>
        <w:t>детская</w:t>
      </w:r>
      <w:r>
        <w:rPr>
          <w:spacing w:val="-3"/>
          <w:sz w:val="26"/>
        </w:rPr>
        <w:t xml:space="preserve"> </w:t>
      </w:r>
      <w:r>
        <w:rPr>
          <w:sz w:val="26"/>
        </w:rPr>
        <w:t>художественная</w:t>
      </w:r>
      <w:r>
        <w:rPr>
          <w:spacing w:val="-2"/>
          <w:sz w:val="26"/>
        </w:rPr>
        <w:t xml:space="preserve"> </w:t>
      </w:r>
      <w:r>
        <w:rPr>
          <w:sz w:val="26"/>
        </w:rPr>
        <w:t>литература.</w:t>
      </w:r>
    </w:p>
    <w:p w:rsidR="0055423B" w:rsidRDefault="00032AC2">
      <w:pPr>
        <w:pStyle w:val="a0"/>
        <w:spacing w:before="1"/>
        <w:ind w:left="3734" w:firstLine="0"/>
        <w:jc w:val="left"/>
      </w:pPr>
      <w:r>
        <w:t>Перечень</w:t>
      </w:r>
      <w:r>
        <w:rPr>
          <w:spacing w:val="-6"/>
        </w:rPr>
        <w:t xml:space="preserve"> </w:t>
      </w:r>
      <w:r>
        <w:t>методических</w:t>
      </w:r>
      <w:r>
        <w:rPr>
          <w:spacing w:val="-7"/>
        </w:rPr>
        <w:t xml:space="preserve"> </w:t>
      </w:r>
      <w:r>
        <w:t>материалов</w:t>
      </w:r>
    </w:p>
    <w:p w:rsidR="0055423B" w:rsidRDefault="00032AC2" w:rsidP="00D54C9E">
      <w:pPr>
        <w:pStyle w:val="a5"/>
        <w:numPr>
          <w:ilvl w:val="0"/>
          <w:numId w:val="4"/>
        </w:numPr>
        <w:tabs>
          <w:tab w:val="left" w:pos="1059"/>
        </w:tabs>
        <w:spacing w:before="13" w:line="249" w:lineRule="auto"/>
        <w:ind w:right="449" w:hanging="361"/>
        <w:rPr>
          <w:sz w:val="26"/>
        </w:rPr>
      </w:pPr>
      <w:r>
        <w:rPr>
          <w:sz w:val="26"/>
        </w:rPr>
        <w:t>Парциальная</w:t>
      </w:r>
      <w:r>
        <w:rPr>
          <w:spacing w:val="1"/>
          <w:sz w:val="26"/>
        </w:rPr>
        <w:t xml:space="preserve"> </w:t>
      </w:r>
      <w:r>
        <w:rPr>
          <w:sz w:val="26"/>
        </w:rPr>
        <w:t>программа</w:t>
      </w:r>
      <w:r>
        <w:rPr>
          <w:spacing w:val="1"/>
          <w:sz w:val="26"/>
        </w:rPr>
        <w:t xml:space="preserve"> </w:t>
      </w:r>
      <w:r>
        <w:rPr>
          <w:sz w:val="26"/>
        </w:rPr>
        <w:t>дошкольного образования</w:t>
      </w:r>
      <w:r>
        <w:rPr>
          <w:spacing w:val="1"/>
          <w:sz w:val="26"/>
        </w:rPr>
        <w:t xml:space="preserve"> </w:t>
      </w:r>
      <w:r>
        <w:rPr>
          <w:sz w:val="26"/>
        </w:rPr>
        <w:t>«Здравствуй, мир Белогорья»</w:t>
      </w:r>
      <w:r>
        <w:rPr>
          <w:spacing w:val="1"/>
          <w:sz w:val="26"/>
        </w:rPr>
        <w:t xml:space="preserve"> </w:t>
      </w:r>
      <w:r>
        <w:rPr>
          <w:sz w:val="26"/>
        </w:rPr>
        <w:t>(образовательная</w:t>
      </w:r>
      <w:r>
        <w:rPr>
          <w:spacing w:val="1"/>
          <w:sz w:val="26"/>
        </w:rPr>
        <w:t xml:space="preserve"> </w:t>
      </w:r>
      <w:r>
        <w:rPr>
          <w:sz w:val="26"/>
        </w:rPr>
        <w:t>область</w:t>
      </w:r>
      <w:r>
        <w:rPr>
          <w:spacing w:val="1"/>
          <w:sz w:val="26"/>
        </w:rPr>
        <w:t xml:space="preserve"> </w:t>
      </w:r>
      <w:r>
        <w:rPr>
          <w:sz w:val="26"/>
        </w:rPr>
        <w:t>«Познавательное</w:t>
      </w:r>
      <w:r>
        <w:rPr>
          <w:spacing w:val="1"/>
          <w:sz w:val="26"/>
        </w:rPr>
        <w:t xml:space="preserve"> </w:t>
      </w:r>
      <w:r>
        <w:rPr>
          <w:sz w:val="26"/>
        </w:rPr>
        <w:t>развитие»)</w:t>
      </w:r>
      <w:r>
        <w:rPr>
          <w:spacing w:val="1"/>
          <w:sz w:val="26"/>
        </w:rPr>
        <w:t xml:space="preserve"> </w:t>
      </w:r>
      <w:r>
        <w:rPr>
          <w:sz w:val="26"/>
        </w:rPr>
        <w:t>/</w:t>
      </w:r>
      <w:r>
        <w:rPr>
          <w:spacing w:val="1"/>
          <w:sz w:val="26"/>
        </w:rPr>
        <w:t xml:space="preserve"> </w:t>
      </w:r>
      <w:r>
        <w:rPr>
          <w:sz w:val="26"/>
        </w:rPr>
        <w:t>Л.В.</w:t>
      </w:r>
      <w:r>
        <w:rPr>
          <w:spacing w:val="1"/>
          <w:sz w:val="26"/>
        </w:rPr>
        <w:t xml:space="preserve"> </w:t>
      </w:r>
      <w:proofErr w:type="gramStart"/>
      <w:r>
        <w:rPr>
          <w:sz w:val="26"/>
        </w:rPr>
        <w:t>Серых</w:t>
      </w:r>
      <w:proofErr w:type="gramEnd"/>
      <w:r>
        <w:rPr>
          <w:sz w:val="26"/>
        </w:rPr>
        <w:t>,</w:t>
      </w:r>
      <w:r>
        <w:rPr>
          <w:spacing w:val="1"/>
          <w:sz w:val="26"/>
        </w:rPr>
        <w:t xml:space="preserve"> </w:t>
      </w:r>
      <w:r>
        <w:rPr>
          <w:sz w:val="26"/>
        </w:rPr>
        <w:t>Г.А.</w:t>
      </w:r>
      <w:r>
        <w:rPr>
          <w:spacing w:val="1"/>
          <w:sz w:val="26"/>
        </w:rPr>
        <w:t xml:space="preserve"> </w:t>
      </w:r>
      <w:r>
        <w:rPr>
          <w:sz w:val="26"/>
        </w:rPr>
        <w:t>Репринцева.</w:t>
      </w:r>
      <w:r>
        <w:rPr>
          <w:spacing w:val="4"/>
          <w:sz w:val="26"/>
        </w:rPr>
        <w:t xml:space="preserve"> </w:t>
      </w:r>
      <w:r>
        <w:rPr>
          <w:sz w:val="26"/>
        </w:rPr>
        <w:t>-</w:t>
      </w:r>
      <w:r>
        <w:rPr>
          <w:spacing w:val="-3"/>
          <w:sz w:val="26"/>
        </w:rPr>
        <w:t xml:space="preserve"> </w:t>
      </w:r>
      <w:r>
        <w:rPr>
          <w:sz w:val="26"/>
        </w:rPr>
        <w:t>Воронеж</w:t>
      </w:r>
      <w:proofErr w:type="gramStart"/>
      <w:r>
        <w:rPr>
          <w:spacing w:val="-1"/>
          <w:sz w:val="26"/>
        </w:rPr>
        <w:t xml:space="preserve"> </w:t>
      </w:r>
      <w:r>
        <w:rPr>
          <w:sz w:val="26"/>
        </w:rPr>
        <w:t>:</w:t>
      </w:r>
      <w:proofErr w:type="gramEnd"/>
      <w:r>
        <w:rPr>
          <w:spacing w:val="1"/>
          <w:sz w:val="26"/>
        </w:rPr>
        <w:t xml:space="preserve"> </w:t>
      </w:r>
      <w:r>
        <w:rPr>
          <w:sz w:val="26"/>
        </w:rPr>
        <w:t>Издат-Черноземье,</w:t>
      </w:r>
      <w:r>
        <w:rPr>
          <w:spacing w:val="7"/>
          <w:sz w:val="26"/>
        </w:rPr>
        <w:t xml:space="preserve"> </w:t>
      </w:r>
      <w:r>
        <w:rPr>
          <w:sz w:val="26"/>
        </w:rPr>
        <w:t>2017.</w:t>
      </w:r>
      <w:r>
        <w:rPr>
          <w:spacing w:val="5"/>
          <w:sz w:val="26"/>
        </w:rPr>
        <w:t xml:space="preserve"> </w:t>
      </w:r>
      <w:r>
        <w:rPr>
          <w:sz w:val="26"/>
        </w:rPr>
        <w:t>-</w:t>
      </w:r>
      <w:r>
        <w:rPr>
          <w:spacing w:val="1"/>
          <w:sz w:val="26"/>
        </w:rPr>
        <w:t xml:space="preserve"> </w:t>
      </w:r>
      <w:r>
        <w:rPr>
          <w:sz w:val="26"/>
        </w:rPr>
        <w:t>52</w:t>
      </w:r>
      <w:r>
        <w:rPr>
          <w:spacing w:val="-4"/>
          <w:sz w:val="26"/>
        </w:rPr>
        <w:t xml:space="preserve"> </w:t>
      </w:r>
      <w:r>
        <w:rPr>
          <w:sz w:val="26"/>
        </w:rPr>
        <w:t>с.</w:t>
      </w:r>
    </w:p>
    <w:p w:rsidR="0055423B" w:rsidRDefault="00032AC2" w:rsidP="00D54C9E">
      <w:pPr>
        <w:pStyle w:val="a5"/>
        <w:numPr>
          <w:ilvl w:val="0"/>
          <w:numId w:val="4"/>
        </w:numPr>
        <w:tabs>
          <w:tab w:val="left" w:pos="1059"/>
        </w:tabs>
        <w:spacing w:line="249" w:lineRule="auto"/>
        <w:ind w:right="438" w:hanging="361"/>
        <w:rPr>
          <w:sz w:val="26"/>
        </w:rPr>
      </w:pPr>
      <w:r>
        <w:rPr>
          <w:sz w:val="26"/>
        </w:rPr>
        <w:t>Парциальная</w:t>
      </w:r>
      <w:r>
        <w:rPr>
          <w:spacing w:val="1"/>
          <w:sz w:val="26"/>
        </w:rPr>
        <w:t xml:space="preserve"> </w:t>
      </w:r>
      <w:r>
        <w:rPr>
          <w:sz w:val="26"/>
        </w:rPr>
        <w:t>программа</w:t>
      </w:r>
      <w:r>
        <w:rPr>
          <w:spacing w:val="1"/>
          <w:sz w:val="26"/>
        </w:rPr>
        <w:t xml:space="preserve"> </w:t>
      </w:r>
      <w:r>
        <w:rPr>
          <w:sz w:val="26"/>
        </w:rPr>
        <w:t>дошкольного</w:t>
      </w:r>
      <w:r>
        <w:rPr>
          <w:spacing w:val="1"/>
          <w:sz w:val="26"/>
        </w:rPr>
        <w:t xml:space="preserve"> </w:t>
      </w:r>
      <w:r>
        <w:rPr>
          <w:sz w:val="26"/>
        </w:rPr>
        <w:t>образования</w:t>
      </w:r>
      <w:r>
        <w:rPr>
          <w:spacing w:val="1"/>
          <w:sz w:val="26"/>
        </w:rPr>
        <w:t xml:space="preserve"> </w:t>
      </w:r>
      <w:r>
        <w:rPr>
          <w:sz w:val="26"/>
        </w:rPr>
        <w:t>«Мир</w:t>
      </w:r>
      <w:r>
        <w:rPr>
          <w:spacing w:val="1"/>
          <w:sz w:val="26"/>
        </w:rPr>
        <w:t xml:space="preserve"> </w:t>
      </w:r>
      <w:r>
        <w:rPr>
          <w:sz w:val="26"/>
        </w:rPr>
        <w:t>Белогорья,</w:t>
      </w:r>
      <w:r>
        <w:rPr>
          <w:spacing w:val="1"/>
          <w:sz w:val="26"/>
        </w:rPr>
        <w:t xml:space="preserve"> </w:t>
      </w:r>
      <w:r>
        <w:rPr>
          <w:sz w:val="26"/>
        </w:rPr>
        <w:t>я</w:t>
      </w:r>
      <w:r>
        <w:rPr>
          <w:spacing w:val="1"/>
          <w:sz w:val="26"/>
        </w:rPr>
        <w:t xml:space="preserve"> </w:t>
      </w:r>
      <w:r>
        <w:rPr>
          <w:sz w:val="26"/>
        </w:rPr>
        <w:t>и</w:t>
      </w:r>
      <w:r>
        <w:rPr>
          <w:spacing w:val="1"/>
          <w:sz w:val="26"/>
        </w:rPr>
        <w:t xml:space="preserve"> </w:t>
      </w:r>
      <w:r>
        <w:rPr>
          <w:sz w:val="26"/>
        </w:rPr>
        <w:t>мои</w:t>
      </w:r>
      <w:r>
        <w:rPr>
          <w:spacing w:val="1"/>
          <w:sz w:val="26"/>
        </w:rPr>
        <w:t xml:space="preserve"> </w:t>
      </w:r>
      <w:r>
        <w:rPr>
          <w:sz w:val="26"/>
        </w:rPr>
        <w:t>друзья» (образовательная область «Социальн</w:t>
      </w:r>
      <w:proofErr w:type="gramStart"/>
      <w:r>
        <w:rPr>
          <w:sz w:val="26"/>
        </w:rPr>
        <w:t>о-</w:t>
      </w:r>
      <w:proofErr w:type="gramEnd"/>
      <w:r>
        <w:rPr>
          <w:sz w:val="26"/>
        </w:rPr>
        <w:t xml:space="preserve"> коммуникативное развитие») / Л.Н.</w:t>
      </w:r>
      <w:r>
        <w:rPr>
          <w:spacing w:val="-62"/>
          <w:sz w:val="26"/>
        </w:rPr>
        <w:t xml:space="preserve"> </w:t>
      </w:r>
      <w:r>
        <w:rPr>
          <w:sz w:val="26"/>
        </w:rPr>
        <w:t>Волошина,</w:t>
      </w:r>
      <w:r>
        <w:rPr>
          <w:spacing w:val="3"/>
          <w:sz w:val="26"/>
        </w:rPr>
        <w:t xml:space="preserve"> </w:t>
      </w:r>
      <w:r>
        <w:rPr>
          <w:sz w:val="26"/>
        </w:rPr>
        <w:t>Л.В.</w:t>
      </w:r>
      <w:r>
        <w:rPr>
          <w:spacing w:val="2"/>
          <w:sz w:val="26"/>
        </w:rPr>
        <w:t xml:space="preserve"> </w:t>
      </w:r>
      <w:r>
        <w:rPr>
          <w:sz w:val="26"/>
        </w:rPr>
        <w:t>Серых.</w:t>
      </w:r>
      <w:r>
        <w:rPr>
          <w:spacing w:val="1"/>
          <w:sz w:val="26"/>
        </w:rPr>
        <w:t xml:space="preserve"> </w:t>
      </w:r>
      <w:r>
        <w:rPr>
          <w:sz w:val="26"/>
        </w:rPr>
        <w:t>-</w:t>
      </w:r>
      <w:r>
        <w:rPr>
          <w:spacing w:val="1"/>
          <w:sz w:val="26"/>
        </w:rPr>
        <w:t xml:space="preserve"> </w:t>
      </w:r>
      <w:r>
        <w:rPr>
          <w:sz w:val="26"/>
        </w:rPr>
        <w:t>Воронеж</w:t>
      </w:r>
      <w:proofErr w:type="gramStart"/>
      <w:r>
        <w:rPr>
          <w:spacing w:val="-1"/>
          <w:sz w:val="26"/>
        </w:rPr>
        <w:t xml:space="preserve"> </w:t>
      </w:r>
      <w:r>
        <w:rPr>
          <w:sz w:val="26"/>
        </w:rPr>
        <w:t>:</w:t>
      </w:r>
      <w:proofErr w:type="gramEnd"/>
      <w:r>
        <w:rPr>
          <w:sz w:val="26"/>
        </w:rPr>
        <w:t xml:space="preserve"> Издат-Черноземье,</w:t>
      </w:r>
      <w:r>
        <w:rPr>
          <w:spacing w:val="3"/>
          <w:sz w:val="26"/>
        </w:rPr>
        <w:t xml:space="preserve"> </w:t>
      </w:r>
      <w:r>
        <w:rPr>
          <w:sz w:val="26"/>
        </w:rPr>
        <w:t>2017.</w:t>
      </w:r>
      <w:r>
        <w:rPr>
          <w:spacing w:val="5"/>
          <w:sz w:val="26"/>
        </w:rPr>
        <w:t xml:space="preserve"> </w:t>
      </w:r>
      <w:r>
        <w:rPr>
          <w:sz w:val="26"/>
        </w:rPr>
        <w:t>-</w:t>
      </w:r>
      <w:r>
        <w:rPr>
          <w:spacing w:val="1"/>
          <w:sz w:val="26"/>
        </w:rPr>
        <w:t xml:space="preserve"> </w:t>
      </w:r>
      <w:r>
        <w:rPr>
          <w:sz w:val="26"/>
        </w:rPr>
        <w:t>38 с.</w:t>
      </w:r>
    </w:p>
    <w:p w:rsidR="0055423B" w:rsidRDefault="00032AC2">
      <w:pPr>
        <w:pStyle w:val="a0"/>
        <w:spacing w:line="283" w:lineRule="exact"/>
        <w:ind w:left="1073" w:firstLine="0"/>
        <w:jc w:val="left"/>
      </w:pPr>
      <w:r>
        <w:rPr>
          <w:w w:val="99"/>
        </w:rPr>
        <w:t>.</w:t>
      </w:r>
    </w:p>
    <w:p w:rsidR="0055423B" w:rsidRDefault="0055423B">
      <w:pPr>
        <w:pStyle w:val="a0"/>
        <w:spacing w:before="1"/>
        <w:ind w:left="0" w:firstLine="0"/>
        <w:jc w:val="left"/>
      </w:pPr>
    </w:p>
    <w:p w:rsidR="0055423B" w:rsidRDefault="00032AC2" w:rsidP="00D54C9E">
      <w:pPr>
        <w:pStyle w:val="21"/>
        <w:numPr>
          <w:ilvl w:val="1"/>
          <w:numId w:val="15"/>
        </w:numPr>
        <w:tabs>
          <w:tab w:val="left" w:pos="1832"/>
        </w:tabs>
        <w:spacing w:line="240" w:lineRule="auto"/>
        <w:ind w:left="1933" w:right="729" w:hanging="562"/>
        <w:jc w:val="left"/>
      </w:pPr>
      <w:r>
        <w:t>Примерный</w:t>
      </w:r>
      <w:r>
        <w:rPr>
          <w:spacing w:val="-12"/>
        </w:rPr>
        <w:t xml:space="preserve"> </w:t>
      </w:r>
      <w:r>
        <w:t>перечень</w:t>
      </w:r>
      <w:r>
        <w:rPr>
          <w:spacing w:val="-14"/>
        </w:rPr>
        <w:t xml:space="preserve"> </w:t>
      </w:r>
      <w:r>
        <w:t>литературных,</w:t>
      </w:r>
      <w:r>
        <w:rPr>
          <w:spacing w:val="-10"/>
        </w:rPr>
        <w:t xml:space="preserve"> </w:t>
      </w:r>
      <w:r>
        <w:t>музыкальных,</w:t>
      </w:r>
      <w:r>
        <w:rPr>
          <w:spacing w:val="-6"/>
        </w:rPr>
        <w:t xml:space="preserve"> </w:t>
      </w:r>
      <w:r>
        <w:t>художественных,</w:t>
      </w:r>
      <w:r>
        <w:rPr>
          <w:spacing w:val="-62"/>
        </w:rPr>
        <w:t xml:space="preserve"> </w:t>
      </w:r>
      <w:r>
        <w:t>анимационных</w:t>
      </w:r>
      <w:r>
        <w:rPr>
          <w:spacing w:val="-6"/>
        </w:rPr>
        <w:t xml:space="preserve"> </w:t>
      </w:r>
      <w:r>
        <w:t>произведений для</w:t>
      </w:r>
      <w:r>
        <w:rPr>
          <w:spacing w:val="-1"/>
        </w:rPr>
        <w:t xml:space="preserve"> </w:t>
      </w:r>
      <w:r>
        <w:t>реализации</w:t>
      </w:r>
      <w:r>
        <w:rPr>
          <w:spacing w:val="-1"/>
        </w:rPr>
        <w:t xml:space="preserve"> </w:t>
      </w:r>
      <w:r>
        <w:t>Программы</w:t>
      </w:r>
    </w:p>
    <w:p w:rsidR="0055423B" w:rsidRDefault="0055423B">
      <w:pPr>
        <w:pStyle w:val="a0"/>
        <w:spacing w:before="8"/>
        <w:ind w:left="0" w:firstLine="0"/>
        <w:jc w:val="left"/>
        <w:rPr>
          <w:b/>
          <w:sz w:val="25"/>
        </w:rPr>
      </w:pPr>
    </w:p>
    <w:p w:rsidR="0055423B" w:rsidRDefault="00032AC2">
      <w:pPr>
        <w:pStyle w:val="a0"/>
        <w:ind w:left="3825" w:right="490" w:hanging="2670"/>
        <w:jc w:val="left"/>
      </w:pPr>
      <w:r>
        <w:t>Перечень игр, игровых упражнений, иллюстративного материала, литературных и</w:t>
      </w:r>
      <w:r>
        <w:rPr>
          <w:spacing w:val="-62"/>
        </w:rPr>
        <w:t xml:space="preserve"> </w:t>
      </w:r>
      <w:r>
        <w:t>музыкальных произведений</w:t>
      </w:r>
    </w:p>
    <w:p w:rsidR="00FD7033" w:rsidRDefault="00FD7033" w:rsidP="00FD7033">
      <w:pPr>
        <w:pStyle w:val="Default"/>
        <w:ind w:firstLine="709"/>
        <w:jc w:val="center"/>
        <w:rPr>
          <w:b/>
          <w:sz w:val="26"/>
          <w:szCs w:val="26"/>
        </w:rPr>
      </w:pPr>
      <w:r>
        <w:rPr>
          <w:b/>
          <w:sz w:val="26"/>
          <w:szCs w:val="26"/>
        </w:rPr>
        <w:t>4-5 лет</w:t>
      </w:r>
    </w:p>
    <w:p w:rsidR="00FD7033" w:rsidRPr="00E17DE2" w:rsidRDefault="00FD7033" w:rsidP="00FD7033">
      <w:pPr>
        <w:ind w:firstLine="709"/>
        <w:jc w:val="center"/>
        <w:rPr>
          <w:b/>
          <w:sz w:val="26"/>
          <w:szCs w:val="26"/>
        </w:rPr>
      </w:pPr>
      <w:r>
        <w:rPr>
          <w:b/>
          <w:sz w:val="26"/>
          <w:szCs w:val="26"/>
        </w:rPr>
        <w:t>Образовательная область «Р</w:t>
      </w:r>
      <w:r w:rsidRPr="00E17DE2">
        <w:rPr>
          <w:b/>
          <w:sz w:val="26"/>
          <w:szCs w:val="26"/>
        </w:rPr>
        <w:t>ечевое развитие»</w:t>
      </w:r>
    </w:p>
    <w:p w:rsidR="00FD7033" w:rsidRPr="00E17DE2" w:rsidRDefault="00FD7033" w:rsidP="00FD7033">
      <w:pPr>
        <w:ind w:firstLine="709"/>
        <w:jc w:val="both"/>
        <w:rPr>
          <w:sz w:val="26"/>
          <w:szCs w:val="26"/>
        </w:rPr>
      </w:pPr>
      <w:r w:rsidRPr="00E17DE2">
        <w:rPr>
          <w:i/>
          <w:sz w:val="26"/>
          <w:szCs w:val="26"/>
        </w:rPr>
        <w:t>Рекомендуемые игры и игровые упражнения:</w:t>
      </w:r>
      <w:r w:rsidRPr="00E17DE2">
        <w:rPr>
          <w:sz w:val="26"/>
          <w:szCs w:val="26"/>
        </w:rPr>
        <w:t xml:space="preserve"> </w:t>
      </w:r>
      <w:proofErr w:type="gramStart"/>
      <w:r w:rsidRPr="00E17DE2">
        <w:rPr>
          <w:sz w:val="26"/>
          <w:szCs w:val="26"/>
        </w:rPr>
        <w:t>«Давайте отгадаем»,</w:t>
      </w:r>
      <w:r>
        <w:rPr>
          <w:sz w:val="26"/>
          <w:szCs w:val="26"/>
        </w:rPr>
        <w:t xml:space="preserve"> </w:t>
      </w:r>
      <w:r w:rsidRPr="00E17DE2">
        <w:rPr>
          <w:sz w:val="26"/>
          <w:szCs w:val="26"/>
        </w:rPr>
        <w:t>«В огороде у козы Лизы», «Один и два», «Посмотри и назови», «Будь внимательным», «Чего не хватает?», «Кого не стало?», «Что изменилось?», «Кто лишний?», «У кого кто?», «Подскажи словечко», «Что перепутал художник?»,</w:t>
      </w:r>
      <w:r>
        <w:rPr>
          <w:sz w:val="26"/>
          <w:szCs w:val="26"/>
        </w:rPr>
        <w:t xml:space="preserve"> </w:t>
      </w:r>
      <w:r w:rsidRPr="00E17DE2">
        <w:rPr>
          <w:sz w:val="26"/>
          <w:szCs w:val="26"/>
        </w:rPr>
        <w:t>«Когда это бывает?», «Назови ласково», «Где звенит?», «Чудесный мешочек»,</w:t>
      </w:r>
      <w:r>
        <w:rPr>
          <w:sz w:val="26"/>
          <w:szCs w:val="26"/>
        </w:rPr>
        <w:t xml:space="preserve"> </w:t>
      </w:r>
      <w:r w:rsidRPr="00E17DE2">
        <w:rPr>
          <w:sz w:val="26"/>
          <w:szCs w:val="26"/>
        </w:rPr>
        <w:t>«Эхо», «Разноцветные флажки», «Телеграф», «Обезьянка», «Живые звуки»,</w:t>
      </w:r>
      <w:r>
        <w:rPr>
          <w:sz w:val="26"/>
          <w:szCs w:val="26"/>
        </w:rPr>
        <w:t xml:space="preserve"> </w:t>
      </w:r>
      <w:r w:rsidRPr="00E17DE2">
        <w:rPr>
          <w:sz w:val="26"/>
          <w:szCs w:val="26"/>
        </w:rPr>
        <w:t>«Сосчитай-ка», «Волшебные часы», «Разноцветные корзинки».</w:t>
      </w:r>
      <w:proofErr w:type="gramEnd"/>
    </w:p>
    <w:p w:rsidR="00FD7033" w:rsidRDefault="00FD7033" w:rsidP="00FD7033">
      <w:pPr>
        <w:ind w:firstLine="709"/>
        <w:jc w:val="both"/>
        <w:rPr>
          <w:sz w:val="26"/>
          <w:szCs w:val="26"/>
        </w:rPr>
      </w:pPr>
      <w:proofErr w:type="gramStart"/>
      <w:r w:rsidRPr="00E17DE2">
        <w:rPr>
          <w:i/>
          <w:sz w:val="26"/>
          <w:szCs w:val="26"/>
        </w:rPr>
        <w:t>Рекомендуемый иллюстративный материал: предметные и сюжетные картинки по изучаемым лексическим темам</w:t>
      </w:r>
      <w:r w:rsidRPr="00E17DE2">
        <w:rPr>
          <w:sz w:val="26"/>
          <w:szCs w:val="26"/>
        </w:rPr>
        <w:t>, «Ранняя осень», «Ранняя весна»,</w:t>
      </w:r>
      <w:r>
        <w:rPr>
          <w:sz w:val="26"/>
          <w:szCs w:val="26"/>
        </w:rPr>
        <w:t xml:space="preserve"> </w:t>
      </w:r>
      <w:r w:rsidRPr="00E17DE2">
        <w:rPr>
          <w:sz w:val="26"/>
          <w:szCs w:val="26"/>
        </w:rPr>
        <w:t>«Мы строим дом», «В уголке природы», «В песочнице», «Мы играем», «Птичий</w:t>
      </w:r>
      <w:r>
        <w:rPr>
          <w:sz w:val="26"/>
          <w:szCs w:val="26"/>
        </w:rPr>
        <w:t xml:space="preserve"> </w:t>
      </w:r>
      <w:r w:rsidRPr="00E17DE2">
        <w:rPr>
          <w:sz w:val="26"/>
          <w:szCs w:val="26"/>
        </w:rPr>
        <w:t>двор», «Кошка с котятами», «Собака со щенятами», «Птицы прилетели»,</w:t>
      </w:r>
      <w:r>
        <w:rPr>
          <w:sz w:val="26"/>
          <w:szCs w:val="26"/>
        </w:rPr>
        <w:t xml:space="preserve"> </w:t>
      </w:r>
      <w:r w:rsidRPr="00E17DE2">
        <w:rPr>
          <w:sz w:val="26"/>
          <w:szCs w:val="26"/>
        </w:rPr>
        <w:t>«Аквариум», «Перекресток», картины из альбома «Мамы всякие нужны»</w:t>
      </w:r>
      <w:r>
        <w:rPr>
          <w:sz w:val="26"/>
          <w:szCs w:val="26"/>
        </w:rPr>
        <w:t>.</w:t>
      </w:r>
      <w:proofErr w:type="gramEnd"/>
    </w:p>
    <w:p w:rsidR="00323C49" w:rsidRDefault="00FD7033" w:rsidP="00FD7033">
      <w:pPr>
        <w:ind w:firstLine="709"/>
        <w:jc w:val="center"/>
        <w:rPr>
          <w:sz w:val="26"/>
          <w:szCs w:val="26"/>
        </w:rPr>
      </w:pPr>
      <w:r w:rsidRPr="00E17DE2">
        <w:rPr>
          <w:i/>
          <w:sz w:val="26"/>
          <w:szCs w:val="26"/>
        </w:rPr>
        <w:t>Рекомендуемые серии картинок</w:t>
      </w:r>
      <w:r w:rsidRPr="00E17DE2">
        <w:rPr>
          <w:sz w:val="26"/>
          <w:szCs w:val="26"/>
        </w:rPr>
        <w:t xml:space="preserve">: «Находка», «Клубок», «Подарок». </w:t>
      </w:r>
    </w:p>
    <w:p w:rsidR="00FD7033" w:rsidRPr="00E17DE2" w:rsidRDefault="00FD7033" w:rsidP="00FD7033">
      <w:pPr>
        <w:ind w:firstLine="709"/>
        <w:jc w:val="center"/>
        <w:rPr>
          <w:b/>
          <w:sz w:val="26"/>
          <w:szCs w:val="26"/>
        </w:rPr>
      </w:pPr>
      <w:r w:rsidRPr="00E17DE2">
        <w:rPr>
          <w:b/>
          <w:sz w:val="26"/>
          <w:szCs w:val="26"/>
        </w:rPr>
        <w:t>Образовательная область «Познавательное развитие»</w:t>
      </w:r>
    </w:p>
    <w:p w:rsidR="00FD7033" w:rsidRPr="00E17DE2" w:rsidRDefault="00FD7033" w:rsidP="00FD7033">
      <w:pPr>
        <w:ind w:firstLine="709"/>
        <w:jc w:val="both"/>
        <w:rPr>
          <w:sz w:val="26"/>
          <w:szCs w:val="26"/>
        </w:rPr>
      </w:pPr>
      <w:r w:rsidRPr="00E17DE2">
        <w:rPr>
          <w:i/>
          <w:sz w:val="26"/>
          <w:szCs w:val="26"/>
        </w:rPr>
        <w:t>Рекомендуемые игры для развития психических функций</w:t>
      </w:r>
      <w:r w:rsidRPr="00E17DE2">
        <w:rPr>
          <w:sz w:val="26"/>
          <w:szCs w:val="26"/>
        </w:rPr>
        <w:t xml:space="preserve">: </w:t>
      </w:r>
      <w:proofErr w:type="gramStart"/>
      <w:r w:rsidRPr="00E17DE2">
        <w:rPr>
          <w:sz w:val="26"/>
          <w:szCs w:val="26"/>
        </w:rPr>
        <w:t>«Угадай-ка»,</w:t>
      </w:r>
      <w:r>
        <w:rPr>
          <w:sz w:val="26"/>
          <w:szCs w:val="26"/>
        </w:rPr>
        <w:t xml:space="preserve"> </w:t>
      </w:r>
      <w:r w:rsidRPr="00E17DE2">
        <w:rPr>
          <w:sz w:val="26"/>
          <w:szCs w:val="26"/>
        </w:rPr>
        <w:t>«Что звучит?», «Где звенит?», «Мишка и Мишутка», «Толстый и тонкий»,</w:t>
      </w:r>
      <w:r>
        <w:rPr>
          <w:sz w:val="26"/>
          <w:szCs w:val="26"/>
        </w:rPr>
        <w:t xml:space="preserve"> </w:t>
      </w:r>
      <w:r w:rsidRPr="00E17DE2">
        <w:rPr>
          <w:sz w:val="26"/>
          <w:szCs w:val="26"/>
        </w:rPr>
        <w:t>«Погремушки», «Чудесный мешочек», разрезные картинки, пазлы, «Что в сундучке?», «Магазин», «Разноцветные машины», «Помоги куклам», «Кто разбудил Мишутку?», «Колпачок и палочка», «Что выбрал Петрушка?», «Бегите ко мне», «Разноцветные ленточки», «Что нам привез Мишутка?», «Есть у тебя или нет?»</w:t>
      </w:r>
      <w:proofErr w:type="gramEnd"/>
    </w:p>
    <w:p w:rsidR="00FD7033" w:rsidRPr="00E17DE2" w:rsidRDefault="00FD7033" w:rsidP="00FD7033">
      <w:pPr>
        <w:ind w:firstLine="709"/>
        <w:jc w:val="both"/>
        <w:rPr>
          <w:sz w:val="26"/>
          <w:szCs w:val="26"/>
        </w:rPr>
      </w:pPr>
      <w:r w:rsidRPr="00E17DE2">
        <w:rPr>
          <w:i/>
          <w:sz w:val="26"/>
          <w:szCs w:val="26"/>
        </w:rPr>
        <w:lastRenderedPageBreak/>
        <w:t>Рекомендуемые темы опытов и экспериментов</w:t>
      </w:r>
      <w:r w:rsidRPr="00E17DE2">
        <w:rPr>
          <w:sz w:val="26"/>
          <w:szCs w:val="26"/>
        </w:rPr>
        <w:t xml:space="preserve">: </w:t>
      </w:r>
      <w:proofErr w:type="gramStart"/>
      <w:r w:rsidRPr="00E17DE2">
        <w:rPr>
          <w:sz w:val="26"/>
          <w:szCs w:val="26"/>
        </w:rPr>
        <w:t>«Почему лужи замерзают?», «Почему мячик катится?», «Что любят растения?», «Чьи это детки?»,</w:t>
      </w:r>
      <w:r>
        <w:rPr>
          <w:sz w:val="26"/>
          <w:szCs w:val="26"/>
        </w:rPr>
        <w:t xml:space="preserve"> </w:t>
      </w:r>
      <w:r w:rsidRPr="00E17DE2">
        <w:rPr>
          <w:sz w:val="26"/>
          <w:szCs w:val="26"/>
        </w:rPr>
        <w:t>«Как видят и слышат кошка и собака», «Зачем звери меняют шубу?», «Мои помощники» (язык, нос), «Мыльные пузыри», «Волшебная глина», игры в теневой театр, «Поймай ветер» (игры с вертушками), «Куда ветер дует?» (игры с корабликами), «Мир меняет цвет» (игры с цветными стеклышками), «Льдинки»,</w:t>
      </w:r>
      <w:r>
        <w:rPr>
          <w:sz w:val="26"/>
          <w:szCs w:val="26"/>
        </w:rPr>
        <w:t xml:space="preserve"> </w:t>
      </w:r>
      <w:r w:rsidRPr="00E17DE2">
        <w:rPr>
          <w:sz w:val="26"/>
          <w:szCs w:val="26"/>
        </w:rPr>
        <w:t>«Солнечные зайчики», «Почему дует ветер?»</w:t>
      </w:r>
      <w:proofErr w:type="gramEnd"/>
      <w:r w:rsidRPr="00E17DE2">
        <w:rPr>
          <w:sz w:val="26"/>
          <w:szCs w:val="26"/>
        </w:rPr>
        <w:t xml:space="preserve"> </w:t>
      </w:r>
      <w:proofErr w:type="gramStart"/>
      <w:r w:rsidRPr="00E17DE2">
        <w:rPr>
          <w:sz w:val="26"/>
          <w:szCs w:val="26"/>
        </w:rPr>
        <w:t>«Волшебная вода», «Цветные капельки», «Снежные фигуры», «Подушка из пены», «Поймай солнышко»</w:t>
      </w:r>
      <w:r>
        <w:rPr>
          <w:sz w:val="26"/>
          <w:szCs w:val="26"/>
        </w:rPr>
        <w:t xml:space="preserve">, </w:t>
      </w:r>
      <w:r w:rsidRPr="00E17DE2">
        <w:rPr>
          <w:sz w:val="26"/>
          <w:szCs w:val="26"/>
        </w:rPr>
        <w:t>«Ледяная стена», «Светофор», «Снежки</w:t>
      </w:r>
      <w:r>
        <w:rPr>
          <w:sz w:val="26"/>
          <w:szCs w:val="26"/>
        </w:rPr>
        <w:t>», «Выложи фигуру», «Поможем за</w:t>
      </w:r>
      <w:r w:rsidRPr="00E17DE2">
        <w:rPr>
          <w:sz w:val="26"/>
          <w:szCs w:val="26"/>
        </w:rPr>
        <w:t>юшке», «Волшебный мешок».</w:t>
      </w:r>
      <w:proofErr w:type="gramEnd"/>
    </w:p>
    <w:p w:rsidR="00FD7033" w:rsidRPr="00E17DE2" w:rsidRDefault="00FD7033" w:rsidP="00FD7033">
      <w:pPr>
        <w:ind w:firstLine="709"/>
        <w:jc w:val="both"/>
        <w:rPr>
          <w:sz w:val="26"/>
          <w:szCs w:val="26"/>
        </w:rPr>
      </w:pPr>
      <w:r w:rsidRPr="00E17DE2">
        <w:rPr>
          <w:i/>
          <w:sz w:val="26"/>
          <w:szCs w:val="26"/>
        </w:rPr>
        <w:t>Рекомендуемые игры и упражнения для развития математических представлений</w:t>
      </w:r>
      <w:r w:rsidRPr="00E17DE2">
        <w:rPr>
          <w:sz w:val="26"/>
          <w:szCs w:val="26"/>
        </w:rPr>
        <w:t>: «Сложи узор», «Больше — меньше», «Волшебные фигуры», «Найди ключи», «Угадай, какая фигура», «Найди лишнюю», «</w:t>
      </w:r>
      <w:proofErr w:type="gramStart"/>
      <w:r w:rsidRPr="00E17DE2">
        <w:rPr>
          <w:sz w:val="26"/>
          <w:szCs w:val="26"/>
        </w:rPr>
        <w:t>Где</w:t>
      </w:r>
      <w:proofErr w:type="gramEnd"/>
      <w:r w:rsidRPr="00E17DE2">
        <w:rPr>
          <w:sz w:val="26"/>
          <w:szCs w:val="26"/>
        </w:rPr>
        <w:t xml:space="preserve"> чей дом?», «Цветная лесенка», «Эстафета», «Светофор», «Какая фигура следующая?», «Найди, чем отличаются», «Какая фигура лишняя?», «Три котенка»,</w:t>
      </w:r>
      <w:r>
        <w:rPr>
          <w:sz w:val="26"/>
          <w:szCs w:val="26"/>
        </w:rPr>
        <w:t xml:space="preserve"> </w:t>
      </w:r>
      <w:r w:rsidRPr="00E17DE2">
        <w:rPr>
          <w:sz w:val="26"/>
          <w:szCs w:val="26"/>
        </w:rPr>
        <w:t>«Переполох», «Отважные кладоискатели», «Цветик-семицветик», «За грибами», «Праздник»; «Сложи квадрат из частей», «Измени количество», «Измени, добавив», «Измени, убрав».</w:t>
      </w:r>
    </w:p>
    <w:p w:rsidR="00FD7033" w:rsidRPr="00E17DE2" w:rsidRDefault="00FD7033" w:rsidP="00FD7033">
      <w:pPr>
        <w:ind w:firstLine="709"/>
        <w:jc w:val="center"/>
        <w:rPr>
          <w:b/>
          <w:sz w:val="26"/>
          <w:szCs w:val="26"/>
        </w:rPr>
      </w:pPr>
      <w:r w:rsidRPr="00E17DE2">
        <w:rPr>
          <w:b/>
          <w:sz w:val="26"/>
          <w:szCs w:val="26"/>
        </w:rPr>
        <w:t>Образовательная область «Социально-коммуникативное развитие»</w:t>
      </w:r>
    </w:p>
    <w:p w:rsidR="00FD7033" w:rsidRPr="00E17DE2" w:rsidRDefault="00FD7033" w:rsidP="00FD7033">
      <w:pPr>
        <w:ind w:firstLine="709"/>
        <w:jc w:val="both"/>
        <w:rPr>
          <w:sz w:val="26"/>
          <w:szCs w:val="26"/>
        </w:rPr>
      </w:pPr>
      <w:r w:rsidRPr="00E17DE2">
        <w:rPr>
          <w:i/>
          <w:sz w:val="26"/>
          <w:szCs w:val="26"/>
        </w:rPr>
        <w:t>Рекомендуемые подвижные игры и упражнения</w:t>
      </w:r>
      <w:r w:rsidRPr="00E17DE2">
        <w:rPr>
          <w:sz w:val="26"/>
          <w:szCs w:val="26"/>
        </w:rPr>
        <w:t>: «Салочк</w:t>
      </w:r>
      <w:proofErr w:type="gramStart"/>
      <w:r w:rsidRPr="00E17DE2">
        <w:rPr>
          <w:sz w:val="26"/>
          <w:szCs w:val="26"/>
        </w:rPr>
        <w:t>и-</w:t>
      </w:r>
      <w:proofErr w:type="gramEnd"/>
      <w:r w:rsidRPr="00E17DE2">
        <w:rPr>
          <w:sz w:val="26"/>
          <w:szCs w:val="26"/>
        </w:rPr>
        <w:t xml:space="preserve"> догонялочки», «Пустое место», «Ай, гугу», «Я принес тебе подарок»,</w:t>
      </w:r>
      <w:r>
        <w:rPr>
          <w:sz w:val="26"/>
          <w:szCs w:val="26"/>
        </w:rPr>
        <w:t xml:space="preserve"> </w:t>
      </w:r>
      <w:r w:rsidRPr="00E17DE2">
        <w:rPr>
          <w:sz w:val="26"/>
          <w:szCs w:val="26"/>
        </w:rPr>
        <w:t>«Дождик», «Урожай», «Ежик и барабан», «Снежная баба», «Снегири», «Заяц Егорка», «На лужайке».</w:t>
      </w:r>
    </w:p>
    <w:p w:rsidR="00FD7033" w:rsidRPr="00E17DE2" w:rsidRDefault="00FD7033" w:rsidP="00FD7033">
      <w:pPr>
        <w:ind w:firstLine="709"/>
        <w:jc w:val="both"/>
        <w:rPr>
          <w:sz w:val="26"/>
          <w:szCs w:val="26"/>
        </w:rPr>
      </w:pPr>
      <w:r w:rsidRPr="00E17DE2">
        <w:rPr>
          <w:i/>
          <w:sz w:val="26"/>
          <w:szCs w:val="26"/>
        </w:rPr>
        <w:t>Рекомендуемые подвижные игры на свежем воздухе</w:t>
      </w:r>
      <w:r w:rsidRPr="00E17DE2">
        <w:rPr>
          <w:sz w:val="26"/>
          <w:szCs w:val="26"/>
        </w:rPr>
        <w:t>: «Гуси-лебеди»,</w:t>
      </w:r>
      <w:r>
        <w:rPr>
          <w:sz w:val="26"/>
          <w:szCs w:val="26"/>
        </w:rPr>
        <w:t xml:space="preserve"> </w:t>
      </w:r>
      <w:r w:rsidRPr="00E17DE2">
        <w:rPr>
          <w:sz w:val="26"/>
          <w:szCs w:val="26"/>
        </w:rPr>
        <w:t>«Коршун и цыплята», «Мышеловка», «Пятнашки с колокольчиком» и др.</w:t>
      </w:r>
    </w:p>
    <w:p w:rsidR="00FD7033" w:rsidRPr="00E17DE2" w:rsidRDefault="00FD7033" w:rsidP="00FD7033">
      <w:pPr>
        <w:ind w:firstLine="709"/>
        <w:jc w:val="both"/>
        <w:rPr>
          <w:sz w:val="26"/>
          <w:szCs w:val="26"/>
        </w:rPr>
      </w:pPr>
      <w:r w:rsidRPr="00E17DE2">
        <w:rPr>
          <w:i/>
          <w:sz w:val="26"/>
          <w:szCs w:val="26"/>
        </w:rPr>
        <w:t>Рекомендуемые настольно-печатные игры</w:t>
      </w:r>
      <w:r w:rsidRPr="00E17DE2">
        <w:rPr>
          <w:sz w:val="26"/>
          <w:szCs w:val="26"/>
        </w:rPr>
        <w:t xml:space="preserve">: </w:t>
      </w:r>
      <w:proofErr w:type="gramStart"/>
      <w:r w:rsidRPr="00E17DE2">
        <w:rPr>
          <w:sz w:val="26"/>
          <w:szCs w:val="26"/>
        </w:rPr>
        <w:t>«Детеныши животных» (домино), «Кем быть?» (лото), «Зоологическое лото», «Ботаническое лото»,</w:t>
      </w:r>
      <w:r>
        <w:rPr>
          <w:sz w:val="26"/>
          <w:szCs w:val="26"/>
        </w:rPr>
        <w:t xml:space="preserve"> </w:t>
      </w:r>
      <w:r w:rsidRPr="00E17DE2">
        <w:rPr>
          <w:sz w:val="26"/>
          <w:szCs w:val="26"/>
        </w:rPr>
        <w:t>«Магазин» (лото), «Транспорт» (домино), блоки Дьенеша и др.</w:t>
      </w:r>
      <w:proofErr w:type="gramEnd"/>
    </w:p>
    <w:p w:rsidR="00FD7033" w:rsidRPr="00E17DE2" w:rsidRDefault="00FD7033" w:rsidP="00FD7033">
      <w:pPr>
        <w:ind w:firstLine="709"/>
        <w:jc w:val="both"/>
        <w:rPr>
          <w:sz w:val="26"/>
          <w:szCs w:val="26"/>
        </w:rPr>
      </w:pPr>
      <w:r w:rsidRPr="00E17DE2">
        <w:rPr>
          <w:i/>
          <w:sz w:val="26"/>
          <w:szCs w:val="26"/>
        </w:rPr>
        <w:t>Рекомендуемые</w:t>
      </w:r>
      <w:r w:rsidRPr="00E17DE2">
        <w:rPr>
          <w:i/>
          <w:sz w:val="26"/>
          <w:szCs w:val="26"/>
        </w:rPr>
        <w:tab/>
        <w:t>сюжетные</w:t>
      </w:r>
      <w:r w:rsidRPr="00E17DE2">
        <w:rPr>
          <w:i/>
          <w:sz w:val="26"/>
          <w:szCs w:val="26"/>
        </w:rPr>
        <w:tab/>
        <w:t>игры</w:t>
      </w:r>
      <w:r w:rsidRPr="00E17DE2">
        <w:rPr>
          <w:sz w:val="26"/>
          <w:szCs w:val="26"/>
        </w:rPr>
        <w:t>:</w:t>
      </w:r>
      <w:r w:rsidRPr="00E17DE2">
        <w:rPr>
          <w:sz w:val="26"/>
          <w:szCs w:val="26"/>
        </w:rPr>
        <w:tab/>
      </w:r>
      <w:proofErr w:type="gramStart"/>
      <w:r w:rsidRPr="00E17DE2">
        <w:rPr>
          <w:sz w:val="26"/>
          <w:szCs w:val="26"/>
        </w:rPr>
        <w:t>«Дочки-матери»,</w:t>
      </w:r>
      <w:r w:rsidRPr="00E17DE2">
        <w:rPr>
          <w:sz w:val="26"/>
          <w:szCs w:val="26"/>
        </w:rPr>
        <w:tab/>
        <w:t>«Хозяюшки»,</w:t>
      </w:r>
      <w:r>
        <w:rPr>
          <w:sz w:val="26"/>
          <w:szCs w:val="26"/>
        </w:rPr>
        <w:t xml:space="preserve"> </w:t>
      </w:r>
      <w:r w:rsidRPr="00E17DE2">
        <w:rPr>
          <w:sz w:val="26"/>
          <w:szCs w:val="26"/>
        </w:rPr>
        <w:t>Айболит», «Моряки», «Почта», «В магазине», «Строим дом», «Шоферы»,</w:t>
      </w:r>
      <w:r>
        <w:rPr>
          <w:sz w:val="26"/>
          <w:szCs w:val="26"/>
        </w:rPr>
        <w:t xml:space="preserve"> </w:t>
      </w:r>
      <w:r w:rsidRPr="00E17DE2">
        <w:rPr>
          <w:sz w:val="26"/>
          <w:szCs w:val="26"/>
        </w:rPr>
        <w:t>«В самолете» и др.</w:t>
      </w:r>
      <w:proofErr w:type="gramEnd"/>
    </w:p>
    <w:p w:rsidR="00FD7033" w:rsidRPr="00E17DE2" w:rsidRDefault="00FD7033" w:rsidP="00FD7033">
      <w:pPr>
        <w:ind w:firstLine="709"/>
        <w:jc w:val="both"/>
        <w:rPr>
          <w:sz w:val="26"/>
          <w:szCs w:val="26"/>
        </w:rPr>
      </w:pPr>
      <w:r w:rsidRPr="00E17DE2">
        <w:rPr>
          <w:i/>
          <w:sz w:val="26"/>
          <w:szCs w:val="26"/>
        </w:rPr>
        <w:t>Рекомендуемые для проведения театрализованных игр сказки</w:t>
      </w:r>
      <w:r w:rsidRPr="00E17DE2">
        <w:rPr>
          <w:sz w:val="26"/>
          <w:szCs w:val="26"/>
        </w:rPr>
        <w:t>: «Три медведя», «Заюшкина избушка», «Гуси-лебеди».</w:t>
      </w:r>
    </w:p>
    <w:p w:rsidR="00FD7033" w:rsidRPr="00E17DE2" w:rsidRDefault="00FD7033" w:rsidP="00FD7033">
      <w:pPr>
        <w:ind w:firstLine="709"/>
        <w:jc w:val="both"/>
        <w:rPr>
          <w:sz w:val="26"/>
          <w:szCs w:val="26"/>
        </w:rPr>
      </w:pPr>
      <w:r w:rsidRPr="00E17DE2">
        <w:rPr>
          <w:i/>
          <w:sz w:val="26"/>
          <w:szCs w:val="26"/>
        </w:rPr>
        <w:t>Рекомендуемые игры и виды театрализованной деятельности:</w:t>
      </w:r>
      <w:r w:rsidRPr="00E17DE2">
        <w:rPr>
          <w:sz w:val="26"/>
          <w:szCs w:val="26"/>
        </w:rPr>
        <w:t xml:space="preserve"> инсценировки с игрушками, игры с пальчиками, драматизация сказок, кукольные спектакли, импровизация, ряжение.</w:t>
      </w:r>
    </w:p>
    <w:p w:rsidR="00FD7033" w:rsidRPr="00E17DE2" w:rsidRDefault="00FD7033" w:rsidP="00FD7033">
      <w:pPr>
        <w:ind w:firstLine="709"/>
        <w:jc w:val="both"/>
        <w:rPr>
          <w:sz w:val="26"/>
          <w:szCs w:val="26"/>
        </w:rPr>
      </w:pPr>
      <w:r w:rsidRPr="00E17DE2">
        <w:rPr>
          <w:i/>
          <w:sz w:val="26"/>
          <w:szCs w:val="26"/>
        </w:rPr>
        <w:t>Рекомендуемые этюды на эмоции, развитие воображения и творческих способностей:</w:t>
      </w:r>
      <w:r w:rsidRPr="00E17DE2">
        <w:rPr>
          <w:sz w:val="26"/>
          <w:szCs w:val="26"/>
        </w:rPr>
        <w:t xml:space="preserve"> «Хорошая погода», «Плохая погода», «Медведи и пчелы»,</w:t>
      </w:r>
      <w:r>
        <w:rPr>
          <w:sz w:val="26"/>
          <w:szCs w:val="26"/>
        </w:rPr>
        <w:t xml:space="preserve"> </w:t>
      </w:r>
      <w:r w:rsidRPr="00E17DE2">
        <w:rPr>
          <w:sz w:val="26"/>
          <w:szCs w:val="26"/>
        </w:rPr>
        <w:t>«Бабочки и слоны», «Доктор Айболит» и др.</w:t>
      </w:r>
    </w:p>
    <w:p w:rsidR="00FD7033" w:rsidRPr="00E17DE2" w:rsidRDefault="00FD7033" w:rsidP="00FD7033">
      <w:pPr>
        <w:ind w:firstLine="709"/>
        <w:jc w:val="center"/>
        <w:rPr>
          <w:sz w:val="26"/>
          <w:szCs w:val="26"/>
        </w:rPr>
      </w:pPr>
      <w:r w:rsidRPr="00E17DE2">
        <w:rPr>
          <w:b/>
          <w:sz w:val="26"/>
          <w:szCs w:val="26"/>
        </w:rPr>
        <w:t>Образовательная область «Художественно-эстетическое развитие</w:t>
      </w:r>
      <w:r w:rsidRPr="00E17DE2">
        <w:rPr>
          <w:sz w:val="26"/>
          <w:szCs w:val="26"/>
        </w:rPr>
        <w:t>»</w:t>
      </w:r>
    </w:p>
    <w:p w:rsidR="00FD7033" w:rsidRPr="00E17DE2" w:rsidRDefault="00FD7033" w:rsidP="00FD7033">
      <w:pPr>
        <w:ind w:firstLine="709"/>
        <w:jc w:val="both"/>
        <w:rPr>
          <w:sz w:val="26"/>
          <w:szCs w:val="26"/>
        </w:rPr>
      </w:pPr>
      <w:r w:rsidRPr="00E17DE2">
        <w:rPr>
          <w:i/>
          <w:sz w:val="26"/>
          <w:szCs w:val="26"/>
        </w:rPr>
        <w:t>Примерный перечень литературных произведений</w:t>
      </w:r>
      <w:r w:rsidRPr="00E17DE2">
        <w:rPr>
          <w:sz w:val="26"/>
          <w:szCs w:val="26"/>
        </w:rPr>
        <w:t>: русские народные песенки, потешки, пестушки, прибаутки, загадки. Русские народные сказки</w:t>
      </w:r>
      <w:r>
        <w:rPr>
          <w:sz w:val="26"/>
          <w:szCs w:val="26"/>
        </w:rPr>
        <w:t xml:space="preserve"> </w:t>
      </w:r>
      <w:r w:rsidRPr="00E17DE2">
        <w:rPr>
          <w:sz w:val="26"/>
          <w:szCs w:val="26"/>
        </w:rPr>
        <w:t>«Лисичка со скалочкой», «По щучьему веленью», «Зимовье», «Три медведя»,</w:t>
      </w:r>
      <w:r>
        <w:rPr>
          <w:sz w:val="26"/>
          <w:szCs w:val="26"/>
        </w:rPr>
        <w:t xml:space="preserve"> </w:t>
      </w:r>
      <w:r w:rsidRPr="00E17DE2">
        <w:rPr>
          <w:sz w:val="26"/>
          <w:szCs w:val="26"/>
        </w:rPr>
        <w:t>«Заюшкина избушка», «Гуси-лебеди», «Смоляной бочок», «Колобок», «У страха глаза велики», «Привередница», «Пых», «Война грибов с ягодами» (в пер</w:t>
      </w:r>
      <w:proofErr w:type="gramStart"/>
      <w:r w:rsidRPr="00E17DE2">
        <w:rPr>
          <w:sz w:val="26"/>
          <w:szCs w:val="26"/>
        </w:rPr>
        <w:t>е-</w:t>
      </w:r>
      <w:proofErr w:type="gramEnd"/>
      <w:r w:rsidRPr="00E17DE2">
        <w:rPr>
          <w:sz w:val="26"/>
          <w:szCs w:val="26"/>
        </w:rPr>
        <w:t xml:space="preserve"> сказе В. Даля). Украинские народные сказки «Рукавичка», «Как кот ходил с л</w:t>
      </w:r>
      <w:proofErr w:type="gramStart"/>
      <w:r w:rsidRPr="00E17DE2">
        <w:rPr>
          <w:sz w:val="26"/>
          <w:szCs w:val="26"/>
        </w:rPr>
        <w:t>и-</w:t>
      </w:r>
      <w:proofErr w:type="gramEnd"/>
      <w:r w:rsidRPr="00E17DE2">
        <w:rPr>
          <w:sz w:val="26"/>
          <w:szCs w:val="26"/>
        </w:rPr>
        <w:t xml:space="preserve"> сой сапоги покупать». Венгерская народная сказка «Два жадных медвежонка». Л. Толстой «Мальчик стерег овец», К. Ушинский «Петушок с семьей», «Лиса Патрикеевна», Л. Берг «Рыбка», В. Маяковский «Что такое хорошо?», В. Сутеев</w:t>
      </w:r>
      <w:r>
        <w:rPr>
          <w:sz w:val="26"/>
          <w:szCs w:val="26"/>
        </w:rPr>
        <w:t xml:space="preserve"> </w:t>
      </w:r>
      <w:r w:rsidRPr="00E17DE2">
        <w:rPr>
          <w:sz w:val="26"/>
          <w:szCs w:val="26"/>
        </w:rPr>
        <w:t>«Яблоко», «Цыпленок и утенок», «Петух и краски», «Три котенка», Ю. Дмитриев «Что</w:t>
      </w:r>
      <w:r>
        <w:rPr>
          <w:sz w:val="26"/>
          <w:szCs w:val="26"/>
        </w:rPr>
        <w:t xml:space="preserve"> </w:t>
      </w:r>
      <w:r w:rsidRPr="00E17DE2">
        <w:rPr>
          <w:sz w:val="26"/>
          <w:szCs w:val="26"/>
        </w:rPr>
        <w:t>такое</w:t>
      </w:r>
      <w:r>
        <w:rPr>
          <w:sz w:val="26"/>
          <w:szCs w:val="26"/>
        </w:rPr>
        <w:t xml:space="preserve"> </w:t>
      </w:r>
      <w:r w:rsidRPr="00E17DE2">
        <w:rPr>
          <w:sz w:val="26"/>
          <w:szCs w:val="26"/>
        </w:rPr>
        <w:t>лес», К. Чуковский</w:t>
      </w:r>
      <w:proofErr w:type="gramStart"/>
      <w:r w:rsidRPr="00E17DE2">
        <w:rPr>
          <w:sz w:val="26"/>
          <w:szCs w:val="26"/>
        </w:rPr>
        <w:t>«Ф</w:t>
      </w:r>
      <w:proofErr w:type="gramEnd"/>
      <w:r w:rsidRPr="00E17DE2">
        <w:rPr>
          <w:sz w:val="26"/>
          <w:szCs w:val="26"/>
        </w:rPr>
        <w:t>едорино</w:t>
      </w:r>
      <w:r>
        <w:rPr>
          <w:sz w:val="26"/>
          <w:szCs w:val="26"/>
        </w:rPr>
        <w:t xml:space="preserve"> </w:t>
      </w:r>
      <w:r w:rsidRPr="00E17DE2">
        <w:rPr>
          <w:sz w:val="26"/>
          <w:szCs w:val="26"/>
        </w:rPr>
        <w:t>горе»,«Муха-Цокотуха», С. Маршак</w:t>
      </w:r>
      <w:r>
        <w:rPr>
          <w:sz w:val="26"/>
          <w:szCs w:val="26"/>
        </w:rPr>
        <w:t xml:space="preserve"> </w:t>
      </w:r>
      <w:r w:rsidRPr="00E17DE2">
        <w:rPr>
          <w:sz w:val="26"/>
          <w:szCs w:val="26"/>
        </w:rPr>
        <w:t>«Усатый-полосатый», «Вот какой рассеянный», С. Михалков «Дядя Степа»,</w:t>
      </w:r>
      <w:r>
        <w:rPr>
          <w:sz w:val="26"/>
          <w:szCs w:val="26"/>
        </w:rPr>
        <w:t xml:space="preserve"> </w:t>
      </w:r>
      <w:r w:rsidRPr="00E17DE2">
        <w:rPr>
          <w:sz w:val="26"/>
          <w:szCs w:val="26"/>
        </w:rPr>
        <w:t>«Три поросенка», Е. Чарушин «Почему Тюпа не ловит птиц», С. Воронин</w:t>
      </w:r>
      <w:r>
        <w:rPr>
          <w:sz w:val="26"/>
          <w:szCs w:val="26"/>
        </w:rPr>
        <w:t xml:space="preserve"> </w:t>
      </w:r>
      <w:r w:rsidRPr="00E17DE2">
        <w:rPr>
          <w:sz w:val="26"/>
          <w:szCs w:val="26"/>
        </w:rPr>
        <w:t xml:space="preserve">«Настоящий тигр», «В старом сундуке», В. Липский «Волшебный утюжок», В. Зотов «Синица», «Мать-и-мачеха», «Майский жук», бр. Гримм «Горшочек каши», Ш. Перро «Красная Шапочка», стихи А. </w:t>
      </w:r>
      <w:r w:rsidRPr="00E17DE2">
        <w:rPr>
          <w:sz w:val="26"/>
          <w:szCs w:val="26"/>
        </w:rPr>
        <w:lastRenderedPageBreak/>
        <w:t>Плещеева, А. Прокофьева, А. Барто, З. Александровой, Е. Серовой, Е. Благининой, Б. Заходера3.</w:t>
      </w:r>
    </w:p>
    <w:p w:rsidR="00FD7033" w:rsidRPr="00E17DE2" w:rsidRDefault="00FD7033" w:rsidP="00FD7033">
      <w:pPr>
        <w:ind w:firstLine="709"/>
        <w:jc w:val="both"/>
        <w:rPr>
          <w:sz w:val="26"/>
          <w:szCs w:val="26"/>
        </w:rPr>
      </w:pPr>
      <w:r w:rsidRPr="00E17DE2">
        <w:rPr>
          <w:i/>
          <w:sz w:val="26"/>
          <w:szCs w:val="26"/>
        </w:rPr>
        <w:t>Рекомендуемые музыкальные произведения для слушания</w:t>
      </w:r>
      <w:r w:rsidRPr="00E17DE2">
        <w:rPr>
          <w:sz w:val="26"/>
          <w:szCs w:val="26"/>
        </w:rPr>
        <w:t xml:space="preserve">: </w:t>
      </w:r>
      <w:proofErr w:type="gramStart"/>
      <w:r w:rsidRPr="00E17DE2">
        <w:rPr>
          <w:sz w:val="26"/>
          <w:szCs w:val="26"/>
        </w:rPr>
        <w:t>П. Чайковский</w:t>
      </w:r>
      <w:r>
        <w:rPr>
          <w:sz w:val="26"/>
          <w:szCs w:val="26"/>
        </w:rPr>
        <w:t xml:space="preserve"> </w:t>
      </w:r>
      <w:r w:rsidRPr="00E17DE2">
        <w:rPr>
          <w:sz w:val="26"/>
          <w:szCs w:val="26"/>
        </w:rPr>
        <w:t>«Новая кукла», «Болезнь куклы», А. Гречанинов «Колыбельная», «Полянка»</w:t>
      </w:r>
      <w:r>
        <w:rPr>
          <w:sz w:val="26"/>
          <w:szCs w:val="26"/>
        </w:rPr>
        <w:t xml:space="preserve"> </w:t>
      </w:r>
      <w:r w:rsidRPr="00E17DE2">
        <w:rPr>
          <w:sz w:val="26"/>
          <w:szCs w:val="26"/>
        </w:rPr>
        <w:t>(русская народная мелодия), Э. Григ «Бабочка», Г. Свиридов «Музыкальный ящик», С. Майкапар «Пастушок», А. Гречанинов «Колыбельная», Ф. Шуберт</w:t>
      </w:r>
      <w:r>
        <w:rPr>
          <w:sz w:val="26"/>
          <w:szCs w:val="26"/>
        </w:rPr>
        <w:t xml:space="preserve"> </w:t>
      </w:r>
      <w:r w:rsidRPr="00E17DE2">
        <w:rPr>
          <w:sz w:val="26"/>
          <w:szCs w:val="26"/>
        </w:rPr>
        <w:t>«Марш», М. Карасев, М. Клокова «Конь», М. Карасев, Н. Френкель «Песенка зайчиков», М. Карасев «Воробушки», М. Карасев, Н. Френкель «Медвежата».</w:t>
      </w:r>
      <w:proofErr w:type="gramEnd"/>
    </w:p>
    <w:p w:rsidR="00FD7033" w:rsidRPr="00E17DE2" w:rsidRDefault="00FD7033" w:rsidP="00FD7033">
      <w:pPr>
        <w:ind w:firstLine="709"/>
        <w:jc w:val="both"/>
        <w:rPr>
          <w:sz w:val="26"/>
          <w:szCs w:val="26"/>
        </w:rPr>
      </w:pPr>
      <w:r w:rsidRPr="00E17DE2">
        <w:rPr>
          <w:i/>
          <w:sz w:val="26"/>
          <w:szCs w:val="26"/>
        </w:rPr>
        <w:t>Рекомендуемые для пения попевки и песенки</w:t>
      </w:r>
      <w:r w:rsidRPr="00E17DE2">
        <w:rPr>
          <w:sz w:val="26"/>
          <w:szCs w:val="26"/>
        </w:rPr>
        <w:t xml:space="preserve">: </w:t>
      </w:r>
      <w:proofErr w:type="gramStart"/>
      <w:r w:rsidRPr="00E17DE2">
        <w:rPr>
          <w:sz w:val="26"/>
          <w:szCs w:val="26"/>
        </w:rPr>
        <w:t>Г. Вихарева, А. Барто</w:t>
      </w:r>
      <w:r>
        <w:rPr>
          <w:sz w:val="26"/>
          <w:szCs w:val="26"/>
        </w:rPr>
        <w:t xml:space="preserve"> </w:t>
      </w:r>
      <w:r w:rsidRPr="00E17DE2">
        <w:rPr>
          <w:sz w:val="26"/>
          <w:szCs w:val="26"/>
        </w:rPr>
        <w:t>«Мишка», «Бычок», «Слон», «Грузовик», «Лошадка», «Мячик»; О. Боромыкова</w:t>
      </w:r>
      <w:r>
        <w:rPr>
          <w:sz w:val="26"/>
          <w:szCs w:val="26"/>
        </w:rPr>
        <w:t xml:space="preserve"> </w:t>
      </w:r>
      <w:r w:rsidRPr="00E17DE2">
        <w:rPr>
          <w:sz w:val="26"/>
          <w:szCs w:val="26"/>
        </w:rPr>
        <w:t>«Антошка», «Окунь», «Ишак», «Удод», «Мишутка», «Медвежонок плюшевый», «Капризные лягушки», «До свиданья, сад!»</w:t>
      </w:r>
      <w:proofErr w:type="gramEnd"/>
      <w:r w:rsidRPr="00E17DE2">
        <w:rPr>
          <w:sz w:val="26"/>
          <w:szCs w:val="26"/>
        </w:rPr>
        <w:t xml:space="preserve"> </w:t>
      </w:r>
      <w:proofErr w:type="gramStart"/>
      <w:r w:rsidRPr="00E17DE2">
        <w:rPr>
          <w:sz w:val="26"/>
          <w:szCs w:val="26"/>
        </w:rPr>
        <w:t>Л. Гавришева, Н. Нищева</w:t>
      </w:r>
      <w:r>
        <w:rPr>
          <w:sz w:val="26"/>
          <w:szCs w:val="26"/>
        </w:rPr>
        <w:t xml:space="preserve"> </w:t>
      </w:r>
      <w:r w:rsidRPr="00E17DE2">
        <w:rPr>
          <w:sz w:val="26"/>
          <w:szCs w:val="26"/>
        </w:rPr>
        <w:t>«Слон», «Сом», «Штанишки», «Мышка», «Индюшата», «Кошка и мышка»,</w:t>
      </w:r>
      <w:r>
        <w:rPr>
          <w:sz w:val="26"/>
          <w:szCs w:val="26"/>
        </w:rPr>
        <w:t xml:space="preserve"> </w:t>
      </w:r>
      <w:r w:rsidRPr="00E17DE2">
        <w:rPr>
          <w:sz w:val="26"/>
          <w:szCs w:val="26"/>
        </w:rPr>
        <w:t>«Гололед», «Редиска»; С. Юдина «Прыг-скок»; Г. Федорова, Е. Тиличеева</w:t>
      </w:r>
      <w:r>
        <w:rPr>
          <w:sz w:val="26"/>
          <w:szCs w:val="26"/>
        </w:rPr>
        <w:t xml:space="preserve"> </w:t>
      </w:r>
      <w:r w:rsidRPr="00E17DE2">
        <w:rPr>
          <w:sz w:val="26"/>
          <w:szCs w:val="26"/>
        </w:rPr>
        <w:t>«Медведи»; Г. Федорова, Б.   Берлин   «Веселый   щенок»;   В.   Павленко, Э. Богданова «Капельки», Л. Бокалов, С. Вигдоров «Мама», А. Филиппенко, Т. Волгина «Тает снег»; М. Карасев, М. Чарная, Н. Найденова «Барабанщик»;</w:t>
      </w:r>
      <w:proofErr w:type="gramEnd"/>
      <w:r w:rsidRPr="00E17DE2">
        <w:rPr>
          <w:sz w:val="26"/>
          <w:szCs w:val="26"/>
        </w:rPr>
        <w:t xml:space="preserve"> Н. Бахутова, М. Александровская «Елочка»; В. Герчик, А. Чельцов «Воробей»; Н. Метлов, М. Клокова «Зима прошла»; Г. Фрид, Н. Френкель «Песенка о весне»; М. Щеглов, слова народные «Две тетери».</w:t>
      </w:r>
    </w:p>
    <w:p w:rsidR="00FD7033" w:rsidRPr="00E17DE2" w:rsidRDefault="00FD7033" w:rsidP="00FD7033">
      <w:pPr>
        <w:ind w:firstLine="709"/>
        <w:jc w:val="both"/>
        <w:rPr>
          <w:sz w:val="26"/>
          <w:szCs w:val="26"/>
        </w:rPr>
      </w:pPr>
      <w:r w:rsidRPr="00370FF7">
        <w:rPr>
          <w:i/>
          <w:sz w:val="26"/>
          <w:szCs w:val="26"/>
        </w:rPr>
        <w:t>Рекомендуемые пляски и танцы</w:t>
      </w:r>
      <w:r w:rsidRPr="00E17DE2">
        <w:rPr>
          <w:sz w:val="26"/>
          <w:szCs w:val="26"/>
        </w:rPr>
        <w:t>: Г. Федорова «Танец медвежат»,</w:t>
      </w:r>
      <w:r>
        <w:rPr>
          <w:sz w:val="26"/>
          <w:szCs w:val="26"/>
        </w:rPr>
        <w:t xml:space="preserve"> </w:t>
      </w:r>
      <w:r w:rsidRPr="00E17DE2">
        <w:rPr>
          <w:sz w:val="26"/>
          <w:szCs w:val="26"/>
        </w:rPr>
        <w:t>«Полька», «Ну-ка, зайка, попляши»; В. Золотарев «Задорный танец»; музыкально</w:t>
      </w:r>
      <w:r>
        <w:rPr>
          <w:sz w:val="26"/>
          <w:szCs w:val="26"/>
        </w:rPr>
        <w:t>-</w:t>
      </w:r>
      <w:r w:rsidRPr="00E17DE2">
        <w:rPr>
          <w:sz w:val="26"/>
          <w:szCs w:val="26"/>
        </w:rPr>
        <w:t>ритмические композиции из сборника А. Бурениной «Ритмическая пластика»; латв. нар</w:t>
      </w:r>
      <w:proofErr w:type="gramStart"/>
      <w:r w:rsidRPr="00E17DE2">
        <w:rPr>
          <w:sz w:val="26"/>
          <w:szCs w:val="26"/>
        </w:rPr>
        <w:t>.</w:t>
      </w:r>
      <w:proofErr w:type="gramEnd"/>
      <w:r w:rsidRPr="00E17DE2">
        <w:rPr>
          <w:sz w:val="26"/>
          <w:szCs w:val="26"/>
        </w:rPr>
        <w:t xml:space="preserve"> </w:t>
      </w:r>
      <w:proofErr w:type="gramStart"/>
      <w:r w:rsidRPr="00E17DE2">
        <w:rPr>
          <w:sz w:val="26"/>
          <w:szCs w:val="26"/>
        </w:rPr>
        <w:t>м</w:t>
      </w:r>
      <w:proofErr w:type="gramEnd"/>
      <w:r w:rsidRPr="00E17DE2">
        <w:rPr>
          <w:sz w:val="26"/>
          <w:szCs w:val="26"/>
        </w:rPr>
        <w:t>елодия в обр. Т. Потапенко «Пляска парами»; Т. Ломова</w:t>
      </w:r>
      <w:r>
        <w:rPr>
          <w:sz w:val="26"/>
          <w:szCs w:val="26"/>
        </w:rPr>
        <w:t xml:space="preserve"> </w:t>
      </w:r>
      <w:r w:rsidRPr="00E17DE2">
        <w:rPr>
          <w:sz w:val="26"/>
          <w:szCs w:val="26"/>
        </w:rPr>
        <w:t>«Снежинки»; укр. нар. мелодия в обр. Г. Теплицкого «Приглашение»; русск. нар. мелодия в обр. Т. Ломовой «Танец с платочками»; укр. нар</w:t>
      </w:r>
      <w:proofErr w:type="gramStart"/>
      <w:r w:rsidRPr="00E17DE2">
        <w:rPr>
          <w:sz w:val="26"/>
          <w:szCs w:val="26"/>
        </w:rPr>
        <w:t>.</w:t>
      </w:r>
      <w:proofErr w:type="gramEnd"/>
      <w:r w:rsidRPr="00E17DE2">
        <w:rPr>
          <w:sz w:val="26"/>
          <w:szCs w:val="26"/>
        </w:rPr>
        <w:t xml:space="preserve"> </w:t>
      </w:r>
      <w:proofErr w:type="gramStart"/>
      <w:r w:rsidRPr="00E17DE2">
        <w:rPr>
          <w:sz w:val="26"/>
          <w:szCs w:val="26"/>
        </w:rPr>
        <w:t>м</w:t>
      </w:r>
      <w:proofErr w:type="gramEnd"/>
      <w:r w:rsidRPr="00E17DE2">
        <w:rPr>
          <w:sz w:val="26"/>
          <w:szCs w:val="26"/>
        </w:rPr>
        <w:t>елодия в обр. Я. Степового «Вертушки».</w:t>
      </w:r>
    </w:p>
    <w:p w:rsidR="00FD7033" w:rsidRPr="00E17DE2" w:rsidRDefault="00FD7033" w:rsidP="00FD7033">
      <w:pPr>
        <w:ind w:firstLine="709"/>
        <w:jc w:val="both"/>
        <w:rPr>
          <w:sz w:val="26"/>
          <w:szCs w:val="26"/>
        </w:rPr>
      </w:pPr>
      <w:r w:rsidRPr="00370FF7">
        <w:rPr>
          <w:i/>
          <w:sz w:val="26"/>
          <w:szCs w:val="26"/>
        </w:rPr>
        <w:t>Рекомендуемые игры и упражнения</w:t>
      </w:r>
      <w:r w:rsidRPr="00E17DE2">
        <w:rPr>
          <w:sz w:val="26"/>
          <w:szCs w:val="26"/>
        </w:rPr>
        <w:t>: Г. Вихарева «Белочка» (песня-игра), «Курочка с цыплятками» (игра-догонялки), «Зайцы и лиса», «Танец-игра с листочками», «Птички» (песня-игра), «Музыкальный котик», Г. Федорова</w:t>
      </w:r>
      <w:r>
        <w:rPr>
          <w:sz w:val="26"/>
          <w:szCs w:val="26"/>
        </w:rPr>
        <w:t xml:space="preserve"> </w:t>
      </w:r>
      <w:r w:rsidRPr="00E17DE2">
        <w:rPr>
          <w:sz w:val="26"/>
          <w:szCs w:val="26"/>
        </w:rPr>
        <w:t>«Танец с кубиками», «Танец с кубиками и колокольчиками», Т. Ломова</w:t>
      </w:r>
      <w:r>
        <w:rPr>
          <w:sz w:val="26"/>
          <w:szCs w:val="26"/>
        </w:rPr>
        <w:t xml:space="preserve"> </w:t>
      </w:r>
      <w:r w:rsidRPr="00E17DE2">
        <w:rPr>
          <w:sz w:val="26"/>
          <w:szCs w:val="26"/>
        </w:rPr>
        <w:t>«Марш», М. Раухвергер «Прогулка», Е. Тиличеева «Бег», русск. нар</w:t>
      </w:r>
      <w:proofErr w:type="gramStart"/>
      <w:r w:rsidRPr="00E17DE2">
        <w:rPr>
          <w:sz w:val="26"/>
          <w:szCs w:val="26"/>
        </w:rPr>
        <w:t>.</w:t>
      </w:r>
      <w:proofErr w:type="gramEnd"/>
      <w:r w:rsidRPr="00E17DE2">
        <w:rPr>
          <w:sz w:val="26"/>
          <w:szCs w:val="26"/>
        </w:rPr>
        <w:t xml:space="preserve"> </w:t>
      </w:r>
      <w:proofErr w:type="gramStart"/>
      <w:r w:rsidRPr="00E17DE2">
        <w:rPr>
          <w:sz w:val="26"/>
          <w:szCs w:val="26"/>
        </w:rPr>
        <w:t>м</w:t>
      </w:r>
      <w:proofErr w:type="gramEnd"/>
      <w:r w:rsidRPr="00E17DE2">
        <w:rPr>
          <w:sz w:val="26"/>
          <w:szCs w:val="26"/>
        </w:rPr>
        <w:t>елодия в обр. Т. Ломовой «Пружинка», Т. Ломова «Зайчики», Н. Потоловский</w:t>
      </w:r>
      <w:r>
        <w:rPr>
          <w:sz w:val="26"/>
          <w:szCs w:val="26"/>
        </w:rPr>
        <w:t xml:space="preserve"> </w:t>
      </w:r>
      <w:r w:rsidRPr="00E17DE2">
        <w:rPr>
          <w:sz w:val="26"/>
          <w:szCs w:val="26"/>
        </w:rPr>
        <w:t>«Лошадка», Э. Парлов «Барабанщики» («Марш»), С. Левидов «Колыбельная», Д. Кабалевский «Барабанщик», этюды, игры и упражнения из сборника М. Чистяковой «Психогимнастика».</w:t>
      </w:r>
    </w:p>
    <w:p w:rsidR="00FD7033" w:rsidRPr="00E17DE2" w:rsidRDefault="00FD7033" w:rsidP="00FD7033">
      <w:pPr>
        <w:ind w:firstLine="709"/>
        <w:jc w:val="both"/>
        <w:rPr>
          <w:sz w:val="26"/>
          <w:szCs w:val="26"/>
        </w:rPr>
      </w:pPr>
      <w:r w:rsidRPr="00370FF7">
        <w:rPr>
          <w:i/>
          <w:sz w:val="26"/>
          <w:szCs w:val="26"/>
        </w:rPr>
        <w:t>Рекомендуемые хороводы</w:t>
      </w:r>
      <w:r w:rsidRPr="00E17DE2">
        <w:rPr>
          <w:sz w:val="26"/>
          <w:szCs w:val="26"/>
        </w:rPr>
        <w:t>: Ю. Слонов «Хоровод цветов»; Т. Потапенко</w:t>
      </w:r>
      <w:r>
        <w:rPr>
          <w:sz w:val="26"/>
          <w:szCs w:val="26"/>
        </w:rPr>
        <w:t xml:space="preserve"> </w:t>
      </w:r>
      <w:r w:rsidRPr="00E17DE2">
        <w:rPr>
          <w:sz w:val="26"/>
          <w:szCs w:val="26"/>
        </w:rPr>
        <w:t>«Новогодний хоровод»; Е. Тиличеева «Березка»; укр. нар</w:t>
      </w:r>
      <w:proofErr w:type="gramStart"/>
      <w:r w:rsidRPr="00E17DE2">
        <w:rPr>
          <w:sz w:val="26"/>
          <w:szCs w:val="26"/>
        </w:rPr>
        <w:t>.</w:t>
      </w:r>
      <w:proofErr w:type="gramEnd"/>
      <w:r w:rsidRPr="00E17DE2">
        <w:rPr>
          <w:sz w:val="26"/>
          <w:szCs w:val="26"/>
        </w:rPr>
        <w:t xml:space="preserve"> </w:t>
      </w:r>
      <w:proofErr w:type="gramStart"/>
      <w:r w:rsidRPr="00E17DE2">
        <w:rPr>
          <w:sz w:val="26"/>
          <w:szCs w:val="26"/>
        </w:rPr>
        <w:t>п</w:t>
      </w:r>
      <w:proofErr w:type="gramEnd"/>
      <w:r w:rsidRPr="00E17DE2">
        <w:rPr>
          <w:sz w:val="26"/>
          <w:szCs w:val="26"/>
        </w:rPr>
        <w:t>есня в обр. Л. Ревуцкого «Платочек»; Г. Фрид «Курочка и петушок»; Е. Тиличеева,</w:t>
      </w:r>
      <w:r>
        <w:rPr>
          <w:sz w:val="26"/>
          <w:szCs w:val="26"/>
        </w:rPr>
        <w:t xml:space="preserve"> </w:t>
      </w:r>
      <w:r w:rsidRPr="00E17DE2">
        <w:rPr>
          <w:sz w:val="26"/>
          <w:szCs w:val="26"/>
        </w:rPr>
        <w:t xml:space="preserve">М. Булатов «Заинька, выходи»; А. Филиппенко, Н. Кукловская «Мы на луг ходили»; В. Верховинц «Дети и медведь»; Г. Лобачев, Н. Френкель «Кот Васька». Рекомендуемые музыкально-дидактические игры: </w:t>
      </w:r>
      <w:proofErr w:type="gramStart"/>
      <w:r w:rsidRPr="00E17DE2">
        <w:rPr>
          <w:sz w:val="26"/>
          <w:szCs w:val="26"/>
        </w:rPr>
        <w:t>«Чудесный мешочек»,</w:t>
      </w:r>
      <w:r>
        <w:rPr>
          <w:sz w:val="26"/>
          <w:szCs w:val="26"/>
        </w:rPr>
        <w:t xml:space="preserve"> </w:t>
      </w:r>
      <w:r w:rsidRPr="00E17DE2">
        <w:rPr>
          <w:sz w:val="26"/>
          <w:szCs w:val="26"/>
        </w:rPr>
        <w:t>«Подумай и отгадай», «Прогулка», «Курица и цыплята», «К нам гости пришли», «Зайцы», «Угадай-ка», «Колобок», «Тихо — громко», «Простучи слово», «Наши песенки», «Узнай инструмент», «Наш оркестр».</w:t>
      </w:r>
      <w:proofErr w:type="gramEnd"/>
    </w:p>
    <w:p w:rsidR="00FD7033" w:rsidRPr="00E17DE2" w:rsidRDefault="00FD7033" w:rsidP="00FD7033">
      <w:pPr>
        <w:ind w:firstLine="709"/>
        <w:jc w:val="both"/>
        <w:rPr>
          <w:sz w:val="26"/>
          <w:szCs w:val="26"/>
        </w:rPr>
      </w:pPr>
      <w:r w:rsidRPr="00370FF7">
        <w:rPr>
          <w:i/>
          <w:sz w:val="26"/>
          <w:szCs w:val="26"/>
        </w:rPr>
        <w:t>Игра на детских музыкальных инструментах</w:t>
      </w:r>
      <w:r w:rsidRPr="00E17DE2">
        <w:rPr>
          <w:sz w:val="26"/>
          <w:szCs w:val="26"/>
        </w:rPr>
        <w:t>: русск. нар</w:t>
      </w:r>
      <w:proofErr w:type="gramStart"/>
      <w:r w:rsidRPr="00E17DE2">
        <w:rPr>
          <w:sz w:val="26"/>
          <w:szCs w:val="26"/>
        </w:rPr>
        <w:t>.</w:t>
      </w:r>
      <w:proofErr w:type="gramEnd"/>
      <w:r w:rsidRPr="00E17DE2">
        <w:rPr>
          <w:sz w:val="26"/>
          <w:szCs w:val="26"/>
        </w:rPr>
        <w:t xml:space="preserve"> </w:t>
      </w:r>
      <w:proofErr w:type="gramStart"/>
      <w:r w:rsidRPr="00E17DE2">
        <w:rPr>
          <w:sz w:val="26"/>
          <w:szCs w:val="26"/>
        </w:rPr>
        <w:t>п</w:t>
      </w:r>
      <w:proofErr w:type="gramEnd"/>
      <w:r w:rsidRPr="00E17DE2">
        <w:rPr>
          <w:sz w:val="26"/>
          <w:szCs w:val="26"/>
        </w:rPr>
        <w:t>есня в обр. Ю. Слонова «Андрей-воробей», распевания Е. Тиличеевой из сб. Н. Ветлугиной</w:t>
      </w:r>
      <w:r>
        <w:rPr>
          <w:sz w:val="26"/>
          <w:szCs w:val="26"/>
        </w:rPr>
        <w:t xml:space="preserve"> </w:t>
      </w:r>
      <w:r w:rsidRPr="00E17DE2">
        <w:rPr>
          <w:sz w:val="26"/>
          <w:szCs w:val="26"/>
        </w:rPr>
        <w:t>«Музыкальный букварь», укр. нар. мелодия в обр. Н. Берковича «Ой, лопнул обруч», И. Ларионов «Калинка».</w:t>
      </w:r>
    </w:p>
    <w:p w:rsidR="00FD7033" w:rsidRPr="00370FF7" w:rsidRDefault="00FD7033" w:rsidP="00FD7033">
      <w:pPr>
        <w:ind w:firstLine="709"/>
        <w:jc w:val="center"/>
        <w:rPr>
          <w:b/>
          <w:sz w:val="26"/>
          <w:szCs w:val="26"/>
        </w:rPr>
      </w:pPr>
      <w:r w:rsidRPr="00370FF7">
        <w:rPr>
          <w:b/>
          <w:sz w:val="26"/>
          <w:szCs w:val="26"/>
        </w:rPr>
        <w:t>Образовательная область «Физическое развитие»</w:t>
      </w:r>
    </w:p>
    <w:p w:rsidR="00FD7033" w:rsidRPr="00E17DE2" w:rsidRDefault="00FD7033" w:rsidP="00FD7033">
      <w:pPr>
        <w:ind w:firstLine="709"/>
        <w:jc w:val="both"/>
        <w:rPr>
          <w:sz w:val="26"/>
          <w:szCs w:val="26"/>
        </w:rPr>
      </w:pPr>
      <w:r w:rsidRPr="00370FF7">
        <w:rPr>
          <w:i/>
          <w:sz w:val="26"/>
          <w:szCs w:val="26"/>
        </w:rPr>
        <w:t>Рекомендуемые игры малой подвижности</w:t>
      </w:r>
      <w:r w:rsidRPr="00E17DE2">
        <w:rPr>
          <w:sz w:val="26"/>
          <w:szCs w:val="26"/>
        </w:rPr>
        <w:t>: «Угадай-ка», «Хочешь с нами поиграть?», «Вокруг снежной бабы», «Каравай», «Жмурки с колокольчиком»;</w:t>
      </w:r>
      <w:r>
        <w:rPr>
          <w:sz w:val="26"/>
          <w:szCs w:val="26"/>
        </w:rPr>
        <w:t xml:space="preserve"> </w:t>
      </w:r>
      <w:r w:rsidRPr="00E17DE2">
        <w:rPr>
          <w:sz w:val="26"/>
          <w:szCs w:val="26"/>
        </w:rPr>
        <w:t>«Медведь и пчелы», «Удочка».</w:t>
      </w:r>
    </w:p>
    <w:p w:rsidR="00FD7033" w:rsidRPr="00E17DE2" w:rsidRDefault="00FD7033" w:rsidP="00FD7033">
      <w:pPr>
        <w:ind w:firstLine="709"/>
        <w:jc w:val="both"/>
        <w:rPr>
          <w:sz w:val="26"/>
          <w:szCs w:val="26"/>
        </w:rPr>
      </w:pPr>
      <w:r w:rsidRPr="00370FF7">
        <w:rPr>
          <w:i/>
          <w:sz w:val="26"/>
          <w:szCs w:val="26"/>
        </w:rPr>
        <w:t>Рекомендуемые игры с речевым сопровождением</w:t>
      </w:r>
      <w:r w:rsidRPr="00E17DE2">
        <w:rPr>
          <w:sz w:val="26"/>
          <w:szCs w:val="26"/>
        </w:rPr>
        <w:t>: «Мы корзиночку возьмем», «Маша вышла на прогулку», «Птички», «Верба-вербочка», «Веселый пешеход».</w:t>
      </w:r>
    </w:p>
    <w:p w:rsidR="00FD7033" w:rsidRPr="00E17DE2" w:rsidRDefault="00FD7033" w:rsidP="00FD7033">
      <w:pPr>
        <w:ind w:firstLine="709"/>
        <w:jc w:val="both"/>
        <w:rPr>
          <w:sz w:val="26"/>
          <w:szCs w:val="26"/>
        </w:rPr>
      </w:pPr>
      <w:r w:rsidRPr="00370FF7">
        <w:rPr>
          <w:i/>
          <w:sz w:val="26"/>
          <w:szCs w:val="26"/>
        </w:rPr>
        <w:t>Рекомендуемые подвижные игры</w:t>
      </w:r>
      <w:r w:rsidRPr="00E17DE2">
        <w:rPr>
          <w:sz w:val="26"/>
          <w:szCs w:val="26"/>
        </w:rPr>
        <w:t>: «Найди пару», «Мышки в доме», «Гус</w:t>
      </w:r>
      <w:proofErr w:type="gramStart"/>
      <w:r w:rsidRPr="00E17DE2">
        <w:rPr>
          <w:sz w:val="26"/>
          <w:szCs w:val="26"/>
        </w:rPr>
        <w:t>и-</w:t>
      </w:r>
      <w:proofErr w:type="gramEnd"/>
      <w:r w:rsidRPr="00E17DE2">
        <w:rPr>
          <w:sz w:val="26"/>
          <w:szCs w:val="26"/>
        </w:rPr>
        <w:t xml:space="preserve"> лебеди», «Волшебные снежинки», «Мышеловка», «Караси и щука», «Хитрая лиса», «Бездомный заяц».</w:t>
      </w:r>
    </w:p>
    <w:p w:rsidR="00FD7033" w:rsidRDefault="00FD7033">
      <w:pPr>
        <w:pStyle w:val="a0"/>
        <w:ind w:left="3825" w:right="490" w:hanging="2670"/>
        <w:jc w:val="left"/>
      </w:pPr>
    </w:p>
    <w:p w:rsidR="0055423B" w:rsidRPr="00FD7033" w:rsidRDefault="00FD7033" w:rsidP="00FD7033">
      <w:pPr>
        <w:pStyle w:val="a5"/>
        <w:tabs>
          <w:tab w:val="left" w:pos="5487"/>
        </w:tabs>
        <w:spacing w:line="297" w:lineRule="exact"/>
        <w:ind w:left="5486" w:firstLine="0"/>
        <w:rPr>
          <w:b/>
          <w:sz w:val="26"/>
        </w:rPr>
      </w:pPr>
      <w:r w:rsidRPr="00FD7033">
        <w:rPr>
          <w:b/>
          <w:sz w:val="26"/>
        </w:rPr>
        <w:t>5</w:t>
      </w:r>
      <w:r w:rsidR="00032AC2" w:rsidRPr="00FD7033">
        <w:rPr>
          <w:b/>
          <w:sz w:val="26"/>
        </w:rPr>
        <w:t>-</w:t>
      </w:r>
      <w:r w:rsidR="00032AC2" w:rsidRPr="00FD7033">
        <w:rPr>
          <w:b/>
          <w:spacing w:val="1"/>
          <w:sz w:val="26"/>
        </w:rPr>
        <w:t xml:space="preserve"> </w:t>
      </w:r>
      <w:r w:rsidR="00032AC2" w:rsidRPr="00FD7033">
        <w:rPr>
          <w:b/>
          <w:sz w:val="26"/>
        </w:rPr>
        <w:t>6 лет</w:t>
      </w:r>
    </w:p>
    <w:p w:rsidR="0055423B" w:rsidRPr="00FD7033" w:rsidRDefault="00032AC2">
      <w:pPr>
        <w:pStyle w:val="a0"/>
        <w:spacing w:before="3" w:line="298" w:lineRule="exact"/>
        <w:ind w:left="1056" w:right="405" w:firstLine="0"/>
        <w:jc w:val="center"/>
        <w:rPr>
          <w:b/>
        </w:rPr>
      </w:pPr>
      <w:r w:rsidRPr="00FD7033">
        <w:rPr>
          <w:b/>
        </w:rPr>
        <w:t>Образовательная</w:t>
      </w:r>
      <w:r w:rsidRPr="00FD7033">
        <w:rPr>
          <w:b/>
          <w:spacing w:val="-4"/>
        </w:rPr>
        <w:t xml:space="preserve"> </w:t>
      </w:r>
      <w:r w:rsidRPr="00FD7033">
        <w:rPr>
          <w:b/>
        </w:rPr>
        <w:t>область</w:t>
      </w:r>
      <w:r w:rsidRPr="00FD7033">
        <w:rPr>
          <w:b/>
          <w:spacing w:val="-2"/>
        </w:rPr>
        <w:t xml:space="preserve"> </w:t>
      </w:r>
      <w:r w:rsidRPr="00FD7033">
        <w:rPr>
          <w:b/>
        </w:rPr>
        <w:t>«Речевое</w:t>
      </w:r>
      <w:r w:rsidRPr="00FD7033">
        <w:rPr>
          <w:b/>
          <w:spacing w:val="-4"/>
        </w:rPr>
        <w:t xml:space="preserve"> </w:t>
      </w:r>
      <w:r w:rsidRPr="00FD7033">
        <w:rPr>
          <w:b/>
        </w:rPr>
        <w:t>развитие»</w:t>
      </w:r>
    </w:p>
    <w:p w:rsidR="0055423B" w:rsidRDefault="00032AC2">
      <w:pPr>
        <w:pStyle w:val="a0"/>
        <w:spacing w:line="298" w:lineRule="exact"/>
        <w:ind w:left="1056" w:right="400" w:firstLine="0"/>
        <w:jc w:val="center"/>
      </w:pPr>
      <w:r>
        <w:t>Рекомендуемые</w:t>
      </w:r>
      <w:r>
        <w:rPr>
          <w:spacing w:val="14"/>
        </w:rPr>
        <w:t xml:space="preserve"> </w:t>
      </w:r>
      <w:r>
        <w:t>игры</w:t>
      </w:r>
      <w:r>
        <w:rPr>
          <w:spacing w:val="13"/>
        </w:rPr>
        <w:t xml:space="preserve"> </w:t>
      </w:r>
      <w:r>
        <w:t>и</w:t>
      </w:r>
      <w:r>
        <w:rPr>
          <w:spacing w:val="15"/>
        </w:rPr>
        <w:t xml:space="preserve"> </w:t>
      </w:r>
      <w:r>
        <w:t>игровые</w:t>
      </w:r>
      <w:r>
        <w:rPr>
          <w:spacing w:val="15"/>
        </w:rPr>
        <w:t xml:space="preserve"> </w:t>
      </w:r>
      <w:r>
        <w:t>упражнения:</w:t>
      </w:r>
      <w:r>
        <w:rPr>
          <w:spacing w:val="15"/>
        </w:rPr>
        <w:t xml:space="preserve"> </w:t>
      </w:r>
      <w:r>
        <w:t>«Живые</w:t>
      </w:r>
      <w:r>
        <w:rPr>
          <w:spacing w:val="15"/>
        </w:rPr>
        <w:t xml:space="preserve"> </w:t>
      </w:r>
      <w:r>
        <w:t>буквы»,</w:t>
      </w:r>
      <w:r>
        <w:rPr>
          <w:spacing w:val="17"/>
        </w:rPr>
        <w:t xml:space="preserve"> </w:t>
      </w:r>
      <w:r>
        <w:t>«Подними</w:t>
      </w:r>
      <w:r>
        <w:rPr>
          <w:spacing w:val="15"/>
        </w:rPr>
        <w:t xml:space="preserve"> </w:t>
      </w:r>
      <w:r>
        <w:t>сигнал»,</w:t>
      </w:r>
    </w:p>
    <w:p w:rsidR="0055423B" w:rsidRDefault="00032AC2">
      <w:pPr>
        <w:pStyle w:val="a0"/>
        <w:ind w:right="408" w:firstLine="0"/>
      </w:pPr>
      <w:r>
        <w:t>«Слушай и считай», «</w:t>
      </w:r>
      <w:proofErr w:type="gramStart"/>
      <w:r>
        <w:t>Кто</w:t>
      </w:r>
      <w:proofErr w:type="gramEnd"/>
      <w:r>
        <w:t xml:space="preserve"> скорее?», «Кто за деревом?», «Утенок гуляет», «Разноцветные</w:t>
      </w:r>
      <w:r>
        <w:rPr>
          <w:spacing w:val="1"/>
        </w:rPr>
        <w:t xml:space="preserve"> </w:t>
      </w:r>
      <w:r>
        <w:t>кружки»,</w:t>
      </w:r>
      <w:r>
        <w:rPr>
          <w:spacing w:val="1"/>
        </w:rPr>
        <w:t xml:space="preserve"> </w:t>
      </w:r>
      <w:r>
        <w:t>«Назови</w:t>
      </w:r>
      <w:r>
        <w:rPr>
          <w:spacing w:val="1"/>
        </w:rPr>
        <w:t xml:space="preserve"> </w:t>
      </w:r>
      <w:r>
        <w:t>гласные»,</w:t>
      </w:r>
      <w:r>
        <w:rPr>
          <w:spacing w:val="1"/>
        </w:rPr>
        <w:t xml:space="preserve"> </w:t>
      </w:r>
      <w:r>
        <w:t>«Раздели</w:t>
      </w:r>
      <w:r>
        <w:rPr>
          <w:spacing w:val="1"/>
        </w:rPr>
        <w:t xml:space="preserve"> </w:t>
      </w:r>
      <w:r>
        <w:t>и</w:t>
      </w:r>
      <w:r>
        <w:rPr>
          <w:spacing w:val="1"/>
        </w:rPr>
        <w:t xml:space="preserve"> </w:t>
      </w:r>
      <w:r>
        <w:t>забери»,</w:t>
      </w:r>
      <w:r>
        <w:rPr>
          <w:spacing w:val="1"/>
        </w:rPr>
        <w:t xml:space="preserve"> </w:t>
      </w:r>
      <w:r>
        <w:t>«Когда</w:t>
      </w:r>
      <w:r>
        <w:rPr>
          <w:spacing w:val="1"/>
        </w:rPr>
        <w:t xml:space="preserve"> </w:t>
      </w:r>
      <w:r>
        <w:t>это</w:t>
      </w:r>
      <w:r>
        <w:rPr>
          <w:spacing w:val="1"/>
        </w:rPr>
        <w:t xml:space="preserve"> </w:t>
      </w:r>
      <w:r>
        <w:t>бывает?»,</w:t>
      </w:r>
      <w:r>
        <w:rPr>
          <w:spacing w:val="1"/>
        </w:rPr>
        <w:t xml:space="preserve"> </w:t>
      </w:r>
      <w:r>
        <w:t>«Бабочка</w:t>
      </w:r>
      <w:r>
        <w:rPr>
          <w:spacing w:val="1"/>
        </w:rPr>
        <w:t xml:space="preserve"> </w:t>
      </w:r>
      <w:r>
        <w:t>и</w:t>
      </w:r>
      <w:r>
        <w:rPr>
          <w:spacing w:val="1"/>
        </w:rPr>
        <w:t xml:space="preserve"> </w:t>
      </w:r>
      <w:r>
        <w:t>цветок»,</w:t>
      </w:r>
      <w:r>
        <w:rPr>
          <w:spacing w:val="2"/>
        </w:rPr>
        <w:t xml:space="preserve"> </w:t>
      </w:r>
      <w:r>
        <w:t>«У кого</w:t>
      </w:r>
      <w:r>
        <w:rPr>
          <w:spacing w:val="1"/>
        </w:rPr>
        <w:t xml:space="preserve"> </w:t>
      </w:r>
      <w:r>
        <w:t>больше?»</w:t>
      </w:r>
    </w:p>
    <w:p w:rsidR="0055423B" w:rsidRDefault="00032AC2">
      <w:pPr>
        <w:pStyle w:val="a0"/>
        <w:spacing w:before="1"/>
        <w:jc w:val="left"/>
      </w:pPr>
      <w:r>
        <w:t>Рекомендуемый</w:t>
      </w:r>
      <w:r>
        <w:rPr>
          <w:spacing w:val="23"/>
        </w:rPr>
        <w:t xml:space="preserve"> </w:t>
      </w:r>
      <w:r>
        <w:t>иллюстративный</w:t>
      </w:r>
      <w:r>
        <w:rPr>
          <w:spacing w:val="24"/>
        </w:rPr>
        <w:t xml:space="preserve"> </w:t>
      </w:r>
      <w:r>
        <w:t>материал:</w:t>
      </w:r>
      <w:r>
        <w:rPr>
          <w:spacing w:val="23"/>
        </w:rPr>
        <w:t xml:space="preserve"> </w:t>
      </w:r>
      <w:r>
        <w:t>предметные</w:t>
      </w:r>
      <w:r>
        <w:rPr>
          <w:spacing w:val="23"/>
        </w:rPr>
        <w:t xml:space="preserve"> </w:t>
      </w:r>
      <w:r>
        <w:t>и</w:t>
      </w:r>
      <w:r>
        <w:rPr>
          <w:spacing w:val="24"/>
        </w:rPr>
        <w:t xml:space="preserve"> </w:t>
      </w:r>
      <w:r>
        <w:t>сюжетные</w:t>
      </w:r>
      <w:r>
        <w:rPr>
          <w:spacing w:val="23"/>
        </w:rPr>
        <w:t xml:space="preserve"> </w:t>
      </w:r>
      <w:r>
        <w:t>картинки</w:t>
      </w:r>
      <w:r>
        <w:rPr>
          <w:spacing w:val="24"/>
        </w:rPr>
        <w:t xml:space="preserve"> </w:t>
      </w:r>
      <w:r>
        <w:t>по</w:t>
      </w:r>
      <w:r>
        <w:rPr>
          <w:spacing w:val="-62"/>
        </w:rPr>
        <w:t xml:space="preserve"> </w:t>
      </w:r>
      <w:r>
        <w:t>изучаемым</w:t>
      </w:r>
      <w:r>
        <w:rPr>
          <w:spacing w:val="73"/>
        </w:rPr>
        <w:t xml:space="preserve"> </w:t>
      </w:r>
      <w:r>
        <w:t>лексическим</w:t>
      </w:r>
      <w:r>
        <w:rPr>
          <w:spacing w:val="74"/>
        </w:rPr>
        <w:t xml:space="preserve"> </w:t>
      </w:r>
      <w:r>
        <w:t>темам,</w:t>
      </w:r>
      <w:r>
        <w:rPr>
          <w:spacing w:val="76"/>
        </w:rPr>
        <w:t xml:space="preserve"> </w:t>
      </w:r>
      <w:r>
        <w:t>картины</w:t>
      </w:r>
      <w:r>
        <w:rPr>
          <w:spacing w:val="73"/>
        </w:rPr>
        <w:t xml:space="preserve"> </w:t>
      </w:r>
      <w:r>
        <w:t>«Повара»,</w:t>
      </w:r>
      <w:r>
        <w:rPr>
          <w:spacing w:val="77"/>
        </w:rPr>
        <w:t xml:space="preserve"> </w:t>
      </w:r>
      <w:r>
        <w:t>«На</w:t>
      </w:r>
      <w:r>
        <w:rPr>
          <w:spacing w:val="74"/>
        </w:rPr>
        <w:t xml:space="preserve"> </w:t>
      </w:r>
      <w:r>
        <w:t>перекрестке»,</w:t>
      </w:r>
      <w:r>
        <w:rPr>
          <w:spacing w:val="77"/>
        </w:rPr>
        <w:t xml:space="preserve"> </w:t>
      </w:r>
      <w:r>
        <w:t>«На</w:t>
      </w:r>
      <w:r>
        <w:rPr>
          <w:spacing w:val="74"/>
        </w:rPr>
        <w:t xml:space="preserve"> </w:t>
      </w:r>
      <w:r>
        <w:t>стройке»,</w:t>
      </w:r>
    </w:p>
    <w:p w:rsidR="0055423B" w:rsidRDefault="00032AC2">
      <w:pPr>
        <w:pStyle w:val="a0"/>
        <w:spacing w:before="2" w:line="298" w:lineRule="exact"/>
        <w:ind w:firstLine="0"/>
        <w:jc w:val="left"/>
      </w:pPr>
      <w:r>
        <w:t>«Золотая</w:t>
      </w:r>
      <w:r>
        <w:rPr>
          <w:spacing w:val="11"/>
        </w:rPr>
        <w:t xml:space="preserve"> </w:t>
      </w:r>
      <w:r>
        <w:t>рожь»,</w:t>
      </w:r>
      <w:r>
        <w:rPr>
          <w:spacing w:val="14"/>
        </w:rPr>
        <w:t xml:space="preserve"> </w:t>
      </w:r>
      <w:r>
        <w:t>«В</w:t>
      </w:r>
      <w:r>
        <w:rPr>
          <w:spacing w:val="11"/>
        </w:rPr>
        <w:t xml:space="preserve"> </w:t>
      </w:r>
      <w:r>
        <w:t>пекарне»,</w:t>
      </w:r>
      <w:r>
        <w:rPr>
          <w:spacing w:val="14"/>
        </w:rPr>
        <w:t xml:space="preserve"> </w:t>
      </w:r>
      <w:r>
        <w:t>«Зима</w:t>
      </w:r>
      <w:r>
        <w:rPr>
          <w:spacing w:val="11"/>
        </w:rPr>
        <w:t xml:space="preserve"> </w:t>
      </w:r>
      <w:r>
        <w:t>в</w:t>
      </w:r>
      <w:r>
        <w:rPr>
          <w:spacing w:val="10"/>
        </w:rPr>
        <w:t xml:space="preserve"> </w:t>
      </w:r>
      <w:r>
        <w:t>городе»,</w:t>
      </w:r>
      <w:r>
        <w:rPr>
          <w:spacing w:val="13"/>
        </w:rPr>
        <w:t xml:space="preserve"> </w:t>
      </w:r>
      <w:r>
        <w:t>«Мы</w:t>
      </w:r>
      <w:r>
        <w:rPr>
          <w:spacing w:val="11"/>
        </w:rPr>
        <w:t xml:space="preserve"> </w:t>
      </w:r>
      <w:r>
        <w:t>дежурим»,</w:t>
      </w:r>
      <w:r>
        <w:rPr>
          <w:spacing w:val="13"/>
        </w:rPr>
        <w:t xml:space="preserve"> </w:t>
      </w:r>
      <w:r>
        <w:t>«Мы</w:t>
      </w:r>
      <w:r>
        <w:rPr>
          <w:spacing w:val="11"/>
        </w:rPr>
        <w:t xml:space="preserve"> </w:t>
      </w:r>
      <w:r>
        <w:t>играем</w:t>
      </w:r>
      <w:r>
        <w:rPr>
          <w:spacing w:val="11"/>
        </w:rPr>
        <w:t xml:space="preserve"> </w:t>
      </w:r>
      <w:r>
        <w:t>в</w:t>
      </w:r>
      <w:r>
        <w:rPr>
          <w:spacing w:val="13"/>
        </w:rPr>
        <w:t xml:space="preserve"> </w:t>
      </w:r>
      <w:r>
        <w:t>магазин»,</w:t>
      </w:r>
    </w:p>
    <w:p w:rsidR="0055423B" w:rsidRDefault="00032AC2">
      <w:pPr>
        <w:pStyle w:val="a0"/>
        <w:ind w:right="406" w:firstLine="0"/>
        <w:jc w:val="left"/>
      </w:pPr>
      <w:r>
        <w:t>«На</w:t>
      </w:r>
      <w:r>
        <w:rPr>
          <w:spacing w:val="16"/>
        </w:rPr>
        <w:t xml:space="preserve"> </w:t>
      </w:r>
      <w:r>
        <w:t>почте»,</w:t>
      </w:r>
      <w:r>
        <w:rPr>
          <w:spacing w:val="19"/>
        </w:rPr>
        <w:t xml:space="preserve"> </w:t>
      </w:r>
      <w:r>
        <w:t>«На</w:t>
      </w:r>
      <w:r>
        <w:rPr>
          <w:spacing w:val="11"/>
        </w:rPr>
        <w:t xml:space="preserve"> </w:t>
      </w:r>
      <w:r>
        <w:t>прививку»,</w:t>
      </w:r>
      <w:r>
        <w:rPr>
          <w:spacing w:val="14"/>
        </w:rPr>
        <w:t xml:space="preserve"> </w:t>
      </w:r>
      <w:r>
        <w:t>«На</w:t>
      </w:r>
      <w:r>
        <w:rPr>
          <w:spacing w:val="17"/>
        </w:rPr>
        <w:t xml:space="preserve"> </w:t>
      </w:r>
      <w:r>
        <w:t>музыкальном</w:t>
      </w:r>
      <w:r>
        <w:rPr>
          <w:spacing w:val="15"/>
        </w:rPr>
        <w:t xml:space="preserve"> </w:t>
      </w:r>
      <w:r>
        <w:t>занятии»,</w:t>
      </w:r>
      <w:r>
        <w:rPr>
          <w:spacing w:val="19"/>
        </w:rPr>
        <w:t xml:space="preserve"> </w:t>
      </w:r>
      <w:r>
        <w:t>«Корова</w:t>
      </w:r>
      <w:r>
        <w:rPr>
          <w:spacing w:val="12"/>
        </w:rPr>
        <w:t xml:space="preserve"> </w:t>
      </w:r>
      <w:r>
        <w:t>с</w:t>
      </w:r>
      <w:r>
        <w:rPr>
          <w:spacing w:val="11"/>
        </w:rPr>
        <w:t xml:space="preserve"> </w:t>
      </w:r>
      <w:r>
        <w:t>теленком»,</w:t>
      </w:r>
      <w:r>
        <w:rPr>
          <w:spacing w:val="19"/>
        </w:rPr>
        <w:t xml:space="preserve"> </w:t>
      </w:r>
      <w:r>
        <w:t>«Лошади</w:t>
      </w:r>
      <w:r>
        <w:rPr>
          <w:spacing w:val="-62"/>
        </w:rPr>
        <w:t xml:space="preserve"> </w:t>
      </w:r>
      <w:r>
        <w:t>и</w:t>
      </w:r>
      <w:r>
        <w:rPr>
          <w:spacing w:val="1"/>
        </w:rPr>
        <w:t xml:space="preserve"> </w:t>
      </w:r>
      <w:r>
        <w:t>жеребята»</w:t>
      </w:r>
      <w:r>
        <w:rPr>
          <w:spacing w:val="2"/>
        </w:rPr>
        <w:t xml:space="preserve"> </w:t>
      </w:r>
      <w:r>
        <w:t>и</w:t>
      </w:r>
      <w:r>
        <w:rPr>
          <w:spacing w:val="2"/>
        </w:rPr>
        <w:t xml:space="preserve"> </w:t>
      </w:r>
      <w:r>
        <w:t>др.</w:t>
      </w:r>
    </w:p>
    <w:p w:rsidR="0055423B" w:rsidRPr="00FD7033" w:rsidRDefault="00032AC2">
      <w:pPr>
        <w:pStyle w:val="a0"/>
        <w:spacing w:before="1"/>
        <w:ind w:left="2763" w:right="2054" w:hanging="1701"/>
        <w:jc w:val="left"/>
        <w:rPr>
          <w:b/>
        </w:rPr>
      </w:pPr>
      <w:r>
        <w:t>Рекомендуемые серии картинок: «Котенок», «Воришка», «Подарок».</w:t>
      </w:r>
      <w:r>
        <w:rPr>
          <w:spacing w:val="-62"/>
        </w:rPr>
        <w:t xml:space="preserve"> </w:t>
      </w:r>
      <w:r w:rsidRPr="00FD7033">
        <w:rPr>
          <w:b/>
        </w:rPr>
        <w:t>Образовательная</w:t>
      </w:r>
      <w:r w:rsidRPr="00FD7033">
        <w:rPr>
          <w:b/>
          <w:spacing w:val="-5"/>
        </w:rPr>
        <w:t xml:space="preserve"> </w:t>
      </w:r>
      <w:r w:rsidRPr="00FD7033">
        <w:rPr>
          <w:b/>
        </w:rPr>
        <w:t>область</w:t>
      </w:r>
      <w:r w:rsidRPr="00FD7033">
        <w:rPr>
          <w:b/>
          <w:spacing w:val="-4"/>
        </w:rPr>
        <w:t xml:space="preserve"> </w:t>
      </w:r>
      <w:r w:rsidRPr="00FD7033">
        <w:rPr>
          <w:b/>
        </w:rPr>
        <w:t>«Познавательное</w:t>
      </w:r>
      <w:r w:rsidRPr="00FD7033">
        <w:rPr>
          <w:b/>
          <w:spacing w:val="-8"/>
        </w:rPr>
        <w:t xml:space="preserve"> </w:t>
      </w:r>
      <w:r w:rsidRPr="00FD7033">
        <w:rPr>
          <w:b/>
        </w:rPr>
        <w:t>развитие»</w:t>
      </w:r>
    </w:p>
    <w:p w:rsidR="0055423B" w:rsidRDefault="00032AC2">
      <w:pPr>
        <w:pStyle w:val="a0"/>
        <w:jc w:val="left"/>
      </w:pPr>
      <w:r>
        <w:t>Рекомендуемые</w:t>
      </w:r>
      <w:r>
        <w:rPr>
          <w:spacing w:val="19"/>
        </w:rPr>
        <w:t xml:space="preserve"> </w:t>
      </w:r>
      <w:r>
        <w:t>игры</w:t>
      </w:r>
      <w:r>
        <w:rPr>
          <w:spacing w:val="19"/>
        </w:rPr>
        <w:t xml:space="preserve"> </w:t>
      </w:r>
      <w:r>
        <w:t>и</w:t>
      </w:r>
      <w:r>
        <w:rPr>
          <w:spacing w:val="20"/>
        </w:rPr>
        <w:t xml:space="preserve"> </w:t>
      </w:r>
      <w:r>
        <w:t>упражнения</w:t>
      </w:r>
      <w:r>
        <w:rPr>
          <w:spacing w:val="20"/>
        </w:rPr>
        <w:t xml:space="preserve"> </w:t>
      </w:r>
      <w:r>
        <w:t>для</w:t>
      </w:r>
      <w:r>
        <w:rPr>
          <w:spacing w:val="16"/>
        </w:rPr>
        <w:t xml:space="preserve"> </w:t>
      </w:r>
      <w:r>
        <w:t>развития</w:t>
      </w:r>
      <w:r>
        <w:rPr>
          <w:spacing w:val="20"/>
        </w:rPr>
        <w:t xml:space="preserve"> </w:t>
      </w:r>
      <w:r>
        <w:t>психических</w:t>
      </w:r>
      <w:r>
        <w:rPr>
          <w:spacing w:val="15"/>
        </w:rPr>
        <w:t xml:space="preserve"> </w:t>
      </w:r>
      <w:r>
        <w:t>функций:</w:t>
      </w:r>
      <w:r>
        <w:rPr>
          <w:spacing w:val="20"/>
        </w:rPr>
        <w:t xml:space="preserve"> </w:t>
      </w:r>
      <w:proofErr w:type="gramStart"/>
      <w:r>
        <w:t>«Слушай</w:t>
      </w:r>
      <w:r>
        <w:rPr>
          <w:spacing w:val="-62"/>
        </w:rPr>
        <w:t xml:space="preserve"> </w:t>
      </w:r>
      <w:r>
        <w:t>внимательно»</w:t>
      </w:r>
      <w:r>
        <w:rPr>
          <w:spacing w:val="42"/>
        </w:rPr>
        <w:t xml:space="preserve"> </w:t>
      </w:r>
      <w:r>
        <w:t>(звучание</w:t>
      </w:r>
      <w:r>
        <w:rPr>
          <w:spacing w:val="43"/>
        </w:rPr>
        <w:t xml:space="preserve"> </w:t>
      </w:r>
      <w:r>
        <w:t>нескольких</w:t>
      </w:r>
      <w:r>
        <w:rPr>
          <w:spacing w:val="43"/>
        </w:rPr>
        <w:t xml:space="preserve"> </w:t>
      </w:r>
      <w:r>
        <w:t>игрушек)),</w:t>
      </w:r>
      <w:r>
        <w:rPr>
          <w:spacing w:val="45"/>
        </w:rPr>
        <w:t xml:space="preserve"> </w:t>
      </w:r>
      <w:r>
        <w:t>«Угадай-ка»</w:t>
      </w:r>
      <w:r>
        <w:rPr>
          <w:spacing w:val="43"/>
        </w:rPr>
        <w:t xml:space="preserve"> </w:t>
      </w:r>
      <w:r>
        <w:t>(высокие</w:t>
      </w:r>
      <w:r>
        <w:rPr>
          <w:spacing w:val="43"/>
        </w:rPr>
        <w:t xml:space="preserve"> </w:t>
      </w:r>
      <w:r>
        <w:t>и</w:t>
      </w:r>
      <w:r>
        <w:rPr>
          <w:spacing w:val="43"/>
        </w:rPr>
        <w:t xml:space="preserve"> </w:t>
      </w:r>
      <w:r>
        <w:t>низкие</w:t>
      </w:r>
      <w:r>
        <w:rPr>
          <w:spacing w:val="43"/>
        </w:rPr>
        <w:t xml:space="preserve"> </w:t>
      </w:r>
      <w:r>
        <w:t>звуки),</w:t>
      </w:r>
      <w:proofErr w:type="gramEnd"/>
    </w:p>
    <w:p w:rsidR="0055423B" w:rsidRDefault="00032AC2">
      <w:pPr>
        <w:pStyle w:val="a0"/>
        <w:ind w:firstLine="0"/>
        <w:jc w:val="left"/>
      </w:pPr>
      <w:r>
        <w:t>«Петушок</w:t>
      </w:r>
      <w:r>
        <w:rPr>
          <w:spacing w:val="11"/>
        </w:rPr>
        <w:t xml:space="preserve"> </w:t>
      </w:r>
      <w:r>
        <w:t>и</w:t>
      </w:r>
      <w:r>
        <w:rPr>
          <w:spacing w:val="12"/>
        </w:rPr>
        <w:t xml:space="preserve"> </w:t>
      </w:r>
      <w:r>
        <w:t>мышка»</w:t>
      </w:r>
      <w:r>
        <w:rPr>
          <w:spacing w:val="13"/>
        </w:rPr>
        <w:t xml:space="preserve"> </w:t>
      </w:r>
      <w:r>
        <w:t>(тихие</w:t>
      </w:r>
      <w:r>
        <w:rPr>
          <w:spacing w:val="12"/>
        </w:rPr>
        <w:t xml:space="preserve"> </w:t>
      </w:r>
      <w:r>
        <w:t>и</w:t>
      </w:r>
      <w:r>
        <w:rPr>
          <w:spacing w:val="12"/>
        </w:rPr>
        <w:t xml:space="preserve"> </w:t>
      </w:r>
      <w:r>
        <w:t>громкие</w:t>
      </w:r>
      <w:r>
        <w:rPr>
          <w:spacing w:val="13"/>
        </w:rPr>
        <w:t xml:space="preserve"> </w:t>
      </w:r>
      <w:r>
        <w:t>звуки),</w:t>
      </w:r>
      <w:r>
        <w:rPr>
          <w:spacing w:val="15"/>
        </w:rPr>
        <w:t xml:space="preserve"> </w:t>
      </w:r>
      <w:r>
        <w:t>«Сложи</w:t>
      </w:r>
      <w:r>
        <w:rPr>
          <w:spacing w:val="12"/>
        </w:rPr>
        <w:t xml:space="preserve"> </w:t>
      </w:r>
      <w:r>
        <w:t>радугу»,</w:t>
      </w:r>
      <w:r>
        <w:rPr>
          <w:spacing w:val="13"/>
        </w:rPr>
        <w:t xml:space="preserve"> </w:t>
      </w:r>
      <w:r>
        <w:t>«Помоги</w:t>
      </w:r>
      <w:r>
        <w:rPr>
          <w:spacing w:val="13"/>
        </w:rPr>
        <w:t xml:space="preserve"> </w:t>
      </w:r>
      <w:r>
        <w:t>гномам»</w:t>
      </w:r>
      <w:r>
        <w:rPr>
          <w:spacing w:val="12"/>
        </w:rPr>
        <w:t xml:space="preserve"> </w:t>
      </w:r>
      <w:r>
        <w:t>(цвета</w:t>
      </w:r>
      <w:r>
        <w:rPr>
          <w:spacing w:val="-62"/>
        </w:rPr>
        <w:t xml:space="preserve"> </w:t>
      </w:r>
      <w:r>
        <w:t>спектра),</w:t>
      </w:r>
      <w:r>
        <w:rPr>
          <w:spacing w:val="1"/>
        </w:rPr>
        <w:t xml:space="preserve"> </w:t>
      </w:r>
      <w:r>
        <w:t>«Геометрическое</w:t>
      </w:r>
      <w:r>
        <w:rPr>
          <w:spacing w:val="-1"/>
        </w:rPr>
        <w:t xml:space="preserve"> </w:t>
      </w:r>
      <w:r>
        <w:t>домино», «Геометрическое лото», «Круглое</w:t>
      </w:r>
      <w:r>
        <w:rPr>
          <w:spacing w:val="-1"/>
        </w:rPr>
        <w:t xml:space="preserve"> </w:t>
      </w:r>
      <w:r>
        <w:t>домино»</w:t>
      </w:r>
      <w:r>
        <w:rPr>
          <w:spacing w:val="-2"/>
        </w:rPr>
        <w:t xml:space="preserve"> </w:t>
      </w:r>
      <w:r>
        <w:t>и</w:t>
      </w:r>
      <w:r>
        <w:rPr>
          <w:spacing w:val="-1"/>
        </w:rPr>
        <w:t xml:space="preserve"> </w:t>
      </w:r>
      <w:r>
        <w:t>др.</w:t>
      </w:r>
    </w:p>
    <w:p w:rsidR="0055423B" w:rsidRDefault="00032AC2">
      <w:pPr>
        <w:pStyle w:val="a0"/>
        <w:spacing w:line="297" w:lineRule="exact"/>
        <w:ind w:left="0" w:right="406" w:firstLine="0"/>
        <w:jc w:val="right"/>
      </w:pPr>
      <w:r>
        <w:t>Рекомендуемые</w:t>
      </w:r>
      <w:r>
        <w:rPr>
          <w:spacing w:val="70"/>
        </w:rPr>
        <w:t xml:space="preserve"> </w:t>
      </w:r>
      <w:r>
        <w:t>опыты</w:t>
      </w:r>
      <w:r>
        <w:rPr>
          <w:spacing w:val="69"/>
        </w:rPr>
        <w:t xml:space="preserve"> </w:t>
      </w:r>
      <w:r>
        <w:t>и</w:t>
      </w:r>
      <w:r>
        <w:rPr>
          <w:spacing w:val="71"/>
        </w:rPr>
        <w:t xml:space="preserve"> </w:t>
      </w:r>
      <w:r>
        <w:t>эксперименты:</w:t>
      </w:r>
      <w:r>
        <w:rPr>
          <w:spacing w:val="74"/>
        </w:rPr>
        <w:t xml:space="preserve"> </w:t>
      </w:r>
      <w:r>
        <w:t>«Прятки</w:t>
      </w:r>
      <w:r>
        <w:rPr>
          <w:spacing w:val="71"/>
        </w:rPr>
        <w:t xml:space="preserve"> </w:t>
      </w:r>
      <w:r>
        <w:t>в</w:t>
      </w:r>
      <w:r>
        <w:rPr>
          <w:spacing w:val="72"/>
        </w:rPr>
        <w:t xml:space="preserve"> </w:t>
      </w:r>
      <w:r>
        <w:t>темноте»,</w:t>
      </w:r>
      <w:r>
        <w:rPr>
          <w:spacing w:val="67"/>
        </w:rPr>
        <w:t xml:space="preserve"> </w:t>
      </w:r>
      <w:r>
        <w:t>«Поймай</w:t>
      </w:r>
      <w:r>
        <w:rPr>
          <w:spacing w:val="71"/>
        </w:rPr>
        <w:t xml:space="preserve"> </w:t>
      </w:r>
      <w:r>
        <w:t>ветер»,</w:t>
      </w:r>
    </w:p>
    <w:p w:rsidR="0055423B" w:rsidRDefault="00032AC2">
      <w:pPr>
        <w:pStyle w:val="a0"/>
        <w:spacing w:before="3" w:line="298" w:lineRule="exact"/>
        <w:ind w:left="0" w:right="402" w:firstLine="0"/>
        <w:jc w:val="right"/>
      </w:pPr>
      <w:r>
        <w:t>«Ветер</w:t>
      </w:r>
      <w:r>
        <w:rPr>
          <w:spacing w:val="30"/>
        </w:rPr>
        <w:t xml:space="preserve"> </w:t>
      </w:r>
      <w:r>
        <w:t>теплый</w:t>
      </w:r>
      <w:r>
        <w:rPr>
          <w:spacing w:val="31"/>
        </w:rPr>
        <w:t xml:space="preserve"> </w:t>
      </w:r>
      <w:r>
        <w:t>и</w:t>
      </w:r>
      <w:r>
        <w:rPr>
          <w:spacing w:val="32"/>
        </w:rPr>
        <w:t xml:space="preserve"> </w:t>
      </w:r>
      <w:r>
        <w:t>холодный»,</w:t>
      </w:r>
      <w:r>
        <w:rPr>
          <w:spacing w:val="33"/>
        </w:rPr>
        <w:t xml:space="preserve"> </w:t>
      </w:r>
      <w:r>
        <w:t>«Погремушки»,</w:t>
      </w:r>
      <w:r>
        <w:rPr>
          <w:spacing w:val="34"/>
        </w:rPr>
        <w:t xml:space="preserve"> </w:t>
      </w:r>
      <w:r>
        <w:t>«Мир</w:t>
      </w:r>
      <w:r>
        <w:rPr>
          <w:spacing w:val="31"/>
        </w:rPr>
        <w:t xml:space="preserve"> </w:t>
      </w:r>
      <w:r>
        <w:t>меняет</w:t>
      </w:r>
      <w:r>
        <w:rPr>
          <w:spacing w:val="32"/>
        </w:rPr>
        <w:t xml:space="preserve"> </w:t>
      </w:r>
      <w:r>
        <w:t>цвет»,</w:t>
      </w:r>
      <w:r>
        <w:rPr>
          <w:spacing w:val="33"/>
        </w:rPr>
        <w:t xml:space="preserve"> </w:t>
      </w:r>
      <w:r>
        <w:t>«Тонет</w:t>
      </w:r>
      <w:r>
        <w:rPr>
          <w:spacing w:val="41"/>
        </w:rPr>
        <w:t xml:space="preserve"> </w:t>
      </w:r>
      <w:r>
        <w:t>—</w:t>
      </w:r>
      <w:r>
        <w:rPr>
          <w:spacing w:val="26"/>
        </w:rPr>
        <w:t xml:space="preserve"> </w:t>
      </w:r>
      <w:r>
        <w:t>не</w:t>
      </w:r>
      <w:r>
        <w:rPr>
          <w:spacing w:val="32"/>
        </w:rPr>
        <w:t xml:space="preserve"> </w:t>
      </w:r>
      <w:r>
        <w:t>тонет»,</w:t>
      </w:r>
    </w:p>
    <w:p w:rsidR="0055423B" w:rsidRDefault="00032AC2">
      <w:pPr>
        <w:pStyle w:val="a0"/>
        <w:tabs>
          <w:tab w:val="left" w:pos="1515"/>
          <w:tab w:val="left" w:pos="2738"/>
          <w:tab w:val="left" w:pos="4297"/>
          <w:tab w:val="left" w:pos="5895"/>
          <w:tab w:val="left" w:pos="7205"/>
          <w:tab w:val="left" w:pos="7968"/>
          <w:tab w:val="left" w:pos="9109"/>
        </w:tabs>
        <w:spacing w:line="298" w:lineRule="exact"/>
        <w:ind w:left="0" w:right="416" w:firstLine="0"/>
        <w:jc w:val="right"/>
      </w:pPr>
      <w:r>
        <w:t>«Льдинки»,</w:t>
      </w:r>
      <w:r>
        <w:tab/>
        <w:t>«Поймай</w:t>
      </w:r>
      <w:r>
        <w:tab/>
        <w:t>солнышко»,</w:t>
      </w:r>
      <w:r>
        <w:tab/>
        <w:t>«Солнечные</w:t>
      </w:r>
      <w:r>
        <w:tab/>
        <w:t>зайчики»,</w:t>
      </w:r>
      <w:r>
        <w:tab/>
        <w:t>«Как</w:t>
      </w:r>
      <w:r>
        <w:tab/>
        <w:t>поймать</w:t>
      </w:r>
      <w:r>
        <w:tab/>
        <w:t>воздух»,</w:t>
      </w:r>
    </w:p>
    <w:p w:rsidR="0055423B" w:rsidRDefault="00032AC2">
      <w:pPr>
        <w:pStyle w:val="a0"/>
        <w:tabs>
          <w:tab w:val="left" w:pos="1904"/>
          <w:tab w:val="left" w:pos="2940"/>
          <w:tab w:val="left" w:pos="3957"/>
          <w:tab w:val="left" w:pos="4418"/>
          <w:tab w:val="left" w:pos="5440"/>
          <w:tab w:val="left" w:pos="7008"/>
          <w:tab w:val="left" w:pos="8558"/>
        </w:tabs>
        <w:spacing w:line="298" w:lineRule="exact"/>
        <w:ind w:left="0" w:right="415" w:firstLine="0"/>
        <w:jc w:val="right"/>
      </w:pPr>
      <w:r>
        <w:t>«Музыкальные</w:t>
      </w:r>
      <w:r>
        <w:tab/>
        <w:t>звуки»,</w:t>
      </w:r>
      <w:r>
        <w:tab/>
        <w:t>«Город</w:t>
      </w:r>
      <w:r>
        <w:tab/>
        <w:t>из</w:t>
      </w:r>
      <w:r>
        <w:tab/>
        <w:t>песка»,</w:t>
      </w:r>
      <w:r>
        <w:tab/>
        <w:t>«Пляшущие</w:t>
      </w:r>
      <w:r>
        <w:tab/>
        <w:t>человечки»,</w:t>
      </w:r>
      <w:r>
        <w:tab/>
        <w:t>«Секретики»,</w:t>
      </w:r>
    </w:p>
    <w:p w:rsidR="0055423B" w:rsidRDefault="00032AC2">
      <w:pPr>
        <w:pStyle w:val="a0"/>
        <w:spacing w:before="67" w:line="242" w:lineRule="auto"/>
        <w:ind w:right="412" w:firstLine="0"/>
      </w:pPr>
      <w:r>
        <w:t>«Искатели</w:t>
      </w:r>
      <w:r>
        <w:rPr>
          <w:spacing w:val="1"/>
        </w:rPr>
        <w:t xml:space="preserve"> </w:t>
      </w:r>
      <w:r>
        <w:t>сокровищ»,</w:t>
      </w:r>
      <w:r>
        <w:rPr>
          <w:spacing w:val="1"/>
        </w:rPr>
        <w:t xml:space="preserve"> </w:t>
      </w:r>
      <w:r>
        <w:t>«Хитрая лиса», «Золотой</w:t>
      </w:r>
      <w:r>
        <w:rPr>
          <w:spacing w:val="1"/>
        </w:rPr>
        <w:t xml:space="preserve"> </w:t>
      </w:r>
      <w:r>
        <w:t>орех»,</w:t>
      </w:r>
      <w:r>
        <w:rPr>
          <w:spacing w:val="1"/>
        </w:rPr>
        <w:t xml:space="preserve"> </w:t>
      </w:r>
      <w:r>
        <w:t>«Минеры и</w:t>
      </w:r>
      <w:r>
        <w:rPr>
          <w:spacing w:val="1"/>
        </w:rPr>
        <w:t xml:space="preserve"> </w:t>
      </w:r>
      <w:r>
        <w:t>саперы», «Умные</w:t>
      </w:r>
      <w:r>
        <w:rPr>
          <w:spacing w:val="1"/>
        </w:rPr>
        <w:t xml:space="preserve"> </w:t>
      </w:r>
      <w:r>
        <w:t>классики».</w:t>
      </w:r>
    </w:p>
    <w:p w:rsidR="0055423B" w:rsidRDefault="00032AC2">
      <w:pPr>
        <w:pStyle w:val="a0"/>
        <w:spacing w:line="294" w:lineRule="exact"/>
        <w:ind w:left="0" w:right="413" w:firstLine="0"/>
        <w:jc w:val="right"/>
      </w:pPr>
      <w:r>
        <w:t>Рекомендуемые</w:t>
      </w:r>
      <w:r>
        <w:rPr>
          <w:spacing w:val="24"/>
        </w:rPr>
        <w:t xml:space="preserve"> </w:t>
      </w:r>
      <w:r>
        <w:t>игры</w:t>
      </w:r>
      <w:r>
        <w:rPr>
          <w:spacing w:val="24"/>
        </w:rPr>
        <w:t xml:space="preserve"> </w:t>
      </w:r>
      <w:r>
        <w:t>и</w:t>
      </w:r>
      <w:r>
        <w:rPr>
          <w:spacing w:val="25"/>
        </w:rPr>
        <w:t xml:space="preserve"> </w:t>
      </w:r>
      <w:r>
        <w:t>упражнения</w:t>
      </w:r>
      <w:r>
        <w:rPr>
          <w:spacing w:val="25"/>
        </w:rPr>
        <w:t xml:space="preserve"> </w:t>
      </w:r>
      <w:r>
        <w:t>для</w:t>
      </w:r>
      <w:r>
        <w:rPr>
          <w:spacing w:val="26"/>
        </w:rPr>
        <w:t xml:space="preserve"> </w:t>
      </w:r>
      <w:r>
        <w:t>развития</w:t>
      </w:r>
      <w:r>
        <w:rPr>
          <w:spacing w:val="25"/>
        </w:rPr>
        <w:t xml:space="preserve"> </w:t>
      </w:r>
      <w:r>
        <w:t>математических</w:t>
      </w:r>
      <w:r>
        <w:rPr>
          <w:spacing w:val="26"/>
        </w:rPr>
        <w:t xml:space="preserve"> </w:t>
      </w:r>
      <w:r>
        <w:t>представлений:</w:t>
      </w:r>
    </w:p>
    <w:p w:rsidR="0055423B" w:rsidRDefault="00032AC2">
      <w:pPr>
        <w:pStyle w:val="a0"/>
        <w:tabs>
          <w:tab w:val="left" w:pos="2243"/>
          <w:tab w:val="left" w:pos="3231"/>
          <w:tab w:val="left" w:pos="4906"/>
          <w:tab w:val="left" w:pos="5932"/>
          <w:tab w:val="left" w:pos="8121"/>
          <w:tab w:val="left" w:pos="9570"/>
        </w:tabs>
        <w:ind w:right="407" w:firstLine="0"/>
        <w:jc w:val="right"/>
      </w:pPr>
      <w:r>
        <w:t>«Монгольская</w:t>
      </w:r>
      <w:r>
        <w:tab/>
        <w:t>игра»,</w:t>
      </w:r>
      <w:r>
        <w:tab/>
        <w:t>«Колумбово</w:t>
      </w:r>
      <w:r>
        <w:tab/>
        <w:t>яйцо»,</w:t>
      </w:r>
      <w:r>
        <w:tab/>
        <w:t>«Куб-хамелеон»,</w:t>
      </w:r>
      <w:r>
        <w:tab/>
        <w:t>«Уголки»;</w:t>
      </w:r>
      <w:r>
        <w:tab/>
        <w:t>«Найди</w:t>
      </w:r>
      <w:r>
        <w:rPr>
          <w:spacing w:val="-62"/>
        </w:rPr>
        <w:t xml:space="preserve"> </w:t>
      </w:r>
      <w:r>
        <w:t>недостающую</w:t>
      </w:r>
      <w:r>
        <w:rPr>
          <w:spacing w:val="-5"/>
        </w:rPr>
        <w:t xml:space="preserve"> </w:t>
      </w:r>
      <w:r>
        <w:t>фигуру»,</w:t>
      </w:r>
      <w:r>
        <w:rPr>
          <w:spacing w:val="-2"/>
        </w:rPr>
        <w:t xml:space="preserve"> </w:t>
      </w:r>
      <w:r>
        <w:t>«Найди</w:t>
      </w:r>
      <w:r>
        <w:rPr>
          <w:spacing w:val="-3"/>
        </w:rPr>
        <w:t xml:space="preserve"> </w:t>
      </w:r>
      <w:r>
        <w:t>такую</w:t>
      </w:r>
      <w:r>
        <w:rPr>
          <w:spacing w:val="-5"/>
        </w:rPr>
        <w:t xml:space="preserve"> </w:t>
      </w:r>
      <w:r>
        <w:t>же»,</w:t>
      </w:r>
      <w:r>
        <w:rPr>
          <w:spacing w:val="-2"/>
        </w:rPr>
        <w:t xml:space="preserve"> </w:t>
      </w:r>
      <w:r>
        <w:t>«Заполни</w:t>
      </w:r>
      <w:r>
        <w:rPr>
          <w:spacing w:val="-3"/>
        </w:rPr>
        <w:t xml:space="preserve"> </w:t>
      </w:r>
      <w:r>
        <w:t>пустые</w:t>
      </w:r>
      <w:r>
        <w:rPr>
          <w:spacing w:val="-3"/>
        </w:rPr>
        <w:t xml:space="preserve"> </w:t>
      </w:r>
      <w:r>
        <w:t>клетки»,</w:t>
      </w:r>
      <w:r>
        <w:rPr>
          <w:spacing w:val="-2"/>
        </w:rPr>
        <w:t xml:space="preserve"> </w:t>
      </w:r>
      <w:r>
        <w:t>«Кубики</w:t>
      </w:r>
      <w:r>
        <w:rPr>
          <w:spacing w:val="-3"/>
        </w:rPr>
        <w:t xml:space="preserve"> </w:t>
      </w:r>
      <w:r>
        <w:t>для</w:t>
      </w:r>
      <w:r>
        <w:rPr>
          <w:spacing w:val="-3"/>
        </w:rPr>
        <w:t xml:space="preserve"> </w:t>
      </w:r>
      <w:r>
        <w:t>всех»,</w:t>
      </w:r>
    </w:p>
    <w:p w:rsidR="0055423B" w:rsidRDefault="00032AC2">
      <w:pPr>
        <w:pStyle w:val="a0"/>
        <w:tabs>
          <w:tab w:val="left" w:pos="1147"/>
          <w:tab w:val="left" w:pos="2566"/>
          <w:tab w:val="left" w:pos="3607"/>
          <w:tab w:val="left" w:pos="4691"/>
          <w:tab w:val="left" w:pos="5896"/>
        </w:tabs>
        <w:spacing w:before="2" w:line="298" w:lineRule="exact"/>
        <w:ind w:left="0" w:right="406" w:firstLine="0"/>
        <w:jc w:val="right"/>
      </w:pPr>
      <w:r>
        <w:t>«Собери</w:t>
      </w:r>
      <w:r>
        <w:tab/>
        <w:t>лестницу»,</w:t>
      </w:r>
      <w:r>
        <w:tab/>
        <w:t>«Найди</w:t>
      </w:r>
      <w:r>
        <w:tab/>
        <w:t>выход»,</w:t>
      </w:r>
      <w:r>
        <w:tab/>
        <w:t>«Поймай</w:t>
      </w:r>
      <w:r>
        <w:tab/>
        <w:t>пингвинов»,</w:t>
      </w:r>
      <w:r>
        <w:rPr>
          <w:spacing w:val="128"/>
        </w:rPr>
        <w:t xml:space="preserve"> </w:t>
      </w:r>
      <w:r>
        <w:t>«Лучший</w:t>
      </w:r>
      <w:r>
        <w:rPr>
          <w:spacing w:val="127"/>
        </w:rPr>
        <w:t xml:space="preserve"> </w:t>
      </w:r>
      <w:r>
        <w:t>космонавт»,</w:t>
      </w:r>
    </w:p>
    <w:p w:rsidR="0055423B" w:rsidRDefault="00032AC2">
      <w:pPr>
        <w:pStyle w:val="a0"/>
        <w:ind w:right="404" w:firstLine="0"/>
      </w:pPr>
      <w:r>
        <w:t>«Вычислительная</w:t>
      </w:r>
      <w:r>
        <w:rPr>
          <w:spacing w:val="1"/>
        </w:rPr>
        <w:t xml:space="preserve"> </w:t>
      </w:r>
      <w:r>
        <w:t>машина»;</w:t>
      </w:r>
      <w:r>
        <w:rPr>
          <w:spacing w:val="1"/>
        </w:rPr>
        <w:t xml:space="preserve"> </w:t>
      </w:r>
      <w:r>
        <w:t>«Лови,</w:t>
      </w:r>
      <w:r>
        <w:rPr>
          <w:spacing w:val="1"/>
        </w:rPr>
        <w:t xml:space="preserve"> </w:t>
      </w:r>
      <w:r>
        <w:t>бросай,</w:t>
      </w:r>
      <w:r>
        <w:rPr>
          <w:spacing w:val="1"/>
        </w:rPr>
        <w:t xml:space="preserve"> </w:t>
      </w:r>
      <w:r>
        <w:t>дни</w:t>
      </w:r>
      <w:r>
        <w:rPr>
          <w:spacing w:val="1"/>
        </w:rPr>
        <w:t xml:space="preserve"> </w:t>
      </w:r>
      <w:r>
        <w:t>недели</w:t>
      </w:r>
      <w:r>
        <w:rPr>
          <w:spacing w:val="1"/>
        </w:rPr>
        <w:t xml:space="preserve"> </w:t>
      </w:r>
      <w:r>
        <w:t>называй»,</w:t>
      </w:r>
      <w:r>
        <w:rPr>
          <w:spacing w:val="1"/>
        </w:rPr>
        <w:t xml:space="preserve"> </w:t>
      </w:r>
      <w:r>
        <w:t>«Я</w:t>
      </w:r>
      <w:r>
        <w:rPr>
          <w:spacing w:val="1"/>
        </w:rPr>
        <w:t xml:space="preserve"> </w:t>
      </w:r>
      <w:r>
        <w:t>начну,</w:t>
      </w:r>
      <w:r>
        <w:rPr>
          <w:spacing w:val="1"/>
        </w:rPr>
        <w:t xml:space="preserve"> </w:t>
      </w:r>
      <w:r>
        <w:t>а</w:t>
      </w:r>
      <w:r>
        <w:rPr>
          <w:spacing w:val="1"/>
        </w:rPr>
        <w:t xml:space="preserve"> </w:t>
      </w:r>
      <w:r>
        <w:t>ты</w:t>
      </w:r>
      <w:r>
        <w:rPr>
          <w:spacing w:val="1"/>
        </w:rPr>
        <w:t xml:space="preserve"> </w:t>
      </w:r>
      <w:r>
        <w:t>продолжи», «Неделя, стройся!»; «Гном строит дом», «Кот и мыши», «Гусеница», «Винн</w:t>
      </w:r>
      <w:proofErr w:type="gramStart"/>
      <w:r>
        <w:t>и-</w:t>
      </w:r>
      <w:proofErr w:type="gramEnd"/>
      <w:r>
        <w:rPr>
          <w:spacing w:val="-62"/>
        </w:rPr>
        <w:t xml:space="preserve"> </w:t>
      </w:r>
      <w:r>
        <w:t>Пух и его друзья»; «Найди кубик с таким же рисунком», «Измени количество», «Измени</w:t>
      </w:r>
      <w:r>
        <w:rPr>
          <w:spacing w:val="1"/>
        </w:rPr>
        <w:t xml:space="preserve"> </w:t>
      </w:r>
      <w:r>
        <w:t>фигуру</w:t>
      </w:r>
      <w:r>
        <w:rPr>
          <w:spacing w:val="11"/>
        </w:rPr>
        <w:t xml:space="preserve"> </w:t>
      </w:r>
      <w:r>
        <w:t>дважды»,</w:t>
      </w:r>
      <w:r>
        <w:rPr>
          <w:spacing w:val="13"/>
        </w:rPr>
        <w:t xml:space="preserve"> </w:t>
      </w:r>
      <w:r>
        <w:t>«По</w:t>
      </w:r>
      <w:r>
        <w:rPr>
          <w:spacing w:val="11"/>
        </w:rPr>
        <w:t xml:space="preserve"> </w:t>
      </w:r>
      <w:r>
        <w:t>ягоды»,</w:t>
      </w:r>
      <w:r>
        <w:rPr>
          <w:spacing w:val="13"/>
        </w:rPr>
        <w:t xml:space="preserve"> </w:t>
      </w:r>
      <w:r>
        <w:t>«На</w:t>
      </w:r>
      <w:r>
        <w:rPr>
          <w:spacing w:val="11"/>
        </w:rPr>
        <w:t xml:space="preserve"> </w:t>
      </w:r>
      <w:r>
        <w:t>лесной</w:t>
      </w:r>
      <w:r>
        <w:rPr>
          <w:spacing w:val="6"/>
        </w:rPr>
        <w:t xml:space="preserve"> </w:t>
      </w:r>
      <w:r>
        <w:t>полянке»,</w:t>
      </w:r>
      <w:r>
        <w:rPr>
          <w:spacing w:val="13"/>
        </w:rPr>
        <w:t xml:space="preserve"> </w:t>
      </w:r>
      <w:r>
        <w:t>«Белые</w:t>
      </w:r>
      <w:r>
        <w:rPr>
          <w:spacing w:val="11"/>
        </w:rPr>
        <w:t xml:space="preserve"> </w:t>
      </w:r>
      <w:r>
        <w:t>кролики»,</w:t>
      </w:r>
      <w:r>
        <w:rPr>
          <w:spacing w:val="13"/>
        </w:rPr>
        <w:t xml:space="preserve"> </w:t>
      </w:r>
      <w:r>
        <w:t>«Сложи</w:t>
      </w:r>
      <w:r>
        <w:rPr>
          <w:spacing w:val="11"/>
        </w:rPr>
        <w:t xml:space="preserve"> </w:t>
      </w:r>
      <w:r>
        <w:t>фигуру»,</w:t>
      </w:r>
    </w:p>
    <w:p w:rsidR="0055423B" w:rsidRDefault="00032AC2">
      <w:pPr>
        <w:pStyle w:val="a0"/>
        <w:spacing w:line="298" w:lineRule="exact"/>
        <w:ind w:firstLine="0"/>
      </w:pPr>
      <w:r>
        <w:t>«Считаем</w:t>
      </w:r>
      <w:r>
        <w:rPr>
          <w:spacing w:val="-3"/>
        </w:rPr>
        <w:t xml:space="preserve"> </w:t>
      </w:r>
      <w:r>
        <w:t>и</w:t>
      </w:r>
      <w:r>
        <w:rPr>
          <w:spacing w:val="-1"/>
        </w:rPr>
        <w:t xml:space="preserve"> </w:t>
      </w:r>
      <w:r>
        <w:t>размышляем», «Клоуны»</w:t>
      </w:r>
      <w:r>
        <w:rPr>
          <w:spacing w:val="-3"/>
        </w:rPr>
        <w:t xml:space="preserve"> </w:t>
      </w:r>
      <w:r>
        <w:t>и</w:t>
      </w:r>
      <w:r>
        <w:rPr>
          <w:spacing w:val="-1"/>
        </w:rPr>
        <w:t xml:space="preserve"> </w:t>
      </w:r>
      <w:r>
        <w:t>др.</w:t>
      </w:r>
    </w:p>
    <w:p w:rsidR="0055423B" w:rsidRPr="00FD7033" w:rsidRDefault="00032AC2">
      <w:pPr>
        <w:pStyle w:val="a0"/>
        <w:spacing w:line="298" w:lineRule="exact"/>
        <w:ind w:left="1056" w:right="398" w:firstLine="0"/>
        <w:jc w:val="center"/>
        <w:rPr>
          <w:b/>
        </w:rPr>
      </w:pPr>
      <w:r w:rsidRPr="00FD7033">
        <w:rPr>
          <w:b/>
        </w:rPr>
        <w:t>Образовательная</w:t>
      </w:r>
      <w:r w:rsidRPr="00FD7033">
        <w:rPr>
          <w:b/>
          <w:spacing w:val="-6"/>
        </w:rPr>
        <w:t xml:space="preserve"> </w:t>
      </w:r>
      <w:r w:rsidRPr="00FD7033">
        <w:rPr>
          <w:b/>
        </w:rPr>
        <w:t>область</w:t>
      </w:r>
      <w:r w:rsidRPr="00FD7033">
        <w:rPr>
          <w:b/>
          <w:spacing w:val="-4"/>
        </w:rPr>
        <w:t xml:space="preserve"> </w:t>
      </w:r>
      <w:r w:rsidRPr="00FD7033">
        <w:rPr>
          <w:b/>
        </w:rPr>
        <w:t>«Социально-коммуникативное</w:t>
      </w:r>
      <w:r w:rsidRPr="00FD7033">
        <w:rPr>
          <w:b/>
          <w:spacing w:val="-5"/>
        </w:rPr>
        <w:t xml:space="preserve"> </w:t>
      </w:r>
      <w:r w:rsidRPr="00FD7033">
        <w:rPr>
          <w:b/>
        </w:rPr>
        <w:t>развитие»</w:t>
      </w:r>
    </w:p>
    <w:p w:rsidR="0055423B" w:rsidRDefault="00032AC2">
      <w:pPr>
        <w:pStyle w:val="a0"/>
        <w:spacing w:before="3" w:line="298" w:lineRule="exact"/>
        <w:ind w:left="1056" w:right="400" w:firstLine="0"/>
        <w:jc w:val="center"/>
      </w:pPr>
      <w:r>
        <w:t>Рекомендуемые</w:t>
      </w:r>
      <w:r>
        <w:rPr>
          <w:spacing w:val="93"/>
        </w:rPr>
        <w:t xml:space="preserve"> </w:t>
      </w:r>
      <w:r>
        <w:t>подвижные</w:t>
      </w:r>
      <w:r>
        <w:rPr>
          <w:spacing w:val="93"/>
        </w:rPr>
        <w:t xml:space="preserve"> </w:t>
      </w:r>
      <w:r>
        <w:t>игры:</w:t>
      </w:r>
      <w:r>
        <w:rPr>
          <w:spacing w:val="93"/>
        </w:rPr>
        <w:t xml:space="preserve"> </w:t>
      </w:r>
      <w:r>
        <w:t>«У</w:t>
      </w:r>
      <w:r>
        <w:rPr>
          <w:spacing w:val="92"/>
        </w:rPr>
        <w:t xml:space="preserve"> </w:t>
      </w:r>
      <w:r>
        <w:t>медведя</w:t>
      </w:r>
      <w:r>
        <w:rPr>
          <w:spacing w:val="94"/>
        </w:rPr>
        <w:t xml:space="preserve"> </w:t>
      </w:r>
      <w:proofErr w:type="gramStart"/>
      <w:r>
        <w:t>во</w:t>
      </w:r>
      <w:proofErr w:type="gramEnd"/>
      <w:r>
        <w:rPr>
          <w:spacing w:val="93"/>
        </w:rPr>
        <w:t xml:space="preserve"> </w:t>
      </w:r>
      <w:r>
        <w:t>бору»,</w:t>
      </w:r>
      <w:r>
        <w:rPr>
          <w:spacing w:val="95"/>
        </w:rPr>
        <w:t xml:space="preserve"> </w:t>
      </w:r>
      <w:r>
        <w:t>«Филин</w:t>
      </w:r>
      <w:r>
        <w:rPr>
          <w:spacing w:val="94"/>
        </w:rPr>
        <w:t xml:space="preserve"> </w:t>
      </w:r>
      <w:r>
        <w:t>и</w:t>
      </w:r>
      <w:r>
        <w:rPr>
          <w:spacing w:val="93"/>
        </w:rPr>
        <w:t xml:space="preserve"> </w:t>
      </w:r>
      <w:r>
        <w:t>пташки»,</w:t>
      </w:r>
    </w:p>
    <w:p w:rsidR="0055423B" w:rsidRDefault="00032AC2">
      <w:pPr>
        <w:pStyle w:val="a0"/>
        <w:spacing w:line="298" w:lineRule="exact"/>
        <w:ind w:firstLine="0"/>
      </w:pPr>
      <w:r>
        <w:t>«Горелки»,</w:t>
      </w:r>
      <w:r>
        <w:rPr>
          <w:spacing w:val="22"/>
        </w:rPr>
        <w:t xml:space="preserve"> </w:t>
      </w:r>
      <w:r>
        <w:t>«Пятнашки»,</w:t>
      </w:r>
      <w:r>
        <w:rPr>
          <w:spacing w:val="19"/>
        </w:rPr>
        <w:t xml:space="preserve"> </w:t>
      </w:r>
      <w:r>
        <w:t>«Лапта»,</w:t>
      </w:r>
      <w:r>
        <w:rPr>
          <w:spacing w:val="18"/>
        </w:rPr>
        <w:t xml:space="preserve"> </w:t>
      </w:r>
      <w:r>
        <w:t>«Ловишка</w:t>
      </w:r>
      <w:r>
        <w:rPr>
          <w:spacing w:val="21"/>
        </w:rPr>
        <w:t xml:space="preserve"> </w:t>
      </w:r>
      <w:r>
        <w:t>в</w:t>
      </w:r>
      <w:r>
        <w:rPr>
          <w:spacing w:val="18"/>
        </w:rPr>
        <w:t xml:space="preserve"> </w:t>
      </w:r>
      <w:r>
        <w:t>кругу»,</w:t>
      </w:r>
      <w:r>
        <w:rPr>
          <w:spacing w:val="22"/>
        </w:rPr>
        <w:t xml:space="preserve"> </w:t>
      </w:r>
      <w:r>
        <w:t>«Коршун»,</w:t>
      </w:r>
      <w:r>
        <w:rPr>
          <w:spacing w:val="19"/>
        </w:rPr>
        <w:t xml:space="preserve"> </w:t>
      </w:r>
      <w:r>
        <w:t>«Пчелки</w:t>
      </w:r>
      <w:r>
        <w:rPr>
          <w:spacing w:val="21"/>
        </w:rPr>
        <w:t xml:space="preserve"> </w:t>
      </w:r>
      <w:r>
        <w:t>и</w:t>
      </w:r>
      <w:r>
        <w:rPr>
          <w:spacing w:val="16"/>
        </w:rPr>
        <w:t xml:space="preserve"> </w:t>
      </w:r>
      <w:r>
        <w:t>ласточка»,</w:t>
      </w:r>
    </w:p>
    <w:p w:rsidR="0055423B" w:rsidRDefault="00032AC2">
      <w:pPr>
        <w:pStyle w:val="a0"/>
        <w:spacing w:line="242" w:lineRule="auto"/>
        <w:ind w:right="414" w:firstLine="0"/>
      </w:pPr>
      <w:proofErr w:type="gramStart"/>
      <w:r>
        <w:t>«Стадо»,</w:t>
      </w:r>
      <w:r>
        <w:rPr>
          <w:spacing w:val="1"/>
        </w:rPr>
        <w:t xml:space="preserve"> </w:t>
      </w:r>
      <w:r>
        <w:t>«Городки»;</w:t>
      </w:r>
      <w:r>
        <w:rPr>
          <w:spacing w:val="1"/>
        </w:rPr>
        <w:t xml:space="preserve"> </w:t>
      </w:r>
      <w:r>
        <w:t>«Яблоня»,</w:t>
      </w:r>
      <w:r>
        <w:rPr>
          <w:spacing w:val="1"/>
        </w:rPr>
        <w:t xml:space="preserve"> </w:t>
      </w:r>
      <w:r>
        <w:t>«Снеговик»,</w:t>
      </w:r>
      <w:r>
        <w:rPr>
          <w:spacing w:val="1"/>
        </w:rPr>
        <w:t xml:space="preserve"> </w:t>
      </w:r>
      <w:r>
        <w:t>«Как</w:t>
      </w:r>
      <w:r>
        <w:rPr>
          <w:spacing w:val="1"/>
        </w:rPr>
        <w:t xml:space="preserve"> </w:t>
      </w:r>
      <w:r>
        <w:t>мы</w:t>
      </w:r>
      <w:r>
        <w:rPr>
          <w:spacing w:val="1"/>
        </w:rPr>
        <w:t xml:space="preserve"> </w:t>
      </w:r>
      <w:r>
        <w:t>поили</w:t>
      </w:r>
      <w:r>
        <w:rPr>
          <w:spacing w:val="1"/>
        </w:rPr>
        <w:t xml:space="preserve"> </w:t>
      </w:r>
      <w:r>
        <w:t>телят»,</w:t>
      </w:r>
      <w:r>
        <w:rPr>
          <w:spacing w:val="65"/>
        </w:rPr>
        <w:t xml:space="preserve"> </w:t>
      </w:r>
      <w:r>
        <w:t>«Маленький</w:t>
      </w:r>
      <w:r>
        <w:rPr>
          <w:spacing w:val="1"/>
        </w:rPr>
        <w:t xml:space="preserve"> </w:t>
      </w:r>
      <w:r>
        <w:t>кролик»,</w:t>
      </w:r>
      <w:r>
        <w:rPr>
          <w:spacing w:val="1"/>
        </w:rPr>
        <w:t xml:space="preserve"> </w:t>
      </w:r>
      <w:r>
        <w:t>«Самолет»,</w:t>
      </w:r>
      <w:r>
        <w:rPr>
          <w:spacing w:val="1"/>
        </w:rPr>
        <w:t xml:space="preserve"> </w:t>
      </w:r>
      <w:r>
        <w:t>«Клен»,</w:t>
      </w:r>
      <w:r>
        <w:rPr>
          <w:spacing w:val="1"/>
        </w:rPr>
        <w:t xml:space="preserve"> </w:t>
      </w:r>
      <w:r>
        <w:t>«Ракета»,</w:t>
      </w:r>
      <w:r>
        <w:rPr>
          <w:spacing w:val="-2"/>
        </w:rPr>
        <w:t xml:space="preserve"> </w:t>
      </w:r>
      <w:r>
        <w:t>«Золотая рожь»,</w:t>
      </w:r>
      <w:r>
        <w:rPr>
          <w:spacing w:val="1"/>
        </w:rPr>
        <w:t xml:space="preserve"> </w:t>
      </w:r>
      <w:r>
        <w:t>«Машины»,</w:t>
      </w:r>
      <w:r>
        <w:rPr>
          <w:spacing w:val="-2"/>
        </w:rPr>
        <w:t xml:space="preserve"> </w:t>
      </w:r>
      <w:r>
        <w:t>«Гусеница».</w:t>
      </w:r>
      <w:proofErr w:type="gramEnd"/>
    </w:p>
    <w:p w:rsidR="0055423B" w:rsidRDefault="00032AC2">
      <w:pPr>
        <w:pStyle w:val="a0"/>
        <w:ind w:right="410"/>
      </w:pPr>
      <w:proofErr w:type="gramStart"/>
      <w:r>
        <w:t>Рекомендуемые</w:t>
      </w:r>
      <w:r>
        <w:rPr>
          <w:spacing w:val="1"/>
        </w:rPr>
        <w:t xml:space="preserve"> </w:t>
      </w:r>
      <w:r>
        <w:t>настольно-печатные</w:t>
      </w:r>
      <w:r>
        <w:rPr>
          <w:spacing w:val="1"/>
        </w:rPr>
        <w:t xml:space="preserve"> </w:t>
      </w:r>
      <w:r>
        <w:t>игры:</w:t>
      </w:r>
      <w:r>
        <w:rPr>
          <w:spacing w:val="1"/>
        </w:rPr>
        <w:t xml:space="preserve"> </w:t>
      </w:r>
      <w:r>
        <w:t>игры</w:t>
      </w:r>
      <w:r>
        <w:rPr>
          <w:spacing w:val="1"/>
        </w:rPr>
        <w:t xml:space="preserve"> </w:t>
      </w:r>
      <w:r>
        <w:t>«Маленькие</w:t>
      </w:r>
      <w:r>
        <w:rPr>
          <w:spacing w:val="1"/>
        </w:rPr>
        <w:t xml:space="preserve"> </w:t>
      </w:r>
      <w:r>
        <w:t>художники»,</w:t>
      </w:r>
      <w:r>
        <w:rPr>
          <w:spacing w:val="1"/>
        </w:rPr>
        <w:t xml:space="preserve"> </w:t>
      </w:r>
      <w:r>
        <w:t>«За</w:t>
      </w:r>
      <w:r>
        <w:rPr>
          <w:spacing w:val="1"/>
        </w:rPr>
        <w:t xml:space="preserve"> </w:t>
      </w:r>
      <w:r>
        <w:t xml:space="preserve">грибами»,  </w:t>
      </w:r>
      <w:r>
        <w:rPr>
          <w:spacing w:val="24"/>
        </w:rPr>
        <w:t xml:space="preserve"> </w:t>
      </w:r>
      <w:r>
        <w:t xml:space="preserve">«Аквариум»,  </w:t>
      </w:r>
      <w:r>
        <w:rPr>
          <w:spacing w:val="24"/>
        </w:rPr>
        <w:t xml:space="preserve"> </w:t>
      </w:r>
      <w:r>
        <w:t xml:space="preserve">«Катины  </w:t>
      </w:r>
      <w:r>
        <w:rPr>
          <w:spacing w:val="21"/>
        </w:rPr>
        <w:t xml:space="preserve"> </w:t>
      </w:r>
      <w:r>
        <w:t xml:space="preserve">подарки»,  </w:t>
      </w:r>
      <w:r>
        <w:rPr>
          <w:spacing w:val="24"/>
        </w:rPr>
        <w:t xml:space="preserve"> </w:t>
      </w:r>
      <w:r>
        <w:t xml:space="preserve">домино  </w:t>
      </w:r>
      <w:r>
        <w:rPr>
          <w:spacing w:val="22"/>
        </w:rPr>
        <w:t xml:space="preserve"> </w:t>
      </w:r>
      <w:r>
        <w:t xml:space="preserve">«Виды  </w:t>
      </w:r>
      <w:r>
        <w:rPr>
          <w:spacing w:val="21"/>
        </w:rPr>
        <w:t xml:space="preserve"> </w:t>
      </w:r>
      <w:r>
        <w:t xml:space="preserve">транспорта»,  </w:t>
      </w:r>
      <w:r>
        <w:rPr>
          <w:spacing w:val="19"/>
        </w:rPr>
        <w:t xml:space="preserve"> </w:t>
      </w:r>
      <w:r>
        <w:t>домино</w:t>
      </w:r>
      <w:proofErr w:type="gramEnd"/>
    </w:p>
    <w:p w:rsidR="0055423B" w:rsidRDefault="00032AC2">
      <w:pPr>
        <w:pStyle w:val="a0"/>
        <w:spacing w:line="242" w:lineRule="auto"/>
        <w:ind w:right="409" w:firstLine="0"/>
      </w:pPr>
      <w:r>
        <w:t>«Детеныши</w:t>
      </w:r>
      <w:r>
        <w:rPr>
          <w:spacing w:val="1"/>
        </w:rPr>
        <w:t xml:space="preserve"> </w:t>
      </w:r>
      <w:r>
        <w:t>животных»,</w:t>
      </w:r>
      <w:r>
        <w:rPr>
          <w:spacing w:val="1"/>
        </w:rPr>
        <w:t xml:space="preserve"> </w:t>
      </w:r>
      <w:r>
        <w:t>домино</w:t>
      </w:r>
      <w:r>
        <w:rPr>
          <w:spacing w:val="1"/>
        </w:rPr>
        <w:t xml:space="preserve"> </w:t>
      </w:r>
      <w:r>
        <w:t>«Ягоды»,</w:t>
      </w:r>
      <w:r>
        <w:rPr>
          <w:spacing w:val="1"/>
        </w:rPr>
        <w:t xml:space="preserve"> </w:t>
      </w:r>
      <w:r>
        <w:t>лото</w:t>
      </w:r>
      <w:r>
        <w:rPr>
          <w:spacing w:val="1"/>
        </w:rPr>
        <w:t xml:space="preserve"> </w:t>
      </w:r>
      <w:r>
        <w:t>«Домашние</w:t>
      </w:r>
      <w:r>
        <w:rPr>
          <w:spacing w:val="1"/>
        </w:rPr>
        <w:t xml:space="preserve"> </w:t>
      </w:r>
      <w:r>
        <w:t>животные»,</w:t>
      </w:r>
      <w:r>
        <w:rPr>
          <w:spacing w:val="1"/>
        </w:rPr>
        <w:t xml:space="preserve"> </w:t>
      </w:r>
      <w:r>
        <w:t>лото</w:t>
      </w:r>
      <w:r>
        <w:rPr>
          <w:spacing w:val="1"/>
        </w:rPr>
        <w:t xml:space="preserve"> </w:t>
      </w:r>
      <w:r>
        <w:t>«Твои</w:t>
      </w:r>
      <w:r>
        <w:rPr>
          <w:spacing w:val="1"/>
        </w:rPr>
        <w:t xml:space="preserve"> </w:t>
      </w:r>
      <w:r>
        <w:t>помощники»,</w:t>
      </w:r>
      <w:r>
        <w:rPr>
          <w:spacing w:val="15"/>
        </w:rPr>
        <w:t xml:space="preserve"> </w:t>
      </w:r>
      <w:r>
        <w:t>лото</w:t>
      </w:r>
      <w:r>
        <w:rPr>
          <w:spacing w:val="8"/>
        </w:rPr>
        <w:t xml:space="preserve"> </w:t>
      </w:r>
      <w:r>
        <w:t>«Магазин»,</w:t>
      </w:r>
      <w:r>
        <w:rPr>
          <w:spacing w:val="16"/>
        </w:rPr>
        <w:t xml:space="preserve"> </w:t>
      </w:r>
      <w:r>
        <w:t>«Зоологическое</w:t>
      </w:r>
      <w:r>
        <w:rPr>
          <w:spacing w:val="13"/>
        </w:rPr>
        <w:t xml:space="preserve"> </w:t>
      </w:r>
      <w:r>
        <w:t>лото»,</w:t>
      </w:r>
      <w:r>
        <w:rPr>
          <w:spacing w:val="11"/>
        </w:rPr>
        <w:t xml:space="preserve"> </w:t>
      </w:r>
      <w:r>
        <w:t>игр</w:t>
      </w:r>
      <w:proofErr w:type="gramStart"/>
      <w:r>
        <w:t>ы-</w:t>
      </w:r>
      <w:proofErr w:type="gramEnd"/>
      <w:r>
        <w:t>«ходилки»</w:t>
      </w:r>
      <w:r>
        <w:rPr>
          <w:spacing w:val="13"/>
        </w:rPr>
        <w:t xml:space="preserve"> </w:t>
      </w:r>
      <w:r>
        <w:t>«Собери</w:t>
      </w:r>
      <w:r>
        <w:rPr>
          <w:spacing w:val="13"/>
        </w:rPr>
        <w:t xml:space="preserve"> </w:t>
      </w:r>
      <w:r>
        <w:t>яблоки»,</w:t>
      </w:r>
    </w:p>
    <w:p w:rsidR="0055423B" w:rsidRDefault="00032AC2">
      <w:pPr>
        <w:pStyle w:val="a0"/>
        <w:spacing w:line="295" w:lineRule="exact"/>
        <w:ind w:firstLine="0"/>
      </w:pPr>
      <w:r>
        <w:t>«Радуга»,</w:t>
      </w:r>
      <w:r>
        <w:rPr>
          <w:spacing w:val="-1"/>
        </w:rPr>
        <w:t xml:space="preserve"> </w:t>
      </w:r>
      <w:r>
        <w:t>«Путешествие</w:t>
      </w:r>
      <w:r>
        <w:rPr>
          <w:spacing w:val="-2"/>
        </w:rPr>
        <w:t xml:space="preserve"> </w:t>
      </w:r>
      <w:r>
        <w:t>Колобка»</w:t>
      </w:r>
      <w:r>
        <w:rPr>
          <w:spacing w:val="-2"/>
        </w:rPr>
        <w:t xml:space="preserve"> </w:t>
      </w:r>
      <w:r>
        <w:t>и</w:t>
      </w:r>
      <w:r>
        <w:rPr>
          <w:spacing w:val="-2"/>
        </w:rPr>
        <w:t xml:space="preserve"> </w:t>
      </w:r>
      <w:r>
        <w:t>др.</w:t>
      </w:r>
    </w:p>
    <w:p w:rsidR="0055423B" w:rsidRDefault="00032AC2">
      <w:pPr>
        <w:pStyle w:val="a0"/>
        <w:spacing w:line="242" w:lineRule="auto"/>
        <w:ind w:right="406"/>
      </w:pPr>
      <w:r>
        <w:t>Рекомендуемые</w:t>
      </w:r>
      <w:r>
        <w:rPr>
          <w:spacing w:val="1"/>
        </w:rPr>
        <w:t xml:space="preserve"> </w:t>
      </w:r>
      <w:r>
        <w:t>сюжетно-ролевые</w:t>
      </w:r>
      <w:r>
        <w:rPr>
          <w:spacing w:val="1"/>
        </w:rPr>
        <w:t xml:space="preserve"> </w:t>
      </w:r>
      <w:r>
        <w:t>игры:</w:t>
      </w:r>
      <w:r>
        <w:rPr>
          <w:spacing w:val="1"/>
        </w:rPr>
        <w:t xml:space="preserve"> </w:t>
      </w:r>
      <w:proofErr w:type="gramStart"/>
      <w:r>
        <w:t>«Дочки-матери»,</w:t>
      </w:r>
      <w:r>
        <w:rPr>
          <w:spacing w:val="1"/>
        </w:rPr>
        <w:t xml:space="preserve"> </w:t>
      </w:r>
      <w:r>
        <w:t>«Хозяюшки»,</w:t>
      </w:r>
      <w:r>
        <w:rPr>
          <w:spacing w:val="65"/>
        </w:rPr>
        <w:t xml:space="preserve"> </w:t>
      </w:r>
      <w:r>
        <w:t>«Дом</w:t>
      </w:r>
      <w:r>
        <w:rPr>
          <w:spacing w:val="1"/>
        </w:rPr>
        <w:t xml:space="preserve"> </w:t>
      </w:r>
      <w:r>
        <w:t>мод»,</w:t>
      </w:r>
      <w:r>
        <w:rPr>
          <w:spacing w:val="42"/>
        </w:rPr>
        <w:t xml:space="preserve"> </w:t>
      </w:r>
      <w:r>
        <w:t>«Парикмахерская»,</w:t>
      </w:r>
      <w:r>
        <w:rPr>
          <w:spacing w:val="42"/>
        </w:rPr>
        <w:t xml:space="preserve"> </w:t>
      </w:r>
      <w:r>
        <w:t>«Детский</w:t>
      </w:r>
      <w:r>
        <w:rPr>
          <w:spacing w:val="41"/>
        </w:rPr>
        <w:t xml:space="preserve"> </w:t>
      </w:r>
      <w:r>
        <w:t>сад»,</w:t>
      </w:r>
      <w:r>
        <w:rPr>
          <w:spacing w:val="42"/>
        </w:rPr>
        <w:t xml:space="preserve"> </w:t>
      </w:r>
      <w:r>
        <w:t>«В</w:t>
      </w:r>
      <w:r>
        <w:rPr>
          <w:spacing w:val="35"/>
        </w:rPr>
        <w:t xml:space="preserve"> </w:t>
      </w:r>
      <w:r>
        <w:t>поликлинике»,</w:t>
      </w:r>
      <w:r>
        <w:rPr>
          <w:spacing w:val="42"/>
        </w:rPr>
        <w:t xml:space="preserve"> </w:t>
      </w:r>
      <w:r>
        <w:t>«Айболит»,</w:t>
      </w:r>
      <w:r>
        <w:rPr>
          <w:spacing w:val="42"/>
        </w:rPr>
        <w:t xml:space="preserve"> </w:t>
      </w:r>
      <w:r>
        <w:t>«Моряки»,</w:t>
      </w:r>
      <w:proofErr w:type="gramEnd"/>
    </w:p>
    <w:p w:rsidR="0055423B" w:rsidRDefault="00032AC2">
      <w:pPr>
        <w:pStyle w:val="a0"/>
        <w:spacing w:line="294" w:lineRule="exact"/>
        <w:ind w:firstLine="0"/>
      </w:pPr>
      <w:r>
        <w:t>«Почта», «В</w:t>
      </w:r>
      <w:r>
        <w:rPr>
          <w:spacing w:val="-3"/>
        </w:rPr>
        <w:t xml:space="preserve"> </w:t>
      </w:r>
      <w:r>
        <w:t>магазине»,</w:t>
      </w:r>
      <w:r>
        <w:rPr>
          <w:spacing w:val="1"/>
        </w:rPr>
        <w:t xml:space="preserve"> </w:t>
      </w:r>
      <w:r>
        <w:t>«Строим</w:t>
      </w:r>
      <w:r>
        <w:rPr>
          <w:spacing w:val="-3"/>
        </w:rPr>
        <w:t xml:space="preserve"> </w:t>
      </w:r>
      <w:r>
        <w:t>дом», «Шоферы»,</w:t>
      </w:r>
      <w:r>
        <w:rPr>
          <w:spacing w:val="-1"/>
        </w:rPr>
        <w:t xml:space="preserve"> </w:t>
      </w:r>
      <w:r>
        <w:t>«В</w:t>
      </w:r>
      <w:r>
        <w:rPr>
          <w:spacing w:val="-2"/>
        </w:rPr>
        <w:t xml:space="preserve"> </w:t>
      </w:r>
      <w:r>
        <w:t>самолете», «На</w:t>
      </w:r>
      <w:r>
        <w:rPr>
          <w:spacing w:val="-1"/>
        </w:rPr>
        <w:t xml:space="preserve"> </w:t>
      </w:r>
      <w:r>
        <w:t>границе»</w:t>
      </w:r>
      <w:r>
        <w:rPr>
          <w:spacing w:val="-2"/>
        </w:rPr>
        <w:t xml:space="preserve"> </w:t>
      </w:r>
      <w:r>
        <w:t>и</w:t>
      </w:r>
      <w:r>
        <w:rPr>
          <w:spacing w:val="-6"/>
        </w:rPr>
        <w:t xml:space="preserve"> </w:t>
      </w:r>
      <w:r>
        <w:t>др.</w:t>
      </w:r>
    </w:p>
    <w:p w:rsidR="0055423B" w:rsidRDefault="00032AC2">
      <w:pPr>
        <w:pStyle w:val="a0"/>
        <w:ind w:right="413"/>
      </w:pPr>
      <w:r>
        <w:lastRenderedPageBreak/>
        <w:t>Рекомендуемые</w:t>
      </w:r>
      <w:r>
        <w:rPr>
          <w:spacing w:val="1"/>
        </w:rPr>
        <w:t xml:space="preserve"> </w:t>
      </w:r>
      <w:r>
        <w:t>для</w:t>
      </w:r>
      <w:r>
        <w:rPr>
          <w:spacing w:val="1"/>
        </w:rPr>
        <w:t xml:space="preserve"> </w:t>
      </w:r>
      <w:r>
        <w:t>проведения</w:t>
      </w:r>
      <w:r>
        <w:rPr>
          <w:spacing w:val="1"/>
        </w:rPr>
        <w:t xml:space="preserve"> </w:t>
      </w:r>
      <w:r>
        <w:t>театрализованных</w:t>
      </w:r>
      <w:r>
        <w:rPr>
          <w:spacing w:val="1"/>
        </w:rPr>
        <w:t xml:space="preserve"> </w:t>
      </w:r>
      <w:r>
        <w:t>игр</w:t>
      </w:r>
      <w:r>
        <w:rPr>
          <w:spacing w:val="1"/>
        </w:rPr>
        <w:t xml:space="preserve"> </w:t>
      </w:r>
      <w:r>
        <w:t>сказки:</w:t>
      </w:r>
      <w:r>
        <w:rPr>
          <w:spacing w:val="1"/>
        </w:rPr>
        <w:t xml:space="preserve"> </w:t>
      </w:r>
      <w:r>
        <w:t>«Заюшкина</w:t>
      </w:r>
      <w:r>
        <w:rPr>
          <w:spacing w:val="1"/>
        </w:rPr>
        <w:t xml:space="preserve"> </w:t>
      </w:r>
      <w:r>
        <w:t>избушка»,</w:t>
      </w:r>
      <w:r>
        <w:rPr>
          <w:spacing w:val="3"/>
        </w:rPr>
        <w:t xml:space="preserve"> </w:t>
      </w:r>
      <w:r>
        <w:t>«Гуси-лебеди»,</w:t>
      </w:r>
      <w:r>
        <w:rPr>
          <w:spacing w:val="4"/>
        </w:rPr>
        <w:t xml:space="preserve"> </w:t>
      </w:r>
      <w:r>
        <w:t>«Три</w:t>
      </w:r>
      <w:r>
        <w:rPr>
          <w:spacing w:val="1"/>
        </w:rPr>
        <w:t xml:space="preserve"> </w:t>
      </w:r>
      <w:r>
        <w:t>медведя».</w:t>
      </w:r>
    </w:p>
    <w:p w:rsidR="0055423B" w:rsidRDefault="00032AC2">
      <w:pPr>
        <w:pStyle w:val="a0"/>
        <w:ind w:right="404"/>
      </w:pPr>
      <w:r>
        <w:t>Рекомендуемые</w:t>
      </w:r>
      <w:r>
        <w:rPr>
          <w:spacing w:val="1"/>
        </w:rPr>
        <w:t xml:space="preserve"> </w:t>
      </w:r>
      <w:r>
        <w:t>игры</w:t>
      </w:r>
      <w:r>
        <w:rPr>
          <w:spacing w:val="1"/>
        </w:rPr>
        <w:t xml:space="preserve"> </w:t>
      </w:r>
      <w:r>
        <w:t>и</w:t>
      </w:r>
      <w:r>
        <w:rPr>
          <w:spacing w:val="1"/>
        </w:rPr>
        <w:t xml:space="preserve"> </w:t>
      </w:r>
      <w:r>
        <w:t>виды</w:t>
      </w:r>
      <w:r>
        <w:rPr>
          <w:spacing w:val="1"/>
        </w:rPr>
        <w:t xml:space="preserve"> </w:t>
      </w:r>
      <w:r>
        <w:t>театрализованной</w:t>
      </w:r>
      <w:r>
        <w:rPr>
          <w:spacing w:val="1"/>
        </w:rPr>
        <w:t xml:space="preserve"> </w:t>
      </w:r>
      <w:r>
        <w:t>деятельности:</w:t>
      </w:r>
      <w:r>
        <w:rPr>
          <w:spacing w:val="1"/>
        </w:rPr>
        <w:t xml:space="preserve"> </w:t>
      </w:r>
      <w:r>
        <w:t>импровизация,</w:t>
      </w:r>
      <w:r>
        <w:rPr>
          <w:spacing w:val="1"/>
        </w:rPr>
        <w:t xml:space="preserve"> </w:t>
      </w:r>
      <w:r>
        <w:t>инсценировка</w:t>
      </w:r>
      <w:r>
        <w:rPr>
          <w:spacing w:val="1"/>
        </w:rPr>
        <w:t xml:space="preserve"> </w:t>
      </w:r>
      <w:r>
        <w:t>стихотворений,</w:t>
      </w:r>
      <w:r>
        <w:rPr>
          <w:spacing w:val="1"/>
        </w:rPr>
        <w:t xml:space="preserve"> </w:t>
      </w:r>
      <w:r>
        <w:t>игра</w:t>
      </w:r>
      <w:r>
        <w:rPr>
          <w:spacing w:val="1"/>
        </w:rPr>
        <w:t xml:space="preserve"> </w:t>
      </w:r>
      <w:r>
        <w:t>с</w:t>
      </w:r>
      <w:r>
        <w:rPr>
          <w:spacing w:val="1"/>
        </w:rPr>
        <w:t xml:space="preserve"> </w:t>
      </w:r>
      <w:r>
        <w:t>воображаемыми</w:t>
      </w:r>
      <w:r>
        <w:rPr>
          <w:spacing w:val="1"/>
        </w:rPr>
        <w:t xml:space="preserve"> </w:t>
      </w:r>
      <w:r>
        <w:t>предметами,</w:t>
      </w:r>
      <w:r>
        <w:rPr>
          <w:spacing w:val="1"/>
        </w:rPr>
        <w:t xml:space="preserve"> </w:t>
      </w:r>
      <w:r>
        <w:t>драматизация</w:t>
      </w:r>
      <w:r>
        <w:rPr>
          <w:spacing w:val="1"/>
        </w:rPr>
        <w:t xml:space="preserve"> </w:t>
      </w:r>
      <w:r>
        <w:t>с</w:t>
      </w:r>
      <w:r>
        <w:rPr>
          <w:spacing w:val="1"/>
        </w:rPr>
        <w:t xml:space="preserve"> </w:t>
      </w:r>
      <w:r>
        <w:t>использованием</w:t>
      </w:r>
      <w:r>
        <w:rPr>
          <w:spacing w:val="1"/>
        </w:rPr>
        <w:t xml:space="preserve"> </w:t>
      </w:r>
      <w:r>
        <w:t>разных</w:t>
      </w:r>
      <w:r>
        <w:rPr>
          <w:spacing w:val="1"/>
        </w:rPr>
        <w:t xml:space="preserve"> </w:t>
      </w:r>
      <w:r>
        <w:t>видов</w:t>
      </w:r>
      <w:r>
        <w:rPr>
          <w:spacing w:val="1"/>
        </w:rPr>
        <w:t xml:space="preserve"> </w:t>
      </w:r>
      <w:r>
        <w:t>театра</w:t>
      </w:r>
      <w:r>
        <w:rPr>
          <w:spacing w:val="1"/>
        </w:rPr>
        <w:t xml:space="preserve"> </w:t>
      </w:r>
      <w:r>
        <w:t>(кукольный,</w:t>
      </w:r>
      <w:r>
        <w:rPr>
          <w:spacing w:val="1"/>
        </w:rPr>
        <w:t xml:space="preserve"> </w:t>
      </w:r>
      <w:r>
        <w:t>бибабо,</w:t>
      </w:r>
      <w:r>
        <w:rPr>
          <w:spacing w:val="1"/>
        </w:rPr>
        <w:t xml:space="preserve"> </w:t>
      </w:r>
      <w:r>
        <w:t>плоскостной,</w:t>
      </w:r>
      <w:r>
        <w:rPr>
          <w:spacing w:val="1"/>
        </w:rPr>
        <w:t xml:space="preserve"> </w:t>
      </w:r>
      <w:r>
        <w:t>теневой,</w:t>
      </w:r>
      <w:r>
        <w:rPr>
          <w:spacing w:val="1"/>
        </w:rPr>
        <w:t xml:space="preserve"> </w:t>
      </w:r>
      <w:r>
        <w:t>ролевой).</w:t>
      </w:r>
    </w:p>
    <w:p w:rsidR="0055423B" w:rsidRDefault="00032AC2">
      <w:pPr>
        <w:pStyle w:val="a0"/>
        <w:ind w:left="1063" w:right="403" w:firstLine="946"/>
      </w:pPr>
      <w:r w:rsidRPr="00FD7033">
        <w:rPr>
          <w:b/>
        </w:rPr>
        <w:t>Образовательная область «Художественно-эстетическое развитие»</w:t>
      </w:r>
      <w:r>
        <w:rPr>
          <w:spacing w:val="1"/>
        </w:rPr>
        <w:t xml:space="preserve"> </w:t>
      </w:r>
      <w:r>
        <w:t>Примерный</w:t>
      </w:r>
      <w:r>
        <w:rPr>
          <w:spacing w:val="93"/>
        </w:rPr>
        <w:t xml:space="preserve"> </w:t>
      </w:r>
      <w:r>
        <w:t>перечень</w:t>
      </w:r>
      <w:r>
        <w:rPr>
          <w:spacing w:val="94"/>
        </w:rPr>
        <w:t xml:space="preserve"> </w:t>
      </w:r>
      <w:r>
        <w:t>литературных</w:t>
      </w:r>
      <w:r>
        <w:rPr>
          <w:spacing w:val="92"/>
        </w:rPr>
        <w:t xml:space="preserve"> </w:t>
      </w:r>
      <w:r>
        <w:t>произведений:</w:t>
      </w:r>
      <w:r>
        <w:rPr>
          <w:spacing w:val="94"/>
        </w:rPr>
        <w:t xml:space="preserve"> </w:t>
      </w:r>
      <w:r>
        <w:t>русские</w:t>
      </w:r>
      <w:r>
        <w:rPr>
          <w:spacing w:val="93"/>
        </w:rPr>
        <w:t xml:space="preserve"> </w:t>
      </w:r>
      <w:r>
        <w:t>песенки,</w:t>
      </w:r>
      <w:r>
        <w:rPr>
          <w:spacing w:val="103"/>
        </w:rPr>
        <w:t xml:space="preserve"> </w:t>
      </w:r>
      <w:r>
        <w:t>потешки,</w:t>
      </w:r>
    </w:p>
    <w:p w:rsidR="0055423B" w:rsidRDefault="00032AC2">
      <w:pPr>
        <w:pStyle w:val="a0"/>
        <w:ind w:right="405" w:firstLine="0"/>
      </w:pPr>
      <w:proofErr w:type="gramStart"/>
      <w:r>
        <w:t>загадки; русские народные сказки «Три медведя», «Заюшкина избушка», «гуси-лебеди»;</w:t>
      </w:r>
      <w:r>
        <w:rPr>
          <w:spacing w:val="1"/>
        </w:rPr>
        <w:t xml:space="preserve"> </w:t>
      </w:r>
      <w:r>
        <w:t>А. Пушкин «Сказка о рыбаке и о рыбке»; К. Ушинский «Пчелки на разведках», «В лесу</w:t>
      </w:r>
      <w:r>
        <w:rPr>
          <w:spacing w:val="1"/>
        </w:rPr>
        <w:t xml:space="preserve"> </w:t>
      </w:r>
      <w:r>
        <w:t>летом»; Л.</w:t>
      </w:r>
      <w:r>
        <w:rPr>
          <w:spacing w:val="1"/>
        </w:rPr>
        <w:t xml:space="preserve"> </w:t>
      </w:r>
      <w:r>
        <w:t>Толстой «Косточка»; В.</w:t>
      </w:r>
      <w:r>
        <w:rPr>
          <w:spacing w:val="1"/>
        </w:rPr>
        <w:t xml:space="preserve"> </w:t>
      </w:r>
      <w:r>
        <w:t>Маяковский</w:t>
      </w:r>
      <w:r>
        <w:rPr>
          <w:spacing w:val="1"/>
        </w:rPr>
        <w:t xml:space="preserve"> </w:t>
      </w:r>
      <w:r>
        <w:t>«Кем быть?»,</w:t>
      </w:r>
      <w:r>
        <w:rPr>
          <w:spacing w:val="1"/>
        </w:rPr>
        <w:t xml:space="preserve"> </w:t>
      </w:r>
      <w:r>
        <w:t>«Доктор</w:t>
      </w:r>
      <w:r>
        <w:rPr>
          <w:spacing w:val="1"/>
        </w:rPr>
        <w:t xml:space="preserve"> </w:t>
      </w:r>
      <w:r>
        <w:t>Айболит»;</w:t>
      </w:r>
      <w:r>
        <w:rPr>
          <w:spacing w:val="1"/>
        </w:rPr>
        <w:t xml:space="preserve"> </w:t>
      </w:r>
      <w:r>
        <w:t>С.</w:t>
      </w:r>
      <w:r>
        <w:rPr>
          <w:spacing w:val="1"/>
        </w:rPr>
        <w:t xml:space="preserve"> </w:t>
      </w:r>
      <w:r>
        <w:t>Маршак «Двенадцать месяцев», «Почта»; К. Чуковский «Мойдодыр»; Н. Сладков «Осень</w:t>
      </w:r>
      <w:r>
        <w:rPr>
          <w:spacing w:val="1"/>
        </w:rPr>
        <w:t xml:space="preserve"> </w:t>
      </w:r>
      <w:r>
        <w:t>на</w:t>
      </w:r>
      <w:r>
        <w:rPr>
          <w:spacing w:val="10"/>
        </w:rPr>
        <w:t xml:space="preserve"> </w:t>
      </w:r>
      <w:r>
        <w:t>пороге»;</w:t>
      </w:r>
      <w:r>
        <w:rPr>
          <w:spacing w:val="11"/>
        </w:rPr>
        <w:t xml:space="preserve"> </w:t>
      </w:r>
      <w:r>
        <w:t>Н.</w:t>
      </w:r>
      <w:r>
        <w:rPr>
          <w:spacing w:val="13"/>
        </w:rPr>
        <w:t xml:space="preserve"> </w:t>
      </w:r>
      <w:r>
        <w:t>Носов</w:t>
      </w:r>
      <w:r>
        <w:rPr>
          <w:spacing w:val="12"/>
        </w:rPr>
        <w:t xml:space="preserve"> </w:t>
      </w:r>
      <w:r>
        <w:t>«Живая</w:t>
      </w:r>
      <w:r>
        <w:rPr>
          <w:spacing w:val="7"/>
        </w:rPr>
        <w:t xml:space="preserve"> </w:t>
      </w:r>
      <w:r>
        <w:t>шляпа»;</w:t>
      </w:r>
      <w:proofErr w:type="gramEnd"/>
      <w:r>
        <w:rPr>
          <w:spacing w:val="11"/>
        </w:rPr>
        <w:t xml:space="preserve"> </w:t>
      </w:r>
      <w:r>
        <w:t>Е.</w:t>
      </w:r>
      <w:r>
        <w:rPr>
          <w:spacing w:val="13"/>
        </w:rPr>
        <w:t xml:space="preserve"> </w:t>
      </w:r>
      <w:r>
        <w:t>Пермяк</w:t>
      </w:r>
      <w:r>
        <w:rPr>
          <w:spacing w:val="9"/>
        </w:rPr>
        <w:t xml:space="preserve"> </w:t>
      </w:r>
      <w:r>
        <w:t>«Как</w:t>
      </w:r>
      <w:r>
        <w:rPr>
          <w:spacing w:val="10"/>
        </w:rPr>
        <w:t xml:space="preserve"> </w:t>
      </w:r>
      <w:r>
        <w:t>Маша</w:t>
      </w:r>
      <w:r>
        <w:rPr>
          <w:spacing w:val="11"/>
        </w:rPr>
        <w:t xml:space="preserve"> </w:t>
      </w:r>
      <w:r>
        <w:t>стала</w:t>
      </w:r>
      <w:r>
        <w:rPr>
          <w:spacing w:val="11"/>
        </w:rPr>
        <w:t xml:space="preserve"> </w:t>
      </w:r>
      <w:r>
        <w:t>большой»;</w:t>
      </w:r>
      <w:r>
        <w:rPr>
          <w:spacing w:val="6"/>
        </w:rPr>
        <w:t xml:space="preserve"> </w:t>
      </w:r>
      <w:r>
        <w:t>Б.</w:t>
      </w:r>
      <w:r>
        <w:rPr>
          <w:spacing w:val="9"/>
        </w:rPr>
        <w:t xml:space="preserve"> </w:t>
      </w:r>
      <w:r>
        <w:t>Житков</w:t>
      </w:r>
    </w:p>
    <w:p w:rsidR="0055423B" w:rsidRDefault="00032AC2">
      <w:pPr>
        <w:pStyle w:val="a0"/>
        <w:spacing w:line="298" w:lineRule="exact"/>
        <w:ind w:firstLine="0"/>
        <w:jc w:val="left"/>
      </w:pPr>
      <w:r>
        <w:t>«Кружечка</w:t>
      </w:r>
      <w:r>
        <w:rPr>
          <w:spacing w:val="15"/>
        </w:rPr>
        <w:t xml:space="preserve"> </w:t>
      </w:r>
      <w:r>
        <w:t>под</w:t>
      </w:r>
      <w:r>
        <w:rPr>
          <w:spacing w:val="14"/>
        </w:rPr>
        <w:t xml:space="preserve"> </w:t>
      </w:r>
      <w:r>
        <w:t>елочкой»;</w:t>
      </w:r>
      <w:r>
        <w:rPr>
          <w:spacing w:val="16"/>
        </w:rPr>
        <w:t xml:space="preserve"> </w:t>
      </w:r>
      <w:r>
        <w:t>Н.</w:t>
      </w:r>
      <w:r>
        <w:rPr>
          <w:spacing w:val="17"/>
        </w:rPr>
        <w:t xml:space="preserve"> </w:t>
      </w:r>
      <w:r>
        <w:t>Калинина</w:t>
      </w:r>
      <w:r>
        <w:rPr>
          <w:spacing w:val="11"/>
        </w:rPr>
        <w:t xml:space="preserve"> </w:t>
      </w:r>
      <w:r>
        <w:t>«Как</w:t>
      </w:r>
      <w:r>
        <w:rPr>
          <w:spacing w:val="14"/>
        </w:rPr>
        <w:t xml:space="preserve"> </w:t>
      </w:r>
      <w:r>
        <w:t>Вася</w:t>
      </w:r>
      <w:r>
        <w:rPr>
          <w:spacing w:val="15"/>
        </w:rPr>
        <w:t xml:space="preserve"> </w:t>
      </w:r>
      <w:r>
        <w:t>ловил</w:t>
      </w:r>
      <w:r>
        <w:rPr>
          <w:spacing w:val="12"/>
        </w:rPr>
        <w:t xml:space="preserve"> </w:t>
      </w:r>
      <w:r>
        <w:t>рыбу»;</w:t>
      </w:r>
      <w:r>
        <w:rPr>
          <w:spacing w:val="16"/>
        </w:rPr>
        <w:t xml:space="preserve"> </w:t>
      </w:r>
      <w:r>
        <w:t>В.</w:t>
      </w:r>
      <w:r>
        <w:rPr>
          <w:spacing w:val="13"/>
        </w:rPr>
        <w:t xml:space="preserve"> </w:t>
      </w:r>
      <w:r>
        <w:t>Зотов</w:t>
      </w:r>
      <w:r>
        <w:rPr>
          <w:spacing w:val="13"/>
        </w:rPr>
        <w:t xml:space="preserve"> </w:t>
      </w:r>
      <w:r>
        <w:t>«Дуб»,</w:t>
      </w:r>
      <w:r>
        <w:rPr>
          <w:spacing w:val="13"/>
        </w:rPr>
        <w:t xml:space="preserve"> </w:t>
      </w:r>
      <w:r>
        <w:t>«Клен»,</w:t>
      </w:r>
    </w:p>
    <w:p w:rsidR="0055423B" w:rsidRDefault="00032AC2">
      <w:pPr>
        <w:pStyle w:val="a0"/>
        <w:tabs>
          <w:tab w:val="left" w:pos="2013"/>
          <w:tab w:val="left" w:pos="3808"/>
          <w:tab w:val="left" w:pos="5291"/>
          <w:tab w:val="left" w:pos="6869"/>
          <w:tab w:val="left" w:pos="8530"/>
        </w:tabs>
        <w:spacing w:line="298" w:lineRule="exact"/>
        <w:ind w:firstLine="0"/>
        <w:jc w:val="left"/>
      </w:pPr>
      <w:r>
        <w:t>«Брусника»,</w:t>
      </w:r>
      <w:r>
        <w:tab/>
        <w:t>«Земляника»,</w:t>
      </w:r>
      <w:r>
        <w:tab/>
        <w:t>«Малина»,</w:t>
      </w:r>
      <w:r>
        <w:tab/>
        <w:t>«Лисички»,</w:t>
      </w:r>
      <w:r>
        <w:tab/>
        <w:t>«Мухомор»,</w:t>
      </w:r>
      <w:r>
        <w:tab/>
        <w:t>«Подберезовик»,</w:t>
      </w:r>
    </w:p>
    <w:p w:rsidR="0055423B" w:rsidRDefault="00032AC2">
      <w:pPr>
        <w:pStyle w:val="a0"/>
        <w:spacing w:line="298" w:lineRule="exact"/>
        <w:ind w:firstLine="0"/>
        <w:jc w:val="left"/>
      </w:pPr>
      <w:r>
        <w:t>«Снегирь»,</w:t>
      </w:r>
      <w:r>
        <w:rPr>
          <w:spacing w:val="43"/>
        </w:rPr>
        <w:t xml:space="preserve"> </w:t>
      </w:r>
      <w:r>
        <w:t>«Клестеловик»,</w:t>
      </w:r>
      <w:r>
        <w:rPr>
          <w:spacing w:val="43"/>
        </w:rPr>
        <w:t xml:space="preserve"> </w:t>
      </w:r>
      <w:r>
        <w:t>«Божья</w:t>
      </w:r>
      <w:r>
        <w:rPr>
          <w:spacing w:val="43"/>
        </w:rPr>
        <w:t xml:space="preserve"> </w:t>
      </w:r>
      <w:r>
        <w:t>коровка»,</w:t>
      </w:r>
      <w:r>
        <w:rPr>
          <w:spacing w:val="44"/>
        </w:rPr>
        <w:t xml:space="preserve"> </w:t>
      </w:r>
      <w:r>
        <w:t>«Кузнечик»,</w:t>
      </w:r>
      <w:r>
        <w:rPr>
          <w:spacing w:val="43"/>
        </w:rPr>
        <w:t xml:space="preserve"> </w:t>
      </w:r>
      <w:r>
        <w:t>«Ромашка»,</w:t>
      </w:r>
      <w:r>
        <w:rPr>
          <w:spacing w:val="45"/>
        </w:rPr>
        <w:t xml:space="preserve"> </w:t>
      </w:r>
      <w:r>
        <w:t>«Колокольчик»,</w:t>
      </w:r>
    </w:p>
    <w:p w:rsidR="0055423B" w:rsidRDefault="00032AC2">
      <w:pPr>
        <w:pStyle w:val="a0"/>
        <w:ind w:right="401" w:firstLine="0"/>
      </w:pPr>
      <w:r>
        <w:t>«Иван-да-Марья»; С. Воронин «Чистопородный Филя», Л. Воронкова «Таня выбирает</w:t>
      </w:r>
      <w:r>
        <w:rPr>
          <w:spacing w:val="1"/>
        </w:rPr>
        <w:t xml:space="preserve"> </w:t>
      </w:r>
      <w:r>
        <w:t>елку», К. Булычев «Тайна третьей планеты»; Ш. Перро «Золушка», «Кот в сапогах»; Г.-Х.</w:t>
      </w:r>
      <w:r>
        <w:rPr>
          <w:spacing w:val="-62"/>
        </w:rPr>
        <w:t xml:space="preserve"> </w:t>
      </w:r>
      <w:r>
        <w:t>Андерсен</w:t>
      </w:r>
      <w:r>
        <w:rPr>
          <w:spacing w:val="1"/>
        </w:rPr>
        <w:t xml:space="preserve"> </w:t>
      </w:r>
      <w:r>
        <w:t>«Стойкий</w:t>
      </w:r>
      <w:r>
        <w:rPr>
          <w:spacing w:val="1"/>
        </w:rPr>
        <w:t xml:space="preserve"> </w:t>
      </w:r>
      <w:r>
        <w:t>оловянный</w:t>
      </w:r>
      <w:r>
        <w:rPr>
          <w:spacing w:val="1"/>
        </w:rPr>
        <w:t xml:space="preserve"> </w:t>
      </w:r>
      <w:r>
        <w:t>солдатик»;</w:t>
      </w:r>
      <w:r>
        <w:rPr>
          <w:spacing w:val="1"/>
        </w:rPr>
        <w:t xml:space="preserve"> </w:t>
      </w:r>
      <w:r>
        <w:t>стихи</w:t>
      </w:r>
      <w:r>
        <w:rPr>
          <w:spacing w:val="1"/>
        </w:rPr>
        <w:t xml:space="preserve"> </w:t>
      </w:r>
      <w:r>
        <w:t>А.</w:t>
      </w:r>
      <w:r>
        <w:rPr>
          <w:spacing w:val="1"/>
        </w:rPr>
        <w:t xml:space="preserve"> </w:t>
      </w:r>
      <w:r>
        <w:t>Пушкина,</w:t>
      </w:r>
      <w:r>
        <w:rPr>
          <w:spacing w:val="1"/>
        </w:rPr>
        <w:t xml:space="preserve"> </w:t>
      </w:r>
      <w:r>
        <w:t>С.</w:t>
      </w:r>
      <w:r>
        <w:rPr>
          <w:spacing w:val="1"/>
        </w:rPr>
        <w:t xml:space="preserve"> </w:t>
      </w:r>
      <w:r>
        <w:t>Михалкова,</w:t>
      </w:r>
      <w:r>
        <w:rPr>
          <w:spacing w:val="1"/>
        </w:rPr>
        <w:t xml:space="preserve"> </w:t>
      </w:r>
      <w:r>
        <w:t>А.</w:t>
      </w:r>
      <w:r>
        <w:rPr>
          <w:spacing w:val="1"/>
        </w:rPr>
        <w:t xml:space="preserve"> </w:t>
      </w:r>
      <w:r>
        <w:t>Прокофьева, И. Токмаковой, Е. Благининой, Г. Горбовского, Е. Стюарт, Ю. Тувима, Л.</w:t>
      </w:r>
      <w:r>
        <w:rPr>
          <w:spacing w:val="1"/>
        </w:rPr>
        <w:t xml:space="preserve"> </w:t>
      </w:r>
      <w:r>
        <w:t>Татьяничевой,</w:t>
      </w:r>
      <w:r>
        <w:rPr>
          <w:spacing w:val="-1"/>
        </w:rPr>
        <w:t xml:space="preserve"> </w:t>
      </w:r>
      <w:r>
        <w:t>О.</w:t>
      </w:r>
      <w:r>
        <w:rPr>
          <w:spacing w:val="3"/>
        </w:rPr>
        <w:t xml:space="preserve"> </w:t>
      </w:r>
      <w:r>
        <w:t>Высоцкой,</w:t>
      </w:r>
      <w:r>
        <w:rPr>
          <w:spacing w:val="2"/>
        </w:rPr>
        <w:t xml:space="preserve"> </w:t>
      </w:r>
      <w:r>
        <w:t>Б.</w:t>
      </w:r>
      <w:r>
        <w:rPr>
          <w:spacing w:val="3"/>
        </w:rPr>
        <w:t xml:space="preserve"> </w:t>
      </w:r>
      <w:r>
        <w:t>Заходера,</w:t>
      </w:r>
      <w:r>
        <w:rPr>
          <w:spacing w:val="3"/>
        </w:rPr>
        <w:t xml:space="preserve"> </w:t>
      </w:r>
      <w:r>
        <w:t>З.</w:t>
      </w:r>
      <w:r>
        <w:rPr>
          <w:spacing w:val="-1"/>
        </w:rPr>
        <w:t xml:space="preserve"> </w:t>
      </w:r>
      <w:r>
        <w:t>Александровой</w:t>
      </w:r>
      <w:proofErr w:type="gramStart"/>
      <w:r>
        <w:t>1</w:t>
      </w:r>
      <w:proofErr w:type="gramEnd"/>
      <w:r>
        <w:t>.</w:t>
      </w:r>
    </w:p>
    <w:p w:rsidR="0055423B" w:rsidRDefault="00032AC2">
      <w:pPr>
        <w:pStyle w:val="a0"/>
        <w:spacing w:line="297" w:lineRule="exact"/>
        <w:ind w:left="1063" w:firstLine="0"/>
      </w:pPr>
      <w:r>
        <w:t xml:space="preserve">Рекомендуемые  </w:t>
      </w:r>
      <w:r>
        <w:rPr>
          <w:spacing w:val="42"/>
        </w:rPr>
        <w:t xml:space="preserve"> </w:t>
      </w:r>
      <w:r>
        <w:t xml:space="preserve">музыкальные  </w:t>
      </w:r>
      <w:r>
        <w:rPr>
          <w:spacing w:val="42"/>
        </w:rPr>
        <w:t xml:space="preserve"> </w:t>
      </w:r>
      <w:r>
        <w:t xml:space="preserve">произведения  </w:t>
      </w:r>
      <w:r>
        <w:rPr>
          <w:spacing w:val="43"/>
        </w:rPr>
        <w:t xml:space="preserve"> </w:t>
      </w:r>
      <w:r>
        <w:t xml:space="preserve">для  </w:t>
      </w:r>
      <w:r>
        <w:rPr>
          <w:spacing w:val="43"/>
        </w:rPr>
        <w:t xml:space="preserve"> </w:t>
      </w:r>
      <w:r>
        <w:t xml:space="preserve">слушания:  </w:t>
      </w:r>
      <w:r>
        <w:rPr>
          <w:spacing w:val="38"/>
        </w:rPr>
        <w:t xml:space="preserve"> </w:t>
      </w:r>
      <w:r>
        <w:t xml:space="preserve">П.  </w:t>
      </w:r>
      <w:r>
        <w:rPr>
          <w:spacing w:val="44"/>
        </w:rPr>
        <w:t xml:space="preserve"> </w:t>
      </w:r>
      <w:r>
        <w:t>Чайковский</w:t>
      </w:r>
    </w:p>
    <w:p w:rsidR="0055423B" w:rsidRDefault="00032AC2">
      <w:pPr>
        <w:pStyle w:val="a0"/>
        <w:spacing w:line="242" w:lineRule="auto"/>
        <w:ind w:right="413" w:firstLine="0"/>
      </w:pPr>
      <w:r>
        <w:t>«Утренняя</w:t>
      </w:r>
      <w:r>
        <w:rPr>
          <w:spacing w:val="1"/>
        </w:rPr>
        <w:t xml:space="preserve"> </w:t>
      </w:r>
      <w:r>
        <w:t>молитва»,</w:t>
      </w:r>
      <w:r>
        <w:rPr>
          <w:spacing w:val="1"/>
        </w:rPr>
        <w:t xml:space="preserve"> </w:t>
      </w:r>
      <w:r>
        <w:t>«Болезнь</w:t>
      </w:r>
      <w:r>
        <w:rPr>
          <w:spacing w:val="1"/>
        </w:rPr>
        <w:t xml:space="preserve"> </w:t>
      </w:r>
      <w:r>
        <w:t>куклы»,</w:t>
      </w:r>
      <w:r>
        <w:rPr>
          <w:spacing w:val="1"/>
        </w:rPr>
        <w:t xml:space="preserve"> </w:t>
      </w:r>
      <w:r>
        <w:t>«Новая</w:t>
      </w:r>
      <w:r>
        <w:rPr>
          <w:spacing w:val="1"/>
        </w:rPr>
        <w:t xml:space="preserve"> </w:t>
      </w:r>
      <w:r>
        <w:t>кукла»,</w:t>
      </w:r>
      <w:r>
        <w:rPr>
          <w:spacing w:val="1"/>
        </w:rPr>
        <w:t xml:space="preserve"> </w:t>
      </w:r>
      <w:r>
        <w:t>«Старинная</w:t>
      </w:r>
      <w:r>
        <w:rPr>
          <w:spacing w:val="66"/>
        </w:rPr>
        <w:t xml:space="preserve"> </w:t>
      </w:r>
      <w:r>
        <w:t>французская</w:t>
      </w:r>
      <w:r>
        <w:rPr>
          <w:spacing w:val="1"/>
        </w:rPr>
        <w:t xml:space="preserve"> </w:t>
      </w:r>
      <w:r>
        <w:t>песенка»,</w:t>
      </w:r>
      <w:r>
        <w:rPr>
          <w:spacing w:val="38"/>
        </w:rPr>
        <w:t xml:space="preserve"> </w:t>
      </w:r>
      <w:r>
        <w:t>«Марш</w:t>
      </w:r>
      <w:r>
        <w:rPr>
          <w:spacing w:val="39"/>
        </w:rPr>
        <w:t xml:space="preserve"> </w:t>
      </w:r>
      <w:r>
        <w:t>деревянных</w:t>
      </w:r>
      <w:r>
        <w:rPr>
          <w:spacing w:val="37"/>
        </w:rPr>
        <w:t xml:space="preserve"> </w:t>
      </w:r>
      <w:r>
        <w:t>солдатиков»,</w:t>
      </w:r>
      <w:r>
        <w:rPr>
          <w:spacing w:val="40"/>
        </w:rPr>
        <w:t xml:space="preserve"> </w:t>
      </w:r>
      <w:r>
        <w:t>«Полька»;</w:t>
      </w:r>
      <w:r>
        <w:rPr>
          <w:spacing w:val="38"/>
        </w:rPr>
        <w:t xml:space="preserve"> </w:t>
      </w:r>
      <w:r>
        <w:t>М.</w:t>
      </w:r>
      <w:r>
        <w:rPr>
          <w:spacing w:val="39"/>
        </w:rPr>
        <w:t xml:space="preserve"> </w:t>
      </w:r>
      <w:r>
        <w:t>Глинка</w:t>
      </w:r>
      <w:r>
        <w:rPr>
          <w:spacing w:val="37"/>
        </w:rPr>
        <w:t xml:space="preserve"> </w:t>
      </w:r>
      <w:r>
        <w:t>«Детская</w:t>
      </w:r>
      <w:r>
        <w:rPr>
          <w:spacing w:val="37"/>
        </w:rPr>
        <w:t xml:space="preserve"> </w:t>
      </w:r>
      <w:r>
        <w:t>полька»;</w:t>
      </w:r>
      <w:r>
        <w:rPr>
          <w:spacing w:val="33"/>
        </w:rPr>
        <w:t xml:space="preserve"> </w:t>
      </w:r>
      <w:r>
        <w:t>Н.</w:t>
      </w:r>
    </w:p>
    <w:p w:rsidR="0055423B" w:rsidRDefault="00032AC2">
      <w:pPr>
        <w:pStyle w:val="a0"/>
        <w:spacing w:before="67" w:line="242" w:lineRule="auto"/>
        <w:ind w:right="409" w:firstLine="0"/>
      </w:pPr>
      <w:proofErr w:type="gramStart"/>
      <w:r>
        <w:t>Римский-Корсаков «Колыбельная»; Р. Шуман «Первая потеря», «Смелый наездник»; Д.</w:t>
      </w:r>
      <w:r>
        <w:rPr>
          <w:spacing w:val="1"/>
        </w:rPr>
        <w:t xml:space="preserve"> </w:t>
      </w:r>
      <w:r>
        <w:t>Шостакович</w:t>
      </w:r>
      <w:r>
        <w:rPr>
          <w:spacing w:val="38"/>
        </w:rPr>
        <w:t xml:space="preserve"> </w:t>
      </w:r>
      <w:r>
        <w:t>«Марш»,</w:t>
      </w:r>
      <w:r>
        <w:rPr>
          <w:spacing w:val="40"/>
        </w:rPr>
        <w:t xml:space="preserve"> </w:t>
      </w:r>
      <w:r>
        <w:t>«Шарманка»;</w:t>
      </w:r>
      <w:r>
        <w:rPr>
          <w:spacing w:val="38"/>
        </w:rPr>
        <w:t xml:space="preserve"> </w:t>
      </w:r>
      <w:r>
        <w:t>Д.</w:t>
      </w:r>
      <w:r>
        <w:rPr>
          <w:spacing w:val="40"/>
        </w:rPr>
        <w:t xml:space="preserve"> </w:t>
      </w:r>
      <w:r>
        <w:t>Кабалевский</w:t>
      </w:r>
      <w:r>
        <w:rPr>
          <w:spacing w:val="39"/>
        </w:rPr>
        <w:t xml:space="preserve"> </w:t>
      </w:r>
      <w:r>
        <w:t>«Походный</w:t>
      </w:r>
      <w:r>
        <w:rPr>
          <w:spacing w:val="39"/>
        </w:rPr>
        <w:t xml:space="preserve"> </w:t>
      </w:r>
      <w:r>
        <w:t>марш»,</w:t>
      </w:r>
      <w:r>
        <w:rPr>
          <w:spacing w:val="40"/>
        </w:rPr>
        <w:t xml:space="preserve"> </w:t>
      </w:r>
      <w:r>
        <w:t>«Клоуны»,</w:t>
      </w:r>
      <w:proofErr w:type="gramEnd"/>
    </w:p>
    <w:p w:rsidR="0055423B" w:rsidRDefault="00032AC2">
      <w:pPr>
        <w:pStyle w:val="a0"/>
        <w:spacing w:line="294" w:lineRule="exact"/>
        <w:ind w:firstLine="0"/>
      </w:pPr>
      <w:r>
        <w:t>«Вальс»;</w:t>
      </w:r>
      <w:r>
        <w:rPr>
          <w:spacing w:val="-5"/>
        </w:rPr>
        <w:t xml:space="preserve"> </w:t>
      </w:r>
      <w:r>
        <w:t>Г.</w:t>
      </w:r>
      <w:r>
        <w:rPr>
          <w:spacing w:val="-2"/>
        </w:rPr>
        <w:t xml:space="preserve"> </w:t>
      </w:r>
      <w:r>
        <w:t>Свиридов</w:t>
      </w:r>
      <w:r>
        <w:rPr>
          <w:spacing w:val="-3"/>
        </w:rPr>
        <w:t xml:space="preserve"> </w:t>
      </w:r>
      <w:r>
        <w:t>«Колыбельная»,</w:t>
      </w:r>
      <w:r>
        <w:rPr>
          <w:spacing w:val="-3"/>
        </w:rPr>
        <w:t xml:space="preserve"> </w:t>
      </w:r>
      <w:r>
        <w:t>«Парень</w:t>
      </w:r>
      <w:r>
        <w:rPr>
          <w:spacing w:val="-2"/>
        </w:rPr>
        <w:t xml:space="preserve"> </w:t>
      </w:r>
      <w:r>
        <w:t>с</w:t>
      </w:r>
      <w:r>
        <w:rPr>
          <w:spacing w:val="-4"/>
        </w:rPr>
        <w:t xml:space="preserve"> </w:t>
      </w:r>
      <w:r>
        <w:t>гармошкой».</w:t>
      </w:r>
    </w:p>
    <w:p w:rsidR="0055423B" w:rsidRDefault="00032AC2">
      <w:pPr>
        <w:pStyle w:val="a0"/>
        <w:spacing w:line="298" w:lineRule="exact"/>
        <w:ind w:left="1063" w:firstLine="0"/>
      </w:pPr>
      <w:r>
        <w:t>Рекомендуемые</w:t>
      </w:r>
      <w:r>
        <w:rPr>
          <w:spacing w:val="105"/>
        </w:rPr>
        <w:t xml:space="preserve"> </w:t>
      </w:r>
      <w:r>
        <w:t>для</w:t>
      </w:r>
      <w:r>
        <w:rPr>
          <w:spacing w:val="106"/>
        </w:rPr>
        <w:t xml:space="preserve"> </w:t>
      </w:r>
      <w:r>
        <w:t>пения</w:t>
      </w:r>
      <w:r>
        <w:rPr>
          <w:spacing w:val="107"/>
        </w:rPr>
        <w:t xml:space="preserve"> </w:t>
      </w:r>
      <w:r>
        <w:t>песенки:</w:t>
      </w:r>
      <w:r>
        <w:rPr>
          <w:spacing w:val="102"/>
        </w:rPr>
        <w:t xml:space="preserve"> </w:t>
      </w:r>
      <w:r>
        <w:t>«Чики-чики-чикалочки»,</w:t>
      </w:r>
      <w:r>
        <w:rPr>
          <w:spacing w:val="107"/>
        </w:rPr>
        <w:t xml:space="preserve"> </w:t>
      </w:r>
      <w:r>
        <w:t>«Бай-качи-качи»,</w:t>
      </w:r>
    </w:p>
    <w:p w:rsidR="0055423B" w:rsidRDefault="00032AC2">
      <w:pPr>
        <w:pStyle w:val="a0"/>
        <w:ind w:right="414" w:firstLine="0"/>
      </w:pPr>
      <w:proofErr w:type="gramStart"/>
      <w:r>
        <w:t>«Андрей-воробей» и др. русские народные мелодии, «Осень пришла», «Новый год в окно</w:t>
      </w:r>
      <w:r>
        <w:rPr>
          <w:spacing w:val="1"/>
        </w:rPr>
        <w:t xml:space="preserve"> </w:t>
      </w:r>
      <w:r>
        <w:t>стучится»,</w:t>
      </w:r>
      <w:r>
        <w:rPr>
          <w:spacing w:val="1"/>
        </w:rPr>
        <w:t xml:space="preserve"> </w:t>
      </w:r>
      <w:r>
        <w:t>«Рождественская</w:t>
      </w:r>
      <w:r>
        <w:rPr>
          <w:spacing w:val="1"/>
        </w:rPr>
        <w:t xml:space="preserve"> </w:t>
      </w:r>
      <w:r>
        <w:t>песня»</w:t>
      </w:r>
      <w:r>
        <w:rPr>
          <w:spacing w:val="1"/>
        </w:rPr>
        <w:t xml:space="preserve"> </w:t>
      </w:r>
      <w:r>
        <w:t>(сл.</w:t>
      </w:r>
      <w:r>
        <w:rPr>
          <w:spacing w:val="1"/>
        </w:rPr>
        <w:t xml:space="preserve"> </w:t>
      </w:r>
      <w:r>
        <w:t>И.</w:t>
      </w:r>
      <w:r>
        <w:rPr>
          <w:spacing w:val="1"/>
        </w:rPr>
        <w:t xml:space="preserve"> </w:t>
      </w:r>
      <w:r>
        <w:t>Шевчук),</w:t>
      </w:r>
      <w:r>
        <w:rPr>
          <w:spacing w:val="1"/>
        </w:rPr>
        <w:t xml:space="preserve"> </w:t>
      </w:r>
      <w:r>
        <w:t>«Земля</w:t>
      </w:r>
      <w:r>
        <w:rPr>
          <w:spacing w:val="1"/>
        </w:rPr>
        <w:t xml:space="preserve"> </w:t>
      </w:r>
      <w:r>
        <w:t>полна</w:t>
      </w:r>
      <w:r>
        <w:rPr>
          <w:spacing w:val="1"/>
        </w:rPr>
        <w:t xml:space="preserve"> </w:t>
      </w:r>
      <w:r>
        <w:t>чудес»</w:t>
      </w:r>
      <w:r>
        <w:rPr>
          <w:spacing w:val="1"/>
        </w:rPr>
        <w:t xml:space="preserve"> </w:t>
      </w:r>
      <w:r>
        <w:t>(сл.</w:t>
      </w:r>
      <w:r>
        <w:rPr>
          <w:spacing w:val="1"/>
        </w:rPr>
        <w:t xml:space="preserve"> </w:t>
      </w:r>
      <w:r>
        <w:t>М.</w:t>
      </w:r>
      <w:r>
        <w:rPr>
          <w:spacing w:val="1"/>
        </w:rPr>
        <w:t xml:space="preserve"> </w:t>
      </w:r>
      <w:r>
        <w:t>Пляцковского), «Закружилась в небе осень», «Цветы полевые», «Спи, мой мишка» (сл. Е.</w:t>
      </w:r>
      <w:r>
        <w:rPr>
          <w:spacing w:val="1"/>
        </w:rPr>
        <w:t xml:space="preserve"> </w:t>
      </w:r>
      <w:r>
        <w:t>Тиличеевой),</w:t>
      </w:r>
      <w:r>
        <w:rPr>
          <w:spacing w:val="27"/>
        </w:rPr>
        <w:t xml:space="preserve"> </w:t>
      </w:r>
      <w:r>
        <w:t>«Ну-ка,</w:t>
      </w:r>
      <w:r>
        <w:rPr>
          <w:spacing w:val="28"/>
        </w:rPr>
        <w:t xml:space="preserve"> </w:t>
      </w:r>
      <w:r>
        <w:t>зайка,</w:t>
      </w:r>
      <w:r>
        <w:rPr>
          <w:spacing w:val="26"/>
        </w:rPr>
        <w:t xml:space="preserve"> </w:t>
      </w:r>
      <w:r>
        <w:t>попляши»</w:t>
      </w:r>
      <w:r>
        <w:rPr>
          <w:spacing w:val="26"/>
        </w:rPr>
        <w:t xml:space="preserve"> </w:t>
      </w:r>
      <w:r>
        <w:t>(сл.</w:t>
      </w:r>
      <w:r>
        <w:rPr>
          <w:spacing w:val="23"/>
        </w:rPr>
        <w:t xml:space="preserve"> </w:t>
      </w:r>
      <w:r>
        <w:t>А.</w:t>
      </w:r>
      <w:r>
        <w:rPr>
          <w:spacing w:val="27"/>
        </w:rPr>
        <w:t xml:space="preserve"> </w:t>
      </w:r>
      <w:r>
        <w:t>Филиппенко),</w:t>
      </w:r>
      <w:r>
        <w:rPr>
          <w:spacing w:val="26"/>
        </w:rPr>
        <w:t xml:space="preserve"> </w:t>
      </w:r>
      <w:r>
        <w:t>Т.</w:t>
      </w:r>
      <w:r>
        <w:rPr>
          <w:spacing w:val="27"/>
        </w:rPr>
        <w:t xml:space="preserve"> </w:t>
      </w:r>
      <w:r>
        <w:t>Потапенко,</w:t>
      </w:r>
      <w:r>
        <w:rPr>
          <w:spacing w:val="27"/>
        </w:rPr>
        <w:t xml:space="preserve"> </w:t>
      </w:r>
      <w:r>
        <w:t>Е.</w:t>
      </w:r>
      <w:r>
        <w:rPr>
          <w:spacing w:val="26"/>
        </w:rPr>
        <w:t xml:space="preserve"> </w:t>
      </w:r>
      <w:r>
        <w:t>Авдиенко</w:t>
      </w:r>
      <w:proofErr w:type="gramEnd"/>
    </w:p>
    <w:p w:rsidR="0055423B" w:rsidRDefault="00032AC2">
      <w:pPr>
        <w:pStyle w:val="a0"/>
        <w:spacing w:before="4" w:line="298" w:lineRule="exact"/>
        <w:ind w:firstLine="0"/>
        <w:jc w:val="left"/>
      </w:pPr>
      <w:r>
        <w:t>«Листопад»,</w:t>
      </w:r>
      <w:r>
        <w:rPr>
          <w:spacing w:val="116"/>
        </w:rPr>
        <w:t xml:space="preserve"> </w:t>
      </w:r>
      <w:r>
        <w:t>А.</w:t>
      </w:r>
      <w:r>
        <w:rPr>
          <w:spacing w:val="117"/>
        </w:rPr>
        <w:t xml:space="preserve"> </w:t>
      </w:r>
      <w:r>
        <w:t>Лившиц,</w:t>
      </w:r>
      <w:r>
        <w:rPr>
          <w:spacing w:val="116"/>
        </w:rPr>
        <w:t xml:space="preserve"> </w:t>
      </w:r>
      <w:r>
        <w:t>М.</w:t>
      </w:r>
      <w:r>
        <w:rPr>
          <w:spacing w:val="117"/>
        </w:rPr>
        <w:t xml:space="preserve"> </w:t>
      </w:r>
      <w:r>
        <w:t>Познанская</w:t>
      </w:r>
      <w:r>
        <w:rPr>
          <w:spacing w:val="115"/>
        </w:rPr>
        <w:t xml:space="preserve"> </w:t>
      </w:r>
      <w:r>
        <w:t>«Журавли»,</w:t>
      </w:r>
      <w:r>
        <w:rPr>
          <w:spacing w:val="113"/>
        </w:rPr>
        <w:t xml:space="preserve"> </w:t>
      </w:r>
      <w:r>
        <w:t>А.</w:t>
      </w:r>
      <w:r>
        <w:rPr>
          <w:spacing w:val="116"/>
        </w:rPr>
        <w:t xml:space="preserve"> </w:t>
      </w:r>
      <w:r>
        <w:t>Филиппенко,</w:t>
      </w:r>
      <w:r>
        <w:rPr>
          <w:spacing w:val="113"/>
        </w:rPr>
        <w:t xml:space="preserve"> </w:t>
      </w:r>
      <w:r>
        <w:t>Т.</w:t>
      </w:r>
      <w:r>
        <w:rPr>
          <w:spacing w:val="113"/>
        </w:rPr>
        <w:t xml:space="preserve"> </w:t>
      </w:r>
      <w:r>
        <w:t>Волгина</w:t>
      </w:r>
    </w:p>
    <w:p w:rsidR="0055423B" w:rsidRDefault="00032AC2">
      <w:pPr>
        <w:pStyle w:val="a0"/>
        <w:spacing w:line="298" w:lineRule="exact"/>
        <w:ind w:firstLine="0"/>
        <w:jc w:val="left"/>
      </w:pPr>
      <w:r>
        <w:t>«Урожайная»,</w:t>
      </w:r>
      <w:r>
        <w:rPr>
          <w:spacing w:val="7"/>
        </w:rPr>
        <w:t xml:space="preserve"> </w:t>
      </w:r>
      <w:r>
        <w:t>М.</w:t>
      </w:r>
      <w:r>
        <w:rPr>
          <w:spacing w:val="8"/>
        </w:rPr>
        <w:t xml:space="preserve"> </w:t>
      </w:r>
      <w:r>
        <w:t>Иорданский,</w:t>
      </w:r>
      <w:r>
        <w:rPr>
          <w:spacing w:val="9"/>
        </w:rPr>
        <w:t xml:space="preserve"> </w:t>
      </w:r>
      <w:r>
        <w:t>М.</w:t>
      </w:r>
      <w:r>
        <w:rPr>
          <w:spacing w:val="8"/>
        </w:rPr>
        <w:t xml:space="preserve"> </w:t>
      </w:r>
      <w:r>
        <w:t>Клокова</w:t>
      </w:r>
      <w:r>
        <w:rPr>
          <w:spacing w:val="1"/>
        </w:rPr>
        <w:t xml:space="preserve"> </w:t>
      </w:r>
      <w:r>
        <w:t>«Голубые</w:t>
      </w:r>
      <w:r>
        <w:rPr>
          <w:spacing w:val="6"/>
        </w:rPr>
        <w:t xml:space="preserve"> </w:t>
      </w:r>
      <w:r>
        <w:t>санки»,</w:t>
      </w:r>
      <w:r>
        <w:rPr>
          <w:spacing w:val="8"/>
        </w:rPr>
        <w:t xml:space="preserve"> </w:t>
      </w:r>
      <w:r>
        <w:t>А.</w:t>
      </w:r>
      <w:r>
        <w:rPr>
          <w:spacing w:val="8"/>
        </w:rPr>
        <w:t xml:space="preserve"> </w:t>
      </w:r>
      <w:r>
        <w:t>Филиппенко,</w:t>
      </w:r>
      <w:r>
        <w:rPr>
          <w:spacing w:val="8"/>
        </w:rPr>
        <w:t xml:space="preserve"> </w:t>
      </w:r>
      <w:r>
        <w:t>Т.</w:t>
      </w:r>
      <w:r>
        <w:rPr>
          <w:spacing w:val="4"/>
        </w:rPr>
        <w:t xml:space="preserve"> </w:t>
      </w:r>
      <w:r>
        <w:t>Волгина</w:t>
      </w:r>
    </w:p>
    <w:p w:rsidR="0055423B" w:rsidRDefault="00032AC2">
      <w:pPr>
        <w:pStyle w:val="a0"/>
        <w:spacing w:line="298" w:lineRule="exact"/>
        <w:ind w:firstLine="0"/>
        <w:jc w:val="left"/>
      </w:pPr>
      <w:r>
        <w:t>«Саночки»,</w:t>
      </w:r>
      <w:r>
        <w:rPr>
          <w:spacing w:val="74"/>
        </w:rPr>
        <w:t xml:space="preserve"> </w:t>
      </w:r>
      <w:r>
        <w:t>В.</w:t>
      </w:r>
      <w:r>
        <w:rPr>
          <w:spacing w:val="73"/>
        </w:rPr>
        <w:t xml:space="preserve"> </w:t>
      </w:r>
      <w:r>
        <w:t>Витлин,</w:t>
      </w:r>
      <w:r>
        <w:rPr>
          <w:spacing w:val="77"/>
        </w:rPr>
        <w:t xml:space="preserve"> </w:t>
      </w:r>
      <w:r>
        <w:t>С.</w:t>
      </w:r>
      <w:r>
        <w:rPr>
          <w:spacing w:val="73"/>
        </w:rPr>
        <w:t xml:space="preserve"> </w:t>
      </w:r>
      <w:r>
        <w:t>Погореловский</w:t>
      </w:r>
      <w:r>
        <w:rPr>
          <w:spacing w:val="73"/>
        </w:rPr>
        <w:t xml:space="preserve"> </w:t>
      </w:r>
      <w:r>
        <w:t>«Дед</w:t>
      </w:r>
      <w:r>
        <w:rPr>
          <w:spacing w:val="69"/>
        </w:rPr>
        <w:t xml:space="preserve"> </w:t>
      </w:r>
      <w:r>
        <w:t>Мороз»,</w:t>
      </w:r>
      <w:r>
        <w:rPr>
          <w:spacing w:val="74"/>
        </w:rPr>
        <w:t xml:space="preserve"> </w:t>
      </w:r>
      <w:r>
        <w:t>Т.</w:t>
      </w:r>
      <w:r>
        <w:rPr>
          <w:spacing w:val="70"/>
        </w:rPr>
        <w:t xml:space="preserve"> </w:t>
      </w:r>
      <w:r>
        <w:t>Потапенко,</w:t>
      </w:r>
      <w:r>
        <w:rPr>
          <w:spacing w:val="69"/>
        </w:rPr>
        <w:t xml:space="preserve"> </w:t>
      </w:r>
      <w:r>
        <w:t>Н.</w:t>
      </w:r>
      <w:r>
        <w:rPr>
          <w:spacing w:val="70"/>
        </w:rPr>
        <w:t xml:space="preserve"> </w:t>
      </w:r>
      <w:r>
        <w:t>Найденов</w:t>
      </w:r>
    </w:p>
    <w:p w:rsidR="0055423B" w:rsidRDefault="00032AC2">
      <w:pPr>
        <w:pStyle w:val="a0"/>
        <w:spacing w:line="298" w:lineRule="exact"/>
        <w:ind w:firstLine="0"/>
        <w:jc w:val="left"/>
      </w:pPr>
      <w:r>
        <w:t>«Новогодний</w:t>
      </w:r>
      <w:r>
        <w:rPr>
          <w:spacing w:val="41"/>
        </w:rPr>
        <w:t xml:space="preserve"> </w:t>
      </w:r>
      <w:r>
        <w:t>хоровод»,</w:t>
      </w:r>
      <w:r>
        <w:rPr>
          <w:spacing w:val="44"/>
        </w:rPr>
        <w:t xml:space="preserve"> </w:t>
      </w:r>
      <w:r>
        <w:t>Г.</w:t>
      </w:r>
      <w:r>
        <w:rPr>
          <w:spacing w:val="44"/>
        </w:rPr>
        <w:t xml:space="preserve"> </w:t>
      </w:r>
      <w:r>
        <w:t>Фрид,</w:t>
      </w:r>
      <w:r>
        <w:rPr>
          <w:spacing w:val="44"/>
        </w:rPr>
        <w:t xml:space="preserve"> </w:t>
      </w:r>
      <w:r>
        <w:t>Н.</w:t>
      </w:r>
      <w:r>
        <w:rPr>
          <w:spacing w:val="44"/>
        </w:rPr>
        <w:t xml:space="preserve"> </w:t>
      </w:r>
      <w:r>
        <w:t>Френкель</w:t>
      </w:r>
      <w:r>
        <w:rPr>
          <w:spacing w:val="43"/>
        </w:rPr>
        <w:t xml:space="preserve"> </w:t>
      </w:r>
      <w:r>
        <w:t>«Песенка</w:t>
      </w:r>
      <w:r>
        <w:rPr>
          <w:spacing w:val="41"/>
        </w:rPr>
        <w:t xml:space="preserve"> </w:t>
      </w:r>
      <w:r>
        <w:t>о</w:t>
      </w:r>
      <w:r>
        <w:rPr>
          <w:spacing w:val="42"/>
        </w:rPr>
        <w:t xml:space="preserve"> </w:t>
      </w:r>
      <w:r>
        <w:t>весне»,</w:t>
      </w:r>
      <w:r>
        <w:rPr>
          <w:spacing w:val="44"/>
        </w:rPr>
        <w:t xml:space="preserve"> </w:t>
      </w:r>
      <w:r>
        <w:t>В.</w:t>
      </w:r>
      <w:r>
        <w:rPr>
          <w:spacing w:val="44"/>
        </w:rPr>
        <w:t xml:space="preserve"> </w:t>
      </w:r>
      <w:r>
        <w:t>Герчик,</w:t>
      </w:r>
      <w:r>
        <w:rPr>
          <w:spacing w:val="44"/>
        </w:rPr>
        <w:t xml:space="preserve"> </w:t>
      </w:r>
      <w:r>
        <w:t>Я.</w:t>
      </w:r>
      <w:r>
        <w:rPr>
          <w:spacing w:val="44"/>
        </w:rPr>
        <w:t xml:space="preserve"> </w:t>
      </w:r>
      <w:r>
        <w:t>Аким</w:t>
      </w:r>
    </w:p>
    <w:p w:rsidR="0055423B" w:rsidRDefault="00032AC2">
      <w:pPr>
        <w:pStyle w:val="a0"/>
        <w:spacing w:before="3"/>
        <w:ind w:right="413" w:firstLine="0"/>
      </w:pPr>
      <w:r>
        <w:t>«Песенка друзей», Е. Тиличеева, М. Ивенсен «Маме в день 8 марта», А. Филиппенко, Т.</w:t>
      </w:r>
      <w:r>
        <w:rPr>
          <w:spacing w:val="1"/>
        </w:rPr>
        <w:t xml:space="preserve"> </w:t>
      </w:r>
      <w:r>
        <w:t>Волгина «По малину в сад пойдем», А. Филиппенко, Т. Волгина «Про лягушек и комара»,</w:t>
      </w:r>
      <w:r>
        <w:rPr>
          <w:spacing w:val="-62"/>
        </w:rPr>
        <w:t xml:space="preserve"> </w:t>
      </w:r>
      <w:r>
        <w:t>украинская народная песня «Ой, бежит ручьем вода», детские песенки В. Шаинского, Г.</w:t>
      </w:r>
      <w:r>
        <w:rPr>
          <w:spacing w:val="1"/>
        </w:rPr>
        <w:t xml:space="preserve"> </w:t>
      </w:r>
      <w:r>
        <w:t>Струве</w:t>
      </w:r>
      <w:r>
        <w:rPr>
          <w:spacing w:val="1"/>
        </w:rPr>
        <w:t xml:space="preserve"> </w:t>
      </w:r>
      <w:r>
        <w:t>по</w:t>
      </w:r>
      <w:r>
        <w:rPr>
          <w:spacing w:val="-3"/>
        </w:rPr>
        <w:t xml:space="preserve"> </w:t>
      </w:r>
      <w:r>
        <w:t>выбору</w:t>
      </w:r>
      <w:r>
        <w:rPr>
          <w:spacing w:val="1"/>
        </w:rPr>
        <w:t xml:space="preserve"> </w:t>
      </w:r>
      <w:r>
        <w:t>музыкального руководителя.</w:t>
      </w:r>
    </w:p>
    <w:p w:rsidR="0055423B" w:rsidRDefault="00032AC2">
      <w:pPr>
        <w:pStyle w:val="a0"/>
        <w:ind w:right="414"/>
      </w:pPr>
      <w:r>
        <w:t>Рекомендуемые</w:t>
      </w:r>
      <w:r>
        <w:rPr>
          <w:spacing w:val="12"/>
        </w:rPr>
        <w:t xml:space="preserve"> </w:t>
      </w:r>
      <w:r>
        <w:t>пляски</w:t>
      </w:r>
      <w:r>
        <w:rPr>
          <w:spacing w:val="12"/>
        </w:rPr>
        <w:t xml:space="preserve"> </w:t>
      </w:r>
      <w:r>
        <w:t>и</w:t>
      </w:r>
      <w:r>
        <w:rPr>
          <w:spacing w:val="12"/>
        </w:rPr>
        <w:t xml:space="preserve"> </w:t>
      </w:r>
      <w:r>
        <w:t>танцы:</w:t>
      </w:r>
      <w:r>
        <w:rPr>
          <w:spacing w:val="12"/>
        </w:rPr>
        <w:t xml:space="preserve"> </w:t>
      </w:r>
      <w:proofErr w:type="gramStart"/>
      <w:r>
        <w:t>«Танец</w:t>
      </w:r>
      <w:r>
        <w:rPr>
          <w:spacing w:val="13"/>
        </w:rPr>
        <w:t xml:space="preserve"> </w:t>
      </w:r>
      <w:r>
        <w:t>с</w:t>
      </w:r>
      <w:r>
        <w:rPr>
          <w:spacing w:val="12"/>
        </w:rPr>
        <w:t xml:space="preserve"> </w:t>
      </w:r>
      <w:r>
        <w:t>цветами»,</w:t>
      </w:r>
      <w:r>
        <w:rPr>
          <w:spacing w:val="14"/>
        </w:rPr>
        <w:t xml:space="preserve"> </w:t>
      </w:r>
      <w:r>
        <w:t>«Танец</w:t>
      </w:r>
      <w:r>
        <w:rPr>
          <w:spacing w:val="12"/>
        </w:rPr>
        <w:t xml:space="preserve"> </w:t>
      </w:r>
      <w:r>
        <w:t>с</w:t>
      </w:r>
      <w:r>
        <w:rPr>
          <w:spacing w:val="7"/>
        </w:rPr>
        <w:t xml:space="preserve"> </w:t>
      </w:r>
      <w:r>
        <w:t>лодочками»,</w:t>
      </w:r>
      <w:r>
        <w:rPr>
          <w:spacing w:val="15"/>
        </w:rPr>
        <w:t xml:space="preserve"> </w:t>
      </w:r>
      <w:r>
        <w:t>«Танец</w:t>
      </w:r>
      <w:r>
        <w:rPr>
          <w:spacing w:val="-63"/>
        </w:rPr>
        <w:t xml:space="preserve"> </w:t>
      </w:r>
      <w:r>
        <w:t>в парах», «Танец с маленькими палочками» (муз.</w:t>
      </w:r>
      <w:proofErr w:type="gramEnd"/>
      <w:r>
        <w:t xml:space="preserve"> О. Хромушина), «Танец с бубнами»</w:t>
      </w:r>
      <w:r>
        <w:rPr>
          <w:spacing w:val="1"/>
        </w:rPr>
        <w:t xml:space="preserve"> </w:t>
      </w:r>
      <w:r>
        <w:t>(муз. Л. Келер), свободные пляски под различные плясовые мелодии, «Кот Васька» (муз.</w:t>
      </w:r>
      <w:r>
        <w:rPr>
          <w:spacing w:val="1"/>
        </w:rPr>
        <w:t xml:space="preserve"> </w:t>
      </w:r>
      <w:proofErr w:type="gramStart"/>
      <w:r>
        <w:t>Г.</w:t>
      </w:r>
      <w:r>
        <w:rPr>
          <w:spacing w:val="17"/>
        </w:rPr>
        <w:t xml:space="preserve"> </w:t>
      </w:r>
      <w:r>
        <w:t>Лобачева,</w:t>
      </w:r>
      <w:r>
        <w:rPr>
          <w:spacing w:val="18"/>
        </w:rPr>
        <w:t xml:space="preserve"> </w:t>
      </w:r>
      <w:r>
        <w:t>сл.</w:t>
      </w:r>
      <w:r>
        <w:rPr>
          <w:spacing w:val="18"/>
        </w:rPr>
        <w:t xml:space="preserve"> </w:t>
      </w:r>
      <w:r>
        <w:t>Н.</w:t>
      </w:r>
      <w:r>
        <w:rPr>
          <w:spacing w:val="18"/>
        </w:rPr>
        <w:t xml:space="preserve"> </w:t>
      </w:r>
      <w:r>
        <w:t>Френкеля),</w:t>
      </w:r>
      <w:r>
        <w:rPr>
          <w:spacing w:val="14"/>
        </w:rPr>
        <w:t xml:space="preserve"> </w:t>
      </w:r>
      <w:r>
        <w:t>«Теремок»</w:t>
      </w:r>
      <w:r>
        <w:rPr>
          <w:spacing w:val="15"/>
        </w:rPr>
        <w:t xml:space="preserve"> </w:t>
      </w:r>
      <w:r>
        <w:t>(русская</w:t>
      </w:r>
      <w:r>
        <w:rPr>
          <w:spacing w:val="16"/>
        </w:rPr>
        <w:t xml:space="preserve"> </w:t>
      </w:r>
      <w:r>
        <w:t>народная</w:t>
      </w:r>
      <w:r>
        <w:rPr>
          <w:spacing w:val="17"/>
        </w:rPr>
        <w:t xml:space="preserve"> </w:t>
      </w:r>
      <w:r>
        <w:t>песня</w:t>
      </w:r>
      <w:r>
        <w:rPr>
          <w:spacing w:val="16"/>
        </w:rPr>
        <w:t xml:space="preserve"> </w:t>
      </w:r>
      <w:r>
        <w:t>в</w:t>
      </w:r>
      <w:r>
        <w:rPr>
          <w:spacing w:val="18"/>
        </w:rPr>
        <w:t xml:space="preserve"> </w:t>
      </w:r>
      <w:r>
        <w:t>обр.</w:t>
      </w:r>
      <w:r>
        <w:rPr>
          <w:spacing w:val="13"/>
        </w:rPr>
        <w:t xml:space="preserve"> </w:t>
      </w:r>
      <w:r>
        <w:t>Т.</w:t>
      </w:r>
      <w:r>
        <w:rPr>
          <w:spacing w:val="18"/>
        </w:rPr>
        <w:t xml:space="preserve"> </w:t>
      </w:r>
      <w:r>
        <w:t>Потапенко),</w:t>
      </w:r>
      <w:proofErr w:type="gramEnd"/>
    </w:p>
    <w:p w:rsidR="0055423B" w:rsidRDefault="00032AC2">
      <w:pPr>
        <w:pStyle w:val="a0"/>
        <w:ind w:right="412" w:firstLine="0"/>
      </w:pPr>
      <w:proofErr w:type="gramStart"/>
      <w:r>
        <w:t>«Мы на луг ходили» (муз.</w:t>
      </w:r>
      <w:proofErr w:type="gramEnd"/>
      <w:r>
        <w:t xml:space="preserve"> А. Филиппенко, сл. Т. Волгиной), «Медведюшка» (муз. </w:t>
      </w:r>
      <w:proofErr w:type="gramStart"/>
      <w:r>
        <w:t>М.</w:t>
      </w:r>
      <w:r>
        <w:rPr>
          <w:spacing w:val="1"/>
        </w:rPr>
        <w:t xml:space="preserve"> </w:t>
      </w:r>
      <w:r>
        <w:t>Карасева,</w:t>
      </w:r>
      <w:r>
        <w:rPr>
          <w:spacing w:val="112"/>
        </w:rPr>
        <w:t xml:space="preserve"> </w:t>
      </w:r>
      <w:r>
        <w:t>сл.</w:t>
      </w:r>
      <w:r>
        <w:rPr>
          <w:spacing w:val="109"/>
        </w:rPr>
        <w:t xml:space="preserve"> </w:t>
      </w:r>
      <w:r>
        <w:t>Н.</w:t>
      </w:r>
      <w:r>
        <w:rPr>
          <w:spacing w:val="108"/>
        </w:rPr>
        <w:t xml:space="preserve"> </w:t>
      </w:r>
      <w:r>
        <w:t>Френкеля),</w:t>
      </w:r>
      <w:r>
        <w:rPr>
          <w:spacing w:val="114"/>
        </w:rPr>
        <w:t xml:space="preserve"> </w:t>
      </w:r>
      <w:r>
        <w:t>музыкальные</w:t>
      </w:r>
      <w:r>
        <w:rPr>
          <w:spacing w:val="111"/>
        </w:rPr>
        <w:t xml:space="preserve"> </w:t>
      </w:r>
      <w:r>
        <w:t>композиции</w:t>
      </w:r>
      <w:r>
        <w:rPr>
          <w:spacing w:val="111"/>
        </w:rPr>
        <w:t xml:space="preserve"> </w:t>
      </w:r>
      <w:r>
        <w:t>из</w:t>
      </w:r>
      <w:r>
        <w:rPr>
          <w:spacing w:val="110"/>
        </w:rPr>
        <w:t xml:space="preserve"> </w:t>
      </w:r>
      <w:r>
        <w:t>сборника</w:t>
      </w:r>
      <w:r>
        <w:rPr>
          <w:spacing w:val="116"/>
        </w:rPr>
        <w:t xml:space="preserve"> </w:t>
      </w:r>
      <w:r>
        <w:t>А.</w:t>
      </w:r>
      <w:r>
        <w:rPr>
          <w:spacing w:val="113"/>
        </w:rPr>
        <w:t xml:space="preserve"> </w:t>
      </w:r>
      <w:r>
        <w:t>Бурениной</w:t>
      </w:r>
      <w:proofErr w:type="gramEnd"/>
    </w:p>
    <w:p w:rsidR="0055423B" w:rsidRDefault="00032AC2">
      <w:pPr>
        <w:pStyle w:val="a0"/>
        <w:spacing w:before="2" w:line="298" w:lineRule="exact"/>
        <w:ind w:firstLine="0"/>
      </w:pPr>
      <w:r>
        <w:t>«Ритмическая</w:t>
      </w:r>
      <w:r>
        <w:rPr>
          <w:spacing w:val="-7"/>
        </w:rPr>
        <w:t xml:space="preserve"> </w:t>
      </w:r>
      <w:r>
        <w:t>пластика».</w:t>
      </w:r>
    </w:p>
    <w:p w:rsidR="0055423B" w:rsidRDefault="00032AC2">
      <w:pPr>
        <w:pStyle w:val="a0"/>
        <w:spacing w:line="298" w:lineRule="exact"/>
        <w:ind w:left="1063" w:firstLine="0"/>
      </w:pPr>
      <w:r>
        <w:lastRenderedPageBreak/>
        <w:t>Рекомендуемые</w:t>
      </w:r>
      <w:r>
        <w:rPr>
          <w:spacing w:val="43"/>
        </w:rPr>
        <w:t xml:space="preserve"> </w:t>
      </w:r>
      <w:r>
        <w:t>игры</w:t>
      </w:r>
      <w:r>
        <w:rPr>
          <w:spacing w:val="43"/>
        </w:rPr>
        <w:t xml:space="preserve"> </w:t>
      </w:r>
      <w:r>
        <w:t>и</w:t>
      </w:r>
      <w:r>
        <w:rPr>
          <w:spacing w:val="44"/>
        </w:rPr>
        <w:t xml:space="preserve"> </w:t>
      </w:r>
      <w:r>
        <w:t>упражнения:</w:t>
      </w:r>
      <w:r>
        <w:rPr>
          <w:spacing w:val="43"/>
        </w:rPr>
        <w:t xml:space="preserve"> </w:t>
      </w:r>
      <w:proofErr w:type="gramStart"/>
      <w:r>
        <w:t>«Зайцы</w:t>
      </w:r>
      <w:r>
        <w:rPr>
          <w:spacing w:val="43"/>
        </w:rPr>
        <w:t xml:space="preserve"> </w:t>
      </w:r>
      <w:r>
        <w:t>и</w:t>
      </w:r>
      <w:r>
        <w:rPr>
          <w:spacing w:val="44"/>
        </w:rPr>
        <w:t xml:space="preserve"> </w:t>
      </w:r>
      <w:r>
        <w:t>медведь»</w:t>
      </w:r>
      <w:r>
        <w:rPr>
          <w:spacing w:val="43"/>
        </w:rPr>
        <w:t xml:space="preserve"> </w:t>
      </w:r>
      <w:r>
        <w:t>(муз.</w:t>
      </w:r>
      <w:proofErr w:type="gramEnd"/>
      <w:r>
        <w:rPr>
          <w:spacing w:val="41"/>
        </w:rPr>
        <w:t xml:space="preserve"> </w:t>
      </w:r>
      <w:proofErr w:type="gramStart"/>
      <w:r>
        <w:t>Н.</w:t>
      </w:r>
      <w:r>
        <w:rPr>
          <w:spacing w:val="41"/>
        </w:rPr>
        <w:t xml:space="preserve"> </w:t>
      </w:r>
      <w:r>
        <w:t>Шаповаленко),</w:t>
      </w:r>
      <w:proofErr w:type="gramEnd"/>
    </w:p>
    <w:p w:rsidR="0055423B" w:rsidRDefault="00032AC2">
      <w:pPr>
        <w:pStyle w:val="a0"/>
        <w:ind w:right="409" w:firstLine="0"/>
      </w:pPr>
      <w:proofErr w:type="gramStart"/>
      <w:r>
        <w:t>«Лиса и утята» (муз.</w:t>
      </w:r>
      <w:proofErr w:type="gramEnd"/>
      <w:r>
        <w:t xml:space="preserve"> Ю. Слонова)6, «Бодрый шаг и бег» (муз. Ф. Надененко), «Марш»</w:t>
      </w:r>
      <w:r>
        <w:rPr>
          <w:spacing w:val="1"/>
        </w:rPr>
        <w:t xml:space="preserve"> </w:t>
      </w:r>
      <w:r>
        <w:t>(муз.</w:t>
      </w:r>
      <w:r>
        <w:rPr>
          <w:spacing w:val="65"/>
        </w:rPr>
        <w:t xml:space="preserve"> </w:t>
      </w:r>
      <w:r>
        <w:t>Е.</w:t>
      </w:r>
      <w:r>
        <w:rPr>
          <w:spacing w:val="66"/>
        </w:rPr>
        <w:t xml:space="preserve"> </w:t>
      </w:r>
      <w:r>
        <w:t>Тиличеевой),</w:t>
      </w:r>
      <w:r>
        <w:rPr>
          <w:spacing w:val="62"/>
        </w:rPr>
        <w:t xml:space="preserve"> </w:t>
      </w:r>
      <w:r>
        <w:t>«Поскачем»</w:t>
      </w:r>
      <w:r>
        <w:rPr>
          <w:spacing w:val="63"/>
        </w:rPr>
        <w:t xml:space="preserve"> </w:t>
      </w:r>
      <w:r>
        <w:t>(муз.</w:t>
      </w:r>
      <w:r>
        <w:rPr>
          <w:spacing w:val="66"/>
        </w:rPr>
        <w:t xml:space="preserve"> </w:t>
      </w:r>
      <w:r>
        <w:t>Т.</w:t>
      </w:r>
      <w:r>
        <w:rPr>
          <w:spacing w:val="66"/>
        </w:rPr>
        <w:t xml:space="preserve"> </w:t>
      </w:r>
      <w:r>
        <w:t>Ломовой),</w:t>
      </w:r>
      <w:r>
        <w:rPr>
          <w:spacing w:val="62"/>
        </w:rPr>
        <w:t xml:space="preserve"> </w:t>
      </w:r>
      <w:r>
        <w:t>«Всадники»</w:t>
      </w:r>
      <w:r>
        <w:rPr>
          <w:spacing w:val="63"/>
        </w:rPr>
        <w:t xml:space="preserve"> </w:t>
      </w:r>
      <w:r>
        <w:t>(муз.</w:t>
      </w:r>
      <w:r>
        <w:rPr>
          <w:spacing w:val="66"/>
        </w:rPr>
        <w:t xml:space="preserve"> </w:t>
      </w:r>
      <w:proofErr w:type="gramStart"/>
      <w:r>
        <w:t>В.</w:t>
      </w:r>
      <w:r>
        <w:rPr>
          <w:spacing w:val="66"/>
        </w:rPr>
        <w:t xml:space="preserve"> </w:t>
      </w:r>
      <w:r>
        <w:t>Витлина),</w:t>
      </w:r>
      <w:proofErr w:type="gramEnd"/>
    </w:p>
    <w:p w:rsidR="0055423B" w:rsidRDefault="00032AC2">
      <w:pPr>
        <w:pStyle w:val="a0"/>
        <w:spacing w:before="1"/>
        <w:ind w:right="406" w:firstLine="0"/>
      </w:pPr>
      <w:proofErr w:type="gramStart"/>
      <w:r>
        <w:t>«Пружинки»</w:t>
      </w:r>
      <w:r>
        <w:rPr>
          <w:spacing w:val="1"/>
        </w:rPr>
        <w:t xml:space="preserve"> </w:t>
      </w:r>
      <w:r>
        <w:t>(муз.</w:t>
      </w:r>
      <w:proofErr w:type="gramEnd"/>
      <w:r>
        <w:rPr>
          <w:spacing w:val="1"/>
        </w:rPr>
        <w:t xml:space="preserve"> </w:t>
      </w:r>
      <w:r>
        <w:t>Т.</w:t>
      </w:r>
      <w:r>
        <w:rPr>
          <w:spacing w:val="1"/>
        </w:rPr>
        <w:t xml:space="preserve"> </w:t>
      </w:r>
      <w:r>
        <w:t>Ломовой),</w:t>
      </w:r>
      <w:r>
        <w:rPr>
          <w:spacing w:val="1"/>
        </w:rPr>
        <w:t xml:space="preserve"> </w:t>
      </w:r>
      <w:r>
        <w:t>«Ах</w:t>
      </w:r>
      <w:r>
        <w:rPr>
          <w:spacing w:val="1"/>
        </w:rPr>
        <w:t xml:space="preserve"> </w:t>
      </w:r>
      <w:r>
        <w:t>вы,</w:t>
      </w:r>
      <w:r>
        <w:rPr>
          <w:spacing w:val="1"/>
        </w:rPr>
        <w:t xml:space="preserve"> </w:t>
      </w:r>
      <w:r>
        <w:t>сени»</w:t>
      </w:r>
      <w:r>
        <w:rPr>
          <w:spacing w:val="1"/>
        </w:rPr>
        <w:t xml:space="preserve"> </w:t>
      </w:r>
      <w:r>
        <w:t>(русская народная</w:t>
      </w:r>
      <w:r>
        <w:rPr>
          <w:spacing w:val="1"/>
        </w:rPr>
        <w:t xml:space="preserve"> </w:t>
      </w:r>
      <w:r>
        <w:t>мелодия</w:t>
      </w:r>
      <w:r>
        <w:rPr>
          <w:spacing w:val="1"/>
        </w:rPr>
        <w:t xml:space="preserve"> </w:t>
      </w:r>
      <w:r>
        <w:t>в</w:t>
      </w:r>
      <w:r>
        <w:rPr>
          <w:spacing w:val="1"/>
        </w:rPr>
        <w:t xml:space="preserve"> </w:t>
      </w:r>
      <w:r>
        <w:t>обр.</w:t>
      </w:r>
      <w:r>
        <w:rPr>
          <w:spacing w:val="1"/>
        </w:rPr>
        <w:t xml:space="preserve"> </w:t>
      </w:r>
      <w:r>
        <w:t>Т.</w:t>
      </w:r>
      <w:r>
        <w:rPr>
          <w:spacing w:val="1"/>
        </w:rPr>
        <w:t xml:space="preserve"> </w:t>
      </w:r>
      <w:r>
        <w:t>Ломовой), «Передача платочка» (муз. Т. Ломовой), «Упражнение с кубиками» (муз. С.</w:t>
      </w:r>
      <w:r>
        <w:rPr>
          <w:spacing w:val="1"/>
        </w:rPr>
        <w:t xml:space="preserve"> </w:t>
      </w:r>
      <w:r>
        <w:t>Соснина),</w:t>
      </w:r>
      <w:r>
        <w:rPr>
          <w:spacing w:val="1"/>
        </w:rPr>
        <w:t xml:space="preserve"> </w:t>
      </w:r>
      <w:r>
        <w:t>«Погремушки»</w:t>
      </w:r>
      <w:r>
        <w:rPr>
          <w:spacing w:val="1"/>
        </w:rPr>
        <w:t xml:space="preserve"> </w:t>
      </w:r>
      <w:r>
        <w:t>(муз.</w:t>
      </w:r>
      <w:r>
        <w:rPr>
          <w:spacing w:val="1"/>
        </w:rPr>
        <w:t xml:space="preserve"> </w:t>
      </w:r>
      <w:r>
        <w:t>Т.</w:t>
      </w:r>
      <w:r>
        <w:rPr>
          <w:spacing w:val="1"/>
        </w:rPr>
        <w:t xml:space="preserve"> </w:t>
      </w:r>
      <w:r>
        <w:t>Вилькорейской),</w:t>
      </w:r>
      <w:r>
        <w:rPr>
          <w:spacing w:val="1"/>
        </w:rPr>
        <w:t xml:space="preserve"> </w:t>
      </w:r>
      <w:r>
        <w:t>этюды,</w:t>
      </w:r>
      <w:r>
        <w:rPr>
          <w:spacing w:val="1"/>
        </w:rPr>
        <w:t xml:space="preserve"> </w:t>
      </w:r>
      <w:r>
        <w:t>игры</w:t>
      </w:r>
      <w:r>
        <w:rPr>
          <w:spacing w:val="1"/>
        </w:rPr>
        <w:t xml:space="preserve"> </w:t>
      </w:r>
      <w:r>
        <w:t>и</w:t>
      </w:r>
      <w:r>
        <w:rPr>
          <w:spacing w:val="1"/>
        </w:rPr>
        <w:t xml:space="preserve"> </w:t>
      </w:r>
      <w:r>
        <w:t>упражнения</w:t>
      </w:r>
      <w:r>
        <w:rPr>
          <w:spacing w:val="1"/>
        </w:rPr>
        <w:t xml:space="preserve"> </w:t>
      </w:r>
      <w:r>
        <w:t>М.</w:t>
      </w:r>
      <w:r>
        <w:rPr>
          <w:spacing w:val="1"/>
        </w:rPr>
        <w:t xml:space="preserve"> </w:t>
      </w:r>
      <w:r>
        <w:t>Чистяковой, «Ловишка» (муз. Й. Гайдна), «Будь ловким» (муз. Н. Ладухина), «Кот и</w:t>
      </w:r>
      <w:r>
        <w:rPr>
          <w:spacing w:val="1"/>
        </w:rPr>
        <w:t xml:space="preserve"> </w:t>
      </w:r>
      <w:r>
        <w:t>мыши»</w:t>
      </w:r>
      <w:r>
        <w:rPr>
          <w:spacing w:val="1"/>
        </w:rPr>
        <w:t xml:space="preserve"> </w:t>
      </w:r>
      <w:r>
        <w:t>(муз.</w:t>
      </w:r>
      <w:r>
        <w:rPr>
          <w:spacing w:val="1"/>
        </w:rPr>
        <w:t xml:space="preserve"> </w:t>
      </w:r>
      <w:proofErr w:type="gramStart"/>
      <w:r>
        <w:t>Т.</w:t>
      </w:r>
      <w:r>
        <w:rPr>
          <w:spacing w:val="1"/>
        </w:rPr>
        <w:t xml:space="preserve"> </w:t>
      </w:r>
      <w:r>
        <w:t>Ломовой),</w:t>
      </w:r>
      <w:r>
        <w:rPr>
          <w:spacing w:val="1"/>
        </w:rPr>
        <w:t xml:space="preserve"> </w:t>
      </w:r>
      <w:r>
        <w:t>«Ловушка»</w:t>
      </w:r>
      <w:r>
        <w:rPr>
          <w:spacing w:val="1"/>
        </w:rPr>
        <w:t xml:space="preserve"> </w:t>
      </w:r>
      <w:r>
        <w:t>(русская</w:t>
      </w:r>
      <w:r>
        <w:rPr>
          <w:spacing w:val="1"/>
        </w:rPr>
        <w:t xml:space="preserve"> </w:t>
      </w:r>
      <w:r>
        <w:t>народная</w:t>
      </w:r>
      <w:r>
        <w:rPr>
          <w:spacing w:val="1"/>
        </w:rPr>
        <w:t xml:space="preserve"> </w:t>
      </w:r>
      <w:r>
        <w:t>мелодия</w:t>
      </w:r>
      <w:r>
        <w:rPr>
          <w:spacing w:val="1"/>
        </w:rPr>
        <w:t xml:space="preserve"> </w:t>
      </w:r>
      <w:r>
        <w:t>в</w:t>
      </w:r>
      <w:r>
        <w:rPr>
          <w:spacing w:val="1"/>
        </w:rPr>
        <w:t xml:space="preserve"> </w:t>
      </w:r>
      <w:r>
        <w:t>обр.</w:t>
      </w:r>
      <w:r>
        <w:rPr>
          <w:spacing w:val="1"/>
        </w:rPr>
        <w:t xml:space="preserve"> </w:t>
      </w:r>
      <w:r>
        <w:t>А.</w:t>
      </w:r>
      <w:r>
        <w:rPr>
          <w:spacing w:val="1"/>
        </w:rPr>
        <w:t xml:space="preserve"> </w:t>
      </w:r>
      <w:r>
        <w:t>Сидельникова),</w:t>
      </w:r>
      <w:r>
        <w:rPr>
          <w:spacing w:val="26"/>
        </w:rPr>
        <w:t xml:space="preserve"> </w:t>
      </w:r>
      <w:r>
        <w:t>«Найди</w:t>
      </w:r>
      <w:r>
        <w:rPr>
          <w:spacing w:val="24"/>
        </w:rPr>
        <w:t xml:space="preserve"> </w:t>
      </w:r>
      <w:r>
        <w:t>себе</w:t>
      </w:r>
      <w:r>
        <w:rPr>
          <w:spacing w:val="23"/>
        </w:rPr>
        <w:t xml:space="preserve"> </w:t>
      </w:r>
      <w:r>
        <w:t>пару»</w:t>
      </w:r>
      <w:r>
        <w:rPr>
          <w:spacing w:val="25"/>
        </w:rPr>
        <w:t xml:space="preserve"> </w:t>
      </w:r>
      <w:r>
        <w:t>(латвийская</w:t>
      </w:r>
      <w:r>
        <w:rPr>
          <w:spacing w:val="24"/>
        </w:rPr>
        <w:t xml:space="preserve"> </w:t>
      </w:r>
      <w:r>
        <w:t>народная</w:t>
      </w:r>
      <w:r>
        <w:rPr>
          <w:spacing w:val="24"/>
        </w:rPr>
        <w:t xml:space="preserve"> </w:t>
      </w:r>
      <w:r>
        <w:t>мелодия</w:t>
      </w:r>
      <w:r>
        <w:rPr>
          <w:spacing w:val="24"/>
        </w:rPr>
        <w:t xml:space="preserve"> </w:t>
      </w:r>
      <w:r>
        <w:t>в</w:t>
      </w:r>
      <w:r>
        <w:rPr>
          <w:spacing w:val="26"/>
        </w:rPr>
        <w:t xml:space="preserve"> </w:t>
      </w:r>
      <w:r>
        <w:t>обр.</w:t>
      </w:r>
      <w:r>
        <w:rPr>
          <w:spacing w:val="25"/>
        </w:rPr>
        <w:t xml:space="preserve"> </w:t>
      </w:r>
      <w:r>
        <w:t>Т.</w:t>
      </w:r>
      <w:r>
        <w:rPr>
          <w:spacing w:val="21"/>
        </w:rPr>
        <w:t xml:space="preserve"> </w:t>
      </w:r>
      <w:r>
        <w:t>Потапенко),</w:t>
      </w:r>
      <w:proofErr w:type="gramEnd"/>
    </w:p>
    <w:p w:rsidR="0055423B" w:rsidRDefault="00032AC2">
      <w:pPr>
        <w:pStyle w:val="a0"/>
        <w:spacing w:line="242" w:lineRule="auto"/>
        <w:ind w:right="406" w:firstLine="0"/>
      </w:pPr>
      <w:r>
        <w:t>«Щучка» (русская народная игра), «Ручеек» (русская народная игра), «Дедушка Ермак»</w:t>
      </w:r>
      <w:r>
        <w:rPr>
          <w:spacing w:val="1"/>
        </w:rPr>
        <w:t xml:space="preserve"> </w:t>
      </w:r>
      <w:r>
        <w:t>(русская</w:t>
      </w:r>
      <w:r>
        <w:rPr>
          <w:spacing w:val="44"/>
        </w:rPr>
        <w:t xml:space="preserve"> </w:t>
      </w:r>
      <w:r>
        <w:t>народная</w:t>
      </w:r>
      <w:r>
        <w:rPr>
          <w:spacing w:val="44"/>
        </w:rPr>
        <w:t xml:space="preserve"> </w:t>
      </w:r>
      <w:r>
        <w:t>игра),</w:t>
      </w:r>
      <w:r>
        <w:rPr>
          <w:spacing w:val="45"/>
        </w:rPr>
        <w:t xml:space="preserve"> </w:t>
      </w:r>
      <w:r>
        <w:t>«Ворон»</w:t>
      </w:r>
      <w:r>
        <w:rPr>
          <w:spacing w:val="44"/>
        </w:rPr>
        <w:t xml:space="preserve"> </w:t>
      </w:r>
      <w:r>
        <w:t>(русская</w:t>
      </w:r>
      <w:r>
        <w:rPr>
          <w:spacing w:val="45"/>
        </w:rPr>
        <w:t xml:space="preserve"> </w:t>
      </w:r>
      <w:r>
        <w:t>народная</w:t>
      </w:r>
      <w:r>
        <w:rPr>
          <w:spacing w:val="44"/>
        </w:rPr>
        <w:t xml:space="preserve"> </w:t>
      </w:r>
      <w:r>
        <w:t>прибаутка</w:t>
      </w:r>
      <w:r>
        <w:rPr>
          <w:spacing w:val="44"/>
        </w:rPr>
        <w:t xml:space="preserve"> </w:t>
      </w:r>
      <w:r>
        <w:t>в</w:t>
      </w:r>
      <w:r>
        <w:rPr>
          <w:spacing w:val="41"/>
        </w:rPr>
        <w:t xml:space="preserve"> </w:t>
      </w:r>
      <w:r>
        <w:t>обр.</w:t>
      </w:r>
      <w:r>
        <w:rPr>
          <w:spacing w:val="46"/>
        </w:rPr>
        <w:t xml:space="preserve"> </w:t>
      </w:r>
      <w:r>
        <w:t>Е.</w:t>
      </w:r>
      <w:r>
        <w:rPr>
          <w:spacing w:val="41"/>
        </w:rPr>
        <w:t xml:space="preserve"> </w:t>
      </w:r>
      <w:r>
        <w:t>Тиличеевой),</w:t>
      </w:r>
    </w:p>
    <w:p w:rsidR="0055423B" w:rsidRDefault="00032AC2">
      <w:pPr>
        <w:pStyle w:val="a0"/>
        <w:spacing w:line="294" w:lineRule="exact"/>
        <w:ind w:firstLine="0"/>
      </w:pPr>
      <w:r>
        <w:t>«Ворон»</w:t>
      </w:r>
      <w:r>
        <w:rPr>
          <w:spacing w:val="-4"/>
        </w:rPr>
        <w:t xml:space="preserve"> </w:t>
      </w:r>
      <w:r>
        <w:t>(русская</w:t>
      </w:r>
      <w:r>
        <w:rPr>
          <w:spacing w:val="-3"/>
        </w:rPr>
        <w:t xml:space="preserve"> </w:t>
      </w:r>
      <w:r>
        <w:t>народная</w:t>
      </w:r>
      <w:r>
        <w:rPr>
          <w:spacing w:val="-3"/>
        </w:rPr>
        <w:t xml:space="preserve"> </w:t>
      </w:r>
      <w:r>
        <w:t>песня).</w:t>
      </w:r>
    </w:p>
    <w:p w:rsidR="0055423B" w:rsidRDefault="00032AC2">
      <w:pPr>
        <w:pStyle w:val="a0"/>
        <w:spacing w:line="298" w:lineRule="exact"/>
        <w:ind w:left="0" w:right="408" w:firstLine="0"/>
        <w:jc w:val="right"/>
      </w:pPr>
      <w:r>
        <w:t>Рекомендуемые</w:t>
      </w:r>
      <w:r>
        <w:rPr>
          <w:spacing w:val="26"/>
        </w:rPr>
        <w:t xml:space="preserve"> </w:t>
      </w:r>
      <w:r>
        <w:t>музыкально-дидактические</w:t>
      </w:r>
      <w:r>
        <w:rPr>
          <w:spacing w:val="26"/>
        </w:rPr>
        <w:t xml:space="preserve"> </w:t>
      </w:r>
      <w:r>
        <w:t>игры:</w:t>
      </w:r>
      <w:r>
        <w:rPr>
          <w:spacing w:val="26"/>
        </w:rPr>
        <w:t xml:space="preserve"> </w:t>
      </w:r>
      <w:r>
        <w:t>«Повтори</w:t>
      </w:r>
      <w:r>
        <w:rPr>
          <w:spacing w:val="23"/>
        </w:rPr>
        <w:t xml:space="preserve"> </w:t>
      </w:r>
      <w:r>
        <w:t>звуки»,</w:t>
      </w:r>
      <w:r>
        <w:rPr>
          <w:spacing w:val="24"/>
        </w:rPr>
        <w:t xml:space="preserve"> </w:t>
      </w:r>
      <w:r>
        <w:t>«Ступеньки»,</w:t>
      </w:r>
    </w:p>
    <w:p w:rsidR="0055423B" w:rsidRDefault="00032AC2">
      <w:pPr>
        <w:pStyle w:val="a0"/>
        <w:spacing w:before="1" w:line="298" w:lineRule="exact"/>
        <w:ind w:left="0" w:right="411" w:firstLine="0"/>
        <w:jc w:val="right"/>
      </w:pPr>
      <w:r>
        <w:t>«Ритмические</w:t>
      </w:r>
      <w:r>
        <w:rPr>
          <w:spacing w:val="75"/>
        </w:rPr>
        <w:t xml:space="preserve"> </w:t>
      </w:r>
      <w:r>
        <w:t>полоски»,</w:t>
      </w:r>
      <w:r>
        <w:rPr>
          <w:spacing w:val="77"/>
        </w:rPr>
        <w:t xml:space="preserve"> </w:t>
      </w:r>
      <w:r>
        <w:t>«Простучи</w:t>
      </w:r>
      <w:r>
        <w:rPr>
          <w:spacing w:val="74"/>
        </w:rPr>
        <w:t xml:space="preserve"> </w:t>
      </w:r>
      <w:r>
        <w:t>слово»,</w:t>
      </w:r>
      <w:r>
        <w:rPr>
          <w:spacing w:val="77"/>
        </w:rPr>
        <w:t xml:space="preserve"> </w:t>
      </w:r>
      <w:r>
        <w:t>«Музыкальные</w:t>
      </w:r>
      <w:r>
        <w:rPr>
          <w:spacing w:val="74"/>
        </w:rPr>
        <w:t xml:space="preserve"> </w:t>
      </w:r>
      <w:r>
        <w:t>загадки»,</w:t>
      </w:r>
      <w:r>
        <w:rPr>
          <w:spacing w:val="76"/>
        </w:rPr>
        <w:t xml:space="preserve"> </w:t>
      </w:r>
      <w:r>
        <w:t>«Наши</w:t>
      </w:r>
      <w:r>
        <w:rPr>
          <w:spacing w:val="75"/>
        </w:rPr>
        <w:t xml:space="preserve"> </w:t>
      </w:r>
      <w:r>
        <w:t>песни»,</w:t>
      </w:r>
    </w:p>
    <w:p w:rsidR="0055423B" w:rsidRDefault="00032AC2">
      <w:pPr>
        <w:pStyle w:val="a0"/>
        <w:ind w:right="409" w:firstLine="0"/>
      </w:pPr>
      <w:r>
        <w:t>«Что делают в домике?», «Назови композитора», «Громко, тихо запоем», «музыкальная</w:t>
      </w:r>
      <w:r>
        <w:rPr>
          <w:spacing w:val="1"/>
        </w:rPr>
        <w:t xml:space="preserve"> </w:t>
      </w:r>
      <w:r>
        <w:t>шкатулка».</w:t>
      </w:r>
    </w:p>
    <w:p w:rsidR="0055423B" w:rsidRDefault="00032AC2">
      <w:pPr>
        <w:pStyle w:val="a0"/>
        <w:ind w:right="404"/>
      </w:pPr>
      <w:r>
        <w:t xml:space="preserve">Рекомендуемые хороводы: </w:t>
      </w:r>
      <w:proofErr w:type="gramStart"/>
      <w:r>
        <w:t>«Хоровод», «Новогодний хоровод», Е. Тиличеева, М.</w:t>
      </w:r>
      <w:r>
        <w:rPr>
          <w:spacing w:val="1"/>
        </w:rPr>
        <w:t xml:space="preserve"> </w:t>
      </w:r>
      <w:r>
        <w:t>Булатов</w:t>
      </w:r>
      <w:r>
        <w:rPr>
          <w:spacing w:val="1"/>
        </w:rPr>
        <w:t xml:space="preserve"> </w:t>
      </w:r>
      <w:r>
        <w:t>«Песня</w:t>
      </w:r>
      <w:r>
        <w:rPr>
          <w:spacing w:val="1"/>
        </w:rPr>
        <w:t xml:space="preserve"> </w:t>
      </w:r>
      <w:r>
        <w:t>про</w:t>
      </w:r>
      <w:r>
        <w:rPr>
          <w:spacing w:val="1"/>
        </w:rPr>
        <w:t xml:space="preserve"> </w:t>
      </w:r>
      <w:r>
        <w:t>елочку»,</w:t>
      </w:r>
      <w:r>
        <w:rPr>
          <w:spacing w:val="1"/>
        </w:rPr>
        <w:t xml:space="preserve"> </w:t>
      </w:r>
      <w:r>
        <w:t>«Веснянка»</w:t>
      </w:r>
      <w:r>
        <w:rPr>
          <w:spacing w:val="1"/>
        </w:rPr>
        <w:t xml:space="preserve"> </w:t>
      </w:r>
      <w:r>
        <w:t>(украинская</w:t>
      </w:r>
      <w:r>
        <w:rPr>
          <w:spacing w:val="1"/>
        </w:rPr>
        <w:t xml:space="preserve"> </w:t>
      </w:r>
      <w:r>
        <w:t>народная</w:t>
      </w:r>
      <w:r>
        <w:rPr>
          <w:spacing w:val="1"/>
        </w:rPr>
        <w:t xml:space="preserve"> </w:t>
      </w:r>
      <w:r>
        <w:t>мелодия</w:t>
      </w:r>
      <w:r>
        <w:rPr>
          <w:spacing w:val="1"/>
        </w:rPr>
        <w:t xml:space="preserve"> </w:t>
      </w:r>
      <w:r>
        <w:t>в</w:t>
      </w:r>
      <w:r>
        <w:rPr>
          <w:spacing w:val="1"/>
        </w:rPr>
        <w:t xml:space="preserve"> </w:t>
      </w:r>
      <w:r>
        <w:t>обр.</w:t>
      </w:r>
      <w:r>
        <w:rPr>
          <w:spacing w:val="1"/>
        </w:rPr>
        <w:t xml:space="preserve"> </w:t>
      </w:r>
      <w:r>
        <w:t>С.</w:t>
      </w:r>
      <w:r>
        <w:rPr>
          <w:spacing w:val="1"/>
        </w:rPr>
        <w:t xml:space="preserve"> </w:t>
      </w:r>
      <w:r>
        <w:t>Полонского), «Парная пляска» (чешская народная мелодия), «Дружные тройки» (муз.</w:t>
      </w:r>
      <w:proofErr w:type="gramEnd"/>
      <w:r>
        <w:t xml:space="preserve"> </w:t>
      </w:r>
      <w:proofErr w:type="gramStart"/>
      <w:r>
        <w:t>И.</w:t>
      </w:r>
      <w:r>
        <w:rPr>
          <w:spacing w:val="1"/>
        </w:rPr>
        <w:t xml:space="preserve"> </w:t>
      </w:r>
      <w:r>
        <w:t>Штрауса), «Веселые дети» (литовская народная мелодия в обр. Т. Ломовой), «Пляска</w:t>
      </w:r>
      <w:r>
        <w:rPr>
          <w:spacing w:val="1"/>
        </w:rPr>
        <w:t xml:space="preserve"> </w:t>
      </w:r>
      <w:r>
        <w:t>петрушек»</w:t>
      </w:r>
      <w:r>
        <w:rPr>
          <w:spacing w:val="1"/>
        </w:rPr>
        <w:t xml:space="preserve"> </w:t>
      </w:r>
      <w:r>
        <w:t>(хорватская</w:t>
      </w:r>
      <w:r>
        <w:rPr>
          <w:spacing w:val="1"/>
        </w:rPr>
        <w:t xml:space="preserve"> </w:t>
      </w:r>
      <w:r>
        <w:t>народная</w:t>
      </w:r>
      <w:r>
        <w:rPr>
          <w:spacing w:val="1"/>
        </w:rPr>
        <w:t xml:space="preserve"> </w:t>
      </w:r>
      <w:r>
        <w:t>мелодия),</w:t>
      </w:r>
      <w:r>
        <w:rPr>
          <w:spacing w:val="1"/>
        </w:rPr>
        <w:t xml:space="preserve"> </w:t>
      </w:r>
      <w:r>
        <w:t>«Пляска</w:t>
      </w:r>
      <w:r>
        <w:rPr>
          <w:spacing w:val="1"/>
        </w:rPr>
        <w:t xml:space="preserve"> </w:t>
      </w:r>
      <w:r>
        <w:t>с</w:t>
      </w:r>
      <w:r>
        <w:rPr>
          <w:spacing w:val="1"/>
        </w:rPr>
        <w:t xml:space="preserve"> </w:t>
      </w:r>
      <w:r>
        <w:t>ложками»</w:t>
      </w:r>
      <w:r>
        <w:rPr>
          <w:spacing w:val="1"/>
        </w:rPr>
        <w:t xml:space="preserve"> </w:t>
      </w:r>
      <w:r>
        <w:t>(русская</w:t>
      </w:r>
      <w:r>
        <w:rPr>
          <w:spacing w:val="1"/>
        </w:rPr>
        <w:t xml:space="preserve"> </w:t>
      </w:r>
      <w:r>
        <w:t>народная</w:t>
      </w:r>
      <w:r>
        <w:rPr>
          <w:spacing w:val="1"/>
        </w:rPr>
        <w:t xml:space="preserve"> </w:t>
      </w:r>
      <w:r>
        <w:t>мелодия</w:t>
      </w:r>
      <w:r>
        <w:rPr>
          <w:spacing w:val="1"/>
        </w:rPr>
        <w:t xml:space="preserve"> </w:t>
      </w:r>
      <w:r>
        <w:t>«Ах</w:t>
      </w:r>
      <w:r>
        <w:rPr>
          <w:spacing w:val="1"/>
        </w:rPr>
        <w:t xml:space="preserve"> </w:t>
      </w:r>
      <w:r>
        <w:t>вы,</w:t>
      </w:r>
      <w:r>
        <w:rPr>
          <w:spacing w:val="1"/>
        </w:rPr>
        <w:t xml:space="preserve"> </w:t>
      </w:r>
      <w:r>
        <w:t>сени»),</w:t>
      </w:r>
      <w:r>
        <w:rPr>
          <w:spacing w:val="1"/>
        </w:rPr>
        <w:t xml:space="preserve"> </w:t>
      </w:r>
      <w:r>
        <w:t>«Где</w:t>
      </w:r>
      <w:r>
        <w:rPr>
          <w:spacing w:val="1"/>
        </w:rPr>
        <w:t xml:space="preserve"> </w:t>
      </w:r>
      <w:r>
        <w:t>был,</w:t>
      </w:r>
      <w:r>
        <w:rPr>
          <w:spacing w:val="1"/>
        </w:rPr>
        <w:t xml:space="preserve"> </w:t>
      </w:r>
      <w:r>
        <w:t>Иванушка?»</w:t>
      </w:r>
      <w:r>
        <w:rPr>
          <w:spacing w:val="1"/>
        </w:rPr>
        <w:t xml:space="preserve"> </w:t>
      </w:r>
      <w:r>
        <w:t>(русская</w:t>
      </w:r>
      <w:r>
        <w:rPr>
          <w:spacing w:val="1"/>
        </w:rPr>
        <w:t xml:space="preserve"> </w:t>
      </w:r>
      <w:r>
        <w:t>народная</w:t>
      </w:r>
      <w:r>
        <w:rPr>
          <w:spacing w:val="1"/>
        </w:rPr>
        <w:t xml:space="preserve"> </w:t>
      </w:r>
      <w:r>
        <w:t>песня</w:t>
      </w:r>
      <w:r>
        <w:rPr>
          <w:spacing w:val="1"/>
        </w:rPr>
        <w:t xml:space="preserve"> </w:t>
      </w:r>
      <w:r>
        <w:t>в</w:t>
      </w:r>
      <w:r>
        <w:rPr>
          <w:spacing w:val="1"/>
        </w:rPr>
        <w:t xml:space="preserve"> </w:t>
      </w:r>
      <w:r>
        <w:t>обр.</w:t>
      </w:r>
      <w:r>
        <w:rPr>
          <w:spacing w:val="1"/>
        </w:rPr>
        <w:t xml:space="preserve"> </w:t>
      </w:r>
      <w:r>
        <w:t>М.</w:t>
      </w:r>
      <w:r>
        <w:rPr>
          <w:spacing w:val="1"/>
        </w:rPr>
        <w:t xml:space="preserve"> </w:t>
      </w:r>
      <w:r>
        <w:t>Иорданского),</w:t>
      </w:r>
      <w:r>
        <w:rPr>
          <w:spacing w:val="2"/>
        </w:rPr>
        <w:t xml:space="preserve"> </w:t>
      </w:r>
      <w:r>
        <w:t>«Всем,</w:t>
      </w:r>
      <w:r>
        <w:rPr>
          <w:spacing w:val="2"/>
        </w:rPr>
        <w:t xml:space="preserve"> </w:t>
      </w:r>
      <w:r>
        <w:t>Надюша,</w:t>
      </w:r>
      <w:r>
        <w:rPr>
          <w:spacing w:val="3"/>
        </w:rPr>
        <w:t xml:space="preserve"> </w:t>
      </w:r>
      <w:r>
        <w:t>расскажи» (русская</w:t>
      </w:r>
      <w:r>
        <w:rPr>
          <w:spacing w:val="1"/>
        </w:rPr>
        <w:t xml:space="preserve"> </w:t>
      </w:r>
      <w:r>
        <w:t>народная</w:t>
      </w:r>
      <w:r>
        <w:rPr>
          <w:spacing w:val="1"/>
        </w:rPr>
        <w:t xml:space="preserve"> </w:t>
      </w:r>
      <w:r>
        <w:t>мелодия).</w:t>
      </w:r>
      <w:proofErr w:type="gramEnd"/>
    </w:p>
    <w:p w:rsidR="0055423B" w:rsidRDefault="00032AC2">
      <w:pPr>
        <w:pStyle w:val="a0"/>
        <w:spacing w:before="67"/>
        <w:ind w:right="411"/>
      </w:pPr>
      <w:r>
        <w:t>Игра на музыкальных инструментах: распевания Е. Тиличеевой из сборника Н.</w:t>
      </w:r>
      <w:r>
        <w:rPr>
          <w:spacing w:val="1"/>
        </w:rPr>
        <w:t xml:space="preserve"> </w:t>
      </w:r>
      <w:r>
        <w:t>Ветлугиной</w:t>
      </w:r>
      <w:r>
        <w:rPr>
          <w:spacing w:val="1"/>
        </w:rPr>
        <w:t xml:space="preserve"> </w:t>
      </w:r>
      <w:r>
        <w:t>«Музыкальный</w:t>
      </w:r>
      <w:r>
        <w:rPr>
          <w:spacing w:val="1"/>
        </w:rPr>
        <w:t xml:space="preserve"> </w:t>
      </w:r>
      <w:r>
        <w:t>букварь»,</w:t>
      </w:r>
      <w:r>
        <w:rPr>
          <w:spacing w:val="1"/>
        </w:rPr>
        <w:t xml:space="preserve"> </w:t>
      </w:r>
      <w:r>
        <w:t>русская</w:t>
      </w:r>
      <w:r>
        <w:rPr>
          <w:spacing w:val="1"/>
        </w:rPr>
        <w:t xml:space="preserve"> </w:t>
      </w:r>
      <w:r>
        <w:t>народная</w:t>
      </w:r>
      <w:r>
        <w:rPr>
          <w:spacing w:val="1"/>
        </w:rPr>
        <w:t xml:space="preserve"> </w:t>
      </w:r>
      <w:r>
        <w:t>песня</w:t>
      </w:r>
      <w:r>
        <w:rPr>
          <w:spacing w:val="1"/>
        </w:rPr>
        <w:t xml:space="preserve"> </w:t>
      </w:r>
      <w:r>
        <w:t>«Калинка»,</w:t>
      </w:r>
      <w:r>
        <w:rPr>
          <w:spacing w:val="1"/>
        </w:rPr>
        <w:t xml:space="preserve"> </w:t>
      </w:r>
      <w:r>
        <w:t>русская</w:t>
      </w:r>
      <w:r>
        <w:rPr>
          <w:spacing w:val="1"/>
        </w:rPr>
        <w:t xml:space="preserve"> </w:t>
      </w:r>
      <w:r>
        <w:t>народная</w:t>
      </w:r>
      <w:r>
        <w:rPr>
          <w:spacing w:val="-1"/>
        </w:rPr>
        <w:t xml:space="preserve"> </w:t>
      </w:r>
      <w:r>
        <w:t>песня</w:t>
      </w:r>
      <w:r>
        <w:rPr>
          <w:spacing w:val="-1"/>
        </w:rPr>
        <w:t xml:space="preserve"> </w:t>
      </w:r>
      <w:r>
        <w:t>«Во</w:t>
      </w:r>
      <w:r>
        <w:rPr>
          <w:spacing w:val="-1"/>
        </w:rPr>
        <w:t xml:space="preserve"> </w:t>
      </w:r>
      <w:r>
        <w:t>поле</w:t>
      </w:r>
      <w:r>
        <w:rPr>
          <w:spacing w:val="-1"/>
        </w:rPr>
        <w:t xml:space="preserve"> </w:t>
      </w:r>
      <w:r>
        <w:t>березка стояла»,</w:t>
      </w:r>
      <w:r>
        <w:rPr>
          <w:spacing w:val="1"/>
        </w:rPr>
        <w:t xml:space="preserve"> </w:t>
      </w:r>
      <w:r>
        <w:t>русская</w:t>
      </w:r>
      <w:r>
        <w:rPr>
          <w:spacing w:val="-1"/>
        </w:rPr>
        <w:t xml:space="preserve"> </w:t>
      </w:r>
      <w:r>
        <w:t>народная мелодия</w:t>
      </w:r>
      <w:r>
        <w:rPr>
          <w:spacing w:val="-1"/>
        </w:rPr>
        <w:t xml:space="preserve"> </w:t>
      </w:r>
      <w:r>
        <w:t>«Полянка».</w:t>
      </w:r>
    </w:p>
    <w:p w:rsidR="0055423B" w:rsidRPr="00323C49" w:rsidRDefault="00032AC2">
      <w:pPr>
        <w:pStyle w:val="a0"/>
        <w:spacing w:before="1" w:line="299" w:lineRule="exact"/>
        <w:ind w:left="1056" w:right="411" w:firstLine="0"/>
        <w:jc w:val="center"/>
        <w:rPr>
          <w:b/>
        </w:rPr>
      </w:pPr>
      <w:r w:rsidRPr="00323C49">
        <w:rPr>
          <w:b/>
        </w:rPr>
        <w:t>Образовательная</w:t>
      </w:r>
      <w:r w:rsidRPr="00323C49">
        <w:rPr>
          <w:b/>
          <w:spacing w:val="-6"/>
        </w:rPr>
        <w:t xml:space="preserve"> </w:t>
      </w:r>
      <w:r w:rsidRPr="00323C49">
        <w:rPr>
          <w:b/>
        </w:rPr>
        <w:t>область</w:t>
      </w:r>
      <w:r w:rsidRPr="00323C49">
        <w:rPr>
          <w:b/>
          <w:spacing w:val="-4"/>
        </w:rPr>
        <w:t xml:space="preserve"> </w:t>
      </w:r>
      <w:r w:rsidRPr="00323C49">
        <w:rPr>
          <w:b/>
        </w:rPr>
        <w:t>«Физическое</w:t>
      </w:r>
      <w:r w:rsidRPr="00323C49">
        <w:rPr>
          <w:b/>
          <w:spacing w:val="-5"/>
        </w:rPr>
        <w:t xml:space="preserve"> </w:t>
      </w:r>
      <w:r w:rsidRPr="00323C49">
        <w:rPr>
          <w:b/>
        </w:rPr>
        <w:t>развитие»</w:t>
      </w:r>
    </w:p>
    <w:p w:rsidR="0055423B" w:rsidRDefault="00032AC2">
      <w:pPr>
        <w:pStyle w:val="a0"/>
        <w:spacing w:line="299" w:lineRule="exact"/>
        <w:ind w:left="1048" w:right="400" w:firstLine="0"/>
        <w:jc w:val="center"/>
      </w:pPr>
      <w:r>
        <w:t>Игры</w:t>
      </w:r>
      <w:r>
        <w:rPr>
          <w:spacing w:val="42"/>
        </w:rPr>
        <w:t xml:space="preserve"> </w:t>
      </w:r>
      <w:r>
        <w:t>с</w:t>
      </w:r>
      <w:r>
        <w:rPr>
          <w:spacing w:val="46"/>
        </w:rPr>
        <w:t xml:space="preserve"> </w:t>
      </w:r>
      <w:r>
        <w:t>бегом:</w:t>
      </w:r>
      <w:r>
        <w:rPr>
          <w:spacing w:val="45"/>
        </w:rPr>
        <w:t xml:space="preserve"> </w:t>
      </w:r>
      <w:r>
        <w:t>«Пятнашки»,</w:t>
      </w:r>
      <w:r>
        <w:rPr>
          <w:spacing w:val="47"/>
        </w:rPr>
        <w:t xml:space="preserve"> </w:t>
      </w:r>
      <w:r>
        <w:t>«Пятнашки</w:t>
      </w:r>
      <w:r>
        <w:rPr>
          <w:spacing w:val="46"/>
        </w:rPr>
        <w:t xml:space="preserve"> </w:t>
      </w:r>
      <w:r>
        <w:t>со</w:t>
      </w:r>
      <w:r>
        <w:rPr>
          <w:spacing w:val="44"/>
        </w:rPr>
        <w:t xml:space="preserve"> </w:t>
      </w:r>
      <w:r>
        <w:t>скакалкой»,</w:t>
      </w:r>
      <w:r>
        <w:rPr>
          <w:spacing w:val="48"/>
        </w:rPr>
        <w:t xml:space="preserve"> </w:t>
      </w:r>
      <w:r>
        <w:t>«Бег</w:t>
      </w:r>
      <w:r>
        <w:rPr>
          <w:spacing w:val="45"/>
        </w:rPr>
        <w:t xml:space="preserve"> </w:t>
      </w:r>
      <w:r>
        <w:t>с</w:t>
      </w:r>
      <w:r>
        <w:rPr>
          <w:spacing w:val="45"/>
        </w:rPr>
        <w:t xml:space="preserve"> </w:t>
      </w:r>
      <w:r>
        <w:t>препятствиями</w:t>
      </w:r>
      <w:r>
        <w:rPr>
          <w:spacing w:val="41"/>
        </w:rPr>
        <w:t xml:space="preserve"> </w:t>
      </w:r>
      <w:r>
        <w:t>»,</w:t>
      </w:r>
    </w:p>
    <w:p w:rsidR="0055423B" w:rsidRDefault="00032AC2">
      <w:pPr>
        <w:pStyle w:val="a0"/>
        <w:spacing w:before="3" w:line="298" w:lineRule="exact"/>
        <w:ind w:firstLine="0"/>
      </w:pPr>
      <w:r>
        <w:t>«Птицы</w:t>
      </w:r>
      <w:r>
        <w:rPr>
          <w:spacing w:val="93"/>
        </w:rPr>
        <w:t xml:space="preserve"> </w:t>
      </w:r>
      <w:r>
        <w:t>и</w:t>
      </w:r>
      <w:r>
        <w:rPr>
          <w:spacing w:val="95"/>
        </w:rPr>
        <w:t xml:space="preserve"> </w:t>
      </w:r>
      <w:r>
        <w:t>клетка»,</w:t>
      </w:r>
      <w:r>
        <w:rPr>
          <w:spacing w:val="97"/>
        </w:rPr>
        <w:t xml:space="preserve"> </w:t>
      </w:r>
      <w:r>
        <w:t>«Лиса</w:t>
      </w:r>
      <w:r>
        <w:rPr>
          <w:spacing w:val="95"/>
        </w:rPr>
        <w:t xml:space="preserve"> </w:t>
      </w:r>
      <w:r>
        <w:t>и</w:t>
      </w:r>
      <w:r>
        <w:rPr>
          <w:spacing w:val="95"/>
        </w:rPr>
        <w:t xml:space="preserve"> </w:t>
      </w:r>
      <w:r>
        <w:t>зайцы»,</w:t>
      </w:r>
      <w:r>
        <w:rPr>
          <w:spacing w:val="97"/>
        </w:rPr>
        <w:t xml:space="preserve"> </w:t>
      </w:r>
      <w:r>
        <w:t>«Сорви</w:t>
      </w:r>
      <w:r>
        <w:rPr>
          <w:spacing w:val="95"/>
        </w:rPr>
        <w:t xml:space="preserve"> </w:t>
      </w:r>
      <w:r>
        <w:t>шапку»,</w:t>
      </w:r>
      <w:r>
        <w:rPr>
          <w:spacing w:val="96"/>
        </w:rPr>
        <w:t xml:space="preserve"> </w:t>
      </w:r>
      <w:r>
        <w:t>«Поймай</w:t>
      </w:r>
      <w:r>
        <w:rPr>
          <w:spacing w:val="95"/>
        </w:rPr>
        <w:t xml:space="preserve"> </w:t>
      </w:r>
      <w:r>
        <w:t>дракона</w:t>
      </w:r>
      <w:r>
        <w:rPr>
          <w:spacing w:val="95"/>
        </w:rPr>
        <w:t xml:space="preserve"> </w:t>
      </w:r>
      <w:r>
        <w:t>за</w:t>
      </w:r>
      <w:r>
        <w:rPr>
          <w:spacing w:val="95"/>
        </w:rPr>
        <w:t xml:space="preserve"> </w:t>
      </w:r>
      <w:r>
        <w:t>хвост»,</w:t>
      </w:r>
    </w:p>
    <w:p w:rsidR="0055423B" w:rsidRDefault="00032AC2">
      <w:pPr>
        <w:pStyle w:val="a0"/>
        <w:spacing w:line="298" w:lineRule="exact"/>
        <w:ind w:firstLine="0"/>
      </w:pPr>
      <w:r>
        <w:t>«Коршун</w:t>
      </w:r>
      <w:r>
        <w:rPr>
          <w:spacing w:val="50"/>
        </w:rPr>
        <w:t xml:space="preserve"> </w:t>
      </w:r>
      <w:r>
        <w:t>и</w:t>
      </w:r>
      <w:r>
        <w:rPr>
          <w:spacing w:val="50"/>
        </w:rPr>
        <w:t xml:space="preserve"> </w:t>
      </w:r>
      <w:r>
        <w:t>наседка»,</w:t>
      </w:r>
      <w:r>
        <w:rPr>
          <w:spacing w:val="52"/>
        </w:rPr>
        <w:t xml:space="preserve"> </w:t>
      </w:r>
      <w:r>
        <w:t>«Палочка-выручалочка»,</w:t>
      </w:r>
      <w:r>
        <w:rPr>
          <w:spacing w:val="52"/>
        </w:rPr>
        <w:t xml:space="preserve"> </w:t>
      </w:r>
      <w:r>
        <w:t>«Кто</w:t>
      </w:r>
      <w:r>
        <w:rPr>
          <w:spacing w:val="50"/>
        </w:rPr>
        <w:t xml:space="preserve"> </w:t>
      </w:r>
      <w:r>
        <w:t>больше»,</w:t>
      </w:r>
      <w:r>
        <w:rPr>
          <w:spacing w:val="52"/>
        </w:rPr>
        <w:t xml:space="preserve"> </w:t>
      </w:r>
      <w:r>
        <w:t>«Пятнашки</w:t>
      </w:r>
      <w:r>
        <w:rPr>
          <w:spacing w:val="50"/>
        </w:rPr>
        <w:t xml:space="preserve"> </w:t>
      </w:r>
      <w:r>
        <w:t>с</w:t>
      </w:r>
      <w:r>
        <w:rPr>
          <w:spacing w:val="49"/>
        </w:rPr>
        <w:t xml:space="preserve"> </w:t>
      </w:r>
      <w:r>
        <w:t>вызовом»,</w:t>
      </w:r>
    </w:p>
    <w:p w:rsidR="0055423B" w:rsidRDefault="00032AC2">
      <w:pPr>
        <w:pStyle w:val="a0"/>
        <w:ind w:right="405" w:firstLine="0"/>
      </w:pPr>
      <w:proofErr w:type="gramStart"/>
      <w:r>
        <w:t>«Рыбки», «Домик у дерева», «Заяц без домика», «Два круга», «Бег по кругу», «Паровоз и</w:t>
      </w:r>
      <w:r>
        <w:rPr>
          <w:spacing w:val="1"/>
        </w:rPr>
        <w:t xml:space="preserve"> </w:t>
      </w:r>
      <w:r>
        <w:t>вагоны»,</w:t>
      </w:r>
      <w:r>
        <w:rPr>
          <w:spacing w:val="1"/>
        </w:rPr>
        <w:t xml:space="preserve"> </w:t>
      </w:r>
      <w:r>
        <w:t>«Караси</w:t>
      </w:r>
      <w:r>
        <w:rPr>
          <w:spacing w:val="1"/>
        </w:rPr>
        <w:t xml:space="preserve"> </w:t>
      </w:r>
      <w:r>
        <w:t>и</w:t>
      </w:r>
      <w:r>
        <w:rPr>
          <w:spacing w:val="1"/>
        </w:rPr>
        <w:t xml:space="preserve"> </w:t>
      </w:r>
      <w:r>
        <w:t>щука»,</w:t>
      </w:r>
      <w:r>
        <w:rPr>
          <w:spacing w:val="1"/>
        </w:rPr>
        <w:t xml:space="preserve"> </w:t>
      </w:r>
      <w:r>
        <w:t>«Воробьи</w:t>
      </w:r>
      <w:r>
        <w:rPr>
          <w:spacing w:val="1"/>
        </w:rPr>
        <w:t xml:space="preserve"> </w:t>
      </w:r>
      <w:r>
        <w:t>и</w:t>
      </w:r>
      <w:r>
        <w:rPr>
          <w:spacing w:val="1"/>
        </w:rPr>
        <w:t xml:space="preserve"> </w:t>
      </w:r>
      <w:r>
        <w:t>вороны»,</w:t>
      </w:r>
      <w:r>
        <w:rPr>
          <w:spacing w:val="1"/>
        </w:rPr>
        <w:t xml:space="preserve"> </w:t>
      </w:r>
      <w:r>
        <w:t>«Тяни-толкай»,</w:t>
      </w:r>
      <w:r>
        <w:rPr>
          <w:spacing w:val="1"/>
        </w:rPr>
        <w:t xml:space="preserve"> </w:t>
      </w:r>
      <w:r>
        <w:t>«Мы</w:t>
      </w:r>
      <w:r>
        <w:rPr>
          <w:spacing w:val="1"/>
        </w:rPr>
        <w:t xml:space="preserve"> </w:t>
      </w:r>
      <w:r>
        <w:t>—</w:t>
      </w:r>
      <w:r>
        <w:rPr>
          <w:spacing w:val="65"/>
        </w:rPr>
        <w:t xml:space="preserve"> </w:t>
      </w:r>
      <w:r>
        <w:t>веселые</w:t>
      </w:r>
      <w:r>
        <w:rPr>
          <w:spacing w:val="1"/>
        </w:rPr>
        <w:t xml:space="preserve"> </w:t>
      </w:r>
      <w:r>
        <w:t>ребята»,</w:t>
      </w:r>
      <w:r>
        <w:rPr>
          <w:spacing w:val="3"/>
        </w:rPr>
        <w:t xml:space="preserve"> </w:t>
      </w:r>
      <w:r>
        <w:t>«Караси</w:t>
      </w:r>
      <w:r>
        <w:rPr>
          <w:spacing w:val="1"/>
        </w:rPr>
        <w:t xml:space="preserve"> </w:t>
      </w:r>
      <w:r>
        <w:t>и</w:t>
      </w:r>
      <w:r>
        <w:rPr>
          <w:spacing w:val="2"/>
        </w:rPr>
        <w:t xml:space="preserve"> </w:t>
      </w:r>
      <w:r>
        <w:t>щука»,</w:t>
      </w:r>
      <w:r>
        <w:rPr>
          <w:spacing w:val="-2"/>
        </w:rPr>
        <w:t xml:space="preserve"> </w:t>
      </w:r>
      <w:r>
        <w:t>«Хитрая</w:t>
      </w:r>
      <w:r>
        <w:rPr>
          <w:spacing w:val="1"/>
        </w:rPr>
        <w:t xml:space="preserve"> </w:t>
      </w:r>
      <w:r>
        <w:t>лиса»,</w:t>
      </w:r>
      <w:r>
        <w:rPr>
          <w:spacing w:val="3"/>
        </w:rPr>
        <w:t xml:space="preserve"> </w:t>
      </w:r>
      <w:r>
        <w:t>«Успей</w:t>
      </w:r>
      <w:r>
        <w:rPr>
          <w:spacing w:val="1"/>
        </w:rPr>
        <w:t xml:space="preserve"> </w:t>
      </w:r>
      <w:r>
        <w:t>пробежать».</w:t>
      </w:r>
      <w:proofErr w:type="gramEnd"/>
    </w:p>
    <w:p w:rsidR="0055423B" w:rsidRDefault="00032AC2">
      <w:pPr>
        <w:pStyle w:val="a0"/>
        <w:spacing w:line="298" w:lineRule="exact"/>
        <w:ind w:left="1063" w:firstLine="0"/>
      </w:pPr>
      <w:r>
        <w:t>Игры</w:t>
      </w:r>
      <w:r>
        <w:rPr>
          <w:spacing w:val="23"/>
        </w:rPr>
        <w:t xml:space="preserve"> </w:t>
      </w:r>
      <w:r>
        <w:t>с</w:t>
      </w:r>
      <w:r>
        <w:rPr>
          <w:spacing w:val="25"/>
        </w:rPr>
        <w:t xml:space="preserve"> </w:t>
      </w:r>
      <w:r>
        <w:t>прыжками:</w:t>
      </w:r>
      <w:r>
        <w:rPr>
          <w:spacing w:val="25"/>
        </w:rPr>
        <w:t xml:space="preserve"> </w:t>
      </w:r>
      <w:r>
        <w:t>«Прыжки</w:t>
      </w:r>
      <w:r>
        <w:rPr>
          <w:spacing w:val="26"/>
        </w:rPr>
        <w:t xml:space="preserve"> </w:t>
      </w:r>
      <w:r>
        <w:t>по</w:t>
      </w:r>
      <w:r>
        <w:rPr>
          <w:spacing w:val="26"/>
        </w:rPr>
        <w:t xml:space="preserve"> </w:t>
      </w:r>
      <w:r>
        <w:t>кочкам»,</w:t>
      </w:r>
      <w:r>
        <w:rPr>
          <w:spacing w:val="26"/>
        </w:rPr>
        <w:t xml:space="preserve"> </w:t>
      </w:r>
      <w:r>
        <w:t>«Цапля»,</w:t>
      </w:r>
      <w:r>
        <w:rPr>
          <w:spacing w:val="28"/>
        </w:rPr>
        <w:t xml:space="preserve"> </w:t>
      </w:r>
      <w:r>
        <w:t>«Скакалка»,</w:t>
      </w:r>
      <w:r>
        <w:rPr>
          <w:spacing w:val="28"/>
        </w:rPr>
        <w:t xml:space="preserve"> </w:t>
      </w:r>
      <w:r>
        <w:t>«Кот</w:t>
      </w:r>
      <w:r>
        <w:rPr>
          <w:spacing w:val="23"/>
        </w:rPr>
        <w:t xml:space="preserve"> </w:t>
      </w:r>
      <w:r>
        <w:t>и</w:t>
      </w:r>
      <w:r>
        <w:rPr>
          <w:spacing w:val="21"/>
        </w:rPr>
        <w:t xml:space="preserve"> </w:t>
      </w:r>
      <w:r>
        <w:t>воробей»,</w:t>
      </w:r>
    </w:p>
    <w:p w:rsidR="0055423B" w:rsidRDefault="00032AC2">
      <w:pPr>
        <w:pStyle w:val="a0"/>
        <w:spacing w:line="298" w:lineRule="exact"/>
        <w:ind w:firstLine="0"/>
      </w:pPr>
      <w:r>
        <w:t>«Поймай</w:t>
      </w:r>
      <w:r>
        <w:rPr>
          <w:spacing w:val="-3"/>
        </w:rPr>
        <w:t xml:space="preserve"> </w:t>
      </w:r>
      <w:r>
        <w:t>лягушку».</w:t>
      </w:r>
    </w:p>
    <w:p w:rsidR="0055423B" w:rsidRDefault="00032AC2">
      <w:pPr>
        <w:pStyle w:val="a0"/>
        <w:spacing w:before="4" w:line="298" w:lineRule="exact"/>
        <w:ind w:left="1063" w:firstLine="0"/>
      </w:pPr>
      <w:r>
        <w:t>Игры</w:t>
      </w:r>
      <w:r>
        <w:rPr>
          <w:spacing w:val="36"/>
        </w:rPr>
        <w:t xml:space="preserve"> </w:t>
      </w:r>
      <w:r>
        <w:t>с</w:t>
      </w:r>
      <w:r>
        <w:rPr>
          <w:spacing w:val="102"/>
        </w:rPr>
        <w:t xml:space="preserve"> </w:t>
      </w:r>
      <w:r>
        <w:t>мячом:</w:t>
      </w:r>
      <w:r>
        <w:rPr>
          <w:spacing w:val="102"/>
        </w:rPr>
        <w:t xml:space="preserve"> </w:t>
      </w:r>
      <w:r>
        <w:t>«Стой!»,</w:t>
      </w:r>
      <w:r>
        <w:rPr>
          <w:spacing w:val="104"/>
        </w:rPr>
        <w:t xml:space="preserve"> </w:t>
      </w:r>
      <w:r>
        <w:t>«Догони</w:t>
      </w:r>
      <w:r>
        <w:rPr>
          <w:spacing w:val="102"/>
        </w:rPr>
        <w:t xml:space="preserve"> </w:t>
      </w:r>
      <w:r>
        <w:t>мяч»,</w:t>
      </w:r>
      <w:r>
        <w:rPr>
          <w:spacing w:val="100"/>
        </w:rPr>
        <w:t xml:space="preserve"> </w:t>
      </w:r>
      <w:r>
        <w:t>«Попрыгунчики»,</w:t>
      </w:r>
      <w:r>
        <w:rPr>
          <w:spacing w:val="104"/>
        </w:rPr>
        <w:t xml:space="preserve"> </w:t>
      </w:r>
      <w:r>
        <w:t>«Мяч</w:t>
      </w:r>
      <w:r>
        <w:rPr>
          <w:spacing w:val="108"/>
        </w:rPr>
        <w:t xml:space="preserve"> </w:t>
      </w:r>
      <w:r>
        <w:t>—</w:t>
      </w:r>
      <w:r>
        <w:rPr>
          <w:spacing w:val="102"/>
        </w:rPr>
        <w:t xml:space="preserve"> </w:t>
      </w:r>
      <w:r>
        <w:t>соседу»,</w:t>
      </w:r>
    </w:p>
    <w:p w:rsidR="0055423B" w:rsidRDefault="00032AC2">
      <w:pPr>
        <w:pStyle w:val="a0"/>
        <w:ind w:right="406" w:firstLine="0"/>
      </w:pPr>
      <w:r>
        <w:t>«Чемпионы скакалки», «Бой петухов», «Солнечные зайчики», «Ворон-синица», «Тройной</w:t>
      </w:r>
      <w:r>
        <w:rPr>
          <w:spacing w:val="-62"/>
        </w:rPr>
        <w:t xml:space="preserve"> </w:t>
      </w:r>
      <w:r>
        <w:t>прыжок»,</w:t>
      </w:r>
      <w:r>
        <w:rPr>
          <w:spacing w:val="1"/>
        </w:rPr>
        <w:t xml:space="preserve"> </w:t>
      </w:r>
      <w:r>
        <w:t>«Лови</w:t>
      </w:r>
      <w:r>
        <w:rPr>
          <w:spacing w:val="3"/>
        </w:rPr>
        <w:t xml:space="preserve"> </w:t>
      </w:r>
      <w:r>
        <w:t>—</w:t>
      </w:r>
      <w:r>
        <w:rPr>
          <w:spacing w:val="1"/>
        </w:rPr>
        <w:t xml:space="preserve"> </w:t>
      </w:r>
      <w:r>
        <w:t>не</w:t>
      </w:r>
      <w:r>
        <w:rPr>
          <w:spacing w:val="1"/>
        </w:rPr>
        <w:t xml:space="preserve"> </w:t>
      </w:r>
      <w:r>
        <w:t>лови»,</w:t>
      </w:r>
      <w:r>
        <w:rPr>
          <w:spacing w:val="-1"/>
        </w:rPr>
        <w:t xml:space="preserve"> </w:t>
      </w:r>
      <w:r>
        <w:t>«</w:t>
      </w:r>
      <w:proofErr w:type="gramStart"/>
      <w:r>
        <w:t>Кто</w:t>
      </w:r>
      <w:proofErr w:type="gramEnd"/>
      <w:r>
        <w:rPr>
          <w:spacing w:val="-1"/>
        </w:rPr>
        <w:t xml:space="preserve"> </w:t>
      </w:r>
      <w:r>
        <w:t>скорее»,</w:t>
      </w:r>
      <w:r>
        <w:rPr>
          <w:spacing w:val="-2"/>
        </w:rPr>
        <w:t xml:space="preserve"> </w:t>
      </w:r>
      <w:r>
        <w:t>«Пастух и</w:t>
      </w:r>
      <w:r>
        <w:rPr>
          <w:spacing w:val="1"/>
        </w:rPr>
        <w:t xml:space="preserve"> </w:t>
      </w:r>
      <w:r>
        <w:t>стадо»,</w:t>
      </w:r>
      <w:r>
        <w:rPr>
          <w:spacing w:val="2"/>
        </w:rPr>
        <w:t xml:space="preserve"> </w:t>
      </w:r>
      <w:r>
        <w:t>«Удочка».</w:t>
      </w:r>
    </w:p>
    <w:p w:rsidR="0055423B" w:rsidRDefault="00032AC2">
      <w:pPr>
        <w:pStyle w:val="a0"/>
        <w:spacing w:before="2"/>
        <w:ind w:right="404"/>
      </w:pPr>
      <w:r>
        <w:t>Игры с обручем: «Бег сороконожек», «Догони обруч», «Прокати обруч», «Пробеги</w:t>
      </w:r>
      <w:r>
        <w:rPr>
          <w:spacing w:val="1"/>
        </w:rPr>
        <w:t xml:space="preserve"> </w:t>
      </w:r>
      <w:r>
        <w:t>сквозь обруч», «Мячом в обруч», «Колодец», «Попади в обруч», «Кто быстрее», «Успей</w:t>
      </w:r>
      <w:r>
        <w:rPr>
          <w:spacing w:val="1"/>
        </w:rPr>
        <w:t xml:space="preserve"> </w:t>
      </w:r>
      <w:r>
        <w:t>стать</w:t>
      </w:r>
      <w:r>
        <w:rPr>
          <w:spacing w:val="-2"/>
        </w:rPr>
        <w:t xml:space="preserve"> </w:t>
      </w:r>
      <w:r>
        <w:t>в</w:t>
      </w:r>
      <w:r>
        <w:rPr>
          <w:spacing w:val="3"/>
        </w:rPr>
        <w:t xml:space="preserve"> </w:t>
      </w:r>
      <w:r>
        <w:t>обруч»,</w:t>
      </w:r>
      <w:r>
        <w:rPr>
          <w:spacing w:val="3"/>
        </w:rPr>
        <w:t xml:space="preserve"> </w:t>
      </w:r>
      <w:r>
        <w:t>«Эстафета</w:t>
      </w:r>
      <w:r>
        <w:rPr>
          <w:spacing w:val="1"/>
        </w:rPr>
        <w:t xml:space="preserve"> </w:t>
      </w:r>
      <w:r>
        <w:t>с</w:t>
      </w:r>
      <w:r>
        <w:rPr>
          <w:spacing w:val="-3"/>
        </w:rPr>
        <w:t xml:space="preserve"> </w:t>
      </w:r>
      <w:r>
        <w:t>препятствиями».</w:t>
      </w:r>
    </w:p>
    <w:p w:rsidR="0055423B" w:rsidRDefault="00032AC2">
      <w:pPr>
        <w:pStyle w:val="a0"/>
        <w:spacing w:line="295" w:lineRule="exact"/>
        <w:ind w:left="1063" w:firstLine="0"/>
      </w:pPr>
      <w:r>
        <w:t>Словесные</w:t>
      </w:r>
      <w:r>
        <w:rPr>
          <w:spacing w:val="56"/>
        </w:rPr>
        <w:t xml:space="preserve"> </w:t>
      </w:r>
      <w:r>
        <w:t>игры:</w:t>
      </w:r>
      <w:r>
        <w:rPr>
          <w:spacing w:val="120"/>
        </w:rPr>
        <w:t xml:space="preserve"> </w:t>
      </w:r>
      <w:r>
        <w:t>«И</w:t>
      </w:r>
      <w:r>
        <w:rPr>
          <w:spacing w:val="120"/>
        </w:rPr>
        <w:t xml:space="preserve"> </w:t>
      </w:r>
      <w:r>
        <w:t>мы!»,</w:t>
      </w:r>
      <w:r>
        <w:rPr>
          <w:spacing w:val="122"/>
        </w:rPr>
        <w:t xml:space="preserve"> </w:t>
      </w:r>
      <w:r>
        <w:t>«Много</w:t>
      </w:r>
      <w:r>
        <w:rPr>
          <w:spacing w:val="121"/>
        </w:rPr>
        <w:t xml:space="preserve"> </w:t>
      </w:r>
      <w:r>
        <w:t>друзей»,</w:t>
      </w:r>
      <w:r>
        <w:rPr>
          <w:spacing w:val="123"/>
        </w:rPr>
        <w:t xml:space="preserve"> </w:t>
      </w:r>
      <w:r>
        <w:t>Закончи</w:t>
      </w:r>
      <w:r>
        <w:rPr>
          <w:spacing w:val="121"/>
        </w:rPr>
        <w:t xml:space="preserve"> </w:t>
      </w:r>
      <w:r>
        <w:t>слово»,</w:t>
      </w:r>
      <w:r>
        <w:rPr>
          <w:spacing w:val="119"/>
        </w:rPr>
        <w:t xml:space="preserve"> </w:t>
      </w:r>
      <w:r>
        <w:t>«Дразнилки»,</w:t>
      </w:r>
    </w:p>
    <w:p w:rsidR="0055423B" w:rsidRDefault="00032AC2">
      <w:pPr>
        <w:pStyle w:val="a0"/>
        <w:spacing w:before="3"/>
        <w:ind w:right="404" w:firstLine="0"/>
      </w:pPr>
      <w:proofErr w:type="gramStart"/>
      <w:r>
        <w:t>«Цапки», «Назови правильно», «Повтори-ка», «Подражание», «Путаница», «Назови дни</w:t>
      </w:r>
      <w:r>
        <w:rPr>
          <w:spacing w:val="1"/>
        </w:rPr>
        <w:t xml:space="preserve"> </w:t>
      </w:r>
      <w:r>
        <w:t>недели,</w:t>
      </w:r>
      <w:r>
        <w:rPr>
          <w:spacing w:val="2"/>
        </w:rPr>
        <w:t xml:space="preserve"> </w:t>
      </w:r>
      <w:r>
        <w:t>«Кого</w:t>
      </w:r>
      <w:r>
        <w:rPr>
          <w:spacing w:val="1"/>
        </w:rPr>
        <w:t xml:space="preserve"> </w:t>
      </w:r>
      <w:r>
        <w:t>нет»,</w:t>
      </w:r>
      <w:r>
        <w:rPr>
          <w:spacing w:val="2"/>
        </w:rPr>
        <w:t xml:space="preserve"> </w:t>
      </w:r>
      <w:r>
        <w:t>«Маланья»,</w:t>
      </w:r>
      <w:r>
        <w:rPr>
          <w:spacing w:val="3"/>
        </w:rPr>
        <w:t xml:space="preserve"> </w:t>
      </w:r>
      <w:r>
        <w:t>«Наоборот»,</w:t>
      </w:r>
      <w:r>
        <w:rPr>
          <w:spacing w:val="2"/>
        </w:rPr>
        <w:t xml:space="preserve"> </w:t>
      </w:r>
      <w:r>
        <w:t>«Чепуха».</w:t>
      </w:r>
      <w:proofErr w:type="gramEnd"/>
    </w:p>
    <w:p w:rsidR="0055423B" w:rsidRDefault="00032AC2">
      <w:pPr>
        <w:pStyle w:val="a0"/>
        <w:spacing w:line="297" w:lineRule="exact"/>
        <w:ind w:left="1063" w:firstLine="0"/>
      </w:pPr>
      <w:r>
        <w:t>Зимние</w:t>
      </w:r>
      <w:r>
        <w:rPr>
          <w:spacing w:val="3"/>
        </w:rPr>
        <w:t xml:space="preserve"> </w:t>
      </w:r>
      <w:r>
        <w:t>игры:</w:t>
      </w:r>
      <w:r>
        <w:rPr>
          <w:spacing w:val="2"/>
        </w:rPr>
        <w:t xml:space="preserve"> </w:t>
      </w:r>
      <w:r>
        <w:t>«Снеговик»,</w:t>
      </w:r>
      <w:r>
        <w:rPr>
          <w:spacing w:val="4"/>
        </w:rPr>
        <w:t xml:space="preserve"> </w:t>
      </w:r>
      <w:r>
        <w:t>«Гонки</w:t>
      </w:r>
      <w:r>
        <w:rPr>
          <w:spacing w:val="2"/>
        </w:rPr>
        <w:t xml:space="preserve"> </w:t>
      </w:r>
      <w:r>
        <w:t>снежных</w:t>
      </w:r>
      <w:r>
        <w:rPr>
          <w:spacing w:val="2"/>
        </w:rPr>
        <w:t xml:space="preserve"> </w:t>
      </w:r>
      <w:r>
        <w:t>комов»,</w:t>
      </w:r>
      <w:r>
        <w:rPr>
          <w:spacing w:val="4"/>
        </w:rPr>
        <w:t xml:space="preserve"> </w:t>
      </w:r>
      <w:r>
        <w:t>«Медведи»,</w:t>
      </w:r>
      <w:r>
        <w:rPr>
          <w:spacing w:val="5"/>
        </w:rPr>
        <w:t xml:space="preserve"> </w:t>
      </w:r>
      <w:r>
        <w:t>«Сумей</w:t>
      </w:r>
      <w:r>
        <w:rPr>
          <w:spacing w:val="2"/>
        </w:rPr>
        <w:t xml:space="preserve"> </w:t>
      </w:r>
      <w:r>
        <w:t>поймать»,</w:t>
      </w:r>
    </w:p>
    <w:p w:rsidR="0055423B" w:rsidRDefault="00032AC2">
      <w:pPr>
        <w:pStyle w:val="a0"/>
        <w:spacing w:before="4" w:line="298" w:lineRule="exact"/>
        <w:ind w:firstLine="0"/>
      </w:pPr>
      <w:r>
        <w:t>«Снежки»,</w:t>
      </w:r>
      <w:r>
        <w:rPr>
          <w:spacing w:val="-1"/>
        </w:rPr>
        <w:t xml:space="preserve"> </w:t>
      </w:r>
      <w:r>
        <w:t>«Снежком</w:t>
      </w:r>
      <w:r>
        <w:rPr>
          <w:spacing w:val="-3"/>
        </w:rPr>
        <w:t xml:space="preserve"> </w:t>
      </w:r>
      <w:r>
        <w:t>в</w:t>
      </w:r>
      <w:r>
        <w:rPr>
          <w:spacing w:val="-2"/>
        </w:rPr>
        <w:t xml:space="preserve"> </w:t>
      </w:r>
      <w:r>
        <w:t>цель»,</w:t>
      </w:r>
      <w:r>
        <w:rPr>
          <w:spacing w:val="-1"/>
        </w:rPr>
        <w:t xml:space="preserve"> </w:t>
      </w:r>
      <w:r>
        <w:t>«Палочку</w:t>
      </w:r>
      <w:r>
        <w:rPr>
          <w:spacing w:val="-4"/>
        </w:rPr>
        <w:t xml:space="preserve"> </w:t>
      </w:r>
      <w:r>
        <w:t>в</w:t>
      </w:r>
      <w:r>
        <w:rPr>
          <w:spacing w:val="-1"/>
        </w:rPr>
        <w:t xml:space="preserve"> </w:t>
      </w:r>
      <w:r>
        <w:t>снег»,</w:t>
      </w:r>
      <w:r>
        <w:rPr>
          <w:spacing w:val="-2"/>
        </w:rPr>
        <w:t xml:space="preserve"> </w:t>
      </w:r>
      <w:r>
        <w:t>«Засада», «Защита»,</w:t>
      </w:r>
      <w:r>
        <w:rPr>
          <w:spacing w:val="-5"/>
        </w:rPr>
        <w:t xml:space="preserve"> </w:t>
      </w:r>
      <w:r>
        <w:t>«Два</w:t>
      </w:r>
      <w:r>
        <w:rPr>
          <w:spacing w:val="-8"/>
        </w:rPr>
        <w:t xml:space="preserve"> </w:t>
      </w:r>
      <w:r>
        <w:t>Мороза»</w:t>
      </w:r>
      <w:proofErr w:type="gramStart"/>
      <w:r>
        <w:rPr>
          <w:spacing w:val="-2"/>
        </w:rPr>
        <w:t xml:space="preserve"> </w:t>
      </w:r>
      <w:r>
        <w:t>.</w:t>
      </w:r>
      <w:proofErr w:type="gramEnd"/>
    </w:p>
    <w:p w:rsidR="0055423B" w:rsidRDefault="00032AC2">
      <w:pPr>
        <w:pStyle w:val="a0"/>
        <w:spacing w:line="298" w:lineRule="exact"/>
        <w:ind w:left="1063" w:firstLine="0"/>
      </w:pPr>
      <w:r>
        <w:t>Игровые</w:t>
      </w:r>
      <w:r>
        <w:rPr>
          <w:spacing w:val="29"/>
        </w:rPr>
        <w:t xml:space="preserve"> </w:t>
      </w:r>
      <w:r>
        <w:t>поединки:</w:t>
      </w:r>
      <w:r>
        <w:rPr>
          <w:spacing w:val="93"/>
        </w:rPr>
        <w:t xml:space="preserve"> </w:t>
      </w:r>
      <w:r>
        <w:t>«Попади</w:t>
      </w:r>
      <w:r>
        <w:rPr>
          <w:spacing w:val="93"/>
        </w:rPr>
        <w:t xml:space="preserve"> </w:t>
      </w:r>
      <w:r>
        <w:t>в</w:t>
      </w:r>
      <w:r>
        <w:rPr>
          <w:spacing w:val="95"/>
        </w:rPr>
        <w:t xml:space="preserve"> </w:t>
      </w:r>
      <w:r>
        <w:t>бутылку»,</w:t>
      </w:r>
      <w:r>
        <w:rPr>
          <w:spacing w:val="94"/>
        </w:rPr>
        <w:t xml:space="preserve"> </w:t>
      </w:r>
      <w:r>
        <w:t>«Кто</w:t>
      </w:r>
      <w:r>
        <w:rPr>
          <w:spacing w:val="89"/>
        </w:rPr>
        <w:t xml:space="preserve"> </w:t>
      </w:r>
      <w:r>
        <w:t>дальше»,</w:t>
      </w:r>
      <w:r>
        <w:rPr>
          <w:spacing w:val="95"/>
        </w:rPr>
        <w:t xml:space="preserve"> </w:t>
      </w:r>
      <w:r>
        <w:t>«Наступи</w:t>
      </w:r>
      <w:r>
        <w:rPr>
          <w:spacing w:val="89"/>
        </w:rPr>
        <w:t xml:space="preserve"> </w:t>
      </w:r>
      <w:r>
        <w:t>на</w:t>
      </w:r>
      <w:r>
        <w:rPr>
          <w:spacing w:val="93"/>
        </w:rPr>
        <w:t xml:space="preserve"> </w:t>
      </w:r>
      <w:r>
        <w:t>ногу»,</w:t>
      </w:r>
    </w:p>
    <w:p w:rsidR="0055423B" w:rsidRDefault="00032AC2">
      <w:pPr>
        <w:pStyle w:val="a0"/>
        <w:spacing w:line="298" w:lineRule="exact"/>
        <w:ind w:firstLine="0"/>
      </w:pPr>
      <w:r>
        <w:lastRenderedPageBreak/>
        <w:t>«Точный</w:t>
      </w:r>
      <w:r>
        <w:rPr>
          <w:spacing w:val="-4"/>
        </w:rPr>
        <w:t xml:space="preserve"> </w:t>
      </w:r>
      <w:r>
        <w:t>поворот»,</w:t>
      </w:r>
      <w:r>
        <w:rPr>
          <w:spacing w:val="-2"/>
        </w:rPr>
        <w:t xml:space="preserve"> </w:t>
      </w:r>
      <w:r>
        <w:t>«Собери</w:t>
      </w:r>
      <w:r>
        <w:rPr>
          <w:spacing w:val="-4"/>
        </w:rPr>
        <w:t xml:space="preserve"> </w:t>
      </w:r>
      <w:r>
        <w:t>яблоки».</w:t>
      </w:r>
    </w:p>
    <w:p w:rsidR="0055423B" w:rsidRDefault="00032AC2">
      <w:pPr>
        <w:pStyle w:val="a0"/>
        <w:spacing w:line="242" w:lineRule="auto"/>
        <w:ind w:right="408"/>
      </w:pPr>
      <w:r>
        <w:t>Эстафетные</w:t>
      </w:r>
      <w:r>
        <w:rPr>
          <w:spacing w:val="1"/>
        </w:rPr>
        <w:t xml:space="preserve"> </w:t>
      </w:r>
      <w:r>
        <w:t>игры:</w:t>
      </w:r>
      <w:r>
        <w:rPr>
          <w:spacing w:val="1"/>
        </w:rPr>
        <w:t xml:space="preserve"> </w:t>
      </w:r>
      <w:r>
        <w:t>«Забей</w:t>
      </w:r>
      <w:r>
        <w:rPr>
          <w:spacing w:val="1"/>
        </w:rPr>
        <w:t xml:space="preserve"> </w:t>
      </w:r>
      <w:r>
        <w:t>гвоздь»,</w:t>
      </w:r>
      <w:r>
        <w:rPr>
          <w:spacing w:val="1"/>
        </w:rPr>
        <w:t xml:space="preserve"> </w:t>
      </w:r>
      <w:r>
        <w:t>«Эстафета</w:t>
      </w:r>
      <w:r>
        <w:rPr>
          <w:spacing w:val="1"/>
        </w:rPr>
        <w:t xml:space="preserve"> </w:t>
      </w:r>
      <w:r>
        <w:t>с</w:t>
      </w:r>
      <w:r>
        <w:rPr>
          <w:spacing w:val="1"/>
        </w:rPr>
        <w:t xml:space="preserve"> </w:t>
      </w:r>
      <w:r>
        <w:t>поворотами»,</w:t>
      </w:r>
      <w:r>
        <w:rPr>
          <w:spacing w:val="1"/>
        </w:rPr>
        <w:t xml:space="preserve"> </w:t>
      </w:r>
      <w:r>
        <w:t>«Эстафета</w:t>
      </w:r>
      <w:r>
        <w:rPr>
          <w:spacing w:val="1"/>
        </w:rPr>
        <w:t xml:space="preserve"> </w:t>
      </w:r>
      <w:r>
        <w:t>с</w:t>
      </w:r>
      <w:r>
        <w:rPr>
          <w:spacing w:val="1"/>
        </w:rPr>
        <w:t xml:space="preserve"> </w:t>
      </w:r>
      <w:r>
        <w:t>загадками»,</w:t>
      </w:r>
      <w:r>
        <w:rPr>
          <w:spacing w:val="2"/>
        </w:rPr>
        <w:t xml:space="preserve"> </w:t>
      </w:r>
      <w:r>
        <w:t>«Палочка»,</w:t>
      </w:r>
      <w:r>
        <w:rPr>
          <w:spacing w:val="4"/>
        </w:rPr>
        <w:t xml:space="preserve"> </w:t>
      </w:r>
      <w:r>
        <w:t>«Круговая</w:t>
      </w:r>
      <w:r>
        <w:rPr>
          <w:spacing w:val="2"/>
        </w:rPr>
        <w:t xml:space="preserve"> </w:t>
      </w:r>
      <w:r>
        <w:t>эстафета».</w:t>
      </w:r>
    </w:p>
    <w:p w:rsidR="0055423B" w:rsidRPr="00323C49" w:rsidRDefault="00323C49" w:rsidP="00323C49">
      <w:pPr>
        <w:pStyle w:val="a5"/>
        <w:tabs>
          <w:tab w:val="left" w:pos="5487"/>
        </w:tabs>
        <w:spacing w:line="295" w:lineRule="exact"/>
        <w:ind w:left="5486" w:firstLine="0"/>
        <w:rPr>
          <w:b/>
          <w:sz w:val="26"/>
        </w:rPr>
      </w:pPr>
      <w:r w:rsidRPr="00323C49">
        <w:rPr>
          <w:b/>
          <w:sz w:val="26"/>
        </w:rPr>
        <w:t xml:space="preserve">6 </w:t>
      </w:r>
      <w:r w:rsidR="00032AC2" w:rsidRPr="00323C49">
        <w:rPr>
          <w:b/>
          <w:sz w:val="26"/>
        </w:rPr>
        <w:t>-</w:t>
      </w:r>
      <w:r w:rsidR="00032AC2" w:rsidRPr="00323C49">
        <w:rPr>
          <w:b/>
          <w:spacing w:val="1"/>
          <w:sz w:val="26"/>
        </w:rPr>
        <w:t xml:space="preserve"> </w:t>
      </w:r>
      <w:r w:rsidR="00032AC2" w:rsidRPr="00323C49">
        <w:rPr>
          <w:b/>
          <w:sz w:val="26"/>
        </w:rPr>
        <w:t>7 лет</w:t>
      </w:r>
    </w:p>
    <w:p w:rsidR="0055423B" w:rsidRPr="00323C49" w:rsidRDefault="00032AC2">
      <w:pPr>
        <w:pStyle w:val="a0"/>
        <w:spacing w:line="298" w:lineRule="exact"/>
        <w:ind w:left="1056" w:right="405" w:firstLine="0"/>
        <w:jc w:val="center"/>
        <w:rPr>
          <w:b/>
        </w:rPr>
      </w:pPr>
      <w:r w:rsidRPr="00323C49">
        <w:rPr>
          <w:b/>
        </w:rPr>
        <w:t>Образовательная</w:t>
      </w:r>
      <w:r w:rsidRPr="00323C49">
        <w:rPr>
          <w:b/>
          <w:spacing w:val="-4"/>
        </w:rPr>
        <w:t xml:space="preserve"> </w:t>
      </w:r>
      <w:r w:rsidRPr="00323C49">
        <w:rPr>
          <w:b/>
        </w:rPr>
        <w:t>область</w:t>
      </w:r>
      <w:r w:rsidRPr="00323C49">
        <w:rPr>
          <w:b/>
          <w:spacing w:val="-2"/>
        </w:rPr>
        <w:t xml:space="preserve"> </w:t>
      </w:r>
      <w:r w:rsidRPr="00323C49">
        <w:rPr>
          <w:b/>
        </w:rPr>
        <w:t>«Речевое</w:t>
      </w:r>
      <w:r w:rsidRPr="00323C49">
        <w:rPr>
          <w:b/>
          <w:spacing w:val="-4"/>
        </w:rPr>
        <w:t xml:space="preserve"> </w:t>
      </w:r>
      <w:r w:rsidRPr="00323C49">
        <w:rPr>
          <w:b/>
        </w:rPr>
        <w:t>развитие»</w:t>
      </w:r>
    </w:p>
    <w:p w:rsidR="0055423B" w:rsidRDefault="00032AC2">
      <w:pPr>
        <w:pStyle w:val="a0"/>
        <w:spacing w:before="2"/>
        <w:ind w:right="408"/>
      </w:pPr>
      <w:r>
        <w:t>Рекомендуемые</w:t>
      </w:r>
      <w:r>
        <w:rPr>
          <w:spacing w:val="1"/>
        </w:rPr>
        <w:t xml:space="preserve"> </w:t>
      </w:r>
      <w:r>
        <w:t>игры</w:t>
      </w:r>
      <w:r>
        <w:rPr>
          <w:spacing w:val="1"/>
        </w:rPr>
        <w:t xml:space="preserve"> </w:t>
      </w:r>
      <w:r>
        <w:t>и</w:t>
      </w:r>
      <w:r>
        <w:rPr>
          <w:spacing w:val="1"/>
        </w:rPr>
        <w:t xml:space="preserve"> </w:t>
      </w:r>
      <w:r>
        <w:t>игровые</w:t>
      </w:r>
      <w:r>
        <w:rPr>
          <w:spacing w:val="1"/>
        </w:rPr>
        <w:t xml:space="preserve"> </w:t>
      </w:r>
      <w:r>
        <w:t>упражнения:</w:t>
      </w:r>
      <w:r>
        <w:rPr>
          <w:spacing w:val="1"/>
        </w:rPr>
        <w:t xml:space="preserve"> </w:t>
      </w:r>
      <w:r>
        <w:t>«Поймай</w:t>
      </w:r>
      <w:r>
        <w:rPr>
          <w:spacing w:val="1"/>
        </w:rPr>
        <w:t xml:space="preserve"> </w:t>
      </w:r>
      <w:r>
        <w:t>и</w:t>
      </w:r>
      <w:r>
        <w:rPr>
          <w:spacing w:val="1"/>
        </w:rPr>
        <w:t xml:space="preserve"> </w:t>
      </w:r>
      <w:r>
        <w:t>раздели»,</w:t>
      </w:r>
      <w:r>
        <w:rPr>
          <w:spacing w:val="1"/>
        </w:rPr>
        <w:t xml:space="preserve"> </w:t>
      </w:r>
      <w:r>
        <w:t>«Подскажи</w:t>
      </w:r>
      <w:r>
        <w:rPr>
          <w:spacing w:val="-62"/>
        </w:rPr>
        <w:t xml:space="preserve"> </w:t>
      </w:r>
      <w:r>
        <w:t>словечко»,</w:t>
      </w:r>
      <w:r>
        <w:rPr>
          <w:spacing w:val="1"/>
        </w:rPr>
        <w:t xml:space="preserve"> </w:t>
      </w:r>
      <w:r>
        <w:t>«Помоги</w:t>
      </w:r>
      <w:r>
        <w:rPr>
          <w:spacing w:val="1"/>
        </w:rPr>
        <w:t xml:space="preserve"> </w:t>
      </w:r>
      <w:r>
        <w:t>Незнайке»,</w:t>
      </w:r>
      <w:r>
        <w:rPr>
          <w:spacing w:val="1"/>
        </w:rPr>
        <w:t xml:space="preserve"> </w:t>
      </w:r>
      <w:r>
        <w:t>«Веселый</w:t>
      </w:r>
      <w:r>
        <w:rPr>
          <w:spacing w:val="1"/>
        </w:rPr>
        <w:t xml:space="preserve"> </w:t>
      </w:r>
      <w:r>
        <w:t>повар»,</w:t>
      </w:r>
      <w:r>
        <w:rPr>
          <w:spacing w:val="1"/>
        </w:rPr>
        <w:t xml:space="preserve"> </w:t>
      </w:r>
      <w:r>
        <w:t>«У</w:t>
      </w:r>
      <w:r>
        <w:rPr>
          <w:spacing w:val="1"/>
        </w:rPr>
        <w:t xml:space="preserve"> </w:t>
      </w:r>
      <w:r>
        <w:t>кормушки»,</w:t>
      </w:r>
      <w:r>
        <w:rPr>
          <w:spacing w:val="1"/>
        </w:rPr>
        <w:t xml:space="preserve"> </w:t>
      </w:r>
      <w:r>
        <w:t>«Кто</w:t>
      </w:r>
      <w:r>
        <w:rPr>
          <w:spacing w:val="1"/>
        </w:rPr>
        <w:t xml:space="preserve"> </w:t>
      </w:r>
      <w:r>
        <w:t>спрятался</w:t>
      </w:r>
      <w:r>
        <w:rPr>
          <w:spacing w:val="1"/>
        </w:rPr>
        <w:t xml:space="preserve"> </w:t>
      </w:r>
      <w:r>
        <w:t>в</w:t>
      </w:r>
      <w:r>
        <w:rPr>
          <w:spacing w:val="1"/>
        </w:rPr>
        <w:t xml:space="preserve"> </w:t>
      </w:r>
      <w:r>
        <w:t>джунглях?»,</w:t>
      </w:r>
      <w:r>
        <w:rPr>
          <w:spacing w:val="1"/>
        </w:rPr>
        <w:t xml:space="preserve"> </w:t>
      </w:r>
      <w:r>
        <w:t>«Подбери</w:t>
      </w:r>
      <w:r>
        <w:rPr>
          <w:spacing w:val="1"/>
        </w:rPr>
        <w:t xml:space="preserve"> </w:t>
      </w:r>
      <w:r>
        <w:t>слова»,</w:t>
      </w:r>
      <w:r>
        <w:rPr>
          <w:spacing w:val="1"/>
        </w:rPr>
        <w:t xml:space="preserve"> </w:t>
      </w:r>
      <w:r>
        <w:t>«Повтори</w:t>
      </w:r>
      <w:r>
        <w:rPr>
          <w:spacing w:val="1"/>
        </w:rPr>
        <w:t xml:space="preserve"> </w:t>
      </w:r>
      <w:r>
        <w:t>за</w:t>
      </w:r>
      <w:r>
        <w:rPr>
          <w:spacing w:val="1"/>
        </w:rPr>
        <w:t xml:space="preserve"> </w:t>
      </w:r>
      <w:r>
        <w:t>мной»,</w:t>
      </w:r>
      <w:r>
        <w:rPr>
          <w:spacing w:val="1"/>
        </w:rPr>
        <w:t xml:space="preserve"> </w:t>
      </w:r>
      <w:r>
        <w:t>«Что</w:t>
      </w:r>
      <w:r>
        <w:rPr>
          <w:spacing w:val="1"/>
        </w:rPr>
        <w:t xml:space="preserve"> </w:t>
      </w:r>
      <w:r>
        <w:t>лишнее?»,</w:t>
      </w:r>
      <w:r>
        <w:rPr>
          <w:spacing w:val="1"/>
        </w:rPr>
        <w:t xml:space="preserve"> </w:t>
      </w:r>
      <w:r>
        <w:t>«Расставь</w:t>
      </w:r>
      <w:r>
        <w:rPr>
          <w:spacing w:val="65"/>
        </w:rPr>
        <w:t xml:space="preserve"> </w:t>
      </w:r>
      <w:r>
        <w:t>по</w:t>
      </w:r>
      <w:r>
        <w:rPr>
          <w:spacing w:val="1"/>
        </w:rPr>
        <w:t xml:space="preserve"> </w:t>
      </w:r>
      <w:r>
        <w:t>загонам».</w:t>
      </w:r>
    </w:p>
    <w:p w:rsidR="0055423B" w:rsidRDefault="00032AC2">
      <w:pPr>
        <w:pStyle w:val="a0"/>
        <w:ind w:right="410"/>
      </w:pPr>
      <w:r>
        <w:t>Рекомендуемые</w:t>
      </w:r>
      <w:r>
        <w:rPr>
          <w:spacing w:val="1"/>
        </w:rPr>
        <w:t xml:space="preserve"> </w:t>
      </w:r>
      <w:r>
        <w:t>картины:</w:t>
      </w:r>
      <w:r>
        <w:rPr>
          <w:spacing w:val="1"/>
        </w:rPr>
        <w:t xml:space="preserve"> </w:t>
      </w:r>
      <w:r>
        <w:t>предметные</w:t>
      </w:r>
      <w:r>
        <w:rPr>
          <w:spacing w:val="1"/>
        </w:rPr>
        <w:t xml:space="preserve"> </w:t>
      </w:r>
      <w:r>
        <w:t>и</w:t>
      </w:r>
      <w:r>
        <w:rPr>
          <w:spacing w:val="1"/>
        </w:rPr>
        <w:t xml:space="preserve"> </w:t>
      </w:r>
      <w:r>
        <w:t>сюжетные</w:t>
      </w:r>
      <w:r>
        <w:rPr>
          <w:spacing w:val="1"/>
        </w:rPr>
        <w:t xml:space="preserve"> </w:t>
      </w:r>
      <w:r>
        <w:t>картинки</w:t>
      </w:r>
      <w:r>
        <w:rPr>
          <w:spacing w:val="1"/>
        </w:rPr>
        <w:t xml:space="preserve"> </w:t>
      </w:r>
      <w:r>
        <w:t>по</w:t>
      </w:r>
      <w:r>
        <w:rPr>
          <w:spacing w:val="1"/>
        </w:rPr>
        <w:t xml:space="preserve"> </w:t>
      </w:r>
      <w:r>
        <w:t>изучаемым</w:t>
      </w:r>
      <w:r>
        <w:rPr>
          <w:spacing w:val="-62"/>
        </w:rPr>
        <w:t xml:space="preserve"> </w:t>
      </w:r>
      <w:r>
        <w:t>лексическим</w:t>
      </w:r>
      <w:r>
        <w:rPr>
          <w:spacing w:val="116"/>
        </w:rPr>
        <w:t xml:space="preserve"> </w:t>
      </w:r>
      <w:r>
        <w:t>темам,</w:t>
      </w:r>
      <w:r>
        <w:rPr>
          <w:spacing w:val="118"/>
        </w:rPr>
        <w:t xml:space="preserve"> </w:t>
      </w:r>
      <w:r>
        <w:t>картины</w:t>
      </w:r>
      <w:r>
        <w:rPr>
          <w:spacing w:val="115"/>
        </w:rPr>
        <w:t xml:space="preserve"> </w:t>
      </w:r>
      <w:r>
        <w:t>«На</w:t>
      </w:r>
      <w:r>
        <w:rPr>
          <w:spacing w:val="117"/>
        </w:rPr>
        <w:t xml:space="preserve"> </w:t>
      </w:r>
      <w:r>
        <w:t>заводе»,</w:t>
      </w:r>
      <w:r>
        <w:rPr>
          <w:spacing w:val="119"/>
        </w:rPr>
        <w:t xml:space="preserve"> </w:t>
      </w:r>
      <w:r>
        <w:t>«На</w:t>
      </w:r>
      <w:r>
        <w:rPr>
          <w:spacing w:val="117"/>
        </w:rPr>
        <w:t xml:space="preserve"> </w:t>
      </w:r>
      <w:r>
        <w:t>ткацкой</w:t>
      </w:r>
      <w:r>
        <w:rPr>
          <w:spacing w:val="116"/>
        </w:rPr>
        <w:t xml:space="preserve"> </w:t>
      </w:r>
      <w:r>
        <w:t>фабрике»,</w:t>
      </w:r>
      <w:r>
        <w:rPr>
          <w:spacing w:val="119"/>
        </w:rPr>
        <w:t xml:space="preserve"> </w:t>
      </w:r>
      <w:r>
        <w:t>«На</w:t>
      </w:r>
      <w:r>
        <w:rPr>
          <w:spacing w:val="117"/>
        </w:rPr>
        <w:t xml:space="preserve"> </w:t>
      </w:r>
      <w:r>
        <w:t>границе»,</w:t>
      </w:r>
    </w:p>
    <w:p w:rsidR="0055423B" w:rsidRDefault="00032AC2">
      <w:pPr>
        <w:pStyle w:val="a0"/>
        <w:spacing w:line="296" w:lineRule="exact"/>
        <w:ind w:firstLine="0"/>
      </w:pPr>
      <w:r>
        <w:t>«Летчики»,</w:t>
      </w:r>
      <w:r>
        <w:rPr>
          <w:spacing w:val="51"/>
        </w:rPr>
        <w:t xml:space="preserve"> </w:t>
      </w:r>
      <w:r>
        <w:t>«Птицеферма»,</w:t>
      </w:r>
      <w:r>
        <w:rPr>
          <w:spacing w:val="46"/>
        </w:rPr>
        <w:t xml:space="preserve"> </w:t>
      </w:r>
      <w:r>
        <w:t>«В</w:t>
      </w:r>
      <w:r>
        <w:rPr>
          <w:spacing w:val="49"/>
        </w:rPr>
        <w:t xml:space="preserve"> </w:t>
      </w:r>
      <w:r>
        <w:t>ателье</w:t>
      </w:r>
      <w:r>
        <w:rPr>
          <w:spacing w:val="45"/>
        </w:rPr>
        <w:t xml:space="preserve"> </w:t>
      </w:r>
      <w:r>
        <w:t>ремонта</w:t>
      </w:r>
      <w:r>
        <w:rPr>
          <w:spacing w:val="49"/>
        </w:rPr>
        <w:t xml:space="preserve"> </w:t>
      </w:r>
      <w:r>
        <w:t>обуви»,</w:t>
      </w:r>
      <w:r>
        <w:rPr>
          <w:spacing w:val="47"/>
        </w:rPr>
        <w:t xml:space="preserve"> </w:t>
      </w:r>
      <w:r>
        <w:t>«Машинист»,</w:t>
      </w:r>
      <w:r>
        <w:rPr>
          <w:spacing w:val="48"/>
        </w:rPr>
        <w:t xml:space="preserve"> </w:t>
      </w:r>
      <w:r>
        <w:t>«Зима</w:t>
      </w:r>
      <w:r>
        <w:rPr>
          <w:spacing w:val="49"/>
        </w:rPr>
        <w:t xml:space="preserve"> </w:t>
      </w:r>
      <w:r>
        <w:t>в</w:t>
      </w:r>
      <w:r>
        <w:rPr>
          <w:spacing w:val="47"/>
        </w:rPr>
        <w:t xml:space="preserve"> </w:t>
      </w:r>
      <w:r>
        <w:t>городе»,</w:t>
      </w:r>
    </w:p>
    <w:p w:rsidR="0055423B" w:rsidRDefault="00032AC2">
      <w:pPr>
        <w:pStyle w:val="a0"/>
        <w:spacing w:before="4"/>
        <w:ind w:right="412" w:firstLine="0"/>
      </w:pPr>
      <w:r>
        <w:t>«На капитанском мостике», «Мы рисуем», «Играем в театр», «В парикмахерской», «На</w:t>
      </w:r>
      <w:r>
        <w:rPr>
          <w:spacing w:val="1"/>
        </w:rPr>
        <w:t xml:space="preserve"> </w:t>
      </w:r>
      <w:r>
        <w:t>приеме у</w:t>
      </w:r>
      <w:r>
        <w:rPr>
          <w:spacing w:val="1"/>
        </w:rPr>
        <w:t xml:space="preserve"> </w:t>
      </w:r>
      <w:r>
        <w:t>стоматолога»,</w:t>
      </w:r>
      <w:r>
        <w:rPr>
          <w:spacing w:val="2"/>
        </w:rPr>
        <w:t xml:space="preserve"> </w:t>
      </w:r>
      <w:r>
        <w:t>«На</w:t>
      </w:r>
      <w:r>
        <w:rPr>
          <w:spacing w:val="2"/>
        </w:rPr>
        <w:t xml:space="preserve"> </w:t>
      </w:r>
      <w:r>
        <w:t>прививку»,</w:t>
      </w:r>
      <w:r>
        <w:rPr>
          <w:spacing w:val="-1"/>
        </w:rPr>
        <w:t xml:space="preserve"> </w:t>
      </w:r>
      <w:r>
        <w:t>«На</w:t>
      </w:r>
      <w:r>
        <w:rPr>
          <w:spacing w:val="1"/>
        </w:rPr>
        <w:t xml:space="preserve"> </w:t>
      </w:r>
      <w:r>
        <w:t>уроке».</w:t>
      </w:r>
    </w:p>
    <w:p w:rsidR="0055423B" w:rsidRDefault="00032AC2">
      <w:pPr>
        <w:pStyle w:val="a0"/>
        <w:spacing w:line="296" w:lineRule="exact"/>
        <w:ind w:left="1063" w:firstLine="0"/>
      </w:pPr>
      <w:r>
        <w:t>Рекомендуемые</w:t>
      </w:r>
      <w:r>
        <w:rPr>
          <w:spacing w:val="-3"/>
        </w:rPr>
        <w:t xml:space="preserve"> </w:t>
      </w:r>
      <w:r>
        <w:t>серии</w:t>
      </w:r>
      <w:r>
        <w:rPr>
          <w:spacing w:val="-2"/>
        </w:rPr>
        <w:t xml:space="preserve"> </w:t>
      </w:r>
      <w:r>
        <w:t>картин:</w:t>
      </w:r>
      <w:r>
        <w:rPr>
          <w:spacing w:val="-4"/>
        </w:rPr>
        <w:t xml:space="preserve"> </w:t>
      </w:r>
      <w:r>
        <w:t>«На</w:t>
      </w:r>
      <w:r>
        <w:rPr>
          <w:spacing w:val="-2"/>
        </w:rPr>
        <w:t xml:space="preserve"> </w:t>
      </w:r>
      <w:r>
        <w:t>рыбалке»,</w:t>
      </w:r>
      <w:r>
        <w:rPr>
          <w:spacing w:val="-2"/>
        </w:rPr>
        <w:t xml:space="preserve"> </w:t>
      </w:r>
      <w:r>
        <w:t>«Гроза», «На</w:t>
      </w:r>
      <w:r>
        <w:rPr>
          <w:spacing w:val="-3"/>
        </w:rPr>
        <w:t xml:space="preserve"> </w:t>
      </w:r>
      <w:r>
        <w:t>дачу».</w:t>
      </w:r>
    </w:p>
    <w:p w:rsidR="0055423B" w:rsidRPr="00323C49" w:rsidRDefault="00032AC2">
      <w:pPr>
        <w:pStyle w:val="a0"/>
        <w:spacing w:line="298" w:lineRule="exact"/>
        <w:ind w:left="2763" w:firstLine="0"/>
        <w:rPr>
          <w:b/>
        </w:rPr>
      </w:pPr>
      <w:r w:rsidRPr="00323C49">
        <w:rPr>
          <w:b/>
        </w:rPr>
        <w:t>Образовательная</w:t>
      </w:r>
      <w:r w:rsidRPr="00323C49">
        <w:rPr>
          <w:b/>
          <w:spacing w:val="-5"/>
        </w:rPr>
        <w:t xml:space="preserve"> </w:t>
      </w:r>
      <w:r w:rsidRPr="00323C49">
        <w:rPr>
          <w:b/>
        </w:rPr>
        <w:t>область</w:t>
      </w:r>
      <w:r w:rsidRPr="00323C49">
        <w:rPr>
          <w:b/>
          <w:spacing w:val="-3"/>
        </w:rPr>
        <w:t xml:space="preserve"> </w:t>
      </w:r>
      <w:r w:rsidRPr="00323C49">
        <w:rPr>
          <w:b/>
        </w:rPr>
        <w:t>«Познавательное</w:t>
      </w:r>
      <w:r w:rsidRPr="00323C49">
        <w:rPr>
          <w:b/>
          <w:spacing w:val="-9"/>
        </w:rPr>
        <w:t xml:space="preserve"> </w:t>
      </w:r>
      <w:r w:rsidRPr="00323C49">
        <w:rPr>
          <w:b/>
        </w:rPr>
        <w:t>развитие»</w:t>
      </w:r>
    </w:p>
    <w:p w:rsidR="0055423B" w:rsidRDefault="00032AC2">
      <w:pPr>
        <w:pStyle w:val="a0"/>
        <w:spacing w:before="3"/>
        <w:ind w:right="415"/>
      </w:pPr>
      <w:r>
        <w:t>Рекомендуемые</w:t>
      </w:r>
      <w:r>
        <w:rPr>
          <w:spacing w:val="1"/>
        </w:rPr>
        <w:t xml:space="preserve"> </w:t>
      </w:r>
      <w:r>
        <w:t>игры</w:t>
      </w:r>
      <w:r>
        <w:rPr>
          <w:spacing w:val="1"/>
        </w:rPr>
        <w:t xml:space="preserve"> </w:t>
      </w:r>
      <w:r>
        <w:t>и</w:t>
      </w:r>
      <w:r>
        <w:rPr>
          <w:spacing w:val="1"/>
        </w:rPr>
        <w:t xml:space="preserve"> </w:t>
      </w:r>
      <w:r>
        <w:t>упражнения</w:t>
      </w:r>
      <w:r>
        <w:rPr>
          <w:spacing w:val="1"/>
        </w:rPr>
        <w:t xml:space="preserve"> </w:t>
      </w:r>
      <w:r>
        <w:t>для</w:t>
      </w:r>
      <w:r>
        <w:rPr>
          <w:spacing w:val="1"/>
        </w:rPr>
        <w:t xml:space="preserve"> </w:t>
      </w:r>
      <w:r>
        <w:t>развития</w:t>
      </w:r>
      <w:r>
        <w:rPr>
          <w:spacing w:val="1"/>
        </w:rPr>
        <w:t xml:space="preserve"> </w:t>
      </w:r>
      <w:r>
        <w:t>психических</w:t>
      </w:r>
      <w:r>
        <w:rPr>
          <w:spacing w:val="1"/>
        </w:rPr>
        <w:t xml:space="preserve"> </w:t>
      </w:r>
      <w:r>
        <w:t>функций:</w:t>
      </w:r>
      <w:r>
        <w:rPr>
          <w:spacing w:val="1"/>
        </w:rPr>
        <w:t xml:space="preserve"> </w:t>
      </w:r>
      <w:proofErr w:type="gramStart"/>
      <w:r>
        <w:t>«Где</w:t>
      </w:r>
      <w:r>
        <w:rPr>
          <w:spacing w:val="1"/>
        </w:rPr>
        <w:t xml:space="preserve"> </w:t>
      </w:r>
      <w:r>
        <w:t>постучали?», «Угадай, чей голосок», «Улиточка», «Лягушка», «Улавливай шепот», «Где</w:t>
      </w:r>
      <w:r>
        <w:rPr>
          <w:spacing w:val="1"/>
        </w:rPr>
        <w:t xml:space="preserve"> </w:t>
      </w:r>
      <w:r>
        <w:t>поет</w:t>
      </w:r>
      <w:r>
        <w:rPr>
          <w:spacing w:val="15"/>
        </w:rPr>
        <w:t xml:space="preserve"> </w:t>
      </w:r>
      <w:r>
        <w:t>птичка?»,</w:t>
      </w:r>
      <w:r>
        <w:rPr>
          <w:spacing w:val="13"/>
        </w:rPr>
        <w:t xml:space="preserve"> </w:t>
      </w:r>
      <w:r>
        <w:t>«Жмурки</w:t>
      </w:r>
      <w:r>
        <w:rPr>
          <w:spacing w:val="15"/>
        </w:rPr>
        <w:t xml:space="preserve"> </w:t>
      </w:r>
      <w:r>
        <w:t>с</w:t>
      </w:r>
      <w:r>
        <w:rPr>
          <w:spacing w:val="15"/>
        </w:rPr>
        <w:t xml:space="preserve"> </w:t>
      </w:r>
      <w:r>
        <w:t>колокольчиком»,</w:t>
      </w:r>
      <w:r>
        <w:rPr>
          <w:spacing w:val="17"/>
        </w:rPr>
        <w:t xml:space="preserve"> </w:t>
      </w:r>
      <w:r>
        <w:t>«Найди</w:t>
      </w:r>
      <w:r>
        <w:rPr>
          <w:spacing w:val="15"/>
        </w:rPr>
        <w:t xml:space="preserve"> </w:t>
      </w:r>
      <w:r>
        <w:t>бубенчик»,</w:t>
      </w:r>
      <w:r>
        <w:rPr>
          <w:spacing w:val="17"/>
        </w:rPr>
        <w:t xml:space="preserve"> </w:t>
      </w:r>
      <w:r>
        <w:t>«Поймай</w:t>
      </w:r>
      <w:r>
        <w:rPr>
          <w:spacing w:val="15"/>
        </w:rPr>
        <w:t xml:space="preserve"> </w:t>
      </w:r>
      <w:r>
        <w:t>барабанщика»,</w:t>
      </w:r>
      <w:proofErr w:type="gramEnd"/>
    </w:p>
    <w:p w:rsidR="0055423B" w:rsidRDefault="00032AC2">
      <w:pPr>
        <w:pStyle w:val="a0"/>
        <w:spacing w:before="1"/>
        <w:ind w:right="416" w:firstLine="0"/>
      </w:pPr>
      <w:r>
        <w:t>«Сложи</w:t>
      </w:r>
      <w:r>
        <w:rPr>
          <w:spacing w:val="1"/>
        </w:rPr>
        <w:t xml:space="preserve"> </w:t>
      </w:r>
      <w:r>
        <w:t>радугу»,</w:t>
      </w:r>
      <w:r>
        <w:rPr>
          <w:spacing w:val="1"/>
        </w:rPr>
        <w:t xml:space="preserve"> </w:t>
      </w:r>
      <w:r>
        <w:t>«Теплые</w:t>
      </w:r>
      <w:r>
        <w:rPr>
          <w:spacing w:val="1"/>
        </w:rPr>
        <w:t xml:space="preserve"> </w:t>
      </w:r>
      <w:r>
        <w:t>и</w:t>
      </w:r>
      <w:r>
        <w:rPr>
          <w:spacing w:val="1"/>
        </w:rPr>
        <w:t xml:space="preserve"> </w:t>
      </w:r>
      <w:r>
        <w:t>холодные</w:t>
      </w:r>
      <w:r>
        <w:rPr>
          <w:spacing w:val="1"/>
        </w:rPr>
        <w:t xml:space="preserve"> </w:t>
      </w:r>
      <w:r>
        <w:t>цвета»,</w:t>
      </w:r>
      <w:r>
        <w:rPr>
          <w:spacing w:val="1"/>
        </w:rPr>
        <w:t xml:space="preserve"> </w:t>
      </w:r>
      <w:r>
        <w:t>«Цветные</w:t>
      </w:r>
      <w:r>
        <w:rPr>
          <w:spacing w:val="1"/>
        </w:rPr>
        <w:t xml:space="preserve"> </w:t>
      </w:r>
      <w:r>
        <w:t>колпачки»,</w:t>
      </w:r>
      <w:r>
        <w:rPr>
          <w:spacing w:val="1"/>
        </w:rPr>
        <w:t xml:space="preserve"> </w:t>
      </w:r>
      <w:r>
        <w:t>«Чудесный</w:t>
      </w:r>
      <w:r>
        <w:rPr>
          <w:spacing w:val="1"/>
        </w:rPr>
        <w:t xml:space="preserve"> </w:t>
      </w:r>
      <w:r>
        <w:t>мешочек»,</w:t>
      </w:r>
      <w:r>
        <w:rPr>
          <w:spacing w:val="2"/>
        </w:rPr>
        <w:t xml:space="preserve"> </w:t>
      </w:r>
      <w:r>
        <w:t>«Что</w:t>
      </w:r>
      <w:r>
        <w:rPr>
          <w:spacing w:val="1"/>
        </w:rPr>
        <w:t xml:space="preserve"> </w:t>
      </w:r>
      <w:r>
        <w:t>в</w:t>
      </w:r>
      <w:r>
        <w:rPr>
          <w:spacing w:val="3"/>
        </w:rPr>
        <w:t xml:space="preserve"> </w:t>
      </w:r>
      <w:r>
        <w:t>мешочке»</w:t>
      </w:r>
      <w:r>
        <w:rPr>
          <w:spacing w:val="2"/>
        </w:rPr>
        <w:t xml:space="preserve"> </w:t>
      </w:r>
      <w:r>
        <w:t>и</w:t>
      </w:r>
      <w:r>
        <w:rPr>
          <w:spacing w:val="-3"/>
        </w:rPr>
        <w:t xml:space="preserve"> </w:t>
      </w:r>
      <w:r>
        <w:t>т.</w:t>
      </w:r>
      <w:r>
        <w:rPr>
          <w:spacing w:val="-1"/>
        </w:rPr>
        <w:t xml:space="preserve"> </w:t>
      </w:r>
      <w:r>
        <w:t>п.</w:t>
      </w:r>
    </w:p>
    <w:p w:rsidR="0055423B" w:rsidRDefault="00032AC2">
      <w:pPr>
        <w:pStyle w:val="a0"/>
        <w:ind w:right="406"/>
      </w:pPr>
      <w:r>
        <w:t>Рекомендуемые темы опытов и экспериментов: «Полярное сияние», «Автомобиль</w:t>
      </w:r>
      <w:r>
        <w:rPr>
          <w:spacing w:val="1"/>
        </w:rPr>
        <w:t xml:space="preserve"> </w:t>
      </w:r>
      <w:r>
        <w:t>будущего»,</w:t>
      </w:r>
      <w:r>
        <w:rPr>
          <w:spacing w:val="101"/>
        </w:rPr>
        <w:t xml:space="preserve"> </w:t>
      </w:r>
      <w:r>
        <w:t>«Парашют»,</w:t>
      </w:r>
      <w:r>
        <w:rPr>
          <w:spacing w:val="102"/>
        </w:rPr>
        <w:t xml:space="preserve"> </w:t>
      </w:r>
      <w:r>
        <w:t>«Ткань</w:t>
      </w:r>
      <w:r>
        <w:rPr>
          <w:spacing w:val="101"/>
        </w:rPr>
        <w:t xml:space="preserve"> </w:t>
      </w:r>
      <w:r>
        <w:t>—</w:t>
      </w:r>
      <w:r>
        <w:rPr>
          <w:spacing w:val="100"/>
        </w:rPr>
        <w:t xml:space="preserve"> </w:t>
      </w:r>
      <w:r>
        <w:t>стекло</w:t>
      </w:r>
      <w:r>
        <w:rPr>
          <w:spacing w:val="101"/>
        </w:rPr>
        <w:t xml:space="preserve"> </w:t>
      </w:r>
      <w:r>
        <w:t>—</w:t>
      </w:r>
      <w:r>
        <w:rPr>
          <w:spacing w:val="100"/>
        </w:rPr>
        <w:t xml:space="preserve"> </w:t>
      </w:r>
      <w:r>
        <w:t>бумага»,</w:t>
      </w:r>
      <w:r>
        <w:rPr>
          <w:spacing w:val="102"/>
        </w:rPr>
        <w:t xml:space="preserve"> </w:t>
      </w:r>
      <w:r>
        <w:t>«Разноцветная</w:t>
      </w:r>
      <w:r>
        <w:rPr>
          <w:spacing w:val="101"/>
        </w:rPr>
        <w:t xml:space="preserve"> </w:t>
      </w:r>
      <w:r>
        <w:t>пластмасса»,</w:t>
      </w:r>
    </w:p>
    <w:p w:rsidR="0055423B" w:rsidRDefault="00032AC2">
      <w:pPr>
        <w:pStyle w:val="a0"/>
        <w:ind w:firstLine="0"/>
      </w:pPr>
      <w:r>
        <w:t>«Пляшущие</w:t>
      </w:r>
      <w:r>
        <w:rPr>
          <w:spacing w:val="87"/>
        </w:rPr>
        <w:t xml:space="preserve"> </w:t>
      </w:r>
      <w:r>
        <w:t>человечки»,</w:t>
      </w:r>
      <w:r>
        <w:rPr>
          <w:spacing w:val="90"/>
        </w:rPr>
        <w:t xml:space="preserve"> </w:t>
      </w:r>
      <w:r>
        <w:t>«Определение</w:t>
      </w:r>
      <w:r>
        <w:rPr>
          <w:spacing w:val="88"/>
        </w:rPr>
        <w:t xml:space="preserve"> </w:t>
      </w:r>
      <w:r>
        <w:t>возраста</w:t>
      </w:r>
      <w:r>
        <w:rPr>
          <w:spacing w:val="88"/>
        </w:rPr>
        <w:t xml:space="preserve"> </w:t>
      </w:r>
      <w:r>
        <w:t>рыбы»,</w:t>
      </w:r>
      <w:r>
        <w:rPr>
          <w:spacing w:val="90"/>
        </w:rPr>
        <w:t xml:space="preserve"> </w:t>
      </w:r>
      <w:r>
        <w:t>«Установление</w:t>
      </w:r>
      <w:r>
        <w:rPr>
          <w:spacing w:val="87"/>
        </w:rPr>
        <w:t xml:space="preserve"> </w:t>
      </w:r>
      <w:r>
        <w:t>способности</w:t>
      </w:r>
    </w:p>
    <w:p w:rsidR="0055423B" w:rsidRDefault="00032AC2">
      <w:pPr>
        <w:pStyle w:val="a0"/>
        <w:spacing w:before="67"/>
        <w:ind w:firstLine="0"/>
      </w:pPr>
      <w:r>
        <w:t>растения</w:t>
      </w:r>
      <w:r>
        <w:rPr>
          <w:spacing w:val="21"/>
        </w:rPr>
        <w:t xml:space="preserve"> </w:t>
      </w:r>
      <w:r>
        <w:t>к</w:t>
      </w:r>
      <w:r>
        <w:rPr>
          <w:spacing w:val="20"/>
        </w:rPr>
        <w:t xml:space="preserve"> </w:t>
      </w:r>
      <w:r>
        <w:t>поиску</w:t>
      </w:r>
      <w:r>
        <w:rPr>
          <w:spacing w:val="21"/>
        </w:rPr>
        <w:t xml:space="preserve"> </w:t>
      </w:r>
      <w:r>
        <w:t>света»,</w:t>
      </w:r>
      <w:r>
        <w:rPr>
          <w:spacing w:val="19"/>
        </w:rPr>
        <w:t xml:space="preserve"> </w:t>
      </w:r>
      <w:r>
        <w:t>«Звезды</w:t>
      </w:r>
      <w:r>
        <w:rPr>
          <w:spacing w:val="19"/>
        </w:rPr>
        <w:t xml:space="preserve"> </w:t>
      </w:r>
      <w:r>
        <w:t>светят</w:t>
      </w:r>
      <w:r>
        <w:rPr>
          <w:spacing w:val="15"/>
        </w:rPr>
        <w:t xml:space="preserve"> </w:t>
      </w:r>
      <w:r>
        <w:t>постоянно»,</w:t>
      </w:r>
      <w:r>
        <w:rPr>
          <w:spacing w:val="24"/>
        </w:rPr>
        <w:t xml:space="preserve"> </w:t>
      </w:r>
      <w:r>
        <w:t>«Замерзшая</w:t>
      </w:r>
      <w:r>
        <w:rPr>
          <w:spacing w:val="17"/>
        </w:rPr>
        <w:t xml:space="preserve"> </w:t>
      </w:r>
      <w:r>
        <w:t>вода</w:t>
      </w:r>
      <w:r>
        <w:rPr>
          <w:spacing w:val="22"/>
        </w:rPr>
        <w:t xml:space="preserve"> </w:t>
      </w:r>
      <w:r>
        <w:t>двигает</w:t>
      </w:r>
      <w:r>
        <w:rPr>
          <w:spacing w:val="22"/>
        </w:rPr>
        <w:t xml:space="preserve"> </w:t>
      </w:r>
      <w:r>
        <w:t>камни»,</w:t>
      </w:r>
    </w:p>
    <w:p w:rsidR="0055423B" w:rsidRDefault="00032AC2">
      <w:pPr>
        <w:pStyle w:val="a0"/>
        <w:spacing w:before="3" w:line="298" w:lineRule="exact"/>
        <w:ind w:firstLine="0"/>
      </w:pPr>
      <w:r>
        <w:t>«Из</w:t>
      </w:r>
      <w:r>
        <w:rPr>
          <w:spacing w:val="-4"/>
        </w:rPr>
        <w:t xml:space="preserve"> </w:t>
      </w:r>
      <w:r>
        <w:t>каких</w:t>
      </w:r>
      <w:r>
        <w:rPr>
          <w:spacing w:val="-1"/>
        </w:rPr>
        <w:t xml:space="preserve"> </w:t>
      </w:r>
      <w:r>
        <w:t>цветов состоит</w:t>
      </w:r>
      <w:r>
        <w:rPr>
          <w:spacing w:val="-1"/>
        </w:rPr>
        <w:t xml:space="preserve"> </w:t>
      </w:r>
      <w:r>
        <w:t>солнечный</w:t>
      </w:r>
      <w:r>
        <w:rPr>
          <w:spacing w:val="-1"/>
        </w:rPr>
        <w:t xml:space="preserve"> </w:t>
      </w:r>
      <w:r>
        <w:t>луч».</w:t>
      </w:r>
    </w:p>
    <w:p w:rsidR="0055423B" w:rsidRDefault="00032AC2">
      <w:pPr>
        <w:pStyle w:val="a0"/>
        <w:spacing w:line="298" w:lineRule="exact"/>
        <w:ind w:left="1063" w:firstLine="0"/>
      </w:pPr>
      <w:r>
        <w:t>Рекомендуемые</w:t>
      </w:r>
      <w:r>
        <w:rPr>
          <w:spacing w:val="24"/>
        </w:rPr>
        <w:t xml:space="preserve"> </w:t>
      </w:r>
      <w:r>
        <w:t>игры</w:t>
      </w:r>
      <w:r>
        <w:rPr>
          <w:spacing w:val="23"/>
        </w:rPr>
        <w:t xml:space="preserve"> </w:t>
      </w:r>
      <w:r>
        <w:t>и</w:t>
      </w:r>
      <w:r>
        <w:rPr>
          <w:spacing w:val="25"/>
        </w:rPr>
        <w:t xml:space="preserve"> </w:t>
      </w:r>
      <w:r>
        <w:t>упражнения</w:t>
      </w:r>
      <w:r>
        <w:rPr>
          <w:spacing w:val="25"/>
        </w:rPr>
        <w:t xml:space="preserve"> </w:t>
      </w:r>
      <w:r>
        <w:t>для</w:t>
      </w:r>
      <w:r>
        <w:rPr>
          <w:spacing w:val="25"/>
        </w:rPr>
        <w:t xml:space="preserve"> </w:t>
      </w:r>
      <w:r>
        <w:t>развития</w:t>
      </w:r>
      <w:r>
        <w:rPr>
          <w:spacing w:val="26"/>
        </w:rPr>
        <w:t xml:space="preserve"> </w:t>
      </w:r>
      <w:r>
        <w:t>математических</w:t>
      </w:r>
      <w:r>
        <w:rPr>
          <w:spacing w:val="25"/>
        </w:rPr>
        <w:t xml:space="preserve"> </w:t>
      </w:r>
      <w:r>
        <w:t>представлений:</w:t>
      </w:r>
    </w:p>
    <w:p w:rsidR="0055423B" w:rsidRDefault="00032AC2">
      <w:pPr>
        <w:pStyle w:val="a0"/>
        <w:ind w:right="404" w:firstLine="0"/>
      </w:pPr>
      <w:r>
        <w:t>«Вьетнамская</w:t>
      </w:r>
      <w:r>
        <w:rPr>
          <w:spacing w:val="1"/>
        </w:rPr>
        <w:t xml:space="preserve"> </w:t>
      </w:r>
      <w:r>
        <w:t>игра»,</w:t>
      </w:r>
      <w:r>
        <w:rPr>
          <w:spacing w:val="1"/>
        </w:rPr>
        <w:t xml:space="preserve"> </w:t>
      </w:r>
      <w:r>
        <w:t>«Волшебный</w:t>
      </w:r>
      <w:r>
        <w:rPr>
          <w:spacing w:val="1"/>
        </w:rPr>
        <w:t xml:space="preserve"> </w:t>
      </w:r>
      <w:r>
        <w:t>круг»,</w:t>
      </w:r>
      <w:r>
        <w:rPr>
          <w:spacing w:val="1"/>
        </w:rPr>
        <w:t xml:space="preserve"> </w:t>
      </w:r>
      <w:r>
        <w:t>«Пентамино»,</w:t>
      </w:r>
      <w:r>
        <w:rPr>
          <w:spacing w:val="1"/>
        </w:rPr>
        <w:t xml:space="preserve"> </w:t>
      </w:r>
      <w:r>
        <w:t>«Составь</w:t>
      </w:r>
      <w:r>
        <w:rPr>
          <w:spacing w:val="1"/>
        </w:rPr>
        <w:t xml:space="preserve"> </w:t>
      </w:r>
      <w:r>
        <w:t>слоника»,</w:t>
      </w:r>
      <w:r>
        <w:rPr>
          <w:spacing w:val="1"/>
        </w:rPr>
        <w:t xml:space="preserve"> </w:t>
      </w:r>
      <w:r>
        <w:t>«Как</w:t>
      </w:r>
      <w:r>
        <w:rPr>
          <w:spacing w:val="1"/>
        </w:rPr>
        <w:t xml:space="preserve"> </w:t>
      </w:r>
      <w:r>
        <w:t>Белоснежка считала гномов», «Как лягушонок научился считать», «Найди домик», «Где</w:t>
      </w:r>
      <w:r>
        <w:rPr>
          <w:spacing w:val="1"/>
        </w:rPr>
        <w:t xml:space="preserve"> </w:t>
      </w:r>
      <w:r>
        <w:t>больше треугольников», «Кто хочет быть первым?», «Самый короткий маршрут», «Какие</w:t>
      </w:r>
      <w:r>
        <w:rPr>
          <w:spacing w:val="-62"/>
        </w:rPr>
        <w:t xml:space="preserve"> </w:t>
      </w:r>
      <w:r>
        <w:t>фигуры</w:t>
      </w:r>
      <w:r>
        <w:rPr>
          <w:spacing w:val="13"/>
        </w:rPr>
        <w:t xml:space="preserve"> </w:t>
      </w:r>
      <w:r>
        <w:t>спрятались</w:t>
      </w:r>
      <w:r>
        <w:rPr>
          <w:spacing w:val="16"/>
        </w:rPr>
        <w:t xml:space="preserve"> </w:t>
      </w:r>
      <w:r>
        <w:t>в</w:t>
      </w:r>
      <w:r>
        <w:rPr>
          <w:spacing w:val="18"/>
        </w:rPr>
        <w:t xml:space="preserve"> </w:t>
      </w:r>
      <w:r>
        <w:t>точках?»,</w:t>
      </w:r>
      <w:r>
        <w:rPr>
          <w:spacing w:val="17"/>
        </w:rPr>
        <w:t xml:space="preserve"> </w:t>
      </w:r>
      <w:r>
        <w:t>«Сложные</w:t>
      </w:r>
      <w:r>
        <w:rPr>
          <w:spacing w:val="15"/>
        </w:rPr>
        <w:t xml:space="preserve"> </w:t>
      </w:r>
      <w:r>
        <w:t>паутинки»,</w:t>
      </w:r>
      <w:r>
        <w:rPr>
          <w:spacing w:val="18"/>
        </w:rPr>
        <w:t xml:space="preserve"> </w:t>
      </w:r>
      <w:r>
        <w:t>«Чем</w:t>
      </w:r>
      <w:r>
        <w:rPr>
          <w:spacing w:val="13"/>
        </w:rPr>
        <w:t xml:space="preserve"> </w:t>
      </w:r>
      <w:r>
        <w:t>отличаются</w:t>
      </w:r>
      <w:r>
        <w:rPr>
          <w:spacing w:val="16"/>
        </w:rPr>
        <w:t xml:space="preserve"> </w:t>
      </w:r>
      <w:r>
        <w:t>треугольники?»,</w:t>
      </w:r>
    </w:p>
    <w:p w:rsidR="0055423B" w:rsidRPr="00323C49" w:rsidRDefault="00032AC2">
      <w:pPr>
        <w:pStyle w:val="a0"/>
        <w:spacing w:line="242" w:lineRule="auto"/>
        <w:ind w:left="2005" w:right="1344" w:hanging="1652"/>
        <w:rPr>
          <w:b/>
        </w:rPr>
      </w:pPr>
      <w:r>
        <w:t>«Где наша улица?», «Дорожные знаки», «Разложи в мешки», «Что мы купим?»</w:t>
      </w:r>
      <w:r>
        <w:rPr>
          <w:spacing w:val="1"/>
        </w:rPr>
        <w:t xml:space="preserve"> </w:t>
      </w:r>
      <w:r w:rsidRPr="00323C49">
        <w:rPr>
          <w:b/>
        </w:rPr>
        <w:t>Образовательная</w:t>
      </w:r>
      <w:r w:rsidRPr="00323C49">
        <w:rPr>
          <w:b/>
          <w:spacing w:val="-5"/>
        </w:rPr>
        <w:t xml:space="preserve"> </w:t>
      </w:r>
      <w:r w:rsidRPr="00323C49">
        <w:rPr>
          <w:b/>
        </w:rPr>
        <w:t>область</w:t>
      </w:r>
      <w:r w:rsidRPr="00323C49">
        <w:rPr>
          <w:b/>
          <w:spacing w:val="-7"/>
        </w:rPr>
        <w:t xml:space="preserve"> </w:t>
      </w:r>
      <w:r w:rsidRPr="00323C49">
        <w:rPr>
          <w:b/>
        </w:rPr>
        <w:t>«Социально-коммуникативное</w:t>
      </w:r>
      <w:r w:rsidRPr="00323C49">
        <w:rPr>
          <w:b/>
          <w:spacing w:val="-7"/>
        </w:rPr>
        <w:t xml:space="preserve"> </w:t>
      </w:r>
      <w:r w:rsidRPr="00323C49">
        <w:rPr>
          <w:b/>
        </w:rPr>
        <w:t>развитие»</w:t>
      </w:r>
    </w:p>
    <w:p w:rsidR="0055423B" w:rsidRDefault="00032AC2">
      <w:pPr>
        <w:pStyle w:val="a0"/>
        <w:ind w:right="403"/>
      </w:pPr>
      <w:r>
        <w:t xml:space="preserve">Рекомендуемые подвижные игры: </w:t>
      </w:r>
      <w:proofErr w:type="gramStart"/>
      <w:r>
        <w:t>«Дождик», «Капуста», «Садовник», «Журавли</w:t>
      </w:r>
      <w:r>
        <w:rPr>
          <w:spacing w:val="1"/>
        </w:rPr>
        <w:t xml:space="preserve"> </w:t>
      </w:r>
      <w:r>
        <w:t>учатся летать», «За грибами», «Игра в стадо», «Медведь», «Зимние забавы», «С Новым</w:t>
      </w:r>
      <w:r>
        <w:rPr>
          <w:spacing w:val="1"/>
        </w:rPr>
        <w:t xml:space="preserve"> </w:t>
      </w:r>
      <w:r>
        <w:t>годом», «Старый клен», «Летучая рыба», «Солнышко»; «Ловля парами», «Бег с горящей</w:t>
      </w:r>
      <w:r>
        <w:rPr>
          <w:spacing w:val="1"/>
        </w:rPr>
        <w:t xml:space="preserve"> </w:t>
      </w:r>
      <w:r>
        <w:t>свечой»,</w:t>
      </w:r>
      <w:r>
        <w:rPr>
          <w:spacing w:val="45"/>
        </w:rPr>
        <w:t xml:space="preserve"> </w:t>
      </w:r>
      <w:r>
        <w:t>«Бег</w:t>
      </w:r>
      <w:r>
        <w:rPr>
          <w:spacing w:val="42"/>
        </w:rPr>
        <w:t xml:space="preserve"> </w:t>
      </w:r>
      <w:r>
        <w:t>сороконожек»,</w:t>
      </w:r>
      <w:r>
        <w:rPr>
          <w:spacing w:val="45"/>
        </w:rPr>
        <w:t xml:space="preserve"> </w:t>
      </w:r>
      <w:r>
        <w:t>«Рак</w:t>
      </w:r>
      <w:r>
        <w:rPr>
          <w:spacing w:val="42"/>
        </w:rPr>
        <w:t xml:space="preserve"> </w:t>
      </w:r>
      <w:r>
        <w:t>пятится</w:t>
      </w:r>
      <w:r>
        <w:rPr>
          <w:spacing w:val="43"/>
        </w:rPr>
        <w:t xml:space="preserve"> </w:t>
      </w:r>
      <w:r>
        <w:t>назад»,</w:t>
      </w:r>
      <w:r>
        <w:rPr>
          <w:spacing w:val="45"/>
        </w:rPr>
        <w:t xml:space="preserve"> </w:t>
      </w:r>
      <w:r>
        <w:t>«Запятнай</w:t>
      </w:r>
      <w:r>
        <w:rPr>
          <w:spacing w:val="44"/>
        </w:rPr>
        <w:t xml:space="preserve"> </w:t>
      </w:r>
      <w:r>
        <w:t>соседа»,</w:t>
      </w:r>
      <w:r>
        <w:rPr>
          <w:spacing w:val="45"/>
        </w:rPr>
        <w:t xml:space="preserve"> </w:t>
      </w:r>
      <w:r>
        <w:t>«Совушка»,</w:t>
      </w:r>
      <w:proofErr w:type="gramEnd"/>
    </w:p>
    <w:p w:rsidR="0055423B" w:rsidRDefault="00032AC2">
      <w:pPr>
        <w:pStyle w:val="a0"/>
        <w:ind w:right="405" w:firstLine="0"/>
      </w:pPr>
      <w:proofErr w:type="gramStart"/>
      <w:r>
        <w:t>«Погоня»,</w:t>
      </w:r>
      <w:r>
        <w:rPr>
          <w:spacing w:val="1"/>
        </w:rPr>
        <w:t xml:space="preserve"> </w:t>
      </w:r>
      <w:r>
        <w:t>«Кап-кап»,</w:t>
      </w:r>
      <w:r>
        <w:rPr>
          <w:spacing w:val="1"/>
        </w:rPr>
        <w:t xml:space="preserve"> </w:t>
      </w:r>
      <w:r>
        <w:t>«Двенадцать</w:t>
      </w:r>
      <w:r>
        <w:rPr>
          <w:spacing w:val="1"/>
        </w:rPr>
        <w:t xml:space="preserve"> </w:t>
      </w:r>
      <w:r>
        <w:t>палочек»,</w:t>
      </w:r>
      <w:r>
        <w:rPr>
          <w:spacing w:val="1"/>
        </w:rPr>
        <w:t xml:space="preserve"> </w:t>
      </w:r>
      <w:r>
        <w:t>«Волки</w:t>
      </w:r>
      <w:r>
        <w:rPr>
          <w:spacing w:val="1"/>
        </w:rPr>
        <w:t xml:space="preserve"> </w:t>
      </w:r>
      <w:r>
        <w:t>во</w:t>
      </w:r>
      <w:r>
        <w:rPr>
          <w:spacing w:val="1"/>
        </w:rPr>
        <w:t xml:space="preserve"> </w:t>
      </w:r>
      <w:r>
        <w:t>рву»,</w:t>
      </w:r>
      <w:r>
        <w:rPr>
          <w:spacing w:val="1"/>
        </w:rPr>
        <w:t xml:space="preserve"> </w:t>
      </w:r>
      <w:r>
        <w:t>«Кто</w:t>
      </w:r>
      <w:r>
        <w:rPr>
          <w:spacing w:val="1"/>
        </w:rPr>
        <w:t xml:space="preserve"> </w:t>
      </w:r>
      <w:r>
        <w:t>сделал</w:t>
      </w:r>
      <w:r>
        <w:rPr>
          <w:spacing w:val="1"/>
        </w:rPr>
        <w:t xml:space="preserve"> </w:t>
      </w:r>
      <w:r>
        <w:t>меньше</w:t>
      </w:r>
      <w:r>
        <w:rPr>
          <w:spacing w:val="1"/>
        </w:rPr>
        <w:t xml:space="preserve"> </w:t>
      </w:r>
      <w:r>
        <w:t>прыжков», «Лягушки и цапля», «Прыжки в приседе», «Жаба», «Перекати мяч», «Защита</w:t>
      </w:r>
      <w:r>
        <w:rPr>
          <w:spacing w:val="1"/>
        </w:rPr>
        <w:t xml:space="preserve"> </w:t>
      </w:r>
      <w:r>
        <w:t>укрепления»,</w:t>
      </w:r>
      <w:r>
        <w:rPr>
          <w:spacing w:val="2"/>
        </w:rPr>
        <w:t xml:space="preserve"> </w:t>
      </w:r>
      <w:r>
        <w:t>«Меткий</w:t>
      </w:r>
      <w:r>
        <w:rPr>
          <w:spacing w:val="1"/>
        </w:rPr>
        <w:t xml:space="preserve"> </w:t>
      </w:r>
      <w:r>
        <w:t>удар»,</w:t>
      </w:r>
      <w:r>
        <w:rPr>
          <w:spacing w:val="3"/>
        </w:rPr>
        <w:t xml:space="preserve"> </w:t>
      </w:r>
      <w:r>
        <w:t>«Подвижная</w:t>
      </w:r>
      <w:r>
        <w:rPr>
          <w:spacing w:val="1"/>
        </w:rPr>
        <w:t xml:space="preserve"> </w:t>
      </w:r>
      <w:r>
        <w:t>цель»,</w:t>
      </w:r>
      <w:r>
        <w:rPr>
          <w:spacing w:val="2"/>
        </w:rPr>
        <w:t xml:space="preserve"> </w:t>
      </w:r>
      <w:r>
        <w:t>«Охотники</w:t>
      </w:r>
      <w:r>
        <w:rPr>
          <w:spacing w:val="1"/>
        </w:rPr>
        <w:t xml:space="preserve"> </w:t>
      </w:r>
      <w:r>
        <w:t>и</w:t>
      </w:r>
      <w:r>
        <w:rPr>
          <w:spacing w:val="-4"/>
        </w:rPr>
        <w:t xml:space="preserve"> </w:t>
      </w:r>
      <w:r>
        <w:t>лисицы».</w:t>
      </w:r>
      <w:proofErr w:type="gramEnd"/>
    </w:p>
    <w:p w:rsidR="0055423B" w:rsidRDefault="00032AC2">
      <w:pPr>
        <w:pStyle w:val="a0"/>
        <w:ind w:right="405"/>
      </w:pPr>
      <w:r>
        <w:t>Рекомендуемые</w:t>
      </w:r>
      <w:r>
        <w:rPr>
          <w:spacing w:val="1"/>
        </w:rPr>
        <w:t xml:space="preserve"> </w:t>
      </w:r>
      <w:r>
        <w:t>настольно-печатные</w:t>
      </w:r>
      <w:r>
        <w:rPr>
          <w:spacing w:val="1"/>
        </w:rPr>
        <w:t xml:space="preserve"> </w:t>
      </w:r>
      <w:r>
        <w:t>игры:</w:t>
      </w:r>
      <w:r>
        <w:rPr>
          <w:spacing w:val="1"/>
        </w:rPr>
        <w:t xml:space="preserve"> </w:t>
      </w:r>
      <w:r>
        <w:t>лото</w:t>
      </w:r>
      <w:r>
        <w:rPr>
          <w:spacing w:val="1"/>
        </w:rPr>
        <w:t xml:space="preserve"> </w:t>
      </w:r>
      <w:r>
        <w:t>«Два</w:t>
      </w:r>
      <w:r>
        <w:rPr>
          <w:spacing w:val="1"/>
        </w:rPr>
        <w:t xml:space="preserve"> </w:t>
      </w:r>
      <w:r>
        <w:t>и</w:t>
      </w:r>
      <w:r>
        <w:rPr>
          <w:spacing w:val="1"/>
        </w:rPr>
        <w:t xml:space="preserve"> </w:t>
      </w:r>
      <w:r>
        <w:t>пять»,</w:t>
      </w:r>
      <w:r>
        <w:rPr>
          <w:spacing w:val="1"/>
        </w:rPr>
        <w:t xml:space="preserve"> </w:t>
      </w:r>
      <w:r>
        <w:t>лото</w:t>
      </w:r>
      <w:r>
        <w:rPr>
          <w:spacing w:val="1"/>
        </w:rPr>
        <w:t xml:space="preserve"> </w:t>
      </w:r>
      <w:r>
        <w:t>«Кто</w:t>
      </w:r>
      <w:r>
        <w:rPr>
          <w:spacing w:val="1"/>
        </w:rPr>
        <w:t xml:space="preserve"> </w:t>
      </w:r>
      <w:r>
        <w:t>где</w:t>
      </w:r>
      <w:r>
        <w:rPr>
          <w:spacing w:val="1"/>
        </w:rPr>
        <w:t xml:space="preserve"> </w:t>
      </w:r>
      <w:r>
        <w:t>живет?», лото «Скоро в школу», лото «Мы любим спорт», домино «Садовые ягоды»,</w:t>
      </w:r>
      <w:r>
        <w:rPr>
          <w:spacing w:val="1"/>
        </w:rPr>
        <w:t xml:space="preserve"> </w:t>
      </w:r>
      <w:r>
        <w:t>домино</w:t>
      </w:r>
      <w:r>
        <w:rPr>
          <w:spacing w:val="52"/>
        </w:rPr>
        <w:t xml:space="preserve"> </w:t>
      </w:r>
      <w:r>
        <w:t>«Птицы»,</w:t>
      </w:r>
      <w:r>
        <w:rPr>
          <w:spacing w:val="54"/>
        </w:rPr>
        <w:t xml:space="preserve"> </w:t>
      </w:r>
      <w:r>
        <w:t>домино</w:t>
      </w:r>
      <w:r>
        <w:rPr>
          <w:spacing w:val="52"/>
        </w:rPr>
        <w:t xml:space="preserve"> </w:t>
      </w:r>
      <w:r>
        <w:t>«Полевые</w:t>
      </w:r>
      <w:r>
        <w:rPr>
          <w:spacing w:val="53"/>
        </w:rPr>
        <w:t xml:space="preserve"> </w:t>
      </w:r>
      <w:r>
        <w:t>цветы»,</w:t>
      </w:r>
      <w:r>
        <w:rPr>
          <w:spacing w:val="54"/>
        </w:rPr>
        <w:t xml:space="preserve"> </w:t>
      </w:r>
      <w:r>
        <w:t>игр</w:t>
      </w:r>
      <w:proofErr w:type="gramStart"/>
      <w:r>
        <w:t>ы-</w:t>
      </w:r>
      <w:proofErr w:type="gramEnd"/>
      <w:r>
        <w:t>«ходилки»,</w:t>
      </w:r>
      <w:r>
        <w:rPr>
          <w:spacing w:val="55"/>
        </w:rPr>
        <w:t xml:space="preserve"> </w:t>
      </w:r>
      <w:r>
        <w:t>«Любимые</w:t>
      </w:r>
      <w:r>
        <w:rPr>
          <w:spacing w:val="53"/>
        </w:rPr>
        <w:t xml:space="preserve"> </w:t>
      </w:r>
      <w:r>
        <w:t>сказки»,</w:t>
      </w:r>
    </w:p>
    <w:p w:rsidR="0055423B" w:rsidRDefault="00032AC2">
      <w:pPr>
        <w:pStyle w:val="a0"/>
        <w:spacing w:line="298" w:lineRule="exact"/>
        <w:ind w:firstLine="0"/>
      </w:pPr>
      <w:r>
        <w:t>«Путешествие</w:t>
      </w:r>
      <w:r>
        <w:rPr>
          <w:spacing w:val="-2"/>
        </w:rPr>
        <w:t xml:space="preserve"> </w:t>
      </w:r>
      <w:r>
        <w:t>Колобка»</w:t>
      </w:r>
      <w:r>
        <w:rPr>
          <w:spacing w:val="-1"/>
        </w:rPr>
        <w:t xml:space="preserve"> </w:t>
      </w:r>
      <w:r>
        <w:t>и</w:t>
      </w:r>
      <w:r>
        <w:rPr>
          <w:spacing w:val="-1"/>
        </w:rPr>
        <w:t xml:space="preserve"> </w:t>
      </w:r>
      <w:r>
        <w:t>др.</w:t>
      </w:r>
    </w:p>
    <w:p w:rsidR="0055423B" w:rsidRDefault="00032AC2">
      <w:pPr>
        <w:pStyle w:val="a0"/>
        <w:spacing w:line="298" w:lineRule="exact"/>
        <w:ind w:left="0" w:right="404" w:firstLine="0"/>
        <w:jc w:val="right"/>
      </w:pPr>
      <w:r>
        <w:t>Рекомендуемые</w:t>
      </w:r>
      <w:r>
        <w:rPr>
          <w:spacing w:val="18"/>
        </w:rPr>
        <w:t xml:space="preserve"> </w:t>
      </w:r>
      <w:r>
        <w:t>сюжетно-ролевые</w:t>
      </w:r>
      <w:r>
        <w:rPr>
          <w:spacing w:val="19"/>
        </w:rPr>
        <w:t xml:space="preserve"> </w:t>
      </w:r>
      <w:r>
        <w:t>игры:</w:t>
      </w:r>
      <w:r>
        <w:rPr>
          <w:spacing w:val="19"/>
        </w:rPr>
        <w:t xml:space="preserve"> </w:t>
      </w:r>
      <w:r>
        <w:t>«Дочки-матери»,</w:t>
      </w:r>
      <w:r>
        <w:rPr>
          <w:spacing w:val="21"/>
        </w:rPr>
        <w:t xml:space="preserve"> </w:t>
      </w:r>
      <w:r>
        <w:t>«Хозяюшки»,</w:t>
      </w:r>
      <w:r>
        <w:rPr>
          <w:spacing w:val="20"/>
        </w:rPr>
        <w:t xml:space="preserve"> </w:t>
      </w:r>
      <w:r>
        <w:t>«В</w:t>
      </w:r>
      <w:r>
        <w:rPr>
          <w:spacing w:val="18"/>
        </w:rPr>
        <w:t xml:space="preserve"> </w:t>
      </w:r>
      <w:r>
        <w:t>кафе»,</w:t>
      </w:r>
    </w:p>
    <w:p w:rsidR="0055423B" w:rsidRDefault="00032AC2">
      <w:pPr>
        <w:pStyle w:val="a0"/>
        <w:tabs>
          <w:tab w:val="left" w:pos="513"/>
          <w:tab w:val="left" w:pos="2206"/>
          <w:tab w:val="left" w:pos="3606"/>
          <w:tab w:val="left" w:pos="4245"/>
          <w:tab w:val="left" w:pos="5252"/>
          <w:tab w:val="left" w:pos="5588"/>
          <w:tab w:val="left" w:pos="6609"/>
          <w:tab w:val="left" w:pos="8110"/>
        </w:tabs>
        <w:spacing w:line="298" w:lineRule="exact"/>
        <w:ind w:left="0" w:right="417" w:firstLine="0"/>
        <w:jc w:val="right"/>
      </w:pPr>
      <w:r>
        <w:t>«В</w:t>
      </w:r>
      <w:r>
        <w:tab/>
        <w:t>прививочном</w:t>
      </w:r>
      <w:r>
        <w:tab/>
        <w:t>кабинете»,</w:t>
      </w:r>
      <w:r>
        <w:tab/>
        <w:t>«На</w:t>
      </w:r>
      <w:r>
        <w:tab/>
        <w:t>приеме</w:t>
      </w:r>
      <w:r>
        <w:tab/>
        <w:t>у</w:t>
      </w:r>
      <w:r>
        <w:tab/>
        <w:t>врача»,</w:t>
      </w:r>
      <w:r>
        <w:tab/>
        <w:t>«Айболит»,</w:t>
      </w:r>
      <w:r>
        <w:tab/>
        <w:t>«Пограничники»,</w:t>
      </w:r>
    </w:p>
    <w:p w:rsidR="0055423B" w:rsidRDefault="00032AC2">
      <w:pPr>
        <w:pStyle w:val="a0"/>
        <w:spacing w:before="1" w:line="298" w:lineRule="exact"/>
        <w:ind w:firstLine="0"/>
      </w:pPr>
      <w:r>
        <w:lastRenderedPageBreak/>
        <w:t>«Перекресток», «На</w:t>
      </w:r>
      <w:r>
        <w:rPr>
          <w:spacing w:val="-1"/>
        </w:rPr>
        <w:t xml:space="preserve"> </w:t>
      </w:r>
      <w:r>
        <w:t>стройке»,</w:t>
      </w:r>
      <w:r>
        <w:rPr>
          <w:spacing w:val="1"/>
        </w:rPr>
        <w:t xml:space="preserve"> </w:t>
      </w:r>
      <w:r>
        <w:t>«Моряки»</w:t>
      </w:r>
      <w:r>
        <w:rPr>
          <w:spacing w:val="-2"/>
        </w:rPr>
        <w:t xml:space="preserve"> </w:t>
      </w:r>
      <w:r>
        <w:t>и</w:t>
      </w:r>
      <w:r>
        <w:rPr>
          <w:spacing w:val="-5"/>
        </w:rPr>
        <w:t xml:space="preserve"> </w:t>
      </w:r>
      <w:r>
        <w:t>др.</w:t>
      </w:r>
    </w:p>
    <w:p w:rsidR="0055423B" w:rsidRDefault="00032AC2">
      <w:pPr>
        <w:pStyle w:val="a0"/>
        <w:ind w:right="399"/>
      </w:pPr>
      <w:r>
        <w:t>Рекомендуемые виды игр и упражнений по театрализованной деятельности: игр</w:t>
      </w:r>
      <w:proofErr w:type="gramStart"/>
      <w:r>
        <w:t>а-</w:t>
      </w:r>
      <w:proofErr w:type="gramEnd"/>
      <w:r>
        <w:rPr>
          <w:spacing w:val="1"/>
        </w:rPr>
        <w:t xml:space="preserve"> </w:t>
      </w:r>
      <w:r>
        <w:t>пантомима,</w:t>
      </w:r>
      <w:r>
        <w:rPr>
          <w:spacing w:val="2"/>
        </w:rPr>
        <w:t xml:space="preserve"> </w:t>
      </w:r>
      <w:r>
        <w:t>театрализованная</w:t>
      </w:r>
      <w:r>
        <w:rPr>
          <w:spacing w:val="-3"/>
        </w:rPr>
        <w:t xml:space="preserve"> </w:t>
      </w:r>
      <w:r>
        <w:t>игра,</w:t>
      </w:r>
      <w:r>
        <w:rPr>
          <w:spacing w:val="2"/>
        </w:rPr>
        <w:t xml:space="preserve"> </w:t>
      </w:r>
      <w:r>
        <w:t>инсценировка,</w:t>
      </w:r>
      <w:r>
        <w:rPr>
          <w:spacing w:val="3"/>
        </w:rPr>
        <w:t xml:space="preserve"> </w:t>
      </w:r>
      <w:r>
        <w:t>драматизация.</w:t>
      </w:r>
    </w:p>
    <w:p w:rsidR="0055423B" w:rsidRDefault="00032AC2">
      <w:pPr>
        <w:pStyle w:val="a0"/>
        <w:spacing w:line="242" w:lineRule="auto"/>
        <w:ind w:left="1063" w:right="404" w:firstLine="946"/>
      </w:pPr>
      <w:r w:rsidRPr="00323C49">
        <w:rPr>
          <w:b/>
        </w:rPr>
        <w:t>Образовательная область «Художественно-эстетическое развитие»</w:t>
      </w:r>
      <w:r>
        <w:rPr>
          <w:spacing w:val="1"/>
        </w:rPr>
        <w:t xml:space="preserve"> </w:t>
      </w:r>
      <w:r>
        <w:t>Примерный</w:t>
      </w:r>
      <w:r>
        <w:rPr>
          <w:spacing w:val="74"/>
        </w:rPr>
        <w:t xml:space="preserve"> </w:t>
      </w:r>
      <w:r>
        <w:t>перечень</w:t>
      </w:r>
      <w:r>
        <w:rPr>
          <w:spacing w:val="76"/>
        </w:rPr>
        <w:t xml:space="preserve"> </w:t>
      </w:r>
      <w:r>
        <w:t>литературных</w:t>
      </w:r>
      <w:r>
        <w:rPr>
          <w:spacing w:val="74"/>
        </w:rPr>
        <w:t xml:space="preserve"> </w:t>
      </w:r>
      <w:r>
        <w:t>произведений:</w:t>
      </w:r>
      <w:r>
        <w:rPr>
          <w:spacing w:val="74"/>
        </w:rPr>
        <w:t xml:space="preserve"> </w:t>
      </w:r>
      <w:r>
        <w:t>русские</w:t>
      </w:r>
      <w:r>
        <w:rPr>
          <w:spacing w:val="75"/>
        </w:rPr>
        <w:t xml:space="preserve"> </w:t>
      </w:r>
      <w:r>
        <w:t>народные</w:t>
      </w:r>
      <w:r>
        <w:rPr>
          <w:spacing w:val="74"/>
        </w:rPr>
        <w:t xml:space="preserve"> </w:t>
      </w:r>
      <w:r>
        <w:t>потешки,</w:t>
      </w:r>
    </w:p>
    <w:p w:rsidR="0055423B" w:rsidRDefault="00032AC2">
      <w:pPr>
        <w:pStyle w:val="a0"/>
        <w:spacing w:line="295" w:lineRule="exact"/>
        <w:ind w:firstLine="0"/>
      </w:pPr>
      <w:r>
        <w:t>песенки,</w:t>
      </w:r>
      <w:r>
        <w:rPr>
          <w:spacing w:val="-6"/>
        </w:rPr>
        <w:t xml:space="preserve"> </w:t>
      </w:r>
      <w:r>
        <w:t>прибаутки,</w:t>
      </w:r>
      <w:r>
        <w:rPr>
          <w:spacing w:val="-4"/>
        </w:rPr>
        <w:t xml:space="preserve"> </w:t>
      </w:r>
      <w:r>
        <w:t>пословицы,</w:t>
      </w:r>
      <w:r>
        <w:rPr>
          <w:spacing w:val="-5"/>
        </w:rPr>
        <w:t xml:space="preserve"> </w:t>
      </w:r>
      <w:r>
        <w:t>поговорки,</w:t>
      </w:r>
      <w:r>
        <w:rPr>
          <w:spacing w:val="-8"/>
        </w:rPr>
        <w:t xml:space="preserve"> </w:t>
      </w:r>
      <w:r>
        <w:t>загадки;</w:t>
      </w:r>
      <w:r>
        <w:rPr>
          <w:spacing w:val="-6"/>
        </w:rPr>
        <w:t xml:space="preserve"> </w:t>
      </w:r>
      <w:r>
        <w:t>русские</w:t>
      </w:r>
      <w:r>
        <w:rPr>
          <w:spacing w:val="-6"/>
        </w:rPr>
        <w:t xml:space="preserve"> </w:t>
      </w:r>
      <w:r>
        <w:t>народные</w:t>
      </w:r>
      <w:r>
        <w:rPr>
          <w:spacing w:val="-6"/>
        </w:rPr>
        <w:t xml:space="preserve"> </w:t>
      </w:r>
      <w:r>
        <w:t>сказки</w:t>
      </w:r>
      <w:r>
        <w:rPr>
          <w:spacing w:val="-6"/>
        </w:rPr>
        <w:t xml:space="preserve"> </w:t>
      </w:r>
      <w:r>
        <w:t>«Теремок»,</w:t>
      </w:r>
    </w:p>
    <w:p w:rsidR="0055423B" w:rsidRDefault="00032AC2">
      <w:pPr>
        <w:pStyle w:val="a0"/>
        <w:spacing w:line="298" w:lineRule="exact"/>
        <w:ind w:firstLine="0"/>
      </w:pPr>
      <w:r>
        <w:t>«Царевна-лягушка»,</w:t>
      </w:r>
      <w:r>
        <w:rPr>
          <w:spacing w:val="120"/>
        </w:rPr>
        <w:t xml:space="preserve"> </w:t>
      </w:r>
      <w:r>
        <w:t>«Кот,</w:t>
      </w:r>
      <w:r>
        <w:rPr>
          <w:spacing w:val="115"/>
        </w:rPr>
        <w:t xml:space="preserve"> </w:t>
      </w:r>
      <w:r>
        <w:t>петух</w:t>
      </w:r>
      <w:r>
        <w:rPr>
          <w:spacing w:val="112"/>
        </w:rPr>
        <w:t xml:space="preserve"> </w:t>
      </w:r>
      <w:r>
        <w:t>и</w:t>
      </w:r>
      <w:r>
        <w:rPr>
          <w:spacing w:val="118"/>
        </w:rPr>
        <w:t xml:space="preserve"> </w:t>
      </w:r>
      <w:r>
        <w:t>лиса»,</w:t>
      </w:r>
      <w:r>
        <w:rPr>
          <w:spacing w:val="119"/>
        </w:rPr>
        <w:t xml:space="preserve"> </w:t>
      </w:r>
      <w:r>
        <w:t>«Семь</w:t>
      </w:r>
      <w:r>
        <w:rPr>
          <w:spacing w:val="119"/>
        </w:rPr>
        <w:t xml:space="preserve"> </w:t>
      </w:r>
      <w:r>
        <w:t>Симеонов</w:t>
      </w:r>
      <w:r>
        <w:rPr>
          <w:spacing w:val="122"/>
        </w:rPr>
        <w:t xml:space="preserve"> </w:t>
      </w:r>
      <w:r>
        <w:t>—</w:t>
      </w:r>
      <w:r>
        <w:rPr>
          <w:spacing w:val="118"/>
        </w:rPr>
        <w:t xml:space="preserve"> </w:t>
      </w:r>
      <w:r>
        <w:t>семь</w:t>
      </w:r>
      <w:r>
        <w:rPr>
          <w:spacing w:val="115"/>
        </w:rPr>
        <w:t xml:space="preserve"> </w:t>
      </w:r>
      <w:r>
        <w:t>работников»,</w:t>
      </w:r>
    </w:p>
    <w:p w:rsidR="0055423B" w:rsidRDefault="00032AC2">
      <w:pPr>
        <w:pStyle w:val="a0"/>
        <w:ind w:right="402" w:firstLine="0"/>
      </w:pPr>
      <w:proofErr w:type="gramStart"/>
      <w:r>
        <w:t>«Василиса Прекрасная»; белорусская сказка «Легкий хлеб»;</w:t>
      </w:r>
      <w:r>
        <w:rPr>
          <w:spacing w:val="1"/>
        </w:rPr>
        <w:t xml:space="preserve"> </w:t>
      </w:r>
      <w:r>
        <w:t>А.</w:t>
      </w:r>
      <w:r>
        <w:rPr>
          <w:spacing w:val="1"/>
        </w:rPr>
        <w:t xml:space="preserve"> </w:t>
      </w:r>
      <w:r>
        <w:t>Пушкин «Сказки»;</w:t>
      </w:r>
      <w:r>
        <w:rPr>
          <w:spacing w:val="1"/>
        </w:rPr>
        <w:t xml:space="preserve"> </w:t>
      </w:r>
      <w:r>
        <w:t>Л.</w:t>
      </w:r>
      <w:r>
        <w:rPr>
          <w:spacing w:val="1"/>
        </w:rPr>
        <w:t xml:space="preserve"> </w:t>
      </w:r>
      <w:r>
        <w:t>Толстой</w:t>
      </w:r>
      <w:r>
        <w:rPr>
          <w:spacing w:val="1"/>
        </w:rPr>
        <w:t xml:space="preserve"> </w:t>
      </w:r>
      <w:r>
        <w:t>«Старик</w:t>
      </w:r>
      <w:r>
        <w:rPr>
          <w:spacing w:val="1"/>
        </w:rPr>
        <w:t xml:space="preserve"> </w:t>
      </w:r>
      <w:r>
        <w:t>сажал</w:t>
      </w:r>
      <w:r>
        <w:rPr>
          <w:spacing w:val="1"/>
        </w:rPr>
        <w:t xml:space="preserve"> </w:t>
      </w:r>
      <w:r>
        <w:t>яблони»,</w:t>
      </w:r>
      <w:r>
        <w:rPr>
          <w:spacing w:val="1"/>
        </w:rPr>
        <w:t xml:space="preserve"> </w:t>
      </w:r>
      <w:r>
        <w:t>«Слон»;</w:t>
      </w:r>
      <w:r>
        <w:rPr>
          <w:spacing w:val="1"/>
        </w:rPr>
        <w:t xml:space="preserve"> </w:t>
      </w:r>
      <w:r>
        <w:t>К.</w:t>
      </w:r>
      <w:r>
        <w:rPr>
          <w:spacing w:val="1"/>
        </w:rPr>
        <w:t xml:space="preserve"> </w:t>
      </w:r>
      <w:r>
        <w:t>Ушинский</w:t>
      </w:r>
      <w:r>
        <w:rPr>
          <w:spacing w:val="1"/>
        </w:rPr>
        <w:t xml:space="preserve"> </w:t>
      </w:r>
      <w:r>
        <w:t>«Спор</w:t>
      </w:r>
      <w:r>
        <w:rPr>
          <w:spacing w:val="65"/>
        </w:rPr>
        <w:t xml:space="preserve"> </w:t>
      </w:r>
      <w:r>
        <w:t>деревьев»,</w:t>
      </w:r>
      <w:r>
        <w:rPr>
          <w:spacing w:val="65"/>
        </w:rPr>
        <w:t xml:space="preserve"> </w:t>
      </w:r>
      <w:r>
        <w:t>«История</w:t>
      </w:r>
      <w:r>
        <w:rPr>
          <w:spacing w:val="1"/>
        </w:rPr>
        <w:t xml:space="preserve"> </w:t>
      </w:r>
      <w:r>
        <w:t xml:space="preserve">одной   </w:t>
      </w:r>
      <w:r>
        <w:rPr>
          <w:spacing w:val="62"/>
        </w:rPr>
        <w:t xml:space="preserve"> </w:t>
      </w:r>
      <w:r>
        <w:t xml:space="preserve">яблоньки»;   </w:t>
      </w:r>
      <w:r>
        <w:rPr>
          <w:spacing w:val="62"/>
        </w:rPr>
        <w:t xml:space="preserve"> </w:t>
      </w:r>
      <w:r>
        <w:t xml:space="preserve">С.   </w:t>
      </w:r>
      <w:r>
        <w:rPr>
          <w:spacing w:val="64"/>
        </w:rPr>
        <w:t xml:space="preserve"> </w:t>
      </w:r>
      <w:r>
        <w:t xml:space="preserve">Одоевский   </w:t>
      </w:r>
      <w:r>
        <w:rPr>
          <w:spacing w:val="62"/>
        </w:rPr>
        <w:t xml:space="preserve"> </w:t>
      </w:r>
      <w:r>
        <w:t xml:space="preserve">«Мороз   </w:t>
      </w:r>
      <w:r>
        <w:rPr>
          <w:spacing w:val="60"/>
        </w:rPr>
        <w:t xml:space="preserve"> </w:t>
      </w:r>
      <w:r>
        <w:t xml:space="preserve">Иванович»;   </w:t>
      </w:r>
      <w:r>
        <w:rPr>
          <w:spacing w:val="61"/>
        </w:rPr>
        <w:t xml:space="preserve"> </w:t>
      </w:r>
      <w:r>
        <w:t xml:space="preserve">И.   </w:t>
      </w:r>
      <w:r>
        <w:rPr>
          <w:spacing w:val="64"/>
        </w:rPr>
        <w:t xml:space="preserve"> </w:t>
      </w:r>
      <w:r>
        <w:t>Соколов-Микитов</w:t>
      </w:r>
      <w:proofErr w:type="gramEnd"/>
    </w:p>
    <w:p w:rsidR="0055423B" w:rsidRDefault="00032AC2">
      <w:pPr>
        <w:pStyle w:val="a0"/>
        <w:ind w:right="407" w:firstLine="0"/>
      </w:pPr>
      <w:proofErr w:type="gramStart"/>
      <w:r>
        <w:t>«Листопадничек»;</w:t>
      </w:r>
      <w:r>
        <w:rPr>
          <w:spacing w:val="1"/>
        </w:rPr>
        <w:t xml:space="preserve"> </w:t>
      </w:r>
      <w:r>
        <w:t>В.</w:t>
      </w:r>
      <w:r>
        <w:rPr>
          <w:spacing w:val="1"/>
        </w:rPr>
        <w:t xml:space="preserve"> </w:t>
      </w:r>
      <w:r>
        <w:t>Гаршин</w:t>
      </w:r>
      <w:r>
        <w:rPr>
          <w:spacing w:val="1"/>
        </w:rPr>
        <w:t xml:space="preserve"> </w:t>
      </w:r>
      <w:r>
        <w:t>«Лягушка-путешественница»;</w:t>
      </w:r>
      <w:r>
        <w:rPr>
          <w:spacing w:val="1"/>
        </w:rPr>
        <w:t xml:space="preserve"> </w:t>
      </w:r>
      <w:r>
        <w:t>И.</w:t>
      </w:r>
      <w:r>
        <w:rPr>
          <w:spacing w:val="1"/>
        </w:rPr>
        <w:t xml:space="preserve"> </w:t>
      </w:r>
      <w:r>
        <w:t>Гурвич</w:t>
      </w:r>
      <w:r>
        <w:rPr>
          <w:spacing w:val="1"/>
        </w:rPr>
        <w:t xml:space="preserve"> </w:t>
      </w:r>
      <w:r>
        <w:t>«Малька</w:t>
      </w:r>
      <w:r>
        <w:rPr>
          <w:spacing w:val="1"/>
        </w:rPr>
        <w:t xml:space="preserve"> </w:t>
      </w:r>
      <w:r>
        <w:t>и</w:t>
      </w:r>
      <w:r>
        <w:rPr>
          <w:spacing w:val="-62"/>
        </w:rPr>
        <w:t xml:space="preserve"> </w:t>
      </w:r>
      <w:r>
        <w:t>Милька»;</w:t>
      </w:r>
      <w:r>
        <w:rPr>
          <w:spacing w:val="1"/>
        </w:rPr>
        <w:t xml:space="preserve"> </w:t>
      </w:r>
      <w:r>
        <w:t>В.</w:t>
      </w:r>
      <w:r>
        <w:rPr>
          <w:spacing w:val="1"/>
        </w:rPr>
        <w:t xml:space="preserve"> </w:t>
      </w:r>
      <w:r>
        <w:t>Осеева</w:t>
      </w:r>
      <w:r>
        <w:rPr>
          <w:spacing w:val="1"/>
        </w:rPr>
        <w:t xml:space="preserve"> </w:t>
      </w:r>
      <w:r>
        <w:t>«На</w:t>
      </w:r>
      <w:r>
        <w:rPr>
          <w:spacing w:val="1"/>
        </w:rPr>
        <w:t xml:space="preserve"> </w:t>
      </w:r>
      <w:r>
        <w:t>катке»;</w:t>
      </w:r>
      <w:r>
        <w:rPr>
          <w:spacing w:val="1"/>
        </w:rPr>
        <w:t xml:space="preserve"> </w:t>
      </w:r>
      <w:r>
        <w:t>С</w:t>
      </w:r>
      <w:r>
        <w:rPr>
          <w:spacing w:val="1"/>
        </w:rPr>
        <w:t xml:space="preserve"> </w:t>
      </w:r>
      <w:r>
        <w:t>Маршак</w:t>
      </w:r>
      <w:r>
        <w:rPr>
          <w:spacing w:val="1"/>
        </w:rPr>
        <w:t xml:space="preserve"> </w:t>
      </w:r>
      <w:r>
        <w:t>«Кошкин</w:t>
      </w:r>
      <w:r>
        <w:rPr>
          <w:spacing w:val="1"/>
        </w:rPr>
        <w:t xml:space="preserve"> </w:t>
      </w:r>
      <w:r>
        <w:t>дом»,</w:t>
      </w:r>
      <w:r>
        <w:rPr>
          <w:spacing w:val="1"/>
        </w:rPr>
        <w:t xml:space="preserve"> </w:t>
      </w:r>
      <w:r>
        <w:t>«Как</w:t>
      </w:r>
      <w:r>
        <w:rPr>
          <w:spacing w:val="1"/>
        </w:rPr>
        <w:t xml:space="preserve"> </w:t>
      </w:r>
      <w:r>
        <w:t>рубанок</w:t>
      </w:r>
      <w:r>
        <w:rPr>
          <w:spacing w:val="65"/>
        </w:rPr>
        <w:t xml:space="preserve"> </w:t>
      </w:r>
      <w:r>
        <w:t>сделал</w:t>
      </w:r>
      <w:r>
        <w:rPr>
          <w:spacing w:val="1"/>
        </w:rPr>
        <w:t xml:space="preserve"> </w:t>
      </w:r>
      <w:r>
        <w:t>рубанок»;</w:t>
      </w:r>
      <w:r>
        <w:rPr>
          <w:spacing w:val="-3"/>
        </w:rPr>
        <w:t xml:space="preserve"> </w:t>
      </w:r>
      <w:r>
        <w:t>В. Бианки</w:t>
      </w:r>
      <w:r>
        <w:rPr>
          <w:spacing w:val="-1"/>
        </w:rPr>
        <w:t xml:space="preserve"> </w:t>
      </w:r>
      <w:r>
        <w:t>«Птичий</w:t>
      </w:r>
      <w:r>
        <w:rPr>
          <w:spacing w:val="-1"/>
        </w:rPr>
        <w:t xml:space="preserve"> </w:t>
      </w:r>
      <w:r>
        <w:t>год —</w:t>
      </w:r>
      <w:r>
        <w:rPr>
          <w:spacing w:val="-1"/>
        </w:rPr>
        <w:t xml:space="preserve"> </w:t>
      </w:r>
      <w:r>
        <w:t>осень»;</w:t>
      </w:r>
      <w:r>
        <w:rPr>
          <w:spacing w:val="-2"/>
        </w:rPr>
        <w:t xml:space="preserve"> </w:t>
      </w:r>
      <w:r>
        <w:t>К. Паустовский</w:t>
      </w:r>
      <w:r>
        <w:rPr>
          <w:spacing w:val="-1"/>
        </w:rPr>
        <w:t xml:space="preserve"> </w:t>
      </w:r>
      <w:r>
        <w:t>«Кот-ворюга»;</w:t>
      </w:r>
      <w:r>
        <w:rPr>
          <w:spacing w:val="-2"/>
        </w:rPr>
        <w:t xml:space="preserve"> </w:t>
      </w:r>
      <w:r>
        <w:t>К. Чуковский</w:t>
      </w:r>
      <w:proofErr w:type="gramEnd"/>
    </w:p>
    <w:p w:rsidR="0055423B" w:rsidRDefault="00032AC2">
      <w:pPr>
        <w:pStyle w:val="a0"/>
        <w:spacing w:line="242" w:lineRule="auto"/>
        <w:ind w:right="405" w:firstLine="0"/>
      </w:pPr>
      <w:r>
        <w:t>«Сказки»; С. Михалков «От трех до десяти»; А. Барто «За цветами в зимний лес»; Л.</w:t>
      </w:r>
      <w:r>
        <w:rPr>
          <w:spacing w:val="1"/>
        </w:rPr>
        <w:t xml:space="preserve"> </w:t>
      </w:r>
      <w:r>
        <w:t>Пантелеев</w:t>
      </w:r>
      <w:r>
        <w:rPr>
          <w:spacing w:val="92"/>
        </w:rPr>
        <w:t xml:space="preserve"> </w:t>
      </w:r>
      <w:r>
        <w:t>«Буква</w:t>
      </w:r>
      <w:r>
        <w:rPr>
          <w:spacing w:val="90"/>
        </w:rPr>
        <w:t xml:space="preserve"> </w:t>
      </w:r>
      <w:r>
        <w:t>ТЫ»;</w:t>
      </w:r>
      <w:r>
        <w:rPr>
          <w:spacing w:val="88"/>
        </w:rPr>
        <w:t xml:space="preserve"> </w:t>
      </w:r>
      <w:r>
        <w:t>Е.</w:t>
      </w:r>
      <w:r>
        <w:rPr>
          <w:spacing w:val="92"/>
        </w:rPr>
        <w:t xml:space="preserve"> </w:t>
      </w:r>
      <w:r>
        <w:t>Чарушин</w:t>
      </w:r>
      <w:r>
        <w:rPr>
          <w:spacing w:val="86"/>
        </w:rPr>
        <w:t xml:space="preserve"> </w:t>
      </w:r>
      <w:r>
        <w:t>«Кабан-секач»,</w:t>
      </w:r>
      <w:r>
        <w:rPr>
          <w:spacing w:val="91"/>
        </w:rPr>
        <w:t xml:space="preserve"> </w:t>
      </w:r>
      <w:r>
        <w:t>«Рысь»,</w:t>
      </w:r>
      <w:r>
        <w:rPr>
          <w:spacing w:val="92"/>
        </w:rPr>
        <w:t xml:space="preserve"> </w:t>
      </w:r>
      <w:r>
        <w:t>«Носорог»,</w:t>
      </w:r>
      <w:r>
        <w:rPr>
          <w:spacing w:val="90"/>
        </w:rPr>
        <w:t xml:space="preserve"> </w:t>
      </w:r>
      <w:r>
        <w:t>«Бегемот»,</w:t>
      </w:r>
    </w:p>
    <w:p w:rsidR="0055423B" w:rsidRDefault="00032AC2">
      <w:pPr>
        <w:pStyle w:val="a0"/>
        <w:ind w:right="405" w:firstLine="0"/>
      </w:pPr>
      <w:r>
        <w:t>«Лев»; Б. Житков «Про слона», «Мангуста», «Как слон спас хозяина»; С. Воронин «Моя</w:t>
      </w:r>
      <w:r>
        <w:rPr>
          <w:spacing w:val="1"/>
        </w:rPr>
        <w:t xml:space="preserve"> </w:t>
      </w:r>
      <w:r>
        <w:t xml:space="preserve">береза. Осенью», «Моя береза. Зимой», «Моя береза. </w:t>
      </w:r>
      <w:proofErr w:type="gramStart"/>
      <w:r>
        <w:t>Весной», «Однажды весной», «Дети</w:t>
      </w:r>
      <w:r>
        <w:rPr>
          <w:spacing w:val="1"/>
        </w:rPr>
        <w:t xml:space="preserve"> </w:t>
      </w:r>
      <w:r>
        <w:t>старой кряквы», «Добрая раковина», «Девять белых лебедей»; А Гайдар «Чук и Гек»; В.</w:t>
      </w:r>
      <w:r>
        <w:rPr>
          <w:spacing w:val="1"/>
        </w:rPr>
        <w:t xml:space="preserve"> </w:t>
      </w:r>
      <w:r>
        <w:t>Драгунский</w:t>
      </w:r>
      <w:r>
        <w:rPr>
          <w:spacing w:val="1"/>
        </w:rPr>
        <w:t xml:space="preserve"> </w:t>
      </w:r>
      <w:r>
        <w:t>«Денискины</w:t>
      </w:r>
      <w:r>
        <w:rPr>
          <w:spacing w:val="1"/>
        </w:rPr>
        <w:t xml:space="preserve"> </w:t>
      </w:r>
      <w:r>
        <w:t>рассказы»;</w:t>
      </w:r>
      <w:r>
        <w:rPr>
          <w:spacing w:val="1"/>
        </w:rPr>
        <w:t xml:space="preserve"> </w:t>
      </w:r>
      <w:r>
        <w:t>В.</w:t>
      </w:r>
      <w:r>
        <w:rPr>
          <w:spacing w:val="1"/>
        </w:rPr>
        <w:t xml:space="preserve"> </w:t>
      </w:r>
      <w:r>
        <w:t>Зотов</w:t>
      </w:r>
      <w:r>
        <w:rPr>
          <w:spacing w:val="1"/>
        </w:rPr>
        <w:t xml:space="preserve"> </w:t>
      </w:r>
      <w:r>
        <w:t>«Дровосек»,</w:t>
      </w:r>
      <w:r>
        <w:rPr>
          <w:spacing w:val="1"/>
        </w:rPr>
        <w:t xml:space="preserve"> </w:t>
      </w:r>
      <w:r>
        <w:t>«Жужелица»,</w:t>
      </w:r>
      <w:r>
        <w:rPr>
          <w:spacing w:val="1"/>
        </w:rPr>
        <w:t xml:space="preserve"> </w:t>
      </w:r>
      <w:r>
        <w:t>«Муравей»,</w:t>
      </w:r>
      <w:r>
        <w:rPr>
          <w:spacing w:val="1"/>
        </w:rPr>
        <w:t xml:space="preserve"> </w:t>
      </w:r>
      <w:r>
        <w:t>Черника»,</w:t>
      </w:r>
      <w:r>
        <w:rPr>
          <w:spacing w:val="1"/>
        </w:rPr>
        <w:t xml:space="preserve"> </w:t>
      </w:r>
      <w:r>
        <w:t>«Голубика»,</w:t>
      </w:r>
      <w:r>
        <w:rPr>
          <w:spacing w:val="1"/>
        </w:rPr>
        <w:t xml:space="preserve"> </w:t>
      </w:r>
      <w:r>
        <w:t>«Ежевика»,</w:t>
      </w:r>
      <w:r>
        <w:rPr>
          <w:spacing w:val="1"/>
        </w:rPr>
        <w:t xml:space="preserve"> </w:t>
      </w:r>
      <w:r>
        <w:t>«Клюква»,</w:t>
      </w:r>
      <w:r>
        <w:rPr>
          <w:spacing w:val="1"/>
        </w:rPr>
        <w:t xml:space="preserve"> </w:t>
      </w:r>
      <w:r>
        <w:t>«Белый</w:t>
      </w:r>
      <w:r>
        <w:rPr>
          <w:spacing w:val="1"/>
        </w:rPr>
        <w:t xml:space="preserve"> </w:t>
      </w:r>
      <w:r>
        <w:t>гриб»,</w:t>
      </w:r>
      <w:r>
        <w:rPr>
          <w:spacing w:val="1"/>
        </w:rPr>
        <w:t xml:space="preserve"> </w:t>
      </w:r>
      <w:r>
        <w:t>«Волнушка»,</w:t>
      </w:r>
      <w:r>
        <w:rPr>
          <w:spacing w:val="1"/>
        </w:rPr>
        <w:t xml:space="preserve"> </w:t>
      </w:r>
      <w:r>
        <w:t>«Опенок</w:t>
      </w:r>
      <w:r>
        <w:rPr>
          <w:spacing w:val="1"/>
        </w:rPr>
        <w:t xml:space="preserve"> </w:t>
      </w:r>
      <w:r>
        <w:t>осенний»;</w:t>
      </w:r>
      <w:r>
        <w:rPr>
          <w:spacing w:val="127"/>
        </w:rPr>
        <w:t xml:space="preserve"> </w:t>
      </w:r>
      <w:r>
        <w:t>В.</w:t>
      </w:r>
      <w:r>
        <w:rPr>
          <w:spacing w:val="130"/>
        </w:rPr>
        <w:t xml:space="preserve"> </w:t>
      </w:r>
      <w:r>
        <w:t>Сутеев</w:t>
      </w:r>
      <w:r>
        <w:rPr>
          <w:spacing w:val="130"/>
        </w:rPr>
        <w:t xml:space="preserve"> </w:t>
      </w:r>
      <w:r>
        <w:t>«Под</w:t>
      </w:r>
      <w:r>
        <w:rPr>
          <w:spacing w:val="126"/>
        </w:rPr>
        <w:t xml:space="preserve"> </w:t>
      </w:r>
      <w:r>
        <w:t>грибом»,</w:t>
      </w:r>
      <w:r>
        <w:rPr>
          <w:spacing w:val="130"/>
        </w:rPr>
        <w:t xml:space="preserve"> </w:t>
      </w:r>
      <w:r>
        <w:t>«Капризная</w:t>
      </w:r>
      <w:r>
        <w:rPr>
          <w:spacing w:val="129"/>
        </w:rPr>
        <w:t xml:space="preserve"> </w:t>
      </w:r>
      <w:r>
        <w:t>кошка»,</w:t>
      </w:r>
      <w:r>
        <w:rPr>
          <w:spacing w:val="130"/>
        </w:rPr>
        <w:t xml:space="preserve"> </w:t>
      </w:r>
      <w:r>
        <w:t>«Палочка-выручалочка»,</w:t>
      </w:r>
      <w:proofErr w:type="gramEnd"/>
    </w:p>
    <w:p w:rsidR="0055423B" w:rsidRDefault="00032AC2">
      <w:pPr>
        <w:pStyle w:val="a0"/>
        <w:spacing w:line="299" w:lineRule="exact"/>
        <w:ind w:firstLine="0"/>
        <w:jc w:val="left"/>
      </w:pPr>
      <w:r>
        <w:t>«Елка»;</w:t>
      </w:r>
      <w:r>
        <w:rPr>
          <w:spacing w:val="5"/>
        </w:rPr>
        <w:t xml:space="preserve"> </w:t>
      </w:r>
      <w:r>
        <w:t>С.</w:t>
      </w:r>
      <w:r>
        <w:rPr>
          <w:spacing w:val="8"/>
        </w:rPr>
        <w:t xml:space="preserve"> </w:t>
      </w:r>
      <w:r>
        <w:t>Сахарнов</w:t>
      </w:r>
      <w:r>
        <w:rPr>
          <w:spacing w:val="9"/>
        </w:rPr>
        <w:t xml:space="preserve"> </w:t>
      </w:r>
      <w:r>
        <w:t>«Морские</w:t>
      </w:r>
      <w:r>
        <w:rPr>
          <w:spacing w:val="7"/>
        </w:rPr>
        <w:t xml:space="preserve"> </w:t>
      </w:r>
      <w:r>
        <w:t>сказки»;</w:t>
      </w:r>
      <w:r>
        <w:rPr>
          <w:spacing w:val="6"/>
        </w:rPr>
        <w:t xml:space="preserve"> </w:t>
      </w:r>
      <w:r>
        <w:t>В.</w:t>
      </w:r>
      <w:r>
        <w:rPr>
          <w:spacing w:val="3"/>
        </w:rPr>
        <w:t xml:space="preserve"> </w:t>
      </w:r>
      <w:r>
        <w:t>Сухомлинский</w:t>
      </w:r>
      <w:r>
        <w:rPr>
          <w:spacing w:val="6"/>
        </w:rPr>
        <w:t xml:space="preserve"> </w:t>
      </w:r>
      <w:r>
        <w:t>«Весенний</w:t>
      </w:r>
      <w:r>
        <w:rPr>
          <w:spacing w:val="6"/>
        </w:rPr>
        <w:t xml:space="preserve"> </w:t>
      </w:r>
      <w:r>
        <w:t>ветер»;</w:t>
      </w:r>
      <w:r>
        <w:rPr>
          <w:spacing w:val="6"/>
        </w:rPr>
        <w:t xml:space="preserve"> </w:t>
      </w:r>
      <w:proofErr w:type="gramStart"/>
      <w:r>
        <w:t>Дж</w:t>
      </w:r>
      <w:proofErr w:type="gramEnd"/>
      <w:r>
        <w:t>.</w:t>
      </w:r>
      <w:r>
        <w:rPr>
          <w:spacing w:val="8"/>
        </w:rPr>
        <w:t xml:space="preserve"> </w:t>
      </w:r>
      <w:r>
        <w:t>Родари</w:t>
      </w:r>
    </w:p>
    <w:p w:rsidR="0055423B" w:rsidRDefault="00032AC2">
      <w:pPr>
        <w:pStyle w:val="a0"/>
        <w:spacing w:line="298" w:lineRule="exact"/>
        <w:ind w:firstLine="0"/>
        <w:jc w:val="left"/>
      </w:pPr>
      <w:r>
        <w:t>«Чиполлино»;</w:t>
      </w:r>
      <w:r>
        <w:rPr>
          <w:spacing w:val="114"/>
        </w:rPr>
        <w:t xml:space="preserve"> </w:t>
      </w:r>
      <w:r>
        <w:t>бр.</w:t>
      </w:r>
      <w:r>
        <w:rPr>
          <w:spacing w:val="115"/>
        </w:rPr>
        <w:t xml:space="preserve"> </w:t>
      </w:r>
      <w:r>
        <w:t>Гримм</w:t>
      </w:r>
      <w:r>
        <w:rPr>
          <w:spacing w:val="113"/>
        </w:rPr>
        <w:t xml:space="preserve"> </w:t>
      </w:r>
      <w:r>
        <w:t>«Храбрый</w:t>
      </w:r>
      <w:r>
        <w:rPr>
          <w:spacing w:val="114"/>
        </w:rPr>
        <w:t xml:space="preserve"> </w:t>
      </w:r>
      <w:proofErr w:type="gramStart"/>
      <w:r>
        <w:t>портняжка</w:t>
      </w:r>
      <w:proofErr w:type="gramEnd"/>
      <w:r>
        <w:t>»,</w:t>
      </w:r>
      <w:r>
        <w:rPr>
          <w:spacing w:val="117"/>
        </w:rPr>
        <w:t xml:space="preserve"> </w:t>
      </w:r>
      <w:r>
        <w:t>«Госпожа</w:t>
      </w:r>
      <w:r>
        <w:rPr>
          <w:spacing w:val="114"/>
        </w:rPr>
        <w:t xml:space="preserve"> </w:t>
      </w:r>
      <w:r>
        <w:t>Метелица»;</w:t>
      </w:r>
      <w:r>
        <w:rPr>
          <w:spacing w:val="115"/>
        </w:rPr>
        <w:t xml:space="preserve"> </w:t>
      </w:r>
      <w:r>
        <w:t>Ш.</w:t>
      </w:r>
      <w:r>
        <w:rPr>
          <w:spacing w:val="115"/>
        </w:rPr>
        <w:t xml:space="preserve"> </w:t>
      </w:r>
      <w:r>
        <w:t>Перро</w:t>
      </w:r>
    </w:p>
    <w:p w:rsidR="0055423B" w:rsidRDefault="00032AC2">
      <w:pPr>
        <w:pStyle w:val="a0"/>
        <w:ind w:right="406" w:firstLine="0"/>
        <w:jc w:val="left"/>
      </w:pPr>
      <w:r>
        <w:t>«Спящая</w:t>
      </w:r>
      <w:r>
        <w:rPr>
          <w:spacing w:val="1"/>
        </w:rPr>
        <w:t xml:space="preserve"> </w:t>
      </w:r>
      <w:r>
        <w:t>красавица»;</w:t>
      </w:r>
      <w:r>
        <w:rPr>
          <w:spacing w:val="1"/>
        </w:rPr>
        <w:t xml:space="preserve"> </w:t>
      </w:r>
      <w:r>
        <w:t>стихи</w:t>
      </w:r>
      <w:r>
        <w:rPr>
          <w:spacing w:val="2"/>
        </w:rPr>
        <w:t xml:space="preserve"> </w:t>
      </w:r>
      <w:r>
        <w:t>А.</w:t>
      </w:r>
      <w:r>
        <w:rPr>
          <w:spacing w:val="3"/>
        </w:rPr>
        <w:t xml:space="preserve"> </w:t>
      </w:r>
      <w:r>
        <w:t>Пушкина,</w:t>
      </w:r>
      <w:r>
        <w:rPr>
          <w:spacing w:val="-2"/>
        </w:rPr>
        <w:t xml:space="preserve"> </w:t>
      </w:r>
      <w:r>
        <w:t>А.</w:t>
      </w:r>
      <w:r>
        <w:rPr>
          <w:spacing w:val="3"/>
        </w:rPr>
        <w:t xml:space="preserve"> </w:t>
      </w:r>
      <w:r>
        <w:t>Плещеева,</w:t>
      </w:r>
      <w:r>
        <w:rPr>
          <w:spacing w:val="3"/>
        </w:rPr>
        <w:t xml:space="preserve"> </w:t>
      </w:r>
      <w:r>
        <w:t>Н.</w:t>
      </w:r>
      <w:r>
        <w:rPr>
          <w:spacing w:val="-1"/>
        </w:rPr>
        <w:t xml:space="preserve"> </w:t>
      </w:r>
      <w:r>
        <w:t>Рубцова,</w:t>
      </w:r>
      <w:r>
        <w:rPr>
          <w:spacing w:val="3"/>
        </w:rPr>
        <w:t xml:space="preserve"> </w:t>
      </w:r>
      <w:r>
        <w:t>А.</w:t>
      </w:r>
      <w:r>
        <w:rPr>
          <w:spacing w:val="3"/>
        </w:rPr>
        <w:t xml:space="preserve"> </w:t>
      </w:r>
      <w:r>
        <w:t>Блока,</w:t>
      </w:r>
      <w:r>
        <w:rPr>
          <w:spacing w:val="4"/>
        </w:rPr>
        <w:t xml:space="preserve"> </w:t>
      </w:r>
      <w:r>
        <w:t>Ф.</w:t>
      </w:r>
      <w:r>
        <w:rPr>
          <w:spacing w:val="2"/>
        </w:rPr>
        <w:t xml:space="preserve"> </w:t>
      </w:r>
      <w:r>
        <w:t>Тютчева,</w:t>
      </w:r>
      <w:r>
        <w:rPr>
          <w:spacing w:val="-62"/>
        </w:rPr>
        <w:t xml:space="preserve"> </w:t>
      </w:r>
      <w:r>
        <w:t>Е.</w:t>
      </w:r>
      <w:r>
        <w:rPr>
          <w:spacing w:val="2"/>
        </w:rPr>
        <w:t xml:space="preserve"> </w:t>
      </w:r>
      <w:r>
        <w:t>Благининой,</w:t>
      </w:r>
      <w:r>
        <w:rPr>
          <w:spacing w:val="3"/>
        </w:rPr>
        <w:t xml:space="preserve"> </w:t>
      </w:r>
      <w:r>
        <w:t>А.</w:t>
      </w:r>
      <w:r>
        <w:rPr>
          <w:spacing w:val="2"/>
        </w:rPr>
        <w:t xml:space="preserve"> </w:t>
      </w:r>
      <w:r>
        <w:t>Барто,</w:t>
      </w:r>
      <w:r>
        <w:rPr>
          <w:spacing w:val="3"/>
        </w:rPr>
        <w:t xml:space="preserve"> </w:t>
      </w:r>
      <w:r>
        <w:t>Р.</w:t>
      </w:r>
      <w:r>
        <w:rPr>
          <w:spacing w:val="-1"/>
        </w:rPr>
        <w:t xml:space="preserve"> </w:t>
      </w:r>
      <w:r>
        <w:t>Сефа</w:t>
      </w:r>
      <w:r>
        <w:rPr>
          <w:spacing w:val="1"/>
        </w:rPr>
        <w:t xml:space="preserve"> </w:t>
      </w:r>
      <w:r>
        <w:t>и</w:t>
      </w:r>
      <w:r>
        <w:rPr>
          <w:spacing w:val="-3"/>
        </w:rPr>
        <w:t xml:space="preserve"> </w:t>
      </w:r>
      <w:r>
        <w:t>др.1</w:t>
      </w:r>
    </w:p>
    <w:p w:rsidR="0055423B" w:rsidRDefault="00032AC2">
      <w:pPr>
        <w:pStyle w:val="a0"/>
        <w:spacing w:before="67"/>
        <w:ind w:right="407"/>
      </w:pPr>
      <w:r>
        <w:t>Рекомендуемые</w:t>
      </w:r>
      <w:r>
        <w:rPr>
          <w:spacing w:val="1"/>
        </w:rPr>
        <w:t xml:space="preserve"> </w:t>
      </w:r>
      <w:r>
        <w:t>музыкальные</w:t>
      </w:r>
      <w:r>
        <w:rPr>
          <w:spacing w:val="1"/>
        </w:rPr>
        <w:t xml:space="preserve"> </w:t>
      </w:r>
      <w:r>
        <w:t>произведения</w:t>
      </w:r>
      <w:r>
        <w:rPr>
          <w:spacing w:val="1"/>
        </w:rPr>
        <w:t xml:space="preserve"> </w:t>
      </w:r>
      <w:r>
        <w:t>для</w:t>
      </w:r>
      <w:r>
        <w:rPr>
          <w:spacing w:val="1"/>
        </w:rPr>
        <w:t xml:space="preserve"> </w:t>
      </w:r>
      <w:r>
        <w:t xml:space="preserve">слушания: </w:t>
      </w:r>
      <w:proofErr w:type="gramStart"/>
      <w:r>
        <w:t>М. Глинка</w:t>
      </w:r>
      <w:r>
        <w:rPr>
          <w:spacing w:val="1"/>
        </w:rPr>
        <w:t xml:space="preserve"> </w:t>
      </w:r>
      <w:r>
        <w:t>«Детская</w:t>
      </w:r>
      <w:r>
        <w:rPr>
          <w:spacing w:val="1"/>
        </w:rPr>
        <w:t xml:space="preserve"> </w:t>
      </w:r>
      <w:r>
        <w:t>полька»; П. Чайковский «Болезнь куклы», «Новая кукла», «Песня жаворонка», «Осенняя</w:t>
      </w:r>
      <w:r>
        <w:rPr>
          <w:spacing w:val="1"/>
        </w:rPr>
        <w:t xml:space="preserve"> </w:t>
      </w:r>
      <w:r>
        <w:t>песня»,</w:t>
      </w:r>
      <w:r>
        <w:rPr>
          <w:spacing w:val="47"/>
        </w:rPr>
        <w:t xml:space="preserve"> </w:t>
      </w:r>
      <w:r>
        <w:t>«Зимнее</w:t>
      </w:r>
      <w:r>
        <w:rPr>
          <w:spacing w:val="46"/>
        </w:rPr>
        <w:t xml:space="preserve"> </w:t>
      </w:r>
      <w:r>
        <w:t>утро»,</w:t>
      </w:r>
      <w:r>
        <w:rPr>
          <w:spacing w:val="44"/>
        </w:rPr>
        <w:t xml:space="preserve"> </w:t>
      </w:r>
      <w:r>
        <w:t>«Охота»,</w:t>
      </w:r>
      <w:r>
        <w:rPr>
          <w:spacing w:val="43"/>
        </w:rPr>
        <w:t xml:space="preserve"> </w:t>
      </w:r>
      <w:r>
        <w:t>«На</w:t>
      </w:r>
      <w:r>
        <w:rPr>
          <w:spacing w:val="46"/>
        </w:rPr>
        <w:t xml:space="preserve"> </w:t>
      </w:r>
      <w:r>
        <w:t>тройке»,</w:t>
      </w:r>
      <w:r>
        <w:rPr>
          <w:spacing w:val="47"/>
        </w:rPr>
        <w:t xml:space="preserve"> </w:t>
      </w:r>
      <w:r>
        <w:t>«Святки»,</w:t>
      </w:r>
      <w:r>
        <w:rPr>
          <w:spacing w:val="43"/>
        </w:rPr>
        <w:t xml:space="preserve"> </w:t>
      </w:r>
      <w:r>
        <w:t>«У</w:t>
      </w:r>
      <w:r>
        <w:rPr>
          <w:spacing w:val="44"/>
        </w:rPr>
        <w:t xml:space="preserve"> </w:t>
      </w:r>
      <w:r>
        <w:t>камелька»,</w:t>
      </w:r>
      <w:r>
        <w:rPr>
          <w:spacing w:val="48"/>
        </w:rPr>
        <w:t xml:space="preserve"> </w:t>
      </w:r>
      <w:r>
        <w:t>«Масленица»,</w:t>
      </w:r>
      <w:proofErr w:type="gramEnd"/>
    </w:p>
    <w:p w:rsidR="0055423B" w:rsidRDefault="00032AC2">
      <w:pPr>
        <w:pStyle w:val="a0"/>
        <w:spacing w:before="1"/>
        <w:ind w:right="399" w:firstLine="0"/>
      </w:pPr>
      <w:r>
        <w:t>«Песнь жаворонка», «Подснежник», «Белые ночи»; М. Мусоргский «Рассвет на Москв</w:t>
      </w:r>
      <w:proofErr w:type="gramStart"/>
      <w:r>
        <w:t>а-</w:t>
      </w:r>
      <w:proofErr w:type="gramEnd"/>
      <w:r>
        <w:rPr>
          <w:spacing w:val="1"/>
        </w:rPr>
        <w:t xml:space="preserve"> </w:t>
      </w:r>
      <w:r>
        <w:t>реке»;</w:t>
      </w:r>
      <w:r>
        <w:rPr>
          <w:spacing w:val="1"/>
        </w:rPr>
        <w:t xml:space="preserve"> </w:t>
      </w:r>
      <w:r>
        <w:t>А.</w:t>
      </w:r>
      <w:r>
        <w:rPr>
          <w:spacing w:val="1"/>
        </w:rPr>
        <w:t xml:space="preserve"> </w:t>
      </w:r>
      <w:r>
        <w:t>Хачатурян</w:t>
      </w:r>
      <w:r>
        <w:rPr>
          <w:spacing w:val="1"/>
        </w:rPr>
        <w:t xml:space="preserve"> </w:t>
      </w:r>
      <w:r>
        <w:t>«Танец</w:t>
      </w:r>
      <w:r>
        <w:rPr>
          <w:spacing w:val="1"/>
        </w:rPr>
        <w:t xml:space="preserve"> </w:t>
      </w:r>
      <w:r>
        <w:t>с</w:t>
      </w:r>
      <w:r>
        <w:rPr>
          <w:spacing w:val="1"/>
        </w:rPr>
        <w:t xml:space="preserve"> </w:t>
      </w:r>
      <w:r>
        <w:t>саблями»;</w:t>
      </w:r>
      <w:r>
        <w:rPr>
          <w:spacing w:val="1"/>
        </w:rPr>
        <w:t xml:space="preserve"> </w:t>
      </w:r>
      <w:r>
        <w:t>Г.</w:t>
      </w:r>
      <w:r>
        <w:rPr>
          <w:spacing w:val="1"/>
        </w:rPr>
        <w:t xml:space="preserve"> </w:t>
      </w:r>
      <w:r>
        <w:t>Свиридов</w:t>
      </w:r>
      <w:r>
        <w:rPr>
          <w:spacing w:val="1"/>
        </w:rPr>
        <w:t xml:space="preserve"> </w:t>
      </w:r>
      <w:r>
        <w:t>«Зима</w:t>
      </w:r>
      <w:r>
        <w:rPr>
          <w:spacing w:val="1"/>
        </w:rPr>
        <w:t xml:space="preserve"> </w:t>
      </w:r>
      <w:r>
        <w:t>пришла»,</w:t>
      </w:r>
      <w:r>
        <w:rPr>
          <w:spacing w:val="1"/>
        </w:rPr>
        <w:t xml:space="preserve"> </w:t>
      </w:r>
      <w:r>
        <w:t>«Тройка»;</w:t>
      </w:r>
      <w:r>
        <w:rPr>
          <w:spacing w:val="1"/>
        </w:rPr>
        <w:t xml:space="preserve"> </w:t>
      </w:r>
      <w:r>
        <w:t>Д.</w:t>
      </w:r>
      <w:r>
        <w:rPr>
          <w:spacing w:val="1"/>
        </w:rPr>
        <w:t xml:space="preserve"> </w:t>
      </w:r>
      <w:r>
        <w:t>Шостакович «Гавот», «Полька», «Танец», «Шарманка»; В.-А. Моцарт «Колыбельная»; А.</w:t>
      </w:r>
      <w:r>
        <w:rPr>
          <w:spacing w:val="1"/>
        </w:rPr>
        <w:t xml:space="preserve"> </w:t>
      </w:r>
      <w:r>
        <w:t>Вивальди «Зима», «Весна», «Лето», «Осень»; Г. Ибсен «В пещере горного короля»; Э.</w:t>
      </w:r>
      <w:r>
        <w:rPr>
          <w:spacing w:val="1"/>
        </w:rPr>
        <w:t xml:space="preserve"> </w:t>
      </w:r>
      <w:r>
        <w:t>Григ</w:t>
      </w:r>
      <w:r>
        <w:rPr>
          <w:spacing w:val="-2"/>
        </w:rPr>
        <w:t xml:space="preserve"> </w:t>
      </w:r>
      <w:r>
        <w:t>«Шествие</w:t>
      </w:r>
      <w:r>
        <w:rPr>
          <w:spacing w:val="-1"/>
        </w:rPr>
        <w:t xml:space="preserve"> </w:t>
      </w:r>
      <w:r>
        <w:t>гномов»</w:t>
      </w:r>
      <w:r>
        <w:rPr>
          <w:spacing w:val="-2"/>
        </w:rPr>
        <w:t xml:space="preserve"> </w:t>
      </w:r>
      <w:r>
        <w:t>и</w:t>
      </w:r>
      <w:r>
        <w:rPr>
          <w:spacing w:val="-1"/>
        </w:rPr>
        <w:t xml:space="preserve"> </w:t>
      </w:r>
      <w:r>
        <w:t>др.</w:t>
      </w:r>
      <w:r>
        <w:rPr>
          <w:spacing w:val="1"/>
        </w:rPr>
        <w:t xml:space="preserve"> </w:t>
      </w:r>
      <w:r>
        <w:t>произведения</w:t>
      </w:r>
      <w:r>
        <w:rPr>
          <w:spacing w:val="-6"/>
        </w:rPr>
        <w:t xml:space="preserve"> </w:t>
      </w:r>
      <w:r>
        <w:t>по</w:t>
      </w:r>
      <w:r>
        <w:rPr>
          <w:spacing w:val="-1"/>
        </w:rPr>
        <w:t xml:space="preserve"> </w:t>
      </w:r>
      <w:r>
        <w:t>выбору</w:t>
      </w:r>
      <w:r>
        <w:rPr>
          <w:spacing w:val="-2"/>
        </w:rPr>
        <w:t xml:space="preserve"> </w:t>
      </w:r>
      <w:r>
        <w:t>музыкального</w:t>
      </w:r>
      <w:r>
        <w:rPr>
          <w:spacing w:val="-1"/>
        </w:rPr>
        <w:t xml:space="preserve"> </w:t>
      </w:r>
      <w:r>
        <w:t>руководителя.</w:t>
      </w:r>
    </w:p>
    <w:p w:rsidR="0055423B" w:rsidRDefault="00032AC2">
      <w:pPr>
        <w:pStyle w:val="a0"/>
        <w:spacing w:before="3" w:line="298" w:lineRule="exact"/>
        <w:ind w:left="1063" w:firstLine="0"/>
      </w:pPr>
      <w:r>
        <w:t>Рекомендуемые</w:t>
      </w:r>
      <w:r>
        <w:rPr>
          <w:spacing w:val="120"/>
        </w:rPr>
        <w:t xml:space="preserve"> </w:t>
      </w:r>
      <w:r>
        <w:t>песни:</w:t>
      </w:r>
      <w:r>
        <w:rPr>
          <w:spacing w:val="121"/>
        </w:rPr>
        <w:t xml:space="preserve"> </w:t>
      </w:r>
      <w:r>
        <w:t>«Вот</w:t>
      </w:r>
      <w:r>
        <w:rPr>
          <w:spacing w:val="123"/>
        </w:rPr>
        <w:t xml:space="preserve"> </w:t>
      </w:r>
      <w:r>
        <w:t>и</w:t>
      </w:r>
      <w:r>
        <w:rPr>
          <w:spacing w:val="121"/>
        </w:rPr>
        <w:t xml:space="preserve"> </w:t>
      </w:r>
      <w:r>
        <w:t>осень</w:t>
      </w:r>
      <w:r>
        <w:rPr>
          <w:spacing w:val="123"/>
        </w:rPr>
        <w:t xml:space="preserve"> </w:t>
      </w:r>
      <w:r>
        <w:t>во</w:t>
      </w:r>
      <w:r>
        <w:rPr>
          <w:spacing w:val="121"/>
        </w:rPr>
        <w:t xml:space="preserve"> </w:t>
      </w:r>
      <w:r>
        <w:t>дворе»,</w:t>
      </w:r>
      <w:r>
        <w:rPr>
          <w:spacing w:val="123"/>
        </w:rPr>
        <w:t xml:space="preserve"> </w:t>
      </w:r>
      <w:r>
        <w:t>«Медвежонок</w:t>
      </w:r>
      <w:r>
        <w:rPr>
          <w:spacing w:val="120"/>
        </w:rPr>
        <w:t xml:space="preserve"> </w:t>
      </w:r>
      <w:r>
        <w:t>плюшевый»,</w:t>
      </w:r>
    </w:p>
    <w:p w:rsidR="0055423B" w:rsidRDefault="00032AC2">
      <w:pPr>
        <w:pStyle w:val="a0"/>
        <w:ind w:right="405" w:firstLine="0"/>
      </w:pPr>
      <w:r>
        <w:t>«Капризные лягушки»; Е. Тиличеева, М. Долинов «Ходит зайка по саду»; рус</w:t>
      </w:r>
      <w:proofErr w:type="gramStart"/>
      <w:r>
        <w:t>.</w:t>
      </w:r>
      <w:proofErr w:type="gramEnd"/>
      <w:r>
        <w:t xml:space="preserve"> </w:t>
      </w:r>
      <w:proofErr w:type="gramStart"/>
      <w:r>
        <w:t>н</w:t>
      </w:r>
      <w:proofErr w:type="gramEnd"/>
      <w:r>
        <w:t xml:space="preserve">ар. </w:t>
      </w:r>
      <w:proofErr w:type="gramStart"/>
      <w:r>
        <w:t>«Скок,</w:t>
      </w:r>
      <w:r>
        <w:rPr>
          <w:spacing w:val="-62"/>
        </w:rPr>
        <w:t xml:space="preserve"> </w:t>
      </w:r>
      <w:r>
        <w:t>скок-поскок»;</w:t>
      </w:r>
      <w:r>
        <w:rPr>
          <w:spacing w:val="1"/>
        </w:rPr>
        <w:t xml:space="preserve"> </w:t>
      </w:r>
      <w:r>
        <w:t>Ю.</w:t>
      </w:r>
      <w:r>
        <w:rPr>
          <w:spacing w:val="1"/>
        </w:rPr>
        <w:t xml:space="preserve"> </w:t>
      </w:r>
      <w:r>
        <w:t>Чичков,</w:t>
      </w:r>
      <w:r>
        <w:rPr>
          <w:spacing w:val="1"/>
        </w:rPr>
        <w:t xml:space="preserve"> </w:t>
      </w:r>
      <w:r>
        <w:t>К.</w:t>
      </w:r>
      <w:r>
        <w:rPr>
          <w:spacing w:val="1"/>
        </w:rPr>
        <w:t xml:space="preserve"> </w:t>
      </w:r>
      <w:r>
        <w:t>Ибряев</w:t>
      </w:r>
      <w:r>
        <w:rPr>
          <w:spacing w:val="1"/>
        </w:rPr>
        <w:t xml:space="preserve"> </w:t>
      </w:r>
      <w:r>
        <w:t>«Здравствуй,</w:t>
      </w:r>
      <w:r>
        <w:rPr>
          <w:spacing w:val="1"/>
        </w:rPr>
        <w:t xml:space="preserve"> </w:t>
      </w:r>
      <w:r>
        <w:t>Родина</w:t>
      </w:r>
      <w:r>
        <w:rPr>
          <w:spacing w:val="1"/>
        </w:rPr>
        <w:t xml:space="preserve"> </w:t>
      </w:r>
      <w:r>
        <w:t>моя!»;</w:t>
      </w:r>
      <w:r>
        <w:rPr>
          <w:spacing w:val="1"/>
        </w:rPr>
        <w:t xml:space="preserve"> </w:t>
      </w:r>
      <w:r>
        <w:t>Е.</w:t>
      </w:r>
      <w:r>
        <w:rPr>
          <w:spacing w:val="1"/>
        </w:rPr>
        <w:t xml:space="preserve"> </w:t>
      </w:r>
      <w:r>
        <w:t>Тиличеева,</w:t>
      </w:r>
      <w:r>
        <w:rPr>
          <w:spacing w:val="1"/>
        </w:rPr>
        <w:t xml:space="preserve"> </w:t>
      </w:r>
      <w:r>
        <w:t>Л.</w:t>
      </w:r>
      <w:r>
        <w:rPr>
          <w:spacing w:val="1"/>
        </w:rPr>
        <w:t xml:space="preserve"> </w:t>
      </w:r>
      <w:r>
        <w:t>Некрасова «Летние цветы»; В. Иванников, О. Фадеева «Самая хорошая!», Ю. Слонов, В.</w:t>
      </w:r>
      <w:r>
        <w:rPr>
          <w:spacing w:val="1"/>
        </w:rPr>
        <w:t xml:space="preserve"> </w:t>
      </w:r>
      <w:r>
        <w:t>Малков «До свиданья, детский сад!» и другие по выбору музыкального руководителя и</w:t>
      </w:r>
      <w:r>
        <w:rPr>
          <w:spacing w:val="1"/>
        </w:rPr>
        <w:t xml:space="preserve"> </w:t>
      </w:r>
      <w:r>
        <w:t>учителя-логопеда,</w:t>
      </w:r>
      <w:r>
        <w:rPr>
          <w:spacing w:val="86"/>
        </w:rPr>
        <w:t xml:space="preserve"> </w:t>
      </w:r>
      <w:r>
        <w:t>«Качели»,</w:t>
      </w:r>
      <w:r>
        <w:rPr>
          <w:spacing w:val="87"/>
        </w:rPr>
        <w:t xml:space="preserve"> </w:t>
      </w:r>
      <w:r>
        <w:t>«Эхо»,</w:t>
      </w:r>
      <w:r>
        <w:rPr>
          <w:spacing w:val="82"/>
        </w:rPr>
        <w:t xml:space="preserve"> </w:t>
      </w:r>
      <w:r>
        <w:t>«Часы»,</w:t>
      </w:r>
      <w:r>
        <w:rPr>
          <w:spacing w:val="86"/>
        </w:rPr>
        <w:t xml:space="preserve"> </w:t>
      </w:r>
      <w:r>
        <w:t>«Труба»,</w:t>
      </w:r>
      <w:r>
        <w:rPr>
          <w:spacing w:val="87"/>
        </w:rPr>
        <w:t xml:space="preserve"> </w:t>
      </w:r>
      <w:r>
        <w:t>«Колыбельная»,</w:t>
      </w:r>
      <w:r>
        <w:rPr>
          <w:spacing w:val="86"/>
        </w:rPr>
        <w:t xml:space="preserve"> </w:t>
      </w:r>
      <w:r>
        <w:t>«Бубенчики»,</w:t>
      </w:r>
      <w:proofErr w:type="gramEnd"/>
    </w:p>
    <w:p w:rsidR="0055423B" w:rsidRDefault="00032AC2">
      <w:pPr>
        <w:pStyle w:val="a0"/>
        <w:ind w:right="408" w:firstLine="0"/>
      </w:pPr>
      <w:proofErr w:type="gramStart"/>
      <w:r>
        <w:t>«Наш дом», «Лесенка» (муз.</w:t>
      </w:r>
      <w:proofErr w:type="gramEnd"/>
      <w:r>
        <w:t xml:space="preserve"> Е. Тиличеевой), «Скворушка прощается» (муз. Т. Потапенко,</w:t>
      </w:r>
      <w:r>
        <w:rPr>
          <w:spacing w:val="-62"/>
        </w:rPr>
        <w:t xml:space="preserve"> </w:t>
      </w:r>
      <w:r>
        <w:t>сл. М. Ивенсен), «Будет горка во дворе» (муз. Т. Потапенко, сл. Е. Авдиенко), «К нам</w:t>
      </w:r>
      <w:r>
        <w:rPr>
          <w:spacing w:val="1"/>
        </w:rPr>
        <w:t xml:space="preserve"> </w:t>
      </w:r>
      <w:r>
        <w:t>приходит Новый год» (муз. В. Герчик, сл. З. Петровой), «Мамин праздник» (муз. Ю.</w:t>
      </w:r>
      <w:r>
        <w:rPr>
          <w:spacing w:val="1"/>
        </w:rPr>
        <w:t xml:space="preserve"> </w:t>
      </w:r>
      <w:r>
        <w:t>Гурьева, сл.</w:t>
      </w:r>
      <w:r>
        <w:rPr>
          <w:spacing w:val="-3"/>
        </w:rPr>
        <w:t xml:space="preserve"> </w:t>
      </w:r>
      <w:r>
        <w:t>С. Вигдорова),</w:t>
      </w:r>
      <w:r>
        <w:rPr>
          <w:spacing w:val="1"/>
        </w:rPr>
        <w:t xml:space="preserve"> </w:t>
      </w:r>
      <w:r>
        <w:t>«Будем</w:t>
      </w:r>
      <w:r>
        <w:rPr>
          <w:spacing w:val="-2"/>
        </w:rPr>
        <w:t xml:space="preserve"> </w:t>
      </w:r>
      <w:r>
        <w:t>в армии</w:t>
      </w:r>
      <w:r>
        <w:rPr>
          <w:spacing w:val="-6"/>
        </w:rPr>
        <w:t xml:space="preserve"> </w:t>
      </w:r>
      <w:r>
        <w:t>служить»</w:t>
      </w:r>
      <w:r>
        <w:rPr>
          <w:spacing w:val="-2"/>
        </w:rPr>
        <w:t xml:space="preserve"> </w:t>
      </w:r>
      <w:r>
        <w:t xml:space="preserve">(муз. </w:t>
      </w:r>
      <w:proofErr w:type="gramStart"/>
      <w:r>
        <w:t>Ю.</w:t>
      </w:r>
      <w:r>
        <w:rPr>
          <w:spacing w:val="-4"/>
        </w:rPr>
        <w:t xml:space="preserve"> </w:t>
      </w:r>
      <w:r>
        <w:t>Чичикова,</w:t>
      </w:r>
      <w:r>
        <w:rPr>
          <w:spacing w:val="1"/>
        </w:rPr>
        <w:t xml:space="preserve"> </w:t>
      </w:r>
      <w:r>
        <w:t>сл.</w:t>
      </w:r>
      <w:r>
        <w:rPr>
          <w:spacing w:val="1"/>
        </w:rPr>
        <w:t xml:space="preserve"> </w:t>
      </w:r>
      <w:r>
        <w:t>В. Малкова),</w:t>
      </w:r>
      <w:proofErr w:type="gramEnd"/>
    </w:p>
    <w:p w:rsidR="0055423B" w:rsidRDefault="00032AC2">
      <w:pPr>
        <w:pStyle w:val="a0"/>
        <w:ind w:right="405" w:firstLine="0"/>
      </w:pPr>
      <w:proofErr w:type="gramStart"/>
      <w:r>
        <w:t>«Буденовец» (муз.</w:t>
      </w:r>
      <w:proofErr w:type="gramEnd"/>
      <w:r>
        <w:t xml:space="preserve"> Я. Дубровина, сл. М. Норинского), «Пошла млада за водой» (рус</w:t>
      </w:r>
      <w:proofErr w:type="gramStart"/>
      <w:r>
        <w:t>.</w:t>
      </w:r>
      <w:proofErr w:type="gramEnd"/>
      <w:r>
        <w:t xml:space="preserve"> </w:t>
      </w:r>
      <w:proofErr w:type="gramStart"/>
      <w:r>
        <w:t>н</w:t>
      </w:r>
      <w:proofErr w:type="gramEnd"/>
      <w:r>
        <w:t>ар.</w:t>
      </w:r>
      <w:r>
        <w:rPr>
          <w:spacing w:val="1"/>
        </w:rPr>
        <w:t xml:space="preserve"> </w:t>
      </w:r>
      <w:r>
        <w:t>песня в обр. В. Агафонникова), «Ой, вставала я ранешенько» (рус. нар. песня в обр. Н.</w:t>
      </w:r>
      <w:r>
        <w:rPr>
          <w:spacing w:val="1"/>
        </w:rPr>
        <w:t xml:space="preserve"> </w:t>
      </w:r>
      <w:r>
        <w:t>Метлова),</w:t>
      </w:r>
      <w:r>
        <w:rPr>
          <w:spacing w:val="1"/>
        </w:rPr>
        <w:t xml:space="preserve"> </w:t>
      </w:r>
      <w:r>
        <w:t>«Коляда»</w:t>
      </w:r>
      <w:r>
        <w:rPr>
          <w:spacing w:val="1"/>
        </w:rPr>
        <w:t xml:space="preserve"> </w:t>
      </w:r>
      <w:r>
        <w:t>(рус.</w:t>
      </w:r>
      <w:r>
        <w:rPr>
          <w:spacing w:val="1"/>
        </w:rPr>
        <w:t xml:space="preserve"> </w:t>
      </w:r>
      <w:r>
        <w:t>нар.</w:t>
      </w:r>
      <w:r>
        <w:rPr>
          <w:spacing w:val="1"/>
        </w:rPr>
        <w:t xml:space="preserve"> </w:t>
      </w:r>
      <w:proofErr w:type="gramStart"/>
      <w:r>
        <w:t>Обрядовая</w:t>
      </w:r>
      <w:r>
        <w:rPr>
          <w:spacing w:val="1"/>
        </w:rPr>
        <w:t xml:space="preserve"> </w:t>
      </w:r>
      <w:r>
        <w:t>песня),</w:t>
      </w:r>
      <w:r>
        <w:rPr>
          <w:spacing w:val="1"/>
        </w:rPr>
        <w:t xml:space="preserve"> </w:t>
      </w:r>
      <w:r>
        <w:t>детские</w:t>
      </w:r>
      <w:r>
        <w:rPr>
          <w:spacing w:val="1"/>
        </w:rPr>
        <w:t xml:space="preserve"> </w:t>
      </w:r>
      <w:r>
        <w:t>песенки</w:t>
      </w:r>
      <w:r>
        <w:rPr>
          <w:spacing w:val="1"/>
        </w:rPr>
        <w:t xml:space="preserve"> </w:t>
      </w:r>
      <w:r>
        <w:t>В.</w:t>
      </w:r>
      <w:r>
        <w:rPr>
          <w:spacing w:val="1"/>
        </w:rPr>
        <w:t xml:space="preserve"> </w:t>
      </w:r>
      <w:r>
        <w:t>Шаинского,</w:t>
      </w:r>
      <w:r>
        <w:rPr>
          <w:spacing w:val="1"/>
        </w:rPr>
        <w:t xml:space="preserve"> </w:t>
      </w:r>
      <w:r>
        <w:t>Г.</w:t>
      </w:r>
      <w:r>
        <w:rPr>
          <w:spacing w:val="1"/>
        </w:rPr>
        <w:t xml:space="preserve"> </w:t>
      </w:r>
      <w:r>
        <w:t>Струве</w:t>
      </w:r>
      <w:r>
        <w:rPr>
          <w:spacing w:val="1"/>
        </w:rPr>
        <w:t xml:space="preserve"> </w:t>
      </w:r>
      <w:r>
        <w:t>по</w:t>
      </w:r>
      <w:r>
        <w:rPr>
          <w:spacing w:val="-3"/>
        </w:rPr>
        <w:t xml:space="preserve"> </w:t>
      </w:r>
      <w:r>
        <w:t>выбору</w:t>
      </w:r>
      <w:r>
        <w:rPr>
          <w:spacing w:val="1"/>
        </w:rPr>
        <w:t xml:space="preserve"> </w:t>
      </w:r>
      <w:r>
        <w:t>музыкального руководителя.</w:t>
      </w:r>
      <w:proofErr w:type="gramEnd"/>
    </w:p>
    <w:p w:rsidR="0055423B" w:rsidRDefault="00032AC2">
      <w:pPr>
        <w:pStyle w:val="a0"/>
        <w:spacing w:before="2"/>
        <w:ind w:right="404"/>
      </w:pPr>
      <w:r>
        <w:lastRenderedPageBreak/>
        <w:t>Музыкально-ритмические</w:t>
      </w:r>
      <w:r>
        <w:rPr>
          <w:spacing w:val="1"/>
        </w:rPr>
        <w:t xml:space="preserve"> </w:t>
      </w:r>
      <w:r>
        <w:t>упражнения:</w:t>
      </w:r>
      <w:r>
        <w:rPr>
          <w:spacing w:val="1"/>
        </w:rPr>
        <w:t xml:space="preserve"> </w:t>
      </w:r>
      <w:proofErr w:type="gramStart"/>
      <w:r>
        <w:t>Р.</w:t>
      </w:r>
      <w:r>
        <w:rPr>
          <w:spacing w:val="1"/>
        </w:rPr>
        <w:t xml:space="preserve"> </w:t>
      </w:r>
      <w:r>
        <w:t>Шуман</w:t>
      </w:r>
      <w:r>
        <w:rPr>
          <w:spacing w:val="1"/>
        </w:rPr>
        <w:t xml:space="preserve"> </w:t>
      </w:r>
      <w:r>
        <w:t>«Смелый</w:t>
      </w:r>
      <w:r>
        <w:rPr>
          <w:spacing w:val="1"/>
        </w:rPr>
        <w:t xml:space="preserve"> </w:t>
      </w:r>
      <w:r>
        <w:t>наездник»,</w:t>
      </w:r>
      <w:r>
        <w:rPr>
          <w:spacing w:val="1"/>
        </w:rPr>
        <w:t xml:space="preserve"> </w:t>
      </w:r>
      <w:r>
        <w:t>Е.</w:t>
      </w:r>
      <w:r>
        <w:rPr>
          <w:spacing w:val="1"/>
        </w:rPr>
        <w:t xml:space="preserve"> </w:t>
      </w:r>
      <w:r>
        <w:t>Тиличеева</w:t>
      </w:r>
      <w:r>
        <w:rPr>
          <w:spacing w:val="1"/>
        </w:rPr>
        <w:t xml:space="preserve"> </w:t>
      </w:r>
      <w:r>
        <w:t>«Бег»;</w:t>
      </w:r>
      <w:r>
        <w:rPr>
          <w:spacing w:val="1"/>
        </w:rPr>
        <w:t xml:space="preserve"> </w:t>
      </w:r>
      <w:r>
        <w:t>Т.</w:t>
      </w:r>
      <w:r>
        <w:rPr>
          <w:spacing w:val="1"/>
        </w:rPr>
        <w:t xml:space="preserve"> </w:t>
      </w:r>
      <w:r>
        <w:t>Ломова</w:t>
      </w:r>
      <w:r>
        <w:rPr>
          <w:spacing w:val="1"/>
        </w:rPr>
        <w:t xml:space="preserve"> </w:t>
      </w:r>
      <w:r>
        <w:t>«Упражение</w:t>
      </w:r>
      <w:r>
        <w:rPr>
          <w:spacing w:val="1"/>
        </w:rPr>
        <w:t xml:space="preserve"> </w:t>
      </w:r>
      <w:r>
        <w:t>с</w:t>
      </w:r>
      <w:r>
        <w:rPr>
          <w:spacing w:val="1"/>
        </w:rPr>
        <w:t xml:space="preserve"> </w:t>
      </w:r>
      <w:r>
        <w:t>лентами»;</w:t>
      </w:r>
      <w:r>
        <w:rPr>
          <w:spacing w:val="1"/>
        </w:rPr>
        <w:t xml:space="preserve"> </w:t>
      </w:r>
      <w:r>
        <w:t>Т.</w:t>
      </w:r>
      <w:r>
        <w:rPr>
          <w:spacing w:val="1"/>
        </w:rPr>
        <w:t xml:space="preserve"> </w:t>
      </w:r>
      <w:r>
        <w:t>Ломова</w:t>
      </w:r>
      <w:r>
        <w:rPr>
          <w:spacing w:val="1"/>
        </w:rPr>
        <w:t xml:space="preserve"> </w:t>
      </w:r>
      <w:r>
        <w:t>«Упражнение</w:t>
      </w:r>
      <w:r>
        <w:rPr>
          <w:spacing w:val="65"/>
        </w:rPr>
        <w:t xml:space="preserve"> </w:t>
      </w:r>
      <w:r>
        <w:t>с</w:t>
      </w:r>
      <w:r>
        <w:rPr>
          <w:spacing w:val="1"/>
        </w:rPr>
        <w:t xml:space="preserve"> </w:t>
      </w:r>
      <w:r>
        <w:t>цветами»,</w:t>
      </w:r>
      <w:r>
        <w:rPr>
          <w:spacing w:val="1"/>
        </w:rPr>
        <w:t xml:space="preserve"> </w:t>
      </w:r>
      <w:r>
        <w:t>С.</w:t>
      </w:r>
      <w:r>
        <w:rPr>
          <w:spacing w:val="1"/>
        </w:rPr>
        <w:t xml:space="preserve"> </w:t>
      </w:r>
      <w:r>
        <w:t>Соснин</w:t>
      </w:r>
      <w:r>
        <w:rPr>
          <w:spacing w:val="1"/>
        </w:rPr>
        <w:t xml:space="preserve"> </w:t>
      </w:r>
      <w:r>
        <w:t>«Упражнение</w:t>
      </w:r>
      <w:r>
        <w:rPr>
          <w:spacing w:val="1"/>
        </w:rPr>
        <w:t xml:space="preserve"> </w:t>
      </w:r>
      <w:r>
        <w:t>с</w:t>
      </w:r>
      <w:r>
        <w:rPr>
          <w:spacing w:val="1"/>
        </w:rPr>
        <w:t xml:space="preserve"> </w:t>
      </w:r>
      <w:r>
        <w:t>кубиками»,</w:t>
      </w:r>
      <w:r>
        <w:rPr>
          <w:spacing w:val="1"/>
        </w:rPr>
        <w:t xml:space="preserve"> </w:t>
      </w:r>
      <w:r>
        <w:t>В.</w:t>
      </w:r>
      <w:r>
        <w:rPr>
          <w:spacing w:val="1"/>
        </w:rPr>
        <w:t xml:space="preserve"> </w:t>
      </w:r>
      <w:r>
        <w:t>Золотарев</w:t>
      </w:r>
      <w:r>
        <w:rPr>
          <w:spacing w:val="1"/>
        </w:rPr>
        <w:t xml:space="preserve"> </w:t>
      </w:r>
      <w:r>
        <w:t>«Шагают</w:t>
      </w:r>
      <w:r>
        <w:rPr>
          <w:spacing w:val="1"/>
        </w:rPr>
        <w:t xml:space="preserve"> </w:t>
      </w:r>
      <w:r>
        <w:t>девочки</w:t>
      </w:r>
      <w:r>
        <w:rPr>
          <w:spacing w:val="1"/>
        </w:rPr>
        <w:t xml:space="preserve"> </w:t>
      </w:r>
      <w:r>
        <w:t>и</w:t>
      </w:r>
      <w:r>
        <w:rPr>
          <w:spacing w:val="1"/>
        </w:rPr>
        <w:t xml:space="preserve"> </w:t>
      </w:r>
      <w:r>
        <w:t>мальчики»,</w:t>
      </w:r>
      <w:r>
        <w:rPr>
          <w:spacing w:val="21"/>
        </w:rPr>
        <w:t xml:space="preserve"> </w:t>
      </w:r>
      <w:r>
        <w:t>С.</w:t>
      </w:r>
      <w:r>
        <w:rPr>
          <w:spacing w:val="16"/>
        </w:rPr>
        <w:t xml:space="preserve"> </w:t>
      </w:r>
      <w:r>
        <w:t>Майкапар</w:t>
      </w:r>
      <w:r>
        <w:rPr>
          <w:spacing w:val="19"/>
        </w:rPr>
        <w:t xml:space="preserve"> </w:t>
      </w:r>
      <w:r>
        <w:t>«Росинки»,</w:t>
      </w:r>
      <w:r>
        <w:rPr>
          <w:spacing w:val="22"/>
        </w:rPr>
        <w:t xml:space="preserve"> </w:t>
      </w:r>
      <w:r>
        <w:t>С.</w:t>
      </w:r>
      <w:r>
        <w:rPr>
          <w:spacing w:val="11"/>
        </w:rPr>
        <w:t xml:space="preserve"> </w:t>
      </w:r>
      <w:r>
        <w:t>Затеплинский</w:t>
      </w:r>
      <w:r>
        <w:rPr>
          <w:spacing w:val="20"/>
        </w:rPr>
        <w:t xml:space="preserve"> </w:t>
      </w:r>
      <w:r>
        <w:t>«Танец»,</w:t>
      </w:r>
      <w:r>
        <w:rPr>
          <w:spacing w:val="21"/>
        </w:rPr>
        <w:t xml:space="preserve"> </w:t>
      </w:r>
      <w:r>
        <w:t>Ж.</w:t>
      </w:r>
      <w:r>
        <w:rPr>
          <w:spacing w:val="17"/>
        </w:rPr>
        <w:t xml:space="preserve"> </w:t>
      </w:r>
      <w:r>
        <w:t>Люлли</w:t>
      </w:r>
      <w:r>
        <w:rPr>
          <w:spacing w:val="20"/>
        </w:rPr>
        <w:t xml:space="preserve"> </w:t>
      </w:r>
      <w:r>
        <w:t>«Марш»,</w:t>
      </w:r>
      <w:proofErr w:type="gramEnd"/>
    </w:p>
    <w:p w:rsidR="0055423B" w:rsidRDefault="00032AC2">
      <w:pPr>
        <w:pStyle w:val="a0"/>
        <w:ind w:right="406" w:firstLine="0"/>
      </w:pPr>
      <w:r>
        <w:t>«Заплетися, плетень» (рус</w:t>
      </w:r>
      <w:proofErr w:type="gramStart"/>
      <w:r>
        <w:t>.</w:t>
      </w:r>
      <w:proofErr w:type="gramEnd"/>
      <w:r>
        <w:t xml:space="preserve"> </w:t>
      </w:r>
      <w:proofErr w:type="gramStart"/>
      <w:r>
        <w:t>н</w:t>
      </w:r>
      <w:proofErr w:type="gramEnd"/>
      <w:r>
        <w:t>ар. песня в обр. Н. Римского-Корсакова), «Хороводный шаг»</w:t>
      </w:r>
      <w:r>
        <w:rPr>
          <w:spacing w:val="1"/>
        </w:rPr>
        <w:t xml:space="preserve"> </w:t>
      </w:r>
      <w:r>
        <w:t>(рус.</w:t>
      </w:r>
      <w:r>
        <w:rPr>
          <w:spacing w:val="1"/>
        </w:rPr>
        <w:t xml:space="preserve"> </w:t>
      </w:r>
      <w:r>
        <w:t>нар.</w:t>
      </w:r>
      <w:r>
        <w:rPr>
          <w:spacing w:val="1"/>
        </w:rPr>
        <w:t xml:space="preserve"> </w:t>
      </w:r>
      <w:r>
        <w:t>мелодия</w:t>
      </w:r>
      <w:r>
        <w:rPr>
          <w:spacing w:val="1"/>
        </w:rPr>
        <w:t xml:space="preserve"> </w:t>
      </w:r>
      <w:r>
        <w:t>в</w:t>
      </w:r>
      <w:r>
        <w:rPr>
          <w:spacing w:val="1"/>
        </w:rPr>
        <w:t xml:space="preserve"> </w:t>
      </w:r>
      <w:r>
        <w:t>обр.</w:t>
      </w:r>
      <w:r>
        <w:rPr>
          <w:spacing w:val="1"/>
        </w:rPr>
        <w:t xml:space="preserve"> </w:t>
      </w:r>
      <w:r>
        <w:t>Т.</w:t>
      </w:r>
      <w:r>
        <w:rPr>
          <w:spacing w:val="1"/>
        </w:rPr>
        <w:t xml:space="preserve"> </w:t>
      </w:r>
      <w:r>
        <w:t>Ломовой),</w:t>
      </w:r>
      <w:r>
        <w:rPr>
          <w:spacing w:val="1"/>
        </w:rPr>
        <w:t xml:space="preserve"> </w:t>
      </w:r>
      <w:r>
        <w:t>Б.</w:t>
      </w:r>
      <w:r>
        <w:rPr>
          <w:spacing w:val="1"/>
        </w:rPr>
        <w:t xml:space="preserve"> </w:t>
      </w:r>
      <w:r>
        <w:t>Можжевелов</w:t>
      </w:r>
      <w:r>
        <w:rPr>
          <w:spacing w:val="1"/>
        </w:rPr>
        <w:t xml:space="preserve"> </w:t>
      </w:r>
      <w:r>
        <w:t>«Веселые</w:t>
      </w:r>
      <w:r>
        <w:rPr>
          <w:spacing w:val="1"/>
        </w:rPr>
        <w:t xml:space="preserve"> </w:t>
      </w:r>
      <w:r>
        <w:t>поскоки»,</w:t>
      </w:r>
      <w:r>
        <w:rPr>
          <w:spacing w:val="1"/>
        </w:rPr>
        <w:t xml:space="preserve"> </w:t>
      </w:r>
      <w:r>
        <w:t>Л.</w:t>
      </w:r>
      <w:r>
        <w:rPr>
          <w:spacing w:val="1"/>
        </w:rPr>
        <w:t xml:space="preserve"> </w:t>
      </w:r>
      <w:r>
        <w:t>ван</w:t>
      </w:r>
      <w:r>
        <w:rPr>
          <w:spacing w:val="1"/>
        </w:rPr>
        <w:t xml:space="preserve"> </w:t>
      </w:r>
      <w:r>
        <w:t>Бетховен «Ветерок и ветер», Т. Ломова «Мельница», Т. Ломова «Упражнение с лентами»,</w:t>
      </w:r>
      <w:r>
        <w:rPr>
          <w:spacing w:val="-62"/>
        </w:rPr>
        <w:t xml:space="preserve"> </w:t>
      </w:r>
      <w:r>
        <w:t>А.</w:t>
      </w:r>
      <w:r>
        <w:rPr>
          <w:spacing w:val="1"/>
        </w:rPr>
        <w:t xml:space="preserve"> </w:t>
      </w:r>
      <w:r>
        <w:t>Жилинский</w:t>
      </w:r>
      <w:r>
        <w:rPr>
          <w:spacing w:val="1"/>
        </w:rPr>
        <w:t xml:space="preserve"> </w:t>
      </w:r>
      <w:r>
        <w:t>«Детская</w:t>
      </w:r>
      <w:r>
        <w:rPr>
          <w:spacing w:val="1"/>
        </w:rPr>
        <w:t xml:space="preserve"> </w:t>
      </w:r>
      <w:r>
        <w:t>полька»</w:t>
      </w:r>
      <w:r>
        <w:rPr>
          <w:spacing w:val="1"/>
        </w:rPr>
        <w:t xml:space="preserve"> </w:t>
      </w:r>
      <w:r>
        <w:t>и</w:t>
      </w:r>
      <w:r>
        <w:rPr>
          <w:spacing w:val="1"/>
        </w:rPr>
        <w:t xml:space="preserve"> </w:t>
      </w:r>
      <w:r>
        <w:t>другие</w:t>
      </w:r>
      <w:r>
        <w:rPr>
          <w:spacing w:val="1"/>
        </w:rPr>
        <w:t xml:space="preserve"> </w:t>
      </w:r>
      <w:r>
        <w:t>по</w:t>
      </w:r>
      <w:r>
        <w:rPr>
          <w:spacing w:val="1"/>
        </w:rPr>
        <w:t xml:space="preserve"> </w:t>
      </w:r>
      <w:r>
        <w:t>выбору</w:t>
      </w:r>
      <w:r>
        <w:rPr>
          <w:spacing w:val="1"/>
        </w:rPr>
        <w:t xml:space="preserve"> </w:t>
      </w:r>
      <w:r>
        <w:t>музыкального</w:t>
      </w:r>
      <w:r>
        <w:rPr>
          <w:spacing w:val="1"/>
        </w:rPr>
        <w:t xml:space="preserve"> </w:t>
      </w:r>
      <w:r>
        <w:t>руководителя</w:t>
      </w:r>
      <w:r>
        <w:rPr>
          <w:spacing w:val="1"/>
        </w:rPr>
        <w:t xml:space="preserve"> </w:t>
      </w:r>
      <w:r>
        <w:t>и</w:t>
      </w:r>
      <w:r>
        <w:rPr>
          <w:spacing w:val="1"/>
        </w:rPr>
        <w:t xml:space="preserve"> </w:t>
      </w:r>
      <w:r>
        <w:t>учителя-логопеда.</w:t>
      </w:r>
    </w:p>
    <w:p w:rsidR="0055423B" w:rsidRDefault="00032AC2">
      <w:pPr>
        <w:pStyle w:val="a0"/>
        <w:ind w:right="409"/>
      </w:pPr>
      <w:r>
        <w:t>Танцы</w:t>
      </w:r>
      <w:r>
        <w:rPr>
          <w:spacing w:val="1"/>
        </w:rPr>
        <w:t xml:space="preserve"> </w:t>
      </w:r>
      <w:r>
        <w:t>и</w:t>
      </w:r>
      <w:r>
        <w:rPr>
          <w:spacing w:val="1"/>
        </w:rPr>
        <w:t xml:space="preserve"> </w:t>
      </w:r>
      <w:r>
        <w:t>пляски:</w:t>
      </w:r>
      <w:r>
        <w:rPr>
          <w:spacing w:val="1"/>
        </w:rPr>
        <w:t xml:space="preserve"> </w:t>
      </w:r>
      <w:r>
        <w:t>Л.</w:t>
      </w:r>
      <w:r>
        <w:rPr>
          <w:spacing w:val="1"/>
        </w:rPr>
        <w:t xml:space="preserve"> </w:t>
      </w:r>
      <w:r>
        <w:t>Келер</w:t>
      </w:r>
      <w:r>
        <w:rPr>
          <w:spacing w:val="1"/>
        </w:rPr>
        <w:t xml:space="preserve"> </w:t>
      </w:r>
      <w:r>
        <w:t>«Танец</w:t>
      </w:r>
      <w:r>
        <w:rPr>
          <w:spacing w:val="1"/>
        </w:rPr>
        <w:t xml:space="preserve"> </w:t>
      </w:r>
      <w:r>
        <w:t>с</w:t>
      </w:r>
      <w:r>
        <w:rPr>
          <w:spacing w:val="1"/>
        </w:rPr>
        <w:t xml:space="preserve"> </w:t>
      </w:r>
      <w:r>
        <w:t>бубнами»,</w:t>
      </w:r>
      <w:r>
        <w:rPr>
          <w:spacing w:val="1"/>
        </w:rPr>
        <w:t xml:space="preserve"> </w:t>
      </w:r>
      <w:r>
        <w:t>Э.</w:t>
      </w:r>
      <w:r>
        <w:rPr>
          <w:spacing w:val="1"/>
        </w:rPr>
        <w:t xml:space="preserve"> </w:t>
      </w:r>
      <w:r>
        <w:t>Градески</w:t>
      </w:r>
      <w:r>
        <w:rPr>
          <w:spacing w:val="1"/>
        </w:rPr>
        <w:t xml:space="preserve"> </w:t>
      </w:r>
      <w:r>
        <w:t>«Танец</w:t>
      </w:r>
      <w:r>
        <w:rPr>
          <w:spacing w:val="1"/>
        </w:rPr>
        <w:t xml:space="preserve"> </w:t>
      </w:r>
      <w:r>
        <w:t>с</w:t>
      </w:r>
      <w:r>
        <w:rPr>
          <w:spacing w:val="1"/>
        </w:rPr>
        <w:t xml:space="preserve"> </w:t>
      </w:r>
      <w:r>
        <w:t>физкультурными</w:t>
      </w:r>
      <w:r>
        <w:rPr>
          <w:spacing w:val="1"/>
        </w:rPr>
        <w:t xml:space="preserve"> </w:t>
      </w:r>
      <w:r>
        <w:t>палками»,</w:t>
      </w:r>
      <w:r>
        <w:rPr>
          <w:spacing w:val="1"/>
        </w:rPr>
        <w:t xml:space="preserve"> </w:t>
      </w:r>
      <w:r>
        <w:t>Г.</w:t>
      </w:r>
      <w:r>
        <w:rPr>
          <w:spacing w:val="1"/>
        </w:rPr>
        <w:t xml:space="preserve"> </w:t>
      </w:r>
      <w:r>
        <w:t>Гладков</w:t>
      </w:r>
      <w:r>
        <w:rPr>
          <w:spacing w:val="1"/>
        </w:rPr>
        <w:t xml:space="preserve"> </w:t>
      </w:r>
      <w:r>
        <w:t>«Ритмический</w:t>
      </w:r>
      <w:r>
        <w:rPr>
          <w:spacing w:val="1"/>
        </w:rPr>
        <w:t xml:space="preserve"> </w:t>
      </w:r>
      <w:r>
        <w:t>танец»,</w:t>
      </w:r>
      <w:r>
        <w:rPr>
          <w:spacing w:val="1"/>
        </w:rPr>
        <w:t xml:space="preserve"> </w:t>
      </w:r>
      <w:r>
        <w:t>Л.</w:t>
      </w:r>
      <w:r>
        <w:rPr>
          <w:spacing w:val="1"/>
        </w:rPr>
        <w:t xml:space="preserve"> </w:t>
      </w:r>
      <w:r>
        <w:t>Маркелов</w:t>
      </w:r>
      <w:r>
        <w:rPr>
          <w:spacing w:val="1"/>
        </w:rPr>
        <w:t xml:space="preserve"> </w:t>
      </w:r>
      <w:r>
        <w:t>«Парный</w:t>
      </w:r>
      <w:r>
        <w:rPr>
          <w:spacing w:val="1"/>
        </w:rPr>
        <w:t xml:space="preserve"> </w:t>
      </w:r>
      <w:r>
        <w:t>танец»,</w:t>
      </w:r>
      <w:r>
        <w:rPr>
          <w:spacing w:val="1"/>
        </w:rPr>
        <w:t xml:space="preserve"> </w:t>
      </w:r>
      <w:r>
        <w:t>Н.</w:t>
      </w:r>
      <w:r>
        <w:rPr>
          <w:spacing w:val="1"/>
        </w:rPr>
        <w:t xml:space="preserve"> </w:t>
      </w:r>
      <w:r>
        <w:t>Шахин</w:t>
      </w:r>
      <w:r>
        <w:rPr>
          <w:spacing w:val="1"/>
        </w:rPr>
        <w:t xml:space="preserve"> </w:t>
      </w:r>
      <w:r>
        <w:t>«Полька»,</w:t>
      </w:r>
      <w:r>
        <w:rPr>
          <w:spacing w:val="1"/>
        </w:rPr>
        <w:t xml:space="preserve"> </w:t>
      </w:r>
      <w:r>
        <w:t>А.</w:t>
      </w:r>
      <w:r>
        <w:rPr>
          <w:spacing w:val="1"/>
        </w:rPr>
        <w:t xml:space="preserve"> </w:t>
      </w:r>
      <w:r>
        <w:t>Ферро</w:t>
      </w:r>
      <w:r>
        <w:rPr>
          <w:spacing w:val="1"/>
        </w:rPr>
        <w:t xml:space="preserve"> </w:t>
      </w:r>
      <w:r>
        <w:t>«Танец</w:t>
      </w:r>
      <w:r>
        <w:rPr>
          <w:spacing w:val="1"/>
        </w:rPr>
        <w:t xml:space="preserve"> </w:t>
      </w:r>
      <w:r>
        <w:t>в</w:t>
      </w:r>
      <w:r>
        <w:rPr>
          <w:spacing w:val="1"/>
        </w:rPr>
        <w:t xml:space="preserve"> </w:t>
      </w:r>
      <w:r>
        <w:t>парах»,</w:t>
      </w:r>
      <w:r>
        <w:rPr>
          <w:spacing w:val="1"/>
        </w:rPr>
        <w:t xml:space="preserve"> </w:t>
      </w:r>
      <w:r>
        <w:t>А.</w:t>
      </w:r>
      <w:r>
        <w:rPr>
          <w:spacing w:val="1"/>
        </w:rPr>
        <w:t xml:space="preserve"> </w:t>
      </w:r>
      <w:r>
        <w:t>Абрамов</w:t>
      </w:r>
      <w:r>
        <w:rPr>
          <w:spacing w:val="1"/>
        </w:rPr>
        <w:t xml:space="preserve"> </w:t>
      </w:r>
      <w:r>
        <w:t>«Кадриль»,</w:t>
      </w:r>
      <w:r>
        <w:rPr>
          <w:spacing w:val="1"/>
        </w:rPr>
        <w:t xml:space="preserve"> </w:t>
      </w:r>
      <w:r>
        <w:t>Ф.</w:t>
      </w:r>
      <w:r>
        <w:rPr>
          <w:spacing w:val="-62"/>
        </w:rPr>
        <w:t xml:space="preserve"> </w:t>
      </w:r>
      <w:r>
        <w:t>Шуберт «Фонтан», «Парная пляска» (карельская народная мелодия), «Круговой галоп»</w:t>
      </w:r>
      <w:r>
        <w:rPr>
          <w:spacing w:val="1"/>
        </w:rPr>
        <w:t xml:space="preserve"> </w:t>
      </w:r>
      <w:r>
        <w:t>(венгерская нар</w:t>
      </w:r>
      <w:proofErr w:type="gramStart"/>
      <w:r>
        <w:t>.</w:t>
      </w:r>
      <w:proofErr w:type="gramEnd"/>
      <w:r>
        <w:t xml:space="preserve"> </w:t>
      </w:r>
      <w:proofErr w:type="gramStart"/>
      <w:r>
        <w:t>м</w:t>
      </w:r>
      <w:proofErr w:type="gramEnd"/>
      <w:r>
        <w:t>елодия в обр. Н. Метлова), Ю. Чичиков, А. Жилин «Танец снежинок»,</w:t>
      </w:r>
      <w:r>
        <w:rPr>
          <w:spacing w:val="1"/>
        </w:rPr>
        <w:t xml:space="preserve"> </w:t>
      </w:r>
      <w:r>
        <w:t>Ф.</w:t>
      </w:r>
      <w:r>
        <w:rPr>
          <w:spacing w:val="17"/>
        </w:rPr>
        <w:t xml:space="preserve"> </w:t>
      </w:r>
      <w:r>
        <w:t>Даргомыжский</w:t>
      </w:r>
      <w:r>
        <w:rPr>
          <w:spacing w:val="23"/>
        </w:rPr>
        <w:t xml:space="preserve"> </w:t>
      </w:r>
      <w:r>
        <w:t>«Танец</w:t>
      </w:r>
      <w:r>
        <w:rPr>
          <w:spacing w:val="20"/>
        </w:rPr>
        <w:t xml:space="preserve"> </w:t>
      </w:r>
      <w:r>
        <w:t>петрушек»,</w:t>
      </w:r>
      <w:r>
        <w:rPr>
          <w:spacing w:val="18"/>
        </w:rPr>
        <w:t xml:space="preserve"> </w:t>
      </w:r>
      <w:r>
        <w:t>«Прялица»</w:t>
      </w:r>
      <w:r>
        <w:rPr>
          <w:spacing w:val="21"/>
        </w:rPr>
        <w:t xml:space="preserve"> </w:t>
      </w:r>
      <w:r>
        <w:t>(рус.</w:t>
      </w:r>
      <w:r>
        <w:rPr>
          <w:spacing w:val="18"/>
        </w:rPr>
        <w:t xml:space="preserve"> </w:t>
      </w:r>
      <w:r>
        <w:t>нар.</w:t>
      </w:r>
      <w:r>
        <w:rPr>
          <w:spacing w:val="19"/>
        </w:rPr>
        <w:t xml:space="preserve"> </w:t>
      </w:r>
      <w:r>
        <w:t>мелодия</w:t>
      </w:r>
      <w:r>
        <w:rPr>
          <w:spacing w:val="16"/>
        </w:rPr>
        <w:t xml:space="preserve"> </w:t>
      </w:r>
      <w:r>
        <w:t>в</w:t>
      </w:r>
      <w:r>
        <w:rPr>
          <w:spacing w:val="18"/>
        </w:rPr>
        <w:t xml:space="preserve"> </w:t>
      </w:r>
      <w:r>
        <w:t>обр.</w:t>
      </w:r>
      <w:r>
        <w:rPr>
          <w:spacing w:val="23"/>
        </w:rPr>
        <w:t xml:space="preserve"> </w:t>
      </w:r>
      <w:r>
        <w:t>Т.</w:t>
      </w:r>
      <w:r>
        <w:rPr>
          <w:spacing w:val="18"/>
        </w:rPr>
        <w:t xml:space="preserve"> </w:t>
      </w:r>
      <w:r>
        <w:t>Ломовой),</w:t>
      </w:r>
    </w:p>
    <w:p w:rsidR="0055423B" w:rsidRDefault="00032AC2">
      <w:pPr>
        <w:pStyle w:val="a0"/>
        <w:ind w:right="416" w:firstLine="0"/>
      </w:pPr>
      <w:proofErr w:type="gramStart"/>
      <w:r>
        <w:t>«На мосточке» (муз.</w:t>
      </w:r>
      <w:proofErr w:type="gramEnd"/>
      <w:r>
        <w:t xml:space="preserve"> </w:t>
      </w:r>
      <w:proofErr w:type="gramStart"/>
      <w:r>
        <w:t>А. Филиппенко, сл. Г. Бойко), этюды, игры, упражнения из сборника</w:t>
      </w:r>
      <w:r>
        <w:rPr>
          <w:spacing w:val="-62"/>
        </w:rPr>
        <w:t xml:space="preserve"> </w:t>
      </w:r>
      <w:r>
        <w:t>М.</w:t>
      </w:r>
      <w:r>
        <w:rPr>
          <w:spacing w:val="2"/>
        </w:rPr>
        <w:t xml:space="preserve"> </w:t>
      </w:r>
      <w:r>
        <w:t>Чистяковой</w:t>
      </w:r>
      <w:r>
        <w:rPr>
          <w:spacing w:val="2"/>
        </w:rPr>
        <w:t xml:space="preserve"> </w:t>
      </w:r>
      <w:r>
        <w:t>«Психогимнастика».</w:t>
      </w:r>
      <w:proofErr w:type="gramEnd"/>
    </w:p>
    <w:p w:rsidR="0055423B" w:rsidRDefault="00032AC2">
      <w:pPr>
        <w:pStyle w:val="a0"/>
        <w:spacing w:line="297" w:lineRule="exact"/>
        <w:ind w:left="0" w:right="396" w:firstLine="0"/>
        <w:jc w:val="right"/>
      </w:pPr>
      <w:r>
        <w:t>Игры,</w:t>
      </w:r>
      <w:r>
        <w:rPr>
          <w:spacing w:val="111"/>
        </w:rPr>
        <w:t xml:space="preserve"> </w:t>
      </w:r>
      <w:r>
        <w:t>игры-хороводы:</w:t>
      </w:r>
      <w:r>
        <w:rPr>
          <w:spacing w:val="109"/>
        </w:rPr>
        <w:t xml:space="preserve"> </w:t>
      </w:r>
      <w:r>
        <w:t>«Гори</w:t>
      </w:r>
      <w:r>
        <w:rPr>
          <w:spacing w:val="109"/>
        </w:rPr>
        <w:t xml:space="preserve"> </w:t>
      </w:r>
      <w:r>
        <w:t>ясно!»</w:t>
      </w:r>
      <w:r>
        <w:rPr>
          <w:spacing w:val="109"/>
        </w:rPr>
        <w:t xml:space="preserve"> </w:t>
      </w:r>
      <w:r>
        <w:t>(рус</w:t>
      </w:r>
      <w:proofErr w:type="gramStart"/>
      <w:r>
        <w:t>.</w:t>
      </w:r>
      <w:proofErr w:type="gramEnd"/>
      <w:r>
        <w:rPr>
          <w:spacing w:val="111"/>
        </w:rPr>
        <w:t xml:space="preserve"> </w:t>
      </w:r>
      <w:proofErr w:type="gramStart"/>
      <w:r>
        <w:t>н</w:t>
      </w:r>
      <w:proofErr w:type="gramEnd"/>
      <w:r>
        <w:t>ар.</w:t>
      </w:r>
      <w:r>
        <w:rPr>
          <w:spacing w:val="112"/>
        </w:rPr>
        <w:t xml:space="preserve"> </w:t>
      </w:r>
      <w:r>
        <w:t>игра</w:t>
      </w:r>
      <w:r>
        <w:rPr>
          <w:spacing w:val="109"/>
        </w:rPr>
        <w:t xml:space="preserve"> </w:t>
      </w:r>
      <w:r>
        <w:t>в</w:t>
      </w:r>
      <w:r>
        <w:rPr>
          <w:spacing w:val="111"/>
        </w:rPr>
        <w:t xml:space="preserve"> </w:t>
      </w:r>
      <w:r>
        <w:t>обр.</w:t>
      </w:r>
      <w:r>
        <w:rPr>
          <w:spacing w:val="111"/>
        </w:rPr>
        <w:t xml:space="preserve"> </w:t>
      </w:r>
      <w:r>
        <w:t>С.</w:t>
      </w:r>
      <w:r>
        <w:rPr>
          <w:spacing w:val="111"/>
        </w:rPr>
        <w:t xml:space="preserve"> </w:t>
      </w:r>
      <w:r>
        <w:t>Бодренкова),</w:t>
      </w:r>
    </w:p>
    <w:p w:rsidR="0055423B" w:rsidRDefault="00032AC2">
      <w:pPr>
        <w:pStyle w:val="a0"/>
        <w:spacing w:before="3" w:line="298" w:lineRule="exact"/>
        <w:ind w:left="0" w:right="417" w:firstLine="0"/>
        <w:jc w:val="right"/>
      </w:pPr>
      <w:r>
        <w:t>«Щучка»,</w:t>
      </w:r>
      <w:r>
        <w:rPr>
          <w:spacing w:val="22"/>
        </w:rPr>
        <w:t xml:space="preserve"> </w:t>
      </w:r>
      <w:r>
        <w:t>«Дедушка</w:t>
      </w:r>
      <w:r>
        <w:rPr>
          <w:spacing w:val="21"/>
        </w:rPr>
        <w:t xml:space="preserve"> </w:t>
      </w:r>
      <w:r>
        <w:t>Ермак»,</w:t>
      </w:r>
      <w:r>
        <w:rPr>
          <w:spacing w:val="23"/>
        </w:rPr>
        <w:t xml:space="preserve"> </w:t>
      </w:r>
      <w:r>
        <w:t>«Горшки»,</w:t>
      </w:r>
      <w:r>
        <w:rPr>
          <w:spacing w:val="23"/>
        </w:rPr>
        <w:t xml:space="preserve"> </w:t>
      </w:r>
      <w:r>
        <w:t>«Селезень»,</w:t>
      </w:r>
      <w:r>
        <w:rPr>
          <w:spacing w:val="23"/>
        </w:rPr>
        <w:t xml:space="preserve"> </w:t>
      </w:r>
      <w:r>
        <w:t>«Золотые</w:t>
      </w:r>
      <w:r>
        <w:rPr>
          <w:spacing w:val="21"/>
        </w:rPr>
        <w:t xml:space="preserve"> </w:t>
      </w:r>
      <w:r>
        <w:t>ворота»</w:t>
      </w:r>
      <w:r>
        <w:rPr>
          <w:spacing w:val="20"/>
        </w:rPr>
        <w:t xml:space="preserve"> </w:t>
      </w:r>
      <w:r>
        <w:t>(рус</w:t>
      </w:r>
      <w:proofErr w:type="gramStart"/>
      <w:r>
        <w:t>.</w:t>
      </w:r>
      <w:proofErr w:type="gramEnd"/>
      <w:r>
        <w:rPr>
          <w:spacing w:val="23"/>
        </w:rPr>
        <w:t xml:space="preserve"> </w:t>
      </w:r>
      <w:proofErr w:type="gramStart"/>
      <w:r>
        <w:t>н</w:t>
      </w:r>
      <w:proofErr w:type="gramEnd"/>
      <w:r>
        <w:t>ар.</w:t>
      </w:r>
      <w:r>
        <w:rPr>
          <w:spacing w:val="23"/>
        </w:rPr>
        <w:t xml:space="preserve"> </w:t>
      </w:r>
      <w:r>
        <w:t>игры),</w:t>
      </w:r>
    </w:p>
    <w:p w:rsidR="0055423B" w:rsidRDefault="00032AC2">
      <w:pPr>
        <w:pStyle w:val="a0"/>
        <w:spacing w:line="298" w:lineRule="exact"/>
        <w:ind w:left="0" w:right="415" w:firstLine="0"/>
        <w:jc w:val="right"/>
      </w:pPr>
      <w:r>
        <w:t>«Как</w:t>
      </w:r>
      <w:r>
        <w:rPr>
          <w:spacing w:val="15"/>
        </w:rPr>
        <w:t xml:space="preserve"> </w:t>
      </w:r>
      <w:r>
        <w:t>на</w:t>
      </w:r>
      <w:r>
        <w:rPr>
          <w:spacing w:val="17"/>
        </w:rPr>
        <w:t xml:space="preserve"> </w:t>
      </w:r>
      <w:r>
        <w:t>тоненький</w:t>
      </w:r>
      <w:r>
        <w:rPr>
          <w:spacing w:val="17"/>
        </w:rPr>
        <w:t xml:space="preserve"> </w:t>
      </w:r>
      <w:r>
        <w:t>ледок»</w:t>
      </w:r>
      <w:r>
        <w:rPr>
          <w:spacing w:val="17"/>
        </w:rPr>
        <w:t xml:space="preserve"> </w:t>
      </w:r>
      <w:r>
        <w:t>(рус</w:t>
      </w:r>
      <w:proofErr w:type="gramStart"/>
      <w:r>
        <w:t>.</w:t>
      </w:r>
      <w:proofErr w:type="gramEnd"/>
      <w:r>
        <w:rPr>
          <w:spacing w:val="19"/>
        </w:rPr>
        <w:t xml:space="preserve"> </w:t>
      </w:r>
      <w:proofErr w:type="gramStart"/>
      <w:r>
        <w:t>н</w:t>
      </w:r>
      <w:proofErr w:type="gramEnd"/>
      <w:r>
        <w:t>ар.</w:t>
      </w:r>
      <w:r>
        <w:rPr>
          <w:spacing w:val="19"/>
        </w:rPr>
        <w:t xml:space="preserve"> </w:t>
      </w:r>
      <w:r>
        <w:t>песня),</w:t>
      </w:r>
      <w:r>
        <w:rPr>
          <w:spacing w:val="19"/>
        </w:rPr>
        <w:t xml:space="preserve"> </w:t>
      </w:r>
      <w:r>
        <w:t>Т.</w:t>
      </w:r>
      <w:r>
        <w:rPr>
          <w:spacing w:val="14"/>
        </w:rPr>
        <w:t xml:space="preserve"> </w:t>
      </w:r>
      <w:r>
        <w:t>Ломова</w:t>
      </w:r>
      <w:r>
        <w:rPr>
          <w:spacing w:val="17"/>
        </w:rPr>
        <w:t xml:space="preserve"> </w:t>
      </w:r>
      <w:r>
        <w:t>«Ищи»,</w:t>
      </w:r>
      <w:r>
        <w:rPr>
          <w:spacing w:val="18"/>
        </w:rPr>
        <w:t xml:space="preserve"> </w:t>
      </w:r>
      <w:r>
        <w:t>М.</w:t>
      </w:r>
      <w:r>
        <w:rPr>
          <w:spacing w:val="19"/>
        </w:rPr>
        <w:t xml:space="preserve"> </w:t>
      </w:r>
      <w:r>
        <w:t>Шварц</w:t>
      </w:r>
      <w:r>
        <w:rPr>
          <w:spacing w:val="17"/>
        </w:rPr>
        <w:t xml:space="preserve"> </w:t>
      </w:r>
      <w:r>
        <w:t>«Кто</w:t>
      </w:r>
      <w:r>
        <w:rPr>
          <w:spacing w:val="17"/>
        </w:rPr>
        <w:t xml:space="preserve"> </w:t>
      </w:r>
      <w:r>
        <w:t>скорей»,</w:t>
      </w:r>
    </w:p>
    <w:p w:rsidR="0055423B" w:rsidRDefault="00032AC2">
      <w:pPr>
        <w:pStyle w:val="a0"/>
        <w:spacing w:line="242" w:lineRule="auto"/>
        <w:ind w:right="415" w:firstLine="0"/>
      </w:pPr>
      <w:r>
        <w:t>«На горе-то калина» (рус</w:t>
      </w:r>
      <w:proofErr w:type="gramStart"/>
      <w:r>
        <w:t>.</w:t>
      </w:r>
      <w:proofErr w:type="gramEnd"/>
      <w:r>
        <w:t xml:space="preserve"> </w:t>
      </w:r>
      <w:proofErr w:type="gramStart"/>
      <w:r>
        <w:t>н</w:t>
      </w:r>
      <w:proofErr w:type="gramEnd"/>
      <w:r>
        <w:t>ар. мелодия в обр. А. Новикова), «Бери флажок» (венгерская</w:t>
      </w:r>
      <w:r>
        <w:rPr>
          <w:spacing w:val="1"/>
        </w:rPr>
        <w:t xml:space="preserve"> </w:t>
      </w:r>
      <w:r>
        <w:t>нар.</w:t>
      </w:r>
      <w:r>
        <w:rPr>
          <w:spacing w:val="3"/>
        </w:rPr>
        <w:t xml:space="preserve"> </w:t>
      </w:r>
      <w:r>
        <w:t>мелодия)</w:t>
      </w:r>
      <w:r>
        <w:rPr>
          <w:spacing w:val="1"/>
        </w:rPr>
        <w:t xml:space="preserve"> </w:t>
      </w:r>
      <w:r>
        <w:t>и</w:t>
      </w:r>
      <w:r>
        <w:rPr>
          <w:spacing w:val="1"/>
        </w:rPr>
        <w:t xml:space="preserve"> </w:t>
      </w:r>
      <w:r>
        <w:t>другие по</w:t>
      </w:r>
      <w:r>
        <w:rPr>
          <w:spacing w:val="2"/>
        </w:rPr>
        <w:t xml:space="preserve"> </w:t>
      </w:r>
      <w:r>
        <w:t>выбору музыкального руководителя.</w:t>
      </w:r>
    </w:p>
    <w:p w:rsidR="0055423B" w:rsidRDefault="00032AC2">
      <w:pPr>
        <w:pStyle w:val="a0"/>
        <w:ind w:right="404"/>
      </w:pPr>
      <w:r>
        <w:t>Игры с пением: «Игра с цветами», «Музыкальный котик», В. Мороз «Лиса и зайц</w:t>
      </w:r>
      <w:proofErr w:type="gramStart"/>
      <w:r>
        <w:t>ы-</w:t>
      </w:r>
      <w:proofErr w:type="gramEnd"/>
      <w:r>
        <w:rPr>
          <w:spacing w:val="-62"/>
        </w:rPr>
        <w:t xml:space="preserve"> </w:t>
      </w:r>
      <w:r>
        <w:t>музыканты»,</w:t>
      </w:r>
      <w:r>
        <w:rPr>
          <w:spacing w:val="1"/>
        </w:rPr>
        <w:t xml:space="preserve"> </w:t>
      </w:r>
      <w:r>
        <w:t>А.</w:t>
      </w:r>
      <w:r>
        <w:rPr>
          <w:spacing w:val="1"/>
        </w:rPr>
        <w:t xml:space="preserve"> </w:t>
      </w:r>
      <w:r>
        <w:t>Филиппенко</w:t>
      </w:r>
      <w:r>
        <w:rPr>
          <w:spacing w:val="1"/>
        </w:rPr>
        <w:t xml:space="preserve"> </w:t>
      </w:r>
      <w:r>
        <w:t>«Три</w:t>
      </w:r>
      <w:r>
        <w:rPr>
          <w:spacing w:val="1"/>
        </w:rPr>
        <w:t xml:space="preserve"> </w:t>
      </w:r>
      <w:r>
        <w:t>медведя»,</w:t>
      </w:r>
      <w:r>
        <w:rPr>
          <w:spacing w:val="1"/>
        </w:rPr>
        <w:t xml:space="preserve"> </w:t>
      </w:r>
      <w:r>
        <w:t>Ю.</w:t>
      </w:r>
      <w:r>
        <w:rPr>
          <w:spacing w:val="1"/>
        </w:rPr>
        <w:t xml:space="preserve"> </w:t>
      </w:r>
      <w:r>
        <w:t>Слонова</w:t>
      </w:r>
      <w:r>
        <w:rPr>
          <w:spacing w:val="1"/>
        </w:rPr>
        <w:t xml:space="preserve"> </w:t>
      </w:r>
      <w:r>
        <w:t>«Лиса</w:t>
      </w:r>
      <w:r>
        <w:rPr>
          <w:spacing w:val="1"/>
        </w:rPr>
        <w:t xml:space="preserve"> </w:t>
      </w:r>
      <w:r>
        <w:t>и</w:t>
      </w:r>
      <w:r>
        <w:rPr>
          <w:spacing w:val="1"/>
        </w:rPr>
        <w:t xml:space="preserve"> </w:t>
      </w:r>
      <w:r>
        <w:t>утята»,</w:t>
      </w:r>
      <w:r>
        <w:rPr>
          <w:spacing w:val="65"/>
        </w:rPr>
        <w:t xml:space="preserve"> </w:t>
      </w:r>
      <w:r>
        <w:t>«Всем,</w:t>
      </w:r>
      <w:r>
        <w:rPr>
          <w:spacing w:val="1"/>
        </w:rPr>
        <w:t xml:space="preserve"> </w:t>
      </w:r>
      <w:r>
        <w:t>Надюша,</w:t>
      </w:r>
      <w:r>
        <w:rPr>
          <w:spacing w:val="7"/>
        </w:rPr>
        <w:t xml:space="preserve"> </w:t>
      </w:r>
      <w:r>
        <w:t>расскажи»,</w:t>
      </w:r>
      <w:r>
        <w:rPr>
          <w:spacing w:val="7"/>
        </w:rPr>
        <w:t xml:space="preserve"> </w:t>
      </w:r>
      <w:r>
        <w:t>«Пошла</w:t>
      </w:r>
      <w:r>
        <w:rPr>
          <w:spacing w:val="5"/>
        </w:rPr>
        <w:t xml:space="preserve"> </w:t>
      </w:r>
      <w:r>
        <w:t>млада»,</w:t>
      </w:r>
      <w:r>
        <w:rPr>
          <w:spacing w:val="7"/>
        </w:rPr>
        <w:t xml:space="preserve"> </w:t>
      </w:r>
      <w:r>
        <w:t>«Селезень»,</w:t>
      </w:r>
      <w:r>
        <w:rPr>
          <w:spacing w:val="7"/>
        </w:rPr>
        <w:t xml:space="preserve"> </w:t>
      </w:r>
      <w:r>
        <w:t>«Кострома»</w:t>
      </w:r>
      <w:r>
        <w:rPr>
          <w:spacing w:val="5"/>
        </w:rPr>
        <w:t xml:space="preserve"> </w:t>
      </w:r>
      <w:r>
        <w:t>(рус.</w:t>
      </w:r>
      <w:r>
        <w:rPr>
          <w:spacing w:val="7"/>
        </w:rPr>
        <w:t xml:space="preserve"> </w:t>
      </w:r>
      <w:r>
        <w:t>нар.</w:t>
      </w:r>
      <w:r>
        <w:rPr>
          <w:spacing w:val="7"/>
        </w:rPr>
        <w:t xml:space="preserve"> </w:t>
      </w:r>
      <w:r>
        <w:t>песни),</w:t>
      </w:r>
    </w:p>
    <w:p w:rsidR="0055423B" w:rsidRDefault="00032AC2">
      <w:pPr>
        <w:pStyle w:val="a0"/>
        <w:spacing w:before="67" w:line="242" w:lineRule="auto"/>
        <w:ind w:right="413" w:firstLine="0"/>
      </w:pPr>
      <w:r>
        <w:t>музыкально-ритмические композиции из сборника А. Бурениной «Ритмическая пластика»</w:t>
      </w:r>
      <w:r>
        <w:rPr>
          <w:spacing w:val="-63"/>
        </w:rPr>
        <w:t xml:space="preserve"> </w:t>
      </w:r>
      <w:r>
        <w:t>и</w:t>
      </w:r>
      <w:r>
        <w:rPr>
          <w:spacing w:val="1"/>
        </w:rPr>
        <w:t xml:space="preserve"> </w:t>
      </w:r>
      <w:r>
        <w:t>другие по</w:t>
      </w:r>
      <w:r>
        <w:rPr>
          <w:spacing w:val="2"/>
        </w:rPr>
        <w:t xml:space="preserve"> </w:t>
      </w:r>
      <w:r>
        <w:t>выбору музыкального</w:t>
      </w:r>
      <w:r>
        <w:rPr>
          <w:spacing w:val="1"/>
        </w:rPr>
        <w:t xml:space="preserve"> </w:t>
      </w:r>
      <w:r>
        <w:t>руководителя</w:t>
      </w:r>
      <w:r>
        <w:rPr>
          <w:spacing w:val="1"/>
        </w:rPr>
        <w:t xml:space="preserve"> </w:t>
      </w:r>
      <w:r>
        <w:t>и</w:t>
      </w:r>
      <w:r>
        <w:rPr>
          <w:spacing w:val="1"/>
        </w:rPr>
        <w:t xml:space="preserve"> </w:t>
      </w:r>
      <w:r>
        <w:t>учителя-логопеда.</w:t>
      </w:r>
    </w:p>
    <w:p w:rsidR="0055423B" w:rsidRDefault="00032AC2">
      <w:pPr>
        <w:pStyle w:val="a0"/>
        <w:ind w:right="406"/>
      </w:pPr>
      <w:r>
        <w:t>Произведения для исполнения на детских музыкальных инструментах: русск. нар</w:t>
      </w:r>
      <w:proofErr w:type="gramStart"/>
      <w:r>
        <w:t>.</w:t>
      </w:r>
      <w:proofErr w:type="gramEnd"/>
      <w:r>
        <w:rPr>
          <w:spacing w:val="1"/>
        </w:rPr>
        <w:t xml:space="preserve"> </w:t>
      </w:r>
      <w:proofErr w:type="gramStart"/>
      <w:r>
        <w:t>м</w:t>
      </w:r>
      <w:proofErr w:type="gramEnd"/>
      <w:r>
        <w:t>елодии «На зеленом лугу», «Во саду ли, в огороде», «Я на горку шла», «Во поле березка</w:t>
      </w:r>
      <w:r>
        <w:rPr>
          <w:spacing w:val="1"/>
        </w:rPr>
        <w:t xml:space="preserve"> </w:t>
      </w:r>
      <w:r>
        <w:t>стояла»;</w:t>
      </w:r>
      <w:r>
        <w:rPr>
          <w:spacing w:val="1"/>
        </w:rPr>
        <w:t xml:space="preserve"> </w:t>
      </w:r>
      <w:r>
        <w:t>И.</w:t>
      </w:r>
      <w:r>
        <w:rPr>
          <w:spacing w:val="1"/>
        </w:rPr>
        <w:t xml:space="preserve"> </w:t>
      </w:r>
      <w:r>
        <w:t>Беркович</w:t>
      </w:r>
      <w:r>
        <w:rPr>
          <w:spacing w:val="1"/>
        </w:rPr>
        <w:t xml:space="preserve"> </w:t>
      </w:r>
      <w:r>
        <w:t>«К нам</w:t>
      </w:r>
      <w:r>
        <w:rPr>
          <w:spacing w:val="1"/>
        </w:rPr>
        <w:t xml:space="preserve"> </w:t>
      </w:r>
      <w:r>
        <w:t>гости</w:t>
      </w:r>
      <w:r>
        <w:rPr>
          <w:spacing w:val="1"/>
        </w:rPr>
        <w:t xml:space="preserve"> </w:t>
      </w:r>
      <w:r>
        <w:t>пришли»,</w:t>
      </w:r>
      <w:r>
        <w:rPr>
          <w:spacing w:val="1"/>
        </w:rPr>
        <w:t xml:space="preserve"> </w:t>
      </w:r>
      <w:r>
        <w:t>Е.</w:t>
      </w:r>
      <w:r>
        <w:rPr>
          <w:spacing w:val="1"/>
        </w:rPr>
        <w:t xml:space="preserve"> </w:t>
      </w:r>
      <w:r>
        <w:t>Тиличеева</w:t>
      </w:r>
      <w:r>
        <w:rPr>
          <w:spacing w:val="1"/>
        </w:rPr>
        <w:t xml:space="preserve"> </w:t>
      </w:r>
      <w:r>
        <w:t>«В нашем</w:t>
      </w:r>
      <w:r>
        <w:rPr>
          <w:spacing w:val="1"/>
        </w:rPr>
        <w:t xml:space="preserve"> </w:t>
      </w:r>
      <w:r>
        <w:t>оркестре»,</w:t>
      </w:r>
      <w:r>
        <w:rPr>
          <w:spacing w:val="1"/>
        </w:rPr>
        <w:t xml:space="preserve"> </w:t>
      </w:r>
      <w:r>
        <w:t>П.</w:t>
      </w:r>
      <w:r>
        <w:rPr>
          <w:spacing w:val="1"/>
        </w:rPr>
        <w:t xml:space="preserve"> </w:t>
      </w:r>
      <w:r>
        <w:t>Чайковский «Танец маленьких лебедей», В.-А. Моцарт «Турецкий марш», «Во саду ли, в</w:t>
      </w:r>
      <w:r>
        <w:rPr>
          <w:spacing w:val="1"/>
        </w:rPr>
        <w:t xml:space="preserve"> </w:t>
      </w:r>
      <w:r>
        <w:t>огороде» (рус</w:t>
      </w:r>
      <w:proofErr w:type="gramStart"/>
      <w:r>
        <w:t>.</w:t>
      </w:r>
      <w:proofErr w:type="gramEnd"/>
      <w:r>
        <w:rPr>
          <w:spacing w:val="3"/>
        </w:rPr>
        <w:t xml:space="preserve"> </w:t>
      </w:r>
      <w:proofErr w:type="gramStart"/>
      <w:r>
        <w:t>н</w:t>
      </w:r>
      <w:proofErr w:type="gramEnd"/>
      <w:r>
        <w:t>ар.</w:t>
      </w:r>
      <w:r>
        <w:rPr>
          <w:spacing w:val="2"/>
        </w:rPr>
        <w:t xml:space="preserve"> </w:t>
      </w:r>
      <w:r>
        <w:t>песня)</w:t>
      </w:r>
      <w:r>
        <w:rPr>
          <w:spacing w:val="1"/>
        </w:rPr>
        <w:t xml:space="preserve"> </w:t>
      </w:r>
      <w:r>
        <w:t>и</w:t>
      </w:r>
      <w:r>
        <w:rPr>
          <w:spacing w:val="-4"/>
        </w:rPr>
        <w:t xml:space="preserve"> </w:t>
      </w:r>
      <w:r>
        <w:t>другие</w:t>
      </w:r>
      <w:r>
        <w:rPr>
          <w:spacing w:val="-1"/>
        </w:rPr>
        <w:t xml:space="preserve"> </w:t>
      </w:r>
      <w:r>
        <w:t>по</w:t>
      </w:r>
      <w:r>
        <w:rPr>
          <w:spacing w:val="1"/>
        </w:rPr>
        <w:t xml:space="preserve"> </w:t>
      </w:r>
      <w:r>
        <w:t>выбору музыкального</w:t>
      </w:r>
      <w:r>
        <w:rPr>
          <w:spacing w:val="-1"/>
        </w:rPr>
        <w:t xml:space="preserve"> </w:t>
      </w:r>
      <w:r>
        <w:t>руководителя.</w:t>
      </w:r>
    </w:p>
    <w:p w:rsidR="0055423B" w:rsidRPr="00323C49" w:rsidRDefault="00032AC2">
      <w:pPr>
        <w:pStyle w:val="a0"/>
        <w:spacing w:line="298" w:lineRule="exact"/>
        <w:ind w:left="2989" w:firstLine="0"/>
        <w:rPr>
          <w:b/>
        </w:rPr>
      </w:pPr>
      <w:r w:rsidRPr="00323C49">
        <w:rPr>
          <w:b/>
        </w:rPr>
        <w:t>Образовательная</w:t>
      </w:r>
      <w:r w:rsidRPr="00323C49">
        <w:rPr>
          <w:b/>
          <w:spacing w:val="-6"/>
        </w:rPr>
        <w:t xml:space="preserve"> </w:t>
      </w:r>
      <w:r w:rsidRPr="00323C49">
        <w:rPr>
          <w:b/>
        </w:rPr>
        <w:t>область</w:t>
      </w:r>
      <w:r w:rsidRPr="00323C49">
        <w:rPr>
          <w:b/>
          <w:spacing w:val="-4"/>
        </w:rPr>
        <w:t xml:space="preserve"> </w:t>
      </w:r>
      <w:r w:rsidRPr="00323C49">
        <w:rPr>
          <w:b/>
        </w:rPr>
        <w:t>«Физическое</w:t>
      </w:r>
      <w:r w:rsidRPr="00323C49">
        <w:rPr>
          <w:b/>
          <w:spacing w:val="-5"/>
        </w:rPr>
        <w:t xml:space="preserve"> </w:t>
      </w:r>
      <w:r w:rsidRPr="00323C49">
        <w:rPr>
          <w:b/>
        </w:rPr>
        <w:t>развитие»</w:t>
      </w:r>
    </w:p>
    <w:p w:rsidR="0055423B" w:rsidRDefault="00032AC2">
      <w:pPr>
        <w:pStyle w:val="a0"/>
        <w:ind w:right="401"/>
      </w:pPr>
      <w:r>
        <w:t>Игры с бегом: «Бездомный заяц», «Горелки», «Палочка-выручалочка», «Эстафета</w:t>
      </w:r>
      <w:r>
        <w:rPr>
          <w:spacing w:val="1"/>
        </w:rPr>
        <w:t xml:space="preserve"> </w:t>
      </w:r>
      <w:r>
        <w:t>по</w:t>
      </w:r>
      <w:r>
        <w:rPr>
          <w:spacing w:val="1"/>
        </w:rPr>
        <w:t xml:space="preserve"> </w:t>
      </w:r>
      <w:r>
        <w:t>кругу».</w:t>
      </w:r>
    </w:p>
    <w:p w:rsidR="0055423B" w:rsidRDefault="00032AC2">
      <w:pPr>
        <w:pStyle w:val="a0"/>
        <w:ind w:left="1063" w:right="648" w:firstLine="0"/>
        <w:jc w:val="left"/>
      </w:pPr>
      <w:r>
        <w:t>Игры с прыжками: «Волк во рву», «Классы», «Не попадись», «Охотник и зайцы».</w:t>
      </w:r>
      <w:r>
        <w:rPr>
          <w:spacing w:val="-62"/>
        </w:rPr>
        <w:t xml:space="preserve"> </w:t>
      </w:r>
      <w:r>
        <w:t>Метание: «Городки»,</w:t>
      </w:r>
      <w:r>
        <w:rPr>
          <w:spacing w:val="3"/>
        </w:rPr>
        <w:t xml:space="preserve"> </w:t>
      </w:r>
      <w:r>
        <w:t>«Школа</w:t>
      </w:r>
      <w:r>
        <w:rPr>
          <w:spacing w:val="2"/>
        </w:rPr>
        <w:t xml:space="preserve"> </w:t>
      </w:r>
      <w:r>
        <w:t>мяча»,</w:t>
      </w:r>
      <w:r>
        <w:rPr>
          <w:spacing w:val="3"/>
        </w:rPr>
        <w:t xml:space="preserve"> </w:t>
      </w:r>
      <w:r>
        <w:t>«Бабки»,</w:t>
      </w:r>
      <w:r>
        <w:rPr>
          <w:spacing w:val="3"/>
        </w:rPr>
        <w:t xml:space="preserve"> </w:t>
      </w:r>
      <w:r>
        <w:t>«Серсо».</w:t>
      </w:r>
    </w:p>
    <w:p w:rsidR="0055423B" w:rsidRDefault="00032AC2">
      <w:pPr>
        <w:pStyle w:val="a0"/>
        <w:tabs>
          <w:tab w:val="left" w:pos="1883"/>
          <w:tab w:val="left" w:pos="2224"/>
          <w:tab w:val="left" w:pos="4095"/>
          <w:tab w:val="left" w:pos="5391"/>
          <w:tab w:val="left" w:pos="6639"/>
          <w:tab w:val="left" w:pos="7132"/>
          <w:tab w:val="left" w:pos="8173"/>
          <w:tab w:val="left" w:pos="9373"/>
          <w:tab w:val="left" w:pos="9722"/>
        </w:tabs>
        <w:ind w:left="1063" w:right="414" w:firstLine="0"/>
        <w:jc w:val="left"/>
      </w:pPr>
      <w:r>
        <w:t>Лазание: «Ловля обезьян», «Перелет птиц», «Ключи», «Паук и мухи», «Совушка».</w:t>
      </w:r>
      <w:r>
        <w:rPr>
          <w:spacing w:val="1"/>
        </w:rPr>
        <w:t xml:space="preserve"> </w:t>
      </w:r>
      <w:r>
        <w:t>Игры</w:t>
      </w:r>
      <w:r>
        <w:tab/>
        <w:t>с</w:t>
      </w:r>
      <w:r>
        <w:tab/>
        <w:t>пластмассовой</w:t>
      </w:r>
      <w:r>
        <w:tab/>
        <w:t>тарелкой:</w:t>
      </w:r>
      <w:r>
        <w:tab/>
        <w:t>«Тарелка</w:t>
      </w:r>
      <w:r>
        <w:tab/>
        <w:t>по</w:t>
      </w:r>
      <w:r>
        <w:tab/>
        <w:t>кругу»,</w:t>
      </w:r>
      <w:r>
        <w:tab/>
        <w:t>«Попади</w:t>
      </w:r>
      <w:r>
        <w:tab/>
        <w:t>в</w:t>
      </w:r>
      <w:r>
        <w:tab/>
      </w:r>
      <w:r>
        <w:rPr>
          <w:spacing w:val="-1"/>
        </w:rPr>
        <w:t>круг»,</w:t>
      </w:r>
    </w:p>
    <w:p w:rsidR="0055423B" w:rsidRDefault="00032AC2">
      <w:pPr>
        <w:pStyle w:val="a0"/>
        <w:spacing w:line="296" w:lineRule="exact"/>
        <w:ind w:firstLine="0"/>
        <w:jc w:val="left"/>
      </w:pPr>
      <w:r>
        <w:t>«Снайперы»,</w:t>
      </w:r>
      <w:r>
        <w:rPr>
          <w:spacing w:val="-1"/>
        </w:rPr>
        <w:t xml:space="preserve"> </w:t>
      </w:r>
      <w:r>
        <w:t>«Поймай</w:t>
      </w:r>
      <w:r>
        <w:rPr>
          <w:spacing w:val="-1"/>
        </w:rPr>
        <w:t xml:space="preserve"> </w:t>
      </w:r>
      <w:r>
        <w:t>тарелку», «Встречная</w:t>
      </w:r>
      <w:r>
        <w:rPr>
          <w:spacing w:val="-1"/>
        </w:rPr>
        <w:t xml:space="preserve"> </w:t>
      </w:r>
      <w:r>
        <w:t>эстафета».</w:t>
      </w:r>
    </w:p>
    <w:p w:rsidR="0055423B" w:rsidRDefault="00032AC2">
      <w:pPr>
        <w:pStyle w:val="a0"/>
        <w:spacing w:before="3" w:line="298" w:lineRule="exact"/>
        <w:ind w:left="1063" w:firstLine="0"/>
        <w:jc w:val="left"/>
      </w:pPr>
      <w:r>
        <w:t>Словесные</w:t>
      </w:r>
      <w:r>
        <w:rPr>
          <w:spacing w:val="-4"/>
        </w:rPr>
        <w:t xml:space="preserve"> </w:t>
      </w:r>
      <w:r>
        <w:t>игры:</w:t>
      </w:r>
      <w:r>
        <w:rPr>
          <w:spacing w:val="-4"/>
        </w:rPr>
        <w:t xml:space="preserve"> </w:t>
      </w:r>
      <w:r>
        <w:t>«Кого</w:t>
      </w:r>
      <w:r>
        <w:rPr>
          <w:spacing w:val="-3"/>
        </w:rPr>
        <w:t xml:space="preserve"> </w:t>
      </w:r>
      <w:r>
        <w:t>нет»,</w:t>
      </w:r>
      <w:r>
        <w:rPr>
          <w:spacing w:val="-2"/>
        </w:rPr>
        <w:t xml:space="preserve"> </w:t>
      </w:r>
      <w:r>
        <w:t>«Маланья»,</w:t>
      </w:r>
      <w:r>
        <w:rPr>
          <w:spacing w:val="-4"/>
        </w:rPr>
        <w:t xml:space="preserve"> </w:t>
      </w:r>
      <w:r>
        <w:t>«Наоборот»,</w:t>
      </w:r>
      <w:r>
        <w:rPr>
          <w:spacing w:val="-2"/>
        </w:rPr>
        <w:t xml:space="preserve"> </w:t>
      </w:r>
      <w:r>
        <w:t>«Чепуха».</w:t>
      </w:r>
    </w:p>
    <w:p w:rsidR="0055423B" w:rsidRDefault="00032AC2">
      <w:pPr>
        <w:pStyle w:val="a0"/>
        <w:jc w:val="left"/>
      </w:pPr>
      <w:r>
        <w:t>Игровые</w:t>
      </w:r>
      <w:r>
        <w:rPr>
          <w:spacing w:val="52"/>
        </w:rPr>
        <w:t xml:space="preserve"> </w:t>
      </w:r>
      <w:r>
        <w:t>поединки:</w:t>
      </w:r>
      <w:r>
        <w:rPr>
          <w:spacing w:val="52"/>
        </w:rPr>
        <w:t xml:space="preserve"> </w:t>
      </w:r>
      <w:r>
        <w:t>«Сумей</w:t>
      </w:r>
      <w:r>
        <w:rPr>
          <w:spacing w:val="53"/>
        </w:rPr>
        <w:t xml:space="preserve"> </w:t>
      </w:r>
      <w:r>
        <w:t>увидеть»,</w:t>
      </w:r>
      <w:r>
        <w:rPr>
          <w:spacing w:val="54"/>
        </w:rPr>
        <w:t xml:space="preserve"> </w:t>
      </w:r>
      <w:r>
        <w:t>«Бой</w:t>
      </w:r>
      <w:r>
        <w:rPr>
          <w:spacing w:val="54"/>
        </w:rPr>
        <w:t xml:space="preserve"> </w:t>
      </w:r>
      <w:r>
        <w:t>подушками»,</w:t>
      </w:r>
      <w:r>
        <w:rPr>
          <w:spacing w:val="54"/>
        </w:rPr>
        <w:t xml:space="preserve"> </w:t>
      </w:r>
      <w:r>
        <w:t>«Водоносы»,</w:t>
      </w:r>
      <w:r>
        <w:rPr>
          <w:spacing w:val="53"/>
        </w:rPr>
        <w:t xml:space="preserve"> </w:t>
      </w:r>
      <w:r>
        <w:t>«Поймай</w:t>
      </w:r>
      <w:r>
        <w:rPr>
          <w:spacing w:val="-62"/>
        </w:rPr>
        <w:t xml:space="preserve"> </w:t>
      </w:r>
      <w:r>
        <w:t>рыбку»,</w:t>
      </w:r>
      <w:r>
        <w:rPr>
          <w:spacing w:val="2"/>
        </w:rPr>
        <w:t xml:space="preserve"> </w:t>
      </w:r>
      <w:r>
        <w:t>«Пушинка».</w:t>
      </w:r>
    </w:p>
    <w:p w:rsidR="0055423B" w:rsidRDefault="0055423B">
      <w:pPr>
        <w:pStyle w:val="a0"/>
        <w:spacing w:before="5"/>
        <w:ind w:left="0" w:firstLine="0"/>
        <w:jc w:val="left"/>
      </w:pPr>
    </w:p>
    <w:p w:rsidR="0055423B" w:rsidRDefault="00032AC2">
      <w:pPr>
        <w:pStyle w:val="21"/>
        <w:ind w:left="1952"/>
        <w:jc w:val="both"/>
      </w:pPr>
      <w:r>
        <w:t>Часть,</w:t>
      </w:r>
      <w:r>
        <w:rPr>
          <w:spacing w:val="-5"/>
        </w:rPr>
        <w:t xml:space="preserve"> </w:t>
      </w:r>
      <w:r>
        <w:t>формируемая</w:t>
      </w:r>
      <w:r>
        <w:rPr>
          <w:spacing w:val="-7"/>
        </w:rPr>
        <w:t xml:space="preserve"> </w:t>
      </w:r>
      <w:r>
        <w:t>участниками</w:t>
      </w:r>
      <w:r>
        <w:rPr>
          <w:spacing w:val="-2"/>
        </w:rPr>
        <w:t xml:space="preserve"> </w:t>
      </w:r>
      <w:r>
        <w:t>образовательных</w:t>
      </w:r>
      <w:r>
        <w:rPr>
          <w:spacing w:val="-6"/>
        </w:rPr>
        <w:t xml:space="preserve"> </w:t>
      </w:r>
      <w:r>
        <w:t>отношений</w:t>
      </w:r>
    </w:p>
    <w:p w:rsidR="0055423B" w:rsidRDefault="00032AC2">
      <w:pPr>
        <w:pStyle w:val="a0"/>
        <w:ind w:right="400"/>
      </w:pPr>
      <w:r>
        <w:t>Дети</w:t>
      </w:r>
      <w:r>
        <w:rPr>
          <w:spacing w:val="1"/>
        </w:rPr>
        <w:t xml:space="preserve"> </w:t>
      </w:r>
      <w:r>
        <w:t>имеют</w:t>
      </w:r>
      <w:r>
        <w:rPr>
          <w:spacing w:val="1"/>
        </w:rPr>
        <w:t xml:space="preserve"> </w:t>
      </w:r>
      <w:r>
        <w:t>возможность</w:t>
      </w:r>
      <w:r>
        <w:rPr>
          <w:spacing w:val="1"/>
        </w:rPr>
        <w:t xml:space="preserve"> </w:t>
      </w:r>
      <w:r>
        <w:t>безопасного</w:t>
      </w:r>
      <w:r>
        <w:rPr>
          <w:spacing w:val="1"/>
        </w:rPr>
        <w:t xml:space="preserve"> </w:t>
      </w:r>
      <w:r>
        <w:t>беспрепятственного</w:t>
      </w:r>
      <w:r>
        <w:rPr>
          <w:spacing w:val="1"/>
        </w:rPr>
        <w:t xml:space="preserve"> </w:t>
      </w:r>
      <w:r>
        <w:t>доступа</w:t>
      </w:r>
      <w:r>
        <w:rPr>
          <w:spacing w:val="1"/>
        </w:rPr>
        <w:t xml:space="preserve"> </w:t>
      </w:r>
      <w:r>
        <w:t>к</w:t>
      </w:r>
      <w:r>
        <w:rPr>
          <w:spacing w:val="1"/>
        </w:rPr>
        <w:t xml:space="preserve"> </w:t>
      </w:r>
      <w:r>
        <w:t>объектам</w:t>
      </w:r>
      <w:r>
        <w:rPr>
          <w:spacing w:val="1"/>
        </w:rPr>
        <w:t xml:space="preserve"> </w:t>
      </w:r>
      <w:r>
        <w:t>инфраструктуры МБДОУ ДС №</w:t>
      </w:r>
      <w:r w:rsidR="00323C49">
        <w:t>33</w:t>
      </w:r>
      <w:r>
        <w:t xml:space="preserve"> «</w:t>
      </w:r>
      <w:r w:rsidR="00323C49">
        <w:t>Снежа</w:t>
      </w:r>
      <w:r>
        <w:t>нка», а также к играм, игрушкам, материалам,</w:t>
      </w:r>
      <w:r>
        <w:rPr>
          <w:spacing w:val="1"/>
        </w:rPr>
        <w:t xml:space="preserve"> </w:t>
      </w:r>
      <w:r>
        <w:lastRenderedPageBreak/>
        <w:t>пособиям,</w:t>
      </w:r>
      <w:r>
        <w:rPr>
          <w:spacing w:val="1"/>
        </w:rPr>
        <w:t xml:space="preserve"> </w:t>
      </w:r>
      <w:r>
        <w:t>обеспечивающим все</w:t>
      </w:r>
      <w:r>
        <w:rPr>
          <w:spacing w:val="1"/>
        </w:rPr>
        <w:t xml:space="preserve"> </w:t>
      </w:r>
      <w:r>
        <w:t>основные</w:t>
      </w:r>
      <w:r>
        <w:rPr>
          <w:spacing w:val="1"/>
        </w:rPr>
        <w:t xml:space="preserve"> </w:t>
      </w:r>
      <w:r>
        <w:t>виды</w:t>
      </w:r>
      <w:r>
        <w:rPr>
          <w:spacing w:val="-1"/>
        </w:rPr>
        <w:t xml:space="preserve"> </w:t>
      </w:r>
      <w:r>
        <w:t>детской</w:t>
      </w:r>
      <w:r>
        <w:rPr>
          <w:spacing w:val="1"/>
        </w:rPr>
        <w:t xml:space="preserve"> </w:t>
      </w:r>
      <w:r>
        <w:t>активности.</w:t>
      </w:r>
    </w:p>
    <w:p w:rsidR="0055423B" w:rsidRDefault="00032AC2">
      <w:pPr>
        <w:pStyle w:val="a0"/>
        <w:ind w:right="408"/>
      </w:pPr>
      <w:r>
        <w:t>В</w:t>
      </w:r>
      <w:r>
        <w:rPr>
          <w:spacing w:val="1"/>
        </w:rPr>
        <w:t xml:space="preserve"> </w:t>
      </w:r>
      <w:r>
        <w:t>МБДОУ</w:t>
      </w:r>
      <w:r>
        <w:rPr>
          <w:spacing w:val="1"/>
        </w:rPr>
        <w:t xml:space="preserve"> </w:t>
      </w:r>
      <w:r>
        <w:t>ДС</w:t>
      </w:r>
      <w:r>
        <w:rPr>
          <w:spacing w:val="1"/>
        </w:rPr>
        <w:t xml:space="preserve"> </w:t>
      </w:r>
      <w:r w:rsidR="00323C49">
        <w:t xml:space="preserve">№33 «Снежанка» </w:t>
      </w:r>
      <w:r>
        <w:t>обеспечена</w:t>
      </w:r>
      <w:r>
        <w:rPr>
          <w:spacing w:val="1"/>
        </w:rPr>
        <w:t xml:space="preserve"> </w:t>
      </w:r>
      <w:r>
        <w:t>доступность</w:t>
      </w:r>
      <w:r>
        <w:rPr>
          <w:spacing w:val="1"/>
        </w:rPr>
        <w:t xml:space="preserve"> </w:t>
      </w:r>
      <w:r>
        <w:t>предметн</w:t>
      </w:r>
      <w:proofErr w:type="gramStart"/>
      <w:r>
        <w:t>о-</w:t>
      </w:r>
      <w:proofErr w:type="gramEnd"/>
      <w:r>
        <w:rPr>
          <w:spacing w:val="1"/>
        </w:rPr>
        <w:t xml:space="preserve"> </w:t>
      </w:r>
      <w:r>
        <w:t>пространственной</w:t>
      </w:r>
      <w:r>
        <w:rPr>
          <w:spacing w:val="1"/>
        </w:rPr>
        <w:t xml:space="preserve"> </w:t>
      </w:r>
      <w:r>
        <w:t>среды</w:t>
      </w:r>
      <w:r>
        <w:rPr>
          <w:spacing w:val="1"/>
        </w:rPr>
        <w:t xml:space="preserve"> </w:t>
      </w:r>
      <w:r>
        <w:t>для</w:t>
      </w:r>
      <w:r>
        <w:rPr>
          <w:spacing w:val="1"/>
        </w:rPr>
        <w:t xml:space="preserve"> </w:t>
      </w:r>
      <w:r>
        <w:t>воспитанников,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2"/>
        </w:rPr>
        <w:t xml:space="preserve"> </w:t>
      </w:r>
      <w:r>
        <w:t>и</w:t>
      </w:r>
      <w:r>
        <w:rPr>
          <w:spacing w:val="2"/>
        </w:rPr>
        <w:t xml:space="preserve"> </w:t>
      </w:r>
      <w:r>
        <w:t>детей-инвалидов.</w:t>
      </w:r>
    </w:p>
    <w:p w:rsidR="0055423B" w:rsidRDefault="00032AC2">
      <w:pPr>
        <w:pStyle w:val="a0"/>
        <w:ind w:right="402"/>
      </w:pPr>
      <w:r>
        <w:t>Предметно-пространственная</w:t>
      </w:r>
      <w:r>
        <w:rPr>
          <w:spacing w:val="1"/>
        </w:rPr>
        <w:t xml:space="preserve"> </w:t>
      </w:r>
      <w:r>
        <w:t>среда</w:t>
      </w:r>
      <w:r>
        <w:rPr>
          <w:spacing w:val="1"/>
        </w:rPr>
        <w:t xml:space="preserve"> </w:t>
      </w:r>
      <w:r>
        <w:t>МБДОУ</w:t>
      </w:r>
      <w:r>
        <w:rPr>
          <w:spacing w:val="1"/>
        </w:rPr>
        <w:t xml:space="preserve"> </w:t>
      </w:r>
      <w:r>
        <w:t>ДС</w:t>
      </w:r>
      <w:r>
        <w:rPr>
          <w:spacing w:val="1"/>
        </w:rPr>
        <w:t xml:space="preserve"> </w:t>
      </w:r>
      <w:r w:rsidR="00323C49">
        <w:t>№33 «Снежанка»</w:t>
      </w:r>
      <w:r>
        <w:rPr>
          <w:spacing w:val="1"/>
        </w:rPr>
        <w:t xml:space="preserve"> </w:t>
      </w:r>
      <w:r>
        <w:t>обеспечивает</w:t>
      </w:r>
      <w:r>
        <w:rPr>
          <w:spacing w:val="1"/>
        </w:rPr>
        <w:t xml:space="preserve"> </w:t>
      </w:r>
      <w:r>
        <w:t>условия</w:t>
      </w:r>
      <w:r>
        <w:rPr>
          <w:spacing w:val="1"/>
        </w:rPr>
        <w:t xml:space="preserve"> </w:t>
      </w:r>
      <w:r>
        <w:t>для</w:t>
      </w:r>
      <w:r>
        <w:rPr>
          <w:spacing w:val="1"/>
        </w:rPr>
        <w:t xml:space="preserve"> </w:t>
      </w:r>
      <w:r>
        <w:t>физического</w:t>
      </w:r>
      <w:r>
        <w:rPr>
          <w:spacing w:val="1"/>
        </w:rPr>
        <w:t xml:space="preserve"> </w:t>
      </w:r>
      <w:r>
        <w:t>и</w:t>
      </w:r>
      <w:r>
        <w:rPr>
          <w:spacing w:val="1"/>
        </w:rPr>
        <w:t xml:space="preserve"> </w:t>
      </w:r>
      <w:r>
        <w:t>психического</w:t>
      </w:r>
      <w:r>
        <w:rPr>
          <w:spacing w:val="1"/>
        </w:rPr>
        <w:t xml:space="preserve"> </w:t>
      </w:r>
      <w:r>
        <w:t>развития,</w:t>
      </w:r>
      <w:r>
        <w:rPr>
          <w:spacing w:val="1"/>
        </w:rPr>
        <w:t xml:space="preserve"> </w:t>
      </w:r>
      <w:r>
        <w:t>охраны</w:t>
      </w:r>
      <w:r>
        <w:rPr>
          <w:spacing w:val="1"/>
        </w:rPr>
        <w:t xml:space="preserve"> </w:t>
      </w:r>
      <w:r>
        <w:t>и</w:t>
      </w:r>
      <w:r>
        <w:rPr>
          <w:spacing w:val="1"/>
        </w:rPr>
        <w:t xml:space="preserve"> </w:t>
      </w:r>
      <w:r>
        <w:t>укрепления</w:t>
      </w:r>
      <w:r>
        <w:rPr>
          <w:spacing w:val="1"/>
        </w:rPr>
        <w:t xml:space="preserve"> </w:t>
      </w:r>
      <w:r>
        <w:t>здоровья,</w:t>
      </w:r>
      <w:r>
        <w:rPr>
          <w:spacing w:val="1"/>
        </w:rPr>
        <w:t xml:space="preserve"> </w:t>
      </w:r>
      <w:r>
        <w:t>коррекции</w:t>
      </w:r>
      <w:r>
        <w:rPr>
          <w:spacing w:val="1"/>
        </w:rPr>
        <w:t xml:space="preserve"> </w:t>
      </w:r>
      <w:r>
        <w:t>и</w:t>
      </w:r>
      <w:r>
        <w:rPr>
          <w:spacing w:val="2"/>
        </w:rPr>
        <w:t xml:space="preserve"> </w:t>
      </w:r>
      <w:r>
        <w:t>компенсации</w:t>
      </w:r>
      <w:r>
        <w:rPr>
          <w:spacing w:val="1"/>
        </w:rPr>
        <w:t xml:space="preserve"> </w:t>
      </w:r>
      <w:r>
        <w:t>недостатков</w:t>
      </w:r>
      <w:r>
        <w:rPr>
          <w:spacing w:val="3"/>
        </w:rPr>
        <w:t xml:space="preserve"> </w:t>
      </w:r>
      <w:r>
        <w:t>развития</w:t>
      </w:r>
      <w:r>
        <w:rPr>
          <w:spacing w:val="1"/>
        </w:rPr>
        <w:t xml:space="preserve"> </w:t>
      </w:r>
      <w:r>
        <w:t>детей.</w:t>
      </w:r>
    </w:p>
    <w:p w:rsidR="0055423B" w:rsidRDefault="00032AC2">
      <w:pPr>
        <w:pStyle w:val="a0"/>
        <w:ind w:right="410"/>
      </w:pPr>
      <w:r>
        <w:t>Для</w:t>
      </w:r>
      <w:r>
        <w:rPr>
          <w:spacing w:val="1"/>
        </w:rPr>
        <w:t xml:space="preserve"> </w:t>
      </w:r>
      <w:r>
        <w:t>этого</w:t>
      </w:r>
      <w:r>
        <w:rPr>
          <w:spacing w:val="1"/>
        </w:rPr>
        <w:t xml:space="preserve"> </w:t>
      </w:r>
      <w:r>
        <w:t>в</w:t>
      </w:r>
      <w:r>
        <w:rPr>
          <w:spacing w:val="1"/>
        </w:rPr>
        <w:t xml:space="preserve"> </w:t>
      </w:r>
      <w:r>
        <w:t>групповых</w:t>
      </w:r>
      <w:r>
        <w:rPr>
          <w:spacing w:val="1"/>
        </w:rPr>
        <w:t xml:space="preserve"> </w:t>
      </w:r>
      <w:r>
        <w:t>и</w:t>
      </w:r>
      <w:r>
        <w:rPr>
          <w:spacing w:val="1"/>
        </w:rPr>
        <w:t xml:space="preserve"> </w:t>
      </w:r>
      <w:r>
        <w:t>других</w:t>
      </w:r>
      <w:r>
        <w:rPr>
          <w:spacing w:val="1"/>
        </w:rPr>
        <w:t xml:space="preserve"> </w:t>
      </w:r>
      <w:r>
        <w:t>помещениях</w:t>
      </w:r>
      <w:r>
        <w:rPr>
          <w:spacing w:val="1"/>
        </w:rPr>
        <w:t xml:space="preserve"> </w:t>
      </w:r>
      <w:r>
        <w:t>достаточно</w:t>
      </w:r>
      <w:r>
        <w:rPr>
          <w:spacing w:val="1"/>
        </w:rPr>
        <w:t xml:space="preserve"> </w:t>
      </w:r>
      <w:r>
        <w:t>пространства</w:t>
      </w:r>
      <w:r>
        <w:rPr>
          <w:spacing w:val="1"/>
        </w:rPr>
        <w:t xml:space="preserve"> </w:t>
      </w:r>
      <w:r>
        <w:t>для</w:t>
      </w:r>
      <w:r>
        <w:rPr>
          <w:spacing w:val="1"/>
        </w:rPr>
        <w:t xml:space="preserve"> </w:t>
      </w:r>
      <w:r>
        <w:t>свободного передвижения детей,</w:t>
      </w:r>
      <w:r>
        <w:rPr>
          <w:spacing w:val="1"/>
        </w:rPr>
        <w:t xml:space="preserve"> </w:t>
      </w:r>
      <w:r>
        <w:t>а также выделены помещения или зоны для разных</w:t>
      </w:r>
      <w:r>
        <w:rPr>
          <w:spacing w:val="1"/>
        </w:rPr>
        <w:t xml:space="preserve"> </w:t>
      </w:r>
      <w:r>
        <w:t>видов</w:t>
      </w:r>
      <w:r>
        <w:rPr>
          <w:spacing w:val="1"/>
        </w:rPr>
        <w:t xml:space="preserve"> </w:t>
      </w:r>
      <w:r>
        <w:t>двигательной активности</w:t>
      </w:r>
      <w:r>
        <w:rPr>
          <w:spacing w:val="1"/>
        </w:rPr>
        <w:t xml:space="preserve"> </w:t>
      </w:r>
      <w:r>
        <w:t>детей</w:t>
      </w:r>
      <w:r>
        <w:rPr>
          <w:spacing w:val="2"/>
        </w:rPr>
        <w:t xml:space="preserve"> </w:t>
      </w:r>
      <w:r>
        <w:t>–</w:t>
      </w:r>
      <w:r>
        <w:rPr>
          <w:spacing w:val="1"/>
        </w:rPr>
        <w:t xml:space="preserve"> </w:t>
      </w:r>
      <w:r>
        <w:t>бега,</w:t>
      </w:r>
      <w:r>
        <w:rPr>
          <w:spacing w:val="1"/>
        </w:rPr>
        <w:t xml:space="preserve"> </w:t>
      </w:r>
      <w:r>
        <w:t>прыжков,</w:t>
      </w:r>
      <w:r>
        <w:rPr>
          <w:spacing w:val="2"/>
        </w:rPr>
        <w:t xml:space="preserve"> </w:t>
      </w:r>
      <w:r>
        <w:t>лазания,</w:t>
      </w:r>
      <w:r>
        <w:rPr>
          <w:spacing w:val="1"/>
        </w:rPr>
        <w:t xml:space="preserve"> </w:t>
      </w:r>
      <w:r>
        <w:t>метания</w:t>
      </w:r>
      <w:r>
        <w:rPr>
          <w:spacing w:val="1"/>
        </w:rPr>
        <w:t xml:space="preserve"> </w:t>
      </w:r>
      <w:r>
        <w:t>и</w:t>
      </w:r>
      <w:r>
        <w:rPr>
          <w:spacing w:val="-5"/>
        </w:rPr>
        <w:t xml:space="preserve"> </w:t>
      </w:r>
      <w:r>
        <w:t>др.</w:t>
      </w:r>
    </w:p>
    <w:p w:rsidR="0055423B" w:rsidRDefault="00032AC2">
      <w:pPr>
        <w:pStyle w:val="a0"/>
        <w:ind w:right="406"/>
      </w:pPr>
      <w:r>
        <w:t xml:space="preserve">В МБДОУ ДС </w:t>
      </w:r>
      <w:r w:rsidR="00323C49">
        <w:t xml:space="preserve">№33 «Снежанка» </w:t>
      </w:r>
      <w:r>
        <w:t>имеется оборудование, инвентарь и материалы для</w:t>
      </w:r>
      <w:r>
        <w:rPr>
          <w:spacing w:val="1"/>
        </w:rPr>
        <w:t xml:space="preserve"> </w:t>
      </w:r>
      <w:r>
        <w:t>развития крупной моторики и содействия двигательной активности, материалы и пособия</w:t>
      </w:r>
      <w:r>
        <w:rPr>
          <w:spacing w:val="-62"/>
        </w:rPr>
        <w:t xml:space="preserve"> </w:t>
      </w:r>
      <w:r>
        <w:t>для</w:t>
      </w:r>
      <w:r>
        <w:rPr>
          <w:spacing w:val="1"/>
        </w:rPr>
        <w:t xml:space="preserve"> </w:t>
      </w:r>
      <w:r>
        <w:t>развития</w:t>
      </w:r>
      <w:r>
        <w:rPr>
          <w:spacing w:val="2"/>
        </w:rPr>
        <w:t xml:space="preserve"> </w:t>
      </w:r>
      <w:r>
        <w:t>мелкой</w:t>
      </w:r>
      <w:r>
        <w:rPr>
          <w:spacing w:val="2"/>
        </w:rPr>
        <w:t xml:space="preserve"> </w:t>
      </w:r>
      <w:r>
        <w:t>моторики.</w:t>
      </w:r>
    </w:p>
    <w:p w:rsidR="0055423B" w:rsidRDefault="00032AC2">
      <w:pPr>
        <w:pStyle w:val="a0"/>
        <w:ind w:right="401"/>
      </w:pPr>
      <w:r>
        <w:t>Для</w:t>
      </w:r>
      <w:r>
        <w:rPr>
          <w:spacing w:val="1"/>
        </w:rPr>
        <w:t xml:space="preserve"> </w:t>
      </w:r>
      <w:r>
        <w:t>коррекционной</w:t>
      </w:r>
      <w:r>
        <w:rPr>
          <w:spacing w:val="1"/>
        </w:rPr>
        <w:t xml:space="preserve"> </w:t>
      </w:r>
      <w:r>
        <w:t>работы</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и</w:t>
      </w:r>
      <w:r>
        <w:rPr>
          <w:spacing w:val="1"/>
        </w:rPr>
        <w:t xml:space="preserve"> </w:t>
      </w:r>
      <w:r>
        <w:t>детьми-инвалидами</w:t>
      </w:r>
      <w:r>
        <w:rPr>
          <w:spacing w:val="1"/>
        </w:rPr>
        <w:t xml:space="preserve"> </w:t>
      </w:r>
      <w:r>
        <w:t>может</w:t>
      </w:r>
      <w:r>
        <w:rPr>
          <w:spacing w:val="1"/>
        </w:rPr>
        <w:t xml:space="preserve"> </w:t>
      </w:r>
      <w:r>
        <w:t>использоваться</w:t>
      </w:r>
      <w:r>
        <w:rPr>
          <w:spacing w:val="1"/>
        </w:rPr>
        <w:t xml:space="preserve"> </w:t>
      </w:r>
      <w:r>
        <w:t>и</w:t>
      </w:r>
      <w:r>
        <w:rPr>
          <w:spacing w:val="1"/>
        </w:rPr>
        <w:t xml:space="preserve"> </w:t>
      </w:r>
      <w:r>
        <w:t>компьютерно-техническое</w:t>
      </w:r>
      <w:r>
        <w:rPr>
          <w:spacing w:val="1"/>
        </w:rPr>
        <w:t xml:space="preserve"> </w:t>
      </w:r>
      <w:r>
        <w:t>оснащение</w:t>
      </w:r>
      <w:r>
        <w:rPr>
          <w:spacing w:val="1"/>
        </w:rPr>
        <w:t xml:space="preserve"> </w:t>
      </w:r>
      <w:r>
        <w:t>МБДОУ</w:t>
      </w:r>
      <w:r>
        <w:rPr>
          <w:spacing w:val="1"/>
        </w:rPr>
        <w:t xml:space="preserve"> </w:t>
      </w:r>
      <w:r>
        <w:t>ДС</w:t>
      </w:r>
      <w:r>
        <w:rPr>
          <w:spacing w:val="1"/>
        </w:rPr>
        <w:t xml:space="preserve"> </w:t>
      </w:r>
      <w:r w:rsidR="00323C49">
        <w:t xml:space="preserve">№33 «Снежанка», </w:t>
      </w:r>
      <w:r>
        <w:rPr>
          <w:spacing w:val="1"/>
        </w:rPr>
        <w:t xml:space="preserve"> </w:t>
      </w:r>
      <w:r>
        <w:t>посредством:</w:t>
      </w:r>
    </w:p>
    <w:p w:rsidR="0055423B" w:rsidRDefault="00032AC2" w:rsidP="00D54C9E">
      <w:pPr>
        <w:pStyle w:val="a5"/>
        <w:numPr>
          <w:ilvl w:val="0"/>
          <w:numId w:val="3"/>
        </w:numPr>
        <w:tabs>
          <w:tab w:val="left" w:pos="1353"/>
        </w:tabs>
        <w:ind w:right="412" w:firstLine="710"/>
        <w:rPr>
          <w:sz w:val="26"/>
        </w:rPr>
      </w:pPr>
      <w:r>
        <w:rPr>
          <w:sz w:val="26"/>
        </w:rPr>
        <w:t>демонстрации</w:t>
      </w:r>
      <w:r>
        <w:rPr>
          <w:spacing w:val="1"/>
          <w:sz w:val="26"/>
        </w:rPr>
        <w:t xml:space="preserve"> </w:t>
      </w:r>
      <w:r>
        <w:rPr>
          <w:sz w:val="26"/>
        </w:rPr>
        <w:t>детям</w:t>
      </w:r>
      <w:r>
        <w:rPr>
          <w:spacing w:val="1"/>
          <w:sz w:val="26"/>
        </w:rPr>
        <w:t xml:space="preserve"> </w:t>
      </w:r>
      <w:r>
        <w:rPr>
          <w:sz w:val="26"/>
        </w:rPr>
        <w:t>познавательных,</w:t>
      </w:r>
      <w:r>
        <w:rPr>
          <w:spacing w:val="1"/>
          <w:sz w:val="26"/>
        </w:rPr>
        <w:t xml:space="preserve"> </w:t>
      </w:r>
      <w:r>
        <w:rPr>
          <w:sz w:val="26"/>
        </w:rPr>
        <w:t>художественных,</w:t>
      </w:r>
      <w:r>
        <w:rPr>
          <w:spacing w:val="1"/>
          <w:sz w:val="26"/>
        </w:rPr>
        <w:t xml:space="preserve"> </w:t>
      </w:r>
      <w:r>
        <w:rPr>
          <w:sz w:val="26"/>
        </w:rPr>
        <w:t>мультипликационных</w:t>
      </w:r>
      <w:r>
        <w:rPr>
          <w:spacing w:val="1"/>
          <w:sz w:val="26"/>
        </w:rPr>
        <w:t xml:space="preserve"> </w:t>
      </w:r>
      <w:r>
        <w:rPr>
          <w:sz w:val="26"/>
        </w:rPr>
        <w:t>фильмов,</w:t>
      </w:r>
      <w:r>
        <w:rPr>
          <w:spacing w:val="2"/>
          <w:sz w:val="26"/>
        </w:rPr>
        <w:t xml:space="preserve"> </w:t>
      </w:r>
      <w:r>
        <w:rPr>
          <w:sz w:val="26"/>
        </w:rPr>
        <w:t>литературных,</w:t>
      </w:r>
      <w:r>
        <w:rPr>
          <w:spacing w:val="2"/>
          <w:sz w:val="26"/>
        </w:rPr>
        <w:t xml:space="preserve"> </w:t>
      </w:r>
      <w:r>
        <w:rPr>
          <w:sz w:val="26"/>
        </w:rPr>
        <w:t>музыкальных</w:t>
      </w:r>
      <w:r>
        <w:rPr>
          <w:spacing w:val="1"/>
          <w:sz w:val="26"/>
        </w:rPr>
        <w:t xml:space="preserve"> </w:t>
      </w:r>
      <w:r>
        <w:rPr>
          <w:sz w:val="26"/>
        </w:rPr>
        <w:t>произведений</w:t>
      </w:r>
      <w:r>
        <w:rPr>
          <w:spacing w:val="1"/>
          <w:sz w:val="26"/>
        </w:rPr>
        <w:t xml:space="preserve"> </w:t>
      </w:r>
      <w:r>
        <w:rPr>
          <w:sz w:val="26"/>
        </w:rPr>
        <w:t>и</w:t>
      </w:r>
      <w:r>
        <w:rPr>
          <w:spacing w:val="2"/>
          <w:sz w:val="26"/>
        </w:rPr>
        <w:t xml:space="preserve"> </w:t>
      </w:r>
      <w:r>
        <w:rPr>
          <w:sz w:val="26"/>
        </w:rPr>
        <w:t>др.;</w:t>
      </w:r>
    </w:p>
    <w:p w:rsidR="0055423B" w:rsidRDefault="00032AC2" w:rsidP="00D54C9E">
      <w:pPr>
        <w:pStyle w:val="a5"/>
        <w:numPr>
          <w:ilvl w:val="0"/>
          <w:numId w:val="3"/>
        </w:numPr>
        <w:tabs>
          <w:tab w:val="left" w:pos="1367"/>
        </w:tabs>
        <w:ind w:right="406" w:firstLine="710"/>
        <w:rPr>
          <w:sz w:val="26"/>
        </w:rPr>
      </w:pPr>
      <w:r>
        <w:rPr>
          <w:sz w:val="26"/>
        </w:rPr>
        <w:t>поиска</w:t>
      </w:r>
      <w:r>
        <w:rPr>
          <w:spacing w:val="1"/>
          <w:sz w:val="26"/>
        </w:rPr>
        <w:t xml:space="preserve"> </w:t>
      </w:r>
      <w:r>
        <w:rPr>
          <w:sz w:val="26"/>
        </w:rPr>
        <w:t>в</w:t>
      </w:r>
      <w:r>
        <w:rPr>
          <w:spacing w:val="1"/>
          <w:sz w:val="26"/>
        </w:rPr>
        <w:t xml:space="preserve"> </w:t>
      </w:r>
      <w:r>
        <w:rPr>
          <w:sz w:val="26"/>
        </w:rPr>
        <w:t>информационной</w:t>
      </w:r>
      <w:r>
        <w:rPr>
          <w:spacing w:val="1"/>
          <w:sz w:val="26"/>
        </w:rPr>
        <w:t xml:space="preserve"> </w:t>
      </w:r>
      <w:r>
        <w:rPr>
          <w:sz w:val="26"/>
        </w:rPr>
        <w:t>среде</w:t>
      </w:r>
      <w:r>
        <w:rPr>
          <w:spacing w:val="1"/>
          <w:sz w:val="26"/>
        </w:rPr>
        <w:t xml:space="preserve"> </w:t>
      </w:r>
      <w:r>
        <w:rPr>
          <w:sz w:val="26"/>
        </w:rPr>
        <w:t>материалов,</w:t>
      </w:r>
      <w:r>
        <w:rPr>
          <w:spacing w:val="1"/>
          <w:sz w:val="26"/>
        </w:rPr>
        <w:t xml:space="preserve"> </w:t>
      </w:r>
      <w:r>
        <w:rPr>
          <w:sz w:val="26"/>
        </w:rPr>
        <w:t>обеспечивающих</w:t>
      </w:r>
      <w:r>
        <w:rPr>
          <w:spacing w:val="1"/>
          <w:sz w:val="26"/>
        </w:rPr>
        <w:t xml:space="preserve"> </w:t>
      </w:r>
      <w:r>
        <w:rPr>
          <w:sz w:val="26"/>
        </w:rPr>
        <w:t>реализацию</w:t>
      </w:r>
      <w:r>
        <w:rPr>
          <w:spacing w:val="1"/>
          <w:sz w:val="26"/>
        </w:rPr>
        <w:t xml:space="preserve"> </w:t>
      </w:r>
      <w:r>
        <w:rPr>
          <w:sz w:val="26"/>
        </w:rPr>
        <w:t>образовательной</w:t>
      </w:r>
      <w:r>
        <w:rPr>
          <w:spacing w:val="2"/>
          <w:sz w:val="26"/>
        </w:rPr>
        <w:t xml:space="preserve"> </w:t>
      </w:r>
      <w:r>
        <w:rPr>
          <w:sz w:val="26"/>
        </w:rPr>
        <w:t>программы;</w:t>
      </w:r>
    </w:p>
    <w:p w:rsidR="0055423B" w:rsidRDefault="00032AC2" w:rsidP="00D54C9E">
      <w:pPr>
        <w:pStyle w:val="a5"/>
        <w:numPr>
          <w:ilvl w:val="1"/>
          <w:numId w:val="4"/>
        </w:numPr>
        <w:tabs>
          <w:tab w:val="left" w:pos="1242"/>
        </w:tabs>
        <w:spacing w:line="242" w:lineRule="auto"/>
        <w:ind w:right="416" w:firstLine="710"/>
        <w:rPr>
          <w:sz w:val="26"/>
        </w:rPr>
      </w:pPr>
      <w:r>
        <w:rPr>
          <w:sz w:val="26"/>
        </w:rPr>
        <w:t>проведения индивидуальной коррекционной работы посредством компьютерных</w:t>
      </w:r>
      <w:r>
        <w:rPr>
          <w:spacing w:val="1"/>
          <w:sz w:val="26"/>
        </w:rPr>
        <w:t xml:space="preserve"> </w:t>
      </w:r>
      <w:r>
        <w:rPr>
          <w:sz w:val="26"/>
        </w:rPr>
        <w:t>технологий;</w:t>
      </w:r>
    </w:p>
    <w:p w:rsidR="0055423B" w:rsidRDefault="00032AC2" w:rsidP="00D54C9E">
      <w:pPr>
        <w:pStyle w:val="a5"/>
        <w:numPr>
          <w:ilvl w:val="0"/>
          <w:numId w:val="3"/>
        </w:numPr>
        <w:tabs>
          <w:tab w:val="left" w:pos="1501"/>
        </w:tabs>
        <w:ind w:right="412" w:firstLine="710"/>
        <w:rPr>
          <w:sz w:val="26"/>
        </w:rPr>
      </w:pPr>
      <w:r>
        <w:rPr>
          <w:sz w:val="26"/>
        </w:rPr>
        <w:t>предоставления</w:t>
      </w:r>
      <w:r>
        <w:rPr>
          <w:spacing w:val="1"/>
          <w:sz w:val="26"/>
        </w:rPr>
        <w:t xml:space="preserve"> </w:t>
      </w:r>
      <w:r>
        <w:rPr>
          <w:sz w:val="26"/>
        </w:rPr>
        <w:t>информации</w:t>
      </w:r>
      <w:r>
        <w:rPr>
          <w:spacing w:val="1"/>
          <w:sz w:val="26"/>
        </w:rPr>
        <w:t xml:space="preserve"> </w:t>
      </w:r>
      <w:r>
        <w:rPr>
          <w:sz w:val="26"/>
        </w:rPr>
        <w:t>о</w:t>
      </w:r>
      <w:r>
        <w:rPr>
          <w:spacing w:val="1"/>
          <w:sz w:val="26"/>
        </w:rPr>
        <w:t xml:space="preserve"> </w:t>
      </w:r>
      <w:r>
        <w:rPr>
          <w:sz w:val="26"/>
        </w:rPr>
        <w:t>реализации</w:t>
      </w:r>
      <w:r>
        <w:rPr>
          <w:spacing w:val="1"/>
          <w:sz w:val="26"/>
        </w:rPr>
        <w:t xml:space="preserve"> </w:t>
      </w:r>
      <w:r>
        <w:rPr>
          <w:sz w:val="26"/>
        </w:rPr>
        <w:t>Программы</w:t>
      </w:r>
      <w:r>
        <w:rPr>
          <w:spacing w:val="1"/>
          <w:sz w:val="26"/>
        </w:rPr>
        <w:t xml:space="preserve"> </w:t>
      </w:r>
      <w:r>
        <w:rPr>
          <w:sz w:val="26"/>
        </w:rPr>
        <w:t>семье,</w:t>
      </w:r>
      <w:r>
        <w:rPr>
          <w:spacing w:val="1"/>
          <w:sz w:val="26"/>
        </w:rPr>
        <w:t xml:space="preserve"> </w:t>
      </w:r>
      <w:r>
        <w:rPr>
          <w:sz w:val="26"/>
        </w:rPr>
        <w:t>всем</w:t>
      </w:r>
      <w:r>
        <w:rPr>
          <w:spacing w:val="1"/>
          <w:sz w:val="26"/>
        </w:rPr>
        <w:t xml:space="preserve"> </w:t>
      </w:r>
      <w:r>
        <w:rPr>
          <w:sz w:val="26"/>
        </w:rPr>
        <w:t>заинтересованным лицам.</w:t>
      </w:r>
    </w:p>
    <w:p w:rsidR="0055423B" w:rsidRDefault="00032AC2">
      <w:pPr>
        <w:pStyle w:val="a0"/>
        <w:spacing w:before="67"/>
        <w:ind w:right="403"/>
      </w:pPr>
      <w:r>
        <w:t>В группе компенсирующей направленности МБДОУ ДС №</w:t>
      </w:r>
      <w:r w:rsidR="00323C49">
        <w:t>33</w:t>
      </w:r>
      <w:r>
        <w:t xml:space="preserve"> «</w:t>
      </w:r>
      <w:r w:rsidR="00323C49">
        <w:t>Снежанка</w:t>
      </w:r>
      <w:r>
        <w:t>»</w:t>
      </w:r>
      <w:r>
        <w:rPr>
          <w:spacing w:val="1"/>
        </w:rPr>
        <w:t xml:space="preserve"> </w:t>
      </w:r>
      <w:r>
        <w:t>созданы</w:t>
      </w:r>
      <w:r>
        <w:rPr>
          <w:spacing w:val="1"/>
        </w:rPr>
        <w:t xml:space="preserve"> </w:t>
      </w:r>
      <w:r>
        <w:t>дополнительные условия для проведения коррекционно-развивающей работы с детьми с</w:t>
      </w:r>
      <w:r>
        <w:rPr>
          <w:spacing w:val="1"/>
        </w:rPr>
        <w:t xml:space="preserve"> </w:t>
      </w:r>
      <w:r>
        <w:t>ОВЗ.</w:t>
      </w:r>
    </w:p>
    <w:p w:rsidR="0055423B" w:rsidRDefault="00032AC2" w:rsidP="00D54C9E">
      <w:pPr>
        <w:pStyle w:val="a5"/>
        <w:numPr>
          <w:ilvl w:val="1"/>
          <w:numId w:val="4"/>
        </w:numPr>
        <w:tabs>
          <w:tab w:val="left" w:pos="1228"/>
        </w:tabs>
        <w:spacing w:before="1" w:line="299" w:lineRule="exact"/>
        <w:ind w:left="1227" w:hanging="155"/>
        <w:rPr>
          <w:sz w:val="26"/>
        </w:rPr>
      </w:pPr>
      <w:r>
        <w:rPr>
          <w:sz w:val="26"/>
        </w:rPr>
        <w:t>логопедические</w:t>
      </w:r>
      <w:r>
        <w:rPr>
          <w:spacing w:val="-5"/>
          <w:sz w:val="26"/>
        </w:rPr>
        <w:t xml:space="preserve"> </w:t>
      </w:r>
      <w:r>
        <w:rPr>
          <w:sz w:val="26"/>
        </w:rPr>
        <w:t>кабинеты</w:t>
      </w:r>
      <w:r>
        <w:rPr>
          <w:spacing w:val="-7"/>
          <w:sz w:val="26"/>
        </w:rPr>
        <w:t xml:space="preserve"> </w:t>
      </w:r>
      <w:r>
        <w:rPr>
          <w:sz w:val="26"/>
        </w:rPr>
        <w:t>со</w:t>
      </w:r>
      <w:r>
        <w:rPr>
          <w:spacing w:val="-5"/>
          <w:sz w:val="26"/>
        </w:rPr>
        <w:t xml:space="preserve"> </w:t>
      </w:r>
      <w:r>
        <w:rPr>
          <w:sz w:val="26"/>
        </w:rPr>
        <w:t>всем</w:t>
      </w:r>
      <w:r>
        <w:rPr>
          <w:spacing w:val="-6"/>
          <w:sz w:val="26"/>
        </w:rPr>
        <w:t xml:space="preserve"> </w:t>
      </w:r>
      <w:r>
        <w:rPr>
          <w:sz w:val="26"/>
        </w:rPr>
        <w:t>необходимым</w:t>
      </w:r>
      <w:r>
        <w:rPr>
          <w:spacing w:val="-5"/>
          <w:sz w:val="26"/>
        </w:rPr>
        <w:t xml:space="preserve"> </w:t>
      </w:r>
      <w:r>
        <w:rPr>
          <w:sz w:val="26"/>
        </w:rPr>
        <w:t>дидактическим</w:t>
      </w:r>
      <w:r>
        <w:rPr>
          <w:spacing w:val="-6"/>
          <w:sz w:val="26"/>
        </w:rPr>
        <w:t xml:space="preserve"> </w:t>
      </w:r>
      <w:r>
        <w:rPr>
          <w:sz w:val="26"/>
        </w:rPr>
        <w:t>оборудованием;</w:t>
      </w:r>
    </w:p>
    <w:p w:rsidR="0055423B" w:rsidRDefault="00032AC2" w:rsidP="00D54C9E">
      <w:pPr>
        <w:pStyle w:val="a5"/>
        <w:numPr>
          <w:ilvl w:val="1"/>
          <w:numId w:val="4"/>
        </w:numPr>
        <w:tabs>
          <w:tab w:val="left" w:pos="1228"/>
        </w:tabs>
        <w:spacing w:line="299" w:lineRule="exact"/>
        <w:ind w:left="1227" w:hanging="155"/>
        <w:rPr>
          <w:sz w:val="26"/>
        </w:rPr>
      </w:pPr>
      <w:r>
        <w:rPr>
          <w:sz w:val="26"/>
        </w:rPr>
        <w:t>логопедические</w:t>
      </w:r>
      <w:r>
        <w:rPr>
          <w:spacing w:val="-5"/>
          <w:sz w:val="26"/>
        </w:rPr>
        <w:t xml:space="preserve"> </w:t>
      </w:r>
      <w:r>
        <w:rPr>
          <w:sz w:val="26"/>
        </w:rPr>
        <w:t>уголки</w:t>
      </w:r>
      <w:r>
        <w:rPr>
          <w:spacing w:val="-5"/>
          <w:sz w:val="26"/>
        </w:rPr>
        <w:t xml:space="preserve"> </w:t>
      </w:r>
      <w:r>
        <w:rPr>
          <w:sz w:val="26"/>
        </w:rPr>
        <w:t>в</w:t>
      </w:r>
      <w:r>
        <w:rPr>
          <w:spacing w:val="-3"/>
          <w:sz w:val="26"/>
        </w:rPr>
        <w:t xml:space="preserve"> </w:t>
      </w:r>
      <w:r>
        <w:rPr>
          <w:sz w:val="26"/>
        </w:rPr>
        <w:t>группах;</w:t>
      </w:r>
    </w:p>
    <w:p w:rsidR="0055423B" w:rsidRDefault="00032AC2" w:rsidP="00D54C9E">
      <w:pPr>
        <w:pStyle w:val="a5"/>
        <w:numPr>
          <w:ilvl w:val="1"/>
          <w:numId w:val="4"/>
        </w:numPr>
        <w:tabs>
          <w:tab w:val="left" w:pos="1228"/>
        </w:tabs>
        <w:spacing w:before="3" w:line="298" w:lineRule="exact"/>
        <w:ind w:left="1227" w:hanging="155"/>
        <w:rPr>
          <w:sz w:val="26"/>
        </w:rPr>
      </w:pPr>
      <w:r>
        <w:rPr>
          <w:sz w:val="26"/>
        </w:rPr>
        <w:t>кабинет</w:t>
      </w:r>
      <w:r>
        <w:rPr>
          <w:spacing w:val="-7"/>
          <w:sz w:val="26"/>
        </w:rPr>
        <w:t xml:space="preserve"> </w:t>
      </w:r>
      <w:r>
        <w:rPr>
          <w:sz w:val="26"/>
        </w:rPr>
        <w:t>педагога-психолога.</w:t>
      </w:r>
    </w:p>
    <w:p w:rsidR="0055423B" w:rsidRDefault="00032AC2">
      <w:pPr>
        <w:pStyle w:val="a0"/>
        <w:ind w:right="405"/>
      </w:pPr>
      <w:proofErr w:type="gramStart"/>
      <w:r>
        <w:t>Особое</w:t>
      </w:r>
      <w:r>
        <w:rPr>
          <w:spacing w:val="1"/>
        </w:rPr>
        <w:t xml:space="preserve"> </w:t>
      </w:r>
      <w:r>
        <w:t>внимание</w:t>
      </w:r>
      <w:r>
        <w:rPr>
          <w:spacing w:val="1"/>
        </w:rPr>
        <w:t xml:space="preserve"> </w:t>
      </w:r>
      <w:r>
        <w:t>уделено</w:t>
      </w:r>
      <w:r>
        <w:rPr>
          <w:spacing w:val="1"/>
        </w:rPr>
        <w:t xml:space="preserve"> </w:t>
      </w:r>
      <w:r>
        <w:t>организации</w:t>
      </w:r>
      <w:r>
        <w:rPr>
          <w:spacing w:val="1"/>
        </w:rPr>
        <w:t xml:space="preserve"> </w:t>
      </w:r>
      <w:r>
        <w:t>образовательного</w:t>
      </w:r>
      <w:r>
        <w:rPr>
          <w:spacing w:val="1"/>
        </w:rPr>
        <w:t xml:space="preserve"> </w:t>
      </w:r>
      <w:r>
        <w:t>пространства</w:t>
      </w:r>
      <w:r>
        <w:rPr>
          <w:spacing w:val="1"/>
        </w:rPr>
        <w:t xml:space="preserve"> </w:t>
      </w:r>
      <w:r>
        <w:t>и</w:t>
      </w:r>
      <w:r>
        <w:rPr>
          <w:spacing w:val="-62"/>
        </w:rPr>
        <w:t xml:space="preserve"> </w:t>
      </w:r>
      <w:r>
        <w:t>разнообразию</w:t>
      </w:r>
      <w:r>
        <w:rPr>
          <w:spacing w:val="1"/>
        </w:rPr>
        <w:t xml:space="preserve"> </w:t>
      </w:r>
      <w:r>
        <w:t>материалов,</w:t>
      </w:r>
      <w:r>
        <w:rPr>
          <w:spacing w:val="1"/>
        </w:rPr>
        <w:t xml:space="preserve"> </w:t>
      </w:r>
      <w:r>
        <w:t>оборудования</w:t>
      </w:r>
      <w:r>
        <w:rPr>
          <w:spacing w:val="1"/>
        </w:rPr>
        <w:t xml:space="preserve"> </w:t>
      </w:r>
      <w:r>
        <w:t>и</w:t>
      </w:r>
      <w:r>
        <w:rPr>
          <w:spacing w:val="1"/>
        </w:rPr>
        <w:t xml:space="preserve"> </w:t>
      </w:r>
      <w:r>
        <w:t>инвентаря</w:t>
      </w:r>
      <w:r>
        <w:rPr>
          <w:spacing w:val="1"/>
        </w:rPr>
        <w:t xml:space="preserve"> </w:t>
      </w:r>
      <w:r>
        <w:t>в</w:t>
      </w:r>
      <w:r>
        <w:rPr>
          <w:spacing w:val="1"/>
        </w:rPr>
        <w:t xml:space="preserve"> </w:t>
      </w:r>
      <w:r>
        <w:t>кабинете</w:t>
      </w:r>
      <w:r>
        <w:rPr>
          <w:spacing w:val="1"/>
        </w:rPr>
        <w:t xml:space="preserve"> </w:t>
      </w:r>
      <w:r>
        <w:t>учителя-логопеда</w:t>
      </w:r>
      <w:r>
        <w:rPr>
          <w:spacing w:val="1"/>
        </w:rPr>
        <w:t xml:space="preserve"> </w:t>
      </w:r>
      <w:r>
        <w:t>и</w:t>
      </w:r>
      <w:r>
        <w:rPr>
          <w:spacing w:val="1"/>
        </w:rPr>
        <w:t xml:space="preserve"> </w:t>
      </w:r>
      <w:r>
        <w:t>групповом</w:t>
      </w:r>
      <w:r>
        <w:rPr>
          <w:spacing w:val="1"/>
        </w:rPr>
        <w:t xml:space="preserve"> </w:t>
      </w:r>
      <w:r>
        <w:t>помещении</w:t>
      </w:r>
      <w:r>
        <w:rPr>
          <w:spacing w:val="1"/>
        </w:rPr>
        <w:t xml:space="preserve"> </w:t>
      </w:r>
      <w:r>
        <w:t>для</w:t>
      </w:r>
      <w:r>
        <w:rPr>
          <w:spacing w:val="1"/>
        </w:rPr>
        <w:t xml:space="preserve"> </w:t>
      </w:r>
      <w:r>
        <w:t>спешного</w:t>
      </w:r>
      <w:r>
        <w:rPr>
          <w:spacing w:val="1"/>
        </w:rPr>
        <w:t xml:space="preserve"> </w:t>
      </w:r>
      <w:r>
        <w:t>устранения</w:t>
      </w:r>
      <w:r>
        <w:rPr>
          <w:spacing w:val="1"/>
        </w:rPr>
        <w:t xml:space="preserve"> </w:t>
      </w:r>
      <w:r>
        <w:t>речевого</w:t>
      </w:r>
      <w:r>
        <w:rPr>
          <w:spacing w:val="1"/>
        </w:rPr>
        <w:t xml:space="preserve"> </w:t>
      </w:r>
      <w:r>
        <w:t>дефекта,</w:t>
      </w:r>
      <w:r>
        <w:rPr>
          <w:spacing w:val="1"/>
        </w:rPr>
        <w:t xml:space="preserve"> </w:t>
      </w:r>
      <w:r>
        <w:t>преодоления</w:t>
      </w:r>
      <w:r>
        <w:rPr>
          <w:spacing w:val="1"/>
        </w:rPr>
        <w:t xml:space="preserve"> </w:t>
      </w:r>
      <w:r>
        <w:t>отставания в речевом развитии, позволяет ребенку проявлять свои способности не только</w:t>
      </w:r>
      <w:r>
        <w:rPr>
          <w:spacing w:val="1"/>
        </w:rPr>
        <w:t xml:space="preserve"> </w:t>
      </w:r>
      <w:r>
        <w:t>в</w:t>
      </w:r>
      <w:r>
        <w:rPr>
          <w:spacing w:val="1"/>
        </w:rPr>
        <w:t xml:space="preserve"> </w:t>
      </w:r>
      <w:r>
        <w:t>организованной</w:t>
      </w:r>
      <w:r>
        <w:rPr>
          <w:spacing w:val="1"/>
        </w:rPr>
        <w:t xml:space="preserve"> </w:t>
      </w:r>
      <w:r>
        <w:t>образовательной,</w:t>
      </w:r>
      <w:r>
        <w:rPr>
          <w:spacing w:val="1"/>
        </w:rPr>
        <w:t xml:space="preserve"> </w:t>
      </w:r>
      <w:r>
        <w:t>но</w:t>
      </w:r>
      <w:r>
        <w:rPr>
          <w:spacing w:val="1"/>
        </w:rPr>
        <w:t xml:space="preserve"> </w:t>
      </w:r>
      <w:r>
        <w:t>и</w:t>
      </w:r>
      <w:r>
        <w:rPr>
          <w:spacing w:val="1"/>
        </w:rPr>
        <w:t xml:space="preserve"> </w:t>
      </w:r>
      <w:r>
        <w:t>в</w:t>
      </w:r>
      <w:r>
        <w:rPr>
          <w:spacing w:val="1"/>
        </w:rPr>
        <w:t xml:space="preserve"> </w:t>
      </w:r>
      <w:r>
        <w:t>свободной</w:t>
      </w:r>
      <w:r>
        <w:rPr>
          <w:spacing w:val="66"/>
        </w:rPr>
        <w:t xml:space="preserve"> </w:t>
      </w:r>
      <w:r>
        <w:t>деятельности,</w:t>
      </w:r>
      <w:r>
        <w:rPr>
          <w:spacing w:val="65"/>
        </w:rPr>
        <w:t xml:space="preserve"> </w:t>
      </w:r>
      <w:r>
        <w:t>стимулирует</w:t>
      </w:r>
      <w:r>
        <w:rPr>
          <w:spacing w:val="1"/>
        </w:rPr>
        <w:t xml:space="preserve"> </w:t>
      </w:r>
      <w:r>
        <w:t>развитие</w:t>
      </w:r>
      <w:r>
        <w:rPr>
          <w:spacing w:val="1"/>
        </w:rPr>
        <w:t xml:space="preserve"> </w:t>
      </w:r>
      <w:r>
        <w:t>творческих</w:t>
      </w:r>
      <w:r>
        <w:rPr>
          <w:spacing w:val="1"/>
        </w:rPr>
        <w:t xml:space="preserve"> </w:t>
      </w:r>
      <w:r>
        <w:t>способностей,</w:t>
      </w:r>
      <w:r>
        <w:rPr>
          <w:spacing w:val="1"/>
        </w:rPr>
        <w:t xml:space="preserve"> </w:t>
      </w:r>
      <w:r>
        <w:t>самостоятельности,</w:t>
      </w:r>
      <w:r>
        <w:rPr>
          <w:spacing w:val="1"/>
        </w:rPr>
        <w:t xml:space="preserve"> </w:t>
      </w:r>
      <w:r>
        <w:t>инициативности,</w:t>
      </w:r>
      <w:r>
        <w:rPr>
          <w:spacing w:val="1"/>
        </w:rPr>
        <w:t xml:space="preserve"> </w:t>
      </w:r>
      <w:r>
        <w:t>помогает</w:t>
      </w:r>
      <w:r>
        <w:rPr>
          <w:spacing w:val="1"/>
        </w:rPr>
        <w:t xml:space="preserve"> </w:t>
      </w:r>
      <w:r>
        <w:t>утвердиться</w:t>
      </w:r>
      <w:r>
        <w:rPr>
          <w:spacing w:val="1"/>
        </w:rPr>
        <w:t xml:space="preserve"> </w:t>
      </w:r>
      <w:r>
        <w:t>в</w:t>
      </w:r>
      <w:r>
        <w:rPr>
          <w:spacing w:val="1"/>
        </w:rPr>
        <w:t xml:space="preserve"> </w:t>
      </w:r>
      <w:r>
        <w:t>чувстве</w:t>
      </w:r>
      <w:r>
        <w:rPr>
          <w:spacing w:val="1"/>
        </w:rPr>
        <w:t xml:space="preserve"> </w:t>
      </w:r>
      <w:r>
        <w:t>уверенности</w:t>
      </w:r>
      <w:r>
        <w:rPr>
          <w:spacing w:val="1"/>
        </w:rPr>
        <w:t xml:space="preserve"> </w:t>
      </w:r>
      <w:r>
        <w:t>в</w:t>
      </w:r>
      <w:r>
        <w:rPr>
          <w:spacing w:val="1"/>
        </w:rPr>
        <w:t xml:space="preserve"> </w:t>
      </w:r>
      <w:r>
        <w:t>себе,</w:t>
      </w:r>
      <w:r>
        <w:rPr>
          <w:spacing w:val="1"/>
        </w:rPr>
        <w:t xml:space="preserve"> </w:t>
      </w:r>
      <w:r>
        <w:t>а</w:t>
      </w:r>
      <w:r>
        <w:rPr>
          <w:spacing w:val="1"/>
        </w:rPr>
        <w:t xml:space="preserve"> </w:t>
      </w:r>
      <w:r>
        <w:t>значит,</w:t>
      </w:r>
      <w:r>
        <w:rPr>
          <w:spacing w:val="1"/>
        </w:rPr>
        <w:t xml:space="preserve"> </w:t>
      </w:r>
      <w:r>
        <w:t>способствует</w:t>
      </w:r>
      <w:r>
        <w:rPr>
          <w:spacing w:val="1"/>
        </w:rPr>
        <w:t xml:space="preserve"> </w:t>
      </w:r>
      <w:r>
        <w:t>всестороннему</w:t>
      </w:r>
      <w:proofErr w:type="gramEnd"/>
      <w:r>
        <w:rPr>
          <w:spacing w:val="1"/>
        </w:rPr>
        <w:t xml:space="preserve"> </w:t>
      </w:r>
      <w:r>
        <w:t>гармоничному развитию</w:t>
      </w:r>
      <w:r>
        <w:rPr>
          <w:spacing w:val="-1"/>
        </w:rPr>
        <w:t xml:space="preserve"> </w:t>
      </w:r>
      <w:r>
        <w:t>личности</w:t>
      </w:r>
      <w:r>
        <w:rPr>
          <w:spacing w:val="1"/>
        </w:rPr>
        <w:t xml:space="preserve"> </w:t>
      </w:r>
      <w:r>
        <w:t>в</w:t>
      </w:r>
      <w:r>
        <w:rPr>
          <w:spacing w:val="2"/>
        </w:rPr>
        <w:t xml:space="preserve"> </w:t>
      </w:r>
      <w:r>
        <w:t>соответствии</w:t>
      </w:r>
      <w:r>
        <w:rPr>
          <w:spacing w:val="-3"/>
        </w:rPr>
        <w:t xml:space="preserve"> </w:t>
      </w:r>
      <w:r>
        <w:t>с</w:t>
      </w:r>
      <w:r>
        <w:rPr>
          <w:spacing w:val="2"/>
        </w:rPr>
        <w:t xml:space="preserve"> </w:t>
      </w:r>
      <w:r>
        <w:t>Программой.</w:t>
      </w:r>
    </w:p>
    <w:p w:rsidR="0055423B" w:rsidRDefault="00032AC2">
      <w:pPr>
        <w:pStyle w:val="a0"/>
        <w:ind w:right="400"/>
      </w:pPr>
      <w:r>
        <w:t>Развивающая</w:t>
      </w:r>
      <w:r>
        <w:rPr>
          <w:spacing w:val="1"/>
        </w:rPr>
        <w:t xml:space="preserve"> </w:t>
      </w:r>
      <w:r>
        <w:t>предметно-пространственная</w:t>
      </w:r>
      <w:r>
        <w:rPr>
          <w:spacing w:val="1"/>
        </w:rPr>
        <w:t xml:space="preserve"> </w:t>
      </w:r>
      <w:r>
        <w:t>среда</w:t>
      </w:r>
      <w:r>
        <w:rPr>
          <w:spacing w:val="1"/>
        </w:rPr>
        <w:t xml:space="preserve"> </w:t>
      </w:r>
      <w:r>
        <w:t>позволяет</w:t>
      </w:r>
      <w:r>
        <w:rPr>
          <w:spacing w:val="1"/>
        </w:rPr>
        <w:t xml:space="preserve"> </w:t>
      </w:r>
      <w:r>
        <w:t>предусмотреть</w:t>
      </w:r>
      <w:r>
        <w:rPr>
          <w:spacing w:val="1"/>
        </w:rPr>
        <w:t xml:space="preserve"> </w:t>
      </w:r>
      <w:r>
        <w:t>сбалансированное</w:t>
      </w:r>
      <w:r>
        <w:rPr>
          <w:spacing w:val="1"/>
        </w:rPr>
        <w:t xml:space="preserve"> </w:t>
      </w:r>
      <w:r>
        <w:t>чередование</w:t>
      </w:r>
      <w:r>
        <w:rPr>
          <w:spacing w:val="1"/>
        </w:rPr>
        <w:t xml:space="preserve"> </w:t>
      </w:r>
      <w:r>
        <w:t>специально</w:t>
      </w:r>
      <w:r>
        <w:rPr>
          <w:spacing w:val="1"/>
        </w:rPr>
        <w:t xml:space="preserve"> </w:t>
      </w:r>
      <w:r>
        <w:t>организованной</w:t>
      </w:r>
      <w:r>
        <w:rPr>
          <w:spacing w:val="1"/>
        </w:rPr>
        <w:t xml:space="preserve"> </w:t>
      </w:r>
      <w:r>
        <w:t>образовательной</w:t>
      </w:r>
      <w:r>
        <w:rPr>
          <w:spacing w:val="1"/>
        </w:rPr>
        <w:t xml:space="preserve"> </w:t>
      </w:r>
      <w:r>
        <w:t>и</w:t>
      </w:r>
      <w:r>
        <w:rPr>
          <w:spacing w:val="1"/>
        </w:rPr>
        <w:t xml:space="preserve"> </w:t>
      </w:r>
      <w:r>
        <w:t>нерегламентированной деятельности детей, время для которой предусмотрено в режиме</w:t>
      </w:r>
      <w:r>
        <w:rPr>
          <w:spacing w:val="1"/>
        </w:rPr>
        <w:t xml:space="preserve"> </w:t>
      </w:r>
      <w:r>
        <w:t>дня</w:t>
      </w:r>
      <w:r>
        <w:rPr>
          <w:spacing w:val="1"/>
        </w:rPr>
        <w:t xml:space="preserve"> </w:t>
      </w:r>
      <w:r>
        <w:t>обеих</w:t>
      </w:r>
      <w:r>
        <w:rPr>
          <w:spacing w:val="1"/>
        </w:rPr>
        <w:t xml:space="preserve"> </w:t>
      </w:r>
      <w:r>
        <w:t>возрастных групп</w:t>
      </w:r>
      <w:r>
        <w:rPr>
          <w:spacing w:val="1"/>
        </w:rPr>
        <w:t xml:space="preserve"> </w:t>
      </w:r>
      <w:r>
        <w:t>и</w:t>
      </w:r>
      <w:r>
        <w:rPr>
          <w:spacing w:val="1"/>
        </w:rPr>
        <w:t xml:space="preserve"> </w:t>
      </w:r>
      <w:r>
        <w:t>в</w:t>
      </w:r>
      <w:r>
        <w:rPr>
          <w:spacing w:val="2"/>
        </w:rPr>
        <w:t xml:space="preserve"> </w:t>
      </w:r>
      <w:proofErr w:type="gramStart"/>
      <w:r>
        <w:t>утренний</w:t>
      </w:r>
      <w:proofErr w:type="gramEnd"/>
      <w:r>
        <w:t>,</w:t>
      </w:r>
      <w:r>
        <w:rPr>
          <w:spacing w:val="-2"/>
        </w:rPr>
        <w:t xml:space="preserve"> </w:t>
      </w:r>
      <w:r>
        <w:t>и</w:t>
      </w:r>
      <w:r>
        <w:rPr>
          <w:spacing w:val="1"/>
        </w:rPr>
        <w:t xml:space="preserve"> </w:t>
      </w:r>
      <w:r>
        <w:t>в</w:t>
      </w:r>
      <w:r>
        <w:rPr>
          <w:spacing w:val="-2"/>
        </w:rPr>
        <w:t xml:space="preserve"> </w:t>
      </w:r>
      <w:r>
        <w:t>вечерний</w:t>
      </w:r>
      <w:r>
        <w:rPr>
          <w:spacing w:val="1"/>
        </w:rPr>
        <w:t xml:space="preserve"> </w:t>
      </w:r>
      <w:r>
        <w:t>отрезки</w:t>
      </w:r>
      <w:r>
        <w:rPr>
          <w:spacing w:val="1"/>
        </w:rPr>
        <w:t xml:space="preserve"> </w:t>
      </w:r>
      <w:r>
        <w:t>времени.</w:t>
      </w:r>
    </w:p>
    <w:p w:rsidR="0055423B" w:rsidRDefault="00032AC2">
      <w:pPr>
        <w:pStyle w:val="a0"/>
        <w:spacing w:line="242" w:lineRule="auto"/>
        <w:ind w:right="409"/>
      </w:pPr>
      <w:r>
        <w:t>Наполнение</w:t>
      </w:r>
      <w:r>
        <w:rPr>
          <w:spacing w:val="1"/>
        </w:rPr>
        <w:t xml:space="preserve"> </w:t>
      </w:r>
      <w:r>
        <w:t>развивающих</w:t>
      </w:r>
      <w:r>
        <w:rPr>
          <w:spacing w:val="1"/>
        </w:rPr>
        <w:t xml:space="preserve"> </w:t>
      </w:r>
      <w:r>
        <w:t>центров</w:t>
      </w:r>
      <w:r>
        <w:rPr>
          <w:spacing w:val="1"/>
        </w:rPr>
        <w:t xml:space="preserve"> </w:t>
      </w:r>
      <w:r>
        <w:t>и</w:t>
      </w:r>
      <w:r>
        <w:rPr>
          <w:spacing w:val="1"/>
        </w:rPr>
        <w:t xml:space="preserve"> </w:t>
      </w:r>
      <w:r>
        <w:t>в</w:t>
      </w:r>
      <w:r>
        <w:rPr>
          <w:spacing w:val="1"/>
        </w:rPr>
        <w:t xml:space="preserve"> </w:t>
      </w:r>
      <w:r>
        <w:t>групповом</w:t>
      </w:r>
      <w:r>
        <w:rPr>
          <w:spacing w:val="1"/>
        </w:rPr>
        <w:t xml:space="preserve"> </w:t>
      </w:r>
      <w:r>
        <w:t>помещении,</w:t>
      </w:r>
      <w:r>
        <w:rPr>
          <w:spacing w:val="1"/>
        </w:rPr>
        <w:t xml:space="preserve"> </w:t>
      </w:r>
      <w:r>
        <w:t>и</w:t>
      </w:r>
      <w:r>
        <w:rPr>
          <w:spacing w:val="1"/>
        </w:rPr>
        <w:t xml:space="preserve"> </w:t>
      </w:r>
      <w:r>
        <w:t>в</w:t>
      </w:r>
      <w:r>
        <w:rPr>
          <w:spacing w:val="1"/>
        </w:rPr>
        <w:t xml:space="preserve"> </w:t>
      </w:r>
      <w:r>
        <w:t>кабинете</w:t>
      </w:r>
      <w:r>
        <w:rPr>
          <w:spacing w:val="1"/>
        </w:rPr>
        <w:t xml:space="preserve"> </w:t>
      </w:r>
      <w:r>
        <w:t>учителя-логопеда</w:t>
      </w:r>
      <w:r>
        <w:rPr>
          <w:spacing w:val="1"/>
        </w:rPr>
        <w:t xml:space="preserve"> </w:t>
      </w:r>
      <w:r>
        <w:t>меняется</w:t>
      </w:r>
      <w:r>
        <w:rPr>
          <w:spacing w:val="1"/>
        </w:rPr>
        <w:t xml:space="preserve"> </w:t>
      </w:r>
      <w:r>
        <w:t>в</w:t>
      </w:r>
      <w:r>
        <w:rPr>
          <w:spacing w:val="2"/>
        </w:rPr>
        <w:t xml:space="preserve"> </w:t>
      </w:r>
      <w:r>
        <w:t>соответствии</w:t>
      </w:r>
      <w:r>
        <w:rPr>
          <w:spacing w:val="-3"/>
        </w:rPr>
        <w:t xml:space="preserve"> </w:t>
      </w:r>
      <w:r>
        <w:t>с</w:t>
      </w:r>
      <w:r>
        <w:rPr>
          <w:spacing w:val="1"/>
        </w:rPr>
        <w:t xml:space="preserve"> </w:t>
      </w:r>
      <w:r>
        <w:t>изучаемой лексической</w:t>
      </w:r>
      <w:r>
        <w:rPr>
          <w:spacing w:val="1"/>
        </w:rPr>
        <w:t xml:space="preserve"> </w:t>
      </w:r>
      <w:r>
        <w:t>темой.</w:t>
      </w:r>
    </w:p>
    <w:p w:rsidR="0055423B" w:rsidRDefault="0055423B">
      <w:pPr>
        <w:pStyle w:val="a0"/>
        <w:ind w:left="0" w:firstLine="0"/>
        <w:jc w:val="left"/>
        <w:rPr>
          <w:sz w:val="28"/>
        </w:rPr>
      </w:pPr>
    </w:p>
    <w:p w:rsidR="0055423B" w:rsidRDefault="0055423B">
      <w:pPr>
        <w:pStyle w:val="a0"/>
        <w:ind w:left="0" w:firstLine="0"/>
        <w:jc w:val="left"/>
        <w:rPr>
          <w:sz w:val="28"/>
        </w:rPr>
      </w:pPr>
    </w:p>
    <w:p w:rsidR="0055423B" w:rsidRDefault="0055423B">
      <w:pPr>
        <w:pStyle w:val="a0"/>
        <w:ind w:left="0" w:firstLine="0"/>
        <w:jc w:val="left"/>
        <w:rPr>
          <w:sz w:val="22"/>
        </w:rPr>
      </w:pPr>
    </w:p>
    <w:p w:rsidR="0055423B" w:rsidRDefault="00032AC2" w:rsidP="00D54C9E">
      <w:pPr>
        <w:pStyle w:val="21"/>
        <w:numPr>
          <w:ilvl w:val="1"/>
          <w:numId w:val="15"/>
        </w:numPr>
        <w:tabs>
          <w:tab w:val="left" w:pos="3407"/>
        </w:tabs>
        <w:ind w:left="3407"/>
        <w:jc w:val="both"/>
      </w:pPr>
      <w:r>
        <w:lastRenderedPageBreak/>
        <w:t>Кадровые</w:t>
      </w:r>
      <w:r>
        <w:rPr>
          <w:spacing w:val="-5"/>
        </w:rPr>
        <w:t xml:space="preserve"> </w:t>
      </w:r>
      <w:r>
        <w:t>условия</w:t>
      </w:r>
      <w:r>
        <w:rPr>
          <w:spacing w:val="-1"/>
        </w:rPr>
        <w:t xml:space="preserve"> </w:t>
      </w:r>
      <w:r>
        <w:t>реализации</w:t>
      </w:r>
      <w:r>
        <w:rPr>
          <w:spacing w:val="-5"/>
        </w:rPr>
        <w:t xml:space="preserve"> </w:t>
      </w:r>
      <w:r>
        <w:t>Программы</w:t>
      </w:r>
    </w:p>
    <w:p w:rsidR="0055423B" w:rsidRDefault="00032AC2">
      <w:pPr>
        <w:pStyle w:val="a0"/>
        <w:ind w:right="408"/>
      </w:pPr>
      <w:r>
        <w:t>Реализация Программы обеспечивается педагогическими, руководящими и иными</w:t>
      </w:r>
      <w:r>
        <w:rPr>
          <w:spacing w:val="1"/>
        </w:rPr>
        <w:t xml:space="preserve"> </w:t>
      </w:r>
      <w:r>
        <w:t>работниками,</w:t>
      </w:r>
      <w:r>
        <w:rPr>
          <w:spacing w:val="1"/>
        </w:rPr>
        <w:t xml:space="preserve"> </w:t>
      </w:r>
      <w:r>
        <w:t>имеющими</w:t>
      </w:r>
      <w:r>
        <w:rPr>
          <w:spacing w:val="1"/>
        </w:rPr>
        <w:t xml:space="preserve"> </w:t>
      </w:r>
      <w:r>
        <w:t>профессиональную</w:t>
      </w:r>
      <w:r>
        <w:rPr>
          <w:spacing w:val="1"/>
        </w:rPr>
        <w:t xml:space="preserve"> </w:t>
      </w:r>
      <w:r>
        <w:t>подготовку,</w:t>
      </w:r>
      <w:r>
        <w:rPr>
          <w:spacing w:val="1"/>
        </w:rPr>
        <w:t xml:space="preserve"> </w:t>
      </w:r>
      <w:r>
        <w:t>соответствующую</w:t>
      </w:r>
      <w:r>
        <w:rPr>
          <w:spacing w:val="1"/>
        </w:rPr>
        <w:t xml:space="preserve"> </w:t>
      </w:r>
      <w:r>
        <w:t>квалификационным</w:t>
      </w:r>
      <w:r>
        <w:rPr>
          <w:spacing w:val="1"/>
        </w:rPr>
        <w:t xml:space="preserve"> </w:t>
      </w:r>
      <w:r>
        <w:t>требованиям,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w:t>
      </w:r>
      <w:r>
        <w:rPr>
          <w:spacing w:val="1"/>
        </w:rPr>
        <w:t xml:space="preserve"> </w:t>
      </w:r>
      <w:r>
        <w:t>справочнике</w:t>
      </w:r>
      <w:r>
        <w:rPr>
          <w:spacing w:val="9"/>
        </w:rPr>
        <w:t xml:space="preserve"> </w:t>
      </w:r>
      <w:r>
        <w:t>должностей</w:t>
      </w:r>
      <w:r>
        <w:rPr>
          <w:spacing w:val="10"/>
        </w:rPr>
        <w:t xml:space="preserve"> </w:t>
      </w:r>
      <w:r>
        <w:t>руководителей,</w:t>
      </w:r>
      <w:r>
        <w:rPr>
          <w:spacing w:val="12"/>
        </w:rPr>
        <w:t xml:space="preserve"> </w:t>
      </w:r>
      <w:r>
        <w:t>специалистов</w:t>
      </w:r>
      <w:r>
        <w:rPr>
          <w:spacing w:val="7"/>
        </w:rPr>
        <w:t xml:space="preserve"> </w:t>
      </w:r>
      <w:r>
        <w:t>и</w:t>
      </w:r>
      <w:r>
        <w:rPr>
          <w:spacing w:val="10"/>
        </w:rPr>
        <w:t xml:space="preserve"> </w:t>
      </w:r>
      <w:r>
        <w:t>служащих,</w:t>
      </w:r>
      <w:r>
        <w:rPr>
          <w:spacing w:val="7"/>
        </w:rPr>
        <w:t xml:space="preserve"> </w:t>
      </w:r>
      <w:r>
        <w:t>раздел</w:t>
      </w:r>
    </w:p>
    <w:p w:rsidR="0055423B" w:rsidRDefault="00032AC2">
      <w:pPr>
        <w:pStyle w:val="a0"/>
        <w:ind w:right="401" w:firstLine="0"/>
      </w:pPr>
      <w:proofErr w:type="gramStart"/>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w:t>
      </w:r>
      <w:r>
        <w:rPr>
          <w:spacing w:val="1"/>
        </w:rPr>
        <w:t xml:space="preserve"> </w:t>
      </w:r>
      <w:r>
        <w:t>Министерства</w:t>
      </w:r>
      <w:r>
        <w:rPr>
          <w:spacing w:val="1"/>
        </w:rPr>
        <w:t xml:space="preserve"> </w:t>
      </w:r>
      <w:r>
        <w:t>здравоохранения</w:t>
      </w:r>
      <w:r>
        <w:rPr>
          <w:spacing w:val="1"/>
        </w:rPr>
        <w:t xml:space="preserve"> </w:t>
      </w:r>
      <w:r>
        <w:t>и</w:t>
      </w:r>
      <w:r>
        <w:rPr>
          <w:spacing w:val="1"/>
        </w:rPr>
        <w:t xml:space="preserve"> </w:t>
      </w:r>
      <w:r>
        <w:t>социального</w:t>
      </w:r>
      <w:r>
        <w:rPr>
          <w:spacing w:val="1"/>
        </w:rPr>
        <w:t xml:space="preserve"> </w:t>
      </w:r>
      <w:r>
        <w:t>развития</w:t>
      </w:r>
      <w:r>
        <w:rPr>
          <w:spacing w:val="1"/>
        </w:rPr>
        <w:t xml:space="preserve"> </w:t>
      </w:r>
      <w:r>
        <w:t>Российской Федерации от 26 августа 2010 г. № 761н (зарегистрирован Министерством</w:t>
      </w:r>
      <w:r>
        <w:rPr>
          <w:spacing w:val="1"/>
        </w:rPr>
        <w:t xml:space="preserve"> </w:t>
      </w:r>
      <w:r>
        <w:t>юстиции</w:t>
      </w:r>
      <w:r>
        <w:rPr>
          <w:spacing w:val="1"/>
        </w:rPr>
        <w:t xml:space="preserve"> </w:t>
      </w:r>
      <w:r>
        <w:t>Российской</w:t>
      </w:r>
      <w:r>
        <w:rPr>
          <w:spacing w:val="1"/>
        </w:rPr>
        <w:t xml:space="preserve"> </w:t>
      </w:r>
      <w:r>
        <w:t>Федерации</w:t>
      </w:r>
      <w:r>
        <w:rPr>
          <w:spacing w:val="1"/>
        </w:rPr>
        <w:t xml:space="preserve"> </w:t>
      </w:r>
      <w:r>
        <w:t>6</w:t>
      </w:r>
      <w:r>
        <w:rPr>
          <w:spacing w:val="1"/>
        </w:rPr>
        <w:t xml:space="preserve"> </w:t>
      </w:r>
      <w:r>
        <w:t>октября</w:t>
      </w:r>
      <w:r>
        <w:rPr>
          <w:spacing w:val="1"/>
        </w:rPr>
        <w:t xml:space="preserve"> </w:t>
      </w:r>
      <w:r>
        <w:t>2010</w:t>
      </w:r>
      <w:r>
        <w:rPr>
          <w:spacing w:val="1"/>
        </w:rPr>
        <w:t xml:space="preserve"> </w:t>
      </w:r>
      <w:r>
        <w:t>г.,</w:t>
      </w:r>
      <w:r>
        <w:rPr>
          <w:spacing w:val="1"/>
        </w:rPr>
        <w:t xml:space="preserve"> </w:t>
      </w:r>
      <w:r>
        <w:t>регистрационный</w:t>
      </w:r>
      <w:r>
        <w:rPr>
          <w:spacing w:val="1"/>
        </w:rPr>
        <w:t xml:space="preserve"> </w:t>
      </w:r>
      <w:r>
        <w:t>№</w:t>
      </w:r>
      <w:r>
        <w:rPr>
          <w:spacing w:val="1"/>
        </w:rPr>
        <w:t xml:space="preserve"> </w:t>
      </w:r>
      <w:r>
        <w:t>18638)</w:t>
      </w:r>
      <w:r>
        <w:rPr>
          <w:spacing w:val="1"/>
        </w:rPr>
        <w:t xml:space="preserve"> </w:t>
      </w:r>
      <w:r>
        <w:t>с</w:t>
      </w:r>
      <w:r>
        <w:rPr>
          <w:spacing w:val="1"/>
        </w:rPr>
        <w:t xml:space="preserve"> </w:t>
      </w:r>
      <w:r>
        <w:t>изменениями,</w:t>
      </w:r>
      <w:r>
        <w:rPr>
          <w:spacing w:val="1"/>
        </w:rPr>
        <w:t xml:space="preserve"> </w:t>
      </w:r>
      <w:r>
        <w:t>внесенными</w:t>
      </w:r>
      <w:r>
        <w:rPr>
          <w:spacing w:val="1"/>
        </w:rPr>
        <w:t xml:space="preserve"> </w:t>
      </w:r>
      <w:r>
        <w:t>приказом</w:t>
      </w:r>
      <w:r>
        <w:rPr>
          <w:spacing w:val="1"/>
        </w:rPr>
        <w:t xml:space="preserve"> </w:t>
      </w:r>
      <w:r>
        <w:t>Министерства</w:t>
      </w:r>
      <w:r>
        <w:rPr>
          <w:spacing w:val="1"/>
        </w:rPr>
        <w:t xml:space="preserve"> </w:t>
      </w:r>
      <w:r>
        <w:t>здравоохранения</w:t>
      </w:r>
      <w:r>
        <w:rPr>
          <w:spacing w:val="1"/>
        </w:rPr>
        <w:t xml:space="preserve"> </w:t>
      </w:r>
      <w:r>
        <w:t>и</w:t>
      </w:r>
      <w:r>
        <w:rPr>
          <w:spacing w:val="1"/>
        </w:rPr>
        <w:t xml:space="preserve"> </w:t>
      </w:r>
      <w:r>
        <w:t>социального</w:t>
      </w:r>
      <w:r>
        <w:rPr>
          <w:spacing w:val="1"/>
        </w:rPr>
        <w:t xml:space="preserve"> </w:t>
      </w:r>
      <w:r>
        <w:t>развития</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31</w:t>
      </w:r>
      <w:r>
        <w:rPr>
          <w:spacing w:val="1"/>
        </w:rPr>
        <w:t xml:space="preserve"> </w:t>
      </w:r>
      <w:r>
        <w:t>мая</w:t>
      </w:r>
      <w:r>
        <w:rPr>
          <w:spacing w:val="1"/>
        </w:rPr>
        <w:t xml:space="preserve"> </w:t>
      </w:r>
      <w:r>
        <w:t>2011</w:t>
      </w:r>
      <w:r>
        <w:rPr>
          <w:spacing w:val="1"/>
        </w:rPr>
        <w:t xml:space="preserve"> </w:t>
      </w:r>
      <w:r>
        <w:t>г.</w:t>
      </w:r>
      <w:r>
        <w:rPr>
          <w:spacing w:val="1"/>
        </w:rPr>
        <w:t xml:space="preserve"> </w:t>
      </w:r>
      <w:r>
        <w:t>№</w:t>
      </w:r>
      <w:r>
        <w:rPr>
          <w:spacing w:val="1"/>
        </w:rPr>
        <w:t xml:space="preserve"> </w:t>
      </w:r>
      <w:r>
        <w:t>448н</w:t>
      </w:r>
      <w:r>
        <w:rPr>
          <w:spacing w:val="1"/>
        </w:rPr>
        <w:t xml:space="preserve"> </w:t>
      </w:r>
      <w:r>
        <w:t>(зарегистрирован</w:t>
      </w:r>
      <w:r>
        <w:rPr>
          <w:spacing w:val="1"/>
        </w:rPr>
        <w:t xml:space="preserve"> </w:t>
      </w:r>
      <w:r>
        <w:t>Министерством юстиции Российской Федерации 1 июля 2011 г., регистрационный №</w:t>
      </w:r>
      <w:r>
        <w:rPr>
          <w:spacing w:val="1"/>
        </w:rPr>
        <w:t xml:space="preserve"> </w:t>
      </w:r>
      <w:r>
        <w:t>21240), в</w:t>
      </w:r>
      <w:proofErr w:type="gramEnd"/>
      <w:r>
        <w:t xml:space="preserve"> </w:t>
      </w:r>
      <w:proofErr w:type="gramStart"/>
      <w:r>
        <w:t>профессиональных стандартах «Педагог (педагогическая деятельность в сфере</w:t>
      </w:r>
      <w:r>
        <w:rPr>
          <w:spacing w:val="1"/>
        </w:rPr>
        <w:t xml:space="preserve"> </w:t>
      </w:r>
      <w:r>
        <w:t>дошкольного,</w:t>
      </w:r>
      <w:r>
        <w:rPr>
          <w:spacing w:val="1"/>
        </w:rPr>
        <w:t xml:space="preserve"> </w:t>
      </w:r>
      <w:r>
        <w:t>начального</w:t>
      </w:r>
      <w:r>
        <w:rPr>
          <w:spacing w:val="1"/>
        </w:rPr>
        <w:t xml:space="preserve"> </w:t>
      </w:r>
      <w:r>
        <w:t>общего,</w:t>
      </w:r>
      <w:r>
        <w:rPr>
          <w:spacing w:val="1"/>
        </w:rPr>
        <w:t xml:space="preserve"> </w:t>
      </w:r>
      <w:r>
        <w:t>основного</w:t>
      </w:r>
      <w:r>
        <w:rPr>
          <w:spacing w:val="1"/>
        </w:rPr>
        <w:t xml:space="preserve"> </w:t>
      </w:r>
      <w:r>
        <w:t>общего,</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(воспитатель,</w:t>
      </w:r>
      <w:r>
        <w:rPr>
          <w:spacing w:val="1"/>
        </w:rPr>
        <w:t xml:space="preserve"> </w:t>
      </w:r>
      <w:r>
        <w:t>учитель)»,</w:t>
      </w:r>
      <w:r>
        <w:rPr>
          <w:spacing w:val="1"/>
        </w:rPr>
        <w:t xml:space="preserve"> </w:t>
      </w:r>
      <w:r>
        <w:t>утвержденном</w:t>
      </w:r>
      <w:r>
        <w:rPr>
          <w:spacing w:val="1"/>
        </w:rPr>
        <w:t xml:space="preserve"> </w:t>
      </w:r>
      <w:r>
        <w:t>приказом</w:t>
      </w:r>
      <w:r>
        <w:rPr>
          <w:spacing w:val="1"/>
        </w:rPr>
        <w:t xml:space="preserve"> </w:t>
      </w:r>
      <w:r>
        <w:t>Министерства</w:t>
      </w:r>
      <w:r>
        <w:rPr>
          <w:spacing w:val="1"/>
        </w:rPr>
        <w:t xml:space="preserve"> </w:t>
      </w:r>
      <w:r>
        <w:t>труда</w:t>
      </w:r>
      <w:r>
        <w:rPr>
          <w:spacing w:val="1"/>
        </w:rPr>
        <w:t xml:space="preserve"> </w:t>
      </w:r>
      <w:r>
        <w:t>и</w:t>
      </w:r>
      <w:r>
        <w:rPr>
          <w:spacing w:val="1"/>
        </w:rPr>
        <w:t xml:space="preserve"> </w:t>
      </w:r>
      <w:r>
        <w:t>социальной</w:t>
      </w:r>
      <w:r>
        <w:rPr>
          <w:spacing w:val="1"/>
        </w:rPr>
        <w:t xml:space="preserve"> </w:t>
      </w:r>
      <w:r>
        <w:t>защиты</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18</w:t>
      </w:r>
      <w:r>
        <w:rPr>
          <w:spacing w:val="1"/>
        </w:rPr>
        <w:t xml:space="preserve"> </w:t>
      </w:r>
      <w:r>
        <w:t>октября</w:t>
      </w:r>
      <w:r>
        <w:rPr>
          <w:spacing w:val="1"/>
        </w:rPr>
        <w:t xml:space="preserve"> </w:t>
      </w:r>
      <w:r>
        <w:t>2013</w:t>
      </w:r>
      <w:r>
        <w:rPr>
          <w:spacing w:val="1"/>
        </w:rPr>
        <w:t xml:space="preserve"> </w:t>
      </w:r>
      <w:r>
        <w:t>г.</w:t>
      </w:r>
      <w:r>
        <w:rPr>
          <w:spacing w:val="1"/>
        </w:rPr>
        <w:t xml:space="preserve"> </w:t>
      </w:r>
      <w:r>
        <w:t>№</w:t>
      </w:r>
      <w:r>
        <w:rPr>
          <w:spacing w:val="1"/>
        </w:rPr>
        <w:t xml:space="preserve"> </w:t>
      </w:r>
      <w:r>
        <w:t>544н</w:t>
      </w:r>
      <w:r>
        <w:rPr>
          <w:spacing w:val="1"/>
        </w:rPr>
        <w:t xml:space="preserve"> </w:t>
      </w:r>
      <w:r>
        <w:t>(зарегистрирован</w:t>
      </w:r>
      <w:r>
        <w:rPr>
          <w:spacing w:val="1"/>
        </w:rPr>
        <w:t xml:space="preserve"> </w:t>
      </w:r>
      <w:r>
        <w:t>Министерством юстиции Российской Федерации 6 декабря 2013 г., регистрационный №</w:t>
      </w:r>
      <w:r>
        <w:rPr>
          <w:spacing w:val="1"/>
        </w:rPr>
        <w:t xml:space="preserve"> </w:t>
      </w:r>
      <w:r>
        <w:t>30550) с изменениями, внесенными приказами Министерства труда и социальной защиты</w:t>
      </w:r>
      <w:r>
        <w:rPr>
          <w:spacing w:val="1"/>
        </w:rPr>
        <w:t xml:space="preserve"> </w:t>
      </w:r>
      <w:r>
        <w:t>Российской Федерации от 5 августа 2016 г. № 422н</w:t>
      </w:r>
      <w:proofErr w:type="gramEnd"/>
      <w:r>
        <w:t xml:space="preserve"> (зарегистрирован Министерством</w:t>
      </w:r>
      <w:r>
        <w:rPr>
          <w:spacing w:val="1"/>
        </w:rPr>
        <w:t xml:space="preserve"> </w:t>
      </w:r>
      <w:r>
        <w:t>юстиции Российской Федерации 23 августа 2016 г., регистрационный №43326), «Педаго</w:t>
      </w:r>
      <w:proofErr w:type="gramStart"/>
      <w:r>
        <w:t>г-</w:t>
      </w:r>
      <w:proofErr w:type="gramEnd"/>
      <w:r>
        <w:rPr>
          <w:spacing w:val="-62"/>
        </w:rPr>
        <w:t xml:space="preserve"> </w:t>
      </w:r>
      <w:r>
        <w:t>психолог (психолог в сфере образования)», утвержденном приказом Министерства труда</w:t>
      </w:r>
      <w:r>
        <w:rPr>
          <w:spacing w:val="1"/>
        </w:rPr>
        <w:t xml:space="preserve"> </w:t>
      </w:r>
      <w:r>
        <w:t>и</w:t>
      </w:r>
      <w:r>
        <w:rPr>
          <w:spacing w:val="1"/>
        </w:rPr>
        <w:t xml:space="preserve"> </w:t>
      </w:r>
      <w:r>
        <w:t>социальной</w:t>
      </w:r>
      <w:r>
        <w:rPr>
          <w:spacing w:val="1"/>
        </w:rPr>
        <w:t xml:space="preserve"> </w:t>
      </w:r>
      <w:r>
        <w:t>защиты</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24</w:t>
      </w:r>
      <w:r>
        <w:rPr>
          <w:spacing w:val="1"/>
        </w:rPr>
        <w:t xml:space="preserve"> </w:t>
      </w:r>
      <w:r>
        <w:t>июля</w:t>
      </w:r>
      <w:r>
        <w:rPr>
          <w:spacing w:val="1"/>
        </w:rPr>
        <w:t xml:space="preserve"> </w:t>
      </w:r>
      <w:r>
        <w:t>2015</w:t>
      </w:r>
      <w:r>
        <w:rPr>
          <w:spacing w:val="1"/>
        </w:rPr>
        <w:t xml:space="preserve"> </w:t>
      </w:r>
      <w:r>
        <w:t>г.</w:t>
      </w:r>
      <w:r>
        <w:rPr>
          <w:spacing w:val="66"/>
        </w:rPr>
        <w:t xml:space="preserve"> </w:t>
      </w:r>
      <w:r>
        <w:t>№</w:t>
      </w:r>
      <w:r>
        <w:rPr>
          <w:spacing w:val="66"/>
        </w:rPr>
        <w:t xml:space="preserve"> </w:t>
      </w:r>
      <w:r>
        <w:t>514н</w:t>
      </w:r>
      <w:r>
        <w:rPr>
          <w:spacing w:val="1"/>
        </w:rPr>
        <w:t xml:space="preserve"> </w:t>
      </w:r>
      <w:r>
        <w:t>(зарегистрирован Министерством юстиции Российской Федерации 18 августа 2015 г.,</w:t>
      </w:r>
      <w:r>
        <w:rPr>
          <w:spacing w:val="1"/>
        </w:rPr>
        <w:t xml:space="preserve"> </w:t>
      </w:r>
      <w:r>
        <w:t>регистрационный</w:t>
      </w:r>
      <w:r>
        <w:rPr>
          <w:spacing w:val="1"/>
        </w:rPr>
        <w:t xml:space="preserve"> </w:t>
      </w:r>
      <w:r>
        <w:t>№</w:t>
      </w:r>
      <w:r>
        <w:rPr>
          <w:spacing w:val="3"/>
        </w:rPr>
        <w:t xml:space="preserve"> </w:t>
      </w:r>
      <w:r>
        <w:t>38575).</w:t>
      </w:r>
    </w:p>
    <w:p w:rsidR="0055423B" w:rsidRDefault="00032AC2">
      <w:pPr>
        <w:pStyle w:val="a0"/>
        <w:spacing w:before="67"/>
        <w:ind w:left="2221" w:firstLine="0"/>
      </w:pPr>
      <w:r>
        <w:t>Часть,</w:t>
      </w:r>
      <w:r>
        <w:rPr>
          <w:spacing w:val="-3"/>
        </w:rPr>
        <w:t xml:space="preserve"> </w:t>
      </w:r>
      <w:r>
        <w:t>формируемая</w:t>
      </w:r>
      <w:r>
        <w:rPr>
          <w:spacing w:val="-4"/>
        </w:rPr>
        <w:t xml:space="preserve"> </w:t>
      </w:r>
      <w:r>
        <w:t>участниками</w:t>
      </w:r>
      <w:r>
        <w:rPr>
          <w:spacing w:val="-4"/>
        </w:rPr>
        <w:t xml:space="preserve"> </w:t>
      </w:r>
      <w:r>
        <w:t>образовательных</w:t>
      </w:r>
      <w:r>
        <w:rPr>
          <w:spacing w:val="-5"/>
        </w:rPr>
        <w:t xml:space="preserve"> </w:t>
      </w:r>
      <w:r>
        <w:t>отношений</w:t>
      </w:r>
    </w:p>
    <w:p w:rsidR="0055423B" w:rsidRDefault="00032AC2">
      <w:pPr>
        <w:pStyle w:val="a0"/>
        <w:spacing w:before="3"/>
        <w:ind w:right="403"/>
      </w:pPr>
      <w:r>
        <w:t>МБДОУ</w:t>
      </w:r>
      <w:r>
        <w:rPr>
          <w:spacing w:val="1"/>
        </w:rPr>
        <w:t xml:space="preserve"> </w:t>
      </w:r>
      <w:r>
        <w:t>ДС</w:t>
      </w:r>
      <w:r>
        <w:rPr>
          <w:spacing w:val="1"/>
        </w:rPr>
        <w:t xml:space="preserve"> </w:t>
      </w:r>
      <w:r w:rsidR="00323C49">
        <w:t>№33 «Снежанка»</w:t>
      </w:r>
      <w:r>
        <w:rPr>
          <w:spacing w:val="1"/>
        </w:rPr>
        <w:t xml:space="preserve"> </w:t>
      </w:r>
      <w:r>
        <w:t>полностью</w:t>
      </w:r>
      <w:r>
        <w:rPr>
          <w:spacing w:val="1"/>
        </w:rPr>
        <w:t xml:space="preserve"> </w:t>
      </w:r>
      <w:r>
        <w:t>укомплектовано</w:t>
      </w:r>
      <w:r>
        <w:rPr>
          <w:spacing w:val="1"/>
        </w:rPr>
        <w:t xml:space="preserve"> </w:t>
      </w:r>
      <w:r>
        <w:t>квалифицированными</w:t>
      </w:r>
      <w:r>
        <w:rPr>
          <w:spacing w:val="-62"/>
        </w:rPr>
        <w:t xml:space="preserve"> </w:t>
      </w:r>
      <w:r>
        <w:t>кадрами,</w:t>
      </w:r>
      <w:r>
        <w:rPr>
          <w:spacing w:val="1"/>
        </w:rPr>
        <w:t xml:space="preserve"> </w:t>
      </w:r>
      <w:r>
        <w:t>в</w:t>
      </w:r>
      <w:r>
        <w:rPr>
          <w:spacing w:val="1"/>
        </w:rPr>
        <w:t xml:space="preserve"> </w:t>
      </w:r>
      <w:r>
        <w:t>т.</w:t>
      </w:r>
      <w:r>
        <w:rPr>
          <w:spacing w:val="1"/>
        </w:rPr>
        <w:t xml:space="preserve"> </w:t>
      </w:r>
      <w:r>
        <w:t>ч.</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p>
    <w:p w:rsidR="0055423B" w:rsidRDefault="00323C49" w:rsidP="00D54C9E">
      <w:pPr>
        <w:pStyle w:val="a5"/>
        <w:numPr>
          <w:ilvl w:val="1"/>
          <w:numId w:val="4"/>
        </w:numPr>
        <w:tabs>
          <w:tab w:val="left" w:pos="1381"/>
        </w:tabs>
        <w:spacing w:line="242" w:lineRule="auto"/>
        <w:ind w:right="407" w:firstLine="710"/>
        <w:rPr>
          <w:sz w:val="26"/>
        </w:rPr>
      </w:pPr>
      <w:proofErr w:type="gramStart"/>
      <w:r>
        <w:rPr>
          <w:sz w:val="26"/>
        </w:rPr>
        <w:t>32</w:t>
      </w:r>
      <w:r w:rsidR="00032AC2">
        <w:rPr>
          <w:spacing w:val="1"/>
          <w:sz w:val="26"/>
        </w:rPr>
        <w:t xml:space="preserve"> </w:t>
      </w:r>
      <w:r w:rsidR="00032AC2">
        <w:rPr>
          <w:sz w:val="26"/>
        </w:rPr>
        <w:t>педагогическими</w:t>
      </w:r>
      <w:r w:rsidR="00032AC2">
        <w:rPr>
          <w:spacing w:val="1"/>
          <w:sz w:val="26"/>
        </w:rPr>
        <w:t xml:space="preserve"> </w:t>
      </w:r>
      <w:r w:rsidR="00032AC2">
        <w:rPr>
          <w:sz w:val="26"/>
        </w:rPr>
        <w:t>работниками</w:t>
      </w:r>
      <w:r w:rsidR="00032AC2">
        <w:rPr>
          <w:spacing w:val="1"/>
          <w:sz w:val="26"/>
        </w:rPr>
        <w:t xml:space="preserve"> </w:t>
      </w:r>
      <w:r w:rsidR="00032AC2">
        <w:rPr>
          <w:sz w:val="26"/>
        </w:rPr>
        <w:t>в</w:t>
      </w:r>
      <w:r w:rsidR="00032AC2">
        <w:rPr>
          <w:spacing w:val="1"/>
          <w:sz w:val="26"/>
        </w:rPr>
        <w:t xml:space="preserve"> </w:t>
      </w:r>
      <w:r w:rsidR="00032AC2">
        <w:rPr>
          <w:sz w:val="26"/>
        </w:rPr>
        <w:t>течение</w:t>
      </w:r>
      <w:r w:rsidR="00032AC2">
        <w:rPr>
          <w:spacing w:val="1"/>
          <w:sz w:val="26"/>
        </w:rPr>
        <w:t xml:space="preserve"> </w:t>
      </w:r>
      <w:r w:rsidR="00032AC2">
        <w:rPr>
          <w:sz w:val="26"/>
        </w:rPr>
        <w:t>всего</w:t>
      </w:r>
      <w:r w:rsidR="00032AC2">
        <w:rPr>
          <w:spacing w:val="1"/>
          <w:sz w:val="26"/>
        </w:rPr>
        <w:t xml:space="preserve"> </w:t>
      </w:r>
      <w:r w:rsidR="00032AC2">
        <w:rPr>
          <w:sz w:val="26"/>
        </w:rPr>
        <w:t>времени</w:t>
      </w:r>
      <w:r w:rsidR="00032AC2">
        <w:rPr>
          <w:spacing w:val="1"/>
          <w:sz w:val="26"/>
        </w:rPr>
        <w:t xml:space="preserve"> </w:t>
      </w:r>
      <w:r w:rsidR="00032AC2">
        <w:rPr>
          <w:sz w:val="26"/>
        </w:rPr>
        <w:t>пребывания</w:t>
      </w:r>
      <w:r w:rsidR="00032AC2">
        <w:rPr>
          <w:spacing w:val="1"/>
          <w:sz w:val="26"/>
        </w:rPr>
        <w:t xml:space="preserve"> </w:t>
      </w:r>
      <w:r w:rsidR="00032AC2">
        <w:rPr>
          <w:sz w:val="26"/>
        </w:rPr>
        <w:t>воспитанников</w:t>
      </w:r>
      <w:r w:rsidR="00032AC2">
        <w:rPr>
          <w:spacing w:val="8"/>
          <w:sz w:val="26"/>
        </w:rPr>
        <w:t xml:space="preserve"> </w:t>
      </w:r>
      <w:r w:rsidR="00032AC2">
        <w:rPr>
          <w:sz w:val="26"/>
        </w:rPr>
        <w:t>в</w:t>
      </w:r>
      <w:r w:rsidR="00032AC2">
        <w:rPr>
          <w:spacing w:val="10"/>
          <w:sz w:val="26"/>
        </w:rPr>
        <w:t xml:space="preserve"> </w:t>
      </w:r>
      <w:r w:rsidR="00032AC2">
        <w:rPr>
          <w:sz w:val="26"/>
        </w:rPr>
        <w:t>учреждении</w:t>
      </w:r>
      <w:r w:rsidR="00032AC2">
        <w:rPr>
          <w:spacing w:val="12"/>
          <w:sz w:val="26"/>
        </w:rPr>
        <w:t xml:space="preserve"> </w:t>
      </w:r>
      <w:r w:rsidR="00032AC2">
        <w:rPr>
          <w:sz w:val="26"/>
        </w:rPr>
        <w:t>(в</w:t>
      </w:r>
      <w:r w:rsidR="00032AC2">
        <w:rPr>
          <w:spacing w:val="10"/>
          <w:sz w:val="26"/>
        </w:rPr>
        <w:t xml:space="preserve"> </w:t>
      </w:r>
      <w:r w:rsidR="00032AC2">
        <w:rPr>
          <w:sz w:val="26"/>
        </w:rPr>
        <w:t>том</w:t>
      </w:r>
      <w:r w:rsidR="00032AC2">
        <w:rPr>
          <w:spacing w:val="6"/>
          <w:sz w:val="26"/>
        </w:rPr>
        <w:t xml:space="preserve"> </w:t>
      </w:r>
      <w:r w:rsidR="00032AC2">
        <w:rPr>
          <w:sz w:val="26"/>
        </w:rPr>
        <w:t>числе</w:t>
      </w:r>
      <w:r w:rsidR="00032AC2">
        <w:rPr>
          <w:spacing w:val="7"/>
          <w:sz w:val="26"/>
        </w:rPr>
        <w:t xml:space="preserve"> </w:t>
      </w:r>
      <w:r>
        <w:rPr>
          <w:sz w:val="26"/>
        </w:rPr>
        <w:t>22</w:t>
      </w:r>
      <w:r w:rsidR="00032AC2">
        <w:rPr>
          <w:spacing w:val="11"/>
          <w:sz w:val="26"/>
        </w:rPr>
        <w:t xml:space="preserve"> </w:t>
      </w:r>
      <w:r w:rsidR="00032AC2">
        <w:rPr>
          <w:sz w:val="26"/>
        </w:rPr>
        <w:t>воспитателя,</w:t>
      </w:r>
      <w:r w:rsidR="00032AC2">
        <w:rPr>
          <w:spacing w:val="10"/>
          <w:sz w:val="26"/>
        </w:rPr>
        <w:t xml:space="preserve"> </w:t>
      </w:r>
      <w:r w:rsidR="00032AC2">
        <w:rPr>
          <w:sz w:val="26"/>
        </w:rPr>
        <w:t>2</w:t>
      </w:r>
      <w:r w:rsidR="00032AC2">
        <w:rPr>
          <w:spacing w:val="7"/>
          <w:sz w:val="26"/>
        </w:rPr>
        <w:t xml:space="preserve"> </w:t>
      </w:r>
      <w:r w:rsidR="00032AC2">
        <w:rPr>
          <w:sz w:val="26"/>
        </w:rPr>
        <w:t>музыкальных</w:t>
      </w:r>
      <w:r w:rsidR="00032AC2">
        <w:rPr>
          <w:spacing w:val="12"/>
          <w:sz w:val="26"/>
        </w:rPr>
        <w:t xml:space="preserve"> </w:t>
      </w:r>
      <w:r w:rsidR="00032AC2">
        <w:rPr>
          <w:sz w:val="26"/>
        </w:rPr>
        <w:t>руководителя,</w:t>
      </w:r>
      <w:proofErr w:type="gramEnd"/>
    </w:p>
    <w:p w:rsidR="0055423B" w:rsidRDefault="00032AC2">
      <w:pPr>
        <w:pStyle w:val="a0"/>
        <w:ind w:right="401" w:firstLine="0"/>
      </w:pPr>
      <w:proofErr w:type="gramStart"/>
      <w:r>
        <w:t>1</w:t>
      </w:r>
      <w:r>
        <w:rPr>
          <w:spacing w:val="1"/>
        </w:rPr>
        <w:t xml:space="preserve"> </w:t>
      </w:r>
      <w:r>
        <w:t>инструктор</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rsidR="00323C49">
        <w:t>2</w:t>
      </w:r>
      <w:r>
        <w:rPr>
          <w:spacing w:val="1"/>
        </w:rPr>
        <w:t xml:space="preserve"> </w:t>
      </w:r>
      <w:r w:rsidR="00323C49">
        <w:t>учителя</w:t>
      </w:r>
      <w:r>
        <w:t>-логопеда,</w:t>
      </w:r>
      <w:r>
        <w:rPr>
          <w:spacing w:val="1"/>
        </w:rPr>
        <w:t xml:space="preserve"> </w:t>
      </w:r>
      <w:r>
        <w:t>2</w:t>
      </w:r>
      <w:r>
        <w:rPr>
          <w:spacing w:val="65"/>
        </w:rPr>
        <w:t xml:space="preserve"> </w:t>
      </w:r>
      <w:r>
        <w:t>педагога-психолога,</w:t>
      </w:r>
      <w:r>
        <w:rPr>
          <w:spacing w:val="1"/>
        </w:rPr>
        <w:t xml:space="preserve"> </w:t>
      </w:r>
      <w:r w:rsidR="00323C49">
        <w:rPr>
          <w:spacing w:val="1"/>
        </w:rPr>
        <w:t xml:space="preserve">1 – тьютор, 1 учитель-дефектолог, 1 - </w:t>
      </w:r>
      <w:r>
        <w:t>старший</w:t>
      </w:r>
      <w:r>
        <w:rPr>
          <w:spacing w:val="1"/>
        </w:rPr>
        <w:t xml:space="preserve"> </w:t>
      </w:r>
      <w:r>
        <w:t>воспитатель).</w:t>
      </w:r>
      <w:proofErr w:type="gramEnd"/>
    </w:p>
    <w:p w:rsidR="0055423B" w:rsidRDefault="00323C49">
      <w:pPr>
        <w:pStyle w:val="a5"/>
        <w:numPr>
          <w:ilvl w:val="0"/>
          <w:numId w:val="1"/>
        </w:numPr>
        <w:tabs>
          <w:tab w:val="left" w:pos="1247"/>
        </w:tabs>
        <w:ind w:right="410" w:firstLine="710"/>
        <w:rPr>
          <w:sz w:val="26"/>
        </w:rPr>
      </w:pPr>
      <w:r>
        <w:rPr>
          <w:sz w:val="26"/>
        </w:rPr>
        <w:t>11</w:t>
      </w:r>
      <w:r w:rsidR="00032AC2">
        <w:rPr>
          <w:sz w:val="26"/>
        </w:rPr>
        <w:t xml:space="preserve"> учебно-вспомогательными работниками (помощники воспитателя) в группе в</w:t>
      </w:r>
      <w:r w:rsidR="00032AC2">
        <w:rPr>
          <w:spacing w:val="1"/>
          <w:sz w:val="26"/>
        </w:rPr>
        <w:t xml:space="preserve"> </w:t>
      </w:r>
      <w:r w:rsidR="00032AC2">
        <w:rPr>
          <w:sz w:val="26"/>
        </w:rPr>
        <w:t>течение</w:t>
      </w:r>
      <w:r w:rsidR="00032AC2">
        <w:rPr>
          <w:spacing w:val="1"/>
          <w:sz w:val="26"/>
        </w:rPr>
        <w:t xml:space="preserve"> </w:t>
      </w:r>
      <w:r w:rsidR="00032AC2">
        <w:rPr>
          <w:sz w:val="26"/>
        </w:rPr>
        <w:t>всего времени</w:t>
      </w:r>
      <w:r w:rsidR="00032AC2">
        <w:rPr>
          <w:spacing w:val="-3"/>
          <w:sz w:val="26"/>
        </w:rPr>
        <w:t xml:space="preserve"> </w:t>
      </w:r>
      <w:r w:rsidR="00032AC2">
        <w:rPr>
          <w:sz w:val="26"/>
        </w:rPr>
        <w:t>пребывания</w:t>
      </w:r>
      <w:r w:rsidR="00032AC2">
        <w:rPr>
          <w:spacing w:val="1"/>
          <w:sz w:val="26"/>
        </w:rPr>
        <w:t xml:space="preserve"> </w:t>
      </w:r>
      <w:r w:rsidR="00032AC2">
        <w:rPr>
          <w:sz w:val="26"/>
        </w:rPr>
        <w:t>воспитанников</w:t>
      </w:r>
      <w:r w:rsidR="00032AC2">
        <w:rPr>
          <w:spacing w:val="2"/>
          <w:sz w:val="26"/>
        </w:rPr>
        <w:t xml:space="preserve"> </w:t>
      </w:r>
      <w:r w:rsidR="00032AC2">
        <w:rPr>
          <w:sz w:val="26"/>
        </w:rPr>
        <w:t>в</w:t>
      </w:r>
      <w:r w:rsidR="00032AC2">
        <w:rPr>
          <w:spacing w:val="2"/>
          <w:sz w:val="26"/>
        </w:rPr>
        <w:t xml:space="preserve"> </w:t>
      </w:r>
      <w:r w:rsidR="00032AC2">
        <w:rPr>
          <w:sz w:val="26"/>
        </w:rPr>
        <w:t>учреждении;</w:t>
      </w:r>
    </w:p>
    <w:p w:rsidR="0055423B" w:rsidRDefault="00032AC2">
      <w:pPr>
        <w:pStyle w:val="a5"/>
        <w:numPr>
          <w:ilvl w:val="0"/>
          <w:numId w:val="1"/>
        </w:numPr>
        <w:tabs>
          <w:tab w:val="left" w:pos="1381"/>
        </w:tabs>
        <w:ind w:right="417" w:firstLine="710"/>
        <w:rPr>
          <w:sz w:val="26"/>
        </w:rPr>
      </w:pPr>
      <w:r>
        <w:rPr>
          <w:sz w:val="26"/>
        </w:rPr>
        <w:t>2</w:t>
      </w:r>
      <w:r>
        <w:rPr>
          <w:spacing w:val="1"/>
          <w:sz w:val="26"/>
        </w:rPr>
        <w:t xml:space="preserve"> </w:t>
      </w:r>
      <w:r>
        <w:rPr>
          <w:sz w:val="26"/>
        </w:rPr>
        <w:t>медицинскими</w:t>
      </w:r>
      <w:r>
        <w:rPr>
          <w:spacing w:val="1"/>
          <w:sz w:val="26"/>
        </w:rPr>
        <w:t xml:space="preserve"> </w:t>
      </w:r>
      <w:r>
        <w:rPr>
          <w:sz w:val="26"/>
        </w:rPr>
        <w:t>работниками</w:t>
      </w:r>
      <w:r>
        <w:rPr>
          <w:spacing w:val="1"/>
          <w:sz w:val="26"/>
        </w:rPr>
        <w:t xml:space="preserve"> </w:t>
      </w:r>
      <w:r>
        <w:rPr>
          <w:sz w:val="26"/>
        </w:rPr>
        <w:t>осуществляется</w:t>
      </w:r>
      <w:r>
        <w:rPr>
          <w:spacing w:val="1"/>
          <w:sz w:val="26"/>
        </w:rPr>
        <w:t xml:space="preserve"> </w:t>
      </w:r>
      <w:r>
        <w:rPr>
          <w:sz w:val="26"/>
        </w:rPr>
        <w:t>необходимое</w:t>
      </w:r>
      <w:r>
        <w:rPr>
          <w:spacing w:val="1"/>
          <w:sz w:val="26"/>
        </w:rPr>
        <w:t xml:space="preserve"> </w:t>
      </w:r>
      <w:r>
        <w:rPr>
          <w:sz w:val="26"/>
        </w:rPr>
        <w:t>медицинское</w:t>
      </w:r>
      <w:r>
        <w:rPr>
          <w:spacing w:val="1"/>
          <w:sz w:val="26"/>
        </w:rPr>
        <w:t xml:space="preserve"> </w:t>
      </w:r>
      <w:r>
        <w:rPr>
          <w:sz w:val="26"/>
        </w:rPr>
        <w:t>обслуживание</w:t>
      </w:r>
      <w:r>
        <w:rPr>
          <w:spacing w:val="1"/>
          <w:sz w:val="26"/>
        </w:rPr>
        <w:t xml:space="preserve"> </w:t>
      </w:r>
      <w:r>
        <w:rPr>
          <w:sz w:val="26"/>
        </w:rPr>
        <w:t>реализации</w:t>
      </w:r>
      <w:r>
        <w:rPr>
          <w:spacing w:val="2"/>
          <w:sz w:val="26"/>
        </w:rPr>
        <w:t xml:space="preserve"> </w:t>
      </w:r>
      <w:r>
        <w:rPr>
          <w:sz w:val="26"/>
        </w:rPr>
        <w:t>Программы;</w:t>
      </w:r>
    </w:p>
    <w:p w:rsidR="0055423B" w:rsidRDefault="00032AC2">
      <w:pPr>
        <w:pStyle w:val="a5"/>
        <w:numPr>
          <w:ilvl w:val="0"/>
          <w:numId w:val="1"/>
        </w:numPr>
        <w:tabs>
          <w:tab w:val="left" w:pos="1223"/>
        </w:tabs>
        <w:ind w:right="397" w:firstLine="710"/>
        <w:rPr>
          <w:sz w:val="26"/>
        </w:rPr>
      </w:pPr>
      <w:r>
        <w:rPr>
          <w:sz w:val="26"/>
        </w:rPr>
        <w:t>1 заместителем заведующего по АХЧ осуществляется финансово-хозяйственная и</w:t>
      </w:r>
      <w:r>
        <w:rPr>
          <w:spacing w:val="-62"/>
          <w:sz w:val="26"/>
        </w:rPr>
        <w:t xml:space="preserve"> </w:t>
      </w:r>
      <w:r>
        <w:rPr>
          <w:sz w:val="26"/>
        </w:rPr>
        <w:t>хозяйственная</w:t>
      </w:r>
      <w:r>
        <w:rPr>
          <w:spacing w:val="1"/>
          <w:sz w:val="26"/>
        </w:rPr>
        <w:t xml:space="preserve"> </w:t>
      </w:r>
      <w:r>
        <w:rPr>
          <w:sz w:val="26"/>
        </w:rPr>
        <w:t>деятельность</w:t>
      </w:r>
      <w:r>
        <w:rPr>
          <w:spacing w:val="-2"/>
          <w:sz w:val="26"/>
        </w:rPr>
        <w:t xml:space="preserve"> </w:t>
      </w:r>
      <w:r>
        <w:rPr>
          <w:sz w:val="26"/>
        </w:rPr>
        <w:t>учреждения.</w:t>
      </w:r>
    </w:p>
    <w:p w:rsidR="0055423B" w:rsidRDefault="00032AC2">
      <w:pPr>
        <w:pStyle w:val="a0"/>
        <w:spacing w:line="242" w:lineRule="auto"/>
        <w:ind w:right="402"/>
      </w:pPr>
      <w:r>
        <w:t>Среди педагогов есть и молодые специалисты (1 чел.). Доля педагогов с высшей и</w:t>
      </w:r>
      <w:r>
        <w:rPr>
          <w:spacing w:val="1"/>
        </w:rPr>
        <w:t xml:space="preserve"> </w:t>
      </w:r>
      <w:r>
        <w:t>первой</w:t>
      </w:r>
      <w:r>
        <w:rPr>
          <w:spacing w:val="1"/>
        </w:rPr>
        <w:t xml:space="preserve"> </w:t>
      </w:r>
      <w:r>
        <w:t>квалификационными</w:t>
      </w:r>
      <w:r>
        <w:rPr>
          <w:spacing w:val="2"/>
        </w:rPr>
        <w:t xml:space="preserve"> </w:t>
      </w:r>
      <w:r>
        <w:t>категориями</w:t>
      </w:r>
      <w:r>
        <w:rPr>
          <w:spacing w:val="1"/>
        </w:rPr>
        <w:t xml:space="preserve"> </w:t>
      </w:r>
      <w:r>
        <w:t>составляет</w:t>
      </w:r>
      <w:r>
        <w:rPr>
          <w:spacing w:val="8"/>
        </w:rPr>
        <w:t xml:space="preserve"> </w:t>
      </w:r>
      <w:r>
        <w:t>90</w:t>
      </w:r>
      <w:r>
        <w:rPr>
          <w:spacing w:val="-3"/>
        </w:rPr>
        <w:t xml:space="preserve"> </w:t>
      </w:r>
      <w:r>
        <w:t>%.</w:t>
      </w:r>
    </w:p>
    <w:p w:rsidR="0055423B" w:rsidRDefault="00032AC2">
      <w:pPr>
        <w:pStyle w:val="a0"/>
        <w:ind w:right="399"/>
      </w:pPr>
      <w:r>
        <w:t>В</w:t>
      </w:r>
      <w:r>
        <w:rPr>
          <w:spacing w:val="1"/>
        </w:rPr>
        <w:t xml:space="preserve"> </w:t>
      </w:r>
      <w:r>
        <w:t>целях</w:t>
      </w:r>
      <w:r>
        <w:rPr>
          <w:spacing w:val="1"/>
        </w:rPr>
        <w:t xml:space="preserve"> </w:t>
      </w:r>
      <w:r>
        <w:t>эффективной</w:t>
      </w:r>
      <w:r>
        <w:rPr>
          <w:spacing w:val="1"/>
        </w:rPr>
        <w:t xml:space="preserve"> </w:t>
      </w:r>
      <w:r>
        <w:t>реализации</w:t>
      </w:r>
      <w:r>
        <w:rPr>
          <w:spacing w:val="1"/>
        </w:rPr>
        <w:t xml:space="preserve"> </w:t>
      </w:r>
      <w:r>
        <w:t>Программы</w:t>
      </w:r>
      <w:r>
        <w:rPr>
          <w:spacing w:val="1"/>
        </w:rPr>
        <w:t xml:space="preserve"> </w:t>
      </w:r>
      <w:r>
        <w:t>в</w:t>
      </w:r>
      <w:r>
        <w:rPr>
          <w:spacing w:val="1"/>
        </w:rPr>
        <w:t xml:space="preserve"> </w:t>
      </w:r>
      <w:r>
        <w:t>учреждении</w:t>
      </w:r>
      <w:r>
        <w:rPr>
          <w:spacing w:val="1"/>
        </w:rPr>
        <w:t xml:space="preserve"> </w:t>
      </w:r>
      <w:r>
        <w:t>созданы</w:t>
      </w:r>
      <w:r>
        <w:rPr>
          <w:spacing w:val="1"/>
        </w:rPr>
        <w:t xml:space="preserve"> </w:t>
      </w:r>
      <w:r>
        <w:t>все</w:t>
      </w:r>
      <w:r>
        <w:rPr>
          <w:spacing w:val="1"/>
        </w:rPr>
        <w:t xml:space="preserve"> </w:t>
      </w:r>
      <w:r>
        <w:t>необходимые условия для профессионального развития педагогических и руководящих</w:t>
      </w:r>
      <w:r>
        <w:rPr>
          <w:spacing w:val="1"/>
        </w:rPr>
        <w:t xml:space="preserve"> </w:t>
      </w:r>
      <w:r>
        <w:t xml:space="preserve">кадров. </w:t>
      </w:r>
      <w:proofErr w:type="gramStart"/>
      <w:r>
        <w:t>Все педагогические и руководящие работники МБДОУ ДС №</w:t>
      </w:r>
      <w:r w:rsidR="00323C49">
        <w:t>33</w:t>
      </w:r>
      <w:r>
        <w:t xml:space="preserve"> «</w:t>
      </w:r>
      <w:r w:rsidR="00323C49">
        <w:t>Снежа</w:t>
      </w:r>
      <w:r>
        <w:t>нка»</w:t>
      </w:r>
      <w:r>
        <w:rPr>
          <w:spacing w:val="1"/>
        </w:rPr>
        <w:t xml:space="preserve"> </w:t>
      </w:r>
      <w:r>
        <w:t>не</w:t>
      </w:r>
      <w:r>
        <w:rPr>
          <w:spacing w:val="1"/>
        </w:rPr>
        <w:t xml:space="preserve"> </w:t>
      </w:r>
      <w:r>
        <w:t>реже одного раза в три года проходят обучение по дополнительным профессиональным</w:t>
      </w:r>
      <w:r>
        <w:rPr>
          <w:spacing w:val="1"/>
        </w:rPr>
        <w:t xml:space="preserve"> </w:t>
      </w:r>
      <w:r>
        <w:t>программам</w:t>
      </w:r>
      <w:r>
        <w:rPr>
          <w:spacing w:val="1"/>
        </w:rPr>
        <w:t xml:space="preserve"> </w:t>
      </w:r>
      <w:r>
        <w:t>объемом</w:t>
      </w:r>
      <w:r>
        <w:rPr>
          <w:spacing w:val="1"/>
        </w:rPr>
        <w:t xml:space="preserve"> </w:t>
      </w:r>
      <w:r>
        <w:t>72</w:t>
      </w:r>
      <w:r>
        <w:rPr>
          <w:spacing w:val="1"/>
        </w:rPr>
        <w:t xml:space="preserve"> </w:t>
      </w:r>
      <w:r>
        <w:t>учебных</w:t>
      </w:r>
      <w:r>
        <w:rPr>
          <w:spacing w:val="1"/>
        </w:rPr>
        <w:t xml:space="preserve"> </w:t>
      </w:r>
      <w:r>
        <w:t>часа</w:t>
      </w:r>
      <w:r>
        <w:rPr>
          <w:spacing w:val="1"/>
        </w:rPr>
        <w:t xml:space="preserve"> </w:t>
      </w:r>
      <w:r>
        <w:t>и</w:t>
      </w:r>
      <w:r>
        <w:rPr>
          <w:spacing w:val="1"/>
        </w:rPr>
        <w:t xml:space="preserve"> </w:t>
      </w:r>
      <w:r>
        <w:t>более,</w:t>
      </w:r>
      <w:r>
        <w:rPr>
          <w:spacing w:val="1"/>
        </w:rPr>
        <w:t xml:space="preserve"> </w:t>
      </w:r>
      <w:r>
        <w:t>все</w:t>
      </w:r>
      <w:r>
        <w:rPr>
          <w:spacing w:val="1"/>
        </w:rPr>
        <w:t xml:space="preserve"> </w:t>
      </w:r>
      <w:r>
        <w:t>прошли</w:t>
      </w:r>
      <w:r>
        <w:rPr>
          <w:spacing w:val="1"/>
        </w:rPr>
        <w:t xml:space="preserve"> </w:t>
      </w:r>
      <w:r>
        <w:t>обучение</w:t>
      </w:r>
      <w:r>
        <w:rPr>
          <w:spacing w:val="1"/>
        </w:rPr>
        <w:t xml:space="preserve"> </w:t>
      </w:r>
      <w:r>
        <w:t>на</w:t>
      </w:r>
      <w:r>
        <w:rPr>
          <w:spacing w:val="1"/>
        </w:rPr>
        <w:t xml:space="preserve"> </w:t>
      </w:r>
      <w:r>
        <w:t>курсах</w:t>
      </w:r>
      <w:r>
        <w:rPr>
          <w:spacing w:val="1"/>
        </w:rPr>
        <w:t xml:space="preserve"> </w:t>
      </w:r>
      <w:r>
        <w:t>повышения</w:t>
      </w:r>
      <w:r>
        <w:rPr>
          <w:spacing w:val="1"/>
        </w:rPr>
        <w:t xml:space="preserve"> </w:t>
      </w:r>
      <w:r>
        <w:t>квалификации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ДО.</w:t>
      </w:r>
      <w:r>
        <w:rPr>
          <w:spacing w:val="1"/>
        </w:rPr>
        <w:t xml:space="preserve"> </w:t>
      </w:r>
      <w:r>
        <w:t>100</w:t>
      </w:r>
      <w:r>
        <w:rPr>
          <w:spacing w:val="66"/>
        </w:rPr>
        <w:t xml:space="preserve"> </w:t>
      </w:r>
      <w:r>
        <w:t>%</w:t>
      </w:r>
      <w:r>
        <w:rPr>
          <w:spacing w:val="66"/>
        </w:rPr>
        <w:t xml:space="preserve"> </w:t>
      </w:r>
      <w:r>
        <w:t>педагогических</w:t>
      </w:r>
      <w:r>
        <w:rPr>
          <w:spacing w:val="-62"/>
        </w:rPr>
        <w:t xml:space="preserve"> </w:t>
      </w:r>
      <w:r>
        <w:t>работников прошли курсы повышения квалификации по программе «Оказание первой</w:t>
      </w:r>
      <w:r>
        <w:rPr>
          <w:spacing w:val="1"/>
        </w:rPr>
        <w:t xml:space="preserve"> </w:t>
      </w:r>
      <w:r>
        <w:lastRenderedPageBreak/>
        <w:t>помощи</w:t>
      </w:r>
      <w:r>
        <w:rPr>
          <w:spacing w:val="1"/>
        </w:rPr>
        <w:t xml:space="preserve"> </w:t>
      </w:r>
      <w:r>
        <w:t>пострадавшим»</w:t>
      </w:r>
      <w:r>
        <w:rPr>
          <w:spacing w:val="1"/>
        </w:rPr>
        <w:t xml:space="preserve"> </w:t>
      </w:r>
      <w:r>
        <w:t>в</w:t>
      </w:r>
      <w:r>
        <w:rPr>
          <w:spacing w:val="-1"/>
        </w:rPr>
        <w:t xml:space="preserve"> </w:t>
      </w:r>
      <w:r>
        <w:t>объеме 16</w:t>
      </w:r>
      <w:r>
        <w:rPr>
          <w:spacing w:val="1"/>
        </w:rPr>
        <w:t xml:space="preserve"> </w:t>
      </w:r>
      <w:r>
        <w:t>часов.</w:t>
      </w:r>
      <w:proofErr w:type="gramEnd"/>
    </w:p>
    <w:p w:rsidR="0055423B" w:rsidRDefault="00032AC2">
      <w:pPr>
        <w:pStyle w:val="a0"/>
        <w:ind w:right="379"/>
      </w:pPr>
      <w:r>
        <w:t>В</w:t>
      </w:r>
      <w:r>
        <w:rPr>
          <w:spacing w:val="1"/>
        </w:rPr>
        <w:t xml:space="preserve"> </w:t>
      </w:r>
      <w:r>
        <w:t>детском</w:t>
      </w:r>
      <w:r>
        <w:rPr>
          <w:spacing w:val="1"/>
        </w:rPr>
        <w:t xml:space="preserve"> </w:t>
      </w:r>
      <w:r>
        <w:t>саду</w:t>
      </w:r>
      <w:r>
        <w:rPr>
          <w:spacing w:val="1"/>
        </w:rPr>
        <w:t xml:space="preserve"> </w:t>
      </w:r>
      <w:r>
        <w:t>функционирует</w:t>
      </w:r>
      <w:r>
        <w:rPr>
          <w:spacing w:val="1"/>
        </w:rPr>
        <w:t xml:space="preserve"> </w:t>
      </w:r>
      <w:r>
        <w:t>система</w:t>
      </w:r>
      <w:r>
        <w:rPr>
          <w:spacing w:val="1"/>
        </w:rPr>
        <w:t xml:space="preserve"> </w:t>
      </w:r>
      <w:r>
        <w:t>непрерывного</w:t>
      </w:r>
      <w:r>
        <w:rPr>
          <w:spacing w:val="1"/>
        </w:rPr>
        <w:t xml:space="preserve"> </w:t>
      </w:r>
      <w:r>
        <w:t>образования</w:t>
      </w:r>
      <w:r>
        <w:rPr>
          <w:spacing w:val="1"/>
        </w:rPr>
        <w:t xml:space="preserve"> </w:t>
      </w:r>
      <w:r>
        <w:t>педагогов,</w:t>
      </w:r>
      <w:r>
        <w:rPr>
          <w:spacing w:val="1"/>
        </w:rPr>
        <w:t xml:space="preserve"> </w:t>
      </w:r>
      <w:r>
        <w:t>реализуемая</w:t>
      </w:r>
      <w:r>
        <w:rPr>
          <w:spacing w:val="1"/>
        </w:rPr>
        <w:t xml:space="preserve"> </w:t>
      </w:r>
      <w:r>
        <w:t>через</w:t>
      </w:r>
      <w:r>
        <w:rPr>
          <w:spacing w:val="1"/>
        </w:rPr>
        <w:t xml:space="preserve"> </w:t>
      </w:r>
      <w:r>
        <w:t>коллективные</w:t>
      </w:r>
      <w:r>
        <w:rPr>
          <w:spacing w:val="1"/>
        </w:rPr>
        <w:t xml:space="preserve"> </w:t>
      </w:r>
      <w:r>
        <w:t>и</w:t>
      </w:r>
      <w:r>
        <w:rPr>
          <w:spacing w:val="1"/>
        </w:rPr>
        <w:t xml:space="preserve"> </w:t>
      </w:r>
      <w:r>
        <w:t>индивидуальные</w:t>
      </w:r>
      <w:r>
        <w:rPr>
          <w:spacing w:val="1"/>
        </w:rPr>
        <w:t xml:space="preserve"> </w:t>
      </w:r>
      <w:r>
        <w:t>формы</w:t>
      </w:r>
      <w:r>
        <w:rPr>
          <w:spacing w:val="1"/>
        </w:rPr>
        <w:t xml:space="preserve"> </w:t>
      </w:r>
      <w:r>
        <w:t>методической</w:t>
      </w:r>
      <w:r>
        <w:rPr>
          <w:spacing w:val="1"/>
        </w:rPr>
        <w:t xml:space="preserve"> </w:t>
      </w:r>
      <w:r>
        <w:t>работы:</w:t>
      </w:r>
      <w:r>
        <w:rPr>
          <w:spacing w:val="1"/>
        </w:rPr>
        <w:t xml:space="preserve"> </w:t>
      </w:r>
      <w:r>
        <w:t>семинары-практикумы,</w:t>
      </w:r>
      <w:r>
        <w:rPr>
          <w:spacing w:val="1"/>
        </w:rPr>
        <w:t xml:space="preserve"> </w:t>
      </w:r>
      <w:r>
        <w:t>психологические</w:t>
      </w:r>
      <w:r>
        <w:rPr>
          <w:spacing w:val="1"/>
        </w:rPr>
        <w:t xml:space="preserve"> </w:t>
      </w:r>
      <w:r>
        <w:t>и</w:t>
      </w:r>
      <w:r>
        <w:rPr>
          <w:spacing w:val="1"/>
        </w:rPr>
        <w:t xml:space="preserve"> </w:t>
      </w:r>
      <w:r>
        <w:t>коммуникативные</w:t>
      </w:r>
      <w:r>
        <w:rPr>
          <w:spacing w:val="1"/>
        </w:rPr>
        <w:t xml:space="preserve"> </w:t>
      </w:r>
      <w:r>
        <w:t>тренинги,</w:t>
      </w:r>
      <w:r>
        <w:rPr>
          <w:spacing w:val="1"/>
        </w:rPr>
        <w:t xml:space="preserve"> </w:t>
      </w:r>
      <w:r>
        <w:t>коллективные</w:t>
      </w:r>
      <w:r>
        <w:rPr>
          <w:spacing w:val="1"/>
        </w:rPr>
        <w:t xml:space="preserve"> </w:t>
      </w:r>
      <w:r>
        <w:t>просмотры</w:t>
      </w:r>
      <w:r>
        <w:rPr>
          <w:spacing w:val="1"/>
        </w:rPr>
        <w:t xml:space="preserve"> </w:t>
      </w:r>
      <w:r>
        <w:t>педагогической</w:t>
      </w:r>
      <w:r>
        <w:rPr>
          <w:spacing w:val="1"/>
        </w:rPr>
        <w:t xml:space="preserve"> </w:t>
      </w:r>
      <w:r>
        <w:t>деятельности,</w:t>
      </w:r>
      <w:r>
        <w:rPr>
          <w:spacing w:val="1"/>
        </w:rPr>
        <w:t xml:space="preserve"> </w:t>
      </w:r>
      <w:r>
        <w:t>деловые</w:t>
      </w:r>
      <w:r>
        <w:rPr>
          <w:spacing w:val="1"/>
        </w:rPr>
        <w:t xml:space="preserve"> </w:t>
      </w:r>
      <w:r>
        <w:t>игры,</w:t>
      </w:r>
      <w:r>
        <w:rPr>
          <w:spacing w:val="1"/>
        </w:rPr>
        <w:t xml:space="preserve"> </w:t>
      </w:r>
      <w:r>
        <w:t>консультации,</w:t>
      </w:r>
      <w:r>
        <w:rPr>
          <w:spacing w:val="1"/>
        </w:rPr>
        <w:t xml:space="preserve"> </w:t>
      </w:r>
      <w:r>
        <w:t>конкурсы,</w:t>
      </w:r>
      <w:r>
        <w:rPr>
          <w:spacing w:val="1"/>
        </w:rPr>
        <w:t xml:space="preserve"> </w:t>
      </w:r>
      <w:r>
        <w:t>презентации,</w:t>
      </w:r>
      <w:r>
        <w:rPr>
          <w:spacing w:val="2"/>
        </w:rPr>
        <w:t xml:space="preserve"> </w:t>
      </w:r>
      <w:r>
        <w:t>выставки,</w:t>
      </w:r>
      <w:r>
        <w:rPr>
          <w:spacing w:val="2"/>
        </w:rPr>
        <w:t xml:space="preserve"> </w:t>
      </w:r>
      <w:r>
        <w:t>индивидуальные</w:t>
      </w:r>
      <w:r>
        <w:rPr>
          <w:spacing w:val="1"/>
        </w:rPr>
        <w:t xml:space="preserve"> </w:t>
      </w:r>
      <w:r>
        <w:t>образовательные</w:t>
      </w:r>
      <w:r>
        <w:rPr>
          <w:spacing w:val="1"/>
        </w:rPr>
        <w:t xml:space="preserve"> </w:t>
      </w:r>
      <w:r>
        <w:t>маршруты.</w:t>
      </w:r>
    </w:p>
    <w:p w:rsidR="0055423B" w:rsidRDefault="00032AC2">
      <w:pPr>
        <w:pStyle w:val="a0"/>
        <w:ind w:right="368"/>
      </w:pPr>
      <w:r>
        <w:t>Большое</w:t>
      </w:r>
      <w:r>
        <w:rPr>
          <w:spacing w:val="1"/>
        </w:rPr>
        <w:t xml:space="preserve"> </w:t>
      </w:r>
      <w:r>
        <w:t>внимание</w:t>
      </w:r>
      <w:r>
        <w:rPr>
          <w:spacing w:val="1"/>
        </w:rPr>
        <w:t xml:space="preserve"> </w:t>
      </w:r>
      <w:r>
        <w:t>в</w:t>
      </w:r>
      <w:r>
        <w:rPr>
          <w:spacing w:val="1"/>
        </w:rPr>
        <w:t xml:space="preserve"> </w:t>
      </w:r>
      <w:r>
        <w:t>учреждении</w:t>
      </w:r>
      <w:r>
        <w:rPr>
          <w:spacing w:val="1"/>
        </w:rPr>
        <w:t xml:space="preserve"> </w:t>
      </w:r>
      <w:r>
        <w:t>уделяется</w:t>
      </w:r>
      <w:r>
        <w:rPr>
          <w:spacing w:val="1"/>
        </w:rPr>
        <w:t xml:space="preserve"> </w:t>
      </w:r>
      <w:r>
        <w:t>организации</w:t>
      </w:r>
      <w:r>
        <w:rPr>
          <w:spacing w:val="1"/>
        </w:rPr>
        <w:t xml:space="preserve"> </w:t>
      </w:r>
      <w:r>
        <w:t>эффективной</w:t>
      </w:r>
      <w:r>
        <w:rPr>
          <w:spacing w:val="1"/>
        </w:rPr>
        <w:t xml:space="preserve"> </w:t>
      </w:r>
      <w:r>
        <w:t>системы</w:t>
      </w:r>
      <w:r>
        <w:rPr>
          <w:spacing w:val="1"/>
        </w:rPr>
        <w:t xml:space="preserve"> </w:t>
      </w:r>
      <w:r>
        <w:t>наставничества. Разработано положение о системе (целевой модели) наставничества</w:t>
      </w:r>
      <w:proofErr w:type="gramStart"/>
      <w:r>
        <w:t xml:space="preserve"> ,</w:t>
      </w:r>
      <w:proofErr w:type="gramEnd"/>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которым</w:t>
      </w:r>
      <w:r>
        <w:rPr>
          <w:spacing w:val="1"/>
        </w:rPr>
        <w:t xml:space="preserve"> </w:t>
      </w:r>
      <w:r>
        <w:t>для</w:t>
      </w:r>
      <w:r>
        <w:rPr>
          <w:spacing w:val="1"/>
        </w:rPr>
        <w:t xml:space="preserve"> </w:t>
      </w:r>
      <w:r>
        <w:t>каждого</w:t>
      </w:r>
      <w:r>
        <w:rPr>
          <w:spacing w:val="1"/>
        </w:rPr>
        <w:t xml:space="preserve"> </w:t>
      </w:r>
      <w:r>
        <w:t>педагога,</w:t>
      </w:r>
      <w:r>
        <w:rPr>
          <w:spacing w:val="1"/>
        </w:rPr>
        <w:t xml:space="preserve"> </w:t>
      </w:r>
      <w:r>
        <w:t>испытывающего</w:t>
      </w:r>
      <w:r>
        <w:rPr>
          <w:spacing w:val="1"/>
        </w:rPr>
        <w:t xml:space="preserve"> </w:t>
      </w:r>
      <w:r>
        <w:t>профессиональные</w:t>
      </w:r>
      <w:r>
        <w:rPr>
          <w:spacing w:val="1"/>
        </w:rPr>
        <w:t xml:space="preserve"> </w:t>
      </w:r>
      <w:r>
        <w:t>затруднения</w:t>
      </w:r>
      <w:r>
        <w:rPr>
          <w:spacing w:val="2"/>
        </w:rPr>
        <w:t xml:space="preserve"> </w:t>
      </w:r>
      <w:r>
        <w:t>разрабатывается</w:t>
      </w:r>
      <w:r>
        <w:rPr>
          <w:spacing w:val="1"/>
        </w:rPr>
        <w:t xml:space="preserve"> </w:t>
      </w:r>
      <w:r>
        <w:t>персонализированная программа наставничества</w:t>
      </w:r>
    </w:p>
    <w:p w:rsidR="0055423B" w:rsidRDefault="00032AC2">
      <w:pPr>
        <w:pStyle w:val="a0"/>
        <w:ind w:right="369"/>
      </w:pPr>
      <w:r>
        <w:t>Активно используются такие модели повышения квалификации, как стажировка,</w:t>
      </w:r>
      <w:r>
        <w:rPr>
          <w:spacing w:val="1"/>
        </w:rPr>
        <w:t xml:space="preserve"> </w:t>
      </w:r>
      <w:r>
        <w:t>самообразование,</w:t>
      </w:r>
      <w:r>
        <w:rPr>
          <w:spacing w:val="1"/>
        </w:rPr>
        <w:t xml:space="preserve"> </w:t>
      </w:r>
      <w:r>
        <w:t>изучение</w:t>
      </w:r>
      <w:r>
        <w:rPr>
          <w:spacing w:val="1"/>
        </w:rPr>
        <w:t xml:space="preserve"> </w:t>
      </w:r>
      <w:r>
        <w:t>учебно-методической</w:t>
      </w:r>
      <w:r>
        <w:rPr>
          <w:spacing w:val="1"/>
        </w:rPr>
        <w:t xml:space="preserve"> </w:t>
      </w:r>
      <w:r>
        <w:t>литературы,</w:t>
      </w:r>
      <w:r>
        <w:rPr>
          <w:spacing w:val="1"/>
        </w:rPr>
        <w:t xml:space="preserve"> </w:t>
      </w:r>
      <w:r>
        <w:t>индивидуальные</w:t>
      </w:r>
      <w:r>
        <w:rPr>
          <w:spacing w:val="1"/>
        </w:rPr>
        <w:t xml:space="preserve"> </w:t>
      </w:r>
      <w:r>
        <w:t>консультации,</w:t>
      </w:r>
      <w:r>
        <w:rPr>
          <w:spacing w:val="1"/>
        </w:rPr>
        <w:t xml:space="preserve"> </w:t>
      </w:r>
      <w:r>
        <w:t>собеседование,</w:t>
      </w:r>
      <w:r>
        <w:rPr>
          <w:spacing w:val="1"/>
        </w:rPr>
        <w:t xml:space="preserve"> </w:t>
      </w:r>
      <w:r>
        <w:t>мастер-классы,</w:t>
      </w:r>
      <w:r>
        <w:rPr>
          <w:spacing w:val="1"/>
        </w:rPr>
        <w:t xml:space="preserve"> </w:t>
      </w:r>
      <w:r>
        <w:t>участие</w:t>
      </w:r>
      <w:r>
        <w:rPr>
          <w:spacing w:val="1"/>
        </w:rPr>
        <w:t xml:space="preserve"> </w:t>
      </w:r>
      <w:r>
        <w:t>в</w:t>
      </w:r>
      <w:r>
        <w:rPr>
          <w:spacing w:val="1"/>
        </w:rPr>
        <w:t xml:space="preserve"> </w:t>
      </w:r>
      <w:r>
        <w:t>научно-практических</w:t>
      </w:r>
      <w:r>
        <w:rPr>
          <w:spacing w:val="1"/>
        </w:rPr>
        <w:t xml:space="preserve"> </w:t>
      </w:r>
      <w:r>
        <w:t>конференциях,</w:t>
      </w:r>
      <w:r>
        <w:rPr>
          <w:spacing w:val="1"/>
        </w:rPr>
        <w:t xml:space="preserve"> </w:t>
      </w:r>
      <w:r>
        <w:t>конкурсах</w:t>
      </w:r>
      <w:r>
        <w:rPr>
          <w:spacing w:val="1"/>
        </w:rPr>
        <w:t xml:space="preserve"> </w:t>
      </w:r>
      <w:r>
        <w:t>профессионального</w:t>
      </w:r>
      <w:r>
        <w:rPr>
          <w:spacing w:val="1"/>
        </w:rPr>
        <w:t xml:space="preserve"> </w:t>
      </w:r>
      <w:r>
        <w:t>мастерства,</w:t>
      </w:r>
      <w:r>
        <w:rPr>
          <w:spacing w:val="1"/>
        </w:rPr>
        <w:t xml:space="preserve"> </w:t>
      </w:r>
      <w:r>
        <w:t>фестивалях</w:t>
      </w:r>
      <w:r>
        <w:rPr>
          <w:spacing w:val="1"/>
        </w:rPr>
        <w:t xml:space="preserve"> </w:t>
      </w:r>
      <w:r>
        <w:t>педагогических</w:t>
      </w:r>
      <w:r>
        <w:rPr>
          <w:spacing w:val="1"/>
        </w:rPr>
        <w:t xml:space="preserve"> </w:t>
      </w:r>
      <w:r>
        <w:t>идей,</w:t>
      </w:r>
      <w:r>
        <w:rPr>
          <w:spacing w:val="1"/>
        </w:rPr>
        <w:t xml:space="preserve"> </w:t>
      </w:r>
      <w:r>
        <w:t>педагогических</w:t>
      </w:r>
      <w:r>
        <w:rPr>
          <w:spacing w:val="1"/>
        </w:rPr>
        <w:t xml:space="preserve"> </w:t>
      </w:r>
      <w:r>
        <w:t>чтениях.</w:t>
      </w:r>
      <w:r>
        <w:rPr>
          <w:spacing w:val="1"/>
        </w:rPr>
        <w:t xml:space="preserve"> </w:t>
      </w:r>
      <w:r>
        <w:t>В</w:t>
      </w:r>
      <w:r>
        <w:rPr>
          <w:spacing w:val="1"/>
        </w:rPr>
        <w:t xml:space="preserve"> </w:t>
      </w:r>
      <w:r>
        <w:t>дошкольном</w:t>
      </w:r>
      <w:r>
        <w:rPr>
          <w:spacing w:val="1"/>
        </w:rPr>
        <w:t xml:space="preserve"> </w:t>
      </w:r>
      <w:r>
        <w:t>учреждении</w:t>
      </w:r>
      <w:r>
        <w:rPr>
          <w:spacing w:val="1"/>
        </w:rPr>
        <w:t xml:space="preserve"> </w:t>
      </w:r>
      <w:r>
        <w:t>приветствуется</w:t>
      </w:r>
      <w:r>
        <w:rPr>
          <w:spacing w:val="1"/>
        </w:rPr>
        <w:t xml:space="preserve"> </w:t>
      </w:r>
      <w:r>
        <w:t>участие</w:t>
      </w:r>
      <w:r>
        <w:rPr>
          <w:spacing w:val="1"/>
        </w:rPr>
        <w:t xml:space="preserve"> </w:t>
      </w:r>
      <w:r>
        <w:t>педагогов</w:t>
      </w:r>
      <w:r>
        <w:rPr>
          <w:spacing w:val="2"/>
        </w:rPr>
        <w:t xml:space="preserve"> </w:t>
      </w:r>
      <w:r>
        <w:t>в</w:t>
      </w:r>
      <w:r>
        <w:rPr>
          <w:spacing w:val="2"/>
        </w:rPr>
        <w:t xml:space="preserve"> </w:t>
      </w:r>
      <w:r>
        <w:t>конкурсах профессионального мастерства</w:t>
      </w:r>
      <w:r>
        <w:rPr>
          <w:spacing w:val="1"/>
        </w:rPr>
        <w:t xml:space="preserve"> </w:t>
      </w:r>
      <w:r>
        <w:t>разных уровней.</w:t>
      </w:r>
    </w:p>
    <w:p w:rsidR="0055423B" w:rsidRDefault="00032AC2">
      <w:pPr>
        <w:pStyle w:val="a0"/>
        <w:ind w:right="407"/>
      </w:pPr>
      <w:r>
        <w:t>Культура</w:t>
      </w:r>
      <w:r>
        <w:rPr>
          <w:spacing w:val="1"/>
        </w:rPr>
        <w:t xml:space="preserve"> </w:t>
      </w:r>
      <w:r>
        <w:t>поведения</w:t>
      </w:r>
      <w:r>
        <w:rPr>
          <w:spacing w:val="1"/>
        </w:rPr>
        <w:t xml:space="preserve"> </w:t>
      </w:r>
      <w:r>
        <w:t>взрослых</w:t>
      </w:r>
      <w:r>
        <w:rPr>
          <w:spacing w:val="1"/>
        </w:rPr>
        <w:t xml:space="preserve"> </w:t>
      </w:r>
      <w:r>
        <w:t>в</w:t>
      </w:r>
      <w:r>
        <w:rPr>
          <w:spacing w:val="1"/>
        </w:rPr>
        <w:t xml:space="preserve"> </w:t>
      </w:r>
      <w:r>
        <w:t>группах</w:t>
      </w:r>
      <w:r>
        <w:rPr>
          <w:spacing w:val="1"/>
        </w:rPr>
        <w:t xml:space="preserve"> </w:t>
      </w:r>
      <w:r>
        <w:t>компенсирующей</w:t>
      </w:r>
      <w:r>
        <w:rPr>
          <w:spacing w:val="1"/>
        </w:rPr>
        <w:t xml:space="preserve"> </w:t>
      </w:r>
      <w:r>
        <w:t>направленности</w:t>
      </w:r>
      <w:r>
        <w:rPr>
          <w:spacing w:val="1"/>
        </w:rPr>
        <w:t xml:space="preserve"> </w:t>
      </w:r>
      <w:r>
        <w:t>направлена</w:t>
      </w:r>
      <w:r>
        <w:rPr>
          <w:spacing w:val="1"/>
        </w:rPr>
        <w:t xml:space="preserve"> </w:t>
      </w:r>
      <w:r>
        <w:t>на</w:t>
      </w:r>
      <w:r>
        <w:rPr>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реализации</w:t>
      </w:r>
      <w:r>
        <w:rPr>
          <w:spacing w:val="1"/>
        </w:rPr>
        <w:t xml:space="preserve"> </w:t>
      </w:r>
      <w:r>
        <w:t>собственных</w:t>
      </w:r>
      <w:r>
        <w:rPr>
          <w:spacing w:val="1"/>
        </w:rPr>
        <w:t xml:space="preserve"> </w:t>
      </w:r>
      <w:r>
        <w:t>планов,</w:t>
      </w:r>
      <w:r>
        <w:rPr>
          <w:spacing w:val="1"/>
        </w:rPr>
        <w:t xml:space="preserve"> </w:t>
      </w:r>
      <w:r>
        <w:t>замыслов,</w:t>
      </w:r>
      <w:r>
        <w:rPr>
          <w:spacing w:val="-62"/>
        </w:rPr>
        <w:t xml:space="preserve"> </w:t>
      </w:r>
      <w:r>
        <w:t>стремлений детей. Общая психологическая атмосфера, эмоциональный настрой группы</w:t>
      </w:r>
      <w:r>
        <w:rPr>
          <w:spacing w:val="1"/>
        </w:rPr>
        <w:t xml:space="preserve"> </w:t>
      </w:r>
      <w:r>
        <w:t>определяются</w:t>
      </w:r>
      <w:r>
        <w:rPr>
          <w:spacing w:val="1"/>
        </w:rPr>
        <w:t xml:space="preserve"> </w:t>
      </w:r>
      <w:r>
        <w:t>взрослыми.</w:t>
      </w:r>
      <w:r>
        <w:rPr>
          <w:spacing w:val="1"/>
        </w:rPr>
        <w:t xml:space="preserve"> </w:t>
      </w:r>
      <w:r>
        <w:t>Спокойная</w:t>
      </w:r>
      <w:r>
        <w:rPr>
          <w:spacing w:val="1"/>
        </w:rPr>
        <w:t xml:space="preserve"> </w:t>
      </w:r>
      <w:r>
        <w:t>обстановка,</w:t>
      </w:r>
      <w:r>
        <w:rPr>
          <w:spacing w:val="1"/>
        </w:rPr>
        <w:t xml:space="preserve"> </w:t>
      </w:r>
      <w:r>
        <w:t>отсутствие</w:t>
      </w:r>
      <w:r>
        <w:rPr>
          <w:spacing w:val="1"/>
        </w:rPr>
        <w:t xml:space="preserve"> </w:t>
      </w:r>
      <w:r>
        <w:t>спешки,</w:t>
      </w:r>
      <w:r>
        <w:rPr>
          <w:spacing w:val="1"/>
        </w:rPr>
        <w:t xml:space="preserve"> </w:t>
      </w:r>
      <w:r>
        <w:t>разумная</w:t>
      </w:r>
      <w:r>
        <w:rPr>
          <w:spacing w:val="-62"/>
        </w:rPr>
        <w:t xml:space="preserve"> </w:t>
      </w:r>
      <w:r>
        <w:t>сбалансированность</w:t>
      </w:r>
      <w:r>
        <w:rPr>
          <w:spacing w:val="1"/>
        </w:rPr>
        <w:t xml:space="preserve"> </w:t>
      </w:r>
      <w:r>
        <w:t>планов</w:t>
      </w:r>
      <w:r>
        <w:rPr>
          <w:spacing w:val="1"/>
        </w:rPr>
        <w:t xml:space="preserve"> </w:t>
      </w:r>
      <w:r>
        <w:t>—</w:t>
      </w:r>
      <w:r>
        <w:rPr>
          <w:spacing w:val="1"/>
        </w:rPr>
        <w:t xml:space="preserve"> </w:t>
      </w:r>
      <w:r>
        <w:t>необходимые</w:t>
      </w:r>
      <w:r>
        <w:rPr>
          <w:spacing w:val="1"/>
        </w:rPr>
        <w:t xml:space="preserve"> </w:t>
      </w:r>
      <w:r>
        <w:t>условия</w:t>
      </w:r>
      <w:r>
        <w:rPr>
          <w:spacing w:val="1"/>
        </w:rPr>
        <w:t xml:space="preserve"> </w:t>
      </w:r>
      <w:r>
        <w:t>нормальной</w:t>
      </w:r>
      <w:r>
        <w:rPr>
          <w:spacing w:val="1"/>
        </w:rPr>
        <w:t xml:space="preserve"> </w:t>
      </w:r>
      <w:r>
        <w:t>жизни</w:t>
      </w:r>
      <w:r>
        <w:rPr>
          <w:spacing w:val="1"/>
        </w:rPr>
        <w:t xml:space="preserve"> </w:t>
      </w:r>
      <w:r>
        <w:t>и</w:t>
      </w:r>
      <w:r>
        <w:rPr>
          <w:spacing w:val="65"/>
        </w:rPr>
        <w:t xml:space="preserve"> </w:t>
      </w:r>
      <w:r>
        <w:t>развития</w:t>
      </w:r>
      <w:r>
        <w:rPr>
          <w:spacing w:val="1"/>
        </w:rPr>
        <w:t xml:space="preserve"> </w:t>
      </w:r>
      <w:r>
        <w:t>детей. В течение дня ни педагог, ни дети не должны чувствовать напряжения от того, что</w:t>
      </w:r>
      <w:r>
        <w:rPr>
          <w:spacing w:val="1"/>
        </w:rPr>
        <w:t xml:space="preserve"> </w:t>
      </w:r>
      <w:r>
        <w:t>они что-то не успевают, куда-то спешат. Детский сад — это не школа. В детском саду не</w:t>
      </w:r>
      <w:r>
        <w:rPr>
          <w:spacing w:val="1"/>
        </w:rPr>
        <w:t xml:space="preserve"> </w:t>
      </w:r>
      <w:r>
        <w:t>звучат звонки и нет обязательных уроков. В детском саду проходит детство ребёнк</w:t>
      </w:r>
      <w:proofErr w:type="gramStart"/>
      <w:r>
        <w:t>а-</w:t>
      </w:r>
      <w:proofErr w:type="gramEnd"/>
      <w:r>
        <w:rPr>
          <w:spacing w:val="1"/>
        </w:rPr>
        <w:t xml:space="preserve"> </w:t>
      </w:r>
      <w:r>
        <w:t>дошкольника.</w:t>
      </w:r>
      <w:r>
        <w:rPr>
          <w:spacing w:val="6"/>
        </w:rPr>
        <w:t xml:space="preserve"> </w:t>
      </w:r>
      <w:r>
        <w:t>Жизнь</w:t>
      </w:r>
      <w:r>
        <w:rPr>
          <w:spacing w:val="4"/>
        </w:rPr>
        <w:t xml:space="preserve"> </w:t>
      </w:r>
      <w:r>
        <w:t>детей</w:t>
      </w:r>
      <w:r>
        <w:rPr>
          <w:spacing w:val="3"/>
        </w:rPr>
        <w:t xml:space="preserve"> </w:t>
      </w:r>
      <w:r>
        <w:t>должна</w:t>
      </w:r>
      <w:r>
        <w:rPr>
          <w:spacing w:val="3"/>
        </w:rPr>
        <w:t xml:space="preserve"> </w:t>
      </w:r>
      <w:r>
        <w:t>быть</w:t>
      </w:r>
      <w:r>
        <w:rPr>
          <w:spacing w:val="9"/>
        </w:rPr>
        <w:t xml:space="preserve"> </w:t>
      </w:r>
      <w:r>
        <w:t>интересной,</w:t>
      </w:r>
      <w:r>
        <w:rPr>
          <w:spacing w:val="1"/>
        </w:rPr>
        <w:t xml:space="preserve"> </w:t>
      </w:r>
      <w:r>
        <w:t>насыщенной</w:t>
      </w:r>
      <w:r>
        <w:rPr>
          <w:spacing w:val="3"/>
        </w:rPr>
        <w:t xml:space="preserve"> </w:t>
      </w:r>
      <w:r>
        <w:t>событиями,</w:t>
      </w:r>
      <w:r>
        <w:rPr>
          <w:spacing w:val="5"/>
        </w:rPr>
        <w:t xml:space="preserve"> </w:t>
      </w:r>
      <w:r>
        <w:t>но</w:t>
      </w:r>
      <w:r>
        <w:rPr>
          <w:spacing w:val="62"/>
        </w:rPr>
        <w:t xml:space="preserve"> </w:t>
      </w:r>
      <w:r>
        <w:t>не</w:t>
      </w:r>
    </w:p>
    <w:p w:rsidR="0055423B" w:rsidRDefault="00032AC2">
      <w:pPr>
        <w:pStyle w:val="a0"/>
        <w:spacing w:before="67"/>
        <w:ind w:firstLine="0"/>
      </w:pPr>
      <w:r>
        <w:t>должна</w:t>
      </w:r>
      <w:r>
        <w:rPr>
          <w:spacing w:val="-3"/>
        </w:rPr>
        <w:t xml:space="preserve"> </w:t>
      </w:r>
      <w:r>
        <w:t>быть</w:t>
      </w:r>
      <w:r>
        <w:rPr>
          <w:spacing w:val="-2"/>
        </w:rPr>
        <w:t xml:space="preserve"> </w:t>
      </w:r>
      <w:r>
        <w:t>напряжённой.</w:t>
      </w:r>
    </w:p>
    <w:p w:rsidR="0055423B" w:rsidRDefault="00032AC2">
      <w:pPr>
        <w:pStyle w:val="a0"/>
        <w:spacing w:before="3"/>
        <w:ind w:right="414"/>
      </w:pPr>
      <w:r>
        <w:t>Чтобы</w:t>
      </w:r>
      <w:r>
        <w:rPr>
          <w:spacing w:val="1"/>
        </w:rPr>
        <w:t xml:space="preserve"> </w:t>
      </w:r>
      <w:r>
        <w:t>обеспечить</w:t>
      </w:r>
      <w:r>
        <w:rPr>
          <w:spacing w:val="1"/>
        </w:rPr>
        <w:t xml:space="preserve"> </w:t>
      </w:r>
      <w:r>
        <w:t>такую</w:t>
      </w:r>
      <w:r>
        <w:rPr>
          <w:spacing w:val="1"/>
        </w:rPr>
        <w:t xml:space="preserve"> </w:t>
      </w:r>
      <w:r>
        <w:t>атмосферу</w:t>
      </w:r>
      <w:r>
        <w:rPr>
          <w:spacing w:val="1"/>
        </w:rPr>
        <w:t xml:space="preserve"> </w:t>
      </w:r>
      <w:r>
        <w:t>в</w:t>
      </w:r>
      <w:r>
        <w:rPr>
          <w:spacing w:val="1"/>
        </w:rPr>
        <w:t xml:space="preserve"> </w:t>
      </w:r>
      <w:r>
        <w:t>группе,</w:t>
      </w:r>
      <w:r>
        <w:rPr>
          <w:spacing w:val="1"/>
        </w:rPr>
        <w:t xml:space="preserve"> </w:t>
      </w:r>
      <w:r>
        <w:t>воспитатель</w:t>
      </w:r>
      <w:r>
        <w:rPr>
          <w:spacing w:val="1"/>
        </w:rPr>
        <w:t xml:space="preserve"> </w:t>
      </w:r>
      <w:r>
        <w:t>сам</w:t>
      </w:r>
      <w:r>
        <w:rPr>
          <w:spacing w:val="1"/>
        </w:rPr>
        <w:t xml:space="preserve"> </w:t>
      </w:r>
      <w:r>
        <w:t>должен</w:t>
      </w:r>
      <w:r>
        <w:rPr>
          <w:spacing w:val="1"/>
        </w:rPr>
        <w:t xml:space="preserve"> </w:t>
      </w:r>
      <w:r>
        <w:t>быть</w:t>
      </w:r>
      <w:r>
        <w:rPr>
          <w:spacing w:val="1"/>
        </w:rPr>
        <w:t xml:space="preserve"> </w:t>
      </w:r>
      <w:r>
        <w:t>в</w:t>
      </w:r>
      <w:r>
        <w:rPr>
          <w:spacing w:val="-62"/>
        </w:rPr>
        <w:t xml:space="preserve"> </w:t>
      </w:r>
      <w:r>
        <w:t>доброжелательном,</w:t>
      </w:r>
      <w:r>
        <w:rPr>
          <w:spacing w:val="1"/>
        </w:rPr>
        <w:t xml:space="preserve"> </w:t>
      </w:r>
      <w:r>
        <w:t>хорошем</w:t>
      </w:r>
      <w:r>
        <w:rPr>
          <w:spacing w:val="1"/>
        </w:rPr>
        <w:t xml:space="preserve"> </w:t>
      </w:r>
      <w:r>
        <w:t>настроении.</w:t>
      </w:r>
      <w:r>
        <w:rPr>
          <w:spacing w:val="1"/>
        </w:rPr>
        <w:t xml:space="preserve"> </w:t>
      </w:r>
      <w:r>
        <w:t>Манера</w:t>
      </w:r>
      <w:r>
        <w:rPr>
          <w:spacing w:val="1"/>
        </w:rPr>
        <w:t xml:space="preserve"> </w:t>
      </w:r>
      <w:r>
        <w:t>поведения</w:t>
      </w:r>
      <w:r>
        <w:rPr>
          <w:spacing w:val="1"/>
        </w:rPr>
        <w:t xml:space="preserve"> </w:t>
      </w:r>
      <w:r>
        <w:t>с</w:t>
      </w:r>
      <w:r>
        <w:rPr>
          <w:spacing w:val="1"/>
        </w:rPr>
        <w:t xml:space="preserve"> </w:t>
      </w:r>
      <w:r>
        <w:t>детьми</w:t>
      </w:r>
      <w:r>
        <w:rPr>
          <w:spacing w:val="1"/>
        </w:rPr>
        <w:t xml:space="preserve"> </w:t>
      </w:r>
      <w:r>
        <w:t>должна</w:t>
      </w:r>
      <w:r>
        <w:rPr>
          <w:spacing w:val="1"/>
        </w:rPr>
        <w:t xml:space="preserve"> </w:t>
      </w:r>
      <w:r>
        <w:t>быть</w:t>
      </w:r>
      <w:r>
        <w:rPr>
          <w:spacing w:val="1"/>
        </w:rPr>
        <w:t xml:space="preserve"> </w:t>
      </w:r>
      <w:r>
        <w:t>ровной.</w:t>
      </w:r>
    </w:p>
    <w:p w:rsidR="0055423B" w:rsidRDefault="00032AC2">
      <w:pPr>
        <w:pStyle w:val="a0"/>
        <w:spacing w:line="295" w:lineRule="exact"/>
        <w:ind w:left="1063" w:firstLine="0"/>
      </w:pPr>
      <w:r>
        <w:t>Требования</w:t>
      </w:r>
      <w:r>
        <w:rPr>
          <w:spacing w:val="-3"/>
        </w:rPr>
        <w:t xml:space="preserve"> </w:t>
      </w:r>
      <w:r>
        <w:t>к</w:t>
      </w:r>
      <w:r>
        <w:rPr>
          <w:spacing w:val="-2"/>
        </w:rPr>
        <w:t xml:space="preserve"> </w:t>
      </w:r>
      <w:r>
        <w:t>манере</w:t>
      </w:r>
      <w:r>
        <w:rPr>
          <w:spacing w:val="-3"/>
        </w:rPr>
        <w:t xml:space="preserve"> </w:t>
      </w:r>
      <w:r>
        <w:t>поведения</w:t>
      </w:r>
      <w:r>
        <w:rPr>
          <w:spacing w:val="-2"/>
        </w:rPr>
        <w:t xml:space="preserve"> </w:t>
      </w:r>
      <w:r>
        <w:t>педагога</w:t>
      </w:r>
      <w:r>
        <w:rPr>
          <w:spacing w:val="-3"/>
        </w:rPr>
        <w:t xml:space="preserve"> </w:t>
      </w:r>
      <w:r>
        <w:t>в</w:t>
      </w:r>
      <w:r>
        <w:rPr>
          <w:spacing w:val="-5"/>
        </w:rPr>
        <w:t xml:space="preserve"> </w:t>
      </w:r>
      <w:r>
        <w:t>группе:</w:t>
      </w:r>
    </w:p>
    <w:p w:rsidR="0055423B" w:rsidRDefault="00032AC2">
      <w:pPr>
        <w:pStyle w:val="a5"/>
        <w:numPr>
          <w:ilvl w:val="0"/>
          <w:numId w:val="1"/>
        </w:numPr>
        <w:tabs>
          <w:tab w:val="left" w:pos="1237"/>
        </w:tabs>
        <w:spacing w:before="4"/>
        <w:ind w:right="404" w:firstLine="710"/>
        <w:rPr>
          <w:sz w:val="26"/>
        </w:rPr>
      </w:pPr>
      <w:r>
        <w:rPr>
          <w:sz w:val="26"/>
        </w:rPr>
        <w:t>стараться говорить негромко и не слишком быстро. Жестикулировать мягко и не</w:t>
      </w:r>
      <w:r>
        <w:rPr>
          <w:spacing w:val="1"/>
          <w:sz w:val="26"/>
        </w:rPr>
        <w:t xml:space="preserve"> </w:t>
      </w:r>
      <w:r>
        <w:rPr>
          <w:sz w:val="26"/>
        </w:rPr>
        <w:t>слишком импульсивно. Не торопиться давать оценку чему бы то ни было: поступкам,</w:t>
      </w:r>
      <w:r>
        <w:rPr>
          <w:spacing w:val="1"/>
          <w:sz w:val="26"/>
        </w:rPr>
        <w:t xml:space="preserve"> </w:t>
      </w:r>
      <w:r>
        <w:rPr>
          <w:sz w:val="26"/>
        </w:rPr>
        <w:t>работам,</w:t>
      </w:r>
      <w:r>
        <w:rPr>
          <w:spacing w:val="2"/>
          <w:sz w:val="26"/>
        </w:rPr>
        <w:t xml:space="preserve"> </w:t>
      </w:r>
      <w:r>
        <w:rPr>
          <w:sz w:val="26"/>
        </w:rPr>
        <w:t>высказываниям</w:t>
      </w:r>
      <w:r>
        <w:rPr>
          <w:spacing w:val="1"/>
          <w:sz w:val="26"/>
        </w:rPr>
        <w:t xml:space="preserve"> </w:t>
      </w:r>
      <w:r>
        <w:rPr>
          <w:sz w:val="26"/>
        </w:rPr>
        <w:t>детей;</w:t>
      </w:r>
      <w:r>
        <w:rPr>
          <w:spacing w:val="1"/>
          <w:sz w:val="26"/>
        </w:rPr>
        <w:t xml:space="preserve"> </w:t>
      </w:r>
      <w:r>
        <w:rPr>
          <w:sz w:val="26"/>
        </w:rPr>
        <w:t>держать</w:t>
      </w:r>
      <w:r>
        <w:rPr>
          <w:spacing w:val="3"/>
          <w:sz w:val="26"/>
        </w:rPr>
        <w:t xml:space="preserve"> </w:t>
      </w:r>
      <w:r>
        <w:rPr>
          <w:sz w:val="26"/>
        </w:rPr>
        <w:t>паузу;</w:t>
      </w:r>
    </w:p>
    <w:p w:rsidR="0055423B" w:rsidRDefault="00032AC2">
      <w:pPr>
        <w:pStyle w:val="a5"/>
        <w:numPr>
          <w:ilvl w:val="0"/>
          <w:numId w:val="1"/>
        </w:numPr>
        <w:tabs>
          <w:tab w:val="left" w:pos="1300"/>
        </w:tabs>
        <w:ind w:right="412" w:firstLine="710"/>
        <w:rPr>
          <w:sz w:val="26"/>
        </w:rPr>
      </w:pPr>
      <w:r>
        <w:rPr>
          <w:sz w:val="26"/>
        </w:rPr>
        <w:t>следить</w:t>
      </w:r>
      <w:r>
        <w:rPr>
          <w:spacing w:val="1"/>
          <w:sz w:val="26"/>
        </w:rPr>
        <w:t xml:space="preserve"> </w:t>
      </w:r>
      <w:r>
        <w:rPr>
          <w:sz w:val="26"/>
        </w:rPr>
        <w:t>за</w:t>
      </w:r>
      <w:r>
        <w:rPr>
          <w:spacing w:val="1"/>
          <w:sz w:val="26"/>
        </w:rPr>
        <w:t xml:space="preserve"> </w:t>
      </w:r>
      <w:r>
        <w:rPr>
          <w:sz w:val="26"/>
        </w:rPr>
        <w:t>уровнем</w:t>
      </w:r>
      <w:r>
        <w:rPr>
          <w:spacing w:val="1"/>
          <w:sz w:val="26"/>
        </w:rPr>
        <w:t xml:space="preserve"> </w:t>
      </w:r>
      <w:r>
        <w:rPr>
          <w:sz w:val="26"/>
        </w:rPr>
        <w:t>шума</w:t>
      </w:r>
      <w:r>
        <w:rPr>
          <w:spacing w:val="1"/>
          <w:sz w:val="26"/>
        </w:rPr>
        <w:t xml:space="preserve"> </w:t>
      </w:r>
      <w:r>
        <w:rPr>
          <w:sz w:val="26"/>
        </w:rPr>
        <w:t>в</w:t>
      </w:r>
      <w:r>
        <w:rPr>
          <w:spacing w:val="1"/>
          <w:sz w:val="26"/>
        </w:rPr>
        <w:t xml:space="preserve"> </w:t>
      </w:r>
      <w:r>
        <w:rPr>
          <w:sz w:val="26"/>
        </w:rPr>
        <w:t>группе:</w:t>
      </w:r>
      <w:r>
        <w:rPr>
          <w:spacing w:val="1"/>
          <w:sz w:val="26"/>
        </w:rPr>
        <w:t xml:space="preserve"> </w:t>
      </w:r>
      <w:r>
        <w:rPr>
          <w:sz w:val="26"/>
        </w:rPr>
        <w:t>слишком</w:t>
      </w:r>
      <w:r>
        <w:rPr>
          <w:spacing w:val="1"/>
          <w:sz w:val="26"/>
        </w:rPr>
        <w:t xml:space="preserve"> </w:t>
      </w:r>
      <w:r>
        <w:rPr>
          <w:sz w:val="26"/>
        </w:rPr>
        <w:t>громкие</w:t>
      </w:r>
      <w:r>
        <w:rPr>
          <w:spacing w:val="1"/>
          <w:sz w:val="26"/>
        </w:rPr>
        <w:t xml:space="preserve"> </w:t>
      </w:r>
      <w:r>
        <w:rPr>
          <w:sz w:val="26"/>
        </w:rPr>
        <w:t>голоса</w:t>
      </w:r>
      <w:r>
        <w:rPr>
          <w:spacing w:val="1"/>
          <w:sz w:val="26"/>
        </w:rPr>
        <w:t xml:space="preserve"> </w:t>
      </w:r>
      <w:r>
        <w:rPr>
          <w:sz w:val="26"/>
        </w:rPr>
        <w:t>детей,</w:t>
      </w:r>
      <w:r>
        <w:rPr>
          <w:spacing w:val="1"/>
          <w:sz w:val="26"/>
        </w:rPr>
        <w:t xml:space="preserve"> </w:t>
      </w:r>
      <w:r>
        <w:rPr>
          <w:sz w:val="26"/>
        </w:rPr>
        <w:t>резкие</w:t>
      </w:r>
      <w:r>
        <w:rPr>
          <w:spacing w:val="1"/>
          <w:sz w:val="26"/>
        </w:rPr>
        <w:t xml:space="preserve"> </w:t>
      </w:r>
      <w:r>
        <w:rPr>
          <w:sz w:val="26"/>
        </w:rPr>
        <w:t>интонации</w:t>
      </w:r>
      <w:r>
        <w:rPr>
          <w:spacing w:val="1"/>
          <w:sz w:val="26"/>
        </w:rPr>
        <w:t xml:space="preserve"> </w:t>
      </w:r>
      <w:r>
        <w:rPr>
          <w:sz w:val="26"/>
        </w:rPr>
        <w:t>создают</w:t>
      </w:r>
      <w:r>
        <w:rPr>
          <w:spacing w:val="1"/>
          <w:sz w:val="26"/>
        </w:rPr>
        <w:t xml:space="preserve"> </w:t>
      </w:r>
      <w:r>
        <w:rPr>
          <w:sz w:val="26"/>
        </w:rPr>
        <w:t>постоянный</w:t>
      </w:r>
      <w:r>
        <w:rPr>
          <w:spacing w:val="1"/>
          <w:sz w:val="26"/>
        </w:rPr>
        <w:t xml:space="preserve"> </w:t>
      </w:r>
      <w:r>
        <w:rPr>
          <w:sz w:val="26"/>
        </w:rPr>
        <w:t>дискомфорт</w:t>
      </w:r>
      <w:r>
        <w:rPr>
          <w:spacing w:val="1"/>
          <w:sz w:val="26"/>
        </w:rPr>
        <w:t xml:space="preserve"> </w:t>
      </w:r>
      <w:r>
        <w:rPr>
          <w:sz w:val="26"/>
        </w:rPr>
        <w:t>для</w:t>
      </w:r>
      <w:r>
        <w:rPr>
          <w:spacing w:val="1"/>
          <w:sz w:val="26"/>
        </w:rPr>
        <w:t xml:space="preserve"> </w:t>
      </w:r>
      <w:r>
        <w:rPr>
          <w:sz w:val="26"/>
        </w:rPr>
        <w:t>любой</w:t>
      </w:r>
      <w:r>
        <w:rPr>
          <w:spacing w:val="1"/>
          <w:sz w:val="26"/>
        </w:rPr>
        <w:t xml:space="preserve"> </w:t>
      </w:r>
      <w:r>
        <w:rPr>
          <w:sz w:val="26"/>
        </w:rPr>
        <w:t>деятельности.</w:t>
      </w:r>
      <w:r>
        <w:rPr>
          <w:spacing w:val="1"/>
          <w:sz w:val="26"/>
        </w:rPr>
        <w:t xml:space="preserve"> </w:t>
      </w:r>
      <w:r>
        <w:rPr>
          <w:sz w:val="26"/>
        </w:rPr>
        <w:t>Мягкая, тихая,</w:t>
      </w:r>
      <w:r>
        <w:rPr>
          <w:spacing w:val="1"/>
          <w:sz w:val="26"/>
        </w:rPr>
        <w:t xml:space="preserve"> </w:t>
      </w:r>
      <w:r>
        <w:rPr>
          <w:sz w:val="26"/>
        </w:rPr>
        <w:t>спокойная</w:t>
      </w:r>
      <w:r>
        <w:rPr>
          <w:spacing w:val="1"/>
          <w:sz w:val="26"/>
        </w:rPr>
        <w:t xml:space="preserve"> </w:t>
      </w:r>
      <w:r>
        <w:rPr>
          <w:sz w:val="26"/>
        </w:rPr>
        <w:t>музыка,</w:t>
      </w:r>
      <w:r>
        <w:rPr>
          <w:spacing w:val="4"/>
          <w:sz w:val="26"/>
        </w:rPr>
        <w:t xml:space="preserve"> </w:t>
      </w:r>
      <w:r>
        <w:rPr>
          <w:sz w:val="26"/>
        </w:rPr>
        <w:t>напротив,</w:t>
      </w:r>
      <w:r>
        <w:rPr>
          <w:spacing w:val="3"/>
          <w:sz w:val="26"/>
        </w:rPr>
        <w:t xml:space="preserve"> </w:t>
      </w:r>
      <w:r>
        <w:rPr>
          <w:sz w:val="26"/>
        </w:rPr>
        <w:t>успокаивает;</w:t>
      </w:r>
    </w:p>
    <w:p w:rsidR="0055423B" w:rsidRDefault="00032AC2">
      <w:pPr>
        <w:pStyle w:val="a5"/>
        <w:numPr>
          <w:ilvl w:val="0"/>
          <w:numId w:val="1"/>
        </w:numPr>
        <w:tabs>
          <w:tab w:val="left" w:pos="1228"/>
        </w:tabs>
        <w:ind w:right="396" w:firstLine="710"/>
        <w:rPr>
          <w:sz w:val="26"/>
        </w:rPr>
      </w:pPr>
      <w:r>
        <w:rPr>
          <w:sz w:val="26"/>
        </w:rPr>
        <w:t>всегда помогать детям, когда они об этом просят, даже если воспитатель считает,</w:t>
      </w:r>
      <w:r>
        <w:rPr>
          <w:spacing w:val="1"/>
          <w:sz w:val="26"/>
        </w:rPr>
        <w:t xml:space="preserve"> </w:t>
      </w:r>
      <w:r>
        <w:rPr>
          <w:sz w:val="26"/>
        </w:rPr>
        <w:t>что</w:t>
      </w:r>
      <w:r>
        <w:rPr>
          <w:spacing w:val="1"/>
          <w:sz w:val="26"/>
        </w:rPr>
        <w:t xml:space="preserve"> </w:t>
      </w:r>
      <w:r>
        <w:rPr>
          <w:sz w:val="26"/>
        </w:rPr>
        <w:t>ребёнок</w:t>
      </w:r>
      <w:r>
        <w:rPr>
          <w:spacing w:val="1"/>
          <w:sz w:val="26"/>
        </w:rPr>
        <w:t xml:space="preserve"> </w:t>
      </w:r>
      <w:r>
        <w:rPr>
          <w:sz w:val="26"/>
        </w:rPr>
        <w:t>уже</w:t>
      </w:r>
      <w:r>
        <w:rPr>
          <w:spacing w:val="1"/>
          <w:sz w:val="26"/>
        </w:rPr>
        <w:t xml:space="preserve"> </w:t>
      </w:r>
      <w:r>
        <w:rPr>
          <w:sz w:val="26"/>
        </w:rPr>
        <w:t>может</w:t>
      </w:r>
      <w:r>
        <w:rPr>
          <w:spacing w:val="1"/>
          <w:sz w:val="26"/>
        </w:rPr>
        <w:t xml:space="preserve"> </w:t>
      </w:r>
      <w:r>
        <w:rPr>
          <w:sz w:val="26"/>
        </w:rPr>
        <w:t>и</w:t>
      </w:r>
      <w:r>
        <w:rPr>
          <w:spacing w:val="1"/>
          <w:sz w:val="26"/>
        </w:rPr>
        <w:t xml:space="preserve"> </w:t>
      </w:r>
      <w:r>
        <w:rPr>
          <w:sz w:val="26"/>
        </w:rPr>
        <w:t>должен</w:t>
      </w:r>
      <w:r>
        <w:rPr>
          <w:spacing w:val="1"/>
          <w:sz w:val="26"/>
        </w:rPr>
        <w:t xml:space="preserve"> </w:t>
      </w:r>
      <w:r>
        <w:rPr>
          <w:sz w:val="26"/>
        </w:rPr>
        <w:t>делать</w:t>
      </w:r>
      <w:r>
        <w:rPr>
          <w:spacing w:val="1"/>
          <w:sz w:val="26"/>
        </w:rPr>
        <w:t xml:space="preserve"> </w:t>
      </w:r>
      <w:r>
        <w:rPr>
          <w:sz w:val="26"/>
        </w:rPr>
        <w:t>что-то</w:t>
      </w:r>
      <w:r>
        <w:rPr>
          <w:spacing w:val="1"/>
          <w:sz w:val="26"/>
        </w:rPr>
        <w:t xml:space="preserve"> </w:t>
      </w:r>
      <w:r>
        <w:rPr>
          <w:sz w:val="26"/>
        </w:rPr>
        <w:t>сам.</w:t>
      </w:r>
      <w:r>
        <w:rPr>
          <w:spacing w:val="1"/>
          <w:sz w:val="26"/>
        </w:rPr>
        <w:t xml:space="preserve"> </w:t>
      </w:r>
      <w:r>
        <w:rPr>
          <w:sz w:val="26"/>
        </w:rPr>
        <w:t>Детская</w:t>
      </w:r>
      <w:r>
        <w:rPr>
          <w:spacing w:val="1"/>
          <w:sz w:val="26"/>
        </w:rPr>
        <w:t xml:space="preserve"> </w:t>
      </w:r>
      <w:r>
        <w:rPr>
          <w:sz w:val="26"/>
        </w:rPr>
        <w:t>просьба</w:t>
      </w:r>
      <w:r>
        <w:rPr>
          <w:spacing w:val="1"/>
          <w:sz w:val="26"/>
        </w:rPr>
        <w:t xml:space="preserve"> </w:t>
      </w:r>
      <w:r>
        <w:rPr>
          <w:sz w:val="26"/>
        </w:rPr>
        <w:t>всегда</w:t>
      </w:r>
      <w:r>
        <w:rPr>
          <w:spacing w:val="1"/>
          <w:sz w:val="26"/>
        </w:rPr>
        <w:t xml:space="preserve"> </w:t>
      </w:r>
      <w:r>
        <w:rPr>
          <w:sz w:val="26"/>
        </w:rPr>
        <w:t>имеет</w:t>
      </w:r>
      <w:r>
        <w:rPr>
          <w:spacing w:val="1"/>
          <w:sz w:val="26"/>
        </w:rPr>
        <w:t xml:space="preserve"> </w:t>
      </w:r>
      <w:r>
        <w:rPr>
          <w:sz w:val="26"/>
        </w:rPr>
        <w:t>причину физиологического или психологического свойства, хотя мы, взрослые, не всегда</w:t>
      </w:r>
      <w:r>
        <w:rPr>
          <w:spacing w:val="1"/>
          <w:sz w:val="26"/>
        </w:rPr>
        <w:t xml:space="preserve"> </w:t>
      </w:r>
      <w:r>
        <w:rPr>
          <w:sz w:val="26"/>
        </w:rPr>
        <w:t>эту причину</w:t>
      </w:r>
      <w:r>
        <w:rPr>
          <w:spacing w:val="1"/>
          <w:sz w:val="26"/>
        </w:rPr>
        <w:t xml:space="preserve"> </w:t>
      </w:r>
      <w:r>
        <w:rPr>
          <w:sz w:val="26"/>
        </w:rPr>
        <w:t>сразу</w:t>
      </w:r>
      <w:r>
        <w:rPr>
          <w:spacing w:val="1"/>
          <w:sz w:val="26"/>
        </w:rPr>
        <w:t xml:space="preserve"> </w:t>
      </w:r>
      <w:r>
        <w:rPr>
          <w:sz w:val="26"/>
        </w:rPr>
        <w:t>можем</w:t>
      </w:r>
      <w:r>
        <w:rPr>
          <w:spacing w:val="1"/>
          <w:sz w:val="26"/>
        </w:rPr>
        <w:t xml:space="preserve"> </w:t>
      </w:r>
      <w:r>
        <w:rPr>
          <w:sz w:val="26"/>
        </w:rPr>
        <w:t>понять;</w:t>
      </w:r>
    </w:p>
    <w:p w:rsidR="0055423B" w:rsidRDefault="00032AC2">
      <w:pPr>
        <w:pStyle w:val="a5"/>
        <w:numPr>
          <w:ilvl w:val="0"/>
          <w:numId w:val="1"/>
        </w:numPr>
        <w:tabs>
          <w:tab w:val="left" w:pos="1218"/>
        </w:tabs>
        <w:spacing w:before="1" w:line="298" w:lineRule="exact"/>
        <w:ind w:left="1217" w:hanging="155"/>
        <w:rPr>
          <w:sz w:val="26"/>
        </w:rPr>
      </w:pPr>
      <w:r>
        <w:rPr>
          <w:sz w:val="26"/>
        </w:rPr>
        <w:t>чаще</w:t>
      </w:r>
      <w:r>
        <w:rPr>
          <w:spacing w:val="-3"/>
          <w:sz w:val="26"/>
        </w:rPr>
        <w:t xml:space="preserve"> </w:t>
      </w:r>
      <w:r>
        <w:rPr>
          <w:sz w:val="26"/>
        </w:rPr>
        <w:t>использовать</w:t>
      </w:r>
      <w:r>
        <w:rPr>
          <w:spacing w:val="-2"/>
          <w:sz w:val="26"/>
        </w:rPr>
        <w:t xml:space="preserve"> </w:t>
      </w:r>
      <w:r>
        <w:rPr>
          <w:sz w:val="26"/>
        </w:rPr>
        <w:t>в</w:t>
      </w:r>
      <w:r>
        <w:rPr>
          <w:spacing w:val="-5"/>
          <w:sz w:val="26"/>
        </w:rPr>
        <w:t xml:space="preserve"> </w:t>
      </w:r>
      <w:r>
        <w:rPr>
          <w:sz w:val="26"/>
        </w:rPr>
        <w:t>речи</w:t>
      </w:r>
      <w:r>
        <w:rPr>
          <w:spacing w:val="-4"/>
          <w:sz w:val="26"/>
        </w:rPr>
        <w:t xml:space="preserve"> </w:t>
      </w:r>
      <w:r>
        <w:rPr>
          <w:sz w:val="26"/>
        </w:rPr>
        <w:t>ласкательные</w:t>
      </w:r>
      <w:r>
        <w:rPr>
          <w:spacing w:val="-2"/>
          <w:sz w:val="26"/>
        </w:rPr>
        <w:t xml:space="preserve"> </w:t>
      </w:r>
      <w:r>
        <w:rPr>
          <w:sz w:val="26"/>
        </w:rPr>
        <w:t>формы,</w:t>
      </w:r>
      <w:r>
        <w:rPr>
          <w:spacing w:val="-2"/>
          <w:sz w:val="26"/>
        </w:rPr>
        <w:t xml:space="preserve"> </w:t>
      </w:r>
      <w:r>
        <w:rPr>
          <w:sz w:val="26"/>
        </w:rPr>
        <w:t>обороты;</w:t>
      </w:r>
    </w:p>
    <w:p w:rsidR="0055423B" w:rsidRDefault="00032AC2">
      <w:pPr>
        <w:pStyle w:val="a5"/>
        <w:numPr>
          <w:ilvl w:val="0"/>
          <w:numId w:val="1"/>
        </w:numPr>
        <w:tabs>
          <w:tab w:val="left" w:pos="1276"/>
        </w:tabs>
        <w:ind w:right="399" w:firstLine="710"/>
        <w:rPr>
          <w:sz w:val="26"/>
        </w:rPr>
      </w:pPr>
      <w:r>
        <w:rPr>
          <w:sz w:val="26"/>
        </w:rPr>
        <w:t>сохранять внутреннюю убеждённость, что каждый ребёнок умён и хорош по-</w:t>
      </w:r>
      <w:r>
        <w:rPr>
          <w:spacing w:val="1"/>
          <w:sz w:val="26"/>
        </w:rPr>
        <w:t xml:space="preserve"> </w:t>
      </w:r>
      <w:r>
        <w:rPr>
          <w:sz w:val="26"/>
        </w:rPr>
        <w:t>своему,</w:t>
      </w:r>
      <w:r>
        <w:rPr>
          <w:spacing w:val="1"/>
          <w:sz w:val="26"/>
        </w:rPr>
        <w:t xml:space="preserve"> </w:t>
      </w:r>
      <w:r>
        <w:rPr>
          <w:sz w:val="26"/>
        </w:rPr>
        <w:t>вселять</w:t>
      </w:r>
      <w:r>
        <w:rPr>
          <w:spacing w:val="-3"/>
          <w:sz w:val="26"/>
        </w:rPr>
        <w:t xml:space="preserve"> </w:t>
      </w:r>
      <w:r>
        <w:rPr>
          <w:sz w:val="26"/>
        </w:rPr>
        <w:t>в</w:t>
      </w:r>
      <w:r>
        <w:rPr>
          <w:spacing w:val="1"/>
          <w:sz w:val="26"/>
        </w:rPr>
        <w:t xml:space="preserve"> </w:t>
      </w:r>
      <w:r>
        <w:rPr>
          <w:sz w:val="26"/>
        </w:rPr>
        <w:t>детей</w:t>
      </w:r>
      <w:r>
        <w:rPr>
          <w:spacing w:val="-4"/>
          <w:sz w:val="26"/>
        </w:rPr>
        <w:t xml:space="preserve"> </w:t>
      </w:r>
      <w:r>
        <w:rPr>
          <w:sz w:val="26"/>
        </w:rPr>
        <w:t>веру</w:t>
      </w:r>
      <w:r>
        <w:rPr>
          <w:spacing w:val="-4"/>
          <w:sz w:val="26"/>
        </w:rPr>
        <w:t xml:space="preserve"> </w:t>
      </w:r>
      <w:r>
        <w:rPr>
          <w:sz w:val="26"/>
        </w:rPr>
        <w:t>в</w:t>
      </w:r>
      <w:r>
        <w:rPr>
          <w:spacing w:val="1"/>
          <w:sz w:val="26"/>
        </w:rPr>
        <w:t xml:space="preserve"> </w:t>
      </w:r>
      <w:r>
        <w:rPr>
          <w:sz w:val="26"/>
        </w:rPr>
        <w:t>свои</w:t>
      </w:r>
      <w:r>
        <w:rPr>
          <w:spacing w:val="-5"/>
          <w:sz w:val="26"/>
        </w:rPr>
        <w:t xml:space="preserve"> </w:t>
      </w:r>
      <w:r>
        <w:rPr>
          <w:sz w:val="26"/>
        </w:rPr>
        <w:t>силы,</w:t>
      </w:r>
      <w:r>
        <w:rPr>
          <w:spacing w:val="1"/>
          <w:sz w:val="26"/>
        </w:rPr>
        <w:t xml:space="preserve"> </w:t>
      </w:r>
      <w:r>
        <w:rPr>
          <w:sz w:val="26"/>
        </w:rPr>
        <w:t>способности и лучшие</w:t>
      </w:r>
      <w:r>
        <w:rPr>
          <w:spacing w:val="1"/>
          <w:sz w:val="26"/>
        </w:rPr>
        <w:t xml:space="preserve"> </w:t>
      </w:r>
      <w:r>
        <w:rPr>
          <w:sz w:val="26"/>
        </w:rPr>
        <w:t>душевные качества;</w:t>
      </w:r>
    </w:p>
    <w:p w:rsidR="0055423B" w:rsidRDefault="00032AC2">
      <w:pPr>
        <w:pStyle w:val="a5"/>
        <w:numPr>
          <w:ilvl w:val="0"/>
          <w:numId w:val="1"/>
        </w:numPr>
        <w:tabs>
          <w:tab w:val="left" w:pos="1218"/>
        </w:tabs>
        <w:spacing w:line="296" w:lineRule="exact"/>
        <w:ind w:left="1217" w:hanging="155"/>
        <w:rPr>
          <w:sz w:val="26"/>
        </w:rPr>
      </w:pPr>
      <w:r>
        <w:rPr>
          <w:sz w:val="26"/>
        </w:rPr>
        <w:t>не</w:t>
      </w:r>
      <w:r>
        <w:rPr>
          <w:spacing w:val="-2"/>
          <w:sz w:val="26"/>
        </w:rPr>
        <w:t xml:space="preserve"> </w:t>
      </w:r>
      <w:r>
        <w:rPr>
          <w:sz w:val="26"/>
        </w:rPr>
        <w:t>стремиться</w:t>
      </w:r>
      <w:r>
        <w:rPr>
          <w:spacing w:val="-4"/>
          <w:sz w:val="26"/>
        </w:rPr>
        <w:t xml:space="preserve"> </w:t>
      </w:r>
      <w:r>
        <w:rPr>
          <w:sz w:val="26"/>
        </w:rPr>
        <w:t>к</w:t>
      </w:r>
      <w:r>
        <w:rPr>
          <w:spacing w:val="-3"/>
          <w:sz w:val="26"/>
        </w:rPr>
        <w:t xml:space="preserve"> </w:t>
      </w:r>
      <w:r>
        <w:rPr>
          <w:sz w:val="26"/>
        </w:rPr>
        <w:t>тому,</w:t>
      </w:r>
      <w:r>
        <w:rPr>
          <w:spacing w:val="-4"/>
          <w:sz w:val="26"/>
        </w:rPr>
        <w:t xml:space="preserve"> </w:t>
      </w:r>
      <w:r>
        <w:rPr>
          <w:sz w:val="26"/>
        </w:rPr>
        <w:t>чтобы</w:t>
      </w:r>
      <w:r>
        <w:rPr>
          <w:spacing w:val="-3"/>
          <w:sz w:val="26"/>
        </w:rPr>
        <w:t xml:space="preserve"> </w:t>
      </w:r>
      <w:r>
        <w:rPr>
          <w:sz w:val="26"/>
        </w:rPr>
        <w:t>все</w:t>
      </w:r>
      <w:r>
        <w:rPr>
          <w:spacing w:val="-1"/>
          <w:sz w:val="26"/>
        </w:rPr>
        <w:t xml:space="preserve"> </w:t>
      </w:r>
      <w:r>
        <w:rPr>
          <w:sz w:val="26"/>
        </w:rPr>
        <w:t>дети</w:t>
      </w:r>
      <w:r>
        <w:rPr>
          <w:spacing w:val="-1"/>
          <w:sz w:val="26"/>
        </w:rPr>
        <w:t xml:space="preserve"> </w:t>
      </w:r>
      <w:r>
        <w:rPr>
          <w:sz w:val="26"/>
        </w:rPr>
        <w:t>учились и</w:t>
      </w:r>
      <w:r>
        <w:rPr>
          <w:spacing w:val="-1"/>
          <w:sz w:val="26"/>
        </w:rPr>
        <w:t xml:space="preserve"> </w:t>
      </w:r>
      <w:r>
        <w:rPr>
          <w:sz w:val="26"/>
        </w:rPr>
        <w:t>развивались</w:t>
      </w:r>
      <w:r>
        <w:rPr>
          <w:spacing w:val="-4"/>
          <w:sz w:val="26"/>
        </w:rPr>
        <w:t xml:space="preserve"> </w:t>
      </w:r>
      <w:r>
        <w:rPr>
          <w:sz w:val="26"/>
        </w:rPr>
        <w:t>в одном</w:t>
      </w:r>
      <w:r>
        <w:rPr>
          <w:spacing w:val="-2"/>
          <w:sz w:val="26"/>
        </w:rPr>
        <w:t xml:space="preserve"> </w:t>
      </w:r>
      <w:r>
        <w:rPr>
          <w:sz w:val="26"/>
        </w:rPr>
        <w:t>темпе;</w:t>
      </w:r>
    </w:p>
    <w:p w:rsidR="0055423B" w:rsidRDefault="00032AC2">
      <w:pPr>
        <w:pStyle w:val="a5"/>
        <w:numPr>
          <w:ilvl w:val="0"/>
          <w:numId w:val="1"/>
        </w:numPr>
        <w:tabs>
          <w:tab w:val="left" w:pos="1233"/>
        </w:tabs>
        <w:spacing w:before="3"/>
        <w:ind w:right="405" w:firstLine="710"/>
        <w:rPr>
          <w:sz w:val="26"/>
        </w:rPr>
      </w:pPr>
      <w:r>
        <w:rPr>
          <w:sz w:val="26"/>
        </w:rPr>
        <w:t>находить с каждым ребёнком индивидуальный личный контакт, индивидуальный</w:t>
      </w:r>
      <w:r>
        <w:rPr>
          <w:spacing w:val="1"/>
          <w:sz w:val="26"/>
        </w:rPr>
        <w:t xml:space="preserve"> </w:t>
      </w:r>
      <w:r>
        <w:rPr>
          <w:sz w:val="26"/>
        </w:rPr>
        <w:t>стиль общения. Ребёнок должен чувствовать, что воспитатель выделяет его из общей</w:t>
      </w:r>
      <w:r>
        <w:rPr>
          <w:spacing w:val="1"/>
          <w:sz w:val="26"/>
        </w:rPr>
        <w:t xml:space="preserve"> </w:t>
      </w:r>
      <w:r>
        <w:rPr>
          <w:sz w:val="26"/>
        </w:rPr>
        <w:t>массы.</w:t>
      </w:r>
    </w:p>
    <w:p w:rsidR="0055423B" w:rsidRDefault="0055423B">
      <w:pPr>
        <w:pStyle w:val="a0"/>
        <w:spacing w:before="5"/>
        <w:ind w:left="0" w:firstLine="0"/>
        <w:jc w:val="left"/>
      </w:pPr>
    </w:p>
    <w:p w:rsidR="0055423B" w:rsidRDefault="00032AC2" w:rsidP="00D54C9E">
      <w:pPr>
        <w:pStyle w:val="21"/>
        <w:numPr>
          <w:ilvl w:val="1"/>
          <w:numId w:val="15"/>
        </w:numPr>
        <w:tabs>
          <w:tab w:val="left" w:pos="3076"/>
        </w:tabs>
        <w:ind w:left="3075" w:hanging="394"/>
        <w:jc w:val="both"/>
      </w:pPr>
      <w:r>
        <w:t>Режим</w:t>
      </w:r>
      <w:r>
        <w:rPr>
          <w:spacing w:val="-1"/>
        </w:rPr>
        <w:t xml:space="preserve"> </w:t>
      </w:r>
      <w:r>
        <w:t>и</w:t>
      </w:r>
      <w:r>
        <w:rPr>
          <w:spacing w:val="-2"/>
        </w:rPr>
        <w:t xml:space="preserve"> </w:t>
      </w:r>
      <w:r>
        <w:t>распорядок</w:t>
      </w:r>
      <w:r>
        <w:rPr>
          <w:spacing w:val="-2"/>
        </w:rPr>
        <w:t xml:space="preserve"> </w:t>
      </w:r>
      <w:r>
        <w:t>дня</w:t>
      </w:r>
      <w:r>
        <w:rPr>
          <w:spacing w:val="-3"/>
        </w:rPr>
        <w:t xml:space="preserve"> </w:t>
      </w:r>
      <w:r>
        <w:t>в</w:t>
      </w:r>
      <w:r>
        <w:rPr>
          <w:spacing w:val="-2"/>
        </w:rPr>
        <w:t xml:space="preserve"> </w:t>
      </w:r>
      <w:r>
        <w:t>дошкольных</w:t>
      </w:r>
      <w:r>
        <w:rPr>
          <w:spacing w:val="-6"/>
        </w:rPr>
        <w:t xml:space="preserve"> </w:t>
      </w:r>
      <w:r>
        <w:t>группах</w:t>
      </w:r>
    </w:p>
    <w:p w:rsidR="0055423B" w:rsidRDefault="00032AC2">
      <w:pPr>
        <w:pStyle w:val="a0"/>
        <w:ind w:right="408"/>
      </w:pPr>
      <w:r>
        <w:t>Режим</w:t>
      </w:r>
      <w:r>
        <w:rPr>
          <w:spacing w:val="1"/>
        </w:rPr>
        <w:t xml:space="preserve"> </w:t>
      </w:r>
      <w:r>
        <w:t>дня</w:t>
      </w:r>
      <w:r>
        <w:rPr>
          <w:spacing w:val="1"/>
        </w:rPr>
        <w:t xml:space="preserve"> </w:t>
      </w:r>
      <w:r>
        <w:t>предусматривает</w:t>
      </w:r>
      <w:r>
        <w:rPr>
          <w:spacing w:val="1"/>
        </w:rPr>
        <w:t xml:space="preserve"> </w:t>
      </w:r>
      <w:r>
        <w:t>рациональное</w:t>
      </w:r>
      <w:r>
        <w:rPr>
          <w:spacing w:val="1"/>
        </w:rPr>
        <w:t xml:space="preserve"> </w:t>
      </w:r>
      <w:r>
        <w:t>чередование</w:t>
      </w:r>
      <w:r>
        <w:rPr>
          <w:spacing w:val="1"/>
        </w:rPr>
        <w:t xml:space="preserve"> </w:t>
      </w:r>
      <w:r>
        <w:t>отрезков</w:t>
      </w:r>
      <w:r>
        <w:rPr>
          <w:spacing w:val="1"/>
        </w:rPr>
        <w:t xml:space="preserve"> </w:t>
      </w:r>
      <w:r>
        <w:t>сна</w:t>
      </w:r>
      <w:r>
        <w:rPr>
          <w:spacing w:val="1"/>
        </w:rPr>
        <w:t xml:space="preserve"> </w:t>
      </w:r>
      <w:r>
        <w:t>и</w:t>
      </w:r>
      <w:r>
        <w:rPr>
          <w:spacing w:val="1"/>
        </w:rPr>
        <w:t xml:space="preserve"> </w:t>
      </w:r>
      <w:r>
        <w:t>бодрствования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w:t>
      </w:r>
      <w:r>
        <w:rPr>
          <w:spacing w:val="1"/>
        </w:rPr>
        <w:t xml:space="preserve"> </w:t>
      </w:r>
      <w:r>
        <w:t>ребенка,</w:t>
      </w:r>
      <w:r>
        <w:rPr>
          <w:spacing w:val="1"/>
        </w:rPr>
        <w:t xml:space="preserve"> </w:t>
      </w:r>
      <w:r>
        <w:t>предупреждает</w:t>
      </w:r>
      <w:r>
        <w:rPr>
          <w:spacing w:val="1"/>
        </w:rPr>
        <w:t xml:space="preserve"> </w:t>
      </w:r>
      <w:r>
        <w:t>утомляемость</w:t>
      </w:r>
      <w:r>
        <w:rPr>
          <w:spacing w:val="1"/>
        </w:rPr>
        <w:t xml:space="preserve"> </w:t>
      </w:r>
      <w:r>
        <w:t>и</w:t>
      </w:r>
      <w:r>
        <w:rPr>
          <w:spacing w:val="1"/>
        </w:rPr>
        <w:t xml:space="preserve"> </w:t>
      </w:r>
      <w:r>
        <w:t>перевозбуждение.</w:t>
      </w:r>
    </w:p>
    <w:p w:rsidR="0055423B" w:rsidRDefault="00032AC2">
      <w:pPr>
        <w:pStyle w:val="a0"/>
        <w:ind w:right="394"/>
      </w:pPr>
      <w:r>
        <w:t>Режим и распорядок дня устанавливаются с учетом требований СанПиН 1.2.3685-</w:t>
      </w:r>
      <w:r>
        <w:rPr>
          <w:spacing w:val="1"/>
        </w:rPr>
        <w:t xml:space="preserve"> </w:t>
      </w:r>
      <w:r>
        <w:t>21,</w:t>
      </w:r>
      <w:r>
        <w:rPr>
          <w:spacing w:val="1"/>
        </w:rPr>
        <w:t xml:space="preserve"> </w:t>
      </w:r>
      <w:r>
        <w:t>условий</w:t>
      </w:r>
      <w:r>
        <w:rPr>
          <w:spacing w:val="1"/>
        </w:rPr>
        <w:t xml:space="preserve"> </w:t>
      </w:r>
      <w:r>
        <w:t>реализации</w:t>
      </w:r>
      <w:r>
        <w:rPr>
          <w:spacing w:val="1"/>
        </w:rPr>
        <w:t xml:space="preserve"> </w:t>
      </w:r>
      <w:r>
        <w:t>программы</w:t>
      </w:r>
      <w:r>
        <w:rPr>
          <w:spacing w:val="1"/>
        </w:rPr>
        <w:t xml:space="preserve"> </w:t>
      </w:r>
      <w:r>
        <w:t>ДОО,</w:t>
      </w:r>
      <w:r>
        <w:rPr>
          <w:spacing w:val="1"/>
        </w:rPr>
        <w:t xml:space="preserve"> </w:t>
      </w:r>
      <w:r>
        <w:t>потребностей</w:t>
      </w:r>
      <w:r>
        <w:rPr>
          <w:spacing w:val="1"/>
        </w:rPr>
        <w:t xml:space="preserve"> </w:t>
      </w:r>
      <w:r>
        <w:t>участников</w:t>
      </w:r>
      <w:r>
        <w:rPr>
          <w:spacing w:val="1"/>
        </w:rPr>
        <w:t xml:space="preserve"> </w:t>
      </w:r>
      <w:r>
        <w:t>образовательных</w:t>
      </w:r>
      <w:r>
        <w:rPr>
          <w:spacing w:val="1"/>
        </w:rPr>
        <w:t xml:space="preserve"> </w:t>
      </w:r>
      <w:r>
        <w:t>отношений.</w:t>
      </w:r>
    </w:p>
    <w:p w:rsidR="0055423B" w:rsidRDefault="00032AC2">
      <w:pPr>
        <w:pStyle w:val="a0"/>
        <w:ind w:right="409"/>
      </w:pPr>
      <w:r>
        <w:t>Основными компонентами режима в ДОО являются: сон, пребывание на открытом</w:t>
      </w:r>
      <w:r>
        <w:rPr>
          <w:spacing w:val="1"/>
        </w:rPr>
        <w:t xml:space="preserve"> </w:t>
      </w:r>
      <w:r>
        <w:t>воздухе</w:t>
      </w:r>
      <w:r>
        <w:rPr>
          <w:spacing w:val="1"/>
        </w:rPr>
        <w:t xml:space="preserve"> </w:t>
      </w:r>
      <w:r>
        <w:t>(прогулка),</w:t>
      </w:r>
      <w:r>
        <w:rPr>
          <w:spacing w:val="1"/>
        </w:rPr>
        <w:t xml:space="preserve"> </w:t>
      </w:r>
      <w:r>
        <w:t>образовательная</w:t>
      </w:r>
      <w:r>
        <w:rPr>
          <w:spacing w:val="1"/>
        </w:rPr>
        <w:t xml:space="preserve"> </w:t>
      </w:r>
      <w:r>
        <w:t>деятельность,</w:t>
      </w:r>
      <w:r>
        <w:rPr>
          <w:spacing w:val="1"/>
        </w:rPr>
        <w:t xml:space="preserve"> </w:t>
      </w:r>
      <w:r>
        <w:t>игровая</w:t>
      </w:r>
      <w:r>
        <w:rPr>
          <w:spacing w:val="1"/>
        </w:rPr>
        <w:t xml:space="preserve"> </w:t>
      </w:r>
      <w:r>
        <w:t>деятельность</w:t>
      </w:r>
      <w:r>
        <w:rPr>
          <w:spacing w:val="1"/>
        </w:rPr>
        <w:t xml:space="preserve"> </w:t>
      </w:r>
      <w:r>
        <w:t>и</w:t>
      </w:r>
      <w:r>
        <w:rPr>
          <w:spacing w:val="1"/>
        </w:rPr>
        <w:t xml:space="preserve"> </w:t>
      </w:r>
      <w:r>
        <w:t>отдых</w:t>
      </w:r>
      <w:r>
        <w:rPr>
          <w:spacing w:val="1"/>
        </w:rPr>
        <w:t xml:space="preserve"> </w:t>
      </w:r>
      <w:r>
        <w:t>по</w:t>
      </w:r>
      <w:r>
        <w:rPr>
          <w:spacing w:val="1"/>
        </w:rPr>
        <w:t xml:space="preserve"> </w:t>
      </w:r>
      <w:r>
        <w:t>собственному</w:t>
      </w:r>
      <w:r>
        <w:rPr>
          <w:spacing w:val="1"/>
        </w:rPr>
        <w:t xml:space="preserve"> </w:t>
      </w:r>
      <w:r>
        <w:t>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 периоды закономерно изменяются, приобретая новые характерные черты и</w:t>
      </w:r>
      <w:r>
        <w:rPr>
          <w:spacing w:val="1"/>
        </w:rPr>
        <w:t xml:space="preserve"> </w:t>
      </w:r>
      <w:r>
        <w:t>особенности.</w:t>
      </w:r>
    </w:p>
    <w:p w:rsidR="0055423B" w:rsidRDefault="00032AC2">
      <w:pPr>
        <w:pStyle w:val="a0"/>
        <w:ind w:right="403"/>
      </w:pPr>
      <w:r>
        <w:t>Дети, соблюдающие режим дня,</w:t>
      </w:r>
      <w:r>
        <w:rPr>
          <w:spacing w:val="1"/>
        </w:rPr>
        <w:t xml:space="preserve"> </w:t>
      </w:r>
      <w:r>
        <w:t>более уравновешены и работоспособны,</w:t>
      </w:r>
      <w:r>
        <w:rPr>
          <w:spacing w:val="1"/>
        </w:rPr>
        <w:t xml:space="preserve"> </w:t>
      </w:r>
      <w:r>
        <w:t>у них</w:t>
      </w:r>
      <w:r>
        <w:rPr>
          <w:spacing w:val="1"/>
        </w:rPr>
        <w:t xml:space="preserve"> </w:t>
      </w:r>
      <w:r>
        <w:t>постепенно вырабатываются определенные биоритмы, система условных рефлексов, что</w:t>
      </w:r>
      <w:r>
        <w:rPr>
          <w:spacing w:val="1"/>
        </w:rPr>
        <w:t xml:space="preserve"> </w:t>
      </w:r>
      <w:r>
        <w:t>помогает</w:t>
      </w:r>
      <w:r>
        <w:rPr>
          <w:spacing w:val="1"/>
        </w:rPr>
        <w:t xml:space="preserve"> </w:t>
      </w:r>
      <w:r>
        <w:t>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 деятельности, своевременно подготавливаться к каждому этапу: приему пищи,</w:t>
      </w:r>
      <w:r>
        <w:rPr>
          <w:spacing w:val="1"/>
        </w:rPr>
        <w:t xml:space="preserve"> </w:t>
      </w:r>
      <w:r>
        <w:t>прогулке, занятиям, отдыху. Нарушение режима отрицательно сказывается на нервной</w:t>
      </w:r>
      <w:r>
        <w:rPr>
          <w:spacing w:val="1"/>
        </w:rPr>
        <w:t xml:space="preserve"> </w:t>
      </w:r>
      <w:r>
        <w:t>системе</w:t>
      </w:r>
      <w:r>
        <w:rPr>
          <w:spacing w:val="1"/>
        </w:rPr>
        <w:t xml:space="preserve"> </w:t>
      </w:r>
      <w:r>
        <w:t>детей:</w:t>
      </w:r>
      <w:r>
        <w:rPr>
          <w:spacing w:val="1"/>
        </w:rPr>
        <w:t xml:space="preserve"> </w:t>
      </w:r>
      <w:r>
        <w:t>они</w:t>
      </w:r>
      <w:r>
        <w:rPr>
          <w:spacing w:val="1"/>
        </w:rPr>
        <w:t xml:space="preserve"> </w:t>
      </w:r>
      <w:r>
        <w:t>становятся</w:t>
      </w:r>
      <w:r>
        <w:rPr>
          <w:spacing w:val="1"/>
        </w:rPr>
        <w:t xml:space="preserve"> </w:t>
      </w:r>
      <w:r>
        <w:t>вялыми</w:t>
      </w:r>
      <w:r>
        <w:rPr>
          <w:spacing w:val="1"/>
        </w:rPr>
        <w:t xml:space="preserve"> </w:t>
      </w:r>
      <w:r>
        <w:t>или,</w:t>
      </w:r>
      <w:r>
        <w:rPr>
          <w:spacing w:val="1"/>
        </w:rPr>
        <w:t xml:space="preserve"> </w:t>
      </w:r>
      <w:r>
        <w:t>наоборот,</w:t>
      </w:r>
      <w:r>
        <w:rPr>
          <w:spacing w:val="1"/>
        </w:rPr>
        <w:t xml:space="preserve"> </w:t>
      </w:r>
      <w:r>
        <w:t>возбужденными,</w:t>
      </w:r>
      <w:r>
        <w:rPr>
          <w:spacing w:val="1"/>
        </w:rPr>
        <w:t xml:space="preserve"> </w:t>
      </w:r>
      <w:r>
        <w:t>начинают</w:t>
      </w:r>
      <w:r>
        <w:rPr>
          <w:spacing w:val="1"/>
        </w:rPr>
        <w:t xml:space="preserve"> </w:t>
      </w:r>
      <w:r>
        <w:t>капризничать,</w:t>
      </w:r>
      <w:r>
        <w:rPr>
          <w:spacing w:val="2"/>
        </w:rPr>
        <w:t xml:space="preserve"> </w:t>
      </w:r>
      <w:r>
        <w:t>теряют</w:t>
      </w:r>
      <w:r>
        <w:rPr>
          <w:spacing w:val="2"/>
        </w:rPr>
        <w:t xml:space="preserve"> </w:t>
      </w:r>
      <w:r>
        <w:t>аппетит,</w:t>
      </w:r>
      <w:r>
        <w:rPr>
          <w:spacing w:val="-2"/>
        </w:rPr>
        <w:t xml:space="preserve"> </w:t>
      </w:r>
      <w:r>
        <w:t>плохо засыпают</w:t>
      </w:r>
      <w:r>
        <w:rPr>
          <w:spacing w:val="2"/>
        </w:rPr>
        <w:t xml:space="preserve"> </w:t>
      </w:r>
      <w:r>
        <w:t>и</w:t>
      </w:r>
      <w:r>
        <w:rPr>
          <w:spacing w:val="2"/>
        </w:rPr>
        <w:t xml:space="preserve"> </w:t>
      </w:r>
      <w:r>
        <w:t>спят</w:t>
      </w:r>
      <w:r>
        <w:rPr>
          <w:spacing w:val="-2"/>
        </w:rPr>
        <w:t xml:space="preserve"> </w:t>
      </w:r>
      <w:r>
        <w:t>беспокойно.</w:t>
      </w:r>
    </w:p>
    <w:p w:rsidR="0055423B" w:rsidRDefault="00032AC2">
      <w:pPr>
        <w:pStyle w:val="a0"/>
        <w:ind w:right="414"/>
      </w:pPr>
      <w:r>
        <w:t>Приучать детей выполнять режим дня необходимо с раннего возраста, когда легче</w:t>
      </w:r>
      <w:r>
        <w:rPr>
          <w:spacing w:val="1"/>
        </w:rPr>
        <w:t xml:space="preserve"> </w:t>
      </w:r>
      <w:r>
        <w:t>всего вырабатывается привычка к организованности и порядку, активной деятельности и</w:t>
      </w:r>
      <w:r>
        <w:rPr>
          <w:spacing w:val="1"/>
        </w:rPr>
        <w:t xml:space="preserve"> </w:t>
      </w:r>
      <w:r>
        <w:t>правильному отдыху с максимальным проведением его на свежем воздухе. Делать это</w:t>
      </w:r>
      <w:r>
        <w:rPr>
          <w:spacing w:val="1"/>
        </w:rPr>
        <w:t xml:space="preserve"> </w:t>
      </w:r>
      <w:r>
        <w:t>необходимо постепенно,</w:t>
      </w:r>
      <w:r>
        <w:rPr>
          <w:spacing w:val="4"/>
        </w:rPr>
        <w:t xml:space="preserve"> </w:t>
      </w:r>
      <w:r>
        <w:t>последовательно</w:t>
      </w:r>
      <w:r>
        <w:rPr>
          <w:spacing w:val="1"/>
        </w:rPr>
        <w:t xml:space="preserve"> </w:t>
      </w:r>
      <w:r>
        <w:t>и</w:t>
      </w:r>
      <w:r>
        <w:rPr>
          <w:spacing w:val="-3"/>
        </w:rPr>
        <w:t xml:space="preserve"> </w:t>
      </w:r>
      <w:r>
        <w:t>ежедневно.</w:t>
      </w:r>
    </w:p>
    <w:p w:rsidR="0055423B" w:rsidRDefault="00032AC2">
      <w:pPr>
        <w:pStyle w:val="a0"/>
        <w:spacing w:before="67"/>
        <w:ind w:right="404"/>
      </w:pPr>
      <w:r>
        <w:t>Режим дня должен быть гибким, однако неизменными должны оставаться время</w:t>
      </w:r>
      <w:r>
        <w:rPr>
          <w:spacing w:val="1"/>
        </w:rPr>
        <w:t xml:space="preserve"> </w:t>
      </w:r>
      <w:r>
        <w:t>приема</w:t>
      </w:r>
      <w:r>
        <w:rPr>
          <w:spacing w:val="1"/>
        </w:rPr>
        <w:t xml:space="preserve"> </w:t>
      </w:r>
      <w:r>
        <w:t>пищи,</w:t>
      </w:r>
      <w:r>
        <w:rPr>
          <w:spacing w:val="1"/>
        </w:rPr>
        <w:t xml:space="preserve"> </w:t>
      </w:r>
      <w:r>
        <w:t>интервалы</w:t>
      </w:r>
      <w:r>
        <w:rPr>
          <w:spacing w:val="1"/>
        </w:rPr>
        <w:t xml:space="preserve"> </w:t>
      </w:r>
      <w:r>
        <w:t>между</w:t>
      </w:r>
      <w:r>
        <w:rPr>
          <w:spacing w:val="1"/>
        </w:rPr>
        <w:t xml:space="preserve"> </w:t>
      </w:r>
      <w:r>
        <w:t>приемами</w:t>
      </w:r>
      <w:r>
        <w:rPr>
          <w:spacing w:val="1"/>
        </w:rPr>
        <w:t xml:space="preserve"> </w:t>
      </w:r>
      <w:r>
        <w:t>пищи,</w:t>
      </w:r>
      <w:r>
        <w:rPr>
          <w:spacing w:val="1"/>
        </w:rPr>
        <w:t xml:space="preserve"> </w:t>
      </w:r>
      <w:r>
        <w:t>обеспечение</w:t>
      </w:r>
      <w:r>
        <w:rPr>
          <w:spacing w:val="66"/>
        </w:rPr>
        <w:t xml:space="preserve"> </w:t>
      </w:r>
      <w:r>
        <w:t>необходимой</w:t>
      </w:r>
      <w:r>
        <w:rPr>
          <w:spacing w:val="1"/>
        </w:rPr>
        <w:t xml:space="preserve"> </w:t>
      </w:r>
      <w:r>
        <w:t>длительности</w:t>
      </w:r>
      <w:r>
        <w:rPr>
          <w:spacing w:val="-1"/>
        </w:rPr>
        <w:t xml:space="preserve"> </w:t>
      </w:r>
      <w:r>
        <w:t>суточного</w:t>
      </w:r>
      <w:r>
        <w:rPr>
          <w:spacing w:val="-2"/>
        </w:rPr>
        <w:t xml:space="preserve"> </w:t>
      </w:r>
      <w:r>
        <w:t>сна,</w:t>
      </w:r>
      <w:r>
        <w:rPr>
          <w:spacing w:val="-3"/>
        </w:rPr>
        <w:t xml:space="preserve"> </w:t>
      </w:r>
      <w:r>
        <w:t>время</w:t>
      </w:r>
      <w:r>
        <w:rPr>
          <w:spacing w:val="-2"/>
        </w:rPr>
        <w:t xml:space="preserve"> </w:t>
      </w:r>
      <w:r>
        <w:t>отхода</w:t>
      </w:r>
      <w:r>
        <w:rPr>
          <w:spacing w:val="-6"/>
        </w:rPr>
        <w:t xml:space="preserve"> </w:t>
      </w:r>
      <w:r>
        <w:t>ко</w:t>
      </w:r>
      <w:r>
        <w:rPr>
          <w:spacing w:val="-2"/>
        </w:rPr>
        <w:t xml:space="preserve"> </w:t>
      </w:r>
      <w:r>
        <w:t>сну;</w:t>
      </w:r>
      <w:r>
        <w:rPr>
          <w:spacing w:val="-1"/>
        </w:rPr>
        <w:t xml:space="preserve"> </w:t>
      </w:r>
      <w:r>
        <w:t>проведение</w:t>
      </w:r>
      <w:r>
        <w:rPr>
          <w:spacing w:val="-1"/>
        </w:rPr>
        <w:t xml:space="preserve"> </w:t>
      </w:r>
      <w:r>
        <w:t>ежедневной</w:t>
      </w:r>
      <w:r>
        <w:rPr>
          <w:spacing w:val="-1"/>
        </w:rPr>
        <w:t xml:space="preserve"> </w:t>
      </w:r>
      <w:r>
        <w:t>прогулки.</w:t>
      </w:r>
    </w:p>
    <w:p w:rsidR="0055423B" w:rsidRDefault="00032AC2">
      <w:pPr>
        <w:pStyle w:val="a0"/>
        <w:spacing w:before="1"/>
        <w:ind w:right="406"/>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w:t>
      </w:r>
      <w:r>
        <w:rPr>
          <w:spacing w:val="1"/>
        </w:rPr>
        <w:t xml:space="preserve"> </w:t>
      </w:r>
      <w:r>
        <w:t>детской</w:t>
      </w:r>
      <w:r>
        <w:rPr>
          <w:spacing w:val="1"/>
        </w:rPr>
        <w:t xml:space="preserve"> </w:t>
      </w:r>
      <w:r>
        <w:t>деятельности</w:t>
      </w:r>
      <w:r>
        <w:rPr>
          <w:spacing w:val="1"/>
        </w:rPr>
        <w:t xml:space="preserve"> </w:t>
      </w:r>
      <w:r>
        <w:t>и</w:t>
      </w:r>
      <w:r>
        <w:rPr>
          <w:spacing w:val="1"/>
        </w:rPr>
        <w:t xml:space="preserve"> </w:t>
      </w:r>
      <w:r>
        <w:t>организованных</w:t>
      </w:r>
      <w:r>
        <w:rPr>
          <w:spacing w:val="1"/>
        </w:rPr>
        <w:t xml:space="preserve"> </w:t>
      </w:r>
      <w:r>
        <w:t>форм</w:t>
      </w:r>
      <w:r>
        <w:rPr>
          <w:spacing w:val="1"/>
        </w:rPr>
        <w:t xml:space="preserve"> </w:t>
      </w:r>
      <w:r>
        <w:t>работы</w:t>
      </w:r>
      <w:r>
        <w:rPr>
          <w:spacing w:val="1"/>
        </w:rPr>
        <w:t xml:space="preserve"> </w:t>
      </w:r>
      <w:r>
        <w:t>с</w:t>
      </w:r>
      <w:r>
        <w:rPr>
          <w:spacing w:val="1"/>
        </w:rPr>
        <w:t xml:space="preserve"> </w:t>
      </w:r>
      <w:r>
        <w:t>детьми,</w:t>
      </w:r>
      <w:r>
        <w:rPr>
          <w:spacing w:val="1"/>
        </w:rPr>
        <w:t xml:space="preserve"> </w:t>
      </w:r>
      <w:r>
        <w:t>коллективных и индивидуальных игр, достаточную двигательную активность ребенка в</w:t>
      </w:r>
      <w:r>
        <w:rPr>
          <w:spacing w:val="1"/>
        </w:rPr>
        <w:t xml:space="preserve"> </w:t>
      </w:r>
      <w:r>
        <w:t>течение</w:t>
      </w:r>
      <w:r>
        <w:rPr>
          <w:spacing w:val="1"/>
        </w:rPr>
        <w:t xml:space="preserve"> </w:t>
      </w:r>
      <w:r>
        <w:t>дня,</w:t>
      </w:r>
      <w:r>
        <w:rPr>
          <w:spacing w:val="1"/>
        </w:rPr>
        <w:t xml:space="preserve"> </w:t>
      </w:r>
      <w:r>
        <w:t>обеспечивать</w:t>
      </w:r>
      <w:r>
        <w:rPr>
          <w:spacing w:val="1"/>
        </w:rPr>
        <w:t xml:space="preserve"> </w:t>
      </w:r>
      <w:r>
        <w:t>сочетание</w:t>
      </w:r>
      <w:r>
        <w:rPr>
          <w:spacing w:val="1"/>
        </w:rPr>
        <w:t xml:space="preserve"> </w:t>
      </w:r>
      <w:r>
        <w:t>умственной</w:t>
      </w:r>
      <w:r>
        <w:rPr>
          <w:spacing w:val="1"/>
        </w:rPr>
        <w:t xml:space="preserve"> </w:t>
      </w:r>
      <w:r>
        <w:t>и</w:t>
      </w:r>
      <w:r>
        <w:rPr>
          <w:spacing w:val="1"/>
        </w:rPr>
        <w:t xml:space="preserve"> </w:t>
      </w:r>
      <w:r>
        <w:t>физической</w:t>
      </w:r>
      <w:r>
        <w:rPr>
          <w:spacing w:val="1"/>
        </w:rPr>
        <w:t xml:space="preserve"> </w:t>
      </w:r>
      <w:r>
        <w:t>нагрузки.</w:t>
      </w:r>
      <w:r>
        <w:rPr>
          <w:spacing w:val="1"/>
        </w:rPr>
        <w:t xml:space="preserve"> </w:t>
      </w:r>
      <w:r>
        <w:t>Время</w:t>
      </w:r>
      <w:r>
        <w:rPr>
          <w:spacing w:val="1"/>
        </w:rPr>
        <w:t xml:space="preserve"> </w:t>
      </w:r>
      <w:r>
        <w:t>образовательной деятельности организуется таким образом, чтобы вначале 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1"/>
        </w:rPr>
        <w:t xml:space="preserve"> </w:t>
      </w:r>
      <w:r>
        <w:t>деятельности,</w:t>
      </w:r>
      <w:r>
        <w:rPr>
          <w:spacing w:val="1"/>
        </w:rPr>
        <w:t xml:space="preserve"> </w:t>
      </w:r>
      <w:r>
        <w:t>связанные</w:t>
      </w:r>
      <w:r>
        <w:rPr>
          <w:spacing w:val="1"/>
        </w:rPr>
        <w:t xml:space="preserve"> </w:t>
      </w:r>
      <w:r>
        <w:t>с</w:t>
      </w:r>
      <w:r>
        <w:rPr>
          <w:spacing w:val="1"/>
        </w:rPr>
        <w:t xml:space="preserve"> </w:t>
      </w:r>
      <w:r>
        <w:t>умственной</w:t>
      </w:r>
      <w:r>
        <w:rPr>
          <w:spacing w:val="1"/>
        </w:rPr>
        <w:t xml:space="preserve"> </w:t>
      </w:r>
      <w:r>
        <w:t>активностью</w:t>
      </w:r>
      <w:r>
        <w:rPr>
          <w:spacing w:val="1"/>
        </w:rPr>
        <w:t xml:space="preserve"> </w:t>
      </w:r>
      <w:r>
        <w:t>детей,</w:t>
      </w:r>
      <w:r>
        <w:rPr>
          <w:spacing w:val="1"/>
        </w:rPr>
        <w:t xml:space="preserve"> </w:t>
      </w:r>
      <w:r>
        <w:t>максимальной</w:t>
      </w:r>
      <w:r>
        <w:rPr>
          <w:spacing w:val="1"/>
        </w:rPr>
        <w:t xml:space="preserve"> </w:t>
      </w:r>
      <w:r>
        <w:t>их</w:t>
      </w:r>
      <w:r>
        <w:rPr>
          <w:spacing w:val="1"/>
        </w:rPr>
        <w:t xml:space="preserve"> </w:t>
      </w:r>
      <w:r>
        <w:t>произвольностью,</w:t>
      </w:r>
      <w:r>
        <w:rPr>
          <w:spacing w:val="1"/>
        </w:rPr>
        <w:t xml:space="preserve"> </w:t>
      </w:r>
      <w:r>
        <w:t>а</w:t>
      </w:r>
      <w:r>
        <w:rPr>
          <w:spacing w:val="1"/>
        </w:rPr>
        <w:t xml:space="preserve"> </w:t>
      </w:r>
      <w:r>
        <w:t>затем</w:t>
      </w:r>
      <w:r>
        <w:rPr>
          <w:spacing w:val="1"/>
        </w:rPr>
        <w:t xml:space="preserve"> </w:t>
      </w:r>
      <w:r>
        <w:t>творческие</w:t>
      </w:r>
      <w:r>
        <w:rPr>
          <w:spacing w:val="1"/>
        </w:rPr>
        <w:t xml:space="preserve"> </w:t>
      </w:r>
      <w:r>
        <w:t>виды</w:t>
      </w:r>
      <w:r>
        <w:rPr>
          <w:spacing w:val="1"/>
        </w:rPr>
        <w:t xml:space="preserve"> </w:t>
      </w:r>
      <w:r>
        <w:t>деятельности в</w:t>
      </w:r>
      <w:r>
        <w:rPr>
          <w:spacing w:val="-2"/>
        </w:rPr>
        <w:t xml:space="preserve"> </w:t>
      </w:r>
      <w:r>
        <w:t>чередовании</w:t>
      </w:r>
      <w:r>
        <w:rPr>
          <w:spacing w:val="1"/>
        </w:rPr>
        <w:t xml:space="preserve"> </w:t>
      </w:r>
      <w:r>
        <w:t>с</w:t>
      </w:r>
      <w:r>
        <w:rPr>
          <w:spacing w:val="1"/>
        </w:rPr>
        <w:t xml:space="preserve"> </w:t>
      </w:r>
      <w:r>
        <w:t>музыкальной</w:t>
      </w:r>
      <w:r>
        <w:rPr>
          <w:spacing w:val="1"/>
        </w:rPr>
        <w:t xml:space="preserve"> </w:t>
      </w:r>
      <w:r>
        <w:t>и</w:t>
      </w:r>
      <w:r>
        <w:rPr>
          <w:spacing w:val="1"/>
        </w:rPr>
        <w:t xml:space="preserve"> </w:t>
      </w:r>
      <w:r>
        <w:t>физической</w:t>
      </w:r>
      <w:r>
        <w:rPr>
          <w:spacing w:val="1"/>
        </w:rPr>
        <w:t xml:space="preserve"> </w:t>
      </w:r>
      <w:r>
        <w:t>активностью.</w:t>
      </w:r>
    </w:p>
    <w:p w:rsidR="0055423B" w:rsidRDefault="00032AC2">
      <w:pPr>
        <w:pStyle w:val="a0"/>
        <w:ind w:right="409"/>
      </w:pPr>
      <w:r>
        <w:t>Продолжительность</w:t>
      </w:r>
      <w:r>
        <w:rPr>
          <w:spacing w:val="1"/>
        </w:rPr>
        <w:t xml:space="preserve"> </w:t>
      </w:r>
      <w:r>
        <w:t>дневной</w:t>
      </w:r>
      <w:r>
        <w:rPr>
          <w:spacing w:val="1"/>
        </w:rPr>
        <w:t xml:space="preserve"> </w:t>
      </w:r>
      <w:r>
        <w:t>суммарной</w:t>
      </w:r>
      <w:r>
        <w:rPr>
          <w:spacing w:val="1"/>
        </w:rPr>
        <w:t xml:space="preserve"> </w:t>
      </w:r>
      <w:r>
        <w:t>образовательной</w:t>
      </w:r>
      <w:r>
        <w:rPr>
          <w:spacing w:val="1"/>
        </w:rPr>
        <w:t xml:space="preserve"> </w:t>
      </w:r>
      <w:r>
        <w:t>нагрузки</w:t>
      </w:r>
      <w:r>
        <w:rPr>
          <w:spacing w:val="1"/>
        </w:rPr>
        <w:t xml:space="preserve"> </w:t>
      </w:r>
      <w:r>
        <w:t>для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условия</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должны</w:t>
      </w:r>
      <w:r>
        <w:rPr>
          <w:spacing w:val="1"/>
        </w:rPr>
        <w:t xml:space="preserve"> </w:t>
      </w:r>
      <w:r>
        <w:t>соответствовать</w:t>
      </w:r>
      <w:r>
        <w:rPr>
          <w:spacing w:val="1"/>
        </w:rPr>
        <w:t xml:space="preserve"> </w:t>
      </w:r>
      <w:r>
        <w:t>требованиям,</w:t>
      </w:r>
      <w:r>
        <w:rPr>
          <w:spacing w:val="-3"/>
        </w:rPr>
        <w:t xml:space="preserve"> </w:t>
      </w:r>
      <w:r>
        <w:t>предусмотренным</w:t>
      </w:r>
      <w:r>
        <w:rPr>
          <w:spacing w:val="-1"/>
        </w:rPr>
        <w:t xml:space="preserve"> </w:t>
      </w:r>
      <w:r>
        <w:t>СанПиН</w:t>
      </w:r>
      <w:r>
        <w:rPr>
          <w:spacing w:val="-1"/>
        </w:rPr>
        <w:t xml:space="preserve"> </w:t>
      </w:r>
      <w:r>
        <w:t>1.2.3685-21</w:t>
      </w:r>
      <w:r>
        <w:rPr>
          <w:spacing w:val="-1"/>
        </w:rPr>
        <w:t xml:space="preserve"> </w:t>
      </w:r>
      <w:r>
        <w:t>и СП</w:t>
      </w:r>
      <w:r>
        <w:rPr>
          <w:spacing w:val="-1"/>
        </w:rPr>
        <w:t xml:space="preserve"> </w:t>
      </w:r>
      <w:r>
        <w:t>2.4.3648-20.</w:t>
      </w:r>
    </w:p>
    <w:p w:rsidR="0055423B" w:rsidRDefault="00032AC2">
      <w:pPr>
        <w:pStyle w:val="a0"/>
        <w:ind w:right="404"/>
      </w:pPr>
      <w:r>
        <w:t>Режим</w:t>
      </w:r>
      <w:r>
        <w:rPr>
          <w:spacing w:val="1"/>
        </w:rPr>
        <w:t xml:space="preserve"> </w:t>
      </w:r>
      <w:r>
        <w:t>дня</w:t>
      </w:r>
      <w:r>
        <w:rPr>
          <w:spacing w:val="1"/>
        </w:rPr>
        <w:t xml:space="preserve"> </w:t>
      </w:r>
      <w:r>
        <w:t>строится</w:t>
      </w:r>
      <w:r>
        <w:rPr>
          <w:spacing w:val="1"/>
        </w:rPr>
        <w:t xml:space="preserve"> </w:t>
      </w:r>
      <w:r>
        <w:t>с</w:t>
      </w:r>
      <w:r>
        <w:rPr>
          <w:spacing w:val="1"/>
        </w:rPr>
        <w:t xml:space="preserve"> </w:t>
      </w:r>
      <w:r>
        <w:t>учетом</w:t>
      </w:r>
      <w:r>
        <w:rPr>
          <w:spacing w:val="1"/>
        </w:rPr>
        <w:t xml:space="preserve"> </w:t>
      </w:r>
      <w:r>
        <w:t>сезонных</w:t>
      </w:r>
      <w:r>
        <w:rPr>
          <w:spacing w:val="1"/>
        </w:rPr>
        <w:t xml:space="preserve"> </w:t>
      </w:r>
      <w:r>
        <w:t>изменений.</w:t>
      </w:r>
      <w:r>
        <w:rPr>
          <w:spacing w:val="1"/>
        </w:rPr>
        <w:t xml:space="preserve"> </w:t>
      </w:r>
      <w:r>
        <w:t>В</w:t>
      </w:r>
      <w:r>
        <w:rPr>
          <w:spacing w:val="1"/>
        </w:rPr>
        <w:t xml:space="preserve"> </w:t>
      </w:r>
      <w:r>
        <w:t>теплый</w:t>
      </w:r>
      <w:r>
        <w:rPr>
          <w:spacing w:val="1"/>
        </w:rPr>
        <w:t xml:space="preserve"> </w:t>
      </w:r>
      <w:r>
        <w:t>период</w:t>
      </w:r>
      <w:r>
        <w:rPr>
          <w:spacing w:val="1"/>
        </w:rPr>
        <w:t xml:space="preserve"> </w:t>
      </w:r>
      <w:r>
        <w:t>года</w:t>
      </w:r>
      <w:r>
        <w:rPr>
          <w:spacing w:val="1"/>
        </w:rPr>
        <w:t xml:space="preserve"> </w:t>
      </w:r>
      <w:r>
        <w:t>увеличивается</w:t>
      </w:r>
      <w:r>
        <w:rPr>
          <w:spacing w:val="1"/>
        </w:rPr>
        <w:t xml:space="preserve"> </w:t>
      </w:r>
      <w:r>
        <w:t>ежедневная</w:t>
      </w:r>
      <w:r>
        <w:rPr>
          <w:spacing w:val="1"/>
        </w:rPr>
        <w:t xml:space="preserve"> </w:t>
      </w:r>
      <w:r>
        <w:t>длительность</w:t>
      </w:r>
      <w:r>
        <w:rPr>
          <w:spacing w:val="1"/>
        </w:rPr>
        <w:t xml:space="preserve"> </w:t>
      </w:r>
      <w:r>
        <w:t>пребывания</w:t>
      </w:r>
      <w:r>
        <w:rPr>
          <w:spacing w:val="1"/>
        </w:rPr>
        <w:t xml:space="preserve"> </w:t>
      </w:r>
      <w:r>
        <w:t>детей</w:t>
      </w:r>
      <w:r>
        <w:rPr>
          <w:spacing w:val="1"/>
        </w:rPr>
        <w:t xml:space="preserve"> </w:t>
      </w:r>
      <w:r>
        <w:t>на</w:t>
      </w:r>
      <w:r>
        <w:rPr>
          <w:spacing w:val="1"/>
        </w:rPr>
        <w:t xml:space="preserve"> </w:t>
      </w:r>
      <w:r>
        <w:t>свежем</w:t>
      </w:r>
      <w:r>
        <w:rPr>
          <w:spacing w:val="1"/>
        </w:rPr>
        <w:t xml:space="preserve"> </w:t>
      </w:r>
      <w:r>
        <w:t>воздухе,</w:t>
      </w:r>
      <w:r>
        <w:rPr>
          <w:spacing w:val="1"/>
        </w:rPr>
        <w:t xml:space="preserve"> </w:t>
      </w:r>
      <w:r>
        <w:t>образовательная деятельность переносится на прогулку (при наличии условий). Согласно</w:t>
      </w:r>
      <w:r>
        <w:rPr>
          <w:spacing w:val="1"/>
        </w:rPr>
        <w:t xml:space="preserve"> </w:t>
      </w:r>
      <w:r>
        <w:t>СанПиН 1.2.3685-21 при температуре воздуха ниже минус 15</w:t>
      </w:r>
      <w:proofErr w:type="gramStart"/>
      <w:r>
        <w:t xml:space="preserve"> °С</w:t>
      </w:r>
      <w:proofErr w:type="gramEnd"/>
      <w:r>
        <w:t xml:space="preserve"> и скорости ветра более 7</w:t>
      </w:r>
      <w:r>
        <w:rPr>
          <w:spacing w:val="1"/>
        </w:rPr>
        <w:t xml:space="preserve"> </w:t>
      </w:r>
      <w:r>
        <w:t>м/с продолжительность прогулки для детей до 7 лет сокращают. При осуществлении</w:t>
      </w:r>
      <w:r>
        <w:rPr>
          <w:spacing w:val="1"/>
        </w:rPr>
        <w:t xml:space="preserve"> </w:t>
      </w:r>
      <w:r>
        <w:t>режимных моментов необходимо учитывать также индивидуальные особенности ребенка</w:t>
      </w:r>
      <w:r>
        <w:rPr>
          <w:spacing w:val="1"/>
        </w:rPr>
        <w:t xml:space="preserve"> </w:t>
      </w:r>
      <w:r>
        <w:t>(длительность сна,</w:t>
      </w:r>
      <w:r>
        <w:rPr>
          <w:spacing w:val="-2"/>
        </w:rPr>
        <w:t xml:space="preserve"> </w:t>
      </w:r>
      <w:r>
        <w:t>вкусовые предпочтения,</w:t>
      </w:r>
      <w:r>
        <w:rPr>
          <w:spacing w:val="-3"/>
        </w:rPr>
        <w:t xml:space="preserve"> </w:t>
      </w:r>
      <w:r>
        <w:t>характер,</w:t>
      </w:r>
      <w:r>
        <w:rPr>
          <w:spacing w:val="2"/>
        </w:rPr>
        <w:t xml:space="preserve"> </w:t>
      </w:r>
      <w:r>
        <w:t>темп</w:t>
      </w:r>
      <w:r>
        <w:rPr>
          <w:spacing w:val="-6"/>
        </w:rPr>
        <w:t xml:space="preserve"> </w:t>
      </w:r>
      <w:r>
        <w:t>деятельности</w:t>
      </w:r>
      <w:r>
        <w:rPr>
          <w:spacing w:val="-1"/>
        </w:rPr>
        <w:t xml:space="preserve"> </w:t>
      </w:r>
      <w:r>
        <w:t>и</w:t>
      </w:r>
      <w:r>
        <w:rPr>
          <w:spacing w:val="-5"/>
        </w:rPr>
        <w:t xml:space="preserve"> </w:t>
      </w:r>
      <w:r>
        <w:t>так</w:t>
      </w:r>
      <w:r>
        <w:rPr>
          <w:spacing w:val="-2"/>
        </w:rPr>
        <w:t xml:space="preserve"> </w:t>
      </w:r>
      <w:r>
        <w:t>далее).</w:t>
      </w:r>
    </w:p>
    <w:p w:rsidR="0055423B" w:rsidRDefault="00032AC2">
      <w:pPr>
        <w:pStyle w:val="a0"/>
        <w:spacing w:before="1" w:line="242" w:lineRule="auto"/>
        <w:ind w:right="416"/>
      </w:pPr>
      <w:r>
        <w:lastRenderedPageBreak/>
        <w:t>Режим питания зависит от длительности пребывания детей в ДОО и регулируется</w:t>
      </w:r>
      <w:r>
        <w:rPr>
          <w:spacing w:val="1"/>
        </w:rPr>
        <w:t xml:space="preserve"> </w:t>
      </w:r>
      <w:r>
        <w:t>СанПиН</w:t>
      </w:r>
      <w:r>
        <w:rPr>
          <w:spacing w:val="1"/>
        </w:rPr>
        <w:t xml:space="preserve"> </w:t>
      </w:r>
      <w:r>
        <w:t>2.3/2.4.3590-20.</w:t>
      </w:r>
    </w:p>
    <w:p w:rsidR="0055423B" w:rsidRDefault="00032AC2">
      <w:pPr>
        <w:pStyle w:val="a0"/>
        <w:ind w:right="406"/>
      </w:pPr>
      <w:r>
        <w:t>Согласно</w:t>
      </w:r>
      <w:r>
        <w:rPr>
          <w:spacing w:val="1"/>
        </w:rPr>
        <w:t xml:space="preserve"> </w:t>
      </w:r>
      <w:r>
        <w:t>СанПиН</w:t>
      </w:r>
      <w:r>
        <w:rPr>
          <w:spacing w:val="1"/>
        </w:rPr>
        <w:t xml:space="preserve"> </w:t>
      </w:r>
      <w:r>
        <w:t>1.2.3685-21</w:t>
      </w:r>
      <w:r>
        <w:rPr>
          <w:spacing w:val="1"/>
        </w:rPr>
        <w:t xml:space="preserve"> </w:t>
      </w:r>
      <w:r>
        <w:t>ДОО</w:t>
      </w:r>
      <w:r>
        <w:rPr>
          <w:spacing w:val="1"/>
        </w:rPr>
        <w:t xml:space="preserve"> </w:t>
      </w:r>
      <w:r>
        <w:t>может</w:t>
      </w:r>
      <w:r>
        <w:rPr>
          <w:spacing w:val="1"/>
        </w:rPr>
        <w:t xml:space="preserve"> </w:t>
      </w:r>
      <w:r>
        <w:t>корректировать</w:t>
      </w:r>
      <w:r>
        <w:rPr>
          <w:spacing w:val="1"/>
        </w:rPr>
        <w:t xml:space="preserve"> </w:t>
      </w:r>
      <w:r>
        <w:t>режим</w:t>
      </w:r>
      <w:r>
        <w:rPr>
          <w:spacing w:val="1"/>
        </w:rPr>
        <w:t xml:space="preserve"> </w:t>
      </w:r>
      <w:r>
        <w:t>дня</w:t>
      </w:r>
      <w:r>
        <w:rPr>
          <w:spacing w:val="1"/>
        </w:rPr>
        <w:t xml:space="preserve"> </w:t>
      </w:r>
      <w:r>
        <w:t>в</w:t>
      </w:r>
      <w:r>
        <w:rPr>
          <w:spacing w:val="1"/>
        </w:rPr>
        <w:t xml:space="preserve"> </w:t>
      </w:r>
      <w:r>
        <w:t>зависимости от типа организации и вида реализуемых образовательных программ, сезона</w:t>
      </w:r>
      <w:r>
        <w:rPr>
          <w:spacing w:val="1"/>
        </w:rPr>
        <w:t xml:space="preserve"> </w:t>
      </w:r>
      <w:r>
        <w:t>года. Ниже приведены требования к организации образовательного процесса,</w:t>
      </w:r>
      <w:r>
        <w:rPr>
          <w:spacing w:val="1"/>
        </w:rPr>
        <w:t xml:space="preserve"> </w:t>
      </w:r>
      <w:r>
        <w:t>которыми</w:t>
      </w:r>
      <w:r>
        <w:rPr>
          <w:spacing w:val="1"/>
        </w:rPr>
        <w:t xml:space="preserve"> </w:t>
      </w:r>
      <w:r>
        <w:t>следует</w:t>
      </w:r>
      <w:r>
        <w:rPr>
          <w:spacing w:val="2"/>
        </w:rPr>
        <w:t xml:space="preserve"> </w:t>
      </w:r>
      <w:r>
        <w:t>руководствоваться</w:t>
      </w:r>
      <w:r>
        <w:rPr>
          <w:spacing w:val="2"/>
        </w:rPr>
        <w:t xml:space="preserve"> </w:t>
      </w:r>
      <w:r>
        <w:t>при</w:t>
      </w:r>
      <w:r>
        <w:rPr>
          <w:spacing w:val="-3"/>
        </w:rPr>
        <w:t xml:space="preserve"> </w:t>
      </w:r>
      <w:r>
        <w:t>изменении</w:t>
      </w:r>
      <w:r>
        <w:rPr>
          <w:spacing w:val="-2"/>
        </w:rPr>
        <w:t xml:space="preserve"> </w:t>
      </w:r>
      <w:r>
        <w:t>режима дня.</w:t>
      </w:r>
    </w:p>
    <w:p w:rsidR="0055423B" w:rsidRDefault="00032AC2">
      <w:pPr>
        <w:pStyle w:val="a0"/>
        <w:spacing w:after="6"/>
        <w:ind w:left="4987" w:right="1407" w:hanging="2925"/>
      </w:pPr>
      <w:r>
        <w:t>Требования и показатели организации образовательного процесса</w:t>
      </w:r>
      <w:r>
        <w:rPr>
          <w:spacing w:val="-62"/>
        </w:rPr>
        <w:t xml:space="preserve"> </w:t>
      </w:r>
      <w:r>
        <w:t>и</w:t>
      </w:r>
      <w:r>
        <w:rPr>
          <w:spacing w:val="1"/>
        </w:rPr>
        <w:t xml:space="preserve"> </w:t>
      </w:r>
      <w:r>
        <w:t>режима</w:t>
      </w:r>
      <w:r>
        <w:rPr>
          <w:spacing w:val="1"/>
        </w:rPr>
        <w:t xml:space="preserve"> </w:t>
      </w:r>
      <w:r>
        <w:t>дня</w:t>
      </w:r>
    </w:p>
    <w:tbl>
      <w:tblPr>
        <w:tblW w:w="0" w:type="auto"/>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42"/>
        <w:gridCol w:w="2018"/>
        <w:gridCol w:w="1985"/>
      </w:tblGrid>
      <w:tr w:rsidR="0055423B" w:rsidTr="00082930">
        <w:trPr>
          <w:trHeight w:val="297"/>
        </w:trPr>
        <w:tc>
          <w:tcPr>
            <w:tcW w:w="6242" w:type="dxa"/>
          </w:tcPr>
          <w:p w:rsidR="0055423B" w:rsidRDefault="00032AC2">
            <w:pPr>
              <w:pStyle w:val="TableParagraph"/>
              <w:spacing w:line="277" w:lineRule="exact"/>
              <w:ind w:left="2474" w:right="2463"/>
              <w:jc w:val="center"/>
            </w:pPr>
            <w:r>
              <w:t>Показатель</w:t>
            </w:r>
          </w:p>
        </w:tc>
        <w:tc>
          <w:tcPr>
            <w:tcW w:w="2018" w:type="dxa"/>
          </w:tcPr>
          <w:p w:rsidR="0055423B" w:rsidRDefault="00032AC2">
            <w:pPr>
              <w:pStyle w:val="TableParagraph"/>
              <w:spacing w:line="277" w:lineRule="exact"/>
              <w:ind w:left="110" w:right="93"/>
              <w:jc w:val="center"/>
            </w:pPr>
            <w:r>
              <w:t>Возраст</w:t>
            </w:r>
          </w:p>
        </w:tc>
        <w:tc>
          <w:tcPr>
            <w:tcW w:w="1985" w:type="dxa"/>
          </w:tcPr>
          <w:p w:rsidR="0055423B" w:rsidRDefault="00032AC2" w:rsidP="00082930">
            <w:pPr>
              <w:pStyle w:val="TableParagraph"/>
              <w:spacing w:line="277" w:lineRule="exact"/>
              <w:ind w:left="447"/>
            </w:pPr>
            <w:r>
              <w:t>Норматив</w:t>
            </w:r>
          </w:p>
        </w:tc>
      </w:tr>
      <w:tr w:rsidR="0055423B" w:rsidTr="00082930">
        <w:trPr>
          <w:trHeight w:val="297"/>
        </w:trPr>
        <w:tc>
          <w:tcPr>
            <w:tcW w:w="6242" w:type="dxa"/>
          </w:tcPr>
          <w:p w:rsidR="0055423B" w:rsidRDefault="00032AC2">
            <w:pPr>
              <w:pStyle w:val="TableParagraph"/>
              <w:spacing w:line="277" w:lineRule="exact"/>
              <w:ind w:left="9"/>
            </w:pPr>
            <w:r>
              <w:t>Требования</w:t>
            </w:r>
            <w:r>
              <w:rPr>
                <w:spacing w:val="-2"/>
              </w:rPr>
              <w:t xml:space="preserve"> </w:t>
            </w:r>
            <w:r>
              <w:t>к</w:t>
            </w:r>
            <w:r>
              <w:rPr>
                <w:spacing w:val="-4"/>
              </w:rPr>
              <w:t xml:space="preserve"> </w:t>
            </w:r>
            <w:r>
              <w:t>организации</w:t>
            </w:r>
            <w:r>
              <w:rPr>
                <w:spacing w:val="-2"/>
              </w:rPr>
              <w:t xml:space="preserve"> </w:t>
            </w:r>
            <w:r>
              <w:t>образовательного</w:t>
            </w:r>
            <w:r>
              <w:rPr>
                <w:spacing w:val="-3"/>
              </w:rPr>
              <w:t xml:space="preserve"> </w:t>
            </w:r>
            <w:r>
              <w:t>процесса</w:t>
            </w:r>
          </w:p>
        </w:tc>
        <w:tc>
          <w:tcPr>
            <w:tcW w:w="2018" w:type="dxa"/>
          </w:tcPr>
          <w:p w:rsidR="0055423B" w:rsidRDefault="0055423B">
            <w:pPr>
              <w:pStyle w:val="TableParagraph"/>
              <w:ind w:left="0"/>
            </w:pPr>
          </w:p>
        </w:tc>
        <w:tc>
          <w:tcPr>
            <w:tcW w:w="1985" w:type="dxa"/>
          </w:tcPr>
          <w:p w:rsidR="0055423B" w:rsidRDefault="0055423B">
            <w:pPr>
              <w:pStyle w:val="TableParagraph"/>
              <w:ind w:left="0"/>
            </w:pPr>
          </w:p>
        </w:tc>
      </w:tr>
      <w:tr w:rsidR="0055423B" w:rsidTr="00082930">
        <w:trPr>
          <w:trHeight w:val="302"/>
        </w:trPr>
        <w:tc>
          <w:tcPr>
            <w:tcW w:w="6242" w:type="dxa"/>
          </w:tcPr>
          <w:p w:rsidR="0055423B" w:rsidRDefault="00032AC2">
            <w:pPr>
              <w:pStyle w:val="TableParagraph"/>
              <w:spacing w:line="282" w:lineRule="exact"/>
              <w:ind w:left="9"/>
            </w:pPr>
            <w:r>
              <w:t>Начало</w:t>
            </w:r>
            <w:r>
              <w:rPr>
                <w:spacing w:val="-3"/>
              </w:rPr>
              <w:t xml:space="preserve"> </w:t>
            </w:r>
            <w:r>
              <w:t>занятий</w:t>
            </w:r>
            <w:r>
              <w:rPr>
                <w:spacing w:val="-1"/>
              </w:rPr>
              <w:t xml:space="preserve"> </w:t>
            </w:r>
            <w:r>
              <w:t>не</w:t>
            </w:r>
            <w:r>
              <w:rPr>
                <w:spacing w:val="-2"/>
              </w:rPr>
              <w:t xml:space="preserve"> </w:t>
            </w:r>
            <w:r>
              <w:t>ранее</w:t>
            </w:r>
          </w:p>
        </w:tc>
        <w:tc>
          <w:tcPr>
            <w:tcW w:w="2018" w:type="dxa"/>
          </w:tcPr>
          <w:p w:rsidR="0055423B" w:rsidRDefault="00032AC2" w:rsidP="00082930">
            <w:pPr>
              <w:pStyle w:val="TableParagraph"/>
              <w:spacing w:line="282" w:lineRule="exact"/>
              <w:ind w:left="0" w:right="93"/>
            </w:pPr>
            <w:r>
              <w:t>все</w:t>
            </w:r>
            <w:r>
              <w:rPr>
                <w:spacing w:val="1"/>
              </w:rPr>
              <w:t xml:space="preserve"> </w:t>
            </w:r>
            <w:r>
              <w:t>возрасты</w:t>
            </w:r>
          </w:p>
        </w:tc>
        <w:tc>
          <w:tcPr>
            <w:tcW w:w="1985" w:type="dxa"/>
          </w:tcPr>
          <w:p w:rsidR="0055423B" w:rsidRDefault="00032AC2">
            <w:pPr>
              <w:pStyle w:val="TableParagraph"/>
              <w:spacing w:line="282" w:lineRule="exact"/>
              <w:ind w:left="15"/>
            </w:pPr>
            <w:r>
              <w:t>8.00</w:t>
            </w:r>
          </w:p>
        </w:tc>
      </w:tr>
      <w:tr w:rsidR="0055423B" w:rsidTr="00082930">
        <w:trPr>
          <w:trHeight w:val="297"/>
        </w:trPr>
        <w:tc>
          <w:tcPr>
            <w:tcW w:w="6242" w:type="dxa"/>
          </w:tcPr>
          <w:p w:rsidR="0055423B" w:rsidRDefault="00032AC2">
            <w:pPr>
              <w:pStyle w:val="TableParagraph"/>
              <w:spacing w:line="278" w:lineRule="exact"/>
              <w:ind w:left="9"/>
            </w:pPr>
            <w:r>
              <w:t>Окончание</w:t>
            </w:r>
            <w:r>
              <w:rPr>
                <w:spacing w:val="-4"/>
              </w:rPr>
              <w:t xml:space="preserve"> </w:t>
            </w:r>
            <w:r>
              <w:t>занятий</w:t>
            </w:r>
            <w:r>
              <w:rPr>
                <w:spacing w:val="-4"/>
              </w:rPr>
              <w:t xml:space="preserve"> </w:t>
            </w:r>
            <w:r>
              <w:t>не</w:t>
            </w:r>
            <w:r>
              <w:rPr>
                <w:spacing w:val="-4"/>
              </w:rPr>
              <w:t xml:space="preserve"> </w:t>
            </w:r>
            <w:r>
              <w:t>позднее</w:t>
            </w:r>
          </w:p>
        </w:tc>
        <w:tc>
          <w:tcPr>
            <w:tcW w:w="2018" w:type="dxa"/>
          </w:tcPr>
          <w:p w:rsidR="0055423B" w:rsidRDefault="00032AC2" w:rsidP="00082930">
            <w:pPr>
              <w:pStyle w:val="TableParagraph"/>
              <w:spacing w:line="278" w:lineRule="exact"/>
              <w:ind w:left="0" w:right="93"/>
            </w:pPr>
            <w:r>
              <w:t>все</w:t>
            </w:r>
            <w:r>
              <w:rPr>
                <w:spacing w:val="1"/>
              </w:rPr>
              <w:t xml:space="preserve"> </w:t>
            </w:r>
            <w:r>
              <w:t>возрасты</w:t>
            </w:r>
          </w:p>
        </w:tc>
        <w:tc>
          <w:tcPr>
            <w:tcW w:w="1985" w:type="dxa"/>
          </w:tcPr>
          <w:p w:rsidR="0055423B" w:rsidRDefault="00032AC2">
            <w:pPr>
              <w:pStyle w:val="TableParagraph"/>
              <w:spacing w:line="278" w:lineRule="exact"/>
              <w:ind w:left="15"/>
            </w:pPr>
            <w:r>
              <w:t>17.00</w:t>
            </w:r>
          </w:p>
        </w:tc>
      </w:tr>
      <w:tr w:rsidR="0055423B" w:rsidTr="00082930">
        <w:trPr>
          <w:trHeight w:val="330"/>
        </w:trPr>
        <w:tc>
          <w:tcPr>
            <w:tcW w:w="6242" w:type="dxa"/>
            <w:vMerge w:val="restart"/>
          </w:tcPr>
          <w:p w:rsidR="0055423B" w:rsidRDefault="00032AC2">
            <w:pPr>
              <w:pStyle w:val="TableParagraph"/>
              <w:ind w:left="4" w:firstLine="4"/>
            </w:pPr>
            <w:r>
              <w:t>Продолжительность</w:t>
            </w:r>
            <w:r>
              <w:rPr>
                <w:spacing w:val="1"/>
              </w:rPr>
              <w:t xml:space="preserve"> </w:t>
            </w:r>
            <w:r>
              <w:t>занятия</w:t>
            </w:r>
            <w:r>
              <w:rPr>
                <w:spacing w:val="1"/>
              </w:rPr>
              <w:t xml:space="preserve"> </w:t>
            </w:r>
            <w:r>
              <w:t>для</w:t>
            </w:r>
            <w:r>
              <w:rPr>
                <w:spacing w:val="1"/>
              </w:rPr>
              <w:t xml:space="preserve"> </w:t>
            </w:r>
            <w:r>
              <w:t>детей</w:t>
            </w:r>
            <w:r>
              <w:rPr>
                <w:spacing w:val="1"/>
              </w:rPr>
              <w:t xml:space="preserve"> </w:t>
            </w:r>
            <w:r>
              <w:t>дошкольного</w:t>
            </w:r>
            <w:r>
              <w:rPr>
                <w:spacing w:val="-62"/>
              </w:rPr>
              <w:t xml:space="preserve"> </w:t>
            </w:r>
            <w:r>
              <w:t>возраста</w:t>
            </w:r>
            <w:r>
              <w:rPr>
                <w:spacing w:val="1"/>
              </w:rPr>
              <w:t xml:space="preserve"> </w:t>
            </w:r>
            <w:r>
              <w:t>не</w:t>
            </w:r>
            <w:r>
              <w:rPr>
                <w:spacing w:val="2"/>
              </w:rPr>
              <w:t xml:space="preserve"> </w:t>
            </w:r>
            <w:r>
              <w:t>более</w:t>
            </w:r>
          </w:p>
        </w:tc>
        <w:tc>
          <w:tcPr>
            <w:tcW w:w="2018" w:type="dxa"/>
          </w:tcPr>
          <w:p w:rsidR="0055423B" w:rsidRDefault="00032AC2" w:rsidP="00082930">
            <w:pPr>
              <w:pStyle w:val="TableParagraph"/>
              <w:spacing w:line="291" w:lineRule="exact"/>
              <w:ind w:left="0" w:right="135"/>
            </w:pPr>
            <w:r>
              <w:t>от 4</w:t>
            </w:r>
            <w:r>
              <w:rPr>
                <w:spacing w:val="-2"/>
              </w:rPr>
              <w:t xml:space="preserve"> </w:t>
            </w:r>
            <w:r>
              <w:t>до</w:t>
            </w:r>
            <w:r>
              <w:rPr>
                <w:spacing w:val="-1"/>
              </w:rPr>
              <w:t xml:space="preserve"> </w:t>
            </w:r>
            <w:r>
              <w:t>5</w:t>
            </w:r>
            <w:r>
              <w:rPr>
                <w:spacing w:val="-2"/>
              </w:rPr>
              <w:t xml:space="preserve"> </w:t>
            </w:r>
            <w:r>
              <w:t>лет</w:t>
            </w:r>
          </w:p>
        </w:tc>
        <w:tc>
          <w:tcPr>
            <w:tcW w:w="1985" w:type="dxa"/>
          </w:tcPr>
          <w:p w:rsidR="0055423B" w:rsidRDefault="00032AC2">
            <w:pPr>
              <w:pStyle w:val="TableParagraph"/>
              <w:spacing w:line="291" w:lineRule="exact"/>
              <w:ind w:left="15"/>
            </w:pPr>
            <w:r>
              <w:t>20</w:t>
            </w:r>
            <w:r>
              <w:rPr>
                <w:spacing w:val="-2"/>
              </w:rPr>
              <w:t xml:space="preserve"> </w:t>
            </w:r>
            <w:r>
              <w:t>минут</w:t>
            </w:r>
          </w:p>
        </w:tc>
      </w:tr>
      <w:tr w:rsidR="0055423B" w:rsidTr="00082930">
        <w:trPr>
          <w:trHeight w:val="297"/>
        </w:trPr>
        <w:tc>
          <w:tcPr>
            <w:tcW w:w="6242" w:type="dxa"/>
            <w:vMerge/>
            <w:tcBorders>
              <w:top w:val="nil"/>
            </w:tcBorders>
          </w:tcPr>
          <w:p w:rsidR="0055423B" w:rsidRDefault="0055423B">
            <w:pPr>
              <w:rPr>
                <w:sz w:val="2"/>
                <w:szCs w:val="2"/>
              </w:rPr>
            </w:pPr>
          </w:p>
        </w:tc>
        <w:tc>
          <w:tcPr>
            <w:tcW w:w="2018" w:type="dxa"/>
          </w:tcPr>
          <w:p w:rsidR="0055423B" w:rsidRDefault="00032AC2" w:rsidP="00082930">
            <w:pPr>
              <w:pStyle w:val="TableParagraph"/>
              <w:spacing w:line="277" w:lineRule="exact"/>
              <w:ind w:left="0" w:right="135"/>
            </w:pPr>
            <w:r>
              <w:t>от 5</w:t>
            </w:r>
            <w:r>
              <w:rPr>
                <w:spacing w:val="-2"/>
              </w:rPr>
              <w:t xml:space="preserve"> </w:t>
            </w:r>
            <w:r>
              <w:t>до</w:t>
            </w:r>
            <w:r>
              <w:rPr>
                <w:spacing w:val="-1"/>
              </w:rPr>
              <w:t xml:space="preserve"> </w:t>
            </w:r>
            <w:r>
              <w:t>6</w:t>
            </w:r>
            <w:r>
              <w:rPr>
                <w:spacing w:val="-2"/>
              </w:rPr>
              <w:t xml:space="preserve"> </w:t>
            </w:r>
            <w:r>
              <w:t>лет</w:t>
            </w:r>
          </w:p>
        </w:tc>
        <w:tc>
          <w:tcPr>
            <w:tcW w:w="1985" w:type="dxa"/>
          </w:tcPr>
          <w:p w:rsidR="0055423B" w:rsidRDefault="00032AC2">
            <w:pPr>
              <w:pStyle w:val="TableParagraph"/>
              <w:spacing w:line="277" w:lineRule="exact"/>
              <w:ind w:left="15"/>
            </w:pPr>
            <w:r>
              <w:t>25</w:t>
            </w:r>
            <w:r>
              <w:rPr>
                <w:spacing w:val="-2"/>
              </w:rPr>
              <w:t xml:space="preserve"> </w:t>
            </w:r>
            <w:r>
              <w:t>минут</w:t>
            </w:r>
          </w:p>
        </w:tc>
      </w:tr>
      <w:tr w:rsidR="0055423B" w:rsidTr="00082930">
        <w:trPr>
          <w:trHeight w:val="297"/>
        </w:trPr>
        <w:tc>
          <w:tcPr>
            <w:tcW w:w="6242" w:type="dxa"/>
            <w:vMerge/>
            <w:tcBorders>
              <w:top w:val="nil"/>
            </w:tcBorders>
          </w:tcPr>
          <w:p w:rsidR="0055423B" w:rsidRDefault="0055423B">
            <w:pPr>
              <w:rPr>
                <w:sz w:val="2"/>
                <w:szCs w:val="2"/>
              </w:rPr>
            </w:pPr>
          </w:p>
        </w:tc>
        <w:tc>
          <w:tcPr>
            <w:tcW w:w="2018" w:type="dxa"/>
          </w:tcPr>
          <w:p w:rsidR="0055423B" w:rsidRDefault="00032AC2" w:rsidP="00082930">
            <w:pPr>
              <w:pStyle w:val="TableParagraph"/>
              <w:spacing w:line="277" w:lineRule="exact"/>
              <w:ind w:left="0" w:right="135"/>
            </w:pPr>
            <w:r>
              <w:t>от 6</w:t>
            </w:r>
            <w:r>
              <w:rPr>
                <w:spacing w:val="-2"/>
              </w:rPr>
              <w:t xml:space="preserve"> </w:t>
            </w:r>
            <w:r>
              <w:t>до</w:t>
            </w:r>
            <w:r>
              <w:rPr>
                <w:spacing w:val="-1"/>
              </w:rPr>
              <w:t xml:space="preserve"> </w:t>
            </w:r>
            <w:r>
              <w:t>7</w:t>
            </w:r>
            <w:r>
              <w:rPr>
                <w:spacing w:val="-2"/>
              </w:rPr>
              <w:t xml:space="preserve"> </w:t>
            </w:r>
            <w:r>
              <w:t>лет</w:t>
            </w:r>
          </w:p>
        </w:tc>
        <w:tc>
          <w:tcPr>
            <w:tcW w:w="1985" w:type="dxa"/>
          </w:tcPr>
          <w:p w:rsidR="0055423B" w:rsidRDefault="00032AC2">
            <w:pPr>
              <w:pStyle w:val="TableParagraph"/>
              <w:spacing w:line="277" w:lineRule="exact"/>
              <w:ind w:left="15"/>
            </w:pPr>
            <w:r>
              <w:t>30</w:t>
            </w:r>
            <w:r>
              <w:rPr>
                <w:spacing w:val="-2"/>
              </w:rPr>
              <w:t xml:space="preserve"> </w:t>
            </w:r>
            <w:r>
              <w:t>минут</w:t>
            </w:r>
          </w:p>
        </w:tc>
      </w:tr>
      <w:tr w:rsidR="0055423B" w:rsidTr="00082930">
        <w:trPr>
          <w:trHeight w:val="302"/>
        </w:trPr>
        <w:tc>
          <w:tcPr>
            <w:tcW w:w="6242" w:type="dxa"/>
            <w:vMerge w:val="restart"/>
          </w:tcPr>
          <w:p w:rsidR="0055423B" w:rsidRDefault="00032AC2">
            <w:pPr>
              <w:pStyle w:val="TableParagraph"/>
              <w:tabs>
                <w:tab w:val="left" w:pos="3175"/>
                <w:tab w:val="left" w:pos="5009"/>
              </w:tabs>
              <w:ind w:left="4" w:right="-15" w:firstLine="4"/>
            </w:pPr>
            <w:r>
              <w:t>Продолжительность</w:t>
            </w:r>
            <w:r>
              <w:tab/>
              <w:t>дневной</w:t>
            </w:r>
            <w:r>
              <w:tab/>
              <w:t>суммарной</w:t>
            </w:r>
            <w:r>
              <w:rPr>
                <w:spacing w:val="-63"/>
              </w:rPr>
              <w:t xml:space="preserve"> </w:t>
            </w:r>
            <w:r>
              <w:t>образовательной</w:t>
            </w:r>
            <w:r>
              <w:rPr>
                <w:spacing w:val="1"/>
              </w:rPr>
              <w:t xml:space="preserve"> </w:t>
            </w:r>
            <w:r>
              <w:t>нагрузки</w:t>
            </w:r>
            <w:r>
              <w:rPr>
                <w:spacing w:val="1"/>
              </w:rPr>
              <w:t xml:space="preserve"> </w:t>
            </w:r>
            <w:r>
              <w:t>для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не</w:t>
            </w:r>
            <w:r>
              <w:rPr>
                <w:spacing w:val="2"/>
              </w:rPr>
              <w:t xml:space="preserve"> </w:t>
            </w:r>
            <w:r>
              <w:t>более</w:t>
            </w:r>
          </w:p>
        </w:tc>
        <w:tc>
          <w:tcPr>
            <w:tcW w:w="2018" w:type="dxa"/>
          </w:tcPr>
          <w:p w:rsidR="0055423B" w:rsidRDefault="00032AC2" w:rsidP="00082930">
            <w:pPr>
              <w:pStyle w:val="TableParagraph"/>
              <w:spacing w:line="282" w:lineRule="exact"/>
              <w:ind w:left="0" w:right="135"/>
            </w:pPr>
            <w:r>
              <w:t>от 4</w:t>
            </w:r>
            <w:r>
              <w:rPr>
                <w:spacing w:val="-2"/>
              </w:rPr>
              <w:t xml:space="preserve"> </w:t>
            </w:r>
            <w:r>
              <w:t>до</w:t>
            </w:r>
            <w:r>
              <w:rPr>
                <w:spacing w:val="-1"/>
              </w:rPr>
              <w:t xml:space="preserve"> </w:t>
            </w:r>
            <w:r>
              <w:t>5</w:t>
            </w:r>
            <w:r>
              <w:rPr>
                <w:spacing w:val="-2"/>
              </w:rPr>
              <w:t xml:space="preserve"> </w:t>
            </w:r>
            <w:r>
              <w:t>лет</w:t>
            </w:r>
          </w:p>
        </w:tc>
        <w:tc>
          <w:tcPr>
            <w:tcW w:w="1985" w:type="dxa"/>
          </w:tcPr>
          <w:p w:rsidR="0055423B" w:rsidRDefault="00032AC2">
            <w:pPr>
              <w:pStyle w:val="TableParagraph"/>
              <w:spacing w:line="282" w:lineRule="exact"/>
              <w:ind w:left="15"/>
            </w:pPr>
            <w:r>
              <w:t>40</w:t>
            </w:r>
            <w:r>
              <w:rPr>
                <w:spacing w:val="-2"/>
              </w:rPr>
              <w:t xml:space="preserve"> </w:t>
            </w:r>
            <w:r>
              <w:t>минут</w:t>
            </w:r>
          </w:p>
        </w:tc>
      </w:tr>
      <w:tr w:rsidR="0055423B" w:rsidTr="00082930">
        <w:trPr>
          <w:trHeight w:val="1492"/>
        </w:trPr>
        <w:tc>
          <w:tcPr>
            <w:tcW w:w="6242" w:type="dxa"/>
            <w:vMerge/>
            <w:tcBorders>
              <w:top w:val="nil"/>
            </w:tcBorders>
          </w:tcPr>
          <w:p w:rsidR="0055423B" w:rsidRDefault="0055423B">
            <w:pPr>
              <w:rPr>
                <w:sz w:val="2"/>
                <w:szCs w:val="2"/>
              </w:rPr>
            </w:pPr>
          </w:p>
        </w:tc>
        <w:tc>
          <w:tcPr>
            <w:tcW w:w="2018" w:type="dxa"/>
          </w:tcPr>
          <w:p w:rsidR="0055423B" w:rsidRDefault="00032AC2" w:rsidP="00082930">
            <w:pPr>
              <w:pStyle w:val="TableParagraph"/>
              <w:spacing w:line="291" w:lineRule="exact"/>
              <w:ind w:left="0" w:right="135"/>
            </w:pPr>
            <w:r>
              <w:t>от 5</w:t>
            </w:r>
            <w:r>
              <w:rPr>
                <w:spacing w:val="-2"/>
              </w:rPr>
              <w:t xml:space="preserve"> </w:t>
            </w:r>
            <w:r>
              <w:t>до</w:t>
            </w:r>
            <w:r>
              <w:rPr>
                <w:spacing w:val="-1"/>
              </w:rPr>
              <w:t xml:space="preserve"> </w:t>
            </w:r>
            <w:r>
              <w:t>6</w:t>
            </w:r>
            <w:r>
              <w:rPr>
                <w:spacing w:val="-2"/>
              </w:rPr>
              <w:t xml:space="preserve"> </w:t>
            </w:r>
            <w:r>
              <w:t>лет</w:t>
            </w:r>
          </w:p>
        </w:tc>
        <w:tc>
          <w:tcPr>
            <w:tcW w:w="1985" w:type="dxa"/>
          </w:tcPr>
          <w:p w:rsidR="0055423B" w:rsidRDefault="00032AC2">
            <w:pPr>
              <w:pStyle w:val="TableParagraph"/>
              <w:tabs>
                <w:tab w:val="left" w:pos="1579"/>
              </w:tabs>
              <w:ind w:left="10" w:right="-15" w:firstLine="4"/>
            </w:pPr>
            <w:r>
              <w:t>50 минут или 75</w:t>
            </w:r>
            <w:r>
              <w:rPr>
                <w:spacing w:val="1"/>
              </w:rPr>
              <w:t xml:space="preserve"> </w:t>
            </w:r>
            <w:r>
              <w:t>минут</w:t>
            </w:r>
            <w:r>
              <w:tab/>
            </w:r>
            <w:r>
              <w:rPr>
                <w:spacing w:val="-1"/>
              </w:rPr>
              <w:t>при</w:t>
            </w:r>
            <w:r>
              <w:rPr>
                <w:spacing w:val="-63"/>
              </w:rPr>
              <w:t xml:space="preserve"> </w:t>
            </w:r>
            <w:r>
              <w:t>организации</w:t>
            </w:r>
            <w:r>
              <w:rPr>
                <w:spacing w:val="56"/>
              </w:rPr>
              <w:t xml:space="preserve"> </w:t>
            </w:r>
            <w:r>
              <w:t>1</w:t>
            </w:r>
          </w:p>
          <w:p w:rsidR="0055423B" w:rsidRDefault="00032AC2">
            <w:pPr>
              <w:pStyle w:val="TableParagraph"/>
              <w:spacing w:line="298" w:lineRule="exact"/>
              <w:ind w:left="10" w:right="-15"/>
            </w:pPr>
            <w:r>
              <w:t>занятия</w:t>
            </w:r>
            <w:r>
              <w:rPr>
                <w:spacing w:val="1"/>
              </w:rPr>
              <w:t xml:space="preserve"> </w:t>
            </w:r>
            <w:r>
              <w:t>после</w:t>
            </w:r>
            <w:r>
              <w:rPr>
                <w:spacing w:val="-62"/>
              </w:rPr>
              <w:t xml:space="preserve"> </w:t>
            </w:r>
            <w:r>
              <w:t>дневного</w:t>
            </w:r>
            <w:r>
              <w:rPr>
                <w:spacing w:val="-1"/>
              </w:rPr>
              <w:t xml:space="preserve"> </w:t>
            </w:r>
            <w:r>
              <w:t>сна</w:t>
            </w:r>
          </w:p>
        </w:tc>
      </w:tr>
      <w:tr w:rsidR="0055423B" w:rsidTr="00082930">
        <w:trPr>
          <w:trHeight w:val="302"/>
        </w:trPr>
        <w:tc>
          <w:tcPr>
            <w:tcW w:w="6242" w:type="dxa"/>
            <w:vMerge/>
            <w:tcBorders>
              <w:top w:val="nil"/>
            </w:tcBorders>
          </w:tcPr>
          <w:p w:rsidR="0055423B" w:rsidRDefault="0055423B">
            <w:pPr>
              <w:rPr>
                <w:sz w:val="2"/>
                <w:szCs w:val="2"/>
              </w:rPr>
            </w:pPr>
          </w:p>
        </w:tc>
        <w:tc>
          <w:tcPr>
            <w:tcW w:w="2018" w:type="dxa"/>
          </w:tcPr>
          <w:p w:rsidR="0055423B" w:rsidRDefault="00032AC2" w:rsidP="00082930">
            <w:pPr>
              <w:pStyle w:val="TableParagraph"/>
              <w:spacing w:line="282" w:lineRule="exact"/>
              <w:ind w:left="0" w:right="135"/>
            </w:pPr>
            <w:r>
              <w:t>от 6</w:t>
            </w:r>
            <w:r>
              <w:rPr>
                <w:spacing w:val="-2"/>
              </w:rPr>
              <w:t xml:space="preserve"> </w:t>
            </w:r>
            <w:r>
              <w:t>до</w:t>
            </w:r>
            <w:r>
              <w:rPr>
                <w:spacing w:val="-1"/>
              </w:rPr>
              <w:t xml:space="preserve"> </w:t>
            </w:r>
            <w:r>
              <w:t>7</w:t>
            </w:r>
            <w:r>
              <w:rPr>
                <w:spacing w:val="-2"/>
              </w:rPr>
              <w:t xml:space="preserve"> </w:t>
            </w:r>
            <w:r>
              <w:t>лет</w:t>
            </w:r>
          </w:p>
        </w:tc>
        <w:tc>
          <w:tcPr>
            <w:tcW w:w="1985" w:type="dxa"/>
          </w:tcPr>
          <w:p w:rsidR="0055423B" w:rsidRDefault="00032AC2">
            <w:pPr>
              <w:pStyle w:val="TableParagraph"/>
              <w:spacing w:line="282" w:lineRule="exact"/>
              <w:ind w:left="15"/>
            </w:pPr>
            <w:r>
              <w:t>90</w:t>
            </w:r>
            <w:r>
              <w:rPr>
                <w:spacing w:val="-2"/>
              </w:rPr>
              <w:t xml:space="preserve"> </w:t>
            </w:r>
            <w:r>
              <w:t>минут</w:t>
            </w:r>
          </w:p>
        </w:tc>
      </w:tr>
      <w:tr w:rsidR="0055423B" w:rsidTr="00082930">
        <w:trPr>
          <w:trHeight w:val="595"/>
        </w:trPr>
        <w:tc>
          <w:tcPr>
            <w:tcW w:w="6242" w:type="dxa"/>
          </w:tcPr>
          <w:p w:rsidR="0055423B" w:rsidRDefault="00032AC2">
            <w:pPr>
              <w:pStyle w:val="TableParagraph"/>
              <w:spacing w:line="291" w:lineRule="exact"/>
              <w:ind w:left="9" w:right="-15"/>
            </w:pPr>
            <w:r>
              <w:t>Продолжительность</w:t>
            </w:r>
            <w:r>
              <w:rPr>
                <w:spacing w:val="95"/>
              </w:rPr>
              <w:t xml:space="preserve"> </w:t>
            </w:r>
            <w:r>
              <w:t>перерывов</w:t>
            </w:r>
            <w:r>
              <w:rPr>
                <w:spacing w:val="96"/>
              </w:rPr>
              <w:t xml:space="preserve"> </w:t>
            </w:r>
            <w:r>
              <w:t>между</w:t>
            </w:r>
            <w:r>
              <w:rPr>
                <w:spacing w:val="94"/>
              </w:rPr>
              <w:t xml:space="preserve"> </w:t>
            </w:r>
            <w:r>
              <w:t>занятиями</w:t>
            </w:r>
            <w:r>
              <w:rPr>
                <w:spacing w:val="94"/>
              </w:rPr>
              <w:t xml:space="preserve"> </w:t>
            </w:r>
            <w:r>
              <w:t>не</w:t>
            </w:r>
          </w:p>
          <w:p w:rsidR="0055423B" w:rsidRDefault="00032AC2">
            <w:pPr>
              <w:pStyle w:val="TableParagraph"/>
              <w:spacing w:line="284" w:lineRule="exact"/>
              <w:ind w:left="4"/>
            </w:pPr>
            <w:r>
              <w:t>менее</w:t>
            </w:r>
          </w:p>
        </w:tc>
        <w:tc>
          <w:tcPr>
            <w:tcW w:w="2018" w:type="dxa"/>
          </w:tcPr>
          <w:p w:rsidR="0055423B" w:rsidRDefault="00032AC2" w:rsidP="00082930">
            <w:pPr>
              <w:pStyle w:val="TableParagraph"/>
              <w:spacing w:line="292" w:lineRule="exact"/>
              <w:ind w:left="0" w:right="93"/>
            </w:pPr>
            <w:r>
              <w:t>все</w:t>
            </w:r>
            <w:r>
              <w:rPr>
                <w:spacing w:val="1"/>
              </w:rPr>
              <w:t xml:space="preserve"> </w:t>
            </w:r>
            <w:r>
              <w:t>возрасты</w:t>
            </w:r>
          </w:p>
        </w:tc>
        <w:tc>
          <w:tcPr>
            <w:tcW w:w="1985" w:type="dxa"/>
          </w:tcPr>
          <w:p w:rsidR="0055423B" w:rsidRDefault="00032AC2">
            <w:pPr>
              <w:pStyle w:val="TableParagraph"/>
              <w:spacing w:line="292" w:lineRule="exact"/>
              <w:ind w:left="15"/>
            </w:pPr>
            <w:r>
              <w:t>10</w:t>
            </w:r>
            <w:r>
              <w:rPr>
                <w:spacing w:val="-2"/>
              </w:rPr>
              <w:t xml:space="preserve"> </w:t>
            </w:r>
            <w:r>
              <w:t>минут</w:t>
            </w:r>
          </w:p>
        </w:tc>
      </w:tr>
      <w:tr w:rsidR="0055423B" w:rsidTr="00082930">
        <w:trPr>
          <w:trHeight w:val="301"/>
        </w:trPr>
        <w:tc>
          <w:tcPr>
            <w:tcW w:w="6242" w:type="dxa"/>
          </w:tcPr>
          <w:p w:rsidR="0055423B" w:rsidRDefault="00032AC2">
            <w:pPr>
              <w:pStyle w:val="TableParagraph"/>
              <w:spacing w:line="282" w:lineRule="exact"/>
              <w:ind w:left="9"/>
            </w:pPr>
            <w:r>
              <w:t>Перерыв</w:t>
            </w:r>
            <w:r>
              <w:rPr>
                <w:spacing w:val="-2"/>
              </w:rPr>
              <w:t xml:space="preserve"> </w:t>
            </w:r>
            <w:r>
              <w:t>во</w:t>
            </w:r>
            <w:r>
              <w:rPr>
                <w:spacing w:val="-2"/>
              </w:rPr>
              <w:t xml:space="preserve"> </w:t>
            </w:r>
            <w:r>
              <w:t>время</w:t>
            </w:r>
            <w:r>
              <w:rPr>
                <w:spacing w:val="-7"/>
              </w:rPr>
              <w:t xml:space="preserve"> </w:t>
            </w:r>
            <w:r>
              <w:t>занятий</w:t>
            </w:r>
            <w:r>
              <w:rPr>
                <w:spacing w:val="-2"/>
              </w:rPr>
              <w:t xml:space="preserve"> </w:t>
            </w:r>
            <w:r>
              <w:t>для</w:t>
            </w:r>
            <w:r>
              <w:rPr>
                <w:spacing w:val="-2"/>
              </w:rPr>
              <w:t xml:space="preserve"> </w:t>
            </w:r>
            <w:r>
              <w:t>гимнастики</w:t>
            </w:r>
            <w:r>
              <w:rPr>
                <w:spacing w:val="-7"/>
              </w:rPr>
              <w:t xml:space="preserve"> </w:t>
            </w:r>
            <w:r>
              <w:t>не</w:t>
            </w:r>
            <w:r>
              <w:rPr>
                <w:spacing w:val="-2"/>
              </w:rPr>
              <w:t xml:space="preserve"> </w:t>
            </w:r>
            <w:r>
              <w:t>менее</w:t>
            </w:r>
          </w:p>
        </w:tc>
        <w:tc>
          <w:tcPr>
            <w:tcW w:w="2018" w:type="dxa"/>
          </w:tcPr>
          <w:p w:rsidR="0055423B" w:rsidRDefault="00032AC2" w:rsidP="00082930">
            <w:pPr>
              <w:pStyle w:val="TableParagraph"/>
              <w:spacing w:line="282" w:lineRule="exact"/>
              <w:ind w:left="0" w:right="93"/>
            </w:pPr>
            <w:r>
              <w:t>все</w:t>
            </w:r>
            <w:r>
              <w:rPr>
                <w:spacing w:val="1"/>
              </w:rPr>
              <w:t xml:space="preserve"> </w:t>
            </w:r>
            <w:r>
              <w:t>возрасты</w:t>
            </w:r>
          </w:p>
        </w:tc>
        <w:tc>
          <w:tcPr>
            <w:tcW w:w="1985" w:type="dxa"/>
          </w:tcPr>
          <w:p w:rsidR="0055423B" w:rsidRDefault="00032AC2" w:rsidP="00082930">
            <w:pPr>
              <w:pStyle w:val="TableParagraph"/>
              <w:spacing w:line="282" w:lineRule="exact"/>
              <w:ind w:left="15"/>
            </w:pPr>
            <w:r>
              <w:t>2-х</w:t>
            </w:r>
            <w:r>
              <w:rPr>
                <w:spacing w:val="-2"/>
              </w:rPr>
              <w:t xml:space="preserve"> </w:t>
            </w:r>
            <w:r>
              <w:t>минут</w:t>
            </w:r>
          </w:p>
        </w:tc>
      </w:tr>
      <w:tr w:rsidR="0055423B" w:rsidTr="00082930">
        <w:trPr>
          <w:trHeight w:val="297"/>
        </w:trPr>
        <w:tc>
          <w:tcPr>
            <w:tcW w:w="6242" w:type="dxa"/>
          </w:tcPr>
          <w:p w:rsidR="0055423B" w:rsidRDefault="00032AC2">
            <w:pPr>
              <w:pStyle w:val="TableParagraph"/>
              <w:spacing w:line="277" w:lineRule="exact"/>
              <w:ind w:left="9"/>
            </w:pPr>
            <w:r>
              <w:t>Показатели</w:t>
            </w:r>
            <w:r>
              <w:rPr>
                <w:spacing w:val="-4"/>
              </w:rPr>
              <w:t xml:space="preserve"> </w:t>
            </w:r>
            <w:r>
              <w:t>организации</w:t>
            </w:r>
            <w:r>
              <w:rPr>
                <w:spacing w:val="-4"/>
              </w:rPr>
              <w:t xml:space="preserve"> </w:t>
            </w:r>
            <w:r>
              <w:t>режима</w:t>
            </w:r>
            <w:r>
              <w:rPr>
                <w:spacing w:val="-5"/>
              </w:rPr>
              <w:t xml:space="preserve"> </w:t>
            </w:r>
            <w:r>
              <w:t>дня</w:t>
            </w:r>
          </w:p>
        </w:tc>
        <w:tc>
          <w:tcPr>
            <w:tcW w:w="2018" w:type="dxa"/>
          </w:tcPr>
          <w:p w:rsidR="0055423B" w:rsidRDefault="0055423B">
            <w:pPr>
              <w:pStyle w:val="TableParagraph"/>
              <w:ind w:left="0"/>
            </w:pPr>
          </w:p>
        </w:tc>
        <w:tc>
          <w:tcPr>
            <w:tcW w:w="1985" w:type="dxa"/>
          </w:tcPr>
          <w:p w:rsidR="0055423B" w:rsidRDefault="0055423B">
            <w:pPr>
              <w:pStyle w:val="TableParagraph"/>
              <w:ind w:left="0"/>
            </w:pPr>
          </w:p>
        </w:tc>
      </w:tr>
      <w:tr w:rsidR="0055423B" w:rsidTr="00082930">
        <w:trPr>
          <w:trHeight w:val="302"/>
        </w:trPr>
        <w:tc>
          <w:tcPr>
            <w:tcW w:w="6242" w:type="dxa"/>
          </w:tcPr>
          <w:p w:rsidR="0055423B" w:rsidRDefault="00032AC2">
            <w:pPr>
              <w:pStyle w:val="TableParagraph"/>
              <w:spacing w:line="282" w:lineRule="exact"/>
              <w:ind w:left="9"/>
            </w:pPr>
            <w:r>
              <w:t>Продолжительность</w:t>
            </w:r>
            <w:r>
              <w:rPr>
                <w:spacing w:val="-3"/>
              </w:rPr>
              <w:t xml:space="preserve"> </w:t>
            </w:r>
            <w:r>
              <w:t>ночного</w:t>
            </w:r>
            <w:r>
              <w:rPr>
                <w:spacing w:val="-4"/>
              </w:rPr>
              <w:t xml:space="preserve"> </w:t>
            </w:r>
            <w:r>
              <w:t>сна</w:t>
            </w:r>
            <w:r>
              <w:rPr>
                <w:spacing w:val="-4"/>
              </w:rPr>
              <w:t xml:space="preserve"> </w:t>
            </w:r>
            <w:r>
              <w:t>не</w:t>
            </w:r>
            <w:r>
              <w:rPr>
                <w:spacing w:val="-3"/>
              </w:rPr>
              <w:t xml:space="preserve"> </w:t>
            </w:r>
            <w:r>
              <w:t>менее</w:t>
            </w:r>
          </w:p>
        </w:tc>
        <w:tc>
          <w:tcPr>
            <w:tcW w:w="2018" w:type="dxa"/>
          </w:tcPr>
          <w:p w:rsidR="0055423B" w:rsidRDefault="00032AC2" w:rsidP="00082930">
            <w:pPr>
              <w:pStyle w:val="TableParagraph"/>
              <w:spacing w:line="282" w:lineRule="exact"/>
              <w:ind w:left="0"/>
            </w:pPr>
            <w:r>
              <w:t>4</w:t>
            </w:r>
            <w:r>
              <w:rPr>
                <w:spacing w:val="1"/>
              </w:rPr>
              <w:t xml:space="preserve"> </w:t>
            </w:r>
            <w:r>
              <w:t>-</w:t>
            </w:r>
            <w:r>
              <w:rPr>
                <w:spacing w:val="1"/>
              </w:rPr>
              <w:t xml:space="preserve"> </w:t>
            </w:r>
            <w:r>
              <w:t>7</w:t>
            </w:r>
            <w:r>
              <w:rPr>
                <w:spacing w:val="1"/>
              </w:rPr>
              <w:t xml:space="preserve"> </w:t>
            </w:r>
            <w:r>
              <w:t>лет</w:t>
            </w:r>
          </w:p>
        </w:tc>
        <w:tc>
          <w:tcPr>
            <w:tcW w:w="1985" w:type="dxa"/>
          </w:tcPr>
          <w:p w:rsidR="0055423B" w:rsidRDefault="00032AC2">
            <w:pPr>
              <w:pStyle w:val="TableParagraph"/>
              <w:spacing w:line="282" w:lineRule="exact"/>
              <w:ind w:left="15"/>
            </w:pPr>
            <w:r>
              <w:t>11</w:t>
            </w:r>
            <w:r>
              <w:rPr>
                <w:spacing w:val="-1"/>
              </w:rPr>
              <w:t xml:space="preserve"> </w:t>
            </w:r>
            <w:r>
              <w:t>часов</w:t>
            </w:r>
          </w:p>
        </w:tc>
      </w:tr>
      <w:tr w:rsidR="0055423B" w:rsidTr="00082930">
        <w:trPr>
          <w:trHeight w:val="297"/>
        </w:trPr>
        <w:tc>
          <w:tcPr>
            <w:tcW w:w="6242" w:type="dxa"/>
          </w:tcPr>
          <w:p w:rsidR="0055423B" w:rsidRDefault="00032AC2">
            <w:pPr>
              <w:pStyle w:val="TableParagraph"/>
              <w:spacing w:line="277" w:lineRule="exact"/>
              <w:ind w:left="9"/>
            </w:pPr>
            <w:r>
              <w:t>Продолжительность</w:t>
            </w:r>
            <w:r>
              <w:rPr>
                <w:spacing w:val="-3"/>
              </w:rPr>
              <w:t xml:space="preserve"> </w:t>
            </w:r>
            <w:r>
              <w:t>дневного</w:t>
            </w:r>
            <w:r>
              <w:rPr>
                <w:spacing w:val="-4"/>
              </w:rPr>
              <w:t xml:space="preserve"> </w:t>
            </w:r>
            <w:r>
              <w:t>сна</w:t>
            </w:r>
            <w:r>
              <w:rPr>
                <w:spacing w:val="-4"/>
              </w:rPr>
              <w:t xml:space="preserve"> </w:t>
            </w:r>
            <w:r>
              <w:t>не</w:t>
            </w:r>
            <w:r>
              <w:rPr>
                <w:spacing w:val="-3"/>
              </w:rPr>
              <w:t xml:space="preserve"> </w:t>
            </w:r>
            <w:r>
              <w:t>менее</w:t>
            </w:r>
          </w:p>
        </w:tc>
        <w:tc>
          <w:tcPr>
            <w:tcW w:w="2018" w:type="dxa"/>
          </w:tcPr>
          <w:p w:rsidR="0055423B" w:rsidRDefault="00032AC2" w:rsidP="00082930">
            <w:pPr>
              <w:pStyle w:val="TableParagraph"/>
              <w:spacing w:line="277" w:lineRule="exact"/>
              <w:ind w:left="0"/>
            </w:pPr>
            <w:r>
              <w:t>4</w:t>
            </w:r>
            <w:r>
              <w:rPr>
                <w:spacing w:val="1"/>
              </w:rPr>
              <w:t xml:space="preserve"> </w:t>
            </w:r>
            <w:r>
              <w:t>-</w:t>
            </w:r>
            <w:r>
              <w:rPr>
                <w:spacing w:val="1"/>
              </w:rPr>
              <w:t xml:space="preserve"> </w:t>
            </w:r>
            <w:r>
              <w:t>7</w:t>
            </w:r>
            <w:r>
              <w:rPr>
                <w:spacing w:val="1"/>
              </w:rPr>
              <w:t xml:space="preserve"> </w:t>
            </w:r>
            <w:r>
              <w:t>лет</w:t>
            </w:r>
          </w:p>
        </w:tc>
        <w:tc>
          <w:tcPr>
            <w:tcW w:w="1985" w:type="dxa"/>
          </w:tcPr>
          <w:p w:rsidR="0055423B" w:rsidRDefault="00032AC2">
            <w:pPr>
              <w:pStyle w:val="TableParagraph"/>
              <w:spacing w:line="277" w:lineRule="exact"/>
              <w:ind w:left="15"/>
            </w:pPr>
            <w:r>
              <w:t>2,5 часа</w:t>
            </w:r>
          </w:p>
        </w:tc>
      </w:tr>
      <w:tr w:rsidR="0055423B" w:rsidTr="00082930">
        <w:trPr>
          <w:trHeight w:val="599"/>
        </w:trPr>
        <w:tc>
          <w:tcPr>
            <w:tcW w:w="6242" w:type="dxa"/>
          </w:tcPr>
          <w:p w:rsidR="0055423B" w:rsidRDefault="00032AC2">
            <w:pPr>
              <w:pStyle w:val="TableParagraph"/>
              <w:spacing w:line="286" w:lineRule="exact"/>
              <w:ind w:left="9"/>
            </w:pPr>
            <w:r>
              <w:t>Продолжительность</w:t>
            </w:r>
            <w:r>
              <w:rPr>
                <w:spacing w:val="-4"/>
              </w:rPr>
              <w:t xml:space="preserve"> </w:t>
            </w:r>
            <w:r>
              <w:t>прогулок</w:t>
            </w:r>
            <w:r>
              <w:rPr>
                <w:spacing w:val="-7"/>
              </w:rPr>
              <w:t xml:space="preserve"> </w:t>
            </w:r>
            <w:r>
              <w:t>не</w:t>
            </w:r>
            <w:r>
              <w:rPr>
                <w:spacing w:val="-5"/>
              </w:rPr>
              <w:t xml:space="preserve"> </w:t>
            </w:r>
            <w:r>
              <w:t>менее</w:t>
            </w:r>
          </w:p>
        </w:tc>
        <w:tc>
          <w:tcPr>
            <w:tcW w:w="2018" w:type="dxa"/>
          </w:tcPr>
          <w:p w:rsidR="0055423B" w:rsidRDefault="00032AC2" w:rsidP="00082930">
            <w:pPr>
              <w:pStyle w:val="TableParagraph"/>
              <w:spacing w:line="285" w:lineRule="exact"/>
              <w:ind w:left="0" w:right="-15"/>
            </w:pPr>
            <w:r>
              <w:t>для</w:t>
            </w:r>
            <w:r>
              <w:rPr>
                <w:spacing w:val="73"/>
              </w:rPr>
              <w:t xml:space="preserve"> </w:t>
            </w:r>
            <w:r>
              <w:t>детей</w:t>
            </w:r>
            <w:r>
              <w:rPr>
                <w:spacing w:val="73"/>
              </w:rPr>
              <w:t xml:space="preserve"> </w:t>
            </w:r>
            <w:proofErr w:type="gramStart"/>
            <w:r>
              <w:t>до</w:t>
            </w:r>
            <w:proofErr w:type="gramEnd"/>
          </w:p>
          <w:p w:rsidR="0055423B" w:rsidRDefault="00032AC2" w:rsidP="00082930">
            <w:pPr>
              <w:pStyle w:val="TableParagraph"/>
              <w:spacing w:line="294" w:lineRule="exact"/>
              <w:ind w:left="0"/>
            </w:pPr>
            <w:r>
              <w:t>7 лет</w:t>
            </w:r>
          </w:p>
        </w:tc>
        <w:tc>
          <w:tcPr>
            <w:tcW w:w="1985" w:type="dxa"/>
          </w:tcPr>
          <w:p w:rsidR="0055423B" w:rsidRDefault="00032AC2">
            <w:pPr>
              <w:pStyle w:val="TableParagraph"/>
              <w:spacing w:line="286" w:lineRule="exact"/>
              <w:ind w:left="15"/>
            </w:pPr>
            <w:r>
              <w:t>3</w:t>
            </w:r>
            <w:r>
              <w:rPr>
                <w:spacing w:val="-1"/>
              </w:rPr>
              <w:t xml:space="preserve"> </w:t>
            </w:r>
            <w:r>
              <w:t>часа в</w:t>
            </w:r>
            <w:r>
              <w:rPr>
                <w:spacing w:val="1"/>
              </w:rPr>
              <w:t xml:space="preserve"> </w:t>
            </w:r>
            <w:r>
              <w:t>день</w:t>
            </w:r>
          </w:p>
        </w:tc>
      </w:tr>
      <w:tr w:rsidR="0055423B" w:rsidTr="00082930">
        <w:trPr>
          <w:trHeight w:val="297"/>
        </w:trPr>
        <w:tc>
          <w:tcPr>
            <w:tcW w:w="6242" w:type="dxa"/>
          </w:tcPr>
          <w:p w:rsidR="0055423B" w:rsidRDefault="00032AC2">
            <w:pPr>
              <w:pStyle w:val="TableParagraph"/>
              <w:spacing w:line="278" w:lineRule="exact"/>
              <w:ind w:left="9"/>
            </w:pPr>
            <w:r>
              <w:t>Суммарный</w:t>
            </w:r>
            <w:r>
              <w:rPr>
                <w:spacing w:val="-4"/>
              </w:rPr>
              <w:t xml:space="preserve"> </w:t>
            </w:r>
            <w:r>
              <w:t>объем</w:t>
            </w:r>
            <w:r>
              <w:rPr>
                <w:spacing w:val="-4"/>
              </w:rPr>
              <w:t xml:space="preserve"> </w:t>
            </w:r>
            <w:r>
              <w:t>двигательной</w:t>
            </w:r>
            <w:r>
              <w:rPr>
                <w:spacing w:val="-3"/>
              </w:rPr>
              <w:t xml:space="preserve"> </w:t>
            </w:r>
            <w:r>
              <w:t>активности</w:t>
            </w:r>
            <w:r>
              <w:rPr>
                <w:spacing w:val="-3"/>
              </w:rPr>
              <w:t xml:space="preserve"> </w:t>
            </w:r>
            <w:r>
              <w:t>не</w:t>
            </w:r>
            <w:r>
              <w:rPr>
                <w:spacing w:val="-3"/>
              </w:rPr>
              <w:t xml:space="preserve"> </w:t>
            </w:r>
            <w:r>
              <w:t>менее</w:t>
            </w:r>
          </w:p>
        </w:tc>
        <w:tc>
          <w:tcPr>
            <w:tcW w:w="2018" w:type="dxa"/>
          </w:tcPr>
          <w:p w:rsidR="0055423B" w:rsidRDefault="00032AC2" w:rsidP="00082930">
            <w:pPr>
              <w:pStyle w:val="TableParagraph"/>
              <w:spacing w:line="278" w:lineRule="exact"/>
              <w:ind w:left="14"/>
            </w:pPr>
            <w:r>
              <w:t>все</w:t>
            </w:r>
            <w:r>
              <w:rPr>
                <w:spacing w:val="1"/>
              </w:rPr>
              <w:t xml:space="preserve"> </w:t>
            </w:r>
            <w:r>
              <w:t>возрасты</w:t>
            </w:r>
          </w:p>
        </w:tc>
        <w:tc>
          <w:tcPr>
            <w:tcW w:w="1985" w:type="dxa"/>
          </w:tcPr>
          <w:p w:rsidR="0055423B" w:rsidRDefault="00032AC2">
            <w:pPr>
              <w:pStyle w:val="TableParagraph"/>
              <w:spacing w:line="278" w:lineRule="exact"/>
              <w:ind w:left="15"/>
            </w:pPr>
            <w:r>
              <w:t>1</w:t>
            </w:r>
            <w:r>
              <w:rPr>
                <w:spacing w:val="-1"/>
              </w:rPr>
              <w:t xml:space="preserve"> </w:t>
            </w:r>
            <w:r>
              <w:t>час в</w:t>
            </w:r>
            <w:r>
              <w:rPr>
                <w:spacing w:val="1"/>
              </w:rPr>
              <w:t xml:space="preserve"> </w:t>
            </w:r>
            <w:r>
              <w:t>день</w:t>
            </w:r>
          </w:p>
        </w:tc>
      </w:tr>
      <w:tr w:rsidR="0055423B" w:rsidTr="00082930">
        <w:trPr>
          <w:trHeight w:val="297"/>
        </w:trPr>
        <w:tc>
          <w:tcPr>
            <w:tcW w:w="6242" w:type="dxa"/>
          </w:tcPr>
          <w:p w:rsidR="0055423B" w:rsidRDefault="00032AC2">
            <w:pPr>
              <w:pStyle w:val="TableParagraph"/>
              <w:spacing w:line="277" w:lineRule="exact"/>
              <w:ind w:left="9"/>
            </w:pPr>
            <w:r>
              <w:t>Утренний</w:t>
            </w:r>
            <w:r>
              <w:rPr>
                <w:spacing w:val="-2"/>
              </w:rPr>
              <w:t xml:space="preserve"> </w:t>
            </w:r>
            <w:r>
              <w:t>подъем</w:t>
            </w:r>
            <w:r>
              <w:rPr>
                <w:spacing w:val="-3"/>
              </w:rPr>
              <w:t xml:space="preserve"> </w:t>
            </w:r>
            <w:r>
              <w:t>не</w:t>
            </w:r>
            <w:r>
              <w:rPr>
                <w:spacing w:val="-2"/>
              </w:rPr>
              <w:t xml:space="preserve"> </w:t>
            </w:r>
            <w:r>
              <w:t>ранее</w:t>
            </w:r>
          </w:p>
        </w:tc>
        <w:tc>
          <w:tcPr>
            <w:tcW w:w="2018" w:type="dxa"/>
          </w:tcPr>
          <w:p w:rsidR="0055423B" w:rsidRDefault="00032AC2" w:rsidP="00082930">
            <w:pPr>
              <w:pStyle w:val="TableParagraph"/>
              <w:spacing w:line="277" w:lineRule="exact"/>
              <w:ind w:left="14"/>
            </w:pPr>
            <w:r>
              <w:t>все</w:t>
            </w:r>
            <w:r>
              <w:rPr>
                <w:spacing w:val="1"/>
              </w:rPr>
              <w:t xml:space="preserve"> </w:t>
            </w:r>
            <w:r>
              <w:t>возрасты</w:t>
            </w:r>
          </w:p>
        </w:tc>
        <w:tc>
          <w:tcPr>
            <w:tcW w:w="1985" w:type="dxa"/>
          </w:tcPr>
          <w:p w:rsidR="0055423B" w:rsidRDefault="00032AC2">
            <w:pPr>
              <w:pStyle w:val="TableParagraph"/>
              <w:spacing w:line="277" w:lineRule="exact"/>
              <w:ind w:left="15"/>
            </w:pPr>
            <w:r>
              <w:t>7</w:t>
            </w:r>
            <w:r>
              <w:rPr>
                <w:spacing w:val="-1"/>
              </w:rPr>
              <w:t xml:space="preserve"> </w:t>
            </w:r>
            <w:r>
              <w:t>ч 00 минут</w:t>
            </w:r>
          </w:p>
        </w:tc>
      </w:tr>
      <w:tr w:rsidR="0055423B" w:rsidTr="00082930">
        <w:trPr>
          <w:trHeight w:val="301"/>
        </w:trPr>
        <w:tc>
          <w:tcPr>
            <w:tcW w:w="6242" w:type="dxa"/>
          </w:tcPr>
          <w:p w:rsidR="0055423B" w:rsidRDefault="00032AC2">
            <w:pPr>
              <w:pStyle w:val="TableParagraph"/>
              <w:spacing w:line="282" w:lineRule="exact"/>
              <w:ind w:left="9"/>
            </w:pPr>
            <w:r>
              <w:t>Утренняя</w:t>
            </w:r>
            <w:r>
              <w:rPr>
                <w:spacing w:val="-4"/>
              </w:rPr>
              <w:t xml:space="preserve"> </w:t>
            </w:r>
            <w:r>
              <w:t>зарядка,</w:t>
            </w:r>
            <w:r>
              <w:rPr>
                <w:spacing w:val="-3"/>
              </w:rPr>
              <w:t xml:space="preserve"> </w:t>
            </w:r>
            <w:r>
              <w:t>продолжительность</w:t>
            </w:r>
            <w:r>
              <w:rPr>
                <w:spacing w:val="-4"/>
              </w:rPr>
              <w:t xml:space="preserve"> </w:t>
            </w:r>
            <w:r>
              <w:t>не</w:t>
            </w:r>
            <w:r>
              <w:rPr>
                <w:spacing w:val="-5"/>
              </w:rPr>
              <w:t xml:space="preserve"> </w:t>
            </w:r>
            <w:r>
              <w:t>менее</w:t>
            </w:r>
          </w:p>
        </w:tc>
        <w:tc>
          <w:tcPr>
            <w:tcW w:w="2018" w:type="dxa"/>
          </w:tcPr>
          <w:p w:rsidR="0055423B" w:rsidRDefault="00032AC2" w:rsidP="00082930">
            <w:pPr>
              <w:pStyle w:val="TableParagraph"/>
              <w:spacing w:line="282" w:lineRule="exact"/>
              <w:ind w:left="0"/>
            </w:pPr>
            <w:r>
              <w:t>до</w:t>
            </w:r>
            <w:r>
              <w:rPr>
                <w:spacing w:val="-1"/>
              </w:rPr>
              <w:t xml:space="preserve"> </w:t>
            </w:r>
            <w:r>
              <w:t>7</w:t>
            </w:r>
            <w:r>
              <w:rPr>
                <w:spacing w:val="-1"/>
              </w:rPr>
              <w:t xml:space="preserve"> </w:t>
            </w:r>
            <w:r>
              <w:t>лет</w:t>
            </w:r>
          </w:p>
        </w:tc>
        <w:tc>
          <w:tcPr>
            <w:tcW w:w="1985" w:type="dxa"/>
          </w:tcPr>
          <w:p w:rsidR="0055423B" w:rsidRDefault="00032AC2">
            <w:pPr>
              <w:pStyle w:val="TableParagraph"/>
              <w:spacing w:line="282" w:lineRule="exact"/>
              <w:ind w:left="15"/>
            </w:pPr>
            <w:r>
              <w:t>10</w:t>
            </w:r>
            <w:r>
              <w:rPr>
                <w:spacing w:val="-2"/>
              </w:rPr>
              <w:t xml:space="preserve"> </w:t>
            </w:r>
            <w:r>
              <w:t>минут</w:t>
            </w:r>
          </w:p>
        </w:tc>
      </w:tr>
    </w:tbl>
    <w:p w:rsidR="0055423B" w:rsidRDefault="0055423B">
      <w:pPr>
        <w:pStyle w:val="a0"/>
        <w:spacing w:before="1"/>
        <w:ind w:left="0" w:firstLine="0"/>
        <w:jc w:val="left"/>
        <w:rPr>
          <w:sz w:val="17"/>
        </w:rPr>
      </w:pPr>
    </w:p>
    <w:p w:rsidR="00082930" w:rsidRDefault="00082930">
      <w:pPr>
        <w:pStyle w:val="a0"/>
        <w:spacing w:before="88" w:after="48" w:line="242" w:lineRule="auto"/>
        <w:ind w:left="4180" w:right="2857" w:hanging="1321"/>
        <w:jc w:val="left"/>
      </w:pPr>
    </w:p>
    <w:p w:rsidR="00082930" w:rsidRDefault="00082930">
      <w:pPr>
        <w:pStyle w:val="a0"/>
        <w:spacing w:before="88" w:after="48" w:line="242" w:lineRule="auto"/>
        <w:ind w:left="4180" w:right="2857" w:hanging="1321"/>
        <w:jc w:val="left"/>
      </w:pPr>
    </w:p>
    <w:p w:rsidR="00082930" w:rsidRDefault="00082930">
      <w:pPr>
        <w:pStyle w:val="a0"/>
        <w:spacing w:before="88" w:after="48" w:line="242" w:lineRule="auto"/>
        <w:ind w:left="4180" w:right="2857" w:hanging="1321"/>
        <w:jc w:val="left"/>
      </w:pPr>
    </w:p>
    <w:p w:rsidR="00BE2273" w:rsidRDefault="00BE2273" w:rsidP="00BE2273">
      <w:pPr>
        <w:ind w:left="3926" w:right="2733" w:hanging="1532"/>
        <w:jc w:val="center"/>
        <w:rPr>
          <w:b/>
          <w:spacing w:val="-7"/>
          <w:sz w:val="28"/>
        </w:rPr>
      </w:pPr>
      <w:r>
        <w:rPr>
          <w:b/>
          <w:sz w:val="28"/>
        </w:rPr>
        <w:t>Примерный режим</w:t>
      </w:r>
      <w:r>
        <w:rPr>
          <w:b/>
          <w:spacing w:val="-5"/>
          <w:sz w:val="28"/>
        </w:rPr>
        <w:t xml:space="preserve"> </w:t>
      </w:r>
      <w:r>
        <w:rPr>
          <w:b/>
          <w:sz w:val="28"/>
        </w:rPr>
        <w:t>дня</w:t>
      </w:r>
      <w:r>
        <w:rPr>
          <w:b/>
          <w:spacing w:val="-7"/>
          <w:sz w:val="28"/>
        </w:rPr>
        <w:t xml:space="preserve"> </w:t>
      </w:r>
    </w:p>
    <w:p w:rsidR="00BE2273" w:rsidRDefault="00BE2273" w:rsidP="00BE2273">
      <w:pPr>
        <w:ind w:left="3926" w:right="2733" w:hanging="1532"/>
        <w:jc w:val="center"/>
        <w:rPr>
          <w:b/>
          <w:sz w:val="28"/>
        </w:rPr>
      </w:pPr>
      <w:r>
        <w:rPr>
          <w:b/>
          <w:sz w:val="28"/>
        </w:rPr>
        <w:t>для</w:t>
      </w:r>
      <w:r>
        <w:rPr>
          <w:b/>
          <w:spacing w:val="-9"/>
          <w:sz w:val="28"/>
        </w:rPr>
        <w:t xml:space="preserve"> </w:t>
      </w:r>
      <w:r>
        <w:rPr>
          <w:b/>
          <w:sz w:val="28"/>
        </w:rPr>
        <w:t>групп дошкольного</w:t>
      </w:r>
      <w:r>
        <w:rPr>
          <w:b/>
          <w:spacing w:val="-11"/>
          <w:sz w:val="28"/>
        </w:rPr>
        <w:t xml:space="preserve"> </w:t>
      </w:r>
      <w:r>
        <w:rPr>
          <w:b/>
          <w:sz w:val="28"/>
        </w:rPr>
        <w:t>возраста</w:t>
      </w:r>
    </w:p>
    <w:p w:rsidR="00BE2273" w:rsidRDefault="00BE2273" w:rsidP="00BE2273">
      <w:pPr>
        <w:ind w:left="3926" w:right="2733" w:hanging="1532"/>
        <w:jc w:val="center"/>
        <w:rPr>
          <w:b/>
          <w:sz w:val="28"/>
        </w:rPr>
      </w:pPr>
      <w:r>
        <w:rPr>
          <w:b/>
          <w:sz w:val="28"/>
        </w:rPr>
        <w:t>на  холодный период</w:t>
      </w:r>
    </w:p>
    <w:tbl>
      <w:tblPr>
        <w:tblW w:w="0" w:type="auto"/>
        <w:tblInd w:w="509"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tblPr>
      <w:tblGrid>
        <w:gridCol w:w="6550"/>
        <w:gridCol w:w="1413"/>
        <w:gridCol w:w="2126"/>
      </w:tblGrid>
      <w:tr w:rsidR="0055423B" w:rsidTr="00082930">
        <w:trPr>
          <w:trHeight w:val="316"/>
        </w:trPr>
        <w:tc>
          <w:tcPr>
            <w:tcW w:w="6550" w:type="dxa"/>
            <w:tcBorders>
              <w:top w:val="nil"/>
              <w:left w:val="nil"/>
              <w:bottom w:val="nil"/>
              <w:right w:val="nil"/>
            </w:tcBorders>
            <w:shd w:val="clear" w:color="auto" w:fill="B6DDE8" w:themeFill="accent5" w:themeFillTint="66"/>
          </w:tcPr>
          <w:p w:rsidR="0055423B" w:rsidRDefault="00032AC2" w:rsidP="00082930">
            <w:pPr>
              <w:pStyle w:val="TableParagraph"/>
              <w:spacing w:line="291" w:lineRule="exact"/>
              <w:ind w:left="2208" w:right="2219"/>
            </w:pPr>
            <w:r>
              <w:t>Режимный</w:t>
            </w:r>
            <w:r>
              <w:rPr>
                <w:spacing w:val="-6"/>
              </w:rPr>
              <w:t xml:space="preserve"> </w:t>
            </w:r>
            <w:r>
              <w:t>момент</w:t>
            </w:r>
          </w:p>
        </w:tc>
        <w:tc>
          <w:tcPr>
            <w:tcW w:w="1413" w:type="dxa"/>
            <w:tcBorders>
              <w:top w:val="nil"/>
              <w:left w:val="nil"/>
              <w:bottom w:val="nil"/>
              <w:right w:val="nil"/>
            </w:tcBorders>
            <w:shd w:val="clear" w:color="auto" w:fill="B6DDE8" w:themeFill="accent5" w:themeFillTint="66"/>
          </w:tcPr>
          <w:p w:rsidR="0055423B" w:rsidRDefault="00032AC2" w:rsidP="00082930">
            <w:pPr>
              <w:pStyle w:val="TableParagraph"/>
              <w:spacing w:line="291" w:lineRule="exact"/>
              <w:ind w:left="156" w:right="156"/>
            </w:pPr>
            <w:r>
              <w:t>Начало</w:t>
            </w:r>
          </w:p>
        </w:tc>
        <w:tc>
          <w:tcPr>
            <w:tcW w:w="2126" w:type="dxa"/>
            <w:tcBorders>
              <w:top w:val="nil"/>
              <w:left w:val="nil"/>
              <w:bottom w:val="nil"/>
              <w:right w:val="nil"/>
            </w:tcBorders>
            <w:shd w:val="clear" w:color="auto" w:fill="B6DDE8" w:themeFill="accent5" w:themeFillTint="66"/>
          </w:tcPr>
          <w:p w:rsidR="0055423B" w:rsidRDefault="00032AC2" w:rsidP="00082930">
            <w:pPr>
              <w:pStyle w:val="TableParagraph"/>
              <w:spacing w:line="291" w:lineRule="exact"/>
              <w:ind w:left="192" w:right="187"/>
            </w:pPr>
            <w:r>
              <w:t>Окончание</w:t>
            </w:r>
          </w:p>
        </w:tc>
      </w:tr>
      <w:tr w:rsidR="0055423B" w:rsidTr="00082930">
        <w:trPr>
          <w:trHeight w:val="230"/>
        </w:trPr>
        <w:tc>
          <w:tcPr>
            <w:tcW w:w="6550" w:type="dxa"/>
            <w:vMerge w:val="restart"/>
            <w:tcBorders>
              <w:top w:val="nil"/>
            </w:tcBorders>
            <w:shd w:val="clear" w:color="auto" w:fill="DAEEF3" w:themeFill="accent5" w:themeFillTint="33"/>
          </w:tcPr>
          <w:p w:rsidR="0055423B" w:rsidRDefault="00032AC2" w:rsidP="00082930">
            <w:pPr>
              <w:pStyle w:val="TableParagraph"/>
              <w:spacing w:line="230" w:lineRule="auto"/>
              <w:ind w:left="0" w:right="1996"/>
            </w:pPr>
            <w:r>
              <w:t>Совместная</w:t>
            </w:r>
            <w:r>
              <w:rPr>
                <w:spacing w:val="-3"/>
              </w:rPr>
              <w:t xml:space="preserve"> </w:t>
            </w:r>
            <w:r>
              <w:t>деятельность</w:t>
            </w:r>
            <w:r>
              <w:rPr>
                <w:spacing w:val="-2"/>
              </w:rPr>
              <w:t xml:space="preserve"> </w:t>
            </w:r>
            <w:proofErr w:type="gramStart"/>
            <w:r>
              <w:t>со</w:t>
            </w:r>
            <w:proofErr w:type="gramEnd"/>
            <w:r>
              <w:rPr>
                <w:spacing w:val="-6"/>
              </w:rPr>
              <w:t xml:space="preserve"> </w:t>
            </w:r>
            <w:r>
              <w:t>взрослым</w:t>
            </w:r>
            <w:r>
              <w:rPr>
                <w:spacing w:val="-3"/>
              </w:rPr>
              <w:t xml:space="preserve"> </w:t>
            </w:r>
            <w:r>
              <w:t>/</w:t>
            </w:r>
            <w:r>
              <w:rPr>
                <w:spacing w:val="-62"/>
              </w:rPr>
              <w:t xml:space="preserve"> </w:t>
            </w:r>
            <w:r>
              <w:t>Самостоятельная</w:t>
            </w:r>
            <w:r>
              <w:rPr>
                <w:spacing w:val="1"/>
              </w:rPr>
              <w:t xml:space="preserve"> </w:t>
            </w:r>
            <w:r>
              <w:t>деятельность</w:t>
            </w:r>
          </w:p>
        </w:tc>
        <w:tc>
          <w:tcPr>
            <w:tcW w:w="3539" w:type="dxa"/>
            <w:gridSpan w:val="2"/>
            <w:tcBorders>
              <w:top w:val="nil"/>
            </w:tcBorders>
            <w:shd w:val="clear" w:color="auto" w:fill="DAEEF3" w:themeFill="accent5" w:themeFillTint="33"/>
          </w:tcPr>
          <w:p w:rsidR="0055423B" w:rsidRDefault="00032AC2">
            <w:pPr>
              <w:pStyle w:val="TableParagraph"/>
              <w:spacing w:line="210" w:lineRule="exact"/>
              <w:ind w:left="566"/>
            </w:pPr>
            <w:r>
              <w:t>1</w:t>
            </w:r>
            <w:r>
              <w:rPr>
                <w:spacing w:val="-1"/>
              </w:rPr>
              <w:t xml:space="preserve"> </w:t>
            </w:r>
            <w:r>
              <w:t>час 30</w:t>
            </w:r>
            <w:r>
              <w:rPr>
                <w:spacing w:val="-1"/>
              </w:rPr>
              <w:t xml:space="preserve"> </w:t>
            </w:r>
            <w:r>
              <w:t>минут</w:t>
            </w:r>
          </w:p>
        </w:tc>
      </w:tr>
      <w:tr w:rsidR="0055423B" w:rsidTr="00082930">
        <w:trPr>
          <w:trHeight w:val="359"/>
        </w:trPr>
        <w:tc>
          <w:tcPr>
            <w:tcW w:w="6550" w:type="dxa"/>
            <w:vMerge/>
            <w:tcBorders>
              <w:top w:val="nil"/>
            </w:tcBorders>
            <w:shd w:val="clear" w:color="auto" w:fill="DAEEF3" w:themeFill="accent5" w:themeFillTint="33"/>
          </w:tcPr>
          <w:p w:rsidR="0055423B" w:rsidRDefault="0055423B">
            <w:pPr>
              <w:rPr>
                <w:sz w:val="2"/>
                <w:szCs w:val="2"/>
              </w:rPr>
            </w:pPr>
          </w:p>
        </w:tc>
        <w:tc>
          <w:tcPr>
            <w:tcW w:w="1413" w:type="dxa"/>
          </w:tcPr>
          <w:p w:rsidR="0055423B" w:rsidRDefault="00032AC2" w:rsidP="00082930">
            <w:pPr>
              <w:pStyle w:val="TableParagraph"/>
              <w:spacing w:line="291" w:lineRule="exact"/>
              <w:ind w:left="264" w:right="261"/>
            </w:pPr>
            <w:r>
              <w:t>7.00</w:t>
            </w:r>
          </w:p>
        </w:tc>
        <w:tc>
          <w:tcPr>
            <w:tcW w:w="2126" w:type="dxa"/>
          </w:tcPr>
          <w:p w:rsidR="0055423B" w:rsidRDefault="00032AC2" w:rsidP="00082930">
            <w:pPr>
              <w:pStyle w:val="TableParagraph"/>
              <w:spacing w:line="291" w:lineRule="exact"/>
              <w:ind w:left="505" w:right="485"/>
            </w:pPr>
            <w:r>
              <w:t>8.30</w:t>
            </w:r>
          </w:p>
        </w:tc>
      </w:tr>
      <w:tr w:rsidR="0055423B" w:rsidTr="00082930">
        <w:trPr>
          <w:trHeight w:val="417"/>
        </w:trPr>
        <w:tc>
          <w:tcPr>
            <w:tcW w:w="6550" w:type="dxa"/>
            <w:vMerge w:val="restart"/>
            <w:shd w:val="clear" w:color="auto" w:fill="DAEEF3" w:themeFill="accent5" w:themeFillTint="33"/>
          </w:tcPr>
          <w:p w:rsidR="0055423B" w:rsidRDefault="00032AC2" w:rsidP="00082930">
            <w:pPr>
              <w:pStyle w:val="TableParagraph"/>
              <w:spacing w:line="291" w:lineRule="exact"/>
              <w:ind w:left="0"/>
            </w:pPr>
            <w:r>
              <w:t>Приём</w:t>
            </w:r>
            <w:r>
              <w:rPr>
                <w:spacing w:val="-3"/>
              </w:rPr>
              <w:t xml:space="preserve"> </w:t>
            </w:r>
            <w:r>
              <w:t>пищи</w:t>
            </w:r>
            <w:r>
              <w:rPr>
                <w:spacing w:val="-2"/>
              </w:rPr>
              <w:t xml:space="preserve"> </w:t>
            </w:r>
            <w:r>
              <w:t>(завтрак)</w:t>
            </w:r>
          </w:p>
        </w:tc>
        <w:tc>
          <w:tcPr>
            <w:tcW w:w="3539" w:type="dxa"/>
            <w:gridSpan w:val="2"/>
            <w:shd w:val="clear" w:color="auto" w:fill="DAEEF3" w:themeFill="accent5" w:themeFillTint="33"/>
          </w:tcPr>
          <w:p w:rsidR="0055423B" w:rsidRDefault="00032AC2">
            <w:pPr>
              <w:pStyle w:val="TableParagraph"/>
              <w:spacing w:line="183" w:lineRule="exact"/>
              <w:ind w:left="586" w:right="586"/>
              <w:jc w:val="center"/>
            </w:pPr>
            <w:r>
              <w:t>20</w:t>
            </w:r>
          </w:p>
          <w:p w:rsidR="0055423B" w:rsidRDefault="00032AC2">
            <w:pPr>
              <w:pStyle w:val="TableParagraph"/>
              <w:spacing w:line="215" w:lineRule="exact"/>
              <w:ind w:left="586" w:right="586"/>
              <w:jc w:val="center"/>
            </w:pPr>
            <w:r>
              <w:t>минут</w:t>
            </w:r>
          </w:p>
        </w:tc>
      </w:tr>
      <w:tr w:rsidR="0055423B" w:rsidTr="00082930">
        <w:trPr>
          <w:trHeight w:val="297"/>
        </w:trPr>
        <w:tc>
          <w:tcPr>
            <w:tcW w:w="6550" w:type="dxa"/>
            <w:vMerge/>
            <w:tcBorders>
              <w:top w:val="nil"/>
            </w:tcBorders>
            <w:shd w:val="clear" w:color="auto" w:fill="DAEEF3" w:themeFill="accent5" w:themeFillTint="33"/>
          </w:tcPr>
          <w:p w:rsidR="0055423B" w:rsidRDefault="0055423B">
            <w:pPr>
              <w:rPr>
                <w:sz w:val="2"/>
                <w:szCs w:val="2"/>
              </w:rPr>
            </w:pPr>
          </w:p>
        </w:tc>
        <w:tc>
          <w:tcPr>
            <w:tcW w:w="1413" w:type="dxa"/>
          </w:tcPr>
          <w:p w:rsidR="0055423B" w:rsidRDefault="00032AC2" w:rsidP="00082930">
            <w:pPr>
              <w:pStyle w:val="TableParagraph"/>
              <w:spacing w:line="278" w:lineRule="exact"/>
              <w:ind w:left="264" w:right="261"/>
            </w:pPr>
            <w:r>
              <w:t>8.30</w:t>
            </w:r>
          </w:p>
        </w:tc>
        <w:tc>
          <w:tcPr>
            <w:tcW w:w="2126" w:type="dxa"/>
          </w:tcPr>
          <w:p w:rsidR="0055423B" w:rsidRDefault="00032AC2" w:rsidP="00082930">
            <w:pPr>
              <w:pStyle w:val="TableParagraph"/>
              <w:spacing w:line="278" w:lineRule="exact"/>
              <w:ind w:left="505" w:right="485"/>
            </w:pPr>
            <w:r>
              <w:t>8.50</w:t>
            </w:r>
          </w:p>
        </w:tc>
      </w:tr>
      <w:tr w:rsidR="0055423B" w:rsidTr="00082930">
        <w:trPr>
          <w:trHeight w:val="230"/>
        </w:trPr>
        <w:tc>
          <w:tcPr>
            <w:tcW w:w="6550" w:type="dxa"/>
            <w:vMerge w:val="restart"/>
            <w:shd w:val="clear" w:color="auto" w:fill="DAEEF3" w:themeFill="accent5" w:themeFillTint="33"/>
          </w:tcPr>
          <w:p w:rsidR="0055423B" w:rsidRDefault="00032AC2" w:rsidP="00082930">
            <w:pPr>
              <w:pStyle w:val="TableParagraph"/>
              <w:spacing w:before="2" w:line="230" w:lineRule="auto"/>
              <w:ind w:left="0" w:right="2000"/>
            </w:pPr>
            <w:r>
              <w:lastRenderedPageBreak/>
              <w:t>Совместная</w:t>
            </w:r>
            <w:r>
              <w:rPr>
                <w:spacing w:val="-3"/>
              </w:rPr>
              <w:t xml:space="preserve"> </w:t>
            </w:r>
            <w:r>
              <w:t>деятельность</w:t>
            </w:r>
            <w:r>
              <w:rPr>
                <w:spacing w:val="-5"/>
              </w:rPr>
              <w:t xml:space="preserve"> </w:t>
            </w:r>
            <w:proofErr w:type="gramStart"/>
            <w:r>
              <w:t>со</w:t>
            </w:r>
            <w:proofErr w:type="gramEnd"/>
            <w:r>
              <w:rPr>
                <w:spacing w:val="-7"/>
              </w:rPr>
              <w:t xml:space="preserve"> </w:t>
            </w:r>
            <w:r>
              <w:t>взрослым</w:t>
            </w:r>
            <w:r>
              <w:rPr>
                <w:spacing w:val="-3"/>
              </w:rPr>
              <w:t xml:space="preserve"> </w:t>
            </w:r>
            <w:r>
              <w:t>/</w:t>
            </w:r>
            <w:r>
              <w:rPr>
                <w:spacing w:val="-62"/>
              </w:rPr>
              <w:t xml:space="preserve"> </w:t>
            </w:r>
            <w:r>
              <w:t>Самостоятельная</w:t>
            </w:r>
            <w:r>
              <w:rPr>
                <w:spacing w:val="1"/>
              </w:rPr>
              <w:t xml:space="preserve"> </w:t>
            </w:r>
            <w:r>
              <w:t>деятельность</w:t>
            </w:r>
          </w:p>
        </w:tc>
        <w:tc>
          <w:tcPr>
            <w:tcW w:w="3539" w:type="dxa"/>
            <w:gridSpan w:val="2"/>
            <w:shd w:val="clear" w:color="auto" w:fill="DAEEF3" w:themeFill="accent5" w:themeFillTint="33"/>
          </w:tcPr>
          <w:p w:rsidR="0055423B" w:rsidRDefault="00032AC2">
            <w:pPr>
              <w:pStyle w:val="TableParagraph"/>
              <w:spacing w:line="210" w:lineRule="exact"/>
              <w:ind w:left="969"/>
            </w:pPr>
            <w:r>
              <w:t>1</w:t>
            </w:r>
            <w:r>
              <w:rPr>
                <w:spacing w:val="-1"/>
              </w:rPr>
              <w:t xml:space="preserve"> </w:t>
            </w:r>
            <w:r>
              <w:t>час 20</w:t>
            </w:r>
            <w:r>
              <w:rPr>
                <w:spacing w:val="-1"/>
              </w:rPr>
              <w:t xml:space="preserve"> </w:t>
            </w:r>
            <w:r>
              <w:t>минут</w:t>
            </w:r>
          </w:p>
        </w:tc>
      </w:tr>
      <w:tr w:rsidR="0055423B" w:rsidTr="00082930">
        <w:trPr>
          <w:trHeight w:val="515"/>
        </w:trPr>
        <w:tc>
          <w:tcPr>
            <w:tcW w:w="6550" w:type="dxa"/>
            <w:vMerge/>
            <w:tcBorders>
              <w:top w:val="nil"/>
            </w:tcBorders>
            <w:shd w:val="clear" w:color="auto" w:fill="DAEEF3" w:themeFill="accent5" w:themeFillTint="33"/>
          </w:tcPr>
          <w:p w:rsidR="0055423B" w:rsidRDefault="0055423B">
            <w:pPr>
              <w:rPr>
                <w:sz w:val="2"/>
                <w:szCs w:val="2"/>
              </w:rPr>
            </w:pPr>
          </w:p>
        </w:tc>
        <w:tc>
          <w:tcPr>
            <w:tcW w:w="1413" w:type="dxa"/>
          </w:tcPr>
          <w:p w:rsidR="0055423B" w:rsidRDefault="00032AC2" w:rsidP="00082930">
            <w:pPr>
              <w:pStyle w:val="TableParagraph"/>
              <w:spacing w:line="291" w:lineRule="exact"/>
              <w:ind w:left="264" w:right="258"/>
            </w:pPr>
            <w:r>
              <w:t>8.50</w:t>
            </w:r>
          </w:p>
        </w:tc>
        <w:tc>
          <w:tcPr>
            <w:tcW w:w="2126" w:type="dxa"/>
          </w:tcPr>
          <w:p w:rsidR="0055423B" w:rsidRDefault="00032AC2" w:rsidP="00082930">
            <w:pPr>
              <w:pStyle w:val="TableParagraph"/>
              <w:spacing w:line="291" w:lineRule="exact"/>
              <w:ind w:left="505" w:right="490"/>
            </w:pPr>
            <w:r>
              <w:t>10.10</w:t>
            </w:r>
          </w:p>
        </w:tc>
      </w:tr>
      <w:tr w:rsidR="0055423B" w:rsidTr="00082930">
        <w:trPr>
          <w:trHeight w:val="422"/>
        </w:trPr>
        <w:tc>
          <w:tcPr>
            <w:tcW w:w="6550" w:type="dxa"/>
            <w:vMerge w:val="restart"/>
            <w:shd w:val="clear" w:color="auto" w:fill="DAEEF3" w:themeFill="accent5" w:themeFillTint="33"/>
          </w:tcPr>
          <w:p w:rsidR="0055423B" w:rsidRDefault="00032AC2" w:rsidP="00082930">
            <w:pPr>
              <w:pStyle w:val="TableParagraph"/>
              <w:spacing w:line="291" w:lineRule="exact"/>
              <w:ind w:left="0"/>
            </w:pPr>
            <w:r>
              <w:t>Приём</w:t>
            </w:r>
            <w:r>
              <w:rPr>
                <w:spacing w:val="-3"/>
              </w:rPr>
              <w:t xml:space="preserve"> </w:t>
            </w:r>
            <w:r>
              <w:t>пищи</w:t>
            </w:r>
            <w:r>
              <w:rPr>
                <w:spacing w:val="-2"/>
              </w:rPr>
              <w:t xml:space="preserve"> </w:t>
            </w:r>
            <w:r>
              <w:t>(второй</w:t>
            </w:r>
            <w:r>
              <w:rPr>
                <w:spacing w:val="-2"/>
              </w:rPr>
              <w:t xml:space="preserve"> </w:t>
            </w:r>
            <w:r>
              <w:t>завтрак)</w:t>
            </w:r>
          </w:p>
        </w:tc>
        <w:tc>
          <w:tcPr>
            <w:tcW w:w="3539" w:type="dxa"/>
            <w:gridSpan w:val="2"/>
            <w:shd w:val="clear" w:color="auto" w:fill="DAEEF3" w:themeFill="accent5" w:themeFillTint="33"/>
          </w:tcPr>
          <w:p w:rsidR="0055423B" w:rsidRDefault="00032AC2">
            <w:pPr>
              <w:pStyle w:val="TableParagraph"/>
              <w:spacing w:line="185" w:lineRule="exact"/>
              <w:ind w:left="586" w:right="586"/>
              <w:jc w:val="center"/>
            </w:pPr>
            <w:r>
              <w:t>10</w:t>
            </w:r>
          </w:p>
          <w:p w:rsidR="0055423B" w:rsidRDefault="00032AC2">
            <w:pPr>
              <w:pStyle w:val="TableParagraph"/>
              <w:spacing w:line="217" w:lineRule="exact"/>
              <w:ind w:left="586" w:right="586"/>
              <w:jc w:val="center"/>
            </w:pPr>
            <w:r>
              <w:t>минут</w:t>
            </w:r>
          </w:p>
        </w:tc>
      </w:tr>
      <w:tr w:rsidR="0055423B" w:rsidTr="00082930">
        <w:trPr>
          <w:trHeight w:val="297"/>
        </w:trPr>
        <w:tc>
          <w:tcPr>
            <w:tcW w:w="6550" w:type="dxa"/>
            <w:vMerge/>
            <w:tcBorders>
              <w:top w:val="nil"/>
            </w:tcBorders>
            <w:shd w:val="clear" w:color="auto" w:fill="DAEEF3" w:themeFill="accent5" w:themeFillTint="33"/>
          </w:tcPr>
          <w:p w:rsidR="0055423B" w:rsidRDefault="0055423B">
            <w:pPr>
              <w:rPr>
                <w:sz w:val="2"/>
                <w:szCs w:val="2"/>
              </w:rPr>
            </w:pPr>
          </w:p>
        </w:tc>
        <w:tc>
          <w:tcPr>
            <w:tcW w:w="1413" w:type="dxa"/>
          </w:tcPr>
          <w:p w:rsidR="0055423B" w:rsidRDefault="00032AC2" w:rsidP="00082930">
            <w:pPr>
              <w:pStyle w:val="TableParagraph"/>
              <w:spacing w:line="277" w:lineRule="exact"/>
              <w:ind w:left="264" w:right="258"/>
            </w:pPr>
            <w:r>
              <w:t>10.10</w:t>
            </w:r>
          </w:p>
        </w:tc>
        <w:tc>
          <w:tcPr>
            <w:tcW w:w="2126" w:type="dxa"/>
          </w:tcPr>
          <w:p w:rsidR="0055423B" w:rsidRDefault="00032AC2" w:rsidP="00082930">
            <w:pPr>
              <w:pStyle w:val="TableParagraph"/>
              <w:spacing w:line="277" w:lineRule="exact"/>
              <w:ind w:left="505" w:right="490"/>
            </w:pPr>
            <w:r>
              <w:t>10.20</w:t>
            </w:r>
          </w:p>
        </w:tc>
      </w:tr>
      <w:tr w:rsidR="0055423B" w:rsidTr="00082930">
        <w:trPr>
          <w:trHeight w:val="230"/>
        </w:trPr>
        <w:tc>
          <w:tcPr>
            <w:tcW w:w="6550" w:type="dxa"/>
            <w:vMerge w:val="restart"/>
            <w:shd w:val="clear" w:color="auto" w:fill="DAEEF3" w:themeFill="accent5" w:themeFillTint="33"/>
          </w:tcPr>
          <w:p w:rsidR="0055423B" w:rsidRDefault="00032AC2" w:rsidP="00082930">
            <w:pPr>
              <w:pStyle w:val="TableParagraph"/>
              <w:spacing w:before="2" w:line="230" w:lineRule="auto"/>
              <w:ind w:left="0" w:right="2000"/>
            </w:pPr>
            <w:r>
              <w:t>Совместная</w:t>
            </w:r>
            <w:r>
              <w:rPr>
                <w:spacing w:val="-3"/>
              </w:rPr>
              <w:t xml:space="preserve"> </w:t>
            </w:r>
            <w:r>
              <w:t>деятельность</w:t>
            </w:r>
            <w:r>
              <w:rPr>
                <w:spacing w:val="-5"/>
              </w:rPr>
              <w:t xml:space="preserve"> </w:t>
            </w:r>
            <w:proofErr w:type="gramStart"/>
            <w:r>
              <w:t>со</w:t>
            </w:r>
            <w:proofErr w:type="gramEnd"/>
            <w:r>
              <w:rPr>
                <w:spacing w:val="-7"/>
              </w:rPr>
              <w:t xml:space="preserve"> </w:t>
            </w:r>
            <w:r>
              <w:t>взрослым</w:t>
            </w:r>
            <w:r>
              <w:rPr>
                <w:spacing w:val="-3"/>
              </w:rPr>
              <w:t xml:space="preserve"> </w:t>
            </w:r>
            <w:r>
              <w:t>/</w:t>
            </w:r>
            <w:r>
              <w:rPr>
                <w:spacing w:val="-62"/>
              </w:rPr>
              <w:t xml:space="preserve"> </w:t>
            </w:r>
            <w:r>
              <w:t>Самостоятельная</w:t>
            </w:r>
            <w:r>
              <w:rPr>
                <w:spacing w:val="1"/>
              </w:rPr>
              <w:t xml:space="preserve"> </w:t>
            </w:r>
            <w:r>
              <w:t>деятельность</w:t>
            </w:r>
          </w:p>
        </w:tc>
        <w:tc>
          <w:tcPr>
            <w:tcW w:w="3539" w:type="dxa"/>
            <w:gridSpan w:val="2"/>
            <w:shd w:val="clear" w:color="auto" w:fill="DAEEF3" w:themeFill="accent5" w:themeFillTint="33"/>
          </w:tcPr>
          <w:p w:rsidR="0055423B" w:rsidRDefault="00032AC2">
            <w:pPr>
              <w:pStyle w:val="TableParagraph"/>
              <w:spacing w:line="210" w:lineRule="exact"/>
              <w:ind w:left="1276"/>
            </w:pPr>
            <w:r>
              <w:t>40</w:t>
            </w:r>
            <w:r>
              <w:rPr>
                <w:spacing w:val="-2"/>
              </w:rPr>
              <w:t xml:space="preserve"> </w:t>
            </w:r>
            <w:r>
              <w:t>минут</w:t>
            </w:r>
          </w:p>
        </w:tc>
      </w:tr>
      <w:tr w:rsidR="0055423B" w:rsidTr="00082930">
        <w:trPr>
          <w:trHeight w:val="360"/>
        </w:trPr>
        <w:tc>
          <w:tcPr>
            <w:tcW w:w="6550" w:type="dxa"/>
            <w:vMerge/>
            <w:tcBorders>
              <w:top w:val="nil"/>
            </w:tcBorders>
            <w:shd w:val="clear" w:color="auto" w:fill="DAEEF3" w:themeFill="accent5" w:themeFillTint="33"/>
          </w:tcPr>
          <w:p w:rsidR="0055423B" w:rsidRDefault="0055423B">
            <w:pPr>
              <w:rPr>
                <w:sz w:val="2"/>
                <w:szCs w:val="2"/>
              </w:rPr>
            </w:pPr>
          </w:p>
        </w:tc>
        <w:tc>
          <w:tcPr>
            <w:tcW w:w="1413" w:type="dxa"/>
          </w:tcPr>
          <w:p w:rsidR="0055423B" w:rsidRDefault="00032AC2" w:rsidP="00082930">
            <w:pPr>
              <w:pStyle w:val="TableParagraph"/>
              <w:spacing w:line="292" w:lineRule="exact"/>
              <w:ind w:left="264" w:right="258"/>
            </w:pPr>
            <w:r>
              <w:t>10.20</w:t>
            </w:r>
          </w:p>
        </w:tc>
        <w:tc>
          <w:tcPr>
            <w:tcW w:w="2126" w:type="dxa"/>
          </w:tcPr>
          <w:p w:rsidR="0055423B" w:rsidRDefault="00032AC2" w:rsidP="00082930">
            <w:pPr>
              <w:pStyle w:val="TableParagraph"/>
              <w:spacing w:line="292" w:lineRule="exact"/>
              <w:ind w:left="505" w:right="490"/>
            </w:pPr>
            <w:r>
              <w:t>11.00</w:t>
            </w:r>
          </w:p>
        </w:tc>
      </w:tr>
      <w:tr w:rsidR="0055423B" w:rsidTr="00082930">
        <w:trPr>
          <w:trHeight w:val="230"/>
        </w:trPr>
        <w:tc>
          <w:tcPr>
            <w:tcW w:w="6550" w:type="dxa"/>
            <w:vMerge w:val="restart"/>
            <w:shd w:val="clear" w:color="auto" w:fill="DAEEF3" w:themeFill="accent5" w:themeFillTint="33"/>
          </w:tcPr>
          <w:p w:rsidR="0055423B" w:rsidRDefault="00032AC2" w:rsidP="00082930">
            <w:pPr>
              <w:pStyle w:val="TableParagraph"/>
              <w:spacing w:line="286" w:lineRule="exact"/>
              <w:ind w:left="0"/>
            </w:pPr>
            <w:r>
              <w:t>Прогулка</w:t>
            </w:r>
          </w:p>
        </w:tc>
        <w:tc>
          <w:tcPr>
            <w:tcW w:w="3539" w:type="dxa"/>
            <w:gridSpan w:val="2"/>
            <w:shd w:val="clear" w:color="auto" w:fill="DAEEF3" w:themeFill="accent5" w:themeFillTint="33"/>
          </w:tcPr>
          <w:p w:rsidR="0055423B" w:rsidRDefault="00032AC2">
            <w:pPr>
              <w:pStyle w:val="TableParagraph"/>
              <w:spacing w:line="210" w:lineRule="exact"/>
              <w:ind w:left="969"/>
            </w:pPr>
            <w:r>
              <w:t>1</w:t>
            </w:r>
            <w:r>
              <w:rPr>
                <w:spacing w:val="-1"/>
              </w:rPr>
              <w:t xml:space="preserve"> </w:t>
            </w:r>
            <w:r>
              <w:t>час 10</w:t>
            </w:r>
            <w:r>
              <w:rPr>
                <w:spacing w:val="-1"/>
              </w:rPr>
              <w:t xml:space="preserve"> </w:t>
            </w:r>
            <w:r>
              <w:t>минут</w:t>
            </w:r>
          </w:p>
        </w:tc>
      </w:tr>
      <w:tr w:rsidR="0055423B" w:rsidTr="00082930">
        <w:trPr>
          <w:trHeight w:val="297"/>
        </w:trPr>
        <w:tc>
          <w:tcPr>
            <w:tcW w:w="6550" w:type="dxa"/>
            <w:vMerge/>
            <w:tcBorders>
              <w:top w:val="nil"/>
            </w:tcBorders>
            <w:shd w:val="clear" w:color="auto" w:fill="DAEEF3" w:themeFill="accent5" w:themeFillTint="33"/>
          </w:tcPr>
          <w:p w:rsidR="0055423B" w:rsidRDefault="0055423B">
            <w:pPr>
              <w:rPr>
                <w:sz w:val="2"/>
                <w:szCs w:val="2"/>
              </w:rPr>
            </w:pPr>
          </w:p>
        </w:tc>
        <w:tc>
          <w:tcPr>
            <w:tcW w:w="1413" w:type="dxa"/>
          </w:tcPr>
          <w:p w:rsidR="0055423B" w:rsidRDefault="00032AC2" w:rsidP="00082930">
            <w:pPr>
              <w:pStyle w:val="TableParagraph"/>
              <w:spacing w:line="277" w:lineRule="exact"/>
              <w:ind w:left="261" w:right="261"/>
            </w:pPr>
            <w:r>
              <w:t>11.00</w:t>
            </w:r>
          </w:p>
        </w:tc>
        <w:tc>
          <w:tcPr>
            <w:tcW w:w="2126" w:type="dxa"/>
          </w:tcPr>
          <w:p w:rsidR="0055423B" w:rsidRDefault="00032AC2" w:rsidP="00082930">
            <w:pPr>
              <w:pStyle w:val="TableParagraph"/>
              <w:spacing w:line="277" w:lineRule="exact"/>
              <w:ind w:left="505" w:right="490"/>
            </w:pPr>
            <w:r>
              <w:t>12.10</w:t>
            </w:r>
          </w:p>
        </w:tc>
      </w:tr>
      <w:tr w:rsidR="0055423B" w:rsidTr="00082930">
        <w:trPr>
          <w:trHeight w:val="422"/>
        </w:trPr>
        <w:tc>
          <w:tcPr>
            <w:tcW w:w="6550" w:type="dxa"/>
            <w:vMerge w:val="restart"/>
            <w:shd w:val="clear" w:color="auto" w:fill="DAEEF3" w:themeFill="accent5" w:themeFillTint="33"/>
          </w:tcPr>
          <w:p w:rsidR="0055423B" w:rsidRDefault="00032AC2" w:rsidP="00082930">
            <w:pPr>
              <w:pStyle w:val="TableParagraph"/>
              <w:spacing w:line="291" w:lineRule="exact"/>
              <w:ind w:left="0"/>
            </w:pPr>
            <w:r>
              <w:t>Приём</w:t>
            </w:r>
            <w:r>
              <w:rPr>
                <w:spacing w:val="-4"/>
              </w:rPr>
              <w:t xml:space="preserve"> </w:t>
            </w:r>
            <w:r>
              <w:t>пищи</w:t>
            </w:r>
            <w:r>
              <w:rPr>
                <w:spacing w:val="-3"/>
              </w:rPr>
              <w:t xml:space="preserve"> </w:t>
            </w:r>
            <w:r>
              <w:t>(обед)</w:t>
            </w:r>
          </w:p>
        </w:tc>
        <w:tc>
          <w:tcPr>
            <w:tcW w:w="3539" w:type="dxa"/>
            <w:gridSpan w:val="2"/>
            <w:shd w:val="clear" w:color="auto" w:fill="DAEEF3" w:themeFill="accent5" w:themeFillTint="33"/>
          </w:tcPr>
          <w:p w:rsidR="0055423B" w:rsidRDefault="00032AC2">
            <w:pPr>
              <w:pStyle w:val="TableParagraph"/>
              <w:spacing w:line="185" w:lineRule="exact"/>
              <w:ind w:left="586" w:right="586"/>
              <w:jc w:val="center"/>
            </w:pPr>
            <w:r>
              <w:t>20</w:t>
            </w:r>
          </w:p>
          <w:p w:rsidR="0055423B" w:rsidRDefault="00032AC2">
            <w:pPr>
              <w:pStyle w:val="TableParagraph"/>
              <w:spacing w:line="217" w:lineRule="exact"/>
              <w:ind w:left="586" w:right="586"/>
              <w:jc w:val="center"/>
            </w:pPr>
            <w:r>
              <w:t>минут</w:t>
            </w:r>
          </w:p>
        </w:tc>
      </w:tr>
      <w:tr w:rsidR="0055423B" w:rsidTr="00082930">
        <w:trPr>
          <w:trHeight w:val="297"/>
        </w:trPr>
        <w:tc>
          <w:tcPr>
            <w:tcW w:w="6550" w:type="dxa"/>
            <w:vMerge/>
            <w:tcBorders>
              <w:top w:val="nil"/>
            </w:tcBorders>
            <w:shd w:val="clear" w:color="auto" w:fill="DAEEF3" w:themeFill="accent5" w:themeFillTint="33"/>
          </w:tcPr>
          <w:p w:rsidR="0055423B" w:rsidRDefault="0055423B">
            <w:pPr>
              <w:rPr>
                <w:sz w:val="2"/>
                <w:szCs w:val="2"/>
              </w:rPr>
            </w:pPr>
          </w:p>
        </w:tc>
        <w:tc>
          <w:tcPr>
            <w:tcW w:w="1413" w:type="dxa"/>
          </w:tcPr>
          <w:p w:rsidR="0055423B" w:rsidRDefault="00032AC2" w:rsidP="00082930">
            <w:pPr>
              <w:pStyle w:val="TableParagraph"/>
              <w:spacing w:line="277" w:lineRule="exact"/>
              <w:ind w:left="261" w:right="261"/>
            </w:pPr>
            <w:r>
              <w:t>12.10</w:t>
            </w:r>
          </w:p>
        </w:tc>
        <w:tc>
          <w:tcPr>
            <w:tcW w:w="2126" w:type="dxa"/>
          </w:tcPr>
          <w:p w:rsidR="0055423B" w:rsidRDefault="00032AC2" w:rsidP="00082930">
            <w:pPr>
              <w:pStyle w:val="TableParagraph"/>
              <w:spacing w:line="277" w:lineRule="exact"/>
              <w:ind w:left="505" w:right="490"/>
            </w:pPr>
            <w:r>
              <w:t>12.30</w:t>
            </w:r>
          </w:p>
        </w:tc>
      </w:tr>
      <w:tr w:rsidR="0055423B" w:rsidTr="00082930">
        <w:trPr>
          <w:trHeight w:val="475"/>
        </w:trPr>
        <w:tc>
          <w:tcPr>
            <w:tcW w:w="6550" w:type="dxa"/>
            <w:vMerge w:val="restart"/>
            <w:shd w:val="clear" w:color="auto" w:fill="DAEEF3" w:themeFill="accent5" w:themeFillTint="33"/>
          </w:tcPr>
          <w:p w:rsidR="0055423B" w:rsidRDefault="00032AC2" w:rsidP="00082930">
            <w:pPr>
              <w:pStyle w:val="TableParagraph"/>
              <w:spacing w:line="292" w:lineRule="exact"/>
              <w:ind w:left="0"/>
            </w:pPr>
            <w:r>
              <w:t>Дневной</w:t>
            </w:r>
            <w:r>
              <w:rPr>
                <w:spacing w:val="-1"/>
              </w:rPr>
              <w:t xml:space="preserve"> </w:t>
            </w:r>
            <w:r>
              <w:t>сон</w:t>
            </w:r>
          </w:p>
        </w:tc>
        <w:tc>
          <w:tcPr>
            <w:tcW w:w="3539" w:type="dxa"/>
            <w:gridSpan w:val="2"/>
            <w:shd w:val="clear" w:color="auto" w:fill="DAEEF3" w:themeFill="accent5" w:themeFillTint="33"/>
          </w:tcPr>
          <w:p w:rsidR="0055423B" w:rsidRDefault="00032AC2">
            <w:pPr>
              <w:pStyle w:val="TableParagraph"/>
              <w:spacing w:line="202" w:lineRule="exact"/>
              <w:ind w:left="401" w:right="987"/>
              <w:jc w:val="center"/>
            </w:pPr>
            <w:r>
              <w:t>2</w:t>
            </w:r>
            <w:r>
              <w:rPr>
                <w:spacing w:val="-1"/>
              </w:rPr>
              <w:t xml:space="preserve"> </w:t>
            </w:r>
            <w:r>
              <w:t>часа</w:t>
            </w:r>
            <w:r>
              <w:rPr>
                <w:spacing w:val="1"/>
              </w:rPr>
              <w:t xml:space="preserve"> </w:t>
            </w:r>
            <w:r>
              <w:t>30</w:t>
            </w:r>
          </w:p>
          <w:p w:rsidR="0055423B" w:rsidRDefault="00032AC2">
            <w:pPr>
              <w:pStyle w:val="TableParagraph"/>
              <w:spacing w:line="253" w:lineRule="exact"/>
              <w:ind w:left="586" w:right="586"/>
              <w:jc w:val="center"/>
            </w:pPr>
            <w:r>
              <w:t>минут</w:t>
            </w:r>
          </w:p>
        </w:tc>
      </w:tr>
      <w:tr w:rsidR="0055423B" w:rsidTr="00082930">
        <w:trPr>
          <w:trHeight w:val="297"/>
        </w:trPr>
        <w:tc>
          <w:tcPr>
            <w:tcW w:w="6550" w:type="dxa"/>
            <w:vMerge/>
            <w:tcBorders>
              <w:top w:val="nil"/>
            </w:tcBorders>
            <w:shd w:val="clear" w:color="auto" w:fill="DAEEF3" w:themeFill="accent5" w:themeFillTint="33"/>
          </w:tcPr>
          <w:p w:rsidR="0055423B" w:rsidRDefault="0055423B">
            <w:pPr>
              <w:rPr>
                <w:sz w:val="2"/>
                <w:szCs w:val="2"/>
              </w:rPr>
            </w:pPr>
          </w:p>
        </w:tc>
        <w:tc>
          <w:tcPr>
            <w:tcW w:w="1413" w:type="dxa"/>
          </w:tcPr>
          <w:p w:rsidR="0055423B" w:rsidRDefault="00032AC2" w:rsidP="00082930">
            <w:pPr>
              <w:pStyle w:val="TableParagraph"/>
              <w:spacing w:line="277" w:lineRule="exact"/>
              <w:ind w:left="261" w:right="261"/>
            </w:pPr>
            <w:r>
              <w:t>12.30</w:t>
            </w:r>
          </w:p>
        </w:tc>
        <w:tc>
          <w:tcPr>
            <w:tcW w:w="2126" w:type="dxa"/>
          </w:tcPr>
          <w:p w:rsidR="0055423B" w:rsidRDefault="00032AC2" w:rsidP="00082930">
            <w:pPr>
              <w:pStyle w:val="TableParagraph"/>
              <w:spacing w:line="277" w:lineRule="exact"/>
              <w:ind w:left="500" w:right="494"/>
            </w:pPr>
            <w:r>
              <w:t>15.00</w:t>
            </w:r>
          </w:p>
        </w:tc>
      </w:tr>
      <w:tr w:rsidR="0055423B" w:rsidTr="00082930">
        <w:trPr>
          <w:trHeight w:val="422"/>
        </w:trPr>
        <w:tc>
          <w:tcPr>
            <w:tcW w:w="6550" w:type="dxa"/>
            <w:vMerge w:val="restart"/>
            <w:shd w:val="clear" w:color="auto" w:fill="DAEEF3" w:themeFill="accent5" w:themeFillTint="33"/>
          </w:tcPr>
          <w:p w:rsidR="0055423B" w:rsidRDefault="00032AC2" w:rsidP="00082930">
            <w:pPr>
              <w:pStyle w:val="TableParagraph"/>
              <w:spacing w:line="291" w:lineRule="exact"/>
              <w:ind w:left="0"/>
            </w:pPr>
            <w:r>
              <w:t>Приём</w:t>
            </w:r>
            <w:r>
              <w:rPr>
                <w:spacing w:val="-5"/>
              </w:rPr>
              <w:t xml:space="preserve"> </w:t>
            </w:r>
            <w:r>
              <w:t>пищи</w:t>
            </w:r>
            <w:r>
              <w:rPr>
                <w:spacing w:val="-3"/>
              </w:rPr>
              <w:t xml:space="preserve"> </w:t>
            </w:r>
            <w:r>
              <w:t>(полдник)</w:t>
            </w:r>
          </w:p>
        </w:tc>
        <w:tc>
          <w:tcPr>
            <w:tcW w:w="3539" w:type="dxa"/>
            <w:gridSpan w:val="2"/>
            <w:shd w:val="clear" w:color="auto" w:fill="DAEEF3" w:themeFill="accent5" w:themeFillTint="33"/>
          </w:tcPr>
          <w:p w:rsidR="0055423B" w:rsidRDefault="00032AC2">
            <w:pPr>
              <w:pStyle w:val="TableParagraph"/>
              <w:spacing w:line="185" w:lineRule="exact"/>
              <w:ind w:left="586" w:right="586"/>
              <w:jc w:val="center"/>
            </w:pPr>
            <w:r>
              <w:t>20</w:t>
            </w:r>
          </w:p>
          <w:p w:rsidR="0055423B" w:rsidRDefault="00032AC2">
            <w:pPr>
              <w:pStyle w:val="TableParagraph"/>
              <w:spacing w:line="217" w:lineRule="exact"/>
              <w:ind w:left="586" w:right="586"/>
              <w:jc w:val="center"/>
            </w:pPr>
            <w:r>
              <w:t>минут</w:t>
            </w:r>
          </w:p>
        </w:tc>
      </w:tr>
      <w:tr w:rsidR="0055423B" w:rsidTr="00082930">
        <w:trPr>
          <w:trHeight w:val="297"/>
        </w:trPr>
        <w:tc>
          <w:tcPr>
            <w:tcW w:w="6550" w:type="dxa"/>
            <w:vMerge/>
            <w:tcBorders>
              <w:top w:val="nil"/>
            </w:tcBorders>
            <w:shd w:val="clear" w:color="auto" w:fill="DAEEF3" w:themeFill="accent5" w:themeFillTint="33"/>
          </w:tcPr>
          <w:p w:rsidR="0055423B" w:rsidRDefault="0055423B">
            <w:pPr>
              <w:rPr>
                <w:sz w:val="2"/>
                <w:szCs w:val="2"/>
              </w:rPr>
            </w:pPr>
          </w:p>
        </w:tc>
        <w:tc>
          <w:tcPr>
            <w:tcW w:w="1413" w:type="dxa"/>
          </w:tcPr>
          <w:p w:rsidR="0055423B" w:rsidRDefault="00032AC2" w:rsidP="00082930">
            <w:pPr>
              <w:pStyle w:val="TableParagraph"/>
              <w:spacing w:line="277" w:lineRule="exact"/>
              <w:ind w:left="261" w:right="261"/>
            </w:pPr>
            <w:r>
              <w:t>15.00</w:t>
            </w:r>
          </w:p>
        </w:tc>
        <w:tc>
          <w:tcPr>
            <w:tcW w:w="2126" w:type="dxa"/>
          </w:tcPr>
          <w:p w:rsidR="0055423B" w:rsidRDefault="00032AC2" w:rsidP="00082930">
            <w:pPr>
              <w:pStyle w:val="TableParagraph"/>
              <w:spacing w:line="277" w:lineRule="exact"/>
              <w:ind w:left="505" w:right="490"/>
            </w:pPr>
            <w:r>
              <w:t>15.20</w:t>
            </w:r>
          </w:p>
        </w:tc>
      </w:tr>
      <w:tr w:rsidR="0055423B" w:rsidTr="00082930">
        <w:trPr>
          <w:trHeight w:val="230"/>
        </w:trPr>
        <w:tc>
          <w:tcPr>
            <w:tcW w:w="6550" w:type="dxa"/>
            <w:vMerge w:val="restart"/>
            <w:shd w:val="clear" w:color="auto" w:fill="DAEEF3" w:themeFill="accent5" w:themeFillTint="33"/>
          </w:tcPr>
          <w:p w:rsidR="0055423B" w:rsidRDefault="00032AC2" w:rsidP="00082930">
            <w:pPr>
              <w:pStyle w:val="TableParagraph"/>
              <w:spacing w:before="2" w:line="230" w:lineRule="auto"/>
              <w:ind w:left="0" w:right="2000"/>
            </w:pPr>
            <w:r>
              <w:t>Совместная</w:t>
            </w:r>
            <w:r>
              <w:rPr>
                <w:spacing w:val="-3"/>
              </w:rPr>
              <w:t xml:space="preserve"> </w:t>
            </w:r>
            <w:r>
              <w:t>деятельность</w:t>
            </w:r>
            <w:r>
              <w:rPr>
                <w:spacing w:val="-5"/>
              </w:rPr>
              <w:t xml:space="preserve"> </w:t>
            </w:r>
            <w:proofErr w:type="gramStart"/>
            <w:r>
              <w:t>со</w:t>
            </w:r>
            <w:proofErr w:type="gramEnd"/>
            <w:r>
              <w:rPr>
                <w:spacing w:val="-7"/>
              </w:rPr>
              <w:t xml:space="preserve"> </w:t>
            </w:r>
            <w:r>
              <w:t>взрослым</w:t>
            </w:r>
            <w:r>
              <w:rPr>
                <w:spacing w:val="-3"/>
              </w:rPr>
              <w:t xml:space="preserve"> </w:t>
            </w:r>
            <w:r>
              <w:t>/</w:t>
            </w:r>
            <w:r>
              <w:rPr>
                <w:spacing w:val="-62"/>
              </w:rPr>
              <w:t xml:space="preserve"> </w:t>
            </w:r>
            <w:r>
              <w:t>Самостоятельная</w:t>
            </w:r>
            <w:r>
              <w:rPr>
                <w:spacing w:val="1"/>
              </w:rPr>
              <w:t xml:space="preserve"> </w:t>
            </w:r>
            <w:r>
              <w:t>деятельность</w:t>
            </w:r>
          </w:p>
        </w:tc>
        <w:tc>
          <w:tcPr>
            <w:tcW w:w="3539" w:type="dxa"/>
            <w:gridSpan w:val="2"/>
            <w:shd w:val="clear" w:color="auto" w:fill="DAEEF3" w:themeFill="accent5" w:themeFillTint="33"/>
          </w:tcPr>
          <w:p w:rsidR="0055423B" w:rsidRDefault="00032AC2">
            <w:pPr>
              <w:pStyle w:val="TableParagraph"/>
              <w:spacing w:line="211" w:lineRule="exact"/>
              <w:ind w:left="1276"/>
            </w:pPr>
            <w:r>
              <w:t>40</w:t>
            </w:r>
            <w:r>
              <w:rPr>
                <w:spacing w:val="-2"/>
              </w:rPr>
              <w:t xml:space="preserve"> </w:t>
            </w:r>
            <w:r>
              <w:t>минут</w:t>
            </w:r>
          </w:p>
        </w:tc>
      </w:tr>
      <w:tr w:rsidR="0055423B" w:rsidTr="00082930">
        <w:trPr>
          <w:trHeight w:val="359"/>
        </w:trPr>
        <w:tc>
          <w:tcPr>
            <w:tcW w:w="6550" w:type="dxa"/>
            <w:vMerge/>
            <w:tcBorders>
              <w:top w:val="nil"/>
            </w:tcBorders>
            <w:shd w:val="clear" w:color="auto" w:fill="DAEEF3" w:themeFill="accent5" w:themeFillTint="33"/>
          </w:tcPr>
          <w:p w:rsidR="0055423B" w:rsidRDefault="0055423B">
            <w:pPr>
              <w:rPr>
                <w:sz w:val="2"/>
                <w:szCs w:val="2"/>
              </w:rPr>
            </w:pPr>
          </w:p>
        </w:tc>
        <w:tc>
          <w:tcPr>
            <w:tcW w:w="1413" w:type="dxa"/>
          </w:tcPr>
          <w:p w:rsidR="0055423B" w:rsidRDefault="00032AC2" w:rsidP="00082930">
            <w:pPr>
              <w:pStyle w:val="TableParagraph"/>
              <w:spacing w:line="286" w:lineRule="exact"/>
              <w:ind w:left="261" w:right="261"/>
            </w:pPr>
            <w:r>
              <w:t>15.20</w:t>
            </w:r>
          </w:p>
        </w:tc>
        <w:tc>
          <w:tcPr>
            <w:tcW w:w="2126" w:type="dxa"/>
          </w:tcPr>
          <w:p w:rsidR="0055423B" w:rsidRDefault="00032AC2" w:rsidP="00082930">
            <w:pPr>
              <w:pStyle w:val="TableParagraph"/>
              <w:spacing w:line="286" w:lineRule="exact"/>
              <w:ind w:left="505" w:right="490"/>
            </w:pPr>
            <w:r>
              <w:t>16.00</w:t>
            </w:r>
          </w:p>
        </w:tc>
      </w:tr>
      <w:tr w:rsidR="0055423B" w:rsidTr="00082930">
        <w:trPr>
          <w:trHeight w:val="230"/>
        </w:trPr>
        <w:tc>
          <w:tcPr>
            <w:tcW w:w="6550" w:type="dxa"/>
            <w:vMerge w:val="restart"/>
            <w:shd w:val="clear" w:color="auto" w:fill="DAEEF3" w:themeFill="accent5" w:themeFillTint="33"/>
          </w:tcPr>
          <w:p w:rsidR="0055423B" w:rsidRDefault="00032AC2" w:rsidP="00082930">
            <w:pPr>
              <w:pStyle w:val="TableParagraph"/>
              <w:spacing w:line="286" w:lineRule="exact"/>
              <w:ind w:left="0"/>
            </w:pPr>
            <w:r>
              <w:t>Прогулка</w:t>
            </w:r>
          </w:p>
        </w:tc>
        <w:tc>
          <w:tcPr>
            <w:tcW w:w="3539" w:type="dxa"/>
            <w:gridSpan w:val="2"/>
            <w:shd w:val="clear" w:color="auto" w:fill="DAEEF3" w:themeFill="accent5" w:themeFillTint="33"/>
          </w:tcPr>
          <w:p w:rsidR="0055423B" w:rsidRDefault="00032AC2">
            <w:pPr>
              <w:pStyle w:val="TableParagraph"/>
              <w:spacing w:line="210" w:lineRule="exact"/>
              <w:ind w:left="586" w:right="587"/>
              <w:jc w:val="center"/>
            </w:pPr>
            <w:r>
              <w:t>1</w:t>
            </w:r>
            <w:r>
              <w:rPr>
                <w:spacing w:val="-1"/>
              </w:rPr>
              <w:t xml:space="preserve"> </w:t>
            </w:r>
            <w:r>
              <w:t>час</w:t>
            </w:r>
          </w:p>
        </w:tc>
      </w:tr>
      <w:tr w:rsidR="0055423B" w:rsidTr="00082930">
        <w:trPr>
          <w:trHeight w:val="297"/>
        </w:trPr>
        <w:tc>
          <w:tcPr>
            <w:tcW w:w="6550" w:type="dxa"/>
            <w:vMerge/>
            <w:tcBorders>
              <w:top w:val="nil"/>
            </w:tcBorders>
            <w:shd w:val="clear" w:color="auto" w:fill="DAEEF3" w:themeFill="accent5" w:themeFillTint="33"/>
          </w:tcPr>
          <w:p w:rsidR="0055423B" w:rsidRDefault="0055423B">
            <w:pPr>
              <w:rPr>
                <w:sz w:val="2"/>
                <w:szCs w:val="2"/>
              </w:rPr>
            </w:pPr>
          </w:p>
        </w:tc>
        <w:tc>
          <w:tcPr>
            <w:tcW w:w="1413" w:type="dxa"/>
          </w:tcPr>
          <w:p w:rsidR="0055423B" w:rsidRDefault="00032AC2" w:rsidP="00082930">
            <w:pPr>
              <w:pStyle w:val="TableParagraph"/>
              <w:spacing w:line="277" w:lineRule="exact"/>
              <w:ind w:left="261" w:right="261"/>
            </w:pPr>
            <w:r>
              <w:t>16.00</w:t>
            </w:r>
          </w:p>
        </w:tc>
        <w:tc>
          <w:tcPr>
            <w:tcW w:w="2126" w:type="dxa"/>
          </w:tcPr>
          <w:p w:rsidR="0055423B" w:rsidRDefault="00032AC2" w:rsidP="00082930">
            <w:pPr>
              <w:pStyle w:val="TableParagraph"/>
              <w:spacing w:line="277" w:lineRule="exact"/>
              <w:ind w:left="505" w:right="490"/>
            </w:pPr>
            <w:r>
              <w:t>17.00</w:t>
            </w:r>
          </w:p>
        </w:tc>
      </w:tr>
      <w:tr w:rsidR="0055423B" w:rsidTr="00082930">
        <w:trPr>
          <w:trHeight w:val="414"/>
        </w:trPr>
        <w:tc>
          <w:tcPr>
            <w:tcW w:w="6550" w:type="dxa"/>
            <w:vMerge w:val="restart"/>
            <w:tcBorders>
              <w:bottom w:val="single" w:sz="6" w:space="0" w:color="FFD966"/>
            </w:tcBorders>
            <w:shd w:val="clear" w:color="auto" w:fill="DAEEF3" w:themeFill="accent5" w:themeFillTint="33"/>
          </w:tcPr>
          <w:p w:rsidR="0055423B" w:rsidRDefault="00032AC2" w:rsidP="00082930">
            <w:pPr>
              <w:pStyle w:val="TableParagraph"/>
              <w:spacing w:line="286" w:lineRule="exact"/>
              <w:ind w:left="0"/>
            </w:pPr>
            <w:r>
              <w:t>Приём</w:t>
            </w:r>
            <w:r>
              <w:rPr>
                <w:spacing w:val="-4"/>
              </w:rPr>
              <w:t xml:space="preserve"> </w:t>
            </w:r>
            <w:r>
              <w:t>пищи</w:t>
            </w:r>
            <w:r>
              <w:rPr>
                <w:spacing w:val="-2"/>
              </w:rPr>
              <w:t xml:space="preserve"> </w:t>
            </w:r>
            <w:r>
              <w:t>(ужин)</w:t>
            </w:r>
          </w:p>
        </w:tc>
        <w:tc>
          <w:tcPr>
            <w:tcW w:w="3539" w:type="dxa"/>
            <w:gridSpan w:val="2"/>
            <w:shd w:val="clear" w:color="auto" w:fill="DAEEF3" w:themeFill="accent5" w:themeFillTint="33"/>
          </w:tcPr>
          <w:p w:rsidR="0055423B" w:rsidRDefault="00032AC2">
            <w:pPr>
              <w:pStyle w:val="TableParagraph"/>
              <w:spacing w:line="180" w:lineRule="exact"/>
              <w:ind w:left="586" w:right="586"/>
              <w:jc w:val="center"/>
            </w:pPr>
            <w:r>
              <w:t>30</w:t>
            </w:r>
          </w:p>
          <w:p w:rsidR="0055423B" w:rsidRDefault="00032AC2">
            <w:pPr>
              <w:pStyle w:val="TableParagraph"/>
              <w:spacing w:line="215" w:lineRule="exact"/>
              <w:ind w:left="586" w:right="586"/>
              <w:jc w:val="center"/>
            </w:pPr>
            <w:r>
              <w:t>минут</w:t>
            </w:r>
          </w:p>
        </w:tc>
      </w:tr>
      <w:tr w:rsidR="0055423B" w:rsidTr="00082930">
        <w:trPr>
          <w:trHeight w:val="297"/>
        </w:trPr>
        <w:tc>
          <w:tcPr>
            <w:tcW w:w="6550" w:type="dxa"/>
            <w:vMerge/>
            <w:tcBorders>
              <w:top w:val="nil"/>
              <w:bottom w:val="single" w:sz="6" w:space="0" w:color="FFD966"/>
            </w:tcBorders>
            <w:shd w:val="clear" w:color="auto" w:fill="DAEEF3" w:themeFill="accent5" w:themeFillTint="33"/>
          </w:tcPr>
          <w:p w:rsidR="0055423B" w:rsidRDefault="0055423B">
            <w:pPr>
              <w:rPr>
                <w:sz w:val="2"/>
                <w:szCs w:val="2"/>
              </w:rPr>
            </w:pPr>
          </w:p>
        </w:tc>
        <w:tc>
          <w:tcPr>
            <w:tcW w:w="1413" w:type="dxa"/>
            <w:tcBorders>
              <w:bottom w:val="single" w:sz="6" w:space="0" w:color="FFD966"/>
            </w:tcBorders>
          </w:tcPr>
          <w:p w:rsidR="0055423B" w:rsidRDefault="00032AC2" w:rsidP="00082930">
            <w:pPr>
              <w:pStyle w:val="TableParagraph"/>
              <w:spacing w:line="277" w:lineRule="exact"/>
              <w:ind w:left="261" w:right="261"/>
            </w:pPr>
            <w:r>
              <w:t>17.00</w:t>
            </w:r>
          </w:p>
        </w:tc>
        <w:tc>
          <w:tcPr>
            <w:tcW w:w="2126" w:type="dxa"/>
            <w:tcBorders>
              <w:bottom w:val="single" w:sz="6" w:space="0" w:color="FFD966"/>
            </w:tcBorders>
          </w:tcPr>
          <w:p w:rsidR="0055423B" w:rsidRDefault="00032AC2" w:rsidP="00082930">
            <w:pPr>
              <w:pStyle w:val="TableParagraph"/>
              <w:spacing w:line="277" w:lineRule="exact"/>
              <w:ind w:left="505" w:right="490"/>
            </w:pPr>
            <w:r>
              <w:t>17.30</w:t>
            </w:r>
          </w:p>
        </w:tc>
      </w:tr>
      <w:tr w:rsidR="0055423B" w:rsidTr="00082930">
        <w:trPr>
          <w:trHeight w:val="227"/>
        </w:trPr>
        <w:tc>
          <w:tcPr>
            <w:tcW w:w="6550" w:type="dxa"/>
            <w:vMerge w:val="restart"/>
            <w:tcBorders>
              <w:top w:val="single" w:sz="6" w:space="0" w:color="FFD966"/>
              <w:bottom w:val="single" w:sz="4" w:space="0" w:color="FAD3B4"/>
            </w:tcBorders>
            <w:shd w:val="clear" w:color="auto" w:fill="DAEEF3" w:themeFill="accent5" w:themeFillTint="33"/>
          </w:tcPr>
          <w:p w:rsidR="0055423B" w:rsidRDefault="00032AC2" w:rsidP="00082930">
            <w:pPr>
              <w:pStyle w:val="TableParagraph"/>
              <w:spacing w:line="284" w:lineRule="exact"/>
              <w:ind w:left="0"/>
            </w:pPr>
            <w:r>
              <w:t>Прогулка</w:t>
            </w:r>
          </w:p>
        </w:tc>
        <w:tc>
          <w:tcPr>
            <w:tcW w:w="3539" w:type="dxa"/>
            <w:gridSpan w:val="2"/>
            <w:tcBorders>
              <w:top w:val="single" w:sz="6" w:space="0" w:color="FFD966"/>
            </w:tcBorders>
            <w:shd w:val="clear" w:color="auto" w:fill="DAEEF3" w:themeFill="accent5" w:themeFillTint="33"/>
          </w:tcPr>
          <w:p w:rsidR="0055423B" w:rsidRDefault="00032AC2">
            <w:pPr>
              <w:pStyle w:val="TableParagraph"/>
              <w:spacing w:line="208" w:lineRule="exact"/>
              <w:ind w:left="586" w:right="570"/>
              <w:jc w:val="center"/>
            </w:pPr>
            <w:r>
              <w:t>1</w:t>
            </w:r>
            <w:r>
              <w:rPr>
                <w:spacing w:val="-1"/>
              </w:rPr>
              <w:t xml:space="preserve"> </w:t>
            </w:r>
            <w:r>
              <w:t>час</w:t>
            </w:r>
          </w:p>
        </w:tc>
      </w:tr>
      <w:tr w:rsidR="0055423B" w:rsidTr="00082930">
        <w:trPr>
          <w:trHeight w:val="359"/>
        </w:trPr>
        <w:tc>
          <w:tcPr>
            <w:tcW w:w="6550" w:type="dxa"/>
            <w:vMerge/>
            <w:tcBorders>
              <w:top w:val="nil"/>
              <w:bottom w:val="single" w:sz="4" w:space="0" w:color="FAD3B4"/>
            </w:tcBorders>
            <w:shd w:val="clear" w:color="auto" w:fill="DAEEF3" w:themeFill="accent5" w:themeFillTint="33"/>
          </w:tcPr>
          <w:p w:rsidR="0055423B" w:rsidRDefault="0055423B">
            <w:pPr>
              <w:rPr>
                <w:sz w:val="2"/>
                <w:szCs w:val="2"/>
              </w:rPr>
            </w:pPr>
          </w:p>
        </w:tc>
        <w:tc>
          <w:tcPr>
            <w:tcW w:w="1413" w:type="dxa"/>
            <w:tcBorders>
              <w:bottom w:val="single" w:sz="4" w:space="0" w:color="FAD3B4"/>
            </w:tcBorders>
          </w:tcPr>
          <w:p w:rsidR="0055423B" w:rsidRDefault="00032AC2" w:rsidP="00082930">
            <w:pPr>
              <w:pStyle w:val="TableParagraph"/>
              <w:spacing w:line="291" w:lineRule="exact"/>
              <w:ind w:left="261" w:right="261"/>
            </w:pPr>
            <w:r>
              <w:t>17.30</w:t>
            </w:r>
          </w:p>
        </w:tc>
        <w:tc>
          <w:tcPr>
            <w:tcW w:w="2126" w:type="dxa"/>
            <w:tcBorders>
              <w:bottom w:val="single" w:sz="4" w:space="0" w:color="FAD3B4"/>
            </w:tcBorders>
          </w:tcPr>
          <w:p w:rsidR="0055423B" w:rsidRDefault="00032AC2" w:rsidP="00082930">
            <w:pPr>
              <w:pStyle w:val="TableParagraph"/>
              <w:spacing w:line="291" w:lineRule="exact"/>
              <w:ind w:left="505" w:right="490"/>
            </w:pPr>
            <w:r>
              <w:t>18.30</w:t>
            </w:r>
          </w:p>
        </w:tc>
      </w:tr>
      <w:tr w:rsidR="0055423B" w:rsidTr="00082930">
        <w:trPr>
          <w:trHeight w:val="359"/>
        </w:trPr>
        <w:tc>
          <w:tcPr>
            <w:tcW w:w="6550" w:type="dxa"/>
            <w:vMerge w:val="restart"/>
            <w:tcBorders>
              <w:top w:val="single" w:sz="4" w:space="0" w:color="FAD3B4"/>
              <w:left w:val="single" w:sz="4" w:space="0" w:color="FAD3B4"/>
              <w:bottom w:val="single" w:sz="4" w:space="0" w:color="FAD3B4"/>
              <w:right w:val="single" w:sz="4" w:space="0" w:color="FAD3B4"/>
            </w:tcBorders>
            <w:shd w:val="clear" w:color="auto" w:fill="DAEEF3" w:themeFill="accent5" w:themeFillTint="33"/>
          </w:tcPr>
          <w:p w:rsidR="0055423B" w:rsidRDefault="00032AC2" w:rsidP="00082930">
            <w:pPr>
              <w:pStyle w:val="TableParagraph"/>
              <w:spacing w:line="235" w:lineRule="auto"/>
              <w:ind w:left="9" w:right="2000"/>
            </w:pPr>
            <w:r>
              <w:t>Совместная</w:t>
            </w:r>
            <w:r>
              <w:rPr>
                <w:spacing w:val="-3"/>
              </w:rPr>
              <w:t xml:space="preserve"> </w:t>
            </w:r>
            <w:r>
              <w:t>деятельность</w:t>
            </w:r>
            <w:r>
              <w:rPr>
                <w:spacing w:val="-5"/>
              </w:rPr>
              <w:t xml:space="preserve"> </w:t>
            </w:r>
            <w:proofErr w:type="gramStart"/>
            <w:r>
              <w:t>со</w:t>
            </w:r>
            <w:proofErr w:type="gramEnd"/>
            <w:r>
              <w:rPr>
                <w:spacing w:val="-7"/>
              </w:rPr>
              <w:t xml:space="preserve"> </w:t>
            </w:r>
            <w:r>
              <w:t>взрослым</w:t>
            </w:r>
            <w:r>
              <w:rPr>
                <w:spacing w:val="-3"/>
              </w:rPr>
              <w:t xml:space="preserve"> </w:t>
            </w:r>
            <w:r>
              <w:t>/</w:t>
            </w:r>
            <w:r>
              <w:rPr>
                <w:spacing w:val="-62"/>
              </w:rPr>
              <w:t xml:space="preserve"> </w:t>
            </w:r>
            <w:r>
              <w:t>Самостоятельная</w:t>
            </w:r>
            <w:r>
              <w:rPr>
                <w:spacing w:val="1"/>
              </w:rPr>
              <w:t xml:space="preserve"> </w:t>
            </w:r>
            <w:r>
              <w:t>деятельность</w:t>
            </w:r>
          </w:p>
        </w:tc>
        <w:tc>
          <w:tcPr>
            <w:tcW w:w="3539" w:type="dxa"/>
            <w:gridSpan w:val="2"/>
            <w:tcBorders>
              <w:top w:val="single" w:sz="4" w:space="0" w:color="FAD3B4"/>
              <w:left w:val="single" w:sz="4" w:space="0" w:color="FAD3B4"/>
              <w:bottom w:val="single" w:sz="4" w:space="0" w:color="FAD3B4"/>
              <w:right w:val="single" w:sz="4" w:space="0" w:color="FAD3B4"/>
            </w:tcBorders>
            <w:shd w:val="clear" w:color="auto" w:fill="DAEEF3" w:themeFill="accent5" w:themeFillTint="33"/>
          </w:tcPr>
          <w:p w:rsidR="0055423B" w:rsidRDefault="00032AC2">
            <w:pPr>
              <w:pStyle w:val="TableParagraph"/>
              <w:spacing w:line="291" w:lineRule="exact"/>
              <w:ind w:left="897"/>
            </w:pPr>
            <w:r>
              <w:t>30</w:t>
            </w:r>
            <w:r>
              <w:rPr>
                <w:spacing w:val="-2"/>
              </w:rPr>
              <w:t xml:space="preserve"> </w:t>
            </w:r>
            <w:r>
              <w:t>минут</w:t>
            </w:r>
          </w:p>
        </w:tc>
      </w:tr>
      <w:tr w:rsidR="0055423B" w:rsidTr="00082930">
        <w:trPr>
          <w:trHeight w:val="359"/>
        </w:trPr>
        <w:tc>
          <w:tcPr>
            <w:tcW w:w="6550" w:type="dxa"/>
            <w:vMerge/>
            <w:tcBorders>
              <w:top w:val="nil"/>
              <w:left w:val="single" w:sz="4" w:space="0" w:color="FAD3B4"/>
              <w:bottom w:val="single" w:sz="4" w:space="0" w:color="FAD3B4"/>
              <w:right w:val="single" w:sz="4" w:space="0" w:color="FAD3B4"/>
            </w:tcBorders>
            <w:shd w:val="clear" w:color="auto" w:fill="DAEEF3" w:themeFill="accent5" w:themeFillTint="33"/>
          </w:tcPr>
          <w:p w:rsidR="0055423B" w:rsidRDefault="0055423B">
            <w:pPr>
              <w:rPr>
                <w:sz w:val="2"/>
                <w:szCs w:val="2"/>
              </w:rPr>
            </w:pPr>
          </w:p>
        </w:tc>
        <w:tc>
          <w:tcPr>
            <w:tcW w:w="1413" w:type="dxa"/>
            <w:tcBorders>
              <w:top w:val="single" w:sz="4" w:space="0" w:color="FAD3B4"/>
              <w:left w:val="single" w:sz="4" w:space="0" w:color="FAD3B4"/>
              <w:bottom w:val="single" w:sz="4" w:space="0" w:color="FAD3B4"/>
              <w:right w:val="single" w:sz="4" w:space="0" w:color="FAD3B4"/>
            </w:tcBorders>
          </w:tcPr>
          <w:p w:rsidR="0055423B" w:rsidRDefault="00032AC2" w:rsidP="00082930">
            <w:pPr>
              <w:pStyle w:val="TableParagraph"/>
              <w:spacing w:line="291" w:lineRule="exact"/>
              <w:ind w:left="261" w:right="261"/>
            </w:pPr>
            <w:r>
              <w:t>18.30</w:t>
            </w:r>
          </w:p>
        </w:tc>
        <w:tc>
          <w:tcPr>
            <w:tcW w:w="2126" w:type="dxa"/>
            <w:tcBorders>
              <w:top w:val="single" w:sz="4" w:space="0" w:color="FAD3B4"/>
              <w:left w:val="single" w:sz="4" w:space="0" w:color="FAD3B4"/>
              <w:bottom w:val="single" w:sz="4" w:space="0" w:color="FAD3B4"/>
              <w:right w:val="single" w:sz="4" w:space="0" w:color="FAD3B4"/>
            </w:tcBorders>
          </w:tcPr>
          <w:p w:rsidR="0055423B" w:rsidRDefault="00032AC2" w:rsidP="00082930">
            <w:pPr>
              <w:pStyle w:val="TableParagraph"/>
              <w:spacing w:line="291" w:lineRule="exact"/>
              <w:ind w:left="505" w:right="490"/>
            </w:pPr>
            <w:r>
              <w:t>19.00</w:t>
            </w:r>
          </w:p>
        </w:tc>
      </w:tr>
    </w:tbl>
    <w:p w:rsidR="0055423B" w:rsidRDefault="0055423B">
      <w:pPr>
        <w:spacing w:line="291" w:lineRule="exact"/>
        <w:jc w:val="center"/>
        <w:rPr>
          <w:sz w:val="26"/>
        </w:rPr>
        <w:sectPr w:rsidR="0055423B">
          <w:pgSz w:w="11910" w:h="16840"/>
          <w:pgMar w:top="1120" w:right="300" w:bottom="1240" w:left="780" w:header="0" w:footer="971" w:gutter="0"/>
          <w:cols w:space="720"/>
        </w:sectPr>
      </w:pPr>
    </w:p>
    <w:p w:rsidR="00BE2273" w:rsidRDefault="00BE2273" w:rsidP="00BE2273">
      <w:pPr>
        <w:pStyle w:val="a0"/>
        <w:spacing w:before="11"/>
        <w:ind w:left="0" w:firstLine="0"/>
        <w:jc w:val="left"/>
        <w:rPr>
          <w:b/>
          <w:sz w:val="24"/>
        </w:rPr>
      </w:pPr>
    </w:p>
    <w:p w:rsidR="00BE2273" w:rsidRDefault="00BE2273" w:rsidP="00BE2273">
      <w:pPr>
        <w:ind w:left="3926" w:right="2733" w:hanging="1532"/>
        <w:jc w:val="center"/>
        <w:rPr>
          <w:b/>
          <w:spacing w:val="-7"/>
          <w:sz w:val="28"/>
        </w:rPr>
      </w:pPr>
      <w:r>
        <w:rPr>
          <w:b/>
          <w:sz w:val="28"/>
        </w:rPr>
        <w:t>Примерный режим</w:t>
      </w:r>
      <w:r>
        <w:rPr>
          <w:b/>
          <w:spacing w:val="-5"/>
          <w:sz w:val="28"/>
        </w:rPr>
        <w:t xml:space="preserve"> </w:t>
      </w:r>
      <w:r>
        <w:rPr>
          <w:b/>
          <w:sz w:val="28"/>
        </w:rPr>
        <w:t>дня</w:t>
      </w:r>
      <w:r>
        <w:rPr>
          <w:b/>
          <w:spacing w:val="-7"/>
          <w:sz w:val="28"/>
        </w:rPr>
        <w:t xml:space="preserve"> </w:t>
      </w:r>
    </w:p>
    <w:p w:rsidR="00BE2273" w:rsidRDefault="00BE2273" w:rsidP="00BE2273">
      <w:pPr>
        <w:ind w:left="3926" w:right="2733" w:hanging="1532"/>
        <w:jc w:val="center"/>
        <w:rPr>
          <w:b/>
          <w:sz w:val="28"/>
        </w:rPr>
      </w:pPr>
    </w:p>
    <w:p w:rsidR="00BE2273" w:rsidRDefault="00BE2273" w:rsidP="00BE2273">
      <w:pPr>
        <w:ind w:left="3926" w:right="2733" w:hanging="1532"/>
        <w:jc w:val="center"/>
        <w:rPr>
          <w:b/>
          <w:sz w:val="28"/>
        </w:rPr>
      </w:pPr>
      <w:r>
        <w:rPr>
          <w:b/>
          <w:sz w:val="28"/>
        </w:rPr>
        <w:t>для</w:t>
      </w:r>
      <w:r>
        <w:rPr>
          <w:b/>
          <w:spacing w:val="-9"/>
          <w:sz w:val="28"/>
        </w:rPr>
        <w:t xml:space="preserve"> </w:t>
      </w:r>
      <w:r>
        <w:rPr>
          <w:b/>
          <w:sz w:val="28"/>
        </w:rPr>
        <w:t>групп дошкольного</w:t>
      </w:r>
      <w:r>
        <w:rPr>
          <w:b/>
          <w:spacing w:val="-11"/>
          <w:sz w:val="28"/>
        </w:rPr>
        <w:t xml:space="preserve"> </w:t>
      </w:r>
      <w:r>
        <w:rPr>
          <w:b/>
          <w:sz w:val="28"/>
        </w:rPr>
        <w:t>возраста</w:t>
      </w:r>
    </w:p>
    <w:p w:rsidR="00BE2273" w:rsidRDefault="00BE2273" w:rsidP="00BE2273">
      <w:pPr>
        <w:spacing w:before="87"/>
        <w:ind w:left="4147" w:right="2485" w:hanging="1686"/>
        <w:jc w:val="center"/>
        <w:rPr>
          <w:b/>
          <w:sz w:val="28"/>
        </w:rPr>
      </w:pPr>
      <w:r>
        <w:rPr>
          <w:b/>
          <w:sz w:val="28"/>
        </w:rPr>
        <w:t>на теплый период</w:t>
      </w:r>
    </w:p>
    <w:tbl>
      <w:tblPr>
        <w:tblW w:w="0" w:type="auto"/>
        <w:tblInd w:w="509"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tblPr>
      <w:tblGrid>
        <w:gridCol w:w="6550"/>
        <w:gridCol w:w="3681"/>
        <w:gridCol w:w="3543"/>
      </w:tblGrid>
      <w:tr w:rsidR="0055423B" w:rsidTr="00B65194">
        <w:trPr>
          <w:trHeight w:val="312"/>
        </w:trPr>
        <w:tc>
          <w:tcPr>
            <w:tcW w:w="6550" w:type="dxa"/>
            <w:tcBorders>
              <w:top w:val="nil"/>
              <w:left w:val="nil"/>
              <w:bottom w:val="nil"/>
              <w:right w:val="nil"/>
            </w:tcBorders>
            <w:shd w:val="clear" w:color="auto" w:fill="9BBB59" w:themeFill="accent3"/>
          </w:tcPr>
          <w:p w:rsidR="0055423B" w:rsidRDefault="00032AC2">
            <w:pPr>
              <w:pStyle w:val="TableParagraph"/>
              <w:spacing w:line="291" w:lineRule="exact"/>
              <w:ind w:left="2208" w:right="2219"/>
              <w:jc w:val="center"/>
            </w:pPr>
            <w:r>
              <w:t>Режимный</w:t>
            </w:r>
            <w:r>
              <w:rPr>
                <w:spacing w:val="-6"/>
              </w:rPr>
              <w:t xml:space="preserve"> </w:t>
            </w:r>
            <w:r>
              <w:t>момент</w:t>
            </w:r>
          </w:p>
        </w:tc>
        <w:tc>
          <w:tcPr>
            <w:tcW w:w="3681" w:type="dxa"/>
            <w:tcBorders>
              <w:top w:val="nil"/>
              <w:left w:val="nil"/>
              <w:bottom w:val="nil"/>
              <w:right w:val="nil"/>
            </w:tcBorders>
            <w:shd w:val="clear" w:color="auto" w:fill="9BBB59" w:themeFill="accent3"/>
          </w:tcPr>
          <w:p w:rsidR="0055423B" w:rsidRDefault="00032AC2">
            <w:pPr>
              <w:pStyle w:val="TableParagraph"/>
              <w:spacing w:line="291" w:lineRule="exact"/>
              <w:ind w:left="156" w:right="156"/>
              <w:jc w:val="center"/>
            </w:pPr>
            <w:r>
              <w:t>Начало</w:t>
            </w:r>
          </w:p>
        </w:tc>
        <w:tc>
          <w:tcPr>
            <w:tcW w:w="3543" w:type="dxa"/>
            <w:tcBorders>
              <w:top w:val="nil"/>
              <w:left w:val="nil"/>
              <w:bottom w:val="nil"/>
              <w:right w:val="nil"/>
            </w:tcBorders>
            <w:shd w:val="clear" w:color="auto" w:fill="9BBB59" w:themeFill="accent3"/>
          </w:tcPr>
          <w:p w:rsidR="0055423B" w:rsidRDefault="00032AC2">
            <w:pPr>
              <w:pStyle w:val="TableParagraph"/>
              <w:spacing w:line="291" w:lineRule="exact"/>
              <w:ind w:left="192" w:right="187"/>
              <w:jc w:val="center"/>
            </w:pPr>
            <w:r>
              <w:t>Окончание</w:t>
            </w:r>
          </w:p>
        </w:tc>
      </w:tr>
      <w:tr w:rsidR="0055423B" w:rsidTr="00B65194">
        <w:trPr>
          <w:trHeight w:val="422"/>
        </w:trPr>
        <w:tc>
          <w:tcPr>
            <w:tcW w:w="6550" w:type="dxa"/>
            <w:vMerge w:val="restart"/>
            <w:tcBorders>
              <w:top w:val="nil"/>
            </w:tcBorders>
            <w:shd w:val="clear" w:color="auto" w:fill="D6E3BC" w:themeFill="accent3" w:themeFillTint="66"/>
          </w:tcPr>
          <w:p w:rsidR="0055423B" w:rsidRDefault="00032AC2" w:rsidP="00082930">
            <w:pPr>
              <w:pStyle w:val="TableParagraph"/>
              <w:spacing w:line="286" w:lineRule="exact"/>
              <w:ind w:left="0"/>
            </w:pPr>
            <w:r>
              <w:t>Совместная</w:t>
            </w:r>
            <w:r>
              <w:rPr>
                <w:spacing w:val="-2"/>
              </w:rPr>
              <w:t xml:space="preserve"> </w:t>
            </w:r>
            <w:r>
              <w:t>деятельность</w:t>
            </w:r>
            <w:r>
              <w:rPr>
                <w:spacing w:val="-5"/>
              </w:rPr>
              <w:t xml:space="preserve"> </w:t>
            </w:r>
            <w:proofErr w:type="gramStart"/>
            <w:r>
              <w:t>со</w:t>
            </w:r>
            <w:proofErr w:type="gramEnd"/>
            <w:r>
              <w:rPr>
                <w:spacing w:val="-6"/>
              </w:rPr>
              <w:t xml:space="preserve"> </w:t>
            </w:r>
            <w:r>
              <w:t>взрослым</w:t>
            </w:r>
            <w:r>
              <w:rPr>
                <w:spacing w:val="-2"/>
              </w:rPr>
              <w:t xml:space="preserve"> </w:t>
            </w:r>
            <w:r>
              <w:t>/</w:t>
            </w:r>
          </w:p>
          <w:p w:rsidR="0055423B" w:rsidRDefault="00032AC2" w:rsidP="00082930">
            <w:pPr>
              <w:pStyle w:val="TableParagraph"/>
              <w:spacing w:line="294" w:lineRule="exact"/>
              <w:ind w:left="0"/>
            </w:pPr>
            <w:r>
              <w:t>Самостоятельная</w:t>
            </w:r>
            <w:r>
              <w:rPr>
                <w:spacing w:val="-3"/>
              </w:rPr>
              <w:t xml:space="preserve"> </w:t>
            </w:r>
            <w:r>
              <w:t>деятельность</w:t>
            </w:r>
            <w:r>
              <w:rPr>
                <w:spacing w:val="-6"/>
              </w:rPr>
              <w:t xml:space="preserve"> </w:t>
            </w:r>
            <w:r>
              <w:t>(на</w:t>
            </w:r>
            <w:r>
              <w:rPr>
                <w:spacing w:val="-2"/>
              </w:rPr>
              <w:t xml:space="preserve"> </w:t>
            </w:r>
            <w:r>
              <w:t>улице)</w:t>
            </w:r>
          </w:p>
        </w:tc>
        <w:tc>
          <w:tcPr>
            <w:tcW w:w="7224" w:type="dxa"/>
            <w:gridSpan w:val="2"/>
            <w:tcBorders>
              <w:top w:val="nil"/>
            </w:tcBorders>
            <w:shd w:val="clear" w:color="auto" w:fill="D6E3BC" w:themeFill="accent3" w:themeFillTint="66"/>
          </w:tcPr>
          <w:p w:rsidR="0055423B" w:rsidRDefault="00032AC2">
            <w:pPr>
              <w:pStyle w:val="TableParagraph"/>
              <w:spacing w:line="185" w:lineRule="exact"/>
              <w:ind w:left="586" w:right="570"/>
              <w:jc w:val="center"/>
            </w:pPr>
            <w:r>
              <w:t>1</w:t>
            </w:r>
            <w:r>
              <w:rPr>
                <w:spacing w:val="-1"/>
              </w:rPr>
              <w:t xml:space="preserve"> </w:t>
            </w:r>
            <w:r>
              <w:t>час</w:t>
            </w:r>
          </w:p>
          <w:p w:rsidR="00082930" w:rsidRDefault="00032AC2" w:rsidP="00082930">
            <w:pPr>
              <w:pStyle w:val="TableParagraph"/>
              <w:spacing w:line="248" w:lineRule="exact"/>
              <w:ind w:left="586" w:right="571"/>
              <w:jc w:val="center"/>
            </w:pPr>
            <w:r>
              <w:t>30</w:t>
            </w:r>
            <w:r>
              <w:rPr>
                <w:spacing w:val="-2"/>
              </w:rPr>
              <w:t xml:space="preserve"> </w:t>
            </w:r>
            <w:r>
              <w:t>мин</w:t>
            </w:r>
          </w:p>
          <w:p w:rsidR="0055423B" w:rsidRDefault="00032AC2">
            <w:pPr>
              <w:pStyle w:val="TableParagraph"/>
              <w:spacing w:line="30" w:lineRule="exact"/>
              <w:ind w:left="350"/>
            </w:pPr>
            <w:r>
              <w:t>7.00</w:t>
            </w:r>
          </w:p>
        </w:tc>
      </w:tr>
      <w:tr w:rsidR="0055423B" w:rsidTr="00B65194">
        <w:trPr>
          <w:trHeight w:val="319"/>
        </w:trPr>
        <w:tc>
          <w:tcPr>
            <w:tcW w:w="6550" w:type="dxa"/>
            <w:vMerge/>
            <w:tcBorders>
              <w:top w:val="nil"/>
            </w:tcBorders>
            <w:shd w:val="clear" w:color="auto" w:fill="D6E3BC" w:themeFill="accent3" w:themeFillTint="66"/>
          </w:tcPr>
          <w:p w:rsidR="0055423B" w:rsidRDefault="0055423B">
            <w:pPr>
              <w:rPr>
                <w:sz w:val="2"/>
                <w:szCs w:val="2"/>
              </w:rPr>
            </w:pPr>
          </w:p>
        </w:tc>
        <w:tc>
          <w:tcPr>
            <w:tcW w:w="3681" w:type="dxa"/>
          </w:tcPr>
          <w:p w:rsidR="0055423B" w:rsidRDefault="00082930" w:rsidP="00082930">
            <w:pPr>
              <w:pStyle w:val="TableParagraph"/>
              <w:rPr>
                <w:sz w:val="24"/>
              </w:rPr>
            </w:pPr>
            <w:r>
              <w:rPr>
                <w:sz w:val="24"/>
              </w:rPr>
              <w:t>7.00</w:t>
            </w:r>
          </w:p>
        </w:tc>
        <w:tc>
          <w:tcPr>
            <w:tcW w:w="3543" w:type="dxa"/>
          </w:tcPr>
          <w:p w:rsidR="0055423B" w:rsidRDefault="00032AC2" w:rsidP="00082930">
            <w:pPr>
              <w:pStyle w:val="TableParagraph"/>
              <w:spacing w:line="251" w:lineRule="exact"/>
              <w:ind w:left="504" w:right="494"/>
            </w:pPr>
            <w:r>
              <w:t>8.30</w:t>
            </w:r>
          </w:p>
        </w:tc>
      </w:tr>
      <w:tr w:rsidR="0055423B" w:rsidTr="00B65194">
        <w:trPr>
          <w:trHeight w:val="422"/>
        </w:trPr>
        <w:tc>
          <w:tcPr>
            <w:tcW w:w="6550" w:type="dxa"/>
            <w:vMerge w:val="restart"/>
            <w:shd w:val="clear" w:color="auto" w:fill="D6E3BC" w:themeFill="accent3" w:themeFillTint="66"/>
          </w:tcPr>
          <w:p w:rsidR="0055423B" w:rsidRDefault="00032AC2" w:rsidP="00082930">
            <w:pPr>
              <w:pStyle w:val="TableParagraph"/>
              <w:spacing w:line="291" w:lineRule="exact"/>
              <w:ind w:left="0"/>
            </w:pPr>
            <w:r>
              <w:t>Приём</w:t>
            </w:r>
            <w:r>
              <w:rPr>
                <w:spacing w:val="-3"/>
              </w:rPr>
              <w:t xml:space="preserve"> </w:t>
            </w:r>
            <w:r>
              <w:t>пищи</w:t>
            </w:r>
            <w:r>
              <w:rPr>
                <w:spacing w:val="-1"/>
              </w:rPr>
              <w:t xml:space="preserve"> </w:t>
            </w:r>
            <w:r>
              <w:t>(завтрак)</w:t>
            </w:r>
          </w:p>
        </w:tc>
        <w:tc>
          <w:tcPr>
            <w:tcW w:w="7224" w:type="dxa"/>
            <w:gridSpan w:val="2"/>
            <w:shd w:val="clear" w:color="auto" w:fill="D6E3BC" w:themeFill="accent3" w:themeFillTint="66"/>
          </w:tcPr>
          <w:p w:rsidR="0055423B" w:rsidRDefault="00032AC2">
            <w:pPr>
              <w:pStyle w:val="TableParagraph"/>
              <w:spacing w:line="185" w:lineRule="exact"/>
              <w:ind w:left="586" w:right="586"/>
              <w:jc w:val="center"/>
            </w:pPr>
            <w:r>
              <w:t>20</w:t>
            </w:r>
          </w:p>
          <w:p w:rsidR="0055423B" w:rsidRDefault="00032AC2">
            <w:pPr>
              <w:pStyle w:val="TableParagraph"/>
              <w:spacing w:line="217" w:lineRule="exact"/>
              <w:ind w:left="586" w:right="586"/>
              <w:jc w:val="center"/>
            </w:pPr>
            <w:r>
              <w:t>минут</w:t>
            </w:r>
          </w:p>
        </w:tc>
      </w:tr>
      <w:tr w:rsidR="0055423B" w:rsidTr="00B65194">
        <w:trPr>
          <w:trHeight w:val="292"/>
        </w:trPr>
        <w:tc>
          <w:tcPr>
            <w:tcW w:w="6550" w:type="dxa"/>
            <w:vMerge/>
            <w:tcBorders>
              <w:top w:val="nil"/>
            </w:tcBorders>
            <w:shd w:val="clear" w:color="auto" w:fill="D6E3BC" w:themeFill="accent3" w:themeFillTint="66"/>
          </w:tcPr>
          <w:p w:rsidR="0055423B" w:rsidRDefault="0055423B">
            <w:pPr>
              <w:rPr>
                <w:sz w:val="2"/>
                <w:szCs w:val="2"/>
              </w:rPr>
            </w:pPr>
          </w:p>
        </w:tc>
        <w:tc>
          <w:tcPr>
            <w:tcW w:w="3681" w:type="dxa"/>
          </w:tcPr>
          <w:p w:rsidR="0055423B" w:rsidRDefault="00032AC2" w:rsidP="00082930">
            <w:pPr>
              <w:pStyle w:val="TableParagraph"/>
              <w:spacing w:line="272" w:lineRule="exact"/>
              <w:ind w:left="264" w:right="261"/>
            </w:pPr>
            <w:r>
              <w:t>8.30</w:t>
            </w:r>
          </w:p>
        </w:tc>
        <w:tc>
          <w:tcPr>
            <w:tcW w:w="3543" w:type="dxa"/>
          </w:tcPr>
          <w:p w:rsidR="0055423B" w:rsidRDefault="00032AC2" w:rsidP="00082930">
            <w:pPr>
              <w:pStyle w:val="TableParagraph"/>
              <w:spacing w:line="272" w:lineRule="exact"/>
              <w:ind w:left="504" w:right="494"/>
            </w:pPr>
            <w:r>
              <w:t>8.50</w:t>
            </w:r>
          </w:p>
        </w:tc>
      </w:tr>
      <w:tr w:rsidR="0055423B" w:rsidTr="00B65194">
        <w:trPr>
          <w:trHeight w:val="230"/>
        </w:trPr>
        <w:tc>
          <w:tcPr>
            <w:tcW w:w="6550" w:type="dxa"/>
            <w:vMerge w:val="restart"/>
            <w:shd w:val="clear" w:color="auto" w:fill="D6E3BC" w:themeFill="accent3" w:themeFillTint="66"/>
          </w:tcPr>
          <w:p w:rsidR="0055423B" w:rsidRDefault="00032AC2" w:rsidP="00082930">
            <w:pPr>
              <w:pStyle w:val="TableParagraph"/>
              <w:spacing w:line="286" w:lineRule="exact"/>
              <w:ind w:left="0"/>
            </w:pPr>
            <w:r>
              <w:t>Совместная</w:t>
            </w:r>
            <w:r>
              <w:rPr>
                <w:spacing w:val="-2"/>
              </w:rPr>
              <w:t xml:space="preserve"> </w:t>
            </w:r>
            <w:r>
              <w:t>деятельность</w:t>
            </w:r>
            <w:r>
              <w:rPr>
                <w:spacing w:val="-5"/>
              </w:rPr>
              <w:t xml:space="preserve"> </w:t>
            </w:r>
            <w:proofErr w:type="gramStart"/>
            <w:r>
              <w:t>со</w:t>
            </w:r>
            <w:proofErr w:type="gramEnd"/>
            <w:r>
              <w:rPr>
                <w:spacing w:val="-6"/>
              </w:rPr>
              <w:t xml:space="preserve"> </w:t>
            </w:r>
            <w:r>
              <w:t>взрослым</w:t>
            </w:r>
            <w:r>
              <w:rPr>
                <w:spacing w:val="-2"/>
              </w:rPr>
              <w:t xml:space="preserve"> </w:t>
            </w:r>
            <w:r>
              <w:t>/</w:t>
            </w:r>
          </w:p>
          <w:p w:rsidR="0055423B" w:rsidRDefault="00032AC2" w:rsidP="00082930">
            <w:pPr>
              <w:pStyle w:val="TableParagraph"/>
              <w:spacing w:line="294" w:lineRule="exact"/>
              <w:ind w:left="0"/>
            </w:pPr>
            <w:r>
              <w:t>Самостоятельная</w:t>
            </w:r>
            <w:r>
              <w:rPr>
                <w:spacing w:val="-3"/>
              </w:rPr>
              <w:t xml:space="preserve"> </w:t>
            </w:r>
            <w:r>
              <w:t>деятельность</w:t>
            </w:r>
            <w:r>
              <w:rPr>
                <w:spacing w:val="-6"/>
              </w:rPr>
              <w:t xml:space="preserve"> </w:t>
            </w:r>
            <w:r>
              <w:t>(на</w:t>
            </w:r>
            <w:r>
              <w:rPr>
                <w:spacing w:val="-2"/>
              </w:rPr>
              <w:t xml:space="preserve"> </w:t>
            </w:r>
            <w:r>
              <w:t>улице)</w:t>
            </w:r>
          </w:p>
        </w:tc>
        <w:tc>
          <w:tcPr>
            <w:tcW w:w="7224" w:type="dxa"/>
            <w:gridSpan w:val="2"/>
            <w:shd w:val="clear" w:color="auto" w:fill="D6E3BC" w:themeFill="accent3" w:themeFillTint="66"/>
          </w:tcPr>
          <w:p w:rsidR="0055423B" w:rsidRDefault="00032AC2">
            <w:pPr>
              <w:pStyle w:val="TableParagraph"/>
              <w:spacing w:line="210" w:lineRule="exact"/>
              <w:ind w:left="969"/>
            </w:pPr>
            <w:r>
              <w:t>1</w:t>
            </w:r>
            <w:r>
              <w:rPr>
                <w:spacing w:val="-1"/>
              </w:rPr>
              <w:t xml:space="preserve"> </w:t>
            </w:r>
            <w:r>
              <w:t>час 10</w:t>
            </w:r>
            <w:r>
              <w:rPr>
                <w:spacing w:val="-1"/>
              </w:rPr>
              <w:t xml:space="preserve"> </w:t>
            </w:r>
            <w:r>
              <w:t>минут</w:t>
            </w:r>
          </w:p>
        </w:tc>
      </w:tr>
      <w:tr w:rsidR="0055423B" w:rsidTr="00B65194">
        <w:trPr>
          <w:trHeight w:val="359"/>
        </w:trPr>
        <w:tc>
          <w:tcPr>
            <w:tcW w:w="6550" w:type="dxa"/>
            <w:vMerge/>
            <w:tcBorders>
              <w:top w:val="nil"/>
            </w:tcBorders>
            <w:shd w:val="clear" w:color="auto" w:fill="D6E3BC" w:themeFill="accent3" w:themeFillTint="66"/>
          </w:tcPr>
          <w:p w:rsidR="0055423B" w:rsidRDefault="0055423B">
            <w:pPr>
              <w:rPr>
                <w:sz w:val="2"/>
                <w:szCs w:val="2"/>
              </w:rPr>
            </w:pPr>
          </w:p>
        </w:tc>
        <w:tc>
          <w:tcPr>
            <w:tcW w:w="3681" w:type="dxa"/>
          </w:tcPr>
          <w:p w:rsidR="0055423B" w:rsidRDefault="00032AC2" w:rsidP="00082930">
            <w:pPr>
              <w:pStyle w:val="TableParagraph"/>
              <w:spacing w:line="291" w:lineRule="exact"/>
              <w:ind w:left="264" w:right="261"/>
            </w:pPr>
            <w:r>
              <w:t>8.50</w:t>
            </w:r>
          </w:p>
        </w:tc>
        <w:tc>
          <w:tcPr>
            <w:tcW w:w="3543" w:type="dxa"/>
          </w:tcPr>
          <w:p w:rsidR="0055423B" w:rsidRDefault="00032AC2" w:rsidP="00082930">
            <w:pPr>
              <w:pStyle w:val="TableParagraph"/>
              <w:spacing w:line="291" w:lineRule="exact"/>
              <w:ind w:left="505" w:right="490"/>
            </w:pPr>
            <w:r>
              <w:t>10.00</w:t>
            </w:r>
          </w:p>
        </w:tc>
      </w:tr>
      <w:tr w:rsidR="0055423B" w:rsidTr="00B65194">
        <w:trPr>
          <w:trHeight w:val="422"/>
        </w:trPr>
        <w:tc>
          <w:tcPr>
            <w:tcW w:w="6550" w:type="dxa"/>
            <w:vMerge w:val="restart"/>
            <w:shd w:val="clear" w:color="auto" w:fill="D6E3BC" w:themeFill="accent3" w:themeFillTint="66"/>
          </w:tcPr>
          <w:p w:rsidR="0055423B" w:rsidRDefault="00032AC2" w:rsidP="00082930">
            <w:pPr>
              <w:pStyle w:val="TableParagraph"/>
              <w:spacing w:line="291" w:lineRule="exact"/>
              <w:ind w:left="0"/>
            </w:pPr>
            <w:r>
              <w:t>Приём</w:t>
            </w:r>
            <w:r>
              <w:rPr>
                <w:spacing w:val="-3"/>
              </w:rPr>
              <w:t xml:space="preserve"> </w:t>
            </w:r>
            <w:r>
              <w:t>пищи</w:t>
            </w:r>
            <w:r>
              <w:rPr>
                <w:spacing w:val="-2"/>
              </w:rPr>
              <w:t xml:space="preserve"> </w:t>
            </w:r>
            <w:r>
              <w:t>(второй</w:t>
            </w:r>
            <w:r>
              <w:rPr>
                <w:spacing w:val="-2"/>
              </w:rPr>
              <w:t xml:space="preserve"> </w:t>
            </w:r>
            <w:r>
              <w:t>завтрак)</w:t>
            </w:r>
          </w:p>
        </w:tc>
        <w:tc>
          <w:tcPr>
            <w:tcW w:w="7224" w:type="dxa"/>
            <w:gridSpan w:val="2"/>
            <w:shd w:val="clear" w:color="auto" w:fill="D6E3BC" w:themeFill="accent3" w:themeFillTint="66"/>
          </w:tcPr>
          <w:p w:rsidR="0055423B" w:rsidRDefault="00032AC2">
            <w:pPr>
              <w:pStyle w:val="TableParagraph"/>
              <w:spacing w:line="185" w:lineRule="exact"/>
              <w:ind w:left="586" w:right="586"/>
              <w:jc w:val="center"/>
            </w:pPr>
            <w:r>
              <w:t>10</w:t>
            </w:r>
          </w:p>
          <w:p w:rsidR="0055423B" w:rsidRDefault="00032AC2">
            <w:pPr>
              <w:pStyle w:val="TableParagraph"/>
              <w:spacing w:line="217" w:lineRule="exact"/>
              <w:ind w:left="586" w:right="586"/>
              <w:jc w:val="center"/>
            </w:pPr>
            <w:r>
              <w:t>минут</w:t>
            </w:r>
          </w:p>
        </w:tc>
      </w:tr>
      <w:tr w:rsidR="0055423B" w:rsidTr="00B65194">
        <w:trPr>
          <w:trHeight w:val="297"/>
        </w:trPr>
        <w:tc>
          <w:tcPr>
            <w:tcW w:w="6550" w:type="dxa"/>
            <w:vMerge/>
            <w:tcBorders>
              <w:top w:val="nil"/>
            </w:tcBorders>
            <w:shd w:val="clear" w:color="auto" w:fill="D6E3BC" w:themeFill="accent3" w:themeFillTint="66"/>
          </w:tcPr>
          <w:p w:rsidR="0055423B" w:rsidRDefault="0055423B">
            <w:pPr>
              <w:rPr>
                <w:sz w:val="2"/>
                <w:szCs w:val="2"/>
              </w:rPr>
            </w:pPr>
          </w:p>
        </w:tc>
        <w:tc>
          <w:tcPr>
            <w:tcW w:w="3681" w:type="dxa"/>
          </w:tcPr>
          <w:p w:rsidR="0055423B" w:rsidRDefault="00032AC2" w:rsidP="00082930">
            <w:pPr>
              <w:pStyle w:val="TableParagraph"/>
              <w:spacing w:line="277" w:lineRule="exact"/>
              <w:ind w:left="264" w:right="258"/>
            </w:pPr>
            <w:r>
              <w:t>10.00</w:t>
            </w:r>
          </w:p>
        </w:tc>
        <w:tc>
          <w:tcPr>
            <w:tcW w:w="3543" w:type="dxa"/>
          </w:tcPr>
          <w:p w:rsidR="0055423B" w:rsidRDefault="00032AC2" w:rsidP="00082930">
            <w:pPr>
              <w:pStyle w:val="TableParagraph"/>
              <w:spacing w:line="277" w:lineRule="exact"/>
              <w:ind w:left="505" w:right="490"/>
            </w:pPr>
            <w:r>
              <w:t>10.10</w:t>
            </w:r>
          </w:p>
        </w:tc>
      </w:tr>
      <w:tr w:rsidR="0055423B" w:rsidTr="00B65194">
        <w:trPr>
          <w:trHeight w:val="229"/>
        </w:trPr>
        <w:tc>
          <w:tcPr>
            <w:tcW w:w="6550" w:type="dxa"/>
            <w:vMerge w:val="restart"/>
            <w:shd w:val="clear" w:color="auto" w:fill="D6E3BC" w:themeFill="accent3" w:themeFillTint="66"/>
          </w:tcPr>
          <w:p w:rsidR="0055423B" w:rsidRDefault="00032AC2" w:rsidP="00082930">
            <w:pPr>
              <w:pStyle w:val="TableParagraph"/>
              <w:spacing w:line="286" w:lineRule="exact"/>
              <w:ind w:left="0"/>
            </w:pPr>
            <w:r>
              <w:t>Совместная</w:t>
            </w:r>
            <w:r>
              <w:rPr>
                <w:spacing w:val="-2"/>
              </w:rPr>
              <w:t xml:space="preserve"> </w:t>
            </w:r>
            <w:r>
              <w:t>деятельность</w:t>
            </w:r>
            <w:r>
              <w:rPr>
                <w:spacing w:val="-5"/>
              </w:rPr>
              <w:t xml:space="preserve"> </w:t>
            </w:r>
            <w:proofErr w:type="gramStart"/>
            <w:r>
              <w:t>со</w:t>
            </w:r>
            <w:proofErr w:type="gramEnd"/>
            <w:r>
              <w:rPr>
                <w:spacing w:val="-6"/>
              </w:rPr>
              <w:t xml:space="preserve"> </w:t>
            </w:r>
            <w:r>
              <w:t>взрослым</w:t>
            </w:r>
            <w:r>
              <w:rPr>
                <w:spacing w:val="-2"/>
              </w:rPr>
              <w:t xml:space="preserve"> </w:t>
            </w:r>
            <w:r>
              <w:t>/</w:t>
            </w:r>
          </w:p>
          <w:p w:rsidR="0055423B" w:rsidRDefault="00032AC2" w:rsidP="00082930">
            <w:pPr>
              <w:pStyle w:val="TableParagraph"/>
              <w:spacing w:line="293" w:lineRule="exact"/>
              <w:ind w:left="0"/>
            </w:pPr>
            <w:r>
              <w:t>Самостоятельная</w:t>
            </w:r>
            <w:r>
              <w:rPr>
                <w:spacing w:val="-3"/>
              </w:rPr>
              <w:t xml:space="preserve"> </w:t>
            </w:r>
            <w:r>
              <w:t>деятельность</w:t>
            </w:r>
            <w:r>
              <w:rPr>
                <w:spacing w:val="-1"/>
              </w:rPr>
              <w:t xml:space="preserve"> </w:t>
            </w:r>
            <w:r>
              <w:t>(на</w:t>
            </w:r>
            <w:r>
              <w:rPr>
                <w:spacing w:val="-2"/>
              </w:rPr>
              <w:t xml:space="preserve"> </w:t>
            </w:r>
            <w:r>
              <w:t>улице)</w:t>
            </w:r>
          </w:p>
        </w:tc>
        <w:tc>
          <w:tcPr>
            <w:tcW w:w="7224" w:type="dxa"/>
            <w:gridSpan w:val="2"/>
            <w:shd w:val="clear" w:color="auto" w:fill="D6E3BC" w:themeFill="accent3" w:themeFillTint="66"/>
          </w:tcPr>
          <w:p w:rsidR="0055423B" w:rsidRDefault="00032AC2">
            <w:pPr>
              <w:pStyle w:val="TableParagraph"/>
              <w:spacing w:line="210" w:lineRule="exact"/>
              <w:ind w:left="1276"/>
            </w:pPr>
            <w:r>
              <w:t>50</w:t>
            </w:r>
            <w:r>
              <w:rPr>
                <w:spacing w:val="-2"/>
              </w:rPr>
              <w:t xml:space="preserve"> </w:t>
            </w:r>
            <w:r>
              <w:t>минут</w:t>
            </w:r>
          </w:p>
        </w:tc>
      </w:tr>
      <w:tr w:rsidR="0055423B" w:rsidTr="00B65194">
        <w:trPr>
          <w:trHeight w:val="359"/>
        </w:trPr>
        <w:tc>
          <w:tcPr>
            <w:tcW w:w="6550" w:type="dxa"/>
            <w:vMerge/>
            <w:tcBorders>
              <w:top w:val="nil"/>
            </w:tcBorders>
            <w:shd w:val="clear" w:color="auto" w:fill="D6E3BC" w:themeFill="accent3" w:themeFillTint="66"/>
          </w:tcPr>
          <w:p w:rsidR="0055423B" w:rsidRDefault="0055423B">
            <w:pPr>
              <w:rPr>
                <w:sz w:val="2"/>
                <w:szCs w:val="2"/>
              </w:rPr>
            </w:pPr>
          </w:p>
        </w:tc>
        <w:tc>
          <w:tcPr>
            <w:tcW w:w="3681" w:type="dxa"/>
          </w:tcPr>
          <w:p w:rsidR="0055423B" w:rsidRDefault="00032AC2" w:rsidP="00082930">
            <w:pPr>
              <w:pStyle w:val="TableParagraph"/>
              <w:spacing w:line="291" w:lineRule="exact"/>
              <w:ind w:left="264" w:right="258"/>
            </w:pPr>
            <w:r>
              <w:t>10.10</w:t>
            </w:r>
          </w:p>
        </w:tc>
        <w:tc>
          <w:tcPr>
            <w:tcW w:w="3543" w:type="dxa"/>
          </w:tcPr>
          <w:p w:rsidR="0055423B" w:rsidRDefault="00032AC2" w:rsidP="00082930">
            <w:pPr>
              <w:pStyle w:val="TableParagraph"/>
              <w:spacing w:line="291" w:lineRule="exact"/>
              <w:ind w:left="500" w:right="494"/>
            </w:pPr>
            <w:r>
              <w:t>11.00</w:t>
            </w:r>
          </w:p>
        </w:tc>
      </w:tr>
      <w:tr w:rsidR="0055423B" w:rsidTr="00B65194">
        <w:trPr>
          <w:trHeight w:val="230"/>
        </w:trPr>
        <w:tc>
          <w:tcPr>
            <w:tcW w:w="6550" w:type="dxa"/>
            <w:vMerge w:val="restart"/>
            <w:shd w:val="clear" w:color="auto" w:fill="D6E3BC" w:themeFill="accent3" w:themeFillTint="66"/>
          </w:tcPr>
          <w:p w:rsidR="0055423B" w:rsidRDefault="00032AC2" w:rsidP="00082930">
            <w:pPr>
              <w:pStyle w:val="TableParagraph"/>
              <w:spacing w:line="287" w:lineRule="exact"/>
              <w:ind w:left="0"/>
            </w:pPr>
            <w:r>
              <w:t>Прогулка</w:t>
            </w:r>
          </w:p>
        </w:tc>
        <w:tc>
          <w:tcPr>
            <w:tcW w:w="7224" w:type="dxa"/>
            <w:gridSpan w:val="2"/>
            <w:shd w:val="clear" w:color="auto" w:fill="D6E3BC" w:themeFill="accent3" w:themeFillTint="66"/>
          </w:tcPr>
          <w:p w:rsidR="0055423B" w:rsidRDefault="00032AC2">
            <w:pPr>
              <w:pStyle w:val="TableParagraph"/>
              <w:spacing w:line="211" w:lineRule="exact"/>
              <w:ind w:left="969"/>
            </w:pPr>
            <w:r>
              <w:t>1</w:t>
            </w:r>
            <w:r>
              <w:rPr>
                <w:spacing w:val="-1"/>
              </w:rPr>
              <w:t xml:space="preserve"> </w:t>
            </w:r>
            <w:r>
              <w:t>час 10</w:t>
            </w:r>
            <w:r>
              <w:rPr>
                <w:spacing w:val="-1"/>
              </w:rPr>
              <w:t xml:space="preserve"> </w:t>
            </w:r>
            <w:r>
              <w:t>минут</w:t>
            </w:r>
          </w:p>
        </w:tc>
      </w:tr>
      <w:tr w:rsidR="0055423B" w:rsidTr="00B65194">
        <w:trPr>
          <w:trHeight w:val="297"/>
        </w:trPr>
        <w:tc>
          <w:tcPr>
            <w:tcW w:w="6550" w:type="dxa"/>
            <w:vMerge/>
            <w:tcBorders>
              <w:top w:val="nil"/>
            </w:tcBorders>
            <w:shd w:val="clear" w:color="auto" w:fill="D6E3BC" w:themeFill="accent3" w:themeFillTint="66"/>
          </w:tcPr>
          <w:p w:rsidR="0055423B" w:rsidRDefault="0055423B">
            <w:pPr>
              <w:rPr>
                <w:sz w:val="2"/>
                <w:szCs w:val="2"/>
              </w:rPr>
            </w:pPr>
          </w:p>
        </w:tc>
        <w:tc>
          <w:tcPr>
            <w:tcW w:w="3681" w:type="dxa"/>
          </w:tcPr>
          <w:p w:rsidR="0055423B" w:rsidRDefault="00032AC2" w:rsidP="00082930">
            <w:pPr>
              <w:pStyle w:val="TableParagraph"/>
              <w:spacing w:line="277" w:lineRule="exact"/>
              <w:ind w:left="261" w:right="261"/>
            </w:pPr>
            <w:r>
              <w:t>11.00</w:t>
            </w:r>
          </w:p>
        </w:tc>
        <w:tc>
          <w:tcPr>
            <w:tcW w:w="3543" w:type="dxa"/>
          </w:tcPr>
          <w:p w:rsidR="0055423B" w:rsidRDefault="00032AC2" w:rsidP="00082930">
            <w:pPr>
              <w:pStyle w:val="TableParagraph"/>
              <w:spacing w:line="277" w:lineRule="exact"/>
              <w:ind w:left="500" w:right="494"/>
            </w:pPr>
            <w:r>
              <w:t>12.10</w:t>
            </w:r>
          </w:p>
        </w:tc>
      </w:tr>
      <w:tr w:rsidR="0055423B" w:rsidTr="00B65194">
        <w:trPr>
          <w:trHeight w:val="417"/>
        </w:trPr>
        <w:tc>
          <w:tcPr>
            <w:tcW w:w="6550" w:type="dxa"/>
            <w:vMerge w:val="restart"/>
            <w:shd w:val="clear" w:color="auto" w:fill="D6E3BC" w:themeFill="accent3" w:themeFillTint="66"/>
          </w:tcPr>
          <w:p w:rsidR="0055423B" w:rsidRDefault="00032AC2" w:rsidP="00082930">
            <w:pPr>
              <w:pStyle w:val="TableParagraph"/>
              <w:spacing w:line="286" w:lineRule="exact"/>
              <w:ind w:left="0"/>
            </w:pPr>
            <w:r>
              <w:t>Приём</w:t>
            </w:r>
            <w:r>
              <w:rPr>
                <w:spacing w:val="-4"/>
              </w:rPr>
              <w:t xml:space="preserve"> </w:t>
            </w:r>
            <w:r>
              <w:t>пищи</w:t>
            </w:r>
            <w:r>
              <w:rPr>
                <w:spacing w:val="-3"/>
              </w:rPr>
              <w:t xml:space="preserve"> </w:t>
            </w:r>
            <w:r>
              <w:t>(обед)</w:t>
            </w:r>
          </w:p>
        </w:tc>
        <w:tc>
          <w:tcPr>
            <w:tcW w:w="7224" w:type="dxa"/>
            <w:gridSpan w:val="2"/>
            <w:shd w:val="clear" w:color="auto" w:fill="D6E3BC" w:themeFill="accent3" w:themeFillTint="66"/>
          </w:tcPr>
          <w:p w:rsidR="0055423B" w:rsidRDefault="00032AC2">
            <w:pPr>
              <w:pStyle w:val="TableParagraph"/>
              <w:spacing w:line="183" w:lineRule="exact"/>
              <w:ind w:left="586" w:right="586"/>
              <w:jc w:val="center"/>
            </w:pPr>
            <w:r>
              <w:t>20</w:t>
            </w:r>
          </w:p>
          <w:p w:rsidR="0055423B" w:rsidRDefault="00032AC2">
            <w:pPr>
              <w:pStyle w:val="TableParagraph"/>
              <w:spacing w:line="215" w:lineRule="exact"/>
              <w:ind w:left="586" w:right="586"/>
              <w:jc w:val="center"/>
            </w:pPr>
            <w:r>
              <w:t>минут</w:t>
            </w:r>
          </w:p>
        </w:tc>
      </w:tr>
      <w:tr w:rsidR="0055423B" w:rsidTr="00B65194">
        <w:trPr>
          <w:trHeight w:val="297"/>
        </w:trPr>
        <w:tc>
          <w:tcPr>
            <w:tcW w:w="6550" w:type="dxa"/>
            <w:vMerge/>
            <w:tcBorders>
              <w:top w:val="nil"/>
            </w:tcBorders>
            <w:shd w:val="clear" w:color="auto" w:fill="D6E3BC" w:themeFill="accent3" w:themeFillTint="66"/>
          </w:tcPr>
          <w:p w:rsidR="0055423B" w:rsidRDefault="0055423B">
            <w:pPr>
              <w:rPr>
                <w:sz w:val="2"/>
                <w:szCs w:val="2"/>
              </w:rPr>
            </w:pPr>
          </w:p>
        </w:tc>
        <w:tc>
          <w:tcPr>
            <w:tcW w:w="3681" w:type="dxa"/>
          </w:tcPr>
          <w:p w:rsidR="0055423B" w:rsidRDefault="00032AC2" w:rsidP="00082930">
            <w:pPr>
              <w:pStyle w:val="TableParagraph"/>
              <w:spacing w:line="277" w:lineRule="exact"/>
              <w:ind w:left="261" w:right="261"/>
            </w:pPr>
            <w:r>
              <w:t>12.10</w:t>
            </w:r>
          </w:p>
        </w:tc>
        <w:tc>
          <w:tcPr>
            <w:tcW w:w="3543" w:type="dxa"/>
          </w:tcPr>
          <w:p w:rsidR="0055423B" w:rsidRDefault="00032AC2" w:rsidP="00082930">
            <w:pPr>
              <w:pStyle w:val="TableParagraph"/>
              <w:spacing w:line="277" w:lineRule="exact"/>
              <w:ind w:left="500" w:right="494"/>
            </w:pPr>
            <w:r>
              <w:t>12.30</w:t>
            </w:r>
          </w:p>
        </w:tc>
      </w:tr>
      <w:tr w:rsidR="0055423B" w:rsidTr="00B65194">
        <w:trPr>
          <w:trHeight w:val="230"/>
        </w:trPr>
        <w:tc>
          <w:tcPr>
            <w:tcW w:w="6550" w:type="dxa"/>
            <w:vMerge w:val="restart"/>
            <w:shd w:val="clear" w:color="auto" w:fill="D6E3BC" w:themeFill="accent3" w:themeFillTint="66"/>
          </w:tcPr>
          <w:p w:rsidR="0055423B" w:rsidRDefault="00032AC2" w:rsidP="00082930">
            <w:pPr>
              <w:pStyle w:val="TableParagraph"/>
              <w:spacing w:line="291" w:lineRule="exact"/>
              <w:ind w:left="0"/>
            </w:pPr>
            <w:r>
              <w:t>Дневной</w:t>
            </w:r>
            <w:r>
              <w:rPr>
                <w:spacing w:val="-1"/>
              </w:rPr>
              <w:t xml:space="preserve"> </w:t>
            </w:r>
            <w:r>
              <w:t>сон</w:t>
            </w:r>
          </w:p>
        </w:tc>
        <w:tc>
          <w:tcPr>
            <w:tcW w:w="7224" w:type="dxa"/>
            <w:gridSpan w:val="2"/>
            <w:shd w:val="clear" w:color="auto" w:fill="D6E3BC" w:themeFill="accent3" w:themeFillTint="66"/>
          </w:tcPr>
          <w:p w:rsidR="0055423B" w:rsidRDefault="00032AC2">
            <w:pPr>
              <w:pStyle w:val="TableParagraph"/>
              <w:spacing w:line="210" w:lineRule="exact"/>
              <w:ind w:left="364"/>
            </w:pPr>
            <w:r>
              <w:t>2</w:t>
            </w:r>
            <w:r>
              <w:rPr>
                <w:spacing w:val="-1"/>
              </w:rPr>
              <w:t xml:space="preserve"> </w:t>
            </w:r>
            <w:r>
              <w:t>часа 30</w:t>
            </w:r>
            <w:r>
              <w:rPr>
                <w:spacing w:val="-1"/>
              </w:rPr>
              <w:t xml:space="preserve"> </w:t>
            </w:r>
            <w:r>
              <w:t>минут</w:t>
            </w:r>
          </w:p>
        </w:tc>
      </w:tr>
      <w:tr w:rsidR="0055423B" w:rsidTr="00B65194">
        <w:trPr>
          <w:trHeight w:val="302"/>
        </w:trPr>
        <w:tc>
          <w:tcPr>
            <w:tcW w:w="6550" w:type="dxa"/>
            <w:vMerge/>
            <w:tcBorders>
              <w:top w:val="nil"/>
            </w:tcBorders>
            <w:shd w:val="clear" w:color="auto" w:fill="D6E3BC" w:themeFill="accent3" w:themeFillTint="66"/>
          </w:tcPr>
          <w:p w:rsidR="0055423B" w:rsidRDefault="0055423B">
            <w:pPr>
              <w:rPr>
                <w:sz w:val="2"/>
                <w:szCs w:val="2"/>
              </w:rPr>
            </w:pPr>
          </w:p>
        </w:tc>
        <w:tc>
          <w:tcPr>
            <w:tcW w:w="3681" w:type="dxa"/>
          </w:tcPr>
          <w:p w:rsidR="0055423B" w:rsidRDefault="00032AC2" w:rsidP="00082930">
            <w:pPr>
              <w:pStyle w:val="TableParagraph"/>
              <w:spacing w:line="282" w:lineRule="exact"/>
              <w:ind w:left="261" w:right="261"/>
            </w:pPr>
            <w:r>
              <w:t>12.30</w:t>
            </w:r>
          </w:p>
        </w:tc>
        <w:tc>
          <w:tcPr>
            <w:tcW w:w="3543" w:type="dxa"/>
          </w:tcPr>
          <w:p w:rsidR="0055423B" w:rsidRDefault="00032AC2" w:rsidP="00082930">
            <w:pPr>
              <w:pStyle w:val="TableParagraph"/>
              <w:spacing w:line="282" w:lineRule="exact"/>
              <w:ind w:left="500" w:right="494"/>
            </w:pPr>
            <w:r>
              <w:t>15.00</w:t>
            </w:r>
          </w:p>
        </w:tc>
      </w:tr>
      <w:tr w:rsidR="0055423B" w:rsidTr="00B65194">
        <w:trPr>
          <w:trHeight w:val="417"/>
        </w:trPr>
        <w:tc>
          <w:tcPr>
            <w:tcW w:w="6550" w:type="dxa"/>
            <w:vMerge w:val="restart"/>
            <w:shd w:val="clear" w:color="auto" w:fill="D6E3BC" w:themeFill="accent3" w:themeFillTint="66"/>
          </w:tcPr>
          <w:p w:rsidR="0055423B" w:rsidRDefault="00032AC2" w:rsidP="00082930">
            <w:pPr>
              <w:pStyle w:val="TableParagraph"/>
              <w:spacing w:line="287" w:lineRule="exact"/>
              <w:ind w:left="0"/>
            </w:pPr>
            <w:r>
              <w:t>Приём</w:t>
            </w:r>
            <w:r>
              <w:rPr>
                <w:spacing w:val="-5"/>
              </w:rPr>
              <w:t xml:space="preserve"> </w:t>
            </w:r>
            <w:r>
              <w:t>пищи</w:t>
            </w:r>
            <w:r>
              <w:rPr>
                <w:spacing w:val="-3"/>
              </w:rPr>
              <w:t xml:space="preserve"> </w:t>
            </w:r>
            <w:r>
              <w:t>(полдник)</w:t>
            </w:r>
          </w:p>
        </w:tc>
        <w:tc>
          <w:tcPr>
            <w:tcW w:w="7224" w:type="dxa"/>
            <w:gridSpan w:val="2"/>
            <w:shd w:val="clear" w:color="auto" w:fill="D6E3BC" w:themeFill="accent3" w:themeFillTint="66"/>
          </w:tcPr>
          <w:p w:rsidR="0055423B" w:rsidRDefault="00032AC2">
            <w:pPr>
              <w:pStyle w:val="TableParagraph"/>
              <w:spacing w:line="181" w:lineRule="exact"/>
              <w:ind w:left="586" w:right="586"/>
              <w:jc w:val="center"/>
            </w:pPr>
            <w:r>
              <w:t>20</w:t>
            </w:r>
          </w:p>
          <w:p w:rsidR="0055423B" w:rsidRDefault="00032AC2">
            <w:pPr>
              <w:pStyle w:val="TableParagraph"/>
              <w:spacing w:line="217" w:lineRule="exact"/>
              <w:ind w:left="586" w:right="586"/>
              <w:jc w:val="center"/>
            </w:pPr>
            <w:r>
              <w:t>минут</w:t>
            </w:r>
          </w:p>
        </w:tc>
      </w:tr>
      <w:tr w:rsidR="0055423B" w:rsidTr="00B65194">
        <w:trPr>
          <w:trHeight w:val="297"/>
        </w:trPr>
        <w:tc>
          <w:tcPr>
            <w:tcW w:w="6550" w:type="dxa"/>
            <w:vMerge/>
            <w:tcBorders>
              <w:top w:val="nil"/>
            </w:tcBorders>
            <w:shd w:val="clear" w:color="auto" w:fill="D6E3BC" w:themeFill="accent3" w:themeFillTint="66"/>
          </w:tcPr>
          <w:p w:rsidR="0055423B" w:rsidRDefault="0055423B">
            <w:pPr>
              <w:rPr>
                <w:sz w:val="2"/>
                <w:szCs w:val="2"/>
              </w:rPr>
            </w:pPr>
          </w:p>
        </w:tc>
        <w:tc>
          <w:tcPr>
            <w:tcW w:w="3681" w:type="dxa"/>
          </w:tcPr>
          <w:p w:rsidR="0055423B" w:rsidRDefault="00032AC2" w:rsidP="00082930">
            <w:pPr>
              <w:pStyle w:val="TableParagraph"/>
              <w:spacing w:line="277" w:lineRule="exact"/>
              <w:ind w:left="261" w:right="261"/>
            </w:pPr>
            <w:r>
              <w:t>15.00</w:t>
            </w:r>
          </w:p>
        </w:tc>
        <w:tc>
          <w:tcPr>
            <w:tcW w:w="3543" w:type="dxa"/>
          </w:tcPr>
          <w:p w:rsidR="0055423B" w:rsidRDefault="00032AC2" w:rsidP="00082930">
            <w:pPr>
              <w:pStyle w:val="TableParagraph"/>
              <w:spacing w:line="277" w:lineRule="exact"/>
              <w:ind w:left="500" w:right="494"/>
            </w:pPr>
            <w:r>
              <w:t>15.20</w:t>
            </w:r>
          </w:p>
        </w:tc>
      </w:tr>
      <w:tr w:rsidR="0055423B" w:rsidTr="00B65194">
        <w:trPr>
          <w:trHeight w:val="230"/>
        </w:trPr>
        <w:tc>
          <w:tcPr>
            <w:tcW w:w="6550" w:type="dxa"/>
            <w:vMerge w:val="restart"/>
            <w:shd w:val="clear" w:color="auto" w:fill="D6E3BC" w:themeFill="accent3" w:themeFillTint="66"/>
          </w:tcPr>
          <w:p w:rsidR="0055423B" w:rsidRDefault="00032AC2" w:rsidP="00082930">
            <w:pPr>
              <w:pStyle w:val="TableParagraph"/>
              <w:spacing w:line="286" w:lineRule="exact"/>
              <w:ind w:left="0"/>
            </w:pPr>
            <w:r>
              <w:t>Совместная</w:t>
            </w:r>
            <w:r>
              <w:rPr>
                <w:spacing w:val="-2"/>
              </w:rPr>
              <w:t xml:space="preserve"> </w:t>
            </w:r>
            <w:r>
              <w:t>деятельность</w:t>
            </w:r>
            <w:r>
              <w:rPr>
                <w:spacing w:val="-5"/>
              </w:rPr>
              <w:t xml:space="preserve"> </w:t>
            </w:r>
            <w:proofErr w:type="gramStart"/>
            <w:r>
              <w:t>со</w:t>
            </w:r>
            <w:proofErr w:type="gramEnd"/>
            <w:r>
              <w:rPr>
                <w:spacing w:val="-6"/>
              </w:rPr>
              <w:t xml:space="preserve"> </w:t>
            </w:r>
            <w:r>
              <w:t>взрослым</w:t>
            </w:r>
            <w:r>
              <w:rPr>
                <w:spacing w:val="-2"/>
              </w:rPr>
              <w:t xml:space="preserve"> </w:t>
            </w:r>
            <w:r>
              <w:t>/</w:t>
            </w:r>
          </w:p>
          <w:p w:rsidR="0055423B" w:rsidRDefault="00032AC2" w:rsidP="00082930">
            <w:pPr>
              <w:pStyle w:val="TableParagraph"/>
              <w:spacing w:line="293" w:lineRule="exact"/>
              <w:ind w:left="0"/>
            </w:pPr>
            <w:r>
              <w:t>Самостоятельная</w:t>
            </w:r>
            <w:r>
              <w:rPr>
                <w:spacing w:val="-2"/>
              </w:rPr>
              <w:t xml:space="preserve"> </w:t>
            </w:r>
            <w:r>
              <w:t>деятельность</w:t>
            </w:r>
            <w:r>
              <w:rPr>
                <w:spacing w:val="-5"/>
              </w:rPr>
              <w:t xml:space="preserve"> </w:t>
            </w:r>
            <w:r>
              <w:t>(на</w:t>
            </w:r>
            <w:r>
              <w:rPr>
                <w:spacing w:val="-2"/>
              </w:rPr>
              <w:t xml:space="preserve"> </w:t>
            </w:r>
            <w:r>
              <w:t>улице)</w:t>
            </w:r>
          </w:p>
        </w:tc>
        <w:tc>
          <w:tcPr>
            <w:tcW w:w="7224" w:type="dxa"/>
            <w:gridSpan w:val="2"/>
            <w:shd w:val="clear" w:color="auto" w:fill="D6E3BC" w:themeFill="accent3" w:themeFillTint="66"/>
          </w:tcPr>
          <w:p w:rsidR="0055423B" w:rsidRDefault="00032AC2">
            <w:pPr>
              <w:pStyle w:val="TableParagraph"/>
              <w:spacing w:line="210" w:lineRule="exact"/>
              <w:ind w:left="1276"/>
            </w:pPr>
            <w:r>
              <w:t>40</w:t>
            </w:r>
            <w:r>
              <w:rPr>
                <w:spacing w:val="-2"/>
              </w:rPr>
              <w:t xml:space="preserve"> </w:t>
            </w:r>
            <w:r>
              <w:t>минут</w:t>
            </w:r>
          </w:p>
        </w:tc>
      </w:tr>
      <w:tr w:rsidR="0055423B" w:rsidTr="00B65194">
        <w:trPr>
          <w:trHeight w:val="359"/>
        </w:trPr>
        <w:tc>
          <w:tcPr>
            <w:tcW w:w="6550" w:type="dxa"/>
            <w:vMerge/>
            <w:tcBorders>
              <w:top w:val="nil"/>
            </w:tcBorders>
            <w:shd w:val="clear" w:color="auto" w:fill="D6E3BC" w:themeFill="accent3" w:themeFillTint="66"/>
          </w:tcPr>
          <w:p w:rsidR="0055423B" w:rsidRDefault="0055423B">
            <w:pPr>
              <w:rPr>
                <w:sz w:val="2"/>
                <w:szCs w:val="2"/>
              </w:rPr>
            </w:pPr>
          </w:p>
        </w:tc>
        <w:tc>
          <w:tcPr>
            <w:tcW w:w="3681" w:type="dxa"/>
          </w:tcPr>
          <w:p w:rsidR="0055423B" w:rsidRDefault="00032AC2" w:rsidP="00082930">
            <w:pPr>
              <w:pStyle w:val="TableParagraph"/>
              <w:spacing w:line="291" w:lineRule="exact"/>
              <w:ind w:left="261" w:right="261"/>
            </w:pPr>
            <w:r>
              <w:t>15.20</w:t>
            </w:r>
          </w:p>
        </w:tc>
        <w:tc>
          <w:tcPr>
            <w:tcW w:w="3543" w:type="dxa"/>
          </w:tcPr>
          <w:p w:rsidR="0055423B" w:rsidRDefault="00032AC2" w:rsidP="00082930">
            <w:pPr>
              <w:pStyle w:val="TableParagraph"/>
              <w:spacing w:line="291" w:lineRule="exact"/>
              <w:ind w:left="505" w:right="494"/>
            </w:pPr>
            <w:r>
              <w:t>16:00</w:t>
            </w:r>
          </w:p>
        </w:tc>
      </w:tr>
      <w:tr w:rsidR="0055423B" w:rsidTr="00B65194">
        <w:trPr>
          <w:trHeight w:val="230"/>
        </w:trPr>
        <w:tc>
          <w:tcPr>
            <w:tcW w:w="6550" w:type="dxa"/>
            <w:vMerge w:val="restart"/>
            <w:shd w:val="clear" w:color="auto" w:fill="D6E3BC" w:themeFill="accent3" w:themeFillTint="66"/>
          </w:tcPr>
          <w:p w:rsidR="0055423B" w:rsidRDefault="00032AC2" w:rsidP="00082930">
            <w:pPr>
              <w:pStyle w:val="TableParagraph"/>
              <w:spacing w:line="291" w:lineRule="exact"/>
              <w:ind w:left="0"/>
            </w:pPr>
            <w:r>
              <w:t>Прогулка</w:t>
            </w:r>
          </w:p>
        </w:tc>
        <w:tc>
          <w:tcPr>
            <w:tcW w:w="7224" w:type="dxa"/>
            <w:gridSpan w:val="2"/>
            <w:shd w:val="clear" w:color="auto" w:fill="D6E3BC" w:themeFill="accent3" w:themeFillTint="66"/>
          </w:tcPr>
          <w:p w:rsidR="0055423B" w:rsidRDefault="00032AC2">
            <w:pPr>
              <w:pStyle w:val="TableParagraph"/>
              <w:spacing w:line="210" w:lineRule="exact"/>
              <w:ind w:left="1507"/>
            </w:pPr>
            <w:r>
              <w:t>1</w:t>
            </w:r>
            <w:r>
              <w:rPr>
                <w:spacing w:val="-1"/>
              </w:rPr>
              <w:t xml:space="preserve"> </w:t>
            </w:r>
            <w:r>
              <w:t>час</w:t>
            </w:r>
          </w:p>
        </w:tc>
      </w:tr>
      <w:tr w:rsidR="0055423B" w:rsidTr="00B65194">
        <w:trPr>
          <w:trHeight w:val="297"/>
        </w:trPr>
        <w:tc>
          <w:tcPr>
            <w:tcW w:w="6550" w:type="dxa"/>
            <w:vMerge/>
            <w:tcBorders>
              <w:top w:val="nil"/>
            </w:tcBorders>
            <w:shd w:val="clear" w:color="auto" w:fill="D6E3BC" w:themeFill="accent3" w:themeFillTint="66"/>
          </w:tcPr>
          <w:p w:rsidR="0055423B" w:rsidRDefault="0055423B">
            <w:pPr>
              <w:rPr>
                <w:sz w:val="2"/>
                <w:szCs w:val="2"/>
              </w:rPr>
            </w:pPr>
          </w:p>
        </w:tc>
        <w:tc>
          <w:tcPr>
            <w:tcW w:w="3681" w:type="dxa"/>
          </w:tcPr>
          <w:p w:rsidR="0055423B" w:rsidRDefault="00032AC2" w:rsidP="00082930">
            <w:pPr>
              <w:pStyle w:val="TableParagraph"/>
              <w:spacing w:line="278" w:lineRule="exact"/>
              <w:ind w:left="261" w:right="261"/>
            </w:pPr>
            <w:r>
              <w:t>16.00</w:t>
            </w:r>
          </w:p>
        </w:tc>
        <w:tc>
          <w:tcPr>
            <w:tcW w:w="3543" w:type="dxa"/>
          </w:tcPr>
          <w:p w:rsidR="0055423B" w:rsidRDefault="00032AC2" w:rsidP="00082930">
            <w:pPr>
              <w:pStyle w:val="TableParagraph"/>
              <w:spacing w:line="278" w:lineRule="exact"/>
              <w:ind w:left="500" w:right="494"/>
            </w:pPr>
            <w:r>
              <w:t>17.00</w:t>
            </w:r>
          </w:p>
        </w:tc>
      </w:tr>
      <w:tr w:rsidR="0055423B" w:rsidTr="00B65194">
        <w:trPr>
          <w:trHeight w:val="422"/>
        </w:trPr>
        <w:tc>
          <w:tcPr>
            <w:tcW w:w="6550" w:type="dxa"/>
            <w:vMerge w:val="restart"/>
            <w:shd w:val="clear" w:color="auto" w:fill="D6E3BC" w:themeFill="accent3" w:themeFillTint="66"/>
          </w:tcPr>
          <w:p w:rsidR="0055423B" w:rsidRDefault="00032AC2" w:rsidP="00082930">
            <w:pPr>
              <w:pStyle w:val="TableParagraph"/>
              <w:spacing w:line="291" w:lineRule="exact"/>
              <w:ind w:left="0"/>
            </w:pPr>
            <w:r>
              <w:t>Приём</w:t>
            </w:r>
            <w:r>
              <w:rPr>
                <w:spacing w:val="-4"/>
              </w:rPr>
              <w:t xml:space="preserve"> </w:t>
            </w:r>
            <w:r>
              <w:t>пищи</w:t>
            </w:r>
            <w:r>
              <w:rPr>
                <w:spacing w:val="-2"/>
              </w:rPr>
              <w:t xml:space="preserve"> </w:t>
            </w:r>
            <w:r>
              <w:t>(ужин)</w:t>
            </w:r>
          </w:p>
        </w:tc>
        <w:tc>
          <w:tcPr>
            <w:tcW w:w="7224" w:type="dxa"/>
            <w:gridSpan w:val="2"/>
            <w:shd w:val="clear" w:color="auto" w:fill="D6E3BC" w:themeFill="accent3" w:themeFillTint="66"/>
          </w:tcPr>
          <w:p w:rsidR="0055423B" w:rsidRDefault="00032AC2">
            <w:pPr>
              <w:pStyle w:val="TableParagraph"/>
              <w:spacing w:line="185" w:lineRule="exact"/>
              <w:ind w:left="586" w:right="586"/>
              <w:jc w:val="center"/>
            </w:pPr>
            <w:r>
              <w:t>30</w:t>
            </w:r>
          </w:p>
          <w:p w:rsidR="0055423B" w:rsidRDefault="00032AC2">
            <w:pPr>
              <w:pStyle w:val="TableParagraph"/>
              <w:spacing w:line="217" w:lineRule="exact"/>
              <w:ind w:left="586" w:right="586"/>
              <w:jc w:val="center"/>
            </w:pPr>
            <w:r>
              <w:t>минут</w:t>
            </w:r>
          </w:p>
        </w:tc>
      </w:tr>
      <w:tr w:rsidR="0055423B" w:rsidTr="00B65194">
        <w:trPr>
          <w:trHeight w:val="297"/>
        </w:trPr>
        <w:tc>
          <w:tcPr>
            <w:tcW w:w="6550" w:type="dxa"/>
            <w:vMerge/>
            <w:tcBorders>
              <w:top w:val="nil"/>
            </w:tcBorders>
            <w:shd w:val="clear" w:color="auto" w:fill="D6E3BC" w:themeFill="accent3" w:themeFillTint="66"/>
          </w:tcPr>
          <w:p w:rsidR="0055423B" w:rsidRDefault="0055423B">
            <w:pPr>
              <w:rPr>
                <w:sz w:val="2"/>
                <w:szCs w:val="2"/>
              </w:rPr>
            </w:pPr>
          </w:p>
        </w:tc>
        <w:tc>
          <w:tcPr>
            <w:tcW w:w="3681" w:type="dxa"/>
          </w:tcPr>
          <w:p w:rsidR="0055423B" w:rsidRDefault="00032AC2" w:rsidP="00082930">
            <w:pPr>
              <w:pStyle w:val="TableParagraph"/>
              <w:spacing w:line="277" w:lineRule="exact"/>
              <w:ind w:left="261" w:right="261"/>
            </w:pPr>
            <w:r>
              <w:t>17.00</w:t>
            </w:r>
          </w:p>
        </w:tc>
        <w:tc>
          <w:tcPr>
            <w:tcW w:w="3543" w:type="dxa"/>
          </w:tcPr>
          <w:p w:rsidR="0055423B" w:rsidRDefault="00032AC2" w:rsidP="00082930">
            <w:pPr>
              <w:pStyle w:val="TableParagraph"/>
              <w:spacing w:line="277" w:lineRule="exact"/>
              <w:ind w:left="500" w:right="494"/>
            </w:pPr>
            <w:r>
              <w:t>17.30</w:t>
            </w:r>
          </w:p>
        </w:tc>
      </w:tr>
      <w:tr w:rsidR="0055423B" w:rsidTr="00B65194">
        <w:trPr>
          <w:trHeight w:val="297"/>
        </w:trPr>
        <w:tc>
          <w:tcPr>
            <w:tcW w:w="6550" w:type="dxa"/>
            <w:vMerge w:val="restart"/>
            <w:shd w:val="clear" w:color="auto" w:fill="D6E3BC" w:themeFill="accent3" w:themeFillTint="66"/>
          </w:tcPr>
          <w:p w:rsidR="0055423B" w:rsidRDefault="00032AC2" w:rsidP="00082930">
            <w:pPr>
              <w:pStyle w:val="TableParagraph"/>
              <w:spacing w:line="291" w:lineRule="exact"/>
              <w:ind w:left="0"/>
            </w:pPr>
            <w:r>
              <w:t>Совместная</w:t>
            </w:r>
            <w:r>
              <w:rPr>
                <w:spacing w:val="-2"/>
              </w:rPr>
              <w:t xml:space="preserve"> </w:t>
            </w:r>
            <w:r>
              <w:t>деятельность</w:t>
            </w:r>
            <w:r>
              <w:rPr>
                <w:spacing w:val="-6"/>
              </w:rPr>
              <w:t xml:space="preserve"> </w:t>
            </w:r>
            <w:proofErr w:type="gramStart"/>
            <w:r>
              <w:t>со</w:t>
            </w:r>
            <w:proofErr w:type="gramEnd"/>
            <w:r>
              <w:rPr>
                <w:spacing w:val="-6"/>
              </w:rPr>
              <w:t xml:space="preserve"> </w:t>
            </w:r>
            <w:r>
              <w:t>взрослым</w:t>
            </w:r>
            <w:r>
              <w:rPr>
                <w:spacing w:val="-3"/>
              </w:rPr>
              <w:t xml:space="preserve"> </w:t>
            </w:r>
            <w:r>
              <w:t>/</w:t>
            </w:r>
            <w:r>
              <w:rPr>
                <w:spacing w:val="-2"/>
              </w:rPr>
              <w:t xml:space="preserve"> </w:t>
            </w:r>
            <w:r>
              <w:t>Самостоятельная</w:t>
            </w:r>
            <w:r w:rsidR="00082930">
              <w:t xml:space="preserve"> </w:t>
            </w:r>
            <w:r>
              <w:t>деятельность</w:t>
            </w:r>
            <w:r>
              <w:rPr>
                <w:spacing w:val="-1"/>
              </w:rPr>
              <w:t xml:space="preserve"> </w:t>
            </w:r>
            <w:r>
              <w:t>(на</w:t>
            </w:r>
            <w:r>
              <w:rPr>
                <w:spacing w:val="-2"/>
              </w:rPr>
              <w:t xml:space="preserve"> </w:t>
            </w:r>
            <w:r>
              <w:t>улице)</w:t>
            </w:r>
          </w:p>
        </w:tc>
        <w:tc>
          <w:tcPr>
            <w:tcW w:w="7224" w:type="dxa"/>
            <w:gridSpan w:val="2"/>
            <w:shd w:val="clear" w:color="auto" w:fill="D6E3BC" w:themeFill="accent3" w:themeFillTint="66"/>
          </w:tcPr>
          <w:p w:rsidR="0055423B" w:rsidRDefault="00032AC2">
            <w:pPr>
              <w:pStyle w:val="TableParagraph"/>
              <w:spacing w:line="277" w:lineRule="exact"/>
              <w:ind w:left="892"/>
            </w:pPr>
            <w:r>
              <w:t>30</w:t>
            </w:r>
            <w:r>
              <w:rPr>
                <w:spacing w:val="-2"/>
              </w:rPr>
              <w:t xml:space="preserve"> </w:t>
            </w:r>
            <w:r>
              <w:t>минут</w:t>
            </w:r>
          </w:p>
        </w:tc>
      </w:tr>
      <w:tr w:rsidR="0055423B" w:rsidTr="00B65194">
        <w:trPr>
          <w:trHeight w:val="297"/>
        </w:trPr>
        <w:tc>
          <w:tcPr>
            <w:tcW w:w="6550" w:type="dxa"/>
            <w:vMerge/>
            <w:tcBorders>
              <w:top w:val="nil"/>
            </w:tcBorders>
            <w:shd w:val="clear" w:color="auto" w:fill="D6E3BC" w:themeFill="accent3" w:themeFillTint="66"/>
          </w:tcPr>
          <w:p w:rsidR="0055423B" w:rsidRDefault="0055423B">
            <w:pPr>
              <w:rPr>
                <w:sz w:val="2"/>
                <w:szCs w:val="2"/>
              </w:rPr>
            </w:pPr>
          </w:p>
        </w:tc>
        <w:tc>
          <w:tcPr>
            <w:tcW w:w="3681" w:type="dxa"/>
          </w:tcPr>
          <w:p w:rsidR="0055423B" w:rsidRDefault="00032AC2" w:rsidP="00082930">
            <w:pPr>
              <w:pStyle w:val="TableParagraph"/>
              <w:spacing w:line="277" w:lineRule="exact"/>
              <w:ind w:left="261" w:right="261"/>
            </w:pPr>
            <w:r>
              <w:t>17.30</w:t>
            </w:r>
          </w:p>
        </w:tc>
        <w:tc>
          <w:tcPr>
            <w:tcW w:w="3543" w:type="dxa"/>
          </w:tcPr>
          <w:p w:rsidR="0055423B" w:rsidRDefault="00032AC2" w:rsidP="00082930">
            <w:pPr>
              <w:pStyle w:val="TableParagraph"/>
              <w:spacing w:line="277" w:lineRule="exact"/>
              <w:ind w:left="500" w:right="494"/>
            </w:pPr>
            <w:r>
              <w:t>18.00</w:t>
            </w:r>
          </w:p>
        </w:tc>
      </w:tr>
      <w:tr w:rsidR="0055423B" w:rsidTr="00B65194">
        <w:trPr>
          <w:trHeight w:val="230"/>
        </w:trPr>
        <w:tc>
          <w:tcPr>
            <w:tcW w:w="6550" w:type="dxa"/>
            <w:vMerge w:val="restart"/>
            <w:shd w:val="clear" w:color="auto" w:fill="D6E3BC" w:themeFill="accent3" w:themeFillTint="66"/>
          </w:tcPr>
          <w:p w:rsidR="0055423B" w:rsidRDefault="00032AC2" w:rsidP="00082930">
            <w:pPr>
              <w:pStyle w:val="TableParagraph"/>
              <w:spacing w:line="292" w:lineRule="exact"/>
              <w:ind w:left="0"/>
            </w:pPr>
            <w:r>
              <w:t>Прогулка</w:t>
            </w:r>
          </w:p>
        </w:tc>
        <w:tc>
          <w:tcPr>
            <w:tcW w:w="7224" w:type="dxa"/>
            <w:gridSpan w:val="2"/>
            <w:shd w:val="clear" w:color="auto" w:fill="D6E3BC" w:themeFill="accent3" w:themeFillTint="66"/>
          </w:tcPr>
          <w:p w:rsidR="0055423B" w:rsidRDefault="00032AC2">
            <w:pPr>
              <w:pStyle w:val="TableParagraph"/>
              <w:spacing w:line="211" w:lineRule="exact"/>
              <w:ind w:left="1507"/>
            </w:pPr>
            <w:r>
              <w:t>1</w:t>
            </w:r>
            <w:r>
              <w:rPr>
                <w:spacing w:val="-1"/>
              </w:rPr>
              <w:t xml:space="preserve"> </w:t>
            </w:r>
            <w:r>
              <w:t>час</w:t>
            </w:r>
          </w:p>
        </w:tc>
      </w:tr>
      <w:tr w:rsidR="0055423B" w:rsidTr="00B65194">
        <w:trPr>
          <w:trHeight w:val="297"/>
        </w:trPr>
        <w:tc>
          <w:tcPr>
            <w:tcW w:w="6550" w:type="dxa"/>
            <w:vMerge/>
            <w:tcBorders>
              <w:top w:val="nil"/>
            </w:tcBorders>
            <w:shd w:val="clear" w:color="auto" w:fill="D6E3BC" w:themeFill="accent3" w:themeFillTint="66"/>
          </w:tcPr>
          <w:p w:rsidR="0055423B" w:rsidRDefault="0055423B">
            <w:pPr>
              <w:rPr>
                <w:sz w:val="2"/>
                <w:szCs w:val="2"/>
              </w:rPr>
            </w:pPr>
          </w:p>
        </w:tc>
        <w:tc>
          <w:tcPr>
            <w:tcW w:w="3681" w:type="dxa"/>
          </w:tcPr>
          <w:p w:rsidR="0055423B" w:rsidRDefault="00032AC2" w:rsidP="00082930">
            <w:pPr>
              <w:pStyle w:val="TableParagraph"/>
              <w:spacing w:line="277" w:lineRule="exact"/>
              <w:ind w:left="261" w:right="261"/>
            </w:pPr>
            <w:r>
              <w:t>18.00</w:t>
            </w:r>
          </w:p>
        </w:tc>
        <w:tc>
          <w:tcPr>
            <w:tcW w:w="3543" w:type="dxa"/>
          </w:tcPr>
          <w:p w:rsidR="0055423B" w:rsidRDefault="00032AC2" w:rsidP="00082930">
            <w:pPr>
              <w:pStyle w:val="TableParagraph"/>
              <w:spacing w:line="277" w:lineRule="exact"/>
              <w:ind w:left="500" w:right="494"/>
            </w:pPr>
            <w:r>
              <w:t>19.00</w:t>
            </w:r>
          </w:p>
        </w:tc>
      </w:tr>
    </w:tbl>
    <w:p w:rsidR="0055423B" w:rsidRDefault="0055423B">
      <w:pPr>
        <w:pStyle w:val="a0"/>
        <w:spacing w:before="2"/>
        <w:ind w:left="0" w:firstLine="0"/>
        <w:jc w:val="left"/>
        <w:rPr>
          <w:sz w:val="25"/>
        </w:rPr>
      </w:pPr>
    </w:p>
    <w:p w:rsidR="0055423B" w:rsidRDefault="00032AC2">
      <w:pPr>
        <w:pStyle w:val="a0"/>
        <w:spacing w:line="242" w:lineRule="auto"/>
        <w:ind w:left="2148" w:right="539" w:hanging="961"/>
      </w:pPr>
      <w:r>
        <w:t>Согласно пункту 2.10 СП 2.4.3648-20 к организации образовательного процесса и</w:t>
      </w:r>
      <w:r>
        <w:rPr>
          <w:spacing w:val="-62"/>
        </w:rPr>
        <w:t xml:space="preserve"> </w:t>
      </w:r>
      <w:r>
        <w:t>режима дня</w:t>
      </w:r>
      <w:r>
        <w:rPr>
          <w:spacing w:val="1"/>
        </w:rPr>
        <w:t xml:space="preserve"> </w:t>
      </w:r>
      <w:r>
        <w:t>должны</w:t>
      </w:r>
      <w:r>
        <w:rPr>
          <w:spacing w:val="-1"/>
        </w:rPr>
        <w:t xml:space="preserve"> </w:t>
      </w:r>
      <w:r>
        <w:t>соблюдаться</w:t>
      </w:r>
      <w:r>
        <w:rPr>
          <w:spacing w:val="1"/>
        </w:rPr>
        <w:t xml:space="preserve"> </w:t>
      </w:r>
      <w:r>
        <w:t>следующие</w:t>
      </w:r>
      <w:r>
        <w:rPr>
          <w:spacing w:val="1"/>
        </w:rPr>
        <w:t xml:space="preserve"> </w:t>
      </w:r>
      <w:r>
        <w:t>требования:</w:t>
      </w:r>
    </w:p>
    <w:p w:rsidR="0055423B" w:rsidRDefault="00032AC2">
      <w:pPr>
        <w:pStyle w:val="a5"/>
        <w:numPr>
          <w:ilvl w:val="0"/>
          <w:numId w:val="1"/>
        </w:numPr>
        <w:tabs>
          <w:tab w:val="left" w:pos="1295"/>
        </w:tabs>
        <w:ind w:right="407" w:firstLine="710"/>
        <w:rPr>
          <w:sz w:val="26"/>
        </w:rPr>
      </w:pPr>
      <w:r>
        <w:rPr>
          <w:sz w:val="26"/>
        </w:rPr>
        <w:t>режим</w:t>
      </w:r>
      <w:r>
        <w:rPr>
          <w:spacing w:val="1"/>
          <w:sz w:val="26"/>
        </w:rPr>
        <w:t xml:space="preserve"> </w:t>
      </w:r>
      <w:r>
        <w:rPr>
          <w:sz w:val="26"/>
        </w:rPr>
        <w:t>двигательной</w:t>
      </w:r>
      <w:r>
        <w:rPr>
          <w:spacing w:val="1"/>
          <w:sz w:val="26"/>
        </w:rPr>
        <w:t xml:space="preserve"> </w:t>
      </w:r>
      <w:r>
        <w:rPr>
          <w:sz w:val="26"/>
        </w:rPr>
        <w:t>активности</w:t>
      </w:r>
      <w:r>
        <w:rPr>
          <w:spacing w:val="1"/>
          <w:sz w:val="26"/>
        </w:rPr>
        <w:t xml:space="preserve"> </w:t>
      </w:r>
      <w:r>
        <w:rPr>
          <w:sz w:val="26"/>
        </w:rPr>
        <w:t>детей</w:t>
      </w:r>
      <w:r>
        <w:rPr>
          <w:spacing w:val="1"/>
          <w:sz w:val="26"/>
        </w:rPr>
        <w:t xml:space="preserve"> </w:t>
      </w:r>
      <w:r>
        <w:rPr>
          <w:sz w:val="26"/>
        </w:rPr>
        <w:t>в</w:t>
      </w:r>
      <w:r>
        <w:rPr>
          <w:spacing w:val="1"/>
          <w:sz w:val="26"/>
        </w:rPr>
        <w:t xml:space="preserve"> </w:t>
      </w:r>
      <w:r>
        <w:rPr>
          <w:sz w:val="26"/>
        </w:rPr>
        <w:t>течение</w:t>
      </w:r>
      <w:r>
        <w:rPr>
          <w:spacing w:val="1"/>
          <w:sz w:val="26"/>
        </w:rPr>
        <w:t xml:space="preserve"> </w:t>
      </w:r>
      <w:r>
        <w:rPr>
          <w:sz w:val="26"/>
        </w:rPr>
        <w:t>дня</w:t>
      </w:r>
      <w:r>
        <w:rPr>
          <w:spacing w:val="1"/>
          <w:sz w:val="26"/>
        </w:rPr>
        <w:t xml:space="preserve"> </w:t>
      </w:r>
      <w:r>
        <w:rPr>
          <w:sz w:val="26"/>
        </w:rPr>
        <w:t>организуется</w:t>
      </w:r>
      <w:r>
        <w:rPr>
          <w:spacing w:val="1"/>
          <w:sz w:val="26"/>
        </w:rPr>
        <w:t xml:space="preserve"> </w:t>
      </w:r>
      <w:r>
        <w:rPr>
          <w:sz w:val="26"/>
        </w:rPr>
        <w:t>с</w:t>
      </w:r>
      <w:r>
        <w:rPr>
          <w:spacing w:val="1"/>
          <w:sz w:val="26"/>
        </w:rPr>
        <w:t xml:space="preserve"> </w:t>
      </w:r>
      <w:r>
        <w:rPr>
          <w:sz w:val="26"/>
        </w:rPr>
        <w:t>учетом</w:t>
      </w:r>
      <w:r>
        <w:rPr>
          <w:spacing w:val="1"/>
          <w:sz w:val="26"/>
        </w:rPr>
        <w:t xml:space="preserve"> </w:t>
      </w:r>
      <w:r>
        <w:rPr>
          <w:sz w:val="26"/>
        </w:rPr>
        <w:t>возрастных особенностей</w:t>
      </w:r>
      <w:r>
        <w:rPr>
          <w:spacing w:val="2"/>
          <w:sz w:val="26"/>
        </w:rPr>
        <w:t xml:space="preserve"> </w:t>
      </w:r>
      <w:r>
        <w:rPr>
          <w:sz w:val="26"/>
        </w:rPr>
        <w:t>и</w:t>
      </w:r>
      <w:r>
        <w:rPr>
          <w:spacing w:val="2"/>
          <w:sz w:val="26"/>
        </w:rPr>
        <w:t xml:space="preserve"> </w:t>
      </w:r>
      <w:r>
        <w:rPr>
          <w:sz w:val="26"/>
        </w:rPr>
        <w:t>состояния</w:t>
      </w:r>
      <w:r>
        <w:rPr>
          <w:spacing w:val="2"/>
          <w:sz w:val="26"/>
        </w:rPr>
        <w:t xml:space="preserve"> </w:t>
      </w:r>
      <w:r>
        <w:rPr>
          <w:sz w:val="26"/>
        </w:rPr>
        <w:t>здоровья;</w:t>
      </w:r>
    </w:p>
    <w:p w:rsidR="0055423B" w:rsidRDefault="00032AC2">
      <w:pPr>
        <w:pStyle w:val="a5"/>
        <w:numPr>
          <w:ilvl w:val="0"/>
          <w:numId w:val="1"/>
        </w:numPr>
        <w:tabs>
          <w:tab w:val="left" w:pos="1276"/>
        </w:tabs>
        <w:ind w:right="410" w:firstLine="710"/>
        <w:rPr>
          <w:sz w:val="26"/>
        </w:rPr>
      </w:pPr>
      <w:r>
        <w:rPr>
          <w:sz w:val="26"/>
        </w:rPr>
        <w:t>при организации образовательной деятельности предусматривается введение в</w:t>
      </w:r>
      <w:r>
        <w:rPr>
          <w:spacing w:val="1"/>
          <w:sz w:val="26"/>
        </w:rPr>
        <w:t xml:space="preserve"> </w:t>
      </w:r>
      <w:r>
        <w:rPr>
          <w:sz w:val="26"/>
        </w:rPr>
        <w:t>режим</w:t>
      </w:r>
      <w:r>
        <w:rPr>
          <w:spacing w:val="1"/>
          <w:sz w:val="26"/>
        </w:rPr>
        <w:t xml:space="preserve"> </w:t>
      </w:r>
      <w:r>
        <w:rPr>
          <w:sz w:val="26"/>
        </w:rPr>
        <w:t>дня</w:t>
      </w:r>
      <w:r>
        <w:rPr>
          <w:spacing w:val="1"/>
          <w:sz w:val="26"/>
        </w:rPr>
        <w:t xml:space="preserve"> </w:t>
      </w:r>
      <w:r>
        <w:rPr>
          <w:sz w:val="26"/>
        </w:rPr>
        <w:t>физкультминуток</w:t>
      </w:r>
      <w:r>
        <w:rPr>
          <w:spacing w:val="1"/>
          <w:sz w:val="26"/>
        </w:rPr>
        <w:t xml:space="preserve"> </w:t>
      </w:r>
      <w:r>
        <w:rPr>
          <w:sz w:val="26"/>
        </w:rPr>
        <w:t>во время</w:t>
      </w:r>
      <w:r>
        <w:rPr>
          <w:spacing w:val="1"/>
          <w:sz w:val="26"/>
        </w:rPr>
        <w:t xml:space="preserve"> </w:t>
      </w:r>
      <w:r>
        <w:rPr>
          <w:sz w:val="26"/>
        </w:rPr>
        <w:t>занятий,</w:t>
      </w:r>
      <w:r>
        <w:rPr>
          <w:spacing w:val="1"/>
          <w:sz w:val="26"/>
        </w:rPr>
        <w:t xml:space="preserve"> </w:t>
      </w:r>
      <w:r>
        <w:rPr>
          <w:sz w:val="26"/>
        </w:rPr>
        <w:t>гимнастики</w:t>
      </w:r>
      <w:r>
        <w:rPr>
          <w:spacing w:val="1"/>
          <w:sz w:val="26"/>
        </w:rPr>
        <w:t xml:space="preserve"> </w:t>
      </w:r>
      <w:r>
        <w:rPr>
          <w:sz w:val="26"/>
        </w:rPr>
        <w:t>для</w:t>
      </w:r>
      <w:r>
        <w:rPr>
          <w:spacing w:val="1"/>
          <w:sz w:val="26"/>
        </w:rPr>
        <w:t xml:space="preserve"> </w:t>
      </w:r>
      <w:r>
        <w:rPr>
          <w:sz w:val="26"/>
        </w:rPr>
        <w:t>глаз,</w:t>
      </w:r>
      <w:r>
        <w:rPr>
          <w:spacing w:val="1"/>
          <w:sz w:val="26"/>
        </w:rPr>
        <w:t xml:space="preserve"> </w:t>
      </w:r>
      <w:r>
        <w:rPr>
          <w:sz w:val="26"/>
        </w:rPr>
        <w:t>обеспечивается</w:t>
      </w:r>
      <w:r>
        <w:rPr>
          <w:spacing w:val="1"/>
          <w:sz w:val="26"/>
        </w:rPr>
        <w:t xml:space="preserve"> </w:t>
      </w:r>
      <w:proofErr w:type="gramStart"/>
      <w:r>
        <w:rPr>
          <w:sz w:val="26"/>
        </w:rPr>
        <w:t>контроль</w:t>
      </w:r>
      <w:r>
        <w:rPr>
          <w:spacing w:val="1"/>
          <w:sz w:val="26"/>
        </w:rPr>
        <w:t xml:space="preserve"> </w:t>
      </w:r>
      <w:r>
        <w:rPr>
          <w:sz w:val="26"/>
        </w:rPr>
        <w:t>за</w:t>
      </w:r>
      <w:proofErr w:type="gramEnd"/>
      <w:r>
        <w:rPr>
          <w:spacing w:val="1"/>
          <w:sz w:val="26"/>
        </w:rPr>
        <w:t xml:space="preserve"> </w:t>
      </w:r>
      <w:r>
        <w:rPr>
          <w:sz w:val="26"/>
        </w:rPr>
        <w:t>осанкой,</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во</w:t>
      </w:r>
      <w:r>
        <w:rPr>
          <w:spacing w:val="1"/>
          <w:sz w:val="26"/>
        </w:rPr>
        <w:t xml:space="preserve"> </w:t>
      </w:r>
      <w:r>
        <w:rPr>
          <w:sz w:val="26"/>
        </w:rPr>
        <w:t>время</w:t>
      </w:r>
      <w:r>
        <w:rPr>
          <w:spacing w:val="1"/>
          <w:sz w:val="26"/>
        </w:rPr>
        <w:t xml:space="preserve"> </w:t>
      </w:r>
      <w:r>
        <w:rPr>
          <w:sz w:val="26"/>
        </w:rPr>
        <w:t>письма,</w:t>
      </w:r>
      <w:r>
        <w:rPr>
          <w:spacing w:val="1"/>
          <w:sz w:val="26"/>
        </w:rPr>
        <w:t xml:space="preserve"> </w:t>
      </w:r>
      <w:r>
        <w:rPr>
          <w:sz w:val="26"/>
        </w:rPr>
        <w:t>рисования</w:t>
      </w:r>
      <w:r>
        <w:rPr>
          <w:spacing w:val="1"/>
          <w:sz w:val="26"/>
        </w:rPr>
        <w:t xml:space="preserve"> </w:t>
      </w:r>
      <w:r>
        <w:rPr>
          <w:sz w:val="26"/>
        </w:rPr>
        <w:t>и</w:t>
      </w:r>
      <w:r>
        <w:rPr>
          <w:spacing w:val="1"/>
          <w:sz w:val="26"/>
        </w:rPr>
        <w:t xml:space="preserve"> </w:t>
      </w:r>
      <w:r>
        <w:rPr>
          <w:sz w:val="26"/>
        </w:rPr>
        <w:t>использования</w:t>
      </w:r>
      <w:r>
        <w:rPr>
          <w:spacing w:val="1"/>
          <w:sz w:val="26"/>
        </w:rPr>
        <w:t xml:space="preserve"> </w:t>
      </w:r>
      <w:r>
        <w:rPr>
          <w:sz w:val="26"/>
        </w:rPr>
        <w:t>электронных средств</w:t>
      </w:r>
      <w:r>
        <w:rPr>
          <w:spacing w:val="3"/>
          <w:sz w:val="26"/>
        </w:rPr>
        <w:t xml:space="preserve"> </w:t>
      </w:r>
      <w:r>
        <w:rPr>
          <w:sz w:val="26"/>
        </w:rPr>
        <w:t>обучения;</w:t>
      </w:r>
    </w:p>
    <w:p w:rsidR="0055423B" w:rsidRDefault="00032AC2">
      <w:pPr>
        <w:pStyle w:val="a5"/>
        <w:numPr>
          <w:ilvl w:val="0"/>
          <w:numId w:val="1"/>
        </w:numPr>
        <w:tabs>
          <w:tab w:val="left" w:pos="1492"/>
        </w:tabs>
        <w:ind w:right="403" w:firstLine="710"/>
        <w:rPr>
          <w:sz w:val="26"/>
        </w:rPr>
      </w:pPr>
      <w:r>
        <w:rPr>
          <w:sz w:val="26"/>
        </w:rPr>
        <w:t>физкультурные,</w:t>
      </w:r>
      <w:r>
        <w:rPr>
          <w:spacing w:val="1"/>
          <w:sz w:val="26"/>
        </w:rPr>
        <w:t xml:space="preserve"> </w:t>
      </w:r>
      <w:r>
        <w:rPr>
          <w:sz w:val="26"/>
        </w:rPr>
        <w:t>физкультурно-оздоровительные</w:t>
      </w:r>
      <w:r>
        <w:rPr>
          <w:spacing w:val="1"/>
          <w:sz w:val="26"/>
        </w:rPr>
        <w:t xml:space="preserve"> </w:t>
      </w:r>
      <w:r>
        <w:rPr>
          <w:sz w:val="26"/>
        </w:rPr>
        <w:t>мероприятия,</w:t>
      </w:r>
      <w:r>
        <w:rPr>
          <w:spacing w:val="1"/>
          <w:sz w:val="26"/>
        </w:rPr>
        <w:t xml:space="preserve"> </w:t>
      </w:r>
      <w:r>
        <w:rPr>
          <w:sz w:val="26"/>
        </w:rPr>
        <w:t>массовые</w:t>
      </w:r>
      <w:r>
        <w:rPr>
          <w:spacing w:val="-62"/>
          <w:sz w:val="26"/>
        </w:rPr>
        <w:t xml:space="preserve"> </w:t>
      </w:r>
      <w:r>
        <w:rPr>
          <w:sz w:val="26"/>
        </w:rPr>
        <w:t>спортивные мероприятия, туристские походы, спортивные соревнования организуются с</w:t>
      </w:r>
      <w:r>
        <w:rPr>
          <w:spacing w:val="1"/>
          <w:sz w:val="26"/>
        </w:rPr>
        <w:t xml:space="preserve"> </w:t>
      </w:r>
      <w:r>
        <w:rPr>
          <w:sz w:val="26"/>
        </w:rPr>
        <w:t>учетом</w:t>
      </w:r>
      <w:r>
        <w:rPr>
          <w:spacing w:val="1"/>
          <w:sz w:val="26"/>
        </w:rPr>
        <w:t xml:space="preserve"> </w:t>
      </w:r>
      <w:r>
        <w:rPr>
          <w:sz w:val="26"/>
        </w:rPr>
        <w:t>возраста,</w:t>
      </w:r>
      <w:r>
        <w:rPr>
          <w:spacing w:val="1"/>
          <w:sz w:val="26"/>
        </w:rPr>
        <w:t xml:space="preserve"> </w:t>
      </w:r>
      <w:r>
        <w:rPr>
          <w:sz w:val="26"/>
        </w:rPr>
        <w:t>физической</w:t>
      </w:r>
      <w:r>
        <w:rPr>
          <w:spacing w:val="1"/>
          <w:sz w:val="26"/>
        </w:rPr>
        <w:t xml:space="preserve"> </w:t>
      </w:r>
      <w:r>
        <w:rPr>
          <w:sz w:val="26"/>
        </w:rPr>
        <w:t>подготовленности</w:t>
      </w:r>
      <w:r>
        <w:rPr>
          <w:spacing w:val="1"/>
          <w:sz w:val="26"/>
        </w:rPr>
        <w:t xml:space="preserve"> </w:t>
      </w:r>
      <w:r>
        <w:rPr>
          <w:sz w:val="26"/>
        </w:rPr>
        <w:t>и</w:t>
      </w:r>
      <w:r>
        <w:rPr>
          <w:spacing w:val="1"/>
          <w:sz w:val="26"/>
        </w:rPr>
        <w:t xml:space="preserve"> </w:t>
      </w:r>
      <w:r>
        <w:rPr>
          <w:sz w:val="26"/>
        </w:rPr>
        <w:t>состояния</w:t>
      </w:r>
      <w:r>
        <w:rPr>
          <w:spacing w:val="1"/>
          <w:sz w:val="26"/>
        </w:rPr>
        <w:t xml:space="preserve"> </w:t>
      </w:r>
      <w:r>
        <w:rPr>
          <w:sz w:val="26"/>
        </w:rPr>
        <w:t>здоровья</w:t>
      </w:r>
      <w:r>
        <w:rPr>
          <w:spacing w:val="1"/>
          <w:sz w:val="26"/>
        </w:rPr>
        <w:t xml:space="preserve"> </w:t>
      </w:r>
      <w:r>
        <w:rPr>
          <w:sz w:val="26"/>
        </w:rPr>
        <w:t>детей.</w:t>
      </w:r>
      <w:r>
        <w:rPr>
          <w:spacing w:val="1"/>
          <w:sz w:val="26"/>
        </w:rPr>
        <w:t xml:space="preserve"> </w:t>
      </w:r>
      <w:r>
        <w:rPr>
          <w:sz w:val="26"/>
        </w:rPr>
        <w:t>ДОО</w:t>
      </w:r>
      <w:r>
        <w:rPr>
          <w:spacing w:val="1"/>
          <w:sz w:val="26"/>
        </w:rPr>
        <w:t xml:space="preserve"> </w:t>
      </w:r>
      <w:r>
        <w:rPr>
          <w:sz w:val="26"/>
        </w:rPr>
        <w:t>обеспечивает</w:t>
      </w:r>
      <w:r>
        <w:rPr>
          <w:spacing w:val="1"/>
          <w:sz w:val="26"/>
        </w:rPr>
        <w:t xml:space="preserve"> </w:t>
      </w:r>
      <w:r>
        <w:rPr>
          <w:sz w:val="26"/>
        </w:rPr>
        <w:t>присутствие</w:t>
      </w:r>
      <w:r>
        <w:rPr>
          <w:spacing w:val="-5"/>
          <w:sz w:val="26"/>
        </w:rPr>
        <w:t xml:space="preserve"> </w:t>
      </w:r>
      <w:r>
        <w:rPr>
          <w:sz w:val="26"/>
        </w:rPr>
        <w:t>медицинских работников</w:t>
      </w:r>
      <w:r>
        <w:rPr>
          <w:spacing w:val="1"/>
          <w:sz w:val="26"/>
        </w:rPr>
        <w:t xml:space="preserve"> </w:t>
      </w:r>
      <w:r>
        <w:rPr>
          <w:sz w:val="26"/>
        </w:rPr>
        <w:t>на спортивных</w:t>
      </w:r>
      <w:r>
        <w:rPr>
          <w:spacing w:val="-1"/>
          <w:sz w:val="26"/>
        </w:rPr>
        <w:t xml:space="preserve"> </w:t>
      </w:r>
      <w:r>
        <w:rPr>
          <w:sz w:val="26"/>
        </w:rPr>
        <w:t>соревнованиях;</w:t>
      </w:r>
    </w:p>
    <w:p w:rsidR="00BE2273" w:rsidRPr="00B65194" w:rsidRDefault="00032AC2" w:rsidP="00B65194">
      <w:pPr>
        <w:pStyle w:val="a5"/>
        <w:numPr>
          <w:ilvl w:val="0"/>
          <w:numId w:val="1"/>
        </w:numPr>
        <w:tabs>
          <w:tab w:val="left" w:pos="1242"/>
        </w:tabs>
        <w:spacing w:before="67"/>
        <w:ind w:right="401" w:firstLine="710"/>
        <w:rPr>
          <w:sz w:val="26"/>
        </w:rPr>
      </w:pPr>
      <w:r>
        <w:rPr>
          <w:sz w:val="26"/>
        </w:rPr>
        <w:t>возможность проведения занятий физической культурой и спортом на открытом</w:t>
      </w:r>
      <w:r>
        <w:rPr>
          <w:spacing w:val="1"/>
          <w:sz w:val="26"/>
        </w:rPr>
        <w:t xml:space="preserve"> </w:t>
      </w:r>
      <w:r>
        <w:rPr>
          <w:sz w:val="26"/>
        </w:rPr>
        <w:t>воздухе,</w:t>
      </w:r>
      <w:r>
        <w:rPr>
          <w:spacing w:val="1"/>
          <w:sz w:val="26"/>
        </w:rPr>
        <w:t xml:space="preserve"> </w:t>
      </w:r>
      <w:r>
        <w:rPr>
          <w:sz w:val="26"/>
        </w:rPr>
        <w:t>а</w:t>
      </w:r>
      <w:r>
        <w:rPr>
          <w:spacing w:val="1"/>
          <w:sz w:val="26"/>
        </w:rPr>
        <w:t xml:space="preserve"> </w:t>
      </w:r>
      <w:r>
        <w:rPr>
          <w:sz w:val="26"/>
        </w:rPr>
        <w:t>также</w:t>
      </w:r>
      <w:r>
        <w:rPr>
          <w:spacing w:val="1"/>
          <w:sz w:val="26"/>
        </w:rPr>
        <w:t xml:space="preserve"> </w:t>
      </w:r>
      <w:r>
        <w:rPr>
          <w:sz w:val="26"/>
        </w:rPr>
        <w:t>подвижных</w:t>
      </w:r>
      <w:r>
        <w:rPr>
          <w:spacing w:val="1"/>
          <w:sz w:val="26"/>
        </w:rPr>
        <w:t xml:space="preserve"> </w:t>
      </w:r>
      <w:r>
        <w:rPr>
          <w:sz w:val="26"/>
        </w:rPr>
        <w:t>игр</w:t>
      </w:r>
      <w:r>
        <w:rPr>
          <w:spacing w:val="1"/>
          <w:sz w:val="26"/>
        </w:rPr>
        <w:t xml:space="preserve"> </w:t>
      </w:r>
      <w:r>
        <w:rPr>
          <w:sz w:val="26"/>
        </w:rPr>
        <w:t>определяется</w:t>
      </w:r>
      <w:r>
        <w:rPr>
          <w:spacing w:val="1"/>
          <w:sz w:val="26"/>
        </w:rPr>
        <w:t xml:space="preserve"> </w:t>
      </w:r>
      <w:r>
        <w:rPr>
          <w:sz w:val="26"/>
        </w:rPr>
        <w:t>по</w:t>
      </w:r>
      <w:r>
        <w:rPr>
          <w:spacing w:val="1"/>
          <w:sz w:val="26"/>
        </w:rPr>
        <w:t xml:space="preserve"> </w:t>
      </w:r>
      <w:r>
        <w:rPr>
          <w:sz w:val="26"/>
        </w:rPr>
        <w:t>совокупности</w:t>
      </w:r>
      <w:r>
        <w:rPr>
          <w:spacing w:val="1"/>
          <w:sz w:val="26"/>
        </w:rPr>
        <w:t xml:space="preserve"> </w:t>
      </w:r>
      <w:r>
        <w:rPr>
          <w:sz w:val="26"/>
        </w:rPr>
        <w:t>показателей</w:t>
      </w:r>
      <w:r>
        <w:rPr>
          <w:spacing w:val="1"/>
          <w:sz w:val="26"/>
        </w:rPr>
        <w:t xml:space="preserve"> </w:t>
      </w:r>
      <w:r>
        <w:rPr>
          <w:sz w:val="26"/>
        </w:rPr>
        <w:t>метеорологических</w:t>
      </w:r>
      <w:r>
        <w:rPr>
          <w:spacing w:val="1"/>
          <w:sz w:val="26"/>
        </w:rPr>
        <w:t xml:space="preserve"> </w:t>
      </w:r>
      <w:r>
        <w:rPr>
          <w:sz w:val="26"/>
        </w:rPr>
        <w:t>условий</w:t>
      </w:r>
      <w:r>
        <w:rPr>
          <w:spacing w:val="1"/>
          <w:sz w:val="26"/>
        </w:rPr>
        <w:t xml:space="preserve"> </w:t>
      </w:r>
      <w:r>
        <w:rPr>
          <w:sz w:val="26"/>
        </w:rPr>
        <w:t>(температуры,</w:t>
      </w:r>
      <w:r>
        <w:rPr>
          <w:spacing w:val="1"/>
          <w:sz w:val="26"/>
        </w:rPr>
        <w:t xml:space="preserve"> </w:t>
      </w:r>
      <w:r>
        <w:rPr>
          <w:sz w:val="26"/>
        </w:rPr>
        <w:t>относительной</w:t>
      </w:r>
      <w:r>
        <w:rPr>
          <w:spacing w:val="1"/>
          <w:sz w:val="26"/>
        </w:rPr>
        <w:t xml:space="preserve"> </w:t>
      </w:r>
      <w:r>
        <w:rPr>
          <w:sz w:val="26"/>
        </w:rPr>
        <w:t>влажности</w:t>
      </w:r>
      <w:r>
        <w:rPr>
          <w:spacing w:val="1"/>
          <w:sz w:val="26"/>
        </w:rPr>
        <w:t xml:space="preserve"> </w:t>
      </w:r>
      <w:r>
        <w:rPr>
          <w:sz w:val="26"/>
        </w:rPr>
        <w:t>и</w:t>
      </w:r>
      <w:r>
        <w:rPr>
          <w:spacing w:val="1"/>
          <w:sz w:val="26"/>
        </w:rPr>
        <w:t xml:space="preserve"> </w:t>
      </w:r>
      <w:r>
        <w:rPr>
          <w:sz w:val="26"/>
        </w:rPr>
        <w:t>скорости</w:t>
      </w:r>
      <w:r>
        <w:rPr>
          <w:spacing w:val="1"/>
          <w:sz w:val="26"/>
        </w:rPr>
        <w:t xml:space="preserve"> </w:t>
      </w:r>
      <w:r>
        <w:rPr>
          <w:sz w:val="26"/>
        </w:rPr>
        <w:t>движения воздуха) по климатическим зонам. В дождливые, ветреные и морозные дни</w:t>
      </w:r>
      <w:r>
        <w:rPr>
          <w:spacing w:val="1"/>
          <w:sz w:val="26"/>
        </w:rPr>
        <w:t xml:space="preserve"> </w:t>
      </w:r>
      <w:r>
        <w:rPr>
          <w:sz w:val="26"/>
        </w:rPr>
        <w:t>занятия</w:t>
      </w:r>
      <w:r>
        <w:rPr>
          <w:spacing w:val="1"/>
          <w:sz w:val="26"/>
        </w:rPr>
        <w:t xml:space="preserve"> </w:t>
      </w:r>
      <w:r>
        <w:rPr>
          <w:sz w:val="26"/>
        </w:rPr>
        <w:t>физической</w:t>
      </w:r>
      <w:r>
        <w:rPr>
          <w:spacing w:val="1"/>
          <w:sz w:val="26"/>
        </w:rPr>
        <w:t xml:space="preserve"> </w:t>
      </w:r>
      <w:r>
        <w:rPr>
          <w:sz w:val="26"/>
        </w:rPr>
        <w:t>культурой</w:t>
      </w:r>
      <w:r>
        <w:rPr>
          <w:spacing w:val="2"/>
          <w:sz w:val="26"/>
        </w:rPr>
        <w:t xml:space="preserve"> </w:t>
      </w:r>
      <w:r>
        <w:rPr>
          <w:sz w:val="26"/>
        </w:rPr>
        <w:t>должны проводиться</w:t>
      </w:r>
      <w:r>
        <w:rPr>
          <w:spacing w:val="2"/>
          <w:sz w:val="26"/>
        </w:rPr>
        <w:t xml:space="preserve"> </w:t>
      </w:r>
      <w:r>
        <w:rPr>
          <w:sz w:val="26"/>
        </w:rPr>
        <w:t>в</w:t>
      </w:r>
      <w:r>
        <w:rPr>
          <w:spacing w:val="-2"/>
          <w:sz w:val="26"/>
        </w:rPr>
        <w:t xml:space="preserve"> </w:t>
      </w:r>
      <w:r>
        <w:rPr>
          <w:sz w:val="26"/>
        </w:rPr>
        <w:t>зале.</w:t>
      </w:r>
    </w:p>
    <w:p w:rsidR="00BE2273" w:rsidRDefault="00BE2273">
      <w:pPr>
        <w:pStyle w:val="a0"/>
        <w:spacing w:before="7"/>
        <w:ind w:left="0" w:firstLine="0"/>
        <w:jc w:val="left"/>
      </w:pPr>
    </w:p>
    <w:p w:rsidR="00BE2273" w:rsidRDefault="00BE2273">
      <w:pPr>
        <w:pStyle w:val="a0"/>
        <w:spacing w:before="7"/>
        <w:ind w:left="0" w:firstLine="0"/>
        <w:jc w:val="left"/>
      </w:pPr>
    </w:p>
    <w:p w:rsidR="00B65194" w:rsidRDefault="00B65194">
      <w:pPr>
        <w:pStyle w:val="a0"/>
        <w:spacing w:before="7"/>
        <w:ind w:left="0" w:firstLine="0"/>
        <w:jc w:val="left"/>
      </w:pPr>
    </w:p>
    <w:p w:rsidR="00B65194" w:rsidRDefault="00B65194">
      <w:pPr>
        <w:pStyle w:val="a0"/>
        <w:spacing w:before="7"/>
        <w:ind w:left="0" w:firstLine="0"/>
        <w:jc w:val="left"/>
      </w:pPr>
    </w:p>
    <w:p w:rsidR="00B65194" w:rsidRDefault="00B65194" w:rsidP="00B65194">
      <w:pPr>
        <w:pStyle w:val="a0"/>
        <w:spacing w:before="7"/>
        <w:ind w:left="0" w:firstLine="0"/>
        <w:jc w:val="center"/>
      </w:pPr>
    </w:p>
    <w:p w:rsidR="00B65194" w:rsidRDefault="00B65194">
      <w:pPr>
        <w:pStyle w:val="a0"/>
        <w:spacing w:before="7"/>
        <w:ind w:left="0" w:firstLine="0"/>
        <w:jc w:val="left"/>
      </w:pPr>
    </w:p>
    <w:p w:rsidR="00B65194" w:rsidRDefault="00B65194">
      <w:pPr>
        <w:pStyle w:val="a0"/>
        <w:spacing w:before="7"/>
        <w:ind w:left="0" w:firstLine="0"/>
        <w:jc w:val="left"/>
      </w:pPr>
    </w:p>
    <w:p w:rsidR="00B65194" w:rsidRDefault="00B65194">
      <w:pPr>
        <w:pStyle w:val="a0"/>
        <w:spacing w:before="7"/>
        <w:ind w:left="0" w:firstLine="0"/>
        <w:jc w:val="left"/>
      </w:pPr>
    </w:p>
    <w:p w:rsidR="00DE6D0A" w:rsidRDefault="00DE6D0A">
      <w:pPr>
        <w:pStyle w:val="a0"/>
        <w:spacing w:before="7"/>
        <w:ind w:left="0" w:firstLine="0"/>
        <w:jc w:val="left"/>
      </w:pPr>
    </w:p>
    <w:p w:rsidR="00DE6D0A" w:rsidRDefault="00DE6D0A">
      <w:pPr>
        <w:pStyle w:val="a0"/>
        <w:spacing w:before="7"/>
        <w:ind w:left="0" w:firstLine="0"/>
        <w:jc w:val="left"/>
      </w:pPr>
    </w:p>
    <w:p w:rsidR="00DE6D0A" w:rsidRDefault="00DE6D0A">
      <w:pPr>
        <w:pStyle w:val="a0"/>
        <w:spacing w:before="7"/>
        <w:ind w:left="0" w:firstLine="0"/>
        <w:jc w:val="left"/>
      </w:pPr>
    </w:p>
    <w:p w:rsidR="00BE2273" w:rsidRDefault="00BE2273">
      <w:pPr>
        <w:pStyle w:val="a0"/>
        <w:spacing w:before="7"/>
        <w:ind w:left="0" w:firstLine="0"/>
        <w:jc w:val="left"/>
      </w:pPr>
    </w:p>
    <w:p w:rsidR="0055423B" w:rsidRDefault="00032AC2" w:rsidP="00B65194">
      <w:pPr>
        <w:pStyle w:val="21"/>
        <w:spacing w:line="240" w:lineRule="auto"/>
        <w:ind w:left="2955"/>
        <w:jc w:val="center"/>
      </w:pPr>
      <w:r>
        <w:lastRenderedPageBreak/>
        <w:t>3.7</w:t>
      </w:r>
      <w:r>
        <w:rPr>
          <w:spacing w:val="-5"/>
        </w:rPr>
        <w:t xml:space="preserve"> </w:t>
      </w:r>
      <w:r>
        <w:t>Календарный</w:t>
      </w:r>
      <w:r>
        <w:rPr>
          <w:spacing w:val="-4"/>
        </w:rPr>
        <w:t xml:space="preserve"> </w:t>
      </w:r>
      <w:r>
        <w:t>план</w:t>
      </w:r>
      <w:r>
        <w:rPr>
          <w:spacing w:val="-5"/>
        </w:rPr>
        <w:t xml:space="preserve"> </w:t>
      </w:r>
      <w:r>
        <w:t>воспитательной работы</w:t>
      </w:r>
    </w:p>
    <w:p w:rsidR="0055423B" w:rsidRDefault="00471412" w:rsidP="00471412">
      <w:pPr>
        <w:pStyle w:val="a0"/>
        <w:spacing w:after="6"/>
        <w:ind w:left="4127" w:right="2682" w:hanging="779"/>
        <w:jc w:val="center"/>
      </w:pPr>
      <w:r>
        <w:t xml:space="preserve">                                  </w:t>
      </w:r>
      <w:r w:rsidR="00032AC2">
        <w:t>(сентябрь</w:t>
      </w:r>
      <w:r w:rsidR="00032AC2">
        <w:rPr>
          <w:spacing w:val="2"/>
        </w:rPr>
        <w:t xml:space="preserve"> </w:t>
      </w:r>
      <w:r w:rsidR="00032AC2">
        <w:t>202</w:t>
      </w:r>
      <w:r>
        <w:t>4</w:t>
      </w:r>
      <w:r w:rsidR="00032AC2">
        <w:rPr>
          <w:spacing w:val="2"/>
        </w:rPr>
        <w:t xml:space="preserve"> </w:t>
      </w:r>
      <w:r w:rsidR="00032AC2">
        <w:t>–</w:t>
      </w:r>
      <w:r w:rsidR="00032AC2">
        <w:rPr>
          <w:spacing w:val="1"/>
        </w:rPr>
        <w:t xml:space="preserve"> </w:t>
      </w:r>
      <w:r w:rsidR="00032AC2">
        <w:t>август</w:t>
      </w:r>
      <w:r w:rsidR="00032AC2">
        <w:rPr>
          <w:spacing w:val="2"/>
        </w:rPr>
        <w:t xml:space="preserve"> </w:t>
      </w:r>
      <w:r>
        <w:t>2025</w:t>
      </w:r>
      <w:r w:rsidR="00032AC2">
        <w:t>)</w:t>
      </w:r>
    </w:p>
    <w:p w:rsidR="00BE2273" w:rsidRDefault="00BE2273" w:rsidP="00BE2273">
      <w:pPr>
        <w:rPr>
          <w:sz w:val="24"/>
        </w:rPr>
      </w:pPr>
    </w:p>
    <w:tbl>
      <w:tblPr>
        <w:tblW w:w="15855"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4"/>
        <w:gridCol w:w="214"/>
        <w:gridCol w:w="31"/>
        <w:gridCol w:w="1987"/>
        <w:gridCol w:w="423"/>
        <w:gridCol w:w="21"/>
        <w:gridCol w:w="13"/>
        <w:gridCol w:w="140"/>
        <w:gridCol w:w="4254"/>
        <w:gridCol w:w="209"/>
        <w:gridCol w:w="74"/>
        <w:gridCol w:w="3083"/>
        <w:gridCol w:w="15"/>
        <w:gridCol w:w="89"/>
        <w:gridCol w:w="2878"/>
        <w:gridCol w:w="60"/>
      </w:tblGrid>
      <w:tr w:rsidR="00D93E5D" w:rsidRPr="00C40310" w:rsidTr="00A87757">
        <w:trPr>
          <w:trHeight w:val="1408"/>
        </w:trPr>
        <w:tc>
          <w:tcPr>
            <w:tcW w:w="2578" w:type="dxa"/>
            <w:gridSpan w:val="2"/>
          </w:tcPr>
          <w:p w:rsidR="00D93E5D" w:rsidRPr="00B84A3D" w:rsidRDefault="00D93E5D" w:rsidP="00A87757">
            <w:pPr>
              <w:ind w:left="431" w:right="-18" w:hanging="268"/>
              <w:rPr>
                <w:rFonts w:asciiTheme="majorHAnsi" w:hAnsiTheme="majorHAnsi"/>
                <w:b/>
                <w:bCs/>
                <w:sz w:val="24"/>
                <w:szCs w:val="24"/>
              </w:rPr>
            </w:pPr>
            <w:r w:rsidRPr="00B84A3D">
              <w:rPr>
                <w:rFonts w:asciiTheme="majorHAnsi" w:hAnsiTheme="majorHAnsi"/>
                <w:b/>
                <w:bCs/>
                <w:sz w:val="24"/>
                <w:szCs w:val="24"/>
              </w:rPr>
              <w:t>Н</w:t>
            </w:r>
            <w:r w:rsidRPr="00B84A3D">
              <w:rPr>
                <w:rFonts w:asciiTheme="majorHAnsi" w:hAnsiTheme="majorHAnsi"/>
                <w:b/>
                <w:bCs/>
                <w:spacing w:val="-3"/>
                <w:sz w:val="24"/>
                <w:szCs w:val="24"/>
              </w:rPr>
              <w:t>а</w:t>
            </w:r>
            <w:r w:rsidRPr="00B84A3D">
              <w:rPr>
                <w:rFonts w:asciiTheme="majorHAnsi" w:hAnsiTheme="majorHAnsi"/>
                <w:b/>
                <w:bCs/>
                <w:spacing w:val="1"/>
                <w:sz w:val="24"/>
                <w:szCs w:val="24"/>
              </w:rPr>
              <w:t>п</w:t>
            </w:r>
            <w:r w:rsidRPr="00B84A3D">
              <w:rPr>
                <w:rFonts w:asciiTheme="majorHAnsi" w:hAnsiTheme="majorHAnsi"/>
                <w:b/>
                <w:bCs/>
                <w:sz w:val="24"/>
                <w:szCs w:val="24"/>
              </w:rPr>
              <w:t>р</w:t>
            </w:r>
            <w:r w:rsidRPr="00B84A3D">
              <w:rPr>
                <w:rFonts w:asciiTheme="majorHAnsi" w:hAnsiTheme="majorHAnsi"/>
                <w:b/>
                <w:bCs/>
                <w:spacing w:val="-5"/>
                <w:sz w:val="24"/>
                <w:szCs w:val="24"/>
              </w:rPr>
              <w:t>а</w:t>
            </w:r>
            <w:r w:rsidRPr="00B84A3D">
              <w:rPr>
                <w:rFonts w:asciiTheme="majorHAnsi" w:hAnsiTheme="majorHAnsi"/>
                <w:b/>
                <w:bCs/>
                <w:sz w:val="24"/>
                <w:szCs w:val="24"/>
              </w:rPr>
              <w:t>в</w:t>
            </w:r>
            <w:r w:rsidRPr="00B84A3D">
              <w:rPr>
                <w:rFonts w:asciiTheme="majorHAnsi" w:hAnsiTheme="majorHAnsi"/>
                <w:b/>
                <w:bCs/>
                <w:spacing w:val="1"/>
                <w:sz w:val="24"/>
                <w:szCs w:val="24"/>
              </w:rPr>
              <w:t>л</w:t>
            </w:r>
            <w:r w:rsidRPr="00B84A3D">
              <w:rPr>
                <w:rFonts w:asciiTheme="majorHAnsi" w:hAnsiTheme="majorHAnsi"/>
                <w:b/>
                <w:bCs/>
                <w:sz w:val="24"/>
                <w:szCs w:val="24"/>
              </w:rPr>
              <w:t>ен</w:t>
            </w:r>
            <w:r w:rsidRPr="00B84A3D">
              <w:rPr>
                <w:rFonts w:asciiTheme="majorHAnsi" w:hAnsiTheme="majorHAnsi"/>
                <w:b/>
                <w:bCs/>
                <w:spacing w:val="2"/>
                <w:sz w:val="24"/>
                <w:szCs w:val="24"/>
              </w:rPr>
              <w:t>и</w:t>
            </w:r>
            <w:r w:rsidRPr="00B84A3D">
              <w:rPr>
                <w:rFonts w:asciiTheme="majorHAnsi" w:hAnsiTheme="majorHAnsi"/>
                <w:b/>
                <w:bCs/>
                <w:spacing w:val="1"/>
                <w:sz w:val="24"/>
                <w:szCs w:val="24"/>
              </w:rPr>
              <w:t>е</w:t>
            </w:r>
            <w:r w:rsidRPr="00B84A3D">
              <w:rPr>
                <w:rFonts w:asciiTheme="majorHAnsi" w:hAnsiTheme="majorHAnsi"/>
                <w:b/>
                <w:bCs/>
                <w:spacing w:val="3"/>
                <w:sz w:val="24"/>
                <w:szCs w:val="24"/>
              </w:rPr>
              <w:t xml:space="preserve"> </w:t>
            </w:r>
            <w:r>
              <w:rPr>
                <w:rFonts w:asciiTheme="majorHAnsi" w:hAnsiTheme="majorHAnsi"/>
                <w:b/>
                <w:bCs/>
                <w:sz w:val="24"/>
                <w:szCs w:val="24"/>
              </w:rPr>
              <w:t>/</w:t>
            </w:r>
            <w:r w:rsidRPr="00B84A3D">
              <w:rPr>
                <w:rFonts w:asciiTheme="majorHAnsi" w:hAnsiTheme="majorHAnsi"/>
                <w:b/>
                <w:bCs/>
                <w:sz w:val="24"/>
                <w:szCs w:val="24"/>
              </w:rPr>
              <w:t xml:space="preserve"> </w:t>
            </w:r>
            <w:r w:rsidRPr="00B84A3D">
              <w:rPr>
                <w:rFonts w:asciiTheme="majorHAnsi" w:hAnsiTheme="majorHAnsi"/>
                <w:b/>
                <w:bCs/>
                <w:spacing w:val="1"/>
                <w:sz w:val="24"/>
                <w:szCs w:val="24"/>
              </w:rPr>
              <w:t>ц</w:t>
            </w:r>
            <w:r w:rsidRPr="00B84A3D">
              <w:rPr>
                <w:rFonts w:asciiTheme="majorHAnsi" w:hAnsiTheme="majorHAnsi"/>
                <w:b/>
                <w:bCs/>
                <w:sz w:val="24"/>
                <w:szCs w:val="24"/>
              </w:rPr>
              <w:t>енно</w:t>
            </w:r>
            <w:r w:rsidRPr="00B84A3D">
              <w:rPr>
                <w:rFonts w:asciiTheme="majorHAnsi" w:hAnsiTheme="majorHAnsi"/>
                <w:b/>
                <w:bCs/>
                <w:spacing w:val="-1"/>
                <w:sz w:val="24"/>
                <w:szCs w:val="24"/>
              </w:rPr>
              <w:t>с</w:t>
            </w:r>
            <w:r w:rsidRPr="00B84A3D">
              <w:rPr>
                <w:rFonts w:asciiTheme="majorHAnsi" w:hAnsiTheme="majorHAnsi"/>
                <w:b/>
                <w:bCs/>
                <w:spacing w:val="-2"/>
                <w:sz w:val="24"/>
                <w:szCs w:val="24"/>
              </w:rPr>
              <w:t>т</w:t>
            </w:r>
            <w:r w:rsidRPr="00B84A3D">
              <w:rPr>
                <w:rFonts w:asciiTheme="majorHAnsi" w:hAnsiTheme="majorHAnsi"/>
                <w:b/>
                <w:bCs/>
                <w:sz w:val="24"/>
                <w:szCs w:val="24"/>
              </w:rPr>
              <w:t>ь</w:t>
            </w:r>
          </w:p>
          <w:p w:rsidR="00D93E5D" w:rsidRPr="00B84A3D" w:rsidRDefault="00D93E5D" w:rsidP="00A87757">
            <w:pPr>
              <w:rPr>
                <w:rFonts w:asciiTheme="majorHAnsi" w:hAnsiTheme="majorHAnsi"/>
                <w:sz w:val="24"/>
                <w:szCs w:val="24"/>
              </w:rPr>
            </w:pPr>
          </w:p>
        </w:tc>
        <w:tc>
          <w:tcPr>
            <w:tcW w:w="2615" w:type="dxa"/>
            <w:gridSpan w:val="6"/>
          </w:tcPr>
          <w:p w:rsidR="00D93E5D" w:rsidRPr="00B84A3D" w:rsidRDefault="00D93E5D" w:rsidP="00A87757">
            <w:pPr>
              <w:rPr>
                <w:rFonts w:asciiTheme="majorHAnsi" w:hAnsiTheme="majorHAnsi"/>
                <w:b/>
                <w:bCs/>
                <w:spacing w:val="1"/>
                <w:sz w:val="24"/>
                <w:szCs w:val="24"/>
              </w:rPr>
            </w:pPr>
            <w:r w:rsidRPr="00B84A3D">
              <w:rPr>
                <w:rFonts w:asciiTheme="majorHAnsi" w:hAnsiTheme="majorHAnsi"/>
                <w:b/>
                <w:bCs/>
                <w:spacing w:val="1"/>
                <w:sz w:val="24"/>
                <w:szCs w:val="24"/>
              </w:rPr>
              <w:t xml:space="preserve">Дата, событие детского сада + праздники по ФОП </w:t>
            </w:r>
            <w:proofErr w:type="gramStart"/>
            <w:r w:rsidRPr="00B84A3D">
              <w:rPr>
                <w:rFonts w:asciiTheme="majorHAnsi" w:hAnsiTheme="majorHAnsi"/>
                <w:b/>
                <w:bCs/>
                <w:spacing w:val="1"/>
                <w:sz w:val="24"/>
                <w:szCs w:val="24"/>
              </w:rPr>
              <w:t>ДО</w:t>
            </w:r>
            <w:proofErr w:type="gramEnd"/>
          </w:p>
          <w:p w:rsidR="00D93E5D" w:rsidRPr="00B84A3D" w:rsidRDefault="00D93E5D" w:rsidP="00A87757">
            <w:pPr>
              <w:rPr>
                <w:rFonts w:asciiTheme="majorHAnsi" w:hAnsiTheme="majorHAnsi"/>
                <w:sz w:val="24"/>
                <w:szCs w:val="24"/>
              </w:rPr>
            </w:pPr>
          </w:p>
        </w:tc>
        <w:tc>
          <w:tcPr>
            <w:tcW w:w="4463" w:type="dxa"/>
            <w:gridSpan w:val="2"/>
          </w:tcPr>
          <w:p w:rsidR="00D93E5D" w:rsidRPr="00B84A3D" w:rsidRDefault="00D93E5D" w:rsidP="00A87757">
            <w:pPr>
              <w:ind w:left="470" w:right="-20"/>
              <w:rPr>
                <w:rFonts w:asciiTheme="majorHAnsi" w:hAnsiTheme="majorHAnsi"/>
                <w:b/>
                <w:bCs/>
                <w:sz w:val="24"/>
                <w:szCs w:val="24"/>
              </w:rPr>
            </w:pPr>
            <w:r w:rsidRPr="00B84A3D">
              <w:rPr>
                <w:rFonts w:asciiTheme="majorHAnsi" w:hAnsiTheme="majorHAnsi"/>
                <w:b/>
                <w:bCs/>
                <w:sz w:val="24"/>
                <w:szCs w:val="24"/>
              </w:rPr>
              <w:t>П</w:t>
            </w:r>
            <w:r w:rsidRPr="00B84A3D">
              <w:rPr>
                <w:rFonts w:asciiTheme="majorHAnsi" w:hAnsiTheme="majorHAnsi"/>
                <w:b/>
                <w:bCs/>
                <w:spacing w:val="-1"/>
                <w:sz w:val="24"/>
                <w:szCs w:val="24"/>
              </w:rPr>
              <w:t>р</w:t>
            </w:r>
            <w:r w:rsidRPr="00B84A3D">
              <w:rPr>
                <w:rFonts w:asciiTheme="majorHAnsi" w:hAnsiTheme="majorHAnsi"/>
                <w:b/>
                <w:bCs/>
                <w:spacing w:val="1"/>
                <w:sz w:val="24"/>
                <w:szCs w:val="24"/>
              </w:rPr>
              <w:t>и</w:t>
            </w:r>
            <w:r w:rsidRPr="00B84A3D">
              <w:rPr>
                <w:rFonts w:asciiTheme="majorHAnsi" w:hAnsiTheme="majorHAnsi"/>
                <w:b/>
                <w:bCs/>
                <w:sz w:val="24"/>
                <w:szCs w:val="24"/>
              </w:rPr>
              <w:t>ме</w:t>
            </w:r>
            <w:r w:rsidRPr="00B84A3D">
              <w:rPr>
                <w:rFonts w:asciiTheme="majorHAnsi" w:hAnsiTheme="majorHAnsi"/>
                <w:b/>
                <w:bCs/>
                <w:spacing w:val="-3"/>
                <w:sz w:val="24"/>
                <w:szCs w:val="24"/>
              </w:rPr>
              <w:t>р</w:t>
            </w:r>
            <w:r w:rsidRPr="00B84A3D">
              <w:rPr>
                <w:rFonts w:asciiTheme="majorHAnsi" w:hAnsiTheme="majorHAnsi"/>
                <w:b/>
                <w:bCs/>
                <w:spacing w:val="1"/>
                <w:sz w:val="24"/>
                <w:szCs w:val="24"/>
              </w:rPr>
              <w:t>н</w:t>
            </w:r>
            <w:r w:rsidRPr="00B84A3D">
              <w:rPr>
                <w:rFonts w:asciiTheme="majorHAnsi" w:hAnsiTheme="majorHAnsi"/>
                <w:b/>
                <w:bCs/>
                <w:sz w:val="24"/>
                <w:szCs w:val="24"/>
              </w:rPr>
              <w:t>ое со</w:t>
            </w:r>
            <w:r w:rsidRPr="00B84A3D">
              <w:rPr>
                <w:rFonts w:asciiTheme="majorHAnsi" w:hAnsiTheme="majorHAnsi"/>
                <w:b/>
                <w:bCs/>
                <w:spacing w:val="-1"/>
                <w:sz w:val="24"/>
                <w:szCs w:val="24"/>
              </w:rPr>
              <w:t>д</w:t>
            </w:r>
            <w:r w:rsidRPr="00B84A3D">
              <w:rPr>
                <w:rFonts w:asciiTheme="majorHAnsi" w:hAnsiTheme="majorHAnsi"/>
                <w:b/>
                <w:bCs/>
                <w:spacing w:val="-2"/>
                <w:sz w:val="24"/>
                <w:szCs w:val="24"/>
              </w:rPr>
              <w:t>е</w:t>
            </w:r>
            <w:r w:rsidRPr="00B84A3D">
              <w:rPr>
                <w:rFonts w:asciiTheme="majorHAnsi" w:hAnsiTheme="majorHAnsi"/>
                <w:b/>
                <w:bCs/>
                <w:spacing w:val="-3"/>
                <w:sz w:val="24"/>
                <w:szCs w:val="24"/>
              </w:rPr>
              <w:t>р</w:t>
            </w:r>
            <w:r w:rsidRPr="00B84A3D">
              <w:rPr>
                <w:rFonts w:asciiTheme="majorHAnsi" w:hAnsiTheme="majorHAnsi"/>
                <w:b/>
                <w:bCs/>
                <w:spacing w:val="1"/>
                <w:sz w:val="24"/>
                <w:szCs w:val="24"/>
              </w:rPr>
              <w:t>ж</w:t>
            </w:r>
            <w:r w:rsidRPr="00B84A3D">
              <w:rPr>
                <w:rFonts w:asciiTheme="majorHAnsi" w:hAnsiTheme="majorHAnsi"/>
                <w:b/>
                <w:bCs/>
                <w:spacing w:val="-3"/>
                <w:sz w:val="24"/>
                <w:szCs w:val="24"/>
              </w:rPr>
              <w:t>а</w:t>
            </w:r>
            <w:r w:rsidRPr="00B84A3D">
              <w:rPr>
                <w:rFonts w:asciiTheme="majorHAnsi" w:hAnsiTheme="majorHAnsi"/>
                <w:b/>
                <w:bCs/>
                <w:sz w:val="24"/>
                <w:szCs w:val="24"/>
              </w:rPr>
              <w:t>н</w:t>
            </w:r>
            <w:r w:rsidRPr="00B84A3D">
              <w:rPr>
                <w:rFonts w:asciiTheme="majorHAnsi" w:hAnsiTheme="majorHAnsi"/>
                <w:b/>
                <w:bCs/>
                <w:spacing w:val="2"/>
                <w:sz w:val="24"/>
                <w:szCs w:val="24"/>
              </w:rPr>
              <w:t>и</w:t>
            </w:r>
            <w:r w:rsidRPr="00B84A3D">
              <w:rPr>
                <w:rFonts w:asciiTheme="majorHAnsi" w:hAnsiTheme="majorHAnsi"/>
                <w:b/>
                <w:bCs/>
                <w:spacing w:val="1"/>
                <w:sz w:val="24"/>
                <w:szCs w:val="24"/>
              </w:rPr>
              <w:t>е</w:t>
            </w:r>
            <w:r w:rsidRPr="00B84A3D">
              <w:rPr>
                <w:rFonts w:asciiTheme="majorHAnsi" w:hAnsiTheme="majorHAnsi"/>
                <w:b/>
                <w:bCs/>
                <w:spacing w:val="3"/>
                <w:sz w:val="24"/>
                <w:szCs w:val="24"/>
              </w:rPr>
              <w:t xml:space="preserve"> </w:t>
            </w:r>
            <w:r w:rsidRPr="00B84A3D">
              <w:rPr>
                <w:rFonts w:asciiTheme="majorHAnsi" w:hAnsiTheme="majorHAnsi"/>
                <w:b/>
                <w:bCs/>
                <w:spacing w:val="-1"/>
                <w:sz w:val="24"/>
                <w:szCs w:val="24"/>
              </w:rPr>
              <w:t>р</w:t>
            </w:r>
            <w:r w:rsidRPr="00B84A3D">
              <w:rPr>
                <w:rFonts w:asciiTheme="majorHAnsi" w:hAnsiTheme="majorHAnsi"/>
                <w:b/>
                <w:bCs/>
                <w:spacing w:val="-5"/>
                <w:sz w:val="24"/>
                <w:szCs w:val="24"/>
              </w:rPr>
              <w:t>а</w:t>
            </w:r>
            <w:r w:rsidRPr="00B84A3D">
              <w:rPr>
                <w:rFonts w:asciiTheme="majorHAnsi" w:hAnsiTheme="majorHAnsi"/>
                <w:b/>
                <w:bCs/>
                <w:sz w:val="24"/>
                <w:szCs w:val="24"/>
              </w:rPr>
              <w:t>бо</w:t>
            </w:r>
            <w:r w:rsidRPr="00B84A3D">
              <w:rPr>
                <w:rFonts w:asciiTheme="majorHAnsi" w:hAnsiTheme="majorHAnsi"/>
                <w:b/>
                <w:bCs/>
                <w:spacing w:val="2"/>
                <w:sz w:val="24"/>
                <w:szCs w:val="24"/>
              </w:rPr>
              <w:t>т</w:t>
            </w:r>
            <w:r w:rsidRPr="00B84A3D">
              <w:rPr>
                <w:rFonts w:asciiTheme="majorHAnsi" w:hAnsiTheme="majorHAnsi"/>
                <w:b/>
                <w:bCs/>
                <w:sz w:val="24"/>
                <w:szCs w:val="24"/>
              </w:rPr>
              <w:t>ы</w:t>
            </w:r>
          </w:p>
          <w:p w:rsidR="00D93E5D" w:rsidRPr="00B84A3D" w:rsidRDefault="00D93E5D" w:rsidP="00A87757">
            <w:pPr>
              <w:jc w:val="both"/>
              <w:rPr>
                <w:rFonts w:asciiTheme="majorHAnsi" w:hAnsiTheme="majorHAnsi"/>
                <w:sz w:val="24"/>
                <w:szCs w:val="24"/>
              </w:rPr>
            </w:pPr>
          </w:p>
          <w:p w:rsidR="00D93E5D" w:rsidRPr="00B84A3D" w:rsidRDefault="00D93E5D" w:rsidP="00A87757">
            <w:pPr>
              <w:rPr>
                <w:rFonts w:asciiTheme="majorHAnsi" w:hAnsiTheme="majorHAnsi"/>
                <w:sz w:val="24"/>
                <w:szCs w:val="24"/>
              </w:rPr>
            </w:pPr>
          </w:p>
        </w:tc>
        <w:tc>
          <w:tcPr>
            <w:tcW w:w="3157" w:type="dxa"/>
            <w:gridSpan w:val="2"/>
          </w:tcPr>
          <w:p w:rsidR="00D93E5D" w:rsidRPr="00B84A3D" w:rsidRDefault="00D93E5D" w:rsidP="00A87757">
            <w:pPr>
              <w:rPr>
                <w:rFonts w:asciiTheme="majorHAnsi" w:hAnsiTheme="majorHAnsi"/>
                <w:sz w:val="24"/>
                <w:szCs w:val="24"/>
              </w:rPr>
            </w:pPr>
            <w:r w:rsidRPr="00B84A3D">
              <w:rPr>
                <w:rFonts w:asciiTheme="majorHAnsi" w:hAnsiTheme="majorHAnsi"/>
                <w:b/>
                <w:bCs/>
                <w:sz w:val="24"/>
                <w:szCs w:val="24"/>
              </w:rPr>
              <w:t>И</w:t>
            </w:r>
            <w:r w:rsidRPr="00B84A3D">
              <w:rPr>
                <w:rFonts w:asciiTheme="majorHAnsi" w:hAnsiTheme="majorHAnsi"/>
                <w:b/>
                <w:bCs/>
                <w:spacing w:val="-1"/>
                <w:sz w:val="24"/>
                <w:szCs w:val="24"/>
              </w:rPr>
              <w:t>т</w:t>
            </w:r>
            <w:r w:rsidRPr="00B84A3D">
              <w:rPr>
                <w:rFonts w:asciiTheme="majorHAnsi" w:hAnsiTheme="majorHAnsi"/>
                <w:b/>
                <w:bCs/>
                <w:sz w:val="24"/>
                <w:szCs w:val="24"/>
              </w:rPr>
              <w:t>ого</w:t>
            </w:r>
            <w:r w:rsidRPr="00B84A3D">
              <w:rPr>
                <w:rFonts w:asciiTheme="majorHAnsi" w:hAnsiTheme="majorHAnsi"/>
                <w:b/>
                <w:bCs/>
                <w:spacing w:val="1"/>
                <w:sz w:val="24"/>
                <w:szCs w:val="24"/>
              </w:rPr>
              <w:t>в</w:t>
            </w:r>
            <w:r w:rsidRPr="00B84A3D">
              <w:rPr>
                <w:rFonts w:asciiTheme="majorHAnsi" w:hAnsiTheme="majorHAnsi"/>
                <w:b/>
                <w:bCs/>
                <w:sz w:val="24"/>
                <w:szCs w:val="24"/>
              </w:rPr>
              <w:t>ое ме</w:t>
            </w:r>
            <w:r w:rsidRPr="00B84A3D">
              <w:rPr>
                <w:rFonts w:asciiTheme="majorHAnsi" w:hAnsiTheme="majorHAnsi"/>
                <w:b/>
                <w:bCs/>
                <w:spacing w:val="-2"/>
                <w:sz w:val="24"/>
                <w:szCs w:val="24"/>
              </w:rPr>
              <w:t>р</w:t>
            </w:r>
            <w:r w:rsidRPr="00B84A3D">
              <w:rPr>
                <w:rFonts w:asciiTheme="majorHAnsi" w:hAnsiTheme="majorHAnsi"/>
                <w:b/>
                <w:bCs/>
                <w:sz w:val="24"/>
                <w:szCs w:val="24"/>
              </w:rPr>
              <w:t>о</w:t>
            </w:r>
            <w:r w:rsidRPr="00B84A3D">
              <w:rPr>
                <w:rFonts w:asciiTheme="majorHAnsi" w:hAnsiTheme="majorHAnsi"/>
                <w:b/>
                <w:bCs/>
                <w:spacing w:val="1"/>
                <w:sz w:val="24"/>
                <w:szCs w:val="24"/>
              </w:rPr>
              <w:t>п</w:t>
            </w:r>
            <w:r w:rsidRPr="00B84A3D">
              <w:rPr>
                <w:rFonts w:asciiTheme="majorHAnsi" w:hAnsiTheme="majorHAnsi"/>
                <w:b/>
                <w:bCs/>
                <w:spacing w:val="-1"/>
                <w:sz w:val="24"/>
                <w:szCs w:val="24"/>
              </w:rPr>
              <w:t>р</w:t>
            </w:r>
            <w:r w:rsidRPr="00B84A3D">
              <w:rPr>
                <w:rFonts w:asciiTheme="majorHAnsi" w:hAnsiTheme="majorHAnsi"/>
                <w:b/>
                <w:bCs/>
                <w:spacing w:val="1"/>
                <w:sz w:val="24"/>
                <w:szCs w:val="24"/>
              </w:rPr>
              <w:t>и</w:t>
            </w:r>
            <w:r w:rsidRPr="00B84A3D">
              <w:rPr>
                <w:rFonts w:asciiTheme="majorHAnsi" w:hAnsiTheme="majorHAnsi"/>
                <w:b/>
                <w:bCs/>
                <w:sz w:val="24"/>
                <w:szCs w:val="24"/>
              </w:rPr>
              <w:t>ятие Во</w:t>
            </w:r>
            <w:r w:rsidRPr="00B84A3D">
              <w:rPr>
                <w:rFonts w:asciiTheme="majorHAnsi" w:hAnsiTheme="majorHAnsi"/>
                <w:b/>
                <w:bCs/>
                <w:spacing w:val="-1"/>
                <w:sz w:val="24"/>
                <w:szCs w:val="24"/>
              </w:rPr>
              <w:t>з</w:t>
            </w:r>
            <w:r w:rsidRPr="00B84A3D">
              <w:rPr>
                <w:rFonts w:asciiTheme="majorHAnsi" w:hAnsiTheme="majorHAnsi"/>
                <w:b/>
                <w:bCs/>
                <w:spacing w:val="-3"/>
                <w:sz w:val="24"/>
                <w:szCs w:val="24"/>
              </w:rPr>
              <w:t>р</w:t>
            </w:r>
            <w:r w:rsidRPr="00B84A3D">
              <w:rPr>
                <w:rFonts w:asciiTheme="majorHAnsi" w:hAnsiTheme="majorHAnsi"/>
                <w:b/>
                <w:bCs/>
                <w:sz w:val="24"/>
                <w:szCs w:val="24"/>
              </w:rPr>
              <w:t>а</w:t>
            </w:r>
            <w:r w:rsidRPr="00B84A3D">
              <w:rPr>
                <w:rFonts w:asciiTheme="majorHAnsi" w:hAnsiTheme="majorHAnsi"/>
                <w:b/>
                <w:bCs/>
                <w:spacing w:val="-1"/>
                <w:sz w:val="24"/>
                <w:szCs w:val="24"/>
              </w:rPr>
              <w:t>ст</w:t>
            </w:r>
            <w:r w:rsidRPr="00B84A3D">
              <w:rPr>
                <w:rFonts w:asciiTheme="majorHAnsi" w:hAnsiTheme="majorHAnsi"/>
                <w:b/>
                <w:bCs/>
                <w:sz w:val="24"/>
                <w:szCs w:val="24"/>
              </w:rPr>
              <w:t xml:space="preserve"> восп</w:t>
            </w:r>
            <w:r w:rsidRPr="00B84A3D">
              <w:rPr>
                <w:rFonts w:asciiTheme="majorHAnsi" w:hAnsiTheme="majorHAnsi"/>
                <w:b/>
                <w:bCs/>
                <w:spacing w:val="2"/>
                <w:sz w:val="24"/>
                <w:szCs w:val="24"/>
              </w:rPr>
              <w:t>и</w:t>
            </w:r>
            <w:r w:rsidRPr="00B84A3D">
              <w:rPr>
                <w:rFonts w:asciiTheme="majorHAnsi" w:hAnsiTheme="majorHAnsi"/>
                <w:b/>
                <w:bCs/>
                <w:sz w:val="24"/>
                <w:szCs w:val="24"/>
              </w:rPr>
              <w:t>т</w:t>
            </w:r>
            <w:r w:rsidRPr="00B84A3D">
              <w:rPr>
                <w:rFonts w:asciiTheme="majorHAnsi" w:hAnsiTheme="majorHAnsi"/>
                <w:b/>
                <w:bCs/>
                <w:spacing w:val="-4"/>
                <w:sz w:val="24"/>
                <w:szCs w:val="24"/>
              </w:rPr>
              <w:t>а</w:t>
            </w:r>
            <w:r w:rsidRPr="00B84A3D">
              <w:rPr>
                <w:rFonts w:asciiTheme="majorHAnsi" w:hAnsiTheme="majorHAnsi"/>
                <w:b/>
                <w:bCs/>
                <w:spacing w:val="1"/>
                <w:sz w:val="24"/>
                <w:szCs w:val="24"/>
              </w:rPr>
              <w:t>нн</w:t>
            </w:r>
            <w:r w:rsidRPr="00B84A3D">
              <w:rPr>
                <w:rFonts w:asciiTheme="majorHAnsi" w:hAnsiTheme="majorHAnsi"/>
                <w:b/>
                <w:bCs/>
                <w:spacing w:val="-1"/>
                <w:sz w:val="24"/>
                <w:szCs w:val="24"/>
              </w:rPr>
              <w:t>и</w:t>
            </w:r>
            <w:r w:rsidRPr="00B84A3D">
              <w:rPr>
                <w:rFonts w:asciiTheme="majorHAnsi" w:hAnsiTheme="majorHAnsi"/>
                <w:b/>
                <w:bCs/>
                <w:spacing w:val="2"/>
                <w:sz w:val="24"/>
                <w:szCs w:val="24"/>
              </w:rPr>
              <w:t>к</w:t>
            </w:r>
            <w:r w:rsidRPr="00B84A3D">
              <w:rPr>
                <w:rFonts w:asciiTheme="majorHAnsi" w:hAnsiTheme="majorHAnsi"/>
                <w:b/>
                <w:bCs/>
                <w:sz w:val="24"/>
                <w:szCs w:val="24"/>
              </w:rPr>
              <w:t>ов</w:t>
            </w:r>
          </w:p>
        </w:tc>
        <w:tc>
          <w:tcPr>
            <w:tcW w:w="3042" w:type="dxa"/>
            <w:gridSpan w:val="4"/>
          </w:tcPr>
          <w:p w:rsidR="00D93E5D" w:rsidRPr="00B84A3D" w:rsidRDefault="00D93E5D" w:rsidP="00A87757">
            <w:pPr>
              <w:ind w:left="120" w:right="70" w:firstLine="499"/>
              <w:rPr>
                <w:rFonts w:asciiTheme="majorHAnsi" w:hAnsiTheme="majorHAnsi"/>
                <w:b/>
                <w:bCs/>
                <w:sz w:val="24"/>
                <w:szCs w:val="24"/>
              </w:rPr>
            </w:pPr>
            <w:r w:rsidRPr="00B84A3D">
              <w:rPr>
                <w:rFonts w:asciiTheme="majorHAnsi" w:hAnsiTheme="majorHAnsi"/>
                <w:b/>
                <w:bCs/>
                <w:sz w:val="24"/>
                <w:szCs w:val="24"/>
              </w:rPr>
              <w:t>Р</w:t>
            </w:r>
            <w:r w:rsidRPr="00B84A3D">
              <w:rPr>
                <w:rFonts w:asciiTheme="majorHAnsi" w:hAnsiTheme="majorHAnsi"/>
                <w:b/>
                <w:bCs/>
                <w:spacing w:val="-5"/>
                <w:sz w:val="24"/>
                <w:szCs w:val="24"/>
              </w:rPr>
              <w:t>а</w:t>
            </w:r>
            <w:r w:rsidRPr="00B84A3D">
              <w:rPr>
                <w:rFonts w:asciiTheme="majorHAnsi" w:hAnsiTheme="majorHAnsi"/>
                <w:b/>
                <w:bCs/>
                <w:sz w:val="24"/>
                <w:szCs w:val="24"/>
              </w:rPr>
              <w:t>бо</w:t>
            </w:r>
            <w:r w:rsidRPr="00B84A3D">
              <w:rPr>
                <w:rFonts w:asciiTheme="majorHAnsi" w:hAnsiTheme="majorHAnsi"/>
                <w:b/>
                <w:bCs/>
                <w:spacing w:val="2"/>
                <w:sz w:val="24"/>
                <w:szCs w:val="24"/>
              </w:rPr>
              <w:t>т</w:t>
            </w:r>
            <w:r w:rsidRPr="00B84A3D">
              <w:rPr>
                <w:rFonts w:asciiTheme="majorHAnsi" w:hAnsiTheme="majorHAnsi"/>
                <w:b/>
                <w:bCs/>
                <w:sz w:val="24"/>
                <w:szCs w:val="24"/>
              </w:rPr>
              <w:t>а</w:t>
            </w:r>
            <w:r w:rsidRPr="00B84A3D">
              <w:rPr>
                <w:rFonts w:asciiTheme="majorHAnsi" w:hAnsiTheme="majorHAnsi"/>
                <w:b/>
                <w:bCs/>
                <w:spacing w:val="-1"/>
                <w:sz w:val="24"/>
                <w:szCs w:val="24"/>
              </w:rPr>
              <w:t xml:space="preserve"> с</w:t>
            </w:r>
            <w:r w:rsidRPr="00B84A3D">
              <w:rPr>
                <w:rFonts w:asciiTheme="majorHAnsi" w:hAnsiTheme="majorHAnsi"/>
                <w:b/>
                <w:bCs/>
                <w:sz w:val="24"/>
                <w:szCs w:val="24"/>
              </w:rPr>
              <w:t xml:space="preserve"> </w:t>
            </w:r>
            <w:r w:rsidRPr="00B84A3D">
              <w:rPr>
                <w:rFonts w:asciiTheme="majorHAnsi" w:hAnsiTheme="majorHAnsi"/>
                <w:b/>
                <w:bCs/>
                <w:spacing w:val="-2"/>
                <w:sz w:val="24"/>
                <w:szCs w:val="24"/>
              </w:rPr>
              <w:t>р</w:t>
            </w:r>
            <w:r w:rsidRPr="00B84A3D">
              <w:rPr>
                <w:rFonts w:asciiTheme="majorHAnsi" w:hAnsiTheme="majorHAnsi"/>
                <w:b/>
                <w:bCs/>
                <w:sz w:val="24"/>
                <w:szCs w:val="24"/>
              </w:rPr>
              <w:t>од</w:t>
            </w:r>
            <w:r w:rsidRPr="00B84A3D">
              <w:rPr>
                <w:rFonts w:asciiTheme="majorHAnsi" w:hAnsiTheme="majorHAnsi"/>
                <w:b/>
                <w:bCs/>
                <w:spacing w:val="1"/>
                <w:sz w:val="24"/>
                <w:szCs w:val="24"/>
              </w:rPr>
              <w:t>и</w:t>
            </w:r>
            <w:r w:rsidRPr="00B84A3D">
              <w:rPr>
                <w:rFonts w:asciiTheme="majorHAnsi" w:hAnsiTheme="majorHAnsi"/>
                <w:b/>
                <w:bCs/>
                <w:spacing w:val="-2"/>
                <w:sz w:val="24"/>
                <w:szCs w:val="24"/>
              </w:rPr>
              <w:t>те</w:t>
            </w:r>
            <w:r w:rsidRPr="00B84A3D">
              <w:rPr>
                <w:rFonts w:asciiTheme="majorHAnsi" w:hAnsiTheme="majorHAnsi"/>
                <w:b/>
                <w:bCs/>
                <w:sz w:val="24"/>
                <w:szCs w:val="24"/>
              </w:rPr>
              <w:t>лями (з</w:t>
            </w:r>
            <w:r w:rsidRPr="00B84A3D">
              <w:rPr>
                <w:rFonts w:asciiTheme="majorHAnsi" w:hAnsiTheme="majorHAnsi"/>
                <w:b/>
                <w:bCs/>
                <w:spacing w:val="-3"/>
                <w:sz w:val="24"/>
                <w:szCs w:val="24"/>
              </w:rPr>
              <w:t>а</w:t>
            </w:r>
            <w:r w:rsidRPr="00B84A3D">
              <w:rPr>
                <w:rFonts w:asciiTheme="majorHAnsi" w:hAnsiTheme="majorHAnsi"/>
                <w:b/>
                <w:bCs/>
                <w:spacing w:val="1"/>
                <w:sz w:val="24"/>
                <w:szCs w:val="24"/>
              </w:rPr>
              <w:t>к</w:t>
            </w:r>
            <w:r w:rsidRPr="00B84A3D">
              <w:rPr>
                <w:rFonts w:asciiTheme="majorHAnsi" w:hAnsiTheme="majorHAnsi"/>
                <w:b/>
                <w:bCs/>
                <w:sz w:val="24"/>
                <w:szCs w:val="24"/>
              </w:rPr>
              <w:t>о</w:t>
            </w:r>
            <w:r w:rsidRPr="00B84A3D">
              <w:rPr>
                <w:rFonts w:asciiTheme="majorHAnsi" w:hAnsiTheme="majorHAnsi"/>
                <w:b/>
                <w:bCs/>
                <w:spacing w:val="2"/>
                <w:sz w:val="24"/>
                <w:szCs w:val="24"/>
              </w:rPr>
              <w:t>н</w:t>
            </w:r>
            <w:r w:rsidRPr="00B84A3D">
              <w:rPr>
                <w:rFonts w:asciiTheme="majorHAnsi" w:hAnsiTheme="majorHAnsi"/>
                <w:b/>
                <w:bCs/>
                <w:spacing w:val="3"/>
                <w:sz w:val="24"/>
                <w:szCs w:val="24"/>
              </w:rPr>
              <w:t>н</w:t>
            </w:r>
            <w:r w:rsidRPr="00B84A3D">
              <w:rPr>
                <w:rFonts w:asciiTheme="majorHAnsi" w:hAnsiTheme="majorHAnsi"/>
                <w:b/>
                <w:bCs/>
                <w:spacing w:val="-2"/>
                <w:sz w:val="24"/>
                <w:szCs w:val="24"/>
              </w:rPr>
              <w:t>ы</w:t>
            </w:r>
            <w:r w:rsidRPr="00B84A3D">
              <w:rPr>
                <w:rFonts w:asciiTheme="majorHAnsi" w:hAnsiTheme="majorHAnsi"/>
                <w:b/>
                <w:bCs/>
                <w:spacing w:val="-1"/>
                <w:sz w:val="24"/>
                <w:szCs w:val="24"/>
              </w:rPr>
              <w:t>м</w:t>
            </w:r>
            <w:r w:rsidRPr="00B84A3D">
              <w:rPr>
                <w:rFonts w:asciiTheme="majorHAnsi" w:hAnsiTheme="majorHAnsi"/>
                <w:b/>
                <w:bCs/>
                <w:sz w:val="24"/>
                <w:szCs w:val="24"/>
              </w:rPr>
              <w:t xml:space="preserve">и </w:t>
            </w:r>
            <w:r w:rsidRPr="00B84A3D">
              <w:rPr>
                <w:rFonts w:asciiTheme="majorHAnsi" w:hAnsiTheme="majorHAnsi"/>
                <w:b/>
                <w:bCs/>
                <w:spacing w:val="2"/>
                <w:sz w:val="24"/>
                <w:szCs w:val="24"/>
              </w:rPr>
              <w:t>п</w:t>
            </w:r>
            <w:r w:rsidRPr="00B84A3D">
              <w:rPr>
                <w:rFonts w:asciiTheme="majorHAnsi" w:hAnsiTheme="majorHAnsi"/>
                <w:b/>
                <w:bCs/>
                <w:spacing w:val="-1"/>
                <w:sz w:val="24"/>
                <w:szCs w:val="24"/>
              </w:rPr>
              <w:t>редс</w:t>
            </w:r>
            <w:r w:rsidRPr="00B84A3D">
              <w:rPr>
                <w:rFonts w:asciiTheme="majorHAnsi" w:hAnsiTheme="majorHAnsi"/>
                <w:b/>
                <w:bCs/>
                <w:sz w:val="24"/>
                <w:szCs w:val="24"/>
              </w:rPr>
              <w:t>т</w:t>
            </w:r>
            <w:r w:rsidRPr="00B84A3D">
              <w:rPr>
                <w:rFonts w:asciiTheme="majorHAnsi" w:hAnsiTheme="majorHAnsi"/>
                <w:b/>
                <w:bCs/>
                <w:spacing w:val="-4"/>
                <w:sz w:val="24"/>
                <w:szCs w:val="24"/>
              </w:rPr>
              <w:t>а</w:t>
            </w:r>
            <w:r w:rsidRPr="00B84A3D">
              <w:rPr>
                <w:rFonts w:asciiTheme="majorHAnsi" w:hAnsiTheme="majorHAnsi"/>
                <w:b/>
                <w:bCs/>
                <w:sz w:val="24"/>
                <w:szCs w:val="24"/>
              </w:rPr>
              <w:t>в</w:t>
            </w:r>
            <w:r w:rsidRPr="00B84A3D">
              <w:rPr>
                <w:rFonts w:asciiTheme="majorHAnsi" w:hAnsiTheme="majorHAnsi"/>
                <w:b/>
                <w:bCs/>
                <w:spacing w:val="2"/>
                <w:sz w:val="24"/>
                <w:szCs w:val="24"/>
              </w:rPr>
              <w:t>и</w:t>
            </w:r>
            <w:r w:rsidRPr="00B84A3D">
              <w:rPr>
                <w:rFonts w:asciiTheme="majorHAnsi" w:hAnsiTheme="majorHAnsi"/>
                <w:b/>
                <w:bCs/>
                <w:spacing w:val="-1"/>
                <w:sz w:val="24"/>
                <w:szCs w:val="24"/>
              </w:rPr>
              <w:t>те</w:t>
            </w:r>
            <w:r w:rsidRPr="00B84A3D">
              <w:rPr>
                <w:rFonts w:asciiTheme="majorHAnsi" w:hAnsiTheme="majorHAnsi"/>
                <w:b/>
                <w:bCs/>
                <w:sz w:val="24"/>
                <w:szCs w:val="24"/>
              </w:rPr>
              <w:t>лями)</w:t>
            </w:r>
          </w:p>
        </w:tc>
      </w:tr>
      <w:tr w:rsidR="00D93E5D" w:rsidRPr="00B84A3D" w:rsidTr="00A87757">
        <w:trPr>
          <w:trHeight w:val="405"/>
        </w:trPr>
        <w:tc>
          <w:tcPr>
            <w:tcW w:w="2578" w:type="dxa"/>
            <w:gridSpan w:val="2"/>
          </w:tcPr>
          <w:p w:rsidR="00D93E5D" w:rsidRPr="00B84A3D" w:rsidRDefault="00D93E5D" w:rsidP="00A87757">
            <w:pPr>
              <w:rPr>
                <w:rFonts w:asciiTheme="majorHAnsi" w:hAnsiTheme="majorHAnsi"/>
                <w:sz w:val="24"/>
                <w:szCs w:val="24"/>
              </w:rPr>
            </w:pPr>
          </w:p>
          <w:p w:rsidR="00D93E5D" w:rsidRPr="00B84A3D" w:rsidRDefault="00D93E5D" w:rsidP="00A87757">
            <w:pPr>
              <w:rPr>
                <w:rFonts w:asciiTheme="majorHAnsi" w:hAnsiTheme="majorHAnsi"/>
                <w:sz w:val="24"/>
                <w:szCs w:val="24"/>
              </w:rPr>
            </w:pPr>
          </w:p>
        </w:tc>
        <w:tc>
          <w:tcPr>
            <w:tcW w:w="13277" w:type="dxa"/>
            <w:gridSpan w:val="14"/>
          </w:tcPr>
          <w:p w:rsidR="00D93E5D" w:rsidRPr="00B84A3D" w:rsidRDefault="00D93E5D" w:rsidP="00A87757">
            <w:pPr>
              <w:jc w:val="center"/>
              <w:rPr>
                <w:rFonts w:asciiTheme="majorHAnsi" w:hAnsiTheme="majorHAnsi"/>
                <w:b/>
                <w:sz w:val="24"/>
                <w:szCs w:val="24"/>
              </w:rPr>
            </w:pPr>
            <w:r w:rsidRPr="00B84A3D">
              <w:rPr>
                <w:rFonts w:asciiTheme="majorHAnsi" w:hAnsiTheme="majorHAnsi"/>
                <w:b/>
                <w:sz w:val="24"/>
                <w:szCs w:val="24"/>
              </w:rPr>
              <w:t>СЕНТЯБРЬ</w:t>
            </w:r>
          </w:p>
        </w:tc>
      </w:tr>
      <w:tr w:rsidR="00D93E5D" w:rsidRPr="00B84A3D" w:rsidTr="00A87757">
        <w:trPr>
          <w:trHeight w:val="3975"/>
        </w:trPr>
        <w:tc>
          <w:tcPr>
            <w:tcW w:w="2578" w:type="dxa"/>
            <w:gridSpan w:val="2"/>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Социальное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Познавательное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 xml:space="preserve">нравственное </w:t>
            </w:r>
          </w:p>
        </w:tc>
        <w:tc>
          <w:tcPr>
            <w:tcW w:w="2475" w:type="dxa"/>
            <w:gridSpan w:val="5"/>
          </w:tcPr>
          <w:p w:rsidR="00D93E5D" w:rsidRPr="00B84A3D" w:rsidRDefault="00D93E5D" w:rsidP="00A87757">
            <w:pPr>
              <w:ind w:right="-20"/>
              <w:rPr>
                <w:rFonts w:asciiTheme="majorHAnsi" w:hAnsiTheme="majorHAnsi"/>
                <w:sz w:val="24"/>
                <w:szCs w:val="24"/>
              </w:rPr>
            </w:pPr>
            <w:r w:rsidRPr="00B84A3D">
              <w:rPr>
                <w:rFonts w:asciiTheme="majorHAnsi" w:hAnsiTheme="majorHAnsi"/>
                <w:sz w:val="24"/>
                <w:szCs w:val="24"/>
              </w:rPr>
              <w:t>1</w:t>
            </w:r>
            <w:r w:rsidRPr="00B84A3D">
              <w:rPr>
                <w:rFonts w:asciiTheme="majorHAnsi" w:hAnsiTheme="majorHAnsi"/>
                <w:spacing w:val="60"/>
                <w:sz w:val="24"/>
                <w:szCs w:val="24"/>
              </w:rPr>
              <w:t xml:space="preserve"> </w:t>
            </w:r>
            <w:r w:rsidRPr="00B84A3D">
              <w:rPr>
                <w:rFonts w:asciiTheme="majorHAnsi" w:hAnsiTheme="majorHAnsi"/>
                <w:spacing w:val="-1"/>
                <w:sz w:val="24"/>
                <w:szCs w:val="24"/>
              </w:rPr>
              <w:t>с</w:t>
            </w:r>
            <w:r w:rsidRPr="00B84A3D">
              <w:rPr>
                <w:rFonts w:asciiTheme="majorHAnsi" w:hAnsiTheme="majorHAnsi"/>
                <w:spacing w:val="-7"/>
                <w:sz w:val="24"/>
                <w:szCs w:val="24"/>
              </w:rPr>
              <w:t>е</w:t>
            </w:r>
            <w:r w:rsidRPr="00B84A3D">
              <w:rPr>
                <w:rFonts w:asciiTheme="majorHAnsi" w:hAnsiTheme="majorHAnsi"/>
                <w:sz w:val="24"/>
                <w:szCs w:val="24"/>
              </w:rPr>
              <w:t>нтя</w:t>
            </w:r>
            <w:r w:rsidRPr="00B84A3D">
              <w:rPr>
                <w:rFonts w:asciiTheme="majorHAnsi" w:hAnsiTheme="majorHAnsi"/>
                <w:spacing w:val="-2"/>
                <w:sz w:val="24"/>
                <w:szCs w:val="24"/>
              </w:rPr>
              <w:t>б</w:t>
            </w:r>
            <w:r>
              <w:rPr>
                <w:rFonts w:asciiTheme="majorHAnsi" w:hAnsiTheme="majorHAnsi"/>
                <w:sz w:val="24"/>
                <w:szCs w:val="24"/>
              </w:rPr>
              <w:t>ря</w:t>
            </w:r>
          </w:p>
          <w:p w:rsidR="00D93E5D" w:rsidRPr="00B84A3D" w:rsidRDefault="00D93E5D" w:rsidP="00A87757">
            <w:pPr>
              <w:ind w:right="-20"/>
              <w:rPr>
                <w:rFonts w:asciiTheme="majorHAnsi" w:hAnsiTheme="majorHAnsi"/>
                <w:bCs/>
                <w:sz w:val="24"/>
                <w:szCs w:val="24"/>
              </w:rPr>
            </w:pPr>
            <w:r w:rsidRPr="00B84A3D">
              <w:rPr>
                <w:rFonts w:asciiTheme="majorHAnsi" w:hAnsiTheme="majorHAnsi"/>
                <w:bCs/>
                <w:spacing w:val="1"/>
                <w:sz w:val="24"/>
                <w:szCs w:val="24"/>
              </w:rPr>
              <w:t>Д</w:t>
            </w:r>
            <w:r w:rsidRPr="00B84A3D">
              <w:rPr>
                <w:rFonts w:asciiTheme="majorHAnsi" w:hAnsiTheme="majorHAnsi"/>
                <w:bCs/>
                <w:spacing w:val="-1"/>
                <w:sz w:val="24"/>
                <w:szCs w:val="24"/>
              </w:rPr>
              <w:t>е</w:t>
            </w:r>
            <w:r w:rsidRPr="00B84A3D">
              <w:rPr>
                <w:rFonts w:asciiTheme="majorHAnsi" w:hAnsiTheme="majorHAnsi"/>
                <w:bCs/>
                <w:sz w:val="24"/>
                <w:szCs w:val="24"/>
              </w:rPr>
              <w:t xml:space="preserve">нь </w:t>
            </w:r>
            <w:r w:rsidRPr="00B84A3D">
              <w:rPr>
                <w:rFonts w:asciiTheme="majorHAnsi" w:hAnsiTheme="majorHAnsi"/>
                <w:bCs/>
                <w:spacing w:val="-1"/>
                <w:sz w:val="24"/>
                <w:szCs w:val="24"/>
              </w:rPr>
              <w:t>з</w:t>
            </w:r>
            <w:r w:rsidRPr="00B84A3D">
              <w:rPr>
                <w:rFonts w:asciiTheme="majorHAnsi" w:hAnsiTheme="majorHAnsi"/>
                <w:bCs/>
                <w:spacing w:val="1"/>
                <w:sz w:val="24"/>
                <w:szCs w:val="24"/>
              </w:rPr>
              <w:t>н</w:t>
            </w:r>
            <w:r w:rsidRPr="00B84A3D">
              <w:rPr>
                <w:rFonts w:asciiTheme="majorHAnsi" w:hAnsiTheme="majorHAnsi"/>
                <w:bCs/>
                <w:spacing w:val="-4"/>
                <w:sz w:val="24"/>
                <w:szCs w:val="24"/>
              </w:rPr>
              <w:t>а</w:t>
            </w:r>
            <w:r w:rsidRPr="00B84A3D">
              <w:rPr>
                <w:rFonts w:asciiTheme="majorHAnsi" w:hAnsiTheme="majorHAnsi"/>
                <w:bCs/>
                <w:spacing w:val="2"/>
                <w:sz w:val="24"/>
                <w:szCs w:val="24"/>
              </w:rPr>
              <w:t>н</w:t>
            </w:r>
            <w:r w:rsidRPr="00B84A3D">
              <w:rPr>
                <w:rFonts w:asciiTheme="majorHAnsi" w:hAnsiTheme="majorHAnsi"/>
                <w:bCs/>
                <w:spacing w:val="-1"/>
                <w:sz w:val="24"/>
                <w:szCs w:val="24"/>
              </w:rPr>
              <w:t>и</w:t>
            </w:r>
            <w:r w:rsidRPr="00B84A3D">
              <w:rPr>
                <w:rFonts w:asciiTheme="majorHAnsi" w:hAnsiTheme="majorHAnsi"/>
                <w:bCs/>
                <w:sz w:val="24"/>
                <w:szCs w:val="24"/>
              </w:rPr>
              <w:t>й</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 по ФОП</w:t>
            </w:r>
            <w:r>
              <w:rPr>
                <w:rFonts w:asciiTheme="majorHAnsi" w:hAnsiTheme="majorHAnsi"/>
                <w:sz w:val="24"/>
                <w:szCs w:val="24"/>
              </w:rPr>
              <w:t xml:space="preserve"> ДО</w:t>
            </w:r>
            <w:r w:rsidRPr="00B84A3D">
              <w:rPr>
                <w:rFonts w:asciiTheme="majorHAnsi" w:hAnsiTheme="majorHAnsi"/>
                <w:sz w:val="24"/>
                <w:szCs w:val="24"/>
              </w:rPr>
              <w:t>)</w:t>
            </w:r>
          </w:p>
          <w:p w:rsidR="00D93E5D" w:rsidRPr="00B84A3D" w:rsidRDefault="00D93E5D" w:rsidP="00A87757">
            <w:pPr>
              <w:ind w:hanging="1127"/>
              <w:rPr>
                <w:rFonts w:asciiTheme="majorHAnsi" w:hAnsiTheme="majorHAnsi"/>
                <w:sz w:val="24"/>
                <w:szCs w:val="24"/>
              </w:rPr>
            </w:pPr>
          </w:p>
        </w:tc>
        <w:tc>
          <w:tcPr>
            <w:tcW w:w="4603" w:type="dxa"/>
            <w:gridSpan w:val="3"/>
          </w:tcPr>
          <w:p w:rsidR="00D93E5D" w:rsidRPr="00B84A3D" w:rsidRDefault="00D93E5D" w:rsidP="00A87757">
            <w:pPr>
              <w:ind w:hanging="1127"/>
              <w:rPr>
                <w:rFonts w:asciiTheme="majorHAnsi" w:hAnsiTheme="majorHAnsi"/>
                <w:sz w:val="24"/>
                <w:szCs w:val="24"/>
              </w:rPr>
            </w:pPr>
            <w:r w:rsidRPr="00B84A3D">
              <w:rPr>
                <w:rFonts w:asciiTheme="majorHAnsi" w:hAnsiTheme="majorHAnsi"/>
                <w:spacing w:val="-3"/>
                <w:sz w:val="24"/>
                <w:szCs w:val="24"/>
              </w:rPr>
              <w:t>Организ</w:t>
            </w:r>
            <w:r>
              <w:rPr>
                <w:rFonts w:asciiTheme="majorHAnsi" w:hAnsiTheme="majorHAnsi"/>
                <w:spacing w:val="-3"/>
                <w:sz w:val="24"/>
                <w:szCs w:val="24"/>
              </w:rPr>
              <w:t xml:space="preserve">      О</w:t>
            </w:r>
            <w:r w:rsidRPr="00B84A3D">
              <w:rPr>
                <w:rFonts w:asciiTheme="majorHAnsi" w:hAnsiTheme="majorHAnsi"/>
                <w:spacing w:val="-3"/>
                <w:sz w:val="24"/>
                <w:szCs w:val="24"/>
              </w:rPr>
              <w:t xml:space="preserve">рганизация  </w:t>
            </w:r>
            <w:r w:rsidRPr="00B84A3D">
              <w:rPr>
                <w:rFonts w:asciiTheme="majorHAnsi" w:hAnsiTheme="majorHAnsi"/>
                <w:sz w:val="24"/>
                <w:szCs w:val="24"/>
              </w:rPr>
              <w:t>к</w:t>
            </w:r>
            <w:r w:rsidRPr="00B84A3D">
              <w:rPr>
                <w:rFonts w:asciiTheme="majorHAnsi" w:hAnsiTheme="majorHAnsi"/>
                <w:spacing w:val="-5"/>
                <w:sz w:val="24"/>
                <w:szCs w:val="24"/>
              </w:rPr>
              <w:t>у</w:t>
            </w:r>
            <w:r w:rsidRPr="00B84A3D">
              <w:rPr>
                <w:rFonts w:asciiTheme="majorHAnsi" w:hAnsiTheme="majorHAnsi"/>
                <w:sz w:val="24"/>
                <w:szCs w:val="24"/>
              </w:rPr>
              <w:t>льт</w:t>
            </w:r>
            <w:r w:rsidRPr="00B84A3D">
              <w:rPr>
                <w:rFonts w:asciiTheme="majorHAnsi" w:hAnsiTheme="majorHAnsi"/>
                <w:spacing w:val="-4"/>
                <w:sz w:val="24"/>
                <w:szCs w:val="24"/>
              </w:rPr>
              <w:t>у</w:t>
            </w:r>
            <w:r w:rsidRPr="00B84A3D">
              <w:rPr>
                <w:rFonts w:asciiTheme="majorHAnsi" w:hAnsiTheme="majorHAnsi"/>
                <w:sz w:val="24"/>
                <w:szCs w:val="24"/>
              </w:rPr>
              <w:t>рных</w:t>
            </w:r>
            <w:r w:rsidRPr="00B84A3D">
              <w:rPr>
                <w:rFonts w:asciiTheme="majorHAnsi" w:hAnsiTheme="majorHAnsi"/>
                <w:spacing w:val="2"/>
                <w:sz w:val="24"/>
                <w:szCs w:val="24"/>
              </w:rPr>
              <w:t xml:space="preserve"> п</w:t>
            </w:r>
            <w:r w:rsidRPr="00B84A3D">
              <w:rPr>
                <w:rFonts w:asciiTheme="majorHAnsi" w:hAnsiTheme="majorHAnsi"/>
                <w:spacing w:val="-3"/>
                <w:sz w:val="24"/>
                <w:szCs w:val="24"/>
              </w:rPr>
              <w:t>р</w:t>
            </w:r>
            <w:r w:rsidRPr="00B84A3D">
              <w:rPr>
                <w:rFonts w:asciiTheme="majorHAnsi" w:hAnsiTheme="majorHAnsi"/>
                <w:spacing w:val="1"/>
                <w:sz w:val="24"/>
                <w:szCs w:val="24"/>
              </w:rPr>
              <w:t>а</w:t>
            </w:r>
            <w:r w:rsidRPr="00B84A3D">
              <w:rPr>
                <w:rFonts w:asciiTheme="majorHAnsi" w:hAnsiTheme="majorHAnsi"/>
                <w:sz w:val="24"/>
                <w:szCs w:val="24"/>
              </w:rPr>
              <w:t>ктик в р</w:t>
            </w:r>
            <w:r w:rsidRPr="00B84A3D">
              <w:rPr>
                <w:rFonts w:asciiTheme="majorHAnsi" w:hAnsiTheme="majorHAnsi"/>
                <w:spacing w:val="-5"/>
                <w:sz w:val="24"/>
                <w:szCs w:val="24"/>
              </w:rPr>
              <w:t>е</w:t>
            </w:r>
            <w:r w:rsidRPr="00B84A3D">
              <w:rPr>
                <w:rFonts w:asciiTheme="majorHAnsi" w:hAnsiTheme="majorHAnsi"/>
                <w:sz w:val="24"/>
                <w:szCs w:val="24"/>
              </w:rPr>
              <w:t>жи</w:t>
            </w:r>
            <w:r w:rsidRPr="00B84A3D">
              <w:rPr>
                <w:rFonts w:asciiTheme="majorHAnsi" w:hAnsiTheme="majorHAnsi"/>
                <w:spacing w:val="3"/>
                <w:sz w:val="24"/>
                <w:szCs w:val="24"/>
              </w:rPr>
              <w:t>м</w:t>
            </w:r>
            <w:r w:rsidRPr="00B84A3D">
              <w:rPr>
                <w:rFonts w:asciiTheme="majorHAnsi" w:hAnsiTheme="majorHAnsi"/>
                <w:sz w:val="24"/>
                <w:szCs w:val="24"/>
              </w:rPr>
              <w:t>е</w:t>
            </w:r>
            <w:r w:rsidRPr="00B84A3D">
              <w:rPr>
                <w:rFonts w:asciiTheme="majorHAnsi" w:hAnsiTheme="majorHAnsi"/>
                <w:spacing w:val="-5"/>
                <w:sz w:val="24"/>
                <w:szCs w:val="24"/>
              </w:rPr>
              <w:t xml:space="preserve"> </w:t>
            </w:r>
            <w:r w:rsidRPr="00B84A3D">
              <w:rPr>
                <w:rFonts w:asciiTheme="majorHAnsi" w:hAnsiTheme="majorHAnsi"/>
                <w:spacing w:val="-1"/>
                <w:sz w:val="24"/>
                <w:szCs w:val="24"/>
              </w:rPr>
              <w:t>д</w:t>
            </w:r>
            <w:r w:rsidRPr="00B84A3D">
              <w:rPr>
                <w:rFonts w:asciiTheme="majorHAnsi" w:hAnsiTheme="majorHAnsi"/>
                <w:sz w:val="24"/>
                <w:szCs w:val="24"/>
              </w:rPr>
              <w:t>н</w:t>
            </w:r>
            <w:proofErr w:type="gramStart"/>
            <w:r w:rsidRPr="00B84A3D">
              <w:rPr>
                <w:rFonts w:asciiTheme="majorHAnsi" w:hAnsiTheme="majorHAnsi"/>
                <w:sz w:val="24"/>
                <w:szCs w:val="24"/>
              </w:rPr>
              <w:t>я</w:t>
            </w:r>
            <w:r w:rsidRPr="00B84A3D">
              <w:rPr>
                <w:rFonts w:asciiTheme="majorHAnsi" w:hAnsiTheme="majorHAnsi"/>
                <w:spacing w:val="-1"/>
                <w:sz w:val="24"/>
                <w:szCs w:val="24"/>
              </w:rPr>
              <w:t>(</w:t>
            </w:r>
            <w:proofErr w:type="gramEnd"/>
            <w:r w:rsidRPr="00B84A3D">
              <w:rPr>
                <w:rFonts w:asciiTheme="majorHAnsi" w:hAnsiTheme="majorHAnsi"/>
                <w:sz w:val="24"/>
                <w:szCs w:val="24"/>
              </w:rPr>
              <w:t>в</w:t>
            </w:r>
            <w:r w:rsidRPr="00B84A3D">
              <w:rPr>
                <w:rFonts w:asciiTheme="majorHAnsi" w:hAnsiTheme="majorHAnsi"/>
                <w:spacing w:val="152"/>
                <w:sz w:val="24"/>
                <w:szCs w:val="24"/>
              </w:rPr>
              <w:t xml:space="preserve"> </w:t>
            </w:r>
            <w:r w:rsidRPr="00B84A3D">
              <w:rPr>
                <w:rFonts w:asciiTheme="majorHAnsi" w:hAnsiTheme="majorHAnsi"/>
                <w:spacing w:val="-1"/>
                <w:sz w:val="24"/>
                <w:szCs w:val="24"/>
              </w:rPr>
              <w:t>с</w:t>
            </w:r>
            <w:r w:rsidRPr="00B84A3D">
              <w:rPr>
                <w:rFonts w:asciiTheme="majorHAnsi" w:hAnsiTheme="majorHAnsi"/>
                <w:sz w:val="24"/>
                <w:szCs w:val="24"/>
              </w:rPr>
              <w:t>о</w:t>
            </w:r>
            <w:r w:rsidRPr="00B84A3D">
              <w:rPr>
                <w:rFonts w:asciiTheme="majorHAnsi" w:hAnsiTheme="majorHAnsi"/>
                <w:spacing w:val="-5"/>
                <w:sz w:val="24"/>
                <w:szCs w:val="24"/>
              </w:rPr>
              <w:t>о</w:t>
            </w:r>
            <w:r w:rsidRPr="00B84A3D">
              <w:rPr>
                <w:rFonts w:asciiTheme="majorHAnsi" w:hAnsiTheme="majorHAnsi"/>
                <w:sz w:val="24"/>
                <w:szCs w:val="24"/>
              </w:rPr>
              <w:t>т</w:t>
            </w:r>
            <w:r w:rsidRPr="00B84A3D">
              <w:rPr>
                <w:rFonts w:asciiTheme="majorHAnsi" w:hAnsiTheme="majorHAnsi"/>
                <w:spacing w:val="5"/>
                <w:sz w:val="24"/>
                <w:szCs w:val="24"/>
              </w:rPr>
              <w:t>в</w:t>
            </w:r>
            <w:r w:rsidRPr="00B84A3D">
              <w:rPr>
                <w:rFonts w:asciiTheme="majorHAnsi" w:hAnsiTheme="majorHAnsi"/>
                <w:spacing w:val="-6"/>
                <w:sz w:val="24"/>
                <w:szCs w:val="24"/>
              </w:rPr>
              <w:t>е</w:t>
            </w:r>
            <w:r w:rsidRPr="00B84A3D">
              <w:rPr>
                <w:rFonts w:asciiTheme="majorHAnsi" w:hAnsiTheme="majorHAnsi"/>
                <w:spacing w:val="4"/>
                <w:sz w:val="24"/>
                <w:szCs w:val="24"/>
              </w:rPr>
              <w:t>т</w:t>
            </w:r>
            <w:r w:rsidRPr="00B84A3D">
              <w:rPr>
                <w:rFonts w:asciiTheme="majorHAnsi" w:hAnsiTheme="majorHAnsi"/>
                <w:spacing w:val="-1"/>
                <w:sz w:val="24"/>
                <w:szCs w:val="24"/>
              </w:rPr>
              <w:t>с</w:t>
            </w:r>
            <w:r w:rsidRPr="00B84A3D">
              <w:rPr>
                <w:rFonts w:asciiTheme="majorHAnsi" w:hAnsiTheme="majorHAnsi"/>
                <w:sz w:val="24"/>
                <w:szCs w:val="24"/>
              </w:rPr>
              <w:t>тв</w:t>
            </w:r>
            <w:r w:rsidRPr="00B84A3D">
              <w:rPr>
                <w:rFonts w:asciiTheme="majorHAnsi" w:hAnsiTheme="majorHAnsi"/>
                <w:spacing w:val="2"/>
                <w:sz w:val="24"/>
                <w:szCs w:val="24"/>
              </w:rPr>
              <w:t>и</w:t>
            </w:r>
            <w:r w:rsidRPr="00B84A3D">
              <w:rPr>
                <w:rFonts w:asciiTheme="majorHAnsi" w:hAnsiTheme="majorHAnsi"/>
                <w:sz w:val="24"/>
                <w:szCs w:val="24"/>
              </w:rPr>
              <w:t>и</w:t>
            </w:r>
            <w:r w:rsidRPr="00B84A3D">
              <w:rPr>
                <w:rFonts w:asciiTheme="majorHAnsi" w:hAnsiTheme="majorHAnsi"/>
                <w:spacing w:val="153"/>
                <w:sz w:val="24"/>
                <w:szCs w:val="24"/>
              </w:rPr>
              <w:t xml:space="preserve"> </w:t>
            </w:r>
            <w:r w:rsidRPr="00B84A3D">
              <w:rPr>
                <w:rFonts w:asciiTheme="majorHAnsi" w:hAnsiTheme="majorHAnsi"/>
                <w:sz w:val="24"/>
                <w:szCs w:val="24"/>
              </w:rPr>
              <w:t>с</w:t>
            </w:r>
            <w:r w:rsidRPr="00B84A3D">
              <w:rPr>
                <w:rFonts w:asciiTheme="majorHAnsi" w:hAnsiTheme="majorHAnsi"/>
                <w:spacing w:val="149"/>
                <w:sz w:val="24"/>
                <w:szCs w:val="24"/>
              </w:rPr>
              <w:t xml:space="preserve"> </w:t>
            </w:r>
            <w:r w:rsidRPr="00B84A3D">
              <w:rPr>
                <w:rFonts w:asciiTheme="majorHAnsi" w:hAnsiTheme="majorHAnsi"/>
                <w:spacing w:val="1"/>
                <w:sz w:val="24"/>
                <w:szCs w:val="24"/>
              </w:rPr>
              <w:t>в</w:t>
            </w:r>
            <w:r w:rsidRPr="00B84A3D">
              <w:rPr>
                <w:rFonts w:asciiTheme="majorHAnsi" w:hAnsiTheme="majorHAnsi"/>
                <w:spacing w:val="-3"/>
                <w:sz w:val="24"/>
                <w:szCs w:val="24"/>
              </w:rPr>
              <w:t>о</w:t>
            </w:r>
            <w:r w:rsidRPr="00B84A3D">
              <w:rPr>
                <w:rFonts w:asciiTheme="majorHAnsi" w:hAnsiTheme="majorHAnsi"/>
                <w:spacing w:val="-1"/>
                <w:sz w:val="24"/>
                <w:szCs w:val="24"/>
              </w:rPr>
              <w:t>з</w:t>
            </w:r>
            <w:r w:rsidRPr="00B84A3D">
              <w:rPr>
                <w:rFonts w:asciiTheme="majorHAnsi" w:hAnsiTheme="majorHAnsi"/>
                <w:sz w:val="24"/>
                <w:szCs w:val="24"/>
              </w:rPr>
              <w:t>р</w:t>
            </w:r>
            <w:r w:rsidRPr="00B84A3D">
              <w:rPr>
                <w:rFonts w:asciiTheme="majorHAnsi" w:hAnsiTheme="majorHAnsi"/>
                <w:spacing w:val="2"/>
                <w:sz w:val="24"/>
                <w:szCs w:val="24"/>
              </w:rPr>
              <w:t>а</w:t>
            </w:r>
            <w:r w:rsidRPr="00B84A3D">
              <w:rPr>
                <w:rFonts w:asciiTheme="majorHAnsi" w:hAnsiTheme="majorHAnsi"/>
                <w:spacing w:val="-1"/>
                <w:sz w:val="24"/>
                <w:szCs w:val="24"/>
              </w:rPr>
              <w:t>с</w:t>
            </w:r>
            <w:r w:rsidRPr="00B84A3D">
              <w:rPr>
                <w:rFonts w:asciiTheme="majorHAnsi" w:hAnsiTheme="majorHAnsi"/>
                <w:sz w:val="24"/>
                <w:szCs w:val="24"/>
              </w:rPr>
              <w:t>т</w:t>
            </w:r>
            <w:r w:rsidRPr="00B84A3D">
              <w:rPr>
                <w:rFonts w:asciiTheme="majorHAnsi" w:hAnsiTheme="majorHAnsi"/>
                <w:spacing w:val="-5"/>
                <w:sz w:val="24"/>
                <w:szCs w:val="24"/>
              </w:rPr>
              <w:t>о</w:t>
            </w:r>
            <w:r w:rsidRPr="00B84A3D">
              <w:rPr>
                <w:rFonts w:asciiTheme="majorHAnsi" w:hAnsiTheme="majorHAnsi"/>
                <w:sz w:val="24"/>
                <w:szCs w:val="24"/>
              </w:rPr>
              <w:t>м</w:t>
            </w:r>
            <w:r w:rsidRPr="00B84A3D">
              <w:rPr>
                <w:rFonts w:asciiTheme="majorHAnsi" w:hAnsiTheme="majorHAnsi"/>
                <w:spacing w:val="154"/>
                <w:sz w:val="24"/>
                <w:szCs w:val="24"/>
              </w:rPr>
              <w:t xml:space="preserve"> </w:t>
            </w:r>
            <w:r w:rsidRPr="00B84A3D">
              <w:rPr>
                <w:rFonts w:asciiTheme="majorHAnsi" w:hAnsiTheme="majorHAnsi"/>
                <w:spacing w:val="2"/>
                <w:sz w:val="24"/>
                <w:szCs w:val="24"/>
              </w:rPr>
              <w:t>д</w:t>
            </w:r>
            <w:r w:rsidRPr="00B84A3D">
              <w:rPr>
                <w:rFonts w:asciiTheme="majorHAnsi" w:hAnsiTheme="majorHAnsi"/>
                <w:spacing w:val="-5"/>
                <w:sz w:val="24"/>
                <w:szCs w:val="24"/>
              </w:rPr>
              <w:t>е</w:t>
            </w:r>
            <w:r w:rsidRPr="00B84A3D">
              <w:rPr>
                <w:rFonts w:asciiTheme="majorHAnsi" w:hAnsiTheme="majorHAnsi"/>
                <w:spacing w:val="2"/>
                <w:sz w:val="24"/>
                <w:szCs w:val="24"/>
              </w:rPr>
              <w:t>т</w:t>
            </w:r>
            <w:r w:rsidRPr="00B84A3D">
              <w:rPr>
                <w:rFonts w:asciiTheme="majorHAnsi" w:hAnsiTheme="majorHAnsi"/>
                <w:spacing w:val="-5"/>
                <w:sz w:val="24"/>
                <w:szCs w:val="24"/>
              </w:rPr>
              <w:t>е</w:t>
            </w:r>
            <w:r w:rsidRPr="00B84A3D">
              <w:rPr>
                <w:rFonts w:asciiTheme="majorHAnsi" w:hAnsiTheme="majorHAnsi"/>
                <w:spacing w:val="4"/>
                <w:sz w:val="24"/>
                <w:szCs w:val="24"/>
              </w:rPr>
              <w:t>й</w:t>
            </w:r>
            <w:r w:rsidRPr="00B84A3D">
              <w:rPr>
                <w:rFonts w:asciiTheme="majorHAnsi" w:hAnsiTheme="majorHAnsi"/>
                <w:spacing w:val="1"/>
                <w:sz w:val="24"/>
                <w:szCs w:val="24"/>
              </w:rPr>
              <w:t>)</w:t>
            </w:r>
          </w:p>
          <w:p w:rsidR="00D93E5D" w:rsidRPr="00B84A3D" w:rsidRDefault="00D93E5D" w:rsidP="00A87757">
            <w:pPr>
              <w:jc w:val="both"/>
              <w:rPr>
                <w:rFonts w:asciiTheme="majorHAnsi" w:hAnsiTheme="majorHAnsi"/>
                <w:sz w:val="24"/>
                <w:szCs w:val="24"/>
              </w:rPr>
            </w:pPr>
            <w:r w:rsidRPr="00B84A3D">
              <w:rPr>
                <w:rFonts w:asciiTheme="majorHAnsi" w:hAnsiTheme="majorHAnsi"/>
                <w:sz w:val="24"/>
                <w:szCs w:val="24"/>
              </w:rPr>
              <w:t>Чт</w:t>
            </w:r>
            <w:r w:rsidRPr="00B84A3D">
              <w:rPr>
                <w:rFonts w:asciiTheme="majorHAnsi" w:hAnsiTheme="majorHAnsi"/>
                <w:spacing w:val="-6"/>
                <w:sz w:val="24"/>
                <w:szCs w:val="24"/>
              </w:rPr>
              <w:t>е</w:t>
            </w:r>
            <w:r w:rsidRPr="00B84A3D">
              <w:rPr>
                <w:rFonts w:asciiTheme="majorHAnsi" w:hAnsiTheme="majorHAnsi"/>
                <w:sz w:val="24"/>
                <w:szCs w:val="24"/>
              </w:rPr>
              <w:t>н</w:t>
            </w:r>
            <w:r w:rsidRPr="00B84A3D">
              <w:rPr>
                <w:rFonts w:asciiTheme="majorHAnsi" w:hAnsiTheme="majorHAnsi"/>
                <w:spacing w:val="6"/>
                <w:sz w:val="24"/>
                <w:szCs w:val="24"/>
              </w:rPr>
              <w:t>и</w:t>
            </w:r>
            <w:r w:rsidRPr="00B84A3D">
              <w:rPr>
                <w:rFonts w:asciiTheme="majorHAnsi" w:hAnsiTheme="majorHAnsi"/>
                <w:sz w:val="24"/>
                <w:szCs w:val="24"/>
              </w:rPr>
              <w:t>е</w:t>
            </w:r>
            <w:r w:rsidRPr="00B84A3D">
              <w:rPr>
                <w:rFonts w:asciiTheme="majorHAnsi" w:hAnsiTheme="majorHAnsi"/>
                <w:spacing w:val="44"/>
                <w:sz w:val="24"/>
                <w:szCs w:val="24"/>
              </w:rPr>
              <w:t xml:space="preserve"> </w:t>
            </w:r>
            <w:r w:rsidRPr="00B84A3D">
              <w:rPr>
                <w:rFonts w:asciiTheme="majorHAnsi" w:hAnsiTheme="majorHAnsi"/>
                <w:spacing w:val="2"/>
                <w:sz w:val="24"/>
                <w:szCs w:val="24"/>
              </w:rPr>
              <w:t>п</w:t>
            </w:r>
            <w:r w:rsidRPr="00B84A3D">
              <w:rPr>
                <w:rFonts w:asciiTheme="majorHAnsi" w:hAnsiTheme="majorHAnsi"/>
                <w:sz w:val="24"/>
                <w:szCs w:val="24"/>
              </w:rPr>
              <w:t>о</w:t>
            </w:r>
            <w:r w:rsidRPr="00B84A3D">
              <w:rPr>
                <w:rFonts w:asciiTheme="majorHAnsi" w:hAnsiTheme="majorHAnsi"/>
                <w:spacing w:val="46"/>
                <w:sz w:val="24"/>
                <w:szCs w:val="24"/>
              </w:rPr>
              <w:t xml:space="preserve"> </w:t>
            </w:r>
            <w:r w:rsidRPr="00B84A3D">
              <w:rPr>
                <w:rFonts w:asciiTheme="majorHAnsi" w:hAnsiTheme="majorHAnsi"/>
                <w:spacing w:val="4"/>
                <w:sz w:val="24"/>
                <w:szCs w:val="24"/>
              </w:rPr>
              <w:t>т</w:t>
            </w:r>
            <w:r w:rsidRPr="00B84A3D">
              <w:rPr>
                <w:rFonts w:asciiTheme="majorHAnsi" w:hAnsiTheme="majorHAnsi"/>
                <w:spacing w:val="-6"/>
                <w:sz w:val="24"/>
                <w:szCs w:val="24"/>
              </w:rPr>
              <w:t>е</w:t>
            </w:r>
            <w:r w:rsidRPr="00B84A3D">
              <w:rPr>
                <w:rFonts w:asciiTheme="majorHAnsi" w:hAnsiTheme="majorHAnsi"/>
                <w:spacing w:val="3"/>
                <w:sz w:val="24"/>
                <w:szCs w:val="24"/>
              </w:rPr>
              <w:t>м</w:t>
            </w:r>
            <w:r w:rsidRPr="00B84A3D">
              <w:rPr>
                <w:rFonts w:asciiTheme="majorHAnsi" w:hAnsiTheme="majorHAnsi"/>
                <w:spacing w:val="-2"/>
                <w:sz w:val="24"/>
                <w:szCs w:val="24"/>
              </w:rPr>
              <w:t>е</w:t>
            </w:r>
            <w:r w:rsidRPr="00B84A3D">
              <w:rPr>
                <w:rFonts w:asciiTheme="majorHAnsi" w:hAnsiTheme="majorHAnsi"/>
                <w:sz w:val="24"/>
                <w:szCs w:val="24"/>
              </w:rPr>
              <w:t>:</w:t>
            </w:r>
            <w:r w:rsidRPr="00B84A3D">
              <w:rPr>
                <w:rFonts w:asciiTheme="majorHAnsi" w:hAnsiTheme="majorHAnsi"/>
                <w:spacing w:val="50"/>
                <w:sz w:val="24"/>
                <w:szCs w:val="24"/>
              </w:rPr>
              <w:t xml:space="preserve"> </w:t>
            </w:r>
            <w:r w:rsidRPr="00B84A3D">
              <w:rPr>
                <w:rFonts w:asciiTheme="majorHAnsi" w:hAnsiTheme="majorHAnsi"/>
                <w:spacing w:val="-3"/>
                <w:sz w:val="24"/>
                <w:szCs w:val="24"/>
              </w:rPr>
              <w:t>«</w:t>
            </w:r>
            <w:r w:rsidRPr="00B84A3D">
              <w:rPr>
                <w:rFonts w:asciiTheme="majorHAnsi" w:hAnsiTheme="majorHAnsi"/>
                <w:sz w:val="24"/>
                <w:szCs w:val="24"/>
              </w:rPr>
              <w:t>Пр</w:t>
            </w:r>
            <w:r w:rsidRPr="00B84A3D">
              <w:rPr>
                <w:rFonts w:asciiTheme="majorHAnsi" w:hAnsiTheme="majorHAnsi"/>
                <w:spacing w:val="2"/>
                <w:sz w:val="24"/>
                <w:szCs w:val="24"/>
              </w:rPr>
              <w:t>а</w:t>
            </w:r>
            <w:r w:rsidRPr="00B84A3D">
              <w:rPr>
                <w:rFonts w:asciiTheme="majorHAnsi" w:hAnsiTheme="majorHAnsi"/>
                <w:spacing w:val="1"/>
                <w:sz w:val="24"/>
                <w:szCs w:val="24"/>
              </w:rPr>
              <w:t>в</w:t>
            </w:r>
            <w:r w:rsidRPr="00B84A3D">
              <w:rPr>
                <w:rFonts w:asciiTheme="majorHAnsi" w:hAnsiTheme="majorHAnsi"/>
                <w:spacing w:val="2"/>
                <w:sz w:val="24"/>
                <w:szCs w:val="24"/>
              </w:rPr>
              <w:t>и</w:t>
            </w:r>
            <w:r w:rsidRPr="00B84A3D">
              <w:rPr>
                <w:rFonts w:asciiTheme="majorHAnsi" w:hAnsiTheme="majorHAnsi"/>
                <w:spacing w:val="-3"/>
                <w:sz w:val="24"/>
                <w:szCs w:val="24"/>
              </w:rPr>
              <w:t>л</w:t>
            </w:r>
            <w:r w:rsidRPr="00B84A3D">
              <w:rPr>
                <w:rFonts w:asciiTheme="majorHAnsi" w:hAnsiTheme="majorHAnsi"/>
                <w:sz w:val="24"/>
                <w:szCs w:val="24"/>
              </w:rPr>
              <w:t>а</w:t>
            </w:r>
            <w:r w:rsidRPr="00B84A3D">
              <w:rPr>
                <w:rFonts w:asciiTheme="majorHAnsi" w:hAnsiTheme="majorHAnsi"/>
                <w:spacing w:val="47"/>
                <w:sz w:val="24"/>
                <w:szCs w:val="24"/>
              </w:rPr>
              <w:t xml:space="preserve"> </w:t>
            </w:r>
            <w:r w:rsidRPr="00B84A3D">
              <w:rPr>
                <w:rFonts w:asciiTheme="majorHAnsi" w:hAnsiTheme="majorHAnsi"/>
                <w:spacing w:val="2"/>
                <w:sz w:val="24"/>
                <w:szCs w:val="24"/>
              </w:rPr>
              <w:t>п</w:t>
            </w:r>
            <w:r w:rsidRPr="00B84A3D">
              <w:rPr>
                <w:rFonts w:asciiTheme="majorHAnsi" w:hAnsiTheme="majorHAnsi"/>
                <w:spacing w:val="-3"/>
                <w:sz w:val="24"/>
                <w:szCs w:val="24"/>
              </w:rPr>
              <w:t>о</w:t>
            </w:r>
            <w:r w:rsidRPr="00B84A3D">
              <w:rPr>
                <w:rFonts w:asciiTheme="majorHAnsi" w:hAnsiTheme="majorHAnsi"/>
                <w:sz w:val="24"/>
                <w:szCs w:val="24"/>
              </w:rPr>
              <w:t>ве</w:t>
            </w:r>
            <w:r w:rsidRPr="00B84A3D">
              <w:rPr>
                <w:rFonts w:asciiTheme="majorHAnsi" w:hAnsiTheme="majorHAnsi"/>
                <w:spacing w:val="1"/>
                <w:sz w:val="24"/>
                <w:szCs w:val="24"/>
              </w:rPr>
              <w:t>д</w:t>
            </w:r>
            <w:r w:rsidRPr="00B84A3D">
              <w:rPr>
                <w:rFonts w:asciiTheme="majorHAnsi" w:hAnsiTheme="majorHAnsi"/>
                <w:spacing w:val="-5"/>
                <w:sz w:val="24"/>
                <w:szCs w:val="24"/>
              </w:rPr>
              <w:t>е</w:t>
            </w:r>
            <w:r w:rsidRPr="00B84A3D">
              <w:rPr>
                <w:rFonts w:asciiTheme="majorHAnsi" w:hAnsiTheme="majorHAnsi"/>
                <w:sz w:val="24"/>
                <w:szCs w:val="24"/>
              </w:rPr>
              <w:t>ни</w:t>
            </w:r>
            <w:r w:rsidRPr="00B84A3D">
              <w:rPr>
                <w:rFonts w:asciiTheme="majorHAnsi" w:hAnsiTheme="majorHAnsi"/>
                <w:spacing w:val="1"/>
                <w:sz w:val="24"/>
                <w:szCs w:val="24"/>
              </w:rPr>
              <w:t>я</w:t>
            </w:r>
            <w:r w:rsidRPr="00B84A3D">
              <w:rPr>
                <w:rFonts w:asciiTheme="majorHAnsi" w:hAnsiTheme="majorHAnsi"/>
                <w:spacing w:val="49"/>
                <w:sz w:val="24"/>
                <w:szCs w:val="24"/>
              </w:rPr>
              <w:t xml:space="preserve"> </w:t>
            </w:r>
            <w:r w:rsidRPr="00B84A3D">
              <w:rPr>
                <w:rFonts w:asciiTheme="majorHAnsi" w:hAnsiTheme="majorHAnsi"/>
                <w:sz w:val="24"/>
                <w:szCs w:val="24"/>
              </w:rPr>
              <w:t xml:space="preserve">в </w:t>
            </w:r>
            <w:r w:rsidRPr="00B84A3D">
              <w:rPr>
                <w:rFonts w:asciiTheme="majorHAnsi" w:hAnsiTheme="majorHAnsi"/>
                <w:spacing w:val="1"/>
                <w:sz w:val="24"/>
                <w:szCs w:val="24"/>
              </w:rPr>
              <w:t>д</w:t>
            </w:r>
            <w:r w:rsidRPr="00B84A3D">
              <w:rPr>
                <w:rFonts w:asciiTheme="majorHAnsi" w:hAnsiTheme="majorHAnsi"/>
                <w:spacing w:val="-5"/>
                <w:sz w:val="24"/>
                <w:szCs w:val="24"/>
              </w:rPr>
              <w:t>е</w:t>
            </w:r>
            <w:r w:rsidRPr="00B84A3D">
              <w:rPr>
                <w:rFonts w:asciiTheme="majorHAnsi" w:hAnsiTheme="majorHAnsi"/>
                <w:sz w:val="24"/>
                <w:szCs w:val="24"/>
              </w:rPr>
              <w:t>т</w:t>
            </w:r>
            <w:r w:rsidRPr="00B84A3D">
              <w:rPr>
                <w:rFonts w:asciiTheme="majorHAnsi" w:hAnsiTheme="majorHAnsi"/>
                <w:spacing w:val="-2"/>
                <w:sz w:val="24"/>
                <w:szCs w:val="24"/>
              </w:rPr>
              <w:t>с</w:t>
            </w:r>
            <w:r w:rsidRPr="00B84A3D">
              <w:rPr>
                <w:rFonts w:asciiTheme="majorHAnsi" w:hAnsiTheme="majorHAnsi"/>
                <w:spacing w:val="1"/>
                <w:sz w:val="24"/>
                <w:szCs w:val="24"/>
              </w:rPr>
              <w:t>к</w:t>
            </w:r>
            <w:r w:rsidRPr="00B84A3D">
              <w:rPr>
                <w:rFonts w:asciiTheme="majorHAnsi" w:hAnsiTheme="majorHAnsi"/>
                <w:spacing w:val="-4"/>
                <w:sz w:val="24"/>
                <w:szCs w:val="24"/>
              </w:rPr>
              <w:t>о</w:t>
            </w:r>
            <w:r w:rsidRPr="00B84A3D">
              <w:rPr>
                <w:rFonts w:asciiTheme="majorHAnsi" w:hAnsiTheme="majorHAnsi"/>
                <w:sz w:val="24"/>
                <w:szCs w:val="24"/>
              </w:rPr>
              <w:t>м</w:t>
            </w:r>
            <w:r w:rsidRPr="00B84A3D">
              <w:rPr>
                <w:rFonts w:asciiTheme="majorHAnsi" w:hAnsiTheme="majorHAnsi"/>
                <w:spacing w:val="59"/>
                <w:sz w:val="24"/>
                <w:szCs w:val="24"/>
              </w:rPr>
              <w:t xml:space="preserve"> </w:t>
            </w:r>
            <w:r w:rsidRPr="00B84A3D">
              <w:rPr>
                <w:rFonts w:asciiTheme="majorHAnsi" w:hAnsiTheme="majorHAnsi"/>
                <w:spacing w:val="-1"/>
                <w:sz w:val="24"/>
                <w:szCs w:val="24"/>
              </w:rPr>
              <w:t>с</w:t>
            </w:r>
            <w:r w:rsidRPr="00B84A3D">
              <w:rPr>
                <w:rFonts w:asciiTheme="majorHAnsi" w:hAnsiTheme="majorHAnsi"/>
                <w:spacing w:val="1"/>
                <w:sz w:val="24"/>
                <w:szCs w:val="24"/>
              </w:rPr>
              <w:t>а</w:t>
            </w:r>
            <w:r w:rsidRPr="00B84A3D">
              <w:rPr>
                <w:rFonts w:asciiTheme="majorHAnsi" w:hAnsiTheme="majorHAnsi"/>
                <w:spacing w:val="-1"/>
                <w:sz w:val="24"/>
                <w:szCs w:val="24"/>
              </w:rPr>
              <w:t>д</w:t>
            </w:r>
            <w:r w:rsidRPr="00B84A3D">
              <w:rPr>
                <w:rFonts w:asciiTheme="majorHAnsi" w:hAnsiTheme="majorHAnsi"/>
                <w:sz w:val="24"/>
                <w:szCs w:val="24"/>
              </w:rPr>
              <w:t>у»</w:t>
            </w:r>
            <w:r w:rsidRPr="00B84A3D">
              <w:rPr>
                <w:rFonts w:asciiTheme="majorHAnsi" w:hAnsiTheme="majorHAnsi"/>
                <w:spacing w:val="50"/>
                <w:sz w:val="24"/>
                <w:szCs w:val="24"/>
              </w:rPr>
              <w:t xml:space="preserve"> </w:t>
            </w:r>
            <w:r w:rsidRPr="00B84A3D">
              <w:rPr>
                <w:rFonts w:asciiTheme="majorHAnsi" w:hAnsiTheme="majorHAnsi"/>
                <w:sz w:val="24"/>
                <w:szCs w:val="24"/>
              </w:rPr>
              <w:t>(Пр</w:t>
            </w:r>
            <w:r w:rsidRPr="00B84A3D">
              <w:rPr>
                <w:rFonts w:asciiTheme="majorHAnsi" w:hAnsiTheme="majorHAnsi"/>
                <w:spacing w:val="1"/>
                <w:sz w:val="24"/>
                <w:szCs w:val="24"/>
              </w:rPr>
              <w:t>ав</w:t>
            </w:r>
            <w:r w:rsidRPr="00B84A3D">
              <w:rPr>
                <w:rFonts w:asciiTheme="majorHAnsi" w:hAnsiTheme="majorHAnsi"/>
                <w:spacing w:val="2"/>
                <w:sz w:val="24"/>
                <w:szCs w:val="24"/>
              </w:rPr>
              <w:t>и</w:t>
            </w:r>
            <w:r w:rsidRPr="00B84A3D">
              <w:rPr>
                <w:rFonts w:asciiTheme="majorHAnsi" w:hAnsiTheme="majorHAnsi"/>
                <w:sz w:val="24"/>
                <w:szCs w:val="24"/>
              </w:rPr>
              <w:t>ла</w:t>
            </w:r>
            <w:r w:rsidRPr="00B84A3D">
              <w:rPr>
                <w:rFonts w:asciiTheme="majorHAnsi" w:hAnsiTheme="majorHAnsi"/>
                <w:spacing w:val="57"/>
                <w:sz w:val="24"/>
                <w:szCs w:val="24"/>
              </w:rPr>
              <w:t xml:space="preserve"> </w:t>
            </w:r>
            <w:r w:rsidRPr="00B84A3D">
              <w:rPr>
                <w:rFonts w:asciiTheme="majorHAnsi" w:hAnsiTheme="majorHAnsi"/>
                <w:spacing w:val="1"/>
                <w:sz w:val="24"/>
                <w:szCs w:val="24"/>
              </w:rPr>
              <w:t>п</w:t>
            </w:r>
            <w:r w:rsidRPr="00B84A3D">
              <w:rPr>
                <w:rFonts w:asciiTheme="majorHAnsi" w:hAnsiTheme="majorHAnsi"/>
                <w:spacing w:val="-2"/>
                <w:sz w:val="24"/>
                <w:szCs w:val="24"/>
              </w:rPr>
              <w:t>о</w:t>
            </w:r>
            <w:r w:rsidRPr="00B84A3D">
              <w:rPr>
                <w:rFonts w:asciiTheme="majorHAnsi" w:hAnsiTheme="majorHAnsi"/>
                <w:sz w:val="24"/>
                <w:szCs w:val="24"/>
              </w:rPr>
              <w:t>в</w:t>
            </w:r>
            <w:r w:rsidRPr="00B84A3D">
              <w:rPr>
                <w:rFonts w:asciiTheme="majorHAnsi" w:hAnsiTheme="majorHAnsi"/>
                <w:spacing w:val="-5"/>
                <w:sz w:val="24"/>
                <w:szCs w:val="24"/>
              </w:rPr>
              <w:t>е</w:t>
            </w:r>
            <w:r w:rsidRPr="00B84A3D">
              <w:rPr>
                <w:rFonts w:asciiTheme="majorHAnsi" w:hAnsiTheme="majorHAnsi"/>
                <w:sz w:val="24"/>
                <w:szCs w:val="24"/>
              </w:rPr>
              <w:t>д</w:t>
            </w:r>
            <w:r w:rsidRPr="00B84A3D">
              <w:rPr>
                <w:rFonts w:asciiTheme="majorHAnsi" w:hAnsiTheme="majorHAnsi"/>
                <w:spacing w:val="-5"/>
                <w:sz w:val="24"/>
                <w:szCs w:val="24"/>
              </w:rPr>
              <w:t>е</w:t>
            </w:r>
            <w:r w:rsidRPr="00B84A3D">
              <w:rPr>
                <w:rFonts w:asciiTheme="majorHAnsi" w:hAnsiTheme="majorHAnsi"/>
                <w:sz w:val="24"/>
                <w:szCs w:val="24"/>
              </w:rPr>
              <w:t>н</w:t>
            </w:r>
            <w:r w:rsidRPr="00B84A3D">
              <w:rPr>
                <w:rFonts w:asciiTheme="majorHAnsi" w:hAnsiTheme="majorHAnsi"/>
                <w:spacing w:val="2"/>
                <w:sz w:val="24"/>
                <w:szCs w:val="24"/>
              </w:rPr>
              <w:t>и</w:t>
            </w:r>
            <w:r w:rsidRPr="00B84A3D">
              <w:rPr>
                <w:rFonts w:asciiTheme="majorHAnsi" w:hAnsiTheme="majorHAnsi"/>
                <w:sz w:val="24"/>
                <w:szCs w:val="24"/>
              </w:rPr>
              <w:t>я</w:t>
            </w:r>
            <w:r w:rsidRPr="00B84A3D">
              <w:rPr>
                <w:rFonts w:asciiTheme="majorHAnsi" w:hAnsiTheme="majorHAnsi"/>
                <w:spacing w:val="54"/>
                <w:sz w:val="24"/>
                <w:szCs w:val="24"/>
              </w:rPr>
              <w:t xml:space="preserve"> </w:t>
            </w:r>
            <w:r w:rsidRPr="00B84A3D">
              <w:rPr>
                <w:rFonts w:asciiTheme="majorHAnsi" w:hAnsiTheme="majorHAnsi"/>
                <w:spacing w:val="-1"/>
                <w:sz w:val="24"/>
                <w:szCs w:val="24"/>
              </w:rPr>
              <w:t>д</w:t>
            </w:r>
            <w:r w:rsidRPr="00B84A3D">
              <w:rPr>
                <w:rFonts w:asciiTheme="majorHAnsi" w:hAnsiTheme="majorHAnsi"/>
                <w:sz w:val="24"/>
                <w:szCs w:val="24"/>
              </w:rPr>
              <w:t xml:space="preserve">ля </w:t>
            </w:r>
            <w:r w:rsidRPr="00B84A3D">
              <w:rPr>
                <w:rFonts w:asciiTheme="majorHAnsi" w:hAnsiTheme="majorHAnsi"/>
                <w:spacing w:val="1"/>
                <w:sz w:val="24"/>
                <w:szCs w:val="24"/>
              </w:rPr>
              <w:t>в</w:t>
            </w:r>
            <w:r w:rsidRPr="00B84A3D">
              <w:rPr>
                <w:rFonts w:asciiTheme="majorHAnsi" w:hAnsiTheme="majorHAnsi"/>
                <w:spacing w:val="-4"/>
                <w:sz w:val="24"/>
                <w:szCs w:val="24"/>
              </w:rPr>
              <w:t>о</w:t>
            </w:r>
            <w:r w:rsidRPr="00B84A3D">
              <w:rPr>
                <w:rFonts w:asciiTheme="majorHAnsi" w:hAnsiTheme="majorHAnsi"/>
                <w:spacing w:val="-1"/>
                <w:sz w:val="24"/>
                <w:szCs w:val="24"/>
              </w:rPr>
              <w:t>с</w:t>
            </w:r>
            <w:r w:rsidRPr="00B84A3D">
              <w:rPr>
                <w:rFonts w:asciiTheme="majorHAnsi" w:hAnsiTheme="majorHAnsi"/>
                <w:spacing w:val="1"/>
                <w:sz w:val="24"/>
                <w:szCs w:val="24"/>
              </w:rPr>
              <w:t>п</w:t>
            </w:r>
            <w:r w:rsidRPr="00B84A3D">
              <w:rPr>
                <w:rFonts w:asciiTheme="majorHAnsi" w:hAnsiTheme="majorHAnsi"/>
                <w:spacing w:val="2"/>
                <w:sz w:val="24"/>
                <w:szCs w:val="24"/>
              </w:rPr>
              <w:t>и</w:t>
            </w:r>
            <w:r w:rsidRPr="00B84A3D">
              <w:rPr>
                <w:rFonts w:asciiTheme="majorHAnsi" w:hAnsiTheme="majorHAnsi"/>
                <w:sz w:val="24"/>
                <w:szCs w:val="24"/>
              </w:rPr>
              <w:t>т</w:t>
            </w:r>
            <w:r w:rsidRPr="00B84A3D">
              <w:rPr>
                <w:rFonts w:asciiTheme="majorHAnsi" w:hAnsiTheme="majorHAnsi"/>
                <w:spacing w:val="2"/>
                <w:sz w:val="24"/>
                <w:szCs w:val="24"/>
              </w:rPr>
              <w:t>а</w:t>
            </w:r>
            <w:r w:rsidRPr="00B84A3D">
              <w:rPr>
                <w:rFonts w:asciiTheme="majorHAnsi" w:hAnsiTheme="majorHAnsi"/>
                <w:spacing w:val="-2"/>
                <w:sz w:val="24"/>
                <w:szCs w:val="24"/>
              </w:rPr>
              <w:t>н</w:t>
            </w:r>
            <w:r w:rsidRPr="00B84A3D">
              <w:rPr>
                <w:rFonts w:asciiTheme="majorHAnsi" w:hAnsiTheme="majorHAnsi"/>
                <w:spacing w:val="1"/>
                <w:sz w:val="24"/>
                <w:szCs w:val="24"/>
              </w:rPr>
              <w:t>н</w:t>
            </w:r>
            <w:r w:rsidRPr="00B84A3D">
              <w:rPr>
                <w:rFonts w:asciiTheme="majorHAnsi" w:hAnsiTheme="majorHAnsi"/>
                <w:sz w:val="24"/>
                <w:szCs w:val="24"/>
              </w:rPr>
              <w:t>ых</w:t>
            </w:r>
            <w:r w:rsidRPr="00B84A3D">
              <w:rPr>
                <w:rFonts w:asciiTheme="majorHAnsi" w:hAnsiTheme="majorHAnsi"/>
                <w:spacing w:val="2"/>
                <w:sz w:val="24"/>
                <w:szCs w:val="24"/>
              </w:rPr>
              <w:t xml:space="preserve"> </w:t>
            </w:r>
            <w:r w:rsidRPr="00B84A3D">
              <w:rPr>
                <w:rFonts w:asciiTheme="majorHAnsi" w:hAnsiTheme="majorHAnsi"/>
                <w:spacing w:val="-1"/>
                <w:sz w:val="24"/>
                <w:szCs w:val="24"/>
              </w:rPr>
              <w:t>д</w:t>
            </w:r>
            <w:r w:rsidRPr="00B84A3D">
              <w:rPr>
                <w:rFonts w:asciiTheme="majorHAnsi" w:hAnsiTheme="majorHAnsi"/>
                <w:spacing w:val="-7"/>
                <w:sz w:val="24"/>
                <w:szCs w:val="24"/>
              </w:rPr>
              <w:t>е</w:t>
            </w:r>
            <w:r w:rsidRPr="00B84A3D">
              <w:rPr>
                <w:rFonts w:asciiTheme="majorHAnsi" w:hAnsiTheme="majorHAnsi"/>
                <w:spacing w:val="4"/>
                <w:sz w:val="24"/>
                <w:szCs w:val="24"/>
              </w:rPr>
              <w:t>т</w:t>
            </w:r>
            <w:r w:rsidRPr="00B84A3D">
              <w:rPr>
                <w:rFonts w:asciiTheme="majorHAnsi" w:hAnsiTheme="majorHAnsi"/>
                <w:spacing w:val="-6"/>
                <w:sz w:val="24"/>
                <w:szCs w:val="24"/>
              </w:rPr>
              <w:t>е</w:t>
            </w:r>
            <w:r w:rsidRPr="00B84A3D">
              <w:rPr>
                <w:rFonts w:asciiTheme="majorHAnsi" w:hAnsiTheme="majorHAnsi"/>
                <w:sz w:val="24"/>
                <w:szCs w:val="24"/>
              </w:rPr>
              <w:t>й</w:t>
            </w:r>
            <w:r w:rsidRPr="00B84A3D">
              <w:rPr>
                <w:rFonts w:asciiTheme="majorHAnsi" w:hAnsiTheme="majorHAnsi"/>
                <w:spacing w:val="-1"/>
                <w:sz w:val="24"/>
                <w:szCs w:val="24"/>
              </w:rPr>
              <w:t>)</w:t>
            </w:r>
            <w:r w:rsidRPr="00B84A3D">
              <w:rPr>
                <w:rFonts w:asciiTheme="majorHAnsi" w:hAnsiTheme="majorHAnsi"/>
                <w:sz w:val="24"/>
                <w:szCs w:val="24"/>
              </w:rPr>
              <w:t>.</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Чт</w:t>
            </w:r>
            <w:r w:rsidRPr="00B84A3D">
              <w:rPr>
                <w:rFonts w:asciiTheme="majorHAnsi" w:hAnsiTheme="majorHAnsi"/>
                <w:spacing w:val="-6"/>
                <w:sz w:val="24"/>
                <w:szCs w:val="24"/>
              </w:rPr>
              <w:t>е</w:t>
            </w:r>
            <w:r w:rsidRPr="00B84A3D">
              <w:rPr>
                <w:rFonts w:asciiTheme="majorHAnsi" w:hAnsiTheme="majorHAnsi"/>
                <w:sz w:val="24"/>
                <w:szCs w:val="24"/>
              </w:rPr>
              <w:t>н</w:t>
            </w:r>
            <w:r w:rsidRPr="00B84A3D">
              <w:rPr>
                <w:rFonts w:asciiTheme="majorHAnsi" w:hAnsiTheme="majorHAnsi"/>
                <w:spacing w:val="6"/>
                <w:sz w:val="24"/>
                <w:szCs w:val="24"/>
              </w:rPr>
              <w:t>и</w:t>
            </w:r>
            <w:r w:rsidRPr="00B84A3D">
              <w:rPr>
                <w:rFonts w:asciiTheme="majorHAnsi" w:hAnsiTheme="majorHAnsi"/>
                <w:sz w:val="24"/>
                <w:szCs w:val="24"/>
              </w:rPr>
              <w:t>е</w:t>
            </w:r>
            <w:r w:rsidRPr="00B84A3D">
              <w:rPr>
                <w:rFonts w:asciiTheme="majorHAnsi" w:hAnsiTheme="majorHAnsi"/>
                <w:spacing w:val="19"/>
                <w:sz w:val="24"/>
                <w:szCs w:val="24"/>
              </w:rPr>
              <w:t xml:space="preserve"> </w:t>
            </w:r>
            <w:r w:rsidRPr="00B84A3D">
              <w:rPr>
                <w:rFonts w:asciiTheme="majorHAnsi" w:hAnsiTheme="majorHAnsi"/>
                <w:sz w:val="24"/>
                <w:szCs w:val="24"/>
              </w:rPr>
              <w:t>р</w:t>
            </w:r>
            <w:r w:rsidRPr="00B84A3D">
              <w:rPr>
                <w:rFonts w:asciiTheme="majorHAnsi" w:hAnsiTheme="majorHAnsi"/>
                <w:spacing w:val="2"/>
                <w:sz w:val="24"/>
                <w:szCs w:val="24"/>
              </w:rPr>
              <w:t>а</w:t>
            </w:r>
            <w:r w:rsidRPr="00B84A3D">
              <w:rPr>
                <w:rFonts w:asciiTheme="majorHAnsi" w:hAnsiTheme="majorHAnsi"/>
                <w:sz w:val="24"/>
                <w:szCs w:val="24"/>
              </w:rPr>
              <w:t>с</w:t>
            </w:r>
            <w:r w:rsidRPr="00B84A3D">
              <w:rPr>
                <w:rFonts w:asciiTheme="majorHAnsi" w:hAnsiTheme="majorHAnsi"/>
                <w:spacing w:val="-2"/>
                <w:sz w:val="24"/>
                <w:szCs w:val="24"/>
              </w:rPr>
              <w:t>ск</w:t>
            </w:r>
            <w:r w:rsidRPr="00B84A3D">
              <w:rPr>
                <w:rFonts w:asciiTheme="majorHAnsi" w:hAnsiTheme="majorHAnsi"/>
                <w:sz w:val="24"/>
                <w:szCs w:val="24"/>
              </w:rPr>
              <w:t>аза</w:t>
            </w:r>
            <w:r w:rsidRPr="00B84A3D">
              <w:rPr>
                <w:rFonts w:asciiTheme="majorHAnsi" w:hAnsiTheme="majorHAnsi"/>
                <w:spacing w:val="28"/>
                <w:sz w:val="24"/>
                <w:szCs w:val="24"/>
              </w:rPr>
              <w:t xml:space="preserve"> </w:t>
            </w:r>
            <w:r w:rsidRPr="00B84A3D">
              <w:rPr>
                <w:rFonts w:asciiTheme="majorHAnsi" w:hAnsiTheme="majorHAnsi"/>
                <w:sz w:val="24"/>
                <w:szCs w:val="24"/>
              </w:rPr>
              <w:t>Е.</w:t>
            </w:r>
            <w:r w:rsidRPr="00B84A3D">
              <w:rPr>
                <w:rFonts w:asciiTheme="majorHAnsi" w:hAnsiTheme="majorHAnsi"/>
                <w:spacing w:val="28"/>
                <w:sz w:val="24"/>
                <w:szCs w:val="24"/>
              </w:rPr>
              <w:t xml:space="preserve"> </w:t>
            </w:r>
            <w:r w:rsidRPr="00B84A3D">
              <w:rPr>
                <w:rFonts w:asciiTheme="majorHAnsi" w:hAnsiTheme="majorHAnsi"/>
                <w:sz w:val="24"/>
                <w:szCs w:val="24"/>
              </w:rPr>
              <w:t>П</w:t>
            </w:r>
            <w:r w:rsidRPr="00B84A3D">
              <w:rPr>
                <w:rFonts w:asciiTheme="majorHAnsi" w:hAnsiTheme="majorHAnsi"/>
                <w:spacing w:val="-7"/>
                <w:sz w:val="24"/>
                <w:szCs w:val="24"/>
              </w:rPr>
              <w:t>е</w:t>
            </w:r>
            <w:r w:rsidRPr="00B84A3D">
              <w:rPr>
                <w:rFonts w:asciiTheme="majorHAnsi" w:hAnsiTheme="majorHAnsi"/>
                <w:sz w:val="24"/>
                <w:szCs w:val="24"/>
              </w:rPr>
              <w:t>рм</w:t>
            </w:r>
            <w:r w:rsidRPr="00B84A3D">
              <w:rPr>
                <w:rFonts w:asciiTheme="majorHAnsi" w:hAnsiTheme="majorHAnsi"/>
                <w:spacing w:val="-2"/>
                <w:sz w:val="24"/>
                <w:szCs w:val="24"/>
              </w:rPr>
              <w:t>як</w:t>
            </w:r>
            <w:r w:rsidRPr="00B84A3D">
              <w:rPr>
                <w:rFonts w:asciiTheme="majorHAnsi" w:hAnsiTheme="majorHAnsi"/>
                <w:sz w:val="24"/>
                <w:szCs w:val="24"/>
              </w:rPr>
              <w:t>а</w:t>
            </w:r>
            <w:r w:rsidRPr="00B84A3D">
              <w:rPr>
                <w:rFonts w:asciiTheme="majorHAnsi" w:hAnsiTheme="majorHAnsi"/>
                <w:spacing w:val="33"/>
                <w:sz w:val="24"/>
                <w:szCs w:val="24"/>
              </w:rPr>
              <w:t xml:space="preserve"> </w:t>
            </w:r>
            <w:r w:rsidRPr="00B84A3D">
              <w:rPr>
                <w:rFonts w:asciiTheme="majorHAnsi" w:hAnsiTheme="majorHAnsi"/>
                <w:spacing w:val="-4"/>
                <w:sz w:val="24"/>
                <w:szCs w:val="24"/>
              </w:rPr>
              <w:t>«</w:t>
            </w:r>
            <w:r w:rsidRPr="00B84A3D">
              <w:rPr>
                <w:rFonts w:asciiTheme="majorHAnsi" w:hAnsiTheme="majorHAnsi"/>
                <w:spacing w:val="1"/>
                <w:sz w:val="24"/>
                <w:szCs w:val="24"/>
              </w:rPr>
              <w:t>К</w:t>
            </w:r>
            <w:r w:rsidRPr="00B84A3D">
              <w:rPr>
                <w:rFonts w:asciiTheme="majorHAnsi" w:hAnsiTheme="majorHAnsi"/>
                <w:spacing w:val="2"/>
                <w:sz w:val="24"/>
                <w:szCs w:val="24"/>
              </w:rPr>
              <w:t>а</w:t>
            </w:r>
            <w:r w:rsidRPr="00B84A3D">
              <w:rPr>
                <w:rFonts w:asciiTheme="majorHAnsi" w:hAnsiTheme="majorHAnsi"/>
                <w:sz w:val="24"/>
                <w:szCs w:val="24"/>
              </w:rPr>
              <w:t>к</w:t>
            </w:r>
            <w:r w:rsidRPr="00B84A3D">
              <w:rPr>
                <w:rFonts w:asciiTheme="majorHAnsi" w:hAnsiTheme="majorHAnsi"/>
                <w:spacing w:val="24"/>
                <w:sz w:val="24"/>
                <w:szCs w:val="24"/>
              </w:rPr>
              <w:t xml:space="preserve"> </w:t>
            </w:r>
            <w:r w:rsidRPr="00B84A3D">
              <w:rPr>
                <w:rFonts w:asciiTheme="majorHAnsi" w:hAnsiTheme="majorHAnsi"/>
                <w:sz w:val="24"/>
                <w:szCs w:val="24"/>
              </w:rPr>
              <w:t>М</w:t>
            </w:r>
            <w:r w:rsidRPr="00B84A3D">
              <w:rPr>
                <w:rFonts w:asciiTheme="majorHAnsi" w:hAnsiTheme="majorHAnsi"/>
                <w:spacing w:val="3"/>
                <w:sz w:val="24"/>
                <w:szCs w:val="24"/>
              </w:rPr>
              <w:t>а</w:t>
            </w:r>
            <w:r w:rsidRPr="00B84A3D">
              <w:rPr>
                <w:rFonts w:asciiTheme="majorHAnsi" w:hAnsiTheme="majorHAnsi"/>
                <w:spacing w:val="-1"/>
                <w:sz w:val="24"/>
                <w:szCs w:val="24"/>
              </w:rPr>
              <w:t>ш</w:t>
            </w:r>
            <w:r w:rsidRPr="00B84A3D">
              <w:rPr>
                <w:rFonts w:asciiTheme="majorHAnsi" w:hAnsiTheme="majorHAnsi"/>
                <w:sz w:val="24"/>
                <w:szCs w:val="24"/>
              </w:rPr>
              <w:t xml:space="preserve">а </w:t>
            </w:r>
            <w:r w:rsidRPr="00B84A3D">
              <w:rPr>
                <w:rFonts w:asciiTheme="majorHAnsi" w:hAnsiTheme="majorHAnsi"/>
                <w:spacing w:val="-1"/>
                <w:sz w:val="24"/>
                <w:szCs w:val="24"/>
              </w:rPr>
              <w:t>с</w:t>
            </w:r>
            <w:r w:rsidRPr="00B84A3D">
              <w:rPr>
                <w:rFonts w:asciiTheme="majorHAnsi" w:hAnsiTheme="majorHAnsi"/>
                <w:sz w:val="24"/>
                <w:szCs w:val="24"/>
              </w:rPr>
              <w:t>тала</w:t>
            </w:r>
            <w:r w:rsidRPr="00B84A3D">
              <w:rPr>
                <w:rFonts w:asciiTheme="majorHAnsi" w:hAnsiTheme="majorHAnsi"/>
                <w:spacing w:val="1"/>
                <w:sz w:val="24"/>
                <w:szCs w:val="24"/>
              </w:rPr>
              <w:t xml:space="preserve"> </w:t>
            </w:r>
            <w:r w:rsidRPr="00B84A3D">
              <w:rPr>
                <w:rFonts w:asciiTheme="majorHAnsi" w:hAnsiTheme="majorHAnsi"/>
                <w:sz w:val="24"/>
                <w:szCs w:val="24"/>
              </w:rPr>
              <w:t>б</w:t>
            </w:r>
            <w:r w:rsidRPr="00B84A3D">
              <w:rPr>
                <w:rFonts w:asciiTheme="majorHAnsi" w:hAnsiTheme="majorHAnsi"/>
                <w:spacing w:val="-5"/>
                <w:sz w:val="24"/>
                <w:szCs w:val="24"/>
              </w:rPr>
              <w:t>о</w:t>
            </w:r>
            <w:r w:rsidRPr="00B84A3D">
              <w:rPr>
                <w:rFonts w:asciiTheme="majorHAnsi" w:hAnsiTheme="majorHAnsi"/>
                <w:sz w:val="24"/>
                <w:szCs w:val="24"/>
              </w:rPr>
              <w:t>ль</w:t>
            </w:r>
            <w:r w:rsidRPr="00B84A3D">
              <w:rPr>
                <w:rFonts w:asciiTheme="majorHAnsi" w:hAnsiTheme="majorHAnsi"/>
                <w:spacing w:val="1"/>
                <w:sz w:val="24"/>
                <w:szCs w:val="24"/>
              </w:rPr>
              <w:t>ш</w:t>
            </w:r>
            <w:r w:rsidRPr="00B84A3D">
              <w:rPr>
                <w:rFonts w:asciiTheme="majorHAnsi" w:hAnsiTheme="majorHAnsi"/>
                <w:spacing w:val="-2"/>
                <w:sz w:val="24"/>
                <w:szCs w:val="24"/>
              </w:rPr>
              <w:t>о</w:t>
            </w:r>
            <w:r w:rsidRPr="00B84A3D">
              <w:rPr>
                <w:rFonts w:asciiTheme="majorHAnsi" w:hAnsiTheme="majorHAnsi"/>
                <w:sz w:val="24"/>
                <w:szCs w:val="24"/>
              </w:rPr>
              <w:t>й»</w:t>
            </w:r>
          </w:p>
          <w:p w:rsidR="00D93E5D" w:rsidRPr="00B84A3D" w:rsidRDefault="00D93E5D" w:rsidP="00A87757">
            <w:pPr>
              <w:rPr>
                <w:rFonts w:asciiTheme="majorHAnsi" w:hAnsiTheme="majorHAnsi"/>
                <w:sz w:val="24"/>
                <w:szCs w:val="24"/>
              </w:rPr>
            </w:pPr>
            <w:r w:rsidRPr="00B84A3D">
              <w:rPr>
                <w:rFonts w:asciiTheme="majorHAnsi" w:hAnsiTheme="majorHAnsi"/>
                <w:spacing w:val="-1"/>
                <w:sz w:val="24"/>
                <w:szCs w:val="24"/>
              </w:rPr>
              <w:t>Ц</w:t>
            </w:r>
            <w:r w:rsidRPr="00B84A3D">
              <w:rPr>
                <w:rFonts w:asciiTheme="majorHAnsi" w:hAnsiTheme="majorHAnsi"/>
                <w:sz w:val="24"/>
                <w:szCs w:val="24"/>
              </w:rPr>
              <w:t>икл</w:t>
            </w:r>
            <w:r w:rsidRPr="00B84A3D">
              <w:rPr>
                <w:rFonts w:asciiTheme="majorHAnsi" w:hAnsiTheme="majorHAnsi"/>
                <w:spacing w:val="2"/>
                <w:sz w:val="24"/>
                <w:szCs w:val="24"/>
              </w:rPr>
              <w:t xml:space="preserve"> </w:t>
            </w:r>
            <w:r w:rsidRPr="00B84A3D">
              <w:rPr>
                <w:rFonts w:asciiTheme="majorHAnsi" w:hAnsiTheme="majorHAnsi"/>
                <w:spacing w:val="-1"/>
                <w:sz w:val="24"/>
                <w:szCs w:val="24"/>
              </w:rPr>
              <w:t>б</w:t>
            </w:r>
            <w:r w:rsidRPr="00B84A3D">
              <w:rPr>
                <w:rFonts w:asciiTheme="majorHAnsi" w:hAnsiTheme="majorHAnsi"/>
                <w:spacing w:val="-7"/>
                <w:sz w:val="24"/>
                <w:szCs w:val="24"/>
              </w:rPr>
              <w:t>е</w:t>
            </w:r>
            <w:r w:rsidRPr="00B84A3D">
              <w:rPr>
                <w:rFonts w:asciiTheme="majorHAnsi" w:hAnsiTheme="majorHAnsi"/>
                <w:sz w:val="24"/>
                <w:szCs w:val="24"/>
              </w:rPr>
              <w:t>се</w:t>
            </w:r>
            <w:r w:rsidRPr="00B84A3D">
              <w:rPr>
                <w:rFonts w:asciiTheme="majorHAnsi" w:hAnsiTheme="majorHAnsi"/>
                <w:spacing w:val="-1"/>
                <w:sz w:val="24"/>
                <w:szCs w:val="24"/>
              </w:rPr>
              <w:t>д</w:t>
            </w:r>
            <w:r w:rsidRPr="00B84A3D">
              <w:rPr>
                <w:rFonts w:asciiTheme="majorHAnsi" w:hAnsiTheme="majorHAnsi"/>
                <w:spacing w:val="57"/>
                <w:sz w:val="24"/>
                <w:szCs w:val="24"/>
              </w:rPr>
              <w:t xml:space="preserve"> </w:t>
            </w:r>
            <w:r w:rsidRPr="00B84A3D">
              <w:rPr>
                <w:rFonts w:asciiTheme="majorHAnsi" w:hAnsiTheme="majorHAnsi"/>
                <w:spacing w:val="-4"/>
                <w:sz w:val="24"/>
                <w:szCs w:val="24"/>
              </w:rPr>
              <w:t>«</w:t>
            </w:r>
            <w:r w:rsidRPr="00B84A3D">
              <w:rPr>
                <w:rFonts w:asciiTheme="majorHAnsi" w:hAnsiTheme="majorHAnsi"/>
                <w:sz w:val="24"/>
                <w:szCs w:val="24"/>
              </w:rPr>
              <w:t>В</w:t>
            </w:r>
            <w:r w:rsidRPr="00B84A3D">
              <w:rPr>
                <w:rFonts w:asciiTheme="majorHAnsi" w:hAnsiTheme="majorHAnsi"/>
                <w:spacing w:val="-1"/>
                <w:sz w:val="24"/>
                <w:szCs w:val="24"/>
              </w:rPr>
              <w:t xml:space="preserve"> </w:t>
            </w:r>
            <w:r w:rsidRPr="00B84A3D">
              <w:rPr>
                <w:rFonts w:asciiTheme="majorHAnsi" w:hAnsiTheme="majorHAnsi"/>
                <w:sz w:val="24"/>
                <w:szCs w:val="24"/>
              </w:rPr>
              <w:t>мире</w:t>
            </w:r>
            <w:r w:rsidRPr="00B84A3D">
              <w:rPr>
                <w:rFonts w:asciiTheme="majorHAnsi" w:hAnsiTheme="majorHAnsi"/>
                <w:spacing w:val="-4"/>
                <w:sz w:val="24"/>
                <w:szCs w:val="24"/>
              </w:rPr>
              <w:t xml:space="preserve"> </w:t>
            </w:r>
            <w:r w:rsidRPr="00B84A3D">
              <w:rPr>
                <w:rFonts w:asciiTheme="majorHAnsi" w:hAnsiTheme="majorHAnsi"/>
                <w:sz w:val="24"/>
                <w:szCs w:val="24"/>
              </w:rPr>
              <w:t>зн</w:t>
            </w:r>
            <w:r w:rsidRPr="00B84A3D">
              <w:rPr>
                <w:rFonts w:asciiTheme="majorHAnsi" w:hAnsiTheme="majorHAnsi"/>
                <w:spacing w:val="3"/>
                <w:sz w:val="24"/>
                <w:szCs w:val="24"/>
              </w:rPr>
              <w:t>а</w:t>
            </w:r>
            <w:r w:rsidRPr="00B84A3D">
              <w:rPr>
                <w:rFonts w:asciiTheme="majorHAnsi" w:hAnsiTheme="majorHAnsi"/>
                <w:spacing w:val="2"/>
                <w:sz w:val="24"/>
                <w:szCs w:val="24"/>
              </w:rPr>
              <w:t>н</w:t>
            </w:r>
            <w:r w:rsidRPr="00B84A3D">
              <w:rPr>
                <w:rFonts w:asciiTheme="majorHAnsi" w:hAnsiTheme="majorHAnsi"/>
                <w:spacing w:val="-1"/>
                <w:sz w:val="24"/>
                <w:szCs w:val="24"/>
              </w:rPr>
              <w:t>и</w:t>
            </w:r>
            <w:r w:rsidRPr="00B84A3D">
              <w:rPr>
                <w:rFonts w:asciiTheme="majorHAnsi" w:hAnsiTheme="majorHAnsi"/>
                <w:sz w:val="24"/>
                <w:szCs w:val="24"/>
              </w:rPr>
              <w:t>й</w:t>
            </w:r>
            <w:r w:rsidRPr="00B84A3D">
              <w:rPr>
                <w:rFonts w:asciiTheme="majorHAnsi" w:hAnsiTheme="majorHAnsi"/>
                <w:spacing w:val="1"/>
                <w:sz w:val="24"/>
                <w:szCs w:val="24"/>
              </w:rPr>
              <w:t>»</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Чт</w:t>
            </w:r>
            <w:r w:rsidRPr="00B84A3D">
              <w:rPr>
                <w:rFonts w:asciiTheme="majorHAnsi" w:hAnsiTheme="majorHAnsi"/>
                <w:spacing w:val="-6"/>
                <w:sz w:val="24"/>
                <w:szCs w:val="24"/>
              </w:rPr>
              <w:t>е</w:t>
            </w:r>
            <w:r w:rsidRPr="00B84A3D">
              <w:rPr>
                <w:rFonts w:asciiTheme="majorHAnsi" w:hAnsiTheme="majorHAnsi"/>
                <w:sz w:val="24"/>
                <w:szCs w:val="24"/>
              </w:rPr>
              <w:t>н</w:t>
            </w:r>
            <w:r w:rsidRPr="00B84A3D">
              <w:rPr>
                <w:rFonts w:asciiTheme="majorHAnsi" w:hAnsiTheme="majorHAnsi"/>
                <w:spacing w:val="6"/>
                <w:sz w:val="24"/>
                <w:szCs w:val="24"/>
              </w:rPr>
              <w:t>и</w:t>
            </w:r>
            <w:r w:rsidRPr="00B84A3D">
              <w:rPr>
                <w:rFonts w:asciiTheme="majorHAnsi" w:hAnsiTheme="majorHAnsi"/>
                <w:sz w:val="24"/>
                <w:szCs w:val="24"/>
              </w:rPr>
              <w:t>е</w:t>
            </w:r>
            <w:r w:rsidRPr="00B84A3D">
              <w:rPr>
                <w:rFonts w:asciiTheme="majorHAnsi" w:hAnsiTheme="majorHAnsi"/>
                <w:spacing w:val="53"/>
                <w:sz w:val="24"/>
                <w:szCs w:val="24"/>
              </w:rPr>
              <w:t xml:space="preserve"> </w:t>
            </w:r>
            <w:r w:rsidRPr="00B84A3D">
              <w:rPr>
                <w:rFonts w:asciiTheme="majorHAnsi" w:hAnsiTheme="majorHAnsi"/>
                <w:spacing w:val="4"/>
                <w:sz w:val="24"/>
                <w:szCs w:val="24"/>
              </w:rPr>
              <w:t>х</w:t>
            </w:r>
            <w:r w:rsidRPr="00B84A3D">
              <w:rPr>
                <w:rFonts w:asciiTheme="majorHAnsi" w:hAnsiTheme="majorHAnsi"/>
                <w:spacing w:val="-3"/>
                <w:sz w:val="24"/>
                <w:szCs w:val="24"/>
              </w:rPr>
              <w:t>у</w:t>
            </w:r>
            <w:r w:rsidRPr="00B84A3D">
              <w:rPr>
                <w:rFonts w:asciiTheme="majorHAnsi" w:hAnsiTheme="majorHAnsi"/>
                <w:spacing w:val="1"/>
                <w:sz w:val="24"/>
                <w:szCs w:val="24"/>
              </w:rPr>
              <w:t>д</w:t>
            </w:r>
            <w:r w:rsidRPr="00B84A3D">
              <w:rPr>
                <w:rFonts w:asciiTheme="majorHAnsi" w:hAnsiTheme="majorHAnsi"/>
                <w:spacing w:val="-3"/>
                <w:sz w:val="24"/>
                <w:szCs w:val="24"/>
              </w:rPr>
              <w:t>о</w:t>
            </w:r>
            <w:r w:rsidRPr="00B84A3D">
              <w:rPr>
                <w:rFonts w:asciiTheme="majorHAnsi" w:hAnsiTheme="majorHAnsi"/>
                <w:spacing w:val="4"/>
                <w:sz w:val="24"/>
                <w:szCs w:val="24"/>
              </w:rPr>
              <w:t>ж</w:t>
            </w:r>
            <w:r w:rsidRPr="00B84A3D">
              <w:rPr>
                <w:rFonts w:asciiTheme="majorHAnsi" w:hAnsiTheme="majorHAnsi"/>
                <w:spacing w:val="-6"/>
                <w:sz w:val="24"/>
                <w:szCs w:val="24"/>
              </w:rPr>
              <w:t>е</w:t>
            </w:r>
            <w:r w:rsidRPr="00B84A3D">
              <w:rPr>
                <w:rFonts w:asciiTheme="majorHAnsi" w:hAnsiTheme="majorHAnsi"/>
                <w:spacing w:val="-2"/>
                <w:sz w:val="24"/>
                <w:szCs w:val="24"/>
              </w:rPr>
              <w:t>с</w:t>
            </w:r>
            <w:r w:rsidRPr="00B84A3D">
              <w:rPr>
                <w:rFonts w:asciiTheme="majorHAnsi" w:hAnsiTheme="majorHAnsi"/>
                <w:sz w:val="24"/>
                <w:szCs w:val="24"/>
              </w:rPr>
              <w:t>т</w:t>
            </w:r>
            <w:r w:rsidRPr="00B84A3D">
              <w:rPr>
                <w:rFonts w:asciiTheme="majorHAnsi" w:hAnsiTheme="majorHAnsi"/>
                <w:spacing w:val="4"/>
                <w:sz w:val="24"/>
                <w:szCs w:val="24"/>
              </w:rPr>
              <w:t>в</w:t>
            </w:r>
            <w:r w:rsidRPr="00B84A3D">
              <w:rPr>
                <w:rFonts w:asciiTheme="majorHAnsi" w:hAnsiTheme="majorHAnsi"/>
                <w:spacing w:val="-5"/>
                <w:sz w:val="24"/>
                <w:szCs w:val="24"/>
              </w:rPr>
              <w:t>е</w:t>
            </w:r>
            <w:r w:rsidRPr="00B84A3D">
              <w:rPr>
                <w:rFonts w:asciiTheme="majorHAnsi" w:hAnsiTheme="majorHAnsi"/>
                <w:sz w:val="24"/>
                <w:szCs w:val="24"/>
              </w:rPr>
              <w:t>н</w:t>
            </w:r>
            <w:r w:rsidRPr="00B84A3D">
              <w:rPr>
                <w:rFonts w:asciiTheme="majorHAnsi" w:hAnsiTheme="majorHAnsi"/>
                <w:spacing w:val="2"/>
                <w:sz w:val="24"/>
                <w:szCs w:val="24"/>
              </w:rPr>
              <w:t>н</w:t>
            </w:r>
            <w:r w:rsidRPr="00B84A3D">
              <w:rPr>
                <w:rFonts w:asciiTheme="majorHAnsi" w:hAnsiTheme="majorHAnsi"/>
                <w:spacing w:val="-2"/>
                <w:sz w:val="24"/>
                <w:szCs w:val="24"/>
              </w:rPr>
              <w:t>о</w:t>
            </w:r>
            <w:r w:rsidRPr="00B84A3D">
              <w:rPr>
                <w:rFonts w:asciiTheme="majorHAnsi" w:hAnsiTheme="majorHAnsi"/>
                <w:sz w:val="24"/>
                <w:szCs w:val="24"/>
              </w:rPr>
              <w:t>й</w:t>
            </w:r>
            <w:r w:rsidRPr="00B84A3D">
              <w:rPr>
                <w:rFonts w:asciiTheme="majorHAnsi" w:hAnsiTheme="majorHAnsi"/>
                <w:spacing w:val="61"/>
                <w:sz w:val="24"/>
                <w:szCs w:val="24"/>
              </w:rPr>
              <w:t xml:space="preserve"> </w:t>
            </w:r>
            <w:r w:rsidRPr="00B84A3D">
              <w:rPr>
                <w:rFonts w:asciiTheme="majorHAnsi" w:hAnsiTheme="majorHAnsi"/>
                <w:sz w:val="24"/>
                <w:szCs w:val="24"/>
              </w:rPr>
              <w:t>л</w:t>
            </w:r>
            <w:r w:rsidRPr="00B84A3D">
              <w:rPr>
                <w:rFonts w:asciiTheme="majorHAnsi" w:hAnsiTheme="majorHAnsi"/>
                <w:spacing w:val="2"/>
                <w:sz w:val="24"/>
                <w:szCs w:val="24"/>
              </w:rPr>
              <w:t>и</w:t>
            </w:r>
            <w:r w:rsidRPr="00B84A3D">
              <w:rPr>
                <w:rFonts w:asciiTheme="majorHAnsi" w:hAnsiTheme="majorHAnsi"/>
                <w:spacing w:val="4"/>
                <w:sz w:val="24"/>
                <w:szCs w:val="24"/>
              </w:rPr>
              <w:t>т</w:t>
            </w:r>
            <w:r w:rsidRPr="00B84A3D">
              <w:rPr>
                <w:rFonts w:asciiTheme="majorHAnsi" w:hAnsiTheme="majorHAnsi"/>
                <w:spacing w:val="-5"/>
                <w:sz w:val="24"/>
                <w:szCs w:val="24"/>
              </w:rPr>
              <w:t>е</w:t>
            </w:r>
            <w:r w:rsidRPr="00B84A3D">
              <w:rPr>
                <w:rFonts w:asciiTheme="majorHAnsi" w:hAnsiTheme="majorHAnsi"/>
                <w:sz w:val="24"/>
                <w:szCs w:val="24"/>
              </w:rPr>
              <w:t>р</w:t>
            </w:r>
            <w:r w:rsidRPr="00B84A3D">
              <w:rPr>
                <w:rFonts w:asciiTheme="majorHAnsi" w:hAnsiTheme="majorHAnsi"/>
                <w:spacing w:val="1"/>
                <w:sz w:val="24"/>
                <w:szCs w:val="24"/>
              </w:rPr>
              <w:t>а</w:t>
            </w:r>
            <w:r w:rsidRPr="00B84A3D">
              <w:rPr>
                <w:rFonts w:asciiTheme="majorHAnsi" w:hAnsiTheme="majorHAnsi"/>
                <w:sz w:val="24"/>
                <w:szCs w:val="24"/>
              </w:rPr>
              <w:t>т</w:t>
            </w:r>
            <w:r w:rsidRPr="00B84A3D">
              <w:rPr>
                <w:rFonts w:asciiTheme="majorHAnsi" w:hAnsiTheme="majorHAnsi"/>
                <w:spacing w:val="-3"/>
                <w:sz w:val="24"/>
                <w:szCs w:val="24"/>
              </w:rPr>
              <w:t>у</w:t>
            </w:r>
            <w:r w:rsidRPr="00B84A3D">
              <w:rPr>
                <w:rFonts w:asciiTheme="majorHAnsi" w:hAnsiTheme="majorHAnsi"/>
                <w:sz w:val="24"/>
                <w:szCs w:val="24"/>
              </w:rPr>
              <w:t>ры и</w:t>
            </w:r>
            <w:r w:rsidRPr="00B84A3D">
              <w:rPr>
                <w:rFonts w:asciiTheme="majorHAnsi" w:hAnsiTheme="majorHAnsi"/>
                <w:spacing w:val="4"/>
                <w:sz w:val="24"/>
                <w:szCs w:val="24"/>
              </w:rPr>
              <w:t xml:space="preserve"> </w:t>
            </w:r>
            <w:r w:rsidRPr="00B84A3D">
              <w:rPr>
                <w:rFonts w:asciiTheme="majorHAnsi" w:hAnsiTheme="majorHAnsi"/>
                <w:spacing w:val="-3"/>
                <w:sz w:val="24"/>
                <w:szCs w:val="24"/>
              </w:rPr>
              <w:t>р</w:t>
            </w:r>
            <w:r w:rsidRPr="00B84A3D">
              <w:rPr>
                <w:rFonts w:asciiTheme="majorHAnsi" w:hAnsiTheme="majorHAnsi"/>
                <w:spacing w:val="1"/>
                <w:sz w:val="24"/>
                <w:szCs w:val="24"/>
              </w:rPr>
              <w:t>а</w:t>
            </w:r>
            <w:r w:rsidRPr="00B84A3D">
              <w:rPr>
                <w:rFonts w:asciiTheme="majorHAnsi" w:hAnsiTheme="majorHAnsi"/>
                <w:sz w:val="24"/>
                <w:szCs w:val="24"/>
              </w:rPr>
              <w:t>з</w:t>
            </w:r>
            <w:r w:rsidRPr="00B84A3D">
              <w:rPr>
                <w:rFonts w:asciiTheme="majorHAnsi" w:hAnsiTheme="majorHAnsi"/>
                <w:spacing w:val="-4"/>
                <w:sz w:val="24"/>
                <w:szCs w:val="24"/>
              </w:rPr>
              <w:t>у</w:t>
            </w:r>
            <w:r w:rsidRPr="00B84A3D">
              <w:rPr>
                <w:rFonts w:asciiTheme="majorHAnsi" w:hAnsiTheme="majorHAnsi"/>
                <w:sz w:val="24"/>
                <w:szCs w:val="24"/>
              </w:rPr>
              <w:t>чи</w:t>
            </w:r>
            <w:r w:rsidRPr="00B84A3D">
              <w:rPr>
                <w:rFonts w:asciiTheme="majorHAnsi" w:hAnsiTheme="majorHAnsi"/>
                <w:spacing w:val="2"/>
                <w:sz w:val="24"/>
                <w:szCs w:val="24"/>
              </w:rPr>
              <w:t>в</w:t>
            </w:r>
            <w:r w:rsidRPr="00B84A3D">
              <w:rPr>
                <w:rFonts w:asciiTheme="majorHAnsi" w:hAnsiTheme="majorHAnsi"/>
                <w:sz w:val="24"/>
                <w:szCs w:val="24"/>
              </w:rPr>
              <w:t>ание</w:t>
            </w:r>
            <w:r w:rsidRPr="00B84A3D">
              <w:rPr>
                <w:rFonts w:asciiTheme="majorHAnsi" w:hAnsiTheme="majorHAnsi"/>
                <w:spacing w:val="-4"/>
                <w:sz w:val="24"/>
                <w:szCs w:val="24"/>
              </w:rPr>
              <w:t xml:space="preserve"> </w:t>
            </w:r>
            <w:r w:rsidRPr="00B84A3D">
              <w:rPr>
                <w:rFonts w:asciiTheme="majorHAnsi" w:hAnsiTheme="majorHAnsi"/>
                <w:spacing w:val="-2"/>
                <w:sz w:val="24"/>
                <w:szCs w:val="24"/>
              </w:rPr>
              <w:t>с</w:t>
            </w:r>
            <w:r w:rsidRPr="00B84A3D">
              <w:rPr>
                <w:rFonts w:asciiTheme="majorHAnsi" w:hAnsiTheme="majorHAnsi"/>
                <w:sz w:val="24"/>
                <w:szCs w:val="24"/>
              </w:rPr>
              <w:t>т</w:t>
            </w:r>
            <w:r w:rsidRPr="00B84A3D">
              <w:rPr>
                <w:rFonts w:asciiTheme="majorHAnsi" w:hAnsiTheme="majorHAnsi"/>
                <w:spacing w:val="1"/>
                <w:sz w:val="24"/>
                <w:szCs w:val="24"/>
              </w:rPr>
              <w:t>и</w:t>
            </w:r>
            <w:r w:rsidRPr="00B84A3D">
              <w:rPr>
                <w:rFonts w:asciiTheme="majorHAnsi" w:hAnsiTheme="majorHAnsi"/>
                <w:sz w:val="24"/>
                <w:szCs w:val="24"/>
              </w:rPr>
              <w:t>х</w:t>
            </w:r>
            <w:r w:rsidRPr="00B84A3D">
              <w:rPr>
                <w:rFonts w:asciiTheme="majorHAnsi" w:hAnsiTheme="majorHAnsi"/>
                <w:spacing w:val="-4"/>
                <w:sz w:val="24"/>
                <w:szCs w:val="24"/>
              </w:rPr>
              <w:t>о</w:t>
            </w:r>
            <w:r w:rsidRPr="00B84A3D">
              <w:rPr>
                <w:rFonts w:asciiTheme="majorHAnsi" w:hAnsiTheme="majorHAnsi"/>
                <w:sz w:val="24"/>
                <w:szCs w:val="24"/>
              </w:rPr>
              <w:t>в</w:t>
            </w:r>
            <w:r w:rsidRPr="00B84A3D">
              <w:rPr>
                <w:rFonts w:asciiTheme="majorHAnsi" w:hAnsiTheme="majorHAnsi"/>
                <w:spacing w:val="3"/>
                <w:sz w:val="24"/>
                <w:szCs w:val="24"/>
              </w:rPr>
              <w:t xml:space="preserve"> </w:t>
            </w:r>
            <w:r w:rsidRPr="00B84A3D">
              <w:rPr>
                <w:rFonts w:asciiTheme="majorHAnsi" w:hAnsiTheme="majorHAnsi"/>
                <w:sz w:val="24"/>
                <w:szCs w:val="24"/>
              </w:rPr>
              <w:t>о</w:t>
            </w:r>
            <w:r w:rsidRPr="00B84A3D">
              <w:rPr>
                <w:rFonts w:asciiTheme="majorHAnsi" w:hAnsiTheme="majorHAnsi"/>
                <w:spacing w:val="-1"/>
                <w:sz w:val="24"/>
                <w:szCs w:val="24"/>
              </w:rPr>
              <w:t xml:space="preserve"> </w:t>
            </w:r>
            <w:r w:rsidRPr="00B84A3D">
              <w:rPr>
                <w:rFonts w:asciiTheme="majorHAnsi" w:hAnsiTheme="majorHAnsi"/>
                <w:spacing w:val="-2"/>
                <w:sz w:val="24"/>
                <w:szCs w:val="24"/>
              </w:rPr>
              <w:t>ш</w:t>
            </w:r>
            <w:r w:rsidRPr="00B84A3D">
              <w:rPr>
                <w:rFonts w:asciiTheme="majorHAnsi" w:hAnsiTheme="majorHAnsi"/>
                <w:spacing w:val="-1"/>
                <w:sz w:val="24"/>
                <w:szCs w:val="24"/>
              </w:rPr>
              <w:t>к</w:t>
            </w:r>
            <w:r w:rsidRPr="00B84A3D">
              <w:rPr>
                <w:rFonts w:asciiTheme="majorHAnsi" w:hAnsiTheme="majorHAnsi"/>
                <w:spacing w:val="-4"/>
                <w:sz w:val="24"/>
                <w:szCs w:val="24"/>
              </w:rPr>
              <w:t>о</w:t>
            </w:r>
            <w:r w:rsidRPr="00B84A3D">
              <w:rPr>
                <w:rFonts w:asciiTheme="majorHAnsi" w:hAnsiTheme="majorHAnsi"/>
                <w:spacing w:val="3"/>
                <w:sz w:val="24"/>
                <w:szCs w:val="24"/>
              </w:rPr>
              <w:t>л</w:t>
            </w:r>
            <w:r w:rsidRPr="00B84A3D">
              <w:rPr>
                <w:rFonts w:asciiTheme="majorHAnsi" w:hAnsiTheme="majorHAnsi"/>
                <w:sz w:val="24"/>
                <w:szCs w:val="24"/>
              </w:rPr>
              <w:t>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Р</w:t>
            </w:r>
            <w:r w:rsidRPr="00B84A3D">
              <w:rPr>
                <w:rFonts w:asciiTheme="majorHAnsi" w:hAnsiTheme="majorHAnsi"/>
                <w:spacing w:val="1"/>
                <w:sz w:val="24"/>
                <w:szCs w:val="24"/>
              </w:rPr>
              <w:t>и</w:t>
            </w:r>
            <w:r w:rsidRPr="00B84A3D">
              <w:rPr>
                <w:rFonts w:asciiTheme="majorHAnsi" w:hAnsiTheme="majorHAnsi"/>
                <w:spacing w:val="2"/>
                <w:sz w:val="24"/>
                <w:szCs w:val="24"/>
              </w:rPr>
              <w:t>с</w:t>
            </w:r>
            <w:r w:rsidRPr="00B84A3D">
              <w:rPr>
                <w:rFonts w:asciiTheme="majorHAnsi" w:hAnsiTheme="majorHAnsi"/>
                <w:spacing w:val="-3"/>
                <w:sz w:val="24"/>
                <w:szCs w:val="24"/>
              </w:rPr>
              <w:t>о</w:t>
            </w:r>
            <w:r w:rsidRPr="00B84A3D">
              <w:rPr>
                <w:rFonts w:asciiTheme="majorHAnsi" w:hAnsiTheme="majorHAnsi"/>
                <w:spacing w:val="1"/>
                <w:sz w:val="24"/>
                <w:szCs w:val="24"/>
              </w:rPr>
              <w:t>в</w:t>
            </w:r>
            <w:r w:rsidRPr="00B84A3D">
              <w:rPr>
                <w:rFonts w:asciiTheme="majorHAnsi" w:hAnsiTheme="majorHAnsi"/>
                <w:spacing w:val="3"/>
                <w:sz w:val="24"/>
                <w:szCs w:val="24"/>
              </w:rPr>
              <w:t>а</w:t>
            </w:r>
            <w:r w:rsidRPr="00B84A3D">
              <w:rPr>
                <w:rFonts w:asciiTheme="majorHAnsi" w:hAnsiTheme="majorHAnsi"/>
                <w:spacing w:val="1"/>
                <w:sz w:val="24"/>
                <w:szCs w:val="24"/>
              </w:rPr>
              <w:t>н</w:t>
            </w:r>
            <w:r w:rsidRPr="00B84A3D">
              <w:rPr>
                <w:rFonts w:asciiTheme="majorHAnsi" w:hAnsiTheme="majorHAnsi"/>
                <w:spacing w:val="2"/>
                <w:sz w:val="24"/>
                <w:szCs w:val="24"/>
              </w:rPr>
              <w:t>и</w:t>
            </w:r>
            <w:r w:rsidRPr="00B84A3D">
              <w:rPr>
                <w:rFonts w:asciiTheme="majorHAnsi" w:hAnsiTheme="majorHAnsi"/>
                <w:sz w:val="24"/>
                <w:szCs w:val="24"/>
              </w:rPr>
              <w:t>е</w:t>
            </w:r>
            <w:r w:rsidRPr="00B84A3D">
              <w:rPr>
                <w:rFonts w:asciiTheme="majorHAnsi" w:hAnsiTheme="majorHAnsi"/>
                <w:spacing w:val="24"/>
                <w:sz w:val="24"/>
                <w:szCs w:val="24"/>
              </w:rPr>
              <w:t xml:space="preserve"> </w:t>
            </w:r>
            <w:r w:rsidRPr="00B84A3D">
              <w:rPr>
                <w:rFonts w:asciiTheme="majorHAnsi" w:hAnsiTheme="majorHAnsi"/>
                <w:spacing w:val="-4"/>
                <w:sz w:val="24"/>
                <w:szCs w:val="24"/>
              </w:rPr>
              <w:t>«</w:t>
            </w:r>
            <w:r w:rsidRPr="00B84A3D">
              <w:rPr>
                <w:rFonts w:asciiTheme="majorHAnsi" w:hAnsiTheme="majorHAnsi"/>
                <w:spacing w:val="4"/>
                <w:sz w:val="24"/>
                <w:szCs w:val="24"/>
              </w:rPr>
              <w:t>Моя</w:t>
            </w:r>
            <w:r w:rsidRPr="00B84A3D">
              <w:rPr>
                <w:rFonts w:asciiTheme="majorHAnsi" w:hAnsiTheme="majorHAnsi"/>
                <w:spacing w:val="35"/>
                <w:sz w:val="24"/>
                <w:szCs w:val="24"/>
              </w:rPr>
              <w:t xml:space="preserve"> </w:t>
            </w:r>
            <w:r w:rsidRPr="00B84A3D">
              <w:rPr>
                <w:rFonts w:asciiTheme="majorHAnsi" w:hAnsiTheme="majorHAnsi"/>
                <w:spacing w:val="-1"/>
                <w:sz w:val="24"/>
                <w:szCs w:val="24"/>
              </w:rPr>
              <w:t>б</w:t>
            </w:r>
            <w:r w:rsidRPr="00B84A3D">
              <w:rPr>
                <w:rFonts w:asciiTheme="majorHAnsi" w:hAnsiTheme="majorHAnsi"/>
                <w:sz w:val="24"/>
                <w:szCs w:val="24"/>
              </w:rPr>
              <w:t>у</w:t>
            </w:r>
            <w:r w:rsidRPr="00B84A3D">
              <w:rPr>
                <w:rFonts w:asciiTheme="majorHAnsi" w:hAnsiTheme="majorHAnsi"/>
                <w:spacing w:val="1"/>
                <w:sz w:val="24"/>
                <w:szCs w:val="24"/>
              </w:rPr>
              <w:t>д</w:t>
            </w:r>
            <w:r w:rsidRPr="00B84A3D">
              <w:rPr>
                <w:rFonts w:asciiTheme="majorHAnsi" w:hAnsiTheme="majorHAnsi"/>
                <w:spacing w:val="-3"/>
                <w:sz w:val="24"/>
                <w:szCs w:val="24"/>
              </w:rPr>
              <w:t>у</w:t>
            </w:r>
            <w:r w:rsidRPr="00B84A3D">
              <w:rPr>
                <w:rFonts w:asciiTheme="majorHAnsi" w:hAnsiTheme="majorHAnsi"/>
                <w:spacing w:val="-2"/>
                <w:sz w:val="24"/>
                <w:szCs w:val="24"/>
              </w:rPr>
              <w:t>щ</w:t>
            </w:r>
            <w:r w:rsidRPr="00B84A3D">
              <w:rPr>
                <w:rFonts w:asciiTheme="majorHAnsi" w:hAnsiTheme="majorHAnsi"/>
                <w:spacing w:val="2"/>
                <w:sz w:val="24"/>
                <w:szCs w:val="24"/>
              </w:rPr>
              <w:t>а</w:t>
            </w:r>
            <w:r w:rsidRPr="00B84A3D">
              <w:rPr>
                <w:rFonts w:asciiTheme="majorHAnsi" w:hAnsiTheme="majorHAnsi"/>
                <w:sz w:val="24"/>
                <w:szCs w:val="24"/>
              </w:rPr>
              <w:t xml:space="preserve">я </w:t>
            </w:r>
            <w:r w:rsidRPr="00B84A3D">
              <w:rPr>
                <w:rFonts w:asciiTheme="majorHAnsi" w:hAnsiTheme="majorHAnsi"/>
                <w:spacing w:val="-1"/>
                <w:sz w:val="24"/>
                <w:szCs w:val="24"/>
              </w:rPr>
              <w:t>ш</w:t>
            </w:r>
            <w:r w:rsidRPr="00B84A3D">
              <w:rPr>
                <w:rFonts w:asciiTheme="majorHAnsi" w:hAnsiTheme="majorHAnsi"/>
                <w:spacing w:val="-2"/>
                <w:sz w:val="24"/>
                <w:szCs w:val="24"/>
              </w:rPr>
              <w:t>к</w:t>
            </w:r>
            <w:r w:rsidRPr="00B84A3D">
              <w:rPr>
                <w:rFonts w:asciiTheme="majorHAnsi" w:hAnsiTheme="majorHAnsi"/>
                <w:spacing w:val="-5"/>
                <w:sz w:val="24"/>
                <w:szCs w:val="24"/>
              </w:rPr>
              <w:t>о</w:t>
            </w:r>
            <w:r w:rsidRPr="00B84A3D">
              <w:rPr>
                <w:rFonts w:asciiTheme="majorHAnsi" w:hAnsiTheme="majorHAnsi"/>
                <w:sz w:val="24"/>
                <w:szCs w:val="24"/>
              </w:rPr>
              <w:t>л</w:t>
            </w:r>
            <w:r w:rsidRPr="00B84A3D">
              <w:rPr>
                <w:rFonts w:asciiTheme="majorHAnsi" w:hAnsiTheme="majorHAnsi"/>
                <w:spacing w:val="7"/>
                <w:sz w:val="24"/>
                <w:szCs w:val="24"/>
              </w:rPr>
              <w:t>а</w:t>
            </w:r>
            <w:r w:rsidRPr="00B84A3D">
              <w:rPr>
                <w:rFonts w:asciiTheme="majorHAnsi" w:hAnsiTheme="majorHAnsi"/>
                <w:sz w:val="24"/>
                <w:szCs w:val="24"/>
              </w:rPr>
              <w:t>»</w:t>
            </w:r>
          </w:p>
        </w:tc>
        <w:tc>
          <w:tcPr>
            <w:tcW w:w="3157" w:type="dxa"/>
            <w:gridSpan w:val="2"/>
          </w:tcPr>
          <w:p w:rsidR="00D93E5D" w:rsidRPr="00B84A3D" w:rsidRDefault="00D93E5D" w:rsidP="00A87757">
            <w:pPr>
              <w:ind w:hanging="38"/>
              <w:rPr>
                <w:rFonts w:asciiTheme="majorHAnsi" w:hAnsiTheme="majorHAnsi"/>
                <w:bCs/>
                <w:sz w:val="24"/>
                <w:szCs w:val="24"/>
              </w:rPr>
            </w:pPr>
            <w:proofErr w:type="gramStart"/>
            <w:r w:rsidRPr="00B84A3D">
              <w:rPr>
                <w:rFonts w:asciiTheme="majorHAnsi" w:hAnsiTheme="majorHAnsi"/>
                <w:bCs/>
                <w:sz w:val="24"/>
                <w:szCs w:val="24"/>
              </w:rPr>
              <w:t>П</w:t>
            </w:r>
            <w:r w:rsidRPr="00B84A3D">
              <w:rPr>
                <w:rFonts w:asciiTheme="majorHAnsi" w:hAnsiTheme="majorHAnsi"/>
                <w:bCs/>
                <w:spacing w:val="-1"/>
                <w:sz w:val="24"/>
                <w:szCs w:val="24"/>
              </w:rPr>
              <w:t>р</w:t>
            </w:r>
            <w:r w:rsidRPr="00B84A3D">
              <w:rPr>
                <w:rFonts w:asciiTheme="majorHAnsi" w:hAnsiTheme="majorHAnsi"/>
                <w:bCs/>
                <w:spacing w:val="-4"/>
                <w:sz w:val="24"/>
                <w:szCs w:val="24"/>
              </w:rPr>
              <w:t>а</w:t>
            </w:r>
            <w:r w:rsidRPr="00B84A3D">
              <w:rPr>
                <w:rFonts w:asciiTheme="majorHAnsi" w:hAnsiTheme="majorHAnsi"/>
                <w:bCs/>
                <w:spacing w:val="1"/>
                <w:sz w:val="24"/>
                <w:szCs w:val="24"/>
              </w:rPr>
              <w:t>з</w:t>
            </w:r>
            <w:r w:rsidRPr="00B84A3D">
              <w:rPr>
                <w:rFonts w:asciiTheme="majorHAnsi" w:hAnsiTheme="majorHAnsi"/>
                <w:bCs/>
                <w:sz w:val="24"/>
                <w:szCs w:val="24"/>
              </w:rPr>
              <w:t>д</w:t>
            </w:r>
            <w:r w:rsidRPr="00B84A3D">
              <w:rPr>
                <w:rFonts w:asciiTheme="majorHAnsi" w:hAnsiTheme="majorHAnsi"/>
                <w:bCs/>
                <w:spacing w:val="1"/>
                <w:sz w:val="24"/>
                <w:szCs w:val="24"/>
              </w:rPr>
              <w:t>ни</w:t>
            </w:r>
            <w:r w:rsidRPr="00B84A3D">
              <w:rPr>
                <w:rFonts w:asciiTheme="majorHAnsi" w:hAnsiTheme="majorHAnsi"/>
                <w:bCs/>
                <w:sz w:val="24"/>
                <w:szCs w:val="24"/>
              </w:rPr>
              <w:t>ч</w:t>
            </w:r>
            <w:r w:rsidRPr="00B84A3D">
              <w:rPr>
                <w:rFonts w:asciiTheme="majorHAnsi" w:hAnsiTheme="majorHAnsi"/>
                <w:bCs/>
                <w:spacing w:val="2"/>
                <w:sz w:val="24"/>
                <w:szCs w:val="24"/>
              </w:rPr>
              <w:t>н</w:t>
            </w:r>
            <w:r w:rsidRPr="00B84A3D">
              <w:rPr>
                <w:rFonts w:asciiTheme="majorHAnsi" w:hAnsiTheme="majorHAnsi"/>
                <w:bCs/>
                <w:sz w:val="24"/>
                <w:szCs w:val="24"/>
              </w:rPr>
              <w:t>ое</w:t>
            </w:r>
            <w:r w:rsidRPr="00B84A3D">
              <w:rPr>
                <w:rFonts w:asciiTheme="majorHAnsi" w:hAnsiTheme="majorHAnsi"/>
                <w:bCs/>
                <w:spacing w:val="-3"/>
                <w:sz w:val="24"/>
                <w:szCs w:val="24"/>
              </w:rPr>
              <w:t xml:space="preserve"> </w:t>
            </w:r>
            <w:r w:rsidRPr="00B84A3D">
              <w:rPr>
                <w:rFonts w:asciiTheme="majorHAnsi" w:hAnsiTheme="majorHAnsi"/>
                <w:bCs/>
                <w:spacing w:val="-1"/>
                <w:sz w:val="24"/>
                <w:szCs w:val="24"/>
              </w:rPr>
              <w:t>ме</w:t>
            </w:r>
            <w:r w:rsidRPr="00B84A3D">
              <w:rPr>
                <w:rFonts w:asciiTheme="majorHAnsi" w:hAnsiTheme="majorHAnsi"/>
                <w:bCs/>
                <w:spacing w:val="-3"/>
                <w:sz w:val="24"/>
                <w:szCs w:val="24"/>
              </w:rPr>
              <w:t>р</w:t>
            </w:r>
            <w:r w:rsidRPr="00B84A3D">
              <w:rPr>
                <w:rFonts w:asciiTheme="majorHAnsi" w:hAnsiTheme="majorHAnsi"/>
                <w:bCs/>
                <w:sz w:val="24"/>
                <w:szCs w:val="24"/>
              </w:rPr>
              <w:t>о</w:t>
            </w:r>
            <w:r w:rsidRPr="00B84A3D">
              <w:rPr>
                <w:rFonts w:asciiTheme="majorHAnsi" w:hAnsiTheme="majorHAnsi"/>
                <w:bCs/>
                <w:spacing w:val="1"/>
                <w:sz w:val="24"/>
                <w:szCs w:val="24"/>
              </w:rPr>
              <w:t>п</w:t>
            </w:r>
            <w:r w:rsidRPr="00B84A3D">
              <w:rPr>
                <w:rFonts w:asciiTheme="majorHAnsi" w:hAnsiTheme="majorHAnsi"/>
                <w:bCs/>
                <w:spacing w:val="-1"/>
                <w:sz w:val="24"/>
                <w:szCs w:val="24"/>
              </w:rPr>
              <w:t>р</w:t>
            </w:r>
            <w:r w:rsidRPr="00B84A3D">
              <w:rPr>
                <w:rFonts w:asciiTheme="majorHAnsi" w:hAnsiTheme="majorHAnsi"/>
                <w:bCs/>
                <w:spacing w:val="1"/>
                <w:sz w:val="24"/>
                <w:szCs w:val="24"/>
              </w:rPr>
              <w:t>и</w:t>
            </w:r>
            <w:r w:rsidRPr="00B84A3D">
              <w:rPr>
                <w:rFonts w:asciiTheme="majorHAnsi" w:hAnsiTheme="majorHAnsi"/>
                <w:bCs/>
                <w:sz w:val="24"/>
                <w:szCs w:val="24"/>
              </w:rPr>
              <w:t>я</w:t>
            </w:r>
            <w:r w:rsidRPr="00B84A3D">
              <w:rPr>
                <w:rFonts w:asciiTheme="majorHAnsi" w:hAnsiTheme="majorHAnsi"/>
                <w:bCs/>
                <w:spacing w:val="-1"/>
                <w:sz w:val="24"/>
                <w:szCs w:val="24"/>
              </w:rPr>
              <w:t>т</w:t>
            </w:r>
            <w:r w:rsidRPr="00B84A3D">
              <w:rPr>
                <w:rFonts w:asciiTheme="majorHAnsi" w:hAnsiTheme="majorHAnsi"/>
                <w:bCs/>
                <w:spacing w:val="1"/>
                <w:sz w:val="24"/>
                <w:szCs w:val="24"/>
              </w:rPr>
              <w:t>ие</w:t>
            </w:r>
            <w:r w:rsidRPr="00B84A3D">
              <w:rPr>
                <w:rFonts w:asciiTheme="majorHAnsi" w:hAnsiTheme="majorHAnsi"/>
                <w:bCs/>
                <w:sz w:val="24"/>
                <w:szCs w:val="24"/>
              </w:rPr>
              <w:t xml:space="preserve">: в  средней, старшей и подготовительной к школе группах. </w:t>
            </w:r>
            <w:proofErr w:type="gramEnd"/>
          </w:p>
          <w:p w:rsidR="00D93E5D" w:rsidRPr="00B84A3D" w:rsidRDefault="00D93E5D" w:rsidP="00A87757">
            <w:pPr>
              <w:ind w:hanging="38"/>
              <w:rPr>
                <w:rFonts w:asciiTheme="majorHAnsi" w:hAnsiTheme="majorHAnsi"/>
                <w:sz w:val="24"/>
                <w:szCs w:val="24"/>
              </w:rPr>
            </w:pPr>
            <w:r w:rsidRPr="00B84A3D">
              <w:rPr>
                <w:rFonts w:asciiTheme="majorHAnsi" w:hAnsiTheme="majorHAnsi"/>
                <w:bCs/>
                <w:sz w:val="24"/>
                <w:szCs w:val="24"/>
              </w:rPr>
              <w:t>Младшие группы</w:t>
            </w:r>
            <w:r>
              <w:rPr>
                <w:rFonts w:asciiTheme="majorHAnsi" w:hAnsiTheme="majorHAnsi"/>
                <w:bCs/>
                <w:sz w:val="24"/>
                <w:szCs w:val="24"/>
              </w:rPr>
              <w:t xml:space="preserve"> </w:t>
            </w:r>
            <w:r w:rsidRPr="00B84A3D">
              <w:rPr>
                <w:rFonts w:asciiTheme="majorHAnsi" w:hAnsiTheme="majorHAnsi"/>
                <w:bCs/>
                <w:sz w:val="24"/>
                <w:szCs w:val="24"/>
              </w:rPr>
              <w:t>- проведение тематической беседы «Буратино собирается в школу»</w:t>
            </w:r>
          </w:p>
        </w:tc>
        <w:tc>
          <w:tcPr>
            <w:tcW w:w="3042" w:type="dxa"/>
            <w:gridSpan w:val="4"/>
          </w:tcPr>
          <w:p w:rsidR="00D93E5D" w:rsidRPr="00B84A3D" w:rsidRDefault="00D93E5D" w:rsidP="00A87757">
            <w:pPr>
              <w:tabs>
                <w:tab w:val="left" w:pos="1263"/>
              </w:tabs>
              <w:rPr>
                <w:rFonts w:asciiTheme="majorHAnsi" w:hAnsiTheme="majorHAnsi"/>
                <w:sz w:val="24"/>
                <w:szCs w:val="24"/>
              </w:rPr>
            </w:pPr>
            <w:r w:rsidRPr="00B84A3D">
              <w:rPr>
                <w:rFonts w:asciiTheme="majorHAnsi" w:hAnsiTheme="majorHAnsi"/>
                <w:w w:val="105"/>
                <w:sz w:val="24"/>
                <w:szCs w:val="24"/>
              </w:rPr>
              <w:t>Р</w:t>
            </w:r>
            <w:r w:rsidRPr="00B84A3D">
              <w:rPr>
                <w:rFonts w:asciiTheme="majorHAnsi" w:hAnsiTheme="majorHAnsi"/>
                <w:spacing w:val="1"/>
                <w:w w:val="106"/>
                <w:sz w:val="24"/>
                <w:szCs w:val="24"/>
              </w:rPr>
              <w:t>е</w:t>
            </w:r>
            <w:r w:rsidRPr="00B84A3D">
              <w:rPr>
                <w:rFonts w:asciiTheme="majorHAnsi" w:hAnsiTheme="majorHAnsi"/>
                <w:spacing w:val="2"/>
                <w:w w:val="106"/>
                <w:sz w:val="24"/>
                <w:szCs w:val="24"/>
              </w:rPr>
              <w:t>к</w:t>
            </w:r>
            <w:r w:rsidRPr="00B84A3D">
              <w:rPr>
                <w:rFonts w:asciiTheme="majorHAnsi" w:hAnsiTheme="majorHAnsi"/>
                <w:spacing w:val="8"/>
                <w:w w:val="105"/>
                <w:sz w:val="24"/>
                <w:szCs w:val="24"/>
              </w:rPr>
              <w:t>о</w:t>
            </w:r>
            <w:r w:rsidRPr="00B84A3D">
              <w:rPr>
                <w:rFonts w:asciiTheme="majorHAnsi" w:hAnsiTheme="majorHAnsi"/>
                <w:spacing w:val="1"/>
                <w:w w:val="106"/>
                <w:sz w:val="24"/>
                <w:szCs w:val="24"/>
              </w:rPr>
              <w:t>м</w:t>
            </w:r>
            <w:r w:rsidRPr="00B84A3D">
              <w:rPr>
                <w:rFonts w:asciiTheme="majorHAnsi" w:hAnsiTheme="majorHAnsi"/>
                <w:spacing w:val="7"/>
                <w:w w:val="106"/>
                <w:sz w:val="24"/>
                <w:szCs w:val="24"/>
              </w:rPr>
              <w:t>е</w:t>
            </w:r>
            <w:r w:rsidRPr="00B84A3D">
              <w:rPr>
                <w:rFonts w:asciiTheme="majorHAnsi" w:hAnsiTheme="majorHAnsi"/>
                <w:w w:val="105"/>
                <w:sz w:val="24"/>
                <w:szCs w:val="24"/>
              </w:rPr>
              <w:t>н</w:t>
            </w:r>
            <w:r w:rsidRPr="00B84A3D">
              <w:rPr>
                <w:rFonts w:asciiTheme="majorHAnsi" w:hAnsiTheme="majorHAnsi"/>
                <w:spacing w:val="1"/>
                <w:w w:val="106"/>
                <w:sz w:val="24"/>
                <w:szCs w:val="24"/>
              </w:rPr>
              <w:t>д</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ци</w:t>
            </w:r>
            <w:r w:rsidRPr="00B84A3D">
              <w:rPr>
                <w:rFonts w:asciiTheme="majorHAnsi" w:hAnsiTheme="majorHAnsi"/>
                <w:w w:val="105"/>
                <w:sz w:val="24"/>
                <w:szCs w:val="24"/>
              </w:rPr>
              <w:t>и</w:t>
            </w:r>
            <w:r w:rsidRPr="00B84A3D">
              <w:rPr>
                <w:rFonts w:asciiTheme="majorHAnsi" w:hAnsiTheme="majorHAnsi"/>
                <w:sz w:val="24"/>
                <w:szCs w:val="24"/>
              </w:rPr>
              <w:t xml:space="preserve"> </w:t>
            </w:r>
            <w:r w:rsidRPr="00B84A3D">
              <w:rPr>
                <w:rFonts w:asciiTheme="majorHAnsi" w:hAnsiTheme="majorHAnsi"/>
                <w:spacing w:val="3"/>
                <w:w w:val="105"/>
                <w:sz w:val="24"/>
                <w:szCs w:val="24"/>
              </w:rPr>
              <w:t>ро</w:t>
            </w:r>
            <w:r w:rsidRPr="00B84A3D">
              <w:rPr>
                <w:rFonts w:asciiTheme="majorHAnsi" w:hAnsiTheme="majorHAnsi"/>
                <w:spacing w:val="1"/>
                <w:w w:val="106"/>
                <w:sz w:val="24"/>
                <w:szCs w:val="24"/>
              </w:rPr>
              <w:t>д</w:t>
            </w:r>
            <w:r w:rsidRPr="00B84A3D">
              <w:rPr>
                <w:rFonts w:asciiTheme="majorHAnsi" w:hAnsiTheme="majorHAnsi"/>
                <w:w w:val="105"/>
                <w:sz w:val="24"/>
                <w:szCs w:val="24"/>
              </w:rPr>
              <w:t>и</w:t>
            </w:r>
            <w:r w:rsidRPr="00B84A3D">
              <w:rPr>
                <w:rFonts w:asciiTheme="majorHAnsi" w:hAnsiTheme="majorHAnsi"/>
                <w:spacing w:val="4"/>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л</w:t>
            </w:r>
            <w:r w:rsidRPr="00B84A3D">
              <w:rPr>
                <w:rFonts w:asciiTheme="majorHAnsi" w:hAnsiTheme="majorHAnsi"/>
                <w:spacing w:val="8"/>
                <w:w w:val="106"/>
                <w:sz w:val="24"/>
                <w:szCs w:val="24"/>
              </w:rPr>
              <w:t>я</w:t>
            </w:r>
            <w:r w:rsidRPr="00B84A3D">
              <w:rPr>
                <w:rFonts w:asciiTheme="majorHAnsi" w:hAnsiTheme="majorHAnsi"/>
                <w:w w:val="106"/>
                <w:sz w:val="24"/>
                <w:szCs w:val="24"/>
              </w:rPr>
              <w:t>м</w:t>
            </w:r>
            <w:r w:rsidRPr="00B84A3D">
              <w:rPr>
                <w:rFonts w:asciiTheme="majorHAnsi" w:hAnsiTheme="majorHAnsi"/>
                <w:spacing w:val="9"/>
                <w:sz w:val="24"/>
                <w:szCs w:val="24"/>
              </w:rPr>
              <w:t xml:space="preserve"> </w:t>
            </w:r>
            <w:r w:rsidRPr="00B84A3D">
              <w:rPr>
                <w:rFonts w:asciiTheme="majorHAnsi" w:hAnsiTheme="majorHAnsi"/>
                <w:w w:val="105"/>
                <w:sz w:val="24"/>
                <w:szCs w:val="24"/>
              </w:rPr>
              <w:t>по</w:t>
            </w:r>
            <w:r w:rsidRPr="00B84A3D">
              <w:rPr>
                <w:rFonts w:asciiTheme="majorHAnsi" w:hAnsiTheme="majorHAnsi"/>
                <w:spacing w:val="10"/>
                <w:sz w:val="24"/>
                <w:szCs w:val="24"/>
              </w:rPr>
              <w:t xml:space="preserve"> </w:t>
            </w:r>
            <w:r w:rsidRPr="00B84A3D">
              <w:rPr>
                <w:rFonts w:asciiTheme="majorHAnsi" w:hAnsiTheme="majorHAnsi"/>
                <w:w w:val="105"/>
                <w:sz w:val="24"/>
                <w:szCs w:val="24"/>
              </w:rPr>
              <w:t>п</w:t>
            </w:r>
            <w:r w:rsidRPr="00B84A3D">
              <w:rPr>
                <w:rFonts w:asciiTheme="majorHAnsi" w:hAnsiTheme="majorHAnsi"/>
                <w:spacing w:val="3"/>
                <w:w w:val="105"/>
                <w:sz w:val="24"/>
                <w:szCs w:val="24"/>
              </w:rPr>
              <w:t>р</w:t>
            </w:r>
            <w:r w:rsidRPr="00B84A3D">
              <w:rPr>
                <w:rFonts w:asciiTheme="majorHAnsi" w:hAnsiTheme="majorHAnsi"/>
                <w:spacing w:val="8"/>
                <w:w w:val="105"/>
                <w:sz w:val="24"/>
                <w:szCs w:val="24"/>
              </w:rPr>
              <w:t>о</w:t>
            </w:r>
            <w:r w:rsidRPr="00B84A3D">
              <w:rPr>
                <w:rFonts w:asciiTheme="majorHAnsi" w:hAnsiTheme="majorHAnsi"/>
                <w:w w:val="105"/>
                <w:sz w:val="24"/>
                <w:szCs w:val="24"/>
              </w:rPr>
              <w:t>в</w:t>
            </w:r>
            <w:r w:rsidRPr="00B84A3D">
              <w:rPr>
                <w:rFonts w:asciiTheme="majorHAnsi" w:hAnsiTheme="majorHAnsi"/>
                <w:spacing w:val="3"/>
                <w:w w:val="106"/>
                <w:sz w:val="24"/>
                <w:szCs w:val="24"/>
              </w:rPr>
              <w:t>е</w:t>
            </w:r>
            <w:r w:rsidRPr="00B84A3D">
              <w:rPr>
                <w:rFonts w:asciiTheme="majorHAnsi" w:hAnsiTheme="majorHAnsi"/>
                <w:spacing w:val="1"/>
                <w:w w:val="106"/>
                <w:sz w:val="24"/>
                <w:szCs w:val="24"/>
              </w:rPr>
              <w:t>д</w:t>
            </w:r>
            <w:r w:rsidRPr="00B84A3D">
              <w:rPr>
                <w:rFonts w:asciiTheme="majorHAnsi" w:hAnsiTheme="majorHAnsi"/>
                <w:spacing w:val="6"/>
                <w:w w:val="106"/>
                <w:sz w:val="24"/>
                <w:szCs w:val="24"/>
              </w:rPr>
              <w:t>е</w:t>
            </w:r>
            <w:r w:rsidRPr="00B84A3D">
              <w:rPr>
                <w:rFonts w:asciiTheme="majorHAnsi" w:hAnsiTheme="majorHAnsi"/>
                <w:spacing w:val="4"/>
                <w:w w:val="105"/>
                <w:sz w:val="24"/>
                <w:szCs w:val="24"/>
              </w:rPr>
              <w:t>н</w:t>
            </w:r>
            <w:r w:rsidRPr="00B84A3D">
              <w:rPr>
                <w:rFonts w:asciiTheme="majorHAnsi" w:hAnsiTheme="majorHAnsi"/>
                <w:spacing w:val="5"/>
                <w:w w:val="105"/>
                <w:sz w:val="24"/>
                <w:szCs w:val="24"/>
              </w:rPr>
              <w:t>и</w:t>
            </w:r>
            <w:r w:rsidRPr="00B84A3D">
              <w:rPr>
                <w:rFonts w:asciiTheme="majorHAnsi" w:hAnsiTheme="majorHAnsi"/>
                <w:spacing w:val="1"/>
                <w:w w:val="105"/>
                <w:sz w:val="24"/>
                <w:szCs w:val="24"/>
              </w:rPr>
              <w:t>ю</w:t>
            </w:r>
          </w:p>
          <w:p w:rsidR="00D93E5D" w:rsidRPr="00B84A3D" w:rsidRDefault="00D93E5D" w:rsidP="00A87757">
            <w:pPr>
              <w:ind w:hanging="321"/>
              <w:rPr>
                <w:rFonts w:asciiTheme="majorHAnsi" w:hAnsiTheme="majorHAnsi"/>
                <w:sz w:val="24"/>
                <w:szCs w:val="24"/>
              </w:rPr>
            </w:pPr>
            <w:r w:rsidRPr="00B84A3D">
              <w:rPr>
                <w:rFonts w:asciiTheme="majorHAnsi" w:hAnsiTheme="majorHAnsi"/>
                <w:spacing w:val="1"/>
                <w:w w:val="106"/>
                <w:sz w:val="24"/>
                <w:szCs w:val="24"/>
              </w:rPr>
              <w:t xml:space="preserve">     </w:t>
            </w:r>
            <w:r w:rsidRPr="00B84A3D">
              <w:rPr>
                <w:rFonts w:asciiTheme="majorHAnsi" w:hAnsiTheme="majorHAnsi"/>
                <w:spacing w:val="2"/>
                <w:w w:val="106"/>
                <w:sz w:val="24"/>
                <w:szCs w:val="24"/>
              </w:rPr>
              <w:t>бесе</w:t>
            </w:r>
            <w:r w:rsidRPr="00B84A3D">
              <w:rPr>
                <w:rFonts w:asciiTheme="majorHAnsi" w:hAnsiTheme="majorHAnsi"/>
                <w:w w:val="106"/>
                <w:sz w:val="24"/>
                <w:szCs w:val="24"/>
              </w:rPr>
              <w:t>д</w:t>
            </w:r>
            <w:r w:rsidRPr="00B84A3D">
              <w:rPr>
                <w:rFonts w:asciiTheme="majorHAnsi" w:hAnsiTheme="majorHAnsi"/>
                <w:spacing w:val="9"/>
                <w:sz w:val="24"/>
                <w:szCs w:val="24"/>
              </w:rPr>
              <w:t xml:space="preserve"> </w:t>
            </w:r>
            <w:r w:rsidRPr="00B84A3D">
              <w:rPr>
                <w:rFonts w:asciiTheme="majorHAnsi" w:hAnsiTheme="majorHAnsi"/>
                <w:w w:val="106"/>
                <w:sz w:val="24"/>
                <w:szCs w:val="24"/>
              </w:rPr>
              <w:t>с</w:t>
            </w:r>
            <w:r w:rsidRPr="00B84A3D">
              <w:rPr>
                <w:rFonts w:asciiTheme="majorHAnsi" w:hAnsiTheme="majorHAnsi"/>
                <w:spacing w:val="9"/>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ть</w:t>
            </w:r>
            <w:r w:rsidRPr="00B84A3D">
              <w:rPr>
                <w:rFonts w:asciiTheme="majorHAnsi" w:hAnsiTheme="majorHAnsi"/>
                <w:spacing w:val="5"/>
                <w:w w:val="106"/>
                <w:sz w:val="24"/>
                <w:szCs w:val="24"/>
              </w:rPr>
              <w:t>м</w:t>
            </w:r>
            <w:r w:rsidRPr="00B84A3D">
              <w:rPr>
                <w:rFonts w:asciiTheme="majorHAnsi" w:hAnsiTheme="majorHAnsi"/>
                <w:w w:val="105"/>
                <w:sz w:val="24"/>
                <w:szCs w:val="24"/>
              </w:rPr>
              <w:t>и</w:t>
            </w:r>
            <w:r w:rsidRPr="00B84A3D">
              <w:rPr>
                <w:rFonts w:asciiTheme="majorHAnsi" w:hAnsiTheme="majorHAnsi"/>
                <w:spacing w:val="7"/>
                <w:sz w:val="24"/>
                <w:szCs w:val="24"/>
              </w:rPr>
              <w:t xml:space="preserve"> </w:t>
            </w:r>
            <w:r w:rsidRPr="00B84A3D">
              <w:rPr>
                <w:rFonts w:asciiTheme="majorHAnsi" w:hAnsiTheme="majorHAnsi"/>
                <w:w w:val="105"/>
                <w:sz w:val="24"/>
                <w:szCs w:val="24"/>
              </w:rPr>
              <w:t>в</w:t>
            </w:r>
            <w:r w:rsidRPr="00B84A3D">
              <w:rPr>
                <w:rFonts w:asciiTheme="majorHAnsi" w:hAnsiTheme="majorHAnsi"/>
                <w:spacing w:val="7"/>
                <w:sz w:val="24"/>
                <w:szCs w:val="24"/>
              </w:rPr>
              <w:t xml:space="preserve"> </w:t>
            </w:r>
            <w:r w:rsidRPr="00B84A3D">
              <w:rPr>
                <w:rFonts w:asciiTheme="majorHAnsi" w:hAnsiTheme="majorHAnsi"/>
                <w:spacing w:val="2"/>
                <w:w w:val="106"/>
                <w:sz w:val="24"/>
                <w:szCs w:val="24"/>
              </w:rPr>
              <w:t>к</w:t>
            </w:r>
            <w:r w:rsidRPr="00B84A3D">
              <w:rPr>
                <w:rFonts w:asciiTheme="majorHAnsi" w:hAnsiTheme="majorHAnsi"/>
                <w:spacing w:val="3"/>
                <w:w w:val="105"/>
                <w:sz w:val="24"/>
                <w:szCs w:val="24"/>
              </w:rPr>
              <w:t>ру</w:t>
            </w:r>
            <w:r w:rsidRPr="00B84A3D">
              <w:rPr>
                <w:rFonts w:asciiTheme="majorHAnsi" w:hAnsiTheme="majorHAnsi"/>
                <w:w w:val="105"/>
                <w:sz w:val="24"/>
                <w:szCs w:val="24"/>
              </w:rPr>
              <w:t>гу</w:t>
            </w:r>
            <w:r w:rsidRPr="00B84A3D">
              <w:rPr>
                <w:rFonts w:asciiTheme="majorHAnsi" w:hAnsiTheme="majorHAnsi"/>
                <w:spacing w:val="11"/>
                <w:sz w:val="24"/>
                <w:szCs w:val="24"/>
              </w:rPr>
              <w:t xml:space="preserve"> </w:t>
            </w:r>
            <w:r w:rsidRPr="00B84A3D">
              <w:rPr>
                <w:rFonts w:asciiTheme="majorHAnsi" w:hAnsiTheme="majorHAnsi"/>
                <w:spacing w:val="2"/>
                <w:w w:val="106"/>
                <w:sz w:val="24"/>
                <w:szCs w:val="24"/>
              </w:rPr>
              <w:t>се</w:t>
            </w:r>
            <w:r w:rsidRPr="00B84A3D">
              <w:rPr>
                <w:rFonts w:asciiTheme="majorHAnsi" w:hAnsiTheme="majorHAnsi"/>
                <w:spacing w:val="1"/>
                <w:w w:val="106"/>
                <w:sz w:val="24"/>
                <w:szCs w:val="24"/>
              </w:rPr>
              <w:t>м</w:t>
            </w:r>
            <w:r w:rsidRPr="00B84A3D">
              <w:rPr>
                <w:rFonts w:asciiTheme="majorHAnsi" w:hAnsiTheme="majorHAnsi"/>
                <w:spacing w:val="9"/>
                <w:w w:val="105"/>
                <w:sz w:val="24"/>
                <w:szCs w:val="24"/>
              </w:rPr>
              <w:t>ь</w:t>
            </w:r>
            <w:r w:rsidRPr="00B84A3D">
              <w:rPr>
                <w:rFonts w:asciiTheme="majorHAnsi" w:hAnsiTheme="majorHAnsi"/>
                <w:w w:val="105"/>
                <w:sz w:val="24"/>
                <w:szCs w:val="24"/>
              </w:rPr>
              <w:t>и.</w:t>
            </w:r>
            <w:r w:rsidRPr="00B84A3D">
              <w:rPr>
                <w:rFonts w:asciiTheme="majorHAnsi" w:hAnsiTheme="majorHAnsi"/>
                <w:sz w:val="24"/>
                <w:szCs w:val="24"/>
              </w:rPr>
              <w:t xml:space="preserve"> </w:t>
            </w:r>
            <w:r w:rsidRPr="00B84A3D">
              <w:rPr>
                <w:rFonts w:asciiTheme="majorHAnsi" w:hAnsiTheme="majorHAnsi"/>
                <w:spacing w:val="8"/>
                <w:w w:val="105"/>
                <w:sz w:val="24"/>
                <w:szCs w:val="24"/>
              </w:rPr>
              <w:t>«</w:t>
            </w:r>
            <w:r w:rsidRPr="00B84A3D">
              <w:rPr>
                <w:rFonts w:asciiTheme="majorHAnsi" w:hAnsiTheme="majorHAnsi"/>
                <w:w w:val="106"/>
                <w:sz w:val="24"/>
                <w:szCs w:val="24"/>
              </w:rPr>
              <w:t>Ш</w:t>
            </w:r>
            <w:r w:rsidRPr="00B84A3D">
              <w:rPr>
                <w:rFonts w:asciiTheme="majorHAnsi" w:hAnsiTheme="majorHAnsi"/>
                <w:spacing w:val="2"/>
                <w:w w:val="106"/>
                <w:sz w:val="24"/>
                <w:szCs w:val="24"/>
              </w:rPr>
              <w:t>к</w:t>
            </w:r>
            <w:r w:rsidRPr="00B84A3D">
              <w:rPr>
                <w:rFonts w:asciiTheme="majorHAnsi" w:hAnsiTheme="majorHAnsi"/>
                <w:spacing w:val="4"/>
                <w:w w:val="105"/>
                <w:sz w:val="24"/>
                <w:szCs w:val="24"/>
              </w:rPr>
              <w:t>о</w:t>
            </w:r>
            <w:r w:rsidRPr="00B84A3D">
              <w:rPr>
                <w:rFonts w:asciiTheme="majorHAnsi" w:hAnsiTheme="majorHAnsi"/>
                <w:spacing w:val="3"/>
                <w:w w:val="105"/>
                <w:sz w:val="24"/>
                <w:szCs w:val="24"/>
              </w:rPr>
              <w:t>л</w:t>
            </w:r>
            <w:r w:rsidRPr="00B84A3D">
              <w:rPr>
                <w:rFonts w:asciiTheme="majorHAnsi" w:hAnsiTheme="majorHAnsi"/>
                <w:w w:val="106"/>
                <w:sz w:val="24"/>
                <w:szCs w:val="24"/>
              </w:rPr>
              <w:t>а</w:t>
            </w:r>
            <w:r w:rsidRPr="00B84A3D">
              <w:rPr>
                <w:rFonts w:asciiTheme="majorHAnsi" w:hAnsiTheme="majorHAnsi"/>
                <w:spacing w:val="10"/>
                <w:sz w:val="24"/>
                <w:szCs w:val="24"/>
              </w:rPr>
              <w:t xml:space="preserve"> </w:t>
            </w:r>
            <w:r w:rsidRPr="00B84A3D">
              <w:rPr>
                <w:rFonts w:asciiTheme="majorHAnsi" w:hAnsiTheme="majorHAnsi"/>
                <w:w w:val="105"/>
                <w:sz w:val="24"/>
                <w:szCs w:val="24"/>
              </w:rPr>
              <w:t>в</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м</w:t>
            </w:r>
            <w:r w:rsidRPr="00B84A3D">
              <w:rPr>
                <w:rFonts w:asciiTheme="majorHAnsi" w:hAnsiTheme="majorHAnsi"/>
                <w:spacing w:val="3"/>
                <w:w w:val="105"/>
                <w:sz w:val="24"/>
                <w:szCs w:val="24"/>
              </w:rPr>
              <w:t>о</w:t>
            </w:r>
            <w:r w:rsidRPr="00B84A3D">
              <w:rPr>
                <w:rFonts w:asciiTheme="majorHAnsi" w:hAnsiTheme="majorHAnsi"/>
                <w:spacing w:val="7"/>
                <w:w w:val="106"/>
                <w:sz w:val="24"/>
                <w:szCs w:val="24"/>
              </w:rPr>
              <w:t>е</w:t>
            </w:r>
            <w:r w:rsidRPr="00B84A3D">
              <w:rPr>
                <w:rFonts w:asciiTheme="majorHAnsi" w:hAnsiTheme="majorHAnsi"/>
                <w:w w:val="105"/>
                <w:sz w:val="24"/>
                <w:szCs w:val="24"/>
              </w:rPr>
              <w:t>й</w:t>
            </w:r>
            <w:r w:rsidRPr="00B84A3D">
              <w:rPr>
                <w:rFonts w:asciiTheme="majorHAnsi" w:hAnsiTheme="majorHAnsi"/>
                <w:spacing w:val="7"/>
                <w:sz w:val="24"/>
                <w:szCs w:val="24"/>
              </w:rPr>
              <w:t xml:space="preserve"> </w:t>
            </w:r>
            <w:r w:rsidRPr="00B84A3D">
              <w:rPr>
                <w:rFonts w:asciiTheme="majorHAnsi" w:hAnsiTheme="majorHAnsi"/>
                <w:spacing w:val="7"/>
                <w:w w:val="106"/>
                <w:sz w:val="24"/>
                <w:szCs w:val="24"/>
              </w:rPr>
              <w:t>ж</w:t>
            </w:r>
            <w:r w:rsidRPr="00B84A3D">
              <w:rPr>
                <w:rFonts w:asciiTheme="majorHAnsi" w:hAnsiTheme="majorHAnsi"/>
                <w:w w:val="105"/>
                <w:sz w:val="24"/>
                <w:szCs w:val="24"/>
              </w:rPr>
              <w:t>и</w:t>
            </w:r>
            <w:r w:rsidRPr="00B84A3D">
              <w:rPr>
                <w:rFonts w:asciiTheme="majorHAnsi" w:hAnsiTheme="majorHAnsi"/>
                <w:spacing w:val="4"/>
                <w:w w:val="105"/>
                <w:sz w:val="24"/>
                <w:szCs w:val="24"/>
              </w:rPr>
              <w:t>зн</w:t>
            </w:r>
            <w:r w:rsidRPr="00B84A3D">
              <w:rPr>
                <w:rFonts w:asciiTheme="majorHAnsi" w:hAnsiTheme="majorHAnsi"/>
                <w:spacing w:val="3"/>
                <w:w w:val="105"/>
                <w:sz w:val="24"/>
                <w:szCs w:val="24"/>
              </w:rPr>
              <w:t>и</w:t>
            </w:r>
            <w:r w:rsidRPr="00B84A3D">
              <w:rPr>
                <w:rFonts w:asciiTheme="majorHAnsi" w:hAnsiTheme="majorHAnsi"/>
                <w:w w:val="105"/>
                <w:sz w:val="24"/>
                <w:szCs w:val="24"/>
              </w:rPr>
              <w:t>»</w:t>
            </w:r>
            <w:r w:rsidRPr="00B84A3D">
              <w:rPr>
                <w:rFonts w:asciiTheme="majorHAnsi" w:hAnsiTheme="majorHAnsi"/>
                <w:sz w:val="24"/>
                <w:szCs w:val="24"/>
              </w:rPr>
              <w:t xml:space="preserve">    </w:t>
            </w:r>
          </w:p>
          <w:p w:rsidR="00D93E5D" w:rsidRPr="00B84A3D" w:rsidRDefault="00D93E5D" w:rsidP="00A87757">
            <w:pPr>
              <w:ind w:hanging="321"/>
              <w:rPr>
                <w:rFonts w:asciiTheme="majorHAnsi" w:hAnsiTheme="majorHAnsi"/>
                <w:sz w:val="24"/>
                <w:szCs w:val="24"/>
              </w:rPr>
            </w:pPr>
            <w:r w:rsidRPr="00B84A3D">
              <w:rPr>
                <w:rFonts w:asciiTheme="majorHAnsi" w:hAnsiTheme="majorHAnsi"/>
                <w:sz w:val="24"/>
                <w:szCs w:val="24"/>
              </w:rPr>
              <w:t xml:space="preserve"> -</w:t>
            </w:r>
            <w:r w:rsidRPr="00B84A3D">
              <w:rPr>
                <w:rFonts w:asciiTheme="majorHAnsi" w:hAnsiTheme="majorHAnsi"/>
                <w:spacing w:val="2"/>
                <w:w w:val="106"/>
                <w:sz w:val="24"/>
                <w:szCs w:val="24"/>
              </w:rPr>
              <w:t xml:space="preserve">  К</w:t>
            </w:r>
            <w:r w:rsidRPr="00B84A3D">
              <w:rPr>
                <w:rFonts w:asciiTheme="majorHAnsi" w:hAnsiTheme="majorHAnsi"/>
                <w:spacing w:val="4"/>
                <w:w w:val="105"/>
                <w:sz w:val="24"/>
                <w:szCs w:val="24"/>
              </w:rPr>
              <w:t>о</w:t>
            </w:r>
            <w:r w:rsidRPr="00B84A3D">
              <w:rPr>
                <w:rFonts w:asciiTheme="majorHAnsi" w:hAnsiTheme="majorHAnsi"/>
                <w:w w:val="105"/>
                <w:sz w:val="24"/>
                <w:szCs w:val="24"/>
              </w:rPr>
              <w:t>н</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у</w:t>
            </w:r>
            <w:r w:rsidRPr="00B84A3D">
              <w:rPr>
                <w:rFonts w:asciiTheme="majorHAnsi" w:hAnsiTheme="majorHAnsi"/>
                <w:spacing w:val="4"/>
                <w:w w:val="105"/>
                <w:sz w:val="24"/>
                <w:szCs w:val="24"/>
              </w:rPr>
              <w:t>л</w:t>
            </w:r>
            <w:r w:rsidRPr="00B84A3D">
              <w:rPr>
                <w:rFonts w:asciiTheme="majorHAnsi" w:hAnsiTheme="majorHAnsi"/>
                <w:spacing w:val="3"/>
                <w:w w:val="105"/>
                <w:sz w:val="24"/>
                <w:szCs w:val="24"/>
              </w:rPr>
              <w:t>ь</w:t>
            </w:r>
            <w:r w:rsidRPr="00B84A3D">
              <w:rPr>
                <w:rFonts w:asciiTheme="majorHAnsi" w:hAnsiTheme="majorHAnsi"/>
                <w:spacing w:val="4"/>
                <w:w w:val="105"/>
                <w:sz w:val="24"/>
                <w:szCs w:val="24"/>
              </w:rPr>
              <w:t>т</w:t>
            </w:r>
            <w:r w:rsidRPr="00B84A3D">
              <w:rPr>
                <w:rFonts w:asciiTheme="majorHAnsi" w:hAnsiTheme="majorHAnsi"/>
                <w:spacing w:val="7"/>
                <w:w w:val="106"/>
                <w:sz w:val="24"/>
                <w:szCs w:val="24"/>
              </w:rPr>
              <w:t>а</w:t>
            </w:r>
            <w:r w:rsidRPr="00B84A3D">
              <w:rPr>
                <w:rFonts w:asciiTheme="majorHAnsi" w:hAnsiTheme="majorHAnsi"/>
                <w:w w:val="105"/>
                <w:sz w:val="24"/>
                <w:szCs w:val="24"/>
              </w:rPr>
              <w:t>ци</w:t>
            </w:r>
            <w:r w:rsidRPr="00B84A3D">
              <w:rPr>
                <w:rFonts w:asciiTheme="majorHAnsi" w:hAnsiTheme="majorHAnsi"/>
                <w:w w:val="106"/>
                <w:sz w:val="24"/>
                <w:szCs w:val="24"/>
              </w:rPr>
              <w:t>я</w:t>
            </w:r>
            <w:r w:rsidRPr="00B84A3D">
              <w:rPr>
                <w:rFonts w:asciiTheme="majorHAnsi" w:hAnsiTheme="majorHAnsi"/>
                <w:spacing w:val="10"/>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3"/>
                <w:w w:val="105"/>
                <w:sz w:val="24"/>
                <w:szCs w:val="24"/>
              </w:rPr>
              <w:t>л</w:t>
            </w:r>
            <w:r w:rsidRPr="00B84A3D">
              <w:rPr>
                <w:rFonts w:asciiTheme="majorHAnsi" w:hAnsiTheme="majorHAnsi"/>
                <w:w w:val="106"/>
                <w:sz w:val="24"/>
                <w:szCs w:val="24"/>
              </w:rPr>
              <w:t>я</w:t>
            </w:r>
            <w:r w:rsidRPr="00B84A3D">
              <w:rPr>
                <w:rFonts w:asciiTheme="majorHAnsi" w:hAnsiTheme="majorHAnsi"/>
                <w:sz w:val="24"/>
                <w:szCs w:val="24"/>
              </w:rPr>
              <w:t xml:space="preserve"> </w:t>
            </w:r>
            <w:r w:rsidRPr="00B84A3D">
              <w:rPr>
                <w:rFonts w:asciiTheme="majorHAnsi" w:hAnsiTheme="majorHAnsi"/>
                <w:spacing w:val="3"/>
                <w:w w:val="105"/>
                <w:sz w:val="24"/>
                <w:szCs w:val="24"/>
              </w:rPr>
              <w:t>ро</w:t>
            </w:r>
            <w:r w:rsidRPr="00B84A3D">
              <w:rPr>
                <w:rFonts w:asciiTheme="majorHAnsi" w:hAnsiTheme="majorHAnsi"/>
                <w:spacing w:val="1"/>
                <w:w w:val="106"/>
                <w:sz w:val="24"/>
                <w:szCs w:val="24"/>
              </w:rPr>
              <w:t>д</w:t>
            </w:r>
            <w:r w:rsidRPr="00B84A3D">
              <w:rPr>
                <w:rFonts w:asciiTheme="majorHAnsi" w:hAnsiTheme="majorHAnsi"/>
                <w:w w:val="105"/>
                <w:sz w:val="24"/>
                <w:szCs w:val="24"/>
              </w:rPr>
              <w:t>и</w:t>
            </w:r>
            <w:r w:rsidRPr="00B84A3D">
              <w:rPr>
                <w:rFonts w:asciiTheme="majorHAnsi" w:hAnsiTheme="majorHAnsi"/>
                <w:spacing w:val="4"/>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л</w:t>
            </w:r>
            <w:r w:rsidRPr="00B84A3D">
              <w:rPr>
                <w:rFonts w:asciiTheme="majorHAnsi" w:hAnsiTheme="majorHAnsi"/>
                <w:spacing w:val="7"/>
                <w:w w:val="106"/>
                <w:sz w:val="24"/>
                <w:szCs w:val="24"/>
              </w:rPr>
              <w:t>е</w:t>
            </w:r>
            <w:r w:rsidRPr="00B84A3D">
              <w:rPr>
                <w:rFonts w:asciiTheme="majorHAnsi" w:hAnsiTheme="majorHAnsi"/>
                <w:w w:val="105"/>
                <w:sz w:val="24"/>
                <w:szCs w:val="24"/>
              </w:rPr>
              <w:t>й</w:t>
            </w:r>
            <w:r w:rsidRPr="00B84A3D">
              <w:rPr>
                <w:rFonts w:asciiTheme="majorHAnsi" w:hAnsiTheme="majorHAnsi"/>
                <w:spacing w:val="7"/>
                <w:sz w:val="24"/>
                <w:szCs w:val="24"/>
              </w:rPr>
              <w:t xml:space="preserve"> </w:t>
            </w:r>
            <w:r w:rsidRPr="00B84A3D">
              <w:rPr>
                <w:rFonts w:asciiTheme="majorHAnsi" w:hAnsiTheme="majorHAnsi"/>
                <w:spacing w:val="8"/>
                <w:w w:val="105"/>
                <w:sz w:val="24"/>
                <w:szCs w:val="24"/>
              </w:rPr>
              <w:t>«</w:t>
            </w:r>
            <w:r w:rsidRPr="00B84A3D">
              <w:rPr>
                <w:rFonts w:asciiTheme="majorHAnsi" w:hAnsiTheme="majorHAnsi"/>
                <w:w w:val="105"/>
                <w:sz w:val="24"/>
                <w:szCs w:val="24"/>
              </w:rPr>
              <w:t>И</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3"/>
                <w:w w:val="105"/>
                <w:sz w:val="24"/>
                <w:szCs w:val="24"/>
              </w:rPr>
              <w:t>ор</w:t>
            </w:r>
            <w:r w:rsidRPr="00B84A3D">
              <w:rPr>
                <w:rFonts w:asciiTheme="majorHAnsi" w:hAnsiTheme="majorHAnsi"/>
                <w:w w:val="105"/>
                <w:sz w:val="24"/>
                <w:szCs w:val="24"/>
              </w:rPr>
              <w:t>и</w:t>
            </w:r>
            <w:r w:rsidRPr="00B84A3D">
              <w:rPr>
                <w:rFonts w:asciiTheme="majorHAnsi" w:hAnsiTheme="majorHAnsi"/>
                <w:w w:val="106"/>
                <w:sz w:val="24"/>
                <w:szCs w:val="24"/>
              </w:rPr>
              <w:t>я возникновения праздника 1 сентября»</w:t>
            </w:r>
          </w:p>
          <w:p w:rsidR="00D93E5D" w:rsidRPr="00B84A3D" w:rsidRDefault="00D93E5D" w:rsidP="00A87757">
            <w:pPr>
              <w:ind w:hanging="898"/>
              <w:rPr>
                <w:rFonts w:asciiTheme="majorHAnsi" w:hAnsiTheme="majorHAnsi"/>
                <w:sz w:val="24"/>
                <w:szCs w:val="24"/>
              </w:rPr>
            </w:pPr>
            <w:r w:rsidRPr="00B84A3D">
              <w:rPr>
                <w:rFonts w:asciiTheme="majorHAnsi" w:hAnsiTheme="majorHAnsi"/>
                <w:w w:val="105"/>
                <w:sz w:val="24"/>
                <w:szCs w:val="24"/>
              </w:rPr>
              <w:t>в</w:t>
            </w:r>
            <w:r w:rsidRPr="00B84A3D">
              <w:rPr>
                <w:rFonts w:asciiTheme="majorHAnsi" w:hAnsiTheme="majorHAnsi"/>
                <w:spacing w:val="3"/>
                <w:w w:val="105"/>
                <w:sz w:val="24"/>
                <w:szCs w:val="24"/>
              </w:rPr>
              <w:t>о</w:t>
            </w:r>
            <w:r w:rsidRPr="00B84A3D">
              <w:rPr>
                <w:rFonts w:asciiTheme="majorHAnsi" w:hAnsiTheme="majorHAnsi"/>
                <w:spacing w:val="4"/>
                <w:w w:val="105"/>
                <w:sz w:val="24"/>
                <w:szCs w:val="24"/>
              </w:rPr>
              <w:t>зн</w:t>
            </w:r>
            <w:r w:rsidRPr="00B84A3D">
              <w:rPr>
                <w:rFonts w:asciiTheme="majorHAnsi" w:hAnsiTheme="majorHAnsi"/>
                <w:w w:val="105"/>
                <w:sz w:val="24"/>
                <w:szCs w:val="24"/>
              </w:rPr>
              <w:t>и</w:t>
            </w:r>
          </w:p>
          <w:p w:rsidR="00D93E5D" w:rsidRPr="00B84A3D" w:rsidRDefault="00D93E5D" w:rsidP="00A87757">
            <w:pPr>
              <w:rPr>
                <w:rFonts w:asciiTheme="majorHAnsi" w:hAnsiTheme="majorHAnsi"/>
                <w:sz w:val="24"/>
                <w:szCs w:val="24"/>
              </w:rPr>
            </w:pPr>
          </w:p>
          <w:p w:rsidR="00D93E5D" w:rsidRPr="00B84A3D" w:rsidRDefault="00D93E5D" w:rsidP="00A87757">
            <w:pPr>
              <w:rPr>
                <w:rFonts w:asciiTheme="majorHAnsi" w:hAnsiTheme="majorHAnsi"/>
                <w:sz w:val="24"/>
                <w:szCs w:val="24"/>
              </w:rPr>
            </w:pPr>
          </w:p>
        </w:tc>
      </w:tr>
      <w:tr w:rsidR="00D93E5D" w:rsidRPr="00C40310" w:rsidTr="00A87757">
        <w:trPr>
          <w:trHeight w:val="2121"/>
        </w:trPr>
        <w:tc>
          <w:tcPr>
            <w:tcW w:w="2578" w:type="dxa"/>
            <w:gridSpan w:val="2"/>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Познавательное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Физическое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трудовое</w:t>
            </w:r>
          </w:p>
          <w:p w:rsidR="00D93E5D" w:rsidRPr="00B84A3D" w:rsidRDefault="00D93E5D" w:rsidP="00A87757">
            <w:pPr>
              <w:rPr>
                <w:rFonts w:asciiTheme="majorHAnsi" w:hAnsiTheme="majorHAnsi"/>
                <w:sz w:val="24"/>
                <w:szCs w:val="24"/>
              </w:rPr>
            </w:pPr>
          </w:p>
        </w:tc>
        <w:tc>
          <w:tcPr>
            <w:tcW w:w="2475" w:type="dxa"/>
            <w:gridSpan w:val="5"/>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02-06 сентября</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До свидания, лето - здравствуй, детский сад</w:t>
            </w:r>
          </w:p>
        </w:tc>
        <w:tc>
          <w:tcPr>
            <w:tcW w:w="4603" w:type="dxa"/>
            <w:gridSpan w:val="3"/>
          </w:tcPr>
          <w:p w:rsidR="00D93E5D" w:rsidRPr="00B84A3D" w:rsidRDefault="00D93E5D" w:rsidP="00A87757">
            <w:pPr>
              <w:ind w:hanging="1127"/>
              <w:jc w:val="both"/>
              <w:rPr>
                <w:rFonts w:asciiTheme="majorHAnsi" w:hAnsiTheme="majorHAnsi"/>
                <w:spacing w:val="-3"/>
                <w:sz w:val="24"/>
                <w:szCs w:val="24"/>
              </w:rPr>
            </w:pPr>
            <w:r w:rsidRPr="00B84A3D">
              <w:rPr>
                <w:rFonts w:asciiTheme="majorHAnsi" w:hAnsiTheme="majorHAnsi"/>
                <w:sz w:val="24"/>
                <w:szCs w:val="24"/>
              </w:rPr>
              <w:t>Орг</w:t>
            </w:r>
            <w:r w:rsidRPr="00B84A3D">
              <w:rPr>
                <w:rFonts w:asciiTheme="majorHAnsi" w:hAnsiTheme="majorHAnsi"/>
                <w:spacing w:val="3"/>
                <w:sz w:val="24"/>
                <w:szCs w:val="24"/>
              </w:rPr>
              <w:t>а</w:t>
            </w:r>
            <w:r w:rsidRPr="00B84A3D">
              <w:rPr>
                <w:rFonts w:asciiTheme="majorHAnsi" w:hAnsiTheme="majorHAnsi"/>
                <w:spacing w:val="-1"/>
                <w:sz w:val="24"/>
                <w:szCs w:val="24"/>
              </w:rPr>
              <w:t>н</w:t>
            </w:r>
            <w:r w:rsidRPr="00B84A3D">
              <w:rPr>
                <w:rFonts w:asciiTheme="majorHAnsi" w:hAnsiTheme="majorHAnsi"/>
                <w:sz w:val="24"/>
                <w:szCs w:val="24"/>
              </w:rPr>
              <w:t>из</w:t>
            </w:r>
            <w:r>
              <w:rPr>
                <w:rFonts w:asciiTheme="majorHAnsi" w:hAnsiTheme="majorHAnsi"/>
                <w:spacing w:val="-3"/>
                <w:sz w:val="24"/>
                <w:szCs w:val="24"/>
              </w:rPr>
              <w:t xml:space="preserve"> О</w:t>
            </w:r>
            <w:r w:rsidRPr="00B84A3D">
              <w:rPr>
                <w:rFonts w:asciiTheme="majorHAnsi" w:hAnsiTheme="majorHAnsi"/>
                <w:spacing w:val="-3"/>
                <w:sz w:val="24"/>
                <w:szCs w:val="24"/>
              </w:rPr>
              <w:t xml:space="preserve">рганизация культурных практик в режиме дня (в соответствии  с возрастом детей): </w:t>
            </w:r>
          </w:p>
          <w:p w:rsidR="00D93E5D" w:rsidRPr="00B84A3D" w:rsidRDefault="00D93E5D" w:rsidP="00A87757">
            <w:pPr>
              <w:ind w:hanging="1127"/>
              <w:jc w:val="both"/>
              <w:rPr>
                <w:rFonts w:asciiTheme="majorHAnsi" w:hAnsiTheme="majorHAnsi"/>
                <w:spacing w:val="-3"/>
                <w:sz w:val="24"/>
                <w:szCs w:val="24"/>
              </w:rPr>
            </w:pPr>
            <w:r w:rsidRPr="00B84A3D">
              <w:rPr>
                <w:rFonts w:asciiTheme="majorHAnsi" w:hAnsiTheme="majorHAnsi"/>
                <w:spacing w:val="-3"/>
                <w:sz w:val="24"/>
                <w:szCs w:val="24"/>
              </w:rPr>
              <w:t xml:space="preserve">                  </w:t>
            </w:r>
            <w:r>
              <w:rPr>
                <w:rFonts w:asciiTheme="majorHAnsi" w:hAnsiTheme="majorHAnsi"/>
                <w:spacing w:val="-3"/>
                <w:sz w:val="24"/>
                <w:szCs w:val="24"/>
              </w:rPr>
              <w:t xml:space="preserve">    Ц</w:t>
            </w:r>
            <w:r w:rsidRPr="00B84A3D">
              <w:rPr>
                <w:rFonts w:asciiTheme="majorHAnsi" w:hAnsiTheme="majorHAnsi"/>
                <w:spacing w:val="-3"/>
                <w:sz w:val="24"/>
                <w:szCs w:val="24"/>
              </w:rPr>
              <w:t xml:space="preserve">елевые прогулки по детскому саду и по территории детского сада. </w:t>
            </w:r>
          </w:p>
          <w:p w:rsidR="00D93E5D" w:rsidRPr="00B84A3D" w:rsidRDefault="00D93E5D" w:rsidP="00A87757">
            <w:pPr>
              <w:ind w:hanging="1127"/>
              <w:jc w:val="both"/>
              <w:rPr>
                <w:rFonts w:asciiTheme="majorHAnsi" w:hAnsiTheme="majorHAnsi"/>
                <w:spacing w:val="-3"/>
                <w:sz w:val="24"/>
                <w:szCs w:val="24"/>
              </w:rPr>
            </w:pPr>
            <w:r>
              <w:rPr>
                <w:rFonts w:asciiTheme="majorHAnsi" w:hAnsiTheme="majorHAnsi"/>
                <w:spacing w:val="-3"/>
                <w:sz w:val="24"/>
                <w:szCs w:val="24"/>
              </w:rPr>
              <w:t xml:space="preserve">  </w:t>
            </w:r>
            <w:proofErr w:type="gramStart"/>
            <w:r>
              <w:rPr>
                <w:rFonts w:asciiTheme="majorHAnsi" w:hAnsiTheme="majorHAnsi"/>
                <w:spacing w:val="-3"/>
                <w:sz w:val="24"/>
                <w:szCs w:val="24"/>
              </w:rPr>
              <w:t>З</w:t>
            </w:r>
            <w:proofErr w:type="gramEnd"/>
            <w:r>
              <w:rPr>
                <w:rFonts w:asciiTheme="majorHAnsi" w:hAnsiTheme="majorHAnsi"/>
                <w:spacing w:val="-3"/>
                <w:sz w:val="24"/>
                <w:szCs w:val="24"/>
              </w:rPr>
              <w:t xml:space="preserve">               З</w:t>
            </w:r>
            <w:r w:rsidRPr="00B84A3D">
              <w:rPr>
                <w:rFonts w:asciiTheme="majorHAnsi" w:hAnsiTheme="majorHAnsi"/>
                <w:spacing w:val="-3"/>
                <w:sz w:val="24"/>
                <w:szCs w:val="24"/>
              </w:rPr>
              <w:t xml:space="preserve">накомство с профессиями людей, которые работают в детском саду. </w:t>
            </w:r>
          </w:p>
          <w:p w:rsidR="00D93E5D" w:rsidRPr="00B84A3D" w:rsidRDefault="00D93E5D" w:rsidP="00A87757">
            <w:pPr>
              <w:ind w:hanging="1127"/>
              <w:jc w:val="both"/>
              <w:rPr>
                <w:rFonts w:asciiTheme="majorHAnsi" w:hAnsiTheme="majorHAnsi"/>
                <w:spacing w:val="-3"/>
                <w:sz w:val="24"/>
                <w:szCs w:val="24"/>
              </w:rPr>
            </w:pPr>
            <w:r>
              <w:rPr>
                <w:rFonts w:asciiTheme="majorHAnsi" w:hAnsiTheme="majorHAnsi"/>
                <w:spacing w:val="-3"/>
                <w:sz w:val="24"/>
                <w:szCs w:val="24"/>
              </w:rPr>
              <w:t>Цикл бе      Ц</w:t>
            </w:r>
            <w:r w:rsidRPr="00B84A3D">
              <w:rPr>
                <w:rFonts w:asciiTheme="majorHAnsi" w:hAnsiTheme="majorHAnsi"/>
                <w:spacing w:val="-3"/>
                <w:sz w:val="24"/>
                <w:szCs w:val="24"/>
              </w:rPr>
              <w:t xml:space="preserve">икл  бесед «Мои друзья в детском саду», «Я люблю ходить в детский сад».   </w:t>
            </w:r>
          </w:p>
          <w:p w:rsidR="00D93E5D" w:rsidRPr="00B84A3D" w:rsidRDefault="00D93E5D" w:rsidP="00A87757">
            <w:pPr>
              <w:ind w:hanging="1127"/>
              <w:jc w:val="both"/>
              <w:rPr>
                <w:rFonts w:asciiTheme="majorHAnsi" w:hAnsiTheme="majorHAnsi"/>
                <w:spacing w:val="-3"/>
                <w:sz w:val="24"/>
                <w:szCs w:val="24"/>
              </w:rPr>
            </w:pPr>
            <w:r w:rsidRPr="00B84A3D">
              <w:rPr>
                <w:rFonts w:asciiTheme="majorHAnsi" w:hAnsiTheme="majorHAnsi"/>
                <w:spacing w:val="-3"/>
                <w:sz w:val="24"/>
                <w:szCs w:val="24"/>
              </w:rPr>
              <w:t xml:space="preserve">                  Чтение художественной литературы  из </w:t>
            </w:r>
            <w:r w:rsidRPr="00B84A3D">
              <w:rPr>
                <w:rFonts w:asciiTheme="majorHAnsi" w:hAnsiTheme="majorHAnsi"/>
                <w:spacing w:val="-3"/>
                <w:sz w:val="24"/>
                <w:szCs w:val="24"/>
              </w:rPr>
              <w:lastRenderedPageBreak/>
              <w:t>цикла «Наш любимый детский сад»: «</w:t>
            </w:r>
            <w:proofErr w:type="gramStart"/>
            <w:r w:rsidRPr="00B84A3D">
              <w:rPr>
                <w:rFonts w:asciiTheme="majorHAnsi" w:hAnsiTheme="majorHAnsi"/>
                <w:spacing w:val="-3"/>
                <w:sz w:val="24"/>
                <w:szCs w:val="24"/>
              </w:rPr>
              <w:t>Сказка про котенка</w:t>
            </w:r>
            <w:proofErr w:type="gramEnd"/>
            <w:r w:rsidRPr="00B84A3D">
              <w:rPr>
                <w:rFonts w:asciiTheme="majorHAnsi" w:hAnsiTheme="majorHAnsi"/>
                <w:spacing w:val="-3"/>
                <w:sz w:val="24"/>
                <w:szCs w:val="24"/>
              </w:rPr>
              <w:t xml:space="preserve">, который не хотел идти в детский сад», «Приключение в детском саду», и другие          </w:t>
            </w:r>
          </w:p>
          <w:p w:rsidR="00D93E5D" w:rsidRPr="00B84A3D" w:rsidRDefault="00D93E5D" w:rsidP="00A87757">
            <w:pPr>
              <w:ind w:hanging="1127"/>
              <w:jc w:val="both"/>
              <w:rPr>
                <w:rFonts w:asciiTheme="majorHAnsi" w:hAnsiTheme="majorHAnsi"/>
                <w:spacing w:val="-3"/>
                <w:sz w:val="24"/>
                <w:szCs w:val="24"/>
              </w:rPr>
            </w:pPr>
            <w:proofErr w:type="gramStart"/>
            <w:r w:rsidRPr="00B84A3D">
              <w:rPr>
                <w:rFonts w:asciiTheme="majorHAnsi" w:hAnsiTheme="majorHAnsi"/>
                <w:spacing w:val="-3"/>
                <w:sz w:val="24"/>
                <w:szCs w:val="24"/>
              </w:rPr>
              <w:t>Создан</w:t>
            </w:r>
            <w:proofErr w:type="gramEnd"/>
            <w:r w:rsidRPr="00B84A3D">
              <w:rPr>
                <w:rFonts w:asciiTheme="majorHAnsi" w:hAnsiTheme="majorHAnsi"/>
                <w:spacing w:val="-3"/>
                <w:sz w:val="24"/>
                <w:szCs w:val="24"/>
              </w:rPr>
              <w:t xml:space="preserve">   Игровые ситуации «В группу пришла новенькая девочка», «В группе все мои друзья» и другие.</w:t>
            </w:r>
          </w:p>
          <w:p w:rsidR="00D93E5D" w:rsidRPr="00B84A3D" w:rsidRDefault="00D93E5D" w:rsidP="00A87757">
            <w:pPr>
              <w:ind w:hanging="1127"/>
              <w:jc w:val="both"/>
              <w:rPr>
                <w:rFonts w:asciiTheme="majorHAnsi" w:hAnsiTheme="majorHAnsi"/>
                <w:spacing w:val="-3"/>
                <w:sz w:val="24"/>
                <w:szCs w:val="24"/>
              </w:rPr>
            </w:pPr>
            <w:r w:rsidRPr="00B84A3D">
              <w:rPr>
                <w:rFonts w:asciiTheme="majorHAnsi" w:hAnsiTheme="majorHAnsi"/>
                <w:spacing w:val="-3"/>
                <w:sz w:val="24"/>
                <w:szCs w:val="24"/>
              </w:rPr>
              <w:t xml:space="preserve">,     </w:t>
            </w:r>
          </w:p>
          <w:p w:rsidR="00D93E5D" w:rsidRPr="00B84A3D" w:rsidRDefault="00D93E5D" w:rsidP="00A87757">
            <w:pPr>
              <w:ind w:hanging="1127"/>
              <w:jc w:val="both"/>
              <w:rPr>
                <w:rFonts w:asciiTheme="majorHAnsi" w:hAnsiTheme="majorHAnsi"/>
                <w:spacing w:val="-3"/>
                <w:sz w:val="24"/>
                <w:szCs w:val="24"/>
              </w:rPr>
            </w:pPr>
          </w:p>
          <w:p w:rsidR="00D93E5D" w:rsidRPr="00B84A3D" w:rsidRDefault="00D93E5D" w:rsidP="00A87757">
            <w:pPr>
              <w:ind w:hanging="1127"/>
              <w:jc w:val="both"/>
              <w:rPr>
                <w:rFonts w:asciiTheme="majorHAnsi" w:hAnsiTheme="majorHAnsi"/>
                <w:spacing w:val="-3"/>
                <w:sz w:val="24"/>
                <w:szCs w:val="24"/>
              </w:rPr>
            </w:pPr>
            <w:r w:rsidRPr="00B84A3D">
              <w:rPr>
                <w:rFonts w:asciiTheme="majorHAnsi" w:hAnsiTheme="majorHAnsi"/>
                <w:spacing w:val="-3"/>
                <w:sz w:val="24"/>
                <w:szCs w:val="24"/>
              </w:rPr>
              <w:t xml:space="preserve"> </w:t>
            </w:r>
          </w:p>
          <w:p w:rsidR="00D93E5D" w:rsidRPr="00105784" w:rsidRDefault="00D93E5D" w:rsidP="00A87757">
            <w:pPr>
              <w:tabs>
                <w:tab w:val="left" w:pos="2760"/>
              </w:tabs>
              <w:ind w:hanging="1127"/>
              <w:rPr>
                <w:rFonts w:asciiTheme="majorHAnsi" w:hAnsiTheme="majorHAnsi"/>
                <w:spacing w:val="-3"/>
                <w:sz w:val="24"/>
                <w:szCs w:val="24"/>
              </w:rPr>
            </w:pPr>
            <w:r w:rsidRPr="00B84A3D">
              <w:rPr>
                <w:rFonts w:asciiTheme="majorHAnsi" w:hAnsiTheme="majorHAnsi"/>
                <w:spacing w:val="-3"/>
                <w:sz w:val="24"/>
                <w:szCs w:val="24"/>
              </w:rPr>
              <w:t xml:space="preserve">   </w:t>
            </w:r>
          </w:p>
          <w:p w:rsidR="00D93E5D" w:rsidRPr="00B84A3D" w:rsidRDefault="00D93E5D" w:rsidP="00A87757">
            <w:pPr>
              <w:ind w:hanging="1127"/>
              <w:rPr>
                <w:rFonts w:asciiTheme="majorHAnsi" w:hAnsiTheme="majorHAnsi"/>
                <w:spacing w:val="-3"/>
                <w:sz w:val="24"/>
                <w:szCs w:val="24"/>
              </w:rPr>
            </w:pPr>
          </w:p>
        </w:tc>
        <w:tc>
          <w:tcPr>
            <w:tcW w:w="3157" w:type="dxa"/>
            <w:gridSpan w:val="2"/>
          </w:tcPr>
          <w:p w:rsidR="00D93E5D" w:rsidRPr="00B84A3D" w:rsidRDefault="00D93E5D" w:rsidP="00A87757">
            <w:pPr>
              <w:ind w:hanging="38"/>
              <w:rPr>
                <w:rFonts w:asciiTheme="majorHAnsi" w:hAnsiTheme="majorHAnsi"/>
                <w:bCs/>
                <w:sz w:val="24"/>
                <w:szCs w:val="24"/>
              </w:rPr>
            </w:pPr>
          </w:p>
          <w:p w:rsidR="00D93E5D" w:rsidRPr="00B84A3D" w:rsidRDefault="00D93E5D" w:rsidP="00A87757">
            <w:pPr>
              <w:ind w:hanging="38"/>
              <w:rPr>
                <w:rFonts w:asciiTheme="majorHAnsi" w:hAnsiTheme="majorHAnsi"/>
                <w:bCs/>
                <w:sz w:val="24"/>
                <w:szCs w:val="24"/>
              </w:rPr>
            </w:pPr>
          </w:p>
          <w:p w:rsidR="00D93E5D" w:rsidRPr="00B84A3D" w:rsidRDefault="00D93E5D" w:rsidP="00A87757">
            <w:pPr>
              <w:ind w:hanging="38"/>
              <w:rPr>
                <w:rFonts w:asciiTheme="majorHAnsi" w:hAnsiTheme="majorHAnsi"/>
                <w:bCs/>
                <w:sz w:val="24"/>
                <w:szCs w:val="24"/>
              </w:rPr>
            </w:pPr>
            <w:r w:rsidRPr="00B84A3D">
              <w:rPr>
                <w:rFonts w:asciiTheme="majorHAnsi" w:hAnsiTheme="majorHAnsi"/>
                <w:bCs/>
                <w:sz w:val="24"/>
                <w:szCs w:val="24"/>
              </w:rPr>
              <w:t>Проводится во всех возрастных группах</w:t>
            </w:r>
          </w:p>
          <w:p w:rsidR="00D93E5D" w:rsidRPr="00B84A3D" w:rsidRDefault="00D93E5D" w:rsidP="00A87757">
            <w:pPr>
              <w:ind w:hanging="38"/>
              <w:rPr>
                <w:rFonts w:asciiTheme="majorHAnsi" w:hAnsiTheme="majorHAnsi"/>
                <w:bCs/>
                <w:sz w:val="24"/>
                <w:szCs w:val="24"/>
              </w:rPr>
            </w:pPr>
            <w:r w:rsidRPr="00B84A3D">
              <w:rPr>
                <w:rFonts w:asciiTheme="majorHAnsi" w:hAnsiTheme="majorHAnsi"/>
                <w:bCs/>
                <w:sz w:val="24"/>
                <w:szCs w:val="24"/>
              </w:rPr>
              <w:t>Акция «Помоги планете, посади дерево»</w:t>
            </w:r>
          </w:p>
        </w:tc>
        <w:tc>
          <w:tcPr>
            <w:tcW w:w="3042" w:type="dxa"/>
            <w:gridSpan w:val="4"/>
          </w:tcPr>
          <w:p w:rsidR="00D93E5D" w:rsidRPr="00B84A3D" w:rsidRDefault="00D93E5D" w:rsidP="00A87757">
            <w:pPr>
              <w:tabs>
                <w:tab w:val="left" w:pos="1263"/>
              </w:tabs>
              <w:rPr>
                <w:rFonts w:asciiTheme="majorHAnsi" w:hAnsiTheme="majorHAnsi"/>
                <w:w w:val="105"/>
                <w:sz w:val="24"/>
                <w:szCs w:val="24"/>
              </w:rPr>
            </w:pPr>
            <w:r w:rsidRPr="00B84A3D">
              <w:rPr>
                <w:rFonts w:asciiTheme="majorHAnsi" w:hAnsiTheme="majorHAnsi"/>
                <w:w w:val="105"/>
                <w:sz w:val="24"/>
                <w:szCs w:val="24"/>
              </w:rPr>
              <w:t>Совместное мероприятие с родителями «Помоги планете, посади дерево»</w:t>
            </w:r>
          </w:p>
          <w:p w:rsidR="00D93E5D" w:rsidRPr="00B84A3D" w:rsidRDefault="00D93E5D" w:rsidP="00A87757">
            <w:pPr>
              <w:tabs>
                <w:tab w:val="left" w:pos="1263"/>
              </w:tabs>
              <w:rPr>
                <w:rFonts w:asciiTheme="majorHAnsi" w:hAnsiTheme="majorHAnsi"/>
                <w:w w:val="105"/>
                <w:sz w:val="24"/>
                <w:szCs w:val="24"/>
              </w:rPr>
            </w:pPr>
            <w:r w:rsidRPr="00B84A3D">
              <w:rPr>
                <w:rFonts w:asciiTheme="majorHAnsi" w:hAnsiTheme="majorHAnsi"/>
                <w:w w:val="105"/>
                <w:sz w:val="24"/>
                <w:szCs w:val="24"/>
              </w:rPr>
              <w:t>Консультация  «Адаптация ребенка после оздоровительного периода»</w:t>
            </w:r>
          </w:p>
        </w:tc>
      </w:tr>
      <w:tr w:rsidR="00D93E5D" w:rsidRPr="00C40310" w:rsidTr="00A87757">
        <w:trPr>
          <w:trHeight w:val="136"/>
        </w:trPr>
        <w:tc>
          <w:tcPr>
            <w:tcW w:w="2578" w:type="dxa"/>
            <w:gridSpan w:val="2"/>
            <w:tcBorders>
              <w:top w:val="single" w:sz="4" w:space="0" w:color="auto"/>
              <w:left w:val="single" w:sz="4" w:space="0" w:color="auto"/>
              <w:bottom w:val="single" w:sz="4" w:space="0" w:color="auto"/>
              <w:right w:val="single" w:sz="4" w:space="0" w:color="auto"/>
            </w:tcBorders>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lastRenderedPageBreak/>
              <w:t>Патриотическое Социальное Познавательное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br w:type="column"/>
            </w:r>
          </w:p>
        </w:tc>
        <w:tc>
          <w:tcPr>
            <w:tcW w:w="2475" w:type="dxa"/>
            <w:gridSpan w:val="5"/>
            <w:tcBorders>
              <w:top w:val="single" w:sz="4" w:space="0" w:color="auto"/>
              <w:left w:val="single" w:sz="4" w:space="0" w:color="auto"/>
              <w:bottom w:val="single" w:sz="4" w:space="0" w:color="auto"/>
              <w:right w:val="single" w:sz="4" w:space="0" w:color="auto"/>
            </w:tcBorders>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3 сентября</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День окончания</w:t>
            </w:r>
            <w:proofErr w:type="gramStart"/>
            <w:r w:rsidRPr="00B84A3D">
              <w:rPr>
                <w:rFonts w:asciiTheme="majorHAnsi" w:hAnsiTheme="majorHAnsi"/>
                <w:sz w:val="24"/>
                <w:szCs w:val="24"/>
              </w:rPr>
              <w:t xml:space="preserve"> В</w:t>
            </w:r>
            <w:proofErr w:type="gramEnd"/>
            <w:r w:rsidRPr="00B84A3D">
              <w:rPr>
                <w:rFonts w:asciiTheme="majorHAnsi" w:hAnsiTheme="majorHAnsi"/>
                <w:sz w:val="24"/>
                <w:szCs w:val="24"/>
              </w:rPr>
              <w:t>торой мировой войны, День солидарности в борьбе с</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 xml:space="preserve">Терроризмом </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(по ФОП</w:t>
            </w:r>
            <w:r>
              <w:rPr>
                <w:rFonts w:asciiTheme="majorHAnsi" w:hAnsiTheme="majorHAnsi"/>
                <w:sz w:val="24"/>
                <w:szCs w:val="24"/>
              </w:rPr>
              <w:t xml:space="preserve"> ДО</w:t>
            </w:r>
            <w:r w:rsidRPr="00B84A3D">
              <w:rPr>
                <w:rFonts w:asciiTheme="majorHAnsi" w:hAnsiTheme="majorHAnsi"/>
                <w:sz w:val="24"/>
                <w:szCs w:val="24"/>
              </w:rPr>
              <w:t>)</w:t>
            </w:r>
          </w:p>
          <w:p w:rsidR="00D93E5D" w:rsidRPr="00B84A3D" w:rsidRDefault="00D93E5D" w:rsidP="00A87757">
            <w:pPr>
              <w:rPr>
                <w:rFonts w:asciiTheme="majorHAnsi" w:hAnsiTheme="majorHAnsi"/>
                <w:sz w:val="24"/>
                <w:szCs w:val="24"/>
              </w:rPr>
            </w:pPr>
          </w:p>
          <w:p w:rsidR="00D93E5D" w:rsidRPr="00B84A3D" w:rsidRDefault="00D93E5D" w:rsidP="00A87757">
            <w:pPr>
              <w:rPr>
                <w:rFonts w:asciiTheme="majorHAnsi" w:hAnsiTheme="majorHAnsi"/>
                <w:sz w:val="24"/>
                <w:szCs w:val="24"/>
              </w:rPr>
            </w:pPr>
          </w:p>
          <w:p w:rsidR="00D93E5D" w:rsidRPr="00B84A3D" w:rsidRDefault="00D93E5D" w:rsidP="00A87757">
            <w:pPr>
              <w:rPr>
                <w:rFonts w:asciiTheme="majorHAnsi" w:hAnsiTheme="majorHAnsi"/>
                <w:sz w:val="24"/>
                <w:szCs w:val="24"/>
              </w:rPr>
            </w:pPr>
          </w:p>
          <w:p w:rsidR="00D93E5D" w:rsidRPr="00B84A3D" w:rsidRDefault="00D93E5D" w:rsidP="00A87757">
            <w:pPr>
              <w:rPr>
                <w:rFonts w:asciiTheme="majorHAnsi" w:hAnsiTheme="majorHAnsi"/>
                <w:sz w:val="24"/>
                <w:szCs w:val="24"/>
              </w:rPr>
            </w:pPr>
          </w:p>
        </w:tc>
        <w:tc>
          <w:tcPr>
            <w:tcW w:w="4603" w:type="dxa"/>
            <w:gridSpan w:val="3"/>
            <w:tcBorders>
              <w:top w:val="single" w:sz="4" w:space="0" w:color="auto"/>
              <w:left w:val="single" w:sz="4" w:space="0" w:color="auto"/>
              <w:bottom w:val="single" w:sz="4" w:space="0" w:color="auto"/>
              <w:right w:val="single" w:sz="4" w:space="0" w:color="auto"/>
            </w:tcBorders>
          </w:tcPr>
          <w:p w:rsidR="00D93E5D" w:rsidRDefault="00D93E5D" w:rsidP="00A87757">
            <w:pPr>
              <w:ind w:hanging="1127"/>
              <w:jc w:val="both"/>
              <w:rPr>
                <w:rFonts w:asciiTheme="majorHAnsi" w:hAnsiTheme="majorHAnsi"/>
                <w:sz w:val="24"/>
                <w:szCs w:val="24"/>
              </w:rPr>
            </w:pPr>
            <w:r>
              <w:rPr>
                <w:rFonts w:asciiTheme="majorHAnsi" w:hAnsiTheme="majorHAnsi"/>
                <w:sz w:val="24"/>
                <w:szCs w:val="24"/>
              </w:rPr>
              <w:t xml:space="preserve">Организа </w:t>
            </w:r>
            <w:r w:rsidRPr="00B84A3D">
              <w:rPr>
                <w:rFonts w:asciiTheme="majorHAnsi" w:hAnsiTheme="majorHAnsi"/>
                <w:sz w:val="24"/>
                <w:szCs w:val="24"/>
              </w:rPr>
              <w:t>Организация культурных практик в режиме дня</w:t>
            </w:r>
            <w:r>
              <w:rPr>
                <w:rFonts w:asciiTheme="majorHAnsi" w:hAnsiTheme="majorHAnsi"/>
                <w:sz w:val="24"/>
                <w:szCs w:val="24"/>
              </w:rPr>
              <w:t xml:space="preserve"> </w:t>
            </w:r>
            <w:proofErr w:type="gramStart"/>
            <w:r>
              <w:rPr>
                <w:rFonts w:asciiTheme="majorHAnsi" w:hAnsiTheme="majorHAnsi"/>
                <w:sz w:val="24"/>
                <w:szCs w:val="24"/>
              </w:rPr>
              <w:t xml:space="preserve">( </w:t>
            </w:r>
            <w:proofErr w:type="gramEnd"/>
            <w:r>
              <w:rPr>
                <w:rFonts w:asciiTheme="majorHAnsi" w:hAnsiTheme="majorHAnsi"/>
                <w:sz w:val="24"/>
                <w:szCs w:val="24"/>
              </w:rPr>
              <w:t>в соответст</w:t>
            </w:r>
            <w:r w:rsidRPr="00B84A3D">
              <w:rPr>
                <w:rFonts w:asciiTheme="majorHAnsi" w:hAnsiTheme="majorHAnsi"/>
                <w:sz w:val="24"/>
                <w:szCs w:val="24"/>
              </w:rPr>
              <w:t>вии с возрастом детей)</w:t>
            </w:r>
          </w:p>
          <w:p w:rsidR="00D93E5D" w:rsidRDefault="00D93E5D" w:rsidP="00A87757">
            <w:pPr>
              <w:jc w:val="both"/>
              <w:rPr>
                <w:rFonts w:asciiTheme="majorHAnsi" w:hAnsiTheme="majorHAnsi"/>
                <w:sz w:val="24"/>
                <w:szCs w:val="24"/>
              </w:rPr>
            </w:pPr>
            <w:r>
              <w:rPr>
                <w:rFonts w:asciiTheme="majorHAnsi" w:hAnsiTheme="majorHAnsi"/>
                <w:sz w:val="24"/>
                <w:szCs w:val="24"/>
              </w:rPr>
              <w:t xml:space="preserve">Беседа </w:t>
            </w:r>
            <w:r w:rsidRPr="00105784">
              <w:rPr>
                <w:spacing w:val="3"/>
                <w:w w:val="105"/>
                <w:sz w:val="24"/>
                <w:szCs w:val="24"/>
              </w:rPr>
              <w:t>«</w:t>
            </w:r>
            <w:r w:rsidRPr="00105784">
              <w:rPr>
                <w:spacing w:val="2"/>
                <w:w w:val="106"/>
                <w:sz w:val="24"/>
                <w:szCs w:val="24"/>
              </w:rPr>
              <w:t>Ч</w:t>
            </w:r>
            <w:r w:rsidRPr="00105784">
              <w:rPr>
                <w:spacing w:val="3"/>
                <w:w w:val="105"/>
                <w:sz w:val="24"/>
                <w:szCs w:val="24"/>
              </w:rPr>
              <w:t>т</w:t>
            </w:r>
            <w:r w:rsidRPr="00105784">
              <w:rPr>
                <w:w w:val="105"/>
                <w:sz w:val="24"/>
                <w:szCs w:val="24"/>
              </w:rPr>
              <w:t>о</w:t>
            </w:r>
            <w:r w:rsidRPr="00105784">
              <w:rPr>
                <w:spacing w:val="11"/>
                <w:sz w:val="24"/>
                <w:szCs w:val="24"/>
              </w:rPr>
              <w:t xml:space="preserve"> </w:t>
            </w:r>
            <w:r w:rsidRPr="00105784">
              <w:rPr>
                <w:spacing w:val="3"/>
                <w:w w:val="105"/>
                <w:sz w:val="24"/>
                <w:szCs w:val="24"/>
              </w:rPr>
              <w:t>т</w:t>
            </w:r>
            <w:r w:rsidRPr="00105784">
              <w:rPr>
                <w:spacing w:val="7"/>
                <w:w w:val="106"/>
                <w:sz w:val="24"/>
                <w:szCs w:val="24"/>
              </w:rPr>
              <w:t>а</w:t>
            </w:r>
            <w:r w:rsidRPr="00105784">
              <w:rPr>
                <w:spacing w:val="2"/>
                <w:w w:val="106"/>
                <w:sz w:val="24"/>
                <w:szCs w:val="24"/>
              </w:rPr>
              <w:t>к</w:t>
            </w:r>
            <w:r w:rsidRPr="00105784">
              <w:rPr>
                <w:spacing w:val="3"/>
                <w:w w:val="105"/>
                <w:sz w:val="24"/>
                <w:szCs w:val="24"/>
              </w:rPr>
              <w:t>о</w:t>
            </w:r>
            <w:r w:rsidRPr="00105784">
              <w:rPr>
                <w:w w:val="106"/>
                <w:sz w:val="24"/>
                <w:szCs w:val="24"/>
              </w:rPr>
              <w:t>е</w:t>
            </w:r>
            <w:r w:rsidRPr="00105784">
              <w:rPr>
                <w:spacing w:val="9"/>
                <w:sz w:val="24"/>
                <w:szCs w:val="24"/>
              </w:rPr>
              <w:t xml:space="preserve"> </w:t>
            </w:r>
            <w:r w:rsidRPr="00105784">
              <w:rPr>
                <w:spacing w:val="4"/>
                <w:w w:val="105"/>
                <w:sz w:val="24"/>
                <w:szCs w:val="24"/>
              </w:rPr>
              <w:t>т</w:t>
            </w:r>
            <w:r w:rsidRPr="00105784">
              <w:rPr>
                <w:spacing w:val="2"/>
                <w:w w:val="106"/>
                <w:sz w:val="24"/>
                <w:szCs w:val="24"/>
              </w:rPr>
              <w:t>е</w:t>
            </w:r>
            <w:r w:rsidRPr="00105784">
              <w:rPr>
                <w:spacing w:val="8"/>
                <w:w w:val="105"/>
                <w:sz w:val="24"/>
                <w:szCs w:val="24"/>
              </w:rPr>
              <w:t>р</w:t>
            </w:r>
            <w:r w:rsidRPr="00105784">
              <w:rPr>
                <w:spacing w:val="3"/>
                <w:w w:val="105"/>
                <w:sz w:val="24"/>
                <w:szCs w:val="24"/>
              </w:rPr>
              <w:t>ро</w:t>
            </w:r>
            <w:r w:rsidRPr="00105784">
              <w:rPr>
                <w:spacing w:val="8"/>
                <w:w w:val="105"/>
                <w:sz w:val="24"/>
                <w:szCs w:val="24"/>
              </w:rPr>
              <w:t>р</w:t>
            </w:r>
            <w:r w:rsidRPr="00105784">
              <w:rPr>
                <w:w w:val="105"/>
                <w:sz w:val="24"/>
                <w:szCs w:val="24"/>
              </w:rPr>
              <w:t>и</w:t>
            </w:r>
            <w:r w:rsidRPr="00105784">
              <w:rPr>
                <w:spacing w:val="8"/>
                <w:w w:val="105"/>
                <w:sz w:val="24"/>
                <w:szCs w:val="24"/>
              </w:rPr>
              <w:t>з</w:t>
            </w:r>
            <w:r w:rsidRPr="00105784">
              <w:rPr>
                <w:spacing w:val="1"/>
                <w:w w:val="106"/>
                <w:sz w:val="24"/>
                <w:szCs w:val="24"/>
              </w:rPr>
              <w:t>м</w:t>
            </w:r>
            <w:r w:rsidRPr="00105784">
              <w:rPr>
                <w:w w:val="105"/>
                <w:sz w:val="24"/>
                <w:szCs w:val="24"/>
              </w:rPr>
              <w:t>»</w:t>
            </w:r>
            <w:r>
              <w:rPr>
                <w:rFonts w:asciiTheme="majorHAnsi" w:hAnsiTheme="majorHAnsi"/>
                <w:sz w:val="24"/>
                <w:szCs w:val="24"/>
              </w:rPr>
              <w:t xml:space="preserve"> «</w:t>
            </w:r>
            <w:r w:rsidRPr="00B84A3D">
              <w:rPr>
                <w:rFonts w:asciiTheme="majorHAnsi" w:hAnsiTheme="majorHAnsi"/>
                <w:sz w:val="24"/>
                <w:szCs w:val="24"/>
              </w:rPr>
              <w:t>Горькая память войны»</w:t>
            </w:r>
          </w:p>
          <w:p w:rsidR="00D93E5D" w:rsidRDefault="00D93E5D" w:rsidP="00A87757">
            <w:pPr>
              <w:jc w:val="both"/>
              <w:rPr>
                <w:rFonts w:asciiTheme="majorHAnsi" w:hAnsiTheme="majorHAnsi"/>
                <w:sz w:val="24"/>
                <w:szCs w:val="24"/>
              </w:rPr>
            </w:pPr>
            <w:r>
              <w:rPr>
                <w:rFonts w:asciiTheme="majorHAnsi" w:hAnsiTheme="majorHAnsi"/>
                <w:sz w:val="24"/>
                <w:szCs w:val="24"/>
              </w:rPr>
              <w:t xml:space="preserve">Беседа </w:t>
            </w:r>
            <w:r w:rsidRPr="00B84A3D">
              <w:rPr>
                <w:rFonts w:asciiTheme="majorHAnsi" w:hAnsiTheme="majorHAnsi"/>
                <w:sz w:val="24"/>
                <w:szCs w:val="24"/>
              </w:rPr>
              <w:t>с детьми о безопасности, понятии «Родина», «Мир»,</w:t>
            </w:r>
          </w:p>
          <w:p w:rsidR="00D93E5D" w:rsidRPr="00B84A3D" w:rsidRDefault="00D93E5D" w:rsidP="00A87757">
            <w:pPr>
              <w:jc w:val="both"/>
              <w:rPr>
                <w:rFonts w:asciiTheme="majorHAnsi" w:hAnsiTheme="majorHAnsi"/>
                <w:sz w:val="24"/>
                <w:szCs w:val="24"/>
              </w:rPr>
            </w:pPr>
            <w:r>
              <w:rPr>
                <w:rFonts w:asciiTheme="majorHAnsi" w:hAnsiTheme="majorHAnsi"/>
                <w:sz w:val="24"/>
                <w:szCs w:val="24"/>
              </w:rPr>
              <w:t xml:space="preserve">Показ </w:t>
            </w:r>
            <w:r w:rsidRPr="00B84A3D">
              <w:rPr>
                <w:rFonts w:asciiTheme="majorHAnsi" w:hAnsiTheme="majorHAnsi"/>
                <w:sz w:val="24"/>
                <w:szCs w:val="24"/>
              </w:rPr>
              <w:t>иллюстраций</w:t>
            </w:r>
            <w:r w:rsidRPr="00B84A3D">
              <w:rPr>
                <w:rFonts w:asciiTheme="majorHAnsi" w:hAnsiTheme="majorHAnsi"/>
                <w:sz w:val="24"/>
                <w:szCs w:val="24"/>
              </w:rPr>
              <w:tab/>
              <w:t>на</w:t>
            </w:r>
            <w:r w:rsidRPr="00B84A3D">
              <w:rPr>
                <w:rFonts w:asciiTheme="majorHAnsi" w:hAnsiTheme="majorHAnsi"/>
                <w:sz w:val="24"/>
                <w:szCs w:val="24"/>
              </w:rPr>
              <w:tab/>
              <w:t>тему «Безопасность дома и в городе»</w:t>
            </w:r>
          </w:p>
          <w:p w:rsidR="00D93E5D" w:rsidRPr="00B84A3D" w:rsidRDefault="00D93E5D" w:rsidP="00A87757">
            <w:pPr>
              <w:jc w:val="both"/>
              <w:rPr>
                <w:rFonts w:asciiTheme="majorHAnsi" w:hAnsiTheme="majorHAnsi"/>
                <w:sz w:val="24"/>
                <w:szCs w:val="24"/>
              </w:rPr>
            </w:pPr>
            <w:r>
              <w:rPr>
                <w:rFonts w:asciiTheme="majorHAnsi" w:hAnsiTheme="majorHAnsi"/>
                <w:sz w:val="24"/>
                <w:szCs w:val="24"/>
              </w:rPr>
              <w:t xml:space="preserve">Обыгрывание </w:t>
            </w:r>
            <w:r w:rsidRPr="00B84A3D">
              <w:rPr>
                <w:rFonts w:asciiTheme="majorHAnsi" w:hAnsiTheme="majorHAnsi"/>
                <w:sz w:val="24"/>
                <w:szCs w:val="24"/>
              </w:rPr>
              <w:t>поведения</w:t>
            </w:r>
            <w:r w:rsidRPr="00B84A3D">
              <w:rPr>
                <w:rFonts w:asciiTheme="majorHAnsi" w:hAnsiTheme="majorHAnsi"/>
                <w:sz w:val="24"/>
                <w:szCs w:val="24"/>
              </w:rPr>
              <w:tab/>
              <w:t>в</w:t>
            </w:r>
            <w:r>
              <w:rPr>
                <w:rFonts w:asciiTheme="majorHAnsi" w:hAnsiTheme="majorHAnsi"/>
                <w:sz w:val="24"/>
                <w:szCs w:val="24"/>
              </w:rPr>
              <w:t xml:space="preserve"> с</w:t>
            </w:r>
            <w:r w:rsidRPr="00B84A3D">
              <w:rPr>
                <w:rFonts w:asciiTheme="majorHAnsi" w:hAnsiTheme="majorHAnsi"/>
                <w:sz w:val="24"/>
                <w:szCs w:val="24"/>
              </w:rPr>
              <w:t>итуациях</w:t>
            </w:r>
          </w:p>
          <w:p w:rsidR="00D93E5D" w:rsidRDefault="00D93E5D" w:rsidP="00A87757">
            <w:pPr>
              <w:jc w:val="both"/>
              <w:rPr>
                <w:rFonts w:asciiTheme="majorHAnsi" w:hAnsiTheme="majorHAnsi"/>
                <w:sz w:val="24"/>
                <w:szCs w:val="24"/>
              </w:rPr>
            </w:pPr>
            <w:r>
              <w:rPr>
                <w:rFonts w:asciiTheme="majorHAnsi" w:hAnsiTheme="majorHAnsi"/>
                <w:sz w:val="24"/>
                <w:szCs w:val="24"/>
              </w:rPr>
              <w:t>Просмотр</w:t>
            </w:r>
            <w:r w:rsidRPr="00B84A3D">
              <w:rPr>
                <w:rFonts w:asciiTheme="majorHAnsi" w:hAnsiTheme="majorHAnsi"/>
                <w:sz w:val="24"/>
                <w:szCs w:val="24"/>
              </w:rPr>
              <w:t xml:space="preserve"> мультфильма «Зина, Кеша и террористы»:</w:t>
            </w:r>
          </w:p>
          <w:p w:rsidR="00D93E5D" w:rsidRDefault="00D93E5D" w:rsidP="00A87757">
            <w:pPr>
              <w:jc w:val="both"/>
              <w:rPr>
                <w:rFonts w:asciiTheme="majorHAnsi" w:hAnsiTheme="majorHAnsi"/>
                <w:sz w:val="24"/>
                <w:szCs w:val="24"/>
              </w:rPr>
            </w:pPr>
            <w:r>
              <w:rPr>
                <w:rFonts w:asciiTheme="majorHAnsi" w:hAnsiTheme="majorHAnsi"/>
                <w:sz w:val="24"/>
                <w:szCs w:val="24"/>
              </w:rPr>
              <w:t xml:space="preserve">Чтение </w:t>
            </w:r>
            <w:r w:rsidRPr="00B84A3D">
              <w:rPr>
                <w:rFonts w:asciiTheme="majorHAnsi" w:hAnsiTheme="majorHAnsi"/>
                <w:sz w:val="24"/>
                <w:szCs w:val="24"/>
              </w:rPr>
              <w:t>рассказов о людях, которые стоят на страже мира, о тех, кто нас защищает в обычной жизни</w:t>
            </w:r>
          </w:p>
          <w:p w:rsidR="00D93E5D" w:rsidRPr="00B84A3D" w:rsidRDefault="00D93E5D" w:rsidP="00A87757">
            <w:pPr>
              <w:jc w:val="both"/>
              <w:rPr>
                <w:rFonts w:asciiTheme="majorHAnsi" w:hAnsiTheme="majorHAnsi"/>
                <w:sz w:val="24"/>
                <w:szCs w:val="24"/>
              </w:rPr>
            </w:pPr>
            <w:r>
              <w:rPr>
                <w:rFonts w:asciiTheme="majorHAnsi" w:hAnsiTheme="majorHAnsi"/>
                <w:sz w:val="24"/>
                <w:szCs w:val="24"/>
              </w:rPr>
              <w:t xml:space="preserve">Проектная </w:t>
            </w:r>
            <w:r w:rsidRPr="00B84A3D">
              <w:rPr>
                <w:rFonts w:asciiTheme="majorHAnsi" w:hAnsiTheme="majorHAnsi"/>
                <w:sz w:val="24"/>
                <w:szCs w:val="24"/>
              </w:rPr>
              <w:t>деятельность «Верните память »</w:t>
            </w:r>
          </w:p>
          <w:p w:rsidR="00D93E5D" w:rsidRPr="00B84A3D" w:rsidRDefault="00D93E5D" w:rsidP="00A87757">
            <w:pPr>
              <w:ind w:hanging="1127"/>
              <w:jc w:val="both"/>
              <w:rPr>
                <w:rFonts w:asciiTheme="majorHAnsi" w:hAnsiTheme="majorHAnsi"/>
                <w:sz w:val="24"/>
                <w:szCs w:val="24"/>
              </w:rPr>
            </w:pPr>
          </w:p>
        </w:tc>
        <w:tc>
          <w:tcPr>
            <w:tcW w:w="3157" w:type="dxa"/>
            <w:gridSpan w:val="2"/>
            <w:tcBorders>
              <w:top w:val="single" w:sz="4" w:space="0" w:color="auto"/>
              <w:left w:val="single" w:sz="4" w:space="0" w:color="auto"/>
              <w:bottom w:val="single" w:sz="4" w:space="0" w:color="auto"/>
              <w:right w:val="single" w:sz="4" w:space="0" w:color="auto"/>
            </w:tcBorders>
          </w:tcPr>
          <w:p w:rsidR="00D93E5D" w:rsidRPr="00B84A3D" w:rsidRDefault="00D93E5D" w:rsidP="00A87757">
            <w:pPr>
              <w:ind w:hanging="38"/>
              <w:rPr>
                <w:rFonts w:asciiTheme="majorHAnsi" w:hAnsiTheme="majorHAnsi"/>
                <w:bCs/>
                <w:sz w:val="24"/>
                <w:szCs w:val="24"/>
              </w:rPr>
            </w:pPr>
            <w:r w:rsidRPr="00B84A3D">
              <w:rPr>
                <w:rFonts w:asciiTheme="majorHAnsi" w:hAnsiTheme="majorHAnsi"/>
                <w:bCs/>
                <w:sz w:val="24"/>
                <w:szCs w:val="24"/>
              </w:rPr>
              <w:t>Фестиваль рисунков на асфальте «Мирное небо над головой»</w:t>
            </w:r>
          </w:p>
          <w:p w:rsidR="00D93E5D" w:rsidRPr="00B84A3D" w:rsidRDefault="00D93E5D" w:rsidP="00A87757">
            <w:pPr>
              <w:ind w:hanging="38"/>
              <w:rPr>
                <w:rFonts w:asciiTheme="majorHAnsi" w:hAnsiTheme="majorHAnsi"/>
                <w:bCs/>
                <w:sz w:val="24"/>
                <w:szCs w:val="24"/>
              </w:rPr>
            </w:pPr>
            <w:r w:rsidRPr="00B84A3D">
              <w:rPr>
                <w:rFonts w:asciiTheme="majorHAnsi" w:hAnsiTheme="majorHAnsi"/>
                <w:bCs/>
                <w:sz w:val="24"/>
                <w:szCs w:val="24"/>
              </w:rPr>
              <w:t>Все возрастные группы.</w:t>
            </w:r>
            <w:r w:rsidRPr="00B84A3D">
              <w:rPr>
                <w:rFonts w:asciiTheme="majorHAnsi" w:hAnsiTheme="majorHAnsi"/>
                <w:bCs/>
                <w:sz w:val="24"/>
                <w:szCs w:val="24"/>
              </w:rPr>
              <w:br w:type="column"/>
            </w:r>
          </w:p>
        </w:tc>
        <w:tc>
          <w:tcPr>
            <w:tcW w:w="3042" w:type="dxa"/>
            <w:gridSpan w:val="4"/>
            <w:tcBorders>
              <w:top w:val="single" w:sz="4" w:space="0" w:color="auto"/>
              <w:left w:val="single" w:sz="4" w:space="0" w:color="auto"/>
              <w:bottom w:val="single" w:sz="4" w:space="0" w:color="auto"/>
              <w:right w:val="single" w:sz="4" w:space="0" w:color="auto"/>
            </w:tcBorders>
          </w:tcPr>
          <w:p w:rsidR="00D93E5D" w:rsidRPr="00B84A3D" w:rsidRDefault="00D93E5D" w:rsidP="00A87757">
            <w:pPr>
              <w:tabs>
                <w:tab w:val="left" w:pos="1263"/>
              </w:tabs>
              <w:rPr>
                <w:rFonts w:asciiTheme="majorHAnsi" w:hAnsiTheme="majorHAnsi"/>
                <w:w w:val="105"/>
                <w:sz w:val="24"/>
                <w:szCs w:val="24"/>
              </w:rPr>
            </w:pPr>
            <w:r w:rsidRPr="00B84A3D">
              <w:rPr>
                <w:rFonts w:asciiTheme="majorHAnsi" w:hAnsiTheme="majorHAnsi"/>
                <w:w w:val="105"/>
                <w:sz w:val="24"/>
                <w:szCs w:val="24"/>
              </w:rPr>
              <w:t>Памятка для родителей «День солидарности в борьбе с терроризмом»</w:t>
            </w:r>
          </w:p>
          <w:p w:rsidR="00D93E5D" w:rsidRPr="00B84A3D" w:rsidRDefault="00D93E5D" w:rsidP="00A87757">
            <w:pPr>
              <w:tabs>
                <w:tab w:val="left" w:pos="1263"/>
              </w:tabs>
              <w:rPr>
                <w:rFonts w:asciiTheme="majorHAnsi" w:hAnsiTheme="majorHAnsi"/>
                <w:w w:val="105"/>
                <w:sz w:val="24"/>
                <w:szCs w:val="24"/>
              </w:rPr>
            </w:pPr>
            <w:r w:rsidRPr="00B84A3D">
              <w:rPr>
                <w:rFonts w:asciiTheme="majorHAnsi" w:hAnsiTheme="majorHAnsi"/>
                <w:w w:val="105"/>
                <w:sz w:val="24"/>
                <w:szCs w:val="24"/>
              </w:rPr>
              <w:t>Оформление информационных уголков (папки передвижки, консультационные папки, памятки, буклеты, рекомендации и т.п.), агитирующие неприятие насилия, нетерпимость к идеологии</w:t>
            </w:r>
            <w:r>
              <w:rPr>
                <w:rFonts w:asciiTheme="majorHAnsi" w:hAnsiTheme="majorHAnsi"/>
                <w:w w:val="105"/>
                <w:sz w:val="24"/>
                <w:szCs w:val="24"/>
              </w:rPr>
              <w:t xml:space="preserve"> </w:t>
            </w:r>
            <w:r w:rsidRPr="00B84A3D">
              <w:rPr>
                <w:rFonts w:asciiTheme="majorHAnsi" w:hAnsiTheme="majorHAnsi"/>
                <w:w w:val="105"/>
                <w:sz w:val="24"/>
                <w:szCs w:val="24"/>
              </w:rPr>
              <w:t>терроризма и экстремизма</w:t>
            </w:r>
          </w:p>
        </w:tc>
      </w:tr>
      <w:tr w:rsidR="00D93E5D" w:rsidRPr="00B84A3D" w:rsidTr="00A87757">
        <w:trPr>
          <w:trHeight w:val="136"/>
        </w:trPr>
        <w:tc>
          <w:tcPr>
            <w:tcW w:w="2578" w:type="dxa"/>
            <w:gridSpan w:val="2"/>
            <w:tcBorders>
              <w:top w:val="single" w:sz="4" w:space="0" w:color="auto"/>
              <w:left w:val="single" w:sz="4" w:space="0" w:color="auto"/>
              <w:bottom w:val="single" w:sz="4" w:space="0" w:color="auto"/>
              <w:right w:val="single" w:sz="4" w:space="0" w:color="auto"/>
            </w:tcBorders>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Познавательное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социальное</w:t>
            </w:r>
          </w:p>
        </w:tc>
        <w:tc>
          <w:tcPr>
            <w:tcW w:w="2475" w:type="dxa"/>
            <w:gridSpan w:val="5"/>
            <w:tcBorders>
              <w:top w:val="single" w:sz="4" w:space="0" w:color="auto"/>
              <w:left w:val="single" w:sz="4" w:space="0" w:color="auto"/>
              <w:bottom w:val="single" w:sz="4" w:space="0" w:color="auto"/>
              <w:right w:val="single" w:sz="4" w:space="0" w:color="auto"/>
            </w:tcBorders>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 xml:space="preserve">8 сентября </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 xml:space="preserve">Международный день распространения  </w:t>
            </w:r>
            <w:r w:rsidRPr="00B84A3D">
              <w:rPr>
                <w:rFonts w:asciiTheme="majorHAnsi" w:hAnsiTheme="majorHAnsi"/>
                <w:sz w:val="24"/>
                <w:szCs w:val="24"/>
              </w:rPr>
              <w:lastRenderedPageBreak/>
              <w:t>грамотности</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 по ФОП</w:t>
            </w:r>
            <w:r>
              <w:rPr>
                <w:rFonts w:asciiTheme="majorHAnsi" w:hAnsiTheme="majorHAnsi"/>
                <w:sz w:val="24"/>
                <w:szCs w:val="24"/>
              </w:rPr>
              <w:t xml:space="preserve"> ДО</w:t>
            </w:r>
            <w:r w:rsidRPr="00B84A3D">
              <w:rPr>
                <w:rFonts w:asciiTheme="majorHAnsi" w:hAnsiTheme="majorHAnsi"/>
                <w:sz w:val="24"/>
                <w:szCs w:val="24"/>
              </w:rPr>
              <w:t>)</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br w:type="column"/>
            </w:r>
          </w:p>
        </w:tc>
        <w:tc>
          <w:tcPr>
            <w:tcW w:w="4603" w:type="dxa"/>
            <w:gridSpan w:val="3"/>
            <w:tcBorders>
              <w:top w:val="single" w:sz="4" w:space="0" w:color="auto"/>
              <w:left w:val="single" w:sz="4" w:space="0" w:color="auto"/>
              <w:bottom w:val="single" w:sz="4" w:space="0" w:color="auto"/>
              <w:right w:val="single" w:sz="4" w:space="0" w:color="auto"/>
            </w:tcBorders>
          </w:tcPr>
          <w:p w:rsidR="00D93E5D" w:rsidRDefault="00D93E5D" w:rsidP="00A87757">
            <w:pPr>
              <w:jc w:val="both"/>
              <w:rPr>
                <w:rFonts w:asciiTheme="majorHAnsi" w:hAnsiTheme="majorHAnsi"/>
                <w:sz w:val="24"/>
                <w:szCs w:val="24"/>
              </w:rPr>
            </w:pPr>
            <w:r>
              <w:rPr>
                <w:rFonts w:asciiTheme="majorHAnsi" w:hAnsiTheme="majorHAnsi"/>
                <w:sz w:val="24"/>
                <w:szCs w:val="24"/>
              </w:rPr>
              <w:lastRenderedPageBreak/>
              <w:t xml:space="preserve">Беседы на </w:t>
            </w:r>
            <w:r w:rsidRPr="00B84A3D">
              <w:rPr>
                <w:rFonts w:asciiTheme="majorHAnsi" w:hAnsiTheme="majorHAnsi"/>
                <w:sz w:val="24"/>
                <w:szCs w:val="24"/>
              </w:rPr>
              <w:t>темы</w:t>
            </w:r>
            <w:r>
              <w:rPr>
                <w:rFonts w:asciiTheme="majorHAnsi" w:hAnsiTheme="majorHAnsi"/>
                <w:sz w:val="24"/>
                <w:szCs w:val="24"/>
              </w:rPr>
              <w:t xml:space="preserve">: «Кто такой </w:t>
            </w:r>
            <w:r w:rsidRPr="00B84A3D">
              <w:rPr>
                <w:rFonts w:asciiTheme="majorHAnsi" w:hAnsiTheme="majorHAnsi"/>
                <w:sz w:val="24"/>
                <w:szCs w:val="24"/>
              </w:rPr>
              <w:t>грамотный человек»</w:t>
            </w:r>
            <w:r>
              <w:rPr>
                <w:rFonts w:asciiTheme="majorHAnsi" w:hAnsiTheme="majorHAnsi"/>
                <w:sz w:val="24"/>
                <w:szCs w:val="24"/>
              </w:rPr>
              <w:t xml:space="preserve">, «Школа в </w:t>
            </w:r>
            <w:r w:rsidRPr="00B84A3D">
              <w:rPr>
                <w:rFonts w:asciiTheme="majorHAnsi" w:hAnsiTheme="majorHAnsi"/>
                <w:sz w:val="24"/>
                <w:szCs w:val="24"/>
              </w:rPr>
              <w:t>древней Руси»</w:t>
            </w:r>
          </w:p>
          <w:p w:rsidR="00D93E5D" w:rsidRDefault="00D93E5D" w:rsidP="00A87757">
            <w:pPr>
              <w:jc w:val="both"/>
              <w:rPr>
                <w:rFonts w:asciiTheme="majorHAnsi" w:hAnsiTheme="majorHAnsi"/>
                <w:sz w:val="24"/>
                <w:szCs w:val="24"/>
              </w:rPr>
            </w:pPr>
            <w:r>
              <w:rPr>
                <w:rFonts w:asciiTheme="majorHAnsi" w:hAnsiTheme="majorHAnsi"/>
                <w:sz w:val="24"/>
                <w:szCs w:val="24"/>
              </w:rPr>
              <w:t xml:space="preserve">Разучивание </w:t>
            </w:r>
            <w:r w:rsidRPr="00B84A3D">
              <w:rPr>
                <w:rFonts w:asciiTheme="majorHAnsi" w:hAnsiTheme="majorHAnsi"/>
                <w:sz w:val="24"/>
                <w:szCs w:val="24"/>
              </w:rPr>
              <w:t>пословиц и поговорок об учении</w:t>
            </w:r>
          </w:p>
          <w:p w:rsidR="00D93E5D" w:rsidRPr="00B84A3D" w:rsidRDefault="00D93E5D" w:rsidP="00A87757">
            <w:pPr>
              <w:jc w:val="both"/>
              <w:rPr>
                <w:rFonts w:asciiTheme="majorHAnsi" w:hAnsiTheme="majorHAnsi"/>
                <w:sz w:val="24"/>
                <w:szCs w:val="24"/>
              </w:rPr>
            </w:pPr>
            <w:r>
              <w:rPr>
                <w:rFonts w:asciiTheme="majorHAnsi" w:hAnsiTheme="majorHAnsi"/>
                <w:sz w:val="24"/>
                <w:szCs w:val="24"/>
              </w:rPr>
              <w:lastRenderedPageBreak/>
              <w:t xml:space="preserve">Рассматривание </w:t>
            </w:r>
            <w:r w:rsidRPr="00B84A3D">
              <w:rPr>
                <w:rFonts w:asciiTheme="majorHAnsi" w:hAnsiTheme="majorHAnsi"/>
                <w:sz w:val="24"/>
                <w:szCs w:val="24"/>
              </w:rPr>
              <w:t>изображений различных алфавитов</w:t>
            </w:r>
          </w:p>
          <w:p w:rsidR="00D93E5D" w:rsidRPr="00B84A3D" w:rsidRDefault="00D93E5D" w:rsidP="00A87757">
            <w:pPr>
              <w:ind w:hanging="1127"/>
              <w:jc w:val="both"/>
              <w:rPr>
                <w:rFonts w:asciiTheme="majorHAnsi" w:hAnsiTheme="majorHAnsi"/>
                <w:sz w:val="24"/>
                <w:szCs w:val="24"/>
              </w:rPr>
            </w:pPr>
            <w:r w:rsidRPr="00B84A3D">
              <w:rPr>
                <w:rFonts w:asciiTheme="majorHAnsi" w:hAnsiTheme="majorHAnsi"/>
                <w:sz w:val="24"/>
                <w:szCs w:val="24"/>
              </w:rPr>
              <w:t>Чтение рассказов Л. Толстого «Филипок», «Ученый сын»</w:t>
            </w:r>
          </w:p>
          <w:p w:rsidR="00D93E5D" w:rsidRPr="00B84A3D" w:rsidRDefault="00D93E5D" w:rsidP="00A87757">
            <w:pPr>
              <w:ind w:hanging="1127"/>
              <w:jc w:val="both"/>
              <w:rPr>
                <w:rFonts w:asciiTheme="majorHAnsi" w:hAnsiTheme="majorHAnsi"/>
                <w:sz w:val="24"/>
                <w:szCs w:val="24"/>
              </w:rPr>
            </w:pPr>
          </w:p>
        </w:tc>
        <w:tc>
          <w:tcPr>
            <w:tcW w:w="3157" w:type="dxa"/>
            <w:gridSpan w:val="2"/>
            <w:tcBorders>
              <w:top w:val="single" w:sz="4" w:space="0" w:color="auto"/>
              <w:left w:val="single" w:sz="4" w:space="0" w:color="auto"/>
              <w:bottom w:val="single" w:sz="4" w:space="0" w:color="auto"/>
              <w:right w:val="single" w:sz="4" w:space="0" w:color="auto"/>
            </w:tcBorders>
          </w:tcPr>
          <w:p w:rsidR="00D93E5D" w:rsidRPr="00B84A3D" w:rsidRDefault="00D93E5D" w:rsidP="00A87757">
            <w:pPr>
              <w:ind w:hanging="38"/>
              <w:rPr>
                <w:rFonts w:asciiTheme="majorHAnsi" w:hAnsiTheme="majorHAnsi"/>
                <w:bCs/>
                <w:sz w:val="24"/>
                <w:szCs w:val="24"/>
              </w:rPr>
            </w:pPr>
            <w:r w:rsidRPr="00B84A3D">
              <w:rPr>
                <w:rFonts w:asciiTheme="majorHAnsi" w:hAnsiTheme="majorHAnsi"/>
                <w:bCs/>
                <w:sz w:val="24"/>
                <w:szCs w:val="24"/>
              </w:rPr>
              <w:lastRenderedPageBreak/>
              <w:t xml:space="preserve">Выставка «Мои любимые книги» </w:t>
            </w:r>
          </w:p>
          <w:p w:rsidR="00D93E5D" w:rsidRPr="00B84A3D" w:rsidRDefault="00D93E5D" w:rsidP="00A87757">
            <w:pPr>
              <w:ind w:hanging="38"/>
              <w:rPr>
                <w:rFonts w:asciiTheme="majorHAnsi" w:hAnsiTheme="majorHAnsi"/>
                <w:bCs/>
                <w:sz w:val="24"/>
                <w:szCs w:val="24"/>
              </w:rPr>
            </w:pPr>
            <w:r w:rsidRPr="00B84A3D">
              <w:rPr>
                <w:rFonts w:asciiTheme="majorHAnsi" w:hAnsiTheme="majorHAnsi"/>
                <w:bCs/>
                <w:sz w:val="24"/>
                <w:szCs w:val="24"/>
              </w:rPr>
              <w:t>Во всех возрастных группах</w:t>
            </w:r>
          </w:p>
        </w:tc>
        <w:tc>
          <w:tcPr>
            <w:tcW w:w="3042" w:type="dxa"/>
            <w:gridSpan w:val="4"/>
            <w:tcBorders>
              <w:top w:val="single" w:sz="4" w:space="0" w:color="auto"/>
              <w:left w:val="single" w:sz="4" w:space="0" w:color="auto"/>
              <w:bottom w:val="single" w:sz="4" w:space="0" w:color="auto"/>
              <w:right w:val="single" w:sz="4" w:space="0" w:color="auto"/>
            </w:tcBorders>
          </w:tcPr>
          <w:p w:rsidR="00D93E5D" w:rsidRPr="00B84A3D" w:rsidRDefault="00D93E5D" w:rsidP="00A87757">
            <w:pPr>
              <w:tabs>
                <w:tab w:val="left" w:pos="1263"/>
              </w:tabs>
              <w:rPr>
                <w:rFonts w:asciiTheme="majorHAnsi" w:hAnsiTheme="majorHAnsi"/>
                <w:w w:val="105"/>
                <w:sz w:val="24"/>
                <w:szCs w:val="24"/>
              </w:rPr>
            </w:pPr>
            <w:r w:rsidRPr="00B84A3D">
              <w:rPr>
                <w:rFonts w:asciiTheme="majorHAnsi" w:hAnsiTheme="majorHAnsi"/>
                <w:w w:val="105"/>
                <w:sz w:val="24"/>
                <w:szCs w:val="24"/>
              </w:rPr>
              <w:t>Оформление выставки «Прочтите детям»</w:t>
            </w:r>
          </w:p>
        </w:tc>
      </w:tr>
      <w:tr w:rsidR="00D93E5D" w:rsidRPr="00C40310" w:rsidTr="00A87757">
        <w:trPr>
          <w:trHeight w:val="136"/>
        </w:trPr>
        <w:tc>
          <w:tcPr>
            <w:tcW w:w="2578" w:type="dxa"/>
            <w:gridSpan w:val="2"/>
            <w:tcBorders>
              <w:top w:val="single" w:sz="4" w:space="0" w:color="auto"/>
              <w:left w:val="single" w:sz="4" w:space="0" w:color="auto"/>
              <w:bottom w:val="single" w:sz="4" w:space="0" w:color="auto"/>
              <w:right w:val="single" w:sz="4" w:space="0" w:color="auto"/>
            </w:tcBorders>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lastRenderedPageBreak/>
              <w:t>Познавательное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Социальное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Физкультурно-оздоровительное</w:t>
            </w:r>
          </w:p>
        </w:tc>
        <w:tc>
          <w:tcPr>
            <w:tcW w:w="2475" w:type="dxa"/>
            <w:gridSpan w:val="5"/>
            <w:tcBorders>
              <w:top w:val="single" w:sz="4" w:space="0" w:color="auto"/>
              <w:left w:val="single" w:sz="4" w:space="0" w:color="auto"/>
              <w:bottom w:val="single" w:sz="4" w:space="0" w:color="auto"/>
              <w:right w:val="single" w:sz="4" w:space="0" w:color="auto"/>
            </w:tcBorders>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09-13 сентября</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Неделя осторожного пешехода</w:t>
            </w:r>
          </w:p>
        </w:tc>
        <w:tc>
          <w:tcPr>
            <w:tcW w:w="4603" w:type="dxa"/>
            <w:gridSpan w:val="3"/>
            <w:tcBorders>
              <w:top w:val="single" w:sz="4" w:space="0" w:color="auto"/>
              <w:left w:val="single" w:sz="4" w:space="0" w:color="auto"/>
              <w:bottom w:val="single" w:sz="4" w:space="0" w:color="auto"/>
              <w:right w:val="single" w:sz="4" w:space="0" w:color="auto"/>
            </w:tcBorders>
          </w:tcPr>
          <w:p w:rsidR="00D93E5D" w:rsidRDefault="00D93E5D" w:rsidP="00A87757">
            <w:pPr>
              <w:jc w:val="both"/>
              <w:rPr>
                <w:rFonts w:asciiTheme="majorHAnsi" w:hAnsiTheme="majorHAnsi"/>
                <w:sz w:val="24"/>
                <w:szCs w:val="24"/>
              </w:rPr>
            </w:pPr>
            <w:r>
              <w:rPr>
                <w:rFonts w:asciiTheme="majorHAnsi" w:hAnsiTheme="majorHAnsi"/>
                <w:sz w:val="24"/>
                <w:szCs w:val="24"/>
              </w:rPr>
              <w:t xml:space="preserve">Организация </w:t>
            </w:r>
            <w:r w:rsidRPr="00B84A3D">
              <w:rPr>
                <w:rFonts w:asciiTheme="majorHAnsi" w:hAnsiTheme="majorHAnsi"/>
                <w:sz w:val="24"/>
                <w:szCs w:val="24"/>
              </w:rPr>
              <w:t>культурных практик в режиме дня</w:t>
            </w:r>
            <w:r>
              <w:rPr>
                <w:rFonts w:asciiTheme="majorHAnsi" w:hAnsiTheme="majorHAnsi"/>
                <w:sz w:val="24"/>
                <w:szCs w:val="24"/>
              </w:rPr>
              <w:t xml:space="preserve"> (в соответствии </w:t>
            </w:r>
            <w:r w:rsidRPr="00B84A3D">
              <w:rPr>
                <w:rFonts w:asciiTheme="majorHAnsi" w:hAnsiTheme="majorHAnsi"/>
                <w:sz w:val="24"/>
                <w:szCs w:val="24"/>
              </w:rPr>
              <w:t xml:space="preserve">с возрастом детей) </w:t>
            </w:r>
          </w:p>
          <w:p w:rsidR="00D93E5D" w:rsidRPr="00B84A3D" w:rsidRDefault="00D93E5D" w:rsidP="00A87757">
            <w:pPr>
              <w:jc w:val="both"/>
              <w:rPr>
                <w:rFonts w:asciiTheme="majorHAnsi" w:hAnsiTheme="majorHAnsi"/>
                <w:sz w:val="24"/>
                <w:szCs w:val="24"/>
              </w:rPr>
            </w:pPr>
            <w:r w:rsidRPr="00B84A3D">
              <w:rPr>
                <w:rFonts w:asciiTheme="majorHAnsi" w:hAnsiTheme="majorHAnsi"/>
                <w:sz w:val="24"/>
                <w:szCs w:val="24"/>
              </w:rPr>
              <w:t>Беседы по формированию основ безопасности дорожного движения. Игровое моделирование на макетах «Пешеходы и транспорт» Игры-ситуации:</w:t>
            </w:r>
          </w:p>
          <w:p w:rsidR="00D93E5D" w:rsidRDefault="00D93E5D" w:rsidP="00A87757">
            <w:pPr>
              <w:jc w:val="both"/>
              <w:rPr>
                <w:rFonts w:asciiTheme="majorHAnsi" w:hAnsiTheme="majorHAnsi"/>
                <w:sz w:val="24"/>
                <w:szCs w:val="24"/>
              </w:rPr>
            </w:pPr>
            <w:r>
              <w:rPr>
                <w:rFonts w:asciiTheme="majorHAnsi" w:hAnsiTheme="majorHAnsi"/>
                <w:sz w:val="24"/>
                <w:szCs w:val="24"/>
              </w:rPr>
              <w:t xml:space="preserve">«По дороге </w:t>
            </w:r>
            <w:r w:rsidRPr="00B84A3D">
              <w:rPr>
                <w:rFonts w:asciiTheme="majorHAnsi" w:hAnsiTheme="majorHAnsi"/>
                <w:sz w:val="24"/>
                <w:szCs w:val="24"/>
              </w:rPr>
              <w:t>в детский сад» «Помоги кукле перейти дорогу»</w:t>
            </w:r>
          </w:p>
          <w:p w:rsidR="00D93E5D" w:rsidRDefault="00D93E5D" w:rsidP="00A87757">
            <w:pPr>
              <w:jc w:val="both"/>
              <w:rPr>
                <w:rFonts w:asciiTheme="majorHAnsi" w:hAnsiTheme="majorHAnsi"/>
                <w:sz w:val="24"/>
                <w:szCs w:val="24"/>
              </w:rPr>
            </w:pPr>
            <w:r>
              <w:rPr>
                <w:rFonts w:asciiTheme="majorHAnsi" w:hAnsiTheme="majorHAnsi"/>
                <w:sz w:val="24"/>
                <w:szCs w:val="24"/>
              </w:rPr>
              <w:t>Чтение ху</w:t>
            </w:r>
            <w:r w:rsidRPr="00B84A3D">
              <w:rPr>
                <w:rFonts w:asciiTheme="majorHAnsi" w:hAnsiTheme="majorHAnsi"/>
                <w:sz w:val="24"/>
                <w:szCs w:val="24"/>
              </w:rPr>
              <w:t>дожественной литературы В.Берестов «По городу» С.Маршак «Светофор» А. Дорохов «Шлагбаум» Н.Носов «Автомобиль»</w:t>
            </w:r>
          </w:p>
          <w:p w:rsidR="00D93E5D" w:rsidRPr="00B84A3D" w:rsidRDefault="00D93E5D" w:rsidP="00A87757">
            <w:pPr>
              <w:jc w:val="both"/>
              <w:rPr>
                <w:rFonts w:asciiTheme="majorHAnsi" w:hAnsiTheme="majorHAnsi"/>
                <w:sz w:val="24"/>
                <w:szCs w:val="24"/>
              </w:rPr>
            </w:pPr>
            <w:r>
              <w:rPr>
                <w:rFonts w:asciiTheme="majorHAnsi" w:hAnsiTheme="majorHAnsi"/>
                <w:sz w:val="24"/>
                <w:szCs w:val="24"/>
              </w:rPr>
              <w:t>Сюжетно-</w:t>
            </w:r>
            <w:r w:rsidRPr="00B84A3D">
              <w:rPr>
                <w:rFonts w:asciiTheme="majorHAnsi" w:hAnsiTheme="majorHAnsi"/>
                <w:sz w:val="24"/>
                <w:szCs w:val="24"/>
              </w:rPr>
              <w:t>ролевые игры «Мы - автомобилисты» «Перекресток  Подвижные игры: «Регулировщик», «Красный, желтый, зеленый», «Островок безопасности», «Воробышки и автомобиль»</w:t>
            </w:r>
            <w:proofErr w:type="gramStart"/>
            <w:r w:rsidRPr="00B84A3D">
              <w:rPr>
                <w:rFonts w:asciiTheme="majorHAnsi" w:hAnsiTheme="majorHAnsi"/>
                <w:sz w:val="24"/>
                <w:szCs w:val="24"/>
              </w:rPr>
              <w:t xml:space="preserve"> .</w:t>
            </w:r>
            <w:proofErr w:type="gramEnd"/>
          </w:p>
        </w:tc>
        <w:tc>
          <w:tcPr>
            <w:tcW w:w="3157" w:type="dxa"/>
            <w:gridSpan w:val="2"/>
            <w:tcBorders>
              <w:top w:val="single" w:sz="4" w:space="0" w:color="auto"/>
              <w:left w:val="single" w:sz="4" w:space="0" w:color="auto"/>
              <w:bottom w:val="single" w:sz="4" w:space="0" w:color="auto"/>
              <w:right w:val="single" w:sz="4" w:space="0" w:color="auto"/>
            </w:tcBorders>
          </w:tcPr>
          <w:p w:rsidR="00D93E5D" w:rsidRDefault="00D93E5D" w:rsidP="00A87757">
            <w:pPr>
              <w:ind w:hanging="38"/>
              <w:rPr>
                <w:rFonts w:asciiTheme="majorHAnsi" w:hAnsiTheme="majorHAnsi"/>
                <w:bCs/>
                <w:sz w:val="24"/>
                <w:szCs w:val="24"/>
              </w:rPr>
            </w:pPr>
            <w:r w:rsidRPr="00B84A3D">
              <w:rPr>
                <w:rFonts w:asciiTheme="majorHAnsi" w:hAnsiTheme="majorHAnsi"/>
                <w:bCs/>
                <w:sz w:val="24"/>
                <w:szCs w:val="24"/>
              </w:rPr>
              <w:t>Выставка детских</w:t>
            </w:r>
            <w:r>
              <w:rPr>
                <w:rFonts w:asciiTheme="majorHAnsi" w:hAnsiTheme="majorHAnsi"/>
                <w:bCs/>
                <w:sz w:val="24"/>
                <w:szCs w:val="24"/>
              </w:rPr>
              <w:t xml:space="preserve"> работ «Дорожная безопасность»- м</w:t>
            </w:r>
            <w:r w:rsidRPr="00B84A3D">
              <w:rPr>
                <w:rFonts w:asciiTheme="majorHAnsi" w:hAnsiTheme="majorHAnsi"/>
                <w:bCs/>
                <w:sz w:val="24"/>
                <w:szCs w:val="24"/>
              </w:rPr>
              <w:t>ладшая, средняя, старшая</w:t>
            </w:r>
            <w:proofErr w:type="gramStart"/>
            <w:r w:rsidRPr="00B84A3D">
              <w:rPr>
                <w:rFonts w:asciiTheme="majorHAnsi" w:hAnsiTheme="majorHAnsi"/>
                <w:bCs/>
                <w:sz w:val="24"/>
                <w:szCs w:val="24"/>
              </w:rPr>
              <w:t xml:space="preserve"> ,</w:t>
            </w:r>
            <w:proofErr w:type="gramEnd"/>
            <w:r w:rsidRPr="00B84A3D">
              <w:rPr>
                <w:rFonts w:asciiTheme="majorHAnsi" w:hAnsiTheme="majorHAnsi"/>
                <w:bCs/>
                <w:sz w:val="24"/>
                <w:szCs w:val="24"/>
              </w:rPr>
              <w:t xml:space="preserve"> подготовительные группы </w:t>
            </w:r>
          </w:p>
          <w:p w:rsidR="00D93E5D" w:rsidRPr="00B84A3D" w:rsidRDefault="00D93E5D" w:rsidP="00A87757">
            <w:pPr>
              <w:ind w:hanging="38"/>
              <w:rPr>
                <w:rFonts w:asciiTheme="majorHAnsi" w:hAnsiTheme="majorHAnsi"/>
                <w:bCs/>
                <w:sz w:val="24"/>
                <w:szCs w:val="24"/>
              </w:rPr>
            </w:pPr>
            <w:r w:rsidRPr="00B84A3D">
              <w:rPr>
                <w:rFonts w:asciiTheme="majorHAnsi" w:hAnsiTheme="majorHAnsi"/>
                <w:bCs/>
                <w:sz w:val="24"/>
                <w:szCs w:val="24"/>
              </w:rPr>
              <w:t xml:space="preserve">Встреча с инспектором по пропаганде правил </w:t>
            </w:r>
            <w:proofErr w:type="gramStart"/>
            <w:r w:rsidRPr="00B84A3D">
              <w:rPr>
                <w:rFonts w:asciiTheme="majorHAnsi" w:hAnsiTheme="majorHAnsi"/>
                <w:bCs/>
                <w:sz w:val="24"/>
                <w:szCs w:val="24"/>
              </w:rPr>
              <w:t>дорожного</w:t>
            </w:r>
            <w:proofErr w:type="gramEnd"/>
          </w:p>
          <w:p w:rsidR="00D93E5D" w:rsidRPr="00B84A3D" w:rsidRDefault="00D93E5D" w:rsidP="00A87757">
            <w:pPr>
              <w:ind w:hanging="38"/>
              <w:rPr>
                <w:rFonts w:asciiTheme="majorHAnsi" w:hAnsiTheme="majorHAnsi"/>
                <w:bCs/>
                <w:sz w:val="24"/>
                <w:szCs w:val="24"/>
              </w:rPr>
            </w:pPr>
            <w:r w:rsidRPr="00B84A3D">
              <w:rPr>
                <w:rFonts w:asciiTheme="majorHAnsi" w:hAnsiTheme="majorHAnsi"/>
                <w:bCs/>
                <w:sz w:val="24"/>
                <w:szCs w:val="24"/>
              </w:rPr>
              <w:t xml:space="preserve">движения </w:t>
            </w:r>
            <w:r>
              <w:rPr>
                <w:rFonts w:asciiTheme="majorHAnsi" w:hAnsiTheme="majorHAnsi"/>
                <w:bCs/>
                <w:sz w:val="24"/>
                <w:szCs w:val="24"/>
              </w:rPr>
              <w:t xml:space="preserve">- </w:t>
            </w:r>
            <w:proofErr w:type="gramStart"/>
            <w:r w:rsidRPr="00B84A3D">
              <w:rPr>
                <w:rFonts w:asciiTheme="majorHAnsi" w:hAnsiTheme="majorHAnsi"/>
                <w:bCs/>
                <w:sz w:val="24"/>
                <w:szCs w:val="24"/>
              </w:rPr>
              <w:t>старшая</w:t>
            </w:r>
            <w:proofErr w:type="gramEnd"/>
            <w:r w:rsidRPr="00B84A3D">
              <w:rPr>
                <w:rFonts w:asciiTheme="majorHAnsi" w:hAnsiTheme="majorHAnsi"/>
                <w:bCs/>
                <w:sz w:val="24"/>
                <w:szCs w:val="24"/>
              </w:rPr>
              <w:t>, подготовительные</w:t>
            </w:r>
          </w:p>
          <w:p w:rsidR="00D93E5D" w:rsidRPr="00B84A3D" w:rsidRDefault="00D93E5D" w:rsidP="00A87757">
            <w:pPr>
              <w:ind w:hanging="38"/>
              <w:rPr>
                <w:rFonts w:asciiTheme="majorHAnsi" w:hAnsiTheme="majorHAnsi"/>
                <w:bCs/>
                <w:sz w:val="24"/>
                <w:szCs w:val="24"/>
              </w:rPr>
            </w:pPr>
            <w:r w:rsidRPr="00B84A3D">
              <w:rPr>
                <w:rFonts w:asciiTheme="majorHAnsi" w:hAnsiTheme="majorHAnsi"/>
                <w:bCs/>
                <w:sz w:val="24"/>
                <w:szCs w:val="24"/>
              </w:rPr>
              <w:t>группы</w:t>
            </w:r>
          </w:p>
          <w:p w:rsidR="00D93E5D" w:rsidRPr="00B84A3D" w:rsidRDefault="00D93E5D" w:rsidP="00A87757">
            <w:pPr>
              <w:ind w:hanging="38"/>
              <w:rPr>
                <w:rFonts w:asciiTheme="majorHAnsi" w:hAnsiTheme="majorHAnsi"/>
                <w:bCs/>
                <w:sz w:val="24"/>
                <w:szCs w:val="24"/>
              </w:rPr>
            </w:pPr>
          </w:p>
        </w:tc>
        <w:tc>
          <w:tcPr>
            <w:tcW w:w="3042" w:type="dxa"/>
            <w:gridSpan w:val="4"/>
            <w:tcBorders>
              <w:top w:val="single" w:sz="4" w:space="0" w:color="auto"/>
              <w:left w:val="single" w:sz="4" w:space="0" w:color="auto"/>
              <w:bottom w:val="single" w:sz="4" w:space="0" w:color="auto"/>
              <w:right w:val="single" w:sz="4" w:space="0" w:color="auto"/>
            </w:tcBorders>
          </w:tcPr>
          <w:p w:rsidR="00D93E5D" w:rsidRPr="00B84A3D" w:rsidRDefault="00D93E5D" w:rsidP="00A87757">
            <w:pPr>
              <w:tabs>
                <w:tab w:val="left" w:pos="1263"/>
              </w:tabs>
              <w:rPr>
                <w:rFonts w:asciiTheme="majorHAnsi" w:hAnsiTheme="majorHAnsi"/>
                <w:w w:val="105"/>
                <w:sz w:val="24"/>
                <w:szCs w:val="24"/>
              </w:rPr>
            </w:pPr>
            <w:proofErr w:type="gramStart"/>
            <w:r w:rsidRPr="00B84A3D">
              <w:rPr>
                <w:rFonts w:asciiTheme="majorHAnsi" w:hAnsiTheme="majorHAnsi"/>
                <w:w w:val="105"/>
                <w:sz w:val="24"/>
                <w:szCs w:val="24"/>
              </w:rPr>
              <w:t>Оформление информационных уголков (папки передвижки, консультационные папки, памятки, буклеты, рекомендации и т.п.) на темы:</w:t>
            </w:r>
            <w:proofErr w:type="gramEnd"/>
          </w:p>
          <w:p w:rsidR="00D93E5D" w:rsidRPr="00B84A3D" w:rsidRDefault="00D93E5D" w:rsidP="00A87757">
            <w:pPr>
              <w:tabs>
                <w:tab w:val="left" w:pos="1263"/>
              </w:tabs>
              <w:rPr>
                <w:rFonts w:asciiTheme="majorHAnsi" w:hAnsiTheme="majorHAnsi"/>
                <w:w w:val="105"/>
                <w:sz w:val="24"/>
                <w:szCs w:val="24"/>
              </w:rPr>
            </w:pPr>
            <w:r w:rsidRPr="00B84A3D">
              <w:rPr>
                <w:rFonts w:asciiTheme="majorHAnsi" w:hAnsiTheme="majorHAnsi"/>
                <w:w w:val="105"/>
                <w:sz w:val="24"/>
                <w:szCs w:val="24"/>
              </w:rPr>
              <w:t>«Внимание дорога», «Ребенок во дворе», «Знакомим с дорожными знаками», «Родитель-пример поведения на улице и дороге», «Как научить ребенка безопасному поведению на улице»</w:t>
            </w:r>
          </w:p>
          <w:p w:rsidR="00D93E5D" w:rsidRPr="00B84A3D" w:rsidRDefault="00D93E5D" w:rsidP="00A87757">
            <w:pPr>
              <w:tabs>
                <w:tab w:val="left" w:pos="1263"/>
              </w:tabs>
              <w:ind w:firstLine="605"/>
              <w:rPr>
                <w:rFonts w:asciiTheme="majorHAnsi" w:hAnsiTheme="majorHAnsi"/>
                <w:w w:val="105"/>
                <w:sz w:val="24"/>
                <w:szCs w:val="24"/>
              </w:rPr>
            </w:pPr>
          </w:p>
        </w:tc>
      </w:tr>
      <w:tr w:rsidR="00D93E5D" w:rsidRPr="00C40310" w:rsidTr="00A87757">
        <w:trPr>
          <w:trHeight w:val="136"/>
        </w:trPr>
        <w:tc>
          <w:tcPr>
            <w:tcW w:w="2578" w:type="dxa"/>
            <w:gridSpan w:val="2"/>
            <w:tcBorders>
              <w:top w:val="single" w:sz="4" w:space="0" w:color="auto"/>
              <w:left w:val="single" w:sz="4" w:space="0" w:color="auto"/>
              <w:bottom w:val="single" w:sz="4" w:space="0" w:color="auto"/>
              <w:right w:val="single" w:sz="4" w:space="0" w:color="auto"/>
            </w:tcBorders>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Познавательное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экологическое</w:t>
            </w:r>
          </w:p>
        </w:tc>
        <w:tc>
          <w:tcPr>
            <w:tcW w:w="2475" w:type="dxa"/>
            <w:gridSpan w:val="5"/>
            <w:tcBorders>
              <w:top w:val="single" w:sz="4" w:space="0" w:color="auto"/>
              <w:left w:val="single" w:sz="4" w:space="0" w:color="auto"/>
              <w:bottom w:val="single" w:sz="4" w:space="0" w:color="auto"/>
              <w:right w:val="single" w:sz="4" w:space="0" w:color="auto"/>
            </w:tcBorders>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12 сентября</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Торжественное открытие Старооскольского зоопарка</w:t>
            </w:r>
          </w:p>
          <w:p w:rsidR="00D93E5D" w:rsidRPr="00B84A3D" w:rsidRDefault="00D93E5D" w:rsidP="00A87757">
            <w:pPr>
              <w:rPr>
                <w:rFonts w:asciiTheme="majorHAnsi" w:hAnsiTheme="majorHAnsi"/>
                <w:sz w:val="24"/>
                <w:szCs w:val="24"/>
              </w:rPr>
            </w:pPr>
          </w:p>
        </w:tc>
        <w:tc>
          <w:tcPr>
            <w:tcW w:w="4603" w:type="dxa"/>
            <w:gridSpan w:val="3"/>
            <w:tcBorders>
              <w:top w:val="single" w:sz="4" w:space="0" w:color="auto"/>
              <w:left w:val="single" w:sz="4" w:space="0" w:color="auto"/>
              <w:bottom w:val="single" w:sz="4" w:space="0" w:color="auto"/>
              <w:right w:val="single" w:sz="4" w:space="0" w:color="auto"/>
            </w:tcBorders>
          </w:tcPr>
          <w:p w:rsidR="00D93E5D" w:rsidRPr="00B84A3D" w:rsidRDefault="00D93E5D" w:rsidP="00A87757">
            <w:pPr>
              <w:jc w:val="both"/>
              <w:rPr>
                <w:rFonts w:asciiTheme="majorHAnsi" w:hAnsiTheme="majorHAnsi"/>
                <w:sz w:val="24"/>
                <w:szCs w:val="24"/>
              </w:rPr>
            </w:pPr>
            <w:r>
              <w:rPr>
                <w:rFonts w:asciiTheme="majorHAnsi" w:hAnsiTheme="majorHAnsi"/>
                <w:sz w:val="24"/>
                <w:szCs w:val="24"/>
              </w:rPr>
              <w:t xml:space="preserve">Организация </w:t>
            </w:r>
            <w:r w:rsidRPr="00B84A3D">
              <w:rPr>
                <w:rFonts w:asciiTheme="majorHAnsi" w:hAnsiTheme="majorHAnsi"/>
                <w:sz w:val="24"/>
                <w:szCs w:val="24"/>
              </w:rPr>
              <w:t>коммуникативных практик в режиме дня</w:t>
            </w:r>
          </w:p>
          <w:p w:rsidR="00D93E5D" w:rsidRDefault="00D93E5D" w:rsidP="00A87757">
            <w:pPr>
              <w:jc w:val="both"/>
              <w:rPr>
                <w:rFonts w:asciiTheme="majorHAnsi" w:hAnsiTheme="majorHAnsi"/>
                <w:sz w:val="24"/>
                <w:szCs w:val="24"/>
              </w:rPr>
            </w:pPr>
            <w:r>
              <w:rPr>
                <w:rFonts w:asciiTheme="majorHAnsi" w:hAnsiTheme="majorHAnsi"/>
                <w:sz w:val="24"/>
                <w:szCs w:val="24"/>
              </w:rPr>
              <w:t xml:space="preserve">Беседы о </w:t>
            </w:r>
            <w:r w:rsidRPr="00B84A3D">
              <w:rPr>
                <w:rFonts w:asciiTheme="majorHAnsi" w:hAnsiTheme="majorHAnsi"/>
                <w:sz w:val="24"/>
                <w:szCs w:val="24"/>
              </w:rPr>
              <w:t>Старооскольском зоопарке, о</w:t>
            </w:r>
            <w:r>
              <w:rPr>
                <w:rFonts w:asciiTheme="majorHAnsi" w:hAnsiTheme="majorHAnsi"/>
                <w:sz w:val="24"/>
                <w:szCs w:val="24"/>
              </w:rPr>
              <w:t xml:space="preserve"> животных различных континентов,</w:t>
            </w:r>
            <w:r w:rsidRPr="00B84A3D">
              <w:rPr>
                <w:rFonts w:asciiTheme="majorHAnsi" w:hAnsiTheme="majorHAnsi"/>
                <w:sz w:val="24"/>
                <w:szCs w:val="24"/>
              </w:rPr>
              <w:t xml:space="preserve"> о труде взрослых по уходу за животными в зоопарке</w:t>
            </w:r>
          </w:p>
          <w:p w:rsidR="00D93E5D" w:rsidRPr="00B84A3D" w:rsidRDefault="00D93E5D" w:rsidP="00A87757">
            <w:pPr>
              <w:jc w:val="both"/>
              <w:rPr>
                <w:rFonts w:asciiTheme="majorHAnsi" w:hAnsiTheme="majorHAnsi"/>
                <w:sz w:val="24"/>
                <w:szCs w:val="24"/>
              </w:rPr>
            </w:pPr>
            <w:r>
              <w:rPr>
                <w:rFonts w:asciiTheme="majorHAnsi" w:hAnsiTheme="majorHAnsi"/>
                <w:sz w:val="24"/>
                <w:szCs w:val="24"/>
              </w:rPr>
              <w:t xml:space="preserve">Рассматривание </w:t>
            </w:r>
            <w:r w:rsidRPr="00B84A3D">
              <w:rPr>
                <w:rFonts w:asciiTheme="majorHAnsi" w:hAnsiTheme="majorHAnsi"/>
                <w:sz w:val="24"/>
                <w:szCs w:val="24"/>
              </w:rPr>
              <w:t>альбома «Старооскольский зоопарк»</w:t>
            </w:r>
          </w:p>
          <w:p w:rsidR="00D93E5D" w:rsidRDefault="00D93E5D" w:rsidP="00A87757">
            <w:pPr>
              <w:jc w:val="both"/>
              <w:rPr>
                <w:rFonts w:asciiTheme="majorHAnsi" w:hAnsiTheme="majorHAnsi"/>
                <w:sz w:val="24"/>
                <w:szCs w:val="24"/>
              </w:rPr>
            </w:pPr>
            <w:r>
              <w:rPr>
                <w:rFonts w:asciiTheme="majorHAnsi" w:hAnsiTheme="majorHAnsi"/>
                <w:sz w:val="24"/>
                <w:szCs w:val="24"/>
              </w:rPr>
              <w:t xml:space="preserve">Создание </w:t>
            </w:r>
            <w:r w:rsidRPr="00B84A3D">
              <w:rPr>
                <w:rFonts w:asciiTheme="majorHAnsi" w:hAnsiTheme="majorHAnsi"/>
                <w:sz w:val="24"/>
                <w:szCs w:val="24"/>
              </w:rPr>
              <w:t xml:space="preserve">игровых ситуаций: «В </w:t>
            </w:r>
            <w:r w:rsidRPr="00B84A3D">
              <w:rPr>
                <w:rFonts w:asciiTheme="majorHAnsi" w:hAnsiTheme="majorHAnsi"/>
                <w:sz w:val="24"/>
                <w:szCs w:val="24"/>
              </w:rPr>
              <w:lastRenderedPageBreak/>
              <w:t>зоопарк привезли жирафа», «В зоопарке пришло время обеда для животных»</w:t>
            </w:r>
          </w:p>
          <w:p w:rsidR="00D93E5D" w:rsidRDefault="00D93E5D" w:rsidP="00A87757">
            <w:pPr>
              <w:jc w:val="both"/>
              <w:rPr>
                <w:rFonts w:asciiTheme="majorHAnsi" w:hAnsiTheme="majorHAnsi"/>
                <w:sz w:val="24"/>
                <w:szCs w:val="24"/>
              </w:rPr>
            </w:pPr>
            <w:r>
              <w:rPr>
                <w:rFonts w:asciiTheme="majorHAnsi" w:hAnsiTheme="majorHAnsi"/>
                <w:sz w:val="24"/>
                <w:szCs w:val="24"/>
              </w:rPr>
              <w:t xml:space="preserve">Просмотр </w:t>
            </w:r>
            <w:r w:rsidRPr="00B84A3D">
              <w:rPr>
                <w:rFonts w:asciiTheme="majorHAnsi" w:hAnsiTheme="majorHAnsi"/>
                <w:sz w:val="24"/>
                <w:szCs w:val="24"/>
              </w:rPr>
              <w:t>мультфильма «Детки в клетке», «Загадки о животных», «Хочу жить в зоопарке</w:t>
            </w:r>
            <w:r>
              <w:rPr>
                <w:rFonts w:asciiTheme="majorHAnsi" w:hAnsiTheme="majorHAnsi"/>
                <w:sz w:val="24"/>
                <w:szCs w:val="24"/>
              </w:rPr>
              <w:t>»</w:t>
            </w:r>
          </w:p>
          <w:p w:rsidR="00D93E5D" w:rsidRPr="00B84A3D" w:rsidRDefault="00D93E5D" w:rsidP="00A87757">
            <w:pPr>
              <w:jc w:val="both"/>
              <w:rPr>
                <w:rFonts w:asciiTheme="majorHAnsi" w:hAnsiTheme="majorHAnsi"/>
                <w:sz w:val="24"/>
                <w:szCs w:val="24"/>
              </w:rPr>
            </w:pPr>
            <w:r>
              <w:rPr>
                <w:rFonts w:asciiTheme="majorHAnsi" w:hAnsiTheme="majorHAnsi"/>
                <w:sz w:val="24"/>
                <w:szCs w:val="24"/>
              </w:rPr>
              <w:t>Чтение рассказов и сказок о животных</w:t>
            </w:r>
          </w:p>
          <w:p w:rsidR="00D93E5D" w:rsidRPr="00B84A3D" w:rsidRDefault="00D93E5D" w:rsidP="00A87757">
            <w:pPr>
              <w:ind w:hanging="1127"/>
              <w:jc w:val="both"/>
              <w:rPr>
                <w:rFonts w:asciiTheme="majorHAnsi" w:hAnsiTheme="majorHAnsi"/>
                <w:sz w:val="24"/>
                <w:szCs w:val="24"/>
              </w:rPr>
            </w:pPr>
          </w:p>
        </w:tc>
        <w:tc>
          <w:tcPr>
            <w:tcW w:w="3157" w:type="dxa"/>
            <w:gridSpan w:val="2"/>
            <w:tcBorders>
              <w:top w:val="single" w:sz="4" w:space="0" w:color="auto"/>
              <w:left w:val="single" w:sz="4" w:space="0" w:color="auto"/>
              <w:bottom w:val="single" w:sz="4" w:space="0" w:color="auto"/>
              <w:right w:val="single" w:sz="4" w:space="0" w:color="auto"/>
            </w:tcBorders>
          </w:tcPr>
          <w:p w:rsidR="00D93E5D" w:rsidRPr="00B84A3D" w:rsidRDefault="00D93E5D" w:rsidP="00A87757">
            <w:pPr>
              <w:ind w:hanging="38"/>
              <w:rPr>
                <w:rFonts w:asciiTheme="majorHAnsi" w:hAnsiTheme="majorHAnsi"/>
                <w:bCs/>
                <w:sz w:val="24"/>
                <w:szCs w:val="24"/>
              </w:rPr>
            </w:pPr>
            <w:r w:rsidRPr="00B84A3D">
              <w:rPr>
                <w:rFonts w:asciiTheme="majorHAnsi" w:hAnsiTheme="majorHAnsi"/>
                <w:bCs/>
                <w:sz w:val="24"/>
                <w:szCs w:val="24"/>
              </w:rPr>
              <w:lastRenderedPageBreak/>
              <w:t>Выставка детских рисунков «Мои младшие друзья»</w:t>
            </w:r>
          </w:p>
          <w:p w:rsidR="00D93E5D" w:rsidRPr="00B84A3D" w:rsidRDefault="00D93E5D" w:rsidP="00A87757">
            <w:pPr>
              <w:ind w:hanging="38"/>
              <w:rPr>
                <w:rFonts w:asciiTheme="majorHAnsi" w:hAnsiTheme="majorHAnsi"/>
                <w:bCs/>
                <w:sz w:val="24"/>
                <w:szCs w:val="24"/>
              </w:rPr>
            </w:pPr>
            <w:r w:rsidRPr="00B84A3D">
              <w:rPr>
                <w:rFonts w:asciiTheme="majorHAnsi" w:hAnsiTheme="majorHAnsi"/>
                <w:bCs/>
                <w:sz w:val="24"/>
                <w:szCs w:val="24"/>
              </w:rPr>
              <w:t>Во всех возрастных группах.</w:t>
            </w:r>
          </w:p>
        </w:tc>
        <w:tc>
          <w:tcPr>
            <w:tcW w:w="3042" w:type="dxa"/>
            <w:gridSpan w:val="4"/>
            <w:tcBorders>
              <w:top w:val="single" w:sz="4" w:space="0" w:color="auto"/>
              <w:left w:val="single" w:sz="4" w:space="0" w:color="auto"/>
              <w:bottom w:val="single" w:sz="4" w:space="0" w:color="auto"/>
              <w:right w:val="single" w:sz="4" w:space="0" w:color="auto"/>
            </w:tcBorders>
          </w:tcPr>
          <w:p w:rsidR="00D93E5D" w:rsidRPr="00B84A3D" w:rsidRDefault="00D93E5D" w:rsidP="00A87757">
            <w:pPr>
              <w:tabs>
                <w:tab w:val="left" w:pos="1263"/>
              </w:tabs>
              <w:rPr>
                <w:rFonts w:asciiTheme="majorHAnsi" w:hAnsiTheme="majorHAnsi"/>
                <w:w w:val="105"/>
                <w:sz w:val="24"/>
                <w:szCs w:val="24"/>
              </w:rPr>
            </w:pPr>
            <w:r w:rsidRPr="00B84A3D">
              <w:rPr>
                <w:rFonts w:asciiTheme="majorHAnsi" w:hAnsiTheme="majorHAnsi"/>
                <w:w w:val="105"/>
                <w:sz w:val="24"/>
                <w:szCs w:val="24"/>
              </w:rPr>
              <w:t>Рекомендация для родителей «Как правильно рассказать ребенку о правилах поведения при посещении зоопарка», «Расскажите ребенку о животных»</w:t>
            </w:r>
          </w:p>
        </w:tc>
      </w:tr>
      <w:tr w:rsidR="00D93E5D" w:rsidRPr="00C40310" w:rsidTr="00A87757">
        <w:trPr>
          <w:trHeight w:val="136"/>
        </w:trPr>
        <w:tc>
          <w:tcPr>
            <w:tcW w:w="2578" w:type="dxa"/>
            <w:gridSpan w:val="2"/>
            <w:tcBorders>
              <w:top w:val="single" w:sz="4" w:space="0" w:color="auto"/>
              <w:left w:val="single" w:sz="4" w:space="0" w:color="auto"/>
              <w:bottom w:val="single" w:sz="4" w:space="0" w:color="auto"/>
              <w:right w:val="single" w:sz="4" w:space="0" w:color="auto"/>
            </w:tcBorders>
          </w:tcPr>
          <w:p w:rsidR="00D93E5D" w:rsidRPr="00B84A3D" w:rsidRDefault="00D93E5D" w:rsidP="00A87757">
            <w:pPr>
              <w:rPr>
                <w:rFonts w:asciiTheme="majorHAnsi" w:hAnsiTheme="majorHAnsi"/>
                <w:sz w:val="24"/>
                <w:szCs w:val="24"/>
              </w:rPr>
            </w:pPr>
            <w:r>
              <w:rPr>
                <w:rFonts w:asciiTheme="majorHAnsi" w:hAnsiTheme="majorHAnsi"/>
                <w:sz w:val="24"/>
                <w:szCs w:val="24"/>
              </w:rPr>
              <w:lastRenderedPageBreak/>
              <w:t>Э</w:t>
            </w:r>
            <w:r w:rsidRPr="00B84A3D">
              <w:rPr>
                <w:rFonts w:asciiTheme="majorHAnsi" w:hAnsiTheme="majorHAnsi"/>
                <w:sz w:val="24"/>
                <w:szCs w:val="24"/>
              </w:rPr>
              <w:t>кологическое  познавательное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трудовое</w:t>
            </w:r>
          </w:p>
        </w:tc>
        <w:tc>
          <w:tcPr>
            <w:tcW w:w="2475" w:type="dxa"/>
            <w:gridSpan w:val="5"/>
            <w:tcBorders>
              <w:top w:val="single" w:sz="4" w:space="0" w:color="auto"/>
              <w:left w:val="single" w:sz="4" w:space="0" w:color="auto"/>
              <w:bottom w:val="single" w:sz="4" w:space="0" w:color="auto"/>
              <w:right w:val="single" w:sz="4" w:space="0" w:color="auto"/>
            </w:tcBorders>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16-20 сентября</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«Осень в лесу»</w:t>
            </w:r>
          </w:p>
        </w:tc>
        <w:tc>
          <w:tcPr>
            <w:tcW w:w="4603" w:type="dxa"/>
            <w:gridSpan w:val="3"/>
            <w:tcBorders>
              <w:top w:val="single" w:sz="4" w:space="0" w:color="auto"/>
              <w:left w:val="single" w:sz="4" w:space="0" w:color="auto"/>
              <w:bottom w:val="single" w:sz="4" w:space="0" w:color="auto"/>
              <w:right w:val="single" w:sz="4" w:space="0" w:color="auto"/>
            </w:tcBorders>
          </w:tcPr>
          <w:p w:rsidR="00D93E5D" w:rsidRDefault="00D93E5D" w:rsidP="00A87757">
            <w:pPr>
              <w:jc w:val="both"/>
              <w:rPr>
                <w:rFonts w:asciiTheme="majorHAnsi" w:hAnsiTheme="majorHAnsi"/>
                <w:sz w:val="24"/>
                <w:szCs w:val="24"/>
              </w:rPr>
            </w:pPr>
            <w:r>
              <w:rPr>
                <w:rFonts w:asciiTheme="majorHAnsi" w:hAnsiTheme="majorHAnsi"/>
                <w:sz w:val="24"/>
                <w:szCs w:val="24"/>
              </w:rPr>
              <w:t xml:space="preserve">Организация </w:t>
            </w:r>
            <w:r w:rsidRPr="00B84A3D">
              <w:rPr>
                <w:rFonts w:asciiTheme="majorHAnsi" w:hAnsiTheme="majorHAnsi"/>
                <w:sz w:val="24"/>
                <w:szCs w:val="24"/>
              </w:rPr>
              <w:t>культурных практик в режиме дня</w:t>
            </w:r>
            <w:r>
              <w:rPr>
                <w:rFonts w:asciiTheme="majorHAnsi" w:hAnsiTheme="majorHAnsi"/>
                <w:sz w:val="24"/>
                <w:szCs w:val="24"/>
              </w:rPr>
              <w:t xml:space="preserve"> (в соответствии </w:t>
            </w:r>
            <w:r w:rsidRPr="00B84A3D">
              <w:rPr>
                <w:rFonts w:asciiTheme="majorHAnsi" w:hAnsiTheme="majorHAnsi"/>
                <w:sz w:val="24"/>
                <w:szCs w:val="24"/>
              </w:rPr>
              <w:t>с возрастом детей)</w:t>
            </w:r>
          </w:p>
          <w:p w:rsidR="00D93E5D" w:rsidRDefault="00D93E5D" w:rsidP="00A87757">
            <w:pPr>
              <w:jc w:val="both"/>
              <w:rPr>
                <w:rFonts w:asciiTheme="majorHAnsi" w:hAnsiTheme="majorHAnsi"/>
                <w:sz w:val="24"/>
                <w:szCs w:val="24"/>
              </w:rPr>
            </w:pPr>
            <w:r>
              <w:rPr>
                <w:rFonts w:asciiTheme="majorHAnsi" w:hAnsiTheme="majorHAnsi"/>
                <w:sz w:val="24"/>
                <w:szCs w:val="24"/>
              </w:rPr>
              <w:t>Беседы: «</w:t>
            </w:r>
            <w:r w:rsidRPr="00B84A3D">
              <w:rPr>
                <w:rFonts w:asciiTheme="majorHAnsi" w:hAnsiTheme="majorHAnsi"/>
                <w:sz w:val="24"/>
                <w:szCs w:val="24"/>
              </w:rPr>
              <w:t>В осеннем лесу», «Как засыпает лес», «Ищем приметы осени по деревьям», «Как животные готовятся осенью к зиме»</w:t>
            </w:r>
          </w:p>
          <w:p w:rsidR="00D93E5D" w:rsidRDefault="00D93E5D" w:rsidP="00A87757">
            <w:pPr>
              <w:jc w:val="both"/>
              <w:rPr>
                <w:rFonts w:asciiTheme="majorHAnsi" w:hAnsiTheme="majorHAnsi"/>
                <w:sz w:val="24"/>
                <w:szCs w:val="24"/>
              </w:rPr>
            </w:pPr>
            <w:r>
              <w:rPr>
                <w:rFonts w:asciiTheme="majorHAnsi" w:hAnsiTheme="majorHAnsi"/>
                <w:sz w:val="24"/>
                <w:szCs w:val="24"/>
              </w:rPr>
              <w:t>Рассматри</w:t>
            </w:r>
            <w:r w:rsidRPr="00B84A3D">
              <w:rPr>
                <w:rFonts w:asciiTheme="majorHAnsi" w:hAnsiTheme="majorHAnsi"/>
                <w:sz w:val="24"/>
                <w:szCs w:val="24"/>
              </w:rPr>
              <w:t>вание иллюстраций по теме.</w:t>
            </w:r>
          </w:p>
          <w:p w:rsidR="00D93E5D" w:rsidRDefault="00D93E5D" w:rsidP="00A87757">
            <w:pPr>
              <w:jc w:val="both"/>
              <w:rPr>
                <w:rFonts w:asciiTheme="majorHAnsi" w:hAnsiTheme="majorHAnsi"/>
                <w:sz w:val="24"/>
                <w:szCs w:val="24"/>
              </w:rPr>
            </w:pPr>
            <w:r>
              <w:rPr>
                <w:rFonts w:asciiTheme="majorHAnsi" w:hAnsiTheme="majorHAnsi"/>
                <w:sz w:val="24"/>
                <w:szCs w:val="24"/>
              </w:rPr>
              <w:t xml:space="preserve">Чтение </w:t>
            </w:r>
            <w:r w:rsidRPr="00B84A3D">
              <w:rPr>
                <w:rFonts w:asciiTheme="majorHAnsi" w:hAnsiTheme="majorHAnsi"/>
                <w:sz w:val="24"/>
                <w:szCs w:val="24"/>
              </w:rPr>
              <w:t>художественной литературы: И Токмакова «Деревья», «Дуб», «Разговор старой ивы с дождем», К. Ушинский «Спор деревьев», «Четыре желания», «Рассказы и сказки Осень</w:t>
            </w:r>
            <w:proofErr w:type="gramStart"/>
            <w:r w:rsidRPr="00B84A3D">
              <w:rPr>
                <w:rFonts w:asciiTheme="majorHAnsi" w:hAnsiTheme="majorHAnsi"/>
                <w:sz w:val="24"/>
                <w:szCs w:val="24"/>
              </w:rPr>
              <w:t xml:space="preserve">»., </w:t>
            </w:r>
            <w:proofErr w:type="gramEnd"/>
            <w:r w:rsidRPr="00B84A3D">
              <w:rPr>
                <w:rFonts w:asciiTheme="majorHAnsi" w:hAnsiTheme="majorHAnsi"/>
                <w:sz w:val="24"/>
                <w:szCs w:val="24"/>
              </w:rPr>
              <w:t>А. Плещеев «Ель», «Осень наступила». А. Фет «Осень</w:t>
            </w:r>
            <w:proofErr w:type="gramStart"/>
            <w:r w:rsidRPr="00B84A3D">
              <w:rPr>
                <w:rFonts w:asciiTheme="majorHAnsi" w:hAnsiTheme="majorHAnsi"/>
                <w:sz w:val="24"/>
                <w:szCs w:val="24"/>
              </w:rPr>
              <w:t xml:space="preserve">».. </w:t>
            </w:r>
            <w:proofErr w:type="gramEnd"/>
            <w:r w:rsidRPr="00B84A3D">
              <w:rPr>
                <w:rFonts w:asciiTheme="majorHAnsi" w:hAnsiTheme="majorHAnsi"/>
                <w:sz w:val="24"/>
                <w:szCs w:val="24"/>
              </w:rPr>
              <w:t>Г. Скребицкий «Осень».</w:t>
            </w:r>
            <w:r w:rsidRPr="00B84A3D">
              <w:rPr>
                <w:rFonts w:asciiTheme="majorHAnsi" w:hAnsiTheme="majorHAnsi"/>
                <w:sz w:val="24"/>
                <w:szCs w:val="24"/>
              </w:rPr>
              <w:br/>
              <w:t xml:space="preserve"> А. Пушкин «Осень», «Уж небо осенью дышало».</w:t>
            </w:r>
          </w:p>
          <w:p w:rsidR="00D93E5D" w:rsidRPr="00B84A3D" w:rsidRDefault="00D93E5D" w:rsidP="00A87757">
            <w:pPr>
              <w:jc w:val="both"/>
              <w:rPr>
                <w:rFonts w:asciiTheme="majorHAnsi" w:hAnsiTheme="majorHAnsi"/>
                <w:sz w:val="24"/>
                <w:szCs w:val="24"/>
              </w:rPr>
            </w:pPr>
            <w:r>
              <w:rPr>
                <w:rFonts w:asciiTheme="majorHAnsi" w:hAnsiTheme="majorHAnsi"/>
                <w:sz w:val="24"/>
                <w:szCs w:val="24"/>
              </w:rPr>
              <w:t xml:space="preserve">Творческая </w:t>
            </w:r>
            <w:r w:rsidRPr="00B84A3D">
              <w:rPr>
                <w:rFonts w:asciiTheme="majorHAnsi" w:hAnsiTheme="majorHAnsi"/>
                <w:sz w:val="24"/>
                <w:szCs w:val="24"/>
              </w:rPr>
              <w:t>мастерская «Осенний ковер» (из листьев)</w:t>
            </w:r>
          </w:p>
          <w:p w:rsidR="00D93E5D" w:rsidRPr="00B84A3D" w:rsidRDefault="00D93E5D" w:rsidP="00A87757">
            <w:pPr>
              <w:ind w:hanging="1127"/>
              <w:jc w:val="both"/>
              <w:rPr>
                <w:rFonts w:asciiTheme="majorHAnsi" w:hAnsiTheme="majorHAnsi"/>
                <w:sz w:val="24"/>
                <w:szCs w:val="24"/>
              </w:rPr>
            </w:pPr>
            <w:r w:rsidRPr="00B84A3D">
              <w:rPr>
                <w:rFonts w:asciiTheme="majorHAnsi" w:hAnsiTheme="majorHAnsi"/>
                <w:sz w:val="24"/>
                <w:szCs w:val="24"/>
              </w:rPr>
              <w:br w:type="column"/>
            </w:r>
          </w:p>
          <w:p w:rsidR="00D93E5D" w:rsidRPr="00B84A3D" w:rsidRDefault="00D93E5D" w:rsidP="00A87757">
            <w:pPr>
              <w:ind w:hanging="1127"/>
              <w:jc w:val="both"/>
              <w:rPr>
                <w:rFonts w:asciiTheme="majorHAnsi" w:hAnsiTheme="majorHAnsi"/>
                <w:sz w:val="24"/>
                <w:szCs w:val="24"/>
              </w:rPr>
            </w:pPr>
          </w:p>
          <w:p w:rsidR="00D93E5D" w:rsidRPr="00B84A3D" w:rsidRDefault="00D93E5D" w:rsidP="00A87757">
            <w:pPr>
              <w:ind w:hanging="1127"/>
              <w:jc w:val="both"/>
              <w:rPr>
                <w:rFonts w:asciiTheme="majorHAnsi" w:hAnsiTheme="majorHAnsi"/>
                <w:sz w:val="24"/>
                <w:szCs w:val="24"/>
              </w:rPr>
            </w:pPr>
          </w:p>
        </w:tc>
        <w:tc>
          <w:tcPr>
            <w:tcW w:w="3157" w:type="dxa"/>
            <w:gridSpan w:val="2"/>
            <w:tcBorders>
              <w:top w:val="single" w:sz="4" w:space="0" w:color="auto"/>
              <w:left w:val="single" w:sz="4" w:space="0" w:color="auto"/>
              <w:bottom w:val="single" w:sz="4" w:space="0" w:color="auto"/>
              <w:right w:val="single" w:sz="4" w:space="0" w:color="auto"/>
            </w:tcBorders>
          </w:tcPr>
          <w:p w:rsidR="00D93E5D" w:rsidRPr="00B84A3D" w:rsidRDefault="00D93E5D" w:rsidP="00A87757">
            <w:pPr>
              <w:ind w:hanging="38"/>
              <w:rPr>
                <w:rFonts w:asciiTheme="majorHAnsi" w:hAnsiTheme="majorHAnsi"/>
                <w:bCs/>
                <w:sz w:val="24"/>
                <w:szCs w:val="24"/>
              </w:rPr>
            </w:pPr>
            <w:r w:rsidRPr="00B84A3D">
              <w:rPr>
                <w:rFonts w:asciiTheme="majorHAnsi" w:hAnsiTheme="majorHAnsi"/>
                <w:bCs/>
                <w:sz w:val="24"/>
                <w:szCs w:val="24"/>
              </w:rPr>
              <w:t>Участие в экологическом субботнике «Зеленая Россия» Творческие познавательные проекты на группах все возрастные группы</w:t>
            </w:r>
          </w:p>
        </w:tc>
        <w:tc>
          <w:tcPr>
            <w:tcW w:w="3042" w:type="dxa"/>
            <w:gridSpan w:val="4"/>
            <w:tcBorders>
              <w:top w:val="single" w:sz="4" w:space="0" w:color="auto"/>
              <w:left w:val="single" w:sz="4" w:space="0" w:color="auto"/>
              <w:bottom w:val="single" w:sz="4" w:space="0" w:color="auto"/>
              <w:right w:val="single" w:sz="4" w:space="0" w:color="auto"/>
            </w:tcBorders>
          </w:tcPr>
          <w:p w:rsidR="00D93E5D" w:rsidRPr="00B84A3D" w:rsidRDefault="00D93E5D" w:rsidP="00A87757">
            <w:pPr>
              <w:tabs>
                <w:tab w:val="left" w:pos="1263"/>
              </w:tabs>
              <w:rPr>
                <w:rFonts w:asciiTheme="majorHAnsi" w:hAnsiTheme="majorHAnsi"/>
                <w:w w:val="105"/>
                <w:sz w:val="24"/>
                <w:szCs w:val="24"/>
              </w:rPr>
            </w:pPr>
            <w:r w:rsidRPr="00B84A3D">
              <w:rPr>
                <w:rFonts w:asciiTheme="majorHAnsi" w:hAnsiTheme="majorHAnsi"/>
                <w:w w:val="105"/>
                <w:sz w:val="24"/>
                <w:szCs w:val="24"/>
              </w:rPr>
              <w:t>Рекомендации для родителей «Экологическое воспитание ребенка»</w:t>
            </w:r>
          </w:p>
        </w:tc>
      </w:tr>
      <w:tr w:rsidR="00D93E5D" w:rsidRPr="00C40310" w:rsidTr="00A87757">
        <w:trPr>
          <w:trHeight w:val="4663"/>
        </w:trPr>
        <w:tc>
          <w:tcPr>
            <w:tcW w:w="2578" w:type="dxa"/>
            <w:gridSpan w:val="2"/>
            <w:tcBorders>
              <w:top w:val="single" w:sz="4" w:space="0" w:color="auto"/>
              <w:left w:val="single" w:sz="4" w:space="0" w:color="auto"/>
              <w:bottom w:val="single" w:sz="4" w:space="0" w:color="auto"/>
              <w:right w:val="single" w:sz="4" w:space="0" w:color="auto"/>
            </w:tcBorders>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lastRenderedPageBreak/>
              <w:t xml:space="preserve">   Познавательное  социальное трудовое</w:t>
            </w:r>
          </w:p>
        </w:tc>
        <w:tc>
          <w:tcPr>
            <w:tcW w:w="2475" w:type="dxa"/>
            <w:gridSpan w:val="5"/>
            <w:tcBorders>
              <w:top w:val="single" w:sz="4" w:space="0" w:color="auto"/>
              <w:left w:val="single" w:sz="4" w:space="0" w:color="auto"/>
              <w:bottom w:val="single" w:sz="4" w:space="0" w:color="auto"/>
              <w:right w:val="single" w:sz="4" w:space="0" w:color="auto"/>
            </w:tcBorders>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 xml:space="preserve"> 23-30 сентябр</w:t>
            </w:r>
            <w:r>
              <w:rPr>
                <w:rFonts w:asciiTheme="majorHAnsi" w:hAnsiTheme="majorHAnsi"/>
                <w:sz w:val="24"/>
                <w:szCs w:val="24"/>
              </w:rPr>
              <w:t>я</w:t>
            </w:r>
            <w:r w:rsidRPr="00B84A3D">
              <w:rPr>
                <w:rFonts w:asciiTheme="majorHAnsi" w:hAnsiTheme="majorHAnsi"/>
                <w:sz w:val="24"/>
                <w:szCs w:val="24"/>
              </w:rPr>
              <w:t xml:space="preserve">   «Люди труда» </w:t>
            </w:r>
          </w:p>
          <w:p w:rsidR="00D93E5D" w:rsidRPr="00B84A3D" w:rsidRDefault="00D93E5D" w:rsidP="00A87757">
            <w:pPr>
              <w:rPr>
                <w:rFonts w:asciiTheme="majorHAnsi" w:hAnsiTheme="majorHAnsi"/>
                <w:sz w:val="24"/>
                <w:szCs w:val="24"/>
              </w:rPr>
            </w:pPr>
          </w:p>
        </w:tc>
        <w:tc>
          <w:tcPr>
            <w:tcW w:w="4603" w:type="dxa"/>
            <w:gridSpan w:val="3"/>
            <w:tcBorders>
              <w:top w:val="single" w:sz="4" w:space="0" w:color="auto"/>
              <w:left w:val="single" w:sz="4" w:space="0" w:color="auto"/>
              <w:bottom w:val="single" w:sz="4" w:space="0" w:color="auto"/>
              <w:right w:val="single" w:sz="4" w:space="0" w:color="auto"/>
            </w:tcBorders>
          </w:tcPr>
          <w:p w:rsidR="00D93E5D" w:rsidRPr="00B84A3D" w:rsidRDefault="00D93E5D" w:rsidP="00A87757">
            <w:pPr>
              <w:jc w:val="both"/>
              <w:rPr>
                <w:rFonts w:asciiTheme="majorHAnsi" w:hAnsiTheme="majorHAnsi"/>
                <w:sz w:val="24"/>
                <w:szCs w:val="24"/>
              </w:rPr>
            </w:pPr>
            <w:r>
              <w:rPr>
                <w:rFonts w:asciiTheme="majorHAnsi" w:hAnsiTheme="majorHAnsi"/>
                <w:sz w:val="24"/>
                <w:szCs w:val="24"/>
              </w:rPr>
              <w:t xml:space="preserve">Организация </w:t>
            </w:r>
            <w:r w:rsidRPr="00B84A3D">
              <w:rPr>
                <w:rFonts w:asciiTheme="majorHAnsi" w:hAnsiTheme="majorHAnsi"/>
                <w:sz w:val="24"/>
                <w:szCs w:val="24"/>
              </w:rPr>
              <w:t>культурных практик в режиме дня в соответствии с возрастом детей</w:t>
            </w:r>
          </w:p>
          <w:p w:rsidR="00D93E5D" w:rsidRDefault="00D93E5D" w:rsidP="00A87757">
            <w:pPr>
              <w:jc w:val="both"/>
              <w:rPr>
                <w:rFonts w:asciiTheme="majorHAnsi" w:hAnsiTheme="majorHAnsi"/>
                <w:sz w:val="24"/>
                <w:szCs w:val="24"/>
              </w:rPr>
            </w:pPr>
            <w:r>
              <w:rPr>
                <w:rFonts w:asciiTheme="majorHAnsi" w:hAnsiTheme="majorHAnsi"/>
                <w:sz w:val="24"/>
                <w:szCs w:val="24"/>
              </w:rPr>
              <w:t>Беседы «</w:t>
            </w:r>
            <w:r w:rsidRPr="00B84A3D">
              <w:rPr>
                <w:rFonts w:asciiTheme="majorHAnsi" w:hAnsiTheme="majorHAnsi"/>
                <w:sz w:val="24"/>
                <w:szCs w:val="24"/>
              </w:rPr>
              <w:t>Беседа о труде, о людях труда», «Кем ты хочешь стать?», «Человек славен трудом»</w:t>
            </w:r>
          </w:p>
          <w:p w:rsidR="00D93E5D" w:rsidRDefault="00D93E5D" w:rsidP="00A87757">
            <w:pPr>
              <w:jc w:val="both"/>
              <w:rPr>
                <w:rFonts w:asciiTheme="majorHAnsi" w:hAnsiTheme="majorHAnsi"/>
                <w:sz w:val="24"/>
                <w:szCs w:val="24"/>
              </w:rPr>
            </w:pPr>
            <w:r>
              <w:rPr>
                <w:rFonts w:asciiTheme="majorHAnsi" w:hAnsiTheme="majorHAnsi"/>
                <w:sz w:val="24"/>
                <w:szCs w:val="24"/>
              </w:rPr>
              <w:t xml:space="preserve">Просмотр  </w:t>
            </w:r>
            <w:r w:rsidRPr="00B84A3D">
              <w:rPr>
                <w:rFonts w:asciiTheme="majorHAnsi" w:hAnsiTheme="majorHAnsi"/>
                <w:sz w:val="24"/>
                <w:szCs w:val="24"/>
              </w:rPr>
              <w:t>мультфильмов</w:t>
            </w:r>
          </w:p>
          <w:p w:rsidR="00D93E5D" w:rsidRDefault="00D93E5D" w:rsidP="00A87757">
            <w:pPr>
              <w:jc w:val="both"/>
              <w:rPr>
                <w:rFonts w:asciiTheme="majorHAnsi" w:hAnsiTheme="majorHAnsi"/>
                <w:sz w:val="24"/>
                <w:szCs w:val="24"/>
              </w:rPr>
            </w:pPr>
            <w:r>
              <w:rPr>
                <w:rFonts w:asciiTheme="majorHAnsi" w:hAnsiTheme="majorHAnsi"/>
                <w:sz w:val="24"/>
                <w:szCs w:val="24"/>
              </w:rPr>
              <w:t xml:space="preserve">Игровые </w:t>
            </w:r>
            <w:r w:rsidRPr="00B84A3D">
              <w:rPr>
                <w:rFonts w:asciiTheme="majorHAnsi" w:hAnsiTheme="majorHAnsi"/>
                <w:sz w:val="24"/>
                <w:szCs w:val="24"/>
              </w:rPr>
              <w:t xml:space="preserve">ситуации «Угадай профессию», </w:t>
            </w:r>
            <w:r>
              <w:rPr>
                <w:rFonts w:asciiTheme="majorHAnsi" w:hAnsiTheme="majorHAnsi"/>
                <w:sz w:val="24"/>
                <w:szCs w:val="24"/>
              </w:rPr>
              <w:t xml:space="preserve"> </w:t>
            </w:r>
            <w:r w:rsidRPr="00B84A3D">
              <w:rPr>
                <w:rFonts w:asciiTheme="majorHAnsi" w:hAnsiTheme="majorHAnsi"/>
                <w:sz w:val="24"/>
                <w:szCs w:val="24"/>
              </w:rPr>
              <w:t>«У нас в детском саду»</w:t>
            </w:r>
          </w:p>
          <w:p w:rsidR="00D93E5D" w:rsidRPr="00B84A3D" w:rsidRDefault="00D93E5D" w:rsidP="00A87757">
            <w:pPr>
              <w:jc w:val="both"/>
              <w:rPr>
                <w:rFonts w:asciiTheme="majorHAnsi" w:hAnsiTheme="majorHAnsi"/>
                <w:sz w:val="24"/>
                <w:szCs w:val="24"/>
              </w:rPr>
            </w:pPr>
            <w:r>
              <w:rPr>
                <w:rFonts w:asciiTheme="majorHAnsi" w:hAnsiTheme="majorHAnsi"/>
                <w:sz w:val="24"/>
                <w:szCs w:val="24"/>
              </w:rPr>
              <w:t>Чтение ху</w:t>
            </w:r>
            <w:r w:rsidRPr="00B84A3D">
              <w:rPr>
                <w:rFonts w:asciiTheme="majorHAnsi" w:hAnsiTheme="majorHAnsi"/>
                <w:sz w:val="24"/>
                <w:szCs w:val="24"/>
              </w:rPr>
              <w:t>дожественной литературы</w:t>
            </w:r>
          </w:p>
          <w:p w:rsidR="00D93E5D" w:rsidRPr="00B84A3D" w:rsidRDefault="00D93E5D" w:rsidP="00A87757">
            <w:pPr>
              <w:jc w:val="both"/>
              <w:rPr>
                <w:rFonts w:asciiTheme="majorHAnsi" w:hAnsiTheme="majorHAnsi"/>
                <w:sz w:val="24"/>
                <w:szCs w:val="24"/>
              </w:rPr>
            </w:pPr>
            <w:r>
              <w:rPr>
                <w:rFonts w:asciiTheme="majorHAnsi" w:hAnsiTheme="majorHAnsi"/>
                <w:sz w:val="24"/>
                <w:szCs w:val="24"/>
              </w:rPr>
              <w:t xml:space="preserve">Рассматривание </w:t>
            </w:r>
            <w:r w:rsidRPr="00B84A3D">
              <w:rPr>
                <w:rFonts w:asciiTheme="majorHAnsi" w:hAnsiTheme="majorHAnsi"/>
                <w:sz w:val="24"/>
                <w:szCs w:val="24"/>
              </w:rPr>
              <w:t>иллюстраций о трудовых действиях на рабочем месте.</w:t>
            </w:r>
          </w:p>
          <w:p w:rsidR="00D93E5D" w:rsidRPr="00B84A3D" w:rsidRDefault="00D93E5D" w:rsidP="00A87757">
            <w:pPr>
              <w:jc w:val="both"/>
              <w:rPr>
                <w:rFonts w:asciiTheme="majorHAnsi" w:hAnsiTheme="majorHAnsi"/>
                <w:sz w:val="24"/>
                <w:szCs w:val="24"/>
              </w:rPr>
            </w:pPr>
            <w:r>
              <w:rPr>
                <w:rFonts w:asciiTheme="majorHAnsi" w:hAnsiTheme="majorHAnsi"/>
                <w:sz w:val="24"/>
                <w:szCs w:val="24"/>
              </w:rPr>
              <w:t xml:space="preserve">Рассматривание </w:t>
            </w:r>
            <w:r w:rsidRPr="00B84A3D">
              <w:rPr>
                <w:rFonts w:asciiTheme="majorHAnsi" w:hAnsiTheme="majorHAnsi"/>
                <w:sz w:val="24"/>
                <w:szCs w:val="24"/>
              </w:rPr>
              <w:t>альбома «Все работы хороши»</w:t>
            </w:r>
          </w:p>
          <w:p w:rsidR="00D93E5D" w:rsidRPr="00B84A3D" w:rsidRDefault="00D93E5D" w:rsidP="00A87757">
            <w:pPr>
              <w:jc w:val="both"/>
              <w:rPr>
                <w:rFonts w:asciiTheme="majorHAnsi" w:hAnsiTheme="majorHAnsi"/>
                <w:sz w:val="24"/>
                <w:szCs w:val="24"/>
              </w:rPr>
            </w:pPr>
            <w:r>
              <w:rPr>
                <w:rFonts w:asciiTheme="majorHAnsi" w:hAnsiTheme="majorHAnsi"/>
                <w:sz w:val="24"/>
                <w:szCs w:val="24"/>
              </w:rPr>
              <w:t>Игры «</w:t>
            </w:r>
            <w:r w:rsidRPr="00B84A3D">
              <w:rPr>
                <w:rFonts w:asciiTheme="majorHAnsi" w:hAnsiTheme="majorHAnsi"/>
                <w:sz w:val="24"/>
                <w:szCs w:val="24"/>
              </w:rPr>
              <w:t>Кому, что нужно для работы», «Профессии» и т.д.</w:t>
            </w:r>
          </w:p>
          <w:p w:rsidR="00D93E5D" w:rsidRPr="00B84A3D" w:rsidRDefault="00D93E5D" w:rsidP="00A87757">
            <w:pPr>
              <w:ind w:hanging="1127"/>
              <w:jc w:val="both"/>
              <w:rPr>
                <w:rFonts w:asciiTheme="majorHAnsi" w:hAnsiTheme="majorHAnsi"/>
                <w:sz w:val="24"/>
                <w:szCs w:val="24"/>
              </w:rPr>
            </w:pPr>
          </w:p>
          <w:p w:rsidR="00D93E5D" w:rsidRPr="00B84A3D" w:rsidRDefault="00D93E5D" w:rsidP="00A87757">
            <w:pPr>
              <w:ind w:hanging="1127"/>
              <w:jc w:val="both"/>
              <w:rPr>
                <w:rFonts w:asciiTheme="majorHAnsi" w:hAnsiTheme="majorHAnsi"/>
                <w:sz w:val="24"/>
                <w:szCs w:val="24"/>
              </w:rPr>
            </w:pPr>
          </w:p>
          <w:p w:rsidR="00D93E5D" w:rsidRPr="00B84A3D" w:rsidRDefault="00D93E5D" w:rsidP="00A87757">
            <w:pPr>
              <w:ind w:hanging="1127"/>
              <w:jc w:val="both"/>
              <w:rPr>
                <w:rFonts w:asciiTheme="majorHAnsi" w:hAnsiTheme="majorHAnsi"/>
                <w:sz w:val="24"/>
                <w:szCs w:val="24"/>
              </w:rPr>
            </w:pPr>
          </w:p>
          <w:p w:rsidR="00D93E5D" w:rsidRPr="00B84A3D" w:rsidRDefault="00D93E5D" w:rsidP="00A87757">
            <w:pPr>
              <w:ind w:hanging="1127"/>
              <w:jc w:val="both"/>
              <w:rPr>
                <w:rFonts w:asciiTheme="majorHAnsi" w:hAnsiTheme="majorHAnsi"/>
                <w:sz w:val="24"/>
                <w:szCs w:val="24"/>
              </w:rPr>
            </w:pPr>
          </w:p>
        </w:tc>
        <w:tc>
          <w:tcPr>
            <w:tcW w:w="3157" w:type="dxa"/>
            <w:gridSpan w:val="2"/>
            <w:tcBorders>
              <w:top w:val="single" w:sz="4" w:space="0" w:color="auto"/>
              <w:left w:val="single" w:sz="4" w:space="0" w:color="auto"/>
              <w:bottom w:val="single" w:sz="4" w:space="0" w:color="auto"/>
              <w:right w:val="single" w:sz="4" w:space="0" w:color="auto"/>
            </w:tcBorders>
          </w:tcPr>
          <w:p w:rsidR="00D93E5D" w:rsidRPr="00B84A3D" w:rsidRDefault="00D93E5D" w:rsidP="00A87757">
            <w:pPr>
              <w:ind w:hanging="38"/>
              <w:rPr>
                <w:rFonts w:asciiTheme="majorHAnsi" w:hAnsiTheme="majorHAnsi"/>
                <w:bCs/>
                <w:sz w:val="24"/>
                <w:szCs w:val="24"/>
              </w:rPr>
            </w:pPr>
            <w:r w:rsidRPr="00B84A3D">
              <w:rPr>
                <w:rFonts w:asciiTheme="majorHAnsi" w:hAnsiTheme="majorHAnsi"/>
                <w:bCs/>
                <w:sz w:val="24"/>
                <w:szCs w:val="24"/>
              </w:rPr>
              <w:t xml:space="preserve">Выставка детских рисунков «Все работы хороши </w:t>
            </w:r>
            <w:proofErr w:type="gramStart"/>
            <w:r w:rsidRPr="00B84A3D">
              <w:rPr>
                <w:rFonts w:asciiTheme="majorHAnsi" w:hAnsiTheme="majorHAnsi"/>
                <w:bCs/>
                <w:sz w:val="24"/>
                <w:szCs w:val="24"/>
              </w:rPr>
              <w:t>-в</w:t>
            </w:r>
            <w:proofErr w:type="gramEnd"/>
            <w:r w:rsidRPr="00B84A3D">
              <w:rPr>
                <w:rFonts w:asciiTheme="majorHAnsi" w:hAnsiTheme="majorHAnsi"/>
                <w:bCs/>
                <w:sz w:val="24"/>
                <w:szCs w:val="24"/>
              </w:rPr>
              <w:t>ыбирай на вкус» (старшие, подготовительные группы)</w:t>
            </w:r>
          </w:p>
          <w:p w:rsidR="00D93E5D" w:rsidRPr="00B84A3D" w:rsidRDefault="00D93E5D" w:rsidP="00A87757">
            <w:pPr>
              <w:ind w:hanging="38"/>
              <w:rPr>
                <w:rFonts w:asciiTheme="majorHAnsi" w:hAnsiTheme="majorHAnsi"/>
                <w:bCs/>
                <w:sz w:val="24"/>
                <w:szCs w:val="24"/>
              </w:rPr>
            </w:pPr>
          </w:p>
          <w:p w:rsidR="00D93E5D" w:rsidRPr="00B84A3D" w:rsidRDefault="00D93E5D" w:rsidP="00A87757">
            <w:pPr>
              <w:ind w:hanging="38"/>
              <w:rPr>
                <w:rFonts w:asciiTheme="majorHAnsi" w:hAnsiTheme="majorHAnsi"/>
                <w:bCs/>
                <w:sz w:val="24"/>
                <w:szCs w:val="24"/>
              </w:rPr>
            </w:pPr>
            <w:r w:rsidRPr="00B84A3D">
              <w:rPr>
                <w:rFonts w:asciiTheme="majorHAnsi" w:hAnsiTheme="majorHAnsi"/>
                <w:bCs/>
                <w:sz w:val="24"/>
                <w:szCs w:val="24"/>
              </w:rPr>
              <w:t>Фотовыставка «Мои мама и папа на работе» (младшие, средние группы)</w:t>
            </w:r>
          </w:p>
        </w:tc>
        <w:tc>
          <w:tcPr>
            <w:tcW w:w="3042" w:type="dxa"/>
            <w:gridSpan w:val="4"/>
            <w:tcBorders>
              <w:top w:val="single" w:sz="4" w:space="0" w:color="auto"/>
              <w:left w:val="single" w:sz="4" w:space="0" w:color="auto"/>
              <w:bottom w:val="single" w:sz="4" w:space="0" w:color="auto"/>
              <w:right w:val="single" w:sz="4" w:space="0" w:color="auto"/>
            </w:tcBorders>
          </w:tcPr>
          <w:p w:rsidR="00D93E5D" w:rsidRPr="00B84A3D" w:rsidRDefault="00D93E5D" w:rsidP="00A87757">
            <w:pPr>
              <w:tabs>
                <w:tab w:val="left" w:pos="1263"/>
              </w:tabs>
              <w:rPr>
                <w:rFonts w:asciiTheme="majorHAnsi" w:hAnsiTheme="majorHAnsi"/>
                <w:w w:val="105"/>
                <w:sz w:val="24"/>
                <w:szCs w:val="24"/>
              </w:rPr>
            </w:pPr>
            <w:r w:rsidRPr="00B84A3D">
              <w:rPr>
                <w:rFonts w:asciiTheme="majorHAnsi" w:hAnsiTheme="majorHAnsi"/>
                <w:w w:val="105"/>
                <w:sz w:val="24"/>
                <w:szCs w:val="24"/>
              </w:rPr>
              <w:t>Консультация «Прививаем ребенку любовь и уважение к труду в социальном мире»</w:t>
            </w:r>
          </w:p>
          <w:p w:rsidR="00D93E5D" w:rsidRPr="00B84A3D" w:rsidRDefault="00D93E5D" w:rsidP="00A87757">
            <w:pPr>
              <w:tabs>
                <w:tab w:val="left" w:pos="1263"/>
              </w:tabs>
              <w:ind w:firstLine="605"/>
              <w:rPr>
                <w:rFonts w:asciiTheme="majorHAnsi" w:hAnsiTheme="majorHAnsi"/>
                <w:w w:val="105"/>
                <w:sz w:val="24"/>
                <w:szCs w:val="24"/>
              </w:rPr>
            </w:pPr>
          </w:p>
          <w:p w:rsidR="00D93E5D" w:rsidRPr="00B84A3D" w:rsidRDefault="00D93E5D" w:rsidP="00A87757">
            <w:pPr>
              <w:tabs>
                <w:tab w:val="left" w:pos="1263"/>
              </w:tabs>
              <w:rPr>
                <w:rFonts w:asciiTheme="majorHAnsi" w:hAnsiTheme="majorHAnsi"/>
                <w:w w:val="105"/>
                <w:sz w:val="24"/>
                <w:szCs w:val="24"/>
              </w:rPr>
            </w:pPr>
            <w:r w:rsidRPr="00B84A3D">
              <w:rPr>
                <w:rFonts w:asciiTheme="majorHAnsi" w:hAnsiTheme="majorHAnsi"/>
                <w:w w:val="105"/>
                <w:sz w:val="24"/>
                <w:szCs w:val="24"/>
              </w:rPr>
              <w:t>Участие родителей к созданию фотовыставки «Мои мама и папа на работе»</w:t>
            </w:r>
          </w:p>
        </w:tc>
      </w:tr>
      <w:tr w:rsidR="00D93E5D" w:rsidRPr="00C40310" w:rsidTr="00A87757">
        <w:trPr>
          <w:trHeight w:val="1412"/>
        </w:trPr>
        <w:tc>
          <w:tcPr>
            <w:tcW w:w="2578" w:type="dxa"/>
            <w:gridSpan w:val="2"/>
            <w:tcBorders>
              <w:top w:val="single" w:sz="4" w:space="0" w:color="auto"/>
              <w:left w:val="single" w:sz="4" w:space="0" w:color="auto"/>
              <w:bottom w:val="single" w:sz="4" w:space="0" w:color="auto"/>
              <w:right w:val="single" w:sz="4" w:space="0" w:color="auto"/>
            </w:tcBorders>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Социальное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Познавательное</w:t>
            </w:r>
          </w:p>
          <w:p w:rsidR="00D93E5D" w:rsidRPr="00B84A3D" w:rsidRDefault="00D93E5D" w:rsidP="00A87757">
            <w:pPr>
              <w:rPr>
                <w:rFonts w:asciiTheme="majorHAnsi" w:hAnsiTheme="majorHAnsi"/>
                <w:sz w:val="24"/>
                <w:szCs w:val="24"/>
              </w:rPr>
            </w:pPr>
          </w:p>
          <w:p w:rsidR="00D93E5D" w:rsidRPr="00B84A3D" w:rsidRDefault="00D93E5D" w:rsidP="00A87757">
            <w:pPr>
              <w:rPr>
                <w:rFonts w:asciiTheme="majorHAnsi" w:hAnsiTheme="majorHAnsi"/>
                <w:sz w:val="24"/>
                <w:szCs w:val="24"/>
              </w:rPr>
            </w:pPr>
          </w:p>
          <w:p w:rsidR="00D93E5D" w:rsidRPr="00B84A3D" w:rsidRDefault="00D93E5D" w:rsidP="00A87757">
            <w:pPr>
              <w:rPr>
                <w:rFonts w:asciiTheme="majorHAnsi" w:hAnsiTheme="majorHAnsi"/>
                <w:sz w:val="24"/>
                <w:szCs w:val="24"/>
              </w:rPr>
            </w:pPr>
          </w:p>
          <w:p w:rsidR="00D93E5D" w:rsidRPr="00B84A3D" w:rsidRDefault="00D93E5D" w:rsidP="00A87757">
            <w:pPr>
              <w:rPr>
                <w:rFonts w:asciiTheme="majorHAnsi" w:hAnsiTheme="majorHAnsi"/>
                <w:sz w:val="24"/>
                <w:szCs w:val="24"/>
              </w:rPr>
            </w:pPr>
          </w:p>
          <w:p w:rsidR="00D93E5D" w:rsidRPr="00B84A3D" w:rsidRDefault="00D93E5D" w:rsidP="00A87757">
            <w:pPr>
              <w:rPr>
                <w:rFonts w:asciiTheme="majorHAnsi" w:hAnsiTheme="majorHAnsi"/>
                <w:sz w:val="24"/>
                <w:szCs w:val="24"/>
              </w:rPr>
            </w:pPr>
          </w:p>
          <w:p w:rsidR="00D93E5D" w:rsidRPr="000A5A1D" w:rsidRDefault="00D93E5D" w:rsidP="00A87757">
            <w:pPr>
              <w:rPr>
                <w:rFonts w:asciiTheme="majorHAnsi" w:hAnsiTheme="majorHAnsi"/>
                <w:sz w:val="24"/>
                <w:szCs w:val="24"/>
              </w:rPr>
            </w:pPr>
          </w:p>
          <w:p w:rsidR="00D93E5D" w:rsidRPr="00B84A3D" w:rsidRDefault="00D93E5D" w:rsidP="00A87757">
            <w:pPr>
              <w:rPr>
                <w:rFonts w:asciiTheme="majorHAnsi" w:hAnsiTheme="majorHAnsi"/>
                <w:sz w:val="24"/>
                <w:szCs w:val="24"/>
              </w:rPr>
            </w:pPr>
          </w:p>
        </w:tc>
        <w:tc>
          <w:tcPr>
            <w:tcW w:w="2475" w:type="dxa"/>
            <w:gridSpan w:val="5"/>
            <w:tcBorders>
              <w:top w:val="single" w:sz="4" w:space="0" w:color="auto"/>
              <w:left w:val="single" w:sz="4" w:space="0" w:color="auto"/>
              <w:bottom w:val="single" w:sz="4" w:space="0" w:color="auto"/>
              <w:right w:val="single" w:sz="4" w:space="0" w:color="auto"/>
            </w:tcBorders>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27 сентября  «День                  воспитателя и всех дошкольных работников»</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 по ФОП</w:t>
            </w:r>
            <w:r>
              <w:rPr>
                <w:rFonts w:asciiTheme="majorHAnsi" w:hAnsiTheme="majorHAnsi"/>
                <w:sz w:val="24"/>
                <w:szCs w:val="24"/>
              </w:rPr>
              <w:t xml:space="preserve"> ДО</w:t>
            </w:r>
            <w:r w:rsidRPr="00B84A3D">
              <w:rPr>
                <w:rFonts w:asciiTheme="majorHAnsi" w:hAnsiTheme="majorHAnsi"/>
                <w:sz w:val="24"/>
                <w:szCs w:val="24"/>
              </w:rPr>
              <w:t>)</w:t>
            </w:r>
          </w:p>
          <w:p w:rsidR="00D93E5D" w:rsidRPr="00B84A3D" w:rsidRDefault="00D93E5D" w:rsidP="00A87757">
            <w:pPr>
              <w:rPr>
                <w:rFonts w:asciiTheme="majorHAnsi" w:hAnsiTheme="majorHAnsi"/>
                <w:sz w:val="24"/>
                <w:szCs w:val="24"/>
              </w:rPr>
            </w:pPr>
          </w:p>
          <w:p w:rsidR="00D93E5D" w:rsidRPr="00B84A3D" w:rsidRDefault="00D93E5D" w:rsidP="00A87757">
            <w:pPr>
              <w:rPr>
                <w:rFonts w:asciiTheme="majorHAnsi" w:hAnsiTheme="majorHAnsi"/>
                <w:sz w:val="24"/>
                <w:szCs w:val="24"/>
              </w:rPr>
            </w:pP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1953г</w:t>
            </w:r>
            <w:r>
              <w:rPr>
                <w:rFonts w:asciiTheme="majorHAnsi" w:hAnsiTheme="majorHAnsi"/>
                <w:sz w:val="24"/>
                <w:szCs w:val="24"/>
              </w:rPr>
              <w:t xml:space="preserve"> </w:t>
            </w:r>
            <w:r w:rsidRPr="00B84A3D">
              <w:rPr>
                <w:rFonts w:asciiTheme="majorHAnsi" w:hAnsiTheme="majorHAnsi"/>
                <w:sz w:val="24"/>
                <w:szCs w:val="24"/>
              </w:rPr>
              <w:t>-</w:t>
            </w:r>
            <w:r>
              <w:rPr>
                <w:rFonts w:asciiTheme="majorHAnsi" w:hAnsiTheme="majorHAnsi"/>
                <w:sz w:val="24"/>
                <w:szCs w:val="24"/>
              </w:rPr>
              <w:t xml:space="preserve"> </w:t>
            </w:r>
            <w:r w:rsidRPr="00B84A3D">
              <w:rPr>
                <w:rFonts w:asciiTheme="majorHAnsi" w:hAnsiTheme="majorHAnsi"/>
                <w:sz w:val="24"/>
                <w:szCs w:val="24"/>
              </w:rPr>
              <w:t>Основание крепости</w:t>
            </w:r>
            <w:r>
              <w:rPr>
                <w:rFonts w:asciiTheme="majorHAnsi" w:hAnsiTheme="majorHAnsi"/>
                <w:sz w:val="24"/>
                <w:szCs w:val="24"/>
              </w:rPr>
              <w:t xml:space="preserve"> </w:t>
            </w:r>
            <w:r w:rsidRPr="00B84A3D">
              <w:rPr>
                <w:rFonts w:asciiTheme="majorHAnsi" w:hAnsiTheme="majorHAnsi"/>
                <w:sz w:val="24"/>
                <w:szCs w:val="24"/>
              </w:rPr>
              <w:t>Оскол в устье</w:t>
            </w:r>
            <w:r>
              <w:rPr>
                <w:rFonts w:asciiTheme="majorHAnsi" w:hAnsiTheme="majorHAnsi"/>
                <w:sz w:val="24"/>
                <w:szCs w:val="24"/>
              </w:rPr>
              <w:t xml:space="preserve"> </w:t>
            </w:r>
            <w:r w:rsidRPr="00B84A3D">
              <w:rPr>
                <w:rFonts w:asciiTheme="majorHAnsi" w:hAnsiTheme="majorHAnsi"/>
                <w:sz w:val="24"/>
                <w:szCs w:val="24"/>
              </w:rPr>
              <w:t>р. Осколец</w:t>
            </w:r>
          </w:p>
          <w:p w:rsidR="00D93E5D" w:rsidRPr="00B84A3D" w:rsidRDefault="00D93E5D" w:rsidP="00A87757">
            <w:pPr>
              <w:rPr>
                <w:rFonts w:asciiTheme="majorHAnsi" w:hAnsiTheme="majorHAnsi"/>
                <w:sz w:val="24"/>
                <w:szCs w:val="24"/>
              </w:rPr>
            </w:pPr>
          </w:p>
          <w:p w:rsidR="00D93E5D" w:rsidRPr="00B84A3D" w:rsidRDefault="00D93E5D" w:rsidP="00A87757">
            <w:pPr>
              <w:rPr>
                <w:rFonts w:asciiTheme="majorHAnsi" w:hAnsiTheme="majorHAnsi"/>
                <w:sz w:val="24"/>
                <w:szCs w:val="24"/>
              </w:rPr>
            </w:pPr>
          </w:p>
        </w:tc>
        <w:tc>
          <w:tcPr>
            <w:tcW w:w="4603" w:type="dxa"/>
            <w:gridSpan w:val="3"/>
            <w:tcBorders>
              <w:top w:val="single" w:sz="4" w:space="0" w:color="auto"/>
              <w:left w:val="single" w:sz="4" w:space="0" w:color="auto"/>
              <w:bottom w:val="single" w:sz="4" w:space="0" w:color="auto"/>
              <w:right w:val="single" w:sz="4" w:space="0" w:color="auto"/>
            </w:tcBorders>
          </w:tcPr>
          <w:p w:rsidR="00D93E5D" w:rsidRDefault="00D93E5D" w:rsidP="00A87757">
            <w:pPr>
              <w:jc w:val="both"/>
              <w:rPr>
                <w:rFonts w:asciiTheme="majorHAnsi" w:hAnsiTheme="majorHAnsi"/>
                <w:sz w:val="24"/>
                <w:szCs w:val="24"/>
              </w:rPr>
            </w:pPr>
            <w:r>
              <w:rPr>
                <w:rFonts w:asciiTheme="majorHAnsi" w:hAnsiTheme="majorHAnsi"/>
                <w:sz w:val="24"/>
                <w:szCs w:val="24"/>
              </w:rPr>
              <w:t xml:space="preserve">Организация </w:t>
            </w:r>
            <w:r w:rsidRPr="00B84A3D">
              <w:rPr>
                <w:rFonts w:asciiTheme="majorHAnsi" w:hAnsiTheme="majorHAnsi"/>
                <w:sz w:val="24"/>
                <w:szCs w:val="24"/>
              </w:rPr>
              <w:t>культурных практик в режиме дня в соответствии с возрастом детей</w:t>
            </w:r>
          </w:p>
          <w:p w:rsidR="00D93E5D" w:rsidRDefault="00D93E5D" w:rsidP="00A87757">
            <w:pPr>
              <w:jc w:val="both"/>
              <w:rPr>
                <w:rFonts w:asciiTheme="majorHAnsi" w:hAnsiTheme="majorHAnsi"/>
                <w:sz w:val="24"/>
                <w:szCs w:val="24"/>
              </w:rPr>
            </w:pPr>
            <w:r>
              <w:rPr>
                <w:rFonts w:asciiTheme="majorHAnsi" w:hAnsiTheme="majorHAnsi"/>
                <w:sz w:val="24"/>
                <w:szCs w:val="24"/>
              </w:rPr>
              <w:t>Беседы</w:t>
            </w:r>
          </w:p>
          <w:p w:rsidR="00D93E5D" w:rsidRDefault="00D93E5D" w:rsidP="00A87757">
            <w:pPr>
              <w:jc w:val="both"/>
              <w:rPr>
                <w:rFonts w:asciiTheme="majorHAnsi" w:hAnsiTheme="majorHAnsi"/>
                <w:sz w:val="24"/>
                <w:szCs w:val="24"/>
              </w:rPr>
            </w:pPr>
            <w:r>
              <w:rPr>
                <w:rFonts w:asciiTheme="majorHAnsi" w:hAnsiTheme="majorHAnsi"/>
                <w:sz w:val="24"/>
                <w:szCs w:val="24"/>
              </w:rPr>
              <w:t xml:space="preserve">Создание </w:t>
            </w:r>
            <w:r w:rsidRPr="00B84A3D">
              <w:rPr>
                <w:rFonts w:asciiTheme="majorHAnsi" w:hAnsiTheme="majorHAnsi"/>
                <w:sz w:val="24"/>
                <w:szCs w:val="24"/>
              </w:rPr>
              <w:t>игровых ситуаций «Детский сад», «У нас музыкальное занятие»</w:t>
            </w:r>
          </w:p>
          <w:p w:rsidR="00D93E5D" w:rsidRDefault="00D93E5D" w:rsidP="00A87757">
            <w:pPr>
              <w:jc w:val="both"/>
              <w:rPr>
                <w:rFonts w:asciiTheme="majorHAnsi" w:hAnsiTheme="majorHAnsi"/>
                <w:sz w:val="24"/>
                <w:szCs w:val="24"/>
              </w:rPr>
            </w:pPr>
          </w:p>
          <w:p w:rsidR="00D93E5D" w:rsidRDefault="00D93E5D" w:rsidP="00A87757">
            <w:pPr>
              <w:jc w:val="both"/>
              <w:rPr>
                <w:rFonts w:asciiTheme="majorHAnsi" w:hAnsiTheme="majorHAnsi"/>
                <w:sz w:val="24"/>
                <w:szCs w:val="24"/>
              </w:rPr>
            </w:pPr>
            <w:r>
              <w:rPr>
                <w:rFonts w:asciiTheme="majorHAnsi" w:hAnsiTheme="majorHAnsi"/>
                <w:sz w:val="24"/>
                <w:szCs w:val="24"/>
              </w:rPr>
              <w:t>Беседы «И</w:t>
            </w:r>
            <w:r w:rsidRPr="00B84A3D">
              <w:rPr>
                <w:rFonts w:asciiTheme="majorHAnsi" w:hAnsiTheme="majorHAnsi"/>
                <w:sz w:val="24"/>
                <w:szCs w:val="24"/>
              </w:rPr>
              <w:t>стория возникновения крепости»</w:t>
            </w:r>
          </w:p>
          <w:p w:rsidR="00D93E5D" w:rsidRPr="00B84A3D" w:rsidRDefault="00D93E5D" w:rsidP="00A87757">
            <w:pPr>
              <w:jc w:val="both"/>
              <w:rPr>
                <w:rFonts w:asciiTheme="majorHAnsi" w:hAnsiTheme="majorHAnsi"/>
                <w:sz w:val="24"/>
                <w:szCs w:val="24"/>
              </w:rPr>
            </w:pPr>
            <w:r>
              <w:rPr>
                <w:rFonts w:asciiTheme="majorHAnsi" w:hAnsiTheme="majorHAnsi"/>
                <w:sz w:val="24"/>
                <w:szCs w:val="24"/>
              </w:rPr>
              <w:t xml:space="preserve">Просмотр </w:t>
            </w:r>
            <w:r w:rsidRPr="00B84A3D">
              <w:rPr>
                <w:rFonts w:asciiTheme="majorHAnsi" w:hAnsiTheme="majorHAnsi"/>
                <w:sz w:val="24"/>
                <w:szCs w:val="24"/>
              </w:rPr>
              <w:t>презентации об основании крепости «Город в городе»</w:t>
            </w:r>
          </w:p>
          <w:p w:rsidR="00D93E5D" w:rsidRPr="00B84A3D" w:rsidRDefault="00D93E5D" w:rsidP="00A87757">
            <w:pPr>
              <w:ind w:hanging="1127"/>
              <w:jc w:val="both"/>
              <w:rPr>
                <w:rFonts w:asciiTheme="majorHAnsi" w:hAnsiTheme="majorHAnsi"/>
                <w:sz w:val="24"/>
                <w:szCs w:val="24"/>
              </w:rPr>
            </w:pPr>
            <w:r w:rsidRPr="00B84A3D">
              <w:rPr>
                <w:rFonts w:asciiTheme="majorHAnsi" w:hAnsiTheme="majorHAnsi"/>
                <w:sz w:val="24"/>
                <w:szCs w:val="24"/>
              </w:rPr>
              <w:t>Конструктивная деятельность «Мы строим крепость»</w:t>
            </w:r>
          </w:p>
          <w:p w:rsidR="00D93E5D" w:rsidRPr="00B84A3D" w:rsidRDefault="00D93E5D" w:rsidP="00A87757">
            <w:pPr>
              <w:ind w:hanging="1127"/>
              <w:jc w:val="both"/>
              <w:rPr>
                <w:rFonts w:asciiTheme="majorHAnsi" w:hAnsiTheme="majorHAnsi"/>
                <w:sz w:val="24"/>
                <w:szCs w:val="24"/>
              </w:rPr>
            </w:pPr>
          </w:p>
          <w:p w:rsidR="00D93E5D" w:rsidRPr="00B84A3D" w:rsidRDefault="00D93E5D" w:rsidP="00A87757">
            <w:pPr>
              <w:ind w:hanging="1127"/>
              <w:jc w:val="both"/>
              <w:rPr>
                <w:rFonts w:asciiTheme="majorHAnsi" w:hAnsiTheme="majorHAnsi"/>
                <w:sz w:val="24"/>
                <w:szCs w:val="24"/>
              </w:rPr>
            </w:pPr>
          </w:p>
          <w:p w:rsidR="00D93E5D" w:rsidRPr="00B84A3D" w:rsidRDefault="00D93E5D" w:rsidP="00A87757">
            <w:pPr>
              <w:ind w:hanging="1127"/>
              <w:jc w:val="both"/>
              <w:rPr>
                <w:rFonts w:asciiTheme="majorHAnsi" w:hAnsiTheme="majorHAnsi"/>
                <w:sz w:val="24"/>
                <w:szCs w:val="24"/>
              </w:rPr>
            </w:pPr>
          </w:p>
        </w:tc>
        <w:tc>
          <w:tcPr>
            <w:tcW w:w="3157" w:type="dxa"/>
            <w:gridSpan w:val="2"/>
            <w:tcBorders>
              <w:top w:val="single" w:sz="4" w:space="0" w:color="auto"/>
              <w:left w:val="single" w:sz="4" w:space="0" w:color="auto"/>
              <w:bottom w:val="single" w:sz="4" w:space="0" w:color="auto"/>
              <w:right w:val="single" w:sz="4" w:space="0" w:color="auto"/>
            </w:tcBorders>
          </w:tcPr>
          <w:p w:rsidR="00D93E5D" w:rsidRPr="00B84A3D" w:rsidRDefault="00D93E5D" w:rsidP="00A87757">
            <w:pPr>
              <w:ind w:hanging="38"/>
              <w:rPr>
                <w:rFonts w:asciiTheme="majorHAnsi" w:hAnsiTheme="majorHAnsi"/>
                <w:bCs/>
                <w:sz w:val="24"/>
                <w:szCs w:val="24"/>
              </w:rPr>
            </w:pPr>
            <w:r>
              <w:rPr>
                <w:rFonts w:asciiTheme="majorHAnsi" w:hAnsiTheme="majorHAnsi"/>
                <w:bCs/>
                <w:sz w:val="24"/>
                <w:szCs w:val="24"/>
              </w:rPr>
              <w:lastRenderedPageBreak/>
              <w:t xml:space="preserve"> </w:t>
            </w:r>
            <w:r w:rsidRPr="00B84A3D">
              <w:rPr>
                <w:rFonts w:asciiTheme="majorHAnsi" w:hAnsiTheme="majorHAnsi"/>
                <w:bCs/>
                <w:sz w:val="24"/>
                <w:szCs w:val="24"/>
              </w:rPr>
              <w:t>Фотоколлаж «Наша жизнь в детском саду»</w:t>
            </w:r>
            <w:r>
              <w:rPr>
                <w:rFonts w:asciiTheme="majorHAnsi" w:hAnsiTheme="majorHAnsi"/>
                <w:bCs/>
                <w:sz w:val="24"/>
                <w:szCs w:val="24"/>
              </w:rPr>
              <w:t>-</w:t>
            </w:r>
            <w:r w:rsidRPr="00B84A3D">
              <w:rPr>
                <w:rFonts w:asciiTheme="majorHAnsi" w:hAnsiTheme="majorHAnsi"/>
                <w:bCs/>
                <w:sz w:val="24"/>
                <w:szCs w:val="24"/>
              </w:rPr>
              <w:t xml:space="preserve"> все возрастные группы</w:t>
            </w:r>
          </w:p>
          <w:p w:rsidR="00D93E5D" w:rsidRPr="00B84A3D" w:rsidRDefault="00D93E5D" w:rsidP="00A87757">
            <w:pPr>
              <w:ind w:hanging="38"/>
              <w:rPr>
                <w:rFonts w:asciiTheme="majorHAnsi" w:hAnsiTheme="majorHAnsi"/>
                <w:bCs/>
                <w:sz w:val="24"/>
                <w:szCs w:val="24"/>
              </w:rPr>
            </w:pPr>
          </w:p>
          <w:p w:rsidR="00D93E5D" w:rsidRPr="00B84A3D" w:rsidRDefault="00D93E5D" w:rsidP="00A87757">
            <w:pPr>
              <w:ind w:hanging="38"/>
              <w:rPr>
                <w:rFonts w:asciiTheme="majorHAnsi" w:hAnsiTheme="majorHAnsi"/>
                <w:bCs/>
                <w:sz w:val="24"/>
                <w:szCs w:val="24"/>
              </w:rPr>
            </w:pPr>
          </w:p>
          <w:p w:rsidR="00D93E5D" w:rsidRPr="00B84A3D" w:rsidRDefault="00D93E5D" w:rsidP="00A87757">
            <w:pPr>
              <w:ind w:hanging="38"/>
              <w:rPr>
                <w:rFonts w:asciiTheme="majorHAnsi" w:hAnsiTheme="majorHAnsi"/>
                <w:bCs/>
                <w:sz w:val="24"/>
                <w:szCs w:val="24"/>
              </w:rPr>
            </w:pPr>
          </w:p>
          <w:p w:rsidR="00D93E5D" w:rsidRPr="00B84A3D" w:rsidRDefault="00D93E5D" w:rsidP="00A87757">
            <w:pPr>
              <w:rPr>
                <w:rFonts w:asciiTheme="majorHAnsi" w:hAnsiTheme="majorHAnsi"/>
                <w:bCs/>
                <w:sz w:val="24"/>
                <w:szCs w:val="24"/>
              </w:rPr>
            </w:pPr>
          </w:p>
          <w:p w:rsidR="00D93E5D" w:rsidRPr="00B84A3D" w:rsidRDefault="00D93E5D" w:rsidP="00A87757">
            <w:pPr>
              <w:ind w:hanging="38"/>
              <w:rPr>
                <w:rFonts w:asciiTheme="majorHAnsi" w:hAnsiTheme="majorHAnsi"/>
                <w:bCs/>
                <w:sz w:val="24"/>
                <w:szCs w:val="24"/>
              </w:rPr>
            </w:pPr>
            <w:r w:rsidRPr="00B84A3D">
              <w:rPr>
                <w:rFonts w:asciiTheme="majorHAnsi" w:hAnsiTheme="majorHAnsi"/>
                <w:bCs/>
                <w:sz w:val="24"/>
                <w:szCs w:val="24"/>
              </w:rPr>
              <w:t>Поход в музей</w:t>
            </w:r>
          </w:p>
          <w:p w:rsidR="00D93E5D" w:rsidRPr="00B84A3D" w:rsidRDefault="00D93E5D" w:rsidP="00A87757">
            <w:pPr>
              <w:ind w:hanging="38"/>
              <w:rPr>
                <w:rFonts w:asciiTheme="majorHAnsi" w:hAnsiTheme="majorHAnsi"/>
                <w:bCs/>
                <w:sz w:val="24"/>
                <w:szCs w:val="24"/>
              </w:rPr>
            </w:pPr>
            <w:r w:rsidRPr="00B84A3D">
              <w:rPr>
                <w:rFonts w:asciiTheme="majorHAnsi" w:hAnsiTheme="majorHAnsi"/>
                <w:bCs/>
                <w:sz w:val="24"/>
                <w:szCs w:val="24"/>
              </w:rPr>
              <w:t>(подготовительная группа)</w:t>
            </w:r>
          </w:p>
          <w:p w:rsidR="00D93E5D" w:rsidRPr="00B84A3D" w:rsidRDefault="00D93E5D" w:rsidP="00A87757">
            <w:pPr>
              <w:ind w:hanging="38"/>
              <w:rPr>
                <w:rFonts w:asciiTheme="majorHAnsi" w:hAnsiTheme="majorHAnsi"/>
                <w:bCs/>
                <w:sz w:val="24"/>
                <w:szCs w:val="24"/>
              </w:rPr>
            </w:pPr>
            <w:r w:rsidRPr="00B84A3D">
              <w:rPr>
                <w:rFonts w:asciiTheme="majorHAnsi" w:hAnsiTheme="majorHAnsi"/>
                <w:bCs/>
                <w:sz w:val="24"/>
                <w:szCs w:val="24"/>
              </w:rPr>
              <w:t xml:space="preserve">Выставка творческих работ «Крепость Оскол» (средняя, старшая, подготовительная </w:t>
            </w:r>
            <w:r w:rsidRPr="00B84A3D">
              <w:rPr>
                <w:rFonts w:asciiTheme="majorHAnsi" w:hAnsiTheme="majorHAnsi"/>
                <w:bCs/>
                <w:sz w:val="24"/>
                <w:szCs w:val="24"/>
              </w:rPr>
              <w:lastRenderedPageBreak/>
              <w:t>группы)</w:t>
            </w:r>
          </w:p>
          <w:p w:rsidR="00D93E5D" w:rsidRPr="00B84A3D" w:rsidRDefault="00D93E5D" w:rsidP="00A87757">
            <w:pPr>
              <w:rPr>
                <w:rFonts w:asciiTheme="majorHAnsi" w:hAnsiTheme="majorHAnsi"/>
                <w:bCs/>
                <w:sz w:val="24"/>
                <w:szCs w:val="24"/>
              </w:rPr>
            </w:pPr>
          </w:p>
        </w:tc>
        <w:tc>
          <w:tcPr>
            <w:tcW w:w="3042" w:type="dxa"/>
            <w:gridSpan w:val="4"/>
            <w:tcBorders>
              <w:top w:val="single" w:sz="4" w:space="0" w:color="auto"/>
              <w:left w:val="single" w:sz="4" w:space="0" w:color="auto"/>
              <w:bottom w:val="single" w:sz="4" w:space="0" w:color="auto"/>
              <w:right w:val="single" w:sz="4" w:space="0" w:color="auto"/>
            </w:tcBorders>
          </w:tcPr>
          <w:p w:rsidR="00D93E5D" w:rsidRPr="00B84A3D" w:rsidRDefault="00D93E5D" w:rsidP="00A87757">
            <w:pPr>
              <w:tabs>
                <w:tab w:val="left" w:pos="1263"/>
              </w:tabs>
              <w:rPr>
                <w:rFonts w:asciiTheme="majorHAnsi" w:hAnsiTheme="majorHAnsi"/>
                <w:w w:val="105"/>
                <w:sz w:val="24"/>
                <w:szCs w:val="24"/>
              </w:rPr>
            </w:pPr>
            <w:r w:rsidRPr="00B84A3D">
              <w:rPr>
                <w:rFonts w:asciiTheme="majorHAnsi" w:hAnsiTheme="majorHAnsi"/>
                <w:w w:val="105"/>
                <w:sz w:val="24"/>
                <w:szCs w:val="24"/>
              </w:rPr>
              <w:lastRenderedPageBreak/>
              <w:t>Творчество родителей – изготовление газеты к празднику (подборка стихов, поздравлений, фотографий).</w:t>
            </w:r>
          </w:p>
          <w:p w:rsidR="00D93E5D" w:rsidRPr="00B84A3D" w:rsidRDefault="00D93E5D" w:rsidP="00A87757">
            <w:pPr>
              <w:tabs>
                <w:tab w:val="left" w:pos="1263"/>
              </w:tabs>
              <w:ind w:firstLine="605"/>
              <w:rPr>
                <w:rFonts w:asciiTheme="majorHAnsi" w:hAnsiTheme="majorHAnsi"/>
                <w:w w:val="105"/>
                <w:sz w:val="24"/>
                <w:szCs w:val="24"/>
              </w:rPr>
            </w:pPr>
          </w:p>
          <w:p w:rsidR="00D93E5D" w:rsidRPr="00B84A3D" w:rsidRDefault="00D93E5D" w:rsidP="00A87757">
            <w:pPr>
              <w:tabs>
                <w:tab w:val="left" w:pos="1263"/>
              </w:tabs>
              <w:ind w:firstLine="605"/>
              <w:rPr>
                <w:rFonts w:asciiTheme="majorHAnsi" w:hAnsiTheme="majorHAnsi"/>
                <w:w w:val="105"/>
                <w:sz w:val="24"/>
                <w:szCs w:val="24"/>
              </w:rPr>
            </w:pPr>
          </w:p>
          <w:p w:rsidR="00D93E5D" w:rsidRPr="00B84A3D" w:rsidRDefault="00D93E5D" w:rsidP="00A87757">
            <w:pPr>
              <w:tabs>
                <w:tab w:val="left" w:pos="1263"/>
              </w:tabs>
              <w:rPr>
                <w:rFonts w:asciiTheme="majorHAnsi" w:hAnsiTheme="majorHAnsi"/>
                <w:w w:val="105"/>
                <w:sz w:val="24"/>
                <w:szCs w:val="24"/>
              </w:rPr>
            </w:pPr>
            <w:r w:rsidRPr="00B84A3D">
              <w:rPr>
                <w:rFonts w:asciiTheme="majorHAnsi" w:hAnsiTheme="majorHAnsi"/>
                <w:w w:val="105"/>
                <w:sz w:val="24"/>
                <w:szCs w:val="24"/>
              </w:rPr>
              <w:t>Рекомендация для родителей «Как познакомить детей с историей нашего города»</w:t>
            </w:r>
          </w:p>
          <w:p w:rsidR="00D93E5D" w:rsidRPr="00B84A3D" w:rsidRDefault="00D93E5D" w:rsidP="00A87757">
            <w:pPr>
              <w:tabs>
                <w:tab w:val="left" w:pos="1263"/>
              </w:tabs>
              <w:rPr>
                <w:rFonts w:asciiTheme="majorHAnsi" w:hAnsiTheme="majorHAnsi"/>
                <w:w w:val="105"/>
                <w:sz w:val="24"/>
                <w:szCs w:val="24"/>
              </w:rPr>
            </w:pPr>
            <w:r w:rsidRPr="00B84A3D">
              <w:rPr>
                <w:rFonts w:asciiTheme="majorHAnsi" w:hAnsiTheme="majorHAnsi"/>
                <w:w w:val="105"/>
                <w:sz w:val="24"/>
                <w:szCs w:val="24"/>
              </w:rPr>
              <w:t xml:space="preserve">Совместный поход с детьми </w:t>
            </w:r>
            <w:r w:rsidRPr="00B84A3D">
              <w:rPr>
                <w:rFonts w:asciiTheme="majorHAnsi" w:hAnsiTheme="majorHAnsi"/>
                <w:w w:val="105"/>
                <w:sz w:val="24"/>
                <w:szCs w:val="24"/>
              </w:rPr>
              <w:lastRenderedPageBreak/>
              <w:t>подготовительной группы в музей</w:t>
            </w:r>
          </w:p>
        </w:tc>
      </w:tr>
      <w:tr w:rsidR="00D93E5D" w:rsidRPr="00B84A3D" w:rsidTr="00A87757">
        <w:trPr>
          <w:gridAfter w:val="1"/>
          <w:wAfter w:w="60" w:type="dxa"/>
          <w:trHeight w:val="372"/>
        </w:trPr>
        <w:tc>
          <w:tcPr>
            <w:tcW w:w="15795" w:type="dxa"/>
            <w:gridSpan w:val="15"/>
          </w:tcPr>
          <w:p w:rsidR="00D93E5D" w:rsidRPr="00B84A3D" w:rsidRDefault="00D93E5D" w:rsidP="00A87757">
            <w:pPr>
              <w:jc w:val="center"/>
              <w:rPr>
                <w:rFonts w:asciiTheme="majorHAnsi" w:hAnsiTheme="majorHAnsi"/>
                <w:spacing w:val="4"/>
                <w:w w:val="105"/>
                <w:sz w:val="24"/>
                <w:szCs w:val="24"/>
              </w:rPr>
            </w:pPr>
            <w:r w:rsidRPr="00B84A3D">
              <w:rPr>
                <w:rFonts w:asciiTheme="majorHAnsi" w:hAnsiTheme="majorHAnsi"/>
                <w:spacing w:val="4"/>
                <w:w w:val="105"/>
                <w:sz w:val="24"/>
                <w:szCs w:val="24"/>
              </w:rPr>
              <w:lastRenderedPageBreak/>
              <w:t>ОКТЯБРЬ</w:t>
            </w:r>
          </w:p>
        </w:tc>
      </w:tr>
      <w:tr w:rsidR="00D93E5D" w:rsidRPr="00C40310" w:rsidTr="00A87757">
        <w:trPr>
          <w:gridAfter w:val="1"/>
          <w:wAfter w:w="60" w:type="dxa"/>
          <w:trHeight w:val="375"/>
        </w:trPr>
        <w:tc>
          <w:tcPr>
            <w:tcW w:w="2578" w:type="dxa"/>
            <w:gridSpan w:val="2"/>
          </w:tcPr>
          <w:p w:rsidR="00D93E5D" w:rsidRPr="00B84A3D" w:rsidRDefault="00D93E5D" w:rsidP="00A87757">
            <w:pPr>
              <w:ind w:right="-53"/>
              <w:rPr>
                <w:rFonts w:asciiTheme="majorHAnsi" w:hAnsiTheme="majorHAnsi"/>
                <w:sz w:val="24"/>
                <w:szCs w:val="24"/>
              </w:rPr>
            </w:pPr>
            <w:r w:rsidRPr="00B84A3D">
              <w:rPr>
                <w:rFonts w:asciiTheme="majorHAnsi" w:hAnsiTheme="majorHAnsi"/>
                <w:sz w:val="24"/>
                <w:szCs w:val="24"/>
              </w:rPr>
              <w:t>Нра</w:t>
            </w:r>
            <w:r w:rsidRPr="00B84A3D">
              <w:rPr>
                <w:rFonts w:asciiTheme="majorHAnsi" w:hAnsiTheme="majorHAnsi"/>
                <w:spacing w:val="1"/>
                <w:sz w:val="24"/>
                <w:szCs w:val="24"/>
              </w:rPr>
              <w:t>в</w:t>
            </w:r>
            <w:r w:rsidRPr="00B84A3D">
              <w:rPr>
                <w:rFonts w:asciiTheme="majorHAnsi" w:hAnsiTheme="majorHAnsi"/>
                <w:sz w:val="24"/>
                <w:szCs w:val="24"/>
              </w:rPr>
              <w:t>ств</w:t>
            </w:r>
            <w:r w:rsidRPr="00B84A3D">
              <w:rPr>
                <w:rFonts w:asciiTheme="majorHAnsi" w:hAnsiTheme="majorHAnsi"/>
                <w:spacing w:val="-6"/>
                <w:sz w:val="24"/>
                <w:szCs w:val="24"/>
              </w:rPr>
              <w:t>е</w:t>
            </w:r>
            <w:r w:rsidRPr="00B84A3D">
              <w:rPr>
                <w:rFonts w:asciiTheme="majorHAnsi" w:hAnsiTheme="majorHAnsi"/>
                <w:sz w:val="24"/>
                <w:szCs w:val="24"/>
              </w:rPr>
              <w:t>н</w:t>
            </w:r>
            <w:r w:rsidRPr="00B84A3D">
              <w:rPr>
                <w:rFonts w:asciiTheme="majorHAnsi" w:hAnsiTheme="majorHAnsi"/>
                <w:spacing w:val="1"/>
                <w:sz w:val="24"/>
                <w:szCs w:val="24"/>
              </w:rPr>
              <w:t>н</w:t>
            </w:r>
            <w:r w:rsidRPr="00B84A3D">
              <w:rPr>
                <w:rFonts w:asciiTheme="majorHAnsi" w:hAnsiTheme="majorHAnsi"/>
                <w:sz w:val="24"/>
                <w:szCs w:val="24"/>
              </w:rPr>
              <w:t xml:space="preserve">ое </w:t>
            </w:r>
            <w:r w:rsidRPr="00B84A3D">
              <w:rPr>
                <w:rFonts w:asciiTheme="majorHAnsi" w:hAnsiTheme="majorHAnsi"/>
                <w:spacing w:val="1"/>
                <w:sz w:val="24"/>
                <w:szCs w:val="24"/>
              </w:rPr>
              <w:t>С</w:t>
            </w:r>
            <w:r w:rsidRPr="00B84A3D">
              <w:rPr>
                <w:rFonts w:asciiTheme="majorHAnsi" w:hAnsiTheme="majorHAnsi"/>
                <w:spacing w:val="-4"/>
                <w:sz w:val="24"/>
                <w:szCs w:val="24"/>
              </w:rPr>
              <w:t>о</w:t>
            </w:r>
            <w:r w:rsidRPr="00B84A3D">
              <w:rPr>
                <w:rFonts w:asciiTheme="majorHAnsi" w:hAnsiTheme="majorHAnsi"/>
                <w:sz w:val="24"/>
                <w:szCs w:val="24"/>
              </w:rPr>
              <w:t>ци</w:t>
            </w:r>
            <w:r w:rsidRPr="00B84A3D">
              <w:rPr>
                <w:rFonts w:asciiTheme="majorHAnsi" w:hAnsiTheme="majorHAnsi"/>
                <w:spacing w:val="2"/>
                <w:sz w:val="24"/>
                <w:szCs w:val="24"/>
              </w:rPr>
              <w:t>а</w:t>
            </w:r>
            <w:r w:rsidRPr="00B84A3D">
              <w:rPr>
                <w:rFonts w:asciiTheme="majorHAnsi" w:hAnsiTheme="majorHAnsi"/>
                <w:spacing w:val="1"/>
                <w:sz w:val="24"/>
                <w:szCs w:val="24"/>
              </w:rPr>
              <w:t>л</w:t>
            </w:r>
            <w:r w:rsidRPr="00B84A3D">
              <w:rPr>
                <w:rFonts w:asciiTheme="majorHAnsi" w:hAnsiTheme="majorHAnsi"/>
                <w:spacing w:val="-2"/>
                <w:sz w:val="24"/>
                <w:szCs w:val="24"/>
              </w:rPr>
              <w:t>ь</w:t>
            </w:r>
            <w:r w:rsidRPr="00B84A3D">
              <w:rPr>
                <w:rFonts w:asciiTheme="majorHAnsi" w:hAnsiTheme="majorHAnsi"/>
                <w:sz w:val="24"/>
                <w:szCs w:val="24"/>
              </w:rPr>
              <w:t>н</w:t>
            </w:r>
            <w:r w:rsidRPr="00B84A3D">
              <w:rPr>
                <w:rFonts w:asciiTheme="majorHAnsi" w:hAnsiTheme="majorHAnsi"/>
                <w:spacing w:val="-3"/>
                <w:sz w:val="24"/>
                <w:szCs w:val="24"/>
              </w:rPr>
              <w:t>о</w:t>
            </w:r>
            <w:r w:rsidRPr="00B84A3D">
              <w:rPr>
                <w:rFonts w:asciiTheme="majorHAnsi" w:hAnsiTheme="majorHAnsi"/>
                <w:sz w:val="24"/>
                <w:szCs w:val="24"/>
              </w:rPr>
              <w:t>е П</w:t>
            </w:r>
            <w:r w:rsidRPr="00B84A3D">
              <w:rPr>
                <w:rFonts w:asciiTheme="majorHAnsi" w:hAnsiTheme="majorHAnsi"/>
                <w:spacing w:val="-4"/>
                <w:sz w:val="24"/>
                <w:szCs w:val="24"/>
              </w:rPr>
              <w:t>о</w:t>
            </w:r>
            <w:r w:rsidRPr="00B84A3D">
              <w:rPr>
                <w:rFonts w:asciiTheme="majorHAnsi" w:hAnsiTheme="majorHAnsi"/>
                <w:sz w:val="24"/>
                <w:szCs w:val="24"/>
              </w:rPr>
              <w:t>зн</w:t>
            </w:r>
            <w:r w:rsidRPr="00B84A3D">
              <w:rPr>
                <w:rFonts w:asciiTheme="majorHAnsi" w:hAnsiTheme="majorHAnsi"/>
                <w:spacing w:val="2"/>
                <w:sz w:val="24"/>
                <w:szCs w:val="24"/>
              </w:rPr>
              <w:t>а</w:t>
            </w:r>
            <w:r w:rsidRPr="00B84A3D">
              <w:rPr>
                <w:rFonts w:asciiTheme="majorHAnsi" w:hAnsiTheme="majorHAnsi"/>
                <w:spacing w:val="1"/>
                <w:sz w:val="24"/>
                <w:szCs w:val="24"/>
              </w:rPr>
              <w:t>в</w:t>
            </w:r>
            <w:r w:rsidRPr="00B84A3D">
              <w:rPr>
                <w:rFonts w:asciiTheme="majorHAnsi" w:hAnsiTheme="majorHAnsi"/>
                <w:spacing w:val="2"/>
                <w:sz w:val="24"/>
                <w:szCs w:val="24"/>
              </w:rPr>
              <w:t>а</w:t>
            </w:r>
            <w:r w:rsidRPr="00B84A3D">
              <w:rPr>
                <w:rFonts w:asciiTheme="majorHAnsi" w:hAnsiTheme="majorHAnsi"/>
                <w:sz w:val="24"/>
                <w:szCs w:val="24"/>
              </w:rPr>
              <w:t>т</w:t>
            </w:r>
            <w:r w:rsidRPr="00B84A3D">
              <w:rPr>
                <w:rFonts w:asciiTheme="majorHAnsi" w:hAnsiTheme="majorHAnsi"/>
                <w:spacing w:val="-5"/>
                <w:sz w:val="24"/>
                <w:szCs w:val="24"/>
              </w:rPr>
              <w:t>е</w:t>
            </w:r>
            <w:r w:rsidRPr="00B84A3D">
              <w:rPr>
                <w:rFonts w:asciiTheme="majorHAnsi" w:hAnsiTheme="majorHAnsi"/>
                <w:sz w:val="24"/>
                <w:szCs w:val="24"/>
              </w:rPr>
              <w:t>ль</w:t>
            </w:r>
            <w:r w:rsidRPr="00B84A3D">
              <w:rPr>
                <w:rFonts w:asciiTheme="majorHAnsi" w:hAnsiTheme="majorHAnsi"/>
                <w:spacing w:val="1"/>
                <w:sz w:val="24"/>
                <w:szCs w:val="24"/>
              </w:rPr>
              <w:t>н</w:t>
            </w:r>
            <w:r w:rsidRPr="00B84A3D">
              <w:rPr>
                <w:rFonts w:asciiTheme="majorHAnsi" w:hAnsiTheme="majorHAnsi"/>
                <w:sz w:val="24"/>
                <w:szCs w:val="24"/>
              </w:rPr>
              <w:t xml:space="preserve">ое </w:t>
            </w:r>
            <w:r w:rsidRPr="00B84A3D">
              <w:rPr>
                <w:rFonts w:asciiTheme="majorHAnsi" w:hAnsiTheme="majorHAnsi"/>
                <w:spacing w:val="-1"/>
                <w:sz w:val="24"/>
                <w:szCs w:val="24"/>
              </w:rPr>
              <w:t>Э</w:t>
            </w:r>
            <w:r w:rsidRPr="00B84A3D">
              <w:rPr>
                <w:rFonts w:asciiTheme="majorHAnsi" w:hAnsiTheme="majorHAnsi"/>
                <w:spacing w:val="-2"/>
                <w:sz w:val="24"/>
                <w:szCs w:val="24"/>
              </w:rPr>
              <w:t>с</w:t>
            </w:r>
            <w:r w:rsidRPr="00B84A3D">
              <w:rPr>
                <w:rFonts w:asciiTheme="majorHAnsi" w:hAnsiTheme="majorHAnsi"/>
                <w:spacing w:val="2"/>
                <w:sz w:val="24"/>
                <w:szCs w:val="24"/>
              </w:rPr>
              <w:t>т</w:t>
            </w:r>
            <w:r w:rsidRPr="00B84A3D">
              <w:rPr>
                <w:rFonts w:asciiTheme="majorHAnsi" w:hAnsiTheme="majorHAnsi"/>
                <w:spacing w:val="-5"/>
                <w:sz w:val="24"/>
                <w:szCs w:val="24"/>
              </w:rPr>
              <w:t>е</w:t>
            </w:r>
            <w:r w:rsidRPr="00B84A3D">
              <w:rPr>
                <w:rFonts w:asciiTheme="majorHAnsi" w:hAnsiTheme="majorHAnsi"/>
                <w:sz w:val="24"/>
                <w:szCs w:val="24"/>
              </w:rPr>
              <w:t>ти</w:t>
            </w:r>
            <w:r w:rsidRPr="00B84A3D">
              <w:rPr>
                <w:rFonts w:asciiTheme="majorHAnsi" w:hAnsiTheme="majorHAnsi"/>
                <w:spacing w:val="4"/>
                <w:sz w:val="24"/>
                <w:szCs w:val="24"/>
              </w:rPr>
              <w:t>ч</w:t>
            </w:r>
            <w:r w:rsidRPr="00B84A3D">
              <w:rPr>
                <w:rFonts w:asciiTheme="majorHAnsi" w:hAnsiTheme="majorHAnsi"/>
                <w:spacing w:val="-6"/>
                <w:sz w:val="24"/>
                <w:szCs w:val="24"/>
              </w:rPr>
              <w:t>е</w:t>
            </w:r>
            <w:r w:rsidRPr="00B84A3D">
              <w:rPr>
                <w:rFonts w:asciiTheme="majorHAnsi" w:hAnsiTheme="majorHAnsi"/>
                <w:spacing w:val="1"/>
                <w:sz w:val="24"/>
                <w:szCs w:val="24"/>
              </w:rPr>
              <w:t>с</w:t>
            </w:r>
            <w:r w:rsidRPr="00B84A3D">
              <w:rPr>
                <w:rFonts w:asciiTheme="majorHAnsi" w:hAnsiTheme="majorHAnsi"/>
                <w:sz w:val="24"/>
                <w:szCs w:val="24"/>
              </w:rPr>
              <w:t>кое</w:t>
            </w:r>
          </w:p>
          <w:p w:rsidR="00D93E5D" w:rsidRPr="00B84A3D" w:rsidRDefault="00D93E5D" w:rsidP="00A87757">
            <w:pPr>
              <w:rPr>
                <w:rFonts w:asciiTheme="majorHAnsi" w:hAnsiTheme="majorHAnsi"/>
                <w:spacing w:val="-1"/>
                <w:sz w:val="24"/>
                <w:szCs w:val="24"/>
              </w:rPr>
            </w:pPr>
          </w:p>
        </w:tc>
        <w:tc>
          <w:tcPr>
            <w:tcW w:w="2462" w:type="dxa"/>
            <w:gridSpan w:val="4"/>
          </w:tcPr>
          <w:p w:rsidR="00D93E5D" w:rsidRPr="000A5A1D" w:rsidRDefault="00D93E5D" w:rsidP="00A87757">
            <w:pPr>
              <w:ind w:right="88"/>
              <w:rPr>
                <w:rFonts w:asciiTheme="majorHAnsi" w:hAnsiTheme="majorHAnsi"/>
                <w:bCs/>
                <w:sz w:val="24"/>
                <w:szCs w:val="24"/>
              </w:rPr>
            </w:pPr>
            <w:r w:rsidRPr="000A5A1D">
              <w:rPr>
                <w:rFonts w:asciiTheme="majorHAnsi" w:hAnsiTheme="majorHAnsi"/>
                <w:bCs/>
                <w:sz w:val="24"/>
                <w:szCs w:val="24"/>
              </w:rPr>
              <w:t>1 октября</w:t>
            </w:r>
          </w:p>
          <w:p w:rsidR="00D93E5D" w:rsidRDefault="00D93E5D" w:rsidP="00A87757">
            <w:pPr>
              <w:rPr>
                <w:rFonts w:asciiTheme="majorHAnsi" w:hAnsiTheme="majorHAnsi"/>
                <w:bCs/>
                <w:sz w:val="24"/>
                <w:szCs w:val="24"/>
              </w:rPr>
            </w:pPr>
            <w:r w:rsidRPr="000A5A1D">
              <w:rPr>
                <w:rFonts w:asciiTheme="majorHAnsi" w:hAnsiTheme="majorHAnsi"/>
                <w:bCs/>
                <w:sz w:val="24"/>
                <w:szCs w:val="24"/>
              </w:rPr>
              <w:t>Ме</w:t>
            </w:r>
            <w:r w:rsidRPr="000A5A1D">
              <w:rPr>
                <w:rFonts w:asciiTheme="majorHAnsi" w:hAnsiTheme="majorHAnsi"/>
                <w:bCs/>
                <w:spacing w:val="1"/>
                <w:sz w:val="24"/>
                <w:szCs w:val="24"/>
              </w:rPr>
              <w:t>ж</w:t>
            </w:r>
            <w:r w:rsidRPr="000A5A1D">
              <w:rPr>
                <w:rFonts w:asciiTheme="majorHAnsi" w:hAnsiTheme="majorHAnsi"/>
                <w:bCs/>
                <w:sz w:val="24"/>
                <w:szCs w:val="24"/>
              </w:rPr>
              <w:t>дун</w:t>
            </w:r>
            <w:r w:rsidRPr="000A5A1D">
              <w:rPr>
                <w:rFonts w:asciiTheme="majorHAnsi" w:hAnsiTheme="majorHAnsi"/>
                <w:bCs/>
                <w:spacing w:val="-3"/>
                <w:sz w:val="24"/>
                <w:szCs w:val="24"/>
              </w:rPr>
              <w:t>ар</w:t>
            </w:r>
            <w:r w:rsidRPr="000A5A1D">
              <w:rPr>
                <w:rFonts w:asciiTheme="majorHAnsi" w:hAnsiTheme="majorHAnsi"/>
                <w:bCs/>
                <w:sz w:val="24"/>
                <w:szCs w:val="24"/>
              </w:rPr>
              <w:t>одн</w:t>
            </w:r>
            <w:r w:rsidRPr="000A5A1D">
              <w:rPr>
                <w:rFonts w:asciiTheme="majorHAnsi" w:hAnsiTheme="majorHAnsi"/>
                <w:bCs/>
                <w:spacing w:val="-2"/>
                <w:sz w:val="24"/>
                <w:szCs w:val="24"/>
              </w:rPr>
              <w:t>ы</w:t>
            </w:r>
            <w:r w:rsidRPr="000A5A1D">
              <w:rPr>
                <w:rFonts w:asciiTheme="majorHAnsi" w:hAnsiTheme="majorHAnsi"/>
                <w:bCs/>
                <w:sz w:val="24"/>
                <w:szCs w:val="24"/>
              </w:rPr>
              <w:t xml:space="preserve">й </w:t>
            </w:r>
            <w:r w:rsidRPr="000A5A1D">
              <w:rPr>
                <w:rFonts w:asciiTheme="majorHAnsi" w:hAnsiTheme="majorHAnsi"/>
                <w:bCs/>
                <w:spacing w:val="-1"/>
                <w:sz w:val="24"/>
                <w:szCs w:val="24"/>
              </w:rPr>
              <w:t>д</w:t>
            </w:r>
            <w:r w:rsidRPr="000A5A1D">
              <w:rPr>
                <w:rFonts w:asciiTheme="majorHAnsi" w:hAnsiTheme="majorHAnsi"/>
                <w:bCs/>
                <w:spacing w:val="-2"/>
                <w:sz w:val="24"/>
                <w:szCs w:val="24"/>
              </w:rPr>
              <w:t>е</w:t>
            </w:r>
            <w:r w:rsidRPr="000A5A1D">
              <w:rPr>
                <w:rFonts w:asciiTheme="majorHAnsi" w:hAnsiTheme="majorHAnsi"/>
                <w:bCs/>
                <w:spacing w:val="1"/>
                <w:sz w:val="24"/>
                <w:szCs w:val="24"/>
              </w:rPr>
              <w:t>н</w:t>
            </w:r>
            <w:r w:rsidRPr="000A5A1D">
              <w:rPr>
                <w:rFonts w:asciiTheme="majorHAnsi" w:hAnsiTheme="majorHAnsi"/>
                <w:bCs/>
                <w:sz w:val="24"/>
                <w:szCs w:val="24"/>
              </w:rPr>
              <w:t xml:space="preserve">ь </w:t>
            </w:r>
            <w:r w:rsidRPr="000A5A1D">
              <w:rPr>
                <w:rFonts w:asciiTheme="majorHAnsi" w:hAnsiTheme="majorHAnsi"/>
                <w:bCs/>
                <w:spacing w:val="3"/>
                <w:sz w:val="24"/>
                <w:szCs w:val="24"/>
              </w:rPr>
              <w:t>п</w:t>
            </w:r>
            <w:r w:rsidRPr="000A5A1D">
              <w:rPr>
                <w:rFonts w:asciiTheme="majorHAnsi" w:hAnsiTheme="majorHAnsi"/>
                <w:bCs/>
                <w:spacing w:val="-3"/>
                <w:sz w:val="24"/>
                <w:szCs w:val="24"/>
              </w:rPr>
              <w:t>о</w:t>
            </w:r>
            <w:r w:rsidRPr="000A5A1D">
              <w:rPr>
                <w:rFonts w:asciiTheme="majorHAnsi" w:hAnsiTheme="majorHAnsi"/>
                <w:bCs/>
                <w:spacing w:val="1"/>
                <w:sz w:val="24"/>
                <w:szCs w:val="24"/>
              </w:rPr>
              <w:t>ж</w:t>
            </w:r>
            <w:r w:rsidRPr="000A5A1D">
              <w:rPr>
                <w:rFonts w:asciiTheme="majorHAnsi" w:hAnsiTheme="majorHAnsi"/>
                <w:bCs/>
                <w:sz w:val="24"/>
                <w:szCs w:val="24"/>
              </w:rPr>
              <w:t>ил</w:t>
            </w:r>
            <w:r w:rsidRPr="000A5A1D">
              <w:rPr>
                <w:rFonts w:asciiTheme="majorHAnsi" w:hAnsiTheme="majorHAnsi"/>
                <w:bCs/>
                <w:spacing w:val="-3"/>
                <w:sz w:val="24"/>
                <w:szCs w:val="24"/>
              </w:rPr>
              <w:t>ы</w:t>
            </w:r>
            <w:r w:rsidRPr="000A5A1D">
              <w:rPr>
                <w:rFonts w:asciiTheme="majorHAnsi" w:hAnsiTheme="majorHAnsi"/>
                <w:bCs/>
                <w:sz w:val="24"/>
                <w:szCs w:val="24"/>
              </w:rPr>
              <w:t>х лю</w:t>
            </w:r>
            <w:r w:rsidRPr="000A5A1D">
              <w:rPr>
                <w:rFonts w:asciiTheme="majorHAnsi" w:hAnsiTheme="majorHAnsi"/>
                <w:bCs/>
                <w:spacing w:val="-1"/>
                <w:sz w:val="24"/>
                <w:szCs w:val="24"/>
              </w:rPr>
              <w:t>д</w:t>
            </w:r>
            <w:r w:rsidRPr="000A5A1D">
              <w:rPr>
                <w:rFonts w:asciiTheme="majorHAnsi" w:hAnsiTheme="majorHAnsi"/>
                <w:bCs/>
                <w:spacing w:val="-2"/>
                <w:sz w:val="24"/>
                <w:szCs w:val="24"/>
              </w:rPr>
              <w:t>е</w:t>
            </w:r>
            <w:r w:rsidRPr="000A5A1D">
              <w:rPr>
                <w:rFonts w:asciiTheme="majorHAnsi" w:hAnsiTheme="majorHAnsi"/>
                <w:bCs/>
                <w:sz w:val="24"/>
                <w:szCs w:val="24"/>
              </w:rPr>
              <w:t>й</w:t>
            </w:r>
          </w:p>
          <w:p w:rsidR="00D93E5D" w:rsidRPr="00B84A3D" w:rsidRDefault="00D93E5D" w:rsidP="00A87757">
            <w:pPr>
              <w:rPr>
                <w:rFonts w:asciiTheme="majorHAnsi" w:hAnsiTheme="majorHAnsi"/>
                <w:sz w:val="24"/>
                <w:szCs w:val="24"/>
              </w:rPr>
            </w:pPr>
            <w:r>
              <w:rPr>
                <w:rFonts w:asciiTheme="majorHAnsi" w:hAnsiTheme="majorHAnsi"/>
                <w:sz w:val="24"/>
                <w:szCs w:val="24"/>
              </w:rPr>
              <w:t>(</w:t>
            </w:r>
            <w:r w:rsidRPr="00B84A3D">
              <w:rPr>
                <w:rFonts w:asciiTheme="majorHAnsi" w:hAnsiTheme="majorHAnsi"/>
                <w:sz w:val="24"/>
                <w:szCs w:val="24"/>
              </w:rPr>
              <w:t>по ФОП</w:t>
            </w:r>
            <w:r>
              <w:rPr>
                <w:rFonts w:asciiTheme="majorHAnsi" w:hAnsiTheme="majorHAnsi"/>
                <w:sz w:val="24"/>
                <w:szCs w:val="24"/>
              </w:rPr>
              <w:t xml:space="preserve"> ДО</w:t>
            </w:r>
            <w:r w:rsidRPr="00B84A3D">
              <w:rPr>
                <w:rFonts w:asciiTheme="majorHAnsi" w:hAnsiTheme="majorHAnsi"/>
                <w:sz w:val="24"/>
                <w:szCs w:val="24"/>
              </w:rPr>
              <w:t>)</w:t>
            </w:r>
          </w:p>
          <w:p w:rsidR="00D93E5D" w:rsidRPr="000A5A1D" w:rsidRDefault="00D93E5D" w:rsidP="00A87757">
            <w:pPr>
              <w:ind w:right="88"/>
              <w:rPr>
                <w:rFonts w:asciiTheme="majorHAnsi" w:hAnsiTheme="majorHAnsi"/>
                <w:bCs/>
                <w:sz w:val="24"/>
                <w:szCs w:val="24"/>
              </w:rPr>
            </w:pPr>
          </w:p>
          <w:p w:rsidR="00D93E5D" w:rsidRPr="000A5A1D" w:rsidRDefault="00D93E5D" w:rsidP="00A87757">
            <w:pPr>
              <w:ind w:hanging="1127"/>
              <w:jc w:val="center"/>
              <w:rPr>
                <w:rFonts w:asciiTheme="majorHAnsi" w:hAnsiTheme="majorHAnsi"/>
                <w:bCs/>
                <w:sz w:val="24"/>
                <w:szCs w:val="24"/>
              </w:rPr>
            </w:pPr>
          </w:p>
        </w:tc>
        <w:tc>
          <w:tcPr>
            <w:tcW w:w="4407" w:type="dxa"/>
            <w:gridSpan w:val="3"/>
          </w:tcPr>
          <w:p w:rsidR="00D93E5D" w:rsidRPr="00B84A3D" w:rsidRDefault="00D93E5D" w:rsidP="00A87757">
            <w:pPr>
              <w:spacing w:before="49"/>
              <w:ind w:right="106"/>
              <w:rPr>
                <w:rFonts w:asciiTheme="majorHAnsi" w:hAnsiTheme="majorHAnsi"/>
                <w:sz w:val="24"/>
                <w:szCs w:val="24"/>
              </w:rPr>
            </w:pPr>
            <w:r w:rsidRPr="00B84A3D">
              <w:rPr>
                <w:rFonts w:asciiTheme="majorHAnsi" w:hAnsiTheme="majorHAnsi"/>
                <w:spacing w:val="4"/>
                <w:w w:val="105"/>
                <w:sz w:val="24"/>
                <w:szCs w:val="24"/>
              </w:rPr>
              <w:t>О</w:t>
            </w:r>
            <w:r w:rsidRPr="00B84A3D">
              <w:rPr>
                <w:rFonts w:asciiTheme="majorHAnsi" w:hAnsiTheme="majorHAnsi"/>
                <w:spacing w:val="3"/>
                <w:w w:val="105"/>
                <w:sz w:val="24"/>
                <w:szCs w:val="24"/>
              </w:rPr>
              <w:t>р</w:t>
            </w:r>
            <w:r w:rsidRPr="00B84A3D">
              <w:rPr>
                <w:rFonts w:asciiTheme="majorHAnsi" w:hAnsiTheme="majorHAnsi"/>
                <w:spacing w:val="5"/>
                <w:w w:val="105"/>
                <w:sz w:val="24"/>
                <w:szCs w:val="24"/>
              </w:rPr>
              <w:t>г</w:t>
            </w:r>
            <w:r w:rsidRPr="00B84A3D">
              <w:rPr>
                <w:rFonts w:asciiTheme="majorHAnsi" w:hAnsiTheme="majorHAnsi"/>
                <w:spacing w:val="6"/>
                <w:w w:val="106"/>
                <w:sz w:val="24"/>
                <w:szCs w:val="24"/>
              </w:rPr>
              <w:t>а</w:t>
            </w:r>
            <w:r w:rsidRPr="00B84A3D">
              <w:rPr>
                <w:rFonts w:asciiTheme="majorHAnsi" w:hAnsiTheme="majorHAnsi"/>
                <w:spacing w:val="4"/>
                <w:w w:val="105"/>
                <w:sz w:val="24"/>
                <w:szCs w:val="24"/>
              </w:rPr>
              <w:t>н</w:t>
            </w:r>
            <w:r w:rsidRPr="00B84A3D">
              <w:rPr>
                <w:rFonts w:asciiTheme="majorHAnsi" w:hAnsiTheme="majorHAnsi"/>
                <w:w w:val="105"/>
                <w:sz w:val="24"/>
                <w:szCs w:val="24"/>
              </w:rPr>
              <w:t>и</w:t>
            </w:r>
            <w:r w:rsidRPr="00B84A3D">
              <w:rPr>
                <w:rFonts w:asciiTheme="majorHAnsi" w:hAnsiTheme="majorHAnsi"/>
                <w:spacing w:val="4"/>
                <w:w w:val="105"/>
                <w:sz w:val="24"/>
                <w:szCs w:val="24"/>
              </w:rPr>
              <w:t>з</w:t>
            </w:r>
            <w:r w:rsidRPr="00B84A3D">
              <w:rPr>
                <w:rFonts w:asciiTheme="majorHAnsi" w:hAnsiTheme="majorHAnsi"/>
                <w:spacing w:val="7"/>
                <w:w w:val="106"/>
                <w:sz w:val="24"/>
                <w:szCs w:val="24"/>
              </w:rPr>
              <w:t>а</w:t>
            </w:r>
            <w:r w:rsidRPr="00B84A3D">
              <w:rPr>
                <w:rFonts w:asciiTheme="majorHAnsi" w:hAnsiTheme="majorHAnsi"/>
                <w:spacing w:val="4"/>
                <w:w w:val="105"/>
                <w:sz w:val="24"/>
                <w:szCs w:val="24"/>
              </w:rPr>
              <w:t>ц</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pacing w:val="11"/>
                <w:sz w:val="24"/>
                <w:szCs w:val="24"/>
              </w:rPr>
              <w:t xml:space="preserve"> </w:t>
            </w:r>
            <w:r w:rsidRPr="00B84A3D">
              <w:rPr>
                <w:rFonts w:asciiTheme="majorHAnsi" w:hAnsiTheme="majorHAnsi"/>
                <w:spacing w:val="1"/>
                <w:w w:val="106"/>
                <w:sz w:val="24"/>
                <w:szCs w:val="24"/>
              </w:rPr>
              <w:t>к</w:t>
            </w:r>
            <w:r w:rsidRPr="00B84A3D">
              <w:rPr>
                <w:rFonts w:asciiTheme="majorHAnsi" w:hAnsiTheme="majorHAnsi"/>
                <w:spacing w:val="3"/>
                <w:w w:val="105"/>
                <w:sz w:val="24"/>
                <w:szCs w:val="24"/>
              </w:rPr>
              <w:t>ул</w:t>
            </w:r>
            <w:r w:rsidRPr="00B84A3D">
              <w:rPr>
                <w:rFonts w:asciiTheme="majorHAnsi" w:hAnsiTheme="majorHAnsi"/>
                <w:spacing w:val="4"/>
                <w:w w:val="105"/>
                <w:sz w:val="24"/>
                <w:szCs w:val="24"/>
              </w:rPr>
              <w:t>ь</w:t>
            </w:r>
            <w:r w:rsidRPr="00B84A3D">
              <w:rPr>
                <w:rFonts w:asciiTheme="majorHAnsi" w:hAnsiTheme="majorHAnsi"/>
                <w:spacing w:val="8"/>
                <w:w w:val="105"/>
                <w:sz w:val="24"/>
                <w:szCs w:val="24"/>
              </w:rPr>
              <w:t>т</w:t>
            </w:r>
            <w:r w:rsidRPr="00B84A3D">
              <w:rPr>
                <w:rFonts w:asciiTheme="majorHAnsi" w:hAnsiTheme="majorHAnsi"/>
                <w:spacing w:val="4"/>
                <w:w w:val="105"/>
                <w:sz w:val="24"/>
                <w:szCs w:val="24"/>
              </w:rPr>
              <w:t>у</w:t>
            </w:r>
            <w:r w:rsidRPr="00B84A3D">
              <w:rPr>
                <w:rFonts w:asciiTheme="majorHAnsi" w:hAnsiTheme="majorHAnsi"/>
                <w:spacing w:val="8"/>
                <w:w w:val="105"/>
                <w:sz w:val="24"/>
                <w:szCs w:val="24"/>
              </w:rPr>
              <w:t>р</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ы</w:t>
            </w:r>
            <w:r w:rsidRPr="00B84A3D">
              <w:rPr>
                <w:rFonts w:asciiTheme="majorHAnsi" w:hAnsiTheme="majorHAnsi"/>
                <w:w w:val="105"/>
                <w:sz w:val="24"/>
                <w:szCs w:val="24"/>
              </w:rPr>
              <w:t>х</w:t>
            </w:r>
            <w:r w:rsidRPr="00B84A3D">
              <w:rPr>
                <w:rFonts w:asciiTheme="majorHAnsi" w:hAnsiTheme="majorHAnsi"/>
                <w:spacing w:val="10"/>
                <w:sz w:val="24"/>
                <w:szCs w:val="24"/>
              </w:rPr>
              <w:t xml:space="preserve"> </w:t>
            </w:r>
            <w:r w:rsidRPr="00B84A3D">
              <w:rPr>
                <w:rFonts w:asciiTheme="majorHAnsi" w:hAnsiTheme="majorHAnsi"/>
                <w:spacing w:val="5"/>
                <w:w w:val="105"/>
                <w:sz w:val="24"/>
                <w:szCs w:val="24"/>
              </w:rPr>
              <w:t>п</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ак</w:t>
            </w:r>
            <w:r w:rsidRPr="00B84A3D">
              <w:rPr>
                <w:rFonts w:asciiTheme="majorHAnsi" w:hAnsiTheme="majorHAnsi"/>
                <w:spacing w:val="8"/>
                <w:w w:val="105"/>
                <w:sz w:val="24"/>
                <w:szCs w:val="24"/>
              </w:rPr>
              <w:t>т</w:t>
            </w:r>
            <w:r w:rsidRPr="00B84A3D">
              <w:rPr>
                <w:rFonts w:asciiTheme="majorHAnsi" w:hAnsiTheme="majorHAnsi"/>
                <w:spacing w:val="5"/>
                <w:w w:val="105"/>
                <w:sz w:val="24"/>
                <w:szCs w:val="24"/>
              </w:rPr>
              <w:t>и</w:t>
            </w:r>
            <w:r w:rsidRPr="00B84A3D">
              <w:rPr>
                <w:rFonts w:asciiTheme="majorHAnsi" w:hAnsiTheme="majorHAnsi"/>
                <w:w w:val="106"/>
                <w:sz w:val="24"/>
                <w:szCs w:val="24"/>
              </w:rPr>
              <w:t>к</w:t>
            </w:r>
            <w:r w:rsidRPr="00B84A3D">
              <w:rPr>
                <w:rFonts w:asciiTheme="majorHAnsi" w:hAnsiTheme="majorHAnsi"/>
                <w:spacing w:val="9"/>
                <w:sz w:val="24"/>
                <w:szCs w:val="24"/>
              </w:rPr>
              <w:t xml:space="preserve"> </w:t>
            </w:r>
            <w:r w:rsidRPr="00B84A3D">
              <w:rPr>
                <w:rFonts w:asciiTheme="majorHAnsi" w:hAnsiTheme="majorHAnsi"/>
                <w:w w:val="105"/>
                <w:sz w:val="24"/>
                <w:szCs w:val="24"/>
              </w:rPr>
              <w:t>в</w:t>
            </w:r>
            <w:r w:rsidRPr="00B84A3D">
              <w:rPr>
                <w:rFonts w:asciiTheme="majorHAnsi" w:hAnsiTheme="majorHAnsi"/>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е</w:t>
            </w:r>
            <w:r w:rsidRPr="00B84A3D">
              <w:rPr>
                <w:rFonts w:asciiTheme="majorHAnsi" w:hAnsiTheme="majorHAnsi"/>
                <w:spacing w:val="7"/>
                <w:w w:val="106"/>
                <w:sz w:val="24"/>
                <w:szCs w:val="24"/>
              </w:rPr>
              <w:t>ж</w:t>
            </w:r>
            <w:r w:rsidRPr="00B84A3D">
              <w:rPr>
                <w:rFonts w:asciiTheme="majorHAnsi" w:hAnsiTheme="majorHAnsi"/>
                <w:spacing w:val="4"/>
                <w:w w:val="105"/>
                <w:sz w:val="24"/>
                <w:szCs w:val="24"/>
              </w:rPr>
              <w:t>и</w:t>
            </w:r>
            <w:r w:rsidRPr="00B84A3D">
              <w:rPr>
                <w:rFonts w:asciiTheme="majorHAnsi" w:hAnsiTheme="majorHAnsi"/>
                <w:spacing w:val="6"/>
                <w:w w:val="106"/>
                <w:sz w:val="24"/>
                <w:szCs w:val="24"/>
              </w:rPr>
              <w:t>м</w:t>
            </w:r>
            <w:r w:rsidRPr="00B84A3D">
              <w:rPr>
                <w:rFonts w:asciiTheme="majorHAnsi" w:hAnsiTheme="majorHAnsi"/>
                <w:w w:val="106"/>
                <w:sz w:val="24"/>
                <w:szCs w:val="24"/>
              </w:rPr>
              <w:t>е</w:t>
            </w:r>
            <w:r w:rsidRPr="00B84A3D">
              <w:rPr>
                <w:rFonts w:asciiTheme="majorHAnsi" w:hAnsiTheme="majorHAnsi"/>
                <w:spacing w:val="10"/>
                <w:sz w:val="24"/>
                <w:szCs w:val="24"/>
              </w:rPr>
              <w:t xml:space="preserve"> </w:t>
            </w:r>
            <w:r w:rsidRPr="00B84A3D">
              <w:rPr>
                <w:rFonts w:asciiTheme="majorHAnsi" w:hAnsiTheme="majorHAnsi"/>
                <w:spacing w:val="5"/>
                <w:w w:val="106"/>
                <w:sz w:val="24"/>
                <w:szCs w:val="24"/>
              </w:rPr>
              <w:t>д</w:t>
            </w:r>
            <w:r w:rsidRPr="00B84A3D">
              <w:rPr>
                <w:rFonts w:asciiTheme="majorHAnsi" w:hAnsiTheme="majorHAnsi"/>
                <w:w w:val="105"/>
                <w:sz w:val="24"/>
                <w:szCs w:val="24"/>
              </w:rPr>
              <w:t>н</w:t>
            </w:r>
            <w:r w:rsidRPr="00B84A3D">
              <w:rPr>
                <w:rFonts w:asciiTheme="majorHAnsi" w:hAnsiTheme="majorHAnsi"/>
                <w:w w:val="106"/>
                <w:sz w:val="24"/>
                <w:szCs w:val="24"/>
              </w:rPr>
              <w:t>я</w:t>
            </w:r>
          </w:p>
          <w:p w:rsidR="00D93E5D" w:rsidRPr="00B84A3D" w:rsidRDefault="00D93E5D" w:rsidP="00A87757">
            <w:pPr>
              <w:spacing w:before="9"/>
              <w:ind w:right="-20"/>
              <w:rPr>
                <w:rFonts w:asciiTheme="majorHAnsi" w:hAnsiTheme="majorHAnsi"/>
                <w:sz w:val="24"/>
                <w:szCs w:val="24"/>
              </w:rPr>
            </w:pPr>
            <w:r w:rsidRPr="00B84A3D">
              <w:rPr>
                <w:rFonts w:asciiTheme="majorHAnsi" w:hAnsiTheme="majorHAnsi"/>
                <w:spacing w:val="3"/>
                <w:w w:val="105"/>
                <w:sz w:val="24"/>
                <w:szCs w:val="24"/>
              </w:rPr>
              <w:t>(</w:t>
            </w:r>
            <w:r w:rsidRPr="00B84A3D">
              <w:rPr>
                <w:rFonts w:asciiTheme="majorHAnsi" w:hAnsiTheme="majorHAnsi"/>
                <w:w w:val="105"/>
                <w:sz w:val="24"/>
                <w:szCs w:val="24"/>
              </w:rPr>
              <w:t>в</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оо</w:t>
            </w:r>
            <w:r w:rsidRPr="00B84A3D">
              <w:rPr>
                <w:rFonts w:asciiTheme="majorHAnsi" w:hAnsiTheme="majorHAnsi"/>
                <w:spacing w:val="8"/>
                <w:w w:val="105"/>
                <w:sz w:val="24"/>
                <w:szCs w:val="24"/>
              </w:rPr>
              <w:t>т</w:t>
            </w:r>
            <w:r w:rsidRPr="00B84A3D">
              <w:rPr>
                <w:rFonts w:asciiTheme="majorHAnsi" w:hAnsiTheme="majorHAnsi"/>
                <w:w w:val="105"/>
                <w:sz w:val="24"/>
                <w:szCs w:val="24"/>
              </w:rPr>
              <w:t>в</w:t>
            </w:r>
            <w:r w:rsidRPr="00B84A3D">
              <w:rPr>
                <w:rFonts w:asciiTheme="majorHAnsi" w:hAnsiTheme="majorHAnsi"/>
                <w:spacing w:val="3"/>
                <w:w w:val="106"/>
                <w:sz w:val="24"/>
                <w:szCs w:val="24"/>
              </w:rPr>
              <w:t>е</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5"/>
                <w:w w:val="105"/>
                <w:sz w:val="24"/>
                <w:szCs w:val="24"/>
              </w:rPr>
              <w:t>в</w:t>
            </w:r>
            <w:r w:rsidRPr="00B84A3D">
              <w:rPr>
                <w:rFonts w:asciiTheme="majorHAnsi" w:hAnsiTheme="majorHAnsi"/>
                <w:spacing w:val="4"/>
                <w:w w:val="105"/>
                <w:sz w:val="24"/>
                <w:szCs w:val="24"/>
              </w:rPr>
              <w:t>и</w:t>
            </w:r>
            <w:r w:rsidRPr="00B84A3D">
              <w:rPr>
                <w:rFonts w:asciiTheme="majorHAnsi" w:hAnsiTheme="majorHAnsi"/>
                <w:w w:val="105"/>
                <w:sz w:val="24"/>
                <w:szCs w:val="24"/>
              </w:rPr>
              <w:t>и</w:t>
            </w:r>
            <w:r w:rsidRPr="00B84A3D">
              <w:rPr>
                <w:rFonts w:asciiTheme="majorHAnsi" w:hAnsiTheme="majorHAnsi"/>
                <w:spacing w:val="7"/>
                <w:sz w:val="24"/>
                <w:szCs w:val="24"/>
              </w:rPr>
              <w:t xml:space="preserve"> </w:t>
            </w:r>
            <w:r w:rsidRPr="00B84A3D">
              <w:rPr>
                <w:rFonts w:asciiTheme="majorHAnsi" w:hAnsiTheme="majorHAnsi"/>
                <w:w w:val="106"/>
                <w:sz w:val="24"/>
                <w:szCs w:val="24"/>
              </w:rPr>
              <w:t>с</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4"/>
                <w:w w:val="105"/>
                <w:sz w:val="24"/>
                <w:szCs w:val="24"/>
              </w:rPr>
              <w:t>оз</w:t>
            </w:r>
            <w:r w:rsidRPr="00B84A3D">
              <w:rPr>
                <w:rFonts w:asciiTheme="majorHAnsi" w:hAnsiTheme="majorHAnsi"/>
                <w:spacing w:val="3"/>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де</w:t>
            </w:r>
            <w:r w:rsidRPr="00B84A3D">
              <w:rPr>
                <w:rFonts w:asciiTheme="majorHAnsi" w:hAnsiTheme="majorHAnsi"/>
                <w:spacing w:val="8"/>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1"/>
                <w:w w:val="105"/>
                <w:sz w:val="24"/>
                <w:szCs w:val="24"/>
              </w:rPr>
              <w:t>й)</w:t>
            </w:r>
          </w:p>
          <w:p w:rsidR="00D93E5D" w:rsidRPr="00B84A3D" w:rsidRDefault="00D93E5D" w:rsidP="00A87757">
            <w:pPr>
              <w:spacing w:before="38"/>
              <w:ind w:right="-20"/>
              <w:rPr>
                <w:rFonts w:asciiTheme="majorHAnsi" w:hAnsiTheme="majorHAnsi"/>
                <w:sz w:val="24"/>
                <w:szCs w:val="24"/>
              </w:rPr>
            </w:pPr>
            <w:r w:rsidRPr="00B84A3D">
              <w:rPr>
                <w:rFonts w:asciiTheme="majorHAnsi" w:hAnsiTheme="majorHAnsi"/>
                <w:w w:val="105"/>
                <w:sz w:val="24"/>
                <w:szCs w:val="24"/>
              </w:rPr>
              <w:t>Б</w:t>
            </w:r>
            <w:r w:rsidRPr="00B84A3D">
              <w:rPr>
                <w:rFonts w:asciiTheme="majorHAnsi" w:hAnsiTheme="majorHAnsi"/>
                <w:spacing w:val="7"/>
                <w:w w:val="106"/>
                <w:sz w:val="24"/>
                <w:szCs w:val="24"/>
              </w:rPr>
              <w:t>е</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е</w:t>
            </w:r>
            <w:r w:rsidRPr="00B84A3D">
              <w:rPr>
                <w:rFonts w:asciiTheme="majorHAnsi" w:hAnsiTheme="majorHAnsi"/>
                <w:spacing w:val="1"/>
                <w:w w:val="106"/>
                <w:sz w:val="24"/>
                <w:szCs w:val="24"/>
              </w:rPr>
              <w:t>д</w:t>
            </w:r>
            <w:r w:rsidRPr="00B84A3D">
              <w:rPr>
                <w:rFonts w:asciiTheme="majorHAnsi" w:hAnsiTheme="majorHAnsi"/>
                <w:w w:val="106"/>
                <w:sz w:val="24"/>
                <w:szCs w:val="24"/>
              </w:rPr>
              <w:t>а</w:t>
            </w:r>
            <w:r w:rsidRPr="00B84A3D">
              <w:rPr>
                <w:rFonts w:asciiTheme="majorHAnsi" w:hAnsiTheme="majorHAnsi"/>
                <w:spacing w:val="9"/>
                <w:sz w:val="24"/>
                <w:szCs w:val="24"/>
              </w:rPr>
              <w:t xml:space="preserve"> </w:t>
            </w:r>
            <w:r w:rsidRPr="00B84A3D">
              <w:rPr>
                <w:rFonts w:asciiTheme="majorHAnsi" w:hAnsiTheme="majorHAnsi"/>
                <w:spacing w:val="4"/>
                <w:w w:val="105"/>
                <w:sz w:val="24"/>
                <w:szCs w:val="24"/>
              </w:rPr>
              <w:t>«</w:t>
            </w:r>
            <w:r w:rsidRPr="00B84A3D">
              <w:rPr>
                <w:rFonts w:asciiTheme="majorHAnsi" w:hAnsiTheme="majorHAnsi"/>
                <w:spacing w:val="2"/>
                <w:w w:val="106"/>
                <w:sz w:val="24"/>
                <w:szCs w:val="24"/>
              </w:rPr>
              <w:t>С</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а</w:t>
            </w:r>
            <w:r w:rsidRPr="00B84A3D">
              <w:rPr>
                <w:rFonts w:asciiTheme="majorHAnsi" w:hAnsiTheme="majorHAnsi"/>
                <w:spacing w:val="3"/>
                <w:w w:val="105"/>
                <w:sz w:val="24"/>
                <w:szCs w:val="24"/>
              </w:rPr>
              <w:t>р</w:t>
            </w:r>
            <w:r w:rsidRPr="00B84A3D">
              <w:rPr>
                <w:rFonts w:asciiTheme="majorHAnsi" w:hAnsiTheme="majorHAnsi"/>
                <w:spacing w:val="8"/>
                <w:w w:val="105"/>
                <w:sz w:val="24"/>
                <w:szCs w:val="24"/>
              </w:rPr>
              <w:t>о</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1"/>
                <w:w w:val="105"/>
                <w:sz w:val="24"/>
                <w:szCs w:val="24"/>
              </w:rPr>
              <w:t>ь</w:t>
            </w:r>
            <w:r w:rsidRPr="00B84A3D">
              <w:rPr>
                <w:rFonts w:asciiTheme="majorHAnsi" w:hAnsiTheme="majorHAnsi"/>
                <w:spacing w:val="11"/>
                <w:sz w:val="24"/>
                <w:szCs w:val="24"/>
              </w:rPr>
              <w:t xml:space="preserve"> </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а</w:t>
            </w:r>
            <w:r w:rsidRPr="00B84A3D">
              <w:rPr>
                <w:rFonts w:asciiTheme="majorHAnsi" w:hAnsiTheme="majorHAnsi"/>
                <w:spacing w:val="1"/>
                <w:w w:val="106"/>
                <w:sz w:val="24"/>
                <w:szCs w:val="24"/>
              </w:rPr>
              <w:t>д</w:t>
            </w:r>
            <w:r w:rsidRPr="00B84A3D">
              <w:rPr>
                <w:rFonts w:asciiTheme="majorHAnsi" w:hAnsiTheme="majorHAnsi"/>
                <w:w w:val="105"/>
                <w:sz w:val="24"/>
                <w:szCs w:val="24"/>
              </w:rPr>
              <w:t>о</w:t>
            </w:r>
            <w:r w:rsidRPr="00B84A3D">
              <w:rPr>
                <w:rFonts w:asciiTheme="majorHAnsi" w:hAnsiTheme="majorHAnsi"/>
                <w:spacing w:val="10"/>
                <w:sz w:val="24"/>
                <w:szCs w:val="24"/>
              </w:rPr>
              <w:t xml:space="preserve"> </w:t>
            </w:r>
            <w:r w:rsidRPr="00B84A3D">
              <w:rPr>
                <w:rFonts w:asciiTheme="majorHAnsi" w:hAnsiTheme="majorHAnsi"/>
                <w:spacing w:val="8"/>
                <w:w w:val="105"/>
                <w:sz w:val="24"/>
                <w:szCs w:val="24"/>
              </w:rPr>
              <w:t>у</w:t>
            </w:r>
            <w:r w:rsidRPr="00B84A3D">
              <w:rPr>
                <w:rFonts w:asciiTheme="majorHAnsi" w:hAnsiTheme="majorHAnsi"/>
                <w:w w:val="105"/>
                <w:sz w:val="24"/>
                <w:szCs w:val="24"/>
              </w:rPr>
              <w:t>в</w:t>
            </w:r>
            <w:r w:rsidRPr="00B84A3D">
              <w:rPr>
                <w:rFonts w:asciiTheme="majorHAnsi" w:hAnsiTheme="majorHAnsi"/>
                <w:spacing w:val="7"/>
                <w:w w:val="106"/>
                <w:sz w:val="24"/>
                <w:szCs w:val="24"/>
              </w:rPr>
              <w:t>аж</w:t>
            </w:r>
            <w:r w:rsidRPr="00B84A3D">
              <w:rPr>
                <w:rFonts w:asciiTheme="majorHAnsi" w:hAnsiTheme="majorHAnsi"/>
                <w:spacing w:val="2"/>
                <w:w w:val="106"/>
                <w:sz w:val="24"/>
                <w:szCs w:val="24"/>
              </w:rPr>
              <w:t>а</w:t>
            </w:r>
            <w:r w:rsidRPr="00B84A3D">
              <w:rPr>
                <w:rFonts w:asciiTheme="majorHAnsi" w:hAnsiTheme="majorHAnsi"/>
                <w:spacing w:val="3"/>
                <w:w w:val="105"/>
                <w:sz w:val="24"/>
                <w:szCs w:val="24"/>
              </w:rPr>
              <w:t>т</w:t>
            </w:r>
            <w:r w:rsidRPr="00B84A3D">
              <w:rPr>
                <w:rFonts w:asciiTheme="majorHAnsi" w:hAnsiTheme="majorHAnsi"/>
                <w:spacing w:val="4"/>
                <w:w w:val="105"/>
                <w:sz w:val="24"/>
                <w:szCs w:val="24"/>
              </w:rPr>
              <w:t>ь</w:t>
            </w:r>
            <w:r w:rsidRPr="00B84A3D">
              <w:rPr>
                <w:rFonts w:asciiTheme="majorHAnsi" w:hAnsiTheme="majorHAnsi"/>
                <w:w w:val="105"/>
                <w:sz w:val="24"/>
                <w:szCs w:val="24"/>
              </w:rPr>
              <w:t>»</w:t>
            </w:r>
          </w:p>
          <w:p w:rsidR="00D93E5D" w:rsidRPr="00B84A3D" w:rsidRDefault="00D93E5D" w:rsidP="00A87757">
            <w:pPr>
              <w:spacing w:before="36"/>
              <w:ind w:right="-54"/>
              <w:rPr>
                <w:rFonts w:asciiTheme="majorHAnsi" w:hAnsiTheme="majorHAnsi"/>
                <w:sz w:val="24"/>
                <w:szCs w:val="24"/>
              </w:rPr>
            </w:pPr>
            <w:r w:rsidRPr="00B84A3D">
              <w:rPr>
                <w:rFonts w:asciiTheme="majorHAnsi" w:hAnsiTheme="majorHAnsi"/>
                <w:w w:val="105"/>
                <w:sz w:val="24"/>
                <w:szCs w:val="24"/>
              </w:rPr>
              <w:t>Р</w:t>
            </w:r>
            <w:r w:rsidRPr="00B84A3D">
              <w:rPr>
                <w:rFonts w:asciiTheme="majorHAnsi" w:hAnsiTheme="majorHAnsi"/>
                <w:spacing w:val="7"/>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с</w:t>
            </w:r>
            <w:r w:rsidRPr="00B84A3D">
              <w:rPr>
                <w:rFonts w:asciiTheme="majorHAnsi" w:hAnsiTheme="majorHAnsi"/>
                <w:spacing w:val="1"/>
                <w:w w:val="106"/>
                <w:sz w:val="24"/>
                <w:szCs w:val="24"/>
              </w:rPr>
              <w:t>м</w:t>
            </w:r>
            <w:r w:rsidRPr="00B84A3D">
              <w:rPr>
                <w:rFonts w:asciiTheme="majorHAnsi" w:hAnsiTheme="majorHAnsi"/>
                <w:spacing w:val="2"/>
                <w:w w:val="106"/>
                <w:sz w:val="24"/>
                <w:szCs w:val="24"/>
              </w:rPr>
              <w:t>а</w:t>
            </w:r>
            <w:r w:rsidRPr="00B84A3D">
              <w:rPr>
                <w:rFonts w:asciiTheme="majorHAnsi" w:hAnsiTheme="majorHAnsi"/>
                <w:spacing w:val="9"/>
                <w:w w:val="105"/>
                <w:sz w:val="24"/>
                <w:szCs w:val="24"/>
              </w:rPr>
              <w:t>т</w:t>
            </w:r>
            <w:r w:rsidRPr="00B84A3D">
              <w:rPr>
                <w:rFonts w:asciiTheme="majorHAnsi" w:hAnsiTheme="majorHAnsi"/>
                <w:spacing w:val="7"/>
                <w:w w:val="105"/>
                <w:sz w:val="24"/>
                <w:szCs w:val="24"/>
              </w:rPr>
              <w:t>р</w:t>
            </w:r>
            <w:r w:rsidRPr="00B84A3D">
              <w:rPr>
                <w:rFonts w:asciiTheme="majorHAnsi" w:hAnsiTheme="majorHAnsi"/>
                <w:w w:val="105"/>
                <w:sz w:val="24"/>
                <w:szCs w:val="24"/>
              </w:rPr>
              <w:t>и</w:t>
            </w:r>
            <w:r w:rsidRPr="00B84A3D">
              <w:rPr>
                <w:rFonts w:asciiTheme="majorHAnsi" w:hAnsiTheme="majorHAnsi"/>
                <w:spacing w:val="5"/>
                <w:w w:val="105"/>
                <w:sz w:val="24"/>
                <w:szCs w:val="24"/>
              </w:rPr>
              <w:t>в</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е</w:t>
            </w:r>
            <w:r w:rsidRPr="00B84A3D">
              <w:rPr>
                <w:rFonts w:asciiTheme="majorHAnsi" w:hAnsiTheme="majorHAnsi"/>
                <w:spacing w:val="115"/>
                <w:sz w:val="24"/>
                <w:szCs w:val="24"/>
              </w:rPr>
              <w:t xml:space="preserve"> </w:t>
            </w:r>
            <w:r w:rsidRPr="00B84A3D">
              <w:rPr>
                <w:rFonts w:asciiTheme="majorHAnsi" w:hAnsiTheme="majorHAnsi"/>
                <w:spacing w:val="2"/>
                <w:w w:val="106"/>
                <w:sz w:val="24"/>
                <w:szCs w:val="24"/>
              </w:rPr>
              <w:t>а</w:t>
            </w:r>
            <w:r w:rsidRPr="00B84A3D">
              <w:rPr>
                <w:rFonts w:asciiTheme="majorHAnsi" w:hAnsiTheme="majorHAnsi"/>
                <w:spacing w:val="3"/>
                <w:w w:val="105"/>
                <w:sz w:val="24"/>
                <w:szCs w:val="24"/>
              </w:rPr>
              <w:t>л</w:t>
            </w:r>
            <w:r w:rsidRPr="00B84A3D">
              <w:rPr>
                <w:rFonts w:asciiTheme="majorHAnsi" w:hAnsiTheme="majorHAnsi"/>
                <w:spacing w:val="4"/>
                <w:w w:val="105"/>
                <w:sz w:val="24"/>
                <w:szCs w:val="24"/>
              </w:rPr>
              <w:t>ь</w:t>
            </w:r>
            <w:r w:rsidRPr="00B84A3D">
              <w:rPr>
                <w:rFonts w:asciiTheme="majorHAnsi" w:hAnsiTheme="majorHAnsi"/>
                <w:spacing w:val="2"/>
                <w:w w:val="106"/>
                <w:sz w:val="24"/>
                <w:szCs w:val="24"/>
              </w:rPr>
              <w:t>б</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pacing w:val="8"/>
                <w:w w:val="105"/>
                <w:sz w:val="24"/>
                <w:szCs w:val="24"/>
              </w:rPr>
              <w:t>о</w:t>
            </w:r>
            <w:r w:rsidRPr="00B84A3D">
              <w:rPr>
                <w:rFonts w:asciiTheme="majorHAnsi" w:hAnsiTheme="majorHAnsi"/>
                <w:spacing w:val="1"/>
                <w:w w:val="105"/>
                <w:sz w:val="24"/>
                <w:szCs w:val="24"/>
              </w:rPr>
              <w:t>в</w:t>
            </w:r>
            <w:r w:rsidRPr="00B84A3D">
              <w:rPr>
                <w:rFonts w:asciiTheme="majorHAnsi" w:hAnsiTheme="majorHAnsi"/>
                <w:spacing w:val="113"/>
                <w:sz w:val="24"/>
                <w:szCs w:val="24"/>
              </w:rPr>
              <w:t xml:space="preserve"> </w:t>
            </w:r>
            <w:r w:rsidRPr="00B84A3D">
              <w:rPr>
                <w:rFonts w:asciiTheme="majorHAnsi" w:hAnsiTheme="majorHAnsi"/>
                <w:spacing w:val="8"/>
                <w:w w:val="105"/>
                <w:sz w:val="24"/>
                <w:szCs w:val="24"/>
              </w:rPr>
              <w:t>«</w:t>
            </w:r>
            <w:r w:rsidRPr="00B84A3D">
              <w:rPr>
                <w:rFonts w:asciiTheme="majorHAnsi" w:hAnsiTheme="majorHAnsi"/>
                <w:w w:val="105"/>
                <w:sz w:val="24"/>
                <w:szCs w:val="24"/>
              </w:rPr>
              <w:t>М</w:t>
            </w:r>
            <w:r w:rsidRPr="00B84A3D">
              <w:rPr>
                <w:rFonts w:asciiTheme="majorHAnsi" w:hAnsiTheme="majorHAnsi"/>
                <w:spacing w:val="7"/>
                <w:w w:val="105"/>
                <w:sz w:val="24"/>
                <w:szCs w:val="24"/>
              </w:rPr>
              <w:t>о</w:t>
            </w:r>
            <w:r w:rsidRPr="00B84A3D">
              <w:rPr>
                <w:rFonts w:asciiTheme="majorHAnsi" w:hAnsiTheme="majorHAnsi"/>
                <w:w w:val="105"/>
                <w:sz w:val="24"/>
                <w:szCs w:val="24"/>
              </w:rPr>
              <w:t>и</w:t>
            </w:r>
            <w:r w:rsidRPr="00B84A3D">
              <w:rPr>
                <w:rFonts w:asciiTheme="majorHAnsi" w:hAnsiTheme="majorHAnsi"/>
                <w:sz w:val="24"/>
                <w:szCs w:val="24"/>
              </w:rPr>
              <w:t xml:space="preserve"> </w:t>
            </w:r>
            <w:r w:rsidRPr="00B84A3D">
              <w:rPr>
                <w:rFonts w:asciiTheme="majorHAnsi" w:hAnsiTheme="majorHAnsi"/>
                <w:spacing w:val="1"/>
                <w:w w:val="106"/>
                <w:sz w:val="24"/>
                <w:szCs w:val="24"/>
              </w:rPr>
              <w:t>б</w:t>
            </w:r>
            <w:r w:rsidRPr="00B84A3D">
              <w:rPr>
                <w:rFonts w:asciiTheme="majorHAnsi" w:hAnsiTheme="majorHAnsi"/>
                <w:spacing w:val="7"/>
                <w:w w:val="106"/>
                <w:sz w:val="24"/>
                <w:szCs w:val="24"/>
              </w:rPr>
              <w:t>а</w:t>
            </w:r>
            <w:r w:rsidRPr="00B84A3D">
              <w:rPr>
                <w:rFonts w:asciiTheme="majorHAnsi" w:hAnsiTheme="majorHAnsi"/>
                <w:spacing w:val="1"/>
                <w:w w:val="106"/>
                <w:sz w:val="24"/>
                <w:szCs w:val="24"/>
              </w:rPr>
              <w:t>б</w:t>
            </w:r>
            <w:r w:rsidRPr="00B84A3D">
              <w:rPr>
                <w:rFonts w:asciiTheme="majorHAnsi" w:hAnsiTheme="majorHAnsi"/>
                <w:spacing w:val="8"/>
                <w:w w:val="105"/>
                <w:sz w:val="24"/>
                <w:szCs w:val="24"/>
              </w:rPr>
              <w:t>у</w:t>
            </w:r>
            <w:r w:rsidRPr="00B84A3D">
              <w:rPr>
                <w:rFonts w:asciiTheme="majorHAnsi" w:hAnsiTheme="majorHAnsi"/>
                <w:spacing w:val="3"/>
                <w:w w:val="105"/>
                <w:sz w:val="24"/>
                <w:szCs w:val="24"/>
              </w:rPr>
              <w:t>ш</w:t>
            </w:r>
            <w:r w:rsidRPr="00B84A3D">
              <w:rPr>
                <w:rFonts w:asciiTheme="majorHAnsi" w:hAnsiTheme="majorHAnsi"/>
                <w:spacing w:val="6"/>
                <w:w w:val="106"/>
                <w:sz w:val="24"/>
                <w:szCs w:val="24"/>
              </w:rPr>
              <w:t>к</w:t>
            </w:r>
            <w:r w:rsidRPr="00B84A3D">
              <w:rPr>
                <w:rFonts w:asciiTheme="majorHAnsi" w:hAnsiTheme="majorHAnsi"/>
                <w:w w:val="105"/>
                <w:sz w:val="24"/>
                <w:szCs w:val="24"/>
              </w:rPr>
              <w:t>и</w:t>
            </w:r>
            <w:r w:rsidRPr="00B84A3D">
              <w:rPr>
                <w:rFonts w:asciiTheme="majorHAnsi" w:hAnsiTheme="majorHAnsi"/>
                <w:spacing w:val="12"/>
                <w:sz w:val="24"/>
                <w:szCs w:val="24"/>
              </w:rPr>
              <w:t xml:space="preserve"> </w:t>
            </w:r>
            <w:r w:rsidRPr="00B84A3D">
              <w:rPr>
                <w:rFonts w:asciiTheme="majorHAnsi" w:hAnsiTheme="majorHAnsi"/>
                <w:w w:val="105"/>
                <w:sz w:val="24"/>
                <w:szCs w:val="24"/>
              </w:rPr>
              <w:t>и</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7"/>
                <w:w w:val="106"/>
                <w:sz w:val="24"/>
                <w:szCs w:val="24"/>
              </w:rPr>
              <w:t>е</w:t>
            </w:r>
            <w:r w:rsidRPr="00B84A3D">
              <w:rPr>
                <w:rFonts w:asciiTheme="majorHAnsi" w:hAnsiTheme="majorHAnsi"/>
                <w:spacing w:val="1"/>
                <w:w w:val="106"/>
                <w:sz w:val="24"/>
                <w:szCs w:val="24"/>
              </w:rPr>
              <w:t>д</w:t>
            </w:r>
            <w:r w:rsidRPr="00B84A3D">
              <w:rPr>
                <w:rFonts w:asciiTheme="majorHAnsi" w:hAnsiTheme="majorHAnsi"/>
                <w:spacing w:val="8"/>
                <w:w w:val="105"/>
                <w:sz w:val="24"/>
                <w:szCs w:val="24"/>
              </w:rPr>
              <w:t>у</w:t>
            </w:r>
            <w:r w:rsidRPr="00B84A3D">
              <w:rPr>
                <w:rFonts w:asciiTheme="majorHAnsi" w:hAnsiTheme="majorHAnsi"/>
                <w:spacing w:val="3"/>
                <w:w w:val="105"/>
                <w:sz w:val="24"/>
                <w:szCs w:val="24"/>
              </w:rPr>
              <w:t>ш</w:t>
            </w:r>
            <w:r w:rsidRPr="00B84A3D">
              <w:rPr>
                <w:rFonts w:asciiTheme="majorHAnsi" w:hAnsiTheme="majorHAnsi"/>
                <w:spacing w:val="6"/>
                <w:w w:val="106"/>
                <w:sz w:val="24"/>
                <w:szCs w:val="24"/>
              </w:rPr>
              <w:t>к</w:t>
            </w:r>
            <w:r w:rsidRPr="00B84A3D">
              <w:rPr>
                <w:rFonts w:asciiTheme="majorHAnsi" w:hAnsiTheme="majorHAnsi"/>
                <w:spacing w:val="5"/>
                <w:w w:val="105"/>
                <w:sz w:val="24"/>
                <w:szCs w:val="24"/>
              </w:rPr>
              <w:t>и</w:t>
            </w:r>
            <w:r w:rsidRPr="00B84A3D">
              <w:rPr>
                <w:rFonts w:asciiTheme="majorHAnsi" w:hAnsiTheme="majorHAnsi"/>
                <w:w w:val="105"/>
                <w:sz w:val="24"/>
                <w:szCs w:val="24"/>
              </w:rPr>
              <w:t>»</w:t>
            </w:r>
          </w:p>
          <w:p w:rsidR="00D93E5D" w:rsidRPr="00B84A3D" w:rsidRDefault="00D93E5D" w:rsidP="00A87757">
            <w:pPr>
              <w:tabs>
                <w:tab w:val="left" w:pos="762"/>
                <w:tab w:val="left" w:pos="2267"/>
                <w:tab w:val="left" w:pos="3427"/>
              </w:tabs>
              <w:spacing w:before="2"/>
              <w:ind w:right="-16"/>
              <w:jc w:val="both"/>
              <w:rPr>
                <w:rFonts w:asciiTheme="majorHAnsi" w:hAnsiTheme="majorHAnsi"/>
                <w:sz w:val="24"/>
                <w:szCs w:val="24"/>
              </w:rPr>
            </w:pPr>
            <w:r w:rsidRPr="00B84A3D">
              <w:rPr>
                <w:rFonts w:asciiTheme="majorHAnsi" w:hAnsiTheme="majorHAnsi"/>
                <w:spacing w:val="2"/>
                <w:w w:val="106"/>
                <w:sz w:val="24"/>
                <w:szCs w:val="24"/>
              </w:rPr>
              <w:t>Ч</w:t>
            </w:r>
            <w:r w:rsidRPr="00B84A3D">
              <w:rPr>
                <w:rFonts w:asciiTheme="majorHAnsi" w:hAnsiTheme="majorHAnsi"/>
                <w:spacing w:val="4"/>
                <w:w w:val="105"/>
                <w:sz w:val="24"/>
                <w:szCs w:val="24"/>
              </w:rPr>
              <w:t>т</w:t>
            </w:r>
            <w:r w:rsidRPr="00B84A3D">
              <w:rPr>
                <w:rFonts w:asciiTheme="majorHAnsi" w:hAnsiTheme="majorHAnsi"/>
                <w:spacing w:val="6"/>
                <w:w w:val="106"/>
                <w:sz w:val="24"/>
                <w:szCs w:val="24"/>
              </w:rPr>
              <w:t>е</w:t>
            </w:r>
            <w:r w:rsidRPr="00B84A3D">
              <w:rPr>
                <w:rFonts w:asciiTheme="majorHAnsi" w:hAnsiTheme="majorHAnsi"/>
                <w:spacing w:val="4"/>
                <w:w w:val="105"/>
                <w:sz w:val="24"/>
                <w:szCs w:val="24"/>
              </w:rPr>
              <w:t>н</w:t>
            </w:r>
            <w:r w:rsidRPr="00B84A3D">
              <w:rPr>
                <w:rFonts w:asciiTheme="majorHAnsi" w:hAnsiTheme="majorHAnsi"/>
                <w:w w:val="105"/>
                <w:sz w:val="24"/>
                <w:szCs w:val="24"/>
              </w:rPr>
              <w:t>и</w:t>
            </w:r>
            <w:r w:rsidRPr="00B84A3D">
              <w:rPr>
                <w:rFonts w:asciiTheme="majorHAnsi" w:hAnsiTheme="majorHAnsi"/>
                <w:spacing w:val="1"/>
                <w:w w:val="106"/>
                <w:sz w:val="24"/>
                <w:szCs w:val="24"/>
              </w:rPr>
              <w:t>е</w:t>
            </w:r>
            <w:r w:rsidRPr="00B84A3D">
              <w:rPr>
                <w:rFonts w:asciiTheme="majorHAnsi" w:hAnsiTheme="majorHAnsi"/>
                <w:spacing w:val="149"/>
                <w:sz w:val="24"/>
                <w:szCs w:val="24"/>
              </w:rPr>
              <w:t xml:space="preserve"> </w:t>
            </w:r>
            <w:r w:rsidRPr="00B84A3D">
              <w:rPr>
                <w:rFonts w:asciiTheme="majorHAnsi" w:hAnsiTheme="majorHAnsi"/>
                <w:w w:val="105"/>
                <w:sz w:val="24"/>
                <w:szCs w:val="24"/>
              </w:rPr>
              <w:t>Л.</w:t>
            </w:r>
            <w:r w:rsidRPr="00B84A3D">
              <w:rPr>
                <w:rFonts w:asciiTheme="majorHAnsi" w:hAnsiTheme="majorHAnsi"/>
                <w:spacing w:val="145"/>
                <w:sz w:val="24"/>
                <w:szCs w:val="24"/>
              </w:rPr>
              <w:t xml:space="preserve"> </w:t>
            </w:r>
            <w:r w:rsidRPr="00B84A3D">
              <w:rPr>
                <w:rFonts w:asciiTheme="majorHAnsi" w:hAnsiTheme="majorHAnsi"/>
                <w:spacing w:val="2"/>
                <w:w w:val="106"/>
                <w:sz w:val="24"/>
                <w:szCs w:val="24"/>
              </w:rPr>
              <w:t>Т</w:t>
            </w:r>
            <w:r w:rsidRPr="00B84A3D">
              <w:rPr>
                <w:rFonts w:asciiTheme="majorHAnsi" w:hAnsiTheme="majorHAnsi"/>
                <w:spacing w:val="3"/>
                <w:w w:val="105"/>
                <w:sz w:val="24"/>
                <w:szCs w:val="24"/>
              </w:rPr>
              <w:t>о</w:t>
            </w:r>
            <w:r w:rsidRPr="00B84A3D">
              <w:rPr>
                <w:rFonts w:asciiTheme="majorHAnsi" w:hAnsiTheme="majorHAnsi"/>
                <w:spacing w:val="4"/>
                <w:w w:val="105"/>
                <w:sz w:val="24"/>
                <w:szCs w:val="24"/>
              </w:rPr>
              <w:t>л</w:t>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о</w:t>
            </w:r>
            <w:r w:rsidRPr="00B84A3D">
              <w:rPr>
                <w:rFonts w:asciiTheme="majorHAnsi" w:hAnsiTheme="majorHAnsi"/>
                <w:w w:val="105"/>
                <w:sz w:val="24"/>
                <w:szCs w:val="24"/>
              </w:rPr>
              <w:t>го</w:t>
            </w:r>
            <w:r w:rsidRPr="00B84A3D">
              <w:rPr>
                <w:rFonts w:asciiTheme="majorHAnsi" w:hAnsiTheme="majorHAnsi"/>
                <w:spacing w:val="145"/>
                <w:sz w:val="24"/>
                <w:szCs w:val="24"/>
              </w:rPr>
              <w:t xml:space="preserve"> </w:t>
            </w:r>
            <w:r w:rsidRPr="00B84A3D">
              <w:rPr>
                <w:rFonts w:asciiTheme="majorHAnsi" w:hAnsiTheme="majorHAnsi"/>
                <w:spacing w:val="8"/>
                <w:w w:val="105"/>
                <w:sz w:val="24"/>
                <w:szCs w:val="24"/>
              </w:rPr>
              <w:t>«</w:t>
            </w:r>
            <w:r w:rsidRPr="00B84A3D">
              <w:rPr>
                <w:rFonts w:asciiTheme="majorHAnsi" w:hAnsiTheme="majorHAnsi"/>
                <w:w w:val="105"/>
                <w:sz w:val="24"/>
                <w:szCs w:val="24"/>
              </w:rPr>
              <w:t>Р</w:t>
            </w:r>
            <w:r w:rsidRPr="00B84A3D">
              <w:rPr>
                <w:rFonts w:asciiTheme="majorHAnsi" w:hAnsiTheme="majorHAnsi"/>
                <w:spacing w:val="2"/>
                <w:w w:val="106"/>
                <w:sz w:val="24"/>
                <w:szCs w:val="24"/>
              </w:rPr>
              <w:t>а</w:t>
            </w:r>
            <w:r w:rsidRPr="00B84A3D">
              <w:rPr>
                <w:rFonts w:asciiTheme="majorHAnsi" w:hAnsiTheme="majorHAnsi"/>
                <w:spacing w:val="7"/>
                <w:w w:val="106"/>
                <w:sz w:val="24"/>
                <w:szCs w:val="24"/>
              </w:rPr>
              <w:t>с</w:t>
            </w:r>
            <w:r w:rsidRPr="00B84A3D">
              <w:rPr>
                <w:rFonts w:asciiTheme="majorHAnsi" w:hAnsiTheme="majorHAnsi"/>
                <w:spacing w:val="2"/>
                <w:w w:val="106"/>
                <w:sz w:val="24"/>
                <w:szCs w:val="24"/>
              </w:rPr>
              <w:t>с</w:t>
            </w:r>
            <w:r w:rsidRPr="00B84A3D">
              <w:rPr>
                <w:rFonts w:asciiTheme="majorHAnsi" w:hAnsiTheme="majorHAnsi"/>
                <w:spacing w:val="6"/>
                <w:w w:val="106"/>
                <w:sz w:val="24"/>
                <w:szCs w:val="24"/>
              </w:rPr>
              <w:t>к</w:t>
            </w:r>
            <w:r w:rsidRPr="00B84A3D">
              <w:rPr>
                <w:rFonts w:asciiTheme="majorHAnsi" w:hAnsiTheme="majorHAnsi"/>
                <w:spacing w:val="2"/>
                <w:w w:val="106"/>
                <w:sz w:val="24"/>
                <w:szCs w:val="24"/>
              </w:rPr>
              <w:t>а</w:t>
            </w:r>
            <w:r w:rsidRPr="00B84A3D">
              <w:rPr>
                <w:rFonts w:asciiTheme="majorHAnsi" w:hAnsiTheme="majorHAnsi"/>
                <w:spacing w:val="3"/>
                <w:w w:val="105"/>
                <w:sz w:val="24"/>
                <w:szCs w:val="24"/>
              </w:rPr>
              <w:t>з</w:t>
            </w:r>
            <w:r w:rsidRPr="00B84A3D">
              <w:rPr>
                <w:rFonts w:asciiTheme="majorHAnsi" w:hAnsiTheme="majorHAnsi"/>
                <w:w w:val="106"/>
                <w:sz w:val="24"/>
                <w:szCs w:val="24"/>
              </w:rPr>
              <w:t>ы</w:t>
            </w:r>
            <w:r w:rsidRPr="00B84A3D">
              <w:rPr>
                <w:rFonts w:asciiTheme="majorHAnsi" w:hAnsiTheme="majorHAnsi"/>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3"/>
                <w:w w:val="105"/>
                <w:sz w:val="24"/>
                <w:szCs w:val="24"/>
              </w:rPr>
              <w:t>л</w:t>
            </w:r>
            <w:r w:rsidRPr="00B84A3D">
              <w:rPr>
                <w:rFonts w:asciiTheme="majorHAnsi" w:hAnsiTheme="majorHAnsi"/>
                <w:w w:val="106"/>
                <w:sz w:val="24"/>
                <w:szCs w:val="24"/>
              </w:rPr>
              <w:t>я</w:t>
            </w:r>
            <w:r w:rsidRPr="00B84A3D">
              <w:rPr>
                <w:rFonts w:asciiTheme="majorHAnsi" w:hAnsiTheme="majorHAnsi"/>
                <w:sz w:val="24"/>
                <w:szCs w:val="24"/>
              </w:rPr>
              <w:tab/>
            </w:r>
            <w:r w:rsidRPr="00B84A3D">
              <w:rPr>
                <w:rFonts w:asciiTheme="majorHAnsi" w:hAnsiTheme="majorHAnsi"/>
                <w:spacing w:val="5"/>
                <w:w w:val="106"/>
                <w:sz w:val="24"/>
                <w:szCs w:val="24"/>
              </w:rPr>
              <w:t>м</w:t>
            </w:r>
            <w:r w:rsidRPr="00B84A3D">
              <w:rPr>
                <w:rFonts w:asciiTheme="majorHAnsi" w:hAnsiTheme="majorHAnsi"/>
                <w:spacing w:val="2"/>
                <w:w w:val="106"/>
                <w:sz w:val="24"/>
                <w:szCs w:val="24"/>
              </w:rPr>
              <w:t>а</w:t>
            </w:r>
            <w:r w:rsidRPr="00B84A3D">
              <w:rPr>
                <w:rFonts w:asciiTheme="majorHAnsi" w:hAnsiTheme="majorHAnsi"/>
                <w:spacing w:val="3"/>
                <w:w w:val="105"/>
                <w:sz w:val="24"/>
                <w:szCs w:val="24"/>
              </w:rPr>
              <w:t>л</w:t>
            </w:r>
            <w:r w:rsidRPr="00B84A3D">
              <w:rPr>
                <w:rFonts w:asciiTheme="majorHAnsi" w:hAnsiTheme="majorHAnsi"/>
                <w:spacing w:val="7"/>
                <w:w w:val="106"/>
                <w:sz w:val="24"/>
                <w:szCs w:val="24"/>
              </w:rPr>
              <w:t>е</w:t>
            </w:r>
            <w:r w:rsidRPr="00B84A3D">
              <w:rPr>
                <w:rFonts w:asciiTheme="majorHAnsi" w:hAnsiTheme="majorHAnsi"/>
                <w:w w:val="105"/>
                <w:sz w:val="24"/>
                <w:szCs w:val="24"/>
              </w:rPr>
              <w:t>н</w:t>
            </w:r>
            <w:r w:rsidRPr="00B84A3D">
              <w:rPr>
                <w:rFonts w:asciiTheme="majorHAnsi" w:hAnsiTheme="majorHAnsi"/>
                <w:spacing w:val="4"/>
                <w:w w:val="105"/>
                <w:sz w:val="24"/>
                <w:szCs w:val="24"/>
              </w:rPr>
              <w:t>ь</w:t>
            </w:r>
            <w:r w:rsidRPr="00B84A3D">
              <w:rPr>
                <w:rFonts w:asciiTheme="majorHAnsi" w:hAnsiTheme="majorHAnsi"/>
                <w:spacing w:val="6"/>
                <w:w w:val="106"/>
                <w:sz w:val="24"/>
                <w:szCs w:val="24"/>
              </w:rPr>
              <w:t>к</w:t>
            </w:r>
            <w:r w:rsidRPr="00B84A3D">
              <w:rPr>
                <w:rFonts w:asciiTheme="majorHAnsi" w:hAnsiTheme="majorHAnsi"/>
                <w:spacing w:val="5"/>
                <w:w w:val="105"/>
                <w:sz w:val="24"/>
                <w:szCs w:val="24"/>
              </w:rPr>
              <w:t>и</w:t>
            </w:r>
            <w:r w:rsidRPr="00B84A3D">
              <w:rPr>
                <w:rFonts w:asciiTheme="majorHAnsi" w:hAnsiTheme="majorHAnsi"/>
                <w:w w:val="105"/>
                <w:sz w:val="24"/>
                <w:szCs w:val="24"/>
              </w:rPr>
              <w:t>х</w:t>
            </w:r>
            <w:r w:rsidRPr="00B84A3D">
              <w:rPr>
                <w:rFonts w:asciiTheme="majorHAnsi" w:hAnsiTheme="majorHAnsi"/>
                <w:sz w:val="24"/>
                <w:szCs w:val="24"/>
              </w:rPr>
              <w:tab/>
            </w:r>
            <w:r w:rsidRPr="00B84A3D">
              <w:rPr>
                <w:rFonts w:asciiTheme="majorHAnsi" w:hAnsiTheme="majorHAnsi"/>
                <w:spacing w:val="1"/>
                <w:w w:val="106"/>
                <w:sz w:val="24"/>
                <w:szCs w:val="24"/>
              </w:rPr>
              <w:t>д</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5"/>
                <w:w w:val="105"/>
                <w:sz w:val="24"/>
                <w:szCs w:val="24"/>
              </w:rPr>
              <w:t>й</w:t>
            </w:r>
            <w:r w:rsidRPr="00B84A3D">
              <w:rPr>
                <w:rFonts w:asciiTheme="majorHAnsi" w:hAnsiTheme="majorHAnsi"/>
                <w:spacing w:val="3"/>
                <w:w w:val="105"/>
                <w:sz w:val="24"/>
                <w:szCs w:val="24"/>
              </w:rPr>
              <w:t>»</w:t>
            </w:r>
            <w:r w:rsidRPr="00B84A3D">
              <w:rPr>
                <w:rFonts w:asciiTheme="majorHAnsi" w:hAnsiTheme="majorHAnsi"/>
                <w:w w:val="105"/>
                <w:sz w:val="24"/>
                <w:szCs w:val="24"/>
              </w:rPr>
              <w:t>.</w:t>
            </w:r>
            <w:r w:rsidRPr="00B84A3D">
              <w:rPr>
                <w:rFonts w:asciiTheme="majorHAnsi" w:hAnsiTheme="majorHAnsi"/>
                <w:sz w:val="24"/>
                <w:szCs w:val="24"/>
              </w:rPr>
              <w:tab/>
            </w:r>
            <w:r w:rsidRPr="00B84A3D">
              <w:rPr>
                <w:rFonts w:asciiTheme="majorHAnsi" w:hAnsiTheme="majorHAnsi"/>
                <w:spacing w:val="7"/>
                <w:w w:val="105"/>
                <w:sz w:val="24"/>
                <w:szCs w:val="24"/>
              </w:rPr>
              <w:t>«</w:t>
            </w:r>
            <w:r w:rsidRPr="00B84A3D">
              <w:rPr>
                <w:rFonts w:asciiTheme="majorHAnsi" w:hAnsiTheme="majorHAnsi"/>
                <w:spacing w:val="4"/>
                <w:w w:val="105"/>
                <w:sz w:val="24"/>
                <w:szCs w:val="24"/>
              </w:rPr>
              <w:t>М</w:t>
            </w:r>
            <w:r w:rsidRPr="00B84A3D">
              <w:rPr>
                <w:rFonts w:asciiTheme="majorHAnsi" w:hAnsiTheme="majorHAnsi"/>
                <w:spacing w:val="3"/>
                <w:w w:val="105"/>
                <w:sz w:val="24"/>
                <w:szCs w:val="24"/>
              </w:rPr>
              <w:t>о</w:t>
            </w:r>
            <w:r w:rsidRPr="00B84A3D">
              <w:rPr>
                <w:rFonts w:asciiTheme="majorHAnsi" w:hAnsiTheme="majorHAnsi"/>
                <w:w w:val="106"/>
                <w:sz w:val="24"/>
                <w:szCs w:val="24"/>
              </w:rPr>
              <w:t>я</w:t>
            </w:r>
            <w:r w:rsidRPr="00B84A3D">
              <w:rPr>
                <w:rFonts w:asciiTheme="majorHAnsi" w:hAnsiTheme="majorHAnsi"/>
                <w:sz w:val="24"/>
                <w:szCs w:val="24"/>
              </w:rPr>
              <w:t xml:space="preserve"> </w:t>
            </w:r>
            <w:r w:rsidRPr="00B84A3D">
              <w:rPr>
                <w:rFonts w:asciiTheme="majorHAnsi" w:hAnsiTheme="majorHAnsi"/>
                <w:spacing w:val="1"/>
                <w:w w:val="106"/>
                <w:sz w:val="24"/>
                <w:szCs w:val="24"/>
              </w:rPr>
              <w:t>б</w:t>
            </w:r>
            <w:r w:rsidRPr="00B84A3D">
              <w:rPr>
                <w:rFonts w:asciiTheme="majorHAnsi" w:hAnsiTheme="majorHAnsi"/>
                <w:spacing w:val="7"/>
                <w:w w:val="106"/>
                <w:sz w:val="24"/>
                <w:szCs w:val="24"/>
              </w:rPr>
              <w:t>а</w:t>
            </w:r>
            <w:r w:rsidRPr="00B84A3D">
              <w:rPr>
                <w:rFonts w:asciiTheme="majorHAnsi" w:hAnsiTheme="majorHAnsi"/>
                <w:spacing w:val="1"/>
                <w:w w:val="106"/>
                <w:sz w:val="24"/>
                <w:szCs w:val="24"/>
              </w:rPr>
              <w:t>б</w:t>
            </w:r>
            <w:r w:rsidRPr="00B84A3D">
              <w:rPr>
                <w:rFonts w:asciiTheme="majorHAnsi" w:hAnsiTheme="majorHAnsi"/>
                <w:spacing w:val="8"/>
                <w:w w:val="105"/>
                <w:sz w:val="24"/>
                <w:szCs w:val="24"/>
              </w:rPr>
              <w:t>у</w:t>
            </w:r>
            <w:r w:rsidRPr="00B84A3D">
              <w:rPr>
                <w:rFonts w:asciiTheme="majorHAnsi" w:hAnsiTheme="majorHAnsi"/>
                <w:spacing w:val="3"/>
                <w:w w:val="105"/>
                <w:sz w:val="24"/>
                <w:szCs w:val="24"/>
              </w:rPr>
              <w:t>ш</w:t>
            </w:r>
            <w:r w:rsidRPr="00B84A3D">
              <w:rPr>
                <w:rFonts w:asciiTheme="majorHAnsi" w:hAnsiTheme="majorHAnsi"/>
                <w:spacing w:val="6"/>
                <w:w w:val="106"/>
                <w:sz w:val="24"/>
                <w:szCs w:val="24"/>
              </w:rPr>
              <w:t>к</w:t>
            </w:r>
            <w:r w:rsidRPr="00B84A3D">
              <w:rPr>
                <w:rFonts w:asciiTheme="majorHAnsi" w:hAnsiTheme="majorHAnsi"/>
                <w:spacing w:val="2"/>
                <w:w w:val="106"/>
                <w:sz w:val="24"/>
                <w:szCs w:val="24"/>
              </w:rPr>
              <w:t>а</w:t>
            </w:r>
            <w:r w:rsidRPr="00B84A3D">
              <w:rPr>
                <w:rFonts w:asciiTheme="majorHAnsi" w:hAnsiTheme="majorHAnsi"/>
                <w:spacing w:val="4"/>
                <w:w w:val="105"/>
                <w:sz w:val="24"/>
                <w:szCs w:val="24"/>
              </w:rPr>
              <w:t>»</w:t>
            </w:r>
            <w:r w:rsidRPr="00B84A3D">
              <w:rPr>
                <w:rFonts w:asciiTheme="majorHAnsi" w:hAnsiTheme="majorHAnsi"/>
                <w:w w:val="106"/>
                <w:sz w:val="24"/>
                <w:szCs w:val="24"/>
              </w:rPr>
              <w:t>;</w:t>
            </w:r>
            <w:r w:rsidRPr="00B84A3D">
              <w:rPr>
                <w:rFonts w:asciiTheme="majorHAnsi" w:hAnsiTheme="majorHAnsi"/>
                <w:spacing w:val="158"/>
                <w:sz w:val="24"/>
                <w:szCs w:val="24"/>
              </w:rPr>
              <w:t xml:space="preserve"> </w:t>
            </w:r>
            <w:r w:rsidRPr="00B84A3D">
              <w:rPr>
                <w:rFonts w:asciiTheme="majorHAnsi" w:hAnsiTheme="majorHAnsi"/>
                <w:w w:val="105"/>
                <w:sz w:val="24"/>
                <w:szCs w:val="24"/>
              </w:rPr>
              <w:t>Р</w:t>
            </w:r>
            <w:r w:rsidRPr="00B84A3D">
              <w:rPr>
                <w:rFonts w:asciiTheme="majorHAnsi" w:hAnsiTheme="majorHAnsi"/>
                <w:spacing w:val="8"/>
                <w:w w:val="105"/>
                <w:sz w:val="24"/>
                <w:szCs w:val="24"/>
              </w:rPr>
              <w:t>.</w:t>
            </w:r>
            <w:r w:rsidRPr="00B84A3D">
              <w:rPr>
                <w:rFonts w:asciiTheme="majorHAnsi" w:hAnsiTheme="majorHAnsi"/>
                <w:w w:val="105"/>
                <w:sz w:val="24"/>
                <w:szCs w:val="24"/>
              </w:rPr>
              <w:t>Б</w:t>
            </w:r>
            <w:r w:rsidRPr="00B84A3D">
              <w:rPr>
                <w:rFonts w:asciiTheme="majorHAnsi" w:hAnsiTheme="majorHAnsi"/>
                <w:spacing w:val="8"/>
                <w:w w:val="106"/>
                <w:sz w:val="24"/>
                <w:szCs w:val="24"/>
              </w:rPr>
              <w:t>а</w:t>
            </w:r>
            <w:r w:rsidRPr="00B84A3D">
              <w:rPr>
                <w:rFonts w:asciiTheme="majorHAnsi" w:hAnsiTheme="majorHAnsi"/>
                <w:w w:val="105"/>
                <w:sz w:val="24"/>
                <w:szCs w:val="24"/>
              </w:rPr>
              <w:t>й</w:t>
            </w:r>
            <w:r w:rsidRPr="00B84A3D">
              <w:rPr>
                <w:rFonts w:asciiTheme="majorHAnsi" w:hAnsiTheme="majorHAnsi"/>
                <w:spacing w:val="6"/>
                <w:w w:val="106"/>
                <w:sz w:val="24"/>
                <w:szCs w:val="24"/>
              </w:rPr>
              <w:t>б</w:t>
            </w:r>
            <w:r w:rsidRPr="00B84A3D">
              <w:rPr>
                <w:rFonts w:asciiTheme="majorHAnsi" w:hAnsiTheme="majorHAnsi"/>
                <w:spacing w:val="3"/>
                <w:w w:val="105"/>
                <w:sz w:val="24"/>
                <w:szCs w:val="24"/>
              </w:rPr>
              <w:t>у</w:t>
            </w:r>
            <w:r w:rsidRPr="00B84A3D">
              <w:rPr>
                <w:rFonts w:asciiTheme="majorHAnsi" w:hAnsiTheme="majorHAnsi"/>
                <w:spacing w:val="4"/>
                <w:w w:val="105"/>
                <w:sz w:val="24"/>
                <w:szCs w:val="24"/>
              </w:rPr>
              <w:t>л</w:t>
            </w:r>
            <w:r w:rsidRPr="00B84A3D">
              <w:rPr>
                <w:rFonts w:asciiTheme="majorHAnsi" w:hAnsiTheme="majorHAnsi"/>
                <w:spacing w:val="1"/>
                <w:w w:val="106"/>
                <w:sz w:val="24"/>
                <w:szCs w:val="24"/>
              </w:rPr>
              <w:t>а</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о</w:t>
            </w:r>
            <w:r w:rsidRPr="00B84A3D">
              <w:rPr>
                <w:rFonts w:asciiTheme="majorHAnsi" w:hAnsiTheme="majorHAnsi"/>
                <w:spacing w:val="5"/>
                <w:w w:val="105"/>
                <w:sz w:val="24"/>
                <w:szCs w:val="24"/>
              </w:rPr>
              <w:t>в</w:t>
            </w:r>
            <w:r w:rsidRPr="00B84A3D">
              <w:rPr>
                <w:rFonts w:asciiTheme="majorHAnsi" w:hAnsiTheme="majorHAnsi"/>
                <w:w w:val="106"/>
                <w:sz w:val="24"/>
                <w:szCs w:val="24"/>
              </w:rPr>
              <w:t>а</w:t>
            </w:r>
            <w:r w:rsidRPr="00B84A3D">
              <w:rPr>
                <w:rFonts w:asciiTheme="majorHAnsi" w:hAnsiTheme="majorHAnsi"/>
                <w:spacing w:val="158"/>
                <w:sz w:val="24"/>
                <w:szCs w:val="24"/>
              </w:rPr>
              <w:t xml:space="preserve"> </w:t>
            </w:r>
            <w:r w:rsidRPr="00B84A3D">
              <w:rPr>
                <w:rFonts w:asciiTheme="majorHAnsi" w:hAnsiTheme="majorHAnsi"/>
                <w:spacing w:val="3"/>
                <w:w w:val="105"/>
                <w:sz w:val="24"/>
                <w:szCs w:val="24"/>
              </w:rPr>
              <w:t>«</w:t>
            </w:r>
            <w:r w:rsidRPr="00B84A3D">
              <w:rPr>
                <w:rFonts w:asciiTheme="majorHAnsi" w:hAnsiTheme="majorHAnsi"/>
                <w:w w:val="105"/>
                <w:sz w:val="24"/>
                <w:szCs w:val="24"/>
              </w:rPr>
              <w:t>Б</w:t>
            </w:r>
            <w:r w:rsidRPr="00B84A3D">
              <w:rPr>
                <w:rFonts w:asciiTheme="majorHAnsi" w:hAnsiTheme="majorHAnsi"/>
                <w:spacing w:val="7"/>
                <w:w w:val="106"/>
                <w:sz w:val="24"/>
                <w:szCs w:val="24"/>
              </w:rPr>
              <w:t>а</w:t>
            </w:r>
            <w:r w:rsidRPr="00B84A3D">
              <w:rPr>
                <w:rFonts w:asciiTheme="majorHAnsi" w:hAnsiTheme="majorHAnsi"/>
                <w:spacing w:val="1"/>
                <w:w w:val="106"/>
                <w:sz w:val="24"/>
                <w:szCs w:val="24"/>
              </w:rPr>
              <w:t>б</w:t>
            </w:r>
            <w:r w:rsidRPr="00B84A3D">
              <w:rPr>
                <w:rFonts w:asciiTheme="majorHAnsi" w:hAnsiTheme="majorHAnsi"/>
                <w:spacing w:val="7"/>
                <w:w w:val="105"/>
                <w:sz w:val="24"/>
                <w:szCs w:val="24"/>
              </w:rPr>
              <w:t>у</w:t>
            </w:r>
            <w:r w:rsidRPr="00B84A3D">
              <w:rPr>
                <w:rFonts w:asciiTheme="majorHAnsi" w:hAnsiTheme="majorHAnsi"/>
                <w:spacing w:val="3"/>
                <w:w w:val="105"/>
                <w:sz w:val="24"/>
                <w:szCs w:val="24"/>
              </w:rPr>
              <w:t>ш</w:t>
            </w:r>
            <w:r w:rsidRPr="00B84A3D">
              <w:rPr>
                <w:rFonts w:asciiTheme="majorHAnsi" w:hAnsiTheme="majorHAnsi"/>
                <w:spacing w:val="7"/>
                <w:w w:val="106"/>
                <w:sz w:val="24"/>
                <w:szCs w:val="24"/>
              </w:rPr>
              <w:t>к</w:t>
            </w:r>
            <w:r w:rsidRPr="00B84A3D">
              <w:rPr>
                <w:rFonts w:asciiTheme="majorHAnsi" w:hAnsiTheme="majorHAnsi"/>
                <w:w w:val="106"/>
                <w:sz w:val="24"/>
                <w:szCs w:val="24"/>
              </w:rPr>
              <w:t>а</w:t>
            </w:r>
            <w:r w:rsidRPr="00B84A3D">
              <w:rPr>
                <w:rFonts w:asciiTheme="majorHAnsi" w:hAnsiTheme="majorHAnsi"/>
                <w:sz w:val="24"/>
                <w:szCs w:val="24"/>
              </w:rPr>
              <w:t xml:space="preserve"> </w:t>
            </w:r>
            <w:r w:rsidRPr="00B84A3D">
              <w:rPr>
                <w:rFonts w:asciiTheme="majorHAnsi" w:hAnsiTheme="majorHAnsi"/>
                <w:w w:val="106"/>
                <w:sz w:val="24"/>
                <w:szCs w:val="24"/>
              </w:rPr>
              <w:t>м</w:t>
            </w:r>
            <w:r w:rsidRPr="00B84A3D">
              <w:rPr>
                <w:rFonts w:asciiTheme="majorHAnsi" w:hAnsiTheme="majorHAnsi"/>
                <w:spacing w:val="3"/>
                <w:w w:val="105"/>
                <w:sz w:val="24"/>
                <w:szCs w:val="24"/>
              </w:rPr>
              <w:t>о</w:t>
            </w:r>
            <w:r w:rsidRPr="00B84A3D">
              <w:rPr>
                <w:rFonts w:asciiTheme="majorHAnsi" w:hAnsiTheme="majorHAnsi"/>
                <w:spacing w:val="3"/>
                <w:w w:val="106"/>
                <w:sz w:val="24"/>
                <w:szCs w:val="24"/>
              </w:rPr>
              <w:t>я</w:t>
            </w:r>
            <w:r w:rsidRPr="00B84A3D">
              <w:rPr>
                <w:rFonts w:asciiTheme="majorHAnsi" w:hAnsiTheme="majorHAnsi"/>
                <w:spacing w:val="1"/>
                <w:w w:val="105"/>
                <w:sz w:val="24"/>
                <w:szCs w:val="24"/>
              </w:rPr>
              <w:t>»</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Творческая мастерская  «Портрет дедушки и бабушки», «Букет – чтобы поздравить бабушку и дедушку».</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Сюжетно-ролевые игры «Дом», «Семья»</w:t>
            </w:r>
          </w:p>
        </w:tc>
        <w:tc>
          <w:tcPr>
            <w:tcW w:w="3470" w:type="dxa"/>
            <w:gridSpan w:val="5"/>
          </w:tcPr>
          <w:p w:rsidR="00D93E5D" w:rsidRPr="00B84A3D" w:rsidRDefault="00D93E5D" w:rsidP="00A87757">
            <w:pPr>
              <w:rPr>
                <w:rFonts w:asciiTheme="majorHAnsi" w:hAnsiTheme="majorHAnsi"/>
                <w:bCs/>
                <w:sz w:val="24"/>
                <w:szCs w:val="24"/>
              </w:rPr>
            </w:pPr>
            <w:r w:rsidRPr="00B84A3D">
              <w:rPr>
                <w:rFonts w:asciiTheme="majorHAnsi" w:hAnsiTheme="majorHAnsi"/>
                <w:bCs/>
                <w:sz w:val="24"/>
                <w:szCs w:val="24"/>
              </w:rPr>
              <w:t xml:space="preserve">Коллективное творческое поздравление  для бабушек и дедушек в родительских чатах (старшие, подготовительные группы),  </w:t>
            </w:r>
          </w:p>
          <w:p w:rsidR="00D93E5D" w:rsidRPr="00B84A3D" w:rsidRDefault="00D93E5D" w:rsidP="00A87757">
            <w:pPr>
              <w:rPr>
                <w:rFonts w:asciiTheme="majorHAnsi" w:hAnsiTheme="majorHAnsi"/>
                <w:bCs/>
                <w:sz w:val="24"/>
                <w:szCs w:val="24"/>
              </w:rPr>
            </w:pPr>
            <w:r w:rsidRPr="00B84A3D">
              <w:rPr>
                <w:rFonts w:asciiTheme="majorHAnsi" w:hAnsiTheme="majorHAnsi"/>
                <w:bCs/>
                <w:sz w:val="24"/>
                <w:szCs w:val="24"/>
              </w:rPr>
              <w:t>Тематическое занятие «Я люблю бывать в гостях у дедушки и бабушки» (младшие группы и средние группы)</w:t>
            </w:r>
          </w:p>
        </w:tc>
        <w:tc>
          <w:tcPr>
            <w:tcW w:w="2878" w:type="dxa"/>
          </w:tcPr>
          <w:p w:rsidR="00D93E5D" w:rsidRPr="00B84A3D" w:rsidRDefault="00D93E5D" w:rsidP="00A87757">
            <w:pPr>
              <w:ind w:left="76" w:right="28"/>
              <w:rPr>
                <w:rFonts w:asciiTheme="majorHAnsi" w:hAnsiTheme="majorHAnsi"/>
                <w:sz w:val="24"/>
                <w:szCs w:val="24"/>
              </w:rPr>
            </w:pPr>
            <w:r w:rsidRPr="00B84A3D">
              <w:rPr>
                <w:rFonts w:asciiTheme="majorHAnsi" w:hAnsiTheme="majorHAnsi"/>
                <w:spacing w:val="2"/>
                <w:w w:val="106"/>
                <w:sz w:val="24"/>
                <w:szCs w:val="24"/>
              </w:rPr>
              <w:t>К</w:t>
            </w:r>
            <w:r w:rsidRPr="00B84A3D">
              <w:rPr>
                <w:rFonts w:asciiTheme="majorHAnsi" w:hAnsiTheme="majorHAnsi"/>
                <w:spacing w:val="8"/>
                <w:w w:val="105"/>
                <w:sz w:val="24"/>
                <w:szCs w:val="24"/>
              </w:rPr>
              <w:t>о</w:t>
            </w:r>
            <w:r w:rsidRPr="00B84A3D">
              <w:rPr>
                <w:rFonts w:asciiTheme="majorHAnsi" w:hAnsiTheme="majorHAnsi"/>
                <w:w w:val="105"/>
                <w:sz w:val="24"/>
                <w:szCs w:val="24"/>
              </w:rPr>
              <w:t>н</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ул</w:t>
            </w:r>
            <w:r w:rsidRPr="00B84A3D">
              <w:rPr>
                <w:rFonts w:asciiTheme="majorHAnsi" w:hAnsiTheme="majorHAnsi"/>
                <w:spacing w:val="4"/>
                <w:w w:val="105"/>
                <w:sz w:val="24"/>
                <w:szCs w:val="24"/>
              </w:rPr>
              <w:t>ь</w:t>
            </w:r>
            <w:r w:rsidRPr="00B84A3D">
              <w:rPr>
                <w:rFonts w:asciiTheme="majorHAnsi" w:hAnsiTheme="majorHAnsi"/>
                <w:spacing w:val="8"/>
                <w:w w:val="105"/>
                <w:sz w:val="24"/>
                <w:szCs w:val="24"/>
              </w:rPr>
              <w:t>т</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ц</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pacing w:val="10"/>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8"/>
                <w:w w:val="105"/>
                <w:sz w:val="24"/>
                <w:szCs w:val="24"/>
              </w:rPr>
              <w:t>л</w:t>
            </w:r>
            <w:r w:rsidRPr="00B84A3D">
              <w:rPr>
                <w:rFonts w:asciiTheme="majorHAnsi" w:hAnsiTheme="majorHAnsi"/>
                <w:w w:val="106"/>
                <w:sz w:val="24"/>
                <w:szCs w:val="24"/>
              </w:rPr>
              <w:t>я</w:t>
            </w:r>
            <w:r w:rsidRPr="00B84A3D">
              <w:rPr>
                <w:rFonts w:asciiTheme="majorHAnsi" w:hAnsiTheme="majorHAnsi"/>
                <w:spacing w:val="10"/>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4"/>
                <w:w w:val="105"/>
                <w:sz w:val="24"/>
                <w:szCs w:val="24"/>
              </w:rPr>
              <w:t>о</w:t>
            </w:r>
            <w:r w:rsidRPr="00B84A3D">
              <w:rPr>
                <w:rFonts w:asciiTheme="majorHAnsi" w:hAnsiTheme="majorHAnsi"/>
                <w:spacing w:val="5"/>
                <w:w w:val="106"/>
                <w:sz w:val="24"/>
                <w:szCs w:val="24"/>
              </w:rPr>
              <w:t>д</w:t>
            </w:r>
            <w:r w:rsidRPr="00B84A3D">
              <w:rPr>
                <w:rFonts w:asciiTheme="majorHAnsi" w:hAnsiTheme="majorHAnsi"/>
                <w:w w:val="105"/>
                <w:sz w:val="24"/>
                <w:szCs w:val="24"/>
              </w:rPr>
              <w:t>и</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л</w:t>
            </w:r>
            <w:r w:rsidRPr="00B84A3D">
              <w:rPr>
                <w:rFonts w:asciiTheme="majorHAnsi" w:hAnsiTheme="majorHAnsi"/>
                <w:spacing w:val="7"/>
                <w:w w:val="106"/>
                <w:sz w:val="24"/>
                <w:szCs w:val="24"/>
              </w:rPr>
              <w:t>е</w:t>
            </w:r>
            <w:r w:rsidRPr="00B84A3D">
              <w:rPr>
                <w:rFonts w:asciiTheme="majorHAnsi" w:hAnsiTheme="majorHAnsi"/>
                <w:w w:val="105"/>
                <w:sz w:val="24"/>
                <w:szCs w:val="24"/>
              </w:rPr>
              <w:t>й</w:t>
            </w:r>
            <w:r w:rsidRPr="00B84A3D">
              <w:rPr>
                <w:rFonts w:asciiTheme="majorHAnsi" w:hAnsiTheme="majorHAnsi"/>
                <w:sz w:val="24"/>
                <w:szCs w:val="24"/>
              </w:rPr>
              <w:t xml:space="preserve"> </w:t>
            </w:r>
            <w:r w:rsidRPr="00B84A3D">
              <w:rPr>
                <w:rFonts w:asciiTheme="majorHAnsi" w:hAnsiTheme="majorHAnsi"/>
                <w:spacing w:val="3"/>
                <w:w w:val="105"/>
                <w:sz w:val="24"/>
                <w:szCs w:val="24"/>
              </w:rPr>
              <w:t>«</w:t>
            </w:r>
            <w:r w:rsidRPr="00B84A3D">
              <w:rPr>
                <w:rFonts w:asciiTheme="majorHAnsi" w:hAnsiTheme="majorHAnsi"/>
                <w:spacing w:val="2"/>
                <w:w w:val="106"/>
                <w:sz w:val="24"/>
                <w:szCs w:val="24"/>
              </w:rPr>
              <w:t>В</w:t>
            </w:r>
            <w:r w:rsidRPr="00B84A3D">
              <w:rPr>
                <w:rFonts w:asciiTheme="majorHAnsi" w:hAnsiTheme="majorHAnsi"/>
                <w:spacing w:val="3"/>
                <w:w w:val="105"/>
                <w:sz w:val="24"/>
                <w:szCs w:val="24"/>
              </w:rPr>
              <w:t>о</w:t>
            </w:r>
            <w:r w:rsidRPr="00B84A3D">
              <w:rPr>
                <w:rFonts w:asciiTheme="majorHAnsi" w:hAnsiTheme="majorHAnsi"/>
                <w:spacing w:val="7"/>
                <w:w w:val="106"/>
                <w:sz w:val="24"/>
                <w:szCs w:val="24"/>
              </w:rPr>
              <w:t>с</w:t>
            </w:r>
            <w:r w:rsidRPr="00B84A3D">
              <w:rPr>
                <w:rFonts w:asciiTheme="majorHAnsi" w:hAnsiTheme="majorHAnsi"/>
                <w:spacing w:val="4"/>
                <w:w w:val="105"/>
                <w:sz w:val="24"/>
                <w:szCs w:val="24"/>
              </w:rPr>
              <w:t>п</w:t>
            </w:r>
            <w:r w:rsidRPr="00B84A3D">
              <w:rPr>
                <w:rFonts w:asciiTheme="majorHAnsi" w:hAnsiTheme="majorHAnsi"/>
                <w:spacing w:val="1"/>
                <w:w w:val="105"/>
                <w:sz w:val="24"/>
                <w:szCs w:val="24"/>
              </w:rPr>
              <w:t>и</w:t>
            </w:r>
            <w:r w:rsidRPr="00B84A3D">
              <w:rPr>
                <w:rFonts w:asciiTheme="majorHAnsi" w:hAnsiTheme="majorHAnsi"/>
                <w:spacing w:val="9"/>
                <w:w w:val="105"/>
                <w:sz w:val="24"/>
                <w:szCs w:val="24"/>
              </w:rPr>
              <w:t>т</w:t>
            </w:r>
            <w:r w:rsidRPr="00B84A3D">
              <w:rPr>
                <w:rFonts w:asciiTheme="majorHAnsi" w:hAnsiTheme="majorHAnsi"/>
                <w:spacing w:val="6"/>
                <w:w w:val="106"/>
                <w:sz w:val="24"/>
                <w:szCs w:val="24"/>
              </w:rPr>
              <w:t>а</w:t>
            </w:r>
            <w:r w:rsidRPr="00B84A3D">
              <w:rPr>
                <w:rFonts w:asciiTheme="majorHAnsi" w:hAnsiTheme="majorHAnsi"/>
                <w:spacing w:val="4"/>
                <w:w w:val="105"/>
                <w:sz w:val="24"/>
                <w:szCs w:val="24"/>
              </w:rPr>
              <w:t>н</w:t>
            </w:r>
            <w:r w:rsidRPr="00B84A3D">
              <w:rPr>
                <w:rFonts w:asciiTheme="majorHAnsi" w:hAnsiTheme="majorHAnsi"/>
                <w:w w:val="105"/>
                <w:sz w:val="24"/>
                <w:szCs w:val="24"/>
              </w:rPr>
              <w:t>и</w:t>
            </w:r>
            <w:r w:rsidRPr="00B84A3D">
              <w:rPr>
                <w:rFonts w:asciiTheme="majorHAnsi" w:hAnsiTheme="majorHAnsi"/>
                <w:spacing w:val="1"/>
                <w:w w:val="106"/>
                <w:sz w:val="24"/>
                <w:szCs w:val="24"/>
              </w:rPr>
              <w:t>е</w:t>
            </w:r>
            <w:r w:rsidRPr="00B84A3D">
              <w:rPr>
                <w:rFonts w:asciiTheme="majorHAnsi" w:hAnsiTheme="majorHAnsi"/>
                <w:spacing w:val="10"/>
                <w:sz w:val="24"/>
                <w:szCs w:val="24"/>
              </w:rPr>
              <w:t xml:space="preserve"> </w:t>
            </w:r>
            <w:r w:rsidRPr="00B84A3D">
              <w:rPr>
                <w:rFonts w:asciiTheme="majorHAnsi" w:hAnsiTheme="majorHAnsi"/>
                <w:spacing w:val="8"/>
                <w:w w:val="105"/>
                <w:sz w:val="24"/>
                <w:szCs w:val="24"/>
              </w:rPr>
              <w:t>у</w:t>
            </w:r>
            <w:r w:rsidRPr="00B84A3D">
              <w:rPr>
                <w:rFonts w:asciiTheme="majorHAnsi" w:hAnsiTheme="majorHAnsi"/>
                <w:w w:val="105"/>
                <w:sz w:val="24"/>
                <w:szCs w:val="24"/>
              </w:rPr>
              <w:t>в</w:t>
            </w:r>
            <w:r w:rsidRPr="00B84A3D">
              <w:rPr>
                <w:rFonts w:asciiTheme="majorHAnsi" w:hAnsiTheme="majorHAnsi"/>
                <w:spacing w:val="7"/>
                <w:w w:val="106"/>
                <w:sz w:val="24"/>
                <w:szCs w:val="24"/>
              </w:rPr>
              <w:t>а</w:t>
            </w:r>
            <w:r w:rsidRPr="00B84A3D">
              <w:rPr>
                <w:rFonts w:asciiTheme="majorHAnsi" w:hAnsiTheme="majorHAnsi"/>
                <w:spacing w:val="1"/>
                <w:w w:val="106"/>
                <w:sz w:val="24"/>
                <w:szCs w:val="24"/>
              </w:rPr>
              <w:t>ж</w:t>
            </w:r>
            <w:r w:rsidRPr="00B84A3D">
              <w:rPr>
                <w:rFonts w:asciiTheme="majorHAnsi" w:hAnsiTheme="majorHAnsi"/>
                <w:spacing w:val="6"/>
                <w:w w:val="106"/>
                <w:sz w:val="24"/>
                <w:szCs w:val="24"/>
              </w:rPr>
              <w:t>е</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pacing w:val="11"/>
                <w:sz w:val="24"/>
                <w:szCs w:val="24"/>
              </w:rPr>
              <w:t xml:space="preserve"> </w:t>
            </w:r>
            <w:r w:rsidRPr="00B84A3D">
              <w:rPr>
                <w:rFonts w:asciiTheme="majorHAnsi" w:hAnsiTheme="majorHAnsi"/>
                <w:w w:val="106"/>
                <w:sz w:val="24"/>
                <w:szCs w:val="24"/>
              </w:rPr>
              <w:t>к</w:t>
            </w:r>
            <w:r w:rsidRPr="00B84A3D">
              <w:rPr>
                <w:rFonts w:asciiTheme="majorHAnsi" w:hAnsiTheme="majorHAnsi"/>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т</w:t>
            </w:r>
            <w:r w:rsidRPr="00B84A3D">
              <w:rPr>
                <w:rFonts w:asciiTheme="majorHAnsi" w:hAnsiTheme="majorHAnsi"/>
                <w:spacing w:val="2"/>
                <w:w w:val="106"/>
                <w:sz w:val="24"/>
                <w:szCs w:val="24"/>
              </w:rPr>
              <w:t>а</w:t>
            </w:r>
            <w:r w:rsidRPr="00B84A3D">
              <w:rPr>
                <w:rFonts w:asciiTheme="majorHAnsi" w:hAnsiTheme="majorHAnsi"/>
                <w:spacing w:val="8"/>
                <w:w w:val="105"/>
                <w:sz w:val="24"/>
                <w:szCs w:val="24"/>
              </w:rPr>
              <w:t>р</w:t>
            </w:r>
            <w:r w:rsidRPr="00B84A3D">
              <w:rPr>
                <w:rFonts w:asciiTheme="majorHAnsi" w:hAnsiTheme="majorHAnsi"/>
                <w:spacing w:val="7"/>
                <w:w w:val="105"/>
                <w:sz w:val="24"/>
                <w:szCs w:val="24"/>
              </w:rPr>
              <w:t>ш</w:t>
            </w:r>
            <w:r w:rsidRPr="00B84A3D">
              <w:rPr>
                <w:rFonts w:asciiTheme="majorHAnsi" w:hAnsiTheme="majorHAnsi"/>
                <w:spacing w:val="5"/>
                <w:w w:val="105"/>
                <w:sz w:val="24"/>
                <w:szCs w:val="24"/>
              </w:rPr>
              <w:t>и</w:t>
            </w:r>
            <w:r w:rsidRPr="00B84A3D">
              <w:rPr>
                <w:rFonts w:asciiTheme="majorHAnsi" w:hAnsiTheme="majorHAnsi"/>
                <w:spacing w:val="1"/>
                <w:w w:val="106"/>
                <w:sz w:val="24"/>
                <w:szCs w:val="24"/>
              </w:rPr>
              <w:t>м</w:t>
            </w:r>
            <w:r w:rsidRPr="00B84A3D">
              <w:rPr>
                <w:rFonts w:asciiTheme="majorHAnsi" w:hAnsiTheme="majorHAnsi"/>
                <w:w w:val="105"/>
                <w:sz w:val="24"/>
                <w:szCs w:val="24"/>
              </w:rPr>
              <w:t>»</w:t>
            </w:r>
          </w:p>
          <w:p w:rsidR="00D93E5D" w:rsidRPr="00B84A3D" w:rsidRDefault="00D93E5D" w:rsidP="00A87757">
            <w:pPr>
              <w:rPr>
                <w:rFonts w:asciiTheme="majorHAnsi" w:hAnsiTheme="majorHAnsi"/>
                <w:spacing w:val="4"/>
                <w:w w:val="105"/>
                <w:sz w:val="24"/>
                <w:szCs w:val="24"/>
              </w:rPr>
            </w:pPr>
            <w:r w:rsidRPr="00B84A3D">
              <w:rPr>
                <w:rFonts w:asciiTheme="majorHAnsi" w:hAnsiTheme="majorHAnsi"/>
                <w:spacing w:val="4"/>
                <w:w w:val="105"/>
                <w:sz w:val="24"/>
                <w:szCs w:val="24"/>
              </w:rPr>
              <w:t>П</w:t>
            </w:r>
            <w:r w:rsidRPr="00B84A3D">
              <w:rPr>
                <w:rFonts w:asciiTheme="majorHAnsi" w:hAnsiTheme="majorHAnsi"/>
                <w:spacing w:val="6"/>
                <w:w w:val="106"/>
                <w:sz w:val="24"/>
                <w:szCs w:val="24"/>
              </w:rPr>
              <w:t>а</w:t>
            </w:r>
            <w:r w:rsidRPr="00B84A3D">
              <w:rPr>
                <w:rFonts w:asciiTheme="majorHAnsi" w:hAnsiTheme="majorHAnsi"/>
                <w:w w:val="105"/>
                <w:sz w:val="24"/>
                <w:szCs w:val="24"/>
              </w:rPr>
              <w:t>п</w:t>
            </w:r>
            <w:r w:rsidRPr="00B84A3D">
              <w:rPr>
                <w:rFonts w:asciiTheme="majorHAnsi" w:hAnsiTheme="majorHAnsi"/>
                <w:spacing w:val="6"/>
                <w:w w:val="106"/>
                <w:sz w:val="24"/>
                <w:szCs w:val="24"/>
              </w:rPr>
              <w:t>к</w:t>
            </w:r>
            <w:r w:rsidRPr="00B84A3D">
              <w:rPr>
                <w:rFonts w:asciiTheme="majorHAnsi" w:hAnsiTheme="majorHAnsi"/>
                <w:spacing w:val="4"/>
                <w:w w:val="106"/>
                <w:sz w:val="24"/>
                <w:szCs w:val="24"/>
              </w:rPr>
              <w:t>а</w:t>
            </w:r>
            <w:r w:rsidRPr="00B84A3D">
              <w:rPr>
                <w:rFonts w:asciiTheme="majorHAnsi" w:hAnsiTheme="majorHAnsi"/>
                <w:spacing w:val="5"/>
                <w:w w:val="105"/>
                <w:sz w:val="24"/>
                <w:szCs w:val="24"/>
              </w:rPr>
              <w:t>-п</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р</w:t>
            </w:r>
            <w:r w:rsidRPr="00B84A3D">
              <w:rPr>
                <w:rFonts w:asciiTheme="majorHAnsi" w:hAnsiTheme="majorHAnsi"/>
                <w:spacing w:val="6"/>
                <w:w w:val="106"/>
                <w:sz w:val="24"/>
                <w:szCs w:val="24"/>
              </w:rPr>
              <w:t>е</w:t>
            </w:r>
            <w:r w:rsidRPr="00B84A3D">
              <w:rPr>
                <w:rFonts w:asciiTheme="majorHAnsi" w:hAnsiTheme="majorHAnsi"/>
                <w:spacing w:val="5"/>
                <w:w w:val="106"/>
                <w:sz w:val="24"/>
                <w:szCs w:val="24"/>
              </w:rPr>
              <w:t>д</w:t>
            </w:r>
            <w:r w:rsidRPr="00B84A3D">
              <w:rPr>
                <w:rFonts w:asciiTheme="majorHAnsi" w:hAnsiTheme="majorHAnsi"/>
                <w:spacing w:val="5"/>
                <w:w w:val="105"/>
                <w:sz w:val="24"/>
                <w:szCs w:val="24"/>
              </w:rPr>
              <w:t>ви</w:t>
            </w:r>
            <w:r w:rsidRPr="00B84A3D">
              <w:rPr>
                <w:rFonts w:asciiTheme="majorHAnsi" w:hAnsiTheme="majorHAnsi"/>
                <w:spacing w:val="2"/>
                <w:w w:val="106"/>
                <w:sz w:val="24"/>
                <w:szCs w:val="24"/>
              </w:rPr>
              <w:t>жк</w:t>
            </w:r>
            <w:r w:rsidRPr="00B84A3D">
              <w:rPr>
                <w:rFonts w:asciiTheme="majorHAnsi" w:hAnsiTheme="majorHAnsi"/>
                <w:w w:val="106"/>
                <w:sz w:val="24"/>
                <w:szCs w:val="24"/>
              </w:rPr>
              <w:t>а</w:t>
            </w:r>
            <w:r w:rsidRPr="00B84A3D">
              <w:rPr>
                <w:rFonts w:asciiTheme="majorHAnsi" w:hAnsiTheme="majorHAnsi"/>
                <w:spacing w:val="9"/>
                <w:sz w:val="24"/>
                <w:szCs w:val="24"/>
              </w:rPr>
              <w:t xml:space="preserve"> </w:t>
            </w:r>
            <w:r w:rsidRPr="00B84A3D">
              <w:rPr>
                <w:rFonts w:asciiTheme="majorHAnsi" w:hAnsiTheme="majorHAnsi"/>
                <w:spacing w:val="8"/>
                <w:w w:val="105"/>
                <w:sz w:val="24"/>
                <w:szCs w:val="24"/>
              </w:rPr>
              <w:t>«</w:t>
            </w:r>
            <w:r w:rsidRPr="00B84A3D">
              <w:rPr>
                <w:rFonts w:asciiTheme="majorHAnsi" w:hAnsiTheme="majorHAnsi"/>
                <w:spacing w:val="4"/>
                <w:w w:val="105"/>
                <w:sz w:val="24"/>
                <w:szCs w:val="24"/>
              </w:rPr>
              <w:t>Д</w:t>
            </w:r>
            <w:r w:rsidRPr="00B84A3D">
              <w:rPr>
                <w:rFonts w:asciiTheme="majorHAnsi" w:hAnsiTheme="majorHAnsi"/>
                <w:spacing w:val="7"/>
                <w:w w:val="106"/>
                <w:sz w:val="24"/>
                <w:szCs w:val="24"/>
              </w:rPr>
              <w:t>е</w:t>
            </w:r>
            <w:r w:rsidRPr="00B84A3D">
              <w:rPr>
                <w:rFonts w:asciiTheme="majorHAnsi" w:hAnsiTheme="majorHAnsi"/>
                <w:w w:val="105"/>
                <w:sz w:val="24"/>
                <w:szCs w:val="24"/>
              </w:rPr>
              <w:t>нь</w:t>
            </w:r>
            <w:r w:rsidRPr="00B84A3D">
              <w:rPr>
                <w:rFonts w:asciiTheme="majorHAnsi" w:hAnsiTheme="majorHAnsi"/>
                <w:sz w:val="24"/>
                <w:szCs w:val="24"/>
              </w:rPr>
              <w:t xml:space="preserve"> </w:t>
            </w:r>
            <w:r w:rsidRPr="00B84A3D">
              <w:rPr>
                <w:rFonts w:asciiTheme="majorHAnsi" w:hAnsiTheme="majorHAnsi"/>
                <w:w w:val="105"/>
                <w:sz w:val="24"/>
                <w:szCs w:val="24"/>
              </w:rPr>
              <w:t>п</w:t>
            </w:r>
            <w:r w:rsidRPr="00B84A3D">
              <w:rPr>
                <w:rFonts w:asciiTheme="majorHAnsi" w:hAnsiTheme="majorHAnsi"/>
                <w:spacing w:val="8"/>
                <w:w w:val="105"/>
                <w:sz w:val="24"/>
                <w:szCs w:val="24"/>
              </w:rPr>
              <w:t>о</w:t>
            </w:r>
            <w:r w:rsidRPr="00B84A3D">
              <w:rPr>
                <w:rFonts w:asciiTheme="majorHAnsi" w:hAnsiTheme="majorHAnsi"/>
                <w:spacing w:val="6"/>
                <w:w w:val="106"/>
                <w:sz w:val="24"/>
                <w:szCs w:val="24"/>
              </w:rPr>
              <w:t>ж</w:t>
            </w:r>
            <w:r w:rsidRPr="00B84A3D">
              <w:rPr>
                <w:rFonts w:asciiTheme="majorHAnsi" w:hAnsiTheme="majorHAnsi"/>
                <w:w w:val="105"/>
                <w:sz w:val="24"/>
                <w:szCs w:val="24"/>
              </w:rPr>
              <w:t>и</w:t>
            </w:r>
            <w:r w:rsidRPr="00B84A3D">
              <w:rPr>
                <w:rFonts w:asciiTheme="majorHAnsi" w:hAnsiTheme="majorHAnsi"/>
                <w:spacing w:val="4"/>
                <w:w w:val="105"/>
                <w:sz w:val="24"/>
                <w:szCs w:val="24"/>
              </w:rPr>
              <w:t>л</w:t>
            </w:r>
            <w:r w:rsidRPr="00B84A3D">
              <w:rPr>
                <w:rFonts w:asciiTheme="majorHAnsi" w:hAnsiTheme="majorHAnsi"/>
                <w:spacing w:val="8"/>
                <w:w w:val="105"/>
                <w:sz w:val="24"/>
                <w:szCs w:val="24"/>
              </w:rPr>
              <w:t>о</w:t>
            </w:r>
            <w:r w:rsidRPr="00B84A3D">
              <w:rPr>
                <w:rFonts w:asciiTheme="majorHAnsi" w:hAnsiTheme="majorHAnsi"/>
                <w:w w:val="105"/>
                <w:sz w:val="24"/>
                <w:szCs w:val="24"/>
              </w:rPr>
              <w:t>го</w:t>
            </w:r>
            <w:r w:rsidRPr="00B84A3D">
              <w:rPr>
                <w:rFonts w:asciiTheme="majorHAnsi" w:hAnsiTheme="majorHAnsi"/>
                <w:spacing w:val="11"/>
                <w:sz w:val="24"/>
                <w:szCs w:val="24"/>
              </w:rPr>
              <w:t xml:space="preserve"> </w:t>
            </w:r>
            <w:r w:rsidRPr="00B84A3D">
              <w:rPr>
                <w:rFonts w:asciiTheme="majorHAnsi" w:hAnsiTheme="majorHAnsi"/>
                <w:spacing w:val="2"/>
                <w:w w:val="106"/>
                <w:sz w:val="24"/>
                <w:szCs w:val="24"/>
              </w:rPr>
              <w:t>ч</w:t>
            </w:r>
            <w:r w:rsidRPr="00B84A3D">
              <w:rPr>
                <w:rFonts w:asciiTheme="majorHAnsi" w:hAnsiTheme="majorHAnsi"/>
                <w:spacing w:val="7"/>
                <w:w w:val="106"/>
                <w:sz w:val="24"/>
                <w:szCs w:val="24"/>
              </w:rPr>
              <w:t>е</w:t>
            </w:r>
            <w:r w:rsidRPr="00B84A3D">
              <w:rPr>
                <w:rFonts w:asciiTheme="majorHAnsi" w:hAnsiTheme="majorHAnsi"/>
                <w:spacing w:val="4"/>
                <w:w w:val="105"/>
                <w:sz w:val="24"/>
                <w:szCs w:val="24"/>
              </w:rPr>
              <w:t>л</w:t>
            </w:r>
            <w:r w:rsidRPr="00B84A3D">
              <w:rPr>
                <w:rFonts w:asciiTheme="majorHAnsi" w:hAnsiTheme="majorHAnsi"/>
                <w:spacing w:val="8"/>
                <w:w w:val="105"/>
                <w:sz w:val="24"/>
                <w:szCs w:val="24"/>
              </w:rPr>
              <w:t>о</w:t>
            </w:r>
            <w:r w:rsidRPr="00B84A3D">
              <w:rPr>
                <w:rFonts w:asciiTheme="majorHAnsi" w:hAnsiTheme="majorHAnsi"/>
                <w:spacing w:val="1"/>
                <w:w w:val="105"/>
                <w:sz w:val="24"/>
                <w:szCs w:val="24"/>
              </w:rPr>
              <w:t>в</w:t>
            </w:r>
            <w:r w:rsidRPr="00B84A3D">
              <w:rPr>
                <w:rFonts w:asciiTheme="majorHAnsi" w:hAnsiTheme="majorHAnsi"/>
                <w:spacing w:val="2"/>
                <w:w w:val="106"/>
                <w:sz w:val="24"/>
                <w:szCs w:val="24"/>
              </w:rPr>
              <w:t>е</w:t>
            </w:r>
            <w:r w:rsidRPr="00B84A3D">
              <w:rPr>
                <w:rFonts w:asciiTheme="majorHAnsi" w:hAnsiTheme="majorHAnsi"/>
                <w:spacing w:val="6"/>
                <w:w w:val="106"/>
                <w:sz w:val="24"/>
                <w:szCs w:val="24"/>
              </w:rPr>
              <w:t>к</w:t>
            </w:r>
            <w:r w:rsidRPr="00B84A3D">
              <w:rPr>
                <w:rFonts w:asciiTheme="majorHAnsi" w:hAnsiTheme="majorHAnsi"/>
                <w:spacing w:val="1"/>
                <w:w w:val="106"/>
                <w:sz w:val="24"/>
                <w:szCs w:val="24"/>
              </w:rPr>
              <w:t>а</w:t>
            </w:r>
            <w:r w:rsidRPr="00B84A3D">
              <w:rPr>
                <w:rFonts w:asciiTheme="majorHAnsi" w:hAnsiTheme="majorHAnsi"/>
                <w:spacing w:val="1"/>
                <w:w w:val="105"/>
                <w:sz w:val="24"/>
                <w:szCs w:val="24"/>
              </w:rPr>
              <w:t>»</w:t>
            </w:r>
          </w:p>
        </w:tc>
      </w:tr>
      <w:tr w:rsidR="00D93E5D" w:rsidRPr="00C40310" w:rsidTr="00A87757">
        <w:trPr>
          <w:gridAfter w:val="1"/>
          <w:wAfter w:w="60" w:type="dxa"/>
          <w:trHeight w:val="315"/>
        </w:trPr>
        <w:tc>
          <w:tcPr>
            <w:tcW w:w="2578" w:type="dxa"/>
            <w:gridSpan w:val="2"/>
          </w:tcPr>
          <w:p w:rsidR="00D93E5D" w:rsidRPr="00B84A3D" w:rsidRDefault="00D93E5D" w:rsidP="00A87757">
            <w:pPr>
              <w:rPr>
                <w:rFonts w:asciiTheme="majorHAnsi" w:hAnsiTheme="majorHAnsi"/>
                <w:spacing w:val="-1"/>
                <w:sz w:val="24"/>
                <w:szCs w:val="24"/>
              </w:rPr>
            </w:pPr>
            <w:r w:rsidRPr="00B84A3D">
              <w:rPr>
                <w:rFonts w:asciiTheme="majorHAnsi" w:hAnsiTheme="majorHAnsi"/>
                <w:spacing w:val="-1"/>
                <w:sz w:val="24"/>
                <w:szCs w:val="24"/>
              </w:rPr>
              <w:t>Познавательное</w:t>
            </w:r>
          </w:p>
          <w:p w:rsidR="00D93E5D" w:rsidRPr="00B84A3D" w:rsidRDefault="00D93E5D" w:rsidP="00A87757">
            <w:pPr>
              <w:rPr>
                <w:rFonts w:asciiTheme="majorHAnsi" w:hAnsiTheme="majorHAnsi"/>
                <w:spacing w:val="-1"/>
                <w:sz w:val="24"/>
                <w:szCs w:val="24"/>
              </w:rPr>
            </w:pPr>
            <w:r w:rsidRPr="00B84A3D">
              <w:rPr>
                <w:rFonts w:asciiTheme="majorHAnsi" w:hAnsiTheme="majorHAnsi"/>
                <w:spacing w:val="-1"/>
                <w:sz w:val="24"/>
                <w:szCs w:val="24"/>
              </w:rPr>
              <w:t>Экологическое</w:t>
            </w:r>
          </w:p>
          <w:p w:rsidR="00D93E5D" w:rsidRPr="00B84A3D" w:rsidRDefault="00D93E5D" w:rsidP="00A87757">
            <w:pPr>
              <w:rPr>
                <w:rFonts w:asciiTheme="majorHAnsi" w:hAnsiTheme="majorHAnsi"/>
                <w:spacing w:val="-1"/>
                <w:sz w:val="24"/>
                <w:szCs w:val="24"/>
              </w:rPr>
            </w:pPr>
            <w:r w:rsidRPr="00B84A3D">
              <w:rPr>
                <w:rFonts w:asciiTheme="majorHAnsi" w:hAnsiTheme="majorHAnsi"/>
                <w:spacing w:val="-1"/>
                <w:sz w:val="24"/>
                <w:szCs w:val="24"/>
              </w:rPr>
              <w:t>физическое</w:t>
            </w:r>
          </w:p>
        </w:tc>
        <w:tc>
          <w:tcPr>
            <w:tcW w:w="2462" w:type="dxa"/>
            <w:gridSpan w:val="4"/>
          </w:tcPr>
          <w:p w:rsidR="00D93E5D" w:rsidRDefault="00D93E5D" w:rsidP="00A87757">
            <w:pPr>
              <w:ind w:hanging="1127"/>
              <w:jc w:val="center"/>
              <w:rPr>
                <w:rFonts w:asciiTheme="majorHAnsi" w:hAnsiTheme="majorHAnsi"/>
                <w:bCs/>
                <w:sz w:val="24"/>
                <w:szCs w:val="24"/>
              </w:rPr>
            </w:pPr>
            <w:r>
              <w:rPr>
                <w:rFonts w:asciiTheme="majorHAnsi" w:hAnsiTheme="majorHAnsi"/>
                <w:bCs/>
                <w:sz w:val="24"/>
                <w:szCs w:val="24"/>
              </w:rPr>
              <w:t xml:space="preserve">       02-04 октября</w:t>
            </w:r>
          </w:p>
          <w:p w:rsidR="00D93E5D" w:rsidRPr="000A5A1D" w:rsidRDefault="00D93E5D" w:rsidP="00A87757">
            <w:pPr>
              <w:rPr>
                <w:rFonts w:asciiTheme="majorHAnsi" w:hAnsiTheme="majorHAnsi"/>
                <w:bCs/>
                <w:sz w:val="24"/>
                <w:szCs w:val="24"/>
              </w:rPr>
            </w:pPr>
            <w:r>
              <w:rPr>
                <w:rFonts w:asciiTheme="majorHAnsi" w:hAnsiTheme="majorHAnsi"/>
                <w:bCs/>
                <w:sz w:val="24"/>
                <w:szCs w:val="24"/>
              </w:rPr>
              <w:t>«Удивительный мир животных»</w:t>
            </w:r>
          </w:p>
        </w:tc>
        <w:tc>
          <w:tcPr>
            <w:tcW w:w="4407" w:type="dxa"/>
            <w:gridSpan w:val="3"/>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 xml:space="preserve">Организация культурных практик в режиме дня </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Беседы «Животные на всей планете», «Интересные факты о животных жарких стран», «Животный мир севера», «Животный мир Австралии» и др.</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Чтение художественной литературы «Слоненок»,  «Откуда у верблюда горб?» Р.Киплинг, «О том, как змея стала ядовитой » (австралийская народная сказка)</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lastRenderedPageBreak/>
              <w:t>Просмотр мультфильмов о животных различных стран</w:t>
            </w:r>
          </w:p>
        </w:tc>
        <w:tc>
          <w:tcPr>
            <w:tcW w:w="3470" w:type="dxa"/>
            <w:gridSpan w:val="5"/>
          </w:tcPr>
          <w:p w:rsidR="00D93E5D" w:rsidRPr="00B84A3D" w:rsidRDefault="00D93E5D" w:rsidP="00A87757">
            <w:pPr>
              <w:rPr>
                <w:rFonts w:asciiTheme="majorHAnsi" w:hAnsiTheme="majorHAnsi"/>
                <w:bCs/>
                <w:sz w:val="24"/>
                <w:szCs w:val="24"/>
              </w:rPr>
            </w:pPr>
            <w:r w:rsidRPr="00B84A3D">
              <w:rPr>
                <w:rFonts w:asciiTheme="majorHAnsi" w:hAnsiTheme="majorHAnsi"/>
                <w:bCs/>
                <w:sz w:val="24"/>
                <w:szCs w:val="24"/>
              </w:rPr>
              <w:lastRenderedPageBreak/>
              <w:t>Акция «Большая помощь маленькому другу» (средние, старшие, подготовительные группы). Викторина «В мире животных»- все возрастные группы</w:t>
            </w:r>
          </w:p>
        </w:tc>
        <w:tc>
          <w:tcPr>
            <w:tcW w:w="2878" w:type="dxa"/>
          </w:tcPr>
          <w:p w:rsidR="00D93E5D" w:rsidRPr="00B84A3D" w:rsidRDefault="00D93E5D" w:rsidP="00A87757">
            <w:pPr>
              <w:rPr>
                <w:rFonts w:asciiTheme="majorHAnsi" w:hAnsiTheme="majorHAnsi"/>
                <w:spacing w:val="4"/>
                <w:w w:val="105"/>
                <w:sz w:val="24"/>
                <w:szCs w:val="24"/>
              </w:rPr>
            </w:pPr>
            <w:r w:rsidRPr="00B84A3D">
              <w:rPr>
                <w:rFonts w:asciiTheme="majorHAnsi" w:hAnsiTheme="majorHAnsi"/>
                <w:spacing w:val="4"/>
                <w:w w:val="105"/>
                <w:sz w:val="24"/>
                <w:szCs w:val="24"/>
              </w:rPr>
              <w:t>Консультация «Расскажите о животных нашего края»</w:t>
            </w:r>
          </w:p>
          <w:p w:rsidR="00D93E5D" w:rsidRPr="00B84A3D" w:rsidRDefault="00D93E5D" w:rsidP="00A87757">
            <w:pPr>
              <w:rPr>
                <w:rFonts w:asciiTheme="majorHAnsi" w:hAnsiTheme="majorHAnsi"/>
                <w:spacing w:val="4"/>
                <w:w w:val="105"/>
                <w:sz w:val="24"/>
                <w:szCs w:val="24"/>
              </w:rPr>
            </w:pPr>
            <w:r w:rsidRPr="00B84A3D">
              <w:rPr>
                <w:rFonts w:asciiTheme="majorHAnsi" w:hAnsiTheme="majorHAnsi"/>
                <w:spacing w:val="4"/>
                <w:w w:val="105"/>
                <w:sz w:val="24"/>
                <w:szCs w:val="24"/>
              </w:rPr>
              <w:t>Буклет  «Экологическое воспитание в семье».</w:t>
            </w:r>
          </w:p>
        </w:tc>
      </w:tr>
      <w:tr w:rsidR="00D93E5D" w:rsidRPr="00B84A3D" w:rsidTr="00A87757">
        <w:trPr>
          <w:gridAfter w:val="1"/>
          <w:wAfter w:w="60" w:type="dxa"/>
          <w:trHeight w:val="405"/>
        </w:trPr>
        <w:tc>
          <w:tcPr>
            <w:tcW w:w="2578" w:type="dxa"/>
            <w:gridSpan w:val="2"/>
          </w:tcPr>
          <w:p w:rsidR="00D93E5D" w:rsidRPr="00B84A3D" w:rsidRDefault="00D93E5D" w:rsidP="00A87757">
            <w:pPr>
              <w:rPr>
                <w:rFonts w:asciiTheme="majorHAnsi" w:hAnsiTheme="majorHAnsi"/>
                <w:spacing w:val="-1"/>
                <w:sz w:val="24"/>
                <w:szCs w:val="24"/>
              </w:rPr>
            </w:pPr>
            <w:r w:rsidRPr="00B84A3D">
              <w:rPr>
                <w:rFonts w:asciiTheme="majorHAnsi" w:hAnsiTheme="majorHAnsi"/>
                <w:spacing w:val="-1"/>
                <w:sz w:val="24"/>
                <w:szCs w:val="24"/>
              </w:rPr>
              <w:lastRenderedPageBreak/>
              <w:t>Познавательное</w:t>
            </w:r>
          </w:p>
          <w:p w:rsidR="00D93E5D" w:rsidRPr="00B84A3D" w:rsidRDefault="00D93E5D" w:rsidP="00A87757">
            <w:pPr>
              <w:rPr>
                <w:rFonts w:asciiTheme="majorHAnsi" w:hAnsiTheme="majorHAnsi"/>
                <w:spacing w:val="-1"/>
                <w:sz w:val="24"/>
                <w:szCs w:val="24"/>
              </w:rPr>
            </w:pPr>
            <w:r w:rsidRPr="00B84A3D">
              <w:rPr>
                <w:rFonts w:asciiTheme="majorHAnsi" w:hAnsiTheme="majorHAnsi"/>
                <w:spacing w:val="-1"/>
                <w:sz w:val="24"/>
                <w:szCs w:val="24"/>
              </w:rPr>
              <w:t>экологическое</w:t>
            </w:r>
          </w:p>
          <w:p w:rsidR="00D93E5D" w:rsidRPr="00B84A3D" w:rsidRDefault="00D93E5D" w:rsidP="00A87757">
            <w:pPr>
              <w:rPr>
                <w:rFonts w:asciiTheme="majorHAnsi" w:hAnsiTheme="majorHAnsi"/>
                <w:spacing w:val="-1"/>
                <w:sz w:val="24"/>
                <w:szCs w:val="24"/>
              </w:rPr>
            </w:pPr>
            <w:r w:rsidRPr="00B84A3D">
              <w:rPr>
                <w:rFonts w:asciiTheme="majorHAnsi" w:hAnsiTheme="majorHAnsi"/>
                <w:spacing w:val="-1"/>
                <w:sz w:val="24"/>
                <w:szCs w:val="24"/>
              </w:rPr>
              <w:t>коммуникативное</w:t>
            </w:r>
          </w:p>
        </w:tc>
        <w:tc>
          <w:tcPr>
            <w:tcW w:w="2462" w:type="dxa"/>
            <w:gridSpan w:val="4"/>
          </w:tcPr>
          <w:p w:rsidR="00D93E5D" w:rsidRDefault="00D93E5D" w:rsidP="00A87757">
            <w:pPr>
              <w:rPr>
                <w:rFonts w:asciiTheme="majorHAnsi" w:hAnsiTheme="majorHAnsi"/>
                <w:bCs/>
                <w:sz w:val="24"/>
                <w:szCs w:val="24"/>
              </w:rPr>
            </w:pPr>
            <w:r w:rsidRPr="00B84A3D">
              <w:rPr>
                <w:rFonts w:asciiTheme="majorHAnsi" w:hAnsiTheme="majorHAnsi"/>
                <w:bCs/>
                <w:sz w:val="24"/>
                <w:szCs w:val="24"/>
              </w:rPr>
              <w:t>4 октября</w:t>
            </w:r>
          </w:p>
          <w:p w:rsidR="00D93E5D" w:rsidRPr="00B84A3D" w:rsidRDefault="00D93E5D" w:rsidP="00A87757">
            <w:pPr>
              <w:rPr>
                <w:rFonts w:asciiTheme="majorHAnsi" w:hAnsiTheme="majorHAnsi"/>
                <w:bCs/>
                <w:sz w:val="24"/>
                <w:szCs w:val="24"/>
              </w:rPr>
            </w:pPr>
            <w:r w:rsidRPr="00B84A3D">
              <w:rPr>
                <w:rFonts w:asciiTheme="majorHAnsi" w:hAnsiTheme="majorHAnsi"/>
                <w:bCs/>
                <w:sz w:val="24"/>
                <w:szCs w:val="24"/>
              </w:rPr>
              <w:t xml:space="preserve"> День защиты животных</w:t>
            </w:r>
          </w:p>
          <w:p w:rsidR="00D93E5D" w:rsidRPr="00B84A3D" w:rsidRDefault="00D93E5D" w:rsidP="00A87757">
            <w:pPr>
              <w:rPr>
                <w:rFonts w:asciiTheme="majorHAnsi" w:hAnsiTheme="majorHAnsi"/>
                <w:bCs/>
                <w:sz w:val="24"/>
                <w:szCs w:val="24"/>
              </w:rPr>
            </w:pPr>
            <w:r w:rsidRPr="00B84A3D">
              <w:rPr>
                <w:rFonts w:asciiTheme="majorHAnsi" w:hAnsiTheme="majorHAnsi"/>
                <w:bCs/>
                <w:sz w:val="24"/>
                <w:szCs w:val="24"/>
              </w:rPr>
              <w:t>(по ФОП</w:t>
            </w:r>
            <w:r>
              <w:rPr>
                <w:rFonts w:asciiTheme="majorHAnsi" w:hAnsiTheme="majorHAnsi"/>
                <w:bCs/>
                <w:sz w:val="24"/>
                <w:szCs w:val="24"/>
              </w:rPr>
              <w:t xml:space="preserve"> ДО</w:t>
            </w:r>
            <w:r w:rsidRPr="00B84A3D">
              <w:rPr>
                <w:rFonts w:asciiTheme="majorHAnsi" w:hAnsiTheme="majorHAnsi"/>
                <w:bCs/>
                <w:sz w:val="24"/>
                <w:szCs w:val="24"/>
              </w:rPr>
              <w:t>)</w:t>
            </w:r>
          </w:p>
        </w:tc>
        <w:tc>
          <w:tcPr>
            <w:tcW w:w="4407" w:type="dxa"/>
            <w:gridSpan w:val="3"/>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 xml:space="preserve">Беседы «Красная книга», «Почему исчезают животные», «Браконьерство», </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Чтение художественной литературы «Хитрый ежик» П. Воронько.</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Просмотр мультфильма «Муравьишка-хвастун»</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Просмотр презентаций об исчезающих животных.</w:t>
            </w:r>
          </w:p>
        </w:tc>
        <w:tc>
          <w:tcPr>
            <w:tcW w:w="3470" w:type="dxa"/>
            <w:gridSpan w:val="5"/>
          </w:tcPr>
          <w:p w:rsidR="00D93E5D" w:rsidRPr="00B84A3D" w:rsidRDefault="00D93E5D" w:rsidP="00A87757">
            <w:pPr>
              <w:rPr>
                <w:rFonts w:asciiTheme="majorHAnsi" w:hAnsiTheme="majorHAnsi"/>
                <w:bCs/>
                <w:sz w:val="24"/>
                <w:szCs w:val="24"/>
              </w:rPr>
            </w:pPr>
            <w:r w:rsidRPr="00B84A3D">
              <w:rPr>
                <w:rFonts w:asciiTheme="majorHAnsi" w:hAnsiTheme="majorHAnsi"/>
                <w:bCs/>
                <w:sz w:val="24"/>
                <w:szCs w:val="24"/>
              </w:rPr>
              <w:t>Дети старшей и подготовительной к школе группе организуют театр</w:t>
            </w:r>
            <w:r>
              <w:rPr>
                <w:rFonts w:asciiTheme="majorHAnsi" w:hAnsiTheme="majorHAnsi"/>
                <w:bCs/>
                <w:sz w:val="24"/>
                <w:szCs w:val="24"/>
              </w:rPr>
              <w:t>,</w:t>
            </w:r>
            <w:r w:rsidRPr="00B84A3D">
              <w:rPr>
                <w:rFonts w:asciiTheme="majorHAnsi" w:hAnsiTheme="majorHAnsi"/>
                <w:bCs/>
                <w:sz w:val="24"/>
                <w:szCs w:val="24"/>
              </w:rPr>
              <w:t xml:space="preserve"> для младшей группы на тему «Повстречались в лесу животные»</w:t>
            </w:r>
          </w:p>
        </w:tc>
        <w:tc>
          <w:tcPr>
            <w:tcW w:w="2878" w:type="dxa"/>
          </w:tcPr>
          <w:p w:rsidR="00D93E5D" w:rsidRPr="00B84A3D" w:rsidRDefault="00D93E5D" w:rsidP="00A87757">
            <w:pPr>
              <w:rPr>
                <w:rFonts w:asciiTheme="majorHAnsi" w:hAnsiTheme="majorHAnsi"/>
                <w:spacing w:val="4"/>
                <w:w w:val="105"/>
                <w:sz w:val="24"/>
                <w:szCs w:val="24"/>
              </w:rPr>
            </w:pPr>
            <w:r w:rsidRPr="00B84A3D">
              <w:rPr>
                <w:rFonts w:asciiTheme="majorHAnsi" w:hAnsiTheme="majorHAnsi"/>
                <w:spacing w:val="4"/>
                <w:w w:val="105"/>
                <w:sz w:val="24"/>
                <w:szCs w:val="24"/>
              </w:rPr>
              <w:t>Родители вместе с детьми идут в зоопарк делают фото или видеоматериал. Размещае</w:t>
            </w:r>
            <w:r>
              <w:rPr>
                <w:rFonts w:asciiTheme="majorHAnsi" w:hAnsiTheme="majorHAnsi"/>
                <w:spacing w:val="4"/>
                <w:w w:val="105"/>
                <w:sz w:val="24"/>
                <w:szCs w:val="24"/>
              </w:rPr>
              <w:t>тся</w:t>
            </w:r>
            <w:r w:rsidRPr="00B84A3D">
              <w:rPr>
                <w:rFonts w:asciiTheme="majorHAnsi" w:hAnsiTheme="majorHAnsi"/>
                <w:spacing w:val="4"/>
                <w:w w:val="105"/>
                <w:sz w:val="24"/>
                <w:szCs w:val="24"/>
              </w:rPr>
              <w:t xml:space="preserve"> фото на стенде. Рисуют рисунки «Животные нашего края»</w:t>
            </w:r>
          </w:p>
        </w:tc>
      </w:tr>
      <w:tr w:rsidR="00D93E5D" w:rsidRPr="009460E9" w:rsidTr="00A87757">
        <w:trPr>
          <w:gridAfter w:val="1"/>
          <w:wAfter w:w="60" w:type="dxa"/>
          <w:trHeight w:val="510"/>
        </w:trPr>
        <w:tc>
          <w:tcPr>
            <w:tcW w:w="2578" w:type="dxa"/>
            <w:gridSpan w:val="2"/>
          </w:tcPr>
          <w:p w:rsidR="00D93E5D" w:rsidRPr="00B84A3D" w:rsidRDefault="00D93E5D" w:rsidP="00A87757">
            <w:pPr>
              <w:rPr>
                <w:rFonts w:asciiTheme="majorHAnsi" w:hAnsiTheme="majorHAnsi"/>
                <w:spacing w:val="-1"/>
                <w:sz w:val="24"/>
                <w:szCs w:val="24"/>
              </w:rPr>
            </w:pPr>
            <w:r>
              <w:rPr>
                <w:rFonts w:asciiTheme="majorHAnsi" w:hAnsiTheme="majorHAnsi"/>
                <w:spacing w:val="-1"/>
                <w:sz w:val="24"/>
                <w:szCs w:val="24"/>
              </w:rPr>
              <w:t>Н</w:t>
            </w:r>
            <w:r w:rsidRPr="00B84A3D">
              <w:rPr>
                <w:rFonts w:asciiTheme="majorHAnsi" w:hAnsiTheme="majorHAnsi"/>
                <w:spacing w:val="-1"/>
                <w:sz w:val="24"/>
                <w:szCs w:val="24"/>
              </w:rPr>
              <w:t>равственное</w:t>
            </w:r>
          </w:p>
        </w:tc>
        <w:tc>
          <w:tcPr>
            <w:tcW w:w="2462" w:type="dxa"/>
            <w:gridSpan w:val="4"/>
          </w:tcPr>
          <w:p w:rsidR="00D93E5D" w:rsidRPr="00B84A3D" w:rsidRDefault="00D93E5D" w:rsidP="00A87757">
            <w:pPr>
              <w:ind w:right="-20"/>
              <w:rPr>
                <w:rFonts w:asciiTheme="majorHAnsi" w:hAnsiTheme="majorHAnsi"/>
                <w:sz w:val="24"/>
                <w:szCs w:val="24"/>
              </w:rPr>
            </w:pPr>
            <w:r w:rsidRPr="00B84A3D">
              <w:rPr>
                <w:rFonts w:asciiTheme="majorHAnsi" w:hAnsiTheme="majorHAnsi"/>
                <w:sz w:val="24"/>
                <w:szCs w:val="24"/>
              </w:rPr>
              <w:t>5</w:t>
            </w:r>
            <w:r w:rsidRPr="00B84A3D">
              <w:rPr>
                <w:rFonts w:asciiTheme="majorHAnsi" w:hAnsiTheme="majorHAnsi"/>
                <w:spacing w:val="2"/>
                <w:sz w:val="24"/>
                <w:szCs w:val="24"/>
              </w:rPr>
              <w:t xml:space="preserve"> </w:t>
            </w:r>
            <w:r w:rsidRPr="00B84A3D">
              <w:rPr>
                <w:rFonts w:asciiTheme="majorHAnsi" w:hAnsiTheme="majorHAnsi"/>
                <w:spacing w:val="-4"/>
                <w:sz w:val="24"/>
                <w:szCs w:val="24"/>
              </w:rPr>
              <w:t>о</w:t>
            </w:r>
            <w:r w:rsidRPr="00B84A3D">
              <w:rPr>
                <w:rFonts w:asciiTheme="majorHAnsi" w:hAnsiTheme="majorHAnsi"/>
                <w:spacing w:val="-1"/>
                <w:sz w:val="24"/>
                <w:szCs w:val="24"/>
              </w:rPr>
              <w:t>к</w:t>
            </w:r>
            <w:r w:rsidRPr="00B84A3D">
              <w:rPr>
                <w:rFonts w:asciiTheme="majorHAnsi" w:hAnsiTheme="majorHAnsi"/>
                <w:sz w:val="24"/>
                <w:szCs w:val="24"/>
              </w:rPr>
              <w:t>т</w:t>
            </w:r>
            <w:r w:rsidRPr="00B84A3D">
              <w:rPr>
                <w:rFonts w:asciiTheme="majorHAnsi" w:hAnsiTheme="majorHAnsi"/>
                <w:spacing w:val="-1"/>
                <w:sz w:val="24"/>
                <w:szCs w:val="24"/>
              </w:rPr>
              <w:t>я</w:t>
            </w:r>
            <w:r w:rsidRPr="00B84A3D">
              <w:rPr>
                <w:rFonts w:asciiTheme="majorHAnsi" w:hAnsiTheme="majorHAnsi"/>
                <w:spacing w:val="-2"/>
                <w:sz w:val="24"/>
                <w:szCs w:val="24"/>
              </w:rPr>
              <w:t>б</w:t>
            </w:r>
            <w:r w:rsidRPr="00B84A3D">
              <w:rPr>
                <w:rFonts w:asciiTheme="majorHAnsi" w:hAnsiTheme="majorHAnsi"/>
                <w:sz w:val="24"/>
                <w:szCs w:val="24"/>
              </w:rPr>
              <w:t>ря</w:t>
            </w:r>
          </w:p>
          <w:p w:rsidR="00D93E5D" w:rsidRDefault="00D93E5D" w:rsidP="00A87757">
            <w:pPr>
              <w:ind w:right="-20"/>
              <w:rPr>
                <w:rFonts w:asciiTheme="majorHAnsi" w:hAnsiTheme="majorHAnsi"/>
                <w:bCs/>
                <w:sz w:val="24"/>
                <w:szCs w:val="24"/>
              </w:rPr>
            </w:pPr>
            <w:r w:rsidRPr="00B84A3D">
              <w:rPr>
                <w:rFonts w:asciiTheme="majorHAnsi" w:hAnsiTheme="majorHAnsi"/>
                <w:bCs/>
                <w:spacing w:val="1"/>
                <w:sz w:val="24"/>
                <w:szCs w:val="24"/>
              </w:rPr>
              <w:t>Д</w:t>
            </w:r>
            <w:r w:rsidRPr="00B84A3D">
              <w:rPr>
                <w:rFonts w:asciiTheme="majorHAnsi" w:hAnsiTheme="majorHAnsi"/>
                <w:bCs/>
                <w:spacing w:val="-1"/>
                <w:sz w:val="24"/>
                <w:szCs w:val="24"/>
              </w:rPr>
              <w:t>е</w:t>
            </w:r>
            <w:r w:rsidRPr="00B84A3D">
              <w:rPr>
                <w:rFonts w:asciiTheme="majorHAnsi" w:hAnsiTheme="majorHAnsi"/>
                <w:bCs/>
                <w:sz w:val="24"/>
                <w:szCs w:val="24"/>
              </w:rPr>
              <w:t>нь у</w:t>
            </w:r>
            <w:r w:rsidRPr="00B84A3D">
              <w:rPr>
                <w:rFonts w:asciiTheme="majorHAnsi" w:hAnsiTheme="majorHAnsi"/>
                <w:bCs/>
                <w:spacing w:val="-3"/>
                <w:sz w:val="24"/>
                <w:szCs w:val="24"/>
              </w:rPr>
              <w:t>ч</w:t>
            </w:r>
            <w:r w:rsidRPr="00B84A3D">
              <w:rPr>
                <w:rFonts w:asciiTheme="majorHAnsi" w:hAnsiTheme="majorHAnsi"/>
                <w:bCs/>
                <w:spacing w:val="1"/>
                <w:sz w:val="24"/>
                <w:szCs w:val="24"/>
              </w:rPr>
              <w:t>и</w:t>
            </w:r>
            <w:r w:rsidRPr="00B84A3D">
              <w:rPr>
                <w:rFonts w:asciiTheme="majorHAnsi" w:hAnsiTheme="majorHAnsi"/>
                <w:bCs/>
                <w:spacing w:val="-2"/>
                <w:sz w:val="24"/>
                <w:szCs w:val="24"/>
              </w:rPr>
              <w:t>те</w:t>
            </w:r>
            <w:r w:rsidRPr="00B84A3D">
              <w:rPr>
                <w:rFonts w:asciiTheme="majorHAnsi" w:hAnsiTheme="majorHAnsi"/>
                <w:bCs/>
                <w:sz w:val="24"/>
                <w:szCs w:val="24"/>
              </w:rPr>
              <w:t>ля</w:t>
            </w:r>
          </w:p>
          <w:p w:rsidR="00D93E5D" w:rsidRPr="00B84A3D" w:rsidRDefault="00D93E5D" w:rsidP="00A87757">
            <w:pPr>
              <w:ind w:right="-20"/>
              <w:rPr>
                <w:rFonts w:asciiTheme="majorHAnsi" w:hAnsiTheme="majorHAnsi"/>
                <w:bCs/>
                <w:sz w:val="24"/>
                <w:szCs w:val="24"/>
              </w:rPr>
            </w:pPr>
            <w:r w:rsidRPr="00B84A3D">
              <w:rPr>
                <w:rFonts w:asciiTheme="majorHAnsi" w:hAnsiTheme="majorHAnsi"/>
                <w:bCs/>
                <w:sz w:val="24"/>
                <w:szCs w:val="24"/>
              </w:rPr>
              <w:t xml:space="preserve"> ( по ФОП</w:t>
            </w:r>
            <w:r>
              <w:rPr>
                <w:rFonts w:asciiTheme="majorHAnsi" w:hAnsiTheme="majorHAnsi"/>
                <w:bCs/>
                <w:sz w:val="24"/>
                <w:szCs w:val="24"/>
              </w:rPr>
              <w:t xml:space="preserve"> ДО</w:t>
            </w:r>
            <w:r w:rsidRPr="00B84A3D">
              <w:rPr>
                <w:rFonts w:asciiTheme="majorHAnsi" w:hAnsiTheme="majorHAnsi"/>
                <w:bCs/>
                <w:sz w:val="24"/>
                <w:szCs w:val="24"/>
              </w:rPr>
              <w:t>)</w:t>
            </w:r>
          </w:p>
          <w:p w:rsidR="00D93E5D" w:rsidRPr="00B84A3D" w:rsidRDefault="00D93E5D" w:rsidP="00A87757">
            <w:pPr>
              <w:ind w:hanging="1127"/>
              <w:jc w:val="center"/>
              <w:rPr>
                <w:rFonts w:asciiTheme="majorHAnsi" w:hAnsiTheme="majorHAnsi"/>
                <w:bCs/>
                <w:sz w:val="24"/>
                <w:szCs w:val="24"/>
              </w:rPr>
            </w:pPr>
          </w:p>
        </w:tc>
        <w:tc>
          <w:tcPr>
            <w:tcW w:w="4407" w:type="dxa"/>
            <w:gridSpan w:val="3"/>
          </w:tcPr>
          <w:p w:rsidR="00D93E5D" w:rsidRDefault="00D93E5D" w:rsidP="00A87757">
            <w:pPr>
              <w:ind w:right="89"/>
              <w:rPr>
                <w:rFonts w:asciiTheme="majorHAnsi" w:hAnsiTheme="majorHAnsi"/>
                <w:sz w:val="24"/>
                <w:szCs w:val="24"/>
              </w:rPr>
            </w:pPr>
            <w:r w:rsidRPr="00B84A3D">
              <w:rPr>
                <w:rFonts w:asciiTheme="majorHAnsi" w:hAnsiTheme="majorHAnsi"/>
                <w:spacing w:val="4"/>
                <w:w w:val="105"/>
                <w:sz w:val="24"/>
                <w:szCs w:val="24"/>
              </w:rPr>
              <w:t>О</w:t>
            </w:r>
            <w:r w:rsidRPr="00B84A3D">
              <w:rPr>
                <w:rFonts w:asciiTheme="majorHAnsi" w:hAnsiTheme="majorHAnsi"/>
                <w:spacing w:val="3"/>
                <w:w w:val="105"/>
                <w:sz w:val="24"/>
                <w:szCs w:val="24"/>
              </w:rPr>
              <w:t>р</w:t>
            </w:r>
            <w:r w:rsidRPr="00B84A3D">
              <w:rPr>
                <w:rFonts w:asciiTheme="majorHAnsi" w:hAnsiTheme="majorHAnsi"/>
                <w:spacing w:val="5"/>
                <w:w w:val="105"/>
                <w:sz w:val="24"/>
                <w:szCs w:val="24"/>
              </w:rPr>
              <w:t>г</w:t>
            </w:r>
            <w:r w:rsidRPr="00B84A3D">
              <w:rPr>
                <w:rFonts w:asciiTheme="majorHAnsi" w:hAnsiTheme="majorHAnsi"/>
                <w:spacing w:val="6"/>
                <w:w w:val="106"/>
                <w:sz w:val="24"/>
                <w:szCs w:val="24"/>
              </w:rPr>
              <w:t>а</w:t>
            </w:r>
            <w:r w:rsidRPr="00B84A3D">
              <w:rPr>
                <w:rFonts w:asciiTheme="majorHAnsi" w:hAnsiTheme="majorHAnsi"/>
                <w:spacing w:val="4"/>
                <w:w w:val="105"/>
                <w:sz w:val="24"/>
                <w:szCs w:val="24"/>
              </w:rPr>
              <w:t>н</w:t>
            </w:r>
            <w:r w:rsidRPr="00B84A3D">
              <w:rPr>
                <w:rFonts w:asciiTheme="majorHAnsi" w:hAnsiTheme="majorHAnsi"/>
                <w:w w:val="105"/>
                <w:sz w:val="24"/>
                <w:szCs w:val="24"/>
              </w:rPr>
              <w:t>и</w:t>
            </w:r>
            <w:r w:rsidRPr="00B84A3D">
              <w:rPr>
                <w:rFonts w:asciiTheme="majorHAnsi" w:hAnsiTheme="majorHAnsi"/>
                <w:spacing w:val="4"/>
                <w:w w:val="105"/>
                <w:sz w:val="24"/>
                <w:szCs w:val="24"/>
              </w:rPr>
              <w:t>з</w:t>
            </w:r>
            <w:r w:rsidRPr="00B84A3D">
              <w:rPr>
                <w:rFonts w:asciiTheme="majorHAnsi" w:hAnsiTheme="majorHAnsi"/>
                <w:spacing w:val="7"/>
                <w:w w:val="106"/>
                <w:sz w:val="24"/>
                <w:szCs w:val="24"/>
              </w:rPr>
              <w:t>а</w:t>
            </w:r>
            <w:r w:rsidRPr="00B84A3D">
              <w:rPr>
                <w:rFonts w:asciiTheme="majorHAnsi" w:hAnsiTheme="majorHAnsi"/>
                <w:spacing w:val="4"/>
                <w:w w:val="105"/>
                <w:sz w:val="24"/>
                <w:szCs w:val="24"/>
              </w:rPr>
              <w:t>ц</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pacing w:val="11"/>
                <w:sz w:val="24"/>
                <w:szCs w:val="24"/>
              </w:rPr>
              <w:t xml:space="preserve"> </w:t>
            </w:r>
            <w:r w:rsidRPr="00B84A3D">
              <w:rPr>
                <w:rFonts w:asciiTheme="majorHAnsi" w:hAnsiTheme="majorHAnsi"/>
                <w:spacing w:val="1"/>
                <w:w w:val="106"/>
                <w:sz w:val="24"/>
                <w:szCs w:val="24"/>
              </w:rPr>
              <w:t>к</w:t>
            </w:r>
            <w:r w:rsidRPr="00B84A3D">
              <w:rPr>
                <w:rFonts w:asciiTheme="majorHAnsi" w:hAnsiTheme="majorHAnsi"/>
                <w:spacing w:val="3"/>
                <w:w w:val="105"/>
                <w:sz w:val="24"/>
                <w:szCs w:val="24"/>
              </w:rPr>
              <w:t>ул</w:t>
            </w:r>
            <w:r w:rsidRPr="00B84A3D">
              <w:rPr>
                <w:rFonts w:asciiTheme="majorHAnsi" w:hAnsiTheme="majorHAnsi"/>
                <w:spacing w:val="4"/>
                <w:w w:val="105"/>
                <w:sz w:val="24"/>
                <w:szCs w:val="24"/>
              </w:rPr>
              <w:t>ь</w:t>
            </w:r>
            <w:r w:rsidRPr="00B84A3D">
              <w:rPr>
                <w:rFonts w:asciiTheme="majorHAnsi" w:hAnsiTheme="majorHAnsi"/>
                <w:spacing w:val="8"/>
                <w:w w:val="105"/>
                <w:sz w:val="24"/>
                <w:szCs w:val="24"/>
              </w:rPr>
              <w:t>т</w:t>
            </w:r>
            <w:r w:rsidRPr="00B84A3D">
              <w:rPr>
                <w:rFonts w:asciiTheme="majorHAnsi" w:hAnsiTheme="majorHAnsi"/>
                <w:spacing w:val="4"/>
                <w:w w:val="105"/>
                <w:sz w:val="24"/>
                <w:szCs w:val="24"/>
              </w:rPr>
              <w:t>у</w:t>
            </w:r>
            <w:r w:rsidRPr="00B84A3D">
              <w:rPr>
                <w:rFonts w:asciiTheme="majorHAnsi" w:hAnsiTheme="majorHAnsi"/>
                <w:spacing w:val="8"/>
                <w:w w:val="105"/>
                <w:sz w:val="24"/>
                <w:szCs w:val="24"/>
              </w:rPr>
              <w:t>р</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ы</w:t>
            </w:r>
            <w:r w:rsidRPr="00B84A3D">
              <w:rPr>
                <w:rFonts w:asciiTheme="majorHAnsi" w:hAnsiTheme="majorHAnsi"/>
                <w:w w:val="105"/>
                <w:sz w:val="24"/>
                <w:szCs w:val="24"/>
              </w:rPr>
              <w:t>х</w:t>
            </w:r>
            <w:r w:rsidRPr="00B84A3D">
              <w:rPr>
                <w:rFonts w:asciiTheme="majorHAnsi" w:hAnsiTheme="majorHAnsi"/>
                <w:spacing w:val="10"/>
                <w:sz w:val="24"/>
                <w:szCs w:val="24"/>
              </w:rPr>
              <w:t xml:space="preserve"> </w:t>
            </w:r>
            <w:r w:rsidRPr="00B84A3D">
              <w:rPr>
                <w:rFonts w:asciiTheme="majorHAnsi" w:hAnsiTheme="majorHAnsi"/>
                <w:spacing w:val="5"/>
                <w:w w:val="105"/>
                <w:sz w:val="24"/>
                <w:szCs w:val="24"/>
              </w:rPr>
              <w:t>п</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ак</w:t>
            </w:r>
            <w:r w:rsidRPr="00B84A3D">
              <w:rPr>
                <w:rFonts w:asciiTheme="majorHAnsi" w:hAnsiTheme="majorHAnsi"/>
                <w:spacing w:val="8"/>
                <w:w w:val="105"/>
                <w:sz w:val="24"/>
                <w:szCs w:val="24"/>
              </w:rPr>
              <w:t>т</w:t>
            </w:r>
            <w:r w:rsidRPr="00B84A3D">
              <w:rPr>
                <w:rFonts w:asciiTheme="majorHAnsi" w:hAnsiTheme="majorHAnsi"/>
                <w:spacing w:val="5"/>
                <w:w w:val="105"/>
                <w:sz w:val="24"/>
                <w:szCs w:val="24"/>
              </w:rPr>
              <w:t>и</w:t>
            </w:r>
            <w:r w:rsidRPr="00B84A3D">
              <w:rPr>
                <w:rFonts w:asciiTheme="majorHAnsi" w:hAnsiTheme="majorHAnsi"/>
                <w:w w:val="106"/>
                <w:sz w:val="24"/>
                <w:szCs w:val="24"/>
              </w:rPr>
              <w:t>к</w:t>
            </w:r>
            <w:r w:rsidRPr="00B84A3D">
              <w:rPr>
                <w:rFonts w:asciiTheme="majorHAnsi" w:hAnsiTheme="majorHAnsi"/>
                <w:spacing w:val="9"/>
                <w:sz w:val="24"/>
                <w:szCs w:val="24"/>
              </w:rPr>
              <w:t xml:space="preserve"> </w:t>
            </w:r>
            <w:r w:rsidRPr="00B84A3D">
              <w:rPr>
                <w:rFonts w:asciiTheme="majorHAnsi" w:hAnsiTheme="majorHAnsi"/>
                <w:w w:val="105"/>
                <w:sz w:val="24"/>
                <w:szCs w:val="24"/>
              </w:rPr>
              <w:t>в</w:t>
            </w:r>
            <w:r w:rsidRPr="00B84A3D">
              <w:rPr>
                <w:rFonts w:asciiTheme="majorHAnsi" w:hAnsiTheme="majorHAnsi"/>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е</w:t>
            </w:r>
            <w:r w:rsidRPr="00B84A3D">
              <w:rPr>
                <w:rFonts w:asciiTheme="majorHAnsi" w:hAnsiTheme="majorHAnsi"/>
                <w:spacing w:val="7"/>
                <w:w w:val="106"/>
                <w:sz w:val="24"/>
                <w:szCs w:val="24"/>
              </w:rPr>
              <w:t>ж</w:t>
            </w:r>
            <w:r w:rsidRPr="00B84A3D">
              <w:rPr>
                <w:rFonts w:asciiTheme="majorHAnsi" w:hAnsiTheme="majorHAnsi"/>
                <w:spacing w:val="4"/>
                <w:w w:val="105"/>
                <w:sz w:val="24"/>
                <w:szCs w:val="24"/>
              </w:rPr>
              <w:t>и</w:t>
            </w:r>
            <w:r w:rsidRPr="00B84A3D">
              <w:rPr>
                <w:rFonts w:asciiTheme="majorHAnsi" w:hAnsiTheme="majorHAnsi"/>
                <w:spacing w:val="6"/>
                <w:w w:val="106"/>
                <w:sz w:val="24"/>
                <w:szCs w:val="24"/>
              </w:rPr>
              <w:t>м</w:t>
            </w:r>
            <w:r w:rsidRPr="00B84A3D">
              <w:rPr>
                <w:rFonts w:asciiTheme="majorHAnsi" w:hAnsiTheme="majorHAnsi"/>
                <w:w w:val="106"/>
                <w:sz w:val="24"/>
                <w:szCs w:val="24"/>
              </w:rPr>
              <w:t>е</w:t>
            </w:r>
            <w:r w:rsidRPr="00B84A3D">
              <w:rPr>
                <w:rFonts w:asciiTheme="majorHAnsi" w:hAnsiTheme="majorHAnsi"/>
                <w:spacing w:val="10"/>
                <w:sz w:val="24"/>
                <w:szCs w:val="24"/>
              </w:rPr>
              <w:t xml:space="preserve"> </w:t>
            </w:r>
            <w:r w:rsidRPr="00B84A3D">
              <w:rPr>
                <w:rFonts w:asciiTheme="majorHAnsi" w:hAnsiTheme="majorHAnsi"/>
                <w:spacing w:val="5"/>
                <w:w w:val="106"/>
                <w:sz w:val="24"/>
                <w:szCs w:val="24"/>
              </w:rPr>
              <w:t>д</w:t>
            </w:r>
            <w:r w:rsidRPr="00B84A3D">
              <w:rPr>
                <w:rFonts w:asciiTheme="majorHAnsi" w:hAnsiTheme="majorHAnsi"/>
                <w:w w:val="105"/>
                <w:sz w:val="24"/>
                <w:szCs w:val="24"/>
              </w:rPr>
              <w:t>н</w:t>
            </w:r>
            <w:r w:rsidRPr="00B84A3D">
              <w:rPr>
                <w:rFonts w:asciiTheme="majorHAnsi" w:hAnsiTheme="majorHAnsi"/>
                <w:w w:val="106"/>
                <w:sz w:val="24"/>
                <w:szCs w:val="24"/>
              </w:rPr>
              <w:t>я</w:t>
            </w:r>
            <w:r>
              <w:rPr>
                <w:rFonts w:asciiTheme="majorHAnsi" w:hAnsiTheme="majorHAnsi"/>
                <w:sz w:val="24"/>
                <w:szCs w:val="24"/>
              </w:rPr>
              <w:t xml:space="preserve"> </w:t>
            </w:r>
            <w:r w:rsidRPr="00B84A3D">
              <w:rPr>
                <w:rFonts w:asciiTheme="majorHAnsi" w:hAnsiTheme="majorHAnsi"/>
                <w:spacing w:val="3"/>
                <w:w w:val="105"/>
                <w:sz w:val="24"/>
                <w:szCs w:val="24"/>
              </w:rPr>
              <w:t>(</w:t>
            </w:r>
            <w:r w:rsidRPr="00B84A3D">
              <w:rPr>
                <w:rFonts w:asciiTheme="majorHAnsi" w:hAnsiTheme="majorHAnsi"/>
                <w:w w:val="105"/>
                <w:sz w:val="24"/>
                <w:szCs w:val="24"/>
              </w:rPr>
              <w:t>в</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оо</w:t>
            </w:r>
            <w:r w:rsidRPr="00B84A3D">
              <w:rPr>
                <w:rFonts w:asciiTheme="majorHAnsi" w:hAnsiTheme="majorHAnsi"/>
                <w:spacing w:val="8"/>
                <w:w w:val="105"/>
                <w:sz w:val="24"/>
                <w:szCs w:val="24"/>
              </w:rPr>
              <w:t>т</w:t>
            </w:r>
            <w:r w:rsidRPr="00B84A3D">
              <w:rPr>
                <w:rFonts w:asciiTheme="majorHAnsi" w:hAnsiTheme="majorHAnsi"/>
                <w:w w:val="105"/>
                <w:sz w:val="24"/>
                <w:szCs w:val="24"/>
              </w:rPr>
              <w:t>в</w:t>
            </w:r>
            <w:r w:rsidRPr="00B84A3D">
              <w:rPr>
                <w:rFonts w:asciiTheme="majorHAnsi" w:hAnsiTheme="majorHAnsi"/>
                <w:spacing w:val="3"/>
                <w:w w:val="106"/>
                <w:sz w:val="24"/>
                <w:szCs w:val="24"/>
              </w:rPr>
              <w:t>е</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5"/>
                <w:w w:val="105"/>
                <w:sz w:val="24"/>
                <w:szCs w:val="24"/>
              </w:rPr>
              <w:t>в</w:t>
            </w:r>
            <w:r w:rsidRPr="00B84A3D">
              <w:rPr>
                <w:rFonts w:asciiTheme="majorHAnsi" w:hAnsiTheme="majorHAnsi"/>
                <w:spacing w:val="4"/>
                <w:w w:val="105"/>
                <w:sz w:val="24"/>
                <w:szCs w:val="24"/>
              </w:rPr>
              <w:t>и</w:t>
            </w:r>
            <w:r w:rsidRPr="00B84A3D">
              <w:rPr>
                <w:rFonts w:asciiTheme="majorHAnsi" w:hAnsiTheme="majorHAnsi"/>
                <w:w w:val="105"/>
                <w:sz w:val="24"/>
                <w:szCs w:val="24"/>
              </w:rPr>
              <w:t>и</w:t>
            </w:r>
            <w:r w:rsidRPr="00B84A3D">
              <w:rPr>
                <w:rFonts w:asciiTheme="majorHAnsi" w:hAnsiTheme="majorHAnsi"/>
                <w:spacing w:val="7"/>
                <w:sz w:val="24"/>
                <w:szCs w:val="24"/>
              </w:rPr>
              <w:t xml:space="preserve"> </w:t>
            </w:r>
            <w:r w:rsidRPr="00B84A3D">
              <w:rPr>
                <w:rFonts w:asciiTheme="majorHAnsi" w:hAnsiTheme="majorHAnsi"/>
                <w:w w:val="106"/>
                <w:sz w:val="24"/>
                <w:szCs w:val="24"/>
              </w:rPr>
              <w:t>с</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4"/>
                <w:w w:val="105"/>
                <w:sz w:val="24"/>
                <w:szCs w:val="24"/>
              </w:rPr>
              <w:t>оз</w:t>
            </w:r>
            <w:r w:rsidRPr="00B84A3D">
              <w:rPr>
                <w:rFonts w:asciiTheme="majorHAnsi" w:hAnsiTheme="majorHAnsi"/>
                <w:spacing w:val="3"/>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де</w:t>
            </w:r>
            <w:r w:rsidRPr="00B84A3D">
              <w:rPr>
                <w:rFonts w:asciiTheme="majorHAnsi" w:hAnsiTheme="majorHAnsi"/>
                <w:spacing w:val="8"/>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1"/>
                <w:w w:val="105"/>
                <w:sz w:val="24"/>
                <w:szCs w:val="24"/>
              </w:rPr>
              <w:t>й)</w:t>
            </w:r>
          </w:p>
          <w:p w:rsidR="00D93E5D" w:rsidRDefault="00D93E5D" w:rsidP="00A87757">
            <w:pPr>
              <w:ind w:right="89"/>
              <w:rPr>
                <w:rFonts w:asciiTheme="majorHAnsi" w:hAnsiTheme="majorHAnsi"/>
                <w:sz w:val="24"/>
                <w:szCs w:val="24"/>
              </w:rPr>
            </w:pPr>
            <w:r w:rsidRPr="00B84A3D">
              <w:rPr>
                <w:rFonts w:asciiTheme="majorHAnsi" w:hAnsiTheme="majorHAnsi"/>
                <w:spacing w:val="1"/>
                <w:w w:val="106"/>
                <w:sz w:val="24"/>
                <w:szCs w:val="24"/>
              </w:rPr>
              <w:t>Ч</w:t>
            </w:r>
            <w:r w:rsidRPr="00B84A3D">
              <w:rPr>
                <w:rFonts w:asciiTheme="majorHAnsi" w:hAnsiTheme="majorHAnsi"/>
                <w:spacing w:val="3"/>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е</w:t>
            </w:r>
            <w:r w:rsidRPr="00B84A3D">
              <w:rPr>
                <w:rFonts w:asciiTheme="majorHAnsi" w:hAnsiTheme="majorHAnsi"/>
                <w:sz w:val="24"/>
                <w:szCs w:val="24"/>
              </w:rPr>
              <w:tab/>
            </w:r>
            <w:r w:rsidRPr="00B84A3D">
              <w:rPr>
                <w:rFonts w:asciiTheme="majorHAnsi" w:hAnsiTheme="majorHAnsi"/>
                <w:w w:val="105"/>
                <w:sz w:val="24"/>
                <w:szCs w:val="24"/>
              </w:rPr>
              <w:t>Н.</w:t>
            </w:r>
            <w:r w:rsidRPr="00B84A3D">
              <w:rPr>
                <w:rFonts w:asciiTheme="majorHAnsi" w:hAnsiTheme="majorHAnsi"/>
                <w:sz w:val="24"/>
                <w:szCs w:val="24"/>
              </w:rPr>
              <w:tab/>
            </w:r>
            <w:r w:rsidRPr="00B84A3D">
              <w:rPr>
                <w:rFonts w:asciiTheme="majorHAnsi" w:hAnsiTheme="majorHAnsi"/>
                <w:w w:val="105"/>
                <w:sz w:val="24"/>
                <w:szCs w:val="24"/>
              </w:rPr>
              <w:t>Н</w:t>
            </w:r>
            <w:r w:rsidRPr="00B84A3D">
              <w:rPr>
                <w:rFonts w:asciiTheme="majorHAnsi" w:hAnsiTheme="majorHAnsi"/>
                <w:spacing w:val="1"/>
                <w:w w:val="106"/>
                <w:sz w:val="24"/>
                <w:szCs w:val="24"/>
              </w:rPr>
              <w:t>е</w:t>
            </w:r>
            <w:r w:rsidRPr="00B84A3D">
              <w:rPr>
                <w:rFonts w:asciiTheme="majorHAnsi" w:hAnsiTheme="majorHAnsi"/>
                <w:spacing w:val="7"/>
                <w:w w:val="106"/>
                <w:sz w:val="24"/>
                <w:szCs w:val="24"/>
              </w:rPr>
              <w:t>к</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а</w:t>
            </w:r>
            <w:r w:rsidRPr="00B84A3D">
              <w:rPr>
                <w:rFonts w:asciiTheme="majorHAnsi" w:hAnsiTheme="majorHAnsi"/>
                <w:spacing w:val="7"/>
                <w:w w:val="106"/>
                <w:sz w:val="24"/>
                <w:szCs w:val="24"/>
              </w:rPr>
              <w:t>с</w:t>
            </w:r>
            <w:r w:rsidRPr="00B84A3D">
              <w:rPr>
                <w:rFonts w:asciiTheme="majorHAnsi" w:hAnsiTheme="majorHAnsi"/>
                <w:spacing w:val="3"/>
                <w:w w:val="105"/>
                <w:sz w:val="24"/>
                <w:szCs w:val="24"/>
              </w:rPr>
              <w:t>о</w:t>
            </w:r>
            <w:r w:rsidRPr="00B84A3D">
              <w:rPr>
                <w:rFonts w:asciiTheme="majorHAnsi" w:hAnsiTheme="majorHAnsi"/>
                <w:w w:val="105"/>
                <w:sz w:val="24"/>
                <w:szCs w:val="24"/>
              </w:rPr>
              <w:t>в</w:t>
            </w:r>
            <w:r w:rsidRPr="00B84A3D">
              <w:rPr>
                <w:rFonts w:asciiTheme="majorHAnsi" w:hAnsiTheme="majorHAnsi"/>
                <w:sz w:val="24"/>
                <w:szCs w:val="24"/>
              </w:rPr>
              <w:t xml:space="preserve"> </w:t>
            </w:r>
            <w:r w:rsidRPr="00B84A3D">
              <w:rPr>
                <w:rFonts w:asciiTheme="majorHAnsi" w:hAnsiTheme="majorHAnsi"/>
                <w:spacing w:val="7"/>
                <w:w w:val="105"/>
                <w:sz w:val="24"/>
                <w:szCs w:val="24"/>
              </w:rPr>
              <w:t>«</w:t>
            </w:r>
            <w:r w:rsidRPr="00B84A3D">
              <w:rPr>
                <w:rFonts w:asciiTheme="majorHAnsi" w:hAnsiTheme="majorHAnsi"/>
                <w:spacing w:val="5"/>
                <w:w w:val="106"/>
                <w:sz w:val="24"/>
                <w:szCs w:val="24"/>
              </w:rPr>
              <w:t>Ш</w:t>
            </w:r>
            <w:r w:rsidRPr="00B84A3D">
              <w:rPr>
                <w:rFonts w:asciiTheme="majorHAnsi" w:hAnsiTheme="majorHAnsi"/>
                <w:spacing w:val="2"/>
                <w:w w:val="106"/>
                <w:sz w:val="24"/>
                <w:szCs w:val="24"/>
              </w:rPr>
              <w:t>к</w:t>
            </w:r>
            <w:r w:rsidRPr="00B84A3D">
              <w:rPr>
                <w:rFonts w:asciiTheme="majorHAnsi" w:hAnsiTheme="majorHAnsi"/>
                <w:spacing w:val="3"/>
                <w:w w:val="105"/>
                <w:sz w:val="24"/>
                <w:szCs w:val="24"/>
              </w:rPr>
              <w:t>о</w:t>
            </w:r>
            <w:r w:rsidRPr="00B84A3D">
              <w:rPr>
                <w:rFonts w:asciiTheme="majorHAnsi" w:hAnsiTheme="majorHAnsi"/>
                <w:spacing w:val="4"/>
                <w:w w:val="105"/>
                <w:sz w:val="24"/>
                <w:szCs w:val="24"/>
              </w:rPr>
              <w:t>л</w:t>
            </w:r>
            <w:r w:rsidRPr="00B84A3D">
              <w:rPr>
                <w:rFonts w:asciiTheme="majorHAnsi" w:hAnsiTheme="majorHAnsi"/>
                <w:spacing w:val="8"/>
                <w:w w:val="105"/>
                <w:sz w:val="24"/>
                <w:szCs w:val="24"/>
              </w:rPr>
              <w:t>ь</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spacing w:val="2"/>
                <w:w w:val="106"/>
                <w:sz w:val="24"/>
                <w:szCs w:val="24"/>
              </w:rPr>
              <w:t>к</w:t>
            </w:r>
            <w:r w:rsidRPr="00B84A3D">
              <w:rPr>
                <w:rFonts w:asciiTheme="majorHAnsi" w:hAnsiTheme="majorHAnsi"/>
                <w:spacing w:val="3"/>
                <w:w w:val="105"/>
                <w:sz w:val="24"/>
                <w:szCs w:val="24"/>
              </w:rPr>
              <w:t>»</w:t>
            </w:r>
            <w:r w:rsidRPr="00B84A3D">
              <w:rPr>
                <w:rFonts w:asciiTheme="majorHAnsi" w:hAnsiTheme="majorHAnsi"/>
                <w:w w:val="105"/>
                <w:sz w:val="24"/>
                <w:szCs w:val="24"/>
              </w:rPr>
              <w:t>.</w:t>
            </w:r>
          </w:p>
          <w:p w:rsidR="00D93E5D" w:rsidRPr="00B84A3D" w:rsidRDefault="00D93E5D" w:rsidP="00A87757">
            <w:pPr>
              <w:ind w:right="89"/>
              <w:rPr>
                <w:rFonts w:asciiTheme="majorHAnsi" w:hAnsiTheme="majorHAnsi"/>
                <w:sz w:val="24"/>
                <w:szCs w:val="24"/>
              </w:rPr>
            </w:pPr>
            <w:r w:rsidRPr="00B84A3D">
              <w:rPr>
                <w:rFonts w:asciiTheme="majorHAnsi" w:hAnsiTheme="majorHAnsi"/>
                <w:w w:val="105"/>
                <w:sz w:val="24"/>
                <w:szCs w:val="24"/>
              </w:rPr>
              <w:t>Л.</w:t>
            </w:r>
            <w:r w:rsidRPr="00B84A3D">
              <w:rPr>
                <w:rFonts w:asciiTheme="majorHAnsi" w:hAnsiTheme="majorHAnsi"/>
                <w:spacing w:val="10"/>
                <w:sz w:val="24"/>
                <w:szCs w:val="24"/>
              </w:rPr>
              <w:t xml:space="preserve"> </w:t>
            </w:r>
            <w:r w:rsidRPr="00B84A3D">
              <w:rPr>
                <w:rFonts w:asciiTheme="majorHAnsi" w:hAnsiTheme="majorHAnsi"/>
                <w:spacing w:val="2"/>
                <w:w w:val="106"/>
                <w:sz w:val="24"/>
                <w:szCs w:val="24"/>
              </w:rPr>
              <w:t>Т</w:t>
            </w:r>
            <w:r w:rsidRPr="00B84A3D">
              <w:rPr>
                <w:rFonts w:asciiTheme="majorHAnsi" w:hAnsiTheme="majorHAnsi"/>
                <w:spacing w:val="8"/>
                <w:w w:val="105"/>
                <w:sz w:val="24"/>
                <w:szCs w:val="24"/>
              </w:rPr>
              <w:t>о</w:t>
            </w:r>
            <w:r w:rsidRPr="00B84A3D">
              <w:rPr>
                <w:rFonts w:asciiTheme="majorHAnsi" w:hAnsiTheme="majorHAnsi"/>
                <w:spacing w:val="3"/>
                <w:w w:val="105"/>
                <w:sz w:val="24"/>
                <w:szCs w:val="24"/>
              </w:rPr>
              <w:t>л</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8"/>
                <w:w w:val="105"/>
                <w:sz w:val="24"/>
                <w:szCs w:val="24"/>
              </w:rPr>
              <w:t>о</w:t>
            </w:r>
            <w:r w:rsidRPr="00B84A3D">
              <w:rPr>
                <w:rFonts w:asciiTheme="majorHAnsi" w:hAnsiTheme="majorHAnsi"/>
                <w:w w:val="105"/>
                <w:sz w:val="24"/>
                <w:szCs w:val="24"/>
              </w:rPr>
              <w:t>й</w:t>
            </w:r>
            <w:r w:rsidRPr="00B84A3D">
              <w:rPr>
                <w:rFonts w:asciiTheme="majorHAnsi" w:hAnsiTheme="majorHAnsi"/>
                <w:spacing w:val="7"/>
                <w:sz w:val="24"/>
                <w:szCs w:val="24"/>
              </w:rPr>
              <w:t xml:space="preserve"> </w:t>
            </w:r>
            <w:r w:rsidRPr="00B84A3D">
              <w:rPr>
                <w:rFonts w:asciiTheme="majorHAnsi" w:hAnsiTheme="majorHAnsi"/>
                <w:spacing w:val="8"/>
                <w:w w:val="105"/>
                <w:sz w:val="24"/>
                <w:szCs w:val="24"/>
              </w:rPr>
              <w:t>«</w:t>
            </w:r>
            <w:r w:rsidRPr="00B84A3D">
              <w:rPr>
                <w:rFonts w:asciiTheme="majorHAnsi" w:hAnsiTheme="majorHAnsi"/>
                <w:spacing w:val="2"/>
                <w:w w:val="105"/>
                <w:sz w:val="24"/>
                <w:szCs w:val="24"/>
              </w:rPr>
              <w:t>Ф</w:t>
            </w:r>
            <w:r w:rsidRPr="00B84A3D">
              <w:rPr>
                <w:rFonts w:asciiTheme="majorHAnsi" w:hAnsiTheme="majorHAnsi"/>
                <w:spacing w:val="5"/>
                <w:w w:val="105"/>
                <w:sz w:val="24"/>
                <w:szCs w:val="24"/>
              </w:rPr>
              <w:t>и</w:t>
            </w:r>
            <w:r w:rsidRPr="00B84A3D">
              <w:rPr>
                <w:rFonts w:asciiTheme="majorHAnsi" w:hAnsiTheme="majorHAnsi"/>
                <w:spacing w:val="8"/>
                <w:w w:val="105"/>
                <w:sz w:val="24"/>
                <w:szCs w:val="24"/>
              </w:rPr>
              <w:t>л</w:t>
            </w:r>
            <w:r w:rsidRPr="00B84A3D">
              <w:rPr>
                <w:rFonts w:asciiTheme="majorHAnsi" w:hAnsiTheme="majorHAnsi"/>
                <w:spacing w:val="5"/>
                <w:w w:val="105"/>
                <w:sz w:val="24"/>
                <w:szCs w:val="24"/>
              </w:rPr>
              <w:t>и</w:t>
            </w:r>
            <w:r w:rsidRPr="00B84A3D">
              <w:rPr>
                <w:rFonts w:asciiTheme="majorHAnsi" w:hAnsiTheme="majorHAnsi"/>
                <w:spacing w:val="4"/>
                <w:w w:val="105"/>
                <w:sz w:val="24"/>
                <w:szCs w:val="24"/>
              </w:rPr>
              <w:t>п</w:t>
            </w:r>
            <w:r w:rsidRPr="00B84A3D">
              <w:rPr>
                <w:rFonts w:asciiTheme="majorHAnsi" w:hAnsiTheme="majorHAnsi"/>
                <w:w w:val="105"/>
                <w:sz w:val="24"/>
                <w:szCs w:val="24"/>
              </w:rPr>
              <w:t>п</w:t>
            </w:r>
            <w:r w:rsidRPr="00B84A3D">
              <w:rPr>
                <w:rFonts w:asciiTheme="majorHAnsi" w:hAnsiTheme="majorHAnsi"/>
                <w:spacing w:val="3"/>
                <w:w w:val="105"/>
                <w:sz w:val="24"/>
                <w:szCs w:val="24"/>
              </w:rPr>
              <w:t>о</w:t>
            </w:r>
            <w:r w:rsidRPr="00B84A3D">
              <w:rPr>
                <w:rFonts w:asciiTheme="majorHAnsi" w:hAnsiTheme="majorHAnsi"/>
                <w:spacing w:val="7"/>
                <w:w w:val="106"/>
                <w:sz w:val="24"/>
                <w:szCs w:val="24"/>
              </w:rPr>
              <w:t>к</w:t>
            </w:r>
            <w:r w:rsidRPr="00B84A3D">
              <w:rPr>
                <w:rFonts w:asciiTheme="majorHAnsi" w:hAnsiTheme="majorHAnsi"/>
                <w:spacing w:val="3"/>
                <w:w w:val="105"/>
                <w:sz w:val="24"/>
                <w:szCs w:val="24"/>
              </w:rPr>
              <w:t>»</w:t>
            </w:r>
            <w:r w:rsidRPr="00B84A3D">
              <w:rPr>
                <w:rFonts w:asciiTheme="majorHAnsi" w:hAnsiTheme="majorHAnsi"/>
                <w:w w:val="105"/>
                <w:sz w:val="24"/>
                <w:szCs w:val="24"/>
              </w:rPr>
              <w:t>.</w:t>
            </w:r>
          </w:p>
          <w:p w:rsidR="00D93E5D" w:rsidRDefault="00D93E5D" w:rsidP="00A87757">
            <w:pPr>
              <w:ind w:left="-39" w:right="3"/>
              <w:rPr>
                <w:rFonts w:asciiTheme="majorHAnsi" w:hAnsiTheme="majorHAnsi"/>
                <w:spacing w:val="1"/>
                <w:w w:val="105"/>
                <w:sz w:val="24"/>
                <w:szCs w:val="24"/>
              </w:rPr>
            </w:pPr>
            <w:r w:rsidRPr="00B84A3D">
              <w:rPr>
                <w:rFonts w:asciiTheme="majorHAnsi" w:hAnsiTheme="majorHAnsi"/>
                <w:w w:val="105"/>
                <w:sz w:val="24"/>
                <w:szCs w:val="24"/>
              </w:rPr>
              <w:t>Б</w:t>
            </w:r>
            <w:r w:rsidRPr="00B84A3D">
              <w:rPr>
                <w:rFonts w:asciiTheme="majorHAnsi" w:hAnsiTheme="majorHAnsi"/>
                <w:spacing w:val="6"/>
                <w:w w:val="106"/>
                <w:sz w:val="24"/>
                <w:szCs w:val="24"/>
              </w:rPr>
              <w:t>е</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е</w:t>
            </w:r>
            <w:r w:rsidRPr="00B84A3D">
              <w:rPr>
                <w:rFonts w:asciiTheme="majorHAnsi" w:hAnsiTheme="majorHAnsi"/>
                <w:spacing w:val="1"/>
                <w:w w:val="106"/>
                <w:sz w:val="24"/>
                <w:szCs w:val="24"/>
              </w:rPr>
              <w:t>да</w:t>
            </w:r>
            <w:r w:rsidRPr="00B84A3D">
              <w:rPr>
                <w:rFonts w:asciiTheme="majorHAnsi" w:hAnsiTheme="majorHAnsi"/>
                <w:spacing w:val="18"/>
                <w:sz w:val="24"/>
                <w:szCs w:val="24"/>
              </w:rPr>
              <w:t xml:space="preserve"> </w:t>
            </w:r>
            <w:r w:rsidRPr="00B84A3D">
              <w:rPr>
                <w:rFonts w:asciiTheme="majorHAnsi" w:hAnsiTheme="majorHAnsi"/>
                <w:spacing w:val="4"/>
                <w:w w:val="105"/>
                <w:sz w:val="24"/>
                <w:szCs w:val="24"/>
              </w:rPr>
              <w:t>«</w:t>
            </w:r>
            <w:r w:rsidRPr="00B84A3D">
              <w:rPr>
                <w:rFonts w:asciiTheme="majorHAnsi" w:hAnsiTheme="majorHAnsi"/>
                <w:spacing w:val="2"/>
                <w:w w:val="106"/>
                <w:sz w:val="24"/>
                <w:szCs w:val="24"/>
              </w:rPr>
              <w:t>Ч</w:t>
            </w:r>
            <w:r w:rsidRPr="00B84A3D">
              <w:rPr>
                <w:rFonts w:asciiTheme="majorHAnsi" w:hAnsiTheme="majorHAnsi"/>
                <w:spacing w:val="6"/>
                <w:w w:val="106"/>
                <w:sz w:val="24"/>
                <w:szCs w:val="24"/>
              </w:rPr>
              <w:t>е</w:t>
            </w:r>
            <w:r w:rsidRPr="00B84A3D">
              <w:rPr>
                <w:rFonts w:asciiTheme="majorHAnsi" w:hAnsiTheme="majorHAnsi"/>
                <w:spacing w:val="1"/>
                <w:w w:val="106"/>
                <w:sz w:val="24"/>
                <w:szCs w:val="24"/>
              </w:rPr>
              <w:t>м</w:t>
            </w:r>
            <w:r w:rsidRPr="00B84A3D">
              <w:rPr>
                <w:rFonts w:asciiTheme="majorHAnsi" w:hAnsiTheme="majorHAnsi"/>
                <w:spacing w:val="17"/>
                <w:sz w:val="24"/>
                <w:szCs w:val="24"/>
              </w:rPr>
              <w:t xml:space="preserve"> </w:t>
            </w:r>
            <w:r w:rsidRPr="00B84A3D">
              <w:rPr>
                <w:rFonts w:asciiTheme="majorHAnsi" w:hAnsiTheme="majorHAnsi"/>
                <w:spacing w:val="3"/>
                <w:w w:val="105"/>
                <w:sz w:val="24"/>
                <w:szCs w:val="24"/>
              </w:rPr>
              <w:t>ш</w:t>
            </w:r>
            <w:r w:rsidRPr="00B84A3D">
              <w:rPr>
                <w:rFonts w:asciiTheme="majorHAnsi" w:hAnsiTheme="majorHAnsi"/>
                <w:spacing w:val="2"/>
                <w:w w:val="106"/>
                <w:sz w:val="24"/>
                <w:szCs w:val="24"/>
              </w:rPr>
              <w:t>к</w:t>
            </w:r>
            <w:r w:rsidRPr="00B84A3D">
              <w:rPr>
                <w:rFonts w:asciiTheme="majorHAnsi" w:hAnsiTheme="majorHAnsi"/>
                <w:spacing w:val="3"/>
                <w:w w:val="105"/>
                <w:sz w:val="24"/>
                <w:szCs w:val="24"/>
              </w:rPr>
              <w:t>о</w:t>
            </w:r>
            <w:r w:rsidRPr="00B84A3D">
              <w:rPr>
                <w:rFonts w:asciiTheme="majorHAnsi" w:hAnsiTheme="majorHAnsi"/>
                <w:spacing w:val="8"/>
                <w:w w:val="105"/>
                <w:sz w:val="24"/>
                <w:szCs w:val="24"/>
              </w:rPr>
              <w:t>л</w:t>
            </w:r>
            <w:r w:rsidRPr="00B84A3D">
              <w:rPr>
                <w:rFonts w:asciiTheme="majorHAnsi" w:hAnsiTheme="majorHAnsi"/>
                <w:w w:val="106"/>
                <w:sz w:val="24"/>
                <w:szCs w:val="24"/>
              </w:rPr>
              <w:t>а</w:t>
            </w:r>
            <w:r w:rsidRPr="00B84A3D">
              <w:rPr>
                <w:rFonts w:asciiTheme="majorHAnsi" w:hAnsiTheme="majorHAnsi"/>
                <w:spacing w:val="14"/>
                <w:sz w:val="24"/>
                <w:szCs w:val="24"/>
              </w:rPr>
              <w:t xml:space="preserve"> </w:t>
            </w:r>
            <w:r w:rsidRPr="00B84A3D">
              <w:rPr>
                <w:rFonts w:asciiTheme="majorHAnsi" w:hAnsiTheme="majorHAnsi"/>
                <w:spacing w:val="4"/>
                <w:w w:val="105"/>
                <w:sz w:val="24"/>
                <w:szCs w:val="24"/>
              </w:rPr>
              <w:t>о</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л</w:t>
            </w:r>
            <w:r w:rsidRPr="00B84A3D">
              <w:rPr>
                <w:rFonts w:asciiTheme="majorHAnsi" w:hAnsiTheme="majorHAnsi"/>
                <w:w w:val="105"/>
                <w:sz w:val="24"/>
                <w:szCs w:val="24"/>
              </w:rPr>
              <w:t>и</w:t>
            </w:r>
            <w:r w:rsidRPr="00B84A3D">
              <w:rPr>
                <w:rFonts w:asciiTheme="majorHAnsi" w:hAnsiTheme="majorHAnsi"/>
                <w:spacing w:val="3"/>
                <w:w w:val="106"/>
                <w:sz w:val="24"/>
                <w:szCs w:val="24"/>
              </w:rPr>
              <w:t>ч</w:t>
            </w:r>
            <w:r w:rsidRPr="00B84A3D">
              <w:rPr>
                <w:rFonts w:asciiTheme="majorHAnsi" w:hAnsiTheme="majorHAnsi"/>
                <w:spacing w:val="7"/>
                <w:w w:val="106"/>
                <w:sz w:val="24"/>
                <w:szCs w:val="24"/>
              </w:rPr>
              <w:t>а</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т</w:t>
            </w:r>
            <w:r w:rsidRPr="00B84A3D">
              <w:rPr>
                <w:rFonts w:asciiTheme="majorHAnsi" w:hAnsiTheme="majorHAnsi"/>
                <w:spacing w:val="2"/>
                <w:w w:val="106"/>
                <w:sz w:val="24"/>
                <w:szCs w:val="24"/>
              </w:rPr>
              <w:t>с</w:t>
            </w:r>
            <w:r w:rsidRPr="00B84A3D">
              <w:rPr>
                <w:rFonts w:asciiTheme="majorHAnsi" w:hAnsiTheme="majorHAnsi"/>
                <w:spacing w:val="1"/>
                <w:w w:val="106"/>
                <w:sz w:val="24"/>
                <w:szCs w:val="24"/>
              </w:rPr>
              <w:t>я</w:t>
            </w:r>
            <w:r w:rsidRPr="00B84A3D">
              <w:rPr>
                <w:rFonts w:asciiTheme="majorHAnsi" w:hAnsiTheme="majorHAnsi"/>
                <w:spacing w:val="19"/>
                <w:sz w:val="24"/>
                <w:szCs w:val="24"/>
              </w:rPr>
              <w:t xml:space="preserve"> </w:t>
            </w:r>
            <w:r w:rsidRPr="00B84A3D">
              <w:rPr>
                <w:rFonts w:asciiTheme="majorHAnsi" w:hAnsiTheme="majorHAnsi"/>
                <w:spacing w:val="4"/>
                <w:w w:val="105"/>
                <w:sz w:val="24"/>
                <w:szCs w:val="24"/>
              </w:rPr>
              <w:t>о</w:t>
            </w:r>
            <w:r w:rsidRPr="00B84A3D">
              <w:rPr>
                <w:rFonts w:asciiTheme="majorHAnsi" w:hAnsiTheme="majorHAnsi"/>
                <w:w w:val="105"/>
                <w:sz w:val="24"/>
                <w:szCs w:val="24"/>
              </w:rPr>
              <w:t>т</w:t>
            </w:r>
            <w:r w:rsidRPr="00B84A3D">
              <w:rPr>
                <w:rFonts w:asciiTheme="majorHAnsi" w:hAnsiTheme="majorHAnsi"/>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т</w:t>
            </w:r>
            <w:r w:rsidRPr="00B84A3D">
              <w:rPr>
                <w:rFonts w:asciiTheme="majorHAnsi" w:hAnsiTheme="majorHAnsi"/>
                <w:spacing w:val="7"/>
                <w:w w:val="106"/>
                <w:sz w:val="24"/>
                <w:szCs w:val="24"/>
              </w:rPr>
              <w:t>с</w:t>
            </w:r>
            <w:r w:rsidRPr="00B84A3D">
              <w:rPr>
                <w:rFonts w:asciiTheme="majorHAnsi" w:hAnsiTheme="majorHAnsi"/>
                <w:spacing w:val="2"/>
                <w:w w:val="106"/>
                <w:sz w:val="24"/>
                <w:szCs w:val="24"/>
              </w:rPr>
              <w:t>к</w:t>
            </w:r>
            <w:r w:rsidRPr="00B84A3D">
              <w:rPr>
                <w:rFonts w:asciiTheme="majorHAnsi" w:hAnsiTheme="majorHAnsi"/>
                <w:spacing w:val="8"/>
                <w:w w:val="105"/>
                <w:sz w:val="24"/>
                <w:szCs w:val="24"/>
              </w:rPr>
              <w:t>о</w:t>
            </w:r>
            <w:r w:rsidRPr="00B84A3D">
              <w:rPr>
                <w:rFonts w:asciiTheme="majorHAnsi" w:hAnsiTheme="majorHAnsi"/>
                <w:w w:val="105"/>
                <w:sz w:val="24"/>
                <w:szCs w:val="24"/>
              </w:rPr>
              <w:t>го</w:t>
            </w:r>
            <w:r w:rsidRPr="00B84A3D">
              <w:rPr>
                <w:rFonts w:asciiTheme="majorHAnsi" w:hAnsiTheme="majorHAnsi"/>
                <w:spacing w:val="11"/>
                <w:sz w:val="24"/>
                <w:szCs w:val="24"/>
              </w:rPr>
              <w:t xml:space="preserve"> </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а</w:t>
            </w:r>
            <w:r w:rsidRPr="00B84A3D">
              <w:rPr>
                <w:rFonts w:asciiTheme="majorHAnsi" w:hAnsiTheme="majorHAnsi"/>
                <w:spacing w:val="1"/>
                <w:w w:val="106"/>
                <w:sz w:val="24"/>
                <w:szCs w:val="24"/>
              </w:rPr>
              <w:t>д</w:t>
            </w:r>
            <w:r w:rsidRPr="00B84A3D">
              <w:rPr>
                <w:rFonts w:asciiTheme="majorHAnsi" w:hAnsiTheme="majorHAnsi"/>
                <w:spacing w:val="2"/>
                <w:w w:val="106"/>
                <w:sz w:val="24"/>
                <w:szCs w:val="24"/>
              </w:rPr>
              <w:t>а</w:t>
            </w:r>
            <w:r w:rsidRPr="00B84A3D">
              <w:rPr>
                <w:rFonts w:asciiTheme="majorHAnsi" w:hAnsiTheme="majorHAnsi"/>
                <w:spacing w:val="1"/>
                <w:w w:val="105"/>
                <w:sz w:val="24"/>
                <w:szCs w:val="24"/>
              </w:rPr>
              <w:t>»</w:t>
            </w:r>
          </w:p>
          <w:p w:rsidR="00D93E5D" w:rsidRPr="00B84A3D" w:rsidRDefault="00D93E5D" w:rsidP="00A87757">
            <w:pPr>
              <w:ind w:left="-39" w:right="3"/>
              <w:rPr>
                <w:rFonts w:asciiTheme="majorHAnsi" w:hAnsiTheme="majorHAnsi"/>
                <w:spacing w:val="1"/>
                <w:w w:val="105"/>
                <w:sz w:val="24"/>
                <w:szCs w:val="24"/>
              </w:rPr>
            </w:pPr>
            <w:r w:rsidRPr="00B84A3D">
              <w:rPr>
                <w:rFonts w:asciiTheme="majorHAnsi" w:hAnsiTheme="majorHAnsi"/>
                <w:spacing w:val="1"/>
                <w:w w:val="105"/>
                <w:sz w:val="24"/>
                <w:szCs w:val="24"/>
              </w:rPr>
              <w:t>Рассматривание школьных фотографий родителей.</w:t>
            </w:r>
          </w:p>
          <w:p w:rsidR="00D93E5D" w:rsidRPr="00B84A3D" w:rsidRDefault="00D93E5D" w:rsidP="00A87757">
            <w:pPr>
              <w:ind w:left="-39" w:right="3"/>
              <w:rPr>
                <w:rFonts w:asciiTheme="majorHAnsi" w:hAnsiTheme="majorHAnsi"/>
                <w:sz w:val="24"/>
                <w:szCs w:val="24"/>
              </w:rPr>
            </w:pPr>
            <w:r w:rsidRPr="00B84A3D">
              <w:rPr>
                <w:rFonts w:asciiTheme="majorHAnsi" w:hAnsiTheme="majorHAnsi"/>
                <w:spacing w:val="1"/>
                <w:w w:val="105"/>
                <w:sz w:val="24"/>
                <w:szCs w:val="24"/>
              </w:rPr>
              <w:t>Просмотр мультфильмов «Маша идет в школу», «В стране невыученных уроков»</w:t>
            </w:r>
          </w:p>
        </w:tc>
        <w:tc>
          <w:tcPr>
            <w:tcW w:w="3470" w:type="dxa"/>
            <w:gridSpan w:val="5"/>
          </w:tcPr>
          <w:p w:rsidR="00D93E5D" w:rsidRPr="00680814" w:rsidRDefault="00D93E5D" w:rsidP="00A87757">
            <w:pPr>
              <w:spacing w:before="33"/>
              <w:ind w:right="-20"/>
              <w:rPr>
                <w:rFonts w:asciiTheme="majorHAnsi" w:hAnsiTheme="majorHAnsi"/>
                <w:bCs/>
                <w:sz w:val="24"/>
                <w:szCs w:val="24"/>
              </w:rPr>
            </w:pPr>
            <w:r w:rsidRPr="00B84A3D">
              <w:rPr>
                <w:rFonts w:asciiTheme="majorHAnsi" w:hAnsiTheme="majorHAnsi"/>
                <w:bCs/>
                <w:sz w:val="24"/>
                <w:szCs w:val="24"/>
              </w:rPr>
              <w:t>Выставка детских рисунков «Школа глазами детей» (старшая, подготовительная к школе  группа</w:t>
            </w:r>
            <w:r>
              <w:rPr>
                <w:rFonts w:asciiTheme="majorHAnsi" w:hAnsiTheme="majorHAnsi"/>
                <w:bCs/>
                <w:sz w:val="24"/>
                <w:szCs w:val="24"/>
              </w:rPr>
              <w:t>), (м</w:t>
            </w:r>
            <w:r w:rsidRPr="00680814">
              <w:rPr>
                <w:rFonts w:asciiTheme="majorHAnsi" w:hAnsiTheme="majorHAnsi"/>
                <w:bCs/>
                <w:sz w:val="24"/>
                <w:szCs w:val="24"/>
              </w:rPr>
              <w:t>ладшая, средняя групп</w:t>
            </w:r>
            <w:r>
              <w:rPr>
                <w:rFonts w:asciiTheme="majorHAnsi" w:hAnsiTheme="majorHAnsi"/>
                <w:bCs/>
                <w:sz w:val="24"/>
                <w:szCs w:val="24"/>
              </w:rPr>
              <w:t>ы</w:t>
            </w:r>
            <w:r w:rsidRPr="00680814">
              <w:rPr>
                <w:rFonts w:asciiTheme="majorHAnsi" w:hAnsiTheme="majorHAnsi"/>
                <w:bCs/>
                <w:sz w:val="24"/>
                <w:szCs w:val="24"/>
              </w:rPr>
              <w:t xml:space="preserve"> – гости на выставке)</w:t>
            </w:r>
          </w:p>
        </w:tc>
        <w:tc>
          <w:tcPr>
            <w:tcW w:w="2878" w:type="dxa"/>
          </w:tcPr>
          <w:p w:rsidR="00D93E5D" w:rsidRPr="00B84A3D" w:rsidRDefault="00D93E5D" w:rsidP="00A87757">
            <w:pPr>
              <w:rPr>
                <w:rFonts w:asciiTheme="majorHAnsi" w:hAnsiTheme="majorHAnsi"/>
                <w:spacing w:val="4"/>
                <w:w w:val="105"/>
                <w:sz w:val="24"/>
                <w:szCs w:val="24"/>
              </w:rPr>
            </w:pPr>
            <w:r w:rsidRPr="00B84A3D">
              <w:rPr>
                <w:rFonts w:asciiTheme="majorHAnsi" w:hAnsiTheme="majorHAnsi"/>
                <w:spacing w:val="4"/>
                <w:w w:val="105"/>
                <w:sz w:val="24"/>
                <w:szCs w:val="24"/>
              </w:rPr>
              <w:t>Бук</w:t>
            </w:r>
            <w:r>
              <w:rPr>
                <w:rFonts w:asciiTheme="majorHAnsi" w:hAnsiTheme="majorHAnsi"/>
                <w:spacing w:val="4"/>
                <w:w w:val="105"/>
                <w:sz w:val="24"/>
                <w:szCs w:val="24"/>
              </w:rPr>
              <w:t>лет для родителей «Дошкольни</w:t>
            </w:r>
            <w:proofErr w:type="gramStart"/>
            <w:r>
              <w:rPr>
                <w:rFonts w:asciiTheme="majorHAnsi" w:hAnsiTheme="majorHAnsi"/>
                <w:spacing w:val="4"/>
                <w:w w:val="105"/>
                <w:sz w:val="24"/>
                <w:szCs w:val="24"/>
              </w:rPr>
              <w:t>к-</w:t>
            </w:r>
            <w:proofErr w:type="gramEnd"/>
            <w:r>
              <w:rPr>
                <w:rFonts w:asciiTheme="majorHAnsi" w:hAnsiTheme="majorHAnsi"/>
                <w:spacing w:val="4"/>
                <w:w w:val="105"/>
                <w:sz w:val="24"/>
                <w:szCs w:val="24"/>
              </w:rPr>
              <w:t xml:space="preserve"> </w:t>
            </w:r>
            <w:r w:rsidRPr="00B84A3D">
              <w:rPr>
                <w:rFonts w:asciiTheme="majorHAnsi" w:hAnsiTheme="majorHAnsi"/>
                <w:spacing w:val="4"/>
                <w:w w:val="105"/>
                <w:sz w:val="24"/>
                <w:szCs w:val="24"/>
              </w:rPr>
              <w:t>будущий школьник»</w:t>
            </w:r>
          </w:p>
        </w:tc>
      </w:tr>
      <w:tr w:rsidR="00D93E5D" w:rsidRPr="00C40310" w:rsidTr="00A87757">
        <w:trPr>
          <w:gridAfter w:val="1"/>
          <w:wAfter w:w="60" w:type="dxa"/>
          <w:trHeight w:val="255"/>
        </w:trPr>
        <w:tc>
          <w:tcPr>
            <w:tcW w:w="2578" w:type="dxa"/>
            <w:gridSpan w:val="2"/>
          </w:tcPr>
          <w:p w:rsidR="00D93E5D" w:rsidRPr="00B84A3D" w:rsidRDefault="00D93E5D" w:rsidP="00A87757">
            <w:pPr>
              <w:rPr>
                <w:rFonts w:asciiTheme="majorHAnsi" w:hAnsiTheme="majorHAnsi"/>
                <w:spacing w:val="-1"/>
                <w:sz w:val="24"/>
                <w:szCs w:val="24"/>
              </w:rPr>
            </w:pPr>
            <w:r w:rsidRPr="00B84A3D">
              <w:rPr>
                <w:rFonts w:asciiTheme="majorHAnsi" w:hAnsiTheme="majorHAnsi"/>
                <w:spacing w:val="-1"/>
                <w:sz w:val="24"/>
                <w:szCs w:val="24"/>
              </w:rPr>
              <w:t>Познавательное</w:t>
            </w:r>
          </w:p>
          <w:p w:rsidR="00D93E5D" w:rsidRPr="00B84A3D" w:rsidRDefault="00D93E5D" w:rsidP="00A87757">
            <w:pPr>
              <w:rPr>
                <w:rFonts w:asciiTheme="majorHAnsi" w:hAnsiTheme="majorHAnsi"/>
                <w:spacing w:val="-1"/>
                <w:sz w:val="24"/>
                <w:szCs w:val="24"/>
              </w:rPr>
            </w:pPr>
            <w:r>
              <w:rPr>
                <w:rFonts w:asciiTheme="majorHAnsi" w:hAnsiTheme="majorHAnsi"/>
                <w:spacing w:val="-1"/>
                <w:sz w:val="24"/>
                <w:szCs w:val="24"/>
              </w:rPr>
              <w:t xml:space="preserve">                 </w:t>
            </w:r>
            <w:r w:rsidRPr="00B84A3D">
              <w:rPr>
                <w:rFonts w:asciiTheme="majorHAnsi" w:hAnsiTheme="majorHAnsi"/>
                <w:spacing w:val="-1"/>
                <w:sz w:val="24"/>
                <w:szCs w:val="24"/>
              </w:rPr>
              <w:t>Художественно-</w:t>
            </w:r>
          </w:p>
          <w:p w:rsidR="00D93E5D" w:rsidRPr="00B84A3D" w:rsidRDefault="00D93E5D" w:rsidP="00A87757">
            <w:pPr>
              <w:rPr>
                <w:rFonts w:asciiTheme="majorHAnsi" w:hAnsiTheme="majorHAnsi"/>
                <w:spacing w:val="-1"/>
                <w:sz w:val="24"/>
                <w:szCs w:val="24"/>
              </w:rPr>
            </w:pPr>
            <w:r w:rsidRPr="00B84A3D">
              <w:rPr>
                <w:rFonts w:asciiTheme="majorHAnsi" w:hAnsiTheme="majorHAnsi"/>
                <w:spacing w:val="-1"/>
                <w:sz w:val="24"/>
                <w:szCs w:val="24"/>
              </w:rPr>
              <w:t>Эстетическое</w:t>
            </w:r>
          </w:p>
          <w:p w:rsidR="00D93E5D" w:rsidRPr="00B84A3D" w:rsidRDefault="00D93E5D" w:rsidP="00A87757">
            <w:pPr>
              <w:rPr>
                <w:rFonts w:asciiTheme="majorHAnsi" w:hAnsiTheme="majorHAnsi"/>
                <w:spacing w:val="-1"/>
                <w:sz w:val="24"/>
                <w:szCs w:val="24"/>
              </w:rPr>
            </w:pPr>
            <w:r w:rsidRPr="00B84A3D">
              <w:rPr>
                <w:rFonts w:asciiTheme="majorHAnsi" w:hAnsiTheme="majorHAnsi"/>
                <w:spacing w:val="-1"/>
                <w:sz w:val="24"/>
                <w:szCs w:val="24"/>
              </w:rPr>
              <w:t>Нравственное</w:t>
            </w:r>
          </w:p>
          <w:p w:rsidR="00D93E5D" w:rsidRPr="00B84A3D" w:rsidRDefault="00D93E5D" w:rsidP="00A87757">
            <w:pPr>
              <w:rPr>
                <w:rFonts w:asciiTheme="majorHAnsi" w:hAnsiTheme="majorHAnsi"/>
                <w:spacing w:val="-1"/>
                <w:sz w:val="24"/>
                <w:szCs w:val="24"/>
              </w:rPr>
            </w:pPr>
          </w:p>
        </w:tc>
        <w:tc>
          <w:tcPr>
            <w:tcW w:w="2462" w:type="dxa"/>
            <w:gridSpan w:val="4"/>
          </w:tcPr>
          <w:p w:rsidR="00D93E5D" w:rsidRPr="00B84A3D" w:rsidRDefault="00D93E5D" w:rsidP="00A87757">
            <w:pPr>
              <w:ind w:hanging="1127"/>
              <w:jc w:val="center"/>
              <w:rPr>
                <w:rFonts w:asciiTheme="majorHAnsi" w:hAnsiTheme="majorHAnsi"/>
                <w:bCs/>
                <w:sz w:val="24"/>
                <w:szCs w:val="24"/>
              </w:rPr>
            </w:pPr>
            <w:r>
              <w:rPr>
                <w:rFonts w:asciiTheme="majorHAnsi" w:hAnsiTheme="majorHAnsi"/>
                <w:bCs/>
                <w:sz w:val="24"/>
                <w:szCs w:val="24"/>
              </w:rPr>
              <w:t xml:space="preserve">        07 </w:t>
            </w:r>
            <w:r w:rsidRPr="00B84A3D">
              <w:rPr>
                <w:rFonts w:asciiTheme="majorHAnsi" w:hAnsiTheme="majorHAnsi"/>
                <w:bCs/>
                <w:sz w:val="24"/>
                <w:szCs w:val="24"/>
              </w:rPr>
              <w:t>11 октября</w:t>
            </w:r>
          </w:p>
          <w:p w:rsidR="00D93E5D" w:rsidRPr="00B84A3D" w:rsidRDefault="00D93E5D" w:rsidP="00A87757">
            <w:pPr>
              <w:ind w:hanging="1127"/>
              <w:jc w:val="center"/>
              <w:rPr>
                <w:rFonts w:asciiTheme="majorHAnsi" w:hAnsiTheme="majorHAnsi"/>
                <w:bCs/>
                <w:sz w:val="24"/>
                <w:szCs w:val="24"/>
              </w:rPr>
            </w:pPr>
            <w:r>
              <w:rPr>
                <w:rFonts w:asciiTheme="majorHAnsi" w:hAnsiTheme="majorHAnsi"/>
                <w:bCs/>
                <w:sz w:val="24"/>
                <w:szCs w:val="24"/>
              </w:rPr>
              <w:t xml:space="preserve">             </w:t>
            </w:r>
            <w:r w:rsidRPr="00B84A3D">
              <w:rPr>
                <w:rFonts w:asciiTheme="majorHAnsi" w:hAnsiTheme="majorHAnsi"/>
                <w:bCs/>
                <w:sz w:val="24"/>
                <w:szCs w:val="24"/>
              </w:rPr>
              <w:t>Здравствуй, осень</w:t>
            </w:r>
          </w:p>
          <w:p w:rsidR="00D93E5D" w:rsidRPr="00B84A3D" w:rsidRDefault="00D93E5D" w:rsidP="00A87757">
            <w:pPr>
              <w:rPr>
                <w:rFonts w:asciiTheme="majorHAnsi" w:hAnsiTheme="majorHAnsi"/>
                <w:bCs/>
                <w:sz w:val="24"/>
                <w:szCs w:val="24"/>
              </w:rPr>
            </w:pPr>
            <w:r w:rsidRPr="00B84A3D">
              <w:rPr>
                <w:rFonts w:asciiTheme="majorHAnsi" w:hAnsiTheme="majorHAnsi"/>
                <w:bCs/>
                <w:sz w:val="24"/>
                <w:szCs w:val="24"/>
              </w:rPr>
              <w:t>Золотая.</w:t>
            </w:r>
          </w:p>
        </w:tc>
        <w:tc>
          <w:tcPr>
            <w:tcW w:w="4407" w:type="dxa"/>
            <w:gridSpan w:val="3"/>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Беседы «Почему желтеют листья»,</w:t>
            </w:r>
            <w:r>
              <w:rPr>
                <w:rFonts w:asciiTheme="majorHAnsi" w:hAnsiTheme="majorHAnsi"/>
                <w:sz w:val="24"/>
                <w:szCs w:val="24"/>
              </w:rPr>
              <w:t xml:space="preserve"> «Осень в гости к нам пришла», </w:t>
            </w:r>
            <w:r w:rsidRPr="00B84A3D">
              <w:rPr>
                <w:rFonts w:asciiTheme="majorHAnsi" w:hAnsiTheme="majorHAnsi"/>
                <w:sz w:val="24"/>
                <w:szCs w:val="24"/>
              </w:rPr>
              <w:t>«Любуемся осенним парком», «Звуки осени»</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 xml:space="preserve">Чтение художественной литературы </w:t>
            </w:r>
            <w:r w:rsidRPr="00B84A3D">
              <w:rPr>
                <w:rFonts w:asciiTheme="majorHAnsi" w:hAnsiTheme="majorHAnsi"/>
                <w:sz w:val="24"/>
                <w:szCs w:val="24"/>
              </w:rPr>
              <w:lastRenderedPageBreak/>
              <w:t xml:space="preserve">«Осень на пороге» Н. Сладков, «Октябрь» В. Бианки, «Художник-осень» Г. Скребицкий и др. </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Рассматривание энциклопедий.</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Просмотр мультфильмов на осеннюю тему «Яблоко», «Дядя Миша» В.Сутеев, «Листопадничек», Лунтик «Почему лист пожелтел» и др.</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Рассматривание картины «Золотая осень» И. Левитана.</w:t>
            </w:r>
          </w:p>
        </w:tc>
        <w:tc>
          <w:tcPr>
            <w:tcW w:w="3470" w:type="dxa"/>
            <w:gridSpan w:val="5"/>
          </w:tcPr>
          <w:p w:rsidR="00D93E5D" w:rsidRPr="00B84A3D" w:rsidRDefault="00D93E5D" w:rsidP="00A87757">
            <w:pPr>
              <w:rPr>
                <w:rFonts w:asciiTheme="majorHAnsi" w:hAnsiTheme="majorHAnsi"/>
                <w:bCs/>
                <w:sz w:val="24"/>
                <w:szCs w:val="24"/>
              </w:rPr>
            </w:pPr>
            <w:r w:rsidRPr="00B84A3D">
              <w:rPr>
                <w:rFonts w:asciiTheme="majorHAnsi" w:hAnsiTheme="majorHAnsi"/>
                <w:bCs/>
                <w:sz w:val="24"/>
                <w:szCs w:val="24"/>
              </w:rPr>
              <w:lastRenderedPageBreak/>
              <w:t xml:space="preserve">Выставка рисунков «Осень золотая»  </w:t>
            </w:r>
          </w:p>
          <w:p w:rsidR="00D93E5D" w:rsidRPr="00B84A3D" w:rsidRDefault="00D93E5D" w:rsidP="00A87757">
            <w:pPr>
              <w:rPr>
                <w:rFonts w:asciiTheme="majorHAnsi" w:hAnsiTheme="majorHAnsi"/>
                <w:bCs/>
                <w:sz w:val="24"/>
                <w:szCs w:val="24"/>
              </w:rPr>
            </w:pPr>
            <w:r w:rsidRPr="00B84A3D">
              <w:rPr>
                <w:rFonts w:asciiTheme="majorHAnsi" w:hAnsiTheme="majorHAnsi"/>
                <w:bCs/>
                <w:sz w:val="24"/>
                <w:szCs w:val="24"/>
              </w:rPr>
              <w:t xml:space="preserve">Создание коллажа из осенних листьев «Красота осени» </w:t>
            </w:r>
          </w:p>
          <w:p w:rsidR="00D93E5D" w:rsidRPr="00B84A3D" w:rsidRDefault="00D93E5D" w:rsidP="00A87757">
            <w:pPr>
              <w:rPr>
                <w:rFonts w:asciiTheme="majorHAnsi" w:hAnsiTheme="majorHAnsi"/>
                <w:bCs/>
                <w:sz w:val="24"/>
                <w:szCs w:val="24"/>
              </w:rPr>
            </w:pPr>
          </w:p>
        </w:tc>
        <w:tc>
          <w:tcPr>
            <w:tcW w:w="2878" w:type="dxa"/>
          </w:tcPr>
          <w:p w:rsidR="00D93E5D" w:rsidRPr="00B84A3D" w:rsidRDefault="00D93E5D" w:rsidP="00A87757">
            <w:pPr>
              <w:rPr>
                <w:rFonts w:asciiTheme="majorHAnsi" w:hAnsiTheme="majorHAnsi"/>
                <w:spacing w:val="4"/>
                <w:w w:val="105"/>
                <w:sz w:val="24"/>
                <w:szCs w:val="24"/>
              </w:rPr>
            </w:pPr>
            <w:r w:rsidRPr="00B84A3D">
              <w:rPr>
                <w:rFonts w:asciiTheme="majorHAnsi" w:hAnsiTheme="majorHAnsi"/>
                <w:spacing w:val="4"/>
                <w:w w:val="105"/>
                <w:sz w:val="24"/>
                <w:szCs w:val="24"/>
              </w:rPr>
              <w:t>Рекомендации для родителей «Расскажите детям об осени».</w:t>
            </w:r>
          </w:p>
          <w:p w:rsidR="00D93E5D" w:rsidRPr="00B84A3D" w:rsidRDefault="00D93E5D" w:rsidP="00A87757">
            <w:pPr>
              <w:rPr>
                <w:rFonts w:asciiTheme="majorHAnsi" w:hAnsiTheme="majorHAnsi"/>
                <w:spacing w:val="4"/>
                <w:w w:val="105"/>
                <w:sz w:val="24"/>
                <w:szCs w:val="24"/>
              </w:rPr>
            </w:pPr>
            <w:r w:rsidRPr="00B84A3D">
              <w:rPr>
                <w:rFonts w:asciiTheme="majorHAnsi" w:hAnsiTheme="majorHAnsi"/>
                <w:spacing w:val="4"/>
                <w:w w:val="105"/>
                <w:sz w:val="24"/>
                <w:szCs w:val="24"/>
              </w:rPr>
              <w:t>Папка-передвижка «Осень разноцветная, щсень богатая»</w:t>
            </w:r>
          </w:p>
        </w:tc>
      </w:tr>
      <w:tr w:rsidR="00D93E5D" w:rsidRPr="00B84A3D" w:rsidTr="00A87757">
        <w:trPr>
          <w:gridAfter w:val="1"/>
          <w:wAfter w:w="60" w:type="dxa"/>
          <w:trHeight w:val="120"/>
        </w:trPr>
        <w:tc>
          <w:tcPr>
            <w:tcW w:w="2578" w:type="dxa"/>
            <w:gridSpan w:val="2"/>
          </w:tcPr>
          <w:p w:rsidR="00D93E5D" w:rsidRPr="00B84A3D" w:rsidRDefault="00D93E5D" w:rsidP="00A87757">
            <w:pPr>
              <w:rPr>
                <w:rFonts w:asciiTheme="majorHAnsi" w:hAnsiTheme="majorHAnsi"/>
                <w:spacing w:val="-1"/>
                <w:sz w:val="24"/>
                <w:szCs w:val="24"/>
              </w:rPr>
            </w:pPr>
            <w:r w:rsidRPr="00B84A3D">
              <w:rPr>
                <w:rFonts w:asciiTheme="majorHAnsi" w:hAnsiTheme="majorHAnsi"/>
                <w:spacing w:val="-1"/>
                <w:sz w:val="24"/>
                <w:szCs w:val="24"/>
              </w:rPr>
              <w:lastRenderedPageBreak/>
              <w:t xml:space="preserve">Познавательное </w:t>
            </w:r>
          </w:p>
          <w:p w:rsidR="00D93E5D" w:rsidRPr="00B84A3D" w:rsidRDefault="00D93E5D" w:rsidP="00A87757">
            <w:pPr>
              <w:rPr>
                <w:rFonts w:asciiTheme="majorHAnsi" w:hAnsiTheme="majorHAnsi"/>
                <w:spacing w:val="-1"/>
                <w:sz w:val="24"/>
                <w:szCs w:val="24"/>
              </w:rPr>
            </w:pPr>
            <w:r w:rsidRPr="00B84A3D">
              <w:rPr>
                <w:rFonts w:asciiTheme="majorHAnsi" w:hAnsiTheme="majorHAnsi"/>
                <w:spacing w:val="-1"/>
                <w:sz w:val="24"/>
                <w:szCs w:val="24"/>
              </w:rPr>
              <w:t>патриотическое</w:t>
            </w:r>
          </w:p>
        </w:tc>
        <w:tc>
          <w:tcPr>
            <w:tcW w:w="2462" w:type="dxa"/>
            <w:gridSpan w:val="4"/>
          </w:tcPr>
          <w:p w:rsidR="00D93E5D" w:rsidRDefault="00D93E5D" w:rsidP="00A87757">
            <w:pPr>
              <w:ind w:hanging="1127"/>
              <w:jc w:val="center"/>
              <w:rPr>
                <w:rFonts w:asciiTheme="majorHAnsi" w:hAnsiTheme="majorHAnsi"/>
                <w:bCs/>
                <w:sz w:val="24"/>
                <w:szCs w:val="24"/>
              </w:rPr>
            </w:pPr>
            <w:r>
              <w:rPr>
                <w:rFonts w:asciiTheme="majorHAnsi" w:hAnsiTheme="majorHAnsi"/>
                <w:bCs/>
                <w:sz w:val="24"/>
                <w:szCs w:val="24"/>
              </w:rPr>
              <w:t xml:space="preserve">   14 октября</w:t>
            </w:r>
          </w:p>
          <w:p w:rsidR="00D93E5D" w:rsidRPr="00B84A3D" w:rsidRDefault="00D93E5D" w:rsidP="00A87757">
            <w:pPr>
              <w:rPr>
                <w:rFonts w:asciiTheme="majorHAnsi" w:hAnsiTheme="majorHAnsi"/>
                <w:bCs/>
                <w:sz w:val="24"/>
                <w:szCs w:val="24"/>
              </w:rPr>
            </w:pPr>
            <w:r>
              <w:rPr>
                <w:rFonts w:asciiTheme="majorHAnsi" w:hAnsiTheme="majorHAnsi"/>
                <w:bCs/>
                <w:sz w:val="24"/>
                <w:szCs w:val="24"/>
              </w:rPr>
              <w:t>День флага Бе</w:t>
            </w:r>
            <w:r w:rsidRPr="00B84A3D">
              <w:rPr>
                <w:rFonts w:asciiTheme="majorHAnsi" w:hAnsiTheme="majorHAnsi"/>
                <w:bCs/>
                <w:sz w:val="24"/>
                <w:szCs w:val="24"/>
              </w:rPr>
              <w:t>лгородской области</w:t>
            </w:r>
          </w:p>
          <w:p w:rsidR="00D93E5D" w:rsidRPr="00B84A3D" w:rsidRDefault="00D93E5D" w:rsidP="00A87757">
            <w:pPr>
              <w:ind w:hanging="1127"/>
              <w:jc w:val="center"/>
              <w:rPr>
                <w:rFonts w:asciiTheme="majorHAnsi" w:hAnsiTheme="majorHAnsi"/>
                <w:bCs/>
                <w:sz w:val="24"/>
                <w:szCs w:val="24"/>
              </w:rPr>
            </w:pPr>
            <w:r w:rsidRPr="00B84A3D">
              <w:rPr>
                <w:rFonts w:asciiTheme="majorHAnsi" w:hAnsiTheme="majorHAnsi"/>
                <w:bCs/>
                <w:sz w:val="24"/>
                <w:szCs w:val="24"/>
              </w:rPr>
              <w:t xml:space="preserve">                    </w:t>
            </w:r>
          </w:p>
        </w:tc>
        <w:tc>
          <w:tcPr>
            <w:tcW w:w="4407" w:type="dxa"/>
            <w:gridSpan w:val="3"/>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Беседы «Наш фла</w:t>
            </w:r>
            <w:proofErr w:type="gramStart"/>
            <w:r w:rsidRPr="00B84A3D">
              <w:rPr>
                <w:rFonts w:asciiTheme="majorHAnsi" w:hAnsiTheme="majorHAnsi"/>
                <w:sz w:val="24"/>
                <w:szCs w:val="24"/>
              </w:rPr>
              <w:t>г-</w:t>
            </w:r>
            <w:proofErr w:type="gramEnd"/>
            <w:r w:rsidRPr="00B84A3D">
              <w:rPr>
                <w:rFonts w:asciiTheme="majorHAnsi" w:hAnsiTheme="majorHAnsi"/>
                <w:sz w:val="24"/>
                <w:szCs w:val="24"/>
              </w:rPr>
              <w:t xml:space="preserve"> наша гордость», «Флаг Белгородской области, «Моя Белгородчина»</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 xml:space="preserve">Творческая мастерская «Мы рисуем флаг Белгородской области», </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Чтение художественной литературы</w:t>
            </w:r>
          </w:p>
        </w:tc>
        <w:tc>
          <w:tcPr>
            <w:tcW w:w="3470" w:type="dxa"/>
            <w:gridSpan w:val="5"/>
          </w:tcPr>
          <w:p w:rsidR="00D93E5D" w:rsidRPr="00B84A3D" w:rsidRDefault="00D93E5D" w:rsidP="00A87757">
            <w:pPr>
              <w:rPr>
                <w:rFonts w:asciiTheme="majorHAnsi" w:hAnsiTheme="majorHAnsi"/>
                <w:bCs/>
                <w:sz w:val="24"/>
                <w:szCs w:val="24"/>
              </w:rPr>
            </w:pPr>
            <w:r w:rsidRPr="00B84A3D">
              <w:rPr>
                <w:rFonts w:asciiTheme="majorHAnsi" w:hAnsiTheme="majorHAnsi"/>
                <w:bCs/>
                <w:sz w:val="24"/>
                <w:szCs w:val="24"/>
              </w:rPr>
              <w:t xml:space="preserve">Квест-игра ко Дню флага Белгородской области – старшие и </w:t>
            </w:r>
            <w:proofErr w:type="gramStart"/>
            <w:r w:rsidRPr="00B84A3D">
              <w:rPr>
                <w:rFonts w:asciiTheme="majorHAnsi" w:hAnsiTheme="majorHAnsi"/>
                <w:bCs/>
                <w:sz w:val="24"/>
                <w:szCs w:val="24"/>
              </w:rPr>
              <w:t>подготовительная</w:t>
            </w:r>
            <w:proofErr w:type="gramEnd"/>
            <w:r w:rsidRPr="00B84A3D">
              <w:rPr>
                <w:rFonts w:asciiTheme="majorHAnsi" w:hAnsiTheme="majorHAnsi"/>
                <w:bCs/>
                <w:sz w:val="24"/>
                <w:szCs w:val="24"/>
              </w:rPr>
              <w:t xml:space="preserve"> к школе группы,</w:t>
            </w:r>
          </w:p>
          <w:p w:rsidR="00D93E5D" w:rsidRPr="00B84A3D" w:rsidRDefault="00D93E5D" w:rsidP="00A87757">
            <w:pPr>
              <w:rPr>
                <w:rFonts w:asciiTheme="majorHAnsi" w:hAnsiTheme="majorHAnsi"/>
                <w:bCs/>
                <w:sz w:val="24"/>
                <w:szCs w:val="24"/>
              </w:rPr>
            </w:pPr>
            <w:r w:rsidRPr="00B84A3D">
              <w:rPr>
                <w:rFonts w:asciiTheme="majorHAnsi" w:hAnsiTheme="majorHAnsi"/>
                <w:bCs/>
                <w:sz w:val="24"/>
                <w:szCs w:val="24"/>
              </w:rPr>
              <w:t>«Мы рисуем флаг Белгородчины»</w:t>
            </w:r>
            <w:r>
              <w:rPr>
                <w:rFonts w:asciiTheme="majorHAnsi" w:hAnsiTheme="majorHAnsi"/>
                <w:bCs/>
                <w:sz w:val="24"/>
                <w:szCs w:val="24"/>
              </w:rPr>
              <w:t xml:space="preserve"> </w:t>
            </w:r>
            <w:r w:rsidRPr="00B84A3D">
              <w:rPr>
                <w:rFonts w:asciiTheme="majorHAnsi" w:hAnsiTheme="majorHAnsi"/>
                <w:bCs/>
                <w:sz w:val="24"/>
                <w:szCs w:val="24"/>
              </w:rPr>
              <w:t>-</w:t>
            </w:r>
            <w:r>
              <w:rPr>
                <w:rFonts w:asciiTheme="majorHAnsi" w:hAnsiTheme="majorHAnsi"/>
                <w:bCs/>
                <w:sz w:val="24"/>
                <w:szCs w:val="24"/>
              </w:rPr>
              <w:t xml:space="preserve"> </w:t>
            </w:r>
            <w:r w:rsidRPr="00B84A3D">
              <w:rPr>
                <w:rFonts w:asciiTheme="majorHAnsi" w:hAnsiTheme="majorHAnsi"/>
                <w:bCs/>
                <w:sz w:val="24"/>
                <w:szCs w:val="24"/>
              </w:rPr>
              <w:t>младшие группы</w:t>
            </w:r>
          </w:p>
        </w:tc>
        <w:tc>
          <w:tcPr>
            <w:tcW w:w="2878" w:type="dxa"/>
          </w:tcPr>
          <w:p w:rsidR="00D93E5D" w:rsidRPr="00B84A3D" w:rsidRDefault="00D93E5D" w:rsidP="00A87757">
            <w:pPr>
              <w:rPr>
                <w:rFonts w:asciiTheme="majorHAnsi" w:hAnsiTheme="majorHAnsi"/>
                <w:spacing w:val="4"/>
                <w:w w:val="105"/>
                <w:sz w:val="24"/>
                <w:szCs w:val="24"/>
              </w:rPr>
            </w:pPr>
            <w:r w:rsidRPr="00B84A3D">
              <w:rPr>
                <w:rFonts w:asciiTheme="majorHAnsi" w:hAnsiTheme="majorHAnsi"/>
                <w:spacing w:val="4"/>
                <w:w w:val="105"/>
                <w:sz w:val="24"/>
                <w:szCs w:val="24"/>
              </w:rPr>
              <w:t>Консультация «Воспитываем маленького патриота»</w:t>
            </w:r>
          </w:p>
        </w:tc>
      </w:tr>
      <w:tr w:rsidR="00D93E5D" w:rsidRPr="00C40310" w:rsidTr="00A87757">
        <w:trPr>
          <w:gridAfter w:val="1"/>
          <w:wAfter w:w="60" w:type="dxa"/>
          <w:trHeight w:val="165"/>
        </w:trPr>
        <w:tc>
          <w:tcPr>
            <w:tcW w:w="2578" w:type="dxa"/>
            <w:gridSpan w:val="2"/>
          </w:tcPr>
          <w:p w:rsidR="00D93E5D" w:rsidRPr="00B84A3D" w:rsidRDefault="00D93E5D" w:rsidP="00A87757">
            <w:pPr>
              <w:rPr>
                <w:rFonts w:asciiTheme="majorHAnsi" w:hAnsiTheme="majorHAnsi"/>
                <w:spacing w:val="-1"/>
                <w:sz w:val="24"/>
                <w:szCs w:val="24"/>
              </w:rPr>
            </w:pPr>
            <w:r w:rsidRPr="00B84A3D">
              <w:rPr>
                <w:rFonts w:asciiTheme="majorHAnsi" w:hAnsiTheme="majorHAnsi"/>
                <w:spacing w:val="-1"/>
                <w:sz w:val="24"/>
                <w:szCs w:val="24"/>
              </w:rPr>
              <w:t>Познавательное</w:t>
            </w:r>
          </w:p>
          <w:p w:rsidR="00D93E5D" w:rsidRPr="00B84A3D" w:rsidRDefault="00D93E5D" w:rsidP="00A87757">
            <w:pPr>
              <w:rPr>
                <w:rFonts w:asciiTheme="majorHAnsi" w:hAnsiTheme="majorHAnsi"/>
                <w:spacing w:val="-1"/>
                <w:sz w:val="24"/>
                <w:szCs w:val="24"/>
              </w:rPr>
            </w:pPr>
            <w:r w:rsidRPr="00B84A3D">
              <w:rPr>
                <w:rFonts w:asciiTheme="majorHAnsi" w:hAnsiTheme="majorHAnsi"/>
                <w:spacing w:val="-1"/>
                <w:sz w:val="24"/>
                <w:szCs w:val="24"/>
              </w:rPr>
              <w:t>Эстетическое</w:t>
            </w:r>
          </w:p>
          <w:p w:rsidR="00D93E5D" w:rsidRPr="00B84A3D" w:rsidRDefault="00D93E5D" w:rsidP="00A87757">
            <w:pPr>
              <w:rPr>
                <w:rFonts w:asciiTheme="majorHAnsi" w:hAnsiTheme="majorHAnsi"/>
                <w:spacing w:val="-1"/>
                <w:sz w:val="24"/>
                <w:szCs w:val="24"/>
              </w:rPr>
            </w:pPr>
            <w:r>
              <w:rPr>
                <w:rFonts w:asciiTheme="majorHAnsi" w:hAnsiTheme="majorHAnsi"/>
                <w:spacing w:val="-1"/>
                <w:sz w:val="24"/>
                <w:szCs w:val="24"/>
              </w:rPr>
              <w:t>Ф</w:t>
            </w:r>
            <w:r w:rsidRPr="00B84A3D">
              <w:rPr>
                <w:rFonts w:asciiTheme="majorHAnsi" w:hAnsiTheme="majorHAnsi"/>
                <w:spacing w:val="-1"/>
                <w:sz w:val="24"/>
                <w:szCs w:val="24"/>
              </w:rPr>
              <w:t>изическое</w:t>
            </w:r>
          </w:p>
        </w:tc>
        <w:tc>
          <w:tcPr>
            <w:tcW w:w="2462" w:type="dxa"/>
            <w:gridSpan w:val="4"/>
          </w:tcPr>
          <w:p w:rsidR="00D93E5D" w:rsidRPr="00B84A3D" w:rsidRDefault="00D93E5D" w:rsidP="00A87757">
            <w:pPr>
              <w:ind w:hanging="1127"/>
              <w:jc w:val="center"/>
              <w:rPr>
                <w:rFonts w:asciiTheme="majorHAnsi" w:hAnsiTheme="majorHAnsi"/>
                <w:bCs/>
                <w:sz w:val="24"/>
                <w:szCs w:val="24"/>
              </w:rPr>
            </w:pPr>
            <w:r>
              <w:rPr>
                <w:rFonts w:asciiTheme="majorHAnsi" w:hAnsiTheme="majorHAnsi"/>
                <w:bCs/>
                <w:sz w:val="24"/>
                <w:szCs w:val="24"/>
              </w:rPr>
              <w:t xml:space="preserve">         </w:t>
            </w:r>
            <w:r w:rsidRPr="00B84A3D">
              <w:rPr>
                <w:rFonts w:asciiTheme="majorHAnsi" w:hAnsiTheme="majorHAnsi"/>
                <w:bCs/>
                <w:sz w:val="24"/>
                <w:szCs w:val="24"/>
              </w:rPr>
              <w:t>15-18 октября</w:t>
            </w:r>
          </w:p>
          <w:p w:rsidR="00D93E5D" w:rsidRPr="00B84A3D" w:rsidRDefault="00D93E5D" w:rsidP="00A87757">
            <w:pPr>
              <w:ind w:hanging="1127"/>
              <w:jc w:val="center"/>
              <w:rPr>
                <w:rFonts w:asciiTheme="majorHAnsi" w:hAnsiTheme="majorHAnsi"/>
                <w:bCs/>
                <w:sz w:val="24"/>
                <w:szCs w:val="24"/>
              </w:rPr>
            </w:pPr>
            <w:r>
              <w:rPr>
                <w:rFonts w:asciiTheme="majorHAnsi" w:hAnsiTheme="majorHAnsi"/>
                <w:bCs/>
                <w:sz w:val="24"/>
                <w:szCs w:val="24"/>
              </w:rPr>
              <w:t xml:space="preserve">     </w:t>
            </w:r>
            <w:r w:rsidRPr="00B84A3D">
              <w:rPr>
                <w:rFonts w:asciiTheme="majorHAnsi" w:hAnsiTheme="majorHAnsi"/>
                <w:bCs/>
                <w:sz w:val="24"/>
                <w:szCs w:val="24"/>
              </w:rPr>
              <w:t>Дары осени</w:t>
            </w:r>
          </w:p>
        </w:tc>
        <w:tc>
          <w:tcPr>
            <w:tcW w:w="4407" w:type="dxa"/>
            <w:gridSpan w:val="3"/>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Беседы «Овощи для еды - хорошо или плохо», «Что росло в саду, что в огороде?», «Фрукты и овощи», «Съедобные и несъедобные грибы», «Что растет в лесу осенью».</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Создание игровых ситуаций «Готовим обед из овощей», «Варим компот для друзей», «Овощной магазин»</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Чтение художественной литературы «Что за бусы?», «Яблоки» Сутеев.</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 xml:space="preserve">Творческая мастерская лепим из </w:t>
            </w:r>
            <w:r w:rsidRPr="00B84A3D">
              <w:rPr>
                <w:rFonts w:asciiTheme="majorHAnsi" w:hAnsiTheme="majorHAnsi"/>
                <w:sz w:val="24"/>
                <w:szCs w:val="24"/>
              </w:rPr>
              <w:lastRenderedPageBreak/>
              <w:t>соленого теста овощи фрукты.</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Рассматривание леб</w:t>
            </w:r>
            <w:r>
              <w:rPr>
                <w:rFonts w:asciiTheme="majorHAnsi" w:hAnsiTheme="majorHAnsi"/>
                <w:sz w:val="24"/>
                <w:szCs w:val="24"/>
              </w:rPr>
              <w:t xml:space="preserve">буков о дарах осени: </w:t>
            </w:r>
            <w:r w:rsidRPr="00B84A3D">
              <w:rPr>
                <w:rFonts w:asciiTheme="majorHAnsi" w:hAnsiTheme="majorHAnsi"/>
                <w:sz w:val="24"/>
                <w:szCs w:val="24"/>
              </w:rPr>
              <w:t xml:space="preserve"> картины  И.Левитана «Уборка урожая».</w:t>
            </w:r>
          </w:p>
        </w:tc>
        <w:tc>
          <w:tcPr>
            <w:tcW w:w="3470" w:type="dxa"/>
            <w:gridSpan w:val="5"/>
          </w:tcPr>
          <w:p w:rsidR="00D93E5D" w:rsidRPr="00B84A3D" w:rsidRDefault="00D93E5D" w:rsidP="00A87757">
            <w:pPr>
              <w:rPr>
                <w:rFonts w:asciiTheme="majorHAnsi" w:hAnsiTheme="majorHAnsi"/>
                <w:bCs/>
                <w:sz w:val="24"/>
                <w:szCs w:val="24"/>
              </w:rPr>
            </w:pPr>
            <w:r w:rsidRPr="00B84A3D">
              <w:rPr>
                <w:rFonts w:asciiTheme="majorHAnsi" w:hAnsiTheme="majorHAnsi"/>
                <w:bCs/>
                <w:sz w:val="24"/>
                <w:szCs w:val="24"/>
              </w:rPr>
              <w:lastRenderedPageBreak/>
              <w:t>Краткосрочные проекты во всех возрастных группах.</w:t>
            </w:r>
          </w:p>
          <w:p w:rsidR="00D93E5D" w:rsidRPr="00B84A3D" w:rsidRDefault="00D93E5D" w:rsidP="00A87757">
            <w:pPr>
              <w:rPr>
                <w:rFonts w:asciiTheme="majorHAnsi" w:hAnsiTheme="majorHAnsi"/>
                <w:bCs/>
                <w:sz w:val="24"/>
                <w:szCs w:val="24"/>
              </w:rPr>
            </w:pPr>
            <w:r w:rsidRPr="00B84A3D">
              <w:rPr>
                <w:rFonts w:asciiTheme="majorHAnsi" w:hAnsiTheme="majorHAnsi"/>
                <w:bCs/>
                <w:sz w:val="24"/>
                <w:szCs w:val="24"/>
              </w:rPr>
              <w:t>Конкурс поделок из овощей и фрук</w:t>
            </w:r>
            <w:r>
              <w:rPr>
                <w:rFonts w:asciiTheme="majorHAnsi" w:hAnsiTheme="majorHAnsi"/>
                <w:bCs/>
                <w:sz w:val="24"/>
                <w:szCs w:val="24"/>
              </w:rPr>
              <w:t>тов (старшие, подготовительные, м</w:t>
            </w:r>
            <w:r w:rsidRPr="00B84A3D">
              <w:rPr>
                <w:rFonts w:asciiTheme="majorHAnsi" w:hAnsiTheme="majorHAnsi"/>
                <w:bCs/>
                <w:sz w:val="24"/>
                <w:szCs w:val="24"/>
              </w:rPr>
              <w:t>ладшие и средние группы гости на выставке)</w:t>
            </w:r>
          </w:p>
          <w:p w:rsidR="00D93E5D" w:rsidRPr="00B84A3D" w:rsidRDefault="00D93E5D" w:rsidP="00A87757">
            <w:pPr>
              <w:rPr>
                <w:rFonts w:asciiTheme="majorHAnsi" w:hAnsiTheme="majorHAnsi"/>
                <w:bCs/>
                <w:sz w:val="24"/>
                <w:szCs w:val="24"/>
              </w:rPr>
            </w:pPr>
            <w:r w:rsidRPr="00B84A3D">
              <w:rPr>
                <w:rFonts w:asciiTheme="majorHAnsi" w:hAnsiTheme="majorHAnsi"/>
                <w:bCs/>
                <w:sz w:val="24"/>
                <w:szCs w:val="24"/>
              </w:rPr>
              <w:t>Лепка «Фрукты и овощи»</w:t>
            </w:r>
          </w:p>
          <w:p w:rsidR="00D93E5D" w:rsidRPr="00B84A3D" w:rsidRDefault="00D93E5D" w:rsidP="00A87757">
            <w:pPr>
              <w:rPr>
                <w:rFonts w:asciiTheme="majorHAnsi" w:hAnsiTheme="majorHAnsi"/>
                <w:bCs/>
                <w:sz w:val="24"/>
                <w:szCs w:val="24"/>
              </w:rPr>
            </w:pPr>
            <w:r w:rsidRPr="00B84A3D">
              <w:rPr>
                <w:rFonts w:asciiTheme="majorHAnsi" w:hAnsiTheme="majorHAnsi"/>
                <w:bCs/>
                <w:sz w:val="24"/>
                <w:szCs w:val="24"/>
              </w:rPr>
              <w:t>все возрастные группы.</w:t>
            </w:r>
          </w:p>
          <w:p w:rsidR="00D93E5D" w:rsidRPr="00B84A3D" w:rsidRDefault="00D93E5D" w:rsidP="00A87757">
            <w:pPr>
              <w:rPr>
                <w:rFonts w:asciiTheme="majorHAnsi" w:hAnsiTheme="majorHAnsi"/>
                <w:bCs/>
                <w:sz w:val="24"/>
                <w:szCs w:val="24"/>
              </w:rPr>
            </w:pPr>
            <w:r>
              <w:rPr>
                <w:rFonts w:asciiTheme="majorHAnsi" w:hAnsiTheme="majorHAnsi"/>
                <w:bCs/>
                <w:sz w:val="24"/>
                <w:szCs w:val="24"/>
              </w:rPr>
              <w:t xml:space="preserve">Праздник </w:t>
            </w:r>
            <w:r w:rsidRPr="00B84A3D">
              <w:rPr>
                <w:rFonts w:asciiTheme="majorHAnsi" w:hAnsiTheme="majorHAnsi"/>
                <w:bCs/>
                <w:sz w:val="24"/>
                <w:szCs w:val="24"/>
              </w:rPr>
              <w:t xml:space="preserve"> «Осень золотая» -</w:t>
            </w:r>
            <w:r>
              <w:rPr>
                <w:rFonts w:asciiTheme="majorHAnsi" w:hAnsiTheme="majorHAnsi"/>
                <w:bCs/>
                <w:sz w:val="24"/>
                <w:szCs w:val="24"/>
              </w:rPr>
              <w:t xml:space="preserve"> </w:t>
            </w:r>
            <w:r w:rsidRPr="00B84A3D">
              <w:rPr>
                <w:rFonts w:asciiTheme="majorHAnsi" w:hAnsiTheme="majorHAnsi"/>
                <w:bCs/>
                <w:sz w:val="24"/>
                <w:szCs w:val="24"/>
              </w:rPr>
              <w:t>все возрастные группы.</w:t>
            </w:r>
          </w:p>
          <w:p w:rsidR="00D93E5D" w:rsidRPr="00B84A3D" w:rsidRDefault="00D93E5D" w:rsidP="00A87757">
            <w:pPr>
              <w:rPr>
                <w:rFonts w:asciiTheme="majorHAnsi" w:hAnsiTheme="majorHAnsi"/>
                <w:bCs/>
                <w:sz w:val="24"/>
                <w:szCs w:val="24"/>
              </w:rPr>
            </w:pPr>
          </w:p>
        </w:tc>
        <w:tc>
          <w:tcPr>
            <w:tcW w:w="2878" w:type="dxa"/>
          </w:tcPr>
          <w:p w:rsidR="00D93E5D" w:rsidRPr="00B84A3D" w:rsidRDefault="00D93E5D" w:rsidP="00A87757">
            <w:pPr>
              <w:rPr>
                <w:rFonts w:asciiTheme="majorHAnsi" w:hAnsiTheme="majorHAnsi"/>
                <w:spacing w:val="4"/>
                <w:w w:val="105"/>
                <w:sz w:val="24"/>
                <w:szCs w:val="24"/>
              </w:rPr>
            </w:pPr>
            <w:r w:rsidRPr="00B84A3D">
              <w:rPr>
                <w:rFonts w:asciiTheme="majorHAnsi" w:hAnsiTheme="majorHAnsi"/>
                <w:spacing w:val="4"/>
                <w:w w:val="105"/>
                <w:sz w:val="24"/>
                <w:szCs w:val="24"/>
              </w:rPr>
              <w:t>Консультация «Съедобные и несъедобные грибы»,</w:t>
            </w:r>
          </w:p>
          <w:p w:rsidR="00D93E5D" w:rsidRPr="00B84A3D" w:rsidRDefault="00D93E5D" w:rsidP="00A87757">
            <w:pPr>
              <w:rPr>
                <w:rFonts w:asciiTheme="majorHAnsi" w:hAnsiTheme="majorHAnsi"/>
                <w:spacing w:val="4"/>
                <w:w w:val="105"/>
                <w:sz w:val="24"/>
                <w:szCs w:val="24"/>
              </w:rPr>
            </w:pPr>
            <w:r w:rsidRPr="00B84A3D">
              <w:rPr>
                <w:rFonts w:asciiTheme="majorHAnsi" w:hAnsiTheme="majorHAnsi"/>
                <w:spacing w:val="4"/>
                <w:w w:val="105"/>
                <w:sz w:val="24"/>
                <w:szCs w:val="24"/>
              </w:rPr>
              <w:t>«Побеседуйте с детьми о бережном отношении к природе»</w:t>
            </w:r>
          </w:p>
        </w:tc>
      </w:tr>
      <w:tr w:rsidR="00D93E5D" w:rsidRPr="009460E9" w:rsidTr="00A87757">
        <w:trPr>
          <w:gridAfter w:val="1"/>
          <w:wAfter w:w="60" w:type="dxa"/>
          <w:trHeight w:val="135"/>
        </w:trPr>
        <w:tc>
          <w:tcPr>
            <w:tcW w:w="2578" w:type="dxa"/>
            <w:gridSpan w:val="2"/>
          </w:tcPr>
          <w:p w:rsidR="00D93E5D" w:rsidRPr="00B84A3D" w:rsidRDefault="00D93E5D" w:rsidP="00A87757">
            <w:pPr>
              <w:rPr>
                <w:rFonts w:asciiTheme="majorHAnsi" w:hAnsiTheme="majorHAnsi"/>
                <w:spacing w:val="-1"/>
                <w:sz w:val="24"/>
                <w:szCs w:val="24"/>
              </w:rPr>
            </w:pPr>
            <w:r w:rsidRPr="00B84A3D">
              <w:rPr>
                <w:rFonts w:asciiTheme="majorHAnsi" w:hAnsiTheme="majorHAnsi"/>
                <w:spacing w:val="-1"/>
                <w:sz w:val="24"/>
                <w:szCs w:val="24"/>
              </w:rPr>
              <w:lastRenderedPageBreak/>
              <w:t>Познавательное</w:t>
            </w:r>
          </w:p>
          <w:p w:rsidR="00D93E5D" w:rsidRPr="00B84A3D" w:rsidRDefault="00D93E5D" w:rsidP="00A87757">
            <w:pPr>
              <w:rPr>
                <w:rFonts w:asciiTheme="majorHAnsi" w:hAnsiTheme="majorHAnsi"/>
                <w:spacing w:val="-1"/>
                <w:sz w:val="24"/>
                <w:szCs w:val="24"/>
              </w:rPr>
            </w:pPr>
            <w:r w:rsidRPr="00B84A3D">
              <w:rPr>
                <w:rFonts w:asciiTheme="majorHAnsi" w:hAnsiTheme="majorHAnsi"/>
                <w:spacing w:val="-1"/>
                <w:sz w:val="24"/>
                <w:szCs w:val="24"/>
              </w:rPr>
              <w:t>нравственное</w:t>
            </w:r>
          </w:p>
        </w:tc>
        <w:tc>
          <w:tcPr>
            <w:tcW w:w="2462" w:type="dxa"/>
            <w:gridSpan w:val="4"/>
          </w:tcPr>
          <w:p w:rsidR="00D93E5D" w:rsidRPr="00B84A3D" w:rsidRDefault="00D93E5D" w:rsidP="00A87757">
            <w:pPr>
              <w:ind w:hanging="1127"/>
              <w:jc w:val="center"/>
              <w:rPr>
                <w:rFonts w:asciiTheme="majorHAnsi" w:hAnsiTheme="majorHAnsi"/>
                <w:bCs/>
                <w:sz w:val="24"/>
                <w:szCs w:val="24"/>
              </w:rPr>
            </w:pPr>
            <w:r>
              <w:rPr>
                <w:rFonts w:asciiTheme="majorHAnsi" w:hAnsiTheme="majorHAnsi"/>
                <w:bCs/>
                <w:sz w:val="24"/>
                <w:szCs w:val="24"/>
              </w:rPr>
              <w:t xml:space="preserve">        </w:t>
            </w:r>
            <w:r w:rsidRPr="00B84A3D">
              <w:rPr>
                <w:rFonts w:asciiTheme="majorHAnsi" w:hAnsiTheme="majorHAnsi"/>
                <w:bCs/>
                <w:sz w:val="24"/>
                <w:szCs w:val="24"/>
              </w:rPr>
              <w:t>21- 25 октября</w:t>
            </w:r>
          </w:p>
          <w:p w:rsidR="00D93E5D" w:rsidRPr="00B84A3D" w:rsidRDefault="00D93E5D" w:rsidP="00A87757">
            <w:pPr>
              <w:ind w:hanging="1127"/>
              <w:jc w:val="center"/>
              <w:rPr>
                <w:rFonts w:asciiTheme="majorHAnsi" w:hAnsiTheme="majorHAnsi"/>
                <w:bCs/>
                <w:sz w:val="24"/>
                <w:szCs w:val="24"/>
              </w:rPr>
            </w:pPr>
            <w:r>
              <w:rPr>
                <w:rFonts w:asciiTheme="majorHAnsi" w:hAnsiTheme="majorHAnsi"/>
                <w:bCs/>
                <w:sz w:val="24"/>
                <w:szCs w:val="24"/>
              </w:rPr>
              <w:t xml:space="preserve">    </w:t>
            </w:r>
            <w:r w:rsidRPr="00B84A3D">
              <w:rPr>
                <w:rFonts w:asciiTheme="majorHAnsi" w:hAnsiTheme="majorHAnsi"/>
                <w:bCs/>
                <w:sz w:val="24"/>
                <w:szCs w:val="24"/>
              </w:rPr>
              <w:t xml:space="preserve">Перелетные </w:t>
            </w:r>
          </w:p>
          <w:p w:rsidR="00D93E5D" w:rsidRPr="00B84A3D" w:rsidRDefault="00D93E5D" w:rsidP="00A87757">
            <w:pPr>
              <w:rPr>
                <w:rFonts w:asciiTheme="majorHAnsi" w:hAnsiTheme="majorHAnsi"/>
                <w:bCs/>
                <w:sz w:val="24"/>
                <w:szCs w:val="24"/>
              </w:rPr>
            </w:pPr>
            <w:r w:rsidRPr="00B84A3D">
              <w:rPr>
                <w:rFonts w:asciiTheme="majorHAnsi" w:hAnsiTheme="majorHAnsi"/>
                <w:bCs/>
                <w:sz w:val="24"/>
                <w:szCs w:val="24"/>
              </w:rPr>
              <w:t xml:space="preserve">птицы       </w:t>
            </w:r>
          </w:p>
        </w:tc>
        <w:tc>
          <w:tcPr>
            <w:tcW w:w="4407" w:type="dxa"/>
            <w:gridSpan w:val="3"/>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Беседы «Почему птицы улетают», «Грустная природа без птичьего гомона», «Наблюдаем за перелетными птицами».</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Чтение художественной литературы</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Просмотр презентаций «Перелетные птицы», «Места обитания перелетных птиц»</w:t>
            </w:r>
          </w:p>
        </w:tc>
        <w:tc>
          <w:tcPr>
            <w:tcW w:w="3470" w:type="dxa"/>
            <w:gridSpan w:val="5"/>
          </w:tcPr>
          <w:p w:rsidR="00D93E5D" w:rsidRPr="00B84A3D" w:rsidRDefault="00D93E5D" w:rsidP="00A87757">
            <w:pPr>
              <w:rPr>
                <w:rFonts w:asciiTheme="majorHAnsi" w:hAnsiTheme="majorHAnsi"/>
                <w:bCs/>
                <w:sz w:val="24"/>
                <w:szCs w:val="24"/>
              </w:rPr>
            </w:pPr>
            <w:r w:rsidRPr="00B84A3D">
              <w:rPr>
                <w:rFonts w:asciiTheme="majorHAnsi" w:hAnsiTheme="majorHAnsi"/>
                <w:bCs/>
                <w:sz w:val="24"/>
                <w:szCs w:val="24"/>
              </w:rPr>
              <w:t>Выставка детских работ «Перелетные птицы» -</w:t>
            </w:r>
            <w:r>
              <w:rPr>
                <w:rFonts w:asciiTheme="majorHAnsi" w:hAnsiTheme="majorHAnsi"/>
                <w:bCs/>
                <w:sz w:val="24"/>
                <w:szCs w:val="24"/>
              </w:rPr>
              <w:t xml:space="preserve"> </w:t>
            </w:r>
            <w:r w:rsidRPr="00B84A3D">
              <w:rPr>
                <w:rFonts w:asciiTheme="majorHAnsi" w:hAnsiTheme="majorHAnsi"/>
                <w:bCs/>
                <w:sz w:val="24"/>
                <w:szCs w:val="24"/>
              </w:rPr>
              <w:t>все возрастные группы.</w:t>
            </w:r>
          </w:p>
          <w:p w:rsidR="00D93E5D" w:rsidRPr="00B84A3D" w:rsidRDefault="00D93E5D" w:rsidP="00A87757">
            <w:pPr>
              <w:rPr>
                <w:rFonts w:asciiTheme="majorHAnsi" w:hAnsiTheme="majorHAnsi"/>
                <w:bCs/>
                <w:sz w:val="24"/>
                <w:szCs w:val="24"/>
              </w:rPr>
            </w:pPr>
            <w:r w:rsidRPr="00B84A3D">
              <w:rPr>
                <w:rFonts w:asciiTheme="majorHAnsi" w:hAnsiTheme="majorHAnsi"/>
                <w:bCs/>
                <w:sz w:val="24"/>
                <w:szCs w:val="24"/>
              </w:rPr>
              <w:t>Экологический проект «Перелетные птицы» - средняя, старшая, подготовительная к школе группы.</w:t>
            </w:r>
          </w:p>
        </w:tc>
        <w:tc>
          <w:tcPr>
            <w:tcW w:w="2878" w:type="dxa"/>
          </w:tcPr>
          <w:p w:rsidR="00D93E5D" w:rsidRPr="00B84A3D" w:rsidRDefault="00D93E5D" w:rsidP="00A87757">
            <w:pPr>
              <w:rPr>
                <w:rFonts w:asciiTheme="majorHAnsi" w:hAnsiTheme="majorHAnsi"/>
                <w:spacing w:val="4"/>
                <w:w w:val="105"/>
                <w:sz w:val="24"/>
                <w:szCs w:val="24"/>
              </w:rPr>
            </w:pPr>
            <w:r w:rsidRPr="00B84A3D">
              <w:rPr>
                <w:rFonts w:asciiTheme="majorHAnsi" w:hAnsiTheme="majorHAnsi"/>
                <w:spacing w:val="4"/>
                <w:w w:val="105"/>
                <w:sz w:val="24"/>
                <w:szCs w:val="24"/>
              </w:rPr>
              <w:t>Папка-передвижк</w:t>
            </w:r>
            <w:proofErr w:type="gramStart"/>
            <w:r w:rsidRPr="00B84A3D">
              <w:rPr>
                <w:rFonts w:asciiTheme="majorHAnsi" w:hAnsiTheme="majorHAnsi"/>
                <w:spacing w:val="4"/>
                <w:w w:val="105"/>
                <w:sz w:val="24"/>
                <w:szCs w:val="24"/>
              </w:rPr>
              <w:t>а-</w:t>
            </w:r>
            <w:proofErr w:type="gramEnd"/>
            <w:r w:rsidRPr="00B84A3D">
              <w:rPr>
                <w:rFonts w:asciiTheme="majorHAnsi" w:hAnsiTheme="majorHAnsi"/>
                <w:spacing w:val="4"/>
                <w:w w:val="105"/>
                <w:sz w:val="24"/>
                <w:szCs w:val="24"/>
              </w:rPr>
              <w:t xml:space="preserve"> «Знако</w:t>
            </w:r>
            <w:r>
              <w:rPr>
                <w:rFonts w:asciiTheme="majorHAnsi" w:hAnsiTheme="majorHAnsi"/>
                <w:spacing w:val="4"/>
                <w:w w:val="105"/>
                <w:sz w:val="24"/>
                <w:szCs w:val="24"/>
              </w:rPr>
              <w:t>мимся с перелетным</w:t>
            </w:r>
            <w:r w:rsidRPr="00B84A3D">
              <w:rPr>
                <w:rFonts w:asciiTheme="majorHAnsi" w:hAnsiTheme="majorHAnsi"/>
                <w:spacing w:val="4"/>
                <w:w w:val="105"/>
                <w:sz w:val="24"/>
                <w:szCs w:val="24"/>
              </w:rPr>
              <w:t>и птицами»</w:t>
            </w:r>
          </w:p>
        </w:tc>
      </w:tr>
      <w:tr w:rsidR="00D93E5D" w:rsidRPr="00B84A3D" w:rsidTr="00A87757">
        <w:trPr>
          <w:gridAfter w:val="1"/>
          <w:wAfter w:w="60" w:type="dxa"/>
          <w:trHeight w:val="270"/>
        </w:trPr>
        <w:tc>
          <w:tcPr>
            <w:tcW w:w="2578" w:type="dxa"/>
            <w:gridSpan w:val="2"/>
          </w:tcPr>
          <w:p w:rsidR="00D93E5D" w:rsidRPr="00B84A3D" w:rsidRDefault="00D93E5D" w:rsidP="00A87757">
            <w:pPr>
              <w:rPr>
                <w:rFonts w:asciiTheme="majorHAnsi" w:hAnsiTheme="majorHAnsi"/>
                <w:spacing w:val="-1"/>
                <w:sz w:val="24"/>
                <w:szCs w:val="24"/>
              </w:rPr>
            </w:pPr>
            <w:r w:rsidRPr="00B84A3D">
              <w:rPr>
                <w:rFonts w:asciiTheme="majorHAnsi" w:hAnsiTheme="majorHAnsi"/>
                <w:spacing w:val="-1"/>
                <w:sz w:val="24"/>
                <w:szCs w:val="24"/>
              </w:rPr>
              <w:t>Духовно нравственное патриотическое</w:t>
            </w:r>
          </w:p>
          <w:p w:rsidR="00D93E5D" w:rsidRPr="00B84A3D" w:rsidRDefault="00D93E5D" w:rsidP="00A87757">
            <w:pPr>
              <w:rPr>
                <w:rFonts w:asciiTheme="majorHAnsi" w:hAnsiTheme="majorHAnsi"/>
                <w:spacing w:val="-1"/>
                <w:sz w:val="24"/>
                <w:szCs w:val="24"/>
              </w:rPr>
            </w:pPr>
            <w:r w:rsidRPr="00B84A3D">
              <w:rPr>
                <w:rFonts w:asciiTheme="majorHAnsi" w:hAnsiTheme="majorHAnsi"/>
                <w:spacing w:val="-1"/>
                <w:sz w:val="24"/>
                <w:szCs w:val="24"/>
              </w:rPr>
              <w:t>социальное</w:t>
            </w:r>
          </w:p>
        </w:tc>
        <w:tc>
          <w:tcPr>
            <w:tcW w:w="2462" w:type="dxa"/>
            <w:gridSpan w:val="4"/>
          </w:tcPr>
          <w:p w:rsidR="00D93E5D" w:rsidRPr="00680814" w:rsidRDefault="00D93E5D" w:rsidP="00A87757">
            <w:pPr>
              <w:ind w:hanging="513"/>
              <w:rPr>
                <w:rFonts w:asciiTheme="majorHAnsi" w:hAnsiTheme="majorHAnsi"/>
                <w:sz w:val="24"/>
                <w:szCs w:val="24"/>
              </w:rPr>
            </w:pPr>
            <w:r>
              <w:rPr>
                <w:rFonts w:asciiTheme="majorHAnsi" w:hAnsiTheme="majorHAnsi"/>
                <w:spacing w:val="-4"/>
                <w:sz w:val="24"/>
                <w:szCs w:val="24"/>
              </w:rPr>
              <w:t xml:space="preserve">        </w:t>
            </w:r>
            <w:r w:rsidRPr="00B84A3D">
              <w:rPr>
                <w:rFonts w:asciiTheme="majorHAnsi" w:hAnsiTheme="majorHAnsi"/>
                <w:spacing w:val="-4"/>
                <w:sz w:val="24"/>
                <w:szCs w:val="24"/>
              </w:rPr>
              <w:t xml:space="preserve"> Третье </w:t>
            </w:r>
            <w:r w:rsidRPr="00B84A3D">
              <w:rPr>
                <w:rFonts w:asciiTheme="majorHAnsi" w:hAnsiTheme="majorHAnsi"/>
                <w:sz w:val="24"/>
                <w:szCs w:val="24"/>
              </w:rPr>
              <w:t>в</w:t>
            </w:r>
            <w:r w:rsidRPr="00B84A3D">
              <w:rPr>
                <w:rFonts w:asciiTheme="majorHAnsi" w:hAnsiTheme="majorHAnsi"/>
                <w:spacing w:val="-4"/>
                <w:sz w:val="24"/>
                <w:szCs w:val="24"/>
              </w:rPr>
              <w:t>о</w:t>
            </w:r>
            <w:r w:rsidRPr="00B84A3D">
              <w:rPr>
                <w:rFonts w:asciiTheme="majorHAnsi" w:hAnsiTheme="majorHAnsi"/>
                <w:spacing w:val="-2"/>
                <w:sz w:val="24"/>
                <w:szCs w:val="24"/>
              </w:rPr>
              <w:t>ск</w:t>
            </w:r>
            <w:r w:rsidRPr="00B84A3D">
              <w:rPr>
                <w:rFonts w:asciiTheme="majorHAnsi" w:hAnsiTheme="majorHAnsi"/>
                <w:spacing w:val="3"/>
                <w:sz w:val="24"/>
                <w:szCs w:val="24"/>
              </w:rPr>
              <w:t>р</w:t>
            </w:r>
            <w:r w:rsidRPr="00B84A3D">
              <w:rPr>
                <w:rFonts w:asciiTheme="majorHAnsi" w:hAnsiTheme="majorHAnsi"/>
                <w:sz w:val="24"/>
                <w:szCs w:val="24"/>
              </w:rPr>
              <w:t>е</w:t>
            </w:r>
            <w:r w:rsidRPr="00B84A3D">
              <w:rPr>
                <w:rFonts w:asciiTheme="majorHAnsi" w:hAnsiTheme="majorHAnsi"/>
                <w:spacing w:val="1"/>
                <w:sz w:val="24"/>
                <w:szCs w:val="24"/>
              </w:rPr>
              <w:t>с</w:t>
            </w:r>
            <w:r w:rsidRPr="00B84A3D">
              <w:rPr>
                <w:rFonts w:asciiTheme="majorHAnsi" w:hAnsiTheme="majorHAnsi"/>
                <w:spacing w:val="-5"/>
                <w:sz w:val="24"/>
                <w:szCs w:val="24"/>
              </w:rPr>
              <w:t>е</w:t>
            </w:r>
            <w:r w:rsidRPr="00B84A3D">
              <w:rPr>
                <w:rFonts w:asciiTheme="majorHAnsi" w:hAnsiTheme="majorHAnsi"/>
                <w:sz w:val="24"/>
                <w:szCs w:val="24"/>
              </w:rPr>
              <w:t>н</w:t>
            </w:r>
            <w:r w:rsidRPr="00B84A3D">
              <w:rPr>
                <w:rFonts w:asciiTheme="majorHAnsi" w:hAnsiTheme="majorHAnsi"/>
                <w:spacing w:val="5"/>
                <w:sz w:val="24"/>
                <w:szCs w:val="24"/>
              </w:rPr>
              <w:t>ь</w:t>
            </w:r>
            <w:r w:rsidRPr="00B84A3D">
              <w:rPr>
                <w:rFonts w:asciiTheme="majorHAnsi" w:hAnsiTheme="majorHAnsi"/>
                <w:sz w:val="24"/>
                <w:szCs w:val="24"/>
              </w:rPr>
              <w:t xml:space="preserve">е </w:t>
            </w:r>
            <w:r w:rsidRPr="00B84A3D">
              <w:rPr>
                <w:rFonts w:asciiTheme="majorHAnsi" w:hAnsiTheme="majorHAnsi"/>
                <w:spacing w:val="-4"/>
                <w:sz w:val="24"/>
                <w:szCs w:val="24"/>
              </w:rPr>
              <w:t>о</w:t>
            </w:r>
            <w:r w:rsidRPr="00B84A3D">
              <w:rPr>
                <w:rFonts w:asciiTheme="majorHAnsi" w:hAnsiTheme="majorHAnsi"/>
                <w:spacing w:val="-2"/>
                <w:sz w:val="24"/>
                <w:szCs w:val="24"/>
              </w:rPr>
              <w:t>к</w:t>
            </w:r>
            <w:r w:rsidRPr="00B84A3D">
              <w:rPr>
                <w:rFonts w:asciiTheme="majorHAnsi" w:hAnsiTheme="majorHAnsi"/>
                <w:sz w:val="24"/>
                <w:szCs w:val="24"/>
              </w:rPr>
              <w:t>т</w:t>
            </w:r>
            <w:r w:rsidRPr="00B84A3D">
              <w:rPr>
                <w:rFonts w:asciiTheme="majorHAnsi" w:hAnsiTheme="majorHAnsi"/>
                <w:spacing w:val="2"/>
                <w:sz w:val="24"/>
                <w:szCs w:val="24"/>
              </w:rPr>
              <w:t>я</w:t>
            </w:r>
            <w:r w:rsidRPr="00B84A3D">
              <w:rPr>
                <w:rFonts w:asciiTheme="majorHAnsi" w:hAnsiTheme="majorHAnsi"/>
                <w:spacing w:val="-1"/>
                <w:sz w:val="24"/>
                <w:szCs w:val="24"/>
              </w:rPr>
              <w:t>б</w:t>
            </w:r>
            <w:r w:rsidRPr="00B84A3D">
              <w:rPr>
                <w:rFonts w:asciiTheme="majorHAnsi" w:hAnsiTheme="majorHAnsi"/>
                <w:sz w:val="24"/>
                <w:szCs w:val="24"/>
              </w:rPr>
              <w:t>р</w:t>
            </w:r>
            <w:r w:rsidRPr="00B84A3D">
              <w:rPr>
                <w:rFonts w:asciiTheme="majorHAnsi" w:hAnsiTheme="majorHAnsi"/>
                <w:spacing w:val="-1"/>
                <w:sz w:val="24"/>
                <w:szCs w:val="24"/>
              </w:rPr>
              <w:t>я</w:t>
            </w:r>
            <w:r w:rsidRPr="00B84A3D">
              <w:rPr>
                <w:rFonts w:asciiTheme="majorHAnsi" w:hAnsiTheme="majorHAnsi"/>
                <w:sz w:val="24"/>
                <w:szCs w:val="24"/>
              </w:rPr>
              <w:t>:</w:t>
            </w:r>
            <w:r>
              <w:rPr>
                <w:rFonts w:asciiTheme="majorHAnsi" w:hAnsiTheme="majorHAnsi"/>
                <w:sz w:val="24"/>
                <w:szCs w:val="24"/>
              </w:rPr>
              <w:t xml:space="preserve"> </w:t>
            </w:r>
            <w:r w:rsidRPr="00B84A3D">
              <w:rPr>
                <w:rFonts w:asciiTheme="majorHAnsi" w:hAnsiTheme="majorHAnsi"/>
                <w:bCs/>
                <w:spacing w:val="1"/>
                <w:sz w:val="24"/>
                <w:szCs w:val="24"/>
              </w:rPr>
              <w:t>Д</w:t>
            </w:r>
            <w:r w:rsidRPr="00B84A3D">
              <w:rPr>
                <w:rFonts w:asciiTheme="majorHAnsi" w:hAnsiTheme="majorHAnsi"/>
                <w:bCs/>
                <w:spacing w:val="-1"/>
                <w:sz w:val="24"/>
                <w:szCs w:val="24"/>
              </w:rPr>
              <w:t>е</w:t>
            </w:r>
            <w:r w:rsidRPr="00B84A3D">
              <w:rPr>
                <w:rFonts w:asciiTheme="majorHAnsi" w:hAnsiTheme="majorHAnsi"/>
                <w:bCs/>
                <w:sz w:val="24"/>
                <w:szCs w:val="24"/>
              </w:rPr>
              <w:t>нь о</w:t>
            </w:r>
            <w:r w:rsidRPr="00B84A3D">
              <w:rPr>
                <w:rFonts w:asciiTheme="majorHAnsi" w:hAnsiTheme="majorHAnsi"/>
                <w:bCs/>
                <w:spacing w:val="-1"/>
                <w:sz w:val="24"/>
                <w:szCs w:val="24"/>
              </w:rPr>
              <w:t>т</w:t>
            </w:r>
            <w:r w:rsidRPr="00B84A3D">
              <w:rPr>
                <w:rFonts w:asciiTheme="majorHAnsi" w:hAnsiTheme="majorHAnsi"/>
                <w:bCs/>
                <w:spacing w:val="1"/>
                <w:sz w:val="24"/>
                <w:szCs w:val="24"/>
              </w:rPr>
              <w:t>ц</w:t>
            </w:r>
            <w:r w:rsidRPr="00B84A3D">
              <w:rPr>
                <w:rFonts w:asciiTheme="majorHAnsi" w:hAnsiTheme="majorHAnsi"/>
                <w:bCs/>
                <w:sz w:val="24"/>
                <w:szCs w:val="24"/>
              </w:rPr>
              <w:t>а</w:t>
            </w:r>
            <w:r w:rsidRPr="00B84A3D">
              <w:rPr>
                <w:rFonts w:asciiTheme="majorHAnsi" w:hAnsiTheme="majorHAnsi"/>
                <w:bCs/>
                <w:spacing w:val="-2"/>
                <w:sz w:val="24"/>
                <w:szCs w:val="24"/>
              </w:rPr>
              <w:t xml:space="preserve"> </w:t>
            </w:r>
            <w:r w:rsidRPr="00B84A3D">
              <w:rPr>
                <w:rFonts w:asciiTheme="majorHAnsi" w:hAnsiTheme="majorHAnsi"/>
                <w:bCs/>
                <w:sz w:val="24"/>
                <w:szCs w:val="24"/>
              </w:rPr>
              <w:t>в</w:t>
            </w:r>
            <w:r w:rsidRPr="00B84A3D">
              <w:rPr>
                <w:rFonts w:asciiTheme="majorHAnsi" w:hAnsiTheme="majorHAnsi"/>
                <w:bCs/>
                <w:spacing w:val="-1"/>
                <w:sz w:val="24"/>
                <w:szCs w:val="24"/>
              </w:rPr>
              <w:t xml:space="preserve"> </w:t>
            </w:r>
            <w:r w:rsidRPr="00B84A3D">
              <w:rPr>
                <w:rFonts w:asciiTheme="majorHAnsi" w:hAnsiTheme="majorHAnsi"/>
                <w:bCs/>
                <w:spacing w:val="-5"/>
                <w:sz w:val="24"/>
                <w:szCs w:val="24"/>
              </w:rPr>
              <w:t>Р</w:t>
            </w:r>
            <w:r w:rsidRPr="00B84A3D">
              <w:rPr>
                <w:rFonts w:asciiTheme="majorHAnsi" w:hAnsiTheme="majorHAnsi"/>
                <w:bCs/>
                <w:sz w:val="24"/>
                <w:szCs w:val="24"/>
              </w:rPr>
              <w:t>о</w:t>
            </w:r>
            <w:r w:rsidRPr="00B84A3D">
              <w:rPr>
                <w:rFonts w:asciiTheme="majorHAnsi" w:hAnsiTheme="majorHAnsi"/>
                <w:bCs/>
                <w:spacing w:val="-1"/>
                <w:sz w:val="24"/>
                <w:szCs w:val="24"/>
              </w:rPr>
              <w:t>с</w:t>
            </w:r>
            <w:r w:rsidRPr="00B84A3D">
              <w:rPr>
                <w:rFonts w:asciiTheme="majorHAnsi" w:hAnsiTheme="majorHAnsi"/>
                <w:bCs/>
                <w:spacing w:val="-2"/>
                <w:sz w:val="24"/>
                <w:szCs w:val="24"/>
              </w:rPr>
              <w:t>с</w:t>
            </w:r>
            <w:r w:rsidRPr="00B84A3D">
              <w:rPr>
                <w:rFonts w:asciiTheme="majorHAnsi" w:hAnsiTheme="majorHAnsi"/>
                <w:bCs/>
                <w:sz w:val="24"/>
                <w:szCs w:val="24"/>
              </w:rPr>
              <w:t>ии</w:t>
            </w:r>
            <w:r>
              <w:rPr>
                <w:rFonts w:asciiTheme="majorHAnsi" w:hAnsiTheme="majorHAnsi"/>
                <w:sz w:val="24"/>
                <w:szCs w:val="24"/>
              </w:rPr>
              <w:t xml:space="preserve"> </w:t>
            </w:r>
            <w:r w:rsidRPr="00B84A3D">
              <w:rPr>
                <w:rFonts w:asciiTheme="majorHAnsi" w:hAnsiTheme="majorHAnsi"/>
                <w:bCs/>
                <w:sz w:val="24"/>
                <w:szCs w:val="24"/>
              </w:rPr>
              <w:t>(по ФОП</w:t>
            </w:r>
            <w:r>
              <w:rPr>
                <w:rFonts w:asciiTheme="majorHAnsi" w:hAnsiTheme="majorHAnsi"/>
                <w:bCs/>
                <w:sz w:val="24"/>
                <w:szCs w:val="24"/>
              </w:rPr>
              <w:t xml:space="preserve"> </w:t>
            </w:r>
            <w:proofErr w:type="gramStart"/>
            <w:r>
              <w:rPr>
                <w:rFonts w:asciiTheme="majorHAnsi" w:hAnsiTheme="majorHAnsi"/>
                <w:bCs/>
                <w:sz w:val="24"/>
                <w:szCs w:val="24"/>
              </w:rPr>
              <w:t>ДО</w:t>
            </w:r>
            <w:proofErr w:type="gramEnd"/>
            <w:r w:rsidRPr="00B84A3D">
              <w:rPr>
                <w:rFonts w:asciiTheme="majorHAnsi" w:hAnsiTheme="majorHAnsi"/>
                <w:bCs/>
                <w:sz w:val="24"/>
                <w:szCs w:val="24"/>
              </w:rPr>
              <w:t>)</w:t>
            </w:r>
          </w:p>
        </w:tc>
        <w:tc>
          <w:tcPr>
            <w:tcW w:w="4407" w:type="dxa"/>
            <w:gridSpan w:val="3"/>
          </w:tcPr>
          <w:p w:rsidR="00D93E5D" w:rsidRPr="00B84A3D" w:rsidRDefault="00D93E5D" w:rsidP="00A87757">
            <w:pPr>
              <w:ind w:hanging="172"/>
              <w:rPr>
                <w:rFonts w:asciiTheme="majorHAnsi" w:hAnsiTheme="majorHAnsi"/>
                <w:sz w:val="24"/>
                <w:szCs w:val="24"/>
              </w:rPr>
            </w:pPr>
            <w:r>
              <w:rPr>
                <w:rFonts w:asciiTheme="majorHAnsi" w:hAnsiTheme="majorHAnsi"/>
                <w:spacing w:val="4"/>
                <w:w w:val="105"/>
                <w:sz w:val="24"/>
                <w:szCs w:val="24"/>
              </w:rPr>
              <w:t xml:space="preserve">  </w:t>
            </w:r>
            <w:r w:rsidRPr="00B84A3D">
              <w:rPr>
                <w:rFonts w:asciiTheme="majorHAnsi" w:hAnsiTheme="majorHAnsi"/>
                <w:spacing w:val="4"/>
                <w:w w:val="105"/>
                <w:sz w:val="24"/>
                <w:szCs w:val="24"/>
              </w:rPr>
              <w:t>О</w:t>
            </w:r>
            <w:r w:rsidRPr="00B84A3D">
              <w:rPr>
                <w:rFonts w:asciiTheme="majorHAnsi" w:hAnsiTheme="majorHAnsi"/>
                <w:spacing w:val="3"/>
                <w:w w:val="105"/>
                <w:sz w:val="24"/>
                <w:szCs w:val="24"/>
              </w:rPr>
              <w:t>р</w:t>
            </w:r>
            <w:r w:rsidRPr="00B84A3D">
              <w:rPr>
                <w:rFonts w:asciiTheme="majorHAnsi" w:hAnsiTheme="majorHAnsi"/>
                <w:spacing w:val="5"/>
                <w:w w:val="105"/>
                <w:sz w:val="24"/>
                <w:szCs w:val="24"/>
              </w:rPr>
              <w:t>г</w:t>
            </w:r>
            <w:r w:rsidRPr="00B84A3D">
              <w:rPr>
                <w:rFonts w:asciiTheme="majorHAnsi" w:hAnsiTheme="majorHAnsi"/>
                <w:spacing w:val="6"/>
                <w:w w:val="106"/>
                <w:sz w:val="24"/>
                <w:szCs w:val="24"/>
              </w:rPr>
              <w:t>а</w:t>
            </w:r>
            <w:r w:rsidRPr="00B84A3D">
              <w:rPr>
                <w:rFonts w:asciiTheme="majorHAnsi" w:hAnsiTheme="majorHAnsi"/>
                <w:spacing w:val="4"/>
                <w:w w:val="105"/>
                <w:sz w:val="24"/>
                <w:szCs w:val="24"/>
              </w:rPr>
              <w:t>н</w:t>
            </w:r>
            <w:r w:rsidRPr="00B84A3D">
              <w:rPr>
                <w:rFonts w:asciiTheme="majorHAnsi" w:hAnsiTheme="majorHAnsi"/>
                <w:w w:val="105"/>
                <w:sz w:val="24"/>
                <w:szCs w:val="24"/>
              </w:rPr>
              <w:t>и</w:t>
            </w:r>
            <w:r w:rsidRPr="00B84A3D">
              <w:rPr>
                <w:rFonts w:asciiTheme="majorHAnsi" w:hAnsiTheme="majorHAnsi"/>
                <w:spacing w:val="4"/>
                <w:w w:val="105"/>
                <w:sz w:val="24"/>
                <w:szCs w:val="24"/>
              </w:rPr>
              <w:t>з</w:t>
            </w:r>
            <w:r w:rsidRPr="00B84A3D">
              <w:rPr>
                <w:rFonts w:asciiTheme="majorHAnsi" w:hAnsiTheme="majorHAnsi"/>
                <w:spacing w:val="7"/>
                <w:w w:val="106"/>
                <w:sz w:val="24"/>
                <w:szCs w:val="24"/>
              </w:rPr>
              <w:t>а</w:t>
            </w:r>
            <w:r w:rsidRPr="00B84A3D">
              <w:rPr>
                <w:rFonts w:asciiTheme="majorHAnsi" w:hAnsiTheme="majorHAnsi"/>
                <w:spacing w:val="4"/>
                <w:w w:val="105"/>
                <w:sz w:val="24"/>
                <w:szCs w:val="24"/>
              </w:rPr>
              <w:t>ц</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pacing w:val="11"/>
                <w:sz w:val="24"/>
                <w:szCs w:val="24"/>
              </w:rPr>
              <w:t xml:space="preserve"> </w:t>
            </w:r>
            <w:r w:rsidRPr="00B84A3D">
              <w:rPr>
                <w:rFonts w:asciiTheme="majorHAnsi" w:hAnsiTheme="majorHAnsi"/>
                <w:spacing w:val="1"/>
                <w:w w:val="106"/>
                <w:sz w:val="24"/>
                <w:szCs w:val="24"/>
              </w:rPr>
              <w:t>к</w:t>
            </w:r>
            <w:r w:rsidRPr="00B84A3D">
              <w:rPr>
                <w:rFonts w:asciiTheme="majorHAnsi" w:hAnsiTheme="majorHAnsi"/>
                <w:spacing w:val="3"/>
                <w:w w:val="105"/>
                <w:sz w:val="24"/>
                <w:szCs w:val="24"/>
              </w:rPr>
              <w:t>ул</w:t>
            </w:r>
            <w:r w:rsidRPr="00B84A3D">
              <w:rPr>
                <w:rFonts w:asciiTheme="majorHAnsi" w:hAnsiTheme="majorHAnsi"/>
                <w:spacing w:val="4"/>
                <w:w w:val="105"/>
                <w:sz w:val="24"/>
                <w:szCs w:val="24"/>
              </w:rPr>
              <w:t>ь</w:t>
            </w:r>
            <w:r w:rsidRPr="00B84A3D">
              <w:rPr>
                <w:rFonts w:asciiTheme="majorHAnsi" w:hAnsiTheme="majorHAnsi"/>
                <w:spacing w:val="8"/>
                <w:w w:val="105"/>
                <w:sz w:val="24"/>
                <w:szCs w:val="24"/>
              </w:rPr>
              <w:t>т</w:t>
            </w:r>
            <w:r w:rsidRPr="00B84A3D">
              <w:rPr>
                <w:rFonts w:asciiTheme="majorHAnsi" w:hAnsiTheme="majorHAnsi"/>
                <w:spacing w:val="4"/>
                <w:w w:val="105"/>
                <w:sz w:val="24"/>
                <w:szCs w:val="24"/>
              </w:rPr>
              <w:t>у</w:t>
            </w:r>
            <w:r w:rsidRPr="00B84A3D">
              <w:rPr>
                <w:rFonts w:asciiTheme="majorHAnsi" w:hAnsiTheme="majorHAnsi"/>
                <w:spacing w:val="8"/>
                <w:w w:val="105"/>
                <w:sz w:val="24"/>
                <w:szCs w:val="24"/>
              </w:rPr>
              <w:t>р</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ы</w:t>
            </w:r>
            <w:r w:rsidRPr="00B84A3D">
              <w:rPr>
                <w:rFonts w:asciiTheme="majorHAnsi" w:hAnsiTheme="majorHAnsi"/>
                <w:w w:val="105"/>
                <w:sz w:val="24"/>
                <w:szCs w:val="24"/>
              </w:rPr>
              <w:t>х</w:t>
            </w:r>
            <w:r w:rsidRPr="00B84A3D">
              <w:rPr>
                <w:rFonts w:asciiTheme="majorHAnsi" w:hAnsiTheme="majorHAnsi"/>
                <w:sz w:val="24"/>
                <w:szCs w:val="24"/>
              </w:rPr>
              <w:t xml:space="preserve"> </w:t>
            </w:r>
            <w:r w:rsidRPr="00B84A3D">
              <w:rPr>
                <w:rFonts w:asciiTheme="majorHAnsi" w:hAnsiTheme="majorHAnsi"/>
                <w:w w:val="105"/>
                <w:sz w:val="24"/>
                <w:szCs w:val="24"/>
              </w:rPr>
              <w:t>п</w:t>
            </w:r>
            <w:r w:rsidRPr="00B84A3D">
              <w:rPr>
                <w:rFonts w:asciiTheme="majorHAnsi" w:hAnsiTheme="majorHAnsi"/>
                <w:spacing w:val="8"/>
                <w:w w:val="105"/>
                <w:sz w:val="24"/>
                <w:szCs w:val="24"/>
              </w:rPr>
              <w:t>р</w:t>
            </w:r>
            <w:r w:rsidRPr="00B84A3D">
              <w:rPr>
                <w:rFonts w:asciiTheme="majorHAnsi" w:hAnsiTheme="majorHAnsi"/>
                <w:spacing w:val="1"/>
                <w:w w:val="106"/>
                <w:sz w:val="24"/>
                <w:szCs w:val="24"/>
              </w:rPr>
              <w:t>ак</w:t>
            </w:r>
            <w:r w:rsidRPr="00B84A3D">
              <w:rPr>
                <w:rFonts w:asciiTheme="majorHAnsi" w:hAnsiTheme="majorHAnsi"/>
                <w:spacing w:val="9"/>
                <w:w w:val="105"/>
                <w:sz w:val="24"/>
                <w:szCs w:val="24"/>
              </w:rPr>
              <w:t>т</w:t>
            </w:r>
            <w:r w:rsidRPr="00B84A3D">
              <w:rPr>
                <w:rFonts w:asciiTheme="majorHAnsi" w:hAnsiTheme="majorHAnsi"/>
                <w:w w:val="105"/>
                <w:sz w:val="24"/>
                <w:szCs w:val="24"/>
              </w:rPr>
              <w:t>и</w:t>
            </w:r>
            <w:r w:rsidRPr="00B84A3D">
              <w:rPr>
                <w:rFonts w:asciiTheme="majorHAnsi" w:hAnsiTheme="majorHAnsi"/>
                <w:w w:val="106"/>
                <w:sz w:val="24"/>
                <w:szCs w:val="24"/>
              </w:rPr>
              <w:t>к</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7"/>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7"/>
                <w:w w:val="106"/>
                <w:sz w:val="24"/>
                <w:szCs w:val="24"/>
              </w:rPr>
              <w:t>еж</w:t>
            </w:r>
            <w:r w:rsidRPr="00B84A3D">
              <w:rPr>
                <w:rFonts w:asciiTheme="majorHAnsi" w:hAnsiTheme="majorHAnsi"/>
                <w:spacing w:val="5"/>
                <w:w w:val="105"/>
                <w:sz w:val="24"/>
                <w:szCs w:val="24"/>
              </w:rPr>
              <w:t>и</w:t>
            </w:r>
            <w:r w:rsidRPr="00B84A3D">
              <w:rPr>
                <w:rFonts w:asciiTheme="majorHAnsi" w:hAnsiTheme="majorHAnsi"/>
                <w:spacing w:val="1"/>
                <w:w w:val="106"/>
                <w:sz w:val="24"/>
                <w:szCs w:val="24"/>
              </w:rPr>
              <w:t>м</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6"/>
                <w:w w:val="106"/>
                <w:sz w:val="24"/>
                <w:szCs w:val="24"/>
              </w:rPr>
              <w:t>д</w:t>
            </w:r>
            <w:r w:rsidRPr="00B84A3D">
              <w:rPr>
                <w:rFonts w:asciiTheme="majorHAnsi" w:hAnsiTheme="majorHAnsi"/>
                <w:w w:val="105"/>
                <w:sz w:val="24"/>
                <w:szCs w:val="24"/>
              </w:rPr>
              <w:t>н</w:t>
            </w:r>
            <w:r w:rsidRPr="00B84A3D">
              <w:rPr>
                <w:rFonts w:asciiTheme="majorHAnsi" w:hAnsiTheme="majorHAnsi"/>
                <w:w w:val="106"/>
                <w:sz w:val="24"/>
                <w:szCs w:val="24"/>
              </w:rPr>
              <w:t>я</w:t>
            </w:r>
            <w:r>
              <w:rPr>
                <w:rFonts w:asciiTheme="majorHAnsi" w:hAnsiTheme="majorHAnsi"/>
                <w:sz w:val="24"/>
                <w:szCs w:val="24"/>
              </w:rPr>
              <w:t xml:space="preserve"> </w:t>
            </w:r>
            <w:r w:rsidRPr="00B84A3D">
              <w:rPr>
                <w:rFonts w:asciiTheme="majorHAnsi" w:hAnsiTheme="majorHAnsi"/>
                <w:spacing w:val="3"/>
                <w:w w:val="105"/>
                <w:sz w:val="24"/>
                <w:szCs w:val="24"/>
              </w:rPr>
              <w:t>(</w:t>
            </w:r>
            <w:r w:rsidRPr="00B84A3D">
              <w:rPr>
                <w:rFonts w:asciiTheme="majorHAnsi" w:hAnsiTheme="majorHAnsi"/>
                <w:w w:val="105"/>
                <w:sz w:val="24"/>
                <w:szCs w:val="24"/>
              </w:rPr>
              <w:t>в</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оо</w:t>
            </w:r>
            <w:r w:rsidRPr="00B84A3D">
              <w:rPr>
                <w:rFonts w:asciiTheme="majorHAnsi" w:hAnsiTheme="majorHAnsi"/>
                <w:spacing w:val="8"/>
                <w:w w:val="105"/>
                <w:sz w:val="24"/>
                <w:szCs w:val="24"/>
              </w:rPr>
              <w:t>т</w:t>
            </w:r>
            <w:r w:rsidRPr="00B84A3D">
              <w:rPr>
                <w:rFonts w:asciiTheme="majorHAnsi" w:hAnsiTheme="majorHAnsi"/>
                <w:w w:val="105"/>
                <w:sz w:val="24"/>
                <w:szCs w:val="24"/>
              </w:rPr>
              <w:t>в</w:t>
            </w:r>
            <w:r w:rsidRPr="00B84A3D">
              <w:rPr>
                <w:rFonts w:asciiTheme="majorHAnsi" w:hAnsiTheme="majorHAnsi"/>
                <w:spacing w:val="3"/>
                <w:w w:val="106"/>
                <w:sz w:val="24"/>
                <w:szCs w:val="24"/>
              </w:rPr>
              <w:t>е</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5"/>
                <w:w w:val="105"/>
                <w:sz w:val="24"/>
                <w:szCs w:val="24"/>
              </w:rPr>
              <w:t>в</w:t>
            </w:r>
            <w:r w:rsidRPr="00B84A3D">
              <w:rPr>
                <w:rFonts w:asciiTheme="majorHAnsi" w:hAnsiTheme="majorHAnsi"/>
                <w:spacing w:val="4"/>
                <w:w w:val="105"/>
                <w:sz w:val="24"/>
                <w:szCs w:val="24"/>
              </w:rPr>
              <w:t>и</w:t>
            </w:r>
            <w:r w:rsidRPr="00B84A3D">
              <w:rPr>
                <w:rFonts w:asciiTheme="majorHAnsi" w:hAnsiTheme="majorHAnsi"/>
                <w:w w:val="105"/>
                <w:sz w:val="24"/>
                <w:szCs w:val="24"/>
              </w:rPr>
              <w:t>и</w:t>
            </w:r>
            <w:r w:rsidRPr="00B84A3D">
              <w:rPr>
                <w:rFonts w:asciiTheme="majorHAnsi" w:hAnsiTheme="majorHAnsi"/>
                <w:spacing w:val="7"/>
                <w:sz w:val="24"/>
                <w:szCs w:val="24"/>
              </w:rPr>
              <w:t xml:space="preserve"> </w:t>
            </w:r>
            <w:r w:rsidRPr="00B84A3D">
              <w:rPr>
                <w:rFonts w:asciiTheme="majorHAnsi" w:hAnsiTheme="majorHAnsi"/>
                <w:w w:val="106"/>
                <w:sz w:val="24"/>
                <w:szCs w:val="24"/>
              </w:rPr>
              <w:t>с</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4"/>
                <w:w w:val="105"/>
                <w:sz w:val="24"/>
                <w:szCs w:val="24"/>
              </w:rPr>
              <w:t>оз</w:t>
            </w:r>
            <w:r w:rsidRPr="00B84A3D">
              <w:rPr>
                <w:rFonts w:asciiTheme="majorHAnsi" w:hAnsiTheme="majorHAnsi"/>
                <w:spacing w:val="3"/>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де</w:t>
            </w:r>
            <w:r w:rsidRPr="00B84A3D">
              <w:rPr>
                <w:rFonts w:asciiTheme="majorHAnsi" w:hAnsiTheme="majorHAnsi"/>
                <w:spacing w:val="8"/>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1"/>
                <w:w w:val="105"/>
                <w:sz w:val="24"/>
                <w:szCs w:val="24"/>
              </w:rPr>
              <w:t>й)</w:t>
            </w:r>
            <w:r w:rsidRPr="00B84A3D">
              <w:rPr>
                <w:rFonts w:asciiTheme="majorHAnsi" w:hAnsiTheme="majorHAnsi"/>
                <w:sz w:val="24"/>
                <w:szCs w:val="24"/>
              </w:rPr>
              <w:t xml:space="preserve"> </w:t>
            </w:r>
          </w:p>
          <w:p w:rsidR="00D93E5D" w:rsidRPr="00B84A3D" w:rsidRDefault="00D93E5D" w:rsidP="00A87757">
            <w:pPr>
              <w:rPr>
                <w:rFonts w:asciiTheme="majorHAnsi" w:hAnsiTheme="majorHAnsi"/>
                <w:sz w:val="24"/>
                <w:szCs w:val="24"/>
              </w:rPr>
            </w:pPr>
            <w:r w:rsidRPr="00B84A3D">
              <w:rPr>
                <w:rFonts w:asciiTheme="majorHAnsi" w:hAnsiTheme="majorHAnsi"/>
                <w:w w:val="105"/>
                <w:sz w:val="24"/>
                <w:szCs w:val="24"/>
              </w:rPr>
              <w:t>Б</w:t>
            </w:r>
            <w:r w:rsidRPr="00B84A3D">
              <w:rPr>
                <w:rFonts w:asciiTheme="majorHAnsi" w:hAnsiTheme="majorHAnsi"/>
                <w:spacing w:val="7"/>
                <w:w w:val="106"/>
                <w:sz w:val="24"/>
                <w:szCs w:val="24"/>
              </w:rPr>
              <w:t>е</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е</w:t>
            </w:r>
            <w:r w:rsidRPr="00B84A3D">
              <w:rPr>
                <w:rFonts w:asciiTheme="majorHAnsi" w:hAnsiTheme="majorHAnsi"/>
                <w:spacing w:val="6"/>
                <w:w w:val="106"/>
                <w:sz w:val="24"/>
                <w:szCs w:val="24"/>
              </w:rPr>
              <w:t>д</w:t>
            </w:r>
            <w:r w:rsidRPr="00B84A3D">
              <w:rPr>
                <w:rFonts w:asciiTheme="majorHAnsi" w:hAnsiTheme="majorHAnsi"/>
                <w:spacing w:val="1"/>
                <w:w w:val="106"/>
                <w:sz w:val="24"/>
                <w:szCs w:val="24"/>
              </w:rPr>
              <w:t>ы</w:t>
            </w:r>
            <w:r w:rsidRPr="00B84A3D">
              <w:rPr>
                <w:rFonts w:asciiTheme="majorHAnsi" w:hAnsiTheme="majorHAnsi"/>
                <w:w w:val="106"/>
                <w:sz w:val="24"/>
                <w:szCs w:val="24"/>
              </w:rPr>
              <w:t>:</w:t>
            </w:r>
            <w:r w:rsidRPr="00B84A3D">
              <w:rPr>
                <w:rFonts w:asciiTheme="majorHAnsi" w:hAnsiTheme="majorHAnsi"/>
                <w:sz w:val="24"/>
                <w:szCs w:val="24"/>
              </w:rPr>
              <w:t xml:space="preserve">      </w:t>
            </w:r>
            <w:r w:rsidRPr="00B84A3D">
              <w:rPr>
                <w:rFonts w:asciiTheme="majorHAnsi" w:hAnsiTheme="majorHAnsi"/>
                <w:spacing w:val="-32"/>
                <w:sz w:val="24"/>
                <w:szCs w:val="24"/>
              </w:rPr>
              <w:t xml:space="preserve"> </w:t>
            </w:r>
            <w:r w:rsidRPr="00B84A3D">
              <w:rPr>
                <w:rFonts w:asciiTheme="majorHAnsi" w:hAnsiTheme="majorHAnsi"/>
                <w:spacing w:val="7"/>
                <w:w w:val="105"/>
                <w:sz w:val="24"/>
                <w:szCs w:val="24"/>
              </w:rPr>
              <w:t>«</w:t>
            </w:r>
            <w:r w:rsidRPr="00B84A3D">
              <w:rPr>
                <w:rFonts w:asciiTheme="majorHAnsi" w:hAnsiTheme="majorHAnsi"/>
                <w:w w:val="105"/>
                <w:sz w:val="24"/>
                <w:szCs w:val="24"/>
              </w:rPr>
              <w:t>М</w:t>
            </w:r>
            <w:r w:rsidRPr="00B84A3D">
              <w:rPr>
                <w:rFonts w:asciiTheme="majorHAnsi" w:hAnsiTheme="majorHAnsi"/>
                <w:spacing w:val="7"/>
                <w:w w:val="105"/>
                <w:sz w:val="24"/>
                <w:szCs w:val="24"/>
              </w:rPr>
              <w:t>о</w:t>
            </w:r>
            <w:r w:rsidRPr="00B84A3D">
              <w:rPr>
                <w:rFonts w:asciiTheme="majorHAnsi" w:hAnsiTheme="majorHAnsi"/>
                <w:w w:val="105"/>
                <w:sz w:val="24"/>
                <w:szCs w:val="24"/>
              </w:rPr>
              <w:t>й</w:t>
            </w:r>
            <w:r w:rsidRPr="00B84A3D">
              <w:rPr>
                <w:rFonts w:asciiTheme="majorHAnsi" w:hAnsiTheme="majorHAnsi"/>
                <w:sz w:val="24"/>
                <w:szCs w:val="24"/>
              </w:rPr>
              <w:t xml:space="preserve">      </w:t>
            </w:r>
            <w:r w:rsidRPr="00B84A3D">
              <w:rPr>
                <w:rFonts w:asciiTheme="majorHAnsi" w:hAnsiTheme="majorHAnsi"/>
                <w:spacing w:val="-29"/>
                <w:sz w:val="24"/>
                <w:szCs w:val="24"/>
              </w:rPr>
              <w:t xml:space="preserve"> </w:t>
            </w:r>
            <w:r w:rsidRPr="00B84A3D">
              <w:rPr>
                <w:rFonts w:asciiTheme="majorHAnsi" w:hAnsiTheme="majorHAnsi"/>
                <w:w w:val="105"/>
                <w:sz w:val="24"/>
                <w:szCs w:val="24"/>
              </w:rPr>
              <w:t>п</w:t>
            </w:r>
            <w:r w:rsidRPr="00B84A3D">
              <w:rPr>
                <w:rFonts w:asciiTheme="majorHAnsi" w:hAnsiTheme="majorHAnsi"/>
                <w:spacing w:val="6"/>
                <w:w w:val="106"/>
                <w:sz w:val="24"/>
                <w:szCs w:val="24"/>
              </w:rPr>
              <w:t>а</w:t>
            </w:r>
            <w:r w:rsidRPr="00B84A3D">
              <w:rPr>
                <w:rFonts w:asciiTheme="majorHAnsi" w:hAnsiTheme="majorHAnsi"/>
                <w:w w:val="105"/>
                <w:sz w:val="24"/>
                <w:szCs w:val="24"/>
              </w:rPr>
              <w:t>п</w:t>
            </w:r>
            <w:r w:rsidRPr="00B84A3D">
              <w:rPr>
                <w:rFonts w:asciiTheme="majorHAnsi" w:hAnsiTheme="majorHAnsi"/>
                <w:spacing w:val="7"/>
                <w:w w:val="106"/>
                <w:sz w:val="24"/>
                <w:szCs w:val="24"/>
              </w:rPr>
              <w:t>а</w:t>
            </w:r>
            <w:r w:rsidRPr="00B84A3D">
              <w:rPr>
                <w:rFonts w:asciiTheme="majorHAnsi" w:hAnsiTheme="majorHAnsi"/>
                <w:spacing w:val="3"/>
                <w:w w:val="105"/>
                <w:sz w:val="24"/>
                <w:szCs w:val="24"/>
              </w:rPr>
              <w:t>»</w:t>
            </w:r>
            <w:r w:rsidRPr="00B84A3D">
              <w:rPr>
                <w:rFonts w:asciiTheme="majorHAnsi" w:hAnsiTheme="majorHAnsi"/>
                <w:w w:val="105"/>
                <w:sz w:val="24"/>
                <w:szCs w:val="24"/>
              </w:rPr>
              <w:t>,</w:t>
            </w:r>
            <w:r w:rsidRPr="00B84A3D">
              <w:rPr>
                <w:rFonts w:asciiTheme="majorHAnsi" w:hAnsiTheme="majorHAnsi"/>
                <w:sz w:val="24"/>
                <w:szCs w:val="24"/>
              </w:rPr>
              <w:t xml:space="preserve">      </w:t>
            </w:r>
            <w:r w:rsidRPr="00B84A3D">
              <w:rPr>
                <w:rFonts w:asciiTheme="majorHAnsi" w:hAnsiTheme="majorHAnsi"/>
                <w:spacing w:val="-30"/>
                <w:sz w:val="24"/>
                <w:szCs w:val="24"/>
              </w:rPr>
              <w:t xml:space="preserve"> </w:t>
            </w:r>
            <w:r w:rsidRPr="00B84A3D">
              <w:rPr>
                <w:rFonts w:asciiTheme="majorHAnsi" w:hAnsiTheme="majorHAnsi"/>
                <w:spacing w:val="3"/>
                <w:w w:val="105"/>
                <w:sz w:val="24"/>
                <w:szCs w:val="24"/>
              </w:rPr>
              <w:t>«</w:t>
            </w:r>
            <w:r w:rsidRPr="00B84A3D">
              <w:rPr>
                <w:rFonts w:asciiTheme="majorHAnsi" w:hAnsiTheme="majorHAnsi"/>
                <w:spacing w:val="3"/>
                <w:w w:val="106"/>
                <w:sz w:val="24"/>
                <w:szCs w:val="24"/>
              </w:rPr>
              <w:t>К</w:t>
            </w:r>
            <w:r w:rsidRPr="00B84A3D">
              <w:rPr>
                <w:rFonts w:asciiTheme="majorHAnsi" w:hAnsiTheme="majorHAnsi"/>
                <w:spacing w:val="6"/>
                <w:w w:val="106"/>
                <w:sz w:val="24"/>
                <w:szCs w:val="24"/>
              </w:rPr>
              <w:t>е</w:t>
            </w:r>
            <w:r w:rsidRPr="00B84A3D">
              <w:rPr>
                <w:rFonts w:asciiTheme="majorHAnsi" w:hAnsiTheme="majorHAnsi"/>
                <w:spacing w:val="1"/>
                <w:w w:val="106"/>
                <w:sz w:val="24"/>
                <w:szCs w:val="24"/>
              </w:rPr>
              <w:t>м</w:t>
            </w:r>
          </w:p>
          <w:p w:rsidR="00D93E5D" w:rsidRPr="00B84A3D" w:rsidRDefault="00D93E5D" w:rsidP="00A87757">
            <w:pPr>
              <w:rPr>
                <w:rFonts w:asciiTheme="majorHAnsi" w:hAnsiTheme="majorHAnsi"/>
                <w:sz w:val="24"/>
                <w:szCs w:val="24"/>
              </w:rPr>
            </w:pPr>
            <w:r w:rsidRPr="00B84A3D">
              <w:rPr>
                <w:rFonts w:asciiTheme="majorHAnsi" w:hAnsiTheme="majorHAnsi"/>
                <w:spacing w:val="3"/>
                <w:w w:val="105"/>
                <w:sz w:val="24"/>
                <w:szCs w:val="24"/>
              </w:rPr>
              <w:t>р</w:t>
            </w:r>
            <w:r w:rsidRPr="00B84A3D">
              <w:rPr>
                <w:rFonts w:asciiTheme="majorHAnsi" w:hAnsiTheme="majorHAnsi"/>
                <w:spacing w:val="2"/>
                <w:w w:val="106"/>
                <w:sz w:val="24"/>
                <w:szCs w:val="24"/>
              </w:rPr>
              <w:t>а</w:t>
            </w:r>
            <w:r w:rsidRPr="00B84A3D">
              <w:rPr>
                <w:rFonts w:asciiTheme="majorHAnsi" w:hAnsiTheme="majorHAnsi"/>
                <w:spacing w:val="1"/>
                <w:w w:val="106"/>
                <w:sz w:val="24"/>
                <w:szCs w:val="24"/>
              </w:rPr>
              <w:t>б</w:t>
            </w:r>
            <w:r w:rsidRPr="00B84A3D">
              <w:rPr>
                <w:rFonts w:asciiTheme="majorHAnsi" w:hAnsiTheme="majorHAnsi"/>
                <w:spacing w:val="3"/>
                <w:w w:val="105"/>
                <w:sz w:val="24"/>
                <w:szCs w:val="24"/>
              </w:rPr>
              <w:t>о</w:t>
            </w:r>
            <w:r w:rsidRPr="00B84A3D">
              <w:rPr>
                <w:rFonts w:asciiTheme="majorHAnsi" w:hAnsiTheme="majorHAnsi"/>
                <w:spacing w:val="9"/>
                <w:w w:val="105"/>
                <w:sz w:val="24"/>
                <w:szCs w:val="24"/>
              </w:rPr>
              <w:t>т</w:t>
            </w:r>
            <w:r w:rsidRPr="00B84A3D">
              <w:rPr>
                <w:rFonts w:asciiTheme="majorHAnsi" w:hAnsiTheme="majorHAnsi"/>
                <w:spacing w:val="1"/>
                <w:w w:val="106"/>
                <w:sz w:val="24"/>
                <w:szCs w:val="24"/>
              </w:rPr>
              <w:t>а</w:t>
            </w:r>
            <w:r w:rsidRPr="00B84A3D">
              <w:rPr>
                <w:rFonts w:asciiTheme="majorHAnsi" w:hAnsiTheme="majorHAnsi"/>
                <w:spacing w:val="2"/>
                <w:w w:val="106"/>
                <w:sz w:val="24"/>
                <w:szCs w:val="24"/>
              </w:rPr>
              <w:t>е</w:t>
            </w:r>
            <w:r w:rsidRPr="00B84A3D">
              <w:rPr>
                <w:rFonts w:asciiTheme="majorHAnsi" w:hAnsiTheme="majorHAnsi"/>
                <w:w w:val="105"/>
                <w:sz w:val="24"/>
                <w:szCs w:val="24"/>
              </w:rPr>
              <w:t>т</w:t>
            </w:r>
            <w:r w:rsidRPr="00B84A3D">
              <w:rPr>
                <w:rFonts w:asciiTheme="majorHAnsi" w:hAnsiTheme="majorHAnsi"/>
                <w:spacing w:val="15"/>
                <w:sz w:val="24"/>
                <w:szCs w:val="24"/>
              </w:rPr>
              <w:t xml:space="preserve"> </w:t>
            </w:r>
            <w:r w:rsidRPr="00B84A3D">
              <w:rPr>
                <w:rFonts w:asciiTheme="majorHAnsi" w:hAnsiTheme="majorHAnsi"/>
                <w:spacing w:val="1"/>
                <w:w w:val="106"/>
                <w:sz w:val="24"/>
                <w:szCs w:val="24"/>
              </w:rPr>
              <w:t>м</w:t>
            </w:r>
            <w:r w:rsidRPr="00B84A3D">
              <w:rPr>
                <w:rFonts w:asciiTheme="majorHAnsi" w:hAnsiTheme="majorHAnsi"/>
                <w:spacing w:val="8"/>
                <w:w w:val="105"/>
                <w:sz w:val="24"/>
                <w:szCs w:val="24"/>
              </w:rPr>
              <w:t>о</w:t>
            </w:r>
            <w:r w:rsidRPr="00B84A3D">
              <w:rPr>
                <w:rFonts w:asciiTheme="majorHAnsi" w:hAnsiTheme="majorHAnsi"/>
                <w:w w:val="105"/>
                <w:sz w:val="24"/>
                <w:szCs w:val="24"/>
              </w:rPr>
              <w:t>й</w:t>
            </w:r>
            <w:r w:rsidRPr="00B84A3D">
              <w:rPr>
                <w:rFonts w:asciiTheme="majorHAnsi" w:hAnsiTheme="majorHAnsi"/>
                <w:spacing w:val="7"/>
                <w:sz w:val="24"/>
                <w:szCs w:val="24"/>
              </w:rPr>
              <w:t xml:space="preserve"> </w:t>
            </w:r>
            <w:r w:rsidRPr="00B84A3D">
              <w:rPr>
                <w:rFonts w:asciiTheme="majorHAnsi" w:hAnsiTheme="majorHAnsi"/>
                <w:spacing w:val="5"/>
                <w:w w:val="105"/>
                <w:sz w:val="24"/>
                <w:szCs w:val="24"/>
              </w:rPr>
              <w:t>п</w:t>
            </w:r>
            <w:r w:rsidRPr="00B84A3D">
              <w:rPr>
                <w:rFonts w:asciiTheme="majorHAnsi" w:hAnsiTheme="majorHAnsi"/>
                <w:spacing w:val="7"/>
                <w:w w:val="106"/>
                <w:sz w:val="24"/>
                <w:szCs w:val="24"/>
              </w:rPr>
              <w:t>а</w:t>
            </w:r>
            <w:r w:rsidRPr="00B84A3D">
              <w:rPr>
                <w:rFonts w:asciiTheme="majorHAnsi" w:hAnsiTheme="majorHAnsi"/>
                <w:w w:val="105"/>
                <w:sz w:val="24"/>
                <w:szCs w:val="24"/>
              </w:rPr>
              <w:t>п</w:t>
            </w:r>
            <w:r w:rsidRPr="00B84A3D">
              <w:rPr>
                <w:rFonts w:asciiTheme="majorHAnsi" w:hAnsiTheme="majorHAnsi"/>
                <w:spacing w:val="2"/>
                <w:w w:val="106"/>
                <w:sz w:val="24"/>
                <w:szCs w:val="24"/>
              </w:rPr>
              <w:t>а</w:t>
            </w:r>
            <w:r w:rsidRPr="00B84A3D">
              <w:rPr>
                <w:rFonts w:asciiTheme="majorHAnsi" w:hAnsiTheme="majorHAnsi"/>
                <w:w w:val="105"/>
                <w:sz w:val="24"/>
                <w:szCs w:val="24"/>
              </w:rPr>
              <w:t>»</w:t>
            </w:r>
          </w:p>
          <w:p w:rsidR="00D93E5D" w:rsidRDefault="00D93E5D" w:rsidP="00A87757">
            <w:pPr>
              <w:tabs>
                <w:tab w:val="left" w:pos="1174"/>
                <w:tab w:val="left" w:pos="2530"/>
                <w:tab w:val="left" w:pos="3728"/>
              </w:tabs>
              <w:jc w:val="both"/>
              <w:rPr>
                <w:rFonts w:asciiTheme="majorHAnsi" w:hAnsiTheme="majorHAnsi"/>
                <w:sz w:val="24"/>
                <w:szCs w:val="24"/>
              </w:rPr>
            </w:pPr>
            <w:r w:rsidRPr="00B84A3D">
              <w:rPr>
                <w:rFonts w:asciiTheme="majorHAnsi" w:hAnsiTheme="majorHAnsi"/>
                <w:spacing w:val="1"/>
                <w:w w:val="106"/>
                <w:sz w:val="24"/>
                <w:szCs w:val="24"/>
              </w:rPr>
              <w:t>Ч</w:t>
            </w:r>
            <w:r w:rsidRPr="00B84A3D">
              <w:rPr>
                <w:rFonts w:asciiTheme="majorHAnsi" w:hAnsiTheme="majorHAnsi"/>
                <w:spacing w:val="3"/>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е</w:t>
            </w:r>
            <w:r w:rsidRPr="00B84A3D">
              <w:rPr>
                <w:rFonts w:asciiTheme="majorHAnsi" w:hAnsiTheme="majorHAnsi"/>
                <w:spacing w:val="81"/>
                <w:sz w:val="24"/>
                <w:szCs w:val="24"/>
              </w:rPr>
              <w:t xml:space="preserve"> </w:t>
            </w:r>
            <w:r w:rsidRPr="00B84A3D">
              <w:rPr>
                <w:rFonts w:asciiTheme="majorHAnsi" w:hAnsiTheme="majorHAnsi"/>
                <w:spacing w:val="3"/>
                <w:w w:val="106"/>
                <w:sz w:val="24"/>
                <w:szCs w:val="24"/>
              </w:rPr>
              <w:t>В</w:t>
            </w:r>
            <w:r w:rsidRPr="00B84A3D">
              <w:rPr>
                <w:rFonts w:asciiTheme="majorHAnsi" w:hAnsiTheme="majorHAnsi"/>
                <w:w w:val="105"/>
                <w:sz w:val="24"/>
                <w:szCs w:val="24"/>
              </w:rPr>
              <w:t>.</w:t>
            </w:r>
            <w:r w:rsidRPr="00B84A3D">
              <w:rPr>
                <w:rFonts w:asciiTheme="majorHAnsi" w:hAnsiTheme="majorHAnsi"/>
                <w:spacing w:val="79"/>
                <w:sz w:val="24"/>
                <w:szCs w:val="24"/>
              </w:rPr>
              <w:t xml:space="preserve"> </w:t>
            </w:r>
            <w:r w:rsidRPr="00B84A3D">
              <w:rPr>
                <w:rFonts w:asciiTheme="majorHAnsi" w:hAnsiTheme="majorHAnsi"/>
                <w:w w:val="105"/>
                <w:sz w:val="24"/>
                <w:szCs w:val="24"/>
              </w:rPr>
              <w:t>Д</w:t>
            </w:r>
            <w:r w:rsidRPr="00B84A3D">
              <w:rPr>
                <w:rFonts w:asciiTheme="majorHAnsi" w:hAnsiTheme="majorHAnsi"/>
                <w:spacing w:val="7"/>
                <w:w w:val="105"/>
                <w:sz w:val="24"/>
                <w:szCs w:val="24"/>
              </w:rPr>
              <w:t>р</w:t>
            </w:r>
            <w:r w:rsidRPr="00B84A3D">
              <w:rPr>
                <w:rFonts w:asciiTheme="majorHAnsi" w:hAnsiTheme="majorHAnsi"/>
                <w:spacing w:val="2"/>
                <w:w w:val="106"/>
                <w:sz w:val="24"/>
                <w:szCs w:val="24"/>
              </w:rPr>
              <w:t>а</w:t>
            </w:r>
            <w:r w:rsidRPr="00B84A3D">
              <w:rPr>
                <w:rFonts w:asciiTheme="majorHAnsi" w:hAnsiTheme="majorHAnsi"/>
                <w:spacing w:val="5"/>
                <w:w w:val="105"/>
                <w:sz w:val="24"/>
                <w:szCs w:val="24"/>
              </w:rPr>
              <w:t>г</w:t>
            </w:r>
            <w:r w:rsidRPr="00B84A3D">
              <w:rPr>
                <w:rFonts w:asciiTheme="majorHAnsi" w:hAnsiTheme="majorHAnsi"/>
                <w:spacing w:val="3"/>
                <w:w w:val="105"/>
                <w:sz w:val="24"/>
                <w:szCs w:val="24"/>
              </w:rPr>
              <w:t>у</w:t>
            </w:r>
            <w:r w:rsidRPr="00B84A3D">
              <w:rPr>
                <w:rFonts w:asciiTheme="majorHAnsi" w:hAnsiTheme="majorHAnsi"/>
                <w:spacing w:val="5"/>
                <w:w w:val="105"/>
                <w:sz w:val="24"/>
                <w:szCs w:val="24"/>
              </w:rPr>
              <w:t>н</w:t>
            </w:r>
            <w:r w:rsidRPr="00B84A3D">
              <w:rPr>
                <w:rFonts w:asciiTheme="majorHAnsi" w:hAnsiTheme="majorHAnsi"/>
                <w:spacing w:val="2"/>
                <w:w w:val="106"/>
                <w:sz w:val="24"/>
                <w:szCs w:val="24"/>
              </w:rPr>
              <w:t>с</w:t>
            </w:r>
            <w:r w:rsidRPr="00B84A3D">
              <w:rPr>
                <w:rFonts w:asciiTheme="majorHAnsi" w:hAnsiTheme="majorHAnsi"/>
                <w:spacing w:val="6"/>
                <w:w w:val="106"/>
                <w:sz w:val="24"/>
                <w:szCs w:val="24"/>
              </w:rPr>
              <w:t>к</w:t>
            </w:r>
            <w:r w:rsidRPr="00B84A3D">
              <w:rPr>
                <w:rFonts w:asciiTheme="majorHAnsi" w:hAnsiTheme="majorHAnsi"/>
                <w:spacing w:val="4"/>
                <w:w w:val="105"/>
                <w:sz w:val="24"/>
                <w:szCs w:val="24"/>
              </w:rPr>
              <w:t>и</w:t>
            </w:r>
            <w:r w:rsidRPr="00B84A3D">
              <w:rPr>
                <w:rFonts w:asciiTheme="majorHAnsi" w:hAnsiTheme="majorHAnsi"/>
                <w:spacing w:val="1"/>
                <w:w w:val="105"/>
                <w:sz w:val="24"/>
                <w:szCs w:val="24"/>
              </w:rPr>
              <w:t>й</w:t>
            </w:r>
            <w:r w:rsidRPr="00B84A3D">
              <w:rPr>
                <w:rFonts w:asciiTheme="majorHAnsi" w:hAnsiTheme="majorHAnsi"/>
                <w:spacing w:val="79"/>
                <w:sz w:val="24"/>
                <w:szCs w:val="24"/>
              </w:rPr>
              <w:t xml:space="preserve"> </w:t>
            </w:r>
            <w:r w:rsidRPr="00B84A3D">
              <w:rPr>
                <w:rFonts w:asciiTheme="majorHAnsi" w:hAnsiTheme="majorHAnsi"/>
                <w:spacing w:val="4"/>
                <w:w w:val="105"/>
                <w:sz w:val="24"/>
                <w:szCs w:val="24"/>
              </w:rPr>
              <w:t>«Х</w:t>
            </w:r>
            <w:r w:rsidRPr="00B84A3D">
              <w:rPr>
                <w:rFonts w:asciiTheme="majorHAnsi" w:hAnsiTheme="majorHAnsi"/>
                <w:w w:val="105"/>
                <w:sz w:val="24"/>
                <w:szCs w:val="24"/>
              </w:rPr>
              <w:t>и</w:t>
            </w:r>
            <w:r w:rsidRPr="00B84A3D">
              <w:rPr>
                <w:rFonts w:asciiTheme="majorHAnsi" w:hAnsiTheme="majorHAnsi"/>
                <w:spacing w:val="8"/>
                <w:w w:val="105"/>
                <w:sz w:val="24"/>
                <w:szCs w:val="24"/>
              </w:rPr>
              <w:t>т</w:t>
            </w:r>
            <w:r w:rsidRPr="00B84A3D">
              <w:rPr>
                <w:rFonts w:asciiTheme="majorHAnsi" w:hAnsiTheme="majorHAnsi"/>
                <w:spacing w:val="3"/>
                <w:w w:val="105"/>
                <w:sz w:val="24"/>
                <w:szCs w:val="24"/>
              </w:rPr>
              <w:t>р</w:t>
            </w:r>
            <w:r w:rsidRPr="00B84A3D">
              <w:rPr>
                <w:rFonts w:asciiTheme="majorHAnsi" w:hAnsiTheme="majorHAnsi"/>
                <w:spacing w:val="6"/>
                <w:w w:val="106"/>
                <w:sz w:val="24"/>
                <w:szCs w:val="24"/>
              </w:rPr>
              <w:t>ы</w:t>
            </w:r>
            <w:r w:rsidRPr="00B84A3D">
              <w:rPr>
                <w:rFonts w:asciiTheme="majorHAnsi" w:hAnsiTheme="majorHAnsi"/>
                <w:w w:val="105"/>
                <w:sz w:val="24"/>
                <w:szCs w:val="24"/>
              </w:rPr>
              <w:t>й</w:t>
            </w:r>
            <w:r w:rsidRPr="00B84A3D">
              <w:rPr>
                <w:rFonts w:asciiTheme="majorHAnsi" w:hAnsiTheme="majorHAnsi"/>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4"/>
                <w:w w:val="105"/>
                <w:sz w:val="24"/>
                <w:szCs w:val="24"/>
              </w:rPr>
              <w:t>п</w:t>
            </w:r>
            <w:r w:rsidRPr="00B84A3D">
              <w:rPr>
                <w:rFonts w:asciiTheme="majorHAnsi" w:hAnsiTheme="majorHAnsi"/>
                <w:spacing w:val="3"/>
                <w:w w:val="105"/>
                <w:sz w:val="24"/>
                <w:szCs w:val="24"/>
              </w:rPr>
              <w:t>о</w:t>
            </w:r>
            <w:r w:rsidRPr="00B84A3D">
              <w:rPr>
                <w:rFonts w:asciiTheme="majorHAnsi" w:hAnsiTheme="majorHAnsi"/>
                <w:spacing w:val="3"/>
                <w:w w:val="106"/>
                <w:sz w:val="24"/>
                <w:szCs w:val="24"/>
              </w:rPr>
              <w:t>с</w:t>
            </w:r>
            <w:r w:rsidRPr="00B84A3D">
              <w:rPr>
                <w:rFonts w:asciiTheme="majorHAnsi" w:hAnsiTheme="majorHAnsi"/>
                <w:spacing w:val="8"/>
                <w:w w:val="105"/>
                <w:sz w:val="24"/>
                <w:szCs w:val="24"/>
              </w:rPr>
              <w:t>о</w:t>
            </w:r>
            <w:r w:rsidRPr="00B84A3D">
              <w:rPr>
                <w:rFonts w:asciiTheme="majorHAnsi" w:hAnsiTheme="majorHAnsi"/>
                <w:spacing w:val="1"/>
                <w:w w:val="106"/>
                <w:sz w:val="24"/>
                <w:szCs w:val="24"/>
              </w:rPr>
              <w:t>б</w:t>
            </w:r>
            <w:r w:rsidRPr="00B84A3D">
              <w:rPr>
                <w:rFonts w:asciiTheme="majorHAnsi" w:hAnsiTheme="majorHAnsi"/>
                <w:spacing w:val="3"/>
                <w:w w:val="105"/>
                <w:sz w:val="24"/>
                <w:szCs w:val="24"/>
              </w:rPr>
              <w:t>»</w:t>
            </w:r>
            <w:r w:rsidRPr="00B84A3D">
              <w:rPr>
                <w:rFonts w:asciiTheme="majorHAnsi" w:hAnsiTheme="majorHAnsi"/>
                <w:spacing w:val="1"/>
                <w:w w:val="105"/>
                <w:sz w:val="24"/>
                <w:szCs w:val="24"/>
              </w:rPr>
              <w:t>,</w:t>
            </w:r>
            <w:r w:rsidRPr="00B84A3D">
              <w:rPr>
                <w:rFonts w:asciiTheme="majorHAnsi" w:hAnsiTheme="majorHAnsi"/>
                <w:sz w:val="24"/>
                <w:szCs w:val="24"/>
              </w:rPr>
              <w:tab/>
            </w:r>
            <w:r w:rsidRPr="00B84A3D">
              <w:rPr>
                <w:rFonts w:asciiTheme="majorHAnsi" w:hAnsiTheme="majorHAnsi"/>
                <w:spacing w:val="3"/>
                <w:w w:val="105"/>
                <w:sz w:val="24"/>
                <w:szCs w:val="24"/>
              </w:rPr>
              <w:t>«</w:t>
            </w:r>
            <w:r w:rsidRPr="00B84A3D">
              <w:rPr>
                <w:rFonts w:asciiTheme="majorHAnsi" w:hAnsiTheme="majorHAnsi"/>
                <w:spacing w:val="2"/>
                <w:w w:val="106"/>
                <w:sz w:val="24"/>
                <w:szCs w:val="24"/>
              </w:rPr>
              <w:t>К</w:t>
            </w:r>
            <w:r w:rsidRPr="00B84A3D">
              <w:rPr>
                <w:rFonts w:asciiTheme="majorHAnsi" w:hAnsiTheme="majorHAnsi"/>
                <w:spacing w:val="3"/>
                <w:w w:val="105"/>
                <w:sz w:val="24"/>
                <w:szCs w:val="24"/>
              </w:rPr>
              <w:t>у</w:t>
            </w:r>
            <w:r w:rsidRPr="00B84A3D">
              <w:rPr>
                <w:rFonts w:asciiTheme="majorHAnsi" w:hAnsiTheme="majorHAnsi"/>
                <w:spacing w:val="8"/>
                <w:w w:val="105"/>
                <w:sz w:val="24"/>
                <w:szCs w:val="24"/>
              </w:rPr>
              <w:t>р</w:t>
            </w:r>
            <w:r w:rsidRPr="00B84A3D">
              <w:rPr>
                <w:rFonts w:asciiTheme="majorHAnsi" w:hAnsiTheme="majorHAnsi"/>
                <w:spacing w:val="4"/>
                <w:w w:val="105"/>
                <w:sz w:val="24"/>
                <w:szCs w:val="24"/>
              </w:rPr>
              <w:t>и</w:t>
            </w:r>
            <w:r w:rsidRPr="00B84A3D">
              <w:rPr>
                <w:rFonts w:asciiTheme="majorHAnsi" w:hAnsiTheme="majorHAnsi"/>
                <w:spacing w:val="5"/>
                <w:w w:val="105"/>
                <w:sz w:val="24"/>
                <w:szCs w:val="24"/>
              </w:rPr>
              <w:t>н</w:t>
            </w:r>
            <w:r w:rsidRPr="00B84A3D">
              <w:rPr>
                <w:rFonts w:asciiTheme="majorHAnsi" w:hAnsiTheme="majorHAnsi"/>
                <w:spacing w:val="6"/>
                <w:w w:val="106"/>
                <w:sz w:val="24"/>
                <w:szCs w:val="24"/>
              </w:rPr>
              <w:t>ы</w:t>
            </w:r>
            <w:r w:rsidRPr="00B84A3D">
              <w:rPr>
                <w:rFonts w:asciiTheme="majorHAnsi" w:hAnsiTheme="majorHAnsi"/>
                <w:w w:val="105"/>
                <w:sz w:val="24"/>
                <w:szCs w:val="24"/>
              </w:rPr>
              <w:t>й</w:t>
            </w:r>
            <w:r w:rsidRPr="00B84A3D">
              <w:rPr>
                <w:rFonts w:asciiTheme="majorHAnsi" w:hAnsiTheme="majorHAnsi"/>
                <w:sz w:val="24"/>
                <w:szCs w:val="24"/>
              </w:rPr>
              <w:tab/>
            </w:r>
            <w:r w:rsidRPr="00B84A3D">
              <w:rPr>
                <w:rFonts w:asciiTheme="majorHAnsi" w:hAnsiTheme="majorHAnsi"/>
                <w:spacing w:val="1"/>
                <w:w w:val="106"/>
                <w:sz w:val="24"/>
                <w:szCs w:val="24"/>
              </w:rPr>
              <w:t>б</w:t>
            </w:r>
            <w:r w:rsidRPr="00B84A3D">
              <w:rPr>
                <w:rFonts w:asciiTheme="majorHAnsi" w:hAnsiTheme="majorHAnsi"/>
                <w:spacing w:val="3"/>
                <w:w w:val="105"/>
                <w:sz w:val="24"/>
                <w:szCs w:val="24"/>
              </w:rPr>
              <w:t>у</w:t>
            </w:r>
            <w:r w:rsidRPr="00B84A3D">
              <w:rPr>
                <w:rFonts w:asciiTheme="majorHAnsi" w:hAnsiTheme="majorHAnsi"/>
                <w:spacing w:val="4"/>
                <w:w w:val="105"/>
                <w:sz w:val="24"/>
                <w:szCs w:val="24"/>
              </w:rPr>
              <w:t>л</w:t>
            </w:r>
            <w:r w:rsidRPr="00B84A3D">
              <w:rPr>
                <w:rFonts w:asciiTheme="majorHAnsi" w:hAnsiTheme="majorHAnsi"/>
                <w:spacing w:val="3"/>
                <w:w w:val="105"/>
                <w:sz w:val="24"/>
                <w:szCs w:val="24"/>
              </w:rPr>
              <w:t>ь</w:t>
            </w:r>
            <w:r w:rsidRPr="00B84A3D">
              <w:rPr>
                <w:rFonts w:asciiTheme="majorHAnsi" w:hAnsiTheme="majorHAnsi"/>
                <w:spacing w:val="8"/>
                <w:w w:val="105"/>
                <w:sz w:val="24"/>
                <w:szCs w:val="24"/>
              </w:rPr>
              <w:t>о</w:t>
            </w:r>
            <w:r w:rsidRPr="00B84A3D">
              <w:rPr>
                <w:rFonts w:asciiTheme="majorHAnsi" w:hAnsiTheme="majorHAnsi"/>
                <w:w w:val="105"/>
                <w:sz w:val="24"/>
                <w:szCs w:val="24"/>
              </w:rPr>
              <w:t>н</w:t>
            </w:r>
            <w:r w:rsidRPr="00B84A3D">
              <w:rPr>
                <w:rFonts w:asciiTheme="majorHAnsi" w:hAnsiTheme="majorHAnsi"/>
                <w:spacing w:val="3"/>
                <w:w w:val="105"/>
                <w:sz w:val="24"/>
                <w:szCs w:val="24"/>
              </w:rPr>
              <w:t>»</w:t>
            </w:r>
            <w:r w:rsidRPr="00B84A3D">
              <w:rPr>
                <w:rFonts w:asciiTheme="majorHAnsi" w:hAnsiTheme="majorHAnsi"/>
                <w:spacing w:val="1"/>
                <w:w w:val="106"/>
                <w:sz w:val="24"/>
                <w:szCs w:val="24"/>
              </w:rPr>
              <w:t>;</w:t>
            </w:r>
            <w:r w:rsidRPr="00B84A3D">
              <w:rPr>
                <w:rFonts w:asciiTheme="majorHAnsi" w:hAnsiTheme="majorHAnsi"/>
                <w:sz w:val="24"/>
                <w:szCs w:val="24"/>
              </w:rPr>
              <w:tab/>
            </w:r>
            <w:r w:rsidRPr="00B84A3D">
              <w:rPr>
                <w:rFonts w:asciiTheme="majorHAnsi" w:hAnsiTheme="majorHAnsi"/>
                <w:w w:val="105"/>
                <w:sz w:val="24"/>
                <w:szCs w:val="24"/>
              </w:rPr>
              <w:t>А.</w:t>
            </w:r>
            <w:r w:rsidRPr="00B84A3D">
              <w:rPr>
                <w:rFonts w:asciiTheme="majorHAnsi" w:hAnsiTheme="majorHAnsi"/>
                <w:sz w:val="24"/>
                <w:szCs w:val="24"/>
              </w:rPr>
              <w:t xml:space="preserve"> </w:t>
            </w:r>
            <w:r w:rsidRPr="00B84A3D">
              <w:rPr>
                <w:rFonts w:asciiTheme="majorHAnsi" w:hAnsiTheme="majorHAnsi"/>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к</w:t>
            </w:r>
            <w:r w:rsidRPr="00B84A3D">
              <w:rPr>
                <w:rFonts w:asciiTheme="majorHAnsi" w:hAnsiTheme="majorHAnsi"/>
                <w:spacing w:val="5"/>
                <w:w w:val="105"/>
                <w:sz w:val="24"/>
                <w:szCs w:val="24"/>
              </w:rPr>
              <w:t>и</w:t>
            </w:r>
            <w:r w:rsidRPr="00B84A3D">
              <w:rPr>
                <w:rFonts w:asciiTheme="majorHAnsi" w:hAnsiTheme="majorHAnsi"/>
                <w:w w:val="105"/>
                <w:sz w:val="24"/>
                <w:szCs w:val="24"/>
              </w:rPr>
              <w:t>н</w:t>
            </w:r>
            <w:r w:rsidRPr="00B84A3D">
              <w:rPr>
                <w:rFonts w:asciiTheme="majorHAnsi" w:hAnsiTheme="majorHAnsi"/>
                <w:spacing w:val="50"/>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а</w:t>
            </w:r>
            <w:r w:rsidRPr="00B84A3D">
              <w:rPr>
                <w:rFonts w:asciiTheme="majorHAnsi" w:hAnsiTheme="majorHAnsi"/>
                <w:spacing w:val="7"/>
                <w:w w:val="106"/>
                <w:sz w:val="24"/>
                <w:szCs w:val="24"/>
              </w:rPr>
              <w:t>с</w:t>
            </w:r>
            <w:r w:rsidRPr="00B84A3D">
              <w:rPr>
                <w:rFonts w:asciiTheme="majorHAnsi" w:hAnsiTheme="majorHAnsi"/>
                <w:spacing w:val="2"/>
                <w:w w:val="106"/>
                <w:sz w:val="24"/>
                <w:szCs w:val="24"/>
              </w:rPr>
              <w:t>ска</w:t>
            </w:r>
            <w:r w:rsidRPr="00B84A3D">
              <w:rPr>
                <w:rFonts w:asciiTheme="majorHAnsi" w:hAnsiTheme="majorHAnsi"/>
                <w:spacing w:val="9"/>
                <w:w w:val="105"/>
                <w:sz w:val="24"/>
                <w:szCs w:val="24"/>
              </w:rPr>
              <w:t>з</w:t>
            </w:r>
            <w:r w:rsidRPr="00B84A3D">
              <w:rPr>
                <w:rFonts w:asciiTheme="majorHAnsi" w:hAnsiTheme="majorHAnsi"/>
                <w:w w:val="106"/>
                <w:sz w:val="24"/>
                <w:szCs w:val="24"/>
              </w:rPr>
              <w:t>ы</w:t>
            </w:r>
            <w:r w:rsidRPr="00B84A3D">
              <w:rPr>
                <w:rFonts w:asciiTheme="majorHAnsi" w:hAnsiTheme="majorHAnsi"/>
                <w:spacing w:val="52"/>
                <w:sz w:val="24"/>
                <w:szCs w:val="24"/>
              </w:rPr>
              <w:t xml:space="preserve"> </w:t>
            </w:r>
            <w:r w:rsidRPr="00B84A3D">
              <w:rPr>
                <w:rFonts w:asciiTheme="majorHAnsi" w:hAnsiTheme="majorHAnsi"/>
                <w:w w:val="105"/>
                <w:sz w:val="24"/>
                <w:szCs w:val="24"/>
              </w:rPr>
              <w:t>из</w:t>
            </w:r>
            <w:r w:rsidRPr="00B84A3D">
              <w:rPr>
                <w:rFonts w:asciiTheme="majorHAnsi" w:hAnsiTheme="majorHAnsi"/>
                <w:spacing w:val="54"/>
                <w:sz w:val="24"/>
                <w:szCs w:val="24"/>
              </w:rPr>
              <w:t xml:space="preserve"> </w:t>
            </w:r>
            <w:r w:rsidRPr="00B84A3D">
              <w:rPr>
                <w:rFonts w:asciiTheme="majorHAnsi" w:hAnsiTheme="majorHAnsi"/>
                <w:spacing w:val="6"/>
                <w:w w:val="106"/>
                <w:sz w:val="24"/>
                <w:szCs w:val="24"/>
              </w:rPr>
              <w:t>к</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spacing w:val="5"/>
                <w:w w:val="105"/>
                <w:sz w:val="24"/>
                <w:szCs w:val="24"/>
              </w:rPr>
              <w:t>г</w:t>
            </w:r>
            <w:r w:rsidRPr="00B84A3D">
              <w:rPr>
                <w:rFonts w:asciiTheme="majorHAnsi" w:hAnsiTheme="majorHAnsi"/>
                <w:w w:val="105"/>
                <w:sz w:val="24"/>
                <w:szCs w:val="24"/>
              </w:rPr>
              <w:t>и</w:t>
            </w:r>
            <w:r w:rsidRPr="00B84A3D">
              <w:rPr>
                <w:rFonts w:asciiTheme="majorHAnsi" w:hAnsiTheme="majorHAnsi"/>
                <w:spacing w:val="51"/>
                <w:sz w:val="24"/>
                <w:szCs w:val="24"/>
              </w:rPr>
              <w:t xml:space="preserve"> </w:t>
            </w:r>
            <w:r w:rsidRPr="00B84A3D">
              <w:rPr>
                <w:rFonts w:asciiTheme="majorHAnsi" w:hAnsiTheme="majorHAnsi"/>
                <w:spacing w:val="3"/>
                <w:w w:val="105"/>
                <w:sz w:val="24"/>
                <w:szCs w:val="24"/>
              </w:rPr>
              <w:t>«</w:t>
            </w:r>
            <w:r w:rsidRPr="00B84A3D">
              <w:rPr>
                <w:rFonts w:asciiTheme="majorHAnsi" w:hAnsiTheme="majorHAnsi"/>
                <w:spacing w:val="7"/>
                <w:w w:val="106"/>
                <w:sz w:val="24"/>
                <w:szCs w:val="24"/>
              </w:rPr>
              <w:t>К</w:t>
            </w:r>
            <w:r w:rsidRPr="00B84A3D">
              <w:rPr>
                <w:rFonts w:asciiTheme="majorHAnsi" w:hAnsiTheme="majorHAnsi"/>
                <w:spacing w:val="2"/>
                <w:w w:val="106"/>
                <w:sz w:val="24"/>
                <w:szCs w:val="24"/>
              </w:rPr>
              <w:t>а</w:t>
            </w:r>
            <w:r w:rsidRPr="00B84A3D">
              <w:rPr>
                <w:rFonts w:asciiTheme="majorHAnsi" w:hAnsiTheme="majorHAnsi"/>
                <w:spacing w:val="1"/>
                <w:w w:val="106"/>
                <w:sz w:val="24"/>
                <w:szCs w:val="24"/>
              </w:rPr>
              <w:t>к</w:t>
            </w:r>
            <w:r w:rsidRPr="00B84A3D">
              <w:rPr>
                <w:rFonts w:asciiTheme="majorHAnsi" w:hAnsiTheme="majorHAnsi"/>
                <w:spacing w:val="52"/>
                <w:sz w:val="24"/>
                <w:szCs w:val="24"/>
              </w:rPr>
              <w:t xml:space="preserve"> </w:t>
            </w:r>
            <w:r w:rsidRPr="00B84A3D">
              <w:rPr>
                <w:rFonts w:asciiTheme="majorHAnsi" w:hAnsiTheme="majorHAnsi"/>
                <w:w w:val="105"/>
                <w:sz w:val="24"/>
                <w:szCs w:val="24"/>
              </w:rPr>
              <w:t>п</w:t>
            </w:r>
            <w:r w:rsidRPr="00B84A3D">
              <w:rPr>
                <w:rFonts w:asciiTheme="majorHAnsi" w:hAnsiTheme="majorHAnsi"/>
                <w:spacing w:val="6"/>
                <w:w w:val="106"/>
                <w:sz w:val="24"/>
                <w:szCs w:val="24"/>
              </w:rPr>
              <w:t>а</w:t>
            </w:r>
            <w:r w:rsidRPr="00B84A3D">
              <w:rPr>
                <w:rFonts w:asciiTheme="majorHAnsi" w:hAnsiTheme="majorHAnsi"/>
                <w:spacing w:val="5"/>
                <w:w w:val="105"/>
                <w:sz w:val="24"/>
                <w:szCs w:val="24"/>
              </w:rPr>
              <w:t>п</w:t>
            </w:r>
            <w:r w:rsidRPr="00B84A3D">
              <w:rPr>
                <w:rFonts w:asciiTheme="majorHAnsi" w:hAnsiTheme="majorHAnsi"/>
                <w:w w:val="106"/>
                <w:sz w:val="24"/>
                <w:szCs w:val="24"/>
              </w:rPr>
              <w:t>а</w:t>
            </w:r>
            <w:r w:rsidRPr="00B84A3D">
              <w:rPr>
                <w:rFonts w:asciiTheme="majorHAnsi" w:hAnsiTheme="majorHAnsi"/>
                <w:sz w:val="24"/>
                <w:szCs w:val="24"/>
              </w:rPr>
              <w:t xml:space="preserve"> </w:t>
            </w:r>
            <w:r w:rsidRPr="00B84A3D">
              <w:rPr>
                <w:rFonts w:asciiTheme="majorHAnsi" w:hAnsiTheme="majorHAnsi"/>
                <w:spacing w:val="1"/>
                <w:w w:val="106"/>
                <w:sz w:val="24"/>
                <w:szCs w:val="24"/>
              </w:rPr>
              <w:t>б</w:t>
            </w:r>
            <w:r w:rsidRPr="00B84A3D">
              <w:rPr>
                <w:rFonts w:asciiTheme="majorHAnsi" w:hAnsiTheme="majorHAnsi"/>
                <w:spacing w:val="6"/>
                <w:w w:val="106"/>
                <w:sz w:val="24"/>
                <w:szCs w:val="24"/>
              </w:rPr>
              <w:t>ы</w:t>
            </w:r>
            <w:r w:rsidRPr="00B84A3D">
              <w:rPr>
                <w:rFonts w:asciiTheme="majorHAnsi" w:hAnsiTheme="majorHAnsi"/>
                <w:w w:val="105"/>
                <w:sz w:val="24"/>
                <w:szCs w:val="24"/>
              </w:rPr>
              <w:t>л</w:t>
            </w:r>
            <w:r w:rsidRPr="00B84A3D">
              <w:rPr>
                <w:rFonts w:asciiTheme="majorHAnsi" w:hAnsiTheme="majorHAnsi"/>
                <w:spacing w:val="11"/>
                <w:sz w:val="24"/>
                <w:szCs w:val="24"/>
              </w:rPr>
              <w:t xml:space="preserve"> </w:t>
            </w:r>
            <w:r w:rsidRPr="00B84A3D">
              <w:rPr>
                <w:rFonts w:asciiTheme="majorHAnsi" w:hAnsiTheme="majorHAnsi"/>
                <w:spacing w:val="6"/>
                <w:w w:val="106"/>
                <w:sz w:val="24"/>
                <w:szCs w:val="24"/>
              </w:rPr>
              <w:t>м</w:t>
            </w:r>
            <w:r w:rsidRPr="00B84A3D">
              <w:rPr>
                <w:rFonts w:asciiTheme="majorHAnsi" w:hAnsiTheme="majorHAnsi"/>
                <w:spacing w:val="2"/>
                <w:w w:val="106"/>
                <w:sz w:val="24"/>
                <w:szCs w:val="24"/>
              </w:rPr>
              <w:t>а</w:t>
            </w:r>
            <w:r w:rsidRPr="00B84A3D">
              <w:rPr>
                <w:rFonts w:asciiTheme="majorHAnsi" w:hAnsiTheme="majorHAnsi"/>
                <w:spacing w:val="3"/>
                <w:w w:val="105"/>
                <w:sz w:val="24"/>
                <w:szCs w:val="24"/>
              </w:rPr>
              <w:t>л</w:t>
            </w:r>
            <w:r w:rsidRPr="00B84A3D">
              <w:rPr>
                <w:rFonts w:asciiTheme="majorHAnsi" w:hAnsiTheme="majorHAnsi"/>
                <w:spacing w:val="7"/>
                <w:w w:val="106"/>
                <w:sz w:val="24"/>
                <w:szCs w:val="24"/>
              </w:rPr>
              <w:t>е</w:t>
            </w:r>
            <w:r w:rsidRPr="00B84A3D">
              <w:rPr>
                <w:rFonts w:asciiTheme="majorHAnsi" w:hAnsiTheme="majorHAnsi"/>
                <w:w w:val="105"/>
                <w:sz w:val="24"/>
                <w:szCs w:val="24"/>
              </w:rPr>
              <w:t>н</w:t>
            </w:r>
            <w:r w:rsidRPr="00B84A3D">
              <w:rPr>
                <w:rFonts w:asciiTheme="majorHAnsi" w:hAnsiTheme="majorHAnsi"/>
                <w:spacing w:val="4"/>
                <w:w w:val="105"/>
                <w:sz w:val="24"/>
                <w:szCs w:val="24"/>
              </w:rPr>
              <w:t>ь</w:t>
            </w:r>
            <w:r w:rsidRPr="00B84A3D">
              <w:rPr>
                <w:rFonts w:asciiTheme="majorHAnsi" w:hAnsiTheme="majorHAnsi"/>
                <w:spacing w:val="7"/>
                <w:w w:val="106"/>
                <w:sz w:val="24"/>
                <w:szCs w:val="24"/>
              </w:rPr>
              <w:t>к</w:t>
            </w:r>
            <w:r w:rsidRPr="00B84A3D">
              <w:rPr>
                <w:rFonts w:asciiTheme="majorHAnsi" w:hAnsiTheme="majorHAnsi"/>
                <w:spacing w:val="5"/>
                <w:w w:val="105"/>
                <w:sz w:val="24"/>
                <w:szCs w:val="24"/>
              </w:rPr>
              <w:t>и</w:t>
            </w:r>
            <w:r w:rsidRPr="00B84A3D">
              <w:rPr>
                <w:rFonts w:asciiTheme="majorHAnsi" w:hAnsiTheme="majorHAnsi"/>
                <w:spacing w:val="5"/>
                <w:w w:val="106"/>
                <w:sz w:val="24"/>
                <w:szCs w:val="24"/>
              </w:rPr>
              <w:t>м</w:t>
            </w:r>
            <w:r w:rsidRPr="00B84A3D">
              <w:rPr>
                <w:rFonts w:asciiTheme="majorHAnsi" w:hAnsiTheme="majorHAnsi"/>
                <w:w w:val="105"/>
                <w:sz w:val="24"/>
                <w:szCs w:val="24"/>
              </w:rPr>
              <w:t>»</w:t>
            </w:r>
          </w:p>
          <w:p w:rsidR="00D93E5D" w:rsidRPr="00B84A3D" w:rsidRDefault="00D93E5D" w:rsidP="00A87757">
            <w:pPr>
              <w:tabs>
                <w:tab w:val="left" w:pos="1174"/>
                <w:tab w:val="left" w:pos="2530"/>
                <w:tab w:val="left" w:pos="3728"/>
              </w:tabs>
              <w:jc w:val="both"/>
              <w:rPr>
                <w:rFonts w:asciiTheme="majorHAnsi" w:hAnsiTheme="majorHAnsi"/>
                <w:sz w:val="24"/>
                <w:szCs w:val="24"/>
              </w:rPr>
            </w:pPr>
            <w:r w:rsidRPr="00B84A3D">
              <w:rPr>
                <w:rFonts w:asciiTheme="majorHAnsi" w:hAnsiTheme="majorHAnsi"/>
                <w:spacing w:val="3"/>
                <w:w w:val="105"/>
                <w:sz w:val="24"/>
                <w:szCs w:val="24"/>
              </w:rPr>
              <w:t>Пр</w:t>
            </w:r>
            <w:r w:rsidRPr="00B84A3D">
              <w:rPr>
                <w:rFonts w:asciiTheme="majorHAnsi" w:hAnsiTheme="majorHAnsi"/>
                <w:spacing w:val="4"/>
                <w:w w:val="105"/>
                <w:sz w:val="24"/>
                <w:szCs w:val="24"/>
              </w:rPr>
              <w:t>о</w:t>
            </w:r>
            <w:r w:rsidRPr="00B84A3D">
              <w:rPr>
                <w:rFonts w:asciiTheme="majorHAnsi" w:hAnsiTheme="majorHAnsi"/>
                <w:spacing w:val="1"/>
                <w:w w:val="106"/>
                <w:sz w:val="24"/>
                <w:szCs w:val="24"/>
              </w:rPr>
              <w:t>с</w:t>
            </w:r>
            <w:r w:rsidRPr="00B84A3D">
              <w:rPr>
                <w:rFonts w:asciiTheme="majorHAnsi" w:hAnsiTheme="majorHAnsi"/>
                <w:spacing w:val="8"/>
                <w:w w:val="105"/>
                <w:sz w:val="24"/>
                <w:szCs w:val="24"/>
              </w:rPr>
              <w:t>л</w:t>
            </w:r>
            <w:r w:rsidRPr="00B84A3D">
              <w:rPr>
                <w:rFonts w:asciiTheme="majorHAnsi" w:hAnsiTheme="majorHAnsi"/>
                <w:spacing w:val="3"/>
                <w:w w:val="105"/>
                <w:sz w:val="24"/>
                <w:szCs w:val="24"/>
              </w:rPr>
              <w:t>у</w:t>
            </w:r>
            <w:r w:rsidRPr="00B84A3D">
              <w:rPr>
                <w:rFonts w:asciiTheme="majorHAnsi" w:hAnsiTheme="majorHAnsi"/>
                <w:spacing w:val="7"/>
                <w:w w:val="105"/>
                <w:sz w:val="24"/>
                <w:szCs w:val="24"/>
              </w:rPr>
              <w:t>ш</w:t>
            </w:r>
            <w:r w:rsidRPr="00B84A3D">
              <w:rPr>
                <w:rFonts w:asciiTheme="majorHAnsi" w:hAnsiTheme="majorHAnsi"/>
                <w:spacing w:val="5"/>
                <w:w w:val="105"/>
                <w:sz w:val="24"/>
                <w:szCs w:val="24"/>
              </w:rPr>
              <w:t>и</w:t>
            </w:r>
            <w:r w:rsidRPr="00B84A3D">
              <w:rPr>
                <w:rFonts w:asciiTheme="majorHAnsi" w:hAnsiTheme="majorHAnsi"/>
                <w:w w:val="105"/>
                <w:sz w:val="24"/>
                <w:szCs w:val="24"/>
              </w:rPr>
              <w:t>в</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н</w:t>
            </w:r>
            <w:r w:rsidRPr="00B84A3D">
              <w:rPr>
                <w:rFonts w:asciiTheme="majorHAnsi" w:hAnsiTheme="majorHAnsi"/>
                <w:spacing w:val="4"/>
                <w:w w:val="105"/>
                <w:sz w:val="24"/>
                <w:szCs w:val="24"/>
              </w:rPr>
              <w:t>и</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5"/>
                <w:w w:val="105"/>
                <w:sz w:val="24"/>
                <w:szCs w:val="24"/>
              </w:rPr>
              <w:t>п</w:t>
            </w:r>
            <w:r w:rsidRPr="00B84A3D">
              <w:rPr>
                <w:rFonts w:asciiTheme="majorHAnsi" w:hAnsiTheme="majorHAnsi"/>
                <w:spacing w:val="2"/>
                <w:w w:val="106"/>
                <w:sz w:val="24"/>
                <w:szCs w:val="24"/>
              </w:rPr>
              <w:t>ес</w:t>
            </w:r>
            <w:r w:rsidRPr="00B84A3D">
              <w:rPr>
                <w:rFonts w:asciiTheme="majorHAnsi" w:hAnsiTheme="majorHAnsi"/>
                <w:spacing w:val="7"/>
                <w:w w:val="106"/>
                <w:sz w:val="24"/>
                <w:szCs w:val="24"/>
              </w:rPr>
              <w:t>е</w:t>
            </w:r>
            <w:r w:rsidRPr="00B84A3D">
              <w:rPr>
                <w:rFonts w:asciiTheme="majorHAnsi" w:hAnsiTheme="majorHAnsi"/>
                <w:w w:val="105"/>
                <w:sz w:val="24"/>
                <w:szCs w:val="24"/>
              </w:rPr>
              <w:t>н</w:t>
            </w:r>
            <w:r w:rsidRPr="00B84A3D">
              <w:rPr>
                <w:rFonts w:asciiTheme="majorHAnsi" w:hAnsiTheme="majorHAnsi"/>
                <w:spacing w:val="7"/>
                <w:sz w:val="24"/>
                <w:szCs w:val="24"/>
              </w:rPr>
              <w:t xml:space="preserve"> </w:t>
            </w:r>
            <w:r w:rsidRPr="00B84A3D">
              <w:rPr>
                <w:rFonts w:asciiTheme="majorHAnsi" w:hAnsiTheme="majorHAnsi"/>
                <w:w w:val="105"/>
                <w:sz w:val="24"/>
                <w:szCs w:val="24"/>
              </w:rPr>
              <w:t>о</w:t>
            </w:r>
            <w:r w:rsidRPr="00B84A3D">
              <w:rPr>
                <w:rFonts w:asciiTheme="majorHAnsi" w:hAnsiTheme="majorHAnsi"/>
                <w:spacing w:val="15"/>
                <w:sz w:val="24"/>
                <w:szCs w:val="24"/>
              </w:rPr>
              <w:t xml:space="preserve"> </w:t>
            </w:r>
            <w:r w:rsidRPr="00B84A3D">
              <w:rPr>
                <w:rFonts w:asciiTheme="majorHAnsi" w:hAnsiTheme="majorHAnsi"/>
                <w:w w:val="105"/>
                <w:sz w:val="24"/>
                <w:szCs w:val="24"/>
              </w:rPr>
              <w:t>п</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п</w:t>
            </w:r>
            <w:r w:rsidRPr="00B84A3D">
              <w:rPr>
                <w:rFonts w:asciiTheme="majorHAnsi" w:hAnsiTheme="majorHAnsi"/>
                <w:spacing w:val="2"/>
                <w:w w:val="106"/>
                <w:sz w:val="24"/>
                <w:szCs w:val="24"/>
              </w:rPr>
              <w:t>а</w:t>
            </w:r>
            <w:r w:rsidRPr="00B84A3D">
              <w:rPr>
                <w:rFonts w:asciiTheme="majorHAnsi" w:hAnsiTheme="majorHAnsi"/>
                <w:w w:val="105"/>
                <w:sz w:val="24"/>
                <w:szCs w:val="24"/>
              </w:rPr>
              <w:t>х</w:t>
            </w:r>
            <w:r w:rsidRPr="00B84A3D">
              <w:rPr>
                <w:rFonts w:asciiTheme="majorHAnsi" w:hAnsiTheme="majorHAnsi"/>
                <w:sz w:val="24"/>
                <w:szCs w:val="24"/>
              </w:rPr>
              <w:t xml:space="preserve"> </w:t>
            </w:r>
            <w:r w:rsidRPr="00B84A3D">
              <w:rPr>
                <w:rFonts w:asciiTheme="majorHAnsi" w:hAnsiTheme="majorHAnsi"/>
                <w:w w:val="105"/>
                <w:sz w:val="24"/>
                <w:szCs w:val="24"/>
              </w:rPr>
              <w:t>Р</w:t>
            </w:r>
            <w:r w:rsidRPr="00B84A3D">
              <w:rPr>
                <w:rFonts w:asciiTheme="majorHAnsi" w:hAnsiTheme="majorHAnsi"/>
                <w:spacing w:val="1"/>
                <w:w w:val="106"/>
                <w:sz w:val="24"/>
                <w:szCs w:val="24"/>
              </w:rPr>
              <w:t>а</w:t>
            </w:r>
            <w:r w:rsidRPr="00B84A3D">
              <w:rPr>
                <w:rFonts w:asciiTheme="majorHAnsi" w:hAnsiTheme="majorHAnsi"/>
                <w:spacing w:val="9"/>
                <w:w w:val="105"/>
                <w:sz w:val="24"/>
                <w:szCs w:val="24"/>
              </w:rPr>
              <w:t>з</w:t>
            </w:r>
            <w:r w:rsidRPr="00B84A3D">
              <w:rPr>
                <w:rFonts w:asciiTheme="majorHAnsi" w:hAnsiTheme="majorHAnsi"/>
                <w:spacing w:val="3"/>
                <w:w w:val="105"/>
                <w:sz w:val="24"/>
                <w:szCs w:val="24"/>
              </w:rPr>
              <w:t>у</w:t>
            </w:r>
            <w:r w:rsidRPr="00B84A3D">
              <w:rPr>
                <w:rFonts w:asciiTheme="majorHAnsi" w:hAnsiTheme="majorHAnsi"/>
                <w:spacing w:val="7"/>
                <w:w w:val="106"/>
                <w:sz w:val="24"/>
                <w:szCs w:val="24"/>
              </w:rPr>
              <w:t>ч</w:t>
            </w:r>
            <w:r w:rsidRPr="00B84A3D">
              <w:rPr>
                <w:rFonts w:asciiTheme="majorHAnsi" w:hAnsiTheme="majorHAnsi"/>
                <w:spacing w:val="5"/>
                <w:w w:val="105"/>
                <w:sz w:val="24"/>
                <w:szCs w:val="24"/>
              </w:rPr>
              <w:t>и</w:t>
            </w:r>
            <w:r w:rsidRPr="00B84A3D">
              <w:rPr>
                <w:rFonts w:asciiTheme="majorHAnsi" w:hAnsiTheme="majorHAnsi"/>
                <w:w w:val="105"/>
                <w:sz w:val="24"/>
                <w:szCs w:val="24"/>
              </w:rPr>
              <w:t>в</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е</w:t>
            </w:r>
            <w:r w:rsidRPr="00B84A3D">
              <w:rPr>
                <w:rFonts w:asciiTheme="majorHAnsi" w:hAnsiTheme="majorHAnsi"/>
                <w:spacing w:val="14"/>
                <w:sz w:val="24"/>
                <w:szCs w:val="24"/>
              </w:rPr>
              <w:t xml:space="preserve"> </w:t>
            </w:r>
            <w:r w:rsidRPr="00B84A3D">
              <w:rPr>
                <w:rFonts w:asciiTheme="majorHAnsi" w:hAnsiTheme="majorHAnsi"/>
                <w:w w:val="105"/>
                <w:sz w:val="24"/>
                <w:szCs w:val="24"/>
              </w:rPr>
              <w:t>п</w:t>
            </w:r>
            <w:r w:rsidRPr="00B84A3D">
              <w:rPr>
                <w:rFonts w:asciiTheme="majorHAnsi" w:hAnsiTheme="majorHAnsi"/>
                <w:spacing w:val="3"/>
                <w:w w:val="105"/>
                <w:sz w:val="24"/>
                <w:szCs w:val="24"/>
              </w:rPr>
              <w:t>о</w:t>
            </w:r>
            <w:r w:rsidRPr="00B84A3D">
              <w:rPr>
                <w:rFonts w:asciiTheme="majorHAnsi" w:hAnsiTheme="majorHAnsi"/>
                <w:spacing w:val="7"/>
                <w:w w:val="106"/>
                <w:sz w:val="24"/>
                <w:szCs w:val="24"/>
              </w:rPr>
              <w:t>с</w:t>
            </w:r>
            <w:r w:rsidRPr="00B84A3D">
              <w:rPr>
                <w:rFonts w:asciiTheme="majorHAnsi" w:hAnsiTheme="majorHAnsi"/>
                <w:spacing w:val="3"/>
                <w:w w:val="105"/>
                <w:sz w:val="24"/>
                <w:szCs w:val="24"/>
              </w:rPr>
              <w:t>л</w:t>
            </w:r>
            <w:r w:rsidRPr="00B84A3D">
              <w:rPr>
                <w:rFonts w:asciiTheme="majorHAnsi" w:hAnsiTheme="majorHAnsi"/>
                <w:spacing w:val="8"/>
                <w:w w:val="105"/>
                <w:sz w:val="24"/>
                <w:szCs w:val="24"/>
              </w:rPr>
              <w:t>о</w:t>
            </w:r>
            <w:r w:rsidRPr="00B84A3D">
              <w:rPr>
                <w:rFonts w:asciiTheme="majorHAnsi" w:hAnsiTheme="majorHAnsi"/>
                <w:spacing w:val="5"/>
                <w:w w:val="105"/>
                <w:sz w:val="24"/>
                <w:szCs w:val="24"/>
              </w:rPr>
              <w:t>ви</w:t>
            </w:r>
            <w:r w:rsidRPr="00B84A3D">
              <w:rPr>
                <w:rFonts w:asciiTheme="majorHAnsi" w:hAnsiTheme="majorHAnsi"/>
                <w:w w:val="105"/>
                <w:sz w:val="24"/>
                <w:szCs w:val="24"/>
              </w:rPr>
              <w:t>ц</w:t>
            </w:r>
            <w:r w:rsidRPr="00B84A3D">
              <w:rPr>
                <w:rFonts w:asciiTheme="majorHAnsi" w:hAnsiTheme="majorHAnsi"/>
                <w:spacing w:val="7"/>
                <w:sz w:val="24"/>
                <w:szCs w:val="24"/>
              </w:rPr>
              <w:t xml:space="preserve"> </w:t>
            </w:r>
            <w:r w:rsidRPr="00B84A3D">
              <w:rPr>
                <w:rFonts w:asciiTheme="majorHAnsi" w:hAnsiTheme="majorHAnsi"/>
                <w:w w:val="105"/>
                <w:sz w:val="24"/>
                <w:szCs w:val="24"/>
              </w:rPr>
              <w:t>и</w:t>
            </w:r>
            <w:r w:rsidRPr="00B84A3D">
              <w:rPr>
                <w:rFonts w:asciiTheme="majorHAnsi" w:hAnsiTheme="majorHAnsi"/>
                <w:spacing w:val="12"/>
                <w:sz w:val="24"/>
                <w:szCs w:val="24"/>
              </w:rPr>
              <w:t xml:space="preserve"> </w:t>
            </w:r>
            <w:r w:rsidRPr="00B84A3D">
              <w:rPr>
                <w:rFonts w:asciiTheme="majorHAnsi" w:hAnsiTheme="majorHAnsi"/>
                <w:w w:val="105"/>
                <w:sz w:val="24"/>
                <w:szCs w:val="24"/>
              </w:rPr>
              <w:t>п</w:t>
            </w:r>
            <w:r w:rsidRPr="00B84A3D">
              <w:rPr>
                <w:rFonts w:asciiTheme="majorHAnsi" w:hAnsiTheme="majorHAnsi"/>
                <w:spacing w:val="8"/>
                <w:w w:val="105"/>
                <w:sz w:val="24"/>
                <w:szCs w:val="24"/>
              </w:rPr>
              <w:t>о</w:t>
            </w:r>
            <w:r w:rsidRPr="00B84A3D">
              <w:rPr>
                <w:rFonts w:asciiTheme="majorHAnsi" w:hAnsiTheme="majorHAnsi"/>
                <w:w w:val="105"/>
                <w:sz w:val="24"/>
                <w:szCs w:val="24"/>
              </w:rPr>
              <w:t>г</w:t>
            </w:r>
            <w:r w:rsidRPr="00B84A3D">
              <w:rPr>
                <w:rFonts w:asciiTheme="majorHAnsi" w:hAnsiTheme="majorHAnsi"/>
                <w:spacing w:val="8"/>
                <w:w w:val="105"/>
                <w:sz w:val="24"/>
                <w:szCs w:val="24"/>
              </w:rPr>
              <w:t>о</w:t>
            </w:r>
            <w:r w:rsidRPr="00B84A3D">
              <w:rPr>
                <w:rFonts w:asciiTheme="majorHAnsi" w:hAnsiTheme="majorHAnsi"/>
                <w:w w:val="105"/>
                <w:sz w:val="24"/>
                <w:szCs w:val="24"/>
              </w:rPr>
              <w:t>в</w:t>
            </w:r>
            <w:r w:rsidRPr="00B84A3D">
              <w:rPr>
                <w:rFonts w:asciiTheme="majorHAnsi" w:hAnsiTheme="majorHAnsi"/>
                <w:spacing w:val="4"/>
                <w:w w:val="105"/>
                <w:sz w:val="24"/>
                <w:szCs w:val="24"/>
              </w:rPr>
              <w:t>о</w:t>
            </w:r>
            <w:r w:rsidRPr="00B84A3D">
              <w:rPr>
                <w:rFonts w:asciiTheme="majorHAnsi" w:hAnsiTheme="majorHAnsi"/>
                <w:spacing w:val="3"/>
                <w:w w:val="105"/>
                <w:sz w:val="24"/>
                <w:szCs w:val="24"/>
              </w:rPr>
              <w:t>р</w:t>
            </w:r>
            <w:r w:rsidRPr="00B84A3D">
              <w:rPr>
                <w:rFonts w:asciiTheme="majorHAnsi" w:hAnsiTheme="majorHAnsi"/>
                <w:spacing w:val="8"/>
                <w:w w:val="105"/>
                <w:sz w:val="24"/>
                <w:szCs w:val="24"/>
              </w:rPr>
              <w:t>о</w:t>
            </w:r>
            <w:r w:rsidRPr="00B84A3D">
              <w:rPr>
                <w:rFonts w:asciiTheme="majorHAnsi" w:hAnsiTheme="majorHAnsi"/>
                <w:w w:val="106"/>
                <w:sz w:val="24"/>
                <w:szCs w:val="24"/>
              </w:rPr>
              <w:t>к</w:t>
            </w:r>
            <w:r w:rsidRPr="00B84A3D">
              <w:rPr>
                <w:rFonts w:asciiTheme="majorHAnsi" w:hAnsiTheme="majorHAnsi"/>
                <w:spacing w:val="9"/>
                <w:sz w:val="24"/>
                <w:szCs w:val="24"/>
              </w:rPr>
              <w:t xml:space="preserve"> </w:t>
            </w:r>
            <w:r w:rsidRPr="00B84A3D">
              <w:rPr>
                <w:rFonts w:asciiTheme="majorHAnsi" w:hAnsiTheme="majorHAnsi"/>
                <w:w w:val="105"/>
                <w:sz w:val="24"/>
                <w:szCs w:val="24"/>
              </w:rPr>
              <w:t>о</w:t>
            </w:r>
          </w:p>
          <w:p w:rsidR="00D93E5D" w:rsidRPr="00175EC4" w:rsidRDefault="00D93E5D" w:rsidP="00A87757">
            <w:pPr>
              <w:rPr>
                <w:rFonts w:asciiTheme="majorHAnsi" w:hAnsiTheme="majorHAnsi"/>
                <w:sz w:val="24"/>
                <w:szCs w:val="24"/>
              </w:rPr>
            </w:pPr>
            <w:r w:rsidRPr="00B84A3D">
              <w:rPr>
                <w:rFonts w:asciiTheme="majorHAnsi" w:hAnsiTheme="majorHAnsi"/>
                <w:spacing w:val="1"/>
                <w:w w:val="106"/>
                <w:sz w:val="24"/>
                <w:szCs w:val="24"/>
              </w:rPr>
              <w:t>с</w:t>
            </w:r>
            <w:r w:rsidRPr="00B84A3D">
              <w:rPr>
                <w:rFonts w:asciiTheme="majorHAnsi" w:hAnsiTheme="majorHAnsi"/>
                <w:spacing w:val="7"/>
                <w:w w:val="106"/>
                <w:sz w:val="24"/>
                <w:szCs w:val="24"/>
              </w:rPr>
              <w:t>е</w:t>
            </w:r>
            <w:r w:rsidRPr="00B84A3D">
              <w:rPr>
                <w:rFonts w:asciiTheme="majorHAnsi" w:hAnsiTheme="majorHAnsi"/>
                <w:spacing w:val="1"/>
                <w:w w:val="106"/>
                <w:sz w:val="24"/>
                <w:szCs w:val="24"/>
              </w:rPr>
              <w:t>м</w:t>
            </w:r>
            <w:r w:rsidRPr="00B84A3D">
              <w:rPr>
                <w:rFonts w:asciiTheme="majorHAnsi" w:hAnsiTheme="majorHAnsi"/>
                <w:spacing w:val="5"/>
                <w:w w:val="105"/>
                <w:sz w:val="24"/>
                <w:szCs w:val="24"/>
              </w:rPr>
              <w:t>ь</w:t>
            </w:r>
            <w:r w:rsidRPr="00B84A3D">
              <w:rPr>
                <w:rFonts w:asciiTheme="majorHAnsi" w:hAnsiTheme="majorHAnsi"/>
                <w:spacing w:val="1"/>
                <w:w w:val="106"/>
                <w:sz w:val="24"/>
                <w:szCs w:val="24"/>
              </w:rPr>
              <w:t>е</w:t>
            </w:r>
            <w:r w:rsidRPr="00B84A3D">
              <w:rPr>
                <w:rFonts w:asciiTheme="majorHAnsi" w:hAnsiTheme="majorHAnsi"/>
                <w:spacing w:val="1"/>
                <w:w w:val="105"/>
                <w:sz w:val="24"/>
                <w:szCs w:val="24"/>
              </w:rPr>
              <w:t>,</w:t>
            </w:r>
            <w:r w:rsidRPr="00B84A3D">
              <w:rPr>
                <w:rFonts w:asciiTheme="majorHAnsi" w:hAnsiTheme="majorHAnsi"/>
                <w:spacing w:val="11"/>
                <w:sz w:val="24"/>
                <w:szCs w:val="24"/>
              </w:rPr>
              <w:t xml:space="preserve"> </w:t>
            </w:r>
            <w:r w:rsidRPr="00B84A3D">
              <w:rPr>
                <w:rFonts w:asciiTheme="majorHAnsi" w:hAnsiTheme="majorHAnsi"/>
                <w:spacing w:val="3"/>
                <w:w w:val="105"/>
                <w:sz w:val="24"/>
                <w:szCs w:val="24"/>
              </w:rPr>
              <w:t>о</w:t>
            </w:r>
            <w:r w:rsidRPr="00B84A3D">
              <w:rPr>
                <w:rFonts w:asciiTheme="majorHAnsi" w:hAnsiTheme="majorHAnsi"/>
                <w:w w:val="106"/>
                <w:sz w:val="24"/>
                <w:szCs w:val="24"/>
              </w:rPr>
              <w:t>б</w:t>
            </w:r>
            <w:r w:rsidRPr="00B84A3D">
              <w:rPr>
                <w:rFonts w:asciiTheme="majorHAnsi" w:hAnsiTheme="majorHAnsi"/>
                <w:spacing w:val="8"/>
                <w:sz w:val="24"/>
                <w:szCs w:val="24"/>
              </w:rPr>
              <w:t xml:space="preserve"> </w:t>
            </w:r>
            <w:r w:rsidRPr="00B84A3D">
              <w:rPr>
                <w:rFonts w:asciiTheme="majorHAnsi" w:hAnsiTheme="majorHAnsi"/>
                <w:spacing w:val="4"/>
                <w:w w:val="105"/>
                <w:sz w:val="24"/>
                <w:szCs w:val="24"/>
              </w:rPr>
              <w:t>о</w:t>
            </w:r>
            <w:r w:rsidRPr="00B84A3D">
              <w:rPr>
                <w:rFonts w:asciiTheme="majorHAnsi" w:hAnsiTheme="majorHAnsi"/>
                <w:spacing w:val="8"/>
                <w:w w:val="105"/>
                <w:sz w:val="24"/>
                <w:szCs w:val="24"/>
              </w:rPr>
              <w:t>т</w:t>
            </w:r>
            <w:r w:rsidRPr="00B84A3D">
              <w:rPr>
                <w:rFonts w:asciiTheme="majorHAnsi" w:hAnsiTheme="majorHAnsi"/>
                <w:w w:val="105"/>
                <w:sz w:val="24"/>
                <w:szCs w:val="24"/>
              </w:rPr>
              <w:t>ц</w:t>
            </w:r>
            <w:r w:rsidRPr="00B84A3D">
              <w:rPr>
                <w:rFonts w:asciiTheme="majorHAnsi" w:hAnsiTheme="majorHAnsi"/>
                <w:spacing w:val="2"/>
                <w:w w:val="106"/>
                <w:sz w:val="24"/>
                <w:szCs w:val="24"/>
              </w:rPr>
              <w:t>е</w:t>
            </w:r>
            <w:r w:rsidRPr="00B84A3D">
              <w:rPr>
                <w:rFonts w:asciiTheme="majorHAnsi" w:hAnsiTheme="majorHAnsi"/>
                <w:w w:val="105"/>
                <w:sz w:val="24"/>
                <w:szCs w:val="24"/>
              </w:rPr>
              <w:t>.</w:t>
            </w:r>
          </w:p>
        </w:tc>
        <w:tc>
          <w:tcPr>
            <w:tcW w:w="3470" w:type="dxa"/>
            <w:gridSpan w:val="5"/>
          </w:tcPr>
          <w:p w:rsidR="00D93E5D" w:rsidRPr="00B84A3D" w:rsidRDefault="00D93E5D" w:rsidP="00A87757">
            <w:pPr>
              <w:rPr>
                <w:rFonts w:asciiTheme="majorHAnsi" w:hAnsiTheme="majorHAnsi"/>
                <w:bCs/>
                <w:sz w:val="24"/>
                <w:szCs w:val="24"/>
              </w:rPr>
            </w:pPr>
            <w:r w:rsidRPr="00B84A3D">
              <w:rPr>
                <w:rFonts w:asciiTheme="majorHAnsi" w:hAnsiTheme="majorHAnsi"/>
                <w:bCs/>
                <w:w w:val="110"/>
                <w:sz w:val="24"/>
                <w:szCs w:val="24"/>
              </w:rPr>
              <w:t>В</w:t>
            </w:r>
            <w:r w:rsidRPr="00B84A3D">
              <w:rPr>
                <w:rFonts w:asciiTheme="majorHAnsi" w:hAnsiTheme="majorHAnsi"/>
                <w:bCs/>
                <w:spacing w:val="-2"/>
                <w:w w:val="110"/>
                <w:sz w:val="24"/>
                <w:szCs w:val="24"/>
              </w:rPr>
              <w:t>ы</w:t>
            </w:r>
            <w:r w:rsidRPr="00B84A3D">
              <w:rPr>
                <w:rFonts w:asciiTheme="majorHAnsi" w:hAnsiTheme="majorHAnsi"/>
                <w:bCs/>
                <w:w w:val="110"/>
                <w:sz w:val="24"/>
                <w:szCs w:val="24"/>
              </w:rPr>
              <w:t>п</w:t>
            </w:r>
            <w:r w:rsidRPr="00B84A3D">
              <w:rPr>
                <w:rFonts w:asciiTheme="majorHAnsi" w:hAnsiTheme="majorHAnsi"/>
                <w:bCs/>
                <w:spacing w:val="1"/>
                <w:w w:val="110"/>
                <w:sz w:val="24"/>
                <w:szCs w:val="24"/>
              </w:rPr>
              <w:t>у</w:t>
            </w:r>
            <w:r w:rsidRPr="00B84A3D">
              <w:rPr>
                <w:rFonts w:asciiTheme="majorHAnsi" w:hAnsiTheme="majorHAnsi"/>
                <w:bCs/>
                <w:w w:val="110"/>
                <w:sz w:val="24"/>
                <w:szCs w:val="24"/>
              </w:rPr>
              <w:t>ск</w:t>
            </w:r>
            <w:r w:rsidRPr="00B84A3D">
              <w:rPr>
                <w:rFonts w:asciiTheme="majorHAnsi" w:hAnsiTheme="majorHAnsi"/>
                <w:bCs/>
                <w:sz w:val="24"/>
                <w:szCs w:val="24"/>
              </w:rPr>
              <w:t xml:space="preserve"> </w:t>
            </w:r>
            <w:r w:rsidRPr="00B84A3D">
              <w:rPr>
                <w:rFonts w:asciiTheme="majorHAnsi" w:hAnsiTheme="majorHAnsi"/>
                <w:bCs/>
                <w:spacing w:val="1"/>
                <w:w w:val="110"/>
                <w:sz w:val="24"/>
                <w:szCs w:val="24"/>
              </w:rPr>
              <w:t>с</w:t>
            </w:r>
            <w:r w:rsidRPr="00B84A3D">
              <w:rPr>
                <w:rFonts w:asciiTheme="majorHAnsi" w:hAnsiTheme="majorHAnsi"/>
                <w:bCs/>
                <w:spacing w:val="-3"/>
                <w:w w:val="110"/>
                <w:sz w:val="24"/>
                <w:szCs w:val="24"/>
              </w:rPr>
              <w:t>т</w:t>
            </w:r>
            <w:r w:rsidRPr="00B84A3D">
              <w:rPr>
                <w:rFonts w:asciiTheme="majorHAnsi" w:hAnsiTheme="majorHAnsi"/>
                <w:bCs/>
                <w:spacing w:val="-1"/>
                <w:w w:val="110"/>
                <w:sz w:val="24"/>
                <w:szCs w:val="24"/>
              </w:rPr>
              <w:t>е</w:t>
            </w:r>
            <w:r w:rsidRPr="00B84A3D">
              <w:rPr>
                <w:rFonts w:asciiTheme="majorHAnsi" w:hAnsiTheme="majorHAnsi"/>
                <w:bCs/>
                <w:spacing w:val="2"/>
                <w:w w:val="110"/>
                <w:sz w:val="24"/>
                <w:szCs w:val="24"/>
              </w:rPr>
              <w:t>н</w:t>
            </w:r>
            <w:r w:rsidRPr="00B84A3D">
              <w:rPr>
                <w:rFonts w:asciiTheme="majorHAnsi" w:hAnsiTheme="majorHAnsi"/>
                <w:bCs/>
                <w:w w:val="110"/>
                <w:sz w:val="24"/>
                <w:szCs w:val="24"/>
              </w:rPr>
              <w:t>газ</w:t>
            </w:r>
            <w:r w:rsidRPr="00B84A3D">
              <w:rPr>
                <w:rFonts w:asciiTheme="majorHAnsi" w:hAnsiTheme="majorHAnsi"/>
                <w:bCs/>
                <w:spacing w:val="1"/>
                <w:w w:val="110"/>
                <w:sz w:val="24"/>
                <w:szCs w:val="24"/>
              </w:rPr>
              <w:t>е</w:t>
            </w:r>
            <w:r w:rsidRPr="00B84A3D">
              <w:rPr>
                <w:rFonts w:asciiTheme="majorHAnsi" w:hAnsiTheme="majorHAnsi"/>
                <w:bCs/>
                <w:spacing w:val="-3"/>
                <w:w w:val="110"/>
                <w:sz w:val="24"/>
                <w:szCs w:val="24"/>
              </w:rPr>
              <w:t>т</w:t>
            </w:r>
            <w:r w:rsidRPr="00B84A3D">
              <w:rPr>
                <w:rFonts w:asciiTheme="majorHAnsi" w:hAnsiTheme="majorHAnsi"/>
                <w:bCs/>
                <w:w w:val="110"/>
                <w:sz w:val="24"/>
                <w:szCs w:val="24"/>
              </w:rPr>
              <w:t>ы</w:t>
            </w:r>
          </w:p>
          <w:p w:rsidR="00D93E5D" w:rsidRPr="00B84A3D" w:rsidRDefault="00D93E5D" w:rsidP="00A87757">
            <w:pPr>
              <w:rPr>
                <w:rFonts w:asciiTheme="majorHAnsi" w:hAnsiTheme="majorHAnsi"/>
                <w:bCs/>
                <w:sz w:val="24"/>
                <w:szCs w:val="24"/>
              </w:rPr>
            </w:pPr>
            <w:r>
              <w:rPr>
                <w:rFonts w:asciiTheme="majorHAnsi" w:hAnsiTheme="majorHAnsi"/>
                <w:bCs/>
                <w:spacing w:val="-1"/>
                <w:w w:val="110"/>
                <w:sz w:val="24"/>
                <w:szCs w:val="24"/>
              </w:rPr>
              <w:t>М</w:t>
            </w:r>
            <w:r w:rsidRPr="00B84A3D">
              <w:rPr>
                <w:rFonts w:asciiTheme="majorHAnsi" w:hAnsiTheme="majorHAnsi"/>
                <w:bCs/>
                <w:spacing w:val="-1"/>
                <w:w w:val="110"/>
                <w:sz w:val="24"/>
                <w:szCs w:val="24"/>
              </w:rPr>
              <w:t>о</w:t>
            </w:r>
            <w:r w:rsidRPr="00B84A3D">
              <w:rPr>
                <w:rFonts w:asciiTheme="majorHAnsi" w:hAnsiTheme="majorHAnsi"/>
                <w:bCs/>
                <w:w w:val="110"/>
                <w:sz w:val="24"/>
                <w:szCs w:val="24"/>
              </w:rPr>
              <w:t>й</w:t>
            </w:r>
            <w:r w:rsidRPr="00B84A3D">
              <w:rPr>
                <w:rFonts w:asciiTheme="majorHAnsi" w:hAnsiTheme="majorHAnsi"/>
                <w:bCs/>
                <w:spacing w:val="7"/>
                <w:sz w:val="24"/>
                <w:szCs w:val="24"/>
              </w:rPr>
              <w:t xml:space="preserve"> </w:t>
            </w:r>
            <w:r w:rsidRPr="00B84A3D">
              <w:rPr>
                <w:rFonts w:asciiTheme="majorHAnsi" w:hAnsiTheme="majorHAnsi"/>
                <w:bCs/>
                <w:spacing w:val="-1"/>
                <w:w w:val="110"/>
                <w:sz w:val="24"/>
                <w:szCs w:val="24"/>
              </w:rPr>
              <w:t>л</w:t>
            </w:r>
            <w:r w:rsidRPr="00B84A3D">
              <w:rPr>
                <w:rFonts w:asciiTheme="majorHAnsi" w:hAnsiTheme="majorHAnsi"/>
                <w:bCs/>
                <w:spacing w:val="1"/>
                <w:w w:val="110"/>
                <w:sz w:val="24"/>
                <w:szCs w:val="24"/>
              </w:rPr>
              <w:t>ю</w:t>
            </w:r>
            <w:r w:rsidRPr="00B84A3D">
              <w:rPr>
                <w:rFonts w:asciiTheme="majorHAnsi" w:hAnsiTheme="majorHAnsi"/>
                <w:bCs/>
                <w:w w:val="110"/>
                <w:sz w:val="24"/>
                <w:szCs w:val="24"/>
              </w:rPr>
              <w:t>би</w:t>
            </w:r>
            <w:r w:rsidRPr="00B84A3D">
              <w:rPr>
                <w:rFonts w:asciiTheme="majorHAnsi" w:hAnsiTheme="majorHAnsi"/>
                <w:bCs/>
                <w:spacing w:val="-2"/>
                <w:w w:val="110"/>
                <w:sz w:val="24"/>
                <w:szCs w:val="24"/>
              </w:rPr>
              <w:t>мы</w:t>
            </w:r>
            <w:r w:rsidRPr="00B84A3D">
              <w:rPr>
                <w:rFonts w:asciiTheme="majorHAnsi" w:hAnsiTheme="majorHAnsi"/>
                <w:bCs/>
                <w:w w:val="110"/>
                <w:sz w:val="24"/>
                <w:szCs w:val="24"/>
              </w:rPr>
              <w:t>й</w:t>
            </w:r>
            <w:r w:rsidRPr="00B84A3D">
              <w:rPr>
                <w:rFonts w:asciiTheme="majorHAnsi" w:hAnsiTheme="majorHAnsi"/>
                <w:bCs/>
                <w:spacing w:val="6"/>
                <w:sz w:val="24"/>
                <w:szCs w:val="24"/>
              </w:rPr>
              <w:t xml:space="preserve"> </w:t>
            </w:r>
            <w:r w:rsidRPr="00B84A3D">
              <w:rPr>
                <w:rFonts w:asciiTheme="majorHAnsi" w:hAnsiTheme="majorHAnsi"/>
                <w:bCs/>
                <w:w w:val="110"/>
                <w:sz w:val="24"/>
                <w:szCs w:val="24"/>
              </w:rPr>
              <w:t>п</w:t>
            </w:r>
            <w:r w:rsidRPr="00B84A3D">
              <w:rPr>
                <w:rFonts w:asciiTheme="majorHAnsi" w:hAnsiTheme="majorHAnsi"/>
                <w:bCs/>
                <w:spacing w:val="-1"/>
                <w:w w:val="110"/>
                <w:sz w:val="24"/>
                <w:szCs w:val="24"/>
              </w:rPr>
              <w:t>а</w:t>
            </w:r>
            <w:r w:rsidRPr="00B84A3D">
              <w:rPr>
                <w:rFonts w:asciiTheme="majorHAnsi" w:hAnsiTheme="majorHAnsi"/>
                <w:bCs/>
                <w:w w:val="110"/>
                <w:sz w:val="24"/>
                <w:szCs w:val="24"/>
              </w:rPr>
              <w:t>п</w:t>
            </w:r>
            <w:r w:rsidRPr="00B84A3D">
              <w:rPr>
                <w:rFonts w:asciiTheme="majorHAnsi" w:hAnsiTheme="majorHAnsi"/>
                <w:bCs/>
                <w:spacing w:val="-1"/>
                <w:w w:val="110"/>
                <w:sz w:val="24"/>
                <w:szCs w:val="24"/>
              </w:rPr>
              <w:t>а</w:t>
            </w:r>
            <w:r w:rsidRPr="00B84A3D">
              <w:rPr>
                <w:rFonts w:asciiTheme="majorHAnsi" w:hAnsiTheme="majorHAnsi"/>
                <w:bCs/>
                <w:w w:val="110"/>
                <w:sz w:val="24"/>
                <w:szCs w:val="24"/>
              </w:rPr>
              <w:t>»</w:t>
            </w:r>
            <w:r w:rsidRPr="00B84A3D">
              <w:rPr>
                <w:rFonts w:asciiTheme="majorHAnsi" w:hAnsiTheme="majorHAnsi"/>
                <w:bCs/>
                <w:sz w:val="24"/>
                <w:szCs w:val="24"/>
              </w:rPr>
              <w:t xml:space="preserve"> О</w:t>
            </w:r>
            <w:r w:rsidRPr="00B84A3D">
              <w:rPr>
                <w:rFonts w:asciiTheme="majorHAnsi" w:hAnsiTheme="majorHAnsi"/>
                <w:bCs/>
                <w:spacing w:val="2"/>
                <w:sz w:val="24"/>
                <w:szCs w:val="24"/>
              </w:rPr>
              <w:t>н</w:t>
            </w:r>
            <w:r w:rsidRPr="00B84A3D">
              <w:rPr>
                <w:rFonts w:asciiTheme="majorHAnsi" w:hAnsiTheme="majorHAnsi"/>
                <w:bCs/>
                <w:spacing w:val="1"/>
                <w:sz w:val="24"/>
                <w:szCs w:val="24"/>
              </w:rPr>
              <w:t>л</w:t>
            </w:r>
            <w:r w:rsidRPr="00B84A3D">
              <w:rPr>
                <w:rFonts w:asciiTheme="majorHAnsi" w:hAnsiTheme="majorHAnsi"/>
                <w:bCs/>
                <w:spacing w:val="-3"/>
                <w:sz w:val="24"/>
                <w:szCs w:val="24"/>
              </w:rPr>
              <w:t>а</w:t>
            </w:r>
            <w:r w:rsidRPr="00B84A3D">
              <w:rPr>
                <w:rFonts w:asciiTheme="majorHAnsi" w:hAnsiTheme="majorHAnsi"/>
                <w:bCs/>
                <w:spacing w:val="-1"/>
                <w:sz w:val="24"/>
                <w:szCs w:val="24"/>
              </w:rPr>
              <w:t>й</w:t>
            </w:r>
            <w:r w:rsidRPr="00B84A3D">
              <w:rPr>
                <w:rFonts w:asciiTheme="majorHAnsi" w:hAnsiTheme="majorHAnsi"/>
                <w:bCs/>
                <w:spacing w:val="2"/>
                <w:sz w:val="24"/>
                <w:szCs w:val="24"/>
              </w:rPr>
              <w:t>н</w:t>
            </w:r>
            <w:r w:rsidRPr="00B84A3D">
              <w:rPr>
                <w:rFonts w:asciiTheme="majorHAnsi" w:hAnsiTheme="majorHAnsi"/>
                <w:bCs/>
                <w:sz w:val="24"/>
                <w:szCs w:val="24"/>
              </w:rPr>
              <w:t>-</w:t>
            </w:r>
            <w:r w:rsidRPr="00B84A3D">
              <w:rPr>
                <w:rFonts w:asciiTheme="majorHAnsi" w:hAnsiTheme="majorHAnsi"/>
                <w:bCs/>
                <w:spacing w:val="1"/>
                <w:sz w:val="24"/>
                <w:szCs w:val="24"/>
              </w:rPr>
              <w:t>к</w:t>
            </w:r>
            <w:r w:rsidRPr="00B84A3D">
              <w:rPr>
                <w:rFonts w:asciiTheme="majorHAnsi" w:hAnsiTheme="majorHAnsi"/>
                <w:bCs/>
                <w:spacing w:val="-3"/>
                <w:sz w:val="24"/>
                <w:szCs w:val="24"/>
              </w:rPr>
              <w:t>о</w:t>
            </w:r>
            <w:r w:rsidRPr="00B84A3D">
              <w:rPr>
                <w:rFonts w:asciiTheme="majorHAnsi" w:hAnsiTheme="majorHAnsi"/>
                <w:bCs/>
                <w:spacing w:val="2"/>
                <w:sz w:val="24"/>
                <w:szCs w:val="24"/>
              </w:rPr>
              <w:t>н</w:t>
            </w:r>
            <w:r w:rsidRPr="00B84A3D">
              <w:rPr>
                <w:rFonts w:asciiTheme="majorHAnsi" w:hAnsiTheme="majorHAnsi"/>
                <w:bCs/>
                <w:spacing w:val="3"/>
                <w:sz w:val="24"/>
                <w:szCs w:val="24"/>
              </w:rPr>
              <w:t>к</w:t>
            </w:r>
            <w:r w:rsidRPr="00B84A3D">
              <w:rPr>
                <w:rFonts w:asciiTheme="majorHAnsi" w:hAnsiTheme="majorHAnsi"/>
                <w:bCs/>
                <w:sz w:val="24"/>
                <w:szCs w:val="24"/>
              </w:rPr>
              <w:t>урс</w:t>
            </w:r>
          </w:p>
          <w:p w:rsidR="00D93E5D" w:rsidRPr="00175EC4" w:rsidRDefault="00D93E5D" w:rsidP="00A87757">
            <w:pPr>
              <w:rPr>
                <w:rFonts w:asciiTheme="majorHAnsi" w:hAnsiTheme="majorHAnsi"/>
                <w:bCs/>
                <w:sz w:val="24"/>
                <w:szCs w:val="24"/>
              </w:rPr>
            </w:pPr>
            <w:r w:rsidRPr="00B84A3D">
              <w:rPr>
                <w:rFonts w:asciiTheme="majorHAnsi" w:hAnsiTheme="majorHAnsi"/>
                <w:bCs/>
                <w:sz w:val="24"/>
                <w:szCs w:val="24"/>
              </w:rPr>
              <w:t xml:space="preserve">«Мой </w:t>
            </w:r>
            <w:r w:rsidRPr="00B84A3D">
              <w:rPr>
                <w:rFonts w:asciiTheme="majorHAnsi" w:hAnsiTheme="majorHAnsi"/>
                <w:bCs/>
                <w:spacing w:val="2"/>
                <w:sz w:val="24"/>
                <w:szCs w:val="24"/>
              </w:rPr>
              <w:t>п</w:t>
            </w:r>
            <w:r w:rsidRPr="00B84A3D">
              <w:rPr>
                <w:rFonts w:asciiTheme="majorHAnsi" w:hAnsiTheme="majorHAnsi"/>
                <w:bCs/>
                <w:spacing w:val="-2"/>
                <w:sz w:val="24"/>
                <w:szCs w:val="24"/>
              </w:rPr>
              <w:t>а</w:t>
            </w:r>
            <w:r w:rsidRPr="00B84A3D">
              <w:rPr>
                <w:rFonts w:asciiTheme="majorHAnsi" w:hAnsiTheme="majorHAnsi"/>
                <w:bCs/>
                <w:sz w:val="24"/>
                <w:szCs w:val="24"/>
              </w:rPr>
              <w:t>п</w:t>
            </w:r>
            <w:r w:rsidRPr="00B84A3D">
              <w:rPr>
                <w:rFonts w:asciiTheme="majorHAnsi" w:hAnsiTheme="majorHAnsi"/>
                <w:bCs/>
                <w:spacing w:val="1"/>
                <w:sz w:val="24"/>
                <w:szCs w:val="24"/>
              </w:rPr>
              <w:t>а</w:t>
            </w:r>
            <w:r w:rsidRPr="00B84A3D">
              <w:rPr>
                <w:rFonts w:asciiTheme="majorHAnsi" w:hAnsiTheme="majorHAnsi"/>
                <w:bCs/>
                <w:spacing w:val="-1"/>
                <w:sz w:val="24"/>
                <w:szCs w:val="24"/>
              </w:rPr>
              <w:t xml:space="preserve"> </w:t>
            </w:r>
            <w:r w:rsidRPr="00B84A3D">
              <w:rPr>
                <w:rFonts w:asciiTheme="majorHAnsi" w:hAnsiTheme="majorHAnsi"/>
                <w:bCs/>
                <w:spacing w:val="-2"/>
                <w:sz w:val="24"/>
                <w:szCs w:val="24"/>
              </w:rPr>
              <w:t>с</w:t>
            </w:r>
            <w:r w:rsidRPr="00B84A3D">
              <w:rPr>
                <w:rFonts w:asciiTheme="majorHAnsi" w:hAnsiTheme="majorHAnsi"/>
                <w:bCs/>
                <w:spacing w:val="-5"/>
                <w:sz w:val="24"/>
                <w:szCs w:val="24"/>
              </w:rPr>
              <w:t>а</w:t>
            </w:r>
            <w:r w:rsidRPr="00B84A3D">
              <w:rPr>
                <w:rFonts w:asciiTheme="majorHAnsi" w:hAnsiTheme="majorHAnsi"/>
                <w:bCs/>
                <w:spacing w:val="2"/>
                <w:sz w:val="24"/>
                <w:szCs w:val="24"/>
              </w:rPr>
              <w:t>м</w:t>
            </w:r>
            <w:r w:rsidRPr="00B84A3D">
              <w:rPr>
                <w:rFonts w:asciiTheme="majorHAnsi" w:hAnsiTheme="majorHAnsi"/>
                <w:bCs/>
                <w:spacing w:val="-2"/>
                <w:sz w:val="24"/>
                <w:szCs w:val="24"/>
              </w:rPr>
              <w:t>ы</w:t>
            </w:r>
            <w:r w:rsidRPr="00B84A3D">
              <w:rPr>
                <w:rFonts w:asciiTheme="majorHAnsi" w:hAnsiTheme="majorHAnsi"/>
                <w:bCs/>
                <w:spacing w:val="-1"/>
                <w:sz w:val="24"/>
                <w:szCs w:val="24"/>
              </w:rPr>
              <w:t>й</w:t>
            </w:r>
            <w:r w:rsidRPr="00B84A3D">
              <w:rPr>
                <w:rFonts w:asciiTheme="majorHAnsi" w:hAnsiTheme="majorHAnsi"/>
                <w:bCs/>
                <w:spacing w:val="5"/>
                <w:sz w:val="24"/>
                <w:szCs w:val="24"/>
              </w:rPr>
              <w:t xml:space="preserve"> </w:t>
            </w:r>
            <w:r w:rsidRPr="00B84A3D">
              <w:rPr>
                <w:rFonts w:asciiTheme="majorHAnsi" w:hAnsiTheme="majorHAnsi"/>
                <w:bCs/>
                <w:sz w:val="24"/>
                <w:szCs w:val="24"/>
              </w:rPr>
              <w:t>лу</w:t>
            </w:r>
            <w:r w:rsidRPr="00B84A3D">
              <w:rPr>
                <w:rFonts w:asciiTheme="majorHAnsi" w:hAnsiTheme="majorHAnsi"/>
                <w:bCs/>
                <w:spacing w:val="-2"/>
                <w:sz w:val="24"/>
                <w:szCs w:val="24"/>
              </w:rPr>
              <w:t>ч</w:t>
            </w:r>
            <w:r w:rsidRPr="00B84A3D">
              <w:rPr>
                <w:rFonts w:asciiTheme="majorHAnsi" w:hAnsiTheme="majorHAnsi"/>
                <w:bCs/>
                <w:spacing w:val="4"/>
                <w:sz w:val="24"/>
                <w:szCs w:val="24"/>
              </w:rPr>
              <w:t>ш</w:t>
            </w:r>
            <w:r w:rsidRPr="00B84A3D">
              <w:rPr>
                <w:rFonts w:asciiTheme="majorHAnsi" w:hAnsiTheme="majorHAnsi"/>
                <w:bCs/>
                <w:sz w:val="24"/>
                <w:szCs w:val="24"/>
              </w:rPr>
              <w:t>и</w:t>
            </w:r>
            <w:r w:rsidRPr="00B84A3D">
              <w:rPr>
                <w:rFonts w:asciiTheme="majorHAnsi" w:hAnsiTheme="majorHAnsi"/>
                <w:bCs/>
                <w:spacing w:val="1"/>
                <w:sz w:val="24"/>
                <w:szCs w:val="24"/>
              </w:rPr>
              <w:t>й</w:t>
            </w:r>
            <w:r w:rsidRPr="00B84A3D">
              <w:rPr>
                <w:rFonts w:asciiTheme="majorHAnsi" w:hAnsiTheme="majorHAnsi"/>
                <w:bCs/>
                <w:sz w:val="24"/>
                <w:szCs w:val="24"/>
              </w:rPr>
              <w:t xml:space="preserve">» </w:t>
            </w:r>
            <w:r w:rsidRPr="00B84A3D">
              <w:rPr>
                <w:rFonts w:asciiTheme="majorHAnsi" w:hAnsiTheme="majorHAnsi"/>
                <w:iCs/>
                <w:sz w:val="24"/>
                <w:szCs w:val="24"/>
              </w:rPr>
              <w:t>В</w:t>
            </w:r>
            <w:r w:rsidRPr="00B84A3D">
              <w:rPr>
                <w:rFonts w:asciiTheme="majorHAnsi" w:hAnsiTheme="majorHAnsi"/>
                <w:iCs/>
                <w:spacing w:val="-3"/>
                <w:sz w:val="24"/>
                <w:szCs w:val="24"/>
              </w:rPr>
              <w:t>с</w:t>
            </w:r>
            <w:r w:rsidRPr="00B84A3D">
              <w:rPr>
                <w:rFonts w:asciiTheme="majorHAnsi" w:hAnsiTheme="majorHAnsi"/>
                <w:iCs/>
                <w:sz w:val="24"/>
                <w:szCs w:val="24"/>
              </w:rPr>
              <w:t xml:space="preserve">е возрастные группы </w:t>
            </w:r>
            <w:r w:rsidRPr="00B84A3D">
              <w:rPr>
                <w:rFonts w:asciiTheme="majorHAnsi" w:hAnsiTheme="majorHAnsi"/>
                <w:bCs/>
                <w:spacing w:val="-1"/>
                <w:w w:val="110"/>
                <w:sz w:val="24"/>
                <w:szCs w:val="24"/>
              </w:rPr>
              <w:t>С</w:t>
            </w:r>
            <w:r w:rsidRPr="00B84A3D">
              <w:rPr>
                <w:rFonts w:asciiTheme="majorHAnsi" w:hAnsiTheme="majorHAnsi"/>
                <w:bCs/>
                <w:spacing w:val="2"/>
                <w:w w:val="110"/>
                <w:sz w:val="24"/>
                <w:szCs w:val="24"/>
              </w:rPr>
              <w:t>п</w:t>
            </w:r>
            <w:r w:rsidRPr="00B84A3D">
              <w:rPr>
                <w:rFonts w:asciiTheme="majorHAnsi" w:hAnsiTheme="majorHAnsi"/>
                <w:bCs/>
                <w:w w:val="110"/>
                <w:sz w:val="24"/>
                <w:szCs w:val="24"/>
              </w:rPr>
              <w:t>ор</w:t>
            </w:r>
            <w:r w:rsidRPr="00B84A3D">
              <w:rPr>
                <w:rFonts w:asciiTheme="majorHAnsi" w:hAnsiTheme="majorHAnsi"/>
                <w:bCs/>
                <w:spacing w:val="-3"/>
                <w:w w:val="110"/>
                <w:sz w:val="24"/>
                <w:szCs w:val="24"/>
              </w:rPr>
              <w:t>т</w:t>
            </w:r>
            <w:r w:rsidRPr="00B84A3D">
              <w:rPr>
                <w:rFonts w:asciiTheme="majorHAnsi" w:hAnsiTheme="majorHAnsi"/>
                <w:bCs/>
                <w:spacing w:val="2"/>
                <w:w w:val="110"/>
                <w:sz w:val="24"/>
                <w:szCs w:val="24"/>
              </w:rPr>
              <w:t>и</w:t>
            </w:r>
            <w:r w:rsidRPr="00B84A3D">
              <w:rPr>
                <w:rFonts w:asciiTheme="majorHAnsi" w:hAnsiTheme="majorHAnsi"/>
                <w:bCs/>
                <w:w w:val="110"/>
                <w:sz w:val="24"/>
                <w:szCs w:val="24"/>
              </w:rPr>
              <w:t>вн</w:t>
            </w:r>
            <w:r w:rsidRPr="00B84A3D">
              <w:rPr>
                <w:rFonts w:asciiTheme="majorHAnsi" w:hAnsiTheme="majorHAnsi"/>
                <w:bCs/>
                <w:spacing w:val="-2"/>
                <w:w w:val="110"/>
                <w:sz w:val="24"/>
                <w:szCs w:val="24"/>
              </w:rPr>
              <w:t>ы</w:t>
            </w:r>
            <w:r w:rsidRPr="00B84A3D">
              <w:rPr>
                <w:rFonts w:asciiTheme="majorHAnsi" w:hAnsiTheme="majorHAnsi"/>
                <w:bCs/>
                <w:w w:val="110"/>
                <w:sz w:val="24"/>
                <w:szCs w:val="24"/>
              </w:rPr>
              <w:t>й</w:t>
            </w:r>
            <w:r w:rsidRPr="00B84A3D">
              <w:rPr>
                <w:rFonts w:asciiTheme="majorHAnsi" w:hAnsiTheme="majorHAnsi"/>
                <w:bCs/>
                <w:spacing w:val="6"/>
                <w:sz w:val="24"/>
                <w:szCs w:val="24"/>
              </w:rPr>
              <w:t xml:space="preserve"> </w:t>
            </w:r>
            <w:r w:rsidRPr="00B84A3D">
              <w:rPr>
                <w:rFonts w:asciiTheme="majorHAnsi" w:hAnsiTheme="majorHAnsi"/>
                <w:bCs/>
                <w:spacing w:val="-1"/>
                <w:w w:val="110"/>
                <w:sz w:val="24"/>
                <w:szCs w:val="24"/>
              </w:rPr>
              <w:t>с</w:t>
            </w:r>
            <w:r w:rsidRPr="00B84A3D">
              <w:rPr>
                <w:rFonts w:asciiTheme="majorHAnsi" w:hAnsiTheme="majorHAnsi"/>
                <w:bCs/>
                <w:w w:val="110"/>
                <w:sz w:val="24"/>
                <w:szCs w:val="24"/>
              </w:rPr>
              <w:t>е</w:t>
            </w:r>
            <w:r w:rsidRPr="00B84A3D">
              <w:rPr>
                <w:rFonts w:asciiTheme="majorHAnsi" w:hAnsiTheme="majorHAnsi"/>
                <w:bCs/>
                <w:spacing w:val="-1"/>
                <w:w w:val="110"/>
                <w:sz w:val="24"/>
                <w:szCs w:val="24"/>
              </w:rPr>
              <w:t>ме</w:t>
            </w:r>
            <w:r w:rsidRPr="00B84A3D">
              <w:rPr>
                <w:rFonts w:asciiTheme="majorHAnsi" w:hAnsiTheme="majorHAnsi"/>
                <w:bCs/>
                <w:w w:val="110"/>
                <w:sz w:val="24"/>
                <w:szCs w:val="24"/>
              </w:rPr>
              <w:t>й</w:t>
            </w:r>
            <w:r w:rsidRPr="00B84A3D">
              <w:rPr>
                <w:rFonts w:asciiTheme="majorHAnsi" w:hAnsiTheme="majorHAnsi"/>
                <w:bCs/>
                <w:spacing w:val="-1"/>
                <w:w w:val="110"/>
                <w:sz w:val="24"/>
                <w:szCs w:val="24"/>
              </w:rPr>
              <w:t>н</w:t>
            </w:r>
            <w:r w:rsidRPr="00B84A3D">
              <w:rPr>
                <w:rFonts w:asciiTheme="majorHAnsi" w:hAnsiTheme="majorHAnsi"/>
                <w:bCs/>
                <w:spacing w:val="-2"/>
                <w:w w:val="110"/>
                <w:sz w:val="24"/>
                <w:szCs w:val="24"/>
              </w:rPr>
              <w:t>ы</w:t>
            </w:r>
            <w:r w:rsidRPr="00B84A3D">
              <w:rPr>
                <w:rFonts w:asciiTheme="majorHAnsi" w:hAnsiTheme="majorHAnsi"/>
                <w:bCs/>
                <w:spacing w:val="-1"/>
                <w:w w:val="110"/>
                <w:sz w:val="24"/>
                <w:szCs w:val="24"/>
              </w:rPr>
              <w:t>й</w:t>
            </w:r>
            <w:r w:rsidRPr="00B84A3D">
              <w:rPr>
                <w:rFonts w:asciiTheme="majorHAnsi" w:hAnsiTheme="majorHAnsi"/>
                <w:bCs/>
                <w:sz w:val="24"/>
                <w:szCs w:val="24"/>
              </w:rPr>
              <w:t xml:space="preserve"> </w:t>
            </w:r>
            <w:r w:rsidRPr="00B84A3D">
              <w:rPr>
                <w:rFonts w:asciiTheme="majorHAnsi" w:hAnsiTheme="majorHAnsi"/>
                <w:bCs/>
                <w:w w:val="110"/>
                <w:sz w:val="24"/>
                <w:szCs w:val="24"/>
              </w:rPr>
              <w:t>пр</w:t>
            </w:r>
            <w:r w:rsidRPr="00B84A3D">
              <w:rPr>
                <w:rFonts w:asciiTheme="majorHAnsi" w:hAnsiTheme="majorHAnsi"/>
                <w:bCs/>
                <w:spacing w:val="-1"/>
                <w:w w:val="110"/>
                <w:sz w:val="24"/>
                <w:szCs w:val="24"/>
              </w:rPr>
              <w:t>а</w:t>
            </w:r>
            <w:r w:rsidRPr="00B84A3D">
              <w:rPr>
                <w:rFonts w:asciiTheme="majorHAnsi" w:hAnsiTheme="majorHAnsi"/>
                <w:bCs/>
                <w:spacing w:val="1"/>
                <w:w w:val="110"/>
                <w:sz w:val="24"/>
                <w:szCs w:val="24"/>
              </w:rPr>
              <w:t>з</w:t>
            </w:r>
            <w:r w:rsidRPr="00B84A3D">
              <w:rPr>
                <w:rFonts w:asciiTheme="majorHAnsi" w:hAnsiTheme="majorHAnsi"/>
                <w:bCs/>
                <w:spacing w:val="-1"/>
                <w:w w:val="110"/>
                <w:sz w:val="24"/>
                <w:szCs w:val="24"/>
              </w:rPr>
              <w:t>д</w:t>
            </w:r>
            <w:r w:rsidRPr="00B84A3D">
              <w:rPr>
                <w:rFonts w:asciiTheme="majorHAnsi" w:hAnsiTheme="majorHAnsi"/>
                <w:bCs/>
                <w:w w:val="110"/>
                <w:sz w:val="24"/>
                <w:szCs w:val="24"/>
              </w:rPr>
              <w:t>н</w:t>
            </w:r>
            <w:r w:rsidRPr="00B84A3D">
              <w:rPr>
                <w:rFonts w:asciiTheme="majorHAnsi" w:hAnsiTheme="majorHAnsi"/>
                <w:bCs/>
                <w:spacing w:val="-1"/>
                <w:w w:val="110"/>
                <w:sz w:val="24"/>
                <w:szCs w:val="24"/>
              </w:rPr>
              <w:t>и</w:t>
            </w:r>
            <w:r w:rsidRPr="00B84A3D">
              <w:rPr>
                <w:rFonts w:asciiTheme="majorHAnsi" w:hAnsiTheme="majorHAnsi"/>
                <w:bCs/>
                <w:w w:val="110"/>
                <w:sz w:val="24"/>
                <w:szCs w:val="24"/>
              </w:rPr>
              <w:t>к</w:t>
            </w:r>
            <w:r w:rsidRPr="00B84A3D">
              <w:rPr>
                <w:rFonts w:asciiTheme="majorHAnsi" w:hAnsiTheme="majorHAnsi"/>
                <w:bCs/>
                <w:spacing w:val="1120"/>
                <w:sz w:val="24"/>
                <w:szCs w:val="24"/>
              </w:rPr>
              <w:t xml:space="preserve"> </w:t>
            </w:r>
            <w:r w:rsidRPr="00B84A3D">
              <w:rPr>
                <w:rFonts w:asciiTheme="majorHAnsi" w:hAnsiTheme="majorHAnsi"/>
                <w:bCs/>
                <w:spacing w:val="3"/>
                <w:w w:val="110"/>
                <w:sz w:val="24"/>
                <w:szCs w:val="24"/>
              </w:rPr>
              <w:t>«</w:t>
            </w:r>
            <w:r w:rsidRPr="00B84A3D">
              <w:rPr>
                <w:rFonts w:asciiTheme="majorHAnsi" w:hAnsiTheme="majorHAnsi"/>
                <w:bCs/>
                <w:spacing w:val="-3"/>
                <w:w w:val="110"/>
                <w:sz w:val="24"/>
                <w:szCs w:val="24"/>
              </w:rPr>
              <w:t>Де</w:t>
            </w:r>
            <w:r w:rsidRPr="00B84A3D">
              <w:rPr>
                <w:rFonts w:asciiTheme="majorHAnsi" w:hAnsiTheme="majorHAnsi"/>
                <w:bCs/>
                <w:spacing w:val="3"/>
                <w:w w:val="110"/>
                <w:sz w:val="24"/>
                <w:szCs w:val="24"/>
              </w:rPr>
              <w:t>н</w:t>
            </w:r>
            <w:r w:rsidRPr="00B84A3D">
              <w:rPr>
                <w:rFonts w:asciiTheme="majorHAnsi" w:hAnsiTheme="majorHAnsi"/>
                <w:bCs/>
                <w:w w:val="110"/>
                <w:sz w:val="24"/>
                <w:szCs w:val="24"/>
              </w:rPr>
              <w:t>ь</w:t>
            </w:r>
            <w:r w:rsidRPr="00B84A3D">
              <w:rPr>
                <w:rFonts w:asciiTheme="majorHAnsi" w:hAnsiTheme="majorHAnsi"/>
                <w:bCs/>
                <w:spacing w:val="3"/>
                <w:sz w:val="24"/>
                <w:szCs w:val="24"/>
              </w:rPr>
              <w:t xml:space="preserve"> </w:t>
            </w:r>
            <w:r w:rsidRPr="00B84A3D">
              <w:rPr>
                <w:rFonts w:asciiTheme="majorHAnsi" w:hAnsiTheme="majorHAnsi"/>
                <w:bCs/>
                <w:w w:val="110"/>
                <w:sz w:val="24"/>
                <w:szCs w:val="24"/>
              </w:rPr>
              <w:t>о</w:t>
            </w:r>
            <w:r w:rsidRPr="00B84A3D">
              <w:rPr>
                <w:rFonts w:asciiTheme="majorHAnsi" w:hAnsiTheme="majorHAnsi"/>
                <w:bCs/>
                <w:spacing w:val="-4"/>
                <w:w w:val="110"/>
                <w:sz w:val="24"/>
                <w:szCs w:val="24"/>
              </w:rPr>
              <w:t>т</w:t>
            </w:r>
            <w:r w:rsidRPr="00B84A3D">
              <w:rPr>
                <w:rFonts w:asciiTheme="majorHAnsi" w:hAnsiTheme="majorHAnsi"/>
                <w:bCs/>
                <w:spacing w:val="4"/>
                <w:w w:val="110"/>
                <w:sz w:val="24"/>
                <w:szCs w:val="24"/>
              </w:rPr>
              <w:t>ц</w:t>
            </w:r>
            <w:r w:rsidRPr="00B84A3D">
              <w:rPr>
                <w:rFonts w:asciiTheme="majorHAnsi" w:hAnsiTheme="majorHAnsi"/>
                <w:bCs/>
                <w:w w:val="110"/>
                <w:sz w:val="24"/>
                <w:szCs w:val="24"/>
              </w:rPr>
              <w:t>а»</w:t>
            </w:r>
            <w:r>
              <w:rPr>
                <w:rFonts w:asciiTheme="majorHAnsi" w:hAnsiTheme="majorHAnsi"/>
                <w:bCs/>
                <w:sz w:val="24"/>
                <w:szCs w:val="24"/>
              </w:rPr>
              <w:t xml:space="preserve">, </w:t>
            </w:r>
            <w:r w:rsidRPr="00175EC4">
              <w:rPr>
                <w:rFonts w:asciiTheme="majorHAnsi" w:hAnsiTheme="majorHAnsi"/>
                <w:iCs/>
                <w:spacing w:val="3"/>
                <w:w w:val="105"/>
                <w:sz w:val="24"/>
                <w:szCs w:val="24"/>
              </w:rPr>
              <w:t>по</w:t>
            </w:r>
            <w:r w:rsidRPr="00175EC4">
              <w:rPr>
                <w:rFonts w:asciiTheme="majorHAnsi" w:hAnsiTheme="majorHAnsi"/>
                <w:iCs/>
                <w:spacing w:val="7"/>
                <w:w w:val="106"/>
                <w:sz w:val="24"/>
                <w:szCs w:val="24"/>
              </w:rPr>
              <w:t>д</w:t>
            </w:r>
            <w:r w:rsidRPr="00175EC4">
              <w:rPr>
                <w:rFonts w:asciiTheme="majorHAnsi" w:hAnsiTheme="majorHAnsi"/>
                <w:iCs/>
                <w:w w:val="105"/>
                <w:sz w:val="24"/>
                <w:szCs w:val="24"/>
              </w:rPr>
              <w:t>г</w:t>
            </w:r>
            <w:r w:rsidRPr="00175EC4">
              <w:rPr>
                <w:rFonts w:asciiTheme="majorHAnsi" w:hAnsiTheme="majorHAnsi"/>
                <w:iCs/>
                <w:spacing w:val="8"/>
                <w:w w:val="105"/>
                <w:sz w:val="24"/>
                <w:szCs w:val="24"/>
              </w:rPr>
              <w:t>о</w:t>
            </w:r>
            <w:r w:rsidRPr="00175EC4">
              <w:rPr>
                <w:rFonts w:asciiTheme="majorHAnsi" w:hAnsiTheme="majorHAnsi"/>
                <w:iCs/>
                <w:w w:val="105"/>
                <w:sz w:val="24"/>
                <w:szCs w:val="24"/>
              </w:rPr>
              <w:t>т</w:t>
            </w:r>
            <w:r w:rsidRPr="00175EC4">
              <w:rPr>
                <w:rFonts w:asciiTheme="majorHAnsi" w:hAnsiTheme="majorHAnsi"/>
                <w:iCs/>
                <w:spacing w:val="3"/>
                <w:w w:val="105"/>
                <w:sz w:val="24"/>
                <w:szCs w:val="24"/>
              </w:rPr>
              <w:t>о</w:t>
            </w:r>
            <w:r w:rsidRPr="00175EC4">
              <w:rPr>
                <w:rFonts w:asciiTheme="majorHAnsi" w:hAnsiTheme="majorHAnsi"/>
                <w:iCs/>
                <w:spacing w:val="4"/>
                <w:w w:val="105"/>
                <w:sz w:val="24"/>
                <w:szCs w:val="24"/>
              </w:rPr>
              <w:t>в</w:t>
            </w:r>
            <w:r w:rsidRPr="00175EC4">
              <w:rPr>
                <w:rFonts w:asciiTheme="majorHAnsi" w:hAnsiTheme="majorHAnsi"/>
                <w:iCs/>
                <w:spacing w:val="8"/>
                <w:w w:val="105"/>
                <w:sz w:val="24"/>
                <w:szCs w:val="24"/>
              </w:rPr>
              <w:t>и</w:t>
            </w:r>
            <w:r w:rsidRPr="00175EC4">
              <w:rPr>
                <w:rFonts w:asciiTheme="majorHAnsi" w:hAnsiTheme="majorHAnsi"/>
                <w:iCs/>
                <w:spacing w:val="4"/>
                <w:w w:val="105"/>
                <w:sz w:val="24"/>
                <w:szCs w:val="24"/>
              </w:rPr>
              <w:t>т</w:t>
            </w:r>
            <w:r w:rsidRPr="00175EC4">
              <w:rPr>
                <w:rFonts w:asciiTheme="majorHAnsi" w:hAnsiTheme="majorHAnsi"/>
                <w:iCs/>
                <w:spacing w:val="2"/>
                <w:w w:val="106"/>
                <w:sz w:val="24"/>
                <w:szCs w:val="24"/>
              </w:rPr>
              <w:t>е</w:t>
            </w:r>
            <w:r w:rsidRPr="00175EC4">
              <w:rPr>
                <w:rFonts w:asciiTheme="majorHAnsi" w:hAnsiTheme="majorHAnsi"/>
                <w:iCs/>
                <w:spacing w:val="4"/>
                <w:w w:val="105"/>
                <w:sz w:val="24"/>
                <w:szCs w:val="24"/>
              </w:rPr>
              <w:t>л</w:t>
            </w:r>
            <w:r w:rsidRPr="00175EC4">
              <w:rPr>
                <w:rFonts w:asciiTheme="majorHAnsi" w:hAnsiTheme="majorHAnsi"/>
                <w:iCs/>
                <w:spacing w:val="9"/>
                <w:w w:val="105"/>
                <w:sz w:val="24"/>
                <w:szCs w:val="24"/>
              </w:rPr>
              <w:t>ь</w:t>
            </w:r>
            <w:r w:rsidRPr="00175EC4">
              <w:rPr>
                <w:rFonts w:asciiTheme="majorHAnsi" w:hAnsiTheme="majorHAnsi"/>
                <w:iCs/>
                <w:w w:val="105"/>
                <w:sz w:val="24"/>
                <w:szCs w:val="24"/>
              </w:rPr>
              <w:t>н</w:t>
            </w:r>
            <w:r w:rsidRPr="00175EC4">
              <w:rPr>
                <w:rFonts w:asciiTheme="majorHAnsi" w:hAnsiTheme="majorHAnsi"/>
                <w:iCs/>
                <w:spacing w:val="7"/>
                <w:w w:val="105"/>
                <w:sz w:val="24"/>
                <w:szCs w:val="24"/>
              </w:rPr>
              <w:t>а</w:t>
            </w:r>
            <w:r w:rsidRPr="00175EC4">
              <w:rPr>
                <w:rFonts w:asciiTheme="majorHAnsi" w:hAnsiTheme="majorHAnsi"/>
                <w:iCs/>
                <w:w w:val="106"/>
                <w:sz w:val="24"/>
                <w:szCs w:val="24"/>
              </w:rPr>
              <w:t>я</w:t>
            </w:r>
            <w:r w:rsidRPr="00175EC4">
              <w:rPr>
                <w:rFonts w:asciiTheme="majorHAnsi" w:hAnsiTheme="majorHAnsi"/>
                <w:iCs/>
                <w:sz w:val="24"/>
                <w:szCs w:val="24"/>
              </w:rPr>
              <w:t xml:space="preserve"> </w:t>
            </w:r>
            <w:r w:rsidRPr="00175EC4">
              <w:rPr>
                <w:rFonts w:asciiTheme="majorHAnsi" w:hAnsiTheme="majorHAnsi"/>
                <w:iCs/>
                <w:w w:val="105"/>
                <w:sz w:val="24"/>
                <w:szCs w:val="24"/>
              </w:rPr>
              <w:t>г</w:t>
            </w:r>
            <w:r w:rsidRPr="00175EC4">
              <w:rPr>
                <w:rFonts w:asciiTheme="majorHAnsi" w:hAnsiTheme="majorHAnsi"/>
                <w:iCs/>
                <w:spacing w:val="3"/>
                <w:w w:val="105"/>
                <w:sz w:val="24"/>
                <w:szCs w:val="24"/>
              </w:rPr>
              <w:t>р</w:t>
            </w:r>
            <w:r w:rsidRPr="00175EC4">
              <w:rPr>
                <w:rFonts w:asciiTheme="majorHAnsi" w:hAnsiTheme="majorHAnsi"/>
                <w:iCs/>
                <w:spacing w:val="2"/>
                <w:w w:val="106"/>
                <w:sz w:val="24"/>
                <w:szCs w:val="24"/>
              </w:rPr>
              <w:t>у</w:t>
            </w:r>
            <w:r w:rsidRPr="00175EC4">
              <w:rPr>
                <w:rFonts w:asciiTheme="majorHAnsi" w:hAnsiTheme="majorHAnsi"/>
                <w:iCs/>
                <w:spacing w:val="8"/>
                <w:w w:val="105"/>
                <w:sz w:val="24"/>
                <w:szCs w:val="24"/>
              </w:rPr>
              <w:t>пп</w:t>
            </w:r>
            <w:r>
              <w:rPr>
                <w:rFonts w:asciiTheme="majorHAnsi" w:hAnsiTheme="majorHAnsi"/>
                <w:iCs/>
                <w:w w:val="105"/>
                <w:sz w:val="24"/>
                <w:szCs w:val="24"/>
              </w:rPr>
              <w:t>а</w:t>
            </w:r>
          </w:p>
          <w:p w:rsidR="00D93E5D" w:rsidRPr="00175EC4" w:rsidRDefault="00D93E5D" w:rsidP="00A87757">
            <w:pPr>
              <w:rPr>
                <w:rFonts w:asciiTheme="majorHAnsi" w:hAnsiTheme="majorHAnsi"/>
                <w:bCs/>
                <w:sz w:val="24"/>
                <w:szCs w:val="24"/>
              </w:rPr>
            </w:pPr>
          </w:p>
        </w:tc>
        <w:tc>
          <w:tcPr>
            <w:tcW w:w="2878" w:type="dxa"/>
          </w:tcPr>
          <w:p w:rsidR="00D93E5D" w:rsidRPr="00B84A3D" w:rsidRDefault="00D93E5D" w:rsidP="00A87757">
            <w:pPr>
              <w:rPr>
                <w:rFonts w:asciiTheme="majorHAnsi" w:hAnsiTheme="majorHAnsi"/>
                <w:sz w:val="24"/>
                <w:szCs w:val="24"/>
              </w:rPr>
            </w:pPr>
            <w:r w:rsidRPr="00B84A3D">
              <w:rPr>
                <w:rFonts w:asciiTheme="majorHAnsi" w:hAnsiTheme="majorHAnsi"/>
                <w:spacing w:val="4"/>
                <w:w w:val="105"/>
                <w:sz w:val="24"/>
                <w:szCs w:val="24"/>
              </w:rPr>
              <w:t>П</w:t>
            </w:r>
            <w:r w:rsidRPr="00B84A3D">
              <w:rPr>
                <w:rFonts w:asciiTheme="majorHAnsi" w:hAnsiTheme="majorHAnsi"/>
                <w:spacing w:val="8"/>
                <w:w w:val="105"/>
                <w:sz w:val="24"/>
                <w:szCs w:val="24"/>
              </w:rPr>
              <w:t>р</w:t>
            </w:r>
            <w:r w:rsidRPr="00B84A3D">
              <w:rPr>
                <w:rFonts w:asciiTheme="majorHAnsi" w:hAnsiTheme="majorHAnsi"/>
                <w:w w:val="105"/>
                <w:sz w:val="24"/>
                <w:szCs w:val="24"/>
              </w:rPr>
              <w:t>и</w:t>
            </w:r>
            <w:r w:rsidRPr="00B84A3D">
              <w:rPr>
                <w:rFonts w:asciiTheme="majorHAnsi" w:hAnsiTheme="majorHAnsi"/>
                <w:spacing w:val="5"/>
                <w:w w:val="105"/>
                <w:sz w:val="24"/>
                <w:szCs w:val="24"/>
              </w:rPr>
              <w:t>в</w:t>
            </w:r>
            <w:r w:rsidRPr="00B84A3D">
              <w:rPr>
                <w:rFonts w:asciiTheme="majorHAnsi" w:hAnsiTheme="majorHAnsi"/>
                <w:spacing w:val="3"/>
                <w:w w:val="105"/>
                <w:sz w:val="24"/>
                <w:szCs w:val="24"/>
              </w:rPr>
              <w:t>л</w:t>
            </w:r>
            <w:r w:rsidRPr="00B84A3D">
              <w:rPr>
                <w:rFonts w:asciiTheme="majorHAnsi" w:hAnsiTheme="majorHAnsi"/>
                <w:spacing w:val="2"/>
                <w:w w:val="106"/>
                <w:sz w:val="24"/>
                <w:szCs w:val="24"/>
              </w:rPr>
              <w:t>е</w:t>
            </w:r>
            <w:r w:rsidRPr="00B84A3D">
              <w:rPr>
                <w:rFonts w:asciiTheme="majorHAnsi" w:hAnsiTheme="majorHAnsi"/>
                <w:spacing w:val="7"/>
                <w:w w:val="106"/>
                <w:sz w:val="24"/>
                <w:szCs w:val="24"/>
              </w:rPr>
              <w:t>че</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4"/>
                <w:w w:val="105"/>
                <w:sz w:val="24"/>
                <w:szCs w:val="24"/>
              </w:rPr>
              <w:t>р</w:t>
            </w:r>
            <w:r w:rsidRPr="00B84A3D">
              <w:rPr>
                <w:rFonts w:asciiTheme="majorHAnsi" w:hAnsiTheme="majorHAnsi"/>
                <w:spacing w:val="7"/>
                <w:w w:val="105"/>
                <w:sz w:val="24"/>
                <w:szCs w:val="24"/>
              </w:rPr>
              <w:t>о</w:t>
            </w:r>
            <w:r w:rsidRPr="00B84A3D">
              <w:rPr>
                <w:rFonts w:asciiTheme="majorHAnsi" w:hAnsiTheme="majorHAnsi"/>
                <w:spacing w:val="6"/>
                <w:w w:val="106"/>
                <w:sz w:val="24"/>
                <w:szCs w:val="24"/>
              </w:rPr>
              <w:t>д</w:t>
            </w:r>
            <w:r w:rsidRPr="00B84A3D">
              <w:rPr>
                <w:rFonts w:asciiTheme="majorHAnsi" w:hAnsiTheme="majorHAnsi"/>
                <w:w w:val="105"/>
                <w:sz w:val="24"/>
                <w:szCs w:val="24"/>
              </w:rPr>
              <w:t>и</w:t>
            </w:r>
            <w:r w:rsidRPr="00B84A3D">
              <w:rPr>
                <w:rFonts w:asciiTheme="majorHAnsi" w:hAnsiTheme="majorHAnsi"/>
                <w:spacing w:val="4"/>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л</w:t>
            </w:r>
            <w:r w:rsidRPr="00B84A3D">
              <w:rPr>
                <w:rFonts w:asciiTheme="majorHAnsi" w:hAnsiTheme="majorHAnsi"/>
                <w:spacing w:val="6"/>
                <w:w w:val="106"/>
                <w:sz w:val="24"/>
                <w:szCs w:val="24"/>
              </w:rPr>
              <w:t>е</w:t>
            </w:r>
            <w:r w:rsidRPr="00B84A3D">
              <w:rPr>
                <w:rFonts w:asciiTheme="majorHAnsi" w:hAnsiTheme="majorHAnsi"/>
                <w:w w:val="105"/>
                <w:sz w:val="24"/>
                <w:szCs w:val="24"/>
              </w:rPr>
              <w:t>й</w:t>
            </w:r>
            <w:r w:rsidRPr="00B84A3D">
              <w:rPr>
                <w:rFonts w:asciiTheme="majorHAnsi" w:hAnsiTheme="majorHAnsi"/>
                <w:spacing w:val="8"/>
                <w:sz w:val="24"/>
                <w:szCs w:val="24"/>
              </w:rPr>
              <w:t xml:space="preserve"> </w:t>
            </w:r>
            <w:r w:rsidRPr="00B84A3D">
              <w:rPr>
                <w:rFonts w:asciiTheme="majorHAnsi" w:hAnsiTheme="majorHAnsi"/>
                <w:w w:val="106"/>
                <w:sz w:val="24"/>
                <w:szCs w:val="24"/>
              </w:rPr>
              <w:t>к</w:t>
            </w:r>
            <w:r w:rsidRPr="00B84A3D">
              <w:rPr>
                <w:rFonts w:asciiTheme="majorHAnsi" w:hAnsiTheme="majorHAnsi"/>
                <w:sz w:val="24"/>
                <w:szCs w:val="24"/>
              </w:rPr>
              <w:t xml:space="preserve"> </w:t>
            </w:r>
            <w:r w:rsidRPr="00B84A3D">
              <w:rPr>
                <w:rFonts w:asciiTheme="majorHAnsi" w:hAnsiTheme="majorHAnsi"/>
                <w:spacing w:val="3"/>
                <w:w w:val="105"/>
                <w:sz w:val="24"/>
                <w:szCs w:val="24"/>
              </w:rPr>
              <w:t>у</w:t>
            </w:r>
            <w:r w:rsidRPr="00B84A3D">
              <w:rPr>
                <w:rFonts w:asciiTheme="majorHAnsi" w:hAnsiTheme="majorHAnsi"/>
                <w:spacing w:val="2"/>
                <w:w w:val="106"/>
                <w:sz w:val="24"/>
                <w:szCs w:val="24"/>
              </w:rPr>
              <w:t>час</w:t>
            </w:r>
            <w:r w:rsidRPr="00B84A3D">
              <w:rPr>
                <w:rFonts w:asciiTheme="majorHAnsi" w:hAnsiTheme="majorHAnsi"/>
                <w:spacing w:val="8"/>
                <w:w w:val="105"/>
                <w:sz w:val="24"/>
                <w:szCs w:val="24"/>
              </w:rPr>
              <w:t>т</w:t>
            </w:r>
            <w:r w:rsidRPr="00B84A3D">
              <w:rPr>
                <w:rFonts w:asciiTheme="majorHAnsi" w:hAnsiTheme="majorHAnsi"/>
                <w:spacing w:val="5"/>
                <w:w w:val="105"/>
                <w:sz w:val="24"/>
                <w:szCs w:val="24"/>
              </w:rPr>
              <w:t>и</w:t>
            </w:r>
            <w:r w:rsidRPr="00B84A3D">
              <w:rPr>
                <w:rFonts w:asciiTheme="majorHAnsi" w:hAnsiTheme="majorHAnsi"/>
                <w:w w:val="105"/>
                <w:sz w:val="24"/>
                <w:szCs w:val="24"/>
              </w:rPr>
              <w:t>ю</w:t>
            </w:r>
            <w:r w:rsidRPr="00B84A3D">
              <w:rPr>
                <w:rFonts w:asciiTheme="majorHAnsi" w:hAnsiTheme="majorHAnsi"/>
                <w:spacing w:val="10"/>
                <w:sz w:val="24"/>
                <w:szCs w:val="24"/>
              </w:rPr>
              <w:t xml:space="preserve"> </w:t>
            </w:r>
            <w:r w:rsidRPr="00B84A3D">
              <w:rPr>
                <w:rFonts w:asciiTheme="majorHAnsi" w:hAnsiTheme="majorHAnsi"/>
                <w:w w:val="105"/>
                <w:sz w:val="24"/>
                <w:szCs w:val="24"/>
              </w:rPr>
              <w:t>в</w:t>
            </w:r>
            <w:r w:rsidRPr="00B84A3D">
              <w:rPr>
                <w:rFonts w:asciiTheme="majorHAnsi" w:hAnsiTheme="majorHAnsi"/>
                <w:spacing w:val="7"/>
                <w:sz w:val="24"/>
                <w:szCs w:val="24"/>
              </w:rPr>
              <w:t xml:space="preserve"> </w:t>
            </w:r>
            <w:r w:rsidRPr="00B84A3D">
              <w:rPr>
                <w:rFonts w:asciiTheme="majorHAnsi" w:hAnsiTheme="majorHAnsi"/>
                <w:spacing w:val="7"/>
                <w:w w:val="106"/>
                <w:sz w:val="24"/>
                <w:szCs w:val="24"/>
              </w:rPr>
              <w:t>с</w:t>
            </w:r>
            <w:r w:rsidRPr="00B84A3D">
              <w:rPr>
                <w:rFonts w:asciiTheme="majorHAnsi" w:hAnsiTheme="majorHAnsi"/>
                <w:w w:val="105"/>
                <w:sz w:val="24"/>
                <w:szCs w:val="24"/>
              </w:rPr>
              <w:t>п</w:t>
            </w:r>
            <w:r w:rsidRPr="00B84A3D">
              <w:rPr>
                <w:rFonts w:asciiTheme="majorHAnsi" w:hAnsiTheme="majorHAnsi"/>
                <w:spacing w:val="8"/>
                <w:w w:val="105"/>
                <w:sz w:val="24"/>
                <w:szCs w:val="24"/>
              </w:rPr>
              <w:t>о</w:t>
            </w:r>
            <w:r w:rsidRPr="00B84A3D">
              <w:rPr>
                <w:rFonts w:asciiTheme="majorHAnsi" w:hAnsiTheme="majorHAnsi"/>
                <w:spacing w:val="3"/>
                <w:w w:val="105"/>
                <w:sz w:val="24"/>
                <w:szCs w:val="24"/>
              </w:rPr>
              <w:t>р</w:t>
            </w:r>
            <w:r w:rsidRPr="00B84A3D">
              <w:rPr>
                <w:rFonts w:asciiTheme="majorHAnsi" w:hAnsiTheme="majorHAnsi"/>
                <w:spacing w:val="9"/>
                <w:w w:val="105"/>
                <w:sz w:val="24"/>
                <w:szCs w:val="24"/>
              </w:rPr>
              <w:t>т</w:t>
            </w:r>
            <w:r w:rsidRPr="00B84A3D">
              <w:rPr>
                <w:rFonts w:asciiTheme="majorHAnsi" w:hAnsiTheme="majorHAnsi"/>
                <w:w w:val="105"/>
                <w:sz w:val="24"/>
                <w:szCs w:val="24"/>
              </w:rPr>
              <w:t>и</w:t>
            </w:r>
            <w:r w:rsidRPr="00B84A3D">
              <w:rPr>
                <w:rFonts w:asciiTheme="majorHAnsi" w:hAnsiTheme="majorHAnsi"/>
                <w:spacing w:val="5"/>
                <w:w w:val="105"/>
                <w:sz w:val="24"/>
                <w:szCs w:val="24"/>
              </w:rPr>
              <w:t>в</w:t>
            </w:r>
            <w:r w:rsidRPr="00B84A3D">
              <w:rPr>
                <w:rFonts w:asciiTheme="majorHAnsi" w:hAnsiTheme="majorHAnsi"/>
                <w:spacing w:val="4"/>
                <w:w w:val="105"/>
                <w:sz w:val="24"/>
                <w:szCs w:val="24"/>
              </w:rPr>
              <w:t>н</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6"/>
                <w:w w:val="106"/>
                <w:sz w:val="24"/>
                <w:szCs w:val="24"/>
              </w:rPr>
              <w:t>е</w:t>
            </w:r>
            <w:r w:rsidRPr="00B84A3D">
              <w:rPr>
                <w:rFonts w:asciiTheme="majorHAnsi" w:hAnsiTheme="majorHAnsi"/>
                <w:spacing w:val="2"/>
                <w:w w:val="106"/>
                <w:sz w:val="24"/>
                <w:szCs w:val="24"/>
              </w:rPr>
              <w:t>м</w:t>
            </w:r>
            <w:r w:rsidRPr="00B84A3D">
              <w:rPr>
                <w:rFonts w:asciiTheme="majorHAnsi" w:hAnsiTheme="majorHAnsi"/>
                <w:spacing w:val="6"/>
                <w:w w:val="106"/>
                <w:sz w:val="24"/>
                <w:szCs w:val="24"/>
              </w:rPr>
              <w:t>е</w:t>
            </w:r>
            <w:r w:rsidRPr="00B84A3D">
              <w:rPr>
                <w:rFonts w:asciiTheme="majorHAnsi" w:hAnsiTheme="majorHAnsi"/>
                <w:spacing w:val="4"/>
                <w:w w:val="105"/>
                <w:sz w:val="24"/>
                <w:szCs w:val="24"/>
              </w:rPr>
              <w:t>й</w:t>
            </w:r>
            <w:r w:rsidRPr="00B84A3D">
              <w:rPr>
                <w:rFonts w:asciiTheme="majorHAnsi" w:hAnsiTheme="majorHAnsi"/>
                <w:spacing w:val="1"/>
                <w:w w:val="105"/>
                <w:sz w:val="24"/>
                <w:szCs w:val="24"/>
              </w:rPr>
              <w:t>н</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pacing w:val="13"/>
                <w:sz w:val="24"/>
                <w:szCs w:val="24"/>
              </w:rPr>
              <w:t xml:space="preserve"> </w:t>
            </w:r>
            <w:r w:rsidRPr="00B84A3D">
              <w:rPr>
                <w:rFonts w:asciiTheme="majorHAnsi" w:hAnsiTheme="majorHAnsi"/>
                <w:w w:val="105"/>
                <w:sz w:val="24"/>
                <w:szCs w:val="24"/>
              </w:rPr>
              <w:t>п</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а</w:t>
            </w:r>
            <w:r w:rsidRPr="00B84A3D">
              <w:rPr>
                <w:rFonts w:asciiTheme="majorHAnsi" w:hAnsiTheme="majorHAnsi"/>
                <w:spacing w:val="9"/>
                <w:w w:val="105"/>
                <w:sz w:val="24"/>
                <w:szCs w:val="24"/>
              </w:rPr>
              <w:t>з</w:t>
            </w:r>
            <w:r w:rsidRPr="00B84A3D">
              <w:rPr>
                <w:rFonts w:asciiTheme="majorHAnsi" w:hAnsiTheme="majorHAnsi"/>
                <w:spacing w:val="5"/>
                <w:w w:val="106"/>
                <w:sz w:val="24"/>
                <w:szCs w:val="24"/>
              </w:rPr>
              <w:t>д</w:t>
            </w:r>
            <w:r w:rsidRPr="00B84A3D">
              <w:rPr>
                <w:rFonts w:asciiTheme="majorHAnsi" w:hAnsiTheme="majorHAnsi"/>
                <w:spacing w:val="4"/>
                <w:w w:val="105"/>
                <w:sz w:val="24"/>
                <w:szCs w:val="24"/>
              </w:rPr>
              <w:t>н</w:t>
            </w:r>
            <w:r w:rsidRPr="00B84A3D">
              <w:rPr>
                <w:rFonts w:asciiTheme="majorHAnsi" w:hAnsiTheme="majorHAnsi"/>
                <w:w w:val="105"/>
                <w:sz w:val="24"/>
                <w:szCs w:val="24"/>
              </w:rPr>
              <w:t>и</w:t>
            </w:r>
            <w:r w:rsidRPr="00B84A3D">
              <w:rPr>
                <w:rFonts w:asciiTheme="majorHAnsi" w:hAnsiTheme="majorHAnsi"/>
                <w:spacing w:val="2"/>
                <w:w w:val="106"/>
                <w:sz w:val="24"/>
                <w:szCs w:val="24"/>
              </w:rPr>
              <w:t>к</w:t>
            </w:r>
            <w:r w:rsidRPr="00B84A3D">
              <w:rPr>
                <w:rFonts w:asciiTheme="majorHAnsi" w:hAnsiTheme="majorHAnsi"/>
                <w:w w:val="106"/>
                <w:sz w:val="24"/>
                <w:szCs w:val="24"/>
              </w:rPr>
              <w:t>е</w:t>
            </w:r>
            <w:r w:rsidRPr="00B84A3D">
              <w:rPr>
                <w:rFonts w:asciiTheme="majorHAnsi" w:hAnsiTheme="majorHAnsi"/>
                <w:sz w:val="24"/>
                <w:szCs w:val="24"/>
              </w:rPr>
              <w:t xml:space="preserve"> </w:t>
            </w:r>
            <w:r w:rsidRPr="00B84A3D">
              <w:rPr>
                <w:rFonts w:asciiTheme="majorHAnsi" w:hAnsiTheme="majorHAnsi"/>
                <w:spacing w:val="7"/>
                <w:w w:val="105"/>
                <w:sz w:val="24"/>
                <w:szCs w:val="24"/>
              </w:rPr>
              <w:t>«</w:t>
            </w:r>
            <w:r w:rsidRPr="00B84A3D">
              <w:rPr>
                <w:rFonts w:asciiTheme="majorHAnsi" w:hAnsiTheme="majorHAnsi"/>
                <w:w w:val="105"/>
                <w:sz w:val="24"/>
                <w:szCs w:val="24"/>
              </w:rPr>
              <w:t>Д</w:t>
            </w:r>
            <w:r w:rsidRPr="00B84A3D">
              <w:rPr>
                <w:rFonts w:asciiTheme="majorHAnsi" w:hAnsiTheme="majorHAnsi"/>
                <w:spacing w:val="6"/>
                <w:w w:val="106"/>
                <w:sz w:val="24"/>
                <w:szCs w:val="24"/>
              </w:rPr>
              <w:t>е</w:t>
            </w:r>
            <w:r w:rsidRPr="00B84A3D">
              <w:rPr>
                <w:rFonts w:asciiTheme="majorHAnsi" w:hAnsiTheme="majorHAnsi"/>
                <w:w w:val="105"/>
                <w:sz w:val="24"/>
                <w:szCs w:val="24"/>
              </w:rPr>
              <w:t>нь</w:t>
            </w:r>
            <w:r w:rsidRPr="00B84A3D">
              <w:rPr>
                <w:rFonts w:asciiTheme="majorHAnsi" w:hAnsiTheme="majorHAnsi"/>
                <w:spacing w:val="11"/>
                <w:sz w:val="24"/>
                <w:szCs w:val="24"/>
              </w:rPr>
              <w:t xml:space="preserve"> </w:t>
            </w:r>
            <w:r w:rsidRPr="00B84A3D">
              <w:rPr>
                <w:rFonts w:asciiTheme="majorHAnsi" w:hAnsiTheme="majorHAnsi"/>
                <w:spacing w:val="3"/>
                <w:w w:val="105"/>
                <w:sz w:val="24"/>
                <w:szCs w:val="24"/>
              </w:rPr>
              <w:t>о</w:t>
            </w:r>
            <w:r w:rsidRPr="00B84A3D">
              <w:rPr>
                <w:rFonts w:asciiTheme="majorHAnsi" w:hAnsiTheme="majorHAnsi"/>
                <w:spacing w:val="8"/>
                <w:w w:val="105"/>
                <w:sz w:val="24"/>
                <w:szCs w:val="24"/>
              </w:rPr>
              <w:t>т</w:t>
            </w:r>
            <w:r w:rsidRPr="00B84A3D">
              <w:rPr>
                <w:rFonts w:asciiTheme="majorHAnsi" w:hAnsiTheme="majorHAnsi"/>
                <w:w w:val="105"/>
                <w:sz w:val="24"/>
                <w:szCs w:val="24"/>
              </w:rPr>
              <w:t>ц</w:t>
            </w:r>
            <w:r w:rsidRPr="00B84A3D">
              <w:rPr>
                <w:rFonts w:asciiTheme="majorHAnsi" w:hAnsiTheme="majorHAnsi"/>
                <w:spacing w:val="2"/>
                <w:w w:val="106"/>
                <w:sz w:val="24"/>
                <w:szCs w:val="24"/>
              </w:rPr>
              <w:t>а</w:t>
            </w:r>
            <w:r w:rsidRPr="00B84A3D">
              <w:rPr>
                <w:rFonts w:asciiTheme="majorHAnsi" w:hAnsiTheme="majorHAnsi"/>
                <w:w w:val="105"/>
                <w:sz w:val="24"/>
                <w:szCs w:val="24"/>
              </w:rPr>
              <w:t>»</w:t>
            </w:r>
          </w:p>
          <w:p w:rsidR="00D93E5D" w:rsidRPr="00B84A3D" w:rsidRDefault="00D93E5D" w:rsidP="00A87757">
            <w:pPr>
              <w:rPr>
                <w:rFonts w:asciiTheme="majorHAnsi" w:hAnsiTheme="majorHAnsi"/>
                <w:sz w:val="24"/>
                <w:szCs w:val="24"/>
              </w:rPr>
            </w:pPr>
            <w:r w:rsidRPr="00B84A3D">
              <w:rPr>
                <w:rFonts w:asciiTheme="majorHAnsi" w:hAnsiTheme="majorHAnsi"/>
                <w:spacing w:val="4"/>
                <w:w w:val="105"/>
                <w:sz w:val="24"/>
                <w:szCs w:val="24"/>
              </w:rPr>
              <w:t>П</w:t>
            </w:r>
            <w:r w:rsidRPr="00B84A3D">
              <w:rPr>
                <w:rFonts w:asciiTheme="majorHAnsi" w:hAnsiTheme="majorHAnsi"/>
                <w:spacing w:val="6"/>
                <w:w w:val="106"/>
                <w:sz w:val="24"/>
                <w:szCs w:val="24"/>
              </w:rPr>
              <w:t>а</w:t>
            </w:r>
            <w:r w:rsidRPr="00B84A3D">
              <w:rPr>
                <w:rFonts w:asciiTheme="majorHAnsi" w:hAnsiTheme="majorHAnsi"/>
                <w:w w:val="105"/>
                <w:sz w:val="24"/>
                <w:szCs w:val="24"/>
              </w:rPr>
              <w:t>п</w:t>
            </w:r>
            <w:r w:rsidRPr="00B84A3D">
              <w:rPr>
                <w:rFonts w:asciiTheme="majorHAnsi" w:hAnsiTheme="majorHAnsi"/>
                <w:spacing w:val="6"/>
                <w:w w:val="106"/>
                <w:sz w:val="24"/>
                <w:szCs w:val="24"/>
              </w:rPr>
              <w:t>к</w:t>
            </w:r>
            <w:r w:rsidRPr="00B84A3D">
              <w:rPr>
                <w:rFonts w:asciiTheme="majorHAnsi" w:hAnsiTheme="majorHAnsi"/>
                <w:spacing w:val="4"/>
                <w:w w:val="106"/>
                <w:sz w:val="24"/>
                <w:szCs w:val="24"/>
              </w:rPr>
              <w:t>а</w:t>
            </w:r>
            <w:r w:rsidRPr="00B84A3D">
              <w:rPr>
                <w:rFonts w:asciiTheme="majorHAnsi" w:hAnsiTheme="majorHAnsi"/>
                <w:spacing w:val="5"/>
                <w:w w:val="105"/>
                <w:sz w:val="24"/>
                <w:szCs w:val="24"/>
              </w:rPr>
              <w:t>-п</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р</w:t>
            </w:r>
            <w:r w:rsidRPr="00B84A3D">
              <w:rPr>
                <w:rFonts w:asciiTheme="majorHAnsi" w:hAnsiTheme="majorHAnsi"/>
                <w:spacing w:val="6"/>
                <w:w w:val="106"/>
                <w:sz w:val="24"/>
                <w:szCs w:val="24"/>
              </w:rPr>
              <w:t>е</w:t>
            </w:r>
            <w:r w:rsidRPr="00B84A3D">
              <w:rPr>
                <w:rFonts w:asciiTheme="majorHAnsi" w:hAnsiTheme="majorHAnsi"/>
                <w:spacing w:val="5"/>
                <w:w w:val="106"/>
                <w:sz w:val="24"/>
                <w:szCs w:val="24"/>
              </w:rPr>
              <w:t>д</w:t>
            </w:r>
            <w:r w:rsidRPr="00B84A3D">
              <w:rPr>
                <w:rFonts w:asciiTheme="majorHAnsi" w:hAnsiTheme="majorHAnsi"/>
                <w:spacing w:val="5"/>
                <w:w w:val="105"/>
                <w:sz w:val="24"/>
                <w:szCs w:val="24"/>
              </w:rPr>
              <w:t>ви</w:t>
            </w:r>
            <w:r w:rsidRPr="00B84A3D">
              <w:rPr>
                <w:rFonts w:asciiTheme="majorHAnsi" w:hAnsiTheme="majorHAnsi"/>
                <w:spacing w:val="2"/>
                <w:w w:val="106"/>
                <w:sz w:val="24"/>
                <w:szCs w:val="24"/>
              </w:rPr>
              <w:t>жк</w:t>
            </w:r>
            <w:r w:rsidRPr="00B84A3D">
              <w:rPr>
                <w:rFonts w:asciiTheme="majorHAnsi" w:hAnsiTheme="majorHAnsi"/>
                <w:w w:val="106"/>
                <w:sz w:val="24"/>
                <w:szCs w:val="24"/>
              </w:rPr>
              <w:t>а</w:t>
            </w:r>
            <w:r w:rsidRPr="00B84A3D">
              <w:rPr>
                <w:rFonts w:asciiTheme="majorHAnsi" w:hAnsiTheme="majorHAnsi"/>
                <w:spacing w:val="9"/>
                <w:sz w:val="24"/>
                <w:szCs w:val="24"/>
              </w:rPr>
              <w:t xml:space="preserve"> </w:t>
            </w:r>
            <w:r w:rsidRPr="00B84A3D">
              <w:rPr>
                <w:rFonts w:asciiTheme="majorHAnsi" w:hAnsiTheme="majorHAnsi"/>
                <w:spacing w:val="8"/>
                <w:w w:val="105"/>
                <w:sz w:val="24"/>
                <w:szCs w:val="24"/>
              </w:rPr>
              <w:t>«</w:t>
            </w:r>
            <w:r w:rsidRPr="00B84A3D">
              <w:rPr>
                <w:rFonts w:asciiTheme="majorHAnsi" w:hAnsiTheme="majorHAnsi"/>
                <w:spacing w:val="4"/>
                <w:w w:val="105"/>
                <w:sz w:val="24"/>
                <w:szCs w:val="24"/>
              </w:rPr>
              <w:t>Д</w:t>
            </w:r>
            <w:r w:rsidRPr="00B84A3D">
              <w:rPr>
                <w:rFonts w:asciiTheme="majorHAnsi" w:hAnsiTheme="majorHAnsi"/>
                <w:spacing w:val="7"/>
                <w:w w:val="106"/>
                <w:sz w:val="24"/>
                <w:szCs w:val="24"/>
              </w:rPr>
              <w:t>е</w:t>
            </w:r>
            <w:r w:rsidRPr="00B84A3D">
              <w:rPr>
                <w:rFonts w:asciiTheme="majorHAnsi" w:hAnsiTheme="majorHAnsi"/>
                <w:w w:val="105"/>
                <w:sz w:val="24"/>
                <w:szCs w:val="24"/>
              </w:rPr>
              <w:t>нь</w:t>
            </w:r>
            <w:r w:rsidRPr="00B84A3D">
              <w:rPr>
                <w:rFonts w:asciiTheme="majorHAnsi" w:hAnsiTheme="majorHAnsi"/>
                <w:spacing w:val="11"/>
                <w:sz w:val="24"/>
                <w:szCs w:val="24"/>
              </w:rPr>
              <w:t xml:space="preserve"> </w:t>
            </w:r>
            <w:r w:rsidRPr="00B84A3D">
              <w:rPr>
                <w:rFonts w:asciiTheme="majorHAnsi" w:hAnsiTheme="majorHAnsi"/>
                <w:spacing w:val="3"/>
                <w:w w:val="105"/>
                <w:sz w:val="24"/>
                <w:szCs w:val="24"/>
              </w:rPr>
              <w:t>о</w:t>
            </w:r>
            <w:r w:rsidRPr="00B84A3D">
              <w:rPr>
                <w:rFonts w:asciiTheme="majorHAnsi" w:hAnsiTheme="majorHAnsi"/>
                <w:spacing w:val="8"/>
                <w:w w:val="105"/>
                <w:sz w:val="24"/>
                <w:szCs w:val="24"/>
              </w:rPr>
              <w:t>т</w:t>
            </w:r>
            <w:r w:rsidRPr="00B84A3D">
              <w:rPr>
                <w:rFonts w:asciiTheme="majorHAnsi" w:hAnsiTheme="majorHAnsi"/>
                <w:w w:val="105"/>
                <w:sz w:val="24"/>
                <w:szCs w:val="24"/>
              </w:rPr>
              <w:t>ц</w:t>
            </w:r>
            <w:r w:rsidRPr="00B84A3D">
              <w:rPr>
                <w:rFonts w:asciiTheme="majorHAnsi" w:hAnsiTheme="majorHAnsi"/>
                <w:spacing w:val="2"/>
                <w:w w:val="106"/>
                <w:sz w:val="24"/>
                <w:szCs w:val="24"/>
              </w:rPr>
              <w:t>а</w:t>
            </w:r>
            <w:r w:rsidRPr="00B84A3D">
              <w:rPr>
                <w:rFonts w:asciiTheme="majorHAnsi" w:hAnsiTheme="majorHAnsi"/>
                <w:spacing w:val="1"/>
                <w:w w:val="105"/>
                <w:sz w:val="24"/>
                <w:szCs w:val="24"/>
              </w:rPr>
              <w:t>»</w:t>
            </w:r>
          </w:p>
          <w:p w:rsidR="00D93E5D" w:rsidRPr="00B84A3D" w:rsidRDefault="00D93E5D" w:rsidP="00A87757">
            <w:pPr>
              <w:rPr>
                <w:rFonts w:asciiTheme="majorHAnsi" w:hAnsiTheme="majorHAnsi"/>
                <w:sz w:val="24"/>
                <w:szCs w:val="24"/>
              </w:rPr>
            </w:pPr>
          </w:p>
          <w:p w:rsidR="00D93E5D" w:rsidRPr="00B84A3D" w:rsidRDefault="00D93E5D" w:rsidP="00A87757">
            <w:pPr>
              <w:rPr>
                <w:rFonts w:asciiTheme="majorHAnsi" w:hAnsiTheme="majorHAnsi"/>
                <w:spacing w:val="4"/>
                <w:w w:val="105"/>
                <w:sz w:val="24"/>
                <w:szCs w:val="24"/>
              </w:rPr>
            </w:pPr>
          </w:p>
        </w:tc>
      </w:tr>
      <w:tr w:rsidR="00D93E5D" w:rsidRPr="00C40310" w:rsidTr="00A87757">
        <w:trPr>
          <w:gridAfter w:val="1"/>
          <w:wAfter w:w="60" w:type="dxa"/>
          <w:trHeight w:val="180"/>
        </w:trPr>
        <w:tc>
          <w:tcPr>
            <w:tcW w:w="2578" w:type="dxa"/>
            <w:gridSpan w:val="2"/>
          </w:tcPr>
          <w:p w:rsidR="00D93E5D" w:rsidRPr="00B84A3D" w:rsidRDefault="00D93E5D" w:rsidP="00A87757">
            <w:pPr>
              <w:rPr>
                <w:rFonts w:asciiTheme="majorHAnsi" w:hAnsiTheme="majorHAnsi"/>
                <w:spacing w:val="-1"/>
                <w:sz w:val="24"/>
                <w:szCs w:val="24"/>
              </w:rPr>
            </w:pPr>
            <w:r w:rsidRPr="00B84A3D">
              <w:rPr>
                <w:rFonts w:asciiTheme="majorHAnsi" w:hAnsiTheme="majorHAnsi"/>
                <w:spacing w:val="-1"/>
                <w:sz w:val="24"/>
                <w:szCs w:val="24"/>
              </w:rPr>
              <w:t>Познавательное</w:t>
            </w:r>
          </w:p>
          <w:p w:rsidR="00D93E5D" w:rsidRPr="00B84A3D" w:rsidRDefault="00D93E5D" w:rsidP="00A87757">
            <w:pPr>
              <w:rPr>
                <w:rFonts w:asciiTheme="majorHAnsi" w:hAnsiTheme="majorHAnsi"/>
                <w:spacing w:val="-1"/>
                <w:sz w:val="24"/>
                <w:szCs w:val="24"/>
              </w:rPr>
            </w:pPr>
            <w:r w:rsidRPr="00B84A3D">
              <w:rPr>
                <w:rFonts w:asciiTheme="majorHAnsi" w:hAnsiTheme="majorHAnsi"/>
                <w:spacing w:val="-1"/>
                <w:sz w:val="24"/>
                <w:szCs w:val="24"/>
              </w:rPr>
              <w:t>патриотическое</w:t>
            </w:r>
          </w:p>
        </w:tc>
        <w:tc>
          <w:tcPr>
            <w:tcW w:w="2462" w:type="dxa"/>
            <w:gridSpan w:val="4"/>
          </w:tcPr>
          <w:p w:rsidR="00D93E5D" w:rsidRPr="00B84A3D" w:rsidRDefault="00D93E5D" w:rsidP="00A87757">
            <w:pPr>
              <w:ind w:hanging="1127"/>
              <w:jc w:val="center"/>
              <w:rPr>
                <w:rFonts w:asciiTheme="majorHAnsi" w:hAnsiTheme="majorHAnsi"/>
                <w:bCs/>
                <w:sz w:val="24"/>
                <w:szCs w:val="24"/>
              </w:rPr>
            </w:pPr>
            <w:r>
              <w:rPr>
                <w:rFonts w:asciiTheme="majorHAnsi" w:hAnsiTheme="majorHAnsi"/>
                <w:bCs/>
                <w:sz w:val="24"/>
                <w:szCs w:val="24"/>
              </w:rPr>
              <w:t xml:space="preserve">  </w:t>
            </w:r>
            <w:r w:rsidRPr="00B84A3D">
              <w:rPr>
                <w:rFonts w:asciiTheme="majorHAnsi" w:hAnsiTheme="majorHAnsi"/>
                <w:bCs/>
                <w:sz w:val="24"/>
                <w:szCs w:val="24"/>
              </w:rPr>
              <w:t>28.10-01.11</w:t>
            </w:r>
          </w:p>
          <w:p w:rsidR="00D93E5D" w:rsidRPr="00B84A3D" w:rsidRDefault="00D93E5D" w:rsidP="00A87757">
            <w:pPr>
              <w:rPr>
                <w:rFonts w:asciiTheme="majorHAnsi" w:hAnsiTheme="majorHAnsi"/>
                <w:bCs/>
                <w:sz w:val="24"/>
                <w:szCs w:val="24"/>
              </w:rPr>
            </w:pPr>
            <w:r w:rsidRPr="00B84A3D">
              <w:rPr>
                <w:rFonts w:asciiTheme="majorHAnsi" w:hAnsiTheme="majorHAnsi"/>
                <w:bCs/>
                <w:sz w:val="24"/>
                <w:szCs w:val="24"/>
              </w:rPr>
              <w:t xml:space="preserve">Природа Белгородской области                                       </w:t>
            </w:r>
          </w:p>
        </w:tc>
        <w:tc>
          <w:tcPr>
            <w:tcW w:w="4407" w:type="dxa"/>
            <w:gridSpan w:val="3"/>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 xml:space="preserve">Беседы «Животные нашего края», «Красота Белгородских полей и лесов», «Береги красоту родного </w:t>
            </w:r>
            <w:r w:rsidRPr="00B84A3D">
              <w:rPr>
                <w:rFonts w:asciiTheme="majorHAnsi" w:hAnsiTheme="majorHAnsi"/>
                <w:sz w:val="24"/>
                <w:szCs w:val="24"/>
              </w:rPr>
              <w:lastRenderedPageBreak/>
              <w:t>края», «Как мы можем помочь природе родного края». «Что мы знаем о дубе, который могут обхватить десять человек».</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Просмотр фильмом о природе родного края</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Рассматривание журналов, буклетов, фотографий о природе нашего края.</w:t>
            </w:r>
          </w:p>
        </w:tc>
        <w:tc>
          <w:tcPr>
            <w:tcW w:w="3470" w:type="dxa"/>
            <w:gridSpan w:val="5"/>
          </w:tcPr>
          <w:p w:rsidR="00D93E5D" w:rsidRPr="00B84A3D" w:rsidRDefault="00D93E5D" w:rsidP="00A87757">
            <w:pPr>
              <w:rPr>
                <w:rFonts w:asciiTheme="majorHAnsi" w:hAnsiTheme="majorHAnsi"/>
                <w:bCs/>
                <w:sz w:val="24"/>
                <w:szCs w:val="24"/>
              </w:rPr>
            </w:pPr>
            <w:r w:rsidRPr="00B84A3D">
              <w:rPr>
                <w:rFonts w:asciiTheme="majorHAnsi" w:hAnsiTheme="majorHAnsi"/>
                <w:bCs/>
                <w:sz w:val="24"/>
                <w:szCs w:val="24"/>
              </w:rPr>
              <w:lastRenderedPageBreak/>
              <w:t>Выставка работ «Моя родная Белгородчина» - все возрастные группы.</w:t>
            </w:r>
          </w:p>
        </w:tc>
        <w:tc>
          <w:tcPr>
            <w:tcW w:w="2878" w:type="dxa"/>
          </w:tcPr>
          <w:p w:rsidR="00D93E5D" w:rsidRPr="00B84A3D" w:rsidRDefault="00D93E5D" w:rsidP="00A87757">
            <w:pPr>
              <w:rPr>
                <w:rFonts w:asciiTheme="majorHAnsi" w:hAnsiTheme="majorHAnsi"/>
                <w:spacing w:val="4"/>
                <w:w w:val="105"/>
                <w:sz w:val="24"/>
                <w:szCs w:val="24"/>
              </w:rPr>
            </w:pPr>
            <w:r w:rsidRPr="00B84A3D">
              <w:rPr>
                <w:rFonts w:asciiTheme="majorHAnsi" w:hAnsiTheme="majorHAnsi"/>
                <w:spacing w:val="4"/>
                <w:w w:val="105"/>
                <w:sz w:val="24"/>
                <w:szCs w:val="24"/>
              </w:rPr>
              <w:t>Рекомендации родителям «Расскажите детям о природе родного края».</w:t>
            </w:r>
          </w:p>
        </w:tc>
      </w:tr>
      <w:tr w:rsidR="00D93E5D" w:rsidRPr="00B84A3D" w:rsidTr="00A87757">
        <w:trPr>
          <w:gridAfter w:val="1"/>
          <w:wAfter w:w="60" w:type="dxa"/>
          <w:trHeight w:val="180"/>
        </w:trPr>
        <w:tc>
          <w:tcPr>
            <w:tcW w:w="15795" w:type="dxa"/>
            <w:gridSpan w:val="15"/>
          </w:tcPr>
          <w:p w:rsidR="00D93E5D" w:rsidRPr="00B84A3D" w:rsidRDefault="00D93E5D" w:rsidP="00A87757">
            <w:pPr>
              <w:jc w:val="center"/>
              <w:rPr>
                <w:rFonts w:asciiTheme="majorHAnsi" w:hAnsiTheme="majorHAnsi"/>
                <w:spacing w:val="4"/>
                <w:w w:val="105"/>
                <w:sz w:val="24"/>
                <w:szCs w:val="24"/>
              </w:rPr>
            </w:pPr>
            <w:r w:rsidRPr="00B84A3D">
              <w:rPr>
                <w:rFonts w:asciiTheme="majorHAnsi" w:hAnsiTheme="majorHAnsi"/>
                <w:sz w:val="24"/>
                <w:szCs w:val="24"/>
              </w:rPr>
              <w:lastRenderedPageBreak/>
              <w:t>НОЯБРЬ</w:t>
            </w:r>
          </w:p>
        </w:tc>
      </w:tr>
      <w:tr w:rsidR="00D93E5D" w:rsidRPr="00C40310" w:rsidTr="00A87757">
        <w:trPr>
          <w:gridAfter w:val="1"/>
          <w:wAfter w:w="60" w:type="dxa"/>
          <w:trHeight w:val="510"/>
        </w:trPr>
        <w:tc>
          <w:tcPr>
            <w:tcW w:w="2578" w:type="dxa"/>
            <w:gridSpan w:val="2"/>
          </w:tcPr>
          <w:p w:rsidR="00D93E5D" w:rsidRPr="00B84A3D" w:rsidRDefault="00D93E5D" w:rsidP="00A87757">
            <w:pPr>
              <w:ind w:right="-53"/>
              <w:rPr>
                <w:rFonts w:asciiTheme="majorHAnsi" w:hAnsiTheme="majorHAnsi"/>
                <w:sz w:val="24"/>
                <w:szCs w:val="24"/>
              </w:rPr>
            </w:pPr>
            <w:r w:rsidRPr="00B84A3D">
              <w:rPr>
                <w:rFonts w:asciiTheme="majorHAnsi" w:hAnsiTheme="majorHAnsi"/>
                <w:spacing w:val="-1"/>
                <w:sz w:val="24"/>
                <w:szCs w:val="24"/>
              </w:rPr>
              <w:t>П</w:t>
            </w:r>
            <w:r w:rsidRPr="00B84A3D">
              <w:rPr>
                <w:rFonts w:asciiTheme="majorHAnsi" w:hAnsiTheme="majorHAnsi"/>
                <w:spacing w:val="3"/>
                <w:sz w:val="24"/>
                <w:szCs w:val="24"/>
              </w:rPr>
              <w:t>а</w:t>
            </w:r>
            <w:r w:rsidRPr="00B84A3D">
              <w:rPr>
                <w:rFonts w:asciiTheme="majorHAnsi" w:hAnsiTheme="majorHAnsi"/>
                <w:sz w:val="24"/>
                <w:szCs w:val="24"/>
              </w:rPr>
              <w:t>тр</w:t>
            </w:r>
            <w:r w:rsidRPr="00B84A3D">
              <w:rPr>
                <w:rFonts w:asciiTheme="majorHAnsi" w:hAnsiTheme="majorHAnsi"/>
                <w:spacing w:val="1"/>
                <w:sz w:val="24"/>
                <w:szCs w:val="24"/>
              </w:rPr>
              <w:t>и</w:t>
            </w:r>
            <w:r w:rsidRPr="00B84A3D">
              <w:rPr>
                <w:rFonts w:asciiTheme="majorHAnsi" w:hAnsiTheme="majorHAnsi"/>
                <w:spacing w:val="-4"/>
                <w:sz w:val="24"/>
                <w:szCs w:val="24"/>
              </w:rPr>
              <w:t>о</w:t>
            </w:r>
            <w:r w:rsidRPr="00B84A3D">
              <w:rPr>
                <w:rFonts w:asciiTheme="majorHAnsi" w:hAnsiTheme="majorHAnsi"/>
                <w:sz w:val="24"/>
                <w:szCs w:val="24"/>
              </w:rPr>
              <w:t>т</w:t>
            </w:r>
            <w:r w:rsidRPr="00B84A3D">
              <w:rPr>
                <w:rFonts w:asciiTheme="majorHAnsi" w:hAnsiTheme="majorHAnsi"/>
                <w:spacing w:val="1"/>
                <w:sz w:val="24"/>
                <w:szCs w:val="24"/>
              </w:rPr>
              <w:t>и</w:t>
            </w:r>
            <w:r w:rsidRPr="00B84A3D">
              <w:rPr>
                <w:rFonts w:asciiTheme="majorHAnsi" w:hAnsiTheme="majorHAnsi"/>
                <w:sz w:val="24"/>
                <w:szCs w:val="24"/>
              </w:rPr>
              <w:t>ч</w:t>
            </w:r>
            <w:r w:rsidRPr="00B84A3D">
              <w:rPr>
                <w:rFonts w:asciiTheme="majorHAnsi" w:hAnsiTheme="majorHAnsi"/>
                <w:spacing w:val="-7"/>
                <w:sz w:val="24"/>
                <w:szCs w:val="24"/>
              </w:rPr>
              <w:t>е</w:t>
            </w:r>
            <w:r w:rsidRPr="00B84A3D">
              <w:rPr>
                <w:rFonts w:asciiTheme="majorHAnsi" w:hAnsiTheme="majorHAnsi"/>
                <w:spacing w:val="-2"/>
                <w:sz w:val="24"/>
                <w:szCs w:val="24"/>
              </w:rPr>
              <w:t>с</w:t>
            </w:r>
            <w:r w:rsidRPr="00B84A3D">
              <w:rPr>
                <w:rFonts w:asciiTheme="majorHAnsi" w:hAnsiTheme="majorHAnsi"/>
                <w:spacing w:val="2"/>
                <w:sz w:val="24"/>
                <w:szCs w:val="24"/>
              </w:rPr>
              <w:t>к</w:t>
            </w:r>
            <w:r w:rsidRPr="00B84A3D">
              <w:rPr>
                <w:rFonts w:asciiTheme="majorHAnsi" w:hAnsiTheme="majorHAnsi"/>
                <w:sz w:val="24"/>
                <w:szCs w:val="24"/>
              </w:rPr>
              <w:t xml:space="preserve">ое </w:t>
            </w:r>
            <w:r w:rsidRPr="00B84A3D">
              <w:rPr>
                <w:rFonts w:asciiTheme="majorHAnsi" w:hAnsiTheme="majorHAnsi"/>
                <w:spacing w:val="1"/>
                <w:sz w:val="24"/>
                <w:szCs w:val="24"/>
              </w:rPr>
              <w:t>С</w:t>
            </w:r>
            <w:r w:rsidRPr="00B84A3D">
              <w:rPr>
                <w:rFonts w:asciiTheme="majorHAnsi" w:hAnsiTheme="majorHAnsi"/>
                <w:spacing w:val="-4"/>
                <w:sz w:val="24"/>
                <w:szCs w:val="24"/>
              </w:rPr>
              <w:t>о</w:t>
            </w:r>
            <w:r w:rsidRPr="00B84A3D">
              <w:rPr>
                <w:rFonts w:asciiTheme="majorHAnsi" w:hAnsiTheme="majorHAnsi"/>
                <w:sz w:val="24"/>
                <w:szCs w:val="24"/>
              </w:rPr>
              <w:t>ци</w:t>
            </w:r>
            <w:r w:rsidRPr="00B84A3D">
              <w:rPr>
                <w:rFonts w:asciiTheme="majorHAnsi" w:hAnsiTheme="majorHAnsi"/>
                <w:spacing w:val="2"/>
                <w:sz w:val="24"/>
                <w:szCs w:val="24"/>
              </w:rPr>
              <w:t>а</w:t>
            </w:r>
            <w:r w:rsidRPr="00B84A3D">
              <w:rPr>
                <w:rFonts w:asciiTheme="majorHAnsi" w:hAnsiTheme="majorHAnsi"/>
                <w:spacing w:val="1"/>
                <w:sz w:val="24"/>
                <w:szCs w:val="24"/>
              </w:rPr>
              <w:t>л</w:t>
            </w:r>
            <w:r w:rsidRPr="00B84A3D">
              <w:rPr>
                <w:rFonts w:asciiTheme="majorHAnsi" w:hAnsiTheme="majorHAnsi"/>
                <w:spacing w:val="-2"/>
                <w:sz w:val="24"/>
                <w:szCs w:val="24"/>
              </w:rPr>
              <w:t>ь</w:t>
            </w:r>
            <w:r w:rsidRPr="00B84A3D">
              <w:rPr>
                <w:rFonts w:asciiTheme="majorHAnsi" w:hAnsiTheme="majorHAnsi"/>
                <w:sz w:val="24"/>
                <w:szCs w:val="24"/>
              </w:rPr>
              <w:t>н</w:t>
            </w:r>
            <w:r w:rsidRPr="00B84A3D">
              <w:rPr>
                <w:rFonts w:asciiTheme="majorHAnsi" w:hAnsiTheme="majorHAnsi"/>
                <w:spacing w:val="-3"/>
                <w:sz w:val="24"/>
                <w:szCs w:val="24"/>
              </w:rPr>
              <w:t>о</w:t>
            </w:r>
            <w:r w:rsidRPr="00B84A3D">
              <w:rPr>
                <w:rFonts w:asciiTheme="majorHAnsi" w:hAnsiTheme="majorHAnsi"/>
                <w:sz w:val="24"/>
                <w:szCs w:val="24"/>
              </w:rPr>
              <w:t>е П</w:t>
            </w:r>
            <w:r w:rsidRPr="00B84A3D">
              <w:rPr>
                <w:rFonts w:asciiTheme="majorHAnsi" w:hAnsiTheme="majorHAnsi"/>
                <w:spacing w:val="-4"/>
                <w:sz w:val="24"/>
                <w:szCs w:val="24"/>
              </w:rPr>
              <w:t>о</w:t>
            </w:r>
            <w:r w:rsidRPr="00B84A3D">
              <w:rPr>
                <w:rFonts w:asciiTheme="majorHAnsi" w:hAnsiTheme="majorHAnsi"/>
                <w:sz w:val="24"/>
                <w:szCs w:val="24"/>
              </w:rPr>
              <w:t>зн</w:t>
            </w:r>
            <w:r w:rsidRPr="00B84A3D">
              <w:rPr>
                <w:rFonts w:asciiTheme="majorHAnsi" w:hAnsiTheme="majorHAnsi"/>
                <w:spacing w:val="2"/>
                <w:sz w:val="24"/>
                <w:szCs w:val="24"/>
              </w:rPr>
              <w:t>а</w:t>
            </w:r>
            <w:r w:rsidRPr="00B84A3D">
              <w:rPr>
                <w:rFonts w:asciiTheme="majorHAnsi" w:hAnsiTheme="majorHAnsi"/>
                <w:spacing w:val="1"/>
                <w:sz w:val="24"/>
                <w:szCs w:val="24"/>
              </w:rPr>
              <w:t>в</w:t>
            </w:r>
            <w:r w:rsidRPr="00B84A3D">
              <w:rPr>
                <w:rFonts w:asciiTheme="majorHAnsi" w:hAnsiTheme="majorHAnsi"/>
                <w:spacing w:val="2"/>
                <w:sz w:val="24"/>
                <w:szCs w:val="24"/>
              </w:rPr>
              <w:t>а</w:t>
            </w:r>
            <w:r w:rsidRPr="00B84A3D">
              <w:rPr>
                <w:rFonts w:asciiTheme="majorHAnsi" w:hAnsiTheme="majorHAnsi"/>
                <w:sz w:val="24"/>
                <w:szCs w:val="24"/>
              </w:rPr>
              <w:t>т</w:t>
            </w:r>
            <w:r w:rsidRPr="00B84A3D">
              <w:rPr>
                <w:rFonts w:asciiTheme="majorHAnsi" w:hAnsiTheme="majorHAnsi"/>
                <w:spacing w:val="-5"/>
                <w:sz w:val="24"/>
                <w:szCs w:val="24"/>
              </w:rPr>
              <w:t>е</w:t>
            </w:r>
            <w:r w:rsidRPr="00B84A3D">
              <w:rPr>
                <w:rFonts w:asciiTheme="majorHAnsi" w:hAnsiTheme="majorHAnsi"/>
                <w:sz w:val="24"/>
                <w:szCs w:val="24"/>
              </w:rPr>
              <w:t>ль</w:t>
            </w:r>
            <w:r w:rsidRPr="00B84A3D">
              <w:rPr>
                <w:rFonts w:asciiTheme="majorHAnsi" w:hAnsiTheme="majorHAnsi"/>
                <w:spacing w:val="1"/>
                <w:sz w:val="24"/>
                <w:szCs w:val="24"/>
              </w:rPr>
              <w:t>н</w:t>
            </w:r>
            <w:r w:rsidRPr="00B84A3D">
              <w:rPr>
                <w:rFonts w:asciiTheme="majorHAnsi" w:hAnsiTheme="majorHAnsi"/>
                <w:sz w:val="24"/>
                <w:szCs w:val="24"/>
              </w:rPr>
              <w:t>ое</w:t>
            </w:r>
          </w:p>
          <w:p w:rsidR="00D93E5D" w:rsidRPr="00B84A3D" w:rsidRDefault="00D93E5D" w:rsidP="00A87757">
            <w:pPr>
              <w:rPr>
                <w:rFonts w:asciiTheme="majorHAnsi" w:hAnsiTheme="majorHAnsi"/>
                <w:sz w:val="24"/>
                <w:szCs w:val="24"/>
              </w:rPr>
            </w:pPr>
          </w:p>
        </w:tc>
        <w:tc>
          <w:tcPr>
            <w:tcW w:w="2441" w:type="dxa"/>
            <w:gridSpan w:val="3"/>
          </w:tcPr>
          <w:p w:rsidR="00D93E5D" w:rsidRPr="00B84A3D" w:rsidRDefault="00D93E5D" w:rsidP="00A87757">
            <w:pPr>
              <w:ind w:right="-20"/>
              <w:rPr>
                <w:rFonts w:asciiTheme="majorHAnsi" w:hAnsiTheme="majorHAnsi"/>
                <w:sz w:val="24"/>
                <w:szCs w:val="24"/>
              </w:rPr>
            </w:pPr>
            <w:r>
              <w:rPr>
                <w:rFonts w:asciiTheme="majorHAnsi" w:hAnsiTheme="majorHAnsi"/>
                <w:sz w:val="24"/>
                <w:szCs w:val="24"/>
              </w:rPr>
              <w:t xml:space="preserve">04 - </w:t>
            </w:r>
            <w:r w:rsidRPr="00B84A3D">
              <w:rPr>
                <w:rFonts w:asciiTheme="majorHAnsi" w:hAnsiTheme="majorHAnsi"/>
                <w:sz w:val="24"/>
                <w:szCs w:val="24"/>
              </w:rPr>
              <w:t>08 ноября</w:t>
            </w:r>
          </w:p>
          <w:p w:rsidR="00D93E5D" w:rsidRPr="00B84A3D" w:rsidRDefault="00D93E5D" w:rsidP="00A87757">
            <w:pPr>
              <w:ind w:right="-20"/>
              <w:rPr>
                <w:rFonts w:asciiTheme="majorHAnsi" w:hAnsiTheme="majorHAnsi"/>
                <w:sz w:val="24"/>
                <w:szCs w:val="24"/>
              </w:rPr>
            </w:pPr>
            <w:r w:rsidRPr="00B84A3D">
              <w:rPr>
                <w:rFonts w:asciiTheme="majorHAnsi" w:hAnsiTheme="majorHAnsi"/>
                <w:bCs/>
                <w:sz w:val="24"/>
                <w:szCs w:val="24"/>
              </w:rPr>
              <w:t xml:space="preserve"> «</w:t>
            </w:r>
            <w:r w:rsidRPr="00B84A3D">
              <w:rPr>
                <w:rFonts w:asciiTheme="majorHAnsi" w:hAnsiTheme="majorHAnsi"/>
                <w:bCs/>
                <w:spacing w:val="1"/>
                <w:sz w:val="24"/>
                <w:szCs w:val="24"/>
              </w:rPr>
              <w:t>Д</w:t>
            </w:r>
            <w:r w:rsidRPr="00B84A3D">
              <w:rPr>
                <w:rFonts w:asciiTheme="majorHAnsi" w:hAnsiTheme="majorHAnsi"/>
                <w:bCs/>
                <w:spacing w:val="-2"/>
                <w:sz w:val="24"/>
                <w:szCs w:val="24"/>
              </w:rPr>
              <w:t>р</w:t>
            </w:r>
            <w:r w:rsidRPr="00B84A3D">
              <w:rPr>
                <w:rFonts w:asciiTheme="majorHAnsi" w:hAnsiTheme="majorHAnsi"/>
                <w:bCs/>
                <w:sz w:val="24"/>
                <w:szCs w:val="24"/>
              </w:rPr>
              <w:t>у</w:t>
            </w:r>
            <w:r w:rsidRPr="00B84A3D">
              <w:rPr>
                <w:rFonts w:asciiTheme="majorHAnsi" w:hAnsiTheme="majorHAnsi"/>
                <w:bCs/>
                <w:spacing w:val="-1"/>
                <w:sz w:val="24"/>
                <w:szCs w:val="24"/>
              </w:rPr>
              <w:t>ж</w:t>
            </w:r>
            <w:r w:rsidRPr="00B84A3D">
              <w:rPr>
                <w:rFonts w:asciiTheme="majorHAnsi" w:hAnsiTheme="majorHAnsi"/>
                <w:bCs/>
                <w:spacing w:val="2"/>
                <w:sz w:val="24"/>
                <w:szCs w:val="24"/>
              </w:rPr>
              <w:t>н</w:t>
            </w:r>
            <w:r w:rsidRPr="00B84A3D">
              <w:rPr>
                <w:rFonts w:asciiTheme="majorHAnsi" w:hAnsiTheme="majorHAnsi"/>
                <w:bCs/>
                <w:spacing w:val="-3"/>
                <w:sz w:val="24"/>
                <w:szCs w:val="24"/>
              </w:rPr>
              <w:t>ы</w:t>
            </w:r>
            <w:r w:rsidRPr="00B84A3D">
              <w:rPr>
                <w:rFonts w:asciiTheme="majorHAnsi" w:hAnsiTheme="majorHAnsi"/>
                <w:bCs/>
                <w:sz w:val="24"/>
                <w:szCs w:val="24"/>
              </w:rPr>
              <w:t>й</w:t>
            </w:r>
            <w:r w:rsidRPr="00B84A3D">
              <w:rPr>
                <w:rFonts w:asciiTheme="majorHAnsi" w:hAnsiTheme="majorHAnsi"/>
                <w:bCs/>
                <w:spacing w:val="5"/>
                <w:sz w:val="24"/>
                <w:szCs w:val="24"/>
              </w:rPr>
              <w:t xml:space="preserve"> </w:t>
            </w:r>
            <w:r w:rsidRPr="00B84A3D">
              <w:rPr>
                <w:rFonts w:asciiTheme="majorHAnsi" w:hAnsiTheme="majorHAnsi"/>
                <w:bCs/>
                <w:spacing w:val="-4"/>
                <w:sz w:val="24"/>
                <w:szCs w:val="24"/>
              </w:rPr>
              <w:t>х</w:t>
            </w:r>
            <w:r w:rsidRPr="00B84A3D">
              <w:rPr>
                <w:rFonts w:asciiTheme="majorHAnsi" w:hAnsiTheme="majorHAnsi"/>
                <w:bCs/>
                <w:sz w:val="24"/>
                <w:szCs w:val="24"/>
              </w:rPr>
              <w:t>о</w:t>
            </w:r>
            <w:r w:rsidRPr="00B84A3D">
              <w:rPr>
                <w:rFonts w:asciiTheme="majorHAnsi" w:hAnsiTheme="majorHAnsi"/>
                <w:bCs/>
                <w:spacing w:val="-2"/>
                <w:sz w:val="24"/>
                <w:szCs w:val="24"/>
              </w:rPr>
              <w:t>р</w:t>
            </w:r>
            <w:r w:rsidRPr="00B84A3D">
              <w:rPr>
                <w:rFonts w:asciiTheme="majorHAnsi" w:hAnsiTheme="majorHAnsi"/>
                <w:bCs/>
                <w:sz w:val="24"/>
                <w:szCs w:val="24"/>
              </w:rPr>
              <w:t>овод».</w:t>
            </w:r>
          </w:p>
          <w:p w:rsidR="00D93E5D" w:rsidRPr="00B84A3D" w:rsidRDefault="00D93E5D" w:rsidP="00A87757">
            <w:pPr>
              <w:ind w:left="556" w:right="-20"/>
              <w:rPr>
                <w:rFonts w:asciiTheme="majorHAnsi" w:hAnsiTheme="majorHAnsi"/>
                <w:sz w:val="24"/>
                <w:szCs w:val="24"/>
              </w:rPr>
            </w:pPr>
          </w:p>
          <w:p w:rsidR="00D93E5D" w:rsidRPr="00B84A3D" w:rsidRDefault="00D93E5D" w:rsidP="00A87757">
            <w:pPr>
              <w:ind w:right="-20"/>
              <w:rPr>
                <w:rFonts w:asciiTheme="majorHAnsi" w:hAnsiTheme="majorHAnsi"/>
                <w:sz w:val="24"/>
                <w:szCs w:val="24"/>
              </w:rPr>
            </w:pPr>
            <w:r w:rsidRPr="00B84A3D">
              <w:rPr>
                <w:rFonts w:asciiTheme="majorHAnsi" w:hAnsiTheme="majorHAnsi"/>
                <w:sz w:val="24"/>
                <w:szCs w:val="24"/>
              </w:rPr>
              <w:t>4</w:t>
            </w:r>
            <w:r w:rsidRPr="00B84A3D">
              <w:rPr>
                <w:rFonts w:asciiTheme="majorHAnsi" w:hAnsiTheme="majorHAnsi"/>
                <w:spacing w:val="2"/>
                <w:sz w:val="24"/>
                <w:szCs w:val="24"/>
              </w:rPr>
              <w:t xml:space="preserve"> </w:t>
            </w:r>
            <w:r w:rsidRPr="00B84A3D">
              <w:rPr>
                <w:rFonts w:asciiTheme="majorHAnsi" w:hAnsiTheme="majorHAnsi"/>
                <w:spacing w:val="1"/>
                <w:sz w:val="24"/>
                <w:szCs w:val="24"/>
              </w:rPr>
              <w:t>н</w:t>
            </w:r>
            <w:r w:rsidRPr="00B84A3D">
              <w:rPr>
                <w:rFonts w:asciiTheme="majorHAnsi" w:hAnsiTheme="majorHAnsi"/>
                <w:spacing w:val="-3"/>
                <w:sz w:val="24"/>
                <w:szCs w:val="24"/>
              </w:rPr>
              <w:t>о</w:t>
            </w:r>
            <w:r w:rsidRPr="00B84A3D">
              <w:rPr>
                <w:rFonts w:asciiTheme="majorHAnsi" w:hAnsiTheme="majorHAnsi"/>
                <w:sz w:val="24"/>
                <w:szCs w:val="24"/>
              </w:rPr>
              <w:t>я</w:t>
            </w:r>
            <w:r w:rsidRPr="00B84A3D">
              <w:rPr>
                <w:rFonts w:asciiTheme="majorHAnsi" w:hAnsiTheme="majorHAnsi"/>
                <w:spacing w:val="-2"/>
                <w:sz w:val="24"/>
                <w:szCs w:val="24"/>
              </w:rPr>
              <w:t>б</w:t>
            </w:r>
            <w:r w:rsidRPr="00B84A3D">
              <w:rPr>
                <w:rFonts w:asciiTheme="majorHAnsi" w:hAnsiTheme="majorHAnsi"/>
                <w:sz w:val="24"/>
                <w:szCs w:val="24"/>
              </w:rPr>
              <w:t>ря</w:t>
            </w:r>
          </w:p>
          <w:p w:rsidR="00D93E5D" w:rsidRPr="00B84A3D" w:rsidRDefault="00D93E5D" w:rsidP="00A87757">
            <w:pPr>
              <w:ind w:right="116"/>
              <w:rPr>
                <w:rFonts w:asciiTheme="majorHAnsi" w:hAnsiTheme="majorHAnsi"/>
                <w:bCs/>
                <w:sz w:val="24"/>
                <w:szCs w:val="24"/>
              </w:rPr>
            </w:pPr>
            <w:r w:rsidRPr="00B84A3D">
              <w:rPr>
                <w:rFonts w:asciiTheme="majorHAnsi" w:hAnsiTheme="majorHAnsi"/>
                <w:bCs/>
                <w:spacing w:val="1"/>
                <w:sz w:val="24"/>
                <w:szCs w:val="24"/>
              </w:rPr>
              <w:t>Д</w:t>
            </w:r>
            <w:r w:rsidRPr="00B84A3D">
              <w:rPr>
                <w:rFonts w:asciiTheme="majorHAnsi" w:hAnsiTheme="majorHAnsi"/>
                <w:bCs/>
                <w:spacing w:val="-1"/>
                <w:sz w:val="24"/>
                <w:szCs w:val="24"/>
              </w:rPr>
              <w:t>е</w:t>
            </w:r>
            <w:r w:rsidRPr="00B84A3D">
              <w:rPr>
                <w:rFonts w:asciiTheme="majorHAnsi" w:hAnsiTheme="majorHAnsi"/>
                <w:bCs/>
                <w:sz w:val="24"/>
                <w:szCs w:val="24"/>
              </w:rPr>
              <w:t>нь</w:t>
            </w:r>
            <w:r w:rsidRPr="00B84A3D">
              <w:rPr>
                <w:rFonts w:asciiTheme="majorHAnsi" w:hAnsiTheme="majorHAnsi"/>
                <w:bCs/>
                <w:spacing w:val="-4"/>
                <w:sz w:val="24"/>
                <w:szCs w:val="24"/>
              </w:rPr>
              <w:t xml:space="preserve"> </w:t>
            </w:r>
            <w:r w:rsidRPr="00B84A3D">
              <w:rPr>
                <w:rFonts w:asciiTheme="majorHAnsi" w:hAnsiTheme="majorHAnsi"/>
                <w:bCs/>
                <w:spacing w:val="2"/>
                <w:sz w:val="24"/>
                <w:szCs w:val="24"/>
              </w:rPr>
              <w:t>н</w:t>
            </w:r>
            <w:r w:rsidRPr="00B84A3D">
              <w:rPr>
                <w:rFonts w:asciiTheme="majorHAnsi" w:hAnsiTheme="majorHAnsi"/>
                <w:bCs/>
                <w:spacing w:val="-3"/>
                <w:sz w:val="24"/>
                <w:szCs w:val="24"/>
              </w:rPr>
              <w:t>а</w:t>
            </w:r>
            <w:r w:rsidRPr="00B84A3D">
              <w:rPr>
                <w:rFonts w:asciiTheme="majorHAnsi" w:hAnsiTheme="majorHAnsi"/>
                <w:bCs/>
                <w:spacing w:val="-2"/>
                <w:sz w:val="24"/>
                <w:szCs w:val="24"/>
              </w:rPr>
              <w:t>р</w:t>
            </w:r>
            <w:r w:rsidRPr="00B84A3D">
              <w:rPr>
                <w:rFonts w:asciiTheme="majorHAnsi" w:hAnsiTheme="majorHAnsi"/>
                <w:bCs/>
                <w:sz w:val="24"/>
                <w:szCs w:val="24"/>
              </w:rPr>
              <w:t xml:space="preserve">одного </w:t>
            </w:r>
            <w:r w:rsidRPr="00B84A3D">
              <w:rPr>
                <w:rFonts w:asciiTheme="majorHAnsi" w:hAnsiTheme="majorHAnsi"/>
                <w:bCs/>
                <w:spacing w:val="-1"/>
                <w:sz w:val="24"/>
                <w:szCs w:val="24"/>
              </w:rPr>
              <w:t>ед</w:t>
            </w:r>
            <w:r w:rsidRPr="00B84A3D">
              <w:rPr>
                <w:rFonts w:asciiTheme="majorHAnsi" w:hAnsiTheme="majorHAnsi"/>
                <w:bCs/>
                <w:spacing w:val="1"/>
                <w:sz w:val="24"/>
                <w:szCs w:val="24"/>
              </w:rPr>
              <w:t>ин</w:t>
            </w:r>
            <w:r w:rsidRPr="00B84A3D">
              <w:rPr>
                <w:rFonts w:asciiTheme="majorHAnsi" w:hAnsiTheme="majorHAnsi"/>
                <w:bCs/>
                <w:sz w:val="24"/>
                <w:szCs w:val="24"/>
              </w:rPr>
              <w:t>с</w:t>
            </w:r>
            <w:r w:rsidRPr="00B84A3D">
              <w:rPr>
                <w:rFonts w:asciiTheme="majorHAnsi" w:hAnsiTheme="majorHAnsi"/>
                <w:bCs/>
                <w:spacing w:val="-3"/>
                <w:sz w:val="24"/>
                <w:szCs w:val="24"/>
              </w:rPr>
              <w:t>т</w:t>
            </w:r>
            <w:r w:rsidRPr="00B84A3D">
              <w:rPr>
                <w:rFonts w:asciiTheme="majorHAnsi" w:hAnsiTheme="majorHAnsi"/>
                <w:bCs/>
                <w:sz w:val="24"/>
                <w:szCs w:val="24"/>
              </w:rPr>
              <w:t>ва</w:t>
            </w:r>
          </w:p>
          <w:p w:rsidR="00D93E5D" w:rsidRPr="00175EC4" w:rsidRDefault="00D93E5D" w:rsidP="00A87757">
            <w:pPr>
              <w:ind w:right="116"/>
              <w:rPr>
                <w:rFonts w:asciiTheme="majorHAnsi" w:hAnsiTheme="majorHAnsi"/>
                <w:bCs/>
                <w:sz w:val="24"/>
                <w:szCs w:val="24"/>
              </w:rPr>
            </w:pPr>
            <w:r w:rsidRPr="00175EC4">
              <w:rPr>
                <w:rFonts w:asciiTheme="majorHAnsi" w:hAnsiTheme="majorHAnsi"/>
                <w:bCs/>
                <w:sz w:val="24"/>
                <w:szCs w:val="24"/>
              </w:rPr>
              <w:t>( по ФОП</w:t>
            </w:r>
            <w:r>
              <w:rPr>
                <w:rFonts w:asciiTheme="majorHAnsi" w:hAnsiTheme="majorHAnsi"/>
                <w:bCs/>
                <w:sz w:val="24"/>
                <w:szCs w:val="24"/>
              </w:rPr>
              <w:t xml:space="preserve"> ДО</w:t>
            </w:r>
            <w:r w:rsidRPr="00175EC4">
              <w:rPr>
                <w:rFonts w:asciiTheme="majorHAnsi" w:hAnsiTheme="majorHAnsi"/>
                <w:bCs/>
                <w:sz w:val="24"/>
                <w:szCs w:val="24"/>
              </w:rPr>
              <w:t>)</w:t>
            </w:r>
          </w:p>
          <w:p w:rsidR="00D93E5D" w:rsidRPr="00175EC4" w:rsidRDefault="00D93E5D" w:rsidP="00A87757">
            <w:pPr>
              <w:rPr>
                <w:rFonts w:asciiTheme="majorHAnsi" w:hAnsiTheme="majorHAnsi"/>
                <w:sz w:val="24"/>
                <w:szCs w:val="24"/>
              </w:rPr>
            </w:pPr>
          </w:p>
        </w:tc>
        <w:tc>
          <w:tcPr>
            <w:tcW w:w="4711" w:type="dxa"/>
            <w:gridSpan w:val="6"/>
          </w:tcPr>
          <w:p w:rsidR="00D93E5D" w:rsidRPr="00B84A3D" w:rsidRDefault="00D93E5D" w:rsidP="00A87757">
            <w:pPr>
              <w:ind w:right="-20"/>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
          <w:p w:rsidR="00D93E5D" w:rsidRPr="00B84A3D" w:rsidRDefault="00D93E5D" w:rsidP="00A87757">
            <w:pPr>
              <w:ind w:right="-20"/>
              <w:rPr>
                <w:rFonts w:asciiTheme="majorHAnsi" w:hAnsiTheme="majorHAnsi"/>
                <w:sz w:val="24"/>
                <w:szCs w:val="24"/>
              </w:rPr>
            </w:pPr>
            <w:r w:rsidRPr="00B84A3D">
              <w:rPr>
                <w:rFonts w:asciiTheme="majorHAnsi" w:hAnsiTheme="majorHAnsi"/>
                <w:sz w:val="24"/>
                <w:szCs w:val="24"/>
              </w:rPr>
              <w:t>Тематические занятия по ознакомлению с культурой разных народов на примере национальных праздников, одежды.</w:t>
            </w:r>
          </w:p>
          <w:p w:rsidR="00D93E5D" w:rsidRPr="00B84A3D" w:rsidRDefault="00D93E5D" w:rsidP="00A87757">
            <w:pPr>
              <w:ind w:right="-20"/>
              <w:rPr>
                <w:rFonts w:asciiTheme="majorHAnsi" w:hAnsiTheme="majorHAnsi"/>
                <w:sz w:val="24"/>
                <w:szCs w:val="24"/>
              </w:rPr>
            </w:pPr>
            <w:r w:rsidRPr="00B84A3D">
              <w:rPr>
                <w:rFonts w:asciiTheme="majorHAnsi" w:hAnsiTheme="majorHAnsi"/>
                <w:sz w:val="24"/>
                <w:szCs w:val="24"/>
              </w:rPr>
              <w:t>Беседы с детьми об истории  праздника «День народного единства.</w:t>
            </w:r>
          </w:p>
          <w:p w:rsidR="00D93E5D" w:rsidRPr="00B84A3D" w:rsidRDefault="00D93E5D" w:rsidP="00A87757">
            <w:pPr>
              <w:ind w:right="-20"/>
              <w:rPr>
                <w:rFonts w:asciiTheme="majorHAnsi" w:hAnsiTheme="majorHAnsi"/>
                <w:sz w:val="24"/>
                <w:szCs w:val="24"/>
              </w:rPr>
            </w:pPr>
            <w:r w:rsidRPr="00B84A3D">
              <w:rPr>
                <w:rFonts w:asciiTheme="majorHAnsi" w:hAnsiTheme="majorHAnsi"/>
                <w:sz w:val="24"/>
                <w:szCs w:val="24"/>
              </w:rPr>
              <w:t>Рассказ воспитателя «Кто герои Минин и Пожарский?», «Что означает – народное единство?»</w:t>
            </w:r>
          </w:p>
          <w:p w:rsidR="00D93E5D" w:rsidRPr="00B84A3D" w:rsidRDefault="00D93E5D" w:rsidP="00A87757">
            <w:pPr>
              <w:ind w:right="-20"/>
              <w:rPr>
                <w:rFonts w:asciiTheme="majorHAnsi" w:hAnsiTheme="majorHAnsi"/>
                <w:sz w:val="24"/>
                <w:szCs w:val="24"/>
              </w:rPr>
            </w:pPr>
            <w:r w:rsidRPr="00B84A3D">
              <w:rPr>
                <w:rFonts w:asciiTheme="majorHAnsi" w:hAnsiTheme="majorHAnsi"/>
                <w:sz w:val="24"/>
                <w:szCs w:val="24"/>
              </w:rPr>
              <w:t>Творческая мастерская.</w:t>
            </w:r>
          </w:p>
        </w:tc>
        <w:tc>
          <w:tcPr>
            <w:tcW w:w="3098" w:type="dxa"/>
            <w:gridSpan w:val="2"/>
          </w:tcPr>
          <w:p w:rsidR="00D93E5D" w:rsidRPr="00175EC4" w:rsidRDefault="00D93E5D" w:rsidP="00A87757">
            <w:pPr>
              <w:rPr>
                <w:rFonts w:asciiTheme="majorHAnsi" w:hAnsiTheme="majorHAnsi"/>
                <w:sz w:val="24"/>
                <w:szCs w:val="24"/>
              </w:rPr>
            </w:pPr>
            <w:r w:rsidRPr="00B84A3D">
              <w:rPr>
                <w:rFonts w:asciiTheme="majorHAnsi" w:hAnsiTheme="majorHAnsi"/>
                <w:sz w:val="24"/>
                <w:szCs w:val="24"/>
              </w:rPr>
              <w:t>Оформление выставки детских работ «Наша Россия» (средняя, ст</w:t>
            </w:r>
            <w:r>
              <w:rPr>
                <w:rFonts w:asciiTheme="majorHAnsi" w:hAnsiTheme="majorHAnsi"/>
                <w:sz w:val="24"/>
                <w:szCs w:val="24"/>
              </w:rPr>
              <w:t>аршая, подготовительная группы, м</w:t>
            </w:r>
            <w:r w:rsidRPr="00175EC4">
              <w:rPr>
                <w:rFonts w:asciiTheme="majorHAnsi" w:hAnsiTheme="majorHAnsi"/>
                <w:sz w:val="24"/>
                <w:szCs w:val="24"/>
              </w:rPr>
              <w:t>ладшая группа</w:t>
            </w:r>
            <w:r>
              <w:rPr>
                <w:rFonts w:asciiTheme="majorHAnsi" w:hAnsiTheme="majorHAnsi"/>
                <w:sz w:val="24"/>
                <w:szCs w:val="24"/>
              </w:rPr>
              <w:t xml:space="preserve"> </w:t>
            </w:r>
            <w:r w:rsidRPr="00175EC4">
              <w:rPr>
                <w:rFonts w:asciiTheme="majorHAnsi" w:hAnsiTheme="majorHAnsi"/>
                <w:sz w:val="24"/>
                <w:szCs w:val="24"/>
              </w:rPr>
              <w:t>- гости на выставке)</w:t>
            </w:r>
          </w:p>
        </w:tc>
        <w:tc>
          <w:tcPr>
            <w:tcW w:w="2967" w:type="dxa"/>
            <w:gridSpan w:val="2"/>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Консультация для родителей  «Как воспитать патриота своей страны»</w:t>
            </w:r>
          </w:p>
        </w:tc>
      </w:tr>
      <w:tr w:rsidR="00D93E5D" w:rsidRPr="00B84A3D" w:rsidTr="00A87757">
        <w:trPr>
          <w:gridAfter w:val="1"/>
          <w:wAfter w:w="60" w:type="dxa"/>
          <w:trHeight w:val="540"/>
        </w:trPr>
        <w:tc>
          <w:tcPr>
            <w:tcW w:w="2578" w:type="dxa"/>
            <w:gridSpan w:val="2"/>
          </w:tcPr>
          <w:p w:rsidR="00D93E5D" w:rsidRPr="00B84A3D" w:rsidRDefault="00D93E5D" w:rsidP="00A87757">
            <w:pPr>
              <w:ind w:right="-53"/>
              <w:rPr>
                <w:rFonts w:asciiTheme="majorHAnsi" w:hAnsiTheme="majorHAnsi"/>
                <w:sz w:val="24"/>
                <w:szCs w:val="24"/>
              </w:rPr>
            </w:pPr>
            <w:r w:rsidRPr="00B84A3D">
              <w:rPr>
                <w:rFonts w:asciiTheme="majorHAnsi" w:hAnsiTheme="majorHAnsi"/>
                <w:spacing w:val="-1"/>
                <w:sz w:val="24"/>
                <w:szCs w:val="24"/>
              </w:rPr>
              <w:t>П</w:t>
            </w:r>
            <w:r w:rsidRPr="00B84A3D">
              <w:rPr>
                <w:rFonts w:asciiTheme="majorHAnsi" w:hAnsiTheme="majorHAnsi"/>
                <w:spacing w:val="3"/>
                <w:sz w:val="24"/>
                <w:szCs w:val="24"/>
              </w:rPr>
              <w:t>а</w:t>
            </w:r>
            <w:r w:rsidRPr="00B84A3D">
              <w:rPr>
                <w:rFonts w:asciiTheme="majorHAnsi" w:hAnsiTheme="majorHAnsi"/>
                <w:sz w:val="24"/>
                <w:szCs w:val="24"/>
              </w:rPr>
              <w:t>тр</w:t>
            </w:r>
            <w:r w:rsidRPr="00B84A3D">
              <w:rPr>
                <w:rFonts w:asciiTheme="majorHAnsi" w:hAnsiTheme="majorHAnsi"/>
                <w:spacing w:val="1"/>
                <w:sz w:val="24"/>
                <w:szCs w:val="24"/>
              </w:rPr>
              <w:t>и</w:t>
            </w:r>
            <w:r w:rsidRPr="00B84A3D">
              <w:rPr>
                <w:rFonts w:asciiTheme="majorHAnsi" w:hAnsiTheme="majorHAnsi"/>
                <w:spacing w:val="-4"/>
                <w:sz w:val="24"/>
                <w:szCs w:val="24"/>
              </w:rPr>
              <w:t>о</w:t>
            </w:r>
            <w:r w:rsidRPr="00B84A3D">
              <w:rPr>
                <w:rFonts w:asciiTheme="majorHAnsi" w:hAnsiTheme="majorHAnsi"/>
                <w:sz w:val="24"/>
                <w:szCs w:val="24"/>
              </w:rPr>
              <w:t>т</w:t>
            </w:r>
            <w:r w:rsidRPr="00B84A3D">
              <w:rPr>
                <w:rFonts w:asciiTheme="majorHAnsi" w:hAnsiTheme="majorHAnsi"/>
                <w:spacing w:val="1"/>
                <w:sz w:val="24"/>
                <w:szCs w:val="24"/>
              </w:rPr>
              <w:t>и</w:t>
            </w:r>
            <w:r w:rsidRPr="00B84A3D">
              <w:rPr>
                <w:rFonts w:asciiTheme="majorHAnsi" w:hAnsiTheme="majorHAnsi"/>
                <w:sz w:val="24"/>
                <w:szCs w:val="24"/>
              </w:rPr>
              <w:t>ч</w:t>
            </w:r>
            <w:r w:rsidRPr="00B84A3D">
              <w:rPr>
                <w:rFonts w:asciiTheme="majorHAnsi" w:hAnsiTheme="majorHAnsi"/>
                <w:spacing w:val="-7"/>
                <w:sz w:val="24"/>
                <w:szCs w:val="24"/>
              </w:rPr>
              <w:t>е</w:t>
            </w:r>
            <w:r w:rsidRPr="00B84A3D">
              <w:rPr>
                <w:rFonts w:asciiTheme="majorHAnsi" w:hAnsiTheme="majorHAnsi"/>
                <w:spacing w:val="-2"/>
                <w:sz w:val="24"/>
                <w:szCs w:val="24"/>
              </w:rPr>
              <w:t>с</w:t>
            </w:r>
            <w:r w:rsidRPr="00B84A3D">
              <w:rPr>
                <w:rFonts w:asciiTheme="majorHAnsi" w:hAnsiTheme="majorHAnsi"/>
                <w:spacing w:val="2"/>
                <w:sz w:val="24"/>
                <w:szCs w:val="24"/>
              </w:rPr>
              <w:t>к</w:t>
            </w:r>
            <w:r w:rsidRPr="00B84A3D">
              <w:rPr>
                <w:rFonts w:asciiTheme="majorHAnsi" w:hAnsiTheme="majorHAnsi"/>
                <w:sz w:val="24"/>
                <w:szCs w:val="24"/>
              </w:rPr>
              <w:t xml:space="preserve">ое </w:t>
            </w:r>
            <w:r w:rsidRPr="00B84A3D">
              <w:rPr>
                <w:rFonts w:asciiTheme="majorHAnsi" w:hAnsiTheme="majorHAnsi"/>
                <w:spacing w:val="1"/>
                <w:sz w:val="24"/>
                <w:szCs w:val="24"/>
              </w:rPr>
              <w:t>С</w:t>
            </w:r>
            <w:r w:rsidRPr="00B84A3D">
              <w:rPr>
                <w:rFonts w:asciiTheme="majorHAnsi" w:hAnsiTheme="majorHAnsi"/>
                <w:spacing w:val="-4"/>
                <w:sz w:val="24"/>
                <w:szCs w:val="24"/>
              </w:rPr>
              <w:t>о</w:t>
            </w:r>
            <w:r w:rsidRPr="00B84A3D">
              <w:rPr>
                <w:rFonts w:asciiTheme="majorHAnsi" w:hAnsiTheme="majorHAnsi"/>
                <w:sz w:val="24"/>
                <w:szCs w:val="24"/>
              </w:rPr>
              <w:t>ци</w:t>
            </w:r>
            <w:r w:rsidRPr="00B84A3D">
              <w:rPr>
                <w:rFonts w:asciiTheme="majorHAnsi" w:hAnsiTheme="majorHAnsi"/>
                <w:spacing w:val="2"/>
                <w:sz w:val="24"/>
                <w:szCs w:val="24"/>
              </w:rPr>
              <w:t>а</w:t>
            </w:r>
            <w:r w:rsidRPr="00B84A3D">
              <w:rPr>
                <w:rFonts w:asciiTheme="majorHAnsi" w:hAnsiTheme="majorHAnsi"/>
                <w:spacing w:val="1"/>
                <w:sz w:val="24"/>
                <w:szCs w:val="24"/>
              </w:rPr>
              <w:t>л</w:t>
            </w:r>
            <w:r w:rsidRPr="00B84A3D">
              <w:rPr>
                <w:rFonts w:asciiTheme="majorHAnsi" w:hAnsiTheme="majorHAnsi"/>
                <w:spacing w:val="-2"/>
                <w:sz w:val="24"/>
                <w:szCs w:val="24"/>
              </w:rPr>
              <w:t>ь</w:t>
            </w:r>
            <w:r w:rsidRPr="00B84A3D">
              <w:rPr>
                <w:rFonts w:asciiTheme="majorHAnsi" w:hAnsiTheme="majorHAnsi"/>
                <w:sz w:val="24"/>
                <w:szCs w:val="24"/>
              </w:rPr>
              <w:t>н</w:t>
            </w:r>
            <w:r w:rsidRPr="00B84A3D">
              <w:rPr>
                <w:rFonts w:asciiTheme="majorHAnsi" w:hAnsiTheme="majorHAnsi"/>
                <w:spacing w:val="-3"/>
                <w:sz w:val="24"/>
                <w:szCs w:val="24"/>
              </w:rPr>
              <w:t>о</w:t>
            </w:r>
            <w:r w:rsidRPr="00B84A3D">
              <w:rPr>
                <w:rFonts w:asciiTheme="majorHAnsi" w:hAnsiTheme="majorHAnsi"/>
                <w:sz w:val="24"/>
                <w:szCs w:val="24"/>
              </w:rPr>
              <w:t>е П</w:t>
            </w:r>
            <w:r w:rsidRPr="00B84A3D">
              <w:rPr>
                <w:rFonts w:asciiTheme="majorHAnsi" w:hAnsiTheme="majorHAnsi"/>
                <w:spacing w:val="-4"/>
                <w:sz w:val="24"/>
                <w:szCs w:val="24"/>
              </w:rPr>
              <w:t>о</w:t>
            </w:r>
            <w:r w:rsidRPr="00B84A3D">
              <w:rPr>
                <w:rFonts w:asciiTheme="majorHAnsi" w:hAnsiTheme="majorHAnsi"/>
                <w:sz w:val="24"/>
                <w:szCs w:val="24"/>
              </w:rPr>
              <w:t>зн</w:t>
            </w:r>
            <w:r w:rsidRPr="00B84A3D">
              <w:rPr>
                <w:rFonts w:asciiTheme="majorHAnsi" w:hAnsiTheme="majorHAnsi"/>
                <w:spacing w:val="2"/>
                <w:sz w:val="24"/>
                <w:szCs w:val="24"/>
              </w:rPr>
              <w:t>а</w:t>
            </w:r>
            <w:r w:rsidRPr="00B84A3D">
              <w:rPr>
                <w:rFonts w:asciiTheme="majorHAnsi" w:hAnsiTheme="majorHAnsi"/>
                <w:spacing w:val="1"/>
                <w:sz w:val="24"/>
                <w:szCs w:val="24"/>
              </w:rPr>
              <w:t>в</w:t>
            </w:r>
            <w:r w:rsidRPr="00B84A3D">
              <w:rPr>
                <w:rFonts w:asciiTheme="majorHAnsi" w:hAnsiTheme="majorHAnsi"/>
                <w:spacing w:val="2"/>
                <w:sz w:val="24"/>
                <w:szCs w:val="24"/>
              </w:rPr>
              <w:t>а</w:t>
            </w:r>
            <w:r w:rsidRPr="00B84A3D">
              <w:rPr>
                <w:rFonts w:asciiTheme="majorHAnsi" w:hAnsiTheme="majorHAnsi"/>
                <w:sz w:val="24"/>
                <w:szCs w:val="24"/>
              </w:rPr>
              <w:t>т</w:t>
            </w:r>
            <w:r w:rsidRPr="00B84A3D">
              <w:rPr>
                <w:rFonts w:asciiTheme="majorHAnsi" w:hAnsiTheme="majorHAnsi"/>
                <w:spacing w:val="-5"/>
                <w:sz w:val="24"/>
                <w:szCs w:val="24"/>
              </w:rPr>
              <w:t>е</w:t>
            </w:r>
            <w:r w:rsidRPr="00B84A3D">
              <w:rPr>
                <w:rFonts w:asciiTheme="majorHAnsi" w:hAnsiTheme="majorHAnsi"/>
                <w:sz w:val="24"/>
                <w:szCs w:val="24"/>
              </w:rPr>
              <w:t>ль</w:t>
            </w:r>
            <w:r w:rsidRPr="00B84A3D">
              <w:rPr>
                <w:rFonts w:asciiTheme="majorHAnsi" w:hAnsiTheme="majorHAnsi"/>
                <w:spacing w:val="1"/>
                <w:sz w:val="24"/>
                <w:szCs w:val="24"/>
              </w:rPr>
              <w:t>н</w:t>
            </w:r>
            <w:r w:rsidRPr="00B84A3D">
              <w:rPr>
                <w:rFonts w:asciiTheme="majorHAnsi" w:hAnsiTheme="majorHAnsi"/>
                <w:sz w:val="24"/>
                <w:szCs w:val="24"/>
              </w:rPr>
              <w:t>ое</w:t>
            </w:r>
          </w:p>
          <w:p w:rsidR="00D93E5D" w:rsidRPr="00B84A3D" w:rsidRDefault="00D93E5D" w:rsidP="00A87757">
            <w:pPr>
              <w:rPr>
                <w:rFonts w:asciiTheme="majorHAnsi" w:hAnsiTheme="majorHAnsi"/>
                <w:sz w:val="24"/>
                <w:szCs w:val="24"/>
              </w:rPr>
            </w:pPr>
          </w:p>
        </w:tc>
        <w:tc>
          <w:tcPr>
            <w:tcW w:w="2441" w:type="dxa"/>
            <w:gridSpan w:val="3"/>
          </w:tcPr>
          <w:p w:rsidR="00D93E5D" w:rsidRPr="00B84A3D" w:rsidRDefault="00D93E5D" w:rsidP="00A87757">
            <w:pPr>
              <w:ind w:right="-20"/>
              <w:rPr>
                <w:rFonts w:asciiTheme="majorHAnsi" w:hAnsiTheme="majorHAnsi"/>
                <w:sz w:val="24"/>
                <w:szCs w:val="24"/>
              </w:rPr>
            </w:pPr>
            <w:r w:rsidRPr="00B84A3D">
              <w:rPr>
                <w:rFonts w:asciiTheme="majorHAnsi" w:hAnsiTheme="majorHAnsi"/>
                <w:sz w:val="24"/>
                <w:szCs w:val="24"/>
              </w:rPr>
              <w:t>8</w:t>
            </w:r>
            <w:r w:rsidRPr="00B84A3D">
              <w:rPr>
                <w:rFonts w:asciiTheme="majorHAnsi" w:hAnsiTheme="majorHAnsi"/>
                <w:spacing w:val="2"/>
                <w:sz w:val="24"/>
                <w:szCs w:val="24"/>
              </w:rPr>
              <w:t xml:space="preserve"> </w:t>
            </w:r>
            <w:r w:rsidRPr="00B84A3D">
              <w:rPr>
                <w:rFonts w:asciiTheme="majorHAnsi" w:hAnsiTheme="majorHAnsi"/>
                <w:spacing w:val="1"/>
                <w:sz w:val="24"/>
                <w:szCs w:val="24"/>
              </w:rPr>
              <w:t>н</w:t>
            </w:r>
            <w:r w:rsidRPr="00B84A3D">
              <w:rPr>
                <w:rFonts w:asciiTheme="majorHAnsi" w:hAnsiTheme="majorHAnsi"/>
                <w:spacing w:val="-3"/>
                <w:sz w:val="24"/>
                <w:szCs w:val="24"/>
              </w:rPr>
              <w:t>о</w:t>
            </w:r>
            <w:r w:rsidRPr="00B84A3D">
              <w:rPr>
                <w:rFonts w:asciiTheme="majorHAnsi" w:hAnsiTheme="majorHAnsi"/>
                <w:sz w:val="24"/>
                <w:szCs w:val="24"/>
              </w:rPr>
              <w:t>я</w:t>
            </w:r>
            <w:r w:rsidRPr="00B84A3D">
              <w:rPr>
                <w:rFonts w:asciiTheme="majorHAnsi" w:hAnsiTheme="majorHAnsi"/>
                <w:spacing w:val="-2"/>
                <w:sz w:val="24"/>
                <w:szCs w:val="24"/>
              </w:rPr>
              <w:t>б</w:t>
            </w:r>
            <w:r w:rsidRPr="00B84A3D">
              <w:rPr>
                <w:rFonts w:asciiTheme="majorHAnsi" w:hAnsiTheme="majorHAnsi"/>
                <w:sz w:val="24"/>
                <w:szCs w:val="24"/>
              </w:rPr>
              <w:t>ря</w:t>
            </w:r>
          </w:p>
          <w:p w:rsidR="00D93E5D" w:rsidRPr="00B84A3D" w:rsidRDefault="00D93E5D" w:rsidP="00A87757">
            <w:pPr>
              <w:ind w:left="-2" w:right="-51"/>
              <w:rPr>
                <w:rFonts w:asciiTheme="majorHAnsi" w:hAnsiTheme="majorHAnsi"/>
                <w:bCs/>
                <w:sz w:val="24"/>
                <w:szCs w:val="24"/>
              </w:rPr>
            </w:pPr>
            <w:r w:rsidRPr="00B84A3D">
              <w:rPr>
                <w:rFonts w:asciiTheme="majorHAnsi" w:hAnsiTheme="majorHAnsi"/>
                <w:bCs/>
                <w:spacing w:val="1"/>
                <w:sz w:val="24"/>
                <w:szCs w:val="24"/>
              </w:rPr>
              <w:t>Д</w:t>
            </w:r>
            <w:r w:rsidRPr="00B84A3D">
              <w:rPr>
                <w:rFonts w:asciiTheme="majorHAnsi" w:hAnsiTheme="majorHAnsi"/>
                <w:bCs/>
                <w:spacing w:val="-1"/>
                <w:sz w:val="24"/>
                <w:szCs w:val="24"/>
              </w:rPr>
              <w:t>е</w:t>
            </w:r>
            <w:r w:rsidRPr="00B84A3D">
              <w:rPr>
                <w:rFonts w:asciiTheme="majorHAnsi" w:hAnsiTheme="majorHAnsi"/>
                <w:bCs/>
                <w:sz w:val="24"/>
                <w:szCs w:val="24"/>
              </w:rPr>
              <w:t>нь</w:t>
            </w:r>
            <w:r w:rsidRPr="00B84A3D">
              <w:rPr>
                <w:rFonts w:asciiTheme="majorHAnsi" w:hAnsiTheme="majorHAnsi"/>
                <w:bCs/>
                <w:spacing w:val="-4"/>
                <w:sz w:val="24"/>
                <w:szCs w:val="24"/>
              </w:rPr>
              <w:t xml:space="preserve"> </w:t>
            </w:r>
            <w:r w:rsidRPr="00B84A3D">
              <w:rPr>
                <w:rFonts w:asciiTheme="majorHAnsi" w:hAnsiTheme="majorHAnsi"/>
                <w:bCs/>
                <w:spacing w:val="2"/>
                <w:sz w:val="24"/>
                <w:szCs w:val="24"/>
              </w:rPr>
              <w:t>п</w:t>
            </w:r>
            <w:r w:rsidRPr="00B84A3D">
              <w:rPr>
                <w:rFonts w:asciiTheme="majorHAnsi" w:hAnsiTheme="majorHAnsi"/>
                <w:bCs/>
                <w:spacing w:val="-4"/>
                <w:sz w:val="24"/>
                <w:szCs w:val="24"/>
              </w:rPr>
              <w:t>а</w:t>
            </w:r>
            <w:r w:rsidRPr="00B84A3D">
              <w:rPr>
                <w:rFonts w:asciiTheme="majorHAnsi" w:hAnsiTheme="majorHAnsi"/>
                <w:bCs/>
                <w:spacing w:val="-1"/>
                <w:sz w:val="24"/>
                <w:szCs w:val="24"/>
              </w:rPr>
              <w:t>м</w:t>
            </w:r>
            <w:r w:rsidRPr="00B84A3D">
              <w:rPr>
                <w:rFonts w:asciiTheme="majorHAnsi" w:hAnsiTheme="majorHAnsi"/>
                <w:bCs/>
                <w:sz w:val="24"/>
                <w:szCs w:val="24"/>
              </w:rPr>
              <w:t>я</w:t>
            </w:r>
            <w:r w:rsidRPr="00B84A3D">
              <w:rPr>
                <w:rFonts w:asciiTheme="majorHAnsi" w:hAnsiTheme="majorHAnsi"/>
                <w:bCs/>
                <w:spacing w:val="-1"/>
                <w:sz w:val="24"/>
                <w:szCs w:val="24"/>
              </w:rPr>
              <w:t>т</w:t>
            </w:r>
            <w:r w:rsidRPr="00B84A3D">
              <w:rPr>
                <w:rFonts w:asciiTheme="majorHAnsi" w:hAnsiTheme="majorHAnsi"/>
                <w:bCs/>
                <w:sz w:val="24"/>
                <w:szCs w:val="24"/>
              </w:rPr>
              <w:t xml:space="preserve">и </w:t>
            </w:r>
            <w:r w:rsidRPr="00B84A3D">
              <w:rPr>
                <w:rFonts w:asciiTheme="majorHAnsi" w:hAnsiTheme="majorHAnsi"/>
                <w:bCs/>
                <w:spacing w:val="2"/>
                <w:sz w:val="24"/>
                <w:szCs w:val="24"/>
              </w:rPr>
              <w:t>п</w:t>
            </w:r>
            <w:r w:rsidRPr="00B84A3D">
              <w:rPr>
                <w:rFonts w:asciiTheme="majorHAnsi" w:hAnsiTheme="majorHAnsi"/>
                <w:bCs/>
                <w:sz w:val="24"/>
                <w:szCs w:val="24"/>
              </w:rPr>
              <w:t>оги</w:t>
            </w:r>
            <w:r w:rsidRPr="00B84A3D">
              <w:rPr>
                <w:rFonts w:asciiTheme="majorHAnsi" w:hAnsiTheme="majorHAnsi"/>
                <w:bCs/>
                <w:spacing w:val="-4"/>
                <w:sz w:val="24"/>
                <w:szCs w:val="24"/>
              </w:rPr>
              <w:t>б</w:t>
            </w:r>
            <w:r w:rsidRPr="00B84A3D">
              <w:rPr>
                <w:rFonts w:asciiTheme="majorHAnsi" w:hAnsiTheme="majorHAnsi"/>
                <w:bCs/>
                <w:spacing w:val="4"/>
                <w:sz w:val="24"/>
                <w:szCs w:val="24"/>
              </w:rPr>
              <w:t>ш</w:t>
            </w:r>
            <w:r w:rsidRPr="00B84A3D">
              <w:rPr>
                <w:rFonts w:asciiTheme="majorHAnsi" w:hAnsiTheme="majorHAnsi"/>
                <w:bCs/>
                <w:spacing w:val="3"/>
                <w:sz w:val="24"/>
                <w:szCs w:val="24"/>
              </w:rPr>
              <w:t>и</w:t>
            </w:r>
            <w:r w:rsidRPr="00B84A3D">
              <w:rPr>
                <w:rFonts w:asciiTheme="majorHAnsi" w:hAnsiTheme="majorHAnsi"/>
                <w:bCs/>
                <w:sz w:val="24"/>
                <w:szCs w:val="24"/>
              </w:rPr>
              <w:t>х</w:t>
            </w:r>
            <w:r w:rsidRPr="00B84A3D">
              <w:rPr>
                <w:rFonts w:asciiTheme="majorHAnsi" w:hAnsiTheme="majorHAnsi"/>
                <w:bCs/>
                <w:spacing w:val="-6"/>
                <w:sz w:val="24"/>
                <w:szCs w:val="24"/>
              </w:rPr>
              <w:t xml:space="preserve"> </w:t>
            </w:r>
            <w:r w:rsidRPr="00B84A3D">
              <w:rPr>
                <w:rFonts w:asciiTheme="majorHAnsi" w:hAnsiTheme="majorHAnsi"/>
                <w:bCs/>
                <w:spacing w:val="2"/>
                <w:sz w:val="24"/>
                <w:szCs w:val="24"/>
              </w:rPr>
              <w:t>п</w:t>
            </w:r>
            <w:r w:rsidRPr="00B84A3D">
              <w:rPr>
                <w:rFonts w:asciiTheme="majorHAnsi" w:hAnsiTheme="majorHAnsi"/>
                <w:bCs/>
                <w:spacing w:val="-2"/>
                <w:sz w:val="24"/>
                <w:szCs w:val="24"/>
              </w:rPr>
              <w:t>р</w:t>
            </w:r>
            <w:r w:rsidRPr="00B84A3D">
              <w:rPr>
                <w:rFonts w:asciiTheme="majorHAnsi" w:hAnsiTheme="majorHAnsi"/>
                <w:bCs/>
                <w:sz w:val="24"/>
                <w:szCs w:val="24"/>
              </w:rPr>
              <w:t xml:space="preserve">и </w:t>
            </w:r>
            <w:r w:rsidRPr="00B84A3D">
              <w:rPr>
                <w:rFonts w:asciiTheme="majorHAnsi" w:hAnsiTheme="majorHAnsi"/>
                <w:bCs/>
                <w:spacing w:val="2"/>
                <w:sz w:val="24"/>
                <w:szCs w:val="24"/>
              </w:rPr>
              <w:t>и</w:t>
            </w:r>
            <w:r w:rsidRPr="00B84A3D">
              <w:rPr>
                <w:rFonts w:asciiTheme="majorHAnsi" w:hAnsiTheme="majorHAnsi"/>
                <w:bCs/>
                <w:sz w:val="24"/>
                <w:szCs w:val="24"/>
              </w:rPr>
              <w:t>спо</w:t>
            </w:r>
            <w:r w:rsidRPr="00B84A3D">
              <w:rPr>
                <w:rFonts w:asciiTheme="majorHAnsi" w:hAnsiTheme="majorHAnsi"/>
                <w:bCs/>
                <w:spacing w:val="-1"/>
                <w:sz w:val="24"/>
                <w:szCs w:val="24"/>
              </w:rPr>
              <w:t>л</w:t>
            </w:r>
            <w:r w:rsidRPr="00B84A3D">
              <w:rPr>
                <w:rFonts w:asciiTheme="majorHAnsi" w:hAnsiTheme="majorHAnsi"/>
                <w:bCs/>
                <w:spacing w:val="1"/>
                <w:sz w:val="24"/>
                <w:szCs w:val="24"/>
              </w:rPr>
              <w:t>н</w:t>
            </w:r>
            <w:r w:rsidRPr="00B84A3D">
              <w:rPr>
                <w:rFonts w:asciiTheme="majorHAnsi" w:hAnsiTheme="majorHAnsi"/>
                <w:bCs/>
                <w:sz w:val="24"/>
                <w:szCs w:val="24"/>
              </w:rPr>
              <w:t>е</w:t>
            </w:r>
            <w:r w:rsidRPr="00B84A3D">
              <w:rPr>
                <w:rFonts w:asciiTheme="majorHAnsi" w:hAnsiTheme="majorHAnsi"/>
                <w:bCs/>
                <w:spacing w:val="-3"/>
                <w:sz w:val="24"/>
                <w:szCs w:val="24"/>
              </w:rPr>
              <w:t>н</w:t>
            </w:r>
            <w:r w:rsidRPr="00B84A3D">
              <w:rPr>
                <w:rFonts w:asciiTheme="majorHAnsi" w:hAnsiTheme="majorHAnsi"/>
                <w:bCs/>
                <w:spacing w:val="1"/>
                <w:sz w:val="24"/>
                <w:szCs w:val="24"/>
              </w:rPr>
              <w:t>ии</w:t>
            </w:r>
            <w:r w:rsidRPr="00B84A3D">
              <w:rPr>
                <w:rFonts w:asciiTheme="majorHAnsi" w:hAnsiTheme="majorHAnsi"/>
                <w:bCs/>
                <w:sz w:val="24"/>
                <w:szCs w:val="24"/>
              </w:rPr>
              <w:t xml:space="preserve"> слу</w:t>
            </w:r>
            <w:r w:rsidRPr="00B84A3D">
              <w:rPr>
                <w:rFonts w:asciiTheme="majorHAnsi" w:hAnsiTheme="majorHAnsi"/>
                <w:bCs/>
                <w:spacing w:val="2"/>
                <w:sz w:val="24"/>
                <w:szCs w:val="24"/>
              </w:rPr>
              <w:t>ж</w:t>
            </w:r>
            <w:r w:rsidRPr="00B84A3D">
              <w:rPr>
                <w:rFonts w:asciiTheme="majorHAnsi" w:hAnsiTheme="majorHAnsi"/>
                <w:bCs/>
                <w:sz w:val="24"/>
                <w:szCs w:val="24"/>
              </w:rPr>
              <w:t>еб</w:t>
            </w:r>
            <w:r w:rsidRPr="00B84A3D">
              <w:rPr>
                <w:rFonts w:asciiTheme="majorHAnsi" w:hAnsiTheme="majorHAnsi"/>
                <w:bCs/>
                <w:spacing w:val="1"/>
                <w:sz w:val="24"/>
                <w:szCs w:val="24"/>
              </w:rPr>
              <w:t>н</w:t>
            </w:r>
            <w:r w:rsidRPr="00B84A3D">
              <w:rPr>
                <w:rFonts w:asciiTheme="majorHAnsi" w:hAnsiTheme="majorHAnsi"/>
                <w:bCs/>
                <w:spacing w:val="-3"/>
                <w:sz w:val="24"/>
                <w:szCs w:val="24"/>
              </w:rPr>
              <w:t>ы</w:t>
            </w:r>
            <w:r w:rsidRPr="00B84A3D">
              <w:rPr>
                <w:rFonts w:asciiTheme="majorHAnsi" w:hAnsiTheme="majorHAnsi"/>
                <w:bCs/>
                <w:sz w:val="24"/>
                <w:szCs w:val="24"/>
              </w:rPr>
              <w:t>х обяз</w:t>
            </w:r>
            <w:r w:rsidRPr="00B84A3D">
              <w:rPr>
                <w:rFonts w:asciiTheme="majorHAnsi" w:hAnsiTheme="majorHAnsi"/>
                <w:bCs/>
                <w:spacing w:val="-5"/>
                <w:sz w:val="24"/>
                <w:szCs w:val="24"/>
              </w:rPr>
              <w:t>а</w:t>
            </w:r>
            <w:r w:rsidRPr="00B84A3D">
              <w:rPr>
                <w:rFonts w:asciiTheme="majorHAnsi" w:hAnsiTheme="majorHAnsi"/>
                <w:bCs/>
                <w:spacing w:val="1"/>
                <w:sz w:val="24"/>
                <w:szCs w:val="24"/>
              </w:rPr>
              <w:t>н</w:t>
            </w:r>
            <w:r w:rsidRPr="00B84A3D">
              <w:rPr>
                <w:rFonts w:asciiTheme="majorHAnsi" w:hAnsiTheme="majorHAnsi"/>
                <w:bCs/>
                <w:spacing w:val="2"/>
                <w:sz w:val="24"/>
                <w:szCs w:val="24"/>
              </w:rPr>
              <w:t>н</w:t>
            </w:r>
            <w:r w:rsidRPr="00B84A3D">
              <w:rPr>
                <w:rFonts w:asciiTheme="majorHAnsi" w:hAnsiTheme="majorHAnsi"/>
                <w:bCs/>
                <w:sz w:val="24"/>
                <w:szCs w:val="24"/>
              </w:rPr>
              <w:t>ос</w:t>
            </w:r>
            <w:r w:rsidRPr="00B84A3D">
              <w:rPr>
                <w:rFonts w:asciiTheme="majorHAnsi" w:hAnsiTheme="majorHAnsi"/>
                <w:bCs/>
                <w:spacing w:val="-2"/>
                <w:sz w:val="24"/>
                <w:szCs w:val="24"/>
              </w:rPr>
              <w:t>те</w:t>
            </w:r>
            <w:r w:rsidRPr="00B84A3D">
              <w:rPr>
                <w:rFonts w:asciiTheme="majorHAnsi" w:hAnsiTheme="majorHAnsi"/>
                <w:bCs/>
                <w:sz w:val="24"/>
                <w:szCs w:val="24"/>
              </w:rPr>
              <w:t>й со</w:t>
            </w:r>
            <w:r w:rsidRPr="00B84A3D">
              <w:rPr>
                <w:rFonts w:asciiTheme="majorHAnsi" w:hAnsiTheme="majorHAnsi"/>
                <w:bCs/>
                <w:spacing w:val="-2"/>
                <w:sz w:val="24"/>
                <w:szCs w:val="24"/>
              </w:rPr>
              <w:t>т</w:t>
            </w:r>
            <w:r w:rsidRPr="00B84A3D">
              <w:rPr>
                <w:rFonts w:asciiTheme="majorHAnsi" w:hAnsiTheme="majorHAnsi"/>
                <w:bCs/>
                <w:spacing w:val="-3"/>
                <w:sz w:val="24"/>
                <w:szCs w:val="24"/>
              </w:rPr>
              <w:t>р</w:t>
            </w:r>
            <w:r w:rsidRPr="00B84A3D">
              <w:rPr>
                <w:rFonts w:asciiTheme="majorHAnsi" w:hAnsiTheme="majorHAnsi"/>
                <w:bCs/>
                <w:sz w:val="24"/>
                <w:szCs w:val="24"/>
              </w:rPr>
              <w:t>удн</w:t>
            </w:r>
            <w:r w:rsidRPr="00B84A3D">
              <w:rPr>
                <w:rFonts w:asciiTheme="majorHAnsi" w:hAnsiTheme="majorHAnsi"/>
                <w:bCs/>
                <w:spacing w:val="2"/>
                <w:sz w:val="24"/>
                <w:szCs w:val="24"/>
              </w:rPr>
              <w:t>ик</w:t>
            </w:r>
            <w:r w:rsidRPr="00B84A3D">
              <w:rPr>
                <w:rFonts w:asciiTheme="majorHAnsi" w:hAnsiTheme="majorHAnsi"/>
                <w:bCs/>
                <w:sz w:val="24"/>
                <w:szCs w:val="24"/>
              </w:rPr>
              <w:t>ов</w:t>
            </w:r>
            <w:r w:rsidRPr="00B84A3D">
              <w:rPr>
                <w:rFonts w:asciiTheme="majorHAnsi" w:hAnsiTheme="majorHAnsi"/>
                <w:bCs/>
                <w:spacing w:val="22"/>
                <w:sz w:val="24"/>
                <w:szCs w:val="24"/>
              </w:rPr>
              <w:t xml:space="preserve"> </w:t>
            </w:r>
            <w:r w:rsidRPr="00B84A3D">
              <w:rPr>
                <w:rFonts w:asciiTheme="majorHAnsi" w:hAnsiTheme="majorHAnsi"/>
                <w:bCs/>
                <w:sz w:val="24"/>
                <w:szCs w:val="24"/>
              </w:rPr>
              <w:t>о</w:t>
            </w:r>
            <w:r w:rsidRPr="00B84A3D">
              <w:rPr>
                <w:rFonts w:asciiTheme="majorHAnsi" w:hAnsiTheme="majorHAnsi"/>
                <w:bCs/>
                <w:spacing w:val="-1"/>
                <w:sz w:val="24"/>
                <w:szCs w:val="24"/>
              </w:rPr>
              <w:t>р</w:t>
            </w:r>
            <w:r w:rsidRPr="00B84A3D">
              <w:rPr>
                <w:rFonts w:asciiTheme="majorHAnsi" w:hAnsiTheme="majorHAnsi"/>
                <w:bCs/>
                <w:sz w:val="24"/>
                <w:szCs w:val="24"/>
              </w:rPr>
              <w:t>г</w:t>
            </w:r>
            <w:r w:rsidRPr="00B84A3D">
              <w:rPr>
                <w:rFonts w:asciiTheme="majorHAnsi" w:hAnsiTheme="majorHAnsi"/>
                <w:bCs/>
                <w:spacing w:val="-2"/>
                <w:sz w:val="24"/>
                <w:szCs w:val="24"/>
              </w:rPr>
              <w:t>а</w:t>
            </w:r>
            <w:r w:rsidRPr="00B84A3D">
              <w:rPr>
                <w:rFonts w:asciiTheme="majorHAnsi" w:hAnsiTheme="majorHAnsi"/>
                <w:bCs/>
                <w:sz w:val="24"/>
                <w:szCs w:val="24"/>
              </w:rPr>
              <w:t>нов</w:t>
            </w:r>
            <w:r w:rsidRPr="00B84A3D">
              <w:rPr>
                <w:rFonts w:asciiTheme="majorHAnsi" w:hAnsiTheme="majorHAnsi"/>
                <w:bCs/>
                <w:spacing w:val="2"/>
                <w:sz w:val="24"/>
                <w:szCs w:val="24"/>
              </w:rPr>
              <w:t xml:space="preserve"> </w:t>
            </w:r>
            <w:r w:rsidRPr="00B84A3D">
              <w:rPr>
                <w:rFonts w:asciiTheme="majorHAnsi" w:hAnsiTheme="majorHAnsi"/>
                <w:bCs/>
                <w:spacing w:val="1"/>
                <w:sz w:val="24"/>
                <w:szCs w:val="24"/>
              </w:rPr>
              <w:t>в</w:t>
            </w:r>
            <w:r w:rsidRPr="00B84A3D">
              <w:rPr>
                <w:rFonts w:asciiTheme="majorHAnsi" w:hAnsiTheme="majorHAnsi"/>
                <w:bCs/>
                <w:spacing w:val="2"/>
                <w:sz w:val="24"/>
                <w:szCs w:val="24"/>
              </w:rPr>
              <w:t>н</w:t>
            </w:r>
            <w:r w:rsidRPr="00B84A3D">
              <w:rPr>
                <w:rFonts w:asciiTheme="majorHAnsi" w:hAnsiTheme="majorHAnsi"/>
                <w:bCs/>
                <w:sz w:val="24"/>
                <w:szCs w:val="24"/>
              </w:rPr>
              <w:t>утрен</w:t>
            </w:r>
            <w:r w:rsidRPr="00B84A3D">
              <w:rPr>
                <w:rFonts w:asciiTheme="majorHAnsi" w:hAnsiTheme="majorHAnsi"/>
                <w:bCs/>
                <w:spacing w:val="-1"/>
                <w:sz w:val="24"/>
                <w:szCs w:val="24"/>
              </w:rPr>
              <w:t>н</w:t>
            </w:r>
            <w:r w:rsidRPr="00B84A3D">
              <w:rPr>
                <w:rFonts w:asciiTheme="majorHAnsi" w:hAnsiTheme="majorHAnsi"/>
                <w:bCs/>
                <w:spacing w:val="2"/>
                <w:sz w:val="24"/>
                <w:szCs w:val="24"/>
              </w:rPr>
              <w:t>и</w:t>
            </w:r>
            <w:r w:rsidRPr="00B84A3D">
              <w:rPr>
                <w:rFonts w:asciiTheme="majorHAnsi" w:hAnsiTheme="majorHAnsi"/>
                <w:bCs/>
                <w:sz w:val="24"/>
                <w:szCs w:val="24"/>
              </w:rPr>
              <w:t>х</w:t>
            </w:r>
          </w:p>
          <w:p w:rsidR="00D93E5D" w:rsidRPr="00175EC4" w:rsidRDefault="00D93E5D" w:rsidP="00A87757">
            <w:pPr>
              <w:ind w:right="-20"/>
              <w:rPr>
                <w:rFonts w:asciiTheme="majorHAnsi" w:hAnsiTheme="majorHAnsi"/>
                <w:bCs/>
                <w:sz w:val="24"/>
                <w:szCs w:val="24"/>
              </w:rPr>
            </w:pPr>
            <w:r w:rsidRPr="00175EC4">
              <w:rPr>
                <w:rFonts w:asciiTheme="majorHAnsi" w:hAnsiTheme="majorHAnsi"/>
                <w:bCs/>
                <w:spacing w:val="-1"/>
                <w:sz w:val="24"/>
                <w:szCs w:val="24"/>
              </w:rPr>
              <w:t>д</w:t>
            </w:r>
            <w:r w:rsidRPr="00175EC4">
              <w:rPr>
                <w:rFonts w:asciiTheme="majorHAnsi" w:hAnsiTheme="majorHAnsi"/>
                <w:bCs/>
                <w:spacing w:val="-2"/>
                <w:sz w:val="24"/>
                <w:szCs w:val="24"/>
              </w:rPr>
              <w:t>е</w:t>
            </w:r>
            <w:r w:rsidRPr="00175EC4">
              <w:rPr>
                <w:rFonts w:asciiTheme="majorHAnsi" w:hAnsiTheme="majorHAnsi"/>
                <w:bCs/>
                <w:sz w:val="24"/>
                <w:szCs w:val="24"/>
              </w:rPr>
              <w:t>л</w:t>
            </w:r>
            <w:r w:rsidRPr="00175EC4">
              <w:rPr>
                <w:rFonts w:asciiTheme="majorHAnsi" w:hAnsiTheme="majorHAnsi"/>
                <w:bCs/>
                <w:spacing w:val="3"/>
                <w:sz w:val="24"/>
                <w:szCs w:val="24"/>
              </w:rPr>
              <w:t xml:space="preserve"> </w:t>
            </w:r>
            <w:r w:rsidRPr="00175EC4">
              <w:rPr>
                <w:rFonts w:asciiTheme="majorHAnsi" w:hAnsiTheme="majorHAnsi"/>
                <w:bCs/>
                <w:spacing w:val="-4"/>
                <w:sz w:val="24"/>
                <w:szCs w:val="24"/>
              </w:rPr>
              <w:t>Р</w:t>
            </w:r>
            <w:r w:rsidRPr="00175EC4">
              <w:rPr>
                <w:rFonts w:asciiTheme="majorHAnsi" w:hAnsiTheme="majorHAnsi"/>
                <w:bCs/>
                <w:sz w:val="24"/>
                <w:szCs w:val="24"/>
              </w:rPr>
              <w:t>о</w:t>
            </w:r>
            <w:r w:rsidRPr="00175EC4">
              <w:rPr>
                <w:rFonts w:asciiTheme="majorHAnsi" w:hAnsiTheme="majorHAnsi"/>
                <w:bCs/>
                <w:spacing w:val="-2"/>
                <w:sz w:val="24"/>
                <w:szCs w:val="24"/>
              </w:rPr>
              <w:t>сс</w:t>
            </w:r>
            <w:r w:rsidRPr="00175EC4">
              <w:rPr>
                <w:rFonts w:asciiTheme="majorHAnsi" w:hAnsiTheme="majorHAnsi"/>
                <w:bCs/>
                <w:spacing w:val="1"/>
                <w:sz w:val="24"/>
                <w:szCs w:val="24"/>
              </w:rPr>
              <w:t>и</w:t>
            </w:r>
            <w:r w:rsidRPr="00175EC4">
              <w:rPr>
                <w:rFonts w:asciiTheme="majorHAnsi" w:hAnsiTheme="majorHAnsi"/>
                <w:bCs/>
                <w:sz w:val="24"/>
                <w:szCs w:val="24"/>
              </w:rPr>
              <w:t>и</w:t>
            </w:r>
          </w:p>
          <w:p w:rsidR="00D93E5D" w:rsidRPr="00175EC4" w:rsidRDefault="00D93E5D" w:rsidP="00A87757">
            <w:pPr>
              <w:ind w:right="-20"/>
              <w:rPr>
                <w:rFonts w:asciiTheme="majorHAnsi" w:hAnsiTheme="majorHAnsi"/>
                <w:bCs/>
                <w:sz w:val="24"/>
                <w:szCs w:val="24"/>
              </w:rPr>
            </w:pPr>
            <w:r w:rsidRPr="00175EC4">
              <w:rPr>
                <w:rFonts w:asciiTheme="majorHAnsi" w:hAnsiTheme="majorHAnsi"/>
                <w:sz w:val="24"/>
                <w:szCs w:val="24"/>
              </w:rPr>
              <w:t>( по ФОП</w:t>
            </w:r>
            <w:r>
              <w:rPr>
                <w:rFonts w:asciiTheme="majorHAnsi" w:hAnsiTheme="majorHAnsi"/>
                <w:sz w:val="24"/>
                <w:szCs w:val="24"/>
              </w:rPr>
              <w:t xml:space="preserve"> ДО</w:t>
            </w:r>
            <w:r w:rsidRPr="00175EC4">
              <w:rPr>
                <w:rFonts w:asciiTheme="majorHAnsi" w:hAnsiTheme="majorHAnsi"/>
                <w:sz w:val="24"/>
                <w:szCs w:val="24"/>
              </w:rPr>
              <w:t>)</w:t>
            </w:r>
          </w:p>
        </w:tc>
        <w:tc>
          <w:tcPr>
            <w:tcW w:w="4711" w:type="dxa"/>
            <w:gridSpan w:val="6"/>
          </w:tcPr>
          <w:p w:rsidR="00D93E5D" w:rsidRPr="00B84A3D" w:rsidRDefault="00D93E5D" w:rsidP="00A87757">
            <w:pPr>
              <w:tabs>
                <w:tab w:val="left" w:pos="2806"/>
              </w:tabs>
              <w:ind w:right="-44"/>
              <w:rPr>
                <w:rFonts w:asciiTheme="majorHAnsi" w:hAnsiTheme="majorHAnsi"/>
                <w:sz w:val="24"/>
                <w:szCs w:val="24"/>
              </w:rPr>
            </w:pPr>
            <w:r w:rsidRPr="00B84A3D">
              <w:rPr>
                <w:rFonts w:asciiTheme="majorHAnsi" w:hAnsiTheme="majorHAnsi"/>
                <w:spacing w:val="4"/>
                <w:w w:val="105"/>
                <w:sz w:val="24"/>
                <w:szCs w:val="24"/>
              </w:rPr>
              <w:t>О</w:t>
            </w:r>
            <w:r w:rsidRPr="00B84A3D">
              <w:rPr>
                <w:rFonts w:asciiTheme="majorHAnsi" w:hAnsiTheme="majorHAnsi"/>
                <w:spacing w:val="3"/>
                <w:w w:val="105"/>
                <w:sz w:val="24"/>
                <w:szCs w:val="24"/>
              </w:rPr>
              <w:t>р</w:t>
            </w:r>
            <w:r w:rsidRPr="00B84A3D">
              <w:rPr>
                <w:rFonts w:asciiTheme="majorHAnsi" w:hAnsiTheme="majorHAnsi"/>
                <w:spacing w:val="5"/>
                <w:w w:val="105"/>
                <w:sz w:val="24"/>
                <w:szCs w:val="24"/>
              </w:rPr>
              <w:t>г</w:t>
            </w:r>
            <w:r w:rsidRPr="00B84A3D">
              <w:rPr>
                <w:rFonts w:asciiTheme="majorHAnsi" w:hAnsiTheme="majorHAnsi"/>
                <w:spacing w:val="6"/>
                <w:w w:val="106"/>
                <w:sz w:val="24"/>
                <w:szCs w:val="24"/>
              </w:rPr>
              <w:t>а</w:t>
            </w:r>
            <w:r w:rsidRPr="00B84A3D">
              <w:rPr>
                <w:rFonts w:asciiTheme="majorHAnsi" w:hAnsiTheme="majorHAnsi"/>
                <w:spacing w:val="4"/>
                <w:w w:val="105"/>
                <w:sz w:val="24"/>
                <w:szCs w:val="24"/>
              </w:rPr>
              <w:t>н</w:t>
            </w:r>
            <w:r w:rsidRPr="00B84A3D">
              <w:rPr>
                <w:rFonts w:asciiTheme="majorHAnsi" w:hAnsiTheme="majorHAnsi"/>
                <w:w w:val="105"/>
                <w:sz w:val="24"/>
                <w:szCs w:val="24"/>
              </w:rPr>
              <w:t>и</w:t>
            </w:r>
            <w:r w:rsidRPr="00B84A3D">
              <w:rPr>
                <w:rFonts w:asciiTheme="majorHAnsi" w:hAnsiTheme="majorHAnsi"/>
                <w:spacing w:val="4"/>
                <w:w w:val="105"/>
                <w:sz w:val="24"/>
                <w:szCs w:val="24"/>
              </w:rPr>
              <w:t>з</w:t>
            </w:r>
            <w:r w:rsidRPr="00B84A3D">
              <w:rPr>
                <w:rFonts w:asciiTheme="majorHAnsi" w:hAnsiTheme="majorHAnsi"/>
                <w:spacing w:val="7"/>
                <w:w w:val="106"/>
                <w:sz w:val="24"/>
                <w:szCs w:val="24"/>
              </w:rPr>
              <w:t>а</w:t>
            </w:r>
            <w:r w:rsidRPr="00B84A3D">
              <w:rPr>
                <w:rFonts w:asciiTheme="majorHAnsi" w:hAnsiTheme="majorHAnsi"/>
                <w:spacing w:val="4"/>
                <w:w w:val="105"/>
                <w:sz w:val="24"/>
                <w:szCs w:val="24"/>
              </w:rPr>
              <w:t>ц</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z w:val="24"/>
                <w:szCs w:val="24"/>
              </w:rPr>
              <w:tab/>
            </w:r>
            <w:r w:rsidRPr="00B84A3D">
              <w:rPr>
                <w:rFonts w:asciiTheme="majorHAnsi" w:hAnsiTheme="majorHAnsi"/>
                <w:spacing w:val="1"/>
                <w:w w:val="106"/>
                <w:sz w:val="24"/>
                <w:szCs w:val="24"/>
              </w:rPr>
              <w:t>к</w:t>
            </w:r>
            <w:r w:rsidRPr="00B84A3D">
              <w:rPr>
                <w:rFonts w:asciiTheme="majorHAnsi" w:hAnsiTheme="majorHAnsi"/>
                <w:spacing w:val="4"/>
                <w:w w:val="105"/>
                <w:sz w:val="24"/>
                <w:szCs w:val="24"/>
              </w:rPr>
              <w:t>у</w:t>
            </w:r>
            <w:r w:rsidRPr="00B84A3D">
              <w:rPr>
                <w:rFonts w:asciiTheme="majorHAnsi" w:hAnsiTheme="majorHAnsi"/>
                <w:spacing w:val="3"/>
                <w:w w:val="105"/>
                <w:sz w:val="24"/>
                <w:szCs w:val="24"/>
              </w:rPr>
              <w:t>л</w:t>
            </w:r>
            <w:r w:rsidRPr="00B84A3D">
              <w:rPr>
                <w:rFonts w:asciiTheme="majorHAnsi" w:hAnsiTheme="majorHAnsi"/>
                <w:spacing w:val="4"/>
                <w:w w:val="105"/>
                <w:sz w:val="24"/>
                <w:szCs w:val="24"/>
              </w:rPr>
              <w:t>ь</w:t>
            </w:r>
            <w:r w:rsidRPr="00B84A3D">
              <w:rPr>
                <w:rFonts w:asciiTheme="majorHAnsi" w:hAnsiTheme="majorHAnsi"/>
                <w:spacing w:val="3"/>
                <w:w w:val="105"/>
                <w:sz w:val="24"/>
                <w:szCs w:val="24"/>
              </w:rPr>
              <w:t>т</w:t>
            </w:r>
            <w:r w:rsidRPr="00B84A3D">
              <w:rPr>
                <w:rFonts w:asciiTheme="majorHAnsi" w:hAnsiTheme="majorHAnsi"/>
                <w:spacing w:val="4"/>
                <w:w w:val="105"/>
                <w:sz w:val="24"/>
                <w:szCs w:val="24"/>
              </w:rPr>
              <w:t>у</w:t>
            </w:r>
            <w:r w:rsidRPr="00B84A3D">
              <w:rPr>
                <w:rFonts w:asciiTheme="majorHAnsi" w:hAnsiTheme="majorHAnsi"/>
                <w:spacing w:val="7"/>
                <w:w w:val="105"/>
                <w:sz w:val="24"/>
                <w:szCs w:val="24"/>
              </w:rPr>
              <w:t>р</w:t>
            </w:r>
            <w:r w:rsidRPr="00B84A3D">
              <w:rPr>
                <w:rFonts w:asciiTheme="majorHAnsi" w:hAnsiTheme="majorHAnsi"/>
                <w:spacing w:val="5"/>
                <w:w w:val="105"/>
                <w:sz w:val="24"/>
                <w:szCs w:val="24"/>
              </w:rPr>
              <w:t>н</w:t>
            </w:r>
            <w:r w:rsidRPr="00B84A3D">
              <w:rPr>
                <w:rFonts w:asciiTheme="majorHAnsi" w:hAnsiTheme="majorHAnsi"/>
                <w:spacing w:val="2"/>
                <w:w w:val="106"/>
                <w:sz w:val="24"/>
                <w:szCs w:val="24"/>
              </w:rPr>
              <w:t>ы</w:t>
            </w:r>
            <w:r w:rsidRPr="00B84A3D">
              <w:rPr>
                <w:rFonts w:asciiTheme="majorHAnsi" w:hAnsiTheme="majorHAnsi"/>
                <w:w w:val="105"/>
                <w:sz w:val="24"/>
                <w:szCs w:val="24"/>
              </w:rPr>
              <w:t>х</w:t>
            </w:r>
            <w:r w:rsidRPr="00B84A3D">
              <w:rPr>
                <w:rFonts w:asciiTheme="majorHAnsi" w:hAnsiTheme="majorHAnsi"/>
                <w:sz w:val="24"/>
                <w:szCs w:val="24"/>
              </w:rPr>
              <w:t xml:space="preserve"> </w:t>
            </w:r>
            <w:r w:rsidRPr="00B84A3D">
              <w:rPr>
                <w:rFonts w:asciiTheme="majorHAnsi" w:hAnsiTheme="majorHAnsi"/>
                <w:w w:val="105"/>
                <w:sz w:val="24"/>
                <w:szCs w:val="24"/>
              </w:rPr>
              <w:t>п</w:t>
            </w:r>
            <w:r w:rsidRPr="00B84A3D">
              <w:rPr>
                <w:rFonts w:asciiTheme="majorHAnsi" w:hAnsiTheme="majorHAnsi"/>
                <w:spacing w:val="8"/>
                <w:w w:val="105"/>
                <w:sz w:val="24"/>
                <w:szCs w:val="24"/>
              </w:rPr>
              <w:t>р</w:t>
            </w:r>
            <w:r w:rsidRPr="00B84A3D">
              <w:rPr>
                <w:rFonts w:asciiTheme="majorHAnsi" w:hAnsiTheme="majorHAnsi"/>
                <w:spacing w:val="1"/>
                <w:w w:val="106"/>
                <w:sz w:val="24"/>
                <w:szCs w:val="24"/>
              </w:rPr>
              <w:t>ак</w:t>
            </w:r>
            <w:r w:rsidRPr="00B84A3D">
              <w:rPr>
                <w:rFonts w:asciiTheme="majorHAnsi" w:hAnsiTheme="majorHAnsi"/>
                <w:spacing w:val="9"/>
                <w:w w:val="105"/>
                <w:sz w:val="24"/>
                <w:szCs w:val="24"/>
              </w:rPr>
              <w:t>т</w:t>
            </w:r>
            <w:r w:rsidRPr="00B84A3D">
              <w:rPr>
                <w:rFonts w:asciiTheme="majorHAnsi" w:hAnsiTheme="majorHAnsi"/>
                <w:w w:val="105"/>
                <w:sz w:val="24"/>
                <w:szCs w:val="24"/>
              </w:rPr>
              <w:t>и</w:t>
            </w:r>
            <w:r w:rsidRPr="00B84A3D">
              <w:rPr>
                <w:rFonts w:asciiTheme="majorHAnsi" w:hAnsiTheme="majorHAnsi"/>
                <w:w w:val="106"/>
                <w:sz w:val="24"/>
                <w:szCs w:val="24"/>
              </w:rPr>
              <w:t>к</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7"/>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7"/>
                <w:w w:val="106"/>
                <w:sz w:val="24"/>
                <w:szCs w:val="24"/>
              </w:rPr>
              <w:t>еж</w:t>
            </w:r>
            <w:r w:rsidRPr="00B84A3D">
              <w:rPr>
                <w:rFonts w:asciiTheme="majorHAnsi" w:hAnsiTheme="majorHAnsi"/>
                <w:spacing w:val="5"/>
                <w:w w:val="105"/>
                <w:sz w:val="24"/>
                <w:szCs w:val="24"/>
              </w:rPr>
              <w:t>и</w:t>
            </w:r>
            <w:r w:rsidRPr="00B84A3D">
              <w:rPr>
                <w:rFonts w:asciiTheme="majorHAnsi" w:hAnsiTheme="majorHAnsi"/>
                <w:spacing w:val="1"/>
                <w:w w:val="106"/>
                <w:sz w:val="24"/>
                <w:szCs w:val="24"/>
              </w:rPr>
              <w:t>м</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6"/>
                <w:w w:val="106"/>
                <w:sz w:val="24"/>
                <w:szCs w:val="24"/>
              </w:rPr>
              <w:t>д</w:t>
            </w:r>
            <w:r w:rsidRPr="00B84A3D">
              <w:rPr>
                <w:rFonts w:asciiTheme="majorHAnsi" w:hAnsiTheme="majorHAnsi"/>
                <w:w w:val="105"/>
                <w:sz w:val="24"/>
                <w:szCs w:val="24"/>
              </w:rPr>
              <w:t>н</w:t>
            </w:r>
            <w:r w:rsidRPr="00B84A3D">
              <w:rPr>
                <w:rFonts w:asciiTheme="majorHAnsi" w:hAnsiTheme="majorHAnsi"/>
                <w:w w:val="106"/>
                <w:sz w:val="24"/>
                <w:szCs w:val="24"/>
              </w:rPr>
              <w:t>я</w:t>
            </w:r>
          </w:p>
          <w:p w:rsidR="00D93E5D" w:rsidRPr="00B84A3D" w:rsidRDefault="00D93E5D" w:rsidP="00A87757">
            <w:pPr>
              <w:ind w:right="-20"/>
              <w:rPr>
                <w:rFonts w:asciiTheme="majorHAnsi" w:hAnsiTheme="majorHAnsi"/>
                <w:sz w:val="24"/>
                <w:szCs w:val="24"/>
              </w:rPr>
            </w:pPr>
            <w:r w:rsidRPr="00B84A3D">
              <w:rPr>
                <w:rFonts w:asciiTheme="majorHAnsi" w:hAnsiTheme="majorHAnsi"/>
                <w:spacing w:val="3"/>
                <w:w w:val="105"/>
                <w:sz w:val="24"/>
                <w:szCs w:val="24"/>
              </w:rPr>
              <w:t>(</w:t>
            </w:r>
            <w:r w:rsidRPr="00B84A3D">
              <w:rPr>
                <w:rFonts w:asciiTheme="majorHAnsi" w:hAnsiTheme="majorHAnsi"/>
                <w:w w:val="105"/>
                <w:sz w:val="24"/>
                <w:szCs w:val="24"/>
              </w:rPr>
              <w:t>в</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оо</w:t>
            </w:r>
            <w:r w:rsidRPr="00B84A3D">
              <w:rPr>
                <w:rFonts w:asciiTheme="majorHAnsi" w:hAnsiTheme="majorHAnsi"/>
                <w:spacing w:val="8"/>
                <w:w w:val="105"/>
                <w:sz w:val="24"/>
                <w:szCs w:val="24"/>
              </w:rPr>
              <w:t>т</w:t>
            </w:r>
            <w:r w:rsidRPr="00B84A3D">
              <w:rPr>
                <w:rFonts w:asciiTheme="majorHAnsi" w:hAnsiTheme="majorHAnsi"/>
                <w:spacing w:val="5"/>
                <w:w w:val="105"/>
                <w:sz w:val="24"/>
                <w:szCs w:val="24"/>
              </w:rPr>
              <w:t>в</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т</w:t>
            </w:r>
            <w:r w:rsidRPr="00B84A3D">
              <w:rPr>
                <w:rFonts w:asciiTheme="majorHAnsi" w:hAnsiTheme="majorHAnsi"/>
                <w:spacing w:val="2"/>
                <w:w w:val="106"/>
                <w:sz w:val="24"/>
                <w:szCs w:val="24"/>
              </w:rPr>
              <w:t>с</w:t>
            </w:r>
            <w:r w:rsidRPr="00B84A3D">
              <w:rPr>
                <w:rFonts w:asciiTheme="majorHAnsi" w:hAnsiTheme="majorHAnsi"/>
                <w:spacing w:val="8"/>
                <w:w w:val="105"/>
                <w:sz w:val="24"/>
                <w:szCs w:val="24"/>
              </w:rPr>
              <w:t>т</w:t>
            </w:r>
            <w:r w:rsidRPr="00B84A3D">
              <w:rPr>
                <w:rFonts w:asciiTheme="majorHAnsi" w:hAnsiTheme="majorHAnsi"/>
                <w:spacing w:val="5"/>
                <w:w w:val="105"/>
                <w:sz w:val="24"/>
                <w:szCs w:val="24"/>
              </w:rPr>
              <w:t>ви</w:t>
            </w:r>
            <w:r w:rsidRPr="00B84A3D">
              <w:rPr>
                <w:rFonts w:asciiTheme="majorHAnsi" w:hAnsiTheme="majorHAnsi"/>
                <w:w w:val="105"/>
                <w:sz w:val="24"/>
                <w:szCs w:val="24"/>
              </w:rPr>
              <w:t>и</w:t>
            </w:r>
            <w:r w:rsidRPr="00B84A3D">
              <w:rPr>
                <w:rFonts w:asciiTheme="majorHAnsi" w:hAnsiTheme="majorHAnsi"/>
                <w:spacing w:val="7"/>
                <w:sz w:val="24"/>
                <w:szCs w:val="24"/>
              </w:rPr>
              <w:t xml:space="preserve"> </w:t>
            </w:r>
            <w:r w:rsidRPr="00B84A3D">
              <w:rPr>
                <w:rFonts w:asciiTheme="majorHAnsi" w:hAnsiTheme="majorHAnsi"/>
                <w:w w:val="106"/>
                <w:sz w:val="24"/>
                <w:szCs w:val="24"/>
              </w:rPr>
              <w:t>с</w:t>
            </w:r>
            <w:r w:rsidRPr="00B84A3D">
              <w:rPr>
                <w:rFonts w:asciiTheme="majorHAnsi" w:hAnsiTheme="majorHAnsi"/>
                <w:spacing w:val="9"/>
                <w:sz w:val="24"/>
                <w:szCs w:val="24"/>
              </w:rPr>
              <w:t xml:space="preserve"> </w:t>
            </w:r>
            <w:r w:rsidRPr="00B84A3D">
              <w:rPr>
                <w:rFonts w:asciiTheme="majorHAnsi" w:hAnsiTheme="majorHAnsi"/>
                <w:w w:val="105"/>
                <w:sz w:val="24"/>
                <w:szCs w:val="24"/>
              </w:rPr>
              <w:t>в</w:t>
            </w:r>
            <w:r w:rsidRPr="00B84A3D">
              <w:rPr>
                <w:rFonts w:asciiTheme="majorHAnsi" w:hAnsiTheme="majorHAnsi"/>
                <w:spacing w:val="4"/>
                <w:w w:val="105"/>
                <w:sz w:val="24"/>
                <w:szCs w:val="24"/>
              </w:rPr>
              <w:t>о</w:t>
            </w:r>
            <w:r w:rsidRPr="00B84A3D">
              <w:rPr>
                <w:rFonts w:asciiTheme="majorHAnsi" w:hAnsiTheme="majorHAnsi"/>
                <w:spacing w:val="3"/>
                <w:w w:val="105"/>
                <w:sz w:val="24"/>
                <w:szCs w:val="24"/>
              </w:rPr>
              <w:t>з</w:t>
            </w:r>
            <w:r w:rsidRPr="00B84A3D">
              <w:rPr>
                <w:rFonts w:asciiTheme="majorHAnsi" w:hAnsiTheme="majorHAnsi"/>
                <w:spacing w:val="8"/>
                <w:w w:val="105"/>
                <w:sz w:val="24"/>
                <w:szCs w:val="24"/>
              </w:rPr>
              <w:t>р</w:t>
            </w:r>
            <w:r w:rsidRPr="00B84A3D">
              <w:rPr>
                <w:rFonts w:asciiTheme="majorHAnsi" w:hAnsiTheme="majorHAnsi"/>
                <w:spacing w:val="2"/>
                <w:w w:val="106"/>
                <w:sz w:val="24"/>
                <w:szCs w:val="24"/>
              </w:rPr>
              <w:t>ас</w:t>
            </w:r>
            <w:r w:rsidRPr="00B84A3D">
              <w:rPr>
                <w:rFonts w:asciiTheme="majorHAnsi" w:hAnsiTheme="majorHAnsi"/>
                <w:spacing w:val="4"/>
                <w:w w:val="105"/>
                <w:sz w:val="24"/>
                <w:szCs w:val="24"/>
              </w:rPr>
              <w:t>т</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pacing w:val="8"/>
                <w:sz w:val="24"/>
                <w:szCs w:val="24"/>
              </w:rPr>
              <w:t xml:space="preserve"> </w:t>
            </w:r>
            <w:r w:rsidRPr="00B84A3D">
              <w:rPr>
                <w:rFonts w:asciiTheme="majorHAnsi" w:hAnsiTheme="majorHAnsi"/>
                <w:spacing w:val="6"/>
                <w:w w:val="106"/>
                <w:sz w:val="24"/>
                <w:szCs w:val="24"/>
              </w:rPr>
              <w:t>д</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т</w:t>
            </w:r>
            <w:r w:rsidRPr="00B84A3D">
              <w:rPr>
                <w:rFonts w:asciiTheme="majorHAnsi" w:hAnsiTheme="majorHAnsi"/>
                <w:spacing w:val="7"/>
                <w:w w:val="106"/>
                <w:sz w:val="24"/>
                <w:szCs w:val="24"/>
              </w:rPr>
              <w:t>е</w:t>
            </w:r>
            <w:r w:rsidRPr="00B84A3D">
              <w:rPr>
                <w:rFonts w:asciiTheme="majorHAnsi" w:hAnsiTheme="majorHAnsi"/>
                <w:w w:val="105"/>
                <w:sz w:val="24"/>
                <w:szCs w:val="24"/>
              </w:rPr>
              <w:t>й)</w:t>
            </w:r>
          </w:p>
          <w:p w:rsidR="00D93E5D" w:rsidRDefault="00D93E5D" w:rsidP="00A87757">
            <w:pPr>
              <w:tabs>
                <w:tab w:val="left" w:pos="2298"/>
                <w:tab w:val="left" w:pos="3147"/>
              </w:tabs>
              <w:ind w:left="139" w:right="-19" w:hanging="139"/>
              <w:jc w:val="both"/>
              <w:rPr>
                <w:rFonts w:asciiTheme="majorHAnsi" w:hAnsiTheme="majorHAnsi"/>
                <w:sz w:val="24"/>
                <w:szCs w:val="24"/>
              </w:rPr>
            </w:pPr>
            <w:r w:rsidRPr="00B84A3D">
              <w:rPr>
                <w:rFonts w:asciiTheme="majorHAnsi" w:hAnsiTheme="majorHAnsi"/>
                <w:spacing w:val="2"/>
                <w:w w:val="106"/>
                <w:sz w:val="24"/>
                <w:szCs w:val="24"/>
              </w:rPr>
              <w:t>Ч</w:t>
            </w:r>
            <w:r w:rsidRPr="00B84A3D">
              <w:rPr>
                <w:rFonts w:asciiTheme="majorHAnsi" w:hAnsiTheme="majorHAnsi"/>
                <w:spacing w:val="3"/>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е</w:t>
            </w:r>
            <w:r w:rsidRPr="00B84A3D">
              <w:rPr>
                <w:rFonts w:asciiTheme="majorHAnsi" w:hAnsiTheme="majorHAnsi"/>
                <w:spacing w:val="95"/>
                <w:sz w:val="24"/>
                <w:szCs w:val="24"/>
              </w:rPr>
              <w:t xml:space="preserve"> </w:t>
            </w:r>
            <w:r w:rsidRPr="00B84A3D">
              <w:rPr>
                <w:rFonts w:asciiTheme="majorHAnsi" w:hAnsiTheme="majorHAnsi"/>
                <w:spacing w:val="3"/>
                <w:w w:val="106"/>
                <w:sz w:val="24"/>
                <w:szCs w:val="24"/>
              </w:rPr>
              <w:t>С</w:t>
            </w:r>
            <w:r w:rsidRPr="00B84A3D">
              <w:rPr>
                <w:rFonts w:asciiTheme="majorHAnsi" w:hAnsiTheme="majorHAnsi"/>
                <w:w w:val="105"/>
                <w:sz w:val="24"/>
                <w:szCs w:val="24"/>
              </w:rPr>
              <w:t>.</w:t>
            </w:r>
            <w:r w:rsidRPr="00B84A3D">
              <w:rPr>
                <w:rFonts w:asciiTheme="majorHAnsi" w:hAnsiTheme="majorHAnsi"/>
                <w:spacing w:val="98"/>
                <w:sz w:val="24"/>
                <w:szCs w:val="24"/>
              </w:rPr>
              <w:t xml:space="preserve"> </w:t>
            </w:r>
            <w:r w:rsidRPr="00B84A3D">
              <w:rPr>
                <w:rFonts w:asciiTheme="majorHAnsi" w:hAnsiTheme="majorHAnsi"/>
                <w:spacing w:val="4"/>
                <w:w w:val="105"/>
                <w:sz w:val="24"/>
                <w:szCs w:val="24"/>
              </w:rPr>
              <w:t>М</w:t>
            </w:r>
            <w:r w:rsidRPr="00B84A3D">
              <w:rPr>
                <w:rFonts w:asciiTheme="majorHAnsi" w:hAnsiTheme="majorHAnsi"/>
                <w:w w:val="105"/>
                <w:sz w:val="24"/>
                <w:szCs w:val="24"/>
              </w:rPr>
              <w:t>и</w:t>
            </w:r>
            <w:r w:rsidRPr="00B84A3D">
              <w:rPr>
                <w:rFonts w:asciiTheme="majorHAnsi" w:hAnsiTheme="majorHAnsi"/>
                <w:spacing w:val="3"/>
                <w:w w:val="105"/>
                <w:sz w:val="24"/>
                <w:szCs w:val="24"/>
              </w:rPr>
              <w:t>х</w:t>
            </w:r>
            <w:r w:rsidRPr="00B84A3D">
              <w:rPr>
                <w:rFonts w:asciiTheme="majorHAnsi" w:hAnsiTheme="majorHAnsi"/>
                <w:spacing w:val="2"/>
                <w:w w:val="106"/>
                <w:sz w:val="24"/>
                <w:szCs w:val="24"/>
              </w:rPr>
              <w:t>а</w:t>
            </w:r>
            <w:r w:rsidRPr="00B84A3D">
              <w:rPr>
                <w:rFonts w:asciiTheme="majorHAnsi" w:hAnsiTheme="majorHAnsi"/>
                <w:spacing w:val="8"/>
                <w:w w:val="105"/>
                <w:sz w:val="24"/>
                <w:szCs w:val="24"/>
              </w:rPr>
              <w:t>л</w:t>
            </w:r>
            <w:r w:rsidRPr="00B84A3D">
              <w:rPr>
                <w:rFonts w:asciiTheme="majorHAnsi" w:hAnsiTheme="majorHAnsi"/>
                <w:spacing w:val="2"/>
                <w:w w:val="106"/>
                <w:sz w:val="24"/>
                <w:szCs w:val="24"/>
              </w:rPr>
              <w:t>к</w:t>
            </w:r>
            <w:r w:rsidRPr="00B84A3D">
              <w:rPr>
                <w:rFonts w:asciiTheme="majorHAnsi" w:hAnsiTheme="majorHAnsi"/>
                <w:spacing w:val="8"/>
                <w:w w:val="105"/>
                <w:sz w:val="24"/>
                <w:szCs w:val="24"/>
              </w:rPr>
              <w:t>о</w:t>
            </w:r>
            <w:r w:rsidRPr="00B84A3D">
              <w:rPr>
                <w:rFonts w:asciiTheme="majorHAnsi" w:hAnsiTheme="majorHAnsi"/>
                <w:w w:val="105"/>
                <w:sz w:val="24"/>
                <w:szCs w:val="24"/>
              </w:rPr>
              <w:t>в</w:t>
            </w:r>
            <w:r w:rsidRPr="00B84A3D">
              <w:rPr>
                <w:rFonts w:asciiTheme="majorHAnsi" w:hAnsiTheme="majorHAnsi"/>
                <w:spacing w:val="89"/>
                <w:sz w:val="24"/>
                <w:szCs w:val="24"/>
              </w:rPr>
              <w:t xml:space="preserve"> </w:t>
            </w:r>
            <w:r w:rsidRPr="00B84A3D">
              <w:rPr>
                <w:rFonts w:asciiTheme="majorHAnsi" w:hAnsiTheme="majorHAnsi"/>
                <w:spacing w:val="7"/>
                <w:w w:val="105"/>
                <w:sz w:val="24"/>
                <w:szCs w:val="24"/>
              </w:rPr>
              <w:t>«</w:t>
            </w:r>
            <w:r w:rsidRPr="00B84A3D">
              <w:rPr>
                <w:rFonts w:asciiTheme="majorHAnsi" w:hAnsiTheme="majorHAnsi"/>
                <w:w w:val="105"/>
                <w:sz w:val="24"/>
                <w:szCs w:val="24"/>
              </w:rPr>
              <w:t>Д</w:t>
            </w:r>
            <w:r w:rsidRPr="00B84A3D">
              <w:rPr>
                <w:rFonts w:asciiTheme="majorHAnsi" w:hAnsiTheme="majorHAnsi"/>
                <w:spacing w:val="8"/>
                <w:w w:val="106"/>
                <w:sz w:val="24"/>
                <w:szCs w:val="24"/>
              </w:rPr>
              <w:t>я</w:t>
            </w:r>
            <w:r w:rsidRPr="00B84A3D">
              <w:rPr>
                <w:rFonts w:asciiTheme="majorHAnsi" w:hAnsiTheme="majorHAnsi"/>
                <w:spacing w:val="1"/>
                <w:w w:val="106"/>
                <w:sz w:val="24"/>
                <w:szCs w:val="24"/>
              </w:rPr>
              <w:t>д</w:t>
            </w:r>
            <w:r w:rsidRPr="00B84A3D">
              <w:rPr>
                <w:rFonts w:asciiTheme="majorHAnsi" w:hAnsiTheme="majorHAnsi"/>
                <w:w w:val="106"/>
                <w:sz w:val="24"/>
                <w:szCs w:val="24"/>
              </w:rPr>
              <w:t>я</w:t>
            </w:r>
            <w:r w:rsidRPr="00B84A3D">
              <w:rPr>
                <w:rFonts w:asciiTheme="majorHAnsi" w:hAnsiTheme="majorHAnsi"/>
                <w:spacing w:val="92"/>
                <w:sz w:val="24"/>
                <w:szCs w:val="24"/>
              </w:rPr>
              <w:t xml:space="preserve"> </w:t>
            </w:r>
            <w:r w:rsidRPr="00B84A3D">
              <w:rPr>
                <w:rFonts w:asciiTheme="majorHAnsi" w:hAnsiTheme="majorHAnsi"/>
                <w:spacing w:val="3"/>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6"/>
                <w:w w:val="106"/>
                <w:sz w:val="24"/>
                <w:szCs w:val="24"/>
              </w:rPr>
              <w:t>е</w:t>
            </w:r>
            <w:r w:rsidRPr="00B84A3D">
              <w:rPr>
                <w:rFonts w:asciiTheme="majorHAnsi" w:hAnsiTheme="majorHAnsi"/>
                <w:spacing w:val="5"/>
                <w:w w:val="105"/>
                <w:sz w:val="24"/>
                <w:szCs w:val="24"/>
              </w:rPr>
              <w:t>п</w:t>
            </w:r>
            <w:r w:rsidRPr="00B84A3D">
              <w:rPr>
                <w:rFonts w:asciiTheme="majorHAnsi" w:hAnsiTheme="majorHAnsi"/>
                <w:spacing w:val="9"/>
                <w:w w:val="106"/>
                <w:sz w:val="24"/>
                <w:szCs w:val="24"/>
              </w:rPr>
              <w:t>а</w:t>
            </w:r>
            <w:r>
              <w:rPr>
                <w:rFonts w:asciiTheme="majorHAnsi" w:hAnsiTheme="majorHAnsi"/>
                <w:w w:val="105"/>
                <w:sz w:val="24"/>
                <w:szCs w:val="24"/>
              </w:rPr>
              <w:t xml:space="preserve"> </w:t>
            </w:r>
            <w:r w:rsidRPr="00B84A3D">
              <w:rPr>
                <w:rFonts w:asciiTheme="majorHAnsi" w:hAnsiTheme="majorHAnsi"/>
                <w:spacing w:val="3"/>
                <w:w w:val="105"/>
                <w:sz w:val="24"/>
                <w:szCs w:val="24"/>
              </w:rPr>
              <w:t>М</w:t>
            </w:r>
            <w:r w:rsidRPr="00B84A3D">
              <w:rPr>
                <w:rFonts w:asciiTheme="majorHAnsi" w:hAnsiTheme="majorHAnsi"/>
                <w:spacing w:val="5"/>
                <w:w w:val="105"/>
                <w:sz w:val="24"/>
                <w:szCs w:val="24"/>
              </w:rPr>
              <w:t>и</w:t>
            </w:r>
            <w:r w:rsidRPr="00B84A3D">
              <w:rPr>
                <w:rFonts w:asciiTheme="majorHAnsi" w:hAnsiTheme="majorHAnsi"/>
                <w:spacing w:val="8"/>
                <w:w w:val="105"/>
                <w:sz w:val="24"/>
                <w:szCs w:val="24"/>
              </w:rPr>
              <w:t>л</w:t>
            </w:r>
            <w:r w:rsidRPr="00B84A3D">
              <w:rPr>
                <w:rFonts w:asciiTheme="majorHAnsi" w:hAnsiTheme="majorHAnsi"/>
                <w:spacing w:val="4"/>
                <w:w w:val="105"/>
                <w:sz w:val="24"/>
                <w:szCs w:val="24"/>
              </w:rPr>
              <w:t>и</w:t>
            </w:r>
            <w:r w:rsidRPr="00B84A3D">
              <w:rPr>
                <w:rFonts w:asciiTheme="majorHAnsi" w:hAnsiTheme="majorHAnsi"/>
                <w:spacing w:val="5"/>
                <w:w w:val="105"/>
                <w:sz w:val="24"/>
                <w:szCs w:val="24"/>
              </w:rPr>
              <w:t>ц</w:t>
            </w:r>
            <w:r w:rsidRPr="00B84A3D">
              <w:rPr>
                <w:rFonts w:asciiTheme="majorHAnsi" w:hAnsiTheme="majorHAnsi"/>
                <w:w w:val="105"/>
                <w:sz w:val="24"/>
                <w:szCs w:val="24"/>
              </w:rPr>
              <w:t>и</w:t>
            </w:r>
            <w:r w:rsidRPr="00B84A3D">
              <w:rPr>
                <w:rFonts w:asciiTheme="majorHAnsi" w:hAnsiTheme="majorHAnsi"/>
                <w:spacing w:val="8"/>
                <w:w w:val="105"/>
                <w:sz w:val="24"/>
                <w:szCs w:val="24"/>
              </w:rPr>
              <w:t>о</w:t>
            </w:r>
            <w:r w:rsidRPr="00B84A3D">
              <w:rPr>
                <w:rFonts w:asciiTheme="majorHAnsi" w:hAnsiTheme="majorHAnsi"/>
                <w:w w:val="105"/>
                <w:sz w:val="24"/>
                <w:szCs w:val="24"/>
              </w:rPr>
              <w:t>н</w:t>
            </w:r>
            <w:r w:rsidRPr="00B84A3D">
              <w:rPr>
                <w:rFonts w:asciiTheme="majorHAnsi" w:hAnsiTheme="majorHAnsi"/>
                <w:spacing w:val="7"/>
                <w:w w:val="106"/>
                <w:sz w:val="24"/>
                <w:szCs w:val="24"/>
              </w:rPr>
              <w:t>е</w:t>
            </w:r>
            <w:r w:rsidRPr="00B84A3D">
              <w:rPr>
                <w:rFonts w:asciiTheme="majorHAnsi" w:hAnsiTheme="majorHAnsi"/>
                <w:spacing w:val="3"/>
                <w:w w:val="105"/>
                <w:sz w:val="24"/>
                <w:szCs w:val="24"/>
              </w:rPr>
              <w:t>р</w:t>
            </w:r>
            <w:r w:rsidRPr="00B84A3D">
              <w:rPr>
                <w:rFonts w:asciiTheme="majorHAnsi" w:hAnsiTheme="majorHAnsi"/>
                <w:w w:val="105"/>
                <w:sz w:val="24"/>
                <w:szCs w:val="24"/>
              </w:rPr>
              <w:t>»</w:t>
            </w:r>
            <w:r w:rsidRPr="00B84A3D">
              <w:rPr>
                <w:rFonts w:asciiTheme="majorHAnsi" w:hAnsiTheme="majorHAnsi"/>
                <w:spacing w:val="30"/>
                <w:sz w:val="24"/>
                <w:szCs w:val="24"/>
              </w:rPr>
              <w:t xml:space="preserve"> </w:t>
            </w:r>
            <w:r w:rsidRPr="00B84A3D">
              <w:rPr>
                <w:rFonts w:asciiTheme="majorHAnsi" w:hAnsiTheme="majorHAnsi"/>
                <w:spacing w:val="2"/>
                <w:w w:val="106"/>
                <w:sz w:val="24"/>
                <w:szCs w:val="24"/>
              </w:rPr>
              <w:t>С</w:t>
            </w:r>
            <w:r w:rsidRPr="00B84A3D">
              <w:rPr>
                <w:rFonts w:asciiTheme="majorHAnsi" w:hAnsiTheme="majorHAnsi"/>
                <w:w w:val="105"/>
                <w:sz w:val="24"/>
                <w:szCs w:val="24"/>
              </w:rPr>
              <w:t>.</w:t>
            </w:r>
            <w:r w:rsidRPr="00B84A3D">
              <w:rPr>
                <w:rFonts w:asciiTheme="majorHAnsi" w:hAnsiTheme="majorHAnsi"/>
                <w:spacing w:val="25"/>
                <w:sz w:val="24"/>
                <w:szCs w:val="24"/>
              </w:rPr>
              <w:t xml:space="preserve"> </w:t>
            </w:r>
            <w:r w:rsidRPr="00B84A3D">
              <w:rPr>
                <w:rFonts w:asciiTheme="majorHAnsi" w:hAnsiTheme="majorHAnsi"/>
                <w:spacing w:val="5"/>
                <w:w w:val="105"/>
                <w:sz w:val="24"/>
                <w:szCs w:val="24"/>
              </w:rPr>
              <w:t>Б</w:t>
            </w:r>
            <w:r w:rsidRPr="00B84A3D">
              <w:rPr>
                <w:rFonts w:asciiTheme="majorHAnsi" w:hAnsiTheme="majorHAnsi"/>
                <w:spacing w:val="2"/>
                <w:w w:val="106"/>
                <w:sz w:val="24"/>
                <w:szCs w:val="24"/>
              </w:rPr>
              <w:t>ак</w:t>
            </w:r>
            <w:r w:rsidRPr="00B84A3D">
              <w:rPr>
                <w:rFonts w:asciiTheme="majorHAnsi" w:hAnsiTheme="majorHAnsi"/>
                <w:spacing w:val="7"/>
                <w:w w:val="106"/>
                <w:sz w:val="24"/>
                <w:szCs w:val="24"/>
              </w:rPr>
              <w:t>ае</w:t>
            </w:r>
            <w:r w:rsidRPr="00B84A3D">
              <w:rPr>
                <w:rFonts w:asciiTheme="majorHAnsi" w:hAnsiTheme="majorHAnsi"/>
                <w:w w:val="105"/>
                <w:sz w:val="24"/>
                <w:szCs w:val="24"/>
              </w:rPr>
              <w:t>в</w:t>
            </w:r>
            <w:r w:rsidRPr="00B84A3D">
              <w:rPr>
                <w:rFonts w:asciiTheme="majorHAnsi" w:hAnsiTheme="majorHAnsi"/>
                <w:spacing w:val="27"/>
                <w:sz w:val="24"/>
                <w:szCs w:val="24"/>
              </w:rPr>
              <w:t xml:space="preserve"> </w:t>
            </w:r>
            <w:r w:rsidRPr="00B84A3D">
              <w:rPr>
                <w:rFonts w:asciiTheme="majorHAnsi" w:hAnsiTheme="majorHAnsi"/>
                <w:spacing w:val="8"/>
                <w:w w:val="105"/>
                <w:sz w:val="24"/>
                <w:szCs w:val="24"/>
              </w:rPr>
              <w:t>«</w:t>
            </w:r>
            <w:r w:rsidRPr="00B84A3D">
              <w:rPr>
                <w:rFonts w:asciiTheme="majorHAnsi" w:hAnsiTheme="majorHAnsi"/>
                <w:w w:val="105"/>
                <w:sz w:val="24"/>
                <w:szCs w:val="24"/>
              </w:rPr>
              <w:t>М</w:t>
            </w:r>
            <w:r w:rsidRPr="00B84A3D">
              <w:rPr>
                <w:rFonts w:asciiTheme="majorHAnsi" w:hAnsiTheme="majorHAnsi"/>
                <w:spacing w:val="7"/>
                <w:w w:val="105"/>
                <w:sz w:val="24"/>
                <w:szCs w:val="24"/>
              </w:rPr>
              <w:t>о</w:t>
            </w:r>
            <w:r w:rsidRPr="00B84A3D">
              <w:rPr>
                <w:rFonts w:asciiTheme="majorHAnsi" w:hAnsiTheme="majorHAnsi"/>
                <w:w w:val="105"/>
                <w:sz w:val="24"/>
                <w:szCs w:val="24"/>
              </w:rPr>
              <w:t>й</w:t>
            </w:r>
            <w:r w:rsidRPr="00B84A3D">
              <w:rPr>
                <w:rFonts w:asciiTheme="majorHAnsi" w:hAnsiTheme="majorHAnsi"/>
                <w:spacing w:val="26"/>
                <w:sz w:val="24"/>
                <w:szCs w:val="24"/>
              </w:rPr>
              <w:t xml:space="preserve"> </w:t>
            </w:r>
            <w:r w:rsidRPr="00B84A3D">
              <w:rPr>
                <w:rFonts w:asciiTheme="majorHAnsi" w:hAnsiTheme="majorHAnsi"/>
                <w:w w:val="105"/>
                <w:sz w:val="24"/>
                <w:szCs w:val="24"/>
              </w:rPr>
              <w:t>п</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п</w:t>
            </w:r>
            <w:r w:rsidRPr="00B84A3D">
              <w:rPr>
                <w:rFonts w:asciiTheme="majorHAnsi" w:hAnsiTheme="majorHAnsi"/>
                <w:w w:val="106"/>
                <w:sz w:val="24"/>
                <w:szCs w:val="24"/>
              </w:rPr>
              <w:t>а</w:t>
            </w:r>
            <w:r w:rsidRPr="00B84A3D">
              <w:rPr>
                <w:rFonts w:asciiTheme="majorHAnsi" w:hAnsiTheme="majorHAnsi"/>
                <w:w w:val="105"/>
                <w:sz w:val="24"/>
                <w:szCs w:val="24"/>
              </w:rPr>
              <w:t>-п</w:t>
            </w:r>
            <w:r w:rsidRPr="00B84A3D">
              <w:rPr>
                <w:rFonts w:asciiTheme="majorHAnsi" w:hAnsiTheme="majorHAnsi"/>
                <w:spacing w:val="3"/>
                <w:w w:val="105"/>
                <w:sz w:val="24"/>
                <w:szCs w:val="24"/>
              </w:rPr>
              <w:t>о</w:t>
            </w:r>
            <w:r w:rsidRPr="00B84A3D">
              <w:rPr>
                <w:rFonts w:asciiTheme="majorHAnsi" w:hAnsiTheme="majorHAnsi"/>
                <w:spacing w:val="8"/>
                <w:w w:val="105"/>
                <w:sz w:val="24"/>
                <w:szCs w:val="24"/>
              </w:rPr>
              <w:t>л</w:t>
            </w:r>
            <w:r w:rsidRPr="00B84A3D">
              <w:rPr>
                <w:rFonts w:asciiTheme="majorHAnsi" w:hAnsiTheme="majorHAnsi"/>
                <w:spacing w:val="4"/>
                <w:w w:val="105"/>
                <w:sz w:val="24"/>
                <w:szCs w:val="24"/>
              </w:rPr>
              <w:t>и</w:t>
            </w:r>
            <w:r w:rsidRPr="00B84A3D">
              <w:rPr>
                <w:rFonts w:asciiTheme="majorHAnsi" w:hAnsiTheme="majorHAnsi"/>
                <w:spacing w:val="5"/>
                <w:w w:val="105"/>
                <w:sz w:val="24"/>
                <w:szCs w:val="24"/>
              </w:rPr>
              <w:t>ц</w:t>
            </w:r>
            <w:r w:rsidRPr="00B84A3D">
              <w:rPr>
                <w:rFonts w:asciiTheme="majorHAnsi" w:hAnsiTheme="majorHAnsi"/>
                <w:spacing w:val="9"/>
                <w:w w:val="106"/>
                <w:sz w:val="24"/>
                <w:szCs w:val="24"/>
              </w:rPr>
              <w:t>е</w:t>
            </w:r>
            <w:r w:rsidRPr="00B84A3D">
              <w:rPr>
                <w:rFonts w:asciiTheme="majorHAnsi" w:hAnsiTheme="majorHAnsi"/>
                <w:w w:val="105"/>
                <w:sz w:val="24"/>
                <w:szCs w:val="24"/>
              </w:rPr>
              <w:t>й</w:t>
            </w:r>
            <w:r w:rsidRPr="00B84A3D">
              <w:rPr>
                <w:rFonts w:asciiTheme="majorHAnsi" w:hAnsiTheme="majorHAnsi"/>
                <w:spacing w:val="2"/>
                <w:w w:val="106"/>
                <w:sz w:val="24"/>
                <w:szCs w:val="24"/>
              </w:rPr>
              <w:t>с</w:t>
            </w:r>
            <w:r w:rsidRPr="00B84A3D">
              <w:rPr>
                <w:rFonts w:asciiTheme="majorHAnsi" w:hAnsiTheme="majorHAnsi"/>
                <w:spacing w:val="6"/>
                <w:w w:val="106"/>
                <w:sz w:val="24"/>
                <w:szCs w:val="24"/>
              </w:rPr>
              <w:t>к</w:t>
            </w:r>
            <w:r w:rsidRPr="00B84A3D">
              <w:rPr>
                <w:rFonts w:asciiTheme="majorHAnsi" w:hAnsiTheme="majorHAnsi"/>
                <w:spacing w:val="4"/>
                <w:w w:val="105"/>
                <w:sz w:val="24"/>
                <w:szCs w:val="24"/>
              </w:rPr>
              <w:t>и</w:t>
            </w:r>
            <w:r w:rsidRPr="00B84A3D">
              <w:rPr>
                <w:rFonts w:asciiTheme="majorHAnsi" w:hAnsiTheme="majorHAnsi"/>
                <w:spacing w:val="5"/>
                <w:w w:val="105"/>
                <w:sz w:val="24"/>
                <w:szCs w:val="24"/>
              </w:rPr>
              <w:t>й</w:t>
            </w:r>
            <w:r w:rsidRPr="00B84A3D">
              <w:rPr>
                <w:rFonts w:asciiTheme="majorHAnsi" w:hAnsiTheme="majorHAnsi"/>
                <w:spacing w:val="3"/>
                <w:w w:val="105"/>
                <w:sz w:val="24"/>
                <w:szCs w:val="24"/>
              </w:rPr>
              <w:t>»</w:t>
            </w:r>
            <w:r w:rsidRPr="00B84A3D">
              <w:rPr>
                <w:rFonts w:asciiTheme="majorHAnsi" w:hAnsiTheme="majorHAnsi"/>
                <w:w w:val="105"/>
                <w:sz w:val="24"/>
                <w:szCs w:val="24"/>
              </w:rPr>
              <w:t>,</w:t>
            </w:r>
            <w:r w:rsidRPr="00B84A3D">
              <w:rPr>
                <w:rFonts w:asciiTheme="majorHAnsi" w:hAnsiTheme="majorHAnsi"/>
                <w:sz w:val="24"/>
                <w:szCs w:val="24"/>
              </w:rPr>
              <w:tab/>
            </w:r>
            <w:r w:rsidRPr="00B84A3D">
              <w:rPr>
                <w:rFonts w:asciiTheme="majorHAnsi" w:hAnsiTheme="majorHAnsi"/>
                <w:spacing w:val="2"/>
                <w:w w:val="106"/>
                <w:sz w:val="24"/>
                <w:szCs w:val="24"/>
              </w:rPr>
              <w:t>В</w:t>
            </w:r>
            <w:r w:rsidRPr="00B84A3D">
              <w:rPr>
                <w:rFonts w:asciiTheme="majorHAnsi" w:hAnsiTheme="majorHAnsi"/>
                <w:w w:val="105"/>
                <w:sz w:val="24"/>
                <w:szCs w:val="24"/>
              </w:rPr>
              <w:t>.</w:t>
            </w:r>
            <w:r w:rsidRPr="00B84A3D">
              <w:rPr>
                <w:rFonts w:asciiTheme="majorHAnsi" w:hAnsiTheme="majorHAnsi"/>
                <w:sz w:val="24"/>
                <w:szCs w:val="24"/>
              </w:rPr>
              <w:tab/>
            </w:r>
            <w:r w:rsidRPr="00B84A3D">
              <w:rPr>
                <w:rFonts w:asciiTheme="majorHAnsi" w:hAnsiTheme="majorHAnsi"/>
                <w:spacing w:val="2"/>
                <w:w w:val="106"/>
                <w:sz w:val="24"/>
                <w:szCs w:val="24"/>
              </w:rPr>
              <w:t>К</w:t>
            </w:r>
            <w:r w:rsidRPr="00B84A3D">
              <w:rPr>
                <w:rFonts w:asciiTheme="majorHAnsi" w:hAnsiTheme="majorHAnsi"/>
                <w:spacing w:val="4"/>
                <w:w w:val="105"/>
                <w:sz w:val="24"/>
                <w:szCs w:val="24"/>
              </w:rPr>
              <w:t>о</w:t>
            </w:r>
            <w:r w:rsidRPr="00B84A3D">
              <w:rPr>
                <w:rFonts w:asciiTheme="majorHAnsi" w:hAnsiTheme="majorHAnsi"/>
                <w:spacing w:val="3"/>
                <w:w w:val="105"/>
                <w:sz w:val="24"/>
                <w:szCs w:val="24"/>
              </w:rPr>
              <w:t>ро</w:t>
            </w:r>
            <w:r w:rsidRPr="00B84A3D">
              <w:rPr>
                <w:rFonts w:asciiTheme="majorHAnsi" w:hAnsiTheme="majorHAnsi"/>
                <w:spacing w:val="8"/>
                <w:w w:val="105"/>
                <w:sz w:val="24"/>
                <w:szCs w:val="24"/>
              </w:rPr>
              <w:t>т</w:t>
            </w:r>
            <w:r w:rsidRPr="00B84A3D">
              <w:rPr>
                <w:rFonts w:asciiTheme="majorHAnsi" w:hAnsiTheme="majorHAnsi"/>
                <w:spacing w:val="5"/>
                <w:w w:val="105"/>
                <w:sz w:val="24"/>
                <w:szCs w:val="24"/>
              </w:rPr>
              <w:t>и</w:t>
            </w:r>
            <w:r w:rsidRPr="00B84A3D">
              <w:rPr>
                <w:rFonts w:asciiTheme="majorHAnsi" w:hAnsiTheme="majorHAnsi"/>
                <w:w w:val="105"/>
                <w:sz w:val="24"/>
                <w:szCs w:val="24"/>
              </w:rPr>
              <w:t>н</w:t>
            </w:r>
            <w:r>
              <w:rPr>
                <w:rFonts w:asciiTheme="majorHAnsi" w:hAnsiTheme="majorHAnsi"/>
                <w:sz w:val="24"/>
                <w:szCs w:val="24"/>
              </w:rPr>
              <w:t xml:space="preserve"> </w:t>
            </w:r>
            <w:r w:rsidRPr="00B84A3D">
              <w:rPr>
                <w:rFonts w:asciiTheme="majorHAnsi" w:hAnsiTheme="majorHAnsi"/>
                <w:spacing w:val="7"/>
                <w:w w:val="105"/>
                <w:sz w:val="24"/>
                <w:szCs w:val="24"/>
              </w:rPr>
              <w:t>«</w:t>
            </w:r>
            <w:r w:rsidRPr="00B84A3D">
              <w:rPr>
                <w:rFonts w:asciiTheme="majorHAnsi" w:hAnsiTheme="majorHAnsi"/>
                <w:w w:val="105"/>
                <w:sz w:val="24"/>
                <w:szCs w:val="24"/>
              </w:rPr>
              <w:t>П</w:t>
            </w:r>
            <w:r w:rsidRPr="00B84A3D">
              <w:rPr>
                <w:rFonts w:asciiTheme="majorHAnsi" w:hAnsiTheme="majorHAnsi"/>
                <w:spacing w:val="3"/>
                <w:w w:val="105"/>
                <w:sz w:val="24"/>
                <w:szCs w:val="24"/>
              </w:rPr>
              <w:t>о</w:t>
            </w:r>
            <w:r w:rsidRPr="00B84A3D">
              <w:rPr>
                <w:rFonts w:asciiTheme="majorHAnsi" w:hAnsiTheme="majorHAnsi"/>
                <w:spacing w:val="8"/>
                <w:w w:val="105"/>
                <w:sz w:val="24"/>
                <w:szCs w:val="24"/>
              </w:rPr>
              <w:t>л</w:t>
            </w:r>
            <w:r w:rsidRPr="00B84A3D">
              <w:rPr>
                <w:rFonts w:asciiTheme="majorHAnsi" w:hAnsiTheme="majorHAnsi"/>
                <w:spacing w:val="5"/>
                <w:w w:val="105"/>
                <w:sz w:val="24"/>
                <w:szCs w:val="24"/>
              </w:rPr>
              <w:t>и</w:t>
            </w:r>
            <w:r w:rsidRPr="00B84A3D">
              <w:rPr>
                <w:rFonts w:asciiTheme="majorHAnsi" w:hAnsiTheme="majorHAnsi"/>
                <w:w w:val="105"/>
                <w:sz w:val="24"/>
                <w:szCs w:val="24"/>
              </w:rPr>
              <w:t>ц</w:t>
            </w:r>
            <w:r w:rsidRPr="00B84A3D">
              <w:rPr>
                <w:rFonts w:asciiTheme="majorHAnsi" w:hAnsiTheme="majorHAnsi"/>
                <w:spacing w:val="7"/>
                <w:w w:val="106"/>
                <w:sz w:val="24"/>
                <w:szCs w:val="24"/>
              </w:rPr>
              <w:t>е</w:t>
            </w:r>
            <w:r w:rsidRPr="00B84A3D">
              <w:rPr>
                <w:rFonts w:asciiTheme="majorHAnsi" w:hAnsiTheme="majorHAnsi"/>
                <w:spacing w:val="4"/>
                <w:w w:val="105"/>
                <w:sz w:val="24"/>
                <w:szCs w:val="24"/>
              </w:rPr>
              <w:t>й</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к</w:t>
            </w:r>
            <w:r w:rsidRPr="00B84A3D">
              <w:rPr>
                <w:rFonts w:asciiTheme="majorHAnsi" w:hAnsiTheme="majorHAnsi"/>
                <w:spacing w:val="5"/>
                <w:w w:val="105"/>
                <w:sz w:val="24"/>
                <w:szCs w:val="24"/>
              </w:rPr>
              <w:t>и</w:t>
            </w:r>
            <w:r w:rsidRPr="00B84A3D">
              <w:rPr>
                <w:rFonts w:asciiTheme="majorHAnsi" w:hAnsiTheme="majorHAnsi"/>
                <w:w w:val="105"/>
                <w:sz w:val="24"/>
                <w:szCs w:val="24"/>
              </w:rPr>
              <w:t>й»</w:t>
            </w:r>
          </w:p>
          <w:p w:rsidR="00D93E5D" w:rsidRDefault="00D93E5D" w:rsidP="00A87757">
            <w:pPr>
              <w:tabs>
                <w:tab w:val="left" w:pos="2298"/>
                <w:tab w:val="left" w:pos="3147"/>
              </w:tabs>
              <w:ind w:left="139" w:right="-19" w:hanging="139"/>
              <w:jc w:val="both"/>
              <w:rPr>
                <w:rFonts w:asciiTheme="majorHAnsi" w:hAnsiTheme="majorHAnsi"/>
                <w:sz w:val="24"/>
                <w:szCs w:val="24"/>
              </w:rPr>
            </w:pPr>
            <w:r w:rsidRPr="00B84A3D">
              <w:rPr>
                <w:rFonts w:asciiTheme="majorHAnsi" w:hAnsiTheme="majorHAnsi"/>
                <w:spacing w:val="2"/>
                <w:w w:val="106"/>
                <w:sz w:val="24"/>
                <w:szCs w:val="24"/>
              </w:rPr>
              <w:t>С\</w:t>
            </w:r>
            <w:proofErr w:type="gramStart"/>
            <w:r w:rsidRPr="00B84A3D">
              <w:rPr>
                <w:rFonts w:asciiTheme="majorHAnsi" w:hAnsiTheme="majorHAnsi"/>
                <w:w w:val="105"/>
                <w:sz w:val="24"/>
                <w:szCs w:val="24"/>
              </w:rPr>
              <w:t>р</w:t>
            </w:r>
            <w:proofErr w:type="gramEnd"/>
            <w:r w:rsidRPr="00B84A3D">
              <w:rPr>
                <w:rFonts w:asciiTheme="majorHAnsi" w:hAnsiTheme="majorHAnsi"/>
                <w:spacing w:val="10"/>
                <w:sz w:val="24"/>
                <w:szCs w:val="24"/>
              </w:rPr>
              <w:t xml:space="preserve"> </w:t>
            </w:r>
            <w:r w:rsidRPr="00B84A3D">
              <w:rPr>
                <w:rFonts w:asciiTheme="majorHAnsi" w:hAnsiTheme="majorHAnsi"/>
                <w:spacing w:val="5"/>
                <w:w w:val="105"/>
                <w:sz w:val="24"/>
                <w:szCs w:val="24"/>
              </w:rPr>
              <w:t>и</w:t>
            </w:r>
            <w:r w:rsidRPr="00B84A3D">
              <w:rPr>
                <w:rFonts w:asciiTheme="majorHAnsi" w:hAnsiTheme="majorHAnsi"/>
                <w:w w:val="105"/>
                <w:sz w:val="24"/>
                <w:szCs w:val="24"/>
              </w:rPr>
              <w:t>г</w:t>
            </w:r>
            <w:r w:rsidRPr="00B84A3D">
              <w:rPr>
                <w:rFonts w:asciiTheme="majorHAnsi" w:hAnsiTheme="majorHAnsi"/>
                <w:spacing w:val="8"/>
                <w:w w:val="105"/>
                <w:sz w:val="24"/>
                <w:szCs w:val="24"/>
              </w:rPr>
              <w:t>р</w:t>
            </w:r>
            <w:r w:rsidRPr="00B84A3D">
              <w:rPr>
                <w:rFonts w:asciiTheme="majorHAnsi" w:hAnsiTheme="majorHAnsi"/>
                <w:w w:val="106"/>
                <w:sz w:val="24"/>
                <w:szCs w:val="24"/>
              </w:rPr>
              <w:t>ы</w:t>
            </w:r>
            <w:r w:rsidRPr="00B84A3D">
              <w:rPr>
                <w:rFonts w:asciiTheme="majorHAnsi" w:hAnsiTheme="majorHAnsi"/>
                <w:spacing w:val="9"/>
                <w:sz w:val="24"/>
                <w:szCs w:val="24"/>
              </w:rPr>
              <w:t xml:space="preserve"> </w:t>
            </w:r>
            <w:r w:rsidRPr="00B84A3D">
              <w:rPr>
                <w:rFonts w:asciiTheme="majorHAnsi" w:hAnsiTheme="majorHAnsi"/>
                <w:spacing w:val="8"/>
                <w:w w:val="105"/>
                <w:sz w:val="24"/>
                <w:szCs w:val="24"/>
              </w:rPr>
              <w:t>«</w:t>
            </w:r>
            <w:r w:rsidRPr="00B84A3D">
              <w:rPr>
                <w:rFonts w:asciiTheme="majorHAnsi" w:hAnsiTheme="majorHAnsi"/>
                <w:w w:val="105"/>
                <w:sz w:val="24"/>
                <w:szCs w:val="24"/>
              </w:rPr>
              <w:t>П</w:t>
            </w:r>
            <w:r w:rsidRPr="00B84A3D">
              <w:rPr>
                <w:rFonts w:asciiTheme="majorHAnsi" w:hAnsiTheme="majorHAnsi"/>
                <w:spacing w:val="7"/>
                <w:w w:val="105"/>
                <w:sz w:val="24"/>
                <w:szCs w:val="24"/>
              </w:rPr>
              <w:t>о</w:t>
            </w:r>
            <w:r w:rsidRPr="00B84A3D">
              <w:rPr>
                <w:rFonts w:asciiTheme="majorHAnsi" w:hAnsiTheme="majorHAnsi"/>
                <w:spacing w:val="9"/>
                <w:w w:val="105"/>
                <w:sz w:val="24"/>
                <w:szCs w:val="24"/>
              </w:rPr>
              <w:t>л</w:t>
            </w:r>
            <w:r w:rsidRPr="00B84A3D">
              <w:rPr>
                <w:rFonts w:asciiTheme="majorHAnsi" w:hAnsiTheme="majorHAnsi"/>
                <w:spacing w:val="4"/>
                <w:w w:val="105"/>
                <w:sz w:val="24"/>
                <w:szCs w:val="24"/>
              </w:rPr>
              <w:t>и</w:t>
            </w:r>
            <w:r w:rsidRPr="00B84A3D">
              <w:rPr>
                <w:rFonts w:asciiTheme="majorHAnsi" w:hAnsiTheme="majorHAnsi"/>
                <w:spacing w:val="5"/>
                <w:w w:val="105"/>
                <w:sz w:val="24"/>
                <w:szCs w:val="24"/>
              </w:rPr>
              <w:t>ц</w:t>
            </w:r>
            <w:r w:rsidRPr="00B84A3D">
              <w:rPr>
                <w:rFonts w:asciiTheme="majorHAnsi" w:hAnsiTheme="majorHAnsi"/>
                <w:w w:val="105"/>
                <w:sz w:val="24"/>
                <w:szCs w:val="24"/>
              </w:rPr>
              <w:t>и</w:t>
            </w:r>
            <w:r w:rsidRPr="00B84A3D">
              <w:rPr>
                <w:rFonts w:asciiTheme="majorHAnsi" w:hAnsiTheme="majorHAnsi"/>
                <w:spacing w:val="3"/>
                <w:w w:val="106"/>
                <w:sz w:val="24"/>
                <w:szCs w:val="24"/>
              </w:rPr>
              <w:t>я</w:t>
            </w:r>
            <w:r w:rsidRPr="00B84A3D">
              <w:rPr>
                <w:rFonts w:asciiTheme="majorHAnsi" w:hAnsiTheme="majorHAnsi"/>
                <w:w w:val="105"/>
                <w:sz w:val="24"/>
                <w:szCs w:val="24"/>
              </w:rPr>
              <w:t>»</w:t>
            </w:r>
          </w:p>
          <w:p w:rsidR="00D93E5D" w:rsidRPr="00B84A3D" w:rsidRDefault="00D93E5D" w:rsidP="00A87757">
            <w:pPr>
              <w:tabs>
                <w:tab w:val="left" w:pos="2298"/>
                <w:tab w:val="left" w:pos="3147"/>
              </w:tabs>
              <w:ind w:left="139" w:right="-19" w:hanging="139"/>
              <w:jc w:val="both"/>
              <w:rPr>
                <w:rFonts w:asciiTheme="majorHAnsi" w:hAnsiTheme="majorHAnsi"/>
                <w:sz w:val="24"/>
                <w:szCs w:val="24"/>
              </w:rPr>
            </w:pPr>
            <w:r w:rsidRPr="00B84A3D">
              <w:rPr>
                <w:rFonts w:asciiTheme="majorHAnsi" w:hAnsiTheme="majorHAnsi"/>
                <w:w w:val="105"/>
                <w:sz w:val="24"/>
                <w:szCs w:val="24"/>
              </w:rPr>
              <w:t>Б</w:t>
            </w:r>
            <w:r w:rsidRPr="00B84A3D">
              <w:rPr>
                <w:rFonts w:asciiTheme="majorHAnsi" w:hAnsiTheme="majorHAnsi"/>
                <w:spacing w:val="6"/>
                <w:w w:val="106"/>
                <w:sz w:val="24"/>
                <w:szCs w:val="24"/>
              </w:rPr>
              <w:t>е</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е</w:t>
            </w:r>
            <w:r w:rsidRPr="00B84A3D">
              <w:rPr>
                <w:rFonts w:asciiTheme="majorHAnsi" w:hAnsiTheme="majorHAnsi"/>
                <w:spacing w:val="1"/>
                <w:w w:val="106"/>
                <w:sz w:val="24"/>
                <w:szCs w:val="24"/>
              </w:rPr>
              <w:t>да</w:t>
            </w:r>
            <w:r w:rsidRPr="00B84A3D">
              <w:rPr>
                <w:rFonts w:asciiTheme="majorHAnsi" w:hAnsiTheme="majorHAnsi"/>
                <w:spacing w:val="9"/>
                <w:sz w:val="24"/>
                <w:szCs w:val="24"/>
              </w:rPr>
              <w:t xml:space="preserve"> </w:t>
            </w:r>
            <w:r w:rsidRPr="00B84A3D">
              <w:rPr>
                <w:rFonts w:asciiTheme="majorHAnsi" w:hAnsiTheme="majorHAnsi"/>
                <w:spacing w:val="8"/>
                <w:w w:val="105"/>
                <w:sz w:val="24"/>
                <w:szCs w:val="24"/>
              </w:rPr>
              <w:t>«</w:t>
            </w:r>
            <w:r w:rsidRPr="00B84A3D">
              <w:rPr>
                <w:rFonts w:asciiTheme="majorHAnsi" w:hAnsiTheme="majorHAnsi"/>
                <w:w w:val="105"/>
                <w:sz w:val="24"/>
                <w:szCs w:val="24"/>
              </w:rPr>
              <w:t>П</w:t>
            </w:r>
            <w:r w:rsidRPr="00B84A3D">
              <w:rPr>
                <w:rFonts w:asciiTheme="majorHAnsi" w:hAnsiTheme="majorHAnsi"/>
                <w:spacing w:val="7"/>
                <w:w w:val="105"/>
                <w:sz w:val="24"/>
                <w:szCs w:val="24"/>
              </w:rPr>
              <w:t>о</w:t>
            </w:r>
            <w:r w:rsidRPr="00B84A3D">
              <w:rPr>
                <w:rFonts w:asciiTheme="majorHAnsi" w:hAnsiTheme="majorHAnsi"/>
                <w:spacing w:val="8"/>
                <w:w w:val="105"/>
                <w:sz w:val="24"/>
                <w:szCs w:val="24"/>
              </w:rPr>
              <w:t>л</w:t>
            </w:r>
            <w:r w:rsidRPr="00B84A3D">
              <w:rPr>
                <w:rFonts w:asciiTheme="majorHAnsi" w:hAnsiTheme="majorHAnsi"/>
                <w:spacing w:val="5"/>
                <w:w w:val="105"/>
                <w:sz w:val="24"/>
                <w:szCs w:val="24"/>
              </w:rPr>
              <w:t>и</w:t>
            </w:r>
            <w:r w:rsidRPr="00B84A3D">
              <w:rPr>
                <w:rFonts w:asciiTheme="majorHAnsi" w:hAnsiTheme="majorHAnsi"/>
                <w:w w:val="105"/>
                <w:sz w:val="24"/>
                <w:szCs w:val="24"/>
              </w:rPr>
              <w:t>ц</w:t>
            </w:r>
            <w:r w:rsidRPr="00B84A3D">
              <w:rPr>
                <w:rFonts w:asciiTheme="majorHAnsi" w:hAnsiTheme="majorHAnsi"/>
                <w:spacing w:val="7"/>
                <w:w w:val="106"/>
                <w:sz w:val="24"/>
                <w:szCs w:val="24"/>
              </w:rPr>
              <w:t>е</w:t>
            </w:r>
            <w:r w:rsidRPr="00B84A3D">
              <w:rPr>
                <w:rFonts w:asciiTheme="majorHAnsi" w:hAnsiTheme="majorHAnsi"/>
                <w:w w:val="105"/>
                <w:sz w:val="24"/>
                <w:szCs w:val="24"/>
              </w:rPr>
              <w:t>й</w:t>
            </w:r>
            <w:r w:rsidRPr="00B84A3D">
              <w:rPr>
                <w:rFonts w:asciiTheme="majorHAnsi" w:hAnsiTheme="majorHAnsi"/>
                <w:spacing w:val="7"/>
                <w:w w:val="106"/>
                <w:sz w:val="24"/>
                <w:szCs w:val="24"/>
              </w:rPr>
              <w:t>с</w:t>
            </w:r>
            <w:r w:rsidRPr="00B84A3D">
              <w:rPr>
                <w:rFonts w:asciiTheme="majorHAnsi" w:hAnsiTheme="majorHAnsi"/>
                <w:spacing w:val="6"/>
                <w:w w:val="106"/>
                <w:sz w:val="24"/>
                <w:szCs w:val="24"/>
              </w:rPr>
              <w:t>к</w:t>
            </w:r>
            <w:r w:rsidRPr="00B84A3D">
              <w:rPr>
                <w:rFonts w:asciiTheme="majorHAnsi" w:hAnsiTheme="majorHAnsi"/>
                <w:w w:val="105"/>
                <w:sz w:val="24"/>
                <w:szCs w:val="24"/>
              </w:rPr>
              <w:t>и</w:t>
            </w:r>
            <w:r w:rsidRPr="00B84A3D">
              <w:rPr>
                <w:rFonts w:asciiTheme="majorHAnsi" w:hAnsiTheme="majorHAnsi"/>
                <w:spacing w:val="2"/>
                <w:w w:val="106"/>
                <w:sz w:val="24"/>
                <w:szCs w:val="24"/>
              </w:rPr>
              <w:t>е</w:t>
            </w:r>
            <w:r w:rsidRPr="00B84A3D">
              <w:rPr>
                <w:rFonts w:asciiTheme="majorHAnsi" w:hAnsiTheme="majorHAnsi"/>
                <w:w w:val="105"/>
                <w:sz w:val="24"/>
                <w:szCs w:val="24"/>
              </w:rPr>
              <w:t>,</w:t>
            </w:r>
            <w:r w:rsidRPr="00B84A3D">
              <w:rPr>
                <w:rFonts w:asciiTheme="majorHAnsi" w:hAnsiTheme="majorHAnsi"/>
                <w:spacing w:val="11"/>
                <w:sz w:val="24"/>
                <w:szCs w:val="24"/>
              </w:rPr>
              <w:t xml:space="preserve"> </w:t>
            </w:r>
            <w:r w:rsidRPr="00B84A3D">
              <w:rPr>
                <w:rFonts w:asciiTheme="majorHAnsi" w:hAnsiTheme="majorHAnsi"/>
                <w:spacing w:val="1"/>
                <w:w w:val="106"/>
                <w:sz w:val="24"/>
                <w:szCs w:val="24"/>
              </w:rPr>
              <w:t>к</w:t>
            </w:r>
            <w:r w:rsidRPr="00B84A3D">
              <w:rPr>
                <w:rFonts w:asciiTheme="majorHAnsi" w:hAnsiTheme="majorHAnsi"/>
                <w:spacing w:val="3"/>
                <w:w w:val="105"/>
                <w:sz w:val="24"/>
                <w:szCs w:val="24"/>
              </w:rPr>
              <w:t>т</w:t>
            </w:r>
            <w:r w:rsidRPr="00B84A3D">
              <w:rPr>
                <w:rFonts w:asciiTheme="majorHAnsi" w:hAnsiTheme="majorHAnsi"/>
                <w:w w:val="105"/>
                <w:sz w:val="24"/>
                <w:szCs w:val="24"/>
              </w:rPr>
              <w:t>о</w:t>
            </w:r>
            <w:r w:rsidRPr="00B84A3D">
              <w:rPr>
                <w:rFonts w:asciiTheme="majorHAnsi" w:hAnsiTheme="majorHAnsi"/>
                <w:spacing w:val="10"/>
                <w:sz w:val="24"/>
                <w:szCs w:val="24"/>
              </w:rPr>
              <w:t xml:space="preserve"> </w:t>
            </w:r>
            <w:r w:rsidRPr="00B84A3D">
              <w:rPr>
                <w:rFonts w:asciiTheme="majorHAnsi" w:hAnsiTheme="majorHAnsi"/>
                <w:spacing w:val="8"/>
                <w:w w:val="105"/>
                <w:sz w:val="24"/>
                <w:szCs w:val="24"/>
              </w:rPr>
              <w:t>о</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spacing w:val="2"/>
                <w:w w:val="106"/>
                <w:sz w:val="24"/>
                <w:szCs w:val="24"/>
              </w:rPr>
              <w:t>?</w:t>
            </w:r>
            <w:r w:rsidRPr="00B84A3D">
              <w:rPr>
                <w:rFonts w:asciiTheme="majorHAnsi" w:hAnsiTheme="majorHAnsi"/>
                <w:w w:val="105"/>
                <w:sz w:val="24"/>
                <w:szCs w:val="24"/>
              </w:rPr>
              <w:t>»</w:t>
            </w:r>
          </w:p>
          <w:p w:rsidR="00D93E5D" w:rsidRPr="00B84A3D" w:rsidRDefault="00D93E5D" w:rsidP="00A87757">
            <w:pPr>
              <w:spacing w:before="39"/>
              <w:ind w:right="-44"/>
              <w:rPr>
                <w:rFonts w:asciiTheme="majorHAnsi" w:hAnsiTheme="majorHAnsi"/>
                <w:sz w:val="24"/>
                <w:szCs w:val="24"/>
              </w:rPr>
            </w:pPr>
            <w:r w:rsidRPr="00B84A3D">
              <w:rPr>
                <w:rFonts w:asciiTheme="majorHAnsi" w:hAnsiTheme="majorHAnsi"/>
                <w:spacing w:val="3"/>
                <w:w w:val="105"/>
                <w:sz w:val="24"/>
                <w:szCs w:val="24"/>
              </w:rPr>
              <w:t>И</w:t>
            </w:r>
            <w:r w:rsidRPr="00B84A3D">
              <w:rPr>
                <w:rFonts w:asciiTheme="majorHAnsi" w:hAnsiTheme="majorHAnsi"/>
                <w:w w:val="105"/>
                <w:sz w:val="24"/>
                <w:szCs w:val="24"/>
              </w:rPr>
              <w:t>г</w:t>
            </w:r>
            <w:r w:rsidRPr="00B84A3D">
              <w:rPr>
                <w:rFonts w:asciiTheme="majorHAnsi" w:hAnsiTheme="majorHAnsi"/>
                <w:spacing w:val="8"/>
                <w:w w:val="105"/>
                <w:sz w:val="24"/>
                <w:szCs w:val="24"/>
              </w:rPr>
              <w:t>р</w:t>
            </w:r>
            <w:r w:rsidRPr="00B84A3D">
              <w:rPr>
                <w:rFonts w:asciiTheme="majorHAnsi" w:hAnsiTheme="majorHAnsi"/>
                <w:spacing w:val="3"/>
                <w:w w:val="106"/>
                <w:sz w:val="24"/>
                <w:szCs w:val="24"/>
              </w:rPr>
              <w:t>а</w:t>
            </w:r>
            <w:r w:rsidRPr="00B84A3D">
              <w:rPr>
                <w:rFonts w:asciiTheme="majorHAnsi" w:hAnsiTheme="majorHAnsi"/>
                <w:spacing w:val="4"/>
                <w:w w:val="105"/>
                <w:sz w:val="24"/>
                <w:szCs w:val="24"/>
              </w:rPr>
              <w:t>-</w:t>
            </w:r>
            <w:r w:rsidRPr="00B84A3D">
              <w:rPr>
                <w:rFonts w:asciiTheme="majorHAnsi" w:hAnsiTheme="majorHAnsi"/>
                <w:spacing w:val="3"/>
                <w:w w:val="106"/>
                <w:sz w:val="24"/>
                <w:szCs w:val="24"/>
              </w:rPr>
              <w:t>ф</w:t>
            </w:r>
            <w:r w:rsidRPr="00B84A3D">
              <w:rPr>
                <w:rFonts w:asciiTheme="majorHAnsi" w:hAnsiTheme="majorHAnsi"/>
                <w:spacing w:val="6"/>
                <w:w w:val="106"/>
                <w:sz w:val="24"/>
                <w:szCs w:val="24"/>
              </w:rPr>
              <w:t>а</w:t>
            </w:r>
            <w:r w:rsidRPr="00B84A3D">
              <w:rPr>
                <w:rFonts w:asciiTheme="majorHAnsi" w:hAnsiTheme="majorHAnsi"/>
                <w:w w:val="105"/>
                <w:sz w:val="24"/>
                <w:szCs w:val="24"/>
              </w:rPr>
              <w:t>н</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а</w:t>
            </w:r>
            <w:r w:rsidRPr="00B84A3D">
              <w:rPr>
                <w:rFonts w:asciiTheme="majorHAnsi" w:hAnsiTheme="majorHAnsi"/>
                <w:spacing w:val="8"/>
                <w:w w:val="105"/>
                <w:sz w:val="24"/>
                <w:szCs w:val="24"/>
              </w:rPr>
              <w:t>з</w:t>
            </w:r>
            <w:r w:rsidRPr="00B84A3D">
              <w:rPr>
                <w:rFonts w:asciiTheme="majorHAnsi" w:hAnsiTheme="majorHAnsi"/>
                <w:w w:val="105"/>
                <w:sz w:val="24"/>
                <w:szCs w:val="24"/>
              </w:rPr>
              <w:t>и</w:t>
            </w:r>
            <w:r w:rsidRPr="00B84A3D">
              <w:rPr>
                <w:rFonts w:asciiTheme="majorHAnsi" w:hAnsiTheme="majorHAnsi"/>
                <w:w w:val="106"/>
                <w:sz w:val="24"/>
                <w:szCs w:val="24"/>
              </w:rPr>
              <w:t>я</w:t>
            </w:r>
            <w:r>
              <w:rPr>
                <w:rFonts w:asciiTheme="majorHAnsi" w:hAnsiTheme="majorHAnsi"/>
                <w:spacing w:val="102"/>
                <w:sz w:val="24"/>
                <w:szCs w:val="24"/>
              </w:rPr>
              <w:t xml:space="preserve"> «</w:t>
            </w:r>
            <w:r w:rsidRPr="00B84A3D">
              <w:rPr>
                <w:rFonts w:asciiTheme="majorHAnsi" w:hAnsiTheme="majorHAnsi"/>
                <w:spacing w:val="-18"/>
                <w:w w:val="106"/>
                <w:sz w:val="24"/>
                <w:szCs w:val="24"/>
              </w:rPr>
              <w:t>Е</w:t>
            </w:r>
            <w:r w:rsidRPr="00B84A3D">
              <w:rPr>
                <w:rFonts w:asciiTheme="majorHAnsi" w:hAnsiTheme="majorHAnsi"/>
                <w:spacing w:val="-21"/>
                <w:w w:val="106"/>
                <w:sz w:val="24"/>
                <w:szCs w:val="24"/>
              </w:rPr>
              <w:t>с</w:t>
            </w:r>
            <w:r w:rsidRPr="00B84A3D">
              <w:rPr>
                <w:rFonts w:asciiTheme="majorHAnsi" w:hAnsiTheme="majorHAnsi"/>
                <w:spacing w:val="-14"/>
                <w:w w:val="105"/>
                <w:sz w:val="24"/>
                <w:szCs w:val="24"/>
              </w:rPr>
              <w:t>л</w:t>
            </w:r>
            <w:r w:rsidRPr="00B84A3D">
              <w:rPr>
                <w:rFonts w:asciiTheme="majorHAnsi" w:hAnsiTheme="majorHAnsi"/>
                <w:spacing w:val="-23"/>
                <w:w w:val="105"/>
                <w:sz w:val="24"/>
                <w:szCs w:val="24"/>
              </w:rPr>
              <w:t>и</w:t>
            </w:r>
            <w:r w:rsidRPr="00B84A3D">
              <w:rPr>
                <w:rFonts w:asciiTheme="majorHAnsi" w:hAnsiTheme="majorHAnsi"/>
                <w:spacing w:val="98"/>
                <w:sz w:val="24"/>
                <w:szCs w:val="24"/>
              </w:rPr>
              <w:t xml:space="preserve"> </w:t>
            </w:r>
            <w:r w:rsidRPr="00B84A3D">
              <w:rPr>
                <w:rFonts w:asciiTheme="majorHAnsi" w:hAnsiTheme="majorHAnsi"/>
                <w:spacing w:val="6"/>
                <w:w w:val="106"/>
                <w:sz w:val="24"/>
                <w:szCs w:val="24"/>
              </w:rPr>
              <w:t>б</w:t>
            </w:r>
            <w:r w:rsidRPr="00B84A3D">
              <w:rPr>
                <w:rFonts w:asciiTheme="majorHAnsi" w:hAnsiTheme="majorHAnsi"/>
                <w:w w:val="106"/>
                <w:sz w:val="24"/>
                <w:szCs w:val="24"/>
              </w:rPr>
              <w:t>ы</w:t>
            </w:r>
            <w:r w:rsidRPr="00B84A3D">
              <w:rPr>
                <w:rFonts w:asciiTheme="majorHAnsi" w:hAnsiTheme="majorHAnsi"/>
                <w:spacing w:val="100"/>
                <w:sz w:val="24"/>
                <w:szCs w:val="24"/>
              </w:rPr>
              <w:t xml:space="preserve"> </w:t>
            </w:r>
            <w:r w:rsidRPr="00B84A3D">
              <w:rPr>
                <w:rFonts w:asciiTheme="majorHAnsi" w:hAnsiTheme="majorHAnsi"/>
                <w:w w:val="106"/>
                <w:sz w:val="24"/>
                <w:szCs w:val="24"/>
              </w:rPr>
              <w:t>я</w:t>
            </w:r>
            <w:r w:rsidRPr="00B84A3D">
              <w:rPr>
                <w:rFonts w:asciiTheme="majorHAnsi" w:hAnsiTheme="majorHAnsi"/>
                <w:spacing w:val="102"/>
                <w:sz w:val="24"/>
                <w:szCs w:val="24"/>
              </w:rPr>
              <w:t xml:space="preserve"> </w:t>
            </w:r>
            <w:r w:rsidRPr="00B84A3D">
              <w:rPr>
                <w:rFonts w:asciiTheme="majorHAnsi" w:hAnsiTheme="majorHAnsi"/>
                <w:spacing w:val="1"/>
                <w:w w:val="106"/>
                <w:sz w:val="24"/>
                <w:szCs w:val="24"/>
              </w:rPr>
              <w:t>б</w:t>
            </w:r>
            <w:r w:rsidRPr="00B84A3D">
              <w:rPr>
                <w:rFonts w:asciiTheme="majorHAnsi" w:hAnsiTheme="majorHAnsi"/>
                <w:spacing w:val="2"/>
                <w:w w:val="106"/>
                <w:sz w:val="24"/>
                <w:szCs w:val="24"/>
              </w:rPr>
              <w:t>ы</w:t>
            </w:r>
            <w:r w:rsidRPr="00B84A3D">
              <w:rPr>
                <w:rFonts w:asciiTheme="majorHAnsi" w:hAnsiTheme="majorHAnsi"/>
                <w:w w:val="105"/>
                <w:sz w:val="24"/>
                <w:szCs w:val="24"/>
              </w:rPr>
              <w:t>л</w:t>
            </w:r>
            <w:r w:rsidRPr="00B84A3D">
              <w:rPr>
                <w:rFonts w:asciiTheme="majorHAnsi" w:hAnsiTheme="majorHAnsi"/>
                <w:sz w:val="24"/>
                <w:szCs w:val="24"/>
              </w:rPr>
              <w:t xml:space="preserve"> </w:t>
            </w:r>
            <w:r w:rsidRPr="00B84A3D">
              <w:rPr>
                <w:rFonts w:asciiTheme="majorHAnsi" w:hAnsiTheme="majorHAnsi"/>
                <w:w w:val="105"/>
                <w:sz w:val="24"/>
                <w:szCs w:val="24"/>
              </w:rPr>
              <w:t>п</w:t>
            </w:r>
            <w:r w:rsidRPr="00B84A3D">
              <w:rPr>
                <w:rFonts w:asciiTheme="majorHAnsi" w:hAnsiTheme="majorHAnsi"/>
                <w:spacing w:val="3"/>
                <w:w w:val="105"/>
                <w:sz w:val="24"/>
                <w:szCs w:val="24"/>
              </w:rPr>
              <w:t>о</w:t>
            </w:r>
            <w:r w:rsidRPr="00B84A3D">
              <w:rPr>
                <w:rFonts w:asciiTheme="majorHAnsi" w:hAnsiTheme="majorHAnsi"/>
                <w:spacing w:val="8"/>
                <w:w w:val="105"/>
                <w:sz w:val="24"/>
                <w:szCs w:val="24"/>
              </w:rPr>
              <w:t>л</w:t>
            </w:r>
            <w:r w:rsidRPr="00B84A3D">
              <w:rPr>
                <w:rFonts w:asciiTheme="majorHAnsi" w:hAnsiTheme="majorHAnsi"/>
                <w:spacing w:val="4"/>
                <w:w w:val="105"/>
                <w:sz w:val="24"/>
                <w:szCs w:val="24"/>
              </w:rPr>
              <w:t>и</w:t>
            </w:r>
            <w:r w:rsidRPr="00B84A3D">
              <w:rPr>
                <w:rFonts w:asciiTheme="majorHAnsi" w:hAnsiTheme="majorHAnsi"/>
                <w:spacing w:val="5"/>
                <w:w w:val="105"/>
                <w:sz w:val="24"/>
                <w:szCs w:val="24"/>
              </w:rPr>
              <w:t>ц</w:t>
            </w:r>
            <w:r w:rsidRPr="00B84A3D">
              <w:rPr>
                <w:rFonts w:asciiTheme="majorHAnsi" w:hAnsiTheme="majorHAnsi"/>
                <w:spacing w:val="7"/>
                <w:w w:val="106"/>
                <w:sz w:val="24"/>
                <w:szCs w:val="24"/>
              </w:rPr>
              <w:t>е</w:t>
            </w:r>
            <w:r w:rsidRPr="00B84A3D">
              <w:rPr>
                <w:rFonts w:asciiTheme="majorHAnsi" w:hAnsiTheme="majorHAnsi"/>
                <w:w w:val="105"/>
                <w:sz w:val="24"/>
                <w:szCs w:val="24"/>
              </w:rPr>
              <w:t>й</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к</w:t>
            </w:r>
            <w:r w:rsidRPr="00B84A3D">
              <w:rPr>
                <w:rFonts w:asciiTheme="majorHAnsi" w:hAnsiTheme="majorHAnsi"/>
                <w:spacing w:val="4"/>
                <w:w w:val="105"/>
                <w:sz w:val="24"/>
                <w:szCs w:val="24"/>
              </w:rPr>
              <w:t>и</w:t>
            </w:r>
            <w:r w:rsidRPr="00B84A3D">
              <w:rPr>
                <w:rFonts w:asciiTheme="majorHAnsi" w:hAnsiTheme="majorHAnsi"/>
                <w:spacing w:val="1"/>
                <w:w w:val="106"/>
                <w:sz w:val="24"/>
                <w:szCs w:val="24"/>
              </w:rPr>
              <w:t>м</w:t>
            </w:r>
            <w:proofErr w:type="gramStart"/>
            <w:r w:rsidRPr="00B84A3D">
              <w:rPr>
                <w:rFonts w:asciiTheme="majorHAnsi" w:hAnsiTheme="majorHAnsi"/>
                <w:spacing w:val="4"/>
                <w:w w:val="105"/>
                <w:sz w:val="24"/>
                <w:szCs w:val="24"/>
              </w:rPr>
              <w:t>..</w:t>
            </w:r>
            <w:r w:rsidRPr="00B84A3D">
              <w:rPr>
                <w:rFonts w:asciiTheme="majorHAnsi" w:hAnsiTheme="majorHAnsi"/>
                <w:w w:val="105"/>
                <w:sz w:val="24"/>
                <w:szCs w:val="24"/>
              </w:rPr>
              <w:t>»</w:t>
            </w:r>
            <w:proofErr w:type="gramEnd"/>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Просмотр мультфильма «Дядя Степа» (дома)</w:t>
            </w:r>
          </w:p>
        </w:tc>
        <w:tc>
          <w:tcPr>
            <w:tcW w:w="3098" w:type="dxa"/>
            <w:gridSpan w:val="2"/>
          </w:tcPr>
          <w:p w:rsidR="00D93E5D" w:rsidRPr="00B84A3D" w:rsidRDefault="00D93E5D" w:rsidP="00A87757">
            <w:pPr>
              <w:ind w:right="-54"/>
              <w:rPr>
                <w:rFonts w:asciiTheme="majorHAnsi" w:hAnsiTheme="majorHAnsi"/>
                <w:iCs/>
                <w:sz w:val="24"/>
                <w:szCs w:val="24"/>
              </w:rPr>
            </w:pPr>
            <w:r w:rsidRPr="00B84A3D">
              <w:rPr>
                <w:rFonts w:asciiTheme="majorHAnsi" w:hAnsiTheme="majorHAnsi"/>
                <w:bCs/>
                <w:w w:val="110"/>
                <w:sz w:val="24"/>
                <w:szCs w:val="24"/>
              </w:rPr>
              <w:t>В</w:t>
            </w:r>
            <w:r w:rsidRPr="00B84A3D">
              <w:rPr>
                <w:rFonts w:asciiTheme="majorHAnsi" w:hAnsiTheme="majorHAnsi"/>
                <w:bCs/>
                <w:spacing w:val="-1"/>
                <w:w w:val="110"/>
                <w:sz w:val="24"/>
                <w:szCs w:val="24"/>
              </w:rPr>
              <w:t>ы</w:t>
            </w:r>
            <w:r w:rsidRPr="00B84A3D">
              <w:rPr>
                <w:rFonts w:asciiTheme="majorHAnsi" w:hAnsiTheme="majorHAnsi"/>
                <w:bCs/>
                <w:w w:val="110"/>
                <w:sz w:val="24"/>
                <w:szCs w:val="24"/>
              </w:rPr>
              <w:t>с</w:t>
            </w:r>
            <w:r w:rsidRPr="00B84A3D">
              <w:rPr>
                <w:rFonts w:asciiTheme="majorHAnsi" w:hAnsiTheme="majorHAnsi"/>
                <w:bCs/>
                <w:spacing w:val="-2"/>
                <w:w w:val="110"/>
                <w:sz w:val="24"/>
                <w:szCs w:val="24"/>
              </w:rPr>
              <w:t>т</w:t>
            </w:r>
            <w:r w:rsidRPr="00B84A3D">
              <w:rPr>
                <w:rFonts w:asciiTheme="majorHAnsi" w:hAnsiTheme="majorHAnsi"/>
                <w:bCs/>
                <w:spacing w:val="-1"/>
                <w:w w:val="110"/>
                <w:sz w:val="24"/>
                <w:szCs w:val="24"/>
              </w:rPr>
              <w:t>ав</w:t>
            </w:r>
            <w:r w:rsidRPr="00B84A3D">
              <w:rPr>
                <w:rFonts w:asciiTheme="majorHAnsi" w:hAnsiTheme="majorHAnsi"/>
                <w:bCs/>
                <w:spacing w:val="2"/>
                <w:w w:val="110"/>
                <w:sz w:val="24"/>
                <w:szCs w:val="24"/>
              </w:rPr>
              <w:t>к</w:t>
            </w:r>
            <w:r w:rsidRPr="00B84A3D">
              <w:rPr>
                <w:rFonts w:asciiTheme="majorHAnsi" w:hAnsiTheme="majorHAnsi"/>
                <w:bCs/>
                <w:w w:val="110"/>
                <w:sz w:val="24"/>
                <w:szCs w:val="24"/>
              </w:rPr>
              <w:t>а</w:t>
            </w:r>
            <w:r w:rsidRPr="00B84A3D">
              <w:rPr>
                <w:rFonts w:asciiTheme="majorHAnsi" w:hAnsiTheme="majorHAnsi"/>
                <w:bCs/>
                <w:spacing w:val="2"/>
                <w:sz w:val="24"/>
                <w:szCs w:val="24"/>
              </w:rPr>
              <w:t xml:space="preserve"> </w:t>
            </w:r>
            <w:r w:rsidRPr="00B84A3D">
              <w:rPr>
                <w:rFonts w:asciiTheme="majorHAnsi" w:hAnsiTheme="majorHAnsi"/>
                <w:bCs/>
                <w:w w:val="110"/>
                <w:sz w:val="24"/>
                <w:szCs w:val="24"/>
              </w:rPr>
              <w:t>р</w:t>
            </w:r>
            <w:r w:rsidRPr="00B84A3D">
              <w:rPr>
                <w:rFonts w:asciiTheme="majorHAnsi" w:hAnsiTheme="majorHAnsi"/>
                <w:bCs/>
                <w:spacing w:val="3"/>
                <w:w w:val="110"/>
                <w:sz w:val="24"/>
                <w:szCs w:val="24"/>
              </w:rPr>
              <w:t>и</w:t>
            </w:r>
            <w:r w:rsidRPr="00B84A3D">
              <w:rPr>
                <w:rFonts w:asciiTheme="majorHAnsi" w:hAnsiTheme="majorHAnsi"/>
                <w:bCs/>
                <w:w w:val="110"/>
                <w:sz w:val="24"/>
                <w:szCs w:val="24"/>
              </w:rPr>
              <w:t>с</w:t>
            </w:r>
            <w:r w:rsidRPr="00B84A3D">
              <w:rPr>
                <w:rFonts w:asciiTheme="majorHAnsi" w:hAnsiTheme="majorHAnsi"/>
                <w:bCs/>
                <w:spacing w:val="-2"/>
                <w:w w:val="110"/>
                <w:sz w:val="24"/>
                <w:szCs w:val="24"/>
              </w:rPr>
              <w:t>у</w:t>
            </w:r>
            <w:r w:rsidRPr="00B84A3D">
              <w:rPr>
                <w:rFonts w:asciiTheme="majorHAnsi" w:hAnsiTheme="majorHAnsi"/>
                <w:bCs/>
                <w:w w:val="110"/>
                <w:sz w:val="24"/>
                <w:szCs w:val="24"/>
              </w:rPr>
              <w:t>нк</w:t>
            </w:r>
            <w:r w:rsidRPr="00B84A3D">
              <w:rPr>
                <w:rFonts w:asciiTheme="majorHAnsi" w:hAnsiTheme="majorHAnsi"/>
                <w:bCs/>
                <w:spacing w:val="-1"/>
                <w:w w:val="110"/>
                <w:sz w:val="24"/>
                <w:szCs w:val="24"/>
              </w:rPr>
              <w:t>о</w:t>
            </w:r>
            <w:r w:rsidRPr="00B84A3D">
              <w:rPr>
                <w:rFonts w:asciiTheme="majorHAnsi" w:hAnsiTheme="majorHAnsi"/>
                <w:bCs/>
                <w:w w:val="110"/>
                <w:sz w:val="24"/>
                <w:szCs w:val="24"/>
              </w:rPr>
              <w:t>в</w:t>
            </w:r>
            <w:r w:rsidRPr="00B84A3D">
              <w:rPr>
                <w:rFonts w:asciiTheme="majorHAnsi" w:hAnsiTheme="majorHAnsi"/>
                <w:bCs/>
                <w:spacing w:val="5"/>
                <w:sz w:val="24"/>
                <w:szCs w:val="24"/>
              </w:rPr>
              <w:t xml:space="preserve"> </w:t>
            </w:r>
            <w:r w:rsidRPr="00B84A3D">
              <w:rPr>
                <w:rFonts w:asciiTheme="majorHAnsi" w:hAnsiTheme="majorHAnsi"/>
                <w:bCs/>
                <w:w w:val="110"/>
                <w:sz w:val="24"/>
                <w:szCs w:val="24"/>
              </w:rPr>
              <w:t>на</w:t>
            </w:r>
            <w:r w:rsidRPr="00B84A3D">
              <w:rPr>
                <w:rFonts w:asciiTheme="majorHAnsi" w:hAnsiTheme="majorHAnsi"/>
                <w:bCs/>
                <w:spacing w:val="5"/>
                <w:sz w:val="24"/>
                <w:szCs w:val="24"/>
              </w:rPr>
              <w:t xml:space="preserve"> </w:t>
            </w:r>
            <w:r w:rsidRPr="00B84A3D">
              <w:rPr>
                <w:rFonts w:asciiTheme="majorHAnsi" w:hAnsiTheme="majorHAnsi"/>
                <w:bCs/>
                <w:spacing w:val="1"/>
                <w:w w:val="110"/>
                <w:sz w:val="24"/>
                <w:szCs w:val="24"/>
              </w:rPr>
              <w:t>т</w:t>
            </w:r>
            <w:r w:rsidRPr="00B84A3D">
              <w:rPr>
                <w:rFonts w:asciiTheme="majorHAnsi" w:hAnsiTheme="majorHAnsi"/>
                <w:bCs/>
                <w:spacing w:val="-1"/>
                <w:w w:val="110"/>
                <w:sz w:val="24"/>
                <w:szCs w:val="24"/>
              </w:rPr>
              <w:t>е</w:t>
            </w:r>
            <w:r w:rsidRPr="00B84A3D">
              <w:rPr>
                <w:rFonts w:asciiTheme="majorHAnsi" w:hAnsiTheme="majorHAnsi"/>
                <w:bCs/>
                <w:spacing w:val="-3"/>
                <w:w w:val="110"/>
                <w:sz w:val="24"/>
                <w:szCs w:val="24"/>
              </w:rPr>
              <w:t>м</w:t>
            </w:r>
            <w:r w:rsidRPr="00B84A3D">
              <w:rPr>
                <w:rFonts w:asciiTheme="majorHAnsi" w:hAnsiTheme="majorHAnsi"/>
                <w:bCs/>
                <w:w w:val="110"/>
                <w:sz w:val="24"/>
                <w:szCs w:val="24"/>
              </w:rPr>
              <w:t>у</w:t>
            </w:r>
            <w:r w:rsidRPr="00B84A3D">
              <w:rPr>
                <w:rFonts w:asciiTheme="majorHAnsi" w:hAnsiTheme="majorHAnsi"/>
                <w:bCs/>
                <w:sz w:val="24"/>
                <w:szCs w:val="24"/>
              </w:rPr>
              <w:t xml:space="preserve"> </w:t>
            </w:r>
            <w:r w:rsidRPr="00B84A3D">
              <w:rPr>
                <w:rFonts w:asciiTheme="majorHAnsi" w:hAnsiTheme="majorHAnsi"/>
                <w:bCs/>
                <w:spacing w:val="-1"/>
                <w:w w:val="110"/>
                <w:sz w:val="24"/>
                <w:szCs w:val="24"/>
              </w:rPr>
              <w:t>«П</w:t>
            </w:r>
            <w:r w:rsidRPr="00B84A3D">
              <w:rPr>
                <w:rFonts w:asciiTheme="majorHAnsi" w:hAnsiTheme="majorHAnsi"/>
                <w:bCs/>
                <w:spacing w:val="2"/>
                <w:w w:val="110"/>
                <w:sz w:val="24"/>
                <w:szCs w:val="24"/>
              </w:rPr>
              <w:t>р</w:t>
            </w:r>
            <w:r w:rsidRPr="00B84A3D">
              <w:rPr>
                <w:rFonts w:asciiTheme="majorHAnsi" w:hAnsiTheme="majorHAnsi"/>
                <w:bCs/>
                <w:w w:val="110"/>
                <w:sz w:val="24"/>
                <w:szCs w:val="24"/>
              </w:rPr>
              <w:t>оф</w:t>
            </w:r>
            <w:r w:rsidRPr="00B84A3D">
              <w:rPr>
                <w:rFonts w:asciiTheme="majorHAnsi" w:hAnsiTheme="majorHAnsi"/>
                <w:bCs/>
                <w:spacing w:val="-2"/>
                <w:w w:val="110"/>
                <w:sz w:val="24"/>
                <w:szCs w:val="24"/>
              </w:rPr>
              <w:t>е</w:t>
            </w:r>
            <w:r w:rsidRPr="00B84A3D">
              <w:rPr>
                <w:rFonts w:asciiTheme="majorHAnsi" w:hAnsiTheme="majorHAnsi"/>
                <w:bCs/>
                <w:w w:val="110"/>
                <w:sz w:val="24"/>
                <w:szCs w:val="24"/>
              </w:rPr>
              <w:t>с</w:t>
            </w:r>
            <w:r w:rsidRPr="00B84A3D">
              <w:rPr>
                <w:rFonts w:asciiTheme="majorHAnsi" w:hAnsiTheme="majorHAnsi"/>
                <w:bCs/>
                <w:spacing w:val="-1"/>
                <w:w w:val="110"/>
                <w:sz w:val="24"/>
                <w:szCs w:val="24"/>
              </w:rPr>
              <w:t>с</w:t>
            </w:r>
            <w:r w:rsidRPr="00B84A3D">
              <w:rPr>
                <w:rFonts w:asciiTheme="majorHAnsi" w:hAnsiTheme="majorHAnsi"/>
                <w:bCs/>
                <w:w w:val="110"/>
                <w:sz w:val="24"/>
                <w:szCs w:val="24"/>
              </w:rPr>
              <w:t>ия</w:t>
            </w:r>
            <w:r w:rsidRPr="00B84A3D">
              <w:rPr>
                <w:rFonts w:asciiTheme="majorHAnsi" w:hAnsiTheme="majorHAnsi"/>
                <w:bCs/>
                <w:spacing w:val="1"/>
                <w:sz w:val="24"/>
                <w:szCs w:val="24"/>
              </w:rPr>
              <w:t xml:space="preserve"> </w:t>
            </w:r>
            <w:r w:rsidRPr="00B84A3D">
              <w:rPr>
                <w:rFonts w:asciiTheme="majorHAnsi" w:hAnsiTheme="majorHAnsi"/>
                <w:bCs/>
                <w:spacing w:val="3"/>
                <w:w w:val="110"/>
                <w:sz w:val="24"/>
                <w:szCs w:val="24"/>
              </w:rPr>
              <w:t>п</w:t>
            </w:r>
            <w:r w:rsidRPr="00B84A3D">
              <w:rPr>
                <w:rFonts w:asciiTheme="majorHAnsi" w:hAnsiTheme="majorHAnsi"/>
                <w:bCs/>
                <w:w w:val="110"/>
                <w:sz w:val="24"/>
                <w:szCs w:val="24"/>
              </w:rPr>
              <w:t>о</w:t>
            </w:r>
            <w:r w:rsidRPr="00B84A3D">
              <w:rPr>
                <w:rFonts w:asciiTheme="majorHAnsi" w:hAnsiTheme="majorHAnsi"/>
                <w:bCs/>
                <w:spacing w:val="-1"/>
                <w:w w:val="110"/>
                <w:sz w:val="24"/>
                <w:szCs w:val="24"/>
              </w:rPr>
              <w:t>л</w:t>
            </w:r>
            <w:r w:rsidRPr="00B84A3D">
              <w:rPr>
                <w:rFonts w:asciiTheme="majorHAnsi" w:hAnsiTheme="majorHAnsi"/>
                <w:bCs/>
                <w:w w:val="110"/>
                <w:sz w:val="24"/>
                <w:szCs w:val="24"/>
              </w:rPr>
              <w:t>иц</w:t>
            </w:r>
            <w:r w:rsidRPr="00B84A3D">
              <w:rPr>
                <w:rFonts w:asciiTheme="majorHAnsi" w:hAnsiTheme="majorHAnsi"/>
                <w:bCs/>
                <w:spacing w:val="-2"/>
                <w:w w:val="110"/>
                <w:sz w:val="24"/>
                <w:szCs w:val="24"/>
              </w:rPr>
              <w:t>е</w:t>
            </w:r>
            <w:r w:rsidRPr="00B84A3D">
              <w:rPr>
                <w:rFonts w:asciiTheme="majorHAnsi" w:hAnsiTheme="majorHAnsi"/>
                <w:bCs/>
                <w:spacing w:val="1"/>
                <w:w w:val="110"/>
                <w:sz w:val="24"/>
                <w:szCs w:val="24"/>
              </w:rPr>
              <w:t>й</w:t>
            </w:r>
            <w:r w:rsidRPr="00B84A3D">
              <w:rPr>
                <w:rFonts w:asciiTheme="majorHAnsi" w:hAnsiTheme="majorHAnsi"/>
                <w:bCs/>
                <w:w w:val="110"/>
                <w:sz w:val="24"/>
                <w:szCs w:val="24"/>
              </w:rPr>
              <w:t>ский»</w:t>
            </w:r>
            <w:r w:rsidRPr="00B84A3D">
              <w:rPr>
                <w:rFonts w:asciiTheme="majorHAnsi" w:hAnsiTheme="majorHAnsi"/>
                <w:bCs/>
                <w:sz w:val="24"/>
                <w:szCs w:val="24"/>
              </w:rPr>
              <w:t xml:space="preserve"> </w:t>
            </w:r>
            <w:r w:rsidRPr="00B84A3D">
              <w:rPr>
                <w:rFonts w:asciiTheme="majorHAnsi" w:hAnsiTheme="majorHAnsi"/>
                <w:iCs/>
                <w:spacing w:val="6"/>
                <w:w w:val="106"/>
                <w:sz w:val="24"/>
                <w:szCs w:val="24"/>
              </w:rPr>
              <w:t>с</w:t>
            </w:r>
            <w:r w:rsidRPr="00B84A3D">
              <w:rPr>
                <w:rFonts w:asciiTheme="majorHAnsi" w:hAnsiTheme="majorHAnsi"/>
                <w:iCs/>
                <w:w w:val="105"/>
                <w:sz w:val="24"/>
                <w:szCs w:val="24"/>
              </w:rPr>
              <w:t>т</w:t>
            </w:r>
            <w:r w:rsidRPr="00B84A3D">
              <w:rPr>
                <w:rFonts w:asciiTheme="majorHAnsi" w:hAnsiTheme="majorHAnsi"/>
                <w:iCs/>
                <w:spacing w:val="3"/>
                <w:w w:val="105"/>
                <w:sz w:val="24"/>
                <w:szCs w:val="24"/>
              </w:rPr>
              <w:t>а</w:t>
            </w:r>
            <w:r w:rsidRPr="00B84A3D">
              <w:rPr>
                <w:rFonts w:asciiTheme="majorHAnsi" w:hAnsiTheme="majorHAnsi"/>
                <w:iCs/>
                <w:spacing w:val="8"/>
                <w:w w:val="105"/>
                <w:sz w:val="24"/>
                <w:szCs w:val="24"/>
              </w:rPr>
              <w:t>р</w:t>
            </w:r>
            <w:r w:rsidRPr="00B84A3D">
              <w:rPr>
                <w:rFonts w:asciiTheme="majorHAnsi" w:hAnsiTheme="majorHAnsi"/>
                <w:iCs/>
                <w:spacing w:val="2"/>
                <w:w w:val="106"/>
                <w:sz w:val="24"/>
                <w:szCs w:val="24"/>
              </w:rPr>
              <w:t>ш</w:t>
            </w:r>
            <w:r w:rsidRPr="00B84A3D">
              <w:rPr>
                <w:rFonts w:asciiTheme="majorHAnsi" w:hAnsiTheme="majorHAnsi"/>
                <w:iCs/>
                <w:spacing w:val="8"/>
                <w:w w:val="105"/>
                <w:sz w:val="24"/>
                <w:szCs w:val="24"/>
              </w:rPr>
              <w:t>а</w:t>
            </w:r>
            <w:r w:rsidRPr="00B84A3D">
              <w:rPr>
                <w:rFonts w:asciiTheme="majorHAnsi" w:hAnsiTheme="majorHAnsi"/>
                <w:iCs/>
                <w:spacing w:val="1"/>
                <w:w w:val="106"/>
                <w:sz w:val="24"/>
                <w:szCs w:val="24"/>
              </w:rPr>
              <w:t>я</w:t>
            </w:r>
            <w:r w:rsidRPr="00B84A3D">
              <w:rPr>
                <w:rFonts w:asciiTheme="majorHAnsi" w:hAnsiTheme="majorHAnsi"/>
                <w:iCs/>
                <w:w w:val="105"/>
                <w:sz w:val="24"/>
                <w:szCs w:val="24"/>
              </w:rPr>
              <w:t>,</w:t>
            </w:r>
            <w:r w:rsidRPr="00B84A3D">
              <w:rPr>
                <w:rFonts w:asciiTheme="majorHAnsi" w:hAnsiTheme="majorHAnsi"/>
                <w:iCs/>
                <w:spacing w:val="11"/>
                <w:sz w:val="24"/>
                <w:szCs w:val="24"/>
              </w:rPr>
              <w:t xml:space="preserve"> </w:t>
            </w:r>
            <w:r w:rsidRPr="00B84A3D">
              <w:rPr>
                <w:rFonts w:asciiTheme="majorHAnsi" w:hAnsiTheme="majorHAnsi"/>
                <w:iCs/>
                <w:spacing w:val="3"/>
                <w:w w:val="105"/>
                <w:sz w:val="24"/>
                <w:szCs w:val="24"/>
              </w:rPr>
              <w:t>по</w:t>
            </w:r>
            <w:r w:rsidRPr="00B84A3D">
              <w:rPr>
                <w:rFonts w:asciiTheme="majorHAnsi" w:hAnsiTheme="majorHAnsi"/>
                <w:iCs/>
                <w:spacing w:val="7"/>
                <w:w w:val="106"/>
                <w:sz w:val="24"/>
                <w:szCs w:val="24"/>
              </w:rPr>
              <w:t>д</w:t>
            </w:r>
            <w:r w:rsidRPr="00B84A3D">
              <w:rPr>
                <w:rFonts w:asciiTheme="majorHAnsi" w:hAnsiTheme="majorHAnsi"/>
                <w:iCs/>
                <w:w w:val="105"/>
                <w:sz w:val="24"/>
                <w:szCs w:val="24"/>
              </w:rPr>
              <w:t>г</w:t>
            </w:r>
            <w:r w:rsidRPr="00B84A3D">
              <w:rPr>
                <w:rFonts w:asciiTheme="majorHAnsi" w:hAnsiTheme="majorHAnsi"/>
                <w:iCs/>
                <w:spacing w:val="8"/>
                <w:w w:val="105"/>
                <w:sz w:val="24"/>
                <w:szCs w:val="24"/>
              </w:rPr>
              <w:t>о</w:t>
            </w:r>
            <w:r w:rsidRPr="00B84A3D">
              <w:rPr>
                <w:rFonts w:asciiTheme="majorHAnsi" w:hAnsiTheme="majorHAnsi"/>
                <w:iCs/>
                <w:w w:val="105"/>
                <w:sz w:val="24"/>
                <w:szCs w:val="24"/>
              </w:rPr>
              <w:t>т</w:t>
            </w:r>
            <w:r w:rsidRPr="00B84A3D">
              <w:rPr>
                <w:rFonts w:asciiTheme="majorHAnsi" w:hAnsiTheme="majorHAnsi"/>
                <w:iCs/>
                <w:spacing w:val="3"/>
                <w:w w:val="105"/>
                <w:sz w:val="24"/>
                <w:szCs w:val="24"/>
              </w:rPr>
              <w:t>о</w:t>
            </w:r>
            <w:r w:rsidRPr="00B84A3D">
              <w:rPr>
                <w:rFonts w:asciiTheme="majorHAnsi" w:hAnsiTheme="majorHAnsi"/>
                <w:iCs/>
                <w:spacing w:val="4"/>
                <w:w w:val="105"/>
                <w:sz w:val="24"/>
                <w:szCs w:val="24"/>
              </w:rPr>
              <w:t>в</w:t>
            </w:r>
            <w:r w:rsidRPr="00B84A3D">
              <w:rPr>
                <w:rFonts w:asciiTheme="majorHAnsi" w:hAnsiTheme="majorHAnsi"/>
                <w:iCs/>
                <w:spacing w:val="8"/>
                <w:w w:val="105"/>
                <w:sz w:val="24"/>
                <w:szCs w:val="24"/>
              </w:rPr>
              <w:t>и</w:t>
            </w:r>
            <w:r w:rsidRPr="00B84A3D">
              <w:rPr>
                <w:rFonts w:asciiTheme="majorHAnsi" w:hAnsiTheme="majorHAnsi"/>
                <w:iCs/>
                <w:spacing w:val="4"/>
                <w:w w:val="105"/>
                <w:sz w:val="24"/>
                <w:szCs w:val="24"/>
              </w:rPr>
              <w:t>т</w:t>
            </w:r>
            <w:r w:rsidRPr="00B84A3D">
              <w:rPr>
                <w:rFonts w:asciiTheme="majorHAnsi" w:hAnsiTheme="majorHAnsi"/>
                <w:iCs/>
                <w:spacing w:val="2"/>
                <w:w w:val="106"/>
                <w:sz w:val="24"/>
                <w:szCs w:val="24"/>
              </w:rPr>
              <w:t>е</w:t>
            </w:r>
            <w:r w:rsidRPr="00B84A3D">
              <w:rPr>
                <w:rFonts w:asciiTheme="majorHAnsi" w:hAnsiTheme="majorHAnsi"/>
                <w:iCs/>
                <w:spacing w:val="4"/>
                <w:w w:val="105"/>
                <w:sz w:val="24"/>
                <w:szCs w:val="24"/>
              </w:rPr>
              <w:t>л</w:t>
            </w:r>
            <w:r w:rsidRPr="00B84A3D">
              <w:rPr>
                <w:rFonts w:asciiTheme="majorHAnsi" w:hAnsiTheme="majorHAnsi"/>
                <w:iCs/>
                <w:spacing w:val="9"/>
                <w:w w:val="105"/>
                <w:sz w:val="24"/>
                <w:szCs w:val="24"/>
              </w:rPr>
              <w:t>ь</w:t>
            </w:r>
            <w:r w:rsidRPr="00B84A3D">
              <w:rPr>
                <w:rFonts w:asciiTheme="majorHAnsi" w:hAnsiTheme="majorHAnsi"/>
                <w:iCs/>
                <w:w w:val="105"/>
                <w:sz w:val="24"/>
                <w:szCs w:val="24"/>
              </w:rPr>
              <w:t>н</w:t>
            </w:r>
            <w:r w:rsidRPr="00B84A3D">
              <w:rPr>
                <w:rFonts w:asciiTheme="majorHAnsi" w:hAnsiTheme="majorHAnsi"/>
                <w:iCs/>
                <w:spacing w:val="7"/>
                <w:w w:val="105"/>
                <w:sz w:val="24"/>
                <w:szCs w:val="24"/>
              </w:rPr>
              <w:t>а</w:t>
            </w:r>
            <w:r w:rsidRPr="00B84A3D">
              <w:rPr>
                <w:rFonts w:asciiTheme="majorHAnsi" w:hAnsiTheme="majorHAnsi"/>
                <w:iCs/>
                <w:w w:val="106"/>
                <w:sz w:val="24"/>
                <w:szCs w:val="24"/>
              </w:rPr>
              <w:t xml:space="preserve">я к школе </w:t>
            </w:r>
            <w:r>
              <w:rPr>
                <w:rFonts w:asciiTheme="majorHAnsi" w:hAnsiTheme="majorHAnsi"/>
                <w:iCs/>
                <w:w w:val="105"/>
                <w:sz w:val="24"/>
                <w:szCs w:val="24"/>
              </w:rPr>
              <w:t>г</w:t>
            </w:r>
            <w:r w:rsidRPr="00B84A3D">
              <w:rPr>
                <w:rFonts w:asciiTheme="majorHAnsi" w:hAnsiTheme="majorHAnsi"/>
                <w:iCs/>
                <w:spacing w:val="3"/>
                <w:w w:val="105"/>
                <w:sz w:val="24"/>
                <w:szCs w:val="24"/>
              </w:rPr>
              <w:t>р</w:t>
            </w:r>
            <w:r w:rsidRPr="00B84A3D">
              <w:rPr>
                <w:rFonts w:asciiTheme="majorHAnsi" w:hAnsiTheme="majorHAnsi"/>
                <w:iCs/>
                <w:spacing w:val="2"/>
                <w:w w:val="106"/>
                <w:sz w:val="24"/>
                <w:szCs w:val="24"/>
              </w:rPr>
              <w:t>у</w:t>
            </w:r>
            <w:r w:rsidRPr="00B84A3D">
              <w:rPr>
                <w:rFonts w:asciiTheme="majorHAnsi" w:hAnsiTheme="majorHAnsi"/>
                <w:iCs/>
                <w:spacing w:val="8"/>
                <w:w w:val="105"/>
                <w:sz w:val="24"/>
                <w:szCs w:val="24"/>
              </w:rPr>
              <w:t>пп</w:t>
            </w:r>
            <w:r>
              <w:rPr>
                <w:rFonts w:asciiTheme="majorHAnsi" w:hAnsiTheme="majorHAnsi"/>
                <w:iCs/>
                <w:w w:val="105"/>
                <w:sz w:val="24"/>
                <w:szCs w:val="24"/>
              </w:rPr>
              <w:t>ы, м</w:t>
            </w:r>
            <w:r w:rsidRPr="00B84A3D">
              <w:rPr>
                <w:rFonts w:asciiTheme="majorHAnsi" w:hAnsiTheme="majorHAnsi"/>
                <w:iCs/>
                <w:w w:val="105"/>
                <w:sz w:val="24"/>
                <w:szCs w:val="24"/>
              </w:rPr>
              <w:t>ладшая, средняя  группы гости на выставке.</w:t>
            </w:r>
          </w:p>
          <w:p w:rsidR="00D93E5D" w:rsidRPr="00B84A3D" w:rsidRDefault="00D93E5D" w:rsidP="00A87757">
            <w:pPr>
              <w:rPr>
                <w:rFonts w:asciiTheme="majorHAnsi" w:hAnsiTheme="majorHAnsi"/>
                <w:sz w:val="24"/>
                <w:szCs w:val="24"/>
              </w:rPr>
            </w:pPr>
          </w:p>
        </w:tc>
        <w:tc>
          <w:tcPr>
            <w:tcW w:w="2967" w:type="dxa"/>
            <w:gridSpan w:val="2"/>
          </w:tcPr>
          <w:p w:rsidR="00D93E5D" w:rsidRPr="00B84A3D" w:rsidRDefault="00D93E5D" w:rsidP="00A87757">
            <w:pPr>
              <w:rPr>
                <w:rFonts w:asciiTheme="majorHAnsi" w:hAnsiTheme="majorHAnsi"/>
                <w:sz w:val="24"/>
                <w:szCs w:val="24"/>
              </w:rPr>
            </w:pPr>
            <w:r w:rsidRPr="00B84A3D">
              <w:rPr>
                <w:rFonts w:asciiTheme="majorHAnsi" w:hAnsiTheme="majorHAnsi"/>
                <w:w w:val="105"/>
                <w:sz w:val="24"/>
                <w:szCs w:val="24"/>
              </w:rPr>
              <w:t>Р</w:t>
            </w:r>
            <w:r w:rsidRPr="00B84A3D">
              <w:rPr>
                <w:rFonts w:asciiTheme="majorHAnsi" w:hAnsiTheme="majorHAnsi"/>
                <w:spacing w:val="6"/>
                <w:w w:val="106"/>
                <w:sz w:val="24"/>
                <w:szCs w:val="24"/>
              </w:rPr>
              <w:t>е</w:t>
            </w:r>
            <w:r w:rsidRPr="00B84A3D">
              <w:rPr>
                <w:rFonts w:asciiTheme="majorHAnsi" w:hAnsiTheme="majorHAnsi"/>
                <w:spacing w:val="2"/>
                <w:w w:val="106"/>
                <w:sz w:val="24"/>
                <w:szCs w:val="24"/>
              </w:rPr>
              <w:t>к</w:t>
            </w:r>
            <w:r w:rsidRPr="00B84A3D">
              <w:rPr>
                <w:rFonts w:asciiTheme="majorHAnsi" w:hAnsiTheme="majorHAnsi"/>
                <w:spacing w:val="8"/>
                <w:w w:val="105"/>
                <w:sz w:val="24"/>
                <w:szCs w:val="24"/>
              </w:rPr>
              <w:t>о</w:t>
            </w:r>
            <w:r w:rsidRPr="00B84A3D">
              <w:rPr>
                <w:rFonts w:asciiTheme="majorHAnsi" w:hAnsiTheme="majorHAnsi"/>
                <w:spacing w:val="1"/>
                <w:w w:val="106"/>
                <w:sz w:val="24"/>
                <w:szCs w:val="24"/>
              </w:rPr>
              <w:t>м</w:t>
            </w:r>
            <w:r w:rsidRPr="00B84A3D">
              <w:rPr>
                <w:rFonts w:asciiTheme="majorHAnsi" w:hAnsiTheme="majorHAnsi"/>
                <w:spacing w:val="7"/>
                <w:w w:val="106"/>
                <w:sz w:val="24"/>
                <w:szCs w:val="24"/>
              </w:rPr>
              <w:t>е</w:t>
            </w:r>
            <w:r w:rsidRPr="00B84A3D">
              <w:rPr>
                <w:rFonts w:asciiTheme="majorHAnsi" w:hAnsiTheme="majorHAnsi"/>
                <w:spacing w:val="5"/>
                <w:w w:val="105"/>
                <w:sz w:val="24"/>
                <w:szCs w:val="24"/>
              </w:rPr>
              <w:t>н</w:t>
            </w:r>
            <w:r w:rsidRPr="00B84A3D">
              <w:rPr>
                <w:rFonts w:asciiTheme="majorHAnsi" w:hAnsiTheme="majorHAnsi"/>
                <w:spacing w:val="1"/>
                <w:w w:val="106"/>
                <w:sz w:val="24"/>
                <w:szCs w:val="24"/>
              </w:rPr>
              <w:t>д</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ц</w:t>
            </w:r>
            <w:r w:rsidRPr="00B84A3D">
              <w:rPr>
                <w:rFonts w:asciiTheme="majorHAnsi" w:hAnsiTheme="majorHAnsi"/>
                <w:spacing w:val="4"/>
                <w:w w:val="105"/>
                <w:sz w:val="24"/>
                <w:szCs w:val="24"/>
              </w:rPr>
              <w:t>и</w:t>
            </w:r>
            <w:r w:rsidRPr="00B84A3D">
              <w:rPr>
                <w:rFonts w:asciiTheme="majorHAnsi" w:hAnsiTheme="majorHAnsi"/>
                <w:w w:val="105"/>
                <w:sz w:val="24"/>
                <w:szCs w:val="24"/>
              </w:rPr>
              <w:t>и</w:t>
            </w:r>
            <w:r w:rsidRPr="00B84A3D">
              <w:rPr>
                <w:rFonts w:asciiTheme="majorHAnsi" w:hAnsiTheme="majorHAnsi"/>
                <w:spacing w:val="7"/>
                <w:sz w:val="24"/>
                <w:szCs w:val="24"/>
              </w:rPr>
              <w:t xml:space="preserve"> </w:t>
            </w:r>
            <w:r w:rsidRPr="00B84A3D">
              <w:rPr>
                <w:rFonts w:asciiTheme="majorHAnsi" w:hAnsiTheme="majorHAnsi"/>
                <w:spacing w:val="6"/>
                <w:w w:val="106"/>
                <w:sz w:val="24"/>
                <w:szCs w:val="24"/>
              </w:rPr>
              <w:t>д</w:t>
            </w:r>
            <w:r w:rsidRPr="00B84A3D">
              <w:rPr>
                <w:rFonts w:asciiTheme="majorHAnsi" w:hAnsiTheme="majorHAnsi"/>
                <w:spacing w:val="4"/>
                <w:w w:val="105"/>
                <w:sz w:val="24"/>
                <w:szCs w:val="24"/>
              </w:rPr>
              <w:t>л</w:t>
            </w:r>
            <w:r w:rsidRPr="00B84A3D">
              <w:rPr>
                <w:rFonts w:asciiTheme="majorHAnsi" w:hAnsiTheme="majorHAnsi"/>
                <w:w w:val="106"/>
                <w:sz w:val="24"/>
                <w:szCs w:val="24"/>
              </w:rPr>
              <w:t>я</w:t>
            </w:r>
            <w:r w:rsidRPr="00B84A3D">
              <w:rPr>
                <w:rFonts w:asciiTheme="majorHAnsi" w:hAnsiTheme="majorHAnsi"/>
                <w:spacing w:val="10"/>
                <w:sz w:val="24"/>
                <w:szCs w:val="24"/>
              </w:rPr>
              <w:t xml:space="preserve"> </w:t>
            </w:r>
            <w:r w:rsidRPr="00B84A3D">
              <w:rPr>
                <w:rFonts w:asciiTheme="majorHAnsi" w:hAnsiTheme="majorHAnsi"/>
                <w:spacing w:val="1"/>
                <w:w w:val="106"/>
                <w:sz w:val="24"/>
                <w:szCs w:val="24"/>
              </w:rPr>
              <w:t>б</w:t>
            </w:r>
            <w:r w:rsidRPr="00B84A3D">
              <w:rPr>
                <w:rFonts w:asciiTheme="majorHAnsi" w:hAnsiTheme="majorHAnsi"/>
                <w:spacing w:val="7"/>
                <w:w w:val="106"/>
                <w:sz w:val="24"/>
                <w:szCs w:val="24"/>
              </w:rPr>
              <w:t>е</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е</w:t>
            </w:r>
            <w:r w:rsidRPr="00B84A3D">
              <w:rPr>
                <w:rFonts w:asciiTheme="majorHAnsi" w:hAnsiTheme="majorHAnsi"/>
                <w:spacing w:val="1"/>
                <w:w w:val="106"/>
                <w:sz w:val="24"/>
                <w:szCs w:val="24"/>
              </w:rPr>
              <w:t>д</w:t>
            </w:r>
            <w:r w:rsidRPr="00B84A3D">
              <w:rPr>
                <w:rFonts w:asciiTheme="majorHAnsi" w:hAnsiTheme="majorHAnsi"/>
                <w:spacing w:val="8"/>
                <w:sz w:val="24"/>
                <w:szCs w:val="24"/>
              </w:rPr>
              <w:t xml:space="preserve"> </w:t>
            </w:r>
            <w:r w:rsidRPr="00B84A3D">
              <w:rPr>
                <w:rFonts w:asciiTheme="majorHAnsi" w:hAnsiTheme="majorHAnsi"/>
                <w:w w:val="106"/>
                <w:sz w:val="24"/>
                <w:szCs w:val="24"/>
              </w:rPr>
              <w:t>с</w:t>
            </w:r>
            <w:r w:rsidRPr="00B84A3D">
              <w:rPr>
                <w:rFonts w:asciiTheme="majorHAnsi" w:hAnsiTheme="majorHAnsi"/>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е</w:t>
            </w:r>
            <w:r w:rsidRPr="00B84A3D">
              <w:rPr>
                <w:rFonts w:asciiTheme="majorHAnsi" w:hAnsiTheme="majorHAnsi"/>
                <w:spacing w:val="6"/>
                <w:w w:val="106"/>
                <w:sz w:val="24"/>
                <w:szCs w:val="24"/>
              </w:rPr>
              <w:t>б</w:t>
            </w:r>
            <w:r w:rsidRPr="00B84A3D">
              <w:rPr>
                <w:rFonts w:asciiTheme="majorHAnsi" w:hAnsiTheme="majorHAnsi"/>
                <w:spacing w:val="7"/>
                <w:w w:val="106"/>
                <w:sz w:val="24"/>
                <w:szCs w:val="24"/>
              </w:rPr>
              <w:t>е</w:t>
            </w:r>
            <w:r w:rsidRPr="00B84A3D">
              <w:rPr>
                <w:rFonts w:asciiTheme="majorHAnsi" w:hAnsiTheme="majorHAnsi"/>
                <w:w w:val="105"/>
                <w:sz w:val="24"/>
                <w:szCs w:val="24"/>
              </w:rPr>
              <w:t>н</w:t>
            </w:r>
            <w:r w:rsidRPr="00B84A3D">
              <w:rPr>
                <w:rFonts w:asciiTheme="majorHAnsi" w:hAnsiTheme="majorHAnsi"/>
                <w:spacing w:val="1"/>
                <w:w w:val="106"/>
                <w:sz w:val="24"/>
                <w:szCs w:val="24"/>
              </w:rPr>
              <w:t>к</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pacing w:val="8"/>
                <w:sz w:val="24"/>
                <w:szCs w:val="24"/>
              </w:rPr>
              <w:t xml:space="preserve"> </w:t>
            </w:r>
            <w:r w:rsidRPr="00B84A3D">
              <w:rPr>
                <w:rFonts w:asciiTheme="majorHAnsi" w:hAnsiTheme="majorHAnsi"/>
                <w:spacing w:val="8"/>
                <w:w w:val="105"/>
                <w:sz w:val="24"/>
                <w:szCs w:val="24"/>
              </w:rPr>
              <w:t>«</w:t>
            </w:r>
            <w:r w:rsidRPr="00B84A3D">
              <w:rPr>
                <w:rFonts w:asciiTheme="majorHAnsi" w:hAnsiTheme="majorHAnsi"/>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6"/>
                <w:w w:val="106"/>
                <w:sz w:val="24"/>
                <w:szCs w:val="24"/>
              </w:rPr>
              <w:t>с</w:t>
            </w:r>
            <w:r w:rsidRPr="00B84A3D">
              <w:rPr>
                <w:rFonts w:asciiTheme="majorHAnsi" w:hAnsiTheme="majorHAnsi"/>
                <w:spacing w:val="1"/>
                <w:w w:val="106"/>
                <w:sz w:val="24"/>
                <w:szCs w:val="24"/>
              </w:rPr>
              <w:t>к</w:t>
            </w:r>
            <w:r w:rsidRPr="00B84A3D">
              <w:rPr>
                <w:rFonts w:asciiTheme="majorHAnsi" w:hAnsiTheme="majorHAnsi"/>
                <w:spacing w:val="2"/>
                <w:w w:val="106"/>
                <w:sz w:val="24"/>
                <w:szCs w:val="24"/>
              </w:rPr>
              <w:t>а</w:t>
            </w:r>
            <w:r w:rsidRPr="00B84A3D">
              <w:rPr>
                <w:rFonts w:asciiTheme="majorHAnsi" w:hAnsiTheme="majorHAnsi"/>
                <w:spacing w:val="5"/>
                <w:w w:val="105"/>
                <w:sz w:val="24"/>
                <w:szCs w:val="24"/>
              </w:rPr>
              <w:t>з</w:t>
            </w:r>
            <w:r w:rsidRPr="00B84A3D">
              <w:rPr>
                <w:rFonts w:asciiTheme="majorHAnsi" w:hAnsiTheme="majorHAnsi"/>
                <w:spacing w:val="2"/>
                <w:w w:val="106"/>
                <w:sz w:val="24"/>
                <w:szCs w:val="24"/>
              </w:rPr>
              <w:t>а</w:t>
            </w:r>
            <w:r w:rsidRPr="00B84A3D">
              <w:rPr>
                <w:rFonts w:asciiTheme="majorHAnsi" w:hAnsiTheme="majorHAnsi"/>
                <w:spacing w:val="4"/>
                <w:w w:val="105"/>
                <w:sz w:val="24"/>
                <w:szCs w:val="24"/>
              </w:rPr>
              <w:t>т</w:t>
            </w:r>
            <w:r w:rsidRPr="00B84A3D">
              <w:rPr>
                <w:rFonts w:asciiTheme="majorHAnsi" w:hAnsiTheme="majorHAnsi"/>
                <w:w w:val="105"/>
                <w:sz w:val="24"/>
                <w:szCs w:val="24"/>
              </w:rPr>
              <w:t>ь</w:t>
            </w:r>
            <w:r w:rsidRPr="00B84A3D">
              <w:rPr>
                <w:rFonts w:asciiTheme="majorHAnsi" w:hAnsiTheme="majorHAnsi"/>
                <w:spacing w:val="11"/>
                <w:sz w:val="24"/>
                <w:szCs w:val="24"/>
              </w:rPr>
              <w:t xml:space="preserve"> </w:t>
            </w:r>
            <w:r w:rsidRPr="00B84A3D">
              <w:rPr>
                <w:rFonts w:asciiTheme="majorHAnsi" w:hAnsiTheme="majorHAnsi"/>
                <w:w w:val="105"/>
                <w:sz w:val="24"/>
                <w:szCs w:val="24"/>
              </w:rPr>
              <w:t>о</w:t>
            </w:r>
            <w:r w:rsidRPr="00B84A3D">
              <w:rPr>
                <w:rFonts w:asciiTheme="majorHAnsi" w:hAnsiTheme="majorHAnsi"/>
                <w:spacing w:val="10"/>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4"/>
                <w:w w:val="105"/>
                <w:sz w:val="24"/>
                <w:szCs w:val="24"/>
              </w:rPr>
              <w:t>о</w:t>
            </w:r>
            <w:r w:rsidRPr="00B84A3D">
              <w:rPr>
                <w:rFonts w:asciiTheme="majorHAnsi" w:hAnsiTheme="majorHAnsi"/>
                <w:spacing w:val="8"/>
                <w:w w:val="105"/>
                <w:sz w:val="24"/>
                <w:szCs w:val="24"/>
              </w:rPr>
              <w:t>л</w:t>
            </w:r>
            <w:r w:rsidRPr="00B84A3D">
              <w:rPr>
                <w:rFonts w:asciiTheme="majorHAnsi" w:hAnsiTheme="majorHAnsi"/>
                <w:w w:val="105"/>
                <w:sz w:val="24"/>
                <w:szCs w:val="24"/>
              </w:rPr>
              <w:t>и</w:t>
            </w:r>
          </w:p>
          <w:p w:rsidR="00D93E5D" w:rsidRPr="00B84A3D" w:rsidRDefault="00D93E5D" w:rsidP="00A87757">
            <w:pPr>
              <w:rPr>
                <w:rFonts w:asciiTheme="majorHAnsi" w:hAnsiTheme="majorHAnsi"/>
                <w:sz w:val="24"/>
                <w:szCs w:val="24"/>
              </w:rPr>
            </w:pPr>
            <w:r w:rsidRPr="00B84A3D">
              <w:rPr>
                <w:rFonts w:asciiTheme="majorHAnsi" w:hAnsiTheme="majorHAnsi"/>
                <w:w w:val="105"/>
                <w:sz w:val="24"/>
                <w:szCs w:val="24"/>
              </w:rPr>
              <w:t>п</w:t>
            </w:r>
            <w:r w:rsidRPr="00B84A3D">
              <w:rPr>
                <w:rFonts w:asciiTheme="majorHAnsi" w:hAnsiTheme="majorHAnsi"/>
                <w:spacing w:val="3"/>
                <w:w w:val="105"/>
                <w:sz w:val="24"/>
                <w:szCs w:val="24"/>
              </w:rPr>
              <w:t>о</w:t>
            </w:r>
            <w:r w:rsidRPr="00B84A3D">
              <w:rPr>
                <w:rFonts w:asciiTheme="majorHAnsi" w:hAnsiTheme="majorHAnsi"/>
                <w:spacing w:val="8"/>
                <w:w w:val="105"/>
                <w:sz w:val="24"/>
                <w:szCs w:val="24"/>
              </w:rPr>
              <w:t>л</w:t>
            </w:r>
            <w:r w:rsidRPr="00B84A3D">
              <w:rPr>
                <w:rFonts w:asciiTheme="majorHAnsi" w:hAnsiTheme="majorHAnsi"/>
                <w:spacing w:val="4"/>
                <w:w w:val="105"/>
                <w:sz w:val="24"/>
                <w:szCs w:val="24"/>
              </w:rPr>
              <w:t>и</w:t>
            </w:r>
            <w:r w:rsidRPr="00B84A3D">
              <w:rPr>
                <w:rFonts w:asciiTheme="majorHAnsi" w:hAnsiTheme="majorHAnsi"/>
                <w:spacing w:val="5"/>
                <w:w w:val="105"/>
                <w:sz w:val="24"/>
                <w:szCs w:val="24"/>
              </w:rPr>
              <w:t>ци</w:t>
            </w:r>
            <w:r w:rsidRPr="00B84A3D">
              <w:rPr>
                <w:rFonts w:asciiTheme="majorHAnsi" w:hAnsiTheme="majorHAnsi"/>
                <w:w w:val="105"/>
                <w:sz w:val="24"/>
                <w:szCs w:val="24"/>
              </w:rPr>
              <w:t>и</w:t>
            </w:r>
            <w:r w:rsidRPr="00B84A3D">
              <w:rPr>
                <w:rFonts w:asciiTheme="majorHAnsi" w:hAnsiTheme="majorHAnsi"/>
                <w:spacing w:val="12"/>
                <w:sz w:val="24"/>
                <w:szCs w:val="24"/>
              </w:rPr>
              <w:t xml:space="preserve"> </w:t>
            </w:r>
            <w:r w:rsidRPr="00B84A3D">
              <w:rPr>
                <w:rFonts w:asciiTheme="majorHAnsi" w:hAnsiTheme="majorHAnsi"/>
                <w:w w:val="105"/>
                <w:sz w:val="24"/>
                <w:szCs w:val="24"/>
              </w:rPr>
              <w:t>в</w:t>
            </w:r>
            <w:r w:rsidRPr="00B84A3D">
              <w:rPr>
                <w:rFonts w:asciiTheme="majorHAnsi" w:hAnsiTheme="majorHAnsi"/>
                <w:spacing w:val="7"/>
                <w:sz w:val="24"/>
                <w:szCs w:val="24"/>
              </w:rPr>
              <w:t xml:space="preserve"> </w:t>
            </w:r>
            <w:r w:rsidRPr="00B84A3D">
              <w:rPr>
                <w:rFonts w:asciiTheme="majorHAnsi" w:hAnsiTheme="majorHAnsi"/>
                <w:spacing w:val="7"/>
                <w:w w:val="106"/>
                <w:sz w:val="24"/>
                <w:szCs w:val="24"/>
              </w:rPr>
              <w:t>ж</w:t>
            </w:r>
            <w:r w:rsidRPr="00B84A3D">
              <w:rPr>
                <w:rFonts w:asciiTheme="majorHAnsi" w:hAnsiTheme="majorHAnsi"/>
                <w:w w:val="105"/>
                <w:sz w:val="24"/>
                <w:szCs w:val="24"/>
              </w:rPr>
              <w:t>и</w:t>
            </w:r>
            <w:r w:rsidRPr="00B84A3D">
              <w:rPr>
                <w:rFonts w:asciiTheme="majorHAnsi" w:hAnsiTheme="majorHAnsi"/>
                <w:spacing w:val="8"/>
                <w:w w:val="105"/>
                <w:sz w:val="24"/>
                <w:szCs w:val="24"/>
              </w:rPr>
              <w:t>з</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spacing w:val="7"/>
                <w:sz w:val="24"/>
                <w:szCs w:val="24"/>
              </w:rPr>
              <w:t xml:space="preserve"> </w:t>
            </w:r>
            <w:r w:rsidRPr="00B84A3D">
              <w:rPr>
                <w:rFonts w:asciiTheme="majorHAnsi" w:hAnsiTheme="majorHAnsi"/>
                <w:spacing w:val="8"/>
                <w:w w:val="105"/>
                <w:sz w:val="24"/>
                <w:szCs w:val="24"/>
              </w:rPr>
              <w:t>л</w:t>
            </w:r>
            <w:r w:rsidRPr="00B84A3D">
              <w:rPr>
                <w:rFonts w:asciiTheme="majorHAnsi" w:hAnsiTheme="majorHAnsi"/>
                <w:spacing w:val="4"/>
                <w:w w:val="105"/>
                <w:sz w:val="24"/>
                <w:szCs w:val="24"/>
              </w:rPr>
              <w:t>ю</w:t>
            </w:r>
            <w:r w:rsidRPr="00B84A3D">
              <w:rPr>
                <w:rFonts w:asciiTheme="majorHAnsi" w:hAnsiTheme="majorHAnsi"/>
                <w:spacing w:val="1"/>
                <w:w w:val="106"/>
                <w:sz w:val="24"/>
                <w:szCs w:val="24"/>
              </w:rPr>
              <w:t>д</w:t>
            </w:r>
            <w:r w:rsidRPr="00B84A3D">
              <w:rPr>
                <w:rFonts w:asciiTheme="majorHAnsi" w:hAnsiTheme="majorHAnsi"/>
                <w:spacing w:val="7"/>
                <w:w w:val="106"/>
                <w:sz w:val="24"/>
                <w:szCs w:val="24"/>
              </w:rPr>
              <w:t>е</w:t>
            </w:r>
            <w:r w:rsidRPr="00B84A3D">
              <w:rPr>
                <w:rFonts w:asciiTheme="majorHAnsi" w:hAnsiTheme="majorHAnsi"/>
                <w:w w:val="105"/>
                <w:sz w:val="24"/>
                <w:szCs w:val="24"/>
              </w:rPr>
              <w:t>й»</w:t>
            </w:r>
          </w:p>
          <w:p w:rsidR="00D93E5D" w:rsidRPr="00B84A3D" w:rsidRDefault="00D93E5D" w:rsidP="00A87757">
            <w:pPr>
              <w:rPr>
                <w:rFonts w:asciiTheme="majorHAnsi" w:hAnsiTheme="majorHAnsi"/>
                <w:sz w:val="24"/>
                <w:szCs w:val="24"/>
              </w:rPr>
            </w:pPr>
          </w:p>
        </w:tc>
      </w:tr>
      <w:tr w:rsidR="00D93E5D" w:rsidRPr="00C40310" w:rsidTr="00A87757">
        <w:trPr>
          <w:gridAfter w:val="1"/>
          <w:wAfter w:w="60" w:type="dxa"/>
          <w:trHeight w:val="570"/>
        </w:trPr>
        <w:tc>
          <w:tcPr>
            <w:tcW w:w="2578" w:type="dxa"/>
            <w:gridSpan w:val="2"/>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lastRenderedPageBreak/>
              <w:t>Познавательное социальное  нравственное</w:t>
            </w:r>
          </w:p>
        </w:tc>
        <w:tc>
          <w:tcPr>
            <w:tcW w:w="2441" w:type="dxa"/>
            <w:gridSpan w:val="3"/>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11-15 ноября</w:t>
            </w:r>
          </w:p>
          <w:p w:rsidR="00D93E5D" w:rsidRPr="00B84A3D" w:rsidRDefault="00D93E5D" w:rsidP="00A87757">
            <w:pPr>
              <w:ind w:left="547" w:right="-53" w:hanging="547"/>
              <w:rPr>
                <w:rFonts w:asciiTheme="majorHAnsi" w:hAnsiTheme="majorHAnsi"/>
                <w:sz w:val="24"/>
                <w:szCs w:val="24"/>
              </w:rPr>
            </w:pPr>
            <w:r w:rsidRPr="00B84A3D">
              <w:rPr>
                <w:rFonts w:asciiTheme="majorHAnsi" w:hAnsiTheme="majorHAnsi"/>
                <w:sz w:val="24"/>
                <w:szCs w:val="24"/>
              </w:rPr>
              <w:t>Мир профессий</w:t>
            </w:r>
          </w:p>
        </w:tc>
        <w:tc>
          <w:tcPr>
            <w:tcW w:w="4711" w:type="dxa"/>
            <w:gridSpan w:val="6"/>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Беседы: «Какая профессия самая важная», «Кем работают твои мама и папа», «Кем я хочу быть?»,  «Кто работает у нас в детском саду»,  «Разные профессии»</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Сюжетно-ролевые игры «Шоферы», «Поликлиника», «Супермаркет», «Детский сад» и другие.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Чтение художественной литературы «Пекарь» И Карпов, «А что у вас?» С. Михалков, «Чем пахнут ремесла» Д.Родари</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Рассматривание альбомов о профессиях.</w:t>
            </w:r>
          </w:p>
        </w:tc>
        <w:tc>
          <w:tcPr>
            <w:tcW w:w="3098" w:type="dxa"/>
            <w:gridSpan w:val="2"/>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Развлечение «»Кем быть? Средняя, старшая и подготовительная к школе группы</w:t>
            </w:r>
            <w:r>
              <w:rPr>
                <w:rFonts w:asciiTheme="majorHAnsi" w:hAnsiTheme="majorHAnsi"/>
                <w:sz w:val="24"/>
                <w:szCs w:val="24"/>
              </w:rPr>
              <w:t>.</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 xml:space="preserve">Младшие группы </w:t>
            </w:r>
            <w:proofErr w:type="gramStart"/>
            <w:r>
              <w:rPr>
                <w:rFonts w:asciiTheme="majorHAnsi" w:hAnsiTheme="majorHAnsi"/>
                <w:sz w:val="24"/>
                <w:szCs w:val="24"/>
              </w:rPr>
              <w:t>-</w:t>
            </w:r>
            <w:r w:rsidRPr="00B84A3D">
              <w:rPr>
                <w:rFonts w:asciiTheme="majorHAnsi" w:hAnsiTheme="majorHAnsi"/>
                <w:sz w:val="24"/>
                <w:szCs w:val="24"/>
              </w:rPr>
              <w:t>в</w:t>
            </w:r>
            <w:proofErr w:type="gramEnd"/>
            <w:r w:rsidRPr="00B84A3D">
              <w:rPr>
                <w:rFonts w:asciiTheme="majorHAnsi" w:hAnsiTheme="majorHAnsi"/>
                <w:sz w:val="24"/>
                <w:szCs w:val="24"/>
              </w:rPr>
              <w:t>икторина «Угадай профессию»</w:t>
            </w:r>
          </w:p>
        </w:tc>
        <w:tc>
          <w:tcPr>
            <w:tcW w:w="2967" w:type="dxa"/>
            <w:gridSpan w:val="2"/>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Консультация «Как рассказать детям о своей профессии»</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Папка-передвижка «Трудовое воспитание в семье»</w:t>
            </w:r>
          </w:p>
        </w:tc>
      </w:tr>
      <w:tr w:rsidR="00D93E5D" w:rsidRPr="00C40310" w:rsidTr="00A87757">
        <w:trPr>
          <w:gridAfter w:val="1"/>
          <w:wAfter w:w="60" w:type="dxa"/>
          <w:trHeight w:val="540"/>
        </w:trPr>
        <w:tc>
          <w:tcPr>
            <w:tcW w:w="2578" w:type="dxa"/>
            <w:gridSpan w:val="2"/>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Познавательное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Физическое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социальное</w:t>
            </w:r>
          </w:p>
        </w:tc>
        <w:tc>
          <w:tcPr>
            <w:tcW w:w="2441" w:type="dxa"/>
            <w:gridSpan w:val="3"/>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18-22 ноября</w:t>
            </w:r>
          </w:p>
          <w:p w:rsidR="00D93E5D" w:rsidRPr="00B84A3D" w:rsidRDefault="00D93E5D" w:rsidP="00A87757">
            <w:pPr>
              <w:ind w:left="547" w:right="-53" w:hanging="547"/>
              <w:rPr>
                <w:rFonts w:asciiTheme="majorHAnsi" w:hAnsiTheme="majorHAnsi"/>
                <w:bCs/>
                <w:iCs/>
                <w:sz w:val="24"/>
                <w:szCs w:val="24"/>
              </w:rPr>
            </w:pPr>
            <w:r w:rsidRPr="00B84A3D">
              <w:rPr>
                <w:rFonts w:asciiTheme="majorHAnsi" w:hAnsiTheme="majorHAnsi"/>
                <w:bCs/>
                <w:iCs/>
                <w:sz w:val="24"/>
                <w:szCs w:val="24"/>
              </w:rPr>
              <w:t>Я</w:t>
            </w:r>
            <w:r w:rsidRPr="00B84A3D">
              <w:rPr>
                <w:rFonts w:asciiTheme="majorHAnsi" w:hAnsiTheme="majorHAnsi"/>
                <w:bCs/>
                <w:iCs/>
                <w:spacing w:val="1"/>
                <w:sz w:val="24"/>
                <w:szCs w:val="24"/>
              </w:rPr>
              <w:t xml:space="preserve"> </w:t>
            </w:r>
            <w:r w:rsidRPr="00B84A3D">
              <w:rPr>
                <w:rFonts w:asciiTheme="majorHAnsi" w:hAnsiTheme="majorHAnsi"/>
                <w:bCs/>
                <w:iCs/>
                <w:sz w:val="24"/>
                <w:szCs w:val="24"/>
              </w:rPr>
              <w:t>в</w:t>
            </w:r>
            <w:r w:rsidRPr="00B84A3D">
              <w:rPr>
                <w:rFonts w:asciiTheme="majorHAnsi" w:hAnsiTheme="majorHAnsi"/>
                <w:bCs/>
                <w:iCs/>
                <w:spacing w:val="-1"/>
                <w:sz w:val="24"/>
                <w:szCs w:val="24"/>
              </w:rPr>
              <w:t xml:space="preserve"> </w:t>
            </w:r>
            <w:r w:rsidRPr="00B84A3D">
              <w:rPr>
                <w:rFonts w:asciiTheme="majorHAnsi" w:hAnsiTheme="majorHAnsi"/>
                <w:bCs/>
                <w:iCs/>
                <w:sz w:val="24"/>
                <w:szCs w:val="24"/>
              </w:rPr>
              <w:t>м</w:t>
            </w:r>
            <w:r w:rsidRPr="00B84A3D">
              <w:rPr>
                <w:rFonts w:asciiTheme="majorHAnsi" w:hAnsiTheme="majorHAnsi"/>
                <w:bCs/>
                <w:iCs/>
                <w:spacing w:val="1"/>
                <w:w w:val="99"/>
                <w:sz w:val="24"/>
                <w:szCs w:val="24"/>
              </w:rPr>
              <w:t>и</w:t>
            </w:r>
            <w:r w:rsidRPr="00B84A3D">
              <w:rPr>
                <w:rFonts w:asciiTheme="majorHAnsi" w:hAnsiTheme="majorHAnsi"/>
                <w:bCs/>
                <w:iCs/>
                <w:sz w:val="24"/>
                <w:szCs w:val="24"/>
              </w:rPr>
              <w:t>ре</w:t>
            </w:r>
            <w:r w:rsidRPr="00B84A3D">
              <w:rPr>
                <w:rFonts w:asciiTheme="majorHAnsi" w:hAnsiTheme="majorHAnsi"/>
                <w:bCs/>
                <w:iCs/>
                <w:spacing w:val="-2"/>
                <w:sz w:val="24"/>
                <w:szCs w:val="24"/>
              </w:rPr>
              <w:t xml:space="preserve"> </w:t>
            </w:r>
            <w:r w:rsidRPr="00B84A3D">
              <w:rPr>
                <w:rFonts w:asciiTheme="majorHAnsi" w:hAnsiTheme="majorHAnsi"/>
                <w:bCs/>
                <w:iCs/>
                <w:spacing w:val="-1"/>
                <w:sz w:val="24"/>
                <w:szCs w:val="24"/>
              </w:rPr>
              <w:t>че</w:t>
            </w:r>
            <w:r w:rsidRPr="00B84A3D">
              <w:rPr>
                <w:rFonts w:asciiTheme="majorHAnsi" w:hAnsiTheme="majorHAnsi"/>
                <w:bCs/>
                <w:iCs/>
                <w:sz w:val="24"/>
                <w:szCs w:val="24"/>
              </w:rPr>
              <w:t>ловек</w:t>
            </w:r>
            <w:r w:rsidRPr="00B84A3D">
              <w:rPr>
                <w:rFonts w:asciiTheme="majorHAnsi" w:hAnsiTheme="majorHAnsi"/>
                <w:bCs/>
                <w:iCs/>
                <w:w w:val="99"/>
                <w:sz w:val="24"/>
                <w:szCs w:val="24"/>
              </w:rPr>
              <w:t>!</w:t>
            </w:r>
          </w:p>
          <w:p w:rsidR="00D93E5D" w:rsidRPr="00B84A3D" w:rsidRDefault="00D93E5D" w:rsidP="00A87757">
            <w:pPr>
              <w:rPr>
                <w:rFonts w:asciiTheme="majorHAnsi" w:hAnsiTheme="majorHAnsi"/>
                <w:sz w:val="24"/>
                <w:szCs w:val="24"/>
              </w:rPr>
            </w:pPr>
          </w:p>
        </w:tc>
        <w:tc>
          <w:tcPr>
            <w:tcW w:w="4711" w:type="dxa"/>
            <w:gridSpan w:val="6"/>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Беседы «Что ты знаешь о себе», «Чем ты похож, а чем не похож на других», «Наши имена», «Береги здоровье      смолоду». «Кто  Я?», «Что умеет кожа»</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Дидактические игры «Что у меня, а что у куклы», «Мальчики и девочки», «Я грязнуль не выношу», «Части тела». «Калейдоскоп эмоций».</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 xml:space="preserve">Рассматривание энциклопедии «Тело человека», </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Чтение художественной литературы «Про нос и язык» Е. Пермяк, «Как Маша стала большой» Е. Пермяк</w:t>
            </w:r>
          </w:p>
        </w:tc>
        <w:tc>
          <w:tcPr>
            <w:tcW w:w="3098" w:type="dxa"/>
            <w:gridSpan w:val="2"/>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 xml:space="preserve"> Спортивное развлечение «Мы с друзьями сильные, смелые, ловкие, умелые» Все возрастные группы.</w:t>
            </w:r>
          </w:p>
        </w:tc>
        <w:tc>
          <w:tcPr>
            <w:tcW w:w="2967" w:type="dxa"/>
            <w:gridSpan w:val="2"/>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 xml:space="preserve"> Оформление фотовыставки «Полюбуйтесь, ка друзья, это моя семья».</w:t>
            </w:r>
          </w:p>
        </w:tc>
      </w:tr>
      <w:tr w:rsidR="00D93E5D" w:rsidRPr="00C40310" w:rsidTr="00A87757">
        <w:trPr>
          <w:gridAfter w:val="1"/>
          <w:wAfter w:w="60" w:type="dxa"/>
          <w:trHeight w:val="555"/>
        </w:trPr>
        <w:tc>
          <w:tcPr>
            <w:tcW w:w="2578" w:type="dxa"/>
            <w:gridSpan w:val="2"/>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 xml:space="preserve">Познавательное социальное </w:t>
            </w:r>
          </w:p>
        </w:tc>
        <w:tc>
          <w:tcPr>
            <w:tcW w:w="2441" w:type="dxa"/>
            <w:gridSpan w:val="3"/>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25-29 ноября</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«Моя семья»</w:t>
            </w:r>
          </w:p>
          <w:p w:rsidR="00D93E5D" w:rsidRDefault="00D93E5D" w:rsidP="00A87757">
            <w:pPr>
              <w:rPr>
                <w:rFonts w:asciiTheme="majorHAnsi" w:hAnsiTheme="majorHAnsi"/>
                <w:sz w:val="24"/>
                <w:szCs w:val="24"/>
              </w:rPr>
            </w:pP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Последнее воскресенье ноября «День Матери в России»</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 по ФОП</w:t>
            </w:r>
            <w:r>
              <w:rPr>
                <w:rFonts w:asciiTheme="majorHAnsi" w:hAnsiTheme="majorHAnsi"/>
                <w:sz w:val="24"/>
                <w:szCs w:val="24"/>
              </w:rPr>
              <w:t xml:space="preserve"> ДО</w:t>
            </w:r>
            <w:r w:rsidRPr="00B84A3D">
              <w:rPr>
                <w:rFonts w:asciiTheme="majorHAnsi" w:hAnsiTheme="majorHAnsi"/>
                <w:sz w:val="24"/>
                <w:szCs w:val="24"/>
              </w:rPr>
              <w:t>)</w:t>
            </w:r>
          </w:p>
        </w:tc>
        <w:tc>
          <w:tcPr>
            <w:tcW w:w="4711" w:type="dxa"/>
            <w:gridSpan w:val="6"/>
          </w:tcPr>
          <w:p w:rsidR="00D93E5D" w:rsidRPr="00B84A3D" w:rsidRDefault="00D93E5D" w:rsidP="00A87757">
            <w:pPr>
              <w:spacing w:before="5"/>
              <w:ind w:right="-20"/>
              <w:rPr>
                <w:rFonts w:asciiTheme="majorHAnsi" w:hAnsiTheme="majorHAnsi"/>
                <w:sz w:val="24"/>
                <w:szCs w:val="24"/>
              </w:rPr>
            </w:pPr>
            <w:r w:rsidRPr="00B84A3D">
              <w:rPr>
                <w:rFonts w:asciiTheme="majorHAnsi" w:hAnsiTheme="majorHAnsi"/>
                <w:sz w:val="24"/>
                <w:szCs w:val="24"/>
              </w:rPr>
              <w:lastRenderedPageBreak/>
              <w:t xml:space="preserve">Организация культурных практик в режиме  дня (в соответствии с возрастом </w:t>
            </w:r>
            <w:r w:rsidRPr="00B84A3D">
              <w:rPr>
                <w:rFonts w:asciiTheme="majorHAnsi" w:hAnsiTheme="majorHAnsi"/>
                <w:sz w:val="24"/>
                <w:szCs w:val="24"/>
              </w:rPr>
              <w:lastRenderedPageBreak/>
              <w:t>детей)</w:t>
            </w:r>
          </w:p>
          <w:p w:rsidR="00D93E5D" w:rsidRPr="00B84A3D" w:rsidRDefault="00D93E5D" w:rsidP="00A87757">
            <w:pPr>
              <w:spacing w:before="5"/>
              <w:ind w:right="-20"/>
              <w:rPr>
                <w:rFonts w:asciiTheme="majorHAnsi" w:hAnsiTheme="majorHAnsi"/>
                <w:sz w:val="24"/>
                <w:szCs w:val="24"/>
              </w:rPr>
            </w:pPr>
            <w:r w:rsidRPr="00B84A3D">
              <w:rPr>
                <w:rFonts w:asciiTheme="majorHAnsi" w:hAnsiTheme="majorHAnsi"/>
                <w:sz w:val="24"/>
                <w:szCs w:val="24"/>
              </w:rPr>
              <w:t>Беседы «Странички семейного альбома», «Наша дружная семья», «Мама, мамочка моя», «Папа  всегда нас сможет защитить», «Семьи большие и маленькие», «Старшие члены моей семьи – бабушки и дедушки».</w:t>
            </w:r>
          </w:p>
          <w:p w:rsidR="00D93E5D" w:rsidRPr="00B84A3D" w:rsidRDefault="00D93E5D" w:rsidP="00A87757">
            <w:pPr>
              <w:spacing w:before="5"/>
              <w:ind w:right="-20"/>
              <w:rPr>
                <w:rFonts w:asciiTheme="majorHAnsi" w:hAnsiTheme="majorHAnsi"/>
                <w:sz w:val="24"/>
                <w:szCs w:val="24"/>
              </w:rPr>
            </w:pPr>
            <w:r w:rsidRPr="00B84A3D">
              <w:rPr>
                <w:rFonts w:asciiTheme="majorHAnsi" w:hAnsiTheme="majorHAnsi"/>
                <w:sz w:val="24"/>
                <w:szCs w:val="24"/>
              </w:rPr>
              <w:t>Чтение художественной литературы «Косточка» Л.Толтого,  «Волшебное слово» Осеева, «Это мамочка моя» В.Руссу</w:t>
            </w:r>
          </w:p>
          <w:p w:rsidR="00D93E5D" w:rsidRDefault="00D93E5D" w:rsidP="00A87757">
            <w:pPr>
              <w:spacing w:before="5"/>
              <w:ind w:right="-20"/>
              <w:rPr>
                <w:rFonts w:asciiTheme="majorHAnsi" w:hAnsiTheme="majorHAnsi"/>
                <w:sz w:val="24"/>
                <w:szCs w:val="24"/>
              </w:rPr>
            </w:pPr>
            <w:r w:rsidRPr="00B84A3D">
              <w:rPr>
                <w:rFonts w:asciiTheme="majorHAnsi" w:hAnsiTheme="majorHAnsi"/>
                <w:sz w:val="24"/>
                <w:szCs w:val="24"/>
              </w:rPr>
              <w:t>Ситуации «Я помогаю маме (папе)», «Наша дружная семья», «Идем в поход».</w:t>
            </w:r>
          </w:p>
          <w:p w:rsidR="00D93E5D" w:rsidRPr="00B84A3D" w:rsidRDefault="00D93E5D" w:rsidP="00A87757">
            <w:pPr>
              <w:spacing w:before="5"/>
              <w:ind w:right="-20"/>
              <w:rPr>
                <w:rFonts w:asciiTheme="majorHAnsi" w:hAnsiTheme="majorHAnsi"/>
                <w:sz w:val="24"/>
                <w:szCs w:val="24"/>
              </w:rPr>
            </w:pPr>
          </w:p>
        </w:tc>
        <w:tc>
          <w:tcPr>
            <w:tcW w:w="3098" w:type="dxa"/>
            <w:gridSpan w:val="2"/>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lastRenderedPageBreak/>
              <w:t>Изготовление подарков для мам.</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lastRenderedPageBreak/>
              <w:t>Праздничные мероприятия. Участие в муниципальном конкурсе ко Дню Матери.</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Выставка детского рисунка  «Мама милая моя»</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Все возрастные группы</w:t>
            </w:r>
          </w:p>
        </w:tc>
        <w:tc>
          <w:tcPr>
            <w:tcW w:w="2967" w:type="dxa"/>
            <w:gridSpan w:val="2"/>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lastRenderedPageBreak/>
              <w:t xml:space="preserve">Папка-передвижка «История праздника  </w:t>
            </w:r>
            <w:r w:rsidRPr="00B84A3D">
              <w:rPr>
                <w:rFonts w:asciiTheme="majorHAnsi" w:hAnsiTheme="majorHAnsi"/>
                <w:sz w:val="24"/>
                <w:szCs w:val="24"/>
              </w:rPr>
              <w:lastRenderedPageBreak/>
              <w:t>День Матери в России»</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Выставка творческих работ «Поделки руками моей мамы»</w:t>
            </w:r>
          </w:p>
        </w:tc>
      </w:tr>
      <w:tr w:rsidR="00D93E5D" w:rsidRPr="00C40310" w:rsidTr="00A87757">
        <w:trPr>
          <w:gridAfter w:val="1"/>
          <w:wAfter w:w="60" w:type="dxa"/>
          <w:trHeight w:val="600"/>
        </w:trPr>
        <w:tc>
          <w:tcPr>
            <w:tcW w:w="2578" w:type="dxa"/>
            <w:gridSpan w:val="2"/>
          </w:tcPr>
          <w:p w:rsidR="00D93E5D" w:rsidRPr="00B84A3D" w:rsidRDefault="00D93E5D" w:rsidP="00A87757">
            <w:pPr>
              <w:ind w:right="-53"/>
              <w:rPr>
                <w:rFonts w:asciiTheme="majorHAnsi" w:hAnsiTheme="majorHAnsi"/>
                <w:sz w:val="24"/>
                <w:szCs w:val="24"/>
              </w:rPr>
            </w:pPr>
            <w:r w:rsidRPr="00B84A3D">
              <w:rPr>
                <w:rFonts w:asciiTheme="majorHAnsi" w:hAnsiTheme="majorHAnsi"/>
                <w:spacing w:val="-1"/>
                <w:sz w:val="24"/>
                <w:szCs w:val="24"/>
              </w:rPr>
              <w:lastRenderedPageBreak/>
              <w:t>П</w:t>
            </w:r>
            <w:r w:rsidRPr="00B84A3D">
              <w:rPr>
                <w:rFonts w:asciiTheme="majorHAnsi" w:hAnsiTheme="majorHAnsi"/>
                <w:spacing w:val="3"/>
                <w:sz w:val="24"/>
                <w:szCs w:val="24"/>
              </w:rPr>
              <w:t>а</w:t>
            </w:r>
            <w:r w:rsidRPr="00B84A3D">
              <w:rPr>
                <w:rFonts w:asciiTheme="majorHAnsi" w:hAnsiTheme="majorHAnsi"/>
                <w:sz w:val="24"/>
                <w:szCs w:val="24"/>
              </w:rPr>
              <w:t>тр</w:t>
            </w:r>
            <w:r w:rsidRPr="00B84A3D">
              <w:rPr>
                <w:rFonts w:asciiTheme="majorHAnsi" w:hAnsiTheme="majorHAnsi"/>
                <w:spacing w:val="1"/>
                <w:sz w:val="24"/>
                <w:szCs w:val="24"/>
              </w:rPr>
              <w:t>и</w:t>
            </w:r>
            <w:r w:rsidRPr="00B84A3D">
              <w:rPr>
                <w:rFonts w:asciiTheme="majorHAnsi" w:hAnsiTheme="majorHAnsi"/>
                <w:spacing w:val="-4"/>
                <w:sz w:val="24"/>
                <w:szCs w:val="24"/>
              </w:rPr>
              <w:t>о</w:t>
            </w:r>
            <w:r w:rsidRPr="00B84A3D">
              <w:rPr>
                <w:rFonts w:asciiTheme="majorHAnsi" w:hAnsiTheme="majorHAnsi"/>
                <w:sz w:val="24"/>
                <w:szCs w:val="24"/>
              </w:rPr>
              <w:t>т</w:t>
            </w:r>
            <w:r w:rsidRPr="00B84A3D">
              <w:rPr>
                <w:rFonts w:asciiTheme="majorHAnsi" w:hAnsiTheme="majorHAnsi"/>
                <w:spacing w:val="1"/>
                <w:sz w:val="24"/>
                <w:szCs w:val="24"/>
              </w:rPr>
              <w:t>и</w:t>
            </w:r>
            <w:r w:rsidRPr="00B84A3D">
              <w:rPr>
                <w:rFonts w:asciiTheme="majorHAnsi" w:hAnsiTheme="majorHAnsi"/>
                <w:sz w:val="24"/>
                <w:szCs w:val="24"/>
              </w:rPr>
              <w:t>ч</w:t>
            </w:r>
            <w:r w:rsidRPr="00B84A3D">
              <w:rPr>
                <w:rFonts w:asciiTheme="majorHAnsi" w:hAnsiTheme="majorHAnsi"/>
                <w:spacing w:val="-7"/>
                <w:sz w:val="24"/>
                <w:szCs w:val="24"/>
              </w:rPr>
              <w:t>е</w:t>
            </w:r>
            <w:r w:rsidRPr="00B84A3D">
              <w:rPr>
                <w:rFonts w:asciiTheme="majorHAnsi" w:hAnsiTheme="majorHAnsi"/>
                <w:spacing w:val="-2"/>
                <w:sz w:val="24"/>
                <w:szCs w:val="24"/>
              </w:rPr>
              <w:t>с</w:t>
            </w:r>
            <w:r w:rsidRPr="00B84A3D">
              <w:rPr>
                <w:rFonts w:asciiTheme="majorHAnsi" w:hAnsiTheme="majorHAnsi"/>
                <w:spacing w:val="2"/>
                <w:sz w:val="24"/>
                <w:szCs w:val="24"/>
              </w:rPr>
              <w:t>к</w:t>
            </w:r>
            <w:r w:rsidRPr="00B84A3D">
              <w:rPr>
                <w:rFonts w:asciiTheme="majorHAnsi" w:hAnsiTheme="majorHAnsi"/>
                <w:sz w:val="24"/>
                <w:szCs w:val="24"/>
              </w:rPr>
              <w:t xml:space="preserve">ое </w:t>
            </w:r>
            <w:r w:rsidRPr="00B84A3D">
              <w:rPr>
                <w:rFonts w:asciiTheme="majorHAnsi" w:hAnsiTheme="majorHAnsi"/>
                <w:spacing w:val="1"/>
                <w:sz w:val="24"/>
                <w:szCs w:val="24"/>
              </w:rPr>
              <w:t>С</w:t>
            </w:r>
            <w:r w:rsidRPr="00B84A3D">
              <w:rPr>
                <w:rFonts w:asciiTheme="majorHAnsi" w:hAnsiTheme="majorHAnsi"/>
                <w:spacing w:val="-4"/>
                <w:sz w:val="24"/>
                <w:szCs w:val="24"/>
              </w:rPr>
              <w:t>о</w:t>
            </w:r>
            <w:r w:rsidRPr="00B84A3D">
              <w:rPr>
                <w:rFonts w:asciiTheme="majorHAnsi" w:hAnsiTheme="majorHAnsi"/>
                <w:sz w:val="24"/>
                <w:szCs w:val="24"/>
              </w:rPr>
              <w:t>ци</w:t>
            </w:r>
            <w:r w:rsidRPr="00B84A3D">
              <w:rPr>
                <w:rFonts w:asciiTheme="majorHAnsi" w:hAnsiTheme="majorHAnsi"/>
                <w:spacing w:val="2"/>
                <w:sz w:val="24"/>
                <w:szCs w:val="24"/>
              </w:rPr>
              <w:t>а</w:t>
            </w:r>
            <w:r w:rsidRPr="00B84A3D">
              <w:rPr>
                <w:rFonts w:asciiTheme="majorHAnsi" w:hAnsiTheme="majorHAnsi"/>
                <w:spacing w:val="1"/>
                <w:sz w:val="24"/>
                <w:szCs w:val="24"/>
              </w:rPr>
              <w:t>л</w:t>
            </w:r>
            <w:r w:rsidRPr="00B84A3D">
              <w:rPr>
                <w:rFonts w:asciiTheme="majorHAnsi" w:hAnsiTheme="majorHAnsi"/>
                <w:spacing w:val="-2"/>
                <w:sz w:val="24"/>
                <w:szCs w:val="24"/>
              </w:rPr>
              <w:t>ь</w:t>
            </w:r>
            <w:r w:rsidRPr="00B84A3D">
              <w:rPr>
                <w:rFonts w:asciiTheme="majorHAnsi" w:hAnsiTheme="majorHAnsi"/>
                <w:sz w:val="24"/>
                <w:szCs w:val="24"/>
              </w:rPr>
              <w:t>н</w:t>
            </w:r>
            <w:r w:rsidRPr="00B84A3D">
              <w:rPr>
                <w:rFonts w:asciiTheme="majorHAnsi" w:hAnsiTheme="majorHAnsi"/>
                <w:spacing w:val="-3"/>
                <w:sz w:val="24"/>
                <w:szCs w:val="24"/>
              </w:rPr>
              <w:t>о</w:t>
            </w:r>
            <w:r w:rsidRPr="00B84A3D">
              <w:rPr>
                <w:rFonts w:asciiTheme="majorHAnsi" w:hAnsiTheme="majorHAnsi"/>
                <w:sz w:val="24"/>
                <w:szCs w:val="24"/>
              </w:rPr>
              <w:t>е П</w:t>
            </w:r>
            <w:r w:rsidRPr="00B84A3D">
              <w:rPr>
                <w:rFonts w:asciiTheme="majorHAnsi" w:hAnsiTheme="majorHAnsi"/>
                <w:spacing w:val="-4"/>
                <w:sz w:val="24"/>
                <w:szCs w:val="24"/>
              </w:rPr>
              <w:t>о</w:t>
            </w:r>
            <w:r w:rsidRPr="00B84A3D">
              <w:rPr>
                <w:rFonts w:asciiTheme="majorHAnsi" w:hAnsiTheme="majorHAnsi"/>
                <w:sz w:val="24"/>
                <w:szCs w:val="24"/>
              </w:rPr>
              <w:t>зн</w:t>
            </w:r>
            <w:r w:rsidRPr="00B84A3D">
              <w:rPr>
                <w:rFonts w:asciiTheme="majorHAnsi" w:hAnsiTheme="majorHAnsi"/>
                <w:spacing w:val="2"/>
                <w:sz w:val="24"/>
                <w:szCs w:val="24"/>
              </w:rPr>
              <w:t>а</w:t>
            </w:r>
            <w:r w:rsidRPr="00B84A3D">
              <w:rPr>
                <w:rFonts w:asciiTheme="majorHAnsi" w:hAnsiTheme="majorHAnsi"/>
                <w:spacing w:val="1"/>
                <w:sz w:val="24"/>
                <w:szCs w:val="24"/>
              </w:rPr>
              <w:t>в</w:t>
            </w:r>
            <w:r w:rsidRPr="00B84A3D">
              <w:rPr>
                <w:rFonts w:asciiTheme="majorHAnsi" w:hAnsiTheme="majorHAnsi"/>
                <w:spacing w:val="2"/>
                <w:sz w:val="24"/>
                <w:szCs w:val="24"/>
              </w:rPr>
              <w:t>а</w:t>
            </w:r>
            <w:r w:rsidRPr="00B84A3D">
              <w:rPr>
                <w:rFonts w:asciiTheme="majorHAnsi" w:hAnsiTheme="majorHAnsi"/>
                <w:sz w:val="24"/>
                <w:szCs w:val="24"/>
              </w:rPr>
              <w:t>т</w:t>
            </w:r>
            <w:r w:rsidRPr="00B84A3D">
              <w:rPr>
                <w:rFonts w:asciiTheme="majorHAnsi" w:hAnsiTheme="majorHAnsi"/>
                <w:spacing w:val="-5"/>
                <w:sz w:val="24"/>
                <w:szCs w:val="24"/>
              </w:rPr>
              <w:t>е</w:t>
            </w:r>
            <w:r w:rsidRPr="00B84A3D">
              <w:rPr>
                <w:rFonts w:asciiTheme="majorHAnsi" w:hAnsiTheme="majorHAnsi"/>
                <w:sz w:val="24"/>
                <w:szCs w:val="24"/>
              </w:rPr>
              <w:t>ль</w:t>
            </w:r>
            <w:r w:rsidRPr="00B84A3D">
              <w:rPr>
                <w:rFonts w:asciiTheme="majorHAnsi" w:hAnsiTheme="majorHAnsi"/>
                <w:spacing w:val="1"/>
                <w:sz w:val="24"/>
                <w:szCs w:val="24"/>
              </w:rPr>
              <w:t>н</w:t>
            </w:r>
            <w:r w:rsidRPr="00B84A3D">
              <w:rPr>
                <w:rFonts w:asciiTheme="majorHAnsi" w:hAnsiTheme="majorHAnsi"/>
                <w:sz w:val="24"/>
                <w:szCs w:val="24"/>
              </w:rPr>
              <w:t xml:space="preserve">ое </w:t>
            </w:r>
            <w:r w:rsidRPr="00B84A3D">
              <w:rPr>
                <w:rFonts w:asciiTheme="majorHAnsi" w:hAnsiTheme="majorHAnsi"/>
                <w:spacing w:val="-1"/>
                <w:sz w:val="24"/>
                <w:szCs w:val="24"/>
              </w:rPr>
              <w:t>Э</w:t>
            </w:r>
            <w:r w:rsidRPr="00B84A3D">
              <w:rPr>
                <w:rFonts w:asciiTheme="majorHAnsi" w:hAnsiTheme="majorHAnsi"/>
                <w:spacing w:val="-2"/>
                <w:sz w:val="24"/>
                <w:szCs w:val="24"/>
              </w:rPr>
              <w:t>с</w:t>
            </w:r>
            <w:r w:rsidRPr="00B84A3D">
              <w:rPr>
                <w:rFonts w:asciiTheme="majorHAnsi" w:hAnsiTheme="majorHAnsi"/>
                <w:spacing w:val="2"/>
                <w:sz w:val="24"/>
                <w:szCs w:val="24"/>
              </w:rPr>
              <w:t>т</w:t>
            </w:r>
            <w:r w:rsidRPr="00B84A3D">
              <w:rPr>
                <w:rFonts w:asciiTheme="majorHAnsi" w:hAnsiTheme="majorHAnsi"/>
                <w:spacing w:val="-5"/>
                <w:sz w:val="24"/>
                <w:szCs w:val="24"/>
              </w:rPr>
              <w:t>е</w:t>
            </w:r>
            <w:r w:rsidRPr="00B84A3D">
              <w:rPr>
                <w:rFonts w:asciiTheme="majorHAnsi" w:hAnsiTheme="majorHAnsi"/>
                <w:sz w:val="24"/>
                <w:szCs w:val="24"/>
              </w:rPr>
              <w:t>ти</w:t>
            </w:r>
            <w:r w:rsidRPr="00B84A3D">
              <w:rPr>
                <w:rFonts w:asciiTheme="majorHAnsi" w:hAnsiTheme="majorHAnsi"/>
                <w:spacing w:val="4"/>
                <w:sz w:val="24"/>
                <w:szCs w:val="24"/>
              </w:rPr>
              <w:t>ч</w:t>
            </w:r>
            <w:r w:rsidRPr="00B84A3D">
              <w:rPr>
                <w:rFonts w:asciiTheme="majorHAnsi" w:hAnsiTheme="majorHAnsi"/>
                <w:spacing w:val="-6"/>
                <w:sz w:val="24"/>
                <w:szCs w:val="24"/>
              </w:rPr>
              <w:t>е</w:t>
            </w:r>
            <w:r w:rsidRPr="00B84A3D">
              <w:rPr>
                <w:rFonts w:asciiTheme="majorHAnsi" w:hAnsiTheme="majorHAnsi"/>
                <w:spacing w:val="1"/>
                <w:sz w:val="24"/>
                <w:szCs w:val="24"/>
              </w:rPr>
              <w:t>с</w:t>
            </w:r>
            <w:r w:rsidRPr="00B84A3D">
              <w:rPr>
                <w:rFonts w:asciiTheme="majorHAnsi" w:hAnsiTheme="majorHAnsi"/>
                <w:sz w:val="24"/>
                <w:szCs w:val="24"/>
              </w:rPr>
              <w:t>кое</w:t>
            </w:r>
          </w:p>
          <w:p w:rsidR="00D93E5D" w:rsidRPr="00B84A3D" w:rsidRDefault="00D93E5D" w:rsidP="00A87757">
            <w:pPr>
              <w:rPr>
                <w:rFonts w:asciiTheme="majorHAnsi" w:hAnsiTheme="majorHAnsi"/>
                <w:sz w:val="24"/>
                <w:szCs w:val="24"/>
              </w:rPr>
            </w:pPr>
          </w:p>
          <w:p w:rsidR="00D93E5D" w:rsidRPr="00B84A3D" w:rsidRDefault="00D93E5D" w:rsidP="00A87757">
            <w:pPr>
              <w:rPr>
                <w:rFonts w:asciiTheme="majorHAnsi" w:hAnsiTheme="majorHAnsi"/>
                <w:sz w:val="24"/>
                <w:szCs w:val="24"/>
              </w:rPr>
            </w:pPr>
          </w:p>
        </w:tc>
        <w:tc>
          <w:tcPr>
            <w:tcW w:w="2441" w:type="dxa"/>
            <w:gridSpan w:val="3"/>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30 ноября</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День Государственного герба  Российской Федерации</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 по ФОП</w:t>
            </w:r>
            <w:r>
              <w:rPr>
                <w:rFonts w:asciiTheme="majorHAnsi" w:hAnsiTheme="majorHAnsi"/>
                <w:sz w:val="24"/>
                <w:szCs w:val="24"/>
              </w:rPr>
              <w:t xml:space="preserve"> ДО</w:t>
            </w:r>
            <w:r w:rsidRPr="00B84A3D">
              <w:rPr>
                <w:rFonts w:asciiTheme="majorHAnsi" w:hAnsiTheme="majorHAnsi"/>
                <w:sz w:val="24"/>
                <w:szCs w:val="24"/>
              </w:rPr>
              <w:t>)</w:t>
            </w:r>
          </w:p>
        </w:tc>
        <w:tc>
          <w:tcPr>
            <w:tcW w:w="4711" w:type="dxa"/>
            <w:gridSpan w:val="6"/>
          </w:tcPr>
          <w:p w:rsidR="00D93E5D" w:rsidRPr="00B84A3D" w:rsidRDefault="00D93E5D" w:rsidP="00A87757">
            <w:pPr>
              <w:ind w:right="643"/>
              <w:rPr>
                <w:rFonts w:asciiTheme="majorHAnsi" w:hAnsiTheme="majorHAnsi"/>
                <w:sz w:val="24"/>
                <w:szCs w:val="24"/>
              </w:rPr>
            </w:pPr>
            <w:r w:rsidRPr="00B84A3D">
              <w:rPr>
                <w:rFonts w:asciiTheme="majorHAnsi" w:hAnsiTheme="majorHAnsi"/>
                <w:spacing w:val="4"/>
                <w:w w:val="105"/>
                <w:sz w:val="24"/>
                <w:szCs w:val="24"/>
              </w:rPr>
              <w:t>О</w:t>
            </w:r>
            <w:r w:rsidRPr="00B84A3D">
              <w:rPr>
                <w:rFonts w:asciiTheme="majorHAnsi" w:hAnsiTheme="majorHAnsi"/>
                <w:spacing w:val="3"/>
                <w:w w:val="105"/>
                <w:sz w:val="24"/>
                <w:szCs w:val="24"/>
              </w:rPr>
              <w:t>р</w:t>
            </w:r>
            <w:r w:rsidRPr="00B84A3D">
              <w:rPr>
                <w:rFonts w:asciiTheme="majorHAnsi" w:hAnsiTheme="majorHAnsi"/>
                <w:spacing w:val="5"/>
                <w:w w:val="105"/>
                <w:sz w:val="24"/>
                <w:szCs w:val="24"/>
              </w:rPr>
              <w:t>г</w:t>
            </w:r>
            <w:r w:rsidRPr="00B84A3D">
              <w:rPr>
                <w:rFonts w:asciiTheme="majorHAnsi" w:hAnsiTheme="majorHAnsi"/>
                <w:spacing w:val="6"/>
                <w:w w:val="106"/>
                <w:sz w:val="24"/>
                <w:szCs w:val="24"/>
              </w:rPr>
              <w:t>а</w:t>
            </w:r>
            <w:r w:rsidRPr="00B84A3D">
              <w:rPr>
                <w:rFonts w:asciiTheme="majorHAnsi" w:hAnsiTheme="majorHAnsi"/>
                <w:spacing w:val="4"/>
                <w:w w:val="105"/>
                <w:sz w:val="24"/>
                <w:szCs w:val="24"/>
              </w:rPr>
              <w:t>н</w:t>
            </w:r>
            <w:r w:rsidRPr="00B84A3D">
              <w:rPr>
                <w:rFonts w:asciiTheme="majorHAnsi" w:hAnsiTheme="majorHAnsi"/>
                <w:w w:val="105"/>
                <w:sz w:val="24"/>
                <w:szCs w:val="24"/>
              </w:rPr>
              <w:t>и</w:t>
            </w:r>
            <w:r w:rsidRPr="00B84A3D">
              <w:rPr>
                <w:rFonts w:asciiTheme="majorHAnsi" w:hAnsiTheme="majorHAnsi"/>
                <w:spacing w:val="4"/>
                <w:w w:val="105"/>
                <w:sz w:val="24"/>
                <w:szCs w:val="24"/>
              </w:rPr>
              <w:t>з</w:t>
            </w:r>
            <w:r w:rsidRPr="00B84A3D">
              <w:rPr>
                <w:rFonts w:asciiTheme="majorHAnsi" w:hAnsiTheme="majorHAnsi"/>
                <w:spacing w:val="7"/>
                <w:w w:val="106"/>
                <w:sz w:val="24"/>
                <w:szCs w:val="24"/>
              </w:rPr>
              <w:t>а</w:t>
            </w:r>
            <w:r w:rsidRPr="00B84A3D">
              <w:rPr>
                <w:rFonts w:asciiTheme="majorHAnsi" w:hAnsiTheme="majorHAnsi"/>
                <w:spacing w:val="4"/>
                <w:w w:val="105"/>
                <w:sz w:val="24"/>
                <w:szCs w:val="24"/>
              </w:rPr>
              <w:t>ц</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pacing w:val="11"/>
                <w:sz w:val="24"/>
                <w:szCs w:val="24"/>
              </w:rPr>
              <w:t xml:space="preserve"> </w:t>
            </w:r>
            <w:r w:rsidRPr="00B84A3D">
              <w:rPr>
                <w:rFonts w:asciiTheme="majorHAnsi" w:hAnsiTheme="majorHAnsi"/>
                <w:spacing w:val="1"/>
                <w:w w:val="106"/>
                <w:sz w:val="24"/>
                <w:szCs w:val="24"/>
              </w:rPr>
              <w:t>к</w:t>
            </w:r>
            <w:r w:rsidRPr="00B84A3D">
              <w:rPr>
                <w:rFonts w:asciiTheme="majorHAnsi" w:hAnsiTheme="majorHAnsi"/>
                <w:spacing w:val="3"/>
                <w:w w:val="105"/>
                <w:sz w:val="24"/>
                <w:szCs w:val="24"/>
              </w:rPr>
              <w:t>ул</w:t>
            </w:r>
            <w:r w:rsidRPr="00B84A3D">
              <w:rPr>
                <w:rFonts w:asciiTheme="majorHAnsi" w:hAnsiTheme="majorHAnsi"/>
                <w:spacing w:val="4"/>
                <w:w w:val="105"/>
                <w:sz w:val="24"/>
                <w:szCs w:val="24"/>
              </w:rPr>
              <w:t>ь</w:t>
            </w:r>
            <w:r w:rsidRPr="00B84A3D">
              <w:rPr>
                <w:rFonts w:asciiTheme="majorHAnsi" w:hAnsiTheme="majorHAnsi"/>
                <w:spacing w:val="8"/>
                <w:w w:val="105"/>
                <w:sz w:val="24"/>
                <w:szCs w:val="24"/>
              </w:rPr>
              <w:t>т</w:t>
            </w:r>
            <w:r w:rsidRPr="00B84A3D">
              <w:rPr>
                <w:rFonts w:asciiTheme="majorHAnsi" w:hAnsiTheme="majorHAnsi"/>
                <w:spacing w:val="4"/>
                <w:w w:val="105"/>
                <w:sz w:val="24"/>
                <w:szCs w:val="24"/>
              </w:rPr>
              <w:t>у</w:t>
            </w:r>
            <w:r w:rsidRPr="00B84A3D">
              <w:rPr>
                <w:rFonts w:asciiTheme="majorHAnsi" w:hAnsiTheme="majorHAnsi"/>
                <w:spacing w:val="8"/>
                <w:w w:val="105"/>
                <w:sz w:val="24"/>
                <w:szCs w:val="24"/>
              </w:rPr>
              <w:t>р</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ы</w:t>
            </w:r>
            <w:r w:rsidRPr="00B84A3D">
              <w:rPr>
                <w:rFonts w:asciiTheme="majorHAnsi" w:hAnsiTheme="majorHAnsi"/>
                <w:w w:val="105"/>
                <w:sz w:val="24"/>
                <w:szCs w:val="24"/>
              </w:rPr>
              <w:t>х</w:t>
            </w:r>
            <w:r w:rsidRPr="00B84A3D">
              <w:rPr>
                <w:rFonts w:asciiTheme="majorHAnsi" w:hAnsiTheme="majorHAnsi"/>
                <w:sz w:val="24"/>
                <w:szCs w:val="24"/>
              </w:rPr>
              <w:t xml:space="preserve"> </w:t>
            </w:r>
            <w:r w:rsidRPr="00B84A3D">
              <w:rPr>
                <w:rFonts w:asciiTheme="majorHAnsi" w:hAnsiTheme="majorHAnsi"/>
                <w:w w:val="105"/>
                <w:sz w:val="24"/>
                <w:szCs w:val="24"/>
              </w:rPr>
              <w:t>п</w:t>
            </w:r>
            <w:r w:rsidRPr="00B84A3D">
              <w:rPr>
                <w:rFonts w:asciiTheme="majorHAnsi" w:hAnsiTheme="majorHAnsi"/>
                <w:spacing w:val="8"/>
                <w:w w:val="105"/>
                <w:sz w:val="24"/>
                <w:szCs w:val="24"/>
              </w:rPr>
              <w:t>р</w:t>
            </w:r>
            <w:r w:rsidRPr="00B84A3D">
              <w:rPr>
                <w:rFonts w:asciiTheme="majorHAnsi" w:hAnsiTheme="majorHAnsi"/>
                <w:spacing w:val="1"/>
                <w:w w:val="106"/>
                <w:sz w:val="24"/>
                <w:szCs w:val="24"/>
              </w:rPr>
              <w:t>ак</w:t>
            </w:r>
            <w:r w:rsidRPr="00B84A3D">
              <w:rPr>
                <w:rFonts w:asciiTheme="majorHAnsi" w:hAnsiTheme="majorHAnsi"/>
                <w:spacing w:val="9"/>
                <w:w w:val="105"/>
                <w:sz w:val="24"/>
                <w:szCs w:val="24"/>
              </w:rPr>
              <w:t>т</w:t>
            </w:r>
            <w:r w:rsidRPr="00B84A3D">
              <w:rPr>
                <w:rFonts w:asciiTheme="majorHAnsi" w:hAnsiTheme="majorHAnsi"/>
                <w:w w:val="105"/>
                <w:sz w:val="24"/>
                <w:szCs w:val="24"/>
              </w:rPr>
              <w:t>и</w:t>
            </w:r>
            <w:r w:rsidRPr="00B84A3D">
              <w:rPr>
                <w:rFonts w:asciiTheme="majorHAnsi" w:hAnsiTheme="majorHAnsi"/>
                <w:w w:val="106"/>
                <w:sz w:val="24"/>
                <w:szCs w:val="24"/>
              </w:rPr>
              <w:t>к</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7"/>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7"/>
                <w:w w:val="106"/>
                <w:sz w:val="24"/>
                <w:szCs w:val="24"/>
              </w:rPr>
              <w:t>еж</w:t>
            </w:r>
            <w:r w:rsidRPr="00B84A3D">
              <w:rPr>
                <w:rFonts w:asciiTheme="majorHAnsi" w:hAnsiTheme="majorHAnsi"/>
                <w:spacing w:val="5"/>
                <w:w w:val="105"/>
                <w:sz w:val="24"/>
                <w:szCs w:val="24"/>
              </w:rPr>
              <w:t>и</w:t>
            </w:r>
            <w:r w:rsidRPr="00B84A3D">
              <w:rPr>
                <w:rFonts w:asciiTheme="majorHAnsi" w:hAnsiTheme="majorHAnsi"/>
                <w:spacing w:val="1"/>
                <w:w w:val="106"/>
                <w:sz w:val="24"/>
                <w:szCs w:val="24"/>
              </w:rPr>
              <w:t>м</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6"/>
                <w:w w:val="106"/>
                <w:sz w:val="24"/>
                <w:szCs w:val="24"/>
              </w:rPr>
              <w:t>д</w:t>
            </w:r>
            <w:r w:rsidRPr="00B84A3D">
              <w:rPr>
                <w:rFonts w:asciiTheme="majorHAnsi" w:hAnsiTheme="majorHAnsi"/>
                <w:w w:val="105"/>
                <w:sz w:val="24"/>
                <w:szCs w:val="24"/>
              </w:rPr>
              <w:t>н</w:t>
            </w:r>
            <w:r w:rsidRPr="00B84A3D">
              <w:rPr>
                <w:rFonts w:asciiTheme="majorHAnsi" w:hAnsiTheme="majorHAnsi"/>
                <w:w w:val="106"/>
                <w:sz w:val="24"/>
                <w:szCs w:val="24"/>
              </w:rPr>
              <w:t>я</w:t>
            </w:r>
          </w:p>
          <w:p w:rsidR="00D93E5D" w:rsidRPr="00B84A3D" w:rsidRDefault="00D93E5D" w:rsidP="00A87757">
            <w:pPr>
              <w:spacing w:before="5"/>
              <w:ind w:right="-20"/>
              <w:rPr>
                <w:rFonts w:asciiTheme="majorHAnsi" w:hAnsiTheme="majorHAnsi"/>
                <w:sz w:val="24"/>
                <w:szCs w:val="24"/>
              </w:rPr>
            </w:pPr>
            <w:r w:rsidRPr="00B84A3D">
              <w:rPr>
                <w:rFonts w:asciiTheme="majorHAnsi" w:hAnsiTheme="majorHAnsi"/>
                <w:spacing w:val="3"/>
                <w:w w:val="105"/>
                <w:sz w:val="24"/>
                <w:szCs w:val="24"/>
              </w:rPr>
              <w:t>(</w:t>
            </w:r>
            <w:r w:rsidRPr="00B84A3D">
              <w:rPr>
                <w:rFonts w:asciiTheme="majorHAnsi" w:hAnsiTheme="majorHAnsi"/>
                <w:w w:val="105"/>
                <w:sz w:val="24"/>
                <w:szCs w:val="24"/>
              </w:rPr>
              <w:t>в</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оо</w:t>
            </w:r>
            <w:r w:rsidRPr="00B84A3D">
              <w:rPr>
                <w:rFonts w:asciiTheme="majorHAnsi" w:hAnsiTheme="majorHAnsi"/>
                <w:spacing w:val="8"/>
                <w:w w:val="105"/>
                <w:sz w:val="24"/>
                <w:szCs w:val="24"/>
              </w:rPr>
              <w:t>т</w:t>
            </w:r>
            <w:r w:rsidRPr="00B84A3D">
              <w:rPr>
                <w:rFonts w:asciiTheme="majorHAnsi" w:hAnsiTheme="majorHAnsi"/>
                <w:w w:val="105"/>
                <w:sz w:val="24"/>
                <w:szCs w:val="24"/>
              </w:rPr>
              <w:t>в</w:t>
            </w:r>
            <w:r w:rsidRPr="00B84A3D">
              <w:rPr>
                <w:rFonts w:asciiTheme="majorHAnsi" w:hAnsiTheme="majorHAnsi"/>
                <w:spacing w:val="3"/>
                <w:w w:val="106"/>
                <w:sz w:val="24"/>
                <w:szCs w:val="24"/>
              </w:rPr>
              <w:t>е</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5"/>
                <w:w w:val="105"/>
                <w:sz w:val="24"/>
                <w:szCs w:val="24"/>
              </w:rPr>
              <w:t>в</w:t>
            </w:r>
            <w:r w:rsidRPr="00B84A3D">
              <w:rPr>
                <w:rFonts w:asciiTheme="majorHAnsi" w:hAnsiTheme="majorHAnsi"/>
                <w:spacing w:val="4"/>
                <w:w w:val="105"/>
                <w:sz w:val="24"/>
                <w:szCs w:val="24"/>
              </w:rPr>
              <w:t>и</w:t>
            </w:r>
            <w:r w:rsidRPr="00B84A3D">
              <w:rPr>
                <w:rFonts w:asciiTheme="majorHAnsi" w:hAnsiTheme="majorHAnsi"/>
                <w:w w:val="105"/>
                <w:sz w:val="24"/>
                <w:szCs w:val="24"/>
              </w:rPr>
              <w:t>и</w:t>
            </w:r>
            <w:r w:rsidRPr="00B84A3D">
              <w:rPr>
                <w:rFonts w:asciiTheme="majorHAnsi" w:hAnsiTheme="majorHAnsi"/>
                <w:spacing w:val="7"/>
                <w:sz w:val="24"/>
                <w:szCs w:val="24"/>
              </w:rPr>
              <w:t xml:space="preserve"> </w:t>
            </w:r>
            <w:r w:rsidRPr="00B84A3D">
              <w:rPr>
                <w:rFonts w:asciiTheme="majorHAnsi" w:hAnsiTheme="majorHAnsi"/>
                <w:w w:val="106"/>
                <w:sz w:val="24"/>
                <w:szCs w:val="24"/>
              </w:rPr>
              <w:t>с</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4"/>
                <w:w w:val="105"/>
                <w:sz w:val="24"/>
                <w:szCs w:val="24"/>
              </w:rPr>
              <w:t>оз</w:t>
            </w:r>
            <w:r w:rsidRPr="00B84A3D">
              <w:rPr>
                <w:rFonts w:asciiTheme="majorHAnsi" w:hAnsiTheme="majorHAnsi"/>
                <w:spacing w:val="3"/>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де</w:t>
            </w:r>
            <w:r w:rsidRPr="00B84A3D">
              <w:rPr>
                <w:rFonts w:asciiTheme="majorHAnsi" w:hAnsiTheme="majorHAnsi"/>
                <w:spacing w:val="8"/>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1"/>
                <w:w w:val="105"/>
                <w:sz w:val="24"/>
                <w:szCs w:val="24"/>
              </w:rPr>
              <w:t>й)</w:t>
            </w:r>
          </w:p>
          <w:p w:rsidR="00D93E5D" w:rsidRPr="00B84A3D" w:rsidRDefault="00D93E5D" w:rsidP="00A87757">
            <w:pPr>
              <w:tabs>
                <w:tab w:val="left" w:pos="1318"/>
                <w:tab w:val="left" w:pos="3259"/>
              </w:tabs>
              <w:spacing w:before="41"/>
              <w:ind w:right="17"/>
              <w:jc w:val="both"/>
              <w:rPr>
                <w:rFonts w:asciiTheme="majorHAnsi" w:hAnsiTheme="majorHAnsi"/>
                <w:sz w:val="24"/>
                <w:szCs w:val="24"/>
              </w:rPr>
            </w:pPr>
            <w:r w:rsidRPr="00B84A3D">
              <w:rPr>
                <w:rFonts w:asciiTheme="majorHAnsi" w:hAnsiTheme="majorHAnsi"/>
                <w:w w:val="105"/>
                <w:sz w:val="24"/>
                <w:szCs w:val="24"/>
              </w:rPr>
              <w:t>Б</w:t>
            </w:r>
            <w:r w:rsidRPr="00B84A3D">
              <w:rPr>
                <w:rFonts w:asciiTheme="majorHAnsi" w:hAnsiTheme="majorHAnsi"/>
                <w:spacing w:val="6"/>
                <w:w w:val="106"/>
                <w:sz w:val="24"/>
                <w:szCs w:val="24"/>
              </w:rPr>
              <w:t>е</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е</w:t>
            </w:r>
            <w:r w:rsidRPr="00B84A3D">
              <w:rPr>
                <w:rFonts w:asciiTheme="majorHAnsi" w:hAnsiTheme="majorHAnsi"/>
                <w:spacing w:val="6"/>
                <w:w w:val="106"/>
                <w:sz w:val="24"/>
                <w:szCs w:val="24"/>
              </w:rPr>
              <w:t>д</w:t>
            </w:r>
            <w:r w:rsidRPr="00B84A3D">
              <w:rPr>
                <w:rFonts w:asciiTheme="majorHAnsi" w:hAnsiTheme="majorHAnsi"/>
                <w:spacing w:val="2"/>
                <w:w w:val="106"/>
                <w:sz w:val="24"/>
                <w:szCs w:val="24"/>
              </w:rPr>
              <w:t>ы</w:t>
            </w:r>
            <w:r w:rsidRPr="00B84A3D">
              <w:rPr>
                <w:rFonts w:asciiTheme="majorHAnsi" w:hAnsiTheme="majorHAnsi"/>
                <w:w w:val="106"/>
                <w:sz w:val="24"/>
                <w:szCs w:val="24"/>
              </w:rPr>
              <w:t>:</w:t>
            </w:r>
            <w:r w:rsidRPr="00B84A3D">
              <w:rPr>
                <w:rFonts w:asciiTheme="majorHAnsi" w:hAnsiTheme="majorHAnsi"/>
                <w:spacing w:val="130"/>
                <w:sz w:val="24"/>
                <w:szCs w:val="24"/>
              </w:rPr>
              <w:t xml:space="preserve"> </w:t>
            </w:r>
            <w:r w:rsidRPr="00B84A3D">
              <w:rPr>
                <w:rFonts w:asciiTheme="majorHAnsi" w:hAnsiTheme="majorHAnsi"/>
                <w:spacing w:val="3"/>
                <w:w w:val="105"/>
                <w:sz w:val="24"/>
                <w:szCs w:val="24"/>
              </w:rPr>
              <w:t>«</w:t>
            </w:r>
            <w:r w:rsidRPr="00B84A3D">
              <w:rPr>
                <w:rFonts w:asciiTheme="majorHAnsi" w:hAnsiTheme="majorHAnsi"/>
                <w:spacing w:val="2"/>
                <w:w w:val="106"/>
                <w:sz w:val="24"/>
                <w:szCs w:val="24"/>
              </w:rPr>
              <w:t>Ч</w:t>
            </w:r>
            <w:r w:rsidRPr="00B84A3D">
              <w:rPr>
                <w:rFonts w:asciiTheme="majorHAnsi" w:hAnsiTheme="majorHAnsi"/>
                <w:spacing w:val="8"/>
                <w:w w:val="105"/>
                <w:sz w:val="24"/>
                <w:szCs w:val="24"/>
              </w:rPr>
              <w:t>т</w:t>
            </w:r>
            <w:r w:rsidRPr="00B84A3D">
              <w:rPr>
                <w:rFonts w:asciiTheme="majorHAnsi" w:hAnsiTheme="majorHAnsi"/>
                <w:w w:val="105"/>
                <w:sz w:val="24"/>
                <w:szCs w:val="24"/>
              </w:rPr>
              <w:t>о</w:t>
            </w:r>
            <w:r w:rsidRPr="00B84A3D">
              <w:rPr>
                <w:rFonts w:asciiTheme="majorHAnsi" w:hAnsiTheme="majorHAnsi"/>
                <w:spacing w:val="131"/>
                <w:sz w:val="24"/>
                <w:szCs w:val="24"/>
              </w:rPr>
              <w:t xml:space="preserve"> </w:t>
            </w:r>
            <w:r w:rsidRPr="00B84A3D">
              <w:rPr>
                <w:rFonts w:asciiTheme="majorHAnsi" w:hAnsiTheme="majorHAnsi"/>
                <w:spacing w:val="3"/>
                <w:w w:val="105"/>
                <w:sz w:val="24"/>
                <w:szCs w:val="24"/>
              </w:rPr>
              <w:t>т</w:t>
            </w:r>
            <w:r w:rsidRPr="00B84A3D">
              <w:rPr>
                <w:rFonts w:asciiTheme="majorHAnsi" w:hAnsiTheme="majorHAnsi"/>
                <w:spacing w:val="2"/>
                <w:w w:val="106"/>
                <w:sz w:val="24"/>
                <w:szCs w:val="24"/>
              </w:rPr>
              <w:t>ак</w:t>
            </w:r>
            <w:r w:rsidRPr="00B84A3D">
              <w:rPr>
                <w:rFonts w:asciiTheme="majorHAnsi" w:hAnsiTheme="majorHAnsi"/>
                <w:spacing w:val="8"/>
                <w:w w:val="105"/>
                <w:sz w:val="24"/>
                <w:szCs w:val="24"/>
              </w:rPr>
              <w:t>о</w:t>
            </w:r>
            <w:r w:rsidRPr="00B84A3D">
              <w:rPr>
                <w:rFonts w:asciiTheme="majorHAnsi" w:hAnsiTheme="majorHAnsi"/>
                <w:w w:val="106"/>
                <w:sz w:val="24"/>
                <w:szCs w:val="24"/>
              </w:rPr>
              <w:t>е</w:t>
            </w:r>
            <w:r w:rsidRPr="00B84A3D">
              <w:rPr>
                <w:rFonts w:asciiTheme="majorHAnsi" w:hAnsiTheme="majorHAnsi"/>
                <w:spacing w:val="134"/>
                <w:sz w:val="24"/>
                <w:szCs w:val="24"/>
              </w:rPr>
              <w:t xml:space="preserve"> </w:t>
            </w:r>
            <w:r w:rsidRPr="00B84A3D">
              <w:rPr>
                <w:rFonts w:asciiTheme="majorHAnsi" w:hAnsiTheme="majorHAnsi"/>
                <w:spacing w:val="2"/>
                <w:w w:val="106"/>
                <w:sz w:val="24"/>
                <w:szCs w:val="24"/>
              </w:rPr>
              <w:t>с</w:t>
            </w:r>
            <w:r w:rsidRPr="00B84A3D">
              <w:rPr>
                <w:rFonts w:asciiTheme="majorHAnsi" w:hAnsiTheme="majorHAnsi"/>
                <w:spacing w:val="5"/>
                <w:w w:val="105"/>
                <w:sz w:val="24"/>
                <w:szCs w:val="24"/>
              </w:rPr>
              <w:t>и</w:t>
            </w:r>
            <w:r w:rsidRPr="00B84A3D">
              <w:rPr>
                <w:rFonts w:asciiTheme="majorHAnsi" w:hAnsiTheme="majorHAnsi"/>
                <w:spacing w:val="5"/>
                <w:w w:val="106"/>
                <w:sz w:val="24"/>
                <w:szCs w:val="24"/>
              </w:rPr>
              <w:t>м</w:t>
            </w:r>
            <w:r w:rsidRPr="00B84A3D">
              <w:rPr>
                <w:rFonts w:asciiTheme="majorHAnsi" w:hAnsiTheme="majorHAnsi"/>
                <w:w w:val="105"/>
                <w:sz w:val="24"/>
                <w:szCs w:val="24"/>
              </w:rPr>
              <w:t>в</w:t>
            </w:r>
            <w:r w:rsidRPr="00B84A3D">
              <w:rPr>
                <w:rFonts w:asciiTheme="majorHAnsi" w:hAnsiTheme="majorHAnsi"/>
                <w:spacing w:val="3"/>
                <w:w w:val="105"/>
                <w:sz w:val="24"/>
                <w:szCs w:val="24"/>
              </w:rPr>
              <w:t>о</w:t>
            </w:r>
            <w:r w:rsidRPr="00B84A3D">
              <w:rPr>
                <w:rFonts w:asciiTheme="majorHAnsi" w:hAnsiTheme="majorHAnsi"/>
                <w:spacing w:val="8"/>
                <w:w w:val="105"/>
                <w:sz w:val="24"/>
                <w:szCs w:val="24"/>
              </w:rPr>
              <w:t>л</w:t>
            </w:r>
            <w:r w:rsidRPr="00B84A3D">
              <w:rPr>
                <w:rFonts w:asciiTheme="majorHAnsi" w:hAnsiTheme="majorHAnsi"/>
                <w:spacing w:val="2"/>
                <w:w w:val="106"/>
                <w:sz w:val="24"/>
                <w:szCs w:val="24"/>
              </w:rPr>
              <w:t>ы</w:t>
            </w:r>
            <w:r w:rsidRPr="00B84A3D">
              <w:rPr>
                <w:rFonts w:asciiTheme="majorHAnsi" w:hAnsiTheme="majorHAnsi"/>
                <w:spacing w:val="3"/>
                <w:w w:val="105"/>
                <w:sz w:val="24"/>
                <w:szCs w:val="24"/>
              </w:rPr>
              <w:t>»</w:t>
            </w:r>
            <w:r w:rsidRPr="00B84A3D">
              <w:rPr>
                <w:rFonts w:asciiTheme="majorHAnsi" w:hAnsiTheme="majorHAnsi"/>
                <w:w w:val="105"/>
                <w:sz w:val="24"/>
                <w:szCs w:val="24"/>
              </w:rPr>
              <w:t>,</w:t>
            </w:r>
            <w:r w:rsidRPr="00B84A3D">
              <w:rPr>
                <w:rFonts w:asciiTheme="majorHAnsi" w:hAnsiTheme="majorHAnsi"/>
                <w:sz w:val="24"/>
                <w:szCs w:val="24"/>
              </w:rPr>
              <w:t xml:space="preserve"> </w:t>
            </w:r>
            <w:r w:rsidRPr="00B84A3D">
              <w:rPr>
                <w:rFonts w:asciiTheme="majorHAnsi" w:hAnsiTheme="majorHAnsi"/>
                <w:spacing w:val="7"/>
                <w:w w:val="105"/>
                <w:sz w:val="24"/>
                <w:szCs w:val="24"/>
              </w:rPr>
              <w:t>«</w:t>
            </w:r>
            <w:r w:rsidRPr="00B84A3D">
              <w:rPr>
                <w:rFonts w:asciiTheme="majorHAnsi" w:hAnsiTheme="majorHAnsi"/>
                <w:w w:val="105"/>
                <w:sz w:val="24"/>
                <w:szCs w:val="24"/>
              </w:rPr>
              <w:t>И</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3"/>
                <w:w w:val="105"/>
                <w:sz w:val="24"/>
                <w:szCs w:val="24"/>
              </w:rPr>
              <w:t>о</w:t>
            </w:r>
            <w:r w:rsidRPr="00B84A3D">
              <w:rPr>
                <w:rFonts w:asciiTheme="majorHAnsi" w:hAnsiTheme="majorHAnsi"/>
                <w:spacing w:val="8"/>
                <w:w w:val="105"/>
                <w:sz w:val="24"/>
                <w:szCs w:val="24"/>
              </w:rPr>
              <w:t>р</w:t>
            </w:r>
            <w:r w:rsidRPr="00B84A3D">
              <w:rPr>
                <w:rFonts w:asciiTheme="majorHAnsi" w:hAnsiTheme="majorHAnsi"/>
                <w:spacing w:val="4"/>
                <w:w w:val="105"/>
                <w:sz w:val="24"/>
                <w:szCs w:val="24"/>
              </w:rPr>
              <w:t>и</w:t>
            </w:r>
            <w:r w:rsidRPr="00B84A3D">
              <w:rPr>
                <w:rFonts w:asciiTheme="majorHAnsi" w:hAnsiTheme="majorHAnsi"/>
                <w:w w:val="106"/>
                <w:sz w:val="24"/>
                <w:szCs w:val="24"/>
              </w:rPr>
              <w:t>я</w:t>
            </w:r>
            <w:r w:rsidRPr="00B84A3D">
              <w:rPr>
                <w:rFonts w:asciiTheme="majorHAnsi" w:hAnsiTheme="majorHAnsi"/>
                <w:sz w:val="24"/>
                <w:szCs w:val="24"/>
              </w:rPr>
              <w:tab/>
            </w:r>
            <w:r w:rsidRPr="00B84A3D">
              <w:rPr>
                <w:rFonts w:asciiTheme="majorHAnsi" w:hAnsiTheme="majorHAnsi"/>
                <w:w w:val="105"/>
                <w:sz w:val="24"/>
                <w:szCs w:val="24"/>
              </w:rPr>
              <w:t>п</w:t>
            </w:r>
            <w:r w:rsidRPr="00B84A3D">
              <w:rPr>
                <w:rFonts w:asciiTheme="majorHAnsi" w:hAnsiTheme="majorHAnsi"/>
                <w:spacing w:val="3"/>
                <w:w w:val="105"/>
                <w:sz w:val="24"/>
                <w:szCs w:val="24"/>
              </w:rPr>
              <w:t>р</w:t>
            </w:r>
            <w:r w:rsidRPr="00B84A3D">
              <w:rPr>
                <w:rFonts w:asciiTheme="majorHAnsi" w:hAnsiTheme="majorHAnsi"/>
                <w:spacing w:val="8"/>
                <w:w w:val="105"/>
                <w:sz w:val="24"/>
                <w:szCs w:val="24"/>
              </w:rPr>
              <w:t>о</w:t>
            </w:r>
            <w:r w:rsidRPr="00B84A3D">
              <w:rPr>
                <w:rFonts w:asciiTheme="majorHAnsi" w:hAnsiTheme="majorHAnsi"/>
                <w:w w:val="105"/>
                <w:sz w:val="24"/>
                <w:szCs w:val="24"/>
              </w:rPr>
              <w:t>и</w:t>
            </w:r>
            <w:r w:rsidRPr="00B84A3D">
              <w:rPr>
                <w:rFonts w:asciiTheme="majorHAnsi" w:hAnsiTheme="majorHAnsi"/>
                <w:spacing w:val="6"/>
                <w:w w:val="106"/>
                <w:sz w:val="24"/>
                <w:szCs w:val="24"/>
              </w:rPr>
              <w:t>с</w:t>
            </w:r>
            <w:r w:rsidRPr="00B84A3D">
              <w:rPr>
                <w:rFonts w:asciiTheme="majorHAnsi" w:hAnsiTheme="majorHAnsi"/>
                <w:spacing w:val="4"/>
                <w:w w:val="105"/>
                <w:sz w:val="24"/>
                <w:szCs w:val="24"/>
              </w:rPr>
              <w:t>х</w:t>
            </w:r>
            <w:r w:rsidRPr="00B84A3D">
              <w:rPr>
                <w:rFonts w:asciiTheme="majorHAnsi" w:hAnsiTheme="majorHAnsi"/>
                <w:spacing w:val="7"/>
                <w:w w:val="105"/>
                <w:sz w:val="24"/>
                <w:szCs w:val="24"/>
              </w:rPr>
              <w:t>о</w:t>
            </w:r>
            <w:r w:rsidRPr="00B84A3D">
              <w:rPr>
                <w:rFonts w:asciiTheme="majorHAnsi" w:hAnsiTheme="majorHAnsi"/>
                <w:spacing w:val="2"/>
                <w:w w:val="106"/>
                <w:sz w:val="24"/>
                <w:szCs w:val="24"/>
              </w:rPr>
              <w:t>ж</w:t>
            </w:r>
            <w:r w:rsidRPr="00B84A3D">
              <w:rPr>
                <w:rFonts w:asciiTheme="majorHAnsi" w:hAnsiTheme="majorHAnsi"/>
                <w:spacing w:val="6"/>
                <w:w w:val="106"/>
                <w:sz w:val="24"/>
                <w:szCs w:val="24"/>
              </w:rPr>
              <w:t>д</w:t>
            </w:r>
            <w:r w:rsidRPr="00B84A3D">
              <w:rPr>
                <w:rFonts w:asciiTheme="majorHAnsi" w:hAnsiTheme="majorHAnsi"/>
                <w:spacing w:val="7"/>
                <w:w w:val="106"/>
                <w:sz w:val="24"/>
                <w:szCs w:val="24"/>
              </w:rPr>
              <w:t>е</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z w:val="24"/>
                <w:szCs w:val="24"/>
              </w:rPr>
              <w:tab/>
            </w:r>
            <w:r w:rsidRPr="00B84A3D">
              <w:rPr>
                <w:rFonts w:asciiTheme="majorHAnsi" w:hAnsiTheme="majorHAnsi"/>
                <w:w w:val="105"/>
                <w:sz w:val="24"/>
                <w:szCs w:val="24"/>
              </w:rPr>
              <w:t>г</w:t>
            </w:r>
            <w:r w:rsidRPr="00B84A3D">
              <w:rPr>
                <w:rFonts w:asciiTheme="majorHAnsi" w:hAnsiTheme="majorHAnsi"/>
                <w:spacing w:val="2"/>
                <w:w w:val="106"/>
                <w:sz w:val="24"/>
                <w:szCs w:val="24"/>
              </w:rPr>
              <w:t>е</w:t>
            </w:r>
            <w:r w:rsidRPr="00B84A3D">
              <w:rPr>
                <w:rFonts w:asciiTheme="majorHAnsi" w:hAnsiTheme="majorHAnsi"/>
                <w:spacing w:val="8"/>
                <w:w w:val="105"/>
                <w:sz w:val="24"/>
                <w:szCs w:val="24"/>
              </w:rPr>
              <w:t>р</w:t>
            </w:r>
            <w:r w:rsidRPr="00B84A3D">
              <w:rPr>
                <w:rFonts w:asciiTheme="majorHAnsi" w:hAnsiTheme="majorHAnsi"/>
                <w:spacing w:val="1"/>
                <w:w w:val="106"/>
                <w:sz w:val="24"/>
                <w:szCs w:val="24"/>
              </w:rPr>
              <w:t>б</w:t>
            </w:r>
            <w:r w:rsidRPr="00B84A3D">
              <w:rPr>
                <w:rFonts w:asciiTheme="majorHAnsi" w:hAnsiTheme="majorHAnsi"/>
                <w:spacing w:val="2"/>
                <w:w w:val="106"/>
                <w:sz w:val="24"/>
                <w:szCs w:val="24"/>
              </w:rPr>
              <w:t>а</w:t>
            </w:r>
            <w:r w:rsidRPr="00B84A3D">
              <w:rPr>
                <w:rFonts w:asciiTheme="majorHAnsi" w:hAnsiTheme="majorHAnsi"/>
                <w:spacing w:val="3"/>
                <w:w w:val="105"/>
                <w:sz w:val="24"/>
                <w:szCs w:val="24"/>
              </w:rPr>
              <w:t>»</w:t>
            </w:r>
            <w:r w:rsidRPr="00B84A3D">
              <w:rPr>
                <w:rFonts w:asciiTheme="majorHAnsi" w:hAnsiTheme="majorHAnsi"/>
                <w:w w:val="105"/>
                <w:sz w:val="24"/>
                <w:szCs w:val="24"/>
              </w:rPr>
              <w:t>,</w:t>
            </w:r>
            <w:r w:rsidRPr="00B84A3D">
              <w:rPr>
                <w:rFonts w:asciiTheme="majorHAnsi" w:hAnsiTheme="majorHAnsi"/>
                <w:sz w:val="24"/>
                <w:szCs w:val="24"/>
              </w:rPr>
              <w:t xml:space="preserve"> </w:t>
            </w:r>
            <w:r w:rsidRPr="00B84A3D">
              <w:rPr>
                <w:rFonts w:asciiTheme="majorHAnsi" w:hAnsiTheme="majorHAnsi"/>
                <w:spacing w:val="3"/>
                <w:w w:val="105"/>
                <w:sz w:val="24"/>
                <w:szCs w:val="24"/>
              </w:rPr>
              <w:t>«</w:t>
            </w:r>
            <w:r w:rsidRPr="00B84A3D">
              <w:rPr>
                <w:rFonts w:asciiTheme="majorHAnsi" w:hAnsiTheme="majorHAnsi"/>
                <w:spacing w:val="3"/>
                <w:w w:val="106"/>
                <w:sz w:val="24"/>
                <w:szCs w:val="24"/>
              </w:rPr>
              <w:t>З</w:t>
            </w:r>
            <w:r w:rsidRPr="00B84A3D">
              <w:rPr>
                <w:rFonts w:asciiTheme="majorHAnsi" w:hAnsiTheme="majorHAnsi"/>
                <w:spacing w:val="5"/>
                <w:w w:val="105"/>
                <w:sz w:val="24"/>
                <w:szCs w:val="24"/>
              </w:rPr>
              <w:t>н</w:t>
            </w:r>
            <w:r w:rsidRPr="00B84A3D">
              <w:rPr>
                <w:rFonts w:asciiTheme="majorHAnsi" w:hAnsiTheme="majorHAnsi"/>
                <w:spacing w:val="1"/>
                <w:w w:val="106"/>
                <w:sz w:val="24"/>
                <w:szCs w:val="24"/>
              </w:rPr>
              <w:t>а</w:t>
            </w:r>
            <w:r w:rsidRPr="00B84A3D">
              <w:rPr>
                <w:rFonts w:asciiTheme="majorHAnsi" w:hAnsiTheme="majorHAnsi"/>
                <w:spacing w:val="7"/>
                <w:w w:val="106"/>
                <w:sz w:val="24"/>
                <w:szCs w:val="24"/>
              </w:rPr>
              <w:t>ч</w:t>
            </w:r>
            <w:r w:rsidRPr="00B84A3D">
              <w:rPr>
                <w:rFonts w:asciiTheme="majorHAnsi" w:hAnsiTheme="majorHAnsi"/>
                <w:spacing w:val="2"/>
                <w:w w:val="106"/>
                <w:sz w:val="24"/>
                <w:szCs w:val="24"/>
              </w:rPr>
              <w:t>е</w:t>
            </w:r>
            <w:r w:rsidRPr="00B84A3D">
              <w:rPr>
                <w:rFonts w:asciiTheme="majorHAnsi" w:hAnsiTheme="majorHAnsi"/>
                <w:spacing w:val="5"/>
                <w:w w:val="105"/>
                <w:sz w:val="24"/>
                <w:szCs w:val="24"/>
              </w:rPr>
              <w:t>н</w:t>
            </w:r>
            <w:r w:rsidRPr="00B84A3D">
              <w:rPr>
                <w:rFonts w:asciiTheme="majorHAnsi" w:hAnsiTheme="majorHAnsi"/>
                <w:spacing w:val="4"/>
                <w:w w:val="105"/>
                <w:sz w:val="24"/>
                <w:szCs w:val="24"/>
              </w:rPr>
              <w:t>и</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5"/>
                <w:w w:val="105"/>
                <w:sz w:val="24"/>
                <w:szCs w:val="24"/>
              </w:rPr>
              <w:t>цв</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т</w:t>
            </w:r>
            <w:r w:rsidRPr="00B84A3D">
              <w:rPr>
                <w:rFonts w:asciiTheme="majorHAnsi" w:hAnsiTheme="majorHAnsi"/>
                <w:w w:val="106"/>
                <w:sz w:val="24"/>
                <w:szCs w:val="24"/>
              </w:rPr>
              <w:t>а</w:t>
            </w:r>
            <w:r w:rsidRPr="00B84A3D">
              <w:rPr>
                <w:rFonts w:asciiTheme="majorHAnsi" w:hAnsiTheme="majorHAnsi"/>
                <w:spacing w:val="9"/>
                <w:sz w:val="24"/>
                <w:szCs w:val="24"/>
              </w:rPr>
              <w:t xml:space="preserve"> </w:t>
            </w:r>
            <w:r w:rsidRPr="00B84A3D">
              <w:rPr>
                <w:rFonts w:asciiTheme="majorHAnsi" w:hAnsiTheme="majorHAnsi"/>
                <w:w w:val="105"/>
                <w:sz w:val="24"/>
                <w:szCs w:val="24"/>
              </w:rPr>
              <w:t>в</w:t>
            </w:r>
            <w:r w:rsidRPr="00B84A3D">
              <w:rPr>
                <w:rFonts w:asciiTheme="majorHAnsi" w:hAnsiTheme="majorHAnsi"/>
                <w:spacing w:val="12"/>
                <w:sz w:val="24"/>
                <w:szCs w:val="24"/>
              </w:rPr>
              <w:t xml:space="preserve"> </w:t>
            </w:r>
            <w:r w:rsidRPr="00B84A3D">
              <w:rPr>
                <w:rFonts w:asciiTheme="majorHAnsi" w:hAnsiTheme="majorHAnsi"/>
                <w:w w:val="105"/>
                <w:sz w:val="24"/>
                <w:szCs w:val="24"/>
              </w:rPr>
              <w:t>г</w:t>
            </w:r>
            <w:r w:rsidRPr="00B84A3D">
              <w:rPr>
                <w:rFonts w:asciiTheme="majorHAnsi" w:hAnsiTheme="majorHAnsi"/>
                <w:spacing w:val="2"/>
                <w:w w:val="106"/>
                <w:sz w:val="24"/>
                <w:szCs w:val="24"/>
              </w:rPr>
              <w:t>е</w:t>
            </w:r>
            <w:r w:rsidRPr="00B84A3D">
              <w:rPr>
                <w:rFonts w:asciiTheme="majorHAnsi" w:hAnsiTheme="majorHAnsi"/>
                <w:spacing w:val="9"/>
                <w:w w:val="105"/>
                <w:sz w:val="24"/>
                <w:szCs w:val="24"/>
              </w:rPr>
              <w:t>р</w:t>
            </w:r>
            <w:r w:rsidRPr="00B84A3D">
              <w:rPr>
                <w:rFonts w:asciiTheme="majorHAnsi" w:hAnsiTheme="majorHAnsi"/>
                <w:spacing w:val="1"/>
                <w:w w:val="106"/>
                <w:sz w:val="24"/>
                <w:szCs w:val="24"/>
              </w:rPr>
              <w:t>бе</w:t>
            </w:r>
            <w:r w:rsidRPr="00B84A3D">
              <w:rPr>
                <w:rFonts w:asciiTheme="majorHAnsi" w:hAnsiTheme="majorHAnsi"/>
                <w:w w:val="105"/>
                <w:sz w:val="24"/>
                <w:szCs w:val="24"/>
              </w:rPr>
              <w:t>»</w:t>
            </w:r>
          </w:p>
          <w:p w:rsidR="00D93E5D" w:rsidRPr="00B84A3D" w:rsidRDefault="00D93E5D" w:rsidP="00A87757">
            <w:pPr>
              <w:spacing w:before="3"/>
              <w:ind w:right="-18"/>
              <w:rPr>
                <w:rFonts w:asciiTheme="majorHAnsi" w:hAnsiTheme="majorHAnsi"/>
                <w:sz w:val="24"/>
                <w:szCs w:val="24"/>
              </w:rPr>
            </w:pPr>
            <w:r w:rsidRPr="00B84A3D">
              <w:rPr>
                <w:rFonts w:asciiTheme="majorHAnsi" w:hAnsiTheme="majorHAnsi"/>
                <w:spacing w:val="1"/>
                <w:w w:val="106"/>
                <w:sz w:val="24"/>
                <w:szCs w:val="24"/>
              </w:rPr>
              <w:t>Ч</w:t>
            </w:r>
            <w:r w:rsidRPr="00B84A3D">
              <w:rPr>
                <w:rFonts w:asciiTheme="majorHAnsi" w:hAnsiTheme="majorHAnsi"/>
                <w:spacing w:val="3"/>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е</w:t>
            </w:r>
            <w:r w:rsidRPr="00B84A3D">
              <w:rPr>
                <w:rFonts w:asciiTheme="majorHAnsi" w:hAnsiTheme="majorHAnsi"/>
                <w:spacing w:val="77"/>
                <w:sz w:val="24"/>
                <w:szCs w:val="24"/>
              </w:rPr>
              <w:t xml:space="preserve"> </w:t>
            </w:r>
            <w:r w:rsidRPr="00B84A3D">
              <w:rPr>
                <w:rFonts w:asciiTheme="majorHAnsi" w:hAnsiTheme="majorHAnsi"/>
                <w:w w:val="105"/>
                <w:sz w:val="24"/>
                <w:szCs w:val="24"/>
              </w:rPr>
              <w:t>п</w:t>
            </w:r>
            <w:r w:rsidRPr="00B84A3D">
              <w:rPr>
                <w:rFonts w:asciiTheme="majorHAnsi" w:hAnsiTheme="majorHAnsi"/>
                <w:spacing w:val="3"/>
                <w:w w:val="105"/>
                <w:sz w:val="24"/>
                <w:szCs w:val="24"/>
              </w:rPr>
              <w:t>о</w:t>
            </w:r>
            <w:r w:rsidRPr="00B84A3D">
              <w:rPr>
                <w:rFonts w:asciiTheme="majorHAnsi" w:hAnsiTheme="majorHAnsi"/>
                <w:spacing w:val="2"/>
                <w:w w:val="106"/>
                <w:sz w:val="24"/>
                <w:szCs w:val="24"/>
              </w:rPr>
              <w:t>с</w:t>
            </w:r>
            <w:r w:rsidRPr="00B84A3D">
              <w:rPr>
                <w:rFonts w:asciiTheme="majorHAnsi" w:hAnsiTheme="majorHAnsi"/>
                <w:spacing w:val="8"/>
                <w:w w:val="105"/>
                <w:sz w:val="24"/>
                <w:szCs w:val="24"/>
              </w:rPr>
              <w:t>л</w:t>
            </w:r>
            <w:r w:rsidRPr="00B84A3D">
              <w:rPr>
                <w:rFonts w:asciiTheme="majorHAnsi" w:hAnsiTheme="majorHAnsi"/>
                <w:spacing w:val="3"/>
                <w:w w:val="105"/>
                <w:sz w:val="24"/>
                <w:szCs w:val="24"/>
              </w:rPr>
              <w:t>о</w:t>
            </w:r>
            <w:r w:rsidRPr="00B84A3D">
              <w:rPr>
                <w:rFonts w:asciiTheme="majorHAnsi" w:hAnsiTheme="majorHAnsi"/>
                <w:spacing w:val="5"/>
                <w:w w:val="105"/>
                <w:sz w:val="24"/>
                <w:szCs w:val="24"/>
              </w:rPr>
              <w:t>ви</w:t>
            </w:r>
            <w:r w:rsidRPr="00B84A3D">
              <w:rPr>
                <w:rFonts w:asciiTheme="majorHAnsi" w:hAnsiTheme="majorHAnsi"/>
                <w:w w:val="105"/>
                <w:sz w:val="24"/>
                <w:szCs w:val="24"/>
              </w:rPr>
              <w:t>ц</w:t>
            </w:r>
            <w:r w:rsidRPr="00B84A3D">
              <w:rPr>
                <w:rFonts w:asciiTheme="majorHAnsi" w:hAnsiTheme="majorHAnsi"/>
                <w:spacing w:val="74"/>
                <w:sz w:val="24"/>
                <w:szCs w:val="24"/>
              </w:rPr>
              <w:t xml:space="preserve"> </w:t>
            </w:r>
            <w:r w:rsidRPr="00B84A3D">
              <w:rPr>
                <w:rFonts w:asciiTheme="majorHAnsi" w:hAnsiTheme="majorHAnsi"/>
                <w:w w:val="105"/>
                <w:sz w:val="24"/>
                <w:szCs w:val="24"/>
              </w:rPr>
              <w:t>и</w:t>
            </w:r>
            <w:r w:rsidRPr="00B84A3D">
              <w:rPr>
                <w:rFonts w:asciiTheme="majorHAnsi" w:hAnsiTheme="majorHAnsi"/>
                <w:spacing w:val="70"/>
                <w:sz w:val="24"/>
                <w:szCs w:val="24"/>
              </w:rPr>
              <w:t xml:space="preserve"> </w:t>
            </w:r>
            <w:r w:rsidRPr="00B84A3D">
              <w:rPr>
                <w:rFonts w:asciiTheme="majorHAnsi" w:hAnsiTheme="majorHAnsi"/>
                <w:w w:val="105"/>
                <w:sz w:val="24"/>
                <w:szCs w:val="24"/>
              </w:rPr>
              <w:t>п</w:t>
            </w:r>
            <w:r w:rsidRPr="00B84A3D">
              <w:rPr>
                <w:rFonts w:asciiTheme="majorHAnsi" w:hAnsiTheme="majorHAnsi"/>
                <w:spacing w:val="8"/>
                <w:w w:val="105"/>
                <w:sz w:val="24"/>
                <w:szCs w:val="24"/>
              </w:rPr>
              <w:t>о</w:t>
            </w:r>
            <w:r w:rsidRPr="00B84A3D">
              <w:rPr>
                <w:rFonts w:asciiTheme="majorHAnsi" w:hAnsiTheme="majorHAnsi"/>
                <w:w w:val="105"/>
                <w:sz w:val="24"/>
                <w:szCs w:val="24"/>
              </w:rPr>
              <w:t>г</w:t>
            </w:r>
            <w:r w:rsidRPr="00B84A3D">
              <w:rPr>
                <w:rFonts w:asciiTheme="majorHAnsi" w:hAnsiTheme="majorHAnsi"/>
                <w:spacing w:val="8"/>
                <w:w w:val="105"/>
                <w:sz w:val="24"/>
                <w:szCs w:val="24"/>
              </w:rPr>
              <w:t>о</w:t>
            </w:r>
            <w:r w:rsidRPr="00B84A3D">
              <w:rPr>
                <w:rFonts w:asciiTheme="majorHAnsi" w:hAnsiTheme="majorHAnsi"/>
                <w:w w:val="105"/>
                <w:sz w:val="24"/>
                <w:szCs w:val="24"/>
              </w:rPr>
              <w:t>в</w:t>
            </w:r>
            <w:r w:rsidRPr="00B84A3D">
              <w:rPr>
                <w:rFonts w:asciiTheme="majorHAnsi" w:hAnsiTheme="majorHAnsi"/>
                <w:spacing w:val="4"/>
                <w:w w:val="105"/>
                <w:sz w:val="24"/>
                <w:szCs w:val="24"/>
              </w:rPr>
              <w:t>о</w:t>
            </w:r>
            <w:r w:rsidRPr="00B84A3D">
              <w:rPr>
                <w:rFonts w:asciiTheme="majorHAnsi" w:hAnsiTheme="majorHAnsi"/>
                <w:spacing w:val="7"/>
                <w:w w:val="105"/>
                <w:sz w:val="24"/>
                <w:szCs w:val="24"/>
              </w:rPr>
              <w:t>р</w:t>
            </w:r>
            <w:r w:rsidRPr="00B84A3D">
              <w:rPr>
                <w:rFonts w:asciiTheme="majorHAnsi" w:hAnsiTheme="majorHAnsi"/>
                <w:spacing w:val="4"/>
                <w:w w:val="105"/>
                <w:sz w:val="24"/>
                <w:szCs w:val="24"/>
              </w:rPr>
              <w:t>о</w:t>
            </w:r>
            <w:r w:rsidRPr="00B84A3D">
              <w:rPr>
                <w:rFonts w:asciiTheme="majorHAnsi" w:hAnsiTheme="majorHAnsi"/>
                <w:w w:val="106"/>
                <w:sz w:val="24"/>
                <w:szCs w:val="24"/>
              </w:rPr>
              <w:t>к</w:t>
            </w:r>
            <w:r w:rsidRPr="00B84A3D">
              <w:rPr>
                <w:rFonts w:asciiTheme="majorHAnsi" w:hAnsiTheme="majorHAnsi"/>
                <w:spacing w:val="71"/>
                <w:sz w:val="24"/>
                <w:szCs w:val="24"/>
              </w:rPr>
              <w:t xml:space="preserve"> </w:t>
            </w:r>
            <w:r w:rsidRPr="00B84A3D">
              <w:rPr>
                <w:rFonts w:asciiTheme="majorHAnsi" w:hAnsiTheme="majorHAnsi"/>
                <w:w w:val="105"/>
                <w:sz w:val="24"/>
                <w:szCs w:val="24"/>
              </w:rPr>
              <w:t>о</w:t>
            </w:r>
            <w:r w:rsidRPr="00B84A3D">
              <w:rPr>
                <w:rFonts w:asciiTheme="majorHAnsi" w:hAnsiTheme="majorHAnsi"/>
                <w:sz w:val="24"/>
                <w:szCs w:val="24"/>
              </w:rPr>
              <w:t xml:space="preserve"> </w:t>
            </w:r>
            <w:r w:rsidRPr="00B84A3D">
              <w:rPr>
                <w:rFonts w:asciiTheme="majorHAnsi" w:hAnsiTheme="majorHAnsi"/>
                <w:w w:val="105"/>
                <w:sz w:val="24"/>
                <w:szCs w:val="24"/>
              </w:rPr>
              <w:t>Р</w:t>
            </w:r>
            <w:r w:rsidRPr="00B84A3D">
              <w:rPr>
                <w:rFonts w:asciiTheme="majorHAnsi" w:hAnsiTheme="majorHAnsi"/>
                <w:spacing w:val="8"/>
                <w:w w:val="105"/>
                <w:sz w:val="24"/>
                <w:szCs w:val="24"/>
              </w:rPr>
              <w:t>о</w:t>
            </w:r>
            <w:r w:rsidRPr="00B84A3D">
              <w:rPr>
                <w:rFonts w:asciiTheme="majorHAnsi" w:hAnsiTheme="majorHAnsi"/>
                <w:spacing w:val="5"/>
                <w:w w:val="106"/>
                <w:sz w:val="24"/>
                <w:szCs w:val="24"/>
              </w:rPr>
              <w:t>д</w:t>
            </w:r>
            <w:r w:rsidRPr="00B84A3D">
              <w:rPr>
                <w:rFonts w:asciiTheme="majorHAnsi" w:hAnsiTheme="majorHAnsi"/>
                <w:spacing w:val="4"/>
                <w:w w:val="105"/>
                <w:sz w:val="24"/>
                <w:szCs w:val="24"/>
              </w:rPr>
              <w:t>и</w:t>
            </w:r>
            <w:r w:rsidRPr="00B84A3D">
              <w:rPr>
                <w:rFonts w:asciiTheme="majorHAnsi" w:hAnsiTheme="majorHAnsi"/>
                <w:w w:val="105"/>
                <w:sz w:val="24"/>
                <w:szCs w:val="24"/>
              </w:rPr>
              <w:t>н</w:t>
            </w:r>
            <w:r w:rsidRPr="00B84A3D">
              <w:rPr>
                <w:rFonts w:asciiTheme="majorHAnsi" w:hAnsiTheme="majorHAnsi"/>
                <w:spacing w:val="1"/>
                <w:w w:val="106"/>
                <w:sz w:val="24"/>
                <w:szCs w:val="24"/>
              </w:rPr>
              <w:t>е</w:t>
            </w:r>
          </w:p>
          <w:p w:rsidR="00D93E5D" w:rsidRPr="00B84A3D" w:rsidRDefault="00D93E5D" w:rsidP="00A87757">
            <w:pPr>
              <w:spacing w:before="2"/>
              <w:ind w:right="-20"/>
              <w:rPr>
                <w:rFonts w:asciiTheme="majorHAnsi" w:hAnsiTheme="majorHAnsi"/>
                <w:sz w:val="24"/>
                <w:szCs w:val="24"/>
              </w:rPr>
            </w:pPr>
            <w:r w:rsidRPr="00B84A3D">
              <w:rPr>
                <w:rFonts w:asciiTheme="majorHAnsi" w:hAnsiTheme="majorHAnsi"/>
                <w:spacing w:val="3"/>
                <w:w w:val="105"/>
                <w:sz w:val="24"/>
                <w:szCs w:val="24"/>
              </w:rPr>
              <w:t>Пр</w:t>
            </w:r>
            <w:r w:rsidRPr="00B84A3D">
              <w:rPr>
                <w:rFonts w:asciiTheme="majorHAnsi" w:hAnsiTheme="majorHAnsi"/>
                <w:spacing w:val="4"/>
                <w:w w:val="105"/>
                <w:sz w:val="24"/>
                <w:szCs w:val="24"/>
              </w:rPr>
              <w:t>о</w:t>
            </w:r>
            <w:r w:rsidRPr="00B84A3D">
              <w:rPr>
                <w:rFonts w:asciiTheme="majorHAnsi" w:hAnsiTheme="majorHAnsi"/>
                <w:spacing w:val="1"/>
                <w:w w:val="106"/>
                <w:sz w:val="24"/>
                <w:szCs w:val="24"/>
              </w:rPr>
              <w:t>с</w:t>
            </w:r>
            <w:r w:rsidRPr="00B84A3D">
              <w:rPr>
                <w:rFonts w:asciiTheme="majorHAnsi" w:hAnsiTheme="majorHAnsi"/>
                <w:spacing w:val="8"/>
                <w:w w:val="105"/>
                <w:sz w:val="24"/>
                <w:szCs w:val="24"/>
              </w:rPr>
              <w:t>л</w:t>
            </w:r>
            <w:r w:rsidRPr="00B84A3D">
              <w:rPr>
                <w:rFonts w:asciiTheme="majorHAnsi" w:hAnsiTheme="majorHAnsi"/>
                <w:spacing w:val="3"/>
                <w:w w:val="105"/>
                <w:sz w:val="24"/>
                <w:szCs w:val="24"/>
              </w:rPr>
              <w:t>у</w:t>
            </w:r>
            <w:r w:rsidRPr="00B84A3D">
              <w:rPr>
                <w:rFonts w:asciiTheme="majorHAnsi" w:hAnsiTheme="majorHAnsi"/>
                <w:spacing w:val="7"/>
                <w:w w:val="105"/>
                <w:sz w:val="24"/>
                <w:szCs w:val="24"/>
              </w:rPr>
              <w:t>ш</w:t>
            </w:r>
            <w:r w:rsidRPr="00B84A3D">
              <w:rPr>
                <w:rFonts w:asciiTheme="majorHAnsi" w:hAnsiTheme="majorHAnsi"/>
                <w:spacing w:val="5"/>
                <w:w w:val="105"/>
                <w:sz w:val="24"/>
                <w:szCs w:val="24"/>
              </w:rPr>
              <w:t>и</w:t>
            </w:r>
            <w:r w:rsidRPr="00B84A3D">
              <w:rPr>
                <w:rFonts w:asciiTheme="majorHAnsi" w:hAnsiTheme="majorHAnsi"/>
                <w:w w:val="105"/>
                <w:sz w:val="24"/>
                <w:szCs w:val="24"/>
              </w:rPr>
              <w:t>в</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н</w:t>
            </w:r>
            <w:r w:rsidRPr="00B84A3D">
              <w:rPr>
                <w:rFonts w:asciiTheme="majorHAnsi" w:hAnsiTheme="majorHAnsi"/>
                <w:spacing w:val="4"/>
                <w:w w:val="105"/>
                <w:sz w:val="24"/>
                <w:szCs w:val="24"/>
              </w:rPr>
              <w:t>и</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5"/>
                <w:w w:val="105"/>
                <w:sz w:val="24"/>
                <w:szCs w:val="24"/>
              </w:rPr>
              <w:t>п</w:t>
            </w:r>
            <w:r w:rsidRPr="00B84A3D">
              <w:rPr>
                <w:rFonts w:asciiTheme="majorHAnsi" w:hAnsiTheme="majorHAnsi"/>
                <w:spacing w:val="2"/>
                <w:w w:val="106"/>
                <w:sz w:val="24"/>
                <w:szCs w:val="24"/>
              </w:rPr>
              <w:t>ес</w:t>
            </w:r>
            <w:r w:rsidRPr="00B84A3D">
              <w:rPr>
                <w:rFonts w:asciiTheme="majorHAnsi" w:hAnsiTheme="majorHAnsi"/>
                <w:spacing w:val="7"/>
                <w:w w:val="106"/>
                <w:sz w:val="24"/>
                <w:szCs w:val="24"/>
              </w:rPr>
              <w:t>е</w:t>
            </w:r>
            <w:r w:rsidRPr="00B84A3D">
              <w:rPr>
                <w:rFonts w:asciiTheme="majorHAnsi" w:hAnsiTheme="majorHAnsi"/>
                <w:w w:val="105"/>
                <w:sz w:val="24"/>
                <w:szCs w:val="24"/>
              </w:rPr>
              <w:t>н</w:t>
            </w:r>
            <w:r w:rsidRPr="00B84A3D">
              <w:rPr>
                <w:rFonts w:asciiTheme="majorHAnsi" w:hAnsiTheme="majorHAnsi"/>
                <w:spacing w:val="7"/>
                <w:sz w:val="24"/>
                <w:szCs w:val="24"/>
              </w:rPr>
              <w:t xml:space="preserve"> </w:t>
            </w:r>
            <w:r w:rsidRPr="00B84A3D">
              <w:rPr>
                <w:rFonts w:asciiTheme="majorHAnsi" w:hAnsiTheme="majorHAnsi"/>
                <w:w w:val="105"/>
                <w:sz w:val="24"/>
                <w:szCs w:val="24"/>
              </w:rPr>
              <w:t>о</w:t>
            </w:r>
            <w:r w:rsidRPr="00B84A3D">
              <w:rPr>
                <w:rFonts w:asciiTheme="majorHAnsi" w:hAnsiTheme="majorHAnsi"/>
                <w:spacing w:val="15"/>
                <w:sz w:val="24"/>
                <w:szCs w:val="24"/>
              </w:rPr>
              <w:t xml:space="preserve"> </w:t>
            </w:r>
            <w:r w:rsidRPr="00B84A3D">
              <w:rPr>
                <w:rFonts w:asciiTheme="majorHAnsi" w:hAnsiTheme="majorHAnsi"/>
                <w:w w:val="105"/>
                <w:sz w:val="24"/>
                <w:szCs w:val="24"/>
              </w:rPr>
              <w:t>Р</w:t>
            </w:r>
            <w:r w:rsidRPr="00B84A3D">
              <w:rPr>
                <w:rFonts w:asciiTheme="majorHAnsi" w:hAnsiTheme="majorHAnsi"/>
                <w:spacing w:val="8"/>
                <w:w w:val="105"/>
                <w:sz w:val="24"/>
                <w:szCs w:val="24"/>
              </w:rPr>
              <w:t>о</w:t>
            </w:r>
            <w:r w:rsidRPr="00B84A3D">
              <w:rPr>
                <w:rFonts w:asciiTheme="majorHAnsi" w:hAnsiTheme="majorHAnsi"/>
                <w:spacing w:val="6"/>
                <w:w w:val="106"/>
                <w:sz w:val="24"/>
                <w:szCs w:val="24"/>
              </w:rPr>
              <w:t>д</w:t>
            </w:r>
            <w:r w:rsidRPr="00B84A3D">
              <w:rPr>
                <w:rFonts w:asciiTheme="majorHAnsi" w:hAnsiTheme="majorHAnsi"/>
                <w:spacing w:val="5"/>
                <w:w w:val="105"/>
                <w:sz w:val="24"/>
                <w:szCs w:val="24"/>
              </w:rPr>
              <w:t>и</w:t>
            </w:r>
            <w:r w:rsidRPr="00B84A3D">
              <w:rPr>
                <w:rFonts w:asciiTheme="majorHAnsi" w:hAnsiTheme="majorHAnsi"/>
                <w:w w:val="105"/>
                <w:sz w:val="24"/>
                <w:szCs w:val="24"/>
              </w:rPr>
              <w:t>н</w:t>
            </w:r>
            <w:r w:rsidRPr="00B84A3D">
              <w:rPr>
                <w:rFonts w:asciiTheme="majorHAnsi" w:hAnsiTheme="majorHAnsi"/>
                <w:w w:val="106"/>
                <w:sz w:val="24"/>
                <w:szCs w:val="24"/>
              </w:rPr>
              <w:t>е</w:t>
            </w:r>
          </w:p>
          <w:p w:rsidR="00D93E5D" w:rsidRPr="00B84A3D" w:rsidRDefault="00D93E5D" w:rsidP="00A87757">
            <w:pPr>
              <w:tabs>
                <w:tab w:val="left" w:pos="3546"/>
              </w:tabs>
              <w:spacing w:before="36"/>
              <w:ind w:right="-22"/>
              <w:rPr>
                <w:rFonts w:asciiTheme="majorHAnsi" w:hAnsiTheme="majorHAnsi"/>
                <w:sz w:val="24"/>
                <w:szCs w:val="24"/>
              </w:rPr>
            </w:pPr>
            <w:r w:rsidRPr="00B84A3D">
              <w:rPr>
                <w:rFonts w:asciiTheme="majorHAnsi" w:hAnsiTheme="majorHAnsi"/>
                <w:spacing w:val="3"/>
                <w:w w:val="105"/>
                <w:sz w:val="24"/>
                <w:szCs w:val="24"/>
              </w:rPr>
              <w:t>Н</w:t>
            </w:r>
            <w:r w:rsidRPr="00B84A3D">
              <w:rPr>
                <w:rFonts w:asciiTheme="majorHAnsi" w:hAnsiTheme="majorHAnsi"/>
                <w:spacing w:val="2"/>
                <w:w w:val="106"/>
                <w:sz w:val="24"/>
                <w:szCs w:val="24"/>
              </w:rPr>
              <w:t>ас</w:t>
            </w:r>
            <w:r w:rsidRPr="00B84A3D">
              <w:rPr>
                <w:rFonts w:asciiTheme="majorHAnsi" w:hAnsiTheme="majorHAnsi"/>
                <w:spacing w:val="4"/>
                <w:w w:val="105"/>
                <w:sz w:val="24"/>
                <w:szCs w:val="24"/>
              </w:rPr>
              <w:t>т</w:t>
            </w:r>
            <w:r w:rsidRPr="00B84A3D">
              <w:rPr>
                <w:rFonts w:asciiTheme="majorHAnsi" w:hAnsiTheme="majorHAnsi"/>
                <w:spacing w:val="8"/>
                <w:w w:val="105"/>
                <w:sz w:val="24"/>
                <w:szCs w:val="24"/>
              </w:rPr>
              <w:t>о</w:t>
            </w:r>
            <w:r w:rsidRPr="00B84A3D">
              <w:rPr>
                <w:rFonts w:asciiTheme="majorHAnsi" w:hAnsiTheme="majorHAnsi"/>
                <w:spacing w:val="3"/>
                <w:w w:val="105"/>
                <w:sz w:val="24"/>
                <w:szCs w:val="24"/>
              </w:rPr>
              <w:t>л</w:t>
            </w:r>
            <w:r w:rsidRPr="00B84A3D">
              <w:rPr>
                <w:rFonts w:asciiTheme="majorHAnsi" w:hAnsiTheme="majorHAnsi"/>
                <w:spacing w:val="4"/>
                <w:w w:val="105"/>
                <w:sz w:val="24"/>
                <w:szCs w:val="24"/>
              </w:rPr>
              <w:t>ьн</w:t>
            </w:r>
            <w:r w:rsidRPr="00B84A3D">
              <w:rPr>
                <w:rFonts w:asciiTheme="majorHAnsi" w:hAnsiTheme="majorHAnsi"/>
                <w:spacing w:val="6"/>
                <w:w w:val="105"/>
                <w:sz w:val="24"/>
                <w:szCs w:val="24"/>
              </w:rPr>
              <w:t>о</w:t>
            </w:r>
            <w:r w:rsidRPr="00B84A3D">
              <w:rPr>
                <w:rFonts w:asciiTheme="majorHAnsi" w:hAnsiTheme="majorHAnsi"/>
                <w:spacing w:val="4"/>
                <w:w w:val="105"/>
                <w:sz w:val="24"/>
                <w:szCs w:val="24"/>
              </w:rPr>
              <w:t>-п</w:t>
            </w:r>
            <w:r w:rsidRPr="00B84A3D">
              <w:rPr>
                <w:rFonts w:asciiTheme="majorHAnsi" w:hAnsiTheme="majorHAnsi"/>
                <w:spacing w:val="2"/>
                <w:w w:val="106"/>
                <w:sz w:val="24"/>
                <w:szCs w:val="24"/>
              </w:rPr>
              <w:t>е</w:t>
            </w:r>
            <w:r w:rsidRPr="00B84A3D">
              <w:rPr>
                <w:rFonts w:asciiTheme="majorHAnsi" w:hAnsiTheme="majorHAnsi"/>
                <w:spacing w:val="8"/>
                <w:w w:val="106"/>
                <w:sz w:val="24"/>
                <w:szCs w:val="24"/>
              </w:rPr>
              <w:t>ч</w:t>
            </w:r>
            <w:r w:rsidRPr="00B84A3D">
              <w:rPr>
                <w:rFonts w:asciiTheme="majorHAnsi" w:hAnsiTheme="majorHAnsi"/>
                <w:spacing w:val="2"/>
                <w:w w:val="106"/>
                <w:sz w:val="24"/>
                <w:szCs w:val="24"/>
              </w:rPr>
              <w:t>а</w:t>
            </w:r>
            <w:r w:rsidRPr="00B84A3D">
              <w:rPr>
                <w:rFonts w:asciiTheme="majorHAnsi" w:hAnsiTheme="majorHAnsi"/>
                <w:spacing w:val="3"/>
                <w:w w:val="105"/>
                <w:sz w:val="24"/>
                <w:szCs w:val="24"/>
              </w:rPr>
              <w:t>т</w:t>
            </w:r>
            <w:r w:rsidRPr="00B84A3D">
              <w:rPr>
                <w:rFonts w:asciiTheme="majorHAnsi" w:hAnsiTheme="majorHAnsi"/>
                <w:spacing w:val="5"/>
                <w:w w:val="105"/>
                <w:sz w:val="24"/>
                <w:szCs w:val="24"/>
              </w:rPr>
              <w:t>н</w:t>
            </w:r>
            <w:r w:rsidRPr="00B84A3D">
              <w:rPr>
                <w:rFonts w:asciiTheme="majorHAnsi" w:hAnsiTheme="majorHAnsi"/>
                <w:spacing w:val="2"/>
                <w:w w:val="106"/>
                <w:sz w:val="24"/>
                <w:szCs w:val="24"/>
              </w:rPr>
              <w:t>а</w:t>
            </w:r>
            <w:r w:rsidRPr="00B84A3D">
              <w:rPr>
                <w:rFonts w:asciiTheme="majorHAnsi" w:hAnsiTheme="majorHAnsi"/>
                <w:w w:val="106"/>
                <w:sz w:val="24"/>
                <w:szCs w:val="24"/>
              </w:rPr>
              <w:t>я</w:t>
            </w:r>
            <w:r w:rsidRPr="00B84A3D">
              <w:rPr>
                <w:rFonts w:asciiTheme="majorHAnsi" w:hAnsiTheme="majorHAnsi"/>
                <w:sz w:val="24"/>
                <w:szCs w:val="24"/>
              </w:rPr>
              <w:tab/>
            </w:r>
            <w:r w:rsidRPr="00B84A3D">
              <w:rPr>
                <w:rFonts w:asciiTheme="majorHAnsi" w:hAnsiTheme="majorHAnsi"/>
                <w:spacing w:val="4"/>
                <w:w w:val="105"/>
                <w:sz w:val="24"/>
                <w:szCs w:val="24"/>
              </w:rPr>
              <w:t>и</w:t>
            </w:r>
            <w:r w:rsidRPr="00B84A3D">
              <w:rPr>
                <w:rFonts w:asciiTheme="majorHAnsi" w:hAnsiTheme="majorHAnsi"/>
                <w:w w:val="105"/>
                <w:sz w:val="24"/>
                <w:szCs w:val="24"/>
              </w:rPr>
              <w:t>г</w:t>
            </w:r>
            <w:r w:rsidRPr="00B84A3D">
              <w:rPr>
                <w:rFonts w:asciiTheme="majorHAnsi" w:hAnsiTheme="majorHAnsi"/>
                <w:spacing w:val="8"/>
                <w:w w:val="105"/>
                <w:sz w:val="24"/>
                <w:szCs w:val="24"/>
              </w:rPr>
              <w:t>р</w:t>
            </w:r>
            <w:r w:rsidRPr="00B84A3D">
              <w:rPr>
                <w:rFonts w:asciiTheme="majorHAnsi" w:hAnsiTheme="majorHAnsi"/>
                <w:spacing w:val="1"/>
                <w:w w:val="106"/>
                <w:sz w:val="24"/>
                <w:szCs w:val="24"/>
              </w:rPr>
              <w:t>а</w:t>
            </w:r>
            <w:r w:rsidRPr="00B84A3D">
              <w:rPr>
                <w:rFonts w:asciiTheme="majorHAnsi" w:hAnsiTheme="majorHAnsi"/>
                <w:sz w:val="24"/>
                <w:szCs w:val="24"/>
              </w:rPr>
              <w:t xml:space="preserve"> </w:t>
            </w:r>
            <w:r w:rsidRPr="00B84A3D">
              <w:rPr>
                <w:rFonts w:asciiTheme="majorHAnsi" w:hAnsiTheme="majorHAnsi"/>
                <w:spacing w:val="3"/>
                <w:w w:val="105"/>
                <w:sz w:val="24"/>
                <w:szCs w:val="24"/>
              </w:rPr>
              <w:t>«</w:t>
            </w:r>
            <w:r w:rsidRPr="00B84A3D">
              <w:rPr>
                <w:rFonts w:asciiTheme="majorHAnsi" w:hAnsiTheme="majorHAnsi"/>
                <w:spacing w:val="4"/>
                <w:w w:val="105"/>
                <w:sz w:val="24"/>
                <w:szCs w:val="24"/>
              </w:rPr>
              <w:t>Г</w:t>
            </w:r>
            <w:r w:rsidRPr="00B84A3D">
              <w:rPr>
                <w:rFonts w:asciiTheme="majorHAnsi" w:hAnsiTheme="majorHAnsi"/>
                <w:spacing w:val="3"/>
                <w:w w:val="105"/>
                <w:sz w:val="24"/>
                <w:szCs w:val="24"/>
              </w:rPr>
              <w:t>о</w:t>
            </w:r>
            <w:r w:rsidRPr="00B84A3D">
              <w:rPr>
                <w:rFonts w:asciiTheme="majorHAnsi" w:hAnsiTheme="majorHAnsi"/>
                <w:spacing w:val="2"/>
                <w:w w:val="106"/>
                <w:sz w:val="24"/>
                <w:szCs w:val="24"/>
              </w:rPr>
              <w:t>с</w:t>
            </w:r>
            <w:r w:rsidRPr="00B84A3D">
              <w:rPr>
                <w:rFonts w:asciiTheme="majorHAnsi" w:hAnsiTheme="majorHAnsi"/>
                <w:spacing w:val="8"/>
                <w:w w:val="105"/>
                <w:sz w:val="24"/>
                <w:szCs w:val="24"/>
              </w:rPr>
              <w:t>у</w:t>
            </w:r>
            <w:r w:rsidRPr="00B84A3D">
              <w:rPr>
                <w:rFonts w:asciiTheme="majorHAnsi" w:hAnsiTheme="majorHAnsi"/>
                <w:spacing w:val="1"/>
                <w:w w:val="106"/>
                <w:sz w:val="24"/>
                <w:szCs w:val="24"/>
              </w:rPr>
              <w:t>д</w:t>
            </w:r>
            <w:r w:rsidRPr="00B84A3D">
              <w:rPr>
                <w:rFonts w:asciiTheme="majorHAnsi" w:hAnsiTheme="majorHAnsi"/>
                <w:spacing w:val="2"/>
                <w:w w:val="106"/>
                <w:sz w:val="24"/>
                <w:szCs w:val="24"/>
              </w:rPr>
              <w:t>а</w:t>
            </w:r>
            <w:r w:rsidRPr="00B84A3D">
              <w:rPr>
                <w:rFonts w:asciiTheme="majorHAnsi" w:hAnsiTheme="majorHAnsi"/>
                <w:spacing w:val="9"/>
                <w:w w:val="105"/>
                <w:sz w:val="24"/>
                <w:szCs w:val="24"/>
              </w:rPr>
              <w:t>р</w:t>
            </w:r>
            <w:r w:rsidRPr="00B84A3D">
              <w:rPr>
                <w:rFonts w:asciiTheme="majorHAnsi" w:hAnsiTheme="majorHAnsi"/>
                <w:spacing w:val="2"/>
                <w:w w:val="106"/>
                <w:sz w:val="24"/>
                <w:szCs w:val="24"/>
              </w:rPr>
              <w:t>с</w:t>
            </w:r>
            <w:r w:rsidRPr="00B84A3D">
              <w:rPr>
                <w:rFonts w:asciiTheme="majorHAnsi" w:hAnsiTheme="majorHAnsi"/>
                <w:spacing w:val="9"/>
                <w:w w:val="105"/>
                <w:sz w:val="24"/>
                <w:szCs w:val="24"/>
              </w:rPr>
              <w:t>т</w:t>
            </w:r>
            <w:r w:rsidRPr="00B84A3D">
              <w:rPr>
                <w:rFonts w:asciiTheme="majorHAnsi" w:hAnsiTheme="majorHAnsi"/>
                <w:w w:val="105"/>
                <w:sz w:val="24"/>
                <w:szCs w:val="24"/>
              </w:rPr>
              <w:t>в</w:t>
            </w:r>
            <w:r w:rsidRPr="00B84A3D">
              <w:rPr>
                <w:rFonts w:asciiTheme="majorHAnsi" w:hAnsiTheme="majorHAnsi"/>
                <w:spacing w:val="6"/>
                <w:w w:val="106"/>
                <w:sz w:val="24"/>
                <w:szCs w:val="24"/>
              </w:rPr>
              <w:t>е</w:t>
            </w:r>
            <w:r w:rsidRPr="00B84A3D">
              <w:rPr>
                <w:rFonts w:asciiTheme="majorHAnsi" w:hAnsiTheme="majorHAnsi"/>
                <w:spacing w:val="4"/>
                <w:w w:val="105"/>
                <w:sz w:val="24"/>
                <w:szCs w:val="24"/>
              </w:rPr>
              <w:t>н</w:t>
            </w:r>
            <w:r w:rsidRPr="00B84A3D">
              <w:rPr>
                <w:rFonts w:asciiTheme="majorHAnsi" w:hAnsiTheme="majorHAnsi"/>
                <w:spacing w:val="5"/>
                <w:w w:val="105"/>
                <w:sz w:val="24"/>
                <w:szCs w:val="24"/>
              </w:rPr>
              <w:t>н</w:t>
            </w:r>
            <w:r w:rsidRPr="00B84A3D">
              <w:rPr>
                <w:rFonts w:asciiTheme="majorHAnsi" w:hAnsiTheme="majorHAnsi"/>
                <w:spacing w:val="1"/>
                <w:w w:val="106"/>
                <w:sz w:val="24"/>
                <w:szCs w:val="24"/>
              </w:rPr>
              <w:t>ы</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7"/>
                <w:w w:val="106"/>
                <w:sz w:val="24"/>
                <w:szCs w:val="24"/>
              </w:rPr>
              <w:t>с</w:t>
            </w:r>
            <w:r w:rsidRPr="00B84A3D">
              <w:rPr>
                <w:rFonts w:asciiTheme="majorHAnsi" w:hAnsiTheme="majorHAnsi"/>
                <w:spacing w:val="5"/>
                <w:w w:val="105"/>
                <w:sz w:val="24"/>
                <w:szCs w:val="24"/>
              </w:rPr>
              <w:t>и</w:t>
            </w:r>
            <w:r w:rsidRPr="00B84A3D">
              <w:rPr>
                <w:rFonts w:asciiTheme="majorHAnsi" w:hAnsiTheme="majorHAnsi"/>
                <w:spacing w:val="5"/>
                <w:w w:val="106"/>
                <w:sz w:val="24"/>
                <w:szCs w:val="24"/>
              </w:rPr>
              <w:t>м</w:t>
            </w:r>
            <w:r w:rsidRPr="00B84A3D">
              <w:rPr>
                <w:rFonts w:asciiTheme="majorHAnsi" w:hAnsiTheme="majorHAnsi"/>
                <w:w w:val="105"/>
                <w:sz w:val="24"/>
                <w:szCs w:val="24"/>
              </w:rPr>
              <w:t>в</w:t>
            </w:r>
            <w:r w:rsidRPr="00B84A3D">
              <w:rPr>
                <w:rFonts w:asciiTheme="majorHAnsi" w:hAnsiTheme="majorHAnsi"/>
                <w:spacing w:val="4"/>
                <w:w w:val="105"/>
                <w:sz w:val="24"/>
                <w:szCs w:val="24"/>
              </w:rPr>
              <w:t>о</w:t>
            </w:r>
            <w:r w:rsidRPr="00B84A3D">
              <w:rPr>
                <w:rFonts w:asciiTheme="majorHAnsi" w:hAnsiTheme="majorHAnsi"/>
                <w:spacing w:val="8"/>
                <w:w w:val="105"/>
                <w:sz w:val="24"/>
                <w:szCs w:val="24"/>
              </w:rPr>
              <w:t>л</w:t>
            </w:r>
            <w:r w:rsidRPr="00B84A3D">
              <w:rPr>
                <w:rFonts w:asciiTheme="majorHAnsi" w:hAnsiTheme="majorHAnsi"/>
                <w:w w:val="106"/>
                <w:sz w:val="24"/>
                <w:szCs w:val="24"/>
              </w:rPr>
              <w:t>ы</w:t>
            </w:r>
            <w:r w:rsidRPr="00B84A3D">
              <w:rPr>
                <w:rFonts w:asciiTheme="majorHAnsi" w:hAnsiTheme="majorHAnsi"/>
                <w:spacing w:val="14"/>
                <w:sz w:val="24"/>
                <w:szCs w:val="24"/>
              </w:rPr>
              <w:t xml:space="preserve"> </w:t>
            </w:r>
            <w:r w:rsidRPr="00B84A3D">
              <w:rPr>
                <w:rFonts w:asciiTheme="majorHAnsi" w:hAnsiTheme="majorHAnsi"/>
                <w:w w:val="105"/>
                <w:sz w:val="24"/>
                <w:szCs w:val="24"/>
              </w:rPr>
              <w:t>Р</w:t>
            </w:r>
            <w:r w:rsidRPr="00B84A3D">
              <w:rPr>
                <w:rFonts w:asciiTheme="majorHAnsi" w:hAnsiTheme="majorHAnsi"/>
                <w:spacing w:val="3"/>
                <w:w w:val="105"/>
                <w:sz w:val="24"/>
                <w:szCs w:val="24"/>
              </w:rPr>
              <w:t>о</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с</w:t>
            </w:r>
            <w:r w:rsidRPr="00B84A3D">
              <w:rPr>
                <w:rFonts w:asciiTheme="majorHAnsi" w:hAnsiTheme="majorHAnsi"/>
                <w:spacing w:val="5"/>
                <w:w w:val="105"/>
                <w:sz w:val="24"/>
                <w:szCs w:val="24"/>
              </w:rPr>
              <w:t>и</w:t>
            </w:r>
            <w:r w:rsidRPr="00B84A3D">
              <w:rPr>
                <w:rFonts w:asciiTheme="majorHAnsi" w:hAnsiTheme="majorHAnsi"/>
                <w:spacing w:val="4"/>
                <w:w w:val="105"/>
                <w:sz w:val="24"/>
                <w:szCs w:val="24"/>
              </w:rPr>
              <w:t>и</w:t>
            </w:r>
            <w:r w:rsidRPr="00B84A3D">
              <w:rPr>
                <w:rFonts w:asciiTheme="majorHAnsi" w:hAnsiTheme="majorHAnsi"/>
                <w:w w:val="105"/>
                <w:sz w:val="24"/>
                <w:szCs w:val="24"/>
              </w:rPr>
              <w:t>»</w:t>
            </w:r>
          </w:p>
          <w:p w:rsidR="00D93E5D" w:rsidRPr="00B84A3D" w:rsidRDefault="00D93E5D" w:rsidP="00A87757">
            <w:pPr>
              <w:tabs>
                <w:tab w:val="left" w:pos="2474"/>
              </w:tabs>
              <w:ind w:right="-17"/>
              <w:rPr>
                <w:rFonts w:asciiTheme="majorHAnsi" w:hAnsiTheme="majorHAnsi"/>
                <w:sz w:val="24"/>
                <w:szCs w:val="24"/>
              </w:rPr>
            </w:pPr>
            <w:r w:rsidRPr="00B84A3D">
              <w:rPr>
                <w:rFonts w:asciiTheme="majorHAnsi" w:hAnsiTheme="majorHAnsi"/>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с</w:t>
            </w:r>
            <w:r w:rsidRPr="00B84A3D">
              <w:rPr>
                <w:rFonts w:asciiTheme="majorHAnsi" w:hAnsiTheme="majorHAnsi"/>
                <w:spacing w:val="1"/>
                <w:w w:val="106"/>
                <w:sz w:val="24"/>
                <w:szCs w:val="24"/>
              </w:rPr>
              <w:t>м</w:t>
            </w:r>
            <w:r w:rsidRPr="00B84A3D">
              <w:rPr>
                <w:rFonts w:asciiTheme="majorHAnsi" w:hAnsiTheme="majorHAnsi"/>
                <w:spacing w:val="2"/>
                <w:w w:val="106"/>
                <w:sz w:val="24"/>
                <w:szCs w:val="24"/>
              </w:rPr>
              <w:t>а</w:t>
            </w:r>
            <w:r w:rsidRPr="00B84A3D">
              <w:rPr>
                <w:rFonts w:asciiTheme="majorHAnsi" w:hAnsiTheme="majorHAnsi"/>
                <w:spacing w:val="8"/>
                <w:w w:val="105"/>
                <w:sz w:val="24"/>
                <w:szCs w:val="24"/>
              </w:rPr>
              <w:t>тр</w:t>
            </w:r>
            <w:r w:rsidRPr="00B84A3D">
              <w:rPr>
                <w:rFonts w:asciiTheme="majorHAnsi" w:hAnsiTheme="majorHAnsi"/>
                <w:w w:val="105"/>
                <w:sz w:val="24"/>
                <w:szCs w:val="24"/>
              </w:rPr>
              <w:t>и</w:t>
            </w:r>
            <w:r w:rsidRPr="00B84A3D">
              <w:rPr>
                <w:rFonts w:asciiTheme="majorHAnsi" w:hAnsiTheme="majorHAnsi"/>
                <w:spacing w:val="5"/>
                <w:w w:val="105"/>
                <w:sz w:val="24"/>
                <w:szCs w:val="24"/>
              </w:rPr>
              <w:t>в</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е</w:t>
            </w:r>
            <w:r w:rsidRPr="00B84A3D">
              <w:rPr>
                <w:rFonts w:asciiTheme="majorHAnsi" w:hAnsiTheme="majorHAnsi"/>
                <w:sz w:val="24"/>
                <w:szCs w:val="24"/>
              </w:rPr>
              <w:tab/>
            </w:r>
            <w:r w:rsidRPr="00B84A3D">
              <w:rPr>
                <w:rFonts w:asciiTheme="majorHAnsi" w:hAnsiTheme="majorHAnsi"/>
                <w:w w:val="105"/>
                <w:sz w:val="24"/>
                <w:szCs w:val="24"/>
              </w:rPr>
              <w:t>э</w:t>
            </w:r>
            <w:r w:rsidRPr="00B84A3D">
              <w:rPr>
                <w:rFonts w:asciiTheme="majorHAnsi" w:hAnsiTheme="majorHAnsi"/>
                <w:spacing w:val="5"/>
                <w:w w:val="105"/>
                <w:sz w:val="24"/>
                <w:szCs w:val="24"/>
              </w:rPr>
              <w:t>н</w:t>
            </w:r>
            <w:r w:rsidRPr="00B84A3D">
              <w:rPr>
                <w:rFonts w:asciiTheme="majorHAnsi" w:hAnsiTheme="majorHAnsi"/>
                <w:spacing w:val="4"/>
                <w:w w:val="105"/>
                <w:sz w:val="24"/>
                <w:szCs w:val="24"/>
              </w:rPr>
              <w:t>ц</w:t>
            </w:r>
            <w:r w:rsidRPr="00B84A3D">
              <w:rPr>
                <w:rFonts w:asciiTheme="majorHAnsi" w:hAnsiTheme="majorHAnsi"/>
                <w:spacing w:val="5"/>
                <w:w w:val="105"/>
                <w:sz w:val="24"/>
                <w:szCs w:val="24"/>
              </w:rPr>
              <w:t>и</w:t>
            </w:r>
            <w:r w:rsidRPr="00B84A3D">
              <w:rPr>
                <w:rFonts w:asciiTheme="majorHAnsi" w:hAnsiTheme="majorHAnsi"/>
                <w:spacing w:val="2"/>
                <w:w w:val="106"/>
                <w:sz w:val="24"/>
                <w:szCs w:val="24"/>
              </w:rPr>
              <w:t>к</w:t>
            </w:r>
            <w:r w:rsidRPr="00B84A3D">
              <w:rPr>
                <w:rFonts w:asciiTheme="majorHAnsi" w:hAnsiTheme="majorHAnsi"/>
                <w:spacing w:val="3"/>
                <w:w w:val="105"/>
                <w:sz w:val="24"/>
                <w:szCs w:val="24"/>
              </w:rPr>
              <w:t>л</w:t>
            </w:r>
            <w:r w:rsidRPr="00B84A3D">
              <w:rPr>
                <w:rFonts w:asciiTheme="majorHAnsi" w:hAnsiTheme="majorHAnsi"/>
                <w:spacing w:val="8"/>
                <w:w w:val="105"/>
                <w:sz w:val="24"/>
                <w:szCs w:val="24"/>
              </w:rPr>
              <w:t>о</w:t>
            </w:r>
            <w:r w:rsidRPr="00B84A3D">
              <w:rPr>
                <w:rFonts w:asciiTheme="majorHAnsi" w:hAnsiTheme="majorHAnsi"/>
                <w:w w:val="105"/>
                <w:sz w:val="24"/>
                <w:szCs w:val="24"/>
              </w:rPr>
              <w:t>п</w:t>
            </w:r>
            <w:r w:rsidRPr="00B84A3D">
              <w:rPr>
                <w:rFonts w:asciiTheme="majorHAnsi" w:hAnsiTheme="majorHAnsi"/>
                <w:spacing w:val="7"/>
                <w:w w:val="106"/>
                <w:sz w:val="24"/>
                <w:szCs w:val="24"/>
              </w:rPr>
              <w:t>е</w:t>
            </w:r>
            <w:r w:rsidRPr="00B84A3D">
              <w:rPr>
                <w:rFonts w:asciiTheme="majorHAnsi" w:hAnsiTheme="majorHAnsi"/>
                <w:spacing w:val="5"/>
                <w:w w:val="106"/>
                <w:sz w:val="24"/>
                <w:szCs w:val="24"/>
              </w:rPr>
              <w:t>д</w:t>
            </w:r>
            <w:r w:rsidRPr="00B84A3D">
              <w:rPr>
                <w:rFonts w:asciiTheme="majorHAnsi" w:hAnsiTheme="majorHAnsi"/>
                <w:spacing w:val="4"/>
                <w:w w:val="105"/>
                <w:sz w:val="24"/>
                <w:szCs w:val="24"/>
              </w:rPr>
              <w:t>и</w:t>
            </w:r>
            <w:r w:rsidRPr="00B84A3D">
              <w:rPr>
                <w:rFonts w:asciiTheme="majorHAnsi" w:hAnsiTheme="majorHAnsi"/>
                <w:w w:val="105"/>
                <w:sz w:val="24"/>
                <w:szCs w:val="24"/>
              </w:rPr>
              <w:t>й,</w:t>
            </w:r>
            <w:r w:rsidRPr="00B84A3D">
              <w:rPr>
                <w:rFonts w:asciiTheme="majorHAnsi" w:hAnsiTheme="majorHAnsi"/>
                <w:sz w:val="24"/>
                <w:szCs w:val="24"/>
              </w:rPr>
              <w:t xml:space="preserve"> </w:t>
            </w:r>
            <w:r w:rsidRPr="00B84A3D">
              <w:rPr>
                <w:rFonts w:asciiTheme="majorHAnsi" w:hAnsiTheme="majorHAnsi"/>
                <w:w w:val="105"/>
                <w:sz w:val="24"/>
                <w:szCs w:val="24"/>
              </w:rPr>
              <w:t>и</w:t>
            </w:r>
            <w:r w:rsidRPr="00B84A3D">
              <w:rPr>
                <w:rFonts w:asciiTheme="majorHAnsi" w:hAnsiTheme="majorHAnsi"/>
                <w:spacing w:val="3"/>
                <w:w w:val="105"/>
                <w:sz w:val="24"/>
                <w:szCs w:val="24"/>
              </w:rPr>
              <w:t>л</w:t>
            </w:r>
            <w:r w:rsidRPr="00B84A3D">
              <w:rPr>
                <w:rFonts w:asciiTheme="majorHAnsi" w:hAnsiTheme="majorHAnsi"/>
                <w:spacing w:val="8"/>
                <w:w w:val="105"/>
                <w:sz w:val="24"/>
                <w:szCs w:val="24"/>
              </w:rPr>
              <w:t>л</w:t>
            </w:r>
            <w:r w:rsidRPr="00B84A3D">
              <w:rPr>
                <w:rFonts w:asciiTheme="majorHAnsi" w:hAnsiTheme="majorHAnsi"/>
                <w:spacing w:val="3"/>
                <w:w w:val="105"/>
                <w:sz w:val="24"/>
                <w:szCs w:val="24"/>
              </w:rPr>
              <w:t>ю</w:t>
            </w:r>
            <w:r w:rsidRPr="00B84A3D">
              <w:rPr>
                <w:rFonts w:asciiTheme="majorHAnsi" w:hAnsiTheme="majorHAnsi"/>
                <w:spacing w:val="2"/>
                <w:w w:val="106"/>
                <w:sz w:val="24"/>
                <w:szCs w:val="24"/>
              </w:rPr>
              <w:t>с</w:t>
            </w:r>
            <w:r w:rsidRPr="00B84A3D">
              <w:rPr>
                <w:rFonts w:asciiTheme="majorHAnsi" w:hAnsiTheme="majorHAnsi"/>
                <w:spacing w:val="9"/>
                <w:w w:val="105"/>
                <w:sz w:val="24"/>
                <w:szCs w:val="24"/>
              </w:rPr>
              <w:t>т</w:t>
            </w:r>
            <w:r w:rsidRPr="00B84A3D">
              <w:rPr>
                <w:rFonts w:asciiTheme="majorHAnsi" w:hAnsiTheme="majorHAnsi"/>
                <w:spacing w:val="3"/>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4"/>
                <w:w w:val="105"/>
                <w:sz w:val="24"/>
                <w:szCs w:val="24"/>
              </w:rPr>
              <w:t>ц</w:t>
            </w:r>
            <w:r w:rsidRPr="00B84A3D">
              <w:rPr>
                <w:rFonts w:asciiTheme="majorHAnsi" w:hAnsiTheme="majorHAnsi"/>
                <w:spacing w:val="5"/>
                <w:w w:val="105"/>
                <w:sz w:val="24"/>
                <w:szCs w:val="24"/>
              </w:rPr>
              <w:t>и</w:t>
            </w:r>
            <w:r w:rsidRPr="00B84A3D">
              <w:rPr>
                <w:rFonts w:asciiTheme="majorHAnsi" w:hAnsiTheme="majorHAnsi"/>
                <w:w w:val="105"/>
                <w:sz w:val="24"/>
                <w:szCs w:val="24"/>
              </w:rPr>
              <w:t>й,</w:t>
            </w:r>
            <w:r w:rsidRPr="00B84A3D">
              <w:rPr>
                <w:rFonts w:asciiTheme="majorHAnsi" w:hAnsiTheme="majorHAnsi"/>
                <w:spacing w:val="11"/>
                <w:sz w:val="24"/>
                <w:szCs w:val="24"/>
              </w:rPr>
              <w:t xml:space="preserve"> </w:t>
            </w:r>
            <w:r w:rsidRPr="00B84A3D">
              <w:rPr>
                <w:rFonts w:asciiTheme="majorHAnsi" w:hAnsiTheme="majorHAnsi"/>
                <w:spacing w:val="2"/>
                <w:w w:val="106"/>
                <w:sz w:val="24"/>
                <w:szCs w:val="24"/>
              </w:rPr>
              <w:t>ф</w:t>
            </w:r>
            <w:r w:rsidRPr="00B84A3D">
              <w:rPr>
                <w:rFonts w:asciiTheme="majorHAnsi" w:hAnsiTheme="majorHAnsi"/>
                <w:spacing w:val="4"/>
                <w:w w:val="105"/>
                <w:sz w:val="24"/>
                <w:szCs w:val="24"/>
              </w:rPr>
              <w:t>о</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о</w:t>
            </w:r>
            <w:r w:rsidRPr="00B84A3D">
              <w:rPr>
                <w:rFonts w:asciiTheme="majorHAnsi" w:hAnsiTheme="majorHAnsi"/>
                <w:w w:val="105"/>
                <w:sz w:val="24"/>
                <w:szCs w:val="24"/>
              </w:rPr>
              <w:t>г</w:t>
            </w:r>
            <w:r w:rsidRPr="00B84A3D">
              <w:rPr>
                <w:rFonts w:asciiTheme="majorHAnsi" w:hAnsiTheme="majorHAnsi"/>
                <w:spacing w:val="4"/>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8"/>
                <w:w w:val="106"/>
                <w:sz w:val="24"/>
                <w:szCs w:val="24"/>
              </w:rPr>
              <w:t>ф</w:t>
            </w:r>
            <w:r w:rsidRPr="00B84A3D">
              <w:rPr>
                <w:rFonts w:asciiTheme="majorHAnsi" w:hAnsiTheme="majorHAnsi"/>
                <w:spacing w:val="5"/>
                <w:w w:val="105"/>
                <w:sz w:val="24"/>
                <w:szCs w:val="24"/>
              </w:rPr>
              <w:t>и</w:t>
            </w:r>
            <w:r w:rsidRPr="00B84A3D">
              <w:rPr>
                <w:rFonts w:asciiTheme="majorHAnsi" w:hAnsiTheme="majorHAnsi"/>
                <w:w w:val="105"/>
                <w:sz w:val="24"/>
                <w:szCs w:val="24"/>
              </w:rPr>
              <w:t>й</w:t>
            </w:r>
            <w:r w:rsidRPr="00B84A3D">
              <w:rPr>
                <w:rFonts w:asciiTheme="majorHAnsi" w:hAnsiTheme="majorHAnsi"/>
                <w:spacing w:val="7"/>
                <w:sz w:val="24"/>
                <w:szCs w:val="24"/>
              </w:rPr>
              <w:t xml:space="preserve"> </w:t>
            </w:r>
            <w:r w:rsidRPr="00B84A3D">
              <w:rPr>
                <w:rFonts w:asciiTheme="majorHAnsi" w:hAnsiTheme="majorHAnsi"/>
                <w:spacing w:val="4"/>
                <w:w w:val="105"/>
                <w:sz w:val="24"/>
                <w:szCs w:val="24"/>
              </w:rPr>
              <w:t>п</w:t>
            </w:r>
            <w:r w:rsidRPr="00B84A3D">
              <w:rPr>
                <w:rFonts w:asciiTheme="majorHAnsi" w:hAnsiTheme="majorHAnsi"/>
                <w:w w:val="105"/>
                <w:sz w:val="24"/>
                <w:szCs w:val="24"/>
              </w:rPr>
              <w:t>о</w:t>
            </w:r>
            <w:r w:rsidRPr="00B84A3D">
              <w:rPr>
                <w:rFonts w:asciiTheme="majorHAnsi" w:hAnsiTheme="majorHAnsi"/>
                <w:spacing w:val="11"/>
                <w:sz w:val="24"/>
                <w:szCs w:val="24"/>
              </w:rPr>
              <w:t xml:space="preserve"> </w:t>
            </w:r>
            <w:r w:rsidRPr="00B84A3D">
              <w:rPr>
                <w:rFonts w:asciiTheme="majorHAnsi" w:hAnsiTheme="majorHAnsi"/>
                <w:spacing w:val="3"/>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1"/>
                <w:w w:val="106"/>
                <w:sz w:val="24"/>
                <w:szCs w:val="24"/>
              </w:rPr>
              <w:t>м</w:t>
            </w:r>
            <w:r w:rsidRPr="00B84A3D">
              <w:rPr>
                <w:rFonts w:asciiTheme="majorHAnsi" w:hAnsiTheme="majorHAnsi"/>
                <w:w w:val="106"/>
                <w:sz w:val="24"/>
                <w:szCs w:val="24"/>
              </w:rPr>
              <w:t>е</w:t>
            </w:r>
          </w:p>
          <w:p w:rsidR="00D93E5D" w:rsidRPr="00B84A3D" w:rsidRDefault="00D93E5D" w:rsidP="00A87757">
            <w:pPr>
              <w:rPr>
                <w:rFonts w:asciiTheme="majorHAnsi" w:hAnsiTheme="majorHAnsi"/>
                <w:sz w:val="24"/>
                <w:szCs w:val="24"/>
              </w:rPr>
            </w:pPr>
          </w:p>
        </w:tc>
        <w:tc>
          <w:tcPr>
            <w:tcW w:w="3098" w:type="dxa"/>
            <w:gridSpan w:val="2"/>
          </w:tcPr>
          <w:p w:rsidR="00D93E5D" w:rsidRPr="00B84A3D" w:rsidRDefault="00D93E5D" w:rsidP="00A87757">
            <w:pPr>
              <w:ind w:right="2"/>
              <w:rPr>
                <w:rFonts w:asciiTheme="majorHAnsi" w:hAnsiTheme="majorHAnsi"/>
                <w:iCs/>
                <w:w w:val="105"/>
                <w:sz w:val="24"/>
                <w:szCs w:val="24"/>
              </w:rPr>
            </w:pPr>
            <w:r w:rsidRPr="00B84A3D">
              <w:rPr>
                <w:rFonts w:asciiTheme="majorHAnsi" w:hAnsiTheme="majorHAnsi"/>
                <w:bCs/>
                <w:w w:val="105"/>
                <w:sz w:val="24"/>
                <w:szCs w:val="24"/>
              </w:rPr>
              <w:t>Т</w:t>
            </w:r>
            <w:r w:rsidRPr="00B84A3D">
              <w:rPr>
                <w:rFonts w:asciiTheme="majorHAnsi" w:hAnsiTheme="majorHAnsi"/>
                <w:bCs/>
                <w:spacing w:val="-2"/>
                <w:w w:val="105"/>
                <w:sz w:val="24"/>
                <w:szCs w:val="24"/>
              </w:rPr>
              <w:t>е</w:t>
            </w:r>
            <w:r w:rsidRPr="00B84A3D">
              <w:rPr>
                <w:rFonts w:asciiTheme="majorHAnsi" w:hAnsiTheme="majorHAnsi"/>
                <w:bCs/>
                <w:w w:val="105"/>
                <w:sz w:val="24"/>
                <w:szCs w:val="24"/>
              </w:rPr>
              <w:t>м</w:t>
            </w:r>
            <w:r w:rsidRPr="00B84A3D">
              <w:rPr>
                <w:rFonts w:asciiTheme="majorHAnsi" w:hAnsiTheme="majorHAnsi"/>
                <w:bCs/>
                <w:spacing w:val="3"/>
                <w:w w:val="105"/>
                <w:sz w:val="24"/>
                <w:szCs w:val="24"/>
              </w:rPr>
              <w:t>а</w:t>
            </w:r>
            <w:r w:rsidRPr="00B84A3D">
              <w:rPr>
                <w:rFonts w:asciiTheme="majorHAnsi" w:hAnsiTheme="majorHAnsi"/>
                <w:bCs/>
                <w:spacing w:val="1"/>
                <w:w w:val="105"/>
                <w:sz w:val="24"/>
                <w:szCs w:val="24"/>
              </w:rPr>
              <w:t>т</w:t>
            </w:r>
            <w:r w:rsidRPr="00B84A3D">
              <w:rPr>
                <w:rFonts w:asciiTheme="majorHAnsi" w:hAnsiTheme="majorHAnsi"/>
                <w:bCs/>
                <w:spacing w:val="-2"/>
                <w:w w:val="105"/>
                <w:sz w:val="24"/>
                <w:szCs w:val="24"/>
              </w:rPr>
              <w:t>и</w:t>
            </w:r>
            <w:r w:rsidRPr="00B84A3D">
              <w:rPr>
                <w:rFonts w:asciiTheme="majorHAnsi" w:hAnsiTheme="majorHAnsi"/>
                <w:bCs/>
                <w:w w:val="105"/>
                <w:sz w:val="24"/>
                <w:szCs w:val="24"/>
              </w:rPr>
              <w:t>ч</w:t>
            </w:r>
            <w:r w:rsidRPr="00B84A3D">
              <w:rPr>
                <w:rFonts w:asciiTheme="majorHAnsi" w:hAnsiTheme="majorHAnsi"/>
                <w:bCs/>
                <w:spacing w:val="-2"/>
                <w:w w:val="105"/>
                <w:sz w:val="24"/>
                <w:szCs w:val="24"/>
              </w:rPr>
              <w:t>е</w:t>
            </w:r>
            <w:r w:rsidRPr="00B84A3D">
              <w:rPr>
                <w:rFonts w:asciiTheme="majorHAnsi" w:hAnsiTheme="majorHAnsi"/>
                <w:bCs/>
                <w:w w:val="105"/>
                <w:sz w:val="24"/>
                <w:szCs w:val="24"/>
              </w:rPr>
              <w:t>ск</w:t>
            </w:r>
            <w:r w:rsidRPr="00B84A3D">
              <w:rPr>
                <w:rFonts w:asciiTheme="majorHAnsi" w:hAnsiTheme="majorHAnsi"/>
                <w:bCs/>
                <w:spacing w:val="-2"/>
                <w:w w:val="105"/>
                <w:sz w:val="24"/>
                <w:szCs w:val="24"/>
              </w:rPr>
              <w:t>и</w:t>
            </w:r>
            <w:r w:rsidRPr="00B84A3D">
              <w:rPr>
                <w:rFonts w:asciiTheme="majorHAnsi" w:hAnsiTheme="majorHAnsi"/>
                <w:bCs/>
                <w:w w:val="105"/>
                <w:sz w:val="24"/>
                <w:szCs w:val="24"/>
              </w:rPr>
              <w:t>е</w:t>
            </w:r>
            <w:r w:rsidRPr="00B84A3D">
              <w:rPr>
                <w:rFonts w:asciiTheme="majorHAnsi" w:hAnsiTheme="majorHAnsi"/>
                <w:bCs/>
                <w:sz w:val="24"/>
                <w:szCs w:val="24"/>
              </w:rPr>
              <w:t xml:space="preserve"> </w:t>
            </w:r>
            <w:r w:rsidRPr="00B84A3D">
              <w:rPr>
                <w:rFonts w:asciiTheme="majorHAnsi" w:hAnsiTheme="majorHAnsi"/>
                <w:bCs/>
                <w:w w:val="105"/>
                <w:sz w:val="24"/>
                <w:szCs w:val="24"/>
              </w:rPr>
              <w:t>бес</w:t>
            </w:r>
            <w:r w:rsidRPr="00B84A3D">
              <w:rPr>
                <w:rFonts w:asciiTheme="majorHAnsi" w:hAnsiTheme="majorHAnsi"/>
                <w:bCs/>
                <w:spacing w:val="-3"/>
                <w:w w:val="105"/>
                <w:sz w:val="24"/>
                <w:szCs w:val="24"/>
              </w:rPr>
              <w:t>е</w:t>
            </w:r>
            <w:r w:rsidRPr="00B84A3D">
              <w:rPr>
                <w:rFonts w:asciiTheme="majorHAnsi" w:hAnsiTheme="majorHAnsi"/>
                <w:bCs/>
                <w:spacing w:val="1"/>
                <w:w w:val="105"/>
                <w:sz w:val="24"/>
                <w:szCs w:val="24"/>
              </w:rPr>
              <w:t>д</w:t>
            </w:r>
            <w:r w:rsidRPr="00B84A3D">
              <w:rPr>
                <w:rFonts w:asciiTheme="majorHAnsi" w:hAnsiTheme="majorHAnsi"/>
                <w:bCs/>
                <w:w w:val="105"/>
                <w:sz w:val="24"/>
                <w:szCs w:val="24"/>
              </w:rPr>
              <w:t>ы</w:t>
            </w:r>
            <w:r>
              <w:rPr>
                <w:rFonts w:asciiTheme="majorHAnsi" w:hAnsiTheme="majorHAnsi"/>
                <w:bCs/>
                <w:w w:val="105"/>
                <w:sz w:val="24"/>
                <w:szCs w:val="24"/>
              </w:rPr>
              <w:t xml:space="preserve"> - </w:t>
            </w:r>
            <w:r w:rsidRPr="00B84A3D">
              <w:rPr>
                <w:rFonts w:asciiTheme="majorHAnsi" w:hAnsiTheme="majorHAnsi"/>
                <w:bCs/>
                <w:sz w:val="24"/>
                <w:szCs w:val="24"/>
              </w:rPr>
              <w:t xml:space="preserve"> </w:t>
            </w:r>
            <w:r w:rsidRPr="00B84A3D">
              <w:rPr>
                <w:rFonts w:asciiTheme="majorHAnsi" w:hAnsiTheme="majorHAnsi"/>
                <w:iCs/>
                <w:spacing w:val="6"/>
                <w:w w:val="106"/>
                <w:sz w:val="24"/>
                <w:szCs w:val="24"/>
              </w:rPr>
              <w:t>с</w:t>
            </w:r>
            <w:r w:rsidRPr="00B84A3D">
              <w:rPr>
                <w:rFonts w:asciiTheme="majorHAnsi" w:hAnsiTheme="majorHAnsi"/>
                <w:iCs/>
                <w:w w:val="105"/>
                <w:sz w:val="24"/>
                <w:szCs w:val="24"/>
              </w:rPr>
              <w:t>т</w:t>
            </w:r>
            <w:r w:rsidRPr="00B84A3D">
              <w:rPr>
                <w:rFonts w:asciiTheme="majorHAnsi" w:hAnsiTheme="majorHAnsi"/>
                <w:iCs/>
                <w:spacing w:val="3"/>
                <w:w w:val="105"/>
                <w:sz w:val="24"/>
                <w:szCs w:val="24"/>
              </w:rPr>
              <w:t>а</w:t>
            </w:r>
            <w:r w:rsidRPr="00B84A3D">
              <w:rPr>
                <w:rFonts w:asciiTheme="majorHAnsi" w:hAnsiTheme="majorHAnsi"/>
                <w:iCs/>
                <w:spacing w:val="8"/>
                <w:w w:val="105"/>
                <w:sz w:val="24"/>
                <w:szCs w:val="24"/>
              </w:rPr>
              <w:t>р</w:t>
            </w:r>
            <w:r w:rsidRPr="00B84A3D">
              <w:rPr>
                <w:rFonts w:asciiTheme="majorHAnsi" w:hAnsiTheme="majorHAnsi"/>
                <w:iCs/>
                <w:spacing w:val="2"/>
                <w:w w:val="106"/>
                <w:sz w:val="24"/>
                <w:szCs w:val="24"/>
              </w:rPr>
              <w:t>ш</w:t>
            </w:r>
            <w:r w:rsidRPr="00B84A3D">
              <w:rPr>
                <w:rFonts w:asciiTheme="majorHAnsi" w:hAnsiTheme="majorHAnsi"/>
                <w:iCs/>
                <w:spacing w:val="8"/>
                <w:w w:val="105"/>
                <w:sz w:val="24"/>
                <w:szCs w:val="24"/>
              </w:rPr>
              <w:t>а</w:t>
            </w:r>
            <w:r w:rsidRPr="00B84A3D">
              <w:rPr>
                <w:rFonts w:asciiTheme="majorHAnsi" w:hAnsiTheme="majorHAnsi"/>
                <w:iCs/>
                <w:spacing w:val="1"/>
                <w:w w:val="106"/>
                <w:sz w:val="24"/>
                <w:szCs w:val="24"/>
              </w:rPr>
              <w:t>я</w:t>
            </w:r>
            <w:r w:rsidRPr="00B84A3D">
              <w:rPr>
                <w:rFonts w:asciiTheme="majorHAnsi" w:hAnsiTheme="majorHAnsi"/>
                <w:iCs/>
                <w:w w:val="105"/>
                <w:sz w:val="24"/>
                <w:szCs w:val="24"/>
              </w:rPr>
              <w:t>,</w:t>
            </w:r>
            <w:r w:rsidRPr="00B84A3D">
              <w:rPr>
                <w:rFonts w:asciiTheme="majorHAnsi" w:hAnsiTheme="majorHAnsi"/>
                <w:iCs/>
                <w:spacing w:val="11"/>
                <w:sz w:val="24"/>
                <w:szCs w:val="24"/>
              </w:rPr>
              <w:t xml:space="preserve"> </w:t>
            </w:r>
            <w:r w:rsidRPr="00B84A3D">
              <w:rPr>
                <w:rFonts w:asciiTheme="majorHAnsi" w:hAnsiTheme="majorHAnsi"/>
                <w:iCs/>
                <w:spacing w:val="3"/>
                <w:w w:val="105"/>
                <w:sz w:val="24"/>
                <w:szCs w:val="24"/>
              </w:rPr>
              <w:t>по</w:t>
            </w:r>
            <w:r w:rsidRPr="00B84A3D">
              <w:rPr>
                <w:rFonts w:asciiTheme="majorHAnsi" w:hAnsiTheme="majorHAnsi"/>
                <w:iCs/>
                <w:spacing w:val="7"/>
                <w:w w:val="106"/>
                <w:sz w:val="24"/>
                <w:szCs w:val="24"/>
              </w:rPr>
              <w:t>д</w:t>
            </w:r>
            <w:r w:rsidRPr="00B84A3D">
              <w:rPr>
                <w:rFonts w:asciiTheme="majorHAnsi" w:hAnsiTheme="majorHAnsi"/>
                <w:iCs/>
                <w:w w:val="105"/>
                <w:sz w:val="24"/>
                <w:szCs w:val="24"/>
              </w:rPr>
              <w:t>г</w:t>
            </w:r>
            <w:r w:rsidRPr="00B84A3D">
              <w:rPr>
                <w:rFonts w:asciiTheme="majorHAnsi" w:hAnsiTheme="majorHAnsi"/>
                <w:iCs/>
                <w:spacing w:val="8"/>
                <w:w w:val="105"/>
                <w:sz w:val="24"/>
                <w:szCs w:val="24"/>
              </w:rPr>
              <w:t>о</w:t>
            </w:r>
            <w:r w:rsidRPr="00B84A3D">
              <w:rPr>
                <w:rFonts w:asciiTheme="majorHAnsi" w:hAnsiTheme="majorHAnsi"/>
                <w:iCs/>
                <w:w w:val="105"/>
                <w:sz w:val="24"/>
                <w:szCs w:val="24"/>
              </w:rPr>
              <w:t>т</w:t>
            </w:r>
            <w:r w:rsidRPr="00B84A3D">
              <w:rPr>
                <w:rFonts w:asciiTheme="majorHAnsi" w:hAnsiTheme="majorHAnsi"/>
                <w:iCs/>
                <w:spacing w:val="3"/>
                <w:w w:val="105"/>
                <w:sz w:val="24"/>
                <w:szCs w:val="24"/>
              </w:rPr>
              <w:t>о</w:t>
            </w:r>
            <w:r w:rsidRPr="00B84A3D">
              <w:rPr>
                <w:rFonts w:asciiTheme="majorHAnsi" w:hAnsiTheme="majorHAnsi"/>
                <w:iCs/>
                <w:spacing w:val="4"/>
                <w:w w:val="105"/>
                <w:sz w:val="24"/>
                <w:szCs w:val="24"/>
              </w:rPr>
              <w:t>в</w:t>
            </w:r>
            <w:r w:rsidRPr="00B84A3D">
              <w:rPr>
                <w:rFonts w:asciiTheme="majorHAnsi" w:hAnsiTheme="majorHAnsi"/>
                <w:iCs/>
                <w:spacing w:val="8"/>
                <w:w w:val="105"/>
                <w:sz w:val="24"/>
                <w:szCs w:val="24"/>
              </w:rPr>
              <w:t>и</w:t>
            </w:r>
            <w:r w:rsidRPr="00B84A3D">
              <w:rPr>
                <w:rFonts w:asciiTheme="majorHAnsi" w:hAnsiTheme="majorHAnsi"/>
                <w:iCs/>
                <w:spacing w:val="4"/>
                <w:w w:val="105"/>
                <w:sz w:val="24"/>
                <w:szCs w:val="24"/>
              </w:rPr>
              <w:t>т</w:t>
            </w:r>
            <w:r w:rsidRPr="00B84A3D">
              <w:rPr>
                <w:rFonts w:asciiTheme="majorHAnsi" w:hAnsiTheme="majorHAnsi"/>
                <w:iCs/>
                <w:spacing w:val="2"/>
                <w:w w:val="106"/>
                <w:sz w:val="24"/>
                <w:szCs w:val="24"/>
              </w:rPr>
              <w:t>е</w:t>
            </w:r>
            <w:r w:rsidRPr="00B84A3D">
              <w:rPr>
                <w:rFonts w:asciiTheme="majorHAnsi" w:hAnsiTheme="majorHAnsi"/>
                <w:iCs/>
                <w:spacing w:val="4"/>
                <w:w w:val="105"/>
                <w:sz w:val="24"/>
                <w:szCs w:val="24"/>
              </w:rPr>
              <w:t>л</w:t>
            </w:r>
            <w:r w:rsidRPr="00B84A3D">
              <w:rPr>
                <w:rFonts w:asciiTheme="majorHAnsi" w:hAnsiTheme="majorHAnsi"/>
                <w:iCs/>
                <w:spacing w:val="9"/>
                <w:w w:val="105"/>
                <w:sz w:val="24"/>
                <w:szCs w:val="24"/>
              </w:rPr>
              <w:t>ь</w:t>
            </w:r>
            <w:r w:rsidRPr="00B84A3D">
              <w:rPr>
                <w:rFonts w:asciiTheme="majorHAnsi" w:hAnsiTheme="majorHAnsi"/>
                <w:iCs/>
                <w:w w:val="105"/>
                <w:sz w:val="24"/>
                <w:szCs w:val="24"/>
              </w:rPr>
              <w:t>н</w:t>
            </w:r>
            <w:r w:rsidRPr="00B84A3D">
              <w:rPr>
                <w:rFonts w:asciiTheme="majorHAnsi" w:hAnsiTheme="majorHAnsi"/>
                <w:iCs/>
                <w:spacing w:val="7"/>
                <w:w w:val="105"/>
                <w:sz w:val="24"/>
                <w:szCs w:val="24"/>
              </w:rPr>
              <w:t>а</w:t>
            </w:r>
            <w:r w:rsidRPr="00B84A3D">
              <w:rPr>
                <w:rFonts w:asciiTheme="majorHAnsi" w:hAnsiTheme="majorHAnsi"/>
                <w:iCs/>
                <w:w w:val="106"/>
                <w:sz w:val="24"/>
                <w:szCs w:val="24"/>
              </w:rPr>
              <w:t>я</w:t>
            </w:r>
            <w:r w:rsidRPr="00B84A3D">
              <w:rPr>
                <w:rFonts w:asciiTheme="majorHAnsi" w:hAnsiTheme="majorHAnsi"/>
                <w:iCs/>
                <w:sz w:val="24"/>
                <w:szCs w:val="24"/>
              </w:rPr>
              <w:t xml:space="preserve"> </w:t>
            </w:r>
            <w:r w:rsidRPr="00B84A3D">
              <w:rPr>
                <w:rFonts w:asciiTheme="majorHAnsi" w:hAnsiTheme="majorHAnsi"/>
                <w:iCs/>
                <w:w w:val="105"/>
                <w:sz w:val="24"/>
                <w:szCs w:val="24"/>
              </w:rPr>
              <w:t>г</w:t>
            </w:r>
            <w:r w:rsidRPr="00B84A3D">
              <w:rPr>
                <w:rFonts w:asciiTheme="majorHAnsi" w:hAnsiTheme="majorHAnsi"/>
                <w:iCs/>
                <w:spacing w:val="3"/>
                <w:w w:val="105"/>
                <w:sz w:val="24"/>
                <w:szCs w:val="24"/>
              </w:rPr>
              <w:t>р</w:t>
            </w:r>
            <w:r w:rsidRPr="00B84A3D">
              <w:rPr>
                <w:rFonts w:asciiTheme="majorHAnsi" w:hAnsiTheme="majorHAnsi"/>
                <w:iCs/>
                <w:spacing w:val="2"/>
                <w:w w:val="106"/>
                <w:sz w:val="24"/>
                <w:szCs w:val="24"/>
              </w:rPr>
              <w:t>у</w:t>
            </w:r>
            <w:r w:rsidRPr="00B84A3D">
              <w:rPr>
                <w:rFonts w:asciiTheme="majorHAnsi" w:hAnsiTheme="majorHAnsi"/>
                <w:iCs/>
                <w:spacing w:val="8"/>
                <w:w w:val="105"/>
                <w:sz w:val="24"/>
                <w:szCs w:val="24"/>
              </w:rPr>
              <w:t>пп</w:t>
            </w:r>
            <w:r w:rsidRPr="00B84A3D">
              <w:rPr>
                <w:rFonts w:asciiTheme="majorHAnsi" w:hAnsiTheme="majorHAnsi"/>
                <w:iCs/>
                <w:w w:val="105"/>
                <w:sz w:val="24"/>
                <w:szCs w:val="24"/>
              </w:rPr>
              <w:t>ы</w:t>
            </w:r>
          </w:p>
          <w:p w:rsidR="00D93E5D" w:rsidRPr="00B84A3D" w:rsidRDefault="00D93E5D" w:rsidP="00A87757">
            <w:pPr>
              <w:ind w:right="2"/>
              <w:rPr>
                <w:rFonts w:asciiTheme="majorHAnsi" w:hAnsiTheme="majorHAnsi"/>
                <w:iCs/>
                <w:sz w:val="24"/>
                <w:szCs w:val="24"/>
              </w:rPr>
            </w:pPr>
            <w:r>
              <w:rPr>
                <w:rFonts w:asciiTheme="majorHAnsi" w:hAnsiTheme="majorHAnsi"/>
                <w:iCs/>
                <w:w w:val="105"/>
                <w:sz w:val="24"/>
                <w:szCs w:val="24"/>
              </w:rPr>
              <w:t xml:space="preserve">«Рисуем флаг моей Родины»- </w:t>
            </w:r>
            <w:r w:rsidRPr="00B84A3D">
              <w:rPr>
                <w:rFonts w:asciiTheme="majorHAnsi" w:hAnsiTheme="majorHAnsi"/>
                <w:iCs/>
                <w:w w:val="105"/>
                <w:sz w:val="24"/>
                <w:szCs w:val="24"/>
              </w:rPr>
              <w:t>все возрастные группы.</w:t>
            </w:r>
          </w:p>
          <w:p w:rsidR="00D93E5D" w:rsidRPr="00B84A3D" w:rsidRDefault="00D93E5D" w:rsidP="00A87757">
            <w:pPr>
              <w:rPr>
                <w:rFonts w:asciiTheme="majorHAnsi" w:hAnsiTheme="majorHAnsi"/>
                <w:sz w:val="24"/>
                <w:szCs w:val="24"/>
              </w:rPr>
            </w:pPr>
          </w:p>
        </w:tc>
        <w:tc>
          <w:tcPr>
            <w:tcW w:w="2967" w:type="dxa"/>
            <w:gridSpan w:val="2"/>
          </w:tcPr>
          <w:p w:rsidR="00D93E5D" w:rsidRPr="00B84A3D" w:rsidRDefault="00D93E5D" w:rsidP="00A87757">
            <w:pPr>
              <w:ind w:right="332"/>
              <w:rPr>
                <w:rFonts w:asciiTheme="majorHAnsi" w:hAnsiTheme="majorHAnsi"/>
                <w:sz w:val="24"/>
                <w:szCs w:val="24"/>
              </w:rPr>
            </w:pPr>
            <w:r w:rsidRPr="00B84A3D">
              <w:rPr>
                <w:rFonts w:asciiTheme="majorHAnsi" w:hAnsiTheme="majorHAnsi"/>
                <w:spacing w:val="6"/>
                <w:sz w:val="24"/>
                <w:szCs w:val="24"/>
              </w:rPr>
              <w:t>К</w:t>
            </w:r>
            <w:r w:rsidRPr="00B84A3D">
              <w:rPr>
                <w:rFonts w:asciiTheme="majorHAnsi" w:hAnsiTheme="majorHAnsi"/>
                <w:sz w:val="24"/>
                <w:szCs w:val="24"/>
              </w:rPr>
              <w:t>о</w:t>
            </w:r>
            <w:r w:rsidRPr="00B84A3D">
              <w:rPr>
                <w:rFonts w:asciiTheme="majorHAnsi" w:hAnsiTheme="majorHAnsi"/>
                <w:spacing w:val="6"/>
                <w:sz w:val="24"/>
                <w:szCs w:val="24"/>
              </w:rPr>
              <w:t>н</w:t>
            </w:r>
            <w:r w:rsidRPr="00B84A3D">
              <w:rPr>
                <w:rFonts w:asciiTheme="majorHAnsi" w:hAnsiTheme="majorHAnsi"/>
                <w:spacing w:val="8"/>
                <w:sz w:val="24"/>
                <w:szCs w:val="24"/>
              </w:rPr>
              <w:t>с</w:t>
            </w:r>
            <w:r w:rsidRPr="00B84A3D">
              <w:rPr>
                <w:rFonts w:asciiTheme="majorHAnsi" w:hAnsiTheme="majorHAnsi"/>
                <w:sz w:val="24"/>
                <w:szCs w:val="24"/>
              </w:rPr>
              <w:t>у</w:t>
            </w:r>
            <w:r w:rsidRPr="00B84A3D">
              <w:rPr>
                <w:rFonts w:asciiTheme="majorHAnsi" w:hAnsiTheme="majorHAnsi"/>
                <w:spacing w:val="5"/>
                <w:sz w:val="24"/>
                <w:szCs w:val="24"/>
              </w:rPr>
              <w:t>л</w:t>
            </w:r>
            <w:r w:rsidRPr="00B84A3D">
              <w:rPr>
                <w:rFonts w:asciiTheme="majorHAnsi" w:hAnsiTheme="majorHAnsi"/>
                <w:spacing w:val="4"/>
                <w:sz w:val="24"/>
                <w:szCs w:val="24"/>
              </w:rPr>
              <w:t>ьт</w:t>
            </w:r>
            <w:r w:rsidRPr="00B84A3D">
              <w:rPr>
                <w:rFonts w:asciiTheme="majorHAnsi" w:hAnsiTheme="majorHAnsi"/>
                <w:spacing w:val="9"/>
                <w:sz w:val="24"/>
                <w:szCs w:val="24"/>
              </w:rPr>
              <w:t>а</w:t>
            </w:r>
            <w:r w:rsidRPr="00B84A3D">
              <w:rPr>
                <w:rFonts w:asciiTheme="majorHAnsi" w:hAnsiTheme="majorHAnsi"/>
                <w:spacing w:val="6"/>
                <w:sz w:val="24"/>
                <w:szCs w:val="24"/>
              </w:rPr>
              <w:t>ци</w:t>
            </w:r>
            <w:r w:rsidRPr="00B84A3D">
              <w:rPr>
                <w:rFonts w:asciiTheme="majorHAnsi" w:hAnsiTheme="majorHAnsi"/>
                <w:sz w:val="24"/>
                <w:szCs w:val="24"/>
              </w:rPr>
              <w:t>я</w:t>
            </w:r>
            <w:r w:rsidRPr="00B84A3D">
              <w:rPr>
                <w:rFonts w:asciiTheme="majorHAnsi" w:hAnsiTheme="majorHAnsi"/>
                <w:spacing w:val="6"/>
                <w:sz w:val="24"/>
                <w:szCs w:val="24"/>
              </w:rPr>
              <w:t xml:space="preserve"> </w:t>
            </w:r>
            <w:r w:rsidRPr="00B84A3D">
              <w:rPr>
                <w:rFonts w:asciiTheme="majorHAnsi" w:hAnsiTheme="majorHAnsi"/>
                <w:spacing w:val="3"/>
                <w:sz w:val="24"/>
                <w:szCs w:val="24"/>
              </w:rPr>
              <w:t>д</w:t>
            </w:r>
            <w:r w:rsidRPr="00B84A3D">
              <w:rPr>
                <w:rFonts w:asciiTheme="majorHAnsi" w:hAnsiTheme="majorHAnsi"/>
                <w:spacing w:val="4"/>
                <w:sz w:val="24"/>
                <w:szCs w:val="24"/>
              </w:rPr>
              <w:t>л</w:t>
            </w:r>
            <w:r w:rsidRPr="00B84A3D">
              <w:rPr>
                <w:rFonts w:asciiTheme="majorHAnsi" w:hAnsiTheme="majorHAnsi"/>
                <w:sz w:val="24"/>
                <w:szCs w:val="24"/>
              </w:rPr>
              <w:t>я</w:t>
            </w:r>
            <w:r w:rsidRPr="00B84A3D">
              <w:rPr>
                <w:rFonts w:asciiTheme="majorHAnsi" w:hAnsiTheme="majorHAnsi"/>
                <w:spacing w:val="11"/>
                <w:sz w:val="24"/>
                <w:szCs w:val="24"/>
              </w:rPr>
              <w:t xml:space="preserve"> </w:t>
            </w:r>
            <w:r w:rsidRPr="00B84A3D">
              <w:rPr>
                <w:rFonts w:asciiTheme="majorHAnsi" w:hAnsiTheme="majorHAnsi"/>
                <w:spacing w:val="5"/>
                <w:sz w:val="24"/>
                <w:szCs w:val="24"/>
              </w:rPr>
              <w:t>ро</w:t>
            </w:r>
            <w:r w:rsidRPr="00B84A3D">
              <w:rPr>
                <w:rFonts w:asciiTheme="majorHAnsi" w:hAnsiTheme="majorHAnsi"/>
                <w:spacing w:val="3"/>
                <w:sz w:val="24"/>
                <w:szCs w:val="24"/>
              </w:rPr>
              <w:t>д</w:t>
            </w:r>
            <w:r w:rsidRPr="00B84A3D">
              <w:rPr>
                <w:rFonts w:asciiTheme="majorHAnsi" w:hAnsiTheme="majorHAnsi"/>
                <w:spacing w:val="6"/>
                <w:sz w:val="24"/>
                <w:szCs w:val="24"/>
              </w:rPr>
              <w:t>и</w:t>
            </w:r>
            <w:r w:rsidRPr="00B84A3D">
              <w:rPr>
                <w:rFonts w:asciiTheme="majorHAnsi" w:hAnsiTheme="majorHAnsi"/>
                <w:spacing w:val="9"/>
                <w:sz w:val="24"/>
                <w:szCs w:val="24"/>
              </w:rPr>
              <w:t>т</w:t>
            </w:r>
            <w:r w:rsidRPr="00B84A3D">
              <w:rPr>
                <w:rFonts w:asciiTheme="majorHAnsi" w:hAnsiTheme="majorHAnsi"/>
                <w:spacing w:val="-1"/>
                <w:sz w:val="24"/>
                <w:szCs w:val="24"/>
              </w:rPr>
              <w:t>е</w:t>
            </w:r>
            <w:r w:rsidRPr="00B84A3D">
              <w:rPr>
                <w:rFonts w:asciiTheme="majorHAnsi" w:hAnsiTheme="majorHAnsi"/>
                <w:spacing w:val="8"/>
                <w:sz w:val="24"/>
                <w:szCs w:val="24"/>
              </w:rPr>
              <w:t>л</w:t>
            </w:r>
            <w:r w:rsidRPr="00B84A3D">
              <w:rPr>
                <w:rFonts w:asciiTheme="majorHAnsi" w:hAnsiTheme="majorHAnsi"/>
                <w:spacing w:val="-1"/>
                <w:sz w:val="24"/>
                <w:szCs w:val="24"/>
              </w:rPr>
              <w:t>е</w:t>
            </w:r>
            <w:r w:rsidRPr="00B84A3D">
              <w:rPr>
                <w:rFonts w:asciiTheme="majorHAnsi" w:hAnsiTheme="majorHAnsi"/>
                <w:sz w:val="24"/>
                <w:szCs w:val="24"/>
              </w:rPr>
              <w:t>й «</w:t>
            </w:r>
            <w:r w:rsidRPr="00B84A3D">
              <w:rPr>
                <w:rFonts w:asciiTheme="majorHAnsi" w:hAnsiTheme="majorHAnsi"/>
                <w:spacing w:val="5"/>
                <w:sz w:val="24"/>
                <w:szCs w:val="24"/>
              </w:rPr>
              <w:t>Ч</w:t>
            </w:r>
            <w:r w:rsidRPr="00B84A3D">
              <w:rPr>
                <w:rFonts w:asciiTheme="majorHAnsi" w:hAnsiTheme="majorHAnsi"/>
                <w:spacing w:val="8"/>
                <w:sz w:val="24"/>
                <w:szCs w:val="24"/>
              </w:rPr>
              <w:t>т</w:t>
            </w:r>
            <w:r w:rsidRPr="00B84A3D">
              <w:rPr>
                <w:rFonts w:asciiTheme="majorHAnsi" w:hAnsiTheme="majorHAnsi"/>
                <w:spacing w:val="1"/>
                <w:sz w:val="24"/>
                <w:szCs w:val="24"/>
              </w:rPr>
              <w:t>о</w:t>
            </w:r>
            <w:r w:rsidRPr="00B84A3D">
              <w:rPr>
                <w:rFonts w:asciiTheme="majorHAnsi" w:hAnsiTheme="majorHAnsi"/>
                <w:spacing w:val="7"/>
                <w:sz w:val="24"/>
                <w:szCs w:val="24"/>
              </w:rPr>
              <w:t xml:space="preserve"> н</w:t>
            </w:r>
            <w:r w:rsidRPr="00B84A3D">
              <w:rPr>
                <w:rFonts w:asciiTheme="majorHAnsi" w:hAnsiTheme="majorHAnsi"/>
                <w:sz w:val="24"/>
                <w:szCs w:val="24"/>
              </w:rPr>
              <w:t>у</w:t>
            </w:r>
            <w:r w:rsidRPr="00B84A3D">
              <w:rPr>
                <w:rFonts w:asciiTheme="majorHAnsi" w:hAnsiTheme="majorHAnsi"/>
                <w:spacing w:val="6"/>
                <w:sz w:val="24"/>
                <w:szCs w:val="24"/>
              </w:rPr>
              <w:t>ж</w:t>
            </w:r>
            <w:r w:rsidRPr="00B84A3D">
              <w:rPr>
                <w:rFonts w:asciiTheme="majorHAnsi" w:hAnsiTheme="majorHAnsi"/>
                <w:spacing w:val="10"/>
                <w:sz w:val="24"/>
                <w:szCs w:val="24"/>
              </w:rPr>
              <w:t>н</w:t>
            </w:r>
            <w:r w:rsidRPr="00B84A3D">
              <w:rPr>
                <w:rFonts w:asciiTheme="majorHAnsi" w:hAnsiTheme="majorHAnsi"/>
                <w:spacing w:val="1"/>
                <w:sz w:val="24"/>
                <w:szCs w:val="24"/>
              </w:rPr>
              <w:t>о</w:t>
            </w:r>
            <w:r w:rsidRPr="00B84A3D">
              <w:rPr>
                <w:rFonts w:asciiTheme="majorHAnsi" w:hAnsiTheme="majorHAnsi"/>
                <w:spacing w:val="7"/>
                <w:sz w:val="24"/>
                <w:szCs w:val="24"/>
              </w:rPr>
              <w:t xml:space="preserve"> </w:t>
            </w:r>
            <w:r w:rsidRPr="00B84A3D">
              <w:rPr>
                <w:rFonts w:asciiTheme="majorHAnsi" w:hAnsiTheme="majorHAnsi"/>
                <w:spacing w:val="5"/>
                <w:sz w:val="24"/>
                <w:szCs w:val="24"/>
              </w:rPr>
              <w:t>р</w:t>
            </w:r>
            <w:r w:rsidRPr="00B84A3D">
              <w:rPr>
                <w:rFonts w:asciiTheme="majorHAnsi" w:hAnsiTheme="majorHAnsi"/>
                <w:spacing w:val="7"/>
                <w:sz w:val="24"/>
                <w:szCs w:val="24"/>
              </w:rPr>
              <w:t>а</w:t>
            </w:r>
            <w:r w:rsidRPr="00B84A3D">
              <w:rPr>
                <w:rFonts w:asciiTheme="majorHAnsi" w:hAnsiTheme="majorHAnsi"/>
                <w:spacing w:val="2"/>
                <w:sz w:val="24"/>
                <w:szCs w:val="24"/>
              </w:rPr>
              <w:t>сс</w:t>
            </w:r>
            <w:r w:rsidRPr="00B84A3D">
              <w:rPr>
                <w:rFonts w:asciiTheme="majorHAnsi" w:hAnsiTheme="majorHAnsi"/>
                <w:spacing w:val="3"/>
                <w:sz w:val="24"/>
                <w:szCs w:val="24"/>
              </w:rPr>
              <w:t>к</w:t>
            </w:r>
            <w:r w:rsidRPr="00B84A3D">
              <w:rPr>
                <w:rFonts w:asciiTheme="majorHAnsi" w:hAnsiTheme="majorHAnsi"/>
                <w:spacing w:val="7"/>
                <w:sz w:val="24"/>
                <w:szCs w:val="24"/>
              </w:rPr>
              <w:t>а</w:t>
            </w:r>
            <w:r w:rsidRPr="00B84A3D">
              <w:rPr>
                <w:rFonts w:asciiTheme="majorHAnsi" w:hAnsiTheme="majorHAnsi"/>
                <w:spacing w:val="3"/>
                <w:sz w:val="24"/>
                <w:szCs w:val="24"/>
              </w:rPr>
              <w:t>з</w:t>
            </w:r>
            <w:r w:rsidRPr="00B84A3D">
              <w:rPr>
                <w:rFonts w:asciiTheme="majorHAnsi" w:hAnsiTheme="majorHAnsi"/>
                <w:spacing w:val="8"/>
                <w:sz w:val="24"/>
                <w:szCs w:val="24"/>
              </w:rPr>
              <w:t>а</w:t>
            </w:r>
            <w:r w:rsidRPr="00B84A3D">
              <w:rPr>
                <w:rFonts w:asciiTheme="majorHAnsi" w:hAnsiTheme="majorHAnsi"/>
                <w:sz w:val="24"/>
                <w:szCs w:val="24"/>
              </w:rPr>
              <w:t>ть</w:t>
            </w:r>
            <w:r w:rsidRPr="00B84A3D">
              <w:rPr>
                <w:rFonts w:asciiTheme="majorHAnsi" w:hAnsiTheme="majorHAnsi"/>
                <w:spacing w:val="11"/>
                <w:sz w:val="24"/>
                <w:szCs w:val="24"/>
              </w:rPr>
              <w:t xml:space="preserve"> </w:t>
            </w:r>
            <w:r w:rsidRPr="00B84A3D">
              <w:rPr>
                <w:rFonts w:asciiTheme="majorHAnsi" w:hAnsiTheme="majorHAnsi"/>
                <w:spacing w:val="2"/>
                <w:sz w:val="24"/>
                <w:szCs w:val="24"/>
              </w:rPr>
              <w:t>д</w:t>
            </w:r>
            <w:r w:rsidRPr="00B84A3D">
              <w:rPr>
                <w:rFonts w:asciiTheme="majorHAnsi" w:hAnsiTheme="majorHAnsi"/>
                <w:sz w:val="24"/>
                <w:szCs w:val="24"/>
              </w:rPr>
              <w:t>е</w:t>
            </w:r>
            <w:r w:rsidRPr="00B84A3D">
              <w:rPr>
                <w:rFonts w:asciiTheme="majorHAnsi" w:hAnsiTheme="majorHAnsi"/>
                <w:spacing w:val="7"/>
                <w:sz w:val="24"/>
                <w:szCs w:val="24"/>
              </w:rPr>
              <w:t>т</w:t>
            </w:r>
            <w:r w:rsidRPr="00B84A3D">
              <w:rPr>
                <w:rFonts w:asciiTheme="majorHAnsi" w:hAnsiTheme="majorHAnsi"/>
                <w:spacing w:val="4"/>
                <w:sz w:val="24"/>
                <w:szCs w:val="24"/>
              </w:rPr>
              <w:t>я</w:t>
            </w:r>
            <w:r w:rsidRPr="00B84A3D">
              <w:rPr>
                <w:rFonts w:asciiTheme="majorHAnsi" w:hAnsiTheme="majorHAnsi"/>
                <w:sz w:val="24"/>
                <w:szCs w:val="24"/>
              </w:rPr>
              <w:t>м о</w:t>
            </w:r>
            <w:r w:rsidRPr="00B84A3D">
              <w:rPr>
                <w:rFonts w:asciiTheme="majorHAnsi" w:hAnsiTheme="majorHAnsi"/>
                <w:spacing w:val="7"/>
                <w:sz w:val="24"/>
                <w:szCs w:val="24"/>
              </w:rPr>
              <w:t xml:space="preserve"> </w:t>
            </w:r>
            <w:r w:rsidRPr="00B84A3D">
              <w:rPr>
                <w:rFonts w:asciiTheme="majorHAnsi" w:hAnsiTheme="majorHAnsi"/>
                <w:spacing w:val="5"/>
                <w:sz w:val="24"/>
                <w:szCs w:val="24"/>
              </w:rPr>
              <w:t>ро</w:t>
            </w:r>
            <w:r w:rsidRPr="00B84A3D">
              <w:rPr>
                <w:rFonts w:asciiTheme="majorHAnsi" w:hAnsiTheme="majorHAnsi"/>
                <w:spacing w:val="3"/>
                <w:sz w:val="24"/>
                <w:szCs w:val="24"/>
              </w:rPr>
              <w:t>с</w:t>
            </w:r>
            <w:r w:rsidRPr="00B84A3D">
              <w:rPr>
                <w:rFonts w:asciiTheme="majorHAnsi" w:hAnsiTheme="majorHAnsi"/>
                <w:spacing w:val="2"/>
                <w:sz w:val="24"/>
                <w:szCs w:val="24"/>
              </w:rPr>
              <w:t>с</w:t>
            </w:r>
            <w:r w:rsidRPr="00B84A3D">
              <w:rPr>
                <w:rFonts w:asciiTheme="majorHAnsi" w:hAnsiTheme="majorHAnsi"/>
                <w:spacing w:val="6"/>
                <w:sz w:val="24"/>
                <w:szCs w:val="24"/>
              </w:rPr>
              <w:t>ий</w:t>
            </w:r>
            <w:r w:rsidRPr="00B84A3D">
              <w:rPr>
                <w:rFonts w:asciiTheme="majorHAnsi" w:hAnsiTheme="majorHAnsi"/>
                <w:spacing w:val="3"/>
                <w:sz w:val="24"/>
                <w:szCs w:val="24"/>
              </w:rPr>
              <w:t>с</w:t>
            </w:r>
            <w:r w:rsidRPr="00B84A3D">
              <w:rPr>
                <w:rFonts w:asciiTheme="majorHAnsi" w:hAnsiTheme="majorHAnsi"/>
                <w:spacing w:val="8"/>
                <w:sz w:val="24"/>
                <w:szCs w:val="24"/>
              </w:rPr>
              <w:t>к</w:t>
            </w:r>
            <w:r w:rsidRPr="00B84A3D">
              <w:rPr>
                <w:rFonts w:asciiTheme="majorHAnsi" w:hAnsiTheme="majorHAnsi"/>
                <w:sz w:val="24"/>
                <w:szCs w:val="24"/>
              </w:rPr>
              <w:t>ой</w:t>
            </w:r>
            <w:r w:rsidRPr="00B84A3D">
              <w:rPr>
                <w:rFonts w:asciiTheme="majorHAnsi" w:hAnsiTheme="majorHAnsi"/>
                <w:spacing w:val="13"/>
                <w:sz w:val="24"/>
                <w:szCs w:val="24"/>
              </w:rPr>
              <w:t xml:space="preserve"> </w:t>
            </w:r>
            <w:r w:rsidRPr="00B84A3D">
              <w:rPr>
                <w:rFonts w:asciiTheme="majorHAnsi" w:hAnsiTheme="majorHAnsi"/>
                <w:spacing w:val="3"/>
                <w:sz w:val="24"/>
                <w:szCs w:val="24"/>
              </w:rPr>
              <w:t>с</w:t>
            </w:r>
            <w:r w:rsidRPr="00B84A3D">
              <w:rPr>
                <w:rFonts w:asciiTheme="majorHAnsi" w:hAnsiTheme="majorHAnsi"/>
                <w:spacing w:val="6"/>
                <w:sz w:val="24"/>
                <w:szCs w:val="24"/>
              </w:rPr>
              <w:t>и</w:t>
            </w:r>
            <w:r w:rsidRPr="00B84A3D">
              <w:rPr>
                <w:rFonts w:asciiTheme="majorHAnsi" w:hAnsiTheme="majorHAnsi"/>
                <w:spacing w:val="4"/>
                <w:sz w:val="24"/>
                <w:szCs w:val="24"/>
              </w:rPr>
              <w:t>м</w:t>
            </w:r>
            <w:r w:rsidRPr="00B84A3D">
              <w:rPr>
                <w:rFonts w:asciiTheme="majorHAnsi" w:hAnsiTheme="majorHAnsi"/>
                <w:spacing w:val="6"/>
                <w:sz w:val="24"/>
                <w:szCs w:val="24"/>
              </w:rPr>
              <w:t>в</w:t>
            </w:r>
            <w:r w:rsidRPr="00B84A3D">
              <w:rPr>
                <w:rFonts w:asciiTheme="majorHAnsi" w:hAnsiTheme="majorHAnsi"/>
                <w:sz w:val="24"/>
                <w:szCs w:val="24"/>
              </w:rPr>
              <w:t>о</w:t>
            </w:r>
            <w:r w:rsidRPr="00B84A3D">
              <w:rPr>
                <w:rFonts w:asciiTheme="majorHAnsi" w:hAnsiTheme="majorHAnsi"/>
                <w:spacing w:val="5"/>
                <w:sz w:val="24"/>
                <w:szCs w:val="24"/>
              </w:rPr>
              <w:t>л</w:t>
            </w:r>
            <w:r w:rsidRPr="00B84A3D">
              <w:rPr>
                <w:rFonts w:asciiTheme="majorHAnsi" w:hAnsiTheme="majorHAnsi"/>
                <w:spacing w:val="6"/>
                <w:sz w:val="24"/>
                <w:szCs w:val="24"/>
              </w:rPr>
              <w:t>и</w:t>
            </w:r>
            <w:r w:rsidRPr="00B84A3D">
              <w:rPr>
                <w:rFonts w:asciiTheme="majorHAnsi" w:hAnsiTheme="majorHAnsi"/>
                <w:spacing w:val="7"/>
                <w:sz w:val="24"/>
                <w:szCs w:val="24"/>
              </w:rPr>
              <w:t>к</w:t>
            </w:r>
            <w:r w:rsidRPr="00B84A3D">
              <w:rPr>
                <w:rFonts w:asciiTheme="majorHAnsi" w:hAnsiTheme="majorHAnsi"/>
                <w:spacing w:val="4"/>
                <w:sz w:val="24"/>
                <w:szCs w:val="24"/>
              </w:rPr>
              <w:t>е</w:t>
            </w:r>
            <w:r w:rsidRPr="00B84A3D">
              <w:rPr>
                <w:rFonts w:asciiTheme="majorHAnsi" w:hAnsiTheme="majorHAnsi"/>
                <w:spacing w:val="6"/>
                <w:sz w:val="24"/>
                <w:szCs w:val="24"/>
              </w:rPr>
              <w:t>?</w:t>
            </w:r>
            <w:r w:rsidRPr="00B84A3D">
              <w:rPr>
                <w:rFonts w:asciiTheme="majorHAnsi" w:hAnsiTheme="majorHAnsi"/>
                <w:spacing w:val="1"/>
                <w:sz w:val="24"/>
                <w:szCs w:val="24"/>
              </w:rPr>
              <w:t>»</w:t>
            </w:r>
          </w:p>
          <w:p w:rsidR="00D93E5D" w:rsidRPr="00B84A3D" w:rsidRDefault="00D93E5D" w:rsidP="00A87757">
            <w:pPr>
              <w:rPr>
                <w:rFonts w:asciiTheme="majorHAnsi" w:hAnsiTheme="majorHAnsi"/>
                <w:sz w:val="24"/>
                <w:szCs w:val="24"/>
              </w:rPr>
            </w:pPr>
          </w:p>
        </w:tc>
      </w:tr>
      <w:tr w:rsidR="00D93E5D" w:rsidRPr="00B84A3D" w:rsidTr="00A87757">
        <w:trPr>
          <w:gridAfter w:val="1"/>
          <w:wAfter w:w="60" w:type="dxa"/>
          <w:trHeight w:val="270"/>
        </w:trPr>
        <w:tc>
          <w:tcPr>
            <w:tcW w:w="15795" w:type="dxa"/>
            <w:gridSpan w:val="15"/>
          </w:tcPr>
          <w:p w:rsidR="00D93E5D" w:rsidRPr="00B84A3D" w:rsidRDefault="00D93E5D" w:rsidP="00A87757">
            <w:pPr>
              <w:jc w:val="center"/>
              <w:rPr>
                <w:rFonts w:asciiTheme="majorHAnsi" w:hAnsiTheme="majorHAnsi"/>
                <w:sz w:val="24"/>
                <w:szCs w:val="24"/>
              </w:rPr>
            </w:pPr>
            <w:r w:rsidRPr="00B84A3D">
              <w:rPr>
                <w:rFonts w:asciiTheme="majorHAnsi" w:hAnsiTheme="majorHAnsi"/>
                <w:sz w:val="24"/>
                <w:szCs w:val="24"/>
              </w:rPr>
              <w:t>ДЕКАБРЬ</w:t>
            </w:r>
          </w:p>
        </w:tc>
      </w:tr>
      <w:tr w:rsidR="00D93E5D" w:rsidRPr="00C40310" w:rsidTr="00A87757">
        <w:trPr>
          <w:gridAfter w:val="1"/>
          <w:wAfter w:w="60" w:type="dxa"/>
          <w:trHeight w:val="225"/>
        </w:trPr>
        <w:tc>
          <w:tcPr>
            <w:tcW w:w="2609" w:type="dxa"/>
            <w:gridSpan w:val="3"/>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Познавательное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Социальное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патриотическое</w:t>
            </w:r>
          </w:p>
        </w:tc>
        <w:tc>
          <w:tcPr>
            <w:tcW w:w="2410" w:type="dxa"/>
            <w:gridSpan w:val="2"/>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02-06декабря</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09-13декабря</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«Мой дом, моя страна»</w:t>
            </w:r>
          </w:p>
        </w:tc>
        <w:tc>
          <w:tcPr>
            <w:tcW w:w="4711" w:type="dxa"/>
            <w:gridSpan w:val="6"/>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 xml:space="preserve">Беседы «Кто есть в моей семье», </w:t>
            </w:r>
            <w:r w:rsidRPr="00B84A3D">
              <w:rPr>
                <w:rFonts w:asciiTheme="majorHAnsi" w:hAnsiTheme="majorHAnsi"/>
                <w:sz w:val="24"/>
                <w:szCs w:val="24"/>
              </w:rPr>
              <w:lastRenderedPageBreak/>
              <w:t>«Геральдика моей страны», «Город, в котором я живу», «Почему я люблю свой город», «Москва</w:t>
            </w:r>
            <w:r>
              <w:rPr>
                <w:rFonts w:asciiTheme="majorHAnsi" w:hAnsiTheme="majorHAnsi"/>
                <w:sz w:val="24"/>
                <w:szCs w:val="24"/>
              </w:rPr>
              <w:t xml:space="preserve"> </w:t>
            </w:r>
            <w:r w:rsidRPr="00B84A3D">
              <w:rPr>
                <w:rFonts w:asciiTheme="majorHAnsi" w:hAnsiTheme="majorHAnsi"/>
                <w:sz w:val="24"/>
                <w:szCs w:val="24"/>
              </w:rPr>
              <w:t xml:space="preserve">- столица России», «Когда я буду взрослым, буду защищать свою Родину», </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«Новые дома в моем городе»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Создание ситуативных игровых ситуаций «Экскурсия по России», «Едем к бабушке в деревню», «Украшаем город к празднику»</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Чтение художественной литературы «Хлеб» К. Ушинский, «Моя родина» И. Шмелев, «Наше Отечество» К. Ушинский</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Презентации о Родине.</w:t>
            </w:r>
          </w:p>
        </w:tc>
        <w:tc>
          <w:tcPr>
            <w:tcW w:w="3098" w:type="dxa"/>
            <w:gridSpan w:val="2"/>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lastRenderedPageBreak/>
              <w:t>Викторина «Что я знаю о своей Родине» -</w:t>
            </w:r>
            <w:r>
              <w:rPr>
                <w:rFonts w:asciiTheme="majorHAnsi" w:hAnsiTheme="majorHAnsi"/>
                <w:sz w:val="24"/>
                <w:szCs w:val="24"/>
              </w:rPr>
              <w:t xml:space="preserve"> </w:t>
            </w:r>
            <w:r w:rsidRPr="00B84A3D">
              <w:rPr>
                <w:rFonts w:asciiTheme="majorHAnsi" w:hAnsiTheme="majorHAnsi"/>
                <w:sz w:val="24"/>
                <w:szCs w:val="24"/>
              </w:rPr>
              <w:t>старшая и подготовительная к школе группы.</w:t>
            </w:r>
          </w:p>
          <w:p w:rsidR="00D93E5D" w:rsidRPr="00175EC4" w:rsidRDefault="00D93E5D" w:rsidP="00A87757">
            <w:pPr>
              <w:rPr>
                <w:rFonts w:asciiTheme="majorHAnsi" w:hAnsiTheme="majorHAnsi"/>
                <w:sz w:val="24"/>
                <w:szCs w:val="24"/>
              </w:rPr>
            </w:pPr>
            <w:r w:rsidRPr="00175EC4">
              <w:rPr>
                <w:rFonts w:asciiTheme="majorHAnsi" w:hAnsiTheme="majorHAnsi"/>
                <w:sz w:val="24"/>
                <w:szCs w:val="24"/>
              </w:rPr>
              <w:lastRenderedPageBreak/>
              <w:t>Выставка рисунков «Моя семья»</w:t>
            </w:r>
            <w:r>
              <w:rPr>
                <w:rFonts w:asciiTheme="majorHAnsi" w:hAnsiTheme="majorHAnsi"/>
                <w:sz w:val="24"/>
                <w:szCs w:val="24"/>
              </w:rPr>
              <w:t xml:space="preserve"> - все возрастные группы</w:t>
            </w:r>
          </w:p>
        </w:tc>
        <w:tc>
          <w:tcPr>
            <w:tcW w:w="2967" w:type="dxa"/>
            <w:gridSpan w:val="2"/>
          </w:tcPr>
          <w:p w:rsidR="00D93E5D" w:rsidRPr="00B84A3D" w:rsidRDefault="00D93E5D" w:rsidP="00A87757">
            <w:pPr>
              <w:rPr>
                <w:rFonts w:asciiTheme="majorHAnsi" w:hAnsiTheme="majorHAnsi"/>
                <w:sz w:val="24"/>
                <w:szCs w:val="24"/>
              </w:rPr>
            </w:pP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Фотовыставка «Интересные места Старого Оскола»</w:t>
            </w:r>
          </w:p>
        </w:tc>
      </w:tr>
      <w:tr w:rsidR="00D93E5D" w:rsidRPr="00C40310" w:rsidTr="00A87757">
        <w:trPr>
          <w:gridAfter w:val="1"/>
          <w:wAfter w:w="60" w:type="dxa"/>
          <w:trHeight w:val="465"/>
        </w:trPr>
        <w:tc>
          <w:tcPr>
            <w:tcW w:w="2609" w:type="dxa"/>
            <w:gridSpan w:val="3"/>
            <w:vMerge w:val="restart"/>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lastRenderedPageBreak/>
              <w:t>Патриотическое социальное познавательное</w:t>
            </w:r>
          </w:p>
          <w:p w:rsidR="00D93E5D" w:rsidRPr="00B84A3D" w:rsidRDefault="00D93E5D" w:rsidP="00A87757">
            <w:pPr>
              <w:rPr>
                <w:rFonts w:asciiTheme="majorHAnsi" w:hAnsiTheme="majorHAnsi"/>
                <w:sz w:val="24"/>
                <w:szCs w:val="24"/>
              </w:rPr>
            </w:pPr>
          </w:p>
          <w:p w:rsidR="00D93E5D" w:rsidRPr="00B84A3D" w:rsidRDefault="00D93E5D" w:rsidP="00A87757">
            <w:pPr>
              <w:rPr>
                <w:rFonts w:asciiTheme="majorHAnsi" w:hAnsiTheme="majorHAnsi"/>
                <w:sz w:val="24"/>
                <w:szCs w:val="24"/>
              </w:rPr>
            </w:pPr>
          </w:p>
          <w:p w:rsidR="00D93E5D" w:rsidRPr="00B84A3D" w:rsidRDefault="00D93E5D" w:rsidP="00A87757">
            <w:pPr>
              <w:rPr>
                <w:rFonts w:asciiTheme="majorHAnsi" w:hAnsiTheme="majorHAnsi"/>
                <w:sz w:val="24"/>
                <w:szCs w:val="24"/>
              </w:rPr>
            </w:pPr>
          </w:p>
          <w:p w:rsidR="00D93E5D" w:rsidRPr="00B84A3D" w:rsidRDefault="00D93E5D" w:rsidP="00A87757">
            <w:pPr>
              <w:rPr>
                <w:rFonts w:asciiTheme="majorHAnsi" w:hAnsiTheme="majorHAnsi"/>
                <w:sz w:val="24"/>
                <w:szCs w:val="24"/>
              </w:rPr>
            </w:pPr>
          </w:p>
          <w:p w:rsidR="00D93E5D" w:rsidRDefault="00D93E5D" w:rsidP="00A87757">
            <w:pPr>
              <w:rPr>
                <w:rFonts w:asciiTheme="majorHAnsi" w:hAnsiTheme="majorHAnsi"/>
                <w:sz w:val="24"/>
                <w:szCs w:val="24"/>
              </w:rPr>
            </w:pPr>
          </w:p>
          <w:p w:rsidR="00D93E5D" w:rsidRDefault="00D93E5D" w:rsidP="00A87757">
            <w:pPr>
              <w:rPr>
                <w:rFonts w:asciiTheme="majorHAnsi" w:hAnsiTheme="majorHAnsi"/>
                <w:sz w:val="24"/>
                <w:szCs w:val="24"/>
              </w:rPr>
            </w:pPr>
          </w:p>
          <w:p w:rsidR="00D93E5D" w:rsidRDefault="00D93E5D" w:rsidP="00A87757">
            <w:pPr>
              <w:rPr>
                <w:rFonts w:asciiTheme="majorHAnsi" w:hAnsiTheme="majorHAnsi"/>
                <w:sz w:val="24"/>
                <w:szCs w:val="24"/>
              </w:rPr>
            </w:pPr>
          </w:p>
          <w:p w:rsidR="00D93E5D" w:rsidRDefault="00D93E5D" w:rsidP="00A87757">
            <w:pPr>
              <w:rPr>
                <w:rFonts w:asciiTheme="majorHAnsi" w:hAnsiTheme="majorHAnsi"/>
                <w:sz w:val="24"/>
                <w:szCs w:val="24"/>
              </w:rPr>
            </w:pPr>
          </w:p>
          <w:p w:rsidR="00D93E5D" w:rsidRDefault="00D93E5D" w:rsidP="00A87757">
            <w:pPr>
              <w:rPr>
                <w:rFonts w:asciiTheme="majorHAnsi" w:hAnsiTheme="majorHAnsi"/>
                <w:sz w:val="24"/>
                <w:szCs w:val="24"/>
              </w:rPr>
            </w:pP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Духовно-нравственное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социальное</w:t>
            </w:r>
          </w:p>
        </w:tc>
        <w:tc>
          <w:tcPr>
            <w:tcW w:w="2410" w:type="dxa"/>
            <w:gridSpan w:val="2"/>
            <w:vMerge w:val="restart"/>
          </w:tcPr>
          <w:p w:rsidR="00D93E5D" w:rsidRPr="00B84A3D" w:rsidRDefault="00D93E5D" w:rsidP="00A87757">
            <w:pPr>
              <w:ind w:right="-20"/>
              <w:rPr>
                <w:rFonts w:asciiTheme="majorHAnsi" w:hAnsiTheme="majorHAnsi"/>
                <w:sz w:val="24"/>
                <w:szCs w:val="24"/>
              </w:rPr>
            </w:pPr>
            <w:r w:rsidRPr="00B84A3D">
              <w:rPr>
                <w:rFonts w:asciiTheme="majorHAnsi" w:hAnsiTheme="majorHAnsi"/>
                <w:sz w:val="24"/>
                <w:szCs w:val="24"/>
              </w:rPr>
              <w:lastRenderedPageBreak/>
              <w:t>3</w:t>
            </w:r>
            <w:r w:rsidRPr="00B84A3D">
              <w:rPr>
                <w:rFonts w:asciiTheme="majorHAnsi" w:hAnsiTheme="majorHAnsi"/>
                <w:spacing w:val="2"/>
                <w:sz w:val="24"/>
                <w:szCs w:val="24"/>
              </w:rPr>
              <w:t xml:space="preserve"> </w:t>
            </w:r>
            <w:r w:rsidRPr="00B84A3D">
              <w:rPr>
                <w:rFonts w:asciiTheme="majorHAnsi" w:hAnsiTheme="majorHAnsi"/>
                <w:spacing w:val="-1"/>
                <w:sz w:val="24"/>
                <w:szCs w:val="24"/>
              </w:rPr>
              <w:t>д</w:t>
            </w:r>
            <w:r w:rsidRPr="00B84A3D">
              <w:rPr>
                <w:rFonts w:asciiTheme="majorHAnsi" w:hAnsiTheme="majorHAnsi"/>
                <w:spacing w:val="-7"/>
                <w:sz w:val="24"/>
                <w:szCs w:val="24"/>
              </w:rPr>
              <w:t>е</w:t>
            </w:r>
            <w:r w:rsidRPr="00B84A3D">
              <w:rPr>
                <w:rFonts w:asciiTheme="majorHAnsi" w:hAnsiTheme="majorHAnsi"/>
                <w:spacing w:val="-2"/>
                <w:sz w:val="24"/>
                <w:szCs w:val="24"/>
              </w:rPr>
              <w:t>к</w:t>
            </w:r>
            <w:r w:rsidRPr="00B84A3D">
              <w:rPr>
                <w:rFonts w:asciiTheme="majorHAnsi" w:hAnsiTheme="majorHAnsi"/>
                <w:sz w:val="24"/>
                <w:szCs w:val="24"/>
              </w:rPr>
              <w:t>абря</w:t>
            </w:r>
          </w:p>
          <w:p w:rsidR="00D93E5D" w:rsidRDefault="00D93E5D" w:rsidP="00A87757">
            <w:pPr>
              <w:ind w:left="547" w:right="-54" w:hanging="547"/>
              <w:rPr>
                <w:rFonts w:asciiTheme="majorHAnsi" w:hAnsiTheme="majorHAnsi"/>
                <w:bCs/>
                <w:sz w:val="24"/>
                <w:szCs w:val="24"/>
              </w:rPr>
            </w:pPr>
            <w:r w:rsidRPr="00B84A3D">
              <w:rPr>
                <w:rFonts w:asciiTheme="majorHAnsi" w:hAnsiTheme="majorHAnsi"/>
                <w:bCs/>
                <w:spacing w:val="1"/>
                <w:sz w:val="24"/>
                <w:szCs w:val="24"/>
              </w:rPr>
              <w:t>Д</w:t>
            </w:r>
            <w:r w:rsidRPr="00B84A3D">
              <w:rPr>
                <w:rFonts w:asciiTheme="majorHAnsi" w:hAnsiTheme="majorHAnsi"/>
                <w:bCs/>
                <w:spacing w:val="-1"/>
                <w:sz w:val="24"/>
                <w:szCs w:val="24"/>
              </w:rPr>
              <w:t>е</w:t>
            </w:r>
            <w:r w:rsidRPr="00B84A3D">
              <w:rPr>
                <w:rFonts w:asciiTheme="majorHAnsi" w:hAnsiTheme="majorHAnsi"/>
                <w:bCs/>
                <w:sz w:val="24"/>
                <w:szCs w:val="24"/>
              </w:rPr>
              <w:t>нь</w:t>
            </w:r>
            <w:r>
              <w:rPr>
                <w:rFonts w:asciiTheme="majorHAnsi" w:hAnsiTheme="majorHAnsi"/>
                <w:bCs/>
                <w:spacing w:val="-4"/>
                <w:sz w:val="24"/>
                <w:szCs w:val="24"/>
              </w:rPr>
              <w:t xml:space="preserve"> </w:t>
            </w:r>
            <w:r w:rsidRPr="00B84A3D">
              <w:rPr>
                <w:rFonts w:asciiTheme="majorHAnsi" w:hAnsiTheme="majorHAnsi"/>
                <w:bCs/>
                <w:spacing w:val="2"/>
                <w:sz w:val="24"/>
                <w:szCs w:val="24"/>
              </w:rPr>
              <w:t>н</w:t>
            </w:r>
            <w:r w:rsidRPr="00B84A3D">
              <w:rPr>
                <w:rFonts w:asciiTheme="majorHAnsi" w:hAnsiTheme="majorHAnsi"/>
                <w:bCs/>
                <w:sz w:val="24"/>
                <w:szCs w:val="24"/>
              </w:rPr>
              <w:t>еизв</w:t>
            </w:r>
            <w:r w:rsidRPr="00B84A3D">
              <w:rPr>
                <w:rFonts w:asciiTheme="majorHAnsi" w:hAnsiTheme="majorHAnsi"/>
                <w:bCs/>
                <w:spacing w:val="-1"/>
                <w:sz w:val="24"/>
                <w:szCs w:val="24"/>
              </w:rPr>
              <w:t>е</w:t>
            </w:r>
            <w:r w:rsidRPr="00B84A3D">
              <w:rPr>
                <w:rFonts w:asciiTheme="majorHAnsi" w:hAnsiTheme="majorHAnsi"/>
                <w:bCs/>
                <w:spacing w:val="-2"/>
                <w:sz w:val="24"/>
                <w:szCs w:val="24"/>
              </w:rPr>
              <w:t>с</w:t>
            </w:r>
            <w:r w:rsidRPr="00B84A3D">
              <w:rPr>
                <w:rFonts w:asciiTheme="majorHAnsi" w:hAnsiTheme="majorHAnsi"/>
                <w:bCs/>
                <w:spacing w:val="-3"/>
                <w:sz w:val="24"/>
                <w:szCs w:val="24"/>
              </w:rPr>
              <w:t>т</w:t>
            </w:r>
            <w:r w:rsidRPr="00B84A3D">
              <w:rPr>
                <w:rFonts w:asciiTheme="majorHAnsi" w:hAnsiTheme="majorHAnsi"/>
                <w:bCs/>
                <w:sz w:val="24"/>
                <w:szCs w:val="24"/>
              </w:rPr>
              <w:t>ног</w:t>
            </w:r>
          </w:p>
          <w:p w:rsidR="00D93E5D" w:rsidRPr="00B84A3D" w:rsidRDefault="00D93E5D" w:rsidP="00A87757">
            <w:pPr>
              <w:ind w:left="547" w:right="-54" w:hanging="547"/>
              <w:rPr>
                <w:rFonts w:asciiTheme="majorHAnsi" w:hAnsiTheme="majorHAnsi"/>
                <w:bCs/>
                <w:sz w:val="24"/>
                <w:szCs w:val="24"/>
              </w:rPr>
            </w:pPr>
            <w:r w:rsidRPr="00B84A3D">
              <w:rPr>
                <w:rFonts w:asciiTheme="majorHAnsi" w:hAnsiTheme="majorHAnsi"/>
                <w:bCs/>
                <w:spacing w:val="-1"/>
                <w:sz w:val="24"/>
                <w:szCs w:val="24"/>
              </w:rPr>
              <w:t>с</w:t>
            </w:r>
            <w:r w:rsidRPr="00B84A3D">
              <w:rPr>
                <w:rFonts w:asciiTheme="majorHAnsi" w:hAnsiTheme="majorHAnsi"/>
                <w:bCs/>
                <w:sz w:val="24"/>
                <w:szCs w:val="24"/>
              </w:rPr>
              <w:t>ол</w:t>
            </w:r>
            <w:r w:rsidRPr="00B84A3D">
              <w:rPr>
                <w:rFonts w:asciiTheme="majorHAnsi" w:hAnsiTheme="majorHAnsi"/>
                <w:bCs/>
                <w:spacing w:val="-1"/>
                <w:sz w:val="24"/>
                <w:szCs w:val="24"/>
              </w:rPr>
              <w:t>д</w:t>
            </w:r>
            <w:r w:rsidRPr="00B84A3D">
              <w:rPr>
                <w:rFonts w:asciiTheme="majorHAnsi" w:hAnsiTheme="majorHAnsi"/>
                <w:bCs/>
                <w:sz w:val="24"/>
                <w:szCs w:val="24"/>
              </w:rPr>
              <w:t>а</w:t>
            </w:r>
            <w:r w:rsidRPr="00B84A3D">
              <w:rPr>
                <w:rFonts w:asciiTheme="majorHAnsi" w:hAnsiTheme="majorHAnsi"/>
                <w:bCs/>
                <w:spacing w:val="-3"/>
                <w:sz w:val="24"/>
                <w:szCs w:val="24"/>
              </w:rPr>
              <w:t>т</w:t>
            </w:r>
            <w:r w:rsidRPr="00B84A3D">
              <w:rPr>
                <w:rFonts w:asciiTheme="majorHAnsi" w:hAnsiTheme="majorHAnsi"/>
                <w:bCs/>
                <w:sz w:val="24"/>
                <w:szCs w:val="24"/>
              </w:rPr>
              <w:t>а</w:t>
            </w:r>
          </w:p>
          <w:p w:rsidR="00D93E5D" w:rsidRPr="00B84A3D" w:rsidRDefault="00D93E5D" w:rsidP="00A87757">
            <w:pPr>
              <w:ind w:left="547" w:right="-54" w:hanging="547"/>
              <w:rPr>
                <w:rFonts w:asciiTheme="majorHAnsi" w:hAnsiTheme="majorHAnsi"/>
                <w:bCs/>
                <w:sz w:val="24"/>
                <w:szCs w:val="24"/>
              </w:rPr>
            </w:pPr>
            <w:r w:rsidRPr="00B84A3D">
              <w:rPr>
                <w:rFonts w:asciiTheme="majorHAnsi" w:hAnsiTheme="majorHAnsi"/>
                <w:bCs/>
                <w:sz w:val="24"/>
                <w:szCs w:val="24"/>
              </w:rPr>
              <w:t>(по ФОП</w:t>
            </w:r>
            <w:r>
              <w:rPr>
                <w:rFonts w:asciiTheme="majorHAnsi" w:hAnsiTheme="majorHAnsi"/>
                <w:bCs/>
                <w:sz w:val="24"/>
                <w:szCs w:val="24"/>
              </w:rPr>
              <w:t xml:space="preserve"> ДО</w:t>
            </w:r>
            <w:r w:rsidRPr="00B84A3D">
              <w:rPr>
                <w:rFonts w:asciiTheme="majorHAnsi" w:hAnsiTheme="majorHAnsi"/>
                <w:bCs/>
                <w:sz w:val="24"/>
                <w:szCs w:val="24"/>
              </w:rPr>
              <w:t>)</w:t>
            </w:r>
          </w:p>
          <w:p w:rsidR="00D93E5D" w:rsidRPr="00B84A3D" w:rsidRDefault="00D93E5D" w:rsidP="00A87757">
            <w:pPr>
              <w:ind w:left="547" w:right="-54" w:hanging="547"/>
              <w:rPr>
                <w:rFonts w:asciiTheme="majorHAnsi" w:hAnsiTheme="majorHAnsi"/>
                <w:bCs/>
                <w:sz w:val="24"/>
                <w:szCs w:val="24"/>
              </w:rPr>
            </w:pPr>
          </w:p>
          <w:p w:rsidR="00D93E5D" w:rsidRPr="00B84A3D" w:rsidRDefault="00D93E5D" w:rsidP="00A87757">
            <w:pPr>
              <w:ind w:left="547" w:right="-54" w:hanging="547"/>
              <w:rPr>
                <w:rFonts w:asciiTheme="majorHAnsi" w:hAnsiTheme="majorHAnsi"/>
                <w:bCs/>
                <w:sz w:val="24"/>
                <w:szCs w:val="24"/>
              </w:rPr>
            </w:pPr>
          </w:p>
          <w:p w:rsidR="00D93E5D" w:rsidRPr="00B84A3D" w:rsidRDefault="00D93E5D" w:rsidP="00A87757">
            <w:pPr>
              <w:ind w:left="547" w:right="-54" w:hanging="547"/>
              <w:rPr>
                <w:rFonts w:asciiTheme="majorHAnsi" w:hAnsiTheme="majorHAnsi"/>
                <w:bCs/>
                <w:sz w:val="24"/>
                <w:szCs w:val="24"/>
              </w:rPr>
            </w:pPr>
          </w:p>
          <w:p w:rsidR="00D93E5D" w:rsidRPr="00B84A3D" w:rsidRDefault="00D93E5D" w:rsidP="00A87757">
            <w:pPr>
              <w:ind w:left="547" w:right="-54" w:hanging="547"/>
              <w:rPr>
                <w:rFonts w:asciiTheme="majorHAnsi" w:hAnsiTheme="majorHAnsi"/>
                <w:bCs/>
                <w:sz w:val="24"/>
                <w:szCs w:val="24"/>
              </w:rPr>
            </w:pPr>
          </w:p>
          <w:p w:rsidR="00D93E5D" w:rsidRPr="00B84A3D" w:rsidRDefault="00D93E5D" w:rsidP="00A87757">
            <w:pPr>
              <w:ind w:left="547" w:right="-54" w:hanging="547"/>
              <w:rPr>
                <w:rFonts w:asciiTheme="majorHAnsi" w:hAnsiTheme="majorHAnsi"/>
                <w:bCs/>
                <w:sz w:val="24"/>
                <w:szCs w:val="24"/>
              </w:rPr>
            </w:pPr>
          </w:p>
          <w:p w:rsidR="00D93E5D" w:rsidRPr="00B84A3D" w:rsidRDefault="00D93E5D" w:rsidP="00A87757">
            <w:pPr>
              <w:ind w:left="547" w:right="-54" w:hanging="547"/>
              <w:rPr>
                <w:rFonts w:asciiTheme="majorHAnsi" w:hAnsiTheme="majorHAnsi"/>
                <w:bCs/>
                <w:sz w:val="24"/>
                <w:szCs w:val="24"/>
              </w:rPr>
            </w:pPr>
          </w:p>
          <w:p w:rsidR="00D93E5D" w:rsidRDefault="00D93E5D" w:rsidP="00A87757">
            <w:pPr>
              <w:ind w:left="547" w:right="-54" w:hanging="547"/>
              <w:rPr>
                <w:rFonts w:asciiTheme="majorHAnsi" w:hAnsiTheme="majorHAnsi"/>
                <w:bCs/>
                <w:sz w:val="24"/>
                <w:szCs w:val="24"/>
              </w:rPr>
            </w:pPr>
          </w:p>
          <w:p w:rsidR="00D93E5D" w:rsidRDefault="00D93E5D" w:rsidP="00A87757">
            <w:pPr>
              <w:ind w:left="547" w:right="-54" w:hanging="547"/>
              <w:rPr>
                <w:rFonts w:asciiTheme="majorHAnsi" w:hAnsiTheme="majorHAnsi"/>
                <w:bCs/>
                <w:sz w:val="24"/>
                <w:szCs w:val="24"/>
              </w:rPr>
            </w:pPr>
          </w:p>
          <w:p w:rsidR="00D93E5D" w:rsidRPr="00B84A3D" w:rsidRDefault="00D93E5D" w:rsidP="00A87757">
            <w:pPr>
              <w:ind w:right="-20"/>
              <w:rPr>
                <w:rFonts w:asciiTheme="majorHAnsi" w:hAnsiTheme="majorHAnsi"/>
                <w:sz w:val="24"/>
                <w:szCs w:val="24"/>
              </w:rPr>
            </w:pPr>
            <w:r w:rsidRPr="00B84A3D">
              <w:rPr>
                <w:rFonts w:asciiTheme="majorHAnsi" w:hAnsiTheme="majorHAnsi"/>
                <w:sz w:val="24"/>
                <w:szCs w:val="24"/>
              </w:rPr>
              <w:t>3</w:t>
            </w:r>
            <w:r w:rsidRPr="00B84A3D">
              <w:rPr>
                <w:rFonts w:asciiTheme="majorHAnsi" w:hAnsiTheme="majorHAnsi"/>
                <w:spacing w:val="2"/>
                <w:sz w:val="24"/>
                <w:szCs w:val="24"/>
              </w:rPr>
              <w:t xml:space="preserve"> </w:t>
            </w:r>
            <w:r w:rsidRPr="00B84A3D">
              <w:rPr>
                <w:rFonts w:asciiTheme="majorHAnsi" w:hAnsiTheme="majorHAnsi"/>
                <w:spacing w:val="-1"/>
                <w:sz w:val="24"/>
                <w:szCs w:val="24"/>
              </w:rPr>
              <w:t>д</w:t>
            </w:r>
            <w:r w:rsidRPr="00B84A3D">
              <w:rPr>
                <w:rFonts w:asciiTheme="majorHAnsi" w:hAnsiTheme="majorHAnsi"/>
                <w:spacing w:val="-7"/>
                <w:sz w:val="24"/>
                <w:szCs w:val="24"/>
              </w:rPr>
              <w:t>е</w:t>
            </w:r>
            <w:r w:rsidRPr="00B84A3D">
              <w:rPr>
                <w:rFonts w:asciiTheme="majorHAnsi" w:hAnsiTheme="majorHAnsi"/>
                <w:spacing w:val="-2"/>
                <w:sz w:val="24"/>
                <w:szCs w:val="24"/>
              </w:rPr>
              <w:t>к</w:t>
            </w:r>
            <w:r w:rsidRPr="00B84A3D">
              <w:rPr>
                <w:rFonts w:asciiTheme="majorHAnsi" w:hAnsiTheme="majorHAnsi"/>
                <w:sz w:val="24"/>
                <w:szCs w:val="24"/>
              </w:rPr>
              <w:t>абря</w:t>
            </w:r>
          </w:p>
          <w:p w:rsidR="00D93E5D" w:rsidRPr="00B84A3D" w:rsidRDefault="00D93E5D" w:rsidP="00A87757">
            <w:pPr>
              <w:ind w:right="-54"/>
              <w:rPr>
                <w:rFonts w:asciiTheme="majorHAnsi" w:hAnsiTheme="majorHAnsi"/>
                <w:bCs/>
                <w:sz w:val="24"/>
                <w:szCs w:val="24"/>
              </w:rPr>
            </w:pPr>
            <w:r>
              <w:rPr>
                <w:rFonts w:asciiTheme="majorHAnsi" w:hAnsiTheme="majorHAnsi"/>
                <w:bCs/>
                <w:sz w:val="24"/>
                <w:szCs w:val="24"/>
              </w:rPr>
              <w:t xml:space="preserve">Международный </w:t>
            </w:r>
            <w:r w:rsidRPr="00B84A3D">
              <w:rPr>
                <w:rFonts w:asciiTheme="majorHAnsi" w:hAnsiTheme="majorHAnsi"/>
                <w:bCs/>
                <w:sz w:val="24"/>
                <w:szCs w:val="24"/>
              </w:rPr>
              <w:t>день инвалидов</w:t>
            </w:r>
          </w:p>
          <w:p w:rsidR="00D93E5D" w:rsidRPr="00B84A3D" w:rsidRDefault="00D93E5D" w:rsidP="00A87757">
            <w:pPr>
              <w:ind w:left="547" w:right="-54" w:hanging="547"/>
              <w:rPr>
                <w:rFonts w:asciiTheme="majorHAnsi" w:hAnsiTheme="majorHAnsi"/>
                <w:bCs/>
                <w:sz w:val="24"/>
                <w:szCs w:val="24"/>
              </w:rPr>
            </w:pPr>
            <w:r w:rsidRPr="00B84A3D">
              <w:rPr>
                <w:rFonts w:asciiTheme="majorHAnsi" w:hAnsiTheme="majorHAnsi"/>
                <w:bCs/>
                <w:sz w:val="24"/>
                <w:szCs w:val="24"/>
              </w:rPr>
              <w:t>(по ФОП</w:t>
            </w:r>
            <w:r>
              <w:rPr>
                <w:rFonts w:asciiTheme="majorHAnsi" w:hAnsiTheme="majorHAnsi"/>
                <w:bCs/>
                <w:sz w:val="24"/>
                <w:szCs w:val="24"/>
              </w:rPr>
              <w:t xml:space="preserve"> ДО</w:t>
            </w:r>
            <w:r w:rsidRPr="00B84A3D">
              <w:rPr>
                <w:rFonts w:asciiTheme="majorHAnsi" w:hAnsiTheme="majorHAnsi"/>
                <w:bCs/>
                <w:sz w:val="24"/>
                <w:szCs w:val="24"/>
              </w:rPr>
              <w:t>)</w:t>
            </w:r>
          </w:p>
          <w:p w:rsidR="00D93E5D" w:rsidRPr="00B84A3D" w:rsidRDefault="00D93E5D" w:rsidP="00A87757">
            <w:pPr>
              <w:rPr>
                <w:rFonts w:asciiTheme="majorHAnsi" w:hAnsiTheme="majorHAnsi"/>
                <w:sz w:val="24"/>
                <w:szCs w:val="24"/>
              </w:rPr>
            </w:pPr>
          </w:p>
        </w:tc>
        <w:tc>
          <w:tcPr>
            <w:tcW w:w="4711" w:type="dxa"/>
            <w:gridSpan w:val="6"/>
          </w:tcPr>
          <w:p w:rsidR="00D93E5D" w:rsidRPr="00B84A3D" w:rsidRDefault="00D93E5D" w:rsidP="00A87757">
            <w:pPr>
              <w:spacing w:before="52"/>
              <w:ind w:right="71"/>
              <w:rPr>
                <w:rFonts w:asciiTheme="majorHAnsi" w:hAnsiTheme="majorHAnsi"/>
                <w:sz w:val="24"/>
                <w:szCs w:val="24"/>
              </w:rPr>
            </w:pPr>
            <w:r w:rsidRPr="00B84A3D">
              <w:rPr>
                <w:rFonts w:asciiTheme="majorHAnsi" w:hAnsiTheme="majorHAnsi"/>
                <w:spacing w:val="4"/>
                <w:w w:val="105"/>
                <w:sz w:val="24"/>
                <w:szCs w:val="24"/>
              </w:rPr>
              <w:lastRenderedPageBreak/>
              <w:t>О</w:t>
            </w:r>
            <w:r w:rsidRPr="00B84A3D">
              <w:rPr>
                <w:rFonts w:asciiTheme="majorHAnsi" w:hAnsiTheme="majorHAnsi"/>
                <w:spacing w:val="3"/>
                <w:w w:val="105"/>
                <w:sz w:val="24"/>
                <w:szCs w:val="24"/>
              </w:rPr>
              <w:t>р</w:t>
            </w:r>
            <w:r w:rsidRPr="00B84A3D">
              <w:rPr>
                <w:rFonts w:asciiTheme="majorHAnsi" w:hAnsiTheme="majorHAnsi"/>
                <w:spacing w:val="5"/>
                <w:w w:val="105"/>
                <w:sz w:val="24"/>
                <w:szCs w:val="24"/>
              </w:rPr>
              <w:t>г</w:t>
            </w:r>
            <w:r w:rsidRPr="00B84A3D">
              <w:rPr>
                <w:rFonts w:asciiTheme="majorHAnsi" w:hAnsiTheme="majorHAnsi"/>
                <w:spacing w:val="6"/>
                <w:w w:val="106"/>
                <w:sz w:val="24"/>
                <w:szCs w:val="24"/>
              </w:rPr>
              <w:t>а</w:t>
            </w:r>
            <w:r w:rsidRPr="00B84A3D">
              <w:rPr>
                <w:rFonts w:asciiTheme="majorHAnsi" w:hAnsiTheme="majorHAnsi"/>
                <w:spacing w:val="4"/>
                <w:w w:val="105"/>
                <w:sz w:val="24"/>
                <w:szCs w:val="24"/>
              </w:rPr>
              <w:t>н</w:t>
            </w:r>
            <w:r w:rsidRPr="00B84A3D">
              <w:rPr>
                <w:rFonts w:asciiTheme="majorHAnsi" w:hAnsiTheme="majorHAnsi"/>
                <w:w w:val="105"/>
                <w:sz w:val="24"/>
                <w:szCs w:val="24"/>
              </w:rPr>
              <w:t>и</w:t>
            </w:r>
            <w:r w:rsidRPr="00B84A3D">
              <w:rPr>
                <w:rFonts w:asciiTheme="majorHAnsi" w:hAnsiTheme="majorHAnsi"/>
                <w:spacing w:val="4"/>
                <w:w w:val="105"/>
                <w:sz w:val="24"/>
                <w:szCs w:val="24"/>
              </w:rPr>
              <w:t>з</w:t>
            </w:r>
            <w:r w:rsidRPr="00B84A3D">
              <w:rPr>
                <w:rFonts w:asciiTheme="majorHAnsi" w:hAnsiTheme="majorHAnsi"/>
                <w:spacing w:val="7"/>
                <w:w w:val="106"/>
                <w:sz w:val="24"/>
                <w:szCs w:val="24"/>
              </w:rPr>
              <w:t>а</w:t>
            </w:r>
            <w:r w:rsidRPr="00B84A3D">
              <w:rPr>
                <w:rFonts w:asciiTheme="majorHAnsi" w:hAnsiTheme="majorHAnsi"/>
                <w:spacing w:val="4"/>
                <w:w w:val="105"/>
                <w:sz w:val="24"/>
                <w:szCs w:val="24"/>
              </w:rPr>
              <w:t>ц</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pacing w:val="11"/>
                <w:sz w:val="24"/>
                <w:szCs w:val="24"/>
              </w:rPr>
              <w:t xml:space="preserve"> </w:t>
            </w:r>
            <w:r w:rsidRPr="00B84A3D">
              <w:rPr>
                <w:rFonts w:asciiTheme="majorHAnsi" w:hAnsiTheme="majorHAnsi"/>
                <w:spacing w:val="1"/>
                <w:w w:val="106"/>
                <w:sz w:val="24"/>
                <w:szCs w:val="24"/>
              </w:rPr>
              <w:t>к</w:t>
            </w:r>
            <w:r w:rsidRPr="00B84A3D">
              <w:rPr>
                <w:rFonts w:asciiTheme="majorHAnsi" w:hAnsiTheme="majorHAnsi"/>
                <w:spacing w:val="3"/>
                <w:w w:val="105"/>
                <w:sz w:val="24"/>
                <w:szCs w:val="24"/>
              </w:rPr>
              <w:t>ул</w:t>
            </w:r>
            <w:r w:rsidRPr="00B84A3D">
              <w:rPr>
                <w:rFonts w:asciiTheme="majorHAnsi" w:hAnsiTheme="majorHAnsi"/>
                <w:spacing w:val="4"/>
                <w:w w:val="105"/>
                <w:sz w:val="24"/>
                <w:szCs w:val="24"/>
              </w:rPr>
              <w:t>ь</w:t>
            </w:r>
            <w:r w:rsidRPr="00B84A3D">
              <w:rPr>
                <w:rFonts w:asciiTheme="majorHAnsi" w:hAnsiTheme="majorHAnsi"/>
                <w:spacing w:val="8"/>
                <w:w w:val="105"/>
                <w:sz w:val="24"/>
                <w:szCs w:val="24"/>
              </w:rPr>
              <w:t>т</w:t>
            </w:r>
            <w:r w:rsidRPr="00B84A3D">
              <w:rPr>
                <w:rFonts w:asciiTheme="majorHAnsi" w:hAnsiTheme="majorHAnsi"/>
                <w:spacing w:val="4"/>
                <w:w w:val="105"/>
                <w:sz w:val="24"/>
                <w:szCs w:val="24"/>
              </w:rPr>
              <w:t>у</w:t>
            </w:r>
            <w:r w:rsidRPr="00B84A3D">
              <w:rPr>
                <w:rFonts w:asciiTheme="majorHAnsi" w:hAnsiTheme="majorHAnsi"/>
                <w:spacing w:val="8"/>
                <w:w w:val="105"/>
                <w:sz w:val="24"/>
                <w:szCs w:val="24"/>
              </w:rPr>
              <w:t>р</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ы</w:t>
            </w:r>
            <w:r w:rsidRPr="00B84A3D">
              <w:rPr>
                <w:rFonts w:asciiTheme="majorHAnsi" w:hAnsiTheme="majorHAnsi"/>
                <w:w w:val="105"/>
                <w:sz w:val="24"/>
                <w:szCs w:val="24"/>
              </w:rPr>
              <w:t>х</w:t>
            </w:r>
            <w:r w:rsidRPr="00B84A3D">
              <w:rPr>
                <w:rFonts w:asciiTheme="majorHAnsi" w:hAnsiTheme="majorHAnsi"/>
                <w:spacing w:val="10"/>
                <w:sz w:val="24"/>
                <w:szCs w:val="24"/>
              </w:rPr>
              <w:t xml:space="preserve"> </w:t>
            </w:r>
            <w:r w:rsidRPr="00B84A3D">
              <w:rPr>
                <w:rFonts w:asciiTheme="majorHAnsi" w:hAnsiTheme="majorHAnsi"/>
                <w:spacing w:val="5"/>
                <w:w w:val="105"/>
                <w:sz w:val="24"/>
                <w:szCs w:val="24"/>
              </w:rPr>
              <w:t>п</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ак</w:t>
            </w:r>
            <w:r w:rsidRPr="00B84A3D">
              <w:rPr>
                <w:rFonts w:asciiTheme="majorHAnsi" w:hAnsiTheme="majorHAnsi"/>
                <w:spacing w:val="8"/>
                <w:w w:val="105"/>
                <w:sz w:val="24"/>
                <w:szCs w:val="24"/>
              </w:rPr>
              <w:t>т</w:t>
            </w:r>
            <w:r w:rsidRPr="00B84A3D">
              <w:rPr>
                <w:rFonts w:asciiTheme="majorHAnsi" w:hAnsiTheme="majorHAnsi"/>
                <w:spacing w:val="5"/>
                <w:w w:val="105"/>
                <w:sz w:val="24"/>
                <w:szCs w:val="24"/>
              </w:rPr>
              <w:t>и</w:t>
            </w:r>
            <w:r w:rsidRPr="00B84A3D">
              <w:rPr>
                <w:rFonts w:asciiTheme="majorHAnsi" w:hAnsiTheme="majorHAnsi"/>
                <w:w w:val="106"/>
                <w:sz w:val="24"/>
                <w:szCs w:val="24"/>
              </w:rPr>
              <w:t>к</w:t>
            </w:r>
            <w:r w:rsidRPr="00B84A3D">
              <w:rPr>
                <w:rFonts w:asciiTheme="majorHAnsi" w:hAnsiTheme="majorHAnsi"/>
                <w:spacing w:val="9"/>
                <w:sz w:val="24"/>
                <w:szCs w:val="24"/>
              </w:rPr>
              <w:t xml:space="preserve"> </w:t>
            </w:r>
            <w:r w:rsidRPr="00B84A3D">
              <w:rPr>
                <w:rFonts w:asciiTheme="majorHAnsi" w:hAnsiTheme="majorHAnsi"/>
                <w:w w:val="105"/>
                <w:sz w:val="24"/>
                <w:szCs w:val="24"/>
              </w:rPr>
              <w:t>в</w:t>
            </w:r>
            <w:r w:rsidRPr="00B84A3D">
              <w:rPr>
                <w:rFonts w:asciiTheme="majorHAnsi" w:hAnsiTheme="majorHAnsi"/>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е</w:t>
            </w:r>
            <w:r w:rsidRPr="00B84A3D">
              <w:rPr>
                <w:rFonts w:asciiTheme="majorHAnsi" w:hAnsiTheme="majorHAnsi"/>
                <w:spacing w:val="7"/>
                <w:w w:val="106"/>
                <w:sz w:val="24"/>
                <w:szCs w:val="24"/>
              </w:rPr>
              <w:t>ж</w:t>
            </w:r>
            <w:r w:rsidRPr="00B84A3D">
              <w:rPr>
                <w:rFonts w:asciiTheme="majorHAnsi" w:hAnsiTheme="majorHAnsi"/>
                <w:spacing w:val="4"/>
                <w:w w:val="105"/>
                <w:sz w:val="24"/>
                <w:szCs w:val="24"/>
              </w:rPr>
              <w:t>и</w:t>
            </w:r>
            <w:r w:rsidRPr="00B84A3D">
              <w:rPr>
                <w:rFonts w:asciiTheme="majorHAnsi" w:hAnsiTheme="majorHAnsi"/>
                <w:spacing w:val="6"/>
                <w:w w:val="106"/>
                <w:sz w:val="24"/>
                <w:szCs w:val="24"/>
              </w:rPr>
              <w:t>м</w:t>
            </w:r>
            <w:r w:rsidRPr="00B84A3D">
              <w:rPr>
                <w:rFonts w:asciiTheme="majorHAnsi" w:hAnsiTheme="majorHAnsi"/>
                <w:w w:val="106"/>
                <w:sz w:val="24"/>
                <w:szCs w:val="24"/>
              </w:rPr>
              <w:t>е</w:t>
            </w:r>
            <w:r w:rsidRPr="00B84A3D">
              <w:rPr>
                <w:rFonts w:asciiTheme="majorHAnsi" w:hAnsiTheme="majorHAnsi"/>
                <w:spacing w:val="10"/>
                <w:sz w:val="24"/>
                <w:szCs w:val="24"/>
              </w:rPr>
              <w:t xml:space="preserve"> </w:t>
            </w:r>
            <w:r w:rsidRPr="00B84A3D">
              <w:rPr>
                <w:rFonts w:asciiTheme="majorHAnsi" w:hAnsiTheme="majorHAnsi"/>
                <w:spacing w:val="5"/>
                <w:w w:val="106"/>
                <w:sz w:val="24"/>
                <w:szCs w:val="24"/>
              </w:rPr>
              <w:t>д</w:t>
            </w:r>
            <w:r w:rsidRPr="00B84A3D">
              <w:rPr>
                <w:rFonts w:asciiTheme="majorHAnsi" w:hAnsiTheme="majorHAnsi"/>
                <w:w w:val="105"/>
                <w:sz w:val="24"/>
                <w:szCs w:val="24"/>
              </w:rPr>
              <w:t>н</w:t>
            </w:r>
            <w:r w:rsidRPr="00B84A3D">
              <w:rPr>
                <w:rFonts w:asciiTheme="majorHAnsi" w:hAnsiTheme="majorHAnsi"/>
                <w:w w:val="106"/>
                <w:sz w:val="24"/>
                <w:szCs w:val="24"/>
              </w:rPr>
              <w:t>я</w:t>
            </w:r>
          </w:p>
          <w:p w:rsidR="00D93E5D" w:rsidRPr="00B84A3D" w:rsidRDefault="00D93E5D" w:rsidP="00A87757">
            <w:pPr>
              <w:ind w:right="-20"/>
              <w:rPr>
                <w:rFonts w:asciiTheme="majorHAnsi" w:hAnsiTheme="majorHAnsi"/>
                <w:sz w:val="24"/>
                <w:szCs w:val="24"/>
              </w:rPr>
            </w:pPr>
            <w:r w:rsidRPr="00B84A3D">
              <w:rPr>
                <w:rFonts w:asciiTheme="majorHAnsi" w:hAnsiTheme="majorHAnsi"/>
                <w:spacing w:val="3"/>
                <w:w w:val="105"/>
                <w:sz w:val="24"/>
                <w:szCs w:val="24"/>
              </w:rPr>
              <w:t>(</w:t>
            </w:r>
            <w:r w:rsidRPr="00B84A3D">
              <w:rPr>
                <w:rFonts w:asciiTheme="majorHAnsi" w:hAnsiTheme="majorHAnsi"/>
                <w:w w:val="105"/>
                <w:sz w:val="24"/>
                <w:szCs w:val="24"/>
              </w:rPr>
              <w:t>в</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оо</w:t>
            </w:r>
            <w:r w:rsidRPr="00B84A3D">
              <w:rPr>
                <w:rFonts w:asciiTheme="majorHAnsi" w:hAnsiTheme="majorHAnsi"/>
                <w:spacing w:val="8"/>
                <w:w w:val="105"/>
                <w:sz w:val="24"/>
                <w:szCs w:val="24"/>
              </w:rPr>
              <w:t>т</w:t>
            </w:r>
            <w:r w:rsidRPr="00B84A3D">
              <w:rPr>
                <w:rFonts w:asciiTheme="majorHAnsi" w:hAnsiTheme="majorHAnsi"/>
                <w:w w:val="105"/>
                <w:sz w:val="24"/>
                <w:szCs w:val="24"/>
              </w:rPr>
              <w:t>в</w:t>
            </w:r>
            <w:r w:rsidRPr="00B84A3D">
              <w:rPr>
                <w:rFonts w:asciiTheme="majorHAnsi" w:hAnsiTheme="majorHAnsi"/>
                <w:spacing w:val="3"/>
                <w:w w:val="106"/>
                <w:sz w:val="24"/>
                <w:szCs w:val="24"/>
              </w:rPr>
              <w:t>е</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5"/>
                <w:w w:val="105"/>
                <w:sz w:val="24"/>
                <w:szCs w:val="24"/>
              </w:rPr>
              <w:t>в</w:t>
            </w:r>
            <w:r w:rsidRPr="00B84A3D">
              <w:rPr>
                <w:rFonts w:asciiTheme="majorHAnsi" w:hAnsiTheme="majorHAnsi"/>
                <w:spacing w:val="4"/>
                <w:w w:val="105"/>
                <w:sz w:val="24"/>
                <w:szCs w:val="24"/>
              </w:rPr>
              <w:t>и</w:t>
            </w:r>
            <w:r w:rsidRPr="00B84A3D">
              <w:rPr>
                <w:rFonts w:asciiTheme="majorHAnsi" w:hAnsiTheme="majorHAnsi"/>
                <w:w w:val="105"/>
                <w:sz w:val="24"/>
                <w:szCs w:val="24"/>
              </w:rPr>
              <w:t>и</w:t>
            </w:r>
            <w:r w:rsidRPr="00B84A3D">
              <w:rPr>
                <w:rFonts w:asciiTheme="majorHAnsi" w:hAnsiTheme="majorHAnsi"/>
                <w:spacing w:val="7"/>
                <w:sz w:val="24"/>
                <w:szCs w:val="24"/>
              </w:rPr>
              <w:t xml:space="preserve"> </w:t>
            </w:r>
            <w:r w:rsidRPr="00B84A3D">
              <w:rPr>
                <w:rFonts w:asciiTheme="majorHAnsi" w:hAnsiTheme="majorHAnsi"/>
                <w:w w:val="106"/>
                <w:sz w:val="24"/>
                <w:szCs w:val="24"/>
              </w:rPr>
              <w:t>с</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4"/>
                <w:w w:val="105"/>
                <w:sz w:val="24"/>
                <w:szCs w:val="24"/>
              </w:rPr>
              <w:t>оз</w:t>
            </w:r>
            <w:r w:rsidRPr="00B84A3D">
              <w:rPr>
                <w:rFonts w:asciiTheme="majorHAnsi" w:hAnsiTheme="majorHAnsi"/>
                <w:spacing w:val="3"/>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де</w:t>
            </w:r>
            <w:r w:rsidRPr="00B84A3D">
              <w:rPr>
                <w:rFonts w:asciiTheme="majorHAnsi" w:hAnsiTheme="majorHAnsi"/>
                <w:spacing w:val="8"/>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1"/>
                <w:w w:val="105"/>
                <w:sz w:val="24"/>
                <w:szCs w:val="24"/>
              </w:rPr>
              <w:t>й)</w:t>
            </w:r>
          </w:p>
          <w:p w:rsidR="00D93E5D" w:rsidRPr="00B84A3D" w:rsidRDefault="00D93E5D" w:rsidP="00A87757">
            <w:pPr>
              <w:spacing w:before="35"/>
              <w:ind w:right="-20"/>
              <w:rPr>
                <w:rFonts w:asciiTheme="majorHAnsi" w:hAnsiTheme="majorHAnsi"/>
                <w:sz w:val="24"/>
                <w:szCs w:val="24"/>
              </w:rPr>
            </w:pPr>
            <w:r w:rsidRPr="00B84A3D">
              <w:rPr>
                <w:rFonts w:asciiTheme="majorHAnsi" w:hAnsiTheme="majorHAnsi"/>
                <w:w w:val="105"/>
                <w:sz w:val="24"/>
                <w:szCs w:val="24"/>
              </w:rPr>
              <w:t>Б</w:t>
            </w:r>
            <w:r w:rsidRPr="00B84A3D">
              <w:rPr>
                <w:rFonts w:asciiTheme="majorHAnsi" w:hAnsiTheme="majorHAnsi"/>
                <w:spacing w:val="3"/>
                <w:w w:val="106"/>
                <w:sz w:val="24"/>
                <w:szCs w:val="24"/>
              </w:rPr>
              <w:t>е</w:t>
            </w:r>
            <w:r w:rsidRPr="00B84A3D">
              <w:rPr>
                <w:rFonts w:asciiTheme="majorHAnsi" w:hAnsiTheme="majorHAnsi"/>
                <w:spacing w:val="7"/>
                <w:w w:val="106"/>
                <w:sz w:val="24"/>
                <w:szCs w:val="24"/>
              </w:rPr>
              <w:t>с</w:t>
            </w:r>
            <w:r w:rsidRPr="00B84A3D">
              <w:rPr>
                <w:rFonts w:asciiTheme="majorHAnsi" w:hAnsiTheme="majorHAnsi"/>
                <w:spacing w:val="2"/>
                <w:w w:val="106"/>
                <w:sz w:val="24"/>
                <w:szCs w:val="24"/>
              </w:rPr>
              <w:t>е</w:t>
            </w:r>
            <w:r w:rsidRPr="00B84A3D">
              <w:rPr>
                <w:rFonts w:asciiTheme="majorHAnsi" w:hAnsiTheme="majorHAnsi"/>
                <w:spacing w:val="6"/>
                <w:w w:val="106"/>
                <w:sz w:val="24"/>
                <w:szCs w:val="24"/>
              </w:rPr>
              <w:t>д</w:t>
            </w:r>
            <w:r w:rsidRPr="00B84A3D">
              <w:rPr>
                <w:rFonts w:asciiTheme="majorHAnsi" w:hAnsiTheme="majorHAnsi"/>
                <w:w w:val="106"/>
                <w:sz w:val="24"/>
                <w:szCs w:val="24"/>
              </w:rPr>
              <w:t>ы</w:t>
            </w:r>
            <w:r w:rsidRPr="00B84A3D">
              <w:rPr>
                <w:rFonts w:asciiTheme="majorHAnsi" w:hAnsiTheme="majorHAnsi"/>
                <w:spacing w:val="68"/>
                <w:sz w:val="24"/>
                <w:szCs w:val="24"/>
              </w:rPr>
              <w:t xml:space="preserve"> </w:t>
            </w:r>
            <w:r w:rsidRPr="00B84A3D">
              <w:rPr>
                <w:rFonts w:asciiTheme="majorHAnsi" w:hAnsiTheme="majorHAnsi"/>
                <w:w w:val="105"/>
                <w:sz w:val="24"/>
                <w:szCs w:val="24"/>
              </w:rPr>
              <w:t>и</w:t>
            </w:r>
            <w:r w:rsidRPr="00B84A3D">
              <w:rPr>
                <w:rFonts w:asciiTheme="majorHAnsi" w:hAnsiTheme="majorHAnsi"/>
                <w:spacing w:val="60"/>
                <w:sz w:val="24"/>
                <w:szCs w:val="24"/>
              </w:rPr>
              <w:t xml:space="preserve"> </w:t>
            </w:r>
            <w:r w:rsidRPr="00B84A3D">
              <w:rPr>
                <w:rFonts w:asciiTheme="majorHAnsi" w:hAnsiTheme="majorHAnsi"/>
                <w:w w:val="105"/>
                <w:sz w:val="24"/>
                <w:szCs w:val="24"/>
              </w:rPr>
              <w:t>п</w:t>
            </w:r>
            <w:r w:rsidRPr="00B84A3D">
              <w:rPr>
                <w:rFonts w:asciiTheme="majorHAnsi" w:hAnsiTheme="majorHAnsi"/>
                <w:spacing w:val="3"/>
                <w:w w:val="105"/>
                <w:sz w:val="24"/>
                <w:szCs w:val="24"/>
              </w:rPr>
              <w:t>р</w:t>
            </w:r>
            <w:r w:rsidRPr="00B84A3D">
              <w:rPr>
                <w:rFonts w:asciiTheme="majorHAnsi" w:hAnsiTheme="majorHAnsi"/>
                <w:spacing w:val="8"/>
                <w:w w:val="105"/>
                <w:sz w:val="24"/>
                <w:szCs w:val="24"/>
              </w:rPr>
              <w:t>о</w:t>
            </w:r>
            <w:r w:rsidRPr="00B84A3D">
              <w:rPr>
                <w:rFonts w:asciiTheme="majorHAnsi" w:hAnsiTheme="majorHAnsi"/>
                <w:spacing w:val="7"/>
                <w:w w:val="106"/>
                <w:sz w:val="24"/>
                <w:szCs w:val="24"/>
              </w:rPr>
              <w:t>с</w:t>
            </w:r>
            <w:r w:rsidRPr="00B84A3D">
              <w:rPr>
                <w:rFonts w:asciiTheme="majorHAnsi" w:hAnsiTheme="majorHAnsi"/>
                <w:spacing w:val="1"/>
                <w:w w:val="106"/>
                <w:sz w:val="24"/>
                <w:szCs w:val="24"/>
              </w:rPr>
              <w:t>м</w:t>
            </w:r>
            <w:r w:rsidRPr="00B84A3D">
              <w:rPr>
                <w:rFonts w:asciiTheme="majorHAnsi" w:hAnsiTheme="majorHAnsi"/>
                <w:spacing w:val="3"/>
                <w:w w:val="105"/>
                <w:sz w:val="24"/>
                <w:szCs w:val="24"/>
              </w:rPr>
              <w:t>о</w:t>
            </w:r>
            <w:r w:rsidRPr="00B84A3D">
              <w:rPr>
                <w:rFonts w:asciiTheme="majorHAnsi" w:hAnsiTheme="majorHAnsi"/>
                <w:spacing w:val="4"/>
                <w:w w:val="105"/>
                <w:sz w:val="24"/>
                <w:szCs w:val="24"/>
              </w:rPr>
              <w:t>т</w:t>
            </w:r>
            <w:r w:rsidRPr="00B84A3D">
              <w:rPr>
                <w:rFonts w:asciiTheme="majorHAnsi" w:hAnsiTheme="majorHAnsi"/>
                <w:w w:val="105"/>
                <w:sz w:val="24"/>
                <w:szCs w:val="24"/>
              </w:rPr>
              <w:t>р</w:t>
            </w:r>
            <w:r w:rsidRPr="00B84A3D">
              <w:rPr>
                <w:rFonts w:asciiTheme="majorHAnsi" w:hAnsiTheme="majorHAnsi"/>
                <w:spacing w:val="65"/>
                <w:sz w:val="24"/>
                <w:szCs w:val="24"/>
              </w:rPr>
              <w:t xml:space="preserve"> </w:t>
            </w:r>
            <w:r w:rsidRPr="00B84A3D">
              <w:rPr>
                <w:rFonts w:asciiTheme="majorHAnsi" w:hAnsiTheme="majorHAnsi"/>
                <w:spacing w:val="6"/>
                <w:w w:val="106"/>
                <w:sz w:val="24"/>
                <w:szCs w:val="24"/>
              </w:rPr>
              <w:t>м</w:t>
            </w:r>
            <w:r w:rsidRPr="00B84A3D">
              <w:rPr>
                <w:rFonts w:asciiTheme="majorHAnsi" w:hAnsiTheme="majorHAnsi"/>
                <w:spacing w:val="2"/>
                <w:w w:val="106"/>
                <w:sz w:val="24"/>
                <w:szCs w:val="24"/>
              </w:rPr>
              <w:t>а</w:t>
            </w:r>
            <w:r w:rsidRPr="00B84A3D">
              <w:rPr>
                <w:rFonts w:asciiTheme="majorHAnsi" w:hAnsiTheme="majorHAnsi"/>
                <w:spacing w:val="4"/>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8"/>
                <w:w w:val="105"/>
                <w:sz w:val="24"/>
                <w:szCs w:val="24"/>
              </w:rPr>
              <w:t>р</w:t>
            </w:r>
            <w:r w:rsidRPr="00B84A3D">
              <w:rPr>
                <w:rFonts w:asciiTheme="majorHAnsi" w:hAnsiTheme="majorHAnsi"/>
                <w:spacing w:val="4"/>
                <w:w w:val="105"/>
                <w:sz w:val="24"/>
                <w:szCs w:val="24"/>
              </w:rPr>
              <w:t>и</w:t>
            </w:r>
            <w:r w:rsidRPr="00B84A3D">
              <w:rPr>
                <w:rFonts w:asciiTheme="majorHAnsi" w:hAnsiTheme="majorHAnsi"/>
                <w:spacing w:val="2"/>
                <w:w w:val="106"/>
                <w:sz w:val="24"/>
                <w:szCs w:val="24"/>
              </w:rPr>
              <w:t>а</w:t>
            </w:r>
            <w:r w:rsidRPr="00B84A3D">
              <w:rPr>
                <w:rFonts w:asciiTheme="majorHAnsi" w:hAnsiTheme="majorHAnsi"/>
                <w:spacing w:val="4"/>
                <w:w w:val="105"/>
                <w:sz w:val="24"/>
                <w:szCs w:val="24"/>
              </w:rPr>
              <w:t>л</w:t>
            </w:r>
            <w:r w:rsidRPr="00B84A3D">
              <w:rPr>
                <w:rFonts w:asciiTheme="majorHAnsi" w:hAnsiTheme="majorHAnsi"/>
                <w:spacing w:val="8"/>
                <w:w w:val="105"/>
                <w:sz w:val="24"/>
                <w:szCs w:val="24"/>
              </w:rPr>
              <w:t>о</w:t>
            </w:r>
            <w:r w:rsidRPr="00B84A3D">
              <w:rPr>
                <w:rFonts w:asciiTheme="majorHAnsi" w:hAnsiTheme="majorHAnsi"/>
                <w:w w:val="105"/>
                <w:sz w:val="24"/>
                <w:szCs w:val="24"/>
              </w:rPr>
              <w:t>в</w:t>
            </w:r>
            <w:r w:rsidRPr="00B84A3D">
              <w:rPr>
                <w:rFonts w:asciiTheme="majorHAnsi" w:hAnsiTheme="majorHAnsi"/>
                <w:spacing w:val="15"/>
                <w:sz w:val="24"/>
                <w:szCs w:val="24"/>
              </w:rPr>
              <w:t xml:space="preserve"> </w:t>
            </w:r>
            <w:r w:rsidRPr="00B84A3D">
              <w:rPr>
                <w:rFonts w:asciiTheme="majorHAnsi" w:hAnsiTheme="majorHAnsi"/>
                <w:w w:val="105"/>
                <w:sz w:val="24"/>
                <w:szCs w:val="24"/>
              </w:rPr>
              <w:t>о</w:t>
            </w:r>
          </w:p>
          <w:p w:rsidR="00D93E5D" w:rsidRPr="00B84A3D" w:rsidRDefault="00D93E5D" w:rsidP="00A87757">
            <w:pPr>
              <w:tabs>
                <w:tab w:val="left" w:pos="2100"/>
                <w:tab w:val="left" w:pos="2758"/>
              </w:tabs>
              <w:spacing w:before="40"/>
              <w:ind w:right="-14"/>
              <w:rPr>
                <w:rFonts w:asciiTheme="majorHAnsi" w:hAnsiTheme="majorHAnsi"/>
                <w:sz w:val="24"/>
                <w:szCs w:val="24"/>
              </w:rPr>
            </w:pPr>
            <w:proofErr w:type="gramStart"/>
            <w:r w:rsidRPr="00B84A3D">
              <w:rPr>
                <w:rFonts w:asciiTheme="majorHAnsi" w:hAnsiTheme="majorHAnsi"/>
                <w:w w:val="105"/>
                <w:sz w:val="24"/>
                <w:szCs w:val="24"/>
              </w:rPr>
              <w:t>п</w:t>
            </w:r>
            <w:r w:rsidRPr="00B84A3D">
              <w:rPr>
                <w:rFonts w:asciiTheme="majorHAnsi" w:hAnsiTheme="majorHAnsi"/>
                <w:spacing w:val="6"/>
                <w:w w:val="106"/>
                <w:sz w:val="24"/>
                <w:szCs w:val="24"/>
              </w:rPr>
              <w:t>а</w:t>
            </w:r>
            <w:r w:rsidRPr="00B84A3D">
              <w:rPr>
                <w:rFonts w:asciiTheme="majorHAnsi" w:hAnsiTheme="majorHAnsi"/>
                <w:spacing w:val="1"/>
                <w:w w:val="106"/>
                <w:sz w:val="24"/>
                <w:szCs w:val="24"/>
              </w:rPr>
              <w:t>м</w:t>
            </w:r>
            <w:r w:rsidRPr="00B84A3D">
              <w:rPr>
                <w:rFonts w:asciiTheme="majorHAnsi" w:hAnsiTheme="majorHAnsi"/>
                <w:spacing w:val="3"/>
                <w:w w:val="106"/>
                <w:sz w:val="24"/>
                <w:szCs w:val="24"/>
              </w:rPr>
              <w:t>я</w:t>
            </w:r>
            <w:r w:rsidRPr="00B84A3D">
              <w:rPr>
                <w:rFonts w:asciiTheme="majorHAnsi" w:hAnsiTheme="majorHAnsi"/>
                <w:spacing w:val="8"/>
                <w:w w:val="105"/>
                <w:sz w:val="24"/>
                <w:szCs w:val="24"/>
              </w:rPr>
              <w:t>т</w:t>
            </w:r>
            <w:r w:rsidRPr="00B84A3D">
              <w:rPr>
                <w:rFonts w:asciiTheme="majorHAnsi" w:hAnsiTheme="majorHAnsi"/>
                <w:spacing w:val="5"/>
                <w:w w:val="105"/>
                <w:sz w:val="24"/>
                <w:szCs w:val="24"/>
              </w:rPr>
              <w:t>н</w:t>
            </w:r>
            <w:r w:rsidRPr="00B84A3D">
              <w:rPr>
                <w:rFonts w:asciiTheme="majorHAnsi" w:hAnsiTheme="majorHAnsi"/>
                <w:spacing w:val="4"/>
                <w:w w:val="105"/>
                <w:sz w:val="24"/>
                <w:szCs w:val="24"/>
              </w:rPr>
              <w:t>и</w:t>
            </w:r>
            <w:r w:rsidRPr="00B84A3D">
              <w:rPr>
                <w:rFonts w:asciiTheme="majorHAnsi" w:hAnsiTheme="majorHAnsi"/>
                <w:spacing w:val="2"/>
                <w:w w:val="106"/>
                <w:sz w:val="24"/>
                <w:szCs w:val="24"/>
              </w:rPr>
              <w:t>ка</w:t>
            </w:r>
            <w:r w:rsidRPr="00B84A3D">
              <w:rPr>
                <w:rFonts w:asciiTheme="majorHAnsi" w:hAnsiTheme="majorHAnsi"/>
                <w:w w:val="105"/>
                <w:sz w:val="24"/>
                <w:szCs w:val="24"/>
              </w:rPr>
              <w:t>х</w:t>
            </w:r>
            <w:proofErr w:type="gramEnd"/>
            <w:r w:rsidRPr="00B84A3D">
              <w:rPr>
                <w:rFonts w:asciiTheme="majorHAnsi" w:hAnsiTheme="majorHAnsi"/>
                <w:sz w:val="24"/>
                <w:szCs w:val="24"/>
              </w:rPr>
              <w:tab/>
            </w:r>
            <w:r w:rsidRPr="00B84A3D">
              <w:rPr>
                <w:rFonts w:asciiTheme="majorHAnsi" w:hAnsiTheme="majorHAnsi"/>
                <w:w w:val="105"/>
                <w:sz w:val="24"/>
                <w:szCs w:val="24"/>
              </w:rPr>
              <w:t>и</w:t>
            </w:r>
            <w:r w:rsidRPr="00B84A3D">
              <w:rPr>
                <w:rFonts w:asciiTheme="majorHAnsi" w:hAnsiTheme="majorHAnsi"/>
                <w:sz w:val="24"/>
                <w:szCs w:val="24"/>
              </w:rPr>
              <w:tab/>
            </w:r>
            <w:r w:rsidRPr="00B84A3D">
              <w:rPr>
                <w:rFonts w:asciiTheme="majorHAnsi" w:hAnsiTheme="majorHAnsi"/>
                <w:spacing w:val="5"/>
                <w:w w:val="106"/>
                <w:sz w:val="24"/>
                <w:szCs w:val="24"/>
              </w:rPr>
              <w:t>м</w:t>
            </w:r>
            <w:r w:rsidRPr="00B84A3D">
              <w:rPr>
                <w:rFonts w:asciiTheme="majorHAnsi" w:hAnsiTheme="majorHAnsi"/>
                <w:spacing w:val="7"/>
                <w:w w:val="106"/>
                <w:sz w:val="24"/>
                <w:szCs w:val="24"/>
              </w:rPr>
              <w:t>е</w:t>
            </w:r>
            <w:r w:rsidRPr="00B84A3D">
              <w:rPr>
                <w:rFonts w:asciiTheme="majorHAnsi" w:hAnsiTheme="majorHAnsi"/>
                <w:spacing w:val="1"/>
                <w:w w:val="106"/>
                <w:sz w:val="24"/>
                <w:szCs w:val="24"/>
              </w:rPr>
              <w:t>м</w:t>
            </w:r>
            <w:r w:rsidRPr="00B84A3D">
              <w:rPr>
                <w:rFonts w:asciiTheme="majorHAnsi" w:hAnsiTheme="majorHAnsi"/>
                <w:spacing w:val="3"/>
                <w:w w:val="105"/>
                <w:sz w:val="24"/>
                <w:szCs w:val="24"/>
              </w:rPr>
              <w:t>о</w:t>
            </w:r>
            <w:r w:rsidRPr="00B84A3D">
              <w:rPr>
                <w:rFonts w:asciiTheme="majorHAnsi" w:hAnsiTheme="majorHAnsi"/>
                <w:spacing w:val="8"/>
                <w:w w:val="105"/>
                <w:sz w:val="24"/>
                <w:szCs w:val="24"/>
              </w:rPr>
              <w:t>р</w:t>
            </w:r>
            <w:r w:rsidRPr="00B84A3D">
              <w:rPr>
                <w:rFonts w:asciiTheme="majorHAnsi" w:hAnsiTheme="majorHAnsi"/>
                <w:w w:val="105"/>
                <w:sz w:val="24"/>
                <w:szCs w:val="24"/>
              </w:rPr>
              <w:t>и</w:t>
            </w:r>
            <w:r w:rsidRPr="00B84A3D">
              <w:rPr>
                <w:rFonts w:asciiTheme="majorHAnsi" w:hAnsiTheme="majorHAnsi"/>
                <w:spacing w:val="2"/>
                <w:w w:val="106"/>
                <w:sz w:val="24"/>
                <w:szCs w:val="24"/>
              </w:rPr>
              <w:t>а</w:t>
            </w:r>
            <w:r w:rsidRPr="00B84A3D">
              <w:rPr>
                <w:rFonts w:asciiTheme="majorHAnsi" w:hAnsiTheme="majorHAnsi"/>
                <w:spacing w:val="8"/>
                <w:w w:val="105"/>
                <w:sz w:val="24"/>
                <w:szCs w:val="24"/>
              </w:rPr>
              <w:t>л</w:t>
            </w:r>
            <w:r w:rsidRPr="00B84A3D">
              <w:rPr>
                <w:rFonts w:asciiTheme="majorHAnsi" w:hAnsiTheme="majorHAnsi"/>
                <w:spacing w:val="2"/>
                <w:w w:val="106"/>
                <w:sz w:val="24"/>
                <w:szCs w:val="24"/>
              </w:rPr>
              <w:t>а</w:t>
            </w:r>
            <w:r w:rsidRPr="00B84A3D">
              <w:rPr>
                <w:rFonts w:asciiTheme="majorHAnsi" w:hAnsiTheme="majorHAnsi"/>
                <w:spacing w:val="1"/>
                <w:w w:val="105"/>
                <w:sz w:val="24"/>
                <w:szCs w:val="24"/>
              </w:rPr>
              <w:t>х</w:t>
            </w:r>
            <w:r w:rsidRPr="00B84A3D">
              <w:rPr>
                <w:rFonts w:asciiTheme="majorHAnsi" w:hAnsiTheme="majorHAnsi"/>
                <w:sz w:val="24"/>
                <w:szCs w:val="24"/>
              </w:rPr>
              <w:t xml:space="preserve"> </w:t>
            </w:r>
            <w:r w:rsidRPr="00B84A3D">
              <w:rPr>
                <w:rFonts w:asciiTheme="majorHAnsi" w:hAnsiTheme="majorHAnsi"/>
                <w:w w:val="105"/>
                <w:sz w:val="24"/>
                <w:szCs w:val="24"/>
              </w:rPr>
              <w:t>н</w:t>
            </w:r>
            <w:r w:rsidRPr="00B84A3D">
              <w:rPr>
                <w:rFonts w:asciiTheme="majorHAnsi" w:hAnsiTheme="majorHAnsi"/>
                <w:spacing w:val="6"/>
                <w:w w:val="106"/>
                <w:sz w:val="24"/>
                <w:szCs w:val="24"/>
              </w:rPr>
              <w:t>е</w:t>
            </w:r>
            <w:r w:rsidRPr="00B84A3D">
              <w:rPr>
                <w:rFonts w:asciiTheme="majorHAnsi" w:hAnsiTheme="majorHAnsi"/>
                <w:w w:val="105"/>
                <w:sz w:val="24"/>
                <w:szCs w:val="24"/>
              </w:rPr>
              <w:t>и</w:t>
            </w:r>
            <w:r w:rsidRPr="00B84A3D">
              <w:rPr>
                <w:rFonts w:asciiTheme="majorHAnsi" w:hAnsiTheme="majorHAnsi"/>
                <w:spacing w:val="9"/>
                <w:w w:val="105"/>
                <w:sz w:val="24"/>
                <w:szCs w:val="24"/>
              </w:rPr>
              <w:t>з</w:t>
            </w:r>
            <w:r w:rsidRPr="00B84A3D">
              <w:rPr>
                <w:rFonts w:asciiTheme="majorHAnsi" w:hAnsiTheme="majorHAnsi"/>
                <w:w w:val="105"/>
                <w:sz w:val="24"/>
                <w:szCs w:val="24"/>
              </w:rPr>
              <w:t>в</w:t>
            </w:r>
            <w:r w:rsidRPr="00B84A3D">
              <w:rPr>
                <w:rFonts w:asciiTheme="majorHAnsi" w:hAnsiTheme="majorHAnsi"/>
                <w:spacing w:val="7"/>
                <w:w w:val="106"/>
                <w:sz w:val="24"/>
                <w:szCs w:val="24"/>
              </w:rPr>
              <w:t>е</w:t>
            </w:r>
            <w:r w:rsidRPr="00B84A3D">
              <w:rPr>
                <w:rFonts w:asciiTheme="majorHAnsi" w:hAnsiTheme="majorHAnsi"/>
                <w:spacing w:val="2"/>
                <w:w w:val="106"/>
                <w:sz w:val="24"/>
                <w:szCs w:val="24"/>
              </w:rPr>
              <w:t>с</w:t>
            </w:r>
            <w:r w:rsidRPr="00B84A3D">
              <w:rPr>
                <w:rFonts w:asciiTheme="majorHAnsi" w:hAnsiTheme="majorHAnsi"/>
                <w:spacing w:val="8"/>
                <w:w w:val="105"/>
                <w:sz w:val="24"/>
                <w:szCs w:val="24"/>
              </w:rPr>
              <w:t>т</w:t>
            </w:r>
            <w:r w:rsidRPr="00B84A3D">
              <w:rPr>
                <w:rFonts w:asciiTheme="majorHAnsi" w:hAnsiTheme="majorHAnsi"/>
                <w:w w:val="105"/>
                <w:sz w:val="24"/>
                <w:szCs w:val="24"/>
              </w:rPr>
              <w:t>н</w:t>
            </w:r>
            <w:r w:rsidRPr="00B84A3D">
              <w:rPr>
                <w:rFonts w:asciiTheme="majorHAnsi" w:hAnsiTheme="majorHAnsi"/>
                <w:spacing w:val="8"/>
                <w:w w:val="105"/>
                <w:sz w:val="24"/>
                <w:szCs w:val="24"/>
              </w:rPr>
              <w:t>о</w:t>
            </w:r>
            <w:r w:rsidRPr="00B84A3D">
              <w:rPr>
                <w:rFonts w:asciiTheme="majorHAnsi" w:hAnsiTheme="majorHAnsi"/>
                <w:spacing w:val="1"/>
                <w:w w:val="106"/>
                <w:sz w:val="24"/>
                <w:szCs w:val="24"/>
              </w:rPr>
              <w:t>м</w:t>
            </w:r>
            <w:r w:rsidRPr="00B84A3D">
              <w:rPr>
                <w:rFonts w:asciiTheme="majorHAnsi" w:hAnsiTheme="majorHAnsi"/>
                <w:w w:val="105"/>
                <w:sz w:val="24"/>
                <w:szCs w:val="24"/>
              </w:rPr>
              <w:t>у</w:t>
            </w:r>
            <w:r w:rsidRPr="00B84A3D">
              <w:rPr>
                <w:rFonts w:asciiTheme="majorHAnsi" w:hAnsiTheme="majorHAnsi"/>
                <w:spacing w:val="13"/>
                <w:sz w:val="24"/>
                <w:szCs w:val="24"/>
              </w:rPr>
              <w:t xml:space="preserve"> </w:t>
            </w:r>
            <w:r w:rsidRPr="00B84A3D">
              <w:rPr>
                <w:rFonts w:asciiTheme="majorHAnsi" w:hAnsiTheme="majorHAnsi"/>
                <w:spacing w:val="2"/>
                <w:w w:val="106"/>
                <w:sz w:val="24"/>
                <w:szCs w:val="24"/>
              </w:rPr>
              <w:t>с</w:t>
            </w:r>
            <w:r w:rsidRPr="00B84A3D">
              <w:rPr>
                <w:rFonts w:asciiTheme="majorHAnsi" w:hAnsiTheme="majorHAnsi"/>
                <w:spacing w:val="8"/>
                <w:w w:val="105"/>
                <w:sz w:val="24"/>
                <w:szCs w:val="24"/>
              </w:rPr>
              <w:t>о</w:t>
            </w:r>
            <w:r w:rsidRPr="00B84A3D">
              <w:rPr>
                <w:rFonts w:asciiTheme="majorHAnsi" w:hAnsiTheme="majorHAnsi"/>
                <w:spacing w:val="4"/>
                <w:w w:val="105"/>
                <w:sz w:val="24"/>
                <w:szCs w:val="24"/>
              </w:rPr>
              <w:t>л</w:t>
            </w:r>
            <w:r w:rsidRPr="00B84A3D">
              <w:rPr>
                <w:rFonts w:asciiTheme="majorHAnsi" w:hAnsiTheme="majorHAnsi"/>
                <w:spacing w:val="6"/>
                <w:w w:val="106"/>
                <w:sz w:val="24"/>
                <w:szCs w:val="24"/>
              </w:rPr>
              <w:t>д</w:t>
            </w:r>
            <w:r w:rsidRPr="00B84A3D">
              <w:rPr>
                <w:rFonts w:asciiTheme="majorHAnsi" w:hAnsiTheme="majorHAnsi"/>
                <w:spacing w:val="2"/>
                <w:w w:val="106"/>
                <w:sz w:val="24"/>
                <w:szCs w:val="24"/>
              </w:rPr>
              <w:t>а</w:t>
            </w:r>
            <w:r w:rsidRPr="00B84A3D">
              <w:rPr>
                <w:rFonts w:asciiTheme="majorHAnsi" w:hAnsiTheme="majorHAnsi"/>
                <w:spacing w:val="3"/>
                <w:w w:val="105"/>
                <w:sz w:val="24"/>
                <w:szCs w:val="24"/>
              </w:rPr>
              <w:t>т</w:t>
            </w:r>
            <w:r w:rsidRPr="00B84A3D">
              <w:rPr>
                <w:rFonts w:asciiTheme="majorHAnsi" w:hAnsiTheme="majorHAnsi"/>
                <w:w w:val="105"/>
                <w:sz w:val="24"/>
                <w:szCs w:val="24"/>
              </w:rPr>
              <w:t>у</w:t>
            </w:r>
          </w:p>
          <w:p w:rsidR="00D93E5D" w:rsidRDefault="00D93E5D" w:rsidP="00A87757">
            <w:pPr>
              <w:spacing w:before="5"/>
              <w:ind w:right="-20"/>
              <w:rPr>
                <w:rFonts w:asciiTheme="majorHAnsi" w:hAnsiTheme="majorHAnsi"/>
                <w:sz w:val="24"/>
                <w:szCs w:val="24"/>
              </w:rPr>
            </w:pPr>
            <w:r w:rsidRPr="00B84A3D">
              <w:rPr>
                <w:rFonts w:asciiTheme="majorHAnsi" w:hAnsiTheme="majorHAnsi"/>
                <w:w w:val="105"/>
                <w:sz w:val="24"/>
                <w:szCs w:val="24"/>
              </w:rPr>
              <w:t>П</w:t>
            </w:r>
            <w:r w:rsidRPr="00B84A3D">
              <w:rPr>
                <w:rFonts w:asciiTheme="majorHAnsi" w:hAnsiTheme="majorHAnsi"/>
                <w:spacing w:val="7"/>
                <w:w w:val="105"/>
                <w:sz w:val="24"/>
                <w:szCs w:val="24"/>
              </w:rPr>
              <w:t>р</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з</w:t>
            </w:r>
            <w:r w:rsidRPr="00B84A3D">
              <w:rPr>
                <w:rFonts w:asciiTheme="majorHAnsi" w:hAnsiTheme="majorHAnsi"/>
                <w:spacing w:val="7"/>
                <w:w w:val="106"/>
                <w:sz w:val="24"/>
                <w:szCs w:val="24"/>
              </w:rPr>
              <w:t>е</w:t>
            </w:r>
            <w:r w:rsidRPr="00B84A3D">
              <w:rPr>
                <w:rFonts w:asciiTheme="majorHAnsi" w:hAnsiTheme="majorHAnsi"/>
                <w:w w:val="105"/>
                <w:sz w:val="24"/>
                <w:szCs w:val="24"/>
              </w:rPr>
              <w:t>н</w:t>
            </w:r>
            <w:r w:rsidRPr="00B84A3D">
              <w:rPr>
                <w:rFonts w:asciiTheme="majorHAnsi" w:hAnsiTheme="majorHAnsi"/>
                <w:spacing w:val="4"/>
                <w:w w:val="105"/>
                <w:sz w:val="24"/>
                <w:szCs w:val="24"/>
              </w:rPr>
              <w:t>т</w:t>
            </w:r>
            <w:r w:rsidRPr="00B84A3D">
              <w:rPr>
                <w:rFonts w:asciiTheme="majorHAnsi" w:hAnsiTheme="majorHAnsi"/>
                <w:spacing w:val="6"/>
                <w:w w:val="106"/>
                <w:sz w:val="24"/>
                <w:szCs w:val="24"/>
              </w:rPr>
              <w:t>а</w:t>
            </w:r>
            <w:r w:rsidRPr="00B84A3D">
              <w:rPr>
                <w:rFonts w:asciiTheme="majorHAnsi" w:hAnsiTheme="majorHAnsi"/>
                <w:spacing w:val="4"/>
                <w:w w:val="105"/>
                <w:sz w:val="24"/>
                <w:szCs w:val="24"/>
              </w:rPr>
              <w:t>ц</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pacing w:val="-1"/>
                <w:sz w:val="24"/>
                <w:szCs w:val="24"/>
              </w:rPr>
              <w:t xml:space="preserve"> </w:t>
            </w:r>
            <w:r w:rsidRPr="00B84A3D">
              <w:rPr>
                <w:rFonts w:asciiTheme="majorHAnsi" w:hAnsiTheme="majorHAnsi"/>
                <w:spacing w:val="7"/>
                <w:w w:val="105"/>
                <w:sz w:val="24"/>
                <w:szCs w:val="24"/>
              </w:rPr>
              <w:t>«</w:t>
            </w:r>
            <w:r w:rsidRPr="00B84A3D">
              <w:rPr>
                <w:rFonts w:asciiTheme="majorHAnsi" w:hAnsiTheme="majorHAnsi"/>
                <w:spacing w:val="8"/>
                <w:w w:val="106"/>
                <w:sz w:val="24"/>
                <w:szCs w:val="24"/>
              </w:rPr>
              <w:t>К</w:t>
            </w:r>
            <w:r w:rsidRPr="00B84A3D">
              <w:rPr>
                <w:rFonts w:asciiTheme="majorHAnsi" w:hAnsiTheme="majorHAnsi"/>
                <w:spacing w:val="4"/>
                <w:w w:val="105"/>
                <w:sz w:val="24"/>
                <w:szCs w:val="24"/>
              </w:rPr>
              <w:t>н</w:t>
            </w:r>
            <w:r w:rsidRPr="00B84A3D">
              <w:rPr>
                <w:rFonts w:asciiTheme="majorHAnsi" w:hAnsiTheme="majorHAnsi"/>
                <w:spacing w:val="5"/>
                <w:w w:val="105"/>
                <w:sz w:val="24"/>
                <w:szCs w:val="24"/>
              </w:rPr>
              <w:t>и</w:t>
            </w:r>
            <w:r w:rsidRPr="00B84A3D">
              <w:rPr>
                <w:rFonts w:asciiTheme="majorHAnsi" w:hAnsiTheme="majorHAnsi"/>
                <w:w w:val="105"/>
                <w:sz w:val="24"/>
                <w:szCs w:val="24"/>
              </w:rPr>
              <w:t>г</w:t>
            </w:r>
            <w:r w:rsidRPr="00B84A3D">
              <w:rPr>
                <w:rFonts w:asciiTheme="majorHAnsi" w:hAnsiTheme="majorHAnsi"/>
                <w:w w:val="106"/>
                <w:sz w:val="24"/>
                <w:szCs w:val="24"/>
              </w:rPr>
              <w:t>а</w:t>
            </w:r>
            <w:r w:rsidRPr="00B84A3D">
              <w:rPr>
                <w:rFonts w:asciiTheme="majorHAnsi" w:hAnsiTheme="majorHAnsi"/>
                <w:spacing w:val="2"/>
                <w:sz w:val="24"/>
                <w:szCs w:val="24"/>
              </w:rPr>
              <w:t xml:space="preserve"> </w:t>
            </w:r>
            <w:r w:rsidRPr="00B84A3D">
              <w:rPr>
                <w:rFonts w:asciiTheme="majorHAnsi" w:hAnsiTheme="majorHAnsi"/>
                <w:w w:val="105"/>
                <w:sz w:val="24"/>
                <w:szCs w:val="24"/>
              </w:rPr>
              <w:t>п</w:t>
            </w:r>
            <w:r w:rsidRPr="00B84A3D">
              <w:rPr>
                <w:rFonts w:asciiTheme="majorHAnsi" w:hAnsiTheme="majorHAnsi"/>
                <w:spacing w:val="6"/>
                <w:w w:val="106"/>
                <w:sz w:val="24"/>
                <w:szCs w:val="24"/>
              </w:rPr>
              <w:t>ам</w:t>
            </w:r>
            <w:r w:rsidRPr="00B84A3D">
              <w:rPr>
                <w:rFonts w:asciiTheme="majorHAnsi" w:hAnsiTheme="majorHAnsi"/>
                <w:spacing w:val="3"/>
                <w:w w:val="106"/>
                <w:sz w:val="24"/>
                <w:szCs w:val="24"/>
              </w:rPr>
              <w:t>я</w:t>
            </w:r>
            <w:r w:rsidRPr="00B84A3D">
              <w:rPr>
                <w:rFonts w:asciiTheme="majorHAnsi" w:hAnsiTheme="majorHAnsi"/>
                <w:spacing w:val="3"/>
                <w:w w:val="105"/>
                <w:sz w:val="24"/>
                <w:szCs w:val="24"/>
              </w:rPr>
              <w:t>т</w:t>
            </w:r>
            <w:r w:rsidRPr="00B84A3D">
              <w:rPr>
                <w:rFonts w:asciiTheme="majorHAnsi" w:hAnsiTheme="majorHAnsi"/>
                <w:spacing w:val="5"/>
                <w:w w:val="105"/>
                <w:sz w:val="24"/>
                <w:szCs w:val="24"/>
              </w:rPr>
              <w:t>и</w:t>
            </w:r>
            <w:r w:rsidRPr="00B84A3D">
              <w:rPr>
                <w:rFonts w:asciiTheme="majorHAnsi" w:hAnsiTheme="majorHAnsi"/>
                <w:w w:val="105"/>
                <w:sz w:val="24"/>
                <w:szCs w:val="24"/>
              </w:rPr>
              <w:t>»</w:t>
            </w:r>
          </w:p>
          <w:p w:rsidR="00D93E5D" w:rsidRPr="00B84A3D" w:rsidRDefault="00D93E5D" w:rsidP="00A87757">
            <w:pPr>
              <w:spacing w:before="5"/>
              <w:ind w:right="-20"/>
              <w:rPr>
                <w:rFonts w:asciiTheme="majorHAnsi" w:hAnsiTheme="majorHAnsi"/>
                <w:sz w:val="24"/>
                <w:szCs w:val="24"/>
              </w:rPr>
            </w:pPr>
            <w:r w:rsidRPr="00B84A3D">
              <w:rPr>
                <w:rFonts w:asciiTheme="majorHAnsi" w:hAnsiTheme="majorHAnsi"/>
                <w:spacing w:val="3"/>
                <w:w w:val="106"/>
                <w:sz w:val="24"/>
                <w:szCs w:val="24"/>
              </w:rPr>
              <w:t>С</w:t>
            </w:r>
            <w:r w:rsidRPr="00B84A3D">
              <w:rPr>
                <w:rFonts w:asciiTheme="majorHAnsi" w:hAnsiTheme="majorHAnsi"/>
                <w:spacing w:val="3"/>
                <w:w w:val="105"/>
                <w:sz w:val="24"/>
                <w:szCs w:val="24"/>
              </w:rPr>
              <w:t>о</w:t>
            </w:r>
            <w:r w:rsidRPr="00B84A3D">
              <w:rPr>
                <w:rFonts w:asciiTheme="majorHAnsi" w:hAnsiTheme="majorHAnsi"/>
                <w:spacing w:val="5"/>
                <w:w w:val="105"/>
                <w:sz w:val="24"/>
                <w:szCs w:val="24"/>
              </w:rPr>
              <w:t>в</w:t>
            </w:r>
            <w:r w:rsidRPr="00B84A3D">
              <w:rPr>
                <w:rFonts w:asciiTheme="majorHAnsi" w:hAnsiTheme="majorHAnsi"/>
                <w:spacing w:val="1"/>
                <w:w w:val="106"/>
                <w:sz w:val="24"/>
                <w:szCs w:val="24"/>
              </w:rPr>
              <w:t>м</w:t>
            </w:r>
            <w:r w:rsidRPr="00B84A3D">
              <w:rPr>
                <w:rFonts w:asciiTheme="majorHAnsi" w:hAnsiTheme="majorHAnsi"/>
                <w:spacing w:val="7"/>
                <w:w w:val="106"/>
                <w:sz w:val="24"/>
                <w:szCs w:val="24"/>
              </w:rPr>
              <w:t>е</w:t>
            </w:r>
            <w:r w:rsidRPr="00B84A3D">
              <w:rPr>
                <w:rFonts w:asciiTheme="majorHAnsi" w:hAnsiTheme="majorHAnsi"/>
                <w:spacing w:val="2"/>
                <w:w w:val="106"/>
                <w:sz w:val="24"/>
                <w:szCs w:val="24"/>
              </w:rPr>
              <w:t>с</w:t>
            </w:r>
            <w:r w:rsidRPr="00B84A3D">
              <w:rPr>
                <w:rFonts w:asciiTheme="majorHAnsi" w:hAnsiTheme="majorHAnsi"/>
                <w:spacing w:val="8"/>
                <w:w w:val="105"/>
                <w:sz w:val="24"/>
                <w:szCs w:val="24"/>
              </w:rPr>
              <w:t>т</w:t>
            </w:r>
            <w:r w:rsidRPr="00B84A3D">
              <w:rPr>
                <w:rFonts w:asciiTheme="majorHAnsi" w:hAnsiTheme="majorHAnsi"/>
                <w:w w:val="105"/>
                <w:sz w:val="24"/>
                <w:szCs w:val="24"/>
              </w:rPr>
              <w:t>н</w:t>
            </w:r>
            <w:r w:rsidRPr="00B84A3D">
              <w:rPr>
                <w:rFonts w:asciiTheme="majorHAnsi" w:hAnsiTheme="majorHAnsi"/>
                <w:spacing w:val="3"/>
                <w:w w:val="105"/>
                <w:sz w:val="24"/>
                <w:szCs w:val="24"/>
              </w:rPr>
              <w:t>о</w:t>
            </w:r>
            <w:r w:rsidRPr="00B84A3D">
              <w:rPr>
                <w:rFonts w:asciiTheme="majorHAnsi" w:hAnsiTheme="majorHAnsi"/>
                <w:w w:val="106"/>
                <w:sz w:val="24"/>
                <w:szCs w:val="24"/>
              </w:rPr>
              <w:t>е</w:t>
            </w:r>
            <w:r w:rsidRPr="00B84A3D">
              <w:rPr>
                <w:rFonts w:asciiTheme="majorHAnsi" w:hAnsiTheme="majorHAnsi"/>
                <w:sz w:val="24"/>
                <w:szCs w:val="24"/>
              </w:rPr>
              <w:tab/>
            </w:r>
            <w:r w:rsidRPr="00B84A3D">
              <w:rPr>
                <w:rFonts w:asciiTheme="majorHAnsi" w:hAnsiTheme="majorHAnsi"/>
                <w:spacing w:val="7"/>
                <w:w w:val="105"/>
                <w:sz w:val="24"/>
                <w:szCs w:val="24"/>
              </w:rPr>
              <w:t>р</w:t>
            </w:r>
            <w:r w:rsidRPr="00B84A3D">
              <w:rPr>
                <w:rFonts w:asciiTheme="majorHAnsi" w:hAnsiTheme="majorHAnsi"/>
                <w:w w:val="105"/>
                <w:sz w:val="24"/>
                <w:szCs w:val="24"/>
              </w:rPr>
              <w:t>и</w:t>
            </w:r>
            <w:r w:rsidRPr="00B84A3D">
              <w:rPr>
                <w:rFonts w:asciiTheme="majorHAnsi" w:hAnsiTheme="majorHAnsi"/>
                <w:spacing w:val="2"/>
                <w:w w:val="106"/>
                <w:sz w:val="24"/>
                <w:szCs w:val="24"/>
              </w:rPr>
              <w:t>с</w:t>
            </w:r>
            <w:r w:rsidRPr="00B84A3D">
              <w:rPr>
                <w:rFonts w:asciiTheme="majorHAnsi" w:hAnsiTheme="majorHAnsi"/>
                <w:spacing w:val="7"/>
                <w:w w:val="105"/>
                <w:sz w:val="24"/>
                <w:szCs w:val="24"/>
              </w:rPr>
              <w:t>о</w:t>
            </w:r>
            <w:r w:rsidRPr="00B84A3D">
              <w:rPr>
                <w:rFonts w:asciiTheme="majorHAnsi" w:hAnsiTheme="majorHAnsi"/>
                <w:spacing w:val="1"/>
                <w:w w:val="105"/>
                <w:sz w:val="24"/>
                <w:szCs w:val="24"/>
              </w:rPr>
              <w:t>в</w:t>
            </w:r>
            <w:r w:rsidRPr="00B84A3D">
              <w:rPr>
                <w:rFonts w:asciiTheme="majorHAnsi" w:hAnsiTheme="majorHAnsi"/>
                <w:spacing w:val="7"/>
                <w:w w:val="106"/>
                <w:sz w:val="24"/>
                <w:szCs w:val="24"/>
              </w:rPr>
              <w:t>а</w:t>
            </w:r>
            <w:r w:rsidRPr="00B84A3D">
              <w:rPr>
                <w:rFonts w:asciiTheme="majorHAnsi" w:hAnsiTheme="majorHAnsi"/>
                <w:spacing w:val="4"/>
                <w:w w:val="105"/>
                <w:sz w:val="24"/>
                <w:szCs w:val="24"/>
              </w:rPr>
              <w:t>н</w:t>
            </w:r>
            <w:r w:rsidRPr="00B84A3D">
              <w:rPr>
                <w:rFonts w:asciiTheme="majorHAnsi" w:hAnsiTheme="majorHAnsi"/>
                <w:spacing w:val="5"/>
                <w:w w:val="105"/>
                <w:sz w:val="24"/>
                <w:szCs w:val="24"/>
              </w:rPr>
              <w:t>и</w:t>
            </w:r>
            <w:r w:rsidRPr="00B84A3D">
              <w:rPr>
                <w:rFonts w:asciiTheme="majorHAnsi" w:hAnsiTheme="majorHAnsi"/>
                <w:spacing w:val="1"/>
                <w:w w:val="106"/>
                <w:sz w:val="24"/>
                <w:szCs w:val="24"/>
              </w:rPr>
              <w:t>е</w:t>
            </w:r>
            <w:r w:rsidRPr="00B84A3D">
              <w:rPr>
                <w:rFonts w:asciiTheme="majorHAnsi" w:hAnsiTheme="majorHAnsi"/>
                <w:sz w:val="24"/>
                <w:szCs w:val="24"/>
              </w:rPr>
              <w:tab/>
            </w:r>
            <w:r w:rsidRPr="00B84A3D">
              <w:rPr>
                <w:rFonts w:asciiTheme="majorHAnsi" w:hAnsiTheme="majorHAnsi"/>
                <w:w w:val="105"/>
                <w:sz w:val="24"/>
                <w:szCs w:val="24"/>
              </w:rPr>
              <w:t>п</w:t>
            </w:r>
            <w:r w:rsidRPr="00B84A3D">
              <w:rPr>
                <w:rFonts w:asciiTheme="majorHAnsi" w:hAnsiTheme="majorHAnsi"/>
                <w:spacing w:val="3"/>
                <w:w w:val="105"/>
                <w:sz w:val="24"/>
                <w:szCs w:val="24"/>
              </w:rPr>
              <w:t>л</w:t>
            </w:r>
            <w:r w:rsidRPr="00B84A3D">
              <w:rPr>
                <w:rFonts w:asciiTheme="majorHAnsi" w:hAnsiTheme="majorHAnsi"/>
                <w:spacing w:val="7"/>
                <w:w w:val="106"/>
                <w:sz w:val="24"/>
                <w:szCs w:val="24"/>
              </w:rPr>
              <w:t>а</w:t>
            </w:r>
            <w:r w:rsidRPr="00B84A3D">
              <w:rPr>
                <w:rFonts w:asciiTheme="majorHAnsi" w:hAnsiTheme="majorHAnsi"/>
                <w:spacing w:val="2"/>
                <w:w w:val="106"/>
                <w:sz w:val="24"/>
                <w:szCs w:val="24"/>
              </w:rPr>
              <w:t>ка</w:t>
            </w:r>
            <w:r w:rsidRPr="00B84A3D">
              <w:rPr>
                <w:rFonts w:asciiTheme="majorHAnsi" w:hAnsiTheme="majorHAnsi"/>
                <w:spacing w:val="3"/>
                <w:w w:val="105"/>
                <w:sz w:val="24"/>
                <w:szCs w:val="24"/>
              </w:rPr>
              <w:t>т</w:t>
            </w:r>
            <w:r w:rsidRPr="00B84A3D">
              <w:rPr>
                <w:rFonts w:asciiTheme="majorHAnsi" w:hAnsiTheme="majorHAnsi"/>
                <w:w w:val="106"/>
                <w:sz w:val="24"/>
                <w:szCs w:val="24"/>
              </w:rPr>
              <w:t>а</w:t>
            </w:r>
            <w:r w:rsidRPr="00B84A3D">
              <w:rPr>
                <w:rFonts w:asciiTheme="majorHAnsi" w:hAnsiTheme="majorHAnsi"/>
                <w:sz w:val="24"/>
                <w:szCs w:val="24"/>
              </w:rPr>
              <w:t xml:space="preserve"> </w:t>
            </w:r>
            <w:r w:rsidRPr="00B84A3D">
              <w:rPr>
                <w:rFonts w:asciiTheme="majorHAnsi" w:hAnsiTheme="majorHAnsi"/>
                <w:spacing w:val="4"/>
                <w:sz w:val="24"/>
                <w:szCs w:val="24"/>
              </w:rPr>
              <w:t>«</w:t>
            </w:r>
            <w:r w:rsidRPr="00B84A3D">
              <w:rPr>
                <w:rFonts w:asciiTheme="majorHAnsi" w:hAnsiTheme="majorHAnsi"/>
                <w:spacing w:val="3"/>
                <w:sz w:val="24"/>
                <w:szCs w:val="24"/>
              </w:rPr>
              <w:t>П</w:t>
            </w:r>
            <w:r w:rsidRPr="00B84A3D">
              <w:rPr>
                <w:rFonts w:asciiTheme="majorHAnsi" w:hAnsiTheme="majorHAnsi"/>
                <w:spacing w:val="8"/>
                <w:sz w:val="24"/>
                <w:szCs w:val="24"/>
              </w:rPr>
              <w:t>а</w:t>
            </w:r>
            <w:r w:rsidRPr="00B84A3D">
              <w:rPr>
                <w:rFonts w:asciiTheme="majorHAnsi" w:hAnsiTheme="majorHAnsi"/>
                <w:spacing w:val="4"/>
                <w:sz w:val="24"/>
                <w:szCs w:val="24"/>
              </w:rPr>
              <w:t>мят</w:t>
            </w:r>
            <w:r w:rsidRPr="00B84A3D">
              <w:rPr>
                <w:rFonts w:asciiTheme="majorHAnsi" w:hAnsiTheme="majorHAnsi"/>
                <w:sz w:val="24"/>
                <w:szCs w:val="24"/>
              </w:rPr>
              <w:t>и</w:t>
            </w:r>
            <w:r w:rsidRPr="00B84A3D">
              <w:rPr>
                <w:rFonts w:asciiTheme="majorHAnsi" w:hAnsiTheme="majorHAnsi"/>
                <w:spacing w:val="50"/>
                <w:sz w:val="24"/>
                <w:szCs w:val="24"/>
              </w:rPr>
              <w:t xml:space="preserve"> </w:t>
            </w:r>
            <w:r w:rsidRPr="00B84A3D">
              <w:rPr>
                <w:rFonts w:asciiTheme="majorHAnsi" w:hAnsiTheme="majorHAnsi"/>
                <w:spacing w:val="6"/>
                <w:sz w:val="24"/>
                <w:szCs w:val="24"/>
              </w:rPr>
              <w:t>н</w:t>
            </w:r>
            <w:r w:rsidRPr="00B84A3D">
              <w:rPr>
                <w:rFonts w:asciiTheme="majorHAnsi" w:hAnsiTheme="majorHAnsi"/>
                <w:sz w:val="24"/>
                <w:szCs w:val="24"/>
              </w:rPr>
              <w:t>е</w:t>
            </w:r>
            <w:r w:rsidRPr="00B84A3D">
              <w:rPr>
                <w:rFonts w:asciiTheme="majorHAnsi" w:hAnsiTheme="majorHAnsi"/>
                <w:spacing w:val="5"/>
                <w:sz w:val="24"/>
                <w:szCs w:val="24"/>
              </w:rPr>
              <w:t>из</w:t>
            </w:r>
            <w:r w:rsidRPr="00B84A3D">
              <w:rPr>
                <w:rFonts w:asciiTheme="majorHAnsi" w:hAnsiTheme="majorHAnsi"/>
                <w:spacing w:val="11"/>
                <w:sz w:val="24"/>
                <w:szCs w:val="24"/>
              </w:rPr>
              <w:t>в</w:t>
            </w:r>
            <w:r w:rsidRPr="00B84A3D">
              <w:rPr>
                <w:rFonts w:asciiTheme="majorHAnsi" w:hAnsiTheme="majorHAnsi"/>
                <w:sz w:val="24"/>
                <w:szCs w:val="24"/>
              </w:rPr>
              <w:t>е</w:t>
            </w:r>
            <w:r w:rsidRPr="00B84A3D">
              <w:rPr>
                <w:rFonts w:asciiTheme="majorHAnsi" w:hAnsiTheme="majorHAnsi"/>
                <w:spacing w:val="1"/>
                <w:sz w:val="24"/>
                <w:szCs w:val="24"/>
              </w:rPr>
              <w:t>с</w:t>
            </w:r>
            <w:r w:rsidRPr="00B84A3D">
              <w:rPr>
                <w:rFonts w:asciiTheme="majorHAnsi" w:hAnsiTheme="majorHAnsi"/>
                <w:spacing w:val="3"/>
                <w:sz w:val="24"/>
                <w:szCs w:val="24"/>
              </w:rPr>
              <w:t>т</w:t>
            </w:r>
            <w:r w:rsidRPr="00B84A3D">
              <w:rPr>
                <w:rFonts w:asciiTheme="majorHAnsi" w:hAnsiTheme="majorHAnsi"/>
                <w:spacing w:val="12"/>
                <w:sz w:val="24"/>
                <w:szCs w:val="24"/>
              </w:rPr>
              <w:t>н</w:t>
            </w:r>
            <w:r w:rsidRPr="00B84A3D">
              <w:rPr>
                <w:rFonts w:asciiTheme="majorHAnsi" w:hAnsiTheme="majorHAnsi"/>
                <w:sz w:val="24"/>
                <w:szCs w:val="24"/>
              </w:rPr>
              <w:t>о</w:t>
            </w:r>
            <w:r w:rsidRPr="00B84A3D">
              <w:rPr>
                <w:rFonts w:asciiTheme="majorHAnsi" w:hAnsiTheme="majorHAnsi"/>
                <w:spacing w:val="10"/>
                <w:sz w:val="24"/>
                <w:szCs w:val="24"/>
              </w:rPr>
              <w:t>г</w:t>
            </w:r>
            <w:r w:rsidRPr="00B84A3D">
              <w:rPr>
                <w:rFonts w:asciiTheme="majorHAnsi" w:hAnsiTheme="majorHAnsi"/>
                <w:sz w:val="24"/>
                <w:szCs w:val="24"/>
              </w:rPr>
              <w:t>о</w:t>
            </w:r>
            <w:r w:rsidRPr="00B84A3D">
              <w:rPr>
                <w:rFonts w:asciiTheme="majorHAnsi" w:hAnsiTheme="majorHAnsi"/>
                <w:spacing w:val="42"/>
                <w:sz w:val="24"/>
                <w:szCs w:val="24"/>
              </w:rPr>
              <w:t xml:space="preserve"> </w:t>
            </w:r>
            <w:r w:rsidRPr="00B84A3D">
              <w:rPr>
                <w:rFonts w:asciiTheme="majorHAnsi" w:hAnsiTheme="majorHAnsi"/>
                <w:spacing w:val="8"/>
                <w:sz w:val="24"/>
                <w:szCs w:val="24"/>
              </w:rPr>
              <w:t>с</w:t>
            </w:r>
            <w:r w:rsidRPr="00B84A3D">
              <w:rPr>
                <w:rFonts w:asciiTheme="majorHAnsi" w:hAnsiTheme="majorHAnsi"/>
                <w:sz w:val="24"/>
                <w:szCs w:val="24"/>
              </w:rPr>
              <w:t>о</w:t>
            </w:r>
            <w:r w:rsidRPr="00B84A3D">
              <w:rPr>
                <w:rFonts w:asciiTheme="majorHAnsi" w:hAnsiTheme="majorHAnsi"/>
                <w:spacing w:val="5"/>
                <w:sz w:val="24"/>
                <w:szCs w:val="24"/>
              </w:rPr>
              <w:t>л</w:t>
            </w:r>
            <w:r w:rsidRPr="00B84A3D">
              <w:rPr>
                <w:rFonts w:asciiTheme="majorHAnsi" w:hAnsiTheme="majorHAnsi"/>
                <w:spacing w:val="3"/>
                <w:sz w:val="24"/>
                <w:szCs w:val="24"/>
              </w:rPr>
              <w:t>д</w:t>
            </w:r>
            <w:r w:rsidRPr="00B84A3D">
              <w:rPr>
                <w:rFonts w:asciiTheme="majorHAnsi" w:hAnsiTheme="majorHAnsi"/>
                <w:spacing w:val="6"/>
                <w:sz w:val="24"/>
                <w:szCs w:val="24"/>
              </w:rPr>
              <w:t>а</w:t>
            </w:r>
            <w:r w:rsidRPr="00B84A3D">
              <w:rPr>
                <w:rFonts w:asciiTheme="majorHAnsi" w:hAnsiTheme="majorHAnsi"/>
                <w:spacing w:val="4"/>
                <w:sz w:val="24"/>
                <w:szCs w:val="24"/>
              </w:rPr>
              <w:t>т</w:t>
            </w:r>
            <w:r w:rsidRPr="00B84A3D">
              <w:rPr>
                <w:rFonts w:asciiTheme="majorHAnsi" w:hAnsiTheme="majorHAnsi"/>
                <w:spacing w:val="7"/>
                <w:sz w:val="24"/>
                <w:szCs w:val="24"/>
              </w:rPr>
              <w:t>а</w:t>
            </w:r>
            <w:r w:rsidRPr="00B84A3D">
              <w:rPr>
                <w:rFonts w:asciiTheme="majorHAnsi" w:hAnsiTheme="majorHAnsi"/>
                <w:sz w:val="24"/>
                <w:szCs w:val="24"/>
              </w:rPr>
              <w:t>»</w:t>
            </w:r>
          </w:p>
          <w:p w:rsidR="00D93E5D" w:rsidRPr="00B84A3D" w:rsidRDefault="00D93E5D" w:rsidP="00A87757">
            <w:pPr>
              <w:rPr>
                <w:rFonts w:asciiTheme="majorHAnsi" w:hAnsiTheme="majorHAnsi"/>
                <w:sz w:val="24"/>
                <w:szCs w:val="24"/>
              </w:rPr>
            </w:pPr>
          </w:p>
        </w:tc>
        <w:tc>
          <w:tcPr>
            <w:tcW w:w="3098" w:type="dxa"/>
            <w:gridSpan w:val="2"/>
          </w:tcPr>
          <w:p w:rsidR="00D93E5D" w:rsidRPr="00B84A3D" w:rsidRDefault="00D93E5D" w:rsidP="00A87757">
            <w:pPr>
              <w:ind w:right="85"/>
              <w:rPr>
                <w:rFonts w:asciiTheme="majorHAnsi" w:hAnsiTheme="majorHAnsi"/>
                <w:iCs/>
                <w:sz w:val="24"/>
                <w:szCs w:val="24"/>
              </w:rPr>
            </w:pPr>
            <w:r w:rsidRPr="00B84A3D">
              <w:rPr>
                <w:rFonts w:asciiTheme="majorHAnsi" w:hAnsiTheme="majorHAnsi"/>
                <w:bCs/>
                <w:spacing w:val="-1"/>
                <w:w w:val="110"/>
                <w:sz w:val="24"/>
                <w:szCs w:val="24"/>
              </w:rPr>
              <w:t>С</w:t>
            </w:r>
            <w:r w:rsidRPr="00B84A3D">
              <w:rPr>
                <w:rFonts w:asciiTheme="majorHAnsi" w:hAnsiTheme="majorHAnsi"/>
                <w:bCs/>
                <w:spacing w:val="2"/>
                <w:w w:val="110"/>
                <w:sz w:val="24"/>
                <w:szCs w:val="24"/>
              </w:rPr>
              <w:t>п</w:t>
            </w:r>
            <w:r w:rsidRPr="00B84A3D">
              <w:rPr>
                <w:rFonts w:asciiTheme="majorHAnsi" w:hAnsiTheme="majorHAnsi"/>
                <w:bCs/>
                <w:w w:val="110"/>
                <w:sz w:val="24"/>
                <w:szCs w:val="24"/>
              </w:rPr>
              <w:t>ор</w:t>
            </w:r>
            <w:r w:rsidRPr="00B84A3D">
              <w:rPr>
                <w:rFonts w:asciiTheme="majorHAnsi" w:hAnsiTheme="majorHAnsi"/>
                <w:bCs/>
                <w:spacing w:val="-3"/>
                <w:w w:val="110"/>
                <w:sz w:val="24"/>
                <w:szCs w:val="24"/>
              </w:rPr>
              <w:t>т</w:t>
            </w:r>
            <w:r w:rsidRPr="00B84A3D">
              <w:rPr>
                <w:rFonts w:asciiTheme="majorHAnsi" w:hAnsiTheme="majorHAnsi"/>
                <w:bCs/>
                <w:spacing w:val="3"/>
                <w:w w:val="110"/>
                <w:sz w:val="24"/>
                <w:szCs w:val="24"/>
              </w:rPr>
              <w:t>и</w:t>
            </w:r>
            <w:r w:rsidRPr="00B84A3D">
              <w:rPr>
                <w:rFonts w:asciiTheme="majorHAnsi" w:hAnsiTheme="majorHAnsi"/>
                <w:bCs/>
                <w:w w:val="110"/>
                <w:sz w:val="24"/>
                <w:szCs w:val="24"/>
              </w:rPr>
              <w:t>вн</w:t>
            </w:r>
            <w:r w:rsidRPr="00B84A3D">
              <w:rPr>
                <w:rFonts w:asciiTheme="majorHAnsi" w:hAnsiTheme="majorHAnsi"/>
                <w:bCs/>
                <w:spacing w:val="-1"/>
                <w:w w:val="110"/>
                <w:sz w:val="24"/>
                <w:szCs w:val="24"/>
              </w:rPr>
              <w:t>о</w:t>
            </w:r>
            <w:r w:rsidRPr="00B84A3D">
              <w:rPr>
                <w:rFonts w:asciiTheme="majorHAnsi" w:hAnsiTheme="majorHAnsi"/>
                <w:bCs/>
                <w:w w:val="110"/>
                <w:sz w:val="24"/>
                <w:szCs w:val="24"/>
              </w:rPr>
              <w:t>е</w:t>
            </w:r>
            <w:r w:rsidRPr="00B84A3D">
              <w:rPr>
                <w:rFonts w:asciiTheme="majorHAnsi" w:hAnsiTheme="majorHAnsi"/>
                <w:bCs/>
                <w:spacing w:val="4"/>
                <w:sz w:val="24"/>
                <w:szCs w:val="24"/>
              </w:rPr>
              <w:t xml:space="preserve"> </w:t>
            </w:r>
            <w:r w:rsidRPr="00B84A3D">
              <w:rPr>
                <w:rFonts w:asciiTheme="majorHAnsi" w:hAnsiTheme="majorHAnsi"/>
                <w:bCs/>
                <w:w w:val="110"/>
                <w:sz w:val="24"/>
                <w:szCs w:val="24"/>
              </w:rPr>
              <w:t>м</w:t>
            </w:r>
            <w:r w:rsidRPr="00B84A3D">
              <w:rPr>
                <w:rFonts w:asciiTheme="majorHAnsi" w:hAnsiTheme="majorHAnsi"/>
                <w:bCs/>
                <w:spacing w:val="-2"/>
                <w:w w:val="110"/>
                <w:sz w:val="24"/>
                <w:szCs w:val="24"/>
              </w:rPr>
              <w:t>е</w:t>
            </w:r>
            <w:r w:rsidRPr="00B84A3D">
              <w:rPr>
                <w:rFonts w:asciiTheme="majorHAnsi" w:hAnsiTheme="majorHAnsi"/>
                <w:bCs/>
                <w:spacing w:val="2"/>
                <w:w w:val="110"/>
                <w:sz w:val="24"/>
                <w:szCs w:val="24"/>
              </w:rPr>
              <w:t>р</w:t>
            </w:r>
            <w:r w:rsidRPr="00B84A3D">
              <w:rPr>
                <w:rFonts w:asciiTheme="majorHAnsi" w:hAnsiTheme="majorHAnsi"/>
                <w:bCs/>
                <w:w w:val="110"/>
                <w:sz w:val="24"/>
                <w:szCs w:val="24"/>
              </w:rPr>
              <w:t>опри</w:t>
            </w:r>
            <w:r w:rsidRPr="00B84A3D">
              <w:rPr>
                <w:rFonts w:asciiTheme="majorHAnsi" w:hAnsiTheme="majorHAnsi"/>
                <w:bCs/>
                <w:spacing w:val="1"/>
                <w:w w:val="110"/>
                <w:sz w:val="24"/>
                <w:szCs w:val="24"/>
              </w:rPr>
              <w:t>я</w:t>
            </w:r>
            <w:r w:rsidRPr="00B84A3D">
              <w:rPr>
                <w:rFonts w:asciiTheme="majorHAnsi" w:hAnsiTheme="majorHAnsi"/>
                <w:bCs/>
                <w:spacing w:val="-2"/>
                <w:w w:val="110"/>
                <w:sz w:val="24"/>
                <w:szCs w:val="24"/>
              </w:rPr>
              <w:t>т</w:t>
            </w:r>
            <w:r w:rsidRPr="00B84A3D">
              <w:rPr>
                <w:rFonts w:asciiTheme="majorHAnsi" w:hAnsiTheme="majorHAnsi"/>
                <w:bCs/>
                <w:w w:val="110"/>
                <w:sz w:val="24"/>
                <w:szCs w:val="24"/>
              </w:rPr>
              <w:t>ие</w:t>
            </w:r>
            <w:r w:rsidRPr="00B84A3D">
              <w:rPr>
                <w:rFonts w:asciiTheme="majorHAnsi" w:hAnsiTheme="majorHAnsi"/>
                <w:bCs/>
                <w:sz w:val="24"/>
                <w:szCs w:val="24"/>
              </w:rPr>
              <w:t xml:space="preserve"> </w:t>
            </w:r>
            <w:r w:rsidRPr="00B84A3D">
              <w:rPr>
                <w:rFonts w:asciiTheme="majorHAnsi" w:hAnsiTheme="majorHAnsi"/>
                <w:bCs/>
                <w:spacing w:val="2"/>
                <w:w w:val="110"/>
                <w:sz w:val="24"/>
                <w:szCs w:val="24"/>
              </w:rPr>
              <w:t>«</w:t>
            </w:r>
            <w:r w:rsidRPr="00B84A3D">
              <w:rPr>
                <w:rFonts w:asciiTheme="majorHAnsi" w:hAnsiTheme="majorHAnsi"/>
                <w:bCs/>
                <w:spacing w:val="-1"/>
                <w:w w:val="110"/>
                <w:sz w:val="24"/>
                <w:szCs w:val="24"/>
              </w:rPr>
              <w:t>См</w:t>
            </w:r>
            <w:r w:rsidRPr="00B84A3D">
              <w:rPr>
                <w:rFonts w:asciiTheme="majorHAnsi" w:hAnsiTheme="majorHAnsi"/>
                <w:bCs/>
                <w:spacing w:val="1"/>
                <w:w w:val="110"/>
                <w:sz w:val="24"/>
                <w:szCs w:val="24"/>
              </w:rPr>
              <w:t>е</w:t>
            </w:r>
            <w:r w:rsidRPr="00B84A3D">
              <w:rPr>
                <w:rFonts w:asciiTheme="majorHAnsi" w:hAnsiTheme="majorHAnsi"/>
                <w:bCs/>
                <w:w w:val="110"/>
                <w:sz w:val="24"/>
                <w:szCs w:val="24"/>
              </w:rPr>
              <w:t>л</w:t>
            </w:r>
            <w:r w:rsidRPr="00B84A3D">
              <w:rPr>
                <w:rFonts w:asciiTheme="majorHAnsi" w:hAnsiTheme="majorHAnsi"/>
                <w:bCs/>
                <w:spacing w:val="-2"/>
                <w:w w:val="110"/>
                <w:sz w:val="24"/>
                <w:szCs w:val="24"/>
              </w:rPr>
              <w:t>ы</w:t>
            </w:r>
            <w:r w:rsidRPr="00B84A3D">
              <w:rPr>
                <w:rFonts w:asciiTheme="majorHAnsi" w:hAnsiTheme="majorHAnsi"/>
                <w:bCs/>
                <w:w w:val="110"/>
                <w:sz w:val="24"/>
                <w:szCs w:val="24"/>
              </w:rPr>
              <w:t>е,</w:t>
            </w:r>
            <w:r w:rsidRPr="00B84A3D">
              <w:rPr>
                <w:rFonts w:asciiTheme="majorHAnsi" w:hAnsiTheme="majorHAnsi"/>
                <w:bCs/>
                <w:spacing w:val="4"/>
                <w:sz w:val="24"/>
                <w:szCs w:val="24"/>
              </w:rPr>
              <w:t xml:space="preserve"> </w:t>
            </w:r>
            <w:r w:rsidRPr="00B84A3D">
              <w:rPr>
                <w:rFonts w:asciiTheme="majorHAnsi" w:hAnsiTheme="majorHAnsi"/>
                <w:bCs/>
                <w:spacing w:val="-1"/>
                <w:w w:val="110"/>
                <w:sz w:val="24"/>
                <w:szCs w:val="24"/>
              </w:rPr>
              <w:t>с</w:t>
            </w:r>
            <w:r w:rsidRPr="00B84A3D">
              <w:rPr>
                <w:rFonts w:asciiTheme="majorHAnsi" w:hAnsiTheme="majorHAnsi"/>
                <w:bCs/>
                <w:w w:val="110"/>
                <w:sz w:val="24"/>
                <w:szCs w:val="24"/>
              </w:rPr>
              <w:t>и</w:t>
            </w:r>
            <w:r w:rsidRPr="00B84A3D">
              <w:rPr>
                <w:rFonts w:asciiTheme="majorHAnsi" w:hAnsiTheme="majorHAnsi"/>
                <w:bCs/>
                <w:spacing w:val="1"/>
                <w:w w:val="110"/>
                <w:sz w:val="24"/>
                <w:szCs w:val="24"/>
              </w:rPr>
              <w:t>л</w:t>
            </w:r>
            <w:r w:rsidRPr="00B84A3D">
              <w:rPr>
                <w:rFonts w:asciiTheme="majorHAnsi" w:hAnsiTheme="majorHAnsi"/>
                <w:bCs/>
                <w:spacing w:val="-3"/>
                <w:w w:val="110"/>
                <w:sz w:val="24"/>
                <w:szCs w:val="24"/>
              </w:rPr>
              <w:t>ь</w:t>
            </w:r>
            <w:r w:rsidRPr="00B84A3D">
              <w:rPr>
                <w:rFonts w:asciiTheme="majorHAnsi" w:hAnsiTheme="majorHAnsi"/>
                <w:bCs/>
                <w:w w:val="110"/>
                <w:sz w:val="24"/>
                <w:szCs w:val="24"/>
              </w:rPr>
              <w:t>н</w:t>
            </w:r>
            <w:r w:rsidRPr="00B84A3D">
              <w:rPr>
                <w:rFonts w:asciiTheme="majorHAnsi" w:hAnsiTheme="majorHAnsi"/>
                <w:bCs/>
                <w:spacing w:val="-3"/>
                <w:w w:val="110"/>
                <w:sz w:val="24"/>
                <w:szCs w:val="24"/>
              </w:rPr>
              <w:t>ы</w:t>
            </w:r>
            <w:r w:rsidRPr="00B84A3D">
              <w:rPr>
                <w:rFonts w:asciiTheme="majorHAnsi" w:hAnsiTheme="majorHAnsi"/>
                <w:bCs/>
                <w:spacing w:val="2"/>
                <w:w w:val="110"/>
                <w:sz w:val="24"/>
                <w:szCs w:val="24"/>
              </w:rPr>
              <w:t>е</w:t>
            </w:r>
            <w:r w:rsidRPr="00B84A3D">
              <w:rPr>
                <w:rFonts w:asciiTheme="majorHAnsi" w:hAnsiTheme="majorHAnsi"/>
                <w:bCs/>
                <w:w w:val="110"/>
                <w:sz w:val="24"/>
                <w:szCs w:val="24"/>
              </w:rPr>
              <w:t>,</w:t>
            </w:r>
            <w:r w:rsidRPr="00B84A3D">
              <w:rPr>
                <w:rFonts w:asciiTheme="majorHAnsi" w:hAnsiTheme="majorHAnsi"/>
                <w:bCs/>
                <w:spacing w:val="3"/>
                <w:sz w:val="24"/>
                <w:szCs w:val="24"/>
              </w:rPr>
              <w:t xml:space="preserve"> </w:t>
            </w:r>
            <w:r w:rsidRPr="00B84A3D">
              <w:rPr>
                <w:rFonts w:asciiTheme="majorHAnsi" w:hAnsiTheme="majorHAnsi"/>
                <w:bCs/>
                <w:spacing w:val="-1"/>
                <w:w w:val="110"/>
                <w:sz w:val="24"/>
                <w:szCs w:val="24"/>
              </w:rPr>
              <w:t>ду</w:t>
            </w:r>
            <w:r w:rsidRPr="00B84A3D">
              <w:rPr>
                <w:rFonts w:asciiTheme="majorHAnsi" w:hAnsiTheme="majorHAnsi"/>
                <w:bCs/>
                <w:spacing w:val="2"/>
                <w:w w:val="110"/>
                <w:sz w:val="24"/>
                <w:szCs w:val="24"/>
              </w:rPr>
              <w:t>х</w:t>
            </w:r>
            <w:r w:rsidRPr="00B84A3D">
              <w:rPr>
                <w:rFonts w:asciiTheme="majorHAnsi" w:hAnsiTheme="majorHAnsi"/>
                <w:bCs/>
                <w:spacing w:val="-1"/>
                <w:w w:val="110"/>
                <w:sz w:val="24"/>
                <w:szCs w:val="24"/>
              </w:rPr>
              <w:t>о</w:t>
            </w:r>
            <w:r w:rsidRPr="00B84A3D">
              <w:rPr>
                <w:rFonts w:asciiTheme="majorHAnsi" w:hAnsiTheme="majorHAnsi"/>
                <w:bCs/>
                <w:w w:val="110"/>
                <w:sz w:val="24"/>
                <w:szCs w:val="24"/>
              </w:rPr>
              <w:t>м</w:t>
            </w:r>
            <w:r w:rsidRPr="00B84A3D">
              <w:rPr>
                <w:rFonts w:asciiTheme="majorHAnsi" w:hAnsiTheme="majorHAnsi"/>
                <w:bCs/>
                <w:sz w:val="24"/>
                <w:szCs w:val="24"/>
              </w:rPr>
              <w:t xml:space="preserve"> </w:t>
            </w:r>
            <w:r w:rsidRPr="00B84A3D">
              <w:rPr>
                <w:rFonts w:asciiTheme="majorHAnsi" w:hAnsiTheme="majorHAnsi"/>
                <w:bCs/>
                <w:w w:val="110"/>
                <w:sz w:val="24"/>
                <w:szCs w:val="24"/>
              </w:rPr>
              <w:t>кр</w:t>
            </w:r>
            <w:r w:rsidRPr="00B84A3D">
              <w:rPr>
                <w:rFonts w:asciiTheme="majorHAnsi" w:hAnsiTheme="majorHAnsi"/>
                <w:bCs/>
                <w:spacing w:val="-2"/>
                <w:w w:val="110"/>
                <w:sz w:val="24"/>
                <w:szCs w:val="24"/>
              </w:rPr>
              <w:t>е</w:t>
            </w:r>
            <w:r w:rsidRPr="00B84A3D">
              <w:rPr>
                <w:rFonts w:asciiTheme="majorHAnsi" w:hAnsiTheme="majorHAnsi"/>
                <w:bCs/>
                <w:w w:val="110"/>
                <w:sz w:val="24"/>
                <w:szCs w:val="24"/>
              </w:rPr>
              <w:t>п</w:t>
            </w:r>
            <w:r w:rsidRPr="00B84A3D">
              <w:rPr>
                <w:rFonts w:asciiTheme="majorHAnsi" w:hAnsiTheme="majorHAnsi"/>
                <w:bCs/>
                <w:spacing w:val="-1"/>
                <w:w w:val="110"/>
                <w:sz w:val="24"/>
                <w:szCs w:val="24"/>
              </w:rPr>
              <w:t>к</w:t>
            </w:r>
            <w:r w:rsidRPr="00B84A3D">
              <w:rPr>
                <w:rFonts w:asciiTheme="majorHAnsi" w:hAnsiTheme="majorHAnsi"/>
                <w:bCs/>
                <w:spacing w:val="3"/>
                <w:w w:val="110"/>
                <w:sz w:val="24"/>
                <w:szCs w:val="24"/>
              </w:rPr>
              <w:t>ие</w:t>
            </w:r>
            <w:r w:rsidRPr="00B84A3D">
              <w:rPr>
                <w:rFonts w:asciiTheme="majorHAnsi" w:hAnsiTheme="majorHAnsi"/>
                <w:bCs/>
                <w:spacing w:val="-4"/>
                <w:w w:val="110"/>
                <w:sz w:val="24"/>
                <w:szCs w:val="24"/>
              </w:rPr>
              <w:t>!</w:t>
            </w:r>
            <w:r w:rsidRPr="00B84A3D">
              <w:rPr>
                <w:rFonts w:asciiTheme="majorHAnsi" w:hAnsiTheme="majorHAnsi"/>
                <w:bCs/>
                <w:w w:val="110"/>
                <w:sz w:val="24"/>
                <w:szCs w:val="24"/>
              </w:rPr>
              <w:t>»</w:t>
            </w:r>
            <w:r w:rsidRPr="00B84A3D">
              <w:rPr>
                <w:rFonts w:asciiTheme="majorHAnsi" w:hAnsiTheme="majorHAnsi"/>
                <w:bCs/>
                <w:spacing w:val="934"/>
                <w:sz w:val="24"/>
                <w:szCs w:val="24"/>
              </w:rPr>
              <w:t xml:space="preserve"> </w:t>
            </w:r>
            <w:r w:rsidRPr="00B84A3D">
              <w:rPr>
                <w:rFonts w:asciiTheme="majorHAnsi" w:hAnsiTheme="majorHAnsi"/>
                <w:iCs/>
                <w:spacing w:val="1"/>
                <w:w w:val="106"/>
                <w:sz w:val="24"/>
                <w:szCs w:val="24"/>
              </w:rPr>
              <w:t>с</w:t>
            </w:r>
            <w:r w:rsidRPr="00B84A3D">
              <w:rPr>
                <w:rFonts w:asciiTheme="majorHAnsi" w:hAnsiTheme="majorHAnsi"/>
                <w:iCs/>
                <w:spacing w:val="3"/>
                <w:w w:val="105"/>
                <w:sz w:val="24"/>
                <w:szCs w:val="24"/>
              </w:rPr>
              <w:t>р</w:t>
            </w:r>
            <w:r w:rsidRPr="00B84A3D">
              <w:rPr>
                <w:rFonts w:asciiTheme="majorHAnsi" w:hAnsiTheme="majorHAnsi"/>
                <w:iCs/>
                <w:spacing w:val="2"/>
                <w:w w:val="106"/>
                <w:sz w:val="24"/>
                <w:szCs w:val="24"/>
              </w:rPr>
              <w:t>е</w:t>
            </w:r>
            <w:r w:rsidRPr="00B84A3D">
              <w:rPr>
                <w:rFonts w:asciiTheme="majorHAnsi" w:hAnsiTheme="majorHAnsi"/>
                <w:iCs/>
                <w:spacing w:val="7"/>
                <w:w w:val="106"/>
                <w:sz w:val="24"/>
                <w:szCs w:val="24"/>
              </w:rPr>
              <w:t>д</w:t>
            </w:r>
            <w:r w:rsidRPr="00B84A3D">
              <w:rPr>
                <w:rFonts w:asciiTheme="majorHAnsi" w:hAnsiTheme="majorHAnsi"/>
                <w:iCs/>
                <w:spacing w:val="5"/>
                <w:w w:val="105"/>
                <w:sz w:val="24"/>
                <w:szCs w:val="24"/>
              </w:rPr>
              <w:t>н</w:t>
            </w:r>
            <w:r w:rsidRPr="00B84A3D">
              <w:rPr>
                <w:rFonts w:asciiTheme="majorHAnsi" w:hAnsiTheme="majorHAnsi"/>
                <w:iCs/>
                <w:spacing w:val="1"/>
                <w:w w:val="106"/>
                <w:sz w:val="24"/>
                <w:szCs w:val="24"/>
              </w:rPr>
              <w:t>я</w:t>
            </w:r>
            <w:r w:rsidRPr="00B84A3D">
              <w:rPr>
                <w:rFonts w:asciiTheme="majorHAnsi" w:hAnsiTheme="majorHAnsi"/>
                <w:iCs/>
                <w:spacing w:val="2"/>
                <w:w w:val="106"/>
                <w:sz w:val="24"/>
                <w:szCs w:val="24"/>
              </w:rPr>
              <w:t>я</w:t>
            </w:r>
            <w:r w:rsidRPr="00B84A3D">
              <w:rPr>
                <w:rFonts w:asciiTheme="majorHAnsi" w:hAnsiTheme="majorHAnsi"/>
                <w:iCs/>
                <w:spacing w:val="1"/>
                <w:w w:val="105"/>
                <w:sz w:val="24"/>
                <w:szCs w:val="24"/>
              </w:rPr>
              <w:t>,</w:t>
            </w:r>
            <w:r w:rsidRPr="00B84A3D">
              <w:rPr>
                <w:rFonts w:asciiTheme="majorHAnsi" w:hAnsiTheme="majorHAnsi"/>
                <w:iCs/>
                <w:spacing w:val="11"/>
                <w:sz w:val="24"/>
                <w:szCs w:val="24"/>
              </w:rPr>
              <w:t xml:space="preserve"> </w:t>
            </w:r>
            <w:r w:rsidRPr="00B84A3D">
              <w:rPr>
                <w:rFonts w:asciiTheme="majorHAnsi" w:hAnsiTheme="majorHAnsi"/>
                <w:iCs/>
                <w:spacing w:val="7"/>
                <w:w w:val="106"/>
                <w:sz w:val="24"/>
                <w:szCs w:val="24"/>
              </w:rPr>
              <w:t>с</w:t>
            </w:r>
            <w:r w:rsidRPr="00B84A3D">
              <w:rPr>
                <w:rFonts w:asciiTheme="majorHAnsi" w:hAnsiTheme="majorHAnsi"/>
                <w:iCs/>
                <w:w w:val="105"/>
                <w:sz w:val="24"/>
                <w:szCs w:val="24"/>
              </w:rPr>
              <w:t>т</w:t>
            </w:r>
            <w:r w:rsidRPr="00B84A3D">
              <w:rPr>
                <w:rFonts w:asciiTheme="majorHAnsi" w:hAnsiTheme="majorHAnsi"/>
                <w:iCs/>
                <w:spacing w:val="7"/>
                <w:w w:val="105"/>
                <w:sz w:val="24"/>
                <w:szCs w:val="24"/>
              </w:rPr>
              <w:t>а</w:t>
            </w:r>
            <w:r w:rsidRPr="00B84A3D">
              <w:rPr>
                <w:rFonts w:asciiTheme="majorHAnsi" w:hAnsiTheme="majorHAnsi"/>
                <w:iCs/>
                <w:spacing w:val="8"/>
                <w:w w:val="105"/>
                <w:sz w:val="24"/>
                <w:szCs w:val="24"/>
              </w:rPr>
              <w:t>р</w:t>
            </w:r>
            <w:r w:rsidRPr="00B84A3D">
              <w:rPr>
                <w:rFonts w:asciiTheme="majorHAnsi" w:hAnsiTheme="majorHAnsi"/>
                <w:iCs/>
                <w:spacing w:val="2"/>
                <w:w w:val="106"/>
                <w:sz w:val="24"/>
                <w:szCs w:val="24"/>
              </w:rPr>
              <w:t>ш</w:t>
            </w:r>
            <w:r w:rsidRPr="00B84A3D">
              <w:rPr>
                <w:rFonts w:asciiTheme="majorHAnsi" w:hAnsiTheme="majorHAnsi"/>
                <w:iCs/>
                <w:spacing w:val="3"/>
                <w:w w:val="105"/>
                <w:sz w:val="24"/>
                <w:szCs w:val="24"/>
              </w:rPr>
              <w:t>а</w:t>
            </w:r>
            <w:r w:rsidRPr="00B84A3D">
              <w:rPr>
                <w:rFonts w:asciiTheme="majorHAnsi" w:hAnsiTheme="majorHAnsi"/>
                <w:iCs/>
                <w:spacing w:val="2"/>
                <w:w w:val="106"/>
                <w:sz w:val="24"/>
                <w:szCs w:val="24"/>
              </w:rPr>
              <w:t>я</w:t>
            </w:r>
            <w:r w:rsidRPr="00B84A3D">
              <w:rPr>
                <w:rFonts w:asciiTheme="majorHAnsi" w:hAnsiTheme="majorHAnsi"/>
                <w:iCs/>
                <w:w w:val="105"/>
                <w:sz w:val="24"/>
                <w:szCs w:val="24"/>
              </w:rPr>
              <w:t>,</w:t>
            </w:r>
          </w:p>
          <w:p w:rsidR="00D93E5D" w:rsidRPr="00B84A3D" w:rsidRDefault="00D93E5D" w:rsidP="00A87757">
            <w:pPr>
              <w:spacing w:before="3"/>
              <w:ind w:right="-20"/>
              <w:rPr>
                <w:rFonts w:asciiTheme="majorHAnsi" w:hAnsiTheme="majorHAnsi"/>
                <w:iCs/>
                <w:sz w:val="24"/>
                <w:szCs w:val="24"/>
              </w:rPr>
            </w:pPr>
            <w:proofErr w:type="gramStart"/>
            <w:r w:rsidRPr="00B84A3D">
              <w:rPr>
                <w:rFonts w:asciiTheme="majorHAnsi" w:hAnsiTheme="majorHAnsi"/>
                <w:iCs/>
                <w:spacing w:val="3"/>
                <w:w w:val="105"/>
                <w:sz w:val="24"/>
                <w:szCs w:val="24"/>
              </w:rPr>
              <w:t>по</w:t>
            </w:r>
            <w:r w:rsidRPr="00B84A3D">
              <w:rPr>
                <w:rFonts w:asciiTheme="majorHAnsi" w:hAnsiTheme="majorHAnsi"/>
                <w:iCs/>
                <w:spacing w:val="6"/>
                <w:w w:val="106"/>
                <w:sz w:val="24"/>
                <w:szCs w:val="24"/>
              </w:rPr>
              <w:t>д</w:t>
            </w:r>
            <w:r w:rsidRPr="00B84A3D">
              <w:rPr>
                <w:rFonts w:asciiTheme="majorHAnsi" w:hAnsiTheme="majorHAnsi"/>
                <w:iCs/>
                <w:w w:val="105"/>
                <w:sz w:val="24"/>
                <w:szCs w:val="24"/>
              </w:rPr>
              <w:t>г</w:t>
            </w:r>
            <w:r w:rsidRPr="00B84A3D">
              <w:rPr>
                <w:rFonts w:asciiTheme="majorHAnsi" w:hAnsiTheme="majorHAnsi"/>
                <w:iCs/>
                <w:spacing w:val="8"/>
                <w:w w:val="105"/>
                <w:sz w:val="24"/>
                <w:szCs w:val="24"/>
              </w:rPr>
              <w:t>о</w:t>
            </w:r>
            <w:r w:rsidRPr="00B84A3D">
              <w:rPr>
                <w:rFonts w:asciiTheme="majorHAnsi" w:hAnsiTheme="majorHAnsi"/>
                <w:iCs/>
                <w:w w:val="105"/>
                <w:sz w:val="24"/>
                <w:szCs w:val="24"/>
              </w:rPr>
              <w:t>т</w:t>
            </w:r>
            <w:r w:rsidRPr="00B84A3D">
              <w:rPr>
                <w:rFonts w:asciiTheme="majorHAnsi" w:hAnsiTheme="majorHAnsi"/>
                <w:iCs/>
                <w:spacing w:val="3"/>
                <w:w w:val="105"/>
                <w:sz w:val="24"/>
                <w:szCs w:val="24"/>
              </w:rPr>
              <w:t>о</w:t>
            </w:r>
            <w:r w:rsidRPr="00B84A3D">
              <w:rPr>
                <w:rFonts w:asciiTheme="majorHAnsi" w:hAnsiTheme="majorHAnsi"/>
                <w:iCs/>
                <w:spacing w:val="4"/>
                <w:w w:val="105"/>
                <w:sz w:val="24"/>
                <w:szCs w:val="24"/>
              </w:rPr>
              <w:t>в</w:t>
            </w:r>
            <w:r w:rsidRPr="00B84A3D">
              <w:rPr>
                <w:rFonts w:asciiTheme="majorHAnsi" w:hAnsiTheme="majorHAnsi"/>
                <w:iCs/>
                <w:spacing w:val="8"/>
                <w:w w:val="105"/>
                <w:sz w:val="24"/>
                <w:szCs w:val="24"/>
              </w:rPr>
              <w:t>и</w:t>
            </w:r>
            <w:r w:rsidRPr="00B84A3D">
              <w:rPr>
                <w:rFonts w:asciiTheme="majorHAnsi" w:hAnsiTheme="majorHAnsi"/>
                <w:iCs/>
                <w:spacing w:val="4"/>
                <w:w w:val="105"/>
                <w:sz w:val="24"/>
                <w:szCs w:val="24"/>
              </w:rPr>
              <w:t>т</w:t>
            </w:r>
            <w:r w:rsidRPr="00B84A3D">
              <w:rPr>
                <w:rFonts w:asciiTheme="majorHAnsi" w:hAnsiTheme="majorHAnsi"/>
                <w:iCs/>
                <w:spacing w:val="2"/>
                <w:w w:val="106"/>
                <w:sz w:val="24"/>
                <w:szCs w:val="24"/>
              </w:rPr>
              <w:t>е</w:t>
            </w:r>
            <w:r w:rsidRPr="00B84A3D">
              <w:rPr>
                <w:rFonts w:asciiTheme="majorHAnsi" w:hAnsiTheme="majorHAnsi"/>
                <w:iCs/>
                <w:spacing w:val="4"/>
                <w:w w:val="105"/>
                <w:sz w:val="24"/>
                <w:szCs w:val="24"/>
              </w:rPr>
              <w:t>л</w:t>
            </w:r>
            <w:r w:rsidRPr="00B84A3D">
              <w:rPr>
                <w:rFonts w:asciiTheme="majorHAnsi" w:hAnsiTheme="majorHAnsi"/>
                <w:iCs/>
                <w:spacing w:val="8"/>
                <w:w w:val="105"/>
                <w:sz w:val="24"/>
                <w:szCs w:val="24"/>
              </w:rPr>
              <w:t>ь</w:t>
            </w:r>
            <w:r w:rsidRPr="00B84A3D">
              <w:rPr>
                <w:rFonts w:asciiTheme="majorHAnsi" w:hAnsiTheme="majorHAnsi"/>
                <w:iCs/>
                <w:w w:val="105"/>
                <w:sz w:val="24"/>
                <w:szCs w:val="24"/>
              </w:rPr>
              <w:t>н</w:t>
            </w:r>
            <w:r w:rsidRPr="00B84A3D">
              <w:rPr>
                <w:rFonts w:asciiTheme="majorHAnsi" w:hAnsiTheme="majorHAnsi"/>
                <w:iCs/>
                <w:spacing w:val="8"/>
                <w:w w:val="105"/>
                <w:sz w:val="24"/>
                <w:szCs w:val="24"/>
              </w:rPr>
              <w:t>а</w:t>
            </w:r>
            <w:r w:rsidRPr="00B84A3D">
              <w:rPr>
                <w:rFonts w:asciiTheme="majorHAnsi" w:hAnsiTheme="majorHAnsi"/>
                <w:iCs/>
                <w:w w:val="106"/>
                <w:sz w:val="24"/>
                <w:szCs w:val="24"/>
              </w:rPr>
              <w:t>я</w:t>
            </w:r>
            <w:proofErr w:type="gramEnd"/>
            <w:r w:rsidRPr="00B84A3D">
              <w:rPr>
                <w:rFonts w:asciiTheme="majorHAnsi" w:hAnsiTheme="majorHAnsi"/>
                <w:iCs/>
                <w:spacing w:val="9"/>
                <w:sz w:val="24"/>
                <w:szCs w:val="24"/>
              </w:rPr>
              <w:t xml:space="preserve"> к школе </w:t>
            </w:r>
            <w:r w:rsidRPr="00B84A3D">
              <w:rPr>
                <w:rFonts w:asciiTheme="majorHAnsi" w:hAnsiTheme="majorHAnsi"/>
                <w:iCs/>
                <w:w w:val="105"/>
                <w:sz w:val="24"/>
                <w:szCs w:val="24"/>
              </w:rPr>
              <w:t>г</w:t>
            </w:r>
            <w:r w:rsidRPr="00B84A3D">
              <w:rPr>
                <w:rFonts w:asciiTheme="majorHAnsi" w:hAnsiTheme="majorHAnsi"/>
                <w:iCs/>
                <w:spacing w:val="9"/>
                <w:w w:val="105"/>
                <w:sz w:val="24"/>
                <w:szCs w:val="24"/>
              </w:rPr>
              <w:t>р</w:t>
            </w:r>
            <w:r w:rsidRPr="00B84A3D">
              <w:rPr>
                <w:rFonts w:asciiTheme="majorHAnsi" w:hAnsiTheme="majorHAnsi"/>
                <w:iCs/>
                <w:spacing w:val="1"/>
                <w:w w:val="106"/>
                <w:sz w:val="24"/>
                <w:szCs w:val="24"/>
              </w:rPr>
              <w:t>у</w:t>
            </w:r>
            <w:r w:rsidRPr="00B84A3D">
              <w:rPr>
                <w:rFonts w:asciiTheme="majorHAnsi" w:hAnsiTheme="majorHAnsi"/>
                <w:iCs/>
                <w:spacing w:val="3"/>
                <w:w w:val="105"/>
                <w:sz w:val="24"/>
                <w:szCs w:val="24"/>
              </w:rPr>
              <w:t>п</w:t>
            </w:r>
            <w:r w:rsidRPr="00B84A3D">
              <w:rPr>
                <w:rFonts w:asciiTheme="majorHAnsi" w:hAnsiTheme="majorHAnsi"/>
                <w:iCs/>
                <w:spacing w:val="8"/>
                <w:w w:val="105"/>
                <w:sz w:val="24"/>
                <w:szCs w:val="24"/>
              </w:rPr>
              <w:t>п</w:t>
            </w:r>
            <w:r w:rsidRPr="00B84A3D">
              <w:rPr>
                <w:rFonts w:asciiTheme="majorHAnsi" w:hAnsiTheme="majorHAnsi"/>
                <w:iCs/>
                <w:spacing w:val="1"/>
                <w:w w:val="105"/>
                <w:sz w:val="24"/>
                <w:szCs w:val="24"/>
              </w:rPr>
              <w:t>ы</w:t>
            </w:r>
          </w:p>
          <w:p w:rsidR="00D93E5D" w:rsidRPr="00B84A3D" w:rsidRDefault="00D93E5D" w:rsidP="00A87757">
            <w:pPr>
              <w:rPr>
                <w:rFonts w:asciiTheme="majorHAnsi" w:hAnsiTheme="majorHAnsi"/>
                <w:sz w:val="24"/>
                <w:szCs w:val="24"/>
              </w:rPr>
            </w:pPr>
          </w:p>
          <w:p w:rsidR="00D93E5D" w:rsidRPr="00B84A3D" w:rsidRDefault="00D93E5D" w:rsidP="00A87757">
            <w:pPr>
              <w:rPr>
                <w:rFonts w:asciiTheme="majorHAnsi" w:hAnsiTheme="majorHAnsi"/>
                <w:sz w:val="24"/>
                <w:szCs w:val="24"/>
              </w:rPr>
            </w:pPr>
          </w:p>
        </w:tc>
        <w:tc>
          <w:tcPr>
            <w:tcW w:w="2967" w:type="dxa"/>
            <w:gridSpan w:val="2"/>
          </w:tcPr>
          <w:p w:rsidR="00D93E5D" w:rsidRPr="00B84A3D" w:rsidRDefault="00D93E5D" w:rsidP="00A87757">
            <w:pPr>
              <w:rPr>
                <w:rFonts w:asciiTheme="majorHAnsi" w:hAnsiTheme="majorHAnsi"/>
                <w:w w:val="105"/>
                <w:sz w:val="24"/>
                <w:szCs w:val="24"/>
              </w:rPr>
            </w:pPr>
            <w:r w:rsidRPr="00B84A3D">
              <w:rPr>
                <w:rFonts w:asciiTheme="majorHAnsi" w:hAnsiTheme="majorHAnsi"/>
                <w:spacing w:val="2"/>
                <w:w w:val="106"/>
                <w:sz w:val="24"/>
                <w:szCs w:val="24"/>
              </w:rPr>
              <w:t>К</w:t>
            </w:r>
            <w:r w:rsidRPr="00B84A3D">
              <w:rPr>
                <w:rFonts w:asciiTheme="majorHAnsi" w:hAnsiTheme="majorHAnsi"/>
                <w:spacing w:val="8"/>
                <w:w w:val="105"/>
                <w:sz w:val="24"/>
                <w:szCs w:val="24"/>
              </w:rPr>
              <w:t>о</w:t>
            </w:r>
            <w:r w:rsidRPr="00B84A3D">
              <w:rPr>
                <w:rFonts w:asciiTheme="majorHAnsi" w:hAnsiTheme="majorHAnsi"/>
                <w:w w:val="105"/>
                <w:sz w:val="24"/>
                <w:szCs w:val="24"/>
              </w:rPr>
              <w:t>н</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ул</w:t>
            </w:r>
            <w:r w:rsidRPr="00B84A3D">
              <w:rPr>
                <w:rFonts w:asciiTheme="majorHAnsi" w:hAnsiTheme="majorHAnsi"/>
                <w:spacing w:val="4"/>
                <w:w w:val="105"/>
                <w:sz w:val="24"/>
                <w:szCs w:val="24"/>
              </w:rPr>
              <w:t>ь</w:t>
            </w:r>
            <w:r w:rsidRPr="00B84A3D">
              <w:rPr>
                <w:rFonts w:asciiTheme="majorHAnsi" w:hAnsiTheme="majorHAnsi"/>
                <w:spacing w:val="8"/>
                <w:w w:val="105"/>
                <w:sz w:val="24"/>
                <w:szCs w:val="24"/>
              </w:rPr>
              <w:t>т</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ц</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pacing w:val="10"/>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8"/>
                <w:w w:val="105"/>
                <w:sz w:val="24"/>
                <w:szCs w:val="24"/>
              </w:rPr>
              <w:t>л</w:t>
            </w:r>
            <w:r w:rsidRPr="00B84A3D">
              <w:rPr>
                <w:rFonts w:asciiTheme="majorHAnsi" w:hAnsiTheme="majorHAnsi"/>
                <w:w w:val="106"/>
                <w:sz w:val="24"/>
                <w:szCs w:val="24"/>
              </w:rPr>
              <w:t>я</w:t>
            </w:r>
            <w:r w:rsidRPr="00B84A3D">
              <w:rPr>
                <w:rFonts w:asciiTheme="majorHAnsi" w:hAnsiTheme="majorHAnsi"/>
                <w:spacing w:val="14"/>
                <w:sz w:val="24"/>
                <w:szCs w:val="24"/>
              </w:rPr>
              <w:t xml:space="preserve"> </w:t>
            </w:r>
            <w:r w:rsidRPr="00B84A3D">
              <w:rPr>
                <w:rFonts w:asciiTheme="majorHAnsi" w:hAnsiTheme="majorHAnsi"/>
                <w:spacing w:val="3"/>
                <w:w w:val="105"/>
                <w:sz w:val="24"/>
                <w:szCs w:val="24"/>
              </w:rPr>
              <w:t>ро</w:t>
            </w:r>
            <w:r w:rsidRPr="00B84A3D">
              <w:rPr>
                <w:rFonts w:asciiTheme="majorHAnsi" w:hAnsiTheme="majorHAnsi"/>
                <w:spacing w:val="6"/>
                <w:w w:val="106"/>
                <w:sz w:val="24"/>
                <w:szCs w:val="24"/>
              </w:rPr>
              <w:t>д</w:t>
            </w:r>
            <w:r w:rsidRPr="00B84A3D">
              <w:rPr>
                <w:rFonts w:asciiTheme="majorHAnsi" w:hAnsiTheme="majorHAnsi"/>
                <w:w w:val="105"/>
                <w:sz w:val="24"/>
                <w:szCs w:val="24"/>
              </w:rPr>
              <w:t>и</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л</w:t>
            </w:r>
            <w:r w:rsidRPr="00B84A3D">
              <w:rPr>
                <w:rFonts w:asciiTheme="majorHAnsi" w:hAnsiTheme="majorHAnsi"/>
                <w:spacing w:val="7"/>
                <w:w w:val="106"/>
                <w:sz w:val="24"/>
                <w:szCs w:val="24"/>
              </w:rPr>
              <w:t>е</w:t>
            </w:r>
            <w:r w:rsidRPr="00B84A3D">
              <w:rPr>
                <w:rFonts w:asciiTheme="majorHAnsi" w:hAnsiTheme="majorHAnsi"/>
                <w:w w:val="105"/>
                <w:sz w:val="24"/>
                <w:szCs w:val="24"/>
              </w:rPr>
              <w:t>й</w:t>
            </w:r>
            <w:r w:rsidRPr="00B84A3D">
              <w:rPr>
                <w:rFonts w:asciiTheme="majorHAnsi" w:hAnsiTheme="majorHAnsi"/>
                <w:sz w:val="24"/>
                <w:szCs w:val="24"/>
              </w:rPr>
              <w:t xml:space="preserve"> </w:t>
            </w:r>
            <w:r w:rsidRPr="00B84A3D">
              <w:rPr>
                <w:rFonts w:asciiTheme="majorHAnsi" w:hAnsiTheme="majorHAnsi"/>
                <w:spacing w:val="3"/>
                <w:w w:val="105"/>
                <w:sz w:val="24"/>
                <w:szCs w:val="24"/>
              </w:rPr>
              <w:t>«</w:t>
            </w:r>
            <w:r w:rsidRPr="00B84A3D">
              <w:rPr>
                <w:rFonts w:asciiTheme="majorHAnsi" w:hAnsiTheme="majorHAnsi"/>
                <w:spacing w:val="3"/>
                <w:w w:val="106"/>
                <w:sz w:val="24"/>
                <w:szCs w:val="24"/>
              </w:rPr>
              <w:t>З</w:t>
            </w:r>
            <w:r w:rsidRPr="00B84A3D">
              <w:rPr>
                <w:rFonts w:asciiTheme="majorHAnsi" w:hAnsiTheme="majorHAnsi"/>
                <w:spacing w:val="5"/>
                <w:w w:val="105"/>
                <w:sz w:val="24"/>
                <w:szCs w:val="24"/>
              </w:rPr>
              <w:t>н</w:t>
            </w:r>
            <w:r w:rsidRPr="00B84A3D">
              <w:rPr>
                <w:rFonts w:asciiTheme="majorHAnsi" w:hAnsiTheme="majorHAnsi"/>
                <w:spacing w:val="1"/>
                <w:w w:val="106"/>
                <w:sz w:val="24"/>
                <w:szCs w:val="24"/>
              </w:rPr>
              <w:t>ак</w:t>
            </w:r>
            <w:r w:rsidRPr="00B84A3D">
              <w:rPr>
                <w:rFonts w:asciiTheme="majorHAnsi" w:hAnsiTheme="majorHAnsi"/>
                <w:spacing w:val="8"/>
                <w:w w:val="105"/>
                <w:sz w:val="24"/>
                <w:szCs w:val="24"/>
              </w:rPr>
              <w:t>о</w:t>
            </w:r>
            <w:r w:rsidRPr="00B84A3D">
              <w:rPr>
                <w:rFonts w:asciiTheme="majorHAnsi" w:hAnsiTheme="majorHAnsi"/>
                <w:spacing w:val="1"/>
                <w:w w:val="106"/>
                <w:sz w:val="24"/>
                <w:szCs w:val="24"/>
              </w:rPr>
              <w:t>м</w:t>
            </w:r>
            <w:r w:rsidRPr="00B84A3D">
              <w:rPr>
                <w:rFonts w:asciiTheme="majorHAnsi" w:hAnsiTheme="majorHAnsi"/>
                <w:spacing w:val="4"/>
                <w:w w:val="105"/>
                <w:sz w:val="24"/>
                <w:szCs w:val="24"/>
              </w:rPr>
              <w:t>ь</w:t>
            </w:r>
            <w:r w:rsidRPr="00B84A3D">
              <w:rPr>
                <w:rFonts w:asciiTheme="majorHAnsi" w:hAnsiTheme="majorHAnsi"/>
                <w:spacing w:val="9"/>
                <w:w w:val="105"/>
                <w:sz w:val="24"/>
                <w:szCs w:val="24"/>
              </w:rPr>
              <w:t>т</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2"/>
                <w:w w:val="106"/>
                <w:sz w:val="24"/>
                <w:szCs w:val="24"/>
              </w:rPr>
              <w:t>е</w:t>
            </w:r>
            <w:r w:rsidRPr="00B84A3D">
              <w:rPr>
                <w:rFonts w:asciiTheme="majorHAnsi" w:hAnsiTheme="majorHAnsi"/>
                <w:spacing w:val="9"/>
                <w:w w:val="105"/>
                <w:sz w:val="24"/>
                <w:szCs w:val="24"/>
              </w:rPr>
              <w:t>т</w:t>
            </w:r>
            <w:r w:rsidRPr="00B84A3D">
              <w:rPr>
                <w:rFonts w:asciiTheme="majorHAnsi" w:hAnsiTheme="majorHAnsi"/>
                <w:spacing w:val="6"/>
                <w:w w:val="106"/>
                <w:sz w:val="24"/>
                <w:szCs w:val="24"/>
              </w:rPr>
              <w:t>е</w:t>
            </w:r>
            <w:r w:rsidRPr="00B84A3D">
              <w:rPr>
                <w:rFonts w:asciiTheme="majorHAnsi" w:hAnsiTheme="majorHAnsi"/>
                <w:w w:val="105"/>
                <w:sz w:val="24"/>
                <w:szCs w:val="24"/>
              </w:rPr>
              <w:t>й</w:t>
            </w:r>
            <w:r w:rsidRPr="00B84A3D">
              <w:rPr>
                <w:rFonts w:asciiTheme="majorHAnsi" w:hAnsiTheme="majorHAnsi"/>
                <w:spacing w:val="8"/>
                <w:sz w:val="24"/>
                <w:szCs w:val="24"/>
              </w:rPr>
              <w:t xml:space="preserve"> </w:t>
            </w:r>
            <w:r w:rsidRPr="00B84A3D">
              <w:rPr>
                <w:rFonts w:asciiTheme="majorHAnsi" w:hAnsiTheme="majorHAnsi"/>
                <w:w w:val="106"/>
                <w:sz w:val="24"/>
                <w:szCs w:val="24"/>
              </w:rPr>
              <w:t>с</w:t>
            </w:r>
            <w:r w:rsidRPr="00B84A3D">
              <w:rPr>
                <w:rFonts w:asciiTheme="majorHAnsi" w:hAnsiTheme="majorHAnsi"/>
                <w:spacing w:val="31"/>
                <w:sz w:val="24"/>
                <w:szCs w:val="24"/>
              </w:rPr>
              <w:t xml:space="preserve"> </w:t>
            </w:r>
            <w:r w:rsidRPr="00B84A3D">
              <w:rPr>
                <w:rFonts w:asciiTheme="majorHAnsi" w:hAnsiTheme="majorHAnsi"/>
                <w:w w:val="105"/>
                <w:sz w:val="24"/>
                <w:szCs w:val="24"/>
              </w:rPr>
              <w:t>г</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р</w:t>
            </w:r>
            <w:r w:rsidRPr="00B84A3D">
              <w:rPr>
                <w:rFonts w:asciiTheme="majorHAnsi" w:hAnsiTheme="majorHAnsi"/>
                <w:spacing w:val="8"/>
                <w:w w:val="105"/>
                <w:sz w:val="24"/>
                <w:szCs w:val="24"/>
              </w:rPr>
              <w:t>о</w:t>
            </w:r>
            <w:r w:rsidRPr="00B84A3D">
              <w:rPr>
                <w:rFonts w:asciiTheme="majorHAnsi" w:hAnsiTheme="majorHAnsi"/>
                <w:spacing w:val="5"/>
                <w:w w:val="105"/>
                <w:sz w:val="24"/>
                <w:szCs w:val="24"/>
              </w:rPr>
              <w:t>и</w:t>
            </w:r>
            <w:r w:rsidRPr="00B84A3D">
              <w:rPr>
                <w:rFonts w:asciiTheme="majorHAnsi" w:hAnsiTheme="majorHAnsi"/>
                <w:spacing w:val="2"/>
                <w:w w:val="106"/>
                <w:sz w:val="24"/>
                <w:szCs w:val="24"/>
              </w:rPr>
              <w:t>ч</w:t>
            </w:r>
            <w:r w:rsidRPr="00B84A3D">
              <w:rPr>
                <w:rFonts w:asciiTheme="majorHAnsi" w:hAnsiTheme="majorHAnsi"/>
                <w:spacing w:val="7"/>
                <w:w w:val="106"/>
                <w:sz w:val="24"/>
                <w:szCs w:val="24"/>
              </w:rPr>
              <w:t>е</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к</w:t>
            </w:r>
            <w:r w:rsidRPr="00B84A3D">
              <w:rPr>
                <w:rFonts w:asciiTheme="majorHAnsi" w:hAnsiTheme="majorHAnsi"/>
                <w:spacing w:val="5"/>
                <w:w w:val="105"/>
                <w:sz w:val="24"/>
                <w:szCs w:val="24"/>
              </w:rPr>
              <w:t>и</w:t>
            </w:r>
            <w:r w:rsidRPr="00B84A3D">
              <w:rPr>
                <w:rFonts w:asciiTheme="majorHAnsi" w:hAnsiTheme="majorHAnsi"/>
                <w:w w:val="106"/>
                <w:sz w:val="24"/>
                <w:szCs w:val="24"/>
              </w:rPr>
              <w:t>м</w:t>
            </w:r>
            <w:r w:rsidRPr="00B84A3D">
              <w:rPr>
                <w:rFonts w:asciiTheme="majorHAnsi" w:hAnsiTheme="majorHAnsi"/>
                <w:spacing w:val="8"/>
                <w:sz w:val="24"/>
                <w:szCs w:val="24"/>
              </w:rPr>
              <w:t xml:space="preserve"> </w:t>
            </w:r>
            <w:r w:rsidRPr="00B84A3D">
              <w:rPr>
                <w:rFonts w:asciiTheme="majorHAnsi" w:hAnsiTheme="majorHAnsi"/>
                <w:spacing w:val="5"/>
                <w:w w:val="105"/>
                <w:sz w:val="24"/>
                <w:szCs w:val="24"/>
              </w:rPr>
              <w:t>п</w:t>
            </w:r>
            <w:r w:rsidRPr="00B84A3D">
              <w:rPr>
                <w:rFonts w:asciiTheme="majorHAnsi" w:hAnsiTheme="majorHAnsi"/>
                <w:spacing w:val="3"/>
                <w:w w:val="105"/>
                <w:sz w:val="24"/>
                <w:szCs w:val="24"/>
              </w:rPr>
              <w:t>р</w:t>
            </w:r>
            <w:r w:rsidRPr="00B84A3D">
              <w:rPr>
                <w:rFonts w:asciiTheme="majorHAnsi" w:hAnsiTheme="majorHAnsi"/>
                <w:spacing w:val="8"/>
                <w:w w:val="105"/>
                <w:sz w:val="24"/>
                <w:szCs w:val="24"/>
              </w:rPr>
              <w:t>о</w:t>
            </w:r>
            <w:r w:rsidRPr="00B84A3D">
              <w:rPr>
                <w:rFonts w:asciiTheme="majorHAnsi" w:hAnsiTheme="majorHAnsi"/>
                <w:spacing w:val="2"/>
                <w:w w:val="105"/>
                <w:sz w:val="24"/>
                <w:szCs w:val="24"/>
              </w:rPr>
              <w:t>ш</w:t>
            </w:r>
            <w:r w:rsidRPr="00B84A3D">
              <w:rPr>
                <w:rFonts w:asciiTheme="majorHAnsi" w:hAnsiTheme="majorHAnsi"/>
                <w:spacing w:val="8"/>
                <w:w w:val="105"/>
                <w:sz w:val="24"/>
                <w:szCs w:val="24"/>
              </w:rPr>
              <w:t>л</w:t>
            </w:r>
            <w:r w:rsidRPr="00B84A3D">
              <w:rPr>
                <w:rFonts w:asciiTheme="majorHAnsi" w:hAnsiTheme="majorHAnsi"/>
                <w:spacing w:val="7"/>
                <w:w w:val="106"/>
                <w:sz w:val="24"/>
                <w:szCs w:val="24"/>
              </w:rPr>
              <w:t>ы</w:t>
            </w:r>
            <w:r w:rsidRPr="00B84A3D">
              <w:rPr>
                <w:rFonts w:asciiTheme="majorHAnsi" w:hAnsiTheme="majorHAnsi"/>
                <w:w w:val="106"/>
                <w:sz w:val="24"/>
                <w:szCs w:val="24"/>
              </w:rPr>
              <w:t>м</w:t>
            </w:r>
            <w:r w:rsidRPr="00B84A3D">
              <w:rPr>
                <w:rFonts w:asciiTheme="majorHAnsi" w:hAnsiTheme="majorHAnsi"/>
                <w:spacing w:val="8"/>
                <w:sz w:val="24"/>
                <w:szCs w:val="24"/>
              </w:rPr>
              <w:t xml:space="preserve"> </w:t>
            </w:r>
            <w:r w:rsidRPr="00B84A3D">
              <w:rPr>
                <w:rFonts w:asciiTheme="majorHAnsi" w:hAnsiTheme="majorHAnsi"/>
                <w:w w:val="105"/>
                <w:sz w:val="24"/>
                <w:szCs w:val="24"/>
              </w:rPr>
              <w:t>Р</w:t>
            </w:r>
            <w:r w:rsidRPr="00B84A3D">
              <w:rPr>
                <w:rFonts w:asciiTheme="majorHAnsi" w:hAnsiTheme="majorHAnsi"/>
                <w:spacing w:val="8"/>
                <w:w w:val="105"/>
                <w:sz w:val="24"/>
                <w:szCs w:val="24"/>
              </w:rPr>
              <w:t>о</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с</w:t>
            </w:r>
            <w:r w:rsidRPr="00B84A3D">
              <w:rPr>
                <w:rFonts w:asciiTheme="majorHAnsi" w:hAnsiTheme="majorHAnsi"/>
                <w:spacing w:val="5"/>
                <w:w w:val="105"/>
                <w:sz w:val="24"/>
                <w:szCs w:val="24"/>
              </w:rPr>
              <w:t>и</w:t>
            </w:r>
            <w:r w:rsidRPr="00B84A3D">
              <w:rPr>
                <w:rFonts w:asciiTheme="majorHAnsi" w:hAnsiTheme="majorHAnsi"/>
                <w:w w:val="105"/>
                <w:sz w:val="24"/>
                <w:szCs w:val="24"/>
              </w:rPr>
              <w:t>и»</w:t>
            </w:r>
          </w:p>
          <w:p w:rsidR="00D93E5D" w:rsidRPr="00B84A3D" w:rsidRDefault="00D93E5D" w:rsidP="00A87757">
            <w:pPr>
              <w:rPr>
                <w:rFonts w:asciiTheme="majorHAnsi" w:hAnsiTheme="majorHAnsi"/>
                <w:w w:val="105"/>
                <w:sz w:val="24"/>
                <w:szCs w:val="24"/>
              </w:rPr>
            </w:pPr>
          </w:p>
          <w:p w:rsidR="00D93E5D" w:rsidRPr="00B84A3D" w:rsidRDefault="00D93E5D" w:rsidP="00A87757">
            <w:pPr>
              <w:rPr>
                <w:rFonts w:asciiTheme="majorHAnsi" w:hAnsiTheme="majorHAnsi"/>
                <w:w w:val="105"/>
                <w:sz w:val="24"/>
                <w:szCs w:val="24"/>
              </w:rPr>
            </w:pPr>
          </w:p>
          <w:p w:rsidR="00D93E5D" w:rsidRPr="00B84A3D" w:rsidRDefault="00D93E5D" w:rsidP="00A87757">
            <w:pPr>
              <w:rPr>
                <w:rFonts w:asciiTheme="majorHAnsi" w:hAnsiTheme="majorHAnsi"/>
                <w:w w:val="105"/>
                <w:sz w:val="24"/>
                <w:szCs w:val="24"/>
              </w:rPr>
            </w:pPr>
          </w:p>
          <w:p w:rsidR="00D93E5D" w:rsidRPr="00B84A3D" w:rsidRDefault="00D93E5D" w:rsidP="00A87757">
            <w:pPr>
              <w:rPr>
                <w:rFonts w:asciiTheme="majorHAnsi" w:hAnsiTheme="majorHAnsi"/>
                <w:w w:val="105"/>
                <w:sz w:val="24"/>
                <w:szCs w:val="24"/>
              </w:rPr>
            </w:pPr>
          </w:p>
          <w:p w:rsidR="00D93E5D" w:rsidRPr="00B84A3D" w:rsidRDefault="00D93E5D" w:rsidP="00A87757">
            <w:pPr>
              <w:rPr>
                <w:rFonts w:asciiTheme="majorHAnsi" w:hAnsiTheme="majorHAnsi"/>
                <w:sz w:val="24"/>
                <w:szCs w:val="24"/>
              </w:rPr>
            </w:pPr>
          </w:p>
        </w:tc>
      </w:tr>
      <w:tr w:rsidR="00D93E5D" w:rsidRPr="00B84A3D" w:rsidTr="00A87757">
        <w:trPr>
          <w:gridAfter w:val="1"/>
          <w:wAfter w:w="60" w:type="dxa"/>
          <w:trHeight w:val="3377"/>
        </w:trPr>
        <w:tc>
          <w:tcPr>
            <w:tcW w:w="2609" w:type="dxa"/>
            <w:gridSpan w:val="3"/>
            <w:vMerge/>
          </w:tcPr>
          <w:p w:rsidR="00D93E5D" w:rsidRPr="00B84A3D" w:rsidRDefault="00D93E5D" w:rsidP="00A87757">
            <w:pPr>
              <w:rPr>
                <w:rFonts w:asciiTheme="majorHAnsi" w:hAnsiTheme="majorHAnsi"/>
                <w:sz w:val="24"/>
                <w:szCs w:val="24"/>
              </w:rPr>
            </w:pPr>
          </w:p>
        </w:tc>
        <w:tc>
          <w:tcPr>
            <w:tcW w:w="2410" w:type="dxa"/>
            <w:gridSpan w:val="2"/>
            <w:vMerge/>
          </w:tcPr>
          <w:p w:rsidR="00D93E5D" w:rsidRPr="00B84A3D" w:rsidRDefault="00D93E5D" w:rsidP="00A87757">
            <w:pPr>
              <w:rPr>
                <w:rFonts w:asciiTheme="majorHAnsi" w:hAnsiTheme="majorHAnsi"/>
                <w:sz w:val="24"/>
                <w:szCs w:val="24"/>
              </w:rPr>
            </w:pPr>
          </w:p>
        </w:tc>
        <w:tc>
          <w:tcPr>
            <w:tcW w:w="4711" w:type="dxa"/>
            <w:gridSpan w:val="6"/>
          </w:tcPr>
          <w:p w:rsidR="00D93E5D" w:rsidRPr="00B84A3D" w:rsidRDefault="00D93E5D" w:rsidP="00A87757">
            <w:pPr>
              <w:tabs>
                <w:tab w:val="left" w:pos="2772"/>
              </w:tabs>
              <w:spacing w:before="17"/>
              <w:ind w:right="-14"/>
              <w:rPr>
                <w:rFonts w:asciiTheme="majorHAnsi" w:hAnsiTheme="majorHAnsi"/>
                <w:sz w:val="24"/>
                <w:szCs w:val="24"/>
              </w:rPr>
            </w:pPr>
            <w:r w:rsidRPr="00B84A3D">
              <w:rPr>
                <w:rFonts w:asciiTheme="majorHAnsi" w:hAnsiTheme="majorHAnsi"/>
                <w:spacing w:val="4"/>
                <w:w w:val="105"/>
                <w:sz w:val="24"/>
                <w:szCs w:val="24"/>
              </w:rPr>
              <w:t>О</w:t>
            </w:r>
            <w:r w:rsidRPr="00B84A3D">
              <w:rPr>
                <w:rFonts w:asciiTheme="majorHAnsi" w:hAnsiTheme="majorHAnsi"/>
                <w:spacing w:val="3"/>
                <w:w w:val="105"/>
                <w:sz w:val="24"/>
                <w:szCs w:val="24"/>
              </w:rPr>
              <w:t>р</w:t>
            </w:r>
            <w:r w:rsidRPr="00B84A3D">
              <w:rPr>
                <w:rFonts w:asciiTheme="majorHAnsi" w:hAnsiTheme="majorHAnsi"/>
                <w:spacing w:val="5"/>
                <w:w w:val="105"/>
                <w:sz w:val="24"/>
                <w:szCs w:val="24"/>
              </w:rPr>
              <w:t>г</w:t>
            </w:r>
            <w:r w:rsidRPr="00B84A3D">
              <w:rPr>
                <w:rFonts w:asciiTheme="majorHAnsi" w:hAnsiTheme="majorHAnsi"/>
                <w:spacing w:val="6"/>
                <w:w w:val="106"/>
                <w:sz w:val="24"/>
                <w:szCs w:val="24"/>
              </w:rPr>
              <w:t>а</w:t>
            </w:r>
            <w:r w:rsidRPr="00B84A3D">
              <w:rPr>
                <w:rFonts w:asciiTheme="majorHAnsi" w:hAnsiTheme="majorHAnsi"/>
                <w:spacing w:val="4"/>
                <w:w w:val="105"/>
                <w:sz w:val="24"/>
                <w:szCs w:val="24"/>
              </w:rPr>
              <w:t>н</w:t>
            </w:r>
            <w:r w:rsidRPr="00B84A3D">
              <w:rPr>
                <w:rFonts w:asciiTheme="majorHAnsi" w:hAnsiTheme="majorHAnsi"/>
                <w:w w:val="105"/>
                <w:sz w:val="24"/>
                <w:szCs w:val="24"/>
              </w:rPr>
              <w:t>и</w:t>
            </w:r>
            <w:r w:rsidRPr="00B84A3D">
              <w:rPr>
                <w:rFonts w:asciiTheme="majorHAnsi" w:hAnsiTheme="majorHAnsi"/>
                <w:spacing w:val="4"/>
                <w:w w:val="105"/>
                <w:sz w:val="24"/>
                <w:szCs w:val="24"/>
              </w:rPr>
              <w:t>з</w:t>
            </w:r>
            <w:r w:rsidRPr="00B84A3D">
              <w:rPr>
                <w:rFonts w:asciiTheme="majorHAnsi" w:hAnsiTheme="majorHAnsi"/>
                <w:spacing w:val="7"/>
                <w:w w:val="106"/>
                <w:sz w:val="24"/>
                <w:szCs w:val="24"/>
              </w:rPr>
              <w:t>а</w:t>
            </w:r>
            <w:r w:rsidRPr="00B84A3D">
              <w:rPr>
                <w:rFonts w:asciiTheme="majorHAnsi" w:hAnsiTheme="majorHAnsi"/>
                <w:spacing w:val="4"/>
                <w:w w:val="105"/>
                <w:sz w:val="24"/>
                <w:szCs w:val="24"/>
              </w:rPr>
              <w:t>ц</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z w:val="24"/>
                <w:szCs w:val="24"/>
              </w:rPr>
              <w:tab/>
            </w:r>
            <w:r w:rsidRPr="00B84A3D">
              <w:rPr>
                <w:rFonts w:asciiTheme="majorHAnsi" w:hAnsiTheme="majorHAnsi"/>
                <w:spacing w:val="1"/>
                <w:w w:val="106"/>
                <w:sz w:val="24"/>
                <w:szCs w:val="24"/>
              </w:rPr>
              <w:t>к</w:t>
            </w:r>
            <w:r w:rsidRPr="00B84A3D">
              <w:rPr>
                <w:rFonts w:asciiTheme="majorHAnsi" w:hAnsiTheme="majorHAnsi"/>
                <w:spacing w:val="4"/>
                <w:w w:val="105"/>
                <w:sz w:val="24"/>
                <w:szCs w:val="24"/>
              </w:rPr>
              <w:t>у</w:t>
            </w:r>
            <w:r w:rsidRPr="00B84A3D">
              <w:rPr>
                <w:rFonts w:asciiTheme="majorHAnsi" w:hAnsiTheme="majorHAnsi"/>
                <w:spacing w:val="3"/>
                <w:w w:val="105"/>
                <w:sz w:val="24"/>
                <w:szCs w:val="24"/>
              </w:rPr>
              <w:t>л</w:t>
            </w:r>
            <w:r w:rsidRPr="00B84A3D">
              <w:rPr>
                <w:rFonts w:asciiTheme="majorHAnsi" w:hAnsiTheme="majorHAnsi"/>
                <w:spacing w:val="4"/>
                <w:w w:val="105"/>
                <w:sz w:val="24"/>
                <w:szCs w:val="24"/>
              </w:rPr>
              <w:t>ь</w:t>
            </w:r>
            <w:r w:rsidRPr="00B84A3D">
              <w:rPr>
                <w:rFonts w:asciiTheme="majorHAnsi" w:hAnsiTheme="majorHAnsi"/>
                <w:spacing w:val="3"/>
                <w:w w:val="105"/>
                <w:sz w:val="24"/>
                <w:szCs w:val="24"/>
              </w:rPr>
              <w:t>т</w:t>
            </w:r>
            <w:r w:rsidRPr="00B84A3D">
              <w:rPr>
                <w:rFonts w:asciiTheme="majorHAnsi" w:hAnsiTheme="majorHAnsi"/>
                <w:spacing w:val="4"/>
                <w:w w:val="105"/>
                <w:sz w:val="24"/>
                <w:szCs w:val="24"/>
              </w:rPr>
              <w:t>у</w:t>
            </w:r>
            <w:r w:rsidRPr="00B84A3D">
              <w:rPr>
                <w:rFonts w:asciiTheme="majorHAnsi" w:hAnsiTheme="majorHAnsi"/>
                <w:spacing w:val="7"/>
                <w:w w:val="105"/>
                <w:sz w:val="24"/>
                <w:szCs w:val="24"/>
              </w:rPr>
              <w:t>р</w:t>
            </w:r>
            <w:r w:rsidRPr="00B84A3D">
              <w:rPr>
                <w:rFonts w:asciiTheme="majorHAnsi" w:hAnsiTheme="majorHAnsi"/>
                <w:spacing w:val="5"/>
                <w:w w:val="105"/>
                <w:sz w:val="24"/>
                <w:szCs w:val="24"/>
              </w:rPr>
              <w:t>н</w:t>
            </w:r>
            <w:r w:rsidRPr="00B84A3D">
              <w:rPr>
                <w:rFonts w:asciiTheme="majorHAnsi" w:hAnsiTheme="majorHAnsi"/>
                <w:spacing w:val="2"/>
                <w:w w:val="106"/>
                <w:sz w:val="24"/>
                <w:szCs w:val="24"/>
              </w:rPr>
              <w:t>ы</w:t>
            </w:r>
            <w:r w:rsidRPr="00B84A3D">
              <w:rPr>
                <w:rFonts w:asciiTheme="majorHAnsi" w:hAnsiTheme="majorHAnsi"/>
                <w:w w:val="105"/>
                <w:sz w:val="24"/>
                <w:szCs w:val="24"/>
              </w:rPr>
              <w:t>х</w:t>
            </w:r>
            <w:r w:rsidRPr="00B84A3D">
              <w:rPr>
                <w:rFonts w:asciiTheme="majorHAnsi" w:hAnsiTheme="majorHAnsi"/>
                <w:sz w:val="24"/>
                <w:szCs w:val="24"/>
              </w:rPr>
              <w:t xml:space="preserve"> </w:t>
            </w:r>
            <w:r w:rsidRPr="00B84A3D">
              <w:rPr>
                <w:rFonts w:asciiTheme="majorHAnsi" w:hAnsiTheme="majorHAnsi"/>
                <w:w w:val="105"/>
                <w:sz w:val="24"/>
                <w:szCs w:val="24"/>
              </w:rPr>
              <w:t>п</w:t>
            </w:r>
            <w:r w:rsidRPr="00B84A3D">
              <w:rPr>
                <w:rFonts w:asciiTheme="majorHAnsi" w:hAnsiTheme="majorHAnsi"/>
                <w:spacing w:val="8"/>
                <w:w w:val="105"/>
                <w:sz w:val="24"/>
                <w:szCs w:val="24"/>
              </w:rPr>
              <w:t>р</w:t>
            </w:r>
            <w:r w:rsidRPr="00B84A3D">
              <w:rPr>
                <w:rFonts w:asciiTheme="majorHAnsi" w:hAnsiTheme="majorHAnsi"/>
                <w:spacing w:val="1"/>
                <w:w w:val="106"/>
                <w:sz w:val="24"/>
                <w:szCs w:val="24"/>
              </w:rPr>
              <w:t>ак</w:t>
            </w:r>
            <w:r w:rsidRPr="00B84A3D">
              <w:rPr>
                <w:rFonts w:asciiTheme="majorHAnsi" w:hAnsiTheme="majorHAnsi"/>
                <w:spacing w:val="9"/>
                <w:w w:val="105"/>
                <w:sz w:val="24"/>
                <w:szCs w:val="24"/>
              </w:rPr>
              <w:t>т</w:t>
            </w:r>
            <w:r w:rsidRPr="00B84A3D">
              <w:rPr>
                <w:rFonts w:asciiTheme="majorHAnsi" w:hAnsiTheme="majorHAnsi"/>
                <w:w w:val="105"/>
                <w:sz w:val="24"/>
                <w:szCs w:val="24"/>
              </w:rPr>
              <w:t>и</w:t>
            </w:r>
            <w:r w:rsidRPr="00B84A3D">
              <w:rPr>
                <w:rFonts w:asciiTheme="majorHAnsi" w:hAnsiTheme="majorHAnsi"/>
                <w:w w:val="106"/>
                <w:sz w:val="24"/>
                <w:szCs w:val="24"/>
              </w:rPr>
              <w:t>к</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7"/>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7"/>
                <w:w w:val="106"/>
                <w:sz w:val="24"/>
                <w:szCs w:val="24"/>
              </w:rPr>
              <w:t>еж</w:t>
            </w:r>
            <w:r w:rsidRPr="00B84A3D">
              <w:rPr>
                <w:rFonts w:asciiTheme="majorHAnsi" w:hAnsiTheme="majorHAnsi"/>
                <w:spacing w:val="5"/>
                <w:w w:val="105"/>
                <w:sz w:val="24"/>
                <w:szCs w:val="24"/>
              </w:rPr>
              <w:t>и</w:t>
            </w:r>
            <w:r w:rsidRPr="00B84A3D">
              <w:rPr>
                <w:rFonts w:asciiTheme="majorHAnsi" w:hAnsiTheme="majorHAnsi"/>
                <w:spacing w:val="1"/>
                <w:w w:val="106"/>
                <w:sz w:val="24"/>
                <w:szCs w:val="24"/>
              </w:rPr>
              <w:t>м</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6"/>
                <w:w w:val="106"/>
                <w:sz w:val="24"/>
                <w:szCs w:val="24"/>
              </w:rPr>
              <w:t>д</w:t>
            </w:r>
            <w:r w:rsidRPr="00B84A3D">
              <w:rPr>
                <w:rFonts w:asciiTheme="majorHAnsi" w:hAnsiTheme="majorHAnsi"/>
                <w:w w:val="105"/>
                <w:sz w:val="24"/>
                <w:szCs w:val="24"/>
              </w:rPr>
              <w:t>н</w:t>
            </w:r>
            <w:r w:rsidRPr="00B84A3D">
              <w:rPr>
                <w:rFonts w:asciiTheme="majorHAnsi" w:hAnsiTheme="majorHAnsi"/>
                <w:w w:val="106"/>
                <w:sz w:val="24"/>
                <w:szCs w:val="24"/>
              </w:rPr>
              <w:t>я</w:t>
            </w:r>
          </w:p>
          <w:p w:rsidR="00D93E5D" w:rsidRPr="00B84A3D" w:rsidRDefault="00D93E5D" w:rsidP="00A87757">
            <w:pPr>
              <w:spacing w:before="5"/>
              <w:ind w:right="-20"/>
              <w:rPr>
                <w:rFonts w:asciiTheme="majorHAnsi" w:hAnsiTheme="majorHAnsi"/>
                <w:sz w:val="24"/>
                <w:szCs w:val="24"/>
              </w:rPr>
            </w:pPr>
            <w:r w:rsidRPr="00B84A3D">
              <w:rPr>
                <w:rFonts w:asciiTheme="majorHAnsi" w:hAnsiTheme="majorHAnsi"/>
                <w:spacing w:val="3"/>
                <w:w w:val="105"/>
                <w:sz w:val="24"/>
                <w:szCs w:val="24"/>
              </w:rPr>
              <w:t>(</w:t>
            </w:r>
            <w:r w:rsidRPr="00B84A3D">
              <w:rPr>
                <w:rFonts w:asciiTheme="majorHAnsi" w:hAnsiTheme="majorHAnsi"/>
                <w:w w:val="105"/>
                <w:sz w:val="24"/>
                <w:szCs w:val="24"/>
              </w:rPr>
              <w:t>в</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оо</w:t>
            </w:r>
            <w:r w:rsidRPr="00B84A3D">
              <w:rPr>
                <w:rFonts w:asciiTheme="majorHAnsi" w:hAnsiTheme="majorHAnsi"/>
                <w:spacing w:val="8"/>
                <w:w w:val="105"/>
                <w:sz w:val="24"/>
                <w:szCs w:val="24"/>
              </w:rPr>
              <w:t>т</w:t>
            </w:r>
            <w:r w:rsidRPr="00B84A3D">
              <w:rPr>
                <w:rFonts w:asciiTheme="majorHAnsi" w:hAnsiTheme="majorHAnsi"/>
                <w:w w:val="105"/>
                <w:sz w:val="24"/>
                <w:szCs w:val="24"/>
              </w:rPr>
              <w:t>в</w:t>
            </w:r>
            <w:r w:rsidRPr="00B84A3D">
              <w:rPr>
                <w:rFonts w:asciiTheme="majorHAnsi" w:hAnsiTheme="majorHAnsi"/>
                <w:spacing w:val="3"/>
                <w:w w:val="106"/>
                <w:sz w:val="24"/>
                <w:szCs w:val="24"/>
              </w:rPr>
              <w:t>е</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5"/>
                <w:w w:val="105"/>
                <w:sz w:val="24"/>
                <w:szCs w:val="24"/>
              </w:rPr>
              <w:t>в</w:t>
            </w:r>
            <w:r w:rsidRPr="00B84A3D">
              <w:rPr>
                <w:rFonts w:asciiTheme="majorHAnsi" w:hAnsiTheme="majorHAnsi"/>
                <w:spacing w:val="4"/>
                <w:w w:val="105"/>
                <w:sz w:val="24"/>
                <w:szCs w:val="24"/>
              </w:rPr>
              <w:t>и</w:t>
            </w:r>
            <w:r w:rsidRPr="00B84A3D">
              <w:rPr>
                <w:rFonts w:asciiTheme="majorHAnsi" w:hAnsiTheme="majorHAnsi"/>
                <w:w w:val="105"/>
                <w:sz w:val="24"/>
                <w:szCs w:val="24"/>
              </w:rPr>
              <w:t>и</w:t>
            </w:r>
            <w:r w:rsidRPr="00B84A3D">
              <w:rPr>
                <w:rFonts w:asciiTheme="majorHAnsi" w:hAnsiTheme="majorHAnsi"/>
                <w:spacing w:val="7"/>
                <w:sz w:val="24"/>
                <w:szCs w:val="24"/>
              </w:rPr>
              <w:t xml:space="preserve"> </w:t>
            </w:r>
            <w:r w:rsidRPr="00B84A3D">
              <w:rPr>
                <w:rFonts w:asciiTheme="majorHAnsi" w:hAnsiTheme="majorHAnsi"/>
                <w:w w:val="106"/>
                <w:sz w:val="24"/>
                <w:szCs w:val="24"/>
              </w:rPr>
              <w:t>с</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4"/>
                <w:w w:val="105"/>
                <w:sz w:val="24"/>
                <w:szCs w:val="24"/>
              </w:rPr>
              <w:t>оз</w:t>
            </w:r>
            <w:r w:rsidRPr="00B84A3D">
              <w:rPr>
                <w:rFonts w:asciiTheme="majorHAnsi" w:hAnsiTheme="majorHAnsi"/>
                <w:spacing w:val="3"/>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де</w:t>
            </w:r>
            <w:r w:rsidRPr="00B84A3D">
              <w:rPr>
                <w:rFonts w:asciiTheme="majorHAnsi" w:hAnsiTheme="majorHAnsi"/>
                <w:spacing w:val="8"/>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1"/>
                <w:w w:val="105"/>
                <w:sz w:val="24"/>
                <w:szCs w:val="24"/>
              </w:rPr>
              <w:t>й)</w:t>
            </w:r>
          </w:p>
          <w:p w:rsidR="00D93E5D" w:rsidRPr="00B84A3D" w:rsidRDefault="00D93E5D" w:rsidP="00A87757">
            <w:pPr>
              <w:spacing w:before="41"/>
              <w:ind w:right="-51"/>
              <w:rPr>
                <w:rFonts w:asciiTheme="majorHAnsi" w:hAnsiTheme="majorHAnsi"/>
                <w:sz w:val="24"/>
                <w:szCs w:val="24"/>
              </w:rPr>
            </w:pPr>
            <w:r w:rsidRPr="00B84A3D">
              <w:rPr>
                <w:rFonts w:asciiTheme="majorHAnsi" w:hAnsiTheme="majorHAnsi"/>
                <w:spacing w:val="7"/>
                <w:sz w:val="24"/>
                <w:szCs w:val="24"/>
              </w:rPr>
              <w:t>Б</w:t>
            </w:r>
            <w:r w:rsidRPr="00B84A3D">
              <w:rPr>
                <w:rFonts w:asciiTheme="majorHAnsi" w:hAnsiTheme="majorHAnsi"/>
                <w:spacing w:val="-1"/>
                <w:sz w:val="24"/>
                <w:szCs w:val="24"/>
              </w:rPr>
              <w:t>е</w:t>
            </w:r>
            <w:r w:rsidRPr="00B84A3D">
              <w:rPr>
                <w:rFonts w:asciiTheme="majorHAnsi" w:hAnsiTheme="majorHAnsi"/>
                <w:spacing w:val="7"/>
                <w:sz w:val="24"/>
                <w:szCs w:val="24"/>
              </w:rPr>
              <w:t>с</w:t>
            </w:r>
            <w:r w:rsidRPr="00B84A3D">
              <w:rPr>
                <w:rFonts w:asciiTheme="majorHAnsi" w:hAnsiTheme="majorHAnsi"/>
                <w:spacing w:val="2"/>
                <w:sz w:val="24"/>
                <w:szCs w:val="24"/>
              </w:rPr>
              <w:t>ед</w:t>
            </w:r>
            <w:r w:rsidRPr="00B84A3D">
              <w:rPr>
                <w:rFonts w:asciiTheme="majorHAnsi" w:hAnsiTheme="majorHAnsi"/>
                <w:sz w:val="24"/>
                <w:szCs w:val="24"/>
              </w:rPr>
              <w:t>ы</w:t>
            </w:r>
            <w:r w:rsidRPr="00B84A3D">
              <w:rPr>
                <w:rFonts w:asciiTheme="majorHAnsi" w:hAnsiTheme="majorHAnsi"/>
                <w:spacing w:val="50"/>
                <w:sz w:val="24"/>
                <w:szCs w:val="24"/>
              </w:rPr>
              <w:t xml:space="preserve"> </w:t>
            </w:r>
            <w:r w:rsidRPr="00B84A3D">
              <w:rPr>
                <w:rFonts w:asciiTheme="majorHAnsi" w:hAnsiTheme="majorHAnsi"/>
                <w:spacing w:val="5"/>
                <w:sz w:val="24"/>
                <w:szCs w:val="24"/>
              </w:rPr>
              <w:t>«</w:t>
            </w:r>
            <w:r w:rsidRPr="00B84A3D">
              <w:rPr>
                <w:rFonts w:asciiTheme="majorHAnsi" w:hAnsiTheme="majorHAnsi"/>
                <w:spacing w:val="8"/>
                <w:sz w:val="24"/>
                <w:szCs w:val="24"/>
              </w:rPr>
              <w:t>Л</w:t>
            </w:r>
            <w:r w:rsidRPr="00B84A3D">
              <w:rPr>
                <w:rFonts w:asciiTheme="majorHAnsi" w:hAnsiTheme="majorHAnsi"/>
                <w:spacing w:val="4"/>
                <w:sz w:val="24"/>
                <w:szCs w:val="24"/>
              </w:rPr>
              <w:t>юд</w:t>
            </w:r>
            <w:r w:rsidRPr="00B84A3D">
              <w:rPr>
                <w:rFonts w:asciiTheme="majorHAnsi" w:hAnsiTheme="majorHAnsi"/>
                <w:sz w:val="24"/>
                <w:szCs w:val="24"/>
              </w:rPr>
              <w:t>и</w:t>
            </w:r>
            <w:r w:rsidRPr="00B84A3D">
              <w:rPr>
                <w:rFonts w:asciiTheme="majorHAnsi" w:hAnsiTheme="majorHAnsi"/>
                <w:spacing w:val="53"/>
                <w:sz w:val="24"/>
                <w:szCs w:val="24"/>
              </w:rPr>
              <w:t xml:space="preserve"> </w:t>
            </w:r>
            <w:r w:rsidRPr="00B84A3D">
              <w:rPr>
                <w:rFonts w:asciiTheme="majorHAnsi" w:hAnsiTheme="majorHAnsi"/>
                <w:sz w:val="24"/>
                <w:szCs w:val="24"/>
              </w:rPr>
              <w:t>т</w:t>
            </w:r>
            <w:r w:rsidRPr="00B84A3D">
              <w:rPr>
                <w:rFonts w:asciiTheme="majorHAnsi" w:hAnsiTheme="majorHAnsi"/>
                <w:spacing w:val="6"/>
                <w:sz w:val="24"/>
                <w:szCs w:val="24"/>
              </w:rPr>
              <w:t>а</w:t>
            </w:r>
            <w:r w:rsidRPr="00B84A3D">
              <w:rPr>
                <w:rFonts w:asciiTheme="majorHAnsi" w:hAnsiTheme="majorHAnsi"/>
                <w:sz w:val="24"/>
                <w:szCs w:val="24"/>
              </w:rPr>
              <w:t>к</w:t>
            </w:r>
            <w:r w:rsidRPr="00B84A3D">
              <w:rPr>
                <w:rFonts w:asciiTheme="majorHAnsi" w:hAnsiTheme="majorHAnsi"/>
                <w:spacing w:val="49"/>
                <w:sz w:val="24"/>
                <w:szCs w:val="24"/>
              </w:rPr>
              <w:t xml:space="preserve"> </w:t>
            </w:r>
            <w:r w:rsidRPr="00B84A3D">
              <w:rPr>
                <w:rFonts w:asciiTheme="majorHAnsi" w:hAnsiTheme="majorHAnsi"/>
                <w:spacing w:val="6"/>
                <w:sz w:val="24"/>
                <w:szCs w:val="24"/>
              </w:rPr>
              <w:t>н</w:t>
            </w:r>
            <w:r w:rsidRPr="00B84A3D">
              <w:rPr>
                <w:rFonts w:asciiTheme="majorHAnsi" w:hAnsiTheme="majorHAnsi"/>
                <w:spacing w:val="1"/>
                <w:sz w:val="24"/>
                <w:szCs w:val="24"/>
              </w:rPr>
              <w:t>е</w:t>
            </w:r>
            <w:r w:rsidRPr="00B84A3D">
              <w:rPr>
                <w:rFonts w:asciiTheme="majorHAnsi" w:hAnsiTheme="majorHAnsi"/>
                <w:spacing w:val="43"/>
                <w:sz w:val="24"/>
                <w:szCs w:val="24"/>
              </w:rPr>
              <w:t xml:space="preserve"> </w:t>
            </w:r>
            <w:r w:rsidRPr="00B84A3D">
              <w:rPr>
                <w:rFonts w:asciiTheme="majorHAnsi" w:hAnsiTheme="majorHAnsi"/>
                <w:spacing w:val="7"/>
                <w:sz w:val="24"/>
                <w:szCs w:val="24"/>
              </w:rPr>
              <w:t>д</w:t>
            </w:r>
            <w:r w:rsidRPr="00B84A3D">
              <w:rPr>
                <w:rFonts w:asciiTheme="majorHAnsi" w:hAnsiTheme="majorHAnsi"/>
                <w:sz w:val="24"/>
                <w:szCs w:val="24"/>
              </w:rPr>
              <w:t>е</w:t>
            </w:r>
            <w:r w:rsidRPr="00B84A3D">
              <w:rPr>
                <w:rFonts w:asciiTheme="majorHAnsi" w:hAnsiTheme="majorHAnsi"/>
                <w:spacing w:val="2"/>
                <w:sz w:val="24"/>
                <w:szCs w:val="24"/>
              </w:rPr>
              <w:t>л</w:t>
            </w:r>
            <w:r w:rsidRPr="00B84A3D">
              <w:rPr>
                <w:rFonts w:asciiTheme="majorHAnsi" w:hAnsiTheme="majorHAnsi"/>
                <w:spacing w:val="4"/>
                <w:sz w:val="24"/>
                <w:szCs w:val="24"/>
              </w:rPr>
              <w:t>я</w:t>
            </w:r>
            <w:r w:rsidRPr="00B84A3D">
              <w:rPr>
                <w:rFonts w:asciiTheme="majorHAnsi" w:hAnsiTheme="majorHAnsi"/>
                <w:spacing w:val="8"/>
                <w:sz w:val="24"/>
                <w:szCs w:val="24"/>
              </w:rPr>
              <w:t>т</w:t>
            </w:r>
            <w:r w:rsidRPr="00B84A3D">
              <w:rPr>
                <w:rFonts w:asciiTheme="majorHAnsi" w:hAnsiTheme="majorHAnsi"/>
                <w:spacing w:val="4"/>
                <w:sz w:val="24"/>
                <w:szCs w:val="24"/>
              </w:rPr>
              <w:t>ся</w:t>
            </w:r>
            <w:r w:rsidRPr="00B84A3D">
              <w:rPr>
                <w:rFonts w:asciiTheme="majorHAnsi" w:hAnsiTheme="majorHAnsi"/>
                <w:spacing w:val="2"/>
                <w:sz w:val="24"/>
                <w:szCs w:val="24"/>
              </w:rPr>
              <w:t>.</w:t>
            </w:r>
            <w:r w:rsidRPr="00B84A3D">
              <w:rPr>
                <w:rFonts w:asciiTheme="majorHAnsi" w:hAnsiTheme="majorHAnsi"/>
                <w:spacing w:val="3"/>
                <w:sz w:val="24"/>
                <w:szCs w:val="24"/>
              </w:rPr>
              <w:t>.</w:t>
            </w:r>
            <w:r w:rsidRPr="00B84A3D">
              <w:rPr>
                <w:rFonts w:asciiTheme="majorHAnsi" w:hAnsiTheme="majorHAnsi"/>
                <w:spacing w:val="7"/>
                <w:sz w:val="24"/>
                <w:szCs w:val="24"/>
              </w:rPr>
              <w:t>.</w:t>
            </w:r>
            <w:r w:rsidRPr="00B84A3D">
              <w:rPr>
                <w:rFonts w:asciiTheme="majorHAnsi" w:hAnsiTheme="majorHAnsi"/>
                <w:sz w:val="24"/>
                <w:szCs w:val="24"/>
              </w:rPr>
              <w:t>», «</w:t>
            </w:r>
            <w:r w:rsidRPr="00B84A3D">
              <w:rPr>
                <w:rFonts w:asciiTheme="majorHAnsi" w:hAnsiTheme="majorHAnsi"/>
                <w:spacing w:val="9"/>
                <w:sz w:val="24"/>
                <w:szCs w:val="24"/>
              </w:rPr>
              <w:t>Е</w:t>
            </w:r>
            <w:r w:rsidRPr="00B84A3D">
              <w:rPr>
                <w:rFonts w:asciiTheme="majorHAnsi" w:hAnsiTheme="majorHAnsi"/>
                <w:spacing w:val="2"/>
                <w:sz w:val="24"/>
                <w:szCs w:val="24"/>
              </w:rPr>
              <w:t>с</w:t>
            </w:r>
            <w:r w:rsidRPr="00B84A3D">
              <w:rPr>
                <w:rFonts w:asciiTheme="majorHAnsi" w:hAnsiTheme="majorHAnsi"/>
                <w:spacing w:val="4"/>
                <w:sz w:val="24"/>
                <w:szCs w:val="24"/>
              </w:rPr>
              <w:t>л</w:t>
            </w:r>
            <w:r w:rsidRPr="00B84A3D">
              <w:rPr>
                <w:rFonts w:asciiTheme="majorHAnsi" w:hAnsiTheme="majorHAnsi"/>
                <w:spacing w:val="12"/>
                <w:sz w:val="24"/>
                <w:szCs w:val="24"/>
              </w:rPr>
              <w:t xml:space="preserve">и </w:t>
            </w:r>
            <w:r w:rsidRPr="00B84A3D">
              <w:rPr>
                <w:rFonts w:asciiTheme="majorHAnsi" w:hAnsiTheme="majorHAnsi"/>
                <w:spacing w:val="3"/>
                <w:sz w:val="24"/>
                <w:szCs w:val="24"/>
              </w:rPr>
              <w:t>д</w:t>
            </w:r>
            <w:r w:rsidRPr="00B84A3D">
              <w:rPr>
                <w:rFonts w:asciiTheme="majorHAnsi" w:hAnsiTheme="majorHAnsi"/>
                <w:spacing w:val="4"/>
                <w:sz w:val="24"/>
                <w:szCs w:val="24"/>
              </w:rPr>
              <w:t>о</w:t>
            </w:r>
            <w:r w:rsidRPr="00B84A3D">
              <w:rPr>
                <w:rFonts w:asciiTheme="majorHAnsi" w:hAnsiTheme="majorHAnsi"/>
                <w:spacing w:val="3"/>
                <w:sz w:val="24"/>
                <w:szCs w:val="24"/>
              </w:rPr>
              <w:t>б</w:t>
            </w:r>
            <w:r w:rsidRPr="00B84A3D">
              <w:rPr>
                <w:rFonts w:asciiTheme="majorHAnsi" w:hAnsiTheme="majorHAnsi"/>
                <w:spacing w:val="4"/>
                <w:sz w:val="24"/>
                <w:szCs w:val="24"/>
              </w:rPr>
              <w:t>р</w:t>
            </w:r>
            <w:r w:rsidRPr="00B84A3D">
              <w:rPr>
                <w:rFonts w:asciiTheme="majorHAnsi" w:hAnsiTheme="majorHAnsi"/>
                <w:spacing w:val="6"/>
                <w:sz w:val="24"/>
                <w:szCs w:val="24"/>
              </w:rPr>
              <w:t>ы</w:t>
            </w:r>
            <w:r w:rsidRPr="00B84A3D">
              <w:rPr>
                <w:rFonts w:asciiTheme="majorHAnsi" w:hAnsiTheme="majorHAnsi"/>
                <w:sz w:val="24"/>
                <w:szCs w:val="24"/>
              </w:rPr>
              <w:t>й</w:t>
            </w:r>
            <w:r w:rsidRPr="00B84A3D">
              <w:rPr>
                <w:rFonts w:asciiTheme="majorHAnsi" w:hAnsiTheme="majorHAnsi"/>
                <w:spacing w:val="19"/>
                <w:sz w:val="24"/>
                <w:szCs w:val="24"/>
              </w:rPr>
              <w:t xml:space="preserve"> </w:t>
            </w:r>
            <w:r w:rsidRPr="00B84A3D">
              <w:rPr>
                <w:rFonts w:asciiTheme="majorHAnsi" w:hAnsiTheme="majorHAnsi"/>
                <w:spacing w:val="4"/>
                <w:sz w:val="24"/>
                <w:szCs w:val="24"/>
              </w:rPr>
              <w:t>т</w:t>
            </w:r>
            <w:r w:rsidRPr="00B84A3D">
              <w:rPr>
                <w:rFonts w:asciiTheme="majorHAnsi" w:hAnsiTheme="majorHAnsi"/>
                <w:sz w:val="24"/>
                <w:szCs w:val="24"/>
              </w:rPr>
              <w:t>ы</w:t>
            </w:r>
            <w:r w:rsidRPr="00B84A3D">
              <w:rPr>
                <w:rFonts w:asciiTheme="majorHAnsi" w:hAnsiTheme="majorHAnsi"/>
                <w:spacing w:val="3"/>
                <w:sz w:val="24"/>
                <w:szCs w:val="24"/>
              </w:rPr>
              <w:t>..</w:t>
            </w:r>
            <w:r w:rsidRPr="00B84A3D">
              <w:rPr>
                <w:rFonts w:asciiTheme="majorHAnsi" w:hAnsiTheme="majorHAnsi"/>
                <w:spacing w:val="7"/>
                <w:sz w:val="24"/>
                <w:szCs w:val="24"/>
              </w:rPr>
              <w:t>.</w:t>
            </w:r>
            <w:r w:rsidRPr="00B84A3D">
              <w:rPr>
                <w:rFonts w:asciiTheme="majorHAnsi" w:hAnsiTheme="majorHAnsi"/>
                <w:sz w:val="24"/>
                <w:szCs w:val="24"/>
              </w:rPr>
              <w:t>»</w:t>
            </w:r>
          </w:p>
          <w:p w:rsidR="00D93E5D" w:rsidRPr="00B84A3D" w:rsidRDefault="00D93E5D" w:rsidP="00A87757">
            <w:pPr>
              <w:tabs>
                <w:tab w:val="left" w:pos="1949"/>
                <w:tab w:val="left" w:pos="3245"/>
              </w:tabs>
              <w:spacing w:before="31"/>
              <w:ind w:right="-52"/>
              <w:rPr>
                <w:rFonts w:asciiTheme="majorHAnsi" w:hAnsiTheme="majorHAnsi"/>
                <w:sz w:val="24"/>
                <w:szCs w:val="24"/>
              </w:rPr>
            </w:pPr>
            <w:r w:rsidRPr="00B84A3D">
              <w:rPr>
                <w:rFonts w:asciiTheme="majorHAnsi" w:hAnsiTheme="majorHAnsi"/>
                <w:sz w:val="24"/>
                <w:szCs w:val="24"/>
              </w:rPr>
              <w:t>Чтение «Цветик-семицветик»  В.Катаева, «Вов ка-добрая душа» А.Барто. Сказок «Хроменькая уточка», «Стойкий оловянный солдатик».</w:t>
            </w:r>
          </w:p>
          <w:p w:rsidR="00D93E5D" w:rsidRPr="00B84A3D" w:rsidRDefault="00D93E5D" w:rsidP="00A87757">
            <w:pPr>
              <w:tabs>
                <w:tab w:val="left" w:pos="1949"/>
                <w:tab w:val="left" w:pos="3245"/>
              </w:tabs>
              <w:spacing w:before="31"/>
              <w:ind w:right="-52" w:firstLine="360"/>
              <w:rPr>
                <w:rFonts w:asciiTheme="majorHAnsi" w:hAnsiTheme="majorHAnsi"/>
                <w:sz w:val="24"/>
                <w:szCs w:val="24"/>
              </w:rPr>
            </w:pPr>
            <w:r w:rsidRPr="00B84A3D">
              <w:rPr>
                <w:rFonts w:asciiTheme="majorHAnsi" w:hAnsiTheme="majorHAnsi"/>
                <w:sz w:val="24"/>
                <w:szCs w:val="24"/>
              </w:rPr>
              <w:t xml:space="preserve"> </w:t>
            </w:r>
          </w:p>
          <w:p w:rsidR="00D93E5D" w:rsidRPr="00B84A3D" w:rsidRDefault="00D93E5D" w:rsidP="00A87757">
            <w:pPr>
              <w:rPr>
                <w:rFonts w:asciiTheme="majorHAnsi" w:hAnsiTheme="majorHAnsi"/>
                <w:spacing w:val="4"/>
                <w:w w:val="105"/>
                <w:sz w:val="24"/>
                <w:szCs w:val="24"/>
              </w:rPr>
            </w:pPr>
          </w:p>
        </w:tc>
        <w:tc>
          <w:tcPr>
            <w:tcW w:w="3098" w:type="dxa"/>
            <w:gridSpan w:val="2"/>
          </w:tcPr>
          <w:p w:rsidR="00D93E5D" w:rsidRPr="00B84A3D" w:rsidRDefault="00D93E5D" w:rsidP="00A87757">
            <w:pPr>
              <w:ind w:right="-54"/>
              <w:rPr>
                <w:rFonts w:asciiTheme="majorHAnsi" w:hAnsiTheme="majorHAnsi"/>
                <w:bCs/>
                <w:sz w:val="24"/>
                <w:szCs w:val="24"/>
              </w:rPr>
            </w:pPr>
            <w:r w:rsidRPr="00B84A3D">
              <w:rPr>
                <w:rFonts w:asciiTheme="majorHAnsi" w:hAnsiTheme="majorHAnsi"/>
                <w:bCs/>
                <w:w w:val="110"/>
                <w:sz w:val="24"/>
                <w:szCs w:val="24"/>
              </w:rPr>
              <w:t>«</w:t>
            </w:r>
            <w:r w:rsidRPr="00B84A3D">
              <w:rPr>
                <w:rFonts w:asciiTheme="majorHAnsi" w:hAnsiTheme="majorHAnsi"/>
                <w:bCs/>
                <w:spacing w:val="1"/>
                <w:w w:val="110"/>
                <w:sz w:val="24"/>
                <w:szCs w:val="24"/>
              </w:rPr>
              <w:t>И</w:t>
            </w:r>
            <w:r w:rsidRPr="00B84A3D">
              <w:rPr>
                <w:rFonts w:asciiTheme="majorHAnsi" w:hAnsiTheme="majorHAnsi"/>
                <w:bCs/>
                <w:spacing w:val="-3"/>
                <w:w w:val="110"/>
                <w:sz w:val="24"/>
                <w:szCs w:val="24"/>
              </w:rPr>
              <w:t>г</w:t>
            </w:r>
            <w:r w:rsidRPr="00B84A3D">
              <w:rPr>
                <w:rFonts w:asciiTheme="majorHAnsi" w:hAnsiTheme="majorHAnsi"/>
                <w:bCs/>
                <w:w w:val="110"/>
                <w:sz w:val="24"/>
                <w:szCs w:val="24"/>
              </w:rPr>
              <w:t>р</w:t>
            </w:r>
            <w:r w:rsidRPr="00B84A3D">
              <w:rPr>
                <w:rFonts w:asciiTheme="majorHAnsi" w:hAnsiTheme="majorHAnsi"/>
                <w:bCs/>
                <w:spacing w:val="1"/>
                <w:w w:val="110"/>
                <w:sz w:val="24"/>
                <w:szCs w:val="24"/>
              </w:rPr>
              <w:t>о</w:t>
            </w:r>
            <w:r w:rsidRPr="00B84A3D">
              <w:rPr>
                <w:rFonts w:asciiTheme="majorHAnsi" w:hAnsiTheme="majorHAnsi"/>
                <w:bCs/>
                <w:w w:val="110"/>
                <w:sz w:val="24"/>
                <w:szCs w:val="24"/>
              </w:rPr>
              <w:t>вая</w:t>
            </w:r>
            <w:r w:rsidRPr="00B84A3D">
              <w:rPr>
                <w:rFonts w:asciiTheme="majorHAnsi" w:hAnsiTheme="majorHAnsi"/>
                <w:bCs/>
                <w:spacing w:val="5"/>
                <w:sz w:val="24"/>
                <w:szCs w:val="24"/>
              </w:rPr>
              <w:t xml:space="preserve"> </w:t>
            </w:r>
            <w:r w:rsidRPr="00B84A3D">
              <w:rPr>
                <w:rFonts w:asciiTheme="majorHAnsi" w:hAnsiTheme="majorHAnsi"/>
                <w:bCs/>
                <w:w w:val="110"/>
                <w:sz w:val="24"/>
                <w:szCs w:val="24"/>
              </w:rPr>
              <w:t>кар</w:t>
            </w:r>
            <w:r w:rsidRPr="00B84A3D">
              <w:rPr>
                <w:rFonts w:asciiTheme="majorHAnsi" w:hAnsiTheme="majorHAnsi"/>
                <w:bCs/>
                <w:spacing w:val="2"/>
                <w:w w:val="110"/>
                <w:sz w:val="24"/>
                <w:szCs w:val="24"/>
              </w:rPr>
              <w:t>у</w:t>
            </w:r>
            <w:r w:rsidRPr="00B84A3D">
              <w:rPr>
                <w:rFonts w:asciiTheme="majorHAnsi" w:hAnsiTheme="majorHAnsi"/>
                <w:bCs/>
                <w:spacing w:val="-1"/>
                <w:w w:val="110"/>
                <w:sz w:val="24"/>
                <w:szCs w:val="24"/>
              </w:rPr>
              <w:t>се</w:t>
            </w:r>
            <w:r w:rsidRPr="00B84A3D">
              <w:rPr>
                <w:rFonts w:asciiTheme="majorHAnsi" w:hAnsiTheme="majorHAnsi"/>
                <w:bCs/>
                <w:w w:val="110"/>
                <w:sz w:val="24"/>
                <w:szCs w:val="24"/>
              </w:rPr>
              <w:t>л</w:t>
            </w:r>
            <w:r w:rsidRPr="00B84A3D">
              <w:rPr>
                <w:rFonts w:asciiTheme="majorHAnsi" w:hAnsiTheme="majorHAnsi"/>
                <w:bCs/>
                <w:spacing w:val="3"/>
                <w:w w:val="110"/>
                <w:sz w:val="24"/>
                <w:szCs w:val="24"/>
              </w:rPr>
              <w:t>ь</w:t>
            </w:r>
            <w:r>
              <w:rPr>
                <w:rFonts w:asciiTheme="majorHAnsi" w:hAnsiTheme="majorHAnsi"/>
                <w:bCs/>
                <w:spacing w:val="-3"/>
                <w:w w:val="110"/>
                <w:sz w:val="24"/>
                <w:szCs w:val="24"/>
              </w:rPr>
              <w:t xml:space="preserve"> </w:t>
            </w:r>
            <w:r w:rsidRPr="00B84A3D">
              <w:rPr>
                <w:rFonts w:asciiTheme="majorHAnsi" w:hAnsiTheme="majorHAnsi"/>
                <w:bCs/>
                <w:spacing w:val="-3"/>
                <w:w w:val="110"/>
                <w:sz w:val="24"/>
                <w:szCs w:val="24"/>
              </w:rPr>
              <w:t>Д</w:t>
            </w:r>
            <w:r w:rsidRPr="00B84A3D">
              <w:rPr>
                <w:rFonts w:asciiTheme="majorHAnsi" w:hAnsiTheme="majorHAnsi"/>
                <w:bCs/>
                <w:spacing w:val="-1"/>
                <w:w w:val="110"/>
                <w:sz w:val="24"/>
                <w:szCs w:val="24"/>
              </w:rPr>
              <w:t>о</w:t>
            </w:r>
            <w:r w:rsidRPr="00B84A3D">
              <w:rPr>
                <w:rFonts w:asciiTheme="majorHAnsi" w:hAnsiTheme="majorHAnsi"/>
                <w:bCs/>
                <w:spacing w:val="3"/>
                <w:w w:val="110"/>
                <w:sz w:val="24"/>
                <w:szCs w:val="24"/>
              </w:rPr>
              <w:t>ро</w:t>
            </w:r>
            <w:r w:rsidRPr="00B84A3D">
              <w:rPr>
                <w:rFonts w:asciiTheme="majorHAnsi" w:hAnsiTheme="majorHAnsi"/>
                <w:bCs/>
                <w:spacing w:val="-2"/>
                <w:w w:val="110"/>
                <w:sz w:val="24"/>
                <w:szCs w:val="24"/>
              </w:rPr>
              <w:t>г</w:t>
            </w:r>
            <w:r w:rsidRPr="00B84A3D">
              <w:rPr>
                <w:rFonts w:asciiTheme="majorHAnsi" w:hAnsiTheme="majorHAnsi"/>
                <w:bCs/>
                <w:spacing w:val="-1"/>
                <w:w w:val="110"/>
                <w:sz w:val="24"/>
                <w:szCs w:val="24"/>
              </w:rPr>
              <w:t>о</w:t>
            </w:r>
            <w:r w:rsidRPr="00B84A3D">
              <w:rPr>
                <w:rFonts w:asciiTheme="majorHAnsi" w:hAnsiTheme="majorHAnsi"/>
                <w:bCs/>
                <w:w w:val="110"/>
                <w:sz w:val="24"/>
                <w:szCs w:val="24"/>
              </w:rPr>
              <w:t>ю</w:t>
            </w:r>
            <w:r w:rsidRPr="00B84A3D">
              <w:rPr>
                <w:rFonts w:asciiTheme="majorHAnsi" w:hAnsiTheme="majorHAnsi"/>
                <w:bCs/>
                <w:sz w:val="24"/>
                <w:szCs w:val="24"/>
              </w:rPr>
              <w:t xml:space="preserve"> </w:t>
            </w:r>
            <w:r w:rsidRPr="00B84A3D">
              <w:rPr>
                <w:rFonts w:asciiTheme="majorHAnsi" w:hAnsiTheme="majorHAnsi"/>
                <w:bCs/>
                <w:spacing w:val="1"/>
                <w:w w:val="110"/>
                <w:sz w:val="24"/>
                <w:szCs w:val="24"/>
              </w:rPr>
              <w:t>д</w:t>
            </w:r>
            <w:r w:rsidRPr="00B84A3D">
              <w:rPr>
                <w:rFonts w:asciiTheme="majorHAnsi" w:hAnsiTheme="majorHAnsi"/>
                <w:bCs/>
                <w:spacing w:val="-1"/>
                <w:w w:val="110"/>
                <w:sz w:val="24"/>
                <w:szCs w:val="24"/>
              </w:rPr>
              <w:t>об</w:t>
            </w:r>
            <w:r w:rsidRPr="00B84A3D">
              <w:rPr>
                <w:rFonts w:asciiTheme="majorHAnsi" w:hAnsiTheme="majorHAnsi"/>
                <w:bCs/>
                <w:w w:val="110"/>
                <w:sz w:val="24"/>
                <w:szCs w:val="24"/>
              </w:rPr>
              <w:t>р</w:t>
            </w:r>
            <w:r w:rsidRPr="00B84A3D">
              <w:rPr>
                <w:rFonts w:asciiTheme="majorHAnsi" w:hAnsiTheme="majorHAnsi"/>
                <w:bCs/>
                <w:spacing w:val="-1"/>
                <w:w w:val="110"/>
                <w:sz w:val="24"/>
                <w:szCs w:val="24"/>
              </w:rPr>
              <w:t>а</w:t>
            </w:r>
            <w:r w:rsidRPr="00B84A3D">
              <w:rPr>
                <w:rFonts w:asciiTheme="majorHAnsi" w:hAnsiTheme="majorHAnsi"/>
                <w:bCs/>
                <w:w w:val="110"/>
                <w:sz w:val="24"/>
                <w:szCs w:val="24"/>
              </w:rPr>
              <w:t>»</w:t>
            </w:r>
          </w:p>
          <w:p w:rsidR="00D93E5D" w:rsidRPr="00B84A3D" w:rsidRDefault="00D93E5D" w:rsidP="00A87757">
            <w:pPr>
              <w:ind w:right="-20"/>
              <w:rPr>
                <w:rFonts w:asciiTheme="majorHAnsi" w:hAnsiTheme="majorHAnsi"/>
                <w:iCs/>
                <w:sz w:val="24"/>
                <w:szCs w:val="24"/>
              </w:rPr>
            </w:pPr>
            <w:r w:rsidRPr="00B84A3D">
              <w:rPr>
                <w:rFonts w:asciiTheme="majorHAnsi" w:hAnsiTheme="majorHAnsi"/>
                <w:iCs/>
                <w:w w:val="105"/>
                <w:sz w:val="24"/>
                <w:szCs w:val="24"/>
              </w:rPr>
              <w:t>м</w:t>
            </w:r>
            <w:r w:rsidRPr="00B84A3D">
              <w:rPr>
                <w:rFonts w:asciiTheme="majorHAnsi" w:hAnsiTheme="majorHAnsi"/>
                <w:iCs/>
                <w:spacing w:val="3"/>
                <w:w w:val="105"/>
                <w:sz w:val="24"/>
                <w:szCs w:val="24"/>
              </w:rPr>
              <w:t>л</w:t>
            </w:r>
            <w:r w:rsidRPr="00B84A3D">
              <w:rPr>
                <w:rFonts w:asciiTheme="majorHAnsi" w:hAnsiTheme="majorHAnsi"/>
                <w:iCs/>
                <w:spacing w:val="8"/>
                <w:w w:val="105"/>
                <w:sz w:val="24"/>
                <w:szCs w:val="24"/>
              </w:rPr>
              <w:t>а</w:t>
            </w:r>
            <w:r w:rsidRPr="00B84A3D">
              <w:rPr>
                <w:rFonts w:asciiTheme="majorHAnsi" w:hAnsiTheme="majorHAnsi"/>
                <w:iCs/>
                <w:spacing w:val="7"/>
                <w:w w:val="106"/>
                <w:sz w:val="24"/>
                <w:szCs w:val="24"/>
              </w:rPr>
              <w:t>д</w:t>
            </w:r>
            <w:r w:rsidRPr="00B84A3D">
              <w:rPr>
                <w:rFonts w:asciiTheme="majorHAnsi" w:hAnsiTheme="majorHAnsi"/>
                <w:iCs/>
                <w:spacing w:val="1"/>
                <w:w w:val="106"/>
                <w:sz w:val="24"/>
                <w:szCs w:val="24"/>
              </w:rPr>
              <w:t>ш</w:t>
            </w:r>
            <w:r w:rsidRPr="00B84A3D">
              <w:rPr>
                <w:rFonts w:asciiTheme="majorHAnsi" w:hAnsiTheme="majorHAnsi"/>
                <w:iCs/>
                <w:spacing w:val="4"/>
                <w:w w:val="105"/>
                <w:sz w:val="24"/>
                <w:szCs w:val="24"/>
              </w:rPr>
              <w:t>а</w:t>
            </w:r>
            <w:r w:rsidRPr="00B84A3D">
              <w:rPr>
                <w:rFonts w:asciiTheme="majorHAnsi" w:hAnsiTheme="majorHAnsi"/>
                <w:iCs/>
                <w:w w:val="106"/>
                <w:sz w:val="24"/>
                <w:szCs w:val="24"/>
              </w:rPr>
              <w:t>я</w:t>
            </w:r>
            <w:r w:rsidRPr="00B84A3D">
              <w:rPr>
                <w:rFonts w:asciiTheme="majorHAnsi" w:hAnsiTheme="majorHAnsi"/>
                <w:iCs/>
                <w:spacing w:val="14"/>
                <w:sz w:val="24"/>
                <w:szCs w:val="24"/>
              </w:rPr>
              <w:t xml:space="preserve"> </w:t>
            </w:r>
            <w:r w:rsidRPr="00B84A3D">
              <w:rPr>
                <w:rFonts w:asciiTheme="majorHAnsi" w:hAnsiTheme="majorHAnsi"/>
                <w:iCs/>
                <w:w w:val="105"/>
                <w:sz w:val="24"/>
                <w:szCs w:val="24"/>
              </w:rPr>
              <w:t>г</w:t>
            </w:r>
            <w:r w:rsidRPr="00B84A3D">
              <w:rPr>
                <w:rFonts w:asciiTheme="majorHAnsi" w:hAnsiTheme="majorHAnsi"/>
                <w:iCs/>
                <w:spacing w:val="3"/>
                <w:w w:val="105"/>
                <w:sz w:val="24"/>
                <w:szCs w:val="24"/>
              </w:rPr>
              <w:t>р</w:t>
            </w:r>
            <w:r w:rsidRPr="00B84A3D">
              <w:rPr>
                <w:rFonts w:asciiTheme="majorHAnsi" w:hAnsiTheme="majorHAnsi"/>
                <w:iCs/>
                <w:spacing w:val="7"/>
                <w:w w:val="106"/>
                <w:sz w:val="24"/>
                <w:szCs w:val="24"/>
              </w:rPr>
              <w:t>у</w:t>
            </w:r>
            <w:r w:rsidRPr="00B84A3D">
              <w:rPr>
                <w:rFonts w:asciiTheme="majorHAnsi" w:hAnsiTheme="majorHAnsi"/>
                <w:iCs/>
                <w:spacing w:val="3"/>
                <w:w w:val="105"/>
                <w:sz w:val="24"/>
                <w:szCs w:val="24"/>
              </w:rPr>
              <w:t>пп</w:t>
            </w:r>
            <w:r w:rsidRPr="00B84A3D">
              <w:rPr>
                <w:rFonts w:asciiTheme="majorHAnsi" w:hAnsiTheme="majorHAnsi"/>
                <w:iCs/>
                <w:w w:val="105"/>
                <w:sz w:val="24"/>
                <w:szCs w:val="24"/>
              </w:rPr>
              <w:t>а</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br w:type="column"/>
            </w:r>
          </w:p>
          <w:p w:rsidR="00D93E5D" w:rsidRPr="00B84A3D" w:rsidRDefault="00D93E5D" w:rsidP="00A87757">
            <w:pPr>
              <w:rPr>
                <w:rFonts w:asciiTheme="majorHAnsi" w:hAnsiTheme="majorHAnsi"/>
                <w:bCs/>
                <w:spacing w:val="-1"/>
                <w:w w:val="110"/>
                <w:sz w:val="24"/>
                <w:szCs w:val="24"/>
              </w:rPr>
            </w:pPr>
            <w:r w:rsidRPr="00B84A3D">
              <w:rPr>
                <w:rFonts w:asciiTheme="majorHAnsi" w:hAnsiTheme="majorHAnsi"/>
                <w:sz w:val="24"/>
                <w:szCs w:val="24"/>
              </w:rPr>
              <w:t>Выставка детских работ «От сердца к сердцу»  все возрастные группы</w:t>
            </w:r>
          </w:p>
        </w:tc>
        <w:tc>
          <w:tcPr>
            <w:tcW w:w="2967" w:type="dxa"/>
            <w:gridSpan w:val="2"/>
          </w:tcPr>
          <w:p w:rsidR="00D93E5D" w:rsidRPr="00B84A3D" w:rsidRDefault="00D93E5D" w:rsidP="00A87757">
            <w:pPr>
              <w:ind w:left="15" w:right="-60"/>
              <w:rPr>
                <w:rFonts w:asciiTheme="majorHAnsi" w:hAnsiTheme="majorHAnsi"/>
                <w:sz w:val="24"/>
                <w:szCs w:val="24"/>
              </w:rPr>
            </w:pPr>
            <w:r w:rsidRPr="00B84A3D">
              <w:rPr>
                <w:rFonts w:asciiTheme="majorHAnsi" w:hAnsiTheme="majorHAnsi"/>
                <w:w w:val="105"/>
                <w:sz w:val="24"/>
                <w:szCs w:val="24"/>
              </w:rPr>
              <w:t>Б</w:t>
            </w:r>
            <w:r w:rsidRPr="00B84A3D">
              <w:rPr>
                <w:rFonts w:asciiTheme="majorHAnsi" w:hAnsiTheme="majorHAnsi"/>
                <w:spacing w:val="8"/>
                <w:w w:val="105"/>
                <w:sz w:val="24"/>
                <w:szCs w:val="24"/>
              </w:rPr>
              <w:t>у</w:t>
            </w:r>
            <w:r w:rsidRPr="00B84A3D">
              <w:rPr>
                <w:rFonts w:asciiTheme="majorHAnsi" w:hAnsiTheme="majorHAnsi"/>
                <w:spacing w:val="2"/>
                <w:w w:val="106"/>
                <w:sz w:val="24"/>
                <w:szCs w:val="24"/>
              </w:rPr>
              <w:t>к</w:t>
            </w:r>
            <w:r w:rsidRPr="00B84A3D">
              <w:rPr>
                <w:rFonts w:asciiTheme="majorHAnsi" w:hAnsiTheme="majorHAnsi"/>
                <w:spacing w:val="3"/>
                <w:w w:val="105"/>
                <w:sz w:val="24"/>
                <w:szCs w:val="24"/>
              </w:rPr>
              <w:t>л</w:t>
            </w:r>
            <w:r w:rsidRPr="00B84A3D">
              <w:rPr>
                <w:rFonts w:asciiTheme="majorHAnsi" w:hAnsiTheme="majorHAnsi"/>
                <w:spacing w:val="2"/>
                <w:w w:val="106"/>
                <w:sz w:val="24"/>
                <w:szCs w:val="24"/>
              </w:rPr>
              <w:t>е</w:t>
            </w:r>
            <w:r w:rsidRPr="00B84A3D">
              <w:rPr>
                <w:rFonts w:asciiTheme="majorHAnsi" w:hAnsiTheme="majorHAnsi"/>
                <w:w w:val="105"/>
                <w:sz w:val="24"/>
                <w:szCs w:val="24"/>
              </w:rPr>
              <w:t>т</w:t>
            </w:r>
            <w:r w:rsidRPr="00B84A3D">
              <w:rPr>
                <w:rFonts w:asciiTheme="majorHAnsi" w:hAnsiTheme="majorHAnsi"/>
                <w:spacing w:val="11"/>
                <w:sz w:val="24"/>
                <w:szCs w:val="24"/>
              </w:rPr>
              <w:t xml:space="preserve"> </w:t>
            </w:r>
            <w:r w:rsidRPr="00B84A3D">
              <w:rPr>
                <w:rFonts w:asciiTheme="majorHAnsi" w:hAnsiTheme="majorHAnsi"/>
                <w:spacing w:val="8"/>
                <w:w w:val="105"/>
                <w:sz w:val="24"/>
                <w:szCs w:val="24"/>
              </w:rPr>
              <w:t>«</w:t>
            </w:r>
            <w:r w:rsidRPr="00B84A3D">
              <w:rPr>
                <w:rFonts w:asciiTheme="majorHAnsi" w:hAnsiTheme="majorHAnsi"/>
                <w:w w:val="105"/>
                <w:sz w:val="24"/>
                <w:szCs w:val="24"/>
              </w:rPr>
              <w:t>Р</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в</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ы</w:t>
            </w:r>
            <w:r w:rsidRPr="00B84A3D">
              <w:rPr>
                <w:rFonts w:asciiTheme="majorHAnsi" w:hAnsiTheme="majorHAnsi"/>
                <w:w w:val="106"/>
                <w:sz w:val="24"/>
                <w:szCs w:val="24"/>
              </w:rPr>
              <w:t>е</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4"/>
                <w:w w:val="105"/>
                <w:sz w:val="24"/>
                <w:szCs w:val="24"/>
              </w:rPr>
              <w:t>о</w:t>
            </w:r>
            <w:r w:rsidRPr="00B84A3D">
              <w:rPr>
                <w:rFonts w:asciiTheme="majorHAnsi" w:hAnsiTheme="majorHAnsi"/>
                <w:spacing w:val="8"/>
                <w:w w:val="105"/>
                <w:sz w:val="24"/>
                <w:szCs w:val="24"/>
              </w:rPr>
              <w:t>з</w:t>
            </w:r>
            <w:r w:rsidRPr="00B84A3D">
              <w:rPr>
                <w:rFonts w:asciiTheme="majorHAnsi" w:hAnsiTheme="majorHAnsi"/>
                <w:spacing w:val="1"/>
                <w:w w:val="106"/>
                <w:sz w:val="24"/>
                <w:szCs w:val="24"/>
              </w:rPr>
              <w:t>м</w:t>
            </w:r>
            <w:r w:rsidRPr="00B84A3D">
              <w:rPr>
                <w:rFonts w:asciiTheme="majorHAnsi" w:hAnsiTheme="majorHAnsi"/>
                <w:spacing w:val="8"/>
                <w:w w:val="105"/>
                <w:sz w:val="24"/>
                <w:szCs w:val="24"/>
              </w:rPr>
              <w:t>о</w:t>
            </w:r>
            <w:r w:rsidRPr="00B84A3D">
              <w:rPr>
                <w:rFonts w:asciiTheme="majorHAnsi" w:hAnsiTheme="majorHAnsi"/>
                <w:spacing w:val="6"/>
                <w:w w:val="106"/>
                <w:sz w:val="24"/>
                <w:szCs w:val="24"/>
              </w:rPr>
              <w:t>ж</w:t>
            </w:r>
            <w:r w:rsidRPr="00B84A3D">
              <w:rPr>
                <w:rFonts w:asciiTheme="majorHAnsi" w:hAnsiTheme="majorHAnsi"/>
                <w:w w:val="105"/>
                <w:sz w:val="24"/>
                <w:szCs w:val="24"/>
              </w:rPr>
              <w:t>н</w:t>
            </w:r>
            <w:r w:rsidRPr="00B84A3D">
              <w:rPr>
                <w:rFonts w:asciiTheme="majorHAnsi" w:hAnsiTheme="majorHAnsi"/>
                <w:spacing w:val="3"/>
                <w:w w:val="105"/>
                <w:sz w:val="24"/>
                <w:szCs w:val="24"/>
              </w:rPr>
              <w:t>о</w:t>
            </w:r>
            <w:r w:rsidRPr="00B84A3D">
              <w:rPr>
                <w:rFonts w:asciiTheme="majorHAnsi" w:hAnsiTheme="majorHAnsi"/>
                <w:spacing w:val="2"/>
                <w:w w:val="106"/>
                <w:sz w:val="24"/>
                <w:szCs w:val="24"/>
              </w:rPr>
              <w:t>с</w:t>
            </w:r>
            <w:r w:rsidRPr="00B84A3D">
              <w:rPr>
                <w:rFonts w:asciiTheme="majorHAnsi" w:hAnsiTheme="majorHAnsi"/>
                <w:spacing w:val="8"/>
                <w:w w:val="105"/>
                <w:sz w:val="24"/>
                <w:szCs w:val="24"/>
              </w:rPr>
              <w:t>т</w:t>
            </w:r>
            <w:r w:rsidRPr="00B84A3D">
              <w:rPr>
                <w:rFonts w:asciiTheme="majorHAnsi" w:hAnsiTheme="majorHAnsi"/>
                <w:w w:val="105"/>
                <w:sz w:val="24"/>
                <w:szCs w:val="24"/>
              </w:rPr>
              <w:t>и</w:t>
            </w:r>
            <w:r w:rsidRPr="00B84A3D">
              <w:rPr>
                <w:rFonts w:asciiTheme="majorHAnsi" w:hAnsiTheme="majorHAnsi"/>
                <w:spacing w:val="3"/>
                <w:w w:val="105"/>
                <w:sz w:val="24"/>
                <w:szCs w:val="24"/>
              </w:rPr>
              <w:t>»</w:t>
            </w:r>
            <w:r w:rsidRPr="00B84A3D">
              <w:rPr>
                <w:rFonts w:asciiTheme="majorHAnsi" w:hAnsiTheme="majorHAnsi"/>
                <w:w w:val="105"/>
                <w:sz w:val="24"/>
                <w:szCs w:val="24"/>
              </w:rPr>
              <w:t>,</w:t>
            </w:r>
            <w:r w:rsidRPr="00B84A3D">
              <w:rPr>
                <w:rFonts w:asciiTheme="majorHAnsi" w:hAnsiTheme="majorHAnsi"/>
                <w:sz w:val="24"/>
                <w:szCs w:val="24"/>
              </w:rPr>
              <w:t xml:space="preserve"> </w:t>
            </w:r>
            <w:r w:rsidRPr="00B84A3D">
              <w:rPr>
                <w:rFonts w:asciiTheme="majorHAnsi" w:hAnsiTheme="majorHAnsi"/>
                <w:w w:val="105"/>
                <w:sz w:val="24"/>
                <w:szCs w:val="24"/>
              </w:rPr>
              <w:t>п</w:t>
            </w:r>
            <w:r w:rsidRPr="00B84A3D">
              <w:rPr>
                <w:rFonts w:asciiTheme="majorHAnsi" w:hAnsiTheme="majorHAnsi"/>
                <w:spacing w:val="8"/>
                <w:w w:val="105"/>
                <w:sz w:val="24"/>
                <w:szCs w:val="24"/>
              </w:rPr>
              <w:t>о</w:t>
            </w:r>
            <w:r w:rsidRPr="00B84A3D">
              <w:rPr>
                <w:rFonts w:asciiTheme="majorHAnsi" w:hAnsiTheme="majorHAnsi"/>
                <w:spacing w:val="1"/>
                <w:w w:val="106"/>
                <w:sz w:val="24"/>
                <w:szCs w:val="24"/>
              </w:rPr>
              <w:t>с</w:t>
            </w:r>
            <w:r w:rsidRPr="00B84A3D">
              <w:rPr>
                <w:rFonts w:asciiTheme="majorHAnsi" w:hAnsiTheme="majorHAnsi"/>
                <w:spacing w:val="4"/>
                <w:w w:val="105"/>
                <w:sz w:val="24"/>
                <w:szCs w:val="24"/>
              </w:rPr>
              <w:t>в</w:t>
            </w:r>
            <w:r w:rsidRPr="00B84A3D">
              <w:rPr>
                <w:rFonts w:asciiTheme="majorHAnsi" w:hAnsiTheme="majorHAnsi"/>
                <w:spacing w:val="3"/>
                <w:w w:val="106"/>
                <w:sz w:val="24"/>
                <w:szCs w:val="24"/>
              </w:rPr>
              <w:t>я</w:t>
            </w:r>
            <w:r w:rsidRPr="00B84A3D">
              <w:rPr>
                <w:rFonts w:asciiTheme="majorHAnsi" w:hAnsiTheme="majorHAnsi"/>
                <w:spacing w:val="8"/>
                <w:w w:val="105"/>
                <w:sz w:val="24"/>
                <w:szCs w:val="24"/>
              </w:rPr>
              <w:t>щ</w:t>
            </w:r>
            <w:r w:rsidRPr="00B84A3D">
              <w:rPr>
                <w:rFonts w:asciiTheme="majorHAnsi" w:hAnsiTheme="majorHAnsi"/>
                <w:spacing w:val="7"/>
                <w:w w:val="106"/>
                <w:sz w:val="24"/>
                <w:szCs w:val="24"/>
              </w:rPr>
              <w:t>е</w:t>
            </w:r>
            <w:r w:rsidRPr="00B84A3D">
              <w:rPr>
                <w:rFonts w:asciiTheme="majorHAnsi" w:hAnsiTheme="majorHAnsi"/>
                <w:spacing w:val="5"/>
                <w:w w:val="105"/>
                <w:sz w:val="24"/>
                <w:szCs w:val="24"/>
              </w:rPr>
              <w:t>н</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ы</w:t>
            </w:r>
            <w:r w:rsidRPr="00B84A3D">
              <w:rPr>
                <w:rFonts w:asciiTheme="majorHAnsi" w:hAnsiTheme="majorHAnsi"/>
                <w:w w:val="105"/>
                <w:sz w:val="24"/>
                <w:szCs w:val="24"/>
              </w:rPr>
              <w:t>й</w:t>
            </w:r>
            <w:r w:rsidRPr="00B84A3D">
              <w:rPr>
                <w:rFonts w:asciiTheme="majorHAnsi" w:hAnsiTheme="majorHAnsi"/>
                <w:spacing w:val="59"/>
                <w:sz w:val="24"/>
                <w:szCs w:val="24"/>
              </w:rPr>
              <w:t xml:space="preserve"> </w:t>
            </w:r>
            <w:r w:rsidRPr="00B84A3D">
              <w:rPr>
                <w:rFonts w:asciiTheme="majorHAnsi" w:hAnsiTheme="majorHAnsi"/>
                <w:spacing w:val="3"/>
                <w:w w:val="105"/>
                <w:sz w:val="24"/>
                <w:szCs w:val="24"/>
              </w:rPr>
              <w:t>М</w:t>
            </w:r>
            <w:r w:rsidRPr="00B84A3D">
              <w:rPr>
                <w:rFonts w:asciiTheme="majorHAnsi" w:hAnsiTheme="majorHAnsi"/>
                <w:spacing w:val="7"/>
                <w:w w:val="106"/>
                <w:sz w:val="24"/>
                <w:szCs w:val="24"/>
              </w:rPr>
              <w:t>еж</w:t>
            </w:r>
            <w:r w:rsidRPr="00B84A3D">
              <w:rPr>
                <w:rFonts w:asciiTheme="majorHAnsi" w:hAnsiTheme="majorHAnsi"/>
                <w:spacing w:val="1"/>
                <w:w w:val="106"/>
                <w:sz w:val="24"/>
                <w:szCs w:val="24"/>
              </w:rPr>
              <w:t>д</w:t>
            </w:r>
            <w:r w:rsidRPr="00B84A3D">
              <w:rPr>
                <w:rFonts w:asciiTheme="majorHAnsi" w:hAnsiTheme="majorHAnsi"/>
                <w:spacing w:val="8"/>
                <w:w w:val="105"/>
                <w:sz w:val="24"/>
                <w:szCs w:val="24"/>
              </w:rPr>
              <w:t>у</w:t>
            </w:r>
            <w:r w:rsidRPr="00B84A3D">
              <w:rPr>
                <w:rFonts w:asciiTheme="majorHAnsi" w:hAnsiTheme="majorHAnsi"/>
                <w:w w:val="105"/>
                <w:sz w:val="24"/>
                <w:szCs w:val="24"/>
              </w:rPr>
              <w:t>н</w:t>
            </w:r>
            <w:r w:rsidRPr="00B84A3D">
              <w:rPr>
                <w:rFonts w:asciiTheme="majorHAnsi" w:hAnsiTheme="majorHAnsi"/>
                <w:spacing w:val="2"/>
                <w:w w:val="106"/>
                <w:sz w:val="24"/>
                <w:szCs w:val="24"/>
              </w:rPr>
              <w:t>а</w:t>
            </w:r>
            <w:r w:rsidRPr="00B84A3D">
              <w:rPr>
                <w:rFonts w:asciiTheme="majorHAnsi" w:hAnsiTheme="majorHAnsi"/>
                <w:spacing w:val="8"/>
                <w:w w:val="105"/>
                <w:sz w:val="24"/>
                <w:szCs w:val="24"/>
              </w:rPr>
              <w:t>р</w:t>
            </w:r>
            <w:r w:rsidRPr="00B84A3D">
              <w:rPr>
                <w:rFonts w:asciiTheme="majorHAnsi" w:hAnsiTheme="majorHAnsi"/>
                <w:spacing w:val="3"/>
                <w:w w:val="105"/>
                <w:sz w:val="24"/>
                <w:szCs w:val="24"/>
              </w:rPr>
              <w:t>о</w:t>
            </w:r>
            <w:r w:rsidRPr="00B84A3D">
              <w:rPr>
                <w:rFonts w:asciiTheme="majorHAnsi" w:hAnsiTheme="majorHAnsi"/>
                <w:spacing w:val="6"/>
                <w:w w:val="106"/>
                <w:sz w:val="24"/>
                <w:szCs w:val="24"/>
              </w:rPr>
              <w:t>д</w:t>
            </w:r>
            <w:r w:rsidRPr="00B84A3D">
              <w:rPr>
                <w:rFonts w:asciiTheme="majorHAnsi" w:hAnsiTheme="majorHAnsi"/>
                <w:w w:val="105"/>
                <w:sz w:val="24"/>
                <w:szCs w:val="24"/>
              </w:rPr>
              <w:t>н</w:t>
            </w:r>
            <w:r w:rsidRPr="00B84A3D">
              <w:rPr>
                <w:rFonts w:asciiTheme="majorHAnsi" w:hAnsiTheme="majorHAnsi"/>
                <w:spacing w:val="9"/>
                <w:w w:val="105"/>
                <w:sz w:val="24"/>
                <w:szCs w:val="24"/>
              </w:rPr>
              <w:t>о</w:t>
            </w:r>
            <w:r w:rsidRPr="00B84A3D">
              <w:rPr>
                <w:rFonts w:asciiTheme="majorHAnsi" w:hAnsiTheme="majorHAnsi"/>
                <w:w w:val="106"/>
                <w:sz w:val="24"/>
                <w:szCs w:val="24"/>
              </w:rPr>
              <w:t>м</w:t>
            </w:r>
            <w:r w:rsidRPr="00B84A3D">
              <w:rPr>
                <w:rFonts w:asciiTheme="majorHAnsi" w:hAnsiTheme="majorHAnsi"/>
                <w:w w:val="105"/>
                <w:sz w:val="24"/>
                <w:szCs w:val="24"/>
              </w:rPr>
              <w:t>у</w:t>
            </w:r>
            <w:r w:rsidRPr="00B84A3D">
              <w:rPr>
                <w:rFonts w:asciiTheme="majorHAnsi" w:hAnsiTheme="majorHAnsi"/>
                <w:spacing w:val="15"/>
                <w:sz w:val="24"/>
                <w:szCs w:val="24"/>
              </w:rPr>
              <w:t xml:space="preserve"> </w:t>
            </w:r>
            <w:r w:rsidRPr="00B84A3D">
              <w:rPr>
                <w:rFonts w:asciiTheme="majorHAnsi" w:hAnsiTheme="majorHAnsi"/>
                <w:spacing w:val="5"/>
                <w:w w:val="106"/>
                <w:sz w:val="24"/>
                <w:szCs w:val="24"/>
              </w:rPr>
              <w:t>д</w:t>
            </w:r>
            <w:r w:rsidRPr="00B84A3D">
              <w:rPr>
                <w:rFonts w:asciiTheme="majorHAnsi" w:hAnsiTheme="majorHAnsi"/>
                <w:spacing w:val="4"/>
                <w:w w:val="105"/>
                <w:sz w:val="24"/>
                <w:szCs w:val="24"/>
              </w:rPr>
              <w:t>н</w:t>
            </w:r>
            <w:r w:rsidRPr="00B84A3D">
              <w:rPr>
                <w:rFonts w:asciiTheme="majorHAnsi" w:hAnsiTheme="majorHAnsi"/>
                <w:w w:val="105"/>
                <w:sz w:val="24"/>
                <w:szCs w:val="24"/>
              </w:rPr>
              <w:t>ю</w:t>
            </w:r>
          </w:p>
          <w:p w:rsidR="00D93E5D" w:rsidRPr="00B84A3D" w:rsidRDefault="00D93E5D" w:rsidP="00A87757">
            <w:pPr>
              <w:ind w:right="-20"/>
              <w:rPr>
                <w:rFonts w:asciiTheme="majorHAnsi" w:hAnsiTheme="majorHAnsi"/>
                <w:sz w:val="24"/>
                <w:szCs w:val="24"/>
              </w:rPr>
            </w:pPr>
            <w:r w:rsidRPr="00B84A3D">
              <w:rPr>
                <w:rFonts w:asciiTheme="majorHAnsi" w:hAnsiTheme="majorHAnsi"/>
                <w:spacing w:val="4"/>
                <w:w w:val="105"/>
                <w:sz w:val="24"/>
                <w:szCs w:val="24"/>
              </w:rPr>
              <w:t>и</w:t>
            </w:r>
            <w:r w:rsidRPr="00B84A3D">
              <w:rPr>
                <w:rFonts w:asciiTheme="majorHAnsi" w:hAnsiTheme="majorHAnsi"/>
                <w:spacing w:val="5"/>
                <w:w w:val="105"/>
                <w:sz w:val="24"/>
                <w:szCs w:val="24"/>
              </w:rPr>
              <w:t>н</w:t>
            </w:r>
            <w:r w:rsidRPr="00B84A3D">
              <w:rPr>
                <w:rFonts w:asciiTheme="majorHAnsi" w:hAnsiTheme="majorHAnsi"/>
                <w:w w:val="105"/>
                <w:sz w:val="24"/>
                <w:szCs w:val="24"/>
              </w:rPr>
              <w:t>в</w:t>
            </w:r>
            <w:r w:rsidRPr="00B84A3D">
              <w:rPr>
                <w:rFonts w:asciiTheme="majorHAnsi" w:hAnsiTheme="majorHAnsi"/>
                <w:spacing w:val="2"/>
                <w:w w:val="106"/>
                <w:sz w:val="24"/>
                <w:szCs w:val="24"/>
              </w:rPr>
              <w:t>а</w:t>
            </w:r>
            <w:r w:rsidRPr="00B84A3D">
              <w:rPr>
                <w:rFonts w:asciiTheme="majorHAnsi" w:hAnsiTheme="majorHAnsi"/>
                <w:spacing w:val="8"/>
                <w:w w:val="105"/>
                <w:sz w:val="24"/>
                <w:szCs w:val="24"/>
              </w:rPr>
              <w:t>л</w:t>
            </w:r>
            <w:r w:rsidRPr="00B84A3D">
              <w:rPr>
                <w:rFonts w:asciiTheme="majorHAnsi" w:hAnsiTheme="majorHAnsi"/>
                <w:spacing w:val="5"/>
                <w:w w:val="105"/>
                <w:sz w:val="24"/>
                <w:szCs w:val="24"/>
              </w:rPr>
              <w:t>и</w:t>
            </w:r>
            <w:r w:rsidRPr="00B84A3D">
              <w:rPr>
                <w:rFonts w:asciiTheme="majorHAnsi" w:hAnsiTheme="majorHAnsi"/>
                <w:spacing w:val="1"/>
                <w:w w:val="106"/>
                <w:sz w:val="24"/>
                <w:szCs w:val="24"/>
              </w:rPr>
              <w:t>д</w:t>
            </w:r>
            <w:r w:rsidRPr="00B84A3D">
              <w:rPr>
                <w:rFonts w:asciiTheme="majorHAnsi" w:hAnsiTheme="majorHAnsi"/>
                <w:spacing w:val="8"/>
                <w:w w:val="105"/>
                <w:sz w:val="24"/>
                <w:szCs w:val="24"/>
              </w:rPr>
              <w:t>о</w:t>
            </w:r>
            <w:r w:rsidRPr="00B84A3D">
              <w:rPr>
                <w:rFonts w:asciiTheme="majorHAnsi" w:hAnsiTheme="majorHAnsi"/>
                <w:w w:val="105"/>
                <w:sz w:val="24"/>
                <w:szCs w:val="24"/>
              </w:rPr>
              <w:t>в</w:t>
            </w:r>
          </w:p>
          <w:p w:rsidR="00D93E5D" w:rsidRPr="00B84A3D" w:rsidRDefault="00D93E5D" w:rsidP="00A87757">
            <w:pPr>
              <w:ind w:right="-60"/>
              <w:rPr>
                <w:rFonts w:asciiTheme="majorHAnsi" w:hAnsiTheme="majorHAnsi"/>
                <w:sz w:val="24"/>
                <w:szCs w:val="24"/>
              </w:rPr>
            </w:pPr>
            <w:r w:rsidRPr="00B84A3D">
              <w:rPr>
                <w:rFonts w:asciiTheme="majorHAnsi" w:hAnsiTheme="majorHAnsi"/>
                <w:w w:val="105"/>
                <w:sz w:val="24"/>
                <w:szCs w:val="24"/>
              </w:rPr>
              <w:t>Б</w:t>
            </w:r>
            <w:r w:rsidRPr="00B84A3D">
              <w:rPr>
                <w:rFonts w:asciiTheme="majorHAnsi" w:hAnsiTheme="majorHAnsi"/>
                <w:spacing w:val="8"/>
                <w:w w:val="105"/>
                <w:sz w:val="24"/>
                <w:szCs w:val="24"/>
              </w:rPr>
              <w:t>у</w:t>
            </w:r>
            <w:r w:rsidRPr="00B84A3D">
              <w:rPr>
                <w:rFonts w:asciiTheme="majorHAnsi" w:hAnsiTheme="majorHAnsi"/>
                <w:spacing w:val="2"/>
                <w:w w:val="106"/>
                <w:sz w:val="24"/>
                <w:szCs w:val="24"/>
              </w:rPr>
              <w:t>к</w:t>
            </w:r>
            <w:r w:rsidRPr="00B84A3D">
              <w:rPr>
                <w:rFonts w:asciiTheme="majorHAnsi" w:hAnsiTheme="majorHAnsi"/>
                <w:spacing w:val="3"/>
                <w:w w:val="105"/>
                <w:sz w:val="24"/>
                <w:szCs w:val="24"/>
              </w:rPr>
              <w:t>л</w:t>
            </w:r>
            <w:r w:rsidRPr="00B84A3D">
              <w:rPr>
                <w:rFonts w:asciiTheme="majorHAnsi" w:hAnsiTheme="majorHAnsi"/>
                <w:spacing w:val="2"/>
                <w:w w:val="106"/>
                <w:sz w:val="24"/>
                <w:szCs w:val="24"/>
              </w:rPr>
              <w:t>е</w:t>
            </w:r>
            <w:r w:rsidRPr="00B84A3D">
              <w:rPr>
                <w:rFonts w:asciiTheme="majorHAnsi" w:hAnsiTheme="majorHAnsi"/>
                <w:w w:val="105"/>
                <w:sz w:val="24"/>
                <w:szCs w:val="24"/>
              </w:rPr>
              <w:t>т</w:t>
            </w:r>
            <w:r w:rsidRPr="00B84A3D">
              <w:rPr>
                <w:rFonts w:asciiTheme="majorHAnsi" w:hAnsiTheme="majorHAnsi"/>
                <w:spacing w:val="11"/>
                <w:sz w:val="24"/>
                <w:szCs w:val="24"/>
              </w:rPr>
              <w:t xml:space="preserve"> </w:t>
            </w:r>
            <w:r w:rsidRPr="00B84A3D">
              <w:rPr>
                <w:rFonts w:asciiTheme="majorHAnsi" w:hAnsiTheme="majorHAnsi"/>
                <w:spacing w:val="8"/>
                <w:w w:val="105"/>
                <w:sz w:val="24"/>
                <w:szCs w:val="24"/>
              </w:rPr>
              <w:t>«</w:t>
            </w:r>
            <w:r w:rsidRPr="00B84A3D">
              <w:rPr>
                <w:rFonts w:asciiTheme="majorHAnsi" w:hAnsiTheme="majorHAnsi"/>
                <w:w w:val="105"/>
                <w:sz w:val="24"/>
                <w:szCs w:val="24"/>
              </w:rPr>
              <w:t>Р</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в</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ы</w:t>
            </w:r>
            <w:r w:rsidRPr="00B84A3D">
              <w:rPr>
                <w:rFonts w:asciiTheme="majorHAnsi" w:hAnsiTheme="majorHAnsi"/>
                <w:w w:val="106"/>
                <w:sz w:val="24"/>
                <w:szCs w:val="24"/>
              </w:rPr>
              <w:t>е</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4"/>
                <w:w w:val="105"/>
                <w:sz w:val="24"/>
                <w:szCs w:val="24"/>
              </w:rPr>
              <w:t>о</w:t>
            </w:r>
            <w:r w:rsidRPr="00B84A3D">
              <w:rPr>
                <w:rFonts w:asciiTheme="majorHAnsi" w:hAnsiTheme="majorHAnsi"/>
                <w:spacing w:val="8"/>
                <w:w w:val="105"/>
                <w:sz w:val="24"/>
                <w:szCs w:val="24"/>
              </w:rPr>
              <w:t>з</w:t>
            </w:r>
            <w:r w:rsidRPr="00B84A3D">
              <w:rPr>
                <w:rFonts w:asciiTheme="majorHAnsi" w:hAnsiTheme="majorHAnsi"/>
                <w:spacing w:val="1"/>
                <w:w w:val="106"/>
                <w:sz w:val="24"/>
                <w:szCs w:val="24"/>
              </w:rPr>
              <w:t>м</w:t>
            </w:r>
            <w:r w:rsidRPr="00B84A3D">
              <w:rPr>
                <w:rFonts w:asciiTheme="majorHAnsi" w:hAnsiTheme="majorHAnsi"/>
                <w:spacing w:val="8"/>
                <w:w w:val="105"/>
                <w:sz w:val="24"/>
                <w:szCs w:val="24"/>
              </w:rPr>
              <w:t>о</w:t>
            </w:r>
            <w:r w:rsidRPr="00B84A3D">
              <w:rPr>
                <w:rFonts w:asciiTheme="majorHAnsi" w:hAnsiTheme="majorHAnsi"/>
                <w:spacing w:val="6"/>
                <w:w w:val="106"/>
                <w:sz w:val="24"/>
                <w:szCs w:val="24"/>
              </w:rPr>
              <w:t>ж</w:t>
            </w:r>
            <w:r w:rsidRPr="00B84A3D">
              <w:rPr>
                <w:rFonts w:asciiTheme="majorHAnsi" w:hAnsiTheme="majorHAnsi"/>
                <w:w w:val="105"/>
                <w:sz w:val="24"/>
                <w:szCs w:val="24"/>
              </w:rPr>
              <w:t>н</w:t>
            </w:r>
            <w:r w:rsidRPr="00B84A3D">
              <w:rPr>
                <w:rFonts w:asciiTheme="majorHAnsi" w:hAnsiTheme="majorHAnsi"/>
                <w:spacing w:val="3"/>
                <w:w w:val="105"/>
                <w:sz w:val="24"/>
                <w:szCs w:val="24"/>
              </w:rPr>
              <w:t>о</w:t>
            </w:r>
            <w:r w:rsidRPr="00B84A3D">
              <w:rPr>
                <w:rFonts w:asciiTheme="majorHAnsi" w:hAnsiTheme="majorHAnsi"/>
                <w:spacing w:val="2"/>
                <w:w w:val="106"/>
                <w:sz w:val="24"/>
                <w:szCs w:val="24"/>
              </w:rPr>
              <w:t>с</w:t>
            </w:r>
            <w:r w:rsidRPr="00B84A3D">
              <w:rPr>
                <w:rFonts w:asciiTheme="majorHAnsi" w:hAnsiTheme="majorHAnsi"/>
                <w:spacing w:val="8"/>
                <w:w w:val="105"/>
                <w:sz w:val="24"/>
                <w:szCs w:val="24"/>
              </w:rPr>
              <w:t>т</w:t>
            </w:r>
            <w:r w:rsidRPr="00B84A3D">
              <w:rPr>
                <w:rFonts w:asciiTheme="majorHAnsi" w:hAnsiTheme="majorHAnsi"/>
                <w:w w:val="105"/>
                <w:sz w:val="24"/>
                <w:szCs w:val="24"/>
              </w:rPr>
              <w:t>и</w:t>
            </w:r>
            <w:r w:rsidRPr="00B84A3D">
              <w:rPr>
                <w:rFonts w:asciiTheme="majorHAnsi" w:hAnsiTheme="majorHAnsi"/>
                <w:spacing w:val="3"/>
                <w:w w:val="105"/>
                <w:sz w:val="24"/>
                <w:szCs w:val="24"/>
              </w:rPr>
              <w:t>»</w:t>
            </w:r>
            <w:r w:rsidRPr="00B84A3D">
              <w:rPr>
                <w:rFonts w:asciiTheme="majorHAnsi" w:hAnsiTheme="majorHAnsi"/>
                <w:w w:val="105"/>
                <w:sz w:val="24"/>
                <w:szCs w:val="24"/>
              </w:rPr>
              <w:t>,</w:t>
            </w:r>
            <w:r w:rsidRPr="00B84A3D">
              <w:rPr>
                <w:rFonts w:asciiTheme="majorHAnsi" w:hAnsiTheme="majorHAnsi"/>
                <w:sz w:val="24"/>
                <w:szCs w:val="24"/>
              </w:rPr>
              <w:t xml:space="preserve"> </w:t>
            </w:r>
            <w:r w:rsidRPr="00B84A3D">
              <w:rPr>
                <w:rFonts w:asciiTheme="majorHAnsi" w:hAnsiTheme="majorHAnsi"/>
                <w:w w:val="105"/>
                <w:sz w:val="24"/>
                <w:szCs w:val="24"/>
              </w:rPr>
              <w:t>п</w:t>
            </w:r>
            <w:r w:rsidRPr="00B84A3D">
              <w:rPr>
                <w:rFonts w:asciiTheme="majorHAnsi" w:hAnsiTheme="majorHAnsi"/>
                <w:spacing w:val="8"/>
                <w:w w:val="105"/>
                <w:sz w:val="24"/>
                <w:szCs w:val="24"/>
              </w:rPr>
              <w:t>о</w:t>
            </w:r>
            <w:r w:rsidRPr="00B84A3D">
              <w:rPr>
                <w:rFonts w:asciiTheme="majorHAnsi" w:hAnsiTheme="majorHAnsi"/>
                <w:spacing w:val="1"/>
                <w:w w:val="106"/>
                <w:sz w:val="24"/>
                <w:szCs w:val="24"/>
              </w:rPr>
              <w:t>с</w:t>
            </w:r>
            <w:r w:rsidRPr="00B84A3D">
              <w:rPr>
                <w:rFonts w:asciiTheme="majorHAnsi" w:hAnsiTheme="majorHAnsi"/>
                <w:spacing w:val="4"/>
                <w:w w:val="105"/>
                <w:sz w:val="24"/>
                <w:szCs w:val="24"/>
              </w:rPr>
              <w:t>в</w:t>
            </w:r>
            <w:r w:rsidRPr="00B84A3D">
              <w:rPr>
                <w:rFonts w:asciiTheme="majorHAnsi" w:hAnsiTheme="majorHAnsi"/>
                <w:spacing w:val="3"/>
                <w:w w:val="106"/>
                <w:sz w:val="24"/>
                <w:szCs w:val="24"/>
              </w:rPr>
              <w:t>я</w:t>
            </w:r>
            <w:r w:rsidRPr="00B84A3D">
              <w:rPr>
                <w:rFonts w:asciiTheme="majorHAnsi" w:hAnsiTheme="majorHAnsi"/>
                <w:spacing w:val="8"/>
                <w:w w:val="105"/>
                <w:sz w:val="24"/>
                <w:szCs w:val="24"/>
              </w:rPr>
              <w:t>щ</w:t>
            </w:r>
            <w:r w:rsidRPr="00B84A3D">
              <w:rPr>
                <w:rFonts w:asciiTheme="majorHAnsi" w:hAnsiTheme="majorHAnsi"/>
                <w:spacing w:val="7"/>
                <w:w w:val="106"/>
                <w:sz w:val="24"/>
                <w:szCs w:val="24"/>
              </w:rPr>
              <w:t>е</w:t>
            </w:r>
            <w:r w:rsidRPr="00B84A3D">
              <w:rPr>
                <w:rFonts w:asciiTheme="majorHAnsi" w:hAnsiTheme="majorHAnsi"/>
                <w:spacing w:val="5"/>
                <w:w w:val="105"/>
                <w:sz w:val="24"/>
                <w:szCs w:val="24"/>
              </w:rPr>
              <w:t>н</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ы</w:t>
            </w:r>
            <w:r w:rsidRPr="00B84A3D">
              <w:rPr>
                <w:rFonts w:asciiTheme="majorHAnsi" w:hAnsiTheme="majorHAnsi"/>
                <w:w w:val="105"/>
                <w:sz w:val="24"/>
                <w:szCs w:val="24"/>
              </w:rPr>
              <w:t>й</w:t>
            </w:r>
            <w:r w:rsidRPr="00B84A3D">
              <w:rPr>
                <w:rFonts w:asciiTheme="majorHAnsi" w:hAnsiTheme="majorHAnsi"/>
                <w:spacing w:val="59"/>
                <w:sz w:val="24"/>
                <w:szCs w:val="24"/>
              </w:rPr>
              <w:t xml:space="preserve"> </w:t>
            </w:r>
            <w:r w:rsidRPr="00B84A3D">
              <w:rPr>
                <w:rFonts w:asciiTheme="majorHAnsi" w:hAnsiTheme="majorHAnsi"/>
                <w:spacing w:val="3"/>
                <w:w w:val="105"/>
                <w:sz w:val="24"/>
                <w:szCs w:val="24"/>
              </w:rPr>
              <w:t>М</w:t>
            </w:r>
            <w:r w:rsidRPr="00B84A3D">
              <w:rPr>
                <w:rFonts w:asciiTheme="majorHAnsi" w:hAnsiTheme="majorHAnsi"/>
                <w:spacing w:val="7"/>
                <w:w w:val="106"/>
                <w:sz w:val="24"/>
                <w:szCs w:val="24"/>
              </w:rPr>
              <w:t>еж</w:t>
            </w:r>
            <w:r w:rsidRPr="00B84A3D">
              <w:rPr>
                <w:rFonts w:asciiTheme="majorHAnsi" w:hAnsiTheme="majorHAnsi"/>
                <w:spacing w:val="1"/>
                <w:w w:val="106"/>
                <w:sz w:val="24"/>
                <w:szCs w:val="24"/>
              </w:rPr>
              <w:t>д</w:t>
            </w:r>
            <w:r w:rsidRPr="00B84A3D">
              <w:rPr>
                <w:rFonts w:asciiTheme="majorHAnsi" w:hAnsiTheme="majorHAnsi"/>
                <w:spacing w:val="8"/>
                <w:w w:val="105"/>
                <w:sz w:val="24"/>
                <w:szCs w:val="24"/>
              </w:rPr>
              <w:t>у</w:t>
            </w:r>
            <w:r w:rsidRPr="00B84A3D">
              <w:rPr>
                <w:rFonts w:asciiTheme="majorHAnsi" w:hAnsiTheme="majorHAnsi"/>
                <w:w w:val="105"/>
                <w:sz w:val="24"/>
                <w:szCs w:val="24"/>
              </w:rPr>
              <w:t>н</w:t>
            </w:r>
            <w:r w:rsidRPr="00B84A3D">
              <w:rPr>
                <w:rFonts w:asciiTheme="majorHAnsi" w:hAnsiTheme="majorHAnsi"/>
                <w:spacing w:val="2"/>
                <w:w w:val="106"/>
                <w:sz w:val="24"/>
                <w:szCs w:val="24"/>
              </w:rPr>
              <w:t>а</w:t>
            </w:r>
            <w:r w:rsidRPr="00B84A3D">
              <w:rPr>
                <w:rFonts w:asciiTheme="majorHAnsi" w:hAnsiTheme="majorHAnsi"/>
                <w:spacing w:val="8"/>
                <w:w w:val="105"/>
                <w:sz w:val="24"/>
                <w:szCs w:val="24"/>
              </w:rPr>
              <w:t>р</w:t>
            </w:r>
            <w:r w:rsidRPr="00B84A3D">
              <w:rPr>
                <w:rFonts w:asciiTheme="majorHAnsi" w:hAnsiTheme="majorHAnsi"/>
                <w:spacing w:val="3"/>
                <w:w w:val="105"/>
                <w:sz w:val="24"/>
                <w:szCs w:val="24"/>
              </w:rPr>
              <w:t>о</w:t>
            </w:r>
            <w:r w:rsidRPr="00B84A3D">
              <w:rPr>
                <w:rFonts w:asciiTheme="majorHAnsi" w:hAnsiTheme="majorHAnsi"/>
                <w:spacing w:val="6"/>
                <w:w w:val="106"/>
                <w:sz w:val="24"/>
                <w:szCs w:val="24"/>
              </w:rPr>
              <w:t>д</w:t>
            </w:r>
            <w:r w:rsidRPr="00B84A3D">
              <w:rPr>
                <w:rFonts w:asciiTheme="majorHAnsi" w:hAnsiTheme="majorHAnsi"/>
                <w:w w:val="105"/>
                <w:sz w:val="24"/>
                <w:szCs w:val="24"/>
              </w:rPr>
              <w:t>н</w:t>
            </w:r>
            <w:r w:rsidRPr="00B84A3D">
              <w:rPr>
                <w:rFonts w:asciiTheme="majorHAnsi" w:hAnsiTheme="majorHAnsi"/>
                <w:spacing w:val="9"/>
                <w:w w:val="105"/>
                <w:sz w:val="24"/>
                <w:szCs w:val="24"/>
              </w:rPr>
              <w:t>о</w:t>
            </w:r>
            <w:r w:rsidRPr="00B84A3D">
              <w:rPr>
                <w:rFonts w:asciiTheme="majorHAnsi" w:hAnsiTheme="majorHAnsi"/>
                <w:w w:val="106"/>
                <w:sz w:val="24"/>
                <w:szCs w:val="24"/>
              </w:rPr>
              <w:t>м</w:t>
            </w:r>
            <w:r w:rsidRPr="00B84A3D">
              <w:rPr>
                <w:rFonts w:asciiTheme="majorHAnsi" w:hAnsiTheme="majorHAnsi"/>
                <w:w w:val="105"/>
                <w:sz w:val="24"/>
                <w:szCs w:val="24"/>
              </w:rPr>
              <w:t>у</w:t>
            </w:r>
            <w:r w:rsidRPr="00B84A3D">
              <w:rPr>
                <w:rFonts w:asciiTheme="majorHAnsi" w:hAnsiTheme="majorHAnsi"/>
                <w:spacing w:val="15"/>
                <w:sz w:val="24"/>
                <w:szCs w:val="24"/>
              </w:rPr>
              <w:t xml:space="preserve"> </w:t>
            </w:r>
            <w:r w:rsidRPr="00B84A3D">
              <w:rPr>
                <w:rFonts w:asciiTheme="majorHAnsi" w:hAnsiTheme="majorHAnsi"/>
                <w:spacing w:val="5"/>
                <w:w w:val="106"/>
                <w:sz w:val="24"/>
                <w:szCs w:val="24"/>
              </w:rPr>
              <w:t>д</w:t>
            </w:r>
            <w:r w:rsidRPr="00B84A3D">
              <w:rPr>
                <w:rFonts w:asciiTheme="majorHAnsi" w:hAnsiTheme="majorHAnsi"/>
                <w:spacing w:val="4"/>
                <w:w w:val="105"/>
                <w:sz w:val="24"/>
                <w:szCs w:val="24"/>
              </w:rPr>
              <w:t>н</w:t>
            </w:r>
            <w:r w:rsidRPr="00B84A3D">
              <w:rPr>
                <w:rFonts w:asciiTheme="majorHAnsi" w:hAnsiTheme="majorHAnsi"/>
                <w:w w:val="105"/>
                <w:sz w:val="24"/>
                <w:szCs w:val="24"/>
              </w:rPr>
              <w:t>ю</w:t>
            </w:r>
          </w:p>
          <w:p w:rsidR="00D93E5D" w:rsidRPr="00B84A3D" w:rsidRDefault="00D93E5D" w:rsidP="00A87757">
            <w:pPr>
              <w:ind w:right="-20"/>
              <w:rPr>
                <w:rFonts w:asciiTheme="majorHAnsi" w:hAnsiTheme="majorHAnsi"/>
                <w:sz w:val="24"/>
                <w:szCs w:val="24"/>
              </w:rPr>
            </w:pPr>
            <w:r w:rsidRPr="00B84A3D">
              <w:rPr>
                <w:rFonts w:asciiTheme="majorHAnsi" w:hAnsiTheme="majorHAnsi"/>
                <w:spacing w:val="4"/>
                <w:w w:val="105"/>
                <w:sz w:val="24"/>
                <w:szCs w:val="24"/>
              </w:rPr>
              <w:t>и</w:t>
            </w:r>
            <w:r w:rsidRPr="00B84A3D">
              <w:rPr>
                <w:rFonts w:asciiTheme="majorHAnsi" w:hAnsiTheme="majorHAnsi"/>
                <w:spacing w:val="5"/>
                <w:w w:val="105"/>
                <w:sz w:val="24"/>
                <w:szCs w:val="24"/>
              </w:rPr>
              <w:t>н</w:t>
            </w:r>
            <w:r w:rsidRPr="00B84A3D">
              <w:rPr>
                <w:rFonts w:asciiTheme="majorHAnsi" w:hAnsiTheme="majorHAnsi"/>
                <w:w w:val="105"/>
                <w:sz w:val="24"/>
                <w:szCs w:val="24"/>
              </w:rPr>
              <w:t>в</w:t>
            </w:r>
            <w:r w:rsidRPr="00B84A3D">
              <w:rPr>
                <w:rFonts w:asciiTheme="majorHAnsi" w:hAnsiTheme="majorHAnsi"/>
                <w:spacing w:val="2"/>
                <w:w w:val="106"/>
                <w:sz w:val="24"/>
                <w:szCs w:val="24"/>
              </w:rPr>
              <w:t>а</w:t>
            </w:r>
            <w:r w:rsidRPr="00B84A3D">
              <w:rPr>
                <w:rFonts w:asciiTheme="majorHAnsi" w:hAnsiTheme="majorHAnsi"/>
                <w:spacing w:val="8"/>
                <w:w w:val="105"/>
                <w:sz w:val="24"/>
                <w:szCs w:val="24"/>
              </w:rPr>
              <w:t>л</w:t>
            </w:r>
            <w:r w:rsidRPr="00B84A3D">
              <w:rPr>
                <w:rFonts w:asciiTheme="majorHAnsi" w:hAnsiTheme="majorHAnsi"/>
                <w:spacing w:val="5"/>
                <w:w w:val="105"/>
                <w:sz w:val="24"/>
                <w:szCs w:val="24"/>
              </w:rPr>
              <w:t>и</w:t>
            </w:r>
            <w:r w:rsidRPr="00B84A3D">
              <w:rPr>
                <w:rFonts w:asciiTheme="majorHAnsi" w:hAnsiTheme="majorHAnsi"/>
                <w:spacing w:val="1"/>
                <w:w w:val="106"/>
                <w:sz w:val="24"/>
                <w:szCs w:val="24"/>
              </w:rPr>
              <w:t>д</w:t>
            </w:r>
            <w:r>
              <w:rPr>
                <w:rFonts w:asciiTheme="majorHAnsi" w:hAnsiTheme="majorHAnsi"/>
                <w:spacing w:val="8"/>
                <w:w w:val="105"/>
                <w:sz w:val="24"/>
                <w:szCs w:val="24"/>
              </w:rPr>
              <w:t>о</w:t>
            </w:r>
            <w:r w:rsidRPr="00B84A3D">
              <w:rPr>
                <w:rFonts w:asciiTheme="majorHAnsi" w:hAnsiTheme="majorHAnsi"/>
                <w:w w:val="105"/>
                <w:sz w:val="24"/>
                <w:szCs w:val="24"/>
              </w:rPr>
              <w:t>в</w:t>
            </w:r>
          </w:p>
          <w:p w:rsidR="00D93E5D" w:rsidRPr="00B84A3D" w:rsidRDefault="00D93E5D" w:rsidP="00A87757">
            <w:pPr>
              <w:rPr>
                <w:rFonts w:asciiTheme="majorHAnsi" w:hAnsiTheme="majorHAnsi"/>
                <w:spacing w:val="2"/>
                <w:w w:val="106"/>
                <w:sz w:val="24"/>
                <w:szCs w:val="24"/>
              </w:rPr>
            </w:pPr>
          </w:p>
        </w:tc>
      </w:tr>
      <w:tr w:rsidR="00D93E5D" w:rsidRPr="00C40310" w:rsidTr="00A87757">
        <w:trPr>
          <w:gridAfter w:val="1"/>
          <w:wAfter w:w="60" w:type="dxa"/>
          <w:trHeight w:val="465"/>
        </w:trPr>
        <w:tc>
          <w:tcPr>
            <w:tcW w:w="2609" w:type="dxa"/>
            <w:gridSpan w:val="3"/>
          </w:tcPr>
          <w:p w:rsidR="00D93E5D" w:rsidRPr="00B84A3D" w:rsidRDefault="00D93E5D" w:rsidP="00A87757">
            <w:pPr>
              <w:ind w:right="-48"/>
              <w:rPr>
                <w:rFonts w:asciiTheme="majorHAnsi" w:hAnsiTheme="majorHAnsi"/>
                <w:sz w:val="24"/>
                <w:szCs w:val="24"/>
              </w:rPr>
            </w:pPr>
            <w:r w:rsidRPr="00B84A3D">
              <w:rPr>
                <w:rFonts w:asciiTheme="majorHAnsi" w:hAnsiTheme="majorHAnsi"/>
                <w:w w:val="106"/>
                <w:sz w:val="24"/>
                <w:szCs w:val="24"/>
              </w:rPr>
              <w:lastRenderedPageBreak/>
              <w:t>Па</w:t>
            </w:r>
            <w:r w:rsidRPr="00B84A3D">
              <w:rPr>
                <w:rFonts w:asciiTheme="majorHAnsi" w:hAnsiTheme="majorHAnsi"/>
                <w:spacing w:val="7"/>
                <w:w w:val="106"/>
                <w:sz w:val="24"/>
                <w:szCs w:val="24"/>
              </w:rPr>
              <w:t>т</w:t>
            </w:r>
            <w:r w:rsidRPr="00B84A3D">
              <w:rPr>
                <w:rFonts w:asciiTheme="majorHAnsi" w:hAnsiTheme="majorHAnsi"/>
                <w:spacing w:val="3"/>
                <w:w w:val="106"/>
                <w:sz w:val="24"/>
                <w:szCs w:val="24"/>
              </w:rPr>
              <w:t>р</w:t>
            </w:r>
            <w:r w:rsidRPr="00B84A3D">
              <w:rPr>
                <w:rFonts w:asciiTheme="majorHAnsi" w:hAnsiTheme="majorHAnsi"/>
                <w:spacing w:val="5"/>
                <w:w w:val="106"/>
                <w:sz w:val="24"/>
                <w:szCs w:val="24"/>
              </w:rPr>
              <w:t>и</w:t>
            </w:r>
            <w:r w:rsidRPr="00B84A3D">
              <w:rPr>
                <w:rFonts w:asciiTheme="majorHAnsi" w:hAnsiTheme="majorHAnsi"/>
                <w:w w:val="106"/>
                <w:sz w:val="24"/>
                <w:szCs w:val="24"/>
              </w:rPr>
              <w:t>о</w:t>
            </w:r>
            <w:r w:rsidRPr="00B84A3D">
              <w:rPr>
                <w:rFonts w:asciiTheme="majorHAnsi" w:hAnsiTheme="majorHAnsi"/>
                <w:spacing w:val="1"/>
                <w:w w:val="106"/>
                <w:sz w:val="24"/>
                <w:szCs w:val="24"/>
              </w:rPr>
              <w:t>ти</w:t>
            </w:r>
            <w:r w:rsidRPr="00B84A3D">
              <w:rPr>
                <w:rFonts w:asciiTheme="majorHAnsi" w:hAnsiTheme="majorHAnsi"/>
                <w:spacing w:val="7"/>
                <w:w w:val="106"/>
                <w:sz w:val="24"/>
                <w:szCs w:val="24"/>
              </w:rPr>
              <w:t>ч</w:t>
            </w:r>
            <w:r w:rsidRPr="00B84A3D">
              <w:rPr>
                <w:rFonts w:asciiTheme="majorHAnsi" w:hAnsiTheme="majorHAnsi"/>
                <w:spacing w:val="1"/>
                <w:w w:val="106"/>
                <w:sz w:val="24"/>
                <w:szCs w:val="24"/>
              </w:rPr>
              <w:t>ес</w:t>
            </w:r>
            <w:r w:rsidRPr="00B84A3D">
              <w:rPr>
                <w:rFonts w:asciiTheme="majorHAnsi" w:hAnsiTheme="majorHAnsi"/>
                <w:spacing w:val="7"/>
                <w:w w:val="106"/>
                <w:sz w:val="24"/>
                <w:szCs w:val="24"/>
              </w:rPr>
              <w:t>к</w:t>
            </w:r>
            <w:r w:rsidRPr="00B84A3D">
              <w:rPr>
                <w:rFonts w:asciiTheme="majorHAnsi" w:hAnsiTheme="majorHAnsi"/>
                <w:spacing w:val="3"/>
                <w:w w:val="106"/>
                <w:sz w:val="24"/>
                <w:szCs w:val="24"/>
              </w:rPr>
              <w:t>о</w:t>
            </w:r>
            <w:r w:rsidRPr="00B84A3D">
              <w:rPr>
                <w:rFonts w:asciiTheme="majorHAnsi" w:hAnsiTheme="majorHAnsi"/>
                <w:w w:val="106"/>
                <w:sz w:val="24"/>
                <w:szCs w:val="24"/>
              </w:rPr>
              <w:t>е</w:t>
            </w:r>
            <w:r w:rsidRPr="00B84A3D">
              <w:rPr>
                <w:rFonts w:asciiTheme="majorHAnsi" w:hAnsiTheme="majorHAnsi"/>
                <w:sz w:val="24"/>
                <w:szCs w:val="24"/>
              </w:rPr>
              <w:t xml:space="preserve"> </w:t>
            </w:r>
            <w:r w:rsidRPr="00B84A3D">
              <w:rPr>
                <w:rFonts w:asciiTheme="majorHAnsi" w:hAnsiTheme="majorHAnsi"/>
                <w:w w:val="106"/>
                <w:sz w:val="24"/>
                <w:szCs w:val="24"/>
              </w:rPr>
              <w:t>С</w:t>
            </w:r>
            <w:r w:rsidRPr="00B84A3D">
              <w:rPr>
                <w:rFonts w:asciiTheme="majorHAnsi" w:hAnsiTheme="majorHAnsi"/>
                <w:spacing w:val="3"/>
                <w:w w:val="106"/>
                <w:sz w:val="24"/>
                <w:szCs w:val="24"/>
              </w:rPr>
              <w:t>о</w:t>
            </w:r>
            <w:r w:rsidRPr="00B84A3D">
              <w:rPr>
                <w:rFonts w:asciiTheme="majorHAnsi" w:hAnsiTheme="majorHAnsi"/>
                <w:spacing w:val="1"/>
                <w:w w:val="106"/>
                <w:sz w:val="24"/>
                <w:szCs w:val="24"/>
              </w:rPr>
              <w:t>ц</w:t>
            </w:r>
            <w:r w:rsidRPr="00B84A3D">
              <w:rPr>
                <w:rFonts w:asciiTheme="majorHAnsi" w:hAnsiTheme="majorHAnsi"/>
                <w:spacing w:val="5"/>
                <w:w w:val="106"/>
                <w:sz w:val="24"/>
                <w:szCs w:val="24"/>
              </w:rPr>
              <w:t>и</w:t>
            </w:r>
            <w:r w:rsidRPr="00B84A3D">
              <w:rPr>
                <w:rFonts w:asciiTheme="majorHAnsi" w:hAnsiTheme="majorHAnsi"/>
                <w:spacing w:val="6"/>
                <w:w w:val="106"/>
                <w:sz w:val="24"/>
                <w:szCs w:val="24"/>
              </w:rPr>
              <w:t>а</w:t>
            </w:r>
            <w:r w:rsidRPr="00B84A3D">
              <w:rPr>
                <w:rFonts w:asciiTheme="majorHAnsi" w:hAnsiTheme="majorHAnsi"/>
                <w:spacing w:val="2"/>
                <w:w w:val="106"/>
                <w:sz w:val="24"/>
                <w:szCs w:val="24"/>
              </w:rPr>
              <w:t>л</w:t>
            </w:r>
            <w:r w:rsidRPr="00B84A3D">
              <w:rPr>
                <w:rFonts w:asciiTheme="majorHAnsi" w:hAnsiTheme="majorHAnsi"/>
                <w:w w:val="106"/>
                <w:sz w:val="24"/>
                <w:szCs w:val="24"/>
              </w:rPr>
              <w:t>ь</w:t>
            </w:r>
            <w:r w:rsidRPr="00B84A3D">
              <w:rPr>
                <w:rFonts w:asciiTheme="majorHAnsi" w:hAnsiTheme="majorHAnsi"/>
                <w:spacing w:val="5"/>
                <w:w w:val="106"/>
                <w:sz w:val="24"/>
                <w:szCs w:val="24"/>
              </w:rPr>
              <w:t>н</w:t>
            </w:r>
            <w:r w:rsidRPr="00B84A3D">
              <w:rPr>
                <w:rFonts w:asciiTheme="majorHAnsi" w:hAnsiTheme="majorHAnsi"/>
                <w:w w:val="106"/>
                <w:sz w:val="24"/>
                <w:szCs w:val="24"/>
              </w:rPr>
              <w:t>ое</w:t>
            </w:r>
            <w:r w:rsidRPr="00B84A3D">
              <w:rPr>
                <w:rFonts w:asciiTheme="majorHAnsi" w:hAnsiTheme="majorHAnsi"/>
                <w:sz w:val="24"/>
                <w:szCs w:val="24"/>
              </w:rPr>
              <w:t xml:space="preserve"> </w:t>
            </w:r>
            <w:r w:rsidRPr="00B84A3D">
              <w:rPr>
                <w:rFonts w:asciiTheme="majorHAnsi" w:hAnsiTheme="majorHAnsi"/>
                <w:spacing w:val="4"/>
                <w:w w:val="106"/>
                <w:sz w:val="24"/>
                <w:szCs w:val="24"/>
              </w:rPr>
              <w:t>П</w:t>
            </w:r>
            <w:r w:rsidRPr="00B84A3D">
              <w:rPr>
                <w:rFonts w:asciiTheme="majorHAnsi" w:hAnsiTheme="majorHAnsi"/>
                <w:spacing w:val="-1"/>
                <w:w w:val="106"/>
                <w:sz w:val="24"/>
                <w:szCs w:val="24"/>
              </w:rPr>
              <w:t>о</w:t>
            </w:r>
            <w:r w:rsidRPr="00B84A3D">
              <w:rPr>
                <w:rFonts w:asciiTheme="majorHAnsi" w:hAnsiTheme="majorHAnsi"/>
                <w:spacing w:val="5"/>
                <w:w w:val="106"/>
                <w:sz w:val="24"/>
                <w:szCs w:val="24"/>
              </w:rPr>
              <w:t>з</w:t>
            </w:r>
            <w:r w:rsidRPr="00B84A3D">
              <w:rPr>
                <w:rFonts w:asciiTheme="majorHAnsi" w:hAnsiTheme="majorHAnsi"/>
                <w:spacing w:val="1"/>
                <w:w w:val="106"/>
                <w:sz w:val="24"/>
                <w:szCs w:val="24"/>
              </w:rPr>
              <w:t>н</w:t>
            </w:r>
            <w:r w:rsidRPr="00B84A3D">
              <w:rPr>
                <w:rFonts w:asciiTheme="majorHAnsi" w:hAnsiTheme="majorHAnsi"/>
                <w:spacing w:val="6"/>
                <w:w w:val="106"/>
                <w:sz w:val="24"/>
                <w:szCs w:val="24"/>
              </w:rPr>
              <w:t>а</w:t>
            </w:r>
            <w:r w:rsidRPr="00B84A3D">
              <w:rPr>
                <w:rFonts w:asciiTheme="majorHAnsi" w:hAnsiTheme="majorHAnsi"/>
                <w:w w:val="106"/>
                <w:sz w:val="24"/>
                <w:szCs w:val="24"/>
              </w:rPr>
              <w:t>ва</w:t>
            </w:r>
            <w:r w:rsidRPr="00B84A3D">
              <w:rPr>
                <w:rFonts w:asciiTheme="majorHAnsi" w:hAnsiTheme="majorHAnsi"/>
                <w:spacing w:val="3"/>
                <w:w w:val="106"/>
                <w:sz w:val="24"/>
                <w:szCs w:val="24"/>
              </w:rPr>
              <w:t>т</w:t>
            </w:r>
            <w:r w:rsidRPr="00B84A3D">
              <w:rPr>
                <w:rFonts w:asciiTheme="majorHAnsi" w:hAnsiTheme="majorHAnsi"/>
                <w:spacing w:val="5"/>
                <w:w w:val="106"/>
                <w:sz w:val="24"/>
                <w:szCs w:val="24"/>
              </w:rPr>
              <w:t>е</w:t>
            </w:r>
            <w:r w:rsidRPr="00B84A3D">
              <w:rPr>
                <w:rFonts w:asciiTheme="majorHAnsi" w:hAnsiTheme="majorHAnsi"/>
                <w:spacing w:val="4"/>
                <w:w w:val="106"/>
                <w:sz w:val="24"/>
                <w:szCs w:val="24"/>
              </w:rPr>
              <w:t>л</w:t>
            </w:r>
            <w:r w:rsidRPr="00B84A3D">
              <w:rPr>
                <w:rFonts w:asciiTheme="majorHAnsi" w:hAnsiTheme="majorHAnsi"/>
                <w:spacing w:val="3"/>
                <w:w w:val="106"/>
                <w:sz w:val="24"/>
                <w:szCs w:val="24"/>
              </w:rPr>
              <w:t>ь</w:t>
            </w:r>
            <w:r w:rsidRPr="00B84A3D">
              <w:rPr>
                <w:rFonts w:asciiTheme="majorHAnsi" w:hAnsiTheme="majorHAnsi"/>
                <w:spacing w:val="1"/>
                <w:w w:val="106"/>
                <w:sz w:val="24"/>
                <w:szCs w:val="24"/>
              </w:rPr>
              <w:t>н</w:t>
            </w:r>
            <w:r w:rsidRPr="00B84A3D">
              <w:rPr>
                <w:rFonts w:asciiTheme="majorHAnsi" w:hAnsiTheme="majorHAnsi"/>
                <w:spacing w:val="3"/>
                <w:w w:val="106"/>
                <w:sz w:val="24"/>
                <w:szCs w:val="24"/>
              </w:rPr>
              <w:t>о</w:t>
            </w:r>
            <w:r w:rsidRPr="00B84A3D">
              <w:rPr>
                <w:rFonts w:asciiTheme="majorHAnsi" w:hAnsiTheme="majorHAnsi"/>
                <w:w w:val="106"/>
                <w:sz w:val="24"/>
                <w:szCs w:val="24"/>
              </w:rPr>
              <w:t>е</w:t>
            </w:r>
          </w:p>
          <w:p w:rsidR="00D93E5D" w:rsidRPr="00B84A3D" w:rsidRDefault="00D93E5D" w:rsidP="00A87757">
            <w:pPr>
              <w:rPr>
                <w:rFonts w:asciiTheme="majorHAnsi" w:hAnsiTheme="majorHAnsi"/>
                <w:sz w:val="24"/>
                <w:szCs w:val="24"/>
              </w:rPr>
            </w:pPr>
          </w:p>
        </w:tc>
        <w:tc>
          <w:tcPr>
            <w:tcW w:w="2410" w:type="dxa"/>
            <w:gridSpan w:val="2"/>
          </w:tcPr>
          <w:p w:rsidR="00D93E5D" w:rsidRPr="00B84A3D" w:rsidRDefault="00D93E5D" w:rsidP="00A87757">
            <w:pPr>
              <w:ind w:right="-20"/>
              <w:rPr>
                <w:rFonts w:asciiTheme="majorHAnsi" w:hAnsiTheme="majorHAnsi"/>
                <w:sz w:val="24"/>
                <w:szCs w:val="24"/>
              </w:rPr>
            </w:pPr>
            <w:r w:rsidRPr="00B84A3D">
              <w:rPr>
                <w:rFonts w:asciiTheme="majorHAnsi" w:hAnsiTheme="majorHAnsi"/>
                <w:sz w:val="24"/>
                <w:szCs w:val="24"/>
              </w:rPr>
              <w:t>5</w:t>
            </w:r>
            <w:r w:rsidRPr="00B84A3D">
              <w:rPr>
                <w:rFonts w:asciiTheme="majorHAnsi" w:hAnsiTheme="majorHAnsi"/>
                <w:spacing w:val="2"/>
                <w:sz w:val="24"/>
                <w:szCs w:val="24"/>
              </w:rPr>
              <w:t xml:space="preserve"> </w:t>
            </w:r>
            <w:r w:rsidRPr="00B84A3D">
              <w:rPr>
                <w:rFonts w:asciiTheme="majorHAnsi" w:hAnsiTheme="majorHAnsi"/>
                <w:spacing w:val="-1"/>
                <w:sz w:val="24"/>
                <w:szCs w:val="24"/>
              </w:rPr>
              <w:t>д</w:t>
            </w:r>
            <w:r w:rsidRPr="00B84A3D">
              <w:rPr>
                <w:rFonts w:asciiTheme="majorHAnsi" w:hAnsiTheme="majorHAnsi"/>
                <w:spacing w:val="-7"/>
                <w:sz w:val="24"/>
                <w:szCs w:val="24"/>
              </w:rPr>
              <w:t>е</w:t>
            </w:r>
            <w:r w:rsidRPr="00B84A3D">
              <w:rPr>
                <w:rFonts w:asciiTheme="majorHAnsi" w:hAnsiTheme="majorHAnsi"/>
                <w:spacing w:val="-2"/>
                <w:sz w:val="24"/>
                <w:szCs w:val="24"/>
              </w:rPr>
              <w:t>к</w:t>
            </w:r>
            <w:r w:rsidRPr="00B84A3D">
              <w:rPr>
                <w:rFonts w:asciiTheme="majorHAnsi" w:hAnsiTheme="majorHAnsi"/>
                <w:sz w:val="24"/>
                <w:szCs w:val="24"/>
              </w:rPr>
              <w:t>абря</w:t>
            </w:r>
          </w:p>
          <w:p w:rsidR="00D93E5D" w:rsidRPr="00B84A3D" w:rsidRDefault="00D93E5D" w:rsidP="00A87757">
            <w:pPr>
              <w:ind w:right="-54"/>
              <w:rPr>
                <w:rFonts w:asciiTheme="majorHAnsi" w:hAnsiTheme="majorHAnsi"/>
                <w:bCs/>
                <w:sz w:val="24"/>
                <w:szCs w:val="24"/>
              </w:rPr>
            </w:pPr>
            <w:r w:rsidRPr="00B84A3D">
              <w:rPr>
                <w:rFonts w:asciiTheme="majorHAnsi" w:hAnsiTheme="majorHAnsi"/>
                <w:bCs/>
                <w:spacing w:val="1"/>
                <w:sz w:val="24"/>
                <w:szCs w:val="24"/>
              </w:rPr>
              <w:t>Д</w:t>
            </w:r>
            <w:r w:rsidRPr="00B84A3D">
              <w:rPr>
                <w:rFonts w:asciiTheme="majorHAnsi" w:hAnsiTheme="majorHAnsi"/>
                <w:bCs/>
                <w:spacing w:val="-1"/>
                <w:sz w:val="24"/>
                <w:szCs w:val="24"/>
              </w:rPr>
              <w:t>е</w:t>
            </w:r>
            <w:r w:rsidRPr="00B84A3D">
              <w:rPr>
                <w:rFonts w:asciiTheme="majorHAnsi" w:hAnsiTheme="majorHAnsi"/>
                <w:bCs/>
                <w:sz w:val="24"/>
                <w:szCs w:val="24"/>
              </w:rPr>
              <w:t>нь доб</w:t>
            </w:r>
            <w:r w:rsidRPr="00B84A3D">
              <w:rPr>
                <w:rFonts w:asciiTheme="majorHAnsi" w:hAnsiTheme="majorHAnsi"/>
                <w:bCs/>
                <w:spacing w:val="-2"/>
                <w:sz w:val="24"/>
                <w:szCs w:val="24"/>
              </w:rPr>
              <w:t>р</w:t>
            </w:r>
            <w:r w:rsidRPr="00B84A3D">
              <w:rPr>
                <w:rFonts w:asciiTheme="majorHAnsi" w:hAnsiTheme="majorHAnsi"/>
                <w:bCs/>
                <w:sz w:val="24"/>
                <w:szCs w:val="24"/>
              </w:rPr>
              <w:t>овол</w:t>
            </w:r>
            <w:r w:rsidRPr="00B84A3D">
              <w:rPr>
                <w:rFonts w:asciiTheme="majorHAnsi" w:hAnsiTheme="majorHAnsi"/>
                <w:bCs/>
                <w:spacing w:val="-4"/>
                <w:sz w:val="24"/>
                <w:szCs w:val="24"/>
              </w:rPr>
              <w:t>ь</w:t>
            </w:r>
            <w:r w:rsidRPr="00B84A3D">
              <w:rPr>
                <w:rFonts w:asciiTheme="majorHAnsi" w:hAnsiTheme="majorHAnsi"/>
                <w:bCs/>
                <w:spacing w:val="1"/>
                <w:sz w:val="24"/>
                <w:szCs w:val="24"/>
              </w:rPr>
              <w:t>ц</w:t>
            </w:r>
            <w:r>
              <w:rPr>
                <w:rFonts w:asciiTheme="majorHAnsi" w:hAnsiTheme="majorHAnsi"/>
                <w:bCs/>
                <w:sz w:val="24"/>
                <w:szCs w:val="24"/>
              </w:rPr>
              <w:t xml:space="preserve">а </w:t>
            </w:r>
            <w:r w:rsidRPr="00B84A3D">
              <w:rPr>
                <w:rFonts w:asciiTheme="majorHAnsi" w:hAnsiTheme="majorHAnsi"/>
                <w:bCs/>
                <w:sz w:val="24"/>
                <w:szCs w:val="24"/>
              </w:rPr>
              <w:t>(воло</w:t>
            </w:r>
            <w:r w:rsidRPr="00B84A3D">
              <w:rPr>
                <w:rFonts w:asciiTheme="majorHAnsi" w:hAnsiTheme="majorHAnsi"/>
                <w:bCs/>
                <w:spacing w:val="2"/>
                <w:sz w:val="24"/>
                <w:szCs w:val="24"/>
              </w:rPr>
              <w:t>н</w:t>
            </w:r>
            <w:r w:rsidRPr="00B84A3D">
              <w:rPr>
                <w:rFonts w:asciiTheme="majorHAnsi" w:hAnsiTheme="majorHAnsi"/>
                <w:bCs/>
                <w:sz w:val="24"/>
                <w:szCs w:val="24"/>
              </w:rPr>
              <w:t>те</w:t>
            </w:r>
            <w:r w:rsidRPr="00B84A3D">
              <w:rPr>
                <w:rFonts w:asciiTheme="majorHAnsi" w:hAnsiTheme="majorHAnsi"/>
                <w:bCs/>
                <w:spacing w:val="-3"/>
                <w:sz w:val="24"/>
                <w:szCs w:val="24"/>
              </w:rPr>
              <w:t>р</w:t>
            </w:r>
            <w:r w:rsidRPr="00B84A3D">
              <w:rPr>
                <w:rFonts w:asciiTheme="majorHAnsi" w:hAnsiTheme="majorHAnsi"/>
                <w:bCs/>
                <w:spacing w:val="-4"/>
                <w:sz w:val="24"/>
                <w:szCs w:val="24"/>
              </w:rPr>
              <w:t>а</w:t>
            </w:r>
            <w:r w:rsidRPr="00B84A3D">
              <w:rPr>
                <w:rFonts w:asciiTheme="majorHAnsi" w:hAnsiTheme="majorHAnsi"/>
                <w:bCs/>
                <w:sz w:val="24"/>
                <w:szCs w:val="24"/>
              </w:rPr>
              <w:t xml:space="preserve">) </w:t>
            </w:r>
            <w:proofErr w:type="gramStart"/>
            <w:r w:rsidRPr="00B84A3D">
              <w:rPr>
                <w:rFonts w:asciiTheme="majorHAnsi" w:hAnsiTheme="majorHAnsi"/>
                <w:bCs/>
                <w:sz w:val="24"/>
                <w:szCs w:val="24"/>
              </w:rPr>
              <w:t>в</w:t>
            </w:r>
            <w:proofErr w:type="gramEnd"/>
          </w:p>
          <w:p w:rsidR="00D93E5D" w:rsidRPr="00B84A3D" w:rsidRDefault="00D93E5D" w:rsidP="00A87757">
            <w:pPr>
              <w:spacing w:before="5"/>
              <w:ind w:right="-20"/>
              <w:rPr>
                <w:rFonts w:asciiTheme="majorHAnsi" w:hAnsiTheme="majorHAnsi"/>
                <w:bCs/>
                <w:sz w:val="24"/>
                <w:szCs w:val="24"/>
              </w:rPr>
            </w:pPr>
            <w:r w:rsidRPr="00B84A3D">
              <w:rPr>
                <w:rFonts w:asciiTheme="majorHAnsi" w:hAnsiTheme="majorHAnsi"/>
                <w:bCs/>
                <w:spacing w:val="-4"/>
                <w:sz w:val="24"/>
                <w:szCs w:val="24"/>
              </w:rPr>
              <w:t>Р</w:t>
            </w:r>
            <w:r w:rsidRPr="00B84A3D">
              <w:rPr>
                <w:rFonts w:asciiTheme="majorHAnsi" w:hAnsiTheme="majorHAnsi"/>
                <w:bCs/>
                <w:sz w:val="24"/>
                <w:szCs w:val="24"/>
              </w:rPr>
              <w:t>о</w:t>
            </w:r>
            <w:r w:rsidRPr="00B84A3D">
              <w:rPr>
                <w:rFonts w:asciiTheme="majorHAnsi" w:hAnsiTheme="majorHAnsi"/>
                <w:bCs/>
                <w:spacing w:val="1"/>
                <w:sz w:val="24"/>
                <w:szCs w:val="24"/>
              </w:rPr>
              <w:t>с</w:t>
            </w:r>
            <w:r w:rsidRPr="00B84A3D">
              <w:rPr>
                <w:rFonts w:asciiTheme="majorHAnsi" w:hAnsiTheme="majorHAnsi"/>
                <w:bCs/>
                <w:spacing w:val="-1"/>
                <w:sz w:val="24"/>
                <w:szCs w:val="24"/>
              </w:rPr>
              <w:t>с</w:t>
            </w:r>
            <w:r w:rsidRPr="00B84A3D">
              <w:rPr>
                <w:rFonts w:asciiTheme="majorHAnsi" w:hAnsiTheme="majorHAnsi"/>
                <w:bCs/>
                <w:sz w:val="24"/>
                <w:szCs w:val="24"/>
              </w:rPr>
              <w:t>и</w:t>
            </w:r>
            <w:r w:rsidRPr="00B84A3D">
              <w:rPr>
                <w:rFonts w:asciiTheme="majorHAnsi" w:hAnsiTheme="majorHAnsi"/>
                <w:bCs/>
                <w:spacing w:val="1"/>
                <w:sz w:val="24"/>
                <w:szCs w:val="24"/>
              </w:rPr>
              <w:t>и</w:t>
            </w:r>
          </w:p>
          <w:p w:rsidR="00D93E5D" w:rsidRPr="00B84A3D" w:rsidRDefault="00D93E5D" w:rsidP="00A87757">
            <w:pPr>
              <w:rPr>
                <w:rFonts w:asciiTheme="majorHAnsi" w:hAnsiTheme="majorHAnsi"/>
                <w:sz w:val="24"/>
                <w:szCs w:val="24"/>
              </w:rPr>
            </w:pPr>
            <w:r>
              <w:rPr>
                <w:rFonts w:asciiTheme="majorHAnsi" w:hAnsiTheme="majorHAnsi"/>
                <w:sz w:val="24"/>
                <w:szCs w:val="24"/>
              </w:rPr>
              <w:t>(</w:t>
            </w:r>
            <w:r w:rsidRPr="00B84A3D">
              <w:rPr>
                <w:rFonts w:asciiTheme="majorHAnsi" w:hAnsiTheme="majorHAnsi"/>
                <w:sz w:val="24"/>
                <w:szCs w:val="24"/>
              </w:rPr>
              <w:t>по ФОП</w:t>
            </w:r>
            <w:r>
              <w:rPr>
                <w:rFonts w:asciiTheme="majorHAnsi" w:hAnsiTheme="majorHAnsi"/>
                <w:sz w:val="24"/>
                <w:szCs w:val="24"/>
              </w:rPr>
              <w:t xml:space="preserve"> ДО</w:t>
            </w:r>
            <w:r w:rsidRPr="00B84A3D">
              <w:rPr>
                <w:rFonts w:asciiTheme="majorHAnsi" w:hAnsiTheme="majorHAnsi"/>
                <w:sz w:val="24"/>
                <w:szCs w:val="24"/>
              </w:rPr>
              <w:t>)</w:t>
            </w:r>
          </w:p>
        </w:tc>
        <w:tc>
          <w:tcPr>
            <w:tcW w:w="4711" w:type="dxa"/>
            <w:gridSpan w:val="6"/>
          </w:tcPr>
          <w:p w:rsidR="00D93E5D" w:rsidRPr="00B84A3D" w:rsidRDefault="00D93E5D" w:rsidP="00A87757">
            <w:pPr>
              <w:ind w:left="19" w:right="113"/>
              <w:rPr>
                <w:rFonts w:asciiTheme="majorHAnsi" w:hAnsiTheme="majorHAnsi"/>
                <w:sz w:val="24"/>
                <w:szCs w:val="24"/>
              </w:rPr>
            </w:pPr>
            <w:r w:rsidRPr="00B84A3D">
              <w:rPr>
                <w:rFonts w:asciiTheme="majorHAnsi" w:hAnsiTheme="majorHAnsi"/>
                <w:spacing w:val="4"/>
                <w:w w:val="105"/>
                <w:sz w:val="24"/>
                <w:szCs w:val="24"/>
              </w:rPr>
              <w:t>О</w:t>
            </w:r>
            <w:r w:rsidRPr="00B84A3D">
              <w:rPr>
                <w:rFonts w:asciiTheme="majorHAnsi" w:hAnsiTheme="majorHAnsi"/>
                <w:spacing w:val="3"/>
                <w:w w:val="105"/>
                <w:sz w:val="24"/>
                <w:szCs w:val="24"/>
              </w:rPr>
              <w:t>р</w:t>
            </w:r>
            <w:r w:rsidRPr="00B84A3D">
              <w:rPr>
                <w:rFonts w:asciiTheme="majorHAnsi" w:hAnsiTheme="majorHAnsi"/>
                <w:spacing w:val="5"/>
                <w:w w:val="105"/>
                <w:sz w:val="24"/>
                <w:szCs w:val="24"/>
              </w:rPr>
              <w:t>г</w:t>
            </w:r>
            <w:r w:rsidRPr="00B84A3D">
              <w:rPr>
                <w:rFonts w:asciiTheme="majorHAnsi" w:hAnsiTheme="majorHAnsi"/>
                <w:spacing w:val="6"/>
                <w:w w:val="106"/>
                <w:sz w:val="24"/>
                <w:szCs w:val="24"/>
              </w:rPr>
              <w:t>а</w:t>
            </w:r>
            <w:r w:rsidRPr="00B84A3D">
              <w:rPr>
                <w:rFonts w:asciiTheme="majorHAnsi" w:hAnsiTheme="majorHAnsi"/>
                <w:spacing w:val="4"/>
                <w:w w:val="105"/>
                <w:sz w:val="24"/>
                <w:szCs w:val="24"/>
              </w:rPr>
              <w:t>н</w:t>
            </w:r>
            <w:r w:rsidRPr="00B84A3D">
              <w:rPr>
                <w:rFonts w:asciiTheme="majorHAnsi" w:hAnsiTheme="majorHAnsi"/>
                <w:w w:val="105"/>
                <w:sz w:val="24"/>
                <w:szCs w:val="24"/>
              </w:rPr>
              <w:t>и</w:t>
            </w:r>
            <w:r w:rsidRPr="00B84A3D">
              <w:rPr>
                <w:rFonts w:asciiTheme="majorHAnsi" w:hAnsiTheme="majorHAnsi"/>
                <w:spacing w:val="4"/>
                <w:w w:val="105"/>
                <w:sz w:val="24"/>
                <w:szCs w:val="24"/>
              </w:rPr>
              <w:t>з</w:t>
            </w:r>
            <w:r w:rsidRPr="00B84A3D">
              <w:rPr>
                <w:rFonts w:asciiTheme="majorHAnsi" w:hAnsiTheme="majorHAnsi"/>
                <w:spacing w:val="7"/>
                <w:w w:val="106"/>
                <w:sz w:val="24"/>
                <w:szCs w:val="24"/>
              </w:rPr>
              <w:t>а</w:t>
            </w:r>
            <w:r w:rsidRPr="00B84A3D">
              <w:rPr>
                <w:rFonts w:asciiTheme="majorHAnsi" w:hAnsiTheme="majorHAnsi"/>
                <w:spacing w:val="4"/>
                <w:w w:val="105"/>
                <w:sz w:val="24"/>
                <w:szCs w:val="24"/>
              </w:rPr>
              <w:t>ц</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pacing w:val="11"/>
                <w:sz w:val="24"/>
                <w:szCs w:val="24"/>
              </w:rPr>
              <w:t xml:space="preserve"> </w:t>
            </w:r>
            <w:r w:rsidRPr="00B84A3D">
              <w:rPr>
                <w:rFonts w:asciiTheme="majorHAnsi" w:hAnsiTheme="majorHAnsi"/>
                <w:spacing w:val="1"/>
                <w:w w:val="106"/>
                <w:sz w:val="24"/>
                <w:szCs w:val="24"/>
              </w:rPr>
              <w:t>к</w:t>
            </w:r>
            <w:r w:rsidRPr="00B84A3D">
              <w:rPr>
                <w:rFonts w:asciiTheme="majorHAnsi" w:hAnsiTheme="majorHAnsi"/>
                <w:spacing w:val="3"/>
                <w:w w:val="105"/>
                <w:sz w:val="24"/>
                <w:szCs w:val="24"/>
              </w:rPr>
              <w:t>ул</w:t>
            </w:r>
            <w:r w:rsidRPr="00B84A3D">
              <w:rPr>
                <w:rFonts w:asciiTheme="majorHAnsi" w:hAnsiTheme="majorHAnsi"/>
                <w:spacing w:val="4"/>
                <w:w w:val="105"/>
                <w:sz w:val="24"/>
                <w:szCs w:val="24"/>
              </w:rPr>
              <w:t>ь</w:t>
            </w:r>
            <w:r w:rsidRPr="00B84A3D">
              <w:rPr>
                <w:rFonts w:asciiTheme="majorHAnsi" w:hAnsiTheme="majorHAnsi"/>
                <w:spacing w:val="8"/>
                <w:w w:val="105"/>
                <w:sz w:val="24"/>
                <w:szCs w:val="24"/>
              </w:rPr>
              <w:t>т</w:t>
            </w:r>
            <w:r w:rsidRPr="00B84A3D">
              <w:rPr>
                <w:rFonts w:asciiTheme="majorHAnsi" w:hAnsiTheme="majorHAnsi"/>
                <w:spacing w:val="4"/>
                <w:w w:val="105"/>
                <w:sz w:val="24"/>
                <w:szCs w:val="24"/>
              </w:rPr>
              <w:t>у</w:t>
            </w:r>
            <w:r w:rsidRPr="00B84A3D">
              <w:rPr>
                <w:rFonts w:asciiTheme="majorHAnsi" w:hAnsiTheme="majorHAnsi"/>
                <w:spacing w:val="8"/>
                <w:w w:val="105"/>
                <w:sz w:val="24"/>
                <w:szCs w:val="24"/>
              </w:rPr>
              <w:t>р</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ы</w:t>
            </w:r>
            <w:r w:rsidRPr="00B84A3D">
              <w:rPr>
                <w:rFonts w:asciiTheme="majorHAnsi" w:hAnsiTheme="majorHAnsi"/>
                <w:w w:val="105"/>
                <w:sz w:val="24"/>
                <w:szCs w:val="24"/>
              </w:rPr>
              <w:t>х</w:t>
            </w:r>
            <w:r w:rsidRPr="00B84A3D">
              <w:rPr>
                <w:rFonts w:asciiTheme="majorHAnsi" w:hAnsiTheme="majorHAnsi"/>
                <w:spacing w:val="10"/>
                <w:sz w:val="24"/>
                <w:szCs w:val="24"/>
              </w:rPr>
              <w:t xml:space="preserve"> </w:t>
            </w:r>
            <w:r w:rsidRPr="00B84A3D">
              <w:rPr>
                <w:rFonts w:asciiTheme="majorHAnsi" w:hAnsiTheme="majorHAnsi"/>
                <w:spacing w:val="5"/>
                <w:w w:val="105"/>
                <w:sz w:val="24"/>
                <w:szCs w:val="24"/>
              </w:rPr>
              <w:t>п</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ак</w:t>
            </w:r>
            <w:r w:rsidRPr="00B84A3D">
              <w:rPr>
                <w:rFonts w:asciiTheme="majorHAnsi" w:hAnsiTheme="majorHAnsi"/>
                <w:spacing w:val="8"/>
                <w:w w:val="105"/>
                <w:sz w:val="24"/>
                <w:szCs w:val="24"/>
              </w:rPr>
              <w:t>т</w:t>
            </w:r>
            <w:r w:rsidRPr="00B84A3D">
              <w:rPr>
                <w:rFonts w:asciiTheme="majorHAnsi" w:hAnsiTheme="majorHAnsi"/>
                <w:spacing w:val="5"/>
                <w:w w:val="105"/>
                <w:sz w:val="24"/>
                <w:szCs w:val="24"/>
              </w:rPr>
              <w:t>и</w:t>
            </w:r>
            <w:r w:rsidRPr="00B84A3D">
              <w:rPr>
                <w:rFonts w:asciiTheme="majorHAnsi" w:hAnsiTheme="majorHAnsi"/>
                <w:w w:val="106"/>
                <w:sz w:val="24"/>
                <w:szCs w:val="24"/>
              </w:rPr>
              <w:t>к</w:t>
            </w:r>
            <w:r>
              <w:rPr>
                <w:rFonts w:asciiTheme="majorHAnsi" w:hAnsiTheme="majorHAnsi"/>
                <w:spacing w:val="9"/>
                <w:sz w:val="24"/>
                <w:szCs w:val="24"/>
              </w:rPr>
              <w:t xml:space="preserve"> в </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е</w:t>
            </w:r>
            <w:r w:rsidRPr="00B84A3D">
              <w:rPr>
                <w:rFonts w:asciiTheme="majorHAnsi" w:hAnsiTheme="majorHAnsi"/>
                <w:spacing w:val="7"/>
                <w:w w:val="106"/>
                <w:sz w:val="24"/>
                <w:szCs w:val="24"/>
              </w:rPr>
              <w:t>ж</w:t>
            </w:r>
            <w:r w:rsidRPr="00B84A3D">
              <w:rPr>
                <w:rFonts w:asciiTheme="majorHAnsi" w:hAnsiTheme="majorHAnsi"/>
                <w:spacing w:val="4"/>
                <w:w w:val="105"/>
                <w:sz w:val="24"/>
                <w:szCs w:val="24"/>
              </w:rPr>
              <w:t>и</w:t>
            </w:r>
            <w:r w:rsidRPr="00B84A3D">
              <w:rPr>
                <w:rFonts w:asciiTheme="majorHAnsi" w:hAnsiTheme="majorHAnsi"/>
                <w:spacing w:val="6"/>
                <w:w w:val="106"/>
                <w:sz w:val="24"/>
                <w:szCs w:val="24"/>
              </w:rPr>
              <w:t>м</w:t>
            </w:r>
            <w:r w:rsidRPr="00B84A3D">
              <w:rPr>
                <w:rFonts w:asciiTheme="majorHAnsi" w:hAnsiTheme="majorHAnsi"/>
                <w:w w:val="106"/>
                <w:sz w:val="24"/>
                <w:szCs w:val="24"/>
              </w:rPr>
              <w:t>е</w:t>
            </w:r>
            <w:r w:rsidRPr="00B84A3D">
              <w:rPr>
                <w:rFonts w:asciiTheme="majorHAnsi" w:hAnsiTheme="majorHAnsi"/>
                <w:spacing w:val="10"/>
                <w:sz w:val="24"/>
                <w:szCs w:val="24"/>
              </w:rPr>
              <w:t xml:space="preserve"> </w:t>
            </w:r>
            <w:r w:rsidRPr="00B84A3D">
              <w:rPr>
                <w:rFonts w:asciiTheme="majorHAnsi" w:hAnsiTheme="majorHAnsi"/>
                <w:spacing w:val="5"/>
                <w:w w:val="106"/>
                <w:sz w:val="24"/>
                <w:szCs w:val="24"/>
              </w:rPr>
              <w:t>д</w:t>
            </w:r>
            <w:r w:rsidRPr="00B84A3D">
              <w:rPr>
                <w:rFonts w:asciiTheme="majorHAnsi" w:hAnsiTheme="majorHAnsi"/>
                <w:w w:val="105"/>
                <w:sz w:val="24"/>
                <w:szCs w:val="24"/>
              </w:rPr>
              <w:t>н</w:t>
            </w:r>
            <w:r w:rsidRPr="00B84A3D">
              <w:rPr>
                <w:rFonts w:asciiTheme="majorHAnsi" w:hAnsiTheme="majorHAnsi"/>
                <w:w w:val="106"/>
                <w:sz w:val="24"/>
                <w:szCs w:val="24"/>
              </w:rPr>
              <w:t>я</w:t>
            </w:r>
          </w:p>
          <w:p w:rsidR="00D93E5D" w:rsidRPr="00B84A3D" w:rsidRDefault="00D93E5D" w:rsidP="00A87757">
            <w:pPr>
              <w:ind w:right="-20"/>
              <w:rPr>
                <w:rFonts w:asciiTheme="majorHAnsi" w:hAnsiTheme="majorHAnsi"/>
                <w:sz w:val="24"/>
                <w:szCs w:val="24"/>
              </w:rPr>
            </w:pPr>
            <w:r w:rsidRPr="00B84A3D">
              <w:rPr>
                <w:rFonts w:asciiTheme="majorHAnsi" w:hAnsiTheme="majorHAnsi"/>
                <w:spacing w:val="3"/>
                <w:w w:val="105"/>
                <w:sz w:val="24"/>
                <w:szCs w:val="24"/>
              </w:rPr>
              <w:t>(</w:t>
            </w:r>
            <w:r w:rsidRPr="00B84A3D">
              <w:rPr>
                <w:rFonts w:asciiTheme="majorHAnsi" w:hAnsiTheme="majorHAnsi"/>
                <w:w w:val="105"/>
                <w:sz w:val="24"/>
                <w:szCs w:val="24"/>
              </w:rPr>
              <w:t>в</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оо</w:t>
            </w:r>
            <w:r w:rsidRPr="00B84A3D">
              <w:rPr>
                <w:rFonts w:asciiTheme="majorHAnsi" w:hAnsiTheme="majorHAnsi"/>
                <w:spacing w:val="8"/>
                <w:w w:val="105"/>
                <w:sz w:val="24"/>
                <w:szCs w:val="24"/>
              </w:rPr>
              <w:t>т</w:t>
            </w:r>
            <w:r w:rsidRPr="00B84A3D">
              <w:rPr>
                <w:rFonts w:asciiTheme="majorHAnsi" w:hAnsiTheme="majorHAnsi"/>
                <w:w w:val="105"/>
                <w:sz w:val="24"/>
                <w:szCs w:val="24"/>
              </w:rPr>
              <w:t>в</w:t>
            </w:r>
            <w:r w:rsidRPr="00B84A3D">
              <w:rPr>
                <w:rFonts w:asciiTheme="majorHAnsi" w:hAnsiTheme="majorHAnsi"/>
                <w:spacing w:val="3"/>
                <w:w w:val="106"/>
                <w:sz w:val="24"/>
                <w:szCs w:val="24"/>
              </w:rPr>
              <w:t>е</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5"/>
                <w:w w:val="105"/>
                <w:sz w:val="24"/>
                <w:szCs w:val="24"/>
              </w:rPr>
              <w:t>в</w:t>
            </w:r>
            <w:r w:rsidRPr="00B84A3D">
              <w:rPr>
                <w:rFonts w:asciiTheme="majorHAnsi" w:hAnsiTheme="majorHAnsi"/>
                <w:spacing w:val="4"/>
                <w:w w:val="105"/>
                <w:sz w:val="24"/>
                <w:szCs w:val="24"/>
              </w:rPr>
              <w:t>и</w:t>
            </w:r>
            <w:r w:rsidRPr="00B84A3D">
              <w:rPr>
                <w:rFonts w:asciiTheme="majorHAnsi" w:hAnsiTheme="majorHAnsi"/>
                <w:w w:val="105"/>
                <w:sz w:val="24"/>
                <w:szCs w:val="24"/>
              </w:rPr>
              <w:t>и</w:t>
            </w:r>
            <w:r w:rsidRPr="00B84A3D">
              <w:rPr>
                <w:rFonts w:asciiTheme="majorHAnsi" w:hAnsiTheme="majorHAnsi"/>
                <w:spacing w:val="7"/>
                <w:sz w:val="24"/>
                <w:szCs w:val="24"/>
              </w:rPr>
              <w:t xml:space="preserve"> </w:t>
            </w:r>
            <w:r w:rsidRPr="00B84A3D">
              <w:rPr>
                <w:rFonts w:asciiTheme="majorHAnsi" w:hAnsiTheme="majorHAnsi"/>
                <w:w w:val="106"/>
                <w:sz w:val="24"/>
                <w:szCs w:val="24"/>
              </w:rPr>
              <w:t>с</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4"/>
                <w:w w:val="105"/>
                <w:sz w:val="24"/>
                <w:szCs w:val="24"/>
              </w:rPr>
              <w:t>оз</w:t>
            </w:r>
            <w:r w:rsidRPr="00B84A3D">
              <w:rPr>
                <w:rFonts w:asciiTheme="majorHAnsi" w:hAnsiTheme="majorHAnsi"/>
                <w:spacing w:val="3"/>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де</w:t>
            </w:r>
            <w:r w:rsidRPr="00B84A3D">
              <w:rPr>
                <w:rFonts w:asciiTheme="majorHAnsi" w:hAnsiTheme="majorHAnsi"/>
                <w:spacing w:val="8"/>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1"/>
                <w:w w:val="105"/>
                <w:sz w:val="24"/>
                <w:szCs w:val="24"/>
              </w:rPr>
              <w:t>й)</w:t>
            </w:r>
          </w:p>
          <w:p w:rsidR="00D93E5D" w:rsidRDefault="00D93E5D" w:rsidP="00A87757">
            <w:pPr>
              <w:tabs>
                <w:tab w:val="left" w:pos="1051"/>
                <w:tab w:val="left" w:pos="2525"/>
                <w:tab w:val="left" w:pos="3322"/>
              </w:tabs>
              <w:spacing w:before="36"/>
              <w:ind w:left="144" w:right="-19" w:hanging="144"/>
              <w:jc w:val="both"/>
              <w:rPr>
                <w:rFonts w:asciiTheme="majorHAnsi" w:hAnsiTheme="majorHAnsi"/>
                <w:sz w:val="24"/>
                <w:szCs w:val="24"/>
              </w:rPr>
            </w:pPr>
            <w:r w:rsidRPr="00B84A3D">
              <w:rPr>
                <w:rFonts w:asciiTheme="majorHAnsi" w:hAnsiTheme="majorHAnsi"/>
                <w:w w:val="105"/>
                <w:sz w:val="24"/>
                <w:szCs w:val="24"/>
              </w:rPr>
              <w:t>Б</w:t>
            </w:r>
            <w:r w:rsidRPr="00B84A3D">
              <w:rPr>
                <w:rFonts w:asciiTheme="majorHAnsi" w:hAnsiTheme="majorHAnsi"/>
                <w:spacing w:val="8"/>
                <w:w w:val="106"/>
                <w:sz w:val="24"/>
                <w:szCs w:val="24"/>
              </w:rPr>
              <w:t>е</w:t>
            </w:r>
            <w:r w:rsidRPr="00B84A3D">
              <w:rPr>
                <w:rFonts w:asciiTheme="majorHAnsi" w:hAnsiTheme="majorHAnsi"/>
                <w:spacing w:val="1"/>
                <w:w w:val="106"/>
                <w:sz w:val="24"/>
                <w:szCs w:val="24"/>
              </w:rPr>
              <w:t>с</w:t>
            </w:r>
            <w:r w:rsidRPr="00B84A3D">
              <w:rPr>
                <w:rFonts w:asciiTheme="majorHAnsi" w:hAnsiTheme="majorHAnsi"/>
                <w:spacing w:val="7"/>
                <w:w w:val="106"/>
                <w:sz w:val="24"/>
                <w:szCs w:val="24"/>
              </w:rPr>
              <w:t>ед</w:t>
            </w:r>
            <w:r w:rsidRPr="00B84A3D">
              <w:rPr>
                <w:rFonts w:asciiTheme="majorHAnsi" w:hAnsiTheme="majorHAnsi"/>
                <w:w w:val="106"/>
                <w:sz w:val="24"/>
                <w:szCs w:val="24"/>
              </w:rPr>
              <w:t>ы</w:t>
            </w:r>
            <w:r w:rsidRPr="00B84A3D">
              <w:rPr>
                <w:rFonts w:asciiTheme="majorHAnsi" w:hAnsiTheme="majorHAnsi"/>
                <w:spacing w:val="13"/>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14"/>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т</w:t>
            </w:r>
            <w:r w:rsidRPr="00B84A3D">
              <w:rPr>
                <w:rFonts w:asciiTheme="majorHAnsi" w:hAnsiTheme="majorHAnsi"/>
                <w:spacing w:val="9"/>
                <w:w w:val="105"/>
                <w:sz w:val="24"/>
                <w:szCs w:val="24"/>
              </w:rPr>
              <w:t>ь</w:t>
            </w:r>
            <w:r w:rsidRPr="00B84A3D">
              <w:rPr>
                <w:rFonts w:asciiTheme="majorHAnsi" w:hAnsiTheme="majorHAnsi"/>
                <w:spacing w:val="6"/>
                <w:w w:val="106"/>
                <w:sz w:val="24"/>
                <w:szCs w:val="24"/>
              </w:rPr>
              <w:t>м</w:t>
            </w:r>
            <w:r w:rsidRPr="00B84A3D">
              <w:rPr>
                <w:rFonts w:asciiTheme="majorHAnsi" w:hAnsiTheme="majorHAnsi"/>
                <w:w w:val="105"/>
                <w:sz w:val="24"/>
                <w:szCs w:val="24"/>
              </w:rPr>
              <w:t>и</w:t>
            </w:r>
            <w:r w:rsidRPr="00B84A3D">
              <w:rPr>
                <w:rFonts w:asciiTheme="majorHAnsi" w:hAnsiTheme="majorHAnsi"/>
                <w:spacing w:val="17"/>
                <w:sz w:val="24"/>
                <w:szCs w:val="24"/>
              </w:rPr>
              <w:t xml:space="preserve"> </w:t>
            </w:r>
            <w:r w:rsidRPr="00B84A3D">
              <w:rPr>
                <w:rFonts w:asciiTheme="majorHAnsi" w:hAnsiTheme="majorHAnsi"/>
                <w:w w:val="105"/>
                <w:sz w:val="24"/>
                <w:szCs w:val="24"/>
              </w:rPr>
              <w:t>н</w:t>
            </w:r>
            <w:r w:rsidRPr="00B84A3D">
              <w:rPr>
                <w:rFonts w:asciiTheme="majorHAnsi" w:hAnsiTheme="majorHAnsi"/>
                <w:w w:val="106"/>
                <w:sz w:val="24"/>
                <w:szCs w:val="24"/>
              </w:rPr>
              <w:t>а</w:t>
            </w:r>
            <w:r w:rsidRPr="00B84A3D">
              <w:rPr>
                <w:rFonts w:asciiTheme="majorHAnsi" w:hAnsiTheme="majorHAnsi"/>
                <w:spacing w:val="19"/>
                <w:sz w:val="24"/>
                <w:szCs w:val="24"/>
              </w:rPr>
              <w:t xml:space="preserve"> </w:t>
            </w:r>
            <w:r w:rsidRPr="00B84A3D">
              <w:rPr>
                <w:rFonts w:asciiTheme="majorHAnsi" w:hAnsiTheme="majorHAnsi"/>
                <w:spacing w:val="3"/>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6"/>
                <w:w w:val="106"/>
                <w:sz w:val="24"/>
                <w:szCs w:val="24"/>
              </w:rPr>
              <w:t>м</w:t>
            </w:r>
            <w:r w:rsidRPr="00B84A3D">
              <w:rPr>
                <w:rFonts w:asciiTheme="majorHAnsi" w:hAnsiTheme="majorHAnsi"/>
                <w:w w:val="106"/>
                <w:sz w:val="24"/>
                <w:szCs w:val="24"/>
              </w:rPr>
              <w:t>ы</w:t>
            </w:r>
            <w:r w:rsidRPr="00B84A3D">
              <w:rPr>
                <w:rFonts w:asciiTheme="majorHAnsi" w:hAnsiTheme="majorHAnsi"/>
                <w:spacing w:val="14"/>
                <w:sz w:val="24"/>
                <w:szCs w:val="24"/>
              </w:rPr>
              <w:t xml:space="preserve"> </w:t>
            </w:r>
            <w:r w:rsidRPr="00B84A3D">
              <w:rPr>
                <w:rFonts w:asciiTheme="majorHAnsi" w:hAnsiTheme="majorHAnsi"/>
                <w:spacing w:val="8"/>
                <w:w w:val="105"/>
                <w:sz w:val="24"/>
                <w:szCs w:val="24"/>
              </w:rPr>
              <w:t>«</w:t>
            </w:r>
            <w:r w:rsidRPr="00B84A3D">
              <w:rPr>
                <w:rFonts w:asciiTheme="majorHAnsi" w:hAnsiTheme="majorHAnsi"/>
                <w:w w:val="105"/>
                <w:sz w:val="24"/>
                <w:szCs w:val="24"/>
              </w:rPr>
              <w:t>Л</w:t>
            </w:r>
            <w:r w:rsidRPr="00B84A3D">
              <w:rPr>
                <w:rFonts w:asciiTheme="majorHAnsi" w:hAnsiTheme="majorHAnsi"/>
                <w:spacing w:val="7"/>
                <w:w w:val="106"/>
                <w:sz w:val="24"/>
                <w:szCs w:val="24"/>
              </w:rPr>
              <w:t>е</w:t>
            </w:r>
            <w:r w:rsidRPr="00B84A3D">
              <w:rPr>
                <w:rFonts w:asciiTheme="majorHAnsi" w:hAnsiTheme="majorHAnsi"/>
                <w:w w:val="105"/>
                <w:sz w:val="24"/>
                <w:szCs w:val="24"/>
              </w:rPr>
              <w:t>г</w:t>
            </w:r>
            <w:r w:rsidRPr="00B84A3D">
              <w:rPr>
                <w:rFonts w:asciiTheme="majorHAnsi" w:hAnsiTheme="majorHAnsi"/>
                <w:spacing w:val="2"/>
                <w:w w:val="106"/>
                <w:sz w:val="24"/>
                <w:szCs w:val="24"/>
              </w:rPr>
              <w:t>к</w:t>
            </w:r>
            <w:r w:rsidRPr="00B84A3D">
              <w:rPr>
                <w:rFonts w:asciiTheme="majorHAnsi" w:hAnsiTheme="majorHAnsi"/>
                <w:w w:val="105"/>
                <w:sz w:val="24"/>
                <w:szCs w:val="24"/>
              </w:rPr>
              <w:t>о</w:t>
            </w:r>
            <w:r w:rsidRPr="00B84A3D">
              <w:rPr>
                <w:rFonts w:asciiTheme="majorHAnsi" w:hAnsiTheme="majorHAnsi"/>
                <w:spacing w:val="20"/>
                <w:sz w:val="24"/>
                <w:szCs w:val="24"/>
              </w:rPr>
              <w:t xml:space="preserve"> </w:t>
            </w:r>
            <w:r w:rsidRPr="00B84A3D">
              <w:rPr>
                <w:rFonts w:asciiTheme="majorHAnsi" w:hAnsiTheme="majorHAnsi"/>
                <w:spacing w:val="4"/>
                <w:w w:val="105"/>
                <w:sz w:val="24"/>
                <w:szCs w:val="24"/>
              </w:rPr>
              <w:t>л</w:t>
            </w:r>
            <w:r w:rsidRPr="00B84A3D">
              <w:rPr>
                <w:rFonts w:asciiTheme="majorHAnsi" w:hAnsiTheme="majorHAnsi"/>
                <w:w w:val="105"/>
                <w:sz w:val="24"/>
                <w:szCs w:val="24"/>
              </w:rPr>
              <w:t>и</w:t>
            </w:r>
            <w:r>
              <w:rPr>
                <w:rFonts w:asciiTheme="majorHAnsi" w:hAnsiTheme="majorHAnsi"/>
                <w:sz w:val="24"/>
                <w:szCs w:val="24"/>
              </w:rPr>
              <w:t xml:space="preserve"> </w:t>
            </w:r>
            <w:r w:rsidRPr="00B84A3D">
              <w:rPr>
                <w:rFonts w:asciiTheme="majorHAnsi" w:hAnsiTheme="majorHAnsi"/>
                <w:spacing w:val="2"/>
                <w:sz w:val="24"/>
                <w:szCs w:val="24"/>
              </w:rPr>
              <w:t>б</w:t>
            </w:r>
            <w:r w:rsidRPr="00B84A3D">
              <w:rPr>
                <w:rFonts w:asciiTheme="majorHAnsi" w:hAnsiTheme="majorHAnsi"/>
                <w:spacing w:val="5"/>
                <w:sz w:val="24"/>
                <w:szCs w:val="24"/>
              </w:rPr>
              <w:t>ы</w:t>
            </w:r>
            <w:r w:rsidRPr="00B84A3D">
              <w:rPr>
                <w:rFonts w:asciiTheme="majorHAnsi" w:hAnsiTheme="majorHAnsi"/>
                <w:spacing w:val="3"/>
                <w:sz w:val="24"/>
                <w:szCs w:val="24"/>
              </w:rPr>
              <w:t>т</w:t>
            </w:r>
            <w:r w:rsidRPr="00B84A3D">
              <w:rPr>
                <w:rFonts w:asciiTheme="majorHAnsi" w:hAnsiTheme="majorHAnsi"/>
                <w:spacing w:val="1"/>
                <w:sz w:val="24"/>
                <w:szCs w:val="24"/>
              </w:rPr>
              <w:t>ь</w:t>
            </w:r>
            <w:r w:rsidRPr="00B84A3D">
              <w:rPr>
                <w:rFonts w:asciiTheme="majorHAnsi" w:hAnsiTheme="majorHAnsi"/>
                <w:sz w:val="24"/>
                <w:szCs w:val="24"/>
              </w:rPr>
              <w:tab/>
            </w:r>
            <w:r w:rsidRPr="00B84A3D">
              <w:rPr>
                <w:rFonts w:asciiTheme="majorHAnsi" w:hAnsiTheme="majorHAnsi"/>
                <w:spacing w:val="7"/>
                <w:sz w:val="24"/>
                <w:szCs w:val="24"/>
              </w:rPr>
              <w:t>д</w:t>
            </w:r>
            <w:r w:rsidRPr="00B84A3D">
              <w:rPr>
                <w:rFonts w:asciiTheme="majorHAnsi" w:hAnsiTheme="majorHAnsi"/>
                <w:sz w:val="24"/>
                <w:szCs w:val="24"/>
              </w:rPr>
              <w:t>о</w:t>
            </w:r>
            <w:r w:rsidRPr="00B84A3D">
              <w:rPr>
                <w:rFonts w:asciiTheme="majorHAnsi" w:hAnsiTheme="majorHAnsi"/>
                <w:spacing w:val="2"/>
                <w:sz w:val="24"/>
                <w:szCs w:val="24"/>
              </w:rPr>
              <w:t>б</w:t>
            </w:r>
            <w:r w:rsidRPr="00B84A3D">
              <w:rPr>
                <w:rFonts w:asciiTheme="majorHAnsi" w:hAnsiTheme="majorHAnsi"/>
                <w:spacing w:val="4"/>
                <w:sz w:val="24"/>
                <w:szCs w:val="24"/>
              </w:rPr>
              <w:t>р</w:t>
            </w:r>
            <w:r w:rsidRPr="00B84A3D">
              <w:rPr>
                <w:rFonts w:asciiTheme="majorHAnsi" w:hAnsiTheme="majorHAnsi"/>
                <w:spacing w:val="11"/>
                <w:sz w:val="24"/>
                <w:szCs w:val="24"/>
              </w:rPr>
              <w:t>ы</w:t>
            </w:r>
            <w:r w:rsidRPr="00B84A3D">
              <w:rPr>
                <w:rFonts w:asciiTheme="majorHAnsi" w:hAnsiTheme="majorHAnsi"/>
                <w:spacing w:val="3"/>
                <w:sz w:val="24"/>
                <w:szCs w:val="24"/>
              </w:rPr>
              <w:t>м</w:t>
            </w:r>
            <w:r w:rsidRPr="00B84A3D">
              <w:rPr>
                <w:rFonts w:asciiTheme="majorHAnsi" w:hAnsiTheme="majorHAnsi"/>
                <w:spacing w:val="6"/>
                <w:sz w:val="24"/>
                <w:szCs w:val="24"/>
              </w:rPr>
              <w:t>?</w:t>
            </w:r>
            <w:r w:rsidRPr="00B84A3D">
              <w:rPr>
                <w:rFonts w:asciiTheme="majorHAnsi" w:hAnsiTheme="majorHAnsi"/>
                <w:sz w:val="24"/>
                <w:szCs w:val="24"/>
              </w:rPr>
              <w:t>»,</w:t>
            </w:r>
            <w:r w:rsidRPr="00B84A3D">
              <w:rPr>
                <w:rFonts w:asciiTheme="majorHAnsi" w:hAnsiTheme="majorHAnsi"/>
                <w:sz w:val="24"/>
                <w:szCs w:val="24"/>
              </w:rPr>
              <w:tab/>
            </w:r>
            <w:r>
              <w:rPr>
                <w:rFonts w:asciiTheme="majorHAnsi" w:hAnsiTheme="majorHAnsi"/>
                <w:sz w:val="24"/>
                <w:szCs w:val="24"/>
              </w:rPr>
              <w:t>«</w:t>
            </w:r>
            <w:r w:rsidRPr="00B84A3D">
              <w:rPr>
                <w:rFonts w:asciiTheme="majorHAnsi" w:hAnsiTheme="majorHAnsi"/>
                <w:spacing w:val="6"/>
                <w:sz w:val="24"/>
                <w:szCs w:val="24"/>
              </w:rPr>
              <w:t>К</w:t>
            </w:r>
            <w:r w:rsidRPr="00B84A3D">
              <w:rPr>
                <w:rFonts w:asciiTheme="majorHAnsi" w:hAnsiTheme="majorHAnsi"/>
                <w:spacing w:val="3"/>
                <w:sz w:val="24"/>
                <w:szCs w:val="24"/>
              </w:rPr>
              <w:t>т</w:t>
            </w:r>
            <w:r w:rsidRPr="00B84A3D">
              <w:rPr>
                <w:rFonts w:asciiTheme="majorHAnsi" w:hAnsiTheme="majorHAnsi"/>
                <w:sz w:val="24"/>
                <w:szCs w:val="24"/>
              </w:rPr>
              <w:t>о</w:t>
            </w:r>
            <w:r w:rsidRPr="00B84A3D">
              <w:rPr>
                <w:rFonts w:asciiTheme="majorHAnsi" w:hAnsiTheme="majorHAnsi"/>
                <w:sz w:val="24"/>
                <w:szCs w:val="24"/>
              </w:rPr>
              <w:tab/>
            </w:r>
            <w:r w:rsidRPr="00B84A3D">
              <w:rPr>
                <w:rFonts w:asciiTheme="majorHAnsi" w:hAnsiTheme="majorHAnsi"/>
                <w:spacing w:val="4"/>
                <w:sz w:val="24"/>
                <w:szCs w:val="24"/>
              </w:rPr>
              <w:t>т</w:t>
            </w:r>
            <w:r w:rsidRPr="00B84A3D">
              <w:rPr>
                <w:rFonts w:asciiTheme="majorHAnsi" w:hAnsiTheme="majorHAnsi"/>
                <w:spacing w:val="7"/>
                <w:sz w:val="24"/>
                <w:szCs w:val="24"/>
              </w:rPr>
              <w:t>а</w:t>
            </w:r>
            <w:r w:rsidRPr="00B84A3D">
              <w:rPr>
                <w:rFonts w:asciiTheme="majorHAnsi" w:hAnsiTheme="majorHAnsi"/>
                <w:spacing w:val="3"/>
                <w:sz w:val="24"/>
                <w:szCs w:val="24"/>
              </w:rPr>
              <w:t>к</w:t>
            </w:r>
            <w:r w:rsidRPr="00B84A3D">
              <w:rPr>
                <w:rFonts w:asciiTheme="majorHAnsi" w:hAnsiTheme="majorHAnsi"/>
                <w:spacing w:val="6"/>
                <w:sz w:val="24"/>
                <w:szCs w:val="24"/>
              </w:rPr>
              <w:t>и</w:t>
            </w:r>
            <w:r w:rsidRPr="00B84A3D">
              <w:rPr>
                <w:rFonts w:asciiTheme="majorHAnsi" w:hAnsiTheme="majorHAnsi"/>
                <w:sz w:val="24"/>
                <w:szCs w:val="24"/>
              </w:rPr>
              <w:t>е</w:t>
            </w:r>
            <w:r>
              <w:rPr>
                <w:rFonts w:asciiTheme="majorHAnsi" w:hAnsiTheme="majorHAnsi"/>
                <w:sz w:val="24"/>
                <w:szCs w:val="24"/>
              </w:rPr>
              <w:t xml:space="preserve"> </w:t>
            </w:r>
            <w:r w:rsidRPr="00B84A3D">
              <w:rPr>
                <w:rFonts w:asciiTheme="majorHAnsi" w:hAnsiTheme="majorHAnsi"/>
                <w:spacing w:val="5"/>
                <w:sz w:val="24"/>
                <w:szCs w:val="24"/>
              </w:rPr>
              <w:t>в</w:t>
            </w:r>
            <w:r w:rsidRPr="00B84A3D">
              <w:rPr>
                <w:rFonts w:asciiTheme="majorHAnsi" w:hAnsiTheme="majorHAnsi"/>
                <w:sz w:val="24"/>
                <w:szCs w:val="24"/>
              </w:rPr>
              <w:t>о</w:t>
            </w:r>
            <w:r w:rsidRPr="00B84A3D">
              <w:rPr>
                <w:rFonts w:asciiTheme="majorHAnsi" w:hAnsiTheme="majorHAnsi"/>
                <w:spacing w:val="10"/>
                <w:sz w:val="24"/>
                <w:szCs w:val="24"/>
              </w:rPr>
              <w:t>л</w:t>
            </w:r>
            <w:r w:rsidRPr="00B84A3D">
              <w:rPr>
                <w:rFonts w:asciiTheme="majorHAnsi" w:hAnsiTheme="majorHAnsi"/>
                <w:sz w:val="24"/>
                <w:szCs w:val="24"/>
              </w:rPr>
              <w:t>о</w:t>
            </w:r>
            <w:r w:rsidRPr="00B84A3D">
              <w:rPr>
                <w:rFonts w:asciiTheme="majorHAnsi" w:hAnsiTheme="majorHAnsi"/>
                <w:spacing w:val="7"/>
                <w:sz w:val="24"/>
                <w:szCs w:val="24"/>
              </w:rPr>
              <w:t>н</w:t>
            </w:r>
            <w:r w:rsidRPr="00B84A3D">
              <w:rPr>
                <w:rFonts w:asciiTheme="majorHAnsi" w:hAnsiTheme="majorHAnsi"/>
                <w:spacing w:val="9"/>
                <w:sz w:val="24"/>
                <w:szCs w:val="24"/>
              </w:rPr>
              <w:t>т</w:t>
            </w:r>
            <w:r w:rsidRPr="00B84A3D">
              <w:rPr>
                <w:rFonts w:asciiTheme="majorHAnsi" w:hAnsiTheme="majorHAnsi"/>
                <w:sz w:val="24"/>
                <w:szCs w:val="24"/>
              </w:rPr>
              <w:t>е</w:t>
            </w:r>
            <w:r w:rsidRPr="00B84A3D">
              <w:rPr>
                <w:rFonts w:asciiTheme="majorHAnsi" w:hAnsiTheme="majorHAnsi"/>
                <w:spacing w:val="3"/>
                <w:sz w:val="24"/>
                <w:szCs w:val="24"/>
              </w:rPr>
              <w:t>р</w:t>
            </w:r>
            <w:r w:rsidRPr="00B84A3D">
              <w:rPr>
                <w:rFonts w:asciiTheme="majorHAnsi" w:hAnsiTheme="majorHAnsi"/>
                <w:spacing w:val="10"/>
                <w:sz w:val="24"/>
                <w:szCs w:val="24"/>
              </w:rPr>
              <w:t>ы</w:t>
            </w:r>
            <w:r w:rsidRPr="00B84A3D">
              <w:rPr>
                <w:rFonts w:asciiTheme="majorHAnsi" w:hAnsiTheme="majorHAnsi"/>
                <w:spacing w:val="1"/>
                <w:sz w:val="24"/>
                <w:szCs w:val="24"/>
              </w:rPr>
              <w:t>»</w:t>
            </w:r>
          </w:p>
          <w:p w:rsidR="00D93E5D" w:rsidRPr="006E0FCC" w:rsidRDefault="00D93E5D" w:rsidP="00A87757">
            <w:pPr>
              <w:tabs>
                <w:tab w:val="left" w:pos="1051"/>
                <w:tab w:val="left" w:pos="2525"/>
                <w:tab w:val="left" w:pos="3322"/>
              </w:tabs>
              <w:spacing w:before="36"/>
              <w:ind w:left="144" w:right="-19" w:hanging="144"/>
              <w:jc w:val="both"/>
              <w:rPr>
                <w:rFonts w:asciiTheme="majorHAnsi" w:hAnsiTheme="majorHAnsi"/>
                <w:sz w:val="24"/>
                <w:szCs w:val="24"/>
              </w:rPr>
            </w:pPr>
            <w:r w:rsidRPr="00B84A3D">
              <w:rPr>
                <w:rFonts w:asciiTheme="majorHAnsi" w:hAnsiTheme="majorHAnsi"/>
                <w:spacing w:val="8"/>
                <w:w w:val="105"/>
                <w:sz w:val="24"/>
                <w:szCs w:val="24"/>
              </w:rPr>
              <w:t>«</w:t>
            </w:r>
            <w:r w:rsidRPr="00B84A3D">
              <w:rPr>
                <w:rFonts w:asciiTheme="majorHAnsi" w:hAnsiTheme="majorHAnsi"/>
                <w:w w:val="105"/>
                <w:sz w:val="24"/>
                <w:szCs w:val="24"/>
              </w:rPr>
              <w:t>Д</w:t>
            </w:r>
            <w:r w:rsidRPr="00B84A3D">
              <w:rPr>
                <w:rFonts w:asciiTheme="majorHAnsi" w:hAnsiTheme="majorHAnsi"/>
                <w:spacing w:val="6"/>
                <w:w w:val="106"/>
                <w:sz w:val="24"/>
                <w:szCs w:val="24"/>
              </w:rPr>
              <w:t>е</w:t>
            </w:r>
            <w:r w:rsidRPr="00B84A3D">
              <w:rPr>
                <w:rFonts w:asciiTheme="majorHAnsi" w:hAnsiTheme="majorHAnsi"/>
                <w:w w:val="105"/>
                <w:sz w:val="24"/>
                <w:szCs w:val="24"/>
              </w:rPr>
              <w:t>нь</w:t>
            </w:r>
            <w:r w:rsidRPr="00B84A3D">
              <w:rPr>
                <w:rFonts w:asciiTheme="majorHAnsi" w:hAnsiTheme="majorHAnsi"/>
                <w:spacing w:val="128"/>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3"/>
                <w:w w:val="105"/>
                <w:sz w:val="24"/>
                <w:szCs w:val="24"/>
              </w:rPr>
              <w:t>о</w:t>
            </w:r>
            <w:r w:rsidRPr="00B84A3D">
              <w:rPr>
                <w:rFonts w:asciiTheme="majorHAnsi" w:hAnsiTheme="majorHAnsi"/>
                <w:spacing w:val="1"/>
                <w:w w:val="106"/>
                <w:sz w:val="24"/>
                <w:szCs w:val="24"/>
              </w:rPr>
              <w:t>б</w:t>
            </w:r>
            <w:r w:rsidRPr="00B84A3D">
              <w:rPr>
                <w:rFonts w:asciiTheme="majorHAnsi" w:hAnsiTheme="majorHAnsi"/>
                <w:spacing w:val="8"/>
                <w:w w:val="105"/>
                <w:sz w:val="24"/>
                <w:szCs w:val="24"/>
              </w:rPr>
              <w:t>р</w:t>
            </w:r>
            <w:r w:rsidRPr="00B84A3D">
              <w:rPr>
                <w:rFonts w:asciiTheme="majorHAnsi" w:hAnsiTheme="majorHAnsi"/>
                <w:spacing w:val="2"/>
                <w:w w:val="106"/>
                <w:sz w:val="24"/>
                <w:szCs w:val="24"/>
              </w:rPr>
              <w:t>ы</w:t>
            </w:r>
            <w:r w:rsidRPr="00B84A3D">
              <w:rPr>
                <w:rFonts w:asciiTheme="majorHAnsi" w:hAnsiTheme="majorHAnsi"/>
                <w:w w:val="105"/>
                <w:sz w:val="24"/>
                <w:szCs w:val="24"/>
              </w:rPr>
              <w:t>х</w:t>
            </w:r>
            <w:r w:rsidRPr="00B84A3D">
              <w:rPr>
                <w:rFonts w:asciiTheme="majorHAnsi" w:hAnsiTheme="majorHAnsi"/>
                <w:spacing w:val="128"/>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л</w:t>
            </w:r>
            <w:r w:rsidRPr="00B84A3D">
              <w:rPr>
                <w:rFonts w:asciiTheme="majorHAnsi" w:hAnsiTheme="majorHAnsi"/>
                <w:w w:val="105"/>
                <w:sz w:val="24"/>
                <w:szCs w:val="24"/>
              </w:rPr>
              <w:t>»</w:t>
            </w:r>
            <w:r w:rsidRPr="00B84A3D">
              <w:rPr>
                <w:rFonts w:asciiTheme="majorHAnsi" w:hAnsiTheme="majorHAnsi"/>
                <w:spacing w:val="132"/>
                <w:sz w:val="24"/>
                <w:szCs w:val="24"/>
              </w:rPr>
              <w:t xml:space="preserve"> </w:t>
            </w:r>
            <w:r w:rsidRPr="00B84A3D">
              <w:rPr>
                <w:rFonts w:asciiTheme="majorHAnsi" w:hAnsiTheme="majorHAnsi"/>
                <w:w w:val="105"/>
                <w:sz w:val="24"/>
                <w:szCs w:val="24"/>
              </w:rPr>
              <w:t>—</w:t>
            </w:r>
            <w:r w:rsidRPr="00B84A3D">
              <w:rPr>
                <w:rFonts w:asciiTheme="majorHAnsi" w:hAnsiTheme="majorHAnsi"/>
                <w:spacing w:val="120"/>
                <w:sz w:val="24"/>
                <w:szCs w:val="24"/>
              </w:rPr>
              <w:t xml:space="preserve"> </w:t>
            </w:r>
            <w:r w:rsidRPr="00B84A3D">
              <w:rPr>
                <w:rFonts w:asciiTheme="majorHAnsi" w:hAnsiTheme="majorHAnsi"/>
                <w:spacing w:val="3"/>
                <w:w w:val="105"/>
                <w:sz w:val="24"/>
                <w:szCs w:val="24"/>
              </w:rPr>
              <w:t>о</w:t>
            </w:r>
            <w:r w:rsidRPr="00B84A3D">
              <w:rPr>
                <w:rFonts w:asciiTheme="majorHAnsi" w:hAnsiTheme="majorHAnsi"/>
                <w:spacing w:val="1"/>
                <w:w w:val="106"/>
                <w:sz w:val="24"/>
                <w:szCs w:val="24"/>
              </w:rPr>
              <w:t>ка</w:t>
            </w:r>
            <w:r w:rsidRPr="00B84A3D">
              <w:rPr>
                <w:rFonts w:asciiTheme="majorHAnsi" w:hAnsiTheme="majorHAnsi"/>
                <w:spacing w:val="8"/>
                <w:w w:val="105"/>
                <w:sz w:val="24"/>
                <w:szCs w:val="24"/>
              </w:rPr>
              <w:t>з</w:t>
            </w:r>
            <w:r w:rsidRPr="00B84A3D">
              <w:rPr>
                <w:rFonts w:asciiTheme="majorHAnsi" w:hAnsiTheme="majorHAnsi"/>
                <w:spacing w:val="8"/>
                <w:w w:val="106"/>
                <w:sz w:val="24"/>
                <w:szCs w:val="24"/>
              </w:rPr>
              <w:t>а</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е</w:t>
            </w:r>
            <w:r>
              <w:rPr>
                <w:rFonts w:asciiTheme="majorHAnsi" w:hAnsiTheme="majorHAnsi"/>
                <w:sz w:val="24"/>
                <w:szCs w:val="24"/>
              </w:rPr>
              <w:t xml:space="preserve"> </w:t>
            </w:r>
            <w:r w:rsidRPr="00B84A3D">
              <w:rPr>
                <w:rFonts w:asciiTheme="majorHAnsi" w:hAnsiTheme="majorHAnsi"/>
                <w:w w:val="105"/>
                <w:sz w:val="24"/>
                <w:szCs w:val="24"/>
              </w:rPr>
              <w:t>п</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pacing w:val="8"/>
                <w:w w:val="105"/>
                <w:sz w:val="24"/>
                <w:szCs w:val="24"/>
              </w:rPr>
              <w:t>о</w:t>
            </w:r>
            <w:r w:rsidRPr="00B84A3D">
              <w:rPr>
                <w:rFonts w:asciiTheme="majorHAnsi" w:hAnsiTheme="majorHAnsi"/>
                <w:spacing w:val="7"/>
                <w:w w:val="105"/>
                <w:sz w:val="24"/>
                <w:szCs w:val="24"/>
              </w:rPr>
              <w:t>щ</w:t>
            </w:r>
            <w:r w:rsidRPr="00B84A3D">
              <w:rPr>
                <w:rFonts w:asciiTheme="majorHAnsi" w:hAnsiTheme="majorHAnsi"/>
                <w:spacing w:val="1"/>
                <w:w w:val="105"/>
                <w:sz w:val="24"/>
                <w:szCs w:val="24"/>
              </w:rPr>
              <w:t>и</w:t>
            </w:r>
            <w:r w:rsidRPr="00B84A3D">
              <w:rPr>
                <w:rFonts w:asciiTheme="majorHAnsi" w:hAnsiTheme="majorHAnsi"/>
                <w:sz w:val="24"/>
                <w:szCs w:val="24"/>
              </w:rPr>
              <w:tab/>
            </w:r>
            <w:r w:rsidRPr="00B84A3D">
              <w:rPr>
                <w:rFonts w:asciiTheme="majorHAnsi" w:hAnsiTheme="majorHAnsi"/>
                <w:w w:val="106"/>
                <w:sz w:val="24"/>
                <w:szCs w:val="24"/>
              </w:rPr>
              <w:t>м</w:t>
            </w:r>
            <w:r w:rsidRPr="00B84A3D">
              <w:rPr>
                <w:rFonts w:asciiTheme="majorHAnsi" w:hAnsiTheme="majorHAnsi"/>
                <w:spacing w:val="1"/>
                <w:w w:val="106"/>
                <w:sz w:val="24"/>
                <w:szCs w:val="24"/>
              </w:rPr>
              <w:t>а</w:t>
            </w:r>
            <w:r w:rsidRPr="00B84A3D">
              <w:rPr>
                <w:rFonts w:asciiTheme="majorHAnsi" w:hAnsiTheme="majorHAnsi"/>
                <w:spacing w:val="8"/>
                <w:w w:val="105"/>
                <w:sz w:val="24"/>
                <w:szCs w:val="24"/>
              </w:rPr>
              <w:t>л</w:t>
            </w:r>
            <w:r w:rsidRPr="00B84A3D">
              <w:rPr>
                <w:rFonts w:asciiTheme="majorHAnsi" w:hAnsiTheme="majorHAnsi"/>
                <w:spacing w:val="7"/>
                <w:w w:val="106"/>
                <w:sz w:val="24"/>
                <w:szCs w:val="24"/>
              </w:rPr>
              <w:t>ы</w:t>
            </w:r>
            <w:r w:rsidRPr="00B84A3D">
              <w:rPr>
                <w:rFonts w:asciiTheme="majorHAnsi" w:hAnsiTheme="majorHAnsi"/>
                <w:spacing w:val="3"/>
                <w:w w:val="105"/>
                <w:sz w:val="24"/>
                <w:szCs w:val="24"/>
              </w:rPr>
              <w:t>ш</w:t>
            </w:r>
            <w:r w:rsidRPr="00B84A3D">
              <w:rPr>
                <w:rFonts w:asciiTheme="majorHAnsi" w:hAnsiTheme="majorHAnsi"/>
                <w:spacing w:val="7"/>
                <w:w w:val="106"/>
                <w:sz w:val="24"/>
                <w:szCs w:val="24"/>
              </w:rPr>
              <w:t>а</w:t>
            </w:r>
            <w:r w:rsidRPr="00B84A3D">
              <w:rPr>
                <w:rFonts w:asciiTheme="majorHAnsi" w:hAnsiTheme="majorHAnsi"/>
                <w:spacing w:val="1"/>
                <w:w w:val="106"/>
                <w:sz w:val="24"/>
                <w:szCs w:val="24"/>
              </w:rPr>
              <w:t>м</w:t>
            </w:r>
            <w:r w:rsidRPr="00B84A3D">
              <w:rPr>
                <w:rFonts w:asciiTheme="majorHAnsi" w:hAnsiTheme="majorHAnsi"/>
                <w:sz w:val="24"/>
                <w:szCs w:val="24"/>
              </w:rPr>
              <w:tab/>
            </w:r>
            <w:r w:rsidRPr="00B84A3D">
              <w:rPr>
                <w:rFonts w:asciiTheme="majorHAnsi" w:hAnsiTheme="majorHAnsi"/>
                <w:w w:val="105"/>
                <w:sz w:val="24"/>
                <w:szCs w:val="24"/>
              </w:rPr>
              <w:t>в</w:t>
            </w:r>
            <w:r>
              <w:rPr>
                <w:rFonts w:asciiTheme="majorHAnsi" w:hAnsiTheme="majorHAnsi"/>
                <w:sz w:val="24"/>
                <w:szCs w:val="24"/>
              </w:rPr>
              <w:t xml:space="preserve"> </w:t>
            </w:r>
            <w:r w:rsidRPr="00B84A3D">
              <w:rPr>
                <w:rFonts w:asciiTheme="majorHAnsi" w:hAnsiTheme="majorHAnsi"/>
                <w:spacing w:val="3"/>
                <w:w w:val="105"/>
                <w:sz w:val="24"/>
                <w:szCs w:val="24"/>
              </w:rPr>
              <w:t>о</w:t>
            </w:r>
            <w:r w:rsidRPr="00B84A3D">
              <w:rPr>
                <w:rFonts w:asciiTheme="majorHAnsi" w:hAnsiTheme="majorHAnsi"/>
                <w:spacing w:val="1"/>
                <w:w w:val="106"/>
                <w:sz w:val="24"/>
                <w:szCs w:val="24"/>
              </w:rPr>
              <w:t>д</w:t>
            </w:r>
            <w:r w:rsidRPr="00B84A3D">
              <w:rPr>
                <w:rFonts w:asciiTheme="majorHAnsi" w:hAnsiTheme="majorHAnsi"/>
                <w:spacing w:val="7"/>
                <w:w w:val="106"/>
                <w:sz w:val="24"/>
                <w:szCs w:val="24"/>
              </w:rPr>
              <w:t>е</w:t>
            </w:r>
            <w:r w:rsidRPr="00B84A3D">
              <w:rPr>
                <w:rFonts w:asciiTheme="majorHAnsi" w:hAnsiTheme="majorHAnsi"/>
                <w:spacing w:val="5"/>
                <w:w w:val="105"/>
                <w:sz w:val="24"/>
                <w:szCs w:val="24"/>
              </w:rPr>
              <w:t>в</w:t>
            </w:r>
            <w:r w:rsidRPr="00B84A3D">
              <w:rPr>
                <w:rFonts w:asciiTheme="majorHAnsi" w:hAnsiTheme="majorHAnsi"/>
                <w:spacing w:val="7"/>
                <w:w w:val="106"/>
                <w:sz w:val="24"/>
                <w:szCs w:val="24"/>
              </w:rPr>
              <w:t>а</w:t>
            </w:r>
            <w:r w:rsidRPr="00B84A3D">
              <w:rPr>
                <w:rFonts w:asciiTheme="majorHAnsi" w:hAnsiTheme="majorHAnsi"/>
                <w:spacing w:val="4"/>
                <w:w w:val="105"/>
                <w:sz w:val="24"/>
                <w:szCs w:val="24"/>
              </w:rPr>
              <w:t>н</w:t>
            </w:r>
            <w:r w:rsidRPr="00B84A3D">
              <w:rPr>
                <w:rFonts w:asciiTheme="majorHAnsi" w:hAnsiTheme="majorHAnsi"/>
                <w:w w:val="105"/>
                <w:sz w:val="24"/>
                <w:szCs w:val="24"/>
              </w:rPr>
              <w:t>ии,</w:t>
            </w:r>
            <w:r w:rsidRPr="00B84A3D">
              <w:rPr>
                <w:rFonts w:asciiTheme="majorHAnsi" w:hAnsiTheme="majorHAnsi"/>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а</w:t>
            </w:r>
            <w:r w:rsidRPr="00B84A3D">
              <w:rPr>
                <w:rFonts w:asciiTheme="majorHAnsi" w:hAnsiTheme="majorHAnsi"/>
                <w:spacing w:val="3"/>
                <w:w w:val="105"/>
                <w:sz w:val="24"/>
                <w:szCs w:val="24"/>
              </w:rPr>
              <w:t>з</w:t>
            </w:r>
            <w:r w:rsidRPr="00B84A3D">
              <w:rPr>
                <w:rFonts w:asciiTheme="majorHAnsi" w:hAnsiTheme="majorHAnsi"/>
                <w:spacing w:val="6"/>
                <w:w w:val="106"/>
                <w:sz w:val="24"/>
                <w:szCs w:val="24"/>
              </w:rPr>
              <w:t>д</w:t>
            </w:r>
            <w:r w:rsidRPr="00B84A3D">
              <w:rPr>
                <w:rFonts w:asciiTheme="majorHAnsi" w:hAnsiTheme="majorHAnsi"/>
                <w:spacing w:val="2"/>
                <w:w w:val="106"/>
                <w:sz w:val="24"/>
                <w:szCs w:val="24"/>
              </w:rPr>
              <w:t>е</w:t>
            </w:r>
            <w:r w:rsidRPr="00B84A3D">
              <w:rPr>
                <w:rFonts w:asciiTheme="majorHAnsi" w:hAnsiTheme="majorHAnsi"/>
                <w:spacing w:val="5"/>
                <w:w w:val="105"/>
                <w:sz w:val="24"/>
                <w:szCs w:val="24"/>
              </w:rPr>
              <w:t>в</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н</w:t>
            </w:r>
            <w:r w:rsidRPr="00B84A3D">
              <w:rPr>
                <w:rFonts w:asciiTheme="majorHAnsi" w:hAnsiTheme="majorHAnsi"/>
                <w:spacing w:val="4"/>
                <w:w w:val="105"/>
                <w:sz w:val="24"/>
                <w:szCs w:val="24"/>
              </w:rPr>
              <w:t>и</w:t>
            </w:r>
            <w:r w:rsidRPr="00B84A3D">
              <w:rPr>
                <w:rFonts w:asciiTheme="majorHAnsi" w:hAnsiTheme="majorHAnsi"/>
                <w:w w:val="105"/>
                <w:sz w:val="24"/>
                <w:szCs w:val="24"/>
              </w:rPr>
              <w:t>и,</w:t>
            </w:r>
            <w:r w:rsidRPr="00B84A3D">
              <w:rPr>
                <w:rFonts w:asciiTheme="majorHAnsi" w:hAnsiTheme="majorHAnsi"/>
                <w:spacing w:val="45"/>
                <w:sz w:val="24"/>
                <w:szCs w:val="24"/>
              </w:rPr>
              <w:t xml:space="preserve"> </w:t>
            </w:r>
            <w:r w:rsidRPr="00B84A3D">
              <w:rPr>
                <w:rFonts w:asciiTheme="majorHAnsi" w:hAnsiTheme="majorHAnsi"/>
                <w:w w:val="105"/>
                <w:sz w:val="24"/>
                <w:szCs w:val="24"/>
              </w:rPr>
              <w:t>и</w:t>
            </w:r>
            <w:r w:rsidRPr="00B84A3D">
              <w:rPr>
                <w:rFonts w:asciiTheme="majorHAnsi" w:hAnsiTheme="majorHAnsi"/>
                <w:spacing w:val="9"/>
                <w:w w:val="105"/>
                <w:sz w:val="24"/>
                <w:szCs w:val="24"/>
              </w:rPr>
              <w:t>з</w:t>
            </w:r>
            <w:r w:rsidRPr="00B84A3D">
              <w:rPr>
                <w:rFonts w:asciiTheme="majorHAnsi" w:hAnsiTheme="majorHAnsi"/>
                <w:w w:val="105"/>
                <w:sz w:val="24"/>
                <w:szCs w:val="24"/>
              </w:rPr>
              <w:t>г</w:t>
            </w:r>
            <w:r w:rsidRPr="00B84A3D">
              <w:rPr>
                <w:rFonts w:asciiTheme="majorHAnsi" w:hAnsiTheme="majorHAnsi"/>
                <w:spacing w:val="4"/>
                <w:w w:val="105"/>
                <w:sz w:val="24"/>
                <w:szCs w:val="24"/>
              </w:rPr>
              <w:t>о</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о</w:t>
            </w:r>
            <w:r w:rsidRPr="00B84A3D">
              <w:rPr>
                <w:rFonts w:asciiTheme="majorHAnsi" w:hAnsiTheme="majorHAnsi"/>
                <w:w w:val="105"/>
                <w:sz w:val="24"/>
                <w:szCs w:val="24"/>
              </w:rPr>
              <w:t>в</w:t>
            </w:r>
            <w:r w:rsidRPr="00B84A3D">
              <w:rPr>
                <w:rFonts w:asciiTheme="majorHAnsi" w:hAnsiTheme="majorHAnsi"/>
                <w:spacing w:val="8"/>
                <w:w w:val="105"/>
                <w:sz w:val="24"/>
                <w:szCs w:val="24"/>
              </w:rPr>
              <w:t>л</w:t>
            </w:r>
            <w:r w:rsidRPr="00B84A3D">
              <w:rPr>
                <w:rFonts w:asciiTheme="majorHAnsi" w:hAnsiTheme="majorHAnsi"/>
                <w:spacing w:val="7"/>
                <w:w w:val="106"/>
                <w:sz w:val="24"/>
                <w:szCs w:val="24"/>
              </w:rPr>
              <w:t>е</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е</w:t>
            </w:r>
            <w:r w:rsidRPr="00B84A3D">
              <w:rPr>
                <w:rFonts w:asciiTheme="majorHAnsi" w:hAnsiTheme="majorHAnsi"/>
                <w:spacing w:val="47"/>
                <w:sz w:val="24"/>
                <w:szCs w:val="24"/>
              </w:rPr>
              <w:t xml:space="preserve"> </w:t>
            </w:r>
            <w:r w:rsidRPr="00B84A3D">
              <w:rPr>
                <w:rFonts w:asciiTheme="majorHAnsi" w:hAnsiTheme="majorHAnsi"/>
                <w:w w:val="105"/>
                <w:sz w:val="24"/>
                <w:szCs w:val="24"/>
              </w:rPr>
              <w:t>п</w:t>
            </w:r>
            <w:r w:rsidRPr="00B84A3D">
              <w:rPr>
                <w:rFonts w:asciiTheme="majorHAnsi" w:hAnsiTheme="majorHAnsi"/>
                <w:spacing w:val="9"/>
                <w:w w:val="105"/>
                <w:sz w:val="24"/>
                <w:szCs w:val="24"/>
              </w:rPr>
              <w:t>о</w:t>
            </w:r>
            <w:r w:rsidRPr="00B84A3D">
              <w:rPr>
                <w:rFonts w:asciiTheme="majorHAnsi" w:hAnsiTheme="majorHAnsi"/>
                <w:spacing w:val="1"/>
                <w:w w:val="106"/>
                <w:sz w:val="24"/>
                <w:szCs w:val="24"/>
              </w:rPr>
              <w:t>д</w:t>
            </w:r>
            <w:r w:rsidRPr="00B84A3D">
              <w:rPr>
                <w:rFonts w:asciiTheme="majorHAnsi" w:hAnsiTheme="majorHAnsi"/>
                <w:spacing w:val="7"/>
                <w:w w:val="106"/>
                <w:sz w:val="24"/>
                <w:szCs w:val="24"/>
              </w:rPr>
              <w:t>е</w:t>
            </w:r>
            <w:r w:rsidRPr="00B84A3D">
              <w:rPr>
                <w:rFonts w:asciiTheme="majorHAnsi" w:hAnsiTheme="majorHAnsi"/>
                <w:spacing w:val="3"/>
                <w:w w:val="105"/>
                <w:sz w:val="24"/>
                <w:szCs w:val="24"/>
              </w:rPr>
              <w:t>ло</w:t>
            </w:r>
            <w:r w:rsidRPr="00B84A3D">
              <w:rPr>
                <w:rFonts w:asciiTheme="majorHAnsi" w:hAnsiTheme="majorHAnsi"/>
                <w:spacing w:val="9"/>
                <w:w w:val="106"/>
                <w:sz w:val="24"/>
                <w:szCs w:val="24"/>
              </w:rPr>
              <w:t>к-игрушек своими руками для малышей</w:t>
            </w:r>
          </w:p>
          <w:p w:rsidR="00D93E5D" w:rsidRPr="00B84A3D" w:rsidRDefault="00D93E5D" w:rsidP="00A87757">
            <w:pPr>
              <w:rPr>
                <w:rFonts w:asciiTheme="majorHAnsi" w:hAnsiTheme="majorHAnsi"/>
                <w:sz w:val="24"/>
                <w:szCs w:val="24"/>
              </w:rPr>
            </w:pPr>
            <w:r w:rsidRPr="00B84A3D">
              <w:rPr>
                <w:rFonts w:asciiTheme="majorHAnsi" w:hAnsiTheme="majorHAnsi"/>
                <w:spacing w:val="9"/>
                <w:w w:val="106"/>
                <w:sz w:val="24"/>
                <w:szCs w:val="24"/>
              </w:rPr>
              <w:t xml:space="preserve"> </w:t>
            </w:r>
          </w:p>
        </w:tc>
        <w:tc>
          <w:tcPr>
            <w:tcW w:w="3098" w:type="dxa"/>
            <w:gridSpan w:val="2"/>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 xml:space="preserve">«День добрых дел» - акция  все возрастные группы  </w:t>
            </w:r>
          </w:p>
        </w:tc>
        <w:tc>
          <w:tcPr>
            <w:tcW w:w="2967" w:type="dxa"/>
            <w:gridSpan w:val="2"/>
          </w:tcPr>
          <w:p w:rsidR="00D93E5D" w:rsidRPr="00B84A3D" w:rsidRDefault="00D93E5D" w:rsidP="00A87757">
            <w:pPr>
              <w:ind w:left="1" w:right="-56"/>
              <w:rPr>
                <w:rFonts w:asciiTheme="majorHAnsi" w:hAnsiTheme="majorHAnsi"/>
                <w:sz w:val="24"/>
                <w:szCs w:val="24"/>
              </w:rPr>
            </w:pPr>
            <w:r w:rsidRPr="00B84A3D">
              <w:rPr>
                <w:rFonts w:asciiTheme="majorHAnsi" w:hAnsiTheme="majorHAnsi"/>
                <w:spacing w:val="2"/>
                <w:w w:val="106"/>
                <w:sz w:val="24"/>
                <w:szCs w:val="24"/>
              </w:rPr>
              <w:t>К</w:t>
            </w:r>
            <w:r w:rsidRPr="00B84A3D">
              <w:rPr>
                <w:rFonts w:asciiTheme="majorHAnsi" w:hAnsiTheme="majorHAnsi"/>
                <w:spacing w:val="8"/>
                <w:w w:val="105"/>
                <w:sz w:val="24"/>
                <w:szCs w:val="24"/>
              </w:rPr>
              <w:t>о</w:t>
            </w:r>
            <w:r w:rsidRPr="00B84A3D">
              <w:rPr>
                <w:rFonts w:asciiTheme="majorHAnsi" w:hAnsiTheme="majorHAnsi"/>
                <w:w w:val="105"/>
                <w:sz w:val="24"/>
                <w:szCs w:val="24"/>
              </w:rPr>
              <w:t>н</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ул</w:t>
            </w:r>
            <w:r w:rsidRPr="00B84A3D">
              <w:rPr>
                <w:rFonts w:asciiTheme="majorHAnsi" w:hAnsiTheme="majorHAnsi"/>
                <w:spacing w:val="4"/>
                <w:w w:val="105"/>
                <w:sz w:val="24"/>
                <w:szCs w:val="24"/>
              </w:rPr>
              <w:t>ь</w:t>
            </w:r>
            <w:r w:rsidRPr="00B84A3D">
              <w:rPr>
                <w:rFonts w:asciiTheme="majorHAnsi" w:hAnsiTheme="majorHAnsi"/>
                <w:spacing w:val="8"/>
                <w:w w:val="105"/>
                <w:sz w:val="24"/>
                <w:szCs w:val="24"/>
              </w:rPr>
              <w:t>т</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ц</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pacing w:val="10"/>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8"/>
                <w:w w:val="105"/>
                <w:sz w:val="24"/>
                <w:szCs w:val="24"/>
              </w:rPr>
              <w:t>л</w:t>
            </w:r>
            <w:r w:rsidRPr="00B84A3D">
              <w:rPr>
                <w:rFonts w:asciiTheme="majorHAnsi" w:hAnsiTheme="majorHAnsi"/>
                <w:w w:val="106"/>
                <w:sz w:val="24"/>
                <w:szCs w:val="24"/>
              </w:rPr>
              <w:t>я</w:t>
            </w:r>
            <w:r w:rsidRPr="00B84A3D">
              <w:rPr>
                <w:rFonts w:asciiTheme="majorHAnsi" w:hAnsiTheme="majorHAnsi"/>
                <w:spacing w:val="10"/>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4"/>
                <w:w w:val="105"/>
                <w:sz w:val="24"/>
                <w:szCs w:val="24"/>
              </w:rPr>
              <w:t>о</w:t>
            </w:r>
            <w:r w:rsidRPr="00B84A3D">
              <w:rPr>
                <w:rFonts w:asciiTheme="majorHAnsi" w:hAnsiTheme="majorHAnsi"/>
                <w:spacing w:val="5"/>
                <w:w w:val="106"/>
                <w:sz w:val="24"/>
                <w:szCs w:val="24"/>
              </w:rPr>
              <w:t>д</w:t>
            </w:r>
            <w:r w:rsidRPr="00B84A3D">
              <w:rPr>
                <w:rFonts w:asciiTheme="majorHAnsi" w:hAnsiTheme="majorHAnsi"/>
                <w:w w:val="105"/>
                <w:sz w:val="24"/>
                <w:szCs w:val="24"/>
              </w:rPr>
              <w:t>и</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л</w:t>
            </w:r>
            <w:r w:rsidRPr="00B84A3D">
              <w:rPr>
                <w:rFonts w:asciiTheme="majorHAnsi" w:hAnsiTheme="majorHAnsi"/>
                <w:spacing w:val="7"/>
                <w:w w:val="106"/>
                <w:sz w:val="24"/>
                <w:szCs w:val="24"/>
              </w:rPr>
              <w:t>е</w:t>
            </w:r>
            <w:r w:rsidRPr="00B84A3D">
              <w:rPr>
                <w:rFonts w:asciiTheme="majorHAnsi" w:hAnsiTheme="majorHAnsi"/>
                <w:w w:val="105"/>
                <w:sz w:val="24"/>
                <w:szCs w:val="24"/>
              </w:rPr>
              <w:t>й</w:t>
            </w:r>
            <w:r w:rsidRPr="00B84A3D">
              <w:rPr>
                <w:rFonts w:asciiTheme="majorHAnsi" w:hAnsiTheme="majorHAnsi"/>
                <w:sz w:val="24"/>
                <w:szCs w:val="24"/>
              </w:rPr>
              <w:t xml:space="preserve"> </w:t>
            </w:r>
            <w:r w:rsidRPr="00B84A3D">
              <w:rPr>
                <w:rFonts w:asciiTheme="majorHAnsi" w:hAnsiTheme="majorHAnsi"/>
                <w:spacing w:val="3"/>
                <w:w w:val="105"/>
                <w:sz w:val="24"/>
                <w:szCs w:val="24"/>
              </w:rPr>
              <w:t>«</w:t>
            </w:r>
            <w:r w:rsidRPr="00B84A3D">
              <w:rPr>
                <w:rFonts w:asciiTheme="majorHAnsi" w:hAnsiTheme="majorHAnsi"/>
                <w:spacing w:val="2"/>
                <w:w w:val="106"/>
                <w:sz w:val="24"/>
                <w:szCs w:val="24"/>
              </w:rPr>
              <w:t>Ч</w:t>
            </w:r>
            <w:r w:rsidRPr="00B84A3D">
              <w:rPr>
                <w:rFonts w:asciiTheme="majorHAnsi" w:hAnsiTheme="majorHAnsi"/>
                <w:spacing w:val="3"/>
                <w:w w:val="105"/>
                <w:sz w:val="24"/>
                <w:szCs w:val="24"/>
              </w:rPr>
              <w:t>т</w:t>
            </w:r>
            <w:r w:rsidRPr="00B84A3D">
              <w:rPr>
                <w:rFonts w:asciiTheme="majorHAnsi" w:hAnsiTheme="majorHAnsi"/>
                <w:w w:val="105"/>
                <w:sz w:val="24"/>
                <w:szCs w:val="24"/>
              </w:rPr>
              <w:t>о</w:t>
            </w:r>
            <w:r w:rsidRPr="00B84A3D">
              <w:rPr>
                <w:rFonts w:asciiTheme="majorHAnsi" w:hAnsiTheme="majorHAnsi"/>
                <w:spacing w:val="16"/>
                <w:sz w:val="24"/>
                <w:szCs w:val="24"/>
              </w:rPr>
              <w:t xml:space="preserve"> </w:t>
            </w:r>
            <w:r w:rsidRPr="00B84A3D">
              <w:rPr>
                <w:rFonts w:asciiTheme="majorHAnsi" w:hAnsiTheme="majorHAnsi"/>
                <w:spacing w:val="1"/>
                <w:w w:val="106"/>
                <w:sz w:val="24"/>
                <w:szCs w:val="24"/>
              </w:rPr>
              <w:t>м</w:t>
            </w:r>
            <w:r w:rsidRPr="00B84A3D">
              <w:rPr>
                <w:rFonts w:asciiTheme="majorHAnsi" w:hAnsiTheme="majorHAnsi"/>
                <w:spacing w:val="7"/>
                <w:w w:val="105"/>
                <w:sz w:val="24"/>
                <w:szCs w:val="24"/>
              </w:rPr>
              <w:t>о</w:t>
            </w:r>
            <w:r w:rsidRPr="00B84A3D">
              <w:rPr>
                <w:rFonts w:asciiTheme="majorHAnsi" w:hAnsiTheme="majorHAnsi"/>
                <w:spacing w:val="7"/>
                <w:w w:val="106"/>
                <w:sz w:val="24"/>
                <w:szCs w:val="24"/>
              </w:rPr>
              <w:t>ж</w:t>
            </w:r>
            <w:r w:rsidRPr="00B84A3D">
              <w:rPr>
                <w:rFonts w:asciiTheme="majorHAnsi" w:hAnsiTheme="majorHAnsi"/>
                <w:w w:val="105"/>
                <w:sz w:val="24"/>
                <w:szCs w:val="24"/>
              </w:rPr>
              <w:t>но</w:t>
            </w:r>
            <w:r w:rsidRPr="00B84A3D">
              <w:rPr>
                <w:rFonts w:asciiTheme="majorHAnsi" w:hAnsiTheme="majorHAnsi"/>
                <w:spacing w:val="11"/>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а</w:t>
            </w:r>
            <w:r w:rsidRPr="00B84A3D">
              <w:rPr>
                <w:rFonts w:asciiTheme="majorHAnsi" w:hAnsiTheme="majorHAnsi"/>
                <w:spacing w:val="7"/>
                <w:w w:val="106"/>
                <w:sz w:val="24"/>
                <w:szCs w:val="24"/>
              </w:rPr>
              <w:t>с</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к</w:t>
            </w:r>
            <w:r w:rsidRPr="00B84A3D">
              <w:rPr>
                <w:rFonts w:asciiTheme="majorHAnsi" w:hAnsiTheme="majorHAnsi"/>
                <w:spacing w:val="1"/>
                <w:w w:val="106"/>
                <w:sz w:val="24"/>
                <w:szCs w:val="24"/>
              </w:rPr>
              <w:t>а</w:t>
            </w:r>
            <w:r w:rsidRPr="00B84A3D">
              <w:rPr>
                <w:rFonts w:asciiTheme="majorHAnsi" w:hAnsiTheme="majorHAnsi"/>
                <w:spacing w:val="3"/>
                <w:w w:val="105"/>
                <w:sz w:val="24"/>
                <w:szCs w:val="24"/>
              </w:rPr>
              <w:t>з</w:t>
            </w:r>
            <w:r w:rsidRPr="00B84A3D">
              <w:rPr>
                <w:rFonts w:asciiTheme="majorHAnsi" w:hAnsiTheme="majorHAnsi"/>
                <w:spacing w:val="2"/>
                <w:w w:val="106"/>
                <w:sz w:val="24"/>
                <w:szCs w:val="24"/>
              </w:rPr>
              <w:t>а</w:t>
            </w:r>
            <w:r w:rsidRPr="00B84A3D">
              <w:rPr>
                <w:rFonts w:asciiTheme="majorHAnsi" w:hAnsiTheme="majorHAnsi"/>
                <w:spacing w:val="4"/>
                <w:w w:val="105"/>
                <w:sz w:val="24"/>
                <w:szCs w:val="24"/>
              </w:rPr>
              <w:t>т</w:t>
            </w:r>
            <w:r w:rsidRPr="00B84A3D">
              <w:rPr>
                <w:rFonts w:asciiTheme="majorHAnsi" w:hAnsiTheme="majorHAnsi"/>
                <w:spacing w:val="1"/>
                <w:w w:val="105"/>
                <w:sz w:val="24"/>
                <w:szCs w:val="24"/>
              </w:rPr>
              <w:t>ь</w:t>
            </w:r>
            <w:r w:rsidRPr="00B84A3D">
              <w:rPr>
                <w:rFonts w:asciiTheme="majorHAnsi" w:hAnsiTheme="majorHAnsi"/>
                <w:spacing w:val="11"/>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7"/>
                <w:w w:val="106"/>
                <w:sz w:val="24"/>
                <w:szCs w:val="24"/>
              </w:rPr>
              <w:t>е</w:t>
            </w:r>
            <w:r w:rsidRPr="00B84A3D">
              <w:rPr>
                <w:rFonts w:asciiTheme="majorHAnsi" w:hAnsiTheme="majorHAnsi"/>
                <w:spacing w:val="1"/>
                <w:w w:val="106"/>
                <w:sz w:val="24"/>
                <w:szCs w:val="24"/>
              </w:rPr>
              <w:t>б</w:t>
            </w:r>
            <w:r w:rsidRPr="00B84A3D">
              <w:rPr>
                <w:rFonts w:asciiTheme="majorHAnsi" w:hAnsiTheme="majorHAnsi"/>
                <w:spacing w:val="7"/>
                <w:w w:val="106"/>
                <w:sz w:val="24"/>
                <w:szCs w:val="24"/>
              </w:rPr>
              <w:t>е</w:t>
            </w:r>
            <w:r w:rsidRPr="00B84A3D">
              <w:rPr>
                <w:rFonts w:asciiTheme="majorHAnsi" w:hAnsiTheme="majorHAnsi"/>
                <w:spacing w:val="5"/>
                <w:w w:val="105"/>
                <w:sz w:val="24"/>
                <w:szCs w:val="24"/>
              </w:rPr>
              <w:t>н</w:t>
            </w:r>
            <w:r w:rsidRPr="00B84A3D">
              <w:rPr>
                <w:rFonts w:asciiTheme="majorHAnsi" w:hAnsiTheme="majorHAnsi"/>
                <w:spacing w:val="2"/>
                <w:w w:val="106"/>
                <w:sz w:val="24"/>
                <w:szCs w:val="24"/>
              </w:rPr>
              <w:t>к</w:t>
            </w:r>
            <w:r w:rsidRPr="00B84A3D">
              <w:rPr>
                <w:rFonts w:asciiTheme="majorHAnsi" w:hAnsiTheme="majorHAnsi"/>
                <w:w w:val="105"/>
                <w:sz w:val="24"/>
                <w:szCs w:val="24"/>
              </w:rPr>
              <w:t>у</w:t>
            </w:r>
            <w:r w:rsidRPr="00B84A3D">
              <w:rPr>
                <w:rFonts w:asciiTheme="majorHAnsi" w:hAnsiTheme="majorHAnsi"/>
                <w:sz w:val="24"/>
                <w:szCs w:val="24"/>
              </w:rPr>
              <w:t xml:space="preserve"> </w:t>
            </w:r>
            <w:r w:rsidRPr="00B84A3D">
              <w:rPr>
                <w:rFonts w:asciiTheme="majorHAnsi" w:hAnsiTheme="majorHAnsi"/>
                <w:w w:val="105"/>
                <w:sz w:val="24"/>
                <w:szCs w:val="24"/>
              </w:rPr>
              <w:t>о</w:t>
            </w:r>
            <w:r w:rsidRPr="00B84A3D">
              <w:rPr>
                <w:rFonts w:asciiTheme="majorHAnsi" w:hAnsiTheme="majorHAnsi"/>
                <w:spacing w:val="10"/>
                <w:sz w:val="24"/>
                <w:szCs w:val="24"/>
              </w:rPr>
              <w:t xml:space="preserve"> </w:t>
            </w:r>
            <w:r w:rsidRPr="00B84A3D">
              <w:rPr>
                <w:rFonts w:asciiTheme="majorHAnsi" w:hAnsiTheme="majorHAnsi"/>
                <w:w w:val="105"/>
                <w:sz w:val="24"/>
                <w:szCs w:val="24"/>
              </w:rPr>
              <w:t>в</w:t>
            </w:r>
            <w:r w:rsidRPr="00B84A3D">
              <w:rPr>
                <w:rFonts w:asciiTheme="majorHAnsi" w:hAnsiTheme="majorHAnsi"/>
                <w:spacing w:val="4"/>
                <w:w w:val="105"/>
                <w:sz w:val="24"/>
                <w:szCs w:val="24"/>
              </w:rPr>
              <w:t>о</w:t>
            </w:r>
            <w:r w:rsidRPr="00B84A3D">
              <w:rPr>
                <w:rFonts w:asciiTheme="majorHAnsi" w:hAnsiTheme="majorHAnsi"/>
                <w:spacing w:val="3"/>
                <w:w w:val="105"/>
                <w:sz w:val="24"/>
                <w:szCs w:val="24"/>
              </w:rPr>
              <w:t>л</w:t>
            </w:r>
            <w:r w:rsidRPr="00B84A3D">
              <w:rPr>
                <w:rFonts w:asciiTheme="majorHAnsi" w:hAnsiTheme="majorHAnsi"/>
                <w:spacing w:val="8"/>
                <w:w w:val="105"/>
                <w:sz w:val="24"/>
                <w:szCs w:val="24"/>
              </w:rPr>
              <w:t>о</w:t>
            </w:r>
            <w:r w:rsidRPr="00B84A3D">
              <w:rPr>
                <w:rFonts w:asciiTheme="majorHAnsi" w:hAnsiTheme="majorHAnsi"/>
                <w:w w:val="105"/>
                <w:sz w:val="24"/>
                <w:szCs w:val="24"/>
              </w:rPr>
              <w:t>н</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р</w:t>
            </w:r>
            <w:r w:rsidRPr="00B84A3D">
              <w:rPr>
                <w:rFonts w:asciiTheme="majorHAnsi" w:hAnsiTheme="majorHAnsi"/>
                <w:spacing w:val="7"/>
                <w:w w:val="106"/>
                <w:sz w:val="24"/>
                <w:szCs w:val="24"/>
              </w:rPr>
              <w:t>с</w:t>
            </w:r>
            <w:r w:rsidRPr="00B84A3D">
              <w:rPr>
                <w:rFonts w:asciiTheme="majorHAnsi" w:hAnsiTheme="majorHAnsi"/>
                <w:spacing w:val="2"/>
                <w:w w:val="106"/>
                <w:sz w:val="24"/>
                <w:szCs w:val="24"/>
              </w:rPr>
              <w:t>к</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pacing w:val="8"/>
                <w:sz w:val="24"/>
                <w:szCs w:val="24"/>
              </w:rPr>
              <w:t xml:space="preserve"> </w:t>
            </w:r>
            <w:r w:rsidRPr="00B84A3D">
              <w:rPr>
                <w:rFonts w:asciiTheme="majorHAnsi" w:hAnsiTheme="majorHAnsi"/>
                <w:spacing w:val="6"/>
                <w:w w:val="106"/>
                <w:sz w:val="24"/>
                <w:szCs w:val="24"/>
              </w:rPr>
              <w:t>д</w:t>
            </w:r>
            <w:r w:rsidRPr="00B84A3D">
              <w:rPr>
                <w:rFonts w:asciiTheme="majorHAnsi" w:hAnsiTheme="majorHAnsi"/>
                <w:spacing w:val="5"/>
                <w:w w:val="105"/>
                <w:sz w:val="24"/>
                <w:szCs w:val="24"/>
              </w:rPr>
              <w:t>в</w:t>
            </w:r>
            <w:r w:rsidRPr="00B84A3D">
              <w:rPr>
                <w:rFonts w:asciiTheme="majorHAnsi" w:hAnsiTheme="majorHAnsi"/>
                <w:w w:val="105"/>
                <w:sz w:val="24"/>
                <w:szCs w:val="24"/>
              </w:rPr>
              <w:t>и</w:t>
            </w:r>
            <w:r w:rsidRPr="00B84A3D">
              <w:rPr>
                <w:rFonts w:asciiTheme="majorHAnsi" w:hAnsiTheme="majorHAnsi"/>
                <w:spacing w:val="7"/>
                <w:w w:val="106"/>
                <w:sz w:val="24"/>
                <w:szCs w:val="24"/>
              </w:rPr>
              <w:t>же</w:t>
            </w:r>
            <w:r w:rsidRPr="00B84A3D">
              <w:rPr>
                <w:rFonts w:asciiTheme="majorHAnsi" w:hAnsiTheme="majorHAnsi"/>
                <w:spacing w:val="5"/>
                <w:w w:val="105"/>
                <w:sz w:val="24"/>
                <w:szCs w:val="24"/>
              </w:rPr>
              <w:t>н</w:t>
            </w:r>
            <w:r w:rsidRPr="00B84A3D">
              <w:rPr>
                <w:rFonts w:asciiTheme="majorHAnsi" w:hAnsiTheme="majorHAnsi"/>
                <w:spacing w:val="4"/>
                <w:w w:val="105"/>
                <w:sz w:val="24"/>
                <w:szCs w:val="24"/>
              </w:rPr>
              <w:t>и</w:t>
            </w:r>
            <w:r w:rsidRPr="00B84A3D">
              <w:rPr>
                <w:rFonts w:asciiTheme="majorHAnsi" w:hAnsiTheme="majorHAnsi"/>
                <w:w w:val="105"/>
                <w:sz w:val="24"/>
                <w:szCs w:val="24"/>
              </w:rPr>
              <w:t>и</w:t>
            </w:r>
            <w:r w:rsidRPr="00B84A3D">
              <w:rPr>
                <w:rFonts w:asciiTheme="majorHAnsi" w:hAnsiTheme="majorHAnsi"/>
                <w:spacing w:val="2"/>
                <w:w w:val="106"/>
                <w:sz w:val="24"/>
                <w:szCs w:val="24"/>
              </w:rPr>
              <w:t>?</w:t>
            </w:r>
            <w:r w:rsidRPr="00B84A3D">
              <w:rPr>
                <w:rFonts w:asciiTheme="majorHAnsi" w:hAnsiTheme="majorHAnsi"/>
                <w:w w:val="105"/>
                <w:sz w:val="24"/>
                <w:szCs w:val="24"/>
              </w:rPr>
              <w:t>»</w:t>
            </w:r>
          </w:p>
          <w:p w:rsidR="00D93E5D" w:rsidRPr="006E0FCC" w:rsidRDefault="00D93E5D" w:rsidP="00A87757">
            <w:pPr>
              <w:ind w:right="39"/>
              <w:rPr>
                <w:rFonts w:asciiTheme="majorHAnsi" w:hAnsiTheme="majorHAnsi"/>
                <w:sz w:val="24"/>
                <w:szCs w:val="24"/>
              </w:rPr>
            </w:pPr>
            <w:r w:rsidRPr="00B84A3D">
              <w:rPr>
                <w:rFonts w:asciiTheme="majorHAnsi" w:hAnsiTheme="majorHAnsi"/>
                <w:spacing w:val="4"/>
                <w:w w:val="105"/>
                <w:sz w:val="24"/>
                <w:szCs w:val="24"/>
              </w:rPr>
              <w:t>П</w:t>
            </w:r>
            <w:r w:rsidRPr="00B84A3D">
              <w:rPr>
                <w:rFonts w:asciiTheme="majorHAnsi" w:hAnsiTheme="majorHAnsi"/>
                <w:spacing w:val="6"/>
                <w:w w:val="106"/>
                <w:sz w:val="24"/>
                <w:szCs w:val="24"/>
              </w:rPr>
              <w:t>а</w:t>
            </w:r>
            <w:r w:rsidRPr="00B84A3D">
              <w:rPr>
                <w:rFonts w:asciiTheme="majorHAnsi" w:hAnsiTheme="majorHAnsi"/>
                <w:w w:val="105"/>
                <w:sz w:val="24"/>
                <w:szCs w:val="24"/>
              </w:rPr>
              <w:t>п</w:t>
            </w:r>
            <w:r w:rsidRPr="00B84A3D">
              <w:rPr>
                <w:rFonts w:asciiTheme="majorHAnsi" w:hAnsiTheme="majorHAnsi"/>
                <w:spacing w:val="6"/>
                <w:w w:val="106"/>
                <w:sz w:val="24"/>
                <w:szCs w:val="24"/>
              </w:rPr>
              <w:t>к</w:t>
            </w:r>
            <w:r w:rsidRPr="00B84A3D">
              <w:rPr>
                <w:rFonts w:asciiTheme="majorHAnsi" w:hAnsiTheme="majorHAnsi"/>
                <w:spacing w:val="4"/>
                <w:w w:val="106"/>
                <w:sz w:val="24"/>
                <w:szCs w:val="24"/>
              </w:rPr>
              <w:t>а</w:t>
            </w:r>
            <w:r w:rsidRPr="00B84A3D">
              <w:rPr>
                <w:rFonts w:asciiTheme="majorHAnsi" w:hAnsiTheme="majorHAnsi"/>
                <w:spacing w:val="5"/>
                <w:w w:val="105"/>
                <w:sz w:val="24"/>
                <w:szCs w:val="24"/>
              </w:rPr>
              <w:t>-п</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р</w:t>
            </w:r>
            <w:r w:rsidRPr="00B84A3D">
              <w:rPr>
                <w:rFonts w:asciiTheme="majorHAnsi" w:hAnsiTheme="majorHAnsi"/>
                <w:spacing w:val="6"/>
                <w:w w:val="106"/>
                <w:sz w:val="24"/>
                <w:szCs w:val="24"/>
              </w:rPr>
              <w:t>е</w:t>
            </w:r>
            <w:r w:rsidRPr="00B84A3D">
              <w:rPr>
                <w:rFonts w:asciiTheme="majorHAnsi" w:hAnsiTheme="majorHAnsi"/>
                <w:spacing w:val="5"/>
                <w:w w:val="106"/>
                <w:sz w:val="24"/>
                <w:szCs w:val="24"/>
              </w:rPr>
              <w:t>д</w:t>
            </w:r>
            <w:r w:rsidRPr="00B84A3D">
              <w:rPr>
                <w:rFonts w:asciiTheme="majorHAnsi" w:hAnsiTheme="majorHAnsi"/>
                <w:spacing w:val="5"/>
                <w:w w:val="105"/>
                <w:sz w:val="24"/>
                <w:szCs w:val="24"/>
              </w:rPr>
              <w:t>ви</w:t>
            </w:r>
            <w:r w:rsidRPr="00B84A3D">
              <w:rPr>
                <w:rFonts w:asciiTheme="majorHAnsi" w:hAnsiTheme="majorHAnsi"/>
                <w:spacing w:val="2"/>
                <w:w w:val="106"/>
                <w:sz w:val="24"/>
                <w:szCs w:val="24"/>
              </w:rPr>
              <w:t>жк</w:t>
            </w:r>
            <w:r w:rsidRPr="00B84A3D">
              <w:rPr>
                <w:rFonts w:asciiTheme="majorHAnsi" w:hAnsiTheme="majorHAnsi"/>
                <w:w w:val="106"/>
                <w:sz w:val="24"/>
                <w:szCs w:val="24"/>
              </w:rPr>
              <w:t>а</w:t>
            </w:r>
            <w:r w:rsidRPr="00B84A3D">
              <w:rPr>
                <w:rFonts w:asciiTheme="majorHAnsi" w:hAnsiTheme="majorHAnsi"/>
                <w:spacing w:val="9"/>
                <w:sz w:val="24"/>
                <w:szCs w:val="24"/>
              </w:rPr>
              <w:t xml:space="preserve"> </w:t>
            </w:r>
            <w:r w:rsidRPr="00B84A3D">
              <w:rPr>
                <w:rFonts w:asciiTheme="majorHAnsi" w:hAnsiTheme="majorHAnsi"/>
                <w:spacing w:val="8"/>
                <w:w w:val="105"/>
                <w:sz w:val="24"/>
                <w:szCs w:val="24"/>
              </w:rPr>
              <w:t>«</w:t>
            </w:r>
            <w:r w:rsidRPr="00B84A3D">
              <w:rPr>
                <w:rFonts w:asciiTheme="majorHAnsi" w:hAnsiTheme="majorHAnsi"/>
                <w:spacing w:val="1"/>
                <w:w w:val="106"/>
                <w:sz w:val="24"/>
                <w:szCs w:val="24"/>
              </w:rPr>
              <w:t>Т</w:t>
            </w:r>
            <w:r w:rsidRPr="00B84A3D">
              <w:rPr>
                <w:rFonts w:asciiTheme="majorHAnsi" w:hAnsiTheme="majorHAnsi"/>
                <w:spacing w:val="3"/>
                <w:w w:val="105"/>
                <w:sz w:val="24"/>
                <w:szCs w:val="24"/>
              </w:rPr>
              <w:t>р</w:t>
            </w:r>
            <w:r w:rsidRPr="00B84A3D">
              <w:rPr>
                <w:rFonts w:asciiTheme="majorHAnsi" w:hAnsiTheme="majorHAnsi"/>
                <w:spacing w:val="8"/>
                <w:w w:val="105"/>
                <w:sz w:val="24"/>
                <w:szCs w:val="24"/>
              </w:rPr>
              <w:t>у</w:t>
            </w:r>
            <w:r w:rsidRPr="00B84A3D">
              <w:rPr>
                <w:rFonts w:asciiTheme="majorHAnsi" w:hAnsiTheme="majorHAnsi"/>
                <w:spacing w:val="1"/>
                <w:w w:val="106"/>
                <w:sz w:val="24"/>
                <w:szCs w:val="24"/>
              </w:rPr>
              <w:t>д</w:t>
            </w:r>
            <w:r w:rsidRPr="00B84A3D">
              <w:rPr>
                <w:rFonts w:asciiTheme="majorHAnsi" w:hAnsiTheme="majorHAnsi"/>
                <w:spacing w:val="8"/>
                <w:w w:val="105"/>
                <w:sz w:val="24"/>
                <w:szCs w:val="24"/>
              </w:rPr>
              <w:t>о</w:t>
            </w:r>
            <w:r w:rsidRPr="00B84A3D">
              <w:rPr>
                <w:rFonts w:asciiTheme="majorHAnsi" w:hAnsiTheme="majorHAnsi"/>
                <w:w w:val="105"/>
                <w:sz w:val="24"/>
                <w:szCs w:val="24"/>
              </w:rPr>
              <w:t>в</w:t>
            </w:r>
            <w:r w:rsidRPr="00B84A3D">
              <w:rPr>
                <w:rFonts w:asciiTheme="majorHAnsi" w:hAnsiTheme="majorHAnsi"/>
                <w:spacing w:val="8"/>
                <w:w w:val="105"/>
                <w:sz w:val="24"/>
                <w:szCs w:val="24"/>
              </w:rPr>
              <w:t>о</w:t>
            </w:r>
            <w:r w:rsidRPr="00B84A3D">
              <w:rPr>
                <w:rFonts w:asciiTheme="majorHAnsi" w:hAnsiTheme="majorHAnsi"/>
                <w:w w:val="106"/>
                <w:sz w:val="24"/>
                <w:szCs w:val="24"/>
              </w:rPr>
              <w:t>е</w:t>
            </w:r>
            <w:r w:rsidRPr="00B84A3D">
              <w:rPr>
                <w:rFonts w:asciiTheme="majorHAnsi" w:hAnsiTheme="majorHAnsi"/>
                <w:sz w:val="24"/>
                <w:szCs w:val="24"/>
              </w:rPr>
              <w:t xml:space="preserve"> </w:t>
            </w:r>
            <w:r w:rsidRPr="00B84A3D">
              <w:rPr>
                <w:rFonts w:asciiTheme="majorHAnsi" w:hAnsiTheme="majorHAnsi"/>
                <w:w w:val="105"/>
                <w:sz w:val="24"/>
                <w:szCs w:val="24"/>
              </w:rPr>
              <w:t>в</w:t>
            </w:r>
            <w:r w:rsidRPr="00B84A3D">
              <w:rPr>
                <w:rFonts w:asciiTheme="majorHAnsi" w:hAnsiTheme="majorHAnsi"/>
                <w:spacing w:val="3"/>
                <w:w w:val="105"/>
                <w:sz w:val="24"/>
                <w:szCs w:val="24"/>
              </w:rPr>
              <w:t>о</w:t>
            </w:r>
            <w:r w:rsidRPr="00B84A3D">
              <w:rPr>
                <w:rFonts w:asciiTheme="majorHAnsi" w:hAnsiTheme="majorHAnsi"/>
                <w:spacing w:val="7"/>
                <w:w w:val="106"/>
                <w:sz w:val="24"/>
                <w:szCs w:val="24"/>
              </w:rPr>
              <w:t>с</w:t>
            </w:r>
            <w:r w:rsidRPr="00B84A3D">
              <w:rPr>
                <w:rFonts w:asciiTheme="majorHAnsi" w:hAnsiTheme="majorHAnsi"/>
                <w:spacing w:val="5"/>
                <w:w w:val="105"/>
                <w:sz w:val="24"/>
                <w:szCs w:val="24"/>
              </w:rPr>
              <w:t>п</w:t>
            </w:r>
            <w:r w:rsidRPr="00B84A3D">
              <w:rPr>
                <w:rFonts w:asciiTheme="majorHAnsi" w:hAnsiTheme="majorHAnsi"/>
                <w:w w:val="105"/>
                <w:sz w:val="24"/>
                <w:szCs w:val="24"/>
              </w:rPr>
              <w:t>и</w:t>
            </w:r>
            <w:r w:rsidRPr="00B84A3D">
              <w:rPr>
                <w:rFonts w:asciiTheme="majorHAnsi" w:hAnsiTheme="majorHAnsi"/>
                <w:spacing w:val="8"/>
                <w:w w:val="105"/>
                <w:sz w:val="24"/>
                <w:szCs w:val="24"/>
              </w:rPr>
              <w:t>т</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w w:val="105"/>
                <w:sz w:val="24"/>
                <w:szCs w:val="24"/>
              </w:rPr>
              <w:t>в</w:t>
            </w:r>
            <w:r w:rsidRPr="00B84A3D">
              <w:rPr>
                <w:rFonts w:asciiTheme="majorHAnsi" w:hAnsiTheme="majorHAnsi"/>
                <w:spacing w:val="7"/>
                <w:sz w:val="24"/>
                <w:szCs w:val="24"/>
              </w:rPr>
              <w:t xml:space="preserve"> </w:t>
            </w:r>
            <w:r w:rsidRPr="00B84A3D">
              <w:rPr>
                <w:rFonts w:asciiTheme="majorHAnsi" w:hAnsiTheme="majorHAnsi"/>
                <w:spacing w:val="7"/>
                <w:w w:val="106"/>
                <w:sz w:val="24"/>
                <w:szCs w:val="24"/>
              </w:rPr>
              <w:t>се</w:t>
            </w:r>
            <w:r w:rsidRPr="00B84A3D">
              <w:rPr>
                <w:rFonts w:asciiTheme="majorHAnsi" w:hAnsiTheme="majorHAnsi"/>
                <w:spacing w:val="1"/>
                <w:w w:val="106"/>
                <w:sz w:val="24"/>
                <w:szCs w:val="24"/>
              </w:rPr>
              <w:t>м</w:t>
            </w:r>
            <w:r w:rsidRPr="00B84A3D">
              <w:rPr>
                <w:rFonts w:asciiTheme="majorHAnsi" w:hAnsiTheme="majorHAnsi"/>
                <w:spacing w:val="4"/>
                <w:w w:val="105"/>
                <w:sz w:val="24"/>
                <w:szCs w:val="24"/>
              </w:rPr>
              <w:t>ь</w:t>
            </w:r>
            <w:r w:rsidRPr="00B84A3D">
              <w:rPr>
                <w:rFonts w:asciiTheme="majorHAnsi" w:hAnsiTheme="majorHAnsi"/>
                <w:spacing w:val="2"/>
                <w:w w:val="106"/>
                <w:sz w:val="24"/>
                <w:szCs w:val="24"/>
              </w:rPr>
              <w:t>е</w:t>
            </w:r>
            <w:r w:rsidRPr="00B84A3D">
              <w:rPr>
                <w:rFonts w:asciiTheme="majorHAnsi" w:hAnsiTheme="majorHAnsi"/>
                <w:w w:val="105"/>
                <w:sz w:val="24"/>
                <w:szCs w:val="24"/>
              </w:rPr>
              <w:t>»</w:t>
            </w:r>
            <w:r w:rsidRPr="00B84A3D">
              <w:rPr>
                <w:rFonts w:asciiTheme="majorHAnsi" w:hAnsiTheme="majorHAnsi"/>
                <w:spacing w:val="10"/>
                <w:sz w:val="24"/>
                <w:szCs w:val="24"/>
              </w:rPr>
              <w:t xml:space="preserve"> </w:t>
            </w:r>
            <w:r w:rsidRPr="00B84A3D">
              <w:rPr>
                <w:rFonts w:asciiTheme="majorHAnsi" w:eastAsia="Microsoft Sans Serif" w:hAnsiTheme="majorHAnsi"/>
                <w:spacing w:val="7"/>
                <w:sz w:val="24"/>
                <w:szCs w:val="24"/>
              </w:rPr>
              <w:t>«</w:t>
            </w:r>
            <w:r w:rsidRPr="00B84A3D">
              <w:rPr>
                <w:rFonts w:asciiTheme="majorHAnsi" w:hAnsiTheme="majorHAnsi"/>
                <w:spacing w:val="3"/>
                <w:w w:val="106"/>
                <w:sz w:val="24"/>
                <w:szCs w:val="24"/>
              </w:rPr>
              <w:t>К</w:t>
            </w:r>
            <w:r w:rsidRPr="00B84A3D">
              <w:rPr>
                <w:rFonts w:asciiTheme="majorHAnsi" w:hAnsiTheme="majorHAnsi"/>
                <w:spacing w:val="2"/>
                <w:w w:val="106"/>
                <w:sz w:val="24"/>
                <w:szCs w:val="24"/>
              </w:rPr>
              <w:t>а</w:t>
            </w:r>
            <w:r w:rsidRPr="00B84A3D">
              <w:rPr>
                <w:rFonts w:asciiTheme="majorHAnsi" w:hAnsiTheme="majorHAnsi"/>
                <w:w w:val="106"/>
                <w:sz w:val="24"/>
                <w:szCs w:val="24"/>
              </w:rPr>
              <w:t>к</w:t>
            </w:r>
            <w:r w:rsidRPr="00B84A3D">
              <w:rPr>
                <w:rFonts w:asciiTheme="majorHAnsi" w:hAnsiTheme="majorHAnsi"/>
                <w:spacing w:val="14"/>
                <w:sz w:val="24"/>
                <w:szCs w:val="24"/>
              </w:rPr>
              <w:t xml:space="preserve"> </w:t>
            </w:r>
            <w:r w:rsidRPr="00B84A3D">
              <w:rPr>
                <w:rFonts w:asciiTheme="majorHAnsi" w:hAnsiTheme="majorHAnsi"/>
                <w:w w:val="105"/>
                <w:sz w:val="24"/>
                <w:szCs w:val="24"/>
              </w:rPr>
              <w:t>н</w:t>
            </w:r>
            <w:r w:rsidRPr="00B84A3D">
              <w:rPr>
                <w:rFonts w:asciiTheme="majorHAnsi" w:hAnsiTheme="majorHAnsi"/>
                <w:w w:val="106"/>
                <w:sz w:val="24"/>
                <w:szCs w:val="24"/>
              </w:rPr>
              <w:t>е</w:t>
            </w:r>
            <w:r>
              <w:rPr>
                <w:rFonts w:asciiTheme="majorHAnsi" w:hAnsiTheme="majorHAnsi"/>
                <w:sz w:val="24"/>
                <w:szCs w:val="24"/>
              </w:rPr>
              <w:t xml:space="preserve"> </w:t>
            </w:r>
            <w:r w:rsidRPr="006E0FCC">
              <w:rPr>
                <w:rFonts w:asciiTheme="majorHAnsi" w:hAnsiTheme="majorHAnsi"/>
                <w:w w:val="105"/>
                <w:sz w:val="24"/>
                <w:szCs w:val="24"/>
              </w:rPr>
              <w:t>в</w:t>
            </w:r>
            <w:r w:rsidRPr="006E0FCC">
              <w:rPr>
                <w:rFonts w:asciiTheme="majorHAnsi" w:hAnsiTheme="majorHAnsi"/>
                <w:spacing w:val="3"/>
                <w:w w:val="105"/>
                <w:sz w:val="24"/>
                <w:szCs w:val="24"/>
              </w:rPr>
              <w:t>о</w:t>
            </w:r>
            <w:r w:rsidRPr="006E0FCC">
              <w:rPr>
                <w:rFonts w:asciiTheme="majorHAnsi" w:hAnsiTheme="majorHAnsi"/>
                <w:spacing w:val="7"/>
                <w:w w:val="106"/>
                <w:sz w:val="24"/>
                <w:szCs w:val="24"/>
              </w:rPr>
              <w:t>с</w:t>
            </w:r>
            <w:r w:rsidRPr="006E0FCC">
              <w:rPr>
                <w:rFonts w:asciiTheme="majorHAnsi" w:hAnsiTheme="majorHAnsi"/>
                <w:spacing w:val="5"/>
                <w:w w:val="105"/>
                <w:sz w:val="24"/>
                <w:szCs w:val="24"/>
              </w:rPr>
              <w:t>п</w:t>
            </w:r>
            <w:r w:rsidRPr="006E0FCC">
              <w:rPr>
                <w:rFonts w:asciiTheme="majorHAnsi" w:hAnsiTheme="majorHAnsi"/>
                <w:w w:val="105"/>
                <w:sz w:val="24"/>
                <w:szCs w:val="24"/>
              </w:rPr>
              <w:t>и</w:t>
            </w:r>
            <w:r w:rsidRPr="006E0FCC">
              <w:rPr>
                <w:rFonts w:asciiTheme="majorHAnsi" w:hAnsiTheme="majorHAnsi"/>
                <w:spacing w:val="8"/>
                <w:w w:val="105"/>
                <w:sz w:val="24"/>
                <w:szCs w:val="24"/>
              </w:rPr>
              <w:t>т</w:t>
            </w:r>
            <w:r w:rsidRPr="006E0FCC">
              <w:rPr>
                <w:rFonts w:asciiTheme="majorHAnsi" w:hAnsiTheme="majorHAnsi"/>
                <w:spacing w:val="2"/>
                <w:w w:val="106"/>
                <w:sz w:val="24"/>
                <w:szCs w:val="24"/>
              </w:rPr>
              <w:t>а</w:t>
            </w:r>
            <w:r w:rsidRPr="006E0FCC">
              <w:rPr>
                <w:rFonts w:asciiTheme="majorHAnsi" w:hAnsiTheme="majorHAnsi"/>
                <w:spacing w:val="3"/>
                <w:w w:val="105"/>
                <w:sz w:val="24"/>
                <w:szCs w:val="24"/>
              </w:rPr>
              <w:t>т</w:t>
            </w:r>
            <w:r w:rsidRPr="006E0FCC">
              <w:rPr>
                <w:rFonts w:asciiTheme="majorHAnsi" w:hAnsiTheme="majorHAnsi"/>
                <w:w w:val="105"/>
                <w:sz w:val="24"/>
                <w:szCs w:val="24"/>
              </w:rPr>
              <w:t>ь</w:t>
            </w:r>
            <w:r w:rsidRPr="006E0FCC">
              <w:rPr>
                <w:rFonts w:asciiTheme="majorHAnsi" w:hAnsiTheme="majorHAnsi"/>
                <w:spacing w:val="12"/>
                <w:sz w:val="24"/>
                <w:szCs w:val="24"/>
              </w:rPr>
              <w:t xml:space="preserve"> </w:t>
            </w:r>
            <w:r w:rsidRPr="006E0FCC">
              <w:rPr>
                <w:rFonts w:asciiTheme="majorHAnsi" w:hAnsiTheme="majorHAnsi"/>
                <w:spacing w:val="3"/>
                <w:w w:val="105"/>
                <w:sz w:val="24"/>
                <w:szCs w:val="24"/>
              </w:rPr>
              <w:t>р</w:t>
            </w:r>
            <w:r w:rsidRPr="006E0FCC">
              <w:rPr>
                <w:rFonts w:asciiTheme="majorHAnsi" w:hAnsiTheme="majorHAnsi"/>
                <w:spacing w:val="6"/>
                <w:w w:val="106"/>
                <w:sz w:val="24"/>
                <w:szCs w:val="24"/>
              </w:rPr>
              <w:t>е</w:t>
            </w:r>
            <w:r w:rsidRPr="006E0FCC">
              <w:rPr>
                <w:rFonts w:asciiTheme="majorHAnsi" w:hAnsiTheme="majorHAnsi"/>
                <w:spacing w:val="1"/>
                <w:w w:val="106"/>
                <w:sz w:val="24"/>
                <w:szCs w:val="24"/>
              </w:rPr>
              <w:t>б</w:t>
            </w:r>
            <w:r w:rsidRPr="006E0FCC">
              <w:rPr>
                <w:rFonts w:asciiTheme="majorHAnsi" w:hAnsiTheme="majorHAnsi"/>
                <w:spacing w:val="8"/>
                <w:w w:val="106"/>
                <w:sz w:val="24"/>
                <w:szCs w:val="24"/>
              </w:rPr>
              <w:t>е</w:t>
            </w:r>
            <w:r w:rsidRPr="006E0FCC">
              <w:rPr>
                <w:rFonts w:asciiTheme="majorHAnsi" w:hAnsiTheme="majorHAnsi"/>
                <w:w w:val="105"/>
                <w:sz w:val="24"/>
                <w:szCs w:val="24"/>
              </w:rPr>
              <w:t>н</w:t>
            </w:r>
            <w:r w:rsidRPr="006E0FCC">
              <w:rPr>
                <w:rFonts w:asciiTheme="majorHAnsi" w:hAnsiTheme="majorHAnsi"/>
                <w:spacing w:val="6"/>
                <w:w w:val="106"/>
                <w:sz w:val="24"/>
                <w:szCs w:val="24"/>
              </w:rPr>
              <w:t>к</w:t>
            </w:r>
            <w:r w:rsidRPr="006E0FCC">
              <w:rPr>
                <w:rFonts w:asciiTheme="majorHAnsi" w:hAnsiTheme="majorHAnsi"/>
                <w:w w:val="106"/>
                <w:sz w:val="24"/>
                <w:szCs w:val="24"/>
              </w:rPr>
              <w:t>а</w:t>
            </w:r>
            <w:r w:rsidRPr="006E0FCC">
              <w:rPr>
                <w:rFonts w:asciiTheme="majorHAnsi" w:hAnsiTheme="majorHAnsi"/>
                <w:spacing w:val="9"/>
                <w:sz w:val="24"/>
                <w:szCs w:val="24"/>
              </w:rPr>
              <w:t xml:space="preserve"> </w:t>
            </w:r>
            <w:r w:rsidRPr="006E0FCC">
              <w:rPr>
                <w:rFonts w:asciiTheme="majorHAnsi" w:hAnsiTheme="majorHAnsi"/>
                <w:spacing w:val="5"/>
                <w:w w:val="105"/>
                <w:sz w:val="24"/>
                <w:szCs w:val="24"/>
              </w:rPr>
              <w:t>э</w:t>
            </w:r>
            <w:r w:rsidRPr="006E0FCC">
              <w:rPr>
                <w:rFonts w:asciiTheme="majorHAnsi" w:hAnsiTheme="majorHAnsi"/>
                <w:w w:val="105"/>
                <w:sz w:val="24"/>
                <w:szCs w:val="24"/>
              </w:rPr>
              <w:t>г</w:t>
            </w:r>
            <w:r w:rsidRPr="006E0FCC">
              <w:rPr>
                <w:rFonts w:asciiTheme="majorHAnsi" w:hAnsiTheme="majorHAnsi"/>
                <w:spacing w:val="9"/>
                <w:w w:val="105"/>
                <w:sz w:val="24"/>
                <w:szCs w:val="24"/>
              </w:rPr>
              <w:t>о</w:t>
            </w:r>
            <w:r w:rsidRPr="006E0FCC">
              <w:rPr>
                <w:rFonts w:asciiTheme="majorHAnsi" w:hAnsiTheme="majorHAnsi"/>
                <w:w w:val="105"/>
                <w:sz w:val="24"/>
                <w:szCs w:val="24"/>
              </w:rPr>
              <w:t>и</w:t>
            </w:r>
            <w:r w:rsidRPr="006E0FCC">
              <w:rPr>
                <w:rFonts w:asciiTheme="majorHAnsi" w:hAnsiTheme="majorHAnsi"/>
                <w:spacing w:val="1"/>
                <w:w w:val="106"/>
                <w:sz w:val="24"/>
                <w:szCs w:val="24"/>
              </w:rPr>
              <w:t>с</w:t>
            </w:r>
            <w:r w:rsidRPr="006E0FCC">
              <w:rPr>
                <w:rFonts w:asciiTheme="majorHAnsi" w:hAnsiTheme="majorHAnsi"/>
                <w:spacing w:val="3"/>
                <w:w w:val="105"/>
                <w:sz w:val="24"/>
                <w:szCs w:val="24"/>
              </w:rPr>
              <w:t>т</w:t>
            </w:r>
            <w:r w:rsidRPr="006E0FCC">
              <w:rPr>
                <w:rFonts w:asciiTheme="majorHAnsi" w:hAnsiTheme="majorHAnsi"/>
                <w:spacing w:val="8"/>
                <w:w w:val="105"/>
                <w:sz w:val="24"/>
                <w:szCs w:val="24"/>
              </w:rPr>
              <w:t>о</w:t>
            </w:r>
            <w:r w:rsidRPr="006E0FCC">
              <w:rPr>
                <w:rFonts w:asciiTheme="majorHAnsi" w:hAnsiTheme="majorHAnsi"/>
                <w:spacing w:val="6"/>
                <w:w w:val="106"/>
                <w:sz w:val="24"/>
                <w:szCs w:val="24"/>
              </w:rPr>
              <w:t>м</w:t>
            </w:r>
            <w:r w:rsidRPr="006E0FCC">
              <w:rPr>
                <w:rFonts w:asciiTheme="majorHAnsi" w:hAnsiTheme="majorHAnsi"/>
                <w:spacing w:val="2"/>
                <w:w w:val="106"/>
                <w:sz w:val="24"/>
                <w:szCs w:val="24"/>
              </w:rPr>
              <w:t>?</w:t>
            </w:r>
            <w:r w:rsidRPr="006E0FCC">
              <w:rPr>
                <w:rFonts w:asciiTheme="majorHAnsi" w:hAnsiTheme="majorHAnsi"/>
                <w:spacing w:val="1"/>
                <w:w w:val="105"/>
                <w:sz w:val="24"/>
                <w:szCs w:val="24"/>
              </w:rPr>
              <w:t>»</w:t>
            </w:r>
          </w:p>
          <w:p w:rsidR="00D93E5D" w:rsidRPr="006E0FCC" w:rsidRDefault="00D93E5D" w:rsidP="00A87757">
            <w:pPr>
              <w:rPr>
                <w:rFonts w:asciiTheme="majorHAnsi" w:hAnsiTheme="majorHAnsi"/>
                <w:sz w:val="24"/>
                <w:szCs w:val="24"/>
              </w:rPr>
            </w:pPr>
          </w:p>
        </w:tc>
      </w:tr>
      <w:tr w:rsidR="00D93E5D" w:rsidRPr="00B84A3D" w:rsidTr="00A87757">
        <w:trPr>
          <w:gridAfter w:val="1"/>
          <w:wAfter w:w="60" w:type="dxa"/>
          <w:trHeight w:val="555"/>
        </w:trPr>
        <w:tc>
          <w:tcPr>
            <w:tcW w:w="2609" w:type="dxa"/>
            <w:gridSpan w:val="3"/>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Познавательное эстетическое</w:t>
            </w:r>
          </w:p>
        </w:tc>
        <w:tc>
          <w:tcPr>
            <w:tcW w:w="2410" w:type="dxa"/>
            <w:gridSpan w:val="2"/>
          </w:tcPr>
          <w:p w:rsidR="00D93E5D" w:rsidRPr="00B84A3D" w:rsidRDefault="00D93E5D" w:rsidP="00A87757">
            <w:pPr>
              <w:ind w:right="-20"/>
              <w:rPr>
                <w:rFonts w:asciiTheme="majorHAnsi" w:hAnsiTheme="majorHAnsi"/>
                <w:sz w:val="24"/>
                <w:szCs w:val="24"/>
              </w:rPr>
            </w:pPr>
            <w:r w:rsidRPr="00B84A3D">
              <w:rPr>
                <w:rFonts w:asciiTheme="majorHAnsi" w:hAnsiTheme="majorHAnsi"/>
                <w:sz w:val="24"/>
                <w:szCs w:val="24"/>
              </w:rPr>
              <w:t>8</w:t>
            </w:r>
            <w:r w:rsidRPr="00B84A3D">
              <w:rPr>
                <w:rFonts w:asciiTheme="majorHAnsi" w:hAnsiTheme="majorHAnsi"/>
                <w:spacing w:val="2"/>
                <w:sz w:val="24"/>
                <w:szCs w:val="24"/>
              </w:rPr>
              <w:t xml:space="preserve"> </w:t>
            </w:r>
            <w:r w:rsidRPr="00B84A3D">
              <w:rPr>
                <w:rFonts w:asciiTheme="majorHAnsi" w:hAnsiTheme="majorHAnsi"/>
                <w:spacing w:val="-1"/>
                <w:sz w:val="24"/>
                <w:szCs w:val="24"/>
              </w:rPr>
              <w:t>д</w:t>
            </w:r>
            <w:r w:rsidRPr="00B84A3D">
              <w:rPr>
                <w:rFonts w:asciiTheme="majorHAnsi" w:hAnsiTheme="majorHAnsi"/>
                <w:spacing w:val="-7"/>
                <w:sz w:val="24"/>
                <w:szCs w:val="24"/>
              </w:rPr>
              <w:t>е</w:t>
            </w:r>
            <w:r w:rsidRPr="00B84A3D">
              <w:rPr>
                <w:rFonts w:asciiTheme="majorHAnsi" w:hAnsiTheme="majorHAnsi"/>
                <w:spacing w:val="-2"/>
                <w:sz w:val="24"/>
                <w:szCs w:val="24"/>
              </w:rPr>
              <w:t>к</w:t>
            </w:r>
            <w:r w:rsidRPr="00B84A3D">
              <w:rPr>
                <w:rFonts w:asciiTheme="majorHAnsi" w:hAnsiTheme="majorHAnsi"/>
                <w:sz w:val="24"/>
                <w:szCs w:val="24"/>
              </w:rPr>
              <w:t>абря</w:t>
            </w:r>
          </w:p>
          <w:p w:rsidR="00D93E5D" w:rsidRPr="00B84A3D" w:rsidRDefault="00D93E5D" w:rsidP="00A87757">
            <w:pPr>
              <w:ind w:right="-20"/>
              <w:rPr>
                <w:rFonts w:asciiTheme="majorHAnsi" w:hAnsiTheme="majorHAnsi"/>
                <w:bCs/>
                <w:sz w:val="24"/>
                <w:szCs w:val="24"/>
              </w:rPr>
            </w:pPr>
            <w:r w:rsidRPr="00B84A3D">
              <w:rPr>
                <w:rFonts w:asciiTheme="majorHAnsi" w:hAnsiTheme="majorHAnsi"/>
                <w:bCs/>
                <w:sz w:val="24"/>
                <w:szCs w:val="24"/>
              </w:rPr>
              <w:t>Ме</w:t>
            </w:r>
            <w:r w:rsidRPr="00B84A3D">
              <w:rPr>
                <w:rFonts w:asciiTheme="majorHAnsi" w:hAnsiTheme="majorHAnsi"/>
                <w:bCs/>
                <w:spacing w:val="1"/>
                <w:sz w:val="24"/>
                <w:szCs w:val="24"/>
              </w:rPr>
              <w:t>ж</w:t>
            </w:r>
            <w:r w:rsidRPr="00B84A3D">
              <w:rPr>
                <w:rFonts w:asciiTheme="majorHAnsi" w:hAnsiTheme="majorHAnsi"/>
                <w:bCs/>
                <w:sz w:val="24"/>
                <w:szCs w:val="24"/>
              </w:rPr>
              <w:t>дун</w:t>
            </w:r>
            <w:r w:rsidRPr="00B84A3D">
              <w:rPr>
                <w:rFonts w:asciiTheme="majorHAnsi" w:hAnsiTheme="majorHAnsi"/>
                <w:bCs/>
                <w:spacing w:val="-3"/>
                <w:sz w:val="24"/>
                <w:szCs w:val="24"/>
              </w:rPr>
              <w:t>ар</w:t>
            </w:r>
            <w:r w:rsidRPr="00B84A3D">
              <w:rPr>
                <w:rFonts w:asciiTheme="majorHAnsi" w:hAnsiTheme="majorHAnsi"/>
                <w:bCs/>
                <w:sz w:val="24"/>
                <w:szCs w:val="24"/>
              </w:rPr>
              <w:t>одн</w:t>
            </w:r>
            <w:r w:rsidRPr="00B84A3D">
              <w:rPr>
                <w:rFonts w:asciiTheme="majorHAnsi" w:hAnsiTheme="majorHAnsi"/>
                <w:bCs/>
                <w:spacing w:val="-2"/>
                <w:sz w:val="24"/>
                <w:szCs w:val="24"/>
              </w:rPr>
              <w:t>ы</w:t>
            </w:r>
            <w:r w:rsidRPr="00B84A3D">
              <w:rPr>
                <w:rFonts w:asciiTheme="majorHAnsi" w:hAnsiTheme="majorHAnsi"/>
                <w:bCs/>
                <w:sz w:val="24"/>
                <w:szCs w:val="24"/>
              </w:rPr>
              <w:t>й</w:t>
            </w:r>
          </w:p>
          <w:p w:rsidR="00D93E5D" w:rsidRPr="00B84A3D" w:rsidRDefault="00D93E5D" w:rsidP="00A87757">
            <w:pPr>
              <w:spacing w:before="39"/>
              <w:ind w:left="43" w:right="-20"/>
              <w:rPr>
                <w:rFonts w:asciiTheme="majorHAnsi" w:hAnsiTheme="majorHAnsi"/>
                <w:bCs/>
                <w:sz w:val="24"/>
                <w:szCs w:val="24"/>
              </w:rPr>
            </w:pPr>
            <w:r w:rsidRPr="00B84A3D">
              <w:rPr>
                <w:rFonts w:asciiTheme="majorHAnsi" w:hAnsiTheme="majorHAnsi"/>
                <w:bCs/>
                <w:spacing w:val="-1"/>
                <w:sz w:val="24"/>
                <w:szCs w:val="24"/>
              </w:rPr>
              <w:t>д</w:t>
            </w:r>
            <w:r w:rsidRPr="00B84A3D">
              <w:rPr>
                <w:rFonts w:asciiTheme="majorHAnsi" w:hAnsiTheme="majorHAnsi"/>
                <w:bCs/>
                <w:spacing w:val="-2"/>
                <w:sz w:val="24"/>
                <w:szCs w:val="24"/>
              </w:rPr>
              <w:t>е</w:t>
            </w:r>
            <w:r w:rsidRPr="00B84A3D">
              <w:rPr>
                <w:rFonts w:asciiTheme="majorHAnsi" w:hAnsiTheme="majorHAnsi"/>
                <w:bCs/>
                <w:spacing w:val="1"/>
                <w:sz w:val="24"/>
                <w:szCs w:val="24"/>
              </w:rPr>
              <w:t>н</w:t>
            </w:r>
            <w:r w:rsidRPr="00B84A3D">
              <w:rPr>
                <w:rFonts w:asciiTheme="majorHAnsi" w:hAnsiTheme="majorHAnsi"/>
                <w:bCs/>
                <w:sz w:val="24"/>
                <w:szCs w:val="24"/>
              </w:rPr>
              <w:t xml:space="preserve">ь </w:t>
            </w:r>
            <w:r w:rsidRPr="00B84A3D">
              <w:rPr>
                <w:rFonts w:asciiTheme="majorHAnsi" w:hAnsiTheme="majorHAnsi"/>
                <w:bCs/>
                <w:spacing w:val="-4"/>
                <w:sz w:val="24"/>
                <w:szCs w:val="24"/>
              </w:rPr>
              <w:t>х</w:t>
            </w:r>
            <w:r w:rsidRPr="00B84A3D">
              <w:rPr>
                <w:rFonts w:asciiTheme="majorHAnsi" w:hAnsiTheme="majorHAnsi"/>
                <w:bCs/>
                <w:sz w:val="24"/>
                <w:szCs w:val="24"/>
              </w:rPr>
              <w:t>удо</w:t>
            </w:r>
            <w:r w:rsidRPr="00B84A3D">
              <w:rPr>
                <w:rFonts w:asciiTheme="majorHAnsi" w:hAnsiTheme="majorHAnsi"/>
                <w:bCs/>
                <w:spacing w:val="3"/>
                <w:sz w:val="24"/>
                <w:szCs w:val="24"/>
              </w:rPr>
              <w:t>жн</w:t>
            </w:r>
            <w:r w:rsidRPr="00B84A3D">
              <w:rPr>
                <w:rFonts w:asciiTheme="majorHAnsi" w:hAnsiTheme="majorHAnsi"/>
                <w:bCs/>
                <w:spacing w:val="-1"/>
                <w:sz w:val="24"/>
                <w:szCs w:val="24"/>
              </w:rPr>
              <w:t>и</w:t>
            </w:r>
            <w:r w:rsidRPr="00B84A3D">
              <w:rPr>
                <w:rFonts w:asciiTheme="majorHAnsi" w:hAnsiTheme="majorHAnsi"/>
                <w:bCs/>
                <w:spacing w:val="1"/>
                <w:sz w:val="24"/>
                <w:szCs w:val="24"/>
              </w:rPr>
              <w:t>к</w:t>
            </w:r>
            <w:r w:rsidRPr="00B84A3D">
              <w:rPr>
                <w:rFonts w:asciiTheme="majorHAnsi" w:hAnsiTheme="majorHAnsi"/>
                <w:bCs/>
                <w:sz w:val="24"/>
                <w:szCs w:val="24"/>
              </w:rPr>
              <w:t>а</w:t>
            </w:r>
          </w:p>
          <w:p w:rsidR="00D93E5D" w:rsidRPr="00B84A3D" w:rsidRDefault="00D93E5D" w:rsidP="00A87757">
            <w:pPr>
              <w:rPr>
                <w:rFonts w:asciiTheme="majorHAnsi" w:hAnsiTheme="majorHAnsi"/>
                <w:sz w:val="24"/>
                <w:szCs w:val="24"/>
              </w:rPr>
            </w:pPr>
            <w:r>
              <w:rPr>
                <w:rFonts w:asciiTheme="majorHAnsi" w:hAnsiTheme="majorHAnsi"/>
                <w:sz w:val="24"/>
                <w:szCs w:val="24"/>
              </w:rPr>
              <w:br w:type="column"/>
              <w:t xml:space="preserve"> (</w:t>
            </w:r>
            <w:r w:rsidRPr="00B84A3D">
              <w:rPr>
                <w:rFonts w:asciiTheme="majorHAnsi" w:hAnsiTheme="majorHAnsi"/>
                <w:sz w:val="24"/>
                <w:szCs w:val="24"/>
              </w:rPr>
              <w:t>по ФОП</w:t>
            </w:r>
            <w:r>
              <w:rPr>
                <w:rFonts w:asciiTheme="majorHAnsi" w:hAnsiTheme="majorHAnsi"/>
                <w:sz w:val="24"/>
                <w:szCs w:val="24"/>
              </w:rPr>
              <w:t xml:space="preserve"> ДО</w:t>
            </w:r>
            <w:r w:rsidRPr="00B84A3D">
              <w:rPr>
                <w:rFonts w:asciiTheme="majorHAnsi" w:hAnsiTheme="majorHAnsi"/>
                <w:sz w:val="24"/>
                <w:szCs w:val="24"/>
              </w:rPr>
              <w:t>)</w:t>
            </w:r>
          </w:p>
        </w:tc>
        <w:tc>
          <w:tcPr>
            <w:tcW w:w="4711" w:type="dxa"/>
            <w:gridSpan w:val="6"/>
          </w:tcPr>
          <w:p w:rsidR="00D93E5D" w:rsidRDefault="00D93E5D" w:rsidP="00A87757">
            <w:pPr>
              <w:ind w:left="5" w:right="-47"/>
              <w:rPr>
                <w:rFonts w:asciiTheme="majorHAnsi" w:hAnsiTheme="majorHAnsi"/>
                <w:sz w:val="24"/>
                <w:szCs w:val="24"/>
              </w:rPr>
            </w:pPr>
            <w:r w:rsidRPr="00B84A3D">
              <w:rPr>
                <w:rFonts w:asciiTheme="majorHAnsi" w:hAnsiTheme="majorHAnsi"/>
                <w:w w:val="111"/>
                <w:sz w:val="24"/>
                <w:szCs w:val="24"/>
              </w:rPr>
              <w:t>О</w:t>
            </w:r>
            <w:r w:rsidRPr="00B84A3D">
              <w:rPr>
                <w:rFonts w:asciiTheme="majorHAnsi" w:hAnsiTheme="majorHAnsi"/>
                <w:spacing w:val="6"/>
                <w:w w:val="111"/>
                <w:sz w:val="24"/>
                <w:szCs w:val="24"/>
              </w:rPr>
              <w:t>р</w:t>
            </w:r>
            <w:r w:rsidRPr="00B84A3D">
              <w:rPr>
                <w:rFonts w:asciiTheme="majorHAnsi" w:hAnsiTheme="majorHAnsi"/>
                <w:w w:val="111"/>
                <w:sz w:val="24"/>
                <w:szCs w:val="24"/>
              </w:rPr>
              <w:t>г</w:t>
            </w:r>
            <w:r w:rsidRPr="00B84A3D">
              <w:rPr>
                <w:rFonts w:asciiTheme="majorHAnsi" w:hAnsiTheme="majorHAnsi"/>
                <w:spacing w:val="5"/>
                <w:w w:val="111"/>
                <w:sz w:val="24"/>
                <w:szCs w:val="24"/>
              </w:rPr>
              <w:t>а</w:t>
            </w:r>
            <w:r w:rsidRPr="00B84A3D">
              <w:rPr>
                <w:rFonts w:asciiTheme="majorHAnsi" w:hAnsiTheme="majorHAnsi"/>
                <w:spacing w:val="3"/>
                <w:w w:val="111"/>
                <w:sz w:val="24"/>
                <w:szCs w:val="24"/>
              </w:rPr>
              <w:t>н</w:t>
            </w:r>
            <w:r w:rsidRPr="00B84A3D">
              <w:rPr>
                <w:rFonts w:asciiTheme="majorHAnsi" w:hAnsiTheme="majorHAnsi"/>
                <w:spacing w:val="2"/>
                <w:w w:val="111"/>
                <w:sz w:val="24"/>
                <w:szCs w:val="24"/>
              </w:rPr>
              <w:t>и</w:t>
            </w:r>
            <w:r w:rsidRPr="00B84A3D">
              <w:rPr>
                <w:rFonts w:asciiTheme="majorHAnsi" w:hAnsiTheme="majorHAnsi"/>
                <w:spacing w:val="3"/>
                <w:w w:val="111"/>
                <w:sz w:val="24"/>
                <w:szCs w:val="24"/>
              </w:rPr>
              <w:t>з</w:t>
            </w:r>
            <w:r w:rsidRPr="00B84A3D">
              <w:rPr>
                <w:rFonts w:asciiTheme="majorHAnsi" w:hAnsiTheme="majorHAnsi"/>
                <w:spacing w:val="1"/>
                <w:w w:val="111"/>
                <w:sz w:val="24"/>
                <w:szCs w:val="24"/>
              </w:rPr>
              <w:t>а</w:t>
            </w:r>
            <w:r w:rsidRPr="00B84A3D">
              <w:rPr>
                <w:rFonts w:asciiTheme="majorHAnsi" w:hAnsiTheme="majorHAnsi"/>
                <w:spacing w:val="3"/>
                <w:w w:val="111"/>
                <w:sz w:val="24"/>
                <w:szCs w:val="24"/>
              </w:rPr>
              <w:t>ц</w:t>
            </w:r>
            <w:r w:rsidRPr="00B84A3D">
              <w:rPr>
                <w:rFonts w:asciiTheme="majorHAnsi" w:hAnsiTheme="majorHAnsi"/>
                <w:spacing w:val="7"/>
                <w:w w:val="111"/>
                <w:sz w:val="24"/>
                <w:szCs w:val="24"/>
              </w:rPr>
              <w:t>и</w:t>
            </w:r>
            <w:r w:rsidRPr="00B84A3D">
              <w:rPr>
                <w:rFonts w:asciiTheme="majorHAnsi" w:hAnsiTheme="majorHAnsi"/>
                <w:w w:val="111"/>
                <w:sz w:val="24"/>
                <w:szCs w:val="24"/>
              </w:rPr>
              <w:t>я</w:t>
            </w:r>
            <w:r w:rsidRPr="00B84A3D">
              <w:rPr>
                <w:rFonts w:asciiTheme="majorHAnsi" w:hAnsiTheme="majorHAnsi"/>
                <w:spacing w:val="8"/>
                <w:sz w:val="24"/>
                <w:szCs w:val="24"/>
              </w:rPr>
              <w:t xml:space="preserve"> </w:t>
            </w:r>
            <w:r w:rsidRPr="00B84A3D">
              <w:rPr>
                <w:rFonts w:asciiTheme="majorHAnsi" w:hAnsiTheme="majorHAnsi"/>
                <w:spacing w:val="6"/>
                <w:w w:val="111"/>
                <w:sz w:val="24"/>
                <w:szCs w:val="24"/>
              </w:rPr>
              <w:t>к</w:t>
            </w:r>
            <w:r w:rsidRPr="00B84A3D">
              <w:rPr>
                <w:rFonts w:asciiTheme="majorHAnsi" w:hAnsiTheme="majorHAnsi"/>
                <w:spacing w:val="1"/>
                <w:w w:val="111"/>
                <w:sz w:val="24"/>
                <w:szCs w:val="24"/>
              </w:rPr>
              <w:t>у</w:t>
            </w:r>
            <w:r w:rsidRPr="00B84A3D">
              <w:rPr>
                <w:rFonts w:asciiTheme="majorHAnsi" w:hAnsiTheme="majorHAnsi"/>
                <w:spacing w:val="2"/>
                <w:w w:val="111"/>
                <w:sz w:val="24"/>
                <w:szCs w:val="24"/>
              </w:rPr>
              <w:t>л</w:t>
            </w:r>
            <w:r w:rsidRPr="00B84A3D">
              <w:rPr>
                <w:rFonts w:asciiTheme="majorHAnsi" w:hAnsiTheme="majorHAnsi"/>
                <w:spacing w:val="3"/>
                <w:w w:val="111"/>
                <w:sz w:val="24"/>
                <w:szCs w:val="24"/>
              </w:rPr>
              <w:t>ь</w:t>
            </w:r>
            <w:r w:rsidRPr="00B84A3D">
              <w:rPr>
                <w:rFonts w:asciiTheme="majorHAnsi" w:hAnsiTheme="majorHAnsi"/>
                <w:spacing w:val="2"/>
                <w:w w:val="111"/>
                <w:sz w:val="24"/>
                <w:szCs w:val="24"/>
              </w:rPr>
              <w:t>т</w:t>
            </w:r>
            <w:r w:rsidRPr="00B84A3D">
              <w:rPr>
                <w:rFonts w:asciiTheme="majorHAnsi" w:hAnsiTheme="majorHAnsi"/>
                <w:spacing w:val="6"/>
                <w:w w:val="111"/>
                <w:sz w:val="24"/>
                <w:szCs w:val="24"/>
              </w:rPr>
              <w:t>у</w:t>
            </w:r>
            <w:r w:rsidRPr="00B84A3D">
              <w:rPr>
                <w:rFonts w:asciiTheme="majorHAnsi" w:hAnsiTheme="majorHAnsi"/>
                <w:spacing w:val="2"/>
                <w:w w:val="111"/>
                <w:sz w:val="24"/>
                <w:szCs w:val="24"/>
              </w:rPr>
              <w:t>рн</w:t>
            </w:r>
            <w:r w:rsidRPr="00B84A3D">
              <w:rPr>
                <w:rFonts w:asciiTheme="majorHAnsi" w:hAnsiTheme="majorHAnsi"/>
                <w:spacing w:val="7"/>
                <w:w w:val="111"/>
                <w:sz w:val="24"/>
                <w:szCs w:val="24"/>
              </w:rPr>
              <w:t>ы</w:t>
            </w:r>
            <w:r w:rsidRPr="00B84A3D">
              <w:rPr>
                <w:rFonts w:asciiTheme="majorHAnsi" w:hAnsiTheme="majorHAnsi"/>
                <w:w w:val="111"/>
                <w:sz w:val="24"/>
                <w:szCs w:val="24"/>
              </w:rPr>
              <w:t>х</w:t>
            </w:r>
            <w:r w:rsidRPr="00B84A3D">
              <w:rPr>
                <w:rFonts w:asciiTheme="majorHAnsi" w:hAnsiTheme="majorHAnsi"/>
                <w:spacing w:val="8"/>
                <w:sz w:val="24"/>
                <w:szCs w:val="24"/>
              </w:rPr>
              <w:t xml:space="preserve"> </w:t>
            </w:r>
            <w:r w:rsidRPr="00B84A3D">
              <w:rPr>
                <w:rFonts w:asciiTheme="majorHAnsi" w:hAnsiTheme="majorHAnsi"/>
                <w:spacing w:val="3"/>
                <w:w w:val="111"/>
                <w:sz w:val="24"/>
                <w:szCs w:val="24"/>
              </w:rPr>
              <w:t>п</w:t>
            </w:r>
            <w:r w:rsidRPr="00B84A3D">
              <w:rPr>
                <w:rFonts w:asciiTheme="majorHAnsi" w:hAnsiTheme="majorHAnsi"/>
                <w:spacing w:val="6"/>
                <w:w w:val="111"/>
                <w:sz w:val="24"/>
                <w:szCs w:val="24"/>
              </w:rPr>
              <w:t>р</w:t>
            </w:r>
            <w:r w:rsidRPr="00B84A3D">
              <w:rPr>
                <w:rFonts w:asciiTheme="majorHAnsi" w:hAnsiTheme="majorHAnsi"/>
                <w:spacing w:val="1"/>
                <w:w w:val="111"/>
                <w:sz w:val="24"/>
                <w:szCs w:val="24"/>
              </w:rPr>
              <w:t>а</w:t>
            </w:r>
            <w:r w:rsidRPr="00B84A3D">
              <w:rPr>
                <w:rFonts w:asciiTheme="majorHAnsi" w:hAnsiTheme="majorHAnsi"/>
                <w:w w:val="111"/>
                <w:sz w:val="24"/>
                <w:szCs w:val="24"/>
              </w:rPr>
              <w:t>к</w:t>
            </w:r>
            <w:r w:rsidRPr="00B84A3D">
              <w:rPr>
                <w:rFonts w:asciiTheme="majorHAnsi" w:hAnsiTheme="majorHAnsi"/>
                <w:spacing w:val="8"/>
                <w:w w:val="111"/>
                <w:sz w:val="24"/>
                <w:szCs w:val="24"/>
              </w:rPr>
              <w:t>т</w:t>
            </w:r>
            <w:r w:rsidRPr="00B84A3D">
              <w:rPr>
                <w:rFonts w:asciiTheme="majorHAnsi" w:hAnsiTheme="majorHAnsi"/>
                <w:spacing w:val="2"/>
                <w:w w:val="111"/>
                <w:sz w:val="24"/>
                <w:szCs w:val="24"/>
              </w:rPr>
              <w:t>и</w:t>
            </w:r>
            <w:r w:rsidRPr="00B84A3D">
              <w:rPr>
                <w:rFonts w:asciiTheme="majorHAnsi" w:hAnsiTheme="majorHAnsi"/>
                <w:w w:val="111"/>
                <w:sz w:val="24"/>
                <w:szCs w:val="24"/>
              </w:rPr>
              <w:t>к</w:t>
            </w:r>
            <w:r w:rsidRPr="00B84A3D">
              <w:rPr>
                <w:rFonts w:asciiTheme="majorHAnsi" w:hAnsiTheme="majorHAnsi"/>
                <w:spacing w:val="7"/>
                <w:sz w:val="24"/>
                <w:szCs w:val="24"/>
              </w:rPr>
              <w:t xml:space="preserve"> </w:t>
            </w:r>
            <w:r w:rsidRPr="00B84A3D">
              <w:rPr>
                <w:rFonts w:asciiTheme="majorHAnsi" w:hAnsiTheme="majorHAnsi"/>
                <w:w w:val="111"/>
                <w:sz w:val="24"/>
                <w:szCs w:val="24"/>
              </w:rPr>
              <w:t>в</w:t>
            </w:r>
            <w:r>
              <w:rPr>
                <w:rFonts w:asciiTheme="majorHAnsi" w:hAnsiTheme="majorHAnsi"/>
                <w:sz w:val="24"/>
                <w:szCs w:val="24"/>
              </w:rPr>
              <w:t xml:space="preserve"> </w:t>
            </w:r>
            <w:r w:rsidRPr="00B84A3D">
              <w:rPr>
                <w:rFonts w:asciiTheme="majorHAnsi" w:hAnsiTheme="majorHAnsi"/>
                <w:spacing w:val="1"/>
                <w:w w:val="111"/>
                <w:sz w:val="24"/>
                <w:szCs w:val="24"/>
              </w:rPr>
              <w:t>р</w:t>
            </w:r>
            <w:r w:rsidRPr="00B84A3D">
              <w:rPr>
                <w:rFonts w:asciiTheme="majorHAnsi" w:hAnsiTheme="majorHAnsi"/>
                <w:spacing w:val="6"/>
                <w:w w:val="111"/>
                <w:sz w:val="24"/>
                <w:szCs w:val="24"/>
              </w:rPr>
              <w:t>е</w:t>
            </w:r>
            <w:r w:rsidRPr="00B84A3D">
              <w:rPr>
                <w:rFonts w:asciiTheme="majorHAnsi" w:hAnsiTheme="majorHAnsi"/>
                <w:spacing w:val="-1"/>
                <w:w w:val="111"/>
                <w:sz w:val="24"/>
                <w:szCs w:val="24"/>
              </w:rPr>
              <w:t>ж</w:t>
            </w:r>
            <w:r w:rsidRPr="00B84A3D">
              <w:rPr>
                <w:rFonts w:asciiTheme="majorHAnsi" w:hAnsiTheme="majorHAnsi"/>
                <w:spacing w:val="6"/>
                <w:w w:val="111"/>
                <w:sz w:val="24"/>
                <w:szCs w:val="24"/>
              </w:rPr>
              <w:t>и</w:t>
            </w:r>
            <w:r w:rsidRPr="00B84A3D">
              <w:rPr>
                <w:rFonts w:asciiTheme="majorHAnsi" w:hAnsiTheme="majorHAnsi"/>
                <w:spacing w:val="3"/>
                <w:w w:val="111"/>
                <w:sz w:val="24"/>
                <w:szCs w:val="24"/>
              </w:rPr>
              <w:t>м</w:t>
            </w:r>
            <w:r w:rsidRPr="00B84A3D">
              <w:rPr>
                <w:rFonts w:asciiTheme="majorHAnsi" w:hAnsiTheme="majorHAnsi"/>
                <w:w w:val="111"/>
                <w:sz w:val="24"/>
                <w:szCs w:val="24"/>
              </w:rPr>
              <w:t>е</w:t>
            </w:r>
            <w:r w:rsidRPr="00B84A3D">
              <w:rPr>
                <w:rFonts w:asciiTheme="majorHAnsi" w:hAnsiTheme="majorHAnsi"/>
                <w:spacing w:val="12"/>
                <w:sz w:val="24"/>
                <w:szCs w:val="24"/>
              </w:rPr>
              <w:t xml:space="preserve"> </w:t>
            </w:r>
            <w:r w:rsidRPr="00B84A3D">
              <w:rPr>
                <w:rFonts w:asciiTheme="majorHAnsi" w:hAnsiTheme="majorHAnsi"/>
                <w:w w:val="111"/>
                <w:sz w:val="24"/>
                <w:szCs w:val="24"/>
              </w:rPr>
              <w:t>д</w:t>
            </w:r>
            <w:r w:rsidRPr="00B84A3D">
              <w:rPr>
                <w:rFonts w:asciiTheme="majorHAnsi" w:hAnsiTheme="majorHAnsi"/>
                <w:spacing w:val="3"/>
                <w:w w:val="111"/>
                <w:sz w:val="24"/>
                <w:szCs w:val="24"/>
              </w:rPr>
              <w:t>н</w:t>
            </w:r>
            <w:r w:rsidRPr="00B84A3D">
              <w:rPr>
                <w:rFonts w:asciiTheme="majorHAnsi" w:hAnsiTheme="majorHAnsi"/>
                <w:w w:val="111"/>
                <w:sz w:val="24"/>
                <w:szCs w:val="24"/>
              </w:rPr>
              <w:t>я</w:t>
            </w:r>
            <w:r>
              <w:rPr>
                <w:rFonts w:asciiTheme="majorHAnsi" w:hAnsiTheme="majorHAnsi"/>
                <w:sz w:val="24"/>
                <w:szCs w:val="24"/>
              </w:rPr>
              <w:t xml:space="preserve"> </w:t>
            </w:r>
            <w:r w:rsidRPr="00B84A3D">
              <w:rPr>
                <w:rFonts w:asciiTheme="majorHAnsi" w:hAnsiTheme="majorHAnsi"/>
                <w:w w:val="111"/>
                <w:sz w:val="24"/>
                <w:szCs w:val="24"/>
              </w:rPr>
              <w:t>(в</w:t>
            </w:r>
            <w:r w:rsidRPr="00B84A3D">
              <w:rPr>
                <w:rFonts w:asciiTheme="majorHAnsi" w:hAnsiTheme="majorHAnsi"/>
                <w:spacing w:val="11"/>
                <w:sz w:val="24"/>
                <w:szCs w:val="24"/>
              </w:rPr>
              <w:t xml:space="preserve"> </w:t>
            </w:r>
            <w:r w:rsidRPr="00B84A3D">
              <w:rPr>
                <w:rFonts w:asciiTheme="majorHAnsi" w:hAnsiTheme="majorHAnsi"/>
                <w:spacing w:val="1"/>
                <w:w w:val="111"/>
                <w:sz w:val="24"/>
                <w:szCs w:val="24"/>
              </w:rPr>
              <w:t>с</w:t>
            </w:r>
            <w:r w:rsidRPr="00B84A3D">
              <w:rPr>
                <w:rFonts w:asciiTheme="majorHAnsi" w:hAnsiTheme="majorHAnsi"/>
                <w:spacing w:val="6"/>
                <w:w w:val="111"/>
                <w:sz w:val="24"/>
                <w:szCs w:val="24"/>
              </w:rPr>
              <w:t>о</w:t>
            </w:r>
            <w:r w:rsidRPr="00B84A3D">
              <w:rPr>
                <w:rFonts w:asciiTheme="majorHAnsi" w:hAnsiTheme="majorHAnsi"/>
                <w:spacing w:val="2"/>
                <w:w w:val="111"/>
                <w:sz w:val="24"/>
                <w:szCs w:val="24"/>
              </w:rPr>
              <w:t>от</w:t>
            </w:r>
            <w:r w:rsidRPr="00B84A3D">
              <w:rPr>
                <w:rFonts w:asciiTheme="majorHAnsi" w:hAnsiTheme="majorHAnsi"/>
                <w:spacing w:val="4"/>
                <w:w w:val="111"/>
                <w:sz w:val="24"/>
                <w:szCs w:val="24"/>
              </w:rPr>
              <w:t>в</w:t>
            </w:r>
            <w:r w:rsidRPr="00B84A3D">
              <w:rPr>
                <w:rFonts w:asciiTheme="majorHAnsi" w:hAnsiTheme="majorHAnsi"/>
                <w:w w:val="111"/>
                <w:sz w:val="24"/>
                <w:szCs w:val="24"/>
              </w:rPr>
              <w:t>е</w:t>
            </w:r>
            <w:r w:rsidRPr="00B84A3D">
              <w:rPr>
                <w:rFonts w:asciiTheme="majorHAnsi" w:hAnsiTheme="majorHAnsi"/>
                <w:spacing w:val="3"/>
                <w:w w:val="111"/>
                <w:sz w:val="24"/>
                <w:szCs w:val="24"/>
              </w:rPr>
              <w:t>т</w:t>
            </w:r>
            <w:r w:rsidRPr="00B84A3D">
              <w:rPr>
                <w:rFonts w:asciiTheme="majorHAnsi" w:hAnsiTheme="majorHAnsi"/>
                <w:spacing w:val="1"/>
                <w:w w:val="111"/>
                <w:sz w:val="24"/>
                <w:szCs w:val="24"/>
              </w:rPr>
              <w:t>с</w:t>
            </w:r>
            <w:r w:rsidRPr="00B84A3D">
              <w:rPr>
                <w:rFonts w:asciiTheme="majorHAnsi" w:hAnsiTheme="majorHAnsi"/>
                <w:spacing w:val="3"/>
                <w:w w:val="111"/>
                <w:sz w:val="24"/>
                <w:szCs w:val="24"/>
              </w:rPr>
              <w:t>тв</w:t>
            </w:r>
            <w:r w:rsidRPr="00B84A3D">
              <w:rPr>
                <w:rFonts w:asciiTheme="majorHAnsi" w:hAnsiTheme="majorHAnsi"/>
                <w:spacing w:val="7"/>
                <w:w w:val="111"/>
                <w:sz w:val="24"/>
                <w:szCs w:val="24"/>
              </w:rPr>
              <w:t>и</w:t>
            </w:r>
            <w:r w:rsidRPr="00B84A3D">
              <w:rPr>
                <w:rFonts w:asciiTheme="majorHAnsi" w:hAnsiTheme="majorHAnsi"/>
                <w:w w:val="111"/>
                <w:sz w:val="24"/>
                <w:szCs w:val="24"/>
              </w:rPr>
              <w:t>и</w:t>
            </w:r>
            <w:r w:rsidRPr="00B84A3D">
              <w:rPr>
                <w:rFonts w:asciiTheme="majorHAnsi" w:hAnsiTheme="majorHAnsi"/>
                <w:spacing w:val="9"/>
                <w:sz w:val="24"/>
                <w:szCs w:val="24"/>
              </w:rPr>
              <w:t xml:space="preserve"> </w:t>
            </w:r>
            <w:r w:rsidRPr="00B84A3D">
              <w:rPr>
                <w:rFonts w:asciiTheme="majorHAnsi" w:hAnsiTheme="majorHAnsi"/>
                <w:w w:val="111"/>
                <w:sz w:val="24"/>
                <w:szCs w:val="24"/>
              </w:rPr>
              <w:t>с</w:t>
            </w:r>
            <w:r w:rsidRPr="00B84A3D">
              <w:rPr>
                <w:rFonts w:asciiTheme="majorHAnsi" w:hAnsiTheme="majorHAnsi"/>
                <w:spacing w:val="8"/>
                <w:sz w:val="24"/>
                <w:szCs w:val="24"/>
              </w:rPr>
              <w:t xml:space="preserve"> </w:t>
            </w:r>
            <w:r w:rsidRPr="00B84A3D">
              <w:rPr>
                <w:rFonts w:asciiTheme="majorHAnsi" w:hAnsiTheme="majorHAnsi"/>
                <w:spacing w:val="9"/>
                <w:w w:val="111"/>
                <w:sz w:val="24"/>
                <w:szCs w:val="24"/>
              </w:rPr>
              <w:t>в</w:t>
            </w:r>
            <w:r w:rsidRPr="00B84A3D">
              <w:rPr>
                <w:rFonts w:asciiTheme="majorHAnsi" w:hAnsiTheme="majorHAnsi"/>
                <w:spacing w:val="1"/>
                <w:w w:val="111"/>
                <w:sz w:val="24"/>
                <w:szCs w:val="24"/>
              </w:rPr>
              <w:t>о</w:t>
            </w:r>
            <w:r w:rsidRPr="00B84A3D">
              <w:rPr>
                <w:rFonts w:asciiTheme="majorHAnsi" w:hAnsiTheme="majorHAnsi"/>
                <w:spacing w:val="4"/>
                <w:w w:val="111"/>
                <w:sz w:val="24"/>
                <w:szCs w:val="24"/>
              </w:rPr>
              <w:t>з</w:t>
            </w:r>
            <w:r w:rsidRPr="00B84A3D">
              <w:rPr>
                <w:rFonts w:asciiTheme="majorHAnsi" w:hAnsiTheme="majorHAnsi"/>
                <w:spacing w:val="1"/>
                <w:w w:val="111"/>
                <w:sz w:val="24"/>
                <w:szCs w:val="24"/>
              </w:rPr>
              <w:t>р</w:t>
            </w:r>
            <w:r w:rsidRPr="00B84A3D">
              <w:rPr>
                <w:rFonts w:asciiTheme="majorHAnsi" w:hAnsiTheme="majorHAnsi"/>
                <w:spacing w:val="6"/>
                <w:w w:val="111"/>
                <w:sz w:val="24"/>
                <w:szCs w:val="24"/>
              </w:rPr>
              <w:t>а</w:t>
            </w:r>
            <w:r w:rsidRPr="00B84A3D">
              <w:rPr>
                <w:rFonts w:asciiTheme="majorHAnsi" w:hAnsiTheme="majorHAnsi"/>
                <w:spacing w:val="1"/>
                <w:w w:val="111"/>
                <w:sz w:val="24"/>
                <w:szCs w:val="24"/>
              </w:rPr>
              <w:t>с</w:t>
            </w:r>
            <w:r w:rsidRPr="00B84A3D">
              <w:rPr>
                <w:rFonts w:asciiTheme="majorHAnsi" w:hAnsiTheme="majorHAnsi"/>
                <w:spacing w:val="2"/>
                <w:w w:val="111"/>
                <w:sz w:val="24"/>
                <w:szCs w:val="24"/>
              </w:rPr>
              <w:t>то</w:t>
            </w:r>
            <w:r w:rsidRPr="00B84A3D">
              <w:rPr>
                <w:rFonts w:asciiTheme="majorHAnsi" w:hAnsiTheme="majorHAnsi"/>
                <w:w w:val="111"/>
                <w:sz w:val="24"/>
                <w:szCs w:val="24"/>
              </w:rPr>
              <w:t>м</w:t>
            </w:r>
            <w:r w:rsidRPr="00B84A3D">
              <w:rPr>
                <w:rFonts w:asciiTheme="majorHAnsi" w:hAnsiTheme="majorHAnsi"/>
                <w:spacing w:val="14"/>
                <w:sz w:val="24"/>
                <w:szCs w:val="24"/>
              </w:rPr>
              <w:t xml:space="preserve"> </w:t>
            </w:r>
            <w:r w:rsidRPr="00B84A3D">
              <w:rPr>
                <w:rFonts w:asciiTheme="majorHAnsi" w:hAnsiTheme="majorHAnsi"/>
                <w:spacing w:val="4"/>
                <w:w w:val="111"/>
                <w:sz w:val="24"/>
                <w:szCs w:val="24"/>
              </w:rPr>
              <w:t>д</w:t>
            </w:r>
            <w:r w:rsidRPr="00B84A3D">
              <w:rPr>
                <w:rFonts w:asciiTheme="majorHAnsi" w:hAnsiTheme="majorHAnsi"/>
                <w:spacing w:val="1"/>
                <w:w w:val="111"/>
                <w:sz w:val="24"/>
                <w:szCs w:val="24"/>
              </w:rPr>
              <w:t>е</w:t>
            </w:r>
            <w:r w:rsidRPr="00B84A3D">
              <w:rPr>
                <w:rFonts w:asciiTheme="majorHAnsi" w:hAnsiTheme="majorHAnsi"/>
                <w:spacing w:val="3"/>
                <w:w w:val="111"/>
                <w:sz w:val="24"/>
                <w:szCs w:val="24"/>
              </w:rPr>
              <w:t>т</w:t>
            </w:r>
            <w:r w:rsidRPr="00B84A3D">
              <w:rPr>
                <w:rFonts w:asciiTheme="majorHAnsi" w:hAnsiTheme="majorHAnsi"/>
                <w:spacing w:val="1"/>
                <w:w w:val="111"/>
                <w:sz w:val="24"/>
                <w:szCs w:val="24"/>
              </w:rPr>
              <w:t>е</w:t>
            </w:r>
            <w:r w:rsidRPr="00B84A3D">
              <w:rPr>
                <w:rFonts w:asciiTheme="majorHAnsi" w:hAnsiTheme="majorHAnsi"/>
                <w:spacing w:val="2"/>
                <w:w w:val="111"/>
                <w:sz w:val="24"/>
                <w:szCs w:val="24"/>
              </w:rPr>
              <w:t>й</w:t>
            </w:r>
            <w:r w:rsidRPr="00B84A3D">
              <w:rPr>
                <w:rFonts w:asciiTheme="majorHAnsi" w:hAnsiTheme="majorHAnsi"/>
                <w:w w:val="111"/>
                <w:sz w:val="24"/>
                <w:szCs w:val="24"/>
              </w:rPr>
              <w:t>)</w:t>
            </w:r>
            <w:r w:rsidRPr="00B84A3D">
              <w:rPr>
                <w:rFonts w:asciiTheme="majorHAnsi" w:hAnsiTheme="majorHAnsi"/>
                <w:sz w:val="24"/>
                <w:szCs w:val="24"/>
              </w:rPr>
              <w:t xml:space="preserve"> </w:t>
            </w:r>
          </w:p>
          <w:p w:rsidR="00D93E5D" w:rsidRPr="00B84A3D" w:rsidRDefault="00D93E5D" w:rsidP="00A87757">
            <w:pPr>
              <w:ind w:left="5" w:right="-47"/>
              <w:rPr>
                <w:rFonts w:asciiTheme="majorHAnsi" w:hAnsiTheme="majorHAnsi"/>
                <w:sz w:val="24"/>
                <w:szCs w:val="24"/>
              </w:rPr>
            </w:pPr>
            <w:r w:rsidRPr="00B84A3D">
              <w:rPr>
                <w:rFonts w:asciiTheme="majorHAnsi" w:hAnsiTheme="majorHAnsi"/>
                <w:spacing w:val="2"/>
                <w:w w:val="111"/>
                <w:sz w:val="24"/>
                <w:szCs w:val="24"/>
              </w:rPr>
              <w:t>Б</w:t>
            </w:r>
            <w:r w:rsidRPr="00B84A3D">
              <w:rPr>
                <w:rFonts w:asciiTheme="majorHAnsi" w:hAnsiTheme="majorHAnsi"/>
                <w:spacing w:val="1"/>
                <w:w w:val="111"/>
                <w:sz w:val="24"/>
                <w:szCs w:val="24"/>
              </w:rPr>
              <w:t>ес</w:t>
            </w:r>
            <w:r w:rsidRPr="00B84A3D">
              <w:rPr>
                <w:rFonts w:asciiTheme="majorHAnsi" w:hAnsiTheme="majorHAnsi"/>
                <w:spacing w:val="6"/>
                <w:w w:val="111"/>
                <w:sz w:val="24"/>
                <w:szCs w:val="24"/>
              </w:rPr>
              <w:t>е</w:t>
            </w:r>
            <w:r w:rsidRPr="00B84A3D">
              <w:rPr>
                <w:rFonts w:asciiTheme="majorHAnsi" w:hAnsiTheme="majorHAnsi"/>
                <w:spacing w:val="4"/>
                <w:w w:val="111"/>
                <w:sz w:val="24"/>
                <w:szCs w:val="24"/>
              </w:rPr>
              <w:t>д</w:t>
            </w:r>
            <w:r w:rsidRPr="00B84A3D">
              <w:rPr>
                <w:rFonts w:asciiTheme="majorHAnsi" w:hAnsiTheme="majorHAnsi"/>
                <w:spacing w:val="3"/>
                <w:w w:val="111"/>
                <w:sz w:val="24"/>
                <w:szCs w:val="24"/>
              </w:rPr>
              <w:t>ы</w:t>
            </w:r>
            <w:r w:rsidRPr="00B84A3D">
              <w:rPr>
                <w:rFonts w:asciiTheme="majorHAnsi" w:hAnsiTheme="majorHAnsi"/>
                <w:w w:val="111"/>
                <w:sz w:val="24"/>
                <w:szCs w:val="24"/>
              </w:rPr>
              <w:t>:</w:t>
            </w:r>
            <w:r w:rsidRPr="00B84A3D">
              <w:rPr>
                <w:rFonts w:asciiTheme="majorHAnsi" w:hAnsiTheme="majorHAnsi"/>
                <w:spacing w:val="10"/>
                <w:sz w:val="24"/>
                <w:szCs w:val="24"/>
              </w:rPr>
              <w:t xml:space="preserve"> </w:t>
            </w:r>
            <w:r w:rsidRPr="00B84A3D">
              <w:rPr>
                <w:rFonts w:asciiTheme="majorHAnsi" w:hAnsiTheme="majorHAnsi"/>
                <w:spacing w:val="6"/>
                <w:w w:val="111"/>
                <w:sz w:val="24"/>
                <w:szCs w:val="24"/>
              </w:rPr>
              <w:t>«</w:t>
            </w:r>
            <w:r w:rsidRPr="00B84A3D">
              <w:rPr>
                <w:rFonts w:asciiTheme="majorHAnsi" w:hAnsiTheme="majorHAnsi"/>
                <w:w w:val="111"/>
                <w:sz w:val="24"/>
                <w:szCs w:val="24"/>
              </w:rPr>
              <w:t>П</w:t>
            </w:r>
            <w:r w:rsidRPr="00B84A3D">
              <w:rPr>
                <w:rFonts w:asciiTheme="majorHAnsi" w:hAnsiTheme="majorHAnsi"/>
                <w:spacing w:val="2"/>
                <w:w w:val="111"/>
                <w:sz w:val="24"/>
                <w:szCs w:val="24"/>
              </w:rPr>
              <w:t>р</w:t>
            </w:r>
            <w:r w:rsidRPr="00B84A3D">
              <w:rPr>
                <w:rFonts w:asciiTheme="majorHAnsi" w:hAnsiTheme="majorHAnsi"/>
                <w:spacing w:val="6"/>
                <w:w w:val="111"/>
                <w:sz w:val="24"/>
                <w:szCs w:val="24"/>
              </w:rPr>
              <w:t>о</w:t>
            </w:r>
            <w:r w:rsidRPr="00B84A3D">
              <w:rPr>
                <w:rFonts w:asciiTheme="majorHAnsi" w:hAnsiTheme="majorHAnsi"/>
                <w:spacing w:val="3"/>
                <w:w w:val="111"/>
                <w:sz w:val="24"/>
                <w:szCs w:val="24"/>
              </w:rPr>
              <w:t>ф</w:t>
            </w:r>
            <w:r w:rsidRPr="00B84A3D">
              <w:rPr>
                <w:rFonts w:asciiTheme="majorHAnsi" w:hAnsiTheme="majorHAnsi"/>
                <w:spacing w:val="1"/>
                <w:w w:val="111"/>
                <w:sz w:val="24"/>
                <w:szCs w:val="24"/>
              </w:rPr>
              <w:t>е</w:t>
            </w:r>
            <w:r w:rsidRPr="00B84A3D">
              <w:rPr>
                <w:rFonts w:asciiTheme="majorHAnsi" w:hAnsiTheme="majorHAnsi"/>
                <w:spacing w:val="6"/>
                <w:w w:val="111"/>
                <w:sz w:val="24"/>
                <w:szCs w:val="24"/>
              </w:rPr>
              <w:t>с</w:t>
            </w:r>
            <w:r w:rsidRPr="00B84A3D">
              <w:rPr>
                <w:rFonts w:asciiTheme="majorHAnsi" w:hAnsiTheme="majorHAnsi"/>
                <w:spacing w:val="1"/>
                <w:w w:val="111"/>
                <w:sz w:val="24"/>
                <w:szCs w:val="24"/>
              </w:rPr>
              <w:t>с</w:t>
            </w:r>
            <w:r w:rsidRPr="00B84A3D">
              <w:rPr>
                <w:rFonts w:asciiTheme="majorHAnsi" w:hAnsiTheme="majorHAnsi"/>
                <w:spacing w:val="2"/>
                <w:w w:val="111"/>
                <w:sz w:val="24"/>
                <w:szCs w:val="24"/>
              </w:rPr>
              <w:t>и</w:t>
            </w:r>
            <w:r w:rsidRPr="00B84A3D">
              <w:rPr>
                <w:rFonts w:asciiTheme="majorHAnsi" w:hAnsiTheme="majorHAnsi"/>
                <w:w w:val="111"/>
                <w:sz w:val="24"/>
                <w:szCs w:val="24"/>
              </w:rPr>
              <w:t>я</w:t>
            </w:r>
            <w:r w:rsidRPr="00B84A3D">
              <w:rPr>
                <w:rFonts w:asciiTheme="majorHAnsi" w:hAnsiTheme="majorHAnsi"/>
                <w:spacing w:val="14"/>
                <w:sz w:val="24"/>
                <w:szCs w:val="24"/>
              </w:rPr>
              <w:t xml:space="preserve"> </w:t>
            </w:r>
            <w:r w:rsidRPr="00B84A3D">
              <w:rPr>
                <w:rFonts w:asciiTheme="majorHAnsi" w:hAnsiTheme="majorHAnsi"/>
                <w:w w:val="111"/>
                <w:sz w:val="24"/>
                <w:szCs w:val="24"/>
              </w:rPr>
              <w:t>-</w:t>
            </w:r>
            <w:r w:rsidRPr="00B84A3D">
              <w:rPr>
                <w:rFonts w:asciiTheme="majorHAnsi" w:hAnsiTheme="majorHAnsi"/>
                <w:spacing w:val="12"/>
                <w:sz w:val="24"/>
                <w:szCs w:val="24"/>
              </w:rPr>
              <w:t xml:space="preserve"> </w:t>
            </w:r>
            <w:r w:rsidRPr="00B84A3D">
              <w:rPr>
                <w:rFonts w:asciiTheme="majorHAnsi" w:hAnsiTheme="majorHAnsi"/>
                <w:spacing w:val="7"/>
                <w:w w:val="111"/>
                <w:sz w:val="24"/>
                <w:szCs w:val="24"/>
              </w:rPr>
              <w:t>х</w:t>
            </w:r>
            <w:r w:rsidRPr="00B84A3D">
              <w:rPr>
                <w:rFonts w:asciiTheme="majorHAnsi" w:hAnsiTheme="majorHAnsi"/>
                <w:spacing w:val="6"/>
                <w:w w:val="111"/>
                <w:sz w:val="24"/>
                <w:szCs w:val="24"/>
              </w:rPr>
              <w:t>у</w:t>
            </w:r>
            <w:r w:rsidRPr="00B84A3D">
              <w:rPr>
                <w:rFonts w:asciiTheme="majorHAnsi" w:hAnsiTheme="majorHAnsi"/>
                <w:w w:val="111"/>
                <w:sz w:val="24"/>
                <w:szCs w:val="24"/>
              </w:rPr>
              <w:t>д</w:t>
            </w:r>
            <w:r w:rsidRPr="00B84A3D">
              <w:rPr>
                <w:rFonts w:asciiTheme="majorHAnsi" w:hAnsiTheme="majorHAnsi"/>
                <w:spacing w:val="6"/>
                <w:w w:val="111"/>
                <w:sz w:val="24"/>
                <w:szCs w:val="24"/>
              </w:rPr>
              <w:t>о</w:t>
            </w:r>
            <w:r w:rsidRPr="00B84A3D">
              <w:rPr>
                <w:rFonts w:asciiTheme="majorHAnsi" w:hAnsiTheme="majorHAnsi"/>
                <w:spacing w:val="2"/>
                <w:w w:val="111"/>
                <w:sz w:val="24"/>
                <w:szCs w:val="24"/>
              </w:rPr>
              <w:t>жн</w:t>
            </w:r>
            <w:r w:rsidRPr="00B84A3D">
              <w:rPr>
                <w:rFonts w:asciiTheme="majorHAnsi" w:hAnsiTheme="majorHAnsi"/>
                <w:spacing w:val="3"/>
                <w:w w:val="111"/>
                <w:sz w:val="24"/>
                <w:szCs w:val="24"/>
              </w:rPr>
              <w:t>и</w:t>
            </w:r>
            <w:r w:rsidRPr="00B84A3D">
              <w:rPr>
                <w:rFonts w:asciiTheme="majorHAnsi" w:hAnsiTheme="majorHAnsi"/>
                <w:spacing w:val="5"/>
                <w:w w:val="111"/>
                <w:sz w:val="24"/>
                <w:szCs w:val="24"/>
              </w:rPr>
              <w:t>к</w:t>
            </w:r>
            <w:r w:rsidRPr="00B84A3D">
              <w:rPr>
                <w:rFonts w:asciiTheme="majorHAnsi" w:hAnsiTheme="majorHAnsi"/>
                <w:spacing w:val="1"/>
                <w:w w:val="111"/>
                <w:sz w:val="24"/>
                <w:szCs w:val="24"/>
              </w:rPr>
              <w:t>»</w:t>
            </w:r>
            <w:r w:rsidRPr="00B84A3D">
              <w:rPr>
                <w:rFonts w:asciiTheme="majorHAnsi" w:hAnsiTheme="majorHAnsi"/>
                <w:w w:val="111"/>
                <w:sz w:val="24"/>
                <w:szCs w:val="24"/>
              </w:rPr>
              <w:t>.</w:t>
            </w:r>
          </w:p>
          <w:p w:rsidR="00D93E5D" w:rsidRPr="00B84A3D" w:rsidRDefault="00D93E5D" w:rsidP="00A87757">
            <w:pPr>
              <w:tabs>
                <w:tab w:val="left" w:pos="567"/>
              </w:tabs>
              <w:spacing w:before="7"/>
              <w:ind w:right="92"/>
              <w:rPr>
                <w:rFonts w:asciiTheme="majorHAnsi" w:hAnsiTheme="majorHAnsi"/>
                <w:sz w:val="24"/>
                <w:szCs w:val="24"/>
              </w:rPr>
            </w:pPr>
            <w:r w:rsidRPr="00B84A3D">
              <w:rPr>
                <w:rFonts w:asciiTheme="majorHAnsi" w:hAnsiTheme="majorHAnsi"/>
                <w:spacing w:val="5"/>
                <w:w w:val="111"/>
                <w:sz w:val="24"/>
                <w:szCs w:val="24"/>
              </w:rPr>
              <w:t>«</w:t>
            </w:r>
            <w:r w:rsidRPr="00B84A3D">
              <w:rPr>
                <w:rFonts w:asciiTheme="majorHAnsi" w:hAnsiTheme="majorHAnsi"/>
                <w:w w:val="111"/>
                <w:sz w:val="24"/>
                <w:szCs w:val="24"/>
              </w:rPr>
              <w:t>Чем</w:t>
            </w:r>
            <w:r w:rsidRPr="00B84A3D">
              <w:rPr>
                <w:rFonts w:asciiTheme="majorHAnsi" w:hAnsiTheme="majorHAnsi"/>
                <w:spacing w:val="15"/>
                <w:sz w:val="24"/>
                <w:szCs w:val="24"/>
              </w:rPr>
              <w:t xml:space="preserve"> </w:t>
            </w:r>
            <w:r w:rsidRPr="00B84A3D">
              <w:rPr>
                <w:rFonts w:asciiTheme="majorHAnsi" w:hAnsiTheme="majorHAnsi"/>
                <w:w w:val="111"/>
                <w:sz w:val="24"/>
                <w:szCs w:val="24"/>
              </w:rPr>
              <w:t>и</w:t>
            </w:r>
            <w:r w:rsidRPr="00B84A3D">
              <w:rPr>
                <w:rFonts w:asciiTheme="majorHAnsi" w:hAnsiTheme="majorHAnsi"/>
                <w:spacing w:val="9"/>
                <w:sz w:val="24"/>
                <w:szCs w:val="24"/>
              </w:rPr>
              <w:t xml:space="preserve"> </w:t>
            </w:r>
            <w:r w:rsidRPr="00B84A3D">
              <w:rPr>
                <w:rFonts w:asciiTheme="majorHAnsi" w:hAnsiTheme="majorHAnsi"/>
                <w:spacing w:val="5"/>
                <w:w w:val="111"/>
                <w:sz w:val="24"/>
                <w:szCs w:val="24"/>
              </w:rPr>
              <w:t>к</w:t>
            </w:r>
            <w:r w:rsidRPr="00B84A3D">
              <w:rPr>
                <w:rFonts w:asciiTheme="majorHAnsi" w:hAnsiTheme="majorHAnsi"/>
                <w:spacing w:val="1"/>
                <w:w w:val="111"/>
                <w:sz w:val="24"/>
                <w:szCs w:val="24"/>
              </w:rPr>
              <w:t>а</w:t>
            </w:r>
            <w:r w:rsidRPr="00B84A3D">
              <w:rPr>
                <w:rFonts w:asciiTheme="majorHAnsi" w:hAnsiTheme="majorHAnsi"/>
                <w:w w:val="111"/>
                <w:sz w:val="24"/>
                <w:szCs w:val="24"/>
              </w:rPr>
              <w:t>к</w:t>
            </w:r>
            <w:r w:rsidRPr="00B84A3D">
              <w:rPr>
                <w:rFonts w:asciiTheme="majorHAnsi" w:hAnsiTheme="majorHAnsi"/>
                <w:spacing w:val="12"/>
                <w:sz w:val="24"/>
                <w:szCs w:val="24"/>
              </w:rPr>
              <w:t xml:space="preserve"> </w:t>
            </w:r>
            <w:r w:rsidRPr="00B84A3D">
              <w:rPr>
                <w:rFonts w:asciiTheme="majorHAnsi" w:hAnsiTheme="majorHAnsi"/>
                <w:spacing w:val="1"/>
                <w:w w:val="111"/>
                <w:sz w:val="24"/>
                <w:szCs w:val="24"/>
              </w:rPr>
              <w:t>р</w:t>
            </w:r>
            <w:r w:rsidRPr="00B84A3D">
              <w:rPr>
                <w:rFonts w:asciiTheme="majorHAnsi" w:hAnsiTheme="majorHAnsi"/>
                <w:spacing w:val="7"/>
                <w:w w:val="111"/>
                <w:sz w:val="24"/>
                <w:szCs w:val="24"/>
              </w:rPr>
              <w:t>и</w:t>
            </w:r>
            <w:r w:rsidRPr="00B84A3D">
              <w:rPr>
                <w:rFonts w:asciiTheme="majorHAnsi" w:hAnsiTheme="majorHAnsi"/>
                <w:spacing w:val="1"/>
                <w:w w:val="111"/>
                <w:sz w:val="24"/>
                <w:szCs w:val="24"/>
              </w:rPr>
              <w:t>с</w:t>
            </w:r>
            <w:r w:rsidRPr="00B84A3D">
              <w:rPr>
                <w:rFonts w:asciiTheme="majorHAnsi" w:hAnsiTheme="majorHAnsi"/>
                <w:spacing w:val="6"/>
                <w:w w:val="111"/>
                <w:sz w:val="24"/>
                <w:szCs w:val="24"/>
              </w:rPr>
              <w:t>у</w:t>
            </w:r>
            <w:r w:rsidRPr="00B84A3D">
              <w:rPr>
                <w:rFonts w:asciiTheme="majorHAnsi" w:hAnsiTheme="majorHAnsi"/>
                <w:w w:val="111"/>
                <w:sz w:val="24"/>
                <w:szCs w:val="24"/>
              </w:rPr>
              <w:t>ют</w:t>
            </w:r>
            <w:r w:rsidRPr="00B84A3D">
              <w:rPr>
                <w:rFonts w:asciiTheme="majorHAnsi" w:hAnsiTheme="majorHAnsi"/>
                <w:spacing w:val="14"/>
                <w:sz w:val="24"/>
                <w:szCs w:val="24"/>
              </w:rPr>
              <w:t xml:space="preserve"> </w:t>
            </w:r>
            <w:r w:rsidRPr="00B84A3D">
              <w:rPr>
                <w:rFonts w:asciiTheme="majorHAnsi" w:hAnsiTheme="majorHAnsi"/>
                <w:w w:val="111"/>
                <w:sz w:val="24"/>
                <w:szCs w:val="24"/>
              </w:rPr>
              <w:t>к</w:t>
            </w:r>
            <w:r w:rsidRPr="00B84A3D">
              <w:rPr>
                <w:rFonts w:asciiTheme="majorHAnsi" w:hAnsiTheme="majorHAnsi"/>
                <w:spacing w:val="6"/>
                <w:w w:val="111"/>
                <w:sz w:val="24"/>
                <w:szCs w:val="24"/>
              </w:rPr>
              <w:t>а</w:t>
            </w:r>
            <w:r w:rsidRPr="00B84A3D">
              <w:rPr>
                <w:rFonts w:asciiTheme="majorHAnsi" w:hAnsiTheme="majorHAnsi"/>
                <w:spacing w:val="2"/>
                <w:w w:val="111"/>
                <w:sz w:val="24"/>
                <w:szCs w:val="24"/>
              </w:rPr>
              <w:t>рт</w:t>
            </w:r>
            <w:r w:rsidRPr="00B84A3D">
              <w:rPr>
                <w:rFonts w:asciiTheme="majorHAnsi" w:hAnsiTheme="majorHAnsi"/>
                <w:spacing w:val="3"/>
                <w:w w:val="111"/>
                <w:sz w:val="24"/>
                <w:szCs w:val="24"/>
              </w:rPr>
              <w:t>и</w:t>
            </w:r>
            <w:r w:rsidRPr="00B84A3D">
              <w:rPr>
                <w:rFonts w:asciiTheme="majorHAnsi" w:hAnsiTheme="majorHAnsi"/>
                <w:spacing w:val="7"/>
                <w:w w:val="111"/>
                <w:sz w:val="24"/>
                <w:szCs w:val="24"/>
              </w:rPr>
              <w:t>н</w:t>
            </w:r>
            <w:r w:rsidRPr="00B84A3D">
              <w:rPr>
                <w:rFonts w:asciiTheme="majorHAnsi" w:hAnsiTheme="majorHAnsi"/>
                <w:spacing w:val="2"/>
                <w:w w:val="111"/>
                <w:sz w:val="24"/>
                <w:szCs w:val="24"/>
              </w:rPr>
              <w:t>ы</w:t>
            </w:r>
            <w:r w:rsidRPr="00B84A3D">
              <w:rPr>
                <w:rFonts w:asciiTheme="majorHAnsi" w:hAnsiTheme="majorHAnsi"/>
                <w:w w:val="111"/>
                <w:sz w:val="24"/>
                <w:szCs w:val="24"/>
              </w:rPr>
              <w:t>»</w:t>
            </w:r>
            <w:r w:rsidRPr="00B84A3D">
              <w:rPr>
                <w:rFonts w:asciiTheme="majorHAnsi" w:hAnsiTheme="majorHAnsi"/>
                <w:sz w:val="24"/>
                <w:szCs w:val="24"/>
              </w:rPr>
              <w:t xml:space="preserve"> </w:t>
            </w:r>
            <w:proofErr w:type="gramStart"/>
            <w:r w:rsidRPr="00B84A3D">
              <w:rPr>
                <w:rFonts w:asciiTheme="majorHAnsi" w:hAnsiTheme="majorHAnsi"/>
                <w:w w:val="95"/>
                <w:sz w:val="24"/>
                <w:szCs w:val="24"/>
              </w:rPr>
              <w:t>-</w:t>
            </w:r>
            <w:r w:rsidRPr="00B84A3D">
              <w:rPr>
                <w:rFonts w:asciiTheme="majorHAnsi" w:hAnsiTheme="majorHAnsi"/>
                <w:spacing w:val="4"/>
                <w:w w:val="105"/>
                <w:sz w:val="24"/>
                <w:szCs w:val="24"/>
              </w:rPr>
              <w:t>Э</w:t>
            </w:r>
            <w:proofErr w:type="gramEnd"/>
            <w:r w:rsidRPr="00B84A3D">
              <w:rPr>
                <w:rFonts w:asciiTheme="majorHAnsi" w:hAnsiTheme="majorHAnsi"/>
                <w:spacing w:val="1"/>
                <w:w w:val="106"/>
                <w:sz w:val="24"/>
                <w:szCs w:val="24"/>
              </w:rPr>
              <w:t>к</w:t>
            </w:r>
            <w:r w:rsidRPr="00B84A3D">
              <w:rPr>
                <w:rFonts w:asciiTheme="majorHAnsi" w:hAnsiTheme="majorHAnsi"/>
                <w:spacing w:val="6"/>
                <w:w w:val="106"/>
                <w:sz w:val="24"/>
                <w:szCs w:val="24"/>
              </w:rPr>
              <w:t>с</w:t>
            </w:r>
            <w:r w:rsidRPr="00B84A3D">
              <w:rPr>
                <w:rFonts w:asciiTheme="majorHAnsi" w:hAnsiTheme="majorHAnsi"/>
                <w:w w:val="105"/>
                <w:sz w:val="24"/>
                <w:szCs w:val="24"/>
              </w:rPr>
              <w:t>п</w:t>
            </w:r>
            <w:r w:rsidRPr="00B84A3D">
              <w:rPr>
                <w:rFonts w:asciiTheme="majorHAnsi" w:hAnsiTheme="majorHAnsi"/>
                <w:spacing w:val="6"/>
                <w:w w:val="106"/>
                <w:sz w:val="24"/>
                <w:szCs w:val="24"/>
              </w:rPr>
              <w:t>е</w:t>
            </w:r>
            <w:r w:rsidRPr="00B84A3D">
              <w:rPr>
                <w:rFonts w:asciiTheme="majorHAnsi" w:hAnsiTheme="majorHAnsi"/>
                <w:spacing w:val="9"/>
                <w:w w:val="105"/>
                <w:sz w:val="24"/>
                <w:szCs w:val="24"/>
              </w:rPr>
              <w:t>р</w:t>
            </w:r>
            <w:r w:rsidRPr="00B84A3D">
              <w:rPr>
                <w:rFonts w:asciiTheme="majorHAnsi" w:hAnsiTheme="majorHAnsi"/>
                <w:spacing w:val="5"/>
                <w:w w:val="105"/>
                <w:sz w:val="24"/>
                <w:szCs w:val="24"/>
              </w:rPr>
              <w:t>и</w:t>
            </w:r>
            <w:r w:rsidRPr="00B84A3D">
              <w:rPr>
                <w:rFonts w:asciiTheme="majorHAnsi" w:hAnsiTheme="majorHAnsi"/>
                <w:spacing w:val="1"/>
                <w:w w:val="106"/>
                <w:sz w:val="24"/>
                <w:szCs w:val="24"/>
              </w:rPr>
              <w:t>м</w:t>
            </w:r>
            <w:r w:rsidRPr="00B84A3D">
              <w:rPr>
                <w:rFonts w:asciiTheme="majorHAnsi" w:hAnsiTheme="majorHAnsi"/>
                <w:spacing w:val="7"/>
                <w:w w:val="106"/>
                <w:sz w:val="24"/>
                <w:szCs w:val="24"/>
              </w:rPr>
              <w:t>е</w:t>
            </w:r>
            <w:r w:rsidRPr="00B84A3D">
              <w:rPr>
                <w:rFonts w:asciiTheme="majorHAnsi" w:hAnsiTheme="majorHAnsi"/>
                <w:w w:val="105"/>
                <w:sz w:val="24"/>
                <w:szCs w:val="24"/>
              </w:rPr>
              <w:t>н</w:t>
            </w:r>
            <w:r w:rsidRPr="00B84A3D">
              <w:rPr>
                <w:rFonts w:asciiTheme="majorHAnsi" w:hAnsiTheme="majorHAnsi"/>
                <w:spacing w:val="4"/>
                <w:w w:val="105"/>
                <w:sz w:val="24"/>
                <w:szCs w:val="24"/>
              </w:rPr>
              <w:t>т</w:t>
            </w:r>
            <w:r w:rsidRPr="00B84A3D">
              <w:rPr>
                <w:rFonts w:asciiTheme="majorHAnsi" w:hAnsiTheme="majorHAnsi"/>
                <w:spacing w:val="2"/>
                <w:w w:val="106"/>
                <w:sz w:val="24"/>
                <w:szCs w:val="24"/>
              </w:rPr>
              <w:t>а</w:t>
            </w:r>
            <w:r w:rsidRPr="00B84A3D">
              <w:rPr>
                <w:rFonts w:asciiTheme="majorHAnsi" w:hAnsiTheme="majorHAnsi"/>
                <w:spacing w:val="3"/>
                <w:w w:val="105"/>
                <w:sz w:val="24"/>
                <w:szCs w:val="24"/>
              </w:rPr>
              <w:t>л</w:t>
            </w:r>
            <w:r w:rsidRPr="00B84A3D">
              <w:rPr>
                <w:rFonts w:asciiTheme="majorHAnsi" w:hAnsiTheme="majorHAnsi"/>
                <w:spacing w:val="9"/>
                <w:w w:val="105"/>
                <w:sz w:val="24"/>
                <w:szCs w:val="24"/>
              </w:rPr>
              <w:t>ь</w:t>
            </w:r>
            <w:r w:rsidRPr="00B84A3D">
              <w:rPr>
                <w:rFonts w:asciiTheme="majorHAnsi" w:hAnsiTheme="majorHAnsi"/>
                <w:spacing w:val="4"/>
                <w:w w:val="105"/>
                <w:sz w:val="24"/>
                <w:szCs w:val="24"/>
              </w:rPr>
              <w:t>н</w:t>
            </w:r>
            <w:r w:rsidRPr="00B84A3D">
              <w:rPr>
                <w:rFonts w:asciiTheme="majorHAnsi" w:hAnsiTheme="majorHAnsi"/>
                <w:spacing w:val="7"/>
                <w:w w:val="105"/>
                <w:sz w:val="24"/>
                <w:szCs w:val="24"/>
              </w:rPr>
              <w:t>о</w:t>
            </w:r>
            <w:r>
              <w:rPr>
                <w:rFonts w:asciiTheme="majorHAnsi" w:hAnsiTheme="majorHAnsi"/>
                <w:spacing w:val="1"/>
                <w:w w:val="105"/>
                <w:sz w:val="24"/>
                <w:szCs w:val="24"/>
              </w:rPr>
              <w:t>-</w:t>
            </w:r>
            <w:r w:rsidRPr="00B84A3D">
              <w:rPr>
                <w:rFonts w:asciiTheme="majorHAnsi" w:hAnsiTheme="majorHAnsi"/>
                <w:w w:val="105"/>
                <w:sz w:val="24"/>
                <w:szCs w:val="24"/>
              </w:rPr>
              <w:t>и</w:t>
            </w:r>
            <w:r w:rsidRPr="00B84A3D">
              <w:rPr>
                <w:rFonts w:asciiTheme="majorHAnsi" w:hAnsiTheme="majorHAnsi"/>
                <w:spacing w:val="6"/>
                <w:w w:val="106"/>
                <w:sz w:val="24"/>
                <w:szCs w:val="24"/>
              </w:rPr>
              <w:t>с</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л</w:t>
            </w:r>
            <w:r w:rsidRPr="00B84A3D">
              <w:rPr>
                <w:rFonts w:asciiTheme="majorHAnsi" w:hAnsiTheme="majorHAnsi"/>
                <w:spacing w:val="7"/>
                <w:w w:val="106"/>
                <w:sz w:val="24"/>
                <w:szCs w:val="24"/>
              </w:rPr>
              <w:t>е</w:t>
            </w:r>
            <w:r w:rsidRPr="00B84A3D">
              <w:rPr>
                <w:rFonts w:asciiTheme="majorHAnsi" w:hAnsiTheme="majorHAnsi"/>
                <w:spacing w:val="1"/>
                <w:w w:val="106"/>
                <w:sz w:val="24"/>
                <w:szCs w:val="24"/>
              </w:rPr>
              <w:t>д</w:t>
            </w:r>
            <w:r w:rsidRPr="00B84A3D">
              <w:rPr>
                <w:rFonts w:asciiTheme="majorHAnsi" w:hAnsiTheme="majorHAnsi"/>
                <w:spacing w:val="8"/>
                <w:w w:val="105"/>
                <w:sz w:val="24"/>
                <w:szCs w:val="24"/>
              </w:rPr>
              <w:t>о</w:t>
            </w:r>
            <w:r w:rsidRPr="00B84A3D">
              <w:rPr>
                <w:rFonts w:asciiTheme="majorHAnsi" w:hAnsiTheme="majorHAnsi"/>
                <w:w w:val="105"/>
                <w:sz w:val="24"/>
                <w:szCs w:val="24"/>
              </w:rPr>
              <w:t>в</w:t>
            </w:r>
            <w:r w:rsidRPr="00B84A3D">
              <w:rPr>
                <w:rFonts w:asciiTheme="majorHAnsi" w:hAnsiTheme="majorHAnsi"/>
                <w:spacing w:val="2"/>
                <w:w w:val="106"/>
                <w:sz w:val="24"/>
                <w:szCs w:val="24"/>
              </w:rPr>
              <w:t>а</w:t>
            </w:r>
            <w:r w:rsidRPr="00B84A3D">
              <w:rPr>
                <w:rFonts w:asciiTheme="majorHAnsi" w:hAnsiTheme="majorHAnsi"/>
                <w:spacing w:val="9"/>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л</w:t>
            </w:r>
            <w:r w:rsidRPr="00B84A3D">
              <w:rPr>
                <w:rFonts w:asciiTheme="majorHAnsi" w:hAnsiTheme="majorHAnsi"/>
                <w:spacing w:val="4"/>
                <w:w w:val="105"/>
                <w:sz w:val="24"/>
                <w:szCs w:val="24"/>
              </w:rPr>
              <w:t>ь</w:t>
            </w:r>
            <w:r w:rsidRPr="00B84A3D">
              <w:rPr>
                <w:rFonts w:asciiTheme="majorHAnsi" w:hAnsiTheme="majorHAnsi"/>
                <w:spacing w:val="7"/>
                <w:w w:val="106"/>
                <w:sz w:val="24"/>
                <w:szCs w:val="24"/>
              </w:rPr>
              <w:t>с</w:t>
            </w:r>
            <w:r w:rsidRPr="00B84A3D">
              <w:rPr>
                <w:rFonts w:asciiTheme="majorHAnsi" w:hAnsiTheme="majorHAnsi"/>
                <w:spacing w:val="2"/>
                <w:w w:val="106"/>
                <w:sz w:val="24"/>
                <w:szCs w:val="24"/>
              </w:rPr>
              <w:t>ка</w:t>
            </w:r>
            <w:r w:rsidRPr="00B84A3D">
              <w:rPr>
                <w:rFonts w:asciiTheme="majorHAnsi" w:hAnsiTheme="majorHAnsi"/>
                <w:w w:val="106"/>
                <w:sz w:val="24"/>
                <w:szCs w:val="24"/>
              </w:rPr>
              <w:t>я</w:t>
            </w:r>
            <w:r>
              <w:rPr>
                <w:rFonts w:asciiTheme="majorHAnsi" w:hAnsiTheme="majorHAnsi"/>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7"/>
                <w:w w:val="106"/>
                <w:sz w:val="24"/>
                <w:szCs w:val="24"/>
              </w:rPr>
              <w:t>е</w:t>
            </w:r>
            <w:r w:rsidRPr="00B84A3D">
              <w:rPr>
                <w:rFonts w:asciiTheme="majorHAnsi" w:hAnsiTheme="majorHAnsi"/>
                <w:spacing w:val="3"/>
                <w:w w:val="106"/>
                <w:sz w:val="24"/>
                <w:szCs w:val="24"/>
              </w:rPr>
              <w:t>я</w:t>
            </w:r>
            <w:r w:rsidRPr="00B84A3D">
              <w:rPr>
                <w:rFonts w:asciiTheme="majorHAnsi" w:hAnsiTheme="majorHAnsi"/>
                <w:spacing w:val="3"/>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л</w:t>
            </w:r>
            <w:r w:rsidRPr="00B84A3D">
              <w:rPr>
                <w:rFonts w:asciiTheme="majorHAnsi" w:hAnsiTheme="majorHAnsi"/>
                <w:spacing w:val="9"/>
                <w:w w:val="105"/>
                <w:sz w:val="24"/>
                <w:szCs w:val="24"/>
              </w:rPr>
              <w:t>ь</w:t>
            </w:r>
            <w:r w:rsidRPr="00B84A3D">
              <w:rPr>
                <w:rFonts w:asciiTheme="majorHAnsi" w:hAnsiTheme="majorHAnsi"/>
                <w:w w:val="105"/>
                <w:sz w:val="24"/>
                <w:szCs w:val="24"/>
              </w:rPr>
              <w:t>н</w:t>
            </w:r>
            <w:r w:rsidRPr="00B84A3D">
              <w:rPr>
                <w:rFonts w:asciiTheme="majorHAnsi" w:hAnsiTheme="majorHAnsi"/>
                <w:spacing w:val="8"/>
                <w:w w:val="105"/>
                <w:sz w:val="24"/>
                <w:szCs w:val="24"/>
              </w:rPr>
              <w:t>о</w:t>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т</w:t>
            </w:r>
            <w:r w:rsidRPr="00B84A3D">
              <w:rPr>
                <w:rFonts w:asciiTheme="majorHAnsi" w:hAnsiTheme="majorHAnsi"/>
                <w:w w:val="105"/>
                <w:sz w:val="24"/>
                <w:szCs w:val="24"/>
              </w:rPr>
              <w:t>ь</w:t>
            </w:r>
            <w:r w:rsidRPr="00B84A3D">
              <w:rPr>
                <w:rFonts w:asciiTheme="majorHAnsi" w:hAnsiTheme="majorHAnsi"/>
                <w:sz w:val="24"/>
                <w:szCs w:val="24"/>
              </w:rPr>
              <w:t xml:space="preserve"> </w:t>
            </w:r>
            <w:r w:rsidRPr="00B84A3D">
              <w:rPr>
                <w:rFonts w:asciiTheme="majorHAnsi" w:hAnsiTheme="majorHAnsi"/>
                <w:spacing w:val="3"/>
                <w:w w:val="105"/>
                <w:sz w:val="24"/>
                <w:szCs w:val="24"/>
              </w:rPr>
              <w:t>«</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о</w:t>
            </w:r>
            <w:r w:rsidRPr="00B84A3D">
              <w:rPr>
                <w:rFonts w:asciiTheme="majorHAnsi" w:hAnsiTheme="majorHAnsi"/>
                <w:spacing w:val="9"/>
                <w:w w:val="105"/>
                <w:sz w:val="24"/>
                <w:szCs w:val="24"/>
              </w:rPr>
              <w:t>з</w:t>
            </w:r>
            <w:r w:rsidRPr="00B84A3D">
              <w:rPr>
                <w:rFonts w:asciiTheme="majorHAnsi" w:hAnsiTheme="majorHAnsi"/>
                <w:spacing w:val="1"/>
                <w:w w:val="106"/>
                <w:sz w:val="24"/>
                <w:szCs w:val="24"/>
              </w:rPr>
              <w:t>д</w:t>
            </w:r>
            <w:r w:rsidRPr="00B84A3D">
              <w:rPr>
                <w:rFonts w:asciiTheme="majorHAnsi" w:hAnsiTheme="majorHAnsi"/>
                <w:spacing w:val="6"/>
                <w:w w:val="106"/>
                <w:sz w:val="24"/>
                <w:szCs w:val="24"/>
              </w:rPr>
              <w:t>а</w:t>
            </w:r>
            <w:r w:rsidRPr="00B84A3D">
              <w:rPr>
                <w:rFonts w:asciiTheme="majorHAnsi" w:hAnsiTheme="majorHAnsi"/>
                <w:spacing w:val="1"/>
                <w:w w:val="105"/>
                <w:sz w:val="24"/>
                <w:szCs w:val="24"/>
              </w:rPr>
              <w:t>й</w:t>
            </w:r>
            <w:r w:rsidRPr="00B84A3D">
              <w:rPr>
                <w:rFonts w:asciiTheme="majorHAnsi" w:hAnsiTheme="majorHAnsi"/>
                <w:spacing w:val="8"/>
                <w:sz w:val="24"/>
                <w:szCs w:val="24"/>
              </w:rPr>
              <w:t xml:space="preserve"> </w:t>
            </w:r>
            <w:r w:rsidRPr="00B84A3D">
              <w:rPr>
                <w:rFonts w:asciiTheme="majorHAnsi" w:hAnsiTheme="majorHAnsi"/>
                <w:spacing w:val="6"/>
                <w:w w:val="106"/>
                <w:sz w:val="24"/>
                <w:szCs w:val="24"/>
              </w:rPr>
              <w:t>с</w:t>
            </w:r>
            <w:r w:rsidRPr="00B84A3D">
              <w:rPr>
                <w:rFonts w:asciiTheme="majorHAnsi" w:hAnsiTheme="majorHAnsi"/>
                <w:w w:val="105"/>
                <w:sz w:val="24"/>
                <w:szCs w:val="24"/>
              </w:rPr>
              <w:t>в</w:t>
            </w:r>
            <w:r w:rsidRPr="00B84A3D">
              <w:rPr>
                <w:rFonts w:asciiTheme="majorHAnsi" w:hAnsiTheme="majorHAnsi"/>
                <w:spacing w:val="8"/>
                <w:w w:val="105"/>
                <w:sz w:val="24"/>
                <w:szCs w:val="24"/>
              </w:rPr>
              <w:t>о</w:t>
            </w:r>
            <w:r w:rsidRPr="00B84A3D">
              <w:rPr>
                <w:rFonts w:asciiTheme="majorHAnsi" w:hAnsiTheme="majorHAnsi"/>
                <w:spacing w:val="1"/>
                <w:w w:val="105"/>
                <w:sz w:val="24"/>
                <w:szCs w:val="24"/>
              </w:rPr>
              <w:t>й</w:t>
            </w:r>
            <w:r w:rsidRPr="00B84A3D">
              <w:rPr>
                <w:rFonts w:asciiTheme="majorHAnsi" w:hAnsiTheme="majorHAnsi"/>
                <w:spacing w:val="7"/>
                <w:sz w:val="24"/>
                <w:szCs w:val="24"/>
              </w:rPr>
              <w:t xml:space="preserve"> </w:t>
            </w:r>
            <w:r w:rsidRPr="00B84A3D">
              <w:rPr>
                <w:rFonts w:asciiTheme="majorHAnsi" w:hAnsiTheme="majorHAnsi"/>
                <w:spacing w:val="5"/>
                <w:w w:val="105"/>
                <w:sz w:val="24"/>
                <w:szCs w:val="24"/>
              </w:rPr>
              <w:t>ц</w:t>
            </w:r>
            <w:r w:rsidRPr="00B84A3D">
              <w:rPr>
                <w:rFonts w:asciiTheme="majorHAnsi" w:hAnsiTheme="majorHAnsi"/>
                <w:spacing w:val="4"/>
                <w:w w:val="105"/>
                <w:sz w:val="24"/>
                <w:szCs w:val="24"/>
              </w:rPr>
              <w:t>в</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т</w:t>
            </w:r>
            <w:r w:rsidRPr="00B84A3D">
              <w:rPr>
                <w:rFonts w:asciiTheme="majorHAnsi" w:hAnsiTheme="majorHAnsi"/>
                <w:w w:val="105"/>
                <w:sz w:val="24"/>
                <w:szCs w:val="24"/>
              </w:rPr>
              <w:t>»</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Экспериментальная деятельность «Рисуем на муке, манке….»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lastRenderedPageBreak/>
              <w:t>Виртуальная экскурсия на выставку «Художники России»</w:t>
            </w:r>
          </w:p>
        </w:tc>
        <w:tc>
          <w:tcPr>
            <w:tcW w:w="3098" w:type="dxa"/>
            <w:gridSpan w:val="2"/>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lastRenderedPageBreak/>
              <w:t xml:space="preserve">Выставка рисунков в нетрадиционной технике «В галерее художников» </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Средняя, старшая, подготовительная.</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Младшие групп</w:t>
            </w:r>
            <w:proofErr w:type="gramStart"/>
            <w:r w:rsidRPr="00B84A3D">
              <w:rPr>
                <w:rFonts w:asciiTheme="majorHAnsi" w:hAnsiTheme="majorHAnsi"/>
                <w:sz w:val="24"/>
                <w:szCs w:val="24"/>
              </w:rPr>
              <w:t>ы-</w:t>
            </w:r>
            <w:proofErr w:type="gramEnd"/>
            <w:r w:rsidRPr="00B84A3D">
              <w:rPr>
                <w:rFonts w:asciiTheme="majorHAnsi" w:hAnsiTheme="majorHAnsi"/>
                <w:sz w:val="24"/>
                <w:szCs w:val="24"/>
              </w:rPr>
              <w:t xml:space="preserve"> посетители выставки</w:t>
            </w:r>
          </w:p>
        </w:tc>
        <w:tc>
          <w:tcPr>
            <w:tcW w:w="2967" w:type="dxa"/>
            <w:gridSpan w:val="2"/>
          </w:tcPr>
          <w:p w:rsidR="00D93E5D" w:rsidRPr="00B84A3D" w:rsidRDefault="00D93E5D" w:rsidP="00A87757">
            <w:pPr>
              <w:ind w:right="19"/>
              <w:rPr>
                <w:rFonts w:asciiTheme="majorHAnsi" w:hAnsiTheme="majorHAnsi"/>
                <w:sz w:val="24"/>
                <w:szCs w:val="24"/>
              </w:rPr>
            </w:pPr>
            <w:r w:rsidRPr="00B84A3D">
              <w:rPr>
                <w:rFonts w:asciiTheme="majorHAnsi" w:hAnsiTheme="majorHAnsi"/>
                <w:w w:val="105"/>
                <w:sz w:val="24"/>
                <w:szCs w:val="24"/>
              </w:rPr>
              <w:t>Б</w:t>
            </w:r>
            <w:r w:rsidRPr="00B84A3D">
              <w:rPr>
                <w:rFonts w:asciiTheme="majorHAnsi" w:hAnsiTheme="majorHAnsi"/>
                <w:spacing w:val="8"/>
                <w:w w:val="105"/>
                <w:sz w:val="24"/>
                <w:szCs w:val="24"/>
              </w:rPr>
              <w:t>у</w:t>
            </w:r>
            <w:r w:rsidRPr="00B84A3D">
              <w:rPr>
                <w:rFonts w:asciiTheme="majorHAnsi" w:hAnsiTheme="majorHAnsi"/>
                <w:spacing w:val="2"/>
                <w:w w:val="106"/>
                <w:sz w:val="24"/>
                <w:szCs w:val="24"/>
              </w:rPr>
              <w:t>к</w:t>
            </w:r>
            <w:r w:rsidRPr="00B84A3D">
              <w:rPr>
                <w:rFonts w:asciiTheme="majorHAnsi" w:hAnsiTheme="majorHAnsi"/>
                <w:spacing w:val="3"/>
                <w:w w:val="105"/>
                <w:sz w:val="24"/>
                <w:szCs w:val="24"/>
              </w:rPr>
              <w:t>л</w:t>
            </w:r>
            <w:r w:rsidRPr="00B84A3D">
              <w:rPr>
                <w:rFonts w:asciiTheme="majorHAnsi" w:hAnsiTheme="majorHAnsi"/>
                <w:spacing w:val="2"/>
                <w:w w:val="106"/>
                <w:sz w:val="24"/>
                <w:szCs w:val="24"/>
              </w:rPr>
              <w:t>е</w:t>
            </w:r>
            <w:r w:rsidRPr="00B84A3D">
              <w:rPr>
                <w:rFonts w:asciiTheme="majorHAnsi" w:hAnsiTheme="majorHAnsi"/>
                <w:w w:val="105"/>
                <w:sz w:val="24"/>
                <w:szCs w:val="24"/>
              </w:rPr>
              <w:t>т</w:t>
            </w:r>
            <w:r w:rsidRPr="00B84A3D">
              <w:rPr>
                <w:rFonts w:asciiTheme="majorHAnsi" w:hAnsiTheme="majorHAnsi"/>
                <w:spacing w:val="11"/>
                <w:sz w:val="24"/>
                <w:szCs w:val="24"/>
              </w:rPr>
              <w:t xml:space="preserve"> </w:t>
            </w:r>
            <w:r w:rsidRPr="00B84A3D">
              <w:rPr>
                <w:rFonts w:asciiTheme="majorHAnsi" w:hAnsiTheme="majorHAnsi"/>
                <w:spacing w:val="8"/>
                <w:w w:val="105"/>
                <w:sz w:val="24"/>
                <w:szCs w:val="24"/>
              </w:rPr>
              <w:t>«</w:t>
            </w:r>
            <w:r w:rsidRPr="00B84A3D">
              <w:rPr>
                <w:rFonts w:asciiTheme="majorHAnsi" w:hAnsiTheme="majorHAnsi"/>
                <w:spacing w:val="3"/>
                <w:w w:val="105"/>
                <w:sz w:val="24"/>
                <w:szCs w:val="24"/>
              </w:rPr>
              <w:t>У</w:t>
            </w:r>
            <w:r w:rsidRPr="00B84A3D">
              <w:rPr>
                <w:rFonts w:asciiTheme="majorHAnsi" w:hAnsiTheme="majorHAnsi"/>
                <w:spacing w:val="7"/>
                <w:w w:val="106"/>
                <w:sz w:val="24"/>
                <w:szCs w:val="24"/>
              </w:rPr>
              <w:t>ч</w:t>
            </w:r>
            <w:r w:rsidRPr="00B84A3D">
              <w:rPr>
                <w:rFonts w:asciiTheme="majorHAnsi" w:hAnsiTheme="majorHAnsi"/>
                <w:w w:val="105"/>
                <w:sz w:val="24"/>
                <w:szCs w:val="24"/>
              </w:rPr>
              <w:t>и</w:t>
            </w:r>
            <w:r w:rsidRPr="00B84A3D">
              <w:rPr>
                <w:rFonts w:asciiTheme="majorHAnsi" w:hAnsiTheme="majorHAnsi"/>
                <w:spacing w:val="4"/>
                <w:w w:val="105"/>
                <w:sz w:val="24"/>
                <w:szCs w:val="24"/>
              </w:rPr>
              <w:t>т</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8"/>
                <w:w w:val="105"/>
                <w:sz w:val="24"/>
                <w:szCs w:val="24"/>
              </w:rPr>
              <w:t>р</w:t>
            </w:r>
            <w:r w:rsidRPr="00B84A3D">
              <w:rPr>
                <w:rFonts w:asciiTheme="majorHAnsi" w:hAnsiTheme="majorHAnsi"/>
                <w:spacing w:val="2"/>
                <w:w w:val="106"/>
                <w:sz w:val="24"/>
                <w:szCs w:val="24"/>
              </w:rPr>
              <w:t>е</w:t>
            </w:r>
            <w:r w:rsidRPr="00B84A3D">
              <w:rPr>
                <w:rFonts w:asciiTheme="majorHAnsi" w:hAnsiTheme="majorHAnsi"/>
                <w:spacing w:val="6"/>
                <w:w w:val="106"/>
                <w:sz w:val="24"/>
                <w:szCs w:val="24"/>
              </w:rPr>
              <w:t>б</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к</w:t>
            </w:r>
            <w:r w:rsidRPr="00B84A3D">
              <w:rPr>
                <w:rFonts w:asciiTheme="majorHAnsi" w:hAnsiTheme="majorHAnsi"/>
                <w:w w:val="106"/>
                <w:sz w:val="24"/>
                <w:szCs w:val="24"/>
              </w:rPr>
              <w:t>а</w:t>
            </w:r>
            <w:r w:rsidRPr="00B84A3D">
              <w:rPr>
                <w:rFonts w:asciiTheme="majorHAnsi" w:hAnsiTheme="majorHAnsi"/>
                <w:spacing w:val="14"/>
                <w:sz w:val="24"/>
                <w:szCs w:val="24"/>
              </w:rPr>
              <w:t xml:space="preserve"> </w:t>
            </w:r>
            <w:r w:rsidRPr="00B84A3D">
              <w:rPr>
                <w:rFonts w:asciiTheme="majorHAnsi" w:hAnsiTheme="majorHAnsi"/>
                <w:spacing w:val="5"/>
                <w:w w:val="105"/>
                <w:sz w:val="24"/>
                <w:szCs w:val="24"/>
              </w:rPr>
              <w:t>в</w:t>
            </w:r>
            <w:r w:rsidRPr="00B84A3D">
              <w:rPr>
                <w:rFonts w:asciiTheme="majorHAnsi" w:hAnsiTheme="majorHAnsi"/>
                <w:w w:val="105"/>
                <w:sz w:val="24"/>
                <w:szCs w:val="24"/>
              </w:rPr>
              <w:t>и</w:t>
            </w:r>
            <w:r w:rsidRPr="00B84A3D">
              <w:rPr>
                <w:rFonts w:asciiTheme="majorHAnsi" w:hAnsiTheme="majorHAnsi"/>
                <w:spacing w:val="6"/>
                <w:w w:val="106"/>
                <w:sz w:val="24"/>
                <w:szCs w:val="24"/>
              </w:rPr>
              <w:t>д</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т</w:t>
            </w:r>
            <w:r w:rsidRPr="00B84A3D">
              <w:rPr>
                <w:rFonts w:asciiTheme="majorHAnsi" w:hAnsiTheme="majorHAnsi"/>
                <w:w w:val="105"/>
                <w:sz w:val="24"/>
                <w:szCs w:val="24"/>
              </w:rPr>
              <w:t>ь</w:t>
            </w:r>
            <w:r w:rsidRPr="00B84A3D">
              <w:rPr>
                <w:rFonts w:asciiTheme="majorHAnsi" w:hAnsiTheme="majorHAnsi"/>
                <w:sz w:val="24"/>
                <w:szCs w:val="24"/>
              </w:rPr>
              <w:t xml:space="preserve"> </w:t>
            </w:r>
            <w:proofErr w:type="gramStart"/>
            <w:r w:rsidRPr="00B84A3D">
              <w:rPr>
                <w:rFonts w:asciiTheme="majorHAnsi" w:hAnsiTheme="majorHAnsi"/>
                <w:w w:val="105"/>
                <w:sz w:val="24"/>
                <w:szCs w:val="24"/>
              </w:rPr>
              <w:t>п</w:t>
            </w:r>
            <w:r w:rsidRPr="00B84A3D">
              <w:rPr>
                <w:rFonts w:asciiTheme="majorHAnsi" w:hAnsiTheme="majorHAnsi"/>
                <w:spacing w:val="8"/>
                <w:w w:val="105"/>
                <w:sz w:val="24"/>
                <w:szCs w:val="24"/>
              </w:rPr>
              <w:t>р</w:t>
            </w:r>
            <w:r w:rsidRPr="00B84A3D">
              <w:rPr>
                <w:rFonts w:asciiTheme="majorHAnsi" w:hAnsiTheme="majorHAnsi"/>
                <w:spacing w:val="1"/>
                <w:w w:val="106"/>
                <w:sz w:val="24"/>
                <w:szCs w:val="24"/>
              </w:rPr>
              <w:t>ек</w:t>
            </w:r>
            <w:r w:rsidRPr="00B84A3D">
              <w:rPr>
                <w:rFonts w:asciiTheme="majorHAnsi" w:hAnsiTheme="majorHAnsi"/>
                <w:spacing w:val="8"/>
                <w:w w:val="105"/>
                <w:sz w:val="24"/>
                <w:szCs w:val="24"/>
              </w:rPr>
              <w:t>р</w:t>
            </w:r>
            <w:r w:rsidRPr="00B84A3D">
              <w:rPr>
                <w:rFonts w:asciiTheme="majorHAnsi" w:hAnsiTheme="majorHAnsi"/>
                <w:spacing w:val="2"/>
                <w:w w:val="106"/>
                <w:sz w:val="24"/>
                <w:szCs w:val="24"/>
              </w:rPr>
              <w:t>а</w:t>
            </w:r>
            <w:r w:rsidRPr="00B84A3D">
              <w:rPr>
                <w:rFonts w:asciiTheme="majorHAnsi" w:hAnsiTheme="majorHAnsi"/>
                <w:spacing w:val="7"/>
                <w:w w:val="106"/>
                <w:sz w:val="24"/>
                <w:szCs w:val="24"/>
              </w:rPr>
              <w:t>с</w:t>
            </w:r>
            <w:r w:rsidRPr="00B84A3D">
              <w:rPr>
                <w:rFonts w:asciiTheme="majorHAnsi" w:hAnsiTheme="majorHAnsi"/>
                <w:w w:val="105"/>
                <w:sz w:val="24"/>
                <w:szCs w:val="24"/>
              </w:rPr>
              <w:t>н</w:t>
            </w:r>
            <w:r w:rsidRPr="00B84A3D">
              <w:rPr>
                <w:rFonts w:asciiTheme="majorHAnsi" w:hAnsiTheme="majorHAnsi"/>
                <w:spacing w:val="3"/>
                <w:w w:val="105"/>
                <w:sz w:val="24"/>
                <w:szCs w:val="24"/>
              </w:rPr>
              <w:t>о</w:t>
            </w:r>
            <w:r w:rsidRPr="00B84A3D">
              <w:rPr>
                <w:rFonts w:asciiTheme="majorHAnsi" w:hAnsiTheme="majorHAnsi"/>
                <w:spacing w:val="2"/>
                <w:w w:val="106"/>
                <w:sz w:val="24"/>
                <w:szCs w:val="24"/>
              </w:rPr>
              <w:t>е</w:t>
            </w:r>
            <w:proofErr w:type="gramEnd"/>
            <w:r w:rsidRPr="00B84A3D">
              <w:rPr>
                <w:rFonts w:asciiTheme="majorHAnsi" w:hAnsiTheme="majorHAnsi"/>
                <w:spacing w:val="4"/>
                <w:w w:val="105"/>
                <w:sz w:val="24"/>
                <w:szCs w:val="24"/>
              </w:rPr>
              <w:t>!</w:t>
            </w:r>
            <w:r w:rsidRPr="00B84A3D">
              <w:rPr>
                <w:rFonts w:asciiTheme="majorHAnsi" w:hAnsiTheme="majorHAnsi"/>
                <w:w w:val="105"/>
                <w:sz w:val="24"/>
                <w:szCs w:val="24"/>
              </w:rPr>
              <w:t>»</w:t>
            </w:r>
          </w:p>
          <w:p w:rsidR="00D93E5D" w:rsidRPr="00B84A3D" w:rsidRDefault="00D93E5D" w:rsidP="00A87757">
            <w:pPr>
              <w:rPr>
                <w:rFonts w:asciiTheme="majorHAnsi" w:hAnsiTheme="majorHAnsi"/>
                <w:sz w:val="24"/>
                <w:szCs w:val="24"/>
              </w:rPr>
            </w:pPr>
          </w:p>
          <w:p w:rsidR="00D93E5D" w:rsidRPr="00B84A3D" w:rsidRDefault="00D93E5D" w:rsidP="00A87757">
            <w:pPr>
              <w:ind w:right="90"/>
              <w:rPr>
                <w:rFonts w:asciiTheme="majorHAnsi" w:hAnsiTheme="majorHAnsi"/>
                <w:sz w:val="24"/>
                <w:szCs w:val="24"/>
              </w:rPr>
            </w:pPr>
            <w:r w:rsidRPr="00B84A3D">
              <w:rPr>
                <w:rFonts w:asciiTheme="majorHAnsi" w:hAnsiTheme="majorHAnsi"/>
                <w:spacing w:val="2"/>
                <w:w w:val="106"/>
                <w:sz w:val="24"/>
                <w:szCs w:val="24"/>
              </w:rPr>
              <w:t>К</w:t>
            </w:r>
            <w:r w:rsidRPr="00B84A3D">
              <w:rPr>
                <w:rFonts w:asciiTheme="majorHAnsi" w:hAnsiTheme="majorHAnsi"/>
                <w:spacing w:val="8"/>
                <w:w w:val="105"/>
                <w:sz w:val="24"/>
                <w:szCs w:val="24"/>
              </w:rPr>
              <w:t>о</w:t>
            </w:r>
            <w:r w:rsidRPr="00B84A3D">
              <w:rPr>
                <w:rFonts w:asciiTheme="majorHAnsi" w:hAnsiTheme="majorHAnsi"/>
                <w:w w:val="105"/>
                <w:sz w:val="24"/>
                <w:szCs w:val="24"/>
              </w:rPr>
              <w:t>н</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ул</w:t>
            </w:r>
            <w:r w:rsidRPr="00B84A3D">
              <w:rPr>
                <w:rFonts w:asciiTheme="majorHAnsi" w:hAnsiTheme="majorHAnsi"/>
                <w:spacing w:val="4"/>
                <w:w w:val="105"/>
                <w:sz w:val="24"/>
                <w:szCs w:val="24"/>
              </w:rPr>
              <w:t>ь</w:t>
            </w:r>
            <w:r w:rsidRPr="00B84A3D">
              <w:rPr>
                <w:rFonts w:asciiTheme="majorHAnsi" w:hAnsiTheme="majorHAnsi"/>
                <w:spacing w:val="8"/>
                <w:w w:val="105"/>
                <w:sz w:val="24"/>
                <w:szCs w:val="24"/>
              </w:rPr>
              <w:t>т</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ц</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pacing w:val="10"/>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8"/>
                <w:w w:val="105"/>
                <w:sz w:val="24"/>
                <w:szCs w:val="24"/>
              </w:rPr>
              <w:t>л</w:t>
            </w:r>
            <w:r w:rsidRPr="00B84A3D">
              <w:rPr>
                <w:rFonts w:asciiTheme="majorHAnsi" w:hAnsiTheme="majorHAnsi"/>
                <w:w w:val="106"/>
                <w:sz w:val="24"/>
                <w:szCs w:val="24"/>
              </w:rPr>
              <w:t>я</w:t>
            </w:r>
            <w:r w:rsidRPr="00B84A3D">
              <w:rPr>
                <w:rFonts w:asciiTheme="majorHAnsi" w:hAnsiTheme="majorHAnsi"/>
                <w:spacing w:val="10"/>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4"/>
                <w:w w:val="105"/>
                <w:sz w:val="24"/>
                <w:szCs w:val="24"/>
              </w:rPr>
              <w:t>о</w:t>
            </w:r>
            <w:r w:rsidRPr="00B84A3D">
              <w:rPr>
                <w:rFonts w:asciiTheme="majorHAnsi" w:hAnsiTheme="majorHAnsi"/>
                <w:spacing w:val="5"/>
                <w:w w:val="106"/>
                <w:sz w:val="24"/>
                <w:szCs w:val="24"/>
              </w:rPr>
              <w:t>д</w:t>
            </w:r>
            <w:r w:rsidRPr="00B84A3D">
              <w:rPr>
                <w:rFonts w:asciiTheme="majorHAnsi" w:hAnsiTheme="majorHAnsi"/>
                <w:w w:val="105"/>
                <w:sz w:val="24"/>
                <w:szCs w:val="24"/>
              </w:rPr>
              <w:t>и</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л</w:t>
            </w:r>
            <w:r w:rsidRPr="00B84A3D">
              <w:rPr>
                <w:rFonts w:asciiTheme="majorHAnsi" w:hAnsiTheme="majorHAnsi"/>
                <w:spacing w:val="7"/>
                <w:w w:val="106"/>
                <w:sz w:val="24"/>
                <w:szCs w:val="24"/>
              </w:rPr>
              <w:t>е</w:t>
            </w:r>
            <w:r w:rsidRPr="00B84A3D">
              <w:rPr>
                <w:rFonts w:asciiTheme="majorHAnsi" w:hAnsiTheme="majorHAnsi"/>
                <w:w w:val="105"/>
                <w:sz w:val="24"/>
                <w:szCs w:val="24"/>
              </w:rPr>
              <w:t>й</w:t>
            </w:r>
            <w:r w:rsidRPr="00B84A3D">
              <w:rPr>
                <w:rFonts w:asciiTheme="majorHAnsi" w:hAnsiTheme="majorHAnsi"/>
                <w:sz w:val="24"/>
                <w:szCs w:val="24"/>
              </w:rPr>
              <w:t xml:space="preserve"> </w:t>
            </w:r>
            <w:r w:rsidRPr="00B84A3D">
              <w:rPr>
                <w:rFonts w:asciiTheme="majorHAnsi" w:hAnsiTheme="majorHAnsi"/>
                <w:spacing w:val="7"/>
                <w:w w:val="105"/>
                <w:sz w:val="24"/>
                <w:szCs w:val="24"/>
              </w:rPr>
              <w:t>«</w:t>
            </w:r>
            <w:r w:rsidRPr="00B84A3D">
              <w:rPr>
                <w:rFonts w:asciiTheme="majorHAnsi" w:hAnsiTheme="majorHAnsi"/>
                <w:w w:val="105"/>
                <w:sz w:val="24"/>
                <w:szCs w:val="24"/>
              </w:rPr>
              <w:t>П</w:t>
            </w:r>
            <w:r w:rsidRPr="00B84A3D">
              <w:rPr>
                <w:rFonts w:asciiTheme="majorHAnsi" w:hAnsiTheme="majorHAnsi"/>
                <w:spacing w:val="8"/>
                <w:w w:val="105"/>
                <w:sz w:val="24"/>
                <w:szCs w:val="24"/>
              </w:rPr>
              <w:t>р</w:t>
            </w:r>
            <w:r w:rsidRPr="00B84A3D">
              <w:rPr>
                <w:rFonts w:asciiTheme="majorHAnsi" w:hAnsiTheme="majorHAnsi"/>
                <w:w w:val="105"/>
                <w:sz w:val="24"/>
                <w:szCs w:val="24"/>
              </w:rPr>
              <w:t>и</w:t>
            </w:r>
            <w:r w:rsidRPr="00B84A3D">
              <w:rPr>
                <w:rFonts w:asciiTheme="majorHAnsi" w:hAnsiTheme="majorHAnsi"/>
                <w:spacing w:val="8"/>
                <w:w w:val="105"/>
                <w:sz w:val="24"/>
                <w:szCs w:val="24"/>
              </w:rPr>
              <w:t>о</w:t>
            </w:r>
            <w:r w:rsidRPr="00B84A3D">
              <w:rPr>
                <w:rFonts w:asciiTheme="majorHAnsi" w:hAnsiTheme="majorHAnsi"/>
                <w:spacing w:val="1"/>
                <w:w w:val="106"/>
                <w:sz w:val="24"/>
                <w:szCs w:val="24"/>
              </w:rPr>
              <w:t>б</w:t>
            </w:r>
            <w:r w:rsidRPr="00B84A3D">
              <w:rPr>
                <w:rFonts w:asciiTheme="majorHAnsi" w:hAnsiTheme="majorHAnsi"/>
                <w:spacing w:val="8"/>
                <w:w w:val="105"/>
                <w:sz w:val="24"/>
                <w:szCs w:val="24"/>
              </w:rPr>
              <w:t>щ</w:t>
            </w:r>
            <w:r w:rsidRPr="00B84A3D">
              <w:rPr>
                <w:rFonts w:asciiTheme="majorHAnsi" w:hAnsiTheme="majorHAnsi"/>
                <w:spacing w:val="6"/>
                <w:w w:val="106"/>
                <w:sz w:val="24"/>
                <w:szCs w:val="24"/>
              </w:rPr>
              <w:t>е</w:t>
            </w:r>
            <w:r w:rsidRPr="00B84A3D">
              <w:rPr>
                <w:rFonts w:asciiTheme="majorHAnsi" w:hAnsiTheme="majorHAnsi"/>
                <w:spacing w:val="4"/>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е</w:t>
            </w:r>
            <w:r w:rsidRPr="00B84A3D">
              <w:rPr>
                <w:rFonts w:asciiTheme="majorHAnsi" w:hAnsiTheme="majorHAnsi"/>
                <w:spacing w:val="10"/>
                <w:sz w:val="24"/>
                <w:szCs w:val="24"/>
              </w:rPr>
              <w:t xml:space="preserve"> </w:t>
            </w:r>
            <w:r w:rsidRPr="00B84A3D">
              <w:rPr>
                <w:rFonts w:asciiTheme="majorHAnsi" w:hAnsiTheme="majorHAnsi"/>
                <w:spacing w:val="5"/>
                <w:w w:val="106"/>
                <w:sz w:val="24"/>
                <w:szCs w:val="24"/>
              </w:rPr>
              <w:t>д</w:t>
            </w:r>
            <w:r w:rsidRPr="00B84A3D">
              <w:rPr>
                <w:rFonts w:asciiTheme="majorHAnsi" w:hAnsiTheme="majorHAnsi"/>
                <w:spacing w:val="1"/>
                <w:w w:val="106"/>
                <w:sz w:val="24"/>
                <w:szCs w:val="24"/>
              </w:rPr>
              <w:t>е</w:t>
            </w:r>
            <w:r w:rsidRPr="00B84A3D">
              <w:rPr>
                <w:rFonts w:asciiTheme="majorHAnsi" w:hAnsiTheme="majorHAnsi"/>
                <w:spacing w:val="4"/>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1"/>
                <w:w w:val="105"/>
                <w:sz w:val="24"/>
                <w:szCs w:val="24"/>
              </w:rPr>
              <w:t>й</w:t>
            </w:r>
            <w:r w:rsidRPr="00B84A3D">
              <w:rPr>
                <w:rFonts w:asciiTheme="majorHAnsi" w:hAnsiTheme="majorHAnsi"/>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8"/>
                <w:w w:val="105"/>
                <w:sz w:val="24"/>
                <w:szCs w:val="24"/>
              </w:rPr>
              <w:t>о</w:t>
            </w:r>
            <w:r w:rsidRPr="00B84A3D">
              <w:rPr>
                <w:rFonts w:asciiTheme="majorHAnsi" w:hAnsiTheme="majorHAnsi"/>
                <w:spacing w:val="2"/>
                <w:w w:val="105"/>
                <w:sz w:val="24"/>
                <w:szCs w:val="24"/>
              </w:rPr>
              <w:t>ш</w:t>
            </w:r>
            <w:r w:rsidRPr="00B84A3D">
              <w:rPr>
                <w:rFonts w:asciiTheme="majorHAnsi" w:hAnsiTheme="majorHAnsi"/>
                <w:spacing w:val="2"/>
                <w:w w:val="106"/>
                <w:sz w:val="24"/>
                <w:szCs w:val="24"/>
              </w:rPr>
              <w:t>к</w:t>
            </w:r>
            <w:r w:rsidRPr="00B84A3D">
              <w:rPr>
                <w:rFonts w:asciiTheme="majorHAnsi" w:hAnsiTheme="majorHAnsi"/>
                <w:spacing w:val="3"/>
                <w:w w:val="105"/>
                <w:sz w:val="24"/>
                <w:szCs w:val="24"/>
              </w:rPr>
              <w:t>о</w:t>
            </w:r>
            <w:r w:rsidRPr="00B84A3D">
              <w:rPr>
                <w:rFonts w:asciiTheme="majorHAnsi" w:hAnsiTheme="majorHAnsi"/>
                <w:spacing w:val="4"/>
                <w:w w:val="105"/>
                <w:sz w:val="24"/>
                <w:szCs w:val="24"/>
              </w:rPr>
              <w:t>л</w:t>
            </w:r>
            <w:r w:rsidRPr="00B84A3D">
              <w:rPr>
                <w:rFonts w:asciiTheme="majorHAnsi" w:hAnsiTheme="majorHAnsi"/>
                <w:spacing w:val="8"/>
                <w:w w:val="105"/>
                <w:sz w:val="24"/>
                <w:szCs w:val="24"/>
              </w:rPr>
              <w:t>ь</w:t>
            </w:r>
            <w:r w:rsidRPr="00B84A3D">
              <w:rPr>
                <w:rFonts w:asciiTheme="majorHAnsi" w:hAnsiTheme="majorHAnsi"/>
                <w:spacing w:val="5"/>
                <w:w w:val="105"/>
                <w:sz w:val="24"/>
                <w:szCs w:val="24"/>
              </w:rPr>
              <w:t>н</w:t>
            </w:r>
            <w:r w:rsidRPr="00B84A3D">
              <w:rPr>
                <w:rFonts w:asciiTheme="majorHAnsi" w:hAnsiTheme="majorHAnsi"/>
                <w:spacing w:val="3"/>
                <w:w w:val="105"/>
                <w:sz w:val="24"/>
                <w:szCs w:val="24"/>
              </w:rPr>
              <w:t>о</w:t>
            </w:r>
            <w:r w:rsidRPr="00B84A3D">
              <w:rPr>
                <w:rFonts w:asciiTheme="majorHAnsi" w:hAnsiTheme="majorHAnsi"/>
                <w:w w:val="105"/>
                <w:sz w:val="24"/>
                <w:szCs w:val="24"/>
              </w:rPr>
              <w:t>го</w:t>
            </w:r>
            <w:r w:rsidRPr="00B84A3D">
              <w:rPr>
                <w:rFonts w:asciiTheme="majorHAnsi" w:hAnsiTheme="majorHAnsi"/>
                <w:spacing w:val="16"/>
                <w:sz w:val="24"/>
                <w:szCs w:val="24"/>
              </w:rPr>
              <w:t xml:space="preserve"> </w:t>
            </w:r>
            <w:r w:rsidRPr="00B84A3D">
              <w:rPr>
                <w:rFonts w:asciiTheme="majorHAnsi" w:hAnsiTheme="majorHAnsi"/>
                <w:w w:val="105"/>
                <w:sz w:val="24"/>
                <w:szCs w:val="24"/>
              </w:rPr>
              <w:t>в</w:t>
            </w:r>
            <w:r w:rsidRPr="00B84A3D">
              <w:rPr>
                <w:rFonts w:asciiTheme="majorHAnsi" w:hAnsiTheme="majorHAnsi"/>
                <w:spacing w:val="3"/>
                <w:w w:val="105"/>
                <w:sz w:val="24"/>
                <w:szCs w:val="24"/>
              </w:rPr>
              <w:t>о</w:t>
            </w:r>
            <w:r w:rsidRPr="00B84A3D">
              <w:rPr>
                <w:rFonts w:asciiTheme="majorHAnsi" w:hAnsiTheme="majorHAnsi"/>
                <w:spacing w:val="4"/>
                <w:w w:val="105"/>
                <w:sz w:val="24"/>
                <w:szCs w:val="24"/>
              </w:rPr>
              <w:t>з</w:t>
            </w:r>
            <w:r w:rsidRPr="00B84A3D">
              <w:rPr>
                <w:rFonts w:asciiTheme="majorHAnsi" w:hAnsiTheme="majorHAnsi"/>
                <w:spacing w:val="8"/>
                <w:w w:val="105"/>
                <w:sz w:val="24"/>
                <w:szCs w:val="24"/>
              </w:rPr>
              <w:t>р</w:t>
            </w:r>
            <w:r w:rsidRPr="00B84A3D">
              <w:rPr>
                <w:rFonts w:asciiTheme="majorHAnsi" w:hAnsiTheme="majorHAnsi"/>
                <w:spacing w:val="2"/>
                <w:w w:val="106"/>
                <w:sz w:val="24"/>
                <w:szCs w:val="24"/>
              </w:rPr>
              <w:t>ас</w:t>
            </w:r>
            <w:r w:rsidRPr="00B84A3D">
              <w:rPr>
                <w:rFonts w:asciiTheme="majorHAnsi" w:hAnsiTheme="majorHAnsi"/>
                <w:spacing w:val="3"/>
                <w:w w:val="105"/>
                <w:sz w:val="24"/>
                <w:szCs w:val="24"/>
              </w:rPr>
              <w:t>т</w:t>
            </w:r>
            <w:r w:rsidRPr="00B84A3D">
              <w:rPr>
                <w:rFonts w:asciiTheme="majorHAnsi" w:hAnsiTheme="majorHAnsi"/>
                <w:w w:val="106"/>
                <w:sz w:val="24"/>
                <w:szCs w:val="24"/>
              </w:rPr>
              <w:t>а</w:t>
            </w:r>
            <w:r w:rsidRPr="00B84A3D">
              <w:rPr>
                <w:rFonts w:asciiTheme="majorHAnsi" w:hAnsiTheme="majorHAnsi"/>
                <w:spacing w:val="9"/>
                <w:sz w:val="24"/>
                <w:szCs w:val="24"/>
              </w:rPr>
              <w:t xml:space="preserve"> </w:t>
            </w:r>
            <w:proofErr w:type="gramStart"/>
            <w:r w:rsidRPr="00B84A3D">
              <w:rPr>
                <w:rFonts w:asciiTheme="majorHAnsi" w:hAnsiTheme="majorHAnsi"/>
                <w:w w:val="106"/>
                <w:sz w:val="24"/>
                <w:szCs w:val="24"/>
              </w:rPr>
              <w:t>к</w:t>
            </w:r>
            <w:proofErr w:type="gramEnd"/>
          </w:p>
          <w:p w:rsidR="00D93E5D" w:rsidRPr="00B84A3D" w:rsidRDefault="00D93E5D" w:rsidP="00A87757">
            <w:pPr>
              <w:spacing w:before="2"/>
              <w:ind w:right="-20"/>
              <w:rPr>
                <w:rFonts w:asciiTheme="majorHAnsi" w:hAnsiTheme="majorHAnsi"/>
                <w:sz w:val="24"/>
                <w:szCs w:val="24"/>
              </w:rPr>
            </w:pPr>
            <w:r w:rsidRPr="00B84A3D">
              <w:rPr>
                <w:rFonts w:asciiTheme="majorHAnsi" w:hAnsiTheme="majorHAnsi"/>
                <w:w w:val="105"/>
                <w:sz w:val="24"/>
                <w:szCs w:val="24"/>
              </w:rPr>
              <w:t>и</w:t>
            </w:r>
            <w:r w:rsidRPr="00B84A3D">
              <w:rPr>
                <w:rFonts w:asciiTheme="majorHAnsi" w:hAnsiTheme="majorHAnsi"/>
                <w:spacing w:val="6"/>
                <w:w w:val="106"/>
                <w:sz w:val="24"/>
                <w:szCs w:val="24"/>
              </w:rPr>
              <w:t>с</w:t>
            </w:r>
            <w:r w:rsidRPr="00B84A3D">
              <w:rPr>
                <w:rFonts w:asciiTheme="majorHAnsi" w:hAnsiTheme="majorHAnsi"/>
                <w:spacing w:val="2"/>
                <w:w w:val="106"/>
                <w:sz w:val="24"/>
                <w:szCs w:val="24"/>
              </w:rPr>
              <w:t>к</w:t>
            </w:r>
            <w:r w:rsidRPr="00B84A3D">
              <w:rPr>
                <w:rFonts w:asciiTheme="majorHAnsi" w:hAnsiTheme="majorHAnsi"/>
                <w:spacing w:val="3"/>
                <w:w w:val="105"/>
                <w:sz w:val="24"/>
                <w:szCs w:val="24"/>
              </w:rPr>
              <w:t>у</w:t>
            </w:r>
            <w:r w:rsidRPr="00B84A3D">
              <w:rPr>
                <w:rFonts w:asciiTheme="majorHAnsi" w:hAnsiTheme="majorHAnsi"/>
                <w:spacing w:val="7"/>
                <w:w w:val="106"/>
                <w:sz w:val="24"/>
                <w:szCs w:val="24"/>
              </w:rPr>
              <w:t>с</w:t>
            </w:r>
            <w:r w:rsidRPr="00B84A3D">
              <w:rPr>
                <w:rFonts w:asciiTheme="majorHAnsi" w:hAnsiTheme="majorHAnsi"/>
                <w:spacing w:val="2"/>
                <w:w w:val="106"/>
                <w:sz w:val="24"/>
                <w:szCs w:val="24"/>
              </w:rPr>
              <w:t>с</w:t>
            </w:r>
            <w:r w:rsidRPr="00B84A3D">
              <w:rPr>
                <w:rFonts w:asciiTheme="majorHAnsi" w:hAnsiTheme="majorHAnsi"/>
                <w:spacing w:val="9"/>
                <w:w w:val="105"/>
                <w:sz w:val="24"/>
                <w:szCs w:val="24"/>
              </w:rPr>
              <w:t>т</w:t>
            </w:r>
            <w:r w:rsidRPr="00B84A3D">
              <w:rPr>
                <w:rFonts w:asciiTheme="majorHAnsi" w:hAnsiTheme="majorHAnsi"/>
                <w:w w:val="105"/>
                <w:sz w:val="24"/>
                <w:szCs w:val="24"/>
              </w:rPr>
              <w:t>в</w:t>
            </w:r>
            <w:r w:rsidRPr="00B84A3D">
              <w:rPr>
                <w:rFonts w:asciiTheme="majorHAnsi" w:hAnsiTheme="majorHAnsi"/>
                <w:spacing w:val="3"/>
                <w:w w:val="105"/>
                <w:sz w:val="24"/>
                <w:szCs w:val="24"/>
              </w:rPr>
              <w:t>у</w:t>
            </w:r>
            <w:r w:rsidRPr="00B84A3D">
              <w:rPr>
                <w:rFonts w:asciiTheme="majorHAnsi" w:hAnsiTheme="majorHAnsi"/>
                <w:w w:val="105"/>
                <w:sz w:val="24"/>
                <w:szCs w:val="24"/>
              </w:rPr>
              <w:t>»</w:t>
            </w:r>
          </w:p>
          <w:p w:rsidR="00D93E5D" w:rsidRPr="00B84A3D" w:rsidRDefault="00D93E5D" w:rsidP="00A87757">
            <w:pPr>
              <w:rPr>
                <w:rFonts w:asciiTheme="majorHAnsi" w:hAnsiTheme="majorHAnsi"/>
                <w:sz w:val="24"/>
                <w:szCs w:val="24"/>
              </w:rPr>
            </w:pPr>
          </w:p>
        </w:tc>
      </w:tr>
      <w:tr w:rsidR="00D93E5D" w:rsidRPr="00C40310" w:rsidTr="00A87757">
        <w:trPr>
          <w:gridAfter w:val="1"/>
          <w:wAfter w:w="60" w:type="dxa"/>
          <w:trHeight w:val="570"/>
        </w:trPr>
        <w:tc>
          <w:tcPr>
            <w:tcW w:w="2609" w:type="dxa"/>
            <w:gridSpan w:val="3"/>
          </w:tcPr>
          <w:p w:rsidR="00D93E5D" w:rsidRPr="00B84A3D" w:rsidRDefault="00D93E5D" w:rsidP="00A87757">
            <w:pPr>
              <w:ind w:right="-53"/>
              <w:rPr>
                <w:rFonts w:asciiTheme="majorHAnsi" w:hAnsiTheme="majorHAnsi"/>
                <w:sz w:val="24"/>
                <w:szCs w:val="24"/>
              </w:rPr>
            </w:pPr>
            <w:r w:rsidRPr="00B84A3D">
              <w:rPr>
                <w:rFonts w:asciiTheme="majorHAnsi" w:hAnsiTheme="majorHAnsi"/>
                <w:spacing w:val="-1"/>
                <w:sz w:val="24"/>
                <w:szCs w:val="24"/>
              </w:rPr>
              <w:lastRenderedPageBreak/>
              <w:t>П</w:t>
            </w:r>
            <w:r w:rsidRPr="00B84A3D">
              <w:rPr>
                <w:rFonts w:asciiTheme="majorHAnsi" w:hAnsiTheme="majorHAnsi"/>
                <w:spacing w:val="3"/>
                <w:sz w:val="24"/>
                <w:szCs w:val="24"/>
              </w:rPr>
              <w:t>а</w:t>
            </w:r>
            <w:r w:rsidRPr="00B84A3D">
              <w:rPr>
                <w:rFonts w:asciiTheme="majorHAnsi" w:hAnsiTheme="majorHAnsi"/>
                <w:sz w:val="24"/>
                <w:szCs w:val="24"/>
              </w:rPr>
              <w:t>тр</w:t>
            </w:r>
            <w:r w:rsidRPr="00B84A3D">
              <w:rPr>
                <w:rFonts w:asciiTheme="majorHAnsi" w:hAnsiTheme="majorHAnsi"/>
                <w:spacing w:val="1"/>
                <w:sz w:val="24"/>
                <w:szCs w:val="24"/>
              </w:rPr>
              <w:t>и</w:t>
            </w:r>
            <w:r w:rsidRPr="00B84A3D">
              <w:rPr>
                <w:rFonts w:asciiTheme="majorHAnsi" w:hAnsiTheme="majorHAnsi"/>
                <w:spacing w:val="-4"/>
                <w:sz w:val="24"/>
                <w:szCs w:val="24"/>
              </w:rPr>
              <w:t>о</w:t>
            </w:r>
            <w:r w:rsidRPr="00B84A3D">
              <w:rPr>
                <w:rFonts w:asciiTheme="majorHAnsi" w:hAnsiTheme="majorHAnsi"/>
                <w:sz w:val="24"/>
                <w:szCs w:val="24"/>
              </w:rPr>
              <w:t>т</w:t>
            </w:r>
            <w:r w:rsidRPr="00B84A3D">
              <w:rPr>
                <w:rFonts w:asciiTheme="majorHAnsi" w:hAnsiTheme="majorHAnsi"/>
                <w:spacing w:val="1"/>
                <w:sz w:val="24"/>
                <w:szCs w:val="24"/>
              </w:rPr>
              <w:t>и</w:t>
            </w:r>
            <w:r w:rsidRPr="00B84A3D">
              <w:rPr>
                <w:rFonts w:asciiTheme="majorHAnsi" w:hAnsiTheme="majorHAnsi"/>
                <w:sz w:val="24"/>
                <w:szCs w:val="24"/>
              </w:rPr>
              <w:t>ч</w:t>
            </w:r>
            <w:r w:rsidRPr="00B84A3D">
              <w:rPr>
                <w:rFonts w:asciiTheme="majorHAnsi" w:hAnsiTheme="majorHAnsi"/>
                <w:spacing w:val="-7"/>
                <w:sz w:val="24"/>
                <w:szCs w:val="24"/>
              </w:rPr>
              <w:t>е</w:t>
            </w:r>
            <w:r w:rsidRPr="00B84A3D">
              <w:rPr>
                <w:rFonts w:asciiTheme="majorHAnsi" w:hAnsiTheme="majorHAnsi"/>
                <w:spacing w:val="-2"/>
                <w:sz w:val="24"/>
                <w:szCs w:val="24"/>
              </w:rPr>
              <w:t>с</w:t>
            </w:r>
            <w:r w:rsidRPr="00B84A3D">
              <w:rPr>
                <w:rFonts w:asciiTheme="majorHAnsi" w:hAnsiTheme="majorHAnsi"/>
                <w:spacing w:val="2"/>
                <w:sz w:val="24"/>
                <w:szCs w:val="24"/>
              </w:rPr>
              <w:t>к</w:t>
            </w:r>
            <w:r w:rsidRPr="00B84A3D">
              <w:rPr>
                <w:rFonts w:asciiTheme="majorHAnsi" w:hAnsiTheme="majorHAnsi"/>
                <w:sz w:val="24"/>
                <w:szCs w:val="24"/>
              </w:rPr>
              <w:t xml:space="preserve">ое </w:t>
            </w:r>
            <w:r w:rsidRPr="00B84A3D">
              <w:rPr>
                <w:rFonts w:asciiTheme="majorHAnsi" w:hAnsiTheme="majorHAnsi"/>
                <w:spacing w:val="1"/>
                <w:sz w:val="24"/>
                <w:szCs w:val="24"/>
              </w:rPr>
              <w:t>С</w:t>
            </w:r>
            <w:r w:rsidRPr="00B84A3D">
              <w:rPr>
                <w:rFonts w:asciiTheme="majorHAnsi" w:hAnsiTheme="majorHAnsi"/>
                <w:spacing w:val="-4"/>
                <w:sz w:val="24"/>
                <w:szCs w:val="24"/>
              </w:rPr>
              <w:t>о</w:t>
            </w:r>
            <w:r w:rsidRPr="00B84A3D">
              <w:rPr>
                <w:rFonts w:asciiTheme="majorHAnsi" w:hAnsiTheme="majorHAnsi"/>
                <w:sz w:val="24"/>
                <w:szCs w:val="24"/>
              </w:rPr>
              <w:t>ци</w:t>
            </w:r>
            <w:r w:rsidRPr="00B84A3D">
              <w:rPr>
                <w:rFonts w:asciiTheme="majorHAnsi" w:hAnsiTheme="majorHAnsi"/>
                <w:spacing w:val="2"/>
                <w:sz w:val="24"/>
                <w:szCs w:val="24"/>
              </w:rPr>
              <w:t>а</w:t>
            </w:r>
            <w:r w:rsidRPr="00B84A3D">
              <w:rPr>
                <w:rFonts w:asciiTheme="majorHAnsi" w:hAnsiTheme="majorHAnsi"/>
                <w:spacing w:val="1"/>
                <w:sz w:val="24"/>
                <w:szCs w:val="24"/>
              </w:rPr>
              <w:t>л</w:t>
            </w:r>
            <w:r w:rsidRPr="00B84A3D">
              <w:rPr>
                <w:rFonts w:asciiTheme="majorHAnsi" w:hAnsiTheme="majorHAnsi"/>
                <w:spacing w:val="-2"/>
                <w:sz w:val="24"/>
                <w:szCs w:val="24"/>
              </w:rPr>
              <w:t>ь</w:t>
            </w:r>
            <w:r w:rsidRPr="00B84A3D">
              <w:rPr>
                <w:rFonts w:asciiTheme="majorHAnsi" w:hAnsiTheme="majorHAnsi"/>
                <w:sz w:val="24"/>
                <w:szCs w:val="24"/>
              </w:rPr>
              <w:t>н</w:t>
            </w:r>
            <w:r w:rsidRPr="00B84A3D">
              <w:rPr>
                <w:rFonts w:asciiTheme="majorHAnsi" w:hAnsiTheme="majorHAnsi"/>
                <w:spacing w:val="-3"/>
                <w:sz w:val="24"/>
                <w:szCs w:val="24"/>
              </w:rPr>
              <w:t>о</w:t>
            </w:r>
            <w:r w:rsidRPr="00B84A3D">
              <w:rPr>
                <w:rFonts w:asciiTheme="majorHAnsi" w:hAnsiTheme="majorHAnsi"/>
                <w:sz w:val="24"/>
                <w:szCs w:val="24"/>
              </w:rPr>
              <w:t>е П</w:t>
            </w:r>
            <w:r w:rsidRPr="00B84A3D">
              <w:rPr>
                <w:rFonts w:asciiTheme="majorHAnsi" w:hAnsiTheme="majorHAnsi"/>
                <w:spacing w:val="-4"/>
                <w:sz w:val="24"/>
                <w:szCs w:val="24"/>
              </w:rPr>
              <w:t>о</w:t>
            </w:r>
            <w:r w:rsidRPr="00B84A3D">
              <w:rPr>
                <w:rFonts w:asciiTheme="majorHAnsi" w:hAnsiTheme="majorHAnsi"/>
                <w:sz w:val="24"/>
                <w:szCs w:val="24"/>
              </w:rPr>
              <w:t>зн</w:t>
            </w:r>
            <w:r w:rsidRPr="00B84A3D">
              <w:rPr>
                <w:rFonts w:asciiTheme="majorHAnsi" w:hAnsiTheme="majorHAnsi"/>
                <w:spacing w:val="2"/>
                <w:sz w:val="24"/>
                <w:szCs w:val="24"/>
              </w:rPr>
              <w:t>а</w:t>
            </w:r>
            <w:r w:rsidRPr="00B84A3D">
              <w:rPr>
                <w:rFonts w:asciiTheme="majorHAnsi" w:hAnsiTheme="majorHAnsi"/>
                <w:spacing w:val="1"/>
                <w:sz w:val="24"/>
                <w:szCs w:val="24"/>
              </w:rPr>
              <w:t>в</w:t>
            </w:r>
            <w:r w:rsidRPr="00B84A3D">
              <w:rPr>
                <w:rFonts w:asciiTheme="majorHAnsi" w:hAnsiTheme="majorHAnsi"/>
                <w:spacing w:val="2"/>
                <w:sz w:val="24"/>
                <w:szCs w:val="24"/>
              </w:rPr>
              <w:t>а</w:t>
            </w:r>
            <w:r w:rsidRPr="00B84A3D">
              <w:rPr>
                <w:rFonts w:asciiTheme="majorHAnsi" w:hAnsiTheme="majorHAnsi"/>
                <w:sz w:val="24"/>
                <w:szCs w:val="24"/>
              </w:rPr>
              <w:t>т</w:t>
            </w:r>
            <w:r w:rsidRPr="00B84A3D">
              <w:rPr>
                <w:rFonts w:asciiTheme="majorHAnsi" w:hAnsiTheme="majorHAnsi"/>
                <w:spacing w:val="-5"/>
                <w:sz w:val="24"/>
                <w:szCs w:val="24"/>
              </w:rPr>
              <w:t>е</w:t>
            </w:r>
            <w:r w:rsidRPr="00B84A3D">
              <w:rPr>
                <w:rFonts w:asciiTheme="majorHAnsi" w:hAnsiTheme="majorHAnsi"/>
                <w:sz w:val="24"/>
                <w:szCs w:val="24"/>
              </w:rPr>
              <w:t>ль</w:t>
            </w:r>
            <w:r w:rsidRPr="00B84A3D">
              <w:rPr>
                <w:rFonts w:asciiTheme="majorHAnsi" w:hAnsiTheme="majorHAnsi"/>
                <w:spacing w:val="1"/>
                <w:sz w:val="24"/>
                <w:szCs w:val="24"/>
              </w:rPr>
              <w:t>н</w:t>
            </w:r>
            <w:r w:rsidRPr="00B84A3D">
              <w:rPr>
                <w:rFonts w:asciiTheme="majorHAnsi" w:hAnsiTheme="majorHAnsi"/>
                <w:sz w:val="24"/>
                <w:szCs w:val="24"/>
              </w:rPr>
              <w:t>ое</w:t>
            </w:r>
          </w:p>
          <w:p w:rsidR="00D93E5D" w:rsidRPr="00B84A3D" w:rsidRDefault="00D93E5D" w:rsidP="00A87757">
            <w:pPr>
              <w:rPr>
                <w:rFonts w:asciiTheme="majorHAnsi" w:hAnsiTheme="majorHAnsi"/>
                <w:sz w:val="24"/>
                <w:szCs w:val="24"/>
              </w:rPr>
            </w:pPr>
          </w:p>
        </w:tc>
        <w:tc>
          <w:tcPr>
            <w:tcW w:w="2410" w:type="dxa"/>
            <w:gridSpan w:val="2"/>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 xml:space="preserve">9 декабря </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 xml:space="preserve">День героев Отечества </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 по ФОП</w:t>
            </w:r>
            <w:r>
              <w:rPr>
                <w:rFonts w:asciiTheme="majorHAnsi" w:hAnsiTheme="majorHAnsi"/>
                <w:sz w:val="24"/>
                <w:szCs w:val="24"/>
              </w:rPr>
              <w:t xml:space="preserve"> ДО</w:t>
            </w:r>
            <w:r w:rsidRPr="00B84A3D">
              <w:rPr>
                <w:rFonts w:asciiTheme="majorHAnsi" w:hAnsiTheme="majorHAnsi"/>
                <w:sz w:val="24"/>
                <w:szCs w:val="24"/>
              </w:rPr>
              <w:t>)</w:t>
            </w:r>
          </w:p>
        </w:tc>
        <w:tc>
          <w:tcPr>
            <w:tcW w:w="4711" w:type="dxa"/>
            <w:gridSpan w:val="6"/>
          </w:tcPr>
          <w:p w:rsidR="00D93E5D" w:rsidRPr="00B84A3D" w:rsidRDefault="00D93E5D" w:rsidP="00A87757">
            <w:pPr>
              <w:rPr>
                <w:rFonts w:asciiTheme="majorHAnsi" w:hAnsiTheme="majorHAnsi"/>
                <w:w w:val="95"/>
                <w:sz w:val="24"/>
                <w:szCs w:val="24"/>
              </w:rPr>
            </w:pPr>
            <w:r w:rsidRPr="00B84A3D">
              <w:rPr>
                <w:rFonts w:asciiTheme="majorHAnsi" w:hAnsiTheme="majorHAnsi"/>
                <w:w w:val="95"/>
                <w:sz w:val="24"/>
                <w:szCs w:val="24"/>
              </w:rPr>
              <w:t xml:space="preserve">Организация культурных практик в режиме дня (в соответствии с возрастом детей) </w:t>
            </w:r>
          </w:p>
          <w:p w:rsidR="00D93E5D" w:rsidRPr="00B84A3D" w:rsidRDefault="00D93E5D" w:rsidP="00A87757">
            <w:pPr>
              <w:rPr>
                <w:rFonts w:asciiTheme="majorHAnsi" w:hAnsiTheme="majorHAnsi"/>
                <w:w w:val="95"/>
                <w:sz w:val="24"/>
                <w:szCs w:val="24"/>
              </w:rPr>
            </w:pPr>
            <w:r w:rsidRPr="00B84A3D">
              <w:rPr>
                <w:rFonts w:asciiTheme="majorHAnsi" w:hAnsiTheme="majorHAnsi"/>
                <w:w w:val="95"/>
                <w:sz w:val="24"/>
                <w:szCs w:val="24"/>
              </w:rPr>
              <w:t>Презентация «Маленькие герои большой войны»</w:t>
            </w:r>
          </w:p>
          <w:p w:rsidR="00D93E5D" w:rsidRPr="00B84A3D" w:rsidRDefault="00D93E5D" w:rsidP="00A87757">
            <w:pPr>
              <w:rPr>
                <w:rFonts w:asciiTheme="majorHAnsi" w:hAnsiTheme="majorHAnsi"/>
                <w:w w:val="95"/>
                <w:sz w:val="24"/>
                <w:szCs w:val="24"/>
              </w:rPr>
            </w:pPr>
            <w:r w:rsidRPr="00B84A3D">
              <w:rPr>
                <w:rFonts w:asciiTheme="majorHAnsi" w:hAnsiTheme="majorHAnsi"/>
                <w:w w:val="95"/>
                <w:sz w:val="24"/>
                <w:szCs w:val="24"/>
              </w:rPr>
              <w:t>Чтение  С.Я. Маршак «Рассказ о неизвестном герое», Т.А. Шорыгина «Спасатель»</w:t>
            </w:r>
          </w:p>
          <w:p w:rsidR="00D93E5D" w:rsidRPr="00B84A3D" w:rsidRDefault="00D93E5D" w:rsidP="00A87757">
            <w:pPr>
              <w:rPr>
                <w:rFonts w:asciiTheme="majorHAnsi" w:hAnsiTheme="majorHAnsi"/>
                <w:w w:val="95"/>
                <w:sz w:val="24"/>
                <w:szCs w:val="24"/>
              </w:rPr>
            </w:pPr>
            <w:r w:rsidRPr="00B84A3D">
              <w:rPr>
                <w:rFonts w:asciiTheme="majorHAnsi" w:hAnsiTheme="majorHAnsi"/>
                <w:w w:val="95"/>
                <w:sz w:val="24"/>
                <w:szCs w:val="24"/>
              </w:rPr>
              <w:t>Беседа «Боевые награды»</w:t>
            </w:r>
          </w:p>
          <w:p w:rsidR="00D93E5D" w:rsidRPr="006E0FCC" w:rsidRDefault="00D93E5D" w:rsidP="00A87757">
            <w:pPr>
              <w:rPr>
                <w:rFonts w:asciiTheme="majorHAnsi" w:hAnsiTheme="majorHAnsi"/>
                <w:w w:val="95"/>
                <w:sz w:val="24"/>
                <w:szCs w:val="24"/>
              </w:rPr>
            </w:pPr>
            <w:r w:rsidRPr="00B84A3D">
              <w:rPr>
                <w:rFonts w:asciiTheme="majorHAnsi" w:hAnsiTheme="majorHAnsi"/>
                <w:w w:val="95"/>
                <w:sz w:val="24"/>
                <w:szCs w:val="24"/>
              </w:rPr>
              <w:t xml:space="preserve">Рассматривание иллюстраций о войне, дне Победы, космонавтах,  моряках и испытателях морской технике, участников Афганской войны, ликвидаторах Чернобыльской катастрофы, участников экспедиций </w:t>
            </w:r>
            <w:proofErr w:type="gramStart"/>
            <w:r w:rsidRPr="00B84A3D">
              <w:rPr>
                <w:rFonts w:asciiTheme="majorHAnsi" w:hAnsiTheme="majorHAnsi"/>
                <w:w w:val="95"/>
                <w:sz w:val="24"/>
                <w:szCs w:val="24"/>
              </w:rPr>
              <w:t>в</w:t>
            </w:r>
            <w:proofErr w:type="gramEnd"/>
            <w:r w:rsidRPr="00B84A3D">
              <w:rPr>
                <w:rFonts w:asciiTheme="majorHAnsi" w:hAnsiTheme="majorHAnsi"/>
                <w:w w:val="95"/>
                <w:sz w:val="24"/>
                <w:szCs w:val="24"/>
              </w:rPr>
              <w:t xml:space="preserve"> </w:t>
            </w:r>
            <w:proofErr w:type="gramStart"/>
            <w:r w:rsidRPr="00B84A3D">
              <w:rPr>
                <w:rFonts w:asciiTheme="majorHAnsi" w:hAnsiTheme="majorHAnsi"/>
                <w:w w:val="95"/>
                <w:sz w:val="24"/>
                <w:szCs w:val="24"/>
              </w:rPr>
              <w:t>Антарктики</w:t>
            </w:r>
            <w:proofErr w:type="gramEnd"/>
            <w:r w:rsidRPr="00B84A3D">
              <w:rPr>
                <w:rFonts w:asciiTheme="majorHAnsi" w:hAnsiTheme="majorHAnsi"/>
                <w:w w:val="95"/>
                <w:sz w:val="24"/>
                <w:szCs w:val="24"/>
              </w:rPr>
              <w:t xml:space="preserve"> и Арктики, СВО и других</w:t>
            </w:r>
          </w:p>
        </w:tc>
        <w:tc>
          <w:tcPr>
            <w:tcW w:w="3098" w:type="dxa"/>
            <w:gridSpan w:val="2"/>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Размещение новостей в социальных сетях о проведении Дня героев Отечества</w:t>
            </w:r>
          </w:p>
        </w:tc>
        <w:tc>
          <w:tcPr>
            <w:tcW w:w="2967" w:type="dxa"/>
            <w:gridSpan w:val="2"/>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Оформить совместно с родителями тематический альбом  «Старооскольские герои -</w:t>
            </w:r>
            <w:r>
              <w:rPr>
                <w:rFonts w:asciiTheme="majorHAnsi" w:hAnsiTheme="majorHAnsi"/>
                <w:sz w:val="24"/>
                <w:szCs w:val="24"/>
              </w:rPr>
              <w:t xml:space="preserve"> </w:t>
            </w:r>
            <w:r w:rsidRPr="00B84A3D">
              <w:rPr>
                <w:rFonts w:asciiTheme="majorHAnsi" w:hAnsiTheme="majorHAnsi"/>
                <w:sz w:val="24"/>
                <w:szCs w:val="24"/>
              </w:rPr>
              <w:t>земляки»</w:t>
            </w:r>
          </w:p>
        </w:tc>
      </w:tr>
      <w:tr w:rsidR="00D93E5D" w:rsidRPr="00B84A3D" w:rsidTr="00A87757">
        <w:trPr>
          <w:gridAfter w:val="1"/>
          <w:wAfter w:w="60" w:type="dxa"/>
          <w:trHeight w:val="510"/>
        </w:trPr>
        <w:tc>
          <w:tcPr>
            <w:tcW w:w="2609" w:type="dxa"/>
            <w:gridSpan w:val="3"/>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Познавательное патриотическое познавательное</w:t>
            </w:r>
          </w:p>
        </w:tc>
        <w:tc>
          <w:tcPr>
            <w:tcW w:w="2410" w:type="dxa"/>
            <w:gridSpan w:val="2"/>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12 декабря</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День конституции Российской Федерации</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(по ФОП</w:t>
            </w:r>
            <w:r>
              <w:rPr>
                <w:rFonts w:asciiTheme="majorHAnsi" w:hAnsiTheme="majorHAnsi"/>
                <w:sz w:val="24"/>
                <w:szCs w:val="24"/>
              </w:rPr>
              <w:t xml:space="preserve"> ДО</w:t>
            </w:r>
            <w:r w:rsidRPr="00B84A3D">
              <w:rPr>
                <w:rFonts w:asciiTheme="majorHAnsi" w:hAnsiTheme="majorHAnsi"/>
                <w:sz w:val="24"/>
                <w:szCs w:val="24"/>
              </w:rPr>
              <w:t>)</w:t>
            </w:r>
          </w:p>
        </w:tc>
        <w:tc>
          <w:tcPr>
            <w:tcW w:w="4711" w:type="dxa"/>
            <w:gridSpan w:val="6"/>
          </w:tcPr>
          <w:p w:rsidR="00D93E5D" w:rsidRPr="00B84A3D" w:rsidRDefault="00D93E5D" w:rsidP="00A87757">
            <w:pPr>
              <w:rPr>
                <w:rFonts w:asciiTheme="majorHAnsi" w:hAnsiTheme="majorHAnsi"/>
                <w:sz w:val="24"/>
                <w:szCs w:val="24"/>
              </w:rPr>
            </w:pPr>
            <w:r w:rsidRPr="00B84A3D">
              <w:rPr>
                <w:rFonts w:asciiTheme="majorHAnsi" w:hAnsiTheme="majorHAnsi"/>
                <w:w w:val="105"/>
                <w:sz w:val="24"/>
                <w:szCs w:val="24"/>
              </w:rPr>
              <w:t xml:space="preserve">Организация </w:t>
            </w:r>
            <w:r w:rsidRPr="00B84A3D">
              <w:rPr>
                <w:rFonts w:asciiTheme="majorHAnsi" w:hAnsiTheme="majorHAnsi"/>
                <w:spacing w:val="1"/>
                <w:w w:val="106"/>
                <w:sz w:val="24"/>
                <w:szCs w:val="24"/>
              </w:rPr>
              <w:t>к</w:t>
            </w:r>
            <w:r w:rsidRPr="00B84A3D">
              <w:rPr>
                <w:rFonts w:asciiTheme="majorHAnsi" w:hAnsiTheme="majorHAnsi"/>
                <w:spacing w:val="3"/>
                <w:w w:val="105"/>
                <w:sz w:val="24"/>
                <w:szCs w:val="24"/>
              </w:rPr>
              <w:t>ул</w:t>
            </w:r>
            <w:r w:rsidRPr="00B84A3D">
              <w:rPr>
                <w:rFonts w:asciiTheme="majorHAnsi" w:hAnsiTheme="majorHAnsi"/>
                <w:spacing w:val="4"/>
                <w:w w:val="105"/>
                <w:sz w:val="24"/>
                <w:szCs w:val="24"/>
              </w:rPr>
              <w:t>ь</w:t>
            </w:r>
            <w:r w:rsidRPr="00B84A3D">
              <w:rPr>
                <w:rFonts w:asciiTheme="majorHAnsi" w:hAnsiTheme="majorHAnsi"/>
                <w:spacing w:val="8"/>
                <w:w w:val="105"/>
                <w:sz w:val="24"/>
                <w:szCs w:val="24"/>
              </w:rPr>
              <w:t>т</w:t>
            </w:r>
            <w:r w:rsidRPr="00B84A3D">
              <w:rPr>
                <w:rFonts w:asciiTheme="majorHAnsi" w:hAnsiTheme="majorHAnsi"/>
                <w:spacing w:val="4"/>
                <w:w w:val="105"/>
                <w:sz w:val="24"/>
                <w:szCs w:val="24"/>
              </w:rPr>
              <w:t>у</w:t>
            </w:r>
            <w:r w:rsidRPr="00B84A3D">
              <w:rPr>
                <w:rFonts w:asciiTheme="majorHAnsi" w:hAnsiTheme="majorHAnsi"/>
                <w:spacing w:val="8"/>
                <w:w w:val="105"/>
                <w:sz w:val="24"/>
                <w:szCs w:val="24"/>
              </w:rPr>
              <w:t>р</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ы</w:t>
            </w:r>
            <w:r w:rsidRPr="00B84A3D">
              <w:rPr>
                <w:rFonts w:asciiTheme="majorHAnsi" w:hAnsiTheme="majorHAnsi"/>
                <w:w w:val="105"/>
                <w:sz w:val="24"/>
                <w:szCs w:val="24"/>
              </w:rPr>
              <w:t>х</w:t>
            </w:r>
            <w:r w:rsidRPr="00B84A3D">
              <w:rPr>
                <w:rFonts w:asciiTheme="majorHAnsi" w:hAnsiTheme="majorHAnsi"/>
                <w:spacing w:val="10"/>
                <w:sz w:val="24"/>
                <w:szCs w:val="24"/>
              </w:rPr>
              <w:t xml:space="preserve"> </w:t>
            </w:r>
            <w:r w:rsidRPr="00B84A3D">
              <w:rPr>
                <w:rFonts w:asciiTheme="majorHAnsi" w:hAnsiTheme="majorHAnsi"/>
                <w:spacing w:val="5"/>
                <w:w w:val="105"/>
                <w:sz w:val="24"/>
                <w:szCs w:val="24"/>
              </w:rPr>
              <w:t>п</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ак</w:t>
            </w:r>
            <w:r w:rsidRPr="00B84A3D">
              <w:rPr>
                <w:rFonts w:asciiTheme="majorHAnsi" w:hAnsiTheme="majorHAnsi"/>
                <w:spacing w:val="8"/>
                <w:w w:val="105"/>
                <w:sz w:val="24"/>
                <w:szCs w:val="24"/>
              </w:rPr>
              <w:t>т</w:t>
            </w:r>
            <w:r w:rsidRPr="00B84A3D">
              <w:rPr>
                <w:rFonts w:asciiTheme="majorHAnsi" w:hAnsiTheme="majorHAnsi"/>
                <w:spacing w:val="5"/>
                <w:w w:val="105"/>
                <w:sz w:val="24"/>
                <w:szCs w:val="24"/>
              </w:rPr>
              <w:t>и</w:t>
            </w:r>
            <w:r w:rsidRPr="00B84A3D">
              <w:rPr>
                <w:rFonts w:asciiTheme="majorHAnsi" w:hAnsiTheme="majorHAnsi"/>
                <w:w w:val="106"/>
                <w:sz w:val="24"/>
                <w:szCs w:val="24"/>
              </w:rPr>
              <w:t>к</w:t>
            </w:r>
            <w:r w:rsidRPr="00B84A3D">
              <w:rPr>
                <w:rFonts w:asciiTheme="majorHAnsi" w:hAnsiTheme="majorHAnsi"/>
                <w:spacing w:val="9"/>
                <w:sz w:val="24"/>
                <w:szCs w:val="24"/>
              </w:rPr>
              <w:t xml:space="preserve"> </w:t>
            </w:r>
            <w:r w:rsidRPr="00B84A3D">
              <w:rPr>
                <w:rFonts w:asciiTheme="majorHAnsi" w:hAnsiTheme="majorHAnsi"/>
                <w:w w:val="105"/>
                <w:sz w:val="24"/>
                <w:szCs w:val="24"/>
              </w:rPr>
              <w:t>в</w:t>
            </w:r>
            <w:r w:rsidRPr="00B84A3D">
              <w:rPr>
                <w:rFonts w:asciiTheme="majorHAnsi" w:hAnsiTheme="majorHAnsi"/>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е</w:t>
            </w:r>
            <w:r w:rsidRPr="00B84A3D">
              <w:rPr>
                <w:rFonts w:asciiTheme="majorHAnsi" w:hAnsiTheme="majorHAnsi"/>
                <w:spacing w:val="7"/>
                <w:w w:val="106"/>
                <w:sz w:val="24"/>
                <w:szCs w:val="24"/>
              </w:rPr>
              <w:t>ж</w:t>
            </w:r>
            <w:r w:rsidRPr="00B84A3D">
              <w:rPr>
                <w:rFonts w:asciiTheme="majorHAnsi" w:hAnsiTheme="majorHAnsi"/>
                <w:spacing w:val="4"/>
                <w:w w:val="105"/>
                <w:sz w:val="24"/>
                <w:szCs w:val="24"/>
              </w:rPr>
              <w:t>и</w:t>
            </w:r>
            <w:r w:rsidRPr="00B84A3D">
              <w:rPr>
                <w:rFonts w:asciiTheme="majorHAnsi" w:hAnsiTheme="majorHAnsi"/>
                <w:spacing w:val="6"/>
                <w:w w:val="106"/>
                <w:sz w:val="24"/>
                <w:szCs w:val="24"/>
              </w:rPr>
              <w:t>м</w:t>
            </w:r>
            <w:r w:rsidRPr="00B84A3D">
              <w:rPr>
                <w:rFonts w:asciiTheme="majorHAnsi" w:hAnsiTheme="majorHAnsi"/>
                <w:w w:val="106"/>
                <w:sz w:val="24"/>
                <w:szCs w:val="24"/>
              </w:rPr>
              <w:t>е</w:t>
            </w:r>
            <w:r w:rsidRPr="00B84A3D">
              <w:rPr>
                <w:rFonts w:asciiTheme="majorHAnsi" w:hAnsiTheme="majorHAnsi"/>
                <w:spacing w:val="10"/>
                <w:sz w:val="24"/>
                <w:szCs w:val="24"/>
              </w:rPr>
              <w:t xml:space="preserve"> </w:t>
            </w:r>
            <w:r w:rsidRPr="00B84A3D">
              <w:rPr>
                <w:rFonts w:asciiTheme="majorHAnsi" w:hAnsiTheme="majorHAnsi"/>
                <w:spacing w:val="5"/>
                <w:w w:val="106"/>
                <w:sz w:val="24"/>
                <w:szCs w:val="24"/>
              </w:rPr>
              <w:t>д</w:t>
            </w:r>
            <w:r w:rsidRPr="00B84A3D">
              <w:rPr>
                <w:rFonts w:asciiTheme="majorHAnsi" w:hAnsiTheme="majorHAnsi"/>
                <w:w w:val="105"/>
                <w:sz w:val="24"/>
                <w:szCs w:val="24"/>
              </w:rPr>
              <w:t>н</w:t>
            </w:r>
            <w:r w:rsidRPr="00B84A3D">
              <w:rPr>
                <w:rFonts w:asciiTheme="majorHAnsi" w:hAnsiTheme="majorHAnsi"/>
                <w:w w:val="106"/>
                <w:sz w:val="24"/>
                <w:szCs w:val="24"/>
              </w:rPr>
              <w:t>я</w:t>
            </w:r>
            <w:r>
              <w:rPr>
                <w:rFonts w:asciiTheme="majorHAnsi" w:hAnsiTheme="majorHAnsi"/>
                <w:sz w:val="24"/>
                <w:szCs w:val="24"/>
              </w:rPr>
              <w:t xml:space="preserve"> </w:t>
            </w:r>
            <w:r w:rsidRPr="00B84A3D">
              <w:rPr>
                <w:rFonts w:asciiTheme="majorHAnsi" w:hAnsiTheme="majorHAnsi"/>
                <w:spacing w:val="3"/>
                <w:w w:val="105"/>
                <w:sz w:val="24"/>
                <w:szCs w:val="24"/>
              </w:rPr>
              <w:t>(</w:t>
            </w:r>
            <w:r w:rsidRPr="00B84A3D">
              <w:rPr>
                <w:rFonts w:asciiTheme="majorHAnsi" w:hAnsiTheme="majorHAnsi"/>
                <w:w w:val="105"/>
                <w:sz w:val="24"/>
                <w:szCs w:val="24"/>
              </w:rPr>
              <w:t>в</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оо</w:t>
            </w:r>
            <w:r w:rsidRPr="00B84A3D">
              <w:rPr>
                <w:rFonts w:asciiTheme="majorHAnsi" w:hAnsiTheme="majorHAnsi"/>
                <w:spacing w:val="8"/>
                <w:w w:val="105"/>
                <w:sz w:val="24"/>
                <w:szCs w:val="24"/>
              </w:rPr>
              <w:t>т</w:t>
            </w:r>
            <w:r w:rsidRPr="00B84A3D">
              <w:rPr>
                <w:rFonts w:asciiTheme="majorHAnsi" w:hAnsiTheme="majorHAnsi"/>
                <w:w w:val="105"/>
                <w:sz w:val="24"/>
                <w:szCs w:val="24"/>
              </w:rPr>
              <w:t>в</w:t>
            </w:r>
            <w:r w:rsidRPr="00B84A3D">
              <w:rPr>
                <w:rFonts w:asciiTheme="majorHAnsi" w:hAnsiTheme="majorHAnsi"/>
                <w:spacing w:val="3"/>
                <w:w w:val="106"/>
                <w:sz w:val="24"/>
                <w:szCs w:val="24"/>
              </w:rPr>
              <w:t>е</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5"/>
                <w:w w:val="105"/>
                <w:sz w:val="24"/>
                <w:szCs w:val="24"/>
              </w:rPr>
              <w:t>в</w:t>
            </w:r>
            <w:r w:rsidRPr="00B84A3D">
              <w:rPr>
                <w:rFonts w:asciiTheme="majorHAnsi" w:hAnsiTheme="majorHAnsi"/>
                <w:spacing w:val="4"/>
                <w:w w:val="105"/>
                <w:sz w:val="24"/>
                <w:szCs w:val="24"/>
              </w:rPr>
              <w:t>и</w:t>
            </w:r>
            <w:r w:rsidRPr="00B84A3D">
              <w:rPr>
                <w:rFonts w:asciiTheme="majorHAnsi" w:hAnsiTheme="majorHAnsi"/>
                <w:w w:val="105"/>
                <w:sz w:val="24"/>
                <w:szCs w:val="24"/>
              </w:rPr>
              <w:t>и</w:t>
            </w:r>
            <w:r w:rsidRPr="00B84A3D">
              <w:rPr>
                <w:rFonts w:asciiTheme="majorHAnsi" w:hAnsiTheme="majorHAnsi"/>
                <w:spacing w:val="7"/>
                <w:sz w:val="24"/>
                <w:szCs w:val="24"/>
              </w:rPr>
              <w:t xml:space="preserve"> </w:t>
            </w:r>
            <w:r w:rsidRPr="00B84A3D">
              <w:rPr>
                <w:rFonts w:asciiTheme="majorHAnsi" w:hAnsiTheme="majorHAnsi"/>
                <w:w w:val="106"/>
                <w:sz w:val="24"/>
                <w:szCs w:val="24"/>
              </w:rPr>
              <w:t>с</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4"/>
                <w:w w:val="105"/>
                <w:sz w:val="24"/>
                <w:szCs w:val="24"/>
              </w:rPr>
              <w:t>оз</w:t>
            </w:r>
            <w:r w:rsidRPr="00B84A3D">
              <w:rPr>
                <w:rFonts w:asciiTheme="majorHAnsi" w:hAnsiTheme="majorHAnsi"/>
                <w:spacing w:val="3"/>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де</w:t>
            </w:r>
            <w:r w:rsidRPr="00B84A3D">
              <w:rPr>
                <w:rFonts w:asciiTheme="majorHAnsi" w:hAnsiTheme="majorHAnsi"/>
                <w:spacing w:val="8"/>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1"/>
                <w:w w:val="105"/>
                <w:sz w:val="24"/>
                <w:szCs w:val="24"/>
              </w:rPr>
              <w:t>й)</w:t>
            </w:r>
          </w:p>
          <w:p w:rsidR="00D93E5D" w:rsidRPr="00B84A3D" w:rsidRDefault="00D93E5D" w:rsidP="00A87757">
            <w:pPr>
              <w:tabs>
                <w:tab w:val="left" w:pos="490"/>
                <w:tab w:val="left" w:pos="1164"/>
                <w:tab w:val="left" w:pos="1568"/>
                <w:tab w:val="left" w:pos="2728"/>
                <w:tab w:val="left" w:pos="3126"/>
                <w:tab w:val="left" w:pos="3916"/>
              </w:tabs>
              <w:jc w:val="both"/>
              <w:rPr>
                <w:rFonts w:asciiTheme="majorHAnsi" w:hAnsiTheme="majorHAnsi"/>
                <w:sz w:val="24"/>
                <w:szCs w:val="24"/>
              </w:rPr>
            </w:pPr>
            <w:r w:rsidRPr="00B84A3D">
              <w:rPr>
                <w:rFonts w:asciiTheme="majorHAnsi" w:hAnsiTheme="majorHAnsi"/>
                <w:w w:val="105"/>
                <w:sz w:val="24"/>
                <w:szCs w:val="24"/>
              </w:rPr>
              <w:t>Б</w:t>
            </w:r>
            <w:r w:rsidRPr="00B84A3D">
              <w:rPr>
                <w:rFonts w:asciiTheme="majorHAnsi" w:hAnsiTheme="majorHAnsi"/>
                <w:spacing w:val="2"/>
                <w:w w:val="106"/>
                <w:sz w:val="24"/>
                <w:szCs w:val="24"/>
              </w:rPr>
              <w:t>е</w:t>
            </w:r>
            <w:r w:rsidRPr="00B84A3D">
              <w:rPr>
                <w:rFonts w:asciiTheme="majorHAnsi" w:hAnsiTheme="majorHAnsi"/>
                <w:spacing w:val="7"/>
                <w:w w:val="106"/>
                <w:sz w:val="24"/>
                <w:szCs w:val="24"/>
              </w:rPr>
              <w:t>с</w:t>
            </w:r>
            <w:r w:rsidRPr="00B84A3D">
              <w:rPr>
                <w:rFonts w:asciiTheme="majorHAnsi" w:hAnsiTheme="majorHAnsi"/>
                <w:spacing w:val="2"/>
                <w:w w:val="106"/>
                <w:sz w:val="24"/>
                <w:szCs w:val="24"/>
              </w:rPr>
              <w:t>е</w:t>
            </w:r>
            <w:r w:rsidRPr="00B84A3D">
              <w:rPr>
                <w:rFonts w:asciiTheme="majorHAnsi" w:hAnsiTheme="majorHAnsi"/>
                <w:spacing w:val="6"/>
                <w:w w:val="106"/>
                <w:sz w:val="24"/>
                <w:szCs w:val="24"/>
              </w:rPr>
              <w:t>д</w:t>
            </w:r>
            <w:r w:rsidRPr="00B84A3D">
              <w:rPr>
                <w:rFonts w:asciiTheme="majorHAnsi" w:hAnsiTheme="majorHAnsi"/>
                <w:spacing w:val="2"/>
                <w:w w:val="106"/>
                <w:sz w:val="24"/>
                <w:szCs w:val="24"/>
              </w:rPr>
              <w:t>ы</w:t>
            </w:r>
            <w:r w:rsidRPr="00B84A3D">
              <w:rPr>
                <w:rFonts w:asciiTheme="majorHAnsi" w:hAnsiTheme="majorHAnsi"/>
                <w:w w:val="106"/>
                <w:sz w:val="24"/>
                <w:szCs w:val="24"/>
              </w:rPr>
              <w:t>:</w:t>
            </w:r>
            <w:r w:rsidRPr="00B84A3D">
              <w:rPr>
                <w:rFonts w:asciiTheme="majorHAnsi" w:hAnsiTheme="majorHAnsi"/>
                <w:sz w:val="24"/>
                <w:szCs w:val="24"/>
              </w:rPr>
              <w:tab/>
            </w:r>
            <w:r w:rsidRPr="00B84A3D">
              <w:rPr>
                <w:rFonts w:asciiTheme="majorHAnsi" w:hAnsiTheme="majorHAnsi"/>
                <w:spacing w:val="3"/>
                <w:w w:val="105"/>
                <w:sz w:val="24"/>
                <w:szCs w:val="24"/>
              </w:rPr>
              <w:t>«</w:t>
            </w:r>
            <w:r w:rsidRPr="00B84A3D">
              <w:rPr>
                <w:rFonts w:asciiTheme="majorHAnsi" w:hAnsiTheme="majorHAnsi"/>
                <w:spacing w:val="4"/>
                <w:w w:val="105"/>
                <w:sz w:val="24"/>
                <w:szCs w:val="24"/>
              </w:rPr>
              <w:t>П</w:t>
            </w:r>
            <w:r w:rsidRPr="00B84A3D">
              <w:rPr>
                <w:rFonts w:asciiTheme="majorHAnsi" w:hAnsiTheme="majorHAnsi"/>
                <w:spacing w:val="3"/>
                <w:w w:val="105"/>
                <w:sz w:val="24"/>
                <w:szCs w:val="24"/>
              </w:rPr>
              <w:t>л</w:t>
            </w:r>
            <w:r w:rsidRPr="00B84A3D">
              <w:rPr>
                <w:rFonts w:asciiTheme="majorHAnsi" w:hAnsiTheme="majorHAnsi"/>
                <w:spacing w:val="4"/>
                <w:w w:val="105"/>
                <w:sz w:val="24"/>
                <w:szCs w:val="24"/>
              </w:rPr>
              <w:t>о</w:t>
            </w:r>
            <w:r w:rsidRPr="00B84A3D">
              <w:rPr>
                <w:rFonts w:asciiTheme="majorHAnsi" w:hAnsiTheme="majorHAnsi"/>
                <w:spacing w:val="7"/>
                <w:w w:val="105"/>
                <w:sz w:val="24"/>
                <w:szCs w:val="24"/>
              </w:rPr>
              <w:t>х</w:t>
            </w:r>
            <w:r w:rsidRPr="00B84A3D">
              <w:rPr>
                <w:rFonts w:asciiTheme="majorHAnsi" w:hAnsiTheme="majorHAnsi"/>
                <w:w w:val="105"/>
                <w:sz w:val="24"/>
                <w:szCs w:val="24"/>
              </w:rPr>
              <w:t>и</w:t>
            </w:r>
            <w:r w:rsidRPr="00B84A3D">
              <w:rPr>
                <w:rFonts w:asciiTheme="majorHAnsi" w:hAnsiTheme="majorHAnsi"/>
                <w:w w:val="106"/>
                <w:sz w:val="24"/>
                <w:szCs w:val="24"/>
              </w:rPr>
              <w:t>е</w:t>
            </w:r>
            <w:r w:rsidRPr="00B84A3D">
              <w:rPr>
                <w:rFonts w:asciiTheme="majorHAnsi" w:hAnsiTheme="majorHAnsi"/>
                <w:sz w:val="24"/>
                <w:szCs w:val="24"/>
              </w:rPr>
              <w:tab/>
            </w:r>
            <w:r w:rsidRPr="00B84A3D">
              <w:rPr>
                <w:rFonts w:asciiTheme="majorHAnsi" w:hAnsiTheme="majorHAnsi"/>
                <w:w w:val="105"/>
                <w:sz w:val="24"/>
                <w:szCs w:val="24"/>
              </w:rPr>
              <w:t>и</w:t>
            </w:r>
            <w:r w:rsidRPr="00B84A3D">
              <w:rPr>
                <w:rFonts w:asciiTheme="majorHAnsi" w:hAnsiTheme="majorHAnsi"/>
                <w:sz w:val="24"/>
                <w:szCs w:val="24"/>
              </w:rPr>
              <w:tab/>
            </w:r>
            <w:r w:rsidRPr="00B84A3D">
              <w:rPr>
                <w:rFonts w:asciiTheme="majorHAnsi" w:hAnsiTheme="majorHAnsi"/>
                <w:spacing w:val="3"/>
                <w:w w:val="105"/>
                <w:sz w:val="24"/>
                <w:szCs w:val="24"/>
              </w:rPr>
              <w:t>хоро</w:t>
            </w:r>
            <w:r w:rsidRPr="00B84A3D">
              <w:rPr>
                <w:rFonts w:asciiTheme="majorHAnsi" w:hAnsiTheme="majorHAnsi"/>
                <w:spacing w:val="8"/>
                <w:w w:val="105"/>
                <w:sz w:val="24"/>
                <w:szCs w:val="24"/>
              </w:rPr>
              <w:t>ш</w:t>
            </w:r>
            <w:r w:rsidRPr="00B84A3D">
              <w:rPr>
                <w:rFonts w:asciiTheme="majorHAnsi" w:hAnsiTheme="majorHAnsi"/>
                <w:spacing w:val="4"/>
                <w:w w:val="105"/>
                <w:sz w:val="24"/>
                <w:szCs w:val="24"/>
              </w:rPr>
              <w:t>и</w:t>
            </w:r>
            <w:r w:rsidRPr="00B84A3D">
              <w:rPr>
                <w:rFonts w:asciiTheme="majorHAnsi" w:hAnsiTheme="majorHAnsi"/>
                <w:w w:val="106"/>
                <w:sz w:val="24"/>
                <w:szCs w:val="24"/>
              </w:rPr>
              <w:t>е</w:t>
            </w:r>
            <w:r w:rsidRPr="00B84A3D">
              <w:rPr>
                <w:rFonts w:asciiTheme="majorHAnsi" w:hAnsiTheme="majorHAnsi"/>
                <w:sz w:val="24"/>
                <w:szCs w:val="24"/>
              </w:rPr>
              <w:t xml:space="preserve"> </w:t>
            </w:r>
            <w:r w:rsidRPr="00B84A3D">
              <w:rPr>
                <w:rFonts w:asciiTheme="majorHAnsi" w:hAnsiTheme="majorHAnsi"/>
                <w:w w:val="105"/>
                <w:sz w:val="24"/>
                <w:szCs w:val="24"/>
              </w:rPr>
              <w:t>п</w:t>
            </w:r>
            <w:r w:rsidRPr="00B84A3D">
              <w:rPr>
                <w:rFonts w:asciiTheme="majorHAnsi" w:hAnsiTheme="majorHAnsi"/>
                <w:spacing w:val="8"/>
                <w:w w:val="105"/>
                <w:sz w:val="24"/>
                <w:szCs w:val="24"/>
              </w:rPr>
              <w:t>о</w:t>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т</w:t>
            </w:r>
            <w:r w:rsidRPr="00B84A3D">
              <w:rPr>
                <w:rFonts w:asciiTheme="majorHAnsi" w:hAnsiTheme="majorHAnsi"/>
                <w:spacing w:val="9"/>
                <w:w w:val="105"/>
                <w:sz w:val="24"/>
                <w:szCs w:val="24"/>
              </w:rPr>
              <w:t>у</w:t>
            </w:r>
            <w:r w:rsidRPr="00B84A3D">
              <w:rPr>
                <w:rFonts w:asciiTheme="majorHAnsi" w:hAnsiTheme="majorHAnsi"/>
                <w:w w:val="105"/>
                <w:sz w:val="24"/>
                <w:szCs w:val="24"/>
              </w:rPr>
              <w:t>п</w:t>
            </w:r>
            <w:r w:rsidRPr="00B84A3D">
              <w:rPr>
                <w:rFonts w:asciiTheme="majorHAnsi" w:hAnsiTheme="majorHAnsi"/>
                <w:spacing w:val="6"/>
                <w:w w:val="106"/>
                <w:sz w:val="24"/>
                <w:szCs w:val="24"/>
              </w:rPr>
              <w:t>к</w:t>
            </w:r>
            <w:r w:rsidRPr="00B84A3D">
              <w:rPr>
                <w:rFonts w:asciiTheme="majorHAnsi" w:hAnsiTheme="majorHAnsi"/>
                <w:w w:val="105"/>
                <w:sz w:val="24"/>
                <w:szCs w:val="24"/>
              </w:rPr>
              <w:t>и</w:t>
            </w:r>
            <w:r w:rsidRPr="00B84A3D">
              <w:rPr>
                <w:rFonts w:asciiTheme="majorHAnsi" w:hAnsiTheme="majorHAnsi"/>
                <w:spacing w:val="3"/>
                <w:w w:val="105"/>
                <w:sz w:val="24"/>
                <w:szCs w:val="24"/>
              </w:rPr>
              <w:t>»</w:t>
            </w:r>
            <w:r w:rsidRPr="00B84A3D">
              <w:rPr>
                <w:rFonts w:asciiTheme="majorHAnsi" w:hAnsiTheme="majorHAnsi"/>
                <w:spacing w:val="1"/>
                <w:w w:val="105"/>
                <w:sz w:val="24"/>
                <w:szCs w:val="24"/>
              </w:rPr>
              <w:t>,</w:t>
            </w:r>
            <w:r w:rsidRPr="00B84A3D">
              <w:rPr>
                <w:rFonts w:asciiTheme="majorHAnsi" w:hAnsiTheme="majorHAnsi"/>
                <w:spacing w:val="145"/>
                <w:sz w:val="24"/>
                <w:szCs w:val="24"/>
              </w:rPr>
              <w:t xml:space="preserve"> </w:t>
            </w:r>
            <w:r w:rsidRPr="00B84A3D">
              <w:rPr>
                <w:rFonts w:asciiTheme="majorHAnsi" w:hAnsiTheme="majorHAnsi"/>
                <w:spacing w:val="3"/>
                <w:w w:val="105"/>
                <w:sz w:val="24"/>
                <w:szCs w:val="24"/>
              </w:rPr>
              <w:t>«</w:t>
            </w:r>
            <w:r w:rsidRPr="00B84A3D">
              <w:rPr>
                <w:rFonts w:asciiTheme="majorHAnsi" w:hAnsiTheme="majorHAnsi"/>
                <w:w w:val="105"/>
                <w:sz w:val="24"/>
                <w:szCs w:val="24"/>
              </w:rPr>
              <w:t>П</w:t>
            </w:r>
            <w:r w:rsidRPr="00B84A3D">
              <w:rPr>
                <w:rFonts w:asciiTheme="majorHAnsi" w:hAnsiTheme="majorHAnsi"/>
                <w:spacing w:val="8"/>
                <w:w w:val="105"/>
                <w:sz w:val="24"/>
                <w:szCs w:val="24"/>
              </w:rPr>
              <w:t>р</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в</w:t>
            </w:r>
            <w:r w:rsidRPr="00B84A3D">
              <w:rPr>
                <w:rFonts w:asciiTheme="majorHAnsi" w:hAnsiTheme="majorHAnsi"/>
                <w:w w:val="105"/>
                <w:sz w:val="24"/>
                <w:szCs w:val="24"/>
              </w:rPr>
              <w:t>и</w:t>
            </w:r>
            <w:r w:rsidRPr="00B84A3D">
              <w:rPr>
                <w:rFonts w:asciiTheme="majorHAnsi" w:hAnsiTheme="majorHAnsi"/>
                <w:spacing w:val="3"/>
                <w:w w:val="105"/>
                <w:sz w:val="24"/>
                <w:szCs w:val="24"/>
              </w:rPr>
              <w:t>л</w:t>
            </w:r>
            <w:r w:rsidRPr="00B84A3D">
              <w:rPr>
                <w:rFonts w:asciiTheme="majorHAnsi" w:hAnsiTheme="majorHAnsi"/>
                <w:w w:val="106"/>
                <w:sz w:val="24"/>
                <w:szCs w:val="24"/>
              </w:rPr>
              <w:t>а</w:t>
            </w:r>
            <w:r w:rsidRPr="00B84A3D">
              <w:rPr>
                <w:rFonts w:asciiTheme="majorHAnsi" w:hAnsiTheme="majorHAnsi"/>
                <w:spacing w:val="143"/>
                <w:sz w:val="24"/>
                <w:szCs w:val="24"/>
              </w:rPr>
              <w:t xml:space="preserve"> </w:t>
            </w:r>
            <w:r w:rsidRPr="00B84A3D">
              <w:rPr>
                <w:rFonts w:asciiTheme="majorHAnsi" w:hAnsiTheme="majorHAnsi"/>
                <w:w w:val="105"/>
                <w:sz w:val="24"/>
                <w:szCs w:val="24"/>
              </w:rPr>
              <w:t>п</w:t>
            </w:r>
            <w:r w:rsidRPr="00B84A3D">
              <w:rPr>
                <w:rFonts w:asciiTheme="majorHAnsi" w:hAnsiTheme="majorHAnsi"/>
                <w:spacing w:val="9"/>
                <w:w w:val="105"/>
                <w:sz w:val="24"/>
                <w:szCs w:val="24"/>
              </w:rPr>
              <w:t>о</w:t>
            </w:r>
            <w:r w:rsidRPr="00B84A3D">
              <w:rPr>
                <w:rFonts w:asciiTheme="majorHAnsi" w:hAnsiTheme="majorHAnsi"/>
                <w:w w:val="105"/>
                <w:sz w:val="24"/>
                <w:szCs w:val="24"/>
              </w:rPr>
              <w:t>в</w:t>
            </w:r>
            <w:r w:rsidRPr="00B84A3D">
              <w:rPr>
                <w:rFonts w:asciiTheme="majorHAnsi" w:hAnsiTheme="majorHAnsi"/>
                <w:spacing w:val="6"/>
                <w:w w:val="106"/>
                <w:sz w:val="24"/>
                <w:szCs w:val="24"/>
              </w:rPr>
              <w:t>е</w:t>
            </w:r>
            <w:r w:rsidRPr="00B84A3D">
              <w:rPr>
                <w:rFonts w:asciiTheme="majorHAnsi" w:hAnsiTheme="majorHAnsi"/>
                <w:spacing w:val="1"/>
                <w:w w:val="106"/>
                <w:sz w:val="24"/>
                <w:szCs w:val="24"/>
              </w:rPr>
              <w:t>д</w:t>
            </w:r>
            <w:r w:rsidRPr="00B84A3D">
              <w:rPr>
                <w:rFonts w:asciiTheme="majorHAnsi" w:hAnsiTheme="majorHAnsi"/>
                <w:spacing w:val="7"/>
                <w:w w:val="106"/>
                <w:sz w:val="24"/>
                <w:szCs w:val="24"/>
              </w:rPr>
              <w:t>е</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pacing w:val="144"/>
                <w:sz w:val="24"/>
                <w:szCs w:val="24"/>
              </w:rPr>
              <w:t xml:space="preserve"> </w:t>
            </w:r>
            <w:r w:rsidRPr="00B84A3D">
              <w:rPr>
                <w:rFonts w:asciiTheme="majorHAnsi" w:hAnsiTheme="majorHAnsi"/>
                <w:w w:val="105"/>
                <w:sz w:val="24"/>
                <w:szCs w:val="24"/>
              </w:rPr>
              <w:t>в</w:t>
            </w:r>
            <w:r w:rsidRPr="00B84A3D">
              <w:rPr>
                <w:rFonts w:asciiTheme="majorHAnsi" w:hAnsiTheme="majorHAnsi"/>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т</w:t>
            </w:r>
            <w:r w:rsidRPr="00B84A3D">
              <w:rPr>
                <w:rFonts w:asciiTheme="majorHAnsi" w:hAnsiTheme="majorHAnsi"/>
                <w:spacing w:val="7"/>
                <w:w w:val="106"/>
                <w:sz w:val="24"/>
                <w:szCs w:val="24"/>
              </w:rPr>
              <w:t>с</w:t>
            </w:r>
            <w:r w:rsidRPr="00B84A3D">
              <w:rPr>
                <w:rFonts w:asciiTheme="majorHAnsi" w:hAnsiTheme="majorHAnsi"/>
                <w:spacing w:val="2"/>
                <w:w w:val="106"/>
                <w:sz w:val="24"/>
                <w:szCs w:val="24"/>
              </w:rPr>
              <w:t>а</w:t>
            </w:r>
            <w:r w:rsidRPr="00B84A3D">
              <w:rPr>
                <w:rFonts w:asciiTheme="majorHAnsi" w:hAnsiTheme="majorHAnsi"/>
                <w:spacing w:val="6"/>
                <w:w w:val="106"/>
                <w:sz w:val="24"/>
                <w:szCs w:val="24"/>
              </w:rPr>
              <w:t>д</w:t>
            </w:r>
            <w:r w:rsidRPr="00B84A3D">
              <w:rPr>
                <w:rFonts w:asciiTheme="majorHAnsi" w:hAnsiTheme="majorHAnsi"/>
                <w:spacing w:val="4"/>
                <w:w w:val="105"/>
                <w:sz w:val="24"/>
                <w:szCs w:val="24"/>
              </w:rPr>
              <w:t>у</w:t>
            </w:r>
            <w:r w:rsidRPr="00B84A3D">
              <w:rPr>
                <w:rFonts w:asciiTheme="majorHAnsi" w:hAnsiTheme="majorHAnsi"/>
                <w:spacing w:val="3"/>
                <w:w w:val="105"/>
                <w:sz w:val="24"/>
                <w:szCs w:val="24"/>
              </w:rPr>
              <w:t>»</w:t>
            </w:r>
            <w:r w:rsidRPr="00B84A3D">
              <w:rPr>
                <w:rFonts w:asciiTheme="majorHAnsi" w:hAnsiTheme="majorHAnsi"/>
                <w:w w:val="105"/>
                <w:sz w:val="24"/>
                <w:szCs w:val="24"/>
              </w:rPr>
              <w:t>,</w:t>
            </w:r>
            <w:r w:rsidRPr="00B84A3D">
              <w:rPr>
                <w:rFonts w:asciiTheme="majorHAnsi" w:hAnsiTheme="majorHAnsi"/>
                <w:sz w:val="24"/>
                <w:szCs w:val="24"/>
              </w:rPr>
              <w:t xml:space="preserve">       </w:t>
            </w:r>
            <w:r w:rsidRPr="00B84A3D">
              <w:rPr>
                <w:rFonts w:asciiTheme="majorHAnsi" w:hAnsiTheme="majorHAnsi"/>
                <w:spacing w:val="-8"/>
                <w:sz w:val="24"/>
                <w:szCs w:val="24"/>
              </w:rPr>
              <w:t xml:space="preserve"> </w:t>
            </w:r>
            <w:r w:rsidRPr="00B84A3D">
              <w:rPr>
                <w:rFonts w:asciiTheme="majorHAnsi" w:hAnsiTheme="majorHAnsi"/>
                <w:spacing w:val="7"/>
                <w:w w:val="105"/>
                <w:sz w:val="24"/>
                <w:szCs w:val="24"/>
              </w:rPr>
              <w:t>«</w:t>
            </w:r>
            <w:r w:rsidRPr="00B84A3D">
              <w:rPr>
                <w:rFonts w:asciiTheme="majorHAnsi" w:hAnsiTheme="majorHAnsi"/>
                <w:w w:val="105"/>
                <w:sz w:val="24"/>
                <w:szCs w:val="24"/>
              </w:rPr>
              <w:t>П</w:t>
            </w:r>
            <w:r w:rsidRPr="00B84A3D">
              <w:rPr>
                <w:rFonts w:asciiTheme="majorHAnsi" w:hAnsiTheme="majorHAnsi"/>
                <w:spacing w:val="3"/>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4"/>
                <w:w w:val="105"/>
                <w:sz w:val="24"/>
                <w:szCs w:val="24"/>
              </w:rPr>
              <w:t>в</w:t>
            </w:r>
            <w:r w:rsidRPr="00B84A3D">
              <w:rPr>
                <w:rFonts w:asciiTheme="majorHAnsi" w:hAnsiTheme="majorHAnsi"/>
                <w:w w:val="105"/>
                <w:sz w:val="24"/>
                <w:szCs w:val="24"/>
              </w:rPr>
              <w:t>и</w:t>
            </w:r>
            <w:r w:rsidRPr="00B84A3D">
              <w:rPr>
                <w:rFonts w:asciiTheme="majorHAnsi" w:hAnsiTheme="majorHAnsi"/>
                <w:spacing w:val="4"/>
                <w:w w:val="105"/>
                <w:sz w:val="24"/>
                <w:szCs w:val="24"/>
              </w:rPr>
              <w:t>л</w:t>
            </w:r>
            <w:r w:rsidRPr="00B84A3D">
              <w:rPr>
                <w:rFonts w:asciiTheme="majorHAnsi" w:hAnsiTheme="majorHAnsi"/>
                <w:w w:val="106"/>
                <w:sz w:val="24"/>
                <w:szCs w:val="24"/>
              </w:rPr>
              <w:t>а</w:t>
            </w:r>
            <w:r w:rsidRPr="00B84A3D">
              <w:rPr>
                <w:rFonts w:asciiTheme="majorHAnsi" w:hAnsiTheme="majorHAnsi"/>
                <w:sz w:val="24"/>
                <w:szCs w:val="24"/>
              </w:rPr>
              <w:t xml:space="preserve">       </w:t>
            </w:r>
            <w:r w:rsidRPr="00B84A3D">
              <w:rPr>
                <w:rFonts w:asciiTheme="majorHAnsi" w:hAnsiTheme="majorHAnsi"/>
                <w:spacing w:val="-5"/>
                <w:sz w:val="24"/>
                <w:szCs w:val="24"/>
              </w:rPr>
              <w:t xml:space="preserve"> </w:t>
            </w:r>
            <w:r w:rsidRPr="00B84A3D">
              <w:rPr>
                <w:rFonts w:asciiTheme="majorHAnsi" w:hAnsiTheme="majorHAnsi"/>
                <w:w w:val="105"/>
                <w:sz w:val="24"/>
                <w:szCs w:val="24"/>
              </w:rPr>
              <w:t>п</w:t>
            </w:r>
            <w:r w:rsidRPr="00B84A3D">
              <w:rPr>
                <w:rFonts w:asciiTheme="majorHAnsi" w:hAnsiTheme="majorHAnsi"/>
                <w:spacing w:val="7"/>
                <w:w w:val="105"/>
                <w:sz w:val="24"/>
                <w:szCs w:val="24"/>
              </w:rPr>
              <w:t>о</w:t>
            </w:r>
            <w:r w:rsidRPr="00B84A3D">
              <w:rPr>
                <w:rFonts w:asciiTheme="majorHAnsi" w:hAnsiTheme="majorHAnsi"/>
                <w:w w:val="105"/>
                <w:sz w:val="24"/>
                <w:szCs w:val="24"/>
              </w:rPr>
              <w:t>в</w:t>
            </w:r>
            <w:r w:rsidRPr="00B84A3D">
              <w:rPr>
                <w:rFonts w:asciiTheme="majorHAnsi" w:hAnsiTheme="majorHAnsi"/>
                <w:spacing w:val="7"/>
                <w:w w:val="106"/>
                <w:sz w:val="24"/>
                <w:szCs w:val="24"/>
              </w:rPr>
              <w:t>е</w:t>
            </w:r>
            <w:r w:rsidRPr="00B84A3D">
              <w:rPr>
                <w:rFonts w:asciiTheme="majorHAnsi" w:hAnsiTheme="majorHAnsi"/>
                <w:spacing w:val="1"/>
                <w:w w:val="106"/>
                <w:sz w:val="24"/>
                <w:szCs w:val="24"/>
              </w:rPr>
              <w:t>д</w:t>
            </w:r>
            <w:r w:rsidRPr="00B84A3D">
              <w:rPr>
                <w:rFonts w:asciiTheme="majorHAnsi" w:hAnsiTheme="majorHAnsi"/>
                <w:spacing w:val="7"/>
                <w:w w:val="106"/>
                <w:sz w:val="24"/>
                <w:szCs w:val="24"/>
              </w:rPr>
              <w:t>е</w:t>
            </w:r>
            <w:r w:rsidRPr="00B84A3D">
              <w:rPr>
                <w:rFonts w:asciiTheme="majorHAnsi" w:hAnsiTheme="majorHAnsi"/>
                <w:spacing w:val="5"/>
                <w:w w:val="105"/>
                <w:sz w:val="24"/>
                <w:szCs w:val="24"/>
              </w:rPr>
              <w:t>н</w:t>
            </w:r>
            <w:r w:rsidRPr="00B84A3D">
              <w:rPr>
                <w:rFonts w:asciiTheme="majorHAnsi" w:hAnsiTheme="majorHAnsi"/>
                <w:spacing w:val="4"/>
                <w:w w:val="105"/>
                <w:sz w:val="24"/>
                <w:szCs w:val="24"/>
              </w:rPr>
              <w:t>и</w:t>
            </w:r>
            <w:r w:rsidRPr="00B84A3D">
              <w:rPr>
                <w:rFonts w:asciiTheme="majorHAnsi" w:hAnsiTheme="majorHAnsi"/>
                <w:w w:val="106"/>
                <w:sz w:val="24"/>
                <w:szCs w:val="24"/>
              </w:rPr>
              <w:t>я</w:t>
            </w:r>
            <w:r w:rsidRPr="00B84A3D">
              <w:rPr>
                <w:rFonts w:asciiTheme="majorHAnsi" w:hAnsiTheme="majorHAnsi"/>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8"/>
                <w:w w:val="105"/>
                <w:sz w:val="24"/>
                <w:szCs w:val="24"/>
              </w:rPr>
              <w:t>о</w:t>
            </w:r>
            <w:r w:rsidRPr="00B84A3D">
              <w:rPr>
                <w:rFonts w:asciiTheme="majorHAnsi" w:hAnsiTheme="majorHAnsi"/>
                <w:spacing w:val="1"/>
                <w:w w:val="106"/>
                <w:sz w:val="24"/>
                <w:szCs w:val="24"/>
              </w:rPr>
              <w:t>м</w:t>
            </w:r>
            <w:r w:rsidRPr="00B84A3D">
              <w:rPr>
                <w:rFonts w:asciiTheme="majorHAnsi" w:hAnsiTheme="majorHAnsi"/>
                <w:spacing w:val="2"/>
                <w:w w:val="106"/>
                <w:sz w:val="24"/>
                <w:szCs w:val="24"/>
              </w:rPr>
              <w:t>а</w:t>
            </w:r>
            <w:r w:rsidRPr="00B84A3D">
              <w:rPr>
                <w:rFonts w:asciiTheme="majorHAnsi" w:hAnsiTheme="majorHAnsi"/>
                <w:spacing w:val="3"/>
                <w:w w:val="105"/>
                <w:sz w:val="24"/>
                <w:szCs w:val="24"/>
              </w:rPr>
              <w:t>»</w:t>
            </w:r>
            <w:r w:rsidRPr="00B84A3D">
              <w:rPr>
                <w:rFonts w:asciiTheme="majorHAnsi" w:hAnsiTheme="majorHAnsi"/>
                <w:w w:val="105"/>
                <w:sz w:val="24"/>
                <w:szCs w:val="24"/>
              </w:rPr>
              <w:t>,</w:t>
            </w:r>
            <w:r w:rsidRPr="00B84A3D">
              <w:rPr>
                <w:rFonts w:asciiTheme="majorHAnsi" w:hAnsiTheme="majorHAnsi"/>
                <w:sz w:val="24"/>
                <w:szCs w:val="24"/>
              </w:rPr>
              <w:tab/>
            </w:r>
            <w:r w:rsidRPr="00B84A3D">
              <w:rPr>
                <w:rFonts w:asciiTheme="majorHAnsi" w:hAnsiTheme="majorHAnsi"/>
                <w:spacing w:val="7"/>
                <w:w w:val="105"/>
                <w:sz w:val="24"/>
                <w:szCs w:val="24"/>
              </w:rPr>
              <w:t>«</w:t>
            </w:r>
            <w:r w:rsidRPr="00B84A3D">
              <w:rPr>
                <w:rFonts w:asciiTheme="majorHAnsi" w:hAnsiTheme="majorHAnsi"/>
                <w:w w:val="105"/>
                <w:sz w:val="24"/>
                <w:szCs w:val="24"/>
              </w:rPr>
              <w:t>П</w:t>
            </w:r>
            <w:r w:rsidRPr="00B84A3D">
              <w:rPr>
                <w:rFonts w:asciiTheme="majorHAnsi" w:hAnsiTheme="majorHAnsi"/>
                <w:spacing w:val="3"/>
                <w:w w:val="105"/>
                <w:sz w:val="24"/>
                <w:szCs w:val="24"/>
              </w:rPr>
              <w:t>р</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в</w:t>
            </w:r>
            <w:r w:rsidRPr="00B84A3D">
              <w:rPr>
                <w:rFonts w:asciiTheme="majorHAnsi" w:hAnsiTheme="majorHAnsi"/>
                <w:w w:val="105"/>
                <w:sz w:val="24"/>
                <w:szCs w:val="24"/>
              </w:rPr>
              <w:t>и</w:t>
            </w:r>
            <w:r w:rsidRPr="00B84A3D">
              <w:rPr>
                <w:rFonts w:asciiTheme="majorHAnsi" w:hAnsiTheme="majorHAnsi"/>
                <w:spacing w:val="8"/>
                <w:w w:val="105"/>
                <w:sz w:val="24"/>
                <w:szCs w:val="24"/>
              </w:rPr>
              <w:t>л</w:t>
            </w:r>
            <w:r w:rsidRPr="00B84A3D">
              <w:rPr>
                <w:rFonts w:asciiTheme="majorHAnsi" w:hAnsiTheme="majorHAnsi"/>
                <w:w w:val="106"/>
                <w:sz w:val="24"/>
                <w:szCs w:val="24"/>
              </w:rPr>
              <w:t>а</w:t>
            </w:r>
            <w:r w:rsidRPr="00B84A3D">
              <w:rPr>
                <w:rFonts w:asciiTheme="majorHAnsi" w:hAnsiTheme="majorHAnsi"/>
                <w:sz w:val="24"/>
                <w:szCs w:val="24"/>
              </w:rPr>
              <w:t xml:space="preserve">      </w:t>
            </w:r>
            <w:r w:rsidRPr="00B84A3D">
              <w:rPr>
                <w:rFonts w:asciiTheme="majorHAnsi" w:hAnsiTheme="majorHAnsi"/>
                <w:spacing w:val="-36"/>
                <w:sz w:val="24"/>
                <w:szCs w:val="24"/>
              </w:rPr>
              <w:t xml:space="preserve"> </w:t>
            </w:r>
            <w:r w:rsidRPr="00B84A3D">
              <w:rPr>
                <w:rFonts w:asciiTheme="majorHAnsi" w:hAnsiTheme="majorHAnsi"/>
                <w:w w:val="105"/>
                <w:sz w:val="24"/>
                <w:szCs w:val="24"/>
              </w:rPr>
              <w:t>п</w:t>
            </w:r>
            <w:r w:rsidRPr="00B84A3D">
              <w:rPr>
                <w:rFonts w:asciiTheme="majorHAnsi" w:hAnsiTheme="majorHAnsi"/>
                <w:spacing w:val="7"/>
                <w:w w:val="105"/>
                <w:sz w:val="24"/>
                <w:szCs w:val="24"/>
              </w:rPr>
              <w:t>о</w:t>
            </w:r>
            <w:r w:rsidRPr="00B84A3D">
              <w:rPr>
                <w:rFonts w:asciiTheme="majorHAnsi" w:hAnsiTheme="majorHAnsi"/>
                <w:w w:val="105"/>
                <w:sz w:val="24"/>
                <w:szCs w:val="24"/>
              </w:rPr>
              <w:t>в</w:t>
            </w:r>
            <w:r w:rsidRPr="00B84A3D">
              <w:rPr>
                <w:rFonts w:asciiTheme="majorHAnsi" w:hAnsiTheme="majorHAnsi"/>
                <w:spacing w:val="7"/>
                <w:w w:val="106"/>
                <w:sz w:val="24"/>
                <w:szCs w:val="24"/>
              </w:rPr>
              <w:t>е</w:t>
            </w:r>
            <w:r w:rsidRPr="00B84A3D">
              <w:rPr>
                <w:rFonts w:asciiTheme="majorHAnsi" w:hAnsiTheme="majorHAnsi"/>
                <w:spacing w:val="1"/>
                <w:w w:val="106"/>
                <w:sz w:val="24"/>
                <w:szCs w:val="24"/>
              </w:rPr>
              <w:t>д</w:t>
            </w:r>
            <w:r w:rsidRPr="00B84A3D">
              <w:rPr>
                <w:rFonts w:asciiTheme="majorHAnsi" w:hAnsiTheme="majorHAnsi"/>
                <w:spacing w:val="7"/>
                <w:w w:val="106"/>
                <w:sz w:val="24"/>
                <w:szCs w:val="24"/>
              </w:rPr>
              <w:t>е</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z w:val="24"/>
                <w:szCs w:val="24"/>
              </w:rPr>
              <w:tab/>
            </w:r>
            <w:r w:rsidRPr="00B84A3D">
              <w:rPr>
                <w:rFonts w:asciiTheme="majorHAnsi" w:hAnsiTheme="majorHAnsi"/>
                <w:w w:val="105"/>
                <w:sz w:val="24"/>
                <w:szCs w:val="24"/>
              </w:rPr>
              <w:t>в</w:t>
            </w:r>
            <w:r w:rsidRPr="00B84A3D">
              <w:rPr>
                <w:rFonts w:asciiTheme="majorHAnsi" w:hAnsiTheme="majorHAnsi"/>
                <w:sz w:val="24"/>
                <w:szCs w:val="24"/>
              </w:rPr>
              <w:t xml:space="preserve"> </w:t>
            </w:r>
            <w:r w:rsidRPr="00B84A3D">
              <w:rPr>
                <w:rFonts w:asciiTheme="majorHAnsi" w:hAnsiTheme="majorHAnsi"/>
                <w:spacing w:val="3"/>
                <w:w w:val="105"/>
                <w:sz w:val="24"/>
                <w:szCs w:val="24"/>
              </w:rPr>
              <w:t>о</w:t>
            </w:r>
            <w:r w:rsidRPr="00B84A3D">
              <w:rPr>
                <w:rFonts w:asciiTheme="majorHAnsi" w:hAnsiTheme="majorHAnsi"/>
                <w:spacing w:val="6"/>
                <w:w w:val="106"/>
                <w:sz w:val="24"/>
                <w:szCs w:val="24"/>
              </w:rPr>
              <w:t>б</w:t>
            </w:r>
            <w:r w:rsidRPr="00B84A3D">
              <w:rPr>
                <w:rFonts w:asciiTheme="majorHAnsi" w:hAnsiTheme="majorHAnsi"/>
                <w:spacing w:val="2"/>
                <w:w w:val="105"/>
                <w:sz w:val="24"/>
                <w:szCs w:val="24"/>
              </w:rPr>
              <w:t>щ</w:t>
            </w:r>
            <w:r w:rsidRPr="00B84A3D">
              <w:rPr>
                <w:rFonts w:asciiTheme="majorHAnsi" w:hAnsiTheme="majorHAnsi"/>
                <w:spacing w:val="2"/>
                <w:w w:val="106"/>
                <w:sz w:val="24"/>
                <w:szCs w:val="24"/>
              </w:rPr>
              <w:t>ес</w:t>
            </w:r>
            <w:r w:rsidRPr="00B84A3D">
              <w:rPr>
                <w:rFonts w:asciiTheme="majorHAnsi" w:hAnsiTheme="majorHAnsi"/>
                <w:spacing w:val="9"/>
                <w:w w:val="105"/>
                <w:sz w:val="24"/>
                <w:szCs w:val="24"/>
              </w:rPr>
              <w:t>т</w:t>
            </w:r>
            <w:r w:rsidRPr="00B84A3D">
              <w:rPr>
                <w:rFonts w:asciiTheme="majorHAnsi" w:hAnsiTheme="majorHAnsi"/>
                <w:spacing w:val="5"/>
                <w:w w:val="105"/>
                <w:sz w:val="24"/>
                <w:szCs w:val="24"/>
              </w:rPr>
              <w:t>в</w:t>
            </w:r>
            <w:r w:rsidRPr="00B84A3D">
              <w:rPr>
                <w:rFonts w:asciiTheme="majorHAnsi" w:hAnsiTheme="majorHAnsi"/>
                <w:spacing w:val="6"/>
                <w:w w:val="106"/>
                <w:sz w:val="24"/>
                <w:szCs w:val="24"/>
              </w:rPr>
              <w:t>е</w:t>
            </w:r>
            <w:r w:rsidRPr="00B84A3D">
              <w:rPr>
                <w:rFonts w:asciiTheme="majorHAnsi" w:hAnsiTheme="majorHAnsi"/>
                <w:spacing w:val="4"/>
                <w:w w:val="105"/>
                <w:sz w:val="24"/>
                <w:szCs w:val="24"/>
              </w:rPr>
              <w:t>н</w:t>
            </w:r>
            <w:r w:rsidRPr="00B84A3D">
              <w:rPr>
                <w:rFonts w:asciiTheme="majorHAnsi" w:hAnsiTheme="majorHAnsi"/>
                <w:w w:val="105"/>
                <w:sz w:val="24"/>
                <w:szCs w:val="24"/>
              </w:rPr>
              <w:t>н</w:t>
            </w:r>
            <w:r w:rsidRPr="00B84A3D">
              <w:rPr>
                <w:rFonts w:asciiTheme="majorHAnsi" w:hAnsiTheme="majorHAnsi"/>
                <w:spacing w:val="7"/>
                <w:w w:val="106"/>
                <w:sz w:val="24"/>
                <w:szCs w:val="24"/>
              </w:rPr>
              <w:t>ы</w:t>
            </w:r>
            <w:r w:rsidRPr="00B84A3D">
              <w:rPr>
                <w:rFonts w:asciiTheme="majorHAnsi" w:hAnsiTheme="majorHAnsi"/>
                <w:w w:val="105"/>
                <w:sz w:val="24"/>
                <w:szCs w:val="24"/>
              </w:rPr>
              <w:t>х</w:t>
            </w:r>
            <w:r w:rsidRPr="00B84A3D">
              <w:rPr>
                <w:rFonts w:asciiTheme="majorHAnsi" w:hAnsiTheme="majorHAnsi"/>
                <w:spacing w:val="10"/>
                <w:sz w:val="24"/>
                <w:szCs w:val="24"/>
              </w:rPr>
              <w:t xml:space="preserve"> </w:t>
            </w:r>
            <w:r w:rsidRPr="00B84A3D">
              <w:rPr>
                <w:rFonts w:asciiTheme="majorHAnsi" w:hAnsiTheme="majorHAnsi"/>
                <w:spacing w:val="1"/>
                <w:w w:val="106"/>
                <w:sz w:val="24"/>
                <w:szCs w:val="24"/>
              </w:rPr>
              <w:t>м</w:t>
            </w:r>
            <w:r w:rsidRPr="00B84A3D">
              <w:rPr>
                <w:rFonts w:asciiTheme="majorHAnsi" w:hAnsiTheme="majorHAnsi"/>
                <w:spacing w:val="7"/>
                <w:w w:val="106"/>
                <w:sz w:val="24"/>
                <w:szCs w:val="24"/>
              </w:rPr>
              <w:t>е</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2"/>
                <w:w w:val="106"/>
                <w:sz w:val="24"/>
                <w:szCs w:val="24"/>
              </w:rPr>
              <w:t>а</w:t>
            </w:r>
            <w:r w:rsidRPr="00B84A3D">
              <w:rPr>
                <w:rFonts w:asciiTheme="majorHAnsi" w:hAnsiTheme="majorHAnsi"/>
                <w:spacing w:val="8"/>
                <w:w w:val="105"/>
                <w:sz w:val="24"/>
                <w:szCs w:val="24"/>
              </w:rPr>
              <w:t>х</w:t>
            </w:r>
            <w:r w:rsidRPr="00B84A3D">
              <w:rPr>
                <w:rFonts w:asciiTheme="majorHAnsi" w:hAnsiTheme="majorHAnsi"/>
                <w:w w:val="105"/>
                <w:sz w:val="24"/>
                <w:szCs w:val="24"/>
              </w:rPr>
              <w:t>»</w:t>
            </w:r>
          </w:p>
          <w:p w:rsidR="00D93E5D" w:rsidRPr="00B84A3D" w:rsidRDefault="00D93E5D" w:rsidP="00A87757">
            <w:pPr>
              <w:tabs>
                <w:tab w:val="left" w:pos="706"/>
                <w:tab w:val="left" w:pos="2443"/>
              </w:tabs>
              <w:rPr>
                <w:rFonts w:asciiTheme="majorHAnsi" w:hAnsiTheme="majorHAnsi"/>
                <w:sz w:val="24"/>
                <w:szCs w:val="24"/>
              </w:rPr>
            </w:pPr>
            <w:r w:rsidRPr="00B84A3D">
              <w:rPr>
                <w:rFonts w:asciiTheme="majorHAnsi" w:hAnsiTheme="majorHAnsi"/>
                <w:spacing w:val="1"/>
                <w:w w:val="106"/>
                <w:sz w:val="24"/>
                <w:szCs w:val="24"/>
              </w:rPr>
              <w:t>Ч</w:t>
            </w:r>
            <w:r w:rsidRPr="00B84A3D">
              <w:rPr>
                <w:rFonts w:asciiTheme="majorHAnsi" w:hAnsiTheme="majorHAnsi"/>
                <w:spacing w:val="3"/>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е</w:t>
            </w:r>
            <w:r w:rsidRPr="00B84A3D">
              <w:rPr>
                <w:rFonts w:asciiTheme="majorHAnsi" w:hAnsiTheme="majorHAnsi"/>
                <w:sz w:val="24"/>
                <w:szCs w:val="24"/>
              </w:rPr>
              <w:tab/>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т</w:t>
            </w:r>
            <w:r w:rsidRPr="00B84A3D">
              <w:rPr>
                <w:rFonts w:asciiTheme="majorHAnsi" w:hAnsiTheme="majorHAnsi"/>
                <w:w w:val="105"/>
                <w:sz w:val="24"/>
                <w:szCs w:val="24"/>
              </w:rPr>
              <w:t>и</w:t>
            </w:r>
            <w:r w:rsidRPr="00B84A3D">
              <w:rPr>
                <w:rFonts w:asciiTheme="majorHAnsi" w:hAnsiTheme="majorHAnsi"/>
                <w:spacing w:val="3"/>
                <w:w w:val="105"/>
                <w:sz w:val="24"/>
                <w:szCs w:val="24"/>
              </w:rPr>
              <w:t>хо</w:t>
            </w:r>
            <w:r w:rsidRPr="00B84A3D">
              <w:rPr>
                <w:rFonts w:asciiTheme="majorHAnsi" w:hAnsiTheme="majorHAnsi"/>
                <w:spacing w:val="9"/>
                <w:w w:val="105"/>
                <w:sz w:val="24"/>
                <w:szCs w:val="24"/>
              </w:rPr>
              <w:t>т</w:t>
            </w:r>
            <w:r w:rsidRPr="00B84A3D">
              <w:rPr>
                <w:rFonts w:asciiTheme="majorHAnsi" w:hAnsiTheme="majorHAnsi"/>
                <w:w w:val="105"/>
                <w:sz w:val="24"/>
                <w:szCs w:val="24"/>
              </w:rPr>
              <w:t>в</w:t>
            </w:r>
            <w:r w:rsidRPr="00B84A3D">
              <w:rPr>
                <w:rFonts w:asciiTheme="majorHAnsi" w:hAnsiTheme="majorHAnsi"/>
                <w:spacing w:val="3"/>
                <w:w w:val="105"/>
                <w:sz w:val="24"/>
                <w:szCs w:val="24"/>
              </w:rPr>
              <w:t>о</w:t>
            </w:r>
            <w:r w:rsidRPr="00B84A3D">
              <w:rPr>
                <w:rFonts w:asciiTheme="majorHAnsi" w:hAnsiTheme="majorHAnsi"/>
                <w:spacing w:val="4"/>
                <w:w w:val="105"/>
                <w:sz w:val="24"/>
                <w:szCs w:val="24"/>
              </w:rPr>
              <w:t>р</w:t>
            </w:r>
            <w:r w:rsidRPr="00B84A3D">
              <w:rPr>
                <w:rFonts w:asciiTheme="majorHAnsi" w:hAnsiTheme="majorHAnsi"/>
                <w:spacing w:val="6"/>
                <w:w w:val="106"/>
                <w:sz w:val="24"/>
                <w:szCs w:val="24"/>
              </w:rPr>
              <w:t>е</w:t>
            </w:r>
            <w:r w:rsidRPr="00B84A3D">
              <w:rPr>
                <w:rFonts w:asciiTheme="majorHAnsi" w:hAnsiTheme="majorHAnsi"/>
                <w:w w:val="105"/>
                <w:sz w:val="24"/>
                <w:szCs w:val="24"/>
              </w:rPr>
              <w:t>н</w:t>
            </w:r>
            <w:r w:rsidRPr="00B84A3D">
              <w:rPr>
                <w:rFonts w:asciiTheme="majorHAnsi" w:hAnsiTheme="majorHAnsi"/>
                <w:spacing w:val="5"/>
                <w:w w:val="105"/>
                <w:sz w:val="24"/>
                <w:szCs w:val="24"/>
              </w:rPr>
              <w:t>и</w:t>
            </w:r>
            <w:r w:rsidRPr="00B84A3D">
              <w:rPr>
                <w:rFonts w:asciiTheme="majorHAnsi" w:hAnsiTheme="majorHAnsi"/>
                <w:w w:val="105"/>
                <w:sz w:val="24"/>
                <w:szCs w:val="24"/>
              </w:rPr>
              <w:t>й,</w:t>
            </w:r>
          </w:p>
          <w:p w:rsidR="00D93E5D" w:rsidRPr="00B84A3D" w:rsidRDefault="00D93E5D" w:rsidP="00A87757">
            <w:pPr>
              <w:rPr>
                <w:rFonts w:asciiTheme="majorHAnsi" w:hAnsiTheme="majorHAnsi"/>
                <w:w w:val="105"/>
                <w:sz w:val="24"/>
                <w:szCs w:val="24"/>
              </w:rPr>
            </w:pPr>
            <w:r w:rsidRPr="00B84A3D">
              <w:rPr>
                <w:rFonts w:asciiTheme="majorHAnsi" w:hAnsiTheme="majorHAnsi"/>
                <w:w w:val="105"/>
                <w:sz w:val="24"/>
                <w:szCs w:val="24"/>
              </w:rPr>
              <w:t>п</w:t>
            </w:r>
            <w:r w:rsidRPr="00B84A3D">
              <w:rPr>
                <w:rFonts w:asciiTheme="majorHAnsi" w:hAnsiTheme="majorHAnsi"/>
                <w:spacing w:val="3"/>
                <w:w w:val="105"/>
                <w:sz w:val="24"/>
                <w:szCs w:val="24"/>
              </w:rPr>
              <w:t>о</w:t>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ло</w:t>
            </w:r>
            <w:r w:rsidRPr="00B84A3D">
              <w:rPr>
                <w:rFonts w:asciiTheme="majorHAnsi" w:hAnsiTheme="majorHAnsi"/>
                <w:spacing w:val="5"/>
                <w:w w:val="105"/>
                <w:sz w:val="24"/>
                <w:szCs w:val="24"/>
              </w:rPr>
              <w:t>ви</w:t>
            </w:r>
            <w:r w:rsidRPr="00B84A3D">
              <w:rPr>
                <w:rFonts w:asciiTheme="majorHAnsi" w:hAnsiTheme="majorHAnsi"/>
                <w:w w:val="105"/>
                <w:sz w:val="24"/>
                <w:szCs w:val="24"/>
              </w:rPr>
              <w:t>ц,</w:t>
            </w:r>
            <w:r w:rsidRPr="00B84A3D">
              <w:rPr>
                <w:rFonts w:asciiTheme="majorHAnsi" w:hAnsiTheme="majorHAnsi"/>
                <w:spacing w:val="11"/>
                <w:sz w:val="24"/>
                <w:szCs w:val="24"/>
              </w:rPr>
              <w:t xml:space="preserve"> </w:t>
            </w:r>
            <w:r w:rsidRPr="00B84A3D">
              <w:rPr>
                <w:rFonts w:asciiTheme="majorHAnsi" w:hAnsiTheme="majorHAnsi"/>
                <w:w w:val="105"/>
                <w:sz w:val="24"/>
                <w:szCs w:val="24"/>
              </w:rPr>
              <w:t>п</w:t>
            </w:r>
            <w:r w:rsidRPr="00B84A3D">
              <w:rPr>
                <w:rFonts w:asciiTheme="majorHAnsi" w:hAnsiTheme="majorHAnsi"/>
                <w:spacing w:val="3"/>
                <w:w w:val="105"/>
                <w:sz w:val="24"/>
                <w:szCs w:val="24"/>
              </w:rPr>
              <w:t>о</w:t>
            </w:r>
            <w:r w:rsidRPr="00B84A3D">
              <w:rPr>
                <w:rFonts w:asciiTheme="majorHAnsi" w:hAnsiTheme="majorHAnsi"/>
                <w:w w:val="105"/>
                <w:sz w:val="24"/>
                <w:szCs w:val="24"/>
              </w:rPr>
              <w:t>г</w:t>
            </w:r>
            <w:r w:rsidRPr="00B84A3D">
              <w:rPr>
                <w:rFonts w:asciiTheme="majorHAnsi" w:hAnsiTheme="majorHAnsi"/>
                <w:spacing w:val="8"/>
                <w:w w:val="105"/>
                <w:sz w:val="24"/>
                <w:szCs w:val="24"/>
              </w:rPr>
              <w:t>о</w:t>
            </w:r>
            <w:r w:rsidRPr="00B84A3D">
              <w:rPr>
                <w:rFonts w:asciiTheme="majorHAnsi" w:hAnsiTheme="majorHAnsi"/>
                <w:w w:val="105"/>
                <w:sz w:val="24"/>
                <w:szCs w:val="24"/>
              </w:rPr>
              <w:t>в</w:t>
            </w:r>
            <w:r w:rsidRPr="00B84A3D">
              <w:rPr>
                <w:rFonts w:asciiTheme="majorHAnsi" w:hAnsiTheme="majorHAnsi"/>
                <w:spacing w:val="4"/>
                <w:w w:val="105"/>
                <w:sz w:val="24"/>
                <w:szCs w:val="24"/>
              </w:rPr>
              <w:t>о</w:t>
            </w:r>
            <w:r w:rsidRPr="00B84A3D">
              <w:rPr>
                <w:rFonts w:asciiTheme="majorHAnsi" w:hAnsiTheme="majorHAnsi"/>
                <w:spacing w:val="3"/>
                <w:w w:val="105"/>
                <w:sz w:val="24"/>
                <w:szCs w:val="24"/>
              </w:rPr>
              <w:t>ро</w:t>
            </w:r>
            <w:r w:rsidRPr="00B84A3D">
              <w:rPr>
                <w:rFonts w:asciiTheme="majorHAnsi" w:hAnsiTheme="majorHAnsi"/>
                <w:w w:val="106"/>
                <w:sz w:val="24"/>
                <w:szCs w:val="24"/>
              </w:rPr>
              <w:t>к</w:t>
            </w:r>
            <w:r w:rsidRPr="00B84A3D">
              <w:rPr>
                <w:rFonts w:asciiTheme="majorHAnsi" w:hAnsiTheme="majorHAnsi"/>
                <w:spacing w:val="9"/>
                <w:sz w:val="24"/>
                <w:szCs w:val="24"/>
              </w:rPr>
              <w:t xml:space="preserve"> </w:t>
            </w:r>
            <w:r w:rsidRPr="00B84A3D">
              <w:rPr>
                <w:rFonts w:asciiTheme="majorHAnsi" w:hAnsiTheme="majorHAnsi"/>
                <w:w w:val="105"/>
                <w:sz w:val="24"/>
                <w:szCs w:val="24"/>
              </w:rPr>
              <w:t>о</w:t>
            </w:r>
            <w:r w:rsidRPr="00B84A3D">
              <w:rPr>
                <w:rFonts w:asciiTheme="majorHAnsi" w:hAnsiTheme="majorHAnsi"/>
                <w:spacing w:val="11"/>
                <w:sz w:val="24"/>
                <w:szCs w:val="24"/>
              </w:rPr>
              <w:t xml:space="preserve"> </w:t>
            </w:r>
            <w:r w:rsidRPr="00B84A3D">
              <w:rPr>
                <w:rFonts w:asciiTheme="majorHAnsi" w:hAnsiTheme="majorHAnsi"/>
                <w:w w:val="105"/>
                <w:sz w:val="24"/>
                <w:szCs w:val="24"/>
              </w:rPr>
              <w:t>Р</w:t>
            </w:r>
            <w:r w:rsidRPr="00B84A3D">
              <w:rPr>
                <w:rFonts w:asciiTheme="majorHAnsi" w:hAnsiTheme="majorHAnsi"/>
                <w:spacing w:val="3"/>
                <w:w w:val="105"/>
                <w:sz w:val="24"/>
                <w:szCs w:val="24"/>
              </w:rPr>
              <w:t>о</w:t>
            </w:r>
            <w:r w:rsidRPr="00B84A3D">
              <w:rPr>
                <w:rFonts w:asciiTheme="majorHAnsi" w:hAnsiTheme="majorHAnsi"/>
                <w:spacing w:val="6"/>
                <w:w w:val="106"/>
                <w:sz w:val="24"/>
                <w:szCs w:val="24"/>
              </w:rPr>
              <w:t>д</w:t>
            </w:r>
            <w:r w:rsidRPr="00B84A3D">
              <w:rPr>
                <w:rFonts w:asciiTheme="majorHAnsi" w:hAnsiTheme="majorHAnsi"/>
                <w:w w:val="105"/>
                <w:sz w:val="24"/>
                <w:szCs w:val="24"/>
              </w:rPr>
              <w:t>ин</w:t>
            </w:r>
            <w:r w:rsidRPr="00B84A3D">
              <w:rPr>
                <w:rFonts w:asciiTheme="majorHAnsi" w:hAnsiTheme="majorHAnsi"/>
                <w:spacing w:val="2"/>
                <w:w w:val="106"/>
                <w:sz w:val="24"/>
                <w:szCs w:val="24"/>
              </w:rPr>
              <w:t>е</w:t>
            </w:r>
            <w:r w:rsidRPr="00B84A3D">
              <w:rPr>
                <w:rFonts w:asciiTheme="majorHAnsi" w:hAnsiTheme="majorHAnsi"/>
                <w:w w:val="105"/>
                <w:sz w:val="24"/>
                <w:szCs w:val="24"/>
              </w:rPr>
              <w:t>.</w:t>
            </w:r>
          </w:p>
          <w:p w:rsidR="00D93E5D" w:rsidRPr="00B84A3D" w:rsidRDefault="00D93E5D" w:rsidP="00A87757">
            <w:pPr>
              <w:rPr>
                <w:rFonts w:asciiTheme="majorHAnsi" w:hAnsiTheme="majorHAnsi"/>
                <w:w w:val="105"/>
                <w:sz w:val="24"/>
                <w:szCs w:val="24"/>
              </w:rPr>
            </w:pPr>
            <w:r>
              <w:rPr>
                <w:rFonts w:asciiTheme="majorHAnsi" w:hAnsiTheme="majorHAnsi"/>
                <w:w w:val="105"/>
                <w:sz w:val="24"/>
                <w:szCs w:val="24"/>
              </w:rPr>
              <w:t>Чтение стихотворений, пословиц</w:t>
            </w:r>
            <w:r w:rsidRPr="00B84A3D">
              <w:rPr>
                <w:rFonts w:asciiTheme="majorHAnsi" w:hAnsiTheme="majorHAnsi"/>
                <w:w w:val="105"/>
                <w:sz w:val="24"/>
                <w:szCs w:val="24"/>
              </w:rPr>
              <w:t>, поговорок о Родине.</w:t>
            </w:r>
          </w:p>
          <w:p w:rsidR="00D93E5D" w:rsidRPr="006E0FCC" w:rsidRDefault="00D93E5D" w:rsidP="00A87757">
            <w:pPr>
              <w:rPr>
                <w:rFonts w:asciiTheme="majorHAnsi" w:hAnsiTheme="majorHAnsi"/>
                <w:w w:val="105"/>
                <w:sz w:val="24"/>
                <w:szCs w:val="24"/>
              </w:rPr>
            </w:pPr>
            <w:r w:rsidRPr="00B84A3D">
              <w:rPr>
                <w:rFonts w:asciiTheme="majorHAnsi" w:hAnsiTheme="majorHAnsi"/>
                <w:w w:val="105"/>
                <w:sz w:val="24"/>
                <w:szCs w:val="24"/>
              </w:rPr>
              <w:t>Творческие мастерские «Мы патриоты своей Родины»</w:t>
            </w:r>
          </w:p>
        </w:tc>
        <w:tc>
          <w:tcPr>
            <w:tcW w:w="3098" w:type="dxa"/>
            <w:gridSpan w:val="2"/>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Размещение новостей в социальных сетях о проведении дня кон</w:t>
            </w:r>
            <w:r>
              <w:rPr>
                <w:rFonts w:asciiTheme="majorHAnsi" w:hAnsiTheme="majorHAnsi"/>
                <w:sz w:val="24"/>
                <w:szCs w:val="24"/>
              </w:rPr>
              <w:t>ституции Российской Федерации (</w:t>
            </w:r>
            <w:r w:rsidRPr="00B84A3D">
              <w:rPr>
                <w:rFonts w:asciiTheme="majorHAnsi" w:hAnsiTheme="majorHAnsi"/>
                <w:sz w:val="24"/>
                <w:szCs w:val="24"/>
              </w:rPr>
              <w:t>все возрастные группы)</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 xml:space="preserve"> </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Выставка рисунков «Я гражданин России» (средние, старшие подготовительные группы)</w:t>
            </w:r>
          </w:p>
        </w:tc>
        <w:tc>
          <w:tcPr>
            <w:tcW w:w="2967" w:type="dxa"/>
            <w:gridSpan w:val="2"/>
          </w:tcPr>
          <w:p w:rsidR="00D93E5D" w:rsidRPr="00B84A3D" w:rsidRDefault="00D93E5D" w:rsidP="00A87757">
            <w:pPr>
              <w:rPr>
                <w:rFonts w:asciiTheme="majorHAnsi" w:hAnsiTheme="majorHAnsi"/>
                <w:sz w:val="24"/>
                <w:szCs w:val="24"/>
              </w:rPr>
            </w:pPr>
            <w:r w:rsidRPr="00B84A3D">
              <w:rPr>
                <w:rFonts w:asciiTheme="majorHAnsi" w:hAnsiTheme="majorHAnsi"/>
                <w:spacing w:val="4"/>
                <w:w w:val="105"/>
                <w:sz w:val="24"/>
                <w:szCs w:val="24"/>
              </w:rPr>
              <w:t>П</w:t>
            </w:r>
            <w:r w:rsidRPr="00B84A3D">
              <w:rPr>
                <w:rFonts w:asciiTheme="majorHAnsi" w:hAnsiTheme="majorHAnsi"/>
                <w:spacing w:val="6"/>
                <w:w w:val="106"/>
                <w:sz w:val="24"/>
                <w:szCs w:val="24"/>
              </w:rPr>
              <w:t>а</w:t>
            </w:r>
            <w:r w:rsidRPr="00B84A3D">
              <w:rPr>
                <w:rFonts w:asciiTheme="majorHAnsi" w:hAnsiTheme="majorHAnsi"/>
                <w:w w:val="105"/>
                <w:sz w:val="24"/>
                <w:szCs w:val="24"/>
              </w:rPr>
              <w:t>п</w:t>
            </w:r>
            <w:r w:rsidRPr="00B84A3D">
              <w:rPr>
                <w:rFonts w:asciiTheme="majorHAnsi" w:hAnsiTheme="majorHAnsi"/>
                <w:spacing w:val="6"/>
                <w:w w:val="106"/>
                <w:sz w:val="24"/>
                <w:szCs w:val="24"/>
              </w:rPr>
              <w:t>к</w:t>
            </w:r>
            <w:r w:rsidRPr="00B84A3D">
              <w:rPr>
                <w:rFonts w:asciiTheme="majorHAnsi" w:hAnsiTheme="majorHAnsi"/>
                <w:spacing w:val="4"/>
                <w:w w:val="106"/>
                <w:sz w:val="24"/>
                <w:szCs w:val="24"/>
              </w:rPr>
              <w:t>а</w:t>
            </w:r>
            <w:r w:rsidRPr="00B84A3D">
              <w:rPr>
                <w:rFonts w:asciiTheme="majorHAnsi" w:hAnsiTheme="majorHAnsi"/>
                <w:spacing w:val="5"/>
                <w:w w:val="105"/>
                <w:sz w:val="24"/>
                <w:szCs w:val="24"/>
              </w:rPr>
              <w:t>-п</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р</w:t>
            </w:r>
            <w:r w:rsidRPr="00B84A3D">
              <w:rPr>
                <w:rFonts w:asciiTheme="majorHAnsi" w:hAnsiTheme="majorHAnsi"/>
                <w:spacing w:val="6"/>
                <w:w w:val="106"/>
                <w:sz w:val="24"/>
                <w:szCs w:val="24"/>
              </w:rPr>
              <w:t>е</w:t>
            </w:r>
            <w:r w:rsidRPr="00B84A3D">
              <w:rPr>
                <w:rFonts w:asciiTheme="majorHAnsi" w:hAnsiTheme="majorHAnsi"/>
                <w:spacing w:val="5"/>
                <w:w w:val="106"/>
                <w:sz w:val="24"/>
                <w:szCs w:val="24"/>
              </w:rPr>
              <w:t>д</w:t>
            </w:r>
            <w:r w:rsidRPr="00B84A3D">
              <w:rPr>
                <w:rFonts w:asciiTheme="majorHAnsi" w:hAnsiTheme="majorHAnsi"/>
                <w:spacing w:val="5"/>
                <w:w w:val="105"/>
                <w:sz w:val="24"/>
                <w:szCs w:val="24"/>
              </w:rPr>
              <w:t>ви</w:t>
            </w:r>
            <w:r w:rsidRPr="00B84A3D">
              <w:rPr>
                <w:rFonts w:asciiTheme="majorHAnsi" w:hAnsiTheme="majorHAnsi"/>
                <w:spacing w:val="2"/>
                <w:w w:val="106"/>
                <w:sz w:val="24"/>
                <w:szCs w:val="24"/>
              </w:rPr>
              <w:t>жк</w:t>
            </w:r>
            <w:r w:rsidRPr="00B84A3D">
              <w:rPr>
                <w:rFonts w:asciiTheme="majorHAnsi" w:hAnsiTheme="majorHAnsi"/>
                <w:w w:val="106"/>
                <w:sz w:val="24"/>
                <w:szCs w:val="24"/>
              </w:rPr>
              <w:t>а</w:t>
            </w:r>
            <w:r w:rsidRPr="00B84A3D">
              <w:rPr>
                <w:rFonts w:asciiTheme="majorHAnsi" w:hAnsiTheme="majorHAnsi"/>
                <w:spacing w:val="14"/>
                <w:sz w:val="24"/>
                <w:szCs w:val="24"/>
              </w:rPr>
              <w:t xml:space="preserve"> </w:t>
            </w:r>
            <w:r w:rsidRPr="00B84A3D">
              <w:rPr>
                <w:rFonts w:asciiTheme="majorHAnsi" w:hAnsiTheme="majorHAnsi"/>
                <w:spacing w:val="4"/>
                <w:w w:val="105"/>
                <w:sz w:val="24"/>
                <w:szCs w:val="24"/>
              </w:rPr>
              <w:t>Д</w:t>
            </w:r>
            <w:r w:rsidRPr="00B84A3D">
              <w:rPr>
                <w:rFonts w:asciiTheme="majorHAnsi" w:hAnsiTheme="majorHAnsi"/>
                <w:spacing w:val="6"/>
                <w:w w:val="106"/>
                <w:sz w:val="24"/>
                <w:szCs w:val="24"/>
              </w:rPr>
              <w:t>е</w:t>
            </w:r>
            <w:r w:rsidRPr="00B84A3D">
              <w:rPr>
                <w:rFonts w:asciiTheme="majorHAnsi" w:hAnsiTheme="majorHAnsi"/>
                <w:w w:val="105"/>
                <w:sz w:val="24"/>
                <w:szCs w:val="24"/>
              </w:rPr>
              <w:t>нь</w:t>
            </w:r>
            <w:r w:rsidRPr="00B84A3D">
              <w:rPr>
                <w:rFonts w:asciiTheme="majorHAnsi" w:hAnsiTheme="majorHAnsi"/>
                <w:sz w:val="24"/>
                <w:szCs w:val="24"/>
              </w:rPr>
              <w:t xml:space="preserve"> </w:t>
            </w:r>
            <w:r w:rsidRPr="00B84A3D">
              <w:rPr>
                <w:rFonts w:asciiTheme="majorHAnsi" w:hAnsiTheme="majorHAnsi"/>
                <w:spacing w:val="3"/>
                <w:w w:val="105"/>
                <w:sz w:val="24"/>
                <w:szCs w:val="24"/>
              </w:rPr>
              <w:t>«</w:t>
            </w:r>
            <w:r w:rsidRPr="00B84A3D">
              <w:rPr>
                <w:rFonts w:asciiTheme="majorHAnsi" w:hAnsiTheme="majorHAnsi"/>
                <w:spacing w:val="2"/>
                <w:w w:val="106"/>
                <w:sz w:val="24"/>
                <w:szCs w:val="24"/>
              </w:rPr>
              <w:t>К</w:t>
            </w:r>
            <w:r w:rsidRPr="00B84A3D">
              <w:rPr>
                <w:rFonts w:asciiTheme="majorHAnsi" w:hAnsiTheme="majorHAnsi"/>
                <w:spacing w:val="8"/>
                <w:w w:val="105"/>
                <w:sz w:val="24"/>
                <w:szCs w:val="24"/>
              </w:rPr>
              <w:t>о</w:t>
            </w:r>
            <w:r w:rsidRPr="00B84A3D">
              <w:rPr>
                <w:rFonts w:asciiTheme="majorHAnsi" w:hAnsiTheme="majorHAnsi"/>
                <w:w w:val="105"/>
                <w:sz w:val="24"/>
                <w:szCs w:val="24"/>
              </w:rPr>
              <w:t>н</w:t>
            </w:r>
            <w:r w:rsidRPr="00B84A3D">
              <w:rPr>
                <w:rFonts w:asciiTheme="majorHAnsi" w:hAnsiTheme="majorHAnsi"/>
                <w:spacing w:val="2"/>
                <w:w w:val="106"/>
                <w:sz w:val="24"/>
                <w:szCs w:val="24"/>
              </w:rPr>
              <w:t>с</w:t>
            </w:r>
            <w:r w:rsidRPr="00B84A3D">
              <w:rPr>
                <w:rFonts w:asciiTheme="majorHAnsi" w:hAnsiTheme="majorHAnsi"/>
                <w:spacing w:val="8"/>
                <w:w w:val="105"/>
                <w:sz w:val="24"/>
                <w:szCs w:val="24"/>
              </w:rPr>
              <w:t>т</w:t>
            </w:r>
            <w:r w:rsidRPr="00B84A3D">
              <w:rPr>
                <w:rFonts w:asciiTheme="majorHAnsi" w:hAnsiTheme="majorHAnsi"/>
                <w:w w:val="105"/>
                <w:sz w:val="24"/>
                <w:szCs w:val="24"/>
              </w:rPr>
              <w:t>и</w:t>
            </w:r>
            <w:r w:rsidRPr="00B84A3D">
              <w:rPr>
                <w:rFonts w:asciiTheme="majorHAnsi" w:hAnsiTheme="majorHAnsi"/>
                <w:spacing w:val="8"/>
                <w:w w:val="105"/>
                <w:sz w:val="24"/>
                <w:szCs w:val="24"/>
              </w:rPr>
              <w:t>т</w:t>
            </w:r>
            <w:r w:rsidRPr="00B84A3D">
              <w:rPr>
                <w:rFonts w:asciiTheme="majorHAnsi" w:hAnsiTheme="majorHAnsi"/>
                <w:spacing w:val="4"/>
                <w:w w:val="105"/>
                <w:sz w:val="24"/>
                <w:szCs w:val="24"/>
              </w:rPr>
              <w:t>уц</w:t>
            </w:r>
            <w:r w:rsidRPr="00B84A3D">
              <w:rPr>
                <w:rFonts w:asciiTheme="majorHAnsi" w:hAnsiTheme="majorHAnsi"/>
                <w:spacing w:val="5"/>
                <w:w w:val="105"/>
                <w:sz w:val="24"/>
                <w:szCs w:val="24"/>
              </w:rPr>
              <w:t>и</w:t>
            </w:r>
            <w:r w:rsidRPr="00B84A3D">
              <w:rPr>
                <w:rFonts w:asciiTheme="majorHAnsi" w:hAnsiTheme="majorHAnsi"/>
                <w:w w:val="105"/>
                <w:sz w:val="24"/>
                <w:szCs w:val="24"/>
              </w:rPr>
              <w:t>и</w:t>
            </w:r>
            <w:r w:rsidRPr="00B84A3D">
              <w:rPr>
                <w:rFonts w:asciiTheme="majorHAnsi" w:hAnsiTheme="majorHAnsi"/>
                <w:spacing w:val="12"/>
                <w:sz w:val="24"/>
                <w:szCs w:val="24"/>
              </w:rPr>
              <w:t xml:space="preserve"> </w:t>
            </w:r>
            <w:r w:rsidRPr="00B84A3D">
              <w:rPr>
                <w:rFonts w:asciiTheme="majorHAnsi" w:hAnsiTheme="majorHAnsi"/>
                <w:w w:val="105"/>
                <w:sz w:val="24"/>
                <w:szCs w:val="24"/>
              </w:rPr>
              <w:t>Р</w:t>
            </w:r>
            <w:r w:rsidRPr="00B84A3D">
              <w:rPr>
                <w:rFonts w:asciiTheme="majorHAnsi" w:hAnsiTheme="majorHAnsi"/>
                <w:spacing w:val="8"/>
                <w:w w:val="105"/>
                <w:sz w:val="24"/>
                <w:szCs w:val="24"/>
              </w:rPr>
              <w:t>о</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с</w:t>
            </w:r>
            <w:r w:rsidRPr="00B84A3D">
              <w:rPr>
                <w:rFonts w:asciiTheme="majorHAnsi" w:hAnsiTheme="majorHAnsi"/>
                <w:spacing w:val="4"/>
                <w:w w:val="105"/>
                <w:sz w:val="24"/>
                <w:szCs w:val="24"/>
              </w:rPr>
              <w:t>и</w:t>
            </w:r>
            <w:r w:rsidRPr="00B84A3D">
              <w:rPr>
                <w:rFonts w:asciiTheme="majorHAnsi" w:hAnsiTheme="majorHAnsi"/>
                <w:w w:val="105"/>
                <w:sz w:val="24"/>
                <w:szCs w:val="24"/>
              </w:rPr>
              <w:t>й</w:t>
            </w:r>
            <w:r w:rsidRPr="00B84A3D">
              <w:rPr>
                <w:rFonts w:asciiTheme="majorHAnsi" w:hAnsiTheme="majorHAnsi"/>
                <w:spacing w:val="7"/>
                <w:w w:val="106"/>
                <w:sz w:val="24"/>
                <w:szCs w:val="24"/>
              </w:rPr>
              <w:t>с</w:t>
            </w:r>
            <w:r w:rsidRPr="00B84A3D">
              <w:rPr>
                <w:rFonts w:asciiTheme="majorHAnsi" w:hAnsiTheme="majorHAnsi"/>
                <w:spacing w:val="2"/>
                <w:w w:val="106"/>
                <w:sz w:val="24"/>
                <w:szCs w:val="24"/>
              </w:rPr>
              <w:t>к</w:t>
            </w:r>
            <w:r w:rsidRPr="00B84A3D">
              <w:rPr>
                <w:rFonts w:asciiTheme="majorHAnsi" w:hAnsiTheme="majorHAnsi"/>
                <w:spacing w:val="8"/>
                <w:w w:val="105"/>
                <w:sz w:val="24"/>
                <w:szCs w:val="24"/>
              </w:rPr>
              <w:t>о</w:t>
            </w:r>
            <w:r w:rsidRPr="00B84A3D">
              <w:rPr>
                <w:rFonts w:asciiTheme="majorHAnsi" w:hAnsiTheme="majorHAnsi"/>
                <w:w w:val="105"/>
                <w:sz w:val="24"/>
                <w:szCs w:val="24"/>
              </w:rPr>
              <w:t>й</w:t>
            </w:r>
            <w:r w:rsidRPr="00B84A3D">
              <w:rPr>
                <w:rFonts w:asciiTheme="majorHAnsi" w:hAnsiTheme="majorHAnsi"/>
                <w:sz w:val="24"/>
                <w:szCs w:val="24"/>
              </w:rPr>
              <w:t xml:space="preserve"> </w:t>
            </w:r>
            <w:r w:rsidRPr="00B84A3D">
              <w:rPr>
                <w:rFonts w:asciiTheme="majorHAnsi" w:hAnsiTheme="majorHAnsi"/>
                <w:spacing w:val="2"/>
                <w:w w:val="105"/>
                <w:sz w:val="24"/>
                <w:szCs w:val="24"/>
              </w:rPr>
              <w:t>Ф</w:t>
            </w:r>
            <w:r w:rsidRPr="00B84A3D">
              <w:rPr>
                <w:rFonts w:asciiTheme="majorHAnsi" w:hAnsiTheme="majorHAnsi"/>
                <w:spacing w:val="7"/>
                <w:w w:val="106"/>
                <w:sz w:val="24"/>
                <w:szCs w:val="24"/>
              </w:rPr>
              <w:t>е</w:t>
            </w:r>
            <w:r w:rsidRPr="00B84A3D">
              <w:rPr>
                <w:rFonts w:asciiTheme="majorHAnsi" w:hAnsiTheme="majorHAnsi"/>
                <w:spacing w:val="1"/>
                <w:w w:val="106"/>
                <w:sz w:val="24"/>
                <w:szCs w:val="24"/>
              </w:rPr>
              <w:t>д</w:t>
            </w:r>
            <w:r w:rsidRPr="00B84A3D">
              <w:rPr>
                <w:rFonts w:asciiTheme="majorHAnsi" w:hAnsiTheme="majorHAnsi"/>
                <w:spacing w:val="2"/>
                <w:w w:val="106"/>
                <w:sz w:val="24"/>
                <w:szCs w:val="24"/>
              </w:rPr>
              <w:t>е</w:t>
            </w:r>
            <w:r w:rsidRPr="00B84A3D">
              <w:rPr>
                <w:rFonts w:asciiTheme="majorHAnsi" w:hAnsiTheme="majorHAnsi"/>
                <w:spacing w:val="7"/>
                <w:w w:val="105"/>
                <w:sz w:val="24"/>
                <w:szCs w:val="24"/>
              </w:rPr>
              <w:t>р</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ци</w:t>
            </w:r>
            <w:r w:rsidRPr="00B84A3D">
              <w:rPr>
                <w:rFonts w:asciiTheme="majorHAnsi" w:hAnsiTheme="majorHAnsi"/>
                <w:w w:val="105"/>
                <w:sz w:val="24"/>
                <w:szCs w:val="24"/>
              </w:rPr>
              <w:t>и.</w:t>
            </w:r>
            <w:r w:rsidRPr="00B84A3D">
              <w:rPr>
                <w:rFonts w:asciiTheme="majorHAnsi" w:hAnsiTheme="majorHAnsi"/>
                <w:spacing w:val="11"/>
                <w:sz w:val="24"/>
                <w:szCs w:val="24"/>
              </w:rPr>
              <w:t xml:space="preserve"> </w:t>
            </w:r>
            <w:r w:rsidRPr="00B84A3D">
              <w:rPr>
                <w:rFonts w:asciiTheme="majorHAnsi" w:hAnsiTheme="majorHAnsi"/>
                <w:spacing w:val="1"/>
                <w:w w:val="106"/>
                <w:sz w:val="24"/>
                <w:szCs w:val="24"/>
              </w:rPr>
              <w:t>Ч</w:t>
            </w:r>
            <w:r w:rsidRPr="00B84A3D">
              <w:rPr>
                <w:rFonts w:asciiTheme="majorHAnsi" w:hAnsiTheme="majorHAnsi"/>
                <w:spacing w:val="3"/>
                <w:w w:val="105"/>
                <w:sz w:val="24"/>
                <w:szCs w:val="24"/>
              </w:rPr>
              <w:t>т</w:t>
            </w:r>
            <w:r w:rsidRPr="00B84A3D">
              <w:rPr>
                <w:rFonts w:asciiTheme="majorHAnsi" w:hAnsiTheme="majorHAnsi"/>
                <w:w w:val="105"/>
                <w:sz w:val="24"/>
                <w:szCs w:val="24"/>
              </w:rPr>
              <w:t>о</w:t>
            </w:r>
            <w:r w:rsidRPr="00B84A3D">
              <w:rPr>
                <w:rFonts w:asciiTheme="majorHAnsi" w:hAnsiTheme="majorHAnsi"/>
                <w:spacing w:val="10"/>
                <w:sz w:val="24"/>
                <w:szCs w:val="24"/>
              </w:rPr>
              <w:t xml:space="preserve"> </w:t>
            </w:r>
            <w:r w:rsidRPr="00B84A3D">
              <w:rPr>
                <w:rFonts w:asciiTheme="majorHAnsi" w:hAnsiTheme="majorHAnsi"/>
                <w:spacing w:val="7"/>
                <w:w w:val="106"/>
                <w:sz w:val="24"/>
                <w:szCs w:val="24"/>
              </w:rPr>
              <w:t>ж</w:t>
            </w:r>
            <w:r w:rsidRPr="00B84A3D">
              <w:rPr>
                <w:rFonts w:asciiTheme="majorHAnsi" w:hAnsiTheme="majorHAnsi"/>
                <w:spacing w:val="1"/>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1"/>
                <w:w w:val="106"/>
                <w:sz w:val="24"/>
                <w:szCs w:val="24"/>
              </w:rPr>
              <w:t>м</w:t>
            </w:r>
            <w:r w:rsidRPr="00B84A3D">
              <w:rPr>
                <w:rFonts w:asciiTheme="majorHAnsi" w:hAnsiTheme="majorHAnsi"/>
                <w:spacing w:val="8"/>
                <w:w w:val="105"/>
                <w:sz w:val="24"/>
                <w:szCs w:val="24"/>
              </w:rPr>
              <w:t>о</w:t>
            </w:r>
            <w:r w:rsidRPr="00B84A3D">
              <w:rPr>
                <w:rFonts w:asciiTheme="majorHAnsi" w:hAnsiTheme="majorHAnsi"/>
                <w:spacing w:val="6"/>
                <w:w w:val="106"/>
                <w:sz w:val="24"/>
                <w:szCs w:val="24"/>
              </w:rPr>
              <w:t>ж</w:t>
            </w:r>
            <w:r w:rsidRPr="00B84A3D">
              <w:rPr>
                <w:rFonts w:asciiTheme="majorHAnsi" w:hAnsiTheme="majorHAnsi"/>
                <w:w w:val="105"/>
                <w:sz w:val="24"/>
                <w:szCs w:val="24"/>
              </w:rPr>
              <w:t>но</w:t>
            </w:r>
            <w:r w:rsidRPr="00B84A3D">
              <w:rPr>
                <w:rFonts w:asciiTheme="majorHAnsi" w:hAnsiTheme="majorHAnsi"/>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ас</w:t>
            </w:r>
            <w:r w:rsidRPr="00B84A3D">
              <w:rPr>
                <w:rFonts w:asciiTheme="majorHAnsi" w:hAnsiTheme="majorHAnsi"/>
                <w:spacing w:val="7"/>
                <w:w w:val="106"/>
                <w:sz w:val="24"/>
                <w:szCs w:val="24"/>
              </w:rPr>
              <w:t>с</w:t>
            </w:r>
            <w:r w:rsidRPr="00B84A3D">
              <w:rPr>
                <w:rFonts w:asciiTheme="majorHAnsi" w:hAnsiTheme="majorHAnsi"/>
                <w:spacing w:val="1"/>
                <w:w w:val="106"/>
                <w:sz w:val="24"/>
                <w:szCs w:val="24"/>
              </w:rPr>
              <w:t>ка</w:t>
            </w:r>
            <w:r w:rsidRPr="00B84A3D">
              <w:rPr>
                <w:rFonts w:asciiTheme="majorHAnsi" w:hAnsiTheme="majorHAnsi"/>
                <w:spacing w:val="4"/>
                <w:w w:val="105"/>
                <w:sz w:val="24"/>
                <w:szCs w:val="24"/>
              </w:rPr>
              <w:t>з</w:t>
            </w:r>
            <w:r w:rsidRPr="00B84A3D">
              <w:rPr>
                <w:rFonts w:asciiTheme="majorHAnsi" w:hAnsiTheme="majorHAnsi"/>
                <w:spacing w:val="2"/>
                <w:w w:val="106"/>
                <w:sz w:val="24"/>
                <w:szCs w:val="24"/>
              </w:rPr>
              <w:t>а</w:t>
            </w:r>
            <w:r w:rsidRPr="00B84A3D">
              <w:rPr>
                <w:rFonts w:asciiTheme="majorHAnsi" w:hAnsiTheme="majorHAnsi"/>
                <w:spacing w:val="4"/>
                <w:w w:val="105"/>
                <w:sz w:val="24"/>
                <w:szCs w:val="24"/>
              </w:rPr>
              <w:t>т</w:t>
            </w:r>
            <w:r w:rsidRPr="00B84A3D">
              <w:rPr>
                <w:rFonts w:asciiTheme="majorHAnsi" w:hAnsiTheme="majorHAnsi"/>
                <w:w w:val="105"/>
                <w:sz w:val="24"/>
                <w:szCs w:val="24"/>
              </w:rPr>
              <w:t>ь</w:t>
            </w:r>
            <w:r w:rsidRPr="00B84A3D">
              <w:rPr>
                <w:rFonts w:asciiTheme="majorHAnsi" w:hAnsiTheme="majorHAnsi"/>
                <w:spacing w:val="16"/>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т</w:t>
            </w:r>
            <w:r w:rsidRPr="00B84A3D">
              <w:rPr>
                <w:rFonts w:asciiTheme="majorHAnsi" w:hAnsiTheme="majorHAnsi"/>
                <w:spacing w:val="8"/>
                <w:w w:val="106"/>
                <w:sz w:val="24"/>
                <w:szCs w:val="24"/>
              </w:rPr>
              <w:t>я</w:t>
            </w:r>
            <w:r w:rsidRPr="00B84A3D">
              <w:rPr>
                <w:rFonts w:asciiTheme="majorHAnsi" w:hAnsiTheme="majorHAnsi"/>
                <w:w w:val="106"/>
                <w:sz w:val="24"/>
                <w:szCs w:val="24"/>
              </w:rPr>
              <w:t>м</w:t>
            </w:r>
            <w:r w:rsidRPr="00B84A3D">
              <w:rPr>
                <w:rFonts w:asciiTheme="majorHAnsi" w:hAnsiTheme="majorHAnsi"/>
                <w:spacing w:val="9"/>
                <w:sz w:val="24"/>
                <w:szCs w:val="24"/>
              </w:rPr>
              <w:t xml:space="preserve"> </w:t>
            </w:r>
            <w:r w:rsidRPr="00B84A3D">
              <w:rPr>
                <w:rFonts w:asciiTheme="majorHAnsi" w:hAnsiTheme="majorHAnsi"/>
                <w:spacing w:val="7"/>
                <w:w w:val="105"/>
                <w:sz w:val="24"/>
                <w:szCs w:val="24"/>
              </w:rPr>
              <w:t>о</w:t>
            </w:r>
            <w:r w:rsidRPr="00B84A3D">
              <w:rPr>
                <w:rFonts w:asciiTheme="majorHAnsi" w:hAnsiTheme="majorHAnsi"/>
                <w:spacing w:val="1"/>
                <w:w w:val="106"/>
                <w:sz w:val="24"/>
                <w:szCs w:val="24"/>
              </w:rPr>
              <w:t>б</w:t>
            </w:r>
            <w:r w:rsidRPr="00B84A3D">
              <w:rPr>
                <w:rFonts w:asciiTheme="majorHAnsi" w:hAnsiTheme="majorHAnsi"/>
                <w:spacing w:val="8"/>
                <w:sz w:val="24"/>
                <w:szCs w:val="24"/>
              </w:rPr>
              <w:t xml:space="preserve"> </w:t>
            </w:r>
            <w:r w:rsidRPr="00B84A3D">
              <w:rPr>
                <w:rFonts w:asciiTheme="majorHAnsi" w:hAnsiTheme="majorHAnsi"/>
                <w:w w:val="105"/>
                <w:sz w:val="24"/>
                <w:szCs w:val="24"/>
              </w:rPr>
              <w:t>э</w:t>
            </w:r>
            <w:r w:rsidRPr="00B84A3D">
              <w:rPr>
                <w:rFonts w:asciiTheme="majorHAnsi" w:hAnsiTheme="majorHAnsi"/>
                <w:spacing w:val="4"/>
                <w:w w:val="105"/>
                <w:sz w:val="24"/>
                <w:szCs w:val="24"/>
              </w:rPr>
              <w:t>т</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z w:val="24"/>
                <w:szCs w:val="24"/>
              </w:rPr>
              <w:t xml:space="preserve"> </w:t>
            </w:r>
            <w:r w:rsidRPr="00B84A3D">
              <w:rPr>
                <w:rFonts w:asciiTheme="majorHAnsi" w:hAnsiTheme="majorHAnsi"/>
                <w:w w:val="105"/>
                <w:sz w:val="24"/>
                <w:szCs w:val="24"/>
              </w:rPr>
              <w:t>п</w:t>
            </w:r>
            <w:r w:rsidRPr="00B84A3D">
              <w:rPr>
                <w:rFonts w:asciiTheme="majorHAnsi" w:hAnsiTheme="majorHAnsi"/>
                <w:spacing w:val="8"/>
                <w:w w:val="105"/>
                <w:sz w:val="24"/>
                <w:szCs w:val="24"/>
              </w:rPr>
              <w:t>р</w:t>
            </w:r>
            <w:r w:rsidRPr="00B84A3D">
              <w:rPr>
                <w:rFonts w:asciiTheme="majorHAnsi" w:hAnsiTheme="majorHAnsi"/>
                <w:spacing w:val="1"/>
                <w:w w:val="106"/>
                <w:sz w:val="24"/>
                <w:szCs w:val="24"/>
              </w:rPr>
              <w:t>а</w:t>
            </w:r>
            <w:r w:rsidRPr="00B84A3D">
              <w:rPr>
                <w:rFonts w:asciiTheme="majorHAnsi" w:hAnsiTheme="majorHAnsi"/>
                <w:spacing w:val="4"/>
                <w:w w:val="105"/>
                <w:sz w:val="24"/>
                <w:szCs w:val="24"/>
              </w:rPr>
              <w:t>з</w:t>
            </w:r>
            <w:r w:rsidRPr="00B84A3D">
              <w:rPr>
                <w:rFonts w:asciiTheme="majorHAnsi" w:hAnsiTheme="majorHAnsi"/>
                <w:spacing w:val="6"/>
                <w:w w:val="106"/>
                <w:sz w:val="24"/>
                <w:szCs w:val="24"/>
              </w:rPr>
              <w:t>д</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spacing w:val="7"/>
                <w:w w:val="106"/>
                <w:sz w:val="24"/>
                <w:szCs w:val="24"/>
              </w:rPr>
              <w:t>к</w:t>
            </w:r>
            <w:r w:rsidRPr="00B84A3D">
              <w:rPr>
                <w:rFonts w:asciiTheme="majorHAnsi" w:hAnsiTheme="majorHAnsi"/>
                <w:spacing w:val="2"/>
                <w:w w:val="106"/>
                <w:sz w:val="24"/>
                <w:szCs w:val="24"/>
              </w:rPr>
              <w:t>е</w:t>
            </w:r>
            <w:r w:rsidRPr="00B84A3D">
              <w:rPr>
                <w:rFonts w:asciiTheme="majorHAnsi" w:hAnsiTheme="majorHAnsi"/>
                <w:spacing w:val="1"/>
                <w:w w:val="106"/>
                <w:sz w:val="24"/>
                <w:szCs w:val="24"/>
              </w:rPr>
              <w:t>?</w:t>
            </w:r>
            <w:r w:rsidRPr="00B84A3D">
              <w:rPr>
                <w:rFonts w:asciiTheme="majorHAnsi" w:hAnsiTheme="majorHAnsi"/>
                <w:w w:val="105"/>
                <w:sz w:val="24"/>
                <w:szCs w:val="24"/>
              </w:rPr>
              <w:t>»</w:t>
            </w:r>
          </w:p>
          <w:p w:rsidR="00D93E5D" w:rsidRPr="00B84A3D" w:rsidRDefault="00D93E5D" w:rsidP="00A87757">
            <w:pPr>
              <w:rPr>
                <w:rFonts w:asciiTheme="majorHAnsi" w:hAnsiTheme="majorHAnsi"/>
                <w:sz w:val="24"/>
                <w:szCs w:val="24"/>
              </w:rPr>
            </w:pPr>
            <w:r w:rsidRPr="00B84A3D">
              <w:rPr>
                <w:rFonts w:asciiTheme="majorHAnsi" w:hAnsiTheme="majorHAnsi"/>
                <w:spacing w:val="2"/>
                <w:w w:val="105"/>
                <w:sz w:val="24"/>
                <w:szCs w:val="24"/>
              </w:rPr>
              <w:t>У</w:t>
            </w:r>
            <w:r w:rsidRPr="00B84A3D">
              <w:rPr>
                <w:rFonts w:asciiTheme="majorHAnsi" w:hAnsiTheme="majorHAnsi"/>
                <w:spacing w:val="3"/>
                <w:w w:val="106"/>
                <w:sz w:val="24"/>
                <w:szCs w:val="24"/>
              </w:rPr>
              <w:t>ч</w:t>
            </w:r>
            <w:r w:rsidRPr="00B84A3D">
              <w:rPr>
                <w:rFonts w:asciiTheme="majorHAnsi" w:hAnsiTheme="majorHAnsi"/>
                <w:spacing w:val="7"/>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8"/>
                <w:w w:val="105"/>
                <w:sz w:val="24"/>
                <w:szCs w:val="24"/>
              </w:rPr>
              <w:t>т</w:t>
            </w:r>
            <w:r w:rsidRPr="00B84A3D">
              <w:rPr>
                <w:rFonts w:asciiTheme="majorHAnsi" w:hAnsiTheme="majorHAnsi"/>
                <w:w w:val="105"/>
                <w:sz w:val="24"/>
                <w:szCs w:val="24"/>
              </w:rPr>
              <w:t>и</w:t>
            </w:r>
            <w:r w:rsidRPr="00B84A3D">
              <w:rPr>
                <w:rFonts w:asciiTheme="majorHAnsi" w:hAnsiTheme="majorHAnsi"/>
                <w:w w:val="106"/>
                <w:sz w:val="24"/>
                <w:szCs w:val="24"/>
              </w:rPr>
              <w:t>е</w:t>
            </w:r>
            <w:r w:rsidRPr="00B84A3D">
              <w:rPr>
                <w:rFonts w:asciiTheme="majorHAnsi" w:hAnsiTheme="majorHAnsi"/>
                <w:spacing w:val="10"/>
                <w:sz w:val="24"/>
                <w:szCs w:val="24"/>
              </w:rPr>
              <w:t xml:space="preserve"> </w:t>
            </w:r>
            <w:r w:rsidRPr="00B84A3D">
              <w:rPr>
                <w:rFonts w:asciiTheme="majorHAnsi" w:hAnsiTheme="majorHAnsi"/>
                <w:spacing w:val="6"/>
                <w:w w:val="106"/>
                <w:sz w:val="24"/>
                <w:szCs w:val="24"/>
              </w:rPr>
              <w:t>с</w:t>
            </w:r>
            <w:r w:rsidRPr="00B84A3D">
              <w:rPr>
                <w:rFonts w:asciiTheme="majorHAnsi" w:hAnsiTheme="majorHAnsi"/>
                <w:spacing w:val="2"/>
                <w:w w:val="106"/>
                <w:sz w:val="24"/>
                <w:szCs w:val="24"/>
              </w:rPr>
              <w:t>е</w:t>
            </w:r>
            <w:r w:rsidRPr="00B84A3D">
              <w:rPr>
                <w:rFonts w:asciiTheme="majorHAnsi" w:hAnsiTheme="majorHAnsi"/>
                <w:spacing w:val="7"/>
                <w:w w:val="106"/>
                <w:sz w:val="24"/>
                <w:szCs w:val="24"/>
              </w:rPr>
              <w:t>ме</w:t>
            </w:r>
            <w:r w:rsidRPr="00B84A3D">
              <w:rPr>
                <w:rFonts w:asciiTheme="majorHAnsi" w:hAnsiTheme="majorHAnsi"/>
                <w:w w:val="105"/>
                <w:sz w:val="24"/>
                <w:szCs w:val="24"/>
              </w:rPr>
              <w:t>й</w:t>
            </w:r>
            <w:r w:rsidRPr="00B84A3D">
              <w:rPr>
                <w:rFonts w:asciiTheme="majorHAnsi" w:hAnsiTheme="majorHAnsi"/>
                <w:spacing w:val="7"/>
                <w:sz w:val="24"/>
                <w:szCs w:val="24"/>
              </w:rPr>
              <w:t xml:space="preserve"> </w:t>
            </w:r>
            <w:r w:rsidRPr="00B84A3D">
              <w:rPr>
                <w:rFonts w:asciiTheme="majorHAnsi" w:hAnsiTheme="majorHAnsi"/>
                <w:w w:val="105"/>
                <w:sz w:val="24"/>
                <w:szCs w:val="24"/>
              </w:rPr>
              <w:t>в</w:t>
            </w:r>
            <w:r w:rsidRPr="00B84A3D">
              <w:rPr>
                <w:rFonts w:asciiTheme="majorHAnsi" w:hAnsiTheme="majorHAnsi"/>
                <w:spacing w:val="7"/>
                <w:sz w:val="24"/>
                <w:szCs w:val="24"/>
              </w:rPr>
              <w:t xml:space="preserve"> </w:t>
            </w:r>
            <w:r w:rsidRPr="00B84A3D">
              <w:rPr>
                <w:rFonts w:asciiTheme="majorHAnsi" w:hAnsiTheme="majorHAnsi"/>
                <w:spacing w:val="7"/>
                <w:w w:val="106"/>
                <w:sz w:val="24"/>
                <w:szCs w:val="24"/>
              </w:rPr>
              <w:t>ак</w:t>
            </w:r>
            <w:r w:rsidRPr="00B84A3D">
              <w:rPr>
                <w:rFonts w:asciiTheme="majorHAnsi" w:hAnsiTheme="majorHAnsi"/>
                <w:spacing w:val="4"/>
                <w:w w:val="105"/>
                <w:sz w:val="24"/>
                <w:szCs w:val="24"/>
              </w:rPr>
              <w:t>ц</w:t>
            </w:r>
            <w:r w:rsidRPr="00B84A3D">
              <w:rPr>
                <w:rFonts w:asciiTheme="majorHAnsi" w:hAnsiTheme="majorHAnsi"/>
                <w:w w:val="105"/>
                <w:sz w:val="24"/>
                <w:szCs w:val="24"/>
              </w:rPr>
              <w:t>ии</w:t>
            </w:r>
            <w:r w:rsidRPr="00B84A3D">
              <w:rPr>
                <w:rFonts w:asciiTheme="majorHAnsi" w:hAnsiTheme="majorHAnsi"/>
                <w:spacing w:val="8"/>
                <w:sz w:val="24"/>
                <w:szCs w:val="24"/>
              </w:rPr>
              <w:t xml:space="preserve"> </w:t>
            </w:r>
            <w:r w:rsidRPr="00B84A3D">
              <w:rPr>
                <w:rFonts w:asciiTheme="majorHAnsi" w:hAnsiTheme="majorHAnsi"/>
                <w:spacing w:val="8"/>
                <w:w w:val="105"/>
                <w:sz w:val="24"/>
                <w:szCs w:val="24"/>
              </w:rPr>
              <w:t>«</w:t>
            </w:r>
            <w:r w:rsidRPr="00B84A3D">
              <w:rPr>
                <w:rFonts w:asciiTheme="majorHAnsi" w:hAnsiTheme="majorHAnsi"/>
                <w:spacing w:val="3"/>
                <w:w w:val="105"/>
                <w:sz w:val="24"/>
                <w:szCs w:val="24"/>
              </w:rPr>
              <w:t>М</w:t>
            </w:r>
            <w:r w:rsidRPr="00B84A3D">
              <w:rPr>
                <w:rFonts w:asciiTheme="majorHAnsi" w:hAnsiTheme="majorHAnsi"/>
                <w:w w:val="106"/>
                <w:sz w:val="24"/>
                <w:szCs w:val="24"/>
              </w:rPr>
              <w:t>ы</w:t>
            </w:r>
            <w:r w:rsidRPr="00B84A3D">
              <w:rPr>
                <w:rFonts w:asciiTheme="majorHAnsi" w:hAnsiTheme="majorHAnsi"/>
                <w:spacing w:val="24"/>
                <w:sz w:val="24"/>
                <w:szCs w:val="24"/>
              </w:rPr>
              <w:t xml:space="preserve"> </w:t>
            </w:r>
            <w:r w:rsidRPr="00B84A3D">
              <w:rPr>
                <w:rFonts w:asciiTheme="majorHAnsi" w:hAnsiTheme="majorHAnsi"/>
                <w:w w:val="105"/>
                <w:sz w:val="24"/>
                <w:szCs w:val="24"/>
              </w:rPr>
              <w:t>—</w:t>
            </w:r>
          </w:p>
          <w:p w:rsidR="00D93E5D" w:rsidRPr="00B84A3D" w:rsidRDefault="00D93E5D" w:rsidP="00A87757">
            <w:pPr>
              <w:rPr>
                <w:rFonts w:asciiTheme="majorHAnsi" w:hAnsiTheme="majorHAnsi"/>
                <w:sz w:val="24"/>
                <w:szCs w:val="24"/>
              </w:rPr>
            </w:pPr>
            <w:r w:rsidRPr="00B84A3D">
              <w:rPr>
                <w:rFonts w:asciiTheme="majorHAnsi" w:hAnsiTheme="majorHAnsi"/>
                <w:w w:val="105"/>
                <w:sz w:val="24"/>
                <w:szCs w:val="24"/>
              </w:rPr>
              <w:t>г</w:t>
            </w:r>
            <w:r w:rsidRPr="00B84A3D">
              <w:rPr>
                <w:rFonts w:asciiTheme="majorHAnsi" w:hAnsiTheme="majorHAnsi"/>
                <w:spacing w:val="3"/>
                <w:w w:val="105"/>
                <w:sz w:val="24"/>
                <w:szCs w:val="24"/>
              </w:rPr>
              <w:t>р</w:t>
            </w:r>
            <w:r w:rsidRPr="00B84A3D">
              <w:rPr>
                <w:rFonts w:asciiTheme="majorHAnsi" w:hAnsiTheme="majorHAnsi"/>
                <w:spacing w:val="7"/>
                <w:w w:val="106"/>
                <w:sz w:val="24"/>
                <w:szCs w:val="24"/>
              </w:rPr>
              <w:t>аж</w:t>
            </w:r>
            <w:r w:rsidRPr="00B84A3D">
              <w:rPr>
                <w:rFonts w:asciiTheme="majorHAnsi" w:hAnsiTheme="majorHAnsi"/>
                <w:spacing w:val="1"/>
                <w:w w:val="106"/>
                <w:sz w:val="24"/>
                <w:szCs w:val="24"/>
              </w:rPr>
              <w:t>д</w:t>
            </w:r>
            <w:r w:rsidRPr="00B84A3D">
              <w:rPr>
                <w:rFonts w:asciiTheme="majorHAnsi" w:hAnsiTheme="majorHAnsi"/>
                <w:spacing w:val="7"/>
                <w:w w:val="106"/>
                <w:sz w:val="24"/>
                <w:szCs w:val="24"/>
              </w:rPr>
              <w:t>а</w:t>
            </w:r>
            <w:r w:rsidRPr="00B84A3D">
              <w:rPr>
                <w:rFonts w:asciiTheme="majorHAnsi" w:hAnsiTheme="majorHAnsi"/>
                <w:w w:val="105"/>
                <w:sz w:val="24"/>
                <w:szCs w:val="24"/>
              </w:rPr>
              <w:t>н</w:t>
            </w:r>
            <w:r w:rsidRPr="00B84A3D">
              <w:rPr>
                <w:rFonts w:asciiTheme="majorHAnsi" w:hAnsiTheme="majorHAnsi"/>
                <w:w w:val="106"/>
                <w:sz w:val="24"/>
                <w:szCs w:val="24"/>
              </w:rPr>
              <w:t>е</w:t>
            </w:r>
            <w:r w:rsidRPr="00B84A3D">
              <w:rPr>
                <w:rFonts w:asciiTheme="majorHAnsi" w:hAnsiTheme="majorHAnsi"/>
                <w:spacing w:val="14"/>
                <w:sz w:val="24"/>
                <w:szCs w:val="24"/>
              </w:rPr>
              <w:t xml:space="preserve"> </w:t>
            </w:r>
            <w:r w:rsidRPr="00B84A3D">
              <w:rPr>
                <w:rFonts w:asciiTheme="majorHAnsi" w:hAnsiTheme="majorHAnsi"/>
                <w:w w:val="105"/>
                <w:sz w:val="24"/>
                <w:szCs w:val="24"/>
              </w:rPr>
              <w:t>Р</w:t>
            </w:r>
            <w:r w:rsidRPr="00B84A3D">
              <w:rPr>
                <w:rFonts w:asciiTheme="majorHAnsi" w:hAnsiTheme="majorHAnsi"/>
                <w:spacing w:val="8"/>
                <w:w w:val="105"/>
                <w:sz w:val="24"/>
                <w:szCs w:val="24"/>
              </w:rPr>
              <w:t>о</w:t>
            </w:r>
            <w:r w:rsidRPr="00B84A3D">
              <w:rPr>
                <w:rFonts w:asciiTheme="majorHAnsi" w:hAnsiTheme="majorHAnsi"/>
                <w:spacing w:val="2"/>
                <w:w w:val="106"/>
                <w:sz w:val="24"/>
                <w:szCs w:val="24"/>
              </w:rPr>
              <w:t>с</w:t>
            </w:r>
            <w:r w:rsidRPr="00B84A3D">
              <w:rPr>
                <w:rFonts w:asciiTheme="majorHAnsi" w:hAnsiTheme="majorHAnsi"/>
                <w:spacing w:val="9"/>
                <w:w w:val="106"/>
                <w:sz w:val="24"/>
                <w:szCs w:val="24"/>
              </w:rPr>
              <w:t>с</w:t>
            </w:r>
            <w:r w:rsidRPr="00B84A3D">
              <w:rPr>
                <w:rFonts w:asciiTheme="majorHAnsi" w:hAnsiTheme="majorHAnsi"/>
                <w:spacing w:val="5"/>
                <w:w w:val="105"/>
                <w:sz w:val="24"/>
                <w:szCs w:val="24"/>
              </w:rPr>
              <w:t>и</w:t>
            </w:r>
            <w:r w:rsidRPr="00B84A3D">
              <w:rPr>
                <w:rFonts w:asciiTheme="majorHAnsi" w:hAnsiTheme="majorHAnsi"/>
                <w:w w:val="105"/>
                <w:sz w:val="24"/>
                <w:szCs w:val="24"/>
              </w:rPr>
              <w:t>и</w:t>
            </w:r>
            <w:r w:rsidRPr="00B84A3D">
              <w:rPr>
                <w:rFonts w:asciiTheme="majorHAnsi" w:hAnsiTheme="majorHAnsi"/>
                <w:spacing w:val="4"/>
                <w:w w:val="105"/>
                <w:sz w:val="24"/>
                <w:szCs w:val="24"/>
              </w:rPr>
              <w:t>!</w:t>
            </w:r>
            <w:r w:rsidRPr="00B84A3D">
              <w:rPr>
                <w:rFonts w:asciiTheme="majorHAnsi" w:hAnsiTheme="majorHAnsi"/>
                <w:w w:val="105"/>
                <w:sz w:val="24"/>
                <w:szCs w:val="24"/>
              </w:rPr>
              <w:t>»</w:t>
            </w:r>
          </w:p>
          <w:p w:rsidR="00D93E5D" w:rsidRPr="00B84A3D" w:rsidRDefault="00D93E5D" w:rsidP="00A87757">
            <w:pPr>
              <w:rPr>
                <w:rFonts w:asciiTheme="majorHAnsi" w:hAnsiTheme="majorHAnsi"/>
                <w:sz w:val="24"/>
                <w:szCs w:val="24"/>
              </w:rPr>
            </w:pPr>
          </w:p>
        </w:tc>
      </w:tr>
      <w:tr w:rsidR="00D93E5D" w:rsidRPr="00B84A3D" w:rsidTr="00A87757">
        <w:trPr>
          <w:gridAfter w:val="1"/>
          <w:wAfter w:w="60" w:type="dxa"/>
          <w:trHeight w:val="420"/>
        </w:trPr>
        <w:tc>
          <w:tcPr>
            <w:tcW w:w="2609" w:type="dxa"/>
            <w:gridSpan w:val="3"/>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Познавательное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 xml:space="preserve">Эстетические </w:t>
            </w:r>
            <w:r w:rsidRPr="00B84A3D">
              <w:rPr>
                <w:rFonts w:asciiTheme="majorHAnsi" w:hAnsiTheme="majorHAnsi"/>
                <w:sz w:val="24"/>
                <w:szCs w:val="24"/>
              </w:rPr>
              <w:lastRenderedPageBreak/>
              <w:t>социальное трудовое</w:t>
            </w:r>
          </w:p>
        </w:tc>
        <w:tc>
          <w:tcPr>
            <w:tcW w:w="2410" w:type="dxa"/>
            <w:gridSpan w:val="2"/>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lastRenderedPageBreak/>
              <w:t xml:space="preserve">16- 20 декабря </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«Зимушка-зима»</w:t>
            </w:r>
          </w:p>
        </w:tc>
        <w:tc>
          <w:tcPr>
            <w:tcW w:w="4711" w:type="dxa"/>
            <w:gridSpan w:val="6"/>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w:t>
            </w:r>
            <w:proofErr w:type="gramStart"/>
            <w:r w:rsidRPr="00B84A3D">
              <w:rPr>
                <w:rFonts w:asciiTheme="majorHAnsi" w:hAnsiTheme="majorHAnsi"/>
                <w:sz w:val="24"/>
                <w:szCs w:val="24"/>
              </w:rPr>
              <w:t>я(</w:t>
            </w:r>
            <w:proofErr w:type="gramEnd"/>
            <w:r w:rsidRPr="00B84A3D">
              <w:rPr>
                <w:rFonts w:asciiTheme="majorHAnsi" w:hAnsiTheme="majorHAnsi"/>
                <w:sz w:val="24"/>
                <w:szCs w:val="24"/>
              </w:rPr>
              <w:t xml:space="preserve">в соответствии с возрастом </w:t>
            </w:r>
            <w:r w:rsidRPr="00B84A3D">
              <w:rPr>
                <w:rFonts w:asciiTheme="majorHAnsi" w:hAnsiTheme="majorHAnsi"/>
                <w:sz w:val="24"/>
                <w:szCs w:val="24"/>
              </w:rPr>
              <w:lastRenderedPageBreak/>
              <w:t>детей)</w:t>
            </w:r>
          </w:p>
          <w:p w:rsidR="00D93E5D" w:rsidRPr="00B84A3D" w:rsidRDefault="00D93E5D" w:rsidP="00A87757">
            <w:pPr>
              <w:rPr>
                <w:rFonts w:asciiTheme="majorHAnsi" w:hAnsiTheme="majorHAnsi"/>
                <w:sz w:val="24"/>
                <w:szCs w:val="24"/>
              </w:rPr>
            </w:pPr>
            <w:proofErr w:type="gramStart"/>
            <w:r w:rsidRPr="00B84A3D">
              <w:rPr>
                <w:rFonts w:asciiTheme="majorHAnsi" w:hAnsiTheme="majorHAnsi"/>
                <w:sz w:val="24"/>
                <w:szCs w:val="24"/>
              </w:rPr>
              <w:t>Беседы</w:t>
            </w:r>
            <w:proofErr w:type="gramEnd"/>
            <w:r w:rsidRPr="00B84A3D">
              <w:rPr>
                <w:rFonts w:asciiTheme="majorHAnsi" w:hAnsiTheme="majorHAnsi"/>
                <w:sz w:val="24"/>
                <w:szCs w:val="24"/>
              </w:rPr>
              <w:t xml:space="preserve">  «Какая зима?» «Зимние игры», «Танец снежинок», «Почему белый медведь не живет в наших лесах», «Пришел мороз</w:t>
            </w:r>
            <w:r>
              <w:rPr>
                <w:rFonts w:asciiTheme="majorHAnsi" w:hAnsiTheme="majorHAnsi"/>
                <w:sz w:val="24"/>
                <w:szCs w:val="24"/>
              </w:rPr>
              <w:t xml:space="preserve"> </w:t>
            </w:r>
            <w:r w:rsidRPr="00B84A3D">
              <w:rPr>
                <w:rFonts w:asciiTheme="majorHAnsi" w:hAnsiTheme="majorHAnsi"/>
                <w:sz w:val="24"/>
                <w:szCs w:val="24"/>
              </w:rPr>
              <w:t>- береги ухо и нос», «Зима и безопасность», «Зима в разных странах»</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Чтение художественной литературы И.Соколов-Микитов «Зима в лесу», р.н. сказка «Снегурочка»,</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Творческая мастерская «Снежинки из бумаги»</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Рассматривание энциклопедий о зиме.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Экспериментальная деятельность «Снег и лед – это вода»,  «Снег  чистый или грязный», «Где больше снега»</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Создание игровых ситуаций «Мы катаемся на горе», «Строим снежную крепость»</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Рассматривание картин  И. Шишкина «»Еловый лес», «Зима», «Иней».</w:t>
            </w:r>
          </w:p>
        </w:tc>
        <w:tc>
          <w:tcPr>
            <w:tcW w:w="3098" w:type="dxa"/>
            <w:gridSpan w:val="2"/>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lastRenderedPageBreak/>
              <w:t>Выставка рисунков «Зимние забавы»</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lastRenderedPageBreak/>
              <w:t>Все возрастные группы</w:t>
            </w:r>
          </w:p>
          <w:p w:rsidR="00D93E5D" w:rsidRPr="00B84A3D" w:rsidRDefault="00D93E5D" w:rsidP="00A87757">
            <w:pPr>
              <w:rPr>
                <w:rFonts w:asciiTheme="majorHAnsi" w:hAnsiTheme="majorHAnsi"/>
                <w:sz w:val="24"/>
                <w:szCs w:val="24"/>
              </w:rPr>
            </w:pPr>
          </w:p>
        </w:tc>
        <w:tc>
          <w:tcPr>
            <w:tcW w:w="2967" w:type="dxa"/>
            <w:gridSpan w:val="2"/>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lastRenderedPageBreak/>
              <w:t>Папка передвижка «Зима»</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lastRenderedPageBreak/>
              <w:t>Консультации  «Зимние игры и забавы с детьми»</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Папка-передвижка «Зимушка – белоснежная»</w:t>
            </w:r>
          </w:p>
        </w:tc>
      </w:tr>
      <w:tr w:rsidR="00D93E5D" w:rsidRPr="00C40310" w:rsidTr="00A87757">
        <w:trPr>
          <w:gridAfter w:val="1"/>
          <w:wAfter w:w="60" w:type="dxa"/>
          <w:trHeight w:val="5385"/>
        </w:trPr>
        <w:tc>
          <w:tcPr>
            <w:tcW w:w="2609" w:type="dxa"/>
            <w:gridSpan w:val="3"/>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lastRenderedPageBreak/>
              <w:t>Познавательное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Социальное художественно-эстетическое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Трудовое нравственное</w:t>
            </w:r>
          </w:p>
          <w:p w:rsidR="00D93E5D" w:rsidRPr="00B84A3D" w:rsidRDefault="00D93E5D" w:rsidP="00A87757">
            <w:pPr>
              <w:rPr>
                <w:rFonts w:asciiTheme="majorHAnsi" w:hAnsiTheme="majorHAnsi"/>
                <w:sz w:val="24"/>
                <w:szCs w:val="24"/>
              </w:rPr>
            </w:pPr>
          </w:p>
        </w:tc>
        <w:tc>
          <w:tcPr>
            <w:tcW w:w="2410" w:type="dxa"/>
            <w:gridSpan w:val="2"/>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23-31</w:t>
            </w:r>
            <w:r>
              <w:rPr>
                <w:rFonts w:asciiTheme="majorHAnsi" w:hAnsiTheme="majorHAnsi"/>
                <w:sz w:val="24"/>
                <w:szCs w:val="24"/>
              </w:rPr>
              <w:t xml:space="preserve"> декабря</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Новый год у ворот, заведем мы хоровод.</w:t>
            </w:r>
          </w:p>
          <w:p w:rsidR="00D93E5D" w:rsidRPr="00B84A3D" w:rsidRDefault="00D93E5D" w:rsidP="00A87757">
            <w:pPr>
              <w:rPr>
                <w:rFonts w:asciiTheme="majorHAnsi" w:hAnsiTheme="majorHAnsi"/>
                <w:sz w:val="24"/>
                <w:szCs w:val="24"/>
              </w:rPr>
            </w:pPr>
          </w:p>
          <w:p w:rsidR="00D93E5D" w:rsidRPr="00B84A3D" w:rsidRDefault="00D93E5D" w:rsidP="00A87757">
            <w:pPr>
              <w:rPr>
                <w:rFonts w:asciiTheme="majorHAnsi" w:hAnsiTheme="majorHAnsi"/>
                <w:sz w:val="24"/>
                <w:szCs w:val="24"/>
              </w:rPr>
            </w:pP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 xml:space="preserve">31 декабря </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 xml:space="preserve">Новый год </w:t>
            </w:r>
          </w:p>
          <w:p w:rsidR="00D93E5D" w:rsidRPr="00B84A3D" w:rsidRDefault="00D93E5D" w:rsidP="00A87757">
            <w:pPr>
              <w:rPr>
                <w:rFonts w:asciiTheme="majorHAnsi" w:hAnsiTheme="majorHAnsi"/>
                <w:sz w:val="24"/>
                <w:szCs w:val="24"/>
              </w:rPr>
            </w:pPr>
            <w:r>
              <w:rPr>
                <w:rFonts w:asciiTheme="majorHAnsi" w:hAnsiTheme="majorHAnsi"/>
                <w:sz w:val="24"/>
                <w:szCs w:val="24"/>
              </w:rPr>
              <w:t>(</w:t>
            </w:r>
            <w:r w:rsidRPr="00B84A3D">
              <w:rPr>
                <w:rFonts w:asciiTheme="majorHAnsi" w:hAnsiTheme="majorHAnsi"/>
                <w:sz w:val="24"/>
                <w:szCs w:val="24"/>
              </w:rPr>
              <w:t>по ФОП</w:t>
            </w:r>
            <w:r>
              <w:rPr>
                <w:rFonts w:asciiTheme="majorHAnsi" w:hAnsiTheme="majorHAnsi"/>
                <w:sz w:val="24"/>
                <w:szCs w:val="24"/>
              </w:rPr>
              <w:t xml:space="preserve"> ДО</w:t>
            </w:r>
            <w:r w:rsidRPr="00B84A3D">
              <w:rPr>
                <w:rFonts w:asciiTheme="majorHAnsi" w:hAnsiTheme="majorHAnsi"/>
                <w:sz w:val="24"/>
                <w:szCs w:val="24"/>
              </w:rPr>
              <w:t>)</w:t>
            </w:r>
          </w:p>
        </w:tc>
        <w:tc>
          <w:tcPr>
            <w:tcW w:w="4711" w:type="dxa"/>
            <w:gridSpan w:val="6"/>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Организация культурных практик (в соответствии с возрастом детей)</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Беседы «Где живет Дед Мороз», «Как называли Дед Мороза в старину», «Новогодние традиции»</w:t>
            </w:r>
            <w:proofErr w:type="gramStart"/>
            <w:r w:rsidRPr="00B84A3D">
              <w:rPr>
                <w:rFonts w:asciiTheme="majorHAnsi" w:hAnsiTheme="majorHAnsi"/>
                <w:sz w:val="24"/>
                <w:szCs w:val="24"/>
              </w:rPr>
              <w:t xml:space="preserve"> ,</w:t>
            </w:r>
            <w:proofErr w:type="gramEnd"/>
            <w:r w:rsidRPr="00B84A3D">
              <w:rPr>
                <w:rFonts w:asciiTheme="majorHAnsi" w:hAnsiTheme="majorHAnsi"/>
                <w:sz w:val="24"/>
                <w:szCs w:val="24"/>
              </w:rPr>
              <w:t xml:space="preserve"> «Как вы дома наряжаете елку », «Как ваша семья готовится к новому году»,  «Кто такая Снегурочка»</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Создание игровых ситуаций «Поздравление для Деда Мороза и Снегурочки»,  «Поможем украсить елку к празднику»</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Творческая мастерская «Бусы на елку»</w:t>
            </w:r>
            <w:proofErr w:type="gramStart"/>
            <w:r w:rsidRPr="00B84A3D">
              <w:rPr>
                <w:rFonts w:asciiTheme="majorHAnsi" w:hAnsiTheme="majorHAnsi"/>
                <w:sz w:val="24"/>
                <w:szCs w:val="24"/>
              </w:rPr>
              <w:t xml:space="preserve"> ,</w:t>
            </w:r>
            <w:proofErr w:type="gramEnd"/>
            <w:r w:rsidRPr="00B84A3D">
              <w:rPr>
                <w:rFonts w:asciiTheme="majorHAnsi" w:hAnsiTheme="majorHAnsi"/>
                <w:sz w:val="24"/>
                <w:szCs w:val="24"/>
              </w:rPr>
              <w:t xml:space="preserve"> «Фонарики» </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Заучивание стихотворений о зиме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Чтение художественной литературы Г. Скребицкий «Зимняя стужа»,  «Путешествие с Дедом Морозом», сказка «Елочка»,  р.н. сказка «Снегурочка»</w:t>
            </w:r>
          </w:p>
          <w:p w:rsidR="00D93E5D" w:rsidRPr="00C40310" w:rsidRDefault="00D93E5D" w:rsidP="00A87757">
            <w:pPr>
              <w:rPr>
                <w:rFonts w:asciiTheme="majorHAnsi" w:hAnsiTheme="majorHAnsi"/>
                <w:sz w:val="24"/>
                <w:szCs w:val="24"/>
              </w:rPr>
            </w:pPr>
            <w:r w:rsidRPr="00B84A3D">
              <w:rPr>
                <w:rFonts w:asciiTheme="majorHAnsi" w:hAnsiTheme="majorHAnsi"/>
                <w:sz w:val="24"/>
                <w:szCs w:val="24"/>
              </w:rPr>
              <w:t>Подготовка к новогоднему утреннику</w:t>
            </w:r>
            <w:r>
              <w:rPr>
                <w:rFonts w:asciiTheme="majorHAnsi" w:hAnsiTheme="majorHAnsi"/>
                <w:sz w:val="24"/>
                <w:szCs w:val="24"/>
              </w:rPr>
              <w:t xml:space="preserve"> </w:t>
            </w:r>
          </w:p>
        </w:tc>
        <w:tc>
          <w:tcPr>
            <w:tcW w:w="3098" w:type="dxa"/>
            <w:gridSpan w:val="2"/>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 xml:space="preserve">Выставка поделок «Новогодний сувенир» утренник «Новый год» </w:t>
            </w:r>
          </w:p>
          <w:p w:rsidR="00D93E5D" w:rsidRPr="00B84A3D" w:rsidRDefault="00D93E5D" w:rsidP="00A87757">
            <w:pPr>
              <w:rPr>
                <w:rFonts w:asciiTheme="majorHAnsi" w:hAnsiTheme="majorHAnsi"/>
                <w:sz w:val="24"/>
                <w:szCs w:val="24"/>
              </w:rPr>
            </w:pP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Выставка рисунков «Кто к нам приходил на утренник» (сказочные персонажи) Все возрастные группы.</w:t>
            </w:r>
          </w:p>
        </w:tc>
        <w:tc>
          <w:tcPr>
            <w:tcW w:w="2967" w:type="dxa"/>
            <w:gridSpan w:val="2"/>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Участие родителей в выставке поделок «Новогодний сувенир»</w:t>
            </w:r>
          </w:p>
          <w:p w:rsidR="00D93E5D" w:rsidRPr="00B84A3D" w:rsidRDefault="00D93E5D" w:rsidP="00A87757">
            <w:pPr>
              <w:rPr>
                <w:rFonts w:asciiTheme="majorHAnsi" w:hAnsiTheme="majorHAnsi"/>
                <w:sz w:val="24"/>
                <w:szCs w:val="24"/>
              </w:rPr>
            </w:pPr>
          </w:p>
          <w:p w:rsidR="00D93E5D" w:rsidRPr="00B84A3D" w:rsidRDefault="00D93E5D" w:rsidP="00A87757">
            <w:pPr>
              <w:rPr>
                <w:rFonts w:asciiTheme="majorHAnsi" w:hAnsiTheme="majorHAnsi"/>
                <w:sz w:val="24"/>
                <w:szCs w:val="24"/>
              </w:rPr>
            </w:pPr>
          </w:p>
          <w:p w:rsidR="00D93E5D" w:rsidRPr="00B84A3D" w:rsidRDefault="00D93E5D" w:rsidP="00A87757">
            <w:pPr>
              <w:rPr>
                <w:rFonts w:asciiTheme="majorHAnsi" w:hAnsiTheme="majorHAnsi"/>
                <w:sz w:val="24"/>
                <w:szCs w:val="24"/>
              </w:rPr>
            </w:pPr>
          </w:p>
        </w:tc>
      </w:tr>
      <w:tr w:rsidR="00D93E5D" w:rsidRPr="00B84A3D" w:rsidTr="00A87757">
        <w:trPr>
          <w:gridAfter w:val="1"/>
          <w:wAfter w:w="60" w:type="dxa"/>
          <w:trHeight w:val="135"/>
        </w:trPr>
        <w:tc>
          <w:tcPr>
            <w:tcW w:w="15795" w:type="dxa"/>
            <w:gridSpan w:val="15"/>
          </w:tcPr>
          <w:p w:rsidR="00D93E5D" w:rsidRPr="00B84A3D" w:rsidRDefault="00D93E5D" w:rsidP="00A87757">
            <w:pPr>
              <w:jc w:val="center"/>
              <w:rPr>
                <w:rFonts w:asciiTheme="majorHAnsi" w:hAnsiTheme="majorHAnsi"/>
                <w:sz w:val="24"/>
                <w:szCs w:val="24"/>
              </w:rPr>
            </w:pPr>
            <w:r w:rsidRPr="00B84A3D">
              <w:rPr>
                <w:rFonts w:asciiTheme="majorHAnsi" w:hAnsiTheme="majorHAnsi"/>
                <w:sz w:val="24"/>
                <w:szCs w:val="24"/>
              </w:rPr>
              <w:t>ЯНВАРЬ</w:t>
            </w:r>
          </w:p>
        </w:tc>
      </w:tr>
      <w:tr w:rsidR="00D93E5D" w:rsidRPr="00C40310" w:rsidTr="00A87757">
        <w:trPr>
          <w:gridAfter w:val="1"/>
          <w:wAfter w:w="60" w:type="dxa"/>
          <w:trHeight w:val="136"/>
        </w:trPr>
        <w:tc>
          <w:tcPr>
            <w:tcW w:w="2609" w:type="dxa"/>
            <w:gridSpan w:val="3"/>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Познавательное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Социальное физическ</w:t>
            </w:r>
            <w:proofErr w:type="gramStart"/>
            <w:r w:rsidRPr="00B84A3D">
              <w:rPr>
                <w:rFonts w:asciiTheme="majorHAnsi" w:hAnsiTheme="majorHAnsi"/>
                <w:sz w:val="24"/>
                <w:szCs w:val="24"/>
              </w:rPr>
              <w:t>о-</w:t>
            </w:r>
            <w:proofErr w:type="gramEnd"/>
            <w:r w:rsidRPr="00B84A3D">
              <w:rPr>
                <w:rFonts w:asciiTheme="majorHAnsi" w:hAnsiTheme="majorHAnsi"/>
                <w:sz w:val="24"/>
                <w:szCs w:val="24"/>
              </w:rPr>
              <w:t xml:space="preserve"> оздоровительное</w:t>
            </w:r>
          </w:p>
        </w:tc>
        <w:tc>
          <w:tcPr>
            <w:tcW w:w="2410" w:type="dxa"/>
            <w:gridSpan w:val="2"/>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08-10 января</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Зимние забавы</w:t>
            </w:r>
          </w:p>
        </w:tc>
        <w:tc>
          <w:tcPr>
            <w:tcW w:w="4711" w:type="dxa"/>
            <w:gridSpan w:val="6"/>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Беседы: «Как провели зимние праздники», «Что нам нравится зимой», «Зимние забавы разных народностей», «Что обозначает слово «забавы»?» (игры, шутки, потехи)</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 xml:space="preserve">Рассматривание альбома «Зимние забавы на Руси», </w:t>
            </w:r>
          </w:p>
          <w:p w:rsidR="00D93E5D" w:rsidRPr="00B84A3D" w:rsidRDefault="00D93E5D" w:rsidP="00A87757">
            <w:pPr>
              <w:rPr>
                <w:rStyle w:val="c6"/>
                <w:rFonts w:asciiTheme="majorHAnsi" w:hAnsiTheme="majorHAnsi"/>
                <w:sz w:val="24"/>
                <w:szCs w:val="24"/>
              </w:rPr>
            </w:pPr>
            <w:proofErr w:type="gramStart"/>
            <w:r w:rsidRPr="00B84A3D">
              <w:rPr>
                <w:rStyle w:val="c2"/>
                <w:rFonts w:asciiTheme="majorHAnsi" w:hAnsiTheme="majorHAnsi"/>
                <w:bCs/>
                <w:sz w:val="24"/>
                <w:szCs w:val="24"/>
              </w:rPr>
              <w:t xml:space="preserve">Рассматривание иллюстраций: </w:t>
            </w:r>
            <w:r w:rsidRPr="00B84A3D">
              <w:rPr>
                <w:rStyle w:val="c6"/>
                <w:rFonts w:asciiTheme="majorHAnsi" w:hAnsiTheme="majorHAnsi"/>
                <w:sz w:val="24"/>
                <w:szCs w:val="24"/>
              </w:rPr>
              <w:t xml:space="preserve">зимние забавы (катание на коньках, снеговик, горка, телега, карета «Тройка лошадей» </w:t>
            </w:r>
            <w:r w:rsidRPr="00B84A3D">
              <w:rPr>
                <w:rStyle w:val="c6"/>
                <w:rFonts w:asciiTheme="majorHAnsi" w:hAnsiTheme="majorHAnsi"/>
                <w:sz w:val="24"/>
                <w:szCs w:val="24"/>
              </w:rPr>
              <w:lastRenderedPageBreak/>
              <w:t>«Оленья упряжка» «Собачья упряжка»),  спортивный зимний инвентарь (ватрушка, ледянка, лыжи, коньки, санки).</w:t>
            </w:r>
            <w:proofErr w:type="gramEnd"/>
          </w:p>
          <w:p w:rsidR="00D93E5D" w:rsidRPr="00B84A3D" w:rsidRDefault="00D93E5D" w:rsidP="00A87757">
            <w:pPr>
              <w:rPr>
                <w:rFonts w:asciiTheme="majorHAnsi" w:hAnsiTheme="majorHAnsi"/>
                <w:sz w:val="24"/>
                <w:szCs w:val="24"/>
              </w:rPr>
            </w:pPr>
            <w:r w:rsidRPr="00B84A3D">
              <w:rPr>
                <w:rStyle w:val="c6"/>
                <w:rFonts w:asciiTheme="majorHAnsi" w:hAnsiTheme="majorHAnsi"/>
                <w:sz w:val="24"/>
                <w:szCs w:val="24"/>
              </w:rPr>
              <w:t>Народные игры:</w:t>
            </w:r>
            <w:r w:rsidRPr="00B84A3D">
              <w:rPr>
                <w:rFonts w:asciiTheme="majorHAnsi" w:hAnsiTheme="majorHAnsi"/>
                <w:bCs/>
                <w:sz w:val="24"/>
                <w:szCs w:val="24"/>
                <w:shd w:val="clear" w:color="auto" w:fill="FFFFFF"/>
              </w:rPr>
              <w:t xml:space="preserve"> «Снежная ка</w:t>
            </w:r>
            <w:r>
              <w:rPr>
                <w:rFonts w:asciiTheme="majorHAnsi" w:hAnsiTheme="majorHAnsi"/>
                <w:bCs/>
                <w:sz w:val="24"/>
                <w:szCs w:val="24"/>
                <w:shd w:val="clear" w:color="auto" w:fill="FFFFFF"/>
              </w:rPr>
              <w:t>русель», «Заморожу», «Метелица»</w:t>
            </w:r>
            <w:r w:rsidRPr="00B84A3D">
              <w:rPr>
                <w:rFonts w:asciiTheme="majorHAnsi" w:hAnsiTheme="majorHAnsi"/>
                <w:bCs/>
                <w:sz w:val="24"/>
                <w:szCs w:val="24"/>
                <w:shd w:val="clear" w:color="auto" w:fill="FFFFFF"/>
              </w:rPr>
              <w:t>, «Дед Мороз», «Ловишки со снежками» и другие.</w:t>
            </w:r>
          </w:p>
        </w:tc>
        <w:tc>
          <w:tcPr>
            <w:tcW w:w="3098" w:type="dxa"/>
            <w:gridSpan w:val="2"/>
          </w:tcPr>
          <w:p w:rsidR="00D93E5D" w:rsidRDefault="00D93E5D" w:rsidP="00A87757">
            <w:pPr>
              <w:rPr>
                <w:rFonts w:asciiTheme="majorHAnsi" w:hAnsiTheme="majorHAnsi"/>
                <w:sz w:val="24"/>
                <w:szCs w:val="24"/>
              </w:rPr>
            </w:pPr>
            <w:r w:rsidRPr="00B84A3D">
              <w:rPr>
                <w:rFonts w:asciiTheme="majorHAnsi" w:hAnsiTheme="majorHAnsi"/>
                <w:sz w:val="24"/>
                <w:szCs w:val="24"/>
              </w:rPr>
              <w:lastRenderedPageBreak/>
              <w:t xml:space="preserve">Организовать зимние забавы межу группами </w:t>
            </w:r>
          </w:p>
          <w:p w:rsidR="00D93E5D" w:rsidRPr="00B84A3D" w:rsidRDefault="00D93E5D" w:rsidP="00A87757">
            <w:pPr>
              <w:rPr>
                <w:rFonts w:asciiTheme="majorHAnsi" w:hAnsiTheme="majorHAnsi"/>
                <w:sz w:val="24"/>
                <w:szCs w:val="24"/>
              </w:rPr>
            </w:pPr>
            <w:r>
              <w:rPr>
                <w:rFonts w:asciiTheme="majorHAnsi" w:hAnsiTheme="majorHAnsi"/>
                <w:sz w:val="24"/>
                <w:szCs w:val="24"/>
              </w:rPr>
              <w:t>(</w:t>
            </w:r>
            <w:r w:rsidRPr="00B84A3D">
              <w:rPr>
                <w:rFonts w:asciiTheme="majorHAnsi" w:hAnsiTheme="majorHAnsi"/>
                <w:sz w:val="24"/>
                <w:szCs w:val="24"/>
              </w:rPr>
              <w:t>все возрастные группы)</w:t>
            </w:r>
          </w:p>
        </w:tc>
        <w:tc>
          <w:tcPr>
            <w:tcW w:w="2967" w:type="dxa"/>
            <w:gridSpan w:val="2"/>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Консультация «Поиграйте с детьми на улице».</w:t>
            </w:r>
          </w:p>
        </w:tc>
      </w:tr>
      <w:tr w:rsidR="00D93E5D" w:rsidRPr="00C40310" w:rsidTr="00A87757">
        <w:trPr>
          <w:gridAfter w:val="1"/>
          <w:wAfter w:w="60" w:type="dxa"/>
          <w:trHeight w:val="3647"/>
        </w:trPr>
        <w:tc>
          <w:tcPr>
            <w:tcW w:w="2609" w:type="dxa"/>
            <w:gridSpan w:val="3"/>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lastRenderedPageBreak/>
              <w:t>Познавательное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Социальное</w:t>
            </w:r>
          </w:p>
          <w:p w:rsidR="00D93E5D" w:rsidRPr="00B84A3D" w:rsidRDefault="00D93E5D" w:rsidP="00A87757">
            <w:pPr>
              <w:rPr>
                <w:rFonts w:asciiTheme="majorHAnsi" w:hAnsiTheme="majorHAnsi"/>
                <w:sz w:val="24"/>
                <w:szCs w:val="24"/>
              </w:rPr>
            </w:pPr>
          </w:p>
        </w:tc>
        <w:tc>
          <w:tcPr>
            <w:tcW w:w="2410" w:type="dxa"/>
            <w:gridSpan w:val="2"/>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13-17 января</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Народная культура и традиции</w:t>
            </w:r>
          </w:p>
        </w:tc>
        <w:tc>
          <w:tcPr>
            <w:tcW w:w="4711" w:type="dxa"/>
            <w:gridSpan w:val="6"/>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Беседа «Народная культура и традиции народов России», «Быт и традиции русского народа»</w:t>
            </w:r>
            <w:proofErr w:type="gramStart"/>
            <w:r w:rsidRPr="00B84A3D">
              <w:rPr>
                <w:rFonts w:asciiTheme="majorHAnsi" w:hAnsiTheme="majorHAnsi"/>
                <w:sz w:val="24"/>
                <w:szCs w:val="24"/>
              </w:rPr>
              <w:t xml:space="preserve"> ,</w:t>
            </w:r>
            <w:proofErr w:type="gramEnd"/>
            <w:r w:rsidRPr="00B84A3D">
              <w:rPr>
                <w:rFonts w:asciiTheme="majorHAnsi" w:hAnsiTheme="majorHAnsi"/>
                <w:sz w:val="24"/>
                <w:szCs w:val="24"/>
              </w:rPr>
              <w:t xml:space="preserve"> « Русские музыкальные инструменты», «Как на Руси встречали праздники», «Что за праздник без чашки чая?»</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Просмотр презентации «Культура и традиции России»,  «Старый Новый год»</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Чтение художественной литературы  «Детям о празднике Крещения Господня», «Как жили на Руси» (серия книг о культуре и традициях).</w:t>
            </w:r>
          </w:p>
        </w:tc>
        <w:tc>
          <w:tcPr>
            <w:tcW w:w="3098" w:type="dxa"/>
            <w:gridSpan w:val="2"/>
          </w:tcPr>
          <w:p w:rsidR="00D93E5D" w:rsidRPr="0086294C" w:rsidRDefault="00D93E5D" w:rsidP="00A87757">
            <w:pPr>
              <w:rPr>
                <w:rFonts w:asciiTheme="majorHAnsi" w:hAnsiTheme="majorHAnsi"/>
                <w:sz w:val="24"/>
                <w:szCs w:val="24"/>
              </w:rPr>
            </w:pPr>
            <w:r w:rsidRPr="00B84A3D">
              <w:rPr>
                <w:rFonts w:asciiTheme="majorHAnsi" w:hAnsiTheme="majorHAnsi"/>
                <w:sz w:val="24"/>
                <w:szCs w:val="24"/>
              </w:rPr>
              <w:t>Фольклорный праздник «Посиделки»</w:t>
            </w:r>
            <w:r>
              <w:rPr>
                <w:rFonts w:asciiTheme="majorHAnsi" w:hAnsiTheme="majorHAnsi"/>
                <w:sz w:val="24"/>
                <w:szCs w:val="24"/>
              </w:rPr>
              <w:t xml:space="preserve"> </w:t>
            </w:r>
            <w:r w:rsidRPr="00B84A3D">
              <w:rPr>
                <w:rFonts w:asciiTheme="majorHAnsi" w:hAnsiTheme="majorHAnsi"/>
                <w:sz w:val="24"/>
                <w:szCs w:val="24"/>
              </w:rPr>
              <w:t>-</w:t>
            </w:r>
            <w:r>
              <w:rPr>
                <w:rFonts w:asciiTheme="majorHAnsi" w:hAnsiTheme="majorHAnsi"/>
                <w:sz w:val="24"/>
                <w:szCs w:val="24"/>
              </w:rPr>
              <w:t xml:space="preserve"> </w:t>
            </w:r>
            <w:r w:rsidRPr="00B84A3D">
              <w:rPr>
                <w:rFonts w:asciiTheme="majorHAnsi" w:hAnsiTheme="majorHAnsi"/>
                <w:sz w:val="24"/>
                <w:szCs w:val="24"/>
              </w:rPr>
              <w:t xml:space="preserve">средняя, старшая, подготовительная </w:t>
            </w:r>
            <w:r>
              <w:rPr>
                <w:rFonts w:asciiTheme="majorHAnsi" w:hAnsiTheme="majorHAnsi"/>
                <w:sz w:val="24"/>
                <w:szCs w:val="24"/>
              </w:rPr>
              <w:t>к школе группы; м</w:t>
            </w:r>
            <w:r w:rsidRPr="0086294C">
              <w:rPr>
                <w:rFonts w:asciiTheme="majorHAnsi" w:hAnsiTheme="majorHAnsi"/>
                <w:sz w:val="24"/>
                <w:szCs w:val="24"/>
              </w:rPr>
              <w:t>ладш</w:t>
            </w:r>
            <w:r>
              <w:rPr>
                <w:rFonts w:asciiTheme="majorHAnsi" w:hAnsiTheme="majorHAnsi"/>
                <w:sz w:val="24"/>
                <w:szCs w:val="24"/>
              </w:rPr>
              <w:t>ие группы</w:t>
            </w:r>
            <w:r w:rsidRPr="0086294C">
              <w:rPr>
                <w:rFonts w:asciiTheme="majorHAnsi" w:hAnsiTheme="majorHAnsi"/>
                <w:sz w:val="24"/>
                <w:szCs w:val="24"/>
              </w:rPr>
              <w:t xml:space="preserve"> </w:t>
            </w:r>
            <w:proofErr w:type="gramStart"/>
            <w:r w:rsidRPr="0086294C">
              <w:rPr>
                <w:rFonts w:asciiTheme="majorHAnsi" w:hAnsiTheme="majorHAnsi"/>
                <w:sz w:val="24"/>
                <w:szCs w:val="24"/>
              </w:rPr>
              <w:t>–г</w:t>
            </w:r>
            <w:proofErr w:type="gramEnd"/>
            <w:r w:rsidRPr="0086294C">
              <w:rPr>
                <w:rFonts w:asciiTheme="majorHAnsi" w:hAnsiTheme="majorHAnsi"/>
                <w:sz w:val="24"/>
                <w:szCs w:val="24"/>
              </w:rPr>
              <w:t>ости на празднике</w:t>
            </w:r>
          </w:p>
        </w:tc>
        <w:tc>
          <w:tcPr>
            <w:tcW w:w="2967" w:type="dxa"/>
            <w:gridSpan w:val="2"/>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Папка-передвижка «Старый Новый год. И его традиции», «Традиции русского народа»</w:t>
            </w:r>
          </w:p>
        </w:tc>
      </w:tr>
      <w:tr w:rsidR="00D93E5D" w:rsidRPr="009460E9" w:rsidTr="00A87757">
        <w:trPr>
          <w:gridAfter w:val="1"/>
          <w:wAfter w:w="60" w:type="dxa"/>
          <w:trHeight w:val="95"/>
        </w:trPr>
        <w:tc>
          <w:tcPr>
            <w:tcW w:w="2609" w:type="dxa"/>
            <w:gridSpan w:val="3"/>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Познавательное физическо-оздоровительное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трудовое</w:t>
            </w:r>
          </w:p>
        </w:tc>
        <w:tc>
          <w:tcPr>
            <w:tcW w:w="2410" w:type="dxa"/>
            <w:gridSpan w:val="2"/>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 xml:space="preserve">20-24 января </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 xml:space="preserve">Зимние виды спорта </w:t>
            </w:r>
          </w:p>
        </w:tc>
        <w:tc>
          <w:tcPr>
            <w:tcW w:w="4711" w:type="dxa"/>
            <w:gridSpan w:val="6"/>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Беседы: «Каким спортом можно заниматься зимой», «Олимпийские игры», «Какие зимние вида спорта вы знаете?», «О пользе спорта».</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Чтение художественной литературы «На горке» Н.Носов, «Наш каток», Л.М.Квитко «Лыжники».</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Рассматривание альбомов «Зимние виды спорта», «Зимние развлечения».</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lastRenderedPageBreak/>
              <w:t>Конструирование «Зимний дворец спорта»</w:t>
            </w:r>
          </w:p>
          <w:p w:rsidR="00D93E5D" w:rsidRPr="0086294C" w:rsidRDefault="00D93E5D" w:rsidP="00A87757">
            <w:pPr>
              <w:rPr>
                <w:rFonts w:asciiTheme="majorHAnsi" w:hAnsiTheme="majorHAnsi"/>
                <w:sz w:val="24"/>
                <w:szCs w:val="24"/>
              </w:rPr>
            </w:pPr>
            <w:r w:rsidRPr="00B84A3D">
              <w:rPr>
                <w:rFonts w:asciiTheme="majorHAnsi" w:hAnsiTheme="majorHAnsi"/>
                <w:sz w:val="24"/>
                <w:szCs w:val="24"/>
              </w:rPr>
              <w:t>Просмотр мультфильма «Шайбу! Шайбу!»</w:t>
            </w:r>
          </w:p>
        </w:tc>
        <w:tc>
          <w:tcPr>
            <w:tcW w:w="3098" w:type="dxa"/>
            <w:gridSpan w:val="2"/>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lastRenderedPageBreak/>
              <w:t>Спортивное  развлечение  «Малая зимняя олимпиада»- средняя, старшая, подготовительная к школе группа.</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Развлечение для детей «Петрушка-физкультурник»</w:t>
            </w:r>
            <w:r>
              <w:rPr>
                <w:rFonts w:asciiTheme="majorHAnsi" w:hAnsiTheme="majorHAnsi"/>
                <w:sz w:val="24"/>
                <w:szCs w:val="24"/>
              </w:rPr>
              <w:t xml:space="preserve"> </w:t>
            </w:r>
            <w:proofErr w:type="gramStart"/>
            <w:r w:rsidRPr="00B84A3D">
              <w:rPr>
                <w:rFonts w:asciiTheme="majorHAnsi" w:hAnsiTheme="majorHAnsi"/>
                <w:sz w:val="24"/>
                <w:szCs w:val="24"/>
              </w:rPr>
              <w:t>-м</w:t>
            </w:r>
            <w:proofErr w:type="gramEnd"/>
            <w:r w:rsidRPr="00B84A3D">
              <w:rPr>
                <w:rFonts w:asciiTheme="majorHAnsi" w:hAnsiTheme="majorHAnsi"/>
                <w:sz w:val="24"/>
                <w:szCs w:val="24"/>
              </w:rPr>
              <w:t>ладшие группы.</w:t>
            </w:r>
          </w:p>
        </w:tc>
        <w:tc>
          <w:tcPr>
            <w:tcW w:w="2967" w:type="dxa"/>
            <w:gridSpan w:val="2"/>
          </w:tcPr>
          <w:p w:rsidR="00D93E5D" w:rsidRPr="00B84A3D" w:rsidRDefault="00D93E5D" w:rsidP="00A87757">
            <w:pPr>
              <w:rPr>
                <w:rFonts w:asciiTheme="majorHAnsi" w:hAnsiTheme="majorHAnsi"/>
                <w:sz w:val="24"/>
                <w:szCs w:val="24"/>
              </w:rPr>
            </w:pPr>
            <w:proofErr w:type="gramStart"/>
            <w:r w:rsidRPr="00B84A3D">
              <w:rPr>
                <w:rFonts w:asciiTheme="majorHAnsi" w:hAnsiTheme="majorHAnsi"/>
                <w:sz w:val="24"/>
                <w:szCs w:val="24"/>
              </w:rPr>
              <w:t>Папка-передвижка</w:t>
            </w:r>
            <w:proofErr w:type="gramEnd"/>
            <w:r w:rsidRPr="00B84A3D">
              <w:rPr>
                <w:rFonts w:asciiTheme="majorHAnsi" w:hAnsiTheme="majorHAnsi"/>
                <w:sz w:val="24"/>
                <w:szCs w:val="24"/>
              </w:rPr>
              <w:t xml:space="preserve"> «В какие игры можно поиграть с детьми на улице».</w:t>
            </w:r>
          </w:p>
        </w:tc>
      </w:tr>
      <w:tr w:rsidR="00D93E5D" w:rsidRPr="009460E9" w:rsidTr="00A87757">
        <w:trPr>
          <w:gridAfter w:val="1"/>
          <w:wAfter w:w="60" w:type="dxa"/>
          <w:trHeight w:val="5431"/>
        </w:trPr>
        <w:tc>
          <w:tcPr>
            <w:tcW w:w="2609" w:type="dxa"/>
            <w:gridSpan w:val="3"/>
          </w:tcPr>
          <w:p w:rsidR="00D93E5D" w:rsidRPr="0086294C" w:rsidRDefault="00D93E5D" w:rsidP="00A87757">
            <w:pPr>
              <w:rPr>
                <w:rFonts w:asciiTheme="majorHAnsi" w:hAnsiTheme="majorHAnsi"/>
                <w:sz w:val="24"/>
                <w:szCs w:val="24"/>
              </w:rPr>
            </w:pPr>
            <w:r w:rsidRPr="00B84A3D">
              <w:rPr>
                <w:rFonts w:asciiTheme="majorHAnsi" w:hAnsiTheme="majorHAnsi"/>
                <w:sz w:val="24"/>
                <w:szCs w:val="24"/>
              </w:rPr>
              <w:lastRenderedPageBreak/>
              <w:t xml:space="preserve"> Патриотическое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Социальное духовно-нравственное</w:t>
            </w:r>
          </w:p>
        </w:tc>
        <w:tc>
          <w:tcPr>
            <w:tcW w:w="2410" w:type="dxa"/>
            <w:gridSpan w:val="2"/>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27 января</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День снятия блокады Ленинграда</w:t>
            </w:r>
            <w:r>
              <w:rPr>
                <w:rFonts w:asciiTheme="majorHAnsi" w:hAnsiTheme="majorHAnsi"/>
                <w:sz w:val="24"/>
                <w:szCs w:val="24"/>
              </w:rPr>
              <w:t>;</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День освобождения Красной армией крупнейшего  «лагеря смерти» Аушвиц-Биркенау (Освенцима</w:t>
            </w:r>
            <w:proofErr w:type="gramStart"/>
            <w:r w:rsidRPr="00B84A3D">
              <w:rPr>
                <w:rFonts w:asciiTheme="majorHAnsi" w:hAnsiTheme="majorHAnsi"/>
                <w:sz w:val="24"/>
                <w:szCs w:val="24"/>
              </w:rPr>
              <w:t>)-</w:t>
            </w:r>
            <w:proofErr w:type="gramEnd"/>
            <w:r w:rsidRPr="00B84A3D">
              <w:rPr>
                <w:rFonts w:asciiTheme="majorHAnsi" w:hAnsiTheme="majorHAnsi"/>
                <w:sz w:val="24"/>
                <w:szCs w:val="24"/>
              </w:rPr>
              <w:t xml:space="preserve">День памяти жертв Холокоста (ситуативно) </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(по ФОП</w:t>
            </w:r>
            <w:r>
              <w:rPr>
                <w:rFonts w:asciiTheme="majorHAnsi" w:hAnsiTheme="majorHAnsi"/>
                <w:sz w:val="24"/>
                <w:szCs w:val="24"/>
              </w:rPr>
              <w:t xml:space="preserve"> ДО</w:t>
            </w:r>
            <w:r w:rsidRPr="00B84A3D">
              <w:rPr>
                <w:rFonts w:asciiTheme="majorHAnsi" w:hAnsiTheme="majorHAnsi"/>
                <w:sz w:val="24"/>
                <w:szCs w:val="24"/>
              </w:rPr>
              <w:t>)</w:t>
            </w:r>
          </w:p>
          <w:p w:rsidR="00D93E5D" w:rsidRPr="00B84A3D" w:rsidRDefault="00D93E5D" w:rsidP="00A87757">
            <w:pPr>
              <w:rPr>
                <w:rFonts w:asciiTheme="majorHAnsi" w:hAnsiTheme="majorHAnsi"/>
                <w:sz w:val="24"/>
                <w:szCs w:val="24"/>
              </w:rPr>
            </w:pPr>
          </w:p>
        </w:tc>
        <w:tc>
          <w:tcPr>
            <w:tcW w:w="4711" w:type="dxa"/>
            <w:gridSpan w:val="6"/>
          </w:tcPr>
          <w:p w:rsidR="00D93E5D" w:rsidRPr="00B84A3D" w:rsidRDefault="00D93E5D" w:rsidP="00A87757">
            <w:pPr>
              <w:ind w:right="289"/>
              <w:rPr>
                <w:rFonts w:asciiTheme="majorHAnsi" w:hAnsiTheme="majorHAnsi"/>
                <w:sz w:val="24"/>
                <w:szCs w:val="24"/>
              </w:rPr>
            </w:pPr>
            <w:r w:rsidRPr="00B84A3D">
              <w:rPr>
                <w:rFonts w:asciiTheme="majorHAnsi" w:hAnsiTheme="majorHAnsi"/>
                <w:sz w:val="24"/>
                <w:szCs w:val="24"/>
              </w:rPr>
              <w:t>Орг</w:t>
            </w:r>
            <w:r w:rsidRPr="00B84A3D">
              <w:rPr>
                <w:rFonts w:asciiTheme="majorHAnsi" w:hAnsiTheme="majorHAnsi"/>
                <w:spacing w:val="3"/>
                <w:sz w:val="24"/>
                <w:szCs w:val="24"/>
              </w:rPr>
              <w:t>а</w:t>
            </w:r>
            <w:r w:rsidRPr="00B84A3D">
              <w:rPr>
                <w:rFonts w:asciiTheme="majorHAnsi" w:hAnsiTheme="majorHAnsi"/>
                <w:spacing w:val="-1"/>
                <w:sz w:val="24"/>
                <w:szCs w:val="24"/>
              </w:rPr>
              <w:t>н</w:t>
            </w:r>
            <w:r w:rsidRPr="00B84A3D">
              <w:rPr>
                <w:rFonts w:asciiTheme="majorHAnsi" w:hAnsiTheme="majorHAnsi"/>
                <w:sz w:val="24"/>
                <w:szCs w:val="24"/>
              </w:rPr>
              <w:t>из</w:t>
            </w:r>
            <w:r w:rsidRPr="00B84A3D">
              <w:rPr>
                <w:rFonts w:asciiTheme="majorHAnsi" w:hAnsiTheme="majorHAnsi"/>
                <w:spacing w:val="-1"/>
                <w:sz w:val="24"/>
                <w:szCs w:val="24"/>
              </w:rPr>
              <w:t>а</w:t>
            </w:r>
            <w:r w:rsidRPr="00B84A3D">
              <w:rPr>
                <w:rFonts w:asciiTheme="majorHAnsi" w:hAnsiTheme="majorHAnsi"/>
                <w:sz w:val="24"/>
                <w:szCs w:val="24"/>
              </w:rPr>
              <w:t>ция</w:t>
            </w:r>
            <w:r w:rsidRPr="00B84A3D">
              <w:rPr>
                <w:rFonts w:asciiTheme="majorHAnsi" w:hAnsiTheme="majorHAnsi"/>
                <w:spacing w:val="-3"/>
                <w:sz w:val="24"/>
                <w:szCs w:val="24"/>
              </w:rPr>
              <w:t xml:space="preserve"> </w:t>
            </w:r>
            <w:r w:rsidRPr="00B84A3D">
              <w:rPr>
                <w:rFonts w:asciiTheme="majorHAnsi" w:hAnsiTheme="majorHAnsi"/>
                <w:sz w:val="24"/>
                <w:szCs w:val="24"/>
              </w:rPr>
              <w:t>к</w:t>
            </w:r>
            <w:r w:rsidRPr="00B84A3D">
              <w:rPr>
                <w:rFonts w:asciiTheme="majorHAnsi" w:hAnsiTheme="majorHAnsi"/>
                <w:spacing w:val="-5"/>
                <w:sz w:val="24"/>
                <w:szCs w:val="24"/>
              </w:rPr>
              <w:t>у</w:t>
            </w:r>
            <w:r w:rsidRPr="00B84A3D">
              <w:rPr>
                <w:rFonts w:asciiTheme="majorHAnsi" w:hAnsiTheme="majorHAnsi"/>
                <w:sz w:val="24"/>
                <w:szCs w:val="24"/>
              </w:rPr>
              <w:t>льт</w:t>
            </w:r>
            <w:r w:rsidRPr="00B84A3D">
              <w:rPr>
                <w:rFonts w:asciiTheme="majorHAnsi" w:hAnsiTheme="majorHAnsi"/>
                <w:spacing w:val="-4"/>
                <w:sz w:val="24"/>
                <w:szCs w:val="24"/>
              </w:rPr>
              <w:t>у</w:t>
            </w:r>
            <w:r w:rsidRPr="00B84A3D">
              <w:rPr>
                <w:rFonts w:asciiTheme="majorHAnsi" w:hAnsiTheme="majorHAnsi"/>
                <w:sz w:val="24"/>
                <w:szCs w:val="24"/>
              </w:rPr>
              <w:t>рных</w:t>
            </w:r>
            <w:r w:rsidRPr="00B84A3D">
              <w:rPr>
                <w:rFonts w:asciiTheme="majorHAnsi" w:hAnsiTheme="majorHAnsi"/>
                <w:spacing w:val="2"/>
                <w:sz w:val="24"/>
                <w:szCs w:val="24"/>
              </w:rPr>
              <w:t xml:space="preserve"> п</w:t>
            </w:r>
            <w:r w:rsidRPr="00B84A3D">
              <w:rPr>
                <w:rFonts w:asciiTheme="majorHAnsi" w:hAnsiTheme="majorHAnsi"/>
                <w:spacing w:val="-3"/>
                <w:sz w:val="24"/>
                <w:szCs w:val="24"/>
              </w:rPr>
              <w:t>р</w:t>
            </w:r>
            <w:r w:rsidRPr="00B84A3D">
              <w:rPr>
                <w:rFonts w:asciiTheme="majorHAnsi" w:hAnsiTheme="majorHAnsi"/>
                <w:spacing w:val="1"/>
                <w:sz w:val="24"/>
                <w:szCs w:val="24"/>
              </w:rPr>
              <w:t>а</w:t>
            </w:r>
            <w:r w:rsidRPr="00B84A3D">
              <w:rPr>
                <w:rFonts w:asciiTheme="majorHAnsi" w:hAnsiTheme="majorHAnsi"/>
                <w:sz w:val="24"/>
                <w:szCs w:val="24"/>
              </w:rPr>
              <w:t>ктик в р</w:t>
            </w:r>
            <w:r w:rsidRPr="00B84A3D">
              <w:rPr>
                <w:rFonts w:asciiTheme="majorHAnsi" w:hAnsiTheme="majorHAnsi"/>
                <w:spacing w:val="-5"/>
                <w:sz w:val="24"/>
                <w:szCs w:val="24"/>
              </w:rPr>
              <w:t>е</w:t>
            </w:r>
            <w:r w:rsidRPr="00B84A3D">
              <w:rPr>
                <w:rFonts w:asciiTheme="majorHAnsi" w:hAnsiTheme="majorHAnsi"/>
                <w:sz w:val="24"/>
                <w:szCs w:val="24"/>
              </w:rPr>
              <w:t>жи</w:t>
            </w:r>
            <w:r w:rsidRPr="00B84A3D">
              <w:rPr>
                <w:rFonts w:asciiTheme="majorHAnsi" w:hAnsiTheme="majorHAnsi"/>
                <w:spacing w:val="3"/>
                <w:sz w:val="24"/>
                <w:szCs w:val="24"/>
              </w:rPr>
              <w:t>м</w:t>
            </w:r>
            <w:r w:rsidRPr="00B84A3D">
              <w:rPr>
                <w:rFonts w:asciiTheme="majorHAnsi" w:hAnsiTheme="majorHAnsi"/>
                <w:sz w:val="24"/>
                <w:szCs w:val="24"/>
              </w:rPr>
              <w:t>е</w:t>
            </w:r>
            <w:r w:rsidRPr="00B84A3D">
              <w:rPr>
                <w:rFonts w:asciiTheme="majorHAnsi" w:hAnsiTheme="majorHAnsi"/>
                <w:spacing w:val="-5"/>
                <w:sz w:val="24"/>
                <w:szCs w:val="24"/>
              </w:rPr>
              <w:t xml:space="preserve"> </w:t>
            </w:r>
            <w:r w:rsidRPr="00B84A3D">
              <w:rPr>
                <w:rFonts w:asciiTheme="majorHAnsi" w:hAnsiTheme="majorHAnsi"/>
                <w:spacing w:val="-1"/>
                <w:sz w:val="24"/>
                <w:szCs w:val="24"/>
              </w:rPr>
              <w:t>д</w:t>
            </w:r>
            <w:r w:rsidRPr="00B84A3D">
              <w:rPr>
                <w:rFonts w:asciiTheme="majorHAnsi" w:hAnsiTheme="majorHAnsi"/>
                <w:sz w:val="24"/>
                <w:szCs w:val="24"/>
              </w:rPr>
              <w:t>ня</w:t>
            </w:r>
            <w:r>
              <w:rPr>
                <w:rFonts w:asciiTheme="majorHAnsi" w:hAnsiTheme="majorHAnsi"/>
                <w:sz w:val="24"/>
                <w:szCs w:val="24"/>
              </w:rPr>
              <w:t xml:space="preserve"> </w:t>
            </w:r>
            <w:r w:rsidRPr="00B84A3D">
              <w:rPr>
                <w:rFonts w:asciiTheme="majorHAnsi" w:hAnsiTheme="majorHAnsi"/>
                <w:spacing w:val="-1"/>
                <w:sz w:val="24"/>
                <w:szCs w:val="24"/>
              </w:rPr>
              <w:t>(</w:t>
            </w:r>
            <w:r w:rsidRPr="00B84A3D">
              <w:rPr>
                <w:rFonts w:asciiTheme="majorHAnsi" w:hAnsiTheme="majorHAnsi"/>
                <w:sz w:val="24"/>
                <w:szCs w:val="24"/>
              </w:rPr>
              <w:t>в</w:t>
            </w:r>
            <w:r w:rsidRPr="00B84A3D">
              <w:rPr>
                <w:rFonts w:asciiTheme="majorHAnsi" w:hAnsiTheme="majorHAnsi"/>
                <w:spacing w:val="3"/>
                <w:sz w:val="24"/>
                <w:szCs w:val="24"/>
              </w:rPr>
              <w:t xml:space="preserve"> </w:t>
            </w:r>
            <w:r w:rsidRPr="00B84A3D">
              <w:rPr>
                <w:rFonts w:asciiTheme="majorHAnsi" w:hAnsiTheme="majorHAnsi"/>
                <w:sz w:val="24"/>
                <w:szCs w:val="24"/>
              </w:rPr>
              <w:t>со</w:t>
            </w:r>
            <w:r w:rsidRPr="00B84A3D">
              <w:rPr>
                <w:rFonts w:asciiTheme="majorHAnsi" w:hAnsiTheme="majorHAnsi"/>
                <w:spacing w:val="-5"/>
                <w:sz w:val="24"/>
                <w:szCs w:val="24"/>
              </w:rPr>
              <w:t>о</w:t>
            </w:r>
            <w:r w:rsidRPr="00B84A3D">
              <w:rPr>
                <w:rFonts w:asciiTheme="majorHAnsi" w:hAnsiTheme="majorHAnsi"/>
                <w:sz w:val="24"/>
                <w:szCs w:val="24"/>
              </w:rPr>
              <w:t>т</w:t>
            </w:r>
            <w:r w:rsidRPr="00B84A3D">
              <w:rPr>
                <w:rFonts w:asciiTheme="majorHAnsi" w:hAnsiTheme="majorHAnsi"/>
                <w:spacing w:val="5"/>
                <w:sz w:val="24"/>
                <w:szCs w:val="24"/>
              </w:rPr>
              <w:t>в</w:t>
            </w:r>
            <w:r w:rsidRPr="00B84A3D">
              <w:rPr>
                <w:rFonts w:asciiTheme="majorHAnsi" w:hAnsiTheme="majorHAnsi"/>
                <w:spacing w:val="-5"/>
                <w:sz w:val="24"/>
                <w:szCs w:val="24"/>
              </w:rPr>
              <w:t>е</w:t>
            </w:r>
            <w:r w:rsidRPr="00B84A3D">
              <w:rPr>
                <w:rFonts w:asciiTheme="majorHAnsi" w:hAnsiTheme="majorHAnsi"/>
                <w:sz w:val="24"/>
                <w:szCs w:val="24"/>
              </w:rPr>
              <w:t>т</w:t>
            </w:r>
            <w:r w:rsidRPr="00B84A3D">
              <w:rPr>
                <w:rFonts w:asciiTheme="majorHAnsi" w:hAnsiTheme="majorHAnsi"/>
                <w:spacing w:val="-2"/>
                <w:sz w:val="24"/>
                <w:szCs w:val="24"/>
              </w:rPr>
              <w:t>с</w:t>
            </w:r>
            <w:r w:rsidRPr="00B84A3D">
              <w:rPr>
                <w:rFonts w:asciiTheme="majorHAnsi" w:hAnsiTheme="majorHAnsi"/>
                <w:sz w:val="24"/>
                <w:szCs w:val="24"/>
              </w:rPr>
              <w:t>твии</w:t>
            </w:r>
            <w:r w:rsidRPr="00B84A3D">
              <w:rPr>
                <w:rFonts w:asciiTheme="majorHAnsi" w:hAnsiTheme="majorHAnsi"/>
                <w:spacing w:val="4"/>
                <w:sz w:val="24"/>
                <w:szCs w:val="24"/>
              </w:rPr>
              <w:t xml:space="preserve"> </w:t>
            </w:r>
            <w:r w:rsidRPr="00B84A3D">
              <w:rPr>
                <w:rFonts w:asciiTheme="majorHAnsi" w:hAnsiTheme="majorHAnsi"/>
                <w:sz w:val="24"/>
                <w:szCs w:val="24"/>
              </w:rPr>
              <w:t>с</w:t>
            </w:r>
            <w:r w:rsidRPr="00B84A3D">
              <w:rPr>
                <w:rFonts w:asciiTheme="majorHAnsi" w:hAnsiTheme="majorHAnsi"/>
                <w:spacing w:val="-4"/>
                <w:sz w:val="24"/>
                <w:szCs w:val="24"/>
              </w:rPr>
              <w:t xml:space="preserve"> </w:t>
            </w:r>
            <w:r w:rsidRPr="00B84A3D">
              <w:rPr>
                <w:rFonts w:asciiTheme="majorHAnsi" w:hAnsiTheme="majorHAnsi"/>
                <w:sz w:val="24"/>
                <w:szCs w:val="24"/>
              </w:rPr>
              <w:t>в</w:t>
            </w:r>
            <w:r w:rsidRPr="00B84A3D">
              <w:rPr>
                <w:rFonts w:asciiTheme="majorHAnsi" w:hAnsiTheme="majorHAnsi"/>
                <w:spacing w:val="-3"/>
                <w:sz w:val="24"/>
                <w:szCs w:val="24"/>
              </w:rPr>
              <w:t>о</w:t>
            </w:r>
            <w:r w:rsidRPr="00B84A3D">
              <w:rPr>
                <w:rFonts w:asciiTheme="majorHAnsi" w:hAnsiTheme="majorHAnsi"/>
                <w:spacing w:val="-1"/>
                <w:sz w:val="24"/>
                <w:szCs w:val="24"/>
              </w:rPr>
              <w:t>з</w:t>
            </w:r>
            <w:r w:rsidRPr="00B84A3D">
              <w:rPr>
                <w:rFonts w:asciiTheme="majorHAnsi" w:hAnsiTheme="majorHAnsi"/>
                <w:sz w:val="24"/>
                <w:szCs w:val="24"/>
              </w:rPr>
              <w:t>р</w:t>
            </w:r>
            <w:r w:rsidRPr="00B84A3D">
              <w:rPr>
                <w:rFonts w:asciiTheme="majorHAnsi" w:hAnsiTheme="majorHAnsi"/>
                <w:spacing w:val="2"/>
                <w:sz w:val="24"/>
                <w:szCs w:val="24"/>
              </w:rPr>
              <w:t>а</w:t>
            </w:r>
            <w:r w:rsidRPr="00B84A3D">
              <w:rPr>
                <w:rFonts w:asciiTheme="majorHAnsi" w:hAnsiTheme="majorHAnsi"/>
                <w:spacing w:val="-1"/>
                <w:sz w:val="24"/>
                <w:szCs w:val="24"/>
              </w:rPr>
              <w:t>с</w:t>
            </w:r>
            <w:r w:rsidRPr="00B84A3D">
              <w:rPr>
                <w:rFonts w:asciiTheme="majorHAnsi" w:hAnsiTheme="majorHAnsi"/>
                <w:sz w:val="24"/>
                <w:szCs w:val="24"/>
              </w:rPr>
              <w:t>т</w:t>
            </w:r>
            <w:r w:rsidRPr="00B84A3D">
              <w:rPr>
                <w:rFonts w:asciiTheme="majorHAnsi" w:hAnsiTheme="majorHAnsi"/>
                <w:spacing w:val="-5"/>
                <w:sz w:val="24"/>
                <w:szCs w:val="24"/>
              </w:rPr>
              <w:t>о</w:t>
            </w:r>
            <w:r w:rsidRPr="00B84A3D">
              <w:rPr>
                <w:rFonts w:asciiTheme="majorHAnsi" w:hAnsiTheme="majorHAnsi"/>
                <w:sz w:val="24"/>
                <w:szCs w:val="24"/>
              </w:rPr>
              <w:t>м</w:t>
            </w:r>
            <w:r w:rsidRPr="00B84A3D">
              <w:rPr>
                <w:rFonts w:asciiTheme="majorHAnsi" w:hAnsiTheme="majorHAnsi"/>
                <w:spacing w:val="1"/>
                <w:sz w:val="24"/>
                <w:szCs w:val="24"/>
              </w:rPr>
              <w:t xml:space="preserve"> </w:t>
            </w:r>
            <w:r w:rsidRPr="00B84A3D">
              <w:rPr>
                <w:rFonts w:asciiTheme="majorHAnsi" w:hAnsiTheme="majorHAnsi"/>
                <w:spacing w:val="2"/>
                <w:sz w:val="24"/>
                <w:szCs w:val="24"/>
              </w:rPr>
              <w:t>д</w:t>
            </w:r>
            <w:r w:rsidRPr="00B84A3D">
              <w:rPr>
                <w:rFonts w:asciiTheme="majorHAnsi" w:hAnsiTheme="majorHAnsi"/>
                <w:spacing w:val="-6"/>
                <w:sz w:val="24"/>
                <w:szCs w:val="24"/>
              </w:rPr>
              <w:t>е</w:t>
            </w:r>
            <w:r w:rsidRPr="00B84A3D">
              <w:rPr>
                <w:rFonts w:asciiTheme="majorHAnsi" w:hAnsiTheme="majorHAnsi"/>
                <w:spacing w:val="4"/>
                <w:sz w:val="24"/>
                <w:szCs w:val="24"/>
              </w:rPr>
              <w:t>т</w:t>
            </w:r>
            <w:r w:rsidRPr="00B84A3D">
              <w:rPr>
                <w:rFonts w:asciiTheme="majorHAnsi" w:hAnsiTheme="majorHAnsi"/>
                <w:spacing w:val="-6"/>
                <w:sz w:val="24"/>
                <w:szCs w:val="24"/>
              </w:rPr>
              <w:t>е</w:t>
            </w:r>
            <w:r w:rsidRPr="00B84A3D">
              <w:rPr>
                <w:rFonts w:asciiTheme="majorHAnsi" w:hAnsiTheme="majorHAnsi"/>
                <w:sz w:val="24"/>
                <w:szCs w:val="24"/>
              </w:rPr>
              <w:t>й)</w:t>
            </w:r>
          </w:p>
          <w:p w:rsidR="00D93E5D" w:rsidRPr="00B84A3D" w:rsidRDefault="00D93E5D" w:rsidP="00A87757">
            <w:pPr>
              <w:tabs>
                <w:tab w:val="left" w:pos="1674"/>
                <w:tab w:val="left" w:pos="2955"/>
              </w:tabs>
              <w:ind w:right="-19"/>
              <w:jc w:val="both"/>
              <w:rPr>
                <w:rFonts w:asciiTheme="majorHAnsi" w:hAnsiTheme="majorHAnsi"/>
                <w:sz w:val="24"/>
                <w:szCs w:val="24"/>
              </w:rPr>
            </w:pPr>
            <w:r w:rsidRPr="00B84A3D">
              <w:rPr>
                <w:rFonts w:asciiTheme="majorHAnsi" w:hAnsiTheme="majorHAnsi"/>
                <w:spacing w:val="2"/>
                <w:sz w:val="24"/>
                <w:szCs w:val="24"/>
              </w:rPr>
              <w:t>Б</w:t>
            </w:r>
            <w:r w:rsidRPr="00B84A3D">
              <w:rPr>
                <w:rFonts w:asciiTheme="majorHAnsi" w:hAnsiTheme="majorHAnsi"/>
                <w:spacing w:val="-5"/>
                <w:sz w:val="24"/>
                <w:szCs w:val="24"/>
              </w:rPr>
              <w:t>е</w:t>
            </w:r>
            <w:r w:rsidRPr="00B84A3D">
              <w:rPr>
                <w:rFonts w:asciiTheme="majorHAnsi" w:hAnsiTheme="majorHAnsi"/>
                <w:spacing w:val="1"/>
                <w:sz w:val="24"/>
                <w:szCs w:val="24"/>
              </w:rPr>
              <w:t>с</w:t>
            </w:r>
            <w:r w:rsidRPr="00B84A3D">
              <w:rPr>
                <w:rFonts w:asciiTheme="majorHAnsi" w:hAnsiTheme="majorHAnsi"/>
                <w:spacing w:val="-1"/>
                <w:sz w:val="24"/>
                <w:szCs w:val="24"/>
              </w:rPr>
              <w:t>ед</w:t>
            </w:r>
            <w:r w:rsidRPr="00B84A3D">
              <w:rPr>
                <w:rFonts w:asciiTheme="majorHAnsi" w:hAnsiTheme="majorHAnsi"/>
                <w:sz w:val="24"/>
                <w:szCs w:val="24"/>
              </w:rPr>
              <w:t>а</w:t>
            </w:r>
            <w:r w:rsidRPr="00B84A3D">
              <w:rPr>
                <w:rFonts w:asciiTheme="majorHAnsi" w:hAnsiTheme="majorHAnsi"/>
                <w:spacing w:val="134"/>
                <w:sz w:val="24"/>
                <w:szCs w:val="24"/>
              </w:rPr>
              <w:t xml:space="preserve"> </w:t>
            </w:r>
            <w:r w:rsidRPr="00B84A3D">
              <w:rPr>
                <w:rFonts w:asciiTheme="majorHAnsi" w:hAnsiTheme="majorHAnsi"/>
                <w:sz w:val="24"/>
                <w:szCs w:val="24"/>
              </w:rPr>
              <w:t>с</w:t>
            </w:r>
            <w:r w:rsidRPr="00B84A3D">
              <w:rPr>
                <w:rFonts w:asciiTheme="majorHAnsi" w:hAnsiTheme="majorHAnsi"/>
                <w:spacing w:val="129"/>
                <w:sz w:val="24"/>
                <w:szCs w:val="24"/>
              </w:rPr>
              <w:t xml:space="preserve"> </w:t>
            </w:r>
            <w:r w:rsidRPr="00B84A3D">
              <w:rPr>
                <w:rFonts w:asciiTheme="majorHAnsi" w:hAnsiTheme="majorHAnsi"/>
                <w:spacing w:val="2"/>
                <w:sz w:val="24"/>
                <w:szCs w:val="24"/>
              </w:rPr>
              <w:t>п</w:t>
            </w:r>
            <w:r w:rsidRPr="00B84A3D">
              <w:rPr>
                <w:rFonts w:asciiTheme="majorHAnsi" w:hAnsiTheme="majorHAnsi"/>
                <w:sz w:val="24"/>
                <w:szCs w:val="24"/>
              </w:rPr>
              <w:t>ре</w:t>
            </w:r>
            <w:r w:rsidRPr="00B84A3D">
              <w:rPr>
                <w:rFonts w:asciiTheme="majorHAnsi" w:hAnsiTheme="majorHAnsi"/>
                <w:spacing w:val="2"/>
                <w:sz w:val="24"/>
                <w:szCs w:val="24"/>
              </w:rPr>
              <w:t>з</w:t>
            </w:r>
            <w:r w:rsidRPr="00B84A3D">
              <w:rPr>
                <w:rFonts w:asciiTheme="majorHAnsi" w:hAnsiTheme="majorHAnsi"/>
                <w:spacing w:val="-5"/>
                <w:sz w:val="24"/>
                <w:szCs w:val="24"/>
              </w:rPr>
              <w:t>е</w:t>
            </w:r>
            <w:r w:rsidRPr="00B84A3D">
              <w:rPr>
                <w:rFonts w:asciiTheme="majorHAnsi" w:hAnsiTheme="majorHAnsi"/>
                <w:sz w:val="24"/>
                <w:szCs w:val="24"/>
              </w:rPr>
              <w:t>н</w:t>
            </w:r>
            <w:r w:rsidRPr="00B84A3D">
              <w:rPr>
                <w:rFonts w:asciiTheme="majorHAnsi" w:hAnsiTheme="majorHAnsi"/>
                <w:spacing w:val="1"/>
                <w:sz w:val="24"/>
                <w:szCs w:val="24"/>
              </w:rPr>
              <w:t>т</w:t>
            </w:r>
            <w:r w:rsidRPr="00B84A3D">
              <w:rPr>
                <w:rFonts w:asciiTheme="majorHAnsi" w:hAnsiTheme="majorHAnsi"/>
                <w:spacing w:val="2"/>
                <w:sz w:val="24"/>
                <w:szCs w:val="24"/>
              </w:rPr>
              <w:t>а</w:t>
            </w:r>
            <w:r w:rsidRPr="00B84A3D">
              <w:rPr>
                <w:rFonts w:asciiTheme="majorHAnsi" w:hAnsiTheme="majorHAnsi"/>
                <w:spacing w:val="1"/>
                <w:sz w:val="24"/>
                <w:szCs w:val="24"/>
              </w:rPr>
              <w:t>ци</w:t>
            </w:r>
            <w:r w:rsidRPr="00B84A3D">
              <w:rPr>
                <w:rFonts w:asciiTheme="majorHAnsi" w:hAnsiTheme="majorHAnsi"/>
                <w:sz w:val="24"/>
                <w:szCs w:val="24"/>
              </w:rPr>
              <w:t>я</w:t>
            </w:r>
            <w:r w:rsidRPr="00B84A3D">
              <w:rPr>
                <w:rFonts w:asciiTheme="majorHAnsi" w:hAnsiTheme="majorHAnsi"/>
                <w:spacing w:val="-5"/>
                <w:sz w:val="24"/>
                <w:szCs w:val="24"/>
              </w:rPr>
              <w:t>м</w:t>
            </w:r>
            <w:r w:rsidRPr="00B84A3D">
              <w:rPr>
                <w:rFonts w:asciiTheme="majorHAnsi" w:hAnsiTheme="majorHAnsi"/>
                <w:sz w:val="24"/>
                <w:szCs w:val="24"/>
              </w:rPr>
              <w:t>и</w:t>
            </w:r>
            <w:r w:rsidRPr="00B84A3D">
              <w:rPr>
                <w:rFonts w:asciiTheme="majorHAnsi" w:hAnsiTheme="majorHAnsi"/>
                <w:spacing w:val="133"/>
                <w:sz w:val="24"/>
                <w:szCs w:val="24"/>
              </w:rPr>
              <w:t xml:space="preserve"> </w:t>
            </w:r>
            <w:r w:rsidRPr="00B84A3D">
              <w:rPr>
                <w:rFonts w:asciiTheme="majorHAnsi" w:hAnsiTheme="majorHAnsi"/>
                <w:spacing w:val="-3"/>
                <w:sz w:val="24"/>
                <w:szCs w:val="24"/>
              </w:rPr>
              <w:t>«</w:t>
            </w:r>
            <w:r w:rsidRPr="00B84A3D">
              <w:rPr>
                <w:rFonts w:asciiTheme="majorHAnsi" w:hAnsiTheme="majorHAnsi"/>
                <w:sz w:val="24"/>
                <w:szCs w:val="24"/>
              </w:rPr>
              <w:t>900</w:t>
            </w:r>
            <w:r w:rsidRPr="00B84A3D">
              <w:rPr>
                <w:rFonts w:asciiTheme="majorHAnsi" w:hAnsiTheme="majorHAnsi"/>
                <w:spacing w:val="132"/>
                <w:sz w:val="24"/>
                <w:szCs w:val="24"/>
              </w:rPr>
              <w:t xml:space="preserve"> </w:t>
            </w:r>
            <w:r w:rsidRPr="00B84A3D">
              <w:rPr>
                <w:rFonts w:asciiTheme="majorHAnsi" w:hAnsiTheme="majorHAnsi"/>
                <w:spacing w:val="-1"/>
                <w:sz w:val="24"/>
                <w:szCs w:val="24"/>
              </w:rPr>
              <w:t>д</w:t>
            </w:r>
            <w:r w:rsidRPr="00B84A3D">
              <w:rPr>
                <w:rFonts w:asciiTheme="majorHAnsi" w:hAnsiTheme="majorHAnsi"/>
                <w:sz w:val="24"/>
                <w:szCs w:val="24"/>
              </w:rPr>
              <w:t>н</w:t>
            </w:r>
            <w:r w:rsidRPr="00B84A3D">
              <w:rPr>
                <w:rFonts w:asciiTheme="majorHAnsi" w:hAnsiTheme="majorHAnsi"/>
                <w:spacing w:val="-5"/>
                <w:sz w:val="24"/>
                <w:szCs w:val="24"/>
              </w:rPr>
              <w:t>е</w:t>
            </w:r>
            <w:r w:rsidRPr="00B84A3D">
              <w:rPr>
                <w:rFonts w:asciiTheme="majorHAnsi" w:hAnsiTheme="majorHAnsi"/>
                <w:sz w:val="24"/>
                <w:szCs w:val="24"/>
              </w:rPr>
              <w:t xml:space="preserve">й </w:t>
            </w:r>
            <w:r w:rsidRPr="00B84A3D">
              <w:rPr>
                <w:rFonts w:asciiTheme="majorHAnsi" w:hAnsiTheme="majorHAnsi"/>
                <w:spacing w:val="-1"/>
                <w:sz w:val="24"/>
                <w:szCs w:val="24"/>
              </w:rPr>
              <w:t>б</w:t>
            </w:r>
            <w:r w:rsidRPr="00B84A3D">
              <w:rPr>
                <w:rFonts w:asciiTheme="majorHAnsi" w:hAnsiTheme="majorHAnsi"/>
                <w:sz w:val="24"/>
                <w:szCs w:val="24"/>
              </w:rPr>
              <w:t>л</w:t>
            </w:r>
            <w:r w:rsidRPr="00B84A3D">
              <w:rPr>
                <w:rFonts w:asciiTheme="majorHAnsi" w:hAnsiTheme="majorHAnsi"/>
                <w:spacing w:val="-4"/>
                <w:sz w:val="24"/>
                <w:szCs w:val="24"/>
              </w:rPr>
              <w:t>о</w:t>
            </w:r>
            <w:r w:rsidRPr="00B84A3D">
              <w:rPr>
                <w:rFonts w:asciiTheme="majorHAnsi" w:hAnsiTheme="majorHAnsi"/>
                <w:spacing w:val="-2"/>
                <w:sz w:val="24"/>
                <w:szCs w:val="24"/>
              </w:rPr>
              <w:t>к</w:t>
            </w:r>
            <w:r w:rsidRPr="00B84A3D">
              <w:rPr>
                <w:rFonts w:asciiTheme="majorHAnsi" w:hAnsiTheme="majorHAnsi"/>
                <w:spacing w:val="1"/>
                <w:sz w:val="24"/>
                <w:szCs w:val="24"/>
              </w:rPr>
              <w:t>а</w:t>
            </w:r>
            <w:r w:rsidRPr="00B84A3D">
              <w:rPr>
                <w:rFonts w:asciiTheme="majorHAnsi" w:hAnsiTheme="majorHAnsi"/>
                <w:spacing w:val="-1"/>
                <w:sz w:val="24"/>
                <w:szCs w:val="24"/>
              </w:rPr>
              <w:t>д</w:t>
            </w:r>
            <w:r w:rsidRPr="00B84A3D">
              <w:rPr>
                <w:rFonts w:asciiTheme="majorHAnsi" w:hAnsiTheme="majorHAnsi"/>
                <w:spacing w:val="3"/>
                <w:sz w:val="24"/>
                <w:szCs w:val="24"/>
              </w:rPr>
              <w:t>ы</w:t>
            </w:r>
            <w:r w:rsidRPr="00B84A3D">
              <w:rPr>
                <w:rFonts w:asciiTheme="majorHAnsi" w:hAnsiTheme="majorHAnsi"/>
                <w:spacing w:val="-4"/>
                <w:sz w:val="24"/>
                <w:szCs w:val="24"/>
              </w:rPr>
              <w:t>»</w:t>
            </w:r>
            <w:r w:rsidRPr="00B84A3D">
              <w:rPr>
                <w:rFonts w:asciiTheme="majorHAnsi" w:hAnsiTheme="majorHAnsi"/>
                <w:sz w:val="24"/>
                <w:szCs w:val="24"/>
              </w:rPr>
              <w:t xml:space="preserve">, </w:t>
            </w:r>
            <w:r w:rsidRPr="00B84A3D">
              <w:rPr>
                <w:rFonts w:asciiTheme="majorHAnsi" w:hAnsiTheme="majorHAnsi"/>
                <w:spacing w:val="-4"/>
                <w:sz w:val="24"/>
                <w:szCs w:val="24"/>
              </w:rPr>
              <w:t>«</w:t>
            </w:r>
            <w:r w:rsidRPr="00B84A3D">
              <w:rPr>
                <w:rFonts w:asciiTheme="majorHAnsi" w:hAnsiTheme="majorHAnsi"/>
                <w:spacing w:val="1"/>
                <w:sz w:val="24"/>
                <w:szCs w:val="24"/>
              </w:rPr>
              <w:t>Д</w:t>
            </w:r>
            <w:r w:rsidRPr="00B84A3D">
              <w:rPr>
                <w:rFonts w:asciiTheme="majorHAnsi" w:hAnsiTheme="majorHAnsi"/>
                <w:spacing w:val="-4"/>
                <w:sz w:val="24"/>
                <w:szCs w:val="24"/>
              </w:rPr>
              <w:t>е</w:t>
            </w:r>
            <w:r w:rsidRPr="00B84A3D">
              <w:rPr>
                <w:rFonts w:asciiTheme="majorHAnsi" w:hAnsiTheme="majorHAnsi"/>
                <w:sz w:val="24"/>
                <w:szCs w:val="24"/>
              </w:rPr>
              <w:t>ти</w:t>
            </w:r>
            <w:r w:rsidRPr="00B84A3D">
              <w:rPr>
                <w:rFonts w:asciiTheme="majorHAnsi" w:hAnsiTheme="majorHAnsi"/>
                <w:sz w:val="24"/>
                <w:szCs w:val="24"/>
              </w:rPr>
              <w:tab/>
            </w:r>
            <w:r w:rsidRPr="00B84A3D">
              <w:rPr>
                <w:rFonts w:asciiTheme="majorHAnsi" w:hAnsiTheme="majorHAnsi"/>
                <w:spacing w:val="-1"/>
                <w:sz w:val="24"/>
                <w:szCs w:val="24"/>
              </w:rPr>
              <w:t>б</w:t>
            </w:r>
            <w:r w:rsidRPr="00B84A3D">
              <w:rPr>
                <w:rFonts w:asciiTheme="majorHAnsi" w:hAnsiTheme="majorHAnsi"/>
                <w:spacing w:val="3"/>
                <w:sz w:val="24"/>
                <w:szCs w:val="24"/>
              </w:rPr>
              <w:t>л</w:t>
            </w:r>
            <w:r w:rsidRPr="00B84A3D">
              <w:rPr>
                <w:rFonts w:asciiTheme="majorHAnsi" w:hAnsiTheme="majorHAnsi"/>
                <w:spacing w:val="-3"/>
                <w:sz w:val="24"/>
                <w:szCs w:val="24"/>
              </w:rPr>
              <w:t>о</w:t>
            </w:r>
            <w:r w:rsidRPr="00B84A3D">
              <w:rPr>
                <w:rFonts w:asciiTheme="majorHAnsi" w:hAnsiTheme="majorHAnsi"/>
                <w:spacing w:val="-1"/>
                <w:sz w:val="24"/>
                <w:szCs w:val="24"/>
              </w:rPr>
              <w:t>к</w:t>
            </w:r>
            <w:r w:rsidRPr="00B84A3D">
              <w:rPr>
                <w:rFonts w:asciiTheme="majorHAnsi" w:hAnsiTheme="majorHAnsi"/>
                <w:sz w:val="24"/>
                <w:szCs w:val="24"/>
              </w:rPr>
              <w:t>адн</w:t>
            </w:r>
            <w:r w:rsidRPr="00B84A3D">
              <w:rPr>
                <w:rFonts w:asciiTheme="majorHAnsi" w:hAnsiTheme="majorHAnsi"/>
                <w:spacing w:val="-3"/>
                <w:sz w:val="24"/>
                <w:szCs w:val="24"/>
              </w:rPr>
              <w:t>о</w:t>
            </w:r>
            <w:r w:rsidRPr="00B84A3D">
              <w:rPr>
                <w:rFonts w:asciiTheme="majorHAnsi" w:hAnsiTheme="majorHAnsi"/>
                <w:spacing w:val="4"/>
                <w:sz w:val="24"/>
                <w:szCs w:val="24"/>
              </w:rPr>
              <w:t>г</w:t>
            </w:r>
            <w:r w:rsidRPr="00B84A3D">
              <w:rPr>
                <w:rFonts w:asciiTheme="majorHAnsi" w:hAnsiTheme="majorHAnsi"/>
                <w:sz w:val="24"/>
                <w:szCs w:val="24"/>
              </w:rPr>
              <w:t>о Л</w:t>
            </w:r>
            <w:r w:rsidRPr="00B84A3D">
              <w:rPr>
                <w:rFonts w:asciiTheme="majorHAnsi" w:hAnsiTheme="majorHAnsi"/>
                <w:spacing w:val="-6"/>
                <w:sz w:val="24"/>
                <w:szCs w:val="24"/>
              </w:rPr>
              <w:t>е</w:t>
            </w:r>
            <w:r w:rsidRPr="00B84A3D">
              <w:rPr>
                <w:rFonts w:asciiTheme="majorHAnsi" w:hAnsiTheme="majorHAnsi"/>
                <w:sz w:val="24"/>
                <w:szCs w:val="24"/>
              </w:rPr>
              <w:t>н</w:t>
            </w:r>
            <w:r w:rsidRPr="00B84A3D">
              <w:rPr>
                <w:rFonts w:asciiTheme="majorHAnsi" w:hAnsiTheme="majorHAnsi"/>
                <w:spacing w:val="1"/>
                <w:sz w:val="24"/>
                <w:szCs w:val="24"/>
              </w:rPr>
              <w:t>ин</w:t>
            </w:r>
            <w:r w:rsidRPr="00B84A3D">
              <w:rPr>
                <w:rFonts w:asciiTheme="majorHAnsi" w:hAnsiTheme="majorHAnsi"/>
                <w:sz w:val="24"/>
                <w:szCs w:val="24"/>
              </w:rPr>
              <w:t>гр</w:t>
            </w:r>
            <w:r w:rsidRPr="00B84A3D">
              <w:rPr>
                <w:rFonts w:asciiTheme="majorHAnsi" w:hAnsiTheme="majorHAnsi"/>
                <w:spacing w:val="3"/>
                <w:sz w:val="24"/>
                <w:szCs w:val="24"/>
              </w:rPr>
              <w:t>а</w:t>
            </w:r>
            <w:r w:rsidRPr="00B84A3D">
              <w:rPr>
                <w:rFonts w:asciiTheme="majorHAnsi" w:hAnsiTheme="majorHAnsi"/>
                <w:sz w:val="24"/>
                <w:szCs w:val="24"/>
              </w:rPr>
              <w:t>да</w:t>
            </w:r>
            <w:r w:rsidRPr="00B84A3D">
              <w:rPr>
                <w:rFonts w:asciiTheme="majorHAnsi" w:hAnsiTheme="majorHAnsi"/>
                <w:spacing w:val="-3"/>
                <w:sz w:val="24"/>
                <w:szCs w:val="24"/>
              </w:rPr>
              <w:t>»</w:t>
            </w:r>
            <w:r w:rsidRPr="00B84A3D">
              <w:rPr>
                <w:rFonts w:asciiTheme="majorHAnsi" w:hAnsiTheme="majorHAnsi"/>
                <w:sz w:val="24"/>
                <w:szCs w:val="24"/>
              </w:rPr>
              <w:t>,</w:t>
            </w:r>
            <w:r w:rsidRPr="00B84A3D">
              <w:rPr>
                <w:rFonts w:asciiTheme="majorHAnsi" w:hAnsiTheme="majorHAnsi"/>
                <w:spacing w:val="4"/>
                <w:sz w:val="24"/>
                <w:szCs w:val="24"/>
              </w:rPr>
              <w:t xml:space="preserve"> </w:t>
            </w:r>
            <w:r w:rsidRPr="00B84A3D">
              <w:rPr>
                <w:rFonts w:asciiTheme="majorHAnsi" w:hAnsiTheme="majorHAnsi"/>
                <w:spacing w:val="-3"/>
                <w:sz w:val="24"/>
                <w:szCs w:val="24"/>
              </w:rPr>
              <w:t>«</w:t>
            </w:r>
            <w:r w:rsidRPr="00B84A3D">
              <w:rPr>
                <w:rFonts w:asciiTheme="majorHAnsi" w:hAnsiTheme="majorHAnsi"/>
                <w:spacing w:val="-2"/>
                <w:sz w:val="24"/>
                <w:szCs w:val="24"/>
              </w:rPr>
              <w:t>Д</w:t>
            </w:r>
            <w:r w:rsidRPr="00B84A3D">
              <w:rPr>
                <w:rFonts w:asciiTheme="majorHAnsi" w:hAnsiTheme="majorHAnsi"/>
                <w:spacing w:val="-4"/>
                <w:sz w:val="24"/>
                <w:szCs w:val="24"/>
              </w:rPr>
              <w:t>о</w:t>
            </w:r>
            <w:r w:rsidRPr="00B84A3D">
              <w:rPr>
                <w:rFonts w:asciiTheme="majorHAnsi" w:hAnsiTheme="majorHAnsi"/>
                <w:sz w:val="24"/>
                <w:szCs w:val="24"/>
              </w:rPr>
              <w:t>р</w:t>
            </w:r>
            <w:r w:rsidRPr="00B84A3D">
              <w:rPr>
                <w:rFonts w:asciiTheme="majorHAnsi" w:hAnsiTheme="majorHAnsi"/>
                <w:spacing w:val="-4"/>
                <w:sz w:val="24"/>
                <w:szCs w:val="24"/>
              </w:rPr>
              <w:t>о</w:t>
            </w:r>
            <w:r w:rsidRPr="00B84A3D">
              <w:rPr>
                <w:rFonts w:asciiTheme="majorHAnsi" w:hAnsiTheme="majorHAnsi"/>
                <w:sz w:val="24"/>
                <w:szCs w:val="24"/>
              </w:rPr>
              <w:t>га</w:t>
            </w:r>
            <w:r w:rsidRPr="00B84A3D">
              <w:rPr>
                <w:rFonts w:asciiTheme="majorHAnsi" w:hAnsiTheme="majorHAnsi"/>
                <w:spacing w:val="5"/>
                <w:sz w:val="24"/>
                <w:szCs w:val="24"/>
              </w:rPr>
              <w:t xml:space="preserve"> </w:t>
            </w:r>
            <w:r w:rsidRPr="00B84A3D">
              <w:rPr>
                <w:rFonts w:asciiTheme="majorHAnsi" w:hAnsiTheme="majorHAnsi"/>
                <w:spacing w:val="1"/>
                <w:sz w:val="24"/>
                <w:szCs w:val="24"/>
              </w:rPr>
              <w:t>ж</w:t>
            </w:r>
            <w:r w:rsidRPr="00B84A3D">
              <w:rPr>
                <w:rFonts w:asciiTheme="majorHAnsi" w:hAnsiTheme="majorHAnsi"/>
                <w:sz w:val="24"/>
                <w:szCs w:val="24"/>
              </w:rPr>
              <w:t>из</w:t>
            </w:r>
            <w:r w:rsidRPr="00B84A3D">
              <w:rPr>
                <w:rFonts w:asciiTheme="majorHAnsi" w:hAnsiTheme="majorHAnsi"/>
                <w:spacing w:val="-2"/>
                <w:sz w:val="24"/>
                <w:szCs w:val="24"/>
              </w:rPr>
              <w:t>н</w:t>
            </w:r>
            <w:r w:rsidRPr="00B84A3D">
              <w:rPr>
                <w:rFonts w:asciiTheme="majorHAnsi" w:hAnsiTheme="majorHAnsi"/>
                <w:spacing w:val="1"/>
                <w:sz w:val="24"/>
                <w:szCs w:val="24"/>
              </w:rPr>
              <w:t>и</w:t>
            </w:r>
            <w:r w:rsidRPr="00B84A3D">
              <w:rPr>
                <w:rFonts w:asciiTheme="majorHAnsi" w:hAnsiTheme="majorHAnsi"/>
                <w:sz w:val="24"/>
                <w:szCs w:val="24"/>
              </w:rPr>
              <w:t>»</w:t>
            </w:r>
          </w:p>
          <w:p w:rsidR="00D93E5D" w:rsidRPr="00B84A3D" w:rsidRDefault="00D93E5D" w:rsidP="00A87757">
            <w:pPr>
              <w:ind w:right="-54"/>
              <w:rPr>
                <w:rFonts w:asciiTheme="majorHAnsi" w:hAnsiTheme="majorHAnsi"/>
                <w:sz w:val="24"/>
                <w:szCs w:val="24"/>
              </w:rPr>
            </w:pPr>
            <w:r w:rsidRPr="00B84A3D">
              <w:rPr>
                <w:rFonts w:asciiTheme="majorHAnsi" w:hAnsiTheme="majorHAnsi"/>
                <w:spacing w:val="-1"/>
                <w:sz w:val="24"/>
                <w:szCs w:val="24"/>
              </w:rPr>
              <w:t>П</w:t>
            </w:r>
            <w:r w:rsidRPr="00B84A3D">
              <w:rPr>
                <w:rFonts w:asciiTheme="majorHAnsi" w:hAnsiTheme="majorHAnsi"/>
                <w:sz w:val="24"/>
                <w:szCs w:val="24"/>
              </w:rPr>
              <w:t>р</w:t>
            </w:r>
            <w:r w:rsidRPr="00B84A3D">
              <w:rPr>
                <w:rFonts w:asciiTheme="majorHAnsi" w:hAnsiTheme="majorHAnsi"/>
                <w:spacing w:val="-4"/>
                <w:sz w:val="24"/>
                <w:szCs w:val="24"/>
              </w:rPr>
              <w:t>о</w:t>
            </w:r>
            <w:r w:rsidRPr="00B84A3D">
              <w:rPr>
                <w:rFonts w:asciiTheme="majorHAnsi" w:hAnsiTheme="majorHAnsi"/>
                <w:spacing w:val="-1"/>
                <w:sz w:val="24"/>
                <w:szCs w:val="24"/>
              </w:rPr>
              <w:t>с</w:t>
            </w:r>
            <w:r w:rsidRPr="00B84A3D">
              <w:rPr>
                <w:rFonts w:asciiTheme="majorHAnsi" w:hAnsiTheme="majorHAnsi"/>
                <w:spacing w:val="2"/>
                <w:sz w:val="24"/>
                <w:szCs w:val="24"/>
              </w:rPr>
              <w:t>м</w:t>
            </w:r>
            <w:r w:rsidRPr="00B84A3D">
              <w:rPr>
                <w:rFonts w:asciiTheme="majorHAnsi" w:hAnsiTheme="majorHAnsi"/>
                <w:spacing w:val="-3"/>
                <w:sz w:val="24"/>
                <w:szCs w:val="24"/>
              </w:rPr>
              <w:t>о</w:t>
            </w:r>
            <w:r w:rsidRPr="00B84A3D">
              <w:rPr>
                <w:rFonts w:asciiTheme="majorHAnsi" w:hAnsiTheme="majorHAnsi"/>
                <w:sz w:val="24"/>
                <w:szCs w:val="24"/>
              </w:rPr>
              <w:t xml:space="preserve">тр                   </w:t>
            </w:r>
            <w:r w:rsidRPr="00B84A3D">
              <w:rPr>
                <w:rFonts w:asciiTheme="majorHAnsi" w:hAnsiTheme="majorHAnsi"/>
                <w:spacing w:val="-15"/>
                <w:sz w:val="24"/>
                <w:szCs w:val="24"/>
              </w:rPr>
              <w:t xml:space="preserve"> </w:t>
            </w:r>
            <w:r w:rsidRPr="00B84A3D">
              <w:rPr>
                <w:rFonts w:asciiTheme="majorHAnsi" w:hAnsiTheme="majorHAnsi"/>
                <w:sz w:val="24"/>
                <w:szCs w:val="24"/>
              </w:rPr>
              <w:t>иллюстр</w:t>
            </w:r>
            <w:r w:rsidRPr="00B84A3D">
              <w:rPr>
                <w:rFonts w:asciiTheme="majorHAnsi" w:hAnsiTheme="majorHAnsi"/>
                <w:spacing w:val="1"/>
                <w:sz w:val="24"/>
                <w:szCs w:val="24"/>
              </w:rPr>
              <w:t>аци</w:t>
            </w:r>
            <w:r w:rsidRPr="00B84A3D">
              <w:rPr>
                <w:rFonts w:asciiTheme="majorHAnsi" w:hAnsiTheme="majorHAnsi"/>
                <w:spacing w:val="-1"/>
                <w:sz w:val="24"/>
                <w:szCs w:val="24"/>
              </w:rPr>
              <w:t>й</w:t>
            </w:r>
            <w:r w:rsidRPr="00B84A3D">
              <w:rPr>
                <w:rFonts w:asciiTheme="majorHAnsi" w:hAnsiTheme="majorHAnsi"/>
                <w:sz w:val="24"/>
                <w:szCs w:val="24"/>
              </w:rPr>
              <w:t xml:space="preserve">, </w:t>
            </w:r>
            <w:r w:rsidRPr="00B84A3D">
              <w:rPr>
                <w:rFonts w:asciiTheme="majorHAnsi" w:hAnsiTheme="majorHAnsi"/>
                <w:spacing w:val="-4"/>
                <w:sz w:val="24"/>
                <w:szCs w:val="24"/>
              </w:rPr>
              <w:t>о</w:t>
            </w:r>
            <w:r w:rsidRPr="00B84A3D">
              <w:rPr>
                <w:rFonts w:asciiTheme="majorHAnsi" w:hAnsiTheme="majorHAnsi"/>
                <w:sz w:val="24"/>
                <w:szCs w:val="24"/>
              </w:rPr>
              <w:t>т</w:t>
            </w:r>
            <w:r w:rsidRPr="00B84A3D">
              <w:rPr>
                <w:rFonts w:asciiTheme="majorHAnsi" w:hAnsiTheme="majorHAnsi"/>
                <w:spacing w:val="-2"/>
                <w:sz w:val="24"/>
                <w:szCs w:val="24"/>
              </w:rPr>
              <w:t>к</w:t>
            </w:r>
            <w:r w:rsidRPr="00B84A3D">
              <w:rPr>
                <w:rFonts w:asciiTheme="majorHAnsi" w:hAnsiTheme="majorHAnsi"/>
                <w:sz w:val="24"/>
                <w:szCs w:val="24"/>
              </w:rPr>
              <w:t>ры</w:t>
            </w:r>
            <w:r w:rsidRPr="00B84A3D">
              <w:rPr>
                <w:rFonts w:asciiTheme="majorHAnsi" w:hAnsiTheme="majorHAnsi"/>
                <w:spacing w:val="2"/>
                <w:sz w:val="24"/>
                <w:szCs w:val="24"/>
              </w:rPr>
              <w:t>т</w:t>
            </w:r>
            <w:r w:rsidRPr="00B84A3D">
              <w:rPr>
                <w:rFonts w:asciiTheme="majorHAnsi" w:hAnsiTheme="majorHAnsi"/>
                <w:spacing w:val="-3"/>
                <w:sz w:val="24"/>
                <w:szCs w:val="24"/>
              </w:rPr>
              <w:t>о</w:t>
            </w:r>
            <w:r w:rsidRPr="00B84A3D">
              <w:rPr>
                <w:rFonts w:asciiTheme="majorHAnsi" w:hAnsiTheme="majorHAnsi"/>
                <w:spacing w:val="-1"/>
                <w:sz w:val="24"/>
                <w:szCs w:val="24"/>
              </w:rPr>
              <w:t>к</w:t>
            </w:r>
            <w:r w:rsidRPr="00B84A3D">
              <w:rPr>
                <w:rFonts w:asciiTheme="majorHAnsi" w:hAnsiTheme="majorHAnsi"/>
                <w:sz w:val="24"/>
                <w:szCs w:val="24"/>
              </w:rPr>
              <w:t xml:space="preserve">,    </w:t>
            </w:r>
            <w:r w:rsidRPr="00B84A3D">
              <w:rPr>
                <w:rFonts w:asciiTheme="majorHAnsi" w:hAnsiTheme="majorHAnsi"/>
                <w:spacing w:val="-4"/>
                <w:sz w:val="24"/>
                <w:szCs w:val="24"/>
              </w:rPr>
              <w:t xml:space="preserve"> </w:t>
            </w:r>
            <w:r w:rsidRPr="00B84A3D">
              <w:rPr>
                <w:rFonts w:asciiTheme="majorHAnsi" w:hAnsiTheme="majorHAnsi"/>
                <w:spacing w:val="2"/>
                <w:sz w:val="24"/>
                <w:szCs w:val="24"/>
              </w:rPr>
              <w:t>м</w:t>
            </w:r>
            <w:r w:rsidRPr="00B84A3D">
              <w:rPr>
                <w:rFonts w:asciiTheme="majorHAnsi" w:hAnsiTheme="majorHAnsi"/>
                <w:spacing w:val="-5"/>
                <w:sz w:val="24"/>
                <w:szCs w:val="24"/>
              </w:rPr>
              <w:t>е</w:t>
            </w:r>
            <w:r w:rsidRPr="00B84A3D">
              <w:rPr>
                <w:rFonts w:asciiTheme="majorHAnsi" w:hAnsiTheme="majorHAnsi"/>
                <w:spacing w:val="-2"/>
                <w:sz w:val="24"/>
                <w:szCs w:val="24"/>
              </w:rPr>
              <w:t>д</w:t>
            </w:r>
            <w:r w:rsidRPr="00B84A3D">
              <w:rPr>
                <w:rFonts w:asciiTheme="majorHAnsi" w:hAnsiTheme="majorHAnsi"/>
                <w:spacing w:val="1"/>
                <w:sz w:val="24"/>
                <w:szCs w:val="24"/>
              </w:rPr>
              <w:t>а</w:t>
            </w:r>
            <w:r w:rsidRPr="00B84A3D">
              <w:rPr>
                <w:rFonts w:asciiTheme="majorHAnsi" w:hAnsiTheme="majorHAnsi"/>
                <w:spacing w:val="3"/>
                <w:sz w:val="24"/>
                <w:szCs w:val="24"/>
              </w:rPr>
              <w:t>л</w:t>
            </w:r>
            <w:r w:rsidRPr="00B84A3D">
              <w:rPr>
                <w:rFonts w:asciiTheme="majorHAnsi" w:hAnsiTheme="majorHAnsi"/>
                <w:spacing w:val="-4"/>
                <w:sz w:val="24"/>
                <w:szCs w:val="24"/>
              </w:rPr>
              <w:t>е</w:t>
            </w:r>
            <w:r w:rsidRPr="00B84A3D">
              <w:rPr>
                <w:rFonts w:asciiTheme="majorHAnsi" w:hAnsiTheme="majorHAnsi"/>
                <w:sz w:val="24"/>
                <w:szCs w:val="24"/>
              </w:rPr>
              <w:t>й,</w:t>
            </w:r>
            <w:r w:rsidRPr="00B84A3D">
              <w:rPr>
                <w:rFonts w:asciiTheme="majorHAnsi" w:hAnsiTheme="majorHAnsi"/>
                <w:spacing w:val="82"/>
                <w:sz w:val="24"/>
                <w:szCs w:val="24"/>
              </w:rPr>
              <w:t xml:space="preserve"> </w:t>
            </w:r>
            <w:r w:rsidRPr="00B84A3D">
              <w:rPr>
                <w:rFonts w:asciiTheme="majorHAnsi" w:hAnsiTheme="majorHAnsi"/>
                <w:spacing w:val="-3"/>
                <w:sz w:val="24"/>
                <w:szCs w:val="24"/>
              </w:rPr>
              <w:t>о</w:t>
            </w:r>
            <w:r w:rsidRPr="00B84A3D">
              <w:rPr>
                <w:rFonts w:asciiTheme="majorHAnsi" w:hAnsiTheme="majorHAnsi"/>
                <w:sz w:val="24"/>
                <w:szCs w:val="24"/>
              </w:rPr>
              <w:t>р</w:t>
            </w:r>
            <w:r w:rsidRPr="00B84A3D">
              <w:rPr>
                <w:rFonts w:asciiTheme="majorHAnsi" w:hAnsiTheme="majorHAnsi"/>
                <w:spacing w:val="1"/>
                <w:sz w:val="24"/>
                <w:szCs w:val="24"/>
              </w:rPr>
              <w:t>д</w:t>
            </w:r>
            <w:r w:rsidRPr="00B84A3D">
              <w:rPr>
                <w:rFonts w:asciiTheme="majorHAnsi" w:hAnsiTheme="majorHAnsi"/>
                <w:spacing w:val="-5"/>
                <w:sz w:val="24"/>
                <w:szCs w:val="24"/>
              </w:rPr>
              <w:t>е</w:t>
            </w:r>
            <w:r w:rsidRPr="00B84A3D">
              <w:rPr>
                <w:rFonts w:asciiTheme="majorHAnsi" w:hAnsiTheme="majorHAnsi"/>
                <w:spacing w:val="4"/>
                <w:sz w:val="24"/>
                <w:szCs w:val="24"/>
              </w:rPr>
              <w:t>н</w:t>
            </w:r>
            <w:r w:rsidRPr="00B84A3D">
              <w:rPr>
                <w:rFonts w:asciiTheme="majorHAnsi" w:hAnsiTheme="majorHAnsi"/>
                <w:spacing w:val="-3"/>
                <w:sz w:val="24"/>
                <w:szCs w:val="24"/>
              </w:rPr>
              <w:t>о</w:t>
            </w:r>
            <w:r w:rsidRPr="00B84A3D">
              <w:rPr>
                <w:rFonts w:asciiTheme="majorHAnsi" w:hAnsiTheme="majorHAnsi"/>
                <w:sz w:val="24"/>
                <w:szCs w:val="24"/>
              </w:rPr>
              <w:t xml:space="preserve">в    </w:t>
            </w:r>
            <w:r w:rsidRPr="00B84A3D">
              <w:rPr>
                <w:rFonts w:asciiTheme="majorHAnsi" w:hAnsiTheme="majorHAnsi"/>
                <w:spacing w:val="-5"/>
                <w:sz w:val="24"/>
                <w:szCs w:val="24"/>
              </w:rPr>
              <w:t xml:space="preserve"> </w:t>
            </w:r>
            <w:r w:rsidRPr="00B84A3D">
              <w:rPr>
                <w:rFonts w:asciiTheme="majorHAnsi" w:hAnsiTheme="majorHAnsi"/>
                <w:sz w:val="24"/>
                <w:szCs w:val="24"/>
              </w:rPr>
              <w:t>во</w:t>
            </w:r>
            <w:r w:rsidRPr="00B84A3D">
              <w:rPr>
                <w:rFonts w:asciiTheme="majorHAnsi" w:hAnsiTheme="majorHAnsi"/>
                <w:spacing w:val="-5"/>
                <w:sz w:val="24"/>
                <w:szCs w:val="24"/>
              </w:rPr>
              <w:t>е</w:t>
            </w:r>
            <w:r w:rsidRPr="00B84A3D">
              <w:rPr>
                <w:rFonts w:asciiTheme="majorHAnsi" w:hAnsiTheme="majorHAnsi"/>
                <w:sz w:val="24"/>
                <w:szCs w:val="24"/>
              </w:rPr>
              <w:t>н</w:t>
            </w:r>
            <w:r w:rsidRPr="00B84A3D">
              <w:rPr>
                <w:rFonts w:asciiTheme="majorHAnsi" w:hAnsiTheme="majorHAnsi"/>
                <w:spacing w:val="1"/>
                <w:sz w:val="24"/>
                <w:szCs w:val="24"/>
              </w:rPr>
              <w:t xml:space="preserve">ных </w:t>
            </w:r>
            <w:r w:rsidRPr="00B84A3D">
              <w:rPr>
                <w:rFonts w:asciiTheme="majorHAnsi" w:hAnsiTheme="majorHAnsi"/>
                <w:sz w:val="24"/>
                <w:szCs w:val="24"/>
              </w:rPr>
              <w:t>л</w:t>
            </w:r>
            <w:r w:rsidRPr="00B84A3D">
              <w:rPr>
                <w:rFonts w:asciiTheme="majorHAnsi" w:hAnsiTheme="majorHAnsi"/>
                <w:spacing w:val="-6"/>
                <w:sz w:val="24"/>
                <w:szCs w:val="24"/>
              </w:rPr>
              <w:t>е</w:t>
            </w:r>
            <w:r w:rsidRPr="00B84A3D">
              <w:rPr>
                <w:rFonts w:asciiTheme="majorHAnsi" w:hAnsiTheme="majorHAnsi"/>
                <w:sz w:val="24"/>
                <w:szCs w:val="24"/>
              </w:rPr>
              <w:t>т,</w:t>
            </w:r>
            <w:r w:rsidRPr="00B84A3D">
              <w:rPr>
                <w:rFonts w:asciiTheme="majorHAnsi" w:hAnsiTheme="majorHAnsi"/>
                <w:spacing w:val="99"/>
                <w:sz w:val="24"/>
                <w:szCs w:val="24"/>
              </w:rPr>
              <w:t xml:space="preserve"> </w:t>
            </w:r>
            <w:r w:rsidRPr="00B84A3D">
              <w:rPr>
                <w:rFonts w:asciiTheme="majorHAnsi" w:hAnsiTheme="majorHAnsi"/>
                <w:spacing w:val="1"/>
                <w:sz w:val="24"/>
                <w:szCs w:val="24"/>
              </w:rPr>
              <w:t>ф</w:t>
            </w:r>
            <w:r w:rsidRPr="00B84A3D">
              <w:rPr>
                <w:rFonts w:asciiTheme="majorHAnsi" w:hAnsiTheme="majorHAnsi"/>
                <w:spacing w:val="-3"/>
                <w:sz w:val="24"/>
                <w:szCs w:val="24"/>
              </w:rPr>
              <w:t>о</w:t>
            </w:r>
            <w:r w:rsidRPr="00B84A3D">
              <w:rPr>
                <w:rFonts w:asciiTheme="majorHAnsi" w:hAnsiTheme="majorHAnsi"/>
                <w:spacing w:val="2"/>
                <w:sz w:val="24"/>
                <w:szCs w:val="24"/>
              </w:rPr>
              <w:t>т</w:t>
            </w:r>
            <w:r w:rsidRPr="00B84A3D">
              <w:rPr>
                <w:rFonts w:asciiTheme="majorHAnsi" w:hAnsiTheme="majorHAnsi"/>
                <w:spacing w:val="-2"/>
                <w:sz w:val="24"/>
                <w:szCs w:val="24"/>
              </w:rPr>
              <w:t>о</w:t>
            </w:r>
            <w:r w:rsidRPr="00B84A3D">
              <w:rPr>
                <w:rFonts w:asciiTheme="majorHAnsi" w:hAnsiTheme="majorHAnsi"/>
                <w:sz w:val="24"/>
                <w:szCs w:val="24"/>
              </w:rPr>
              <w:t>гр</w:t>
            </w:r>
            <w:r w:rsidRPr="00B84A3D">
              <w:rPr>
                <w:rFonts w:asciiTheme="majorHAnsi" w:hAnsiTheme="majorHAnsi"/>
                <w:spacing w:val="2"/>
                <w:sz w:val="24"/>
                <w:szCs w:val="24"/>
              </w:rPr>
              <w:t>а</w:t>
            </w:r>
            <w:r w:rsidRPr="00B84A3D">
              <w:rPr>
                <w:rFonts w:asciiTheme="majorHAnsi" w:hAnsiTheme="majorHAnsi"/>
                <w:sz w:val="24"/>
                <w:szCs w:val="24"/>
              </w:rPr>
              <w:t>ф</w:t>
            </w:r>
            <w:r w:rsidRPr="00B84A3D">
              <w:rPr>
                <w:rFonts w:asciiTheme="majorHAnsi" w:hAnsiTheme="majorHAnsi"/>
                <w:spacing w:val="1"/>
                <w:sz w:val="24"/>
                <w:szCs w:val="24"/>
              </w:rPr>
              <w:t>и</w:t>
            </w:r>
            <w:r w:rsidRPr="00B84A3D">
              <w:rPr>
                <w:rFonts w:asciiTheme="majorHAnsi" w:hAnsiTheme="majorHAnsi"/>
                <w:sz w:val="24"/>
                <w:szCs w:val="24"/>
              </w:rPr>
              <w:t>й</w:t>
            </w:r>
            <w:r w:rsidRPr="00B84A3D">
              <w:rPr>
                <w:rFonts w:asciiTheme="majorHAnsi" w:hAnsiTheme="majorHAnsi"/>
                <w:spacing w:val="100"/>
                <w:sz w:val="24"/>
                <w:szCs w:val="24"/>
              </w:rPr>
              <w:t xml:space="preserve"> </w:t>
            </w:r>
            <w:r w:rsidRPr="00B84A3D">
              <w:rPr>
                <w:rFonts w:asciiTheme="majorHAnsi" w:hAnsiTheme="majorHAnsi"/>
                <w:sz w:val="24"/>
                <w:szCs w:val="24"/>
              </w:rPr>
              <w:t>о</w:t>
            </w:r>
            <w:r w:rsidRPr="00B84A3D">
              <w:rPr>
                <w:rFonts w:asciiTheme="majorHAnsi" w:hAnsiTheme="majorHAnsi"/>
                <w:spacing w:val="93"/>
                <w:sz w:val="24"/>
                <w:szCs w:val="24"/>
              </w:rPr>
              <w:t xml:space="preserve"> </w:t>
            </w:r>
            <w:r w:rsidRPr="00B84A3D">
              <w:rPr>
                <w:rFonts w:asciiTheme="majorHAnsi" w:hAnsiTheme="majorHAnsi"/>
                <w:spacing w:val="1"/>
                <w:sz w:val="24"/>
                <w:szCs w:val="24"/>
              </w:rPr>
              <w:t>жи</w:t>
            </w:r>
            <w:r w:rsidRPr="00B84A3D">
              <w:rPr>
                <w:rFonts w:asciiTheme="majorHAnsi" w:hAnsiTheme="majorHAnsi"/>
                <w:spacing w:val="-4"/>
                <w:sz w:val="24"/>
                <w:szCs w:val="24"/>
              </w:rPr>
              <w:t>з</w:t>
            </w:r>
            <w:r w:rsidRPr="00B84A3D">
              <w:rPr>
                <w:rFonts w:asciiTheme="majorHAnsi" w:hAnsiTheme="majorHAnsi"/>
                <w:spacing w:val="1"/>
                <w:sz w:val="24"/>
                <w:szCs w:val="24"/>
              </w:rPr>
              <w:t>н</w:t>
            </w:r>
            <w:r w:rsidRPr="00B84A3D">
              <w:rPr>
                <w:rFonts w:asciiTheme="majorHAnsi" w:hAnsiTheme="majorHAnsi"/>
                <w:sz w:val="24"/>
                <w:szCs w:val="24"/>
              </w:rPr>
              <w:t>и блокадного Ленинграда.</w:t>
            </w:r>
          </w:p>
          <w:p w:rsidR="00D93E5D" w:rsidRPr="00B84A3D" w:rsidRDefault="00D93E5D" w:rsidP="00A87757">
            <w:pPr>
              <w:ind w:right="-54"/>
              <w:rPr>
                <w:rFonts w:asciiTheme="majorHAnsi" w:hAnsiTheme="majorHAnsi"/>
                <w:sz w:val="24"/>
                <w:szCs w:val="24"/>
              </w:rPr>
            </w:pPr>
            <w:r w:rsidRPr="00B84A3D">
              <w:rPr>
                <w:rFonts w:asciiTheme="majorHAnsi" w:hAnsiTheme="majorHAnsi"/>
                <w:sz w:val="24"/>
                <w:szCs w:val="24"/>
              </w:rPr>
              <w:t>Рассматривание пейзажей (альбом</w:t>
            </w:r>
            <w:proofErr w:type="gramStart"/>
            <w:r w:rsidRPr="00B84A3D">
              <w:rPr>
                <w:rFonts w:asciiTheme="majorHAnsi" w:hAnsiTheme="majorHAnsi"/>
                <w:sz w:val="24"/>
                <w:szCs w:val="24"/>
              </w:rPr>
              <w:t xml:space="preserve"> )</w:t>
            </w:r>
            <w:proofErr w:type="gramEnd"/>
            <w:r w:rsidRPr="00B84A3D">
              <w:rPr>
                <w:rFonts w:asciiTheme="majorHAnsi" w:hAnsiTheme="majorHAnsi"/>
                <w:sz w:val="24"/>
                <w:szCs w:val="24"/>
              </w:rPr>
              <w:t xml:space="preserve"> современного Санкт-Петербурга, а так же города во время ВОВ.</w:t>
            </w:r>
          </w:p>
          <w:p w:rsidR="00D93E5D" w:rsidRPr="00B84A3D" w:rsidRDefault="00D93E5D" w:rsidP="00A87757">
            <w:pPr>
              <w:ind w:right="-54"/>
              <w:rPr>
                <w:rFonts w:asciiTheme="majorHAnsi" w:hAnsiTheme="majorHAnsi"/>
                <w:sz w:val="24"/>
                <w:szCs w:val="24"/>
              </w:rPr>
            </w:pPr>
            <w:r w:rsidRPr="00B84A3D">
              <w:rPr>
                <w:rFonts w:asciiTheme="majorHAnsi" w:hAnsiTheme="majorHAnsi"/>
                <w:sz w:val="24"/>
                <w:szCs w:val="24"/>
              </w:rPr>
              <w:t>Чтение художественной литературы  Ю. Шмидта «Вечный огонь», «Пусть летят столетья, пусть летят года»</w:t>
            </w:r>
          </w:p>
          <w:p w:rsidR="00D93E5D" w:rsidRPr="00B84A3D" w:rsidRDefault="00D93E5D" w:rsidP="00A87757">
            <w:pPr>
              <w:ind w:right="-54"/>
              <w:rPr>
                <w:rFonts w:asciiTheme="majorHAnsi" w:hAnsiTheme="majorHAnsi"/>
                <w:sz w:val="24"/>
                <w:szCs w:val="24"/>
              </w:rPr>
            </w:pPr>
            <w:r w:rsidRPr="00B84A3D">
              <w:rPr>
                <w:rFonts w:asciiTheme="majorHAnsi" w:hAnsiTheme="majorHAnsi"/>
                <w:sz w:val="24"/>
                <w:szCs w:val="24"/>
              </w:rPr>
              <w:t>Просмотр презентации «Холокост».</w:t>
            </w:r>
          </w:p>
          <w:p w:rsidR="00D93E5D" w:rsidRPr="00B84A3D" w:rsidRDefault="00D93E5D" w:rsidP="00A87757">
            <w:pPr>
              <w:ind w:right="-54"/>
              <w:rPr>
                <w:rFonts w:asciiTheme="majorHAnsi" w:hAnsiTheme="majorHAnsi"/>
                <w:sz w:val="24"/>
                <w:szCs w:val="24"/>
              </w:rPr>
            </w:pPr>
          </w:p>
          <w:p w:rsidR="00D93E5D" w:rsidRPr="00B84A3D" w:rsidRDefault="00D93E5D" w:rsidP="00A87757">
            <w:pPr>
              <w:ind w:right="-54"/>
              <w:rPr>
                <w:rFonts w:asciiTheme="majorHAnsi" w:hAnsiTheme="majorHAnsi"/>
                <w:sz w:val="24"/>
                <w:szCs w:val="24"/>
              </w:rPr>
            </w:pPr>
          </w:p>
        </w:tc>
        <w:tc>
          <w:tcPr>
            <w:tcW w:w="3098" w:type="dxa"/>
            <w:gridSpan w:val="2"/>
          </w:tcPr>
          <w:p w:rsidR="00D93E5D" w:rsidRPr="0086294C" w:rsidRDefault="00D93E5D" w:rsidP="00A87757">
            <w:pPr>
              <w:rPr>
                <w:rFonts w:asciiTheme="majorHAnsi" w:hAnsiTheme="majorHAnsi"/>
                <w:sz w:val="24"/>
                <w:szCs w:val="24"/>
              </w:rPr>
            </w:pPr>
            <w:r w:rsidRPr="00B84A3D">
              <w:rPr>
                <w:rFonts w:asciiTheme="majorHAnsi" w:hAnsiTheme="majorHAnsi"/>
                <w:sz w:val="24"/>
                <w:szCs w:val="24"/>
              </w:rPr>
              <w:t xml:space="preserve">Оформление выставки  детских поделок и рисунков  «В памяти народа» средняя, старшая и подготовительная к школе группа. </w:t>
            </w:r>
            <w:r w:rsidRPr="0086294C">
              <w:rPr>
                <w:rFonts w:asciiTheme="majorHAnsi" w:hAnsiTheme="majorHAnsi"/>
                <w:sz w:val="24"/>
                <w:szCs w:val="24"/>
              </w:rPr>
              <w:t>Младшие группы - гости на выставке.</w:t>
            </w:r>
          </w:p>
        </w:tc>
        <w:tc>
          <w:tcPr>
            <w:tcW w:w="2967" w:type="dxa"/>
            <w:gridSpan w:val="2"/>
          </w:tcPr>
          <w:p w:rsidR="00D93E5D" w:rsidRPr="00B84A3D" w:rsidRDefault="00D93E5D" w:rsidP="00A87757">
            <w:pPr>
              <w:ind w:right="-42"/>
              <w:rPr>
                <w:rFonts w:asciiTheme="majorHAnsi" w:hAnsiTheme="majorHAnsi"/>
                <w:sz w:val="24"/>
                <w:szCs w:val="24"/>
              </w:rPr>
            </w:pPr>
            <w:r w:rsidRPr="00B84A3D">
              <w:rPr>
                <w:rFonts w:asciiTheme="majorHAnsi" w:hAnsiTheme="majorHAnsi"/>
                <w:spacing w:val="1"/>
                <w:sz w:val="24"/>
                <w:szCs w:val="24"/>
              </w:rPr>
              <w:t>К</w:t>
            </w:r>
            <w:r w:rsidRPr="00B84A3D">
              <w:rPr>
                <w:rFonts w:asciiTheme="majorHAnsi" w:hAnsiTheme="majorHAnsi"/>
                <w:spacing w:val="-4"/>
                <w:sz w:val="24"/>
                <w:szCs w:val="24"/>
              </w:rPr>
              <w:t>о</w:t>
            </w:r>
            <w:r w:rsidRPr="00B84A3D">
              <w:rPr>
                <w:rFonts w:asciiTheme="majorHAnsi" w:hAnsiTheme="majorHAnsi"/>
                <w:sz w:val="24"/>
                <w:szCs w:val="24"/>
              </w:rPr>
              <w:t>нс</w:t>
            </w:r>
            <w:r w:rsidRPr="00B84A3D">
              <w:rPr>
                <w:rFonts w:asciiTheme="majorHAnsi" w:hAnsiTheme="majorHAnsi"/>
                <w:spacing w:val="-4"/>
                <w:sz w:val="24"/>
                <w:szCs w:val="24"/>
              </w:rPr>
              <w:t>у</w:t>
            </w:r>
            <w:r w:rsidRPr="00B84A3D">
              <w:rPr>
                <w:rFonts w:asciiTheme="majorHAnsi" w:hAnsiTheme="majorHAnsi"/>
                <w:sz w:val="24"/>
                <w:szCs w:val="24"/>
              </w:rPr>
              <w:t>льт</w:t>
            </w:r>
            <w:r w:rsidRPr="00B84A3D">
              <w:rPr>
                <w:rFonts w:asciiTheme="majorHAnsi" w:hAnsiTheme="majorHAnsi"/>
                <w:spacing w:val="1"/>
                <w:sz w:val="24"/>
                <w:szCs w:val="24"/>
              </w:rPr>
              <w:t>а</w:t>
            </w:r>
            <w:r w:rsidRPr="00B84A3D">
              <w:rPr>
                <w:rFonts w:asciiTheme="majorHAnsi" w:hAnsiTheme="majorHAnsi"/>
                <w:spacing w:val="2"/>
                <w:sz w:val="24"/>
                <w:szCs w:val="24"/>
              </w:rPr>
              <w:t>ци</w:t>
            </w:r>
            <w:r w:rsidRPr="00B84A3D">
              <w:rPr>
                <w:rFonts w:asciiTheme="majorHAnsi" w:hAnsiTheme="majorHAnsi"/>
                <w:sz w:val="24"/>
                <w:szCs w:val="24"/>
              </w:rPr>
              <w:t>я</w:t>
            </w:r>
            <w:r w:rsidRPr="00B84A3D">
              <w:rPr>
                <w:rFonts w:asciiTheme="majorHAnsi" w:hAnsiTheme="majorHAnsi"/>
                <w:spacing w:val="1"/>
                <w:sz w:val="24"/>
                <w:szCs w:val="24"/>
              </w:rPr>
              <w:t xml:space="preserve"> </w:t>
            </w:r>
            <w:r w:rsidRPr="00B84A3D">
              <w:rPr>
                <w:rFonts w:asciiTheme="majorHAnsi" w:hAnsiTheme="majorHAnsi"/>
                <w:spacing w:val="-4"/>
                <w:sz w:val="24"/>
                <w:szCs w:val="24"/>
              </w:rPr>
              <w:t>«</w:t>
            </w:r>
            <w:r w:rsidRPr="00B84A3D">
              <w:rPr>
                <w:rFonts w:asciiTheme="majorHAnsi" w:hAnsiTheme="majorHAnsi"/>
                <w:spacing w:val="1"/>
                <w:sz w:val="24"/>
                <w:szCs w:val="24"/>
              </w:rPr>
              <w:t>К</w:t>
            </w:r>
            <w:r w:rsidRPr="00B84A3D">
              <w:rPr>
                <w:rFonts w:asciiTheme="majorHAnsi" w:hAnsiTheme="majorHAnsi"/>
                <w:spacing w:val="2"/>
                <w:sz w:val="24"/>
                <w:szCs w:val="24"/>
              </w:rPr>
              <w:t>а</w:t>
            </w:r>
            <w:r w:rsidRPr="00B84A3D">
              <w:rPr>
                <w:rFonts w:asciiTheme="majorHAnsi" w:hAnsiTheme="majorHAnsi"/>
                <w:sz w:val="24"/>
                <w:szCs w:val="24"/>
              </w:rPr>
              <w:t>к</w:t>
            </w:r>
            <w:r w:rsidRPr="00B84A3D">
              <w:rPr>
                <w:rFonts w:asciiTheme="majorHAnsi" w:hAnsiTheme="majorHAnsi"/>
                <w:spacing w:val="-4"/>
                <w:sz w:val="24"/>
                <w:szCs w:val="24"/>
              </w:rPr>
              <w:t xml:space="preserve"> </w:t>
            </w:r>
            <w:r w:rsidRPr="00B84A3D">
              <w:rPr>
                <w:rFonts w:asciiTheme="majorHAnsi" w:hAnsiTheme="majorHAnsi"/>
                <w:sz w:val="24"/>
                <w:szCs w:val="24"/>
              </w:rPr>
              <w:t>р</w:t>
            </w:r>
            <w:r w:rsidRPr="00B84A3D">
              <w:rPr>
                <w:rFonts w:asciiTheme="majorHAnsi" w:hAnsiTheme="majorHAnsi"/>
                <w:spacing w:val="2"/>
                <w:sz w:val="24"/>
                <w:szCs w:val="24"/>
              </w:rPr>
              <w:t>а</w:t>
            </w:r>
            <w:r w:rsidRPr="00B84A3D">
              <w:rPr>
                <w:rFonts w:asciiTheme="majorHAnsi" w:hAnsiTheme="majorHAnsi"/>
                <w:spacing w:val="-1"/>
                <w:sz w:val="24"/>
                <w:szCs w:val="24"/>
              </w:rPr>
              <w:t>с</w:t>
            </w:r>
            <w:r w:rsidRPr="00B84A3D">
              <w:rPr>
                <w:rFonts w:asciiTheme="majorHAnsi" w:hAnsiTheme="majorHAnsi"/>
                <w:spacing w:val="-2"/>
                <w:sz w:val="24"/>
                <w:szCs w:val="24"/>
              </w:rPr>
              <w:t>ск</w:t>
            </w:r>
            <w:r w:rsidRPr="00B84A3D">
              <w:rPr>
                <w:rFonts w:asciiTheme="majorHAnsi" w:hAnsiTheme="majorHAnsi"/>
                <w:spacing w:val="1"/>
                <w:sz w:val="24"/>
                <w:szCs w:val="24"/>
              </w:rPr>
              <w:t>а</w:t>
            </w:r>
            <w:r w:rsidRPr="00B84A3D">
              <w:rPr>
                <w:rFonts w:asciiTheme="majorHAnsi" w:hAnsiTheme="majorHAnsi"/>
                <w:spacing w:val="-4"/>
                <w:sz w:val="24"/>
                <w:szCs w:val="24"/>
              </w:rPr>
              <w:t>з</w:t>
            </w:r>
            <w:r w:rsidRPr="00B84A3D">
              <w:rPr>
                <w:rFonts w:asciiTheme="majorHAnsi" w:hAnsiTheme="majorHAnsi"/>
                <w:spacing w:val="1"/>
                <w:sz w:val="24"/>
                <w:szCs w:val="24"/>
              </w:rPr>
              <w:t>а</w:t>
            </w:r>
            <w:r w:rsidRPr="00B84A3D">
              <w:rPr>
                <w:rFonts w:asciiTheme="majorHAnsi" w:hAnsiTheme="majorHAnsi"/>
                <w:sz w:val="24"/>
                <w:szCs w:val="24"/>
              </w:rPr>
              <w:t>ть р</w:t>
            </w:r>
            <w:r w:rsidRPr="00B84A3D">
              <w:rPr>
                <w:rFonts w:asciiTheme="majorHAnsi" w:hAnsiTheme="majorHAnsi"/>
                <w:spacing w:val="-1"/>
                <w:sz w:val="24"/>
                <w:szCs w:val="24"/>
              </w:rPr>
              <w:t>е</w:t>
            </w:r>
            <w:r w:rsidRPr="00B84A3D">
              <w:rPr>
                <w:rFonts w:asciiTheme="majorHAnsi" w:hAnsiTheme="majorHAnsi"/>
                <w:sz w:val="24"/>
                <w:szCs w:val="24"/>
              </w:rPr>
              <w:t>б</w:t>
            </w:r>
            <w:r w:rsidRPr="00B84A3D">
              <w:rPr>
                <w:rFonts w:asciiTheme="majorHAnsi" w:hAnsiTheme="majorHAnsi"/>
                <w:spacing w:val="-5"/>
                <w:sz w:val="24"/>
                <w:szCs w:val="24"/>
              </w:rPr>
              <w:t>е</w:t>
            </w:r>
            <w:r w:rsidRPr="00B84A3D">
              <w:rPr>
                <w:rFonts w:asciiTheme="majorHAnsi" w:hAnsiTheme="majorHAnsi"/>
                <w:sz w:val="24"/>
                <w:szCs w:val="24"/>
              </w:rPr>
              <w:t>н</w:t>
            </w:r>
            <w:r w:rsidRPr="00B84A3D">
              <w:rPr>
                <w:rFonts w:asciiTheme="majorHAnsi" w:hAnsiTheme="majorHAnsi"/>
                <w:spacing w:val="3"/>
                <w:sz w:val="24"/>
                <w:szCs w:val="24"/>
              </w:rPr>
              <w:t>к</w:t>
            </w:r>
            <w:r w:rsidRPr="00B84A3D">
              <w:rPr>
                <w:rFonts w:asciiTheme="majorHAnsi" w:hAnsiTheme="majorHAnsi"/>
                <w:sz w:val="24"/>
                <w:szCs w:val="24"/>
              </w:rPr>
              <w:t>у</w:t>
            </w:r>
            <w:r w:rsidRPr="00B84A3D">
              <w:rPr>
                <w:rFonts w:asciiTheme="majorHAnsi" w:hAnsiTheme="majorHAnsi"/>
                <w:spacing w:val="-1"/>
                <w:sz w:val="24"/>
                <w:szCs w:val="24"/>
              </w:rPr>
              <w:t xml:space="preserve"> </w:t>
            </w:r>
            <w:r w:rsidRPr="00B84A3D">
              <w:rPr>
                <w:rFonts w:asciiTheme="majorHAnsi" w:hAnsiTheme="majorHAnsi"/>
                <w:sz w:val="24"/>
                <w:szCs w:val="24"/>
              </w:rPr>
              <w:t>о</w:t>
            </w:r>
            <w:r w:rsidRPr="00B84A3D">
              <w:rPr>
                <w:rFonts w:asciiTheme="majorHAnsi" w:hAnsiTheme="majorHAnsi"/>
                <w:spacing w:val="-1"/>
                <w:sz w:val="24"/>
                <w:szCs w:val="24"/>
              </w:rPr>
              <w:t xml:space="preserve"> </w:t>
            </w:r>
            <w:r w:rsidRPr="00B84A3D">
              <w:rPr>
                <w:rFonts w:asciiTheme="majorHAnsi" w:hAnsiTheme="majorHAnsi"/>
                <w:spacing w:val="-2"/>
                <w:sz w:val="24"/>
                <w:szCs w:val="24"/>
              </w:rPr>
              <w:t>б</w:t>
            </w:r>
            <w:r w:rsidRPr="00B84A3D">
              <w:rPr>
                <w:rFonts w:asciiTheme="majorHAnsi" w:hAnsiTheme="majorHAnsi"/>
                <w:spacing w:val="4"/>
                <w:sz w:val="24"/>
                <w:szCs w:val="24"/>
              </w:rPr>
              <w:t>л</w:t>
            </w:r>
            <w:r w:rsidRPr="00B84A3D">
              <w:rPr>
                <w:rFonts w:asciiTheme="majorHAnsi" w:hAnsiTheme="majorHAnsi"/>
                <w:spacing w:val="-4"/>
                <w:sz w:val="24"/>
                <w:szCs w:val="24"/>
              </w:rPr>
              <w:t>о</w:t>
            </w:r>
            <w:r w:rsidRPr="00B84A3D">
              <w:rPr>
                <w:rFonts w:asciiTheme="majorHAnsi" w:hAnsiTheme="majorHAnsi"/>
                <w:spacing w:val="-1"/>
                <w:sz w:val="24"/>
                <w:szCs w:val="24"/>
              </w:rPr>
              <w:t>к</w:t>
            </w:r>
            <w:r w:rsidRPr="00B84A3D">
              <w:rPr>
                <w:rFonts w:asciiTheme="majorHAnsi" w:hAnsiTheme="majorHAnsi"/>
                <w:spacing w:val="1"/>
                <w:sz w:val="24"/>
                <w:szCs w:val="24"/>
              </w:rPr>
              <w:t>а</w:t>
            </w:r>
            <w:r w:rsidRPr="00B84A3D">
              <w:rPr>
                <w:rFonts w:asciiTheme="majorHAnsi" w:hAnsiTheme="majorHAnsi"/>
                <w:spacing w:val="2"/>
                <w:sz w:val="24"/>
                <w:szCs w:val="24"/>
              </w:rPr>
              <w:t>д</w:t>
            </w:r>
            <w:r w:rsidRPr="00B84A3D">
              <w:rPr>
                <w:rFonts w:asciiTheme="majorHAnsi" w:hAnsiTheme="majorHAnsi"/>
                <w:sz w:val="24"/>
                <w:szCs w:val="24"/>
              </w:rPr>
              <w:t>е</w:t>
            </w:r>
            <w:r w:rsidRPr="00B84A3D">
              <w:rPr>
                <w:rFonts w:asciiTheme="majorHAnsi" w:hAnsiTheme="majorHAnsi"/>
                <w:spacing w:val="-4"/>
                <w:sz w:val="24"/>
                <w:szCs w:val="24"/>
              </w:rPr>
              <w:t xml:space="preserve"> </w:t>
            </w:r>
            <w:r w:rsidRPr="00B84A3D">
              <w:rPr>
                <w:rFonts w:asciiTheme="majorHAnsi" w:hAnsiTheme="majorHAnsi"/>
                <w:spacing w:val="2"/>
                <w:sz w:val="24"/>
                <w:szCs w:val="24"/>
              </w:rPr>
              <w:t>Л</w:t>
            </w:r>
            <w:r w:rsidRPr="00B84A3D">
              <w:rPr>
                <w:rFonts w:asciiTheme="majorHAnsi" w:hAnsiTheme="majorHAnsi"/>
                <w:spacing w:val="-4"/>
                <w:sz w:val="24"/>
                <w:szCs w:val="24"/>
              </w:rPr>
              <w:t>е</w:t>
            </w:r>
            <w:r w:rsidRPr="00B84A3D">
              <w:rPr>
                <w:rFonts w:asciiTheme="majorHAnsi" w:hAnsiTheme="majorHAnsi"/>
                <w:sz w:val="24"/>
                <w:szCs w:val="24"/>
              </w:rPr>
              <w:t>н</w:t>
            </w:r>
            <w:r w:rsidRPr="00B84A3D">
              <w:rPr>
                <w:rFonts w:asciiTheme="majorHAnsi" w:hAnsiTheme="majorHAnsi"/>
                <w:spacing w:val="2"/>
                <w:sz w:val="24"/>
                <w:szCs w:val="24"/>
              </w:rPr>
              <w:t>ин</w:t>
            </w:r>
            <w:r w:rsidRPr="00B84A3D">
              <w:rPr>
                <w:rFonts w:asciiTheme="majorHAnsi" w:hAnsiTheme="majorHAnsi"/>
                <w:spacing w:val="1"/>
                <w:sz w:val="24"/>
                <w:szCs w:val="24"/>
              </w:rPr>
              <w:t>г</w:t>
            </w:r>
            <w:r w:rsidRPr="00B84A3D">
              <w:rPr>
                <w:rFonts w:asciiTheme="majorHAnsi" w:hAnsiTheme="majorHAnsi"/>
                <w:spacing w:val="-4"/>
                <w:sz w:val="24"/>
                <w:szCs w:val="24"/>
              </w:rPr>
              <w:t>р</w:t>
            </w:r>
            <w:r w:rsidRPr="00B84A3D">
              <w:rPr>
                <w:rFonts w:asciiTheme="majorHAnsi" w:hAnsiTheme="majorHAnsi"/>
                <w:spacing w:val="1"/>
                <w:sz w:val="24"/>
                <w:szCs w:val="24"/>
              </w:rPr>
              <w:t>а</w:t>
            </w:r>
            <w:r w:rsidRPr="00B84A3D">
              <w:rPr>
                <w:rFonts w:asciiTheme="majorHAnsi" w:hAnsiTheme="majorHAnsi"/>
                <w:sz w:val="24"/>
                <w:szCs w:val="24"/>
              </w:rPr>
              <w:t>д</w:t>
            </w:r>
            <w:r w:rsidRPr="00B84A3D">
              <w:rPr>
                <w:rFonts w:asciiTheme="majorHAnsi" w:hAnsiTheme="majorHAnsi"/>
                <w:spacing w:val="1"/>
                <w:sz w:val="24"/>
                <w:szCs w:val="24"/>
              </w:rPr>
              <w:t>а</w:t>
            </w:r>
            <w:r w:rsidRPr="00B84A3D">
              <w:rPr>
                <w:rFonts w:asciiTheme="majorHAnsi" w:hAnsiTheme="majorHAnsi"/>
                <w:spacing w:val="-1"/>
                <w:sz w:val="24"/>
                <w:szCs w:val="24"/>
              </w:rPr>
              <w:t>?</w:t>
            </w:r>
            <w:r w:rsidRPr="00B84A3D">
              <w:rPr>
                <w:rFonts w:asciiTheme="majorHAnsi" w:hAnsiTheme="majorHAnsi"/>
                <w:sz w:val="24"/>
                <w:szCs w:val="24"/>
              </w:rPr>
              <w:t>»</w:t>
            </w:r>
          </w:p>
          <w:p w:rsidR="00D93E5D" w:rsidRPr="00B84A3D" w:rsidRDefault="00D93E5D" w:rsidP="00A87757">
            <w:pPr>
              <w:rPr>
                <w:rFonts w:asciiTheme="majorHAnsi" w:hAnsiTheme="majorHAnsi"/>
                <w:sz w:val="24"/>
                <w:szCs w:val="24"/>
              </w:rPr>
            </w:pPr>
          </w:p>
          <w:p w:rsidR="00D93E5D" w:rsidRPr="00B84A3D" w:rsidRDefault="00D93E5D" w:rsidP="00A87757">
            <w:pPr>
              <w:rPr>
                <w:rFonts w:asciiTheme="majorHAnsi" w:hAnsiTheme="majorHAnsi"/>
                <w:sz w:val="24"/>
                <w:szCs w:val="24"/>
              </w:rPr>
            </w:pPr>
            <w:r w:rsidRPr="00B84A3D">
              <w:rPr>
                <w:rFonts w:asciiTheme="majorHAnsi" w:hAnsiTheme="majorHAnsi"/>
                <w:spacing w:val="1"/>
                <w:sz w:val="24"/>
                <w:szCs w:val="24"/>
              </w:rPr>
              <w:t>Р</w:t>
            </w:r>
            <w:r w:rsidRPr="00B84A3D">
              <w:rPr>
                <w:rFonts w:asciiTheme="majorHAnsi" w:hAnsiTheme="majorHAnsi"/>
                <w:spacing w:val="-6"/>
                <w:sz w:val="24"/>
                <w:szCs w:val="24"/>
              </w:rPr>
              <w:t>е</w:t>
            </w:r>
            <w:r w:rsidRPr="00B84A3D">
              <w:rPr>
                <w:rFonts w:asciiTheme="majorHAnsi" w:hAnsiTheme="majorHAnsi"/>
                <w:spacing w:val="2"/>
                <w:sz w:val="24"/>
                <w:szCs w:val="24"/>
              </w:rPr>
              <w:t>к</w:t>
            </w:r>
            <w:r w:rsidRPr="00B84A3D">
              <w:rPr>
                <w:rFonts w:asciiTheme="majorHAnsi" w:hAnsiTheme="majorHAnsi"/>
                <w:spacing w:val="-4"/>
                <w:sz w:val="24"/>
                <w:szCs w:val="24"/>
              </w:rPr>
              <w:t>о</w:t>
            </w:r>
            <w:r w:rsidRPr="00B84A3D">
              <w:rPr>
                <w:rFonts w:asciiTheme="majorHAnsi" w:hAnsiTheme="majorHAnsi"/>
                <w:spacing w:val="3"/>
                <w:sz w:val="24"/>
                <w:szCs w:val="24"/>
              </w:rPr>
              <w:t>м</w:t>
            </w:r>
            <w:r w:rsidRPr="00B84A3D">
              <w:rPr>
                <w:rFonts w:asciiTheme="majorHAnsi" w:hAnsiTheme="majorHAnsi"/>
                <w:spacing w:val="-6"/>
                <w:sz w:val="24"/>
                <w:szCs w:val="24"/>
              </w:rPr>
              <w:t>е</w:t>
            </w:r>
            <w:r w:rsidRPr="00B84A3D">
              <w:rPr>
                <w:rFonts w:asciiTheme="majorHAnsi" w:hAnsiTheme="majorHAnsi"/>
                <w:spacing w:val="1"/>
                <w:sz w:val="24"/>
                <w:szCs w:val="24"/>
              </w:rPr>
              <w:t>н</w:t>
            </w:r>
            <w:r w:rsidRPr="00B84A3D">
              <w:rPr>
                <w:rFonts w:asciiTheme="majorHAnsi" w:hAnsiTheme="majorHAnsi"/>
                <w:spacing w:val="-1"/>
                <w:sz w:val="24"/>
                <w:szCs w:val="24"/>
              </w:rPr>
              <w:t>д</w:t>
            </w:r>
            <w:r w:rsidRPr="00B84A3D">
              <w:rPr>
                <w:rFonts w:asciiTheme="majorHAnsi" w:hAnsiTheme="majorHAnsi"/>
                <w:spacing w:val="2"/>
                <w:sz w:val="24"/>
                <w:szCs w:val="24"/>
              </w:rPr>
              <w:t>а</w:t>
            </w:r>
            <w:r w:rsidRPr="00B84A3D">
              <w:rPr>
                <w:rFonts w:asciiTheme="majorHAnsi" w:hAnsiTheme="majorHAnsi"/>
                <w:spacing w:val="1"/>
                <w:sz w:val="24"/>
                <w:szCs w:val="24"/>
              </w:rPr>
              <w:t>ц</w:t>
            </w:r>
            <w:r w:rsidRPr="00B84A3D">
              <w:rPr>
                <w:rFonts w:asciiTheme="majorHAnsi" w:hAnsiTheme="majorHAnsi"/>
                <w:spacing w:val="2"/>
                <w:sz w:val="24"/>
                <w:szCs w:val="24"/>
              </w:rPr>
              <w:t>и</w:t>
            </w:r>
            <w:r w:rsidRPr="00B84A3D">
              <w:rPr>
                <w:rFonts w:asciiTheme="majorHAnsi" w:hAnsiTheme="majorHAnsi"/>
                <w:sz w:val="24"/>
                <w:szCs w:val="24"/>
              </w:rPr>
              <w:t>и</w:t>
            </w:r>
            <w:r w:rsidRPr="00B84A3D">
              <w:rPr>
                <w:rFonts w:asciiTheme="majorHAnsi" w:hAnsiTheme="majorHAnsi"/>
                <w:spacing w:val="4"/>
                <w:sz w:val="24"/>
                <w:szCs w:val="24"/>
              </w:rPr>
              <w:t xml:space="preserve"> </w:t>
            </w:r>
            <w:r w:rsidRPr="00B84A3D">
              <w:rPr>
                <w:rFonts w:asciiTheme="majorHAnsi" w:hAnsiTheme="majorHAnsi"/>
                <w:sz w:val="24"/>
                <w:szCs w:val="24"/>
              </w:rPr>
              <w:t>к</w:t>
            </w:r>
            <w:r w:rsidRPr="00B84A3D">
              <w:rPr>
                <w:rFonts w:asciiTheme="majorHAnsi" w:hAnsiTheme="majorHAnsi"/>
                <w:spacing w:val="-4"/>
                <w:sz w:val="24"/>
                <w:szCs w:val="24"/>
              </w:rPr>
              <w:t xml:space="preserve"> </w:t>
            </w:r>
            <w:r w:rsidRPr="00B84A3D">
              <w:rPr>
                <w:rFonts w:asciiTheme="majorHAnsi" w:hAnsiTheme="majorHAnsi"/>
                <w:spacing w:val="-2"/>
                <w:sz w:val="24"/>
                <w:szCs w:val="24"/>
              </w:rPr>
              <w:t>с</w:t>
            </w:r>
            <w:r w:rsidRPr="00B84A3D">
              <w:rPr>
                <w:rFonts w:asciiTheme="majorHAnsi" w:hAnsiTheme="majorHAnsi"/>
                <w:spacing w:val="-7"/>
                <w:sz w:val="24"/>
                <w:szCs w:val="24"/>
              </w:rPr>
              <w:t>е</w:t>
            </w:r>
            <w:r w:rsidRPr="00B84A3D">
              <w:rPr>
                <w:rFonts w:asciiTheme="majorHAnsi" w:hAnsiTheme="majorHAnsi"/>
                <w:spacing w:val="3"/>
                <w:sz w:val="24"/>
                <w:szCs w:val="24"/>
              </w:rPr>
              <w:t>м</w:t>
            </w:r>
            <w:r w:rsidRPr="00B84A3D">
              <w:rPr>
                <w:rFonts w:asciiTheme="majorHAnsi" w:hAnsiTheme="majorHAnsi"/>
                <w:spacing w:val="-6"/>
                <w:sz w:val="24"/>
                <w:szCs w:val="24"/>
              </w:rPr>
              <w:t>е</w:t>
            </w:r>
            <w:r w:rsidRPr="00B84A3D">
              <w:rPr>
                <w:rFonts w:asciiTheme="majorHAnsi" w:hAnsiTheme="majorHAnsi"/>
                <w:sz w:val="24"/>
                <w:szCs w:val="24"/>
              </w:rPr>
              <w:t>й</w:t>
            </w:r>
            <w:r w:rsidRPr="00B84A3D">
              <w:rPr>
                <w:rFonts w:asciiTheme="majorHAnsi" w:hAnsiTheme="majorHAnsi"/>
                <w:spacing w:val="1"/>
                <w:sz w:val="24"/>
                <w:szCs w:val="24"/>
              </w:rPr>
              <w:t>н</w:t>
            </w:r>
            <w:r w:rsidRPr="00B84A3D">
              <w:rPr>
                <w:rFonts w:asciiTheme="majorHAnsi" w:hAnsiTheme="majorHAnsi"/>
                <w:sz w:val="24"/>
                <w:szCs w:val="24"/>
              </w:rPr>
              <w:t xml:space="preserve">ым </w:t>
            </w:r>
            <w:r w:rsidRPr="00B84A3D">
              <w:rPr>
                <w:rFonts w:asciiTheme="majorHAnsi" w:hAnsiTheme="majorHAnsi"/>
                <w:spacing w:val="1"/>
                <w:sz w:val="24"/>
                <w:szCs w:val="24"/>
              </w:rPr>
              <w:t>б</w:t>
            </w:r>
            <w:r w:rsidRPr="00B84A3D">
              <w:rPr>
                <w:rFonts w:asciiTheme="majorHAnsi" w:hAnsiTheme="majorHAnsi"/>
                <w:spacing w:val="-5"/>
                <w:sz w:val="24"/>
                <w:szCs w:val="24"/>
              </w:rPr>
              <w:t>е</w:t>
            </w:r>
            <w:r w:rsidRPr="00B84A3D">
              <w:rPr>
                <w:rFonts w:asciiTheme="majorHAnsi" w:hAnsiTheme="majorHAnsi"/>
                <w:spacing w:val="1"/>
                <w:sz w:val="24"/>
                <w:szCs w:val="24"/>
              </w:rPr>
              <w:t>с</w:t>
            </w:r>
            <w:r w:rsidRPr="00B84A3D">
              <w:rPr>
                <w:rFonts w:asciiTheme="majorHAnsi" w:hAnsiTheme="majorHAnsi"/>
                <w:spacing w:val="-1"/>
                <w:sz w:val="24"/>
                <w:szCs w:val="24"/>
              </w:rPr>
              <w:t>е</w:t>
            </w:r>
            <w:r w:rsidRPr="00B84A3D">
              <w:rPr>
                <w:rFonts w:asciiTheme="majorHAnsi" w:hAnsiTheme="majorHAnsi"/>
                <w:spacing w:val="-2"/>
                <w:sz w:val="24"/>
                <w:szCs w:val="24"/>
              </w:rPr>
              <w:t>д</w:t>
            </w:r>
            <w:r w:rsidRPr="00B84A3D">
              <w:rPr>
                <w:rFonts w:asciiTheme="majorHAnsi" w:hAnsiTheme="majorHAnsi"/>
                <w:sz w:val="24"/>
                <w:szCs w:val="24"/>
              </w:rPr>
              <w:t>ам</w:t>
            </w:r>
            <w:r w:rsidRPr="00B84A3D">
              <w:rPr>
                <w:rFonts w:asciiTheme="majorHAnsi" w:hAnsiTheme="majorHAnsi"/>
                <w:spacing w:val="1"/>
                <w:sz w:val="24"/>
                <w:szCs w:val="24"/>
              </w:rPr>
              <w:t xml:space="preserve"> </w:t>
            </w:r>
            <w:r w:rsidRPr="00B84A3D">
              <w:rPr>
                <w:rFonts w:asciiTheme="majorHAnsi" w:hAnsiTheme="majorHAnsi"/>
                <w:spacing w:val="-4"/>
                <w:sz w:val="24"/>
                <w:szCs w:val="24"/>
              </w:rPr>
              <w:t>«</w:t>
            </w:r>
            <w:r w:rsidRPr="00B84A3D">
              <w:rPr>
                <w:rFonts w:asciiTheme="majorHAnsi" w:hAnsiTheme="majorHAnsi"/>
                <w:spacing w:val="1"/>
                <w:sz w:val="24"/>
                <w:szCs w:val="24"/>
              </w:rPr>
              <w:t>Б</w:t>
            </w:r>
            <w:r w:rsidRPr="00B84A3D">
              <w:rPr>
                <w:rFonts w:asciiTheme="majorHAnsi" w:hAnsiTheme="majorHAnsi"/>
                <w:spacing w:val="-5"/>
                <w:sz w:val="24"/>
                <w:szCs w:val="24"/>
              </w:rPr>
              <w:t>е</w:t>
            </w:r>
            <w:r w:rsidRPr="00B84A3D">
              <w:rPr>
                <w:rFonts w:asciiTheme="majorHAnsi" w:hAnsiTheme="majorHAnsi"/>
                <w:sz w:val="24"/>
                <w:szCs w:val="24"/>
              </w:rPr>
              <w:t>се</w:t>
            </w:r>
            <w:r w:rsidRPr="00B84A3D">
              <w:rPr>
                <w:rFonts w:asciiTheme="majorHAnsi" w:hAnsiTheme="majorHAnsi"/>
                <w:spacing w:val="-2"/>
                <w:sz w:val="24"/>
                <w:szCs w:val="24"/>
              </w:rPr>
              <w:t>д</w:t>
            </w:r>
            <w:r w:rsidRPr="00B84A3D">
              <w:rPr>
                <w:rFonts w:asciiTheme="majorHAnsi" w:hAnsiTheme="majorHAnsi"/>
                <w:sz w:val="24"/>
                <w:szCs w:val="24"/>
              </w:rPr>
              <w:t>ы</w:t>
            </w:r>
            <w:r w:rsidRPr="00B84A3D">
              <w:rPr>
                <w:rFonts w:asciiTheme="majorHAnsi" w:hAnsiTheme="majorHAnsi"/>
                <w:spacing w:val="2"/>
                <w:sz w:val="24"/>
                <w:szCs w:val="24"/>
              </w:rPr>
              <w:t xml:space="preserve"> </w:t>
            </w:r>
            <w:r w:rsidRPr="00B84A3D">
              <w:rPr>
                <w:rFonts w:asciiTheme="majorHAnsi" w:hAnsiTheme="majorHAnsi"/>
                <w:sz w:val="24"/>
                <w:szCs w:val="24"/>
              </w:rPr>
              <w:t>о</w:t>
            </w:r>
            <w:r w:rsidRPr="00B84A3D">
              <w:rPr>
                <w:rFonts w:asciiTheme="majorHAnsi" w:hAnsiTheme="majorHAnsi"/>
                <w:spacing w:val="-1"/>
                <w:sz w:val="24"/>
                <w:szCs w:val="24"/>
              </w:rPr>
              <w:t xml:space="preserve"> </w:t>
            </w:r>
            <w:r w:rsidRPr="00B84A3D">
              <w:rPr>
                <w:rFonts w:asciiTheme="majorHAnsi" w:hAnsiTheme="majorHAnsi"/>
                <w:spacing w:val="3"/>
                <w:sz w:val="24"/>
                <w:szCs w:val="24"/>
              </w:rPr>
              <w:t>г</w:t>
            </w:r>
            <w:r w:rsidRPr="00B84A3D">
              <w:rPr>
                <w:rFonts w:asciiTheme="majorHAnsi" w:hAnsiTheme="majorHAnsi"/>
                <w:spacing w:val="-5"/>
                <w:sz w:val="24"/>
                <w:szCs w:val="24"/>
              </w:rPr>
              <w:t>е</w:t>
            </w:r>
            <w:r w:rsidRPr="00B84A3D">
              <w:rPr>
                <w:rFonts w:asciiTheme="majorHAnsi" w:hAnsiTheme="majorHAnsi"/>
                <w:spacing w:val="3"/>
                <w:sz w:val="24"/>
                <w:szCs w:val="24"/>
              </w:rPr>
              <w:t>р</w:t>
            </w:r>
            <w:r w:rsidRPr="00B84A3D">
              <w:rPr>
                <w:rFonts w:asciiTheme="majorHAnsi" w:hAnsiTheme="majorHAnsi"/>
                <w:spacing w:val="-2"/>
                <w:sz w:val="24"/>
                <w:szCs w:val="24"/>
              </w:rPr>
              <w:t>о</w:t>
            </w:r>
            <w:r w:rsidRPr="00B84A3D">
              <w:rPr>
                <w:rFonts w:asciiTheme="majorHAnsi" w:hAnsiTheme="majorHAnsi"/>
                <w:sz w:val="24"/>
                <w:szCs w:val="24"/>
              </w:rPr>
              <w:t>ич</w:t>
            </w:r>
            <w:r w:rsidRPr="00B84A3D">
              <w:rPr>
                <w:rFonts w:asciiTheme="majorHAnsi" w:hAnsiTheme="majorHAnsi"/>
                <w:spacing w:val="-2"/>
                <w:sz w:val="24"/>
                <w:szCs w:val="24"/>
              </w:rPr>
              <w:t>ес</w:t>
            </w:r>
            <w:r w:rsidRPr="00B84A3D">
              <w:rPr>
                <w:rFonts w:asciiTheme="majorHAnsi" w:hAnsiTheme="majorHAnsi"/>
                <w:spacing w:val="1"/>
                <w:sz w:val="24"/>
                <w:szCs w:val="24"/>
              </w:rPr>
              <w:t>к</w:t>
            </w:r>
            <w:r w:rsidRPr="00B84A3D">
              <w:rPr>
                <w:rFonts w:asciiTheme="majorHAnsi" w:hAnsiTheme="majorHAnsi"/>
                <w:spacing w:val="-3"/>
                <w:sz w:val="24"/>
                <w:szCs w:val="24"/>
              </w:rPr>
              <w:t>о</w:t>
            </w:r>
            <w:r w:rsidRPr="00B84A3D">
              <w:rPr>
                <w:rFonts w:asciiTheme="majorHAnsi" w:hAnsiTheme="majorHAnsi"/>
                <w:sz w:val="24"/>
                <w:szCs w:val="24"/>
              </w:rPr>
              <w:t xml:space="preserve">м </w:t>
            </w:r>
            <w:r w:rsidRPr="00B84A3D">
              <w:rPr>
                <w:rFonts w:asciiTheme="majorHAnsi" w:hAnsiTheme="majorHAnsi"/>
                <w:spacing w:val="1"/>
                <w:sz w:val="24"/>
                <w:szCs w:val="24"/>
              </w:rPr>
              <w:t>п</w:t>
            </w:r>
            <w:r w:rsidRPr="00B84A3D">
              <w:rPr>
                <w:rFonts w:asciiTheme="majorHAnsi" w:hAnsiTheme="majorHAnsi"/>
                <w:sz w:val="24"/>
                <w:szCs w:val="24"/>
              </w:rPr>
              <w:t>р</w:t>
            </w:r>
            <w:r w:rsidRPr="00B84A3D">
              <w:rPr>
                <w:rFonts w:asciiTheme="majorHAnsi" w:hAnsiTheme="majorHAnsi"/>
                <w:spacing w:val="-3"/>
                <w:sz w:val="24"/>
                <w:szCs w:val="24"/>
              </w:rPr>
              <w:t>о</w:t>
            </w:r>
            <w:r w:rsidRPr="00B84A3D">
              <w:rPr>
                <w:rFonts w:asciiTheme="majorHAnsi" w:hAnsiTheme="majorHAnsi"/>
                <w:spacing w:val="-2"/>
                <w:sz w:val="24"/>
                <w:szCs w:val="24"/>
              </w:rPr>
              <w:t>ш</w:t>
            </w:r>
            <w:r w:rsidRPr="00B84A3D">
              <w:rPr>
                <w:rFonts w:asciiTheme="majorHAnsi" w:hAnsiTheme="majorHAnsi"/>
                <w:sz w:val="24"/>
                <w:szCs w:val="24"/>
              </w:rPr>
              <w:t>л</w:t>
            </w:r>
            <w:r w:rsidRPr="00B84A3D">
              <w:rPr>
                <w:rFonts w:asciiTheme="majorHAnsi" w:hAnsiTheme="majorHAnsi"/>
                <w:spacing w:val="-3"/>
                <w:sz w:val="24"/>
                <w:szCs w:val="24"/>
              </w:rPr>
              <w:t>о</w:t>
            </w:r>
            <w:r w:rsidRPr="00B84A3D">
              <w:rPr>
                <w:rFonts w:asciiTheme="majorHAnsi" w:hAnsiTheme="majorHAnsi"/>
                <w:sz w:val="24"/>
                <w:szCs w:val="24"/>
              </w:rPr>
              <w:t xml:space="preserve">м </w:t>
            </w:r>
            <w:r w:rsidRPr="00B84A3D">
              <w:rPr>
                <w:rFonts w:asciiTheme="majorHAnsi" w:hAnsiTheme="majorHAnsi"/>
                <w:spacing w:val="2"/>
                <w:sz w:val="24"/>
                <w:szCs w:val="24"/>
              </w:rPr>
              <w:t>н</w:t>
            </w:r>
            <w:r w:rsidRPr="00B84A3D">
              <w:rPr>
                <w:rFonts w:asciiTheme="majorHAnsi" w:hAnsiTheme="majorHAnsi"/>
                <w:spacing w:val="3"/>
                <w:sz w:val="24"/>
                <w:szCs w:val="24"/>
              </w:rPr>
              <w:t>а</w:t>
            </w:r>
            <w:r w:rsidRPr="00B84A3D">
              <w:rPr>
                <w:rFonts w:asciiTheme="majorHAnsi" w:hAnsiTheme="majorHAnsi"/>
                <w:spacing w:val="-1"/>
                <w:sz w:val="24"/>
                <w:szCs w:val="24"/>
              </w:rPr>
              <w:t>ш</w:t>
            </w:r>
            <w:r w:rsidRPr="00B84A3D">
              <w:rPr>
                <w:rFonts w:asciiTheme="majorHAnsi" w:hAnsiTheme="majorHAnsi"/>
                <w:spacing w:val="-7"/>
                <w:sz w:val="24"/>
                <w:szCs w:val="24"/>
              </w:rPr>
              <w:t>е</w:t>
            </w:r>
            <w:r w:rsidRPr="00B84A3D">
              <w:rPr>
                <w:rFonts w:asciiTheme="majorHAnsi" w:hAnsiTheme="majorHAnsi"/>
                <w:sz w:val="24"/>
                <w:szCs w:val="24"/>
              </w:rPr>
              <w:t>й</w:t>
            </w:r>
            <w:r w:rsidRPr="00B84A3D">
              <w:rPr>
                <w:rFonts w:asciiTheme="majorHAnsi" w:hAnsiTheme="majorHAnsi"/>
                <w:spacing w:val="3"/>
                <w:sz w:val="24"/>
                <w:szCs w:val="24"/>
              </w:rPr>
              <w:t xml:space="preserve"> </w:t>
            </w:r>
            <w:r w:rsidRPr="00B84A3D">
              <w:rPr>
                <w:rFonts w:asciiTheme="majorHAnsi" w:hAnsiTheme="majorHAnsi"/>
                <w:spacing w:val="2"/>
                <w:sz w:val="24"/>
                <w:szCs w:val="24"/>
              </w:rPr>
              <w:t>Р</w:t>
            </w:r>
            <w:r w:rsidRPr="00B84A3D">
              <w:rPr>
                <w:rFonts w:asciiTheme="majorHAnsi" w:hAnsiTheme="majorHAnsi"/>
                <w:spacing w:val="-2"/>
                <w:sz w:val="24"/>
                <w:szCs w:val="24"/>
              </w:rPr>
              <w:t>од</w:t>
            </w:r>
            <w:r w:rsidRPr="00B84A3D">
              <w:rPr>
                <w:rFonts w:asciiTheme="majorHAnsi" w:hAnsiTheme="majorHAnsi"/>
                <w:sz w:val="24"/>
                <w:szCs w:val="24"/>
              </w:rPr>
              <w:t>и</w:t>
            </w:r>
            <w:r w:rsidRPr="00B84A3D">
              <w:rPr>
                <w:rFonts w:asciiTheme="majorHAnsi" w:hAnsiTheme="majorHAnsi"/>
                <w:spacing w:val="1"/>
                <w:sz w:val="24"/>
                <w:szCs w:val="24"/>
              </w:rPr>
              <w:t>н</w:t>
            </w:r>
            <w:r w:rsidRPr="00B84A3D">
              <w:rPr>
                <w:rFonts w:asciiTheme="majorHAnsi" w:hAnsiTheme="majorHAnsi"/>
                <w:sz w:val="24"/>
                <w:szCs w:val="24"/>
              </w:rPr>
              <w:t>ы,</w:t>
            </w:r>
            <w:r w:rsidRPr="00B84A3D">
              <w:rPr>
                <w:rFonts w:asciiTheme="majorHAnsi" w:hAnsiTheme="majorHAnsi"/>
                <w:spacing w:val="4"/>
                <w:sz w:val="24"/>
                <w:szCs w:val="24"/>
              </w:rPr>
              <w:t xml:space="preserve"> </w:t>
            </w:r>
            <w:r w:rsidRPr="00B84A3D">
              <w:rPr>
                <w:rFonts w:asciiTheme="majorHAnsi" w:hAnsiTheme="majorHAnsi"/>
                <w:sz w:val="24"/>
                <w:szCs w:val="24"/>
              </w:rPr>
              <w:t xml:space="preserve">о </w:t>
            </w:r>
            <w:r w:rsidRPr="00B84A3D">
              <w:rPr>
                <w:rFonts w:asciiTheme="majorHAnsi" w:hAnsiTheme="majorHAnsi"/>
                <w:spacing w:val="1"/>
                <w:sz w:val="24"/>
                <w:szCs w:val="24"/>
              </w:rPr>
              <w:t>п</w:t>
            </w:r>
            <w:r w:rsidRPr="00B84A3D">
              <w:rPr>
                <w:rFonts w:asciiTheme="majorHAnsi" w:hAnsiTheme="majorHAnsi"/>
                <w:spacing w:val="-2"/>
                <w:sz w:val="24"/>
                <w:szCs w:val="24"/>
              </w:rPr>
              <w:t>од</w:t>
            </w:r>
            <w:r w:rsidRPr="00B84A3D">
              <w:rPr>
                <w:rFonts w:asciiTheme="majorHAnsi" w:hAnsiTheme="majorHAnsi"/>
                <w:sz w:val="24"/>
                <w:szCs w:val="24"/>
              </w:rPr>
              <w:t>в</w:t>
            </w:r>
            <w:r w:rsidRPr="00B84A3D">
              <w:rPr>
                <w:rFonts w:asciiTheme="majorHAnsi" w:hAnsiTheme="majorHAnsi"/>
                <w:spacing w:val="1"/>
                <w:sz w:val="24"/>
                <w:szCs w:val="24"/>
              </w:rPr>
              <w:t>и</w:t>
            </w:r>
            <w:r w:rsidRPr="00B84A3D">
              <w:rPr>
                <w:rFonts w:asciiTheme="majorHAnsi" w:hAnsiTheme="majorHAnsi"/>
                <w:sz w:val="24"/>
                <w:szCs w:val="24"/>
              </w:rPr>
              <w:t>г</w:t>
            </w:r>
            <w:r w:rsidRPr="00B84A3D">
              <w:rPr>
                <w:rFonts w:asciiTheme="majorHAnsi" w:hAnsiTheme="majorHAnsi"/>
                <w:spacing w:val="2"/>
                <w:sz w:val="24"/>
                <w:szCs w:val="24"/>
              </w:rPr>
              <w:t>а</w:t>
            </w:r>
            <w:r w:rsidRPr="00B84A3D">
              <w:rPr>
                <w:rFonts w:asciiTheme="majorHAnsi" w:hAnsiTheme="majorHAnsi"/>
                <w:spacing w:val="1"/>
                <w:sz w:val="24"/>
                <w:szCs w:val="24"/>
              </w:rPr>
              <w:t>х</w:t>
            </w:r>
            <w:r w:rsidRPr="00B84A3D">
              <w:rPr>
                <w:rFonts w:asciiTheme="majorHAnsi" w:hAnsiTheme="majorHAnsi"/>
                <w:spacing w:val="-1"/>
                <w:sz w:val="24"/>
                <w:szCs w:val="24"/>
              </w:rPr>
              <w:t xml:space="preserve"> з</w:t>
            </w:r>
            <w:r w:rsidRPr="00B84A3D">
              <w:rPr>
                <w:rFonts w:asciiTheme="majorHAnsi" w:hAnsiTheme="majorHAnsi"/>
                <w:spacing w:val="2"/>
                <w:sz w:val="24"/>
                <w:szCs w:val="24"/>
              </w:rPr>
              <w:t>а</w:t>
            </w:r>
            <w:r w:rsidRPr="00B84A3D">
              <w:rPr>
                <w:rFonts w:asciiTheme="majorHAnsi" w:hAnsiTheme="majorHAnsi"/>
                <w:spacing w:val="-1"/>
                <w:sz w:val="24"/>
                <w:szCs w:val="24"/>
              </w:rPr>
              <w:t>щ</w:t>
            </w:r>
            <w:r w:rsidRPr="00B84A3D">
              <w:rPr>
                <w:rFonts w:asciiTheme="majorHAnsi" w:hAnsiTheme="majorHAnsi"/>
                <w:spacing w:val="1"/>
                <w:sz w:val="24"/>
                <w:szCs w:val="24"/>
              </w:rPr>
              <w:t>и</w:t>
            </w:r>
            <w:r w:rsidRPr="00B84A3D">
              <w:rPr>
                <w:rFonts w:asciiTheme="majorHAnsi" w:hAnsiTheme="majorHAnsi"/>
                <w:spacing w:val="-4"/>
                <w:sz w:val="24"/>
                <w:szCs w:val="24"/>
              </w:rPr>
              <w:t>т</w:t>
            </w:r>
            <w:r w:rsidRPr="00B84A3D">
              <w:rPr>
                <w:rFonts w:asciiTheme="majorHAnsi" w:hAnsiTheme="majorHAnsi"/>
                <w:spacing w:val="1"/>
                <w:sz w:val="24"/>
                <w:szCs w:val="24"/>
              </w:rPr>
              <w:t>н</w:t>
            </w:r>
            <w:r w:rsidRPr="00B84A3D">
              <w:rPr>
                <w:rFonts w:asciiTheme="majorHAnsi" w:hAnsiTheme="majorHAnsi"/>
                <w:spacing w:val="2"/>
                <w:sz w:val="24"/>
                <w:szCs w:val="24"/>
              </w:rPr>
              <w:t>и</w:t>
            </w:r>
            <w:r w:rsidRPr="00B84A3D">
              <w:rPr>
                <w:rFonts w:asciiTheme="majorHAnsi" w:hAnsiTheme="majorHAnsi"/>
                <w:spacing w:val="-1"/>
                <w:sz w:val="24"/>
                <w:szCs w:val="24"/>
              </w:rPr>
              <w:t>к</w:t>
            </w:r>
            <w:r w:rsidRPr="00B84A3D">
              <w:rPr>
                <w:rFonts w:asciiTheme="majorHAnsi" w:hAnsiTheme="majorHAnsi"/>
                <w:spacing w:val="-5"/>
                <w:sz w:val="24"/>
                <w:szCs w:val="24"/>
              </w:rPr>
              <w:t>о</w:t>
            </w:r>
            <w:r w:rsidRPr="00B84A3D">
              <w:rPr>
                <w:rFonts w:asciiTheme="majorHAnsi" w:hAnsiTheme="majorHAnsi"/>
                <w:sz w:val="24"/>
                <w:szCs w:val="24"/>
              </w:rPr>
              <w:t>в</w:t>
            </w:r>
            <w:r w:rsidRPr="00B84A3D">
              <w:rPr>
                <w:rFonts w:asciiTheme="majorHAnsi" w:hAnsiTheme="majorHAnsi"/>
                <w:spacing w:val="3"/>
                <w:sz w:val="24"/>
                <w:szCs w:val="24"/>
              </w:rPr>
              <w:t xml:space="preserve"> </w:t>
            </w:r>
            <w:r w:rsidRPr="00B84A3D">
              <w:rPr>
                <w:rFonts w:asciiTheme="majorHAnsi" w:hAnsiTheme="majorHAnsi"/>
                <w:spacing w:val="2"/>
                <w:sz w:val="24"/>
                <w:szCs w:val="24"/>
              </w:rPr>
              <w:t>Р</w:t>
            </w:r>
            <w:r w:rsidRPr="00B84A3D">
              <w:rPr>
                <w:rFonts w:asciiTheme="majorHAnsi" w:hAnsiTheme="majorHAnsi"/>
                <w:spacing w:val="-3"/>
                <w:sz w:val="24"/>
                <w:szCs w:val="24"/>
              </w:rPr>
              <w:t>о</w:t>
            </w:r>
            <w:r w:rsidRPr="00B84A3D">
              <w:rPr>
                <w:rFonts w:asciiTheme="majorHAnsi" w:hAnsiTheme="majorHAnsi"/>
                <w:spacing w:val="-1"/>
                <w:sz w:val="24"/>
                <w:szCs w:val="24"/>
              </w:rPr>
              <w:t>д</w:t>
            </w:r>
            <w:r w:rsidRPr="00B84A3D">
              <w:rPr>
                <w:rFonts w:asciiTheme="majorHAnsi" w:hAnsiTheme="majorHAnsi"/>
                <w:sz w:val="24"/>
                <w:szCs w:val="24"/>
              </w:rPr>
              <w:t>ин</w:t>
            </w:r>
            <w:r w:rsidRPr="00B84A3D">
              <w:rPr>
                <w:rFonts w:asciiTheme="majorHAnsi" w:hAnsiTheme="majorHAnsi"/>
                <w:spacing w:val="-2"/>
                <w:sz w:val="24"/>
                <w:szCs w:val="24"/>
              </w:rPr>
              <w:t>ы</w:t>
            </w:r>
            <w:proofErr w:type="gramStart"/>
            <w:r w:rsidRPr="00B84A3D">
              <w:rPr>
                <w:rFonts w:asciiTheme="majorHAnsi" w:hAnsiTheme="majorHAnsi"/>
                <w:sz w:val="24"/>
                <w:szCs w:val="24"/>
              </w:rPr>
              <w:t>.»</w:t>
            </w:r>
            <w:proofErr w:type="gramEnd"/>
          </w:p>
        </w:tc>
      </w:tr>
      <w:tr w:rsidR="00D93E5D" w:rsidRPr="00C40310" w:rsidTr="00A87757">
        <w:trPr>
          <w:gridAfter w:val="1"/>
          <w:wAfter w:w="60" w:type="dxa"/>
          <w:trHeight w:val="4324"/>
        </w:trPr>
        <w:tc>
          <w:tcPr>
            <w:tcW w:w="2609" w:type="dxa"/>
            <w:gridSpan w:val="3"/>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lastRenderedPageBreak/>
              <w:t>Физическое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Познавательное</w:t>
            </w:r>
          </w:p>
          <w:p w:rsidR="00D93E5D" w:rsidRPr="00B84A3D" w:rsidRDefault="00D93E5D" w:rsidP="00A87757">
            <w:pPr>
              <w:rPr>
                <w:rFonts w:asciiTheme="majorHAnsi" w:hAnsiTheme="majorHAnsi"/>
                <w:sz w:val="24"/>
                <w:szCs w:val="24"/>
              </w:rPr>
            </w:pPr>
          </w:p>
        </w:tc>
        <w:tc>
          <w:tcPr>
            <w:tcW w:w="2410" w:type="dxa"/>
            <w:gridSpan w:val="2"/>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28-31 января</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Неделя здорового образа жизни</w:t>
            </w:r>
          </w:p>
        </w:tc>
        <w:tc>
          <w:tcPr>
            <w:tcW w:w="4711" w:type="dxa"/>
            <w:gridSpan w:val="6"/>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 xml:space="preserve">Организация культурных практик в режиме дня  </w:t>
            </w:r>
            <w:proofErr w:type="gramStart"/>
            <w:r w:rsidRPr="00B84A3D">
              <w:rPr>
                <w:rFonts w:asciiTheme="majorHAnsi" w:hAnsiTheme="majorHAnsi"/>
                <w:sz w:val="24"/>
                <w:szCs w:val="24"/>
              </w:rPr>
              <w:t xml:space="preserve">( </w:t>
            </w:r>
            <w:proofErr w:type="gramEnd"/>
            <w:r w:rsidRPr="00B84A3D">
              <w:rPr>
                <w:rFonts w:asciiTheme="majorHAnsi" w:hAnsiTheme="majorHAnsi"/>
                <w:sz w:val="24"/>
                <w:szCs w:val="24"/>
              </w:rPr>
              <w:t>в соответствии с возрастом)</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Беседы «Правила личной гигиены», «Таблетки растут на грядке», «Роль лекарств и витаминов», «Польза от занятий спортом», «Полезная и вредная еда», «Травма: как ее избежать?»</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Чтение художественной литературы  «Девочка чумазая» А. Барто, «Как я плавать научился»  В.Берестов, «Гимнастика для головастика» Б.Заходер, «Зубная щетка» В.Коростылев.</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Просмотр мультфильма «Мойдодыр», «Малышарики», «Про бегемота, который боялся прививок» и другие</w:t>
            </w:r>
          </w:p>
          <w:p w:rsidR="00D93E5D" w:rsidRPr="0086294C" w:rsidRDefault="00D93E5D" w:rsidP="00A87757">
            <w:pPr>
              <w:rPr>
                <w:rFonts w:asciiTheme="majorHAnsi" w:hAnsiTheme="majorHAnsi"/>
                <w:sz w:val="24"/>
                <w:szCs w:val="24"/>
              </w:rPr>
            </w:pPr>
            <w:r w:rsidRPr="00B84A3D">
              <w:rPr>
                <w:rFonts w:asciiTheme="majorHAnsi" w:hAnsiTheme="majorHAnsi"/>
                <w:sz w:val="24"/>
                <w:szCs w:val="24"/>
              </w:rPr>
              <w:t>Подвижные игры</w:t>
            </w:r>
          </w:p>
        </w:tc>
        <w:tc>
          <w:tcPr>
            <w:tcW w:w="3098" w:type="dxa"/>
            <w:gridSpan w:val="2"/>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Конкурс рисунков «Мы и здоровый образ жизни»</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Все возрастные группы.</w:t>
            </w:r>
          </w:p>
        </w:tc>
        <w:tc>
          <w:tcPr>
            <w:tcW w:w="2967" w:type="dxa"/>
            <w:gridSpan w:val="2"/>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Консультация «Береги здоровье смолоду».</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Папка-передвижка «Польза витаминов».</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Рекомендации о том, как одеть ребенка на прогулку, чтобы он не заболел.</w:t>
            </w:r>
          </w:p>
        </w:tc>
      </w:tr>
      <w:tr w:rsidR="00D93E5D" w:rsidRPr="00B84A3D" w:rsidTr="00A87757">
        <w:trPr>
          <w:gridAfter w:val="1"/>
          <w:wAfter w:w="60" w:type="dxa"/>
          <w:trHeight w:val="125"/>
        </w:trPr>
        <w:tc>
          <w:tcPr>
            <w:tcW w:w="15795" w:type="dxa"/>
            <w:gridSpan w:val="15"/>
          </w:tcPr>
          <w:p w:rsidR="00D93E5D" w:rsidRPr="00B84A3D" w:rsidRDefault="00D93E5D" w:rsidP="00A87757">
            <w:pPr>
              <w:jc w:val="center"/>
              <w:rPr>
                <w:rFonts w:asciiTheme="majorHAnsi" w:hAnsiTheme="majorHAnsi"/>
                <w:sz w:val="24"/>
                <w:szCs w:val="24"/>
              </w:rPr>
            </w:pPr>
            <w:r w:rsidRPr="00B84A3D">
              <w:rPr>
                <w:rFonts w:asciiTheme="majorHAnsi" w:hAnsiTheme="majorHAnsi"/>
                <w:sz w:val="24"/>
                <w:szCs w:val="24"/>
              </w:rPr>
              <w:t>ФЕВРАЛЬ</w:t>
            </w:r>
          </w:p>
        </w:tc>
      </w:tr>
      <w:tr w:rsidR="00D93E5D" w:rsidRPr="00C40310" w:rsidTr="00A87757">
        <w:trPr>
          <w:gridAfter w:val="1"/>
          <w:wAfter w:w="60" w:type="dxa"/>
          <w:trHeight w:val="3915"/>
        </w:trPr>
        <w:tc>
          <w:tcPr>
            <w:tcW w:w="2364" w:type="dxa"/>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Патриотическое социальное  нравственное</w:t>
            </w:r>
          </w:p>
        </w:tc>
        <w:tc>
          <w:tcPr>
            <w:tcW w:w="2232" w:type="dxa"/>
            <w:gridSpan w:val="3"/>
          </w:tcPr>
          <w:p w:rsidR="00D93E5D" w:rsidRPr="00B84A3D" w:rsidRDefault="00D93E5D" w:rsidP="00A87757">
            <w:pPr>
              <w:ind w:right="-20"/>
              <w:rPr>
                <w:rFonts w:asciiTheme="majorHAnsi" w:hAnsiTheme="majorHAnsi"/>
                <w:sz w:val="24"/>
                <w:szCs w:val="24"/>
              </w:rPr>
            </w:pPr>
            <w:r w:rsidRPr="00B84A3D">
              <w:rPr>
                <w:rFonts w:asciiTheme="majorHAnsi" w:hAnsiTheme="majorHAnsi"/>
                <w:sz w:val="24"/>
                <w:szCs w:val="24"/>
              </w:rPr>
              <w:t>2</w:t>
            </w:r>
            <w:r w:rsidRPr="00B84A3D">
              <w:rPr>
                <w:rFonts w:asciiTheme="majorHAnsi" w:hAnsiTheme="majorHAnsi"/>
                <w:spacing w:val="2"/>
                <w:sz w:val="24"/>
                <w:szCs w:val="24"/>
              </w:rPr>
              <w:t xml:space="preserve"> </w:t>
            </w:r>
            <w:r w:rsidRPr="00B84A3D">
              <w:rPr>
                <w:rFonts w:asciiTheme="majorHAnsi" w:hAnsiTheme="majorHAnsi"/>
                <w:spacing w:val="1"/>
                <w:sz w:val="24"/>
                <w:szCs w:val="24"/>
              </w:rPr>
              <w:t>ф</w:t>
            </w:r>
            <w:r w:rsidRPr="00B84A3D">
              <w:rPr>
                <w:rFonts w:asciiTheme="majorHAnsi" w:hAnsiTheme="majorHAnsi"/>
                <w:spacing w:val="-6"/>
                <w:sz w:val="24"/>
                <w:szCs w:val="24"/>
              </w:rPr>
              <w:t>е</w:t>
            </w:r>
            <w:r w:rsidRPr="00B84A3D">
              <w:rPr>
                <w:rFonts w:asciiTheme="majorHAnsi" w:hAnsiTheme="majorHAnsi"/>
                <w:sz w:val="24"/>
                <w:szCs w:val="24"/>
              </w:rPr>
              <w:t>вр</w:t>
            </w:r>
            <w:r w:rsidRPr="00B84A3D">
              <w:rPr>
                <w:rFonts w:asciiTheme="majorHAnsi" w:hAnsiTheme="majorHAnsi"/>
                <w:spacing w:val="2"/>
                <w:sz w:val="24"/>
                <w:szCs w:val="24"/>
              </w:rPr>
              <w:t>а</w:t>
            </w:r>
            <w:r w:rsidRPr="00B84A3D">
              <w:rPr>
                <w:rFonts w:asciiTheme="majorHAnsi" w:hAnsiTheme="majorHAnsi"/>
                <w:sz w:val="24"/>
                <w:szCs w:val="24"/>
              </w:rPr>
              <w:t>ля</w:t>
            </w:r>
          </w:p>
          <w:p w:rsidR="00D93E5D" w:rsidRPr="00B84A3D" w:rsidRDefault="00D93E5D" w:rsidP="00A87757">
            <w:pPr>
              <w:ind w:left="29" w:right="-83"/>
              <w:rPr>
                <w:rFonts w:asciiTheme="majorHAnsi" w:hAnsiTheme="majorHAnsi"/>
                <w:bCs/>
                <w:sz w:val="24"/>
                <w:szCs w:val="24"/>
              </w:rPr>
            </w:pPr>
            <w:r w:rsidRPr="00B84A3D">
              <w:rPr>
                <w:rFonts w:asciiTheme="majorHAnsi" w:hAnsiTheme="majorHAnsi"/>
                <w:bCs/>
                <w:spacing w:val="1"/>
                <w:sz w:val="24"/>
                <w:szCs w:val="24"/>
              </w:rPr>
              <w:t>Д</w:t>
            </w:r>
            <w:r w:rsidRPr="00B84A3D">
              <w:rPr>
                <w:rFonts w:asciiTheme="majorHAnsi" w:hAnsiTheme="majorHAnsi"/>
                <w:bCs/>
                <w:spacing w:val="-1"/>
                <w:sz w:val="24"/>
                <w:szCs w:val="24"/>
              </w:rPr>
              <w:t>е</w:t>
            </w:r>
            <w:r w:rsidRPr="00B84A3D">
              <w:rPr>
                <w:rFonts w:asciiTheme="majorHAnsi" w:hAnsiTheme="majorHAnsi"/>
                <w:bCs/>
                <w:sz w:val="24"/>
                <w:szCs w:val="24"/>
              </w:rPr>
              <w:t>нь</w:t>
            </w:r>
            <w:r w:rsidRPr="00B84A3D">
              <w:rPr>
                <w:rFonts w:asciiTheme="majorHAnsi" w:hAnsiTheme="majorHAnsi"/>
                <w:bCs/>
                <w:spacing w:val="-4"/>
                <w:sz w:val="24"/>
                <w:szCs w:val="24"/>
              </w:rPr>
              <w:t xml:space="preserve"> </w:t>
            </w:r>
            <w:r w:rsidRPr="00B84A3D">
              <w:rPr>
                <w:rFonts w:asciiTheme="majorHAnsi" w:hAnsiTheme="majorHAnsi"/>
                <w:bCs/>
                <w:spacing w:val="-2"/>
                <w:sz w:val="24"/>
                <w:szCs w:val="24"/>
              </w:rPr>
              <w:t>р</w:t>
            </w:r>
            <w:r w:rsidRPr="00B84A3D">
              <w:rPr>
                <w:rFonts w:asciiTheme="majorHAnsi" w:hAnsiTheme="majorHAnsi"/>
                <w:bCs/>
                <w:spacing w:val="-4"/>
                <w:sz w:val="24"/>
                <w:szCs w:val="24"/>
              </w:rPr>
              <w:t>а</w:t>
            </w:r>
            <w:r w:rsidRPr="00B84A3D">
              <w:rPr>
                <w:rFonts w:asciiTheme="majorHAnsi" w:hAnsiTheme="majorHAnsi"/>
                <w:bCs/>
                <w:spacing w:val="-2"/>
                <w:sz w:val="24"/>
                <w:szCs w:val="24"/>
              </w:rPr>
              <w:t>з</w:t>
            </w:r>
            <w:r w:rsidRPr="00B84A3D">
              <w:rPr>
                <w:rFonts w:asciiTheme="majorHAnsi" w:hAnsiTheme="majorHAnsi"/>
                <w:bCs/>
                <w:spacing w:val="3"/>
                <w:sz w:val="24"/>
                <w:szCs w:val="24"/>
              </w:rPr>
              <w:t>г</w:t>
            </w:r>
            <w:r w:rsidRPr="00B84A3D">
              <w:rPr>
                <w:rFonts w:asciiTheme="majorHAnsi" w:hAnsiTheme="majorHAnsi"/>
                <w:bCs/>
                <w:spacing w:val="-1"/>
                <w:sz w:val="24"/>
                <w:szCs w:val="24"/>
              </w:rPr>
              <w:t>р</w:t>
            </w:r>
            <w:r w:rsidRPr="00B84A3D">
              <w:rPr>
                <w:rFonts w:asciiTheme="majorHAnsi" w:hAnsiTheme="majorHAnsi"/>
                <w:bCs/>
                <w:sz w:val="24"/>
                <w:szCs w:val="24"/>
              </w:rPr>
              <w:t>о</w:t>
            </w:r>
            <w:r w:rsidRPr="00B84A3D">
              <w:rPr>
                <w:rFonts w:asciiTheme="majorHAnsi" w:hAnsiTheme="majorHAnsi"/>
                <w:bCs/>
                <w:spacing w:val="2"/>
                <w:sz w:val="24"/>
                <w:szCs w:val="24"/>
              </w:rPr>
              <w:t>м</w:t>
            </w:r>
            <w:r w:rsidRPr="00B84A3D">
              <w:rPr>
                <w:rFonts w:asciiTheme="majorHAnsi" w:hAnsiTheme="majorHAnsi"/>
                <w:bCs/>
                <w:spacing w:val="1"/>
                <w:sz w:val="24"/>
                <w:szCs w:val="24"/>
              </w:rPr>
              <w:t>а</w:t>
            </w:r>
            <w:r w:rsidRPr="00B84A3D">
              <w:rPr>
                <w:rFonts w:asciiTheme="majorHAnsi" w:hAnsiTheme="majorHAnsi"/>
                <w:bCs/>
                <w:sz w:val="24"/>
                <w:szCs w:val="24"/>
              </w:rPr>
              <w:t xml:space="preserve"> </w:t>
            </w:r>
            <w:r w:rsidRPr="00B84A3D">
              <w:rPr>
                <w:rFonts w:asciiTheme="majorHAnsi" w:hAnsiTheme="majorHAnsi"/>
                <w:bCs/>
                <w:spacing w:val="-1"/>
                <w:sz w:val="24"/>
                <w:szCs w:val="24"/>
              </w:rPr>
              <w:t>с</w:t>
            </w:r>
            <w:r w:rsidRPr="00B84A3D">
              <w:rPr>
                <w:rFonts w:asciiTheme="majorHAnsi" w:hAnsiTheme="majorHAnsi"/>
                <w:bCs/>
                <w:sz w:val="24"/>
                <w:szCs w:val="24"/>
              </w:rPr>
              <w:t>ов</w:t>
            </w:r>
            <w:r w:rsidRPr="00B84A3D">
              <w:rPr>
                <w:rFonts w:asciiTheme="majorHAnsi" w:hAnsiTheme="majorHAnsi"/>
                <w:bCs/>
                <w:spacing w:val="-1"/>
                <w:sz w:val="24"/>
                <w:szCs w:val="24"/>
              </w:rPr>
              <w:t>е</w:t>
            </w:r>
            <w:r w:rsidRPr="00B84A3D">
              <w:rPr>
                <w:rFonts w:asciiTheme="majorHAnsi" w:hAnsiTheme="majorHAnsi"/>
                <w:bCs/>
                <w:spacing w:val="-3"/>
                <w:sz w:val="24"/>
                <w:szCs w:val="24"/>
              </w:rPr>
              <w:t>т</w:t>
            </w:r>
            <w:r w:rsidRPr="00B84A3D">
              <w:rPr>
                <w:rFonts w:asciiTheme="majorHAnsi" w:hAnsiTheme="majorHAnsi"/>
                <w:bCs/>
                <w:spacing w:val="-1"/>
                <w:sz w:val="24"/>
                <w:szCs w:val="24"/>
              </w:rPr>
              <w:t>с</w:t>
            </w:r>
            <w:r w:rsidRPr="00B84A3D">
              <w:rPr>
                <w:rFonts w:asciiTheme="majorHAnsi" w:hAnsiTheme="majorHAnsi"/>
                <w:bCs/>
                <w:sz w:val="24"/>
                <w:szCs w:val="24"/>
              </w:rPr>
              <w:t>к</w:t>
            </w:r>
            <w:r w:rsidRPr="00B84A3D">
              <w:rPr>
                <w:rFonts w:asciiTheme="majorHAnsi" w:hAnsiTheme="majorHAnsi"/>
                <w:bCs/>
                <w:spacing w:val="2"/>
                <w:sz w:val="24"/>
                <w:szCs w:val="24"/>
              </w:rPr>
              <w:t>и</w:t>
            </w:r>
            <w:r w:rsidRPr="00B84A3D">
              <w:rPr>
                <w:rFonts w:asciiTheme="majorHAnsi" w:hAnsiTheme="majorHAnsi"/>
                <w:bCs/>
                <w:sz w:val="24"/>
                <w:szCs w:val="24"/>
              </w:rPr>
              <w:t>ми во</w:t>
            </w:r>
            <w:r w:rsidRPr="00B84A3D">
              <w:rPr>
                <w:rFonts w:asciiTheme="majorHAnsi" w:hAnsiTheme="majorHAnsi"/>
                <w:bCs/>
                <w:spacing w:val="2"/>
                <w:sz w:val="24"/>
                <w:szCs w:val="24"/>
              </w:rPr>
              <w:t>й</w:t>
            </w:r>
            <w:r w:rsidRPr="00B84A3D">
              <w:rPr>
                <w:rFonts w:asciiTheme="majorHAnsi" w:hAnsiTheme="majorHAnsi"/>
                <w:bCs/>
                <w:sz w:val="24"/>
                <w:szCs w:val="24"/>
              </w:rPr>
              <w:t>ск</w:t>
            </w:r>
            <w:r w:rsidRPr="00B84A3D">
              <w:rPr>
                <w:rFonts w:asciiTheme="majorHAnsi" w:hAnsiTheme="majorHAnsi"/>
                <w:bCs/>
                <w:spacing w:val="-2"/>
                <w:sz w:val="24"/>
                <w:szCs w:val="24"/>
              </w:rPr>
              <w:t>а</w:t>
            </w:r>
            <w:r w:rsidRPr="00B84A3D">
              <w:rPr>
                <w:rFonts w:asciiTheme="majorHAnsi" w:hAnsiTheme="majorHAnsi"/>
                <w:bCs/>
                <w:spacing w:val="-1"/>
                <w:sz w:val="24"/>
                <w:szCs w:val="24"/>
              </w:rPr>
              <w:t>м</w:t>
            </w:r>
            <w:r w:rsidRPr="00B84A3D">
              <w:rPr>
                <w:rFonts w:asciiTheme="majorHAnsi" w:hAnsiTheme="majorHAnsi"/>
                <w:bCs/>
                <w:sz w:val="24"/>
                <w:szCs w:val="24"/>
              </w:rPr>
              <w:t xml:space="preserve">и </w:t>
            </w:r>
            <w:r w:rsidRPr="00B84A3D">
              <w:rPr>
                <w:rFonts w:asciiTheme="majorHAnsi" w:hAnsiTheme="majorHAnsi"/>
                <w:bCs/>
                <w:spacing w:val="2"/>
                <w:sz w:val="24"/>
                <w:szCs w:val="24"/>
              </w:rPr>
              <w:t>н</w:t>
            </w:r>
            <w:r w:rsidRPr="00B84A3D">
              <w:rPr>
                <w:rFonts w:asciiTheme="majorHAnsi" w:hAnsiTheme="majorHAnsi"/>
                <w:bCs/>
                <w:sz w:val="24"/>
                <w:szCs w:val="24"/>
              </w:rPr>
              <w:t>е</w:t>
            </w:r>
            <w:r w:rsidRPr="00B84A3D">
              <w:rPr>
                <w:rFonts w:asciiTheme="majorHAnsi" w:hAnsiTheme="majorHAnsi"/>
                <w:bCs/>
                <w:spacing w:val="-2"/>
                <w:sz w:val="24"/>
                <w:szCs w:val="24"/>
              </w:rPr>
              <w:t>м</w:t>
            </w:r>
            <w:r w:rsidRPr="00B84A3D">
              <w:rPr>
                <w:rFonts w:asciiTheme="majorHAnsi" w:hAnsiTheme="majorHAnsi"/>
                <w:bCs/>
                <w:spacing w:val="-1"/>
                <w:sz w:val="24"/>
                <w:szCs w:val="24"/>
              </w:rPr>
              <w:t>е</w:t>
            </w:r>
            <w:r w:rsidRPr="00B84A3D">
              <w:rPr>
                <w:rFonts w:asciiTheme="majorHAnsi" w:hAnsiTheme="majorHAnsi"/>
                <w:bCs/>
                <w:spacing w:val="1"/>
                <w:sz w:val="24"/>
                <w:szCs w:val="24"/>
              </w:rPr>
              <w:t>ц</w:t>
            </w:r>
            <w:r w:rsidRPr="00B84A3D">
              <w:rPr>
                <w:rFonts w:asciiTheme="majorHAnsi" w:hAnsiTheme="majorHAnsi"/>
                <w:bCs/>
                <w:spacing w:val="2"/>
                <w:sz w:val="24"/>
                <w:szCs w:val="24"/>
              </w:rPr>
              <w:t>ко</w:t>
            </w:r>
            <w:r w:rsidRPr="00B84A3D">
              <w:rPr>
                <w:rFonts w:asciiTheme="majorHAnsi" w:hAnsiTheme="majorHAnsi"/>
                <w:bCs/>
                <w:sz w:val="24"/>
                <w:szCs w:val="24"/>
              </w:rPr>
              <w:t>-ф</w:t>
            </w:r>
            <w:r w:rsidRPr="00B84A3D">
              <w:rPr>
                <w:rFonts w:asciiTheme="majorHAnsi" w:hAnsiTheme="majorHAnsi"/>
                <w:bCs/>
                <w:spacing w:val="-3"/>
                <w:sz w:val="24"/>
                <w:szCs w:val="24"/>
              </w:rPr>
              <w:t>а</w:t>
            </w:r>
            <w:r w:rsidRPr="00B84A3D">
              <w:rPr>
                <w:rFonts w:asciiTheme="majorHAnsi" w:hAnsiTheme="majorHAnsi"/>
                <w:bCs/>
                <w:spacing w:val="3"/>
                <w:sz w:val="24"/>
                <w:szCs w:val="24"/>
              </w:rPr>
              <w:t>ши</w:t>
            </w:r>
            <w:r w:rsidRPr="00B84A3D">
              <w:rPr>
                <w:rFonts w:asciiTheme="majorHAnsi" w:hAnsiTheme="majorHAnsi"/>
                <w:bCs/>
                <w:sz w:val="24"/>
                <w:szCs w:val="24"/>
              </w:rPr>
              <w:t>с</w:t>
            </w:r>
            <w:r w:rsidRPr="00B84A3D">
              <w:rPr>
                <w:rFonts w:asciiTheme="majorHAnsi" w:hAnsiTheme="majorHAnsi"/>
                <w:bCs/>
                <w:spacing w:val="-2"/>
                <w:sz w:val="24"/>
                <w:szCs w:val="24"/>
              </w:rPr>
              <w:t>тс</w:t>
            </w:r>
            <w:r w:rsidRPr="00B84A3D">
              <w:rPr>
                <w:rFonts w:asciiTheme="majorHAnsi" w:hAnsiTheme="majorHAnsi"/>
                <w:bCs/>
                <w:sz w:val="24"/>
                <w:szCs w:val="24"/>
              </w:rPr>
              <w:t>к</w:t>
            </w:r>
            <w:r w:rsidRPr="00B84A3D">
              <w:rPr>
                <w:rFonts w:asciiTheme="majorHAnsi" w:hAnsiTheme="majorHAnsi"/>
                <w:bCs/>
                <w:spacing w:val="3"/>
                <w:sz w:val="24"/>
                <w:szCs w:val="24"/>
              </w:rPr>
              <w:t>и</w:t>
            </w:r>
            <w:r w:rsidRPr="00B84A3D">
              <w:rPr>
                <w:rFonts w:asciiTheme="majorHAnsi" w:hAnsiTheme="majorHAnsi"/>
                <w:bCs/>
                <w:sz w:val="24"/>
                <w:szCs w:val="24"/>
              </w:rPr>
              <w:t>х</w:t>
            </w:r>
            <w:r w:rsidRPr="00B84A3D">
              <w:rPr>
                <w:rFonts w:asciiTheme="majorHAnsi" w:hAnsiTheme="majorHAnsi"/>
                <w:bCs/>
                <w:spacing w:val="-1"/>
                <w:sz w:val="24"/>
                <w:szCs w:val="24"/>
              </w:rPr>
              <w:t xml:space="preserve"> </w:t>
            </w:r>
            <w:r w:rsidRPr="00B84A3D">
              <w:rPr>
                <w:rFonts w:asciiTheme="majorHAnsi" w:hAnsiTheme="majorHAnsi"/>
                <w:bCs/>
                <w:sz w:val="24"/>
                <w:szCs w:val="24"/>
              </w:rPr>
              <w:t>в</w:t>
            </w:r>
            <w:r w:rsidRPr="00B84A3D">
              <w:rPr>
                <w:rFonts w:asciiTheme="majorHAnsi" w:hAnsiTheme="majorHAnsi"/>
                <w:bCs/>
                <w:spacing w:val="-3"/>
                <w:sz w:val="24"/>
                <w:szCs w:val="24"/>
              </w:rPr>
              <w:t>о</w:t>
            </w:r>
            <w:r w:rsidRPr="00B84A3D">
              <w:rPr>
                <w:rFonts w:asciiTheme="majorHAnsi" w:hAnsiTheme="majorHAnsi"/>
                <w:bCs/>
                <w:sz w:val="24"/>
                <w:szCs w:val="24"/>
              </w:rPr>
              <w:t xml:space="preserve">йск </w:t>
            </w:r>
            <w:proofErr w:type="gramStart"/>
            <w:r w:rsidRPr="00B84A3D">
              <w:rPr>
                <w:rFonts w:asciiTheme="majorHAnsi" w:hAnsiTheme="majorHAnsi"/>
                <w:bCs/>
                <w:sz w:val="24"/>
                <w:szCs w:val="24"/>
              </w:rPr>
              <w:t>в</w:t>
            </w:r>
            <w:proofErr w:type="gramEnd"/>
          </w:p>
          <w:p w:rsidR="00D93E5D" w:rsidRPr="00B84A3D" w:rsidRDefault="00D93E5D" w:rsidP="00A87757">
            <w:pPr>
              <w:rPr>
                <w:rFonts w:asciiTheme="majorHAnsi" w:hAnsiTheme="majorHAnsi"/>
                <w:bCs/>
                <w:sz w:val="24"/>
                <w:szCs w:val="24"/>
              </w:rPr>
            </w:pPr>
            <w:r w:rsidRPr="00B84A3D">
              <w:rPr>
                <w:rFonts w:asciiTheme="majorHAnsi" w:hAnsiTheme="majorHAnsi"/>
                <w:bCs/>
                <w:sz w:val="24"/>
                <w:szCs w:val="24"/>
              </w:rPr>
              <w:t>С</w:t>
            </w:r>
            <w:r w:rsidRPr="00B84A3D">
              <w:rPr>
                <w:rFonts w:asciiTheme="majorHAnsi" w:hAnsiTheme="majorHAnsi"/>
                <w:bCs/>
                <w:spacing w:val="1"/>
                <w:sz w:val="24"/>
                <w:szCs w:val="24"/>
              </w:rPr>
              <w:t>т</w:t>
            </w:r>
            <w:r w:rsidRPr="00B84A3D">
              <w:rPr>
                <w:rFonts w:asciiTheme="majorHAnsi" w:hAnsiTheme="majorHAnsi"/>
                <w:bCs/>
                <w:spacing w:val="-2"/>
                <w:sz w:val="24"/>
                <w:szCs w:val="24"/>
              </w:rPr>
              <w:t>а</w:t>
            </w:r>
            <w:r w:rsidRPr="00B84A3D">
              <w:rPr>
                <w:rFonts w:asciiTheme="majorHAnsi" w:hAnsiTheme="majorHAnsi"/>
                <w:bCs/>
                <w:sz w:val="24"/>
                <w:szCs w:val="24"/>
              </w:rPr>
              <w:t>л</w:t>
            </w:r>
            <w:r w:rsidRPr="00B84A3D">
              <w:rPr>
                <w:rFonts w:asciiTheme="majorHAnsi" w:hAnsiTheme="majorHAnsi"/>
                <w:bCs/>
                <w:spacing w:val="1"/>
                <w:sz w:val="24"/>
                <w:szCs w:val="24"/>
              </w:rPr>
              <w:t>ин</w:t>
            </w:r>
            <w:r w:rsidRPr="00B84A3D">
              <w:rPr>
                <w:rFonts w:asciiTheme="majorHAnsi" w:hAnsiTheme="majorHAnsi"/>
                <w:bCs/>
                <w:sz w:val="24"/>
                <w:szCs w:val="24"/>
              </w:rPr>
              <w:t>гр</w:t>
            </w:r>
            <w:r w:rsidRPr="00B84A3D">
              <w:rPr>
                <w:rFonts w:asciiTheme="majorHAnsi" w:hAnsiTheme="majorHAnsi"/>
                <w:bCs/>
                <w:spacing w:val="-4"/>
                <w:sz w:val="24"/>
                <w:szCs w:val="24"/>
              </w:rPr>
              <w:t>а</w:t>
            </w:r>
            <w:r w:rsidRPr="00B84A3D">
              <w:rPr>
                <w:rFonts w:asciiTheme="majorHAnsi" w:hAnsiTheme="majorHAnsi"/>
                <w:bCs/>
                <w:spacing w:val="-1"/>
                <w:sz w:val="24"/>
                <w:szCs w:val="24"/>
              </w:rPr>
              <w:t>д</w:t>
            </w:r>
            <w:r w:rsidRPr="00B84A3D">
              <w:rPr>
                <w:rFonts w:asciiTheme="majorHAnsi" w:hAnsiTheme="majorHAnsi"/>
                <w:bCs/>
                <w:spacing w:val="-2"/>
                <w:sz w:val="24"/>
                <w:szCs w:val="24"/>
              </w:rPr>
              <w:t>с</w:t>
            </w:r>
            <w:r w:rsidRPr="00B84A3D">
              <w:rPr>
                <w:rFonts w:asciiTheme="majorHAnsi" w:hAnsiTheme="majorHAnsi"/>
                <w:bCs/>
                <w:spacing w:val="1"/>
                <w:sz w:val="24"/>
                <w:szCs w:val="24"/>
              </w:rPr>
              <w:t>к</w:t>
            </w:r>
            <w:r w:rsidRPr="00B84A3D">
              <w:rPr>
                <w:rFonts w:asciiTheme="majorHAnsi" w:hAnsiTheme="majorHAnsi"/>
                <w:bCs/>
                <w:sz w:val="24"/>
                <w:szCs w:val="24"/>
              </w:rPr>
              <w:t>ой битве</w:t>
            </w:r>
          </w:p>
          <w:p w:rsidR="00D93E5D" w:rsidRPr="00B84A3D" w:rsidRDefault="00D93E5D" w:rsidP="00A87757">
            <w:pPr>
              <w:rPr>
                <w:rFonts w:asciiTheme="majorHAnsi" w:hAnsiTheme="majorHAnsi"/>
                <w:sz w:val="24"/>
                <w:szCs w:val="24"/>
              </w:rPr>
            </w:pPr>
            <w:r>
              <w:rPr>
                <w:rFonts w:asciiTheme="majorHAnsi" w:hAnsiTheme="majorHAnsi"/>
                <w:bCs/>
                <w:sz w:val="24"/>
                <w:szCs w:val="24"/>
              </w:rPr>
              <w:t>(п</w:t>
            </w:r>
            <w:r w:rsidRPr="00B84A3D">
              <w:rPr>
                <w:rFonts w:asciiTheme="majorHAnsi" w:hAnsiTheme="majorHAnsi"/>
                <w:bCs/>
                <w:sz w:val="24"/>
                <w:szCs w:val="24"/>
              </w:rPr>
              <w:t xml:space="preserve">о ФОП </w:t>
            </w:r>
            <w:r>
              <w:rPr>
                <w:rFonts w:asciiTheme="majorHAnsi" w:hAnsiTheme="majorHAnsi"/>
                <w:bCs/>
                <w:sz w:val="24"/>
                <w:szCs w:val="24"/>
              </w:rPr>
              <w:t>ДО</w:t>
            </w:r>
            <w:r w:rsidRPr="00B84A3D">
              <w:rPr>
                <w:rFonts w:asciiTheme="majorHAnsi" w:hAnsiTheme="majorHAnsi"/>
                <w:bCs/>
                <w:sz w:val="24"/>
                <w:szCs w:val="24"/>
              </w:rPr>
              <w:t xml:space="preserve"> ситуативно)</w:t>
            </w:r>
          </w:p>
        </w:tc>
        <w:tc>
          <w:tcPr>
            <w:tcW w:w="5134" w:type="dxa"/>
            <w:gridSpan w:val="7"/>
          </w:tcPr>
          <w:p w:rsidR="00D93E5D" w:rsidRPr="00B84A3D" w:rsidRDefault="00D93E5D" w:rsidP="00A87757">
            <w:pPr>
              <w:spacing w:before="16"/>
              <w:ind w:right="204"/>
              <w:rPr>
                <w:rFonts w:asciiTheme="majorHAnsi" w:hAnsiTheme="majorHAnsi"/>
                <w:sz w:val="24"/>
                <w:szCs w:val="24"/>
              </w:rPr>
            </w:pPr>
            <w:r w:rsidRPr="00B84A3D">
              <w:rPr>
                <w:rFonts w:asciiTheme="majorHAnsi" w:hAnsiTheme="majorHAnsi"/>
                <w:spacing w:val="3"/>
                <w:sz w:val="24"/>
                <w:szCs w:val="24"/>
              </w:rPr>
              <w:t>О</w:t>
            </w:r>
            <w:r w:rsidRPr="00B84A3D">
              <w:rPr>
                <w:rFonts w:asciiTheme="majorHAnsi" w:hAnsiTheme="majorHAnsi"/>
                <w:spacing w:val="4"/>
                <w:sz w:val="24"/>
                <w:szCs w:val="24"/>
              </w:rPr>
              <w:t>р</w:t>
            </w:r>
            <w:r w:rsidRPr="00B84A3D">
              <w:rPr>
                <w:rFonts w:asciiTheme="majorHAnsi" w:hAnsiTheme="majorHAnsi"/>
                <w:spacing w:val="5"/>
                <w:sz w:val="24"/>
                <w:szCs w:val="24"/>
              </w:rPr>
              <w:t>г</w:t>
            </w:r>
            <w:r w:rsidRPr="00B84A3D">
              <w:rPr>
                <w:rFonts w:asciiTheme="majorHAnsi" w:hAnsiTheme="majorHAnsi"/>
                <w:spacing w:val="8"/>
                <w:sz w:val="24"/>
                <w:szCs w:val="24"/>
              </w:rPr>
              <w:t>а</w:t>
            </w:r>
            <w:r w:rsidRPr="00B84A3D">
              <w:rPr>
                <w:rFonts w:asciiTheme="majorHAnsi" w:hAnsiTheme="majorHAnsi"/>
                <w:spacing w:val="1"/>
                <w:sz w:val="24"/>
                <w:szCs w:val="24"/>
              </w:rPr>
              <w:t>н</w:t>
            </w:r>
            <w:r w:rsidRPr="00B84A3D">
              <w:rPr>
                <w:rFonts w:asciiTheme="majorHAnsi" w:hAnsiTheme="majorHAnsi"/>
                <w:spacing w:val="8"/>
                <w:sz w:val="24"/>
                <w:szCs w:val="24"/>
              </w:rPr>
              <w:t>и</w:t>
            </w:r>
            <w:r w:rsidRPr="00B84A3D">
              <w:rPr>
                <w:rFonts w:asciiTheme="majorHAnsi" w:hAnsiTheme="majorHAnsi"/>
                <w:spacing w:val="4"/>
                <w:sz w:val="24"/>
                <w:szCs w:val="24"/>
              </w:rPr>
              <w:t>з</w:t>
            </w:r>
            <w:r w:rsidRPr="00B84A3D">
              <w:rPr>
                <w:rFonts w:asciiTheme="majorHAnsi" w:hAnsiTheme="majorHAnsi"/>
                <w:spacing w:val="3"/>
                <w:sz w:val="24"/>
                <w:szCs w:val="24"/>
              </w:rPr>
              <w:t>а</w:t>
            </w:r>
            <w:r w:rsidRPr="00B84A3D">
              <w:rPr>
                <w:rFonts w:asciiTheme="majorHAnsi" w:hAnsiTheme="majorHAnsi"/>
                <w:spacing w:val="6"/>
                <w:sz w:val="24"/>
                <w:szCs w:val="24"/>
              </w:rPr>
              <w:t>ц</w:t>
            </w:r>
            <w:r w:rsidRPr="00B84A3D">
              <w:rPr>
                <w:rFonts w:asciiTheme="majorHAnsi" w:hAnsiTheme="majorHAnsi"/>
                <w:spacing w:val="7"/>
                <w:sz w:val="24"/>
                <w:szCs w:val="24"/>
              </w:rPr>
              <w:t>и</w:t>
            </w:r>
            <w:r w:rsidRPr="00B84A3D">
              <w:rPr>
                <w:rFonts w:asciiTheme="majorHAnsi" w:hAnsiTheme="majorHAnsi"/>
                <w:sz w:val="24"/>
                <w:szCs w:val="24"/>
              </w:rPr>
              <w:t>я</w:t>
            </w:r>
            <w:r w:rsidRPr="00B84A3D">
              <w:rPr>
                <w:rFonts w:asciiTheme="majorHAnsi" w:hAnsiTheme="majorHAnsi"/>
                <w:spacing w:val="6"/>
                <w:sz w:val="24"/>
                <w:szCs w:val="24"/>
              </w:rPr>
              <w:t xml:space="preserve"> </w:t>
            </w:r>
            <w:r w:rsidRPr="00B84A3D">
              <w:rPr>
                <w:rFonts w:asciiTheme="majorHAnsi" w:hAnsiTheme="majorHAnsi"/>
                <w:spacing w:val="8"/>
                <w:sz w:val="24"/>
                <w:szCs w:val="24"/>
              </w:rPr>
              <w:t>к</w:t>
            </w:r>
            <w:r w:rsidRPr="00B84A3D">
              <w:rPr>
                <w:rFonts w:asciiTheme="majorHAnsi" w:hAnsiTheme="majorHAnsi"/>
                <w:sz w:val="24"/>
                <w:szCs w:val="24"/>
              </w:rPr>
              <w:t>у</w:t>
            </w:r>
            <w:r w:rsidRPr="00B84A3D">
              <w:rPr>
                <w:rFonts w:asciiTheme="majorHAnsi" w:hAnsiTheme="majorHAnsi"/>
                <w:spacing w:val="5"/>
                <w:sz w:val="24"/>
                <w:szCs w:val="24"/>
              </w:rPr>
              <w:t>ль</w:t>
            </w:r>
            <w:r w:rsidRPr="00B84A3D">
              <w:rPr>
                <w:rFonts w:asciiTheme="majorHAnsi" w:hAnsiTheme="majorHAnsi"/>
                <w:spacing w:val="10"/>
                <w:sz w:val="24"/>
                <w:szCs w:val="24"/>
              </w:rPr>
              <w:t>т</w:t>
            </w:r>
            <w:r w:rsidRPr="00B84A3D">
              <w:rPr>
                <w:rFonts w:asciiTheme="majorHAnsi" w:hAnsiTheme="majorHAnsi"/>
                <w:sz w:val="24"/>
                <w:szCs w:val="24"/>
              </w:rPr>
              <w:t>у</w:t>
            </w:r>
            <w:r w:rsidRPr="00B84A3D">
              <w:rPr>
                <w:rFonts w:asciiTheme="majorHAnsi" w:hAnsiTheme="majorHAnsi"/>
                <w:spacing w:val="4"/>
                <w:sz w:val="24"/>
                <w:szCs w:val="24"/>
              </w:rPr>
              <w:t>р</w:t>
            </w:r>
            <w:r w:rsidRPr="00B84A3D">
              <w:rPr>
                <w:rFonts w:asciiTheme="majorHAnsi" w:hAnsiTheme="majorHAnsi"/>
                <w:spacing w:val="7"/>
                <w:sz w:val="24"/>
                <w:szCs w:val="24"/>
              </w:rPr>
              <w:t>н</w:t>
            </w:r>
            <w:r w:rsidRPr="00B84A3D">
              <w:rPr>
                <w:rFonts w:asciiTheme="majorHAnsi" w:hAnsiTheme="majorHAnsi"/>
                <w:spacing w:val="5"/>
                <w:sz w:val="24"/>
                <w:szCs w:val="24"/>
              </w:rPr>
              <w:t>ы</w:t>
            </w:r>
            <w:r w:rsidRPr="00B84A3D">
              <w:rPr>
                <w:rFonts w:asciiTheme="majorHAnsi" w:hAnsiTheme="majorHAnsi"/>
                <w:sz w:val="24"/>
                <w:szCs w:val="24"/>
              </w:rPr>
              <w:t>х</w:t>
            </w:r>
            <w:r w:rsidRPr="00B84A3D">
              <w:rPr>
                <w:rFonts w:asciiTheme="majorHAnsi" w:hAnsiTheme="majorHAnsi"/>
                <w:spacing w:val="11"/>
                <w:sz w:val="24"/>
                <w:szCs w:val="24"/>
              </w:rPr>
              <w:t xml:space="preserve"> </w:t>
            </w:r>
            <w:r w:rsidRPr="00B84A3D">
              <w:rPr>
                <w:rFonts w:asciiTheme="majorHAnsi" w:hAnsiTheme="majorHAnsi"/>
                <w:spacing w:val="7"/>
                <w:sz w:val="24"/>
                <w:szCs w:val="24"/>
              </w:rPr>
              <w:t>п</w:t>
            </w:r>
            <w:r w:rsidRPr="00B84A3D">
              <w:rPr>
                <w:rFonts w:asciiTheme="majorHAnsi" w:hAnsiTheme="majorHAnsi"/>
                <w:sz w:val="24"/>
                <w:szCs w:val="24"/>
              </w:rPr>
              <w:t>р</w:t>
            </w:r>
            <w:r w:rsidRPr="00B84A3D">
              <w:rPr>
                <w:rFonts w:asciiTheme="majorHAnsi" w:hAnsiTheme="majorHAnsi"/>
                <w:spacing w:val="8"/>
                <w:sz w:val="24"/>
                <w:szCs w:val="24"/>
              </w:rPr>
              <w:t>а</w:t>
            </w:r>
            <w:r w:rsidRPr="00B84A3D">
              <w:rPr>
                <w:rFonts w:asciiTheme="majorHAnsi" w:hAnsiTheme="majorHAnsi"/>
                <w:spacing w:val="2"/>
                <w:sz w:val="24"/>
                <w:szCs w:val="24"/>
              </w:rPr>
              <w:t>к</w:t>
            </w:r>
            <w:r w:rsidRPr="00B84A3D">
              <w:rPr>
                <w:rFonts w:asciiTheme="majorHAnsi" w:hAnsiTheme="majorHAnsi"/>
                <w:spacing w:val="4"/>
                <w:sz w:val="24"/>
                <w:szCs w:val="24"/>
              </w:rPr>
              <w:t>т</w:t>
            </w:r>
            <w:r w:rsidRPr="00B84A3D">
              <w:rPr>
                <w:rFonts w:asciiTheme="majorHAnsi" w:hAnsiTheme="majorHAnsi"/>
                <w:spacing w:val="7"/>
                <w:sz w:val="24"/>
                <w:szCs w:val="24"/>
              </w:rPr>
              <w:t>и</w:t>
            </w:r>
            <w:r w:rsidRPr="00B84A3D">
              <w:rPr>
                <w:rFonts w:asciiTheme="majorHAnsi" w:hAnsiTheme="majorHAnsi"/>
                <w:sz w:val="24"/>
                <w:szCs w:val="24"/>
              </w:rPr>
              <w:t>к</w:t>
            </w:r>
            <w:r w:rsidRPr="00B84A3D">
              <w:rPr>
                <w:rFonts w:asciiTheme="majorHAnsi" w:hAnsiTheme="majorHAnsi"/>
                <w:spacing w:val="10"/>
                <w:sz w:val="24"/>
                <w:szCs w:val="24"/>
              </w:rPr>
              <w:t xml:space="preserve"> </w:t>
            </w:r>
            <w:r w:rsidRPr="00B84A3D">
              <w:rPr>
                <w:rFonts w:asciiTheme="majorHAnsi" w:hAnsiTheme="majorHAnsi"/>
                <w:sz w:val="24"/>
                <w:szCs w:val="24"/>
              </w:rPr>
              <w:t xml:space="preserve">в </w:t>
            </w:r>
            <w:r w:rsidRPr="00B84A3D">
              <w:rPr>
                <w:rFonts w:asciiTheme="majorHAnsi" w:hAnsiTheme="majorHAnsi"/>
                <w:spacing w:val="4"/>
                <w:sz w:val="24"/>
                <w:szCs w:val="24"/>
              </w:rPr>
              <w:t>р</w:t>
            </w:r>
            <w:r w:rsidRPr="00B84A3D">
              <w:rPr>
                <w:rFonts w:asciiTheme="majorHAnsi" w:hAnsiTheme="majorHAnsi"/>
                <w:spacing w:val="2"/>
                <w:sz w:val="24"/>
                <w:szCs w:val="24"/>
              </w:rPr>
              <w:t>е</w:t>
            </w:r>
            <w:r w:rsidRPr="00B84A3D">
              <w:rPr>
                <w:rFonts w:asciiTheme="majorHAnsi" w:hAnsiTheme="majorHAnsi"/>
                <w:spacing w:val="5"/>
                <w:sz w:val="24"/>
                <w:szCs w:val="24"/>
              </w:rPr>
              <w:t>ж</w:t>
            </w:r>
            <w:r w:rsidRPr="00B84A3D">
              <w:rPr>
                <w:rFonts w:asciiTheme="majorHAnsi" w:hAnsiTheme="majorHAnsi"/>
                <w:spacing w:val="6"/>
                <w:sz w:val="24"/>
                <w:szCs w:val="24"/>
              </w:rPr>
              <w:t>и</w:t>
            </w:r>
            <w:r w:rsidRPr="00B84A3D">
              <w:rPr>
                <w:rFonts w:asciiTheme="majorHAnsi" w:hAnsiTheme="majorHAnsi"/>
                <w:spacing w:val="9"/>
                <w:sz w:val="24"/>
                <w:szCs w:val="24"/>
              </w:rPr>
              <w:t>м</w:t>
            </w:r>
            <w:r w:rsidRPr="00B84A3D">
              <w:rPr>
                <w:rFonts w:asciiTheme="majorHAnsi" w:hAnsiTheme="majorHAnsi"/>
                <w:spacing w:val="1"/>
                <w:sz w:val="24"/>
                <w:szCs w:val="24"/>
              </w:rPr>
              <w:t>е</w:t>
            </w:r>
            <w:r w:rsidRPr="00B84A3D">
              <w:rPr>
                <w:rFonts w:asciiTheme="majorHAnsi" w:hAnsiTheme="majorHAnsi"/>
                <w:spacing w:val="4"/>
                <w:sz w:val="24"/>
                <w:szCs w:val="24"/>
              </w:rPr>
              <w:t xml:space="preserve"> </w:t>
            </w:r>
            <w:r w:rsidRPr="00B84A3D">
              <w:rPr>
                <w:rFonts w:asciiTheme="majorHAnsi" w:hAnsiTheme="majorHAnsi"/>
                <w:spacing w:val="3"/>
                <w:sz w:val="24"/>
                <w:szCs w:val="24"/>
              </w:rPr>
              <w:t>д</w:t>
            </w:r>
            <w:r w:rsidRPr="00B84A3D">
              <w:rPr>
                <w:rFonts w:asciiTheme="majorHAnsi" w:hAnsiTheme="majorHAnsi"/>
                <w:spacing w:val="6"/>
                <w:sz w:val="24"/>
                <w:szCs w:val="24"/>
              </w:rPr>
              <w:t>н</w:t>
            </w:r>
            <w:r w:rsidRPr="00B84A3D">
              <w:rPr>
                <w:rFonts w:asciiTheme="majorHAnsi" w:hAnsiTheme="majorHAnsi"/>
                <w:sz w:val="24"/>
                <w:szCs w:val="24"/>
              </w:rPr>
              <w:t>я</w:t>
            </w:r>
          </w:p>
          <w:p w:rsidR="00D93E5D" w:rsidRPr="00B84A3D" w:rsidRDefault="00D93E5D" w:rsidP="00A87757">
            <w:pPr>
              <w:ind w:right="-20"/>
              <w:rPr>
                <w:rFonts w:asciiTheme="majorHAnsi" w:hAnsiTheme="majorHAnsi"/>
                <w:sz w:val="24"/>
                <w:szCs w:val="24"/>
              </w:rPr>
            </w:pPr>
            <w:r w:rsidRPr="00B84A3D">
              <w:rPr>
                <w:rFonts w:asciiTheme="majorHAnsi" w:hAnsiTheme="majorHAnsi"/>
                <w:spacing w:val="3"/>
                <w:sz w:val="24"/>
                <w:szCs w:val="24"/>
              </w:rPr>
              <w:t>(</w:t>
            </w:r>
            <w:r w:rsidRPr="00B84A3D">
              <w:rPr>
                <w:rFonts w:asciiTheme="majorHAnsi" w:hAnsiTheme="majorHAnsi"/>
                <w:sz w:val="24"/>
                <w:szCs w:val="24"/>
              </w:rPr>
              <w:t>в</w:t>
            </w:r>
            <w:r w:rsidRPr="00B84A3D">
              <w:rPr>
                <w:rFonts w:asciiTheme="majorHAnsi" w:hAnsiTheme="majorHAnsi"/>
                <w:spacing w:val="9"/>
                <w:sz w:val="24"/>
                <w:szCs w:val="24"/>
              </w:rPr>
              <w:t xml:space="preserve"> </w:t>
            </w:r>
            <w:r w:rsidRPr="00B84A3D">
              <w:rPr>
                <w:rFonts w:asciiTheme="majorHAnsi" w:hAnsiTheme="majorHAnsi"/>
                <w:spacing w:val="2"/>
                <w:sz w:val="24"/>
                <w:szCs w:val="24"/>
              </w:rPr>
              <w:t>с</w:t>
            </w:r>
            <w:r w:rsidRPr="00B84A3D">
              <w:rPr>
                <w:rFonts w:asciiTheme="majorHAnsi" w:hAnsiTheme="majorHAnsi"/>
                <w:spacing w:val="4"/>
                <w:sz w:val="24"/>
                <w:szCs w:val="24"/>
              </w:rPr>
              <w:t>о</w:t>
            </w:r>
            <w:r w:rsidRPr="00B84A3D">
              <w:rPr>
                <w:rFonts w:asciiTheme="majorHAnsi" w:hAnsiTheme="majorHAnsi"/>
                <w:spacing w:val="1"/>
                <w:sz w:val="24"/>
                <w:szCs w:val="24"/>
              </w:rPr>
              <w:t>о</w:t>
            </w:r>
            <w:r w:rsidRPr="00B84A3D">
              <w:rPr>
                <w:rFonts w:asciiTheme="majorHAnsi" w:hAnsiTheme="majorHAnsi"/>
                <w:spacing w:val="4"/>
                <w:sz w:val="24"/>
                <w:szCs w:val="24"/>
              </w:rPr>
              <w:t>т</w:t>
            </w:r>
            <w:r w:rsidRPr="00B84A3D">
              <w:rPr>
                <w:rFonts w:asciiTheme="majorHAnsi" w:hAnsiTheme="majorHAnsi"/>
                <w:spacing w:val="12"/>
                <w:sz w:val="24"/>
                <w:szCs w:val="24"/>
              </w:rPr>
              <w:t>в</w:t>
            </w:r>
            <w:r w:rsidRPr="00B84A3D">
              <w:rPr>
                <w:rFonts w:asciiTheme="majorHAnsi" w:hAnsiTheme="majorHAnsi"/>
                <w:sz w:val="24"/>
                <w:szCs w:val="24"/>
              </w:rPr>
              <w:t>е</w:t>
            </w:r>
            <w:r w:rsidRPr="00B84A3D">
              <w:rPr>
                <w:rFonts w:asciiTheme="majorHAnsi" w:hAnsiTheme="majorHAnsi"/>
                <w:spacing w:val="6"/>
                <w:sz w:val="24"/>
                <w:szCs w:val="24"/>
              </w:rPr>
              <w:t>т</w:t>
            </w:r>
            <w:r w:rsidRPr="00B84A3D">
              <w:rPr>
                <w:rFonts w:asciiTheme="majorHAnsi" w:hAnsiTheme="majorHAnsi"/>
                <w:spacing w:val="3"/>
                <w:sz w:val="24"/>
                <w:szCs w:val="24"/>
              </w:rPr>
              <w:t>с</w:t>
            </w:r>
            <w:r w:rsidRPr="00B84A3D">
              <w:rPr>
                <w:rFonts w:asciiTheme="majorHAnsi" w:hAnsiTheme="majorHAnsi"/>
                <w:spacing w:val="4"/>
                <w:sz w:val="24"/>
                <w:szCs w:val="24"/>
              </w:rPr>
              <w:t>т</w:t>
            </w:r>
            <w:r w:rsidRPr="00B84A3D">
              <w:rPr>
                <w:rFonts w:asciiTheme="majorHAnsi" w:hAnsiTheme="majorHAnsi"/>
                <w:spacing w:val="7"/>
                <w:sz w:val="24"/>
                <w:szCs w:val="24"/>
              </w:rPr>
              <w:t>ви</w:t>
            </w:r>
            <w:r w:rsidRPr="00B84A3D">
              <w:rPr>
                <w:rFonts w:asciiTheme="majorHAnsi" w:hAnsiTheme="majorHAnsi"/>
                <w:sz w:val="24"/>
                <w:szCs w:val="24"/>
              </w:rPr>
              <w:t>и</w:t>
            </w:r>
            <w:r w:rsidRPr="00B84A3D">
              <w:rPr>
                <w:rFonts w:asciiTheme="majorHAnsi" w:hAnsiTheme="majorHAnsi"/>
                <w:spacing w:val="9"/>
                <w:sz w:val="24"/>
                <w:szCs w:val="24"/>
              </w:rPr>
              <w:t xml:space="preserve"> </w:t>
            </w:r>
            <w:r w:rsidRPr="00B84A3D">
              <w:rPr>
                <w:rFonts w:asciiTheme="majorHAnsi" w:hAnsiTheme="majorHAnsi"/>
                <w:sz w:val="24"/>
                <w:szCs w:val="24"/>
              </w:rPr>
              <w:t>с</w:t>
            </w:r>
            <w:r w:rsidRPr="00B84A3D">
              <w:rPr>
                <w:rFonts w:asciiTheme="majorHAnsi" w:hAnsiTheme="majorHAnsi"/>
                <w:spacing w:val="5"/>
                <w:sz w:val="24"/>
                <w:szCs w:val="24"/>
              </w:rPr>
              <w:t xml:space="preserve"> </w:t>
            </w:r>
            <w:r w:rsidRPr="00B84A3D">
              <w:rPr>
                <w:rFonts w:asciiTheme="majorHAnsi" w:hAnsiTheme="majorHAnsi"/>
                <w:spacing w:val="6"/>
                <w:sz w:val="24"/>
                <w:szCs w:val="24"/>
              </w:rPr>
              <w:t>в</w:t>
            </w:r>
            <w:r w:rsidRPr="00B84A3D">
              <w:rPr>
                <w:rFonts w:asciiTheme="majorHAnsi" w:hAnsiTheme="majorHAnsi"/>
                <w:sz w:val="24"/>
                <w:szCs w:val="24"/>
              </w:rPr>
              <w:t>о</w:t>
            </w:r>
            <w:r w:rsidRPr="00B84A3D">
              <w:rPr>
                <w:rFonts w:asciiTheme="majorHAnsi" w:hAnsiTheme="majorHAnsi"/>
                <w:spacing w:val="3"/>
                <w:sz w:val="24"/>
                <w:szCs w:val="24"/>
              </w:rPr>
              <w:t>з</w:t>
            </w:r>
            <w:r w:rsidRPr="00B84A3D">
              <w:rPr>
                <w:rFonts w:asciiTheme="majorHAnsi" w:hAnsiTheme="majorHAnsi"/>
                <w:spacing w:val="5"/>
                <w:sz w:val="24"/>
                <w:szCs w:val="24"/>
              </w:rPr>
              <w:t>р</w:t>
            </w:r>
            <w:r w:rsidRPr="00B84A3D">
              <w:rPr>
                <w:rFonts w:asciiTheme="majorHAnsi" w:hAnsiTheme="majorHAnsi"/>
                <w:spacing w:val="7"/>
                <w:sz w:val="24"/>
                <w:szCs w:val="24"/>
              </w:rPr>
              <w:t>а</w:t>
            </w:r>
            <w:r w:rsidRPr="00B84A3D">
              <w:rPr>
                <w:rFonts w:asciiTheme="majorHAnsi" w:hAnsiTheme="majorHAnsi"/>
                <w:spacing w:val="3"/>
                <w:sz w:val="24"/>
                <w:szCs w:val="24"/>
              </w:rPr>
              <w:t>с</w:t>
            </w:r>
            <w:r w:rsidRPr="00B84A3D">
              <w:rPr>
                <w:rFonts w:asciiTheme="majorHAnsi" w:hAnsiTheme="majorHAnsi"/>
                <w:spacing w:val="9"/>
                <w:sz w:val="24"/>
                <w:szCs w:val="24"/>
              </w:rPr>
              <w:t>т</w:t>
            </w:r>
            <w:r w:rsidRPr="00B84A3D">
              <w:rPr>
                <w:rFonts w:asciiTheme="majorHAnsi" w:hAnsiTheme="majorHAnsi"/>
                <w:sz w:val="24"/>
                <w:szCs w:val="24"/>
              </w:rPr>
              <w:t>ом</w:t>
            </w:r>
            <w:r w:rsidRPr="00B84A3D">
              <w:rPr>
                <w:rFonts w:asciiTheme="majorHAnsi" w:hAnsiTheme="majorHAnsi"/>
                <w:spacing w:val="11"/>
                <w:sz w:val="24"/>
                <w:szCs w:val="24"/>
              </w:rPr>
              <w:t xml:space="preserve"> </w:t>
            </w:r>
            <w:r w:rsidRPr="00B84A3D">
              <w:rPr>
                <w:rFonts w:asciiTheme="majorHAnsi" w:hAnsiTheme="majorHAnsi"/>
                <w:spacing w:val="6"/>
                <w:sz w:val="24"/>
                <w:szCs w:val="24"/>
              </w:rPr>
              <w:t>д</w:t>
            </w:r>
            <w:r w:rsidRPr="00B84A3D">
              <w:rPr>
                <w:rFonts w:asciiTheme="majorHAnsi" w:hAnsiTheme="majorHAnsi"/>
                <w:sz w:val="24"/>
                <w:szCs w:val="24"/>
              </w:rPr>
              <w:t>е</w:t>
            </w:r>
            <w:r w:rsidRPr="00B84A3D">
              <w:rPr>
                <w:rFonts w:asciiTheme="majorHAnsi" w:hAnsiTheme="majorHAnsi"/>
                <w:spacing w:val="7"/>
                <w:sz w:val="24"/>
                <w:szCs w:val="24"/>
              </w:rPr>
              <w:t>т</w:t>
            </w:r>
            <w:r w:rsidRPr="00B84A3D">
              <w:rPr>
                <w:rFonts w:asciiTheme="majorHAnsi" w:hAnsiTheme="majorHAnsi"/>
                <w:sz w:val="24"/>
                <w:szCs w:val="24"/>
              </w:rPr>
              <w:t>е</w:t>
            </w:r>
            <w:r w:rsidRPr="00B84A3D">
              <w:rPr>
                <w:rFonts w:asciiTheme="majorHAnsi" w:hAnsiTheme="majorHAnsi"/>
                <w:spacing w:val="5"/>
                <w:sz w:val="24"/>
                <w:szCs w:val="24"/>
              </w:rPr>
              <w:t>й</w:t>
            </w:r>
            <w:r w:rsidRPr="00B84A3D">
              <w:rPr>
                <w:rFonts w:asciiTheme="majorHAnsi" w:hAnsiTheme="majorHAnsi"/>
                <w:sz w:val="24"/>
                <w:szCs w:val="24"/>
              </w:rPr>
              <w:t>)</w:t>
            </w:r>
          </w:p>
          <w:p w:rsidR="00D93E5D" w:rsidRPr="00B84A3D" w:rsidRDefault="00D93E5D" w:rsidP="00A87757">
            <w:pPr>
              <w:spacing w:before="35"/>
              <w:ind w:right="-20"/>
              <w:rPr>
                <w:rFonts w:asciiTheme="majorHAnsi" w:hAnsiTheme="majorHAnsi"/>
                <w:sz w:val="24"/>
                <w:szCs w:val="24"/>
              </w:rPr>
            </w:pPr>
            <w:r w:rsidRPr="00B84A3D">
              <w:rPr>
                <w:rFonts w:asciiTheme="majorHAnsi" w:hAnsiTheme="majorHAnsi"/>
                <w:spacing w:val="2"/>
                <w:sz w:val="24"/>
                <w:szCs w:val="24"/>
              </w:rPr>
              <w:t>Р</w:t>
            </w:r>
            <w:r w:rsidRPr="00B84A3D">
              <w:rPr>
                <w:rFonts w:asciiTheme="majorHAnsi" w:hAnsiTheme="majorHAnsi"/>
                <w:spacing w:val="8"/>
                <w:sz w:val="24"/>
                <w:szCs w:val="24"/>
              </w:rPr>
              <w:t>а</w:t>
            </w:r>
            <w:r w:rsidRPr="00B84A3D">
              <w:rPr>
                <w:rFonts w:asciiTheme="majorHAnsi" w:hAnsiTheme="majorHAnsi"/>
                <w:spacing w:val="2"/>
                <w:sz w:val="24"/>
                <w:szCs w:val="24"/>
              </w:rPr>
              <w:t>сс</w:t>
            </w:r>
            <w:r w:rsidRPr="00B84A3D">
              <w:rPr>
                <w:rFonts w:asciiTheme="majorHAnsi" w:hAnsiTheme="majorHAnsi"/>
                <w:spacing w:val="4"/>
                <w:sz w:val="24"/>
                <w:szCs w:val="24"/>
              </w:rPr>
              <w:t>м</w:t>
            </w:r>
            <w:r w:rsidRPr="00B84A3D">
              <w:rPr>
                <w:rFonts w:asciiTheme="majorHAnsi" w:hAnsiTheme="majorHAnsi"/>
                <w:spacing w:val="7"/>
                <w:sz w:val="24"/>
                <w:szCs w:val="24"/>
              </w:rPr>
              <w:t>а</w:t>
            </w:r>
            <w:r w:rsidRPr="00B84A3D">
              <w:rPr>
                <w:rFonts w:asciiTheme="majorHAnsi" w:hAnsiTheme="majorHAnsi"/>
                <w:spacing w:val="4"/>
                <w:sz w:val="24"/>
                <w:szCs w:val="24"/>
              </w:rPr>
              <w:t>т</w:t>
            </w:r>
            <w:r w:rsidRPr="00B84A3D">
              <w:rPr>
                <w:rFonts w:asciiTheme="majorHAnsi" w:hAnsiTheme="majorHAnsi"/>
                <w:spacing w:val="5"/>
                <w:sz w:val="24"/>
                <w:szCs w:val="24"/>
              </w:rPr>
              <w:t>р</w:t>
            </w:r>
            <w:r w:rsidRPr="00B84A3D">
              <w:rPr>
                <w:rFonts w:asciiTheme="majorHAnsi" w:hAnsiTheme="majorHAnsi"/>
                <w:spacing w:val="7"/>
                <w:sz w:val="24"/>
                <w:szCs w:val="24"/>
              </w:rPr>
              <w:t>и</w:t>
            </w:r>
            <w:r w:rsidRPr="00B84A3D">
              <w:rPr>
                <w:rFonts w:asciiTheme="majorHAnsi" w:hAnsiTheme="majorHAnsi"/>
                <w:spacing w:val="6"/>
                <w:sz w:val="24"/>
                <w:szCs w:val="24"/>
              </w:rPr>
              <w:t>в</w:t>
            </w:r>
            <w:r w:rsidRPr="00B84A3D">
              <w:rPr>
                <w:rFonts w:asciiTheme="majorHAnsi" w:hAnsiTheme="majorHAnsi"/>
                <w:spacing w:val="3"/>
                <w:sz w:val="24"/>
                <w:szCs w:val="24"/>
              </w:rPr>
              <w:t>а</w:t>
            </w:r>
            <w:r w:rsidRPr="00B84A3D">
              <w:rPr>
                <w:rFonts w:asciiTheme="majorHAnsi" w:hAnsiTheme="majorHAnsi"/>
                <w:spacing w:val="6"/>
                <w:sz w:val="24"/>
                <w:szCs w:val="24"/>
              </w:rPr>
              <w:t>ни</w:t>
            </w:r>
            <w:r w:rsidRPr="00B84A3D">
              <w:rPr>
                <w:rFonts w:asciiTheme="majorHAnsi" w:hAnsiTheme="majorHAnsi"/>
                <w:sz w:val="24"/>
                <w:szCs w:val="24"/>
              </w:rPr>
              <w:t>е</w:t>
            </w:r>
            <w:r w:rsidRPr="00B84A3D">
              <w:rPr>
                <w:rFonts w:asciiTheme="majorHAnsi" w:hAnsiTheme="majorHAnsi"/>
                <w:spacing w:val="105"/>
                <w:sz w:val="24"/>
                <w:szCs w:val="24"/>
              </w:rPr>
              <w:t xml:space="preserve"> </w:t>
            </w:r>
            <w:r w:rsidRPr="00B84A3D">
              <w:rPr>
                <w:rFonts w:asciiTheme="majorHAnsi" w:hAnsiTheme="majorHAnsi"/>
                <w:spacing w:val="10"/>
                <w:sz w:val="24"/>
                <w:szCs w:val="24"/>
              </w:rPr>
              <w:t>ф</w:t>
            </w:r>
            <w:r w:rsidRPr="00B84A3D">
              <w:rPr>
                <w:rFonts w:asciiTheme="majorHAnsi" w:hAnsiTheme="majorHAnsi"/>
                <w:sz w:val="24"/>
                <w:szCs w:val="24"/>
              </w:rPr>
              <w:t>о</w:t>
            </w:r>
            <w:r w:rsidRPr="00B84A3D">
              <w:rPr>
                <w:rFonts w:asciiTheme="majorHAnsi" w:hAnsiTheme="majorHAnsi"/>
                <w:spacing w:val="9"/>
                <w:sz w:val="24"/>
                <w:szCs w:val="24"/>
              </w:rPr>
              <w:t>т</w:t>
            </w:r>
            <w:r w:rsidRPr="00B84A3D">
              <w:rPr>
                <w:rFonts w:asciiTheme="majorHAnsi" w:hAnsiTheme="majorHAnsi"/>
                <w:sz w:val="24"/>
                <w:szCs w:val="24"/>
              </w:rPr>
              <w:t>о</w:t>
            </w:r>
            <w:r w:rsidRPr="00B84A3D">
              <w:rPr>
                <w:rFonts w:asciiTheme="majorHAnsi" w:hAnsiTheme="majorHAnsi"/>
                <w:spacing w:val="5"/>
                <w:sz w:val="24"/>
                <w:szCs w:val="24"/>
              </w:rPr>
              <w:t>гр</w:t>
            </w:r>
            <w:r w:rsidRPr="00B84A3D">
              <w:rPr>
                <w:rFonts w:asciiTheme="majorHAnsi" w:hAnsiTheme="majorHAnsi"/>
                <w:spacing w:val="8"/>
                <w:sz w:val="24"/>
                <w:szCs w:val="24"/>
              </w:rPr>
              <w:t>а</w:t>
            </w:r>
            <w:r w:rsidRPr="00B84A3D">
              <w:rPr>
                <w:rFonts w:asciiTheme="majorHAnsi" w:hAnsiTheme="majorHAnsi"/>
                <w:spacing w:val="5"/>
                <w:sz w:val="24"/>
                <w:szCs w:val="24"/>
              </w:rPr>
              <w:t>ф</w:t>
            </w:r>
            <w:r w:rsidRPr="00B84A3D">
              <w:rPr>
                <w:rFonts w:asciiTheme="majorHAnsi" w:hAnsiTheme="majorHAnsi"/>
                <w:spacing w:val="6"/>
                <w:sz w:val="24"/>
                <w:szCs w:val="24"/>
              </w:rPr>
              <w:t>и</w:t>
            </w:r>
            <w:r w:rsidRPr="00B84A3D">
              <w:rPr>
                <w:rFonts w:asciiTheme="majorHAnsi" w:hAnsiTheme="majorHAnsi"/>
                <w:sz w:val="24"/>
                <w:szCs w:val="24"/>
              </w:rPr>
              <w:t>и</w:t>
            </w:r>
            <w:r w:rsidRPr="00B84A3D">
              <w:rPr>
                <w:rFonts w:asciiTheme="majorHAnsi" w:hAnsiTheme="majorHAnsi"/>
                <w:spacing w:val="110"/>
                <w:sz w:val="24"/>
                <w:szCs w:val="24"/>
              </w:rPr>
              <w:t xml:space="preserve"> </w:t>
            </w:r>
            <w:r w:rsidRPr="00B84A3D">
              <w:rPr>
                <w:rFonts w:asciiTheme="majorHAnsi" w:hAnsiTheme="majorHAnsi"/>
                <w:spacing w:val="4"/>
                <w:sz w:val="24"/>
                <w:szCs w:val="24"/>
              </w:rPr>
              <w:t>м</w:t>
            </w:r>
            <w:r w:rsidRPr="00B84A3D">
              <w:rPr>
                <w:rFonts w:asciiTheme="majorHAnsi" w:hAnsiTheme="majorHAnsi"/>
                <w:spacing w:val="2"/>
                <w:sz w:val="24"/>
                <w:szCs w:val="24"/>
              </w:rPr>
              <w:t>ед</w:t>
            </w:r>
            <w:r w:rsidRPr="00B84A3D">
              <w:rPr>
                <w:rFonts w:asciiTheme="majorHAnsi" w:hAnsiTheme="majorHAnsi"/>
                <w:spacing w:val="7"/>
                <w:sz w:val="24"/>
                <w:szCs w:val="24"/>
              </w:rPr>
              <w:t>а</w:t>
            </w:r>
            <w:r w:rsidRPr="00B84A3D">
              <w:rPr>
                <w:rFonts w:asciiTheme="majorHAnsi" w:hAnsiTheme="majorHAnsi"/>
                <w:spacing w:val="4"/>
                <w:sz w:val="24"/>
                <w:szCs w:val="24"/>
              </w:rPr>
              <w:t>л</w:t>
            </w:r>
            <w:r w:rsidRPr="00B84A3D">
              <w:rPr>
                <w:rFonts w:asciiTheme="majorHAnsi" w:hAnsiTheme="majorHAnsi"/>
                <w:sz w:val="24"/>
                <w:szCs w:val="24"/>
              </w:rPr>
              <w:t>и</w:t>
            </w:r>
          </w:p>
          <w:p w:rsidR="00D93E5D" w:rsidRPr="00B84A3D" w:rsidRDefault="00D93E5D" w:rsidP="00A87757">
            <w:pPr>
              <w:spacing w:before="40"/>
              <w:ind w:right="-20"/>
              <w:rPr>
                <w:rFonts w:asciiTheme="majorHAnsi" w:hAnsiTheme="majorHAnsi"/>
                <w:sz w:val="24"/>
                <w:szCs w:val="24"/>
              </w:rPr>
            </w:pPr>
            <w:r w:rsidRPr="00B84A3D">
              <w:rPr>
                <w:rFonts w:asciiTheme="majorHAnsi" w:hAnsiTheme="majorHAnsi"/>
                <w:sz w:val="24"/>
                <w:szCs w:val="24"/>
              </w:rPr>
              <w:t>«</w:t>
            </w:r>
            <w:r w:rsidRPr="00B84A3D">
              <w:rPr>
                <w:rFonts w:asciiTheme="majorHAnsi" w:hAnsiTheme="majorHAnsi"/>
                <w:spacing w:val="4"/>
                <w:sz w:val="24"/>
                <w:szCs w:val="24"/>
              </w:rPr>
              <w:t>З</w:t>
            </w:r>
            <w:r w:rsidRPr="00B84A3D">
              <w:rPr>
                <w:rFonts w:asciiTheme="majorHAnsi" w:hAnsiTheme="majorHAnsi"/>
                <w:sz w:val="24"/>
                <w:szCs w:val="24"/>
              </w:rPr>
              <w:t>а</w:t>
            </w:r>
            <w:r w:rsidRPr="00B84A3D">
              <w:rPr>
                <w:rFonts w:asciiTheme="majorHAnsi" w:hAnsiTheme="majorHAnsi"/>
                <w:spacing w:val="14"/>
                <w:sz w:val="24"/>
                <w:szCs w:val="24"/>
              </w:rPr>
              <w:t xml:space="preserve"> </w:t>
            </w:r>
            <w:r w:rsidRPr="00B84A3D">
              <w:rPr>
                <w:rFonts w:asciiTheme="majorHAnsi" w:hAnsiTheme="majorHAnsi"/>
                <w:sz w:val="24"/>
                <w:szCs w:val="24"/>
              </w:rPr>
              <w:t>о</w:t>
            </w:r>
            <w:r w:rsidRPr="00B84A3D">
              <w:rPr>
                <w:rFonts w:asciiTheme="majorHAnsi" w:hAnsiTheme="majorHAnsi"/>
                <w:spacing w:val="8"/>
                <w:sz w:val="24"/>
                <w:szCs w:val="24"/>
              </w:rPr>
              <w:t>б</w:t>
            </w:r>
            <w:r w:rsidRPr="00B84A3D">
              <w:rPr>
                <w:rFonts w:asciiTheme="majorHAnsi" w:hAnsiTheme="majorHAnsi"/>
                <w:sz w:val="24"/>
                <w:szCs w:val="24"/>
              </w:rPr>
              <w:t>о</w:t>
            </w:r>
            <w:r w:rsidRPr="00B84A3D">
              <w:rPr>
                <w:rFonts w:asciiTheme="majorHAnsi" w:hAnsiTheme="majorHAnsi"/>
                <w:spacing w:val="10"/>
                <w:sz w:val="24"/>
                <w:szCs w:val="24"/>
              </w:rPr>
              <w:t>р</w:t>
            </w:r>
            <w:r w:rsidRPr="00B84A3D">
              <w:rPr>
                <w:rFonts w:asciiTheme="majorHAnsi" w:hAnsiTheme="majorHAnsi"/>
                <w:sz w:val="24"/>
                <w:szCs w:val="24"/>
              </w:rPr>
              <w:t>о</w:t>
            </w:r>
            <w:r w:rsidRPr="00B84A3D">
              <w:rPr>
                <w:rFonts w:asciiTheme="majorHAnsi" w:hAnsiTheme="majorHAnsi"/>
                <w:spacing w:val="11"/>
                <w:sz w:val="24"/>
                <w:szCs w:val="24"/>
              </w:rPr>
              <w:t>н</w:t>
            </w:r>
            <w:r w:rsidRPr="00B84A3D">
              <w:rPr>
                <w:rFonts w:asciiTheme="majorHAnsi" w:hAnsiTheme="majorHAnsi"/>
                <w:sz w:val="24"/>
                <w:szCs w:val="24"/>
              </w:rPr>
              <w:t>у</w:t>
            </w:r>
            <w:r w:rsidRPr="00B84A3D">
              <w:rPr>
                <w:rFonts w:asciiTheme="majorHAnsi" w:hAnsiTheme="majorHAnsi"/>
                <w:spacing w:val="7"/>
                <w:sz w:val="24"/>
                <w:szCs w:val="24"/>
              </w:rPr>
              <w:t xml:space="preserve"> </w:t>
            </w:r>
            <w:r w:rsidRPr="00B84A3D">
              <w:rPr>
                <w:rFonts w:asciiTheme="majorHAnsi" w:hAnsiTheme="majorHAnsi"/>
                <w:spacing w:val="6"/>
                <w:sz w:val="24"/>
                <w:szCs w:val="24"/>
              </w:rPr>
              <w:t>С</w:t>
            </w:r>
            <w:r w:rsidRPr="00B84A3D">
              <w:rPr>
                <w:rFonts w:asciiTheme="majorHAnsi" w:hAnsiTheme="majorHAnsi"/>
                <w:spacing w:val="4"/>
                <w:sz w:val="24"/>
                <w:szCs w:val="24"/>
              </w:rPr>
              <w:t>т</w:t>
            </w:r>
            <w:r w:rsidRPr="00B84A3D">
              <w:rPr>
                <w:rFonts w:asciiTheme="majorHAnsi" w:hAnsiTheme="majorHAnsi"/>
                <w:spacing w:val="7"/>
                <w:sz w:val="24"/>
                <w:szCs w:val="24"/>
              </w:rPr>
              <w:t>а</w:t>
            </w:r>
            <w:r w:rsidRPr="00B84A3D">
              <w:rPr>
                <w:rFonts w:asciiTheme="majorHAnsi" w:hAnsiTheme="majorHAnsi"/>
                <w:sz w:val="24"/>
                <w:szCs w:val="24"/>
              </w:rPr>
              <w:t>л</w:t>
            </w:r>
            <w:r w:rsidRPr="00B84A3D">
              <w:rPr>
                <w:rFonts w:asciiTheme="majorHAnsi" w:hAnsiTheme="majorHAnsi"/>
                <w:spacing w:val="7"/>
                <w:sz w:val="24"/>
                <w:szCs w:val="24"/>
              </w:rPr>
              <w:t>ин</w:t>
            </w:r>
            <w:r w:rsidRPr="00B84A3D">
              <w:rPr>
                <w:rFonts w:asciiTheme="majorHAnsi" w:hAnsiTheme="majorHAnsi"/>
                <w:spacing w:val="5"/>
                <w:sz w:val="24"/>
                <w:szCs w:val="24"/>
              </w:rPr>
              <w:t>г</w:t>
            </w:r>
            <w:r w:rsidRPr="00B84A3D">
              <w:rPr>
                <w:rFonts w:asciiTheme="majorHAnsi" w:hAnsiTheme="majorHAnsi"/>
                <w:sz w:val="24"/>
                <w:szCs w:val="24"/>
              </w:rPr>
              <w:t>р</w:t>
            </w:r>
            <w:r w:rsidRPr="00B84A3D">
              <w:rPr>
                <w:rFonts w:asciiTheme="majorHAnsi" w:hAnsiTheme="majorHAnsi"/>
                <w:spacing w:val="8"/>
                <w:sz w:val="24"/>
                <w:szCs w:val="24"/>
              </w:rPr>
              <w:t>а</w:t>
            </w:r>
            <w:r w:rsidRPr="00B84A3D">
              <w:rPr>
                <w:rFonts w:asciiTheme="majorHAnsi" w:hAnsiTheme="majorHAnsi"/>
                <w:spacing w:val="2"/>
                <w:sz w:val="24"/>
                <w:szCs w:val="24"/>
              </w:rPr>
              <w:t>д</w:t>
            </w:r>
            <w:r w:rsidRPr="00B84A3D">
              <w:rPr>
                <w:rFonts w:asciiTheme="majorHAnsi" w:hAnsiTheme="majorHAnsi"/>
                <w:spacing w:val="7"/>
                <w:sz w:val="24"/>
                <w:szCs w:val="24"/>
              </w:rPr>
              <w:t>а</w:t>
            </w:r>
            <w:r w:rsidRPr="00B84A3D">
              <w:rPr>
                <w:rFonts w:asciiTheme="majorHAnsi" w:hAnsiTheme="majorHAnsi"/>
                <w:sz w:val="24"/>
                <w:szCs w:val="24"/>
              </w:rPr>
              <w:t>»</w:t>
            </w:r>
          </w:p>
          <w:p w:rsidR="00D93E5D" w:rsidRPr="00B84A3D" w:rsidRDefault="00D93E5D" w:rsidP="00A87757">
            <w:pPr>
              <w:tabs>
                <w:tab w:val="left" w:pos="706"/>
                <w:tab w:val="left" w:pos="1977"/>
                <w:tab w:val="left" w:pos="3358"/>
              </w:tabs>
              <w:spacing w:before="41"/>
              <w:ind w:right="-20"/>
              <w:rPr>
                <w:rFonts w:asciiTheme="majorHAnsi" w:hAnsiTheme="majorHAnsi"/>
                <w:sz w:val="24"/>
                <w:szCs w:val="24"/>
              </w:rPr>
            </w:pPr>
            <w:proofErr w:type="gramStart"/>
            <w:r w:rsidRPr="00B84A3D">
              <w:rPr>
                <w:rFonts w:asciiTheme="majorHAnsi" w:hAnsiTheme="majorHAnsi"/>
                <w:spacing w:val="6"/>
                <w:sz w:val="24"/>
                <w:szCs w:val="24"/>
              </w:rPr>
              <w:t>С</w:t>
            </w:r>
            <w:r w:rsidRPr="00B84A3D">
              <w:rPr>
                <w:rFonts w:asciiTheme="majorHAnsi" w:hAnsiTheme="majorHAnsi"/>
                <w:spacing w:val="4"/>
                <w:sz w:val="24"/>
                <w:szCs w:val="24"/>
              </w:rPr>
              <w:t>р</w:t>
            </w:r>
            <w:proofErr w:type="gramEnd"/>
            <w:r w:rsidRPr="00B84A3D">
              <w:rPr>
                <w:rFonts w:asciiTheme="majorHAnsi" w:hAnsiTheme="majorHAnsi"/>
                <w:spacing w:val="1"/>
                <w:sz w:val="24"/>
                <w:szCs w:val="24"/>
              </w:rPr>
              <w:t>\</w:t>
            </w:r>
            <w:r w:rsidRPr="00B84A3D">
              <w:rPr>
                <w:rFonts w:asciiTheme="majorHAnsi" w:hAnsiTheme="majorHAnsi"/>
                <w:spacing w:val="8"/>
                <w:sz w:val="24"/>
                <w:szCs w:val="24"/>
              </w:rPr>
              <w:t>и</w:t>
            </w:r>
            <w:r w:rsidRPr="00B84A3D">
              <w:rPr>
                <w:rFonts w:asciiTheme="majorHAnsi" w:hAnsiTheme="majorHAnsi"/>
                <w:spacing w:val="5"/>
                <w:sz w:val="24"/>
                <w:szCs w:val="24"/>
              </w:rPr>
              <w:t>г</w:t>
            </w:r>
            <w:r w:rsidRPr="00B84A3D">
              <w:rPr>
                <w:rFonts w:asciiTheme="majorHAnsi" w:hAnsiTheme="majorHAnsi"/>
                <w:spacing w:val="4"/>
                <w:sz w:val="24"/>
                <w:szCs w:val="24"/>
              </w:rPr>
              <w:t>р</w:t>
            </w:r>
            <w:r w:rsidRPr="00B84A3D">
              <w:rPr>
                <w:rFonts w:asciiTheme="majorHAnsi" w:hAnsiTheme="majorHAnsi"/>
                <w:sz w:val="24"/>
                <w:szCs w:val="24"/>
              </w:rPr>
              <w:t>ы</w:t>
            </w:r>
            <w:r w:rsidRPr="00B84A3D">
              <w:rPr>
                <w:rFonts w:asciiTheme="majorHAnsi" w:hAnsiTheme="majorHAnsi"/>
                <w:sz w:val="24"/>
                <w:szCs w:val="24"/>
              </w:rPr>
              <w:tab/>
            </w:r>
            <w:r w:rsidRPr="00B84A3D">
              <w:rPr>
                <w:rFonts w:asciiTheme="majorHAnsi" w:hAnsiTheme="majorHAnsi"/>
                <w:spacing w:val="4"/>
                <w:sz w:val="24"/>
                <w:szCs w:val="24"/>
              </w:rPr>
              <w:t>«</w:t>
            </w:r>
            <w:r w:rsidRPr="00B84A3D">
              <w:rPr>
                <w:rFonts w:asciiTheme="majorHAnsi" w:hAnsiTheme="majorHAnsi"/>
                <w:spacing w:val="8"/>
                <w:sz w:val="24"/>
                <w:szCs w:val="24"/>
              </w:rPr>
              <w:t>П</w:t>
            </w:r>
            <w:r w:rsidRPr="00B84A3D">
              <w:rPr>
                <w:rFonts w:asciiTheme="majorHAnsi" w:hAnsiTheme="majorHAnsi"/>
                <w:spacing w:val="1"/>
                <w:sz w:val="24"/>
                <w:szCs w:val="24"/>
              </w:rPr>
              <w:t>о</w:t>
            </w:r>
            <w:r w:rsidRPr="00B84A3D">
              <w:rPr>
                <w:rFonts w:asciiTheme="majorHAnsi" w:hAnsiTheme="majorHAnsi"/>
                <w:spacing w:val="9"/>
                <w:sz w:val="24"/>
                <w:szCs w:val="24"/>
              </w:rPr>
              <w:t>л</w:t>
            </w:r>
            <w:r w:rsidRPr="00B84A3D">
              <w:rPr>
                <w:rFonts w:asciiTheme="majorHAnsi" w:hAnsiTheme="majorHAnsi"/>
                <w:sz w:val="24"/>
                <w:szCs w:val="24"/>
              </w:rPr>
              <w:t>е</w:t>
            </w:r>
            <w:r w:rsidRPr="00B84A3D">
              <w:rPr>
                <w:rFonts w:asciiTheme="majorHAnsi" w:hAnsiTheme="majorHAnsi"/>
                <w:spacing w:val="5"/>
                <w:sz w:val="24"/>
                <w:szCs w:val="24"/>
              </w:rPr>
              <w:t>в</w:t>
            </w:r>
            <w:r w:rsidRPr="00B84A3D">
              <w:rPr>
                <w:rFonts w:asciiTheme="majorHAnsi" w:hAnsiTheme="majorHAnsi"/>
                <w:spacing w:val="7"/>
                <w:sz w:val="24"/>
                <w:szCs w:val="24"/>
              </w:rPr>
              <w:t>а</w:t>
            </w:r>
            <w:r w:rsidRPr="00B84A3D">
              <w:rPr>
                <w:rFonts w:asciiTheme="majorHAnsi" w:hAnsiTheme="majorHAnsi"/>
                <w:sz w:val="24"/>
                <w:szCs w:val="24"/>
              </w:rPr>
              <w:t>я</w:t>
            </w:r>
            <w:r w:rsidRPr="00B84A3D">
              <w:rPr>
                <w:rFonts w:asciiTheme="majorHAnsi" w:hAnsiTheme="majorHAnsi"/>
                <w:sz w:val="24"/>
                <w:szCs w:val="24"/>
              </w:rPr>
              <w:tab/>
            </w:r>
            <w:r w:rsidRPr="00B84A3D">
              <w:rPr>
                <w:rFonts w:asciiTheme="majorHAnsi" w:hAnsiTheme="majorHAnsi"/>
                <w:spacing w:val="6"/>
                <w:sz w:val="24"/>
                <w:szCs w:val="24"/>
              </w:rPr>
              <w:t>п</w:t>
            </w:r>
            <w:r w:rsidRPr="00B84A3D">
              <w:rPr>
                <w:rFonts w:asciiTheme="majorHAnsi" w:hAnsiTheme="majorHAnsi"/>
                <w:sz w:val="24"/>
                <w:szCs w:val="24"/>
              </w:rPr>
              <w:t>о</w:t>
            </w:r>
            <w:r w:rsidRPr="00B84A3D">
              <w:rPr>
                <w:rFonts w:asciiTheme="majorHAnsi" w:hAnsiTheme="majorHAnsi"/>
                <w:spacing w:val="5"/>
                <w:sz w:val="24"/>
                <w:szCs w:val="24"/>
              </w:rPr>
              <w:t>ч</w:t>
            </w:r>
            <w:r w:rsidRPr="00B84A3D">
              <w:rPr>
                <w:rFonts w:asciiTheme="majorHAnsi" w:hAnsiTheme="majorHAnsi"/>
                <w:spacing w:val="3"/>
                <w:sz w:val="24"/>
                <w:szCs w:val="24"/>
              </w:rPr>
              <w:t>т</w:t>
            </w:r>
            <w:r w:rsidRPr="00B84A3D">
              <w:rPr>
                <w:rFonts w:asciiTheme="majorHAnsi" w:hAnsiTheme="majorHAnsi"/>
                <w:spacing w:val="12"/>
                <w:sz w:val="24"/>
                <w:szCs w:val="24"/>
              </w:rPr>
              <w:t>а</w:t>
            </w:r>
            <w:r w:rsidRPr="00B84A3D">
              <w:rPr>
                <w:rFonts w:asciiTheme="majorHAnsi" w:hAnsiTheme="majorHAnsi"/>
                <w:sz w:val="24"/>
                <w:szCs w:val="24"/>
              </w:rPr>
              <w:t>»</w:t>
            </w:r>
          </w:p>
          <w:p w:rsidR="00D93E5D" w:rsidRDefault="00D93E5D" w:rsidP="00A87757">
            <w:pPr>
              <w:tabs>
                <w:tab w:val="left" w:pos="1548"/>
                <w:tab w:val="left" w:pos="3048"/>
              </w:tabs>
              <w:spacing w:before="30"/>
              <w:ind w:left="33" w:right="-20"/>
              <w:rPr>
                <w:rFonts w:asciiTheme="majorHAnsi" w:hAnsiTheme="majorHAnsi"/>
                <w:sz w:val="24"/>
                <w:szCs w:val="24"/>
              </w:rPr>
            </w:pPr>
            <w:r w:rsidRPr="00B84A3D">
              <w:rPr>
                <w:rFonts w:asciiTheme="majorHAnsi" w:hAnsiTheme="majorHAnsi"/>
                <w:sz w:val="24"/>
                <w:szCs w:val="24"/>
              </w:rPr>
              <w:t>«</w:t>
            </w:r>
            <w:r w:rsidRPr="00B84A3D">
              <w:rPr>
                <w:rFonts w:asciiTheme="majorHAnsi" w:hAnsiTheme="majorHAnsi"/>
                <w:spacing w:val="11"/>
                <w:sz w:val="24"/>
                <w:szCs w:val="24"/>
              </w:rPr>
              <w:t>Г</w:t>
            </w:r>
            <w:r w:rsidRPr="00B84A3D">
              <w:rPr>
                <w:rFonts w:asciiTheme="majorHAnsi" w:hAnsiTheme="majorHAnsi"/>
                <w:sz w:val="24"/>
                <w:szCs w:val="24"/>
              </w:rPr>
              <w:t>о</w:t>
            </w:r>
            <w:r w:rsidRPr="00B84A3D">
              <w:rPr>
                <w:rFonts w:asciiTheme="majorHAnsi" w:hAnsiTheme="majorHAnsi"/>
                <w:spacing w:val="4"/>
                <w:sz w:val="24"/>
                <w:szCs w:val="24"/>
              </w:rPr>
              <w:t>с</w:t>
            </w:r>
            <w:r w:rsidRPr="00B84A3D">
              <w:rPr>
                <w:rFonts w:asciiTheme="majorHAnsi" w:hAnsiTheme="majorHAnsi"/>
                <w:spacing w:val="6"/>
                <w:sz w:val="24"/>
                <w:szCs w:val="24"/>
              </w:rPr>
              <w:t>п</w:t>
            </w:r>
            <w:r w:rsidRPr="00B84A3D">
              <w:rPr>
                <w:rFonts w:asciiTheme="majorHAnsi" w:hAnsiTheme="majorHAnsi"/>
                <w:spacing w:val="7"/>
                <w:sz w:val="24"/>
                <w:szCs w:val="24"/>
              </w:rPr>
              <w:t>и</w:t>
            </w:r>
            <w:r w:rsidRPr="00B84A3D">
              <w:rPr>
                <w:rFonts w:asciiTheme="majorHAnsi" w:hAnsiTheme="majorHAnsi"/>
                <w:spacing w:val="4"/>
                <w:sz w:val="24"/>
                <w:szCs w:val="24"/>
              </w:rPr>
              <w:t>т</w:t>
            </w:r>
            <w:r w:rsidRPr="00B84A3D">
              <w:rPr>
                <w:rFonts w:asciiTheme="majorHAnsi" w:hAnsiTheme="majorHAnsi"/>
                <w:spacing w:val="9"/>
                <w:sz w:val="24"/>
                <w:szCs w:val="24"/>
              </w:rPr>
              <w:t>а</w:t>
            </w:r>
            <w:r w:rsidRPr="00B84A3D">
              <w:rPr>
                <w:rFonts w:asciiTheme="majorHAnsi" w:hAnsiTheme="majorHAnsi"/>
                <w:spacing w:val="4"/>
                <w:sz w:val="24"/>
                <w:szCs w:val="24"/>
              </w:rPr>
              <w:t>ль</w:t>
            </w:r>
            <w:r w:rsidRPr="00B84A3D">
              <w:rPr>
                <w:rFonts w:asciiTheme="majorHAnsi" w:hAnsiTheme="majorHAnsi"/>
                <w:sz w:val="24"/>
                <w:szCs w:val="24"/>
              </w:rPr>
              <w:t>»</w:t>
            </w:r>
            <w:r w:rsidRPr="00B84A3D">
              <w:rPr>
                <w:rFonts w:asciiTheme="majorHAnsi" w:hAnsiTheme="majorHAnsi"/>
                <w:sz w:val="24"/>
                <w:szCs w:val="24"/>
              </w:rPr>
              <w:tab/>
              <w:t>«</w:t>
            </w:r>
            <w:r w:rsidRPr="00B84A3D">
              <w:rPr>
                <w:rFonts w:asciiTheme="majorHAnsi" w:hAnsiTheme="majorHAnsi"/>
                <w:spacing w:val="11"/>
                <w:sz w:val="24"/>
                <w:szCs w:val="24"/>
              </w:rPr>
              <w:t>С</w:t>
            </w:r>
            <w:r w:rsidRPr="00B84A3D">
              <w:rPr>
                <w:rFonts w:asciiTheme="majorHAnsi" w:hAnsiTheme="majorHAnsi"/>
                <w:sz w:val="24"/>
                <w:szCs w:val="24"/>
              </w:rPr>
              <w:t>о</w:t>
            </w:r>
            <w:r w:rsidRPr="00B84A3D">
              <w:rPr>
                <w:rFonts w:asciiTheme="majorHAnsi" w:hAnsiTheme="majorHAnsi"/>
                <w:spacing w:val="4"/>
                <w:sz w:val="24"/>
                <w:szCs w:val="24"/>
              </w:rPr>
              <w:t>л</w:t>
            </w:r>
            <w:r w:rsidRPr="00B84A3D">
              <w:rPr>
                <w:rFonts w:asciiTheme="majorHAnsi" w:hAnsiTheme="majorHAnsi"/>
                <w:spacing w:val="2"/>
                <w:sz w:val="24"/>
                <w:szCs w:val="24"/>
              </w:rPr>
              <w:t>д</w:t>
            </w:r>
            <w:r w:rsidRPr="00B84A3D">
              <w:rPr>
                <w:rFonts w:asciiTheme="majorHAnsi" w:hAnsiTheme="majorHAnsi"/>
                <w:spacing w:val="7"/>
                <w:sz w:val="24"/>
                <w:szCs w:val="24"/>
              </w:rPr>
              <w:t>а</w:t>
            </w:r>
            <w:r w:rsidRPr="00B84A3D">
              <w:rPr>
                <w:rFonts w:asciiTheme="majorHAnsi" w:hAnsiTheme="majorHAnsi"/>
                <w:spacing w:val="4"/>
                <w:sz w:val="24"/>
                <w:szCs w:val="24"/>
              </w:rPr>
              <w:t>т</w:t>
            </w:r>
            <w:r w:rsidRPr="00B84A3D">
              <w:rPr>
                <w:rFonts w:asciiTheme="majorHAnsi" w:hAnsiTheme="majorHAnsi"/>
                <w:spacing w:val="3"/>
                <w:sz w:val="24"/>
                <w:szCs w:val="24"/>
              </w:rPr>
              <w:t>с</w:t>
            </w:r>
            <w:r w:rsidRPr="00B84A3D">
              <w:rPr>
                <w:rFonts w:asciiTheme="majorHAnsi" w:hAnsiTheme="majorHAnsi"/>
                <w:spacing w:val="2"/>
                <w:sz w:val="24"/>
                <w:szCs w:val="24"/>
              </w:rPr>
              <w:t>к</w:t>
            </w:r>
            <w:r w:rsidRPr="00B84A3D">
              <w:rPr>
                <w:rFonts w:asciiTheme="majorHAnsi" w:hAnsiTheme="majorHAnsi"/>
                <w:spacing w:val="7"/>
                <w:sz w:val="24"/>
                <w:szCs w:val="24"/>
              </w:rPr>
              <w:t>а</w:t>
            </w:r>
            <w:r w:rsidRPr="00B84A3D">
              <w:rPr>
                <w:rFonts w:asciiTheme="majorHAnsi" w:hAnsiTheme="majorHAnsi"/>
                <w:sz w:val="24"/>
                <w:szCs w:val="24"/>
              </w:rPr>
              <w:t>я</w:t>
            </w:r>
            <w:r w:rsidRPr="00B84A3D">
              <w:rPr>
                <w:rFonts w:asciiTheme="majorHAnsi" w:hAnsiTheme="majorHAnsi"/>
                <w:sz w:val="24"/>
                <w:szCs w:val="24"/>
              </w:rPr>
              <w:tab/>
            </w:r>
            <w:r w:rsidRPr="00B84A3D">
              <w:rPr>
                <w:rFonts w:asciiTheme="majorHAnsi" w:hAnsiTheme="majorHAnsi"/>
                <w:spacing w:val="2"/>
                <w:sz w:val="24"/>
                <w:szCs w:val="24"/>
              </w:rPr>
              <w:t>с</w:t>
            </w:r>
            <w:r w:rsidRPr="00B84A3D">
              <w:rPr>
                <w:rFonts w:asciiTheme="majorHAnsi" w:hAnsiTheme="majorHAnsi"/>
                <w:spacing w:val="9"/>
                <w:sz w:val="24"/>
                <w:szCs w:val="24"/>
              </w:rPr>
              <w:t>т</w:t>
            </w:r>
            <w:r w:rsidRPr="00B84A3D">
              <w:rPr>
                <w:rFonts w:asciiTheme="majorHAnsi" w:hAnsiTheme="majorHAnsi"/>
                <w:sz w:val="24"/>
                <w:szCs w:val="24"/>
              </w:rPr>
              <w:t>о</w:t>
            </w:r>
            <w:r w:rsidRPr="00B84A3D">
              <w:rPr>
                <w:rFonts w:asciiTheme="majorHAnsi" w:hAnsiTheme="majorHAnsi"/>
                <w:spacing w:val="10"/>
                <w:sz w:val="24"/>
                <w:szCs w:val="24"/>
              </w:rPr>
              <w:t>л</w:t>
            </w:r>
            <w:r w:rsidRPr="00B84A3D">
              <w:rPr>
                <w:rFonts w:asciiTheme="majorHAnsi" w:hAnsiTheme="majorHAnsi"/>
                <w:sz w:val="24"/>
                <w:szCs w:val="24"/>
              </w:rPr>
              <w:t>о</w:t>
            </w:r>
            <w:r w:rsidRPr="00B84A3D">
              <w:rPr>
                <w:rFonts w:asciiTheme="majorHAnsi" w:hAnsiTheme="majorHAnsi"/>
                <w:spacing w:val="6"/>
                <w:sz w:val="24"/>
                <w:szCs w:val="24"/>
              </w:rPr>
              <w:t>в</w:t>
            </w:r>
            <w:r w:rsidRPr="00B84A3D">
              <w:rPr>
                <w:rFonts w:asciiTheme="majorHAnsi" w:hAnsiTheme="majorHAnsi"/>
                <w:spacing w:val="7"/>
                <w:sz w:val="24"/>
                <w:szCs w:val="24"/>
              </w:rPr>
              <w:t>а</w:t>
            </w:r>
            <w:r w:rsidRPr="00B84A3D">
              <w:rPr>
                <w:rFonts w:asciiTheme="majorHAnsi" w:hAnsiTheme="majorHAnsi"/>
                <w:spacing w:val="4"/>
                <w:sz w:val="24"/>
                <w:szCs w:val="24"/>
              </w:rPr>
              <w:t>я</w:t>
            </w:r>
            <w:r w:rsidRPr="00B84A3D">
              <w:rPr>
                <w:rFonts w:asciiTheme="majorHAnsi" w:hAnsiTheme="majorHAnsi"/>
                <w:sz w:val="24"/>
                <w:szCs w:val="24"/>
              </w:rPr>
              <w:t>», «Военные»</w:t>
            </w:r>
          </w:p>
          <w:p w:rsidR="00D93E5D" w:rsidRPr="00B84A3D" w:rsidRDefault="00D93E5D" w:rsidP="00A87757">
            <w:pPr>
              <w:tabs>
                <w:tab w:val="left" w:pos="1548"/>
                <w:tab w:val="left" w:pos="3048"/>
              </w:tabs>
              <w:spacing w:before="30"/>
              <w:ind w:left="33" w:right="-20"/>
              <w:rPr>
                <w:rFonts w:asciiTheme="majorHAnsi" w:hAnsiTheme="majorHAnsi"/>
                <w:sz w:val="24"/>
                <w:szCs w:val="24"/>
              </w:rPr>
            </w:pPr>
            <w:r w:rsidRPr="00B84A3D">
              <w:rPr>
                <w:rFonts w:asciiTheme="majorHAnsi" w:hAnsiTheme="majorHAnsi"/>
                <w:spacing w:val="7"/>
                <w:sz w:val="24"/>
                <w:szCs w:val="24"/>
              </w:rPr>
              <w:t>Б</w:t>
            </w:r>
            <w:r w:rsidRPr="00B84A3D">
              <w:rPr>
                <w:rFonts w:asciiTheme="majorHAnsi" w:hAnsiTheme="majorHAnsi"/>
                <w:spacing w:val="-1"/>
                <w:sz w:val="24"/>
                <w:szCs w:val="24"/>
              </w:rPr>
              <w:t>е</w:t>
            </w:r>
            <w:r w:rsidRPr="00B84A3D">
              <w:rPr>
                <w:rFonts w:asciiTheme="majorHAnsi" w:hAnsiTheme="majorHAnsi"/>
                <w:spacing w:val="6"/>
                <w:sz w:val="24"/>
                <w:szCs w:val="24"/>
              </w:rPr>
              <w:t>с</w:t>
            </w:r>
            <w:r w:rsidRPr="00B84A3D">
              <w:rPr>
                <w:rFonts w:asciiTheme="majorHAnsi" w:hAnsiTheme="majorHAnsi"/>
                <w:spacing w:val="3"/>
                <w:sz w:val="24"/>
                <w:szCs w:val="24"/>
              </w:rPr>
              <w:t>е</w:t>
            </w:r>
            <w:r w:rsidRPr="00B84A3D">
              <w:rPr>
                <w:rFonts w:asciiTheme="majorHAnsi" w:hAnsiTheme="majorHAnsi"/>
                <w:spacing w:val="2"/>
                <w:sz w:val="24"/>
                <w:szCs w:val="24"/>
              </w:rPr>
              <w:t>д</w:t>
            </w:r>
            <w:r w:rsidRPr="00B84A3D">
              <w:rPr>
                <w:rFonts w:asciiTheme="majorHAnsi" w:hAnsiTheme="majorHAnsi"/>
                <w:spacing w:val="9"/>
                <w:sz w:val="24"/>
                <w:szCs w:val="24"/>
              </w:rPr>
              <w:t>ы</w:t>
            </w:r>
            <w:r w:rsidRPr="00B84A3D">
              <w:rPr>
                <w:rFonts w:asciiTheme="majorHAnsi" w:hAnsiTheme="majorHAnsi"/>
                <w:sz w:val="24"/>
                <w:szCs w:val="24"/>
              </w:rPr>
              <w:t>:</w:t>
            </w:r>
            <w:r w:rsidRPr="00B84A3D">
              <w:rPr>
                <w:rFonts w:asciiTheme="majorHAnsi" w:hAnsiTheme="majorHAnsi"/>
                <w:spacing w:val="142"/>
                <w:sz w:val="24"/>
                <w:szCs w:val="24"/>
              </w:rPr>
              <w:t xml:space="preserve"> </w:t>
            </w:r>
            <w:r w:rsidRPr="00B84A3D">
              <w:rPr>
                <w:rFonts w:asciiTheme="majorHAnsi" w:hAnsiTheme="majorHAnsi"/>
                <w:sz w:val="24"/>
                <w:szCs w:val="24"/>
              </w:rPr>
              <w:t>«</w:t>
            </w:r>
            <w:r w:rsidRPr="00B84A3D">
              <w:rPr>
                <w:rFonts w:asciiTheme="majorHAnsi" w:hAnsiTheme="majorHAnsi"/>
                <w:spacing w:val="5"/>
                <w:sz w:val="24"/>
                <w:szCs w:val="24"/>
              </w:rPr>
              <w:t>Ч</w:t>
            </w:r>
            <w:r w:rsidRPr="00B84A3D">
              <w:rPr>
                <w:rFonts w:asciiTheme="majorHAnsi" w:hAnsiTheme="majorHAnsi"/>
                <w:spacing w:val="8"/>
                <w:sz w:val="24"/>
                <w:szCs w:val="24"/>
              </w:rPr>
              <w:t>т</w:t>
            </w:r>
            <w:r w:rsidRPr="00B84A3D">
              <w:rPr>
                <w:rFonts w:asciiTheme="majorHAnsi" w:hAnsiTheme="majorHAnsi"/>
                <w:spacing w:val="1"/>
                <w:sz w:val="24"/>
                <w:szCs w:val="24"/>
              </w:rPr>
              <w:t>о</w:t>
            </w:r>
            <w:r w:rsidRPr="00B84A3D">
              <w:rPr>
                <w:rFonts w:asciiTheme="majorHAnsi" w:hAnsiTheme="majorHAnsi"/>
                <w:spacing w:val="141"/>
                <w:sz w:val="24"/>
                <w:szCs w:val="24"/>
              </w:rPr>
              <w:t xml:space="preserve"> </w:t>
            </w:r>
            <w:r w:rsidRPr="00B84A3D">
              <w:rPr>
                <w:rFonts w:asciiTheme="majorHAnsi" w:hAnsiTheme="majorHAnsi"/>
                <w:spacing w:val="5"/>
                <w:sz w:val="24"/>
                <w:szCs w:val="24"/>
              </w:rPr>
              <w:t>т</w:t>
            </w:r>
            <w:r w:rsidRPr="00B84A3D">
              <w:rPr>
                <w:rFonts w:asciiTheme="majorHAnsi" w:hAnsiTheme="majorHAnsi"/>
                <w:spacing w:val="7"/>
                <w:sz w:val="24"/>
                <w:szCs w:val="24"/>
              </w:rPr>
              <w:t>а</w:t>
            </w:r>
            <w:r w:rsidRPr="00B84A3D">
              <w:rPr>
                <w:rFonts w:asciiTheme="majorHAnsi" w:hAnsiTheme="majorHAnsi"/>
                <w:spacing w:val="3"/>
                <w:sz w:val="24"/>
                <w:szCs w:val="24"/>
              </w:rPr>
              <w:t>к</w:t>
            </w:r>
            <w:r w:rsidRPr="00B84A3D">
              <w:rPr>
                <w:rFonts w:asciiTheme="majorHAnsi" w:hAnsiTheme="majorHAnsi"/>
                <w:spacing w:val="4"/>
                <w:sz w:val="24"/>
                <w:szCs w:val="24"/>
              </w:rPr>
              <w:t>о</w:t>
            </w:r>
            <w:r w:rsidRPr="00B84A3D">
              <w:rPr>
                <w:rFonts w:asciiTheme="majorHAnsi" w:hAnsiTheme="majorHAnsi"/>
                <w:sz w:val="24"/>
                <w:szCs w:val="24"/>
              </w:rPr>
              <w:t>е</w:t>
            </w:r>
            <w:r w:rsidRPr="00B84A3D">
              <w:rPr>
                <w:rFonts w:asciiTheme="majorHAnsi" w:hAnsiTheme="majorHAnsi"/>
                <w:spacing w:val="139"/>
                <w:sz w:val="24"/>
                <w:szCs w:val="24"/>
              </w:rPr>
              <w:t xml:space="preserve"> </w:t>
            </w:r>
            <w:r w:rsidRPr="00B84A3D">
              <w:rPr>
                <w:rFonts w:asciiTheme="majorHAnsi" w:hAnsiTheme="majorHAnsi"/>
                <w:spacing w:val="7"/>
                <w:sz w:val="24"/>
                <w:szCs w:val="24"/>
              </w:rPr>
              <w:t>п</w:t>
            </w:r>
            <w:r w:rsidRPr="00B84A3D">
              <w:rPr>
                <w:rFonts w:asciiTheme="majorHAnsi" w:hAnsiTheme="majorHAnsi"/>
                <w:spacing w:val="5"/>
                <w:sz w:val="24"/>
                <w:szCs w:val="24"/>
              </w:rPr>
              <w:t>о</w:t>
            </w:r>
            <w:r w:rsidRPr="00B84A3D">
              <w:rPr>
                <w:rFonts w:asciiTheme="majorHAnsi" w:hAnsiTheme="majorHAnsi"/>
                <w:spacing w:val="3"/>
                <w:sz w:val="24"/>
                <w:szCs w:val="24"/>
              </w:rPr>
              <w:t>д</w:t>
            </w:r>
            <w:r w:rsidRPr="00B84A3D">
              <w:rPr>
                <w:rFonts w:asciiTheme="majorHAnsi" w:hAnsiTheme="majorHAnsi"/>
                <w:spacing w:val="6"/>
                <w:sz w:val="24"/>
                <w:szCs w:val="24"/>
              </w:rPr>
              <w:t>виг</w:t>
            </w:r>
            <w:r w:rsidRPr="00B84A3D">
              <w:rPr>
                <w:rFonts w:asciiTheme="majorHAnsi" w:hAnsiTheme="majorHAnsi"/>
                <w:spacing w:val="3"/>
                <w:sz w:val="24"/>
                <w:szCs w:val="24"/>
              </w:rPr>
              <w:t>?</w:t>
            </w:r>
            <w:r w:rsidRPr="00B84A3D">
              <w:rPr>
                <w:rFonts w:asciiTheme="majorHAnsi" w:hAnsiTheme="majorHAnsi"/>
                <w:spacing w:val="4"/>
                <w:sz w:val="24"/>
                <w:szCs w:val="24"/>
              </w:rPr>
              <w:t>»</w:t>
            </w:r>
            <w:r w:rsidRPr="00B84A3D">
              <w:rPr>
                <w:rFonts w:asciiTheme="majorHAnsi" w:hAnsiTheme="majorHAnsi"/>
                <w:sz w:val="24"/>
                <w:szCs w:val="24"/>
              </w:rPr>
              <w:t xml:space="preserve">, </w:t>
            </w:r>
            <w:r w:rsidRPr="00B84A3D">
              <w:rPr>
                <w:rFonts w:asciiTheme="majorHAnsi" w:hAnsiTheme="majorHAnsi"/>
                <w:spacing w:val="4"/>
                <w:sz w:val="24"/>
                <w:szCs w:val="24"/>
              </w:rPr>
              <w:t>«</w:t>
            </w:r>
            <w:r w:rsidRPr="00B84A3D">
              <w:rPr>
                <w:rFonts w:asciiTheme="majorHAnsi" w:hAnsiTheme="majorHAnsi"/>
                <w:spacing w:val="7"/>
                <w:sz w:val="24"/>
                <w:szCs w:val="24"/>
              </w:rPr>
              <w:t>Д</w:t>
            </w:r>
            <w:r w:rsidRPr="00B84A3D">
              <w:rPr>
                <w:rFonts w:asciiTheme="majorHAnsi" w:hAnsiTheme="majorHAnsi"/>
                <w:sz w:val="24"/>
                <w:szCs w:val="24"/>
              </w:rPr>
              <w:t>е</w:t>
            </w:r>
            <w:r w:rsidRPr="00B84A3D">
              <w:rPr>
                <w:rFonts w:asciiTheme="majorHAnsi" w:hAnsiTheme="majorHAnsi"/>
                <w:spacing w:val="3"/>
                <w:sz w:val="24"/>
                <w:szCs w:val="24"/>
              </w:rPr>
              <w:t>т</w:t>
            </w:r>
            <w:r w:rsidRPr="00B84A3D">
              <w:rPr>
                <w:rFonts w:asciiTheme="majorHAnsi" w:hAnsiTheme="majorHAnsi"/>
                <w:spacing w:val="1"/>
                <w:sz w:val="24"/>
                <w:szCs w:val="24"/>
              </w:rPr>
              <w:t>и</w:t>
            </w:r>
            <w:r w:rsidRPr="00B84A3D">
              <w:rPr>
                <w:rFonts w:asciiTheme="majorHAnsi" w:hAnsiTheme="majorHAnsi"/>
                <w:spacing w:val="129"/>
                <w:sz w:val="24"/>
                <w:szCs w:val="24"/>
              </w:rPr>
              <w:t xml:space="preserve"> </w:t>
            </w:r>
            <w:r w:rsidRPr="00B84A3D">
              <w:rPr>
                <w:rFonts w:asciiTheme="majorHAnsi" w:hAnsiTheme="majorHAnsi"/>
                <w:sz w:val="24"/>
                <w:szCs w:val="24"/>
              </w:rPr>
              <w:t>и</w:t>
            </w:r>
            <w:r w:rsidRPr="00B84A3D">
              <w:rPr>
                <w:rFonts w:asciiTheme="majorHAnsi" w:hAnsiTheme="majorHAnsi"/>
                <w:spacing w:val="124"/>
                <w:sz w:val="24"/>
                <w:szCs w:val="24"/>
              </w:rPr>
              <w:t xml:space="preserve"> </w:t>
            </w:r>
            <w:r w:rsidRPr="00B84A3D">
              <w:rPr>
                <w:rFonts w:asciiTheme="majorHAnsi" w:hAnsiTheme="majorHAnsi"/>
                <w:spacing w:val="6"/>
                <w:sz w:val="24"/>
                <w:szCs w:val="24"/>
              </w:rPr>
              <w:t>в</w:t>
            </w:r>
            <w:r w:rsidRPr="00B84A3D">
              <w:rPr>
                <w:rFonts w:asciiTheme="majorHAnsi" w:hAnsiTheme="majorHAnsi"/>
                <w:sz w:val="24"/>
                <w:szCs w:val="24"/>
              </w:rPr>
              <w:t>о</w:t>
            </w:r>
            <w:r w:rsidRPr="00B84A3D">
              <w:rPr>
                <w:rFonts w:asciiTheme="majorHAnsi" w:hAnsiTheme="majorHAnsi"/>
                <w:spacing w:val="7"/>
                <w:sz w:val="24"/>
                <w:szCs w:val="24"/>
              </w:rPr>
              <w:t>йна</w:t>
            </w:r>
            <w:r w:rsidRPr="00B84A3D">
              <w:rPr>
                <w:rFonts w:asciiTheme="majorHAnsi" w:hAnsiTheme="majorHAnsi"/>
                <w:spacing w:val="1"/>
                <w:sz w:val="24"/>
                <w:szCs w:val="24"/>
              </w:rPr>
              <w:t>»,</w:t>
            </w:r>
            <w:r w:rsidRPr="00B84A3D">
              <w:rPr>
                <w:rFonts w:asciiTheme="majorHAnsi" w:hAnsiTheme="majorHAnsi"/>
                <w:spacing w:val="125"/>
                <w:sz w:val="24"/>
                <w:szCs w:val="24"/>
              </w:rPr>
              <w:t xml:space="preserve"> </w:t>
            </w:r>
            <w:r w:rsidRPr="00B84A3D">
              <w:rPr>
                <w:rFonts w:asciiTheme="majorHAnsi" w:hAnsiTheme="majorHAnsi"/>
                <w:sz w:val="24"/>
                <w:szCs w:val="24"/>
              </w:rPr>
              <w:t>«</w:t>
            </w:r>
            <w:r w:rsidRPr="00B84A3D">
              <w:rPr>
                <w:rFonts w:asciiTheme="majorHAnsi" w:hAnsiTheme="majorHAnsi"/>
                <w:spacing w:val="6"/>
                <w:sz w:val="24"/>
                <w:szCs w:val="24"/>
              </w:rPr>
              <w:t>Си</w:t>
            </w:r>
            <w:r w:rsidRPr="00B84A3D">
              <w:rPr>
                <w:rFonts w:asciiTheme="majorHAnsi" w:hAnsiTheme="majorHAnsi"/>
                <w:spacing w:val="4"/>
                <w:sz w:val="24"/>
                <w:szCs w:val="24"/>
              </w:rPr>
              <w:t>м</w:t>
            </w:r>
            <w:r w:rsidRPr="00B84A3D">
              <w:rPr>
                <w:rFonts w:asciiTheme="majorHAnsi" w:hAnsiTheme="majorHAnsi"/>
                <w:spacing w:val="10"/>
                <w:sz w:val="24"/>
                <w:szCs w:val="24"/>
              </w:rPr>
              <w:t>в</w:t>
            </w:r>
            <w:r w:rsidRPr="00B84A3D">
              <w:rPr>
                <w:rFonts w:asciiTheme="majorHAnsi" w:hAnsiTheme="majorHAnsi"/>
                <w:sz w:val="24"/>
                <w:szCs w:val="24"/>
              </w:rPr>
              <w:t>о</w:t>
            </w:r>
            <w:r w:rsidRPr="00B84A3D">
              <w:rPr>
                <w:rFonts w:asciiTheme="majorHAnsi" w:hAnsiTheme="majorHAnsi"/>
                <w:spacing w:val="10"/>
                <w:sz w:val="24"/>
                <w:szCs w:val="24"/>
              </w:rPr>
              <w:t>л</w:t>
            </w:r>
            <w:r w:rsidRPr="00B84A3D">
              <w:rPr>
                <w:rFonts w:asciiTheme="majorHAnsi" w:hAnsiTheme="majorHAnsi"/>
                <w:sz w:val="24"/>
                <w:szCs w:val="24"/>
              </w:rPr>
              <w:t>ы</w:t>
            </w:r>
            <w:r w:rsidRPr="00B84A3D">
              <w:rPr>
                <w:rFonts w:asciiTheme="majorHAnsi" w:hAnsiTheme="majorHAnsi"/>
                <w:spacing w:val="127"/>
                <w:sz w:val="24"/>
                <w:szCs w:val="24"/>
              </w:rPr>
              <w:t xml:space="preserve"> </w:t>
            </w:r>
            <w:r w:rsidRPr="00B84A3D">
              <w:rPr>
                <w:rFonts w:asciiTheme="majorHAnsi" w:hAnsiTheme="majorHAnsi"/>
                <w:spacing w:val="6"/>
                <w:sz w:val="24"/>
                <w:szCs w:val="24"/>
              </w:rPr>
              <w:t>в</w:t>
            </w:r>
            <w:r w:rsidRPr="00B84A3D">
              <w:rPr>
                <w:rFonts w:asciiTheme="majorHAnsi" w:hAnsiTheme="majorHAnsi"/>
                <w:sz w:val="24"/>
                <w:szCs w:val="24"/>
              </w:rPr>
              <w:t>е</w:t>
            </w:r>
            <w:r w:rsidRPr="00B84A3D">
              <w:rPr>
                <w:rFonts w:asciiTheme="majorHAnsi" w:hAnsiTheme="majorHAnsi"/>
                <w:spacing w:val="3"/>
                <w:sz w:val="24"/>
                <w:szCs w:val="24"/>
              </w:rPr>
              <w:t>л</w:t>
            </w:r>
            <w:r w:rsidRPr="00B84A3D">
              <w:rPr>
                <w:rFonts w:asciiTheme="majorHAnsi" w:hAnsiTheme="majorHAnsi"/>
                <w:spacing w:val="7"/>
                <w:sz w:val="24"/>
                <w:szCs w:val="24"/>
              </w:rPr>
              <w:t>ик</w:t>
            </w:r>
            <w:r w:rsidRPr="00B84A3D">
              <w:rPr>
                <w:rFonts w:asciiTheme="majorHAnsi" w:hAnsiTheme="majorHAnsi"/>
                <w:sz w:val="24"/>
                <w:szCs w:val="24"/>
              </w:rPr>
              <w:t xml:space="preserve">ой </w:t>
            </w:r>
            <w:r w:rsidRPr="00B84A3D">
              <w:rPr>
                <w:rFonts w:asciiTheme="majorHAnsi" w:hAnsiTheme="majorHAnsi"/>
                <w:spacing w:val="6"/>
                <w:sz w:val="24"/>
                <w:szCs w:val="24"/>
              </w:rPr>
              <w:t>п</w:t>
            </w:r>
            <w:r w:rsidRPr="00B84A3D">
              <w:rPr>
                <w:rFonts w:asciiTheme="majorHAnsi" w:hAnsiTheme="majorHAnsi"/>
                <w:sz w:val="24"/>
                <w:szCs w:val="24"/>
              </w:rPr>
              <w:t>о</w:t>
            </w:r>
            <w:r w:rsidRPr="00B84A3D">
              <w:rPr>
                <w:rFonts w:asciiTheme="majorHAnsi" w:hAnsiTheme="majorHAnsi"/>
                <w:spacing w:val="7"/>
                <w:sz w:val="24"/>
                <w:szCs w:val="24"/>
              </w:rPr>
              <w:t>б</w:t>
            </w:r>
            <w:r w:rsidRPr="00B84A3D">
              <w:rPr>
                <w:rFonts w:asciiTheme="majorHAnsi" w:hAnsiTheme="majorHAnsi"/>
                <w:spacing w:val="2"/>
                <w:sz w:val="24"/>
                <w:szCs w:val="24"/>
              </w:rPr>
              <w:t>ед</w:t>
            </w:r>
            <w:r w:rsidRPr="00B84A3D">
              <w:rPr>
                <w:rFonts w:asciiTheme="majorHAnsi" w:hAnsiTheme="majorHAnsi"/>
                <w:spacing w:val="10"/>
                <w:sz w:val="24"/>
                <w:szCs w:val="24"/>
              </w:rPr>
              <w:t>ы</w:t>
            </w:r>
            <w:r w:rsidRPr="00B84A3D">
              <w:rPr>
                <w:rFonts w:asciiTheme="majorHAnsi" w:hAnsiTheme="majorHAnsi"/>
                <w:sz w:val="24"/>
                <w:szCs w:val="24"/>
              </w:rPr>
              <w:t>»,</w:t>
            </w:r>
            <w:r w:rsidRPr="00B84A3D">
              <w:rPr>
                <w:rFonts w:asciiTheme="majorHAnsi" w:hAnsiTheme="majorHAnsi"/>
                <w:spacing w:val="134"/>
                <w:sz w:val="24"/>
                <w:szCs w:val="24"/>
              </w:rPr>
              <w:t xml:space="preserve"> </w:t>
            </w:r>
            <w:r w:rsidRPr="00B84A3D">
              <w:rPr>
                <w:rFonts w:asciiTheme="majorHAnsi" w:hAnsiTheme="majorHAnsi"/>
                <w:sz w:val="24"/>
                <w:szCs w:val="24"/>
              </w:rPr>
              <w:t>«</w:t>
            </w:r>
            <w:r w:rsidRPr="00B84A3D">
              <w:rPr>
                <w:rFonts w:asciiTheme="majorHAnsi" w:hAnsiTheme="majorHAnsi"/>
                <w:spacing w:val="11"/>
                <w:sz w:val="24"/>
                <w:szCs w:val="24"/>
              </w:rPr>
              <w:t>Г</w:t>
            </w:r>
            <w:r w:rsidRPr="00B84A3D">
              <w:rPr>
                <w:rFonts w:asciiTheme="majorHAnsi" w:hAnsiTheme="majorHAnsi"/>
                <w:sz w:val="24"/>
                <w:szCs w:val="24"/>
              </w:rPr>
              <w:t>е</w:t>
            </w:r>
            <w:r w:rsidRPr="00B84A3D">
              <w:rPr>
                <w:rFonts w:asciiTheme="majorHAnsi" w:hAnsiTheme="majorHAnsi"/>
                <w:spacing w:val="8"/>
                <w:sz w:val="24"/>
                <w:szCs w:val="24"/>
              </w:rPr>
              <w:t>р</w:t>
            </w:r>
            <w:r w:rsidRPr="00B84A3D">
              <w:rPr>
                <w:rFonts w:asciiTheme="majorHAnsi" w:hAnsiTheme="majorHAnsi"/>
                <w:sz w:val="24"/>
                <w:szCs w:val="24"/>
              </w:rPr>
              <w:t>ои</w:t>
            </w:r>
            <w:r w:rsidRPr="00B84A3D">
              <w:rPr>
                <w:rFonts w:asciiTheme="majorHAnsi" w:hAnsiTheme="majorHAnsi"/>
                <w:spacing w:val="134"/>
                <w:sz w:val="24"/>
                <w:szCs w:val="24"/>
              </w:rPr>
              <w:t xml:space="preserve"> </w:t>
            </w:r>
            <w:r w:rsidRPr="00B84A3D">
              <w:rPr>
                <w:rFonts w:asciiTheme="majorHAnsi" w:hAnsiTheme="majorHAnsi"/>
                <w:spacing w:val="6"/>
                <w:sz w:val="24"/>
                <w:szCs w:val="24"/>
              </w:rPr>
              <w:t>в</w:t>
            </w:r>
            <w:r w:rsidRPr="00B84A3D">
              <w:rPr>
                <w:rFonts w:asciiTheme="majorHAnsi" w:hAnsiTheme="majorHAnsi"/>
                <w:sz w:val="24"/>
                <w:szCs w:val="24"/>
              </w:rPr>
              <w:t>о</w:t>
            </w:r>
            <w:r w:rsidRPr="00B84A3D">
              <w:rPr>
                <w:rFonts w:asciiTheme="majorHAnsi" w:hAnsiTheme="majorHAnsi"/>
                <w:spacing w:val="7"/>
                <w:sz w:val="24"/>
                <w:szCs w:val="24"/>
              </w:rPr>
              <w:t>йн</w:t>
            </w:r>
            <w:r w:rsidRPr="00B84A3D">
              <w:rPr>
                <w:rFonts w:asciiTheme="majorHAnsi" w:hAnsiTheme="majorHAnsi"/>
                <w:spacing w:val="10"/>
                <w:sz w:val="24"/>
                <w:szCs w:val="24"/>
              </w:rPr>
              <w:t xml:space="preserve">ы </w:t>
            </w:r>
            <w:r w:rsidRPr="00B84A3D">
              <w:rPr>
                <w:rFonts w:asciiTheme="majorHAnsi" w:hAnsiTheme="majorHAnsi"/>
                <w:sz w:val="24"/>
                <w:szCs w:val="24"/>
              </w:rPr>
              <w:t>-</w:t>
            </w:r>
            <w:r w:rsidRPr="00B84A3D">
              <w:rPr>
                <w:rFonts w:asciiTheme="majorHAnsi" w:hAnsiTheme="majorHAnsi"/>
                <w:spacing w:val="135"/>
                <w:sz w:val="24"/>
                <w:szCs w:val="24"/>
              </w:rPr>
              <w:t xml:space="preserve"> </w:t>
            </w:r>
            <w:r w:rsidRPr="00B84A3D">
              <w:rPr>
                <w:rFonts w:asciiTheme="majorHAnsi" w:hAnsiTheme="majorHAnsi"/>
                <w:spacing w:val="2"/>
                <w:sz w:val="24"/>
                <w:szCs w:val="24"/>
              </w:rPr>
              <w:t>к</w:t>
            </w:r>
            <w:r w:rsidRPr="00B84A3D">
              <w:rPr>
                <w:rFonts w:asciiTheme="majorHAnsi" w:hAnsiTheme="majorHAnsi"/>
                <w:spacing w:val="4"/>
                <w:sz w:val="24"/>
                <w:szCs w:val="24"/>
              </w:rPr>
              <w:t>т</w:t>
            </w:r>
            <w:r w:rsidRPr="00B84A3D">
              <w:rPr>
                <w:rFonts w:asciiTheme="majorHAnsi" w:hAnsiTheme="majorHAnsi"/>
                <w:sz w:val="24"/>
                <w:szCs w:val="24"/>
              </w:rPr>
              <w:t>о</w:t>
            </w:r>
            <w:r w:rsidRPr="00B84A3D">
              <w:rPr>
                <w:rFonts w:asciiTheme="majorHAnsi" w:hAnsiTheme="majorHAnsi"/>
                <w:spacing w:val="132"/>
                <w:sz w:val="24"/>
                <w:szCs w:val="24"/>
              </w:rPr>
              <w:t xml:space="preserve"> </w:t>
            </w:r>
            <w:r w:rsidRPr="00B84A3D">
              <w:rPr>
                <w:rFonts w:asciiTheme="majorHAnsi" w:hAnsiTheme="majorHAnsi"/>
                <w:sz w:val="24"/>
                <w:szCs w:val="24"/>
              </w:rPr>
              <w:t>о</w:t>
            </w:r>
            <w:r w:rsidRPr="00B84A3D">
              <w:rPr>
                <w:rFonts w:asciiTheme="majorHAnsi" w:hAnsiTheme="majorHAnsi"/>
                <w:spacing w:val="7"/>
                <w:sz w:val="24"/>
                <w:szCs w:val="24"/>
              </w:rPr>
              <w:t>ни?</w:t>
            </w:r>
            <w:r w:rsidRPr="00B84A3D">
              <w:rPr>
                <w:rFonts w:asciiTheme="majorHAnsi" w:hAnsiTheme="majorHAnsi"/>
                <w:sz w:val="24"/>
                <w:szCs w:val="24"/>
              </w:rPr>
              <w:t>»</w:t>
            </w:r>
          </w:p>
        </w:tc>
        <w:tc>
          <w:tcPr>
            <w:tcW w:w="3098" w:type="dxa"/>
            <w:gridSpan w:val="2"/>
          </w:tcPr>
          <w:p w:rsidR="00D93E5D" w:rsidRPr="00B84A3D" w:rsidRDefault="00D93E5D" w:rsidP="00A87757">
            <w:pPr>
              <w:ind w:right="-54"/>
              <w:rPr>
                <w:rFonts w:asciiTheme="majorHAnsi" w:hAnsiTheme="majorHAnsi"/>
                <w:iCs/>
                <w:sz w:val="24"/>
                <w:szCs w:val="24"/>
              </w:rPr>
            </w:pPr>
            <w:r w:rsidRPr="00B84A3D">
              <w:rPr>
                <w:rFonts w:asciiTheme="majorHAnsi" w:hAnsiTheme="majorHAnsi"/>
                <w:bCs/>
                <w:sz w:val="24"/>
                <w:szCs w:val="24"/>
              </w:rPr>
              <w:t>О</w:t>
            </w:r>
            <w:r w:rsidRPr="00B84A3D">
              <w:rPr>
                <w:rFonts w:asciiTheme="majorHAnsi" w:hAnsiTheme="majorHAnsi"/>
                <w:bCs/>
                <w:spacing w:val="1"/>
                <w:sz w:val="24"/>
                <w:szCs w:val="24"/>
              </w:rPr>
              <w:t>ф</w:t>
            </w:r>
            <w:r w:rsidRPr="00B84A3D">
              <w:rPr>
                <w:rFonts w:asciiTheme="majorHAnsi" w:hAnsiTheme="majorHAnsi"/>
                <w:bCs/>
                <w:sz w:val="24"/>
                <w:szCs w:val="24"/>
              </w:rPr>
              <w:t>о</w:t>
            </w:r>
            <w:r w:rsidRPr="00B84A3D">
              <w:rPr>
                <w:rFonts w:asciiTheme="majorHAnsi" w:hAnsiTheme="majorHAnsi"/>
                <w:bCs/>
                <w:spacing w:val="-1"/>
                <w:sz w:val="24"/>
                <w:szCs w:val="24"/>
              </w:rPr>
              <w:t>рм</w:t>
            </w:r>
            <w:r w:rsidRPr="00B84A3D">
              <w:rPr>
                <w:rFonts w:asciiTheme="majorHAnsi" w:hAnsiTheme="majorHAnsi"/>
                <w:bCs/>
                <w:sz w:val="24"/>
                <w:szCs w:val="24"/>
              </w:rPr>
              <w:t>лен</w:t>
            </w:r>
            <w:r w:rsidRPr="00B84A3D">
              <w:rPr>
                <w:rFonts w:asciiTheme="majorHAnsi" w:hAnsiTheme="majorHAnsi"/>
                <w:bCs/>
                <w:spacing w:val="2"/>
                <w:sz w:val="24"/>
                <w:szCs w:val="24"/>
              </w:rPr>
              <w:t>и</w:t>
            </w:r>
            <w:r w:rsidRPr="00B84A3D">
              <w:rPr>
                <w:rFonts w:asciiTheme="majorHAnsi" w:hAnsiTheme="majorHAnsi"/>
                <w:bCs/>
                <w:spacing w:val="1"/>
                <w:sz w:val="24"/>
                <w:szCs w:val="24"/>
              </w:rPr>
              <w:t>е</w:t>
            </w:r>
            <w:r w:rsidRPr="00B84A3D">
              <w:rPr>
                <w:rFonts w:asciiTheme="majorHAnsi" w:hAnsiTheme="majorHAnsi"/>
                <w:bCs/>
                <w:spacing w:val="-3"/>
                <w:sz w:val="24"/>
                <w:szCs w:val="24"/>
              </w:rPr>
              <w:t xml:space="preserve"> </w:t>
            </w:r>
            <w:r w:rsidRPr="00B84A3D">
              <w:rPr>
                <w:rFonts w:asciiTheme="majorHAnsi" w:hAnsiTheme="majorHAnsi"/>
                <w:bCs/>
                <w:spacing w:val="1"/>
                <w:sz w:val="24"/>
                <w:szCs w:val="24"/>
              </w:rPr>
              <w:t>п</w:t>
            </w:r>
            <w:r w:rsidRPr="00B84A3D">
              <w:rPr>
                <w:rFonts w:asciiTheme="majorHAnsi" w:hAnsiTheme="majorHAnsi"/>
                <w:bCs/>
                <w:spacing w:val="-3"/>
                <w:sz w:val="24"/>
                <w:szCs w:val="24"/>
              </w:rPr>
              <w:t>а</w:t>
            </w:r>
            <w:r w:rsidRPr="00B84A3D">
              <w:rPr>
                <w:rFonts w:asciiTheme="majorHAnsi" w:hAnsiTheme="majorHAnsi"/>
                <w:bCs/>
                <w:spacing w:val="-2"/>
                <w:sz w:val="24"/>
                <w:szCs w:val="24"/>
              </w:rPr>
              <w:t>т</w:t>
            </w:r>
            <w:r w:rsidRPr="00B84A3D">
              <w:rPr>
                <w:rFonts w:asciiTheme="majorHAnsi" w:hAnsiTheme="majorHAnsi"/>
                <w:bCs/>
                <w:spacing w:val="-3"/>
                <w:sz w:val="24"/>
                <w:szCs w:val="24"/>
              </w:rPr>
              <w:t>р</w:t>
            </w:r>
            <w:r w:rsidRPr="00B84A3D">
              <w:rPr>
                <w:rFonts w:asciiTheme="majorHAnsi" w:hAnsiTheme="majorHAnsi"/>
                <w:bCs/>
                <w:spacing w:val="1"/>
                <w:sz w:val="24"/>
                <w:szCs w:val="24"/>
              </w:rPr>
              <w:t>и</w:t>
            </w:r>
            <w:r w:rsidRPr="00B84A3D">
              <w:rPr>
                <w:rFonts w:asciiTheme="majorHAnsi" w:hAnsiTheme="majorHAnsi"/>
                <w:bCs/>
                <w:sz w:val="24"/>
                <w:szCs w:val="24"/>
              </w:rPr>
              <w:t>о</w:t>
            </w:r>
            <w:r w:rsidRPr="00B84A3D">
              <w:rPr>
                <w:rFonts w:asciiTheme="majorHAnsi" w:hAnsiTheme="majorHAnsi"/>
                <w:bCs/>
                <w:spacing w:val="-1"/>
                <w:sz w:val="24"/>
                <w:szCs w:val="24"/>
              </w:rPr>
              <w:t>т</w:t>
            </w:r>
            <w:r w:rsidRPr="00B84A3D">
              <w:rPr>
                <w:rFonts w:asciiTheme="majorHAnsi" w:hAnsiTheme="majorHAnsi"/>
                <w:bCs/>
                <w:spacing w:val="2"/>
                <w:sz w:val="24"/>
                <w:szCs w:val="24"/>
              </w:rPr>
              <w:t>и</w:t>
            </w:r>
            <w:r w:rsidRPr="00B84A3D">
              <w:rPr>
                <w:rFonts w:asciiTheme="majorHAnsi" w:hAnsiTheme="majorHAnsi"/>
                <w:bCs/>
                <w:sz w:val="24"/>
                <w:szCs w:val="24"/>
              </w:rPr>
              <w:t>че</w:t>
            </w:r>
            <w:r w:rsidRPr="00B84A3D">
              <w:rPr>
                <w:rFonts w:asciiTheme="majorHAnsi" w:hAnsiTheme="majorHAnsi"/>
                <w:bCs/>
                <w:spacing w:val="-2"/>
                <w:sz w:val="24"/>
                <w:szCs w:val="24"/>
              </w:rPr>
              <w:t>с</w:t>
            </w:r>
            <w:r w:rsidRPr="00B84A3D">
              <w:rPr>
                <w:rFonts w:asciiTheme="majorHAnsi" w:hAnsiTheme="majorHAnsi"/>
                <w:bCs/>
                <w:sz w:val="24"/>
                <w:szCs w:val="24"/>
              </w:rPr>
              <w:t>кого уго</w:t>
            </w:r>
            <w:r w:rsidRPr="00B84A3D">
              <w:rPr>
                <w:rFonts w:asciiTheme="majorHAnsi" w:hAnsiTheme="majorHAnsi"/>
                <w:bCs/>
                <w:spacing w:val="1"/>
                <w:sz w:val="24"/>
                <w:szCs w:val="24"/>
              </w:rPr>
              <w:t>л</w:t>
            </w:r>
            <w:r w:rsidRPr="00B84A3D">
              <w:rPr>
                <w:rFonts w:asciiTheme="majorHAnsi" w:hAnsiTheme="majorHAnsi"/>
                <w:bCs/>
                <w:spacing w:val="3"/>
                <w:sz w:val="24"/>
                <w:szCs w:val="24"/>
              </w:rPr>
              <w:t>к</w:t>
            </w:r>
            <w:r w:rsidRPr="00B84A3D">
              <w:rPr>
                <w:rFonts w:asciiTheme="majorHAnsi" w:hAnsiTheme="majorHAnsi"/>
                <w:bCs/>
                <w:spacing w:val="1"/>
                <w:sz w:val="24"/>
                <w:szCs w:val="24"/>
              </w:rPr>
              <w:t>а</w:t>
            </w:r>
            <w:r w:rsidRPr="00B84A3D">
              <w:rPr>
                <w:rFonts w:asciiTheme="majorHAnsi" w:hAnsiTheme="majorHAnsi"/>
                <w:bCs/>
                <w:spacing w:val="-1"/>
                <w:sz w:val="24"/>
                <w:szCs w:val="24"/>
              </w:rPr>
              <w:t xml:space="preserve"> </w:t>
            </w:r>
            <w:r w:rsidRPr="00B84A3D">
              <w:rPr>
                <w:rFonts w:asciiTheme="majorHAnsi" w:hAnsiTheme="majorHAnsi"/>
                <w:bCs/>
                <w:sz w:val="24"/>
                <w:szCs w:val="24"/>
              </w:rPr>
              <w:t>–</w:t>
            </w:r>
            <w:r w:rsidRPr="00B84A3D">
              <w:rPr>
                <w:rFonts w:asciiTheme="majorHAnsi" w:hAnsiTheme="majorHAnsi"/>
                <w:bCs/>
                <w:spacing w:val="-6"/>
                <w:sz w:val="24"/>
                <w:szCs w:val="24"/>
              </w:rPr>
              <w:t xml:space="preserve"> </w:t>
            </w:r>
            <w:r w:rsidRPr="00B84A3D">
              <w:rPr>
                <w:rFonts w:asciiTheme="majorHAnsi" w:hAnsiTheme="majorHAnsi"/>
                <w:bCs/>
                <w:spacing w:val="4"/>
                <w:sz w:val="24"/>
                <w:szCs w:val="24"/>
              </w:rPr>
              <w:t>ш</w:t>
            </w:r>
            <w:r w:rsidRPr="00B84A3D">
              <w:rPr>
                <w:rFonts w:asciiTheme="majorHAnsi" w:hAnsiTheme="majorHAnsi"/>
                <w:bCs/>
                <w:spacing w:val="2"/>
                <w:sz w:val="24"/>
                <w:szCs w:val="24"/>
              </w:rPr>
              <w:t>и</w:t>
            </w:r>
            <w:r w:rsidRPr="00B84A3D">
              <w:rPr>
                <w:rFonts w:asciiTheme="majorHAnsi" w:hAnsiTheme="majorHAnsi"/>
                <w:bCs/>
                <w:sz w:val="24"/>
                <w:szCs w:val="24"/>
              </w:rPr>
              <w:t>р</w:t>
            </w:r>
            <w:r w:rsidRPr="00B84A3D">
              <w:rPr>
                <w:rFonts w:asciiTheme="majorHAnsi" w:hAnsiTheme="majorHAnsi"/>
                <w:bCs/>
                <w:spacing w:val="-1"/>
                <w:sz w:val="24"/>
                <w:szCs w:val="24"/>
              </w:rPr>
              <w:t>м</w:t>
            </w:r>
            <w:r w:rsidRPr="00B84A3D">
              <w:rPr>
                <w:rFonts w:asciiTheme="majorHAnsi" w:hAnsiTheme="majorHAnsi"/>
                <w:bCs/>
                <w:sz w:val="24"/>
                <w:szCs w:val="24"/>
              </w:rPr>
              <w:t>а</w:t>
            </w:r>
            <w:r w:rsidRPr="00B84A3D">
              <w:rPr>
                <w:rFonts w:asciiTheme="majorHAnsi" w:hAnsiTheme="majorHAnsi"/>
                <w:bCs/>
                <w:spacing w:val="-2"/>
                <w:sz w:val="24"/>
                <w:szCs w:val="24"/>
              </w:rPr>
              <w:t xml:space="preserve"> </w:t>
            </w:r>
            <w:r w:rsidRPr="00B84A3D">
              <w:rPr>
                <w:rFonts w:asciiTheme="majorHAnsi" w:hAnsiTheme="majorHAnsi"/>
                <w:bCs/>
                <w:sz w:val="24"/>
                <w:szCs w:val="24"/>
              </w:rPr>
              <w:t>«</w:t>
            </w:r>
            <w:r w:rsidRPr="00B84A3D">
              <w:rPr>
                <w:rFonts w:asciiTheme="majorHAnsi" w:hAnsiTheme="majorHAnsi"/>
                <w:bCs/>
                <w:spacing w:val="1"/>
                <w:sz w:val="24"/>
                <w:szCs w:val="24"/>
              </w:rPr>
              <w:t>Д</w:t>
            </w:r>
            <w:r w:rsidRPr="00B84A3D">
              <w:rPr>
                <w:rFonts w:asciiTheme="majorHAnsi" w:hAnsiTheme="majorHAnsi"/>
                <w:bCs/>
                <w:spacing w:val="-2"/>
                <w:sz w:val="24"/>
                <w:szCs w:val="24"/>
              </w:rPr>
              <w:t>е</w:t>
            </w:r>
            <w:r w:rsidRPr="00B84A3D">
              <w:rPr>
                <w:rFonts w:asciiTheme="majorHAnsi" w:hAnsiTheme="majorHAnsi"/>
                <w:bCs/>
                <w:spacing w:val="-3"/>
                <w:sz w:val="24"/>
                <w:szCs w:val="24"/>
              </w:rPr>
              <w:t>т</w:t>
            </w:r>
            <w:r w:rsidRPr="00B84A3D">
              <w:rPr>
                <w:rFonts w:asciiTheme="majorHAnsi" w:hAnsiTheme="majorHAnsi"/>
                <w:bCs/>
                <w:sz w:val="24"/>
                <w:szCs w:val="24"/>
              </w:rPr>
              <w:t>и</w:t>
            </w:r>
            <w:r w:rsidRPr="00B84A3D">
              <w:rPr>
                <w:rFonts w:asciiTheme="majorHAnsi" w:hAnsiTheme="majorHAnsi"/>
                <w:bCs/>
                <w:spacing w:val="6"/>
                <w:sz w:val="24"/>
                <w:szCs w:val="24"/>
              </w:rPr>
              <w:t xml:space="preserve"> </w:t>
            </w:r>
            <w:r w:rsidRPr="00B84A3D">
              <w:rPr>
                <w:rFonts w:asciiTheme="majorHAnsi" w:hAnsiTheme="majorHAnsi"/>
                <w:bCs/>
                <w:sz w:val="24"/>
                <w:szCs w:val="24"/>
              </w:rPr>
              <w:t>-</w:t>
            </w:r>
            <w:r w:rsidRPr="00B84A3D">
              <w:rPr>
                <w:rFonts w:asciiTheme="majorHAnsi" w:hAnsiTheme="majorHAnsi"/>
                <w:bCs/>
                <w:spacing w:val="-2"/>
                <w:sz w:val="24"/>
                <w:szCs w:val="24"/>
              </w:rPr>
              <w:t xml:space="preserve"> </w:t>
            </w:r>
            <w:r w:rsidRPr="00B84A3D">
              <w:rPr>
                <w:rFonts w:asciiTheme="majorHAnsi" w:hAnsiTheme="majorHAnsi"/>
                <w:bCs/>
                <w:sz w:val="24"/>
                <w:szCs w:val="24"/>
              </w:rPr>
              <w:t>г</w:t>
            </w:r>
            <w:r w:rsidRPr="00B84A3D">
              <w:rPr>
                <w:rFonts w:asciiTheme="majorHAnsi" w:hAnsiTheme="majorHAnsi"/>
                <w:bCs/>
                <w:spacing w:val="-1"/>
                <w:sz w:val="24"/>
                <w:szCs w:val="24"/>
              </w:rPr>
              <w:t>е</w:t>
            </w:r>
            <w:r w:rsidRPr="00B84A3D">
              <w:rPr>
                <w:rFonts w:asciiTheme="majorHAnsi" w:hAnsiTheme="majorHAnsi"/>
                <w:bCs/>
                <w:spacing w:val="-3"/>
                <w:sz w:val="24"/>
                <w:szCs w:val="24"/>
              </w:rPr>
              <w:t>р</w:t>
            </w:r>
            <w:r w:rsidRPr="00B84A3D">
              <w:rPr>
                <w:rFonts w:asciiTheme="majorHAnsi" w:hAnsiTheme="majorHAnsi"/>
                <w:bCs/>
                <w:sz w:val="24"/>
                <w:szCs w:val="24"/>
              </w:rPr>
              <w:t>ои С</w:t>
            </w:r>
            <w:r w:rsidRPr="00B84A3D">
              <w:rPr>
                <w:rFonts w:asciiTheme="majorHAnsi" w:hAnsiTheme="majorHAnsi"/>
                <w:bCs/>
                <w:spacing w:val="1"/>
                <w:sz w:val="24"/>
                <w:szCs w:val="24"/>
              </w:rPr>
              <w:t>т</w:t>
            </w:r>
            <w:r w:rsidRPr="00B84A3D">
              <w:rPr>
                <w:rFonts w:asciiTheme="majorHAnsi" w:hAnsiTheme="majorHAnsi"/>
                <w:bCs/>
                <w:spacing w:val="-3"/>
                <w:sz w:val="24"/>
                <w:szCs w:val="24"/>
              </w:rPr>
              <w:t>а</w:t>
            </w:r>
            <w:r w:rsidRPr="00B84A3D">
              <w:rPr>
                <w:rFonts w:asciiTheme="majorHAnsi" w:hAnsiTheme="majorHAnsi"/>
                <w:bCs/>
                <w:sz w:val="24"/>
                <w:szCs w:val="24"/>
              </w:rPr>
              <w:t>л</w:t>
            </w:r>
            <w:r w:rsidRPr="00B84A3D">
              <w:rPr>
                <w:rFonts w:asciiTheme="majorHAnsi" w:hAnsiTheme="majorHAnsi"/>
                <w:bCs/>
                <w:spacing w:val="1"/>
                <w:sz w:val="24"/>
                <w:szCs w:val="24"/>
              </w:rPr>
              <w:t>и</w:t>
            </w:r>
            <w:r w:rsidRPr="00B84A3D">
              <w:rPr>
                <w:rFonts w:asciiTheme="majorHAnsi" w:hAnsiTheme="majorHAnsi"/>
                <w:bCs/>
                <w:spacing w:val="3"/>
                <w:sz w:val="24"/>
                <w:szCs w:val="24"/>
              </w:rPr>
              <w:t>н</w:t>
            </w:r>
            <w:r w:rsidRPr="00B84A3D">
              <w:rPr>
                <w:rFonts w:asciiTheme="majorHAnsi" w:hAnsiTheme="majorHAnsi"/>
                <w:bCs/>
                <w:sz w:val="24"/>
                <w:szCs w:val="24"/>
              </w:rPr>
              <w:t>гр</w:t>
            </w:r>
            <w:r w:rsidRPr="00B84A3D">
              <w:rPr>
                <w:rFonts w:asciiTheme="majorHAnsi" w:hAnsiTheme="majorHAnsi"/>
                <w:bCs/>
                <w:spacing w:val="-3"/>
                <w:sz w:val="24"/>
                <w:szCs w:val="24"/>
              </w:rPr>
              <w:t>а</w:t>
            </w:r>
            <w:r w:rsidRPr="00B84A3D">
              <w:rPr>
                <w:rFonts w:asciiTheme="majorHAnsi" w:hAnsiTheme="majorHAnsi"/>
                <w:bCs/>
                <w:spacing w:val="-1"/>
                <w:sz w:val="24"/>
                <w:szCs w:val="24"/>
              </w:rPr>
              <w:t>д</w:t>
            </w:r>
            <w:r w:rsidRPr="00B84A3D">
              <w:rPr>
                <w:rFonts w:asciiTheme="majorHAnsi" w:hAnsiTheme="majorHAnsi"/>
                <w:bCs/>
                <w:spacing w:val="-2"/>
                <w:sz w:val="24"/>
                <w:szCs w:val="24"/>
              </w:rPr>
              <w:t>с</w:t>
            </w:r>
            <w:r w:rsidRPr="00B84A3D">
              <w:rPr>
                <w:rFonts w:asciiTheme="majorHAnsi" w:hAnsiTheme="majorHAnsi"/>
                <w:bCs/>
                <w:sz w:val="24"/>
                <w:szCs w:val="24"/>
              </w:rPr>
              <w:t>кой</w:t>
            </w:r>
            <w:r w:rsidRPr="00B84A3D">
              <w:rPr>
                <w:rFonts w:asciiTheme="majorHAnsi" w:hAnsiTheme="majorHAnsi"/>
                <w:bCs/>
                <w:spacing w:val="4"/>
                <w:sz w:val="24"/>
                <w:szCs w:val="24"/>
              </w:rPr>
              <w:t xml:space="preserve"> </w:t>
            </w:r>
            <w:r w:rsidRPr="00B84A3D">
              <w:rPr>
                <w:rFonts w:asciiTheme="majorHAnsi" w:hAnsiTheme="majorHAnsi"/>
                <w:bCs/>
                <w:spacing w:val="-3"/>
                <w:sz w:val="24"/>
                <w:szCs w:val="24"/>
              </w:rPr>
              <w:t>б</w:t>
            </w:r>
            <w:r w:rsidRPr="00B84A3D">
              <w:rPr>
                <w:rFonts w:asciiTheme="majorHAnsi" w:hAnsiTheme="majorHAnsi"/>
                <w:bCs/>
                <w:spacing w:val="1"/>
                <w:sz w:val="24"/>
                <w:szCs w:val="24"/>
              </w:rPr>
              <w:t>и</w:t>
            </w:r>
            <w:r w:rsidRPr="00B84A3D">
              <w:rPr>
                <w:rFonts w:asciiTheme="majorHAnsi" w:hAnsiTheme="majorHAnsi"/>
                <w:bCs/>
                <w:sz w:val="24"/>
                <w:szCs w:val="24"/>
              </w:rPr>
              <w:t>тв</w:t>
            </w:r>
            <w:r w:rsidRPr="00B84A3D">
              <w:rPr>
                <w:rFonts w:asciiTheme="majorHAnsi" w:hAnsiTheme="majorHAnsi"/>
                <w:bCs/>
                <w:spacing w:val="-4"/>
                <w:sz w:val="24"/>
                <w:szCs w:val="24"/>
              </w:rPr>
              <w:t>ы</w:t>
            </w:r>
            <w:r w:rsidRPr="00B84A3D">
              <w:rPr>
                <w:rFonts w:asciiTheme="majorHAnsi" w:hAnsiTheme="majorHAnsi"/>
                <w:bCs/>
                <w:sz w:val="24"/>
                <w:szCs w:val="24"/>
              </w:rPr>
              <w:t xml:space="preserve">» </w:t>
            </w:r>
            <w:r w:rsidRPr="00B84A3D">
              <w:rPr>
                <w:rFonts w:asciiTheme="majorHAnsi" w:hAnsiTheme="majorHAnsi"/>
                <w:iCs/>
                <w:sz w:val="24"/>
                <w:szCs w:val="24"/>
              </w:rPr>
              <w:t>старшая,</w:t>
            </w:r>
            <w:r>
              <w:rPr>
                <w:rFonts w:asciiTheme="majorHAnsi" w:hAnsiTheme="majorHAnsi"/>
                <w:iCs/>
                <w:spacing w:val="3"/>
                <w:sz w:val="24"/>
                <w:szCs w:val="24"/>
              </w:rPr>
              <w:t xml:space="preserve"> </w:t>
            </w:r>
            <w:r w:rsidRPr="00B84A3D">
              <w:rPr>
                <w:rFonts w:asciiTheme="majorHAnsi" w:hAnsiTheme="majorHAnsi"/>
                <w:iCs/>
                <w:sz w:val="24"/>
                <w:szCs w:val="24"/>
              </w:rPr>
              <w:t>подготовительная к школе гр</w:t>
            </w:r>
            <w:r w:rsidRPr="00B84A3D">
              <w:rPr>
                <w:rFonts w:asciiTheme="majorHAnsi" w:hAnsiTheme="majorHAnsi"/>
                <w:iCs/>
                <w:spacing w:val="-1"/>
                <w:sz w:val="24"/>
                <w:szCs w:val="24"/>
              </w:rPr>
              <w:t>у</w:t>
            </w:r>
            <w:r w:rsidRPr="00B84A3D">
              <w:rPr>
                <w:rFonts w:asciiTheme="majorHAnsi" w:hAnsiTheme="majorHAnsi"/>
                <w:iCs/>
                <w:sz w:val="24"/>
                <w:szCs w:val="24"/>
              </w:rPr>
              <w:t>ппа</w:t>
            </w:r>
          </w:p>
          <w:p w:rsidR="00D93E5D" w:rsidRPr="00B84A3D" w:rsidRDefault="00D93E5D" w:rsidP="00A87757">
            <w:pPr>
              <w:ind w:right="-20"/>
              <w:rPr>
                <w:rFonts w:asciiTheme="majorHAnsi" w:hAnsiTheme="majorHAnsi"/>
                <w:iCs/>
                <w:sz w:val="24"/>
                <w:szCs w:val="24"/>
              </w:rPr>
            </w:pPr>
            <w:proofErr w:type="gramStart"/>
            <w:r>
              <w:rPr>
                <w:rFonts w:asciiTheme="majorHAnsi" w:hAnsiTheme="majorHAnsi"/>
                <w:iCs/>
                <w:spacing w:val="3"/>
                <w:w w:val="105"/>
                <w:sz w:val="24"/>
                <w:szCs w:val="24"/>
              </w:rPr>
              <w:t>(</w:t>
            </w:r>
            <w:r w:rsidRPr="00B84A3D">
              <w:rPr>
                <w:rFonts w:asciiTheme="majorHAnsi" w:hAnsiTheme="majorHAnsi"/>
                <w:iCs/>
                <w:spacing w:val="3"/>
                <w:w w:val="105"/>
                <w:sz w:val="24"/>
                <w:szCs w:val="24"/>
              </w:rPr>
              <w:t xml:space="preserve">младшая и </w:t>
            </w:r>
            <w:r w:rsidRPr="00B84A3D">
              <w:rPr>
                <w:rFonts w:asciiTheme="majorHAnsi" w:hAnsiTheme="majorHAnsi"/>
                <w:iCs/>
                <w:spacing w:val="2"/>
                <w:w w:val="106"/>
                <w:sz w:val="24"/>
                <w:szCs w:val="24"/>
              </w:rPr>
              <w:t>с</w:t>
            </w:r>
            <w:r w:rsidRPr="00B84A3D">
              <w:rPr>
                <w:rFonts w:asciiTheme="majorHAnsi" w:hAnsiTheme="majorHAnsi"/>
                <w:iCs/>
                <w:spacing w:val="4"/>
                <w:w w:val="105"/>
                <w:sz w:val="24"/>
                <w:szCs w:val="24"/>
              </w:rPr>
              <w:t>р</w:t>
            </w:r>
            <w:r w:rsidRPr="00B84A3D">
              <w:rPr>
                <w:rFonts w:asciiTheme="majorHAnsi" w:hAnsiTheme="majorHAnsi"/>
                <w:iCs/>
                <w:spacing w:val="2"/>
                <w:w w:val="106"/>
                <w:sz w:val="24"/>
                <w:szCs w:val="24"/>
              </w:rPr>
              <w:t>е</w:t>
            </w:r>
            <w:r w:rsidRPr="00B84A3D">
              <w:rPr>
                <w:rFonts w:asciiTheme="majorHAnsi" w:hAnsiTheme="majorHAnsi"/>
                <w:iCs/>
                <w:spacing w:val="6"/>
                <w:w w:val="106"/>
                <w:sz w:val="24"/>
                <w:szCs w:val="24"/>
              </w:rPr>
              <w:t>д</w:t>
            </w:r>
            <w:r w:rsidRPr="00B84A3D">
              <w:rPr>
                <w:rFonts w:asciiTheme="majorHAnsi" w:hAnsiTheme="majorHAnsi"/>
                <w:iCs/>
                <w:spacing w:val="5"/>
                <w:w w:val="105"/>
                <w:sz w:val="24"/>
                <w:szCs w:val="24"/>
              </w:rPr>
              <w:t>н</w:t>
            </w:r>
            <w:r w:rsidRPr="00B84A3D">
              <w:rPr>
                <w:rFonts w:asciiTheme="majorHAnsi" w:hAnsiTheme="majorHAnsi"/>
                <w:iCs/>
                <w:spacing w:val="1"/>
                <w:w w:val="106"/>
                <w:sz w:val="24"/>
                <w:szCs w:val="24"/>
              </w:rPr>
              <w:t>я</w:t>
            </w:r>
            <w:r w:rsidRPr="00B84A3D">
              <w:rPr>
                <w:rFonts w:asciiTheme="majorHAnsi" w:hAnsiTheme="majorHAnsi"/>
                <w:iCs/>
                <w:w w:val="106"/>
                <w:sz w:val="24"/>
                <w:szCs w:val="24"/>
              </w:rPr>
              <w:t>я</w:t>
            </w:r>
            <w:r w:rsidRPr="00B84A3D">
              <w:rPr>
                <w:rFonts w:asciiTheme="majorHAnsi" w:hAnsiTheme="majorHAnsi"/>
                <w:iCs/>
                <w:spacing w:val="11"/>
                <w:sz w:val="24"/>
                <w:szCs w:val="24"/>
              </w:rPr>
              <w:t xml:space="preserve"> </w:t>
            </w:r>
            <w:r w:rsidRPr="00B84A3D">
              <w:rPr>
                <w:rFonts w:asciiTheme="majorHAnsi" w:hAnsiTheme="majorHAnsi"/>
                <w:iCs/>
                <w:spacing w:val="5"/>
                <w:w w:val="105"/>
                <w:sz w:val="24"/>
                <w:szCs w:val="24"/>
              </w:rPr>
              <w:t>г</w:t>
            </w:r>
            <w:r w:rsidRPr="00B84A3D">
              <w:rPr>
                <w:rFonts w:asciiTheme="majorHAnsi" w:hAnsiTheme="majorHAnsi"/>
                <w:iCs/>
                <w:spacing w:val="3"/>
                <w:w w:val="105"/>
                <w:sz w:val="24"/>
                <w:szCs w:val="24"/>
              </w:rPr>
              <w:t>р</w:t>
            </w:r>
            <w:r w:rsidRPr="00B84A3D">
              <w:rPr>
                <w:rFonts w:asciiTheme="majorHAnsi" w:hAnsiTheme="majorHAnsi"/>
                <w:iCs/>
                <w:spacing w:val="2"/>
                <w:w w:val="106"/>
                <w:sz w:val="24"/>
                <w:szCs w:val="24"/>
              </w:rPr>
              <w:t>у</w:t>
            </w:r>
            <w:r w:rsidRPr="00B84A3D">
              <w:rPr>
                <w:rFonts w:asciiTheme="majorHAnsi" w:hAnsiTheme="majorHAnsi"/>
                <w:iCs/>
                <w:spacing w:val="4"/>
                <w:w w:val="105"/>
                <w:sz w:val="24"/>
                <w:szCs w:val="24"/>
              </w:rPr>
              <w:t>п</w:t>
            </w:r>
            <w:r w:rsidRPr="00B84A3D">
              <w:rPr>
                <w:rFonts w:asciiTheme="majorHAnsi" w:hAnsiTheme="majorHAnsi"/>
                <w:iCs/>
                <w:spacing w:val="3"/>
                <w:w w:val="105"/>
                <w:sz w:val="24"/>
                <w:szCs w:val="24"/>
              </w:rPr>
              <w:t>п</w:t>
            </w:r>
            <w:r w:rsidRPr="00B84A3D">
              <w:rPr>
                <w:rFonts w:asciiTheme="majorHAnsi" w:hAnsiTheme="majorHAnsi"/>
                <w:iCs/>
                <w:w w:val="105"/>
                <w:sz w:val="24"/>
                <w:szCs w:val="24"/>
              </w:rPr>
              <w:t>ы</w:t>
            </w:r>
            <w:r w:rsidRPr="00B84A3D">
              <w:rPr>
                <w:rFonts w:asciiTheme="majorHAnsi" w:hAnsiTheme="majorHAnsi"/>
                <w:iCs/>
                <w:spacing w:val="10"/>
                <w:sz w:val="24"/>
                <w:szCs w:val="24"/>
              </w:rPr>
              <w:t xml:space="preserve"> </w:t>
            </w:r>
            <w:r w:rsidRPr="00B84A3D">
              <w:rPr>
                <w:rFonts w:asciiTheme="majorHAnsi" w:hAnsiTheme="majorHAnsi"/>
                <w:iCs/>
                <w:w w:val="105"/>
                <w:sz w:val="24"/>
                <w:szCs w:val="24"/>
              </w:rPr>
              <w:t>в</w:t>
            </w:r>
            <w:r w:rsidRPr="00B84A3D">
              <w:rPr>
                <w:rFonts w:asciiTheme="majorHAnsi" w:hAnsiTheme="majorHAnsi"/>
                <w:iCs/>
                <w:spacing w:val="11"/>
                <w:sz w:val="24"/>
                <w:szCs w:val="24"/>
              </w:rPr>
              <w:t xml:space="preserve"> </w:t>
            </w:r>
            <w:r w:rsidRPr="00B84A3D">
              <w:rPr>
                <w:rFonts w:asciiTheme="majorHAnsi" w:hAnsiTheme="majorHAnsi"/>
                <w:iCs/>
                <w:w w:val="105"/>
                <w:sz w:val="24"/>
                <w:szCs w:val="24"/>
              </w:rPr>
              <w:t>г</w:t>
            </w:r>
            <w:r w:rsidRPr="00B84A3D">
              <w:rPr>
                <w:rFonts w:asciiTheme="majorHAnsi" w:hAnsiTheme="majorHAnsi"/>
                <w:iCs/>
                <w:spacing w:val="9"/>
                <w:w w:val="105"/>
                <w:sz w:val="24"/>
                <w:szCs w:val="24"/>
              </w:rPr>
              <w:t>о</w:t>
            </w:r>
            <w:r w:rsidRPr="00B84A3D">
              <w:rPr>
                <w:rFonts w:asciiTheme="majorHAnsi" w:hAnsiTheme="majorHAnsi"/>
                <w:iCs/>
                <w:spacing w:val="7"/>
                <w:w w:val="106"/>
                <w:sz w:val="24"/>
                <w:szCs w:val="24"/>
              </w:rPr>
              <w:t>с</w:t>
            </w:r>
            <w:r w:rsidRPr="00B84A3D">
              <w:rPr>
                <w:rFonts w:asciiTheme="majorHAnsi" w:hAnsiTheme="majorHAnsi"/>
                <w:iCs/>
                <w:spacing w:val="4"/>
                <w:w w:val="105"/>
                <w:sz w:val="24"/>
                <w:szCs w:val="24"/>
              </w:rPr>
              <w:t>т</w:t>
            </w:r>
            <w:r w:rsidRPr="00B84A3D">
              <w:rPr>
                <w:rFonts w:asciiTheme="majorHAnsi" w:hAnsiTheme="majorHAnsi"/>
                <w:iCs/>
                <w:spacing w:val="2"/>
                <w:w w:val="106"/>
                <w:sz w:val="24"/>
                <w:szCs w:val="24"/>
              </w:rPr>
              <w:t>я</w:t>
            </w:r>
            <w:r w:rsidRPr="00B84A3D">
              <w:rPr>
                <w:rFonts w:asciiTheme="majorHAnsi" w:hAnsiTheme="majorHAnsi"/>
                <w:iCs/>
                <w:spacing w:val="5"/>
                <w:w w:val="106"/>
                <w:sz w:val="24"/>
                <w:szCs w:val="24"/>
              </w:rPr>
              <w:t>х</w:t>
            </w:r>
            <w:r w:rsidRPr="00B84A3D">
              <w:rPr>
                <w:rFonts w:asciiTheme="majorHAnsi" w:hAnsiTheme="majorHAnsi"/>
                <w:iCs/>
                <w:w w:val="105"/>
                <w:sz w:val="24"/>
                <w:szCs w:val="24"/>
              </w:rPr>
              <w:t>-</w:t>
            </w:r>
            <w:proofErr w:type="gramEnd"/>
          </w:p>
          <w:p w:rsidR="00D93E5D" w:rsidRPr="00B84A3D" w:rsidRDefault="00D93E5D" w:rsidP="00A87757">
            <w:pPr>
              <w:spacing w:before="37"/>
              <w:ind w:right="-20"/>
              <w:rPr>
                <w:rFonts w:asciiTheme="majorHAnsi" w:hAnsiTheme="majorHAnsi"/>
                <w:iCs/>
                <w:sz w:val="24"/>
                <w:szCs w:val="24"/>
              </w:rPr>
            </w:pPr>
            <w:r w:rsidRPr="00B84A3D">
              <w:rPr>
                <w:rFonts w:asciiTheme="majorHAnsi" w:hAnsiTheme="majorHAnsi"/>
                <w:iCs/>
                <w:spacing w:val="3"/>
                <w:w w:val="105"/>
                <w:sz w:val="24"/>
                <w:szCs w:val="24"/>
              </w:rPr>
              <w:t>ра</w:t>
            </w:r>
            <w:r w:rsidRPr="00B84A3D">
              <w:rPr>
                <w:rFonts w:asciiTheme="majorHAnsi" w:hAnsiTheme="majorHAnsi"/>
                <w:iCs/>
                <w:spacing w:val="2"/>
                <w:w w:val="106"/>
                <w:sz w:val="24"/>
                <w:szCs w:val="24"/>
              </w:rPr>
              <w:t>с</w:t>
            </w:r>
            <w:r w:rsidRPr="00B84A3D">
              <w:rPr>
                <w:rFonts w:asciiTheme="majorHAnsi" w:hAnsiTheme="majorHAnsi"/>
                <w:iCs/>
                <w:spacing w:val="7"/>
                <w:w w:val="106"/>
                <w:sz w:val="24"/>
                <w:szCs w:val="24"/>
              </w:rPr>
              <w:t>с</w:t>
            </w:r>
            <w:r w:rsidRPr="00B84A3D">
              <w:rPr>
                <w:rFonts w:asciiTheme="majorHAnsi" w:hAnsiTheme="majorHAnsi"/>
                <w:iCs/>
                <w:w w:val="105"/>
                <w:sz w:val="24"/>
                <w:szCs w:val="24"/>
              </w:rPr>
              <w:t>м</w:t>
            </w:r>
            <w:r w:rsidRPr="00B84A3D">
              <w:rPr>
                <w:rFonts w:asciiTheme="majorHAnsi" w:hAnsiTheme="majorHAnsi"/>
                <w:iCs/>
                <w:spacing w:val="8"/>
                <w:w w:val="105"/>
                <w:sz w:val="24"/>
                <w:szCs w:val="24"/>
              </w:rPr>
              <w:t>а</w:t>
            </w:r>
            <w:r w:rsidRPr="00B84A3D">
              <w:rPr>
                <w:rFonts w:asciiTheme="majorHAnsi" w:hAnsiTheme="majorHAnsi"/>
                <w:iCs/>
                <w:spacing w:val="4"/>
                <w:w w:val="105"/>
                <w:sz w:val="24"/>
                <w:szCs w:val="24"/>
              </w:rPr>
              <w:t>т</w:t>
            </w:r>
            <w:r w:rsidRPr="00B84A3D">
              <w:rPr>
                <w:rFonts w:asciiTheme="majorHAnsi" w:hAnsiTheme="majorHAnsi"/>
                <w:iCs/>
                <w:spacing w:val="3"/>
                <w:w w:val="105"/>
                <w:sz w:val="24"/>
                <w:szCs w:val="24"/>
              </w:rPr>
              <w:t>ри</w:t>
            </w:r>
            <w:r w:rsidRPr="00B84A3D">
              <w:rPr>
                <w:rFonts w:asciiTheme="majorHAnsi" w:hAnsiTheme="majorHAnsi"/>
                <w:iCs/>
                <w:spacing w:val="5"/>
                <w:w w:val="105"/>
                <w:sz w:val="24"/>
                <w:szCs w:val="24"/>
              </w:rPr>
              <w:t>в</w:t>
            </w:r>
            <w:r w:rsidRPr="00B84A3D">
              <w:rPr>
                <w:rFonts w:asciiTheme="majorHAnsi" w:hAnsiTheme="majorHAnsi"/>
                <w:iCs/>
                <w:spacing w:val="7"/>
                <w:w w:val="105"/>
                <w:sz w:val="24"/>
                <w:szCs w:val="24"/>
              </w:rPr>
              <w:t>а</w:t>
            </w:r>
            <w:r w:rsidRPr="00B84A3D">
              <w:rPr>
                <w:rFonts w:asciiTheme="majorHAnsi" w:hAnsiTheme="majorHAnsi"/>
                <w:iCs/>
                <w:spacing w:val="5"/>
                <w:w w:val="105"/>
                <w:sz w:val="24"/>
                <w:szCs w:val="24"/>
              </w:rPr>
              <w:t>н</w:t>
            </w:r>
            <w:r w:rsidRPr="00B84A3D">
              <w:rPr>
                <w:rFonts w:asciiTheme="majorHAnsi" w:hAnsiTheme="majorHAnsi"/>
                <w:iCs/>
                <w:spacing w:val="3"/>
                <w:w w:val="105"/>
                <w:sz w:val="24"/>
                <w:szCs w:val="24"/>
              </w:rPr>
              <w:t>и</w:t>
            </w:r>
            <w:r w:rsidRPr="00B84A3D">
              <w:rPr>
                <w:rFonts w:asciiTheme="majorHAnsi" w:hAnsiTheme="majorHAnsi"/>
                <w:iCs/>
                <w:w w:val="106"/>
                <w:sz w:val="24"/>
                <w:szCs w:val="24"/>
              </w:rPr>
              <w:t>е</w:t>
            </w:r>
            <w:r w:rsidRPr="00B84A3D">
              <w:rPr>
                <w:rFonts w:asciiTheme="majorHAnsi" w:hAnsiTheme="majorHAnsi"/>
                <w:iCs/>
                <w:spacing w:val="14"/>
                <w:sz w:val="24"/>
                <w:szCs w:val="24"/>
              </w:rPr>
              <w:t xml:space="preserve"> </w:t>
            </w:r>
            <w:r w:rsidRPr="00B84A3D">
              <w:rPr>
                <w:rFonts w:asciiTheme="majorHAnsi" w:hAnsiTheme="majorHAnsi"/>
                <w:iCs/>
                <w:spacing w:val="1"/>
                <w:w w:val="106"/>
                <w:sz w:val="24"/>
                <w:szCs w:val="24"/>
              </w:rPr>
              <w:t>ш</w:t>
            </w:r>
            <w:r w:rsidRPr="00B84A3D">
              <w:rPr>
                <w:rFonts w:asciiTheme="majorHAnsi" w:hAnsiTheme="majorHAnsi"/>
                <w:iCs/>
                <w:spacing w:val="3"/>
                <w:w w:val="105"/>
                <w:sz w:val="24"/>
                <w:szCs w:val="24"/>
              </w:rPr>
              <w:t>и</w:t>
            </w:r>
            <w:r w:rsidRPr="00B84A3D">
              <w:rPr>
                <w:rFonts w:asciiTheme="majorHAnsi" w:hAnsiTheme="majorHAnsi"/>
                <w:iCs/>
                <w:spacing w:val="8"/>
                <w:w w:val="105"/>
                <w:sz w:val="24"/>
                <w:szCs w:val="24"/>
              </w:rPr>
              <w:t>р</w:t>
            </w:r>
            <w:r w:rsidRPr="00B84A3D">
              <w:rPr>
                <w:rFonts w:asciiTheme="majorHAnsi" w:hAnsiTheme="majorHAnsi"/>
                <w:iCs/>
                <w:spacing w:val="5"/>
                <w:w w:val="105"/>
                <w:sz w:val="24"/>
                <w:szCs w:val="24"/>
              </w:rPr>
              <w:t>м</w:t>
            </w:r>
            <w:r w:rsidRPr="00B84A3D">
              <w:rPr>
                <w:rFonts w:asciiTheme="majorHAnsi" w:hAnsiTheme="majorHAnsi"/>
                <w:iCs/>
                <w:w w:val="105"/>
                <w:sz w:val="24"/>
                <w:szCs w:val="24"/>
              </w:rPr>
              <w:t>ы)</w:t>
            </w:r>
          </w:p>
          <w:p w:rsidR="00D93E5D" w:rsidRPr="00B84A3D" w:rsidRDefault="00D93E5D" w:rsidP="00A87757">
            <w:pPr>
              <w:rPr>
                <w:rFonts w:asciiTheme="majorHAnsi" w:hAnsiTheme="majorHAnsi"/>
                <w:sz w:val="24"/>
                <w:szCs w:val="24"/>
              </w:rPr>
            </w:pPr>
          </w:p>
        </w:tc>
        <w:tc>
          <w:tcPr>
            <w:tcW w:w="2967" w:type="dxa"/>
            <w:gridSpan w:val="2"/>
          </w:tcPr>
          <w:p w:rsidR="00D93E5D" w:rsidRPr="00B84A3D" w:rsidRDefault="00D93E5D" w:rsidP="00A87757">
            <w:pPr>
              <w:ind w:right="-54"/>
              <w:rPr>
                <w:rFonts w:asciiTheme="majorHAnsi" w:hAnsiTheme="majorHAnsi"/>
                <w:sz w:val="24"/>
                <w:szCs w:val="24"/>
              </w:rPr>
            </w:pPr>
            <w:r w:rsidRPr="00B84A3D">
              <w:rPr>
                <w:rFonts w:asciiTheme="majorHAnsi" w:hAnsiTheme="majorHAnsi"/>
                <w:w w:val="105"/>
                <w:sz w:val="24"/>
                <w:szCs w:val="24"/>
              </w:rPr>
              <w:t>Р</w:t>
            </w:r>
            <w:r w:rsidRPr="00B84A3D">
              <w:rPr>
                <w:rFonts w:asciiTheme="majorHAnsi" w:hAnsiTheme="majorHAnsi"/>
                <w:spacing w:val="1"/>
                <w:w w:val="106"/>
                <w:sz w:val="24"/>
                <w:szCs w:val="24"/>
              </w:rPr>
              <w:t>е</w:t>
            </w:r>
            <w:r w:rsidRPr="00B84A3D">
              <w:rPr>
                <w:rFonts w:asciiTheme="majorHAnsi" w:hAnsiTheme="majorHAnsi"/>
                <w:spacing w:val="2"/>
                <w:w w:val="106"/>
                <w:sz w:val="24"/>
                <w:szCs w:val="24"/>
              </w:rPr>
              <w:t>к</w:t>
            </w:r>
            <w:r w:rsidRPr="00B84A3D">
              <w:rPr>
                <w:rFonts w:asciiTheme="majorHAnsi" w:hAnsiTheme="majorHAnsi"/>
                <w:spacing w:val="8"/>
                <w:w w:val="105"/>
                <w:sz w:val="24"/>
                <w:szCs w:val="24"/>
              </w:rPr>
              <w:t>о</w:t>
            </w:r>
            <w:r w:rsidRPr="00B84A3D">
              <w:rPr>
                <w:rFonts w:asciiTheme="majorHAnsi" w:hAnsiTheme="majorHAnsi"/>
                <w:spacing w:val="1"/>
                <w:w w:val="106"/>
                <w:sz w:val="24"/>
                <w:szCs w:val="24"/>
              </w:rPr>
              <w:t>м</w:t>
            </w:r>
            <w:r w:rsidRPr="00B84A3D">
              <w:rPr>
                <w:rFonts w:asciiTheme="majorHAnsi" w:hAnsiTheme="majorHAnsi"/>
                <w:spacing w:val="7"/>
                <w:w w:val="106"/>
                <w:sz w:val="24"/>
                <w:szCs w:val="24"/>
              </w:rPr>
              <w:t>е</w:t>
            </w:r>
            <w:r w:rsidRPr="00B84A3D">
              <w:rPr>
                <w:rFonts w:asciiTheme="majorHAnsi" w:hAnsiTheme="majorHAnsi"/>
                <w:w w:val="105"/>
                <w:sz w:val="24"/>
                <w:szCs w:val="24"/>
              </w:rPr>
              <w:t>н</w:t>
            </w:r>
            <w:r w:rsidRPr="00B84A3D">
              <w:rPr>
                <w:rFonts w:asciiTheme="majorHAnsi" w:hAnsiTheme="majorHAnsi"/>
                <w:spacing w:val="1"/>
                <w:w w:val="106"/>
                <w:sz w:val="24"/>
                <w:szCs w:val="24"/>
              </w:rPr>
              <w:t>д</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ци</w:t>
            </w:r>
            <w:r w:rsidRPr="00B84A3D">
              <w:rPr>
                <w:rFonts w:asciiTheme="majorHAnsi" w:hAnsiTheme="majorHAnsi"/>
                <w:w w:val="105"/>
                <w:sz w:val="24"/>
                <w:szCs w:val="24"/>
              </w:rPr>
              <w:t>и</w:t>
            </w:r>
            <w:r w:rsidRPr="00B84A3D">
              <w:rPr>
                <w:rFonts w:asciiTheme="majorHAnsi" w:hAnsiTheme="majorHAnsi"/>
                <w:spacing w:val="7"/>
                <w:sz w:val="24"/>
                <w:szCs w:val="24"/>
              </w:rPr>
              <w:t xml:space="preserve"> </w:t>
            </w:r>
            <w:r w:rsidRPr="00B84A3D">
              <w:rPr>
                <w:rFonts w:asciiTheme="majorHAnsi" w:hAnsiTheme="majorHAnsi"/>
                <w:w w:val="106"/>
                <w:sz w:val="24"/>
                <w:szCs w:val="24"/>
              </w:rPr>
              <w:t>к</w:t>
            </w:r>
            <w:r w:rsidRPr="00B84A3D">
              <w:rPr>
                <w:rFonts w:asciiTheme="majorHAnsi" w:hAnsiTheme="majorHAnsi"/>
                <w:spacing w:val="9"/>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3"/>
                <w:w w:val="105"/>
                <w:sz w:val="24"/>
                <w:szCs w:val="24"/>
              </w:rPr>
              <w:t>о</w:t>
            </w:r>
            <w:r w:rsidRPr="00B84A3D">
              <w:rPr>
                <w:rFonts w:asciiTheme="majorHAnsi" w:hAnsiTheme="majorHAnsi"/>
                <w:spacing w:val="1"/>
                <w:w w:val="106"/>
                <w:sz w:val="24"/>
                <w:szCs w:val="24"/>
              </w:rPr>
              <w:t>м</w:t>
            </w:r>
            <w:r w:rsidRPr="00B84A3D">
              <w:rPr>
                <w:rFonts w:asciiTheme="majorHAnsi" w:hAnsiTheme="majorHAnsi"/>
                <w:spacing w:val="7"/>
                <w:w w:val="106"/>
                <w:sz w:val="24"/>
                <w:szCs w:val="24"/>
              </w:rPr>
              <w:t>а</w:t>
            </w:r>
            <w:r w:rsidRPr="00B84A3D">
              <w:rPr>
                <w:rFonts w:asciiTheme="majorHAnsi" w:hAnsiTheme="majorHAnsi"/>
                <w:spacing w:val="3"/>
                <w:w w:val="105"/>
                <w:sz w:val="24"/>
                <w:szCs w:val="24"/>
              </w:rPr>
              <w:t>ш</w:t>
            </w:r>
            <w:r w:rsidRPr="00B84A3D">
              <w:rPr>
                <w:rFonts w:asciiTheme="majorHAnsi" w:hAnsiTheme="majorHAnsi"/>
                <w:spacing w:val="5"/>
                <w:w w:val="105"/>
                <w:sz w:val="24"/>
                <w:szCs w:val="24"/>
              </w:rPr>
              <w:t>н</w:t>
            </w:r>
            <w:r w:rsidRPr="00B84A3D">
              <w:rPr>
                <w:rFonts w:asciiTheme="majorHAnsi" w:hAnsiTheme="majorHAnsi"/>
                <w:spacing w:val="1"/>
                <w:w w:val="106"/>
                <w:sz w:val="24"/>
                <w:szCs w:val="24"/>
              </w:rPr>
              <w:t>ем</w:t>
            </w:r>
            <w:r w:rsidRPr="00B84A3D">
              <w:rPr>
                <w:rFonts w:asciiTheme="majorHAnsi" w:hAnsiTheme="majorHAnsi"/>
                <w:w w:val="105"/>
                <w:sz w:val="24"/>
                <w:szCs w:val="24"/>
              </w:rPr>
              <w:t>у</w:t>
            </w:r>
            <w:r w:rsidRPr="00B84A3D">
              <w:rPr>
                <w:rFonts w:asciiTheme="majorHAnsi" w:hAnsiTheme="majorHAnsi"/>
                <w:sz w:val="24"/>
                <w:szCs w:val="24"/>
              </w:rPr>
              <w:t xml:space="preserve"> </w:t>
            </w:r>
            <w:r w:rsidRPr="00B84A3D">
              <w:rPr>
                <w:rFonts w:asciiTheme="majorHAnsi" w:hAnsiTheme="majorHAnsi"/>
                <w:spacing w:val="1"/>
                <w:w w:val="106"/>
                <w:sz w:val="24"/>
                <w:szCs w:val="24"/>
              </w:rPr>
              <w:t>ч</w:t>
            </w:r>
            <w:r w:rsidRPr="00B84A3D">
              <w:rPr>
                <w:rFonts w:asciiTheme="majorHAnsi" w:hAnsiTheme="majorHAnsi"/>
                <w:spacing w:val="4"/>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н</w:t>
            </w:r>
            <w:r w:rsidRPr="00B84A3D">
              <w:rPr>
                <w:rFonts w:asciiTheme="majorHAnsi" w:hAnsiTheme="majorHAnsi"/>
                <w:spacing w:val="5"/>
                <w:w w:val="105"/>
                <w:sz w:val="24"/>
                <w:szCs w:val="24"/>
              </w:rPr>
              <w:t>и</w:t>
            </w:r>
            <w:r w:rsidRPr="00B84A3D">
              <w:rPr>
                <w:rFonts w:asciiTheme="majorHAnsi" w:hAnsiTheme="majorHAnsi"/>
                <w:w w:val="105"/>
                <w:sz w:val="24"/>
                <w:szCs w:val="24"/>
              </w:rPr>
              <w:t>ю</w:t>
            </w:r>
            <w:r w:rsidRPr="00B84A3D">
              <w:rPr>
                <w:rFonts w:asciiTheme="majorHAnsi" w:hAnsiTheme="majorHAnsi"/>
                <w:w w:val="106"/>
                <w:sz w:val="24"/>
                <w:szCs w:val="24"/>
              </w:rPr>
              <w:t>:</w:t>
            </w:r>
            <w:r w:rsidRPr="00B84A3D">
              <w:rPr>
                <w:rFonts w:asciiTheme="majorHAnsi" w:hAnsiTheme="majorHAnsi"/>
                <w:spacing w:val="71"/>
                <w:sz w:val="24"/>
                <w:szCs w:val="24"/>
              </w:rPr>
              <w:t xml:space="preserve"> </w:t>
            </w:r>
            <w:r w:rsidRPr="00B84A3D">
              <w:rPr>
                <w:rFonts w:asciiTheme="majorHAnsi" w:hAnsiTheme="majorHAnsi"/>
                <w:spacing w:val="3"/>
                <w:w w:val="106"/>
                <w:sz w:val="24"/>
                <w:szCs w:val="24"/>
              </w:rPr>
              <w:t>С</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р</w:t>
            </w:r>
            <w:r w:rsidRPr="00B84A3D">
              <w:rPr>
                <w:rFonts w:asciiTheme="majorHAnsi" w:hAnsiTheme="majorHAnsi"/>
                <w:w w:val="105"/>
                <w:sz w:val="24"/>
                <w:szCs w:val="24"/>
              </w:rPr>
              <w:t>г</w:t>
            </w:r>
            <w:r w:rsidRPr="00B84A3D">
              <w:rPr>
                <w:rFonts w:asciiTheme="majorHAnsi" w:hAnsiTheme="majorHAnsi"/>
                <w:spacing w:val="3"/>
                <w:w w:val="106"/>
                <w:sz w:val="24"/>
                <w:szCs w:val="24"/>
              </w:rPr>
              <w:t>е</w:t>
            </w:r>
            <w:r w:rsidRPr="00B84A3D">
              <w:rPr>
                <w:rFonts w:asciiTheme="majorHAnsi" w:hAnsiTheme="majorHAnsi"/>
                <w:w w:val="106"/>
                <w:sz w:val="24"/>
                <w:szCs w:val="24"/>
              </w:rPr>
              <w:t>я</w:t>
            </w:r>
            <w:r w:rsidRPr="00B84A3D">
              <w:rPr>
                <w:rFonts w:asciiTheme="majorHAnsi" w:hAnsiTheme="majorHAnsi"/>
                <w:spacing w:val="10"/>
                <w:sz w:val="24"/>
                <w:szCs w:val="24"/>
              </w:rPr>
              <w:t xml:space="preserve"> </w:t>
            </w:r>
            <w:r w:rsidRPr="00B84A3D">
              <w:rPr>
                <w:rFonts w:asciiTheme="majorHAnsi" w:hAnsiTheme="majorHAnsi"/>
                <w:w w:val="105"/>
                <w:sz w:val="24"/>
                <w:szCs w:val="24"/>
              </w:rPr>
              <w:t>А</w:t>
            </w:r>
            <w:r w:rsidRPr="00B84A3D">
              <w:rPr>
                <w:rFonts w:asciiTheme="majorHAnsi" w:hAnsiTheme="majorHAnsi"/>
                <w:spacing w:val="8"/>
                <w:w w:val="105"/>
                <w:sz w:val="24"/>
                <w:szCs w:val="24"/>
              </w:rPr>
              <w:t>л</w:t>
            </w:r>
            <w:r w:rsidRPr="00B84A3D">
              <w:rPr>
                <w:rFonts w:asciiTheme="majorHAnsi" w:hAnsiTheme="majorHAnsi"/>
                <w:spacing w:val="2"/>
                <w:w w:val="106"/>
                <w:sz w:val="24"/>
                <w:szCs w:val="24"/>
              </w:rPr>
              <w:t>ексе</w:t>
            </w:r>
            <w:r w:rsidRPr="00B84A3D">
              <w:rPr>
                <w:rFonts w:asciiTheme="majorHAnsi" w:hAnsiTheme="majorHAnsi"/>
                <w:spacing w:val="7"/>
                <w:w w:val="106"/>
                <w:sz w:val="24"/>
                <w:szCs w:val="24"/>
              </w:rPr>
              <w:t>е</w:t>
            </w:r>
            <w:r w:rsidRPr="00B84A3D">
              <w:rPr>
                <w:rFonts w:asciiTheme="majorHAnsi" w:hAnsiTheme="majorHAnsi"/>
                <w:w w:val="105"/>
                <w:sz w:val="24"/>
                <w:szCs w:val="24"/>
              </w:rPr>
              <w:t>в</w:t>
            </w:r>
            <w:r w:rsidRPr="00B84A3D">
              <w:rPr>
                <w:rFonts w:asciiTheme="majorHAnsi" w:hAnsiTheme="majorHAnsi"/>
                <w:w w:val="106"/>
                <w:sz w:val="24"/>
                <w:szCs w:val="24"/>
              </w:rPr>
              <w:t>а</w:t>
            </w:r>
            <w:r w:rsidRPr="00B84A3D">
              <w:rPr>
                <w:rFonts w:asciiTheme="majorHAnsi" w:hAnsiTheme="majorHAnsi"/>
                <w:sz w:val="24"/>
                <w:szCs w:val="24"/>
              </w:rPr>
              <w:t xml:space="preserve"> </w:t>
            </w:r>
            <w:r w:rsidRPr="00B84A3D">
              <w:rPr>
                <w:rFonts w:asciiTheme="majorHAnsi" w:hAnsiTheme="majorHAnsi"/>
                <w:w w:val="105"/>
                <w:sz w:val="24"/>
                <w:szCs w:val="24"/>
              </w:rPr>
              <w:t>"</w:t>
            </w:r>
            <w:r w:rsidRPr="00B84A3D">
              <w:rPr>
                <w:rFonts w:asciiTheme="majorHAnsi" w:hAnsiTheme="majorHAnsi"/>
                <w:spacing w:val="3"/>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1"/>
                <w:w w:val="106"/>
                <w:sz w:val="24"/>
                <w:szCs w:val="24"/>
              </w:rPr>
              <w:t>а</w:t>
            </w:r>
            <w:r w:rsidRPr="00B84A3D">
              <w:rPr>
                <w:rFonts w:asciiTheme="majorHAnsi" w:hAnsiTheme="majorHAnsi"/>
                <w:spacing w:val="3"/>
                <w:w w:val="105"/>
                <w:sz w:val="24"/>
                <w:szCs w:val="24"/>
              </w:rPr>
              <w:t>л</w:t>
            </w:r>
            <w:r w:rsidRPr="00B84A3D">
              <w:rPr>
                <w:rFonts w:asciiTheme="majorHAnsi" w:hAnsiTheme="majorHAnsi"/>
                <w:spacing w:val="5"/>
                <w:w w:val="105"/>
                <w:sz w:val="24"/>
                <w:szCs w:val="24"/>
              </w:rPr>
              <w:t>и</w:t>
            </w:r>
            <w:r w:rsidRPr="00B84A3D">
              <w:rPr>
                <w:rFonts w:asciiTheme="majorHAnsi" w:hAnsiTheme="majorHAnsi"/>
                <w:spacing w:val="4"/>
                <w:w w:val="105"/>
                <w:sz w:val="24"/>
                <w:szCs w:val="24"/>
              </w:rPr>
              <w:t>н</w:t>
            </w:r>
            <w:r w:rsidRPr="00B84A3D">
              <w:rPr>
                <w:rFonts w:asciiTheme="majorHAnsi" w:hAnsiTheme="majorHAnsi"/>
                <w:w w:val="105"/>
                <w:sz w:val="24"/>
                <w:szCs w:val="24"/>
              </w:rPr>
              <w:t>г</w:t>
            </w:r>
            <w:r w:rsidRPr="00B84A3D">
              <w:rPr>
                <w:rFonts w:asciiTheme="majorHAnsi" w:hAnsiTheme="majorHAnsi"/>
                <w:spacing w:val="4"/>
                <w:w w:val="105"/>
                <w:sz w:val="24"/>
                <w:szCs w:val="24"/>
              </w:rPr>
              <w:t>р</w:t>
            </w:r>
            <w:r w:rsidRPr="00B84A3D">
              <w:rPr>
                <w:rFonts w:asciiTheme="majorHAnsi" w:hAnsiTheme="majorHAnsi"/>
                <w:spacing w:val="2"/>
                <w:w w:val="106"/>
                <w:sz w:val="24"/>
                <w:szCs w:val="24"/>
              </w:rPr>
              <w:t>а</w:t>
            </w:r>
            <w:r w:rsidRPr="00B84A3D">
              <w:rPr>
                <w:rFonts w:asciiTheme="majorHAnsi" w:hAnsiTheme="majorHAnsi"/>
                <w:spacing w:val="1"/>
                <w:w w:val="106"/>
                <w:sz w:val="24"/>
                <w:szCs w:val="24"/>
              </w:rPr>
              <w:t>д</w:t>
            </w:r>
            <w:r w:rsidRPr="00B84A3D">
              <w:rPr>
                <w:rFonts w:asciiTheme="majorHAnsi" w:hAnsiTheme="majorHAnsi"/>
                <w:spacing w:val="7"/>
                <w:w w:val="106"/>
                <w:sz w:val="24"/>
                <w:szCs w:val="24"/>
              </w:rPr>
              <w:t>с</w:t>
            </w:r>
            <w:r w:rsidRPr="00B84A3D">
              <w:rPr>
                <w:rFonts w:asciiTheme="majorHAnsi" w:hAnsiTheme="majorHAnsi"/>
                <w:spacing w:val="2"/>
                <w:w w:val="106"/>
                <w:sz w:val="24"/>
                <w:szCs w:val="24"/>
              </w:rPr>
              <w:t>ка</w:t>
            </w:r>
            <w:r w:rsidRPr="00B84A3D">
              <w:rPr>
                <w:rFonts w:asciiTheme="majorHAnsi" w:hAnsiTheme="majorHAnsi"/>
                <w:w w:val="106"/>
                <w:sz w:val="24"/>
                <w:szCs w:val="24"/>
              </w:rPr>
              <w:t>я</w:t>
            </w:r>
            <w:r w:rsidRPr="00B84A3D">
              <w:rPr>
                <w:rFonts w:asciiTheme="majorHAnsi" w:hAnsiTheme="majorHAnsi"/>
                <w:spacing w:val="10"/>
                <w:sz w:val="24"/>
                <w:szCs w:val="24"/>
              </w:rPr>
              <w:t xml:space="preserve"> </w:t>
            </w:r>
            <w:r w:rsidRPr="00B84A3D">
              <w:rPr>
                <w:rFonts w:asciiTheme="majorHAnsi" w:hAnsiTheme="majorHAnsi"/>
                <w:spacing w:val="4"/>
                <w:w w:val="105"/>
                <w:sz w:val="24"/>
                <w:szCs w:val="24"/>
              </w:rPr>
              <w:t>о</w:t>
            </w:r>
            <w:r w:rsidRPr="00B84A3D">
              <w:rPr>
                <w:rFonts w:asciiTheme="majorHAnsi" w:hAnsiTheme="majorHAnsi"/>
                <w:spacing w:val="1"/>
                <w:w w:val="106"/>
                <w:sz w:val="24"/>
                <w:szCs w:val="24"/>
              </w:rPr>
              <w:t>б</w:t>
            </w:r>
            <w:r w:rsidRPr="00B84A3D">
              <w:rPr>
                <w:rFonts w:asciiTheme="majorHAnsi" w:hAnsiTheme="majorHAnsi"/>
                <w:spacing w:val="3"/>
                <w:w w:val="105"/>
                <w:sz w:val="24"/>
                <w:szCs w:val="24"/>
              </w:rPr>
              <w:t>ор</w:t>
            </w:r>
            <w:r w:rsidRPr="00B84A3D">
              <w:rPr>
                <w:rFonts w:asciiTheme="majorHAnsi" w:hAnsiTheme="majorHAnsi"/>
                <w:spacing w:val="4"/>
                <w:w w:val="105"/>
                <w:sz w:val="24"/>
                <w:szCs w:val="24"/>
              </w:rPr>
              <w:t>он</w:t>
            </w:r>
            <w:r w:rsidRPr="00B84A3D">
              <w:rPr>
                <w:rFonts w:asciiTheme="majorHAnsi" w:hAnsiTheme="majorHAnsi"/>
                <w:spacing w:val="2"/>
                <w:w w:val="106"/>
                <w:sz w:val="24"/>
                <w:szCs w:val="24"/>
              </w:rPr>
              <w:t>а</w:t>
            </w:r>
            <w:r w:rsidRPr="00B84A3D">
              <w:rPr>
                <w:rFonts w:asciiTheme="majorHAnsi" w:hAnsiTheme="majorHAnsi"/>
                <w:spacing w:val="1"/>
                <w:w w:val="105"/>
                <w:sz w:val="24"/>
                <w:szCs w:val="24"/>
              </w:rPr>
              <w:t>"</w:t>
            </w:r>
            <w:r w:rsidRPr="00B84A3D">
              <w:rPr>
                <w:rFonts w:asciiTheme="majorHAnsi" w:hAnsiTheme="majorHAnsi"/>
                <w:w w:val="105"/>
                <w:sz w:val="24"/>
                <w:szCs w:val="24"/>
              </w:rPr>
              <w:t>,</w:t>
            </w:r>
            <w:r w:rsidRPr="00B84A3D">
              <w:rPr>
                <w:rFonts w:asciiTheme="majorHAnsi" w:hAnsiTheme="majorHAnsi"/>
                <w:sz w:val="24"/>
                <w:szCs w:val="24"/>
              </w:rPr>
              <w:t xml:space="preserve"> </w:t>
            </w:r>
            <w:r w:rsidRPr="00B84A3D">
              <w:rPr>
                <w:rFonts w:asciiTheme="majorHAnsi" w:hAnsiTheme="majorHAnsi"/>
                <w:w w:val="105"/>
                <w:sz w:val="24"/>
                <w:szCs w:val="24"/>
              </w:rPr>
              <w:t>Л</w:t>
            </w:r>
            <w:r w:rsidRPr="00B84A3D">
              <w:rPr>
                <w:rFonts w:asciiTheme="majorHAnsi" w:hAnsiTheme="majorHAnsi"/>
                <w:spacing w:val="6"/>
                <w:w w:val="106"/>
                <w:sz w:val="24"/>
                <w:szCs w:val="24"/>
              </w:rPr>
              <w:t>е</w:t>
            </w:r>
            <w:r w:rsidRPr="00B84A3D">
              <w:rPr>
                <w:rFonts w:asciiTheme="majorHAnsi" w:hAnsiTheme="majorHAnsi"/>
                <w:spacing w:val="1"/>
                <w:w w:val="106"/>
                <w:sz w:val="24"/>
                <w:szCs w:val="24"/>
              </w:rPr>
              <w:t>б</w:t>
            </w:r>
            <w:r w:rsidRPr="00B84A3D">
              <w:rPr>
                <w:rFonts w:asciiTheme="majorHAnsi" w:hAnsiTheme="majorHAnsi"/>
                <w:spacing w:val="2"/>
                <w:w w:val="106"/>
                <w:sz w:val="24"/>
                <w:szCs w:val="24"/>
              </w:rPr>
              <w:t>е</w:t>
            </w:r>
            <w:r w:rsidRPr="00B84A3D">
              <w:rPr>
                <w:rFonts w:asciiTheme="majorHAnsi" w:hAnsiTheme="majorHAnsi"/>
                <w:spacing w:val="1"/>
                <w:w w:val="106"/>
                <w:sz w:val="24"/>
                <w:szCs w:val="24"/>
              </w:rPr>
              <w:t>д</w:t>
            </w:r>
            <w:r w:rsidRPr="00B84A3D">
              <w:rPr>
                <w:rFonts w:asciiTheme="majorHAnsi" w:hAnsiTheme="majorHAnsi"/>
                <w:spacing w:val="7"/>
                <w:w w:val="106"/>
                <w:sz w:val="24"/>
                <w:szCs w:val="24"/>
              </w:rPr>
              <w:t>е</w:t>
            </w:r>
            <w:r w:rsidRPr="00B84A3D">
              <w:rPr>
                <w:rFonts w:asciiTheme="majorHAnsi" w:hAnsiTheme="majorHAnsi"/>
                <w:spacing w:val="2"/>
                <w:w w:val="105"/>
                <w:sz w:val="24"/>
                <w:szCs w:val="24"/>
              </w:rPr>
              <w:t>в</w:t>
            </w:r>
            <w:r w:rsidRPr="00B84A3D">
              <w:rPr>
                <w:rFonts w:asciiTheme="majorHAnsi" w:hAnsiTheme="majorHAnsi"/>
                <w:spacing w:val="4"/>
                <w:w w:val="105"/>
                <w:sz w:val="24"/>
                <w:szCs w:val="24"/>
              </w:rPr>
              <w:t>-</w:t>
            </w:r>
            <w:r w:rsidRPr="00B84A3D">
              <w:rPr>
                <w:rFonts w:asciiTheme="majorHAnsi" w:hAnsiTheme="majorHAnsi"/>
                <w:spacing w:val="3"/>
                <w:w w:val="106"/>
                <w:sz w:val="24"/>
                <w:szCs w:val="24"/>
              </w:rPr>
              <w:t>К</w:t>
            </w:r>
            <w:r w:rsidRPr="00B84A3D">
              <w:rPr>
                <w:rFonts w:asciiTheme="majorHAnsi" w:hAnsiTheme="majorHAnsi"/>
                <w:spacing w:val="8"/>
                <w:w w:val="105"/>
                <w:sz w:val="24"/>
                <w:szCs w:val="24"/>
              </w:rPr>
              <w:t>у</w:t>
            </w:r>
            <w:r w:rsidRPr="00B84A3D">
              <w:rPr>
                <w:rFonts w:asciiTheme="majorHAnsi" w:hAnsiTheme="majorHAnsi"/>
                <w:spacing w:val="1"/>
                <w:w w:val="106"/>
                <w:sz w:val="24"/>
                <w:szCs w:val="24"/>
              </w:rPr>
              <w:t>м</w:t>
            </w:r>
            <w:r w:rsidRPr="00B84A3D">
              <w:rPr>
                <w:rFonts w:asciiTheme="majorHAnsi" w:hAnsiTheme="majorHAnsi"/>
                <w:spacing w:val="2"/>
                <w:w w:val="106"/>
                <w:sz w:val="24"/>
                <w:szCs w:val="24"/>
              </w:rPr>
              <w:t>а</w:t>
            </w:r>
            <w:r w:rsidRPr="00B84A3D">
              <w:rPr>
                <w:rFonts w:asciiTheme="majorHAnsi" w:hAnsiTheme="majorHAnsi"/>
                <w:w w:val="106"/>
                <w:sz w:val="24"/>
                <w:szCs w:val="24"/>
              </w:rPr>
              <w:t>ч</w:t>
            </w:r>
            <w:r w:rsidRPr="00B84A3D">
              <w:rPr>
                <w:rFonts w:asciiTheme="majorHAnsi" w:hAnsiTheme="majorHAnsi"/>
                <w:spacing w:val="10"/>
                <w:sz w:val="24"/>
                <w:szCs w:val="24"/>
              </w:rPr>
              <w:t xml:space="preserve"> </w:t>
            </w:r>
            <w:r w:rsidRPr="00B84A3D">
              <w:rPr>
                <w:rFonts w:asciiTheme="majorHAnsi" w:hAnsiTheme="majorHAnsi"/>
                <w:spacing w:val="3"/>
                <w:w w:val="105"/>
                <w:sz w:val="24"/>
                <w:szCs w:val="24"/>
              </w:rPr>
              <w:t>«</w:t>
            </w:r>
            <w:r w:rsidRPr="00B84A3D">
              <w:rPr>
                <w:rFonts w:asciiTheme="majorHAnsi" w:hAnsiTheme="majorHAnsi"/>
                <w:spacing w:val="5"/>
                <w:w w:val="105"/>
                <w:sz w:val="24"/>
                <w:szCs w:val="24"/>
              </w:rPr>
              <w:t>П</w:t>
            </w:r>
            <w:r w:rsidRPr="00B84A3D">
              <w:rPr>
                <w:rFonts w:asciiTheme="majorHAnsi" w:hAnsiTheme="majorHAnsi"/>
                <w:spacing w:val="1"/>
                <w:w w:val="106"/>
                <w:sz w:val="24"/>
                <w:szCs w:val="24"/>
              </w:rPr>
              <w:t>е</w:t>
            </w:r>
            <w:r w:rsidRPr="00B84A3D">
              <w:rPr>
                <w:rFonts w:asciiTheme="majorHAnsi" w:hAnsiTheme="majorHAnsi"/>
                <w:spacing w:val="7"/>
                <w:w w:val="106"/>
                <w:sz w:val="24"/>
                <w:szCs w:val="24"/>
              </w:rPr>
              <w:t>с</w:t>
            </w:r>
            <w:r w:rsidRPr="00B84A3D">
              <w:rPr>
                <w:rFonts w:asciiTheme="majorHAnsi" w:hAnsiTheme="majorHAnsi"/>
                <w:w w:val="105"/>
                <w:sz w:val="24"/>
                <w:szCs w:val="24"/>
              </w:rPr>
              <w:t>н</w:t>
            </w:r>
            <w:r w:rsidRPr="00B84A3D">
              <w:rPr>
                <w:rFonts w:asciiTheme="majorHAnsi" w:hAnsiTheme="majorHAnsi"/>
                <w:spacing w:val="1"/>
                <w:w w:val="106"/>
                <w:sz w:val="24"/>
                <w:szCs w:val="24"/>
              </w:rPr>
              <w:t>я</w:t>
            </w:r>
            <w:r w:rsidRPr="00B84A3D">
              <w:rPr>
                <w:rFonts w:asciiTheme="majorHAnsi" w:hAnsiTheme="majorHAnsi"/>
                <w:spacing w:val="10"/>
                <w:sz w:val="24"/>
                <w:szCs w:val="24"/>
              </w:rPr>
              <w:t xml:space="preserve"> </w:t>
            </w:r>
            <w:r w:rsidRPr="00B84A3D">
              <w:rPr>
                <w:rFonts w:asciiTheme="majorHAnsi" w:hAnsiTheme="majorHAnsi"/>
                <w:w w:val="105"/>
                <w:sz w:val="24"/>
                <w:szCs w:val="24"/>
              </w:rPr>
              <w:t>о</w:t>
            </w:r>
            <w:r w:rsidRPr="00B84A3D">
              <w:rPr>
                <w:rFonts w:asciiTheme="majorHAnsi" w:hAnsiTheme="majorHAnsi"/>
                <w:sz w:val="24"/>
                <w:szCs w:val="24"/>
              </w:rPr>
              <w:t xml:space="preserve"> </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2"/>
                <w:w w:val="106"/>
                <w:sz w:val="24"/>
                <w:szCs w:val="24"/>
              </w:rPr>
              <w:t>а</w:t>
            </w:r>
            <w:r w:rsidRPr="00B84A3D">
              <w:rPr>
                <w:rFonts w:asciiTheme="majorHAnsi" w:hAnsiTheme="majorHAnsi"/>
                <w:spacing w:val="3"/>
                <w:w w:val="105"/>
                <w:sz w:val="24"/>
                <w:szCs w:val="24"/>
              </w:rPr>
              <w:t>л</w:t>
            </w:r>
            <w:r w:rsidRPr="00B84A3D">
              <w:rPr>
                <w:rFonts w:asciiTheme="majorHAnsi" w:hAnsiTheme="majorHAnsi"/>
                <w:spacing w:val="5"/>
                <w:w w:val="105"/>
                <w:sz w:val="24"/>
                <w:szCs w:val="24"/>
              </w:rPr>
              <w:t>и</w:t>
            </w:r>
            <w:r w:rsidRPr="00B84A3D">
              <w:rPr>
                <w:rFonts w:asciiTheme="majorHAnsi" w:hAnsiTheme="majorHAnsi"/>
                <w:w w:val="105"/>
                <w:sz w:val="24"/>
                <w:szCs w:val="24"/>
              </w:rPr>
              <w:t>нг</w:t>
            </w:r>
            <w:r w:rsidRPr="00B84A3D">
              <w:rPr>
                <w:rFonts w:asciiTheme="majorHAnsi" w:hAnsiTheme="majorHAnsi"/>
                <w:spacing w:val="4"/>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2"/>
                <w:w w:val="106"/>
                <w:sz w:val="24"/>
                <w:szCs w:val="24"/>
              </w:rPr>
              <w:t>де</w:t>
            </w:r>
            <w:r w:rsidRPr="00B84A3D">
              <w:rPr>
                <w:rFonts w:asciiTheme="majorHAnsi" w:hAnsiTheme="majorHAnsi"/>
                <w:spacing w:val="3"/>
                <w:w w:val="105"/>
                <w:sz w:val="24"/>
                <w:szCs w:val="24"/>
              </w:rPr>
              <w:t>»</w:t>
            </w:r>
            <w:r w:rsidRPr="00B84A3D">
              <w:rPr>
                <w:rFonts w:asciiTheme="majorHAnsi" w:hAnsiTheme="majorHAnsi"/>
                <w:w w:val="105"/>
                <w:sz w:val="24"/>
                <w:szCs w:val="24"/>
              </w:rPr>
              <w:t>,</w:t>
            </w:r>
          </w:p>
          <w:p w:rsidR="00D93E5D" w:rsidRPr="00B84A3D" w:rsidRDefault="00D93E5D" w:rsidP="00A87757">
            <w:pPr>
              <w:spacing w:before="1"/>
              <w:ind w:right="273"/>
              <w:rPr>
                <w:rFonts w:asciiTheme="majorHAnsi" w:hAnsiTheme="majorHAnsi"/>
                <w:sz w:val="24"/>
                <w:szCs w:val="24"/>
              </w:rPr>
            </w:pPr>
            <w:r w:rsidRPr="00B84A3D">
              <w:rPr>
                <w:rFonts w:asciiTheme="majorHAnsi" w:hAnsiTheme="majorHAnsi"/>
                <w:w w:val="105"/>
                <w:sz w:val="24"/>
                <w:szCs w:val="24"/>
              </w:rPr>
              <w:t>А.</w:t>
            </w:r>
            <w:r w:rsidRPr="00B84A3D">
              <w:rPr>
                <w:rFonts w:asciiTheme="majorHAnsi" w:hAnsiTheme="majorHAnsi"/>
                <w:spacing w:val="10"/>
                <w:sz w:val="24"/>
                <w:szCs w:val="24"/>
              </w:rPr>
              <w:t xml:space="preserve"> </w:t>
            </w:r>
            <w:r w:rsidRPr="00B84A3D">
              <w:rPr>
                <w:rFonts w:asciiTheme="majorHAnsi" w:hAnsiTheme="majorHAnsi"/>
                <w:spacing w:val="3"/>
                <w:w w:val="106"/>
                <w:sz w:val="24"/>
                <w:szCs w:val="24"/>
              </w:rPr>
              <w:t>С</w:t>
            </w:r>
            <w:r w:rsidRPr="00B84A3D">
              <w:rPr>
                <w:rFonts w:asciiTheme="majorHAnsi" w:hAnsiTheme="majorHAnsi"/>
                <w:spacing w:val="4"/>
                <w:w w:val="105"/>
                <w:sz w:val="24"/>
                <w:szCs w:val="24"/>
              </w:rPr>
              <w:t>у</w:t>
            </w:r>
            <w:r w:rsidRPr="00B84A3D">
              <w:rPr>
                <w:rFonts w:asciiTheme="majorHAnsi" w:hAnsiTheme="majorHAnsi"/>
                <w:spacing w:val="3"/>
                <w:w w:val="105"/>
                <w:sz w:val="24"/>
                <w:szCs w:val="24"/>
              </w:rPr>
              <w:t>р</w:t>
            </w:r>
            <w:r w:rsidRPr="00B84A3D">
              <w:rPr>
                <w:rFonts w:asciiTheme="majorHAnsi" w:hAnsiTheme="majorHAnsi"/>
                <w:spacing w:val="1"/>
                <w:w w:val="106"/>
                <w:sz w:val="24"/>
                <w:szCs w:val="24"/>
              </w:rPr>
              <w:t>к</w:t>
            </w:r>
            <w:r w:rsidRPr="00B84A3D">
              <w:rPr>
                <w:rFonts w:asciiTheme="majorHAnsi" w:hAnsiTheme="majorHAnsi"/>
                <w:spacing w:val="4"/>
                <w:w w:val="105"/>
                <w:sz w:val="24"/>
                <w:szCs w:val="24"/>
              </w:rPr>
              <w:t>о</w:t>
            </w:r>
            <w:r w:rsidRPr="00B84A3D">
              <w:rPr>
                <w:rFonts w:asciiTheme="majorHAnsi" w:hAnsiTheme="majorHAnsi"/>
                <w:w w:val="105"/>
                <w:sz w:val="24"/>
                <w:szCs w:val="24"/>
              </w:rPr>
              <w:t>в</w:t>
            </w:r>
            <w:r w:rsidRPr="00B84A3D">
              <w:rPr>
                <w:rFonts w:asciiTheme="majorHAnsi" w:hAnsiTheme="majorHAnsi"/>
                <w:spacing w:val="7"/>
                <w:sz w:val="24"/>
                <w:szCs w:val="24"/>
              </w:rPr>
              <w:t xml:space="preserve"> </w:t>
            </w:r>
            <w:r w:rsidRPr="00B84A3D">
              <w:rPr>
                <w:rFonts w:asciiTheme="majorHAnsi" w:hAnsiTheme="majorHAnsi"/>
                <w:spacing w:val="3"/>
                <w:w w:val="105"/>
                <w:sz w:val="24"/>
                <w:szCs w:val="24"/>
              </w:rPr>
              <w:t>«</w:t>
            </w:r>
            <w:r w:rsidRPr="00B84A3D">
              <w:rPr>
                <w:rFonts w:asciiTheme="majorHAnsi" w:hAnsiTheme="majorHAnsi"/>
                <w:spacing w:val="3"/>
                <w:w w:val="106"/>
                <w:sz w:val="24"/>
                <w:szCs w:val="24"/>
              </w:rPr>
              <w:t>З</w:t>
            </w:r>
            <w:r w:rsidRPr="00B84A3D">
              <w:rPr>
                <w:rFonts w:asciiTheme="majorHAnsi" w:hAnsiTheme="majorHAnsi"/>
                <w:spacing w:val="1"/>
                <w:w w:val="106"/>
                <w:sz w:val="24"/>
                <w:szCs w:val="24"/>
              </w:rPr>
              <w:t>а</w:t>
            </w:r>
            <w:r w:rsidRPr="00B84A3D">
              <w:rPr>
                <w:rFonts w:asciiTheme="majorHAnsi" w:hAnsiTheme="majorHAnsi"/>
                <w:spacing w:val="7"/>
                <w:w w:val="105"/>
                <w:sz w:val="24"/>
                <w:szCs w:val="24"/>
              </w:rPr>
              <w:t>щ</w:t>
            </w:r>
            <w:r w:rsidRPr="00B84A3D">
              <w:rPr>
                <w:rFonts w:asciiTheme="majorHAnsi" w:hAnsiTheme="majorHAnsi"/>
                <w:spacing w:val="1"/>
                <w:w w:val="105"/>
                <w:sz w:val="24"/>
                <w:szCs w:val="24"/>
              </w:rPr>
              <w:t>и</w:t>
            </w:r>
            <w:r w:rsidRPr="00B84A3D">
              <w:rPr>
                <w:rFonts w:asciiTheme="majorHAnsi" w:hAnsiTheme="majorHAnsi"/>
                <w:spacing w:val="8"/>
                <w:w w:val="105"/>
                <w:sz w:val="24"/>
                <w:szCs w:val="24"/>
              </w:rPr>
              <w:t>т</w:t>
            </w:r>
            <w:r w:rsidRPr="00B84A3D">
              <w:rPr>
                <w:rFonts w:asciiTheme="majorHAnsi" w:hAnsiTheme="majorHAnsi"/>
                <w:w w:val="105"/>
                <w:sz w:val="24"/>
                <w:szCs w:val="24"/>
              </w:rPr>
              <w:t>н</w:t>
            </w:r>
            <w:r w:rsidRPr="00B84A3D">
              <w:rPr>
                <w:rFonts w:asciiTheme="majorHAnsi" w:hAnsiTheme="majorHAnsi"/>
                <w:spacing w:val="5"/>
                <w:w w:val="105"/>
                <w:sz w:val="24"/>
                <w:szCs w:val="24"/>
              </w:rPr>
              <w:t>и</w:t>
            </w:r>
            <w:r w:rsidRPr="00B84A3D">
              <w:rPr>
                <w:rFonts w:asciiTheme="majorHAnsi" w:hAnsiTheme="majorHAnsi"/>
                <w:spacing w:val="1"/>
                <w:w w:val="106"/>
                <w:sz w:val="24"/>
                <w:szCs w:val="24"/>
              </w:rPr>
              <w:t>к</w:t>
            </w:r>
            <w:r w:rsidRPr="00B84A3D">
              <w:rPr>
                <w:rFonts w:asciiTheme="majorHAnsi" w:hAnsiTheme="majorHAnsi"/>
                <w:sz w:val="24"/>
                <w:szCs w:val="24"/>
              </w:rPr>
              <w:t xml:space="preserve"> </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2"/>
                <w:w w:val="106"/>
                <w:sz w:val="24"/>
                <w:szCs w:val="24"/>
              </w:rPr>
              <w:t>а</w:t>
            </w:r>
            <w:r w:rsidRPr="00B84A3D">
              <w:rPr>
                <w:rFonts w:asciiTheme="majorHAnsi" w:hAnsiTheme="majorHAnsi"/>
                <w:spacing w:val="3"/>
                <w:w w:val="105"/>
                <w:sz w:val="24"/>
                <w:szCs w:val="24"/>
              </w:rPr>
              <w:t>л</w:t>
            </w:r>
            <w:r w:rsidRPr="00B84A3D">
              <w:rPr>
                <w:rFonts w:asciiTheme="majorHAnsi" w:hAnsiTheme="majorHAnsi"/>
                <w:spacing w:val="5"/>
                <w:w w:val="105"/>
                <w:sz w:val="24"/>
                <w:szCs w:val="24"/>
              </w:rPr>
              <w:t>и</w:t>
            </w:r>
            <w:r w:rsidRPr="00B84A3D">
              <w:rPr>
                <w:rFonts w:asciiTheme="majorHAnsi" w:hAnsiTheme="majorHAnsi"/>
                <w:w w:val="105"/>
                <w:sz w:val="24"/>
                <w:szCs w:val="24"/>
              </w:rPr>
              <w:t>нг</w:t>
            </w:r>
            <w:r w:rsidRPr="00B84A3D">
              <w:rPr>
                <w:rFonts w:asciiTheme="majorHAnsi" w:hAnsiTheme="majorHAnsi"/>
                <w:spacing w:val="4"/>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2"/>
                <w:w w:val="106"/>
                <w:sz w:val="24"/>
                <w:szCs w:val="24"/>
              </w:rPr>
              <w:t>да</w:t>
            </w:r>
            <w:r w:rsidRPr="00B84A3D">
              <w:rPr>
                <w:rFonts w:asciiTheme="majorHAnsi" w:hAnsiTheme="majorHAnsi"/>
                <w:spacing w:val="3"/>
                <w:w w:val="105"/>
                <w:sz w:val="24"/>
                <w:szCs w:val="24"/>
              </w:rPr>
              <w:t>»</w:t>
            </w:r>
            <w:r w:rsidRPr="00B84A3D">
              <w:rPr>
                <w:rFonts w:asciiTheme="majorHAnsi" w:hAnsiTheme="majorHAnsi"/>
                <w:w w:val="105"/>
                <w:sz w:val="24"/>
                <w:szCs w:val="24"/>
              </w:rPr>
              <w:t>,</w:t>
            </w:r>
          </w:p>
          <w:p w:rsidR="00D93E5D" w:rsidRPr="00B84A3D" w:rsidRDefault="00D93E5D" w:rsidP="00A87757">
            <w:pPr>
              <w:rPr>
                <w:rFonts w:asciiTheme="majorHAnsi" w:hAnsiTheme="majorHAnsi"/>
                <w:sz w:val="24"/>
                <w:szCs w:val="24"/>
              </w:rPr>
            </w:pPr>
            <w:r w:rsidRPr="00B84A3D">
              <w:rPr>
                <w:rFonts w:asciiTheme="majorHAnsi" w:hAnsiTheme="majorHAnsi"/>
                <w:w w:val="106"/>
                <w:sz w:val="24"/>
                <w:szCs w:val="24"/>
              </w:rPr>
              <w:t>Ю</w:t>
            </w:r>
            <w:r w:rsidRPr="00B84A3D">
              <w:rPr>
                <w:rFonts w:asciiTheme="majorHAnsi" w:hAnsiTheme="majorHAnsi"/>
                <w:w w:val="105"/>
                <w:sz w:val="24"/>
                <w:szCs w:val="24"/>
              </w:rPr>
              <w:t>.</w:t>
            </w:r>
            <w:r w:rsidRPr="00B84A3D">
              <w:rPr>
                <w:rFonts w:asciiTheme="majorHAnsi" w:hAnsiTheme="majorHAnsi"/>
                <w:spacing w:val="11"/>
                <w:sz w:val="24"/>
                <w:szCs w:val="24"/>
              </w:rPr>
              <w:t xml:space="preserve"> </w:t>
            </w:r>
            <w:r w:rsidRPr="00B84A3D">
              <w:rPr>
                <w:rFonts w:asciiTheme="majorHAnsi" w:hAnsiTheme="majorHAnsi"/>
                <w:spacing w:val="7"/>
                <w:w w:val="106"/>
                <w:sz w:val="24"/>
                <w:szCs w:val="24"/>
              </w:rPr>
              <w:t>В</w:t>
            </w:r>
            <w:r w:rsidRPr="00B84A3D">
              <w:rPr>
                <w:rFonts w:asciiTheme="majorHAnsi" w:hAnsiTheme="majorHAnsi"/>
                <w:w w:val="105"/>
                <w:sz w:val="24"/>
                <w:szCs w:val="24"/>
              </w:rPr>
              <w:t>и</w:t>
            </w:r>
            <w:r w:rsidRPr="00B84A3D">
              <w:rPr>
                <w:rFonts w:asciiTheme="majorHAnsi" w:hAnsiTheme="majorHAnsi"/>
                <w:spacing w:val="3"/>
                <w:w w:val="105"/>
                <w:sz w:val="24"/>
                <w:szCs w:val="24"/>
              </w:rPr>
              <w:t>з</w:t>
            </w:r>
            <w:r w:rsidRPr="00B84A3D">
              <w:rPr>
                <w:rFonts w:asciiTheme="majorHAnsi" w:hAnsiTheme="majorHAnsi"/>
                <w:spacing w:val="2"/>
                <w:w w:val="106"/>
                <w:sz w:val="24"/>
                <w:szCs w:val="24"/>
              </w:rPr>
              <w:t>б</w:t>
            </w:r>
            <w:r w:rsidRPr="00B84A3D">
              <w:rPr>
                <w:rFonts w:asciiTheme="majorHAnsi" w:hAnsiTheme="majorHAnsi"/>
                <w:spacing w:val="3"/>
                <w:w w:val="105"/>
                <w:sz w:val="24"/>
                <w:szCs w:val="24"/>
              </w:rPr>
              <w:t>о</w:t>
            </w:r>
            <w:r w:rsidRPr="00B84A3D">
              <w:rPr>
                <w:rFonts w:asciiTheme="majorHAnsi" w:hAnsiTheme="majorHAnsi"/>
                <w:w w:val="105"/>
                <w:sz w:val="24"/>
                <w:szCs w:val="24"/>
              </w:rPr>
              <w:t>р</w:t>
            </w:r>
            <w:r w:rsidRPr="00B84A3D">
              <w:rPr>
                <w:rFonts w:asciiTheme="majorHAnsi" w:hAnsiTheme="majorHAnsi"/>
                <w:spacing w:val="10"/>
                <w:sz w:val="24"/>
                <w:szCs w:val="24"/>
              </w:rPr>
              <w:t xml:space="preserve"> </w:t>
            </w:r>
            <w:r w:rsidRPr="00B84A3D">
              <w:rPr>
                <w:rFonts w:asciiTheme="majorHAnsi" w:hAnsiTheme="majorHAnsi"/>
                <w:spacing w:val="8"/>
                <w:w w:val="105"/>
                <w:sz w:val="24"/>
                <w:szCs w:val="24"/>
              </w:rPr>
              <w:t>«</w:t>
            </w:r>
            <w:r w:rsidRPr="00B84A3D">
              <w:rPr>
                <w:rFonts w:asciiTheme="majorHAnsi" w:hAnsiTheme="majorHAnsi"/>
                <w:w w:val="105"/>
                <w:sz w:val="24"/>
                <w:szCs w:val="24"/>
              </w:rPr>
              <w:t>М</w:t>
            </w:r>
            <w:r w:rsidRPr="00B84A3D">
              <w:rPr>
                <w:rFonts w:asciiTheme="majorHAnsi" w:hAnsiTheme="majorHAnsi"/>
                <w:spacing w:val="1"/>
                <w:w w:val="106"/>
                <w:sz w:val="24"/>
                <w:szCs w:val="24"/>
              </w:rPr>
              <w:t>еда</w:t>
            </w:r>
            <w:r w:rsidRPr="00B84A3D">
              <w:rPr>
                <w:rFonts w:asciiTheme="majorHAnsi" w:hAnsiTheme="majorHAnsi"/>
                <w:spacing w:val="4"/>
                <w:w w:val="105"/>
                <w:sz w:val="24"/>
                <w:szCs w:val="24"/>
              </w:rPr>
              <w:t>л</w:t>
            </w:r>
            <w:r w:rsidRPr="00B84A3D">
              <w:rPr>
                <w:rFonts w:asciiTheme="majorHAnsi" w:hAnsiTheme="majorHAnsi"/>
                <w:w w:val="105"/>
                <w:sz w:val="24"/>
                <w:szCs w:val="24"/>
              </w:rPr>
              <w:t>ь Сталинграда»</w:t>
            </w:r>
          </w:p>
        </w:tc>
      </w:tr>
      <w:tr w:rsidR="00D93E5D" w:rsidRPr="00C40310" w:rsidTr="00A87757">
        <w:trPr>
          <w:gridAfter w:val="1"/>
          <w:wAfter w:w="60" w:type="dxa"/>
          <w:trHeight w:val="4380"/>
        </w:trPr>
        <w:tc>
          <w:tcPr>
            <w:tcW w:w="2364" w:type="dxa"/>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lastRenderedPageBreak/>
              <w:t>Познавательное социальное</w:t>
            </w:r>
          </w:p>
          <w:p w:rsidR="00D93E5D" w:rsidRPr="00B84A3D" w:rsidRDefault="00D93E5D" w:rsidP="00A87757">
            <w:pPr>
              <w:rPr>
                <w:rFonts w:asciiTheme="majorHAnsi" w:hAnsiTheme="majorHAnsi"/>
                <w:sz w:val="24"/>
                <w:szCs w:val="24"/>
              </w:rPr>
            </w:pPr>
          </w:p>
        </w:tc>
        <w:tc>
          <w:tcPr>
            <w:tcW w:w="2232" w:type="dxa"/>
            <w:gridSpan w:val="3"/>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3-7 февраля</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Путешествие в страну науки</w:t>
            </w:r>
          </w:p>
          <w:p w:rsidR="00D93E5D" w:rsidRPr="00B84A3D" w:rsidRDefault="00D93E5D" w:rsidP="00A87757">
            <w:pPr>
              <w:rPr>
                <w:rFonts w:asciiTheme="majorHAnsi" w:hAnsiTheme="majorHAnsi"/>
                <w:sz w:val="24"/>
                <w:szCs w:val="24"/>
              </w:rPr>
            </w:pPr>
          </w:p>
          <w:p w:rsidR="00D93E5D" w:rsidRPr="00B84A3D" w:rsidRDefault="00D93E5D" w:rsidP="00A87757">
            <w:pPr>
              <w:rPr>
                <w:rFonts w:asciiTheme="majorHAnsi" w:hAnsiTheme="majorHAnsi"/>
                <w:sz w:val="24"/>
                <w:szCs w:val="24"/>
              </w:rPr>
            </w:pP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8 февраля</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 xml:space="preserve">День российской науки  </w:t>
            </w:r>
          </w:p>
          <w:p w:rsidR="00D93E5D" w:rsidRPr="00B84A3D" w:rsidRDefault="00D93E5D" w:rsidP="00A87757">
            <w:pPr>
              <w:rPr>
                <w:rFonts w:asciiTheme="majorHAnsi" w:hAnsiTheme="majorHAnsi"/>
                <w:sz w:val="24"/>
                <w:szCs w:val="24"/>
              </w:rPr>
            </w:pPr>
            <w:r>
              <w:rPr>
                <w:rFonts w:asciiTheme="majorHAnsi" w:hAnsiTheme="majorHAnsi"/>
                <w:sz w:val="24"/>
                <w:szCs w:val="24"/>
              </w:rPr>
              <w:t>(</w:t>
            </w:r>
            <w:r w:rsidRPr="00B84A3D">
              <w:rPr>
                <w:rFonts w:asciiTheme="majorHAnsi" w:hAnsiTheme="majorHAnsi"/>
                <w:sz w:val="24"/>
                <w:szCs w:val="24"/>
              </w:rPr>
              <w:t>по ФОП</w:t>
            </w:r>
            <w:r>
              <w:rPr>
                <w:rFonts w:asciiTheme="majorHAnsi" w:hAnsiTheme="majorHAnsi"/>
                <w:sz w:val="24"/>
                <w:szCs w:val="24"/>
              </w:rPr>
              <w:t xml:space="preserve"> ДО</w:t>
            </w:r>
            <w:r w:rsidRPr="00B84A3D">
              <w:rPr>
                <w:rFonts w:asciiTheme="majorHAnsi" w:hAnsiTheme="majorHAnsi"/>
                <w:sz w:val="24"/>
                <w:szCs w:val="24"/>
              </w:rPr>
              <w:t>)</w:t>
            </w:r>
          </w:p>
          <w:p w:rsidR="00D93E5D" w:rsidRPr="00B84A3D" w:rsidRDefault="00D93E5D" w:rsidP="00A87757">
            <w:pPr>
              <w:rPr>
                <w:rFonts w:asciiTheme="majorHAnsi" w:hAnsiTheme="majorHAnsi"/>
                <w:sz w:val="24"/>
                <w:szCs w:val="24"/>
              </w:rPr>
            </w:pPr>
          </w:p>
          <w:p w:rsidR="00D93E5D" w:rsidRPr="00B84A3D" w:rsidRDefault="00D93E5D" w:rsidP="00A87757">
            <w:pPr>
              <w:rPr>
                <w:rFonts w:asciiTheme="majorHAnsi" w:hAnsiTheme="majorHAnsi"/>
                <w:sz w:val="24"/>
                <w:szCs w:val="24"/>
              </w:rPr>
            </w:pPr>
          </w:p>
          <w:p w:rsidR="00D93E5D" w:rsidRPr="00B84A3D" w:rsidRDefault="00D93E5D" w:rsidP="00A87757">
            <w:pPr>
              <w:rPr>
                <w:rFonts w:asciiTheme="majorHAnsi" w:hAnsiTheme="majorHAnsi"/>
                <w:sz w:val="24"/>
                <w:szCs w:val="24"/>
              </w:rPr>
            </w:pPr>
          </w:p>
          <w:p w:rsidR="00D93E5D" w:rsidRPr="00B84A3D" w:rsidRDefault="00D93E5D" w:rsidP="00A87757">
            <w:pPr>
              <w:rPr>
                <w:rFonts w:asciiTheme="majorHAnsi" w:hAnsiTheme="majorHAnsi"/>
                <w:sz w:val="24"/>
                <w:szCs w:val="24"/>
              </w:rPr>
            </w:pPr>
          </w:p>
          <w:p w:rsidR="00D93E5D" w:rsidRPr="00B84A3D" w:rsidRDefault="00D93E5D" w:rsidP="00A87757">
            <w:pPr>
              <w:rPr>
                <w:rFonts w:asciiTheme="majorHAnsi" w:hAnsiTheme="majorHAnsi"/>
                <w:sz w:val="24"/>
                <w:szCs w:val="24"/>
              </w:rPr>
            </w:pPr>
          </w:p>
          <w:p w:rsidR="00D93E5D" w:rsidRPr="00B84A3D" w:rsidRDefault="00D93E5D" w:rsidP="00A87757">
            <w:pPr>
              <w:rPr>
                <w:rFonts w:asciiTheme="majorHAnsi" w:hAnsiTheme="majorHAnsi"/>
                <w:sz w:val="24"/>
                <w:szCs w:val="24"/>
              </w:rPr>
            </w:pPr>
          </w:p>
        </w:tc>
        <w:tc>
          <w:tcPr>
            <w:tcW w:w="5134" w:type="dxa"/>
            <w:gridSpan w:val="7"/>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Беседы «Для чего человек изучает окружающий мир», «Ученые в лаборатории», «Какое ты хотел бы сделать открытие?», «Разные науки и что они изучают», «Что такое опыты и что надо для того. Чтобы их поставить»</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Экспериментальная деятельность «Мыло-фокусник», «Изучаем различное состояние жидкости лед-вода, вода лед», «Где живет воздух» и др.</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Просмотр презентации «Великие умы России»</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Чтение художественной литературы «Гимн математике», чтение энциклопедии.</w:t>
            </w:r>
          </w:p>
        </w:tc>
        <w:tc>
          <w:tcPr>
            <w:tcW w:w="3098" w:type="dxa"/>
            <w:gridSpan w:val="2"/>
          </w:tcPr>
          <w:p w:rsidR="00D93E5D" w:rsidRPr="0086294C" w:rsidRDefault="00D93E5D" w:rsidP="00A87757">
            <w:pPr>
              <w:rPr>
                <w:rFonts w:asciiTheme="majorHAnsi" w:hAnsiTheme="majorHAnsi"/>
                <w:sz w:val="24"/>
                <w:szCs w:val="24"/>
              </w:rPr>
            </w:pPr>
            <w:r w:rsidRPr="00B84A3D">
              <w:rPr>
                <w:rFonts w:asciiTheme="majorHAnsi" w:hAnsiTheme="majorHAnsi"/>
                <w:bCs/>
                <w:w w:val="110"/>
                <w:sz w:val="24"/>
                <w:szCs w:val="24"/>
              </w:rPr>
              <w:t>Р</w:t>
            </w:r>
            <w:r w:rsidRPr="00B84A3D">
              <w:rPr>
                <w:rFonts w:asciiTheme="majorHAnsi" w:hAnsiTheme="majorHAnsi"/>
                <w:bCs/>
                <w:spacing w:val="-1"/>
                <w:w w:val="110"/>
                <w:sz w:val="24"/>
                <w:szCs w:val="24"/>
              </w:rPr>
              <w:t>азв</w:t>
            </w:r>
            <w:r w:rsidRPr="00B84A3D">
              <w:rPr>
                <w:rFonts w:asciiTheme="majorHAnsi" w:hAnsiTheme="majorHAnsi"/>
                <w:bCs/>
                <w:spacing w:val="-2"/>
                <w:w w:val="110"/>
                <w:sz w:val="24"/>
                <w:szCs w:val="24"/>
              </w:rPr>
              <w:t>лече</w:t>
            </w:r>
            <w:r w:rsidRPr="00B84A3D">
              <w:rPr>
                <w:rFonts w:asciiTheme="majorHAnsi" w:hAnsiTheme="majorHAnsi"/>
                <w:bCs/>
                <w:w w:val="110"/>
                <w:sz w:val="24"/>
                <w:szCs w:val="24"/>
              </w:rPr>
              <w:t>н</w:t>
            </w:r>
            <w:r w:rsidRPr="00B84A3D">
              <w:rPr>
                <w:rFonts w:asciiTheme="majorHAnsi" w:hAnsiTheme="majorHAnsi"/>
                <w:bCs/>
                <w:spacing w:val="-1"/>
                <w:w w:val="110"/>
                <w:sz w:val="24"/>
                <w:szCs w:val="24"/>
              </w:rPr>
              <w:t>ие</w:t>
            </w:r>
            <w:r w:rsidRPr="00B84A3D">
              <w:rPr>
                <w:rFonts w:asciiTheme="majorHAnsi" w:hAnsiTheme="majorHAnsi"/>
                <w:bCs/>
                <w:sz w:val="24"/>
                <w:szCs w:val="24"/>
              </w:rPr>
              <w:t xml:space="preserve"> </w:t>
            </w:r>
            <w:r w:rsidRPr="00B84A3D">
              <w:rPr>
                <w:rFonts w:asciiTheme="majorHAnsi" w:hAnsiTheme="majorHAnsi"/>
                <w:bCs/>
                <w:spacing w:val="-1"/>
                <w:w w:val="110"/>
                <w:sz w:val="24"/>
                <w:szCs w:val="24"/>
              </w:rPr>
              <w:t>«</w:t>
            </w:r>
            <w:r w:rsidRPr="00B84A3D">
              <w:rPr>
                <w:rFonts w:asciiTheme="majorHAnsi" w:hAnsiTheme="majorHAnsi"/>
                <w:bCs/>
                <w:spacing w:val="-2"/>
                <w:w w:val="110"/>
                <w:sz w:val="24"/>
                <w:szCs w:val="24"/>
              </w:rPr>
              <w:t>Ф</w:t>
            </w:r>
            <w:r w:rsidRPr="00B84A3D">
              <w:rPr>
                <w:rFonts w:asciiTheme="majorHAnsi" w:hAnsiTheme="majorHAnsi"/>
                <w:bCs/>
                <w:spacing w:val="-1"/>
                <w:w w:val="110"/>
                <w:sz w:val="24"/>
                <w:szCs w:val="24"/>
              </w:rPr>
              <w:t>оку</w:t>
            </w:r>
            <w:r w:rsidRPr="00B84A3D">
              <w:rPr>
                <w:rFonts w:asciiTheme="majorHAnsi" w:hAnsiTheme="majorHAnsi"/>
                <w:bCs/>
                <w:spacing w:val="-2"/>
                <w:w w:val="110"/>
                <w:sz w:val="24"/>
                <w:szCs w:val="24"/>
              </w:rPr>
              <w:t>с</w:t>
            </w:r>
            <w:r w:rsidRPr="00B84A3D">
              <w:rPr>
                <w:rFonts w:asciiTheme="majorHAnsi" w:hAnsiTheme="majorHAnsi"/>
                <w:bCs/>
                <w:spacing w:val="-1"/>
                <w:w w:val="110"/>
                <w:sz w:val="24"/>
                <w:szCs w:val="24"/>
              </w:rPr>
              <w:t>ы</w:t>
            </w:r>
            <w:r w:rsidRPr="00B84A3D">
              <w:rPr>
                <w:rFonts w:asciiTheme="majorHAnsi" w:hAnsiTheme="majorHAnsi"/>
                <w:bCs/>
                <w:spacing w:val="3"/>
                <w:sz w:val="24"/>
                <w:szCs w:val="24"/>
              </w:rPr>
              <w:t xml:space="preserve"> </w:t>
            </w:r>
            <w:r w:rsidRPr="00B84A3D">
              <w:rPr>
                <w:rFonts w:asciiTheme="majorHAnsi" w:hAnsiTheme="majorHAnsi"/>
                <w:bCs/>
                <w:w w:val="110"/>
                <w:sz w:val="24"/>
                <w:szCs w:val="24"/>
              </w:rPr>
              <w:t>и</w:t>
            </w:r>
            <w:r w:rsidRPr="00B84A3D">
              <w:rPr>
                <w:rFonts w:asciiTheme="majorHAnsi" w:hAnsiTheme="majorHAnsi"/>
                <w:bCs/>
                <w:spacing w:val="-1"/>
                <w:w w:val="110"/>
                <w:sz w:val="24"/>
                <w:szCs w:val="24"/>
              </w:rPr>
              <w:t>л</w:t>
            </w:r>
            <w:r w:rsidRPr="00B84A3D">
              <w:rPr>
                <w:rFonts w:asciiTheme="majorHAnsi" w:hAnsiTheme="majorHAnsi"/>
                <w:bCs/>
                <w:w w:val="110"/>
                <w:sz w:val="24"/>
                <w:szCs w:val="24"/>
              </w:rPr>
              <w:t>и</w:t>
            </w:r>
            <w:r w:rsidRPr="00B84A3D">
              <w:rPr>
                <w:rFonts w:asciiTheme="majorHAnsi" w:hAnsiTheme="majorHAnsi"/>
                <w:bCs/>
                <w:sz w:val="24"/>
                <w:szCs w:val="24"/>
              </w:rPr>
              <w:t xml:space="preserve"> </w:t>
            </w:r>
            <w:r w:rsidRPr="00B84A3D">
              <w:rPr>
                <w:rFonts w:asciiTheme="majorHAnsi" w:hAnsiTheme="majorHAnsi"/>
                <w:bCs/>
                <w:w w:val="110"/>
                <w:sz w:val="24"/>
                <w:szCs w:val="24"/>
              </w:rPr>
              <w:t>н</w:t>
            </w:r>
            <w:r w:rsidRPr="00B84A3D">
              <w:rPr>
                <w:rFonts w:asciiTheme="majorHAnsi" w:hAnsiTheme="majorHAnsi"/>
                <w:bCs/>
                <w:spacing w:val="-1"/>
                <w:w w:val="110"/>
                <w:sz w:val="24"/>
                <w:szCs w:val="24"/>
              </w:rPr>
              <w:t>ау</w:t>
            </w:r>
            <w:r w:rsidRPr="00B84A3D">
              <w:rPr>
                <w:rFonts w:asciiTheme="majorHAnsi" w:hAnsiTheme="majorHAnsi"/>
                <w:bCs/>
                <w:w w:val="110"/>
                <w:sz w:val="24"/>
                <w:szCs w:val="24"/>
              </w:rPr>
              <w:t>к</w:t>
            </w:r>
            <w:r w:rsidRPr="00B84A3D">
              <w:rPr>
                <w:rFonts w:asciiTheme="majorHAnsi" w:hAnsiTheme="majorHAnsi"/>
                <w:bCs/>
                <w:spacing w:val="-1"/>
                <w:w w:val="110"/>
                <w:sz w:val="24"/>
                <w:szCs w:val="24"/>
              </w:rPr>
              <w:t>а?</w:t>
            </w:r>
            <w:r w:rsidRPr="00B84A3D">
              <w:rPr>
                <w:rFonts w:asciiTheme="majorHAnsi" w:hAnsiTheme="majorHAnsi"/>
                <w:bCs/>
                <w:w w:val="110"/>
                <w:sz w:val="24"/>
                <w:szCs w:val="24"/>
              </w:rPr>
              <w:t>»</w:t>
            </w:r>
          </w:p>
          <w:p w:rsidR="00D93E5D" w:rsidRDefault="00D93E5D" w:rsidP="00A87757">
            <w:pPr>
              <w:ind w:left="-6" w:right="-47"/>
              <w:rPr>
                <w:rFonts w:asciiTheme="majorHAnsi" w:hAnsiTheme="majorHAnsi"/>
                <w:iCs/>
                <w:sz w:val="24"/>
                <w:szCs w:val="24"/>
              </w:rPr>
            </w:pPr>
            <w:r w:rsidRPr="00B84A3D">
              <w:rPr>
                <w:rFonts w:asciiTheme="majorHAnsi" w:hAnsiTheme="majorHAnsi"/>
                <w:iCs/>
                <w:w w:val="105"/>
                <w:sz w:val="24"/>
                <w:szCs w:val="24"/>
              </w:rPr>
              <w:t>м</w:t>
            </w:r>
            <w:r w:rsidRPr="00B84A3D">
              <w:rPr>
                <w:rFonts w:asciiTheme="majorHAnsi" w:hAnsiTheme="majorHAnsi"/>
                <w:iCs/>
                <w:spacing w:val="3"/>
                <w:w w:val="105"/>
                <w:sz w:val="24"/>
                <w:szCs w:val="24"/>
              </w:rPr>
              <w:t>л</w:t>
            </w:r>
            <w:r w:rsidRPr="00B84A3D">
              <w:rPr>
                <w:rFonts w:asciiTheme="majorHAnsi" w:hAnsiTheme="majorHAnsi"/>
                <w:iCs/>
                <w:spacing w:val="4"/>
                <w:w w:val="105"/>
                <w:sz w:val="24"/>
                <w:szCs w:val="24"/>
              </w:rPr>
              <w:t>а</w:t>
            </w:r>
            <w:r w:rsidRPr="00B84A3D">
              <w:rPr>
                <w:rFonts w:asciiTheme="majorHAnsi" w:hAnsiTheme="majorHAnsi"/>
                <w:iCs/>
                <w:spacing w:val="6"/>
                <w:w w:val="106"/>
                <w:sz w:val="24"/>
                <w:szCs w:val="24"/>
              </w:rPr>
              <w:t>д</w:t>
            </w:r>
            <w:r w:rsidRPr="00B84A3D">
              <w:rPr>
                <w:rFonts w:asciiTheme="majorHAnsi" w:hAnsiTheme="majorHAnsi"/>
                <w:iCs/>
                <w:spacing w:val="2"/>
                <w:w w:val="106"/>
                <w:sz w:val="24"/>
                <w:szCs w:val="24"/>
              </w:rPr>
              <w:t>ш</w:t>
            </w:r>
            <w:r w:rsidRPr="00B84A3D">
              <w:rPr>
                <w:rFonts w:asciiTheme="majorHAnsi" w:hAnsiTheme="majorHAnsi"/>
                <w:iCs/>
                <w:spacing w:val="3"/>
                <w:w w:val="105"/>
                <w:sz w:val="24"/>
                <w:szCs w:val="24"/>
              </w:rPr>
              <w:t>а</w:t>
            </w:r>
            <w:r w:rsidRPr="00B84A3D">
              <w:rPr>
                <w:rFonts w:asciiTheme="majorHAnsi" w:hAnsiTheme="majorHAnsi"/>
                <w:iCs/>
                <w:spacing w:val="2"/>
                <w:w w:val="106"/>
                <w:sz w:val="24"/>
                <w:szCs w:val="24"/>
              </w:rPr>
              <w:t>я</w:t>
            </w:r>
            <w:r w:rsidRPr="00B84A3D">
              <w:rPr>
                <w:rFonts w:asciiTheme="majorHAnsi" w:hAnsiTheme="majorHAnsi"/>
                <w:iCs/>
                <w:w w:val="105"/>
                <w:sz w:val="24"/>
                <w:szCs w:val="24"/>
              </w:rPr>
              <w:t>,</w:t>
            </w:r>
            <w:r w:rsidRPr="00B84A3D">
              <w:rPr>
                <w:rFonts w:asciiTheme="majorHAnsi" w:hAnsiTheme="majorHAnsi"/>
                <w:iCs/>
                <w:spacing w:val="11"/>
                <w:sz w:val="24"/>
                <w:szCs w:val="24"/>
              </w:rPr>
              <w:t xml:space="preserve"> </w:t>
            </w:r>
            <w:r w:rsidRPr="00B84A3D">
              <w:rPr>
                <w:rFonts w:asciiTheme="majorHAnsi" w:hAnsiTheme="majorHAnsi"/>
                <w:iCs/>
                <w:spacing w:val="2"/>
                <w:w w:val="106"/>
                <w:sz w:val="24"/>
                <w:szCs w:val="24"/>
              </w:rPr>
              <w:t>с</w:t>
            </w:r>
            <w:r w:rsidRPr="00B84A3D">
              <w:rPr>
                <w:rFonts w:asciiTheme="majorHAnsi" w:hAnsiTheme="majorHAnsi"/>
                <w:iCs/>
                <w:spacing w:val="3"/>
                <w:w w:val="105"/>
                <w:sz w:val="24"/>
                <w:szCs w:val="24"/>
              </w:rPr>
              <w:t>р</w:t>
            </w:r>
            <w:r w:rsidRPr="00B84A3D">
              <w:rPr>
                <w:rFonts w:asciiTheme="majorHAnsi" w:hAnsiTheme="majorHAnsi"/>
                <w:iCs/>
                <w:spacing w:val="2"/>
                <w:w w:val="106"/>
                <w:sz w:val="24"/>
                <w:szCs w:val="24"/>
              </w:rPr>
              <w:t>ед</w:t>
            </w:r>
            <w:r w:rsidRPr="00B84A3D">
              <w:rPr>
                <w:rFonts w:asciiTheme="majorHAnsi" w:hAnsiTheme="majorHAnsi"/>
                <w:iCs/>
                <w:w w:val="105"/>
                <w:sz w:val="24"/>
                <w:szCs w:val="24"/>
              </w:rPr>
              <w:t>н</w:t>
            </w:r>
            <w:r w:rsidRPr="00B84A3D">
              <w:rPr>
                <w:rFonts w:asciiTheme="majorHAnsi" w:hAnsiTheme="majorHAnsi"/>
                <w:iCs/>
                <w:spacing w:val="7"/>
                <w:w w:val="106"/>
                <w:sz w:val="24"/>
                <w:szCs w:val="24"/>
              </w:rPr>
              <w:t>я</w:t>
            </w:r>
            <w:r w:rsidRPr="00B84A3D">
              <w:rPr>
                <w:rFonts w:asciiTheme="majorHAnsi" w:hAnsiTheme="majorHAnsi"/>
                <w:iCs/>
                <w:w w:val="106"/>
                <w:sz w:val="24"/>
                <w:szCs w:val="24"/>
              </w:rPr>
              <w:t>я</w:t>
            </w:r>
            <w:r w:rsidRPr="00B84A3D">
              <w:rPr>
                <w:rFonts w:asciiTheme="majorHAnsi" w:hAnsiTheme="majorHAnsi"/>
                <w:iCs/>
                <w:spacing w:val="9"/>
                <w:sz w:val="24"/>
                <w:szCs w:val="24"/>
              </w:rPr>
              <w:t xml:space="preserve"> </w:t>
            </w:r>
            <w:r w:rsidRPr="00B84A3D">
              <w:rPr>
                <w:rFonts w:asciiTheme="majorHAnsi" w:hAnsiTheme="majorHAnsi"/>
                <w:iCs/>
                <w:w w:val="105"/>
                <w:sz w:val="24"/>
                <w:szCs w:val="24"/>
              </w:rPr>
              <w:t>г</w:t>
            </w:r>
            <w:r w:rsidRPr="00B84A3D">
              <w:rPr>
                <w:rFonts w:asciiTheme="majorHAnsi" w:hAnsiTheme="majorHAnsi"/>
                <w:iCs/>
                <w:spacing w:val="4"/>
                <w:w w:val="105"/>
                <w:sz w:val="24"/>
                <w:szCs w:val="24"/>
              </w:rPr>
              <w:t>р</w:t>
            </w:r>
            <w:r w:rsidRPr="00B84A3D">
              <w:rPr>
                <w:rFonts w:asciiTheme="majorHAnsi" w:hAnsiTheme="majorHAnsi"/>
                <w:iCs/>
                <w:spacing w:val="1"/>
                <w:w w:val="106"/>
                <w:sz w:val="24"/>
                <w:szCs w:val="24"/>
              </w:rPr>
              <w:t>у</w:t>
            </w:r>
            <w:r w:rsidRPr="00B84A3D">
              <w:rPr>
                <w:rFonts w:asciiTheme="majorHAnsi" w:hAnsiTheme="majorHAnsi"/>
                <w:iCs/>
                <w:spacing w:val="3"/>
                <w:w w:val="105"/>
                <w:sz w:val="24"/>
                <w:szCs w:val="24"/>
              </w:rPr>
              <w:t>п</w:t>
            </w:r>
            <w:r w:rsidRPr="00B84A3D">
              <w:rPr>
                <w:rFonts w:asciiTheme="majorHAnsi" w:hAnsiTheme="majorHAnsi"/>
                <w:iCs/>
                <w:spacing w:val="8"/>
                <w:w w:val="105"/>
                <w:sz w:val="24"/>
                <w:szCs w:val="24"/>
              </w:rPr>
              <w:t>п</w:t>
            </w:r>
            <w:r w:rsidRPr="00B84A3D">
              <w:rPr>
                <w:rFonts w:asciiTheme="majorHAnsi" w:hAnsiTheme="majorHAnsi"/>
                <w:iCs/>
                <w:spacing w:val="1"/>
                <w:w w:val="105"/>
                <w:sz w:val="24"/>
                <w:szCs w:val="24"/>
              </w:rPr>
              <w:t>ы</w:t>
            </w:r>
            <w:r w:rsidRPr="00B84A3D">
              <w:rPr>
                <w:rFonts w:asciiTheme="majorHAnsi" w:hAnsiTheme="majorHAnsi"/>
                <w:iCs/>
                <w:sz w:val="24"/>
                <w:szCs w:val="24"/>
              </w:rPr>
              <w:t xml:space="preserve"> </w:t>
            </w:r>
          </w:p>
          <w:p w:rsidR="00D93E5D" w:rsidRPr="00B84A3D" w:rsidRDefault="00D93E5D" w:rsidP="00A87757">
            <w:pPr>
              <w:ind w:left="-6" w:right="-47"/>
              <w:rPr>
                <w:rFonts w:asciiTheme="majorHAnsi" w:hAnsiTheme="majorHAnsi"/>
                <w:bCs/>
                <w:sz w:val="24"/>
                <w:szCs w:val="24"/>
              </w:rPr>
            </w:pPr>
            <w:r w:rsidRPr="00B84A3D">
              <w:rPr>
                <w:rFonts w:asciiTheme="majorHAnsi" w:hAnsiTheme="majorHAnsi"/>
                <w:bCs/>
                <w:w w:val="110"/>
                <w:sz w:val="24"/>
                <w:szCs w:val="24"/>
              </w:rPr>
              <w:t>Т</w:t>
            </w:r>
            <w:r w:rsidRPr="00B84A3D">
              <w:rPr>
                <w:rFonts w:asciiTheme="majorHAnsi" w:hAnsiTheme="majorHAnsi"/>
                <w:bCs/>
                <w:spacing w:val="-1"/>
                <w:w w:val="110"/>
                <w:sz w:val="24"/>
                <w:szCs w:val="24"/>
              </w:rPr>
              <w:t>е</w:t>
            </w:r>
            <w:r w:rsidRPr="00B84A3D">
              <w:rPr>
                <w:rFonts w:asciiTheme="majorHAnsi" w:hAnsiTheme="majorHAnsi"/>
                <w:bCs/>
                <w:spacing w:val="-2"/>
                <w:w w:val="110"/>
                <w:sz w:val="24"/>
                <w:szCs w:val="24"/>
              </w:rPr>
              <w:t>м</w:t>
            </w:r>
            <w:r w:rsidRPr="00B84A3D">
              <w:rPr>
                <w:rFonts w:asciiTheme="majorHAnsi" w:hAnsiTheme="majorHAnsi"/>
                <w:bCs/>
                <w:spacing w:val="-1"/>
                <w:w w:val="110"/>
                <w:sz w:val="24"/>
                <w:szCs w:val="24"/>
              </w:rPr>
              <w:t>а</w:t>
            </w:r>
            <w:r w:rsidRPr="00B84A3D">
              <w:rPr>
                <w:rFonts w:asciiTheme="majorHAnsi" w:hAnsiTheme="majorHAnsi"/>
                <w:bCs/>
                <w:spacing w:val="-3"/>
                <w:w w:val="110"/>
                <w:sz w:val="24"/>
                <w:szCs w:val="24"/>
              </w:rPr>
              <w:t>т</w:t>
            </w:r>
            <w:r w:rsidRPr="00B84A3D">
              <w:rPr>
                <w:rFonts w:asciiTheme="majorHAnsi" w:hAnsiTheme="majorHAnsi"/>
                <w:bCs/>
                <w:w w:val="110"/>
                <w:sz w:val="24"/>
                <w:szCs w:val="24"/>
              </w:rPr>
              <w:t>и</w:t>
            </w:r>
            <w:r w:rsidRPr="00B84A3D">
              <w:rPr>
                <w:rFonts w:asciiTheme="majorHAnsi" w:hAnsiTheme="majorHAnsi"/>
                <w:bCs/>
                <w:spacing w:val="-4"/>
                <w:w w:val="110"/>
                <w:sz w:val="24"/>
                <w:szCs w:val="24"/>
              </w:rPr>
              <w:t>ч</w:t>
            </w:r>
            <w:r w:rsidRPr="00B84A3D">
              <w:rPr>
                <w:rFonts w:asciiTheme="majorHAnsi" w:hAnsiTheme="majorHAnsi"/>
                <w:bCs/>
                <w:w w:val="110"/>
                <w:sz w:val="24"/>
                <w:szCs w:val="24"/>
              </w:rPr>
              <w:t>еск</w:t>
            </w:r>
            <w:r w:rsidRPr="00B84A3D">
              <w:rPr>
                <w:rFonts w:asciiTheme="majorHAnsi" w:hAnsiTheme="majorHAnsi"/>
                <w:bCs/>
                <w:spacing w:val="-2"/>
                <w:w w:val="110"/>
                <w:sz w:val="24"/>
                <w:szCs w:val="24"/>
              </w:rPr>
              <w:t>о</w:t>
            </w:r>
            <w:r w:rsidRPr="00B84A3D">
              <w:rPr>
                <w:rFonts w:asciiTheme="majorHAnsi" w:hAnsiTheme="majorHAnsi"/>
                <w:bCs/>
                <w:w w:val="110"/>
                <w:sz w:val="24"/>
                <w:szCs w:val="24"/>
              </w:rPr>
              <w:t>е</w:t>
            </w:r>
            <w:r w:rsidRPr="00B84A3D">
              <w:rPr>
                <w:rFonts w:asciiTheme="majorHAnsi" w:hAnsiTheme="majorHAnsi"/>
                <w:bCs/>
                <w:sz w:val="24"/>
                <w:szCs w:val="24"/>
              </w:rPr>
              <w:t xml:space="preserve"> </w:t>
            </w:r>
            <w:r w:rsidRPr="00B84A3D">
              <w:rPr>
                <w:rFonts w:asciiTheme="majorHAnsi" w:hAnsiTheme="majorHAnsi"/>
                <w:bCs/>
                <w:spacing w:val="-1"/>
                <w:w w:val="110"/>
                <w:sz w:val="24"/>
                <w:szCs w:val="24"/>
              </w:rPr>
              <w:t>за</w:t>
            </w:r>
            <w:r w:rsidRPr="00B84A3D">
              <w:rPr>
                <w:rFonts w:asciiTheme="majorHAnsi" w:hAnsiTheme="majorHAnsi"/>
                <w:bCs/>
                <w:w w:val="110"/>
                <w:sz w:val="24"/>
                <w:szCs w:val="24"/>
              </w:rPr>
              <w:t>н</w:t>
            </w:r>
            <w:r w:rsidRPr="00B84A3D">
              <w:rPr>
                <w:rFonts w:asciiTheme="majorHAnsi" w:hAnsiTheme="majorHAnsi"/>
                <w:bCs/>
                <w:spacing w:val="-2"/>
                <w:w w:val="110"/>
                <w:sz w:val="24"/>
                <w:szCs w:val="24"/>
              </w:rPr>
              <w:t>я</w:t>
            </w:r>
            <w:r w:rsidRPr="00B84A3D">
              <w:rPr>
                <w:rFonts w:asciiTheme="majorHAnsi" w:hAnsiTheme="majorHAnsi"/>
                <w:bCs/>
                <w:spacing w:val="-4"/>
                <w:w w:val="110"/>
                <w:sz w:val="24"/>
                <w:szCs w:val="24"/>
              </w:rPr>
              <w:t>т</w:t>
            </w:r>
            <w:r w:rsidRPr="00B84A3D">
              <w:rPr>
                <w:rFonts w:asciiTheme="majorHAnsi" w:hAnsiTheme="majorHAnsi"/>
                <w:bCs/>
                <w:w w:val="110"/>
                <w:sz w:val="24"/>
                <w:szCs w:val="24"/>
              </w:rPr>
              <w:t>ие</w:t>
            </w:r>
            <w:r w:rsidRPr="00B84A3D">
              <w:rPr>
                <w:rFonts w:asciiTheme="majorHAnsi" w:hAnsiTheme="majorHAnsi"/>
                <w:bCs/>
                <w:spacing w:val="4"/>
                <w:sz w:val="24"/>
                <w:szCs w:val="24"/>
              </w:rPr>
              <w:t xml:space="preserve"> </w:t>
            </w:r>
            <w:r w:rsidRPr="00B84A3D">
              <w:rPr>
                <w:rFonts w:asciiTheme="majorHAnsi" w:hAnsiTheme="majorHAnsi"/>
                <w:bCs/>
                <w:w w:val="110"/>
                <w:sz w:val="24"/>
                <w:szCs w:val="24"/>
              </w:rPr>
              <w:t>«</w:t>
            </w:r>
            <w:r w:rsidRPr="00B84A3D">
              <w:rPr>
                <w:rFonts w:asciiTheme="majorHAnsi" w:hAnsiTheme="majorHAnsi"/>
                <w:bCs/>
                <w:spacing w:val="-4"/>
                <w:w w:val="110"/>
                <w:sz w:val="24"/>
                <w:szCs w:val="24"/>
              </w:rPr>
              <w:t>Д</w:t>
            </w:r>
            <w:r w:rsidRPr="00B84A3D">
              <w:rPr>
                <w:rFonts w:asciiTheme="majorHAnsi" w:hAnsiTheme="majorHAnsi"/>
                <w:bCs/>
                <w:spacing w:val="-3"/>
                <w:w w:val="110"/>
                <w:sz w:val="24"/>
                <w:szCs w:val="24"/>
              </w:rPr>
              <w:t>е</w:t>
            </w:r>
            <w:r w:rsidRPr="00B84A3D">
              <w:rPr>
                <w:rFonts w:asciiTheme="majorHAnsi" w:hAnsiTheme="majorHAnsi"/>
                <w:bCs/>
                <w:w w:val="110"/>
                <w:sz w:val="24"/>
                <w:szCs w:val="24"/>
              </w:rPr>
              <w:t>нь</w:t>
            </w:r>
            <w:r w:rsidRPr="00B84A3D">
              <w:rPr>
                <w:rFonts w:asciiTheme="majorHAnsi" w:hAnsiTheme="majorHAnsi"/>
                <w:bCs/>
                <w:sz w:val="24"/>
                <w:szCs w:val="24"/>
              </w:rPr>
              <w:t xml:space="preserve"> </w:t>
            </w:r>
            <w:r w:rsidRPr="00B84A3D">
              <w:rPr>
                <w:rFonts w:asciiTheme="majorHAnsi" w:hAnsiTheme="majorHAnsi"/>
                <w:bCs/>
                <w:w w:val="110"/>
                <w:sz w:val="24"/>
                <w:szCs w:val="24"/>
              </w:rPr>
              <w:t>р</w:t>
            </w:r>
            <w:r w:rsidRPr="00B84A3D">
              <w:rPr>
                <w:rFonts w:asciiTheme="majorHAnsi" w:hAnsiTheme="majorHAnsi"/>
                <w:bCs/>
                <w:spacing w:val="-1"/>
                <w:w w:val="110"/>
                <w:sz w:val="24"/>
                <w:szCs w:val="24"/>
              </w:rPr>
              <w:t>о</w:t>
            </w:r>
            <w:r w:rsidRPr="00B84A3D">
              <w:rPr>
                <w:rFonts w:asciiTheme="majorHAnsi" w:hAnsiTheme="majorHAnsi"/>
                <w:bCs/>
                <w:spacing w:val="-2"/>
                <w:w w:val="110"/>
                <w:sz w:val="24"/>
                <w:szCs w:val="24"/>
              </w:rPr>
              <w:t>сс</w:t>
            </w:r>
            <w:r w:rsidRPr="00B84A3D">
              <w:rPr>
                <w:rFonts w:asciiTheme="majorHAnsi" w:hAnsiTheme="majorHAnsi"/>
                <w:bCs/>
                <w:w w:val="110"/>
                <w:sz w:val="24"/>
                <w:szCs w:val="24"/>
              </w:rPr>
              <w:t>и</w:t>
            </w:r>
            <w:r w:rsidRPr="00B84A3D">
              <w:rPr>
                <w:rFonts w:asciiTheme="majorHAnsi" w:hAnsiTheme="majorHAnsi"/>
                <w:bCs/>
                <w:spacing w:val="-2"/>
                <w:w w:val="110"/>
                <w:sz w:val="24"/>
                <w:szCs w:val="24"/>
              </w:rPr>
              <w:t>йс</w:t>
            </w:r>
            <w:r w:rsidRPr="00B84A3D">
              <w:rPr>
                <w:rFonts w:asciiTheme="majorHAnsi" w:hAnsiTheme="majorHAnsi"/>
                <w:bCs/>
                <w:w w:val="110"/>
                <w:sz w:val="24"/>
                <w:szCs w:val="24"/>
              </w:rPr>
              <w:t>к</w:t>
            </w:r>
            <w:r w:rsidRPr="00B84A3D">
              <w:rPr>
                <w:rFonts w:asciiTheme="majorHAnsi" w:hAnsiTheme="majorHAnsi"/>
                <w:bCs/>
                <w:spacing w:val="-1"/>
                <w:w w:val="110"/>
                <w:sz w:val="24"/>
                <w:szCs w:val="24"/>
              </w:rPr>
              <w:t>о</w:t>
            </w:r>
            <w:r w:rsidRPr="00B84A3D">
              <w:rPr>
                <w:rFonts w:asciiTheme="majorHAnsi" w:hAnsiTheme="majorHAnsi"/>
                <w:bCs/>
                <w:w w:val="110"/>
                <w:sz w:val="24"/>
                <w:szCs w:val="24"/>
              </w:rPr>
              <w:t>й</w:t>
            </w:r>
            <w:r w:rsidRPr="00B84A3D">
              <w:rPr>
                <w:rFonts w:asciiTheme="majorHAnsi" w:hAnsiTheme="majorHAnsi"/>
                <w:bCs/>
                <w:spacing w:val="1"/>
                <w:sz w:val="24"/>
                <w:szCs w:val="24"/>
              </w:rPr>
              <w:t xml:space="preserve"> </w:t>
            </w:r>
            <w:r w:rsidRPr="00B84A3D">
              <w:rPr>
                <w:rFonts w:asciiTheme="majorHAnsi" w:hAnsiTheme="majorHAnsi"/>
                <w:bCs/>
                <w:w w:val="110"/>
                <w:sz w:val="24"/>
                <w:szCs w:val="24"/>
              </w:rPr>
              <w:t>наук</w:t>
            </w:r>
            <w:r w:rsidRPr="00B84A3D">
              <w:rPr>
                <w:rFonts w:asciiTheme="majorHAnsi" w:hAnsiTheme="majorHAnsi"/>
                <w:bCs/>
                <w:spacing w:val="-1"/>
                <w:w w:val="110"/>
                <w:sz w:val="24"/>
                <w:szCs w:val="24"/>
              </w:rPr>
              <w:t>и</w:t>
            </w:r>
            <w:r w:rsidRPr="00B84A3D">
              <w:rPr>
                <w:rFonts w:asciiTheme="majorHAnsi" w:hAnsiTheme="majorHAnsi"/>
                <w:bCs/>
                <w:w w:val="110"/>
                <w:sz w:val="24"/>
                <w:szCs w:val="24"/>
              </w:rPr>
              <w:t>»</w:t>
            </w:r>
          </w:p>
          <w:p w:rsidR="00D93E5D" w:rsidRPr="00B84A3D" w:rsidRDefault="00D93E5D" w:rsidP="00A87757">
            <w:pPr>
              <w:rPr>
                <w:rFonts w:asciiTheme="majorHAnsi" w:hAnsiTheme="majorHAnsi"/>
                <w:sz w:val="24"/>
                <w:szCs w:val="24"/>
              </w:rPr>
            </w:pPr>
            <w:r w:rsidRPr="00B84A3D">
              <w:rPr>
                <w:rFonts w:asciiTheme="majorHAnsi" w:hAnsiTheme="majorHAnsi"/>
                <w:iCs/>
                <w:spacing w:val="1"/>
                <w:w w:val="106"/>
                <w:sz w:val="24"/>
                <w:szCs w:val="24"/>
              </w:rPr>
              <w:t>с</w:t>
            </w:r>
            <w:r w:rsidRPr="00B84A3D">
              <w:rPr>
                <w:rFonts w:asciiTheme="majorHAnsi" w:hAnsiTheme="majorHAnsi"/>
                <w:iCs/>
                <w:w w:val="105"/>
                <w:sz w:val="24"/>
                <w:szCs w:val="24"/>
              </w:rPr>
              <w:t>т</w:t>
            </w:r>
            <w:r w:rsidRPr="00B84A3D">
              <w:rPr>
                <w:rFonts w:asciiTheme="majorHAnsi" w:hAnsiTheme="majorHAnsi"/>
                <w:iCs/>
                <w:spacing w:val="2"/>
                <w:w w:val="105"/>
                <w:sz w:val="24"/>
                <w:szCs w:val="24"/>
              </w:rPr>
              <w:t>а</w:t>
            </w:r>
            <w:r w:rsidRPr="00B84A3D">
              <w:rPr>
                <w:rFonts w:asciiTheme="majorHAnsi" w:hAnsiTheme="majorHAnsi"/>
                <w:iCs/>
                <w:spacing w:val="8"/>
                <w:w w:val="105"/>
                <w:sz w:val="24"/>
                <w:szCs w:val="24"/>
              </w:rPr>
              <w:t>р</w:t>
            </w:r>
            <w:r w:rsidRPr="00B84A3D">
              <w:rPr>
                <w:rFonts w:asciiTheme="majorHAnsi" w:hAnsiTheme="majorHAnsi"/>
                <w:iCs/>
                <w:spacing w:val="2"/>
                <w:w w:val="106"/>
                <w:sz w:val="24"/>
                <w:szCs w:val="24"/>
              </w:rPr>
              <w:t>ш</w:t>
            </w:r>
            <w:r w:rsidRPr="00B84A3D">
              <w:rPr>
                <w:rFonts w:asciiTheme="majorHAnsi" w:hAnsiTheme="majorHAnsi"/>
                <w:iCs/>
                <w:spacing w:val="3"/>
                <w:w w:val="105"/>
                <w:sz w:val="24"/>
                <w:szCs w:val="24"/>
              </w:rPr>
              <w:t>а</w:t>
            </w:r>
            <w:r w:rsidRPr="00B84A3D">
              <w:rPr>
                <w:rFonts w:asciiTheme="majorHAnsi" w:hAnsiTheme="majorHAnsi"/>
                <w:iCs/>
                <w:spacing w:val="2"/>
                <w:w w:val="106"/>
                <w:sz w:val="24"/>
                <w:szCs w:val="24"/>
              </w:rPr>
              <w:t>я</w:t>
            </w:r>
            <w:r w:rsidRPr="00B84A3D">
              <w:rPr>
                <w:rFonts w:asciiTheme="majorHAnsi" w:hAnsiTheme="majorHAnsi"/>
                <w:iCs/>
                <w:w w:val="105"/>
                <w:sz w:val="24"/>
                <w:szCs w:val="24"/>
              </w:rPr>
              <w:t>,</w:t>
            </w:r>
            <w:r w:rsidRPr="00B84A3D">
              <w:rPr>
                <w:rFonts w:asciiTheme="majorHAnsi" w:hAnsiTheme="majorHAnsi"/>
                <w:iCs/>
                <w:spacing w:val="11"/>
                <w:sz w:val="24"/>
                <w:szCs w:val="24"/>
              </w:rPr>
              <w:t xml:space="preserve"> </w:t>
            </w:r>
            <w:r w:rsidRPr="00B84A3D">
              <w:rPr>
                <w:rFonts w:asciiTheme="majorHAnsi" w:hAnsiTheme="majorHAnsi"/>
                <w:iCs/>
                <w:spacing w:val="3"/>
                <w:w w:val="105"/>
                <w:sz w:val="24"/>
                <w:szCs w:val="24"/>
              </w:rPr>
              <w:t>п</w:t>
            </w:r>
            <w:r w:rsidRPr="00B84A3D">
              <w:rPr>
                <w:rFonts w:asciiTheme="majorHAnsi" w:hAnsiTheme="majorHAnsi"/>
                <w:iCs/>
                <w:spacing w:val="4"/>
                <w:w w:val="105"/>
                <w:sz w:val="24"/>
                <w:szCs w:val="24"/>
              </w:rPr>
              <w:t>о</w:t>
            </w:r>
            <w:r w:rsidRPr="00B84A3D">
              <w:rPr>
                <w:rFonts w:asciiTheme="majorHAnsi" w:hAnsiTheme="majorHAnsi"/>
                <w:iCs/>
                <w:spacing w:val="1"/>
                <w:w w:val="106"/>
                <w:sz w:val="24"/>
                <w:szCs w:val="24"/>
              </w:rPr>
              <w:t>д</w:t>
            </w:r>
            <w:r w:rsidRPr="00B84A3D">
              <w:rPr>
                <w:rFonts w:asciiTheme="majorHAnsi" w:hAnsiTheme="majorHAnsi"/>
                <w:iCs/>
                <w:w w:val="105"/>
                <w:sz w:val="24"/>
                <w:szCs w:val="24"/>
              </w:rPr>
              <w:t>г</w:t>
            </w:r>
            <w:r w:rsidRPr="00B84A3D">
              <w:rPr>
                <w:rFonts w:asciiTheme="majorHAnsi" w:hAnsiTheme="majorHAnsi"/>
                <w:iCs/>
                <w:spacing w:val="8"/>
                <w:w w:val="105"/>
                <w:sz w:val="24"/>
                <w:szCs w:val="24"/>
              </w:rPr>
              <w:t>о</w:t>
            </w:r>
            <w:r w:rsidRPr="00B84A3D">
              <w:rPr>
                <w:rFonts w:asciiTheme="majorHAnsi" w:hAnsiTheme="majorHAnsi"/>
                <w:iCs/>
                <w:w w:val="105"/>
                <w:sz w:val="24"/>
                <w:szCs w:val="24"/>
              </w:rPr>
              <w:t>т</w:t>
            </w:r>
            <w:r w:rsidRPr="00B84A3D">
              <w:rPr>
                <w:rFonts w:asciiTheme="majorHAnsi" w:hAnsiTheme="majorHAnsi"/>
                <w:iCs/>
                <w:spacing w:val="3"/>
                <w:w w:val="105"/>
                <w:sz w:val="24"/>
                <w:szCs w:val="24"/>
              </w:rPr>
              <w:t>о</w:t>
            </w:r>
            <w:r w:rsidRPr="00B84A3D">
              <w:rPr>
                <w:rFonts w:asciiTheme="majorHAnsi" w:hAnsiTheme="majorHAnsi"/>
                <w:iCs/>
                <w:spacing w:val="5"/>
                <w:w w:val="105"/>
                <w:sz w:val="24"/>
                <w:szCs w:val="24"/>
              </w:rPr>
              <w:t>в</w:t>
            </w:r>
            <w:r w:rsidRPr="00B84A3D">
              <w:rPr>
                <w:rFonts w:asciiTheme="majorHAnsi" w:hAnsiTheme="majorHAnsi"/>
                <w:iCs/>
                <w:spacing w:val="8"/>
                <w:w w:val="105"/>
                <w:sz w:val="24"/>
                <w:szCs w:val="24"/>
              </w:rPr>
              <w:t>и</w:t>
            </w:r>
            <w:r w:rsidRPr="00B84A3D">
              <w:rPr>
                <w:rFonts w:asciiTheme="majorHAnsi" w:hAnsiTheme="majorHAnsi"/>
                <w:iCs/>
                <w:w w:val="105"/>
                <w:sz w:val="24"/>
                <w:szCs w:val="24"/>
              </w:rPr>
              <w:t>т</w:t>
            </w:r>
            <w:r w:rsidRPr="00B84A3D">
              <w:rPr>
                <w:rFonts w:asciiTheme="majorHAnsi" w:hAnsiTheme="majorHAnsi"/>
                <w:iCs/>
                <w:spacing w:val="1"/>
                <w:w w:val="106"/>
                <w:sz w:val="24"/>
                <w:szCs w:val="24"/>
              </w:rPr>
              <w:t>е</w:t>
            </w:r>
            <w:r w:rsidRPr="00B84A3D">
              <w:rPr>
                <w:rFonts w:asciiTheme="majorHAnsi" w:hAnsiTheme="majorHAnsi"/>
                <w:iCs/>
                <w:spacing w:val="3"/>
                <w:w w:val="105"/>
                <w:sz w:val="24"/>
                <w:szCs w:val="24"/>
              </w:rPr>
              <w:t>л</w:t>
            </w:r>
            <w:r w:rsidRPr="00B84A3D">
              <w:rPr>
                <w:rFonts w:asciiTheme="majorHAnsi" w:hAnsiTheme="majorHAnsi"/>
                <w:iCs/>
                <w:spacing w:val="4"/>
                <w:w w:val="105"/>
                <w:sz w:val="24"/>
                <w:szCs w:val="24"/>
              </w:rPr>
              <w:t>ь</w:t>
            </w:r>
            <w:r w:rsidRPr="00B84A3D">
              <w:rPr>
                <w:rFonts w:asciiTheme="majorHAnsi" w:hAnsiTheme="majorHAnsi"/>
                <w:iCs/>
                <w:w w:val="105"/>
                <w:sz w:val="24"/>
                <w:szCs w:val="24"/>
              </w:rPr>
              <w:t>н</w:t>
            </w:r>
            <w:r w:rsidRPr="00B84A3D">
              <w:rPr>
                <w:rFonts w:asciiTheme="majorHAnsi" w:hAnsiTheme="majorHAnsi"/>
                <w:iCs/>
                <w:spacing w:val="3"/>
                <w:w w:val="105"/>
                <w:sz w:val="24"/>
                <w:szCs w:val="24"/>
              </w:rPr>
              <w:t>а</w:t>
            </w:r>
            <w:r w:rsidRPr="00B84A3D">
              <w:rPr>
                <w:rFonts w:asciiTheme="majorHAnsi" w:hAnsiTheme="majorHAnsi"/>
                <w:iCs/>
                <w:spacing w:val="1"/>
                <w:w w:val="106"/>
                <w:sz w:val="24"/>
                <w:szCs w:val="24"/>
              </w:rPr>
              <w:t>я</w:t>
            </w:r>
          </w:p>
        </w:tc>
        <w:tc>
          <w:tcPr>
            <w:tcW w:w="2967" w:type="dxa"/>
            <w:gridSpan w:val="2"/>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Консультация «Занимательная наука для детей»</w:t>
            </w:r>
          </w:p>
          <w:p w:rsidR="00D93E5D" w:rsidRPr="00B84A3D" w:rsidRDefault="00D93E5D" w:rsidP="00A87757">
            <w:pPr>
              <w:rPr>
                <w:rFonts w:asciiTheme="majorHAnsi" w:hAnsiTheme="majorHAnsi"/>
                <w:sz w:val="24"/>
                <w:szCs w:val="24"/>
              </w:rPr>
            </w:pPr>
          </w:p>
        </w:tc>
      </w:tr>
      <w:tr w:rsidR="00D93E5D" w:rsidRPr="00C40310" w:rsidTr="00A87757">
        <w:trPr>
          <w:gridAfter w:val="1"/>
          <w:wAfter w:w="60" w:type="dxa"/>
          <w:trHeight w:val="558"/>
        </w:trPr>
        <w:tc>
          <w:tcPr>
            <w:tcW w:w="2364" w:type="dxa"/>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Патриотическое нравственное познавательное</w:t>
            </w:r>
          </w:p>
        </w:tc>
        <w:tc>
          <w:tcPr>
            <w:tcW w:w="2232" w:type="dxa"/>
            <w:gridSpan w:val="3"/>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5 февраля 1943 года Освобождение Старого Оскола от немецко-фашистских захватчиков</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(по ФОП</w:t>
            </w:r>
            <w:r>
              <w:rPr>
                <w:rFonts w:asciiTheme="majorHAnsi" w:hAnsiTheme="majorHAnsi"/>
                <w:sz w:val="24"/>
                <w:szCs w:val="24"/>
              </w:rPr>
              <w:t xml:space="preserve"> ДО</w:t>
            </w:r>
            <w:r w:rsidRPr="00B84A3D">
              <w:rPr>
                <w:rFonts w:asciiTheme="majorHAnsi" w:hAnsiTheme="majorHAnsi"/>
                <w:sz w:val="24"/>
                <w:szCs w:val="24"/>
              </w:rPr>
              <w:t>)</w:t>
            </w:r>
          </w:p>
        </w:tc>
        <w:tc>
          <w:tcPr>
            <w:tcW w:w="5134" w:type="dxa"/>
            <w:gridSpan w:val="7"/>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Беседы: «События 5 февраля 1943 года», «День памяти» «Герои, которые освобождали Старый Оскол».</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Заучивание стихотворения «Бои отгремели» С.Туренко.</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Рассматривание альбома «Старый Оскол во время ВОВ».</w:t>
            </w:r>
          </w:p>
        </w:tc>
        <w:tc>
          <w:tcPr>
            <w:tcW w:w="3098" w:type="dxa"/>
            <w:gridSpan w:val="2"/>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Тематическое мероприятие «День памяти» - средняя, старшая, подготовительная к школе группа.</w:t>
            </w:r>
          </w:p>
          <w:p w:rsidR="00D93E5D" w:rsidRPr="00B84A3D" w:rsidRDefault="00D93E5D" w:rsidP="00A87757">
            <w:pPr>
              <w:rPr>
                <w:rFonts w:asciiTheme="majorHAnsi" w:hAnsiTheme="majorHAnsi"/>
                <w:sz w:val="24"/>
                <w:szCs w:val="24"/>
              </w:rPr>
            </w:pPr>
          </w:p>
        </w:tc>
        <w:tc>
          <w:tcPr>
            <w:tcW w:w="2967" w:type="dxa"/>
            <w:gridSpan w:val="2"/>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Участие родителей в мероприятии «День памяти»</w:t>
            </w:r>
          </w:p>
        </w:tc>
      </w:tr>
      <w:tr w:rsidR="00D93E5D" w:rsidRPr="00C40310" w:rsidTr="00A87757">
        <w:trPr>
          <w:gridAfter w:val="1"/>
          <w:wAfter w:w="60" w:type="dxa"/>
          <w:trHeight w:val="165"/>
        </w:trPr>
        <w:tc>
          <w:tcPr>
            <w:tcW w:w="2364" w:type="dxa"/>
          </w:tcPr>
          <w:p w:rsidR="00D93E5D" w:rsidRPr="00B84A3D" w:rsidRDefault="00D93E5D" w:rsidP="00A87757">
            <w:pPr>
              <w:rPr>
                <w:rFonts w:asciiTheme="majorHAnsi" w:hAnsiTheme="majorHAnsi"/>
                <w:sz w:val="24"/>
                <w:szCs w:val="24"/>
              </w:rPr>
            </w:pPr>
          </w:p>
        </w:tc>
        <w:tc>
          <w:tcPr>
            <w:tcW w:w="2232" w:type="dxa"/>
            <w:gridSpan w:val="3"/>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9 февраля</w:t>
            </w:r>
          </w:p>
          <w:p w:rsidR="00D93E5D" w:rsidRPr="00B84A3D" w:rsidRDefault="00D93E5D" w:rsidP="00A87757">
            <w:pPr>
              <w:rPr>
                <w:rFonts w:asciiTheme="majorHAnsi" w:hAnsiTheme="majorHAnsi"/>
                <w:sz w:val="24"/>
                <w:szCs w:val="24"/>
              </w:rPr>
            </w:pPr>
            <w:r>
              <w:rPr>
                <w:rFonts w:asciiTheme="majorHAnsi" w:hAnsiTheme="majorHAnsi"/>
                <w:sz w:val="24"/>
                <w:szCs w:val="24"/>
              </w:rPr>
              <w:t xml:space="preserve">День рождения </w:t>
            </w:r>
            <w:r w:rsidRPr="00B84A3D">
              <w:rPr>
                <w:rFonts w:asciiTheme="majorHAnsi" w:hAnsiTheme="majorHAnsi"/>
                <w:sz w:val="24"/>
                <w:szCs w:val="24"/>
              </w:rPr>
              <w:t>Эдуард</w:t>
            </w:r>
            <w:r>
              <w:rPr>
                <w:rFonts w:asciiTheme="majorHAnsi" w:hAnsiTheme="majorHAnsi"/>
                <w:sz w:val="24"/>
                <w:szCs w:val="24"/>
              </w:rPr>
              <w:t>а</w:t>
            </w:r>
            <w:r w:rsidRPr="00B84A3D">
              <w:rPr>
                <w:rFonts w:asciiTheme="majorHAnsi" w:hAnsiTheme="majorHAnsi"/>
                <w:sz w:val="24"/>
                <w:szCs w:val="24"/>
              </w:rPr>
              <w:t xml:space="preserve"> Иванович</w:t>
            </w:r>
            <w:r>
              <w:rPr>
                <w:rFonts w:asciiTheme="majorHAnsi" w:hAnsiTheme="majorHAnsi"/>
                <w:sz w:val="24"/>
                <w:szCs w:val="24"/>
              </w:rPr>
              <w:t>а</w:t>
            </w:r>
            <w:r w:rsidRPr="00B84A3D">
              <w:rPr>
                <w:rFonts w:asciiTheme="majorHAnsi" w:hAnsiTheme="majorHAnsi"/>
                <w:sz w:val="24"/>
                <w:szCs w:val="24"/>
              </w:rPr>
              <w:t xml:space="preserve">  Григорьев</w:t>
            </w:r>
            <w:r>
              <w:rPr>
                <w:rFonts w:asciiTheme="majorHAnsi" w:hAnsiTheme="majorHAnsi"/>
                <w:sz w:val="24"/>
                <w:szCs w:val="24"/>
              </w:rPr>
              <w:t>а</w:t>
            </w:r>
            <w:r w:rsidRPr="00B84A3D">
              <w:rPr>
                <w:rFonts w:asciiTheme="majorHAnsi" w:hAnsiTheme="majorHAnsi"/>
                <w:sz w:val="24"/>
                <w:szCs w:val="24"/>
              </w:rPr>
              <w:t>, почетн</w:t>
            </w:r>
            <w:r>
              <w:rPr>
                <w:rFonts w:asciiTheme="majorHAnsi" w:hAnsiTheme="majorHAnsi"/>
                <w:sz w:val="24"/>
                <w:szCs w:val="24"/>
              </w:rPr>
              <w:t>ого</w:t>
            </w:r>
            <w:r w:rsidRPr="00B84A3D">
              <w:rPr>
                <w:rFonts w:asciiTheme="majorHAnsi" w:hAnsiTheme="majorHAnsi"/>
                <w:sz w:val="24"/>
                <w:szCs w:val="24"/>
              </w:rPr>
              <w:t xml:space="preserve"> гражданин</w:t>
            </w:r>
            <w:r>
              <w:rPr>
                <w:rFonts w:asciiTheme="majorHAnsi" w:hAnsiTheme="majorHAnsi"/>
                <w:sz w:val="24"/>
                <w:szCs w:val="24"/>
              </w:rPr>
              <w:t>а</w:t>
            </w:r>
            <w:r w:rsidRPr="00B84A3D">
              <w:rPr>
                <w:rFonts w:asciiTheme="majorHAnsi" w:hAnsiTheme="majorHAnsi"/>
                <w:sz w:val="24"/>
                <w:szCs w:val="24"/>
              </w:rPr>
              <w:t xml:space="preserve"> Старого Оскола</w:t>
            </w:r>
            <w:proofErr w:type="gramStart"/>
            <w:r w:rsidRPr="00B84A3D">
              <w:rPr>
                <w:rFonts w:asciiTheme="majorHAnsi" w:hAnsiTheme="majorHAnsi"/>
                <w:sz w:val="24"/>
                <w:szCs w:val="24"/>
              </w:rPr>
              <w:t xml:space="preserve"> ,</w:t>
            </w:r>
            <w:proofErr w:type="gramEnd"/>
            <w:r w:rsidRPr="00B84A3D">
              <w:rPr>
                <w:rFonts w:asciiTheme="majorHAnsi" w:hAnsiTheme="majorHAnsi"/>
                <w:sz w:val="24"/>
                <w:szCs w:val="24"/>
              </w:rPr>
              <w:t xml:space="preserve"> основател</w:t>
            </w:r>
            <w:r>
              <w:rPr>
                <w:rFonts w:asciiTheme="majorHAnsi" w:hAnsiTheme="majorHAnsi"/>
                <w:sz w:val="24"/>
                <w:szCs w:val="24"/>
              </w:rPr>
              <w:t>я</w:t>
            </w:r>
            <w:r w:rsidRPr="00B84A3D">
              <w:rPr>
                <w:rFonts w:asciiTheme="majorHAnsi" w:hAnsiTheme="majorHAnsi"/>
                <w:sz w:val="24"/>
                <w:szCs w:val="24"/>
              </w:rPr>
              <w:t xml:space="preserve"> клуба </w:t>
            </w:r>
            <w:r w:rsidRPr="00B84A3D">
              <w:rPr>
                <w:rFonts w:asciiTheme="majorHAnsi" w:hAnsiTheme="majorHAnsi"/>
                <w:sz w:val="24"/>
                <w:szCs w:val="24"/>
              </w:rPr>
              <w:lastRenderedPageBreak/>
              <w:t>«Поиск»</w:t>
            </w:r>
          </w:p>
          <w:p w:rsidR="00D93E5D" w:rsidRPr="00C40310" w:rsidRDefault="00D93E5D" w:rsidP="00A87757">
            <w:pPr>
              <w:rPr>
                <w:rFonts w:asciiTheme="majorHAnsi" w:hAnsiTheme="majorHAnsi"/>
                <w:sz w:val="24"/>
                <w:szCs w:val="24"/>
              </w:rPr>
            </w:pPr>
          </w:p>
        </w:tc>
        <w:tc>
          <w:tcPr>
            <w:tcW w:w="5134" w:type="dxa"/>
            <w:gridSpan w:val="7"/>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lastRenderedPageBreak/>
              <w:t>Организация культурных практик в режиме дня  (в соответствии с возрастом детей)</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 xml:space="preserve">Беседы «Клуб «Поиск – чем он примечателен»,  «Э.И. Григорьев </w:t>
            </w:r>
            <w:proofErr w:type="gramStart"/>
            <w:r w:rsidRPr="00B84A3D">
              <w:rPr>
                <w:rFonts w:asciiTheme="majorHAnsi" w:hAnsiTheme="majorHAnsi"/>
                <w:sz w:val="24"/>
                <w:szCs w:val="24"/>
              </w:rPr>
              <w:t>–п</w:t>
            </w:r>
            <w:proofErr w:type="gramEnd"/>
            <w:r w:rsidRPr="00B84A3D">
              <w:rPr>
                <w:rFonts w:asciiTheme="majorHAnsi" w:hAnsiTheme="majorHAnsi"/>
                <w:sz w:val="24"/>
                <w:szCs w:val="24"/>
              </w:rPr>
              <w:t>очетный гражданин Старого Оскола»</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Просмотр презентации «Клуб «Пои</w:t>
            </w:r>
            <w:proofErr w:type="gramStart"/>
            <w:r w:rsidRPr="00B84A3D">
              <w:rPr>
                <w:rFonts w:asciiTheme="majorHAnsi" w:hAnsiTheme="majorHAnsi"/>
                <w:sz w:val="24"/>
                <w:szCs w:val="24"/>
              </w:rPr>
              <w:t>ск в Ст</w:t>
            </w:r>
            <w:proofErr w:type="gramEnd"/>
            <w:r w:rsidRPr="00B84A3D">
              <w:rPr>
                <w:rFonts w:asciiTheme="majorHAnsi" w:hAnsiTheme="majorHAnsi"/>
                <w:sz w:val="24"/>
                <w:szCs w:val="24"/>
              </w:rPr>
              <w:t>аром Осколе»».</w:t>
            </w:r>
          </w:p>
          <w:p w:rsidR="00D93E5D" w:rsidRPr="00B84A3D" w:rsidRDefault="00D93E5D" w:rsidP="00A87757">
            <w:pPr>
              <w:rPr>
                <w:rFonts w:asciiTheme="majorHAnsi" w:hAnsiTheme="majorHAnsi"/>
                <w:sz w:val="24"/>
                <w:szCs w:val="24"/>
              </w:rPr>
            </w:pPr>
          </w:p>
        </w:tc>
        <w:tc>
          <w:tcPr>
            <w:tcW w:w="3098" w:type="dxa"/>
            <w:gridSpan w:val="2"/>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Тематические беседы о клубе «Поиск» и его основателе – старшая, подготовительная к школе группы</w:t>
            </w:r>
            <w:proofErr w:type="gramStart"/>
            <w:r w:rsidRPr="00B84A3D">
              <w:rPr>
                <w:rFonts w:asciiTheme="majorHAnsi" w:hAnsiTheme="majorHAnsi"/>
                <w:sz w:val="24"/>
                <w:szCs w:val="24"/>
              </w:rPr>
              <w:t>..</w:t>
            </w:r>
            <w:proofErr w:type="gramEnd"/>
          </w:p>
          <w:p w:rsidR="00D93E5D" w:rsidRPr="00B84A3D" w:rsidRDefault="00D93E5D" w:rsidP="00A87757">
            <w:pPr>
              <w:rPr>
                <w:rFonts w:asciiTheme="majorHAnsi" w:hAnsiTheme="majorHAnsi"/>
                <w:sz w:val="24"/>
                <w:szCs w:val="24"/>
              </w:rPr>
            </w:pPr>
          </w:p>
          <w:p w:rsidR="00D93E5D" w:rsidRPr="00B84A3D" w:rsidRDefault="00D93E5D" w:rsidP="00A87757">
            <w:pPr>
              <w:rPr>
                <w:rFonts w:asciiTheme="majorHAnsi" w:hAnsiTheme="majorHAnsi"/>
                <w:sz w:val="24"/>
                <w:szCs w:val="24"/>
              </w:rPr>
            </w:pPr>
          </w:p>
        </w:tc>
        <w:tc>
          <w:tcPr>
            <w:tcW w:w="2967" w:type="dxa"/>
            <w:gridSpan w:val="2"/>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Рекомендовать родителям посетить с детьми клуб «Поиск».</w:t>
            </w:r>
          </w:p>
        </w:tc>
      </w:tr>
      <w:tr w:rsidR="00D93E5D" w:rsidRPr="00C40310" w:rsidTr="00A87757">
        <w:trPr>
          <w:gridAfter w:val="1"/>
          <w:wAfter w:w="60" w:type="dxa"/>
          <w:trHeight w:val="4155"/>
        </w:trPr>
        <w:tc>
          <w:tcPr>
            <w:tcW w:w="2364" w:type="dxa"/>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lastRenderedPageBreak/>
              <w:t>Познавательное социальное патриотическое трудовое</w:t>
            </w:r>
          </w:p>
        </w:tc>
        <w:tc>
          <w:tcPr>
            <w:tcW w:w="2232" w:type="dxa"/>
            <w:gridSpan w:val="3"/>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10-14 февраля</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Военная техника и военная профессия.</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 xml:space="preserve"> </w:t>
            </w:r>
          </w:p>
        </w:tc>
        <w:tc>
          <w:tcPr>
            <w:tcW w:w="5134" w:type="dxa"/>
            <w:gridSpan w:val="7"/>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Беседы: «Военная техник</w:t>
            </w:r>
            <w:proofErr w:type="gramStart"/>
            <w:r w:rsidRPr="00B84A3D">
              <w:rPr>
                <w:rFonts w:asciiTheme="majorHAnsi" w:hAnsiTheme="majorHAnsi"/>
                <w:sz w:val="24"/>
                <w:szCs w:val="24"/>
              </w:rPr>
              <w:t>а-</w:t>
            </w:r>
            <w:proofErr w:type="gramEnd"/>
            <w:r w:rsidRPr="00B84A3D">
              <w:rPr>
                <w:rFonts w:asciiTheme="majorHAnsi" w:hAnsiTheme="majorHAnsi"/>
                <w:sz w:val="24"/>
                <w:szCs w:val="24"/>
              </w:rPr>
              <w:t xml:space="preserve"> защитница и помощница солдата», «Назови боевую технику и в каких войсках она применяется», «Военная техника во времена ВОВ», «Современная военная техника.»</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Рассматривание иллюстраций о боевой технике.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Просмотр мультфильмов из серии «Военные машины»: «Грузовик Тема и экскурсия по военной базе», «Мультик про военные машинки», «Мультик про танки. Ремонт танка» и другие.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Конструирование «Военная техника».</w:t>
            </w:r>
          </w:p>
        </w:tc>
        <w:tc>
          <w:tcPr>
            <w:tcW w:w="3098" w:type="dxa"/>
            <w:gridSpan w:val="2"/>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 xml:space="preserve"> Выставка рисунков «Военная техника» все возрастные группы.</w:t>
            </w:r>
          </w:p>
        </w:tc>
        <w:tc>
          <w:tcPr>
            <w:tcW w:w="2967" w:type="dxa"/>
            <w:gridSpan w:val="2"/>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Совместное творчество с детьми  в выставке «Военная техника»</w:t>
            </w:r>
          </w:p>
        </w:tc>
      </w:tr>
      <w:tr w:rsidR="00D93E5D" w:rsidRPr="00B84A3D" w:rsidTr="00A87757">
        <w:trPr>
          <w:gridAfter w:val="1"/>
          <w:wAfter w:w="60" w:type="dxa"/>
          <w:trHeight w:val="150"/>
        </w:trPr>
        <w:tc>
          <w:tcPr>
            <w:tcW w:w="2364" w:type="dxa"/>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Патриотическое социальное</w:t>
            </w:r>
          </w:p>
        </w:tc>
        <w:tc>
          <w:tcPr>
            <w:tcW w:w="2232" w:type="dxa"/>
            <w:gridSpan w:val="3"/>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 xml:space="preserve">15 февраля </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День памяти о россиянах, исполнявших служебный долг за пределами Отечества</w:t>
            </w:r>
          </w:p>
          <w:p w:rsidR="00D93E5D" w:rsidRPr="00B84A3D" w:rsidRDefault="00D93E5D" w:rsidP="00A87757">
            <w:pPr>
              <w:rPr>
                <w:rFonts w:asciiTheme="majorHAnsi" w:hAnsiTheme="majorHAnsi"/>
                <w:sz w:val="24"/>
                <w:szCs w:val="24"/>
              </w:rPr>
            </w:pPr>
            <w:r>
              <w:rPr>
                <w:rFonts w:asciiTheme="majorHAnsi" w:hAnsiTheme="majorHAnsi"/>
                <w:sz w:val="24"/>
                <w:szCs w:val="24"/>
              </w:rPr>
              <w:t>(п</w:t>
            </w:r>
            <w:r w:rsidRPr="00B84A3D">
              <w:rPr>
                <w:rFonts w:asciiTheme="majorHAnsi" w:hAnsiTheme="majorHAnsi"/>
                <w:sz w:val="24"/>
                <w:szCs w:val="24"/>
              </w:rPr>
              <w:t>о ФОП</w:t>
            </w:r>
            <w:r>
              <w:rPr>
                <w:rFonts w:asciiTheme="majorHAnsi" w:hAnsiTheme="majorHAnsi"/>
                <w:sz w:val="24"/>
                <w:szCs w:val="24"/>
              </w:rPr>
              <w:t xml:space="preserve"> ДО</w:t>
            </w:r>
            <w:r w:rsidRPr="00B84A3D">
              <w:rPr>
                <w:rFonts w:asciiTheme="majorHAnsi" w:hAnsiTheme="majorHAnsi"/>
                <w:sz w:val="24"/>
                <w:szCs w:val="24"/>
              </w:rPr>
              <w:t>)</w:t>
            </w:r>
          </w:p>
        </w:tc>
        <w:tc>
          <w:tcPr>
            <w:tcW w:w="5134" w:type="dxa"/>
            <w:gridSpan w:val="7"/>
          </w:tcPr>
          <w:p w:rsidR="00D93E5D" w:rsidRPr="00B84A3D" w:rsidRDefault="00D93E5D" w:rsidP="00A87757">
            <w:pPr>
              <w:rPr>
                <w:rFonts w:asciiTheme="majorHAnsi" w:hAnsiTheme="majorHAnsi"/>
                <w:sz w:val="24"/>
                <w:szCs w:val="24"/>
              </w:rPr>
            </w:pPr>
            <w:r>
              <w:rPr>
                <w:rFonts w:asciiTheme="majorHAnsi" w:hAnsiTheme="majorHAnsi"/>
                <w:spacing w:val="4"/>
                <w:w w:val="105"/>
                <w:sz w:val="24"/>
                <w:szCs w:val="24"/>
              </w:rPr>
              <w:t>О</w:t>
            </w:r>
            <w:r w:rsidRPr="00B84A3D">
              <w:rPr>
                <w:rFonts w:asciiTheme="majorHAnsi" w:hAnsiTheme="majorHAnsi"/>
                <w:spacing w:val="3"/>
                <w:w w:val="105"/>
                <w:sz w:val="24"/>
                <w:szCs w:val="24"/>
              </w:rPr>
              <w:t>р</w:t>
            </w:r>
            <w:r w:rsidRPr="00B84A3D">
              <w:rPr>
                <w:rFonts w:asciiTheme="majorHAnsi" w:hAnsiTheme="majorHAnsi"/>
                <w:spacing w:val="5"/>
                <w:w w:val="105"/>
                <w:sz w:val="24"/>
                <w:szCs w:val="24"/>
              </w:rPr>
              <w:t>г</w:t>
            </w:r>
            <w:r w:rsidRPr="00B84A3D">
              <w:rPr>
                <w:rFonts w:asciiTheme="majorHAnsi" w:hAnsiTheme="majorHAnsi"/>
                <w:spacing w:val="6"/>
                <w:w w:val="106"/>
                <w:sz w:val="24"/>
                <w:szCs w:val="24"/>
              </w:rPr>
              <w:t>а</w:t>
            </w:r>
            <w:r w:rsidRPr="00B84A3D">
              <w:rPr>
                <w:rFonts w:asciiTheme="majorHAnsi" w:hAnsiTheme="majorHAnsi"/>
                <w:spacing w:val="4"/>
                <w:w w:val="105"/>
                <w:sz w:val="24"/>
                <w:szCs w:val="24"/>
              </w:rPr>
              <w:t>н</w:t>
            </w:r>
            <w:r w:rsidRPr="00B84A3D">
              <w:rPr>
                <w:rFonts w:asciiTheme="majorHAnsi" w:hAnsiTheme="majorHAnsi"/>
                <w:w w:val="105"/>
                <w:sz w:val="24"/>
                <w:szCs w:val="24"/>
              </w:rPr>
              <w:t>и</w:t>
            </w:r>
            <w:r w:rsidRPr="00B84A3D">
              <w:rPr>
                <w:rFonts w:asciiTheme="majorHAnsi" w:hAnsiTheme="majorHAnsi"/>
                <w:spacing w:val="4"/>
                <w:w w:val="105"/>
                <w:sz w:val="24"/>
                <w:szCs w:val="24"/>
              </w:rPr>
              <w:t>з</w:t>
            </w:r>
            <w:r w:rsidRPr="00B84A3D">
              <w:rPr>
                <w:rFonts w:asciiTheme="majorHAnsi" w:hAnsiTheme="majorHAnsi"/>
                <w:spacing w:val="7"/>
                <w:w w:val="106"/>
                <w:sz w:val="24"/>
                <w:szCs w:val="24"/>
              </w:rPr>
              <w:t>а</w:t>
            </w:r>
            <w:r w:rsidRPr="00B84A3D">
              <w:rPr>
                <w:rFonts w:asciiTheme="majorHAnsi" w:hAnsiTheme="majorHAnsi"/>
                <w:spacing w:val="4"/>
                <w:w w:val="105"/>
                <w:sz w:val="24"/>
                <w:szCs w:val="24"/>
              </w:rPr>
              <w:t>ц</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pacing w:val="11"/>
                <w:sz w:val="24"/>
                <w:szCs w:val="24"/>
              </w:rPr>
              <w:t xml:space="preserve"> </w:t>
            </w:r>
            <w:r w:rsidRPr="00B84A3D">
              <w:rPr>
                <w:rFonts w:asciiTheme="majorHAnsi" w:hAnsiTheme="majorHAnsi"/>
                <w:spacing w:val="1"/>
                <w:w w:val="106"/>
                <w:sz w:val="24"/>
                <w:szCs w:val="24"/>
              </w:rPr>
              <w:t>к</w:t>
            </w:r>
            <w:r w:rsidRPr="00B84A3D">
              <w:rPr>
                <w:rFonts w:asciiTheme="majorHAnsi" w:hAnsiTheme="majorHAnsi"/>
                <w:spacing w:val="3"/>
                <w:w w:val="105"/>
                <w:sz w:val="24"/>
                <w:szCs w:val="24"/>
              </w:rPr>
              <w:t>ул</w:t>
            </w:r>
            <w:r w:rsidRPr="00B84A3D">
              <w:rPr>
                <w:rFonts w:asciiTheme="majorHAnsi" w:hAnsiTheme="majorHAnsi"/>
                <w:spacing w:val="4"/>
                <w:w w:val="105"/>
                <w:sz w:val="24"/>
                <w:szCs w:val="24"/>
              </w:rPr>
              <w:t>ь</w:t>
            </w:r>
            <w:r w:rsidRPr="00B84A3D">
              <w:rPr>
                <w:rFonts w:asciiTheme="majorHAnsi" w:hAnsiTheme="majorHAnsi"/>
                <w:spacing w:val="8"/>
                <w:w w:val="105"/>
                <w:sz w:val="24"/>
                <w:szCs w:val="24"/>
              </w:rPr>
              <w:t>т</w:t>
            </w:r>
            <w:r w:rsidRPr="00B84A3D">
              <w:rPr>
                <w:rFonts w:asciiTheme="majorHAnsi" w:hAnsiTheme="majorHAnsi"/>
                <w:spacing w:val="4"/>
                <w:w w:val="105"/>
                <w:sz w:val="24"/>
                <w:szCs w:val="24"/>
              </w:rPr>
              <w:t>у</w:t>
            </w:r>
            <w:r w:rsidRPr="00B84A3D">
              <w:rPr>
                <w:rFonts w:asciiTheme="majorHAnsi" w:hAnsiTheme="majorHAnsi"/>
                <w:spacing w:val="8"/>
                <w:w w:val="105"/>
                <w:sz w:val="24"/>
                <w:szCs w:val="24"/>
              </w:rPr>
              <w:t>р</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ы</w:t>
            </w:r>
            <w:r w:rsidRPr="00B84A3D">
              <w:rPr>
                <w:rFonts w:asciiTheme="majorHAnsi" w:hAnsiTheme="majorHAnsi"/>
                <w:w w:val="105"/>
                <w:sz w:val="24"/>
                <w:szCs w:val="24"/>
              </w:rPr>
              <w:t>х</w:t>
            </w:r>
            <w:r w:rsidRPr="00B84A3D">
              <w:rPr>
                <w:rFonts w:asciiTheme="majorHAnsi" w:hAnsiTheme="majorHAnsi"/>
                <w:sz w:val="24"/>
                <w:szCs w:val="24"/>
              </w:rPr>
              <w:t xml:space="preserve"> </w:t>
            </w:r>
            <w:r w:rsidRPr="00B84A3D">
              <w:rPr>
                <w:rFonts w:asciiTheme="majorHAnsi" w:hAnsiTheme="majorHAnsi"/>
                <w:w w:val="105"/>
                <w:sz w:val="24"/>
                <w:szCs w:val="24"/>
              </w:rPr>
              <w:t>п</w:t>
            </w:r>
            <w:r w:rsidRPr="00B84A3D">
              <w:rPr>
                <w:rFonts w:asciiTheme="majorHAnsi" w:hAnsiTheme="majorHAnsi"/>
                <w:spacing w:val="8"/>
                <w:w w:val="105"/>
                <w:sz w:val="24"/>
                <w:szCs w:val="24"/>
              </w:rPr>
              <w:t>р</w:t>
            </w:r>
            <w:r w:rsidRPr="00B84A3D">
              <w:rPr>
                <w:rFonts w:asciiTheme="majorHAnsi" w:hAnsiTheme="majorHAnsi"/>
                <w:spacing w:val="1"/>
                <w:w w:val="106"/>
                <w:sz w:val="24"/>
                <w:szCs w:val="24"/>
              </w:rPr>
              <w:t>ак</w:t>
            </w:r>
            <w:r w:rsidRPr="00B84A3D">
              <w:rPr>
                <w:rFonts w:asciiTheme="majorHAnsi" w:hAnsiTheme="majorHAnsi"/>
                <w:spacing w:val="9"/>
                <w:w w:val="105"/>
                <w:sz w:val="24"/>
                <w:szCs w:val="24"/>
              </w:rPr>
              <w:t>т</w:t>
            </w:r>
            <w:r w:rsidRPr="00B84A3D">
              <w:rPr>
                <w:rFonts w:asciiTheme="majorHAnsi" w:hAnsiTheme="majorHAnsi"/>
                <w:w w:val="105"/>
                <w:sz w:val="24"/>
                <w:szCs w:val="24"/>
              </w:rPr>
              <w:t>и</w:t>
            </w:r>
            <w:r w:rsidRPr="00B84A3D">
              <w:rPr>
                <w:rFonts w:asciiTheme="majorHAnsi" w:hAnsiTheme="majorHAnsi"/>
                <w:w w:val="106"/>
                <w:sz w:val="24"/>
                <w:szCs w:val="24"/>
              </w:rPr>
              <w:t>к</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7"/>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7"/>
                <w:w w:val="106"/>
                <w:sz w:val="24"/>
                <w:szCs w:val="24"/>
              </w:rPr>
              <w:t>еж</w:t>
            </w:r>
            <w:r w:rsidRPr="00B84A3D">
              <w:rPr>
                <w:rFonts w:asciiTheme="majorHAnsi" w:hAnsiTheme="majorHAnsi"/>
                <w:spacing w:val="5"/>
                <w:w w:val="105"/>
                <w:sz w:val="24"/>
                <w:szCs w:val="24"/>
              </w:rPr>
              <w:t>и</w:t>
            </w:r>
            <w:r w:rsidRPr="00B84A3D">
              <w:rPr>
                <w:rFonts w:asciiTheme="majorHAnsi" w:hAnsiTheme="majorHAnsi"/>
                <w:spacing w:val="1"/>
                <w:w w:val="106"/>
                <w:sz w:val="24"/>
                <w:szCs w:val="24"/>
              </w:rPr>
              <w:t>м</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6"/>
                <w:w w:val="106"/>
                <w:sz w:val="24"/>
                <w:szCs w:val="24"/>
              </w:rPr>
              <w:t>д</w:t>
            </w:r>
            <w:r w:rsidRPr="00B84A3D">
              <w:rPr>
                <w:rFonts w:asciiTheme="majorHAnsi" w:hAnsiTheme="majorHAnsi"/>
                <w:w w:val="105"/>
                <w:sz w:val="24"/>
                <w:szCs w:val="24"/>
              </w:rPr>
              <w:t>н</w:t>
            </w:r>
            <w:r w:rsidRPr="00B84A3D">
              <w:rPr>
                <w:rFonts w:asciiTheme="majorHAnsi" w:hAnsiTheme="majorHAnsi"/>
                <w:w w:val="106"/>
                <w:sz w:val="24"/>
                <w:szCs w:val="24"/>
              </w:rPr>
              <w:t>я</w:t>
            </w:r>
          </w:p>
          <w:p w:rsidR="00D93E5D" w:rsidRPr="00B84A3D" w:rsidRDefault="00D93E5D" w:rsidP="00A87757">
            <w:pPr>
              <w:rPr>
                <w:rFonts w:asciiTheme="majorHAnsi" w:hAnsiTheme="majorHAnsi"/>
                <w:sz w:val="24"/>
                <w:szCs w:val="24"/>
              </w:rPr>
            </w:pPr>
            <w:r w:rsidRPr="00B84A3D">
              <w:rPr>
                <w:rFonts w:asciiTheme="majorHAnsi" w:hAnsiTheme="majorHAnsi"/>
                <w:spacing w:val="3"/>
                <w:w w:val="105"/>
                <w:sz w:val="24"/>
                <w:szCs w:val="24"/>
              </w:rPr>
              <w:t>(</w:t>
            </w:r>
            <w:r w:rsidRPr="00B84A3D">
              <w:rPr>
                <w:rFonts w:asciiTheme="majorHAnsi" w:hAnsiTheme="majorHAnsi"/>
                <w:w w:val="105"/>
                <w:sz w:val="24"/>
                <w:szCs w:val="24"/>
              </w:rPr>
              <w:t>в</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оо</w:t>
            </w:r>
            <w:r w:rsidRPr="00B84A3D">
              <w:rPr>
                <w:rFonts w:asciiTheme="majorHAnsi" w:hAnsiTheme="majorHAnsi"/>
                <w:spacing w:val="8"/>
                <w:w w:val="105"/>
                <w:sz w:val="24"/>
                <w:szCs w:val="24"/>
              </w:rPr>
              <w:t>т</w:t>
            </w:r>
            <w:r w:rsidRPr="00B84A3D">
              <w:rPr>
                <w:rFonts w:asciiTheme="majorHAnsi" w:hAnsiTheme="majorHAnsi"/>
                <w:w w:val="105"/>
                <w:sz w:val="24"/>
                <w:szCs w:val="24"/>
              </w:rPr>
              <w:t>в</w:t>
            </w:r>
            <w:r w:rsidRPr="00B84A3D">
              <w:rPr>
                <w:rFonts w:asciiTheme="majorHAnsi" w:hAnsiTheme="majorHAnsi"/>
                <w:spacing w:val="3"/>
                <w:w w:val="106"/>
                <w:sz w:val="24"/>
                <w:szCs w:val="24"/>
              </w:rPr>
              <w:t>е</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5"/>
                <w:w w:val="105"/>
                <w:sz w:val="24"/>
                <w:szCs w:val="24"/>
              </w:rPr>
              <w:t>в</w:t>
            </w:r>
            <w:r w:rsidRPr="00B84A3D">
              <w:rPr>
                <w:rFonts w:asciiTheme="majorHAnsi" w:hAnsiTheme="majorHAnsi"/>
                <w:spacing w:val="4"/>
                <w:w w:val="105"/>
                <w:sz w:val="24"/>
                <w:szCs w:val="24"/>
              </w:rPr>
              <w:t>и</w:t>
            </w:r>
            <w:r w:rsidRPr="00B84A3D">
              <w:rPr>
                <w:rFonts w:asciiTheme="majorHAnsi" w:hAnsiTheme="majorHAnsi"/>
                <w:w w:val="105"/>
                <w:sz w:val="24"/>
                <w:szCs w:val="24"/>
              </w:rPr>
              <w:t>и</w:t>
            </w:r>
            <w:r w:rsidRPr="00B84A3D">
              <w:rPr>
                <w:rFonts w:asciiTheme="majorHAnsi" w:hAnsiTheme="majorHAnsi"/>
                <w:spacing w:val="7"/>
                <w:sz w:val="24"/>
                <w:szCs w:val="24"/>
              </w:rPr>
              <w:t xml:space="preserve"> </w:t>
            </w:r>
            <w:r w:rsidRPr="00B84A3D">
              <w:rPr>
                <w:rFonts w:asciiTheme="majorHAnsi" w:hAnsiTheme="majorHAnsi"/>
                <w:w w:val="106"/>
                <w:sz w:val="24"/>
                <w:szCs w:val="24"/>
              </w:rPr>
              <w:t>с</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4"/>
                <w:w w:val="105"/>
                <w:sz w:val="24"/>
                <w:szCs w:val="24"/>
              </w:rPr>
              <w:t>оз</w:t>
            </w:r>
            <w:r w:rsidRPr="00B84A3D">
              <w:rPr>
                <w:rFonts w:asciiTheme="majorHAnsi" w:hAnsiTheme="majorHAnsi"/>
                <w:spacing w:val="3"/>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де</w:t>
            </w:r>
            <w:r w:rsidRPr="00B84A3D">
              <w:rPr>
                <w:rFonts w:asciiTheme="majorHAnsi" w:hAnsiTheme="majorHAnsi"/>
                <w:spacing w:val="8"/>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1"/>
                <w:w w:val="105"/>
                <w:sz w:val="24"/>
                <w:szCs w:val="24"/>
              </w:rPr>
              <w:t>й)</w:t>
            </w:r>
          </w:p>
          <w:p w:rsidR="00D93E5D" w:rsidRPr="00B84A3D" w:rsidRDefault="00D93E5D" w:rsidP="00A87757">
            <w:pPr>
              <w:tabs>
                <w:tab w:val="left" w:pos="1783"/>
                <w:tab w:val="left" w:pos="2243"/>
                <w:tab w:val="left" w:pos="2756"/>
                <w:tab w:val="left" w:pos="3221"/>
              </w:tabs>
              <w:jc w:val="both"/>
              <w:rPr>
                <w:rFonts w:asciiTheme="majorHAnsi" w:hAnsiTheme="majorHAnsi"/>
                <w:sz w:val="24"/>
                <w:szCs w:val="24"/>
              </w:rPr>
            </w:pPr>
            <w:r w:rsidRPr="00B84A3D">
              <w:rPr>
                <w:rFonts w:asciiTheme="majorHAnsi" w:hAnsiTheme="majorHAnsi"/>
                <w:spacing w:val="4"/>
                <w:w w:val="105"/>
                <w:sz w:val="24"/>
                <w:szCs w:val="24"/>
              </w:rPr>
              <w:t>По</w:t>
            </w:r>
            <w:r w:rsidRPr="00B84A3D">
              <w:rPr>
                <w:rFonts w:asciiTheme="majorHAnsi" w:hAnsiTheme="majorHAnsi"/>
                <w:spacing w:val="3"/>
                <w:w w:val="105"/>
                <w:sz w:val="24"/>
                <w:szCs w:val="24"/>
              </w:rPr>
              <w:t>з</w:t>
            </w:r>
            <w:r w:rsidRPr="00B84A3D">
              <w:rPr>
                <w:rFonts w:asciiTheme="majorHAnsi" w:hAnsiTheme="majorHAnsi"/>
                <w:spacing w:val="5"/>
                <w:w w:val="105"/>
                <w:sz w:val="24"/>
                <w:szCs w:val="24"/>
              </w:rPr>
              <w:t>н</w:t>
            </w:r>
            <w:r w:rsidRPr="00B84A3D">
              <w:rPr>
                <w:rFonts w:asciiTheme="majorHAnsi" w:hAnsiTheme="majorHAnsi"/>
                <w:spacing w:val="7"/>
                <w:w w:val="106"/>
                <w:sz w:val="24"/>
                <w:szCs w:val="24"/>
              </w:rPr>
              <w:t>а</w:t>
            </w:r>
            <w:r w:rsidRPr="00B84A3D">
              <w:rPr>
                <w:rFonts w:asciiTheme="majorHAnsi" w:hAnsiTheme="majorHAnsi"/>
                <w:w w:val="105"/>
                <w:sz w:val="24"/>
                <w:szCs w:val="24"/>
              </w:rPr>
              <w:t>в</w:t>
            </w:r>
            <w:r w:rsidRPr="00B84A3D">
              <w:rPr>
                <w:rFonts w:asciiTheme="majorHAnsi" w:hAnsiTheme="majorHAnsi"/>
                <w:spacing w:val="2"/>
                <w:w w:val="106"/>
                <w:sz w:val="24"/>
                <w:szCs w:val="24"/>
              </w:rPr>
              <w:t>а</w:t>
            </w:r>
            <w:r w:rsidRPr="00B84A3D">
              <w:rPr>
                <w:rFonts w:asciiTheme="majorHAnsi" w:hAnsiTheme="majorHAnsi"/>
                <w:spacing w:val="4"/>
                <w:w w:val="105"/>
                <w:sz w:val="24"/>
                <w:szCs w:val="24"/>
              </w:rPr>
              <w:t>т</w:t>
            </w:r>
            <w:r w:rsidRPr="00B84A3D">
              <w:rPr>
                <w:rFonts w:asciiTheme="majorHAnsi" w:hAnsiTheme="majorHAnsi"/>
                <w:spacing w:val="6"/>
                <w:w w:val="106"/>
                <w:sz w:val="24"/>
                <w:szCs w:val="24"/>
              </w:rPr>
              <w:t>е</w:t>
            </w:r>
            <w:r w:rsidRPr="00B84A3D">
              <w:rPr>
                <w:rFonts w:asciiTheme="majorHAnsi" w:hAnsiTheme="majorHAnsi"/>
                <w:spacing w:val="3"/>
                <w:w w:val="105"/>
                <w:sz w:val="24"/>
                <w:szCs w:val="24"/>
              </w:rPr>
              <w:t>л</w:t>
            </w:r>
            <w:r w:rsidRPr="00B84A3D">
              <w:rPr>
                <w:rFonts w:asciiTheme="majorHAnsi" w:hAnsiTheme="majorHAnsi"/>
                <w:spacing w:val="9"/>
                <w:w w:val="105"/>
                <w:sz w:val="24"/>
                <w:szCs w:val="24"/>
              </w:rPr>
              <w:t>ь</w:t>
            </w:r>
            <w:r w:rsidRPr="00B84A3D">
              <w:rPr>
                <w:rFonts w:asciiTheme="majorHAnsi" w:hAnsiTheme="majorHAnsi"/>
                <w:w w:val="105"/>
                <w:sz w:val="24"/>
                <w:szCs w:val="24"/>
              </w:rPr>
              <w:t>н</w:t>
            </w:r>
            <w:r w:rsidRPr="00B84A3D">
              <w:rPr>
                <w:rFonts w:asciiTheme="majorHAnsi" w:hAnsiTheme="majorHAnsi"/>
                <w:spacing w:val="6"/>
                <w:w w:val="106"/>
                <w:sz w:val="24"/>
                <w:szCs w:val="24"/>
              </w:rPr>
              <w:t>ы</w:t>
            </w:r>
            <w:r w:rsidRPr="00B84A3D">
              <w:rPr>
                <w:rFonts w:asciiTheme="majorHAnsi" w:hAnsiTheme="majorHAnsi"/>
                <w:w w:val="106"/>
                <w:sz w:val="24"/>
                <w:szCs w:val="24"/>
              </w:rPr>
              <w:t>е</w:t>
            </w:r>
            <w:r w:rsidRPr="00B84A3D">
              <w:rPr>
                <w:rFonts w:asciiTheme="majorHAnsi" w:hAnsiTheme="majorHAnsi"/>
                <w:spacing w:val="67"/>
                <w:sz w:val="24"/>
                <w:szCs w:val="24"/>
              </w:rPr>
              <w:t xml:space="preserve"> </w:t>
            </w:r>
            <w:r w:rsidRPr="00B84A3D">
              <w:rPr>
                <w:rFonts w:asciiTheme="majorHAnsi" w:hAnsiTheme="majorHAnsi"/>
                <w:spacing w:val="1"/>
                <w:w w:val="106"/>
                <w:sz w:val="24"/>
                <w:szCs w:val="24"/>
              </w:rPr>
              <w:t>б</w:t>
            </w:r>
            <w:r w:rsidRPr="00B84A3D">
              <w:rPr>
                <w:rFonts w:asciiTheme="majorHAnsi" w:hAnsiTheme="majorHAnsi"/>
                <w:spacing w:val="2"/>
                <w:w w:val="106"/>
                <w:sz w:val="24"/>
                <w:szCs w:val="24"/>
              </w:rPr>
              <w:t>е</w:t>
            </w:r>
            <w:r w:rsidRPr="00B84A3D">
              <w:rPr>
                <w:rFonts w:asciiTheme="majorHAnsi" w:hAnsiTheme="majorHAnsi"/>
                <w:spacing w:val="7"/>
                <w:w w:val="106"/>
                <w:sz w:val="24"/>
                <w:szCs w:val="24"/>
              </w:rPr>
              <w:t>с</w:t>
            </w:r>
            <w:r w:rsidRPr="00B84A3D">
              <w:rPr>
                <w:rFonts w:asciiTheme="majorHAnsi" w:hAnsiTheme="majorHAnsi"/>
                <w:spacing w:val="2"/>
                <w:w w:val="106"/>
                <w:sz w:val="24"/>
                <w:szCs w:val="24"/>
              </w:rPr>
              <w:t>е</w:t>
            </w:r>
            <w:r w:rsidRPr="00B84A3D">
              <w:rPr>
                <w:rFonts w:asciiTheme="majorHAnsi" w:hAnsiTheme="majorHAnsi"/>
                <w:spacing w:val="6"/>
                <w:w w:val="106"/>
                <w:sz w:val="24"/>
                <w:szCs w:val="24"/>
              </w:rPr>
              <w:t>д</w:t>
            </w:r>
            <w:r w:rsidRPr="00B84A3D">
              <w:rPr>
                <w:rFonts w:asciiTheme="majorHAnsi" w:hAnsiTheme="majorHAnsi"/>
                <w:spacing w:val="1"/>
                <w:w w:val="106"/>
                <w:sz w:val="24"/>
                <w:szCs w:val="24"/>
              </w:rPr>
              <w:t>ы</w:t>
            </w:r>
            <w:r w:rsidRPr="00B84A3D">
              <w:rPr>
                <w:rFonts w:asciiTheme="majorHAnsi" w:hAnsiTheme="majorHAnsi"/>
                <w:spacing w:val="66"/>
                <w:sz w:val="24"/>
                <w:szCs w:val="24"/>
              </w:rPr>
              <w:t xml:space="preserve"> </w:t>
            </w:r>
            <w:r w:rsidRPr="00B84A3D">
              <w:rPr>
                <w:rFonts w:asciiTheme="majorHAnsi" w:hAnsiTheme="majorHAnsi"/>
                <w:spacing w:val="4"/>
                <w:w w:val="105"/>
                <w:sz w:val="24"/>
                <w:szCs w:val="24"/>
              </w:rPr>
              <w:t>(</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а</w:t>
            </w:r>
            <w:r w:rsidRPr="00B84A3D">
              <w:rPr>
                <w:rFonts w:asciiTheme="majorHAnsi" w:hAnsiTheme="majorHAnsi"/>
                <w:spacing w:val="7"/>
                <w:w w:val="106"/>
                <w:sz w:val="24"/>
                <w:szCs w:val="24"/>
              </w:rPr>
              <w:t>с</w:t>
            </w:r>
            <w:r w:rsidRPr="00B84A3D">
              <w:rPr>
                <w:rFonts w:asciiTheme="majorHAnsi" w:hAnsiTheme="majorHAnsi"/>
                <w:spacing w:val="2"/>
                <w:w w:val="106"/>
                <w:sz w:val="24"/>
                <w:szCs w:val="24"/>
              </w:rPr>
              <w:t>ска</w:t>
            </w:r>
            <w:r w:rsidRPr="00B84A3D">
              <w:rPr>
                <w:rFonts w:asciiTheme="majorHAnsi" w:hAnsiTheme="majorHAnsi"/>
                <w:spacing w:val="8"/>
                <w:w w:val="105"/>
                <w:sz w:val="24"/>
                <w:szCs w:val="24"/>
              </w:rPr>
              <w:t>з</w:t>
            </w:r>
            <w:r w:rsidRPr="00B84A3D">
              <w:rPr>
                <w:rFonts w:asciiTheme="majorHAnsi" w:hAnsiTheme="majorHAnsi"/>
                <w:w w:val="106"/>
                <w:sz w:val="24"/>
                <w:szCs w:val="24"/>
              </w:rPr>
              <w:t>ы</w:t>
            </w:r>
            <w:r w:rsidRPr="00B84A3D">
              <w:rPr>
                <w:rFonts w:asciiTheme="majorHAnsi" w:hAnsiTheme="majorHAnsi"/>
                <w:sz w:val="24"/>
                <w:szCs w:val="24"/>
              </w:rPr>
              <w:t xml:space="preserve"> </w:t>
            </w:r>
            <w:r w:rsidRPr="00B84A3D">
              <w:rPr>
                <w:rFonts w:asciiTheme="majorHAnsi" w:hAnsiTheme="majorHAnsi"/>
                <w:w w:val="105"/>
                <w:sz w:val="24"/>
                <w:szCs w:val="24"/>
              </w:rPr>
              <w:t>в</w:t>
            </w:r>
            <w:r w:rsidRPr="00B84A3D">
              <w:rPr>
                <w:rFonts w:asciiTheme="majorHAnsi" w:hAnsiTheme="majorHAnsi"/>
                <w:spacing w:val="3"/>
                <w:w w:val="105"/>
                <w:sz w:val="24"/>
                <w:szCs w:val="24"/>
              </w:rPr>
              <w:t>о</w:t>
            </w:r>
            <w:r w:rsidRPr="00B84A3D">
              <w:rPr>
                <w:rFonts w:asciiTheme="majorHAnsi" w:hAnsiTheme="majorHAnsi"/>
                <w:spacing w:val="7"/>
                <w:w w:val="106"/>
                <w:sz w:val="24"/>
                <w:szCs w:val="24"/>
              </w:rPr>
              <w:t>с</w:t>
            </w:r>
            <w:r w:rsidRPr="00B84A3D">
              <w:rPr>
                <w:rFonts w:asciiTheme="majorHAnsi" w:hAnsiTheme="majorHAnsi"/>
                <w:spacing w:val="5"/>
                <w:w w:val="105"/>
                <w:sz w:val="24"/>
                <w:szCs w:val="24"/>
              </w:rPr>
              <w:t>п</w:t>
            </w:r>
            <w:r w:rsidRPr="00B84A3D">
              <w:rPr>
                <w:rFonts w:asciiTheme="majorHAnsi" w:hAnsiTheme="majorHAnsi"/>
                <w:w w:val="105"/>
                <w:sz w:val="24"/>
                <w:szCs w:val="24"/>
              </w:rPr>
              <w:t>и</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а</w:t>
            </w:r>
            <w:r w:rsidRPr="00B84A3D">
              <w:rPr>
                <w:rFonts w:asciiTheme="majorHAnsi" w:hAnsiTheme="majorHAnsi"/>
                <w:spacing w:val="3"/>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9"/>
                <w:w w:val="105"/>
                <w:sz w:val="24"/>
                <w:szCs w:val="24"/>
              </w:rPr>
              <w:t>л</w:t>
            </w:r>
            <w:r w:rsidRPr="00B84A3D">
              <w:rPr>
                <w:rFonts w:asciiTheme="majorHAnsi" w:hAnsiTheme="majorHAnsi"/>
                <w:spacing w:val="6"/>
                <w:w w:val="106"/>
                <w:sz w:val="24"/>
                <w:szCs w:val="24"/>
              </w:rPr>
              <w:t>е</w:t>
            </w:r>
            <w:r w:rsidRPr="00B84A3D">
              <w:rPr>
                <w:rFonts w:asciiTheme="majorHAnsi" w:hAnsiTheme="majorHAnsi"/>
                <w:w w:val="105"/>
                <w:sz w:val="24"/>
                <w:szCs w:val="24"/>
              </w:rPr>
              <w:t>й,</w:t>
            </w:r>
            <w:r w:rsidRPr="00B84A3D">
              <w:rPr>
                <w:rFonts w:asciiTheme="majorHAnsi" w:hAnsiTheme="majorHAnsi"/>
                <w:sz w:val="24"/>
                <w:szCs w:val="24"/>
              </w:rPr>
              <w:tab/>
            </w:r>
            <w:r w:rsidRPr="00B84A3D">
              <w:rPr>
                <w:rFonts w:asciiTheme="majorHAnsi" w:hAnsiTheme="majorHAnsi"/>
                <w:w w:val="105"/>
                <w:sz w:val="24"/>
                <w:szCs w:val="24"/>
              </w:rPr>
              <w:t>п</w:t>
            </w:r>
            <w:r w:rsidRPr="00B84A3D">
              <w:rPr>
                <w:rFonts w:asciiTheme="majorHAnsi" w:hAnsiTheme="majorHAnsi"/>
                <w:spacing w:val="6"/>
                <w:w w:val="106"/>
                <w:sz w:val="24"/>
                <w:szCs w:val="24"/>
              </w:rPr>
              <w:t>е</w:t>
            </w:r>
            <w:r w:rsidRPr="00B84A3D">
              <w:rPr>
                <w:rFonts w:asciiTheme="majorHAnsi" w:hAnsiTheme="majorHAnsi"/>
                <w:spacing w:val="2"/>
                <w:w w:val="106"/>
                <w:sz w:val="24"/>
                <w:szCs w:val="24"/>
              </w:rPr>
              <w:t>д</w:t>
            </w:r>
            <w:r w:rsidRPr="00B84A3D">
              <w:rPr>
                <w:rFonts w:asciiTheme="majorHAnsi" w:hAnsiTheme="majorHAnsi"/>
                <w:spacing w:val="6"/>
                <w:w w:val="106"/>
                <w:sz w:val="24"/>
                <w:szCs w:val="24"/>
              </w:rPr>
              <w:t>а</w:t>
            </w:r>
            <w:r w:rsidRPr="00B84A3D">
              <w:rPr>
                <w:rFonts w:asciiTheme="majorHAnsi" w:hAnsiTheme="majorHAnsi"/>
                <w:w w:val="105"/>
                <w:sz w:val="24"/>
                <w:szCs w:val="24"/>
              </w:rPr>
              <w:t>г</w:t>
            </w:r>
            <w:r w:rsidRPr="00B84A3D">
              <w:rPr>
                <w:rFonts w:asciiTheme="majorHAnsi" w:hAnsiTheme="majorHAnsi"/>
                <w:spacing w:val="8"/>
                <w:w w:val="105"/>
                <w:sz w:val="24"/>
                <w:szCs w:val="24"/>
              </w:rPr>
              <w:t>о</w:t>
            </w:r>
            <w:r w:rsidRPr="00B84A3D">
              <w:rPr>
                <w:rFonts w:asciiTheme="majorHAnsi" w:hAnsiTheme="majorHAnsi"/>
                <w:w w:val="105"/>
                <w:sz w:val="24"/>
                <w:szCs w:val="24"/>
              </w:rPr>
              <w:t>г</w:t>
            </w:r>
            <w:r w:rsidRPr="00B84A3D">
              <w:rPr>
                <w:rFonts w:asciiTheme="majorHAnsi" w:hAnsiTheme="majorHAnsi"/>
                <w:spacing w:val="8"/>
                <w:w w:val="105"/>
                <w:sz w:val="24"/>
                <w:szCs w:val="24"/>
              </w:rPr>
              <w:t>о</w:t>
            </w:r>
            <w:r w:rsidRPr="00B84A3D">
              <w:rPr>
                <w:rFonts w:asciiTheme="majorHAnsi" w:hAnsiTheme="majorHAnsi"/>
                <w:w w:val="105"/>
                <w:sz w:val="24"/>
                <w:szCs w:val="24"/>
              </w:rPr>
              <w:t>в)</w:t>
            </w:r>
            <w:r w:rsidRPr="00B84A3D">
              <w:rPr>
                <w:rFonts w:asciiTheme="majorHAnsi" w:hAnsiTheme="majorHAnsi"/>
                <w:sz w:val="24"/>
                <w:szCs w:val="24"/>
              </w:rPr>
              <w:tab/>
            </w:r>
            <w:r w:rsidRPr="00B84A3D">
              <w:rPr>
                <w:rFonts w:asciiTheme="majorHAnsi" w:hAnsiTheme="majorHAnsi"/>
                <w:spacing w:val="7"/>
                <w:w w:val="105"/>
                <w:sz w:val="24"/>
                <w:szCs w:val="24"/>
              </w:rPr>
              <w:t>«</w:t>
            </w:r>
            <w:r w:rsidRPr="00B84A3D">
              <w:rPr>
                <w:rFonts w:asciiTheme="majorHAnsi" w:hAnsiTheme="majorHAnsi"/>
                <w:w w:val="105"/>
                <w:sz w:val="24"/>
                <w:szCs w:val="24"/>
              </w:rPr>
              <w:t>Д</w:t>
            </w:r>
            <w:r w:rsidRPr="00B84A3D">
              <w:rPr>
                <w:rFonts w:asciiTheme="majorHAnsi" w:hAnsiTheme="majorHAnsi"/>
                <w:spacing w:val="6"/>
                <w:w w:val="106"/>
                <w:sz w:val="24"/>
                <w:szCs w:val="24"/>
              </w:rPr>
              <w:t>е</w:t>
            </w:r>
            <w:r w:rsidRPr="00B84A3D">
              <w:rPr>
                <w:rFonts w:asciiTheme="majorHAnsi" w:hAnsiTheme="majorHAnsi"/>
                <w:w w:val="105"/>
                <w:sz w:val="24"/>
                <w:szCs w:val="24"/>
              </w:rPr>
              <w:t>нь</w:t>
            </w:r>
            <w:r w:rsidRPr="00B84A3D">
              <w:rPr>
                <w:rFonts w:asciiTheme="majorHAnsi" w:hAnsiTheme="majorHAnsi"/>
                <w:sz w:val="24"/>
                <w:szCs w:val="24"/>
              </w:rPr>
              <w:t xml:space="preserve"> </w:t>
            </w:r>
            <w:r w:rsidRPr="00B84A3D">
              <w:rPr>
                <w:rFonts w:asciiTheme="majorHAnsi" w:hAnsiTheme="majorHAnsi"/>
                <w:w w:val="105"/>
                <w:sz w:val="24"/>
                <w:szCs w:val="24"/>
              </w:rPr>
              <w:t>п</w:t>
            </w:r>
            <w:r w:rsidRPr="00B84A3D">
              <w:rPr>
                <w:rFonts w:asciiTheme="majorHAnsi" w:hAnsiTheme="majorHAnsi"/>
                <w:spacing w:val="6"/>
                <w:w w:val="106"/>
                <w:sz w:val="24"/>
                <w:szCs w:val="24"/>
              </w:rPr>
              <w:t>а</w:t>
            </w:r>
            <w:r w:rsidRPr="00B84A3D">
              <w:rPr>
                <w:rFonts w:asciiTheme="majorHAnsi" w:hAnsiTheme="majorHAnsi"/>
                <w:spacing w:val="1"/>
                <w:w w:val="106"/>
                <w:sz w:val="24"/>
                <w:szCs w:val="24"/>
              </w:rPr>
              <w:t>м</w:t>
            </w:r>
            <w:r w:rsidRPr="00B84A3D">
              <w:rPr>
                <w:rFonts w:asciiTheme="majorHAnsi" w:hAnsiTheme="majorHAnsi"/>
                <w:spacing w:val="3"/>
                <w:w w:val="106"/>
                <w:sz w:val="24"/>
                <w:szCs w:val="24"/>
              </w:rPr>
              <w:t>я</w:t>
            </w:r>
            <w:r w:rsidRPr="00B84A3D">
              <w:rPr>
                <w:rFonts w:asciiTheme="majorHAnsi" w:hAnsiTheme="majorHAnsi"/>
                <w:spacing w:val="8"/>
                <w:w w:val="105"/>
                <w:sz w:val="24"/>
                <w:szCs w:val="24"/>
              </w:rPr>
              <w:t>т</w:t>
            </w:r>
            <w:r w:rsidRPr="00B84A3D">
              <w:rPr>
                <w:rFonts w:asciiTheme="majorHAnsi" w:hAnsiTheme="majorHAnsi"/>
                <w:spacing w:val="1"/>
                <w:w w:val="105"/>
                <w:sz w:val="24"/>
                <w:szCs w:val="24"/>
              </w:rPr>
              <w:t>и</w:t>
            </w:r>
            <w:r w:rsidRPr="00B84A3D">
              <w:rPr>
                <w:rFonts w:asciiTheme="majorHAnsi" w:hAnsiTheme="majorHAnsi"/>
                <w:spacing w:val="113"/>
                <w:sz w:val="24"/>
                <w:szCs w:val="24"/>
              </w:rPr>
              <w:t xml:space="preserve"> </w:t>
            </w:r>
            <w:r w:rsidRPr="00B84A3D">
              <w:rPr>
                <w:rFonts w:asciiTheme="majorHAnsi" w:hAnsiTheme="majorHAnsi"/>
                <w:w w:val="105"/>
                <w:sz w:val="24"/>
                <w:szCs w:val="24"/>
              </w:rPr>
              <w:t>о</w:t>
            </w:r>
            <w:r w:rsidRPr="00B84A3D">
              <w:rPr>
                <w:rFonts w:asciiTheme="majorHAnsi" w:hAnsiTheme="majorHAnsi"/>
                <w:spacing w:val="111"/>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4"/>
                <w:w w:val="105"/>
                <w:sz w:val="24"/>
                <w:szCs w:val="24"/>
              </w:rPr>
              <w:t>о</w:t>
            </w:r>
            <w:r w:rsidRPr="00B84A3D">
              <w:rPr>
                <w:rFonts w:asciiTheme="majorHAnsi" w:hAnsiTheme="majorHAnsi"/>
                <w:spacing w:val="6"/>
                <w:w w:val="106"/>
                <w:sz w:val="24"/>
                <w:szCs w:val="24"/>
              </w:rPr>
              <w:t>с</w:t>
            </w:r>
            <w:r w:rsidRPr="00B84A3D">
              <w:rPr>
                <w:rFonts w:asciiTheme="majorHAnsi" w:hAnsiTheme="majorHAnsi"/>
                <w:spacing w:val="2"/>
                <w:w w:val="106"/>
                <w:sz w:val="24"/>
                <w:szCs w:val="24"/>
              </w:rPr>
              <w:t>с</w:t>
            </w:r>
            <w:r w:rsidRPr="00B84A3D">
              <w:rPr>
                <w:rFonts w:asciiTheme="majorHAnsi" w:hAnsiTheme="majorHAnsi"/>
                <w:spacing w:val="5"/>
                <w:w w:val="105"/>
                <w:sz w:val="24"/>
                <w:szCs w:val="24"/>
              </w:rPr>
              <w:t>и</w:t>
            </w:r>
            <w:r w:rsidRPr="00B84A3D">
              <w:rPr>
                <w:rFonts w:asciiTheme="majorHAnsi" w:hAnsiTheme="majorHAnsi"/>
                <w:spacing w:val="8"/>
                <w:w w:val="106"/>
                <w:sz w:val="24"/>
                <w:szCs w:val="24"/>
              </w:rPr>
              <w:t>я</w:t>
            </w:r>
            <w:r w:rsidRPr="00B84A3D">
              <w:rPr>
                <w:rFonts w:asciiTheme="majorHAnsi" w:hAnsiTheme="majorHAnsi"/>
                <w:w w:val="105"/>
                <w:sz w:val="24"/>
                <w:szCs w:val="24"/>
              </w:rPr>
              <w:t>н</w:t>
            </w:r>
            <w:r w:rsidRPr="00B84A3D">
              <w:rPr>
                <w:rFonts w:asciiTheme="majorHAnsi" w:hAnsiTheme="majorHAnsi"/>
                <w:spacing w:val="2"/>
                <w:w w:val="106"/>
                <w:sz w:val="24"/>
                <w:szCs w:val="24"/>
              </w:rPr>
              <w:t>а</w:t>
            </w:r>
            <w:r w:rsidRPr="00B84A3D">
              <w:rPr>
                <w:rFonts w:asciiTheme="majorHAnsi" w:hAnsiTheme="majorHAnsi"/>
                <w:spacing w:val="3"/>
                <w:w w:val="105"/>
                <w:sz w:val="24"/>
                <w:szCs w:val="24"/>
              </w:rPr>
              <w:t>х</w:t>
            </w:r>
            <w:r w:rsidRPr="00B84A3D">
              <w:rPr>
                <w:rFonts w:asciiTheme="majorHAnsi" w:hAnsiTheme="majorHAnsi"/>
                <w:w w:val="105"/>
                <w:sz w:val="24"/>
                <w:szCs w:val="24"/>
              </w:rPr>
              <w:t>,</w:t>
            </w:r>
            <w:r w:rsidRPr="00B84A3D">
              <w:rPr>
                <w:rFonts w:asciiTheme="majorHAnsi" w:hAnsiTheme="majorHAnsi"/>
                <w:spacing w:val="117"/>
                <w:sz w:val="24"/>
                <w:szCs w:val="24"/>
              </w:rPr>
              <w:t xml:space="preserve"> </w:t>
            </w:r>
            <w:r w:rsidRPr="00B84A3D">
              <w:rPr>
                <w:rFonts w:asciiTheme="majorHAnsi" w:hAnsiTheme="majorHAnsi"/>
                <w:w w:val="105"/>
                <w:sz w:val="24"/>
                <w:szCs w:val="24"/>
              </w:rPr>
              <w:t>и</w:t>
            </w:r>
            <w:r w:rsidRPr="00B84A3D">
              <w:rPr>
                <w:rFonts w:asciiTheme="majorHAnsi" w:hAnsiTheme="majorHAnsi"/>
                <w:spacing w:val="7"/>
                <w:w w:val="106"/>
                <w:sz w:val="24"/>
                <w:szCs w:val="24"/>
              </w:rPr>
              <w:t>с</w:t>
            </w:r>
            <w:r w:rsidRPr="00B84A3D">
              <w:rPr>
                <w:rFonts w:asciiTheme="majorHAnsi" w:hAnsiTheme="majorHAnsi"/>
                <w:w w:val="105"/>
                <w:sz w:val="24"/>
                <w:szCs w:val="24"/>
              </w:rPr>
              <w:t>п</w:t>
            </w:r>
            <w:r w:rsidRPr="00B84A3D">
              <w:rPr>
                <w:rFonts w:asciiTheme="majorHAnsi" w:hAnsiTheme="majorHAnsi"/>
                <w:spacing w:val="3"/>
                <w:w w:val="105"/>
                <w:sz w:val="24"/>
                <w:szCs w:val="24"/>
              </w:rPr>
              <w:t>о</w:t>
            </w:r>
            <w:r w:rsidRPr="00B84A3D">
              <w:rPr>
                <w:rFonts w:asciiTheme="majorHAnsi" w:hAnsiTheme="majorHAnsi"/>
                <w:spacing w:val="8"/>
                <w:w w:val="105"/>
                <w:sz w:val="24"/>
                <w:szCs w:val="24"/>
              </w:rPr>
              <w:t>л</w:t>
            </w:r>
            <w:r w:rsidRPr="00B84A3D">
              <w:rPr>
                <w:rFonts w:asciiTheme="majorHAnsi" w:hAnsiTheme="majorHAnsi"/>
                <w:w w:val="105"/>
                <w:sz w:val="24"/>
                <w:szCs w:val="24"/>
              </w:rPr>
              <w:t>н</w:t>
            </w:r>
            <w:r w:rsidRPr="00B84A3D">
              <w:rPr>
                <w:rFonts w:asciiTheme="majorHAnsi" w:hAnsiTheme="majorHAnsi"/>
                <w:spacing w:val="8"/>
                <w:w w:val="106"/>
                <w:sz w:val="24"/>
                <w:szCs w:val="24"/>
              </w:rPr>
              <w:t>я</w:t>
            </w:r>
            <w:r w:rsidRPr="00B84A3D">
              <w:rPr>
                <w:rFonts w:asciiTheme="majorHAnsi" w:hAnsiTheme="majorHAnsi"/>
                <w:spacing w:val="5"/>
                <w:w w:val="105"/>
                <w:sz w:val="24"/>
                <w:szCs w:val="24"/>
              </w:rPr>
              <w:t>в</w:t>
            </w:r>
            <w:r w:rsidRPr="00B84A3D">
              <w:rPr>
                <w:rFonts w:asciiTheme="majorHAnsi" w:hAnsiTheme="majorHAnsi"/>
                <w:spacing w:val="8"/>
                <w:w w:val="105"/>
                <w:sz w:val="24"/>
                <w:szCs w:val="24"/>
              </w:rPr>
              <w:t>ш</w:t>
            </w:r>
            <w:r w:rsidRPr="00B84A3D">
              <w:rPr>
                <w:rFonts w:asciiTheme="majorHAnsi" w:hAnsiTheme="majorHAnsi"/>
                <w:w w:val="105"/>
                <w:sz w:val="24"/>
                <w:szCs w:val="24"/>
              </w:rPr>
              <w:t>их</w:t>
            </w:r>
            <w:r w:rsidRPr="00B84A3D">
              <w:rPr>
                <w:rFonts w:asciiTheme="majorHAnsi" w:hAnsiTheme="majorHAnsi"/>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л</w:t>
            </w:r>
            <w:r w:rsidRPr="00B84A3D">
              <w:rPr>
                <w:rFonts w:asciiTheme="majorHAnsi" w:hAnsiTheme="majorHAnsi"/>
                <w:spacing w:val="8"/>
                <w:w w:val="105"/>
                <w:sz w:val="24"/>
                <w:szCs w:val="24"/>
              </w:rPr>
              <w:t>у</w:t>
            </w:r>
            <w:r w:rsidRPr="00B84A3D">
              <w:rPr>
                <w:rFonts w:asciiTheme="majorHAnsi" w:hAnsiTheme="majorHAnsi"/>
                <w:spacing w:val="2"/>
                <w:w w:val="106"/>
                <w:sz w:val="24"/>
                <w:szCs w:val="24"/>
              </w:rPr>
              <w:t>ж</w:t>
            </w:r>
            <w:r w:rsidRPr="00B84A3D">
              <w:rPr>
                <w:rFonts w:asciiTheme="majorHAnsi" w:hAnsiTheme="majorHAnsi"/>
                <w:spacing w:val="7"/>
                <w:w w:val="106"/>
                <w:sz w:val="24"/>
                <w:szCs w:val="24"/>
              </w:rPr>
              <w:t>е</w:t>
            </w:r>
            <w:r w:rsidRPr="00B84A3D">
              <w:rPr>
                <w:rFonts w:asciiTheme="majorHAnsi" w:hAnsiTheme="majorHAnsi"/>
                <w:spacing w:val="6"/>
                <w:w w:val="106"/>
                <w:sz w:val="24"/>
                <w:szCs w:val="24"/>
              </w:rPr>
              <w:t>б</w:t>
            </w:r>
            <w:r w:rsidRPr="00B84A3D">
              <w:rPr>
                <w:rFonts w:asciiTheme="majorHAnsi" w:hAnsiTheme="majorHAnsi"/>
                <w:w w:val="105"/>
                <w:sz w:val="24"/>
                <w:szCs w:val="24"/>
              </w:rPr>
              <w:t>н</w:t>
            </w:r>
            <w:r w:rsidRPr="00B84A3D">
              <w:rPr>
                <w:rFonts w:asciiTheme="majorHAnsi" w:hAnsiTheme="majorHAnsi"/>
                <w:spacing w:val="6"/>
                <w:w w:val="106"/>
                <w:sz w:val="24"/>
                <w:szCs w:val="24"/>
              </w:rPr>
              <w:t>ы</w:t>
            </w:r>
            <w:r w:rsidRPr="00B84A3D">
              <w:rPr>
                <w:rFonts w:asciiTheme="majorHAnsi" w:hAnsiTheme="majorHAnsi"/>
                <w:w w:val="105"/>
                <w:sz w:val="24"/>
                <w:szCs w:val="24"/>
              </w:rPr>
              <w:t>й</w:t>
            </w:r>
            <w:r w:rsidRPr="00B84A3D">
              <w:rPr>
                <w:rFonts w:asciiTheme="majorHAnsi" w:hAnsiTheme="majorHAnsi"/>
                <w:sz w:val="24"/>
                <w:szCs w:val="24"/>
              </w:rPr>
              <w:t xml:space="preserve">     </w:t>
            </w:r>
            <w:r w:rsidRPr="00B84A3D">
              <w:rPr>
                <w:rFonts w:asciiTheme="majorHAnsi" w:hAnsiTheme="majorHAnsi"/>
                <w:spacing w:val="-17"/>
                <w:sz w:val="24"/>
                <w:szCs w:val="24"/>
              </w:rPr>
              <w:t xml:space="preserve"> </w:t>
            </w:r>
            <w:r w:rsidRPr="00B84A3D">
              <w:rPr>
                <w:rFonts w:asciiTheme="majorHAnsi" w:hAnsiTheme="majorHAnsi"/>
                <w:spacing w:val="5"/>
                <w:w w:val="106"/>
                <w:sz w:val="24"/>
                <w:szCs w:val="24"/>
              </w:rPr>
              <w:t>д</w:t>
            </w:r>
            <w:r w:rsidRPr="00B84A3D">
              <w:rPr>
                <w:rFonts w:asciiTheme="majorHAnsi" w:hAnsiTheme="majorHAnsi"/>
                <w:spacing w:val="3"/>
                <w:w w:val="105"/>
                <w:sz w:val="24"/>
                <w:szCs w:val="24"/>
              </w:rPr>
              <w:t>о</w:t>
            </w:r>
            <w:r w:rsidRPr="00B84A3D">
              <w:rPr>
                <w:rFonts w:asciiTheme="majorHAnsi" w:hAnsiTheme="majorHAnsi"/>
                <w:spacing w:val="4"/>
                <w:w w:val="105"/>
                <w:sz w:val="24"/>
                <w:szCs w:val="24"/>
              </w:rPr>
              <w:t>л</w:t>
            </w:r>
            <w:r w:rsidRPr="00B84A3D">
              <w:rPr>
                <w:rFonts w:asciiTheme="majorHAnsi" w:hAnsiTheme="majorHAnsi"/>
                <w:w w:val="105"/>
                <w:sz w:val="24"/>
                <w:szCs w:val="24"/>
              </w:rPr>
              <w:t xml:space="preserve">г </w:t>
            </w:r>
            <w:r w:rsidRPr="00B84A3D">
              <w:rPr>
                <w:rFonts w:asciiTheme="majorHAnsi" w:hAnsiTheme="majorHAnsi"/>
                <w:spacing w:val="3"/>
                <w:w w:val="105"/>
                <w:sz w:val="24"/>
                <w:szCs w:val="24"/>
              </w:rPr>
              <w:t>з</w:t>
            </w:r>
            <w:r w:rsidRPr="00B84A3D">
              <w:rPr>
                <w:rFonts w:asciiTheme="majorHAnsi" w:hAnsiTheme="majorHAnsi"/>
                <w:w w:val="106"/>
                <w:sz w:val="24"/>
                <w:szCs w:val="24"/>
              </w:rPr>
              <w:t>а</w:t>
            </w:r>
            <w:r w:rsidRPr="00B84A3D">
              <w:rPr>
                <w:rFonts w:asciiTheme="majorHAnsi" w:hAnsiTheme="majorHAnsi"/>
                <w:sz w:val="24"/>
                <w:szCs w:val="24"/>
              </w:rPr>
              <w:t xml:space="preserve"> </w:t>
            </w:r>
            <w:r w:rsidRPr="00B84A3D">
              <w:rPr>
                <w:rFonts w:asciiTheme="majorHAnsi" w:hAnsiTheme="majorHAnsi"/>
                <w:w w:val="105"/>
                <w:sz w:val="24"/>
                <w:szCs w:val="24"/>
              </w:rPr>
              <w:t>п</w:t>
            </w:r>
            <w:r w:rsidRPr="00B84A3D">
              <w:rPr>
                <w:rFonts w:asciiTheme="majorHAnsi" w:hAnsiTheme="majorHAnsi"/>
                <w:spacing w:val="8"/>
                <w:w w:val="105"/>
                <w:sz w:val="24"/>
                <w:szCs w:val="24"/>
              </w:rPr>
              <w:t>р</w:t>
            </w:r>
            <w:r w:rsidRPr="00B84A3D">
              <w:rPr>
                <w:rFonts w:asciiTheme="majorHAnsi" w:hAnsiTheme="majorHAnsi"/>
                <w:spacing w:val="2"/>
                <w:w w:val="106"/>
                <w:sz w:val="24"/>
                <w:szCs w:val="24"/>
              </w:rPr>
              <w:t>е</w:t>
            </w:r>
            <w:r w:rsidRPr="00B84A3D">
              <w:rPr>
                <w:rFonts w:asciiTheme="majorHAnsi" w:hAnsiTheme="majorHAnsi"/>
                <w:spacing w:val="5"/>
                <w:w w:val="106"/>
                <w:sz w:val="24"/>
                <w:szCs w:val="24"/>
              </w:rPr>
              <w:t>д</w:t>
            </w:r>
            <w:r w:rsidRPr="00B84A3D">
              <w:rPr>
                <w:rFonts w:asciiTheme="majorHAnsi" w:hAnsiTheme="majorHAnsi"/>
                <w:spacing w:val="1"/>
                <w:w w:val="106"/>
                <w:sz w:val="24"/>
                <w:szCs w:val="24"/>
              </w:rPr>
              <w:t>е</w:t>
            </w:r>
            <w:r w:rsidRPr="00B84A3D">
              <w:rPr>
                <w:rFonts w:asciiTheme="majorHAnsi" w:hAnsiTheme="majorHAnsi"/>
                <w:spacing w:val="4"/>
                <w:w w:val="105"/>
                <w:sz w:val="24"/>
                <w:szCs w:val="24"/>
              </w:rPr>
              <w:t>л</w:t>
            </w:r>
            <w:r w:rsidRPr="00B84A3D">
              <w:rPr>
                <w:rFonts w:asciiTheme="majorHAnsi" w:hAnsiTheme="majorHAnsi"/>
                <w:spacing w:val="7"/>
                <w:w w:val="106"/>
                <w:sz w:val="24"/>
                <w:szCs w:val="24"/>
              </w:rPr>
              <w:t>а</w:t>
            </w:r>
            <w:r w:rsidRPr="00B84A3D">
              <w:rPr>
                <w:rFonts w:asciiTheme="majorHAnsi" w:hAnsiTheme="majorHAnsi"/>
                <w:spacing w:val="6"/>
                <w:w w:val="106"/>
                <w:sz w:val="24"/>
                <w:szCs w:val="24"/>
              </w:rPr>
              <w:t>м</w:t>
            </w:r>
            <w:r w:rsidRPr="00B84A3D">
              <w:rPr>
                <w:rFonts w:asciiTheme="majorHAnsi" w:hAnsiTheme="majorHAnsi"/>
                <w:w w:val="105"/>
                <w:sz w:val="24"/>
                <w:szCs w:val="24"/>
              </w:rPr>
              <w:t>и</w:t>
            </w:r>
            <w:r w:rsidRPr="00B84A3D">
              <w:rPr>
                <w:rFonts w:asciiTheme="majorHAnsi" w:hAnsiTheme="majorHAnsi"/>
                <w:sz w:val="24"/>
                <w:szCs w:val="24"/>
              </w:rPr>
              <w:t xml:space="preserve"> </w:t>
            </w:r>
            <w:r w:rsidRPr="00B84A3D">
              <w:rPr>
                <w:rFonts w:asciiTheme="majorHAnsi" w:hAnsiTheme="majorHAnsi"/>
                <w:w w:val="105"/>
                <w:sz w:val="24"/>
                <w:szCs w:val="24"/>
              </w:rPr>
              <w:t>О</w:t>
            </w:r>
            <w:r w:rsidRPr="00B84A3D">
              <w:rPr>
                <w:rFonts w:asciiTheme="majorHAnsi" w:hAnsiTheme="majorHAnsi"/>
                <w:spacing w:val="8"/>
                <w:w w:val="105"/>
                <w:sz w:val="24"/>
                <w:szCs w:val="24"/>
              </w:rPr>
              <w:t>т</w:t>
            </w:r>
            <w:r w:rsidRPr="00B84A3D">
              <w:rPr>
                <w:rFonts w:asciiTheme="majorHAnsi" w:hAnsiTheme="majorHAnsi"/>
                <w:spacing w:val="1"/>
                <w:w w:val="106"/>
                <w:sz w:val="24"/>
                <w:szCs w:val="24"/>
              </w:rPr>
              <w:t>е</w:t>
            </w:r>
            <w:r w:rsidRPr="00B84A3D">
              <w:rPr>
                <w:rFonts w:asciiTheme="majorHAnsi" w:hAnsiTheme="majorHAnsi"/>
                <w:spacing w:val="7"/>
                <w:w w:val="106"/>
                <w:sz w:val="24"/>
                <w:szCs w:val="24"/>
              </w:rPr>
              <w:t>ч</w:t>
            </w:r>
            <w:r w:rsidRPr="00B84A3D">
              <w:rPr>
                <w:rFonts w:asciiTheme="majorHAnsi" w:hAnsiTheme="majorHAnsi"/>
                <w:spacing w:val="2"/>
                <w:w w:val="106"/>
                <w:sz w:val="24"/>
                <w:szCs w:val="24"/>
              </w:rPr>
              <w:t>ес</w:t>
            </w:r>
            <w:r w:rsidRPr="00B84A3D">
              <w:rPr>
                <w:rFonts w:asciiTheme="majorHAnsi" w:hAnsiTheme="majorHAnsi"/>
                <w:spacing w:val="8"/>
                <w:w w:val="105"/>
                <w:sz w:val="24"/>
                <w:szCs w:val="24"/>
              </w:rPr>
              <w:t>т</w:t>
            </w:r>
            <w:r w:rsidRPr="00B84A3D">
              <w:rPr>
                <w:rFonts w:asciiTheme="majorHAnsi" w:hAnsiTheme="majorHAnsi"/>
                <w:w w:val="105"/>
                <w:sz w:val="24"/>
                <w:szCs w:val="24"/>
              </w:rPr>
              <w:t>в</w:t>
            </w:r>
            <w:r w:rsidRPr="00B84A3D">
              <w:rPr>
                <w:rFonts w:asciiTheme="majorHAnsi" w:hAnsiTheme="majorHAnsi"/>
                <w:spacing w:val="3"/>
                <w:w w:val="106"/>
                <w:sz w:val="24"/>
                <w:szCs w:val="24"/>
              </w:rPr>
              <w:t>а</w:t>
            </w:r>
            <w:r w:rsidRPr="00B84A3D">
              <w:rPr>
                <w:rFonts w:asciiTheme="majorHAnsi" w:hAnsiTheme="majorHAnsi"/>
                <w:w w:val="105"/>
                <w:sz w:val="24"/>
                <w:szCs w:val="24"/>
              </w:rPr>
              <w:t>»</w:t>
            </w:r>
          </w:p>
          <w:p w:rsidR="00D93E5D" w:rsidRPr="00B84A3D" w:rsidRDefault="00D93E5D" w:rsidP="00A87757">
            <w:pPr>
              <w:rPr>
                <w:rFonts w:asciiTheme="majorHAnsi" w:hAnsiTheme="majorHAnsi"/>
                <w:w w:val="105"/>
                <w:sz w:val="24"/>
                <w:szCs w:val="24"/>
              </w:rPr>
            </w:pPr>
            <w:proofErr w:type="gramStart"/>
            <w:r w:rsidRPr="00B84A3D">
              <w:rPr>
                <w:rFonts w:asciiTheme="majorHAnsi" w:hAnsiTheme="majorHAnsi"/>
                <w:spacing w:val="1"/>
                <w:w w:val="106"/>
                <w:sz w:val="24"/>
                <w:szCs w:val="24"/>
              </w:rPr>
              <w:t>Ч</w:t>
            </w:r>
            <w:r w:rsidRPr="00B84A3D">
              <w:rPr>
                <w:rFonts w:asciiTheme="majorHAnsi" w:hAnsiTheme="majorHAnsi"/>
                <w:spacing w:val="3"/>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spacing w:val="1"/>
                <w:w w:val="106"/>
                <w:sz w:val="24"/>
                <w:szCs w:val="24"/>
              </w:rPr>
              <w:t>е</w:t>
            </w:r>
            <w:r w:rsidRPr="00B84A3D">
              <w:rPr>
                <w:rFonts w:asciiTheme="majorHAnsi" w:hAnsiTheme="majorHAnsi"/>
                <w:spacing w:val="62"/>
                <w:sz w:val="24"/>
                <w:szCs w:val="24"/>
              </w:rPr>
              <w:t xml:space="preserve"> </w:t>
            </w:r>
            <w:r w:rsidRPr="00B84A3D">
              <w:rPr>
                <w:rFonts w:asciiTheme="majorHAnsi" w:hAnsiTheme="majorHAnsi"/>
                <w:w w:val="105"/>
                <w:sz w:val="24"/>
                <w:szCs w:val="24"/>
              </w:rPr>
              <w:t>А.</w:t>
            </w:r>
            <w:r w:rsidRPr="00B84A3D">
              <w:rPr>
                <w:rFonts w:asciiTheme="majorHAnsi" w:hAnsiTheme="majorHAnsi"/>
                <w:spacing w:val="58"/>
                <w:sz w:val="24"/>
                <w:szCs w:val="24"/>
              </w:rPr>
              <w:t xml:space="preserve"> </w:t>
            </w:r>
            <w:r w:rsidRPr="00B84A3D">
              <w:rPr>
                <w:rFonts w:asciiTheme="majorHAnsi" w:hAnsiTheme="majorHAnsi"/>
                <w:spacing w:val="5"/>
                <w:w w:val="105"/>
                <w:sz w:val="24"/>
                <w:szCs w:val="24"/>
              </w:rPr>
              <w:t>Г</w:t>
            </w:r>
            <w:r w:rsidRPr="00B84A3D">
              <w:rPr>
                <w:rFonts w:asciiTheme="majorHAnsi" w:hAnsiTheme="majorHAnsi"/>
                <w:spacing w:val="6"/>
                <w:w w:val="106"/>
                <w:sz w:val="24"/>
                <w:szCs w:val="24"/>
              </w:rPr>
              <w:t>а</w:t>
            </w:r>
            <w:r w:rsidRPr="00B84A3D">
              <w:rPr>
                <w:rFonts w:asciiTheme="majorHAnsi" w:hAnsiTheme="majorHAnsi"/>
                <w:w w:val="105"/>
                <w:sz w:val="24"/>
                <w:szCs w:val="24"/>
              </w:rPr>
              <w:t>й</w:t>
            </w:r>
            <w:r w:rsidRPr="00B84A3D">
              <w:rPr>
                <w:rFonts w:asciiTheme="majorHAnsi" w:hAnsiTheme="majorHAnsi"/>
                <w:spacing w:val="6"/>
                <w:w w:val="106"/>
                <w:sz w:val="24"/>
                <w:szCs w:val="24"/>
              </w:rPr>
              <w:t>д</w:t>
            </w:r>
            <w:r w:rsidRPr="00B84A3D">
              <w:rPr>
                <w:rFonts w:asciiTheme="majorHAnsi" w:hAnsiTheme="majorHAnsi"/>
                <w:spacing w:val="2"/>
                <w:w w:val="106"/>
                <w:sz w:val="24"/>
                <w:szCs w:val="24"/>
              </w:rPr>
              <w:t>а</w:t>
            </w:r>
            <w:r w:rsidRPr="00B84A3D">
              <w:rPr>
                <w:rFonts w:asciiTheme="majorHAnsi" w:hAnsiTheme="majorHAnsi"/>
                <w:spacing w:val="1"/>
                <w:w w:val="105"/>
                <w:sz w:val="24"/>
                <w:szCs w:val="24"/>
              </w:rPr>
              <w:t>р</w:t>
            </w:r>
            <w:r w:rsidRPr="00B84A3D">
              <w:rPr>
                <w:rFonts w:asciiTheme="majorHAnsi" w:hAnsiTheme="majorHAnsi"/>
                <w:spacing w:val="58"/>
                <w:sz w:val="24"/>
                <w:szCs w:val="24"/>
              </w:rPr>
              <w:t xml:space="preserve"> </w:t>
            </w:r>
            <w:r w:rsidRPr="00B84A3D">
              <w:rPr>
                <w:rFonts w:asciiTheme="majorHAnsi" w:hAnsiTheme="majorHAnsi"/>
                <w:spacing w:val="3"/>
                <w:w w:val="105"/>
                <w:sz w:val="24"/>
                <w:szCs w:val="24"/>
              </w:rPr>
              <w:t>«</w:t>
            </w:r>
            <w:r w:rsidRPr="00B84A3D">
              <w:rPr>
                <w:rFonts w:asciiTheme="majorHAnsi" w:hAnsiTheme="majorHAnsi"/>
                <w:spacing w:val="8"/>
                <w:w w:val="106"/>
                <w:sz w:val="24"/>
                <w:szCs w:val="24"/>
              </w:rPr>
              <w:t>С</w:t>
            </w:r>
            <w:r w:rsidRPr="00B84A3D">
              <w:rPr>
                <w:rFonts w:asciiTheme="majorHAnsi" w:hAnsiTheme="majorHAnsi"/>
                <w:spacing w:val="2"/>
                <w:w w:val="106"/>
                <w:sz w:val="24"/>
                <w:szCs w:val="24"/>
              </w:rPr>
              <w:t>ка</w:t>
            </w:r>
            <w:r w:rsidRPr="00B84A3D">
              <w:rPr>
                <w:rFonts w:asciiTheme="majorHAnsi" w:hAnsiTheme="majorHAnsi"/>
                <w:spacing w:val="4"/>
                <w:w w:val="105"/>
                <w:sz w:val="24"/>
                <w:szCs w:val="24"/>
              </w:rPr>
              <w:t>з</w:t>
            </w:r>
            <w:r w:rsidRPr="00B84A3D">
              <w:rPr>
                <w:rFonts w:asciiTheme="majorHAnsi" w:hAnsiTheme="majorHAnsi"/>
                <w:spacing w:val="6"/>
                <w:w w:val="106"/>
                <w:sz w:val="24"/>
                <w:szCs w:val="24"/>
              </w:rPr>
              <w:t>к</w:t>
            </w:r>
            <w:r w:rsidRPr="00B84A3D">
              <w:rPr>
                <w:rFonts w:asciiTheme="majorHAnsi" w:hAnsiTheme="majorHAnsi"/>
                <w:w w:val="106"/>
                <w:sz w:val="24"/>
                <w:szCs w:val="24"/>
              </w:rPr>
              <w:t>а</w:t>
            </w:r>
            <w:r w:rsidRPr="00B84A3D">
              <w:rPr>
                <w:rFonts w:asciiTheme="majorHAnsi" w:hAnsiTheme="majorHAnsi"/>
                <w:spacing w:val="58"/>
                <w:sz w:val="24"/>
                <w:szCs w:val="24"/>
              </w:rPr>
              <w:t xml:space="preserve"> </w:t>
            </w:r>
            <w:r w:rsidRPr="00B84A3D">
              <w:rPr>
                <w:rFonts w:asciiTheme="majorHAnsi" w:hAnsiTheme="majorHAnsi"/>
                <w:w w:val="105"/>
                <w:sz w:val="24"/>
                <w:szCs w:val="24"/>
              </w:rPr>
              <w:t>п</w:t>
            </w:r>
            <w:r w:rsidRPr="00B84A3D">
              <w:rPr>
                <w:rFonts w:asciiTheme="majorHAnsi" w:hAnsiTheme="majorHAnsi"/>
                <w:spacing w:val="8"/>
                <w:w w:val="105"/>
                <w:sz w:val="24"/>
                <w:szCs w:val="24"/>
              </w:rPr>
              <w:t>р</w:t>
            </w:r>
            <w:r w:rsidRPr="00B84A3D">
              <w:rPr>
                <w:rFonts w:asciiTheme="majorHAnsi" w:hAnsiTheme="majorHAnsi"/>
                <w:w w:val="105"/>
                <w:sz w:val="24"/>
                <w:szCs w:val="24"/>
              </w:rPr>
              <w:t>о</w:t>
            </w:r>
            <w:r w:rsidRPr="00B84A3D">
              <w:rPr>
                <w:rFonts w:asciiTheme="majorHAnsi" w:hAnsiTheme="majorHAnsi"/>
                <w:sz w:val="24"/>
                <w:szCs w:val="24"/>
              </w:rPr>
              <w:t xml:space="preserve"> </w:t>
            </w:r>
            <w:r w:rsidRPr="00B84A3D">
              <w:rPr>
                <w:rFonts w:asciiTheme="majorHAnsi" w:hAnsiTheme="majorHAnsi"/>
                <w:w w:val="105"/>
                <w:sz w:val="24"/>
                <w:szCs w:val="24"/>
              </w:rPr>
              <w:t>в</w:t>
            </w:r>
            <w:r w:rsidRPr="00B84A3D">
              <w:rPr>
                <w:rFonts w:asciiTheme="majorHAnsi" w:hAnsiTheme="majorHAnsi"/>
                <w:spacing w:val="3"/>
                <w:w w:val="105"/>
                <w:sz w:val="24"/>
                <w:szCs w:val="24"/>
              </w:rPr>
              <w:t>о</w:t>
            </w:r>
            <w:r w:rsidRPr="00B84A3D">
              <w:rPr>
                <w:rFonts w:asciiTheme="majorHAnsi" w:hAnsiTheme="majorHAnsi"/>
                <w:spacing w:val="7"/>
                <w:w w:val="106"/>
                <w:sz w:val="24"/>
                <w:szCs w:val="24"/>
              </w:rPr>
              <w:t>е</w:t>
            </w:r>
            <w:r w:rsidRPr="00B84A3D">
              <w:rPr>
                <w:rFonts w:asciiTheme="majorHAnsi" w:hAnsiTheme="majorHAnsi"/>
                <w:spacing w:val="5"/>
                <w:w w:val="105"/>
                <w:sz w:val="24"/>
                <w:szCs w:val="24"/>
              </w:rPr>
              <w:t>н</w:t>
            </w:r>
            <w:r w:rsidRPr="00B84A3D">
              <w:rPr>
                <w:rFonts w:asciiTheme="majorHAnsi" w:hAnsiTheme="majorHAnsi"/>
                <w:spacing w:val="4"/>
                <w:w w:val="105"/>
                <w:sz w:val="24"/>
                <w:szCs w:val="24"/>
              </w:rPr>
              <w:t>н</w:t>
            </w:r>
            <w:r w:rsidRPr="00B84A3D">
              <w:rPr>
                <w:rFonts w:asciiTheme="majorHAnsi" w:hAnsiTheme="majorHAnsi"/>
                <w:spacing w:val="8"/>
                <w:w w:val="105"/>
                <w:sz w:val="24"/>
                <w:szCs w:val="24"/>
              </w:rPr>
              <w:t>у</w:t>
            </w:r>
            <w:r w:rsidRPr="00B84A3D">
              <w:rPr>
                <w:rFonts w:asciiTheme="majorHAnsi" w:hAnsiTheme="majorHAnsi"/>
                <w:w w:val="105"/>
                <w:sz w:val="24"/>
                <w:szCs w:val="24"/>
              </w:rPr>
              <w:t>ю</w:t>
            </w:r>
            <w:r w:rsidRPr="00B84A3D">
              <w:rPr>
                <w:rFonts w:asciiTheme="majorHAnsi" w:hAnsiTheme="majorHAnsi"/>
                <w:sz w:val="24"/>
                <w:szCs w:val="24"/>
              </w:rPr>
              <w:t xml:space="preserve"> </w:t>
            </w:r>
            <w:r w:rsidRPr="00B84A3D">
              <w:rPr>
                <w:rFonts w:asciiTheme="majorHAnsi" w:hAnsiTheme="majorHAnsi"/>
                <w:spacing w:val="3"/>
                <w:w w:val="105"/>
                <w:sz w:val="24"/>
                <w:szCs w:val="24"/>
              </w:rPr>
              <w:t>т</w:t>
            </w:r>
            <w:r w:rsidRPr="00B84A3D">
              <w:rPr>
                <w:rFonts w:asciiTheme="majorHAnsi" w:hAnsiTheme="majorHAnsi"/>
                <w:spacing w:val="2"/>
                <w:w w:val="106"/>
                <w:sz w:val="24"/>
                <w:szCs w:val="24"/>
              </w:rPr>
              <w:t>а</w:t>
            </w:r>
            <w:r w:rsidRPr="00B84A3D">
              <w:rPr>
                <w:rFonts w:asciiTheme="majorHAnsi" w:hAnsiTheme="majorHAnsi"/>
                <w:spacing w:val="5"/>
                <w:w w:val="105"/>
                <w:sz w:val="24"/>
                <w:szCs w:val="24"/>
              </w:rPr>
              <w:t>й</w:t>
            </w:r>
            <w:r w:rsidRPr="00B84A3D">
              <w:rPr>
                <w:rFonts w:asciiTheme="majorHAnsi" w:hAnsiTheme="majorHAnsi"/>
                <w:w w:val="105"/>
                <w:sz w:val="24"/>
                <w:szCs w:val="24"/>
              </w:rPr>
              <w:t>н</w:t>
            </w:r>
            <w:r w:rsidRPr="00B84A3D">
              <w:rPr>
                <w:rFonts w:asciiTheme="majorHAnsi" w:hAnsiTheme="majorHAnsi"/>
                <w:spacing w:val="3"/>
                <w:w w:val="105"/>
                <w:sz w:val="24"/>
                <w:szCs w:val="24"/>
              </w:rPr>
              <w:t>у</w:t>
            </w:r>
            <w:r w:rsidRPr="00B84A3D">
              <w:rPr>
                <w:rFonts w:asciiTheme="majorHAnsi" w:hAnsiTheme="majorHAnsi"/>
                <w:w w:val="105"/>
                <w:sz w:val="24"/>
                <w:szCs w:val="24"/>
              </w:rPr>
              <w:t>,</w:t>
            </w:r>
            <w:r w:rsidRPr="00B84A3D">
              <w:rPr>
                <w:rFonts w:asciiTheme="majorHAnsi" w:hAnsiTheme="majorHAnsi"/>
                <w:sz w:val="24"/>
                <w:szCs w:val="24"/>
              </w:rPr>
              <w:tab/>
            </w:r>
            <w:r w:rsidRPr="00B84A3D">
              <w:rPr>
                <w:rFonts w:asciiTheme="majorHAnsi" w:hAnsiTheme="majorHAnsi"/>
                <w:w w:val="105"/>
                <w:sz w:val="24"/>
                <w:szCs w:val="24"/>
              </w:rPr>
              <w:t>М</w:t>
            </w:r>
            <w:r w:rsidRPr="00B84A3D">
              <w:rPr>
                <w:rFonts w:asciiTheme="majorHAnsi" w:hAnsiTheme="majorHAnsi"/>
                <w:spacing w:val="5"/>
                <w:w w:val="106"/>
                <w:sz w:val="24"/>
                <w:szCs w:val="24"/>
              </w:rPr>
              <w:t>а</w:t>
            </w:r>
            <w:r w:rsidRPr="00B84A3D">
              <w:rPr>
                <w:rFonts w:asciiTheme="majorHAnsi" w:hAnsiTheme="majorHAnsi"/>
                <w:spacing w:val="3"/>
                <w:w w:val="105"/>
                <w:sz w:val="24"/>
                <w:szCs w:val="24"/>
              </w:rPr>
              <w:t>л</w:t>
            </w:r>
            <w:r w:rsidRPr="00B84A3D">
              <w:rPr>
                <w:rFonts w:asciiTheme="majorHAnsi" w:hAnsiTheme="majorHAnsi"/>
                <w:spacing w:val="4"/>
                <w:w w:val="105"/>
                <w:sz w:val="24"/>
                <w:szCs w:val="24"/>
              </w:rPr>
              <w:t>ь</w:t>
            </w:r>
            <w:r w:rsidRPr="00B84A3D">
              <w:rPr>
                <w:rFonts w:asciiTheme="majorHAnsi" w:hAnsiTheme="majorHAnsi"/>
                <w:spacing w:val="7"/>
                <w:w w:val="106"/>
                <w:sz w:val="24"/>
                <w:szCs w:val="24"/>
              </w:rPr>
              <w:t>ч</w:t>
            </w:r>
            <w:r w:rsidRPr="00B84A3D">
              <w:rPr>
                <w:rFonts w:asciiTheme="majorHAnsi" w:hAnsiTheme="majorHAnsi"/>
                <w:spacing w:val="5"/>
                <w:w w:val="105"/>
                <w:sz w:val="24"/>
                <w:szCs w:val="24"/>
              </w:rPr>
              <w:t>и</w:t>
            </w:r>
            <w:r w:rsidRPr="00B84A3D">
              <w:rPr>
                <w:rFonts w:asciiTheme="majorHAnsi" w:hAnsiTheme="majorHAnsi"/>
                <w:spacing w:val="3"/>
                <w:w w:val="105"/>
                <w:sz w:val="24"/>
                <w:szCs w:val="24"/>
              </w:rPr>
              <w:t>ш</w:t>
            </w:r>
            <w:r w:rsidRPr="00B84A3D">
              <w:rPr>
                <w:rFonts w:asciiTheme="majorHAnsi" w:hAnsiTheme="majorHAnsi"/>
                <w:spacing w:val="7"/>
                <w:w w:val="106"/>
                <w:sz w:val="24"/>
                <w:szCs w:val="24"/>
              </w:rPr>
              <w:t>а</w:t>
            </w:r>
            <w:r w:rsidRPr="00B84A3D">
              <w:rPr>
                <w:rFonts w:asciiTheme="majorHAnsi" w:hAnsiTheme="majorHAnsi"/>
                <w:w w:val="105"/>
                <w:sz w:val="24"/>
                <w:szCs w:val="24"/>
              </w:rPr>
              <w:t>-</w:t>
            </w:r>
            <w:r w:rsidRPr="00B84A3D">
              <w:rPr>
                <w:rFonts w:asciiTheme="majorHAnsi" w:hAnsiTheme="majorHAnsi"/>
                <w:spacing w:val="8"/>
                <w:w w:val="106"/>
                <w:sz w:val="24"/>
                <w:szCs w:val="24"/>
              </w:rPr>
              <w:t>К</w:t>
            </w:r>
            <w:r w:rsidRPr="00B84A3D">
              <w:rPr>
                <w:rFonts w:asciiTheme="majorHAnsi" w:hAnsiTheme="majorHAnsi"/>
                <w:w w:val="105"/>
                <w:sz w:val="24"/>
                <w:szCs w:val="24"/>
              </w:rPr>
              <w:t>и</w:t>
            </w:r>
            <w:r w:rsidRPr="00B84A3D">
              <w:rPr>
                <w:rFonts w:asciiTheme="majorHAnsi" w:hAnsiTheme="majorHAnsi"/>
                <w:spacing w:val="6"/>
                <w:w w:val="106"/>
                <w:sz w:val="24"/>
                <w:szCs w:val="24"/>
              </w:rPr>
              <w:t>б</w:t>
            </w:r>
            <w:r w:rsidRPr="00B84A3D">
              <w:rPr>
                <w:rFonts w:asciiTheme="majorHAnsi" w:hAnsiTheme="majorHAnsi"/>
                <w:spacing w:val="2"/>
                <w:w w:val="106"/>
                <w:sz w:val="24"/>
                <w:szCs w:val="24"/>
              </w:rPr>
              <w:t>а</w:t>
            </w:r>
            <w:r w:rsidRPr="00B84A3D">
              <w:rPr>
                <w:rFonts w:asciiTheme="majorHAnsi" w:hAnsiTheme="majorHAnsi"/>
                <w:spacing w:val="4"/>
                <w:w w:val="105"/>
                <w:sz w:val="24"/>
                <w:szCs w:val="24"/>
              </w:rPr>
              <w:t>ль</w:t>
            </w:r>
            <w:r w:rsidRPr="00B84A3D">
              <w:rPr>
                <w:rFonts w:asciiTheme="majorHAnsi" w:hAnsiTheme="majorHAnsi"/>
                <w:spacing w:val="7"/>
                <w:w w:val="106"/>
                <w:sz w:val="24"/>
                <w:szCs w:val="24"/>
              </w:rPr>
              <w:t>ч</w:t>
            </w:r>
            <w:r w:rsidRPr="00B84A3D">
              <w:rPr>
                <w:rFonts w:asciiTheme="majorHAnsi" w:hAnsiTheme="majorHAnsi"/>
                <w:spacing w:val="5"/>
                <w:w w:val="105"/>
                <w:sz w:val="24"/>
                <w:szCs w:val="24"/>
              </w:rPr>
              <w:t>и</w:t>
            </w:r>
            <w:r w:rsidRPr="00B84A3D">
              <w:rPr>
                <w:rFonts w:asciiTheme="majorHAnsi" w:hAnsiTheme="majorHAnsi"/>
                <w:spacing w:val="2"/>
                <w:w w:val="105"/>
                <w:sz w:val="24"/>
                <w:szCs w:val="24"/>
              </w:rPr>
              <w:t>ш</w:t>
            </w:r>
            <w:r w:rsidRPr="00B84A3D">
              <w:rPr>
                <w:rFonts w:asciiTheme="majorHAnsi" w:hAnsiTheme="majorHAnsi"/>
                <w:w w:val="106"/>
                <w:sz w:val="24"/>
                <w:szCs w:val="24"/>
              </w:rPr>
              <w:t>а</w:t>
            </w:r>
            <w:r w:rsidRPr="00B84A3D">
              <w:rPr>
                <w:rFonts w:asciiTheme="majorHAnsi" w:hAnsiTheme="majorHAnsi"/>
                <w:spacing w:val="148"/>
                <w:sz w:val="24"/>
                <w:szCs w:val="24"/>
              </w:rPr>
              <w:t xml:space="preserve"> </w:t>
            </w:r>
            <w:r w:rsidRPr="00B84A3D">
              <w:rPr>
                <w:rFonts w:asciiTheme="majorHAnsi" w:hAnsiTheme="majorHAnsi"/>
                <w:w w:val="105"/>
                <w:sz w:val="24"/>
                <w:szCs w:val="24"/>
              </w:rPr>
              <w:t>и</w:t>
            </w:r>
            <w:r w:rsidRPr="00B84A3D">
              <w:rPr>
                <w:rFonts w:asciiTheme="majorHAnsi" w:hAnsiTheme="majorHAnsi"/>
                <w:spacing w:val="141"/>
                <w:sz w:val="24"/>
                <w:szCs w:val="24"/>
              </w:rPr>
              <w:t xml:space="preserve"> </w:t>
            </w:r>
            <w:r w:rsidRPr="00B84A3D">
              <w:rPr>
                <w:rFonts w:asciiTheme="majorHAnsi" w:hAnsiTheme="majorHAnsi"/>
                <w:spacing w:val="2"/>
                <w:w w:val="106"/>
                <w:sz w:val="24"/>
                <w:szCs w:val="24"/>
              </w:rPr>
              <w:t>е</w:t>
            </w:r>
            <w:r w:rsidRPr="00B84A3D">
              <w:rPr>
                <w:rFonts w:asciiTheme="majorHAnsi" w:hAnsiTheme="majorHAnsi"/>
                <w:w w:val="105"/>
                <w:sz w:val="24"/>
                <w:szCs w:val="24"/>
              </w:rPr>
              <w:t>го</w:t>
            </w:r>
            <w:r w:rsidRPr="00B84A3D">
              <w:rPr>
                <w:rFonts w:asciiTheme="majorHAnsi" w:hAnsiTheme="majorHAnsi"/>
                <w:spacing w:val="146"/>
                <w:sz w:val="24"/>
                <w:szCs w:val="24"/>
              </w:rPr>
              <w:t xml:space="preserve"> </w:t>
            </w:r>
            <w:r w:rsidRPr="00B84A3D">
              <w:rPr>
                <w:rFonts w:asciiTheme="majorHAnsi" w:hAnsiTheme="majorHAnsi"/>
                <w:spacing w:val="8"/>
                <w:w w:val="105"/>
                <w:sz w:val="24"/>
                <w:szCs w:val="24"/>
              </w:rPr>
              <w:t>т</w:t>
            </w:r>
            <w:r w:rsidRPr="00B84A3D">
              <w:rPr>
                <w:rFonts w:asciiTheme="majorHAnsi" w:hAnsiTheme="majorHAnsi"/>
                <w:w w:val="105"/>
                <w:sz w:val="24"/>
                <w:szCs w:val="24"/>
              </w:rPr>
              <w:t>в</w:t>
            </w:r>
            <w:r w:rsidRPr="00B84A3D">
              <w:rPr>
                <w:rFonts w:asciiTheme="majorHAnsi" w:hAnsiTheme="majorHAnsi"/>
                <w:spacing w:val="2"/>
                <w:w w:val="106"/>
                <w:sz w:val="24"/>
                <w:szCs w:val="24"/>
              </w:rPr>
              <w:t>е</w:t>
            </w:r>
            <w:r w:rsidRPr="00B84A3D">
              <w:rPr>
                <w:rFonts w:asciiTheme="majorHAnsi" w:hAnsiTheme="majorHAnsi"/>
                <w:spacing w:val="9"/>
                <w:w w:val="105"/>
                <w:sz w:val="24"/>
                <w:szCs w:val="24"/>
              </w:rPr>
              <w:t>р</w:t>
            </w:r>
            <w:r w:rsidRPr="00B84A3D">
              <w:rPr>
                <w:rFonts w:asciiTheme="majorHAnsi" w:hAnsiTheme="majorHAnsi"/>
                <w:spacing w:val="1"/>
                <w:w w:val="106"/>
                <w:sz w:val="24"/>
                <w:szCs w:val="24"/>
              </w:rPr>
              <w:t>д</w:t>
            </w:r>
            <w:r w:rsidRPr="00B84A3D">
              <w:rPr>
                <w:rFonts w:asciiTheme="majorHAnsi" w:hAnsiTheme="majorHAnsi"/>
                <w:spacing w:val="7"/>
                <w:w w:val="105"/>
                <w:sz w:val="24"/>
                <w:szCs w:val="24"/>
              </w:rPr>
              <w:t>о</w:t>
            </w:r>
            <w:r w:rsidRPr="00B84A3D">
              <w:rPr>
                <w:rFonts w:asciiTheme="majorHAnsi" w:hAnsiTheme="majorHAnsi"/>
                <w:spacing w:val="1"/>
                <w:w w:val="106"/>
                <w:sz w:val="24"/>
                <w:szCs w:val="24"/>
              </w:rPr>
              <w:t>е</w:t>
            </w:r>
            <w:r w:rsidRPr="00B84A3D">
              <w:rPr>
                <w:rFonts w:asciiTheme="majorHAnsi" w:hAnsiTheme="majorHAnsi"/>
                <w:spacing w:val="143"/>
                <w:sz w:val="24"/>
                <w:szCs w:val="24"/>
              </w:rPr>
              <w:t xml:space="preserve"> </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л</w:t>
            </w:r>
            <w:r w:rsidRPr="00B84A3D">
              <w:rPr>
                <w:rFonts w:asciiTheme="majorHAnsi" w:hAnsiTheme="majorHAnsi"/>
                <w:spacing w:val="8"/>
                <w:w w:val="105"/>
                <w:sz w:val="24"/>
                <w:szCs w:val="24"/>
              </w:rPr>
              <w:t>о</w:t>
            </w:r>
            <w:r w:rsidRPr="00B84A3D">
              <w:rPr>
                <w:rFonts w:asciiTheme="majorHAnsi" w:hAnsiTheme="majorHAnsi"/>
                <w:w w:val="105"/>
                <w:sz w:val="24"/>
                <w:szCs w:val="24"/>
              </w:rPr>
              <w:t>в</w:t>
            </w:r>
            <w:r w:rsidRPr="00B84A3D">
              <w:rPr>
                <w:rFonts w:asciiTheme="majorHAnsi" w:hAnsiTheme="majorHAnsi"/>
                <w:spacing w:val="4"/>
                <w:w w:val="105"/>
                <w:sz w:val="24"/>
                <w:szCs w:val="24"/>
              </w:rPr>
              <w:t>о</w:t>
            </w:r>
            <w:r w:rsidRPr="00B84A3D">
              <w:rPr>
                <w:rFonts w:asciiTheme="majorHAnsi" w:hAnsiTheme="majorHAnsi"/>
                <w:w w:val="105"/>
                <w:sz w:val="24"/>
                <w:szCs w:val="24"/>
              </w:rPr>
              <w:t>»</w:t>
            </w:r>
            <w:r w:rsidRPr="00B84A3D">
              <w:rPr>
                <w:rFonts w:asciiTheme="majorHAnsi" w:hAnsiTheme="majorHAnsi"/>
                <w:sz w:val="24"/>
                <w:szCs w:val="24"/>
              </w:rPr>
              <w:t xml:space="preserve"> </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w:t>
            </w:r>
            <w:r w:rsidRPr="00B84A3D">
              <w:rPr>
                <w:rFonts w:asciiTheme="majorHAnsi" w:hAnsiTheme="majorHAnsi"/>
                <w:spacing w:val="3"/>
                <w:w w:val="106"/>
                <w:sz w:val="24"/>
                <w:szCs w:val="24"/>
              </w:rPr>
              <w:t>Я</w:t>
            </w:r>
            <w:r w:rsidRPr="00B84A3D">
              <w:rPr>
                <w:rFonts w:asciiTheme="majorHAnsi" w:hAnsiTheme="majorHAnsi"/>
                <w:spacing w:val="9"/>
                <w:w w:val="105"/>
                <w:sz w:val="24"/>
                <w:szCs w:val="24"/>
              </w:rPr>
              <w:t>.</w:t>
            </w:r>
            <w:r w:rsidRPr="00B84A3D">
              <w:rPr>
                <w:rFonts w:asciiTheme="majorHAnsi" w:hAnsiTheme="majorHAnsi"/>
                <w:spacing w:val="4"/>
                <w:w w:val="105"/>
                <w:sz w:val="24"/>
                <w:szCs w:val="24"/>
              </w:rPr>
              <w:t>М</w:t>
            </w:r>
            <w:r w:rsidRPr="00B84A3D">
              <w:rPr>
                <w:rFonts w:asciiTheme="majorHAnsi" w:hAnsiTheme="majorHAnsi"/>
                <w:spacing w:val="1"/>
                <w:w w:val="106"/>
                <w:sz w:val="24"/>
                <w:szCs w:val="24"/>
              </w:rPr>
              <w:t>а</w:t>
            </w:r>
            <w:r w:rsidRPr="00B84A3D">
              <w:rPr>
                <w:rFonts w:asciiTheme="majorHAnsi" w:hAnsiTheme="majorHAnsi"/>
                <w:spacing w:val="8"/>
                <w:w w:val="105"/>
                <w:sz w:val="24"/>
                <w:szCs w:val="24"/>
              </w:rPr>
              <w:t>р</w:t>
            </w:r>
            <w:r w:rsidRPr="00B84A3D">
              <w:rPr>
                <w:rFonts w:asciiTheme="majorHAnsi" w:hAnsiTheme="majorHAnsi"/>
                <w:spacing w:val="2"/>
                <w:w w:val="105"/>
                <w:sz w:val="24"/>
                <w:szCs w:val="24"/>
              </w:rPr>
              <w:t>ш</w:t>
            </w:r>
            <w:r w:rsidRPr="00B84A3D">
              <w:rPr>
                <w:rFonts w:asciiTheme="majorHAnsi" w:hAnsiTheme="majorHAnsi"/>
                <w:spacing w:val="2"/>
                <w:w w:val="106"/>
                <w:sz w:val="24"/>
                <w:szCs w:val="24"/>
              </w:rPr>
              <w:t>а</w:t>
            </w:r>
            <w:r w:rsidRPr="00B84A3D">
              <w:rPr>
                <w:rFonts w:asciiTheme="majorHAnsi" w:hAnsiTheme="majorHAnsi"/>
                <w:spacing w:val="1"/>
                <w:w w:val="106"/>
                <w:sz w:val="24"/>
                <w:szCs w:val="24"/>
              </w:rPr>
              <w:t>к</w:t>
            </w:r>
            <w:r w:rsidRPr="00B84A3D">
              <w:rPr>
                <w:rFonts w:asciiTheme="majorHAnsi" w:hAnsiTheme="majorHAnsi"/>
                <w:sz w:val="24"/>
                <w:szCs w:val="24"/>
              </w:rPr>
              <w:t xml:space="preserve">                  </w:t>
            </w:r>
            <w:r w:rsidRPr="00B84A3D">
              <w:rPr>
                <w:rFonts w:asciiTheme="majorHAnsi" w:hAnsiTheme="majorHAnsi"/>
                <w:spacing w:val="-49"/>
                <w:sz w:val="24"/>
                <w:szCs w:val="24"/>
              </w:rPr>
              <w:t xml:space="preserve"> </w:t>
            </w:r>
            <w:r w:rsidRPr="00B84A3D">
              <w:rPr>
                <w:rFonts w:asciiTheme="majorHAnsi" w:hAnsiTheme="majorHAnsi"/>
                <w:spacing w:val="7"/>
                <w:w w:val="105"/>
                <w:sz w:val="24"/>
                <w:szCs w:val="24"/>
              </w:rPr>
              <w:t>«</w:t>
            </w:r>
            <w:r w:rsidRPr="00B84A3D">
              <w:rPr>
                <w:rFonts w:asciiTheme="majorHAnsi" w:hAnsiTheme="majorHAnsi"/>
                <w:w w:val="105"/>
                <w:sz w:val="24"/>
                <w:szCs w:val="24"/>
              </w:rPr>
              <w:t>П</w:t>
            </w:r>
            <w:r w:rsidRPr="00B84A3D">
              <w:rPr>
                <w:rFonts w:asciiTheme="majorHAnsi" w:hAnsiTheme="majorHAnsi"/>
                <w:spacing w:val="3"/>
                <w:w w:val="105"/>
                <w:sz w:val="24"/>
                <w:szCs w:val="24"/>
              </w:rPr>
              <w:t>о</w:t>
            </w:r>
            <w:r w:rsidRPr="00B84A3D">
              <w:rPr>
                <w:rFonts w:asciiTheme="majorHAnsi" w:hAnsiTheme="majorHAnsi"/>
                <w:spacing w:val="5"/>
                <w:w w:val="105"/>
                <w:sz w:val="24"/>
                <w:szCs w:val="24"/>
              </w:rPr>
              <w:t>г</w:t>
            </w:r>
            <w:r w:rsidRPr="00B84A3D">
              <w:rPr>
                <w:rFonts w:asciiTheme="majorHAnsi" w:hAnsiTheme="majorHAnsi"/>
                <w:spacing w:val="3"/>
                <w:w w:val="105"/>
                <w:sz w:val="24"/>
                <w:szCs w:val="24"/>
              </w:rPr>
              <w:t>р</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spacing w:val="7"/>
                <w:w w:val="106"/>
                <w:sz w:val="24"/>
                <w:szCs w:val="24"/>
              </w:rPr>
              <w:t>ч</w:t>
            </w:r>
            <w:r w:rsidRPr="00B84A3D">
              <w:rPr>
                <w:rFonts w:asciiTheme="majorHAnsi" w:hAnsiTheme="majorHAnsi"/>
                <w:spacing w:val="5"/>
                <w:w w:val="105"/>
                <w:sz w:val="24"/>
                <w:szCs w:val="24"/>
              </w:rPr>
              <w:t>н</w:t>
            </w:r>
            <w:r w:rsidRPr="00B84A3D">
              <w:rPr>
                <w:rFonts w:asciiTheme="majorHAnsi" w:hAnsiTheme="majorHAnsi"/>
                <w:spacing w:val="4"/>
                <w:w w:val="105"/>
                <w:sz w:val="24"/>
                <w:szCs w:val="24"/>
              </w:rPr>
              <w:t>и</w:t>
            </w:r>
            <w:r w:rsidRPr="00B84A3D">
              <w:rPr>
                <w:rFonts w:asciiTheme="majorHAnsi" w:hAnsiTheme="majorHAnsi"/>
                <w:spacing w:val="7"/>
                <w:w w:val="106"/>
                <w:sz w:val="24"/>
                <w:szCs w:val="24"/>
              </w:rPr>
              <w:t>к</w:t>
            </w:r>
            <w:r w:rsidRPr="00B84A3D">
              <w:rPr>
                <w:rFonts w:asciiTheme="majorHAnsi" w:hAnsiTheme="majorHAnsi"/>
                <w:w w:val="105"/>
                <w:sz w:val="24"/>
                <w:szCs w:val="24"/>
              </w:rPr>
              <w:t>и» Н</w:t>
            </w:r>
            <w:r w:rsidRPr="00B84A3D">
              <w:rPr>
                <w:rFonts w:asciiTheme="majorHAnsi" w:hAnsiTheme="majorHAnsi"/>
                <w:spacing w:val="8"/>
                <w:w w:val="105"/>
                <w:sz w:val="24"/>
                <w:szCs w:val="24"/>
              </w:rPr>
              <w:t>.</w:t>
            </w:r>
            <w:r w:rsidRPr="00B84A3D">
              <w:rPr>
                <w:rFonts w:asciiTheme="majorHAnsi" w:hAnsiTheme="majorHAnsi"/>
                <w:spacing w:val="1"/>
                <w:w w:val="106"/>
                <w:sz w:val="24"/>
                <w:szCs w:val="24"/>
              </w:rPr>
              <w:t>Т</w:t>
            </w:r>
            <w:r w:rsidRPr="00B84A3D">
              <w:rPr>
                <w:rFonts w:asciiTheme="majorHAnsi" w:hAnsiTheme="majorHAnsi"/>
                <w:spacing w:val="7"/>
                <w:w w:val="106"/>
                <w:sz w:val="24"/>
                <w:szCs w:val="24"/>
              </w:rPr>
              <w:t>е</w:t>
            </w:r>
            <w:r w:rsidRPr="00B84A3D">
              <w:rPr>
                <w:rFonts w:asciiTheme="majorHAnsi" w:hAnsiTheme="majorHAnsi"/>
                <w:w w:val="105"/>
                <w:sz w:val="24"/>
                <w:szCs w:val="24"/>
              </w:rPr>
              <w:t>п</w:t>
            </w:r>
            <w:r w:rsidRPr="00B84A3D">
              <w:rPr>
                <w:rFonts w:asciiTheme="majorHAnsi" w:hAnsiTheme="majorHAnsi"/>
                <w:spacing w:val="4"/>
                <w:w w:val="105"/>
                <w:sz w:val="24"/>
                <w:szCs w:val="24"/>
              </w:rPr>
              <w:t>л</w:t>
            </w:r>
            <w:r w:rsidRPr="00B84A3D">
              <w:rPr>
                <w:rFonts w:asciiTheme="majorHAnsi" w:hAnsiTheme="majorHAnsi"/>
                <w:spacing w:val="8"/>
                <w:w w:val="105"/>
                <w:sz w:val="24"/>
                <w:szCs w:val="24"/>
              </w:rPr>
              <w:t>о</w:t>
            </w:r>
            <w:r w:rsidRPr="00B84A3D">
              <w:rPr>
                <w:rFonts w:asciiTheme="majorHAnsi" w:hAnsiTheme="majorHAnsi"/>
                <w:spacing w:val="3"/>
                <w:w w:val="105"/>
                <w:sz w:val="24"/>
                <w:szCs w:val="24"/>
              </w:rPr>
              <w:t>ух</w:t>
            </w:r>
            <w:r w:rsidRPr="00B84A3D">
              <w:rPr>
                <w:rFonts w:asciiTheme="majorHAnsi" w:hAnsiTheme="majorHAnsi"/>
                <w:spacing w:val="8"/>
                <w:w w:val="105"/>
                <w:sz w:val="24"/>
                <w:szCs w:val="24"/>
              </w:rPr>
              <w:t>о</w:t>
            </w:r>
            <w:r w:rsidRPr="00B84A3D">
              <w:rPr>
                <w:rFonts w:asciiTheme="majorHAnsi" w:hAnsiTheme="majorHAnsi"/>
                <w:w w:val="105"/>
                <w:sz w:val="24"/>
                <w:szCs w:val="24"/>
              </w:rPr>
              <w:t>в</w:t>
            </w:r>
            <w:r w:rsidRPr="00B84A3D">
              <w:rPr>
                <w:rFonts w:asciiTheme="majorHAnsi" w:hAnsiTheme="majorHAnsi"/>
                <w:w w:val="106"/>
                <w:sz w:val="24"/>
                <w:szCs w:val="24"/>
              </w:rPr>
              <w:t>а</w:t>
            </w:r>
            <w:r w:rsidRPr="00B84A3D">
              <w:rPr>
                <w:rFonts w:asciiTheme="majorHAnsi" w:hAnsiTheme="majorHAnsi"/>
                <w:sz w:val="24"/>
                <w:szCs w:val="24"/>
              </w:rPr>
              <w:t xml:space="preserve">        </w:t>
            </w:r>
            <w:r w:rsidRPr="00B84A3D">
              <w:rPr>
                <w:rFonts w:asciiTheme="majorHAnsi" w:hAnsiTheme="majorHAnsi"/>
                <w:spacing w:val="-36"/>
                <w:sz w:val="24"/>
                <w:szCs w:val="24"/>
              </w:rPr>
              <w:t xml:space="preserve"> </w:t>
            </w:r>
            <w:r w:rsidRPr="00B84A3D">
              <w:rPr>
                <w:rFonts w:asciiTheme="majorHAnsi" w:hAnsiTheme="majorHAnsi"/>
                <w:spacing w:val="2"/>
                <w:w w:val="105"/>
                <w:sz w:val="24"/>
                <w:szCs w:val="24"/>
              </w:rPr>
              <w:t>«</w:t>
            </w:r>
            <w:r w:rsidRPr="00B84A3D">
              <w:rPr>
                <w:rFonts w:asciiTheme="majorHAnsi" w:hAnsiTheme="majorHAnsi"/>
                <w:w w:val="105"/>
                <w:sz w:val="24"/>
                <w:szCs w:val="24"/>
              </w:rPr>
              <w:t>Б</w:t>
            </w:r>
            <w:r w:rsidRPr="00B84A3D">
              <w:rPr>
                <w:rFonts w:asciiTheme="majorHAnsi" w:hAnsiTheme="majorHAnsi"/>
                <w:spacing w:val="7"/>
                <w:w w:val="106"/>
                <w:sz w:val="24"/>
                <w:szCs w:val="24"/>
              </w:rPr>
              <w:t>а</w:t>
            </w:r>
            <w:r w:rsidRPr="00B84A3D">
              <w:rPr>
                <w:rFonts w:asciiTheme="majorHAnsi" w:hAnsiTheme="majorHAnsi"/>
                <w:spacing w:val="3"/>
                <w:w w:val="105"/>
                <w:sz w:val="24"/>
                <w:szCs w:val="24"/>
              </w:rPr>
              <w:t>р</w:t>
            </w:r>
            <w:r w:rsidRPr="00B84A3D">
              <w:rPr>
                <w:rFonts w:asciiTheme="majorHAnsi" w:hAnsiTheme="majorHAnsi"/>
                <w:spacing w:val="7"/>
                <w:w w:val="106"/>
                <w:sz w:val="24"/>
                <w:szCs w:val="24"/>
              </w:rPr>
              <w:t>а</w:t>
            </w:r>
            <w:r w:rsidRPr="00B84A3D">
              <w:rPr>
                <w:rFonts w:asciiTheme="majorHAnsi" w:hAnsiTheme="majorHAnsi"/>
                <w:spacing w:val="1"/>
                <w:w w:val="106"/>
                <w:sz w:val="24"/>
                <w:szCs w:val="24"/>
              </w:rPr>
              <w:t>б</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н</w:t>
            </w:r>
            <w:r w:rsidRPr="00B84A3D">
              <w:rPr>
                <w:rFonts w:asciiTheme="majorHAnsi" w:hAnsiTheme="majorHAnsi"/>
                <w:spacing w:val="7"/>
                <w:w w:val="105"/>
                <w:sz w:val="24"/>
                <w:szCs w:val="24"/>
              </w:rPr>
              <w:t>щ</w:t>
            </w:r>
            <w:r w:rsidRPr="00B84A3D">
              <w:rPr>
                <w:rFonts w:asciiTheme="majorHAnsi" w:hAnsiTheme="majorHAnsi"/>
                <w:w w:val="105"/>
                <w:sz w:val="24"/>
                <w:szCs w:val="24"/>
              </w:rPr>
              <w:t>и</w:t>
            </w:r>
            <w:r w:rsidRPr="00B84A3D">
              <w:rPr>
                <w:rFonts w:asciiTheme="majorHAnsi" w:hAnsiTheme="majorHAnsi"/>
                <w:spacing w:val="2"/>
                <w:w w:val="106"/>
                <w:sz w:val="24"/>
                <w:szCs w:val="24"/>
              </w:rPr>
              <w:t>к</w:t>
            </w:r>
            <w:r w:rsidRPr="00B84A3D">
              <w:rPr>
                <w:rFonts w:asciiTheme="majorHAnsi" w:hAnsiTheme="majorHAnsi"/>
                <w:w w:val="105"/>
                <w:sz w:val="24"/>
                <w:szCs w:val="24"/>
              </w:rPr>
              <w:t>»</w:t>
            </w:r>
            <w:r w:rsidRPr="00B84A3D">
              <w:rPr>
                <w:rFonts w:asciiTheme="majorHAnsi" w:hAnsiTheme="majorHAnsi"/>
                <w:sz w:val="24"/>
                <w:szCs w:val="24"/>
              </w:rPr>
              <w:tab/>
            </w:r>
            <w:r w:rsidRPr="00B84A3D">
              <w:rPr>
                <w:rFonts w:asciiTheme="majorHAnsi" w:hAnsiTheme="majorHAnsi"/>
                <w:spacing w:val="3"/>
                <w:w w:val="106"/>
                <w:sz w:val="24"/>
                <w:szCs w:val="24"/>
              </w:rPr>
              <w:t>З</w:t>
            </w:r>
            <w:r w:rsidRPr="00B84A3D">
              <w:rPr>
                <w:rFonts w:asciiTheme="majorHAnsi" w:hAnsiTheme="majorHAnsi"/>
                <w:w w:val="105"/>
                <w:sz w:val="24"/>
                <w:szCs w:val="24"/>
              </w:rPr>
              <w:t>.</w:t>
            </w:r>
            <w:r w:rsidRPr="00B84A3D">
              <w:rPr>
                <w:rFonts w:asciiTheme="majorHAnsi" w:hAnsiTheme="majorHAnsi"/>
                <w:sz w:val="24"/>
                <w:szCs w:val="24"/>
              </w:rPr>
              <w:t xml:space="preserve"> </w:t>
            </w:r>
            <w:r w:rsidRPr="00B84A3D">
              <w:rPr>
                <w:rFonts w:asciiTheme="majorHAnsi" w:hAnsiTheme="majorHAnsi"/>
                <w:spacing w:val="4"/>
                <w:w w:val="105"/>
                <w:sz w:val="24"/>
                <w:szCs w:val="24"/>
              </w:rPr>
              <w:t>А</w:t>
            </w:r>
            <w:r w:rsidRPr="00B84A3D">
              <w:rPr>
                <w:rFonts w:asciiTheme="majorHAnsi" w:hAnsiTheme="majorHAnsi"/>
                <w:spacing w:val="3"/>
                <w:w w:val="105"/>
                <w:sz w:val="24"/>
                <w:szCs w:val="24"/>
              </w:rPr>
              <w:t>л</w:t>
            </w:r>
            <w:r w:rsidRPr="00B84A3D">
              <w:rPr>
                <w:rFonts w:asciiTheme="majorHAnsi" w:hAnsiTheme="majorHAnsi"/>
                <w:spacing w:val="2"/>
                <w:w w:val="106"/>
                <w:sz w:val="24"/>
                <w:szCs w:val="24"/>
              </w:rPr>
              <w:t>е</w:t>
            </w:r>
            <w:r w:rsidRPr="00B84A3D">
              <w:rPr>
                <w:rFonts w:asciiTheme="majorHAnsi" w:hAnsiTheme="majorHAnsi"/>
                <w:spacing w:val="7"/>
                <w:w w:val="106"/>
                <w:sz w:val="24"/>
                <w:szCs w:val="24"/>
              </w:rPr>
              <w:t>к</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а</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д</w:t>
            </w:r>
            <w:r w:rsidRPr="00B84A3D">
              <w:rPr>
                <w:rFonts w:asciiTheme="majorHAnsi" w:hAnsiTheme="majorHAnsi"/>
                <w:spacing w:val="3"/>
                <w:w w:val="105"/>
                <w:sz w:val="24"/>
                <w:szCs w:val="24"/>
              </w:rPr>
              <w:t>р</w:t>
            </w:r>
            <w:r w:rsidRPr="00B84A3D">
              <w:rPr>
                <w:rFonts w:asciiTheme="majorHAnsi" w:hAnsiTheme="majorHAnsi"/>
                <w:spacing w:val="8"/>
                <w:w w:val="105"/>
                <w:sz w:val="24"/>
                <w:szCs w:val="24"/>
              </w:rPr>
              <w:t>о</w:t>
            </w:r>
            <w:r w:rsidRPr="00B84A3D">
              <w:rPr>
                <w:rFonts w:asciiTheme="majorHAnsi" w:hAnsiTheme="majorHAnsi"/>
                <w:w w:val="105"/>
                <w:sz w:val="24"/>
                <w:szCs w:val="24"/>
              </w:rPr>
              <w:t>в</w:t>
            </w:r>
            <w:r w:rsidRPr="00B84A3D">
              <w:rPr>
                <w:rFonts w:asciiTheme="majorHAnsi" w:hAnsiTheme="majorHAnsi"/>
                <w:w w:val="106"/>
                <w:sz w:val="24"/>
                <w:szCs w:val="24"/>
              </w:rPr>
              <w:t>а</w:t>
            </w:r>
            <w:r w:rsidRPr="00B84A3D">
              <w:rPr>
                <w:rFonts w:asciiTheme="majorHAnsi" w:hAnsiTheme="majorHAnsi"/>
                <w:spacing w:val="48"/>
                <w:sz w:val="24"/>
                <w:szCs w:val="24"/>
              </w:rPr>
              <w:t xml:space="preserve"> </w:t>
            </w:r>
            <w:r w:rsidRPr="00B84A3D">
              <w:rPr>
                <w:rFonts w:asciiTheme="majorHAnsi" w:hAnsiTheme="majorHAnsi"/>
                <w:spacing w:val="8"/>
                <w:w w:val="105"/>
                <w:sz w:val="24"/>
                <w:szCs w:val="24"/>
              </w:rPr>
              <w:t>«</w:t>
            </w:r>
            <w:r w:rsidRPr="00B84A3D">
              <w:rPr>
                <w:rFonts w:asciiTheme="majorHAnsi" w:hAnsiTheme="majorHAnsi"/>
                <w:spacing w:val="3"/>
                <w:w w:val="105"/>
                <w:sz w:val="24"/>
                <w:szCs w:val="24"/>
              </w:rPr>
              <w:t>Д</w:t>
            </w:r>
            <w:r w:rsidRPr="00B84A3D">
              <w:rPr>
                <w:rFonts w:asciiTheme="majorHAnsi" w:hAnsiTheme="majorHAnsi"/>
                <w:spacing w:val="4"/>
                <w:w w:val="105"/>
                <w:sz w:val="24"/>
                <w:szCs w:val="24"/>
              </w:rPr>
              <w:t>о</w:t>
            </w:r>
            <w:r w:rsidRPr="00B84A3D">
              <w:rPr>
                <w:rFonts w:asciiTheme="majorHAnsi" w:hAnsiTheme="majorHAnsi"/>
                <w:spacing w:val="3"/>
                <w:w w:val="105"/>
                <w:sz w:val="24"/>
                <w:szCs w:val="24"/>
              </w:rPr>
              <w:t>з</w:t>
            </w:r>
            <w:r w:rsidRPr="00B84A3D">
              <w:rPr>
                <w:rFonts w:asciiTheme="majorHAnsi" w:hAnsiTheme="majorHAnsi"/>
                <w:spacing w:val="4"/>
                <w:w w:val="105"/>
                <w:sz w:val="24"/>
                <w:szCs w:val="24"/>
              </w:rPr>
              <w:t>о</w:t>
            </w:r>
            <w:r w:rsidRPr="00B84A3D">
              <w:rPr>
                <w:rFonts w:asciiTheme="majorHAnsi" w:hAnsiTheme="majorHAnsi"/>
                <w:spacing w:val="3"/>
                <w:w w:val="105"/>
                <w:sz w:val="24"/>
                <w:szCs w:val="24"/>
              </w:rPr>
              <w:t>р</w:t>
            </w:r>
            <w:r w:rsidRPr="00B84A3D">
              <w:rPr>
                <w:rFonts w:asciiTheme="majorHAnsi" w:hAnsiTheme="majorHAnsi"/>
                <w:w w:val="105"/>
                <w:sz w:val="24"/>
                <w:szCs w:val="24"/>
              </w:rPr>
              <w:t>»</w:t>
            </w:r>
            <w:r w:rsidRPr="00B84A3D">
              <w:rPr>
                <w:rFonts w:asciiTheme="majorHAnsi" w:hAnsiTheme="majorHAnsi"/>
                <w:spacing w:val="48"/>
                <w:sz w:val="24"/>
                <w:szCs w:val="24"/>
              </w:rPr>
              <w:t xml:space="preserve"> </w:t>
            </w:r>
            <w:r w:rsidRPr="00B84A3D">
              <w:rPr>
                <w:rFonts w:asciiTheme="majorHAnsi" w:hAnsiTheme="majorHAnsi"/>
                <w:spacing w:val="5"/>
                <w:w w:val="105"/>
                <w:sz w:val="24"/>
                <w:szCs w:val="24"/>
              </w:rPr>
              <w:t>Б</w:t>
            </w:r>
            <w:r w:rsidRPr="00B84A3D">
              <w:rPr>
                <w:rFonts w:asciiTheme="majorHAnsi" w:hAnsiTheme="majorHAnsi"/>
                <w:spacing w:val="2"/>
                <w:w w:val="106"/>
                <w:sz w:val="24"/>
                <w:szCs w:val="24"/>
              </w:rPr>
              <w:t>ы</w:t>
            </w:r>
            <w:r w:rsidRPr="00B84A3D">
              <w:rPr>
                <w:rFonts w:asciiTheme="majorHAnsi" w:hAnsiTheme="majorHAnsi"/>
                <w:spacing w:val="8"/>
                <w:w w:val="105"/>
                <w:sz w:val="24"/>
                <w:szCs w:val="24"/>
              </w:rPr>
              <w:t>л</w:t>
            </w:r>
            <w:r w:rsidRPr="00B84A3D">
              <w:rPr>
                <w:rFonts w:asciiTheme="majorHAnsi" w:hAnsiTheme="majorHAnsi"/>
                <w:spacing w:val="5"/>
                <w:w w:val="105"/>
                <w:sz w:val="24"/>
                <w:szCs w:val="24"/>
              </w:rPr>
              <w:t>ин</w:t>
            </w:r>
            <w:r w:rsidRPr="00B84A3D">
              <w:rPr>
                <w:rFonts w:asciiTheme="majorHAnsi" w:hAnsiTheme="majorHAnsi"/>
                <w:w w:val="106"/>
                <w:sz w:val="24"/>
                <w:szCs w:val="24"/>
              </w:rPr>
              <w:t>а</w:t>
            </w:r>
            <w:r w:rsidRPr="00B84A3D">
              <w:rPr>
                <w:rFonts w:asciiTheme="majorHAnsi" w:hAnsiTheme="majorHAnsi"/>
                <w:spacing w:val="47"/>
                <w:sz w:val="24"/>
                <w:szCs w:val="24"/>
              </w:rPr>
              <w:t xml:space="preserve"> </w:t>
            </w:r>
            <w:r w:rsidRPr="00B84A3D">
              <w:rPr>
                <w:rFonts w:asciiTheme="majorHAnsi" w:hAnsiTheme="majorHAnsi"/>
                <w:spacing w:val="8"/>
                <w:w w:val="105"/>
                <w:sz w:val="24"/>
                <w:szCs w:val="24"/>
              </w:rPr>
              <w:t>«</w:t>
            </w:r>
            <w:r w:rsidRPr="00B84A3D">
              <w:rPr>
                <w:rFonts w:asciiTheme="majorHAnsi" w:hAnsiTheme="majorHAnsi"/>
                <w:w w:val="105"/>
                <w:sz w:val="24"/>
                <w:szCs w:val="24"/>
              </w:rPr>
              <w:t>И</w:t>
            </w:r>
            <w:r w:rsidRPr="00B84A3D">
              <w:rPr>
                <w:rFonts w:asciiTheme="majorHAnsi" w:hAnsiTheme="majorHAnsi"/>
                <w:spacing w:val="3"/>
                <w:w w:val="105"/>
                <w:sz w:val="24"/>
                <w:szCs w:val="24"/>
              </w:rPr>
              <w:t>л</w:t>
            </w:r>
            <w:r w:rsidRPr="00B84A3D">
              <w:rPr>
                <w:rFonts w:asciiTheme="majorHAnsi" w:hAnsiTheme="majorHAnsi"/>
                <w:spacing w:val="4"/>
                <w:w w:val="105"/>
                <w:sz w:val="24"/>
                <w:szCs w:val="24"/>
              </w:rPr>
              <w:t>ь</w:t>
            </w:r>
            <w:r w:rsidRPr="00B84A3D">
              <w:rPr>
                <w:rFonts w:asciiTheme="majorHAnsi" w:hAnsiTheme="majorHAnsi"/>
                <w:w w:val="106"/>
                <w:sz w:val="24"/>
                <w:szCs w:val="24"/>
              </w:rPr>
              <w:t>я Муромец и соловей-разбойник.</w:t>
            </w:r>
            <w:proofErr w:type="gramEnd"/>
          </w:p>
          <w:p w:rsidR="00D93E5D" w:rsidRPr="00B84A3D" w:rsidRDefault="00D93E5D" w:rsidP="00A87757">
            <w:pPr>
              <w:rPr>
                <w:rFonts w:asciiTheme="majorHAnsi" w:hAnsiTheme="majorHAnsi"/>
                <w:sz w:val="24"/>
                <w:szCs w:val="24"/>
              </w:rPr>
            </w:pPr>
          </w:p>
        </w:tc>
        <w:tc>
          <w:tcPr>
            <w:tcW w:w="3098" w:type="dxa"/>
            <w:gridSpan w:val="2"/>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Тематические занятия во всех возрастных группах.</w:t>
            </w:r>
          </w:p>
        </w:tc>
        <w:tc>
          <w:tcPr>
            <w:tcW w:w="2967" w:type="dxa"/>
            <w:gridSpan w:val="2"/>
          </w:tcPr>
          <w:p w:rsidR="00D93E5D" w:rsidRPr="00B84A3D" w:rsidRDefault="00D93E5D" w:rsidP="00A87757">
            <w:pPr>
              <w:ind w:right="-54"/>
              <w:rPr>
                <w:rFonts w:asciiTheme="majorHAnsi" w:hAnsiTheme="majorHAnsi"/>
                <w:sz w:val="24"/>
                <w:szCs w:val="24"/>
              </w:rPr>
            </w:pPr>
            <w:r w:rsidRPr="00B84A3D">
              <w:rPr>
                <w:rFonts w:asciiTheme="majorHAnsi" w:hAnsiTheme="majorHAnsi"/>
                <w:spacing w:val="2"/>
                <w:w w:val="106"/>
                <w:sz w:val="24"/>
                <w:szCs w:val="24"/>
              </w:rPr>
              <w:t>С</w:t>
            </w:r>
            <w:r w:rsidRPr="00B84A3D">
              <w:rPr>
                <w:rFonts w:asciiTheme="majorHAnsi" w:hAnsiTheme="majorHAnsi"/>
                <w:spacing w:val="4"/>
                <w:w w:val="105"/>
                <w:sz w:val="24"/>
                <w:szCs w:val="24"/>
              </w:rPr>
              <w:t>о</w:t>
            </w:r>
            <w:r w:rsidRPr="00B84A3D">
              <w:rPr>
                <w:rFonts w:asciiTheme="majorHAnsi" w:hAnsiTheme="majorHAnsi"/>
                <w:spacing w:val="5"/>
                <w:w w:val="105"/>
                <w:sz w:val="24"/>
                <w:szCs w:val="24"/>
              </w:rPr>
              <w:t>в</w:t>
            </w:r>
            <w:r w:rsidRPr="00B84A3D">
              <w:rPr>
                <w:rFonts w:asciiTheme="majorHAnsi" w:hAnsiTheme="majorHAnsi"/>
                <w:spacing w:val="1"/>
                <w:w w:val="106"/>
                <w:sz w:val="24"/>
                <w:szCs w:val="24"/>
              </w:rPr>
              <w:t>мес</w:t>
            </w:r>
            <w:r w:rsidRPr="00B84A3D">
              <w:rPr>
                <w:rFonts w:asciiTheme="majorHAnsi" w:hAnsiTheme="majorHAnsi"/>
                <w:spacing w:val="8"/>
                <w:w w:val="105"/>
                <w:sz w:val="24"/>
                <w:szCs w:val="24"/>
              </w:rPr>
              <w:t>т</w:t>
            </w:r>
            <w:r w:rsidRPr="00B84A3D">
              <w:rPr>
                <w:rFonts w:asciiTheme="majorHAnsi" w:hAnsiTheme="majorHAnsi"/>
                <w:spacing w:val="1"/>
                <w:w w:val="105"/>
                <w:sz w:val="24"/>
                <w:szCs w:val="24"/>
              </w:rPr>
              <w:t>н</w:t>
            </w:r>
            <w:r w:rsidRPr="00B84A3D">
              <w:rPr>
                <w:rFonts w:asciiTheme="majorHAnsi" w:hAnsiTheme="majorHAnsi"/>
                <w:spacing w:val="3"/>
                <w:w w:val="105"/>
                <w:sz w:val="24"/>
                <w:szCs w:val="24"/>
              </w:rPr>
              <w:t>о</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w w:val="105"/>
                <w:sz w:val="24"/>
                <w:szCs w:val="24"/>
              </w:rPr>
              <w:t>и</w:t>
            </w:r>
            <w:r w:rsidRPr="00B84A3D">
              <w:rPr>
                <w:rFonts w:asciiTheme="majorHAnsi" w:hAnsiTheme="majorHAnsi"/>
                <w:spacing w:val="4"/>
                <w:w w:val="105"/>
                <w:sz w:val="24"/>
                <w:szCs w:val="24"/>
              </w:rPr>
              <w:t>з</w:t>
            </w:r>
            <w:r w:rsidRPr="00B84A3D">
              <w:rPr>
                <w:rFonts w:asciiTheme="majorHAnsi" w:hAnsiTheme="majorHAnsi"/>
                <w:w w:val="105"/>
                <w:sz w:val="24"/>
                <w:szCs w:val="24"/>
              </w:rPr>
              <w:t>г</w:t>
            </w:r>
            <w:r w:rsidRPr="00B84A3D">
              <w:rPr>
                <w:rFonts w:asciiTheme="majorHAnsi" w:hAnsiTheme="majorHAnsi"/>
                <w:spacing w:val="4"/>
                <w:w w:val="105"/>
                <w:sz w:val="24"/>
                <w:szCs w:val="24"/>
              </w:rPr>
              <w:t>о</w:t>
            </w:r>
            <w:r w:rsidRPr="00B84A3D">
              <w:rPr>
                <w:rFonts w:asciiTheme="majorHAnsi" w:hAnsiTheme="majorHAnsi"/>
                <w:spacing w:val="3"/>
                <w:w w:val="105"/>
                <w:sz w:val="24"/>
                <w:szCs w:val="24"/>
              </w:rPr>
              <w:t>то</w:t>
            </w:r>
            <w:r w:rsidRPr="00B84A3D">
              <w:rPr>
                <w:rFonts w:asciiTheme="majorHAnsi" w:hAnsiTheme="majorHAnsi"/>
                <w:w w:val="105"/>
                <w:sz w:val="24"/>
                <w:szCs w:val="24"/>
              </w:rPr>
              <w:t>в</w:t>
            </w:r>
            <w:r w:rsidRPr="00B84A3D">
              <w:rPr>
                <w:rFonts w:asciiTheme="majorHAnsi" w:hAnsiTheme="majorHAnsi"/>
                <w:spacing w:val="9"/>
                <w:w w:val="105"/>
                <w:sz w:val="24"/>
                <w:szCs w:val="24"/>
              </w:rPr>
              <w:t>л</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т</w:t>
            </w:r>
            <w:r w:rsidRPr="00B84A3D">
              <w:rPr>
                <w:rFonts w:asciiTheme="majorHAnsi" w:hAnsiTheme="majorHAnsi"/>
                <w:spacing w:val="6"/>
                <w:w w:val="106"/>
                <w:sz w:val="24"/>
                <w:szCs w:val="24"/>
              </w:rPr>
              <w:t>е</w:t>
            </w:r>
            <w:r w:rsidRPr="00B84A3D">
              <w:rPr>
                <w:rFonts w:asciiTheme="majorHAnsi" w:hAnsiTheme="majorHAnsi"/>
                <w:w w:val="105"/>
                <w:sz w:val="24"/>
                <w:szCs w:val="24"/>
              </w:rPr>
              <w:t>й</w:t>
            </w:r>
            <w:r w:rsidRPr="00B84A3D">
              <w:rPr>
                <w:rFonts w:asciiTheme="majorHAnsi" w:hAnsiTheme="majorHAnsi"/>
                <w:sz w:val="24"/>
                <w:szCs w:val="24"/>
              </w:rPr>
              <w:t xml:space="preserve"> </w:t>
            </w:r>
            <w:r w:rsidRPr="00B84A3D">
              <w:rPr>
                <w:rFonts w:asciiTheme="majorHAnsi" w:hAnsiTheme="majorHAnsi"/>
                <w:w w:val="106"/>
                <w:sz w:val="24"/>
                <w:szCs w:val="24"/>
              </w:rPr>
              <w:t>с</w:t>
            </w:r>
            <w:r w:rsidRPr="00B84A3D">
              <w:rPr>
                <w:rFonts w:asciiTheme="majorHAnsi" w:hAnsiTheme="majorHAnsi"/>
                <w:spacing w:val="9"/>
                <w:sz w:val="24"/>
                <w:szCs w:val="24"/>
              </w:rPr>
              <w:t xml:space="preserve"> </w:t>
            </w:r>
            <w:r w:rsidRPr="00B84A3D">
              <w:rPr>
                <w:rFonts w:asciiTheme="majorHAnsi" w:hAnsiTheme="majorHAnsi"/>
                <w:spacing w:val="3"/>
                <w:w w:val="105"/>
                <w:sz w:val="24"/>
                <w:szCs w:val="24"/>
              </w:rPr>
              <w:t>ро</w:t>
            </w:r>
            <w:r w:rsidRPr="00B84A3D">
              <w:rPr>
                <w:rFonts w:asciiTheme="majorHAnsi" w:hAnsiTheme="majorHAnsi"/>
                <w:spacing w:val="1"/>
                <w:w w:val="106"/>
                <w:sz w:val="24"/>
                <w:szCs w:val="24"/>
              </w:rPr>
              <w:t>д</w:t>
            </w:r>
            <w:r w:rsidRPr="00B84A3D">
              <w:rPr>
                <w:rFonts w:asciiTheme="majorHAnsi" w:hAnsiTheme="majorHAnsi"/>
                <w:w w:val="105"/>
                <w:sz w:val="24"/>
                <w:szCs w:val="24"/>
              </w:rPr>
              <w:t>и</w:t>
            </w:r>
            <w:r w:rsidRPr="00B84A3D">
              <w:rPr>
                <w:rFonts w:asciiTheme="majorHAnsi" w:hAnsiTheme="majorHAnsi"/>
                <w:spacing w:val="3"/>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л</w:t>
            </w:r>
            <w:r w:rsidRPr="00B84A3D">
              <w:rPr>
                <w:rFonts w:asciiTheme="majorHAnsi" w:hAnsiTheme="majorHAnsi"/>
                <w:spacing w:val="3"/>
                <w:w w:val="106"/>
                <w:sz w:val="24"/>
                <w:szCs w:val="24"/>
              </w:rPr>
              <w:t>я</w:t>
            </w:r>
            <w:r w:rsidRPr="00B84A3D">
              <w:rPr>
                <w:rFonts w:asciiTheme="majorHAnsi" w:hAnsiTheme="majorHAnsi"/>
                <w:spacing w:val="6"/>
                <w:w w:val="106"/>
                <w:sz w:val="24"/>
                <w:szCs w:val="24"/>
              </w:rPr>
              <w:t>м</w:t>
            </w:r>
            <w:r w:rsidRPr="00B84A3D">
              <w:rPr>
                <w:rFonts w:asciiTheme="majorHAnsi" w:hAnsiTheme="majorHAnsi"/>
                <w:w w:val="105"/>
                <w:sz w:val="24"/>
                <w:szCs w:val="24"/>
              </w:rPr>
              <w:t>и</w:t>
            </w:r>
            <w:r w:rsidRPr="00B84A3D">
              <w:rPr>
                <w:rFonts w:asciiTheme="majorHAnsi" w:hAnsiTheme="majorHAnsi"/>
                <w:spacing w:val="7"/>
                <w:sz w:val="24"/>
                <w:szCs w:val="24"/>
              </w:rPr>
              <w:t xml:space="preserve"> </w:t>
            </w:r>
            <w:r w:rsidRPr="00B84A3D">
              <w:rPr>
                <w:rFonts w:asciiTheme="majorHAnsi" w:hAnsiTheme="majorHAnsi"/>
                <w:spacing w:val="7"/>
                <w:w w:val="106"/>
                <w:sz w:val="24"/>
                <w:szCs w:val="24"/>
              </w:rPr>
              <w:t>с</w:t>
            </w:r>
            <w:r w:rsidRPr="00B84A3D">
              <w:rPr>
                <w:rFonts w:asciiTheme="majorHAnsi" w:hAnsiTheme="majorHAnsi"/>
                <w:spacing w:val="3"/>
                <w:w w:val="105"/>
                <w:sz w:val="24"/>
                <w:szCs w:val="24"/>
              </w:rPr>
              <w:t>ю</w:t>
            </w:r>
            <w:r w:rsidRPr="00B84A3D">
              <w:rPr>
                <w:rFonts w:asciiTheme="majorHAnsi" w:hAnsiTheme="majorHAnsi"/>
                <w:spacing w:val="2"/>
                <w:w w:val="106"/>
                <w:sz w:val="24"/>
                <w:szCs w:val="24"/>
              </w:rPr>
              <w:t>же</w:t>
            </w:r>
            <w:r w:rsidRPr="00B84A3D">
              <w:rPr>
                <w:rFonts w:asciiTheme="majorHAnsi" w:hAnsiTheme="majorHAnsi"/>
                <w:spacing w:val="4"/>
                <w:w w:val="105"/>
                <w:sz w:val="24"/>
                <w:szCs w:val="24"/>
              </w:rPr>
              <w:t>т</w:t>
            </w:r>
            <w:r w:rsidRPr="00B84A3D">
              <w:rPr>
                <w:rFonts w:asciiTheme="majorHAnsi" w:hAnsiTheme="majorHAnsi"/>
                <w:w w:val="105"/>
                <w:sz w:val="24"/>
                <w:szCs w:val="24"/>
              </w:rPr>
              <w:t>но</w:t>
            </w:r>
            <w:r w:rsidRPr="00B84A3D">
              <w:rPr>
                <w:rFonts w:asciiTheme="majorHAnsi" w:hAnsiTheme="majorHAnsi"/>
                <w:spacing w:val="15"/>
                <w:sz w:val="24"/>
                <w:szCs w:val="24"/>
              </w:rPr>
              <w:t xml:space="preserve"> </w:t>
            </w:r>
            <w:proofErr w:type="gramStart"/>
            <w:r w:rsidRPr="00B84A3D">
              <w:rPr>
                <w:rFonts w:asciiTheme="majorHAnsi" w:hAnsiTheme="majorHAnsi"/>
                <w:w w:val="105"/>
                <w:sz w:val="24"/>
                <w:szCs w:val="24"/>
              </w:rPr>
              <w:t>-</w:t>
            </w:r>
            <w:r w:rsidRPr="00B84A3D">
              <w:rPr>
                <w:rFonts w:asciiTheme="majorHAnsi" w:hAnsiTheme="majorHAnsi"/>
                <w:spacing w:val="3"/>
                <w:w w:val="105"/>
                <w:sz w:val="24"/>
                <w:szCs w:val="24"/>
              </w:rPr>
              <w:t>р</w:t>
            </w:r>
            <w:proofErr w:type="gramEnd"/>
            <w:r w:rsidRPr="00B84A3D">
              <w:rPr>
                <w:rFonts w:asciiTheme="majorHAnsi" w:hAnsiTheme="majorHAnsi"/>
                <w:spacing w:val="3"/>
                <w:w w:val="105"/>
                <w:sz w:val="24"/>
                <w:szCs w:val="24"/>
              </w:rPr>
              <w:t>ол</w:t>
            </w:r>
            <w:r w:rsidRPr="00B84A3D">
              <w:rPr>
                <w:rFonts w:asciiTheme="majorHAnsi" w:hAnsiTheme="majorHAnsi"/>
                <w:spacing w:val="2"/>
                <w:w w:val="106"/>
                <w:sz w:val="24"/>
                <w:szCs w:val="24"/>
              </w:rPr>
              <w:t>е</w:t>
            </w:r>
            <w:r w:rsidRPr="00B84A3D">
              <w:rPr>
                <w:rFonts w:asciiTheme="majorHAnsi" w:hAnsiTheme="majorHAnsi"/>
                <w:w w:val="105"/>
                <w:sz w:val="24"/>
                <w:szCs w:val="24"/>
              </w:rPr>
              <w:t>в</w:t>
            </w:r>
            <w:r w:rsidRPr="00B84A3D">
              <w:rPr>
                <w:rFonts w:asciiTheme="majorHAnsi" w:hAnsiTheme="majorHAnsi"/>
                <w:spacing w:val="2"/>
                <w:w w:val="106"/>
                <w:sz w:val="24"/>
                <w:szCs w:val="24"/>
              </w:rPr>
              <w:t>ы</w:t>
            </w:r>
            <w:r w:rsidRPr="00B84A3D">
              <w:rPr>
                <w:rFonts w:asciiTheme="majorHAnsi" w:hAnsiTheme="majorHAnsi"/>
                <w:w w:val="105"/>
                <w:sz w:val="24"/>
                <w:szCs w:val="24"/>
              </w:rPr>
              <w:t>х</w:t>
            </w:r>
            <w:r w:rsidRPr="00B84A3D">
              <w:rPr>
                <w:rFonts w:asciiTheme="majorHAnsi" w:hAnsiTheme="majorHAnsi"/>
                <w:spacing w:val="11"/>
                <w:sz w:val="24"/>
                <w:szCs w:val="24"/>
              </w:rPr>
              <w:t xml:space="preserve"> </w:t>
            </w:r>
            <w:r w:rsidRPr="00B84A3D">
              <w:rPr>
                <w:rFonts w:asciiTheme="majorHAnsi" w:hAnsiTheme="majorHAnsi"/>
                <w:spacing w:val="4"/>
                <w:w w:val="105"/>
                <w:sz w:val="24"/>
                <w:szCs w:val="24"/>
              </w:rPr>
              <w:t>и</w:t>
            </w:r>
            <w:r w:rsidRPr="00B84A3D">
              <w:rPr>
                <w:rFonts w:asciiTheme="majorHAnsi" w:hAnsiTheme="majorHAnsi"/>
                <w:w w:val="105"/>
                <w:sz w:val="24"/>
                <w:szCs w:val="24"/>
              </w:rPr>
              <w:t>гр</w:t>
            </w:r>
            <w:r w:rsidRPr="00B84A3D">
              <w:rPr>
                <w:rFonts w:asciiTheme="majorHAnsi" w:hAnsiTheme="majorHAnsi"/>
                <w:spacing w:val="11"/>
                <w:sz w:val="24"/>
                <w:szCs w:val="24"/>
              </w:rPr>
              <w:t xml:space="preserve"> </w:t>
            </w:r>
            <w:r w:rsidRPr="00B84A3D">
              <w:rPr>
                <w:rFonts w:asciiTheme="majorHAnsi" w:hAnsiTheme="majorHAnsi"/>
                <w:spacing w:val="3"/>
                <w:w w:val="105"/>
                <w:sz w:val="24"/>
                <w:szCs w:val="24"/>
              </w:rPr>
              <w:t>«</w:t>
            </w:r>
            <w:r w:rsidRPr="00B84A3D">
              <w:rPr>
                <w:rFonts w:asciiTheme="majorHAnsi" w:hAnsiTheme="majorHAnsi"/>
                <w:spacing w:val="5"/>
                <w:w w:val="105"/>
                <w:sz w:val="24"/>
                <w:szCs w:val="24"/>
              </w:rPr>
              <w:t>П</w:t>
            </w:r>
            <w:r w:rsidRPr="00B84A3D">
              <w:rPr>
                <w:rFonts w:asciiTheme="majorHAnsi" w:hAnsiTheme="majorHAnsi"/>
                <w:w w:val="105"/>
                <w:sz w:val="24"/>
                <w:szCs w:val="24"/>
              </w:rPr>
              <w:t>и</w:t>
            </w:r>
            <w:r w:rsidRPr="00B84A3D">
              <w:rPr>
                <w:rFonts w:asciiTheme="majorHAnsi" w:hAnsiTheme="majorHAnsi"/>
                <w:spacing w:val="3"/>
                <w:w w:val="105"/>
                <w:sz w:val="24"/>
                <w:szCs w:val="24"/>
              </w:rPr>
              <w:t>ло</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ы</w:t>
            </w:r>
            <w:r w:rsidRPr="00B84A3D">
              <w:rPr>
                <w:rFonts w:asciiTheme="majorHAnsi" w:hAnsiTheme="majorHAnsi"/>
                <w:spacing w:val="3"/>
                <w:w w:val="105"/>
                <w:sz w:val="24"/>
                <w:szCs w:val="24"/>
              </w:rPr>
              <w:t>»</w:t>
            </w:r>
            <w:r w:rsidRPr="00B84A3D">
              <w:rPr>
                <w:rFonts w:asciiTheme="majorHAnsi" w:hAnsiTheme="majorHAnsi"/>
                <w:w w:val="105"/>
                <w:sz w:val="24"/>
                <w:szCs w:val="24"/>
              </w:rPr>
              <w:t>,</w:t>
            </w:r>
            <w:r w:rsidRPr="00B84A3D">
              <w:rPr>
                <w:rFonts w:asciiTheme="majorHAnsi" w:hAnsiTheme="majorHAnsi"/>
                <w:sz w:val="24"/>
                <w:szCs w:val="24"/>
              </w:rPr>
              <w:t xml:space="preserve"> </w:t>
            </w:r>
            <w:r w:rsidRPr="00B84A3D">
              <w:rPr>
                <w:rFonts w:asciiTheme="majorHAnsi" w:hAnsiTheme="majorHAnsi"/>
                <w:spacing w:val="7"/>
                <w:w w:val="105"/>
                <w:sz w:val="24"/>
                <w:szCs w:val="24"/>
              </w:rPr>
              <w:t>«</w:t>
            </w:r>
            <w:r w:rsidRPr="00B84A3D">
              <w:rPr>
                <w:rFonts w:asciiTheme="majorHAnsi" w:hAnsiTheme="majorHAnsi"/>
                <w:w w:val="105"/>
                <w:sz w:val="24"/>
                <w:szCs w:val="24"/>
              </w:rPr>
              <w:t>М</w:t>
            </w:r>
            <w:r w:rsidRPr="00B84A3D">
              <w:rPr>
                <w:rFonts w:asciiTheme="majorHAnsi" w:hAnsiTheme="majorHAnsi"/>
                <w:spacing w:val="3"/>
                <w:w w:val="105"/>
                <w:sz w:val="24"/>
                <w:szCs w:val="24"/>
              </w:rPr>
              <w:t>ор</w:t>
            </w:r>
            <w:r w:rsidRPr="00B84A3D">
              <w:rPr>
                <w:rFonts w:asciiTheme="majorHAnsi" w:hAnsiTheme="majorHAnsi"/>
                <w:spacing w:val="3"/>
                <w:w w:val="106"/>
                <w:sz w:val="24"/>
                <w:szCs w:val="24"/>
              </w:rPr>
              <w:t>я</w:t>
            </w:r>
            <w:r w:rsidRPr="00B84A3D">
              <w:rPr>
                <w:rFonts w:asciiTheme="majorHAnsi" w:hAnsiTheme="majorHAnsi"/>
                <w:spacing w:val="7"/>
                <w:w w:val="106"/>
                <w:sz w:val="24"/>
                <w:szCs w:val="24"/>
              </w:rPr>
              <w:t>к</w:t>
            </w:r>
            <w:r w:rsidRPr="00B84A3D">
              <w:rPr>
                <w:rFonts w:asciiTheme="majorHAnsi" w:hAnsiTheme="majorHAnsi"/>
                <w:w w:val="105"/>
                <w:sz w:val="24"/>
                <w:szCs w:val="24"/>
              </w:rPr>
              <w:t>и</w:t>
            </w:r>
            <w:r w:rsidRPr="00B84A3D">
              <w:rPr>
                <w:rFonts w:asciiTheme="majorHAnsi" w:hAnsiTheme="majorHAnsi"/>
                <w:spacing w:val="3"/>
                <w:w w:val="105"/>
                <w:sz w:val="24"/>
                <w:szCs w:val="24"/>
              </w:rPr>
              <w:t>»</w:t>
            </w:r>
            <w:r w:rsidRPr="00B84A3D">
              <w:rPr>
                <w:rFonts w:asciiTheme="majorHAnsi" w:hAnsiTheme="majorHAnsi"/>
                <w:w w:val="105"/>
                <w:sz w:val="24"/>
                <w:szCs w:val="24"/>
              </w:rPr>
              <w:t>,</w:t>
            </w:r>
            <w:r w:rsidRPr="00B84A3D">
              <w:rPr>
                <w:rFonts w:asciiTheme="majorHAnsi" w:hAnsiTheme="majorHAnsi"/>
                <w:spacing w:val="6"/>
                <w:sz w:val="24"/>
                <w:szCs w:val="24"/>
              </w:rPr>
              <w:t xml:space="preserve"> </w:t>
            </w:r>
            <w:r w:rsidRPr="00B84A3D">
              <w:rPr>
                <w:rFonts w:asciiTheme="majorHAnsi" w:hAnsiTheme="majorHAnsi"/>
                <w:spacing w:val="8"/>
                <w:w w:val="105"/>
                <w:sz w:val="24"/>
                <w:szCs w:val="24"/>
              </w:rPr>
              <w:t>«</w:t>
            </w:r>
            <w:r w:rsidRPr="00B84A3D">
              <w:rPr>
                <w:rFonts w:asciiTheme="majorHAnsi" w:hAnsiTheme="majorHAnsi"/>
                <w:w w:val="105"/>
                <w:sz w:val="24"/>
                <w:szCs w:val="24"/>
              </w:rPr>
              <w:t>Д</w:t>
            </w:r>
            <w:r w:rsidRPr="00B84A3D">
              <w:rPr>
                <w:rFonts w:asciiTheme="majorHAnsi" w:hAnsiTheme="majorHAnsi"/>
                <w:spacing w:val="2"/>
                <w:w w:val="106"/>
                <w:sz w:val="24"/>
                <w:szCs w:val="24"/>
              </w:rPr>
              <w:t>ес</w:t>
            </w:r>
            <w:r w:rsidRPr="00B84A3D">
              <w:rPr>
                <w:rFonts w:asciiTheme="majorHAnsi" w:hAnsiTheme="majorHAnsi"/>
                <w:spacing w:val="7"/>
                <w:w w:val="106"/>
                <w:sz w:val="24"/>
                <w:szCs w:val="24"/>
              </w:rPr>
              <w:t>а</w:t>
            </w:r>
            <w:r w:rsidRPr="00B84A3D">
              <w:rPr>
                <w:rFonts w:asciiTheme="majorHAnsi" w:hAnsiTheme="majorHAnsi"/>
                <w:w w:val="105"/>
                <w:sz w:val="24"/>
                <w:szCs w:val="24"/>
              </w:rPr>
              <w:t>н</w:t>
            </w:r>
            <w:r w:rsidRPr="00B84A3D">
              <w:rPr>
                <w:rFonts w:asciiTheme="majorHAnsi" w:hAnsiTheme="majorHAnsi"/>
                <w:spacing w:val="3"/>
                <w:w w:val="105"/>
                <w:sz w:val="24"/>
                <w:szCs w:val="24"/>
              </w:rPr>
              <w:t>т</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spacing w:val="6"/>
                <w:w w:val="106"/>
                <w:sz w:val="24"/>
                <w:szCs w:val="24"/>
              </w:rPr>
              <w:t>к</w:t>
            </w:r>
            <w:r w:rsidRPr="00B84A3D">
              <w:rPr>
                <w:rFonts w:asciiTheme="majorHAnsi" w:hAnsiTheme="majorHAnsi"/>
                <w:w w:val="105"/>
                <w:sz w:val="24"/>
                <w:szCs w:val="24"/>
              </w:rPr>
              <w:t>и</w:t>
            </w:r>
            <w:r w:rsidRPr="00B84A3D">
              <w:rPr>
                <w:rFonts w:asciiTheme="majorHAnsi" w:hAnsiTheme="majorHAnsi"/>
                <w:spacing w:val="3"/>
                <w:w w:val="105"/>
                <w:sz w:val="24"/>
                <w:szCs w:val="24"/>
              </w:rPr>
              <w:t>»</w:t>
            </w:r>
            <w:r w:rsidRPr="00B84A3D">
              <w:rPr>
                <w:rFonts w:asciiTheme="majorHAnsi" w:hAnsiTheme="majorHAnsi"/>
                <w:w w:val="105"/>
                <w:sz w:val="24"/>
                <w:szCs w:val="24"/>
              </w:rPr>
              <w:t>,</w:t>
            </w:r>
          </w:p>
          <w:p w:rsidR="00D93E5D" w:rsidRPr="00B84A3D" w:rsidRDefault="00D93E5D" w:rsidP="00A87757">
            <w:pPr>
              <w:spacing w:before="3"/>
              <w:ind w:right="-20"/>
              <w:rPr>
                <w:rFonts w:asciiTheme="majorHAnsi" w:hAnsiTheme="majorHAnsi"/>
                <w:sz w:val="24"/>
                <w:szCs w:val="24"/>
              </w:rPr>
            </w:pPr>
            <w:r w:rsidRPr="00B84A3D">
              <w:rPr>
                <w:rFonts w:asciiTheme="majorHAnsi" w:hAnsiTheme="majorHAnsi"/>
                <w:spacing w:val="3"/>
                <w:w w:val="105"/>
                <w:sz w:val="24"/>
                <w:szCs w:val="24"/>
              </w:rPr>
              <w:t>«</w:t>
            </w:r>
            <w:r w:rsidRPr="00B84A3D">
              <w:rPr>
                <w:rFonts w:asciiTheme="majorHAnsi" w:hAnsiTheme="majorHAnsi"/>
                <w:w w:val="105"/>
                <w:sz w:val="24"/>
                <w:szCs w:val="24"/>
              </w:rPr>
              <w:t>П</w:t>
            </w:r>
            <w:r w:rsidRPr="00B84A3D">
              <w:rPr>
                <w:rFonts w:asciiTheme="majorHAnsi" w:hAnsiTheme="majorHAnsi"/>
                <w:spacing w:val="7"/>
                <w:w w:val="105"/>
                <w:sz w:val="24"/>
                <w:szCs w:val="24"/>
              </w:rPr>
              <w:t>о</w:t>
            </w:r>
            <w:r w:rsidRPr="00B84A3D">
              <w:rPr>
                <w:rFonts w:asciiTheme="majorHAnsi" w:hAnsiTheme="majorHAnsi"/>
                <w:w w:val="105"/>
                <w:sz w:val="24"/>
                <w:szCs w:val="24"/>
              </w:rPr>
              <w:t>г</w:t>
            </w:r>
            <w:r w:rsidRPr="00B84A3D">
              <w:rPr>
                <w:rFonts w:asciiTheme="majorHAnsi" w:hAnsiTheme="majorHAnsi"/>
                <w:spacing w:val="4"/>
                <w:w w:val="105"/>
                <w:sz w:val="24"/>
                <w:szCs w:val="24"/>
              </w:rPr>
              <w:t>р</w:t>
            </w:r>
            <w:r w:rsidRPr="00B84A3D">
              <w:rPr>
                <w:rFonts w:asciiTheme="majorHAnsi" w:hAnsiTheme="majorHAnsi"/>
                <w:spacing w:val="7"/>
                <w:w w:val="106"/>
                <w:sz w:val="24"/>
                <w:szCs w:val="24"/>
              </w:rPr>
              <w:t>а</w:t>
            </w:r>
            <w:r w:rsidRPr="00B84A3D">
              <w:rPr>
                <w:rFonts w:asciiTheme="majorHAnsi" w:hAnsiTheme="majorHAnsi"/>
                <w:w w:val="105"/>
                <w:sz w:val="24"/>
                <w:szCs w:val="24"/>
              </w:rPr>
              <w:t>ни</w:t>
            </w:r>
            <w:r w:rsidRPr="00B84A3D">
              <w:rPr>
                <w:rFonts w:asciiTheme="majorHAnsi" w:hAnsiTheme="majorHAnsi"/>
                <w:spacing w:val="7"/>
                <w:w w:val="106"/>
                <w:sz w:val="24"/>
                <w:szCs w:val="24"/>
              </w:rPr>
              <w:t>ч</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spacing w:val="6"/>
                <w:w w:val="106"/>
                <w:sz w:val="24"/>
                <w:szCs w:val="24"/>
              </w:rPr>
              <w:t>к</w:t>
            </w:r>
            <w:r w:rsidRPr="00B84A3D">
              <w:rPr>
                <w:rFonts w:asciiTheme="majorHAnsi" w:hAnsiTheme="majorHAnsi"/>
                <w:w w:val="105"/>
                <w:sz w:val="24"/>
                <w:szCs w:val="24"/>
              </w:rPr>
              <w:t>и</w:t>
            </w:r>
            <w:r w:rsidRPr="00B84A3D">
              <w:rPr>
                <w:rFonts w:asciiTheme="majorHAnsi" w:hAnsiTheme="majorHAnsi"/>
                <w:spacing w:val="3"/>
                <w:w w:val="105"/>
                <w:sz w:val="24"/>
                <w:szCs w:val="24"/>
              </w:rPr>
              <w:t>»</w:t>
            </w:r>
            <w:r w:rsidRPr="00B84A3D">
              <w:rPr>
                <w:rFonts w:asciiTheme="majorHAnsi" w:hAnsiTheme="majorHAnsi"/>
                <w:w w:val="105"/>
                <w:sz w:val="24"/>
                <w:szCs w:val="24"/>
              </w:rPr>
              <w:t>.</w:t>
            </w:r>
          </w:p>
          <w:p w:rsidR="00D93E5D" w:rsidRPr="00B84A3D" w:rsidRDefault="00D93E5D" w:rsidP="00A87757">
            <w:pPr>
              <w:rPr>
                <w:rFonts w:asciiTheme="majorHAnsi" w:hAnsiTheme="majorHAnsi"/>
                <w:sz w:val="24"/>
                <w:szCs w:val="24"/>
              </w:rPr>
            </w:pPr>
          </w:p>
        </w:tc>
      </w:tr>
      <w:tr w:rsidR="00D93E5D" w:rsidRPr="00C16580" w:rsidTr="00A87757">
        <w:trPr>
          <w:gridAfter w:val="1"/>
          <w:wAfter w:w="60" w:type="dxa"/>
          <w:trHeight w:val="1185"/>
        </w:trPr>
        <w:tc>
          <w:tcPr>
            <w:tcW w:w="2364" w:type="dxa"/>
            <w:vMerge w:val="restart"/>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lastRenderedPageBreak/>
              <w:t>Патриотическое социальное</w:t>
            </w:r>
          </w:p>
        </w:tc>
        <w:tc>
          <w:tcPr>
            <w:tcW w:w="2232" w:type="dxa"/>
            <w:gridSpan w:val="3"/>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17-21 февраля</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 xml:space="preserve">Защитники Отечества </w:t>
            </w:r>
          </w:p>
          <w:p w:rsidR="00D93E5D" w:rsidRPr="00B84A3D" w:rsidRDefault="00D93E5D" w:rsidP="00A87757">
            <w:pPr>
              <w:rPr>
                <w:rFonts w:asciiTheme="majorHAnsi" w:hAnsiTheme="majorHAnsi"/>
                <w:sz w:val="24"/>
                <w:szCs w:val="24"/>
              </w:rPr>
            </w:pPr>
          </w:p>
        </w:tc>
        <w:tc>
          <w:tcPr>
            <w:tcW w:w="5134" w:type="dxa"/>
            <w:gridSpan w:val="7"/>
            <w:vMerge w:val="restart"/>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 xml:space="preserve">Беседы: «Застава не спит», «Российская армия», «Защитники Родины», « Военные профессии», </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«История праздника 23 февраля», «Что я знаю об армии».</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Чтение художественной литературы «Дядя Степа милиционер» С. Михалков, «Дозор» З. Александрова,  «Флажок», «Наши солдаты» А.Митяев.</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Рассматривание альбома «Наши защитники Отечества во все времена».</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Просмотр мультфильмов «Десантник - Степочкин», «День защитника Отечества».</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Изготовление детьми поделок папам.</w:t>
            </w:r>
          </w:p>
          <w:p w:rsidR="00D93E5D" w:rsidRPr="00B84A3D" w:rsidRDefault="00D93E5D" w:rsidP="00A87757">
            <w:pPr>
              <w:rPr>
                <w:rFonts w:asciiTheme="majorHAnsi" w:hAnsiTheme="majorHAnsi"/>
                <w:sz w:val="24"/>
                <w:szCs w:val="24"/>
              </w:rPr>
            </w:pPr>
          </w:p>
        </w:tc>
        <w:tc>
          <w:tcPr>
            <w:tcW w:w="3098" w:type="dxa"/>
            <w:gridSpan w:val="2"/>
            <w:vMerge w:val="restart"/>
          </w:tcPr>
          <w:p w:rsidR="00D93E5D" w:rsidRPr="00B84A3D" w:rsidRDefault="00D93E5D" w:rsidP="00A87757">
            <w:pPr>
              <w:ind w:right="386"/>
              <w:rPr>
                <w:rFonts w:asciiTheme="majorHAnsi" w:hAnsiTheme="majorHAnsi"/>
                <w:bCs/>
                <w:sz w:val="24"/>
                <w:szCs w:val="24"/>
              </w:rPr>
            </w:pPr>
            <w:r w:rsidRPr="00B84A3D">
              <w:rPr>
                <w:rFonts w:asciiTheme="majorHAnsi" w:hAnsiTheme="majorHAnsi"/>
                <w:bCs/>
                <w:spacing w:val="-1"/>
                <w:sz w:val="24"/>
                <w:szCs w:val="24"/>
              </w:rPr>
              <w:t>Ф</w:t>
            </w:r>
            <w:r w:rsidRPr="00B84A3D">
              <w:rPr>
                <w:rFonts w:asciiTheme="majorHAnsi" w:hAnsiTheme="majorHAnsi"/>
                <w:bCs/>
                <w:sz w:val="24"/>
                <w:szCs w:val="24"/>
              </w:rPr>
              <w:t>о</w:t>
            </w:r>
            <w:r w:rsidRPr="00B84A3D">
              <w:rPr>
                <w:rFonts w:asciiTheme="majorHAnsi" w:hAnsiTheme="majorHAnsi"/>
                <w:bCs/>
                <w:spacing w:val="-1"/>
                <w:sz w:val="24"/>
                <w:szCs w:val="24"/>
              </w:rPr>
              <w:t>т</w:t>
            </w:r>
            <w:r w:rsidRPr="00B84A3D">
              <w:rPr>
                <w:rFonts w:asciiTheme="majorHAnsi" w:hAnsiTheme="majorHAnsi"/>
                <w:bCs/>
                <w:sz w:val="24"/>
                <w:szCs w:val="24"/>
              </w:rPr>
              <w:t>овы</w:t>
            </w:r>
            <w:r w:rsidRPr="00B84A3D">
              <w:rPr>
                <w:rFonts w:asciiTheme="majorHAnsi" w:hAnsiTheme="majorHAnsi"/>
                <w:bCs/>
                <w:spacing w:val="-1"/>
                <w:sz w:val="24"/>
                <w:szCs w:val="24"/>
              </w:rPr>
              <w:t>с</w:t>
            </w:r>
            <w:r w:rsidRPr="00B84A3D">
              <w:rPr>
                <w:rFonts w:asciiTheme="majorHAnsi" w:hAnsiTheme="majorHAnsi"/>
                <w:bCs/>
                <w:sz w:val="24"/>
                <w:szCs w:val="24"/>
              </w:rPr>
              <w:t>т</w:t>
            </w:r>
            <w:r w:rsidRPr="00B84A3D">
              <w:rPr>
                <w:rFonts w:asciiTheme="majorHAnsi" w:hAnsiTheme="majorHAnsi"/>
                <w:bCs/>
                <w:spacing w:val="-2"/>
                <w:sz w:val="24"/>
                <w:szCs w:val="24"/>
              </w:rPr>
              <w:t>а</w:t>
            </w:r>
            <w:r w:rsidRPr="00B84A3D">
              <w:rPr>
                <w:rFonts w:asciiTheme="majorHAnsi" w:hAnsiTheme="majorHAnsi"/>
                <w:bCs/>
                <w:sz w:val="24"/>
                <w:szCs w:val="24"/>
              </w:rPr>
              <w:t>в</w:t>
            </w:r>
            <w:r w:rsidRPr="00B84A3D">
              <w:rPr>
                <w:rFonts w:asciiTheme="majorHAnsi" w:hAnsiTheme="majorHAnsi"/>
                <w:bCs/>
                <w:spacing w:val="2"/>
                <w:sz w:val="24"/>
                <w:szCs w:val="24"/>
              </w:rPr>
              <w:t>к</w:t>
            </w:r>
            <w:r w:rsidRPr="00B84A3D">
              <w:rPr>
                <w:rFonts w:asciiTheme="majorHAnsi" w:hAnsiTheme="majorHAnsi"/>
                <w:bCs/>
                <w:sz w:val="24"/>
                <w:szCs w:val="24"/>
              </w:rPr>
              <w:t>а «</w:t>
            </w:r>
            <w:r w:rsidRPr="00B84A3D">
              <w:rPr>
                <w:rFonts w:asciiTheme="majorHAnsi" w:hAnsiTheme="majorHAnsi"/>
                <w:bCs/>
                <w:spacing w:val="1"/>
                <w:sz w:val="24"/>
                <w:szCs w:val="24"/>
              </w:rPr>
              <w:t>Н</w:t>
            </w:r>
            <w:r w:rsidRPr="00B84A3D">
              <w:rPr>
                <w:rFonts w:asciiTheme="majorHAnsi" w:hAnsiTheme="majorHAnsi"/>
                <w:bCs/>
                <w:spacing w:val="-2"/>
                <w:sz w:val="24"/>
                <w:szCs w:val="24"/>
              </w:rPr>
              <w:t>а</w:t>
            </w:r>
            <w:r w:rsidRPr="00B84A3D">
              <w:rPr>
                <w:rFonts w:asciiTheme="majorHAnsi" w:hAnsiTheme="majorHAnsi"/>
                <w:bCs/>
                <w:spacing w:val="4"/>
                <w:sz w:val="24"/>
                <w:szCs w:val="24"/>
              </w:rPr>
              <w:t>ш</w:t>
            </w:r>
            <w:r w:rsidRPr="00B84A3D">
              <w:rPr>
                <w:rFonts w:asciiTheme="majorHAnsi" w:hAnsiTheme="majorHAnsi"/>
                <w:bCs/>
                <w:spacing w:val="1"/>
                <w:sz w:val="24"/>
                <w:szCs w:val="24"/>
              </w:rPr>
              <w:t>и</w:t>
            </w:r>
            <w:r w:rsidRPr="00B84A3D">
              <w:rPr>
                <w:rFonts w:asciiTheme="majorHAnsi" w:hAnsiTheme="majorHAnsi"/>
                <w:bCs/>
                <w:spacing w:val="-4"/>
                <w:sz w:val="24"/>
                <w:szCs w:val="24"/>
              </w:rPr>
              <w:t xml:space="preserve"> </w:t>
            </w:r>
            <w:r w:rsidRPr="00B84A3D">
              <w:rPr>
                <w:rFonts w:asciiTheme="majorHAnsi" w:hAnsiTheme="majorHAnsi"/>
                <w:bCs/>
                <w:spacing w:val="1"/>
                <w:sz w:val="24"/>
                <w:szCs w:val="24"/>
              </w:rPr>
              <w:t>п</w:t>
            </w:r>
            <w:r w:rsidRPr="00B84A3D">
              <w:rPr>
                <w:rFonts w:asciiTheme="majorHAnsi" w:hAnsiTheme="majorHAnsi"/>
                <w:bCs/>
                <w:spacing w:val="-3"/>
                <w:sz w:val="24"/>
                <w:szCs w:val="24"/>
              </w:rPr>
              <w:t>а</w:t>
            </w:r>
            <w:r w:rsidRPr="00B84A3D">
              <w:rPr>
                <w:rFonts w:asciiTheme="majorHAnsi" w:hAnsiTheme="majorHAnsi"/>
                <w:bCs/>
                <w:spacing w:val="2"/>
                <w:sz w:val="24"/>
                <w:szCs w:val="24"/>
              </w:rPr>
              <w:t>п</w:t>
            </w:r>
            <w:r w:rsidRPr="00B84A3D">
              <w:rPr>
                <w:rFonts w:asciiTheme="majorHAnsi" w:hAnsiTheme="majorHAnsi"/>
                <w:bCs/>
                <w:sz w:val="24"/>
                <w:szCs w:val="24"/>
              </w:rPr>
              <w:t>ы</w:t>
            </w:r>
            <w:r w:rsidRPr="00B84A3D">
              <w:rPr>
                <w:rFonts w:asciiTheme="majorHAnsi" w:hAnsiTheme="majorHAnsi"/>
                <w:bCs/>
                <w:spacing w:val="-1"/>
                <w:sz w:val="24"/>
                <w:szCs w:val="24"/>
              </w:rPr>
              <w:t xml:space="preserve"> </w:t>
            </w:r>
            <w:r w:rsidRPr="00B84A3D">
              <w:rPr>
                <w:rFonts w:asciiTheme="majorHAnsi" w:hAnsiTheme="majorHAnsi"/>
                <w:bCs/>
                <w:sz w:val="24"/>
                <w:szCs w:val="24"/>
              </w:rPr>
              <w:t>у</w:t>
            </w:r>
            <w:r w:rsidRPr="00B84A3D">
              <w:rPr>
                <w:rFonts w:asciiTheme="majorHAnsi" w:hAnsiTheme="majorHAnsi"/>
                <w:bCs/>
                <w:spacing w:val="-1"/>
                <w:sz w:val="24"/>
                <w:szCs w:val="24"/>
              </w:rPr>
              <w:t>д</w:t>
            </w:r>
            <w:r w:rsidRPr="00B84A3D">
              <w:rPr>
                <w:rFonts w:asciiTheme="majorHAnsi" w:hAnsiTheme="majorHAnsi"/>
                <w:bCs/>
                <w:spacing w:val="-4"/>
                <w:sz w:val="24"/>
                <w:szCs w:val="24"/>
              </w:rPr>
              <w:t>а</w:t>
            </w:r>
            <w:r w:rsidRPr="00B84A3D">
              <w:rPr>
                <w:rFonts w:asciiTheme="majorHAnsi" w:hAnsiTheme="majorHAnsi"/>
                <w:bCs/>
                <w:sz w:val="24"/>
                <w:szCs w:val="24"/>
              </w:rPr>
              <w:t>лы</w:t>
            </w:r>
            <w:r w:rsidRPr="00B84A3D">
              <w:rPr>
                <w:rFonts w:asciiTheme="majorHAnsi" w:hAnsiTheme="majorHAnsi"/>
                <w:bCs/>
                <w:spacing w:val="-1"/>
                <w:sz w:val="24"/>
                <w:szCs w:val="24"/>
              </w:rPr>
              <w:t>е</w:t>
            </w:r>
            <w:r w:rsidRPr="00B84A3D">
              <w:rPr>
                <w:rFonts w:asciiTheme="majorHAnsi" w:hAnsiTheme="majorHAnsi"/>
                <w:bCs/>
                <w:sz w:val="24"/>
                <w:szCs w:val="24"/>
              </w:rPr>
              <w:t>»</w:t>
            </w:r>
            <w:r>
              <w:rPr>
                <w:rFonts w:asciiTheme="majorHAnsi" w:hAnsiTheme="majorHAnsi"/>
                <w:bCs/>
                <w:sz w:val="24"/>
                <w:szCs w:val="24"/>
              </w:rPr>
              <w:t xml:space="preserve"> </w:t>
            </w:r>
            <w:r w:rsidRPr="00B84A3D">
              <w:rPr>
                <w:rFonts w:asciiTheme="majorHAnsi" w:hAnsiTheme="majorHAnsi"/>
                <w:bCs/>
                <w:sz w:val="24"/>
                <w:szCs w:val="24"/>
              </w:rPr>
              <w:t>С</w:t>
            </w:r>
            <w:r w:rsidRPr="00B84A3D">
              <w:rPr>
                <w:rFonts w:asciiTheme="majorHAnsi" w:hAnsiTheme="majorHAnsi"/>
                <w:bCs/>
                <w:spacing w:val="1"/>
                <w:sz w:val="24"/>
                <w:szCs w:val="24"/>
              </w:rPr>
              <w:t>п</w:t>
            </w:r>
            <w:r w:rsidRPr="00B84A3D">
              <w:rPr>
                <w:rFonts w:asciiTheme="majorHAnsi" w:hAnsiTheme="majorHAnsi"/>
                <w:bCs/>
                <w:sz w:val="24"/>
                <w:szCs w:val="24"/>
              </w:rPr>
              <w:t>ортив</w:t>
            </w:r>
            <w:r w:rsidRPr="00B84A3D">
              <w:rPr>
                <w:rFonts w:asciiTheme="majorHAnsi" w:hAnsiTheme="majorHAnsi"/>
                <w:bCs/>
                <w:spacing w:val="3"/>
                <w:sz w:val="24"/>
                <w:szCs w:val="24"/>
              </w:rPr>
              <w:t>н</w:t>
            </w:r>
            <w:r w:rsidRPr="00B84A3D">
              <w:rPr>
                <w:rFonts w:asciiTheme="majorHAnsi" w:hAnsiTheme="majorHAnsi"/>
                <w:bCs/>
                <w:spacing w:val="-2"/>
                <w:sz w:val="24"/>
                <w:szCs w:val="24"/>
              </w:rPr>
              <w:t>ы</w:t>
            </w:r>
            <w:r w:rsidRPr="00B84A3D">
              <w:rPr>
                <w:rFonts w:asciiTheme="majorHAnsi" w:hAnsiTheme="majorHAnsi"/>
                <w:bCs/>
                <w:sz w:val="24"/>
                <w:szCs w:val="24"/>
              </w:rPr>
              <w:t xml:space="preserve">й </w:t>
            </w:r>
            <w:r w:rsidRPr="00B84A3D">
              <w:rPr>
                <w:rFonts w:asciiTheme="majorHAnsi" w:hAnsiTheme="majorHAnsi"/>
                <w:bCs/>
                <w:spacing w:val="2"/>
                <w:sz w:val="24"/>
                <w:szCs w:val="24"/>
              </w:rPr>
              <w:t>п</w:t>
            </w:r>
            <w:r w:rsidRPr="00B84A3D">
              <w:rPr>
                <w:rFonts w:asciiTheme="majorHAnsi" w:hAnsiTheme="majorHAnsi"/>
                <w:bCs/>
                <w:spacing w:val="-2"/>
                <w:sz w:val="24"/>
                <w:szCs w:val="24"/>
              </w:rPr>
              <w:t>р</w:t>
            </w:r>
            <w:r w:rsidRPr="00B84A3D">
              <w:rPr>
                <w:rFonts w:asciiTheme="majorHAnsi" w:hAnsiTheme="majorHAnsi"/>
                <w:bCs/>
                <w:spacing w:val="-4"/>
                <w:sz w:val="24"/>
                <w:szCs w:val="24"/>
              </w:rPr>
              <w:t>а</w:t>
            </w:r>
            <w:r w:rsidRPr="00B84A3D">
              <w:rPr>
                <w:rFonts w:asciiTheme="majorHAnsi" w:hAnsiTheme="majorHAnsi"/>
                <w:bCs/>
                <w:spacing w:val="-2"/>
                <w:sz w:val="24"/>
                <w:szCs w:val="24"/>
              </w:rPr>
              <w:t>з</w:t>
            </w:r>
            <w:r w:rsidRPr="00B84A3D">
              <w:rPr>
                <w:rFonts w:asciiTheme="majorHAnsi" w:hAnsiTheme="majorHAnsi"/>
                <w:bCs/>
                <w:spacing w:val="-1"/>
                <w:sz w:val="24"/>
                <w:szCs w:val="24"/>
              </w:rPr>
              <w:t>д</w:t>
            </w:r>
            <w:r w:rsidRPr="00B84A3D">
              <w:rPr>
                <w:rFonts w:asciiTheme="majorHAnsi" w:hAnsiTheme="majorHAnsi"/>
                <w:bCs/>
                <w:spacing w:val="2"/>
                <w:sz w:val="24"/>
                <w:szCs w:val="24"/>
              </w:rPr>
              <w:t>ни</w:t>
            </w:r>
            <w:r w:rsidRPr="00B84A3D">
              <w:rPr>
                <w:rFonts w:asciiTheme="majorHAnsi" w:hAnsiTheme="majorHAnsi"/>
                <w:bCs/>
                <w:sz w:val="24"/>
                <w:szCs w:val="24"/>
              </w:rPr>
              <w:t xml:space="preserve">к </w:t>
            </w:r>
            <w:r w:rsidRPr="00B84A3D">
              <w:rPr>
                <w:rFonts w:asciiTheme="majorHAnsi" w:hAnsiTheme="majorHAnsi"/>
                <w:bCs/>
                <w:w w:val="110"/>
                <w:sz w:val="24"/>
                <w:szCs w:val="24"/>
              </w:rPr>
              <w:t>с</w:t>
            </w:r>
            <w:r w:rsidRPr="00B84A3D">
              <w:rPr>
                <w:rFonts w:asciiTheme="majorHAnsi" w:hAnsiTheme="majorHAnsi"/>
                <w:bCs/>
                <w:spacing w:val="-9"/>
                <w:sz w:val="24"/>
                <w:szCs w:val="24"/>
              </w:rPr>
              <w:t xml:space="preserve"> </w:t>
            </w:r>
            <w:r w:rsidRPr="00B84A3D">
              <w:rPr>
                <w:rFonts w:asciiTheme="majorHAnsi" w:hAnsiTheme="majorHAnsi"/>
                <w:bCs/>
                <w:w w:val="110"/>
                <w:sz w:val="24"/>
                <w:szCs w:val="24"/>
              </w:rPr>
              <w:t>р</w:t>
            </w:r>
            <w:r w:rsidRPr="00B84A3D">
              <w:rPr>
                <w:rFonts w:asciiTheme="majorHAnsi" w:hAnsiTheme="majorHAnsi"/>
                <w:bCs/>
                <w:spacing w:val="2"/>
                <w:w w:val="110"/>
                <w:sz w:val="24"/>
                <w:szCs w:val="24"/>
              </w:rPr>
              <w:t>о</w:t>
            </w:r>
            <w:r w:rsidRPr="00B84A3D">
              <w:rPr>
                <w:rFonts w:asciiTheme="majorHAnsi" w:hAnsiTheme="majorHAnsi"/>
                <w:bCs/>
                <w:spacing w:val="-2"/>
                <w:w w:val="110"/>
                <w:sz w:val="24"/>
                <w:szCs w:val="24"/>
              </w:rPr>
              <w:t>д</w:t>
            </w:r>
            <w:r w:rsidRPr="00B84A3D">
              <w:rPr>
                <w:rFonts w:asciiTheme="majorHAnsi" w:hAnsiTheme="majorHAnsi"/>
                <w:bCs/>
                <w:w w:val="110"/>
                <w:sz w:val="24"/>
                <w:szCs w:val="24"/>
              </w:rPr>
              <w:t>ит</w:t>
            </w:r>
            <w:r w:rsidRPr="00B84A3D">
              <w:rPr>
                <w:rFonts w:asciiTheme="majorHAnsi" w:hAnsiTheme="majorHAnsi"/>
                <w:bCs/>
                <w:spacing w:val="-1"/>
                <w:w w:val="110"/>
                <w:sz w:val="24"/>
                <w:szCs w:val="24"/>
              </w:rPr>
              <w:t>е</w:t>
            </w:r>
            <w:r w:rsidRPr="00B84A3D">
              <w:rPr>
                <w:rFonts w:asciiTheme="majorHAnsi" w:hAnsiTheme="majorHAnsi"/>
                <w:bCs/>
                <w:spacing w:val="-2"/>
                <w:w w:val="110"/>
                <w:sz w:val="24"/>
                <w:szCs w:val="24"/>
              </w:rPr>
              <w:t>л</w:t>
            </w:r>
            <w:r w:rsidRPr="00B84A3D">
              <w:rPr>
                <w:rFonts w:asciiTheme="majorHAnsi" w:hAnsiTheme="majorHAnsi"/>
                <w:bCs/>
                <w:spacing w:val="-1"/>
                <w:w w:val="110"/>
                <w:sz w:val="24"/>
                <w:szCs w:val="24"/>
              </w:rPr>
              <w:t>я</w:t>
            </w:r>
            <w:r w:rsidRPr="00B84A3D">
              <w:rPr>
                <w:rFonts w:asciiTheme="majorHAnsi" w:hAnsiTheme="majorHAnsi"/>
                <w:bCs/>
                <w:spacing w:val="2"/>
                <w:w w:val="110"/>
                <w:sz w:val="24"/>
                <w:szCs w:val="24"/>
              </w:rPr>
              <w:t>м</w:t>
            </w:r>
            <w:r w:rsidRPr="00B84A3D">
              <w:rPr>
                <w:rFonts w:asciiTheme="majorHAnsi" w:hAnsiTheme="majorHAnsi"/>
                <w:bCs/>
                <w:w w:val="110"/>
                <w:sz w:val="24"/>
                <w:szCs w:val="24"/>
              </w:rPr>
              <w:t>и</w:t>
            </w:r>
          </w:p>
          <w:p w:rsidR="00D93E5D" w:rsidRPr="00B84A3D" w:rsidRDefault="00D93E5D" w:rsidP="00A87757">
            <w:pPr>
              <w:spacing w:before="42"/>
              <w:ind w:right="-54"/>
              <w:rPr>
                <w:rFonts w:asciiTheme="majorHAnsi" w:hAnsiTheme="majorHAnsi"/>
                <w:bCs/>
                <w:sz w:val="24"/>
                <w:szCs w:val="24"/>
              </w:rPr>
            </w:pPr>
            <w:r w:rsidRPr="00B84A3D">
              <w:rPr>
                <w:rFonts w:asciiTheme="majorHAnsi" w:hAnsiTheme="majorHAnsi"/>
                <w:bCs/>
                <w:spacing w:val="-1"/>
                <w:w w:val="110"/>
                <w:sz w:val="24"/>
                <w:szCs w:val="24"/>
              </w:rPr>
              <w:t>«</w:t>
            </w:r>
            <w:r w:rsidRPr="00B84A3D">
              <w:rPr>
                <w:rFonts w:asciiTheme="majorHAnsi" w:hAnsiTheme="majorHAnsi"/>
                <w:bCs/>
                <w:spacing w:val="2"/>
                <w:w w:val="110"/>
                <w:sz w:val="24"/>
                <w:szCs w:val="24"/>
              </w:rPr>
              <w:t>П</w:t>
            </w:r>
            <w:r w:rsidRPr="00B84A3D">
              <w:rPr>
                <w:rFonts w:asciiTheme="majorHAnsi" w:hAnsiTheme="majorHAnsi"/>
                <w:bCs/>
                <w:spacing w:val="-1"/>
                <w:w w:val="110"/>
                <w:sz w:val="24"/>
                <w:szCs w:val="24"/>
              </w:rPr>
              <w:t>а</w:t>
            </w:r>
            <w:r w:rsidRPr="00B84A3D">
              <w:rPr>
                <w:rFonts w:asciiTheme="majorHAnsi" w:hAnsiTheme="majorHAnsi"/>
                <w:bCs/>
                <w:w w:val="110"/>
                <w:sz w:val="24"/>
                <w:szCs w:val="24"/>
              </w:rPr>
              <w:t>п</w:t>
            </w:r>
            <w:r w:rsidRPr="00B84A3D">
              <w:rPr>
                <w:rFonts w:asciiTheme="majorHAnsi" w:hAnsiTheme="majorHAnsi"/>
                <w:bCs/>
                <w:spacing w:val="-1"/>
                <w:w w:val="110"/>
                <w:sz w:val="24"/>
                <w:szCs w:val="24"/>
              </w:rPr>
              <w:t>а</w:t>
            </w:r>
            <w:r w:rsidRPr="00B84A3D">
              <w:rPr>
                <w:rFonts w:asciiTheme="majorHAnsi" w:hAnsiTheme="majorHAnsi"/>
                <w:bCs/>
                <w:w w:val="110"/>
                <w:sz w:val="24"/>
                <w:szCs w:val="24"/>
              </w:rPr>
              <w:t>,</w:t>
            </w:r>
            <w:r w:rsidRPr="00B84A3D">
              <w:rPr>
                <w:rFonts w:asciiTheme="majorHAnsi" w:hAnsiTheme="majorHAnsi"/>
                <w:bCs/>
                <w:spacing w:val="4"/>
                <w:sz w:val="24"/>
                <w:szCs w:val="24"/>
              </w:rPr>
              <w:t xml:space="preserve"> </w:t>
            </w:r>
            <w:r w:rsidRPr="00B84A3D">
              <w:rPr>
                <w:rFonts w:asciiTheme="majorHAnsi" w:hAnsiTheme="majorHAnsi"/>
                <w:bCs/>
                <w:spacing w:val="2"/>
                <w:w w:val="110"/>
                <w:sz w:val="24"/>
                <w:szCs w:val="24"/>
              </w:rPr>
              <w:t>м</w:t>
            </w:r>
            <w:r w:rsidRPr="00B84A3D">
              <w:rPr>
                <w:rFonts w:asciiTheme="majorHAnsi" w:hAnsiTheme="majorHAnsi"/>
                <w:bCs/>
                <w:w w:val="110"/>
                <w:sz w:val="24"/>
                <w:szCs w:val="24"/>
              </w:rPr>
              <w:t>а</w:t>
            </w:r>
            <w:r w:rsidRPr="00B84A3D">
              <w:rPr>
                <w:rFonts w:asciiTheme="majorHAnsi" w:hAnsiTheme="majorHAnsi"/>
                <w:bCs/>
                <w:spacing w:val="-1"/>
                <w:w w:val="110"/>
                <w:sz w:val="24"/>
                <w:szCs w:val="24"/>
              </w:rPr>
              <w:t>м</w:t>
            </w:r>
            <w:r w:rsidRPr="00B84A3D">
              <w:rPr>
                <w:rFonts w:asciiTheme="majorHAnsi" w:hAnsiTheme="majorHAnsi"/>
                <w:bCs/>
                <w:spacing w:val="2"/>
                <w:w w:val="110"/>
                <w:sz w:val="24"/>
                <w:szCs w:val="24"/>
              </w:rPr>
              <w:t>а</w:t>
            </w:r>
            <w:r w:rsidRPr="00B84A3D">
              <w:rPr>
                <w:rFonts w:asciiTheme="majorHAnsi" w:hAnsiTheme="majorHAnsi"/>
                <w:bCs/>
                <w:spacing w:val="1"/>
                <w:w w:val="110"/>
                <w:sz w:val="24"/>
                <w:szCs w:val="24"/>
              </w:rPr>
              <w:t>,</w:t>
            </w:r>
            <w:r w:rsidRPr="00B84A3D">
              <w:rPr>
                <w:rFonts w:asciiTheme="majorHAnsi" w:hAnsiTheme="majorHAnsi"/>
                <w:bCs/>
                <w:sz w:val="24"/>
                <w:szCs w:val="24"/>
              </w:rPr>
              <w:t xml:space="preserve"> </w:t>
            </w:r>
            <w:r w:rsidRPr="00B84A3D">
              <w:rPr>
                <w:rFonts w:asciiTheme="majorHAnsi" w:hAnsiTheme="majorHAnsi"/>
                <w:bCs/>
                <w:spacing w:val="4"/>
                <w:w w:val="110"/>
                <w:sz w:val="24"/>
                <w:szCs w:val="24"/>
              </w:rPr>
              <w:t>я</w:t>
            </w:r>
            <w:r>
              <w:rPr>
                <w:rFonts w:asciiTheme="majorHAnsi" w:hAnsiTheme="majorHAnsi"/>
                <w:bCs/>
                <w:w w:val="110"/>
                <w:sz w:val="24"/>
                <w:szCs w:val="24"/>
              </w:rPr>
              <w:t xml:space="preserve">  </w:t>
            </w:r>
            <w:r w:rsidRPr="00B84A3D">
              <w:rPr>
                <w:rFonts w:asciiTheme="majorHAnsi" w:hAnsiTheme="majorHAnsi"/>
                <w:bCs/>
                <w:spacing w:val="-1"/>
                <w:w w:val="110"/>
                <w:sz w:val="24"/>
                <w:szCs w:val="24"/>
              </w:rPr>
              <w:t>с</w:t>
            </w:r>
            <w:r w:rsidRPr="00B84A3D">
              <w:rPr>
                <w:rFonts w:asciiTheme="majorHAnsi" w:hAnsiTheme="majorHAnsi"/>
                <w:bCs/>
                <w:w w:val="110"/>
                <w:sz w:val="24"/>
                <w:szCs w:val="24"/>
              </w:rPr>
              <w:t>п</w:t>
            </w:r>
            <w:r w:rsidRPr="00B84A3D">
              <w:rPr>
                <w:rFonts w:asciiTheme="majorHAnsi" w:hAnsiTheme="majorHAnsi"/>
                <w:bCs/>
                <w:spacing w:val="-1"/>
                <w:w w:val="110"/>
                <w:sz w:val="24"/>
                <w:szCs w:val="24"/>
              </w:rPr>
              <w:t>о</w:t>
            </w:r>
            <w:r w:rsidRPr="00B84A3D">
              <w:rPr>
                <w:rFonts w:asciiTheme="majorHAnsi" w:hAnsiTheme="majorHAnsi"/>
                <w:bCs/>
                <w:spacing w:val="3"/>
                <w:w w:val="110"/>
                <w:sz w:val="24"/>
                <w:szCs w:val="24"/>
              </w:rPr>
              <w:t>р</w:t>
            </w:r>
            <w:r w:rsidRPr="00B84A3D">
              <w:rPr>
                <w:rFonts w:asciiTheme="majorHAnsi" w:hAnsiTheme="majorHAnsi"/>
                <w:bCs/>
                <w:spacing w:val="-3"/>
                <w:w w:val="110"/>
                <w:sz w:val="24"/>
                <w:szCs w:val="24"/>
              </w:rPr>
              <w:t>т</w:t>
            </w:r>
            <w:r w:rsidRPr="00B84A3D">
              <w:rPr>
                <w:rFonts w:asciiTheme="majorHAnsi" w:hAnsiTheme="majorHAnsi"/>
                <w:bCs/>
                <w:w w:val="110"/>
                <w:sz w:val="24"/>
                <w:szCs w:val="24"/>
              </w:rPr>
              <w:t>и</w:t>
            </w:r>
            <w:r w:rsidRPr="00B84A3D">
              <w:rPr>
                <w:rFonts w:asciiTheme="majorHAnsi" w:hAnsiTheme="majorHAnsi"/>
                <w:bCs/>
                <w:spacing w:val="-1"/>
                <w:w w:val="110"/>
                <w:sz w:val="24"/>
                <w:szCs w:val="24"/>
              </w:rPr>
              <w:t>в</w:t>
            </w:r>
            <w:r w:rsidRPr="00B84A3D">
              <w:rPr>
                <w:rFonts w:asciiTheme="majorHAnsi" w:hAnsiTheme="majorHAnsi"/>
                <w:bCs/>
                <w:spacing w:val="3"/>
                <w:w w:val="110"/>
                <w:sz w:val="24"/>
                <w:szCs w:val="24"/>
              </w:rPr>
              <w:t>н</w:t>
            </w:r>
            <w:r w:rsidRPr="00B84A3D">
              <w:rPr>
                <w:rFonts w:asciiTheme="majorHAnsi" w:hAnsiTheme="majorHAnsi"/>
                <w:bCs/>
                <w:spacing w:val="-1"/>
                <w:w w:val="110"/>
                <w:sz w:val="24"/>
                <w:szCs w:val="24"/>
              </w:rPr>
              <w:t>а</w:t>
            </w:r>
            <w:r w:rsidRPr="00B84A3D">
              <w:rPr>
                <w:rFonts w:asciiTheme="majorHAnsi" w:hAnsiTheme="majorHAnsi"/>
                <w:bCs/>
                <w:w w:val="110"/>
                <w:sz w:val="24"/>
                <w:szCs w:val="24"/>
              </w:rPr>
              <w:t>я</w:t>
            </w:r>
            <w:r w:rsidRPr="00B84A3D">
              <w:rPr>
                <w:rFonts w:asciiTheme="majorHAnsi" w:hAnsiTheme="majorHAnsi"/>
                <w:bCs/>
                <w:sz w:val="24"/>
                <w:szCs w:val="24"/>
              </w:rPr>
              <w:t xml:space="preserve"> </w:t>
            </w:r>
            <w:r w:rsidRPr="00B84A3D">
              <w:rPr>
                <w:rFonts w:asciiTheme="majorHAnsi" w:hAnsiTheme="majorHAnsi"/>
                <w:bCs/>
                <w:spacing w:val="2"/>
                <w:w w:val="110"/>
                <w:sz w:val="24"/>
                <w:szCs w:val="24"/>
              </w:rPr>
              <w:t>с</w:t>
            </w:r>
            <w:r w:rsidRPr="00B84A3D">
              <w:rPr>
                <w:rFonts w:asciiTheme="majorHAnsi" w:hAnsiTheme="majorHAnsi"/>
                <w:bCs/>
                <w:spacing w:val="-1"/>
                <w:w w:val="110"/>
                <w:sz w:val="24"/>
                <w:szCs w:val="24"/>
              </w:rPr>
              <w:t>е</w:t>
            </w:r>
            <w:r w:rsidRPr="00B84A3D">
              <w:rPr>
                <w:rFonts w:asciiTheme="majorHAnsi" w:hAnsiTheme="majorHAnsi"/>
                <w:bCs/>
                <w:w w:val="110"/>
                <w:sz w:val="24"/>
                <w:szCs w:val="24"/>
              </w:rPr>
              <w:t>м</w:t>
            </w:r>
            <w:r w:rsidRPr="00B84A3D">
              <w:rPr>
                <w:rFonts w:asciiTheme="majorHAnsi" w:hAnsiTheme="majorHAnsi"/>
                <w:bCs/>
                <w:spacing w:val="-2"/>
                <w:w w:val="110"/>
                <w:sz w:val="24"/>
                <w:szCs w:val="24"/>
              </w:rPr>
              <w:t>ья</w:t>
            </w:r>
            <w:r w:rsidRPr="00B84A3D">
              <w:rPr>
                <w:rFonts w:asciiTheme="majorHAnsi" w:hAnsiTheme="majorHAnsi"/>
                <w:bCs/>
                <w:w w:val="110"/>
                <w:sz w:val="24"/>
                <w:szCs w:val="24"/>
              </w:rPr>
              <w:t>»</w:t>
            </w:r>
          </w:p>
          <w:p w:rsidR="00D93E5D" w:rsidRPr="00B84A3D" w:rsidRDefault="00D93E5D" w:rsidP="00A87757">
            <w:pPr>
              <w:ind w:right="112"/>
              <w:rPr>
                <w:rFonts w:asciiTheme="majorHAnsi" w:hAnsiTheme="majorHAnsi"/>
                <w:iCs/>
                <w:sz w:val="24"/>
                <w:szCs w:val="24"/>
              </w:rPr>
            </w:pPr>
            <w:r w:rsidRPr="00B84A3D">
              <w:rPr>
                <w:rFonts w:asciiTheme="majorHAnsi" w:hAnsiTheme="majorHAnsi"/>
                <w:iCs/>
                <w:spacing w:val="1"/>
                <w:w w:val="106"/>
                <w:sz w:val="24"/>
                <w:szCs w:val="24"/>
              </w:rPr>
              <w:t>с</w:t>
            </w:r>
            <w:r w:rsidRPr="00B84A3D">
              <w:rPr>
                <w:rFonts w:asciiTheme="majorHAnsi" w:hAnsiTheme="majorHAnsi"/>
                <w:iCs/>
                <w:spacing w:val="3"/>
                <w:w w:val="105"/>
                <w:sz w:val="24"/>
                <w:szCs w:val="24"/>
              </w:rPr>
              <w:t>р</w:t>
            </w:r>
            <w:r w:rsidRPr="00B84A3D">
              <w:rPr>
                <w:rFonts w:asciiTheme="majorHAnsi" w:hAnsiTheme="majorHAnsi"/>
                <w:iCs/>
                <w:spacing w:val="2"/>
                <w:w w:val="106"/>
                <w:sz w:val="24"/>
                <w:szCs w:val="24"/>
              </w:rPr>
              <w:t>е</w:t>
            </w:r>
            <w:r w:rsidRPr="00B84A3D">
              <w:rPr>
                <w:rFonts w:asciiTheme="majorHAnsi" w:hAnsiTheme="majorHAnsi"/>
                <w:iCs/>
                <w:spacing w:val="7"/>
                <w:w w:val="106"/>
                <w:sz w:val="24"/>
                <w:szCs w:val="24"/>
              </w:rPr>
              <w:t>д</w:t>
            </w:r>
            <w:r w:rsidRPr="00B84A3D">
              <w:rPr>
                <w:rFonts w:asciiTheme="majorHAnsi" w:hAnsiTheme="majorHAnsi"/>
                <w:iCs/>
                <w:spacing w:val="5"/>
                <w:w w:val="105"/>
                <w:sz w:val="24"/>
                <w:szCs w:val="24"/>
              </w:rPr>
              <w:t>н</w:t>
            </w:r>
            <w:r w:rsidRPr="00B84A3D">
              <w:rPr>
                <w:rFonts w:asciiTheme="majorHAnsi" w:hAnsiTheme="majorHAnsi"/>
                <w:iCs/>
                <w:spacing w:val="1"/>
                <w:w w:val="106"/>
                <w:sz w:val="24"/>
                <w:szCs w:val="24"/>
              </w:rPr>
              <w:t>я</w:t>
            </w:r>
            <w:r w:rsidRPr="00B84A3D">
              <w:rPr>
                <w:rFonts w:asciiTheme="majorHAnsi" w:hAnsiTheme="majorHAnsi"/>
                <w:iCs/>
                <w:spacing w:val="2"/>
                <w:w w:val="106"/>
                <w:sz w:val="24"/>
                <w:szCs w:val="24"/>
              </w:rPr>
              <w:t>я</w:t>
            </w:r>
            <w:r w:rsidRPr="00B84A3D">
              <w:rPr>
                <w:rFonts w:asciiTheme="majorHAnsi" w:hAnsiTheme="majorHAnsi"/>
                <w:iCs/>
                <w:spacing w:val="1"/>
                <w:w w:val="105"/>
                <w:sz w:val="24"/>
                <w:szCs w:val="24"/>
              </w:rPr>
              <w:t>,</w:t>
            </w:r>
            <w:r w:rsidRPr="00B84A3D">
              <w:rPr>
                <w:rFonts w:asciiTheme="majorHAnsi" w:hAnsiTheme="majorHAnsi"/>
                <w:iCs/>
                <w:spacing w:val="11"/>
                <w:sz w:val="24"/>
                <w:szCs w:val="24"/>
              </w:rPr>
              <w:t xml:space="preserve"> </w:t>
            </w:r>
            <w:r w:rsidRPr="00B84A3D">
              <w:rPr>
                <w:rFonts w:asciiTheme="majorHAnsi" w:hAnsiTheme="majorHAnsi"/>
                <w:iCs/>
                <w:spacing w:val="7"/>
                <w:w w:val="106"/>
                <w:sz w:val="24"/>
                <w:szCs w:val="24"/>
              </w:rPr>
              <w:t>с</w:t>
            </w:r>
            <w:r w:rsidRPr="00B84A3D">
              <w:rPr>
                <w:rFonts w:asciiTheme="majorHAnsi" w:hAnsiTheme="majorHAnsi"/>
                <w:iCs/>
                <w:w w:val="105"/>
                <w:sz w:val="24"/>
                <w:szCs w:val="24"/>
              </w:rPr>
              <w:t>т</w:t>
            </w:r>
            <w:r w:rsidRPr="00B84A3D">
              <w:rPr>
                <w:rFonts w:asciiTheme="majorHAnsi" w:hAnsiTheme="majorHAnsi"/>
                <w:iCs/>
                <w:spacing w:val="7"/>
                <w:w w:val="105"/>
                <w:sz w:val="24"/>
                <w:szCs w:val="24"/>
              </w:rPr>
              <w:t>а</w:t>
            </w:r>
            <w:r w:rsidRPr="00B84A3D">
              <w:rPr>
                <w:rFonts w:asciiTheme="majorHAnsi" w:hAnsiTheme="majorHAnsi"/>
                <w:iCs/>
                <w:spacing w:val="8"/>
                <w:w w:val="105"/>
                <w:sz w:val="24"/>
                <w:szCs w:val="24"/>
              </w:rPr>
              <w:t>р</w:t>
            </w:r>
            <w:r w:rsidRPr="00B84A3D">
              <w:rPr>
                <w:rFonts w:asciiTheme="majorHAnsi" w:hAnsiTheme="majorHAnsi"/>
                <w:iCs/>
                <w:spacing w:val="2"/>
                <w:w w:val="106"/>
                <w:sz w:val="24"/>
                <w:szCs w:val="24"/>
              </w:rPr>
              <w:t>ш</w:t>
            </w:r>
            <w:r w:rsidRPr="00B84A3D">
              <w:rPr>
                <w:rFonts w:asciiTheme="majorHAnsi" w:hAnsiTheme="majorHAnsi"/>
                <w:iCs/>
                <w:spacing w:val="3"/>
                <w:w w:val="105"/>
                <w:sz w:val="24"/>
                <w:szCs w:val="24"/>
              </w:rPr>
              <w:t>а</w:t>
            </w:r>
            <w:r w:rsidRPr="00B84A3D">
              <w:rPr>
                <w:rFonts w:asciiTheme="majorHAnsi" w:hAnsiTheme="majorHAnsi"/>
                <w:iCs/>
                <w:spacing w:val="2"/>
                <w:w w:val="106"/>
                <w:sz w:val="24"/>
                <w:szCs w:val="24"/>
              </w:rPr>
              <w:t>я</w:t>
            </w:r>
            <w:r w:rsidRPr="00B84A3D">
              <w:rPr>
                <w:rFonts w:asciiTheme="majorHAnsi" w:hAnsiTheme="majorHAnsi"/>
                <w:iCs/>
                <w:w w:val="105"/>
                <w:sz w:val="24"/>
                <w:szCs w:val="24"/>
              </w:rPr>
              <w:t>,</w:t>
            </w:r>
            <w:r w:rsidRPr="00B84A3D">
              <w:rPr>
                <w:rFonts w:asciiTheme="majorHAnsi" w:hAnsiTheme="majorHAnsi"/>
                <w:iCs/>
                <w:sz w:val="24"/>
                <w:szCs w:val="24"/>
              </w:rPr>
              <w:t xml:space="preserve"> </w:t>
            </w:r>
            <w:r w:rsidRPr="00B84A3D">
              <w:rPr>
                <w:rFonts w:asciiTheme="majorHAnsi" w:hAnsiTheme="majorHAnsi"/>
                <w:iCs/>
                <w:spacing w:val="3"/>
                <w:w w:val="105"/>
                <w:sz w:val="24"/>
                <w:szCs w:val="24"/>
              </w:rPr>
              <w:t>по</w:t>
            </w:r>
            <w:r w:rsidRPr="00B84A3D">
              <w:rPr>
                <w:rFonts w:asciiTheme="majorHAnsi" w:hAnsiTheme="majorHAnsi"/>
                <w:iCs/>
                <w:spacing w:val="6"/>
                <w:w w:val="106"/>
                <w:sz w:val="24"/>
                <w:szCs w:val="24"/>
              </w:rPr>
              <w:t>д</w:t>
            </w:r>
            <w:r w:rsidRPr="00B84A3D">
              <w:rPr>
                <w:rFonts w:asciiTheme="majorHAnsi" w:hAnsiTheme="majorHAnsi"/>
                <w:iCs/>
                <w:w w:val="105"/>
                <w:sz w:val="24"/>
                <w:szCs w:val="24"/>
              </w:rPr>
              <w:t>г</w:t>
            </w:r>
            <w:r w:rsidRPr="00B84A3D">
              <w:rPr>
                <w:rFonts w:asciiTheme="majorHAnsi" w:hAnsiTheme="majorHAnsi"/>
                <w:iCs/>
                <w:spacing w:val="8"/>
                <w:w w:val="105"/>
                <w:sz w:val="24"/>
                <w:szCs w:val="24"/>
              </w:rPr>
              <w:t>о</w:t>
            </w:r>
            <w:r w:rsidRPr="00B84A3D">
              <w:rPr>
                <w:rFonts w:asciiTheme="majorHAnsi" w:hAnsiTheme="majorHAnsi"/>
                <w:iCs/>
                <w:w w:val="105"/>
                <w:sz w:val="24"/>
                <w:szCs w:val="24"/>
              </w:rPr>
              <w:t>т</w:t>
            </w:r>
            <w:r w:rsidRPr="00B84A3D">
              <w:rPr>
                <w:rFonts w:asciiTheme="majorHAnsi" w:hAnsiTheme="majorHAnsi"/>
                <w:iCs/>
                <w:spacing w:val="3"/>
                <w:w w:val="105"/>
                <w:sz w:val="24"/>
                <w:szCs w:val="24"/>
              </w:rPr>
              <w:t>о</w:t>
            </w:r>
            <w:r w:rsidRPr="00B84A3D">
              <w:rPr>
                <w:rFonts w:asciiTheme="majorHAnsi" w:hAnsiTheme="majorHAnsi"/>
                <w:iCs/>
                <w:spacing w:val="4"/>
                <w:w w:val="105"/>
                <w:sz w:val="24"/>
                <w:szCs w:val="24"/>
              </w:rPr>
              <w:t>в</w:t>
            </w:r>
            <w:r w:rsidRPr="00B84A3D">
              <w:rPr>
                <w:rFonts w:asciiTheme="majorHAnsi" w:hAnsiTheme="majorHAnsi"/>
                <w:iCs/>
                <w:spacing w:val="8"/>
                <w:w w:val="105"/>
                <w:sz w:val="24"/>
                <w:szCs w:val="24"/>
              </w:rPr>
              <w:t>и</w:t>
            </w:r>
            <w:r w:rsidRPr="00B84A3D">
              <w:rPr>
                <w:rFonts w:asciiTheme="majorHAnsi" w:hAnsiTheme="majorHAnsi"/>
                <w:iCs/>
                <w:spacing w:val="4"/>
                <w:w w:val="105"/>
                <w:sz w:val="24"/>
                <w:szCs w:val="24"/>
              </w:rPr>
              <w:t>т</w:t>
            </w:r>
            <w:r w:rsidRPr="00B84A3D">
              <w:rPr>
                <w:rFonts w:asciiTheme="majorHAnsi" w:hAnsiTheme="majorHAnsi"/>
                <w:iCs/>
                <w:spacing w:val="2"/>
                <w:w w:val="106"/>
                <w:sz w:val="24"/>
                <w:szCs w:val="24"/>
              </w:rPr>
              <w:t>е</w:t>
            </w:r>
            <w:r w:rsidRPr="00B84A3D">
              <w:rPr>
                <w:rFonts w:asciiTheme="majorHAnsi" w:hAnsiTheme="majorHAnsi"/>
                <w:iCs/>
                <w:spacing w:val="4"/>
                <w:w w:val="105"/>
                <w:sz w:val="24"/>
                <w:szCs w:val="24"/>
              </w:rPr>
              <w:t>л</w:t>
            </w:r>
            <w:r w:rsidRPr="00B84A3D">
              <w:rPr>
                <w:rFonts w:asciiTheme="majorHAnsi" w:hAnsiTheme="majorHAnsi"/>
                <w:iCs/>
                <w:spacing w:val="8"/>
                <w:w w:val="105"/>
                <w:sz w:val="24"/>
                <w:szCs w:val="24"/>
              </w:rPr>
              <w:t>ь</w:t>
            </w:r>
            <w:r w:rsidRPr="00B84A3D">
              <w:rPr>
                <w:rFonts w:asciiTheme="majorHAnsi" w:hAnsiTheme="majorHAnsi"/>
                <w:iCs/>
                <w:w w:val="105"/>
                <w:sz w:val="24"/>
                <w:szCs w:val="24"/>
              </w:rPr>
              <w:t>н</w:t>
            </w:r>
            <w:r w:rsidRPr="00B84A3D">
              <w:rPr>
                <w:rFonts w:asciiTheme="majorHAnsi" w:hAnsiTheme="majorHAnsi"/>
                <w:iCs/>
                <w:spacing w:val="8"/>
                <w:w w:val="105"/>
                <w:sz w:val="24"/>
                <w:szCs w:val="24"/>
              </w:rPr>
              <w:t>а</w:t>
            </w:r>
            <w:r w:rsidRPr="00B84A3D">
              <w:rPr>
                <w:rFonts w:asciiTheme="majorHAnsi" w:hAnsiTheme="majorHAnsi"/>
                <w:iCs/>
                <w:w w:val="106"/>
                <w:sz w:val="24"/>
                <w:szCs w:val="24"/>
              </w:rPr>
              <w:t>я к школе</w:t>
            </w:r>
            <w:r w:rsidRPr="00B84A3D">
              <w:rPr>
                <w:rFonts w:asciiTheme="majorHAnsi" w:hAnsiTheme="majorHAnsi"/>
                <w:iCs/>
                <w:spacing w:val="9"/>
                <w:sz w:val="24"/>
                <w:szCs w:val="24"/>
              </w:rPr>
              <w:t xml:space="preserve"> </w:t>
            </w:r>
            <w:r w:rsidRPr="00B84A3D">
              <w:rPr>
                <w:rFonts w:asciiTheme="majorHAnsi" w:hAnsiTheme="majorHAnsi"/>
                <w:iCs/>
                <w:w w:val="105"/>
                <w:sz w:val="24"/>
                <w:szCs w:val="24"/>
              </w:rPr>
              <w:t>г</w:t>
            </w:r>
            <w:r w:rsidRPr="00B84A3D">
              <w:rPr>
                <w:rFonts w:asciiTheme="majorHAnsi" w:hAnsiTheme="majorHAnsi"/>
                <w:iCs/>
                <w:spacing w:val="9"/>
                <w:w w:val="105"/>
                <w:sz w:val="24"/>
                <w:szCs w:val="24"/>
              </w:rPr>
              <w:t>р</w:t>
            </w:r>
            <w:r w:rsidRPr="00B84A3D">
              <w:rPr>
                <w:rFonts w:asciiTheme="majorHAnsi" w:hAnsiTheme="majorHAnsi"/>
                <w:iCs/>
                <w:spacing w:val="1"/>
                <w:w w:val="106"/>
                <w:sz w:val="24"/>
                <w:szCs w:val="24"/>
              </w:rPr>
              <w:t>у</w:t>
            </w:r>
            <w:r w:rsidRPr="00B84A3D">
              <w:rPr>
                <w:rFonts w:asciiTheme="majorHAnsi" w:hAnsiTheme="majorHAnsi"/>
                <w:iCs/>
                <w:spacing w:val="3"/>
                <w:w w:val="105"/>
                <w:sz w:val="24"/>
                <w:szCs w:val="24"/>
              </w:rPr>
              <w:t>п</w:t>
            </w:r>
            <w:r w:rsidRPr="00B84A3D">
              <w:rPr>
                <w:rFonts w:asciiTheme="majorHAnsi" w:hAnsiTheme="majorHAnsi"/>
                <w:iCs/>
                <w:spacing w:val="8"/>
                <w:w w:val="105"/>
                <w:sz w:val="24"/>
                <w:szCs w:val="24"/>
              </w:rPr>
              <w:t>п</w:t>
            </w:r>
            <w:r w:rsidRPr="00B84A3D">
              <w:rPr>
                <w:rFonts w:asciiTheme="majorHAnsi" w:hAnsiTheme="majorHAnsi"/>
                <w:iCs/>
                <w:spacing w:val="1"/>
                <w:w w:val="105"/>
                <w:sz w:val="24"/>
                <w:szCs w:val="24"/>
              </w:rPr>
              <w:t>ы</w:t>
            </w:r>
            <w:r w:rsidRPr="00B84A3D">
              <w:rPr>
                <w:rFonts w:asciiTheme="majorHAnsi" w:hAnsiTheme="majorHAnsi"/>
                <w:iCs/>
                <w:sz w:val="24"/>
                <w:szCs w:val="24"/>
              </w:rPr>
              <w:t xml:space="preserve"> </w:t>
            </w:r>
          </w:p>
          <w:p w:rsidR="00D93E5D" w:rsidRPr="00B84A3D" w:rsidRDefault="00D93E5D" w:rsidP="00A87757">
            <w:pPr>
              <w:ind w:right="112"/>
              <w:rPr>
                <w:rFonts w:asciiTheme="majorHAnsi" w:hAnsiTheme="majorHAnsi"/>
                <w:iCs/>
                <w:sz w:val="24"/>
                <w:szCs w:val="24"/>
              </w:rPr>
            </w:pPr>
            <w:r w:rsidRPr="00B84A3D">
              <w:rPr>
                <w:rFonts w:asciiTheme="majorHAnsi" w:hAnsiTheme="majorHAnsi"/>
                <w:bCs/>
                <w:spacing w:val="-1"/>
                <w:w w:val="110"/>
                <w:sz w:val="24"/>
                <w:szCs w:val="24"/>
              </w:rPr>
              <w:t>«</w:t>
            </w:r>
            <w:r w:rsidRPr="00B84A3D">
              <w:rPr>
                <w:rFonts w:asciiTheme="majorHAnsi" w:hAnsiTheme="majorHAnsi"/>
                <w:bCs/>
                <w:spacing w:val="2"/>
                <w:w w:val="110"/>
                <w:sz w:val="24"/>
                <w:szCs w:val="24"/>
              </w:rPr>
              <w:t>П</w:t>
            </w:r>
            <w:r w:rsidRPr="00B84A3D">
              <w:rPr>
                <w:rFonts w:asciiTheme="majorHAnsi" w:hAnsiTheme="majorHAnsi"/>
                <w:bCs/>
                <w:spacing w:val="-1"/>
                <w:w w:val="110"/>
                <w:sz w:val="24"/>
                <w:szCs w:val="24"/>
              </w:rPr>
              <w:t>о</w:t>
            </w:r>
            <w:r w:rsidRPr="00B84A3D">
              <w:rPr>
                <w:rFonts w:asciiTheme="majorHAnsi" w:hAnsiTheme="majorHAnsi"/>
                <w:bCs/>
                <w:spacing w:val="-2"/>
                <w:w w:val="110"/>
                <w:sz w:val="24"/>
                <w:szCs w:val="24"/>
              </w:rPr>
              <w:t>д</w:t>
            </w:r>
            <w:r w:rsidRPr="00B84A3D">
              <w:rPr>
                <w:rFonts w:asciiTheme="majorHAnsi" w:hAnsiTheme="majorHAnsi"/>
                <w:bCs/>
                <w:spacing w:val="-1"/>
                <w:w w:val="110"/>
                <w:sz w:val="24"/>
                <w:szCs w:val="24"/>
              </w:rPr>
              <w:t>а</w:t>
            </w:r>
            <w:r w:rsidRPr="00B84A3D">
              <w:rPr>
                <w:rFonts w:asciiTheme="majorHAnsi" w:hAnsiTheme="majorHAnsi"/>
                <w:bCs/>
                <w:w w:val="110"/>
                <w:sz w:val="24"/>
                <w:szCs w:val="24"/>
              </w:rPr>
              <w:t>р</w:t>
            </w:r>
            <w:r w:rsidRPr="00B84A3D">
              <w:rPr>
                <w:rFonts w:asciiTheme="majorHAnsi" w:hAnsiTheme="majorHAnsi"/>
                <w:bCs/>
                <w:spacing w:val="2"/>
                <w:w w:val="110"/>
                <w:sz w:val="24"/>
                <w:szCs w:val="24"/>
              </w:rPr>
              <w:t>о</w:t>
            </w:r>
            <w:r w:rsidRPr="00B84A3D">
              <w:rPr>
                <w:rFonts w:asciiTheme="majorHAnsi" w:hAnsiTheme="majorHAnsi"/>
                <w:bCs/>
                <w:w w:val="110"/>
                <w:sz w:val="24"/>
                <w:szCs w:val="24"/>
              </w:rPr>
              <w:t>к</w:t>
            </w:r>
            <w:r w:rsidRPr="00B84A3D">
              <w:rPr>
                <w:rFonts w:asciiTheme="majorHAnsi" w:hAnsiTheme="majorHAnsi"/>
                <w:bCs/>
                <w:spacing w:val="2"/>
                <w:sz w:val="24"/>
                <w:szCs w:val="24"/>
              </w:rPr>
              <w:t xml:space="preserve"> </w:t>
            </w:r>
            <w:r w:rsidRPr="00B84A3D">
              <w:rPr>
                <w:rFonts w:asciiTheme="majorHAnsi" w:hAnsiTheme="majorHAnsi"/>
                <w:bCs/>
                <w:w w:val="110"/>
                <w:sz w:val="24"/>
                <w:szCs w:val="24"/>
              </w:rPr>
              <w:t>п</w:t>
            </w:r>
            <w:r w:rsidRPr="00B84A3D">
              <w:rPr>
                <w:rFonts w:asciiTheme="majorHAnsi" w:hAnsiTheme="majorHAnsi"/>
                <w:bCs/>
                <w:spacing w:val="-1"/>
                <w:w w:val="110"/>
                <w:sz w:val="24"/>
                <w:szCs w:val="24"/>
              </w:rPr>
              <w:t>а</w:t>
            </w:r>
            <w:r w:rsidRPr="00B84A3D">
              <w:rPr>
                <w:rFonts w:asciiTheme="majorHAnsi" w:hAnsiTheme="majorHAnsi"/>
                <w:bCs/>
                <w:spacing w:val="4"/>
                <w:w w:val="110"/>
                <w:sz w:val="24"/>
                <w:szCs w:val="24"/>
              </w:rPr>
              <w:t>п</w:t>
            </w:r>
            <w:r w:rsidRPr="00B84A3D">
              <w:rPr>
                <w:rFonts w:asciiTheme="majorHAnsi" w:hAnsiTheme="majorHAnsi"/>
                <w:bCs/>
                <w:spacing w:val="-1"/>
                <w:w w:val="110"/>
                <w:sz w:val="24"/>
                <w:szCs w:val="24"/>
              </w:rPr>
              <w:t>е</w:t>
            </w:r>
            <w:r w:rsidRPr="00B84A3D">
              <w:rPr>
                <w:rFonts w:asciiTheme="majorHAnsi" w:hAnsiTheme="majorHAnsi"/>
                <w:bCs/>
                <w:w w:val="110"/>
                <w:sz w:val="24"/>
                <w:szCs w:val="24"/>
              </w:rPr>
              <w:t>»</w:t>
            </w:r>
            <w:r w:rsidRPr="00B84A3D">
              <w:rPr>
                <w:rFonts w:asciiTheme="majorHAnsi" w:hAnsiTheme="majorHAnsi"/>
                <w:bCs/>
                <w:sz w:val="24"/>
                <w:szCs w:val="24"/>
              </w:rPr>
              <w:t xml:space="preserve"> </w:t>
            </w:r>
            <w:r w:rsidRPr="00B84A3D">
              <w:rPr>
                <w:rFonts w:asciiTheme="majorHAnsi" w:hAnsiTheme="majorHAnsi"/>
                <w:bCs/>
                <w:w w:val="110"/>
                <w:sz w:val="24"/>
                <w:szCs w:val="24"/>
              </w:rPr>
              <w:t>тво</w:t>
            </w:r>
            <w:r w:rsidRPr="00B84A3D">
              <w:rPr>
                <w:rFonts w:asciiTheme="majorHAnsi" w:hAnsiTheme="majorHAnsi"/>
                <w:bCs/>
                <w:spacing w:val="2"/>
                <w:w w:val="110"/>
                <w:sz w:val="24"/>
                <w:szCs w:val="24"/>
              </w:rPr>
              <w:t>р</w:t>
            </w:r>
            <w:r w:rsidRPr="00B84A3D">
              <w:rPr>
                <w:rFonts w:asciiTheme="majorHAnsi" w:hAnsiTheme="majorHAnsi"/>
                <w:bCs/>
                <w:spacing w:val="-1"/>
                <w:w w:val="110"/>
                <w:sz w:val="24"/>
                <w:szCs w:val="24"/>
              </w:rPr>
              <w:t>ч</w:t>
            </w:r>
            <w:r w:rsidRPr="00B84A3D">
              <w:rPr>
                <w:rFonts w:asciiTheme="majorHAnsi" w:hAnsiTheme="majorHAnsi"/>
                <w:bCs/>
                <w:spacing w:val="-3"/>
                <w:w w:val="110"/>
                <w:sz w:val="24"/>
                <w:szCs w:val="24"/>
              </w:rPr>
              <w:t>е</w:t>
            </w:r>
            <w:r w:rsidRPr="00B84A3D">
              <w:rPr>
                <w:rFonts w:asciiTheme="majorHAnsi" w:hAnsiTheme="majorHAnsi"/>
                <w:bCs/>
                <w:spacing w:val="-1"/>
                <w:w w:val="110"/>
                <w:sz w:val="24"/>
                <w:szCs w:val="24"/>
              </w:rPr>
              <w:t>с</w:t>
            </w:r>
            <w:r w:rsidRPr="00B84A3D">
              <w:rPr>
                <w:rFonts w:asciiTheme="majorHAnsi" w:hAnsiTheme="majorHAnsi"/>
                <w:bCs/>
                <w:spacing w:val="1"/>
                <w:w w:val="110"/>
                <w:sz w:val="24"/>
                <w:szCs w:val="24"/>
              </w:rPr>
              <w:t>к</w:t>
            </w:r>
            <w:r w:rsidRPr="00B84A3D">
              <w:rPr>
                <w:rFonts w:asciiTheme="majorHAnsi" w:hAnsiTheme="majorHAnsi"/>
                <w:bCs/>
                <w:w w:val="110"/>
                <w:sz w:val="24"/>
                <w:szCs w:val="24"/>
              </w:rPr>
              <w:t>ая</w:t>
            </w:r>
            <w:r w:rsidRPr="00B84A3D">
              <w:rPr>
                <w:rFonts w:asciiTheme="majorHAnsi" w:hAnsiTheme="majorHAnsi"/>
                <w:bCs/>
                <w:spacing w:val="1"/>
                <w:sz w:val="24"/>
                <w:szCs w:val="24"/>
              </w:rPr>
              <w:t xml:space="preserve"> </w:t>
            </w:r>
            <w:r w:rsidRPr="00B84A3D">
              <w:rPr>
                <w:rFonts w:asciiTheme="majorHAnsi" w:hAnsiTheme="majorHAnsi"/>
                <w:bCs/>
                <w:spacing w:val="4"/>
                <w:w w:val="110"/>
                <w:sz w:val="24"/>
                <w:szCs w:val="24"/>
              </w:rPr>
              <w:t>р</w:t>
            </w:r>
            <w:r w:rsidRPr="00B84A3D">
              <w:rPr>
                <w:rFonts w:asciiTheme="majorHAnsi" w:hAnsiTheme="majorHAnsi"/>
                <w:bCs/>
                <w:w w:val="110"/>
                <w:sz w:val="24"/>
                <w:szCs w:val="24"/>
              </w:rPr>
              <w:t>аб</w:t>
            </w:r>
            <w:r w:rsidRPr="00B84A3D">
              <w:rPr>
                <w:rFonts w:asciiTheme="majorHAnsi" w:hAnsiTheme="majorHAnsi"/>
                <w:bCs/>
                <w:spacing w:val="2"/>
                <w:w w:val="110"/>
                <w:sz w:val="24"/>
                <w:szCs w:val="24"/>
              </w:rPr>
              <w:t>о</w:t>
            </w:r>
            <w:r w:rsidRPr="00B84A3D">
              <w:rPr>
                <w:rFonts w:asciiTheme="majorHAnsi" w:hAnsiTheme="majorHAnsi"/>
                <w:bCs/>
                <w:spacing w:val="-2"/>
                <w:w w:val="110"/>
                <w:sz w:val="24"/>
                <w:szCs w:val="24"/>
              </w:rPr>
              <w:t>т</w:t>
            </w:r>
            <w:r w:rsidRPr="00B84A3D">
              <w:rPr>
                <w:rFonts w:asciiTheme="majorHAnsi" w:hAnsiTheme="majorHAnsi"/>
                <w:bCs/>
                <w:w w:val="110"/>
                <w:sz w:val="24"/>
                <w:szCs w:val="24"/>
              </w:rPr>
              <w:t>а.</w:t>
            </w:r>
            <w:r w:rsidRPr="00B84A3D">
              <w:rPr>
                <w:rFonts w:asciiTheme="majorHAnsi" w:hAnsiTheme="majorHAnsi"/>
                <w:bCs/>
                <w:spacing w:val="389"/>
                <w:sz w:val="24"/>
                <w:szCs w:val="24"/>
              </w:rPr>
              <w:t xml:space="preserve"> </w:t>
            </w:r>
            <w:r w:rsidRPr="00B84A3D">
              <w:rPr>
                <w:rFonts w:asciiTheme="majorHAnsi" w:hAnsiTheme="majorHAnsi"/>
                <w:iCs/>
                <w:spacing w:val="1"/>
                <w:w w:val="106"/>
                <w:sz w:val="24"/>
                <w:szCs w:val="24"/>
              </w:rPr>
              <w:t>В</w:t>
            </w:r>
            <w:r w:rsidRPr="00B84A3D">
              <w:rPr>
                <w:rFonts w:asciiTheme="majorHAnsi" w:hAnsiTheme="majorHAnsi"/>
                <w:iCs/>
                <w:spacing w:val="7"/>
                <w:w w:val="106"/>
                <w:sz w:val="24"/>
                <w:szCs w:val="24"/>
              </w:rPr>
              <w:t>с</w:t>
            </w:r>
            <w:r w:rsidRPr="00B84A3D">
              <w:rPr>
                <w:rFonts w:asciiTheme="majorHAnsi" w:hAnsiTheme="majorHAnsi"/>
                <w:iCs/>
                <w:w w:val="106"/>
                <w:sz w:val="24"/>
                <w:szCs w:val="24"/>
              </w:rPr>
              <w:t>е</w:t>
            </w:r>
            <w:r w:rsidRPr="00B84A3D">
              <w:rPr>
                <w:rFonts w:asciiTheme="majorHAnsi" w:hAnsiTheme="majorHAnsi"/>
                <w:iCs/>
                <w:spacing w:val="9"/>
                <w:sz w:val="24"/>
                <w:szCs w:val="24"/>
              </w:rPr>
              <w:t xml:space="preserve"> </w:t>
            </w:r>
            <w:r w:rsidRPr="00B84A3D">
              <w:rPr>
                <w:rFonts w:asciiTheme="majorHAnsi" w:hAnsiTheme="majorHAnsi"/>
                <w:iCs/>
                <w:spacing w:val="4"/>
                <w:w w:val="105"/>
                <w:sz w:val="24"/>
                <w:szCs w:val="24"/>
              </w:rPr>
              <w:t>во</w:t>
            </w:r>
            <w:r w:rsidRPr="00B84A3D">
              <w:rPr>
                <w:rFonts w:asciiTheme="majorHAnsi" w:hAnsiTheme="majorHAnsi"/>
                <w:iCs/>
                <w:w w:val="105"/>
                <w:sz w:val="24"/>
                <w:szCs w:val="24"/>
              </w:rPr>
              <w:t>з</w:t>
            </w:r>
            <w:r w:rsidRPr="00B84A3D">
              <w:rPr>
                <w:rFonts w:asciiTheme="majorHAnsi" w:hAnsiTheme="majorHAnsi"/>
                <w:iCs/>
                <w:spacing w:val="3"/>
                <w:w w:val="105"/>
                <w:sz w:val="24"/>
                <w:szCs w:val="24"/>
              </w:rPr>
              <w:t>р</w:t>
            </w:r>
            <w:r w:rsidRPr="00B84A3D">
              <w:rPr>
                <w:rFonts w:asciiTheme="majorHAnsi" w:hAnsiTheme="majorHAnsi"/>
                <w:iCs/>
                <w:spacing w:val="8"/>
                <w:w w:val="105"/>
                <w:sz w:val="24"/>
                <w:szCs w:val="24"/>
              </w:rPr>
              <w:t>а</w:t>
            </w:r>
            <w:r w:rsidRPr="00B84A3D">
              <w:rPr>
                <w:rFonts w:asciiTheme="majorHAnsi" w:hAnsiTheme="majorHAnsi"/>
                <w:iCs/>
                <w:spacing w:val="7"/>
                <w:w w:val="106"/>
                <w:sz w:val="24"/>
                <w:szCs w:val="24"/>
              </w:rPr>
              <w:t>с</w:t>
            </w:r>
            <w:r w:rsidRPr="00B84A3D">
              <w:rPr>
                <w:rFonts w:asciiTheme="majorHAnsi" w:hAnsiTheme="majorHAnsi"/>
                <w:iCs/>
                <w:spacing w:val="4"/>
                <w:w w:val="105"/>
                <w:sz w:val="24"/>
                <w:szCs w:val="24"/>
              </w:rPr>
              <w:t>тн</w:t>
            </w:r>
            <w:r w:rsidRPr="00B84A3D">
              <w:rPr>
                <w:rFonts w:asciiTheme="majorHAnsi" w:hAnsiTheme="majorHAnsi"/>
                <w:iCs/>
                <w:spacing w:val="5"/>
                <w:w w:val="105"/>
                <w:sz w:val="24"/>
                <w:szCs w:val="24"/>
              </w:rPr>
              <w:t>ы</w:t>
            </w:r>
            <w:r w:rsidRPr="00B84A3D">
              <w:rPr>
                <w:rFonts w:asciiTheme="majorHAnsi" w:hAnsiTheme="majorHAnsi"/>
                <w:iCs/>
                <w:w w:val="106"/>
                <w:sz w:val="24"/>
                <w:szCs w:val="24"/>
              </w:rPr>
              <w:t>е</w:t>
            </w:r>
            <w:r w:rsidRPr="00B84A3D">
              <w:rPr>
                <w:rFonts w:asciiTheme="majorHAnsi" w:hAnsiTheme="majorHAnsi"/>
                <w:iCs/>
                <w:spacing w:val="9"/>
                <w:sz w:val="24"/>
                <w:szCs w:val="24"/>
              </w:rPr>
              <w:t xml:space="preserve"> </w:t>
            </w:r>
            <w:r w:rsidRPr="00B84A3D">
              <w:rPr>
                <w:rFonts w:asciiTheme="majorHAnsi" w:hAnsiTheme="majorHAnsi"/>
                <w:iCs/>
                <w:w w:val="105"/>
                <w:sz w:val="24"/>
                <w:szCs w:val="24"/>
              </w:rPr>
              <w:t>г</w:t>
            </w:r>
            <w:r w:rsidRPr="00B84A3D">
              <w:rPr>
                <w:rFonts w:asciiTheme="majorHAnsi" w:hAnsiTheme="majorHAnsi"/>
                <w:iCs/>
                <w:spacing w:val="4"/>
                <w:w w:val="105"/>
                <w:sz w:val="24"/>
                <w:szCs w:val="24"/>
              </w:rPr>
              <w:t>р</w:t>
            </w:r>
            <w:r w:rsidRPr="00B84A3D">
              <w:rPr>
                <w:rFonts w:asciiTheme="majorHAnsi" w:hAnsiTheme="majorHAnsi"/>
                <w:iCs/>
                <w:spacing w:val="7"/>
                <w:w w:val="106"/>
                <w:sz w:val="24"/>
                <w:szCs w:val="24"/>
              </w:rPr>
              <w:t>у</w:t>
            </w:r>
            <w:r w:rsidRPr="00B84A3D">
              <w:rPr>
                <w:rFonts w:asciiTheme="majorHAnsi" w:hAnsiTheme="majorHAnsi"/>
                <w:iCs/>
                <w:spacing w:val="3"/>
                <w:w w:val="105"/>
                <w:sz w:val="24"/>
                <w:szCs w:val="24"/>
              </w:rPr>
              <w:t>п</w:t>
            </w:r>
            <w:r w:rsidRPr="00B84A3D">
              <w:rPr>
                <w:rFonts w:asciiTheme="majorHAnsi" w:hAnsiTheme="majorHAnsi"/>
                <w:iCs/>
                <w:spacing w:val="8"/>
                <w:w w:val="105"/>
                <w:sz w:val="24"/>
                <w:szCs w:val="24"/>
              </w:rPr>
              <w:t>п</w:t>
            </w:r>
            <w:r w:rsidRPr="00B84A3D">
              <w:rPr>
                <w:rFonts w:asciiTheme="majorHAnsi" w:hAnsiTheme="majorHAnsi"/>
                <w:iCs/>
                <w:w w:val="105"/>
                <w:sz w:val="24"/>
                <w:szCs w:val="24"/>
              </w:rPr>
              <w:t>ы</w:t>
            </w:r>
          </w:p>
          <w:p w:rsidR="00D93E5D" w:rsidRPr="00B84A3D" w:rsidRDefault="00D93E5D" w:rsidP="00A87757">
            <w:pPr>
              <w:rPr>
                <w:rFonts w:asciiTheme="majorHAnsi" w:hAnsiTheme="majorHAnsi"/>
                <w:sz w:val="24"/>
                <w:szCs w:val="24"/>
              </w:rPr>
            </w:pPr>
          </w:p>
        </w:tc>
        <w:tc>
          <w:tcPr>
            <w:tcW w:w="2967" w:type="dxa"/>
            <w:gridSpan w:val="2"/>
            <w:vMerge w:val="restart"/>
          </w:tcPr>
          <w:p w:rsidR="00D93E5D" w:rsidRPr="00C16580" w:rsidRDefault="00D93E5D" w:rsidP="00A87757">
            <w:pPr>
              <w:rPr>
                <w:rFonts w:asciiTheme="majorHAnsi" w:hAnsiTheme="majorHAnsi"/>
                <w:sz w:val="24"/>
                <w:szCs w:val="24"/>
              </w:rPr>
            </w:pPr>
            <w:r w:rsidRPr="00B84A3D">
              <w:rPr>
                <w:rFonts w:asciiTheme="majorHAnsi" w:hAnsiTheme="majorHAnsi"/>
                <w:sz w:val="24"/>
                <w:szCs w:val="24"/>
              </w:rPr>
              <w:t xml:space="preserve">Привлечение родителей к оформлению альбома «Наши папы удалые». </w:t>
            </w:r>
            <w:r w:rsidRPr="00C16580">
              <w:rPr>
                <w:rFonts w:asciiTheme="majorHAnsi" w:hAnsiTheme="majorHAnsi"/>
                <w:sz w:val="24"/>
                <w:szCs w:val="24"/>
              </w:rPr>
              <w:t>Участие  в спортивном празднике.</w:t>
            </w:r>
          </w:p>
        </w:tc>
      </w:tr>
      <w:tr w:rsidR="00D93E5D" w:rsidRPr="00C40310" w:rsidTr="00A87757">
        <w:trPr>
          <w:gridAfter w:val="1"/>
          <w:wAfter w:w="60" w:type="dxa"/>
          <w:trHeight w:val="1485"/>
        </w:trPr>
        <w:tc>
          <w:tcPr>
            <w:tcW w:w="2364" w:type="dxa"/>
            <w:vMerge/>
          </w:tcPr>
          <w:p w:rsidR="00D93E5D" w:rsidRPr="00C16580" w:rsidRDefault="00D93E5D" w:rsidP="00A87757">
            <w:pPr>
              <w:rPr>
                <w:rFonts w:asciiTheme="majorHAnsi" w:hAnsiTheme="majorHAnsi"/>
                <w:sz w:val="24"/>
                <w:szCs w:val="24"/>
              </w:rPr>
            </w:pPr>
          </w:p>
        </w:tc>
        <w:tc>
          <w:tcPr>
            <w:tcW w:w="2232" w:type="dxa"/>
            <w:gridSpan w:val="3"/>
          </w:tcPr>
          <w:p w:rsidR="00D93E5D" w:rsidRPr="00B84A3D" w:rsidRDefault="00D93E5D" w:rsidP="00A87757">
            <w:pPr>
              <w:rPr>
                <w:rFonts w:asciiTheme="majorHAnsi" w:hAnsiTheme="majorHAnsi"/>
                <w:sz w:val="24"/>
                <w:szCs w:val="24"/>
              </w:rPr>
            </w:pP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23 февраля</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День защитника Отечества</w:t>
            </w:r>
          </w:p>
          <w:p w:rsidR="00D93E5D" w:rsidRPr="00B84A3D" w:rsidRDefault="00D93E5D" w:rsidP="00A87757">
            <w:pPr>
              <w:rPr>
                <w:rFonts w:asciiTheme="majorHAnsi" w:hAnsiTheme="majorHAnsi"/>
                <w:sz w:val="24"/>
                <w:szCs w:val="24"/>
              </w:rPr>
            </w:pPr>
            <w:r>
              <w:rPr>
                <w:rFonts w:asciiTheme="majorHAnsi" w:hAnsiTheme="majorHAnsi"/>
                <w:sz w:val="24"/>
                <w:szCs w:val="24"/>
              </w:rPr>
              <w:t>(п</w:t>
            </w:r>
            <w:r w:rsidRPr="00B84A3D">
              <w:rPr>
                <w:rFonts w:asciiTheme="majorHAnsi" w:hAnsiTheme="majorHAnsi"/>
                <w:sz w:val="24"/>
                <w:szCs w:val="24"/>
              </w:rPr>
              <w:t>о ФОП</w:t>
            </w:r>
            <w:r>
              <w:rPr>
                <w:rFonts w:asciiTheme="majorHAnsi" w:hAnsiTheme="majorHAnsi"/>
                <w:sz w:val="24"/>
                <w:szCs w:val="24"/>
              </w:rPr>
              <w:t xml:space="preserve"> ДО</w:t>
            </w:r>
            <w:r w:rsidRPr="00B84A3D">
              <w:rPr>
                <w:rFonts w:asciiTheme="majorHAnsi" w:hAnsiTheme="majorHAnsi"/>
                <w:sz w:val="24"/>
                <w:szCs w:val="24"/>
              </w:rPr>
              <w:t>)</w:t>
            </w:r>
          </w:p>
        </w:tc>
        <w:tc>
          <w:tcPr>
            <w:tcW w:w="5134" w:type="dxa"/>
            <w:gridSpan w:val="7"/>
            <w:vMerge/>
          </w:tcPr>
          <w:p w:rsidR="00D93E5D" w:rsidRPr="00B84A3D" w:rsidRDefault="00D93E5D" w:rsidP="00A87757">
            <w:pPr>
              <w:rPr>
                <w:rFonts w:asciiTheme="majorHAnsi" w:hAnsiTheme="majorHAnsi"/>
                <w:sz w:val="24"/>
                <w:szCs w:val="24"/>
              </w:rPr>
            </w:pPr>
          </w:p>
        </w:tc>
        <w:tc>
          <w:tcPr>
            <w:tcW w:w="3098" w:type="dxa"/>
            <w:gridSpan w:val="2"/>
            <w:vMerge/>
          </w:tcPr>
          <w:p w:rsidR="00D93E5D" w:rsidRPr="00B84A3D" w:rsidRDefault="00D93E5D" w:rsidP="00A87757">
            <w:pPr>
              <w:rPr>
                <w:rFonts w:asciiTheme="majorHAnsi" w:hAnsiTheme="majorHAnsi"/>
                <w:sz w:val="24"/>
                <w:szCs w:val="24"/>
              </w:rPr>
            </w:pPr>
          </w:p>
        </w:tc>
        <w:tc>
          <w:tcPr>
            <w:tcW w:w="2967" w:type="dxa"/>
            <w:gridSpan w:val="2"/>
            <w:vMerge/>
          </w:tcPr>
          <w:p w:rsidR="00D93E5D" w:rsidRPr="00B84A3D" w:rsidRDefault="00D93E5D" w:rsidP="00A87757">
            <w:pPr>
              <w:rPr>
                <w:rFonts w:asciiTheme="majorHAnsi" w:hAnsiTheme="majorHAnsi"/>
                <w:sz w:val="24"/>
                <w:szCs w:val="24"/>
              </w:rPr>
            </w:pPr>
          </w:p>
        </w:tc>
      </w:tr>
      <w:tr w:rsidR="00D93E5D" w:rsidRPr="00C40310" w:rsidTr="00A87757">
        <w:trPr>
          <w:gridAfter w:val="1"/>
          <w:wAfter w:w="60" w:type="dxa"/>
          <w:trHeight w:val="1530"/>
        </w:trPr>
        <w:tc>
          <w:tcPr>
            <w:tcW w:w="2364" w:type="dxa"/>
            <w:vMerge/>
          </w:tcPr>
          <w:p w:rsidR="00D93E5D" w:rsidRPr="00B84A3D" w:rsidRDefault="00D93E5D" w:rsidP="00A87757">
            <w:pPr>
              <w:rPr>
                <w:rFonts w:asciiTheme="majorHAnsi" w:hAnsiTheme="majorHAnsi"/>
                <w:sz w:val="24"/>
                <w:szCs w:val="24"/>
              </w:rPr>
            </w:pPr>
          </w:p>
        </w:tc>
        <w:tc>
          <w:tcPr>
            <w:tcW w:w="2232" w:type="dxa"/>
            <w:gridSpan w:val="3"/>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 xml:space="preserve">21 февраля </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Международный день родного языка</w:t>
            </w:r>
          </w:p>
          <w:p w:rsidR="00D93E5D" w:rsidRPr="00B84A3D" w:rsidRDefault="00D93E5D" w:rsidP="00A87757">
            <w:pPr>
              <w:rPr>
                <w:rFonts w:asciiTheme="majorHAnsi" w:hAnsiTheme="majorHAnsi"/>
                <w:sz w:val="24"/>
                <w:szCs w:val="24"/>
              </w:rPr>
            </w:pPr>
            <w:r>
              <w:rPr>
                <w:rFonts w:asciiTheme="majorHAnsi" w:hAnsiTheme="majorHAnsi"/>
                <w:sz w:val="24"/>
                <w:szCs w:val="24"/>
              </w:rPr>
              <w:t>(п</w:t>
            </w:r>
            <w:r w:rsidRPr="00B84A3D">
              <w:rPr>
                <w:rFonts w:asciiTheme="majorHAnsi" w:hAnsiTheme="majorHAnsi"/>
                <w:sz w:val="24"/>
                <w:szCs w:val="24"/>
              </w:rPr>
              <w:t>о ФОП</w:t>
            </w:r>
            <w:r>
              <w:rPr>
                <w:rFonts w:asciiTheme="majorHAnsi" w:hAnsiTheme="majorHAnsi"/>
                <w:sz w:val="24"/>
                <w:szCs w:val="24"/>
              </w:rPr>
              <w:t xml:space="preserve"> ДО</w:t>
            </w:r>
            <w:r w:rsidRPr="00B84A3D">
              <w:rPr>
                <w:rFonts w:asciiTheme="majorHAnsi" w:hAnsiTheme="majorHAnsi"/>
                <w:sz w:val="24"/>
                <w:szCs w:val="24"/>
              </w:rPr>
              <w:t>)</w:t>
            </w:r>
          </w:p>
          <w:p w:rsidR="00D93E5D" w:rsidRPr="00B84A3D" w:rsidRDefault="00D93E5D" w:rsidP="00A87757">
            <w:pPr>
              <w:rPr>
                <w:rFonts w:asciiTheme="majorHAnsi" w:hAnsiTheme="majorHAnsi"/>
                <w:sz w:val="24"/>
                <w:szCs w:val="24"/>
              </w:rPr>
            </w:pPr>
          </w:p>
        </w:tc>
        <w:tc>
          <w:tcPr>
            <w:tcW w:w="5134" w:type="dxa"/>
            <w:gridSpan w:val="7"/>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roofErr w:type="gramStart"/>
            <w:r w:rsidRPr="00B84A3D">
              <w:rPr>
                <w:rFonts w:asciiTheme="majorHAnsi" w:hAnsiTheme="majorHAnsi"/>
                <w:sz w:val="24"/>
                <w:szCs w:val="24"/>
              </w:rPr>
              <w:t xml:space="preserve"> )</w:t>
            </w:r>
            <w:proofErr w:type="gramEnd"/>
            <w:r w:rsidRPr="00B84A3D">
              <w:rPr>
                <w:rFonts w:asciiTheme="majorHAnsi" w:hAnsiTheme="majorHAnsi"/>
                <w:sz w:val="24"/>
                <w:szCs w:val="24"/>
              </w:rPr>
              <w:t>.</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Беседы: «Эти мудрые русские сказки», «Русское народное творчество», «Многообразие родного языка».</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Подв</w:t>
            </w:r>
            <w:proofErr w:type="gramStart"/>
            <w:r w:rsidRPr="00B84A3D">
              <w:rPr>
                <w:rFonts w:asciiTheme="majorHAnsi" w:hAnsiTheme="majorHAnsi"/>
                <w:sz w:val="24"/>
                <w:szCs w:val="24"/>
              </w:rPr>
              <w:t>.и</w:t>
            </w:r>
            <w:proofErr w:type="gramEnd"/>
            <w:r w:rsidRPr="00B84A3D">
              <w:rPr>
                <w:rFonts w:asciiTheme="majorHAnsi" w:hAnsiTheme="majorHAnsi"/>
                <w:sz w:val="24"/>
                <w:szCs w:val="24"/>
              </w:rPr>
              <w:t>гры «Колокол», «Дай  платочек», «Как у дедушки Трифона».</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Чтение фольклорных потешек, песенок, пословиц, закличек.</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Чтение русских, народных сказок и беседы по их содержанию</w:t>
            </w:r>
          </w:p>
        </w:tc>
        <w:tc>
          <w:tcPr>
            <w:tcW w:w="3098" w:type="dxa"/>
            <w:gridSpan w:val="2"/>
          </w:tcPr>
          <w:p w:rsidR="00D93E5D" w:rsidRPr="00B84A3D" w:rsidRDefault="00D93E5D" w:rsidP="00A87757">
            <w:pPr>
              <w:rPr>
                <w:rFonts w:asciiTheme="majorHAnsi" w:hAnsiTheme="majorHAnsi"/>
                <w:bCs/>
                <w:sz w:val="24"/>
                <w:szCs w:val="24"/>
              </w:rPr>
            </w:pPr>
            <w:r>
              <w:rPr>
                <w:rFonts w:asciiTheme="majorHAnsi" w:hAnsiTheme="majorHAnsi"/>
                <w:bCs/>
                <w:sz w:val="24"/>
                <w:szCs w:val="24"/>
              </w:rPr>
              <w:t>Ф</w:t>
            </w:r>
            <w:r w:rsidRPr="00B84A3D">
              <w:rPr>
                <w:rFonts w:asciiTheme="majorHAnsi" w:hAnsiTheme="majorHAnsi"/>
                <w:bCs/>
                <w:sz w:val="24"/>
                <w:szCs w:val="24"/>
              </w:rPr>
              <w:t>оль</w:t>
            </w:r>
            <w:r w:rsidRPr="00B84A3D">
              <w:rPr>
                <w:rFonts w:asciiTheme="majorHAnsi" w:hAnsiTheme="majorHAnsi"/>
                <w:bCs/>
                <w:spacing w:val="2"/>
                <w:sz w:val="24"/>
                <w:szCs w:val="24"/>
              </w:rPr>
              <w:t>к</w:t>
            </w:r>
            <w:r w:rsidRPr="00B84A3D">
              <w:rPr>
                <w:rFonts w:asciiTheme="majorHAnsi" w:hAnsiTheme="majorHAnsi"/>
                <w:bCs/>
                <w:spacing w:val="1"/>
                <w:sz w:val="24"/>
                <w:szCs w:val="24"/>
              </w:rPr>
              <w:t>л</w:t>
            </w:r>
            <w:r w:rsidRPr="00B84A3D">
              <w:rPr>
                <w:rFonts w:asciiTheme="majorHAnsi" w:hAnsiTheme="majorHAnsi"/>
                <w:bCs/>
                <w:sz w:val="24"/>
                <w:szCs w:val="24"/>
              </w:rPr>
              <w:t>о</w:t>
            </w:r>
            <w:r w:rsidRPr="00B84A3D">
              <w:rPr>
                <w:rFonts w:asciiTheme="majorHAnsi" w:hAnsiTheme="majorHAnsi"/>
                <w:bCs/>
                <w:spacing w:val="-1"/>
                <w:sz w:val="24"/>
                <w:szCs w:val="24"/>
              </w:rPr>
              <w:t>р</w:t>
            </w:r>
            <w:r w:rsidRPr="00B84A3D">
              <w:rPr>
                <w:rFonts w:asciiTheme="majorHAnsi" w:hAnsiTheme="majorHAnsi"/>
                <w:bCs/>
                <w:sz w:val="24"/>
                <w:szCs w:val="24"/>
              </w:rPr>
              <w:t>ное</w:t>
            </w:r>
            <w:r w:rsidRPr="00B84A3D">
              <w:rPr>
                <w:rFonts w:asciiTheme="majorHAnsi" w:hAnsiTheme="majorHAnsi"/>
                <w:bCs/>
                <w:spacing w:val="2"/>
                <w:sz w:val="24"/>
                <w:szCs w:val="24"/>
              </w:rPr>
              <w:t xml:space="preserve"> </w:t>
            </w:r>
            <w:r w:rsidRPr="00B84A3D">
              <w:rPr>
                <w:rFonts w:asciiTheme="majorHAnsi" w:hAnsiTheme="majorHAnsi"/>
                <w:bCs/>
                <w:spacing w:val="-2"/>
                <w:sz w:val="24"/>
                <w:szCs w:val="24"/>
              </w:rPr>
              <w:t>р</w:t>
            </w:r>
            <w:r w:rsidRPr="00B84A3D">
              <w:rPr>
                <w:rFonts w:asciiTheme="majorHAnsi" w:hAnsiTheme="majorHAnsi"/>
                <w:bCs/>
                <w:spacing w:val="-4"/>
                <w:sz w:val="24"/>
                <w:szCs w:val="24"/>
              </w:rPr>
              <w:t>а</w:t>
            </w:r>
            <w:r w:rsidRPr="00B84A3D">
              <w:rPr>
                <w:rFonts w:asciiTheme="majorHAnsi" w:hAnsiTheme="majorHAnsi"/>
                <w:bCs/>
                <w:spacing w:val="-2"/>
                <w:sz w:val="24"/>
                <w:szCs w:val="24"/>
              </w:rPr>
              <w:t>з</w:t>
            </w:r>
            <w:r w:rsidRPr="00B84A3D">
              <w:rPr>
                <w:rFonts w:asciiTheme="majorHAnsi" w:hAnsiTheme="majorHAnsi"/>
                <w:bCs/>
                <w:sz w:val="24"/>
                <w:szCs w:val="24"/>
              </w:rPr>
              <w:t>вл</w:t>
            </w:r>
            <w:r w:rsidRPr="00B84A3D">
              <w:rPr>
                <w:rFonts w:asciiTheme="majorHAnsi" w:hAnsiTheme="majorHAnsi"/>
                <w:bCs/>
                <w:spacing w:val="-1"/>
                <w:sz w:val="24"/>
                <w:szCs w:val="24"/>
              </w:rPr>
              <w:t>е</w:t>
            </w:r>
            <w:r w:rsidRPr="00B84A3D">
              <w:rPr>
                <w:rFonts w:asciiTheme="majorHAnsi" w:hAnsiTheme="majorHAnsi"/>
                <w:bCs/>
                <w:sz w:val="24"/>
                <w:szCs w:val="24"/>
              </w:rPr>
              <w:t>ч</w:t>
            </w:r>
            <w:r w:rsidRPr="00B84A3D">
              <w:rPr>
                <w:rFonts w:asciiTheme="majorHAnsi" w:hAnsiTheme="majorHAnsi"/>
                <w:bCs/>
                <w:spacing w:val="-1"/>
                <w:sz w:val="24"/>
                <w:szCs w:val="24"/>
              </w:rPr>
              <w:t>е</w:t>
            </w:r>
            <w:r w:rsidRPr="00B84A3D">
              <w:rPr>
                <w:rFonts w:asciiTheme="majorHAnsi" w:hAnsiTheme="majorHAnsi"/>
                <w:bCs/>
                <w:spacing w:val="1"/>
                <w:sz w:val="24"/>
                <w:szCs w:val="24"/>
              </w:rPr>
              <w:t>ни</w:t>
            </w:r>
            <w:r w:rsidRPr="00B84A3D">
              <w:rPr>
                <w:rFonts w:asciiTheme="majorHAnsi" w:hAnsiTheme="majorHAnsi"/>
                <w:bCs/>
                <w:sz w:val="24"/>
                <w:szCs w:val="24"/>
              </w:rPr>
              <w:t>е «</w:t>
            </w:r>
            <w:r w:rsidRPr="00B84A3D">
              <w:rPr>
                <w:rFonts w:asciiTheme="majorHAnsi" w:hAnsiTheme="majorHAnsi"/>
                <w:bCs/>
                <w:spacing w:val="1"/>
                <w:sz w:val="24"/>
                <w:szCs w:val="24"/>
              </w:rPr>
              <w:t>П</w:t>
            </w:r>
            <w:r w:rsidRPr="00B84A3D">
              <w:rPr>
                <w:rFonts w:asciiTheme="majorHAnsi" w:hAnsiTheme="majorHAnsi"/>
                <w:bCs/>
                <w:sz w:val="24"/>
                <w:szCs w:val="24"/>
              </w:rPr>
              <w:t>о</w:t>
            </w:r>
            <w:r w:rsidRPr="00B84A3D">
              <w:rPr>
                <w:rFonts w:asciiTheme="majorHAnsi" w:hAnsiTheme="majorHAnsi"/>
                <w:bCs/>
                <w:spacing w:val="-1"/>
                <w:sz w:val="24"/>
                <w:szCs w:val="24"/>
              </w:rPr>
              <w:t>с</w:t>
            </w:r>
            <w:r w:rsidRPr="00B84A3D">
              <w:rPr>
                <w:rFonts w:asciiTheme="majorHAnsi" w:hAnsiTheme="majorHAnsi"/>
                <w:bCs/>
                <w:spacing w:val="1"/>
                <w:sz w:val="24"/>
                <w:szCs w:val="24"/>
              </w:rPr>
              <w:t>и</w:t>
            </w:r>
            <w:r w:rsidRPr="00B84A3D">
              <w:rPr>
                <w:rFonts w:asciiTheme="majorHAnsi" w:hAnsiTheme="majorHAnsi"/>
                <w:bCs/>
                <w:sz w:val="24"/>
                <w:szCs w:val="24"/>
              </w:rPr>
              <w:t>д</w:t>
            </w:r>
            <w:r w:rsidRPr="00B84A3D">
              <w:rPr>
                <w:rFonts w:asciiTheme="majorHAnsi" w:hAnsiTheme="majorHAnsi"/>
                <w:bCs/>
                <w:spacing w:val="-1"/>
                <w:sz w:val="24"/>
                <w:szCs w:val="24"/>
              </w:rPr>
              <w:t>е</w:t>
            </w:r>
            <w:r w:rsidRPr="00B84A3D">
              <w:rPr>
                <w:rFonts w:asciiTheme="majorHAnsi" w:hAnsiTheme="majorHAnsi"/>
                <w:bCs/>
                <w:sz w:val="24"/>
                <w:szCs w:val="24"/>
              </w:rPr>
              <w:t>л</w:t>
            </w:r>
            <w:r w:rsidRPr="00B84A3D">
              <w:rPr>
                <w:rFonts w:asciiTheme="majorHAnsi" w:hAnsiTheme="majorHAnsi"/>
                <w:bCs/>
                <w:spacing w:val="-1"/>
                <w:sz w:val="24"/>
                <w:szCs w:val="24"/>
              </w:rPr>
              <w:t>к</w:t>
            </w:r>
            <w:r w:rsidRPr="00B84A3D">
              <w:rPr>
                <w:rFonts w:asciiTheme="majorHAnsi" w:hAnsiTheme="majorHAnsi"/>
                <w:bCs/>
                <w:spacing w:val="1"/>
                <w:sz w:val="24"/>
                <w:szCs w:val="24"/>
              </w:rPr>
              <w:t>и</w:t>
            </w:r>
            <w:r w:rsidRPr="00B84A3D">
              <w:rPr>
                <w:rFonts w:asciiTheme="majorHAnsi" w:hAnsiTheme="majorHAnsi"/>
                <w:bCs/>
                <w:sz w:val="24"/>
                <w:szCs w:val="24"/>
              </w:rPr>
              <w:t>»</w:t>
            </w:r>
          </w:p>
          <w:p w:rsidR="00D93E5D" w:rsidRDefault="00D93E5D" w:rsidP="00A87757">
            <w:pPr>
              <w:rPr>
                <w:rFonts w:asciiTheme="majorHAnsi" w:hAnsiTheme="majorHAnsi"/>
                <w:sz w:val="24"/>
                <w:szCs w:val="24"/>
              </w:rPr>
            </w:pPr>
            <w:proofErr w:type="gramStart"/>
            <w:r w:rsidRPr="00B84A3D">
              <w:rPr>
                <w:rFonts w:asciiTheme="majorHAnsi" w:hAnsiTheme="majorHAnsi"/>
                <w:w w:val="105"/>
                <w:sz w:val="24"/>
                <w:szCs w:val="24"/>
              </w:rPr>
              <w:t>п</w:t>
            </w:r>
            <w:r w:rsidRPr="00B84A3D">
              <w:rPr>
                <w:rFonts w:asciiTheme="majorHAnsi" w:hAnsiTheme="majorHAnsi"/>
                <w:spacing w:val="3"/>
                <w:w w:val="105"/>
                <w:sz w:val="24"/>
                <w:szCs w:val="24"/>
              </w:rPr>
              <w:t>о</w:t>
            </w:r>
            <w:r w:rsidRPr="00B84A3D">
              <w:rPr>
                <w:rFonts w:asciiTheme="majorHAnsi" w:hAnsiTheme="majorHAnsi"/>
                <w:spacing w:val="6"/>
                <w:w w:val="106"/>
                <w:sz w:val="24"/>
                <w:szCs w:val="24"/>
              </w:rPr>
              <w:t>д</w:t>
            </w:r>
            <w:r w:rsidRPr="00B84A3D">
              <w:rPr>
                <w:rFonts w:asciiTheme="majorHAnsi" w:hAnsiTheme="majorHAnsi"/>
                <w:w w:val="105"/>
                <w:sz w:val="24"/>
                <w:szCs w:val="24"/>
              </w:rPr>
              <w:t>г</w:t>
            </w:r>
            <w:r w:rsidRPr="00B84A3D">
              <w:rPr>
                <w:rFonts w:asciiTheme="majorHAnsi" w:hAnsiTheme="majorHAnsi"/>
                <w:spacing w:val="3"/>
                <w:w w:val="105"/>
                <w:sz w:val="24"/>
                <w:szCs w:val="24"/>
              </w:rPr>
              <w:t>о</w:t>
            </w:r>
            <w:r w:rsidRPr="00B84A3D">
              <w:rPr>
                <w:rFonts w:asciiTheme="majorHAnsi" w:hAnsiTheme="majorHAnsi"/>
                <w:spacing w:val="4"/>
                <w:w w:val="105"/>
                <w:sz w:val="24"/>
                <w:szCs w:val="24"/>
              </w:rPr>
              <w:t>т</w:t>
            </w:r>
            <w:r w:rsidRPr="00B84A3D">
              <w:rPr>
                <w:rFonts w:asciiTheme="majorHAnsi" w:hAnsiTheme="majorHAnsi"/>
                <w:spacing w:val="8"/>
                <w:w w:val="105"/>
                <w:sz w:val="24"/>
                <w:szCs w:val="24"/>
              </w:rPr>
              <w:t>о</w:t>
            </w:r>
            <w:r w:rsidRPr="00B84A3D">
              <w:rPr>
                <w:rFonts w:asciiTheme="majorHAnsi" w:hAnsiTheme="majorHAnsi"/>
                <w:spacing w:val="5"/>
                <w:w w:val="105"/>
                <w:sz w:val="24"/>
                <w:szCs w:val="24"/>
              </w:rPr>
              <w:t>в</w:t>
            </w:r>
            <w:r w:rsidRPr="00B84A3D">
              <w:rPr>
                <w:rFonts w:asciiTheme="majorHAnsi" w:hAnsiTheme="majorHAnsi"/>
                <w:w w:val="105"/>
                <w:sz w:val="24"/>
                <w:szCs w:val="24"/>
              </w:rPr>
              <w:t>и</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л</w:t>
            </w:r>
            <w:r w:rsidRPr="00B84A3D">
              <w:rPr>
                <w:rFonts w:asciiTheme="majorHAnsi" w:hAnsiTheme="majorHAnsi"/>
                <w:spacing w:val="9"/>
                <w:w w:val="105"/>
                <w:sz w:val="24"/>
                <w:szCs w:val="24"/>
              </w:rPr>
              <w:t>ь</w:t>
            </w:r>
            <w:r w:rsidRPr="00B84A3D">
              <w:rPr>
                <w:rFonts w:asciiTheme="majorHAnsi" w:hAnsiTheme="majorHAnsi"/>
                <w:w w:val="105"/>
                <w:sz w:val="24"/>
                <w:szCs w:val="24"/>
              </w:rPr>
              <w:t>н</w:t>
            </w:r>
            <w:r w:rsidRPr="00B84A3D">
              <w:rPr>
                <w:rFonts w:asciiTheme="majorHAnsi" w:hAnsiTheme="majorHAnsi"/>
                <w:spacing w:val="2"/>
                <w:w w:val="106"/>
                <w:sz w:val="24"/>
                <w:szCs w:val="24"/>
              </w:rPr>
              <w:t>а</w:t>
            </w:r>
            <w:r w:rsidRPr="00B84A3D">
              <w:rPr>
                <w:rFonts w:asciiTheme="majorHAnsi" w:hAnsiTheme="majorHAnsi"/>
                <w:w w:val="106"/>
                <w:sz w:val="24"/>
                <w:szCs w:val="24"/>
              </w:rPr>
              <w:t>я</w:t>
            </w:r>
            <w:proofErr w:type="gramEnd"/>
            <w:r w:rsidRPr="00B84A3D">
              <w:rPr>
                <w:rFonts w:asciiTheme="majorHAnsi" w:hAnsiTheme="majorHAnsi"/>
                <w:sz w:val="24"/>
                <w:szCs w:val="24"/>
              </w:rPr>
              <w:t xml:space="preserve"> </w:t>
            </w:r>
            <w:r w:rsidRPr="00B84A3D">
              <w:rPr>
                <w:rFonts w:asciiTheme="majorHAnsi" w:hAnsiTheme="majorHAnsi"/>
                <w:w w:val="105"/>
                <w:sz w:val="24"/>
                <w:szCs w:val="24"/>
              </w:rPr>
              <w:t>г</w:t>
            </w:r>
            <w:r w:rsidRPr="00B84A3D">
              <w:rPr>
                <w:rFonts w:asciiTheme="majorHAnsi" w:hAnsiTheme="majorHAnsi"/>
                <w:spacing w:val="3"/>
                <w:w w:val="105"/>
                <w:sz w:val="24"/>
                <w:szCs w:val="24"/>
              </w:rPr>
              <w:t>р</w:t>
            </w:r>
            <w:r w:rsidRPr="00B84A3D">
              <w:rPr>
                <w:rFonts w:asciiTheme="majorHAnsi" w:hAnsiTheme="majorHAnsi"/>
                <w:spacing w:val="8"/>
                <w:w w:val="105"/>
                <w:sz w:val="24"/>
                <w:szCs w:val="24"/>
              </w:rPr>
              <w:t>у</w:t>
            </w:r>
            <w:r w:rsidRPr="00B84A3D">
              <w:rPr>
                <w:rFonts w:asciiTheme="majorHAnsi" w:hAnsiTheme="majorHAnsi"/>
                <w:spacing w:val="5"/>
                <w:w w:val="105"/>
                <w:sz w:val="24"/>
                <w:szCs w:val="24"/>
              </w:rPr>
              <w:t>п</w:t>
            </w:r>
            <w:r w:rsidRPr="00B84A3D">
              <w:rPr>
                <w:rFonts w:asciiTheme="majorHAnsi" w:hAnsiTheme="majorHAnsi"/>
                <w:spacing w:val="4"/>
                <w:w w:val="105"/>
                <w:sz w:val="24"/>
                <w:szCs w:val="24"/>
              </w:rPr>
              <w:t>п</w:t>
            </w:r>
            <w:r w:rsidRPr="00B84A3D">
              <w:rPr>
                <w:rFonts w:asciiTheme="majorHAnsi" w:hAnsiTheme="majorHAnsi"/>
                <w:w w:val="106"/>
                <w:sz w:val="24"/>
                <w:szCs w:val="24"/>
              </w:rPr>
              <w:t>ы</w:t>
            </w:r>
          </w:p>
          <w:p w:rsidR="00D93E5D" w:rsidRPr="00C16580" w:rsidRDefault="00D93E5D" w:rsidP="00A87757">
            <w:pPr>
              <w:rPr>
                <w:rFonts w:asciiTheme="majorHAnsi" w:hAnsiTheme="majorHAnsi"/>
                <w:sz w:val="24"/>
                <w:szCs w:val="24"/>
              </w:rPr>
            </w:pPr>
            <w:r w:rsidRPr="00B84A3D">
              <w:rPr>
                <w:rFonts w:asciiTheme="majorHAnsi" w:hAnsiTheme="majorHAnsi"/>
                <w:bCs/>
                <w:w w:val="110"/>
                <w:sz w:val="24"/>
                <w:szCs w:val="24"/>
              </w:rPr>
              <w:t>Куко</w:t>
            </w:r>
            <w:r w:rsidRPr="00B84A3D">
              <w:rPr>
                <w:rFonts w:asciiTheme="majorHAnsi" w:hAnsiTheme="majorHAnsi"/>
                <w:bCs/>
                <w:spacing w:val="1"/>
                <w:w w:val="110"/>
                <w:sz w:val="24"/>
                <w:szCs w:val="24"/>
              </w:rPr>
              <w:t>л</w:t>
            </w:r>
            <w:r w:rsidRPr="00B84A3D">
              <w:rPr>
                <w:rFonts w:asciiTheme="majorHAnsi" w:hAnsiTheme="majorHAnsi"/>
                <w:bCs/>
                <w:spacing w:val="-2"/>
                <w:w w:val="110"/>
                <w:sz w:val="24"/>
                <w:szCs w:val="24"/>
              </w:rPr>
              <w:t>ь</w:t>
            </w:r>
            <w:r w:rsidRPr="00B84A3D">
              <w:rPr>
                <w:rFonts w:asciiTheme="majorHAnsi" w:hAnsiTheme="majorHAnsi"/>
                <w:bCs/>
                <w:w w:val="110"/>
                <w:sz w:val="24"/>
                <w:szCs w:val="24"/>
              </w:rPr>
              <w:t>н</w:t>
            </w:r>
            <w:r w:rsidRPr="00B84A3D">
              <w:rPr>
                <w:rFonts w:asciiTheme="majorHAnsi" w:hAnsiTheme="majorHAnsi"/>
                <w:bCs/>
                <w:spacing w:val="-2"/>
                <w:w w:val="110"/>
                <w:sz w:val="24"/>
                <w:szCs w:val="24"/>
              </w:rPr>
              <w:t>ы</w:t>
            </w:r>
            <w:r w:rsidRPr="00B84A3D">
              <w:rPr>
                <w:rFonts w:asciiTheme="majorHAnsi" w:hAnsiTheme="majorHAnsi"/>
                <w:bCs/>
                <w:w w:val="110"/>
                <w:sz w:val="24"/>
                <w:szCs w:val="24"/>
              </w:rPr>
              <w:t>й</w:t>
            </w:r>
            <w:r w:rsidRPr="00B84A3D">
              <w:rPr>
                <w:rFonts w:asciiTheme="majorHAnsi" w:hAnsiTheme="majorHAnsi"/>
                <w:bCs/>
                <w:spacing w:val="7"/>
                <w:sz w:val="24"/>
                <w:szCs w:val="24"/>
              </w:rPr>
              <w:t xml:space="preserve"> </w:t>
            </w:r>
            <w:r w:rsidRPr="00B84A3D">
              <w:rPr>
                <w:rFonts w:asciiTheme="majorHAnsi" w:hAnsiTheme="majorHAnsi"/>
                <w:bCs/>
                <w:spacing w:val="-1"/>
                <w:w w:val="110"/>
                <w:sz w:val="24"/>
                <w:szCs w:val="24"/>
              </w:rPr>
              <w:t>с</w:t>
            </w:r>
            <w:r w:rsidRPr="00B84A3D">
              <w:rPr>
                <w:rFonts w:asciiTheme="majorHAnsi" w:hAnsiTheme="majorHAnsi"/>
                <w:bCs/>
                <w:spacing w:val="2"/>
                <w:w w:val="110"/>
                <w:sz w:val="24"/>
                <w:szCs w:val="24"/>
              </w:rPr>
              <w:t>п</w:t>
            </w:r>
            <w:r w:rsidRPr="00B84A3D">
              <w:rPr>
                <w:rFonts w:asciiTheme="majorHAnsi" w:hAnsiTheme="majorHAnsi"/>
                <w:bCs/>
                <w:spacing w:val="-1"/>
                <w:w w:val="110"/>
                <w:sz w:val="24"/>
                <w:szCs w:val="24"/>
              </w:rPr>
              <w:t>е</w:t>
            </w:r>
            <w:r w:rsidRPr="00B84A3D">
              <w:rPr>
                <w:rFonts w:asciiTheme="majorHAnsi" w:hAnsiTheme="majorHAnsi"/>
                <w:bCs/>
                <w:w w:val="110"/>
                <w:sz w:val="24"/>
                <w:szCs w:val="24"/>
              </w:rPr>
              <w:t>ктак</w:t>
            </w:r>
            <w:r w:rsidRPr="00B84A3D">
              <w:rPr>
                <w:rFonts w:asciiTheme="majorHAnsi" w:hAnsiTheme="majorHAnsi"/>
                <w:bCs/>
                <w:spacing w:val="-2"/>
                <w:w w:val="110"/>
                <w:sz w:val="24"/>
                <w:szCs w:val="24"/>
              </w:rPr>
              <w:t>л</w:t>
            </w:r>
            <w:r w:rsidRPr="00B84A3D">
              <w:rPr>
                <w:rFonts w:asciiTheme="majorHAnsi" w:hAnsiTheme="majorHAnsi"/>
                <w:bCs/>
                <w:w w:val="110"/>
                <w:sz w:val="24"/>
                <w:szCs w:val="24"/>
              </w:rPr>
              <w:t>ь</w:t>
            </w:r>
            <w:r w:rsidRPr="00B84A3D">
              <w:rPr>
                <w:rFonts w:asciiTheme="majorHAnsi" w:hAnsiTheme="majorHAnsi"/>
                <w:bCs/>
                <w:spacing w:val="3"/>
                <w:sz w:val="24"/>
                <w:szCs w:val="24"/>
              </w:rPr>
              <w:t xml:space="preserve"> </w:t>
            </w:r>
            <w:r w:rsidRPr="00B84A3D">
              <w:rPr>
                <w:rFonts w:asciiTheme="majorHAnsi" w:hAnsiTheme="majorHAnsi"/>
                <w:bCs/>
                <w:w w:val="110"/>
                <w:sz w:val="24"/>
                <w:szCs w:val="24"/>
              </w:rPr>
              <w:t>по</w:t>
            </w:r>
            <w:r w:rsidRPr="00B84A3D">
              <w:rPr>
                <w:rFonts w:asciiTheme="majorHAnsi" w:hAnsiTheme="majorHAnsi"/>
                <w:bCs/>
                <w:sz w:val="24"/>
                <w:szCs w:val="24"/>
              </w:rPr>
              <w:t xml:space="preserve"> </w:t>
            </w:r>
            <w:r w:rsidRPr="00B84A3D">
              <w:rPr>
                <w:rFonts w:asciiTheme="majorHAnsi" w:hAnsiTheme="majorHAnsi"/>
                <w:bCs/>
                <w:w w:val="110"/>
                <w:sz w:val="24"/>
                <w:szCs w:val="24"/>
              </w:rPr>
              <w:t>р</w:t>
            </w:r>
            <w:r w:rsidRPr="00B84A3D">
              <w:rPr>
                <w:rFonts w:asciiTheme="majorHAnsi" w:hAnsiTheme="majorHAnsi"/>
                <w:bCs/>
                <w:spacing w:val="2"/>
                <w:w w:val="110"/>
                <w:sz w:val="24"/>
                <w:szCs w:val="24"/>
              </w:rPr>
              <w:t>у</w:t>
            </w:r>
            <w:r w:rsidRPr="00B84A3D">
              <w:rPr>
                <w:rFonts w:asciiTheme="majorHAnsi" w:hAnsiTheme="majorHAnsi"/>
                <w:bCs/>
                <w:spacing w:val="-1"/>
                <w:w w:val="110"/>
                <w:sz w:val="24"/>
                <w:szCs w:val="24"/>
              </w:rPr>
              <w:t>с</w:t>
            </w:r>
            <w:r w:rsidRPr="00B84A3D">
              <w:rPr>
                <w:rFonts w:asciiTheme="majorHAnsi" w:hAnsiTheme="majorHAnsi"/>
                <w:bCs/>
                <w:spacing w:val="-2"/>
                <w:w w:val="110"/>
                <w:sz w:val="24"/>
                <w:szCs w:val="24"/>
              </w:rPr>
              <w:t>с</w:t>
            </w:r>
            <w:r w:rsidRPr="00B84A3D">
              <w:rPr>
                <w:rFonts w:asciiTheme="majorHAnsi" w:hAnsiTheme="majorHAnsi"/>
                <w:bCs/>
                <w:w w:val="110"/>
                <w:sz w:val="24"/>
                <w:szCs w:val="24"/>
              </w:rPr>
              <w:t>к</w:t>
            </w:r>
            <w:r w:rsidRPr="00B84A3D">
              <w:rPr>
                <w:rFonts w:asciiTheme="majorHAnsi" w:hAnsiTheme="majorHAnsi"/>
                <w:bCs/>
                <w:spacing w:val="-1"/>
                <w:w w:val="110"/>
                <w:sz w:val="24"/>
                <w:szCs w:val="24"/>
              </w:rPr>
              <w:t>и</w:t>
            </w:r>
            <w:r w:rsidRPr="00B84A3D">
              <w:rPr>
                <w:rFonts w:asciiTheme="majorHAnsi" w:hAnsiTheme="majorHAnsi"/>
                <w:bCs/>
                <w:w w:val="110"/>
                <w:sz w:val="24"/>
                <w:szCs w:val="24"/>
              </w:rPr>
              <w:t>м</w:t>
            </w:r>
            <w:r w:rsidRPr="00B84A3D">
              <w:rPr>
                <w:rFonts w:asciiTheme="majorHAnsi" w:hAnsiTheme="majorHAnsi"/>
                <w:bCs/>
                <w:spacing w:val="5"/>
                <w:sz w:val="24"/>
                <w:szCs w:val="24"/>
              </w:rPr>
              <w:t xml:space="preserve"> </w:t>
            </w:r>
            <w:r w:rsidRPr="00B84A3D">
              <w:rPr>
                <w:rFonts w:asciiTheme="majorHAnsi" w:hAnsiTheme="majorHAnsi"/>
                <w:bCs/>
                <w:w w:val="110"/>
                <w:sz w:val="24"/>
                <w:szCs w:val="24"/>
              </w:rPr>
              <w:t>н</w:t>
            </w:r>
            <w:r w:rsidRPr="00B84A3D">
              <w:rPr>
                <w:rFonts w:asciiTheme="majorHAnsi" w:hAnsiTheme="majorHAnsi"/>
                <w:bCs/>
                <w:spacing w:val="-1"/>
                <w:w w:val="110"/>
                <w:sz w:val="24"/>
                <w:szCs w:val="24"/>
              </w:rPr>
              <w:t>а</w:t>
            </w:r>
            <w:r w:rsidRPr="00B84A3D">
              <w:rPr>
                <w:rFonts w:asciiTheme="majorHAnsi" w:hAnsiTheme="majorHAnsi"/>
                <w:bCs/>
                <w:w w:val="110"/>
                <w:sz w:val="24"/>
                <w:szCs w:val="24"/>
              </w:rPr>
              <w:t>р</w:t>
            </w:r>
            <w:r w:rsidRPr="00B84A3D">
              <w:rPr>
                <w:rFonts w:asciiTheme="majorHAnsi" w:hAnsiTheme="majorHAnsi"/>
                <w:bCs/>
                <w:spacing w:val="2"/>
                <w:w w:val="110"/>
                <w:sz w:val="24"/>
                <w:szCs w:val="24"/>
              </w:rPr>
              <w:t>о</w:t>
            </w:r>
            <w:r w:rsidRPr="00B84A3D">
              <w:rPr>
                <w:rFonts w:asciiTheme="majorHAnsi" w:hAnsiTheme="majorHAnsi"/>
                <w:bCs/>
                <w:spacing w:val="-1"/>
                <w:w w:val="110"/>
                <w:sz w:val="24"/>
                <w:szCs w:val="24"/>
              </w:rPr>
              <w:t>д</w:t>
            </w:r>
            <w:r w:rsidRPr="00B84A3D">
              <w:rPr>
                <w:rFonts w:asciiTheme="majorHAnsi" w:hAnsiTheme="majorHAnsi"/>
                <w:bCs/>
                <w:w w:val="110"/>
                <w:sz w:val="24"/>
                <w:szCs w:val="24"/>
              </w:rPr>
              <w:t>н</w:t>
            </w:r>
            <w:r w:rsidRPr="00B84A3D">
              <w:rPr>
                <w:rFonts w:asciiTheme="majorHAnsi" w:hAnsiTheme="majorHAnsi"/>
                <w:bCs/>
                <w:spacing w:val="-3"/>
                <w:w w:val="110"/>
                <w:sz w:val="24"/>
                <w:szCs w:val="24"/>
              </w:rPr>
              <w:t>ы</w:t>
            </w:r>
            <w:r w:rsidRPr="00B84A3D">
              <w:rPr>
                <w:rFonts w:asciiTheme="majorHAnsi" w:hAnsiTheme="majorHAnsi"/>
                <w:bCs/>
                <w:spacing w:val="-1"/>
                <w:w w:val="110"/>
                <w:sz w:val="24"/>
                <w:szCs w:val="24"/>
              </w:rPr>
              <w:t>м</w:t>
            </w:r>
            <w:r w:rsidRPr="00B84A3D">
              <w:rPr>
                <w:rFonts w:asciiTheme="majorHAnsi" w:hAnsiTheme="majorHAnsi"/>
                <w:bCs/>
                <w:spacing w:val="5"/>
                <w:sz w:val="24"/>
                <w:szCs w:val="24"/>
              </w:rPr>
              <w:t xml:space="preserve"> </w:t>
            </w:r>
            <w:r w:rsidRPr="00B84A3D">
              <w:rPr>
                <w:rFonts w:asciiTheme="majorHAnsi" w:hAnsiTheme="majorHAnsi"/>
                <w:bCs/>
                <w:spacing w:val="-1"/>
                <w:w w:val="110"/>
                <w:sz w:val="24"/>
                <w:szCs w:val="24"/>
              </w:rPr>
              <w:t>с</w:t>
            </w:r>
            <w:r w:rsidRPr="00B84A3D">
              <w:rPr>
                <w:rFonts w:asciiTheme="majorHAnsi" w:hAnsiTheme="majorHAnsi"/>
                <w:bCs/>
                <w:spacing w:val="3"/>
                <w:w w:val="110"/>
                <w:sz w:val="24"/>
                <w:szCs w:val="24"/>
              </w:rPr>
              <w:t>к</w:t>
            </w:r>
            <w:r w:rsidRPr="00B84A3D">
              <w:rPr>
                <w:rFonts w:asciiTheme="majorHAnsi" w:hAnsiTheme="majorHAnsi"/>
                <w:bCs/>
                <w:spacing w:val="-1"/>
                <w:w w:val="110"/>
                <w:sz w:val="24"/>
                <w:szCs w:val="24"/>
              </w:rPr>
              <w:t>аз</w:t>
            </w:r>
            <w:r w:rsidRPr="00B84A3D">
              <w:rPr>
                <w:rFonts w:asciiTheme="majorHAnsi" w:hAnsiTheme="majorHAnsi"/>
                <w:bCs/>
                <w:w w:val="110"/>
                <w:sz w:val="24"/>
                <w:szCs w:val="24"/>
              </w:rPr>
              <w:t>к</w:t>
            </w:r>
            <w:r w:rsidRPr="00B84A3D">
              <w:rPr>
                <w:rFonts w:asciiTheme="majorHAnsi" w:hAnsiTheme="majorHAnsi"/>
                <w:bCs/>
                <w:spacing w:val="-2"/>
                <w:w w:val="110"/>
                <w:sz w:val="24"/>
                <w:szCs w:val="24"/>
              </w:rPr>
              <w:t>а</w:t>
            </w:r>
            <w:r w:rsidRPr="00B84A3D">
              <w:rPr>
                <w:rFonts w:asciiTheme="majorHAnsi" w:hAnsiTheme="majorHAnsi"/>
                <w:bCs/>
                <w:w w:val="110"/>
                <w:sz w:val="24"/>
                <w:szCs w:val="24"/>
              </w:rPr>
              <w:t>м</w:t>
            </w:r>
          </w:p>
          <w:p w:rsidR="00D93E5D" w:rsidRPr="00B84A3D" w:rsidRDefault="00D93E5D" w:rsidP="00A87757">
            <w:pPr>
              <w:rPr>
                <w:rFonts w:asciiTheme="majorHAnsi" w:hAnsiTheme="majorHAnsi"/>
                <w:iCs/>
                <w:sz w:val="24"/>
                <w:szCs w:val="24"/>
              </w:rPr>
            </w:pPr>
            <w:r w:rsidRPr="00B84A3D">
              <w:rPr>
                <w:rFonts w:asciiTheme="majorHAnsi" w:hAnsiTheme="majorHAnsi"/>
                <w:iCs/>
                <w:spacing w:val="-1"/>
                <w:sz w:val="24"/>
                <w:szCs w:val="24"/>
              </w:rPr>
              <w:t>м</w:t>
            </w:r>
            <w:r w:rsidRPr="00B84A3D">
              <w:rPr>
                <w:rFonts w:asciiTheme="majorHAnsi" w:hAnsiTheme="majorHAnsi"/>
                <w:iCs/>
                <w:sz w:val="24"/>
                <w:szCs w:val="24"/>
              </w:rPr>
              <w:t>ла</w:t>
            </w:r>
            <w:r w:rsidRPr="00B84A3D">
              <w:rPr>
                <w:rFonts w:asciiTheme="majorHAnsi" w:hAnsiTheme="majorHAnsi"/>
                <w:iCs/>
                <w:spacing w:val="-1"/>
                <w:sz w:val="24"/>
                <w:szCs w:val="24"/>
              </w:rPr>
              <w:t>д</w:t>
            </w:r>
            <w:r w:rsidRPr="00B84A3D">
              <w:rPr>
                <w:rFonts w:asciiTheme="majorHAnsi" w:hAnsiTheme="majorHAnsi"/>
                <w:iCs/>
                <w:sz w:val="24"/>
                <w:szCs w:val="24"/>
              </w:rPr>
              <w:t>шая,</w:t>
            </w:r>
            <w:r w:rsidRPr="00B84A3D">
              <w:rPr>
                <w:rFonts w:asciiTheme="majorHAnsi" w:hAnsiTheme="majorHAnsi"/>
                <w:iCs/>
                <w:spacing w:val="4"/>
                <w:sz w:val="24"/>
                <w:szCs w:val="24"/>
              </w:rPr>
              <w:t xml:space="preserve"> </w:t>
            </w:r>
            <w:r w:rsidRPr="00B84A3D">
              <w:rPr>
                <w:rFonts w:asciiTheme="majorHAnsi" w:hAnsiTheme="majorHAnsi"/>
                <w:iCs/>
                <w:spacing w:val="-1"/>
                <w:sz w:val="24"/>
                <w:szCs w:val="24"/>
              </w:rPr>
              <w:t>с</w:t>
            </w:r>
            <w:r w:rsidRPr="00B84A3D">
              <w:rPr>
                <w:rFonts w:asciiTheme="majorHAnsi" w:hAnsiTheme="majorHAnsi"/>
                <w:iCs/>
                <w:sz w:val="24"/>
                <w:szCs w:val="24"/>
              </w:rPr>
              <w:t>р</w:t>
            </w:r>
            <w:r w:rsidRPr="00B84A3D">
              <w:rPr>
                <w:rFonts w:asciiTheme="majorHAnsi" w:hAnsiTheme="majorHAnsi"/>
                <w:iCs/>
                <w:spacing w:val="-2"/>
                <w:sz w:val="24"/>
                <w:szCs w:val="24"/>
              </w:rPr>
              <w:t>ед</w:t>
            </w:r>
            <w:r w:rsidRPr="00B84A3D">
              <w:rPr>
                <w:rFonts w:asciiTheme="majorHAnsi" w:hAnsiTheme="majorHAnsi"/>
                <w:iCs/>
                <w:sz w:val="24"/>
                <w:szCs w:val="24"/>
              </w:rPr>
              <w:t>н</w:t>
            </w:r>
            <w:r w:rsidRPr="00B84A3D">
              <w:rPr>
                <w:rFonts w:asciiTheme="majorHAnsi" w:hAnsiTheme="majorHAnsi"/>
                <w:iCs/>
                <w:spacing w:val="-1"/>
                <w:sz w:val="24"/>
                <w:szCs w:val="24"/>
              </w:rPr>
              <w:t>я</w:t>
            </w:r>
            <w:r w:rsidRPr="00B84A3D">
              <w:rPr>
                <w:rFonts w:asciiTheme="majorHAnsi" w:hAnsiTheme="majorHAnsi"/>
                <w:iCs/>
                <w:sz w:val="24"/>
                <w:szCs w:val="24"/>
              </w:rPr>
              <w:t>я группы</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br w:type="column"/>
            </w:r>
          </w:p>
          <w:p w:rsidR="00D93E5D" w:rsidRPr="00B84A3D" w:rsidRDefault="00D93E5D" w:rsidP="00A87757">
            <w:pPr>
              <w:rPr>
                <w:rFonts w:asciiTheme="majorHAnsi" w:hAnsiTheme="majorHAnsi"/>
                <w:sz w:val="24"/>
                <w:szCs w:val="24"/>
              </w:rPr>
            </w:pPr>
          </w:p>
        </w:tc>
        <w:tc>
          <w:tcPr>
            <w:tcW w:w="2967" w:type="dxa"/>
            <w:gridSpan w:val="2"/>
          </w:tcPr>
          <w:p w:rsidR="00D93E5D" w:rsidRPr="00B84A3D" w:rsidRDefault="00D93E5D" w:rsidP="00A87757">
            <w:pPr>
              <w:rPr>
                <w:rFonts w:asciiTheme="majorHAnsi" w:hAnsiTheme="majorHAnsi"/>
                <w:sz w:val="24"/>
                <w:szCs w:val="24"/>
              </w:rPr>
            </w:pPr>
            <w:r w:rsidRPr="00B84A3D">
              <w:rPr>
                <w:rFonts w:asciiTheme="majorHAnsi" w:hAnsiTheme="majorHAnsi"/>
                <w:spacing w:val="4"/>
                <w:w w:val="105"/>
                <w:sz w:val="24"/>
                <w:szCs w:val="24"/>
              </w:rPr>
              <w:t>П</w:t>
            </w:r>
            <w:r w:rsidRPr="00B84A3D">
              <w:rPr>
                <w:rFonts w:asciiTheme="majorHAnsi" w:hAnsiTheme="majorHAnsi"/>
                <w:spacing w:val="6"/>
                <w:w w:val="106"/>
                <w:sz w:val="24"/>
                <w:szCs w:val="24"/>
              </w:rPr>
              <w:t>а</w:t>
            </w:r>
            <w:r w:rsidRPr="00B84A3D">
              <w:rPr>
                <w:rFonts w:asciiTheme="majorHAnsi" w:hAnsiTheme="majorHAnsi"/>
                <w:w w:val="105"/>
                <w:sz w:val="24"/>
                <w:szCs w:val="24"/>
              </w:rPr>
              <w:t>п</w:t>
            </w:r>
            <w:r w:rsidRPr="00B84A3D">
              <w:rPr>
                <w:rFonts w:asciiTheme="majorHAnsi" w:hAnsiTheme="majorHAnsi"/>
                <w:spacing w:val="6"/>
                <w:w w:val="106"/>
                <w:sz w:val="24"/>
                <w:szCs w:val="24"/>
              </w:rPr>
              <w:t>к</w:t>
            </w:r>
            <w:r w:rsidRPr="00B84A3D">
              <w:rPr>
                <w:rFonts w:asciiTheme="majorHAnsi" w:hAnsiTheme="majorHAnsi"/>
                <w:spacing w:val="4"/>
                <w:w w:val="106"/>
                <w:sz w:val="24"/>
                <w:szCs w:val="24"/>
              </w:rPr>
              <w:t>а</w:t>
            </w:r>
            <w:r w:rsidRPr="00B84A3D">
              <w:rPr>
                <w:rFonts w:asciiTheme="majorHAnsi" w:hAnsiTheme="majorHAnsi"/>
                <w:spacing w:val="5"/>
                <w:w w:val="105"/>
                <w:sz w:val="24"/>
                <w:szCs w:val="24"/>
              </w:rPr>
              <w:t>-п</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р</w:t>
            </w:r>
            <w:r w:rsidRPr="00B84A3D">
              <w:rPr>
                <w:rFonts w:asciiTheme="majorHAnsi" w:hAnsiTheme="majorHAnsi"/>
                <w:spacing w:val="6"/>
                <w:w w:val="106"/>
                <w:sz w:val="24"/>
                <w:szCs w:val="24"/>
              </w:rPr>
              <w:t>е</w:t>
            </w:r>
            <w:r w:rsidRPr="00B84A3D">
              <w:rPr>
                <w:rFonts w:asciiTheme="majorHAnsi" w:hAnsiTheme="majorHAnsi"/>
                <w:spacing w:val="5"/>
                <w:w w:val="106"/>
                <w:sz w:val="24"/>
                <w:szCs w:val="24"/>
              </w:rPr>
              <w:t>д</w:t>
            </w:r>
            <w:r w:rsidRPr="00B84A3D">
              <w:rPr>
                <w:rFonts w:asciiTheme="majorHAnsi" w:hAnsiTheme="majorHAnsi"/>
                <w:spacing w:val="5"/>
                <w:w w:val="105"/>
                <w:sz w:val="24"/>
                <w:szCs w:val="24"/>
              </w:rPr>
              <w:t>ви</w:t>
            </w:r>
            <w:r w:rsidRPr="00B84A3D">
              <w:rPr>
                <w:rFonts w:asciiTheme="majorHAnsi" w:hAnsiTheme="majorHAnsi"/>
                <w:spacing w:val="2"/>
                <w:w w:val="106"/>
                <w:sz w:val="24"/>
                <w:szCs w:val="24"/>
              </w:rPr>
              <w:t>жк</w:t>
            </w:r>
            <w:r w:rsidRPr="00B84A3D">
              <w:rPr>
                <w:rFonts w:asciiTheme="majorHAnsi" w:hAnsiTheme="majorHAnsi"/>
                <w:w w:val="106"/>
                <w:sz w:val="24"/>
                <w:szCs w:val="24"/>
              </w:rPr>
              <w:t>а</w:t>
            </w:r>
            <w:r w:rsidRPr="00B84A3D">
              <w:rPr>
                <w:rFonts w:asciiTheme="majorHAnsi" w:hAnsiTheme="majorHAnsi"/>
                <w:spacing w:val="9"/>
                <w:sz w:val="24"/>
                <w:szCs w:val="24"/>
              </w:rPr>
              <w:t xml:space="preserve"> </w:t>
            </w:r>
            <w:r w:rsidRPr="00B84A3D">
              <w:rPr>
                <w:rFonts w:asciiTheme="majorHAnsi" w:hAnsiTheme="majorHAnsi"/>
                <w:spacing w:val="3"/>
                <w:w w:val="105"/>
                <w:sz w:val="24"/>
                <w:szCs w:val="24"/>
              </w:rPr>
              <w:t>«</w:t>
            </w:r>
            <w:r w:rsidRPr="00B84A3D">
              <w:rPr>
                <w:rFonts w:asciiTheme="majorHAnsi" w:hAnsiTheme="majorHAnsi"/>
                <w:spacing w:val="8"/>
                <w:w w:val="105"/>
                <w:sz w:val="24"/>
                <w:szCs w:val="24"/>
              </w:rPr>
              <w:t>2</w:t>
            </w:r>
            <w:r w:rsidRPr="00B84A3D">
              <w:rPr>
                <w:rFonts w:asciiTheme="majorHAnsi" w:hAnsiTheme="majorHAnsi"/>
                <w:w w:val="105"/>
                <w:sz w:val="24"/>
                <w:szCs w:val="24"/>
              </w:rPr>
              <w:t>1</w:t>
            </w:r>
            <w:r w:rsidRPr="00B84A3D">
              <w:rPr>
                <w:rFonts w:asciiTheme="majorHAnsi" w:hAnsiTheme="majorHAnsi"/>
                <w:spacing w:val="11"/>
                <w:sz w:val="24"/>
                <w:szCs w:val="24"/>
              </w:rPr>
              <w:t xml:space="preserve"> </w:t>
            </w:r>
            <w:r w:rsidRPr="00B84A3D">
              <w:rPr>
                <w:rFonts w:asciiTheme="majorHAnsi" w:hAnsiTheme="majorHAnsi"/>
                <w:spacing w:val="2"/>
                <w:w w:val="106"/>
                <w:sz w:val="24"/>
                <w:szCs w:val="24"/>
              </w:rPr>
              <w:t>ф</w:t>
            </w:r>
            <w:r w:rsidRPr="00B84A3D">
              <w:rPr>
                <w:rFonts w:asciiTheme="majorHAnsi" w:hAnsiTheme="majorHAnsi"/>
                <w:spacing w:val="7"/>
                <w:w w:val="106"/>
                <w:sz w:val="24"/>
                <w:szCs w:val="24"/>
              </w:rPr>
              <w:t>е</w:t>
            </w:r>
            <w:r w:rsidRPr="00B84A3D">
              <w:rPr>
                <w:rFonts w:asciiTheme="majorHAnsi" w:hAnsiTheme="majorHAnsi"/>
                <w:w w:val="105"/>
                <w:sz w:val="24"/>
                <w:szCs w:val="24"/>
              </w:rPr>
              <w:t>в</w:t>
            </w:r>
            <w:r w:rsidRPr="00B84A3D">
              <w:rPr>
                <w:rFonts w:asciiTheme="majorHAnsi" w:hAnsiTheme="majorHAnsi"/>
                <w:spacing w:val="8"/>
                <w:w w:val="105"/>
                <w:sz w:val="24"/>
                <w:szCs w:val="24"/>
              </w:rPr>
              <w:t>р</w:t>
            </w:r>
            <w:r w:rsidRPr="00B84A3D">
              <w:rPr>
                <w:rFonts w:asciiTheme="majorHAnsi" w:hAnsiTheme="majorHAnsi"/>
                <w:spacing w:val="2"/>
                <w:w w:val="106"/>
                <w:sz w:val="24"/>
                <w:szCs w:val="24"/>
              </w:rPr>
              <w:t>а</w:t>
            </w:r>
            <w:r w:rsidRPr="00B84A3D">
              <w:rPr>
                <w:rFonts w:asciiTheme="majorHAnsi" w:hAnsiTheme="majorHAnsi"/>
                <w:spacing w:val="4"/>
                <w:w w:val="105"/>
                <w:sz w:val="24"/>
                <w:szCs w:val="24"/>
              </w:rPr>
              <w:t>л</w:t>
            </w:r>
            <w:r w:rsidRPr="00B84A3D">
              <w:rPr>
                <w:rFonts w:asciiTheme="majorHAnsi" w:hAnsiTheme="majorHAnsi"/>
                <w:w w:val="106"/>
                <w:sz w:val="24"/>
                <w:szCs w:val="24"/>
              </w:rPr>
              <w:t>я</w:t>
            </w:r>
            <w:r w:rsidRPr="00B84A3D">
              <w:rPr>
                <w:rFonts w:asciiTheme="majorHAnsi" w:hAnsiTheme="majorHAnsi"/>
                <w:sz w:val="24"/>
                <w:szCs w:val="24"/>
              </w:rPr>
              <w:t xml:space="preserve"> </w:t>
            </w:r>
            <w:r w:rsidRPr="00B84A3D">
              <w:rPr>
                <w:rFonts w:asciiTheme="majorHAnsi" w:hAnsiTheme="majorHAnsi"/>
                <w:w w:val="105"/>
                <w:sz w:val="24"/>
                <w:szCs w:val="24"/>
              </w:rPr>
              <w:t>—</w:t>
            </w:r>
            <w:r w:rsidRPr="00B84A3D">
              <w:rPr>
                <w:rFonts w:asciiTheme="majorHAnsi" w:hAnsiTheme="majorHAnsi"/>
                <w:spacing w:val="14"/>
                <w:sz w:val="24"/>
                <w:szCs w:val="24"/>
              </w:rPr>
              <w:t xml:space="preserve"> </w:t>
            </w:r>
            <w:r w:rsidRPr="00B84A3D">
              <w:rPr>
                <w:rFonts w:asciiTheme="majorHAnsi" w:hAnsiTheme="majorHAnsi"/>
                <w:spacing w:val="4"/>
                <w:w w:val="105"/>
                <w:sz w:val="24"/>
                <w:szCs w:val="24"/>
              </w:rPr>
              <w:t>М</w:t>
            </w:r>
            <w:r w:rsidRPr="00B84A3D">
              <w:rPr>
                <w:rFonts w:asciiTheme="majorHAnsi" w:hAnsiTheme="majorHAnsi"/>
                <w:spacing w:val="7"/>
                <w:w w:val="106"/>
                <w:sz w:val="24"/>
                <w:szCs w:val="24"/>
              </w:rPr>
              <w:t>еж</w:t>
            </w:r>
            <w:r w:rsidRPr="00B84A3D">
              <w:rPr>
                <w:rFonts w:asciiTheme="majorHAnsi" w:hAnsiTheme="majorHAnsi"/>
                <w:spacing w:val="1"/>
                <w:w w:val="106"/>
                <w:sz w:val="24"/>
                <w:szCs w:val="24"/>
              </w:rPr>
              <w:t>д</w:t>
            </w:r>
            <w:r w:rsidRPr="00B84A3D">
              <w:rPr>
                <w:rFonts w:asciiTheme="majorHAnsi" w:hAnsiTheme="majorHAnsi"/>
                <w:spacing w:val="8"/>
                <w:w w:val="105"/>
                <w:sz w:val="24"/>
                <w:szCs w:val="24"/>
              </w:rPr>
              <w:t>у</w:t>
            </w:r>
            <w:r w:rsidRPr="00B84A3D">
              <w:rPr>
                <w:rFonts w:asciiTheme="majorHAnsi" w:hAnsiTheme="majorHAnsi"/>
                <w:w w:val="105"/>
                <w:sz w:val="24"/>
                <w:szCs w:val="24"/>
              </w:rPr>
              <w:t>н</w:t>
            </w:r>
            <w:r w:rsidRPr="00B84A3D">
              <w:rPr>
                <w:rFonts w:asciiTheme="majorHAnsi" w:hAnsiTheme="majorHAnsi"/>
                <w:spacing w:val="2"/>
                <w:w w:val="106"/>
                <w:sz w:val="24"/>
                <w:szCs w:val="24"/>
              </w:rPr>
              <w:t>а</w:t>
            </w:r>
            <w:r w:rsidRPr="00B84A3D">
              <w:rPr>
                <w:rFonts w:asciiTheme="majorHAnsi" w:hAnsiTheme="majorHAnsi"/>
                <w:spacing w:val="8"/>
                <w:w w:val="105"/>
                <w:sz w:val="24"/>
                <w:szCs w:val="24"/>
              </w:rPr>
              <w:t>р</w:t>
            </w:r>
            <w:r w:rsidRPr="00B84A3D">
              <w:rPr>
                <w:rFonts w:asciiTheme="majorHAnsi" w:hAnsiTheme="majorHAnsi"/>
                <w:spacing w:val="3"/>
                <w:w w:val="105"/>
                <w:sz w:val="24"/>
                <w:szCs w:val="24"/>
              </w:rPr>
              <w:t>о</w:t>
            </w:r>
            <w:r w:rsidRPr="00B84A3D">
              <w:rPr>
                <w:rFonts w:asciiTheme="majorHAnsi" w:hAnsiTheme="majorHAnsi"/>
                <w:spacing w:val="6"/>
                <w:w w:val="106"/>
                <w:sz w:val="24"/>
                <w:szCs w:val="24"/>
              </w:rPr>
              <w:t>д</w:t>
            </w:r>
            <w:r w:rsidRPr="00B84A3D">
              <w:rPr>
                <w:rFonts w:asciiTheme="majorHAnsi" w:hAnsiTheme="majorHAnsi"/>
                <w:spacing w:val="5"/>
                <w:w w:val="105"/>
                <w:sz w:val="24"/>
                <w:szCs w:val="24"/>
              </w:rPr>
              <w:t>н</w:t>
            </w:r>
            <w:r w:rsidRPr="00B84A3D">
              <w:rPr>
                <w:rFonts w:asciiTheme="majorHAnsi" w:hAnsiTheme="majorHAnsi"/>
                <w:spacing w:val="6"/>
                <w:w w:val="106"/>
                <w:sz w:val="24"/>
                <w:szCs w:val="24"/>
              </w:rPr>
              <w:t>ы</w:t>
            </w:r>
            <w:r w:rsidRPr="00B84A3D">
              <w:rPr>
                <w:rFonts w:asciiTheme="majorHAnsi" w:hAnsiTheme="majorHAnsi"/>
                <w:w w:val="105"/>
                <w:sz w:val="24"/>
                <w:szCs w:val="24"/>
              </w:rPr>
              <w:t>й</w:t>
            </w:r>
            <w:r w:rsidRPr="00B84A3D">
              <w:rPr>
                <w:rFonts w:asciiTheme="majorHAnsi" w:hAnsiTheme="majorHAnsi"/>
                <w:spacing w:val="7"/>
                <w:sz w:val="24"/>
                <w:szCs w:val="24"/>
              </w:rPr>
              <w:t xml:space="preserve"> </w:t>
            </w:r>
            <w:r w:rsidRPr="00B84A3D">
              <w:rPr>
                <w:rFonts w:asciiTheme="majorHAnsi" w:hAnsiTheme="majorHAnsi"/>
                <w:spacing w:val="6"/>
                <w:w w:val="106"/>
                <w:sz w:val="24"/>
                <w:szCs w:val="24"/>
              </w:rPr>
              <w:t>д</w:t>
            </w:r>
            <w:r w:rsidRPr="00B84A3D">
              <w:rPr>
                <w:rFonts w:asciiTheme="majorHAnsi" w:hAnsiTheme="majorHAnsi"/>
                <w:spacing w:val="7"/>
                <w:w w:val="106"/>
                <w:sz w:val="24"/>
                <w:szCs w:val="24"/>
              </w:rPr>
              <w:t>е</w:t>
            </w:r>
            <w:r w:rsidRPr="00B84A3D">
              <w:rPr>
                <w:rFonts w:asciiTheme="majorHAnsi" w:hAnsiTheme="majorHAnsi"/>
                <w:w w:val="105"/>
                <w:sz w:val="24"/>
                <w:szCs w:val="24"/>
              </w:rPr>
              <w:t>нь</w:t>
            </w:r>
            <w:r w:rsidRPr="00B84A3D">
              <w:rPr>
                <w:rFonts w:asciiTheme="majorHAnsi" w:hAnsiTheme="majorHAnsi"/>
                <w:sz w:val="24"/>
                <w:szCs w:val="24"/>
              </w:rPr>
              <w:t xml:space="preserve"> </w:t>
            </w:r>
            <w:r w:rsidRPr="00B84A3D">
              <w:rPr>
                <w:rFonts w:asciiTheme="majorHAnsi" w:hAnsiTheme="majorHAnsi"/>
                <w:spacing w:val="3"/>
                <w:w w:val="105"/>
                <w:sz w:val="24"/>
                <w:szCs w:val="24"/>
              </w:rPr>
              <w:t>ро</w:t>
            </w:r>
            <w:r w:rsidRPr="00B84A3D">
              <w:rPr>
                <w:rFonts w:asciiTheme="majorHAnsi" w:hAnsiTheme="majorHAnsi"/>
                <w:spacing w:val="6"/>
                <w:w w:val="106"/>
                <w:sz w:val="24"/>
                <w:szCs w:val="24"/>
              </w:rPr>
              <w:t>д</w:t>
            </w:r>
            <w:r w:rsidRPr="00B84A3D">
              <w:rPr>
                <w:rFonts w:asciiTheme="majorHAnsi" w:hAnsiTheme="majorHAnsi"/>
                <w:w w:val="105"/>
                <w:sz w:val="24"/>
                <w:szCs w:val="24"/>
              </w:rPr>
              <w:t>н</w:t>
            </w:r>
            <w:r w:rsidRPr="00B84A3D">
              <w:rPr>
                <w:rFonts w:asciiTheme="majorHAnsi" w:hAnsiTheme="majorHAnsi"/>
                <w:spacing w:val="8"/>
                <w:w w:val="105"/>
                <w:sz w:val="24"/>
                <w:szCs w:val="24"/>
              </w:rPr>
              <w:t>о</w:t>
            </w:r>
            <w:r w:rsidRPr="00B84A3D">
              <w:rPr>
                <w:rFonts w:asciiTheme="majorHAnsi" w:hAnsiTheme="majorHAnsi"/>
                <w:w w:val="105"/>
                <w:sz w:val="24"/>
                <w:szCs w:val="24"/>
              </w:rPr>
              <w:t>го</w:t>
            </w:r>
            <w:r w:rsidRPr="00B84A3D">
              <w:rPr>
                <w:rFonts w:asciiTheme="majorHAnsi" w:hAnsiTheme="majorHAnsi"/>
                <w:spacing w:val="11"/>
                <w:sz w:val="24"/>
                <w:szCs w:val="24"/>
              </w:rPr>
              <w:t xml:space="preserve"> </w:t>
            </w:r>
            <w:r w:rsidRPr="00B84A3D">
              <w:rPr>
                <w:rFonts w:asciiTheme="majorHAnsi" w:hAnsiTheme="majorHAnsi"/>
                <w:spacing w:val="3"/>
                <w:w w:val="106"/>
                <w:sz w:val="24"/>
                <w:szCs w:val="24"/>
              </w:rPr>
              <w:t>я</w:t>
            </w:r>
            <w:r w:rsidRPr="00B84A3D">
              <w:rPr>
                <w:rFonts w:asciiTheme="majorHAnsi" w:hAnsiTheme="majorHAnsi"/>
                <w:spacing w:val="8"/>
                <w:w w:val="105"/>
                <w:sz w:val="24"/>
                <w:szCs w:val="24"/>
              </w:rPr>
              <w:t>з</w:t>
            </w:r>
            <w:r w:rsidRPr="00B84A3D">
              <w:rPr>
                <w:rFonts w:asciiTheme="majorHAnsi" w:hAnsiTheme="majorHAnsi"/>
                <w:spacing w:val="2"/>
                <w:w w:val="106"/>
                <w:sz w:val="24"/>
                <w:szCs w:val="24"/>
              </w:rPr>
              <w:t>ык</w:t>
            </w:r>
            <w:r w:rsidRPr="00B84A3D">
              <w:rPr>
                <w:rFonts w:asciiTheme="majorHAnsi" w:hAnsiTheme="majorHAnsi"/>
                <w:spacing w:val="7"/>
                <w:w w:val="106"/>
                <w:sz w:val="24"/>
                <w:szCs w:val="24"/>
              </w:rPr>
              <w:t>а</w:t>
            </w:r>
            <w:r w:rsidRPr="00B84A3D">
              <w:rPr>
                <w:rFonts w:asciiTheme="majorHAnsi" w:hAnsiTheme="majorHAnsi"/>
                <w:w w:val="105"/>
                <w:sz w:val="24"/>
                <w:szCs w:val="24"/>
              </w:rPr>
              <w:t>»</w:t>
            </w:r>
          </w:p>
          <w:p w:rsidR="00D93E5D" w:rsidRPr="00B84A3D" w:rsidRDefault="00D93E5D" w:rsidP="00A87757">
            <w:pPr>
              <w:rPr>
                <w:rFonts w:asciiTheme="majorHAnsi" w:hAnsiTheme="majorHAnsi"/>
                <w:sz w:val="24"/>
                <w:szCs w:val="24"/>
              </w:rPr>
            </w:pPr>
            <w:r w:rsidRPr="00B84A3D">
              <w:rPr>
                <w:rFonts w:asciiTheme="majorHAnsi" w:hAnsiTheme="majorHAnsi"/>
                <w:w w:val="105"/>
                <w:sz w:val="24"/>
                <w:szCs w:val="24"/>
              </w:rPr>
              <w:t>Б</w:t>
            </w:r>
            <w:r w:rsidRPr="00B84A3D">
              <w:rPr>
                <w:rFonts w:asciiTheme="majorHAnsi" w:hAnsiTheme="majorHAnsi"/>
                <w:spacing w:val="8"/>
                <w:w w:val="105"/>
                <w:sz w:val="24"/>
                <w:szCs w:val="24"/>
              </w:rPr>
              <w:t>у</w:t>
            </w:r>
            <w:r w:rsidRPr="00B84A3D">
              <w:rPr>
                <w:rFonts w:asciiTheme="majorHAnsi" w:hAnsiTheme="majorHAnsi"/>
                <w:spacing w:val="2"/>
                <w:w w:val="106"/>
                <w:sz w:val="24"/>
                <w:szCs w:val="24"/>
              </w:rPr>
              <w:t>к</w:t>
            </w:r>
            <w:r w:rsidRPr="00B84A3D">
              <w:rPr>
                <w:rFonts w:asciiTheme="majorHAnsi" w:hAnsiTheme="majorHAnsi"/>
                <w:spacing w:val="3"/>
                <w:w w:val="105"/>
                <w:sz w:val="24"/>
                <w:szCs w:val="24"/>
              </w:rPr>
              <w:t>л</w:t>
            </w:r>
            <w:r w:rsidRPr="00B84A3D">
              <w:rPr>
                <w:rFonts w:asciiTheme="majorHAnsi" w:hAnsiTheme="majorHAnsi"/>
                <w:spacing w:val="2"/>
                <w:w w:val="106"/>
                <w:sz w:val="24"/>
                <w:szCs w:val="24"/>
              </w:rPr>
              <w:t>е</w:t>
            </w:r>
            <w:r w:rsidRPr="00B84A3D">
              <w:rPr>
                <w:rFonts w:asciiTheme="majorHAnsi" w:hAnsiTheme="majorHAnsi"/>
                <w:w w:val="105"/>
                <w:sz w:val="24"/>
                <w:szCs w:val="24"/>
              </w:rPr>
              <w:t>т</w:t>
            </w:r>
            <w:r w:rsidRPr="00B84A3D">
              <w:rPr>
                <w:rFonts w:asciiTheme="majorHAnsi" w:hAnsiTheme="majorHAnsi"/>
                <w:spacing w:val="11"/>
                <w:sz w:val="24"/>
                <w:szCs w:val="24"/>
              </w:rPr>
              <w:t xml:space="preserve"> </w:t>
            </w:r>
            <w:r w:rsidRPr="00B84A3D">
              <w:rPr>
                <w:rFonts w:asciiTheme="majorHAnsi" w:hAnsiTheme="majorHAnsi"/>
                <w:spacing w:val="8"/>
                <w:w w:val="105"/>
                <w:sz w:val="24"/>
                <w:szCs w:val="24"/>
              </w:rPr>
              <w:t>«</w:t>
            </w:r>
            <w:r w:rsidRPr="00B84A3D">
              <w:rPr>
                <w:rFonts w:asciiTheme="majorHAnsi" w:hAnsiTheme="majorHAnsi"/>
                <w:spacing w:val="3"/>
                <w:w w:val="106"/>
                <w:sz w:val="24"/>
                <w:szCs w:val="24"/>
              </w:rPr>
              <w:t>В</w:t>
            </w:r>
            <w:r w:rsidRPr="00B84A3D">
              <w:rPr>
                <w:rFonts w:asciiTheme="majorHAnsi" w:hAnsiTheme="majorHAnsi"/>
                <w:spacing w:val="3"/>
                <w:w w:val="105"/>
                <w:sz w:val="24"/>
                <w:szCs w:val="24"/>
              </w:rPr>
              <w:t>о</w:t>
            </w:r>
            <w:r w:rsidRPr="00B84A3D">
              <w:rPr>
                <w:rFonts w:asciiTheme="majorHAnsi" w:hAnsiTheme="majorHAnsi"/>
                <w:spacing w:val="7"/>
                <w:w w:val="106"/>
                <w:sz w:val="24"/>
                <w:szCs w:val="24"/>
              </w:rPr>
              <w:t>с</w:t>
            </w:r>
            <w:r w:rsidRPr="00B84A3D">
              <w:rPr>
                <w:rFonts w:asciiTheme="majorHAnsi" w:hAnsiTheme="majorHAnsi"/>
                <w:spacing w:val="5"/>
                <w:w w:val="105"/>
                <w:sz w:val="24"/>
                <w:szCs w:val="24"/>
              </w:rPr>
              <w:t>п</w:t>
            </w:r>
            <w:r w:rsidRPr="00B84A3D">
              <w:rPr>
                <w:rFonts w:asciiTheme="majorHAnsi" w:hAnsiTheme="majorHAnsi"/>
                <w:w w:val="105"/>
                <w:sz w:val="24"/>
                <w:szCs w:val="24"/>
              </w:rPr>
              <w:t>и</w:t>
            </w:r>
            <w:r w:rsidRPr="00B84A3D">
              <w:rPr>
                <w:rFonts w:asciiTheme="majorHAnsi" w:hAnsiTheme="majorHAnsi"/>
                <w:spacing w:val="3"/>
                <w:w w:val="105"/>
                <w:sz w:val="24"/>
                <w:szCs w:val="24"/>
              </w:rPr>
              <w:t>т</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н</w:t>
            </w:r>
            <w:r w:rsidRPr="00B84A3D">
              <w:rPr>
                <w:rFonts w:asciiTheme="majorHAnsi" w:hAnsiTheme="majorHAnsi"/>
                <w:spacing w:val="4"/>
                <w:w w:val="105"/>
                <w:sz w:val="24"/>
                <w:szCs w:val="24"/>
              </w:rPr>
              <w:t>и</w:t>
            </w:r>
            <w:r w:rsidRPr="00B84A3D">
              <w:rPr>
                <w:rFonts w:asciiTheme="majorHAnsi" w:hAnsiTheme="majorHAnsi"/>
                <w:w w:val="106"/>
                <w:sz w:val="24"/>
                <w:szCs w:val="24"/>
              </w:rPr>
              <w:t>е</w:t>
            </w:r>
            <w:r w:rsidRPr="00B84A3D">
              <w:rPr>
                <w:rFonts w:asciiTheme="majorHAnsi" w:hAnsiTheme="majorHAnsi"/>
                <w:spacing w:val="10"/>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6"/>
                <w:w w:val="106"/>
                <w:sz w:val="24"/>
                <w:szCs w:val="24"/>
              </w:rPr>
              <w:t>к</w:t>
            </w:r>
            <w:r w:rsidRPr="00B84A3D">
              <w:rPr>
                <w:rFonts w:asciiTheme="majorHAnsi" w:hAnsiTheme="majorHAnsi"/>
                <w:spacing w:val="2"/>
                <w:w w:val="106"/>
                <w:sz w:val="24"/>
                <w:szCs w:val="24"/>
              </w:rPr>
              <w:t>а</w:t>
            </w:r>
            <w:r w:rsidRPr="00B84A3D">
              <w:rPr>
                <w:rFonts w:asciiTheme="majorHAnsi" w:hAnsiTheme="majorHAnsi"/>
                <w:spacing w:val="4"/>
                <w:w w:val="105"/>
                <w:sz w:val="24"/>
                <w:szCs w:val="24"/>
              </w:rPr>
              <w:t>з</w:t>
            </w:r>
            <w:r w:rsidRPr="00B84A3D">
              <w:rPr>
                <w:rFonts w:asciiTheme="majorHAnsi" w:hAnsiTheme="majorHAnsi"/>
                <w:spacing w:val="2"/>
                <w:w w:val="106"/>
                <w:sz w:val="24"/>
                <w:szCs w:val="24"/>
              </w:rPr>
              <w:t>к</w:t>
            </w:r>
            <w:r w:rsidRPr="00B84A3D">
              <w:rPr>
                <w:rFonts w:asciiTheme="majorHAnsi" w:hAnsiTheme="majorHAnsi"/>
                <w:spacing w:val="8"/>
                <w:w w:val="105"/>
                <w:sz w:val="24"/>
                <w:szCs w:val="24"/>
              </w:rPr>
              <w:t>о</w:t>
            </w:r>
            <w:r w:rsidRPr="00B84A3D">
              <w:rPr>
                <w:rFonts w:asciiTheme="majorHAnsi" w:hAnsiTheme="majorHAnsi"/>
                <w:w w:val="105"/>
                <w:sz w:val="24"/>
                <w:szCs w:val="24"/>
              </w:rPr>
              <w:t>й»</w:t>
            </w:r>
          </w:p>
          <w:p w:rsidR="00D93E5D" w:rsidRPr="00B84A3D" w:rsidRDefault="00D93E5D" w:rsidP="00A87757">
            <w:pPr>
              <w:rPr>
                <w:rFonts w:asciiTheme="majorHAnsi" w:hAnsiTheme="majorHAnsi"/>
                <w:sz w:val="24"/>
                <w:szCs w:val="24"/>
              </w:rPr>
            </w:pPr>
            <w:r w:rsidRPr="00B84A3D">
              <w:rPr>
                <w:rFonts w:asciiTheme="majorHAnsi" w:hAnsiTheme="majorHAnsi"/>
                <w:spacing w:val="7"/>
                <w:w w:val="105"/>
                <w:sz w:val="24"/>
                <w:szCs w:val="24"/>
              </w:rPr>
              <w:t>«</w:t>
            </w:r>
            <w:r w:rsidRPr="00B84A3D">
              <w:rPr>
                <w:rFonts w:asciiTheme="majorHAnsi" w:hAnsiTheme="majorHAnsi"/>
                <w:w w:val="105"/>
                <w:sz w:val="24"/>
                <w:szCs w:val="24"/>
              </w:rPr>
              <w:t>М</w:t>
            </w:r>
            <w:r w:rsidRPr="00B84A3D">
              <w:rPr>
                <w:rFonts w:asciiTheme="majorHAnsi" w:hAnsiTheme="majorHAnsi"/>
                <w:spacing w:val="1"/>
                <w:w w:val="106"/>
                <w:sz w:val="24"/>
                <w:szCs w:val="24"/>
              </w:rPr>
              <w:t>а</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8"/>
                <w:w w:val="105"/>
                <w:sz w:val="24"/>
                <w:szCs w:val="24"/>
              </w:rPr>
              <w:t>р</w:t>
            </w:r>
            <w:r w:rsidRPr="00B84A3D">
              <w:rPr>
                <w:rFonts w:asciiTheme="majorHAnsi" w:hAnsiTheme="majorHAnsi"/>
                <w:spacing w:val="5"/>
                <w:w w:val="105"/>
                <w:sz w:val="24"/>
                <w:szCs w:val="24"/>
              </w:rPr>
              <w:t>и</w:t>
            </w:r>
            <w:r w:rsidRPr="00B84A3D">
              <w:rPr>
                <w:rFonts w:asciiTheme="majorHAnsi" w:hAnsiTheme="majorHAnsi"/>
                <w:w w:val="105"/>
                <w:sz w:val="24"/>
                <w:szCs w:val="24"/>
              </w:rPr>
              <w:t>н</w:t>
            </w:r>
            <w:r w:rsidRPr="00B84A3D">
              <w:rPr>
                <w:rFonts w:asciiTheme="majorHAnsi" w:hAnsiTheme="majorHAnsi"/>
                <w:spacing w:val="6"/>
                <w:w w:val="106"/>
                <w:sz w:val="24"/>
                <w:szCs w:val="24"/>
              </w:rPr>
              <w:t>с</w:t>
            </w:r>
            <w:r w:rsidRPr="00B84A3D">
              <w:rPr>
                <w:rFonts w:asciiTheme="majorHAnsi" w:hAnsiTheme="majorHAnsi"/>
                <w:spacing w:val="7"/>
                <w:w w:val="106"/>
                <w:sz w:val="24"/>
                <w:szCs w:val="24"/>
              </w:rPr>
              <w:t>к</w:t>
            </w:r>
            <w:r w:rsidRPr="00B84A3D">
              <w:rPr>
                <w:rFonts w:asciiTheme="majorHAnsi" w:hAnsiTheme="majorHAnsi"/>
                <w:spacing w:val="5"/>
                <w:w w:val="105"/>
                <w:sz w:val="24"/>
                <w:szCs w:val="24"/>
              </w:rPr>
              <w:t>и</w:t>
            </w:r>
            <w:r w:rsidRPr="00B84A3D">
              <w:rPr>
                <w:rFonts w:asciiTheme="majorHAnsi" w:hAnsiTheme="majorHAnsi"/>
                <w:w w:val="105"/>
                <w:sz w:val="24"/>
                <w:szCs w:val="24"/>
              </w:rPr>
              <w:t>й</w:t>
            </w:r>
            <w:r w:rsidRPr="00B84A3D">
              <w:rPr>
                <w:rFonts w:asciiTheme="majorHAnsi" w:hAnsiTheme="majorHAnsi"/>
                <w:spacing w:val="7"/>
                <w:sz w:val="24"/>
                <w:szCs w:val="24"/>
              </w:rPr>
              <w:t xml:space="preserve"> </w:t>
            </w:r>
            <w:r w:rsidRPr="00B84A3D">
              <w:rPr>
                <w:rFonts w:asciiTheme="majorHAnsi" w:hAnsiTheme="majorHAnsi"/>
                <w:spacing w:val="2"/>
                <w:w w:val="106"/>
                <w:sz w:val="24"/>
                <w:szCs w:val="24"/>
              </w:rPr>
              <w:t>ф</w:t>
            </w:r>
            <w:r w:rsidRPr="00B84A3D">
              <w:rPr>
                <w:rFonts w:asciiTheme="majorHAnsi" w:hAnsiTheme="majorHAnsi"/>
                <w:spacing w:val="4"/>
                <w:w w:val="105"/>
                <w:sz w:val="24"/>
                <w:szCs w:val="24"/>
              </w:rPr>
              <w:t>о</w:t>
            </w:r>
            <w:r w:rsidRPr="00B84A3D">
              <w:rPr>
                <w:rFonts w:asciiTheme="majorHAnsi" w:hAnsiTheme="majorHAnsi"/>
                <w:spacing w:val="3"/>
                <w:w w:val="105"/>
                <w:sz w:val="24"/>
                <w:szCs w:val="24"/>
              </w:rPr>
              <w:t>л</w:t>
            </w:r>
            <w:r w:rsidRPr="00B84A3D">
              <w:rPr>
                <w:rFonts w:asciiTheme="majorHAnsi" w:hAnsiTheme="majorHAnsi"/>
                <w:spacing w:val="9"/>
                <w:w w:val="105"/>
                <w:sz w:val="24"/>
                <w:szCs w:val="24"/>
              </w:rPr>
              <w:t>ь</w:t>
            </w:r>
            <w:r w:rsidRPr="00B84A3D">
              <w:rPr>
                <w:rFonts w:asciiTheme="majorHAnsi" w:hAnsiTheme="majorHAnsi"/>
                <w:spacing w:val="1"/>
                <w:w w:val="106"/>
                <w:sz w:val="24"/>
                <w:szCs w:val="24"/>
              </w:rPr>
              <w:t>к</w:t>
            </w:r>
            <w:r w:rsidRPr="00B84A3D">
              <w:rPr>
                <w:rFonts w:asciiTheme="majorHAnsi" w:hAnsiTheme="majorHAnsi"/>
                <w:spacing w:val="4"/>
                <w:w w:val="105"/>
                <w:sz w:val="24"/>
                <w:szCs w:val="24"/>
              </w:rPr>
              <w:t>л</w:t>
            </w:r>
            <w:r w:rsidRPr="00B84A3D">
              <w:rPr>
                <w:rFonts w:asciiTheme="majorHAnsi" w:hAnsiTheme="majorHAnsi"/>
                <w:spacing w:val="3"/>
                <w:w w:val="105"/>
                <w:sz w:val="24"/>
                <w:szCs w:val="24"/>
              </w:rPr>
              <w:t>ор</w:t>
            </w:r>
            <w:r w:rsidRPr="00B84A3D">
              <w:rPr>
                <w:rFonts w:asciiTheme="majorHAnsi" w:hAnsiTheme="majorHAnsi"/>
                <w:w w:val="105"/>
                <w:sz w:val="24"/>
                <w:szCs w:val="24"/>
              </w:rPr>
              <w:t>»</w:t>
            </w:r>
          </w:p>
          <w:p w:rsidR="00D93E5D" w:rsidRPr="00B84A3D" w:rsidRDefault="00D93E5D" w:rsidP="00A87757">
            <w:pPr>
              <w:rPr>
                <w:rFonts w:asciiTheme="majorHAnsi" w:hAnsiTheme="majorHAnsi"/>
                <w:sz w:val="24"/>
                <w:szCs w:val="24"/>
              </w:rPr>
            </w:pPr>
          </w:p>
        </w:tc>
      </w:tr>
      <w:tr w:rsidR="00D93E5D" w:rsidRPr="00C40310" w:rsidTr="00A87757">
        <w:trPr>
          <w:gridAfter w:val="1"/>
          <w:wAfter w:w="60" w:type="dxa"/>
          <w:trHeight w:val="165"/>
        </w:trPr>
        <w:tc>
          <w:tcPr>
            <w:tcW w:w="2364" w:type="dxa"/>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 xml:space="preserve">Познавательное социальное </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физическое</w:t>
            </w:r>
          </w:p>
        </w:tc>
        <w:tc>
          <w:tcPr>
            <w:tcW w:w="2232" w:type="dxa"/>
            <w:gridSpan w:val="3"/>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24-28 февраля</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 xml:space="preserve">Посуда. Продукты питания. </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24.02-02.03</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Масленица.</w:t>
            </w:r>
          </w:p>
          <w:p w:rsidR="00D93E5D" w:rsidRPr="00B84A3D" w:rsidRDefault="00D93E5D" w:rsidP="00A87757">
            <w:pPr>
              <w:rPr>
                <w:rFonts w:asciiTheme="majorHAnsi" w:hAnsiTheme="majorHAnsi"/>
                <w:sz w:val="24"/>
                <w:szCs w:val="24"/>
              </w:rPr>
            </w:pPr>
          </w:p>
          <w:p w:rsidR="00D93E5D" w:rsidRPr="00B84A3D" w:rsidRDefault="00D93E5D" w:rsidP="00A87757">
            <w:pPr>
              <w:rPr>
                <w:rFonts w:asciiTheme="majorHAnsi" w:hAnsiTheme="majorHAnsi"/>
                <w:sz w:val="24"/>
                <w:szCs w:val="24"/>
              </w:rPr>
            </w:pPr>
          </w:p>
        </w:tc>
        <w:tc>
          <w:tcPr>
            <w:tcW w:w="5134" w:type="dxa"/>
            <w:gridSpan w:val="7"/>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lastRenderedPageBreak/>
              <w:t>Орган</w:t>
            </w:r>
            <w:r w:rsidRPr="00B84A3D">
              <w:rPr>
                <w:rFonts w:asciiTheme="majorHAnsi" w:hAnsiTheme="majorHAnsi"/>
                <w:spacing w:val="1"/>
                <w:sz w:val="24"/>
                <w:szCs w:val="24"/>
              </w:rPr>
              <w:t>и</w:t>
            </w:r>
            <w:r w:rsidRPr="00B84A3D">
              <w:rPr>
                <w:rFonts w:asciiTheme="majorHAnsi" w:hAnsiTheme="majorHAnsi"/>
                <w:spacing w:val="-4"/>
                <w:sz w:val="24"/>
                <w:szCs w:val="24"/>
              </w:rPr>
              <w:t>з</w:t>
            </w:r>
            <w:r w:rsidRPr="00B84A3D">
              <w:rPr>
                <w:rFonts w:asciiTheme="majorHAnsi" w:hAnsiTheme="majorHAnsi"/>
                <w:spacing w:val="1"/>
                <w:sz w:val="24"/>
                <w:szCs w:val="24"/>
              </w:rPr>
              <w:t>а</w:t>
            </w:r>
            <w:r w:rsidRPr="00B84A3D">
              <w:rPr>
                <w:rFonts w:asciiTheme="majorHAnsi" w:hAnsiTheme="majorHAnsi"/>
                <w:spacing w:val="-1"/>
                <w:sz w:val="24"/>
                <w:szCs w:val="24"/>
              </w:rPr>
              <w:t>ц</w:t>
            </w:r>
            <w:r w:rsidRPr="00B84A3D">
              <w:rPr>
                <w:rFonts w:asciiTheme="majorHAnsi" w:hAnsiTheme="majorHAnsi"/>
                <w:sz w:val="24"/>
                <w:szCs w:val="24"/>
              </w:rPr>
              <w:t>и</w:t>
            </w:r>
            <w:r w:rsidRPr="00B84A3D">
              <w:rPr>
                <w:rFonts w:asciiTheme="majorHAnsi" w:hAnsiTheme="majorHAnsi"/>
                <w:spacing w:val="1"/>
                <w:sz w:val="24"/>
                <w:szCs w:val="24"/>
              </w:rPr>
              <w:t>я</w:t>
            </w:r>
            <w:r w:rsidRPr="00B84A3D">
              <w:rPr>
                <w:rFonts w:asciiTheme="majorHAnsi" w:hAnsiTheme="majorHAnsi"/>
                <w:spacing w:val="2"/>
                <w:sz w:val="24"/>
                <w:szCs w:val="24"/>
              </w:rPr>
              <w:t xml:space="preserve"> </w:t>
            </w:r>
            <w:r w:rsidRPr="00B84A3D">
              <w:rPr>
                <w:rFonts w:asciiTheme="majorHAnsi" w:hAnsiTheme="majorHAnsi"/>
                <w:spacing w:val="-1"/>
                <w:sz w:val="24"/>
                <w:szCs w:val="24"/>
              </w:rPr>
              <w:t>к</w:t>
            </w:r>
            <w:r w:rsidRPr="00B84A3D">
              <w:rPr>
                <w:rFonts w:asciiTheme="majorHAnsi" w:hAnsiTheme="majorHAnsi"/>
                <w:spacing w:val="-4"/>
                <w:sz w:val="24"/>
                <w:szCs w:val="24"/>
              </w:rPr>
              <w:t>у</w:t>
            </w:r>
            <w:r w:rsidRPr="00B84A3D">
              <w:rPr>
                <w:rFonts w:asciiTheme="majorHAnsi" w:hAnsiTheme="majorHAnsi"/>
                <w:sz w:val="24"/>
                <w:szCs w:val="24"/>
              </w:rPr>
              <w:t>льт</w:t>
            </w:r>
            <w:r w:rsidRPr="00B84A3D">
              <w:rPr>
                <w:rFonts w:asciiTheme="majorHAnsi" w:hAnsiTheme="majorHAnsi"/>
                <w:spacing w:val="-4"/>
                <w:sz w:val="24"/>
                <w:szCs w:val="24"/>
              </w:rPr>
              <w:t>у</w:t>
            </w:r>
            <w:r w:rsidRPr="00B84A3D">
              <w:rPr>
                <w:rFonts w:asciiTheme="majorHAnsi" w:hAnsiTheme="majorHAnsi"/>
                <w:sz w:val="24"/>
                <w:szCs w:val="24"/>
              </w:rPr>
              <w:t>р</w:t>
            </w:r>
            <w:r w:rsidRPr="00B84A3D">
              <w:rPr>
                <w:rFonts w:asciiTheme="majorHAnsi" w:hAnsiTheme="majorHAnsi"/>
                <w:spacing w:val="1"/>
                <w:sz w:val="24"/>
                <w:szCs w:val="24"/>
              </w:rPr>
              <w:t>н</w:t>
            </w:r>
            <w:r w:rsidRPr="00B84A3D">
              <w:rPr>
                <w:rFonts w:asciiTheme="majorHAnsi" w:hAnsiTheme="majorHAnsi"/>
                <w:sz w:val="24"/>
                <w:szCs w:val="24"/>
              </w:rPr>
              <w:t>ых</w:t>
            </w:r>
            <w:r w:rsidRPr="00B84A3D">
              <w:rPr>
                <w:rFonts w:asciiTheme="majorHAnsi" w:hAnsiTheme="majorHAnsi"/>
                <w:spacing w:val="2"/>
                <w:sz w:val="24"/>
                <w:szCs w:val="24"/>
              </w:rPr>
              <w:t xml:space="preserve"> п</w:t>
            </w:r>
            <w:r w:rsidRPr="00B84A3D">
              <w:rPr>
                <w:rFonts w:asciiTheme="majorHAnsi" w:hAnsiTheme="majorHAnsi"/>
                <w:spacing w:val="-2"/>
                <w:sz w:val="24"/>
                <w:szCs w:val="24"/>
              </w:rPr>
              <w:t>р</w:t>
            </w:r>
            <w:r w:rsidRPr="00B84A3D">
              <w:rPr>
                <w:rFonts w:asciiTheme="majorHAnsi" w:hAnsiTheme="majorHAnsi"/>
                <w:spacing w:val="1"/>
                <w:sz w:val="24"/>
                <w:szCs w:val="24"/>
              </w:rPr>
              <w:t>а</w:t>
            </w:r>
            <w:r w:rsidRPr="00B84A3D">
              <w:rPr>
                <w:rFonts w:asciiTheme="majorHAnsi" w:hAnsiTheme="majorHAnsi"/>
                <w:spacing w:val="-1"/>
                <w:sz w:val="24"/>
                <w:szCs w:val="24"/>
              </w:rPr>
              <w:t>к</w:t>
            </w:r>
            <w:r w:rsidRPr="00B84A3D">
              <w:rPr>
                <w:rFonts w:asciiTheme="majorHAnsi" w:hAnsiTheme="majorHAnsi"/>
                <w:sz w:val="24"/>
                <w:szCs w:val="24"/>
              </w:rPr>
              <w:t>тик</w:t>
            </w:r>
            <w:r w:rsidRPr="00B84A3D">
              <w:rPr>
                <w:rFonts w:asciiTheme="majorHAnsi" w:hAnsiTheme="majorHAnsi"/>
                <w:spacing w:val="-4"/>
                <w:sz w:val="24"/>
                <w:szCs w:val="24"/>
              </w:rPr>
              <w:t xml:space="preserve"> </w:t>
            </w:r>
            <w:r w:rsidRPr="00B84A3D">
              <w:rPr>
                <w:rFonts w:asciiTheme="majorHAnsi" w:hAnsiTheme="majorHAnsi"/>
                <w:sz w:val="24"/>
                <w:szCs w:val="24"/>
              </w:rPr>
              <w:t>в р</w:t>
            </w:r>
            <w:r w:rsidRPr="00B84A3D">
              <w:rPr>
                <w:rFonts w:asciiTheme="majorHAnsi" w:hAnsiTheme="majorHAnsi"/>
                <w:spacing w:val="-5"/>
                <w:sz w:val="24"/>
                <w:szCs w:val="24"/>
              </w:rPr>
              <w:t>е</w:t>
            </w:r>
            <w:r w:rsidRPr="00B84A3D">
              <w:rPr>
                <w:rFonts w:asciiTheme="majorHAnsi" w:hAnsiTheme="majorHAnsi"/>
                <w:sz w:val="24"/>
                <w:szCs w:val="24"/>
              </w:rPr>
              <w:t>жи</w:t>
            </w:r>
            <w:r w:rsidRPr="00B84A3D">
              <w:rPr>
                <w:rFonts w:asciiTheme="majorHAnsi" w:hAnsiTheme="majorHAnsi"/>
                <w:spacing w:val="3"/>
                <w:sz w:val="24"/>
                <w:szCs w:val="24"/>
              </w:rPr>
              <w:t>м</w:t>
            </w:r>
            <w:r w:rsidRPr="00B84A3D">
              <w:rPr>
                <w:rFonts w:asciiTheme="majorHAnsi" w:hAnsiTheme="majorHAnsi"/>
                <w:sz w:val="24"/>
                <w:szCs w:val="24"/>
              </w:rPr>
              <w:t>е</w:t>
            </w:r>
            <w:r w:rsidRPr="00B84A3D">
              <w:rPr>
                <w:rFonts w:asciiTheme="majorHAnsi" w:hAnsiTheme="majorHAnsi"/>
                <w:spacing w:val="-5"/>
                <w:sz w:val="24"/>
                <w:szCs w:val="24"/>
              </w:rPr>
              <w:t xml:space="preserve"> </w:t>
            </w:r>
            <w:r w:rsidRPr="00B84A3D">
              <w:rPr>
                <w:rFonts w:asciiTheme="majorHAnsi" w:hAnsiTheme="majorHAnsi"/>
                <w:spacing w:val="-1"/>
                <w:sz w:val="24"/>
                <w:szCs w:val="24"/>
              </w:rPr>
              <w:t>д</w:t>
            </w:r>
            <w:r w:rsidRPr="00B84A3D">
              <w:rPr>
                <w:rFonts w:asciiTheme="majorHAnsi" w:hAnsiTheme="majorHAnsi"/>
                <w:sz w:val="24"/>
                <w:szCs w:val="24"/>
              </w:rPr>
              <w:t>ня</w:t>
            </w:r>
            <w:r>
              <w:rPr>
                <w:rFonts w:asciiTheme="majorHAnsi" w:hAnsiTheme="majorHAnsi"/>
                <w:sz w:val="24"/>
                <w:szCs w:val="24"/>
              </w:rPr>
              <w:t xml:space="preserve"> </w:t>
            </w:r>
            <w:r w:rsidRPr="00B84A3D">
              <w:rPr>
                <w:rFonts w:asciiTheme="majorHAnsi" w:hAnsiTheme="majorHAnsi"/>
                <w:spacing w:val="-1"/>
                <w:sz w:val="24"/>
                <w:szCs w:val="24"/>
              </w:rPr>
              <w:t>(</w:t>
            </w:r>
            <w:r w:rsidRPr="00B84A3D">
              <w:rPr>
                <w:rFonts w:asciiTheme="majorHAnsi" w:hAnsiTheme="majorHAnsi"/>
                <w:sz w:val="24"/>
                <w:szCs w:val="24"/>
              </w:rPr>
              <w:t>в</w:t>
            </w:r>
            <w:r w:rsidRPr="00B84A3D">
              <w:rPr>
                <w:rFonts w:asciiTheme="majorHAnsi" w:hAnsiTheme="majorHAnsi"/>
                <w:spacing w:val="3"/>
                <w:sz w:val="24"/>
                <w:szCs w:val="24"/>
              </w:rPr>
              <w:t xml:space="preserve"> </w:t>
            </w:r>
            <w:r w:rsidRPr="00B84A3D">
              <w:rPr>
                <w:rFonts w:asciiTheme="majorHAnsi" w:hAnsiTheme="majorHAnsi"/>
                <w:sz w:val="24"/>
                <w:szCs w:val="24"/>
              </w:rPr>
              <w:t>со</w:t>
            </w:r>
            <w:r w:rsidRPr="00B84A3D">
              <w:rPr>
                <w:rFonts w:asciiTheme="majorHAnsi" w:hAnsiTheme="majorHAnsi"/>
                <w:spacing w:val="-5"/>
                <w:sz w:val="24"/>
                <w:szCs w:val="24"/>
              </w:rPr>
              <w:t>о</w:t>
            </w:r>
            <w:r w:rsidRPr="00B84A3D">
              <w:rPr>
                <w:rFonts w:asciiTheme="majorHAnsi" w:hAnsiTheme="majorHAnsi"/>
                <w:sz w:val="24"/>
                <w:szCs w:val="24"/>
              </w:rPr>
              <w:t>т</w:t>
            </w:r>
            <w:r w:rsidRPr="00B84A3D">
              <w:rPr>
                <w:rFonts w:asciiTheme="majorHAnsi" w:hAnsiTheme="majorHAnsi"/>
                <w:spacing w:val="5"/>
                <w:sz w:val="24"/>
                <w:szCs w:val="24"/>
              </w:rPr>
              <w:t>в</w:t>
            </w:r>
            <w:r w:rsidRPr="00B84A3D">
              <w:rPr>
                <w:rFonts w:asciiTheme="majorHAnsi" w:hAnsiTheme="majorHAnsi"/>
                <w:spacing w:val="-5"/>
                <w:sz w:val="24"/>
                <w:szCs w:val="24"/>
              </w:rPr>
              <w:t>е</w:t>
            </w:r>
            <w:r w:rsidRPr="00B84A3D">
              <w:rPr>
                <w:rFonts w:asciiTheme="majorHAnsi" w:hAnsiTheme="majorHAnsi"/>
                <w:sz w:val="24"/>
                <w:szCs w:val="24"/>
              </w:rPr>
              <w:t>т</w:t>
            </w:r>
            <w:r w:rsidRPr="00B84A3D">
              <w:rPr>
                <w:rFonts w:asciiTheme="majorHAnsi" w:hAnsiTheme="majorHAnsi"/>
                <w:spacing w:val="-2"/>
                <w:sz w:val="24"/>
                <w:szCs w:val="24"/>
              </w:rPr>
              <w:t>с</w:t>
            </w:r>
            <w:r w:rsidRPr="00B84A3D">
              <w:rPr>
                <w:rFonts w:asciiTheme="majorHAnsi" w:hAnsiTheme="majorHAnsi"/>
                <w:sz w:val="24"/>
                <w:szCs w:val="24"/>
              </w:rPr>
              <w:t>твии</w:t>
            </w:r>
            <w:r w:rsidRPr="00B84A3D">
              <w:rPr>
                <w:rFonts w:asciiTheme="majorHAnsi" w:hAnsiTheme="majorHAnsi"/>
                <w:spacing w:val="4"/>
                <w:sz w:val="24"/>
                <w:szCs w:val="24"/>
              </w:rPr>
              <w:t xml:space="preserve"> </w:t>
            </w:r>
            <w:r w:rsidRPr="00B84A3D">
              <w:rPr>
                <w:rFonts w:asciiTheme="majorHAnsi" w:hAnsiTheme="majorHAnsi"/>
                <w:sz w:val="24"/>
                <w:szCs w:val="24"/>
              </w:rPr>
              <w:t>с</w:t>
            </w:r>
            <w:r w:rsidRPr="00B84A3D">
              <w:rPr>
                <w:rFonts w:asciiTheme="majorHAnsi" w:hAnsiTheme="majorHAnsi"/>
                <w:spacing w:val="-4"/>
                <w:sz w:val="24"/>
                <w:szCs w:val="24"/>
              </w:rPr>
              <w:t xml:space="preserve"> </w:t>
            </w:r>
            <w:r w:rsidRPr="00B84A3D">
              <w:rPr>
                <w:rFonts w:asciiTheme="majorHAnsi" w:hAnsiTheme="majorHAnsi"/>
                <w:sz w:val="24"/>
                <w:szCs w:val="24"/>
              </w:rPr>
              <w:t>в</w:t>
            </w:r>
            <w:r w:rsidRPr="00B84A3D">
              <w:rPr>
                <w:rFonts w:asciiTheme="majorHAnsi" w:hAnsiTheme="majorHAnsi"/>
                <w:spacing w:val="-3"/>
                <w:sz w:val="24"/>
                <w:szCs w:val="24"/>
              </w:rPr>
              <w:t>о</w:t>
            </w:r>
            <w:r w:rsidRPr="00B84A3D">
              <w:rPr>
                <w:rFonts w:asciiTheme="majorHAnsi" w:hAnsiTheme="majorHAnsi"/>
                <w:spacing w:val="-1"/>
                <w:sz w:val="24"/>
                <w:szCs w:val="24"/>
              </w:rPr>
              <w:t>з</w:t>
            </w:r>
            <w:r w:rsidRPr="00B84A3D">
              <w:rPr>
                <w:rFonts w:asciiTheme="majorHAnsi" w:hAnsiTheme="majorHAnsi"/>
                <w:sz w:val="24"/>
                <w:szCs w:val="24"/>
              </w:rPr>
              <w:t>р</w:t>
            </w:r>
            <w:r w:rsidRPr="00B84A3D">
              <w:rPr>
                <w:rFonts w:asciiTheme="majorHAnsi" w:hAnsiTheme="majorHAnsi"/>
                <w:spacing w:val="2"/>
                <w:sz w:val="24"/>
                <w:szCs w:val="24"/>
              </w:rPr>
              <w:t>а</w:t>
            </w:r>
            <w:r w:rsidRPr="00B84A3D">
              <w:rPr>
                <w:rFonts w:asciiTheme="majorHAnsi" w:hAnsiTheme="majorHAnsi"/>
                <w:spacing w:val="-1"/>
                <w:sz w:val="24"/>
                <w:szCs w:val="24"/>
              </w:rPr>
              <w:t>с</w:t>
            </w:r>
            <w:r w:rsidRPr="00B84A3D">
              <w:rPr>
                <w:rFonts w:asciiTheme="majorHAnsi" w:hAnsiTheme="majorHAnsi"/>
                <w:sz w:val="24"/>
                <w:szCs w:val="24"/>
              </w:rPr>
              <w:t>т</w:t>
            </w:r>
            <w:r w:rsidRPr="00B84A3D">
              <w:rPr>
                <w:rFonts w:asciiTheme="majorHAnsi" w:hAnsiTheme="majorHAnsi"/>
                <w:spacing w:val="-5"/>
                <w:sz w:val="24"/>
                <w:szCs w:val="24"/>
              </w:rPr>
              <w:t>о</w:t>
            </w:r>
            <w:r w:rsidRPr="00B84A3D">
              <w:rPr>
                <w:rFonts w:asciiTheme="majorHAnsi" w:hAnsiTheme="majorHAnsi"/>
                <w:sz w:val="24"/>
                <w:szCs w:val="24"/>
              </w:rPr>
              <w:t>м</w:t>
            </w:r>
            <w:r w:rsidRPr="00B84A3D">
              <w:rPr>
                <w:rFonts w:asciiTheme="majorHAnsi" w:hAnsiTheme="majorHAnsi"/>
                <w:spacing w:val="1"/>
                <w:sz w:val="24"/>
                <w:szCs w:val="24"/>
              </w:rPr>
              <w:t xml:space="preserve"> </w:t>
            </w:r>
            <w:r w:rsidRPr="00B84A3D">
              <w:rPr>
                <w:rFonts w:asciiTheme="majorHAnsi" w:hAnsiTheme="majorHAnsi"/>
                <w:spacing w:val="2"/>
                <w:sz w:val="24"/>
                <w:szCs w:val="24"/>
              </w:rPr>
              <w:t>д</w:t>
            </w:r>
            <w:r w:rsidRPr="00B84A3D">
              <w:rPr>
                <w:rFonts w:asciiTheme="majorHAnsi" w:hAnsiTheme="majorHAnsi"/>
                <w:spacing w:val="-6"/>
                <w:sz w:val="24"/>
                <w:szCs w:val="24"/>
              </w:rPr>
              <w:t>е</w:t>
            </w:r>
            <w:r w:rsidRPr="00B84A3D">
              <w:rPr>
                <w:rFonts w:asciiTheme="majorHAnsi" w:hAnsiTheme="majorHAnsi"/>
                <w:spacing w:val="4"/>
                <w:sz w:val="24"/>
                <w:szCs w:val="24"/>
              </w:rPr>
              <w:t>т</w:t>
            </w:r>
            <w:r w:rsidRPr="00B84A3D">
              <w:rPr>
                <w:rFonts w:asciiTheme="majorHAnsi" w:hAnsiTheme="majorHAnsi"/>
                <w:spacing w:val="-6"/>
                <w:sz w:val="24"/>
                <w:szCs w:val="24"/>
              </w:rPr>
              <w:t>е</w:t>
            </w:r>
            <w:r w:rsidRPr="00B84A3D">
              <w:rPr>
                <w:rFonts w:asciiTheme="majorHAnsi" w:hAnsiTheme="majorHAnsi"/>
                <w:sz w:val="24"/>
                <w:szCs w:val="24"/>
              </w:rPr>
              <w:t>й).</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 xml:space="preserve">Беседы: «Какая бывает посуда», «Из чего делают посуду», «Правильное питание», «Почему мы по утрам едим кашу», «Полезные и вредные продукты», </w:t>
            </w:r>
            <w:r w:rsidRPr="00B84A3D">
              <w:rPr>
                <w:rFonts w:asciiTheme="majorHAnsi" w:hAnsiTheme="majorHAnsi"/>
                <w:sz w:val="24"/>
                <w:szCs w:val="24"/>
              </w:rPr>
              <w:lastRenderedPageBreak/>
              <w:t>«Масленица по дням недели», «Как на Руси праздновали Масленицу», «Блюда на масленицу».</w:t>
            </w:r>
          </w:p>
          <w:p w:rsidR="00D93E5D" w:rsidRPr="00B84A3D" w:rsidRDefault="00D93E5D" w:rsidP="00A87757">
            <w:pPr>
              <w:rPr>
                <w:rFonts w:asciiTheme="majorHAnsi" w:hAnsiTheme="majorHAnsi"/>
                <w:spacing w:val="3"/>
                <w:sz w:val="24"/>
                <w:szCs w:val="24"/>
              </w:rPr>
            </w:pPr>
            <w:r w:rsidRPr="00B84A3D">
              <w:rPr>
                <w:rFonts w:asciiTheme="majorHAnsi" w:hAnsiTheme="majorHAnsi"/>
                <w:spacing w:val="3"/>
                <w:sz w:val="24"/>
                <w:szCs w:val="24"/>
              </w:rPr>
              <w:t xml:space="preserve">Чтение художественной литературы: </w:t>
            </w:r>
            <w:proofErr w:type="gramStart"/>
            <w:r w:rsidRPr="00B84A3D">
              <w:rPr>
                <w:rFonts w:asciiTheme="majorHAnsi" w:hAnsiTheme="majorHAnsi"/>
                <w:spacing w:val="3"/>
                <w:sz w:val="24"/>
                <w:szCs w:val="24"/>
              </w:rPr>
              <w:t>«Лиса и кувшин», «Лиса и журавль», Н.Носов «Каша», «Огурцы», Л. Лихачева «Уроки этикета», К.Чуковский  «Федорино горе».</w:t>
            </w:r>
            <w:proofErr w:type="gramEnd"/>
          </w:p>
          <w:p w:rsidR="00D93E5D" w:rsidRPr="00B84A3D" w:rsidRDefault="00D93E5D" w:rsidP="00A87757">
            <w:pPr>
              <w:rPr>
                <w:rFonts w:asciiTheme="majorHAnsi" w:hAnsiTheme="majorHAnsi"/>
                <w:spacing w:val="3"/>
                <w:sz w:val="24"/>
                <w:szCs w:val="24"/>
              </w:rPr>
            </w:pPr>
            <w:r w:rsidRPr="00B84A3D">
              <w:rPr>
                <w:rFonts w:asciiTheme="majorHAnsi" w:hAnsiTheme="majorHAnsi"/>
                <w:spacing w:val="3"/>
                <w:sz w:val="24"/>
                <w:szCs w:val="24"/>
              </w:rPr>
              <w:t>Знакомство с народной игрой «Плетень»</w:t>
            </w:r>
          </w:p>
          <w:p w:rsidR="00D93E5D" w:rsidRPr="00B84A3D" w:rsidRDefault="00D93E5D" w:rsidP="00A87757">
            <w:pPr>
              <w:rPr>
                <w:rFonts w:asciiTheme="majorHAnsi" w:hAnsiTheme="majorHAnsi"/>
                <w:spacing w:val="3"/>
                <w:sz w:val="24"/>
                <w:szCs w:val="24"/>
              </w:rPr>
            </w:pPr>
            <w:r w:rsidRPr="00B84A3D">
              <w:rPr>
                <w:rFonts w:asciiTheme="majorHAnsi" w:hAnsiTheme="majorHAnsi"/>
                <w:spacing w:val="3"/>
                <w:sz w:val="24"/>
                <w:szCs w:val="24"/>
              </w:rPr>
              <w:t>Рассматривание тематических альбомов,  образцов посуды в народном стиле «Хохлома», «Гжель».</w:t>
            </w:r>
          </w:p>
          <w:p w:rsidR="00D93E5D" w:rsidRPr="00C16580" w:rsidRDefault="00D93E5D" w:rsidP="00A87757">
            <w:pPr>
              <w:rPr>
                <w:rFonts w:asciiTheme="majorHAnsi" w:hAnsiTheme="majorHAnsi"/>
                <w:spacing w:val="3"/>
                <w:sz w:val="24"/>
                <w:szCs w:val="24"/>
              </w:rPr>
            </w:pPr>
            <w:r w:rsidRPr="00B84A3D">
              <w:rPr>
                <w:rFonts w:asciiTheme="majorHAnsi" w:hAnsiTheme="majorHAnsi"/>
                <w:spacing w:val="3"/>
                <w:sz w:val="24"/>
                <w:szCs w:val="24"/>
              </w:rPr>
              <w:t>Творческая  мастерская «Лепим посуду для гостей», «Роспись посуды »</w:t>
            </w:r>
            <w:r>
              <w:rPr>
                <w:rFonts w:asciiTheme="majorHAnsi" w:hAnsiTheme="majorHAnsi"/>
                <w:spacing w:val="3"/>
                <w:sz w:val="24"/>
                <w:szCs w:val="24"/>
              </w:rPr>
              <w:t>.</w:t>
            </w:r>
          </w:p>
        </w:tc>
        <w:tc>
          <w:tcPr>
            <w:tcW w:w="3098" w:type="dxa"/>
            <w:gridSpan w:val="2"/>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lastRenderedPageBreak/>
              <w:t>Выставка работ прикладного искусства «Посуда»</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 xml:space="preserve">Проводы Зимы – все возрастные группы. </w:t>
            </w:r>
          </w:p>
          <w:p w:rsidR="00D93E5D" w:rsidRPr="00B84A3D" w:rsidRDefault="00D93E5D" w:rsidP="00A87757">
            <w:pPr>
              <w:rPr>
                <w:rFonts w:asciiTheme="majorHAnsi" w:hAnsiTheme="majorHAnsi"/>
                <w:sz w:val="24"/>
                <w:szCs w:val="24"/>
              </w:rPr>
            </w:pPr>
          </w:p>
          <w:p w:rsidR="00D93E5D" w:rsidRPr="00B84A3D" w:rsidRDefault="00D93E5D" w:rsidP="00A87757">
            <w:pPr>
              <w:rPr>
                <w:rFonts w:asciiTheme="majorHAnsi" w:hAnsiTheme="majorHAnsi"/>
                <w:sz w:val="24"/>
                <w:szCs w:val="24"/>
              </w:rPr>
            </w:pPr>
          </w:p>
        </w:tc>
        <w:tc>
          <w:tcPr>
            <w:tcW w:w="2967" w:type="dxa"/>
            <w:gridSpan w:val="2"/>
          </w:tcPr>
          <w:p w:rsidR="00D93E5D" w:rsidRPr="00B84A3D" w:rsidRDefault="00D93E5D" w:rsidP="00A87757">
            <w:pPr>
              <w:shd w:val="clear" w:color="auto" w:fill="FFFFFF"/>
              <w:jc w:val="both"/>
              <w:rPr>
                <w:rFonts w:asciiTheme="majorHAnsi" w:hAnsiTheme="majorHAnsi"/>
                <w:sz w:val="24"/>
                <w:szCs w:val="24"/>
              </w:rPr>
            </w:pPr>
            <w:r w:rsidRPr="00B84A3D">
              <w:rPr>
                <w:rFonts w:asciiTheme="majorHAnsi" w:hAnsiTheme="majorHAnsi"/>
                <w:bCs/>
                <w:iCs/>
                <w:sz w:val="24"/>
                <w:szCs w:val="24"/>
              </w:rPr>
              <w:lastRenderedPageBreak/>
              <w:t>Работа с родителями:</w:t>
            </w:r>
          </w:p>
          <w:p w:rsidR="00D93E5D" w:rsidRPr="00B84A3D" w:rsidRDefault="00D93E5D" w:rsidP="00A87757">
            <w:pPr>
              <w:shd w:val="clear" w:color="auto" w:fill="FFFFFF"/>
              <w:jc w:val="both"/>
              <w:rPr>
                <w:rFonts w:asciiTheme="majorHAnsi" w:hAnsiTheme="majorHAnsi"/>
                <w:sz w:val="24"/>
                <w:szCs w:val="24"/>
              </w:rPr>
            </w:pPr>
            <w:r w:rsidRPr="00B84A3D">
              <w:rPr>
                <w:rFonts w:asciiTheme="majorHAnsi" w:hAnsiTheme="majorHAnsi"/>
                <w:sz w:val="24"/>
                <w:szCs w:val="24"/>
              </w:rPr>
              <w:t>Консультации:</w:t>
            </w:r>
          </w:p>
          <w:p w:rsidR="00D93E5D" w:rsidRPr="00B84A3D" w:rsidRDefault="00D93E5D" w:rsidP="00A87757">
            <w:pPr>
              <w:shd w:val="clear" w:color="auto" w:fill="FFFFFF"/>
              <w:jc w:val="both"/>
              <w:rPr>
                <w:rFonts w:asciiTheme="majorHAnsi" w:hAnsiTheme="majorHAnsi"/>
                <w:sz w:val="24"/>
                <w:szCs w:val="24"/>
              </w:rPr>
            </w:pPr>
            <w:r w:rsidRPr="00B84A3D">
              <w:rPr>
                <w:rFonts w:asciiTheme="majorHAnsi" w:hAnsiTheme="majorHAnsi"/>
                <w:sz w:val="24"/>
                <w:szCs w:val="24"/>
              </w:rPr>
              <w:t>«Причины детского дорожного травматизма»</w:t>
            </w:r>
          </w:p>
          <w:p w:rsidR="00D93E5D" w:rsidRPr="00B84A3D" w:rsidRDefault="00D93E5D" w:rsidP="00A87757">
            <w:pPr>
              <w:shd w:val="clear" w:color="auto" w:fill="FFFFFF"/>
              <w:jc w:val="both"/>
              <w:rPr>
                <w:rFonts w:asciiTheme="majorHAnsi" w:hAnsiTheme="majorHAnsi"/>
                <w:sz w:val="24"/>
                <w:szCs w:val="24"/>
              </w:rPr>
            </w:pPr>
            <w:r w:rsidRPr="00B84A3D">
              <w:rPr>
                <w:rFonts w:asciiTheme="majorHAnsi" w:hAnsiTheme="majorHAnsi"/>
                <w:sz w:val="24"/>
                <w:szCs w:val="24"/>
              </w:rPr>
              <w:t xml:space="preserve">«Профилактика травм в </w:t>
            </w:r>
            <w:r w:rsidRPr="00B84A3D">
              <w:rPr>
                <w:rFonts w:asciiTheme="majorHAnsi" w:hAnsiTheme="majorHAnsi"/>
                <w:sz w:val="24"/>
                <w:szCs w:val="24"/>
              </w:rPr>
              <w:lastRenderedPageBreak/>
              <w:t>домашних условиях»</w:t>
            </w:r>
          </w:p>
          <w:p w:rsidR="00D93E5D" w:rsidRPr="00B84A3D" w:rsidRDefault="00D93E5D" w:rsidP="00A87757">
            <w:pPr>
              <w:shd w:val="clear" w:color="auto" w:fill="FFFFFF"/>
              <w:jc w:val="both"/>
              <w:rPr>
                <w:rFonts w:asciiTheme="majorHAnsi" w:hAnsiTheme="majorHAnsi"/>
                <w:sz w:val="24"/>
                <w:szCs w:val="24"/>
              </w:rPr>
            </w:pPr>
            <w:r w:rsidRPr="00B84A3D">
              <w:rPr>
                <w:rFonts w:asciiTheme="majorHAnsi" w:hAnsiTheme="majorHAnsi"/>
                <w:sz w:val="24"/>
                <w:szCs w:val="24"/>
              </w:rPr>
              <w:t>«Роль семьи в обучении дошкольника правилам безопасного поведения на дорогах»</w:t>
            </w:r>
          </w:p>
          <w:p w:rsidR="00D93E5D" w:rsidRPr="00B84A3D" w:rsidRDefault="00D93E5D" w:rsidP="00A87757">
            <w:pPr>
              <w:rPr>
                <w:rFonts w:asciiTheme="majorHAnsi" w:hAnsiTheme="majorHAnsi"/>
                <w:sz w:val="24"/>
                <w:szCs w:val="24"/>
              </w:rPr>
            </w:pPr>
          </w:p>
        </w:tc>
      </w:tr>
      <w:tr w:rsidR="00D93E5D" w:rsidRPr="00B84A3D" w:rsidTr="00A87757">
        <w:trPr>
          <w:gridAfter w:val="1"/>
          <w:wAfter w:w="60" w:type="dxa"/>
          <w:trHeight w:val="165"/>
        </w:trPr>
        <w:tc>
          <w:tcPr>
            <w:tcW w:w="15795" w:type="dxa"/>
            <w:gridSpan w:val="15"/>
          </w:tcPr>
          <w:p w:rsidR="00D93E5D" w:rsidRPr="00B84A3D" w:rsidRDefault="00D93E5D" w:rsidP="00A87757">
            <w:pPr>
              <w:rPr>
                <w:rFonts w:asciiTheme="majorHAnsi" w:hAnsiTheme="majorHAnsi"/>
                <w:sz w:val="24"/>
                <w:szCs w:val="24"/>
              </w:rPr>
            </w:pPr>
          </w:p>
          <w:p w:rsidR="00D93E5D" w:rsidRPr="00B84A3D" w:rsidRDefault="00D93E5D" w:rsidP="00A87757">
            <w:pPr>
              <w:jc w:val="center"/>
              <w:rPr>
                <w:rFonts w:asciiTheme="majorHAnsi" w:hAnsiTheme="majorHAnsi"/>
                <w:sz w:val="24"/>
                <w:szCs w:val="24"/>
              </w:rPr>
            </w:pPr>
            <w:r w:rsidRPr="00B84A3D">
              <w:rPr>
                <w:rFonts w:asciiTheme="majorHAnsi" w:hAnsiTheme="majorHAnsi"/>
                <w:sz w:val="24"/>
                <w:szCs w:val="24"/>
              </w:rPr>
              <w:t>МАРТ</w:t>
            </w:r>
          </w:p>
        </w:tc>
      </w:tr>
      <w:tr w:rsidR="00D93E5D" w:rsidRPr="00B84A3D" w:rsidTr="00A87757">
        <w:trPr>
          <w:gridAfter w:val="1"/>
          <w:wAfter w:w="60" w:type="dxa"/>
          <w:trHeight w:val="110"/>
        </w:trPr>
        <w:tc>
          <w:tcPr>
            <w:tcW w:w="2364" w:type="dxa"/>
            <w:vMerge w:val="restart"/>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 xml:space="preserve">Познавательное эстетическое  социальное </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трудовое</w:t>
            </w:r>
          </w:p>
        </w:tc>
        <w:tc>
          <w:tcPr>
            <w:tcW w:w="2232" w:type="dxa"/>
            <w:gridSpan w:val="3"/>
          </w:tcPr>
          <w:p w:rsidR="00D93E5D" w:rsidRPr="00C40310" w:rsidRDefault="00D93E5D" w:rsidP="00A87757">
            <w:pPr>
              <w:rPr>
                <w:rFonts w:asciiTheme="majorHAnsi" w:hAnsiTheme="majorHAnsi"/>
                <w:sz w:val="24"/>
                <w:szCs w:val="24"/>
              </w:rPr>
            </w:pPr>
            <w:r w:rsidRPr="00C40310">
              <w:rPr>
                <w:rFonts w:asciiTheme="majorHAnsi" w:hAnsiTheme="majorHAnsi"/>
                <w:sz w:val="24"/>
                <w:szCs w:val="24"/>
              </w:rPr>
              <w:t>1 марта – День семейной медицины Белгородской области</w:t>
            </w:r>
          </w:p>
          <w:p w:rsidR="00D93E5D" w:rsidRPr="00C40310" w:rsidRDefault="00D93E5D" w:rsidP="00A87757">
            <w:pPr>
              <w:rPr>
                <w:rFonts w:asciiTheme="majorHAnsi" w:hAnsiTheme="majorHAnsi"/>
                <w:sz w:val="24"/>
                <w:szCs w:val="24"/>
              </w:rPr>
            </w:pPr>
            <w:r w:rsidRPr="00C40310">
              <w:rPr>
                <w:rFonts w:asciiTheme="majorHAnsi" w:hAnsiTheme="majorHAnsi"/>
                <w:sz w:val="24"/>
                <w:szCs w:val="24"/>
              </w:rPr>
              <w:t>(по ФОП ДО)</w:t>
            </w:r>
          </w:p>
          <w:p w:rsidR="00D93E5D" w:rsidRPr="001343DE" w:rsidRDefault="00D93E5D" w:rsidP="00A87757">
            <w:pPr>
              <w:rPr>
                <w:rFonts w:asciiTheme="majorHAnsi" w:hAnsiTheme="majorHAnsi"/>
                <w:color w:val="FF0000"/>
                <w:sz w:val="24"/>
                <w:szCs w:val="24"/>
              </w:rPr>
            </w:pP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03-07 марта</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Весна (сезонные изменения в природе, одежде людей, на участке детского сада). Мамин день.</w:t>
            </w:r>
          </w:p>
        </w:tc>
        <w:tc>
          <w:tcPr>
            <w:tcW w:w="5134" w:type="dxa"/>
            <w:gridSpan w:val="7"/>
            <w:vMerge w:val="restart"/>
          </w:tcPr>
          <w:p w:rsidR="00D93E5D" w:rsidRDefault="00D93E5D" w:rsidP="00A87757">
            <w:pPr>
              <w:rPr>
                <w:rFonts w:asciiTheme="majorHAnsi" w:hAnsiTheme="majorHAnsi"/>
                <w:sz w:val="24"/>
                <w:szCs w:val="24"/>
              </w:rPr>
            </w:pPr>
          </w:p>
          <w:p w:rsidR="00D93E5D" w:rsidRDefault="00D93E5D" w:rsidP="00A87757">
            <w:pPr>
              <w:rPr>
                <w:rFonts w:asciiTheme="majorHAnsi" w:hAnsiTheme="majorHAnsi"/>
                <w:sz w:val="24"/>
                <w:szCs w:val="24"/>
              </w:rPr>
            </w:pPr>
          </w:p>
          <w:p w:rsidR="00D93E5D" w:rsidRDefault="00D93E5D" w:rsidP="00A87757">
            <w:pPr>
              <w:rPr>
                <w:rFonts w:asciiTheme="majorHAnsi" w:hAnsiTheme="majorHAnsi"/>
                <w:sz w:val="24"/>
                <w:szCs w:val="24"/>
              </w:rPr>
            </w:pPr>
          </w:p>
          <w:p w:rsidR="00D93E5D" w:rsidRDefault="00D93E5D" w:rsidP="00A87757">
            <w:pPr>
              <w:rPr>
                <w:rFonts w:asciiTheme="majorHAnsi" w:hAnsiTheme="majorHAnsi"/>
                <w:sz w:val="24"/>
                <w:szCs w:val="24"/>
              </w:rPr>
            </w:pPr>
          </w:p>
          <w:p w:rsidR="00D93E5D" w:rsidRDefault="00D93E5D" w:rsidP="00A87757">
            <w:pPr>
              <w:rPr>
                <w:rFonts w:asciiTheme="majorHAnsi" w:hAnsiTheme="majorHAnsi"/>
                <w:sz w:val="24"/>
                <w:szCs w:val="24"/>
              </w:rPr>
            </w:pPr>
          </w:p>
          <w:p w:rsidR="00D93E5D" w:rsidRDefault="00D93E5D" w:rsidP="00A87757">
            <w:pPr>
              <w:rPr>
                <w:rFonts w:asciiTheme="majorHAnsi" w:hAnsiTheme="majorHAnsi"/>
                <w:sz w:val="24"/>
                <w:szCs w:val="24"/>
              </w:rPr>
            </w:pPr>
          </w:p>
          <w:p w:rsidR="00D93E5D" w:rsidRDefault="00D93E5D" w:rsidP="00A87757">
            <w:pPr>
              <w:rPr>
                <w:rFonts w:asciiTheme="majorHAnsi" w:hAnsiTheme="majorHAnsi"/>
                <w:sz w:val="24"/>
                <w:szCs w:val="24"/>
              </w:rPr>
            </w:pP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Организация культурных практик  (в соответствии с возрастом детей)</w:t>
            </w:r>
          </w:p>
          <w:p w:rsidR="00D93E5D" w:rsidRPr="00B84A3D" w:rsidRDefault="00D93E5D" w:rsidP="00A87757">
            <w:pPr>
              <w:rPr>
                <w:rFonts w:asciiTheme="majorHAnsi" w:hAnsiTheme="majorHAnsi"/>
                <w:bCs/>
                <w:sz w:val="24"/>
                <w:szCs w:val="24"/>
                <w:shd w:val="clear" w:color="auto" w:fill="FFFFFF"/>
              </w:rPr>
            </w:pPr>
            <w:r w:rsidRPr="00B84A3D">
              <w:rPr>
                <w:rFonts w:asciiTheme="majorHAnsi" w:hAnsiTheme="majorHAnsi"/>
                <w:sz w:val="24"/>
                <w:szCs w:val="24"/>
              </w:rPr>
              <w:t>Беседы</w:t>
            </w:r>
            <w:r w:rsidRPr="00B84A3D">
              <w:rPr>
                <w:rFonts w:asciiTheme="majorHAnsi" w:hAnsiTheme="majorHAnsi"/>
                <w:b/>
                <w:bCs/>
                <w:sz w:val="24"/>
                <w:szCs w:val="24"/>
                <w:shd w:val="clear" w:color="auto" w:fill="FFFFFF"/>
              </w:rPr>
              <w:t>:</w:t>
            </w:r>
            <w:r w:rsidRPr="00B84A3D">
              <w:rPr>
                <w:rFonts w:asciiTheme="majorHAnsi" w:hAnsiTheme="majorHAnsi"/>
                <w:sz w:val="24"/>
                <w:szCs w:val="24"/>
                <w:shd w:val="clear" w:color="auto" w:fill="FFFFFF"/>
              </w:rPr>
              <w:t> «К нам пришла весна»</w:t>
            </w:r>
            <w:proofErr w:type="gramStart"/>
            <w:r w:rsidRPr="00B84A3D">
              <w:rPr>
                <w:rFonts w:asciiTheme="majorHAnsi" w:hAnsiTheme="majorHAnsi"/>
                <w:sz w:val="24"/>
                <w:szCs w:val="24"/>
                <w:shd w:val="clear" w:color="auto" w:fill="FFFFFF"/>
              </w:rPr>
              <w:t>.»</w:t>
            </w:r>
            <w:proofErr w:type="gramEnd"/>
            <w:r w:rsidRPr="00B84A3D">
              <w:rPr>
                <w:rFonts w:asciiTheme="majorHAnsi" w:hAnsiTheme="majorHAnsi"/>
                <w:b/>
                <w:bCs/>
                <w:sz w:val="24"/>
                <w:szCs w:val="24"/>
                <w:shd w:val="clear" w:color="auto" w:fill="FFFFFF"/>
              </w:rPr>
              <w:t xml:space="preserve"> </w:t>
            </w:r>
            <w:r w:rsidRPr="00B84A3D">
              <w:rPr>
                <w:rFonts w:asciiTheme="majorHAnsi" w:hAnsiTheme="majorHAnsi"/>
                <w:bCs/>
                <w:sz w:val="24"/>
                <w:szCs w:val="24"/>
                <w:shd w:val="clear" w:color="auto" w:fill="FFFFFF"/>
              </w:rPr>
              <w:t>У Весны работы много(признаки)»,.</w:t>
            </w:r>
            <w:r w:rsidRPr="00B84A3D">
              <w:rPr>
                <w:rFonts w:asciiTheme="majorHAnsi" w:hAnsiTheme="majorHAnsi"/>
                <w:sz w:val="24"/>
                <w:szCs w:val="24"/>
                <w:shd w:val="clear" w:color="auto" w:fill="FFFFFF"/>
              </w:rPr>
              <w:t xml:space="preserve"> «Как узнать Весну?», « Как растёт сосулька?», « Почему весной говорят «природа проснулась»? «Мамочка родная», «Как мы помогаем маме», «Мама как…»</w:t>
            </w:r>
          </w:p>
          <w:p w:rsidR="00D93E5D" w:rsidRPr="00B84A3D" w:rsidRDefault="00D93E5D" w:rsidP="00A87757">
            <w:pPr>
              <w:pStyle w:val="af7"/>
              <w:shd w:val="clear" w:color="auto" w:fill="FFFFFF"/>
              <w:spacing w:before="0" w:after="0"/>
              <w:rPr>
                <w:rFonts w:asciiTheme="majorHAnsi" w:hAnsiTheme="majorHAnsi"/>
              </w:rPr>
            </w:pPr>
            <w:r w:rsidRPr="00B84A3D">
              <w:rPr>
                <w:rFonts w:asciiTheme="majorHAnsi" w:hAnsiTheme="majorHAnsi"/>
                <w:bCs/>
                <w:shd w:val="clear" w:color="auto" w:fill="FFFFFF"/>
              </w:rPr>
              <w:t xml:space="preserve">Чтение художественной литературы: А.Плещеев, </w:t>
            </w:r>
            <w:r w:rsidRPr="00B84A3D">
              <w:rPr>
                <w:rFonts w:asciiTheme="majorHAnsi" w:hAnsiTheme="majorHAnsi"/>
                <w:shd w:val="clear" w:color="auto" w:fill="FFFFFF"/>
              </w:rPr>
              <w:t>Ф.И.Тютчев, «Весенний воды»</w:t>
            </w:r>
            <w:r w:rsidRPr="00B84A3D">
              <w:rPr>
                <w:rFonts w:asciiTheme="majorHAnsi" w:hAnsiTheme="majorHAnsi"/>
                <w:bCs/>
                <w:shd w:val="clear" w:color="auto" w:fill="FFFFFF"/>
              </w:rPr>
              <w:t xml:space="preserve">, </w:t>
            </w:r>
            <w:r w:rsidRPr="00B84A3D">
              <w:rPr>
                <w:rFonts w:asciiTheme="majorHAnsi" w:hAnsiTheme="majorHAnsi"/>
                <w:shd w:val="clear" w:color="auto" w:fill="FFFFFF"/>
              </w:rPr>
              <w:t xml:space="preserve">Е.Баратынский «Весна, весна», </w:t>
            </w:r>
            <w:r w:rsidRPr="00B84A3D">
              <w:rPr>
                <w:rFonts w:asciiTheme="majorHAnsi" w:hAnsiTheme="majorHAnsi"/>
                <w:bCs/>
              </w:rPr>
              <w:t> заклички:</w:t>
            </w:r>
            <w:r>
              <w:rPr>
                <w:rFonts w:asciiTheme="majorHAnsi" w:hAnsiTheme="majorHAnsi"/>
                <w:bCs/>
              </w:rPr>
              <w:t xml:space="preserve"> </w:t>
            </w:r>
            <w:r w:rsidRPr="00B84A3D">
              <w:rPr>
                <w:rFonts w:asciiTheme="majorHAnsi" w:hAnsiTheme="majorHAnsi"/>
              </w:rPr>
              <w:t xml:space="preserve">«Солнышко-ведрышко, выкатись на </w:t>
            </w:r>
            <w:r w:rsidRPr="00B84A3D">
              <w:rPr>
                <w:rFonts w:asciiTheme="majorHAnsi" w:hAnsiTheme="majorHAnsi"/>
              </w:rPr>
              <w:lastRenderedPageBreak/>
              <w:t>бревнышко, сядь на пенек, погуляй весь денек», А. Благинина «Посидим в тишине», «Вот какая мама», разучивание стихотворений к  8 марта</w:t>
            </w:r>
          </w:p>
          <w:p w:rsidR="00D93E5D" w:rsidRPr="00B84A3D" w:rsidRDefault="00D93E5D" w:rsidP="00A87757">
            <w:pPr>
              <w:pStyle w:val="af7"/>
              <w:shd w:val="clear" w:color="auto" w:fill="FFFFFF"/>
              <w:spacing w:before="0" w:after="0"/>
              <w:rPr>
                <w:rFonts w:asciiTheme="majorHAnsi" w:hAnsiTheme="majorHAnsi"/>
              </w:rPr>
            </w:pPr>
            <w:r w:rsidRPr="00B84A3D">
              <w:rPr>
                <w:rFonts w:asciiTheme="majorHAnsi" w:hAnsiTheme="majorHAnsi"/>
                <w:shd w:val="clear" w:color="auto" w:fill="FFFFFF"/>
              </w:rPr>
              <w:t>Рассматривание картин из серии «Цветущая весна», тематических альбомов «Весна», «Моя мама».</w:t>
            </w:r>
          </w:p>
          <w:p w:rsidR="00D93E5D" w:rsidRPr="00B84A3D" w:rsidRDefault="00D93E5D" w:rsidP="00A87757">
            <w:pPr>
              <w:pStyle w:val="af7"/>
              <w:shd w:val="clear" w:color="auto" w:fill="FFFFFF"/>
              <w:spacing w:before="0" w:after="0"/>
              <w:rPr>
                <w:rFonts w:asciiTheme="majorHAnsi" w:hAnsiTheme="majorHAnsi"/>
              </w:rPr>
            </w:pPr>
            <w:r w:rsidRPr="00B84A3D">
              <w:rPr>
                <w:rFonts w:asciiTheme="majorHAnsi" w:hAnsiTheme="majorHAnsi"/>
                <w:shd w:val="clear" w:color="auto" w:fill="FFFFFF"/>
              </w:rPr>
              <w:t>Просмотр презентаций о весне.</w:t>
            </w:r>
          </w:p>
        </w:tc>
        <w:tc>
          <w:tcPr>
            <w:tcW w:w="3098" w:type="dxa"/>
            <w:gridSpan w:val="2"/>
            <w:vMerge w:val="restart"/>
          </w:tcPr>
          <w:p w:rsidR="00D93E5D" w:rsidRDefault="00D93E5D" w:rsidP="00A87757">
            <w:pPr>
              <w:rPr>
                <w:rFonts w:asciiTheme="majorHAnsi" w:hAnsiTheme="majorHAnsi"/>
                <w:sz w:val="24"/>
                <w:szCs w:val="24"/>
              </w:rPr>
            </w:pPr>
          </w:p>
          <w:p w:rsidR="00D93E5D" w:rsidRDefault="00D93E5D" w:rsidP="00A87757">
            <w:pPr>
              <w:rPr>
                <w:rFonts w:asciiTheme="majorHAnsi" w:hAnsiTheme="majorHAnsi"/>
                <w:sz w:val="24"/>
                <w:szCs w:val="24"/>
              </w:rPr>
            </w:pPr>
          </w:p>
          <w:p w:rsidR="00D93E5D" w:rsidRDefault="00D93E5D" w:rsidP="00A87757">
            <w:pPr>
              <w:rPr>
                <w:rFonts w:asciiTheme="majorHAnsi" w:hAnsiTheme="majorHAnsi"/>
                <w:sz w:val="24"/>
                <w:szCs w:val="24"/>
              </w:rPr>
            </w:pPr>
          </w:p>
          <w:p w:rsidR="00D93E5D" w:rsidRDefault="00D93E5D" w:rsidP="00A87757">
            <w:pPr>
              <w:rPr>
                <w:rFonts w:asciiTheme="majorHAnsi" w:hAnsiTheme="majorHAnsi"/>
                <w:sz w:val="24"/>
                <w:szCs w:val="24"/>
              </w:rPr>
            </w:pPr>
          </w:p>
          <w:p w:rsidR="00D93E5D" w:rsidRDefault="00D93E5D" w:rsidP="00A87757">
            <w:pPr>
              <w:rPr>
                <w:rFonts w:asciiTheme="majorHAnsi" w:hAnsiTheme="majorHAnsi"/>
                <w:sz w:val="24"/>
                <w:szCs w:val="24"/>
              </w:rPr>
            </w:pPr>
          </w:p>
          <w:p w:rsidR="00D93E5D" w:rsidRDefault="00D93E5D" w:rsidP="00A87757">
            <w:pPr>
              <w:rPr>
                <w:rFonts w:asciiTheme="majorHAnsi" w:hAnsiTheme="majorHAnsi"/>
                <w:sz w:val="24"/>
                <w:szCs w:val="24"/>
              </w:rPr>
            </w:pPr>
          </w:p>
          <w:p w:rsidR="00D93E5D" w:rsidRDefault="00D93E5D" w:rsidP="00A87757">
            <w:pPr>
              <w:rPr>
                <w:rFonts w:asciiTheme="majorHAnsi" w:hAnsiTheme="majorHAnsi"/>
                <w:sz w:val="24"/>
                <w:szCs w:val="24"/>
              </w:rPr>
            </w:pPr>
          </w:p>
          <w:p w:rsidR="00D93E5D" w:rsidRDefault="00D93E5D" w:rsidP="00A87757">
            <w:pPr>
              <w:rPr>
                <w:rFonts w:asciiTheme="majorHAnsi" w:hAnsiTheme="majorHAnsi"/>
                <w:sz w:val="24"/>
                <w:szCs w:val="24"/>
              </w:rPr>
            </w:pPr>
          </w:p>
          <w:p w:rsidR="00D93E5D" w:rsidRDefault="00D93E5D" w:rsidP="00A87757">
            <w:pPr>
              <w:rPr>
                <w:rFonts w:asciiTheme="majorHAnsi" w:hAnsiTheme="majorHAnsi"/>
                <w:sz w:val="24"/>
                <w:szCs w:val="24"/>
              </w:rPr>
            </w:pPr>
          </w:p>
          <w:p w:rsidR="00D93E5D" w:rsidRDefault="00D93E5D" w:rsidP="00A87757">
            <w:pPr>
              <w:rPr>
                <w:rFonts w:asciiTheme="majorHAnsi" w:hAnsiTheme="majorHAnsi"/>
                <w:sz w:val="24"/>
                <w:szCs w:val="24"/>
              </w:rPr>
            </w:pPr>
          </w:p>
          <w:p w:rsidR="00D93E5D" w:rsidRDefault="00D93E5D" w:rsidP="00A87757">
            <w:pPr>
              <w:rPr>
                <w:rFonts w:asciiTheme="majorHAnsi" w:hAnsiTheme="majorHAnsi"/>
                <w:sz w:val="24"/>
                <w:szCs w:val="24"/>
              </w:rPr>
            </w:pPr>
          </w:p>
          <w:p w:rsidR="00D93E5D" w:rsidRDefault="00D93E5D" w:rsidP="00A87757">
            <w:pPr>
              <w:rPr>
                <w:rFonts w:asciiTheme="majorHAnsi" w:hAnsiTheme="majorHAnsi"/>
                <w:sz w:val="24"/>
                <w:szCs w:val="24"/>
              </w:rPr>
            </w:pPr>
          </w:p>
          <w:p w:rsidR="00D93E5D" w:rsidRDefault="00D93E5D" w:rsidP="00A87757">
            <w:pPr>
              <w:rPr>
                <w:rFonts w:asciiTheme="majorHAnsi" w:hAnsiTheme="majorHAnsi"/>
                <w:sz w:val="24"/>
                <w:szCs w:val="24"/>
              </w:rPr>
            </w:pPr>
          </w:p>
          <w:p w:rsidR="00D93E5D" w:rsidRDefault="00D93E5D" w:rsidP="00A87757">
            <w:pPr>
              <w:rPr>
                <w:rFonts w:asciiTheme="majorHAnsi" w:hAnsiTheme="majorHAnsi"/>
                <w:sz w:val="24"/>
                <w:szCs w:val="24"/>
              </w:rPr>
            </w:pPr>
          </w:p>
          <w:p w:rsidR="00D93E5D" w:rsidRDefault="00D93E5D" w:rsidP="00A87757">
            <w:pPr>
              <w:rPr>
                <w:rFonts w:asciiTheme="majorHAnsi" w:hAnsiTheme="majorHAnsi"/>
                <w:sz w:val="24"/>
                <w:szCs w:val="24"/>
              </w:rPr>
            </w:pP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Изготовление подарков мамам – все возрастные группы.</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 xml:space="preserve">Утренник «8 Марта </w:t>
            </w:r>
            <w:r w:rsidRPr="00B84A3D">
              <w:rPr>
                <w:rFonts w:asciiTheme="majorHAnsi" w:hAnsiTheme="majorHAnsi"/>
                <w:sz w:val="24"/>
                <w:szCs w:val="24"/>
              </w:rPr>
              <w:lastRenderedPageBreak/>
              <w:t>Женский день»</w:t>
            </w:r>
            <w:r>
              <w:rPr>
                <w:rFonts w:asciiTheme="majorHAnsi" w:hAnsiTheme="majorHAnsi"/>
                <w:sz w:val="24"/>
                <w:szCs w:val="24"/>
              </w:rPr>
              <w:t xml:space="preserve"> </w:t>
            </w:r>
            <w:r w:rsidRPr="00B84A3D">
              <w:rPr>
                <w:rFonts w:asciiTheme="majorHAnsi" w:hAnsiTheme="majorHAnsi"/>
                <w:sz w:val="24"/>
                <w:szCs w:val="24"/>
              </w:rPr>
              <w:t>- все возрастные группы.</w:t>
            </w:r>
          </w:p>
          <w:p w:rsidR="00D93E5D" w:rsidRPr="00B84A3D" w:rsidRDefault="00D93E5D" w:rsidP="00A87757">
            <w:pPr>
              <w:rPr>
                <w:rFonts w:asciiTheme="majorHAnsi" w:hAnsiTheme="majorHAnsi"/>
                <w:sz w:val="24"/>
                <w:szCs w:val="24"/>
              </w:rPr>
            </w:pPr>
          </w:p>
        </w:tc>
        <w:tc>
          <w:tcPr>
            <w:tcW w:w="2967" w:type="dxa"/>
            <w:gridSpan w:val="2"/>
            <w:vMerge w:val="restart"/>
          </w:tcPr>
          <w:p w:rsidR="00D93E5D" w:rsidRDefault="00D93E5D" w:rsidP="00A87757">
            <w:pPr>
              <w:rPr>
                <w:rFonts w:asciiTheme="majorHAnsi" w:hAnsiTheme="majorHAnsi"/>
                <w:sz w:val="24"/>
                <w:szCs w:val="24"/>
              </w:rPr>
            </w:pPr>
          </w:p>
          <w:p w:rsidR="00D93E5D" w:rsidRDefault="00D93E5D" w:rsidP="00A87757">
            <w:pPr>
              <w:rPr>
                <w:rFonts w:asciiTheme="majorHAnsi" w:hAnsiTheme="majorHAnsi"/>
                <w:sz w:val="24"/>
                <w:szCs w:val="24"/>
              </w:rPr>
            </w:pPr>
          </w:p>
          <w:p w:rsidR="00D93E5D" w:rsidRDefault="00D93E5D" w:rsidP="00A87757">
            <w:pPr>
              <w:rPr>
                <w:rFonts w:asciiTheme="majorHAnsi" w:hAnsiTheme="majorHAnsi"/>
                <w:sz w:val="24"/>
                <w:szCs w:val="24"/>
              </w:rPr>
            </w:pPr>
          </w:p>
          <w:p w:rsidR="00D93E5D" w:rsidRDefault="00D93E5D" w:rsidP="00A87757">
            <w:pPr>
              <w:rPr>
                <w:rFonts w:asciiTheme="majorHAnsi" w:hAnsiTheme="majorHAnsi"/>
                <w:sz w:val="24"/>
                <w:szCs w:val="24"/>
              </w:rPr>
            </w:pPr>
          </w:p>
          <w:p w:rsidR="00D93E5D" w:rsidRDefault="00D93E5D" w:rsidP="00A87757">
            <w:pPr>
              <w:rPr>
                <w:rFonts w:asciiTheme="majorHAnsi" w:hAnsiTheme="majorHAnsi"/>
                <w:sz w:val="24"/>
                <w:szCs w:val="24"/>
              </w:rPr>
            </w:pPr>
          </w:p>
          <w:p w:rsidR="00D93E5D" w:rsidRDefault="00D93E5D" w:rsidP="00A87757">
            <w:pPr>
              <w:rPr>
                <w:rFonts w:asciiTheme="majorHAnsi" w:hAnsiTheme="majorHAnsi"/>
                <w:sz w:val="24"/>
                <w:szCs w:val="24"/>
              </w:rPr>
            </w:pPr>
          </w:p>
          <w:p w:rsidR="00D93E5D" w:rsidRDefault="00D93E5D" w:rsidP="00A87757">
            <w:pPr>
              <w:rPr>
                <w:rFonts w:asciiTheme="majorHAnsi" w:hAnsiTheme="majorHAnsi"/>
                <w:sz w:val="24"/>
                <w:szCs w:val="24"/>
              </w:rPr>
            </w:pPr>
          </w:p>
          <w:p w:rsidR="00D93E5D" w:rsidRDefault="00D93E5D" w:rsidP="00A87757">
            <w:pPr>
              <w:rPr>
                <w:rFonts w:asciiTheme="majorHAnsi" w:hAnsiTheme="majorHAnsi"/>
                <w:sz w:val="24"/>
                <w:szCs w:val="24"/>
              </w:rPr>
            </w:pPr>
          </w:p>
          <w:p w:rsidR="00D93E5D" w:rsidRDefault="00D93E5D" w:rsidP="00A87757">
            <w:pPr>
              <w:rPr>
                <w:rFonts w:asciiTheme="majorHAnsi" w:hAnsiTheme="majorHAnsi"/>
                <w:sz w:val="24"/>
                <w:szCs w:val="24"/>
              </w:rPr>
            </w:pPr>
          </w:p>
          <w:p w:rsidR="00D93E5D" w:rsidRDefault="00D93E5D" w:rsidP="00A87757">
            <w:pPr>
              <w:rPr>
                <w:rFonts w:asciiTheme="majorHAnsi" w:hAnsiTheme="majorHAnsi"/>
                <w:sz w:val="24"/>
                <w:szCs w:val="24"/>
              </w:rPr>
            </w:pPr>
          </w:p>
          <w:p w:rsidR="00D93E5D" w:rsidRDefault="00D93E5D" w:rsidP="00A87757">
            <w:pPr>
              <w:rPr>
                <w:rFonts w:asciiTheme="majorHAnsi" w:hAnsiTheme="majorHAnsi"/>
                <w:sz w:val="24"/>
                <w:szCs w:val="24"/>
              </w:rPr>
            </w:pPr>
          </w:p>
          <w:p w:rsidR="00D93E5D" w:rsidRDefault="00D93E5D" w:rsidP="00A87757">
            <w:pPr>
              <w:rPr>
                <w:rFonts w:asciiTheme="majorHAnsi" w:hAnsiTheme="majorHAnsi"/>
                <w:sz w:val="24"/>
                <w:szCs w:val="24"/>
              </w:rPr>
            </w:pPr>
          </w:p>
          <w:p w:rsidR="00D93E5D" w:rsidRDefault="00D93E5D" w:rsidP="00A87757">
            <w:pPr>
              <w:rPr>
                <w:rFonts w:asciiTheme="majorHAnsi" w:hAnsiTheme="majorHAnsi"/>
                <w:sz w:val="24"/>
                <w:szCs w:val="24"/>
              </w:rPr>
            </w:pPr>
          </w:p>
          <w:p w:rsidR="00D93E5D" w:rsidRDefault="00D93E5D" w:rsidP="00A87757">
            <w:pPr>
              <w:rPr>
                <w:rFonts w:asciiTheme="majorHAnsi" w:hAnsiTheme="majorHAnsi"/>
                <w:sz w:val="24"/>
                <w:szCs w:val="24"/>
              </w:rPr>
            </w:pPr>
          </w:p>
          <w:p w:rsidR="00D93E5D" w:rsidRDefault="00D93E5D" w:rsidP="00A87757">
            <w:pPr>
              <w:rPr>
                <w:rFonts w:asciiTheme="majorHAnsi" w:hAnsiTheme="majorHAnsi"/>
                <w:sz w:val="24"/>
                <w:szCs w:val="24"/>
              </w:rPr>
            </w:pP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Участие родителей в празднике  Международный женский день.</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lastRenderedPageBreak/>
              <w:t>Фотоколлаж «Мама милая, родная»</w:t>
            </w:r>
          </w:p>
        </w:tc>
      </w:tr>
      <w:tr w:rsidR="00D93E5D" w:rsidRPr="00C40310" w:rsidTr="00A87757">
        <w:trPr>
          <w:gridAfter w:val="1"/>
          <w:wAfter w:w="60" w:type="dxa"/>
          <w:trHeight w:val="140"/>
        </w:trPr>
        <w:tc>
          <w:tcPr>
            <w:tcW w:w="2364" w:type="dxa"/>
            <w:vMerge/>
          </w:tcPr>
          <w:p w:rsidR="00D93E5D" w:rsidRPr="00B84A3D" w:rsidRDefault="00D93E5D" w:rsidP="00A87757">
            <w:pPr>
              <w:rPr>
                <w:rFonts w:asciiTheme="majorHAnsi" w:hAnsiTheme="majorHAnsi"/>
                <w:sz w:val="24"/>
                <w:szCs w:val="24"/>
              </w:rPr>
            </w:pPr>
          </w:p>
        </w:tc>
        <w:tc>
          <w:tcPr>
            <w:tcW w:w="2232" w:type="dxa"/>
            <w:gridSpan w:val="3"/>
          </w:tcPr>
          <w:p w:rsidR="00D93E5D" w:rsidRDefault="00D93E5D" w:rsidP="00A87757">
            <w:pPr>
              <w:rPr>
                <w:rFonts w:asciiTheme="majorHAnsi" w:hAnsiTheme="majorHAnsi"/>
                <w:sz w:val="24"/>
                <w:szCs w:val="24"/>
              </w:rPr>
            </w:pP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 xml:space="preserve">8 марта </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Международный женский день.</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(по ФОП</w:t>
            </w:r>
            <w:r>
              <w:rPr>
                <w:rFonts w:asciiTheme="majorHAnsi" w:hAnsiTheme="majorHAnsi"/>
                <w:sz w:val="24"/>
                <w:szCs w:val="24"/>
              </w:rPr>
              <w:t xml:space="preserve"> ДО</w:t>
            </w:r>
            <w:r w:rsidRPr="00B84A3D">
              <w:rPr>
                <w:rFonts w:asciiTheme="majorHAnsi" w:hAnsiTheme="majorHAnsi"/>
                <w:sz w:val="24"/>
                <w:szCs w:val="24"/>
              </w:rPr>
              <w:t>)</w:t>
            </w:r>
          </w:p>
        </w:tc>
        <w:tc>
          <w:tcPr>
            <w:tcW w:w="5134" w:type="dxa"/>
            <w:gridSpan w:val="7"/>
            <w:vMerge/>
          </w:tcPr>
          <w:p w:rsidR="00D93E5D" w:rsidRPr="00B84A3D" w:rsidRDefault="00D93E5D" w:rsidP="00A87757">
            <w:pPr>
              <w:rPr>
                <w:rFonts w:asciiTheme="majorHAnsi" w:hAnsiTheme="majorHAnsi"/>
                <w:sz w:val="24"/>
                <w:szCs w:val="24"/>
              </w:rPr>
            </w:pPr>
          </w:p>
        </w:tc>
        <w:tc>
          <w:tcPr>
            <w:tcW w:w="3098" w:type="dxa"/>
            <w:gridSpan w:val="2"/>
            <w:vMerge/>
          </w:tcPr>
          <w:p w:rsidR="00D93E5D" w:rsidRPr="00B84A3D" w:rsidRDefault="00D93E5D" w:rsidP="00A87757">
            <w:pPr>
              <w:rPr>
                <w:rFonts w:asciiTheme="majorHAnsi" w:hAnsiTheme="majorHAnsi"/>
                <w:sz w:val="24"/>
                <w:szCs w:val="24"/>
              </w:rPr>
            </w:pPr>
          </w:p>
        </w:tc>
        <w:tc>
          <w:tcPr>
            <w:tcW w:w="2967" w:type="dxa"/>
            <w:gridSpan w:val="2"/>
            <w:vMerge/>
          </w:tcPr>
          <w:p w:rsidR="00D93E5D" w:rsidRPr="00B84A3D" w:rsidRDefault="00D93E5D" w:rsidP="00A87757">
            <w:pPr>
              <w:rPr>
                <w:rFonts w:asciiTheme="majorHAnsi" w:hAnsiTheme="majorHAnsi"/>
                <w:sz w:val="24"/>
                <w:szCs w:val="24"/>
              </w:rPr>
            </w:pPr>
          </w:p>
        </w:tc>
      </w:tr>
      <w:tr w:rsidR="00D93E5D" w:rsidRPr="00C40310" w:rsidTr="00A87757">
        <w:trPr>
          <w:gridAfter w:val="1"/>
          <w:wAfter w:w="60" w:type="dxa"/>
          <w:trHeight w:val="150"/>
        </w:trPr>
        <w:tc>
          <w:tcPr>
            <w:tcW w:w="2364" w:type="dxa"/>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lastRenderedPageBreak/>
              <w:t>Познавательное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 xml:space="preserve">Социальное </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нравственное</w:t>
            </w:r>
          </w:p>
        </w:tc>
        <w:tc>
          <w:tcPr>
            <w:tcW w:w="2232" w:type="dxa"/>
            <w:gridSpan w:val="3"/>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10-14 марта</w:t>
            </w:r>
          </w:p>
          <w:p w:rsidR="00D93E5D" w:rsidRPr="00B84A3D" w:rsidRDefault="00D93E5D" w:rsidP="00A87757">
            <w:pPr>
              <w:pStyle w:val="Default"/>
              <w:rPr>
                <w:rFonts w:asciiTheme="majorHAnsi" w:hAnsiTheme="majorHAnsi"/>
                <w:color w:val="auto"/>
              </w:rPr>
            </w:pPr>
            <w:r w:rsidRPr="00B84A3D">
              <w:rPr>
                <w:rFonts w:asciiTheme="majorHAnsi" w:hAnsiTheme="majorHAnsi"/>
                <w:color w:val="auto"/>
              </w:rPr>
              <w:t xml:space="preserve">Дикие и домашние животные весной. Детеныши. </w:t>
            </w:r>
          </w:p>
          <w:p w:rsidR="00D93E5D" w:rsidRPr="00B84A3D" w:rsidRDefault="00D93E5D" w:rsidP="00A87757">
            <w:pPr>
              <w:rPr>
                <w:rFonts w:asciiTheme="majorHAnsi" w:hAnsiTheme="majorHAnsi"/>
                <w:sz w:val="24"/>
                <w:szCs w:val="24"/>
              </w:rPr>
            </w:pPr>
          </w:p>
        </w:tc>
        <w:tc>
          <w:tcPr>
            <w:tcW w:w="5134" w:type="dxa"/>
            <w:gridSpan w:val="7"/>
          </w:tcPr>
          <w:p w:rsidR="00D93E5D" w:rsidRPr="001343DE" w:rsidRDefault="00D93E5D" w:rsidP="00A87757">
            <w:pPr>
              <w:rPr>
                <w:rFonts w:asciiTheme="majorHAnsi" w:hAnsiTheme="majorHAnsi"/>
                <w:sz w:val="24"/>
                <w:szCs w:val="24"/>
              </w:rPr>
            </w:pPr>
            <w:r w:rsidRPr="00B84A3D">
              <w:rPr>
                <w:rFonts w:asciiTheme="majorHAnsi" w:hAnsiTheme="majorHAnsi"/>
                <w:sz w:val="24"/>
                <w:szCs w:val="24"/>
              </w:rPr>
              <w:t>Орган</w:t>
            </w:r>
            <w:r w:rsidRPr="00B84A3D">
              <w:rPr>
                <w:rFonts w:asciiTheme="majorHAnsi" w:hAnsiTheme="majorHAnsi"/>
                <w:spacing w:val="1"/>
                <w:sz w:val="24"/>
                <w:szCs w:val="24"/>
              </w:rPr>
              <w:t>и</w:t>
            </w:r>
            <w:r w:rsidRPr="00B84A3D">
              <w:rPr>
                <w:rFonts w:asciiTheme="majorHAnsi" w:hAnsiTheme="majorHAnsi"/>
                <w:spacing w:val="-4"/>
                <w:sz w:val="24"/>
                <w:szCs w:val="24"/>
              </w:rPr>
              <w:t>з</w:t>
            </w:r>
            <w:r w:rsidRPr="00B84A3D">
              <w:rPr>
                <w:rFonts w:asciiTheme="majorHAnsi" w:hAnsiTheme="majorHAnsi"/>
                <w:spacing w:val="1"/>
                <w:sz w:val="24"/>
                <w:szCs w:val="24"/>
              </w:rPr>
              <w:t>а</w:t>
            </w:r>
            <w:r w:rsidRPr="00B84A3D">
              <w:rPr>
                <w:rFonts w:asciiTheme="majorHAnsi" w:hAnsiTheme="majorHAnsi"/>
                <w:spacing w:val="-1"/>
                <w:sz w:val="24"/>
                <w:szCs w:val="24"/>
              </w:rPr>
              <w:t>ц</w:t>
            </w:r>
            <w:r w:rsidRPr="00B84A3D">
              <w:rPr>
                <w:rFonts w:asciiTheme="majorHAnsi" w:hAnsiTheme="majorHAnsi"/>
                <w:sz w:val="24"/>
                <w:szCs w:val="24"/>
              </w:rPr>
              <w:t>и</w:t>
            </w:r>
            <w:r w:rsidRPr="00B84A3D">
              <w:rPr>
                <w:rFonts w:asciiTheme="majorHAnsi" w:hAnsiTheme="majorHAnsi"/>
                <w:spacing w:val="1"/>
                <w:sz w:val="24"/>
                <w:szCs w:val="24"/>
              </w:rPr>
              <w:t>я</w:t>
            </w:r>
            <w:r w:rsidRPr="00B84A3D">
              <w:rPr>
                <w:rFonts w:asciiTheme="majorHAnsi" w:hAnsiTheme="majorHAnsi"/>
                <w:spacing w:val="2"/>
                <w:sz w:val="24"/>
                <w:szCs w:val="24"/>
              </w:rPr>
              <w:t xml:space="preserve"> </w:t>
            </w:r>
            <w:r w:rsidRPr="00B84A3D">
              <w:rPr>
                <w:rFonts w:asciiTheme="majorHAnsi" w:hAnsiTheme="majorHAnsi"/>
                <w:spacing w:val="-1"/>
                <w:sz w:val="24"/>
                <w:szCs w:val="24"/>
              </w:rPr>
              <w:t>к</w:t>
            </w:r>
            <w:r w:rsidRPr="00B84A3D">
              <w:rPr>
                <w:rFonts w:asciiTheme="majorHAnsi" w:hAnsiTheme="majorHAnsi"/>
                <w:spacing w:val="-4"/>
                <w:sz w:val="24"/>
                <w:szCs w:val="24"/>
              </w:rPr>
              <w:t>у</w:t>
            </w:r>
            <w:r w:rsidRPr="00B84A3D">
              <w:rPr>
                <w:rFonts w:asciiTheme="majorHAnsi" w:hAnsiTheme="majorHAnsi"/>
                <w:sz w:val="24"/>
                <w:szCs w:val="24"/>
              </w:rPr>
              <w:t>льт</w:t>
            </w:r>
            <w:r w:rsidRPr="00B84A3D">
              <w:rPr>
                <w:rFonts w:asciiTheme="majorHAnsi" w:hAnsiTheme="majorHAnsi"/>
                <w:spacing w:val="-4"/>
                <w:sz w:val="24"/>
                <w:szCs w:val="24"/>
              </w:rPr>
              <w:t>у</w:t>
            </w:r>
            <w:r w:rsidRPr="00B84A3D">
              <w:rPr>
                <w:rFonts w:asciiTheme="majorHAnsi" w:hAnsiTheme="majorHAnsi"/>
                <w:sz w:val="24"/>
                <w:szCs w:val="24"/>
              </w:rPr>
              <w:t>р</w:t>
            </w:r>
            <w:r w:rsidRPr="00B84A3D">
              <w:rPr>
                <w:rFonts w:asciiTheme="majorHAnsi" w:hAnsiTheme="majorHAnsi"/>
                <w:spacing w:val="1"/>
                <w:sz w:val="24"/>
                <w:szCs w:val="24"/>
              </w:rPr>
              <w:t>н</w:t>
            </w:r>
            <w:r w:rsidRPr="00B84A3D">
              <w:rPr>
                <w:rFonts w:asciiTheme="majorHAnsi" w:hAnsiTheme="majorHAnsi"/>
                <w:sz w:val="24"/>
                <w:szCs w:val="24"/>
              </w:rPr>
              <w:t>ых</w:t>
            </w:r>
            <w:r w:rsidRPr="00B84A3D">
              <w:rPr>
                <w:rFonts w:asciiTheme="majorHAnsi" w:hAnsiTheme="majorHAnsi"/>
                <w:spacing w:val="2"/>
                <w:sz w:val="24"/>
                <w:szCs w:val="24"/>
              </w:rPr>
              <w:t xml:space="preserve"> п</w:t>
            </w:r>
            <w:r w:rsidRPr="00B84A3D">
              <w:rPr>
                <w:rFonts w:asciiTheme="majorHAnsi" w:hAnsiTheme="majorHAnsi"/>
                <w:spacing w:val="-2"/>
                <w:sz w:val="24"/>
                <w:szCs w:val="24"/>
              </w:rPr>
              <w:t>р</w:t>
            </w:r>
            <w:r w:rsidRPr="00B84A3D">
              <w:rPr>
                <w:rFonts w:asciiTheme="majorHAnsi" w:hAnsiTheme="majorHAnsi"/>
                <w:spacing w:val="1"/>
                <w:sz w:val="24"/>
                <w:szCs w:val="24"/>
              </w:rPr>
              <w:t>а</w:t>
            </w:r>
            <w:r w:rsidRPr="00B84A3D">
              <w:rPr>
                <w:rFonts w:asciiTheme="majorHAnsi" w:hAnsiTheme="majorHAnsi"/>
                <w:spacing w:val="-1"/>
                <w:sz w:val="24"/>
                <w:szCs w:val="24"/>
              </w:rPr>
              <w:t>к</w:t>
            </w:r>
            <w:r w:rsidRPr="00B84A3D">
              <w:rPr>
                <w:rFonts w:asciiTheme="majorHAnsi" w:hAnsiTheme="majorHAnsi"/>
                <w:sz w:val="24"/>
                <w:szCs w:val="24"/>
              </w:rPr>
              <w:t>тик</w:t>
            </w:r>
            <w:r w:rsidRPr="00B84A3D">
              <w:rPr>
                <w:rFonts w:asciiTheme="majorHAnsi" w:hAnsiTheme="majorHAnsi"/>
                <w:spacing w:val="-4"/>
                <w:sz w:val="24"/>
                <w:szCs w:val="24"/>
              </w:rPr>
              <w:t xml:space="preserve"> </w:t>
            </w:r>
            <w:r w:rsidRPr="00B84A3D">
              <w:rPr>
                <w:rFonts w:asciiTheme="majorHAnsi" w:hAnsiTheme="majorHAnsi"/>
                <w:sz w:val="24"/>
                <w:szCs w:val="24"/>
              </w:rPr>
              <w:t>в р</w:t>
            </w:r>
            <w:r w:rsidRPr="00B84A3D">
              <w:rPr>
                <w:rFonts w:asciiTheme="majorHAnsi" w:hAnsiTheme="majorHAnsi"/>
                <w:spacing w:val="-5"/>
                <w:sz w:val="24"/>
                <w:szCs w:val="24"/>
              </w:rPr>
              <w:t>е</w:t>
            </w:r>
            <w:r w:rsidRPr="00B84A3D">
              <w:rPr>
                <w:rFonts w:asciiTheme="majorHAnsi" w:hAnsiTheme="majorHAnsi"/>
                <w:sz w:val="24"/>
                <w:szCs w:val="24"/>
              </w:rPr>
              <w:t>жи</w:t>
            </w:r>
            <w:r w:rsidRPr="00B84A3D">
              <w:rPr>
                <w:rFonts w:asciiTheme="majorHAnsi" w:hAnsiTheme="majorHAnsi"/>
                <w:spacing w:val="3"/>
                <w:sz w:val="24"/>
                <w:szCs w:val="24"/>
              </w:rPr>
              <w:t>м</w:t>
            </w:r>
            <w:r w:rsidRPr="00B84A3D">
              <w:rPr>
                <w:rFonts w:asciiTheme="majorHAnsi" w:hAnsiTheme="majorHAnsi"/>
                <w:sz w:val="24"/>
                <w:szCs w:val="24"/>
              </w:rPr>
              <w:t>е</w:t>
            </w:r>
            <w:r w:rsidRPr="00B84A3D">
              <w:rPr>
                <w:rFonts w:asciiTheme="majorHAnsi" w:hAnsiTheme="majorHAnsi"/>
                <w:spacing w:val="-5"/>
                <w:sz w:val="24"/>
                <w:szCs w:val="24"/>
              </w:rPr>
              <w:t xml:space="preserve"> </w:t>
            </w:r>
            <w:r w:rsidRPr="00B84A3D">
              <w:rPr>
                <w:rFonts w:asciiTheme="majorHAnsi" w:hAnsiTheme="majorHAnsi"/>
                <w:spacing w:val="-1"/>
                <w:sz w:val="24"/>
                <w:szCs w:val="24"/>
              </w:rPr>
              <w:t>д</w:t>
            </w:r>
            <w:r w:rsidRPr="00B84A3D">
              <w:rPr>
                <w:rFonts w:asciiTheme="majorHAnsi" w:hAnsiTheme="majorHAnsi"/>
                <w:sz w:val="24"/>
                <w:szCs w:val="24"/>
              </w:rPr>
              <w:t>ня</w:t>
            </w:r>
            <w:r>
              <w:rPr>
                <w:rFonts w:asciiTheme="majorHAnsi" w:hAnsiTheme="majorHAnsi"/>
                <w:sz w:val="24"/>
                <w:szCs w:val="24"/>
              </w:rPr>
              <w:t xml:space="preserve"> </w:t>
            </w:r>
            <w:r w:rsidRPr="00B84A3D">
              <w:rPr>
                <w:rFonts w:asciiTheme="majorHAnsi" w:hAnsiTheme="majorHAnsi"/>
                <w:spacing w:val="-1"/>
                <w:sz w:val="24"/>
                <w:szCs w:val="24"/>
              </w:rPr>
              <w:t>(</w:t>
            </w:r>
            <w:r w:rsidRPr="00B84A3D">
              <w:rPr>
                <w:rFonts w:asciiTheme="majorHAnsi" w:hAnsiTheme="majorHAnsi"/>
                <w:sz w:val="24"/>
                <w:szCs w:val="24"/>
              </w:rPr>
              <w:t>в</w:t>
            </w:r>
            <w:r w:rsidRPr="00B84A3D">
              <w:rPr>
                <w:rFonts w:asciiTheme="majorHAnsi" w:hAnsiTheme="majorHAnsi"/>
                <w:spacing w:val="3"/>
                <w:sz w:val="24"/>
                <w:szCs w:val="24"/>
              </w:rPr>
              <w:t xml:space="preserve"> </w:t>
            </w:r>
            <w:r w:rsidRPr="00B84A3D">
              <w:rPr>
                <w:rFonts w:asciiTheme="majorHAnsi" w:hAnsiTheme="majorHAnsi"/>
                <w:sz w:val="24"/>
                <w:szCs w:val="24"/>
              </w:rPr>
              <w:t>со</w:t>
            </w:r>
            <w:r w:rsidRPr="00B84A3D">
              <w:rPr>
                <w:rFonts w:asciiTheme="majorHAnsi" w:hAnsiTheme="majorHAnsi"/>
                <w:spacing w:val="-5"/>
                <w:sz w:val="24"/>
                <w:szCs w:val="24"/>
              </w:rPr>
              <w:t>о</w:t>
            </w:r>
            <w:r w:rsidRPr="00B84A3D">
              <w:rPr>
                <w:rFonts w:asciiTheme="majorHAnsi" w:hAnsiTheme="majorHAnsi"/>
                <w:sz w:val="24"/>
                <w:szCs w:val="24"/>
              </w:rPr>
              <w:t>т</w:t>
            </w:r>
            <w:r w:rsidRPr="00B84A3D">
              <w:rPr>
                <w:rFonts w:asciiTheme="majorHAnsi" w:hAnsiTheme="majorHAnsi"/>
                <w:spacing w:val="5"/>
                <w:sz w:val="24"/>
                <w:szCs w:val="24"/>
              </w:rPr>
              <w:t>в</w:t>
            </w:r>
            <w:r w:rsidRPr="00B84A3D">
              <w:rPr>
                <w:rFonts w:asciiTheme="majorHAnsi" w:hAnsiTheme="majorHAnsi"/>
                <w:spacing w:val="-5"/>
                <w:sz w:val="24"/>
                <w:szCs w:val="24"/>
              </w:rPr>
              <w:t>е</w:t>
            </w:r>
            <w:r w:rsidRPr="00B84A3D">
              <w:rPr>
                <w:rFonts w:asciiTheme="majorHAnsi" w:hAnsiTheme="majorHAnsi"/>
                <w:sz w:val="24"/>
                <w:szCs w:val="24"/>
              </w:rPr>
              <w:t>т</w:t>
            </w:r>
            <w:r w:rsidRPr="00B84A3D">
              <w:rPr>
                <w:rFonts w:asciiTheme="majorHAnsi" w:hAnsiTheme="majorHAnsi"/>
                <w:spacing w:val="-2"/>
                <w:sz w:val="24"/>
                <w:szCs w:val="24"/>
              </w:rPr>
              <w:t>с</w:t>
            </w:r>
            <w:r w:rsidRPr="00B84A3D">
              <w:rPr>
                <w:rFonts w:asciiTheme="majorHAnsi" w:hAnsiTheme="majorHAnsi"/>
                <w:sz w:val="24"/>
                <w:szCs w:val="24"/>
              </w:rPr>
              <w:t>твии</w:t>
            </w:r>
            <w:r w:rsidRPr="00B84A3D">
              <w:rPr>
                <w:rFonts w:asciiTheme="majorHAnsi" w:hAnsiTheme="majorHAnsi"/>
                <w:spacing w:val="4"/>
                <w:sz w:val="24"/>
                <w:szCs w:val="24"/>
              </w:rPr>
              <w:t xml:space="preserve"> </w:t>
            </w:r>
            <w:r w:rsidRPr="00B84A3D">
              <w:rPr>
                <w:rFonts w:asciiTheme="majorHAnsi" w:hAnsiTheme="majorHAnsi"/>
                <w:sz w:val="24"/>
                <w:szCs w:val="24"/>
              </w:rPr>
              <w:t>с</w:t>
            </w:r>
            <w:r w:rsidRPr="00B84A3D">
              <w:rPr>
                <w:rFonts w:asciiTheme="majorHAnsi" w:hAnsiTheme="majorHAnsi"/>
                <w:spacing w:val="-4"/>
                <w:sz w:val="24"/>
                <w:szCs w:val="24"/>
              </w:rPr>
              <w:t xml:space="preserve"> </w:t>
            </w:r>
            <w:r w:rsidRPr="00B84A3D">
              <w:rPr>
                <w:rFonts w:asciiTheme="majorHAnsi" w:hAnsiTheme="majorHAnsi"/>
                <w:sz w:val="24"/>
                <w:szCs w:val="24"/>
              </w:rPr>
              <w:t>в</w:t>
            </w:r>
            <w:r w:rsidRPr="00B84A3D">
              <w:rPr>
                <w:rFonts w:asciiTheme="majorHAnsi" w:hAnsiTheme="majorHAnsi"/>
                <w:spacing w:val="-3"/>
                <w:sz w:val="24"/>
                <w:szCs w:val="24"/>
              </w:rPr>
              <w:t>о</w:t>
            </w:r>
            <w:r w:rsidRPr="00B84A3D">
              <w:rPr>
                <w:rFonts w:asciiTheme="majorHAnsi" w:hAnsiTheme="majorHAnsi"/>
                <w:spacing w:val="-1"/>
                <w:sz w:val="24"/>
                <w:szCs w:val="24"/>
              </w:rPr>
              <w:t>з</w:t>
            </w:r>
            <w:r w:rsidRPr="00B84A3D">
              <w:rPr>
                <w:rFonts w:asciiTheme="majorHAnsi" w:hAnsiTheme="majorHAnsi"/>
                <w:sz w:val="24"/>
                <w:szCs w:val="24"/>
              </w:rPr>
              <w:t>р</w:t>
            </w:r>
            <w:r w:rsidRPr="00B84A3D">
              <w:rPr>
                <w:rFonts w:asciiTheme="majorHAnsi" w:hAnsiTheme="majorHAnsi"/>
                <w:spacing w:val="2"/>
                <w:sz w:val="24"/>
                <w:szCs w:val="24"/>
              </w:rPr>
              <w:t>а</w:t>
            </w:r>
            <w:r w:rsidRPr="00B84A3D">
              <w:rPr>
                <w:rFonts w:asciiTheme="majorHAnsi" w:hAnsiTheme="majorHAnsi"/>
                <w:spacing w:val="-1"/>
                <w:sz w:val="24"/>
                <w:szCs w:val="24"/>
              </w:rPr>
              <w:t>с</w:t>
            </w:r>
            <w:r w:rsidRPr="00B84A3D">
              <w:rPr>
                <w:rFonts w:asciiTheme="majorHAnsi" w:hAnsiTheme="majorHAnsi"/>
                <w:sz w:val="24"/>
                <w:szCs w:val="24"/>
              </w:rPr>
              <w:t>т</w:t>
            </w:r>
            <w:r w:rsidRPr="00B84A3D">
              <w:rPr>
                <w:rFonts w:asciiTheme="majorHAnsi" w:hAnsiTheme="majorHAnsi"/>
                <w:spacing w:val="-5"/>
                <w:sz w:val="24"/>
                <w:szCs w:val="24"/>
              </w:rPr>
              <w:t>о</w:t>
            </w:r>
            <w:r w:rsidRPr="00B84A3D">
              <w:rPr>
                <w:rFonts w:asciiTheme="majorHAnsi" w:hAnsiTheme="majorHAnsi"/>
                <w:sz w:val="24"/>
                <w:szCs w:val="24"/>
              </w:rPr>
              <w:t>м</w:t>
            </w:r>
            <w:r w:rsidRPr="00B84A3D">
              <w:rPr>
                <w:rFonts w:asciiTheme="majorHAnsi" w:hAnsiTheme="majorHAnsi"/>
                <w:spacing w:val="1"/>
                <w:sz w:val="24"/>
                <w:szCs w:val="24"/>
              </w:rPr>
              <w:t xml:space="preserve"> </w:t>
            </w:r>
            <w:r w:rsidRPr="00B84A3D">
              <w:rPr>
                <w:rFonts w:asciiTheme="majorHAnsi" w:hAnsiTheme="majorHAnsi"/>
                <w:spacing w:val="2"/>
                <w:sz w:val="24"/>
                <w:szCs w:val="24"/>
              </w:rPr>
              <w:t>д</w:t>
            </w:r>
            <w:r w:rsidRPr="00B84A3D">
              <w:rPr>
                <w:rFonts w:asciiTheme="majorHAnsi" w:hAnsiTheme="majorHAnsi"/>
                <w:spacing w:val="-6"/>
                <w:sz w:val="24"/>
                <w:szCs w:val="24"/>
              </w:rPr>
              <w:t>е</w:t>
            </w:r>
            <w:r w:rsidRPr="00B84A3D">
              <w:rPr>
                <w:rFonts w:asciiTheme="majorHAnsi" w:hAnsiTheme="majorHAnsi"/>
                <w:spacing w:val="4"/>
                <w:sz w:val="24"/>
                <w:szCs w:val="24"/>
              </w:rPr>
              <w:t>т</w:t>
            </w:r>
            <w:r w:rsidRPr="00B84A3D">
              <w:rPr>
                <w:rFonts w:asciiTheme="majorHAnsi" w:hAnsiTheme="majorHAnsi"/>
                <w:spacing w:val="-6"/>
                <w:sz w:val="24"/>
                <w:szCs w:val="24"/>
              </w:rPr>
              <w:t>е</w:t>
            </w:r>
            <w:r w:rsidRPr="00B84A3D">
              <w:rPr>
                <w:rFonts w:asciiTheme="majorHAnsi" w:hAnsiTheme="majorHAnsi"/>
                <w:sz w:val="24"/>
                <w:szCs w:val="24"/>
              </w:rPr>
              <w:t>й)</w:t>
            </w:r>
          </w:p>
          <w:p w:rsidR="00D93E5D" w:rsidRPr="00B84A3D" w:rsidRDefault="00D93E5D" w:rsidP="00A87757">
            <w:pPr>
              <w:rPr>
                <w:rFonts w:asciiTheme="majorHAnsi" w:hAnsiTheme="majorHAnsi"/>
                <w:sz w:val="24"/>
                <w:szCs w:val="24"/>
                <w:shd w:val="clear" w:color="auto" w:fill="F6F9FA"/>
              </w:rPr>
            </w:pPr>
            <w:r w:rsidRPr="00B84A3D">
              <w:rPr>
                <w:rFonts w:asciiTheme="majorHAnsi" w:hAnsiTheme="majorHAnsi"/>
                <w:bCs/>
                <w:sz w:val="24"/>
                <w:szCs w:val="24"/>
                <w:shd w:val="clear" w:color="auto" w:fill="F6F9FA"/>
              </w:rPr>
              <w:t>Беседы: «Кто живет в лесу?»</w:t>
            </w:r>
            <w:r w:rsidRPr="00B84A3D">
              <w:rPr>
                <w:rFonts w:asciiTheme="majorHAnsi" w:hAnsiTheme="majorHAnsi"/>
                <w:sz w:val="24"/>
                <w:szCs w:val="24"/>
                <w:shd w:val="clear" w:color="auto" w:fill="F6F9FA"/>
              </w:rPr>
              <w:t>,</w:t>
            </w:r>
            <w:r w:rsidRPr="00B84A3D">
              <w:rPr>
                <w:rFonts w:asciiTheme="majorHAnsi" w:hAnsiTheme="majorHAnsi"/>
                <w:sz w:val="24"/>
                <w:szCs w:val="24"/>
              </w:rPr>
              <w:t xml:space="preserve"> </w:t>
            </w:r>
            <w:r w:rsidRPr="00B84A3D">
              <w:rPr>
                <w:rFonts w:asciiTheme="majorHAnsi" w:hAnsiTheme="majorHAnsi"/>
                <w:bCs/>
                <w:sz w:val="24"/>
                <w:szCs w:val="24"/>
                <w:shd w:val="clear" w:color="auto" w:fill="F6F9FA"/>
              </w:rPr>
              <w:t>«Как звери готовятся к весне»</w:t>
            </w:r>
            <w:r w:rsidRPr="00B84A3D">
              <w:rPr>
                <w:rFonts w:asciiTheme="majorHAnsi" w:hAnsiTheme="majorHAnsi"/>
                <w:sz w:val="24"/>
                <w:szCs w:val="24"/>
                <w:shd w:val="clear" w:color="auto" w:fill="F6F9FA"/>
              </w:rPr>
              <w:t xml:space="preserve">, </w:t>
            </w:r>
            <w:r w:rsidRPr="00B84A3D">
              <w:rPr>
                <w:rFonts w:asciiTheme="majorHAnsi" w:hAnsiTheme="majorHAnsi"/>
                <w:bCs/>
                <w:sz w:val="24"/>
                <w:szCs w:val="24"/>
                <w:shd w:val="clear" w:color="auto" w:fill="F6F9FA"/>
              </w:rPr>
              <w:t xml:space="preserve">«О животных, какие бывают, где живут», «Животные, которые живут на ферме», «У кошки родились котята», «Как живут домашние животные весной», </w:t>
            </w:r>
            <w:r w:rsidRPr="00B84A3D">
              <w:rPr>
                <w:rFonts w:asciiTheme="majorHAnsi" w:hAnsiTheme="majorHAnsi"/>
                <w:sz w:val="24"/>
                <w:szCs w:val="24"/>
                <w:shd w:val="clear" w:color="auto" w:fill="F6F9FA"/>
              </w:rPr>
              <w:t>«Охрана жизни при общении с животными»</w:t>
            </w:r>
          </w:p>
          <w:p w:rsidR="00D93E5D" w:rsidRPr="00B84A3D" w:rsidRDefault="00D93E5D" w:rsidP="00A87757">
            <w:pPr>
              <w:rPr>
                <w:rFonts w:asciiTheme="majorHAnsi" w:hAnsiTheme="majorHAnsi"/>
                <w:sz w:val="24"/>
                <w:szCs w:val="24"/>
                <w:shd w:val="clear" w:color="auto" w:fill="F6F9FA"/>
              </w:rPr>
            </w:pPr>
            <w:r w:rsidRPr="00B84A3D">
              <w:rPr>
                <w:rFonts w:asciiTheme="majorHAnsi" w:hAnsiTheme="majorHAnsi"/>
                <w:sz w:val="24"/>
                <w:szCs w:val="24"/>
                <w:shd w:val="clear" w:color="auto" w:fill="F6F9FA"/>
              </w:rPr>
              <w:t>Просмотр  мультфильмов  «Весенний концерт», «Как мы весну делали»</w:t>
            </w:r>
          </w:p>
          <w:p w:rsidR="00D93E5D" w:rsidRPr="00B84A3D" w:rsidRDefault="00D93E5D" w:rsidP="00A87757">
            <w:pPr>
              <w:rPr>
                <w:rFonts w:asciiTheme="majorHAnsi" w:hAnsiTheme="majorHAnsi"/>
                <w:sz w:val="24"/>
                <w:szCs w:val="24"/>
                <w:shd w:val="clear" w:color="auto" w:fill="F6F9FA"/>
              </w:rPr>
            </w:pPr>
            <w:r w:rsidRPr="00B84A3D">
              <w:rPr>
                <w:rFonts w:asciiTheme="majorHAnsi" w:hAnsiTheme="majorHAnsi"/>
                <w:sz w:val="24"/>
                <w:szCs w:val="24"/>
                <w:shd w:val="clear" w:color="auto" w:fill="F6F9FA"/>
              </w:rPr>
              <w:t>Рассматривание альбомов «Домашние животные и их детеныши», «Дикие животные и их детеныши», «Животные в весеннее время года»</w:t>
            </w:r>
          </w:p>
          <w:p w:rsidR="00D93E5D" w:rsidRDefault="00D93E5D" w:rsidP="00A87757">
            <w:pPr>
              <w:rPr>
                <w:rFonts w:asciiTheme="majorHAnsi" w:hAnsiTheme="majorHAnsi"/>
                <w:sz w:val="24"/>
                <w:szCs w:val="24"/>
                <w:shd w:val="clear" w:color="auto" w:fill="FFFFFF"/>
              </w:rPr>
            </w:pPr>
            <w:r w:rsidRPr="00B84A3D">
              <w:rPr>
                <w:rFonts w:asciiTheme="majorHAnsi" w:hAnsiTheme="majorHAnsi"/>
                <w:sz w:val="24"/>
                <w:szCs w:val="24"/>
                <w:shd w:val="clear" w:color="auto" w:fill="F6F9FA"/>
              </w:rPr>
              <w:t xml:space="preserve">Чтение художественной литературы: </w:t>
            </w:r>
            <w:r w:rsidRPr="00B84A3D">
              <w:rPr>
                <w:rFonts w:asciiTheme="majorHAnsi" w:hAnsiTheme="majorHAnsi"/>
                <w:sz w:val="24"/>
                <w:szCs w:val="24"/>
              </w:rPr>
              <w:t xml:space="preserve">Н. Некрасов «Дедушка Мазай и зайцы», </w:t>
            </w:r>
            <w:r w:rsidRPr="00B84A3D">
              <w:rPr>
                <w:rFonts w:asciiTheme="majorHAnsi" w:hAnsiTheme="majorHAnsi"/>
                <w:sz w:val="24"/>
                <w:szCs w:val="24"/>
                <w:shd w:val="clear" w:color="auto" w:fill="FFFFFF"/>
              </w:rPr>
              <w:t>В. Бианки «Три весны», С. Маршак «Круглый год»</w:t>
            </w:r>
          </w:p>
          <w:p w:rsidR="00D93E5D" w:rsidRPr="001343DE" w:rsidRDefault="00D93E5D" w:rsidP="00A87757">
            <w:pPr>
              <w:rPr>
                <w:rFonts w:asciiTheme="majorHAnsi" w:hAnsiTheme="majorHAnsi"/>
                <w:sz w:val="24"/>
                <w:szCs w:val="24"/>
                <w:shd w:val="clear" w:color="auto" w:fill="F6F9FA"/>
              </w:rPr>
            </w:pPr>
          </w:p>
        </w:tc>
        <w:tc>
          <w:tcPr>
            <w:tcW w:w="3098" w:type="dxa"/>
            <w:gridSpan w:val="2"/>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Показ театра для детей «Как звери весну встречали» -</w:t>
            </w:r>
            <w:r>
              <w:rPr>
                <w:rFonts w:asciiTheme="majorHAnsi" w:hAnsiTheme="majorHAnsi"/>
                <w:sz w:val="24"/>
                <w:szCs w:val="24"/>
              </w:rPr>
              <w:t xml:space="preserve"> </w:t>
            </w:r>
            <w:r w:rsidRPr="00B84A3D">
              <w:rPr>
                <w:rFonts w:asciiTheme="majorHAnsi" w:hAnsiTheme="majorHAnsi"/>
                <w:sz w:val="24"/>
                <w:szCs w:val="24"/>
              </w:rPr>
              <w:t>старшая и подготовительная к школе группы</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Младшая  и средняя  группы –</w:t>
            </w:r>
            <w:r>
              <w:rPr>
                <w:rFonts w:asciiTheme="majorHAnsi" w:hAnsiTheme="majorHAnsi"/>
                <w:sz w:val="24"/>
                <w:szCs w:val="24"/>
              </w:rPr>
              <w:t xml:space="preserve"> </w:t>
            </w:r>
            <w:r w:rsidRPr="00B84A3D">
              <w:rPr>
                <w:rFonts w:asciiTheme="majorHAnsi" w:hAnsiTheme="majorHAnsi"/>
                <w:sz w:val="24"/>
                <w:szCs w:val="24"/>
              </w:rPr>
              <w:t>зрители.</w:t>
            </w:r>
          </w:p>
        </w:tc>
        <w:tc>
          <w:tcPr>
            <w:tcW w:w="2967" w:type="dxa"/>
            <w:gridSpan w:val="2"/>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Изготовление шапочек для показа театра.</w:t>
            </w:r>
          </w:p>
        </w:tc>
      </w:tr>
      <w:tr w:rsidR="00D93E5D" w:rsidRPr="00C40310" w:rsidTr="00A87757">
        <w:trPr>
          <w:gridAfter w:val="1"/>
          <w:wAfter w:w="60" w:type="dxa"/>
          <w:trHeight w:val="125"/>
        </w:trPr>
        <w:tc>
          <w:tcPr>
            <w:tcW w:w="2364" w:type="dxa"/>
            <w:vMerge w:val="restart"/>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Познавательное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Социальное духовно-нравственное</w:t>
            </w:r>
          </w:p>
          <w:p w:rsidR="00D93E5D" w:rsidRPr="00B84A3D" w:rsidRDefault="00D93E5D" w:rsidP="00A87757">
            <w:pPr>
              <w:rPr>
                <w:rFonts w:asciiTheme="majorHAnsi" w:hAnsiTheme="majorHAnsi"/>
                <w:sz w:val="24"/>
                <w:szCs w:val="24"/>
              </w:rPr>
            </w:pPr>
          </w:p>
        </w:tc>
        <w:tc>
          <w:tcPr>
            <w:tcW w:w="2232" w:type="dxa"/>
            <w:gridSpan w:val="3"/>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17-21 марта</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Земля – наш родной дом.</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(20  марта день Земли)</w:t>
            </w:r>
          </w:p>
        </w:tc>
        <w:tc>
          <w:tcPr>
            <w:tcW w:w="5134" w:type="dxa"/>
            <w:gridSpan w:val="7"/>
          </w:tcPr>
          <w:p w:rsidR="00D93E5D" w:rsidRDefault="00D93E5D" w:rsidP="00A87757">
            <w:pPr>
              <w:rPr>
                <w:rFonts w:asciiTheme="majorHAnsi" w:hAnsiTheme="majorHAnsi"/>
                <w:sz w:val="24"/>
                <w:szCs w:val="24"/>
              </w:rPr>
            </w:pPr>
            <w:r w:rsidRPr="00B84A3D">
              <w:rPr>
                <w:rFonts w:asciiTheme="majorHAnsi" w:hAnsiTheme="majorHAnsi"/>
                <w:sz w:val="24"/>
                <w:szCs w:val="24"/>
              </w:rPr>
              <w:t>Орган</w:t>
            </w:r>
            <w:r w:rsidRPr="00B84A3D">
              <w:rPr>
                <w:rFonts w:asciiTheme="majorHAnsi" w:hAnsiTheme="majorHAnsi"/>
                <w:spacing w:val="1"/>
                <w:sz w:val="24"/>
                <w:szCs w:val="24"/>
              </w:rPr>
              <w:t>и</w:t>
            </w:r>
            <w:r w:rsidRPr="00B84A3D">
              <w:rPr>
                <w:rFonts w:asciiTheme="majorHAnsi" w:hAnsiTheme="majorHAnsi"/>
                <w:spacing w:val="-4"/>
                <w:sz w:val="24"/>
                <w:szCs w:val="24"/>
              </w:rPr>
              <w:t>з</w:t>
            </w:r>
            <w:r w:rsidRPr="00B84A3D">
              <w:rPr>
                <w:rFonts w:asciiTheme="majorHAnsi" w:hAnsiTheme="majorHAnsi"/>
                <w:spacing w:val="1"/>
                <w:sz w:val="24"/>
                <w:szCs w:val="24"/>
              </w:rPr>
              <w:t>а</w:t>
            </w:r>
            <w:r w:rsidRPr="00B84A3D">
              <w:rPr>
                <w:rFonts w:asciiTheme="majorHAnsi" w:hAnsiTheme="majorHAnsi"/>
                <w:spacing w:val="-1"/>
                <w:sz w:val="24"/>
                <w:szCs w:val="24"/>
              </w:rPr>
              <w:t>ц</w:t>
            </w:r>
            <w:r w:rsidRPr="00B84A3D">
              <w:rPr>
                <w:rFonts w:asciiTheme="majorHAnsi" w:hAnsiTheme="majorHAnsi"/>
                <w:sz w:val="24"/>
                <w:szCs w:val="24"/>
              </w:rPr>
              <w:t>и</w:t>
            </w:r>
            <w:r w:rsidRPr="00B84A3D">
              <w:rPr>
                <w:rFonts w:asciiTheme="majorHAnsi" w:hAnsiTheme="majorHAnsi"/>
                <w:spacing w:val="1"/>
                <w:sz w:val="24"/>
                <w:szCs w:val="24"/>
              </w:rPr>
              <w:t>я</w:t>
            </w:r>
            <w:r w:rsidRPr="00B84A3D">
              <w:rPr>
                <w:rFonts w:asciiTheme="majorHAnsi" w:hAnsiTheme="majorHAnsi"/>
                <w:spacing w:val="2"/>
                <w:sz w:val="24"/>
                <w:szCs w:val="24"/>
              </w:rPr>
              <w:t xml:space="preserve"> </w:t>
            </w:r>
            <w:r w:rsidRPr="00B84A3D">
              <w:rPr>
                <w:rFonts w:asciiTheme="majorHAnsi" w:hAnsiTheme="majorHAnsi"/>
                <w:spacing w:val="-1"/>
                <w:sz w:val="24"/>
                <w:szCs w:val="24"/>
              </w:rPr>
              <w:t>к</w:t>
            </w:r>
            <w:r w:rsidRPr="00B84A3D">
              <w:rPr>
                <w:rFonts w:asciiTheme="majorHAnsi" w:hAnsiTheme="majorHAnsi"/>
                <w:spacing w:val="-4"/>
                <w:sz w:val="24"/>
                <w:szCs w:val="24"/>
              </w:rPr>
              <w:t>у</w:t>
            </w:r>
            <w:r w:rsidRPr="00B84A3D">
              <w:rPr>
                <w:rFonts w:asciiTheme="majorHAnsi" w:hAnsiTheme="majorHAnsi"/>
                <w:sz w:val="24"/>
                <w:szCs w:val="24"/>
              </w:rPr>
              <w:t>льт</w:t>
            </w:r>
            <w:r w:rsidRPr="00B84A3D">
              <w:rPr>
                <w:rFonts w:asciiTheme="majorHAnsi" w:hAnsiTheme="majorHAnsi"/>
                <w:spacing w:val="-4"/>
                <w:sz w:val="24"/>
                <w:szCs w:val="24"/>
              </w:rPr>
              <w:t>у</w:t>
            </w:r>
            <w:r w:rsidRPr="00B84A3D">
              <w:rPr>
                <w:rFonts w:asciiTheme="majorHAnsi" w:hAnsiTheme="majorHAnsi"/>
                <w:sz w:val="24"/>
                <w:szCs w:val="24"/>
              </w:rPr>
              <w:t>р</w:t>
            </w:r>
            <w:r w:rsidRPr="00B84A3D">
              <w:rPr>
                <w:rFonts w:asciiTheme="majorHAnsi" w:hAnsiTheme="majorHAnsi"/>
                <w:spacing w:val="1"/>
                <w:sz w:val="24"/>
                <w:szCs w:val="24"/>
              </w:rPr>
              <w:t>н</w:t>
            </w:r>
            <w:r w:rsidRPr="00B84A3D">
              <w:rPr>
                <w:rFonts w:asciiTheme="majorHAnsi" w:hAnsiTheme="majorHAnsi"/>
                <w:sz w:val="24"/>
                <w:szCs w:val="24"/>
              </w:rPr>
              <w:t>ых</w:t>
            </w:r>
            <w:r w:rsidRPr="00B84A3D">
              <w:rPr>
                <w:rFonts w:asciiTheme="majorHAnsi" w:hAnsiTheme="majorHAnsi"/>
                <w:spacing w:val="2"/>
                <w:sz w:val="24"/>
                <w:szCs w:val="24"/>
              </w:rPr>
              <w:t xml:space="preserve"> п</w:t>
            </w:r>
            <w:r w:rsidRPr="00B84A3D">
              <w:rPr>
                <w:rFonts w:asciiTheme="majorHAnsi" w:hAnsiTheme="majorHAnsi"/>
                <w:spacing w:val="-2"/>
                <w:sz w:val="24"/>
                <w:szCs w:val="24"/>
              </w:rPr>
              <w:t>р</w:t>
            </w:r>
            <w:r w:rsidRPr="00B84A3D">
              <w:rPr>
                <w:rFonts w:asciiTheme="majorHAnsi" w:hAnsiTheme="majorHAnsi"/>
                <w:spacing w:val="1"/>
                <w:sz w:val="24"/>
                <w:szCs w:val="24"/>
              </w:rPr>
              <w:t>а</w:t>
            </w:r>
            <w:r w:rsidRPr="00B84A3D">
              <w:rPr>
                <w:rFonts w:asciiTheme="majorHAnsi" w:hAnsiTheme="majorHAnsi"/>
                <w:spacing w:val="-1"/>
                <w:sz w:val="24"/>
                <w:szCs w:val="24"/>
              </w:rPr>
              <w:t>к</w:t>
            </w:r>
            <w:r w:rsidRPr="00B84A3D">
              <w:rPr>
                <w:rFonts w:asciiTheme="majorHAnsi" w:hAnsiTheme="majorHAnsi"/>
                <w:sz w:val="24"/>
                <w:szCs w:val="24"/>
              </w:rPr>
              <w:t>тик</w:t>
            </w:r>
            <w:r w:rsidRPr="00B84A3D">
              <w:rPr>
                <w:rFonts w:asciiTheme="majorHAnsi" w:hAnsiTheme="majorHAnsi"/>
                <w:spacing w:val="-4"/>
                <w:sz w:val="24"/>
                <w:szCs w:val="24"/>
              </w:rPr>
              <w:t xml:space="preserve"> </w:t>
            </w:r>
            <w:r w:rsidRPr="00B84A3D">
              <w:rPr>
                <w:rFonts w:asciiTheme="majorHAnsi" w:hAnsiTheme="majorHAnsi"/>
                <w:sz w:val="24"/>
                <w:szCs w:val="24"/>
              </w:rPr>
              <w:t>в р</w:t>
            </w:r>
            <w:r w:rsidRPr="00B84A3D">
              <w:rPr>
                <w:rFonts w:asciiTheme="majorHAnsi" w:hAnsiTheme="majorHAnsi"/>
                <w:spacing w:val="-5"/>
                <w:sz w:val="24"/>
                <w:szCs w:val="24"/>
              </w:rPr>
              <w:t>е</w:t>
            </w:r>
            <w:r w:rsidRPr="00B84A3D">
              <w:rPr>
                <w:rFonts w:asciiTheme="majorHAnsi" w:hAnsiTheme="majorHAnsi"/>
                <w:sz w:val="24"/>
                <w:szCs w:val="24"/>
              </w:rPr>
              <w:t>жи</w:t>
            </w:r>
            <w:r w:rsidRPr="00B84A3D">
              <w:rPr>
                <w:rFonts w:asciiTheme="majorHAnsi" w:hAnsiTheme="majorHAnsi"/>
                <w:spacing w:val="3"/>
                <w:sz w:val="24"/>
                <w:szCs w:val="24"/>
              </w:rPr>
              <w:t>м</w:t>
            </w:r>
            <w:r w:rsidRPr="00B84A3D">
              <w:rPr>
                <w:rFonts w:asciiTheme="majorHAnsi" w:hAnsiTheme="majorHAnsi"/>
                <w:sz w:val="24"/>
                <w:szCs w:val="24"/>
              </w:rPr>
              <w:t>е</w:t>
            </w:r>
            <w:r w:rsidRPr="00B84A3D">
              <w:rPr>
                <w:rFonts w:asciiTheme="majorHAnsi" w:hAnsiTheme="majorHAnsi"/>
                <w:spacing w:val="-5"/>
                <w:sz w:val="24"/>
                <w:szCs w:val="24"/>
              </w:rPr>
              <w:t xml:space="preserve"> </w:t>
            </w:r>
            <w:r w:rsidRPr="00B84A3D">
              <w:rPr>
                <w:rFonts w:asciiTheme="majorHAnsi" w:hAnsiTheme="majorHAnsi"/>
                <w:spacing w:val="-1"/>
                <w:sz w:val="24"/>
                <w:szCs w:val="24"/>
              </w:rPr>
              <w:t>д</w:t>
            </w:r>
            <w:r w:rsidRPr="00B84A3D">
              <w:rPr>
                <w:rFonts w:asciiTheme="majorHAnsi" w:hAnsiTheme="majorHAnsi"/>
                <w:sz w:val="24"/>
                <w:szCs w:val="24"/>
              </w:rPr>
              <w:t>ня</w:t>
            </w:r>
            <w:r>
              <w:rPr>
                <w:rFonts w:asciiTheme="majorHAnsi" w:hAnsiTheme="majorHAnsi"/>
                <w:sz w:val="24"/>
                <w:szCs w:val="24"/>
              </w:rPr>
              <w:t xml:space="preserve"> </w:t>
            </w:r>
            <w:r w:rsidRPr="00B84A3D">
              <w:rPr>
                <w:rFonts w:asciiTheme="majorHAnsi" w:hAnsiTheme="majorHAnsi"/>
                <w:spacing w:val="-1"/>
                <w:sz w:val="24"/>
                <w:szCs w:val="24"/>
              </w:rPr>
              <w:t>(</w:t>
            </w:r>
            <w:r w:rsidRPr="00B84A3D">
              <w:rPr>
                <w:rFonts w:asciiTheme="majorHAnsi" w:hAnsiTheme="majorHAnsi"/>
                <w:sz w:val="24"/>
                <w:szCs w:val="24"/>
              </w:rPr>
              <w:t>в</w:t>
            </w:r>
            <w:r w:rsidRPr="00B84A3D">
              <w:rPr>
                <w:rFonts w:asciiTheme="majorHAnsi" w:hAnsiTheme="majorHAnsi"/>
                <w:spacing w:val="3"/>
                <w:sz w:val="24"/>
                <w:szCs w:val="24"/>
              </w:rPr>
              <w:t xml:space="preserve"> </w:t>
            </w:r>
            <w:r w:rsidRPr="00B84A3D">
              <w:rPr>
                <w:rFonts w:asciiTheme="majorHAnsi" w:hAnsiTheme="majorHAnsi"/>
                <w:sz w:val="24"/>
                <w:szCs w:val="24"/>
              </w:rPr>
              <w:t>со</w:t>
            </w:r>
            <w:r w:rsidRPr="00B84A3D">
              <w:rPr>
                <w:rFonts w:asciiTheme="majorHAnsi" w:hAnsiTheme="majorHAnsi"/>
                <w:spacing w:val="-5"/>
                <w:sz w:val="24"/>
                <w:szCs w:val="24"/>
              </w:rPr>
              <w:t>о</w:t>
            </w:r>
            <w:r w:rsidRPr="00B84A3D">
              <w:rPr>
                <w:rFonts w:asciiTheme="majorHAnsi" w:hAnsiTheme="majorHAnsi"/>
                <w:sz w:val="24"/>
                <w:szCs w:val="24"/>
              </w:rPr>
              <w:t>т</w:t>
            </w:r>
            <w:r w:rsidRPr="00B84A3D">
              <w:rPr>
                <w:rFonts w:asciiTheme="majorHAnsi" w:hAnsiTheme="majorHAnsi"/>
                <w:spacing w:val="5"/>
                <w:sz w:val="24"/>
                <w:szCs w:val="24"/>
              </w:rPr>
              <w:t>в</w:t>
            </w:r>
            <w:r w:rsidRPr="00B84A3D">
              <w:rPr>
                <w:rFonts w:asciiTheme="majorHAnsi" w:hAnsiTheme="majorHAnsi"/>
                <w:spacing w:val="-5"/>
                <w:sz w:val="24"/>
                <w:szCs w:val="24"/>
              </w:rPr>
              <w:t>е</w:t>
            </w:r>
            <w:r w:rsidRPr="00B84A3D">
              <w:rPr>
                <w:rFonts w:asciiTheme="majorHAnsi" w:hAnsiTheme="majorHAnsi"/>
                <w:sz w:val="24"/>
                <w:szCs w:val="24"/>
              </w:rPr>
              <w:t>т</w:t>
            </w:r>
            <w:r w:rsidRPr="00B84A3D">
              <w:rPr>
                <w:rFonts w:asciiTheme="majorHAnsi" w:hAnsiTheme="majorHAnsi"/>
                <w:spacing w:val="-2"/>
                <w:sz w:val="24"/>
                <w:szCs w:val="24"/>
              </w:rPr>
              <w:t>с</w:t>
            </w:r>
            <w:r w:rsidRPr="00B84A3D">
              <w:rPr>
                <w:rFonts w:asciiTheme="majorHAnsi" w:hAnsiTheme="majorHAnsi"/>
                <w:sz w:val="24"/>
                <w:szCs w:val="24"/>
              </w:rPr>
              <w:t>твии</w:t>
            </w:r>
            <w:r w:rsidRPr="00B84A3D">
              <w:rPr>
                <w:rFonts w:asciiTheme="majorHAnsi" w:hAnsiTheme="majorHAnsi"/>
                <w:spacing w:val="4"/>
                <w:sz w:val="24"/>
                <w:szCs w:val="24"/>
              </w:rPr>
              <w:t xml:space="preserve"> </w:t>
            </w:r>
            <w:r w:rsidRPr="00B84A3D">
              <w:rPr>
                <w:rFonts w:asciiTheme="majorHAnsi" w:hAnsiTheme="majorHAnsi"/>
                <w:sz w:val="24"/>
                <w:szCs w:val="24"/>
              </w:rPr>
              <w:t>с</w:t>
            </w:r>
            <w:r w:rsidRPr="00B84A3D">
              <w:rPr>
                <w:rFonts w:asciiTheme="majorHAnsi" w:hAnsiTheme="majorHAnsi"/>
                <w:spacing w:val="-4"/>
                <w:sz w:val="24"/>
                <w:szCs w:val="24"/>
              </w:rPr>
              <w:t xml:space="preserve"> </w:t>
            </w:r>
            <w:r w:rsidRPr="00B84A3D">
              <w:rPr>
                <w:rFonts w:asciiTheme="majorHAnsi" w:hAnsiTheme="majorHAnsi"/>
                <w:sz w:val="24"/>
                <w:szCs w:val="24"/>
              </w:rPr>
              <w:t>в</w:t>
            </w:r>
            <w:r w:rsidRPr="00B84A3D">
              <w:rPr>
                <w:rFonts w:asciiTheme="majorHAnsi" w:hAnsiTheme="majorHAnsi"/>
                <w:spacing w:val="-3"/>
                <w:sz w:val="24"/>
                <w:szCs w:val="24"/>
              </w:rPr>
              <w:t>о</w:t>
            </w:r>
            <w:r w:rsidRPr="00B84A3D">
              <w:rPr>
                <w:rFonts w:asciiTheme="majorHAnsi" w:hAnsiTheme="majorHAnsi"/>
                <w:spacing w:val="-1"/>
                <w:sz w:val="24"/>
                <w:szCs w:val="24"/>
              </w:rPr>
              <w:t>з</w:t>
            </w:r>
            <w:r w:rsidRPr="00B84A3D">
              <w:rPr>
                <w:rFonts w:asciiTheme="majorHAnsi" w:hAnsiTheme="majorHAnsi"/>
                <w:sz w:val="24"/>
                <w:szCs w:val="24"/>
              </w:rPr>
              <w:t>р</w:t>
            </w:r>
            <w:r w:rsidRPr="00B84A3D">
              <w:rPr>
                <w:rFonts w:asciiTheme="majorHAnsi" w:hAnsiTheme="majorHAnsi"/>
                <w:spacing w:val="2"/>
                <w:sz w:val="24"/>
                <w:szCs w:val="24"/>
              </w:rPr>
              <w:t>а</w:t>
            </w:r>
            <w:r w:rsidRPr="00B84A3D">
              <w:rPr>
                <w:rFonts w:asciiTheme="majorHAnsi" w:hAnsiTheme="majorHAnsi"/>
                <w:spacing w:val="-1"/>
                <w:sz w:val="24"/>
                <w:szCs w:val="24"/>
              </w:rPr>
              <w:t>с</w:t>
            </w:r>
            <w:r w:rsidRPr="00B84A3D">
              <w:rPr>
                <w:rFonts w:asciiTheme="majorHAnsi" w:hAnsiTheme="majorHAnsi"/>
                <w:sz w:val="24"/>
                <w:szCs w:val="24"/>
              </w:rPr>
              <w:t>т</w:t>
            </w:r>
            <w:r w:rsidRPr="00B84A3D">
              <w:rPr>
                <w:rFonts w:asciiTheme="majorHAnsi" w:hAnsiTheme="majorHAnsi"/>
                <w:spacing w:val="-5"/>
                <w:sz w:val="24"/>
                <w:szCs w:val="24"/>
              </w:rPr>
              <w:t>о</w:t>
            </w:r>
            <w:r w:rsidRPr="00B84A3D">
              <w:rPr>
                <w:rFonts w:asciiTheme="majorHAnsi" w:hAnsiTheme="majorHAnsi"/>
                <w:sz w:val="24"/>
                <w:szCs w:val="24"/>
              </w:rPr>
              <w:t>м</w:t>
            </w:r>
            <w:r w:rsidRPr="00B84A3D">
              <w:rPr>
                <w:rFonts w:asciiTheme="majorHAnsi" w:hAnsiTheme="majorHAnsi"/>
                <w:spacing w:val="1"/>
                <w:sz w:val="24"/>
                <w:szCs w:val="24"/>
              </w:rPr>
              <w:t xml:space="preserve"> </w:t>
            </w:r>
            <w:r w:rsidRPr="00B84A3D">
              <w:rPr>
                <w:rFonts w:asciiTheme="majorHAnsi" w:hAnsiTheme="majorHAnsi"/>
                <w:spacing w:val="2"/>
                <w:sz w:val="24"/>
                <w:szCs w:val="24"/>
              </w:rPr>
              <w:t>д</w:t>
            </w:r>
            <w:r w:rsidRPr="00B84A3D">
              <w:rPr>
                <w:rFonts w:asciiTheme="majorHAnsi" w:hAnsiTheme="majorHAnsi"/>
                <w:spacing w:val="-6"/>
                <w:sz w:val="24"/>
                <w:szCs w:val="24"/>
              </w:rPr>
              <w:t>е</w:t>
            </w:r>
            <w:r w:rsidRPr="00B84A3D">
              <w:rPr>
                <w:rFonts w:asciiTheme="majorHAnsi" w:hAnsiTheme="majorHAnsi"/>
                <w:spacing w:val="4"/>
                <w:sz w:val="24"/>
                <w:szCs w:val="24"/>
              </w:rPr>
              <w:t>т</w:t>
            </w:r>
            <w:r w:rsidRPr="00B84A3D">
              <w:rPr>
                <w:rFonts w:asciiTheme="majorHAnsi" w:hAnsiTheme="majorHAnsi"/>
                <w:spacing w:val="-6"/>
                <w:sz w:val="24"/>
                <w:szCs w:val="24"/>
              </w:rPr>
              <w:t>е</w:t>
            </w:r>
            <w:r>
              <w:rPr>
                <w:rFonts w:asciiTheme="majorHAnsi" w:hAnsiTheme="majorHAnsi"/>
                <w:sz w:val="24"/>
                <w:szCs w:val="24"/>
              </w:rPr>
              <w:t>й)</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 xml:space="preserve"> </w:t>
            </w:r>
            <w:r w:rsidRPr="00B84A3D">
              <w:rPr>
                <w:rFonts w:asciiTheme="majorHAnsi" w:hAnsiTheme="majorHAnsi"/>
                <w:sz w:val="24"/>
                <w:szCs w:val="24"/>
                <w:shd w:val="clear" w:color="auto" w:fill="FFFFFF"/>
              </w:rPr>
              <w:t>Бе</w:t>
            </w:r>
            <w:r>
              <w:rPr>
                <w:rFonts w:asciiTheme="majorHAnsi" w:hAnsiTheme="majorHAnsi"/>
                <w:sz w:val="24"/>
                <w:szCs w:val="24"/>
                <w:shd w:val="clear" w:color="auto" w:fill="FFFFFF"/>
              </w:rPr>
              <w:t>седы «Лес – зеленое сокровище</w:t>
            </w:r>
            <w:proofErr w:type="gramStart"/>
            <w:r>
              <w:rPr>
                <w:rFonts w:asciiTheme="majorHAnsi" w:hAnsiTheme="majorHAnsi"/>
                <w:sz w:val="24"/>
                <w:szCs w:val="24"/>
                <w:shd w:val="clear" w:color="auto" w:fill="FFFFFF"/>
              </w:rPr>
              <w:t xml:space="preserve">»?, </w:t>
            </w:r>
            <w:r w:rsidRPr="00B84A3D">
              <w:rPr>
                <w:rFonts w:asciiTheme="majorHAnsi" w:hAnsiTheme="majorHAnsi"/>
                <w:sz w:val="24"/>
                <w:szCs w:val="24"/>
                <w:shd w:val="clear" w:color="auto" w:fill="FFFFFF"/>
              </w:rPr>
              <w:t>«</w:t>
            </w:r>
            <w:proofErr w:type="gramEnd"/>
            <w:r w:rsidRPr="00B84A3D">
              <w:rPr>
                <w:rFonts w:asciiTheme="majorHAnsi" w:hAnsiTheme="majorHAnsi"/>
                <w:sz w:val="24"/>
                <w:szCs w:val="24"/>
                <w:shd w:val="clear" w:color="auto" w:fill="FFFFFF"/>
              </w:rPr>
              <w:t>Материки» (климат), </w:t>
            </w:r>
            <w:r w:rsidRPr="00B84A3D">
              <w:rPr>
                <w:rFonts w:asciiTheme="majorHAnsi" w:hAnsiTheme="majorHAnsi"/>
                <w:sz w:val="24"/>
                <w:szCs w:val="24"/>
              </w:rPr>
              <w:t>«Чистая планета Земля»,</w:t>
            </w:r>
            <w:r w:rsidRPr="00B84A3D">
              <w:rPr>
                <w:rFonts w:asciiTheme="majorHAnsi" w:hAnsiTheme="majorHAnsi"/>
                <w:sz w:val="24"/>
                <w:szCs w:val="24"/>
                <w:shd w:val="clear" w:color="auto" w:fill="FFFFFF"/>
              </w:rPr>
              <w:t xml:space="preserve"> «Что необходимо растениям для роста и развития»,  «Что мы можем сделать, </w:t>
            </w:r>
            <w:r w:rsidRPr="00B84A3D">
              <w:rPr>
                <w:rFonts w:asciiTheme="majorHAnsi" w:hAnsiTheme="majorHAnsi"/>
                <w:sz w:val="24"/>
                <w:szCs w:val="24"/>
                <w:shd w:val="clear" w:color="auto" w:fill="FFFFFF"/>
              </w:rPr>
              <w:lastRenderedPageBreak/>
              <w:t>чтобы наша Земля была красивой», «О последствиях нарушений правил охраны  воды и земли».</w:t>
            </w:r>
          </w:p>
          <w:p w:rsidR="00D93E5D" w:rsidRPr="00B84A3D" w:rsidRDefault="00D93E5D" w:rsidP="00A87757">
            <w:pPr>
              <w:rPr>
                <w:rFonts w:asciiTheme="majorHAnsi" w:hAnsiTheme="majorHAnsi"/>
                <w:sz w:val="24"/>
                <w:szCs w:val="24"/>
                <w:shd w:val="clear" w:color="auto" w:fill="FFFFFF"/>
              </w:rPr>
            </w:pPr>
            <w:r w:rsidRPr="00B84A3D">
              <w:rPr>
                <w:rFonts w:asciiTheme="majorHAnsi" w:hAnsiTheme="majorHAnsi"/>
                <w:sz w:val="24"/>
                <w:szCs w:val="24"/>
                <w:shd w:val="clear" w:color="auto" w:fill="FFFFFF"/>
              </w:rPr>
              <w:t>Чтение художественной литературы: М. Пришвина «Золотой луг»</w:t>
            </w:r>
            <w:proofErr w:type="gramStart"/>
            <w:r w:rsidRPr="00B84A3D">
              <w:rPr>
                <w:rFonts w:asciiTheme="majorHAnsi" w:hAnsiTheme="majorHAnsi"/>
                <w:sz w:val="24"/>
                <w:szCs w:val="24"/>
                <w:shd w:val="clear" w:color="auto" w:fill="FFFFFF"/>
              </w:rPr>
              <w:t> ,</w:t>
            </w:r>
            <w:proofErr w:type="gramEnd"/>
            <w:r w:rsidRPr="00B84A3D">
              <w:rPr>
                <w:rFonts w:asciiTheme="majorHAnsi" w:hAnsiTheme="majorHAnsi"/>
                <w:sz w:val="24"/>
                <w:szCs w:val="24"/>
                <w:shd w:val="clear" w:color="auto" w:fill="FFFFFF"/>
              </w:rPr>
              <w:t xml:space="preserve"> М. Дубин «Береги Землю»</w:t>
            </w:r>
          </w:p>
          <w:p w:rsidR="00D93E5D" w:rsidRPr="00B84A3D" w:rsidRDefault="00D93E5D" w:rsidP="00A87757">
            <w:pPr>
              <w:rPr>
                <w:rFonts w:asciiTheme="majorHAnsi" w:hAnsiTheme="majorHAnsi"/>
                <w:sz w:val="24"/>
                <w:szCs w:val="24"/>
                <w:shd w:val="clear" w:color="auto" w:fill="FFFFFF"/>
              </w:rPr>
            </w:pPr>
            <w:r w:rsidRPr="00B84A3D">
              <w:rPr>
                <w:rFonts w:asciiTheme="majorHAnsi" w:hAnsiTheme="majorHAnsi"/>
                <w:sz w:val="24"/>
                <w:szCs w:val="24"/>
                <w:shd w:val="clear" w:color="auto" w:fill="FFFFFF"/>
              </w:rPr>
              <w:t>Игровая ситуация «Как помочь планете Земля?», «Экологическое интервью».</w:t>
            </w:r>
          </w:p>
          <w:p w:rsidR="00D93E5D" w:rsidRPr="00B84A3D" w:rsidRDefault="00D93E5D" w:rsidP="00A87757">
            <w:pPr>
              <w:rPr>
                <w:rFonts w:asciiTheme="majorHAnsi" w:hAnsiTheme="majorHAnsi"/>
                <w:sz w:val="24"/>
                <w:szCs w:val="24"/>
              </w:rPr>
            </w:pPr>
            <w:r w:rsidRPr="00B84A3D">
              <w:rPr>
                <w:rFonts w:asciiTheme="majorHAnsi" w:hAnsiTheme="majorHAnsi"/>
                <w:sz w:val="24"/>
                <w:szCs w:val="24"/>
                <w:shd w:val="clear" w:color="auto" w:fill="FFFFFF"/>
              </w:rPr>
              <w:t>Просмотр мультфильма «Планета Земля» технодетки.</w:t>
            </w:r>
          </w:p>
        </w:tc>
        <w:tc>
          <w:tcPr>
            <w:tcW w:w="3098" w:type="dxa"/>
            <w:gridSpan w:val="2"/>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lastRenderedPageBreak/>
              <w:t>Конкурс детских рисунков «Я хочу сохранить свою Планету Земля»  все возрастные группы.</w:t>
            </w:r>
          </w:p>
        </w:tc>
        <w:tc>
          <w:tcPr>
            <w:tcW w:w="2967" w:type="dxa"/>
            <w:gridSpan w:val="2"/>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Папка-передвижка «Сохраним свою Планету Земля»</w:t>
            </w:r>
          </w:p>
        </w:tc>
      </w:tr>
      <w:tr w:rsidR="00D93E5D" w:rsidRPr="009460E9" w:rsidTr="00A87757">
        <w:trPr>
          <w:gridAfter w:val="1"/>
          <w:wAfter w:w="60" w:type="dxa"/>
          <w:trHeight w:val="110"/>
        </w:trPr>
        <w:tc>
          <w:tcPr>
            <w:tcW w:w="2364" w:type="dxa"/>
            <w:vMerge/>
          </w:tcPr>
          <w:p w:rsidR="00D93E5D" w:rsidRPr="00B84A3D" w:rsidRDefault="00D93E5D" w:rsidP="00A87757">
            <w:pPr>
              <w:rPr>
                <w:rFonts w:asciiTheme="majorHAnsi" w:hAnsiTheme="majorHAnsi"/>
                <w:sz w:val="24"/>
                <w:szCs w:val="24"/>
              </w:rPr>
            </w:pPr>
          </w:p>
        </w:tc>
        <w:tc>
          <w:tcPr>
            <w:tcW w:w="2232" w:type="dxa"/>
            <w:gridSpan w:val="3"/>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18 марта</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День воссоединения Крыма с Россией (ситуативно)</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(по ФОП</w:t>
            </w:r>
            <w:r>
              <w:rPr>
                <w:rFonts w:asciiTheme="majorHAnsi" w:hAnsiTheme="majorHAnsi"/>
                <w:sz w:val="24"/>
                <w:szCs w:val="24"/>
              </w:rPr>
              <w:t xml:space="preserve"> ДО</w:t>
            </w:r>
            <w:r w:rsidRPr="00B84A3D">
              <w:rPr>
                <w:rFonts w:asciiTheme="majorHAnsi" w:hAnsiTheme="majorHAnsi"/>
                <w:sz w:val="24"/>
                <w:szCs w:val="24"/>
              </w:rPr>
              <w:t>)</w:t>
            </w:r>
          </w:p>
        </w:tc>
        <w:tc>
          <w:tcPr>
            <w:tcW w:w="5134" w:type="dxa"/>
            <w:gridSpan w:val="7"/>
          </w:tcPr>
          <w:p w:rsidR="00D93E5D" w:rsidRDefault="00D93E5D" w:rsidP="00A87757">
            <w:pPr>
              <w:rPr>
                <w:rFonts w:asciiTheme="majorHAnsi" w:hAnsiTheme="majorHAnsi"/>
                <w:sz w:val="24"/>
                <w:szCs w:val="24"/>
              </w:rPr>
            </w:pPr>
            <w:r w:rsidRPr="00B84A3D">
              <w:rPr>
                <w:rFonts w:asciiTheme="majorHAnsi" w:hAnsiTheme="majorHAnsi"/>
                <w:sz w:val="24"/>
                <w:szCs w:val="24"/>
              </w:rPr>
              <w:t>Орган</w:t>
            </w:r>
            <w:r w:rsidRPr="00B84A3D">
              <w:rPr>
                <w:rFonts w:asciiTheme="majorHAnsi" w:hAnsiTheme="majorHAnsi"/>
                <w:spacing w:val="1"/>
                <w:sz w:val="24"/>
                <w:szCs w:val="24"/>
              </w:rPr>
              <w:t>и</w:t>
            </w:r>
            <w:r w:rsidRPr="00B84A3D">
              <w:rPr>
                <w:rFonts w:asciiTheme="majorHAnsi" w:hAnsiTheme="majorHAnsi"/>
                <w:spacing w:val="-4"/>
                <w:sz w:val="24"/>
                <w:szCs w:val="24"/>
              </w:rPr>
              <w:t>з</w:t>
            </w:r>
            <w:r w:rsidRPr="00B84A3D">
              <w:rPr>
                <w:rFonts w:asciiTheme="majorHAnsi" w:hAnsiTheme="majorHAnsi"/>
                <w:spacing w:val="1"/>
                <w:sz w:val="24"/>
                <w:szCs w:val="24"/>
              </w:rPr>
              <w:t>а</w:t>
            </w:r>
            <w:r w:rsidRPr="00B84A3D">
              <w:rPr>
                <w:rFonts w:asciiTheme="majorHAnsi" w:hAnsiTheme="majorHAnsi"/>
                <w:spacing w:val="-1"/>
                <w:sz w:val="24"/>
                <w:szCs w:val="24"/>
              </w:rPr>
              <w:t>ц</w:t>
            </w:r>
            <w:r w:rsidRPr="00B84A3D">
              <w:rPr>
                <w:rFonts w:asciiTheme="majorHAnsi" w:hAnsiTheme="majorHAnsi"/>
                <w:sz w:val="24"/>
                <w:szCs w:val="24"/>
              </w:rPr>
              <w:t>и</w:t>
            </w:r>
            <w:r w:rsidRPr="00B84A3D">
              <w:rPr>
                <w:rFonts w:asciiTheme="majorHAnsi" w:hAnsiTheme="majorHAnsi"/>
                <w:spacing w:val="1"/>
                <w:sz w:val="24"/>
                <w:szCs w:val="24"/>
              </w:rPr>
              <w:t>я</w:t>
            </w:r>
            <w:r w:rsidRPr="00B84A3D">
              <w:rPr>
                <w:rFonts w:asciiTheme="majorHAnsi" w:hAnsiTheme="majorHAnsi"/>
                <w:spacing w:val="2"/>
                <w:sz w:val="24"/>
                <w:szCs w:val="24"/>
              </w:rPr>
              <w:t xml:space="preserve"> </w:t>
            </w:r>
            <w:r w:rsidRPr="00B84A3D">
              <w:rPr>
                <w:rFonts w:asciiTheme="majorHAnsi" w:hAnsiTheme="majorHAnsi"/>
                <w:spacing w:val="-1"/>
                <w:sz w:val="24"/>
                <w:szCs w:val="24"/>
              </w:rPr>
              <w:t>к</w:t>
            </w:r>
            <w:r w:rsidRPr="00B84A3D">
              <w:rPr>
                <w:rFonts w:asciiTheme="majorHAnsi" w:hAnsiTheme="majorHAnsi"/>
                <w:spacing w:val="-4"/>
                <w:sz w:val="24"/>
                <w:szCs w:val="24"/>
              </w:rPr>
              <w:t>у</w:t>
            </w:r>
            <w:r w:rsidRPr="00B84A3D">
              <w:rPr>
                <w:rFonts w:asciiTheme="majorHAnsi" w:hAnsiTheme="majorHAnsi"/>
                <w:sz w:val="24"/>
                <w:szCs w:val="24"/>
              </w:rPr>
              <w:t>льт</w:t>
            </w:r>
            <w:r w:rsidRPr="00B84A3D">
              <w:rPr>
                <w:rFonts w:asciiTheme="majorHAnsi" w:hAnsiTheme="majorHAnsi"/>
                <w:spacing w:val="-4"/>
                <w:sz w:val="24"/>
                <w:szCs w:val="24"/>
              </w:rPr>
              <w:t>у</w:t>
            </w:r>
            <w:r w:rsidRPr="00B84A3D">
              <w:rPr>
                <w:rFonts w:asciiTheme="majorHAnsi" w:hAnsiTheme="majorHAnsi"/>
                <w:sz w:val="24"/>
                <w:szCs w:val="24"/>
              </w:rPr>
              <w:t>р</w:t>
            </w:r>
            <w:r w:rsidRPr="00B84A3D">
              <w:rPr>
                <w:rFonts w:asciiTheme="majorHAnsi" w:hAnsiTheme="majorHAnsi"/>
                <w:spacing w:val="1"/>
                <w:sz w:val="24"/>
                <w:szCs w:val="24"/>
              </w:rPr>
              <w:t>н</w:t>
            </w:r>
            <w:r w:rsidRPr="00B84A3D">
              <w:rPr>
                <w:rFonts w:asciiTheme="majorHAnsi" w:hAnsiTheme="majorHAnsi"/>
                <w:sz w:val="24"/>
                <w:szCs w:val="24"/>
              </w:rPr>
              <w:t>ых</w:t>
            </w:r>
            <w:r w:rsidRPr="00B84A3D">
              <w:rPr>
                <w:rFonts w:asciiTheme="majorHAnsi" w:hAnsiTheme="majorHAnsi"/>
                <w:spacing w:val="2"/>
                <w:sz w:val="24"/>
                <w:szCs w:val="24"/>
              </w:rPr>
              <w:t xml:space="preserve"> п</w:t>
            </w:r>
            <w:r w:rsidRPr="00B84A3D">
              <w:rPr>
                <w:rFonts w:asciiTheme="majorHAnsi" w:hAnsiTheme="majorHAnsi"/>
                <w:spacing w:val="-2"/>
                <w:sz w:val="24"/>
                <w:szCs w:val="24"/>
              </w:rPr>
              <w:t>р</w:t>
            </w:r>
            <w:r w:rsidRPr="00B84A3D">
              <w:rPr>
                <w:rFonts w:asciiTheme="majorHAnsi" w:hAnsiTheme="majorHAnsi"/>
                <w:spacing w:val="1"/>
                <w:sz w:val="24"/>
                <w:szCs w:val="24"/>
              </w:rPr>
              <w:t>а</w:t>
            </w:r>
            <w:r w:rsidRPr="00B84A3D">
              <w:rPr>
                <w:rFonts w:asciiTheme="majorHAnsi" w:hAnsiTheme="majorHAnsi"/>
                <w:spacing w:val="-1"/>
                <w:sz w:val="24"/>
                <w:szCs w:val="24"/>
              </w:rPr>
              <w:t>к</w:t>
            </w:r>
            <w:r w:rsidRPr="00B84A3D">
              <w:rPr>
                <w:rFonts w:asciiTheme="majorHAnsi" w:hAnsiTheme="majorHAnsi"/>
                <w:sz w:val="24"/>
                <w:szCs w:val="24"/>
              </w:rPr>
              <w:t>тик</w:t>
            </w:r>
            <w:r w:rsidRPr="00B84A3D">
              <w:rPr>
                <w:rFonts w:asciiTheme="majorHAnsi" w:hAnsiTheme="majorHAnsi"/>
                <w:spacing w:val="-4"/>
                <w:sz w:val="24"/>
                <w:szCs w:val="24"/>
              </w:rPr>
              <w:t xml:space="preserve"> </w:t>
            </w:r>
            <w:r w:rsidRPr="00B84A3D">
              <w:rPr>
                <w:rFonts w:asciiTheme="majorHAnsi" w:hAnsiTheme="majorHAnsi"/>
                <w:sz w:val="24"/>
                <w:szCs w:val="24"/>
              </w:rPr>
              <w:t>в р</w:t>
            </w:r>
            <w:r w:rsidRPr="00B84A3D">
              <w:rPr>
                <w:rFonts w:asciiTheme="majorHAnsi" w:hAnsiTheme="majorHAnsi"/>
                <w:spacing w:val="-5"/>
                <w:sz w:val="24"/>
                <w:szCs w:val="24"/>
              </w:rPr>
              <w:t>е</w:t>
            </w:r>
            <w:r w:rsidRPr="00B84A3D">
              <w:rPr>
                <w:rFonts w:asciiTheme="majorHAnsi" w:hAnsiTheme="majorHAnsi"/>
                <w:sz w:val="24"/>
                <w:szCs w:val="24"/>
              </w:rPr>
              <w:t>жи</w:t>
            </w:r>
            <w:r w:rsidRPr="00B84A3D">
              <w:rPr>
                <w:rFonts w:asciiTheme="majorHAnsi" w:hAnsiTheme="majorHAnsi"/>
                <w:spacing w:val="3"/>
                <w:sz w:val="24"/>
                <w:szCs w:val="24"/>
              </w:rPr>
              <w:t>м</w:t>
            </w:r>
            <w:r w:rsidRPr="00B84A3D">
              <w:rPr>
                <w:rFonts w:asciiTheme="majorHAnsi" w:hAnsiTheme="majorHAnsi"/>
                <w:sz w:val="24"/>
                <w:szCs w:val="24"/>
              </w:rPr>
              <w:t>е</w:t>
            </w:r>
            <w:r w:rsidRPr="00B84A3D">
              <w:rPr>
                <w:rFonts w:asciiTheme="majorHAnsi" w:hAnsiTheme="majorHAnsi"/>
                <w:spacing w:val="-5"/>
                <w:sz w:val="24"/>
                <w:szCs w:val="24"/>
              </w:rPr>
              <w:t xml:space="preserve"> </w:t>
            </w:r>
            <w:r w:rsidRPr="00B84A3D">
              <w:rPr>
                <w:rFonts w:asciiTheme="majorHAnsi" w:hAnsiTheme="majorHAnsi"/>
                <w:spacing w:val="-1"/>
                <w:sz w:val="24"/>
                <w:szCs w:val="24"/>
              </w:rPr>
              <w:t>д</w:t>
            </w:r>
            <w:r w:rsidRPr="00B84A3D">
              <w:rPr>
                <w:rFonts w:asciiTheme="majorHAnsi" w:hAnsiTheme="majorHAnsi"/>
                <w:sz w:val="24"/>
                <w:szCs w:val="24"/>
              </w:rPr>
              <w:t>н</w:t>
            </w:r>
            <w:proofErr w:type="gramStart"/>
            <w:r w:rsidRPr="00B84A3D">
              <w:rPr>
                <w:rFonts w:asciiTheme="majorHAnsi" w:hAnsiTheme="majorHAnsi"/>
                <w:sz w:val="24"/>
                <w:szCs w:val="24"/>
              </w:rPr>
              <w:t>я</w:t>
            </w:r>
            <w:r w:rsidRPr="00B84A3D">
              <w:rPr>
                <w:rFonts w:asciiTheme="majorHAnsi" w:hAnsiTheme="majorHAnsi"/>
                <w:spacing w:val="-1"/>
                <w:sz w:val="24"/>
                <w:szCs w:val="24"/>
              </w:rPr>
              <w:t>(</w:t>
            </w:r>
            <w:proofErr w:type="gramEnd"/>
            <w:r w:rsidRPr="00B84A3D">
              <w:rPr>
                <w:rFonts w:asciiTheme="majorHAnsi" w:hAnsiTheme="majorHAnsi"/>
                <w:sz w:val="24"/>
                <w:szCs w:val="24"/>
              </w:rPr>
              <w:t>в</w:t>
            </w:r>
            <w:r w:rsidRPr="00B84A3D">
              <w:rPr>
                <w:rFonts w:asciiTheme="majorHAnsi" w:hAnsiTheme="majorHAnsi"/>
                <w:spacing w:val="3"/>
                <w:sz w:val="24"/>
                <w:szCs w:val="24"/>
              </w:rPr>
              <w:t xml:space="preserve"> </w:t>
            </w:r>
            <w:r w:rsidRPr="00B84A3D">
              <w:rPr>
                <w:rFonts w:asciiTheme="majorHAnsi" w:hAnsiTheme="majorHAnsi"/>
                <w:sz w:val="24"/>
                <w:szCs w:val="24"/>
              </w:rPr>
              <w:t>со</w:t>
            </w:r>
            <w:r w:rsidRPr="00B84A3D">
              <w:rPr>
                <w:rFonts w:asciiTheme="majorHAnsi" w:hAnsiTheme="majorHAnsi"/>
                <w:spacing w:val="-5"/>
                <w:sz w:val="24"/>
                <w:szCs w:val="24"/>
              </w:rPr>
              <w:t>о</w:t>
            </w:r>
            <w:r w:rsidRPr="00B84A3D">
              <w:rPr>
                <w:rFonts w:asciiTheme="majorHAnsi" w:hAnsiTheme="majorHAnsi"/>
                <w:sz w:val="24"/>
                <w:szCs w:val="24"/>
              </w:rPr>
              <w:t>т</w:t>
            </w:r>
            <w:r w:rsidRPr="00B84A3D">
              <w:rPr>
                <w:rFonts w:asciiTheme="majorHAnsi" w:hAnsiTheme="majorHAnsi"/>
                <w:spacing w:val="5"/>
                <w:sz w:val="24"/>
                <w:szCs w:val="24"/>
              </w:rPr>
              <w:t>в</w:t>
            </w:r>
            <w:r w:rsidRPr="00B84A3D">
              <w:rPr>
                <w:rFonts w:asciiTheme="majorHAnsi" w:hAnsiTheme="majorHAnsi"/>
                <w:spacing w:val="-5"/>
                <w:sz w:val="24"/>
                <w:szCs w:val="24"/>
              </w:rPr>
              <w:t>е</w:t>
            </w:r>
            <w:r w:rsidRPr="00B84A3D">
              <w:rPr>
                <w:rFonts w:asciiTheme="majorHAnsi" w:hAnsiTheme="majorHAnsi"/>
                <w:sz w:val="24"/>
                <w:szCs w:val="24"/>
              </w:rPr>
              <w:t>т</w:t>
            </w:r>
            <w:r w:rsidRPr="00B84A3D">
              <w:rPr>
                <w:rFonts w:asciiTheme="majorHAnsi" w:hAnsiTheme="majorHAnsi"/>
                <w:spacing w:val="-2"/>
                <w:sz w:val="24"/>
                <w:szCs w:val="24"/>
              </w:rPr>
              <w:t>с</w:t>
            </w:r>
            <w:r w:rsidRPr="00B84A3D">
              <w:rPr>
                <w:rFonts w:asciiTheme="majorHAnsi" w:hAnsiTheme="majorHAnsi"/>
                <w:sz w:val="24"/>
                <w:szCs w:val="24"/>
              </w:rPr>
              <w:t>твии</w:t>
            </w:r>
            <w:r w:rsidRPr="00B84A3D">
              <w:rPr>
                <w:rFonts w:asciiTheme="majorHAnsi" w:hAnsiTheme="majorHAnsi"/>
                <w:spacing w:val="4"/>
                <w:sz w:val="24"/>
                <w:szCs w:val="24"/>
              </w:rPr>
              <w:t xml:space="preserve"> </w:t>
            </w:r>
            <w:r w:rsidRPr="00B84A3D">
              <w:rPr>
                <w:rFonts w:asciiTheme="majorHAnsi" w:hAnsiTheme="majorHAnsi"/>
                <w:sz w:val="24"/>
                <w:szCs w:val="24"/>
              </w:rPr>
              <w:t>с</w:t>
            </w:r>
            <w:r w:rsidRPr="00B84A3D">
              <w:rPr>
                <w:rFonts w:asciiTheme="majorHAnsi" w:hAnsiTheme="majorHAnsi"/>
                <w:spacing w:val="-4"/>
                <w:sz w:val="24"/>
                <w:szCs w:val="24"/>
              </w:rPr>
              <w:t xml:space="preserve"> </w:t>
            </w:r>
            <w:r w:rsidRPr="00B84A3D">
              <w:rPr>
                <w:rFonts w:asciiTheme="majorHAnsi" w:hAnsiTheme="majorHAnsi"/>
                <w:sz w:val="24"/>
                <w:szCs w:val="24"/>
              </w:rPr>
              <w:t>в</w:t>
            </w:r>
            <w:r w:rsidRPr="00B84A3D">
              <w:rPr>
                <w:rFonts w:asciiTheme="majorHAnsi" w:hAnsiTheme="majorHAnsi"/>
                <w:spacing w:val="-3"/>
                <w:sz w:val="24"/>
                <w:szCs w:val="24"/>
              </w:rPr>
              <w:t>о</w:t>
            </w:r>
            <w:r w:rsidRPr="00B84A3D">
              <w:rPr>
                <w:rFonts w:asciiTheme="majorHAnsi" w:hAnsiTheme="majorHAnsi"/>
                <w:spacing w:val="-1"/>
                <w:sz w:val="24"/>
                <w:szCs w:val="24"/>
              </w:rPr>
              <w:t>з</w:t>
            </w:r>
            <w:r w:rsidRPr="00B84A3D">
              <w:rPr>
                <w:rFonts w:asciiTheme="majorHAnsi" w:hAnsiTheme="majorHAnsi"/>
                <w:sz w:val="24"/>
                <w:szCs w:val="24"/>
              </w:rPr>
              <w:t>р</w:t>
            </w:r>
            <w:r w:rsidRPr="00B84A3D">
              <w:rPr>
                <w:rFonts w:asciiTheme="majorHAnsi" w:hAnsiTheme="majorHAnsi"/>
                <w:spacing w:val="2"/>
                <w:sz w:val="24"/>
                <w:szCs w:val="24"/>
              </w:rPr>
              <w:t>а</w:t>
            </w:r>
            <w:r w:rsidRPr="00B84A3D">
              <w:rPr>
                <w:rFonts w:asciiTheme="majorHAnsi" w:hAnsiTheme="majorHAnsi"/>
                <w:spacing w:val="-1"/>
                <w:sz w:val="24"/>
                <w:szCs w:val="24"/>
              </w:rPr>
              <w:t>с</w:t>
            </w:r>
            <w:r w:rsidRPr="00B84A3D">
              <w:rPr>
                <w:rFonts w:asciiTheme="majorHAnsi" w:hAnsiTheme="majorHAnsi"/>
                <w:sz w:val="24"/>
                <w:szCs w:val="24"/>
              </w:rPr>
              <w:t>т</w:t>
            </w:r>
            <w:r w:rsidRPr="00B84A3D">
              <w:rPr>
                <w:rFonts w:asciiTheme="majorHAnsi" w:hAnsiTheme="majorHAnsi"/>
                <w:spacing w:val="-5"/>
                <w:sz w:val="24"/>
                <w:szCs w:val="24"/>
              </w:rPr>
              <w:t>о</w:t>
            </w:r>
            <w:r w:rsidRPr="00B84A3D">
              <w:rPr>
                <w:rFonts w:asciiTheme="majorHAnsi" w:hAnsiTheme="majorHAnsi"/>
                <w:sz w:val="24"/>
                <w:szCs w:val="24"/>
              </w:rPr>
              <w:t>м</w:t>
            </w:r>
            <w:r w:rsidRPr="00B84A3D">
              <w:rPr>
                <w:rFonts w:asciiTheme="majorHAnsi" w:hAnsiTheme="majorHAnsi"/>
                <w:spacing w:val="1"/>
                <w:sz w:val="24"/>
                <w:szCs w:val="24"/>
              </w:rPr>
              <w:t xml:space="preserve"> </w:t>
            </w:r>
            <w:r w:rsidRPr="00B84A3D">
              <w:rPr>
                <w:rFonts w:asciiTheme="majorHAnsi" w:hAnsiTheme="majorHAnsi"/>
                <w:spacing w:val="2"/>
                <w:sz w:val="24"/>
                <w:szCs w:val="24"/>
              </w:rPr>
              <w:t>д</w:t>
            </w:r>
            <w:r w:rsidRPr="00B84A3D">
              <w:rPr>
                <w:rFonts w:asciiTheme="majorHAnsi" w:hAnsiTheme="majorHAnsi"/>
                <w:spacing w:val="-6"/>
                <w:sz w:val="24"/>
                <w:szCs w:val="24"/>
              </w:rPr>
              <w:t>е</w:t>
            </w:r>
            <w:r w:rsidRPr="00B84A3D">
              <w:rPr>
                <w:rFonts w:asciiTheme="majorHAnsi" w:hAnsiTheme="majorHAnsi"/>
                <w:spacing w:val="4"/>
                <w:sz w:val="24"/>
                <w:szCs w:val="24"/>
              </w:rPr>
              <w:t>т</w:t>
            </w:r>
            <w:r w:rsidRPr="00B84A3D">
              <w:rPr>
                <w:rFonts w:asciiTheme="majorHAnsi" w:hAnsiTheme="majorHAnsi"/>
                <w:spacing w:val="-6"/>
                <w:sz w:val="24"/>
                <w:szCs w:val="24"/>
              </w:rPr>
              <w:t>е</w:t>
            </w:r>
            <w:r w:rsidRPr="00B84A3D">
              <w:rPr>
                <w:rFonts w:asciiTheme="majorHAnsi" w:hAnsiTheme="majorHAnsi"/>
                <w:sz w:val="24"/>
                <w:szCs w:val="24"/>
              </w:rPr>
              <w:t xml:space="preserve">й) </w:t>
            </w:r>
          </w:p>
          <w:p w:rsidR="00D93E5D" w:rsidRPr="00B84A3D" w:rsidRDefault="00D93E5D" w:rsidP="00A87757">
            <w:pPr>
              <w:rPr>
                <w:rFonts w:asciiTheme="majorHAnsi" w:hAnsiTheme="majorHAnsi"/>
                <w:sz w:val="24"/>
                <w:szCs w:val="24"/>
              </w:rPr>
            </w:pPr>
            <w:r w:rsidRPr="00B84A3D">
              <w:rPr>
                <w:rFonts w:asciiTheme="majorHAnsi" w:hAnsiTheme="majorHAnsi"/>
                <w:spacing w:val="1"/>
                <w:sz w:val="24"/>
                <w:szCs w:val="24"/>
              </w:rPr>
              <w:t>В</w:t>
            </w:r>
            <w:r w:rsidRPr="00B84A3D">
              <w:rPr>
                <w:rFonts w:asciiTheme="majorHAnsi" w:hAnsiTheme="majorHAnsi"/>
                <w:spacing w:val="6"/>
                <w:sz w:val="24"/>
                <w:szCs w:val="24"/>
              </w:rPr>
              <w:t>и</w:t>
            </w:r>
            <w:r w:rsidRPr="00B84A3D">
              <w:rPr>
                <w:rFonts w:asciiTheme="majorHAnsi" w:hAnsiTheme="majorHAnsi"/>
                <w:spacing w:val="5"/>
                <w:sz w:val="24"/>
                <w:szCs w:val="24"/>
              </w:rPr>
              <w:t>р</w:t>
            </w:r>
            <w:r w:rsidRPr="00B84A3D">
              <w:rPr>
                <w:rFonts w:asciiTheme="majorHAnsi" w:hAnsiTheme="majorHAnsi"/>
                <w:spacing w:val="8"/>
                <w:sz w:val="24"/>
                <w:szCs w:val="24"/>
              </w:rPr>
              <w:t>т</w:t>
            </w:r>
            <w:r w:rsidRPr="00B84A3D">
              <w:rPr>
                <w:rFonts w:asciiTheme="majorHAnsi" w:hAnsiTheme="majorHAnsi"/>
                <w:spacing w:val="1"/>
                <w:sz w:val="24"/>
                <w:szCs w:val="24"/>
              </w:rPr>
              <w:t>у</w:t>
            </w:r>
            <w:r w:rsidRPr="00B84A3D">
              <w:rPr>
                <w:rFonts w:asciiTheme="majorHAnsi" w:hAnsiTheme="majorHAnsi"/>
                <w:spacing w:val="7"/>
                <w:sz w:val="24"/>
                <w:szCs w:val="24"/>
              </w:rPr>
              <w:t>а</w:t>
            </w:r>
            <w:r w:rsidRPr="00B84A3D">
              <w:rPr>
                <w:rFonts w:asciiTheme="majorHAnsi" w:hAnsiTheme="majorHAnsi"/>
                <w:spacing w:val="5"/>
                <w:sz w:val="24"/>
                <w:szCs w:val="24"/>
              </w:rPr>
              <w:t>ль</w:t>
            </w:r>
            <w:r w:rsidRPr="00B84A3D">
              <w:rPr>
                <w:rFonts w:asciiTheme="majorHAnsi" w:hAnsiTheme="majorHAnsi"/>
                <w:spacing w:val="2"/>
                <w:sz w:val="24"/>
                <w:szCs w:val="24"/>
              </w:rPr>
              <w:t>н</w:t>
            </w:r>
            <w:r w:rsidRPr="00B84A3D">
              <w:rPr>
                <w:rFonts w:asciiTheme="majorHAnsi" w:hAnsiTheme="majorHAnsi"/>
                <w:spacing w:val="8"/>
                <w:sz w:val="24"/>
                <w:szCs w:val="24"/>
              </w:rPr>
              <w:t>а</w:t>
            </w:r>
            <w:r w:rsidRPr="00B84A3D">
              <w:rPr>
                <w:rFonts w:asciiTheme="majorHAnsi" w:hAnsiTheme="majorHAnsi"/>
                <w:sz w:val="24"/>
                <w:szCs w:val="24"/>
              </w:rPr>
              <w:t>я</w:t>
            </w:r>
            <w:r w:rsidRPr="00B84A3D">
              <w:rPr>
                <w:rFonts w:asciiTheme="majorHAnsi" w:hAnsiTheme="majorHAnsi"/>
                <w:spacing w:val="5"/>
                <w:sz w:val="24"/>
                <w:szCs w:val="24"/>
              </w:rPr>
              <w:t xml:space="preserve"> </w:t>
            </w:r>
            <w:r w:rsidRPr="00B84A3D">
              <w:rPr>
                <w:rFonts w:asciiTheme="majorHAnsi" w:hAnsiTheme="majorHAnsi"/>
                <w:spacing w:val="6"/>
                <w:sz w:val="24"/>
                <w:szCs w:val="24"/>
              </w:rPr>
              <w:t>э</w:t>
            </w:r>
            <w:r w:rsidRPr="00B84A3D">
              <w:rPr>
                <w:rFonts w:asciiTheme="majorHAnsi" w:hAnsiTheme="majorHAnsi"/>
                <w:spacing w:val="3"/>
                <w:sz w:val="24"/>
                <w:szCs w:val="24"/>
              </w:rPr>
              <w:t>к</w:t>
            </w:r>
            <w:r w:rsidRPr="00B84A3D">
              <w:rPr>
                <w:rFonts w:asciiTheme="majorHAnsi" w:hAnsiTheme="majorHAnsi"/>
                <w:spacing w:val="2"/>
                <w:sz w:val="24"/>
                <w:szCs w:val="24"/>
              </w:rPr>
              <w:t>с</w:t>
            </w:r>
            <w:r w:rsidRPr="00B84A3D">
              <w:rPr>
                <w:rFonts w:asciiTheme="majorHAnsi" w:hAnsiTheme="majorHAnsi"/>
                <w:spacing w:val="8"/>
                <w:sz w:val="24"/>
                <w:szCs w:val="24"/>
              </w:rPr>
              <w:t>к</w:t>
            </w:r>
            <w:r w:rsidRPr="00B84A3D">
              <w:rPr>
                <w:rFonts w:asciiTheme="majorHAnsi" w:hAnsiTheme="majorHAnsi"/>
                <w:sz w:val="24"/>
                <w:szCs w:val="24"/>
              </w:rPr>
              <w:t>у</w:t>
            </w:r>
            <w:r w:rsidRPr="00B84A3D">
              <w:rPr>
                <w:rFonts w:asciiTheme="majorHAnsi" w:hAnsiTheme="majorHAnsi"/>
                <w:spacing w:val="9"/>
                <w:sz w:val="24"/>
                <w:szCs w:val="24"/>
              </w:rPr>
              <w:t>р</w:t>
            </w:r>
            <w:r w:rsidRPr="00B84A3D">
              <w:rPr>
                <w:rFonts w:asciiTheme="majorHAnsi" w:hAnsiTheme="majorHAnsi"/>
                <w:spacing w:val="3"/>
                <w:sz w:val="24"/>
                <w:szCs w:val="24"/>
              </w:rPr>
              <w:t>с</w:t>
            </w:r>
            <w:r w:rsidRPr="00B84A3D">
              <w:rPr>
                <w:rFonts w:asciiTheme="majorHAnsi" w:hAnsiTheme="majorHAnsi"/>
                <w:spacing w:val="6"/>
                <w:sz w:val="24"/>
                <w:szCs w:val="24"/>
              </w:rPr>
              <w:t>и</w:t>
            </w:r>
            <w:r w:rsidRPr="00B84A3D">
              <w:rPr>
                <w:rFonts w:asciiTheme="majorHAnsi" w:hAnsiTheme="majorHAnsi"/>
                <w:sz w:val="24"/>
                <w:szCs w:val="24"/>
              </w:rPr>
              <w:t>я</w:t>
            </w:r>
            <w:r>
              <w:rPr>
                <w:rFonts w:asciiTheme="majorHAnsi" w:hAnsiTheme="majorHAnsi"/>
                <w:sz w:val="24"/>
                <w:szCs w:val="24"/>
              </w:rPr>
              <w:t xml:space="preserve"> </w:t>
            </w:r>
            <w:r w:rsidRPr="00B84A3D">
              <w:rPr>
                <w:rFonts w:asciiTheme="majorHAnsi" w:hAnsiTheme="majorHAnsi"/>
                <w:spacing w:val="4"/>
                <w:sz w:val="24"/>
                <w:szCs w:val="24"/>
              </w:rPr>
              <w:t>«</w:t>
            </w:r>
            <w:r w:rsidRPr="00B84A3D">
              <w:rPr>
                <w:rFonts w:asciiTheme="majorHAnsi" w:hAnsiTheme="majorHAnsi"/>
                <w:spacing w:val="7"/>
                <w:sz w:val="24"/>
                <w:szCs w:val="24"/>
              </w:rPr>
              <w:t>Д</w:t>
            </w:r>
            <w:r w:rsidRPr="00B84A3D">
              <w:rPr>
                <w:rFonts w:asciiTheme="majorHAnsi" w:hAnsiTheme="majorHAnsi"/>
                <w:sz w:val="24"/>
                <w:szCs w:val="24"/>
              </w:rPr>
              <w:t>о</w:t>
            </w:r>
            <w:r w:rsidRPr="00B84A3D">
              <w:rPr>
                <w:rFonts w:asciiTheme="majorHAnsi" w:hAnsiTheme="majorHAnsi"/>
                <w:spacing w:val="3"/>
                <w:sz w:val="24"/>
                <w:szCs w:val="24"/>
              </w:rPr>
              <w:t>с</w:t>
            </w:r>
            <w:r w:rsidRPr="00B84A3D">
              <w:rPr>
                <w:rFonts w:asciiTheme="majorHAnsi" w:hAnsiTheme="majorHAnsi"/>
                <w:spacing w:val="9"/>
                <w:sz w:val="24"/>
                <w:szCs w:val="24"/>
              </w:rPr>
              <w:t>т</w:t>
            </w:r>
            <w:r w:rsidRPr="00B84A3D">
              <w:rPr>
                <w:rFonts w:asciiTheme="majorHAnsi" w:hAnsiTheme="majorHAnsi"/>
                <w:sz w:val="24"/>
                <w:szCs w:val="24"/>
              </w:rPr>
              <w:t>о</w:t>
            </w:r>
            <w:r w:rsidRPr="00B84A3D">
              <w:rPr>
                <w:rFonts w:asciiTheme="majorHAnsi" w:hAnsiTheme="majorHAnsi"/>
                <w:spacing w:val="6"/>
                <w:sz w:val="24"/>
                <w:szCs w:val="24"/>
              </w:rPr>
              <w:t>п</w:t>
            </w:r>
            <w:r w:rsidRPr="00B84A3D">
              <w:rPr>
                <w:rFonts w:asciiTheme="majorHAnsi" w:hAnsiTheme="majorHAnsi"/>
                <w:spacing w:val="4"/>
                <w:sz w:val="24"/>
                <w:szCs w:val="24"/>
              </w:rPr>
              <w:t>р</w:t>
            </w:r>
            <w:r w:rsidRPr="00B84A3D">
              <w:rPr>
                <w:rFonts w:asciiTheme="majorHAnsi" w:hAnsiTheme="majorHAnsi"/>
                <w:spacing w:val="7"/>
                <w:sz w:val="24"/>
                <w:szCs w:val="24"/>
              </w:rPr>
              <w:t>и</w:t>
            </w:r>
            <w:r w:rsidRPr="00B84A3D">
              <w:rPr>
                <w:rFonts w:asciiTheme="majorHAnsi" w:hAnsiTheme="majorHAnsi"/>
                <w:spacing w:val="8"/>
                <w:sz w:val="24"/>
                <w:szCs w:val="24"/>
              </w:rPr>
              <w:t>м</w:t>
            </w:r>
            <w:r w:rsidRPr="00B84A3D">
              <w:rPr>
                <w:rFonts w:asciiTheme="majorHAnsi" w:hAnsiTheme="majorHAnsi"/>
                <w:spacing w:val="2"/>
                <w:sz w:val="24"/>
                <w:szCs w:val="24"/>
              </w:rPr>
              <w:t>е</w:t>
            </w:r>
            <w:r w:rsidRPr="00B84A3D">
              <w:rPr>
                <w:rFonts w:asciiTheme="majorHAnsi" w:hAnsiTheme="majorHAnsi"/>
                <w:spacing w:val="4"/>
                <w:sz w:val="24"/>
                <w:szCs w:val="24"/>
              </w:rPr>
              <w:t>ч</w:t>
            </w:r>
            <w:r w:rsidRPr="00B84A3D">
              <w:rPr>
                <w:rFonts w:asciiTheme="majorHAnsi" w:hAnsiTheme="majorHAnsi"/>
                <w:spacing w:val="7"/>
                <w:sz w:val="24"/>
                <w:szCs w:val="24"/>
              </w:rPr>
              <w:t>а</w:t>
            </w:r>
            <w:r w:rsidRPr="00B84A3D">
              <w:rPr>
                <w:rFonts w:asciiTheme="majorHAnsi" w:hAnsiTheme="majorHAnsi"/>
                <w:spacing w:val="9"/>
                <w:sz w:val="24"/>
                <w:szCs w:val="24"/>
              </w:rPr>
              <w:t>т</w:t>
            </w:r>
            <w:r w:rsidRPr="00B84A3D">
              <w:rPr>
                <w:rFonts w:asciiTheme="majorHAnsi" w:hAnsiTheme="majorHAnsi"/>
                <w:sz w:val="24"/>
                <w:szCs w:val="24"/>
              </w:rPr>
              <w:t>е</w:t>
            </w:r>
            <w:r w:rsidRPr="00B84A3D">
              <w:rPr>
                <w:rFonts w:asciiTheme="majorHAnsi" w:hAnsiTheme="majorHAnsi"/>
                <w:spacing w:val="4"/>
                <w:sz w:val="24"/>
                <w:szCs w:val="24"/>
              </w:rPr>
              <w:t>л</w:t>
            </w:r>
            <w:r w:rsidRPr="00B84A3D">
              <w:rPr>
                <w:rFonts w:asciiTheme="majorHAnsi" w:hAnsiTheme="majorHAnsi"/>
                <w:spacing w:val="5"/>
                <w:sz w:val="24"/>
                <w:szCs w:val="24"/>
              </w:rPr>
              <w:t>ь</w:t>
            </w:r>
            <w:r w:rsidRPr="00B84A3D">
              <w:rPr>
                <w:rFonts w:asciiTheme="majorHAnsi" w:hAnsiTheme="majorHAnsi"/>
                <w:spacing w:val="8"/>
                <w:sz w:val="24"/>
                <w:szCs w:val="24"/>
              </w:rPr>
              <w:t>н</w:t>
            </w:r>
            <w:r w:rsidRPr="00B84A3D">
              <w:rPr>
                <w:rFonts w:asciiTheme="majorHAnsi" w:hAnsiTheme="majorHAnsi"/>
                <w:spacing w:val="5"/>
                <w:sz w:val="24"/>
                <w:szCs w:val="24"/>
              </w:rPr>
              <w:t>о</w:t>
            </w:r>
            <w:r w:rsidRPr="00B84A3D">
              <w:rPr>
                <w:rFonts w:asciiTheme="majorHAnsi" w:hAnsiTheme="majorHAnsi"/>
                <w:spacing w:val="3"/>
                <w:sz w:val="24"/>
                <w:szCs w:val="24"/>
              </w:rPr>
              <w:t>с</w:t>
            </w:r>
            <w:r w:rsidRPr="00B84A3D">
              <w:rPr>
                <w:rFonts w:asciiTheme="majorHAnsi" w:hAnsiTheme="majorHAnsi"/>
                <w:spacing w:val="4"/>
                <w:sz w:val="24"/>
                <w:szCs w:val="24"/>
              </w:rPr>
              <w:t>т</w:t>
            </w:r>
            <w:r w:rsidRPr="00B84A3D">
              <w:rPr>
                <w:rFonts w:asciiTheme="majorHAnsi" w:hAnsiTheme="majorHAnsi"/>
                <w:sz w:val="24"/>
                <w:szCs w:val="24"/>
              </w:rPr>
              <w:t>и</w:t>
            </w:r>
            <w:r w:rsidRPr="00B84A3D">
              <w:rPr>
                <w:rFonts w:asciiTheme="majorHAnsi" w:hAnsiTheme="majorHAnsi"/>
                <w:spacing w:val="67"/>
                <w:sz w:val="24"/>
                <w:szCs w:val="24"/>
              </w:rPr>
              <w:t xml:space="preserve"> </w:t>
            </w:r>
            <w:r w:rsidRPr="00B84A3D">
              <w:rPr>
                <w:rFonts w:asciiTheme="majorHAnsi" w:hAnsiTheme="majorHAnsi"/>
                <w:spacing w:val="6"/>
                <w:sz w:val="24"/>
                <w:szCs w:val="24"/>
              </w:rPr>
              <w:t>К</w:t>
            </w:r>
            <w:r w:rsidRPr="00B84A3D">
              <w:rPr>
                <w:rFonts w:asciiTheme="majorHAnsi" w:hAnsiTheme="majorHAnsi"/>
                <w:spacing w:val="4"/>
                <w:sz w:val="24"/>
                <w:szCs w:val="24"/>
              </w:rPr>
              <w:t>р</w:t>
            </w:r>
            <w:r w:rsidRPr="00B84A3D">
              <w:rPr>
                <w:rFonts w:asciiTheme="majorHAnsi" w:hAnsiTheme="majorHAnsi"/>
                <w:spacing w:val="5"/>
                <w:sz w:val="24"/>
                <w:szCs w:val="24"/>
              </w:rPr>
              <w:t>ы</w:t>
            </w:r>
            <w:r w:rsidRPr="00B84A3D">
              <w:rPr>
                <w:rFonts w:asciiTheme="majorHAnsi" w:hAnsiTheme="majorHAnsi"/>
                <w:spacing w:val="3"/>
                <w:sz w:val="24"/>
                <w:szCs w:val="24"/>
              </w:rPr>
              <w:t>м</w:t>
            </w:r>
            <w:r w:rsidRPr="00B84A3D">
              <w:rPr>
                <w:rFonts w:asciiTheme="majorHAnsi" w:hAnsiTheme="majorHAnsi"/>
                <w:spacing w:val="7"/>
                <w:sz w:val="24"/>
                <w:szCs w:val="24"/>
              </w:rPr>
              <w:t>а</w:t>
            </w:r>
            <w:r w:rsidRPr="00B84A3D">
              <w:rPr>
                <w:rFonts w:asciiTheme="majorHAnsi" w:hAnsiTheme="majorHAnsi"/>
                <w:sz w:val="24"/>
                <w:szCs w:val="24"/>
              </w:rPr>
              <w:t>»,</w:t>
            </w:r>
          </w:p>
          <w:p w:rsidR="00D93E5D" w:rsidRPr="00B84A3D" w:rsidRDefault="00D93E5D" w:rsidP="00A87757">
            <w:pPr>
              <w:ind w:right="-19"/>
              <w:jc w:val="both"/>
              <w:rPr>
                <w:rFonts w:asciiTheme="majorHAnsi" w:hAnsiTheme="majorHAnsi"/>
                <w:sz w:val="24"/>
                <w:szCs w:val="24"/>
              </w:rPr>
            </w:pPr>
            <w:r w:rsidRPr="00B84A3D">
              <w:rPr>
                <w:rFonts w:asciiTheme="majorHAnsi" w:hAnsiTheme="majorHAnsi"/>
                <w:sz w:val="24"/>
                <w:szCs w:val="24"/>
              </w:rPr>
              <w:br w:type="column"/>
            </w:r>
            <w:r w:rsidRPr="00B84A3D">
              <w:rPr>
                <w:rFonts w:asciiTheme="majorHAnsi" w:hAnsiTheme="majorHAnsi"/>
                <w:spacing w:val="13"/>
                <w:sz w:val="24"/>
                <w:szCs w:val="24"/>
              </w:rPr>
              <w:t>Т</w:t>
            </w:r>
            <w:r w:rsidRPr="00B84A3D">
              <w:rPr>
                <w:rFonts w:asciiTheme="majorHAnsi" w:hAnsiTheme="majorHAnsi"/>
                <w:spacing w:val="-2"/>
                <w:sz w:val="24"/>
                <w:szCs w:val="24"/>
              </w:rPr>
              <w:t>е</w:t>
            </w:r>
            <w:r w:rsidRPr="00B84A3D">
              <w:rPr>
                <w:rFonts w:asciiTheme="majorHAnsi" w:hAnsiTheme="majorHAnsi"/>
                <w:spacing w:val="3"/>
                <w:sz w:val="24"/>
                <w:szCs w:val="24"/>
              </w:rPr>
              <w:t>м</w:t>
            </w:r>
            <w:r w:rsidRPr="00B84A3D">
              <w:rPr>
                <w:rFonts w:asciiTheme="majorHAnsi" w:hAnsiTheme="majorHAnsi"/>
                <w:spacing w:val="7"/>
                <w:sz w:val="24"/>
                <w:szCs w:val="24"/>
              </w:rPr>
              <w:t>а</w:t>
            </w:r>
            <w:r w:rsidRPr="00B84A3D">
              <w:rPr>
                <w:rFonts w:asciiTheme="majorHAnsi" w:hAnsiTheme="majorHAnsi"/>
                <w:spacing w:val="3"/>
                <w:sz w:val="24"/>
                <w:szCs w:val="24"/>
              </w:rPr>
              <w:t>т</w:t>
            </w:r>
            <w:r w:rsidRPr="00B84A3D">
              <w:rPr>
                <w:rFonts w:asciiTheme="majorHAnsi" w:hAnsiTheme="majorHAnsi"/>
                <w:spacing w:val="6"/>
                <w:sz w:val="24"/>
                <w:szCs w:val="24"/>
              </w:rPr>
              <w:t>и</w:t>
            </w:r>
            <w:r w:rsidRPr="00B84A3D">
              <w:rPr>
                <w:rFonts w:asciiTheme="majorHAnsi" w:hAnsiTheme="majorHAnsi"/>
                <w:spacing w:val="9"/>
                <w:sz w:val="24"/>
                <w:szCs w:val="24"/>
              </w:rPr>
              <w:t>ч</w:t>
            </w:r>
            <w:r w:rsidRPr="00B84A3D">
              <w:rPr>
                <w:rFonts w:asciiTheme="majorHAnsi" w:hAnsiTheme="majorHAnsi"/>
                <w:spacing w:val="-1"/>
                <w:sz w:val="24"/>
                <w:szCs w:val="24"/>
              </w:rPr>
              <w:t>е</w:t>
            </w:r>
            <w:r w:rsidRPr="00B84A3D">
              <w:rPr>
                <w:rFonts w:asciiTheme="majorHAnsi" w:hAnsiTheme="majorHAnsi"/>
                <w:spacing w:val="7"/>
                <w:sz w:val="24"/>
                <w:szCs w:val="24"/>
              </w:rPr>
              <w:t>с</w:t>
            </w:r>
            <w:r w:rsidRPr="00B84A3D">
              <w:rPr>
                <w:rFonts w:asciiTheme="majorHAnsi" w:hAnsiTheme="majorHAnsi"/>
                <w:spacing w:val="2"/>
                <w:sz w:val="24"/>
                <w:szCs w:val="24"/>
              </w:rPr>
              <w:t>к</w:t>
            </w:r>
            <w:r w:rsidRPr="00B84A3D">
              <w:rPr>
                <w:rFonts w:asciiTheme="majorHAnsi" w:hAnsiTheme="majorHAnsi"/>
                <w:spacing w:val="11"/>
                <w:sz w:val="24"/>
                <w:szCs w:val="24"/>
              </w:rPr>
              <w:t>и</w:t>
            </w:r>
            <w:r w:rsidRPr="00B84A3D">
              <w:rPr>
                <w:rFonts w:asciiTheme="majorHAnsi" w:hAnsiTheme="majorHAnsi"/>
                <w:sz w:val="24"/>
                <w:szCs w:val="24"/>
              </w:rPr>
              <w:t>е</w:t>
            </w:r>
            <w:r w:rsidRPr="00B84A3D">
              <w:rPr>
                <w:rFonts w:asciiTheme="majorHAnsi" w:hAnsiTheme="majorHAnsi"/>
                <w:spacing w:val="123"/>
                <w:sz w:val="24"/>
                <w:szCs w:val="24"/>
              </w:rPr>
              <w:t xml:space="preserve"> </w:t>
            </w:r>
            <w:r w:rsidRPr="00B84A3D">
              <w:rPr>
                <w:rFonts w:asciiTheme="majorHAnsi" w:hAnsiTheme="majorHAnsi"/>
                <w:spacing w:val="6"/>
                <w:sz w:val="24"/>
                <w:szCs w:val="24"/>
              </w:rPr>
              <w:t>б</w:t>
            </w:r>
            <w:r w:rsidRPr="00B84A3D">
              <w:rPr>
                <w:rFonts w:asciiTheme="majorHAnsi" w:hAnsiTheme="majorHAnsi"/>
                <w:sz w:val="24"/>
                <w:szCs w:val="24"/>
              </w:rPr>
              <w:t>е</w:t>
            </w:r>
            <w:r w:rsidRPr="00B84A3D">
              <w:rPr>
                <w:rFonts w:asciiTheme="majorHAnsi" w:hAnsiTheme="majorHAnsi"/>
                <w:spacing w:val="6"/>
                <w:sz w:val="24"/>
                <w:szCs w:val="24"/>
              </w:rPr>
              <w:t>с</w:t>
            </w:r>
            <w:r w:rsidRPr="00B84A3D">
              <w:rPr>
                <w:rFonts w:asciiTheme="majorHAnsi" w:hAnsiTheme="majorHAnsi"/>
                <w:spacing w:val="2"/>
                <w:sz w:val="24"/>
                <w:szCs w:val="24"/>
              </w:rPr>
              <w:t>ед</w:t>
            </w:r>
            <w:r w:rsidRPr="00B84A3D">
              <w:rPr>
                <w:rFonts w:asciiTheme="majorHAnsi" w:hAnsiTheme="majorHAnsi"/>
                <w:sz w:val="24"/>
                <w:szCs w:val="24"/>
              </w:rPr>
              <w:t>ы</w:t>
            </w:r>
            <w:r w:rsidRPr="00B84A3D">
              <w:rPr>
                <w:rFonts w:asciiTheme="majorHAnsi" w:hAnsiTheme="majorHAnsi"/>
                <w:spacing w:val="99"/>
                <w:sz w:val="24"/>
                <w:szCs w:val="24"/>
              </w:rPr>
              <w:t xml:space="preserve"> </w:t>
            </w:r>
            <w:r w:rsidRPr="00B84A3D">
              <w:rPr>
                <w:rFonts w:asciiTheme="majorHAnsi" w:hAnsiTheme="majorHAnsi"/>
                <w:spacing w:val="8"/>
                <w:w w:val="105"/>
                <w:sz w:val="24"/>
                <w:szCs w:val="24"/>
              </w:rPr>
              <w:t>«</w:t>
            </w:r>
            <w:r w:rsidRPr="00B84A3D">
              <w:rPr>
                <w:rFonts w:asciiTheme="majorHAnsi" w:hAnsiTheme="majorHAnsi"/>
                <w:spacing w:val="3"/>
                <w:w w:val="105"/>
                <w:sz w:val="24"/>
                <w:szCs w:val="24"/>
              </w:rPr>
              <w:t>Ф</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о</w:t>
            </w:r>
            <w:r w:rsidRPr="00B84A3D">
              <w:rPr>
                <w:rFonts w:asciiTheme="majorHAnsi" w:hAnsiTheme="majorHAnsi"/>
                <w:spacing w:val="6"/>
                <w:w w:val="106"/>
                <w:sz w:val="24"/>
                <w:szCs w:val="24"/>
              </w:rPr>
              <w:t>д</w:t>
            </w:r>
            <w:r w:rsidRPr="00B84A3D">
              <w:rPr>
                <w:rFonts w:asciiTheme="majorHAnsi" w:hAnsiTheme="majorHAnsi"/>
                <w:spacing w:val="3"/>
                <w:w w:val="105"/>
                <w:sz w:val="24"/>
                <w:szCs w:val="24"/>
              </w:rPr>
              <w:t>о</w:t>
            </w:r>
            <w:r w:rsidRPr="00B84A3D">
              <w:rPr>
                <w:rFonts w:asciiTheme="majorHAnsi" w:hAnsiTheme="majorHAnsi"/>
                <w:spacing w:val="7"/>
                <w:w w:val="106"/>
                <w:sz w:val="24"/>
                <w:szCs w:val="24"/>
              </w:rPr>
              <w:t>с</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pacing w:val="119"/>
                <w:sz w:val="24"/>
                <w:szCs w:val="24"/>
              </w:rPr>
              <w:t xml:space="preserve"> </w:t>
            </w:r>
            <w:r w:rsidRPr="00B84A3D">
              <w:rPr>
                <w:rFonts w:asciiTheme="majorHAnsi" w:hAnsiTheme="majorHAnsi"/>
                <w:w w:val="105"/>
                <w:sz w:val="24"/>
                <w:szCs w:val="24"/>
              </w:rPr>
              <w:t>—</w:t>
            </w:r>
            <w:r w:rsidRPr="00B84A3D">
              <w:rPr>
                <w:rFonts w:asciiTheme="majorHAnsi" w:hAnsiTheme="majorHAnsi"/>
                <w:sz w:val="24"/>
                <w:szCs w:val="24"/>
              </w:rPr>
              <w:t xml:space="preserve"> </w:t>
            </w:r>
            <w:r w:rsidRPr="00B84A3D">
              <w:rPr>
                <w:rFonts w:asciiTheme="majorHAnsi" w:hAnsiTheme="majorHAnsi"/>
                <w:w w:val="105"/>
                <w:sz w:val="24"/>
                <w:szCs w:val="24"/>
              </w:rPr>
              <w:t>г</w:t>
            </w:r>
            <w:r w:rsidRPr="00B84A3D">
              <w:rPr>
                <w:rFonts w:asciiTheme="majorHAnsi" w:hAnsiTheme="majorHAnsi"/>
                <w:spacing w:val="3"/>
                <w:w w:val="105"/>
                <w:sz w:val="24"/>
                <w:szCs w:val="24"/>
              </w:rPr>
              <w:t>ор</w:t>
            </w:r>
            <w:r w:rsidRPr="00B84A3D">
              <w:rPr>
                <w:rFonts w:asciiTheme="majorHAnsi" w:hAnsiTheme="majorHAnsi"/>
                <w:spacing w:val="8"/>
                <w:w w:val="105"/>
                <w:sz w:val="24"/>
                <w:szCs w:val="24"/>
              </w:rPr>
              <w:t>о</w:t>
            </w:r>
            <w:r w:rsidRPr="00B84A3D">
              <w:rPr>
                <w:rFonts w:asciiTheme="majorHAnsi" w:hAnsiTheme="majorHAnsi"/>
                <w:w w:val="106"/>
                <w:sz w:val="24"/>
                <w:szCs w:val="24"/>
              </w:rPr>
              <w:t>д</w:t>
            </w:r>
            <w:r w:rsidRPr="00B84A3D">
              <w:rPr>
                <w:rFonts w:asciiTheme="majorHAnsi" w:hAnsiTheme="majorHAnsi"/>
                <w:spacing w:val="39"/>
                <w:sz w:val="24"/>
                <w:szCs w:val="24"/>
              </w:rPr>
              <w:t xml:space="preserve"> </w:t>
            </w:r>
            <w:r w:rsidRPr="00B84A3D">
              <w:rPr>
                <w:rFonts w:asciiTheme="majorHAnsi" w:hAnsiTheme="majorHAnsi"/>
                <w:w w:val="105"/>
                <w:sz w:val="24"/>
                <w:szCs w:val="24"/>
              </w:rPr>
              <w:t>в</w:t>
            </w:r>
            <w:r w:rsidRPr="00B84A3D">
              <w:rPr>
                <w:rFonts w:asciiTheme="majorHAnsi" w:hAnsiTheme="majorHAnsi"/>
                <w:spacing w:val="9"/>
                <w:w w:val="105"/>
                <w:sz w:val="24"/>
                <w:szCs w:val="24"/>
              </w:rPr>
              <w:t>о</w:t>
            </w:r>
            <w:r w:rsidRPr="00B84A3D">
              <w:rPr>
                <w:rFonts w:asciiTheme="majorHAnsi" w:hAnsiTheme="majorHAnsi"/>
                <w:spacing w:val="4"/>
                <w:w w:val="105"/>
                <w:sz w:val="24"/>
                <w:szCs w:val="24"/>
              </w:rPr>
              <w:t>и</w:t>
            </w:r>
            <w:r w:rsidRPr="00B84A3D">
              <w:rPr>
                <w:rFonts w:asciiTheme="majorHAnsi" w:hAnsiTheme="majorHAnsi"/>
                <w:spacing w:val="5"/>
                <w:w w:val="105"/>
                <w:sz w:val="24"/>
                <w:szCs w:val="24"/>
              </w:rPr>
              <w:t>н</w:t>
            </w:r>
            <w:r w:rsidRPr="00B84A3D">
              <w:rPr>
                <w:rFonts w:asciiTheme="majorHAnsi" w:hAnsiTheme="majorHAnsi"/>
                <w:spacing w:val="2"/>
                <w:w w:val="106"/>
                <w:sz w:val="24"/>
                <w:szCs w:val="24"/>
              </w:rPr>
              <w:t>с</w:t>
            </w:r>
            <w:r w:rsidRPr="00B84A3D">
              <w:rPr>
                <w:rFonts w:asciiTheme="majorHAnsi" w:hAnsiTheme="majorHAnsi"/>
                <w:spacing w:val="1"/>
                <w:w w:val="106"/>
                <w:sz w:val="24"/>
                <w:szCs w:val="24"/>
              </w:rPr>
              <w:t>к</w:t>
            </w:r>
            <w:r w:rsidRPr="00B84A3D">
              <w:rPr>
                <w:rFonts w:asciiTheme="majorHAnsi" w:hAnsiTheme="majorHAnsi"/>
                <w:spacing w:val="7"/>
                <w:w w:val="105"/>
                <w:sz w:val="24"/>
                <w:szCs w:val="24"/>
              </w:rPr>
              <w:t>о</w:t>
            </w:r>
            <w:r w:rsidRPr="00B84A3D">
              <w:rPr>
                <w:rFonts w:asciiTheme="majorHAnsi" w:hAnsiTheme="majorHAnsi"/>
                <w:w w:val="105"/>
                <w:sz w:val="24"/>
                <w:szCs w:val="24"/>
              </w:rPr>
              <w:t>й</w:t>
            </w:r>
            <w:r w:rsidRPr="00B84A3D">
              <w:rPr>
                <w:rFonts w:asciiTheme="majorHAnsi" w:hAnsiTheme="majorHAnsi"/>
                <w:spacing w:val="38"/>
                <w:sz w:val="24"/>
                <w:szCs w:val="24"/>
              </w:rPr>
              <w:t xml:space="preserve"> </w:t>
            </w:r>
            <w:r w:rsidRPr="00B84A3D">
              <w:rPr>
                <w:rFonts w:asciiTheme="majorHAnsi" w:hAnsiTheme="majorHAnsi"/>
                <w:spacing w:val="2"/>
                <w:w w:val="106"/>
                <w:sz w:val="24"/>
                <w:szCs w:val="24"/>
              </w:rPr>
              <w:t>с</w:t>
            </w:r>
            <w:r w:rsidRPr="00B84A3D">
              <w:rPr>
                <w:rFonts w:asciiTheme="majorHAnsi" w:hAnsiTheme="majorHAnsi"/>
                <w:spacing w:val="8"/>
                <w:w w:val="105"/>
                <w:sz w:val="24"/>
                <w:szCs w:val="24"/>
              </w:rPr>
              <w:t>л</w:t>
            </w:r>
            <w:r w:rsidRPr="00B84A3D">
              <w:rPr>
                <w:rFonts w:asciiTheme="majorHAnsi" w:hAnsiTheme="majorHAnsi"/>
                <w:spacing w:val="2"/>
                <w:w w:val="106"/>
                <w:sz w:val="24"/>
                <w:szCs w:val="24"/>
              </w:rPr>
              <w:t>а</w:t>
            </w:r>
            <w:r w:rsidRPr="00B84A3D">
              <w:rPr>
                <w:rFonts w:asciiTheme="majorHAnsi" w:hAnsiTheme="majorHAnsi"/>
                <w:spacing w:val="5"/>
                <w:w w:val="105"/>
                <w:sz w:val="24"/>
                <w:szCs w:val="24"/>
              </w:rPr>
              <w:t>в</w:t>
            </w:r>
            <w:r w:rsidRPr="00B84A3D">
              <w:rPr>
                <w:rFonts w:asciiTheme="majorHAnsi" w:hAnsiTheme="majorHAnsi"/>
                <w:spacing w:val="2"/>
                <w:w w:val="106"/>
                <w:sz w:val="24"/>
                <w:szCs w:val="24"/>
              </w:rPr>
              <w:t>ы</w:t>
            </w:r>
            <w:r w:rsidRPr="00B84A3D">
              <w:rPr>
                <w:rFonts w:asciiTheme="majorHAnsi" w:hAnsiTheme="majorHAnsi"/>
                <w:spacing w:val="3"/>
                <w:w w:val="105"/>
                <w:sz w:val="24"/>
                <w:szCs w:val="24"/>
              </w:rPr>
              <w:t>»</w:t>
            </w:r>
            <w:r w:rsidRPr="00B84A3D">
              <w:rPr>
                <w:rFonts w:asciiTheme="majorHAnsi" w:hAnsiTheme="majorHAnsi"/>
                <w:w w:val="105"/>
                <w:sz w:val="24"/>
                <w:szCs w:val="24"/>
              </w:rPr>
              <w:t>,</w:t>
            </w:r>
            <w:r w:rsidRPr="00B84A3D">
              <w:rPr>
                <w:rFonts w:asciiTheme="majorHAnsi" w:hAnsiTheme="majorHAnsi"/>
                <w:spacing w:val="28"/>
                <w:sz w:val="24"/>
                <w:szCs w:val="24"/>
              </w:rPr>
              <w:t xml:space="preserve"> </w:t>
            </w:r>
            <w:r w:rsidRPr="00B84A3D">
              <w:rPr>
                <w:rFonts w:asciiTheme="majorHAnsi" w:hAnsiTheme="majorHAnsi"/>
                <w:spacing w:val="3"/>
                <w:w w:val="105"/>
                <w:sz w:val="24"/>
                <w:szCs w:val="24"/>
              </w:rPr>
              <w:t>«</w:t>
            </w:r>
            <w:r w:rsidRPr="00B84A3D">
              <w:rPr>
                <w:rFonts w:asciiTheme="majorHAnsi" w:hAnsiTheme="majorHAnsi"/>
                <w:spacing w:val="5"/>
                <w:w w:val="105"/>
                <w:sz w:val="24"/>
                <w:szCs w:val="24"/>
              </w:rPr>
              <w:t>Г</w:t>
            </w:r>
            <w:r w:rsidRPr="00B84A3D">
              <w:rPr>
                <w:rFonts w:asciiTheme="majorHAnsi" w:hAnsiTheme="majorHAnsi"/>
                <w:spacing w:val="3"/>
                <w:w w:val="105"/>
                <w:sz w:val="24"/>
                <w:szCs w:val="24"/>
              </w:rPr>
              <w:t>ор</w:t>
            </w:r>
            <w:r w:rsidRPr="00B84A3D">
              <w:rPr>
                <w:rFonts w:asciiTheme="majorHAnsi" w:hAnsiTheme="majorHAnsi"/>
                <w:spacing w:val="8"/>
                <w:w w:val="105"/>
                <w:sz w:val="24"/>
                <w:szCs w:val="24"/>
              </w:rPr>
              <w:t>о</w:t>
            </w:r>
            <w:r w:rsidRPr="00B84A3D">
              <w:rPr>
                <w:rFonts w:asciiTheme="majorHAnsi" w:hAnsiTheme="majorHAnsi"/>
                <w:spacing w:val="2"/>
                <w:w w:val="106"/>
                <w:sz w:val="24"/>
                <w:szCs w:val="24"/>
              </w:rPr>
              <w:t>д</w:t>
            </w:r>
            <w:r w:rsidRPr="00B84A3D">
              <w:rPr>
                <w:rFonts w:asciiTheme="majorHAnsi" w:hAnsiTheme="majorHAnsi"/>
                <w:spacing w:val="4"/>
                <w:w w:val="105"/>
                <w:sz w:val="24"/>
                <w:szCs w:val="24"/>
              </w:rPr>
              <w:t>-</w:t>
            </w:r>
            <w:r w:rsidRPr="00B84A3D">
              <w:rPr>
                <w:rFonts w:asciiTheme="majorHAnsi" w:hAnsiTheme="majorHAnsi"/>
                <w:w w:val="105"/>
                <w:sz w:val="24"/>
                <w:szCs w:val="24"/>
              </w:rPr>
              <w:t>г</w:t>
            </w:r>
            <w:r w:rsidRPr="00B84A3D">
              <w:rPr>
                <w:rFonts w:asciiTheme="majorHAnsi" w:hAnsiTheme="majorHAnsi"/>
                <w:spacing w:val="7"/>
                <w:w w:val="106"/>
                <w:sz w:val="24"/>
                <w:szCs w:val="24"/>
              </w:rPr>
              <w:t>е</w:t>
            </w:r>
            <w:r w:rsidRPr="00B84A3D">
              <w:rPr>
                <w:rFonts w:asciiTheme="majorHAnsi" w:hAnsiTheme="majorHAnsi"/>
                <w:spacing w:val="3"/>
                <w:w w:val="105"/>
                <w:sz w:val="24"/>
                <w:szCs w:val="24"/>
              </w:rPr>
              <w:t>р</w:t>
            </w:r>
            <w:r w:rsidRPr="00B84A3D">
              <w:rPr>
                <w:rFonts w:asciiTheme="majorHAnsi" w:hAnsiTheme="majorHAnsi"/>
                <w:spacing w:val="8"/>
                <w:w w:val="105"/>
                <w:sz w:val="24"/>
                <w:szCs w:val="24"/>
              </w:rPr>
              <w:t>о</w:t>
            </w:r>
            <w:r w:rsidRPr="00B84A3D">
              <w:rPr>
                <w:rFonts w:asciiTheme="majorHAnsi" w:hAnsiTheme="majorHAnsi"/>
                <w:w w:val="105"/>
                <w:sz w:val="24"/>
                <w:szCs w:val="24"/>
              </w:rPr>
              <w:t>й</w:t>
            </w:r>
            <w:r w:rsidRPr="00B84A3D">
              <w:rPr>
                <w:rFonts w:asciiTheme="majorHAnsi" w:hAnsiTheme="majorHAnsi"/>
                <w:sz w:val="24"/>
                <w:szCs w:val="24"/>
              </w:rPr>
              <w:t xml:space="preserve"> </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е</w:t>
            </w:r>
            <w:r w:rsidRPr="00B84A3D">
              <w:rPr>
                <w:rFonts w:asciiTheme="majorHAnsi" w:hAnsiTheme="majorHAnsi"/>
                <w:w w:val="105"/>
                <w:sz w:val="24"/>
                <w:szCs w:val="24"/>
              </w:rPr>
              <w:t>в</w:t>
            </w:r>
            <w:r w:rsidRPr="00B84A3D">
              <w:rPr>
                <w:rFonts w:asciiTheme="majorHAnsi" w:hAnsiTheme="majorHAnsi"/>
                <w:spacing w:val="7"/>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о</w:t>
            </w:r>
            <w:r w:rsidRPr="00B84A3D">
              <w:rPr>
                <w:rFonts w:asciiTheme="majorHAnsi" w:hAnsiTheme="majorHAnsi"/>
                <w:w w:val="105"/>
                <w:sz w:val="24"/>
                <w:szCs w:val="24"/>
              </w:rPr>
              <w:t>п</w:t>
            </w:r>
            <w:r w:rsidRPr="00B84A3D">
              <w:rPr>
                <w:rFonts w:asciiTheme="majorHAnsi" w:hAnsiTheme="majorHAnsi"/>
                <w:spacing w:val="3"/>
                <w:w w:val="105"/>
                <w:sz w:val="24"/>
                <w:szCs w:val="24"/>
              </w:rPr>
              <w:t>ол</w:t>
            </w:r>
            <w:r w:rsidRPr="00B84A3D">
              <w:rPr>
                <w:rFonts w:asciiTheme="majorHAnsi" w:hAnsiTheme="majorHAnsi"/>
                <w:spacing w:val="4"/>
                <w:w w:val="105"/>
                <w:sz w:val="24"/>
                <w:szCs w:val="24"/>
              </w:rPr>
              <w:t>ь»</w:t>
            </w:r>
            <w:r w:rsidRPr="00B84A3D">
              <w:rPr>
                <w:rFonts w:asciiTheme="majorHAnsi" w:hAnsiTheme="majorHAnsi"/>
                <w:w w:val="105"/>
                <w:sz w:val="24"/>
                <w:szCs w:val="24"/>
              </w:rPr>
              <w:t>,</w:t>
            </w:r>
            <w:r w:rsidRPr="00B84A3D">
              <w:rPr>
                <w:rFonts w:asciiTheme="majorHAnsi" w:hAnsiTheme="majorHAnsi"/>
                <w:spacing w:val="14"/>
                <w:sz w:val="24"/>
                <w:szCs w:val="24"/>
              </w:rPr>
              <w:t xml:space="preserve"> </w:t>
            </w:r>
            <w:r w:rsidRPr="00B84A3D">
              <w:rPr>
                <w:rFonts w:asciiTheme="majorHAnsi" w:hAnsiTheme="majorHAnsi"/>
                <w:spacing w:val="3"/>
                <w:w w:val="105"/>
                <w:sz w:val="24"/>
                <w:szCs w:val="24"/>
              </w:rPr>
              <w:t>«</w:t>
            </w:r>
            <w:r w:rsidRPr="00B84A3D">
              <w:rPr>
                <w:rFonts w:asciiTheme="majorHAnsi" w:hAnsiTheme="majorHAnsi"/>
                <w:w w:val="105"/>
                <w:sz w:val="24"/>
                <w:szCs w:val="24"/>
              </w:rPr>
              <w:t>Р</w:t>
            </w:r>
            <w:r w:rsidRPr="00B84A3D">
              <w:rPr>
                <w:rFonts w:asciiTheme="majorHAnsi" w:hAnsiTheme="majorHAnsi"/>
                <w:spacing w:val="8"/>
                <w:w w:val="105"/>
                <w:sz w:val="24"/>
                <w:szCs w:val="24"/>
              </w:rPr>
              <w:t>у</w:t>
            </w:r>
            <w:r w:rsidRPr="00B84A3D">
              <w:rPr>
                <w:rFonts w:asciiTheme="majorHAnsi" w:hAnsiTheme="majorHAnsi"/>
                <w:spacing w:val="2"/>
                <w:w w:val="106"/>
                <w:sz w:val="24"/>
                <w:szCs w:val="24"/>
              </w:rPr>
              <w:t>сс</w:t>
            </w:r>
            <w:r w:rsidRPr="00B84A3D">
              <w:rPr>
                <w:rFonts w:asciiTheme="majorHAnsi" w:hAnsiTheme="majorHAnsi"/>
                <w:spacing w:val="7"/>
                <w:w w:val="106"/>
                <w:sz w:val="24"/>
                <w:szCs w:val="24"/>
              </w:rPr>
              <w:t>к</w:t>
            </w:r>
            <w:r w:rsidRPr="00B84A3D">
              <w:rPr>
                <w:rFonts w:asciiTheme="majorHAnsi" w:hAnsiTheme="majorHAnsi"/>
                <w:spacing w:val="5"/>
                <w:w w:val="105"/>
                <w:sz w:val="24"/>
                <w:szCs w:val="24"/>
              </w:rPr>
              <w:t>и</w:t>
            </w:r>
            <w:r w:rsidRPr="00B84A3D">
              <w:rPr>
                <w:rFonts w:asciiTheme="majorHAnsi" w:hAnsiTheme="majorHAnsi"/>
                <w:spacing w:val="16"/>
                <w:w w:val="105"/>
                <w:sz w:val="24"/>
                <w:szCs w:val="24"/>
              </w:rPr>
              <w:t xml:space="preserve">й </w:t>
            </w:r>
            <w:r w:rsidRPr="00B84A3D">
              <w:rPr>
                <w:rFonts w:asciiTheme="majorHAnsi" w:hAnsiTheme="majorHAnsi"/>
                <w:spacing w:val="2"/>
                <w:w w:val="106"/>
                <w:sz w:val="24"/>
                <w:szCs w:val="24"/>
              </w:rPr>
              <w:t>Ч</w:t>
            </w:r>
            <w:r w:rsidRPr="00B84A3D">
              <w:rPr>
                <w:rFonts w:asciiTheme="majorHAnsi" w:hAnsiTheme="majorHAnsi"/>
                <w:spacing w:val="7"/>
                <w:w w:val="106"/>
                <w:sz w:val="24"/>
                <w:szCs w:val="24"/>
              </w:rPr>
              <w:t>е</w:t>
            </w:r>
            <w:r w:rsidRPr="00B84A3D">
              <w:rPr>
                <w:rFonts w:asciiTheme="majorHAnsi" w:hAnsiTheme="majorHAnsi"/>
                <w:spacing w:val="8"/>
                <w:w w:val="105"/>
                <w:sz w:val="24"/>
                <w:szCs w:val="24"/>
              </w:rPr>
              <w:t>р</w:t>
            </w:r>
            <w:r w:rsidRPr="00B84A3D">
              <w:rPr>
                <w:rFonts w:asciiTheme="majorHAnsi" w:hAnsiTheme="majorHAnsi"/>
                <w:w w:val="105"/>
                <w:sz w:val="24"/>
                <w:szCs w:val="24"/>
              </w:rPr>
              <w:t>н</w:t>
            </w:r>
            <w:r w:rsidRPr="00B84A3D">
              <w:rPr>
                <w:rFonts w:asciiTheme="majorHAnsi" w:hAnsiTheme="majorHAnsi"/>
                <w:spacing w:val="8"/>
                <w:w w:val="105"/>
                <w:sz w:val="24"/>
                <w:szCs w:val="24"/>
              </w:rPr>
              <w:t>о</w:t>
            </w:r>
            <w:r w:rsidRPr="00B84A3D">
              <w:rPr>
                <w:rFonts w:asciiTheme="majorHAnsi" w:hAnsiTheme="majorHAnsi"/>
                <w:spacing w:val="1"/>
                <w:w w:val="106"/>
                <w:sz w:val="24"/>
                <w:szCs w:val="24"/>
              </w:rPr>
              <w:t>м</w:t>
            </w:r>
            <w:r w:rsidRPr="00B84A3D">
              <w:rPr>
                <w:rFonts w:asciiTheme="majorHAnsi" w:hAnsiTheme="majorHAnsi"/>
                <w:spacing w:val="4"/>
                <w:w w:val="105"/>
                <w:sz w:val="24"/>
                <w:szCs w:val="24"/>
              </w:rPr>
              <w:t>о</w:t>
            </w:r>
            <w:r w:rsidRPr="00B84A3D">
              <w:rPr>
                <w:rFonts w:asciiTheme="majorHAnsi" w:hAnsiTheme="majorHAnsi"/>
                <w:spacing w:val="3"/>
                <w:w w:val="105"/>
                <w:sz w:val="24"/>
                <w:szCs w:val="24"/>
              </w:rPr>
              <w:t>р</w:t>
            </w:r>
            <w:r w:rsidRPr="00B84A3D">
              <w:rPr>
                <w:rFonts w:asciiTheme="majorHAnsi" w:hAnsiTheme="majorHAnsi"/>
                <w:spacing w:val="6"/>
                <w:w w:val="106"/>
                <w:sz w:val="24"/>
                <w:szCs w:val="24"/>
              </w:rPr>
              <w:t>ск</w:t>
            </w:r>
            <w:r w:rsidRPr="00B84A3D">
              <w:rPr>
                <w:rFonts w:asciiTheme="majorHAnsi" w:hAnsiTheme="majorHAnsi"/>
                <w:spacing w:val="5"/>
                <w:w w:val="105"/>
                <w:sz w:val="24"/>
                <w:szCs w:val="24"/>
              </w:rPr>
              <w:t>и</w:t>
            </w:r>
            <w:r w:rsidRPr="00B84A3D">
              <w:rPr>
                <w:rFonts w:asciiTheme="majorHAnsi" w:hAnsiTheme="majorHAnsi"/>
                <w:w w:val="105"/>
                <w:sz w:val="24"/>
                <w:szCs w:val="24"/>
              </w:rPr>
              <w:t>й</w:t>
            </w:r>
            <w:r w:rsidRPr="00B84A3D">
              <w:rPr>
                <w:rFonts w:asciiTheme="majorHAnsi" w:hAnsiTheme="majorHAnsi"/>
                <w:sz w:val="24"/>
                <w:szCs w:val="24"/>
              </w:rPr>
              <w:t xml:space="preserve"> </w:t>
            </w:r>
            <w:r w:rsidRPr="00B84A3D">
              <w:rPr>
                <w:rFonts w:asciiTheme="majorHAnsi" w:hAnsiTheme="majorHAnsi"/>
                <w:spacing w:val="2"/>
                <w:w w:val="106"/>
                <w:sz w:val="24"/>
                <w:szCs w:val="24"/>
              </w:rPr>
              <w:t>ф</w:t>
            </w:r>
            <w:r w:rsidRPr="00B84A3D">
              <w:rPr>
                <w:rFonts w:asciiTheme="majorHAnsi" w:hAnsiTheme="majorHAnsi"/>
                <w:spacing w:val="3"/>
                <w:w w:val="105"/>
                <w:sz w:val="24"/>
                <w:szCs w:val="24"/>
              </w:rPr>
              <w:t>л</w:t>
            </w:r>
            <w:r w:rsidRPr="00B84A3D">
              <w:rPr>
                <w:rFonts w:asciiTheme="majorHAnsi" w:hAnsiTheme="majorHAnsi"/>
                <w:spacing w:val="4"/>
                <w:w w:val="105"/>
                <w:sz w:val="24"/>
                <w:szCs w:val="24"/>
              </w:rPr>
              <w:t>о</w:t>
            </w:r>
            <w:r w:rsidRPr="00B84A3D">
              <w:rPr>
                <w:rFonts w:asciiTheme="majorHAnsi" w:hAnsiTheme="majorHAnsi"/>
                <w:spacing w:val="3"/>
                <w:w w:val="105"/>
                <w:sz w:val="24"/>
                <w:szCs w:val="24"/>
              </w:rPr>
              <w:t>т</w:t>
            </w:r>
            <w:r w:rsidRPr="00B84A3D">
              <w:rPr>
                <w:rFonts w:asciiTheme="majorHAnsi" w:hAnsiTheme="majorHAnsi"/>
                <w:w w:val="105"/>
                <w:sz w:val="24"/>
                <w:szCs w:val="24"/>
              </w:rPr>
              <w:t>»</w:t>
            </w:r>
          </w:p>
          <w:p w:rsidR="00D93E5D" w:rsidRPr="00B84A3D" w:rsidRDefault="00D93E5D" w:rsidP="00A87757">
            <w:pPr>
              <w:rPr>
                <w:rFonts w:asciiTheme="majorHAnsi" w:hAnsiTheme="majorHAnsi"/>
                <w:sz w:val="24"/>
                <w:szCs w:val="24"/>
              </w:rPr>
            </w:pPr>
          </w:p>
        </w:tc>
        <w:tc>
          <w:tcPr>
            <w:tcW w:w="3098" w:type="dxa"/>
            <w:gridSpan w:val="2"/>
          </w:tcPr>
          <w:p w:rsidR="00D93E5D" w:rsidRPr="00B84A3D" w:rsidRDefault="00D93E5D" w:rsidP="00A87757">
            <w:pPr>
              <w:spacing w:before="50"/>
              <w:ind w:right="57"/>
              <w:rPr>
                <w:rFonts w:asciiTheme="majorHAnsi" w:hAnsiTheme="majorHAnsi"/>
                <w:sz w:val="24"/>
                <w:szCs w:val="24"/>
              </w:rPr>
            </w:pPr>
            <w:r w:rsidRPr="00B84A3D">
              <w:rPr>
                <w:rFonts w:asciiTheme="majorHAnsi" w:hAnsiTheme="majorHAnsi"/>
                <w:spacing w:val="2"/>
                <w:w w:val="106"/>
                <w:sz w:val="24"/>
                <w:szCs w:val="24"/>
              </w:rPr>
              <w:t>К</w:t>
            </w:r>
            <w:r w:rsidRPr="00B84A3D">
              <w:rPr>
                <w:rFonts w:asciiTheme="majorHAnsi" w:hAnsiTheme="majorHAnsi"/>
                <w:spacing w:val="8"/>
                <w:w w:val="105"/>
                <w:sz w:val="24"/>
                <w:szCs w:val="24"/>
              </w:rPr>
              <w:t>о</w:t>
            </w:r>
            <w:r w:rsidRPr="00B84A3D">
              <w:rPr>
                <w:rFonts w:asciiTheme="majorHAnsi" w:hAnsiTheme="majorHAnsi"/>
                <w:w w:val="105"/>
                <w:sz w:val="24"/>
                <w:szCs w:val="24"/>
              </w:rPr>
              <w:t>н</w:t>
            </w:r>
            <w:r w:rsidRPr="00B84A3D">
              <w:rPr>
                <w:rFonts w:asciiTheme="majorHAnsi" w:hAnsiTheme="majorHAnsi"/>
                <w:spacing w:val="2"/>
                <w:w w:val="106"/>
                <w:sz w:val="24"/>
                <w:szCs w:val="24"/>
              </w:rPr>
              <w:t>к</w:t>
            </w:r>
            <w:r w:rsidRPr="00B84A3D">
              <w:rPr>
                <w:rFonts w:asciiTheme="majorHAnsi" w:hAnsiTheme="majorHAnsi"/>
                <w:spacing w:val="8"/>
                <w:w w:val="105"/>
                <w:sz w:val="24"/>
                <w:szCs w:val="24"/>
              </w:rPr>
              <w:t>у</w:t>
            </w:r>
            <w:r w:rsidRPr="00B84A3D">
              <w:rPr>
                <w:rFonts w:asciiTheme="majorHAnsi" w:hAnsiTheme="majorHAnsi"/>
                <w:spacing w:val="3"/>
                <w:w w:val="105"/>
                <w:sz w:val="24"/>
                <w:szCs w:val="24"/>
              </w:rPr>
              <w:t>р</w:t>
            </w:r>
            <w:r w:rsidRPr="00B84A3D">
              <w:rPr>
                <w:rFonts w:asciiTheme="majorHAnsi" w:hAnsiTheme="majorHAnsi"/>
                <w:w w:val="106"/>
                <w:sz w:val="24"/>
                <w:szCs w:val="24"/>
              </w:rPr>
              <w:t>с</w:t>
            </w:r>
            <w:r w:rsidRPr="00B84A3D">
              <w:rPr>
                <w:rFonts w:asciiTheme="majorHAnsi" w:hAnsiTheme="majorHAnsi"/>
                <w:spacing w:val="40"/>
                <w:sz w:val="24"/>
                <w:szCs w:val="24"/>
              </w:rPr>
              <w:t xml:space="preserve"> </w:t>
            </w:r>
            <w:r w:rsidRPr="00B84A3D">
              <w:rPr>
                <w:rFonts w:asciiTheme="majorHAnsi" w:hAnsiTheme="majorHAnsi"/>
                <w:spacing w:val="8"/>
                <w:w w:val="105"/>
                <w:sz w:val="24"/>
                <w:szCs w:val="24"/>
              </w:rPr>
              <w:t>р</w:t>
            </w:r>
            <w:r w:rsidRPr="00B84A3D">
              <w:rPr>
                <w:rFonts w:asciiTheme="majorHAnsi" w:hAnsiTheme="majorHAnsi"/>
                <w:w w:val="105"/>
                <w:sz w:val="24"/>
                <w:szCs w:val="24"/>
              </w:rPr>
              <w:t>и</w:t>
            </w:r>
            <w:r w:rsidRPr="00B84A3D">
              <w:rPr>
                <w:rFonts w:asciiTheme="majorHAnsi" w:hAnsiTheme="majorHAnsi"/>
                <w:spacing w:val="2"/>
                <w:w w:val="106"/>
                <w:sz w:val="24"/>
                <w:szCs w:val="24"/>
              </w:rPr>
              <w:t>с</w:t>
            </w:r>
            <w:r w:rsidRPr="00B84A3D">
              <w:rPr>
                <w:rFonts w:asciiTheme="majorHAnsi" w:hAnsiTheme="majorHAnsi"/>
                <w:spacing w:val="8"/>
                <w:w w:val="105"/>
                <w:sz w:val="24"/>
                <w:szCs w:val="24"/>
              </w:rPr>
              <w:t>у</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к</w:t>
            </w:r>
            <w:r w:rsidRPr="00B84A3D">
              <w:rPr>
                <w:rFonts w:asciiTheme="majorHAnsi" w:hAnsiTheme="majorHAnsi"/>
                <w:spacing w:val="8"/>
                <w:w w:val="105"/>
                <w:sz w:val="24"/>
                <w:szCs w:val="24"/>
              </w:rPr>
              <w:t>о</w:t>
            </w:r>
            <w:r w:rsidRPr="00B84A3D">
              <w:rPr>
                <w:rFonts w:asciiTheme="majorHAnsi" w:hAnsiTheme="majorHAnsi"/>
                <w:w w:val="105"/>
                <w:sz w:val="24"/>
                <w:szCs w:val="24"/>
              </w:rPr>
              <w:t>в,</w:t>
            </w:r>
            <w:r w:rsidRPr="00B84A3D">
              <w:rPr>
                <w:rFonts w:asciiTheme="majorHAnsi" w:hAnsiTheme="majorHAnsi"/>
                <w:sz w:val="24"/>
                <w:szCs w:val="24"/>
              </w:rPr>
              <w:t xml:space="preserve"> </w:t>
            </w:r>
            <w:r w:rsidRPr="00B84A3D">
              <w:rPr>
                <w:rFonts w:asciiTheme="majorHAnsi" w:hAnsiTheme="majorHAnsi"/>
                <w:w w:val="105"/>
                <w:sz w:val="24"/>
                <w:szCs w:val="24"/>
              </w:rPr>
              <w:t>п</w:t>
            </w:r>
            <w:r w:rsidRPr="00B84A3D">
              <w:rPr>
                <w:rFonts w:asciiTheme="majorHAnsi" w:hAnsiTheme="majorHAnsi"/>
                <w:spacing w:val="8"/>
                <w:w w:val="105"/>
                <w:sz w:val="24"/>
                <w:szCs w:val="24"/>
              </w:rPr>
              <w:t>о</w:t>
            </w:r>
            <w:r w:rsidRPr="00B84A3D">
              <w:rPr>
                <w:rFonts w:asciiTheme="majorHAnsi" w:hAnsiTheme="majorHAnsi"/>
                <w:spacing w:val="1"/>
                <w:w w:val="106"/>
                <w:sz w:val="24"/>
                <w:szCs w:val="24"/>
              </w:rPr>
              <w:t>с</w:t>
            </w:r>
            <w:r w:rsidRPr="00B84A3D">
              <w:rPr>
                <w:rFonts w:asciiTheme="majorHAnsi" w:hAnsiTheme="majorHAnsi"/>
                <w:spacing w:val="4"/>
                <w:w w:val="105"/>
                <w:sz w:val="24"/>
                <w:szCs w:val="24"/>
              </w:rPr>
              <w:t>в</w:t>
            </w:r>
            <w:r w:rsidRPr="00B84A3D">
              <w:rPr>
                <w:rFonts w:asciiTheme="majorHAnsi" w:hAnsiTheme="majorHAnsi"/>
                <w:spacing w:val="3"/>
                <w:w w:val="106"/>
                <w:sz w:val="24"/>
                <w:szCs w:val="24"/>
              </w:rPr>
              <w:t>я</w:t>
            </w:r>
            <w:r w:rsidRPr="00B84A3D">
              <w:rPr>
                <w:rFonts w:asciiTheme="majorHAnsi" w:hAnsiTheme="majorHAnsi"/>
                <w:spacing w:val="8"/>
                <w:w w:val="105"/>
                <w:sz w:val="24"/>
                <w:szCs w:val="24"/>
              </w:rPr>
              <w:t>щ</w:t>
            </w:r>
            <w:r w:rsidRPr="00B84A3D">
              <w:rPr>
                <w:rFonts w:asciiTheme="majorHAnsi" w:hAnsiTheme="majorHAnsi"/>
                <w:spacing w:val="7"/>
                <w:w w:val="106"/>
                <w:sz w:val="24"/>
                <w:szCs w:val="24"/>
              </w:rPr>
              <w:t>е</w:t>
            </w:r>
            <w:r w:rsidRPr="00B84A3D">
              <w:rPr>
                <w:rFonts w:asciiTheme="majorHAnsi" w:hAnsiTheme="majorHAnsi"/>
                <w:spacing w:val="5"/>
                <w:w w:val="105"/>
                <w:sz w:val="24"/>
                <w:szCs w:val="24"/>
              </w:rPr>
              <w:t>н</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ы</w:t>
            </w:r>
            <w:r>
              <w:rPr>
                <w:rFonts w:asciiTheme="majorHAnsi" w:hAnsiTheme="majorHAnsi"/>
                <w:spacing w:val="12"/>
                <w:w w:val="105"/>
                <w:sz w:val="24"/>
                <w:szCs w:val="24"/>
              </w:rPr>
              <w:t>й</w:t>
            </w:r>
            <w:r w:rsidRPr="00B84A3D">
              <w:rPr>
                <w:rFonts w:asciiTheme="majorHAnsi" w:hAnsiTheme="majorHAnsi"/>
                <w:spacing w:val="12"/>
                <w:w w:val="105"/>
                <w:sz w:val="24"/>
                <w:szCs w:val="24"/>
              </w:rPr>
              <w:t xml:space="preserve"> </w:t>
            </w:r>
            <w:r w:rsidRPr="00B84A3D">
              <w:rPr>
                <w:rFonts w:asciiTheme="majorHAnsi" w:hAnsiTheme="majorHAnsi"/>
                <w:spacing w:val="2"/>
                <w:w w:val="106"/>
                <w:sz w:val="24"/>
                <w:szCs w:val="24"/>
              </w:rPr>
              <w:t>К</w:t>
            </w:r>
            <w:r w:rsidRPr="00B84A3D">
              <w:rPr>
                <w:rFonts w:asciiTheme="majorHAnsi" w:hAnsiTheme="majorHAnsi"/>
                <w:spacing w:val="3"/>
                <w:w w:val="105"/>
                <w:sz w:val="24"/>
                <w:szCs w:val="24"/>
              </w:rPr>
              <w:t>р</w:t>
            </w:r>
            <w:r w:rsidRPr="00B84A3D">
              <w:rPr>
                <w:rFonts w:asciiTheme="majorHAnsi" w:hAnsiTheme="majorHAnsi"/>
                <w:spacing w:val="6"/>
                <w:w w:val="106"/>
                <w:sz w:val="24"/>
                <w:szCs w:val="24"/>
              </w:rPr>
              <w:t>ы</w:t>
            </w:r>
            <w:r w:rsidRPr="00B84A3D">
              <w:rPr>
                <w:rFonts w:asciiTheme="majorHAnsi" w:hAnsiTheme="majorHAnsi"/>
                <w:spacing w:val="1"/>
                <w:w w:val="106"/>
                <w:sz w:val="24"/>
                <w:szCs w:val="24"/>
              </w:rPr>
              <w:t>м</w:t>
            </w:r>
            <w:r w:rsidRPr="00B84A3D">
              <w:rPr>
                <w:rFonts w:asciiTheme="majorHAnsi" w:hAnsiTheme="majorHAnsi"/>
                <w:spacing w:val="1"/>
                <w:w w:val="105"/>
                <w:sz w:val="24"/>
                <w:szCs w:val="24"/>
              </w:rPr>
              <w:t>у</w:t>
            </w:r>
            <w:r w:rsidRPr="00B84A3D">
              <w:rPr>
                <w:rFonts w:asciiTheme="majorHAnsi" w:hAnsiTheme="majorHAnsi"/>
                <w:sz w:val="24"/>
                <w:szCs w:val="24"/>
              </w:rPr>
              <w:t xml:space="preserve"> </w:t>
            </w:r>
            <w:r w:rsidRPr="00B84A3D">
              <w:rPr>
                <w:rFonts w:asciiTheme="majorHAnsi" w:hAnsiTheme="majorHAnsi"/>
                <w:spacing w:val="2"/>
                <w:sz w:val="24"/>
                <w:szCs w:val="24"/>
              </w:rPr>
              <w:t>Т</w:t>
            </w:r>
            <w:r w:rsidRPr="00B84A3D">
              <w:rPr>
                <w:rFonts w:asciiTheme="majorHAnsi" w:hAnsiTheme="majorHAnsi"/>
                <w:spacing w:val="-5"/>
                <w:sz w:val="24"/>
                <w:szCs w:val="24"/>
              </w:rPr>
              <w:t>е</w:t>
            </w:r>
            <w:r w:rsidRPr="00B84A3D">
              <w:rPr>
                <w:rFonts w:asciiTheme="majorHAnsi" w:hAnsiTheme="majorHAnsi"/>
                <w:sz w:val="24"/>
                <w:szCs w:val="24"/>
              </w:rPr>
              <w:t>мат</w:t>
            </w:r>
            <w:r w:rsidRPr="00B84A3D">
              <w:rPr>
                <w:rFonts w:asciiTheme="majorHAnsi" w:hAnsiTheme="majorHAnsi"/>
                <w:spacing w:val="1"/>
                <w:sz w:val="24"/>
                <w:szCs w:val="24"/>
              </w:rPr>
              <w:t>и</w:t>
            </w:r>
            <w:r w:rsidRPr="00B84A3D">
              <w:rPr>
                <w:rFonts w:asciiTheme="majorHAnsi" w:hAnsiTheme="majorHAnsi"/>
                <w:sz w:val="24"/>
                <w:szCs w:val="24"/>
              </w:rPr>
              <w:t>ч</w:t>
            </w:r>
            <w:r w:rsidRPr="00B84A3D">
              <w:rPr>
                <w:rFonts w:asciiTheme="majorHAnsi" w:hAnsiTheme="majorHAnsi"/>
                <w:spacing w:val="-6"/>
                <w:sz w:val="24"/>
                <w:szCs w:val="24"/>
              </w:rPr>
              <w:t>е</w:t>
            </w:r>
            <w:r w:rsidRPr="00B84A3D">
              <w:rPr>
                <w:rFonts w:asciiTheme="majorHAnsi" w:hAnsiTheme="majorHAnsi"/>
                <w:spacing w:val="-2"/>
                <w:sz w:val="24"/>
                <w:szCs w:val="24"/>
              </w:rPr>
              <w:t>с</w:t>
            </w:r>
            <w:r w:rsidRPr="00B84A3D">
              <w:rPr>
                <w:rFonts w:asciiTheme="majorHAnsi" w:hAnsiTheme="majorHAnsi"/>
                <w:sz w:val="24"/>
                <w:szCs w:val="24"/>
              </w:rPr>
              <w:t>кое</w:t>
            </w:r>
            <w:r w:rsidRPr="00B84A3D">
              <w:rPr>
                <w:rFonts w:asciiTheme="majorHAnsi" w:hAnsiTheme="majorHAnsi"/>
                <w:spacing w:val="-3"/>
                <w:sz w:val="24"/>
                <w:szCs w:val="24"/>
              </w:rPr>
              <w:t xml:space="preserve"> </w:t>
            </w:r>
            <w:r w:rsidRPr="00B84A3D">
              <w:rPr>
                <w:rFonts w:asciiTheme="majorHAnsi" w:hAnsiTheme="majorHAnsi"/>
                <w:spacing w:val="-1"/>
                <w:sz w:val="24"/>
                <w:szCs w:val="24"/>
              </w:rPr>
              <w:t>с</w:t>
            </w:r>
            <w:r w:rsidRPr="00B84A3D">
              <w:rPr>
                <w:rFonts w:asciiTheme="majorHAnsi" w:hAnsiTheme="majorHAnsi"/>
                <w:spacing w:val="5"/>
                <w:sz w:val="24"/>
                <w:szCs w:val="24"/>
              </w:rPr>
              <w:t>п</w:t>
            </w:r>
            <w:r w:rsidRPr="00B84A3D">
              <w:rPr>
                <w:rFonts w:asciiTheme="majorHAnsi" w:hAnsiTheme="majorHAnsi"/>
                <w:spacing w:val="-3"/>
                <w:sz w:val="24"/>
                <w:szCs w:val="24"/>
              </w:rPr>
              <w:t>о</w:t>
            </w:r>
            <w:r w:rsidRPr="00B84A3D">
              <w:rPr>
                <w:rFonts w:asciiTheme="majorHAnsi" w:hAnsiTheme="majorHAnsi"/>
                <w:sz w:val="24"/>
                <w:szCs w:val="24"/>
              </w:rPr>
              <w:t>ртив</w:t>
            </w:r>
            <w:r w:rsidRPr="00B84A3D">
              <w:rPr>
                <w:rFonts w:asciiTheme="majorHAnsi" w:hAnsiTheme="majorHAnsi"/>
                <w:spacing w:val="2"/>
                <w:sz w:val="24"/>
                <w:szCs w:val="24"/>
              </w:rPr>
              <w:t>н</w:t>
            </w:r>
            <w:r w:rsidRPr="00B84A3D">
              <w:rPr>
                <w:rFonts w:asciiTheme="majorHAnsi" w:hAnsiTheme="majorHAnsi"/>
                <w:sz w:val="24"/>
                <w:szCs w:val="24"/>
              </w:rPr>
              <w:t>о</w:t>
            </w:r>
            <w:r w:rsidRPr="00B84A3D">
              <w:rPr>
                <w:rFonts w:asciiTheme="majorHAnsi" w:hAnsiTheme="majorHAnsi"/>
                <w:spacing w:val="1"/>
                <w:sz w:val="24"/>
                <w:szCs w:val="24"/>
              </w:rPr>
              <w:t xml:space="preserve"> </w:t>
            </w:r>
            <w:proofErr w:type="gramStart"/>
            <w:r>
              <w:rPr>
                <w:rFonts w:asciiTheme="majorHAnsi" w:hAnsiTheme="majorHAnsi"/>
                <w:sz w:val="24"/>
                <w:szCs w:val="24"/>
              </w:rPr>
              <w:t>–</w:t>
            </w:r>
            <w:r w:rsidRPr="00B84A3D">
              <w:rPr>
                <w:rFonts w:asciiTheme="majorHAnsi" w:hAnsiTheme="majorHAnsi"/>
                <w:sz w:val="24"/>
                <w:szCs w:val="24"/>
              </w:rPr>
              <w:t>м</w:t>
            </w:r>
            <w:proofErr w:type="gramEnd"/>
            <w:r w:rsidRPr="00B84A3D">
              <w:rPr>
                <w:rFonts w:asciiTheme="majorHAnsi" w:hAnsiTheme="majorHAnsi"/>
                <w:spacing w:val="-4"/>
                <w:sz w:val="24"/>
                <w:szCs w:val="24"/>
              </w:rPr>
              <w:t>у</w:t>
            </w:r>
            <w:r w:rsidRPr="00B84A3D">
              <w:rPr>
                <w:rFonts w:asciiTheme="majorHAnsi" w:hAnsiTheme="majorHAnsi"/>
                <w:spacing w:val="-1"/>
                <w:sz w:val="24"/>
                <w:szCs w:val="24"/>
              </w:rPr>
              <w:t>з</w:t>
            </w:r>
            <w:r w:rsidRPr="00B84A3D">
              <w:rPr>
                <w:rFonts w:asciiTheme="majorHAnsi" w:hAnsiTheme="majorHAnsi"/>
                <w:sz w:val="24"/>
                <w:szCs w:val="24"/>
              </w:rPr>
              <w:t>ы</w:t>
            </w:r>
            <w:r w:rsidRPr="00B84A3D">
              <w:rPr>
                <w:rFonts w:asciiTheme="majorHAnsi" w:hAnsiTheme="majorHAnsi"/>
                <w:spacing w:val="-2"/>
                <w:sz w:val="24"/>
                <w:szCs w:val="24"/>
              </w:rPr>
              <w:t>к</w:t>
            </w:r>
            <w:r w:rsidRPr="00B84A3D">
              <w:rPr>
                <w:rFonts w:asciiTheme="majorHAnsi" w:hAnsiTheme="majorHAnsi"/>
                <w:spacing w:val="1"/>
                <w:sz w:val="24"/>
                <w:szCs w:val="24"/>
              </w:rPr>
              <w:t>а</w:t>
            </w:r>
            <w:r w:rsidRPr="00B84A3D">
              <w:rPr>
                <w:rFonts w:asciiTheme="majorHAnsi" w:hAnsiTheme="majorHAnsi"/>
                <w:sz w:val="24"/>
                <w:szCs w:val="24"/>
              </w:rPr>
              <w:t>ль</w:t>
            </w:r>
            <w:r w:rsidRPr="00B84A3D">
              <w:rPr>
                <w:rFonts w:asciiTheme="majorHAnsi" w:hAnsiTheme="majorHAnsi"/>
                <w:spacing w:val="2"/>
                <w:sz w:val="24"/>
                <w:szCs w:val="24"/>
              </w:rPr>
              <w:t>н</w:t>
            </w:r>
            <w:r w:rsidRPr="00B84A3D">
              <w:rPr>
                <w:rFonts w:asciiTheme="majorHAnsi" w:hAnsiTheme="majorHAnsi"/>
                <w:sz w:val="24"/>
                <w:szCs w:val="24"/>
              </w:rPr>
              <w:t>ое</w:t>
            </w:r>
            <w:r>
              <w:rPr>
                <w:rFonts w:asciiTheme="majorHAnsi" w:hAnsiTheme="majorHAnsi"/>
                <w:spacing w:val="-4"/>
                <w:sz w:val="24"/>
                <w:szCs w:val="24"/>
              </w:rPr>
              <w:t xml:space="preserve"> </w:t>
            </w:r>
            <w:r w:rsidRPr="00B84A3D">
              <w:rPr>
                <w:rFonts w:asciiTheme="majorHAnsi" w:hAnsiTheme="majorHAnsi"/>
                <w:sz w:val="24"/>
                <w:szCs w:val="24"/>
              </w:rPr>
              <w:t>р</w:t>
            </w:r>
            <w:r w:rsidRPr="00B84A3D">
              <w:rPr>
                <w:rFonts w:asciiTheme="majorHAnsi" w:hAnsiTheme="majorHAnsi"/>
                <w:spacing w:val="2"/>
                <w:sz w:val="24"/>
                <w:szCs w:val="24"/>
              </w:rPr>
              <w:t>а</w:t>
            </w:r>
            <w:r w:rsidRPr="00B84A3D">
              <w:rPr>
                <w:rFonts w:asciiTheme="majorHAnsi" w:hAnsiTheme="majorHAnsi"/>
                <w:sz w:val="24"/>
                <w:szCs w:val="24"/>
              </w:rPr>
              <w:t>звл</w:t>
            </w:r>
            <w:r w:rsidRPr="00B84A3D">
              <w:rPr>
                <w:rFonts w:asciiTheme="majorHAnsi" w:hAnsiTheme="majorHAnsi"/>
                <w:spacing w:val="-5"/>
                <w:sz w:val="24"/>
                <w:szCs w:val="24"/>
              </w:rPr>
              <w:t>е</w:t>
            </w:r>
            <w:r w:rsidRPr="00B84A3D">
              <w:rPr>
                <w:rFonts w:asciiTheme="majorHAnsi" w:hAnsiTheme="majorHAnsi"/>
                <w:spacing w:val="2"/>
                <w:sz w:val="24"/>
                <w:szCs w:val="24"/>
              </w:rPr>
              <w:t>ч</w:t>
            </w:r>
            <w:r w:rsidRPr="00B84A3D">
              <w:rPr>
                <w:rFonts w:asciiTheme="majorHAnsi" w:hAnsiTheme="majorHAnsi"/>
                <w:spacing w:val="-6"/>
                <w:sz w:val="24"/>
                <w:szCs w:val="24"/>
              </w:rPr>
              <w:t>е</w:t>
            </w:r>
            <w:r w:rsidRPr="00B84A3D">
              <w:rPr>
                <w:rFonts w:asciiTheme="majorHAnsi" w:hAnsiTheme="majorHAnsi"/>
                <w:sz w:val="24"/>
                <w:szCs w:val="24"/>
              </w:rPr>
              <w:t>н</w:t>
            </w:r>
            <w:r w:rsidRPr="00B84A3D">
              <w:rPr>
                <w:rFonts w:asciiTheme="majorHAnsi" w:hAnsiTheme="majorHAnsi"/>
                <w:spacing w:val="2"/>
                <w:sz w:val="24"/>
                <w:szCs w:val="24"/>
              </w:rPr>
              <w:t>и</w:t>
            </w:r>
            <w:r w:rsidRPr="00B84A3D">
              <w:rPr>
                <w:rFonts w:asciiTheme="majorHAnsi" w:hAnsiTheme="majorHAnsi"/>
                <w:sz w:val="24"/>
                <w:szCs w:val="24"/>
              </w:rPr>
              <w:t xml:space="preserve">е </w:t>
            </w:r>
            <w:r w:rsidRPr="00B84A3D">
              <w:rPr>
                <w:rFonts w:asciiTheme="majorHAnsi" w:hAnsiTheme="majorHAnsi"/>
                <w:spacing w:val="-3"/>
                <w:sz w:val="24"/>
                <w:szCs w:val="24"/>
              </w:rPr>
              <w:t>«</w:t>
            </w:r>
            <w:r w:rsidRPr="00B84A3D">
              <w:rPr>
                <w:rFonts w:asciiTheme="majorHAnsi" w:hAnsiTheme="majorHAnsi"/>
                <w:spacing w:val="4"/>
                <w:sz w:val="24"/>
                <w:szCs w:val="24"/>
              </w:rPr>
              <w:t>С</w:t>
            </w:r>
            <w:r w:rsidRPr="00B84A3D">
              <w:rPr>
                <w:rFonts w:asciiTheme="majorHAnsi" w:hAnsiTheme="majorHAnsi"/>
                <w:spacing w:val="-5"/>
                <w:sz w:val="24"/>
                <w:szCs w:val="24"/>
              </w:rPr>
              <w:t>е</w:t>
            </w:r>
            <w:r w:rsidRPr="00B84A3D">
              <w:rPr>
                <w:rFonts w:asciiTheme="majorHAnsi" w:hAnsiTheme="majorHAnsi"/>
                <w:sz w:val="24"/>
                <w:szCs w:val="24"/>
              </w:rPr>
              <w:t>в</w:t>
            </w:r>
            <w:r w:rsidRPr="00B84A3D">
              <w:rPr>
                <w:rFonts w:asciiTheme="majorHAnsi" w:hAnsiTheme="majorHAnsi"/>
                <w:spacing w:val="1"/>
                <w:sz w:val="24"/>
                <w:szCs w:val="24"/>
              </w:rPr>
              <w:t>а</w:t>
            </w:r>
            <w:r w:rsidRPr="00B84A3D">
              <w:rPr>
                <w:rFonts w:asciiTheme="majorHAnsi" w:hAnsiTheme="majorHAnsi"/>
                <w:sz w:val="24"/>
                <w:szCs w:val="24"/>
              </w:rPr>
              <w:t>ст</w:t>
            </w:r>
            <w:r w:rsidRPr="00B84A3D">
              <w:rPr>
                <w:rFonts w:asciiTheme="majorHAnsi" w:hAnsiTheme="majorHAnsi"/>
                <w:spacing w:val="-5"/>
                <w:sz w:val="24"/>
                <w:szCs w:val="24"/>
              </w:rPr>
              <w:t>о</w:t>
            </w:r>
            <w:r w:rsidRPr="00B84A3D">
              <w:rPr>
                <w:rFonts w:asciiTheme="majorHAnsi" w:hAnsiTheme="majorHAnsi"/>
                <w:spacing w:val="4"/>
                <w:sz w:val="24"/>
                <w:szCs w:val="24"/>
              </w:rPr>
              <w:t>п</w:t>
            </w:r>
            <w:r w:rsidRPr="00B84A3D">
              <w:rPr>
                <w:rFonts w:asciiTheme="majorHAnsi" w:hAnsiTheme="majorHAnsi"/>
                <w:spacing w:val="-3"/>
                <w:sz w:val="24"/>
                <w:szCs w:val="24"/>
              </w:rPr>
              <w:t>о</w:t>
            </w:r>
            <w:r w:rsidRPr="00B84A3D">
              <w:rPr>
                <w:rFonts w:asciiTheme="majorHAnsi" w:hAnsiTheme="majorHAnsi"/>
                <w:sz w:val="24"/>
                <w:szCs w:val="24"/>
              </w:rPr>
              <w:t>ль,</w:t>
            </w:r>
            <w:r w:rsidRPr="00B84A3D">
              <w:rPr>
                <w:rFonts w:asciiTheme="majorHAnsi" w:hAnsiTheme="majorHAnsi"/>
                <w:spacing w:val="5"/>
                <w:sz w:val="24"/>
                <w:szCs w:val="24"/>
              </w:rPr>
              <w:t xml:space="preserve"> </w:t>
            </w:r>
            <w:r w:rsidRPr="00B84A3D">
              <w:rPr>
                <w:rFonts w:asciiTheme="majorHAnsi" w:hAnsiTheme="majorHAnsi"/>
                <w:spacing w:val="1"/>
                <w:sz w:val="24"/>
                <w:szCs w:val="24"/>
              </w:rPr>
              <w:t>К</w:t>
            </w:r>
            <w:r w:rsidRPr="00B84A3D">
              <w:rPr>
                <w:rFonts w:asciiTheme="majorHAnsi" w:hAnsiTheme="majorHAnsi"/>
                <w:spacing w:val="-4"/>
                <w:sz w:val="24"/>
                <w:szCs w:val="24"/>
              </w:rPr>
              <w:t>р</w:t>
            </w:r>
            <w:r w:rsidRPr="00B84A3D">
              <w:rPr>
                <w:rFonts w:asciiTheme="majorHAnsi" w:hAnsiTheme="majorHAnsi"/>
                <w:sz w:val="24"/>
                <w:szCs w:val="24"/>
              </w:rPr>
              <w:t>ым</w:t>
            </w:r>
            <w:r w:rsidRPr="00B84A3D">
              <w:rPr>
                <w:rFonts w:asciiTheme="majorHAnsi" w:hAnsiTheme="majorHAnsi"/>
                <w:spacing w:val="54"/>
                <w:sz w:val="24"/>
                <w:szCs w:val="24"/>
              </w:rPr>
              <w:t xml:space="preserve"> </w:t>
            </w:r>
            <w:r w:rsidRPr="00B84A3D">
              <w:rPr>
                <w:rFonts w:asciiTheme="majorHAnsi" w:hAnsiTheme="majorHAnsi"/>
                <w:spacing w:val="2"/>
                <w:sz w:val="24"/>
                <w:szCs w:val="24"/>
              </w:rPr>
              <w:t>Р</w:t>
            </w:r>
            <w:r w:rsidRPr="00B84A3D">
              <w:rPr>
                <w:rFonts w:asciiTheme="majorHAnsi" w:hAnsiTheme="majorHAnsi"/>
                <w:spacing w:val="-4"/>
                <w:sz w:val="24"/>
                <w:szCs w:val="24"/>
              </w:rPr>
              <w:t>о</w:t>
            </w:r>
            <w:r w:rsidRPr="00B84A3D">
              <w:rPr>
                <w:rFonts w:asciiTheme="majorHAnsi" w:hAnsiTheme="majorHAnsi"/>
                <w:spacing w:val="-1"/>
                <w:sz w:val="24"/>
                <w:szCs w:val="24"/>
              </w:rPr>
              <w:t>с</w:t>
            </w:r>
            <w:r w:rsidRPr="00B84A3D">
              <w:rPr>
                <w:rFonts w:asciiTheme="majorHAnsi" w:hAnsiTheme="majorHAnsi"/>
                <w:spacing w:val="-2"/>
                <w:sz w:val="24"/>
                <w:szCs w:val="24"/>
              </w:rPr>
              <w:t>с</w:t>
            </w:r>
            <w:r w:rsidRPr="00B84A3D">
              <w:rPr>
                <w:rFonts w:asciiTheme="majorHAnsi" w:hAnsiTheme="majorHAnsi"/>
                <w:sz w:val="24"/>
                <w:szCs w:val="24"/>
              </w:rPr>
              <w:t>ия</w:t>
            </w:r>
            <w:r w:rsidRPr="00B84A3D">
              <w:rPr>
                <w:rFonts w:asciiTheme="majorHAnsi" w:hAnsiTheme="majorHAnsi"/>
                <w:spacing w:val="5"/>
                <w:sz w:val="24"/>
                <w:szCs w:val="24"/>
              </w:rPr>
              <w:t xml:space="preserve"> </w:t>
            </w:r>
            <w:r w:rsidRPr="00B84A3D">
              <w:rPr>
                <w:rFonts w:asciiTheme="majorHAnsi" w:hAnsiTheme="majorHAnsi"/>
                <w:sz w:val="24"/>
                <w:szCs w:val="24"/>
              </w:rPr>
              <w:t>-</w:t>
            </w:r>
            <w:r w:rsidRPr="00B84A3D">
              <w:rPr>
                <w:rFonts w:asciiTheme="majorHAnsi" w:hAnsiTheme="majorHAnsi"/>
                <w:spacing w:val="1"/>
                <w:sz w:val="24"/>
                <w:szCs w:val="24"/>
              </w:rPr>
              <w:t>в</w:t>
            </w:r>
            <w:r w:rsidRPr="00B84A3D">
              <w:rPr>
                <w:rFonts w:asciiTheme="majorHAnsi" w:hAnsiTheme="majorHAnsi"/>
                <w:sz w:val="24"/>
                <w:szCs w:val="24"/>
              </w:rPr>
              <w:t>м</w:t>
            </w:r>
            <w:r w:rsidRPr="00B84A3D">
              <w:rPr>
                <w:rFonts w:asciiTheme="majorHAnsi" w:hAnsiTheme="majorHAnsi"/>
                <w:spacing w:val="-7"/>
                <w:sz w:val="24"/>
                <w:szCs w:val="24"/>
              </w:rPr>
              <w:t>е</w:t>
            </w:r>
            <w:r w:rsidRPr="00B84A3D">
              <w:rPr>
                <w:rFonts w:asciiTheme="majorHAnsi" w:hAnsiTheme="majorHAnsi"/>
                <w:spacing w:val="-2"/>
                <w:sz w:val="24"/>
                <w:szCs w:val="24"/>
              </w:rPr>
              <w:t>с</w:t>
            </w:r>
            <w:r w:rsidRPr="00B84A3D">
              <w:rPr>
                <w:rFonts w:asciiTheme="majorHAnsi" w:hAnsiTheme="majorHAnsi"/>
                <w:spacing w:val="3"/>
                <w:sz w:val="24"/>
                <w:szCs w:val="24"/>
              </w:rPr>
              <w:t>т</w:t>
            </w:r>
            <w:r w:rsidRPr="00B84A3D">
              <w:rPr>
                <w:rFonts w:asciiTheme="majorHAnsi" w:hAnsiTheme="majorHAnsi"/>
                <w:sz w:val="24"/>
                <w:szCs w:val="24"/>
              </w:rPr>
              <w:t>е</w:t>
            </w:r>
            <w:r w:rsidRPr="00B84A3D">
              <w:rPr>
                <w:rFonts w:asciiTheme="majorHAnsi" w:hAnsiTheme="majorHAnsi"/>
                <w:spacing w:val="-4"/>
                <w:sz w:val="24"/>
                <w:szCs w:val="24"/>
              </w:rPr>
              <w:t xml:space="preserve"> </w:t>
            </w:r>
            <w:r w:rsidRPr="00B84A3D">
              <w:rPr>
                <w:rFonts w:asciiTheme="majorHAnsi" w:hAnsiTheme="majorHAnsi"/>
                <w:sz w:val="24"/>
                <w:szCs w:val="24"/>
              </w:rPr>
              <w:t>н</w:t>
            </w:r>
            <w:r w:rsidRPr="00B84A3D">
              <w:rPr>
                <w:rFonts w:asciiTheme="majorHAnsi" w:hAnsiTheme="majorHAnsi"/>
                <w:spacing w:val="2"/>
                <w:sz w:val="24"/>
                <w:szCs w:val="24"/>
              </w:rPr>
              <w:t>а</w:t>
            </w:r>
            <w:r w:rsidRPr="00B84A3D">
              <w:rPr>
                <w:rFonts w:asciiTheme="majorHAnsi" w:hAnsiTheme="majorHAnsi"/>
                <w:spacing w:val="1"/>
                <w:sz w:val="24"/>
                <w:szCs w:val="24"/>
              </w:rPr>
              <w:t>в</w:t>
            </w:r>
            <w:r w:rsidRPr="00B84A3D">
              <w:rPr>
                <w:rFonts w:asciiTheme="majorHAnsi" w:hAnsiTheme="majorHAnsi"/>
                <w:spacing w:val="-1"/>
                <w:sz w:val="24"/>
                <w:szCs w:val="24"/>
              </w:rPr>
              <w:t>с</w:t>
            </w:r>
            <w:r w:rsidRPr="00B84A3D">
              <w:rPr>
                <w:rFonts w:asciiTheme="majorHAnsi" w:hAnsiTheme="majorHAnsi"/>
                <w:spacing w:val="-7"/>
                <w:sz w:val="24"/>
                <w:szCs w:val="24"/>
              </w:rPr>
              <w:t>е</w:t>
            </w:r>
            <w:r w:rsidRPr="00B84A3D">
              <w:rPr>
                <w:rFonts w:asciiTheme="majorHAnsi" w:hAnsiTheme="majorHAnsi"/>
                <w:sz w:val="24"/>
                <w:szCs w:val="24"/>
              </w:rPr>
              <w:t>г</w:t>
            </w:r>
            <w:r w:rsidRPr="00B84A3D">
              <w:rPr>
                <w:rFonts w:asciiTheme="majorHAnsi" w:hAnsiTheme="majorHAnsi"/>
                <w:spacing w:val="-1"/>
                <w:sz w:val="24"/>
                <w:szCs w:val="24"/>
              </w:rPr>
              <w:t>д</w:t>
            </w:r>
            <w:r w:rsidRPr="00B84A3D">
              <w:rPr>
                <w:rFonts w:asciiTheme="majorHAnsi" w:hAnsiTheme="majorHAnsi"/>
                <w:spacing w:val="6"/>
                <w:sz w:val="24"/>
                <w:szCs w:val="24"/>
              </w:rPr>
              <w:t>а</w:t>
            </w:r>
            <w:r w:rsidRPr="00B84A3D">
              <w:rPr>
                <w:rFonts w:asciiTheme="majorHAnsi" w:hAnsiTheme="majorHAnsi"/>
                <w:spacing w:val="-1"/>
                <w:sz w:val="24"/>
                <w:szCs w:val="24"/>
              </w:rPr>
              <w:t>!</w:t>
            </w:r>
            <w:r w:rsidRPr="00B84A3D">
              <w:rPr>
                <w:rFonts w:asciiTheme="majorHAnsi" w:hAnsiTheme="majorHAnsi"/>
                <w:sz w:val="24"/>
                <w:szCs w:val="24"/>
              </w:rPr>
              <w:t>»</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 xml:space="preserve">Старшая, </w:t>
            </w:r>
            <w:r>
              <w:rPr>
                <w:rFonts w:asciiTheme="majorHAnsi" w:hAnsiTheme="majorHAnsi"/>
                <w:sz w:val="24"/>
                <w:szCs w:val="24"/>
              </w:rPr>
              <w:t>подготовительная к школе группы</w:t>
            </w:r>
            <w:r w:rsidRPr="00B84A3D">
              <w:rPr>
                <w:rFonts w:asciiTheme="majorHAnsi" w:hAnsiTheme="majorHAnsi"/>
                <w:sz w:val="24"/>
                <w:szCs w:val="24"/>
              </w:rPr>
              <w:t>, младшая и средняя группы гости на конкурсе рисунков</w:t>
            </w:r>
          </w:p>
        </w:tc>
        <w:tc>
          <w:tcPr>
            <w:tcW w:w="2967" w:type="dxa"/>
            <w:gridSpan w:val="2"/>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 xml:space="preserve">Консультация </w:t>
            </w:r>
            <w:proofErr w:type="gramStart"/>
            <w:r w:rsidRPr="00B84A3D">
              <w:rPr>
                <w:rFonts w:asciiTheme="majorHAnsi" w:hAnsiTheme="majorHAnsi"/>
                <w:sz w:val="24"/>
                <w:szCs w:val="24"/>
              </w:rPr>
              <w:t>для</w:t>
            </w:r>
            <w:proofErr w:type="gramEnd"/>
            <w:r w:rsidRPr="00B84A3D">
              <w:rPr>
                <w:rFonts w:asciiTheme="majorHAnsi" w:hAnsiTheme="majorHAnsi"/>
                <w:sz w:val="24"/>
                <w:szCs w:val="24"/>
              </w:rPr>
              <w:t xml:space="preserve"> родителе «Крымская весна»</w:t>
            </w:r>
          </w:p>
        </w:tc>
      </w:tr>
      <w:tr w:rsidR="00D93E5D" w:rsidRPr="00C40310" w:rsidTr="00A87757">
        <w:trPr>
          <w:gridAfter w:val="1"/>
          <w:wAfter w:w="60" w:type="dxa"/>
          <w:trHeight w:val="125"/>
        </w:trPr>
        <w:tc>
          <w:tcPr>
            <w:tcW w:w="2364" w:type="dxa"/>
            <w:vMerge w:val="restart"/>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Познавательное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Социальное трудовое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Духовно-нравственное</w:t>
            </w:r>
          </w:p>
        </w:tc>
        <w:tc>
          <w:tcPr>
            <w:tcW w:w="2232" w:type="dxa"/>
            <w:gridSpan w:val="3"/>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24-28 марта</w:t>
            </w:r>
          </w:p>
          <w:p w:rsidR="00D93E5D" w:rsidRPr="00B84A3D" w:rsidRDefault="00D93E5D" w:rsidP="00A87757">
            <w:pPr>
              <w:spacing w:before="40"/>
              <w:ind w:right="-27"/>
              <w:rPr>
                <w:rFonts w:asciiTheme="majorHAnsi" w:hAnsiTheme="majorHAnsi"/>
                <w:bCs/>
                <w:sz w:val="24"/>
                <w:szCs w:val="24"/>
              </w:rPr>
            </w:pPr>
            <w:r w:rsidRPr="00B84A3D">
              <w:rPr>
                <w:rFonts w:asciiTheme="majorHAnsi" w:hAnsiTheme="majorHAnsi"/>
                <w:bCs/>
                <w:sz w:val="24"/>
                <w:szCs w:val="24"/>
              </w:rPr>
              <w:t>Н</w:t>
            </w:r>
            <w:r w:rsidRPr="00B84A3D">
              <w:rPr>
                <w:rFonts w:asciiTheme="majorHAnsi" w:hAnsiTheme="majorHAnsi"/>
                <w:bCs/>
                <w:spacing w:val="-1"/>
                <w:sz w:val="24"/>
                <w:szCs w:val="24"/>
              </w:rPr>
              <w:t>ед</w:t>
            </w:r>
            <w:r w:rsidRPr="00B84A3D">
              <w:rPr>
                <w:rFonts w:asciiTheme="majorHAnsi" w:hAnsiTheme="majorHAnsi"/>
                <w:bCs/>
                <w:spacing w:val="-2"/>
                <w:sz w:val="24"/>
                <w:szCs w:val="24"/>
              </w:rPr>
              <w:t>е</w:t>
            </w:r>
            <w:r w:rsidRPr="00B84A3D">
              <w:rPr>
                <w:rFonts w:asciiTheme="majorHAnsi" w:hAnsiTheme="majorHAnsi"/>
                <w:bCs/>
                <w:sz w:val="24"/>
                <w:szCs w:val="24"/>
              </w:rPr>
              <w:t>ля</w:t>
            </w:r>
            <w:r w:rsidRPr="00B84A3D">
              <w:rPr>
                <w:rFonts w:asciiTheme="majorHAnsi" w:hAnsiTheme="majorHAnsi"/>
                <w:bCs/>
                <w:spacing w:val="3"/>
                <w:sz w:val="24"/>
                <w:szCs w:val="24"/>
              </w:rPr>
              <w:t xml:space="preserve"> </w:t>
            </w:r>
            <w:r w:rsidRPr="00B84A3D">
              <w:rPr>
                <w:rFonts w:asciiTheme="majorHAnsi" w:hAnsiTheme="majorHAnsi"/>
                <w:bCs/>
                <w:sz w:val="24"/>
                <w:szCs w:val="24"/>
              </w:rPr>
              <w:t>д</w:t>
            </w:r>
            <w:r w:rsidRPr="00B84A3D">
              <w:rPr>
                <w:rFonts w:asciiTheme="majorHAnsi" w:hAnsiTheme="majorHAnsi"/>
                <w:bCs/>
                <w:spacing w:val="-1"/>
                <w:sz w:val="24"/>
                <w:szCs w:val="24"/>
              </w:rPr>
              <w:t>е</w:t>
            </w:r>
            <w:r w:rsidRPr="00B84A3D">
              <w:rPr>
                <w:rFonts w:asciiTheme="majorHAnsi" w:hAnsiTheme="majorHAnsi"/>
                <w:bCs/>
                <w:spacing w:val="-3"/>
                <w:sz w:val="24"/>
                <w:szCs w:val="24"/>
              </w:rPr>
              <w:t>т</w:t>
            </w:r>
            <w:r w:rsidRPr="00B84A3D">
              <w:rPr>
                <w:rFonts w:asciiTheme="majorHAnsi" w:hAnsiTheme="majorHAnsi"/>
                <w:bCs/>
                <w:spacing w:val="-2"/>
                <w:sz w:val="24"/>
                <w:szCs w:val="24"/>
              </w:rPr>
              <w:t>с</w:t>
            </w:r>
            <w:r w:rsidRPr="00B84A3D">
              <w:rPr>
                <w:rFonts w:asciiTheme="majorHAnsi" w:hAnsiTheme="majorHAnsi"/>
                <w:bCs/>
                <w:sz w:val="24"/>
                <w:szCs w:val="24"/>
              </w:rPr>
              <w:t>кой и ю</w:t>
            </w:r>
            <w:r w:rsidRPr="00B84A3D">
              <w:rPr>
                <w:rFonts w:asciiTheme="majorHAnsi" w:hAnsiTheme="majorHAnsi"/>
                <w:bCs/>
                <w:spacing w:val="2"/>
                <w:sz w:val="24"/>
                <w:szCs w:val="24"/>
              </w:rPr>
              <w:t>н</w:t>
            </w:r>
            <w:r w:rsidRPr="00B84A3D">
              <w:rPr>
                <w:rFonts w:asciiTheme="majorHAnsi" w:hAnsiTheme="majorHAnsi"/>
                <w:bCs/>
                <w:spacing w:val="-3"/>
                <w:sz w:val="24"/>
                <w:szCs w:val="24"/>
              </w:rPr>
              <w:t>о</w:t>
            </w:r>
            <w:r w:rsidRPr="00B84A3D">
              <w:rPr>
                <w:rFonts w:asciiTheme="majorHAnsi" w:hAnsiTheme="majorHAnsi"/>
                <w:bCs/>
                <w:spacing w:val="4"/>
                <w:sz w:val="24"/>
                <w:szCs w:val="24"/>
              </w:rPr>
              <w:t>ш</w:t>
            </w:r>
            <w:r w:rsidRPr="00B84A3D">
              <w:rPr>
                <w:rFonts w:asciiTheme="majorHAnsi" w:hAnsiTheme="majorHAnsi"/>
                <w:bCs/>
                <w:sz w:val="24"/>
                <w:szCs w:val="24"/>
              </w:rPr>
              <w:t>е</w:t>
            </w:r>
            <w:r w:rsidRPr="00B84A3D">
              <w:rPr>
                <w:rFonts w:asciiTheme="majorHAnsi" w:hAnsiTheme="majorHAnsi"/>
                <w:bCs/>
                <w:spacing w:val="-2"/>
                <w:sz w:val="24"/>
                <w:szCs w:val="24"/>
              </w:rPr>
              <w:t>с</w:t>
            </w:r>
            <w:r w:rsidRPr="00B84A3D">
              <w:rPr>
                <w:rFonts w:asciiTheme="majorHAnsi" w:hAnsiTheme="majorHAnsi"/>
                <w:bCs/>
                <w:sz w:val="24"/>
                <w:szCs w:val="24"/>
              </w:rPr>
              <w:t>к</w:t>
            </w:r>
            <w:r w:rsidRPr="00B84A3D">
              <w:rPr>
                <w:rFonts w:asciiTheme="majorHAnsi" w:hAnsiTheme="majorHAnsi"/>
                <w:bCs/>
                <w:spacing w:val="-3"/>
                <w:sz w:val="24"/>
                <w:szCs w:val="24"/>
              </w:rPr>
              <w:t>о</w:t>
            </w:r>
            <w:r w:rsidRPr="00B84A3D">
              <w:rPr>
                <w:rFonts w:asciiTheme="majorHAnsi" w:hAnsiTheme="majorHAnsi"/>
                <w:bCs/>
                <w:sz w:val="24"/>
                <w:szCs w:val="24"/>
              </w:rPr>
              <w:t xml:space="preserve">й </w:t>
            </w:r>
            <w:r w:rsidRPr="00B84A3D">
              <w:rPr>
                <w:rFonts w:asciiTheme="majorHAnsi" w:hAnsiTheme="majorHAnsi"/>
                <w:bCs/>
                <w:spacing w:val="2"/>
                <w:sz w:val="24"/>
                <w:szCs w:val="24"/>
              </w:rPr>
              <w:t>к</w:t>
            </w:r>
            <w:r w:rsidRPr="00B84A3D">
              <w:rPr>
                <w:rFonts w:asciiTheme="majorHAnsi" w:hAnsiTheme="majorHAnsi"/>
                <w:bCs/>
                <w:spacing w:val="-1"/>
                <w:sz w:val="24"/>
                <w:szCs w:val="24"/>
              </w:rPr>
              <w:t>н</w:t>
            </w:r>
            <w:r w:rsidRPr="00B84A3D">
              <w:rPr>
                <w:rFonts w:asciiTheme="majorHAnsi" w:hAnsiTheme="majorHAnsi"/>
                <w:bCs/>
                <w:spacing w:val="2"/>
                <w:sz w:val="24"/>
                <w:szCs w:val="24"/>
              </w:rPr>
              <w:t>и</w:t>
            </w:r>
            <w:r w:rsidRPr="00B84A3D">
              <w:rPr>
                <w:rFonts w:asciiTheme="majorHAnsi" w:hAnsiTheme="majorHAnsi"/>
                <w:bCs/>
                <w:spacing w:val="-3"/>
                <w:sz w:val="24"/>
                <w:szCs w:val="24"/>
              </w:rPr>
              <w:t>г</w:t>
            </w:r>
            <w:r w:rsidRPr="00B84A3D">
              <w:rPr>
                <w:rFonts w:asciiTheme="majorHAnsi" w:hAnsiTheme="majorHAnsi"/>
                <w:bCs/>
                <w:sz w:val="24"/>
                <w:szCs w:val="24"/>
              </w:rPr>
              <w:t>и</w:t>
            </w:r>
          </w:p>
          <w:p w:rsidR="00D93E5D" w:rsidRPr="00B84A3D" w:rsidRDefault="00D93E5D" w:rsidP="00A87757">
            <w:pPr>
              <w:rPr>
                <w:rFonts w:asciiTheme="majorHAnsi" w:hAnsiTheme="majorHAnsi"/>
                <w:sz w:val="24"/>
                <w:szCs w:val="24"/>
              </w:rPr>
            </w:pPr>
          </w:p>
        </w:tc>
        <w:tc>
          <w:tcPr>
            <w:tcW w:w="5134" w:type="dxa"/>
            <w:gridSpan w:val="7"/>
            <w:vMerge w:val="restart"/>
          </w:tcPr>
          <w:p w:rsidR="00D93E5D" w:rsidRPr="006C0EB8" w:rsidRDefault="00D93E5D" w:rsidP="00A87757">
            <w:pPr>
              <w:rPr>
                <w:rFonts w:asciiTheme="majorHAnsi" w:hAnsiTheme="majorHAnsi"/>
                <w:sz w:val="24"/>
                <w:szCs w:val="24"/>
              </w:rPr>
            </w:pPr>
            <w:r w:rsidRPr="00B84A3D">
              <w:rPr>
                <w:rFonts w:asciiTheme="majorHAnsi" w:hAnsiTheme="majorHAnsi"/>
                <w:sz w:val="24"/>
                <w:szCs w:val="24"/>
              </w:rPr>
              <w:t>Орган</w:t>
            </w:r>
            <w:r w:rsidRPr="00B84A3D">
              <w:rPr>
                <w:rFonts w:asciiTheme="majorHAnsi" w:hAnsiTheme="majorHAnsi"/>
                <w:spacing w:val="1"/>
                <w:sz w:val="24"/>
                <w:szCs w:val="24"/>
              </w:rPr>
              <w:t>и</w:t>
            </w:r>
            <w:r w:rsidRPr="00B84A3D">
              <w:rPr>
                <w:rFonts w:asciiTheme="majorHAnsi" w:hAnsiTheme="majorHAnsi"/>
                <w:spacing w:val="-4"/>
                <w:sz w:val="24"/>
                <w:szCs w:val="24"/>
              </w:rPr>
              <w:t>з</w:t>
            </w:r>
            <w:r w:rsidRPr="00B84A3D">
              <w:rPr>
                <w:rFonts w:asciiTheme="majorHAnsi" w:hAnsiTheme="majorHAnsi"/>
                <w:spacing w:val="1"/>
                <w:sz w:val="24"/>
                <w:szCs w:val="24"/>
              </w:rPr>
              <w:t>а</w:t>
            </w:r>
            <w:r w:rsidRPr="00B84A3D">
              <w:rPr>
                <w:rFonts w:asciiTheme="majorHAnsi" w:hAnsiTheme="majorHAnsi"/>
                <w:spacing w:val="-1"/>
                <w:sz w:val="24"/>
                <w:szCs w:val="24"/>
              </w:rPr>
              <w:t>ц</w:t>
            </w:r>
            <w:r w:rsidRPr="00B84A3D">
              <w:rPr>
                <w:rFonts w:asciiTheme="majorHAnsi" w:hAnsiTheme="majorHAnsi"/>
                <w:sz w:val="24"/>
                <w:szCs w:val="24"/>
              </w:rPr>
              <w:t>и</w:t>
            </w:r>
            <w:r w:rsidRPr="00B84A3D">
              <w:rPr>
                <w:rFonts w:asciiTheme="majorHAnsi" w:hAnsiTheme="majorHAnsi"/>
                <w:spacing w:val="1"/>
                <w:sz w:val="24"/>
                <w:szCs w:val="24"/>
              </w:rPr>
              <w:t>я</w:t>
            </w:r>
            <w:r w:rsidRPr="00B84A3D">
              <w:rPr>
                <w:rFonts w:asciiTheme="majorHAnsi" w:hAnsiTheme="majorHAnsi"/>
                <w:spacing w:val="2"/>
                <w:sz w:val="24"/>
                <w:szCs w:val="24"/>
              </w:rPr>
              <w:t xml:space="preserve"> </w:t>
            </w:r>
            <w:r w:rsidRPr="00B84A3D">
              <w:rPr>
                <w:rFonts w:asciiTheme="majorHAnsi" w:hAnsiTheme="majorHAnsi"/>
                <w:spacing w:val="-1"/>
                <w:sz w:val="24"/>
                <w:szCs w:val="24"/>
              </w:rPr>
              <w:t>к</w:t>
            </w:r>
            <w:r w:rsidRPr="00B84A3D">
              <w:rPr>
                <w:rFonts w:asciiTheme="majorHAnsi" w:hAnsiTheme="majorHAnsi"/>
                <w:spacing w:val="-4"/>
                <w:sz w:val="24"/>
                <w:szCs w:val="24"/>
              </w:rPr>
              <w:t>у</w:t>
            </w:r>
            <w:r w:rsidRPr="00B84A3D">
              <w:rPr>
                <w:rFonts w:asciiTheme="majorHAnsi" w:hAnsiTheme="majorHAnsi"/>
                <w:sz w:val="24"/>
                <w:szCs w:val="24"/>
              </w:rPr>
              <w:t>льт</w:t>
            </w:r>
            <w:r w:rsidRPr="00B84A3D">
              <w:rPr>
                <w:rFonts w:asciiTheme="majorHAnsi" w:hAnsiTheme="majorHAnsi"/>
                <w:spacing w:val="-4"/>
                <w:sz w:val="24"/>
                <w:szCs w:val="24"/>
              </w:rPr>
              <w:t>у</w:t>
            </w:r>
            <w:r w:rsidRPr="00B84A3D">
              <w:rPr>
                <w:rFonts w:asciiTheme="majorHAnsi" w:hAnsiTheme="majorHAnsi"/>
                <w:sz w:val="24"/>
                <w:szCs w:val="24"/>
              </w:rPr>
              <w:t>р</w:t>
            </w:r>
            <w:r w:rsidRPr="00B84A3D">
              <w:rPr>
                <w:rFonts w:asciiTheme="majorHAnsi" w:hAnsiTheme="majorHAnsi"/>
                <w:spacing w:val="1"/>
                <w:sz w:val="24"/>
                <w:szCs w:val="24"/>
              </w:rPr>
              <w:t>н</w:t>
            </w:r>
            <w:r w:rsidRPr="00B84A3D">
              <w:rPr>
                <w:rFonts w:asciiTheme="majorHAnsi" w:hAnsiTheme="majorHAnsi"/>
                <w:sz w:val="24"/>
                <w:szCs w:val="24"/>
              </w:rPr>
              <w:t>ых</w:t>
            </w:r>
            <w:r w:rsidRPr="00B84A3D">
              <w:rPr>
                <w:rFonts w:asciiTheme="majorHAnsi" w:hAnsiTheme="majorHAnsi"/>
                <w:spacing w:val="2"/>
                <w:sz w:val="24"/>
                <w:szCs w:val="24"/>
              </w:rPr>
              <w:t xml:space="preserve"> п</w:t>
            </w:r>
            <w:r w:rsidRPr="00B84A3D">
              <w:rPr>
                <w:rFonts w:asciiTheme="majorHAnsi" w:hAnsiTheme="majorHAnsi"/>
                <w:spacing w:val="-2"/>
                <w:sz w:val="24"/>
                <w:szCs w:val="24"/>
              </w:rPr>
              <w:t>р</w:t>
            </w:r>
            <w:r w:rsidRPr="00B84A3D">
              <w:rPr>
                <w:rFonts w:asciiTheme="majorHAnsi" w:hAnsiTheme="majorHAnsi"/>
                <w:spacing w:val="1"/>
                <w:sz w:val="24"/>
                <w:szCs w:val="24"/>
              </w:rPr>
              <w:t>а</w:t>
            </w:r>
            <w:r w:rsidRPr="00B84A3D">
              <w:rPr>
                <w:rFonts w:asciiTheme="majorHAnsi" w:hAnsiTheme="majorHAnsi"/>
                <w:spacing w:val="-1"/>
                <w:sz w:val="24"/>
                <w:szCs w:val="24"/>
              </w:rPr>
              <w:t>к</w:t>
            </w:r>
            <w:r w:rsidRPr="00B84A3D">
              <w:rPr>
                <w:rFonts w:asciiTheme="majorHAnsi" w:hAnsiTheme="majorHAnsi"/>
                <w:sz w:val="24"/>
                <w:szCs w:val="24"/>
              </w:rPr>
              <w:t>тик</w:t>
            </w:r>
            <w:r w:rsidRPr="00B84A3D">
              <w:rPr>
                <w:rFonts w:asciiTheme="majorHAnsi" w:hAnsiTheme="majorHAnsi"/>
                <w:spacing w:val="-4"/>
                <w:sz w:val="24"/>
                <w:szCs w:val="24"/>
              </w:rPr>
              <w:t xml:space="preserve"> </w:t>
            </w:r>
            <w:r w:rsidRPr="00B84A3D">
              <w:rPr>
                <w:rFonts w:asciiTheme="majorHAnsi" w:hAnsiTheme="majorHAnsi"/>
                <w:sz w:val="24"/>
                <w:szCs w:val="24"/>
              </w:rPr>
              <w:t>в р</w:t>
            </w:r>
            <w:r w:rsidRPr="00B84A3D">
              <w:rPr>
                <w:rFonts w:asciiTheme="majorHAnsi" w:hAnsiTheme="majorHAnsi"/>
                <w:spacing w:val="-5"/>
                <w:sz w:val="24"/>
                <w:szCs w:val="24"/>
              </w:rPr>
              <w:t>е</w:t>
            </w:r>
            <w:r w:rsidRPr="00B84A3D">
              <w:rPr>
                <w:rFonts w:asciiTheme="majorHAnsi" w:hAnsiTheme="majorHAnsi"/>
                <w:sz w:val="24"/>
                <w:szCs w:val="24"/>
              </w:rPr>
              <w:t>жи</w:t>
            </w:r>
            <w:r w:rsidRPr="00B84A3D">
              <w:rPr>
                <w:rFonts w:asciiTheme="majorHAnsi" w:hAnsiTheme="majorHAnsi"/>
                <w:spacing w:val="3"/>
                <w:sz w:val="24"/>
                <w:szCs w:val="24"/>
              </w:rPr>
              <w:t>м</w:t>
            </w:r>
            <w:r w:rsidRPr="00B84A3D">
              <w:rPr>
                <w:rFonts w:asciiTheme="majorHAnsi" w:hAnsiTheme="majorHAnsi"/>
                <w:sz w:val="24"/>
                <w:szCs w:val="24"/>
              </w:rPr>
              <w:t>е</w:t>
            </w:r>
            <w:r w:rsidRPr="00B84A3D">
              <w:rPr>
                <w:rFonts w:asciiTheme="majorHAnsi" w:hAnsiTheme="majorHAnsi"/>
                <w:spacing w:val="-5"/>
                <w:sz w:val="24"/>
                <w:szCs w:val="24"/>
              </w:rPr>
              <w:t xml:space="preserve"> </w:t>
            </w:r>
            <w:r w:rsidRPr="00B84A3D">
              <w:rPr>
                <w:rFonts w:asciiTheme="majorHAnsi" w:hAnsiTheme="majorHAnsi"/>
                <w:spacing w:val="-1"/>
                <w:sz w:val="24"/>
                <w:szCs w:val="24"/>
              </w:rPr>
              <w:t>д</w:t>
            </w:r>
            <w:r w:rsidRPr="00B84A3D">
              <w:rPr>
                <w:rFonts w:asciiTheme="majorHAnsi" w:hAnsiTheme="majorHAnsi"/>
                <w:sz w:val="24"/>
                <w:szCs w:val="24"/>
              </w:rPr>
              <w:t>н</w:t>
            </w:r>
            <w:proofErr w:type="gramStart"/>
            <w:r w:rsidRPr="00B84A3D">
              <w:rPr>
                <w:rFonts w:asciiTheme="majorHAnsi" w:hAnsiTheme="majorHAnsi"/>
                <w:sz w:val="24"/>
                <w:szCs w:val="24"/>
              </w:rPr>
              <w:t>я</w:t>
            </w:r>
            <w:r w:rsidRPr="00B84A3D">
              <w:rPr>
                <w:rFonts w:asciiTheme="majorHAnsi" w:hAnsiTheme="majorHAnsi"/>
                <w:spacing w:val="-1"/>
                <w:sz w:val="24"/>
                <w:szCs w:val="24"/>
              </w:rPr>
              <w:t>(</w:t>
            </w:r>
            <w:proofErr w:type="gramEnd"/>
            <w:r w:rsidRPr="00B84A3D">
              <w:rPr>
                <w:rFonts w:asciiTheme="majorHAnsi" w:hAnsiTheme="majorHAnsi"/>
                <w:sz w:val="24"/>
                <w:szCs w:val="24"/>
              </w:rPr>
              <w:t>в</w:t>
            </w:r>
            <w:r w:rsidRPr="00B84A3D">
              <w:rPr>
                <w:rFonts w:asciiTheme="majorHAnsi" w:hAnsiTheme="majorHAnsi"/>
                <w:spacing w:val="3"/>
                <w:sz w:val="24"/>
                <w:szCs w:val="24"/>
              </w:rPr>
              <w:t xml:space="preserve"> </w:t>
            </w:r>
            <w:r w:rsidRPr="00B84A3D">
              <w:rPr>
                <w:rFonts w:asciiTheme="majorHAnsi" w:hAnsiTheme="majorHAnsi"/>
                <w:sz w:val="24"/>
                <w:szCs w:val="24"/>
              </w:rPr>
              <w:t>со</w:t>
            </w:r>
            <w:r w:rsidRPr="00B84A3D">
              <w:rPr>
                <w:rFonts w:asciiTheme="majorHAnsi" w:hAnsiTheme="majorHAnsi"/>
                <w:spacing w:val="-5"/>
                <w:sz w:val="24"/>
                <w:szCs w:val="24"/>
              </w:rPr>
              <w:t>о</w:t>
            </w:r>
            <w:r w:rsidRPr="00B84A3D">
              <w:rPr>
                <w:rFonts w:asciiTheme="majorHAnsi" w:hAnsiTheme="majorHAnsi"/>
                <w:sz w:val="24"/>
                <w:szCs w:val="24"/>
              </w:rPr>
              <w:t>т</w:t>
            </w:r>
            <w:r w:rsidRPr="00B84A3D">
              <w:rPr>
                <w:rFonts w:asciiTheme="majorHAnsi" w:hAnsiTheme="majorHAnsi"/>
                <w:spacing w:val="5"/>
                <w:sz w:val="24"/>
                <w:szCs w:val="24"/>
              </w:rPr>
              <w:t>в</w:t>
            </w:r>
            <w:r w:rsidRPr="00B84A3D">
              <w:rPr>
                <w:rFonts w:asciiTheme="majorHAnsi" w:hAnsiTheme="majorHAnsi"/>
                <w:spacing w:val="-5"/>
                <w:sz w:val="24"/>
                <w:szCs w:val="24"/>
              </w:rPr>
              <w:t>е</w:t>
            </w:r>
            <w:r w:rsidRPr="00B84A3D">
              <w:rPr>
                <w:rFonts w:asciiTheme="majorHAnsi" w:hAnsiTheme="majorHAnsi"/>
                <w:sz w:val="24"/>
                <w:szCs w:val="24"/>
              </w:rPr>
              <w:t>т</w:t>
            </w:r>
            <w:r w:rsidRPr="00B84A3D">
              <w:rPr>
                <w:rFonts w:asciiTheme="majorHAnsi" w:hAnsiTheme="majorHAnsi"/>
                <w:spacing w:val="-2"/>
                <w:sz w:val="24"/>
                <w:szCs w:val="24"/>
              </w:rPr>
              <w:t>с</w:t>
            </w:r>
            <w:r w:rsidRPr="00B84A3D">
              <w:rPr>
                <w:rFonts w:asciiTheme="majorHAnsi" w:hAnsiTheme="majorHAnsi"/>
                <w:sz w:val="24"/>
                <w:szCs w:val="24"/>
              </w:rPr>
              <w:t>твии</w:t>
            </w:r>
            <w:r w:rsidRPr="00B84A3D">
              <w:rPr>
                <w:rFonts w:asciiTheme="majorHAnsi" w:hAnsiTheme="majorHAnsi"/>
                <w:spacing w:val="4"/>
                <w:sz w:val="24"/>
                <w:szCs w:val="24"/>
              </w:rPr>
              <w:t xml:space="preserve"> </w:t>
            </w:r>
            <w:r w:rsidRPr="00B84A3D">
              <w:rPr>
                <w:rFonts w:asciiTheme="majorHAnsi" w:hAnsiTheme="majorHAnsi"/>
                <w:sz w:val="24"/>
                <w:szCs w:val="24"/>
              </w:rPr>
              <w:t>с</w:t>
            </w:r>
            <w:r w:rsidRPr="00B84A3D">
              <w:rPr>
                <w:rFonts w:asciiTheme="majorHAnsi" w:hAnsiTheme="majorHAnsi"/>
                <w:spacing w:val="-4"/>
                <w:sz w:val="24"/>
                <w:szCs w:val="24"/>
              </w:rPr>
              <w:t xml:space="preserve"> </w:t>
            </w:r>
            <w:r w:rsidRPr="00B84A3D">
              <w:rPr>
                <w:rFonts w:asciiTheme="majorHAnsi" w:hAnsiTheme="majorHAnsi"/>
                <w:sz w:val="24"/>
                <w:szCs w:val="24"/>
              </w:rPr>
              <w:t>в</w:t>
            </w:r>
            <w:r w:rsidRPr="00B84A3D">
              <w:rPr>
                <w:rFonts w:asciiTheme="majorHAnsi" w:hAnsiTheme="majorHAnsi"/>
                <w:spacing w:val="-3"/>
                <w:sz w:val="24"/>
                <w:szCs w:val="24"/>
              </w:rPr>
              <w:t>о</w:t>
            </w:r>
            <w:r w:rsidRPr="00B84A3D">
              <w:rPr>
                <w:rFonts w:asciiTheme="majorHAnsi" w:hAnsiTheme="majorHAnsi"/>
                <w:spacing w:val="-1"/>
                <w:sz w:val="24"/>
                <w:szCs w:val="24"/>
              </w:rPr>
              <w:t>з</w:t>
            </w:r>
            <w:r w:rsidRPr="00B84A3D">
              <w:rPr>
                <w:rFonts w:asciiTheme="majorHAnsi" w:hAnsiTheme="majorHAnsi"/>
                <w:sz w:val="24"/>
                <w:szCs w:val="24"/>
              </w:rPr>
              <w:t>р</w:t>
            </w:r>
            <w:r w:rsidRPr="00B84A3D">
              <w:rPr>
                <w:rFonts w:asciiTheme="majorHAnsi" w:hAnsiTheme="majorHAnsi"/>
                <w:spacing w:val="2"/>
                <w:sz w:val="24"/>
                <w:szCs w:val="24"/>
              </w:rPr>
              <w:t>а</w:t>
            </w:r>
            <w:r w:rsidRPr="00B84A3D">
              <w:rPr>
                <w:rFonts w:asciiTheme="majorHAnsi" w:hAnsiTheme="majorHAnsi"/>
                <w:spacing w:val="-1"/>
                <w:sz w:val="24"/>
                <w:szCs w:val="24"/>
              </w:rPr>
              <w:t>с</w:t>
            </w:r>
            <w:r w:rsidRPr="00B84A3D">
              <w:rPr>
                <w:rFonts w:asciiTheme="majorHAnsi" w:hAnsiTheme="majorHAnsi"/>
                <w:sz w:val="24"/>
                <w:szCs w:val="24"/>
              </w:rPr>
              <w:t>т</w:t>
            </w:r>
            <w:r w:rsidRPr="00B84A3D">
              <w:rPr>
                <w:rFonts w:asciiTheme="majorHAnsi" w:hAnsiTheme="majorHAnsi"/>
                <w:spacing w:val="-5"/>
                <w:sz w:val="24"/>
                <w:szCs w:val="24"/>
              </w:rPr>
              <w:t>о</w:t>
            </w:r>
            <w:r w:rsidRPr="00B84A3D">
              <w:rPr>
                <w:rFonts w:asciiTheme="majorHAnsi" w:hAnsiTheme="majorHAnsi"/>
                <w:sz w:val="24"/>
                <w:szCs w:val="24"/>
              </w:rPr>
              <w:t>м</w:t>
            </w:r>
            <w:r w:rsidRPr="00B84A3D">
              <w:rPr>
                <w:rFonts w:asciiTheme="majorHAnsi" w:hAnsiTheme="majorHAnsi"/>
                <w:spacing w:val="1"/>
                <w:sz w:val="24"/>
                <w:szCs w:val="24"/>
              </w:rPr>
              <w:t xml:space="preserve"> </w:t>
            </w:r>
            <w:r w:rsidRPr="00B84A3D">
              <w:rPr>
                <w:rFonts w:asciiTheme="majorHAnsi" w:hAnsiTheme="majorHAnsi"/>
                <w:spacing w:val="2"/>
                <w:sz w:val="24"/>
                <w:szCs w:val="24"/>
              </w:rPr>
              <w:t>д</w:t>
            </w:r>
            <w:r w:rsidRPr="00B84A3D">
              <w:rPr>
                <w:rFonts w:asciiTheme="majorHAnsi" w:hAnsiTheme="majorHAnsi"/>
                <w:spacing w:val="-6"/>
                <w:sz w:val="24"/>
                <w:szCs w:val="24"/>
              </w:rPr>
              <w:t>е</w:t>
            </w:r>
            <w:r w:rsidRPr="00B84A3D">
              <w:rPr>
                <w:rFonts w:asciiTheme="majorHAnsi" w:hAnsiTheme="majorHAnsi"/>
                <w:spacing w:val="4"/>
                <w:sz w:val="24"/>
                <w:szCs w:val="24"/>
              </w:rPr>
              <w:t>т</w:t>
            </w:r>
            <w:r w:rsidRPr="00B84A3D">
              <w:rPr>
                <w:rFonts w:asciiTheme="majorHAnsi" w:hAnsiTheme="majorHAnsi"/>
                <w:spacing w:val="-6"/>
                <w:sz w:val="24"/>
                <w:szCs w:val="24"/>
              </w:rPr>
              <w:t>е</w:t>
            </w:r>
            <w:r w:rsidRPr="00B84A3D">
              <w:rPr>
                <w:rFonts w:asciiTheme="majorHAnsi" w:hAnsiTheme="majorHAnsi"/>
                <w:sz w:val="24"/>
                <w:szCs w:val="24"/>
              </w:rPr>
              <w:t>й)</w:t>
            </w:r>
          </w:p>
          <w:p w:rsidR="00D93E5D" w:rsidRPr="00B84A3D" w:rsidRDefault="00D93E5D" w:rsidP="00A87757">
            <w:pPr>
              <w:rPr>
                <w:rFonts w:asciiTheme="majorHAnsi" w:hAnsiTheme="majorHAnsi"/>
                <w:sz w:val="24"/>
                <w:szCs w:val="24"/>
                <w:shd w:val="clear" w:color="auto" w:fill="FFFFFF"/>
              </w:rPr>
            </w:pPr>
            <w:r w:rsidRPr="00B84A3D">
              <w:rPr>
                <w:rFonts w:asciiTheme="majorHAnsi" w:hAnsiTheme="majorHAnsi"/>
                <w:sz w:val="24"/>
                <w:szCs w:val="24"/>
                <w:shd w:val="clear" w:color="auto" w:fill="FFFFFF"/>
              </w:rPr>
              <w:t xml:space="preserve">Беседы: «Что такое  Неделя детской и юношеской книги?»; «История праздника детской и юношеской книги», «Книги </w:t>
            </w:r>
            <w:proofErr w:type="gramStart"/>
            <w:r w:rsidRPr="00B84A3D">
              <w:rPr>
                <w:rFonts w:asciiTheme="majorHAnsi" w:hAnsiTheme="majorHAnsi"/>
                <w:sz w:val="24"/>
                <w:szCs w:val="24"/>
                <w:shd w:val="clear" w:color="auto" w:fill="FFFFFF"/>
              </w:rPr>
              <w:t>-н</w:t>
            </w:r>
            <w:proofErr w:type="gramEnd"/>
            <w:r w:rsidRPr="00B84A3D">
              <w:rPr>
                <w:rFonts w:asciiTheme="majorHAnsi" w:hAnsiTheme="majorHAnsi"/>
                <w:sz w:val="24"/>
                <w:szCs w:val="24"/>
                <w:shd w:val="clear" w:color="auto" w:fill="FFFFFF"/>
              </w:rPr>
              <w:t>аши друзья», «Что такое театр?», «Интересно ли вам в театре?», «Как надо вести себя в театре», «Кто работает в театре» (профессии)</w:t>
            </w:r>
          </w:p>
          <w:p w:rsidR="00D93E5D" w:rsidRPr="00B84A3D" w:rsidRDefault="00D93E5D" w:rsidP="00A87757">
            <w:pPr>
              <w:rPr>
                <w:rFonts w:asciiTheme="majorHAnsi" w:hAnsiTheme="majorHAnsi"/>
                <w:sz w:val="24"/>
                <w:szCs w:val="24"/>
                <w:shd w:val="clear" w:color="auto" w:fill="FFFFFF"/>
              </w:rPr>
            </w:pPr>
            <w:r w:rsidRPr="00B84A3D">
              <w:rPr>
                <w:rFonts w:asciiTheme="majorHAnsi" w:hAnsiTheme="majorHAnsi"/>
                <w:sz w:val="24"/>
                <w:szCs w:val="24"/>
                <w:shd w:val="clear" w:color="auto" w:fill="FFFFFF"/>
              </w:rPr>
              <w:t>Просмотр мультфильма «Гришкины книжки»;</w:t>
            </w:r>
          </w:p>
          <w:p w:rsidR="00D93E5D" w:rsidRPr="00B84A3D" w:rsidRDefault="00D93E5D" w:rsidP="00A87757">
            <w:pPr>
              <w:rPr>
                <w:rFonts w:asciiTheme="majorHAnsi" w:hAnsiTheme="majorHAnsi"/>
                <w:sz w:val="24"/>
                <w:szCs w:val="24"/>
                <w:shd w:val="clear" w:color="auto" w:fill="FFFFFF"/>
              </w:rPr>
            </w:pPr>
            <w:r w:rsidRPr="00B84A3D">
              <w:rPr>
                <w:rFonts w:asciiTheme="majorHAnsi" w:hAnsiTheme="majorHAnsi"/>
                <w:sz w:val="24"/>
                <w:szCs w:val="24"/>
                <w:shd w:val="clear" w:color="auto" w:fill="FFFFFF"/>
              </w:rPr>
              <w:t xml:space="preserve">Ремонт «Заболевших» книг в книжном </w:t>
            </w:r>
            <w:r w:rsidRPr="00B84A3D">
              <w:rPr>
                <w:rFonts w:asciiTheme="majorHAnsi" w:hAnsiTheme="majorHAnsi"/>
                <w:sz w:val="24"/>
                <w:szCs w:val="24"/>
                <w:shd w:val="clear" w:color="auto" w:fill="FFFFFF"/>
              </w:rPr>
              <w:lastRenderedPageBreak/>
              <w:t>уголке «Книжкина больница»</w:t>
            </w:r>
          </w:p>
          <w:p w:rsidR="00D93E5D" w:rsidRPr="00B84A3D" w:rsidRDefault="00D93E5D" w:rsidP="00A87757">
            <w:pPr>
              <w:rPr>
                <w:rFonts w:asciiTheme="majorHAnsi" w:hAnsiTheme="majorHAnsi"/>
                <w:sz w:val="24"/>
                <w:szCs w:val="24"/>
                <w:shd w:val="clear" w:color="auto" w:fill="FFFFFF"/>
              </w:rPr>
            </w:pPr>
            <w:r w:rsidRPr="00B84A3D">
              <w:rPr>
                <w:rFonts w:asciiTheme="majorHAnsi" w:hAnsiTheme="majorHAnsi"/>
                <w:sz w:val="24"/>
                <w:szCs w:val="24"/>
                <w:shd w:val="clear" w:color="auto" w:fill="FFFFFF"/>
              </w:rPr>
              <w:t>Чтение художественной литературы: Л. Н. Толстого  «Филипок» и др.</w:t>
            </w:r>
          </w:p>
          <w:p w:rsidR="00D93E5D" w:rsidRPr="00B84A3D" w:rsidRDefault="00D93E5D" w:rsidP="00A87757">
            <w:pPr>
              <w:rPr>
                <w:rFonts w:asciiTheme="majorHAnsi" w:hAnsiTheme="majorHAnsi"/>
                <w:sz w:val="24"/>
                <w:szCs w:val="24"/>
                <w:shd w:val="clear" w:color="auto" w:fill="FFFFFF"/>
              </w:rPr>
            </w:pPr>
            <w:r w:rsidRPr="00B84A3D">
              <w:rPr>
                <w:rFonts w:asciiTheme="majorHAnsi" w:hAnsiTheme="majorHAnsi"/>
                <w:sz w:val="24"/>
                <w:szCs w:val="24"/>
                <w:shd w:val="clear" w:color="auto" w:fill="FFFFFF"/>
              </w:rPr>
              <w:t>Драматизация произведения С.Я. Маршака «Багаж»</w:t>
            </w:r>
          </w:p>
          <w:p w:rsidR="00D93E5D" w:rsidRPr="00B84A3D" w:rsidRDefault="00D93E5D" w:rsidP="00A87757">
            <w:pPr>
              <w:rPr>
                <w:rFonts w:asciiTheme="majorHAnsi" w:hAnsiTheme="majorHAnsi"/>
                <w:sz w:val="24"/>
                <w:szCs w:val="24"/>
                <w:shd w:val="clear" w:color="auto" w:fill="FFFFFF"/>
              </w:rPr>
            </w:pPr>
            <w:r w:rsidRPr="00B84A3D">
              <w:rPr>
                <w:rFonts w:asciiTheme="majorHAnsi" w:hAnsiTheme="majorHAnsi"/>
                <w:sz w:val="24"/>
                <w:szCs w:val="24"/>
                <w:shd w:val="clear" w:color="auto" w:fill="FFFFFF"/>
              </w:rPr>
              <w:t>Мини – викторина по произведениям Л.Н. Толстого, С.Я.Маршака, Ф.И. Тютчева.</w:t>
            </w:r>
          </w:p>
          <w:p w:rsidR="00D93E5D" w:rsidRPr="00B84A3D" w:rsidRDefault="00D93E5D" w:rsidP="00A87757">
            <w:pPr>
              <w:rPr>
                <w:rFonts w:asciiTheme="majorHAnsi" w:hAnsiTheme="majorHAnsi"/>
                <w:sz w:val="24"/>
                <w:szCs w:val="24"/>
              </w:rPr>
            </w:pPr>
            <w:r w:rsidRPr="00B84A3D">
              <w:rPr>
                <w:rFonts w:asciiTheme="majorHAnsi" w:hAnsiTheme="majorHAnsi"/>
                <w:sz w:val="24"/>
                <w:szCs w:val="24"/>
                <w:shd w:val="clear" w:color="auto" w:fill="FFFFFF"/>
              </w:rPr>
              <w:t>Рассматривание иллюстраций о театре.</w:t>
            </w:r>
          </w:p>
        </w:tc>
        <w:tc>
          <w:tcPr>
            <w:tcW w:w="3098" w:type="dxa"/>
            <w:gridSpan w:val="2"/>
          </w:tcPr>
          <w:p w:rsidR="00D93E5D" w:rsidRPr="00B84A3D" w:rsidRDefault="00D93E5D" w:rsidP="00A87757">
            <w:pPr>
              <w:ind w:right="-54"/>
              <w:rPr>
                <w:rFonts w:asciiTheme="majorHAnsi" w:hAnsiTheme="majorHAnsi"/>
                <w:sz w:val="24"/>
                <w:szCs w:val="24"/>
              </w:rPr>
            </w:pPr>
            <w:r w:rsidRPr="00B84A3D">
              <w:rPr>
                <w:rFonts w:asciiTheme="majorHAnsi" w:hAnsiTheme="majorHAnsi"/>
                <w:spacing w:val="-1"/>
                <w:sz w:val="24"/>
                <w:szCs w:val="24"/>
              </w:rPr>
              <w:lastRenderedPageBreak/>
              <w:t>И</w:t>
            </w:r>
            <w:r w:rsidRPr="00B84A3D">
              <w:rPr>
                <w:rFonts w:asciiTheme="majorHAnsi" w:hAnsiTheme="majorHAnsi"/>
                <w:sz w:val="24"/>
                <w:szCs w:val="24"/>
              </w:rPr>
              <w:t>зг</w:t>
            </w:r>
            <w:r w:rsidRPr="00B84A3D">
              <w:rPr>
                <w:rFonts w:asciiTheme="majorHAnsi" w:hAnsiTheme="majorHAnsi"/>
                <w:spacing w:val="-4"/>
                <w:sz w:val="24"/>
                <w:szCs w:val="24"/>
              </w:rPr>
              <w:t>о</w:t>
            </w:r>
            <w:r w:rsidRPr="00B84A3D">
              <w:rPr>
                <w:rFonts w:asciiTheme="majorHAnsi" w:hAnsiTheme="majorHAnsi"/>
                <w:spacing w:val="4"/>
                <w:sz w:val="24"/>
                <w:szCs w:val="24"/>
              </w:rPr>
              <w:t>т</w:t>
            </w:r>
            <w:r w:rsidRPr="00B84A3D">
              <w:rPr>
                <w:rFonts w:asciiTheme="majorHAnsi" w:hAnsiTheme="majorHAnsi"/>
                <w:spacing w:val="-4"/>
                <w:sz w:val="24"/>
                <w:szCs w:val="24"/>
              </w:rPr>
              <w:t>о</w:t>
            </w:r>
            <w:r w:rsidRPr="00B84A3D">
              <w:rPr>
                <w:rFonts w:asciiTheme="majorHAnsi" w:hAnsiTheme="majorHAnsi"/>
                <w:spacing w:val="1"/>
                <w:sz w:val="24"/>
                <w:szCs w:val="24"/>
              </w:rPr>
              <w:t>в</w:t>
            </w:r>
            <w:r w:rsidRPr="00B84A3D">
              <w:rPr>
                <w:rFonts w:asciiTheme="majorHAnsi" w:hAnsiTheme="majorHAnsi"/>
                <w:spacing w:val="5"/>
                <w:sz w:val="24"/>
                <w:szCs w:val="24"/>
              </w:rPr>
              <w:t>л</w:t>
            </w:r>
            <w:r w:rsidRPr="00B84A3D">
              <w:rPr>
                <w:rFonts w:asciiTheme="majorHAnsi" w:hAnsiTheme="majorHAnsi"/>
                <w:spacing w:val="-6"/>
                <w:sz w:val="24"/>
                <w:szCs w:val="24"/>
              </w:rPr>
              <w:t>е</w:t>
            </w:r>
            <w:r w:rsidRPr="00B84A3D">
              <w:rPr>
                <w:rFonts w:asciiTheme="majorHAnsi" w:hAnsiTheme="majorHAnsi"/>
                <w:spacing w:val="1"/>
                <w:sz w:val="24"/>
                <w:szCs w:val="24"/>
              </w:rPr>
              <w:t>н</w:t>
            </w:r>
            <w:r w:rsidRPr="00B84A3D">
              <w:rPr>
                <w:rFonts w:asciiTheme="majorHAnsi" w:hAnsiTheme="majorHAnsi"/>
                <w:spacing w:val="2"/>
                <w:sz w:val="24"/>
                <w:szCs w:val="24"/>
              </w:rPr>
              <w:t>и</w:t>
            </w:r>
            <w:r w:rsidRPr="00B84A3D">
              <w:rPr>
                <w:rFonts w:asciiTheme="majorHAnsi" w:hAnsiTheme="majorHAnsi"/>
                <w:sz w:val="24"/>
                <w:szCs w:val="24"/>
              </w:rPr>
              <w:t>е</w:t>
            </w:r>
            <w:r w:rsidRPr="00B84A3D">
              <w:rPr>
                <w:rFonts w:asciiTheme="majorHAnsi" w:hAnsiTheme="majorHAnsi"/>
                <w:spacing w:val="-4"/>
                <w:sz w:val="24"/>
                <w:szCs w:val="24"/>
              </w:rPr>
              <w:t xml:space="preserve"> </w:t>
            </w:r>
            <w:r w:rsidRPr="00B84A3D">
              <w:rPr>
                <w:rFonts w:asciiTheme="majorHAnsi" w:hAnsiTheme="majorHAnsi"/>
                <w:spacing w:val="-1"/>
                <w:sz w:val="24"/>
                <w:szCs w:val="24"/>
              </w:rPr>
              <w:t>к</w:t>
            </w:r>
            <w:r w:rsidRPr="00B84A3D">
              <w:rPr>
                <w:rFonts w:asciiTheme="majorHAnsi" w:hAnsiTheme="majorHAnsi"/>
                <w:sz w:val="24"/>
                <w:szCs w:val="24"/>
              </w:rPr>
              <w:t>н</w:t>
            </w:r>
            <w:r w:rsidRPr="00B84A3D">
              <w:rPr>
                <w:rFonts w:asciiTheme="majorHAnsi" w:hAnsiTheme="majorHAnsi"/>
                <w:spacing w:val="2"/>
                <w:sz w:val="24"/>
                <w:szCs w:val="24"/>
              </w:rPr>
              <w:t>и</w:t>
            </w:r>
            <w:r w:rsidRPr="00B84A3D">
              <w:rPr>
                <w:rFonts w:asciiTheme="majorHAnsi" w:hAnsiTheme="majorHAnsi"/>
                <w:spacing w:val="1"/>
                <w:sz w:val="24"/>
                <w:szCs w:val="24"/>
              </w:rPr>
              <w:t>ж</w:t>
            </w:r>
            <w:r w:rsidRPr="00B84A3D">
              <w:rPr>
                <w:rFonts w:asciiTheme="majorHAnsi" w:hAnsiTheme="majorHAnsi"/>
                <w:spacing w:val="-6"/>
                <w:sz w:val="24"/>
                <w:szCs w:val="24"/>
              </w:rPr>
              <w:t>е</w:t>
            </w:r>
            <w:proofErr w:type="gramStart"/>
            <w:r w:rsidRPr="00B84A3D">
              <w:rPr>
                <w:rFonts w:asciiTheme="majorHAnsi" w:hAnsiTheme="majorHAnsi"/>
                <w:sz w:val="24"/>
                <w:szCs w:val="24"/>
              </w:rPr>
              <w:t>к-</w:t>
            </w:r>
            <w:proofErr w:type="gramEnd"/>
            <w:r w:rsidRPr="00B84A3D">
              <w:rPr>
                <w:rFonts w:asciiTheme="majorHAnsi" w:hAnsiTheme="majorHAnsi"/>
                <w:spacing w:val="1"/>
                <w:sz w:val="24"/>
                <w:szCs w:val="24"/>
              </w:rPr>
              <w:t xml:space="preserve"> </w:t>
            </w:r>
            <w:r w:rsidRPr="00B84A3D">
              <w:rPr>
                <w:rFonts w:asciiTheme="majorHAnsi" w:hAnsiTheme="majorHAnsi"/>
                <w:sz w:val="24"/>
                <w:szCs w:val="24"/>
              </w:rPr>
              <w:t>м</w:t>
            </w:r>
            <w:r w:rsidRPr="00B84A3D">
              <w:rPr>
                <w:rFonts w:asciiTheme="majorHAnsi" w:hAnsiTheme="majorHAnsi"/>
                <w:spacing w:val="1"/>
                <w:sz w:val="24"/>
                <w:szCs w:val="24"/>
              </w:rPr>
              <w:t>а</w:t>
            </w:r>
            <w:r w:rsidRPr="00B84A3D">
              <w:rPr>
                <w:rFonts w:asciiTheme="majorHAnsi" w:hAnsiTheme="majorHAnsi"/>
                <w:sz w:val="24"/>
                <w:szCs w:val="24"/>
              </w:rPr>
              <w:t>лы</w:t>
            </w:r>
            <w:r w:rsidRPr="00B84A3D">
              <w:rPr>
                <w:rFonts w:asciiTheme="majorHAnsi" w:hAnsiTheme="majorHAnsi"/>
                <w:spacing w:val="-1"/>
                <w:sz w:val="24"/>
                <w:szCs w:val="24"/>
              </w:rPr>
              <w:t>ш</w:t>
            </w:r>
            <w:r w:rsidRPr="00B84A3D">
              <w:rPr>
                <w:rFonts w:asciiTheme="majorHAnsi" w:hAnsiTheme="majorHAnsi"/>
                <w:spacing w:val="-2"/>
                <w:sz w:val="24"/>
                <w:szCs w:val="24"/>
              </w:rPr>
              <w:t>ек</w:t>
            </w:r>
            <w:r w:rsidRPr="00B84A3D">
              <w:rPr>
                <w:rFonts w:asciiTheme="majorHAnsi" w:hAnsiTheme="majorHAnsi"/>
                <w:sz w:val="24"/>
                <w:szCs w:val="24"/>
              </w:rPr>
              <w:t xml:space="preserve">. </w:t>
            </w:r>
            <w:r w:rsidRPr="00B84A3D">
              <w:rPr>
                <w:rFonts w:asciiTheme="majorHAnsi" w:hAnsiTheme="majorHAnsi"/>
                <w:spacing w:val="-3"/>
                <w:sz w:val="24"/>
                <w:szCs w:val="24"/>
              </w:rPr>
              <w:t>В</w:t>
            </w:r>
            <w:r w:rsidRPr="00B84A3D">
              <w:rPr>
                <w:rFonts w:asciiTheme="majorHAnsi" w:hAnsiTheme="majorHAnsi"/>
                <w:sz w:val="24"/>
                <w:szCs w:val="24"/>
              </w:rPr>
              <w:t>ы</w:t>
            </w:r>
            <w:r w:rsidRPr="00B84A3D">
              <w:rPr>
                <w:rFonts w:asciiTheme="majorHAnsi" w:hAnsiTheme="majorHAnsi"/>
                <w:spacing w:val="-2"/>
                <w:sz w:val="24"/>
                <w:szCs w:val="24"/>
              </w:rPr>
              <w:t>с</w:t>
            </w:r>
            <w:r w:rsidRPr="00B84A3D">
              <w:rPr>
                <w:rFonts w:asciiTheme="majorHAnsi" w:hAnsiTheme="majorHAnsi"/>
                <w:sz w:val="24"/>
                <w:szCs w:val="24"/>
              </w:rPr>
              <w:t>тавка</w:t>
            </w:r>
            <w:r w:rsidRPr="00B84A3D">
              <w:rPr>
                <w:rFonts w:asciiTheme="majorHAnsi" w:hAnsiTheme="majorHAnsi"/>
                <w:spacing w:val="4"/>
                <w:sz w:val="24"/>
                <w:szCs w:val="24"/>
              </w:rPr>
              <w:t xml:space="preserve"> </w:t>
            </w:r>
            <w:r w:rsidRPr="00B84A3D">
              <w:rPr>
                <w:rFonts w:asciiTheme="majorHAnsi" w:hAnsiTheme="majorHAnsi"/>
                <w:sz w:val="24"/>
                <w:szCs w:val="24"/>
              </w:rPr>
              <w:t>р</w:t>
            </w:r>
            <w:r w:rsidRPr="00B84A3D">
              <w:rPr>
                <w:rFonts w:asciiTheme="majorHAnsi" w:hAnsiTheme="majorHAnsi"/>
                <w:spacing w:val="-4"/>
                <w:sz w:val="24"/>
                <w:szCs w:val="24"/>
              </w:rPr>
              <w:t>у</w:t>
            </w:r>
            <w:r w:rsidRPr="00B84A3D">
              <w:rPr>
                <w:rFonts w:asciiTheme="majorHAnsi" w:hAnsiTheme="majorHAnsi"/>
                <w:spacing w:val="-1"/>
                <w:sz w:val="24"/>
                <w:szCs w:val="24"/>
              </w:rPr>
              <w:t>к</w:t>
            </w:r>
            <w:r w:rsidRPr="00B84A3D">
              <w:rPr>
                <w:rFonts w:asciiTheme="majorHAnsi" w:hAnsiTheme="majorHAnsi"/>
                <w:spacing w:val="-4"/>
                <w:sz w:val="24"/>
                <w:szCs w:val="24"/>
              </w:rPr>
              <w:t>о</w:t>
            </w:r>
            <w:r w:rsidRPr="00B84A3D">
              <w:rPr>
                <w:rFonts w:asciiTheme="majorHAnsi" w:hAnsiTheme="majorHAnsi"/>
                <w:sz w:val="24"/>
                <w:szCs w:val="24"/>
              </w:rPr>
              <w:t>п</w:t>
            </w:r>
            <w:r w:rsidRPr="00B84A3D">
              <w:rPr>
                <w:rFonts w:asciiTheme="majorHAnsi" w:hAnsiTheme="majorHAnsi"/>
                <w:spacing w:val="1"/>
                <w:sz w:val="24"/>
                <w:szCs w:val="24"/>
              </w:rPr>
              <w:t>и</w:t>
            </w:r>
            <w:r w:rsidRPr="00B84A3D">
              <w:rPr>
                <w:rFonts w:asciiTheme="majorHAnsi" w:hAnsiTheme="majorHAnsi"/>
                <w:spacing w:val="-1"/>
                <w:sz w:val="24"/>
                <w:szCs w:val="24"/>
              </w:rPr>
              <w:t>с</w:t>
            </w:r>
            <w:r w:rsidRPr="00B84A3D">
              <w:rPr>
                <w:rFonts w:asciiTheme="majorHAnsi" w:hAnsiTheme="majorHAnsi"/>
                <w:spacing w:val="1"/>
                <w:sz w:val="24"/>
                <w:szCs w:val="24"/>
              </w:rPr>
              <w:t>н</w:t>
            </w:r>
            <w:r w:rsidRPr="00B84A3D">
              <w:rPr>
                <w:rFonts w:asciiTheme="majorHAnsi" w:hAnsiTheme="majorHAnsi"/>
                <w:sz w:val="24"/>
                <w:szCs w:val="24"/>
              </w:rPr>
              <w:t>ых</w:t>
            </w:r>
            <w:r w:rsidRPr="00B84A3D">
              <w:rPr>
                <w:rFonts w:asciiTheme="majorHAnsi" w:hAnsiTheme="majorHAnsi"/>
                <w:spacing w:val="3"/>
                <w:sz w:val="24"/>
                <w:szCs w:val="24"/>
              </w:rPr>
              <w:t xml:space="preserve"> </w:t>
            </w:r>
            <w:r w:rsidRPr="00B84A3D">
              <w:rPr>
                <w:rFonts w:asciiTheme="majorHAnsi" w:hAnsiTheme="majorHAnsi"/>
                <w:sz w:val="24"/>
                <w:szCs w:val="24"/>
              </w:rPr>
              <w:t>к</w:t>
            </w:r>
            <w:r w:rsidRPr="00B84A3D">
              <w:rPr>
                <w:rFonts w:asciiTheme="majorHAnsi" w:hAnsiTheme="majorHAnsi"/>
                <w:spacing w:val="-3"/>
                <w:sz w:val="24"/>
                <w:szCs w:val="24"/>
              </w:rPr>
              <w:t>н</w:t>
            </w:r>
            <w:r w:rsidRPr="00B84A3D">
              <w:rPr>
                <w:rFonts w:asciiTheme="majorHAnsi" w:hAnsiTheme="majorHAnsi"/>
                <w:sz w:val="24"/>
                <w:szCs w:val="24"/>
              </w:rPr>
              <w:t>и</w:t>
            </w:r>
            <w:r w:rsidRPr="00B84A3D">
              <w:rPr>
                <w:rFonts w:asciiTheme="majorHAnsi" w:hAnsiTheme="majorHAnsi"/>
                <w:spacing w:val="1"/>
                <w:sz w:val="24"/>
                <w:szCs w:val="24"/>
              </w:rPr>
              <w:t>г</w:t>
            </w:r>
            <w:r w:rsidRPr="00B84A3D">
              <w:rPr>
                <w:rFonts w:asciiTheme="majorHAnsi" w:hAnsiTheme="majorHAnsi"/>
                <w:spacing w:val="-1"/>
                <w:sz w:val="24"/>
                <w:szCs w:val="24"/>
              </w:rPr>
              <w:t xml:space="preserve"> </w:t>
            </w:r>
            <w:r w:rsidRPr="00B84A3D">
              <w:rPr>
                <w:rFonts w:asciiTheme="majorHAnsi" w:hAnsiTheme="majorHAnsi"/>
                <w:spacing w:val="-3"/>
                <w:sz w:val="24"/>
                <w:szCs w:val="24"/>
              </w:rPr>
              <w:t>н</w:t>
            </w:r>
            <w:r w:rsidRPr="00B84A3D">
              <w:rPr>
                <w:rFonts w:asciiTheme="majorHAnsi" w:hAnsiTheme="majorHAnsi"/>
                <w:sz w:val="24"/>
                <w:szCs w:val="24"/>
              </w:rPr>
              <w:t>а гр</w:t>
            </w:r>
            <w:r w:rsidRPr="00B84A3D">
              <w:rPr>
                <w:rFonts w:asciiTheme="majorHAnsi" w:hAnsiTheme="majorHAnsi"/>
                <w:spacing w:val="-3"/>
                <w:sz w:val="24"/>
                <w:szCs w:val="24"/>
              </w:rPr>
              <w:t>у</w:t>
            </w:r>
            <w:r w:rsidRPr="00B84A3D">
              <w:rPr>
                <w:rFonts w:asciiTheme="majorHAnsi" w:hAnsiTheme="majorHAnsi"/>
                <w:sz w:val="24"/>
                <w:szCs w:val="24"/>
              </w:rPr>
              <w:t>п</w:t>
            </w:r>
            <w:r w:rsidRPr="00B84A3D">
              <w:rPr>
                <w:rFonts w:asciiTheme="majorHAnsi" w:hAnsiTheme="majorHAnsi"/>
                <w:spacing w:val="2"/>
                <w:sz w:val="24"/>
                <w:szCs w:val="24"/>
              </w:rPr>
              <w:t>п</w:t>
            </w:r>
            <w:r w:rsidRPr="00B84A3D">
              <w:rPr>
                <w:rFonts w:asciiTheme="majorHAnsi" w:hAnsiTheme="majorHAnsi"/>
                <w:spacing w:val="3"/>
                <w:sz w:val="24"/>
                <w:szCs w:val="24"/>
              </w:rPr>
              <w:t>а</w:t>
            </w:r>
            <w:r w:rsidRPr="00B84A3D">
              <w:rPr>
                <w:rFonts w:asciiTheme="majorHAnsi" w:hAnsiTheme="majorHAnsi"/>
                <w:sz w:val="24"/>
                <w:szCs w:val="24"/>
              </w:rPr>
              <w:t>х</w:t>
            </w:r>
          </w:p>
          <w:p w:rsidR="00D93E5D" w:rsidRPr="00B84A3D" w:rsidRDefault="00D93E5D" w:rsidP="00A87757">
            <w:pPr>
              <w:ind w:left="158" w:right="98"/>
              <w:jc w:val="center"/>
              <w:rPr>
                <w:rFonts w:asciiTheme="majorHAnsi" w:hAnsiTheme="majorHAnsi"/>
                <w:sz w:val="24"/>
                <w:szCs w:val="24"/>
              </w:rPr>
            </w:pPr>
          </w:p>
        </w:tc>
        <w:tc>
          <w:tcPr>
            <w:tcW w:w="2967" w:type="dxa"/>
            <w:gridSpan w:val="2"/>
          </w:tcPr>
          <w:p w:rsidR="00D93E5D" w:rsidRPr="00B84A3D" w:rsidRDefault="00D93E5D" w:rsidP="00A87757">
            <w:pPr>
              <w:ind w:right="353"/>
              <w:rPr>
                <w:rFonts w:asciiTheme="majorHAnsi" w:hAnsiTheme="majorHAnsi"/>
                <w:sz w:val="24"/>
                <w:szCs w:val="24"/>
              </w:rPr>
            </w:pPr>
            <w:r w:rsidRPr="00B84A3D">
              <w:rPr>
                <w:rFonts w:asciiTheme="majorHAnsi" w:hAnsiTheme="majorHAnsi"/>
                <w:spacing w:val="2"/>
                <w:w w:val="106"/>
                <w:sz w:val="24"/>
                <w:szCs w:val="24"/>
              </w:rPr>
              <w:t>С</w:t>
            </w:r>
            <w:r w:rsidRPr="00B84A3D">
              <w:rPr>
                <w:rFonts w:asciiTheme="majorHAnsi" w:hAnsiTheme="majorHAnsi"/>
                <w:spacing w:val="8"/>
                <w:w w:val="105"/>
                <w:sz w:val="24"/>
                <w:szCs w:val="24"/>
              </w:rPr>
              <w:t>о</w:t>
            </w:r>
            <w:r w:rsidRPr="00B84A3D">
              <w:rPr>
                <w:rFonts w:asciiTheme="majorHAnsi" w:hAnsiTheme="majorHAnsi"/>
                <w:w w:val="105"/>
                <w:sz w:val="24"/>
                <w:szCs w:val="24"/>
              </w:rPr>
              <w:t>в</w:t>
            </w:r>
            <w:r w:rsidRPr="00B84A3D">
              <w:rPr>
                <w:rFonts w:asciiTheme="majorHAnsi" w:hAnsiTheme="majorHAnsi"/>
                <w:spacing w:val="7"/>
                <w:w w:val="106"/>
                <w:sz w:val="24"/>
                <w:szCs w:val="24"/>
              </w:rPr>
              <w:t>м</w:t>
            </w:r>
            <w:r w:rsidRPr="00B84A3D">
              <w:rPr>
                <w:rFonts w:asciiTheme="majorHAnsi" w:hAnsiTheme="majorHAnsi"/>
                <w:spacing w:val="2"/>
                <w:w w:val="106"/>
                <w:sz w:val="24"/>
                <w:szCs w:val="24"/>
              </w:rPr>
              <w:t>ес</w:t>
            </w:r>
            <w:r w:rsidRPr="00B84A3D">
              <w:rPr>
                <w:rFonts w:asciiTheme="majorHAnsi" w:hAnsiTheme="majorHAnsi"/>
                <w:spacing w:val="8"/>
                <w:w w:val="105"/>
                <w:sz w:val="24"/>
                <w:szCs w:val="24"/>
              </w:rPr>
              <w:t>т</w:t>
            </w:r>
            <w:r w:rsidRPr="00B84A3D">
              <w:rPr>
                <w:rFonts w:asciiTheme="majorHAnsi" w:hAnsiTheme="majorHAnsi"/>
                <w:w w:val="105"/>
                <w:sz w:val="24"/>
                <w:szCs w:val="24"/>
              </w:rPr>
              <w:t>н</w:t>
            </w:r>
            <w:r w:rsidRPr="00B84A3D">
              <w:rPr>
                <w:rFonts w:asciiTheme="majorHAnsi" w:hAnsiTheme="majorHAnsi"/>
                <w:spacing w:val="8"/>
                <w:w w:val="105"/>
                <w:sz w:val="24"/>
                <w:szCs w:val="24"/>
              </w:rPr>
              <w:t>о</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9"/>
                <w:sz w:val="24"/>
                <w:szCs w:val="24"/>
              </w:rPr>
              <w:t xml:space="preserve"> </w:t>
            </w:r>
            <w:r w:rsidRPr="00B84A3D">
              <w:rPr>
                <w:rFonts w:asciiTheme="majorHAnsi" w:hAnsiTheme="majorHAnsi"/>
                <w:spacing w:val="3"/>
                <w:w w:val="105"/>
                <w:sz w:val="24"/>
                <w:szCs w:val="24"/>
              </w:rPr>
              <w:t>ро</w:t>
            </w:r>
            <w:r w:rsidRPr="00B84A3D">
              <w:rPr>
                <w:rFonts w:asciiTheme="majorHAnsi" w:hAnsiTheme="majorHAnsi"/>
                <w:spacing w:val="6"/>
                <w:w w:val="106"/>
                <w:sz w:val="24"/>
                <w:szCs w:val="24"/>
              </w:rPr>
              <w:t>д</w:t>
            </w:r>
            <w:r w:rsidRPr="00B84A3D">
              <w:rPr>
                <w:rFonts w:asciiTheme="majorHAnsi" w:hAnsiTheme="majorHAnsi"/>
                <w:w w:val="105"/>
                <w:sz w:val="24"/>
                <w:szCs w:val="24"/>
              </w:rPr>
              <w:t>и</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л</w:t>
            </w:r>
            <w:r w:rsidRPr="00B84A3D">
              <w:rPr>
                <w:rFonts w:asciiTheme="majorHAnsi" w:hAnsiTheme="majorHAnsi"/>
                <w:spacing w:val="8"/>
                <w:w w:val="106"/>
                <w:sz w:val="24"/>
                <w:szCs w:val="24"/>
              </w:rPr>
              <w:t>я</w:t>
            </w:r>
            <w:r w:rsidRPr="00B84A3D">
              <w:rPr>
                <w:rFonts w:asciiTheme="majorHAnsi" w:hAnsiTheme="majorHAnsi"/>
                <w:spacing w:val="6"/>
                <w:w w:val="106"/>
                <w:sz w:val="24"/>
                <w:szCs w:val="24"/>
              </w:rPr>
              <w:t>м</w:t>
            </w:r>
            <w:r w:rsidRPr="00B84A3D">
              <w:rPr>
                <w:rFonts w:asciiTheme="majorHAnsi" w:hAnsiTheme="majorHAnsi"/>
                <w:w w:val="105"/>
                <w:sz w:val="24"/>
                <w:szCs w:val="24"/>
              </w:rPr>
              <w:t>и</w:t>
            </w:r>
            <w:r w:rsidRPr="00B84A3D">
              <w:rPr>
                <w:rFonts w:asciiTheme="majorHAnsi" w:hAnsiTheme="majorHAnsi"/>
                <w:sz w:val="24"/>
                <w:szCs w:val="24"/>
              </w:rPr>
              <w:t xml:space="preserve"> </w:t>
            </w:r>
            <w:r w:rsidRPr="00B84A3D">
              <w:rPr>
                <w:rFonts w:asciiTheme="majorHAnsi" w:hAnsiTheme="majorHAnsi"/>
                <w:w w:val="105"/>
                <w:sz w:val="24"/>
                <w:szCs w:val="24"/>
              </w:rPr>
              <w:t>и</w:t>
            </w:r>
            <w:r w:rsidRPr="00B84A3D">
              <w:rPr>
                <w:rFonts w:asciiTheme="majorHAnsi" w:hAnsiTheme="majorHAnsi"/>
                <w:spacing w:val="8"/>
                <w:w w:val="105"/>
                <w:sz w:val="24"/>
                <w:szCs w:val="24"/>
              </w:rPr>
              <w:t>з</w:t>
            </w:r>
            <w:r w:rsidRPr="00B84A3D">
              <w:rPr>
                <w:rFonts w:asciiTheme="majorHAnsi" w:hAnsiTheme="majorHAnsi"/>
                <w:w w:val="105"/>
                <w:sz w:val="24"/>
                <w:szCs w:val="24"/>
              </w:rPr>
              <w:t>г</w:t>
            </w:r>
            <w:r w:rsidRPr="00B84A3D">
              <w:rPr>
                <w:rFonts w:asciiTheme="majorHAnsi" w:hAnsiTheme="majorHAnsi"/>
                <w:spacing w:val="4"/>
                <w:w w:val="105"/>
                <w:sz w:val="24"/>
                <w:szCs w:val="24"/>
              </w:rPr>
              <w:t>о</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о</w:t>
            </w:r>
            <w:r w:rsidRPr="00B84A3D">
              <w:rPr>
                <w:rFonts w:asciiTheme="majorHAnsi" w:hAnsiTheme="majorHAnsi"/>
                <w:w w:val="105"/>
                <w:sz w:val="24"/>
                <w:szCs w:val="24"/>
              </w:rPr>
              <w:t>в</w:t>
            </w:r>
            <w:r w:rsidRPr="00B84A3D">
              <w:rPr>
                <w:rFonts w:asciiTheme="majorHAnsi" w:hAnsiTheme="majorHAnsi"/>
                <w:spacing w:val="4"/>
                <w:w w:val="105"/>
                <w:sz w:val="24"/>
                <w:szCs w:val="24"/>
              </w:rPr>
              <w:t>л</w:t>
            </w:r>
            <w:r w:rsidRPr="00B84A3D">
              <w:rPr>
                <w:rFonts w:asciiTheme="majorHAnsi" w:hAnsiTheme="majorHAnsi"/>
                <w:spacing w:val="7"/>
                <w:w w:val="106"/>
                <w:sz w:val="24"/>
                <w:szCs w:val="24"/>
              </w:rPr>
              <w:t>е</w:t>
            </w:r>
            <w:r w:rsidRPr="00B84A3D">
              <w:rPr>
                <w:rFonts w:asciiTheme="majorHAnsi" w:hAnsiTheme="majorHAnsi"/>
                <w:spacing w:val="4"/>
                <w:w w:val="105"/>
                <w:sz w:val="24"/>
                <w:szCs w:val="24"/>
              </w:rPr>
              <w:t>н</w:t>
            </w:r>
            <w:r w:rsidRPr="00B84A3D">
              <w:rPr>
                <w:rFonts w:asciiTheme="majorHAnsi" w:hAnsiTheme="majorHAnsi"/>
                <w:spacing w:val="5"/>
                <w:w w:val="105"/>
                <w:sz w:val="24"/>
                <w:szCs w:val="24"/>
              </w:rPr>
              <w:t>и</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7"/>
                <w:w w:val="106"/>
                <w:sz w:val="24"/>
                <w:szCs w:val="24"/>
              </w:rPr>
              <w:t>к</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spacing w:val="6"/>
                <w:w w:val="106"/>
                <w:sz w:val="24"/>
                <w:szCs w:val="24"/>
              </w:rPr>
              <w:t>ж</w:t>
            </w:r>
            <w:r w:rsidRPr="00B84A3D">
              <w:rPr>
                <w:rFonts w:asciiTheme="majorHAnsi" w:hAnsiTheme="majorHAnsi"/>
                <w:spacing w:val="3"/>
                <w:w w:val="106"/>
                <w:sz w:val="24"/>
                <w:szCs w:val="24"/>
              </w:rPr>
              <w:t>е</w:t>
            </w:r>
            <w:r w:rsidRPr="00B84A3D">
              <w:rPr>
                <w:rFonts w:asciiTheme="majorHAnsi" w:hAnsiTheme="majorHAnsi"/>
                <w:spacing w:val="6"/>
                <w:w w:val="106"/>
                <w:sz w:val="24"/>
                <w:szCs w:val="24"/>
              </w:rPr>
              <w:t>к</w:t>
            </w:r>
            <w:r w:rsidRPr="00B84A3D">
              <w:rPr>
                <w:rFonts w:asciiTheme="majorHAnsi" w:hAnsiTheme="majorHAnsi"/>
                <w:w w:val="105"/>
                <w:sz w:val="24"/>
                <w:szCs w:val="24"/>
              </w:rPr>
              <w:t>-</w:t>
            </w:r>
            <w:r w:rsidRPr="00B84A3D">
              <w:rPr>
                <w:rFonts w:asciiTheme="majorHAnsi" w:hAnsiTheme="majorHAnsi"/>
                <w:w w:val="106"/>
                <w:sz w:val="24"/>
                <w:szCs w:val="24"/>
              </w:rPr>
              <w:t>м</w:t>
            </w:r>
            <w:r w:rsidRPr="00B84A3D">
              <w:rPr>
                <w:rFonts w:asciiTheme="majorHAnsi" w:hAnsiTheme="majorHAnsi"/>
                <w:spacing w:val="1"/>
                <w:w w:val="106"/>
                <w:sz w:val="24"/>
                <w:szCs w:val="24"/>
              </w:rPr>
              <w:t>а</w:t>
            </w:r>
            <w:r w:rsidRPr="00B84A3D">
              <w:rPr>
                <w:rFonts w:asciiTheme="majorHAnsi" w:hAnsiTheme="majorHAnsi"/>
                <w:spacing w:val="9"/>
                <w:w w:val="105"/>
                <w:sz w:val="24"/>
                <w:szCs w:val="24"/>
              </w:rPr>
              <w:t>л</w:t>
            </w:r>
            <w:r w:rsidRPr="00B84A3D">
              <w:rPr>
                <w:rFonts w:asciiTheme="majorHAnsi" w:hAnsiTheme="majorHAnsi"/>
                <w:spacing w:val="6"/>
                <w:w w:val="106"/>
                <w:sz w:val="24"/>
                <w:szCs w:val="24"/>
              </w:rPr>
              <w:t>ы</w:t>
            </w:r>
            <w:r w:rsidRPr="00B84A3D">
              <w:rPr>
                <w:rFonts w:asciiTheme="majorHAnsi" w:hAnsiTheme="majorHAnsi"/>
                <w:spacing w:val="3"/>
                <w:w w:val="105"/>
                <w:sz w:val="24"/>
                <w:szCs w:val="24"/>
              </w:rPr>
              <w:t>ш</w:t>
            </w:r>
            <w:r w:rsidRPr="00B84A3D">
              <w:rPr>
                <w:rFonts w:asciiTheme="majorHAnsi" w:hAnsiTheme="majorHAnsi"/>
                <w:spacing w:val="7"/>
                <w:w w:val="106"/>
                <w:sz w:val="24"/>
                <w:szCs w:val="24"/>
              </w:rPr>
              <w:t>е</w:t>
            </w:r>
            <w:r w:rsidRPr="00B84A3D">
              <w:rPr>
                <w:rFonts w:asciiTheme="majorHAnsi" w:hAnsiTheme="majorHAnsi"/>
                <w:spacing w:val="1"/>
                <w:w w:val="106"/>
                <w:sz w:val="24"/>
                <w:szCs w:val="24"/>
              </w:rPr>
              <w:t>к</w:t>
            </w:r>
          </w:p>
        </w:tc>
      </w:tr>
      <w:tr w:rsidR="00D93E5D" w:rsidRPr="00C40310" w:rsidTr="00A87757">
        <w:trPr>
          <w:gridAfter w:val="1"/>
          <w:wAfter w:w="60" w:type="dxa"/>
          <w:trHeight w:val="150"/>
        </w:trPr>
        <w:tc>
          <w:tcPr>
            <w:tcW w:w="2364" w:type="dxa"/>
            <w:vMerge/>
          </w:tcPr>
          <w:p w:rsidR="00D93E5D" w:rsidRPr="00B84A3D" w:rsidRDefault="00D93E5D" w:rsidP="00A87757">
            <w:pPr>
              <w:rPr>
                <w:rFonts w:asciiTheme="majorHAnsi" w:hAnsiTheme="majorHAnsi"/>
                <w:sz w:val="24"/>
                <w:szCs w:val="24"/>
              </w:rPr>
            </w:pPr>
          </w:p>
        </w:tc>
        <w:tc>
          <w:tcPr>
            <w:tcW w:w="2232" w:type="dxa"/>
            <w:gridSpan w:val="3"/>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27 марта</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Всемирный день театра</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(по ФОП</w:t>
            </w:r>
            <w:r>
              <w:rPr>
                <w:rFonts w:asciiTheme="majorHAnsi" w:hAnsiTheme="majorHAnsi"/>
                <w:sz w:val="24"/>
                <w:szCs w:val="24"/>
              </w:rPr>
              <w:t xml:space="preserve"> ДО</w:t>
            </w:r>
            <w:r w:rsidRPr="00B84A3D">
              <w:rPr>
                <w:rFonts w:asciiTheme="majorHAnsi" w:hAnsiTheme="majorHAnsi"/>
                <w:sz w:val="24"/>
                <w:szCs w:val="24"/>
              </w:rPr>
              <w:t>)</w:t>
            </w:r>
          </w:p>
        </w:tc>
        <w:tc>
          <w:tcPr>
            <w:tcW w:w="5134" w:type="dxa"/>
            <w:gridSpan w:val="7"/>
            <w:vMerge/>
          </w:tcPr>
          <w:p w:rsidR="00D93E5D" w:rsidRPr="00B84A3D" w:rsidRDefault="00D93E5D" w:rsidP="00A87757">
            <w:pPr>
              <w:rPr>
                <w:rFonts w:asciiTheme="majorHAnsi" w:hAnsiTheme="majorHAnsi"/>
                <w:sz w:val="24"/>
                <w:szCs w:val="24"/>
              </w:rPr>
            </w:pPr>
          </w:p>
        </w:tc>
        <w:tc>
          <w:tcPr>
            <w:tcW w:w="3098" w:type="dxa"/>
            <w:gridSpan w:val="2"/>
          </w:tcPr>
          <w:p w:rsidR="00D93E5D" w:rsidRPr="00B84A3D" w:rsidRDefault="00D93E5D" w:rsidP="00A87757">
            <w:pPr>
              <w:ind w:right="98"/>
              <w:rPr>
                <w:rFonts w:asciiTheme="majorHAnsi" w:hAnsiTheme="majorHAnsi"/>
                <w:iCs/>
                <w:sz w:val="24"/>
                <w:szCs w:val="24"/>
              </w:rPr>
            </w:pPr>
            <w:r w:rsidRPr="00B84A3D">
              <w:rPr>
                <w:rFonts w:asciiTheme="majorHAnsi" w:hAnsiTheme="majorHAnsi"/>
                <w:bCs/>
                <w:spacing w:val="1"/>
                <w:sz w:val="24"/>
                <w:szCs w:val="24"/>
              </w:rPr>
              <w:t>Т</w:t>
            </w:r>
            <w:r w:rsidRPr="00B84A3D">
              <w:rPr>
                <w:rFonts w:asciiTheme="majorHAnsi" w:hAnsiTheme="majorHAnsi"/>
                <w:bCs/>
                <w:spacing w:val="-1"/>
                <w:sz w:val="24"/>
                <w:szCs w:val="24"/>
              </w:rPr>
              <w:t>е</w:t>
            </w:r>
            <w:r w:rsidRPr="00B84A3D">
              <w:rPr>
                <w:rFonts w:asciiTheme="majorHAnsi" w:hAnsiTheme="majorHAnsi"/>
                <w:bCs/>
                <w:spacing w:val="-5"/>
                <w:sz w:val="24"/>
                <w:szCs w:val="24"/>
              </w:rPr>
              <w:t>а</w:t>
            </w:r>
            <w:r w:rsidRPr="00B84A3D">
              <w:rPr>
                <w:rFonts w:asciiTheme="majorHAnsi" w:hAnsiTheme="majorHAnsi"/>
                <w:bCs/>
                <w:sz w:val="24"/>
                <w:szCs w:val="24"/>
              </w:rPr>
              <w:t>т</w:t>
            </w:r>
            <w:r w:rsidRPr="00B84A3D">
              <w:rPr>
                <w:rFonts w:asciiTheme="majorHAnsi" w:hAnsiTheme="majorHAnsi"/>
                <w:bCs/>
                <w:spacing w:val="2"/>
                <w:sz w:val="24"/>
                <w:szCs w:val="24"/>
              </w:rPr>
              <w:t>р</w:t>
            </w:r>
            <w:r w:rsidRPr="00B84A3D">
              <w:rPr>
                <w:rFonts w:asciiTheme="majorHAnsi" w:hAnsiTheme="majorHAnsi"/>
                <w:bCs/>
                <w:spacing w:val="-3"/>
                <w:sz w:val="24"/>
                <w:szCs w:val="24"/>
              </w:rPr>
              <w:t>а</w:t>
            </w:r>
            <w:r w:rsidRPr="00B84A3D">
              <w:rPr>
                <w:rFonts w:asciiTheme="majorHAnsi" w:hAnsiTheme="majorHAnsi"/>
                <w:bCs/>
                <w:sz w:val="24"/>
                <w:szCs w:val="24"/>
              </w:rPr>
              <w:t xml:space="preserve">льное </w:t>
            </w:r>
            <w:r w:rsidRPr="00B84A3D">
              <w:rPr>
                <w:rFonts w:asciiTheme="majorHAnsi" w:hAnsiTheme="majorHAnsi"/>
                <w:bCs/>
                <w:spacing w:val="3"/>
                <w:sz w:val="24"/>
                <w:szCs w:val="24"/>
              </w:rPr>
              <w:t>п</w:t>
            </w:r>
            <w:r w:rsidRPr="00B84A3D">
              <w:rPr>
                <w:rFonts w:asciiTheme="majorHAnsi" w:hAnsiTheme="majorHAnsi"/>
                <w:bCs/>
                <w:spacing w:val="-1"/>
                <w:sz w:val="24"/>
                <w:szCs w:val="24"/>
              </w:rPr>
              <w:t>ред</w:t>
            </w:r>
            <w:r w:rsidRPr="00B84A3D">
              <w:rPr>
                <w:rFonts w:asciiTheme="majorHAnsi" w:hAnsiTheme="majorHAnsi"/>
                <w:bCs/>
                <w:spacing w:val="-2"/>
                <w:sz w:val="24"/>
                <w:szCs w:val="24"/>
              </w:rPr>
              <w:t>с</w:t>
            </w:r>
            <w:r w:rsidRPr="00B84A3D">
              <w:rPr>
                <w:rFonts w:asciiTheme="majorHAnsi" w:hAnsiTheme="majorHAnsi"/>
                <w:bCs/>
                <w:sz w:val="24"/>
                <w:szCs w:val="24"/>
              </w:rPr>
              <w:t>т</w:t>
            </w:r>
            <w:r w:rsidRPr="00B84A3D">
              <w:rPr>
                <w:rFonts w:asciiTheme="majorHAnsi" w:hAnsiTheme="majorHAnsi"/>
                <w:bCs/>
                <w:spacing w:val="-3"/>
                <w:sz w:val="24"/>
                <w:szCs w:val="24"/>
              </w:rPr>
              <w:t>а</w:t>
            </w:r>
            <w:r w:rsidRPr="00B84A3D">
              <w:rPr>
                <w:rFonts w:asciiTheme="majorHAnsi" w:hAnsiTheme="majorHAnsi"/>
                <w:bCs/>
                <w:sz w:val="24"/>
                <w:szCs w:val="24"/>
              </w:rPr>
              <w:t>вл</w:t>
            </w:r>
            <w:r w:rsidRPr="00B84A3D">
              <w:rPr>
                <w:rFonts w:asciiTheme="majorHAnsi" w:hAnsiTheme="majorHAnsi"/>
                <w:bCs/>
                <w:spacing w:val="-1"/>
                <w:sz w:val="24"/>
                <w:szCs w:val="24"/>
              </w:rPr>
              <w:t>е</w:t>
            </w:r>
            <w:r w:rsidRPr="00B84A3D">
              <w:rPr>
                <w:rFonts w:asciiTheme="majorHAnsi" w:hAnsiTheme="majorHAnsi"/>
                <w:bCs/>
                <w:sz w:val="24"/>
                <w:szCs w:val="24"/>
              </w:rPr>
              <w:t>н</w:t>
            </w:r>
            <w:r w:rsidRPr="00B84A3D">
              <w:rPr>
                <w:rFonts w:asciiTheme="majorHAnsi" w:hAnsiTheme="majorHAnsi"/>
                <w:bCs/>
                <w:spacing w:val="2"/>
                <w:sz w:val="24"/>
                <w:szCs w:val="24"/>
              </w:rPr>
              <w:t>и</w:t>
            </w:r>
            <w:r w:rsidRPr="00B84A3D">
              <w:rPr>
                <w:rFonts w:asciiTheme="majorHAnsi" w:hAnsiTheme="majorHAnsi"/>
                <w:bCs/>
                <w:sz w:val="24"/>
                <w:szCs w:val="24"/>
              </w:rPr>
              <w:t xml:space="preserve">е «Кошкин дом» </w:t>
            </w:r>
            <w:r w:rsidRPr="00B84A3D">
              <w:rPr>
                <w:rFonts w:asciiTheme="majorHAnsi" w:hAnsiTheme="majorHAnsi"/>
                <w:iCs/>
                <w:sz w:val="24"/>
                <w:szCs w:val="24"/>
              </w:rPr>
              <w:t>арти</w:t>
            </w:r>
            <w:r w:rsidRPr="00B84A3D">
              <w:rPr>
                <w:rFonts w:asciiTheme="majorHAnsi" w:hAnsiTheme="majorHAnsi"/>
                <w:iCs/>
                <w:spacing w:val="-1"/>
                <w:sz w:val="24"/>
                <w:szCs w:val="24"/>
              </w:rPr>
              <w:t>ст</w:t>
            </w:r>
            <w:r w:rsidRPr="00B84A3D">
              <w:rPr>
                <w:rFonts w:asciiTheme="majorHAnsi" w:hAnsiTheme="majorHAnsi"/>
                <w:iCs/>
                <w:sz w:val="24"/>
                <w:szCs w:val="24"/>
              </w:rPr>
              <w:t>ы</w:t>
            </w:r>
            <w:r w:rsidRPr="00B84A3D">
              <w:rPr>
                <w:rFonts w:asciiTheme="majorHAnsi" w:hAnsiTheme="majorHAnsi"/>
                <w:iCs/>
                <w:spacing w:val="-1"/>
                <w:sz w:val="24"/>
                <w:szCs w:val="24"/>
              </w:rPr>
              <w:t>-ст</w:t>
            </w:r>
            <w:r w:rsidRPr="00B84A3D">
              <w:rPr>
                <w:rFonts w:asciiTheme="majorHAnsi" w:hAnsiTheme="majorHAnsi"/>
                <w:iCs/>
                <w:sz w:val="24"/>
                <w:szCs w:val="24"/>
              </w:rPr>
              <w:t>ар</w:t>
            </w:r>
            <w:r w:rsidRPr="00B84A3D">
              <w:rPr>
                <w:rFonts w:asciiTheme="majorHAnsi" w:hAnsiTheme="majorHAnsi"/>
                <w:iCs/>
                <w:spacing w:val="2"/>
                <w:sz w:val="24"/>
                <w:szCs w:val="24"/>
              </w:rPr>
              <w:t>ш</w:t>
            </w:r>
            <w:r w:rsidRPr="00B84A3D">
              <w:rPr>
                <w:rFonts w:asciiTheme="majorHAnsi" w:hAnsiTheme="majorHAnsi"/>
                <w:iCs/>
                <w:sz w:val="24"/>
                <w:szCs w:val="24"/>
              </w:rPr>
              <w:t>а</w:t>
            </w:r>
            <w:r w:rsidRPr="00B84A3D">
              <w:rPr>
                <w:rFonts w:asciiTheme="majorHAnsi" w:hAnsiTheme="majorHAnsi"/>
                <w:iCs/>
                <w:spacing w:val="-1"/>
                <w:sz w:val="24"/>
                <w:szCs w:val="24"/>
              </w:rPr>
              <w:t>я</w:t>
            </w:r>
            <w:r w:rsidRPr="00B84A3D">
              <w:rPr>
                <w:rFonts w:asciiTheme="majorHAnsi" w:hAnsiTheme="majorHAnsi"/>
                <w:iCs/>
                <w:sz w:val="24"/>
                <w:szCs w:val="24"/>
              </w:rPr>
              <w:t>, подготовительная к школе группы зрит</w:t>
            </w:r>
            <w:r w:rsidRPr="00B84A3D">
              <w:rPr>
                <w:rFonts w:asciiTheme="majorHAnsi" w:hAnsiTheme="majorHAnsi"/>
                <w:iCs/>
                <w:spacing w:val="-1"/>
                <w:sz w:val="24"/>
                <w:szCs w:val="24"/>
              </w:rPr>
              <w:t>е</w:t>
            </w:r>
            <w:r w:rsidRPr="00B84A3D">
              <w:rPr>
                <w:rFonts w:asciiTheme="majorHAnsi" w:hAnsiTheme="majorHAnsi"/>
                <w:iCs/>
                <w:sz w:val="24"/>
                <w:szCs w:val="24"/>
              </w:rPr>
              <w:t>л</w:t>
            </w:r>
            <w:proofErr w:type="gramStart"/>
            <w:r w:rsidRPr="00B84A3D">
              <w:rPr>
                <w:rFonts w:asciiTheme="majorHAnsi" w:hAnsiTheme="majorHAnsi"/>
                <w:iCs/>
                <w:sz w:val="24"/>
                <w:szCs w:val="24"/>
              </w:rPr>
              <w:t>и-</w:t>
            </w:r>
            <w:proofErr w:type="gramEnd"/>
            <w:r w:rsidRPr="00B84A3D">
              <w:rPr>
                <w:rFonts w:asciiTheme="majorHAnsi" w:hAnsiTheme="majorHAnsi"/>
                <w:iCs/>
                <w:spacing w:val="1"/>
                <w:sz w:val="24"/>
                <w:szCs w:val="24"/>
              </w:rPr>
              <w:t xml:space="preserve"> </w:t>
            </w:r>
            <w:r w:rsidRPr="00B84A3D">
              <w:rPr>
                <w:rFonts w:asciiTheme="majorHAnsi" w:hAnsiTheme="majorHAnsi"/>
                <w:iCs/>
                <w:sz w:val="24"/>
                <w:szCs w:val="24"/>
              </w:rPr>
              <w:t>младша</w:t>
            </w:r>
            <w:r w:rsidRPr="00B84A3D">
              <w:rPr>
                <w:rFonts w:asciiTheme="majorHAnsi" w:hAnsiTheme="majorHAnsi"/>
                <w:iCs/>
                <w:spacing w:val="-1"/>
                <w:sz w:val="24"/>
                <w:szCs w:val="24"/>
              </w:rPr>
              <w:t>я</w:t>
            </w:r>
            <w:r w:rsidRPr="00B84A3D">
              <w:rPr>
                <w:rFonts w:asciiTheme="majorHAnsi" w:hAnsiTheme="majorHAnsi"/>
                <w:iCs/>
                <w:sz w:val="24"/>
                <w:szCs w:val="24"/>
              </w:rPr>
              <w:t>,</w:t>
            </w:r>
            <w:r w:rsidRPr="00B84A3D">
              <w:rPr>
                <w:rFonts w:asciiTheme="majorHAnsi" w:hAnsiTheme="majorHAnsi"/>
                <w:iCs/>
                <w:spacing w:val="4"/>
                <w:sz w:val="24"/>
                <w:szCs w:val="24"/>
              </w:rPr>
              <w:t xml:space="preserve"> </w:t>
            </w:r>
            <w:r w:rsidRPr="00B84A3D">
              <w:rPr>
                <w:rFonts w:asciiTheme="majorHAnsi" w:hAnsiTheme="majorHAnsi"/>
                <w:iCs/>
                <w:spacing w:val="-1"/>
                <w:sz w:val="24"/>
                <w:szCs w:val="24"/>
              </w:rPr>
              <w:t>с</w:t>
            </w:r>
            <w:r w:rsidRPr="00B84A3D">
              <w:rPr>
                <w:rFonts w:asciiTheme="majorHAnsi" w:hAnsiTheme="majorHAnsi"/>
                <w:iCs/>
                <w:sz w:val="24"/>
                <w:szCs w:val="24"/>
              </w:rPr>
              <w:t>р</w:t>
            </w:r>
            <w:r w:rsidRPr="00B84A3D">
              <w:rPr>
                <w:rFonts w:asciiTheme="majorHAnsi" w:hAnsiTheme="majorHAnsi"/>
                <w:iCs/>
                <w:spacing w:val="-2"/>
                <w:sz w:val="24"/>
                <w:szCs w:val="24"/>
              </w:rPr>
              <w:t>ед</w:t>
            </w:r>
            <w:r w:rsidRPr="00B84A3D">
              <w:rPr>
                <w:rFonts w:asciiTheme="majorHAnsi" w:hAnsiTheme="majorHAnsi"/>
                <w:iCs/>
                <w:sz w:val="24"/>
                <w:szCs w:val="24"/>
              </w:rPr>
              <w:t>н</w:t>
            </w:r>
            <w:r w:rsidRPr="00B84A3D">
              <w:rPr>
                <w:rFonts w:asciiTheme="majorHAnsi" w:hAnsiTheme="majorHAnsi"/>
                <w:iCs/>
                <w:spacing w:val="-2"/>
                <w:sz w:val="24"/>
                <w:szCs w:val="24"/>
              </w:rPr>
              <w:t>я</w:t>
            </w:r>
            <w:r w:rsidRPr="00B84A3D">
              <w:rPr>
                <w:rFonts w:asciiTheme="majorHAnsi" w:hAnsiTheme="majorHAnsi"/>
                <w:iCs/>
                <w:sz w:val="24"/>
                <w:szCs w:val="24"/>
              </w:rPr>
              <w:t>я гр</w:t>
            </w:r>
            <w:r w:rsidRPr="00B84A3D">
              <w:rPr>
                <w:rFonts w:asciiTheme="majorHAnsi" w:hAnsiTheme="majorHAnsi"/>
                <w:iCs/>
                <w:spacing w:val="-1"/>
                <w:sz w:val="24"/>
                <w:szCs w:val="24"/>
              </w:rPr>
              <w:t>у</w:t>
            </w:r>
            <w:r w:rsidRPr="00B84A3D">
              <w:rPr>
                <w:rFonts w:asciiTheme="majorHAnsi" w:hAnsiTheme="majorHAnsi"/>
                <w:iCs/>
                <w:sz w:val="24"/>
                <w:szCs w:val="24"/>
              </w:rPr>
              <w:t>ппы</w:t>
            </w:r>
          </w:p>
          <w:p w:rsidR="00D93E5D" w:rsidRPr="00B84A3D" w:rsidRDefault="00D93E5D" w:rsidP="00A87757">
            <w:pPr>
              <w:ind w:left="158" w:right="98"/>
              <w:jc w:val="center"/>
              <w:rPr>
                <w:rFonts w:asciiTheme="majorHAnsi" w:hAnsiTheme="majorHAnsi"/>
                <w:sz w:val="24"/>
                <w:szCs w:val="24"/>
              </w:rPr>
            </w:pPr>
          </w:p>
        </w:tc>
        <w:tc>
          <w:tcPr>
            <w:tcW w:w="2967" w:type="dxa"/>
            <w:gridSpan w:val="2"/>
          </w:tcPr>
          <w:p w:rsidR="00D93E5D" w:rsidRPr="00B84A3D" w:rsidRDefault="00D93E5D" w:rsidP="00A87757">
            <w:pPr>
              <w:ind w:right="204"/>
              <w:rPr>
                <w:rFonts w:asciiTheme="majorHAnsi" w:hAnsiTheme="majorHAnsi"/>
                <w:sz w:val="24"/>
                <w:szCs w:val="24"/>
              </w:rPr>
            </w:pPr>
            <w:r w:rsidRPr="00B84A3D">
              <w:rPr>
                <w:rFonts w:asciiTheme="majorHAnsi" w:hAnsiTheme="majorHAnsi"/>
                <w:spacing w:val="2"/>
                <w:w w:val="106"/>
                <w:sz w:val="24"/>
                <w:szCs w:val="24"/>
              </w:rPr>
              <w:lastRenderedPageBreak/>
              <w:t>С</w:t>
            </w:r>
            <w:r w:rsidRPr="00B84A3D">
              <w:rPr>
                <w:rFonts w:asciiTheme="majorHAnsi" w:hAnsiTheme="majorHAnsi"/>
                <w:spacing w:val="8"/>
                <w:w w:val="105"/>
                <w:sz w:val="24"/>
                <w:szCs w:val="24"/>
              </w:rPr>
              <w:t>о</w:t>
            </w:r>
            <w:r w:rsidRPr="00B84A3D">
              <w:rPr>
                <w:rFonts w:asciiTheme="majorHAnsi" w:hAnsiTheme="majorHAnsi"/>
                <w:w w:val="105"/>
                <w:sz w:val="24"/>
                <w:szCs w:val="24"/>
              </w:rPr>
              <w:t>в</w:t>
            </w:r>
            <w:r w:rsidRPr="00B84A3D">
              <w:rPr>
                <w:rFonts w:asciiTheme="majorHAnsi" w:hAnsiTheme="majorHAnsi"/>
                <w:spacing w:val="7"/>
                <w:w w:val="106"/>
                <w:sz w:val="24"/>
                <w:szCs w:val="24"/>
              </w:rPr>
              <w:t>м</w:t>
            </w:r>
            <w:r w:rsidRPr="00B84A3D">
              <w:rPr>
                <w:rFonts w:asciiTheme="majorHAnsi" w:hAnsiTheme="majorHAnsi"/>
                <w:spacing w:val="2"/>
                <w:w w:val="106"/>
                <w:sz w:val="24"/>
                <w:szCs w:val="24"/>
              </w:rPr>
              <w:t>ес</w:t>
            </w:r>
            <w:r w:rsidRPr="00B84A3D">
              <w:rPr>
                <w:rFonts w:asciiTheme="majorHAnsi" w:hAnsiTheme="majorHAnsi"/>
                <w:spacing w:val="8"/>
                <w:w w:val="105"/>
                <w:sz w:val="24"/>
                <w:szCs w:val="24"/>
              </w:rPr>
              <w:t>т</w:t>
            </w:r>
            <w:r w:rsidRPr="00B84A3D">
              <w:rPr>
                <w:rFonts w:asciiTheme="majorHAnsi" w:hAnsiTheme="majorHAnsi"/>
                <w:w w:val="105"/>
                <w:sz w:val="24"/>
                <w:szCs w:val="24"/>
              </w:rPr>
              <w:t>н</w:t>
            </w:r>
            <w:r w:rsidRPr="00B84A3D">
              <w:rPr>
                <w:rFonts w:asciiTheme="majorHAnsi" w:hAnsiTheme="majorHAnsi"/>
                <w:spacing w:val="8"/>
                <w:w w:val="105"/>
                <w:sz w:val="24"/>
                <w:szCs w:val="24"/>
              </w:rPr>
              <w:t>о</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9"/>
                <w:sz w:val="24"/>
                <w:szCs w:val="24"/>
              </w:rPr>
              <w:t xml:space="preserve"> </w:t>
            </w:r>
            <w:r w:rsidRPr="00B84A3D">
              <w:rPr>
                <w:rFonts w:asciiTheme="majorHAnsi" w:hAnsiTheme="majorHAnsi"/>
                <w:spacing w:val="3"/>
                <w:w w:val="105"/>
                <w:sz w:val="24"/>
                <w:szCs w:val="24"/>
              </w:rPr>
              <w:t>ро</w:t>
            </w:r>
            <w:r w:rsidRPr="00B84A3D">
              <w:rPr>
                <w:rFonts w:asciiTheme="majorHAnsi" w:hAnsiTheme="majorHAnsi"/>
                <w:spacing w:val="6"/>
                <w:w w:val="106"/>
                <w:sz w:val="24"/>
                <w:szCs w:val="24"/>
              </w:rPr>
              <w:t>д</w:t>
            </w:r>
            <w:r w:rsidRPr="00B84A3D">
              <w:rPr>
                <w:rFonts w:asciiTheme="majorHAnsi" w:hAnsiTheme="majorHAnsi"/>
                <w:w w:val="105"/>
                <w:sz w:val="24"/>
                <w:szCs w:val="24"/>
              </w:rPr>
              <w:t>и</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л</w:t>
            </w:r>
            <w:r w:rsidRPr="00B84A3D">
              <w:rPr>
                <w:rFonts w:asciiTheme="majorHAnsi" w:hAnsiTheme="majorHAnsi"/>
                <w:spacing w:val="8"/>
                <w:w w:val="106"/>
                <w:sz w:val="24"/>
                <w:szCs w:val="24"/>
              </w:rPr>
              <w:t>я</w:t>
            </w:r>
            <w:r w:rsidRPr="00B84A3D">
              <w:rPr>
                <w:rFonts w:asciiTheme="majorHAnsi" w:hAnsiTheme="majorHAnsi"/>
                <w:spacing w:val="6"/>
                <w:w w:val="106"/>
                <w:sz w:val="24"/>
                <w:szCs w:val="24"/>
              </w:rPr>
              <w:t>м</w:t>
            </w:r>
            <w:r w:rsidRPr="00B84A3D">
              <w:rPr>
                <w:rFonts w:asciiTheme="majorHAnsi" w:hAnsiTheme="majorHAnsi"/>
                <w:w w:val="105"/>
                <w:sz w:val="24"/>
                <w:szCs w:val="24"/>
              </w:rPr>
              <w:t>и</w:t>
            </w:r>
            <w:r w:rsidRPr="00B84A3D">
              <w:rPr>
                <w:rFonts w:asciiTheme="majorHAnsi" w:hAnsiTheme="majorHAnsi"/>
                <w:sz w:val="24"/>
                <w:szCs w:val="24"/>
              </w:rPr>
              <w:t xml:space="preserve"> </w:t>
            </w:r>
            <w:r w:rsidRPr="00B84A3D">
              <w:rPr>
                <w:rFonts w:asciiTheme="majorHAnsi" w:hAnsiTheme="majorHAnsi"/>
                <w:w w:val="105"/>
                <w:sz w:val="24"/>
                <w:szCs w:val="24"/>
              </w:rPr>
              <w:t>и</w:t>
            </w:r>
            <w:r w:rsidRPr="00B84A3D">
              <w:rPr>
                <w:rFonts w:asciiTheme="majorHAnsi" w:hAnsiTheme="majorHAnsi"/>
                <w:spacing w:val="8"/>
                <w:w w:val="105"/>
                <w:sz w:val="24"/>
                <w:szCs w:val="24"/>
              </w:rPr>
              <w:t>з</w:t>
            </w:r>
            <w:r w:rsidRPr="00B84A3D">
              <w:rPr>
                <w:rFonts w:asciiTheme="majorHAnsi" w:hAnsiTheme="majorHAnsi"/>
                <w:w w:val="105"/>
                <w:sz w:val="24"/>
                <w:szCs w:val="24"/>
              </w:rPr>
              <w:t>г</w:t>
            </w:r>
            <w:r w:rsidRPr="00B84A3D">
              <w:rPr>
                <w:rFonts w:asciiTheme="majorHAnsi" w:hAnsiTheme="majorHAnsi"/>
                <w:spacing w:val="4"/>
                <w:w w:val="105"/>
                <w:sz w:val="24"/>
                <w:szCs w:val="24"/>
              </w:rPr>
              <w:t>о</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о</w:t>
            </w:r>
            <w:r w:rsidRPr="00B84A3D">
              <w:rPr>
                <w:rFonts w:asciiTheme="majorHAnsi" w:hAnsiTheme="majorHAnsi"/>
                <w:w w:val="105"/>
                <w:sz w:val="24"/>
                <w:szCs w:val="24"/>
              </w:rPr>
              <w:t>в</w:t>
            </w:r>
            <w:r w:rsidRPr="00B84A3D">
              <w:rPr>
                <w:rFonts w:asciiTheme="majorHAnsi" w:hAnsiTheme="majorHAnsi"/>
                <w:spacing w:val="4"/>
                <w:w w:val="105"/>
                <w:sz w:val="24"/>
                <w:szCs w:val="24"/>
              </w:rPr>
              <w:t>л</w:t>
            </w:r>
            <w:r w:rsidRPr="00B84A3D">
              <w:rPr>
                <w:rFonts w:asciiTheme="majorHAnsi" w:hAnsiTheme="majorHAnsi"/>
                <w:spacing w:val="7"/>
                <w:w w:val="106"/>
                <w:sz w:val="24"/>
                <w:szCs w:val="24"/>
              </w:rPr>
              <w:t>е</w:t>
            </w:r>
            <w:r w:rsidRPr="00B84A3D">
              <w:rPr>
                <w:rFonts w:asciiTheme="majorHAnsi" w:hAnsiTheme="majorHAnsi"/>
                <w:spacing w:val="4"/>
                <w:w w:val="105"/>
                <w:sz w:val="24"/>
                <w:szCs w:val="24"/>
              </w:rPr>
              <w:t>н</w:t>
            </w:r>
            <w:r w:rsidRPr="00B84A3D">
              <w:rPr>
                <w:rFonts w:asciiTheme="majorHAnsi" w:hAnsiTheme="majorHAnsi"/>
                <w:spacing w:val="5"/>
                <w:w w:val="105"/>
                <w:sz w:val="24"/>
                <w:szCs w:val="24"/>
              </w:rPr>
              <w:t>и</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1"/>
                <w:w w:val="106"/>
                <w:sz w:val="24"/>
                <w:szCs w:val="24"/>
              </w:rPr>
              <w:t>м</w:t>
            </w:r>
            <w:r w:rsidRPr="00B84A3D">
              <w:rPr>
                <w:rFonts w:asciiTheme="majorHAnsi" w:hAnsiTheme="majorHAnsi"/>
                <w:spacing w:val="7"/>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8"/>
                <w:w w:val="105"/>
                <w:sz w:val="24"/>
                <w:szCs w:val="24"/>
              </w:rPr>
              <w:t>о</w:t>
            </w:r>
            <w:r w:rsidRPr="00B84A3D">
              <w:rPr>
                <w:rFonts w:asciiTheme="majorHAnsi" w:hAnsiTheme="majorHAnsi"/>
                <w:w w:val="106"/>
                <w:sz w:val="24"/>
                <w:szCs w:val="24"/>
              </w:rPr>
              <w:t>к</w:t>
            </w:r>
            <w:r w:rsidRPr="00B84A3D">
              <w:rPr>
                <w:rFonts w:asciiTheme="majorHAnsi" w:hAnsiTheme="majorHAnsi"/>
                <w:spacing w:val="9"/>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4"/>
                <w:w w:val="105"/>
                <w:sz w:val="24"/>
                <w:szCs w:val="24"/>
              </w:rPr>
              <w:t>л</w:t>
            </w:r>
            <w:r w:rsidRPr="00B84A3D">
              <w:rPr>
                <w:rFonts w:asciiTheme="majorHAnsi" w:hAnsiTheme="majorHAnsi"/>
                <w:w w:val="106"/>
                <w:sz w:val="24"/>
                <w:szCs w:val="24"/>
              </w:rPr>
              <w:t>я</w:t>
            </w:r>
            <w:r w:rsidRPr="00B84A3D">
              <w:rPr>
                <w:rFonts w:asciiTheme="majorHAnsi" w:hAnsiTheme="majorHAnsi"/>
                <w:sz w:val="24"/>
                <w:szCs w:val="24"/>
              </w:rPr>
              <w:t xml:space="preserve"> </w:t>
            </w:r>
            <w:r w:rsidRPr="00B84A3D">
              <w:rPr>
                <w:rFonts w:asciiTheme="majorHAnsi" w:hAnsiTheme="majorHAnsi"/>
                <w:spacing w:val="3"/>
                <w:w w:val="105"/>
                <w:sz w:val="24"/>
                <w:szCs w:val="24"/>
              </w:rPr>
              <w:t>т</w:t>
            </w:r>
            <w:r w:rsidRPr="00B84A3D">
              <w:rPr>
                <w:rFonts w:asciiTheme="majorHAnsi" w:hAnsiTheme="majorHAnsi"/>
                <w:spacing w:val="2"/>
                <w:w w:val="106"/>
                <w:sz w:val="24"/>
                <w:szCs w:val="24"/>
              </w:rPr>
              <w:t>еа</w:t>
            </w:r>
            <w:r w:rsidRPr="00B84A3D">
              <w:rPr>
                <w:rFonts w:asciiTheme="majorHAnsi" w:hAnsiTheme="majorHAnsi"/>
                <w:spacing w:val="4"/>
                <w:w w:val="105"/>
                <w:sz w:val="24"/>
                <w:szCs w:val="24"/>
              </w:rPr>
              <w:t>т</w:t>
            </w:r>
            <w:r w:rsidRPr="00B84A3D">
              <w:rPr>
                <w:rFonts w:asciiTheme="majorHAnsi" w:hAnsiTheme="majorHAnsi"/>
                <w:spacing w:val="3"/>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3"/>
                <w:w w:val="105"/>
                <w:sz w:val="24"/>
                <w:szCs w:val="24"/>
              </w:rPr>
              <w:t>л</w:t>
            </w:r>
            <w:r w:rsidRPr="00B84A3D">
              <w:rPr>
                <w:rFonts w:asciiTheme="majorHAnsi" w:hAnsiTheme="majorHAnsi"/>
                <w:spacing w:val="4"/>
                <w:w w:val="105"/>
                <w:sz w:val="24"/>
                <w:szCs w:val="24"/>
              </w:rPr>
              <w:t>ь</w:t>
            </w:r>
            <w:r w:rsidRPr="00B84A3D">
              <w:rPr>
                <w:rFonts w:asciiTheme="majorHAnsi" w:hAnsiTheme="majorHAnsi"/>
                <w:spacing w:val="5"/>
                <w:w w:val="105"/>
                <w:sz w:val="24"/>
                <w:szCs w:val="24"/>
              </w:rPr>
              <w:t>н</w:t>
            </w:r>
            <w:r w:rsidRPr="00B84A3D">
              <w:rPr>
                <w:rFonts w:asciiTheme="majorHAnsi" w:hAnsiTheme="majorHAnsi"/>
                <w:spacing w:val="6"/>
                <w:w w:val="106"/>
                <w:sz w:val="24"/>
                <w:szCs w:val="24"/>
              </w:rPr>
              <w:t>ы</w:t>
            </w:r>
            <w:r w:rsidRPr="00B84A3D">
              <w:rPr>
                <w:rFonts w:asciiTheme="majorHAnsi" w:hAnsiTheme="majorHAnsi"/>
                <w:w w:val="105"/>
                <w:sz w:val="24"/>
                <w:szCs w:val="24"/>
              </w:rPr>
              <w:t>х</w:t>
            </w:r>
            <w:r w:rsidRPr="00B84A3D">
              <w:rPr>
                <w:rFonts w:asciiTheme="majorHAnsi" w:hAnsiTheme="majorHAnsi"/>
                <w:spacing w:val="10"/>
                <w:sz w:val="24"/>
                <w:szCs w:val="24"/>
              </w:rPr>
              <w:t xml:space="preserve"> </w:t>
            </w:r>
            <w:r w:rsidRPr="00B84A3D">
              <w:rPr>
                <w:rFonts w:asciiTheme="majorHAnsi" w:hAnsiTheme="majorHAnsi"/>
                <w:spacing w:val="5"/>
                <w:w w:val="105"/>
                <w:sz w:val="24"/>
                <w:szCs w:val="24"/>
              </w:rPr>
              <w:t>и</w:t>
            </w:r>
            <w:r w:rsidRPr="00B84A3D">
              <w:rPr>
                <w:rFonts w:asciiTheme="majorHAnsi" w:hAnsiTheme="majorHAnsi"/>
                <w:w w:val="105"/>
                <w:sz w:val="24"/>
                <w:szCs w:val="24"/>
              </w:rPr>
              <w:t>гр</w:t>
            </w:r>
          </w:p>
          <w:p w:rsidR="00D93E5D" w:rsidRPr="00B84A3D" w:rsidRDefault="00D93E5D" w:rsidP="00A87757">
            <w:pPr>
              <w:rPr>
                <w:rFonts w:asciiTheme="majorHAnsi" w:hAnsiTheme="majorHAnsi"/>
                <w:sz w:val="24"/>
                <w:szCs w:val="24"/>
              </w:rPr>
            </w:pPr>
          </w:p>
        </w:tc>
      </w:tr>
    </w:tbl>
    <w:p w:rsidR="0055423B" w:rsidRDefault="00D93E5D" w:rsidP="00D93E5D">
      <w:pPr>
        <w:tabs>
          <w:tab w:val="left" w:pos="1287"/>
        </w:tabs>
        <w:jc w:val="center"/>
        <w:rPr>
          <w:sz w:val="26"/>
        </w:rPr>
      </w:pPr>
      <w:r>
        <w:rPr>
          <w:sz w:val="26"/>
        </w:rPr>
        <w:lastRenderedPageBreak/>
        <w:t>АПРЕЛЬ</w:t>
      </w:r>
    </w:p>
    <w:tbl>
      <w:tblPr>
        <w:tblW w:w="15660" w:type="dxa"/>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5"/>
        <w:gridCol w:w="2270"/>
        <w:gridCol w:w="5232"/>
        <w:gridCol w:w="3099"/>
        <w:gridCol w:w="2954"/>
      </w:tblGrid>
      <w:tr w:rsidR="00D93E5D" w:rsidRPr="00C40310" w:rsidTr="00A87757">
        <w:trPr>
          <w:trHeight w:val="110"/>
        </w:trPr>
        <w:tc>
          <w:tcPr>
            <w:tcW w:w="2105" w:type="dxa"/>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Познавательное экологическое нравственное трудовое</w:t>
            </w:r>
          </w:p>
        </w:tc>
        <w:tc>
          <w:tcPr>
            <w:tcW w:w="2270" w:type="dxa"/>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31 марта- 04 апреля</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Неделя безопасности</w:t>
            </w:r>
          </w:p>
          <w:p w:rsidR="00D93E5D" w:rsidRPr="00B84A3D" w:rsidRDefault="00D93E5D" w:rsidP="00A87757">
            <w:pPr>
              <w:rPr>
                <w:rFonts w:asciiTheme="majorHAnsi" w:hAnsiTheme="majorHAnsi"/>
                <w:sz w:val="24"/>
                <w:szCs w:val="24"/>
              </w:rPr>
            </w:pPr>
          </w:p>
          <w:p w:rsidR="00D93E5D" w:rsidRPr="00B84A3D" w:rsidRDefault="00D93E5D" w:rsidP="00A87757">
            <w:pPr>
              <w:rPr>
                <w:rFonts w:asciiTheme="majorHAnsi" w:hAnsiTheme="majorHAnsi"/>
                <w:sz w:val="24"/>
                <w:szCs w:val="24"/>
              </w:rPr>
            </w:pPr>
          </w:p>
        </w:tc>
        <w:tc>
          <w:tcPr>
            <w:tcW w:w="5233" w:type="dxa"/>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roofErr w:type="gramStart"/>
            <w:r w:rsidRPr="00B84A3D">
              <w:rPr>
                <w:rFonts w:asciiTheme="majorHAnsi" w:hAnsiTheme="majorHAnsi"/>
                <w:sz w:val="24"/>
                <w:szCs w:val="24"/>
              </w:rPr>
              <w:t xml:space="preserve"> )</w:t>
            </w:r>
            <w:proofErr w:type="gramEnd"/>
            <w:r w:rsidRPr="00B84A3D">
              <w:rPr>
                <w:rFonts w:asciiTheme="majorHAnsi" w:hAnsiTheme="majorHAnsi"/>
                <w:sz w:val="24"/>
                <w:szCs w:val="24"/>
              </w:rPr>
              <w:t>.</w:t>
            </w:r>
          </w:p>
          <w:p w:rsidR="00D93E5D" w:rsidRPr="00B84A3D" w:rsidRDefault="00D93E5D" w:rsidP="00A87757">
            <w:pPr>
              <w:shd w:val="clear" w:color="auto" w:fill="FFFFFF"/>
              <w:jc w:val="both"/>
              <w:rPr>
                <w:rFonts w:asciiTheme="majorHAnsi" w:hAnsiTheme="majorHAnsi"/>
                <w:sz w:val="24"/>
                <w:szCs w:val="24"/>
              </w:rPr>
            </w:pPr>
            <w:r w:rsidRPr="00B84A3D">
              <w:rPr>
                <w:rFonts w:asciiTheme="majorHAnsi" w:hAnsiTheme="majorHAnsi"/>
                <w:bCs/>
                <w:iCs/>
                <w:sz w:val="24"/>
                <w:szCs w:val="24"/>
                <w:bdr w:val="none" w:sz="0" w:space="0" w:color="auto" w:frame="1"/>
              </w:rPr>
              <w:t>Беседы:</w:t>
            </w:r>
            <w:r>
              <w:rPr>
                <w:rFonts w:asciiTheme="majorHAnsi" w:hAnsiTheme="majorHAnsi"/>
                <w:sz w:val="24"/>
                <w:szCs w:val="24"/>
              </w:rPr>
              <w:t xml:space="preserve"> </w:t>
            </w:r>
            <w:r w:rsidRPr="00B84A3D">
              <w:rPr>
                <w:rFonts w:asciiTheme="majorHAnsi" w:hAnsiTheme="majorHAnsi"/>
                <w:sz w:val="24"/>
                <w:szCs w:val="24"/>
                <w:bdr w:val="none" w:sz="0" w:space="0" w:color="auto" w:frame="1"/>
              </w:rPr>
              <w:t>«Что такое безопасность?»</w:t>
            </w:r>
          </w:p>
          <w:p w:rsidR="00D93E5D" w:rsidRPr="00B84A3D" w:rsidRDefault="00D93E5D" w:rsidP="00A87757">
            <w:pPr>
              <w:shd w:val="clear" w:color="auto" w:fill="FFFFFF"/>
              <w:jc w:val="both"/>
              <w:rPr>
                <w:rFonts w:asciiTheme="majorHAnsi" w:hAnsiTheme="majorHAnsi"/>
                <w:sz w:val="24"/>
                <w:szCs w:val="24"/>
              </w:rPr>
            </w:pPr>
            <w:r w:rsidRPr="00B84A3D">
              <w:rPr>
                <w:rFonts w:asciiTheme="majorHAnsi" w:hAnsiTheme="majorHAnsi"/>
                <w:sz w:val="24"/>
                <w:szCs w:val="24"/>
                <w:bdr w:val="none" w:sz="0" w:space="0" w:color="auto" w:frame="1"/>
              </w:rPr>
              <w:t>«Правила безопасного поведения с незнакомыми людьми»</w:t>
            </w:r>
            <w:r>
              <w:rPr>
                <w:rFonts w:asciiTheme="majorHAnsi" w:hAnsiTheme="majorHAnsi"/>
                <w:sz w:val="24"/>
                <w:szCs w:val="24"/>
              </w:rPr>
              <w:t xml:space="preserve">, </w:t>
            </w:r>
            <w:r w:rsidRPr="00B84A3D">
              <w:rPr>
                <w:rFonts w:asciiTheme="majorHAnsi" w:hAnsiTheme="majorHAnsi"/>
                <w:sz w:val="24"/>
                <w:szCs w:val="24"/>
              </w:rPr>
              <w:t>«Огонь-друг или враг?»</w:t>
            </w:r>
            <w:r>
              <w:rPr>
                <w:rFonts w:asciiTheme="majorHAnsi" w:hAnsiTheme="majorHAnsi"/>
                <w:sz w:val="24"/>
                <w:szCs w:val="24"/>
              </w:rPr>
              <w:t xml:space="preserve">, </w:t>
            </w:r>
            <w:r w:rsidRPr="00B84A3D">
              <w:rPr>
                <w:rFonts w:asciiTheme="majorHAnsi" w:hAnsiTheme="majorHAnsi"/>
                <w:sz w:val="24"/>
                <w:szCs w:val="24"/>
              </w:rPr>
              <w:t>«Как вести себя, если остался один дома?»</w:t>
            </w:r>
            <w:r>
              <w:rPr>
                <w:rFonts w:asciiTheme="majorHAnsi" w:hAnsiTheme="majorHAnsi"/>
                <w:sz w:val="24"/>
                <w:szCs w:val="24"/>
              </w:rPr>
              <w:t xml:space="preserve">, </w:t>
            </w:r>
            <w:r w:rsidRPr="00B84A3D">
              <w:rPr>
                <w:rFonts w:asciiTheme="majorHAnsi" w:hAnsiTheme="majorHAnsi"/>
                <w:sz w:val="24"/>
                <w:szCs w:val="24"/>
              </w:rPr>
              <w:t>«Эти предметы могут быть опасны»</w:t>
            </w:r>
            <w:r>
              <w:rPr>
                <w:rFonts w:asciiTheme="majorHAnsi" w:hAnsiTheme="majorHAnsi"/>
                <w:sz w:val="24"/>
                <w:szCs w:val="24"/>
              </w:rPr>
              <w:t xml:space="preserve">, </w:t>
            </w:r>
            <w:r w:rsidRPr="00B84A3D">
              <w:rPr>
                <w:rFonts w:asciiTheme="majorHAnsi" w:hAnsiTheme="majorHAnsi"/>
                <w:sz w:val="24"/>
                <w:szCs w:val="24"/>
              </w:rPr>
              <w:t>«Когда лекарства вредны?»</w:t>
            </w:r>
            <w:r>
              <w:rPr>
                <w:rFonts w:asciiTheme="majorHAnsi" w:hAnsiTheme="majorHAnsi"/>
                <w:sz w:val="24"/>
                <w:szCs w:val="24"/>
              </w:rPr>
              <w:t xml:space="preserve">, </w:t>
            </w:r>
            <w:r w:rsidRPr="00B84A3D">
              <w:rPr>
                <w:rFonts w:asciiTheme="majorHAnsi" w:hAnsiTheme="majorHAnsi"/>
                <w:sz w:val="24"/>
                <w:szCs w:val="24"/>
              </w:rPr>
              <w:t>« В стране дорожного движения»</w:t>
            </w:r>
          </w:p>
          <w:p w:rsidR="00D93E5D" w:rsidRPr="00B84A3D" w:rsidRDefault="00D93E5D" w:rsidP="00A87757">
            <w:pPr>
              <w:shd w:val="clear" w:color="auto" w:fill="FFFFFF"/>
              <w:jc w:val="both"/>
              <w:rPr>
                <w:rFonts w:asciiTheme="majorHAnsi" w:hAnsiTheme="majorHAnsi"/>
                <w:sz w:val="24"/>
                <w:szCs w:val="24"/>
              </w:rPr>
            </w:pPr>
            <w:r w:rsidRPr="00B84A3D">
              <w:rPr>
                <w:rFonts w:asciiTheme="majorHAnsi" w:hAnsiTheme="majorHAnsi"/>
                <w:bCs/>
                <w:iCs/>
                <w:sz w:val="24"/>
                <w:szCs w:val="24"/>
              </w:rPr>
              <w:t>Дидактические игры и игровые упражнения:</w:t>
            </w:r>
          </w:p>
          <w:p w:rsidR="00D93E5D" w:rsidRPr="00B84A3D" w:rsidRDefault="00D93E5D" w:rsidP="00A87757">
            <w:pPr>
              <w:shd w:val="clear" w:color="auto" w:fill="FFFFFF"/>
              <w:jc w:val="both"/>
              <w:rPr>
                <w:rFonts w:asciiTheme="majorHAnsi" w:hAnsiTheme="majorHAnsi"/>
                <w:sz w:val="24"/>
                <w:szCs w:val="24"/>
              </w:rPr>
            </w:pPr>
            <w:proofErr w:type="gramStart"/>
            <w:r w:rsidRPr="00B84A3D">
              <w:rPr>
                <w:rFonts w:asciiTheme="majorHAnsi" w:hAnsiTheme="majorHAnsi"/>
                <w:sz w:val="24"/>
                <w:szCs w:val="24"/>
              </w:rPr>
              <w:t>«Красный, желтый, зеленый»</w:t>
            </w:r>
            <w:r>
              <w:rPr>
                <w:rFonts w:asciiTheme="majorHAnsi" w:hAnsiTheme="majorHAnsi"/>
                <w:sz w:val="24"/>
                <w:szCs w:val="24"/>
              </w:rPr>
              <w:t>, «Г</w:t>
            </w:r>
            <w:r w:rsidRPr="00B84A3D">
              <w:rPr>
                <w:rFonts w:asciiTheme="majorHAnsi" w:hAnsiTheme="majorHAnsi"/>
                <w:sz w:val="24"/>
                <w:szCs w:val="24"/>
              </w:rPr>
              <w:t>орит, не горит»</w:t>
            </w:r>
            <w:r w:rsidRPr="00B84A3D">
              <w:rPr>
                <w:rFonts w:asciiTheme="majorHAnsi" w:hAnsiTheme="majorHAnsi"/>
                <w:noProof/>
                <w:sz w:val="24"/>
                <w:szCs w:val="24"/>
              </w:rPr>
              <w:drawing>
                <wp:inline distT="0" distB="0" distL="0" distR="0">
                  <wp:extent cx="9525" cy="9525"/>
                  <wp:effectExtent l="0" t="0" r="0" b="0"/>
                  <wp:docPr id="1" name="Рисунок 1" descr="Хочу такой сайт">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14"/>
                          </pic:cNvPr>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Pr>
                <w:rFonts w:asciiTheme="majorHAnsi" w:hAnsiTheme="majorHAnsi"/>
                <w:sz w:val="24"/>
                <w:szCs w:val="24"/>
              </w:rPr>
              <w:t xml:space="preserve">, </w:t>
            </w:r>
            <w:r w:rsidRPr="00B84A3D">
              <w:rPr>
                <w:rFonts w:asciiTheme="majorHAnsi" w:hAnsiTheme="majorHAnsi"/>
                <w:sz w:val="24"/>
                <w:szCs w:val="24"/>
              </w:rPr>
              <w:t>«Что нужно пожарнику?»</w:t>
            </w:r>
            <w:r>
              <w:rPr>
                <w:rFonts w:asciiTheme="majorHAnsi" w:hAnsiTheme="majorHAnsi"/>
                <w:sz w:val="24"/>
                <w:szCs w:val="24"/>
              </w:rPr>
              <w:t xml:space="preserve">, </w:t>
            </w:r>
            <w:r w:rsidRPr="00B84A3D">
              <w:rPr>
                <w:rFonts w:asciiTheme="majorHAnsi" w:hAnsiTheme="majorHAnsi"/>
                <w:sz w:val="24"/>
                <w:szCs w:val="24"/>
              </w:rPr>
              <w:t>«На дороге постовой»</w:t>
            </w:r>
            <w:r>
              <w:rPr>
                <w:rFonts w:asciiTheme="majorHAnsi" w:hAnsiTheme="majorHAnsi"/>
                <w:sz w:val="24"/>
                <w:szCs w:val="24"/>
              </w:rPr>
              <w:t xml:space="preserve">, </w:t>
            </w:r>
            <w:r w:rsidRPr="00B84A3D">
              <w:rPr>
                <w:rFonts w:asciiTheme="majorHAnsi" w:hAnsiTheme="majorHAnsi"/>
                <w:sz w:val="24"/>
                <w:szCs w:val="24"/>
              </w:rPr>
              <w:t>«Если возник пожар»</w:t>
            </w:r>
            <w:proofErr w:type="gramEnd"/>
          </w:p>
          <w:p w:rsidR="00D93E5D" w:rsidRPr="00B84A3D" w:rsidRDefault="00D93E5D" w:rsidP="00A87757">
            <w:pPr>
              <w:shd w:val="clear" w:color="auto" w:fill="FFFFFF"/>
              <w:jc w:val="both"/>
              <w:rPr>
                <w:rFonts w:asciiTheme="majorHAnsi" w:hAnsiTheme="majorHAnsi"/>
                <w:sz w:val="24"/>
                <w:szCs w:val="24"/>
              </w:rPr>
            </w:pPr>
            <w:r w:rsidRPr="00B84A3D">
              <w:rPr>
                <w:rFonts w:asciiTheme="majorHAnsi" w:hAnsiTheme="majorHAnsi"/>
                <w:bCs/>
                <w:iCs/>
                <w:sz w:val="24"/>
                <w:szCs w:val="24"/>
              </w:rPr>
              <w:t>Просмотр мультфильмов:</w:t>
            </w:r>
          </w:p>
          <w:p w:rsidR="00D93E5D" w:rsidRPr="00B84A3D" w:rsidRDefault="00D93E5D" w:rsidP="00A87757">
            <w:pPr>
              <w:shd w:val="clear" w:color="auto" w:fill="FFFFFF"/>
              <w:jc w:val="both"/>
              <w:rPr>
                <w:rFonts w:asciiTheme="majorHAnsi" w:hAnsiTheme="majorHAnsi"/>
                <w:sz w:val="24"/>
                <w:szCs w:val="24"/>
              </w:rPr>
            </w:pPr>
            <w:r w:rsidRPr="00B84A3D">
              <w:rPr>
                <w:rFonts w:asciiTheme="majorHAnsi" w:hAnsiTheme="majorHAnsi"/>
                <w:sz w:val="24"/>
                <w:szCs w:val="24"/>
              </w:rPr>
              <w:t>Мультфильмы по ПДД</w:t>
            </w:r>
          </w:p>
          <w:p w:rsidR="00D93E5D" w:rsidRPr="00B84A3D" w:rsidRDefault="00D93E5D" w:rsidP="00A87757">
            <w:pPr>
              <w:shd w:val="clear" w:color="auto" w:fill="FFFFFF"/>
              <w:jc w:val="both"/>
              <w:rPr>
                <w:rFonts w:asciiTheme="majorHAnsi" w:hAnsiTheme="majorHAnsi"/>
                <w:sz w:val="24"/>
                <w:szCs w:val="24"/>
              </w:rPr>
            </w:pPr>
            <w:r w:rsidRPr="00B84A3D">
              <w:rPr>
                <w:rFonts w:asciiTheme="majorHAnsi" w:hAnsiTheme="majorHAnsi"/>
                <w:sz w:val="24"/>
                <w:szCs w:val="24"/>
              </w:rPr>
              <w:t>Мультфильмы по пожарной безопасности</w:t>
            </w:r>
          </w:p>
          <w:p w:rsidR="00D93E5D" w:rsidRPr="00B84A3D" w:rsidRDefault="00D93E5D" w:rsidP="00A87757">
            <w:pPr>
              <w:shd w:val="clear" w:color="auto" w:fill="FFFFFF"/>
              <w:jc w:val="both"/>
              <w:rPr>
                <w:rFonts w:asciiTheme="majorHAnsi" w:hAnsiTheme="majorHAnsi"/>
                <w:sz w:val="24"/>
                <w:szCs w:val="24"/>
              </w:rPr>
            </w:pPr>
            <w:r w:rsidRPr="00B84A3D">
              <w:rPr>
                <w:rFonts w:asciiTheme="majorHAnsi" w:hAnsiTheme="majorHAnsi"/>
                <w:sz w:val="24"/>
                <w:szCs w:val="24"/>
              </w:rPr>
              <w:t>Видеоролики для детей по формированию ОБЖ</w:t>
            </w:r>
          </w:p>
        </w:tc>
        <w:tc>
          <w:tcPr>
            <w:tcW w:w="3099" w:type="dxa"/>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Тематические  занятия о безопасном поведении в быту и на улице – все возрастные группы.</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 xml:space="preserve">Выставки детских рисунок  «Я и безопасность» - средняя, старшая, </w:t>
            </w:r>
            <w:r>
              <w:rPr>
                <w:rFonts w:asciiTheme="majorHAnsi" w:hAnsiTheme="majorHAnsi"/>
                <w:sz w:val="24"/>
                <w:szCs w:val="24"/>
              </w:rPr>
              <w:t>подготовительная к школе группы</w:t>
            </w:r>
            <w:r w:rsidRPr="00B84A3D">
              <w:rPr>
                <w:rFonts w:asciiTheme="majorHAnsi" w:hAnsiTheme="majorHAnsi"/>
                <w:sz w:val="24"/>
                <w:szCs w:val="24"/>
              </w:rPr>
              <w:t>.</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Гости выставк</w:t>
            </w:r>
            <w:proofErr w:type="gramStart"/>
            <w:r w:rsidRPr="00B84A3D">
              <w:rPr>
                <w:rFonts w:asciiTheme="majorHAnsi" w:hAnsiTheme="majorHAnsi"/>
                <w:sz w:val="24"/>
                <w:szCs w:val="24"/>
              </w:rPr>
              <w:t>и-</w:t>
            </w:r>
            <w:proofErr w:type="gramEnd"/>
            <w:r w:rsidRPr="00B84A3D">
              <w:rPr>
                <w:rFonts w:asciiTheme="majorHAnsi" w:hAnsiTheme="majorHAnsi"/>
                <w:sz w:val="24"/>
                <w:szCs w:val="24"/>
              </w:rPr>
              <w:t xml:space="preserve"> младшие группы.</w:t>
            </w:r>
          </w:p>
          <w:p w:rsidR="00D93E5D" w:rsidRPr="00B84A3D" w:rsidRDefault="00D93E5D" w:rsidP="00A87757">
            <w:pPr>
              <w:rPr>
                <w:rFonts w:asciiTheme="majorHAnsi" w:hAnsiTheme="majorHAnsi"/>
                <w:sz w:val="24"/>
                <w:szCs w:val="24"/>
              </w:rPr>
            </w:pPr>
          </w:p>
          <w:p w:rsidR="00D93E5D" w:rsidRPr="00B84A3D" w:rsidRDefault="00D93E5D" w:rsidP="00A87757">
            <w:pPr>
              <w:rPr>
                <w:rFonts w:asciiTheme="majorHAnsi" w:hAnsiTheme="majorHAnsi"/>
                <w:sz w:val="24"/>
                <w:szCs w:val="24"/>
              </w:rPr>
            </w:pPr>
          </w:p>
        </w:tc>
        <w:tc>
          <w:tcPr>
            <w:tcW w:w="2953" w:type="dxa"/>
          </w:tcPr>
          <w:p w:rsidR="00D93E5D" w:rsidRPr="00B84A3D" w:rsidRDefault="00D93E5D" w:rsidP="00A87757">
            <w:pPr>
              <w:shd w:val="clear" w:color="auto" w:fill="FFFFFF"/>
              <w:jc w:val="both"/>
              <w:rPr>
                <w:rFonts w:asciiTheme="majorHAnsi" w:hAnsiTheme="majorHAnsi"/>
                <w:sz w:val="24"/>
                <w:szCs w:val="24"/>
              </w:rPr>
            </w:pPr>
            <w:r w:rsidRPr="00B84A3D">
              <w:rPr>
                <w:rFonts w:asciiTheme="majorHAnsi" w:hAnsiTheme="majorHAnsi"/>
                <w:sz w:val="24"/>
                <w:szCs w:val="24"/>
              </w:rPr>
              <w:t>Консультации:</w:t>
            </w:r>
          </w:p>
          <w:p w:rsidR="00D93E5D" w:rsidRPr="00B84A3D" w:rsidRDefault="00D93E5D" w:rsidP="00A87757">
            <w:pPr>
              <w:shd w:val="clear" w:color="auto" w:fill="FFFFFF"/>
              <w:jc w:val="both"/>
              <w:rPr>
                <w:rFonts w:asciiTheme="majorHAnsi" w:hAnsiTheme="majorHAnsi"/>
                <w:sz w:val="24"/>
                <w:szCs w:val="24"/>
              </w:rPr>
            </w:pPr>
            <w:r w:rsidRPr="00B84A3D">
              <w:rPr>
                <w:rFonts w:asciiTheme="majorHAnsi" w:hAnsiTheme="majorHAnsi"/>
                <w:sz w:val="24"/>
                <w:szCs w:val="24"/>
              </w:rPr>
              <w:t>«Причины детского дорожного травматизма»</w:t>
            </w:r>
          </w:p>
          <w:p w:rsidR="00D93E5D" w:rsidRPr="00B84A3D" w:rsidRDefault="00D93E5D" w:rsidP="00A87757">
            <w:pPr>
              <w:shd w:val="clear" w:color="auto" w:fill="FFFFFF"/>
              <w:jc w:val="both"/>
              <w:rPr>
                <w:rFonts w:asciiTheme="majorHAnsi" w:hAnsiTheme="majorHAnsi"/>
                <w:sz w:val="24"/>
                <w:szCs w:val="24"/>
              </w:rPr>
            </w:pPr>
            <w:r w:rsidRPr="00B84A3D">
              <w:rPr>
                <w:rFonts w:asciiTheme="majorHAnsi" w:hAnsiTheme="majorHAnsi"/>
                <w:sz w:val="24"/>
                <w:szCs w:val="24"/>
              </w:rPr>
              <w:t>«Профилактика травм в домашних условиях»</w:t>
            </w:r>
          </w:p>
          <w:p w:rsidR="00D93E5D" w:rsidRPr="00B84A3D" w:rsidRDefault="00D93E5D" w:rsidP="00A87757">
            <w:pPr>
              <w:shd w:val="clear" w:color="auto" w:fill="FFFFFF"/>
              <w:jc w:val="both"/>
              <w:rPr>
                <w:rFonts w:asciiTheme="majorHAnsi" w:hAnsiTheme="majorHAnsi"/>
                <w:sz w:val="24"/>
                <w:szCs w:val="24"/>
              </w:rPr>
            </w:pPr>
            <w:r w:rsidRPr="00B84A3D">
              <w:rPr>
                <w:rFonts w:asciiTheme="majorHAnsi" w:hAnsiTheme="majorHAnsi"/>
                <w:sz w:val="24"/>
                <w:szCs w:val="24"/>
              </w:rPr>
              <w:t>«Роль семьи в обучении дошкольника правилам безопасного поведения на дорогах»</w:t>
            </w:r>
          </w:p>
          <w:p w:rsidR="00D93E5D" w:rsidRPr="00B84A3D" w:rsidRDefault="00D93E5D" w:rsidP="00A87757">
            <w:pPr>
              <w:rPr>
                <w:rFonts w:asciiTheme="majorHAnsi" w:hAnsiTheme="majorHAnsi"/>
                <w:sz w:val="24"/>
                <w:szCs w:val="24"/>
              </w:rPr>
            </w:pPr>
          </w:p>
        </w:tc>
      </w:tr>
      <w:tr w:rsidR="00D93E5D" w:rsidRPr="006C0EB8" w:rsidTr="00A87757">
        <w:trPr>
          <w:trHeight w:val="110"/>
        </w:trPr>
        <w:tc>
          <w:tcPr>
            <w:tcW w:w="2101" w:type="dxa"/>
            <w:vMerge w:val="restart"/>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Познавательное социальное</w:t>
            </w:r>
          </w:p>
        </w:tc>
        <w:tc>
          <w:tcPr>
            <w:tcW w:w="2235" w:type="dxa"/>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07-11 апреля</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Этот загадочный космос.</w:t>
            </w:r>
          </w:p>
          <w:p w:rsidR="00D93E5D" w:rsidRPr="00B84A3D" w:rsidRDefault="00D93E5D" w:rsidP="00A87757">
            <w:pPr>
              <w:rPr>
                <w:rFonts w:asciiTheme="majorHAnsi" w:hAnsiTheme="majorHAnsi"/>
                <w:sz w:val="24"/>
                <w:szCs w:val="24"/>
              </w:rPr>
            </w:pPr>
          </w:p>
        </w:tc>
        <w:tc>
          <w:tcPr>
            <w:tcW w:w="5263" w:type="dxa"/>
            <w:vMerge w:val="restart"/>
          </w:tcPr>
          <w:p w:rsidR="00D93E5D" w:rsidRPr="006C0EB8" w:rsidRDefault="00D93E5D" w:rsidP="00A87757">
            <w:pPr>
              <w:rPr>
                <w:rFonts w:asciiTheme="majorHAnsi" w:hAnsiTheme="majorHAnsi"/>
                <w:sz w:val="24"/>
                <w:szCs w:val="24"/>
              </w:rPr>
            </w:pPr>
            <w:r w:rsidRPr="00B84A3D">
              <w:rPr>
                <w:rFonts w:asciiTheme="majorHAnsi" w:hAnsiTheme="majorHAnsi"/>
                <w:sz w:val="24"/>
                <w:szCs w:val="24"/>
              </w:rPr>
              <w:t>Орган</w:t>
            </w:r>
            <w:r w:rsidRPr="00B84A3D">
              <w:rPr>
                <w:rFonts w:asciiTheme="majorHAnsi" w:hAnsiTheme="majorHAnsi"/>
                <w:spacing w:val="1"/>
                <w:sz w:val="24"/>
                <w:szCs w:val="24"/>
              </w:rPr>
              <w:t>и</w:t>
            </w:r>
            <w:r w:rsidRPr="00B84A3D">
              <w:rPr>
                <w:rFonts w:asciiTheme="majorHAnsi" w:hAnsiTheme="majorHAnsi"/>
                <w:spacing w:val="-4"/>
                <w:sz w:val="24"/>
                <w:szCs w:val="24"/>
              </w:rPr>
              <w:t>з</w:t>
            </w:r>
            <w:r w:rsidRPr="00B84A3D">
              <w:rPr>
                <w:rFonts w:asciiTheme="majorHAnsi" w:hAnsiTheme="majorHAnsi"/>
                <w:spacing w:val="1"/>
                <w:sz w:val="24"/>
                <w:szCs w:val="24"/>
              </w:rPr>
              <w:t>а</w:t>
            </w:r>
            <w:r w:rsidRPr="00B84A3D">
              <w:rPr>
                <w:rFonts w:asciiTheme="majorHAnsi" w:hAnsiTheme="majorHAnsi"/>
                <w:spacing w:val="-1"/>
                <w:sz w:val="24"/>
                <w:szCs w:val="24"/>
              </w:rPr>
              <w:t>ц</w:t>
            </w:r>
            <w:r w:rsidRPr="00B84A3D">
              <w:rPr>
                <w:rFonts w:asciiTheme="majorHAnsi" w:hAnsiTheme="majorHAnsi"/>
                <w:sz w:val="24"/>
                <w:szCs w:val="24"/>
              </w:rPr>
              <w:t>и</w:t>
            </w:r>
            <w:r w:rsidRPr="00B84A3D">
              <w:rPr>
                <w:rFonts w:asciiTheme="majorHAnsi" w:hAnsiTheme="majorHAnsi"/>
                <w:spacing w:val="1"/>
                <w:sz w:val="24"/>
                <w:szCs w:val="24"/>
              </w:rPr>
              <w:t>я</w:t>
            </w:r>
            <w:r w:rsidRPr="00B84A3D">
              <w:rPr>
                <w:rFonts w:asciiTheme="majorHAnsi" w:hAnsiTheme="majorHAnsi"/>
                <w:spacing w:val="2"/>
                <w:sz w:val="24"/>
                <w:szCs w:val="24"/>
              </w:rPr>
              <w:t xml:space="preserve"> </w:t>
            </w:r>
            <w:r w:rsidRPr="00B84A3D">
              <w:rPr>
                <w:rFonts w:asciiTheme="majorHAnsi" w:hAnsiTheme="majorHAnsi"/>
                <w:spacing w:val="-1"/>
                <w:sz w:val="24"/>
                <w:szCs w:val="24"/>
              </w:rPr>
              <w:t>к</w:t>
            </w:r>
            <w:r w:rsidRPr="00B84A3D">
              <w:rPr>
                <w:rFonts w:asciiTheme="majorHAnsi" w:hAnsiTheme="majorHAnsi"/>
                <w:spacing w:val="-4"/>
                <w:sz w:val="24"/>
                <w:szCs w:val="24"/>
              </w:rPr>
              <w:t>у</w:t>
            </w:r>
            <w:r w:rsidRPr="00B84A3D">
              <w:rPr>
                <w:rFonts w:asciiTheme="majorHAnsi" w:hAnsiTheme="majorHAnsi"/>
                <w:sz w:val="24"/>
                <w:szCs w:val="24"/>
              </w:rPr>
              <w:t>льт</w:t>
            </w:r>
            <w:r w:rsidRPr="00B84A3D">
              <w:rPr>
                <w:rFonts w:asciiTheme="majorHAnsi" w:hAnsiTheme="majorHAnsi"/>
                <w:spacing w:val="-4"/>
                <w:sz w:val="24"/>
                <w:szCs w:val="24"/>
              </w:rPr>
              <w:t>у</w:t>
            </w:r>
            <w:r w:rsidRPr="00B84A3D">
              <w:rPr>
                <w:rFonts w:asciiTheme="majorHAnsi" w:hAnsiTheme="majorHAnsi"/>
                <w:sz w:val="24"/>
                <w:szCs w:val="24"/>
              </w:rPr>
              <w:t>р</w:t>
            </w:r>
            <w:r w:rsidRPr="00B84A3D">
              <w:rPr>
                <w:rFonts w:asciiTheme="majorHAnsi" w:hAnsiTheme="majorHAnsi"/>
                <w:spacing w:val="1"/>
                <w:sz w:val="24"/>
                <w:szCs w:val="24"/>
              </w:rPr>
              <w:t>н</w:t>
            </w:r>
            <w:r w:rsidRPr="00B84A3D">
              <w:rPr>
                <w:rFonts w:asciiTheme="majorHAnsi" w:hAnsiTheme="majorHAnsi"/>
                <w:sz w:val="24"/>
                <w:szCs w:val="24"/>
              </w:rPr>
              <w:t>ых</w:t>
            </w:r>
            <w:r w:rsidRPr="00B84A3D">
              <w:rPr>
                <w:rFonts w:asciiTheme="majorHAnsi" w:hAnsiTheme="majorHAnsi"/>
                <w:spacing w:val="2"/>
                <w:sz w:val="24"/>
                <w:szCs w:val="24"/>
              </w:rPr>
              <w:t xml:space="preserve"> п</w:t>
            </w:r>
            <w:r w:rsidRPr="00B84A3D">
              <w:rPr>
                <w:rFonts w:asciiTheme="majorHAnsi" w:hAnsiTheme="majorHAnsi"/>
                <w:spacing w:val="-2"/>
                <w:sz w:val="24"/>
                <w:szCs w:val="24"/>
              </w:rPr>
              <w:t>р</w:t>
            </w:r>
            <w:r w:rsidRPr="00B84A3D">
              <w:rPr>
                <w:rFonts w:asciiTheme="majorHAnsi" w:hAnsiTheme="majorHAnsi"/>
                <w:spacing w:val="1"/>
                <w:sz w:val="24"/>
                <w:szCs w:val="24"/>
              </w:rPr>
              <w:t>а</w:t>
            </w:r>
            <w:r w:rsidRPr="00B84A3D">
              <w:rPr>
                <w:rFonts w:asciiTheme="majorHAnsi" w:hAnsiTheme="majorHAnsi"/>
                <w:spacing w:val="-1"/>
                <w:sz w:val="24"/>
                <w:szCs w:val="24"/>
              </w:rPr>
              <w:t>к</w:t>
            </w:r>
            <w:r w:rsidRPr="00B84A3D">
              <w:rPr>
                <w:rFonts w:asciiTheme="majorHAnsi" w:hAnsiTheme="majorHAnsi"/>
                <w:sz w:val="24"/>
                <w:szCs w:val="24"/>
              </w:rPr>
              <w:t>тик</w:t>
            </w:r>
            <w:r w:rsidRPr="00B84A3D">
              <w:rPr>
                <w:rFonts w:asciiTheme="majorHAnsi" w:hAnsiTheme="majorHAnsi"/>
                <w:spacing w:val="-4"/>
                <w:sz w:val="24"/>
                <w:szCs w:val="24"/>
              </w:rPr>
              <w:t xml:space="preserve"> </w:t>
            </w:r>
            <w:r w:rsidRPr="00B84A3D">
              <w:rPr>
                <w:rFonts w:asciiTheme="majorHAnsi" w:hAnsiTheme="majorHAnsi"/>
                <w:sz w:val="24"/>
                <w:szCs w:val="24"/>
              </w:rPr>
              <w:t>в р</w:t>
            </w:r>
            <w:r w:rsidRPr="00B84A3D">
              <w:rPr>
                <w:rFonts w:asciiTheme="majorHAnsi" w:hAnsiTheme="majorHAnsi"/>
                <w:spacing w:val="-5"/>
                <w:sz w:val="24"/>
                <w:szCs w:val="24"/>
              </w:rPr>
              <w:t>е</w:t>
            </w:r>
            <w:r w:rsidRPr="00B84A3D">
              <w:rPr>
                <w:rFonts w:asciiTheme="majorHAnsi" w:hAnsiTheme="majorHAnsi"/>
                <w:sz w:val="24"/>
                <w:szCs w:val="24"/>
              </w:rPr>
              <w:t>жи</w:t>
            </w:r>
            <w:r w:rsidRPr="00B84A3D">
              <w:rPr>
                <w:rFonts w:asciiTheme="majorHAnsi" w:hAnsiTheme="majorHAnsi"/>
                <w:spacing w:val="3"/>
                <w:sz w:val="24"/>
                <w:szCs w:val="24"/>
              </w:rPr>
              <w:t>м</w:t>
            </w:r>
            <w:r w:rsidRPr="00B84A3D">
              <w:rPr>
                <w:rFonts w:asciiTheme="majorHAnsi" w:hAnsiTheme="majorHAnsi"/>
                <w:sz w:val="24"/>
                <w:szCs w:val="24"/>
              </w:rPr>
              <w:t>е</w:t>
            </w:r>
            <w:r w:rsidRPr="00B84A3D">
              <w:rPr>
                <w:rFonts w:asciiTheme="majorHAnsi" w:hAnsiTheme="majorHAnsi"/>
                <w:spacing w:val="-5"/>
                <w:sz w:val="24"/>
                <w:szCs w:val="24"/>
              </w:rPr>
              <w:t xml:space="preserve"> </w:t>
            </w:r>
            <w:r w:rsidRPr="00B84A3D">
              <w:rPr>
                <w:rFonts w:asciiTheme="majorHAnsi" w:hAnsiTheme="majorHAnsi"/>
                <w:spacing w:val="-1"/>
                <w:sz w:val="24"/>
                <w:szCs w:val="24"/>
              </w:rPr>
              <w:t>д</w:t>
            </w:r>
            <w:r w:rsidRPr="00B84A3D">
              <w:rPr>
                <w:rFonts w:asciiTheme="majorHAnsi" w:hAnsiTheme="majorHAnsi"/>
                <w:sz w:val="24"/>
                <w:szCs w:val="24"/>
              </w:rPr>
              <w:t>ня</w:t>
            </w:r>
            <w:r>
              <w:rPr>
                <w:rFonts w:asciiTheme="majorHAnsi" w:hAnsiTheme="majorHAnsi"/>
                <w:sz w:val="24"/>
                <w:szCs w:val="24"/>
              </w:rPr>
              <w:t xml:space="preserve"> </w:t>
            </w:r>
            <w:r w:rsidRPr="00B84A3D">
              <w:rPr>
                <w:rFonts w:asciiTheme="majorHAnsi" w:hAnsiTheme="majorHAnsi"/>
                <w:spacing w:val="-1"/>
                <w:sz w:val="24"/>
                <w:szCs w:val="24"/>
              </w:rPr>
              <w:t>(</w:t>
            </w:r>
            <w:r w:rsidRPr="00B84A3D">
              <w:rPr>
                <w:rFonts w:asciiTheme="majorHAnsi" w:hAnsiTheme="majorHAnsi"/>
                <w:sz w:val="24"/>
                <w:szCs w:val="24"/>
              </w:rPr>
              <w:t>в</w:t>
            </w:r>
            <w:r w:rsidRPr="00B84A3D">
              <w:rPr>
                <w:rFonts w:asciiTheme="majorHAnsi" w:hAnsiTheme="majorHAnsi"/>
                <w:spacing w:val="3"/>
                <w:sz w:val="24"/>
                <w:szCs w:val="24"/>
              </w:rPr>
              <w:t xml:space="preserve"> </w:t>
            </w:r>
            <w:r w:rsidRPr="00B84A3D">
              <w:rPr>
                <w:rFonts w:asciiTheme="majorHAnsi" w:hAnsiTheme="majorHAnsi"/>
                <w:sz w:val="24"/>
                <w:szCs w:val="24"/>
              </w:rPr>
              <w:t>со</w:t>
            </w:r>
            <w:r w:rsidRPr="00B84A3D">
              <w:rPr>
                <w:rFonts w:asciiTheme="majorHAnsi" w:hAnsiTheme="majorHAnsi"/>
                <w:spacing w:val="-5"/>
                <w:sz w:val="24"/>
                <w:szCs w:val="24"/>
              </w:rPr>
              <w:t>о</w:t>
            </w:r>
            <w:r w:rsidRPr="00B84A3D">
              <w:rPr>
                <w:rFonts w:asciiTheme="majorHAnsi" w:hAnsiTheme="majorHAnsi"/>
                <w:sz w:val="24"/>
                <w:szCs w:val="24"/>
              </w:rPr>
              <w:t>т</w:t>
            </w:r>
            <w:r w:rsidRPr="00B84A3D">
              <w:rPr>
                <w:rFonts w:asciiTheme="majorHAnsi" w:hAnsiTheme="majorHAnsi"/>
                <w:spacing w:val="5"/>
                <w:sz w:val="24"/>
                <w:szCs w:val="24"/>
              </w:rPr>
              <w:t>в</w:t>
            </w:r>
            <w:r w:rsidRPr="00B84A3D">
              <w:rPr>
                <w:rFonts w:asciiTheme="majorHAnsi" w:hAnsiTheme="majorHAnsi"/>
                <w:spacing w:val="-5"/>
                <w:sz w:val="24"/>
                <w:szCs w:val="24"/>
              </w:rPr>
              <w:t>е</w:t>
            </w:r>
            <w:r w:rsidRPr="00B84A3D">
              <w:rPr>
                <w:rFonts w:asciiTheme="majorHAnsi" w:hAnsiTheme="majorHAnsi"/>
                <w:sz w:val="24"/>
                <w:szCs w:val="24"/>
              </w:rPr>
              <w:t>т</w:t>
            </w:r>
            <w:r w:rsidRPr="00B84A3D">
              <w:rPr>
                <w:rFonts w:asciiTheme="majorHAnsi" w:hAnsiTheme="majorHAnsi"/>
                <w:spacing w:val="-2"/>
                <w:sz w:val="24"/>
                <w:szCs w:val="24"/>
              </w:rPr>
              <w:t>с</w:t>
            </w:r>
            <w:r w:rsidRPr="00B84A3D">
              <w:rPr>
                <w:rFonts w:asciiTheme="majorHAnsi" w:hAnsiTheme="majorHAnsi"/>
                <w:sz w:val="24"/>
                <w:szCs w:val="24"/>
              </w:rPr>
              <w:t>твии</w:t>
            </w:r>
            <w:r w:rsidRPr="00B84A3D">
              <w:rPr>
                <w:rFonts w:asciiTheme="majorHAnsi" w:hAnsiTheme="majorHAnsi"/>
                <w:spacing w:val="4"/>
                <w:sz w:val="24"/>
                <w:szCs w:val="24"/>
              </w:rPr>
              <w:t xml:space="preserve"> </w:t>
            </w:r>
            <w:r w:rsidRPr="00B84A3D">
              <w:rPr>
                <w:rFonts w:asciiTheme="majorHAnsi" w:hAnsiTheme="majorHAnsi"/>
                <w:sz w:val="24"/>
                <w:szCs w:val="24"/>
              </w:rPr>
              <w:t>с</w:t>
            </w:r>
            <w:r w:rsidRPr="00B84A3D">
              <w:rPr>
                <w:rFonts w:asciiTheme="majorHAnsi" w:hAnsiTheme="majorHAnsi"/>
                <w:spacing w:val="-4"/>
                <w:sz w:val="24"/>
                <w:szCs w:val="24"/>
              </w:rPr>
              <w:t xml:space="preserve"> </w:t>
            </w:r>
            <w:r w:rsidRPr="00B84A3D">
              <w:rPr>
                <w:rFonts w:asciiTheme="majorHAnsi" w:hAnsiTheme="majorHAnsi"/>
                <w:sz w:val="24"/>
                <w:szCs w:val="24"/>
              </w:rPr>
              <w:t>в</w:t>
            </w:r>
            <w:r w:rsidRPr="00B84A3D">
              <w:rPr>
                <w:rFonts w:asciiTheme="majorHAnsi" w:hAnsiTheme="majorHAnsi"/>
                <w:spacing w:val="-3"/>
                <w:sz w:val="24"/>
                <w:szCs w:val="24"/>
              </w:rPr>
              <w:t>о</w:t>
            </w:r>
            <w:r w:rsidRPr="00B84A3D">
              <w:rPr>
                <w:rFonts w:asciiTheme="majorHAnsi" w:hAnsiTheme="majorHAnsi"/>
                <w:spacing w:val="-1"/>
                <w:sz w:val="24"/>
                <w:szCs w:val="24"/>
              </w:rPr>
              <w:t>з</w:t>
            </w:r>
            <w:r w:rsidRPr="00B84A3D">
              <w:rPr>
                <w:rFonts w:asciiTheme="majorHAnsi" w:hAnsiTheme="majorHAnsi"/>
                <w:sz w:val="24"/>
                <w:szCs w:val="24"/>
              </w:rPr>
              <w:t>р</w:t>
            </w:r>
            <w:r w:rsidRPr="00B84A3D">
              <w:rPr>
                <w:rFonts w:asciiTheme="majorHAnsi" w:hAnsiTheme="majorHAnsi"/>
                <w:spacing w:val="2"/>
                <w:sz w:val="24"/>
                <w:szCs w:val="24"/>
              </w:rPr>
              <w:t>а</w:t>
            </w:r>
            <w:r w:rsidRPr="00B84A3D">
              <w:rPr>
                <w:rFonts w:asciiTheme="majorHAnsi" w:hAnsiTheme="majorHAnsi"/>
                <w:spacing w:val="-1"/>
                <w:sz w:val="24"/>
                <w:szCs w:val="24"/>
              </w:rPr>
              <w:t>с</w:t>
            </w:r>
            <w:r w:rsidRPr="00B84A3D">
              <w:rPr>
                <w:rFonts w:asciiTheme="majorHAnsi" w:hAnsiTheme="majorHAnsi"/>
                <w:sz w:val="24"/>
                <w:szCs w:val="24"/>
              </w:rPr>
              <w:t>т</w:t>
            </w:r>
            <w:r w:rsidRPr="00B84A3D">
              <w:rPr>
                <w:rFonts w:asciiTheme="majorHAnsi" w:hAnsiTheme="majorHAnsi"/>
                <w:spacing w:val="-5"/>
                <w:sz w:val="24"/>
                <w:szCs w:val="24"/>
              </w:rPr>
              <w:t>о</w:t>
            </w:r>
            <w:r w:rsidRPr="00B84A3D">
              <w:rPr>
                <w:rFonts w:asciiTheme="majorHAnsi" w:hAnsiTheme="majorHAnsi"/>
                <w:sz w:val="24"/>
                <w:szCs w:val="24"/>
              </w:rPr>
              <w:t>м</w:t>
            </w:r>
            <w:r w:rsidRPr="00B84A3D">
              <w:rPr>
                <w:rFonts w:asciiTheme="majorHAnsi" w:hAnsiTheme="majorHAnsi"/>
                <w:spacing w:val="1"/>
                <w:sz w:val="24"/>
                <w:szCs w:val="24"/>
              </w:rPr>
              <w:t xml:space="preserve"> </w:t>
            </w:r>
            <w:r w:rsidRPr="00B84A3D">
              <w:rPr>
                <w:rFonts w:asciiTheme="majorHAnsi" w:hAnsiTheme="majorHAnsi"/>
                <w:spacing w:val="2"/>
                <w:sz w:val="24"/>
                <w:szCs w:val="24"/>
              </w:rPr>
              <w:t>д</w:t>
            </w:r>
            <w:r w:rsidRPr="00B84A3D">
              <w:rPr>
                <w:rFonts w:asciiTheme="majorHAnsi" w:hAnsiTheme="majorHAnsi"/>
                <w:spacing w:val="-6"/>
                <w:sz w:val="24"/>
                <w:szCs w:val="24"/>
              </w:rPr>
              <w:t>е</w:t>
            </w:r>
            <w:r w:rsidRPr="00B84A3D">
              <w:rPr>
                <w:rFonts w:asciiTheme="majorHAnsi" w:hAnsiTheme="majorHAnsi"/>
                <w:spacing w:val="4"/>
                <w:sz w:val="24"/>
                <w:szCs w:val="24"/>
              </w:rPr>
              <w:t>т</w:t>
            </w:r>
            <w:r w:rsidRPr="00B84A3D">
              <w:rPr>
                <w:rFonts w:asciiTheme="majorHAnsi" w:hAnsiTheme="majorHAnsi"/>
                <w:spacing w:val="-6"/>
                <w:sz w:val="24"/>
                <w:szCs w:val="24"/>
              </w:rPr>
              <w:t>е</w:t>
            </w:r>
            <w:r w:rsidRPr="00B84A3D">
              <w:rPr>
                <w:rFonts w:asciiTheme="majorHAnsi" w:hAnsiTheme="majorHAnsi"/>
                <w:sz w:val="24"/>
                <w:szCs w:val="24"/>
              </w:rPr>
              <w:t xml:space="preserve">й) </w:t>
            </w:r>
          </w:p>
          <w:p w:rsidR="00D93E5D" w:rsidRPr="00B84A3D" w:rsidRDefault="00D93E5D" w:rsidP="00A87757">
            <w:pPr>
              <w:rPr>
                <w:rFonts w:asciiTheme="majorHAnsi" w:hAnsiTheme="majorHAnsi"/>
                <w:spacing w:val="3"/>
                <w:sz w:val="24"/>
                <w:szCs w:val="24"/>
              </w:rPr>
            </w:pPr>
            <w:r w:rsidRPr="00B84A3D">
              <w:rPr>
                <w:rFonts w:asciiTheme="majorHAnsi" w:hAnsiTheme="majorHAnsi"/>
                <w:spacing w:val="3"/>
                <w:sz w:val="24"/>
                <w:szCs w:val="24"/>
              </w:rPr>
              <w:t>Беседа «История возникновения ракеты</w:t>
            </w:r>
            <w:proofErr w:type="gramStart"/>
            <w:r w:rsidRPr="00B84A3D">
              <w:rPr>
                <w:rFonts w:asciiTheme="majorHAnsi" w:hAnsiTheme="majorHAnsi"/>
                <w:spacing w:val="3"/>
                <w:sz w:val="24"/>
                <w:szCs w:val="24"/>
              </w:rPr>
              <w:t>,</w:t>
            </w:r>
            <w:r>
              <w:rPr>
                <w:rFonts w:asciiTheme="majorHAnsi" w:hAnsiTheme="majorHAnsi"/>
                <w:spacing w:val="3"/>
                <w:sz w:val="24"/>
                <w:szCs w:val="24"/>
              </w:rPr>
              <w:t>»</w:t>
            </w:r>
            <w:proofErr w:type="gramEnd"/>
            <w:r>
              <w:rPr>
                <w:rFonts w:asciiTheme="majorHAnsi" w:hAnsiTheme="majorHAnsi"/>
                <w:spacing w:val="3"/>
                <w:sz w:val="24"/>
                <w:szCs w:val="24"/>
              </w:rPr>
              <w:t xml:space="preserve">, «День космонавтики», «Первые </w:t>
            </w:r>
            <w:r w:rsidRPr="00B84A3D">
              <w:rPr>
                <w:rFonts w:asciiTheme="majorHAnsi" w:hAnsiTheme="majorHAnsi"/>
                <w:spacing w:val="3"/>
                <w:sz w:val="24"/>
                <w:szCs w:val="24"/>
              </w:rPr>
              <w:t xml:space="preserve">космонавты», «Первый человек покоривший космос Ю.А. Гагарин», «Планеты нашей солнечной системы», </w:t>
            </w:r>
            <w:r w:rsidRPr="00B84A3D">
              <w:rPr>
                <w:rFonts w:asciiTheme="majorHAnsi" w:hAnsiTheme="majorHAnsi"/>
                <w:spacing w:val="3"/>
                <w:sz w:val="24"/>
                <w:szCs w:val="24"/>
              </w:rPr>
              <w:lastRenderedPageBreak/>
              <w:t>«Первые попытки покорения космоса», «Космос – загадки Вселенной», «</w:t>
            </w:r>
            <w:r w:rsidRPr="00B84A3D">
              <w:rPr>
                <w:rFonts w:asciiTheme="majorHAnsi" w:hAnsiTheme="majorHAnsi"/>
                <w:sz w:val="24"/>
                <w:szCs w:val="24"/>
                <w:shd w:val="clear" w:color="auto" w:fill="FFFFFF"/>
              </w:rPr>
              <w:t xml:space="preserve"> О труде людей, связанных с космосом», </w:t>
            </w:r>
            <w:r w:rsidRPr="00B84A3D">
              <w:rPr>
                <w:rFonts w:asciiTheme="majorHAnsi" w:hAnsiTheme="majorHAnsi"/>
                <w:spacing w:val="3"/>
                <w:sz w:val="24"/>
                <w:szCs w:val="24"/>
              </w:rPr>
              <w:t xml:space="preserve"> и  другие</w:t>
            </w:r>
          </w:p>
          <w:p w:rsidR="00D93E5D" w:rsidRPr="00B84A3D" w:rsidRDefault="00D93E5D" w:rsidP="00A87757">
            <w:pPr>
              <w:pStyle w:val="af7"/>
              <w:shd w:val="clear" w:color="auto" w:fill="FFFFFF"/>
              <w:spacing w:before="0" w:after="0"/>
              <w:rPr>
                <w:rFonts w:asciiTheme="majorHAnsi" w:hAnsiTheme="majorHAnsi"/>
              </w:rPr>
            </w:pPr>
            <w:r w:rsidRPr="00B84A3D">
              <w:rPr>
                <w:rFonts w:asciiTheme="majorHAnsi" w:hAnsiTheme="majorHAnsi"/>
                <w:spacing w:val="3"/>
              </w:rPr>
              <w:t xml:space="preserve">Чтение художественной литературы В.П. Лепилова «Космическая сказка», </w:t>
            </w:r>
            <w:r w:rsidRPr="00B84A3D">
              <w:rPr>
                <w:rFonts w:asciiTheme="majorHAnsi" w:hAnsiTheme="majorHAnsi"/>
              </w:rPr>
              <w:t>«Лунные загадки</w:t>
            </w:r>
            <w:proofErr w:type="gramStart"/>
            <w:r w:rsidRPr="00B84A3D">
              <w:rPr>
                <w:rFonts w:asciiTheme="majorHAnsi" w:hAnsiTheme="majorHAnsi"/>
              </w:rPr>
              <w:t>»(</w:t>
            </w:r>
            <w:proofErr w:type="gramEnd"/>
            <w:r w:rsidRPr="00B84A3D">
              <w:rPr>
                <w:rFonts w:asciiTheme="majorHAnsi" w:hAnsiTheme="majorHAnsi"/>
              </w:rPr>
              <w:t>о космосе, космонавтах, планетах).</w:t>
            </w:r>
          </w:p>
          <w:p w:rsidR="00D93E5D" w:rsidRPr="00B84A3D" w:rsidRDefault="00D93E5D" w:rsidP="00A87757">
            <w:pPr>
              <w:pStyle w:val="af7"/>
              <w:shd w:val="clear" w:color="auto" w:fill="FFFFFF"/>
              <w:spacing w:before="0" w:after="0"/>
              <w:rPr>
                <w:rFonts w:asciiTheme="majorHAnsi" w:hAnsiTheme="majorHAnsi"/>
              </w:rPr>
            </w:pPr>
            <w:r w:rsidRPr="00B84A3D">
              <w:rPr>
                <w:rFonts w:asciiTheme="majorHAnsi" w:hAnsiTheme="majorHAnsi"/>
                <w:shd w:val="clear" w:color="auto" w:fill="FFFFFF"/>
              </w:rPr>
              <w:t>Рассматривание схемы-плаката «Космос», набора открыток «Первый в мире», беседы о Луне, солнце, планетах Солнечной системы.</w:t>
            </w:r>
          </w:p>
          <w:p w:rsidR="00D93E5D" w:rsidRPr="006C0EB8" w:rsidRDefault="00D93E5D" w:rsidP="00A87757">
            <w:pPr>
              <w:rPr>
                <w:rFonts w:asciiTheme="majorHAnsi" w:hAnsiTheme="majorHAnsi"/>
                <w:sz w:val="24"/>
                <w:szCs w:val="24"/>
                <w:shd w:val="clear" w:color="auto" w:fill="FFFFFF"/>
              </w:rPr>
            </w:pPr>
            <w:r w:rsidRPr="00B84A3D">
              <w:rPr>
                <w:rFonts w:asciiTheme="majorHAnsi" w:hAnsiTheme="majorHAnsi"/>
                <w:sz w:val="24"/>
                <w:szCs w:val="24"/>
                <w:shd w:val="clear" w:color="auto" w:fill="FFFFFF"/>
              </w:rPr>
              <w:t>Просмотр презентации "Космос, звезды, планета Земля"</w:t>
            </w:r>
          </w:p>
        </w:tc>
        <w:tc>
          <w:tcPr>
            <w:tcW w:w="3105" w:type="dxa"/>
            <w:vMerge w:val="restart"/>
          </w:tcPr>
          <w:p w:rsidR="00D93E5D" w:rsidRPr="00B84A3D" w:rsidRDefault="00D93E5D" w:rsidP="00A87757">
            <w:pPr>
              <w:shd w:val="clear" w:color="auto" w:fill="FFFFFF"/>
              <w:rPr>
                <w:rFonts w:asciiTheme="majorHAnsi" w:hAnsiTheme="majorHAnsi"/>
                <w:sz w:val="24"/>
                <w:szCs w:val="24"/>
              </w:rPr>
            </w:pPr>
            <w:r>
              <w:rPr>
                <w:rFonts w:asciiTheme="majorHAnsi" w:hAnsiTheme="majorHAnsi"/>
                <w:sz w:val="24"/>
                <w:szCs w:val="24"/>
              </w:rPr>
              <w:lastRenderedPageBreak/>
              <w:t>И</w:t>
            </w:r>
            <w:r w:rsidRPr="00B84A3D">
              <w:rPr>
                <w:rFonts w:asciiTheme="majorHAnsi" w:hAnsiTheme="majorHAnsi"/>
                <w:sz w:val="24"/>
                <w:szCs w:val="24"/>
              </w:rPr>
              <w:t>тоговое совместное мероприятие:</w:t>
            </w:r>
          </w:p>
          <w:p w:rsidR="00D93E5D" w:rsidRPr="00B84A3D" w:rsidRDefault="00D93E5D" w:rsidP="00A87757">
            <w:pPr>
              <w:shd w:val="clear" w:color="auto" w:fill="FFFFFF"/>
              <w:rPr>
                <w:rFonts w:asciiTheme="majorHAnsi" w:hAnsiTheme="majorHAnsi"/>
                <w:sz w:val="24"/>
                <w:szCs w:val="24"/>
              </w:rPr>
            </w:pPr>
            <w:r w:rsidRPr="00B84A3D">
              <w:rPr>
                <w:rFonts w:asciiTheme="majorHAnsi" w:hAnsiTheme="majorHAnsi"/>
                <w:sz w:val="24"/>
                <w:szCs w:val="24"/>
              </w:rPr>
              <w:t>"Космическое путешествие»- старшая, подготовительная к школе группы.</w:t>
            </w:r>
          </w:p>
          <w:p w:rsidR="00D93E5D" w:rsidRPr="00B84A3D" w:rsidRDefault="00D93E5D" w:rsidP="00A87757">
            <w:pPr>
              <w:shd w:val="clear" w:color="auto" w:fill="FFFFFF"/>
              <w:rPr>
                <w:rFonts w:asciiTheme="majorHAnsi" w:hAnsiTheme="majorHAnsi"/>
                <w:sz w:val="24"/>
                <w:szCs w:val="24"/>
              </w:rPr>
            </w:pPr>
            <w:r w:rsidRPr="00B84A3D">
              <w:rPr>
                <w:rFonts w:asciiTheme="majorHAnsi" w:hAnsiTheme="majorHAnsi"/>
                <w:sz w:val="24"/>
                <w:szCs w:val="24"/>
              </w:rPr>
              <w:t xml:space="preserve">Младшая, средняя группы </w:t>
            </w:r>
            <w:r w:rsidRPr="00B84A3D">
              <w:rPr>
                <w:rFonts w:asciiTheme="majorHAnsi" w:hAnsiTheme="majorHAnsi"/>
                <w:sz w:val="24"/>
                <w:szCs w:val="24"/>
              </w:rPr>
              <w:lastRenderedPageBreak/>
              <w:t>–</w:t>
            </w:r>
            <w:r>
              <w:rPr>
                <w:rFonts w:asciiTheme="majorHAnsi" w:hAnsiTheme="majorHAnsi"/>
                <w:sz w:val="24"/>
                <w:szCs w:val="24"/>
              </w:rPr>
              <w:t xml:space="preserve"> </w:t>
            </w:r>
            <w:r w:rsidRPr="00B84A3D">
              <w:rPr>
                <w:rFonts w:asciiTheme="majorHAnsi" w:hAnsiTheme="majorHAnsi"/>
                <w:sz w:val="24"/>
                <w:szCs w:val="24"/>
              </w:rPr>
              <w:t>гости на мероприятии</w:t>
            </w:r>
          </w:p>
          <w:p w:rsidR="00D93E5D" w:rsidRPr="00B84A3D" w:rsidRDefault="00D93E5D" w:rsidP="00A87757">
            <w:pPr>
              <w:rPr>
                <w:rFonts w:asciiTheme="majorHAnsi" w:hAnsiTheme="majorHAnsi"/>
                <w:sz w:val="24"/>
                <w:szCs w:val="24"/>
              </w:rPr>
            </w:pPr>
          </w:p>
        </w:tc>
        <w:tc>
          <w:tcPr>
            <w:tcW w:w="2956" w:type="dxa"/>
            <w:vMerge w:val="restart"/>
          </w:tcPr>
          <w:p w:rsidR="00D93E5D" w:rsidRPr="006C0EB8" w:rsidRDefault="00D93E5D" w:rsidP="00A87757">
            <w:pPr>
              <w:shd w:val="clear" w:color="auto" w:fill="FFFFFF"/>
              <w:rPr>
                <w:rFonts w:asciiTheme="majorHAnsi" w:hAnsiTheme="majorHAnsi"/>
                <w:sz w:val="24"/>
                <w:szCs w:val="24"/>
              </w:rPr>
            </w:pPr>
            <w:r>
              <w:rPr>
                <w:rFonts w:asciiTheme="majorHAnsi" w:hAnsiTheme="majorHAnsi"/>
                <w:sz w:val="24"/>
                <w:szCs w:val="24"/>
              </w:rPr>
              <w:lastRenderedPageBreak/>
              <w:t>В</w:t>
            </w:r>
            <w:r w:rsidRPr="00B84A3D">
              <w:rPr>
                <w:rFonts w:asciiTheme="majorHAnsi" w:hAnsiTheme="majorHAnsi"/>
                <w:sz w:val="24"/>
                <w:szCs w:val="24"/>
              </w:rPr>
              <w:t xml:space="preserve">ыставка совместного творчества детей и родителей: " Полёт Юрия Гагарина в космос! </w:t>
            </w:r>
            <w:r w:rsidRPr="006C0EB8">
              <w:rPr>
                <w:rFonts w:asciiTheme="majorHAnsi" w:hAnsiTheme="majorHAnsi"/>
                <w:sz w:val="24"/>
                <w:szCs w:val="24"/>
              </w:rPr>
              <w:t>",</w:t>
            </w:r>
          </w:p>
          <w:p w:rsidR="00D93E5D" w:rsidRPr="006C0EB8" w:rsidRDefault="00D93E5D" w:rsidP="00A87757">
            <w:pPr>
              <w:rPr>
                <w:rFonts w:asciiTheme="majorHAnsi" w:hAnsiTheme="majorHAnsi"/>
                <w:sz w:val="24"/>
                <w:szCs w:val="24"/>
              </w:rPr>
            </w:pPr>
          </w:p>
        </w:tc>
      </w:tr>
      <w:tr w:rsidR="00D93E5D" w:rsidRPr="00C40310" w:rsidTr="00A87757">
        <w:trPr>
          <w:trHeight w:val="135"/>
        </w:trPr>
        <w:tc>
          <w:tcPr>
            <w:tcW w:w="2101" w:type="dxa"/>
            <w:vMerge/>
          </w:tcPr>
          <w:p w:rsidR="00D93E5D" w:rsidRPr="006C0EB8" w:rsidRDefault="00D93E5D" w:rsidP="00A87757">
            <w:pPr>
              <w:rPr>
                <w:rFonts w:asciiTheme="majorHAnsi" w:hAnsiTheme="majorHAnsi"/>
                <w:sz w:val="24"/>
                <w:szCs w:val="24"/>
              </w:rPr>
            </w:pPr>
          </w:p>
        </w:tc>
        <w:tc>
          <w:tcPr>
            <w:tcW w:w="2235" w:type="dxa"/>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 xml:space="preserve">12 апреля  </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День космонавтики</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lastRenderedPageBreak/>
              <w:t>(по ФОП</w:t>
            </w:r>
            <w:r>
              <w:rPr>
                <w:rFonts w:asciiTheme="majorHAnsi" w:hAnsiTheme="majorHAnsi"/>
                <w:sz w:val="24"/>
                <w:szCs w:val="24"/>
              </w:rPr>
              <w:t xml:space="preserve"> ДО</w:t>
            </w:r>
            <w:r w:rsidRPr="00B84A3D">
              <w:rPr>
                <w:rFonts w:asciiTheme="majorHAnsi" w:hAnsiTheme="majorHAnsi"/>
                <w:sz w:val="24"/>
                <w:szCs w:val="24"/>
              </w:rPr>
              <w:t>)</w:t>
            </w:r>
          </w:p>
        </w:tc>
        <w:tc>
          <w:tcPr>
            <w:tcW w:w="5263" w:type="dxa"/>
            <w:vMerge/>
          </w:tcPr>
          <w:p w:rsidR="00D93E5D" w:rsidRPr="00B84A3D" w:rsidRDefault="00D93E5D" w:rsidP="00A87757">
            <w:pPr>
              <w:rPr>
                <w:rFonts w:asciiTheme="majorHAnsi" w:hAnsiTheme="majorHAnsi"/>
                <w:sz w:val="24"/>
                <w:szCs w:val="24"/>
              </w:rPr>
            </w:pPr>
          </w:p>
        </w:tc>
        <w:tc>
          <w:tcPr>
            <w:tcW w:w="3105" w:type="dxa"/>
            <w:vMerge/>
          </w:tcPr>
          <w:p w:rsidR="00D93E5D" w:rsidRPr="00B84A3D" w:rsidRDefault="00D93E5D" w:rsidP="00A87757">
            <w:pPr>
              <w:rPr>
                <w:rFonts w:asciiTheme="majorHAnsi" w:hAnsiTheme="majorHAnsi"/>
                <w:sz w:val="24"/>
                <w:szCs w:val="24"/>
              </w:rPr>
            </w:pPr>
          </w:p>
        </w:tc>
        <w:tc>
          <w:tcPr>
            <w:tcW w:w="2956" w:type="dxa"/>
            <w:vMerge/>
          </w:tcPr>
          <w:p w:rsidR="00D93E5D" w:rsidRPr="00B84A3D" w:rsidRDefault="00D93E5D" w:rsidP="00A87757">
            <w:pPr>
              <w:rPr>
                <w:rFonts w:asciiTheme="majorHAnsi" w:hAnsiTheme="majorHAnsi"/>
                <w:sz w:val="24"/>
                <w:szCs w:val="24"/>
              </w:rPr>
            </w:pPr>
          </w:p>
        </w:tc>
      </w:tr>
      <w:tr w:rsidR="00D93E5D" w:rsidRPr="00C40310" w:rsidTr="00A87757">
        <w:trPr>
          <w:trHeight w:val="95"/>
        </w:trPr>
        <w:tc>
          <w:tcPr>
            <w:tcW w:w="2101" w:type="dxa"/>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lastRenderedPageBreak/>
              <w:t>Познавательное духовно-нравственное</w:t>
            </w:r>
          </w:p>
        </w:tc>
        <w:tc>
          <w:tcPr>
            <w:tcW w:w="2235" w:type="dxa"/>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9 апреля 1923 года</w:t>
            </w:r>
            <w:r>
              <w:rPr>
                <w:rFonts w:asciiTheme="majorHAnsi" w:hAnsiTheme="majorHAnsi"/>
                <w:sz w:val="24"/>
                <w:szCs w:val="24"/>
              </w:rPr>
              <w:t xml:space="preserve"> –</w:t>
            </w:r>
            <w:r w:rsidRPr="00B84A3D">
              <w:rPr>
                <w:rFonts w:asciiTheme="majorHAnsi" w:hAnsiTheme="majorHAnsi"/>
                <w:sz w:val="24"/>
                <w:szCs w:val="24"/>
              </w:rPr>
              <w:t xml:space="preserve"> </w:t>
            </w:r>
            <w:r>
              <w:rPr>
                <w:rFonts w:asciiTheme="majorHAnsi" w:hAnsiTheme="majorHAnsi"/>
                <w:sz w:val="24"/>
                <w:szCs w:val="24"/>
              </w:rPr>
              <w:t>день рождения</w:t>
            </w:r>
            <w:r w:rsidRPr="00B84A3D">
              <w:rPr>
                <w:rFonts w:asciiTheme="majorHAnsi" w:hAnsiTheme="majorHAnsi"/>
                <w:sz w:val="24"/>
                <w:szCs w:val="24"/>
              </w:rPr>
              <w:t xml:space="preserve"> Васили</w:t>
            </w:r>
            <w:r>
              <w:rPr>
                <w:rFonts w:asciiTheme="majorHAnsi" w:hAnsiTheme="majorHAnsi"/>
                <w:sz w:val="24"/>
                <w:szCs w:val="24"/>
              </w:rPr>
              <w:t xml:space="preserve">я </w:t>
            </w:r>
            <w:r w:rsidRPr="00B84A3D">
              <w:rPr>
                <w:rFonts w:asciiTheme="majorHAnsi" w:hAnsiTheme="majorHAnsi"/>
                <w:sz w:val="24"/>
                <w:szCs w:val="24"/>
              </w:rPr>
              <w:t>Иванович</w:t>
            </w:r>
            <w:r>
              <w:rPr>
                <w:rFonts w:asciiTheme="majorHAnsi" w:hAnsiTheme="majorHAnsi"/>
                <w:sz w:val="24"/>
                <w:szCs w:val="24"/>
              </w:rPr>
              <w:t>а</w:t>
            </w:r>
            <w:r w:rsidRPr="00B84A3D">
              <w:rPr>
                <w:rFonts w:asciiTheme="majorHAnsi" w:hAnsiTheme="majorHAnsi"/>
                <w:sz w:val="24"/>
                <w:szCs w:val="24"/>
              </w:rPr>
              <w:t xml:space="preserve"> Кукушкин</w:t>
            </w:r>
            <w:r>
              <w:rPr>
                <w:rFonts w:asciiTheme="majorHAnsi" w:hAnsiTheme="majorHAnsi"/>
                <w:sz w:val="24"/>
                <w:szCs w:val="24"/>
              </w:rPr>
              <w:t>а</w:t>
            </w:r>
            <w:r w:rsidRPr="00B84A3D">
              <w:rPr>
                <w:rFonts w:asciiTheme="majorHAnsi" w:hAnsiTheme="majorHAnsi"/>
                <w:sz w:val="24"/>
                <w:szCs w:val="24"/>
              </w:rPr>
              <w:t>, почетн</w:t>
            </w:r>
            <w:r>
              <w:rPr>
                <w:rFonts w:asciiTheme="majorHAnsi" w:hAnsiTheme="majorHAnsi"/>
                <w:sz w:val="24"/>
                <w:szCs w:val="24"/>
              </w:rPr>
              <w:t>ого</w:t>
            </w:r>
            <w:r w:rsidRPr="00B84A3D">
              <w:rPr>
                <w:rFonts w:asciiTheme="majorHAnsi" w:hAnsiTheme="majorHAnsi"/>
                <w:sz w:val="24"/>
                <w:szCs w:val="24"/>
              </w:rPr>
              <w:t xml:space="preserve"> гр. Старого Оскола, участник</w:t>
            </w:r>
            <w:r>
              <w:rPr>
                <w:rFonts w:asciiTheme="majorHAnsi" w:hAnsiTheme="majorHAnsi"/>
                <w:sz w:val="24"/>
                <w:szCs w:val="24"/>
              </w:rPr>
              <w:t>а</w:t>
            </w:r>
            <w:r w:rsidRPr="00B84A3D">
              <w:rPr>
                <w:rFonts w:asciiTheme="majorHAnsi" w:hAnsiTheme="majorHAnsi"/>
                <w:sz w:val="24"/>
                <w:szCs w:val="24"/>
              </w:rPr>
              <w:t xml:space="preserve"> сражения  у </w:t>
            </w:r>
            <w:proofErr w:type="gramStart"/>
            <w:r w:rsidRPr="00B84A3D">
              <w:rPr>
                <w:rFonts w:asciiTheme="majorHAnsi" w:hAnsiTheme="majorHAnsi"/>
                <w:sz w:val="24"/>
                <w:szCs w:val="24"/>
              </w:rPr>
              <w:t>раз-да</w:t>
            </w:r>
            <w:proofErr w:type="gramEnd"/>
            <w:r w:rsidRPr="00B84A3D">
              <w:rPr>
                <w:rFonts w:asciiTheme="majorHAnsi" w:hAnsiTheme="majorHAnsi"/>
                <w:sz w:val="24"/>
                <w:szCs w:val="24"/>
              </w:rPr>
              <w:t xml:space="preserve"> Набокино 31.01.1943г.</w:t>
            </w:r>
          </w:p>
        </w:tc>
        <w:tc>
          <w:tcPr>
            <w:tcW w:w="5263" w:type="dxa"/>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Орган</w:t>
            </w:r>
            <w:r w:rsidRPr="00B84A3D">
              <w:rPr>
                <w:rFonts w:asciiTheme="majorHAnsi" w:hAnsiTheme="majorHAnsi"/>
                <w:spacing w:val="1"/>
                <w:sz w:val="24"/>
                <w:szCs w:val="24"/>
              </w:rPr>
              <w:t>и</w:t>
            </w:r>
            <w:r w:rsidRPr="00B84A3D">
              <w:rPr>
                <w:rFonts w:asciiTheme="majorHAnsi" w:hAnsiTheme="majorHAnsi"/>
                <w:spacing w:val="-4"/>
                <w:sz w:val="24"/>
                <w:szCs w:val="24"/>
              </w:rPr>
              <w:t>з</w:t>
            </w:r>
            <w:r w:rsidRPr="00B84A3D">
              <w:rPr>
                <w:rFonts w:asciiTheme="majorHAnsi" w:hAnsiTheme="majorHAnsi"/>
                <w:spacing w:val="1"/>
                <w:sz w:val="24"/>
                <w:szCs w:val="24"/>
              </w:rPr>
              <w:t>а</w:t>
            </w:r>
            <w:r w:rsidRPr="00B84A3D">
              <w:rPr>
                <w:rFonts w:asciiTheme="majorHAnsi" w:hAnsiTheme="majorHAnsi"/>
                <w:spacing w:val="-1"/>
                <w:sz w:val="24"/>
                <w:szCs w:val="24"/>
              </w:rPr>
              <w:t>ц</w:t>
            </w:r>
            <w:r w:rsidRPr="00B84A3D">
              <w:rPr>
                <w:rFonts w:asciiTheme="majorHAnsi" w:hAnsiTheme="majorHAnsi"/>
                <w:sz w:val="24"/>
                <w:szCs w:val="24"/>
              </w:rPr>
              <w:t>и</w:t>
            </w:r>
            <w:r w:rsidRPr="00B84A3D">
              <w:rPr>
                <w:rFonts w:asciiTheme="majorHAnsi" w:hAnsiTheme="majorHAnsi"/>
                <w:spacing w:val="1"/>
                <w:sz w:val="24"/>
                <w:szCs w:val="24"/>
              </w:rPr>
              <w:t>я</w:t>
            </w:r>
            <w:r w:rsidRPr="00B84A3D">
              <w:rPr>
                <w:rFonts w:asciiTheme="majorHAnsi" w:hAnsiTheme="majorHAnsi"/>
                <w:spacing w:val="2"/>
                <w:sz w:val="24"/>
                <w:szCs w:val="24"/>
              </w:rPr>
              <w:t xml:space="preserve"> </w:t>
            </w:r>
            <w:r w:rsidRPr="00B84A3D">
              <w:rPr>
                <w:rFonts w:asciiTheme="majorHAnsi" w:hAnsiTheme="majorHAnsi"/>
                <w:spacing w:val="-1"/>
                <w:sz w:val="24"/>
                <w:szCs w:val="24"/>
              </w:rPr>
              <w:t>к</w:t>
            </w:r>
            <w:r w:rsidRPr="00B84A3D">
              <w:rPr>
                <w:rFonts w:asciiTheme="majorHAnsi" w:hAnsiTheme="majorHAnsi"/>
                <w:spacing w:val="-4"/>
                <w:sz w:val="24"/>
                <w:szCs w:val="24"/>
              </w:rPr>
              <w:t>у</w:t>
            </w:r>
            <w:r w:rsidRPr="00B84A3D">
              <w:rPr>
                <w:rFonts w:asciiTheme="majorHAnsi" w:hAnsiTheme="majorHAnsi"/>
                <w:sz w:val="24"/>
                <w:szCs w:val="24"/>
              </w:rPr>
              <w:t>льт</w:t>
            </w:r>
            <w:r w:rsidRPr="00B84A3D">
              <w:rPr>
                <w:rFonts w:asciiTheme="majorHAnsi" w:hAnsiTheme="majorHAnsi"/>
                <w:spacing w:val="-4"/>
                <w:sz w:val="24"/>
                <w:szCs w:val="24"/>
              </w:rPr>
              <w:t>у</w:t>
            </w:r>
            <w:r w:rsidRPr="00B84A3D">
              <w:rPr>
                <w:rFonts w:asciiTheme="majorHAnsi" w:hAnsiTheme="majorHAnsi"/>
                <w:sz w:val="24"/>
                <w:szCs w:val="24"/>
              </w:rPr>
              <w:t>р</w:t>
            </w:r>
            <w:r w:rsidRPr="00B84A3D">
              <w:rPr>
                <w:rFonts w:asciiTheme="majorHAnsi" w:hAnsiTheme="majorHAnsi"/>
                <w:spacing w:val="1"/>
                <w:sz w:val="24"/>
                <w:szCs w:val="24"/>
              </w:rPr>
              <w:t>н</w:t>
            </w:r>
            <w:r w:rsidRPr="00B84A3D">
              <w:rPr>
                <w:rFonts w:asciiTheme="majorHAnsi" w:hAnsiTheme="majorHAnsi"/>
                <w:sz w:val="24"/>
                <w:szCs w:val="24"/>
              </w:rPr>
              <w:t>ых</w:t>
            </w:r>
            <w:r w:rsidRPr="00B84A3D">
              <w:rPr>
                <w:rFonts w:asciiTheme="majorHAnsi" w:hAnsiTheme="majorHAnsi"/>
                <w:spacing w:val="2"/>
                <w:sz w:val="24"/>
                <w:szCs w:val="24"/>
              </w:rPr>
              <w:t xml:space="preserve"> п</w:t>
            </w:r>
            <w:r w:rsidRPr="00B84A3D">
              <w:rPr>
                <w:rFonts w:asciiTheme="majorHAnsi" w:hAnsiTheme="majorHAnsi"/>
                <w:spacing w:val="-2"/>
                <w:sz w:val="24"/>
                <w:szCs w:val="24"/>
              </w:rPr>
              <w:t>р</w:t>
            </w:r>
            <w:r w:rsidRPr="00B84A3D">
              <w:rPr>
                <w:rFonts w:asciiTheme="majorHAnsi" w:hAnsiTheme="majorHAnsi"/>
                <w:spacing w:val="1"/>
                <w:sz w:val="24"/>
                <w:szCs w:val="24"/>
              </w:rPr>
              <w:t>а</w:t>
            </w:r>
            <w:r w:rsidRPr="00B84A3D">
              <w:rPr>
                <w:rFonts w:asciiTheme="majorHAnsi" w:hAnsiTheme="majorHAnsi"/>
                <w:spacing w:val="-1"/>
                <w:sz w:val="24"/>
                <w:szCs w:val="24"/>
              </w:rPr>
              <w:t>к</w:t>
            </w:r>
            <w:r w:rsidRPr="00B84A3D">
              <w:rPr>
                <w:rFonts w:asciiTheme="majorHAnsi" w:hAnsiTheme="majorHAnsi"/>
                <w:sz w:val="24"/>
                <w:szCs w:val="24"/>
              </w:rPr>
              <w:t>тик</w:t>
            </w:r>
            <w:r w:rsidRPr="00B84A3D">
              <w:rPr>
                <w:rFonts w:asciiTheme="majorHAnsi" w:hAnsiTheme="majorHAnsi"/>
                <w:spacing w:val="-4"/>
                <w:sz w:val="24"/>
                <w:szCs w:val="24"/>
              </w:rPr>
              <w:t xml:space="preserve"> </w:t>
            </w:r>
            <w:r w:rsidRPr="00B84A3D">
              <w:rPr>
                <w:rFonts w:asciiTheme="majorHAnsi" w:hAnsiTheme="majorHAnsi"/>
                <w:sz w:val="24"/>
                <w:szCs w:val="24"/>
              </w:rPr>
              <w:t>в р</w:t>
            </w:r>
            <w:r w:rsidRPr="00B84A3D">
              <w:rPr>
                <w:rFonts w:asciiTheme="majorHAnsi" w:hAnsiTheme="majorHAnsi"/>
                <w:spacing w:val="-5"/>
                <w:sz w:val="24"/>
                <w:szCs w:val="24"/>
              </w:rPr>
              <w:t>е</w:t>
            </w:r>
            <w:r w:rsidRPr="00B84A3D">
              <w:rPr>
                <w:rFonts w:asciiTheme="majorHAnsi" w:hAnsiTheme="majorHAnsi"/>
                <w:sz w:val="24"/>
                <w:szCs w:val="24"/>
              </w:rPr>
              <w:t>жи</w:t>
            </w:r>
            <w:r w:rsidRPr="00B84A3D">
              <w:rPr>
                <w:rFonts w:asciiTheme="majorHAnsi" w:hAnsiTheme="majorHAnsi"/>
                <w:spacing w:val="3"/>
                <w:sz w:val="24"/>
                <w:szCs w:val="24"/>
              </w:rPr>
              <w:t>м</w:t>
            </w:r>
            <w:r w:rsidRPr="00B84A3D">
              <w:rPr>
                <w:rFonts w:asciiTheme="majorHAnsi" w:hAnsiTheme="majorHAnsi"/>
                <w:sz w:val="24"/>
                <w:szCs w:val="24"/>
              </w:rPr>
              <w:t>е</w:t>
            </w:r>
            <w:r w:rsidRPr="00B84A3D">
              <w:rPr>
                <w:rFonts w:asciiTheme="majorHAnsi" w:hAnsiTheme="majorHAnsi"/>
                <w:spacing w:val="-5"/>
                <w:sz w:val="24"/>
                <w:szCs w:val="24"/>
              </w:rPr>
              <w:t xml:space="preserve"> </w:t>
            </w:r>
            <w:r w:rsidRPr="00B84A3D">
              <w:rPr>
                <w:rFonts w:asciiTheme="majorHAnsi" w:hAnsiTheme="majorHAnsi"/>
                <w:spacing w:val="-1"/>
                <w:sz w:val="24"/>
                <w:szCs w:val="24"/>
              </w:rPr>
              <w:t>д</w:t>
            </w:r>
            <w:r w:rsidRPr="00B84A3D">
              <w:rPr>
                <w:rFonts w:asciiTheme="majorHAnsi" w:hAnsiTheme="majorHAnsi"/>
                <w:sz w:val="24"/>
                <w:szCs w:val="24"/>
              </w:rPr>
              <w:t>н</w:t>
            </w:r>
            <w:proofErr w:type="gramStart"/>
            <w:r w:rsidRPr="00B84A3D">
              <w:rPr>
                <w:rFonts w:asciiTheme="majorHAnsi" w:hAnsiTheme="majorHAnsi"/>
                <w:sz w:val="24"/>
                <w:szCs w:val="24"/>
              </w:rPr>
              <w:t>я</w:t>
            </w:r>
            <w:r w:rsidRPr="00B84A3D">
              <w:rPr>
                <w:rFonts w:asciiTheme="majorHAnsi" w:hAnsiTheme="majorHAnsi"/>
                <w:spacing w:val="-1"/>
                <w:sz w:val="24"/>
                <w:szCs w:val="24"/>
              </w:rPr>
              <w:t>(</w:t>
            </w:r>
            <w:proofErr w:type="gramEnd"/>
            <w:r w:rsidRPr="00B84A3D">
              <w:rPr>
                <w:rFonts w:asciiTheme="majorHAnsi" w:hAnsiTheme="majorHAnsi"/>
                <w:sz w:val="24"/>
                <w:szCs w:val="24"/>
              </w:rPr>
              <w:t>в</w:t>
            </w:r>
            <w:r w:rsidRPr="00B84A3D">
              <w:rPr>
                <w:rFonts w:asciiTheme="majorHAnsi" w:hAnsiTheme="majorHAnsi"/>
                <w:spacing w:val="3"/>
                <w:sz w:val="24"/>
                <w:szCs w:val="24"/>
              </w:rPr>
              <w:t xml:space="preserve"> </w:t>
            </w:r>
            <w:r w:rsidRPr="00B84A3D">
              <w:rPr>
                <w:rFonts w:asciiTheme="majorHAnsi" w:hAnsiTheme="majorHAnsi"/>
                <w:sz w:val="24"/>
                <w:szCs w:val="24"/>
              </w:rPr>
              <w:t>со</w:t>
            </w:r>
            <w:r w:rsidRPr="00B84A3D">
              <w:rPr>
                <w:rFonts w:asciiTheme="majorHAnsi" w:hAnsiTheme="majorHAnsi"/>
                <w:spacing w:val="-5"/>
                <w:sz w:val="24"/>
                <w:szCs w:val="24"/>
              </w:rPr>
              <w:t>о</w:t>
            </w:r>
            <w:r w:rsidRPr="00B84A3D">
              <w:rPr>
                <w:rFonts w:asciiTheme="majorHAnsi" w:hAnsiTheme="majorHAnsi"/>
                <w:sz w:val="24"/>
                <w:szCs w:val="24"/>
              </w:rPr>
              <w:t>т</w:t>
            </w:r>
            <w:r w:rsidRPr="00B84A3D">
              <w:rPr>
                <w:rFonts w:asciiTheme="majorHAnsi" w:hAnsiTheme="majorHAnsi"/>
                <w:spacing w:val="5"/>
                <w:sz w:val="24"/>
                <w:szCs w:val="24"/>
              </w:rPr>
              <w:t>в</w:t>
            </w:r>
            <w:r w:rsidRPr="00B84A3D">
              <w:rPr>
                <w:rFonts w:asciiTheme="majorHAnsi" w:hAnsiTheme="majorHAnsi"/>
                <w:spacing w:val="-5"/>
                <w:sz w:val="24"/>
                <w:szCs w:val="24"/>
              </w:rPr>
              <w:t>е</w:t>
            </w:r>
            <w:r w:rsidRPr="00B84A3D">
              <w:rPr>
                <w:rFonts w:asciiTheme="majorHAnsi" w:hAnsiTheme="majorHAnsi"/>
                <w:sz w:val="24"/>
                <w:szCs w:val="24"/>
              </w:rPr>
              <w:t>т</w:t>
            </w:r>
            <w:r w:rsidRPr="00B84A3D">
              <w:rPr>
                <w:rFonts w:asciiTheme="majorHAnsi" w:hAnsiTheme="majorHAnsi"/>
                <w:spacing w:val="-2"/>
                <w:sz w:val="24"/>
                <w:szCs w:val="24"/>
              </w:rPr>
              <w:t>с</w:t>
            </w:r>
            <w:r w:rsidRPr="00B84A3D">
              <w:rPr>
                <w:rFonts w:asciiTheme="majorHAnsi" w:hAnsiTheme="majorHAnsi"/>
                <w:sz w:val="24"/>
                <w:szCs w:val="24"/>
              </w:rPr>
              <w:t>твии</w:t>
            </w:r>
            <w:r w:rsidRPr="00B84A3D">
              <w:rPr>
                <w:rFonts w:asciiTheme="majorHAnsi" w:hAnsiTheme="majorHAnsi"/>
                <w:spacing w:val="4"/>
                <w:sz w:val="24"/>
                <w:szCs w:val="24"/>
              </w:rPr>
              <w:t xml:space="preserve"> </w:t>
            </w:r>
            <w:r w:rsidRPr="00B84A3D">
              <w:rPr>
                <w:rFonts w:asciiTheme="majorHAnsi" w:hAnsiTheme="majorHAnsi"/>
                <w:sz w:val="24"/>
                <w:szCs w:val="24"/>
              </w:rPr>
              <w:t>с</w:t>
            </w:r>
            <w:r w:rsidRPr="00B84A3D">
              <w:rPr>
                <w:rFonts w:asciiTheme="majorHAnsi" w:hAnsiTheme="majorHAnsi"/>
                <w:spacing w:val="-4"/>
                <w:sz w:val="24"/>
                <w:szCs w:val="24"/>
              </w:rPr>
              <w:t xml:space="preserve"> </w:t>
            </w:r>
            <w:r w:rsidRPr="00B84A3D">
              <w:rPr>
                <w:rFonts w:asciiTheme="majorHAnsi" w:hAnsiTheme="majorHAnsi"/>
                <w:sz w:val="24"/>
                <w:szCs w:val="24"/>
              </w:rPr>
              <w:t>в</w:t>
            </w:r>
            <w:r w:rsidRPr="00B84A3D">
              <w:rPr>
                <w:rFonts w:asciiTheme="majorHAnsi" w:hAnsiTheme="majorHAnsi"/>
                <w:spacing w:val="-3"/>
                <w:sz w:val="24"/>
                <w:szCs w:val="24"/>
              </w:rPr>
              <w:t>о</w:t>
            </w:r>
            <w:r w:rsidRPr="00B84A3D">
              <w:rPr>
                <w:rFonts w:asciiTheme="majorHAnsi" w:hAnsiTheme="majorHAnsi"/>
                <w:spacing w:val="-1"/>
                <w:sz w:val="24"/>
                <w:szCs w:val="24"/>
              </w:rPr>
              <w:t>з</w:t>
            </w:r>
            <w:r w:rsidRPr="00B84A3D">
              <w:rPr>
                <w:rFonts w:asciiTheme="majorHAnsi" w:hAnsiTheme="majorHAnsi"/>
                <w:sz w:val="24"/>
                <w:szCs w:val="24"/>
              </w:rPr>
              <w:t>р</w:t>
            </w:r>
            <w:r w:rsidRPr="00B84A3D">
              <w:rPr>
                <w:rFonts w:asciiTheme="majorHAnsi" w:hAnsiTheme="majorHAnsi"/>
                <w:spacing w:val="2"/>
                <w:sz w:val="24"/>
                <w:szCs w:val="24"/>
              </w:rPr>
              <w:t>а</w:t>
            </w:r>
            <w:r w:rsidRPr="00B84A3D">
              <w:rPr>
                <w:rFonts w:asciiTheme="majorHAnsi" w:hAnsiTheme="majorHAnsi"/>
                <w:spacing w:val="-1"/>
                <w:sz w:val="24"/>
                <w:szCs w:val="24"/>
              </w:rPr>
              <w:t>с</w:t>
            </w:r>
            <w:r w:rsidRPr="00B84A3D">
              <w:rPr>
                <w:rFonts w:asciiTheme="majorHAnsi" w:hAnsiTheme="majorHAnsi"/>
                <w:sz w:val="24"/>
                <w:szCs w:val="24"/>
              </w:rPr>
              <w:t>т</w:t>
            </w:r>
            <w:r w:rsidRPr="00B84A3D">
              <w:rPr>
                <w:rFonts w:asciiTheme="majorHAnsi" w:hAnsiTheme="majorHAnsi"/>
                <w:spacing w:val="-5"/>
                <w:sz w:val="24"/>
                <w:szCs w:val="24"/>
              </w:rPr>
              <w:t>о</w:t>
            </w:r>
            <w:r w:rsidRPr="00B84A3D">
              <w:rPr>
                <w:rFonts w:asciiTheme="majorHAnsi" w:hAnsiTheme="majorHAnsi"/>
                <w:sz w:val="24"/>
                <w:szCs w:val="24"/>
              </w:rPr>
              <w:t>м</w:t>
            </w:r>
            <w:r w:rsidRPr="00B84A3D">
              <w:rPr>
                <w:rFonts w:asciiTheme="majorHAnsi" w:hAnsiTheme="majorHAnsi"/>
                <w:spacing w:val="1"/>
                <w:sz w:val="24"/>
                <w:szCs w:val="24"/>
              </w:rPr>
              <w:t xml:space="preserve"> </w:t>
            </w:r>
            <w:r w:rsidRPr="00B84A3D">
              <w:rPr>
                <w:rFonts w:asciiTheme="majorHAnsi" w:hAnsiTheme="majorHAnsi"/>
                <w:spacing w:val="2"/>
                <w:sz w:val="24"/>
                <w:szCs w:val="24"/>
              </w:rPr>
              <w:t>д</w:t>
            </w:r>
            <w:r w:rsidRPr="00B84A3D">
              <w:rPr>
                <w:rFonts w:asciiTheme="majorHAnsi" w:hAnsiTheme="majorHAnsi"/>
                <w:spacing w:val="-6"/>
                <w:sz w:val="24"/>
                <w:szCs w:val="24"/>
              </w:rPr>
              <w:t>е</w:t>
            </w:r>
            <w:r w:rsidRPr="00B84A3D">
              <w:rPr>
                <w:rFonts w:asciiTheme="majorHAnsi" w:hAnsiTheme="majorHAnsi"/>
                <w:spacing w:val="4"/>
                <w:sz w:val="24"/>
                <w:szCs w:val="24"/>
              </w:rPr>
              <w:t>т</w:t>
            </w:r>
            <w:r w:rsidRPr="00B84A3D">
              <w:rPr>
                <w:rFonts w:asciiTheme="majorHAnsi" w:hAnsiTheme="majorHAnsi"/>
                <w:spacing w:val="-6"/>
                <w:sz w:val="24"/>
                <w:szCs w:val="24"/>
              </w:rPr>
              <w:t>е</w:t>
            </w:r>
            <w:r w:rsidRPr="00B84A3D">
              <w:rPr>
                <w:rFonts w:asciiTheme="majorHAnsi" w:hAnsiTheme="majorHAnsi"/>
                <w:sz w:val="24"/>
                <w:szCs w:val="24"/>
              </w:rPr>
              <w:t>й).</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Беседа о Василии Ивановиче Кукушкине.</w:t>
            </w:r>
          </w:p>
          <w:p w:rsidR="00D93E5D" w:rsidRPr="00B84A3D" w:rsidRDefault="00D93E5D" w:rsidP="00A87757">
            <w:pPr>
              <w:rPr>
                <w:rFonts w:asciiTheme="majorHAnsi" w:hAnsiTheme="majorHAnsi"/>
                <w:sz w:val="24"/>
                <w:szCs w:val="24"/>
              </w:rPr>
            </w:pPr>
            <w:r>
              <w:rPr>
                <w:rFonts w:asciiTheme="majorHAnsi" w:hAnsiTheme="majorHAnsi"/>
                <w:sz w:val="24"/>
                <w:szCs w:val="24"/>
              </w:rPr>
              <w:t>Беседа о военном времени</w:t>
            </w:r>
            <w:r w:rsidRPr="00B84A3D">
              <w:rPr>
                <w:rFonts w:asciiTheme="majorHAnsi" w:hAnsiTheme="majorHAnsi"/>
                <w:sz w:val="24"/>
                <w:szCs w:val="24"/>
              </w:rPr>
              <w:t>.</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Рассматривание фотографий.</w:t>
            </w:r>
          </w:p>
        </w:tc>
        <w:tc>
          <w:tcPr>
            <w:tcW w:w="3105" w:type="dxa"/>
          </w:tcPr>
          <w:p w:rsidR="00D93E5D" w:rsidRPr="00B84A3D" w:rsidRDefault="00D93E5D" w:rsidP="00A87757">
            <w:pPr>
              <w:rPr>
                <w:rFonts w:asciiTheme="majorHAnsi" w:hAnsiTheme="majorHAnsi"/>
                <w:sz w:val="24"/>
                <w:szCs w:val="24"/>
              </w:rPr>
            </w:pPr>
            <w:r>
              <w:rPr>
                <w:rFonts w:asciiTheme="majorHAnsi" w:hAnsiTheme="majorHAnsi"/>
                <w:sz w:val="24"/>
                <w:szCs w:val="24"/>
              </w:rPr>
              <w:t xml:space="preserve">Тематическая беседа  по теме </w:t>
            </w:r>
            <w:proofErr w:type="gramStart"/>
            <w:r w:rsidRPr="00B84A3D">
              <w:rPr>
                <w:rFonts w:asciiTheme="majorHAnsi" w:hAnsiTheme="majorHAnsi"/>
                <w:sz w:val="24"/>
                <w:szCs w:val="24"/>
              </w:rPr>
              <w:t>–п</w:t>
            </w:r>
            <w:proofErr w:type="gramEnd"/>
            <w:r w:rsidRPr="00B84A3D">
              <w:rPr>
                <w:rFonts w:asciiTheme="majorHAnsi" w:hAnsiTheme="majorHAnsi"/>
                <w:sz w:val="24"/>
                <w:szCs w:val="24"/>
              </w:rPr>
              <w:t>одготовительная к школе группа.</w:t>
            </w:r>
          </w:p>
        </w:tc>
        <w:tc>
          <w:tcPr>
            <w:tcW w:w="2956" w:type="dxa"/>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Папка - передвижка «Герои живут в наших сердцах»</w:t>
            </w:r>
          </w:p>
        </w:tc>
      </w:tr>
      <w:tr w:rsidR="00D93E5D" w:rsidRPr="00C40310" w:rsidTr="00A87757">
        <w:trPr>
          <w:trHeight w:val="180"/>
        </w:trPr>
        <w:tc>
          <w:tcPr>
            <w:tcW w:w="2101" w:type="dxa"/>
          </w:tcPr>
          <w:p w:rsidR="00D93E5D" w:rsidRPr="00B84A3D" w:rsidRDefault="00D93E5D" w:rsidP="00A87757">
            <w:pPr>
              <w:rPr>
                <w:rFonts w:asciiTheme="majorHAnsi" w:hAnsiTheme="majorHAnsi"/>
                <w:sz w:val="24"/>
                <w:szCs w:val="24"/>
              </w:rPr>
            </w:pPr>
          </w:p>
        </w:tc>
        <w:tc>
          <w:tcPr>
            <w:tcW w:w="2235" w:type="dxa"/>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11 апреля</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Создание Старооскольского краеведческого музея</w:t>
            </w:r>
          </w:p>
          <w:p w:rsidR="00D93E5D" w:rsidRPr="00B84A3D" w:rsidRDefault="00D93E5D" w:rsidP="00A87757">
            <w:pPr>
              <w:rPr>
                <w:rFonts w:asciiTheme="majorHAnsi" w:hAnsiTheme="majorHAnsi"/>
                <w:sz w:val="24"/>
                <w:szCs w:val="24"/>
              </w:rPr>
            </w:pPr>
          </w:p>
        </w:tc>
        <w:tc>
          <w:tcPr>
            <w:tcW w:w="5263" w:type="dxa"/>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Орган</w:t>
            </w:r>
            <w:r w:rsidRPr="00B84A3D">
              <w:rPr>
                <w:rFonts w:asciiTheme="majorHAnsi" w:hAnsiTheme="majorHAnsi"/>
                <w:spacing w:val="1"/>
                <w:sz w:val="24"/>
                <w:szCs w:val="24"/>
              </w:rPr>
              <w:t>и</w:t>
            </w:r>
            <w:r w:rsidRPr="00B84A3D">
              <w:rPr>
                <w:rFonts w:asciiTheme="majorHAnsi" w:hAnsiTheme="majorHAnsi"/>
                <w:spacing w:val="-4"/>
                <w:sz w:val="24"/>
                <w:szCs w:val="24"/>
              </w:rPr>
              <w:t>з</w:t>
            </w:r>
            <w:r w:rsidRPr="00B84A3D">
              <w:rPr>
                <w:rFonts w:asciiTheme="majorHAnsi" w:hAnsiTheme="majorHAnsi"/>
                <w:spacing w:val="1"/>
                <w:sz w:val="24"/>
                <w:szCs w:val="24"/>
              </w:rPr>
              <w:t>а</w:t>
            </w:r>
            <w:r w:rsidRPr="00B84A3D">
              <w:rPr>
                <w:rFonts w:asciiTheme="majorHAnsi" w:hAnsiTheme="majorHAnsi"/>
                <w:spacing w:val="-1"/>
                <w:sz w:val="24"/>
                <w:szCs w:val="24"/>
              </w:rPr>
              <w:t>ц</w:t>
            </w:r>
            <w:r w:rsidRPr="00B84A3D">
              <w:rPr>
                <w:rFonts w:asciiTheme="majorHAnsi" w:hAnsiTheme="majorHAnsi"/>
                <w:sz w:val="24"/>
                <w:szCs w:val="24"/>
              </w:rPr>
              <w:t>и</w:t>
            </w:r>
            <w:r w:rsidRPr="00B84A3D">
              <w:rPr>
                <w:rFonts w:asciiTheme="majorHAnsi" w:hAnsiTheme="majorHAnsi"/>
                <w:spacing w:val="1"/>
                <w:sz w:val="24"/>
                <w:szCs w:val="24"/>
              </w:rPr>
              <w:t>я</w:t>
            </w:r>
            <w:r w:rsidRPr="00B84A3D">
              <w:rPr>
                <w:rFonts w:asciiTheme="majorHAnsi" w:hAnsiTheme="majorHAnsi"/>
                <w:spacing w:val="2"/>
                <w:sz w:val="24"/>
                <w:szCs w:val="24"/>
              </w:rPr>
              <w:t xml:space="preserve"> </w:t>
            </w:r>
            <w:r w:rsidRPr="00B84A3D">
              <w:rPr>
                <w:rFonts w:asciiTheme="majorHAnsi" w:hAnsiTheme="majorHAnsi"/>
                <w:spacing w:val="-1"/>
                <w:sz w:val="24"/>
                <w:szCs w:val="24"/>
              </w:rPr>
              <w:t>к</w:t>
            </w:r>
            <w:r w:rsidRPr="00B84A3D">
              <w:rPr>
                <w:rFonts w:asciiTheme="majorHAnsi" w:hAnsiTheme="majorHAnsi"/>
                <w:spacing w:val="-4"/>
                <w:sz w:val="24"/>
                <w:szCs w:val="24"/>
              </w:rPr>
              <w:t>у</w:t>
            </w:r>
            <w:r w:rsidRPr="00B84A3D">
              <w:rPr>
                <w:rFonts w:asciiTheme="majorHAnsi" w:hAnsiTheme="majorHAnsi"/>
                <w:sz w:val="24"/>
                <w:szCs w:val="24"/>
              </w:rPr>
              <w:t>льт</w:t>
            </w:r>
            <w:r w:rsidRPr="00B84A3D">
              <w:rPr>
                <w:rFonts w:asciiTheme="majorHAnsi" w:hAnsiTheme="majorHAnsi"/>
                <w:spacing w:val="-4"/>
                <w:sz w:val="24"/>
                <w:szCs w:val="24"/>
              </w:rPr>
              <w:t>у</w:t>
            </w:r>
            <w:r w:rsidRPr="00B84A3D">
              <w:rPr>
                <w:rFonts w:asciiTheme="majorHAnsi" w:hAnsiTheme="majorHAnsi"/>
                <w:sz w:val="24"/>
                <w:szCs w:val="24"/>
              </w:rPr>
              <w:t>р</w:t>
            </w:r>
            <w:r w:rsidRPr="00B84A3D">
              <w:rPr>
                <w:rFonts w:asciiTheme="majorHAnsi" w:hAnsiTheme="majorHAnsi"/>
                <w:spacing w:val="1"/>
                <w:sz w:val="24"/>
                <w:szCs w:val="24"/>
              </w:rPr>
              <w:t>н</w:t>
            </w:r>
            <w:r w:rsidRPr="00B84A3D">
              <w:rPr>
                <w:rFonts w:asciiTheme="majorHAnsi" w:hAnsiTheme="majorHAnsi"/>
                <w:sz w:val="24"/>
                <w:szCs w:val="24"/>
              </w:rPr>
              <w:t>ых</w:t>
            </w:r>
            <w:r w:rsidRPr="00B84A3D">
              <w:rPr>
                <w:rFonts w:asciiTheme="majorHAnsi" w:hAnsiTheme="majorHAnsi"/>
                <w:spacing w:val="2"/>
                <w:sz w:val="24"/>
                <w:szCs w:val="24"/>
              </w:rPr>
              <w:t xml:space="preserve"> п</w:t>
            </w:r>
            <w:r w:rsidRPr="00B84A3D">
              <w:rPr>
                <w:rFonts w:asciiTheme="majorHAnsi" w:hAnsiTheme="majorHAnsi"/>
                <w:spacing w:val="-2"/>
                <w:sz w:val="24"/>
                <w:szCs w:val="24"/>
              </w:rPr>
              <w:t>р</w:t>
            </w:r>
            <w:r w:rsidRPr="00B84A3D">
              <w:rPr>
                <w:rFonts w:asciiTheme="majorHAnsi" w:hAnsiTheme="majorHAnsi"/>
                <w:spacing w:val="1"/>
                <w:sz w:val="24"/>
                <w:szCs w:val="24"/>
              </w:rPr>
              <w:t>а</w:t>
            </w:r>
            <w:r w:rsidRPr="00B84A3D">
              <w:rPr>
                <w:rFonts w:asciiTheme="majorHAnsi" w:hAnsiTheme="majorHAnsi"/>
                <w:spacing w:val="-1"/>
                <w:sz w:val="24"/>
                <w:szCs w:val="24"/>
              </w:rPr>
              <w:t>к</w:t>
            </w:r>
            <w:r w:rsidRPr="00B84A3D">
              <w:rPr>
                <w:rFonts w:asciiTheme="majorHAnsi" w:hAnsiTheme="majorHAnsi"/>
                <w:sz w:val="24"/>
                <w:szCs w:val="24"/>
              </w:rPr>
              <w:t>тик</w:t>
            </w:r>
            <w:r w:rsidRPr="00B84A3D">
              <w:rPr>
                <w:rFonts w:asciiTheme="majorHAnsi" w:hAnsiTheme="majorHAnsi"/>
                <w:spacing w:val="-4"/>
                <w:sz w:val="24"/>
                <w:szCs w:val="24"/>
              </w:rPr>
              <w:t xml:space="preserve"> </w:t>
            </w:r>
            <w:r w:rsidRPr="00B84A3D">
              <w:rPr>
                <w:rFonts w:asciiTheme="majorHAnsi" w:hAnsiTheme="majorHAnsi"/>
                <w:sz w:val="24"/>
                <w:szCs w:val="24"/>
              </w:rPr>
              <w:t>в р</w:t>
            </w:r>
            <w:r w:rsidRPr="00B84A3D">
              <w:rPr>
                <w:rFonts w:asciiTheme="majorHAnsi" w:hAnsiTheme="majorHAnsi"/>
                <w:spacing w:val="-5"/>
                <w:sz w:val="24"/>
                <w:szCs w:val="24"/>
              </w:rPr>
              <w:t>е</w:t>
            </w:r>
            <w:r w:rsidRPr="00B84A3D">
              <w:rPr>
                <w:rFonts w:asciiTheme="majorHAnsi" w:hAnsiTheme="majorHAnsi"/>
                <w:sz w:val="24"/>
                <w:szCs w:val="24"/>
              </w:rPr>
              <w:t>жи</w:t>
            </w:r>
            <w:r w:rsidRPr="00B84A3D">
              <w:rPr>
                <w:rFonts w:asciiTheme="majorHAnsi" w:hAnsiTheme="majorHAnsi"/>
                <w:spacing w:val="3"/>
                <w:sz w:val="24"/>
                <w:szCs w:val="24"/>
              </w:rPr>
              <w:t>м</w:t>
            </w:r>
            <w:r w:rsidRPr="00B84A3D">
              <w:rPr>
                <w:rFonts w:asciiTheme="majorHAnsi" w:hAnsiTheme="majorHAnsi"/>
                <w:sz w:val="24"/>
                <w:szCs w:val="24"/>
              </w:rPr>
              <w:t>е</w:t>
            </w:r>
            <w:r w:rsidRPr="00B84A3D">
              <w:rPr>
                <w:rFonts w:asciiTheme="majorHAnsi" w:hAnsiTheme="majorHAnsi"/>
                <w:spacing w:val="-5"/>
                <w:sz w:val="24"/>
                <w:szCs w:val="24"/>
              </w:rPr>
              <w:t xml:space="preserve"> </w:t>
            </w:r>
            <w:r w:rsidRPr="00B84A3D">
              <w:rPr>
                <w:rFonts w:asciiTheme="majorHAnsi" w:hAnsiTheme="majorHAnsi"/>
                <w:spacing w:val="-1"/>
                <w:sz w:val="24"/>
                <w:szCs w:val="24"/>
              </w:rPr>
              <w:t>д</w:t>
            </w:r>
            <w:r w:rsidRPr="00B84A3D">
              <w:rPr>
                <w:rFonts w:asciiTheme="majorHAnsi" w:hAnsiTheme="majorHAnsi"/>
                <w:sz w:val="24"/>
                <w:szCs w:val="24"/>
              </w:rPr>
              <w:t>ня</w:t>
            </w:r>
            <w:r>
              <w:rPr>
                <w:rFonts w:asciiTheme="majorHAnsi" w:hAnsiTheme="majorHAnsi"/>
                <w:sz w:val="24"/>
                <w:szCs w:val="24"/>
              </w:rPr>
              <w:t xml:space="preserve"> </w:t>
            </w:r>
            <w:r w:rsidRPr="00B84A3D">
              <w:rPr>
                <w:rFonts w:asciiTheme="majorHAnsi" w:hAnsiTheme="majorHAnsi"/>
                <w:spacing w:val="-1"/>
                <w:sz w:val="24"/>
                <w:szCs w:val="24"/>
              </w:rPr>
              <w:t>(</w:t>
            </w:r>
            <w:r w:rsidRPr="00B84A3D">
              <w:rPr>
                <w:rFonts w:asciiTheme="majorHAnsi" w:hAnsiTheme="majorHAnsi"/>
                <w:sz w:val="24"/>
                <w:szCs w:val="24"/>
              </w:rPr>
              <w:t>в</w:t>
            </w:r>
            <w:r w:rsidRPr="00B84A3D">
              <w:rPr>
                <w:rFonts w:asciiTheme="majorHAnsi" w:hAnsiTheme="majorHAnsi"/>
                <w:spacing w:val="3"/>
                <w:sz w:val="24"/>
                <w:szCs w:val="24"/>
              </w:rPr>
              <w:t xml:space="preserve"> </w:t>
            </w:r>
            <w:r w:rsidRPr="00B84A3D">
              <w:rPr>
                <w:rFonts w:asciiTheme="majorHAnsi" w:hAnsiTheme="majorHAnsi"/>
                <w:sz w:val="24"/>
                <w:szCs w:val="24"/>
              </w:rPr>
              <w:t>со</w:t>
            </w:r>
            <w:r w:rsidRPr="00B84A3D">
              <w:rPr>
                <w:rFonts w:asciiTheme="majorHAnsi" w:hAnsiTheme="majorHAnsi"/>
                <w:spacing w:val="-5"/>
                <w:sz w:val="24"/>
                <w:szCs w:val="24"/>
              </w:rPr>
              <w:t>о</w:t>
            </w:r>
            <w:r w:rsidRPr="00B84A3D">
              <w:rPr>
                <w:rFonts w:asciiTheme="majorHAnsi" w:hAnsiTheme="majorHAnsi"/>
                <w:sz w:val="24"/>
                <w:szCs w:val="24"/>
              </w:rPr>
              <w:t>т</w:t>
            </w:r>
            <w:r w:rsidRPr="00B84A3D">
              <w:rPr>
                <w:rFonts w:asciiTheme="majorHAnsi" w:hAnsiTheme="majorHAnsi"/>
                <w:spacing w:val="5"/>
                <w:sz w:val="24"/>
                <w:szCs w:val="24"/>
              </w:rPr>
              <w:t>в</w:t>
            </w:r>
            <w:r w:rsidRPr="00B84A3D">
              <w:rPr>
                <w:rFonts w:asciiTheme="majorHAnsi" w:hAnsiTheme="majorHAnsi"/>
                <w:spacing w:val="-5"/>
                <w:sz w:val="24"/>
                <w:szCs w:val="24"/>
              </w:rPr>
              <w:t>е</w:t>
            </w:r>
            <w:r w:rsidRPr="00B84A3D">
              <w:rPr>
                <w:rFonts w:asciiTheme="majorHAnsi" w:hAnsiTheme="majorHAnsi"/>
                <w:sz w:val="24"/>
                <w:szCs w:val="24"/>
              </w:rPr>
              <w:t>т</w:t>
            </w:r>
            <w:r w:rsidRPr="00B84A3D">
              <w:rPr>
                <w:rFonts w:asciiTheme="majorHAnsi" w:hAnsiTheme="majorHAnsi"/>
                <w:spacing w:val="-2"/>
                <w:sz w:val="24"/>
                <w:szCs w:val="24"/>
              </w:rPr>
              <w:t>с</w:t>
            </w:r>
            <w:r w:rsidRPr="00B84A3D">
              <w:rPr>
                <w:rFonts w:asciiTheme="majorHAnsi" w:hAnsiTheme="majorHAnsi"/>
                <w:sz w:val="24"/>
                <w:szCs w:val="24"/>
              </w:rPr>
              <w:t>твии</w:t>
            </w:r>
            <w:r w:rsidRPr="00B84A3D">
              <w:rPr>
                <w:rFonts w:asciiTheme="majorHAnsi" w:hAnsiTheme="majorHAnsi"/>
                <w:spacing w:val="4"/>
                <w:sz w:val="24"/>
                <w:szCs w:val="24"/>
              </w:rPr>
              <w:t xml:space="preserve"> </w:t>
            </w:r>
            <w:r w:rsidRPr="00B84A3D">
              <w:rPr>
                <w:rFonts w:asciiTheme="majorHAnsi" w:hAnsiTheme="majorHAnsi"/>
                <w:sz w:val="24"/>
                <w:szCs w:val="24"/>
              </w:rPr>
              <w:t>с</w:t>
            </w:r>
            <w:r w:rsidRPr="00B84A3D">
              <w:rPr>
                <w:rFonts w:asciiTheme="majorHAnsi" w:hAnsiTheme="majorHAnsi"/>
                <w:spacing w:val="-4"/>
                <w:sz w:val="24"/>
                <w:szCs w:val="24"/>
              </w:rPr>
              <w:t xml:space="preserve"> </w:t>
            </w:r>
            <w:r w:rsidRPr="00B84A3D">
              <w:rPr>
                <w:rFonts w:asciiTheme="majorHAnsi" w:hAnsiTheme="majorHAnsi"/>
                <w:sz w:val="24"/>
                <w:szCs w:val="24"/>
              </w:rPr>
              <w:t>в</w:t>
            </w:r>
            <w:r w:rsidRPr="00B84A3D">
              <w:rPr>
                <w:rFonts w:asciiTheme="majorHAnsi" w:hAnsiTheme="majorHAnsi"/>
                <w:spacing w:val="-3"/>
                <w:sz w:val="24"/>
                <w:szCs w:val="24"/>
              </w:rPr>
              <w:t>о</w:t>
            </w:r>
            <w:r w:rsidRPr="00B84A3D">
              <w:rPr>
                <w:rFonts w:asciiTheme="majorHAnsi" w:hAnsiTheme="majorHAnsi"/>
                <w:spacing w:val="-1"/>
                <w:sz w:val="24"/>
                <w:szCs w:val="24"/>
              </w:rPr>
              <w:t>з</w:t>
            </w:r>
            <w:r w:rsidRPr="00B84A3D">
              <w:rPr>
                <w:rFonts w:asciiTheme="majorHAnsi" w:hAnsiTheme="majorHAnsi"/>
                <w:sz w:val="24"/>
                <w:szCs w:val="24"/>
              </w:rPr>
              <w:t>р</w:t>
            </w:r>
            <w:r w:rsidRPr="00B84A3D">
              <w:rPr>
                <w:rFonts w:asciiTheme="majorHAnsi" w:hAnsiTheme="majorHAnsi"/>
                <w:spacing w:val="2"/>
                <w:sz w:val="24"/>
                <w:szCs w:val="24"/>
              </w:rPr>
              <w:t>а</w:t>
            </w:r>
            <w:r w:rsidRPr="00B84A3D">
              <w:rPr>
                <w:rFonts w:asciiTheme="majorHAnsi" w:hAnsiTheme="majorHAnsi"/>
                <w:spacing w:val="-1"/>
                <w:sz w:val="24"/>
                <w:szCs w:val="24"/>
              </w:rPr>
              <w:t>с</w:t>
            </w:r>
            <w:r w:rsidRPr="00B84A3D">
              <w:rPr>
                <w:rFonts w:asciiTheme="majorHAnsi" w:hAnsiTheme="majorHAnsi"/>
                <w:sz w:val="24"/>
                <w:szCs w:val="24"/>
              </w:rPr>
              <w:t>т</w:t>
            </w:r>
            <w:r w:rsidRPr="00B84A3D">
              <w:rPr>
                <w:rFonts w:asciiTheme="majorHAnsi" w:hAnsiTheme="majorHAnsi"/>
                <w:spacing w:val="-5"/>
                <w:sz w:val="24"/>
                <w:szCs w:val="24"/>
              </w:rPr>
              <w:t>о</w:t>
            </w:r>
            <w:r w:rsidRPr="00B84A3D">
              <w:rPr>
                <w:rFonts w:asciiTheme="majorHAnsi" w:hAnsiTheme="majorHAnsi"/>
                <w:sz w:val="24"/>
                <w:szCs w:val="24"/>
              </w:rPr>
              <w:t>м</w:t>
            </w:r>
            <w:r w:rsidRPr="00B84A3D">
              <w:rPr>
                <w:rFonts w:asciiTheme="majorHAnsi" w:hAnsiTheme="majorHAnsi"/>
                <w:spacing w:val="1"/>
                <w:sz w:val="24"/>
                <w:szCs w:val="24"/>
              </w:rPr>
              <w:t xml:space="preserve"> </w:t>
            </w:r>
            <w:r w:rsidRPr="00B84A3D">
              <w:rPr>
                <w:rFonts w:asciiTheme="majorHAnsi" w:hAnsiTheme="majorHAnsi"/>
                <w:spacing w:val="2"/>
                <w:sz w:val="24"/>
                <w:szCs w:val="24"/>
              </w:rPr>
              <w:t>д</w:t>
            </w:r>
            <w:r w:rsidRPr="00B84A3D">
              <w:rPr>
                <w:rFonts w:asciiTheme="majorHAnsi" w:hAnsiTheme="majorHAnsi"/>
                <w:spacing w:val="-6"/>
                <w:sz w:val="24"/>
                <w:szCs w:val="24"/>
              </w:rPr>
              <w:t>е</w:t>
            </w:r>
            <w:r w:rsidRPr="00B84A3D">
              <w:rPr>
                <w:rFonts w:asciiTheme="majorHAnsi" w:hAnsiTheme="majorHAnsi"/>
                <w:spacing w:val="4"/>
                <w:sz w:val="24"/>
                <w:szCs w:val="24"/>
              </w:rPr>
              <w:t>т</w:t>
            </w:r>
            <w:r w:rsidRPr="00B84A3D">
              <w:rPr>
                <w:rFonts w:asciiTheme="majorHAnsi" w:hAnsiTheme="majorHAnsi"/>
                <w:spacing w:val="-6"/>
                <w:sz w:val="24"/>
                <w:szCs w:val="24"/>
              </w:rPr>
              <w:t>е</w:t>
            </w:r>
            <w:r w:rsidRPr="00B84A3D">
              <w:rPr>
                <w:rFonts w:asciiTheme="majorHAnsi" w:hAnsiTheme="majorHAnsi"/>
                <w:sz w:val="24"/>
                <w:szCs w:val="24"/>
              </w:rPr>
              <w:t>й).</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Беседы «Я ходил с мамой и папой в музей», «Что интересного в нашем музее».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Рассматривание фотографий, альбомов  «Старооскольский краеведческий музей»</w:t>
            </w:r>
          </w:p>
        </w:tc>
        <w:tc>
          <w:tcPr>
            <w:tcW w:w="3105" w:type="dxa"/>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Тематическая беседа по теме «Старооскольский краеведческий музей» - средняя, старшая, подготовительная к школе группы</w:t>
            </w:r>
          </w:p>
        </w:tc>
        <w:tc>
          <w:tcPr>
            <w:tcW w:w="2956" w:type="dxa"/>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Рекомендация родителям о посещении музея с детьми.</w:t>
            </w:r>
          </w:p>
        </w:tc>
      </w:tr>
      <w:tr w:rsidR="00D93E5D" w:rsidRPr="00C40310" w:rsidTr="00A87757">
        <w:trPr>
          <w:trHeight w:val="4035"/>
        </w:trPr>
        <w:tc>
          <w:tcPr>
            <w:tcW w:w="2101" w:type="dxa"/>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lastRenderedPageBreak/>
              <w:t>Познавательное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Социальное</w:t>
            </w:r>
          </w:p>
          <w:p w:rsidR="00D93E5D" w:rsidRPr="00B84A3D" w:rsidRDefault="00D93E5D" w:rsidP="00A87757">
            <w:pPr>
              <w:rPr>
                <w:rFonts w:asciiTheme="majorHAnsi" w:hAnsiTheme="majorHAnsi"/>
                <w:sz w:val="24"/>
                <w:szCs w:val="24"/>
              </w:rPr>
            </w:pPr>
          </w:p>
          <w:p w:rsidR="00D93E5D" w:rsidRPr="00B84A3D" w:rsidRDefault="00D93E5D" w:rsidP="00A87757">
            <w:pPr>
              <w:rPr>
                <w:rFonts w:asciiTheme="majorHAnsi" w:hAnsiTheme="majorHAnsi"/>
                <w:sz w:val="24"/>
                <w:szCs w:val="24"/>
              </w:rPr>
            </w:pPr>
          </w:p>
        </w:tc>
        <w:tc>
          <w:tcPr>
            <w:tcW w:w="2235" w:type="dxa"/>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14-18 апреля</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Мир цветов (</w:t>
            </w:r>
            <w:proofErr w:type="gramStart"/>
            <w:r w:rsidRPr="00B84A3D">
              <w:rPr>
                <w:rFonts w:asciiTheme="majorHAnsi" w:hAnsiTheme="majorHAnsi"/>
                <w:sz w:val="24"/>
                <w:szCs w:val="24"/>
              </w:rPr>
              <w:t>полевые</w:t>
            </w:r>
            <w:proofErr w:type="gramEnd"/>
            <w:r w:rsidRPr="00B84A3D">
              <w:rPr>
                <w:rFonts w:asciiTheme="majorHAnsi" w:hAnsiTheme="majorHAnsi"/>
                <w:sz w:val="24"/>
                <w:szCs w:val="24"/>
              </w:rPr>
              <w:t>, комнатные и садовые)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«Первоцветы»</w:t>
            </w:r>
          </w:p>
          <w:p w:rsidR="00D93E5D" w:rsidRPr="00B84A3D" w:rsidRDefault="00D93E5D" w:rsidP="00A87757">
            <w:pPr>
              <w:rPr>
                <w:rFonts w:asciiTheme="majorHAnsi" w:hAnsiTheme="majorHAnsi"/>
                <w:sz w:val="24"/>
                <w:szCs w:val="24"/>
              </w:rPr>
            </w:pPr>
          </w:p>
        </w:tc>
        <w:tc>
          <w:tcPr>
            <w:tcW w:w="5263" w:type="dxa"/>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
          <w:p w:rsidR="00D93E5D" w:rsidRPr="00B84A3D" w:rsidRDefault="00D93E5D" w:rsidP="00A87757">
            <w:pPr>
              <w:rPr>
                <w:rFonts w:asciiTheme="majorHAnsi" w:hAnsiTheme="majorHAnsi"/>
                <w:sz w:val="24"/>
                <w:szCs w:val="24"/>
                <w:shd w:val="clear" w:color="auto" w:fill="FFFFFF"/>
              </w:rPr>
            </w:pPr>
            <w:r w:rsidRPr="00B84A3D">
              <w:rPr>
                <w:rFonts w:asciiTheme="majorHAnsi" w:hAnsiTheme="majorHAnsi"/>
                <w:sz w:val="24"/>
                <w:szCs w:val="24"/>
              </w:rPr>
              <w:t>Беседы: «Полевые цветы», «</w:t>
            </w:r>
            <w:r w:rsidRPr="00B84A3D">
              <w:rPr>
                <w:rFonts w:asciiTheme="majorHAnsi" w:hAnsiTheme="majorHAnsi"/>
                <w:sz w:val="24"/>
                <w:szCs w:val="24"/>
                <w:shd w:val="clear" w:color="auto" w:fill="FFFFFF"/>
              </w:rPr>
              <w:t>Растения – наши друзья», «Комнатные растения и уход  за ними», «Какие цветы тебе нравятся?», «Необычные цветы» «Первоцветы», «Ядовитые цветы» и др.</w:t>
            </w:r>
          </w:p>
          <w:p w:rsidR="00D93E5D" w:rsidRPr="00B84A3D" w:rsidRDefault="00D93E5D" w:rsidP="00A87757">
            <w:pPr>
              <w:rPr>
                <w:rFonts w:asciiTheme="majorHAnsi" w:hAnsiTheme="majorHAnsi"/>
                <w:sz w:val="24"/>
                <w:szCs w:val="24"/>
              </w:rPr>
            </w:pPr>
            <w:r w:rsidRPr="00B84A3D">
              <w:rPr>
                <w:rFonts w:asciiTheme="majorHAnsi" w:hAnsiTheme="majorHAnsi"/>
                <w:sz w:val="24"/>
                <w:szCs w:val="24"/>
                <w:shd w:val="clear" w:color="auto" w:fill="FFFFFF"/>
              </w:rPr>
              <w:t>Чтение художественной литературы: стихотворения И. Сурикова «Бежит тропинка через луг...», отрывок из сказки «Снежная королева» (глава «У бабушки волшебницы»), Творогова «Сказка о цветах» и др.</w:t>
            </w:r>
          </w:p>
          <w:p w:rsidR="00D93E5D" w:rsidRPr="00B84A3D" w:rsidRDefault="00D93E5D" w:rsidP="00A87757">
            <w:pPr>
              <w:shd w:val="clear" w:color="auto" w:fill="FFFFFF"/>
              <w:jc w:val="both"/>
              <w:rPr>
                <w:rFonts w:asciiTheme="majorHAnsi" w:hAnsiTheme="majorHAnsi"/>
                <w:sz w:val="24"/>
                <w:szCs w:val="24"/>
              </w:rPr>
            </w:pPr>
            <w:r w:rsidRPr="00B84A3D">
              <w:rPr>
                <w:rFonts w:asciiTheme="majorHAnsi" w:hAnsiTheme="majorHAnsi"/>
                <w:sz w:val="24"/>
                <w:szCs w:val="24"/>
              </w:rPr>
              <w:t>Рассмат</w:t>
            </w:r>
            <w:r>
              <w:rPr>
                <w:rFonts w:asciiTheme="majorHAnsi" w:hAnsiTheme="majorHAnsi"/>
                <w:sz w:val="24"/>
                <w:szCs w:val="24"/>
              </w:rPr>
              <w:t>ривание тематических альбомов «</w:t>
            </w:r>
            <w:r w:rsidRPr="00B84A3D">
              <w:rPr>
                <w:rFonts w:asciiTheme="majorHAnsi" w:hAnsiTheme="majorHAnsi"/>
                <w:sz w:val="24"/>
                <w:szCs w:val="24"/>
              </w:rPr>
              <w:t xml:space="preserve">Цветы на нашей планете», «Необычные цветы», «Ядовитые цветы», «Цветы на улицах нашего города» и </w:t>
            </w:r>
            <w:proofErr w:type="gramStart"/>
            <w:r w:rsidRPr="00B84A3D">
              <w:rPr>
                <w:rFonts w:asciiTheme="majorHAnsi" w:hAnsiTheme="majorHAnsi"/>
                <w:sz w:val="24"/>
                <w:szCs w:val="24"/>
              </w:rPr>
              <w:t>др</w:t>
            </w:r>
            <w:proofErr w:type="gramEnd"/>
          </w:p>
          <w:p w:rsidR="00D93E5D" w:rsidRPr="00B84A3D" w:rsidRDefault="00D93E5D" w:rsidP="00A87757">
            <w:pPr>
              <w:rPr>
                <w:rFonts w:asciiTheme="majorHAnsi" w:hAnsiTheme="majorHAnsi"/>
                <w:sz w:val="24"/>
                <w:szCs w:val="24"/>
              </w:rPr>
            </w:pPr>
          </w:p>
        </w:tc>
        <w:tc>
          <w:tcPr>
            <w:tcW w:w="3105" w:type="dxa"/>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Составление коллажа «Украсим наш город цветами» - все возрастные группы.</w:t>
            </w:r>
          </w:p>
          <w:p w:rsidR="00D93E5D" w:rsidRPr="00B84A3D" w:rsidRDefault="00D93E5D" w:rsidP="00A87757">
            <w:pPr>
              <w:rPr>
                <w:rFonts w:asciiTheme="majorHAnsi" w:hAnsiTheme="majorHAnsi"/>
                <w:sz w:val="24"/>
                <w:szCs w:val="24"/>
              </w:rPr>
            </w:pP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Тематические  занятия о безопасном поведении в быту и на улице – все возрастные группы.</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Выставки детских рисунок  «Я и безопасность» - средняя, старшая, подготовительная к школе группы</w:t>
            </w:r>
            <w:proofErr w:type="gramStart"/>
            <w:r w:rsidRPr="00B84A3D">
              <w:rPr>
                <w:rFonts w:asciiTheme="majorHAnsi" w:hAnsiTheme="majorHAnsi"/>
                <w:sz w:val="24"/>
                <w:szCs w:val="24"/>
              </w:rPr>
              <w:t xml:space="preserve"> .</w:t>
            </w:r>
            <w:proofErr w:type="gramEnd"/>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Гости выставк</w:t>
            </w:r>
            <w:proofErr w:type="gramStart"/>
            <w:r w:rsidRPr="00B84A3D">
              <w:rPr>
                <w:rFonts w:asciiTheme="majorHAnsi" w:hAnsiTheme="majorHAnsi"/>
                <w:sz w:val="24"/>
                <w:szCs w:val="24"/>
              </w:rPr>
              <w:t>и-</w:t>
            </w:r>
            <w:proofErr w:type="gramEnd"/>
            <w:r w:rsidRPr="00B84A3D">
              <w:rPr>
                <w:rFonts w:asciiTheme="majorHAnsi" w:hAnsiTheme="majorHAnsi"/>
                <w:sz w:val="24"/>
                <w:szCs w:val="24"/>
              </w:rPr>
              <w:t xml:space="preserve"> младшие группы.</w:t>
            </w:r>
          </w:p>
        </w:tc>
        <w:tc>
          <w:tcPr>
            <w:tcW w:w="2956" w:type="dxa"/>
          </w:tcPr>
          <w:p w:rsidR="00D93E5D" w:rsidRPr="00B84A3D" w:rsidRDefault="00D93E5D" w:rsidP="00A87757">
            <w:pPr>
              <w:shd w:val="clear" w:color="auto" w:fill="FFFFFF"/>
              <w:jc w:val="both"/>
              <w:rPr>
                <w:rFonts w:asciiTheme="majorHAnsi" w:hAnsiTheme="majorHAnsi"/>
                <w:sz w:val="24"/>
                <w:szCs w:val="24"/>
              </w:rPr>
            </w:pPr>
            <w:r w:rsidRPr="00B84A3D">
              <w:rPr>
                <w:rFonts w:asciiTheme="majorHAnsi" w:hAnsiTheme="majorHAnsi"/>
                <w:sz w:val="24"/>
                <w:szCs w:val="24"/>
              </w:rPr>
              <w:t>Папка-передвижка  «Первоцветы нашего края»</w:t>
            </w:r>
          </w:p>
          <w:p w:rsidR="00D93E5D" w:rsidRPr="00B84A3D" w:rsidRDefault="00D93E5D" w:rsidP="00A87757">
            <w:pPr>
              <w:rPr>
                <w:rFonts w:asciiTheme="majorHAnsi" w:hAnsiTheme="majorHAnsi"/>
                <w:sz w:val="24"/>
                <w:szCs w:val="24"/>
              </w:rPr>
            </w:pPr>
          </w:p>
        </w:tc>
      </w:tr>
      <w:tr w:rsidR="00D93E5D" w:rsidRPr="00C40310" w:rsidTr="00A87757">
        <w:trPr>
          <w:trHeight w:val="318"/>
        </w:trPr>
        <w:tc>
          <w:tcPr>
            <w:tcW w:w="2101" w:type="dxa"/>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Духовно-нравственное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Социальное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Познавательное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Эстетическое</w:t>
            </w:r>
          </w:p>
          <w:p w:rsidR="00D93E5D" w:rsidRPr="00B84A3D" w:rsidRDefault="00D93E5D" w:rsidP="00A87757">
            <w:pPr>
              <w:rPr>
                <w:rFonts w:asciiTheme="majorHAnsi" w:hAnsiTheme="majorHAnsi"/>
                <w:sz w:val="24"/>
                <w:szCs w:val="24"/>
              </w:rPr>
            </w:pPr>
          </w:p>
        </w:tc>
        <w:tc>
          <w:tcPr>
            <w:tcW w:w="2235" w:type="dxa"/>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 xml:space="preserve">20 апреля </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Пасха</w:t>
            </w:r>
          </w:p>
        </w:tc>
        <w:tc>
          <w:tcPr>
            <w:tcW w:w="5263" w:type="dxa"/>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w:t>
            </w:r>
            <w:r>
              <w:rPr>
                <w:rFonts w:asciiTheme="majorHAnsi" w:hAnsiTheme="majorHAnsi"/>
                <w:sz w:val="24"/>
                <w:szCs w:val="24"/>
              </w:rPr>
              <w:t xml:space="preserve"> </w:t>
            </w:r>
            <w:r w:rsidRPr="00B84A3D">
              <w:rPr>
                <w:rFonts w:asciiTheme="majorHAnsi" w:hAnsiTheme="majorHAnsi"/>
                <w:sz w:val="24"/>
                <w:szCs w:val="24"/>
              </w:rPr>
              <w:t>(в соответствии с возрастом детей)</w:t>
            </w:r>
          </w:p>
          <w:p w:rsidR="00D93E5D" w:rsidRPr="00B84A3D" w:rsidRDefault="00D93E5D" w:rsidP="00A87757">
            <w:pPr>
              <w:rPr>
                <w:rFonts w:asciiTheme="majorHAnsi" w:hAnsiTheme="majorHAnsi"/>
                <w:sz w:val="24"/>
                <w:szCs w:val="24"/>
              </w:rPr>
            </w:pPr>
            <w:r>
              <w:rPr>
                <w:rFonts w:asciiTheme="majorHAnsi" w:hAnsiTheme="majorHAnsi"/>
                <w:sz w:val="24"/>
                <w:szCs w:val="24"/>
              </w:rPr>
              <w:t xml:space="preserve">Беседы: «Что такое пасха?», </w:t>
            </w:r>
            <w:r w:rsidRPr="00B84A3D">
              <w:rPr>
                <w:rFonts w:asciiTheme="majorHAnsi" w:hAnsiTheme="majorHAnsi"/>
                <w:sz w:val="24"/>
                <w:szCs w:val="24"/>
              </w:rPr>
              <w:t>«Почему мы красим яйца?».</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Пасхальные игры «Катание яиц», «Летели две птички» и другие.</w:t>
            </w:r>
          </w:p>
          <w:p w:rsidR="00D93E5D" w:rsidRPr="00B84A3D" w:rsidRDefault="00D93E5D" w:rsidP="00A87757">
            <w:pPr>
              <w:rPr>
                <w:rFonts w:asciiTheme="majorHAnsi" w:hAnsiTheme="majorHAnsi"/>
                <w:sz w:val="24"/>
                <w:szCs w:val="24"/>
              </w:rPr>
            </w:pPr>
          </w:p>
        </w:tc>
        <w:tc>
          <w:tcPr>
            <w:tcW w:w="3105" w:type="dxa"/>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Творческая мастерская «Раскрашиваем пасхальные яйца» - все возрастные группы.</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П</w:t>
            </w:r>
            <w:r>
              <w:rPr>
                <w:rFonts w:asciiTheme="majorHAnsi" w:hAnsiTheme="majorHAnsi"/>
                <w:sz w:val="24"/>
                <w:szCs w:val="24"/>
              </w:rPr>
              <w:t xml:space="preserve">раздник «Пасха Светла»- старшие, подготовительные группы, </w:t>
            </w:r>
            <w:r w:rsidRPr="00B84A3D">
              <w:rPr>
                <w:rFonts w:asciiTheme="majorHAnsi" w:hAnsiTheme="majorHAnsi"/>
                <w:sz w:val="24"/>
                <w:szCs w:val="24"/>
              </w:rPr>
              <w:t>младшие и средние</w:t>
            </w:r>
            <w:r>
              <w:rPr>
                <w:rFonts w:asciiTheme="majorHAnsi" w:hAnsiTheme="majorHAnsi"/>
                <w:sz w:val="24"/>
                <w:szCs w:val="24"/>
              </w:rPr>
              <w:t xml:space="preserve"> </w:t>
            </w:r>
            <w:r w:rsidRPr="00B84A3D">
              <w:rPr>
                <w:rFonts w:asciiTheme="majorHAnsi" w:hAnsiTheme="majorHAnsi"/>
                <w:sz w:val="24"/>
                <w:szCs w:val="24"/>
              </w:rPr>
              <w:t>-</w:t>
            </w:r>
            <w:r>
              <w:rPr>
                <w:rFonts w:asciiTheme="majorHAnsi" w:hAnsiTheme="majorHAnsi"/>
                <w:sz w:val="24"/>
                <w:szCs w:val="24"/>
              </w:rPr>
              <w:t xml:space="preserve"> </w:t>
            </w:r>
            <w:r w:rsidRPr="00B84A3D">
              <w:rPr>
                <w:rFonts w:asciiTheme="majorHAnsi" w:hAnsiTheme="majorHAnsi"/>
                <w:sz w:val="24"/>
                <w:szCs w:val="24"/>
              </w:rPr>
              <w:t>зрители.</w:t>
            </w:r>
          </w:p>
        </w:tc>
        <w:tc>
          <w:tcPr>
            <w:tcW w:w="2956" w:type="dxa"/>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Консультация для родителей «Как объяснить ребенку, что такое пасха?»</w:t>
            </w:r>
          </w:p>
          <w:p w:rsidR="00D93E5D" w:rsidRPr="00B84A3D" w:rsidRDefault="00D93E5D" w:rsidP="00A87757">
            <w:pPr>
              <w:rPr>
                <w:rFonts w:asciiTheme="majorHAnsi" w:hAnsiTheme="majorHAnsi"/>
                <w:sz w:val="24"/>
                <w:szCs w:val="24"/>
              </w:rPr>
            </w:pPr>
          </w:p>
          <w:p w:rsidR="00D93E5D" w:rsidRPr="00C40310" w:rsidRDefault="00D93E5D" w:rsidP="00A87757">
            <w:pPr>
              <w:rPr>
                <w:rFonts w:asciiTheme="majorHAnsi" w:hAnsiTheme="majorHAnsi"/>
                <w:sz w:val="24"/>
                <w:szCs w:val="24"/>
              </w:rPr>
            </w:pPr>
          </w:p>
        </w:tc>
      </w:tr>
      <w:tr w:rsidR="00D93E5D" w:rsidRPr="00C40310" w:rsidTr="00A87757">
        <w:trPr>
          <w:trHeight w:val="150"/>
        </w:trPr>
        <w:tc>
          <w:tcPr>
            <w:tcW w:w="2101" w:type="dxa"/>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Познавательное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Социальное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нравственное</w:t>
            </w:r>
          </w:p>
        </w:tc>
        <w:tc>
          <w:tcPr>
            <w:tcW w:w="2235" w:type="dxa"/>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21-25 апреля</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 xml:space="preserve">Обитатели  океанов, морей  и рек. </w:t>
            </w:r>
          </w:p>
          <w:p w:rsidR="00D93E5D" w:rsidRPr="00B84A3D" w:rsidRDefault="00D93E5D" w:rsidP="00A87757">
            <w:pPr>
              <w:rPr>
                <w:rFonts w:asciiTheme="majorHAnsi" w:hAnsiTheme="majorHAnsi"/>
                <w:sz w:val="24"/>
                <w:szCs w:val="24"/>
              </w:rPr>
            </w:pPr>
          </w:p>
        </w:tc>
        <w:tc>
          <w:tcPr>
            <w:tcW w:w="5263" w:type="dxa"/>
          </w:tcPr>
          <w:p w:rsidR="00D93E5D" w:rsidRPr="006C0EB8" w:rsidRDefault="00D93E5D" w:rsidP="00A87757">
            <w:pPr>
              <w:rPr>
                <w:rFonts w:asciiTheme="majorHAnsi" w:hAnsiTheme="majorHAnsi"/>
                <w:sz w:val="24"/>
                <w:szCs w:val="24"/>
              </w:rPr>
            </w:pPr>
            <w:r w:rsidRPr="00B84A3D">
              <w:rPr>
                <w:rFonts w:asciiTheme="majorHAnsi" w:hAnsiTheme="majorHAnsi"/>
                <w:sz w:val="24"/>
                <w:szCs w:val="24"/>
              </w:rPr>
              <w:t>Орган</w:t>
            </w:r>
            <w:r w:rsidRPr="00B84A3D">
              <w:rPr>
                <w:rFonts w:asciiTheme="majorHAnsi" w:hAnsiTheme="majorHAnsi"/>
                <w:spacing w:val="1"/>
                <w:sz w:val="24"/>
                <w:szCs w:val="24"/>
              </w:rPr>
              <w:t>и</w:t>
            </w:r>
            <w:r w:rsidRPr="00B84A3D">
              <w:rPr>
                <w:rFonts w:asciiTheme="majorHAnsi" w:hAnsiTheme="majorHAnsi"/>
                <w:spacing w:val="-4"/>
                <w:sz w:val="24"/>
                <w:szCs w:val="24"/>
              </w:rPr>
              <w:t>з</w:t>
            </w:r>
            <w:r w:rsidRPr="00B84A3D">
              <w:rPr>
                <w:rFonts w:asciiTheme="majorHAnsi" w:hAnsiTheme="majorHAnsi"/>
                <w:spacing w:val="1"/>
                <w:sz w:val="24"/>
                <w:szCs w:val="24"/>
              </w:rPr>
              <w:t>а</w:t>
            </w:r>
            <w:r w:rsidRPr="00B84A3D">
              <w:rPr>
                <w:rFonts w:asciiTheme="majorHAnsi" w:hAnsiTheme="majorHAnsi"/>
                <w:spacing w:val="-1"/>
                <w:sz w:val="24"/>
                <w:szCs w:val="24"/>
              </w:rPr>
              <w:t>ц</w:t>
            </w:r>
            <w:r w:rsidRPr="00B84A3D">
              <w:rPr>
                <w:rFonts w:asciiTheme="majorHAnsi" w:hAnsiTheme="majorHAnsi"/>
                <w:sz w:val="24"/>
                <w:szCs w:val="24"/>
              </w:rPr>
              <w:t>и</w:t>
            </w:r>
            <w:r w:rsidRPr="00B84A3D">
              <w:rPr>
                <w:rFonts w:asciiTheme="majorHAnsi" w:hAnsiTheme="majorHAnsi"/>
                <w:spacing w:val="1"/>
                <w:sz w:val="24"/>
                <w:szCs w:val="24"/>
              </w:rPr>
              <w:t>я</w:t>
            </w:r>
            <w:r w:rsidRPr="00B84A3D">
              <w:rPr>
                <w:rFonts w:asciiTheme="majorHAnsi" w:hAnsiTheme="majorHAnsi"/>
                <w:spacing w:val="2"/>
                <w:sz w:val="24"/>
                <w:szCs w:val="24"/>
              </w:rPr>
              <w:t xml:space="preserve"> </w:t>
            </w:r>
            <w:r w:rsidRPr="00B84A3D">
              <w:rPr>
                <w:rFonts w:asciiTheme="majorHAnsi" w:hAnsiTheme="majorHAnsi"/>
                <w:spacing w:val="-1"/>
                <w:sz w:val="24"/>
                <w:szCs w:val="24"/>
              </w:rPr>
              <w:t>к</w:t>
            </w:r>
            <w:r w:rsidRPr="00B84A3D">
              <w:rPr>
                <w:rFonts w:asciiTheme="majorHAnsi" w:hAnsiTheme="majorHAnsi"/>
                <w:spacing w:val="-4"/>
                <w:sz w:val="24"/>
                <w:szCs w:val="24"/>
              </w:rPr>
              <w:t>у</w:t>
            </w:r>
            <w:r w:rsidRPr="00B84A3D">
              <w:rPr>
                <w:rFonts w:asciiTheme="majorHAnsi" w:hAnsiTheme="majorHAnsi"/>
                <w:sz w:val="24"/>
                <w:szCs w:val="24"/>
              </w:rPr>
              <w:t>льт</w:t>
            </w:r>
            <w:r w:rsidRPr="00B84A3D">
              <w:rPr>
                <w:rFonts w:asciiTheme="majorHAnsi" w:hAnsiTheme="majorHAnsi"/>
                <w:spacing w:val="-4"/>
                <w:sz w:val="24"/>
                <w:szCs w:val="24"/>
              </w:rPr>
              <w:t>у</w:t>
            </w:r>
            <w:r w:rsidRPr="00B84A3D">
              <w:rPr>
                <w:rFonts w:asciiTheme="majorHAnsi" w:hAnsiTheme="majorHAnsi"/>
                <w:sz w:val="24"/>
                <w:szCs w:val="24"/>
              </w:rPr>
              <w:t>р</w:t>
            </w:r>
            <w:r w:rsidRPr="00B84A3D">
              <w:rPr>
                <w:rFonts w:asciiTheme="majorHAnsi" w:hAnsiTheme="majorHAnsi"/>
                <w:spacing w:val="1"/>
                <w:sz w:val="24"/>
                <w:szCs w:val="24"/>
              </w:rPr>
              <w:t>н</w:t>
            </w:r>
            <w:r w:rsidRPr="00B84A3D">
              <w:rPr>
                <w:rFonts w:asciiTheme="majorHAnsi" w:hAnsiTheme="majorHAnsi"/>
                <w:sz w:val="24"/>
                <w:szCs w:val="24"/>
              </w:rPr>
              <w:t>ых</w:t>
            </w:r>
            <w:r w:rsidRPr="00B84A3D">
              <w:rPr>
                <w:rFonts w:asciiTheme="majorHAnsi" w:hAnsiTheme="majorHAnsi"/>
                <w:spacing w:val="2"/>
                <w:sz w:val="24"/>
                <w:szCs w:val="24"/>
              </w:rPr>
              <w:t xml:space="preserve"> п</w:t>
            </w:r>
            <w:r w:rsidRPr="00B84A3D">
              <w:rPr>
                <w:rFonts w:asciiTheme="majorHAnsi" w:hAnsiTheme="majorHAnsi"/>
                <w:spacing w:val="-2"/>
                <w:sz w:val="24"/>
                <w:szCs w:val="24"/>
              </w:rPr>
              <w:t>р</w:t>
            </w:r>
            <w:r w:rsidRPr="00B84A3D">
              <w:rPr>
                <w:rFonts w:asciiTheme="majorHAnsi" w:hAnsiTheme="majorHAnsi"/>
                <w:spacing w:val="1"/>
                <w:sz w:val="24"/>
                <w:szCs w:val="24"/>
              </w:rPr>
              <w:t>а</w:t>
            </w:r>
            <w:r w:rsidRPr="00B84A3D">
              <w:rPr>
                <w:rFonts w:asciiTheme="majorHAnsi" w:hAnsiTheme="majorHAnsi"/>
                <w:spacing w:val="-1"/>
                <w:sz w:val="24"/>
                <w:szCs w:val="24"/>
              </w:rPr>
              <w:t>к</w:t>
            </w:r>
            <w:r w:rsidRPr="00B84A3D">
              <w:rPr>
                <w:rFonts w:asciiTheme="majorHAnsi" w:hAnsiTheme="majorHAnsi"/>
                <w:sz w:val="24"/>
                <w:szCs w:val="24"/>
              </w:rPr>
              <w:t>тик</w:t>
            </w:r>
            <w:r w:rsidRPr="00B84A3D">
              <w:rPr>
                <w:rFonts w:asciiTheme="majorHAnsi" w:hAnsiTheme="majorHAnsi"/>
                <w:spacing w:val="-4"/>
                <w:sz w:val="24"/>
                <w:szCs w:val="24"/>
              </w:rPr>
              <w:t xml:space="preserve"> </w:t>
            </w:r>
            <w:r w:rsidRPr="00B84A3D">
              <w:rPr>
                <w:rFonts w:asciiTheme="majorHAnsi" w:hAnsiTheme="majorHAnsi"/>
                <w:sz w:val="24"/>
                <w:szCs w:val="24"/>
              </w:rPr>
              <w:t>в р</w:t>
            </w:r>
            <w:r w:rsidRPr="00B84A3D">
              <w:rPr>
                <w:rFonts w:asciiTheme="majorHAnsi" w:hAnsiTheme="majorHAnsi"/>
                <w:spacing w:val="-5"/>
                <w:sz w:val="24"/>
                <w:szCs w:val="24"/>
              </w:rPr>
              <w:t>е</w:t>
            </w:r>
            <w:r w:rsidRPr="00B84A3D">
              <w:rPr>
                <w:rFonts w:asciiTheme="majorHAnsi" w:hAnsiTheme="majorHAnsi"/>
                <w:sz w:val="24"/>
                <w:szCs w:val="24"/>
              </w:rPr>
              <w:t>жи</w:t>
            </w:r>
            <w:r w:rsidRPr="00B84A3D">
              <w:rPr>
                <w:rFonts w:asciiTheme="majorHAnsi" w:hAnsiTheme="majorHAnsi"/>
                <w:spacing w:val="3"/>
                <w:sz w:val="24"/>
                <w:szCs w:val="24"/>
              </w:rPr>
              <w:t>м</w:t>
            </w:r>
            <w:r w:rsidRPr="00B84A3D">
              <w:rPr>
                <w:rFonts w:asciiTheme="majorHAnsi" w:hAnsiTheme="majorHAnsi"/>
                <w:sz w:val="24"/>
                <w:szCs w:val="24"/>
              </w:rPr>
              <w:t>е</w:t>
            </w:r>
            <w:r w:rsidRPr="00B84A3D">
              <w:rPr>
                <w:rFonts w:asciiTheme="majorHAnsi" w:hAnsiTheme="majorHAnsi"/>
                <w:spacing w:val="-5"/>
                <w:sz w:val="24"/>
                <w:szCs w:val="24"/>
              </w:rPr>
              <w:t xml:space="preserve"> </w:t>
            </w:r>
            <w:r w:rsidRPr="00B84A3D">
              <w:rPr>
                <w:rFonts w:asciiTheme="majorHAnsi" w:hAnsiTheme="majorHAnsi"/>
                <w:spacing w:val="-1"/>
                <w:sz w:val="24"/>
                <w:szCs w:val="24"/>
              </w:rPr>
              <w:t>д</w:t>
            </w:r>
            <w:r w:rsidRPr="00B84A3D">
              <w:rPr>
                <w:rFonts w:asciiTheme="majorHAnsi" w:hAnsiTheme="majorHAnsi"/>
                <w:sz w:val="24"/>
                <w:szCs w:val="24"/>
              </w:rPr>
              <w:t>ня</w:t>
            </w:r>
            <w:r>
              <w:rPr>
                <w:rFonts w:asciiTheme="majorHAnsi" w:hAnsiTheme="majorHAnsi"/>
                <w:sz w:val="24"/>
                <w:szCs w:val="24"/>
              </w:rPr>
              <w:t xml:space="preserve"> </w:t>
            </w:r>
            <w:r w:rsidRPr="00B84A3D">
              <w:rPr>
                <w:rFonts w:asciiTheme="majorHAnsi" w:hAnsiTheme="majorHAnsi"/>
                <w:spacing w:val="-1"/>
                <w:sz w:val="24"/>
                <w:szCs w:val="24"/>
              </w:rPr>
              <w:t>(</w:t>
            </w:r>
            <w:r w:rsidRPr="00B84A3D">
              <w:rPr>
                <w:rFonts w:asciiTheme="majorHAnsi" w:hAnsiTheme="majorHAnsi"/>
                <w:sz w:val="24"/>
                <w:szCs w:val="24"/>
              </w:rPr>
              <w:t>в</w:t>
            </w:r>
            <w:r w:rsidRPr="00B84A3D">
              <w:rPr>
                <w:rFonts w:asciiTheme="majorHAnsi" w:hAnsiTheme="majorHAnsi"/>
                <w:spacing w:val="3"/>
                <w:sz w:val="24"/>
                <w:szCs w:val="24"/>
              </w:rPr>
              <w:t xml:space="preserve"> </w:t>
            </w:r>
            <w:r w:rsidRPr="00B84A3D">
              <w:rPr>
                <w:rFonts w:asciiTheme="majorHAnsi" w:hAnsiTheme="majorHAnsi"/>
                <w:sz w:val="24"/>
                <w:szCs w:val="24"/>
              </w:rPr>
              <w:t>со</w:t>
            </w:r>
            <w:r w:rsidRPr="00B84A3D">
              <w:rPr>
                <w:rFonts w:asciiTheme="majorHAnsi" w:hAnsiTheme="majorHAnsi"/>
                <w:spacing w:val="-5"/>
                <w:sz w:val="24"/>
                <w:szCs w:val="24"/>
              </w:rPr>
              <w:t>о</w:t>
            </w:r>
            <w:r w:rsidRPr="00B84A3D">
              <w:rPr>
                <w:rFonts w:asciiTheme="majorHAnsi" w:hAnsiTheme="majorHAnsi"/>
                <w:sz w:val="24"/>
                <w:szCs w:val="24"/>
              </w:rPr>
              <w:t>т</w:t>
            </w:r>
            <w:r w:rsidRPr="00B84A3D">
              <w:rPr>
                <w:rFonts w:asciiTheme="majorHAnsi" w:hAnsiTheme="majorHAnsi"/>
                <w:spacing w:val="5"/>
                <w:sz w:val="24"/>
                <w:szCs w:val="24"/>
              </w:rPr>
              <w:t>в</w:t>
            </w:r>
            <w:r w:rsidRPr="00B84A3D">
              <w:rPr>
                <w:rFonts w:asciiTheme="majorHAnsi" w:hAnsiTheme="majorHAnsi"/>
                <w:spacing w:val="-5"/>
                <w:sz w:val="24"/>
                <w:szCs w:val="24"/>
              </w:rPr>
              <w:t>е</w:t>
            </w:r>
            <w:r w:rsidRPr="00B84A3D">
              <w:rPr>
                <w:rFonts w:asciiTheme="majorHAnsi" w:hAnsiTheme="majorHAnsi"/>
                <w:sz w:val="24"/>
                <w:szCs w:val="24"/>
              </w:rPr>
              <w:t>т</w:t>
            </w:r>
            <w:r w:rsidRPr="00B84A3D">
              <w:rPr>
                <w:rFonts w:asciiTheme="majorHAnsi" w:hAnsiTheme="majorHAnsi"/>
                <w:spacing w:val="-2"/>
                <w:sz w:val="24"/>
                <w:szCs w:val="24"/>
              </w:rPr>
              <w:t>с</w:t>
            </w:r>
            <w:r w:rsidRPr="00B84A3D">
              <w:rPr>
                <w:rFonts w:asciiTheme="majorHAnsi" w:hAnsiTheme="majorHAnsi"/>
                <w:sz w:val="24"/>
                <w:szCs w:val="24"/>
              </w:rPr>
              <w:t>твии</w:t>
            </w:r>
            <w:r w:rsidRPr="00B84A3D">
              <w:rPr>
                <w:rFonts w:asciiTheme="majorHAnsi" w:hAnsiTheme="majorHAnsi"/>
                <w:spacing w:val="4"/>
                <w:sz w:val="24"/>
                <w:szCs w:val="24"/>
              </w:rPr>
              <w:t xml:space="preserve"> </w:t>
            </w:r>
            <w:r w:rsidRPr="00B84A3D">
              <w:rPr>
                <w:rFonts w:asciiTheme="majorHAnsi" w:hAnsiTheme="majorHAnsi"/>
                <w:sz w:val="24"/>
                <w:szCs w:val="24"/>
              </w:rPr>
              <w:t>с</w:t>
            </w:r>
            <w:r w:rsidRPr="00B84A3D">
              <w:rPr>
                <w:rFonts w:asciiTheme="majorHAnsi" w:hAnsiTheme="majorHAnsi"/>
                <w:spacing w:val="-4"/>
                <w:sz w:val="24"/>
                <w:szCs w:val="24"/>
              </w:rPr>
              <w:t xml:space="preserve"> </w:t>
            </w:r>
            <w:r w:rsidRPr="00B84A3D">
              <w:rPr>
                <w:rFonts w:asciiTheme="majorHAnsi" w:hAnsiTheme="majorHAnsi"/>
                <w:sz w:val="24"/>
                <w:szCs w:val="24"/>
              </w:rPr>
              <w:t>в</w:t>
            </w:r>
            <w:r w:rsidRPr="00B84A3D">
              <w:rPr>
                <w:rFonts w:asciiTheme="majorHAnsi" w:hAnsiTheme="majorHAnsi"/>
                <w:spacing w:val="-3"/>
                <w:sz w:val="24"/>
                <w:szCs w:val="24"/>
              </w:rPr>
              <w:t>о</w:t>
            </w:r>
            <w:r w:rsidRPr="00B84A3D">
              <w:rPr>
                <w:rFonts w:asciiTheme="majorHAnsi" w:hAnsiTheme="majorHAnsi"/>
                <w:spacing w:val="-1"/>
                <w:sz w:val="24"/>
                <w:szCs w:val="24"/>
              </w:rPr>
              <w:t>з</w:t>
            </w:r>
            <w:r w:rsidRPr="00B84A3D">
              <w:rPr>
                <w:rFonts w:asciiTheme="majorHAnsi" w:hAnsiTheme="majorHAnsi"/>
                <w:sz w:val="24"/>
                <w:szCs w:val="24"/>
              </w:rPr>
              <w:t>р</w:t>
            </w:r>
            <w:r w:rsidRPr="00B84A3D">
              <w:rPr>
                <w:rFonts w:asciiTheme="majorHAnsi" w:hAnsiTheme="majorHAnsi"/>
                <w:spacing w:val="2"/>
                <w:sz w:val="24"/>
                <w:szCs w:val="24"/>
              </w:rPr>
              <w:t>а</w:t>
            </w:r>
            <w:r w:rsidRPr="00B84A3D">
              <w:rPr>
                <w:rFonts w:asciiTheme="majorHAnsi" w:hAnsiTheme="majorHAnsi"/>
                <w:spacing w:val="-1"/>
                <w:sz w:val="24"/>
                <w:szCs w:val="24"/>
              </w:rPr>
              <w:t>с</w:t>
            </w:r>
            <w:r w:rsidRPr="00B84A3D">
              <w:rPr>
                <w:rFonts w:asciiTheme="majorHAnsi" w:hAnsiTheme="majorHAnsi"/>
                <w:sz w:val="24"/>
                <w:szCs w:val="24"/>
              </w:rPr>
              <w:t>т</w:t>
            </w:r>
            <w:r w:rsidRPr="00B84A3D">
              <w:rPr>
                <w:rFonts w:asciiTheme="majorHAnsi" w:hAnsiTheme="majorHAnsi"/>
                <w:spacing w:val="-5"/>
                <w:sz w:val="24"/>
                <w:szCs w:val="24"/>
              </w:rPr>
              <w:t>о</w:t>
            </w:r>
            <w:r w:rsidRPr="00B84A3D">
              <w:rPr>
                <w:rFonts w:asciiTheme="majorHAnsi" w:hAnsiTheme="majorHAnsi"/>
                <w:sz w:val="24"/>
                <w:szCs w:val="24"/>
              </w:rPr>
              <w:t>м</w:t>
            </w:r>
            <w:r w:rsidRPr="00B84A3D">
              <w:rPr>
                <w:rFonts w:asciiTheme="majorHAnsi" w:hAnsiTheme="majorHAnsi"/>
                <w:spacing w:val="1"/>
                <w:sz w:val="24"/>
                <w:szCs w:val="24"/>
              </w:rPr>
              <w:t xml:space="preserve"> </w:t>
            </w:r>
            <w:r w:rsidRPr="00B84A3D">
              <w:rPr>
                <w:rFonts w:asciiTheme="majorHAnsi" w:hAnsiTheme="majorHAnsi"/>
                <w:spacing w:val="2"/>
                <w:sz w:val="24"/>
                <w:szCs w:val="24"/>
              </w:rPr>
              <w:t>д</w:t>
            </w:r>
            <w:r w:rsidRPr="00B84A3D">
              <w:rPr>
                <w:rFonts w:asciiTheme="majorHAnsi" w:hAnsiTheme="majorHAnsi"/>
                <w:spacing w:val="-6"/>
                <w:sz w:val="24"/>
                <w:szCs w:val="24"/>
              </w:rPr>
              <w:t>е</w:t>
            </w:r>
            <w:r w:rsidRPr="00B84A3D">
              <w:rPr>
                <w:rFonts w:asciiTheme="majorHAnsi" w:hAnsiTheme="majorHAnsi"/>
                <w:spacing w:val="4"/>
                <w:sz w:val="24"/>
                <w:szCs w:val="24"/>
              </w:rPr>
              <w:t>т</w:t>
            </w:r>
            <w:r w:rsidRPr="00B84A3D">
              <w:rPr>
                <w:rFonts w:asciiTheme="majorHAnsi" w:hAnsiTheme="majorHAnsi"/>
                <w:spacing w:val="-6"/>
                <w:sz w:val="24"/>
                <w:szCs w:val="24"/>
              </w:rPr>
              <w:t>е</w:t>
            </w:r>
            <w:r w:rsidRPr="00B84A3D">
              <w:rPr>
                <w:rFonts w:asciiTheme="majorHAnsi" w:hAnsiTheme="majorHAnsi"/>
                <w:sz w:val="24"/>
                <w:szCs w:val="24"/>
              </w:rPr>
              <w:t xml:space="preserve">й) </w:t>
            </w:r>
          </w:p>
          <w:p w:rsidR="00D93E5D" w:rsidRPr="00B84A3D" w:rsidRDefault="00D93E5D" w:rsidP="00A87757">
            <w:pPr>
              <w:rPr>
                <w:rFonts w:asciiTheme="majorHAnsi" w:hAnsiTheme="majorHAnsi"/>
                <w:sz w:val="24"/>
                <w:szCs w:val="24"/>
                <w:shd w:val="clear" w:color="auto" w:fill="FFFFFF"/>
              </w:rPr>
            </w:pPr>
            <w:r w:rsidRPr="00B84A3D">
              <w:rPr>
                <w:rFonts w:asciiTheme="majorHAnsi" w:hAnsiTheme="majorHAnsi"/>
                <w:sz w:val="24"/>
                <w:szCs w:val="24"/>
              </w:rPr>
              <w:t>Беседы: «Живые обитатели вод»,  «Рыбы наших рек», «Моря бывают разные», «Огромное водное пространство</w:t>
            </w:r>
            <w:r>
              <w:rPr>
                <w:rFonts w:asciiTheme="majorHAnsi" w:hAnsiTheme="majorHAnsi"/>
                <w:sz w:val="24"/>
                <w:szCs w:val="24"/>
              </w:rPr>
              <w:t xml:space="preserve"> </w:t>
            </w:r>
            <w:r w:rsidRPr="00B84A3D">
              <w:rPr>
                <w:rFonts w:asciiTheme="majorHAnsi" w:hAnsiTheme="majorHAnsi"/>
                <w:sz w:val="24"/>
                <w:szCs w:val="24"/>
              </w:rPr>
              <w:t xml:space="preserve">- океаны и их обитатели», </w:t>
            </w:r>
            <w:r w:rsidRPr="00B84A3D">
              <w:rPr>
                <w:rFonts w:asciiTheme="majorHAnsi" w:hAnsiTheme="majorHAnsi"/>
                <w:sz w:val="24"/>
                <w:szCs w:val="24"/>
                <w:shd w:val="clear" w:color="auto" w:fill="FFFFFF"/>
              </w:rPr>
              <w:t>«Кого ты знаешь из жителей подводного царства?»</w:t>
            </w:r>
            <w:proofErr w:type="gramStart"/>
            <w:r w:rsidRPr="00B84A3D">
              <w:rPr>
                <w:rFonts w:asciiTheme="majorHAnsi" w:hAnsiTheme="majorHAnsi"/>
                <w:sz w:val="24"/>
                <w:szCs w:val="24"/>
                <w:shd w:val="clear" w:color="auto" w:fill="FFFFFF"/>
              </w:rPr>
              <w:t> ,</w:t>
            </w:r>
            <w:proofErr w:type="gramEnd"/>
            <w:r w:rsidRPr="00B84A3D">
              <w:rPr>
                <w:rFonts w:asciiTheme="majorHAnsi" w:hAnsiTheme="majorHAnsi"/>
                <w:sz w:val="24"/>
                <w:szCs w:val="24"/>
                <w:shd w:val="clear" w:color="auto" w:fill="FFFFFF"/>
              </w:rPr>
              <w:t xml:space="preserve"> </w:t>
            </w:r>
            <w:r w:rsidRPr="00B84A3D">
              <w:rPr>
                <w:rFonts w:asciiTheme="majorHAnsi" w:hAnsiTheme="majorHAnsi"/>
                <w:bCs/>
                <w:sz w:val="24"/>
                <w:szCs w:val="24"/>
                <w:shd w:val="clear" w:color="auto" w:fill="FFFFFF"/>
              </w:rPr>
              <w:t>Познавательно-исследовательская деятельность </w:t>
            </w:r>
            <w:r w:rsidRPr="00B84A3D">
              <w:rPr>
                <w:rFonts w:asciiTheme="majorHAnsi" w:hAnsiTheme="majorHAnsi"/>
                <w:sz w:val="24"/>
                <w:szCs w:val="24"/>
                <w:shd w:val="clear" w:color="auto" w:fill="FFFFFF"/>
              </w:rPr>
              <w:t xml:space="preserve">"Чудеса </w:t>
            </w:r>
            <w:r w:rsidRPr="00B84A3D">
              <w:rPr>
                <w:rFonts w:asciiTheme="majorHAnsi" w:hAnsiTheme="majorHAnsi"/>
                <w:sz w:val="24"/>
                <w:szCs w:val="24"/>
                <w:shd w:val="clear" w:color="auto" w:fill="FFFFFF"/>
              </w:rPr>
              <w:lastRenderedPageBreak/>
              <w:t>морских глубин", «Волшебная страна – подводное царство»</w:t>
            </w:r>
          </w:p>
          <w:p w:rsidR="00D93E5D" w:rsidRPr="00B84A3D" w:rsidRDefault="00D93E5D" w:rsidP="00A87757">
            <w:pPr>
              <w:rPr>
                <w:rFonts w:asciiTheme="majorHAnsi" w:hAnsiTheme="majorHAnsi"/>
                <w:sz w:val="24"/>
                <w:szCs w:val="24"/>
                <w:shd w:val="clear" w:color="auto" w:fill="FFFFFF"/>
              </w:rPr>
            </w:pPr>
            <w:r w:rsidRPr="00B84A3D">
              <w:rPr>
                <w:rFonts w:asciiTheme="majorHAnsi" w:hAnsiTheme="majorHAnsi"/>
                <w:sz w:val="24"/>
                <w:szCs w:val="24"/>
                <w:shd w:val="clear" w:color="auto" w:fill="FFFFFF"/>
              </w:rPr>
              <w:t>Чтение художественной литературы  «Где спит рыбка?» Токмакова, «Про сома» Б. Заходер,</w:t>
            </w:r>
          </w:p>
          <w:p w:rsidR="00D93E5D" w:rsidRPr="00B84A3D" w:rsidRDefault="00D93E5D" w:rsidP="00A87757">
            <w:pPr>
              <w:rPr>
                <w:rFonts w:asciiTheme="majorHAnsi" w:hAnsiTheme="majorHAnsi"/>
                <w:sz w:val="24"/>
                <w:szCs w:val="24"/>
                <w:shd w:val="clear" w:color="auto" w:fill="FFFFFF"/>
              </w:rPr>
            </w:pPr>
            <w:r w:rsidRPr="00B84A3D">
              <w:rPr>
                <w:rFonts w:asciiTheme="majorHAnsi" w:hAnsiTheme="majorHAnsi"/>
                <w:sz w:val="24"/>
                <w:szCs w:val="24"/>
                <w:shd w:val="clear" w:color="auto" w:fill="FFFFFF"/>
              </w:rPr>
              <w:t>Рассматривание альбомов по теме.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shd w:val="clear" w:color="auto" w:fill="FFFFFF"/>
              </w:rPr>
              <w:t>Продуктивная деятельность «Лепим, (конструируем) обитателей подводного царства »</w:t>
            </w:r>
          </w:p>
        </w:tc>
        <w:tc>
          <w:tcPr>
            <w:tcW w:w="3105" w:type="dxa"/>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lastRenderedPageBreak/>
              <w:t>Обобщающая беседа по теме недели « Обитатели подводного царства» - все возрастные группы.</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Выставка рисунков «Подводный мир»- все возрастные группы.</w:t>
            </w:r>
          </w:p>
        </w:tc>
        <w:tc>
          <w:tcPr>
            <w:tcW w:w="2956" w:type="dxa"/>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Папка-передвижка «Знакомим детей с животными морей, океанов и рек».</w:t>
            </w:r>
          </w:p>
        </w:tc>
      </w:tr>
      <w:tr w:rsidR="00D93E5D" w:rsidRPr="00C40310" w:rsidTr="00A87757">
        <w:trPr>
          <w:trHeight w:val="150"/>
        </w:trPr>
        <w:tc>
          <w:tcPr>
            <w:tcW w:w="2101" w:type="dxa"/>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lastRenderedPageBreak/>
              <w:t xml:space="preserve">Познавательное социальное </w:t>
            </w:r>
          </w:p>
        </w:tc>
        <w:tc>
          <w:tcPr>
            <w:tcW w:w="2235" w:type="dxa"/>
          </w:tcPr>
          <w:p w:rsidR="00D93E5D" w:rsidRPr="00024C9B" w:rsidRDefault="00D93E5D" w:rsidP="00A87757">
            <w:pPr>
              <w:rPr>
                <w:rFonts w:asciiTheme="majorHAnsi" w:hAnsiTheme="majorHAnsi"/>
                <w:color w:val="FF0000"/>
                <w:sz w:val="24"/>
                <w:szCs w:val="24"/>
              </w:rPr>
            </w:pPr>
            <w:r w:rsidRPr="00B84A3D">
              <w:rPr>
                <w:rFonts w:asciiTheme="majorHAnsi" w:hAnsiTheme="majorHAnsi"/>
                <w:sz w:val="24"/>
                <w:szCs w:val="24"/>
              </w:rPr>
              <w:t xml:space="preserve">27 апреля 1933 г.- </w:t>
            </w:r>
            <w:r w:rsidRPr="00024C9B">
              <w:rPr>
                <w:rFonts w:asciiTheme="majorHAnsi" w:hAnsiTheme="majorHAnsi" w:cs="Arial"/>
                <w:color w:val="000000"/>
                <w:sz w:val="24"/>
                <w:szCs w:val="24"/>
                <w:shd w:val="clear" w:color="auto" w:fill="FFFFFF"/>
              </w:rPr>
              <w:t>на первой разведочно-эксплуатационной шахте №1 имени И. М. Губкина с глубины 95 метров добыта первая бадья руды</w:t>
            </w:r>
            <w:r>
              <w:rPr>
                <w:rFonts w:asciiTheme="majorHAnsi" w:hAnsiTheme="majorHAnsi" w:cs="Arial"/>
                <w:color w:val="000000"/>
                <w:sz w:val="24"/>
                <w:szCs w:val="24"/>
                <w:shd w:val="clear" w:color="auto" w:fill="FFFFFF"/>
              </w:rPr>
              <w:t>.</w:t>
            </w:r>
          </w:p>
        </w:tc>
        <w:tc>
          <w:tcPr>
            <w:tcW w:w="5263" w:type="dxa"/>
          </w:tcPr>
          <w:p w:rsidR="00D93E5D" w:rsidRPr="006C0EB8" w:rsidRDefault="00D93E5D" w:rsidP="00A87757">
            <w:pPr>
              <w:rPr>
                <w:rFonts w:asciiTheme="majorHAnsi" w:hAnsiTheme="majorHAnsi"/>
                <w:sz w:val="24"/>
                <w:szCs w:val="24"/>
              </w:rPr>
            </w:pPr>
            <w:r>
              <w:rPr>
                <w:rFonts w:asciiTheme="majorHAnsi" w:hAnsiTheme="majorHAnsi"/>
                <w:sz w:val="24"/>
                <w:szCs w:val="24"/>
              </w:rPr>
              <w:t>О</w:t>
            </w:r>
            <w:r w:rsidRPr="00B84A3D">
              <w:rPr>
                <w:rFonts w:asciiTheme="majorHAnsi" w:hAnsiTheme="majorHAnsi"/>
                <w:spacing w:val="3"/>
                <w:w w:val="105"/>
                <w:sz w:val="24"/>
                <w:szCs w:val="24"/>
              </w:rPr>
              <w:t>р</w:t>
            </w:r>
            <w:r w:rsidRPr="00B84A3D">
              <w:rPr>
                <w:rFonts w:asciiTheme="majorHAnsi" w:hAnsiTheme="majorHAnsi"/>
                <w:spacing w:val="5"/>
                <w:w w:val="105"/>
                <w:sz w:val="24"/>
                <w:szCs w:val="24"/>
              </w:rPr>
              <w:t>г</w:t>
            </w:r>
            <w:r w:rsidRPr="00B84A3D">
              <w:rPr>
                <w:rFonts w:asciiTheme="majorHAnsi" w:hAnsiTheme="majorHAnsi"/>
                <w:spacing w:val="6"/>
                <w:w w:val="106"/>
                <w:sz w:val="24"/>
                <w:szCs w:val="24"/>
              </w:rPr>
              <w:t>а</w:t>
            </w:r>
            <w:r w:rsidRPr="00B84A3D">
              <w:rPr>
                <w:rFonts w:asciiTheme="majorHAnsi" w:hAnsiTheme="majorHAnsi"/>
                <w:spacing w:val="4"/>
                <w:w w:val="105"/>
                <w:sz w:val="24"/>
                <w:szCs w:val="24"/>
              </w:rPr>
              <w:t>н</w:t>
            </w:r>
            <w:r w:rsidRPr="00B84A3D">
              <w:rPr>
                <w:rFonts w:asciiTheme="majorHAnsi" w:hAnsiTheme="majorHAnsi"/>
                <w:w w:val="105"/>
                <w:sz w:val="24"/>
                <w:szCs w:val="24"/>
              </w:rPr>
              <w:t>и</w:t>
            </w:r>
            <w:r w:rsidRPr="00B84A3D">
              <w:rPr>
                <w:rFonts w:asciiTheme="majorHAnsi" w:hAnsiTheme="majorHAnsi"/>
                <w:spacing w:val="4"/>
                <w:w w:val="105"/>
                <w:sz w:val="24"/>
                <w:szCs w:val="24"/>
              </w:rPr>
              <w:t>з</w:t>
            </w:r>
            <w:r w:rsidRPr="00B84A3D">
              <w:rPr>
                <w:rFonts w:asciiTheme="majorHAnsi" w:hAnsiTheme="majorHAnsi"/>
                <w:spacing w:val="7"/>
                <w:w w:val="106"/>
                <w:sz w:val="24"/>
                <w:szCs w:val="24"/>
              </w:rPr>
              <w:t>а</w:t>
            </w:r>
            <w:r w:rsidRPr="00B84A3D">
              <w:rPr>
                <w:rFonts w:asciiTheme="majorHAnsi" w:hAnsiTheme="majorHAnsi"/>
                <w:spacing w:val="4"/>
                <w:w w:val="105"/>
                <w:sz w:val="24"/>
                <w:szCs w:val="24"/>
              </w:rPr>
              <w:t>ц</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pacing w:val="11"/>
                <w:sz w:val="24"/>
                <w:szCs w:val="24"/>
              </w:rPr>
              <w:t xml:space="preserve"> </w:t>
            </w:r>
            <w:r w:rsidRPr="00B84A3D">
              <w:rPr>
                <w:rFonts w:asciiTheme="majorHAnsi" w:hAnsiTheme="majorHAnsi"/>
                <w:spacing w:val="1"/>
                <w:w w:val="106"/>
                <w:sz w:val="24"/>
                <w:szCs w:val="24"/>
              </w:rPr>
              <w:t>к</w:t>
            </w:r>
            <w:r w:rsidRPr="00B84A3D">
              <w:rPr>
                <w:rFonts w:asciiTheme="majorHAnsi" w:hAnsiTheme="majorHAnsi"/>
                <w:spacing w:val="3"/>
                <w:w w:val="105"/>
                <w:sz w:val="24"/>
                <w:szCs w:val="24"/>
              </w:rPr>
              <w:t>ул</w:t>
            </w:r>
            <w:r w:rsidRPr="00B84A3D">
              <w:rPr>
                <w:rFonts w:asciiTheme="majorHAnsi" w:hAnsiTheme="majorHAnsi"/>
                <w:spacing w:val="4"/>
                <w:w w:val="105"/>
                <w:sz w:val="24"/>
                <w:szCs w:val="24"/>
              </w:rPr>
              <w:t>ь</w:t>
            </w:r>
            <w:r w:rsidRPr="00B84A3D">
              <w:rPr>
                <w:rFonts w:asciiTheme="majorHAnsi" w:hAnsiTheme="majorHAnsi"/>
                <w:spacing w:val="8"/>
                <w:w w:val="105"/>
                <w:sz w:val="24"/>
                <w:szCs w:val="24"/>
              </w:rPr>
              <w:t>т</w:t>
            </w:r>
            <w:r w:rsidRPr="00B84A3D">
              <w:rPr>
                <w:rFonts w:asciiTheme="majorHAnsi" w:hAnsiTheme="majorHAnsi"/>
                <w:spacing w:val="4"/>
                <w:w w:val="105"/>
                <w:sz w:val="24"/>
                <w:szCs w:val="24"/>
              </w:rPr>
              <w:t>у</w:t>
            </w:r>
            <w:r w:rsidRPr="00B84A3D">
              <w:rPr>
                <w:rFonts w:asciiTheme="majorHAnsi" w:hAnsiTheme="majorHAnsi"/>
                <w:spacing w:val="8"/>
                <w:w w:val="105"/>
                <w:sz w:val="24"/>
                <w:szCs w:val="24"/>
              </w:rPr>
              <w:t>р</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ы</w:t>
            </w:r>
            <w:r w:rsidRPr="00B84A3D">
              <w:rPr>
                <w:rFonts w:asciiTheme="majorHAnsi" w:hAnsiTheme="majorHAnsi"/>
                <w:w w:val="105"/>
                <w:sz w:val="24"/>
                <w:szCs w:val="24"/>
              </w:rPr>
              <w:t>х</w:t>
            </w:r>
            <w:r w:rsidRPr="00B84A3D">
              <w:rPr>
                <w:rFonts w:asciiTheme="majorHAnsi" w:hAnsiTheme="majorHAnsi"/>
                <w:sz w:val="24"/>
                <w:szCs w:val="24"/>
              </w:rPr>
              <w:t xml:space="preserve"> </w:t>
            </w:r>
            <w:r w:rsidRPr="00B84A3D">
              <w:rPr>
                <w:rFonts w:asciiTheme="majorHAnsi" w:hAnsiTheme="majorHAnsi"/>
                <w:w w:val="105"/>
                <w:sz w:val="24"/>
                <w:szCs w:val="24"/>
              </w:rPr>
              <w:t>п</w:t>
            </w:r>
            <w:r w:rsidRPr="00B84A3D">
              <w:rPr>
                <w:rFonts w:asciiTheme="majorHAnsi" w:hAnsiTheme="majorHAnsi"/>
                <w:spacing w:val="8"/>
                <w:w w:val="105"/>
                <w:sz w:val="24"/>
                <w:szCs w:val="24"/>
              </w:rPr>
              <w:t>р</w:t>
            </w:r>
            <w:r w:rsidRPr="00B84A3D">
              <w:rPr>
                <w:rFonts w:asciiTheme="majorHAnsi" w:hAnsiTheme="majorHAnsi"/>
                <w:spacing w:val="1"/>
                <w:w w:val="106"/>
                <w:sz w:val="24"/>
                <w:szCs w:val="24"/>
              </w:rPr>
              <w:t>ак</w:t>
            </w:r>
            <w:r w:rsidRPr="00B84A3D">
              <w:rPr>
                <w:rFonts w:asciiTheme="majorHAnsi" w:hAnsiTheme="majorHAnsi"/>
                <w:spacing w:val="9"/>
                <w:w w:val="105"/>
                <w:sz w:val="24"/>
                <w:szCs w:val="24"/>
              </w:rPr>
              <w:t>т</w:t>
            </w:r>
            <w:r w:rsidRPr="00B84A3D">
              <w:rPr>
                <w:rFonts w:asciiTheme="majorHAnsi" w:hAnsiTheme="majorHAnsi"/>
                <w:w w:val="105"/>
                <w:sz w:val="24"/>
                <w:szCs w:val="24"/>
              </w:rPr>
              <w:t>и</w:t>
            </w:r>
            <w:r w:rsidRPr="00B84A3D">
              <w:rPr>
                <w:rFonts w:asciiTheme="majorHAnsi" w:hAnsiTheme="majorHAnsi"/>
                <w:w w:val="106"/>
                <w:sz w:val="24"/>
                <w:szCs w:val="24"/>
              </w:rPr>
              <w:t>к</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7"/>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7"/>
                <w:w w:val="106"/>
                <w:sz w:val="24"/>
                <w:szCs w:val="24"/>
              </w:rPr>
              <w:t>еж</w:t>
            </w:r>
            <w:r w:rsidRPr="00B84A3D">
              <w:rPr>
                <w:rFonts w:asciiTheme="majorHAnsi" w:hAnsiTheme="majorHAnsi"/>
                <w:spacing w:val="5"/>
                <w:w w:val="105"/>
                <w:sz w:val="24"/>
                <w:szCs w:val="24"/>
              </w:rPr>
              <w:t>и</w:t>
            </w:r>
            <w:r w:rsidRPr="00B84A3D">
              <w:rPr>
                <w:rFonts w:asciiTheme="majorHAnsi" w:hAnsiTheme="majorHAnsi"/>
                <w:spacing w:val="1"/>
                <w:w w:val="106"/>
                <w:sz w:val="24"/>
                <w:szCs w:val="24"/>
              </w:rPr>
              <w:t>м</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6"/>
                <w:w w:val="106"/>
                <w:sz w:val="24"/>
                <w:szCs w:val="24"/>
              </w:rPr>
              <w:t>д</w:t>
            </w:r>
            <w:r w:rsidRPr="00B84A3D">
              <w:rPr>
                <w:rFonts w:asciiTheme="majorHAnsi" w:hAnsiTheme="majorHAnsi"/>
                <w:w w:val="105"/>
                <w:sz w:val="24"/>
                <w:szCs w:val="24"/>
              </w:rPr>
              <w:t>н</w:t>
            </w:r>
            <w:r w:rsidRPr="00B84A3D">
              <w:rPr>
                <w:rFonts w:asciiTheme="majorHAnsi" w:hAnsiTheme="majorHAnsi"/>
                <w:w w:val="106"/>
                <w:sz w:val="24"/>
                <w:szCs w:val="24"/>
              </w:rPr>
              <w:t>я</w:t>
            </w:r>
            <w:r>
              <w:rPr>
                <w:rFonts w:asciiTheme="majorHAnsi" w:hAnsiTheme="majorHAnsi"/>
                <w:sz w:val="24"/>
                <w:szCs w:val="24"/>
              </w:rPr>
              <w:t xml:space="preserve"> </w:t>
            </w:r>
            <w:r w:rsidRPr="00B84A3D">
              <w:rPr>
                <w:rFonts w:asciiTheme="majorHAnsi" w:hAnsiTheme="majorHAnsi"/>
                <w:spacing w:val="3"/>
                <w:w w:val="105"/>
                <w:sz w:val="24"/>
                <w:szCs w:val="24"/>
              </w:rPr>
              <w:t>(</w:t>
            </w:r>
            <w:r w:rsidRPr="00B84A3D">
              <w:rPr>
                <w:rFonts w:asciiTheme="majorHAnsi" w:hAnsiTheme="majorHAnsi"/>
                <w:w w:val="105"/>
                <w:sz w:val="24"/>
                <w:szCs w:val="24"/>
              </w:rPr>
              <w:t>в</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оо</w:t>
            </w:r>
            <w:r w:rsidRPr="00B84A3D">
              <w:rPr>
                <w:rFonts w:asciiTheme="majorHAnsi" w:hAnsiTheme="majorHAnsi"/>
                <w:spacing w:val="8"/>
                <w:w w:val="105"/>
                <w:sz w:val="24"/>
                <w:szCs w:val="24"/>
              </w:rPr>
              <w:t>т</w:t>
            </w:r>
            <w:r w:rsidRPr="00B84A3D">
              <w:rPr>
                <w:rFonts w:asciiTheme="majorHAnsi" w:hAnsiTheme="majorHAnsi"/>
                <w:w w:val="105"/>
                <w:sz w:val="24"/>
                <w:szCs w:val="24"/>
              </w:rPr>
              <w:t>в</w:t>
            </w:r>
            <w:r w:rsidRPr="00B84A3D">
              <w:rPr>
                <w:rFonts w:asciiTheme="majorHAnsi" w:hAnsiTheme="majorHAnsi"/>
                <w:spacing w:val="3"/>
                <w:w w:val="106"/>
                <w:sz w:val="24"/>
                <w:szCs w:val="24"/>
              </w:rPr>
              <w:t>е</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5"/>
                <w:w w:val="105"/>
                <w:sz w:val="24"/>
                <w:szCs w:val="24"/>
              </w:rPr>
              <w:t>в</w:t>
            </w:r>
            <w:r w:rsidRPr="00B84A3D">
              <w:rPr>
                <w:rFonts w:asciiTheme="majorHAnsi" w:hAnsiTheme="majorHAnsi"/>
                <w:spacing w:val="4"/>
                <w:w w:val="105"/>
                <w:sz w:val="24"/>
                <w:szCs w:val="24"/>
              </w:rPr>
              <w:t>и</w:t>
            </w:r>
            <w:r w:rsidRPr="00B84A3D">
              <w:rPr>
                <w:rFonts w:asciiTheme="majorHAnsi" w:hAnsiTheme="majorHAnsi"/>
                <w:w w:val="105"/>
                <w:sz w:val="24"/>
                <w:szCs w:val="24"/>
              </w:rPr>
              <w:t>и</w:t>
            </w:r>
            <w:r w:rsidRPr="00B84A3D">
              <w:rPr>
                <w:rFonts w:asciiTheme="majorHAnsi" w:hAnsiTheme="majorHAnsi"/>
                <w:spacing w:val="7"/>
                <w:sz w:val="24"/>
                <w:szCs w:val="24"/>
              </w:rPr>
              <w:t xml:space="preserve"> </w:t>
            </w:r>
            <w:r w:rsidRPr="00B84A3D">
              <w:rPr>
                <w:rFonts w:asciiTheme="majorHAnsi" w:hAnsiTheme="majorHAnsi"/>
                <w:w w:val="106"/>
                <w:sz w:val="24"/>
                <w:szCs w:val="24"/>
              </w:rPr>
              <w:t>с</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4"/>
                <w:w w:val="105"/>
                <w:sz w:val="24"/>
                <w:szCs w:val="24"/>
              </w:rPr>
              <w:t>оз</w:t>
            </w:r>
            <w:r w:rsidRPr="00B84A3D">
              <w:rPr>
                <w:rFonts w:asciiTheme="majorHAnsi" w:hAnsiTheme="majorHAnsi"/>
                <w:spacing w:val="3"/>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де</w:t>
            </w:r>
            <w:r w:rsidRPr="00B84A3D">
              <w:rPr>
                <w:rFonts w:asciiTheme="majorHAnsi" w:hAnsiTheme="majorHAnsi"/>
                <w:spacing w:val="8"/>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1"/>
                <w:w w:val="105"/>
                <w:sz w:val="24"/>
                <w:szCs w:val="24"/>
              </w:rPr>
              <w:t>й)</w:t>
            </w:r>
          </w:p>
          <w:p w:rsidR="00D93E5D" w:rsidRPr="00B84A3D" w:rsidRDefault="00D93E5D" w:rsidP="00A87757">
            <w:pPr>
              <w:rPr>
                <w:rFonts w:asciiTheme="majorHAnsi" w:hAnsiTheme="majorHAnsi"/>
                <w:spacing w:val="1"/>
                <w:w w:val="105"/>
                <w:sz w:val="24"/>
                <w:szCs w:val="24"/>
              </w:rPr>
            </w:pPr>
            <w:r w:rsidRPr="00B84A3D">
              <w:rPr>
                <w:rFonts w:asciiTheme="majorHAnsi" w:hAnsiTheme="majorHAnsi"/>
                <w:spacing w:val="1"/>
                <w:w w:val="105"/>
                <w:sz w:val="24"/>
                <w:szCs w:val="24"/>
              </w:rPr>
              <w:t xml:space="preserve">Беседы </w:t>
            </w:r>
          </w:p>
          <w:p w:rsidR="00D93E5D" w:rsidRPr="00B84A3D" w:rsidRDefault="00D93E5D" w:rsidP="00A87757">
            <w:pPr>
              <w:rPr>
                <w:rFonts w:asciiTheme="majorHAnsi" w:hAnsiTheme="majorHAnsi"/>
                <w:sz w:val="24"/>
                <w:szCs w:val="24"/>
              </w:rPr>
            </w:pPr>
            <w:r w:rsidRPr="00B84A3D">
              <w:rPr>
                <w:rFonts w:asciiTheme="majorHAnsi" w:hAnsiTheme="majorHAnsi"/>
                <w:spacing w:val="1"/>
                <w:w w:val="105"/>
                <w:sz w:val="24"/>
                <w:szCs w:val="24"/>
              </w:rPr>
              <w:t xml:space="preserve">Просмотр презентации «Старый </w:t>
            </w:r>
            <w:proofErr w:type="gramStart"/>
            <w:r w:rsidRPr="00B84A3D">
              <w:rPr>
                <w:rFonts w:asciiTheme="majorHAnsi" w:hAnsiTheme="majorHAnsi"/>
                <w:spacing w:val="1"/>
                <w:w w:val="105"/>
                <w:sz w:val="24"/>
                <w:szCs w:val="24"/>
              </w:rPr>
              <w:t>Оскол-горнорудный</w:t>
            </w:r>
            <w:proofErr w:type="gramEnd"/>
            <w:r w:rsidRPr="00B84A3D">
              <w:rPr>
                <w:rFonts w:asciiTheme="majorHAnsi" w:hAnsiTheme="majorHAnsi"/>
                <w:spacing w:val="1"/>
                <w:w w:val="105"/>
                <w:sz w:val="24"/>
                <w:szCs w:val="24"/>
              </w:rPr>
              <w:t xml:space="preserve"> край»</w:t>
            </w:r>
          </w:p>
          <w:p w:rsidR="00D93E5D" w:rsidRPr="00B84A3D" w:rsidRDefault="00D93E5D" w:rsidP="00A87757">
            <w:pPr>
              <w:rPr>
                <w:rFonts w:asciiTheme="majorHAnsi" w:hAnsiTheme="majorHAnsi"/>
                <w:sz w:val="24"/>
                <w:szCs w:val="24"/>
              </w:rPr>
            </w:pPr>
          </w:p>
          <w:p w:rsidR="00D93E5D" w:rsidRPr="00B84A3D" w:rsidRDefault="00D93E5D" w:rsidP="00A87757">
            <w:pPr>
              <w:rPr>
                <w:rFonts w:asciiTheme="majorHAnsi" w:hAnsiTheme="majorHAnsi"/>
                <w:sz w:val="24"/>
                <w:szCs w:val="24"/>
              </w:rPr>
            </w:pPr>
          </w:p>
          <w:p w:rsidR="00D93E5D" w:rsidRPr="00B84A3D" w:rsidRDefault="00D93E5D" w:rsidP="00A87757">
            <w:pPr>
              <w:rPr>
                <w:rFonts w:asciiTheme="majorHAnsi" w:hAnsiTheme="majorHAnsi"/>
                <w:sz w:val="24"/>
                <w:szCs w:val="24"/>
              </w:rPr>
            </w:pPr>
          </w:p>
        </w:tc>
        <w:tc>
          <w:tcPr>
            <w:tcW w:w="3105" w:type="dxa"/>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Тематическая беседа по теме старшая, подготовительная к школе группы.</w:t>
            </w:r>
          </w:p>
        </w:tc>
        <w:tc>
          <w:tcPr>
            <w:tcW w:w="2956" w:type="dxa"/>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Предложить родителям посетить краеведческий музей.</w:t>
            </w:r>
          </w:p>
        </w:tc>
      </w:tr>
      <w:tr w:rsidR="00D93E5D" w:rsidRPr="00C40310" w:rsidTr="00A87757">
        <w:trPr>
          <w:trHeight w:val="1493"/>
        </w:trPr>
        <w:tc>
          <w:tcPr>
            <w:tcW w:w="2101" w:type="dxa"/>
            <w:vMerge w:val="restart"/>
          </w:tcPr>
          <w:p w:rsidR="00D93E5D" w:rsidRPr="00B84A3D" w:rsidRDefault="00D93E5D" w:rsidP="00A87757">
            <w:pPr>
              <w:ind w:right="42"/>
              <w:rPr>
                <w:rFonts w:asciiTheme="majorHAnsi" w:hAnsiTheme="majorHAnsi"/>
                <w:sz w:val="24"/>
                <w:szCs w:val="24"/>
              </w:rPr>
            </w:pPr>
            <w:r w:rsidRPr="00B84A3D">
              <w:rPr>
                <w:rFonts w:asciiTheme="majorHAnsi" w:hAnsiTheme="majorHAnsi"/>
                <w:spacing w:val="3"/>
                <w:sz w:val="24"/>
                <w:szCs w:val="24"/>
              </w:rPr>
              <w:t>Т</w:t>
            </w:r>
            <w:r w:rsidRPr="00B84A3D">
              <w:rPr>
                <w:rFonts w:asciiTheme="majorHAnsi" w:hAnsiTheme="majorHAnsi"/>
                <w:spacing w:val="4"/>
                <w:sz w:val="24"/>
                <w:szCs w:val="24"/>
              </w:rPr>
              <w:t>р</w:t>
            </w:r>
            <w:r w:rsidRPr="00B84A3D">
              <w:rPr>
                <w:rFonts w:asciiTheme="majorHAnsi" w:hAnsiTheme="majorHAnsi"/>
                <w:spacing w:val="5"/>
                <w:sz w:val="24"/>
                <w:szCs w:val="24"/>
              </w:rPr>
              <w:t>у</w:t>
            </w:r>
            <w:r w:rsidRPr="00B84A3D">
              <w:rPr>
                <w:rFonts w:asciiTheme="majorHAnsi" w:hAnsiTheme="majorHAnsi"/>
                <w:spacing w:val="7"/>
                <w:sz w:val="24"/>
                <w:szCs w:val="24"/>
              </w:rPr>
              <w:t>д</w:t>
            </w:r>
            <w:r w:rsidRPr="00B84A3D">
              <w:rPr>
                <w:rFonts w:asciiTheme="majorHAnsi" w:hAnsiTheme="majorHAnsi"/>
                <w:sz w:val="24"/>
                <w:szCs w:val="24"/>
              </w:rPr>
              <w:t>о</w:t>
            </w:r>
            <w:r w:rsidRPr="00B84A3D">
              <w:rPr>
                <w:rFonts w:asciiTheme="majorHAnsi" w:hAnsiTheme="majorHAnsi"/>
                <w:spacing w:val="11"/>
                <w:sz w:val="24"/>
                <w:szCs w:val="24"/>
              </w:rPr>
              <w:t>в</w:t>
            </w:r>
            <w:r w:rsidRPr="00B84A3D">
              <w:rPr>
                <w:rFonts w:asciiTheme="majorHAnsi" w:hAnsiTheme="majorHAnsi"/>
                <w:spacing w:val="5"/>
                <w:sz w:val="24"/>
                <w:szCs w:val="24"/>
              </w:rPr>
              <w:t>о</w:t>
            </w:r>
            <w:r w:rsidRPr="00B84A3D">
              <w:rPr>
                <w:rFonts w:asciiTheme="majorHAnsi" w:hAnsiTheme="majorHAnsi"/>
                <w:sz w:val="24"/>
                <w:szCs w:val="24"/>
              </w:rPr>
              <w:t xml:space="preserve">е, </w:t>
            </w:r>
            <w:r w:rsidRPr="00B84A3D">
              <w:rPr>
                <w:rFonts w:asciiTheme="majorHAnsi" w:hAnsiTheme="majorHAnsi"/>
                <w:spacing w:val="8"/>
                <w:sz w:val="24"/>
                <w:szCs w:val="24"/>
              </w:rPr>
              <w:t>П</w:t>
            </w:r>
            <w:r w:rsidRPr="00B84A3D">
              <w:rPr>
                <w:rFonts w:asciiTheme="majorHAnsi" w:hAnsiTheme="majorHAnsi"/>
                <w:sz w:val="24"/>
                <w:szCs w:val="24"/>
              </w:rPr>
              <w:t>о</w:t>
            </w:r>
            <w:r w:rsidRPr="00B84A3D">
              <w:rPr>
                <w:rFonts w:asciiTheme="majorHAnsi" w:hAnsiTheme="majorHAnsi"/>
                <w:spacing w:val="4"/>
                <w:sz w:val="24"/>
                <w:szCs w:val="24"/>
              </w:rPr>
              <w:t>з</w:t>
            </w:r>
            <w:r w:rsidRPr="00B84A3D">
              <w:rPr>
                <w:rFonts w:asciiTheme="majorHAnsi" w:hAnsiTheme="majorHAnsi"/>
                <w:spacing w:val="6"/>
                <w:sz w:val="24"/>
                <w:szCs w:val="24"/>
              </w:rPr>
              <w:t>н</w:t>
            </w:r>
            <w:r w:rsidRPr="00B84A3D">
              <w:rPr>
                <w:rFonts w:asciiTheme="majorHAnsi" w:hAnsiTheme="majorHAnsi"/>
                <w:spacing w:val="7"/>
                <w:sz w:val="24"/>
                <w:szCs w:val="24"/>
              </w:rPr>
              <w:t>а</w:t>
            </w:r>
            <w:r w:rsidRPr="00B84A3D">
              <w:rPr>
                <w:rFonts w:asciiTheme="majorHAnsi" w:hAnsiTheme="majorHAnsi"/>
                <w:spacing w:val="1"/>
                <w:sz w:val="24"/>
                <w:szCs w:val="24"/>
              </w:rPr>
              <w:t>в</w:t>
            </w:r>
            <w:r w:rsidRPr="00B84A3D">
              <w:rPr>
                <w:rFonts w:asciiTheme="majorHAnsi" w:hAnsiTheme="majorHAnsi"/>
                <w:spacing w:val="7"/>
                <w:sz w:val="24"/>
                <w:szCs w:val="24"/>
              </w:rPr>
              <w:t>а</w:t>
            </w:r>
            <w:r w:rsidRPr="00B84A3D">
              <w:rPr>
                <w:rFonts w:asciiTheme="majorHAnsi" w:hAnsiTheme="majorHAnsi"/>
                <w:spacing w:val="5"/>
                <w:sz w:val="24"/>
                <w:szCs w:val="24"/>
              </w:rPr>
              <w:t>т</w:t>
            </w:r>
            <w:r w:rsidRPr="00B84A3D">
              <w:rPr>
                <w:rFonts w:asciiTheme="majorHAnsi" w:hAnsiTheme="majorHAnsi"/>
                <w:sz w:val="24"/>
                <w:szCs w:val="24"/>
              </w:rPr>
              <w:t>е</w:t>
            </w:r>
            <w:r w:rsidRPr="00B84A3D">
              <w:rPr>
                <w:rFonts w:asciiTheme="majorHAnsi" w:hAnsiTheme="majorHAnsi"/>
                <w:spacing w:val="3"/>
                <w:sz w:val="24"/>
                <w:szCs w:val="24"/>
              </w:rPr>
              <w:t>л</w:t>
            </w:r>
            <w:r w:rsidRPr="00B84A3D">
              <w:rPr>
                <w:rFonts w:asciiTheme="majorHAnsi" w:hAnsiTheme="majorHAnsi"/>
                <w:spacing w:val="5"/>
                <w:sz w:val="24"/>
                <w:szCs w:val="24"/>
              </w:rPr>
              <w:t>ь</w:t>
            </w:r>
            <w:r w:rsidRPr="00B84A3D">
              <w:rPr>
                <w:rFonts w:asciiTheme="majorHAnsi" w:hAnsiTheme="majorHAnsi"/>
                <w:spacing w:val="12"/>
                <w:sz w:val="24"/>
                <w:szCs w:val="24"/>
              </w:rPr>
              <w:t>н</w:t>
            </w:r>
            <w:r w:rsidRPr="00B84A3D">
              <w:rPr>
                <w:rFonts w:asciiTheme="majorHAnsi" w:hAnsiTheme="majorHAnsi"/>
                <w:spacing w:val="5"/>
                <w:sz w:val="24"/>
                <w:szCs w:val="24"/>
              </w:rPr>
              <w:t>о</w:t>
            </w:r>
            <w:r w:rsidRPr="00B84A3D">
              <w:rPr>
                <w:rFonts w:asciiTheme="majorHAnsi" w:hAnsiTheme="majorHAnsi"/>
                <w:sz w:val="24"/>
                <w:szCs w:val="24"/>
              </w:rPr>
              <w:t xml:space="preserve">е </w:t>
            </w:r>
            <w:r w:rsidRPr="00B84A3D">
              <w:rPr>
                <w:rFonts w:asciiTheme="majorHAnsi" w:hAnsiTheme="majorHAnsi"/>
                <w:spacing w:val="4"/>
                <w:w w:val="105"/>
                <w:sz w:val="24"/>
                <w:szCs w:val="24"/>
              </w:rPr>
              <w:t>Э</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1"/>
                <w:w w:val="106"/>
                <w:sz w:val="24"/>
                <w:szCs w:val="24"/>
              </w:rPr>
              <w:t>е</w:t>
            </w:r>
            <w:r w:rsidRPr="00B84A3D">
              <w:rPr>
                <w:rFonts w:asciiTheme="majorHAnsi" w:hAnsiTheme="majorHAnsi"/>
                <w:spacing w:val="8"/>
                <w:w w:val="105"/>
                <w:sz w:val="24"/>
                <w:szCs w:val="24"/>
              </w:rPr>
              <w:t>т</w:t>
            </w:r>
            <w:r w:rsidRPr="00B84A3D">
              <w:rPr>
                <w:rFonts w:asciiTheme="majorHAnsi" w:hAnsiTheme="majorHAnsi"/>
                <w:spacing w:val="1"/>
                <w:w w:val="105"/>
                <w:sz w:val="24"/>
                <w:szCs w:val="24"/>
              </w:rPr>
              <w:t>и</w:t>
            </w:r>
            <w:r w:rsidRPr="00B84A3D">
              <w:rPr>
                <w:rFonts w:asciiTheme="majorHAnsi" w:hAnsiTheme="majorHAnsi"/>
                <w:spacing w:val="7"/>
                <w:w w:val="106"/>
                <w:sz w:val="24"/>
                <w:szCs w:val="24"/>
              </w:rPr>
              <w:t>ч</w:t>
            </w:r>
            <w:r w:rsidRPr="00B84A3D">
              <w:rPr>
                <w:rFonts w:asciiTheme="majorHAnsi" w:hAnsiTheme="majorHAnsi"/>
                <w:spacing w:val="2"/>
                <w:w w:val="106"/>
                <w:sz w:val="24"/>
                <w:szCs w:val="24"/>
              </w:rPr>
              <w:t>е</w:t>
            </w:r>
            <w:r w:rsidRPr="00B84A3D">
              <w:rPr>
                <w:rFonts w:asciiTheme="majorHAnsi" w:hAnsiTheme="majorHAnsi"/>
                <w:spacing w:val="7"/>
                <w:w w:val="106"/>
                <w:sz w:val="24"/>
                <w:szCs w:val="24"/>
              </w:rPr>
              <w:t>с</w:t>
            </w:r>
            <w:r w:rsidRPr="00B84A3D">
              <w:rPr>
                <w:rFonts w:asciiTheme="majorHAnsi" w:hAnsiTheme="majorHAnsi"/>
                <w:spacing w:val="2"/>
                <w:w w:val="106"/>
                <w:sz w:val="24"/>
                <w:szCs w:val="24"/>
              </w:rPr>
              <w:t>к</w:t>
            </w:r>
            <w:r w:rsidRPr="00B84A3D">
              <w:rPr>
                <w:rFonts w:asciiTheme="majorHAnsi" w:hAnsiTheme="majorHAnsi"/>
                <w:spacing w:val="3"/>
                <w:w w:val="105"/>
                <w:sz w:val="24"/>
                <w:szCs w:val="24"/>
              </w:rPr>
              <w:t>о</w:t>
            </w:r>
            <w:r w:rsidRPr="00B84A3D">
              <w:rPr>
                <w:rFonts w:asciiTheme="majorHAnsi" w:hAnsiTheme="majorHAnsi"/>
                <w:spacing w:val="1"/>
                <w:w w:val="106"/>
                <w:sz w:val="24"/>
                <w:szCs w:val="24"/>
              </w:rPr>
              <w:t>е</w:t>
            </w:r>
            <w:r w:rsidRPr="00B84A3D">
              <w:rPr>
                <w:rFonts w:asciiTheme="majorHAnsi" w:hAnsiTheme="majorHAnsi"/>
                <w:sz w:val="24"/>
                <w:szCs w:val="24"/>
              </w:rPr>
              <w:t xml:space="preserve"> </w:t>
            </w:r>
            <w:r w:rsidRPr="00B84A3D">
              <w:rPr>
                <w:rFonts w:asciiTheme="majorHAnsi" w:hAnsiTheme="majorHAnsi"/>
                <w:spacing w:val="2"/>
                <w:w w:val="106"/>
                <w:sz w:val="24"/>
                <w:szCs w:val="24"/>
              </w:rPr>
              <w:t>С</w:t>
            </w:r>
            <w:r w:rsidRPr="00B84A3D">
              <w:rPr>
                <w:rFonts w:asciiTheme="majorHAnsi" w:hAnsiTheme="majorHAnsi"/>
                <w:spacing w:val="8"/>
                <w:w w:val="105"/>
                <w:sz w:val="24"/>
                <w:szCs w:val="24"/>
              </w:rPr>
              <w:t>о</w:t>
            </w:r>
            <w:r w:rsidRPr="00B84A3D">
              <w:rPr>
                <w:rFonts w:asciiTheme="majorHAnsi" w:hAnsiTheme="majorHAnsi"/>
                <w:spacing w:val="5"/>
                <w:w w:val="105"/>
                <w:sz w:val="24"/>
                <w:szCs w:val="24"/>
              </w:rPr>
              <w:t>ц</w:t>
            </w:r>
            <w:r w:rsidRPr="00B84A3D">
              <w:rPr>
                <w:rFonts w:asciiTheme="majorHAnsi" w:hAnsiTheme="majorHAnsi"/>
                <w:w w:val="105"/>
                <w:sz w:val="24"/>
                <w:szCs w:val="24"/>
              </w:rPr>
              <w:t>и</w:t>
            </w:r>
            <w:r w:rsidRPr="00B84A3D">
              <w:rPr>
                <w:rFonts w:asciiTheme="majorHAnsi" w:hAnsiTheme="majorHAnsi"/>
                <w:spacing w:val="2"/>
                <w:w w:val="106"/>
                <w:sz w:val="24"/>
                <w:szCs w:val="24"/>
              </w:rPr>
              <w:t>а</w:t>
            </w:r>
            <w:r w:rsidRPr="00B84A3D">
              <w:rPr>
                <w:rFonts w:asciiTheme="majorHAnsi" w:hAnsiTheme="majorHAnsi"/>
                <w:spacing w:val="4"/>
                <w:w w:val="105"/>
                <w:sz w:val="24"/>
                <w:szCs w:val="24"/>
              </w:rPr>
              <w:t>л</w:t>
            </w:r>
            <w:r w:rsidRPr="00B84A3D">
              <w:rPr>
                <w:rFonts w:asciiTheme="majorHAnsi" w:hAnsiTheme="majorHAnsi"/>
                <w:spacing w:val="8"/>
                <w:w w:val="105"/>
                <w:sz w:val="24"/>
                <w:szCs w:val="24"/>
              </w:rPr>
              <w:t>ь</w:t>
            </w:r>
            <w:r w:rsidRPr="00B84A3D">
              <w:rPr>
                <w:rFonts w:asciiTheme="majorHAnsi" w:hAnsiTheme="majorHAnsi"/>
                <w:w w:val="105"/>
                <w:sz w:val="24"/>
                <w:szCs w:val="24"/>
              </w:rPr>
              <w:t>н</w:t>
            </w:r>
            <w:r w:rsidRPr="00B84A3D">
              <w:rPr>
                <w:rFonts w:asciiTheme="majorHAnsi" w:hAnsiTheme="majorHAnsi"/>
                <w:spacing w:val="8"/>
                <w:w w:val="105"/>
                <w:sz w:val="24"/>
                <w:szCs w:val="24"/>
              </w:rPr>
              <w:t>о</w:t>
            </w:r>
            <w:r w:rsidRPr="00B84A3D">
              <w:rPr>
                <w:rFonts w:asciiTheme="majorHAnsi" w:hAnsiTheme="majorHAnsi"/>
                <w:w w:val="106"/>
                <w:sz w:val="24"/>
                <w:szCs w:val="24"/>
              </w:rPr>
              <w:t>е</w:t>
            </w:r>
          </w:p>
          <w:p w:rsidR="00D93E5D" w:rsidRPr="00B84A3D" w:rsidRDefault="00D93E5D" w:rsidP="00A87757">
            <w:pPr>
              <w:rPr>
                <w:rFonts w:asciiTheme="majorHAnsi" w:hAnsiTheme="majorHAnsi"/>
                <w:sz w:val="24"/>
                <w:szCs w:val="24"/>
              </w:rPr>
            </w:pPr>
          </w:p>
        </w:tc>
        <w:tc>
          <w:tcPr>
            <w:tcW w:w="2235" w:type="dxa"/>
          </w:tcPr>
          <w:p w:rsidR="00D93E5D" w:rsidRPr="00024C9B" w:rsidRDefault="00D93E5D" w:rsidP="00A87757">
            <w:pPr>
              <w:rPr>
                <w:rFonts w:asciiTheme="majorHAnsi" w:hAnsiTheme="majorHAnsi"/>
                <w:sz w:val="24"/>
                <w:szCs w:val="24"/>
              </w:rPr>
            </w:pPr>
            <w:r w:rsidRPr="00B84A3D">
              <w:rPr>
                <w:rFonts w:asciiTheme="majorHAnsi" w:hAnsiTheme="majorHAnsi"/>
                <w:sz w:val="24"/>
                <w:szCs w:val="24"/>
              </w:rPr>
              <w:t>28.04</w:t>
            </w:r>
            <w:r>
              <w:rPr>
                <w:rFonts w:asciiTheme="majorHAnsi" w:hAnsiTheme="majorHAnsi"/>
                <w:sz w:val="24"/>
                <w:szCs w:val="24"/>
              </w:rPr>
              <w:t xml:space="preserve"> </w:t>
            </w:r>
            <w:r w:rsidRPr="00B84A3D">
              <w:rPr>
                <w:rFonts w:asciiTheme="majorHAnsi" w:hAnsiTheme="majorHAnsi"/>
                <w:sz w:val="24"/>
                <w:szCs w:val="24"/>
              </w:rPr>
              <w:t>-</w:t>
            </w:r>
            <w:r>
              <w:rPr>
                <w:rFonts w:asciiTheme="majorHAnsi" w:hAnsiTheme="majorHAnsi"/>
                <w:sz w:val="24"/>
                <w:szCs w:val="24"/>
              </w:rPr>
              <w:t xml:space="preserve"> </w:t>
            </w:r>
            <w:r w:rsidRPr="00B84A3D">
              <w:rPr>
                <w:rFonts w:asciiTheme="majorHAnsi" w:hAnsiTheme="majorHAnsi"/>
                <w:sz w:val="24"/>
                <w:szCs w:val="24"/>
              </w:rPr>
              <w:t>02.05</w:t>
            </w:r>
          </w:p>
          <w:p w:rsidR="00D93E5D" w:rsidRPr="00B84A3D" w:rsidRDefault="00D93E5D" w:rsidP="00A87757">
            <w:pPr>
              <w:spacing w:before="40"/>
              <w:ind w:right="-20"/>
              <w:rPr>
                <w:rFonts w:asciiTheme="majorHAnsi" w:hAnsiTheme="majorHAnsi"/>
                <w:sz w:val="24"/>
                <w:szCs w:val="24"/>
              </w:rPr>
            </w:pPr>
            <w:r w:rsidRPr="00B84A3D">
              <w:rPr>
                <w:rFonts w:asciiTheme="majorHAnsi" w:hAnsiTheme="majorHAnsi"/>
                <w:sz w:val="24"/>
                <w:szCs w:val="24"/>
              </w:rPr>
              <w:t>Цветущая весна</w:t>
            </w:r>
          </w:p>
        </w:tc>
        <w:tc>
          <w:tcPr>
            <w:tcW w:w="5263" w:type="dxa"/>
            <w:vMerge w:val="restart"/>
          </w:tcPr>
          <w:p w:rsidR="00D93E5D" w:rsidRPr="00B84A3D" w:rsidRDefault="00D93E5D" w:rsidP="00A87757">
            <w:pPr>
              <w:rPr>
                <w:rFonts w:asciiTheme="majorHAnsi" w:hAnsiTheme="majorHAnsi"/>
                <w:sz w:val="24"/>
                <w:szCs w:val="24"/>
              </w:rPr>
            </w:pPr>
            <w:r>
              <w:rPr>
                <w:rFonts w:asciiTheme="majorHAnsi" w:hAnsiTheme="majorHAnsi"/>
                <w:spacing w:val="4"/>
                <w:w w:val="105"/>
                <w:sz w:val="24"/>
                <w:szCs w:val="24"/>
              </w:rPr>
              <w:t>О</w:t>
            </w:r>
            <w:r w:rsidRPr="00B84A3D">
              <w:rPr>
                <w:rFonts w:asciiTheme="majorHAnsi" w:hAnsiTheme="majorHAnsi"/>
                <w:spacing w:val="3"/>
                <w:w w:val="105"/>
                <w:sz w:val="24"/>
                <w:szCs w:val="24"/>
              </w:rPr>
              <w:t>р</w:t>
            </w:r>
            <w:r w:rsidRPr="00B84A3D">
              <w:rPr>
                <w:rFonts w:asciiTheme="majorHAnsi" w:hAnsiTheme="majorHAnsi"/>
                <w:spacing w:val="5"/>
                <w:w w:val="105"/>
                <w:sz w:val="24"/>
                <w:szCs w:val="24"/>
              </w:rPr>
              <w:t>г</w:t>
            </w:r>
            <w:r w:rsidRPr="00B84A3D">
              <w:rPr>
                <w:rFonts w:asciiTheme="majorHAnsi" w:hAnsiTheme="majorHAnsi"/>
                <w:spacing w:val="6"/>
                <w:w w:val="106"/>
                <w:sz w:val="24"/>
                <w:szCs w:val="24"/>
              </w:rPr>
              <w:t>а</w:t>
            </w:r>
            <w:r w:rsidRPr="00B84A3D">
              <w:rPr>
                <w:rFonts w:asciiTheme="majorHAnsi" w:hAnsiTheme="majorHAnsi"/>
                <w:spacing w:val="4"/>
                <w:w w:val="105"/>
                <w:sz w:val="24"/>
                <w:szCs w:val="24"/>
              </w:rPr>
              <w:t>н</w:t>
            </w:r>
            <w:r w:rsidRPr="00B84A3D">
              <w:rPr>
                <w:rFonts w:asciiTheme="majorHAnsi" w:hAnsiTheme="majorHAnsi"/>
                <w:w w:val="105"/>
                <w:sz w:val="24"/>
                <w:szCs w:val="24"/>
              </w:rPr>
              <w:t>и</w:t>
            </w:r>
            <w:r w:rsidRPr="00B84A3D">
              <w:rPr>
                <w:rFonts w:asciiTheme="majorHAnsi" w:hAnsiTheme="majorHAnsi"/>
                <w:spacing w:val="4"/>
                <w:w w:val="105"/>
                <w:sz w:val="24"/>
                <w:szCs w:val="24"/>
              </w:rPr>
              <w:t>з</w:t>
            </w:r>
            <w:r w:rsidRPr="00B84A3D">
              <w:rPr>
                <w:rFonts w:asciiTheme="majorHAnsi" w:hAnsiTheme="majorHAnsi"/>
                <w:spacing w:val="7"/>
                <w:w w:val="106"/>
                <w:sz w:val="24"/>
                <w:szCs w:val="24"/>
              </w:rPr>
              <w:t>а</w:t>
            </w:r>
            <w:r w:rsidRPr="00B84A3D">
              <w:rPr>
                <w:rFonts w:asciiTheme="majorHAnsi" w:hAnsiTheme="majorHAnsi"/>
                <w:spacing w:val="4"/>
                <w:w w:val="105"/>
                <w:sz w:val="24"/>
                <w:szCs w:val="24"/>
              </w:rPr>
              <w:t>ц</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pacing w:val="11"/>
                <w:sz w:val="24"/>
                <w:szCs w:val="24"/>
              </w:rPr>
              <w:t xml:space="preserve"> </w:t>
            </w:r>
            <w:r w:rsidRPr="00B84A3D">
              <w:rPr>
                <w:rFonts w:asciiTheme="majorHAnsi" w:hAnsiTheme="majorHAnsi"/>
                <w:spacing w:val="1"/>
                <w:w w:val="106"/>
                <w:sz w:val="24"/>
                <w:szCs w:val="24"/>
              </w:rPr>
              <w:t>к</w:t>
            </w:r>
            <w:r w:rsidRPr="00B84A3D">
              <w:rPr>
                <w:rFonts w:asciiTheme="majorHAnsi" w:hAnsiTheme="majorHAnsi"/>
                <w:spacing w:val="3"/>
                <w:w w:val="105"/>
                <w:sz w:val="24"/>
                <w:szCs w:val="24"/>
              </w:rPr>
              <w:t>ул</w:t>
            </w:r>
            <w:r w:rsidRPr="00B84A3D">
              <w:rPr>
                <w:rFonts w:asciiTheme="majorHAnsi" w:hAnsiTheme="majorHAnsi"/>
                <w:spacing w:val="4"/>
                <w:w w:val="105"/>
                <w:sz w:val="24"/>
                <w:szCs w:val="24"/>
              </w:rPr>
              <w:t>ь</w:t>
            </w:r>
            <w:r w:rsidRPr="00B84A3D">
              <w:rPr>
                <w:rFonts w:asciiTheme="majorHAnsi" w:hAnsiTheme="majorHAnsi"/>
                <w:spacing w:val="8"/>
                <w:w w:val="105"/>
                <w:sz w:val="24"/>
                <w:szCs w:val="24"/>
              </w:rPr>
              <w:t>т</w:t>
            </w:r>
            <w:r w:rsidRPr="00B84A3D">
              <w:rPr>
                <w:rFonts w:asciiTheme="majorHAnsi" w:hAnsiTheme="majorHAnsi"/>
                <w:spacing w:val="4"/>
                <w:w w:val="105"/>
                <w:sz w:val="24"/>
                <w:szCs w:val="24"/>
              </w:rPr>
              <w:t>у</w:t>
            </w:r>
            <w:r w:rsidRPr="00B84A3D">
              <w:rPr>
                <w:rFonts w:asciiTheme="majorHAnsi" w:hAnsiTheme="majorHAnsi"/>
                <w:spacing w:val="8"/>
                <w:w w:val="105"/>
                <w:sz w:val="24"/>
                <w:szCs w:val="24"/>
              </w:rPr>
              <w:t>р</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ы</w:t>
            </w:r>
            <w:r w:rsidRPr="00B84A3D">
              <w:rPr>
                <w:rFonts w:asciiTheme="majorHAnsi" w:hAnsiTheme="majorHAnsi"/>
                <w:w w:val="105"/>
                <w:sz w:val="24"/>
                <w:szCs w:val="24"/>
              </w:rPr>
              <w:t>х</w:t>
            </w:r>
            <w:r w:rsidRPr="00B84A3D">
              <w:rPr>
                <w:rFonts w:asciiTheme="majorHAnsi" w:hAnsiTheme="majorHAnsi"/>
                <w:sz w:val="24"/>
                <w:szCs w:val="24"/>
              </w:rPr>
              <w:t xml:space="preserve"> </w:t>
            </w:r>
            <w:r w:rsidRPr="00B84A3D">
              <w:rPr>
                <w:rFonts w:asciiTheme="majorHAnsi" w:hAnsiTheme="majorHAnsi"/>
                <w:w w:val="105"/>
                <w:sz w:val="24"/>
                <w:szCs w:val="24"/>
              </w:rPr>
              <w:t>п</w:t>
            </w:r>
            <w:r w:rsidRPr="00B84A3D">
              <w:rPr>
                <w:rFonts w:asciiTheme="majorHAnsi" w:hAnsiTheme="majorHAnsi"/>
                <w:spacing w:val="8"/>
                <w:w w:val="105"/>
                <w:sz w:val="24"/>
                <w:szCs w:val="24"/>
              </w:rPr>
              <w:t>р</w:t>
            </w:r>
            <w:r w:rsidRPr="00B84A3D">
              <w:rPr>
                <w:rFonts w:asciiTheme="majorHAnsi" w:hAnsiTheme="majorHAnsi"/>
                <w:spacing w:val="1"/>
                <w:w w:val="106"/>
                <w:sz w:val="24"/>
                <w:szCs w:val="24"/>
              </w:rPr>
              <w:t>ак</w:t>
            </w:r>
            <w:r w:rsidRPr="00B84A3D">
              <w:rPr>
                <w:rFonts w:asciiTheme="majorHAnsi" w:hAnsiTheme="majorHAnsi"/>
                <w:spacing w:val="9"/>
                <w:w w:val="105"/>
                <w:sz w:val="24"/>
                <w:szCs w:val="24"/>
              </w:rPr>
              <w:t>т</w:t>
            </w:r>
            <w:r w:rsidRPr="00B84A3D">
              <w:rPr>
                <w:rFonts w:asciiTheme="majorHAnsi" w:hAnsiTheme="majorHAnsi"/>
                <w:w w:val="105"/>
                <w:sz w:val="24"/>
                <w:szCs w:val="24"/>
              </w:rPr>
              <w:t>и</w:t>
            </w:r>
            <w:r w:rsidRPr="00B84A3D">
              <w:rPr>
                <w:rFonts w:asciiTheme="majorHAnsi" w:hAnsiTheme="majorHAnsi"/>
                <w:w w:val="106"/>
                <w:sz w:val="24"/>
                <w:szCs w:val="24"/>
              </w:rPr>
              <w:t>к</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7"/>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7"/>
                <w:w w:val="106"/>
                <w:sz w:val="24"/>
                <w:szCs w:val="24"/>
              </w:rPr>
              <w:t>еж</w:t>
            </w:r>
            <w:r w:rsidRPr="00B84A3D">
              <w:rPr>
                <w:rFonts w:asciiTheme="majorHAnsi" w:hAnsiTheme="majorHAnsi"/>
                <w:spacing w:val="5"/>
                <w:w w:val="105"/>
                <w:sz w:val="24"/>
                <w:szCs w:val="24"/>
              </w:rPr>
              <w:t>и</w:t>
            </w:r>
            <w:r w:rsidRPr="00B84A3D">
              <w:rPr>
                <w:rFonts w:asciiTheme="majorHAnsi" w:hAnsiTheme="majorHAnsi"/>
                <w:spacing w:val="1"/>
                <w:w w:val="106"/>
                <w:sz w:val="24"/>
                <w:szCs w:val="24"/>
              </w:rPr>
              <w:t>м</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6"/>
                <w:w w:val="106"/>
                <w:sz w:val="24"/>
                <w:szCs w:val="24"/>
              </w:rPr>
              <w:t>д</w:t>
            </w:r>
            <w:r w:rsidRPr="00B84A3D">
              <w:rPr>
                <w:rFonts w:asciiTheme="majorHAnsi" w:hAnsiTheme="majorHAnsi"/>
                <w:w w:val="105"/>
                <w:sz w:val="24"/>
                <w:szCs w:val="24"/>
              </w:rPr>
              <w:t>н</w:t>
            </w:r>
            <w:r w:rsidRPr="00B84A3D">
              <w:rPr>
                <w:rFonts w:asciiTheme="majorHAnsi" w:hAnsiTheme="majorHAnsi"/>
                <w:w w:val="106"/>
                <w:sz w:val="24"/>
                <w:szCs w:val="24"/>
              </w:rPr>
              <w:t>я</w:t>
            </w:r>
            <w:r>
              <w:rPr>
                <w:rFonts w:asciiTheme="majorHAnsi" w:hAnsiTheme="majorHAnsi"/>
                <w:sz w:val="24"/>
                <w:szCs w:val="24"/>
              </w:rPr>
              <w:t xml:space="preserve"> </w:t>
            </w:r>
            <w:r w:rsidRPr="00B84A3D">
              <w:rPr>
                <w:rFonts w:asciiTheme="majorHAnsi" w:hAnsiTheme="majorHAnsi"/>
                <w:spacing w:val="3"/>
                <w:w w:val="105"/>
                <w:sz w:val="24"/>
                <w:szCs w:val="24"/>
              </w:rPr>
              <w:t>(</w:t>
            </w:r>
            <w:r w:rsidRPr="00B84A3D">
              <w:rPr>
                <w:rFonts w:asciiTheme="majorHAnsi" w:hAnsiTheme="majorHAnsi"/>
                <w:w w:val="105"/>
                <w:sz w:val="24"/>
                <w:szCs w:val="24"/>
              </w:rPr>
              <w:t>в</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оо</w:t>
            </w:r>
            <w:r w:rsidRPr="00B84A3D">
              <w:rPr>
                <w:rFonts w:asciiTheme="majorHAnsi" w:hAnsiTheme="majorHAnsi"/>
                <w:spacing w:val="8"/>
                <w:w w:val="105"/>
                <w:sz w:val="24"/>
                <w:szCs w:val="24"/>
              </w:rPr>
              <w:t>т</w:t>
            </w:r>
            <w:r w:rsidRPr="00B84A3D">
              <w:rPr>
                <w:rFonts w:asciiTheme="majorHAnsi" w:hAnsiTheme="majorHAnsi"/>
                <w:w w:val="105"/>
                <w:sz w:val="24"/>
                <w:szCs w:val="24"/>
              </w:rPr>
              <w:t>в</w:t>
            </w:r>
            <w:r w:rsidRPr="00B84A3D">
              <w:rPr>
                <w:rFonts w:asciiTheme="majorHAnsi" w:hAnsiTheme="majorHAnsi"/>
                <w:spacing w:val="3"/>
                <w:w w:val="106"/>
                <w:sz w:val="24"/>
                <w:szCs w:val="24"/>
              </w:rPr>
              <w:t>е</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5"/>
                <w:w w:val="105"/>
                <w:sz w:val="24"/>
                <w:szCs w:val="24"/>
              </w:rPr>
              <w:t>в</w:t>
            </w:r>
            <w:r w:rsidRPr="00B84A3D">
              <w:rPr>
                <w:rFonts w:asciiTheme="majorHAnsi" w:hAnsiTheme="majorHAnsi"/>
                <w:spacing w:val="4"/>
                <w:w w:val="105"/>
                <w:sz w:val="24"/>
                <w:szCs w:val="24"/>
              </w:rPr>
              <w:t>и</w:t>
            </w:r>
            <w:r w:rsidRPr="00B84A3D">
              <w:rPr>
                <w:rFonts w:asciiTheme="majorHAnsi" w:hAnsiTheme="majorHAnsi"/>
                <w:w w:val="105"/>
                <w:sz w:val="24"/>
                <w:szCs w:val="24"/>
              </w:rPr>
              <w:t>и</w:t>
            </w:r>
            <w:r w:rsidRPr="00B84A3D">
              <w:rPr>
                <w:rFonts w:asciiTheme="majorHAnsi" w:hAnsiTheme="majorHAnsi"/>
                <w:spacing w:val="7"/>
                <w:sz w:val="24"/>
                <w:szCs w:val="24"/>
              </w:rPr>
              <w:t xml:space="preserve"> </w:t>
            </w:r>
            <w:r w:rsidRPr="00B84A3D">
              <w:rPr>
                <w:rFonts w:asciiTheme="majorHAnsi" w:hAnsiTheme="majorHAnsi"/>
                <w:w w:val="106"/>
                <w:sz w:val="24"/>
                <w:szCs w:val="24"/>
              </w:rPr>
              <w:t>с</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4"/>
                <w:w w:val="105"/>
                <w:sz w:val="24"/>
                <w:szCs w:val="24"/>
              </w:rPr>
              <w:t>оз</w:t>
            </w:r>
            <w:r w:rsidRPr="00B84A3D">
              <w:rPr>
                <w:rFonts w:asciiTheme="majorHAnsi" w:hAnsiTheme="majorHAnsi"/>
                <w:spacing w:val="3"/>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де</w:t>
            </w:r>
            <w:r w:rsidRPr="00B84A3D">
              <w:rPr>
                <w:rFonts w:asciiTheme="majorHAnsi" w:hAnsiTheme="majorHAnsi"/>
                <w:spacing w:val="8"/>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1"/>
                <w:w w:val="105"/>
                <w:sz w:val="24"/>
                <w:szCs w:val="24"/>
              </w:rPr>
              <w:t>й)</w:t>
            </w:r>
          </w:p>
          <w:p w:rsidR="00D93E5D" w:rsidRPr="00B84A3D" w:rsidRDefault="00D93E5D" w:rsidP="00A87757">
            <w:pPr>
              <w:tabs>
                <w:tab w:val="left" w:pos="672"/>
                <w:tab w:val="left" w:pos="1239"/>
                <w:tab w:val="left" w:pos="2618"/>
              </w:tabs>
              <w:rPr>
                <w:rFonts w:asciiTheme="majorHAnsi" w:hAnsiTheme="majorHAnsi"/>
                <w:sz w:val="24"/>
                <w:szCs w:val="24"/>
              </w:rPr>
            </w:pPr>
            <w:r w:rsidRPr="00B84A3D">
              <w:rPr>
                <w:rFonts w:asciiTheme="majorHAnsi" w:hAnsiTheme="majorHAnsi"/>
                <w:sz w:val="24"/>
                <w:szCs w:val="24"/>
              </w:rPr>
              <w:t>Беседы: «Весна в каждом доме», «Весна цвете и пахнет», «Посидим и послушаем звуки весны», «Последний месяц весны».</w:t>
            </w:r>
            <w:r w:rsidRPr="00B84A3D">
              <w:rPr>
                <w:rFonts w:asciiTheme="majorHAnsi" w:hAnsiTheme="majorHAnsi"/>
                <w:sz w:val="24"/>
                <w:szCs w:val="24"/>
              </w:rPr>
              <w:tab/>
            </w:r>
          </w:p>
          <w:p w:rsidR="00D93E5D" w:rsidRDefault="00D93E5D" w:rsidP="00A87757">
            <w:pPr>
              <w:tabs>
                <w:tab w:val="left" w:pos="672"/>
                <w:tab w:val="left" w:pos="1239"/>
                <w:tab w:val="left" w:pos="2618"/>
              </w:tabs>
              <w:rPr>
                <w:rFonts w:asciiTheme="majorHAnsi" w:hAnsiTheme="majorHAnsi"/>
                <w:spacing w:val="1"/>
                <w:w w:val="105"/>
                <w:sz w:val="24"/>
                <w:szCs w:val="24"/>
              </w:rPr>
            </w:pPr>
            <w:r w:rsidRPr="00B84A3D">
              <w:rPr>
                <w:rFonts w:asciiTheme="majorHAnsi" w:hAnsiTheme="majorHAnsi"/>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с</w:t>
            </w:r>
            <w:r w:rsidRPr="00B84A3D">
              <w:rPr>
                <w:rFonts w:asciiTheme="majorHAnsi" w:hAnsiTheme="majorHAnsi"/>
                <w:spacing w:val="1"/>
                <w:w w:val="106"/>
                <w:sz w:val="24"/>
                <w:szCs w:val="24"/>
              </w:rPr>
              <w:t>м</w:t>
            </w:r>
            <w:r w:rsidRPr="00B84A3D">
              <w:rPr>
                <w:rFonts w:asciiTheme="majorHAnsi" w:hAnsiTheme="majorHAnsi"/>
                <w:spacing w:val="2"/>
                <w:w w:val="106"/>
                <w:sz w:val="24"/>
                <w:szCs w:val="24"/>
              </w:rPr>
              <w:t>а</w:t>
            </w:r>
            <w:r w:rsidRPr="00B84A3D">
              <w:rPr>
                <w:rFonts w:asciiTheme="majorHAnsi" w:hAnsiTheme="majorHAnsi"/>
                <w:spacing w:val="9"/>
                <w:w w:val="105"/>
                <w:sz w:val="24"/>
                <w:szCs w:val="24"/>
              </w:rPr>
              <w:t>т</w:t>
            </w:r>
            <w:r w:rsidRPr="00B84A3D">
              <w:rPr>
                <w:rFonts w:asciiTheme="majorHAnsi" w:hAnsiTheme="majorHAnsi"/>
                <w:spacing w:val="8"/>
                <w:w w:val="105"/>
                <w:sz w:val="24"/>
                <w:szCs w:val="24"/>
              </w:rPr>
              <w:t>р</w:t>
            </w:r>
            <w:r w:rsidRPr="00B84A3D">
              <w:rPr>
                <w:rFonts w:asciiTheme="majorHAnsi" w:hAnsiTheme="majorHAnsi"/>
                <w:w w:val="105"/>
                <w:sz w:val="24"/>
                <w:szCs w:val="24"/>
              </w:rPr>
              <w:t>и</w:t>
            </w:r>
            <w:r w:rsidRPr="00B84A3D">
              <w:rPr>
                <w:rFonts w:asciiTheme="majorHAnsi" w:hAnsiTheme="majorHAnsi"/>
                <w:spacing w:val="5"/>
                <w:w w:val="105"/>
                <w:sz w:val="24"/>
                <w:szCs w:val="24"/>
              </w:rPr>
              <w:t>в</w:t>
            </w:r>
            <w:r w:rsidRPr="00B84A3D">
              <w:rPr>
                <w:rFonts w:asciiTheme="majorHAnsi" w:hAnsiTheme="majorHAnsi"/>
                <w:spacing w:val="6"/>
                <w:w w:val="106"/>
                <w:sz w:val="24"/>
                <w:szCs w:val="24"/>
              </w:rPr>
              <w:t>а</w:t>
            </w:r>
            <w:r w:rsidRPr="00B84A3D">
              <w:rPr>
                <w:rFonts w:asciiTheme="majorHAnsi" w:hAnsiTheme="majorHAnsi"/>
                <w:spacing w:val="4"/>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е</w:t>
            </w:r>
            <w:r w:rsidRPr="00B84A3D">
              <w:rPr>
                <w:rFonts w:asciiTheme="majorHAnsi" w:hAnsiTheme="majorHAnsi"/>
                <w:sz w:val="24"/>
                <w:szCs w:val="24"/>
              </w:rPr>
              <w:tab/>
            </w:r>
            <w:r w:rsidRPr="00B84A3D">
              <w:rPr>
                <w:rFonts w:asciiTheme="majorHAnsi" w:hAnsiTheme="majorHAnsi"/>
                <w:w w:val="105"/>
                <w:sz w:val="24"/>
                <w:szCs w:val="24"/>
              </w:rPr>
              <w:t>и</w:t>
            </w:r>
            <w:r w:rsidRPr="00B84A3D">
              <w:rPr>
                <w:rFonts w:asciiTheme="majorHAnsi" w:hAnsiTheme="majorHAnsi"/>
                <w:spacing w:val="3"/>
                <w:w w:val="105"/>
                <w:sz w:val="24"/>
                <w:szCs w:val="24"/>
              </w:rPr>
              <w:t>л</w:t>
            </w:r>
            <w:r w:rsidRPr="00B84A3D">
              <w:rPr>
                <w:rFonts w:asciiTheme="majorHAnsi" w:hAnsiTheme="majorHAnsi"/>
                <w:spacing w:val="8"/>
                <w:w w:val="105"/>
                <w:sz w:val="24"/>
                <w:szCs w:val="24"/>
              </w:rPr>
              <w:t>л</w:t>
            </w:r>
            <w:r w:rsidRPr="00B84A3D">
              <w:rPr>
                <w:rFonts w:asciiTheme="majorHAnsi" w:hAnsiTheme="majorHAnsi"/>
                <w:spacing w:val="3"/>
                <w:w w:val="105"/>
                <w:sz w:val="24"/>
                <w:szCs w:val="24"/>
              </w:rPr>
              <w:t>ю</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8"/>
                <w:w w:val="105"/>
                <w:sz w:val="24"/>
                <w:szCs w:val="24"/>
              </w:rPr>
              <w:t>р</w:t>
            </w:r>
            <w:r w:rsidRPr="00B84A3D">
              <w:rPr>
                <w:rFonts w:asciiTheme="majorHAnsi" w:hAnsiTheme="majorHAnsi"/>
                <w:spacing w:val="6"/>
                <w:w w:val="106"/>
                <w:sz w:val="24"/>
                <w:szCs w:val="24"/>
              </w:rPr>
              <w:t>а</w:t>
            </w:r>
            <w:r w:rsidRPr="00B84A3D">
              <w:rPr>
                <w:rFonts w:asciiTheme="majorHAnsi" w:hAnsiTheme="majorHAnsi"/>
                <w:w w:val="105"/>
                <w:sz w:val="24"/>
                <w:szCs w:val="24"/>
              </w:rPr>
              <w:t>ц</w:t>
            </w:r>
            <w:r w:rsidRPr="00B84A3D">
              <w:rPr>
                <w:rFonts w:asciiTheme="majorHAnsi" w:hAnsiTheme="majorHAnsi"/>
                <w:spacing w:val="10"/>
                <w:w w:val="105"/>
                <w:sz w:val="24"/>
                <w:szCs w:val="24"/>
              </w:rPr>
              <w:t>и</w:t>
            </w:r>
            <w:r w:rsidRPr="00B84A3D">
              <w:rPr>
                <w:rFonts w:asciiTheme="majorHAnsi" w:hAnsiTheme="majorHAnsi"/>
                <w:w w:val="105"/>
                <w:sz w:val="24"/>
                <w:szCs w:val="24"/>
              </w:rPr>
              <w:t>й</w:t>
            </w:r>
            <w:r w:rsidRPr="00B84A3D">
              <w:rPr>
                <w:rFonts w:asciiTheme="majorHAnsi" w:hAnsiTheme="majorHAnsi"/>
                <w:sz w:val="24"/>
                <w:szCs w:val="24"/>
              </w:rPr>
              <w:t xml:space="preserve"> </w:t>
            </w:r>
            <w:r w:rsidRPr="00B84A3D">
              <w:rPr>
                <w:rFonts w:asciiTheme="majorHAnsi" w:hAnsiTheme="majorHAnsi"/>
                <w:w w:val="105"/>
                <w:sz w:val="24"/>
                <w:szCs w:val="24"/>
              </w:rPr>
              <w:t>н</w:t>
            </w:r>
            <w:r w:rsidRPr="00B84A3D">
              <w:rPr>
                <w:rFonts w:asciiTheme="majorHAnsi" w:hAnsiTheme="majorHAnsi"/>
                <w:w w:val="106"/>
                <w:sz w:val="24"/>
                <w:szCs w:val="24"/>
              </w:rPr>
              <w:t>а</w:t>
            </w:r>
            <w:r w:rsidRPr="00B84A3D">
              <w:rPr>
                <w:rFonts w:asciiTheme="majorHAnsi" w:hAnsiTheme="majorHAnsi"/>
                <w:spacing w:val="67"/>
                <w:sz w:val="24"/>
                <w:szCs w:val="24"/>
              </w:rPr>
              <w:t xml:space="preserve"> </w:t>
            </w:r>
            <w:r w:rsidRPr="00B84A3D">
              <w:rPr>
                <w:rFonts w:asciiTheme="majorHAnsi" w:hAnsiTheme="majorHAnsi"/>
                <w:spacing w:val="3"/>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1"/>
                <w:w w:val="106"/>
                <w:sz w:val="24"/>
                <w:szCs w:val="24"/>
              </w:rPr>
              <w:t>м</w:t>
            </w:r>
            <w:r w:rsidRPr="00B84A3D">
              <w:rPr>
                <w:rFonts w:asciiTheme="majorHAnsi" w:hAnsiTheme="majorHAnsi"/>
                <w:spacing w:val="3"/>
                <w:w w:val="105"/>
                <w:sz w:val="24"/>
                <w:szCs w:val="24"/>
              </w:rPr>
              <w:t>у</w:t>
            </w:r>
            <w:r w:rsidRPr="00B84A3D">
              <w:rPr>
                <w:rFonts w:asciiTheme="majorHAnsi" w:hAnsiTheme="majorHAnsi"/>
                <w:w w:val="106"/>
                <w:sz w:val="24"/>
                <w:szCs w:val="24"/>
              </w:rPr>
              <w:t>:</w:t>
            </w:r>
            <w:r w:rsidRPr="00B84A3D">
              <w:rPr>
                <w:rFonts w:asciiTheme="majorHAnsi" w:hAnsiTheme="majorHAnsi"/>
                <w:spacing w:val="67"/>
                <w:sz w:val="24"/>
                <w:szCs w:val="24"/>
              </w:rPr>
              <w:t xml:space="preserve"> </w:t>
            </w:r>
            <w:r w:rsidRPr="00B84A3D">
              <w:rPr>
                <w:rFonts w:asciiTheme="majorHAnsi" w:hAnsiTheme="majorHAnsi"/>
                <w:spacing w:val="4"/>
                <w:w w:val="105"/>
                <w:sz w:val="24"/>
                <w:szCs w:val="24"/>
              </w:rPr>
              <w:t>«</w:t>
            </w:r>
            <w:r w:rsidRPr="00B84A3D">
              <w:rPr>
                <w:rFonts w:asciiTheme="majorHAnsi" w:hAnsiTheme="majorHAnsi"/>
                <w:w w:val="105"/>
                <w:sz w:val="24"/>
                <w:szCs w:val="24"/>
              </w:rPr>
              <w:t>1</w:t>
            </w:r>
            <w:r w:rsidRPr="00B84A3D">
              <w:rPr>
                <w:rFonts w:asciiTheme="majorHAnsi" w:hAnsiTheme="majorHAnsi"/>
                <w:spacing w:val="67"/>
                <w:sz w:val="24"/>
                <w:szCs w:val="24"/>
              </w:rPr>
              <w:t xml:space="preserve"> </w:t>
            </w:r>
            <w:r w:rsidRPr="00B84A3D">
              <w:rPr>
                <w:rFonts w:asciiTheme="majorHAnsi" w:hAnsiTheme="majorHAnsi"/>
                <w:spacing w:val="1"/>
                <w:w w:val="106"/>
                <w:sz w:val="24"/>
                <w:szCs w:val="24"/>
              </w:rPr>
              <w:t>мая</w:t>
            </w:r>
            <w:r w:rsidRPr="00B84A3D">
              <w:rPr>
                <w:rFonts w:asciiTheme="majorHAnsi" w:hAnsiTheme="majorHAnsi"/>
                <w:spacing w:val="72"/>
                <w:sz w:val="24"/>
                <w:szCs w:val="24"/>
              </w:rPr>
              <w:t xml:space="preserve"> </w:t>
            </w:r>
            <w:r w:rsidRPr="00B84A3D">
              <w:rPr>
                <w:rFonts w:asciiTheme="majorHAnsi" w:hAnsiTheme="majorHAnsi"/>
                <w:w w:val="105"/>
                <w:sz w:val="24"/>
                <w:szCs w:val="24"/>
              </w:rPr>
              <w:t>-</w:t>
            </w:r>
            <w:r w:rsidRPr="00B84A3D">
              <w:rPr>
                <w:rFonts w:asciiTheme="majorHAnsi" w:hAnsiTheme="majorHAnsi"/>
                <w:spacing w:val="69"/>
                <w:sz w:val="24"/>
                <w:szCs w:val="24"/>
              </w:rPr>
              <w:t xml:space="preserve"> </w:t>
            </w:r>
            <w:r w:rsidRPr="00B84A3D">
              <w:rPr>
                <w:rFonts w:asciiTheme="majorHAnsi" w:hAnsiTheme="majorHAnsi"/>
                <w:w w:val="105"/>
                <w:sz w:val="24"/>
                <w:szCs w:val="24"/>
              </w:rPr>
              <w:t>п</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а</w:t>
            </w:r>
            <w:r w:rsidRPr="00B84A3D">
              <w:rPr>
                <w:rFonts w:asciiTheme="majorHAnsi" w:hAnsiTheme="majorHAnsi"/>
                <w:spacing w:val="8"/>
                <w:w w:val="105"/>
                <w:sz w:val="24"/>
                <w:szCs w:val="24"/>
              </w:rPr>
              <w:t>з</w:t>
            </w:r>
            <w:r w:rsidRPr="00B84A3D">
              <w:rPr>
                <w:rFonts w:asciiTheme="majorHAnsi" w:hAnsiTheme="majorHAnsi"/>
                <w:spacing w:val="6"/>
                <w:w w:val="106"/>
                <w:sz w:val="24"/>
                <w:szCs w:val="24"/>
              </w:rPr>
              <w:t>д</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к</w:t>
            </w:r>
            <w:r w:rsidRPr="00B84A3D">
              <w:rPr>
                <w:rFonts w:asciiTheme="majorHAnsi" w:hAnsiTheme="majorHAnsi"/>
                <w:spacing w:val="67"/>
                <w:sz w:val="24"/>
                <w:szCs w:val="24"/>
              </w:rPr>
              <w:t xml:space="preserve"> </w:t>
            </w:r>
            <w:r w:rsidRPr="00B84A3D">
              <w:rPr>
                <w:rFonts w:asciiTheme="majorHAnsi" w:hAnsiTheme="majorHAnsi"/>
                <w:w w:val="105"/>
                <w:sz w:val="24"/>
                <w:szCs w:val="24"/>
              </w:rPr>
              <w:t>в</w:t>
            </w:r>
            <w:r w:rsidRPr="00B84A3D">
              <w:rPr>
                <w:rFonts w:asciiTheme="majorHAnsi" w:hAnsiTheme="majorHAnsi"/>
                <w:spacing w:val="7"/>
                <w:w w:val="106"/>
                <w:sz w:val="24"/>
                <w:szCs w:val="24"/>
              </w:rPr>
              <w:t>ес</w:t>
            </w:r>
            <w:r w:rsidRPr="00B84A3D">
              <w:rPr>
                <w:rFonts w:asciiTheme="majorHAnsi" w:hAnsiTheme="majorHAnsi"/>
                <w:spacing w:val="4"/>
                <w:w w:val="105"/>
                <w:sz w:val="24"/>
                <w:szCs w:val="24"/>
              </w:rPr>
              <w:t>н</w:t>
            </w:r>
            <w:r w:rsidRPr="00B84A3D">
              <w:rPr>
                <w:rFonts w:asciiTheme="majorHAnsi" w:hAnsiTheme="majorHAnsi"/>
                <w:w w:val="106"/>
                <w:sz w:val="24"/>
                <w:szCs w:val="24"/>
              </w:rPr>
              <w:t>ы</w:t>
            </w:r>
            <w:r w:rsidRPr="00B84A3D">
              <w:rPr>
                <w:rFonts w:asciiTheme="majorHAnsi" w:hAnsiTheme="majorHAnsi"/>
                <w:spacing w:val="66"/>
                <w:sz w:val="24"/>
                <w:szCs w:val="24"/>
              </w:rPr>
              <w:t xml:space="preserve"> </w:t>
            </w:r>
            <w:r w:rsidRPr="00B84A3D">
              <w:rPr>
                <w:rFonts w:asciiTheme="majorHAnsi" w:hAnsiTheme="majorHAnsi"/>
                <w:w w:val="105"/>
                <w:sz w:val="24"/>
                <w:szCs w:val="24"/>
              </w:rPr>
              <w:t>и</w:t>
            </w:r>
            <w:r w:rsidRPr="00B84A3D">
              <w:rPr>
                <w:rFonts w:asciiTheme="majorHAnsi" w:hAnsiTheme="majorHAnsi"/>
                <w:sz w:val="24"/>
                <w:szCs w:val="24"/>
              </w:rPr>
              <w:t xml:space="preserve"> </w:t>
            </w:r>
            <w:r w:rsidRPr="00B84A3D">
              <w:rPr>
                <w:rFonts w:asciiTheme="majorHAnsi" w:hAnsiTheme="majorHAnsi"/>
                <w:spacing w:val="3"/>
                <w:w w:val="105"/>
                <w:sz w:val="24"/>
                <w:szCs w:val="24"/>
              </w:rPr>
              <w:t>тру</w:t>
            </w:r>
            <w:r w:rsidRPr="00B84A3D">
              <w:rPr>
                <w:rFonts w:asciiTheme="majorHAnsi" w:hAnsiTheme="majorHAnsi"/>
                <w:spacing w:val="2"/>
                <w:w w:val="106"/>
                <w:sz w:val="24"/>
                <w:szCs w:val="24"/>
              </w:rPr>
              <w:t>д</w:t>
            </w:r>
            <w:r w:rsidRPr="00B84A3D">
              <w:rPr>
                <w:rFonts w:asciiTheme="majorHAnsi" w:hAnsiTheme="majorHAnsi"/>
                <w:spacing w:val="6"/>
                <w:w w:val="106"/>
                <w:sz w:val="24"/>
                <w:szCs w:val="24"/>
              </w:rPr>
              <w:t>а</w:t>
            </w:r>
            <w:r w:rsidRPr="00B84A3D">
              <w:rPr>
                <w:rFonts w:asciiTheme="majorHAnsi" w:hAnsiTheme="majorHAnsi"/>
                <w:spacing w:val="3"/>
                <w:w w:val="105"/>
                <w:sz w:val="24"/>
                <w:szCs w:val="24"/>
              </w:rPr>
              <w:t>»</w:t>
            </w:r>
            <w:r w:rsidRPr="00B84A3D">
              <w:rPr>
                <w:rFonts w:asciiTheme="majorHAnsi" w:hAnsiTheme="majorHAnsi"/>
                <w:w w:val="105"/>
                <w:sz w:val="24"/>
                <w:szCs w:val="24"/>
              </w:rPr>
              <w:t>,</w:t>
            </w:r>
            <w:r w:rsidRPr="00B84A3D">
              <w:rPr>
                <w:rFonts w:asciiTheme="majorHAnsi" w:hAnsiTheme="majorHAnsi"/>
                <w:spacing w:val="107"/>
                <w:sz w:val="24"/>
                <w:szCs w:val="24"/>
              </w:rPr>
              <w:t xml:space="preserve"> </w:t>
            </w:r>
            <w:r w:rsidRPr="00B84A3D">
              <w:rPr>
                <w:rFonts w:asciiTheme="majorHAnsi" w:hAnsiTheme="majorHAnsi"/>
                <w:spacing w:val="3"/>
                <w:w w:val="105"/>
                <w:sz w:val="24"/>
                <w:szCs w:val="24"/>
              </w:rPr>
              <w:t>«</w:t>
            </w:r>
            <w:r w:rsidRPr="00B84A3D">
              <w:rPr>
                <w:rFonts w:asciiTheme="majorHAnsi" w:hAnsiTheme="majorHAnsi"/>
                <w:w w:val="105"/>
                <w:sz w:val="24"/>
                <w:szCs w:val="24"/>
              </w:rPr>
              <w:t>Г</w:t>
            </w:r>
            <w:r w:rsidRPr="00B84A3D">
              <w:rPr>
                <w:rFonts w:asciiTheme="majorHAnsi" w:hAnsiTheme="majorHAnsi"/>
                <w:spacing w:val="3"/>
                <w:w w:val="105"/>
                <w:sz w:val="24"/>
                <w:szCs w:val="24"/>
              </w:rPr>
              <w:t>о</w:t>
            </w:r>
            <w:r w:rsidRPr="00B84A3D">
              <w:rPr>
                <w:rFonts w:asciiTheme="majorHAnsi" w:hAnsiTheme="majorHAnsi"/>
                <w:spacing w:val="8"/>
                <w:w w:val="105"/>
                <w:sz w:val="24"/>
                <w:szCs w:val="24"/>
              </w:rPr>
              <w:t>л</w:t>
            </w:r>
            <w:r w:rsidRPr="00B84A3D">
              <w:rPr>
                <w:rFonts w:asciiTheme="majorHAnsi" w:hAnsiTheme="majorHAnsi"/>
                <w:spacing w:val="3"/>
                <w:w w:val="105"/>
                <w:sz w:val="24"/>
                <w:szCs w:val="24"/>
              </w:rPr>
              <w:t>у</w:t>
            </w:r>
            <w:r w:rsidRPr="00B84A3D">
              <w:rPr>
                <w:rFonts w:asciiTheme="majorHAnsi" w:hAnsiTheme="majorHAnsi"/>
                <w:spacing w:val="2"/>
                <w:w w:val="106"/>
                <w:sz w:val="24"/>
                <w:szCs w:val="24"/>
              </w:rPr>
              <w:t>б</w:t>
            </w:r>
            <w:proofErr w:type="gramStart"/>
            <w:r w:rsidRPr="00B84A3D">
              <w:rPr>
                <w:rFonts w:asciiTheme="majorHAnsi" w:hAnsiTheme="majorHAnsi"/>
                <w:spacing w:val="7"/>
                <w:w w:val="105"/>
                <w:sz w:val="24"/>
                <w:szCs w:val="24"/>
              </w:rPr>
              <w:t>ь</w:t>
            </w:r>
            <w:r w:rsidRPr="00B84A3D">
              <w:rPr>
                <w:rFonts w:asciiTheme="majorHAnsi" w:hAnsiTheme="majorHAnsi"/>
                <w:w w:val="105"/>
                <w:sz w:val="24"/>
                <w:szCs w:val="24"/>
              </w:rPr>
              <w:t>-</w:t>
            </w:r>
            <w:proofErr w:type="gramEnd"/>
            <w:r w:rsidRPr="00B84A3D">
              <w:rPr>
                <w:rFonts w:asciiTheme="majorHAnsi" w:hAnsiTheme="majorHAnsi"/>
                <w:spacing w:val="113"/>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4"/>
                <w:w w:val="105"/>
                <w:sz w:val="24"/>
                <w:szCs w:val="24"/>
              </w:rPr>
              <w:t>и</w:t>
            </w:r>
            <w:r w:rsidRPr="00B84A3D">
              <w:rPr>
                <w:rFonts w:asciiTheme="majorHAnsi" w:hAnsiTheme="majorHAnsi"/>
                <w:spacing w:val="6"/>
                <w:w w:val="106"/>
                <w:sz w:val="24"/>
                <w:szCs w:val="24"/>
              </w:rPr>
              <w:t>м</w:t>
            </w:r>
            <w:r w:rsidRPr="00B84A3D">
              <w:rPr>
                <w:rFonts w:asciiTheme="majorHAnsi" w:hAnsiTheme="majorHAnsi"/>
                <w:w w:val="105"/>
                <w:sz w:val="24"/>
                <w:szCs w:val="24"/>
              </w:rPr>
              <w:t>в</w:t>
            </w:r>
            <w:r w:rsidRPr="00B84A3D">
              <w:rPr>
                <w:rFonts w:asciiTheme="majorHAnsi" w:hAnsiTheme="majorHAnsi"/>
                <w:spacing w:val="4"/>
                <w:w w:val="105"/>
                <w:sz w:val="24"/>
                <w:szCs w:val="24"/>
              </w:rPr>
              <w:t>о</w:t>
            </w:r>
            <w:r w:rsidRPr="00B84A3D">
              <w:rPr>
                <w:rFonts w:asciiTheme="majorHAnsi" w:hAnsiTheme="majorHAnsi"/>
                <w:spacing w:val="1"/>
                <w:w w:val="105"/>
                <w:sz w:val="24"/>
                <w:szCs w:val="24"/>
              </w:rPr>
              <w:t>л</w:t>
            </w:r>
            <w:r w:rsidRPr="00B84A3D">
              <w:rPr>
                <w:rFonts w:asciiTheme="majorHAnsi" w:hAnsiTheme="majorHAnsi"/>
                <w:spacing w:val="111"/>
                <w:sz w:val="24"/>
                <w:szCs w:val="24"/>
              </w:rPr>
              <w:t xml:space="preserve"> </w:t>
            </w:r>
            <w:r w:rsidRPr="00B84A3D">
              <w:rPr>
                <w:rFonts w:asciiTheme="majorHAnsi" w:hAnsiTheme="majorHAnsi"/>
                <w:spacing w:val="1"/>
                <w:w w:val="106"/>
                <w:sz w:val="24"/>
                <w:szCs w:val="24"/>
              </w:rPr>
              <w:t>м</w:t>
            </w:r>
            <w:r w:rsidRPr="00B84A3D">
              <w:rPr>
                <w:rFonts w:asciiTheme="majorHAnsi" w:hAnsiTheme="majorHAnsi"/>
                <w:spacing w:val="5"/>
                <w:w w:val="105"/>
                <w:sz w:val="24"/>
                <w:szCs w:val="24"/>
              </w:rPr>
              <w:t>и</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а</w:t>
            </w:r>
            <w:r w:rsidRPr="00B84A3D">
              <w:rPr>
                <w:rFonts w:asciiTheme="majorHAnsi" w:hAnsiTheme="majorHAnsi"/>
                <w:spacing w:val="3"/>
                <w:w w:val="105"/>
                <w:sz w:val="24"/>
                <w:szCs w:val="24"/>
              </w:rPr>
              <w:t>»</w:t>
            </w:r>
            <w:r w:rsidRPr="00B84A3D">
              <w:rPr>
                <w:rFonts w:asciiTheme="majorHAnsi" w:hAnsiTheme="majorHAnsi"/>
                <w:w w:val="105"/>
                <w:sz w:val="24"/>
                <w:szCs w:val="24"/>
              </w:rPr>
              <w:t>,</w:t>
            </w:r>
            <w:r w:rsidRPr="00B84A3D">
              <w:rPr>
                <w:rFonts w:asciiTheme="majorHAnsi" w:hAnsiTheme="majorHAnsi"/>
                <w:spacing w:val="107"/>
                <w:sz w:val="24"/>
                <w:szCs w:val="24"/>
              </w:rPr>
              <w:t xml:space="preserve"> </w:t>
            </w:r>
            <w:r w:rsidRPr="00B84A3D">
              <w:rPr>
                <w:rFonts w:asciiTheme="majorHAnsi" w:hAnsiTheme="majorHAnsi"/>
                <w:spacing w:val="4"/>
                <w:w w:val="105"/>
                <w:sz w:val="24"/>
                <w:szCs w:val="24"/>
              </w:rPr>
              <w:t>«</w:t>
            </w:r>
            <w:r w:rsidRPr="00B84A3D">
              <w:rPr>
                <w:rFonts w:asciiTheme="majorHAnsi" w:hAnsiTheme="majorHAnsi"/>
                <w:w w:val="105"/>
                <w:sz w:val="24"/>
                <w:szCs w:val="24"/>
              </w:rPr>
              <w:t>1</w:t>
            </w:r>
            <w:r w:rsidRPr="00B84A3D">
              <w:rPr>
                <w:rFonts w:asciiTheme="majorHAnsi" w:hAnsiTheme="majorHAnsi"/>
                <w:sz w:val="24"/>
                <w:szCs w:val="24"/>
              </w:rPr>
              <w:t xml:space="preserve"> </w:t>
            </w:r>
            <w:r w:rsidRPr="00B84A3D">
              <w:rPr>
                <w:rFonts w:asciiTheme="majorHAnsi" w:hAnsiTheme="majorHAnsi"/>
                <w:w w:val="106"/>
                <w:sz w:val="24"/>
                <w:szCs w:val="24"/>
              </w:rPr>
              <w:t>м</w:t>
            </w:r>
            <w:r w:rsidRPr="00B84A3D">
              <w:rPr>
                <w:rFonts w:asciiTheme="majorHAnsi" w:hAnsiTheme="majorHAnsi"/>
                <w:spacing w:val="2"/>
                <w:w w:val="106"/>
                <w:sz w:val="24"/>
                <w:szCs w:val="24"/>
              </w:rPr>
              <w:t>а</w:t>
            </w:r>
            <w:r w:rsidRPr="00B84A3D">
              <w:rPr>
                <w:rFonts w:asciiTheme="majorHAnsi" w:hAnsiTheme="majorHAnsi"/>
                <w:w w:val="106"/>
                <w:sz w:val="24"/>
                <w:szCs w:val="24"/>
              </w:rPr>
              <w:t>я</w:t>
            </w:r>
            <w:r w:rsidRPr="00B84A3D">
              <w:rPr>
                <w:rFonts w:asciiTheme="majorHAnsi" w:hAnsiTheme="majorHAnsi"/>
                <w:sz w:val="24"/>
                <w:szCs w:val="24"/>
              </w:rPr>
              <w:t xml:space="preserve">       </w:t>
            </w:r>
            <w:r w:rsidRPr="00B84A3D">
              <w:rPr>
                <w:rFonts w:asciiTheme="majorHAnsi" w:hAnsiTheme="majorHAnsi"/>
                <w:spacing w:val="-36"/>
                <w:sz w:val="24"/>
                <w:szCs w:val="24"/>
              </w:rPr>
              <w:t xml:space="preserve"> </w:t>
            </w:r>
            <w:r w:rsidRPr="00B84A3D">
              <w:rPr>
                <w:rFonts w:asciiTheme="majorHAnsi" w:hAnsiTheme="majorHAnsi"/>
                <w:w w:val="105"/>
                <w:sz w:val="24"/>
                <w:szCs w:val="24"/>
              </w:rPr>
              <w:t>-п</w:t>
            </w:r>
            <w:r w:rsidRPr="00B84A3D">
              <w:rPr>
                <w:rFonts w:asciiTheme="majorHAnsi" w:hAnsiTheme="majorHAnsi"/>
                <w:spacing w:val="3"/>
                <w:w w:val="105"/>
                <w:sz w:val="24"/>
                <w:szCs w:val="24"/>
              </w:rPr>
              <w:t>р</w:t>
            </w:r>
            <w:r w:rsidRPr="00B84A3D">
              <w:rPr>
                <w:rFonts w:asciiTheme="majorHAnsi" w:hAnsiTheme="majorHAnsi"/>
                <w:spacing w:val="1"/>
                <w:w w:val="106"/>
                <w:sz w:val="24"/>
                <w:szCs w:val="24"/>
              </w:rPr>
              <w:t>а</w:t>
            </w:r>
            <w:r w:rsidRPr="00B84A3D">
              <w:rPr>
                <w:rFonts w:asciiTheme="majorHAnsi" w:hAnsiTheme="majorHAnsi"/>
                <w:spacing w:val="8"/>
                <w:w w:val="105"/>
                <w:sz w:val="24"/>
                <w:szCs w:val="24"/>
              </w:rPr>
              <w:t>з</w:t>
            </w:r>
            <w:r w:rsidRPr="00B84A3D">
              <w:rPr>
                <w:rFonts w:asciiTheme="majorHAnsi" w:hAnsiTheme="majorHAnsi"/>
                <w:spacing w:val="6"/>
                <w:w w:val="106"/>
                <w:sz w:val="24"/>
                <w:szCs w:val="24"/>
              </w:rPr>
              <w:t>д</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к</w:t>
            </w:r>
            <w:r w:rsidRPr="00B84A3D">
              <w:rPr>
                <w:rFonts w:asciiTheme="majorHAnsi" w:hAnsiTheme="majorHAnsi"/>
                <w:sz w:val="24"/>
                <w:szCs w:val="24"/>
              </w:rPr>
              <w:t xml:space="preserve">       </w:t>
            </w:r>
            <w:r w:rsidRPr="00B84A3D">
              <w:rPr>
                <w:rFonts w:asciiTheme="majorHAnsi" w:hAnsiTheme="majorHAnsi"/>
                <w:spacing w:val="-39"/>
                <w:sz w:val="24"/>
                <w:szCs w:val="24"/>
              </w:rPr>
              <w:t xml:space="preserve"> </w:t>
            </w:r>
            <w:r w:rsidRPr="00B84A3D">
              <w:rPr>
                <w:rFonts w:asciiTheme="majorHAnsi" w:hAnsiTheme="majorHAnsi"/>
                <w:spacing w:val="2"/>
                <w:w w:val="105"/>
                <w:sz w:val="24"/>
                <w:szCs w:val="24"/>
              </w:rPr>
              <w:t>т</w:t>
            </w:r>
            <w:r w:rsidRPr="00B84A3D">
              <w:rPr>
                <w:rFonts w:asciiTheme="majorHAnsi" w:hAnsiTheme="majorHAnsi"/>
                <w:spacing w:val="3"/>
                <w:w w:val="105"/>
                <w:sz w:val="24"/>
                <w:szCs w:val="24"/>
              </w:rPr>
              <w:t>р</w:t>
            </w:r>
            <w:r w:rsidRPr="00B84A3D">
              <w:rPr>
                <w:rFonts w:asciiTheme="majorHAnsi" w:hAnsiTheme="majorHAnsi"/>
                <w:spacing w:val="4"/>
                <w:w w:val="105"/>
                <w:sz w:val="24"/>
                <w:szCs w:val="24"/>
              </w:rPr>
              <w:t>у</w:t>
            </w:r>
            <w:r w:rsidRPr="00B84A3D">
              <w:rPr>
                <w:rFonts w:asciiTheme="majorHAnsi" w:hAnsiTheme="majorHAnsi"/>
                <w:spacing w:val="1"/>
                <w:w w:val="106"/>
                <w:sz w:val="24"/>
                <w:szCs w:val="24"/>
              </w:rPr>
              <w:t>д</w:t>
            </w:r>
            <w:r w:rsidRPr="00B84A3D">
              <w:rPr>
                <w:rFonts w:asciiTheme="majorHAnsi" w:hAnsiTheme="majorHAnsi"/>
                <w:spacing w:val="8"/>
                <w:w w:val="106"/>
                <w:sz w:val="24"/>
                <w:szCs w:val="24"/>
              </w:rPr>
              <w:t>я</w:t>
            </w:r>
            <w:r w:rsidRPr="00B84A3D">
              <w:rPr>
                <w:rFonts w:asciiTheme="majorHAnsi" w:hAnsiTheme="majorHAnsi"/>
                <w:spacing w:val="7"/>
                <w:w w:val="105"/>
                <w:sz w:val="24"/>
                <w:szCs w:val="24"/>
              </w:rPr>
              <w:t>щ</w:t>
            </w:r>
            <w:r w:rsidRPr="00B84A3D">
              <w:rPr>
                <w:rFonts w:asciiTheme="majorHAnsi" w:hAnsiTheme="majorHAnsi"/>
                <w:w w:val="105"/>
                <w:sz w:val="24"/>
                <w:szCs w:val="24"/>
              </w:rPr>
              <w:t>и</w:t>
            </w:r>
            <w:r w:rsidRPr="00B84A3D">
              <w:rPr>
                <w:rFonts w:asciiTheme="majorHAnsi" w:hAnsiTheme="majorHAnsi"/>
                <w:spacing w:val="8"/>
                <w:w w:val="105"/>
                <w:sz w:val="24"/>
                <w:szCs w:val="24"/>
              </w:rPr>
              <w:t>х</w:t>
            </w:r>
            <w:r w:rsidRPr="00B84A3D">
              <w:rPr>
                <w:rFonts w:asciiTheme="majorHAnsi" w:hAnsiTheme="majorHAnsi"/>
                <w:spacing w:val="2"/>
                <w:w w:val="106"/>
                <w:sz w:val="24"/>
                <w:szCs w:val="24"/>
              </w:rPr>
              <w:t>с</w:t>
            </w:r>
            <w:r w:rsidRPr="00B84A3D">
              <w:rPr>
                <w:rFonts w:asciiTheme="majorHAnsi" w:hAnsiTheme="majorHAnsi"/>
                <w:spacing w:val="3"/>
                <w:w w:val="106"/>
                <w:sz w:val="24"/>
                <w:szCs w:val="24"/>
              </w:rPr>
              <w:t>я</w:t>
            </w:r>
            <w:r w:rsidRPr="00B84A3D">
              <w:rPr>
                <w:rFonts w:asciiTheme="majorHAnsi" w:hAnsiTheme="majorHAnsi"/>
                <w:spacing w:val="4"/>
                <w:w w:val="105"/>
                <w:sz w:val="24"/>
                <w:szCs w:val="24"/>
              </w:rPr>
              <w:t>»</w:t>
            </w:r>
            <w:r w:rsidRPr="00B84A3D">
              <w:rPr>
                <w:rFonts w:asciiTheme="majorHAnsi" w:hAnsiTheme="majorHAnsi"/>
                <w:w w:val="105"/>
                <w:sz w:val="24"/>
                <w:szCs w:val="24"/>
              </w:rPr>
              <w:t>,</w:t>
            </w:r>
            <w:r>
              <w:rPr>
                <w:rFonts w:asciiTheme="majorHAnsi" w:hAnsiTheme="majorHAnsi"/>
                <w:sz w:val="24"/>
                <w:szCs w:val="24"/>
              </w:rPr>
              <w:t xml:space="preserve"> </w:t>
            </w:r>
            <w:r w:rsidRPr="00B84A3D">
              <w:rPr>
                <w:rFonts w:asciiTheme="majorHAnsi" w:hAnsiTheme="majorHAnsi"/>
                <w:spacing w:val="7"/>
                <w:w w:val="105"/>
                <w:sz w:val="24"/>
                <w:szCs w:val="24"/>
              </w:rPr>
              <w:t>«</w:t>
            </w:r>
            <w:r w:rsidRPr="00B84A3D">
              <w:rPr>
                <w:rFonts w:asciiTheme="majorHAnsi" w:hAnsiTheme="majorHAnsi"/>
                <w:w w:val="105"/>
                <w:sz w:val="24"/>
                <w:szCs w:val="24"/>
              </w:rPr>
              <w:t>П</w:t>
            </w:r>
            <w:r w:rsidRPr="00B84A3D">
              <w:rPr>
                <w:rFonts w:asciiTheme="majorHAnsi" w:hAnsiTheme="majorHAnsi"/>
                <w:spacing w:val="4"/>
                <w:w w:val="105"/>
                <w:sz w:val="24"/>
                <w:szCs w:val="24"/>
              </w:rPr>
              <w:t>р</w:t>
            </w:r>
            <w:r w:rsidRPr="00B84A3D">
              <w:rPr>
                <w:rFonts w:asciiTheme="majorHAnsi" w:hAnsiTheme="majorHAnsi"/>
                <w:spacing w:val="8"/>
                <w:w w:val="105"/>
                <w:sz w:val="24"/>
                <w:szCs w:val="24"/>
              </w:rPr>
              <w:t>о</w:t>
            </w:r>
            <w:r w:rsidRPr="00B84A3D">
              <w:rPr>
                <w:rFonts w:asciiTheme="majorHAnsi" w:hAnsiTheme="majorHAnsi"/>
                <w:spacing w:val="2"/>
                <w:w w:val="106"/>
                <w:sz w:val="24"/>
                <w:szCs w:val="24"/>
              </w:rPr>
              <w:t>фе</w:t>
            </w:r>
            <w:r w:rsidRPr="00B84A3D">
              <w:rPr>
                <w:rFonts w:asciiTheme="majorHAnsi" w:hAnsiTheme="majorHAnsi"/>
                <w:spacing w:val="6"/>
                <w:w w:val="106"/>
                <w:sz w:val="24"/>
                <w:szCs w:val="24"/>
              </w:rPr>
              <w:t>сс</w:t>
            </w:r>
            <w:r w:rsidRPr="00B84A3D">
              <w:rPr>
                <w:rFonts w:asciiTheme="majorHAnsi" w:hAnsiTheme="majorHAnsi"/>
                <w:spacing w:val="4"/>
                <w:w w:val="105"/>
                <w:sz w:val="24"/>
                <w:szCs w:val="24"/>
              </w:rPr>
              <w:t>и</w:t>
            </w:r>
            <w:r w:rsidRPr="00B84A3D">
              <w:rPr>
                <w:rFonts w:asciiTheme="majorHAnsi" w:hAnsiTheme="majorHAnsi"/>
                <w:spacing w:val="1"/>
                <w:w w:val="105"/>
                <w:sz w:val="24"/>
                <w:szCs w:val="24"/>
              </w:rPr>
              <w:t>и»</w:t>
            </w:r>
          </w:p>
          <w:p w:rsidR="00D93E5D" w:rsidRPr="00B84A3D" w:rsidRDefault="00D93E5D" w:rsidP="00A87757">
            <w:pPr>
              <w:tabs>
                <w:tab w:val="left" w:pos="672"/>
                <w:tab w:val="left" w:pos="1239"/>
                <w:tab w:val="left" w:pos="2618"/>
              </w:tabs>
              <w:rPr>
                <w:rFonts w:asciiTheme="majorHAnsi" w:hAnsiTheme="majorHAnsi"/>
                <w:sz w:val="24"/>
                <w:szCs w:val="24"/>
              </w:rPr>
            </w:pPr>
            <w:r w:rsidRPr="00B84A3D">
              <w:rPr>
                <w:rFonts w:asciiTheme="majorHAnsi" w:hAnsiTheme="majorHAnsi"/>
                <w:sz w:val="24"/>
                <w:szCs w:val="24"/>
              </w:rPr>
              <w:t>Слушание и исполнение песен о труде, весне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Заучивание пословиц и поговорок о труде.</w:t>
            </w:r>
          </w:p>
        </w:tc>
        <w:tc>
          <w:tcPr>
            <w:tcW w:w="3105" w:type="dxa"/>
            <w:vMerge w:val="restart"/>
          </w:tcPr>
          <w:p w:rsidR="00D93E5D" w:rsidRPr="00B84A3D" w:rsidRDefault="00D93E5D" w:rsidP="00A87757">
            <w:pPr>
              <w:ind w:right="148"/>
              <w:rPr>
                <w:rFonts w:asciiTheme="majorHAnsi" w:hAnsiTheme="majorHAnsi"/>
                <w:bCs/>
                <w:sz w:val="24"/>
                <w:szCs w:val="24"/>
              </w:rPr>
            </w:pPr>
            <w:r w:rsidRPr="00B84A3D">
              <w:rPr>
                <w:rFonts w:asciiTheme="majorHAnsi" w:hAnsiTheme="majorHAnsi"/>
                <w:bCs/>
                <w:spacing w:val="-1"/>
                <w:sz w:val="24"/>
                <w:szCs w:val="24"/>
              </w:rPr>
              <w:t>Ф</w:t>
            </w:r>
            <w:r w:rsidRPr="00B84A3D">
              <w:rPr>
                <w:rFonts w:asciiTheme="majorHAnsi" w:hAnsiTheme="majorHAnsi"/>
                <w:bCs/>
                <w:sz w:val="24"/>
                <w:szCs w:val="24"/>
              </w:rPr>
              <w:t>о</w:t>
            </w:r>
            <w:r w:rsidRPr="00B84A3D">
              <w:rPr>
                <w:rFonts w:asciiTheme="majorHAnsi" w:hAnsiTheme="majorHAnsi"/>
                <w:bCs/>
                <w:spacing w:val="-1"/>
                <w:sz w:val="24"/>
                <w:szCs w:val="24"/>
              </w:rPr>
              <w:t>т</w:t>
            </w:r>
            <w:r w:rsidRPr="00B84A3D">
              <w:rPr>
                <w:rFonts w:asciiTheme="majorHAnsi" w:hAnsiTheme="majorHAnsi"/>
                <w:bCs/>
                <w:sz w:val="24"/>
                <w:szCs w:val="24"/>
              </w:rPr>
              <w:t>о</w:t>
            </w:r>
            <w:r w:rsidRPr="00B84A3D">
              <w:rPr>
                <w:rFonts w:asciiTheme="majorHAnsi" w:hAnsiTheme="majorHAnsi"/>
                <w:bCs/>
                <w:spacing w:val="1"/>
                <w:sz w:val="24"/>
                <w:szCs w:val="24"/>
              </w:rPr>
              <w:t>к</w:t>
            </w:r>
            <w:r w:rsidRPr="00B84A3D">
              <w:rPr>
                <w:rFonts w:asciiTheme="majorHAnsi" w:hAnsiTheme="majorHAnsi"/>
                <w:bCs/>
                <w:sz w:val="24"/>
                <w:szCs w:val="24"/>
              </w:rPr>
              <w:t>о</w:t>
            </w:r>
            <w:r w:rsidRPr="00B84A3D">
              <w:rPr>
                <w:rFonts w:asciiTheme="majorHAnsi" w:hAnsiTheme="majorHAnsi"/>
                <w:bCs/>
                <w:spacing w:val="1"/>
                <w:sz w:val="24"/>
                <w:szCs w:val="24"/>
              </w:rPr>
              <w:t>лл</w:t>
            </w:r>
            <w:r w:rsidRPr="00B84A3D">
              <w:rPr>
                <w:rFonts w:asciiTheme="majorHAnsi" w:hAnsiTheme="majorHAnsi"/>
                <w:bCs/>
                <w:spacing w:val="-3"/>
                <w:sz w:val="24"/>
                <w:szCs w:val="24"/>
              </w:rPr>
              <w:t>а</w:t>
            </w:r>
            <w:r w:rsidRPr="00B84A3D">
              <w:rPr>
                <w:rFonts w:asciiTheme="majorHAnsi" w:hAnsiTheme="majorHAnsi"/>
                <w:bCs/>
                <w:sz w:val="24"/>
                <w:szCs w:val="24"/>
              </w:rPr>
              <w:t>ж</w:t>
            </w:r>
            <w:r w:rsidRPr="00B84A3D">
              <w:rPr>
                <w:rFonts w:asciiTheme="majorHAnsi" w:hAnsiTheme="majorHAnsi"/>
                <w:bCs/>
                <w:spacing w:val="5"/>
                <w:sz w:val="24"/>
                <w:szCs w:val="24"/>
              </w:rPr>
              <w:t xml:space="preserve"> </w:t>
            </w:r>
            <w:r w:rsidRPr="00B84A3D">
              <w:rPr>
                <w:rFonts w:asciiTheme="majorHAnsi" w:hAnsiTheme="majorHAnsi"/>
                <w:bCs/>
                <w:sz w:val="24"/>
                <w:szCs w:val="24"/>
              </w:rPr>
              <w:t>«</w:t>
            </w:r>
            <w:r w:rsidRPr="00B84A3D">
              <w:rPr>
                <w:rFonts w:asciiTheme="majorHAnsi" w:hAnsiTheme="majorHAnsi"/>
                <w:bCs/>
                <w:spacing w:val="1"/>
                <w:sz w:val="24"/>
                <w:szCs w:val="24"/>
              </w:rPr>
              <w:t>П</w:t>
            </w:r>
            <w:r w:rsidRPr="00B84A3D">
              <w:rPr>
                <w:rFonts w:asciiTheme="majorHAnsi" w:hAnsiTheme="majorHAnsi"/>
                <w:bCs/>
                <w:spacing w:val="-1"/>
                <w:sz w:val="24"/>
                <w:szCs w:val="24"/>
              </w:rPr>
              <w:t>р</w:t>
            </w:r>
            <w:r w:rsidRPr="00B84A3D">
              <w:rPr>
                <w:rFonts w:asciiTheme="majorHAnsi" w:hAnsiTheme="majorHAnsi"/>
                <w:bCs/>
                <w:sz w:val="24"/>
                <w:szCs w:val="24"/>
              </w:rPr>
              <w:t>оф</w:t>
            </w:r>
            <w:r w:rsidRPr="00B84A3D">
              <w:rPr>
                <w:rFonts w:asciiTheme="majorHAnsi" w:hAnsiTheme="majorHAnsi"/>
                <w:bCs/>
                <w:spacing w:val="-1"/>
                <w:sz w:val="24"/>
                <w:szCs w:val="24"/>
              </w:rPr>
              <w:t>есс</w:t>
            </w:r>
            <w:r w:rsidRPr="00B84A3D">
              <w:rPr>
                <w:rFonts w:asciiTheme="majorHAnsi" w:hAnsiTheme="majorHAnsi"/>
                <w:bCs/>
                <w:sz w:val="24"/>
                <w:szCs w:val="24"/>
              </w:rPr>
              <w:t xml:space="preserve">ии в </w:t>
            </w:r>
            <w:r w:rsidRPr="00B84A3D">
              <w:rPr>
                <w:rFonts w:asciiTheme="majorHAnsi" w:hAnsiTheme="majorHAnsi"/>
                <w:bCs/>
                <w:spacing w:val="-1"/>
                <w:sz w:val="24"/>
                <w:szCs w:val="24"/>
              </w:rPr>
              <w:t>м</w:t>
            </w:r>
            <w:r w:rsidRPr="00B84A3D">
              <w:rPr>
                <w:rFonts w:asciiTheme="majorHAnsi" w:hAnsiTheme="majorHAnsi"/>
                <w:bCs/>
                <w:sz w:val="24"/>
                <w:szCs w:val="24"/>
              </w:rPr>
              <w:t>о</w:t>
            </w:r>
            <w:r w:rsidRPr="00B84A3D">
              <w:rPr>
                <w:rFonts w:asciiTheme="majorHAnsi" w:hAnsiTheme="majorHAnsi"/>
                <w:bCs/>
                <w:spacing w:val="-1"/>
                <w:sz w:val="24"/>
                <w:szCs w:val="24"/>
              </w:rPr>
              <w:t>е</w:t>
            </w:r>
            <w:r w:rsidRPr="00B84A3D">
              <w:rPr>
                <w:rFonts w:asciiTheme="majorHAnsi" w:hAnsiTheme="majorHAnsi"/>
                <w:bCs/>
                <w:sz w:val="24"/>
                <w:szCs w:val="24"/>
              </w:rPr>
              <w:t>й</w:t>
            </w:r>
            <w:r w:rsidRPr="00B84A3D">
              <w:rPr>
                <w:rFonts w:asciiTheme="majorHAnsi" w:hAnsiTheme="majorHAnsi"/>
                <w:bCs/>
                <w:spacing w:val="4"/>
                <w:sz w:val="24"/>
                <w:szCs w:val="24"/>
              </w:rPr>
              <w:t xml:space="preserve"> </w:t>
            </w:r>
            <w:r w:rsidRPr="00B84A3D">
              <w:rPr>
                <w:rFonts w:asciiTheme="majorHAnsi" w:hAnsiTheme="majorHAnsi"/>
                <w:bCs/>
                <w:spacing w:val="-1"/>
                <w:sz w:val="24"/>
                <w:szCs w:val="24"/>
              </w:rPr>
              <w:t>с</w:t>
            </w:r>
            <w:r w:rsidRPr="00B84A3D">
              <w:rPr>
                <w:rFonts w:asciiTheme="majorHAnsi" w:hAnsiTheme="majorHAnsi"/>
                <w:bCs/>
                <w:spacing w:val="-2"/>
                <w:sz w:val="24"/>
                <w:szCs w:val="24"/>
              </w:rPr>
              <w:t>ем</w:t>
            </w:r>
            <w:r w:rsidRPr="00B84A3D">
              <w:rPr>
                <w:rFonts w:asciiTheme="majorHAnsi" w:hAnsiTheme="majorHAnsi"/>
                <w:bCs/>
                <w:spacing w:val="-1"/>
                <w:sz w:val="24"/>
                <w:szCs w:val="24"/>
              </w:rPr>
              <w:t>ь</w:t>
            </w:r>
            <w:r w:rsidRPr="00B84A3D">
              <w:rPr>
                <w:rFonts w:asciiTheme="majorHAnsi" w:hAnsiTheme="majorHAnsi"/>
                <w:bCs/>
                <w:spacing w:val="-3"/>
                <w:sz w:val="24"/>
                <w:szCs w:val="24"/>
              </w:rPr>
              <w:t>е</w:t>
            </w:r>
            <w:r w:rsidRPr="00B84A3D">
              <w:rPr>
                <w:rFonts w:asciiTheme="majorHAnsi" w:hAnsiTheme="majorHAnsi"/>
                <w:bCs/>
                <w:sz w:val="24"/>
                <w:szCs w:val="24"/>
              </w:rPr>
              <w:t>»</w:t>
            </w:r>
          </w:p>
          <w:p w:rsidR="00D93E5D" w:rsidRDefault="00D93E5D" w:rsidP="00A87757">
            <w:pPr>
              <w:ind w:right="12"/>
              <w:rPr>
                <w:rFonts w:asciiTheme="majorHAnsi" w:hAnsiTheme="majorHAnsi"/>
                <w:iCs/>
                <w:sz w:val="24"/>
                <w:szCs w:val="24"/>
              </w:rPr>
            </w:pPr>
            <w:r w:rsidRPr="00B84A3D">
              <w:rPr>
                <w:rFonts w:asciiTheme="majorHAnsi" w:hAnsiTheme="majorHAnsi"/>
                <w:iCs/>
                <w:w w:val="105"/>
                <w:sz w:val="24"/>
                <w:szCs w:val="24"/>
              </w:rPr>
              <w:t>м</w:t>
            </w:r>
            <w:r w:rsidRPr="00B84A3D">
              <w:rPr>
                <w:rFonts w:asciiTheme="majorHAnsi" w:hAnsiTheme="majorHAnsi"/>
                <w:iCs/>
                <w:spacing w:val="3"/>
                <w:w w:val="105"/>
                <w:sz w:val="24"/>
                <w:szCs w:val="24"/>
              </w:rPr>
              <w:t>л</w:t>
            </w:r>
            <w:r w:rsidRPr="00B84A3D">
              <w:rPr>
                <w:rFonts w:asciiTheme="majorHAnsi" w:hAnsiTheme="majorHAnsi"/>
                <w:iCs/>
                <w:spacing w:val="8"/>
                <w:w w:val="105"/>
                <w:sz w:val="24"/>
                <w:szCs w:val="24"/>
              </w:rPr>
              <w:t>а</w:t>
            </w:r>
            <w:r w:rsidRPr="00B84A3D">
              <w:rPr>
                <w:rFonts w:asciiTheme="majorHAnsi" w:hAnsiTheme="majorHAnsi"/>
                <w:iCs/>
                <w:spacing w:val="7"/>
                <w:w w:val="106"/>
                <w:sz w:val="24"/>
                <w:szCs w:val="24"/>
              </w:rPr>
              <w:t>д</w:t>
            </w:r>
            <w:r w:rsidRPr="00B84A3D">
              <w:rPr>
                <w:rFonts w:asciiTheme="majorHAnsi" w:hAnsiTheme="majorHAnsi"/>
                <w:iCs/>
                <w:spacing w:val="1"/>
                <w:w w:val="106"/>
                <w:sz w:val="24"/>
                <w:szCs w:val="24"/>
              </w:rPr>
              <w:t>ш</w:t>
            </w:r>
            <w:r w:rsidRPr="00B84A3D">
              <w:rPr>
                <w:rFonts w:asciiTheme="majorHAnsi" w:hAnsiTheme="majorHAnsi"/>
                <w:iCs/>
                <w:spacing w:val="4"/>
                <w:w w:val="105"/>
                <w:sz w:val="24"/>
                <w:szCs w:val="24"/>
              </w:rPr>
              <w:t>а</w:t>
            </w:r>
            <w:r w:rsidRPr="00B84A3D">
              <w:rPr>
                <w:rFonts w:asciiTheme="majorHAnsi" w:hAnsiTheme="majorHAnsi"/>
                <w:iCs/>
                <w:spacing w:val="1"/>
                <w:w w:val="106"/>
                <w:sz w:val="24"/>
                <w:szCs w:val="24"/>
              </w:rPr>
              <w:t>я</w:t>
            </w:r>
            <w:r w:rsidRPr="00B84A3D">
              <w:rPr>
                <w:rFonts w:asciiTheme="majorHAnsi" w:hAnsiTheme="majorHAnsi"/>
                <w:iCs/>
                <w:w w:val="105"/>
                <w:sz w:val="24"/>
                <w:szCs w:val="24"/>
              </w:rPr>
              <w:t>,</w:t>
            </w:r>
            <w:r w:rsidRPr="00B84A3D">
              <w:rPr>
                <w:rFonts w:asciiTheme="majorHAnsi" w:hAnsiTheme="majorHAnsi"/>
                <w:iCs/>
                <w:spacing w:val="11"/>
                <w:sz w:val="24"/>
                <w:szCs w:val="24"/>
              </w:rPr>
              <w:t xml:space="preserve"> </w:t>
            </w:r>
            <w:r w:rsidRPr="00B84A3D">
              <w:rPr>
                <w:rFonts w:asciiTheme="majorHAnsi" w:hAnsiTheme="majorHAnsi"/>
                <w:iCs/>
                <w:spacing w:val="2"/>
                <w:w w:val="106"/>
                <w:sz w:val="24"/>
                <w:szCs w:val="24"/>
              </w:rPr>
              <w:t>с</w:t>
            </w:r>
            <w:r w:rsidRPr="00B84A3D">
              <w:rPr>
                <w:rFonts w:asciiTheme="majorHAnsi" w:hAnsiTheme="majorHAnsi"/>
                <w:iCs/>
                <w:spacing w:val="8"/>
                <w:w w:val="105"/>
                <w:sz w:val="24"/>
                <w:szCs w:val="24"/>
              </w:rPr>
              <w:t>р</w:t>
            </w:r>
            <w:r w:rsidRPr="00B84A3D">
              <w:rPr>
                <w:rFonts w:asciiTheme="majorHAnsi" w:hAnsiTheme="majorHAnsi"/>
                <w:iCs/>
                <w:spacing w:val="2"/>
                <w:w w:val="106"/>
                <w:sz w:val="24"/>
                <w:szCs w:val="24"/>
              </w:rPr>
              <w:t>е</w:t>
            </w:r>
            <w:r w:rsidRPr="00B84A3D">
              <w:rPr>
                <w:rFonts w:asciiTheme="majorHAnsi" w:hAnsiTheme="majorHAnsi"/>
                <w:iCs/>
                <w:spacing w:val="6"/>
                <w:w w:val="106"/>
                <w:sz w:val="24"/>
                <w:szCs w:val="24"/>
              </w:rPr>
              <w:t>д</w:t>
            </w:r>
            <w:r w:rsidRPr="00B84A3D">
              <w:rPr>
                <w:rFonts w:asciiTheme="majorHAnsi" w:hAnsiTheme="majorHAnsi"/>
                <w:iCs/>
                <w:spacing w:val="5"/>
                <w:w w:val="105"/>
                <w:sz w:val="24"/>
                <w:szCs w:val="24"/>
              </w:rPr>
              <w:t>н</w:t>
            </w:r>
            <w:r w:rsidRPr="00B84A3D">
              <w:rPr>
                <w:rFonts w:asciiTheme="majorHAnsi" w:hAnsiTheme="majorHAnsi"/>
                <w:iCs/>
                <w:spacing w:val="1"/>
                <w:w w:val="106"/>
                <w:sz w:val="24"/>
                <w:szCs w:val="24"/>
              </w:rPr>
              <w:t>я</w:t>
            </w:r>
            <w:r w:rsidRPr="00B84A3D">
              <w:rPr>
                <w:rFonts w:asciiTheme="majorHAnsi" w:hAnsiTheme="majorHAnsi"/>
                <w:iCs/>
                <w:w w:val="106"/>
                <w:sz w:val="24"/>
                <w:szCs w:val="24"/>
              </w:rPr>
              <w:t>я</w:t>
            </w:r>
            <w:r w:rsidRPr="00B84A3D">
              <w:rPr>
                <w:rFonts w:asciiTheme="majorHAnsi" w:hAnsiTheme="majorHAnsi"/>
                <w:iCs/>
                <w:spacing w:val="9"/>
                <w:sz w:val="24"/>
                <w:szCs w:val="24"/>
              </w:rPr>
              <w:t xml:space="preserve"> </w:t>
            </w:r>
            <w:r w:rsidRPr="00B84A3D">
              <w:rPr>
                <w:rFonts w:asciiTheme="majorHAnsi" w:hAnsiTheme="majorHAnsi"/>
                <w:iCs/>
                <w:w w:val="105"/>
                <w:sz w:val="24"/>
                <w:szCs w:val="24"/>
              </w:rPr>
              <w:t>г</w:t>
            </w:r>
            <w:r w:rsidRPr="00B84A3D">
              <w:rPr>
                <w:rFonts w:asciiTheme="majorHAnsi" w:hAnsiTheme="majorHAnsi"/>
                <w:iCs/>
                <w:spacing w:val="8"/>
                <w:w w:val="105"/>
                <w:sz w:val="24"/>
                <w:szCs w:val="24"/>
              </w:rPr>
              <w:t>р</w:t>
            </w:r>
            <w:r w:rsidRPr="00B84A3D">
              <w:rPr>
                <w:rFonts w:asciiTheme="majorHAnsi" w:hAnsiTheme="majorHAnsi"/>
                <w:iCs/>
                <w:spacing w:val="2"/>
                <w:w w:val="106"/>
                <w:sz w:val="24"/>
                <w:szCs w:val="24"/>
              </w:rPr>
              <w:t>у</w:t>
            </w:r>
            <w:r w:rsidRPr="00B84A3D">
              <w:rPr>
                <w:rFonts w:asciiTheme="majorHAnsi" w:hAnsiTheme="majorHAnsi"/>
                <w:iCs/>
                <w:spacing w:val="4"/>
                <w:w w:val="105"/>
                <w:sz w:val="24"/>
                <w:szCs w:val="24"/>
              </w:rPr>
              <w:t>п</w:t>
            </w:r>
            <w:r w:rsidRPr="00B84A3D">
              <w:rPr>
                <w:rFonts w:asciiTheme="majorHAnsi" w:hAnsiTheme="majorHAnsi"/>
                <w:iCs/>
                <w:spacing w:val="7"/>
                <w:w w:val="105"/>
                <w:sz w:val="24"/>
                <w:szCs w:val="24"/>
              </w:rPr>
              <w:t>п</w:t>
            </w:r>
            <w:r w:rsidRPr="00B84A3D">
              <w:rPr>
                <w:rFonts w:asciiTheme="majorHAnsi" w:hAnsiTheme="majorHAnsi"/>
                <w:iCs/>
                <w:w w:val="105"/>
                <w:sz w:val="24"/>
                <w:szCs w:val="24"/>
              </w:rPr>
              <w:t>ы</w:t>
            </w:r>
            <w:r>
              <w:rPr>
                <w:rFonts w:asciiTheme="majorHAnsi" w:hAnsiTheme="majorHAnsi"/>
                <w:iCs/>
                <w:w w:val="105"/>
                <w:sz w:val="24"/>
                <w:szCs w:val="24"/>
              </w:rPr>
              <w:t>.</w:t>
            </w:r>
            <w:r w:rsidRPr="00B84A3D">
              <w:rPr>
                <w:rFonts w:asciiTheme="majorHAnsi" w:hAnsiTheme="majorHAnsi"/>
                <w:iCs/>
                <w:sz w:val="24"/>
                <w:szCs w:val="24"/>
              </w:rPr>
              <w:t xml:space="preserve"> </w:t>
            </w:r>
          </w:p>
          <w:p w:rsidR="00D93E5D" w:rsidRPr="00024C9B" w:rsidRDefault="00D93E5D" w:rsidP="00A87757">
            <w:pPr>
              <w:ind w:right="12"/>
              <w:rPr>
                <w:rFonts w:asciiTheme="majorHAnsi" w:hAnsiTheme="majorHAnsi"/>
                <w:iCs/>
                <w:sz w:val="24"/>
                <w:szCs w:val="24"/>
              </w:rPr>
            </w:pPr>
            <w:r w:rsidRPr="00B84A3D">
              <w:rPr>
                <w:rFonts w:asciiTheme="majorHAnsi" w:hAnsiTheme="majorHAnsi"/>
                <w:bCs/>
                <w:spacing w:val="1"/>
                <w:sz w:val="24"/>
                <w:szCs w:val="24"/>
              </w:rPr>
              <w:t>В</w:t>
            </w:r>
            <w:r w:rsidRPr="00B84A3D">
              <w:rPr>
                <w:rFonts w:asciiTheme="majorHAnsi" w:hAnsiTheme="majorHAnsi"/>
                <w:bCs/>
                <w:spacing w:val="-3"/>
                <w:sz w:val="24"/>
                <w:szCs w:val="24"/>
              </w:rPr>
              <w:t>ы</w:t>
            </w:r>
            <w:r w:rsidRPr="00B84A3D">
              <w:rPr>
                <w:rFonts w:asciiTheme="majorHAnsi" w:hAnsiTheme="majorHAnsi"/>
                <w:bCs/>
                <w:spacing w:val="-1"/>
                <w:sz w:val="24"/>
                <w:szCs w:val="24"/>
              </w:rPr>
              <w:t>с</w:t>
            </w:r>
            <w:r w:rsidRPr="00B84A3D">
              <w:rPr>
                <w:rFonts w:asciiTheme="majorHAnsi" w:hAnsiTheme="majorHAnsi"/>
                <w:bCs/>
                <w:sz w:val="24"/>
                <w:szCs w:val="24"/>
              </w:rPr>
              <w:t>т</w:t>
            </w:r>
            <w:r w:rsidRPr="00B84A3D">
              <w:rPr>
                <w:rFonts w:asciiTheme="majorHAnsi" w:hAnsiTheme="majorHAnsi"/>
                <w:bCs/>
                <w:spacing w:val="-3"/>
                <w:sz w:val="24"/>
                <w:szCs w:val="24"/>
              </w:rPr>
              <w:t>а</w:t>
            </w:r>
            <w:r w:rsidRPr="00B84A3D">
              <w:rPr>
                <w:rFonts w:asciiTheme="majorHAnsi" w:hAnsiTheme="majorHAnsi"/>
                <w:bCs/>
                <w:sz w:val="24"/>
                <w:szCs w:val="24"/>
              </w:rPr>
              <w:t>в</w:t>
            </w:r>
            <w:r w:rsidRPr="00B84A3D">
              <w:rPr>
                <w:rFonts w:asciiTheme="majorHAnsi" w:hAnsiTheme="majorHAnsi"/>
                <w:bCs/>
                <w:spacing w:val="1"/>
                <w:sz w:val="24"/>
                <w:szCs w:val="24"/>
              </w:rPr>
              <w:t>к</w:t>
            </w:r>
            <w:r w:rsidRPr="00B84A3D">
              <w:rPr>
                <w:rFonts w:asciiTheme="majorHAnsi" w:hAnsiTheme="majorHAnsi"/>
                <w:bCs/>
                <w:sz w:val="24"/>
                <w:szCs w:val="24"/>
              </w:rPr>
              <w:t>а</w:t>
            </w:r>
            <w:r w:rsidRPr="00B84A3D">
              <w:rPr>
                <w:rFonts w:asciiTheme="majorHAnsi" w:hAnsiTheme="majorHAnsi"/>
                <w:bCs/>
                <w:spacing w:val="-2"/>
                <w:sz w:val="24"/>
                <w:szCs w:val="24"/>
              </w:rPr>
              <w:t xml:space="preserve"> р</w:t>
            </w:r>
            <w:r w:rsidRPr="00B84A3D">
              <w:rPr>
                <w:rFonts w:asciiTheme="majorHAnsi" w:hAnsiTheme="majorHAnsi"/>
                <w:bCs/>
                <w:spacing w:val="1"/>
                <w:sz w:val="24"/>
                <w:szCs w:val="24"/>
              </w:rPr>
              <w:t>и</w:t>
            </w:r>
            <w:r w:rsidRPr="00B84A3D">
              <w:rPr>
                <w:rFonts w:asciiTheme="majorHAnsi" w:hAnsiTheme="majorHAnsi"/>
                <w:bCs/>
                <w:sz w:val="24"/>
                <w:szCs w:val="24"/>
              </w:rPr>
              <w:t>су</w:t>
            </w:r>
            <w:r w:rsidRPr="00B84A3D">
              <w:rPr>
                <w:rFonts w:asciiTheme="majorHAnsi" w:hAnsiTheme="majorHAnsi"/>
                <w:bCs/>
                <w:spacing w:val="2"/>
                <w:sz w:val="24"/>
                <w:szCs w:val="24"/>
              </w:rPr>
              <w:t>нк</w:t>
            </w:r>
            <w:r w:rsidRPr="00B84A3D">
              <w:rPr>
                <w:rFonts w:asciiTheme="majorHAnsi" w:hAnsiTheme="majorHAnsi"/>
                <w:bCs/>
                <w:sz w:val="24"/>
                <w:szCs w:val="24"/>
              </w:rPr>
              <w:t>ов</w:t>
            </w:r>
            <w:r w:rsidRPr="00B84A3D">
              <w:rPr>
                <w:rFonts w:asciiTheme="majorHAnsi" w:hAnsiTheme="majorHAnsi"/>
                <w:bCs/>
                <w:spacing w:val="3"/>
                <w:sz w:val="24"/>
                <w:szCs w:val="24"/>
              </w:rPr>
              <w:t xml:space="preserve"> </w:t>
            </w:r>
            <w:r w:rsidRPr="00B84A3D">
              <w:rPr>
                <w:rFonts w:asciiTheme="majorHAnsi" w:hAnsiTheme="majorHAnsi"/>
                <w:bCs/>
                <w:sz w:val="24"/>
                <w:szCs w:val="24"/>
              </w:rPr>
              <w:t>«Моя буду</w:t>
            </w:r>
            <w:r w:rsidRPr="00B84A3D">
              <w:rPr>
                <w:rFonts w:asciiTheme="majorHAnsi" w:hAnsiTheme="majorHAnsi"/>
                <w:bCs/>
                <w:spacing w:val="5"/>
                <w:sz w:val="24"/>
                <w:szCs w:val="24"/>
              </w:rPr>
              <w:t>щ</w:t>
            </w:r>
            <w:r w:rsidRPr="00B84A3D">
              <w:rPr>
                <w:rFonts w:asciiTheme="majorHAnsi" w:hAnsiTheme="majorHAnsi"/>
                <w:bCs/>
                <w:spacing w:val="-4"/>
                <w:sz w:val="24"/>
                <w:szCs w:val="24"/>
              </w:rPr>
              <w:t>а</w:t>
            </w:r>
            <w:r w:rsidRPr="00B84A3D">
              <w:rPr>
                <w:rFonts w:asciiTheme="majorHAnsi" w:hAnsiTheme="majorHAnsi"/>
                <w:bCs/>
                <w:sz w:val="24"/>
                <w:szCs w:val="24"/>
              </w:rPr>
              <w:t>я</w:t>
            </w:r>
            <w:r w:rsidRPr="00B84A3D">
              <w:rPr>
                <w:rFonts w:asciiTheme="majorHAnsi" w:hAnsiTheme="majorHAnsi"/>
                <w:bCs/>
                <w:spacing w:val="-1"/>
                <w:sz w:val="24"/>
                <w:szCs w:val="24"/>
              </w:rPr>
              <w:t xml:space="preserve"> </w:t>
            </w:r>
            <w:r w:rsidRPr="00B84A3D">
              <w:rPr>
                <w:rFonts w:asciiTheme="majorHAnsi" w:hAnsiTheme="majorHAnsi"/>
                <w:bCs/>
                <w:spacing w:val="2"/>
                <w:sz w:val="24"/>
                <w:szCs w:val="24"/>
              </w:rPr>
              <w:t>п</w:t>
            </w:r>
            <w:r w:rsidRPr="00B84A3D">
              <w:rPr>
                <w:rFonts w:asciiTheme="majorHAnsi" w:hAnsiTheme="majorHAnsi"/>
                <w:bCs/>
                <w:spacing w:val="-2"/>
                <w:sz w:val="24"/>
                <w:szCs w:val="24"/>
              </w:rPr>
              <w:t>р</w:t>
            </w:r>
            <w:r w:rsidRPr="00B84A3D">
              <w:rPr>
                <w:rFonts w:asciiTheme="majorHAnsi" w:hAnsiTheme="majorHAnsi"/>
                <w:bCs/>
                <w:sz w:val="24"/>
                <w:szCs w:val="24"/>
              </w:rPr>
              <w:t>о</w:t>
            </w:r>
            <w:r w:rsidRPr="00B84A3D">
              <w:rPr>
                <w:rFonts w:asciiTheme="majorHAnsi" w:hAnsiTheme="majorHAnsi"/>
                <w:bCs/>
                <w:spacing w:val="1"/>
                <w:sz w:val="24"/>
                <w:szCs w:val="24"/>
              </w:rPr>
              <w:t>ф</w:t>
            </w:r>
            <w:r w:rsidRPr="00B84A3D">
              <w:rPr>
                <w:rFonts w:asciiTheme="majorHAnsi" w:hAnsiTheme="majorHAnsi"/>
                <w:bCs/>
                <w:spacing w:val="-2"/>
                <w:sz w:val="24"/>
                <w:szCs w:val="24"/>
              </w:rPr>
              <w:t>есс</w:t>
            </w:r>
            <w:r w:rsidRPr="00B84A3D">
              <w:rPr>
                <w:rFonts w:asciiTheme="majorHAnsi" w:hAnsiTheme="majorHAnsi"/>
                <w:bCs/>
                <w:spacing w:val="1"/>
                <w:sz w:val="24"/>
                <w:szCs w:val="24"/>
              </w:rPr>
              <w:t>и</w:t>
            </w:r>
            <w:r w:rsidRPr="00B84A3D">
              <w:rPr>
                <w:rFonts w:asciiTheme="majorHAnsi" w:hAnsiTheme="majorHAnsi"/>
                <w:bCs/>
                <w:sz w:val="24"/>
                <w:szCs w:val="24"/>
              </w:rPr>
              <w:t xml:space="preserve">я» </w:t>
            </w:r>
            <w:r w:rsidRPr="00B84A3D">
              <w:rPr>
                <w:rFonts w:asciiTheme="majorHAnsi" w:hAnsiTheme="majorHAnsi"/>
                <w:iCs/>
                <w:spacing w:val="6"/>
                <w:w w:val="106"/>
                <w:sz w:val="24"/>
                <w:szCs w:val="24"/>
              </w:rPr>
              <w:t>с</w:t>
            </w:r>
            <w:r w:rsidRPr="00B84A3D">
              <w:rPr>
                <w:rFonts w:asciiTheme="majorHAnsi" w:hAnsiTheme="majorHAnsi"/>
                <w:iCs/>
                <w:w w:val="105"/>
                <w:sz w:val="24"/>
                <w:szCs w:val="24"/>
              </w:rPr>
              <w:t>т</w:t>
            </w:r>
            <w:r w:rsidRPr="00B84A3D">
              <w:rPr>
                <w:rFonts w:asciiTheme="majorHAnsi" w:hAnsiTheme="majorHAnsi"/>
                <w:iCs/>
                <w:spacing w:val="3"/>
                <w:w w:val="105"/>
                <w:sz w:val="24"/>
                <w:szCs w:val="24"/>
              </w:rPr>
              <w:t>а</w:t>
            </w:r>
            <w:r w:rsidRPr="00B84A3D">
              <w:rPr>
                <w:rFonts w:asciiTheme="majorHAnsi" w:hAnsiTheme="majorHAnsi"/>
                <w:iCs/>
                <w:spacing w:val="8"/>
                <w:w w:val="105"/>
                <w:sz w:val="24"/>
                <w:szCs w:val="24"/>
              </w:rPr>
              <w:t>р</w:t>
            </w:r>
            <w:r w:rsidRPr="00B84A3D">
              <w:rPr>
                <w:rFonts w:asciiTheme="majorHAnsi" w:hAnsiTheme="majorHAnsi"/>
                <w:iCs/>
                <w:spacing w:val="2"/>
                <w:w w:val="106"/>
                <w:sz w:val="24"/>
                <w:szCs w:val="24"/>
              </w:rPr>
              <w:t>ш</w:t>
            </w:r>
            <w:r w:rsidRPr="00B84A3D">
              <w:rPr>
                <w:rFonts w:asciiTheme="majorHAnsi" w:hAnsiTheme="majorHAnsi"/>
                <w:iCs/>
                <w:spacing w:val="8"/>
                <w:w w:val="105"/>
                <w:sz w:val="24"/>
                <w:szCs w:val="24"/>
              </w:rPr>
              <w:t>а</w:t>
            </w:r>
            <w:r w:rsidRPr="00B84A3D">
              <w:rPr>
                <w:rFonts w:asciiTheme="majorHAnsi" w:hAnsiTheme="majorHAnsi"/>
                <w:iCs/>
                <w:spacing w:val="1"/>
                <w:w w:val="106"/>
                <w:sz w:val="24"/>
                <w:szCs w:val="24"/>
              </w:rPr>
              <w:t>я</w:t>
            </w:r>
            <w:r w:rsidRPr="00B84A3D">
              <w:rPr>
                <w:rFonts w:asciiTheme="majorHAnsi" w:hAnsiTheme="majorHAnsi"/>
                <w:iCs/>
                <w:w w:val="105"/>
                <w:sz w:val="24"/>
                <w:szCs w:val="24"/>
              </w:rPr>
              <w:t>,</w:t>
            </w:r>
            <w:r w:rsidRPr="00B84A3D">
              <w:rPr>
                <w:rFonts w:asciiTheme="majorHAnsi" w:hAnsiTheme="majorHAnsi"/>
                <w:iCs/>
                <w:spacing w:val="11"/>
                <w:sz w:val="24"/>
                <w:szCs w:val="24"/>
              </w:rPr>
              <w:t xml:space="preserve"> </w:t>
            </w:r>
            <w:r w:rsidRPr="00B84A3D">
              <w:rPr>
                <w:rFonts w:asciiTheme="majorHAnsi" w:hAnsiTheme="majorHAnsi"/>
                <w:iCs/>
                <w:spacing w:val="3"/>
                <w:w w:val="105"/>
                <w:sz w:val="24"/>
                <w:szCs w:val="24"/>
              </w:rPr>
              <w:t>по</w:t>
            </w:r>
            <w:r w:rsidRPr="00B84A3D">
              <w:rPr>
                <w:rFonts w:asciiTheme="majorHAnsi" w:hAnsiTheme="majorHAnsi"/>
                <w:iCs/>
                <w:spacing w:val="7"/>
                <w:w w:val="106"/>
                <w:sz w:val="24"/>
                <w:szCs w:val="24"/>
              </w:rPr>
              <w:t>д</w:t>
            </w:r>
            <w:r w:rsidRPr="00B84A3D">
              <w:rPr>
                <w:rFonts w:asciiTheme="majorHAnsi" w:hAnsiTheme="majorHAnsi"/>
                <w:iCs/>
                <w:w w:val="105"/>
                <w:sz w:val="24"/>
                <w:szCs w:val="24"/>
              </w:rPr>
              <w:t>г</w:t>
            </w:r>
            <w:r w:rsidRPr="00B84A3D">
              <w:rPr>
                <w:rFonts w:asciiTheme="majorHAnsi" w:hAnsiTheme="majorHAnsi"/>
                <w:iCs/>
                <w:spacing w:val="8"/>
                <w:w w:val="105"/>
                <w:sz w:val="24"/>
                <w:szCs w:val="24"/>
              </w:rPr>
              <w:t>о</w:t>
            </w:r>
            <w:r w:rsidRPr="00B84A3D">
              <w:rPr>
                <w:rFonts w:asciiTheme="majorHAnsi" w:hAnsiTheme="majorHAnsi"/>
                <w:iCs/>
                <w:w w:val="105"/>
                <w:sz w:val="24"/>
                <w:szCs w:val="24"/>
              </w:rPr>
              <w:t>т</w:t>
            </w:r>
            <w:r w:rsidRPr="00B84A3D">
              <w:rPr>
                <w:rFonts w:asciiTheme="majorHAnsi" w:hAnsiTheme="majorHAnsi"/>
                <w:iCs/>
                <w:spacing w:val="3"/>
                <w:w w:val="105"/>
                <w:sz w:val="24"/>
                <w:szCs w:val="24"/>
              </w:rPr>
              <w:t>о</w:t>
            </w:r>
            <w:r w:rsidRPr="00B84A3D">
              <w:rPr>
                <w:rFonts w:asciiTheme="majorHAnsi" w:hAnsiTheme="majorHAnsi"/>
                <w:iCs/>
                <w:spacing w:val="4"/>
                <w:w w:val="105"/>
                <w:sz w:val="24"/>
                <w:szCs w:val="24"/>
              </w:rPr>
              <w:t>в</w:t>
            </w:r>
            <w:r w:rsidRPr="00B84A3D">
              <w:rPr>
                <w:rFonts w:asciiTheme="majorHAnsi" w:hAnsiTheme="majorHAnsi"/>
                <w:iCs/>
                <w:spacing w:val="8"/>
                <w:w w:val="105"/>
                <w:sz w:val="24"/>
                <w:szCs w:val="24"/>
              </w:rPr>
              <w:t>и</w:t>
            </w:r>
            <w:r w:rsidRPr="00B84A3D">
              <w:rPr>
                <w:rFonts w:asciiTheme="majorHAnsi" w:hAnsiTheme="majorHAnsi"/>
                <w:iCs/>
                <w:spacing w:val="4"/>
                <w:w w:val="105"/>
                <w:sz w:val="24"/>
                <w:szCs w:val="24"/>
              </w:rPr>
              <w:t>т</w:t>
            </w:r>
            <w:r w:rsidRPr="00B84A3D">
              <w:rPr>
                <w:rFonts w:asciiTheme="majorHAnsi" w:hAnsiTheme="majorHAnsi"/>
                <w:iCs/>
                <w:spacing w:val="2"/>
                <w:w w:val="106"/>
                <w:sz w:val="24"/>
                <w:szCs w:val="24"/>
              </w:rPr>
              <w:t>е</w:t>
            </w:r>
            <w:r w:rsidRPr="00B84A3D">
              <w:rPr>
                <w:rFonts w:asciiTheme="majorHAnsi" w:hAnsiTheme="majorHAnsi"/>
                <w:iCs/>
                <w:spacing w:val="4"/>
                <w:w w:val="105"/>
                <w:sz w:val="24"/>
                <w:szCs w:val="24"/>
              </w:rPr>
              <w:t>л</w:t>
            </w:r>
            <w:r w:rsidRPr="00B84A3D">
              <w:rPr>
                <w:rFonts w:asciiTheme="majorHAnsi" w:hAnsiTheme="majorHAnsi"/>
                <w:iCs/>
                <w:spacing w:val="9"/>
                <w:w w:val="105"/>
                <w:sz w:val="24"/>
                <w:szCs w:val="24"/>
              </w:rPr>
              <w:t>ь</w:t>
            </w:r>
            <w:r w:rsidRPr="00B84A3D">
              <w:rPr>
                <w:rFonts w:asciiTheme="majorHAnsi" w:hAnsiTheme="majorHAnsi"/>
                <w:iCs/>
                <w:w w:val="105"/>
                <w:sz w:val="24"/>
                <w:szCs w:val="24"/>
              </w:rPr>
              <w:t>н</w:t>
            </w:r>
            <w:r w:rsidRPr="00B84A3D">
              <w:rPr>
                <w:rFonts w:asciiTheme="majorHAnsi" w:hAnsiTheme="majorHAnsi"/>
                <w:iCs/>
                <w:spacing w:val="7"/>
                <w:w w:val="105"/>
                <w:sz w:val="24"/>
                <w:szCs w:val="24"/>
              </w:rPr>
              <w:t>а</w:t>
            </w:r>
            <w:r w:rsidRPr="00B84A3D">
              <w:rPr>
                <w:rFonts w:asciiTheme="majorHAnsi" w:hAnsiTheme="majorHAnsi"/>
                <w:iCs/>
                <w:w w:val="106"/>
                <w:sz w:val="24"/>
                <w:szCs w:val="24"/>
              </w:rPr>
              <w:t>я к школе</w:t>
            </w:r>
            <w:r>
              <w:rPr>
                <w:rFonts w:asciiTheme="majorHAnsi" w:hAnsiTheme="majorHAnsi"/>
                <w:iCs/>
                <w:sz w:val="24"/>
                <w:szCs w:val="24"/>
              </w:rPr>
              <w:t xml:space="preserve"> </w:t>
            </w:r>
            <w:r w:rsidRPr="00024C9B">
              <w:rPr>
                <w:rFonts w:asciiTheme="majorHAnsi" w:hAnsiTheme="majorHAnsi"/>
                <w:iCs/>
                <w:w w:val="105"/>
                <w:sz w:val="24"/>
                <w:szCs w:val="24"/>
              </w:rPr>
              <w:t>г</w:t>
            </w:r>
            <w:r w:rsidRPr="00024C9B">
              <w:rPr>
                <w:rFonts w:asciiTheme="majorHAnsi" w:hAnsiTheme="majorHAnsi"/>
                <w:iCs/>
                <w:spacing w:val="3"/>
                <w:w w:val="105"/>
                <w:sz w:val="24"/>
                <w:szCs w:val="24"/>
              </w:rPr>
              <w:t>р</w:t>
            </w:r>
            <w:r w:rsidRPr="00024C9B">
              <w:rPr>
                <w:rFonts w:asciiTheme="majorHAnsi" w:hAnsiTheme="majorHAnsi"/>
                <w:iCs/>
                <w:spacing w:val="2"/>
                <w:w w:val="106"/>
                <w:sz w:val="24"/>
                <w:szCs w:val="24"/>
              </w:rPr>
              <w:t>у</w:t>
            </w:r>
            <w:r w:rsidRPr="00024C9B">
              <w:rPr>
                <w:rFonts w:asciiTheme="majorHAnsi" w:hAnsiTheme="majorHAnsi"/>
                <w:iCs/>
                <w:spacing w:val="8"/>
                <w:w w:val="105"/>
                <w:sz w:val="24"/>
                <w:szCs w:val="24"/>
              </w:rPr>
              <w:t>пп</w:t>
            </w:r>
            <w:r w:rsidRPr="00024C9B">
              <w:rPr>
                <w:rFonts w:asciiTheme="majorHAnsi" w:hAnsiTheme="majorHAnsi"/>
                <w:iCs/>
                <w:w w:val="105"/>
                <w:sz w:val="24"/>
                <w:szCs w:val="24"/>
              </w:rPr>
              <w:t>ы</w:t>
            </w:r>
          </w:p>
          <w:p w:rsidR="00D93E5D" w:rsidRPr="00024C9B" w:rsidRDefault="00D93E5D" w:rsidP="00A87757">
            <w:pPr>
              <w:rPr>
                <w:rFonts w:asciiTheme="majorHAnsi" w:hAnsiTheme="majorHAnsi"/>
                <w:sz w:val="24"/>
                <w:szCs w:val="24"/>
              </w:rPr>
            </w:pPr>
            <w:r w:rsidRPr="00024C9B">
              <w:rPr>
                <w:rFonts w:asciiTheme="majorHAnsi" w:hAnsiTheme="majorHAnsi"/>
                <w:sz w:val="24"/>
                <w:szCs w:val="24"/>
              </w:rPr>
              <w:br w:type="column"/>
            </w:r>
          </w:p>
          <w:p w:rsidR="00D93E5D" w:rsidRPr="00024C9B" w:rsidRDefault="00D93E5D" w:rsidP="00A87757">
            <w:pPr>
              <w:rPr>
                <w:rFonts w:asciiTheme="majorHAnsi" w:hAnsiTheme="majorHAnsi"/>
                <w:sz w:val="24"/>
                <w:szCs w:val="24"/>
              </w:rPr>
            </w:pPr>
          </w:p>
        </w:tc>
        <w:tc>
          <w:tcPr>
            <w:tcW w:w="2956" w:type="dxa"/>
            <w:vMerge w:val="restart"/>
          </w:tcPr>
          <w:p w:rsidR="00D93E5D" w:rsidRPr="00B84A3D" w:rsidRDefault="00D93E5D" w:rsidP="00A87757">
            <w:pPr>
              <w:ind w:right="597"/>
              <w:rPr>
                <w:rFonts w:asciiTheme="majorHAnsi" w:hAnsiTheme="majorHAnsi"/>
                <w:sz w:val="24"/>
                <w:szCs w:val="24"/>
              </w:rPr>
            </w:pPr>
            <w:r w:rsidRPr="00B84A3D">
              <w:rPr>
                <w:rFonts w:asciiTheme="majorHAnsi" w:hAnsiTheme="majorHAnsi"/>
                <w:spacing w:val="6"/>
                <w:sz w:val="24"/>
                <w:szCs w:val="24"/>
              </w:rPr>
              <w:t>У</w:t>
            </w:r>
            <w:r w:rsidRPr="00B84A3D">
              <w:rPr>
                <w:rFonts w:asciiTheme="majorHAnsi" w:hAnsiTheme="majorHAnsi"/>
                <w:spacing w:val="4"/>
                <w:sz w:val="24"/>
                <w:szCs w:val="24"/>
              </w:rPr>
              <w:t>ч</w:t>
            </w:r>
            <w:r w:rsidRPr="00B84A3D">
              <w:rPr>
                <w:rFonts w:asciiTheme="majorHAnsi" w:hAnsiTheme="majorHAnsi"/>
                <w:spacing w:val="6"/>
                <w:sz w:val="24"/>
                <w:szCs w:val="24"/>
              </w:rPr>
              <w:t>а</w:t>
            </w:r>
            <w:r w:rsidRPr="00B84A3D">
              <w:rPr>
                <w:rFonts w:asciiTheme="majorHAnsi" w:hAnsiTheme="majorHAnsi"/>
                <w:spacing w:val="4"/>
                <w:sz w:val="24"/>
                <w:szCs w:val="24"/>
              </w:rPr>
              <w:t>ст</w:t>
            </w:r>
            <w:r w:rsidRPr="00B84A3D">
              <w:rPr>
                <w:rFonts w:asciiTheme="majorHAnsi" w:hAnsiTheme="majorHAnsi"/>
                <w:spacing w:val="6"/>
                <w:sz w:val="24"/>
                <w:szCs w:val="24"/>
              </w:rPr>
              <w:t>и</w:t>
            </w:r>
            <w:r w:rsidRPr="00B84A3D">
              <w:rPr>
                <w:rFonts w:asciiTheme="majorHAnsi" w:hAnsiTheme="majorHAnsi"/>
                <w:spacing w:val="1"/>
                <w:sz w:val="24"/>
                <w:szCs w:val="24"/>
              </w:rPr>
              <w:t>е</w:t>
            </w:r>
            <w:r w:rsidRPr="00B84A3D">
              <w:rPr>
                <w:rFonts w:asciiTheme="majorHAnsi" w:hAnsiTheme="majorHAnsi"/>
                <w:spacing w:val="5"/>
                <w:sz w:val="24"/>
                <w:szCs w:val="24"/>
              </w:rPr>
              <w:t xml:space="preserve"> </w:t>
            </w:r>
            <w:r w:rsidRPr="00B84A3D">
              <w:rPr>
                <w:rFonts w:asciiTheme="majorHAnsi" w:hAnsiTheme="majorHAnsi"/>
                <w:spacing w:val="4"/>
                <w:sz w:val="24"/>
                <w:szCs w:val="24"/>
              </w:rPr>
              <w:t>ро</w:t>
            </w:r>
            <w:r w:rsidRPr="00B84A3D">
              <w:rPr>
                <w:rFonts w:asciiTheme="majorHAnsi" w:hAnsiTheme="majorHAnsi"/>
                <w:spacing w:val="2"/>
                <w:sz w:val="24"/>
                <w:szCs w:val="24"/>
              </w:rPr>
              <w:t>д</w:t>
            </w:r>
            <w:r w:rsidRPr="00B84A3D">
              <w:rPr>
                <w:rFonts w:asciiTheme="majorHAnsi" w:hAnsiTheme="majorHAnsi"/>
                <w:spacing w:val="7"/>
                <w:sz w:val="24"/>
                <w:szCs w:val="24"/>
              </w:rPr>
              <w:t>и</w:t>
            </w:r>
            <w:r w:rsidRPr="00B84A3D">
              <w:rPr>
                <w:rFonts w:asciiTheme="majorHAnsi" w:hAnsiTheme="majorHAnsi"/>
                <w:spacing w:val="8"/>
                <w:sz w:val="24"/>
                <w:szCs w:val="24"/>
              </w:rPr>
              <w:t>т</w:t>
            </w:r>
            <w:r w:rsidRPr="00B84A3D">
              <w:rPr>
                <w:rFonts w:asciiTheme="majorHAnsi" w:hAnsiTheme="majorHAnsi"/>
                <w:sz w:val="24"/>
                <w:szCs w:val="24"/>
              </w:rPr>
              <w:t>е</w:t>
            </w:r>
            <w:r w:rsidRPr="00B84A3D">
              <w:rPr>
                <w:rFonts w:asciiTheme="majorHAnsi" w:hAnsiTheme="majorHAnsi"/>
                <w:spacing w:val="9"/>
                <w:sz w:val="24"/>
                <w:szCs w:val="24"/>
              </w:rPr>
              <w:t>л</w:t>
            </w:r>
            <w:r w:rsidRPr="00B84A3D">
              <w:rPr>
                <w:rFonts w:asciiTheme="majorHAnsi" w:hAnsiTheme="majorHAnsi"/>
                <w:sz w:val="24"/>
                <w:szCs w:val="24"/>
              </w:rPr>
              <w:t>ей</w:t>
            </w:r>
            <w:r w:rsidRPr="00B84A3D">
              <w:rPr>
                <w:rFonts w:asciiTheme="majorHAnsi" w:hAnsiTheme="majorHAnsi"/>
                <w:spacing w:val="13"/>
                <w:sz w:val="24"/>
                <w:szCs w:val="24"/>
              </w:rPr>
              <w:t xml:space="preserve"> </w:t>
            </w:r>
            <w:r w:rsidRPr="00B84A3D">
              <w:rPr>
                <w:rFonts w:asciiTheme="majorHAnsi" w:hAnsiTheme="majorHAnsi"/>
                <w:sz w:val="24"/>
                <w:szCs w:val="24"/>
              </w:rPr>
              <w:t xml:space="preserve">в </w:t>
            </w:r>
            <w:r w:rsidRPr="00B84A3D">
              <w:rPr>
                <w:rFonts w:asciiTheme="majorHAnsi" w:hAnsiTheme="majorHAnsi"/>
                <w:spacing w:val="2"/>
                <w:sz w:val="24"/>
                <w:szCs w:val="24"/>
              </w:rPr>
              <w:t>с</w:t>
            </w:r>
            <w:r w:rsidRPr="00B84A3D">
              <w:rPr>
                <w:rFonts w:asciiTheme="majorHAnsi" w:hAnsiTheme="majorHAnsi"/>
                <w:sz w:val="24"/>
                <w:szCs w:val="24"/>
              </w:rPr>
              <w:t>о</w:t>
            </w:r>
            <w:r w:rsidRPr="00B84A3D">
              <w:rPr>
                <w:rFonts w:asciiTheme="majorHAnsi" w:hAnsiTheme="majorHAnsi"/>
                <w:spacing w:val="9"/>
                <w:sz w:val="24"/>
                <w:szCs w:val="24"/>
              </w:rPr>
              <w:t>з</w:t>
            </w:r>
            <w:r w:rsidRPr="00B84A3D">
              <w:rPr>
                <w:rFonts w:asciiTheme="majorHAnsi" w:hAnsiTheme="majorHAnsi"/>
                <w:spacing w:val="3"/>
                <w:sz w:val="24"/>
                <w:szCs w:val="24"/>
              </w:rPr>
              <w:t>д</w:t>
            </w:r>
            <w:r w:rsidRPr="00B84A3D">
              <w:rPr>
                <w:rFonts w:asciiTheme="majorHAnsi" w:hAnsiTheme="majorHAnsi"/>
                <w:spacing w:val="7"/>
                <w:sz w:val="24"/>
                <w:szCs w:val="24"/>
              </w:rPr>
              <w:t>а</w:t>
            </w:r>
            <w:r w:rsidRPr="00B84A3D">
              <w:rPr>
                <w:rFonts w:asciiTheme="majorHAnsi" w:hAnsiTheme="majorHAnsi"/>
                <w:spacing w:val="6"/>
                <w:sz w:val="24"/>
                <w:szCs w:val="24"/>
              </w:rPr>
              <w:t>н</w:t>
            </w:r>
            <w:r w:rsidRPr="00B84A3D">
              <w:rPr>
                <w:rFonts w:asciiTheme="majorHAnsi" w:hAnsiTheme="majorHAnsi"/>
                <w:spacing w:val="2"/>
                <w:sz w:val="24"/>
                <w:szCs w:val="24"/>
              </w:rPr>
              <w:t>и</w:t>
            </w:r>
            <w:r w:rsidRPr="00B84A3D">
              <w:rPr>
                <w:rFonts w:asciiTheme="majorHAnsi" w:hAnsiTheme="majorHAnsi"/>
                <w:sz w:val="24"/>
                <w:szCs w:val="24"/>
              </w:rPr>
              <w:t>и</w:t>
            </w:r>
            <w:r w:rsidRPr="00B84A3D">
              <w:rPr>
                <w:rFonts w:asciiTheme="majorHAnsi" w:hAnsiTheme="majorHAnsi"/>
                <w:spacing w:val="14"/>
                <w:sz w:val="24"/>
                <w:szCs w:val="24"/>
              </w:rPr>
              <w:t xml:space="preserve"> </w:t>
            </w:r>
            <w:r w:rsidRPr="00B84A3D">
              <w:rPr>
                <w:rFonts w:asciiTheme="majorHAnsi" w:hAnsiTheme="majorHAnsi"/>
                <w:spacing w:val="6"/>
                <w:sz w:val="24"/>
                <w:szCs w:val="24"/>
              </w:rPr>
              <w:t>ф</w:t>
            </w:r>
            <w:r w:rsidRPr="00B84A3D">
              <w:rPr>
                <w:rFonts w:asciiTheme="majorHAnsi" w:hAnsiTheme="majorHAnsi"/>
                <w:sz w:val="24"/>
                <w:szCs w:val="24"/>
              </w:rPr>
              <w:t>о</w:t>
            </w:r>
            <w:r w:rsidRPr="00B84A3D">
              <w:rPr>
                <w:rFonts w:asciiTheme="majorHAnsi" w:hAnsiTheme="majorHAnsi"/>
                <w:spacing w:val="8"/>
                <w:sz w:val="24"/>
                <w:szCs w:val="24"/>
              </w:rPr>
              <w:t>т</w:t>
            </w:r>
            <w:r w:rsidRPr="00B84A3D">
              <w:rPr>
                <w:rFonts w:asciiTheme="majorHAnsi" w:hAnsiTheme="majorHAnsi"/>
                <w:sz w:val="24"/>
                <w:szCs w:val="24"/>
              </w:rPr>
              <w:t>о</w:t>
            </w:r>
            <w:r w:rsidRPr="00B84A3D">
              <w:rPr>
                <w:rFonts w:asciiTheme="majorHAnsi" w:hAnsiTheme="majorHAnsi"/>
                <w:spacing w:val="8"/>
                <w:sz w:val="24"/>
                <w:szCs w:val="24"/>
              </w:rPr>
              <w:t>к</w:t>
            </w:r>
            <w:r w:rsidRPr="00B84A3D">
              <w:rPr>
                <w:rFonts w:asciiTheme="majorHAnsi" w:hAnsiTheme="majorHAnsi"/>
                <w:spacing w:val="1"/>
                <w:sz w:val="24"/>
                <w:szCs w:val="24"/>
              </w:rPr>
              <w:t>о</w:t>
            </w:r>
            <w:r w:rsidRPr="00B84A3D">
              <w:rPr>
                <w:rFonts w:asciiTheme="majorHAnsi" w:hAnsiTheme="majorHAnsi"/>
                <w:spacing w:val="4"/>
                <w:sz w:val="24"/>
                <w:szCs w:val="24"/>
              </w:rPr>
              <w:t>л</w:t>
            </w:r>
            <w:r w:rsidRPr="00B84A3D">
              <w:rPr>
                <w:rFonts w:asciiTheme="majorHAnsi" w:hAnsiTheme="majorHAnsi"/>
                <w:spacing w:val="5"/>
                <w:sz w:val="24"/>
                <w:szCs w:val="24"/>
              </w:rPr>
              <w:t>л</w:t>
            </w:r>
            <w:r w:rsidRPr="00B84A3D">
              <w:rPr>
                <w:rFonts w:asciiTheme="majorHAnsi" w:hAnsiTheme="majorHAnsi"/>
                <w:spacing w:val="7"/>
                <w:sz w:val="24"/>
                <w:szCs w:val="24"/>
              </w:rPr>
              <w:t>а</w:t>
            </w:r>
            <w:r w:rsidRPr="00B84A3D">
              <w:rPr>
                <w:rFonts w:asciiTheme="majorHAnsi" w:hAnsiTheme="majorHAnsi"/>
                <w:spacing w:val="5"/>
                <w:sz w:val="24"/>
                <w:szCs w:val="24"/>
              </w:rPr>
              <w:t>ж</w:t>
            </w:r>
            <w:r w:rsidRPr="00B84A3D">
              <w:rPr>
                <w:rFonts w:asciiTheme="majorHAnsi" w:hAnsiTheme="majorHAnsi"/>
                <w:spacing w:val="1"/>
                <w:sz w:val="24"/>
                <w:szCs w:val="24"/>
              </w:rPr>
              <w:t>а</w:t>
            </w:r>
            <w:r w:rsidRPr="00B84A3D">
              <w:rPr>
                <w:rFonts w:asciiTheme="majorHAnsi" w:hAnsiTheme="majorHAnsi"/>
                <w:sz w:val="24"/>
                <w:szCs w:val="24"/>
              </w:rPr>
              <w:t xml:space="preserve"> </w:t>
            </w:r>
            <w:r w:rsidRPr="00B84A3D">
              <w:rPr>
                <w:rFonts w:asciiTheme="majorHAnsi" w:hAnsiTheme="majorHAnsi"/>
                <w:spacing w:val="4"/>
                <w:sz w:val="24"/>
                <w:szCs w:val="24"/>
              </w:rPr>
              <w:t>«</w:t>
            </w:r>
            <w:r w:rsidRPr="00B84A3D">
              <w:rPr>
                <w:rFonts w:asciiTheme="majorHAnsi" w:hAnsiTheme="majorHAnsi"/>
                <w:spacing w:val="3"/>
                <w:sz w:val="24"/>
                <w:szCs w:val="24"/>
              </w:rPr>
              <w:t>П</w:t>
            </w:r>
            <w:r w:rsidRPr="00B84A3D">
              <w:rPr>
                <w:rFonts w:asciiTheme="majorHAnsi" w:hAnsiTheme="majorHAnsi"/>
                <w:spacing w:val="9"/>
                <w:sz w:val="24"/>
                <w:szCs w:val="24"/>
              </w:rPr>
              <w:t>р</w:t>
            </w:r>
            <w:r w:rsidRPr="00B84A3D">
              <w:rPr>
                <w:rFonts w:asciiTheme="majorHAnsi" w:hAnsiTheme="majorHAnsi"/>
                <w:spacing w:val="1"/>
                <w:sz w:val="24"/>
                <w:szCs w:val="24"/>
              </w:rPr>
              <w:t>о</w:t>
            </w:r>
            <w:r w:rsidRPr="00B84A3D">
              <w:rPr>
                <w:rFonts w:asciiTheme="majorHAnsi" w:hAnsiTheme="majorHAnsi"/>
                <w:spacing w:val="10"/>
                <w:sz w:val="24"/>
                <w:szCs w:val="24"/>
              </w:rPr>
              <w:t>ф</w:t>
            </w:r>
            <w:r w:rsidRPr="00B84A3D">
              <w:rPr>
                <w:rFonts w:asciiTheme="majorHAnsi" w:hAnsiTheme="majorHAnsi"/>
                <w:spacing w:val="2"/>
                <w:sz w:val="24"/>
                <w:szCs w:val="24"/>
              </w:rPr>
              <w:t>ес</w:t>
            </w:r>
            <w:r w:rsidRPr="00B84A3D">
              <w:rPr>
                <w:rFonts w:asciiTheme="majorHAnsi" w:hAnsiTheme="majorHAnsi"/>
                <w:spacing w:val="4"/>
                <w:sz w:val="24"/>
                <w:szCs w:val="24"/>
              </w:rPr>
              <w:t>с</w:t>
            </w:r>
            <w:r w:rsidRPr="00B84A3D">
              <w:rPr>
                <w:rFonts w:asciiTheme="majorHAnsi" w:hAnsiTheme="majorHAnsi"/>
                <w:spacing w:val="6"/>
                <w:sz w:val="24"/>
                <w:szCs w:val="24"/>
              </w:rPr>
              <w:t>и</w:t>
            </w:r>
            <w:r w:rsidRPr="00B84A3D">
              <w:rPr>
                <w:rFonts w:asciiTheme="majorHAnsi" w:hAnsiTheme="majorHAnsi"/>
                <w:sz w:val="24"/>
                <w:szCs w:val="24"/>
              </w:rPr>
              <w:t>и</w:t>
            </w:r>
            <w:r w:rsidRPr="00B84A3D">
              <w:rPr>
                <w:rFonts w:asciiTheme="majorHAnsi" w:hAnsiTheme="majorHAnsi"/>
                <w:spacing w:val="9"/>
                <w:sz w:val="24"/>
                <w:szCs w:val="24"/>
              </w:rPr>
              <w:t xml:space="preserve"> </w:t>
            </w:r>
            <w:r w:rsidRPr="00B84A3D">
              <w:rPr>
                <w:rFonts w:asciiTheme="majorHAnsi" w:hAnsiTheme="majorHAnsi"/>
                <w:spacing w:val="1"/>
                <w:sz w:val="24"/>
                <w:szCs w:val="24"/>
              </w:rPr>
              <w:t>в</w:t>
            </w:r>
            <w:r w:rsidRPr="00B84A3D">
              <w:rPr>
                <w:rFonts w:asciiTheme="majorHAnsi" w:hAnsiTheme="majorHAnsi"/>
                <w:spacing w:val="8"/>
                <w:sz w:val="24"/>
                <w:szCs w:val="24"/>
              </w:rPr>
              <w:t xml:space="preserve"> </w:t>
            </w:r>
            <w:r w:rsidRPr="00B84A3D">
              <w:rPr>
                <w:rFonts w:asciiTheme="majorHAnsi" w:hAnsiTheme="majorHAnsi"/>
                <w:spacing w:val="9"/>
                <w:sz w:val="24"/>
                <w:szCs w:val="24"/>
              </w:rPr>
              <w:t>м</w:t>
            </w:r>
            <w:r w:rsidRPr="00B84A3D">
              <w:rPr>
                <w:rFonts w:asciiTheme="majorHAnsi" w:hAnsiTheme="majorHAnsi"/>
                <w:spacing w:val="4"/>
                <w:sz w:val="24"/>
                <w:szCs w:val="24"/>
              </w:rPr>
              <w:t>о</w:t>
            </w:r>
            <w:r w:rsidRPr="00B84A3D">
              <w:rPr>
                <w:rFonts w:asciiTheme="majorHAnsi" w:hAnsiTheme="majorHAnsi"/>
                <w:spacing w:val="-1"/>
                <w:sz w:val="24"/>
                <w:szCs w:val="24"/>
              </w:rPr>
              <w:t>е</w:t>
            </w:r>
            <w:r w:rsidRPr="00B84A3D">
              <w:rPr>
                <w:rFonts w:asciiTheme="majorHAnsi" w:hAnsiTheme="majorHAnsi"/>
                <w:sz w:val="24"/>
                <w:szCs w:val="24"/>
              </w:rPr>
              <w:t>й</w:t>
            </w:r>
            <w:r w:rsidRPr="00B84A3D">
              <w:rPr>
                <w:rFonts w:asciiTheme="majorHAnsi" w:hAnsiTheme="majorHAnsi"/>
                <w:spacing w:val="13"/>
                <w:sz w:val="24"/>
                <w:szCs w:val="24"/>
              </w:rPr>
              <w:t xml:space="preserve"> </w:t>
            </w:r>
            <w:r w:rsidRPr="00B84A3D">
              <w:rPr>
                <w:rFonts w:asciiTheme="majorHAnsi" w:hAnsiTheme="majorHAnsi"/>
                <w:spacing w:val="7"/>
                <w:sz w:val="24"/>
                <w:szCs w:val="24"/>
              </w:rPr>
              <w:t>с</w:t>
            </w:r>
            <w:r w:rsidRPr="00B84A3D">
              <w:rPr>
                <w:rFonts w:asciiTheme="majorHAnsi" w:hAnsiTheme="majorHAnsi"/>
                <w:spacing w:val="-1"/>
                <w:sz w:val="24"/>
                <w:szCs w:val="24"/>
              </w:rPr>
              <w:t>е</w:t>
            </w:r>
            <w:r w:rsidRPr="00B84A3D">
              <w:rPr>
                <w:rFonts w:asciiTheme="majorHAnsi" w:hAnsiTheme="majorHAnsi"/>
                <w:spacing w:val="3"/>
                <w:sz w:val="24"/>
                <w:szCs w:val="24"/>
              </w:rPr>
              <w:t>м</w:t>
            </w:r>
            <w:r w:rsidRPr="00B84A3D">
              <w:rPr>
                <w:rFonts w:asciiTheme="majorHAnsi" w:hAnsiTheme="majorHAnsi"/>
                <w:spacing w:val="9"/>
                <w:sz w:val="24"/>
                <w:szCs w:val="24"/>
              </w:rPr>
              <w:t>ь</w:t>
            </w:r>
            <w:r w:rsidRPr="00B84A3D">
              <w:rPr>
                <w:rFonts w:asciiTheme="majorHAnsi" w:hAnsiTheme="majorHAnsi"/>
                <w:spacing w:val="2"/>
                <w:sz w:val="24"/>
                <w:szCs w:val="24"/>
              </w:rPr>
              <w:t>е</w:t>
            </w:r>
            <w:r w:rsidRPr="00B84A3D">
              <w:rPr>
                <w:rFonts w:asciiTheme="majorHAnsi" w:hAnsiTheme="majorHAnsi"/>
                <w:sz w:val="24"/>
                <w:szCs w:val="24"/>
              </w:rPr>
              <w:t>»</w:t>
            </w:r>
          </w:p>
          <w:p w:rsidR="00D93E5D" w:rsidRPr="00B84A3D" w:rsidRDefault="00D93E5D" w:rsidP="00A87757">
            <w:pPr>
              <w:rPr>
                <w:rFonts w:asciiTheme="majorHAnsi" w:hAnsiTheme="majorHAnsi"/>
                <w:sz w:val="24"/>
                <w:szCs w:val="24"/>
              </w:rPr>
            </w:pPr>
          </w:p>
          <w:p w:rsidR="00D93E5D" w:rsidRPr="00B84A3D" w:rsidRDefault="00D93E5D" w:rsidP="00A87757">
            <w:pPr>
              <w:ind w:right="620"/>
              <w:rPr>
                <w:rFonts w:asciiTheme="majorHAnsi" w:hAnsiTheme="majorHAnsi"/>
                <w:sz w:val="24"/>
                <w:szCs w:val="24"/>
              </w:rPr>
            </w:pPr>
            <w:r w:rsidRPr="00B84A3D">
              <w:rPr>
                <w:rFonts w:asciiTheme="majorHAnsi" w:hAnsiTheme="majorHAnsi"/>
                <w:spacing w:val="7"/>
                <w:sz w:val="24"/>
                <w:szCs w:val="24"/>
              </w:rPr>
              <w:t>Б</w:t>
            </w:r>
            <w:r w:rsidRPr="00B84A3D">
              <w:rPr>
                <w:rFonts w:asciiTheme="majorHAnsi" w:hAnsiTheme="majorHAnsi"/>
                <w:sz w:val="24"/>
                <w:szCs w:val="24"/>
              </w:rPr>
              <w:t>у</w:t>
            </w:r>
            <w:r w:rsidRPr="00B84A3D">
              <w:rPr>
                <w:rFonts w:asciiTheme="majorHAnsi" w:hAnsiTheme="majorHAnsi"/>
                <w:spacing w:val="3"/>
                <w:sz w:val="24"/>
                <w:szCs w:val="24"/>
              </w:rPr>
              <w:t>к</w:t>
            </w:r>
            <w:r w:rsidRPr="00B84A3D">
              <w:rPr>
                <w:rFonts w:asciiTheme="majorHAnsi" w:hAnsiTheme="majorHAnsi"/>
                <w:spacing w:val="9"/>
                <w:sz w:val="24"/>
                <w:szCs w:val="24"/>
              </w:rPr>
              <w:t>л</w:t>
            </w:r>
            <w:r w:rsidRPr="00B84A3D">
              <w:rPr>
                <w:rFonts w:asciiTheme="majorHAnsi" w:hAnsiTheme="majorHAnsi"/>
                <w:sz w:val="24"/>
                <w:szCs w:val="24"/>
              </w:rPr>
              <w:t>ет</w:t>
            </w:r>
            <w:r w:rsidRPr="00B84A3D">
              <w:rPr>
                <w:rFonts w:asciiTheme="majorHAnsi" w:hAnsiTheme="majorHAnsi"/>
                <w:spacing w:val="15"/>
                <w:sz w:val="24"/>
                <w:szCs w:val="24"/>
              </w:rPr>
              <w:t xml:space="preserve"> </w:t>
            </w:r>
            <w:r w:rsidRPr="00B84A3D">
              <w:rPr>
                <w:rFonts w:asciiTheme="majorHAnsi" w:hAnsiTheme="majorHAnsi"/>
                <w:sz w:val="24"/>
                <w:szCs w:val="24"/>
              </w:rPr>
              <w:t>«</w:t>
            </w:r>
            <w:r w:rsidRPr="00B84A3D">
              <w:rPr>
                <w:rFonts w:asciiTheme="majorHAnsi" w:hAnsiTheme="majorHAnsi"/>
                <w:spacing w:val="7"/>
                <w:sz w:val="24"/>
                <w:szCs w:val="24"/>
              </w:rPr>
              <w:t>Р</w:t>
            </w:r>
            <w:r w:rsidRPr="00B84A3D">
              <w:rPr>
                <w:rFonts w:asciiTheme="majorHAnsi" w:hAnsiTheme="majorHAnsi"/>
                <w:spacing w:val="2"/>
                <w:sz w:val="24"/>
                <w:szCs w:val="24"/>
              </w:rPr>
              <w:t>а</w:t>
            </w:r>
            <w:r w:rsidRPr="00B84A3D">
              <w:rPr>
                <w:rFonts w:asciiTheme="majorHAnsi" w:hAnsiTheme="majorHAnsi"/>
                <w:spacing w:val="7"/>
                <w:sz w:val="24"/>
                <w:szCs w:val="24"/>
              </w:rPr>
              <w:t>нн</w:t>
            </w:r>
            <w:r w:rsidRPr="00B84A3D">
              <w:rPr>
                <w:rFonts w:asciiTheme="majorHAnsi" w:hAnsiTheme="majorHAnsi"/>
                <w:spacing w:val="3"/>
                <w:sz w:val="24"/>
                <w:szCs w:val="24"/>
              </w:rPr>
              <w:t>я</w:t>
            </w:r>
            <w:r w:rsidRPr="00B84A3D">
              <w:rPr>
                <w:rFonts w:asciiTheme="majorHAnsi" w:hAnsiTheme="majorHAnsi"/>
                <w:spacing w:val="1"/>
                <w:sz w:val="24"/>
                <w:szCs w:val="24"/>
              </w:rPr>
              <w:t>я</w:t>
            </w:r>
            <w:r w:rsidRPr="00B84A3D">
              <w:rPr>
                <w:rFonts w:asciiTheme="majorHAnsi" w:hAnsiTheme="majorHAnsi"/>
                <w:sz w:val="24"/>
                <w:szCs w:val="24"/>
              </w:rPr>
              <w:t xml:space="preserve"> </w:t>
            </w:r>
            <w:r w:rsidRPr="00B84A3D">
              <w:rPr>
                <w:rFonts w:asciiTheme="majorHAnsi" w:hAnsiTheme="majorHAnsi"/>
                <w:spacing w:val="6"/>
                <w:sz w:val="24"/>
                <w:szCs w:val="24"/>
              </w:rPr>
              <w:t>п</w:t>
            </w:r>
            <w:r w:rsidRPr="00B84A3D">
              <w:rPr>
                <w:rFonts w:asciiTheme="majorHAnsi" w:hAnsiTheme="majorHAnsi"/>
                <w:spacing w:val="5"/>
                <w:sz w:val="24"/>
                <w:szCs w:val="24"/>
              </w:rPr>
              <w:t>р</w:t>
            </w:r>
            <w:r w:rsidRPr="00B84A3D">
              <w:rPr>
                <w:rFonts w:asciiTheme="majorHAnsi" w:hAnsiTheme="majorHAnsi"/>
                <w:sz w:val="24"/>
                <w:szCs w:val="24"/>
              </w:rPr>
              <w:t>о</w:t>
            </w:r>
            <w:r w:rsidRPr="00B84A3D">
              <w:rPr>
                <w:rFonts w:asciiTheme="majorHAnsi" w:hAnsiTheme="majorHAnsi"/>
                <w:spacing w:val="10"/>
                <w:sz w:val="24"/>
                <w:szCs w:val="24"/>
              </w:rPr>
              <w:t>ф</w:t>
            </w:r>
            <w:r w:rsidRPr="00B84A3D">
              <w:rPr>
                <w:rFonts w:asciiTheme="majorHAnsi" w:hAnsiTheme="majorHAnsi"/>
                <w:spacing w:val="1"/>
                <w:sz w:val="24"/>
                <w:szCs w:val="24"/>
              </w:rPr>
              <w:t>о</w:t>
            </w:r>
            <w:r w:rsidRPr="00B84A3D">
              <w:rPr>
                <w:rFonts w:asciiTheme="majorHAnsi" w:hAnsiTheme="majorHAnsi"/>
                <w:spacing w:val="4"/>
                <w:sz w:val="24"/>
                <w:szCs w:val="24"/>
              </w:rPr>
              <w:t>р</w:t>
            </w:r>
            <w:r w:rsidRPr="00B84A3D">
              <w:rPr>
                <w:rFonts w:asciiTheme="majorHAnsi" w:hAnsiTheme="majorHAnsi"/>
                <w:spacing w:val="11"/>
                <w:sz w:val="24"/>
                <w:szCs w:val="24"/>
              </w:rPr>
              <w:t>и</w:t>
            </w:r>
            <w:r w:rsidRPr="00B84A3D">
              <w:rPr>
                <w:rFonts w:asciiTheme="majorHAnsi" w:hAnsiTheme="majorHAnsi"/>
                <w:sz w:val="24"/>
                <w:szCs w:val="24"/>
              </w:rPr>
              <w:t>е</w:t>
            </w:r>
            <w:r w:rsidRPr="00B84A3D">
              <w:rPr>
                <w:rFonts w:asciiTheme="majorHAnsi" w:hAnsiTheme="majorHAnsi"/>
                <w:spacing w:val="5"/>
                <w:sz w:val="24"/>
                <w:szCs w:val="24"/>
              </w:rPr>
              <w:t>нт</w:t>
            </w:r>
            <w:r w:rsidRPr="00B84A3D">
              <w:rPr>
                <w:rFonts w:asciiTheme="majorHAnsi" w:hAnsiTheme="majorHAnsi"/>
                <w:spacing w:val="7"/>
                <w:sz w:val="24"/>
                <w:szCs w:val="24"/>
              </w:rPr>
              <w:t>а</w:t>
            </w:r>
            <w:r w:rsidRPr="00B84A3D">
              <w:rPr>
                <w:rFonts w:asciiTheme="majorHAnsi" w:hAnsiTheme="majorHAnsi"/>
                <w:spacing w:val="6"/>
                <w:sz w:val="24"/>
                <w:szCs w:val="24"/>
              </w:rPr>
              <w:t>ц</w:t>
            </w:r>
            <w:r w:rsidRPr="00B84A3D">
              <w:rPr>
                <w:rFonts w:asciiTheme="majorHAnsi" w:hAnsiTheme="majorHAnsi"/>
                <w:spacing w:val="7"/>
                <w:sz w:val="24"/>
                <w:szCs w:val="24"/>
              </w:rPr>
              <w:t>и</w:t>
            </w:r>
            <w:r w:rsidRPr="00B84A3D">
              <w:rPr>
                <w:rFonts w:asciiTheme="majorHAnsi" w:hAnsiTheme="majorHAnsi"/>
                <w:spacing w:val="1"/>
                <w:sz w:val="24"/>
                <w:szCs w:val="24"/>
              </w:rPr>
              <w:t>я</w:t>
            </w:r>
            <w:r w:rsidRPr="00B84A3D">
              <w:rPr>
                <w:rFonts w:asciiTheme="majorHAnsi" w:hAnsiTheme="majorHAnsi"/>
                <w:spacing w:val="6"/>
                <w:sz w:val="24"/>
                <w:szCs w:val="24"/>
              </w:rPr>
              <w:t xml:space="preserve"> </w:t>
            </w:r>
            <w:proofErr w:type="gramStart"/>
            <w:r w:rsidRPr="00B84A3D">
              <w:rPr>
                <w:rFonts w:asciiTheme="majorHAnsi" w:hAnsiTheme="majorHAnsi"/>
                <w:spacing w:val="3"/>
                <w:sz w:val="24"/>
                <w:szCs w:val="24"/>
              </w:rPr>
              <w:t>с</w:t>
            </w:r>
            <w:r w:rsidRPr="00B84A3D">
              <w:rPr>
                <w:rFonts w:asciiTheme="majorHAnsi" w:hAnsiTheme="majorHAnsi"/>
                <w:spacing w:val="4"/>
                <w:sz w:val="24"/>
                <w:szCs w:val="24"/>
              </w:rPr>
              <w:t>т</w:t>
            </w:r>
            <w:r w:rsidRPr="00B84A3D">
              <w:rPr>
                <w:rFonts w:asciiTheme="majorHAnsi" w:hAnsiTheme="majorHAnsi"/>
                <w:spacing w:val="7"/>
                <w:sz w:val="24"/>
                <w:szCs w:val="24"/>
              </w:rPr>
              <w:t>а</w:t>
            </w:r>
            <w:r w:rsidRPr="00B84A3D">
              <w:rPr>
                <w:rFonts w:asciiTheme="majorHAnsi" w:hAnsiTheme="majorHAnsi"/>
                <w:spacing w:val="5"/>
                <w:sz w:val="24"/>
                <w:szCs w:val="24"/>
              </w:rPr>
              <w:t>р</w:t>
            </w:r>
            <w:r w:rsidRPr="00B84A3D">
              <w:rPr>
                <w:rFonts w:asciiTheme="majorHAnsi" w:hAnsiTheme="majorHAnsi"/>
                <w:spacing w:val="7"/>
                <w:sz w:val="24"/>
                <w:szCs w:val="24"/>
              </w:rPr>
              <w:t>ш</w:t>
            </w:r>
            <w:r w:rsidRPr="00B84A3D">
              <w:rPr>
                <w:rFonts w:asciiTheme="majorHAnsi" w:hAnsiTheme="majorHAnsi"/>
                <w:sz w:val="24"/>
                <w:szCs w:val="24"/>
              </w:rPr>
              <w:t>е</w:t>
            </w:r>
            <w:r w:rsidRPr="00B84A3D">
              <w:rPr>
                <w:rFonts w:asciiTheme="majorHAnsi" w:hAnsiTheme="majorHAnsi"/>
                <w:spacing w:val="8"/>
                <w:sz w:val="24"/>
                <w:szCs w:val="24"/>
              </w:rPr>
              <w:t>г</w:t>
            </w:r>
            <w:r w:rsidRPr="00B84A3D">
              <w:rPr>
                <w:rFonts w:asciiTheme="majorHAnsi" w:hAnsiTheme="majorHAnsi"/>
                <w:sz w:val="24"/>
                <w:szCs w:val="24"/>
              </w:rPr>
              <w:t>о</w:t>
            </w:r>
            <w:proofErr w:type="gramEnd"/>
          </w:p>
          <w:p w:rsidR="00D93E5D" w:rsidRPr="00B84A3D" w:rsidRDefault="00D93E5D" w:rsidP="00A87757">
            <w:pPr>
              <w:ind w:right="-20"/>
              <w:rPr>
                <w:rFonts w:asciiTheme="majorHAnsi" w:hAnsiTheme="majorHAnsi"/>
                <w:sz w:val="24"/>
                <w:szCs w:val="24"/>
              </w:rPr>
            </w:pPr>
            <w:r w:rsidRPr="00B84A3D">
              <w:rPr>
                <w:rFonts w:asciiTheme="majorHAnsi" w:hAnsiTheme="majorHAnsi"/>
                <w:spacing w:val="7"/>
                <w:sz w:val="24"/>
                <w:szCs w:val="24"/>
              </w:rPr>
              <w:t>д</w:t>
            </w:r>
            <w:r w:rsidRPr="00B84A3D">
              <w:rPr>
                <w:rFonts w:asciiTheme="majorHAnsi" w:hAnsiTheme="majorHAnsi"/>
                <w:spacing w:val="4"/>
                <w:sz w:val="24"/>
                <w:szCs w:val="24"/>
              </w:rPr>
              <w:t>о</w:t>
            </w:r>
            <w:r w:rsidRPr="00B84A3D">
              <w:rPr>
                <w:rFonts w:asciiTheme="majorHAnsi" w:hAnsiTheme="majorHAnsi"/>
                <w:spacing w:val="3"/>
                <w:sz w:val="24"/>
                <w:szCs w:val="24"/>
              </w:rPr>
              <w:t>ш</w:t>
            </w:r>
            <w:r w:rsidRPr="00B84A3D">
              <w:rPr>
                <w:rFonts w:asciiTheme="majorHAnsi" w:hAnsiTheme="majorHAnsi"/>
                <w:spacing w:val="8"/>
                <w:sz w:val="24"/>
                <w:szCs w:val="24"/>
              </w:rPr>
              <w:t>к</w:t>
            </w:r>
            <w:r w:rsidRPr="00B84A3D">
              <w:rPr>
                <w:rFonts w:asciiTheme="majorHAnsi" w:hAnsiTheme="majorHAnsi"/>
                <w:sz w:val="24"/>
                <w:szCs w:val="24"/>
              </w:rPr>
              <w:t>о</w:t>
            </w:r>
            <w:r w:rsidRPr="00B84A3D">
              <w:rPr>
                <w:rFonts w:asciiTheme="majorHAnsi" w:hAnsiTheme="majorHAnsi"/>
                <w:spacing w:val="5"/>
                <w:sz w:val="24"/>
                <w:szCs w:val="24"/>
              </w:rPr>
              <w:t>л</w:t>
            </w:r>
            <w:r w:rsidRPr="00B84A3D">
              <w:rPr>
                <w:rFonts w:asciiTheme="majorHAnsi" w:hAnsiTheme="majorHAnsi"/>
                <w:spacing w:val="4"/>
                <w:sz w:val="24"/>
                <w:szCs w:val="24"/>
              </w:rPr>
              <w:t>ь</w:t>
            </w:r>
            <w:r w:rsidRPr="00B84A3D">
              <w:rPr>
                <w:rFonts w:asciiTheme="majorHAnsi" w:hAnsiTheme="majorHAnsi"/>
                <w:spacing w:val="7"/>
                <w:sz w:val="24"/>
                <w:szCs w:val="24"/>
              </w:rPr>
              <w:t>ни</w:t>
            </w:r>
            <w:r w:rsidRPr="00B84A3D">
              <w:rPr>
                <w:rFonts w:asciiTheme="majorHAnsi" w:hAnsiTheme="majorHAnsi"/>
                <w:spacing w:val="3"/>
                <w:sz w:val="24"/>
                <w:szCs w:val="24"/>
              </w:rPr>
              <w:t>к</w:t>
            </w:r>
            <w:r w:rsidRPr="00B84A3D">
              <w:rPr>
                <w:rFonts w:asciiTheme="majorHAnsi" w:hAnsiTheme="majorHAnsi"/>
                <w:spacing w:val="7"/>
                <w:sz w:val="24"/>
                <w:szCs w:val="24"/>
              </w:rPr>
              <w:t>а</w:t>
            </w:r>
            <w:r w:rsidRPr="00B84A3D">
              <w:rPr>
                <w:rFonts w:asciiTheme="majorHAnsi" w:hAnsiTheme="majorHAnsi"/>
                <w:spacing w:val="1"/>
                <w:sz w:val="24"/>
                <w:szCs w:val="24"/>
              </w:rPr>
              <w:t>»</w:t>
            </w:r>
          </w:p>
          <w:p w:rsidR="00D93E5D" w:rsidRPr="00B84A3D" w:rsidRDefault="00D93E5D" w:rsidP="00A87757">
            <w:pPr>
              <w:rPr>
                <w:rFonts w:asciiTheme="majorHAnsi" w:hAnsiTheme="majorHAnsi"/>
                <w:sz w:val="24"/>
                <w:szCs w:val="24"/>
              </w:rPr>
            </w:pPr>
          </w:p>
        </w:tc>
      </w:tr>
      <w:tr w:rsidR="00D93E5D" w:rsidRPr="00C40310" w:rsidTr="00A87757">
        <w:trPr>
          <w:trHeight w:val="1650"/>
        </w:trPr>
        <w:tc>
          <w:tcPr>
            <w:tcW w:w="2105" w:type="dxa"/>
            <w:vMerge/>
          </w:tcPr>
          <w:p w:rsidR="00D93E5D" w:rsidRPr="00B84A3D" w:rsidRDefault="00D93E5D" w:rsidP="00A87757">
            <w:pPr>
              <w:ind w:right="42"/>
              <w:rPr>
                <w:rFonts w:asciiTheme="majorHAnsi" w:hAnsiTheme="majorHAnsi"/>
                <w:spacing w:val="3"/>
                <w:sz w:val="24"/>
                <w:szCs w:val="24"/>
              </w:rPr>
            </w:pPr>
          </w:p>
        </w:tc>
        <w:tc>
          <w:tcPr>
            <w:tcW w:w="2270" w:type="dxa"/>
            <w:vMerge w:val="restart"/>
          </w:tcPr>
          <w:p w:rsidR="00D93E5D" w:rsidRDefault="00D93E5D" w:rsidP="00A87757">
            <w:pPr>
              <w:rPr>
                <w:rFonts w:asciiTheme="majorHAnsi" w:hAnsiTheme="majorHAnsi"/>
                <w:sz w:val="24"/>
                <w:szCs w:val="24"/>
              </w:rPr>
            </w:pPr>
          </w:p>
          <w:p w:rsidR="00D93E5D" w:rsidRDefault="00D93E5D" w:rsidP="00A87757">
            <w:pPr>
              <w:rPr>
                <w:rFonts w:asciiTheme="majorHAnsi" w:hAnsiTheme="majorHAnsi"/>
                <w:sz w:val="24"/>
                <w:szCs w:val="24"/>
              </w:rPr>
            </w:pP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1 мая.</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Праздник Весны и Труда</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(по ФОП</w:t>
            </w:r>
            <w:r>
              <w:rPr>
                <w:rFonts w:asciiTheme="majorHAnsi" w:hAnsiTheme="majorHAnsi"/>
                <w:sz w:val="24"/>
                <w:szCs w:val="24"/>
              </w:rPr>
              <w:t xml:space="preserve"> ДО</w:t>
            </w:r>
            <w:r w:rsidRPr="00B84A3D">
              <w:rPr>
                <w:rFonts w:asciiTheme="majorHAnsi" w:hAnsiTheme="majorHAnsi"/>
                <w:sz w:val="24"/>
                <w:szCs w:val="24"/>
              </w:rPr>
              <w:t>)</w:t>
            </w:r>
          </w:p>
        </w:tc>
        <w:tc>
          <w:tcPr>
            <w:tcW w:w="5233" w:type="dxa"/>
            <w:vMerge/>
          </w:tcPr>
          <w:p w:rsidR="00D93E5D" w:rsidRPr="00B84A3D" w:rsidRDefault="00D93E5D" w:rsidP="00A87757">
            <w:pPr>
              <w:ind w:hanging="172"/>
              <w:rPr>
                <w:rFonts w:asciiTheme="majorHAnsi" w:hAnsiTheme="majorHAnsi"/>
                <w:spacing w:val="4"/>
                <w:w w:val="105"/>
                <w:sz w:val="24"/>
                <w:szCs w:val="24"/>
              </w:rPr>
            </w:pPr>
          </w:p>
        </w:tc>
        <w:tc>
          <w:tcPr>
            <w:tcW w:w="3099" w:type="dxa"/>
            <w:vMerge/>
          </w:tcPr>
          <w:p w:rsidR="00D93E5D" w:rsidRPr="00B84A3D" w:rsidRDefault="00D93E5D" w:rsidP="00A87757">
            <w:pPr>
              <w:ind w:left="951" w:right="148" w:hanging="749"/>
              <w:rPr>
                <w:rFonts w:asciiTheme="majorHAnsi" w:hAnsiTheme="majorHAnsi"/>
                <w:bCs/>
                <w:spacing w:val="-1"/>
                <w:sz w:val="24"/>
                <w:szCs w:val="24"/>
              </w:rPr>
            </w:pPr>
          </w:p>
        </w:tc>
        <w:tc>
          <w:tcPr>
            <w:tcW w:w="2953" w:type="dxa"/>
            <w:vMerge/>
          </w:tcPr>
          <w:p w:rsidR="00D93E5D" w:rsidRPr="00B84A3D" w:rsidRDefault="00D93E5D" w:rsidP="00A87757">
            <w:pPr>
              <w:ind w:left="9" w:right="597"/>
              <w:jc w:val="center"/>
              <w:rPr>
                <w:rFonts w:asciiTheme="majorHAnsi" w:hAnsiTheme="majorHAnsi"/>
                <w:spacing w:val="6"/>
                <w:sz w:val="24"/>
                <w:szCs w:val="24"/>
              </w:rPr>
            </w:pPr>
          </w:p>
        </w:tc>
      </w:tr>
      <w:tr w:rsidR="00D93E5D" w:rsidRPr="00B84A3D" w:rsidTr="00A87757">
        <w:trPr>
          <w:trHeight w:val="360"/>
        </w:trPr>
        <w:tc>
          <w:tcPr>
            <w:tcW w:w="2105" w:type="dxa"/>
            <w:vMerge/>
          </w:tcPr>
          <w:p w:rsidR="00D93E5D" w:rsidRPr="00B84A3D" w:rsidRDefault="00D93E5D" w:rsidP="00A87757">
            <w:pPr>
              <w:jc w:val="center"/>
              <w:rPr>
                <w:rFonts w:asciiTheme="majorHAnsi" w:hAnsiTheme="majorHAnsi"/>
                <w:sz w:val="24"/>
                <w:szCs w:val="24"/>
              </w:rPr>
            </w:pPr>
          </w:p>
        </w:tc>
        <w:tc>
          <w:tcPr>
            <w:tcW w:w="2270" w:type="dxa"/>
            <w:vMerge/>
          </w:tcPr>
          <w:p w:rsidR="00D93E5D" w:rsidRPr="00B84A3D" w:rsidRDefault="00D93E5D" w:rsidP="00A87757">
            <w:pPr>
              <w:jc w:val="center"/>
              <w:rPr>
                <w:rFonts w:asciiTheme="majorHAnsi" w:hAnsiTheme="majorHAnsi"/>
                <w:sz w:val="24"/>
                <w:szCs w:val="24"/>
              </w:rPr>
            </w:pPr>
          </w:p>
        </w:tc>
        <w:tc>
          <w:tcPr>
            <w:tcW w:w="11285" w:type="dxa"/>
            <w:gridSpan w:val="3"/>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 xml:space="preserve">                                                 МАЙ</w:t>
            </w:r>
          </w:p>
        </w:tc>
      </w:tr>
      <w:tr w:rsidR="00D93E5D" w:rsidRPr="00C40310" w:rsidTr="00A87757">
        <w:trPr>
          <w:trHeight w:val="735"/>
        </w:trPr>
        <w:tc>
          <w:tcPr>
            <w:tcW w:w="2105" w:type="dxa"/>
          </w:tcPr>
          <w:p w:rsidR="00D93E5D" w:rsidRPr="00B84A3D" w:rsidRDefault="00D93E5D" w:rsidP="00A87757">
            <w:pPr>
              <w:rPr>
                <w:rFonts w:asciiTheme="majorHAnsi" w:hAnsiTheme="majorHAnsi"/>
                <w:sz w:val="24"/>
                <w:szCs w:val="24"/>
              </w:rPr>
            </w:pPr>
          </w:p>
        </w:tc>
        <w:tc>
          <w:tcPr>
            <w:tcW w:w="2270" w:type="dxa"/>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05-08 мая</w:t>
            </w:r>
          </w:p>
          <w:p w:rsidR="00D93E5D" w:rsidRPr="00B84A3D" w:rsidRDefault="00D93E5D" w:rsidP="00A87757">
            <w:pPr>
              <w:rPr>
                <w:rFonts w:asciiTheme="majorHAnsi" w:hAnsiTheme="majorHAnsi"/>
                <w:sz w:val="24"/>
                <w:szCs w:val="24"/>
              </w:rPr>
            </w:pPr>
            <w:r w:rsidRPr="00B84A3D">
              <w:rPr>
                <w:rFonts w:asciiTheme="majorHAnsi" w:hAnsiTheme="majorHAnsi"/>
                <w:bCs/>
                <w:color w:val="000000"/>
                <w:sz w:val="24"/>
                <w:szCs w:val="24"/>
              </w:rPr>
              <w:t>«</w:t>
            </w:r>
            <w:r w:rsidRPr="00B84A3D">
              <w:rPr>
                <w:rFonts w:asciiTheme="majorHAnsi" w:hAnsiTheme="majorHAnsi"/>
                <w:bCs/>
                <w:color w:val="000000"/>
                <w:spacing w:val="1"/>
                <w:sz w:val="24"/>
                <w:szCs w:val="24"/>
              </w:rPr>
              <w:t>Д</w:t>
            </w:r>
            <w:r w:rsidRPr="00B84A3D">
              <w:rPr>
                <w:rFonts w:asciiTheme="majorHAnsi" w:hAnsiTheme="majorHAnsi"/>
                <w:bCs/>
                <w:color w:val="000000"/>
                <w:spacing w:val="-5"/>
                <w:sz w:val="24"/>
                <w:szCs w:val="24"/>
              </w:rPr>
              <w:t>е</w:t>
            </w:r>
            <w:r w:rsidRPr="00B84A3D">
              <w:rPr>
                <w:rFonts w:asciiTheme="majorHAnsi" w:hAnsiTheme="majorHAnsi"/>
                <w:bCs/>
                <w:color w:val="000000"/>
                <w:sz w:val="24"/>
                <w:szCs w:val="24"/>
              </w:rPr>
              <w:t>н</w:t>
            </w:r>
            <w:r w:rsidRPr="00B84A3D">
              <w:rPr>
                <w:rFonts w:asciiTheme="majorHAnsi" w:hAnsiTheme="majorHAnsi"/>
                <w:bCs/>
                <w:color w:val="000000"/>
                <w:spacing w:val="1"/>
                <w:sz w:val="24"/>
                <w:szCs w:val="24"/>
              </w:rPr>
              <w:t>ь</w:t>
            </w:r>
            <w:r w:rsidRPr="00B84A3D">
              <w:rPr>
                <w:rFonts w:asciiTheme="majorHAnsi" w:hAnsiTheme="majorHAnsi"/>
                <w:bCs/>
                <w:color w:val="000000"/>
                <w:sz w:val="24"/>
                <w:szCs w:val="24"/>
              </w:rPr>
              <w:t xml:space="preserve"> </w:t>
            </w:r>
            <w:r w:rsidRPr="00B84A3D">
              <w:rPr>
                <w:rFonts w:asciiTheme="majorHAnsi" w:hAnsiTheme="majorHAnsi"/>
                <w:bCs/>
                <w:color w:val="000000"/>
                <w:spacing w:val="1"/>
                <w:sz w:val="24"/>
                <w:szCs w:val="24"/>
              </w:rPr>
              <w:t>П</w:t>
            </w:r>
            <w:r w:rsidRPr="00B84A3D">
              <w:rPr>
                <w:rFonts w:asciiTheme="majorHAnsi" w:hAnsiTheme="majorHAnsi"/>
                <w:bCs/>
                <w:color w:val="000000"/>
                <w:sz w:val="24"/>
                <w:szCs w:val="24"/>
              </w:rPr>
              <w:t>об</w:t>
            </w:r>
            <w:r w:rsidRPr="00B84A3D">
              <w:rPr>
                <w:rFonts w:asciiTheme="majorHAnsi" w:hAnsiTheme="majorHAnsi"/>
                <w:bCs/>
                <w:color w:val="000000"/>
                <w:spacing w:val="-1"/>
                <w:sz w:val="24"/>
                <w:szCs w:val="24"/>
              </w:rPr>
              <w:t>ед</w:t>
            </w:r>
            <w:r w:rsidRPr="00B84A3D">
              <w:rPr>
                <w:rFonts w:asciiTheme="majorHAnsi" w:hAnsiTheme="majorHAnsi"/>
                <w:bCs/>
                <w:color w:val="000000"/>
                <w:spacing w:val="-4"/>
                <w:sz w:val="24"/>
                <w:szCs w:val="24"/>
              </w:rPr>
              <w:t>ы</w:t>
            </w:r>
            <w:r w:rsidRPr="00B84A3D">
              <w:rPr>
                <w:rFonts w:asciiTheme="majorHAnsi" w:hAnsiTheme="majorHAnsi"/>
                <w:bCs/>
                <w:color w:val="000000"/>
                <w:sz w:val="24"/>
                <w:szCs w:val="24"/>
              </w:rPr>
              <w:t>.</w:t>
            </w:r>
          </w:p>
          <w:p w:rsidR="00D93E5D" w:rsidRPr="00B84A3D" w:rsidRDefault="00D93E5D" w:rsidP="00A87757">
            <w:pPr>
              <w:pStyle w:val="Default"/>
              <w:jc w:val="both"/>
              <w:rPr>
                <w:rFonts w:asciiTheme="majorHAnsi" w:hAnsiTheme="majorHAnsi"/>
                <w:color w:val="auto"/>
              </w:rPr>
            </w:pPr>
            <w:r w:rsidRPr="00B84A3D">
              <w:rPr>
                <w:rFonts w:asciiTheme="majorHAnsi" w:hAnsiTheme="majorHAnsi"/>
                <w:bCs/>
              </w:rPr>
              <w:t>Гл</w:t>
            </w:r>
            <w:r w:rsidRPr="00B84A3D">
              <w:rPr>
                <w:rFonts w:asciiTheme="majorHAnsi" w:hAnsiTheme="majorHAnsi"/>
                <w:bCs/>
                <w:spacing w:val="-3"/>
              </w:rPr>
              <w:t>а</w:t>
            </w:r>
            <w:r w:rsidRPr="00B84A3D">
              <w:rPr>
                <w:rFonts w:asciiTheme="majorHAnsi" w:hAnsiTheme="majorHAnsi"/>
                <w:bCs/>
              </w:rPr>
              <w:t>в</w:t>
            </w:r>
            <w:r w:rsidRPr="00B84A3D">
              <w:rPr>
                <w:rFonts w:asciiTheme="majorHAnsi" w:hAnsiTheme="majorHAnsi"/>
                <w:bCs/>
                <w:spacing w:val="2"/>
              </w:rPr>
              <w:t>н</w:t>
            </w:r>
            <w:r w:rsidRPr="00B84A3D">
              <w:rPr>
                <w:rFonts w:asciiTheme="majorHAnsi" w:hAnsiTheme="majorHAnsi"/>
                <w:bCs/>
                <w:spacing w:val="-3"/>
              </w:rPr>
              <w:t>ы</w:t>
            </w:r>
            <w:r w:rsidRPr="00B84A3D">
              <w:rPr>
                <w:rFonts w:asciiTheme="majorHAnsi" w:hAnsiTheme="majorHAnsi"/>
                <w:bCs/>
              </w:rPr>
              <w:t>й</w:t>
            </w:r>
            <w:r w:rsidRPr="00B84A3D">
              <w:rPr>
                <w:rFonts w:asciiTheme="majorHAnsi" w:hAnsiTheme="majorHAnsi"/>
                <w:bCs/>
                <w:spacing w:val="4"/>
              </w:rPr>
              <w:t xml:space="preserve"> </w:t>
            </w:r>
            <w:r w:rsidRPr="00B84A3D">
              <w:rPr>
                <w:rFonts w:asciiTheme="majorHAnsi" w:hAnsiTheme="majorHAnsi"/>
                <w:bCs/>
                <w:spacing w:val="3"/>
              </w:rPr>
              <w:t>п</w:t>
            </w:r>
            <w:r w:rsidRPr="00B84A3D">
              <w:rPr>
                <w:rFonts w:asciiTheme="majorHAnsi" w:hAnsiTheme="majorHAnsi"/>
                <w:bCs/>
                <w:spacing w:val="-2"/>
              </w:rPr>
              <w:t>р</w:t>
            </w:r>
            <w:r w:rsidRPr="00B84A3D">
              <w:rPr>
                <w:rFonts w:asciiTheme="majorHAnsi" w:hAnsiTheme="majorHAnsi"/>
                <w:bCs/>
                <w:spacing w:val="-4"/>
              </w:rPr>
              <w:t>а</w:t>
            </w:r>
            <w:r w:rsidRPr="00B84A3D">
              <w:rPr>
                <w:rFonts w:asciiTheme="majorHAnsi" w:hAnsiTheme="majorHAnsi"/>
                <w:bCs/>
                <w:spacing w:val="-2"/>
              </w:rPr>
              <w:t>з</w:t>
            </w:r>
            <w:r w:rsidRPr="00B84A3D">
              <w:rPr>
                <w:rFonts w:asciiTheme="majorHAnsi" w:hAnsiTheme="majorHAnsi"/>
                <w:bCs/>
                <w:spacing w:val="-1"/>
              </w:rPr>
              <w:t>д</w:t>
            </w:r>
            <w:r w:rsidRPr="00B84A3D">
              <w:rPr>
                <w:rFonts w:asciiTheme="majorHAnsi" w:hAnsiTheme="majorHAnsi"/>
                <w:bCs/>
                <w:spacing w:val="1"/>
              </w:rPr>
              <w:t>н</w:t>
            </w:r>
            <w:r w:rsidRPr="00B84A3D">
              <w:rPr>
                <w:rFonts w:asciiTheme="majorHAnsi" w:hAnsiTheme="majorHAnsi"/>
                <w:bCs/>
                <w:spacing w:val="2"/>
              </w:rPr>
              <w:t>и</w:t>
            </w:r>
            <w:r w:rsidRPr="00B84A3D">
              <w:rPr>
                <w:rFonts w:asciiTheme="majorHAnsi" w:hAnsiTheme="majorHAnsi"/>
                <w:bCs/>
              </w:rPr>
              <w:t>к</w:t>
            </w:r>
            <w:r w:rsidRPr="00B84A3D">
              <w:rPr>
                <w:rFonts w:asciiTheme="majorHAnsi" w:hAnsiTheme="majorHAnsi"/>
                <w:bCs/>
                <w:spacing w:val="5"/>
              </w:rPr>
              <w:t xml:space="preserve"> </w:t>
            </w:r>
            <w:r w:rsidRPr="00B84A3D">
              <w:rPr>
                <w:rFonts w:asciiTheme="majorHAnsi" w:hAnsiTheme="majorHAnsi"/>
                <w:bCs/>
              </w:rPr>
              <w:t>с</w:t>
            </w:r>
            <w:r w:rsidRPr="00B84A3D">
              <w:rPr>
                <w:rFonts w:asciiTheme="majorHAnsi" w:hAnsiTheme="majorHAnsi"/>
                <w:bCs/>
                <w:spacing w:val="-3"/>
              </w:rPr>
              <w:t>тр</w:t>
            </w:r>
            <w:r w:rsidRPr="00B84A3D">
              <w:rPr>
                <w:rFonts w:asciiTheme="majorHAnsi" w:hAnsiTheme="majorHAnsi"/>
                <w:bCs/>
                <w:spacing w:val="-4"/>
              </w:rPr>
              <w:t>а</w:t>
            </w:r>
            <w:r w:rsidRPr="00B84A3D">
              <w:rPr>
                <w:rFonts w:asciiTheme="majorHAnsi" w:hAnsiTheme="majorHAnsi"/>
                <w:bCs/>
              </w:rPr>
              <w:t>н</w:t>
            </w:r>
            <w:r w:rsidRPr="00B84A3D">
              <w:rPr>
                <w:rFonts w:asciiTheme="majorHAnsi" w:hAnsiTheme="majorHAnsi"/>
                <w:bCs/>
                <w:spacing w:val="-2"/>
              </w:rPr>
              <w:t>ы</w:t>
            </w:r>
            <w:r w:rsidRPr="00B84A3D">
              <w:rPr>
                <w:rFonts w:asciiTheme="majorHAnsi" w:hAnsiTheme="majorHAnsi"/>
                <w:bCs/>
              </w:rPr>
              <w:t>»</w:t>
            </w:r>
          </w:p>
        </w:tc>
        <w:tc>
          <w:tcPr>
            <w:tcW w:w="5233" w:type="dxa"/>
            <w:vMerge w:val="restart"/>
          </w:tcPr>
          <w:p w:rsidR="00D93E5D" w:rsidRPr="00B84A3D" w:rsidRDefault="00D93E5D" w:rsidP="00A87757">
            <w:pPr>
              <w:rPr>
                <w:rFonts w:asciiTheme="majorHAnsi" w:hAnsiTheme="majorHAnsi"/>
                <w:sz w:val="24"/>
                <w:szCs w:val="24"/>
              </w:rPr>
            </w:pPr>
            <w:r>
              <w:rPr>
                <w:rFonts w:asciiTheme="majorHAnsi" w:hAnsiTheme="majorHAnsi"/>
                <w:spacing w:val="4"/>
                <w:w w:val="105"/>
                <w:sz w:val="24"/>
                <w:szCs w:val="24"/>
              </w:rPr>
              <w:t>О</w:t>
            </w:r>
            <w:r w:rsidRPr="00B84A3D">
              <w:rPr>
                <w:rFonts w:asciiTheme="majorHAnsi" w:hAnsiTheme="majorHAnsi"/>
                <w:spacing w:val="3"/>
                <w:w w:val="105"/>
                <w:sz w:val="24"/>
                <w:szCs w:val="24"/>
              </w:rPr>
              <w:t>р</w:t>
            </w:r>
            <w:r w:rsidRPr="00B84A3D">
              <w:rPr>
                <w:rFonts w:asciiTheme="majorHAnsi" w:hAnsiTheme="majorHAnsi"/>
                <w:spacing w:val="5"/>
                <w:w w:val="105"/>
                <w:sz w:val="24"/>
                <w:szCs w:val="24"/>
              </w:rPr>
              <w:t>г</w:t>
            </w:r>
            <w:r w:rsidRPr="00B84A3D">
              <w:rPr>
                <w:rFonts w:asciiTheme="majorHAnsi" w:hAnsiTheme="majorHAnsi"/>
                <w:spacing w:val="6"/>
                <w:w w:val="106"/>
                <w:sz w:val="24"/>
                <w:szCs w:val="24"/>
              </w:rPr>
              <w:t>а</w:t>
            </w:r>
            <w:r w:rsidRPr="00B84A3D">
              <w:rPr>
                <w:rFonts w:asciiTheme="majorHAnsi" w:hAnsiTheme="majorHAnsi"/>
                <w:spacing w:val="4"/>
                <w:w w:val="105"/>
                <w:sz w:val="24"/>
                <w:szCs w:val="24"/>
              </w:rPr>
              <w:t>н</w:t>
            </w:r>
            <w:r w:rsidRPr="00B84A3D">
              <w:rPr>
                <w:rFonts w:asciiTheme="majorHAnsi" w:hAnsiTheme="majorHAnsi"/>
                <w:w w:val="105"/>
                <w:sz w:val="24"/>
                <w:szCs w:val="24"/>
              </w:rPr>
              <w:t>и</w:t>
            </w:r>
            <w:r w:rsidRPr="00B84A3D">
              <w:rPr>
                <w:rFonts w:asciiTheme="majorHAnsi" w:hAnsiTheme="majorHAnsi"/>
                <w:spacing w:val="4"/>
                <w:w w:val="105"/>
                <w:sz w:val="24"/>
                <w:szCs w:val="24"/>
              </w:rPr>
              <w:t>з</w:t>
            </w:r>
            <w:r w:rsidRPr="00B84A3D">
              <w:rPr>
                <w:rFonts w:asciiTheme="majorHAnsi" w:hAnsiTheme="majorHAnsi"/>
                <w:spacing w:val="7"/>
                <w:w w:val="106"/>
                <w:sz w:val="24"/>
                <w:szCs w:val="24"/>
              </w:rPr>
              <w:t>а</w:t>
            </w:r>
            <w:r w:rsidRPr="00B84A3D">
              <w:rPr>
                <w:rFonts w:asciiTheme="majorHAnsi" w:hAnsiTheme="majorHAnsi"/>
                <w:spacing w:val="4"/>
                <w:w w:val="105"/>
                <w:sz w:val="24"/>
                <w:szCs w:val="24"/>
              </w:rPr>
              <w:t>ц</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pacing w:val="11"/>
                <w:sz w:val="24"/>
                <w:szCs w:val="24"/>
              </w:rPr>
              <w:t xml:space="preserve"> </w:t>
            </w:r>
            <w:r w:rsidRPr="00B84A3D">
              <w:rPr>
                <w:rFonts w:asciiTheme="majorHAnsi" w:hAnsiTheme="majorHAnsi"/>
                <w:spacing w:val="1"/>
                <w:w w:val="106"/>
                <w:sz w:val="24"/>
                <w:szCs w:val="24"/>
              </w:rPr>
              <w:t>к</w:t>
            </w:r>
            <w:r w:rsidRPr="00B84A3D">
              <w:rPr>
                <w:rFonts w:asciiTheme="majorHAnsi" w:hAnsiTheme="majorHAnsi"/>
                <w:spacing w:val="3"/>
                <w:w w:val="105"/>
                <w:sz w:val="24"/>
                <w:szCs w:val="24"/>
              </w:rPr>
              <w:t>ул</w:t>
            </w:r>
            <w:r w:rsidRPr="00B84A3D">
              <w:rPr>
                <w:rFonts w:asciiTheme="majorHAnsi" w:hAnsiTheme="majorHAnsi"/>
                <w:spacing w:val="4"/>
                <w:w w:val="105"/>
                <w:sz w:val="24"/>
                <w:szCs w:val="24"/>
              </w:rPr>
              <w:t>ь</w:t>
            </w:r>
            <w:r w:rsidRPr="00B84A3D">
              <w:rPr>
                <w:rFonts w:asciiTheme="majorHAnsi" w:hAnsiTheme="majorHAnsi"/>
                <w:spacing w:val="8"/>
                <w:w w:val="105"/>
                <w:sz w:val="24"/>
                <w:szCs w:val="24"/>
              </w:rPr>
              <w:t>т</w:t>
            </w:r>
            <w:r w:rsidRPr="00B84A3D">
              <w:rPr>
                <w:rFonts w:asciiTheme="majorHAnsi" w:hAnsiTheme="majorHAnsi"/>
                <w:spacing w:val="4"/>
                <w:w w:val="105"/>
                <w:sz w:val="24"/>
                <w:szCs w:val="24"/>
              </w:rPr>
              <w:t>у</w:t>
            </w:r>
            <w:r w:rsidRPr="00B84A3D">
              <w:rPr>
                <w:rFonts w:asciiTheme="majorHAnsi" w:hAnsiTheme="majorHAnsi"/>
                <w:spacing w:val="8"/>
                <w:w w:val="105"/>
                <w:sz w:val="24"/>
                <w:szCs w:val="24"/>
              </w:rPr>
              <w:t>р</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ы</w:t>
            </w:r>
            <w:r w:rsidRPr="00B84A3D">
              <w:rPr>
                <w:rFonts w:asciiTheme="majorHAnsi" w:hAnsiTheme="majorHAnsi"/>
                <w:w w:val="105"/>
                <w:sz w:val="24"/>
                <w:szCs w:val="24"/>
              </w:rPr>
              <w:t>х</w:t>
            </w:r>
            <w:r w:rsidRPr="00B84A3D">
              <w:rPr>
                <w:rFonts w:asciiTheme="majorHAnsi" w:hAnsiTheme="majorHAnsi"/>
                <w:sz w:val="24"/>
                <w:szCs w:val="24"/>
              </w:rPr>
              <w:t xml:space="preserve"> </w:t>
            </w:r>
            <w:r w:rsidRPr="00B84A3D">
              <w:rPr>
                <w:rFonts w:asciiTheme="majorHAnsi" w:hAnsiTheme="majorHAnsi"/>
                <w:w w:val="105"/>
                <w:sz w:val="24"/>
                <w:szCs w:val="24"/>
              </w:rPr>
              <w:t>п</w:t>
            </w:r>
            <w:r w:rsidRPr="00B84A3D">
              <w:rPr>
                <w:rFonts w:asciiTheme="majorHAnsi" w:hAnsiTheme="majorHAnsi"/>
                <w:spacing w:val="8"/>
                <w:w w:val="105"/>
                <w:sz w:val="24"/>
                <w:szCs w:val="24"/>
              </w:rPr>
              <w:t>р</w:t>
            </w:r>
            <w:r w:rsidRPr="00B84A3D">
              <w:rPr>
                <w:rFonts w:asciiTheme="majorHAnsi" w:hAnsiTheme="majorHAnsi"/>
                <w:spacing w:val="1"/>
                <w:w w:val="106"/>
                <w:sz w:val="24"/>
                <w:szCs w:val="24"/>
              </w:rPr>
              <w:t>ак</w:t>
            </w:r>
            <w:r w:rsidRPr="00B84A3D">
              <w:rPr>
                <w:rFonts w:asciiTheme="majorHAnsi" w:hAnsiTheme="majorHAnsi"/>
                <w:spacing w:val="9"/>
                <w:w w:val="105"/>
                <w:sz w:val="24"/>
                <w:szCs w:val="24"/>
              </w:rPr>
              <w:t>т</w:t>
            </w:r>
            <w:r w:rsidRPr="00B84A3D">
              <w:rPr>
                <w:rFonts w:asciiTheme="majorHAnsi" w:hAnsiTheme="majorHAnsi"/>
                <w:w w:val="105"/>
                <w:sz w:val="24"/>
                <w:szCs w:val="24"/>
              </w:rPr>
              <w:t>и</w:t>
            </w:r>
            <w:r w:rsidRPr="00B84A3D">
              <w:rPr>
                <w:rFonts w:asciiTheme="majorHAnsi" w:hAnsiTheme="majorHAnsi"/>
                <w:w w:val="106"/>
                <w:sz w:val="24"/>
                <w:szCs w:val="24"/>
              </w:rPr>
              <w:t>к</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7"/>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7"/>
                <w:w w:val="106"/>
                <w:sz w:val="24"/>
                <w:szCs w:val="24"/>
              </w:rPr>
              <w:t>еж</w:t>
            </w:r>
            <w:r w:rsidRPr="00B84A3D">
              <w:rPr>
                <w:rFonts w:asciiTheme="majorHAnsi" w:hAnsiTheme="majorHAnsi"/>
                <w:spacing w:val="5"/>
                <w:w w:val="105"/>
                <w:sz w:val="24"/>
                <w:szCs w:val="24"/>
              </w:rPr>
              <w:t>и</w:t>
            </w:r>
            <w:r w:rsidRPr="00B84A3D">
              <w:rPr>
                <w:rFonts w:asciiTheme="majorHAnsi" w:hAnsiTheme="majorHAnsi"/>
                <w:spacing w:val="1"/>
                <w:w w:val="106"/>
                <w:sz w:val="24"/>
                <w:szCs w:val="24"/>
              </w:rPr>
              <w:t>м</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6"/>
                <w:w w:val="106"/>
                <w:sz w:val="24"/>
                <w:szCs w:val="24"/>
              </w:rPr>
              <w:t>д</w:t>
            </w:r>
            <w:r w:rsidRPr="00B84A3D">
              <w:rPr>
                <w:rFonts w:asciiTheme="majorHAnsi" w:hAnsiTheme="majorHAnsi"/>
                <w:w w:val="105"/>
                <w:sz w:val="24"/>
                <w:szCs w:val="24"/>
              </w:rPr>
              <w:t>н</w:t>
            </w:r>
            <w:r w:rsidRPr="00B84A3D">
              <w:rPr>
                <w:rFonts w:asciiTheme="majorHAnsi" w:hAnsiTheme="majorHAnsi"/>
                <w:w w:val="106"/>
                <w:sz w:val="24"/>
                <w:szCs w:val="24"/>
              </w:rPr>
              <w:t>я</w:t>
            </w:r>
            <w:r>
              <w:rPr>
                <w:rFonts w:asciiTheme="majorHAnsi" w:hAnsiTheme="majorHAnsi"/>
                <w:sz w:val="24"/>
                <w:szCs w:val="24"/>
              </w:rPr>
              <w:t xml:space="preserve"> </w:t>
            </w:r>
            <w:r w:rsidRPr="00B84A3D">
              <w:rPr>
                <w:rFonts w:asciiTheme="majorHAnsi" w:hAnsiTheme="majorHAnsi"/>
                <w:spacing w:val="3"/>
                <w:w w:val="105"/>
                <w:sz w:val="24"/>
                <w:szCs w:val="24"/>
              </w:rPr>
              <w:t>(</w:t>
            </w:r>
            <w:r w:rsidRPr="00B84A3D">
              <w:rPr>
                <w:rFonts w:asciiTheme="majorHAnsi" w:hAnsiTheme="majorHAnsi"/>
                <w:w w:val="105"/>
                <w:sz w:val="24"/>
                <w:szCs w:val="24"/>
              </w:rPr>
              <w:t>в</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оо</w:t>
            </w:r>
            <w:r w:rsidRPr="00B84A3D">
              <w:rPr>
                <w:rFonts w:asciiTheme="majorHAnsi" w:hAnsiTheme="majorHAnsi"/>
                <w:spacing w:val="8"/>
                <w:w w:val="105"/>
                <w:sz w:val="24"/>
                <w:szCs w:val="24"/>
              </w:rPr>
              <w:t>т</w:t>
            </w:r>
            <w:r w:rsidRPr="00B84A3D">
              <w:rPr>
                <w:rFonts w:asciiTheme="majorHAnsi" w:hAnsiTheme="majorHAnsi"/>
                <w:w w:val="105"/>
                <w:sz w:val="24"/>
                <w:szCs w:val="24"/>
              </w:rPr>
              <w:t>в</w:t>
            </w:r>
            <w:r w:rsidRPr="00B84A3D">
              <w:rPr>
                <w:rFonts w:asciiTheme="majorHAnsi" w:hAnsiTheme="majorHAnsi"/>
                <w:spacing w:val="3"/>
                <w:w w:val="106"/>
                <w:sz w:val="24"/>
                <w:szCs w:val="24"/>
              </w:rPr>
              <w:t>е</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5"/>
                <w:w w:val="105"/>
                <w:sz w:val="24"/>
                <w:szCs w:val="24"/>
              </w:rPr>
              <w:t>в</w:t>
            </w:r>
            <w:r w:rsidRPr="00B84A3D">
              <w:rPr>
                <w:rFonts w:asciiTheme="majorHAnsi" w:hAnsiTheme="majorHAnsi"/>
                <w:spacing w:val="4"/>
                <w:w w:val="105"/>
                <w:sz w:val="24"/>
                <w:szCs w:val="24"/>
              </w:rPr>
              <w:t>и</w:t>
            </w:r>
            <w:r w:rsidRPr="00B84A3D">
              <w:rPr>
                <w:rFonts w:asciiTheme="majorHAnsi" w:hAnsiTheme="majorHAnsi"/>
                <w:w w:val="105"/>
                <w:sz w:val="24"/>
                <w:szCs w:val="24"/>
              </w:rPr>
              <w:t>и</w:t>
            </w:r>
            <w:r w:rsidRPr="00B84A3D">
              <w:rPr>
                <w:rFonts w:asciiTheme="majorHAnsi" w:hAnsiTheme="majorHAnsi"/>
                <w:spacing w:val="7"/>
                <w:sz w:val="24"/>
                <w:szCs w:val="24"/>
              </w:rPr>
              <w:t xml:space="preserve"> </w:t>
            </w:r>
            <w:r w:rsidRPr="00B84A3D">
              <w:rPr>
                <w:rFonts w:asciiTheme="majorHAnsi" w:hAnsiTheme="majorHAnsi"/>
                <w:w w:val="106"/>
                <w:sz w:val="24"/>
                <w:szCs w:val="24"/>
              </w:rPr>
              <w:t>с</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4"/>
                <w:w w:val="105"/>
                <w:sz w:val="24"/>
                <w:szCs w:val="24"/>
              </w:rPr>
              <w:t>оз</w:t>
            </w:r>
            <w:r w:rsidRPr="00B84A3D">
              <w:rPr>
                <w:rFonts w:asciiTheme="majorHAnsi" w:hAnsiTheme="majorHAnsi"/>
                <w:spacing w:val="3"/>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де</w:t>
            </w:r>
            <w:r w:rsidRPr="00B84A3D">
              <w:rPr>
                <w:rFonts w:asciiTheme="majorHAnsi" w:hAnsiTheme="majorHAnsi"/>
                <w:spacing w:val="8"/>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1"/>
                <w:w w:val="105"/>
                <w:sz w:val="24"/>
                <w:szCs w:val="24"/>
              </w:rPr>
              <w:t>й)</w:t>
            </w:r>
          </w:p>
          <w:p w:rsidR="00D93E5D" w:rsidRPr="00C40310" w:rsidRDefault="00D93E5D" w:rsidP="00A87757">
            <w:pPr>
              <w:rPr>
                <w:rFonts w:asciiTheme="majorHAnsi" w:hAnsiTheme="majorHAnsi"/>
                <w:sz w:val="24"/>
                <w:szCs w:val="24"/>
              </w:rPr>
            </w:pPr>
            <w:r w:rsidRPr="00C40310">
              <w:rPr>
                <w:rFonts w:asciiTheme="majorHAnsi" w:hAnsiTheme="majorHAnsi"/>
                <w:sz w:val="24"/>
                <w:szCs w:val="24"/>
              </w:rPr>
              <w:t>Беседы</w:t>
            </w:r>
          </w:p>
        </w:tc>
        <w:tc>
          <w:tcPr>
            <w:tcW w:w="3099" w:type="dxa"/>
            <w:vMerge w:val="restart"/>
          </w:tcPr>
          <w:p w:rsidR="00D93E5D" w:rsidRPr="00B84A3D" w:rsidRDefault="00D93E5D" w:rsidP="00A87757">
            <w:pPr>
              <w:spacing w:before="35"/>
              <w:ind w:right="89"/>
              <w:rPr>
                <w:rFonts w:asciiTheme="majorHAnsi" w:hAnsiTheme="majorHAnsi"/>
                <w:bCs/>
                <w:color w:val="000000"/>
                <w:sz w:val="24"/>
                <w:szCs w:val="24"/>
              </w:rPr>
            </w:pPr>
            <w:r w:rsidRPr="00B84A3D">
              <w:rPr>
                <w:rFonts w:asciiTheme="majorHAnsi" w:hAnsiTheme="majorHAnsi"/>
                <w:bCs/>
                <w:color w:val="000000"/>
                <w:w w:val="110"/>
                <w:sz w:val="24"/>
                <w:szCs w:val="24"/>
              </w:rPr>
              <w:t>Уч</w:t>
            </w:r>
            <w:r w:rsidRPr="00B84A3D">
              <w:rPr>
                <w:rFonts w:asciiTheme="majorHAnsi" w:hAnsiTheme="majorHAnsi"/>
                <w:bCs/>
                <w:color w:val="000000"/>
                <w:spacing w:val="-1"/>
                <w:w w:val="110"/>
                <w:sz w:val="24"/>
                <w:szCs w:val="24"/>
              </w:rPr>
              <w:t>а</w:t>
            </w:r>
            <w:r w:rsidRPr="00B84A3D">
              <w:rPr>
                <w:rFonts w:asciiTheme="majorHAnsi" w:hAnsiTheme="majorHAnsi"/>
                <w:bCs/>
                <w:color w:val="000000"/>
                <w:spacing w:val="2"/>
                <w:w w:val="110"/>
                <w:sz w:val="24"/>
                <w:szCs w:val="24"/>
              </w:rPr>
              <w:t>с</w:t>
            </w:r>
            <w:r w:rsidRPr="00B84A3D">
              <w:rPr>
                <w:rFonts w:asciiTheme="majorHAnsi" w:hAnsiTheme="majorHAnsi"/>
                <w:bCs/>
                <w:color w:val="000000"/>
                <w:spacing w:val="-4"/>
                <w:w w:val="110"/>
                <w:sz w:val="24"/>
                <w:szCs w:val="24"/>
              </w:rPr>
              <w:t>т</w:t>
            </w:r>
            <w:r w:rsidRPr="00B84A3D">
              <w:rPr>
                <w:rFonts w:asciiTheme="majorHAnsi" w:hAnsiTheme="majorHAnsi"/>
                <w:bCs/>
                <w:color w:val="000000"/>
                <w:w w:val="110"/>
                <w:sz w:val="24"/>
                <w:szCs w:val="24"/>
              </w:rPr>
              <w:t>ие</w:t>
            </w:r>
            <w:r w:rsidRPr="00B84A3D">
              <w:rPr>
                <w:rFonts w:asciiTheme="majorHAnsi" w:hAnsiTheme="majorHAnsi"/>
                <w:bCs/>
                <w:color w:val="000000"/>
                <w:spacing w:val="4"/>
                <w:sz w:val="24"/>
                <w:szCs w:val="24"/>
              </w:rPr>
              <w:t xml:space="preserve"> </w:t>
            </w:r>
            <w:r w:rsidRPr="00B84A3D">
              <w:rPr>
                <w:rFonts w:asciiTheme="majorHAnsi" w:hAnsiTheme="majorHAnsi"/>
                <w:bCs/>
                <w:color w:val="000000"/>
                <w:w w:val="110"/>
                <w:sz w:val="24"/>
                <w:szCs w:val="24"/>
              </w:rPr>
              <w:t>во</w:t>
            </w:r>
            <w:r w:rsidRPr="00B84A3D">
              <w:rPr>
                <w:rFonts w:asciiTheme="majorHAnsi" w:hAnsiTheme="majorHAnsi"/>
                <w:bCs/>
                <w:color w:val="000000"/>
                <w:spacing w:val="7"/>
                <w:sz w:val="24"/>
                <w:szCs w:val="24"/>
              </w:rPr>
              <w:t xml:space="preserve"> </w:t>
            </w:r>
            <w:r w:rsidRPr="00B84A3D">
              <w:rPr>
                <w:rFonts w:asciiTheme="majorHAnsi" w:hAnsiTheme="majorHAnsi"/>
                <w:bCs/>
                <w:color w:val="000000"/>
                <w:w w:val="110"/>
                <w:sz w:val="24"/>
                <w:szCs w:val="24"/>
              </w:rPr>
              <w:t>в</w:t>
            </w:r>
            <w:r w:rsidRPr="00B84A3D">
              <w:rPr>
                <w:rFonts w:asciiTheme="majorHAnsi" w:hAnsiTheme="majorHAnsi"/>
                <w:bCs/>
                <w:color w:val="000000"/>
                <w:spacing w:val="1"/>
                <w:w w:val="110"/>
                <w:sz w:val="24"/>
                <w:szCs w:val="24"/>
              </w:rPr>
              <w:t>с</w:t>
            </w:r>
            <w:r w:rsidRPr="00B84A3D">
              <w:rPr>
                <w:rFonts w:asciiTheme="majorHAnsi" w:hAnsiTheme="majorHAnsi"/>
                <w:bCs/>
                <w:color w:val="000000"/>
                <w:spacing w:val="-1"/>
                <w:w w:val="110"/>
                <w:sz w:val="24"/>
                <w:szCs w:val="24"/>
              </w:rPr>
              <w:t>е</w:t>
            </w:r>
            <w:r w:rsidRPr="00B84A3D">
              <w:rPr>
                <w:rFonts w:asciiTheme="majorHAnsi" w:hAnsiTheme="majorHAnsi"/>
                <w:bCs/>
                <w:color w:val="000000"/>
                <w:w w:val="110"/>
                <w:sz w:val="24"/>
                <w:szCs w:val="24"/>
              </w:rPr>
              <w:t>р</w:t>
            </w:r>
            <w:r w:rsidRPr="00B84A3D">
              <w:rPr>
                <w:rFonts w:asciiTheme="majorHAnsi" w:hAnsiTheme="majorHAnsi"/>
                <w:bCs/>
                <w:color w:val="000000"/>
                <w:spacing w:val="-2"/>
                <w:w w:val="110"/>
                <w:sz w:val="24"/>
                <w:szCs w:val="24"/>
              </w:rPr>
              <w:t>о</w:t>
            </w:r>
            <w:r w:rsidRPr="00B84A3D">
              <w:rPr>
                <w:rFonts w:asciiTheme="majorHAnsi" w:hAnsiTheme="majorHAnsi"/>
                <w:bCs/>
                <w:color w:val="000000"/>
                <w:spacing w:val="2"/>
                <w:w w:val="110"/>
                <w:sz w:val="24"/>
                <w:szCs w:val="24"/>
              </w:rPr>
              <w:t>с</w:t>
            </w:r>
            <w:r w:rsidRPr="00B84A3D">
              <w:rPr>
                <w:rFonts w:asciiTheme="majorHAnsi" w:hAnsiTheme="majorHAnsi"/>
                <w:bCs/>
                <w:color w:val="000000"/>
                <w:spacing w:val="-2"/>
                <w:w w:val="110"/>
                <w:sz w:val="24"/>
                <w:szCs w:val="24"/>
              </w:rPr>
              <w:t>с</w:t>
            </w:r>
            <w:r w:rsidRPr="00B84A3D">
              <w:rPr>
                <w:rFonts w:asciiTheme="majorHAnsi" w:hAnsiTheme="majorHAnsi"/>
                <w:bCs/>
                <w:color w:val="000000"/>
                <w:w w:val="110"/>
                <w:sz w:val="24"/>
                <w:szCs w:val="24"/>
              </w:rPr>
              <w:t>и</w:t>
            </w:r>
            <w:r w:rsidRPr="00B84A3D">
              <w:rPr>
                <w:rFonts w:asciiTheme="majorHAnsi" w:hAnsiTheme="majorHAnsi"/>
                <w:bCs/>
                <w:color w:val="000000"/>
                <w:spacing w:val="-1"/>
                <w:w w:val="110"/>
                <w:sz w:val="24"/>
                <w:szCs w:val="24"/>
              </w:rPr>
              <w:t>й</w:t>
            </w:r>
            <w:r w:rsidRPr="00B84A3D">
              <w:rPr>
                <w:rFonts w:asciiTheme="majorHAnsi" w:hAnsiTheme="majorHAnsi"/>
                <w:bCs/>
                <w:color w:val="000000"/>
                <w:spacing w:val="-2"/>
                <w:w w:val="110"/>
                <w:sz w:val="24"/>
                <w:szCs w:val="24"/>
              </w:rPr>
              <w:t>с</w:t>
            </w:r>
            <w:r w:rsidRPr="00B84A3D">
              <w:rPr>
                <w:rFonts w:asciiTheme="majorHAnsi" w:hAnsiTheme="majorHAnsi"/>
                <w:bCs/>
                <w:color w:val="000000"/>
                <w:w w:val="110"/>
                <w:sz w:val="24"/>
                <w:szCs w:val="24"/>
              </w:rPr>
              <w:t>к</w:t>
            </w:r>
            <w:r w:rsidRPr="00B84A3D">
              <w:rPr>
                <w:rFonts w:asciiTheme="majorHAnsi" w:hAnsiTheme="majorHAnsi"/>
                <w:bCs/>
                <w:color w:val="000000"/>
                <w:spacing w:val="-1"/>
                <w:w w:val="110"/>
                <w:sz w:val="24"/>
                <w:szCs w:val="24"/>
              </w:rPr>
              <w:t>и</w:t>
            </w:r>
            <w:r w:rsidRPr="00B84A3D">
              <w:rPr>
                <w:rFonts w:asciiTheme="majorHAnsi" w:hAnsiTheme="majorHAnsi"/>
                <w:bCs/>
                <w:color w:val="000000"/>
                <w:w w:val="110"/>
                <w:sz w:val="24"/>
                <w:szCs w:val="24"/>
              </w:rPr>
              <w:t>х</w:t>
            </w:r>
            <w:r w:rsidRPr="00B84A3D">
              <w:rPr>
                <w:rFonts w:asciiTheme="majorHAnsi" w:hAnsiTheme="majorHAnsi"/>
                <w:bCs/>
                <w:color w:val="000000"/>
                <w:sz w:val="24"/>
                <w:szCs w:val="24"/>
              </w:rPr>
              <w:t xml:space="preserve"> </w:t>
            </w:r>
            <w:r w:rsidRPr="00B84A3D">
              <w:rPr>
                <w:rFonts w:asciiTheme="majorHAnsi" w:hAnsiTheme="majorHAnsi"/>
                <w:bCs/>
                <w:color w:val="000000"/>
                <w:spacing w:val="-1"/>
                <w:w w:val="110"/>
                <w:sz w:val="24"/>
                <w:szCs w:val="24"/>
              </w:rPr>
              <w:t>а</w:t>
            </w:r>
            <w:r w:rsidRPr="00B84A3D">
              <w:rPr>
                <w:rFonts w:asciiTheme="majorHAnsi" w:hAnsiTheme="majorHAnsi"/>
                <w:bCs/>
                <w:color w:val="000000"/>
                <w:w w:val="110"/>
                <w:sz w:val="24"/>
                <w:szCs w:val="24"/>
              </w:rPr>
              <w:t>кц</w:t>
            </w:r>
            <w:r w:rsidRPr="00B84A3D">
              <w:rPr>
                <w:rFonts w:asciiTheme="majorHAnsi" w:hAnsiTheme="majorHAnsi"/>
                <w:bCs/>
                <w:color w:val="000000"/>
                <w:spacing w:val="3"/>
                <w:w w:val="110"/>
                <w:sz w:val="24"/>
                <w:szCs w:val="24"/>
              </w:rPr>
              <w:t>и</w:t>
            </w:r>
            <w:r w:rsidRPr="00B84A3D">
              <w:rPr>
                <w:rFonts w:asciiTheme="majorHAnsi" w:hAnsiTheme="majorHAnsi"/>
                <w:bCs/>
                <w:color w:val="000000"/>
                <w:w w:val="110"/>
                <w:sz w:val="24"/>
                <w:szCs w:val="24"/>
              </w:rPr>
              <w:t>ях</w:t>
            </w:r>
            <w:r w:rsidRPr="00B84A3D">
              <w:rPr>
                <w:rFonts w:asciiTheme="majorHAnsi" w:hAnsiTheme="majorHAnsi"/>
                <w:bCs/>
                <w:color w:val="000000"/>
                <w:spacing w:val="5"/>
                <w:sz w:val="24"/>
                <w:szCs w:val="24"/>
              </w:rPr>
              <w:t xml:space="preserve"> </w:t>
            </w:r>
            <w:r w:rsidRPr="00B84A3D">
              <w:rPr>
                <w:rFonts w:asciiTheme="majorHAnsi" w:hAnsiTheme="majorHAnsi"/>
                <w:bCs/>
                <w:color w:val="000000"/>
                <w:w w:val="110"/>
                <w:sz w:val="24"/>
                <w:szCs w:val="24"/>
              </w:rPr>
              <w:t>«</w:t>
            </w:r>
            <w:r w:rsidRPr="00B84A3D">
              <w:rPr>
                <w:rFonts w:asciiTheme="majorHAnsi" w:hAnsiTheme="majorHAnsi"/>
                <w:bCs/>
                <w:color w:val="000000"/>
                <w:spacing w:val="-1"/>
                <w:w w:val="110"/>
                <w:sz w:val="24"/>
                <w:szCs w:val="24"/>
              </w:rPr>
              <w:t>Гео</w:t>
            </w:r>
            <w:r w:rsidRPr="00B84A3D">
              <w:rPr>
                <w:rFonts w:asciiTheme="majorHAnsi" w:hAnsiTheme="majorHAnsi"/>
                <w:bCs/>
                <w:color w:val="000000"/>
                <w:spacing w:val="3"/>
                <w:w w:val="110"/>
                <w:sz w:val="24"/>
                <w:szCs w:val="24"/>
              </w:rPr>
              <w:t>р</w:t>
            </w:r>
            <w:r w:rsidRPr="00B84A3D">
              <w:rPr>
                <w:rFonts w:asciiTheme="majorHAnsi" w:hAnsiTheme="majorHAnsi"/>
                <w:bCs/>
                <w:color w:val="000000"/>
                <w:spacing w:val="-4"/>
                <w:w w:val="110"/>
                <w:sz w:val="24"/>
                <w:szCs w:val="24"/>
              </w:rPr>
              <w:t>г</w:t>
            </w:r>
            <w:r w:rsidRPr="00B84A3D">
              <w:rPr>
                <w:rFonts w:asciiTheme="majorHAnsi" w:hAnsiTheme="majorHAnsi"/>
                <w:bCs/>
                <w:color w:val="000000"/>
                <w:w w:val="110"/>
                <w:sz w:val="24"/>
                <w:szCs w:val="24"/>
              </w:rPr>
              <w:t>и</w:t>
            </w:r>
            <w:r w:rsidRPr="00B84A3D">
              <w:rPr>
                <w:rFonts w:asciiTheme="majorHAnsi" w:hAnsiTheme="majorHAnsi"/>
                <w:bCs/>
                <w:color w:val="000000"/>
                <w:spacing w:val="2"/>
                <w:w w:val="110"/>
                <w:sz w:val="24"/>
                <w:szCs w:val="24"/>
              </w:rPr>
              <w:t>е</w:t>
            </w:r>
            <w:r w:rsidRPr="00B84A3D">
              <w:rPr>
                <w:rFonts w:asciiTheme="majorHAnsi" w:hAnsiTheme="majorHAnsi"/>
                <w:bCs/>
                <w:color w:val="000000"/>
                <w:spacing w:val="-1"/>
                <w:w w:val="110"/>
                <w:sz w:val="24"/>
                <w:szCs w:val="24"/>
              </w:rPr>
              <w:t>в</w:t>
            </w:r>
            <w:r w:rsidRPr="00B84A3D">
              <w:rPr>
                <w:rFonts w:asciiTheme="majorHAnsi" w:hAnsiTheme="majorHAnsi"/>
                <w:bCs/>
                <w:color w:val="000000"/>
                <w:spacing w:val="-2"/>
                <w:w w:val="110"/>
                <w:sz w:val="24"/>
                <w:szCs w:val="24"/>
              </w:rPr>
              <w:t>с</w:t>
            </w:r>
            <w:r w:rsidRPr="00B84A3D">
              <w:rPr>
                <w:rFonts w:asciiTheme="majorHAnsi" w:hAnsiTheme="majorHAnsi"/>
                <w:bCs/>
                <w:color w:val="000000"/>
                <w:w w:val="110"/>
                <w:sz w:val="24"/>
                <w:szCs w:val="24"/>
              </w:rPr>
              <w:t>к</w:t>
            </w:r>
            <w:r w:rsidRPr="00B84A3D">
              <w:rPr>
                <w:rFonts w:asciiTheme="majorHAnsi" w:hAnsiTheme="majorHAnsi"/>
                <w:bCs/>
                <w:color w:val="000000"/>
                <w:spacing w:val="-2"/>
                <w:w w:val="110"/>
                <w:sz w:val="24"/>
                <w:szCs w:val="24"/>
              </w:rPr>
              <w:t>а</w:t>
            </w:r>
            <w:r w:rsidRPr="00B84A3D">
              <w:rPr>
                <w:rFonts w:asciiTheme="majorHAnsi" w:hAnsiTheme="majorHAnsi"/>
                <w:bCs/>
                <w:color w:val="000000"/>
                <w:w w:val="110"/>
                <w:sz w:val="24"/>
                <w:szCs w:val="24"/>
              </w:rPr>
              <w:t>я</w:t>
            </w:r>
            <w:r w:rsidRPr="00B84A3D">
              <w:rPr>
                <w:rFonts w:asciiTheme="majorHAnsi" w:hAnsiTheme="majorHAnsi"/>
                <w:bCs/>
                <w:color w:val="000000"/>
                <w:sz w:val="24"/>
                <w:szCs w:val="24"/>
              </w:rPr>
              <w:t xml:space="preserve"> </w:t>
            </w:r>
            <w:r w:rsidRPr="00B84A3D">
              <w:rPr>
                <w:rFonts w:asciiTheme="majorHAnsi" w:hAnsiTheme="majorHAnsi"/>
                <w:bCs/>
                <w:color w:val="000000"/>
                <w:spacing w:val="2"/>
                <w:w w:val="110"/>
                <w:sz w:val="24"/>
                <w:szCs w:val="24"/>
              </w:rPr>
              <w:t>л</w:t>
            </w:r>
            <w:r w:rsidRPr="00B84A3D">
              <w:rPr>
                <w:rFonts w:asciiTheme="majorHAnsi" w:hAnsiTheme="majorHAnsi"/>
                <w:bCs/>
                <w:color w:val="000000"/>
                <w:spacing w:val="-1"/>
                <w:w w:val="110"/>
                <w:sz w:val="24"/>
                <w:szCs w:val="24"/>
              </w:rPr>
              <w:t>е</w:t>
            </w:r>
            <w:r w:rsidRPr="00B84A3D">
              <w:rPr>
                <w:rFonts w:asciiTheme="majorHAnsi" w:hAnsiTheme="majorHAnsi"/>
                <w:bCs/>
                <w:color w:val="000000"/>
                <w:w w:val="110"/>
                <w:sz w:val="24"/>
                <w:szCs w:val="24"/>
              </w:rPr>
              <w:t>нто</w:t>
            </w:r>
            <w:r w:rsidRPr="00B84A3D">
              <w:rPr>
                <w:rFonts w:asciiTheme="majorHAnsi" w:hAnsiTheme="majorHAnsi"/>
                <w:bCs/>
                <w:color w:val="000000"/>
                <w:spacing w:val="-3"/>
                <w:w w:val="110"/>
                <w:sz w:val="24"/>
                <w:szCs w:val="24"/>
              </w:rPr>
              <w:t>ч</w:t>
            </w:r>
            <w:r w:rsidRPr="00B84A3D">
              <w:rPr>
                <w:rFonts w:asciiTheme="majorHAnsi" w:hAnsiTheme="majorHAnsi"/>
                <w:bCs/>
                <w:color w:val="000000"/>
                <w:w w:val="110"/>
                <w:sz w:val="24"/>
                <w:szCs w:val="24"/>
              </w:rPr>
              <w:t>к</w:t>
            </w:r>
            <w:r w:rsidRPr="00B84A3D">
              <w:rPr>
                <w:rFonts w:asciiTheme="majorHAnsi" w:hAnsiTheme="majorHAnsi"/>
                <w:bCs/>
                <w:color w:val="000000"/>
                <w:spacing w:val="-2"/>
                <w:w w:val="110"/>
                <w:sz w:val="24"/>
                <w:szCs w:val="24"/>
              </w:rPr>
              <w:t>а</w:t>
            </w:r>
            <w:r w:rsidRPr="00B84A3D">
              <w:rPr>
                <w:rFonts w:asciiTheme="majorHAnsi" w:hAnsiTheme="majorHAnsi"/>
                <w:bCs/>
                <w:color w:val="000000"/>
                <w:spacing w:val="2"/>
                <w:w w:val="110"/>
                <w:sz w:val="24"/>
                <w:szCs w:val="24"/>
              </w:rPr>
              <w:t>»</w:t>
            </w:r>
            <w:r w:rsidRPr="00B84A3D">
              <w:rPr>
                <w:rFonts w:asciiTheme="majorHAnsi" w:hAnsiTheme="majorHAnsi"/>
                <w:bCs/>
                <w:color w:val="000000"/>
                <w:w w:val="110"/>
                <w:sz w:val="24"/>
                <w:szCs w:val="24"/>
              </w:rPr>
              <w:t>,</w:t>
            </w:r>
            <w:r w:rsidRPr="00B84A3D">
              <w:rPr>
                <w:rFonts w:asciiTheme="majorHAnsi" w:hAnsiTheme="majorHAnsi"/>
                <w:bCs/>
                <w:color w:val="000000"/>
                <w:spacing w:val="4"/>
                <w:sz w:val="24"/>
                <w:szCs w:val="24"/>
              </w:rPr>
              <w:t xml:space="preserve"> </w:t>
            </w:r>
            <w:r w:rsidRPr="00B84A3D">
              <w:rPr>
                <w:rFonts w:asciiTheme="majorHAnsi" w:hAnsiTheme="majorHAnsi"/>
                <w:bCs/>
                <w:color w:val="000000"/>
                <w:w w:val="110"/>
                <w:sz w:val="24"/>
                <w:szCs w:val="24"/>
              </w:rPr>
              <w:t>«</w:t>
            </w:r>
            <w:r w:rsidRPr="00B84A3D">
              <w:rPr>
                <w:rFonts w:asciiTheme="majorHAnsi" w:hAnsiTheme="majorHAnsi"/>
                <w:bCs/>
                <w:color w:val="000000"/>
                <w:spacing w:val="-2"/>
                <w:w w:val="110"/>
                <w:sz w:val="24"/>
                <w:szCs w:val="24"/>
              </w:rPr>
              <w:t>Б</w:t>
            </w:r>
            <w:r w:rsidRPr="00B84A3D">
              <w:rPr>
                <w:rFonts w:asciiTheme="majorHAnsi" w:hAnsiTheme="majorHAnsi"/>
                <w:bCs/>
                <w:color w:val="000000"/>
                <w:spacing w:val="1"/>
                <w:w w:val="110"/>
                <w:sz w:val="24"/>
                <w:szCs w:val="24"/>
              </w:rPr>
              <w:t>е</w:t>
            </w:r>
            <w:r w:rsidRPr="00B84A3D">
              <w:rPr>
                <w:rFonts w:asciiTheme="majorHAnsi" w:hAnsiTheme="majorHAnsi"/>
                <w:bCs/>
                <w:color w:val="000000"/>
                <w:w w:val="110"/>
                <w:sz w:val="24"/>
                <w:szCs w:val="24"/>
              </w:rPr>
              <w:t>с</w:t>
            </w:r>
            <w:r w:rsidRPr="00B84A3D">
              <w:rPr>
                <w:rFonts w:asciiTheme="majorHAnsi" w:hAnsiTheme="majorHAnsi"/>
                <w:bCs/>
                <w:color w:val="000000"/>
                <w:spacing w:val="1"/>
                <w:w w:val="110"/>
                <w:sz w:val="24"/>
                <w:szCs w:val="24"/>
              </w:rPr>
              <w:t>с</w:t>
            </w:r>
            <w:r w:rsidRPr="00B84A3D">
              <w:rPr>
                <w:rFonts w:asciiTheme="majorHAnsi" w:hAnsiTheme="majorHAnsi"/>
                <w:bCs/>
                <w:color w:val="000000"/>
                <w:spacing w:val="-1"/>
                <w:w w:val="110"/>
                <w:sz w:val="24"/>
                <w:szCs w:val="24"/>
              </w:rPr>
              <w:t>ме</w:t>
            </w:r>
            <w:r w:rsidRPr="00B84A3D">
              <w:rPr>
                <w:rFonts w:asciiTheme="majorHAnsi" w:hAnsiTheme="majorHAnsi"/>
                <w:bCs/>
                <w:color w:val="000000"/>
                <w:spacing w:val="2"/>
                <w:w w:val="110"/>
                <w:sz w:val="24"/>
                <w:szCs w:val="24"/>
              </w:rPr>
              <w:t>р</w:t>
            </w:r>
            <w:r w:rsidRPr="00B84A3D">
              <w:rPr>
                <w:rFonts w:asciiTheme="majorHAnsi" w:hAnsiTheme="majorHAnsi"/>
                <w:bCs/>
                <w:color w:val="000000"/>
                <w:spacing w:val="-2"/>
                <w:w w:val="110"/>
                <w:sz w:val="24"/>
                <w:szCs w:val="24"/>
              </w:rPr>
              <w:t>т</w:t>
            </w:r>
            <w:r w:rsidRPr="00B84A3D">
              <w:rPr>
                <w:rFonts w:asciiTheme="majorHAnsi" w:hAnsiTheme="majorHAnsi"/>
                <w:bCs/>
                <w:color w:val="000000"/>
                <w:w w:val="110"/>
                <w:sz w:val="24"/>
                <w:szCs w:val="24"/>
              </w:rPr>
              <w:t>н</w:t>
            </w:r>
            <w:r w:rsidRPr="00B84A3D">
              <w:rPr>
                <w:rFonts w:asciiTheme="majorHAnsi" w:hAnsiTheme="majorHAnsi"/>
                <w:bCs/>
                <w:color w:val="000000"/>
                <w:spacing w:val="-3"/>
                <w:w w:val="110"/>
                <w:sz w:val="24"/>
                <w:szCs w:val="24"/>
              </w:rPr>
              <w:t>ы</w:t>
            </w:r>
            <w:r w:rsidRPr="00B84A3D">
              <w:rPr>
                <w:rFonts w:asciiTheme="majorHAnsi" w:hAnsiTheme="majorHAnsi"/>
                <w:bCs/>
                <w:color w:val="000000"/>
                <w:spacing w:val="-1"/>
                <w:w w:val="110"/>
                <w:sz w:val="24"/>
                <w:szCs w:val="24"/>
              </w:rPr>
              <w:t>й</w:t>
            </w:r>
            <w:r w:rsidRPr="00B84A3D">
              <w:rPr>
                <w:rFonts w:asciiTheme="majorHAnsi" w:hAnsiTheme="majorHAnsi"/>
                <w:bCs/>
                <w:color w:val="000000"/>
                <w:sz w:val="24"/>
                <w:szCs w:val="24"/>
              </w:rPr>
              <w:t xml:space="preserve"> </w:t>
            </w:r>
            <w:r w:rsidRPr="00B84A3D">
              <w:rPr>
                <w:rFonts w:asciiTheme="majorHAnsi" w:hAnsiTheme="majorHAnsi"/>
                <w:bCs/>
                <w:color w:val="000000"/>
                <w:w w:val="110"/>
                <w:sz w:val="24"/>
                <w:szCs w:val="24"/>
              </w:rPr>
              <w:t>п</w:t>
            </w:r>
            <w:r w:rsidRPr="00B84A3D">
              <w:rPr>
                <w:rFonts w:asciiTheme="majorHAnsi" w:hAnsiTheme="majorHAnsi"/>
                <w:bCs/>
                <w:color w:val="000000"/>
                <w:spacing w:val="-1"/>
                <w:w w:val="110"/>
                <w:sz w:val="24"/>
                <w:szCs w:val="24"/>
              </w:rPr>
              <w:t>о</w:t>
            </w:r>
            <w:r w:rsidRPr="00B84A3D">
              <w:rPr>
                <w:rFonts w:asciiTheme="majorHAnsi" w:hAnsiTheme="majorHAnsi"/>
                <w:bCs/>
                <w:color w:val="000000"/>
                <w:spacing w:val="-2"/>
                <w:w w:val="110"/>
                <w:sz w:val="24"/>
                <w:szCs w:val="24"/>
              </w:rPr>
              <w:t>л</w:t>
            </w:r>
            <w:r w:rsidRPr="00B84A3D">
              <w:rPr>
                <w:rFonts w:asciiTheme="majorHAnsi" w:hAnsiTheme="majorHAnsi"/>
                <w:bCs/>
                <w:color w:val="000000"/>
                <w:spacing w:val="4"/>
                <w:w w:val="110"/>
                <w:sz w:val="24"/>
                <w:szCs w:val="24"/>
              </w:rPr>
              <w:t>к</w:t>
            </w:r>
            <w:r w:rsidRPr="00B84A3D">
              <w:rPr>
                <w:rFonts w:asciiTheme="majorHAnsi" w:hAnsiTheme="majorHAnsi"/>
                <w:bCs/>
                <w:color w:val="000000"/>
                <w:w w:val="110"/>
                <w:sz w:val="24"/>
                <w:szCs w:val="24"/>
              </w:rPr>
              <w:t>»,</w:t>
            </w:r>
            <w:r w:rsidRPr="00B84A3D">
              <w:rPr>
                <w:rFonts w:asciiTheme="majorHAnsi" w:hAnsiTheme="majorHAnsi"/>
                <w:bCs/>
                <w:color w:val="000000"/>
                <w:spacing w:val="3"/>
                <w:sz w:val="24"/>
                <w:szCs w:val="24"/>
              </w:rPr>
              <w:t xml:space="preserve"> </w:t>
            </w:r>
            <w:r w:rsidRPr="00B84A3D">
              <w:rPr>
                <w:rFonts w:asciiTheme="majorHAnsi" w:hAnsiTheme="majorHAnsi"/>
                <w:bCs/>
                <w:color w:val="000000"/>
                <w:w w:val="110"/>
                <w:sz w:val="24"/>
                <w:szCs w:val="24"/>
              </w:rPr>
              <w:t>«</w:t>
            </w:r>
            <w:r w:rsidRPr="00B84A3D">
              <w:rPr>
                <w:rFonts w:asciiTheme="majorHAnsi" w:hAnsiTheme="majorHAnsi"/>
                <w:bCs/>
                <w:color w:val="000000"/>
                <w:spacing w:val="-1"/>
                <w:w w:val="110"/>
                <w:sz w:val="24"/>
                <w:szCs w:val="24"/>
              </w:rPr>
              <w:t>О</w:t>
            </w:r>
            <w:r w:rsidRPr="00B84A3D">
              <w:rPr>
                <w:rFonts w:asciiTheme="majorHAnsi" w:hAnsiTheme="majorHAnsi"/>
                <w:bCs/>
                <w:color w:val="000000"/>
                <w:w w:val="110"/>
                <w:sz w:val="24"/>
                <w:szCs w:val="24"/>
              </w:rPr>
              <w:t>к</w:t>
            </w:r>
            <w:r w:rsidRPr="00B84A3D">
              <w:rPr>
                <w:rFonts w:asciiTheme="majorHAnsi" w:hAnsiTheme="majorHAnsi"/>
                <w:bCs/>
                <w:color w:val="000000"/>
                <w:spacing w:val="3"/>
                <w:w w:val="110"/>
                <w:sz w:val="24"/>
                <w:szCs w:val="24"/>
              </w:rPr>
              <w:t>н</w:t>
            </w:r>
            <w:r w:rsidRPr="00B84A3D">
              <w:rPr>
                <w:rFonts w:asciiTheme="majorHAnsi" w:hAnsiTheme="majorHAnsi"/>
                <w:bCs/>
                <w:color w:val="000000"/>
                <w:w w:val="110"/>
                <w:sz w:val="24"/>
                <w:szCs w:val="24"/>
              </w:rPr>
              <w:t>а</w:t>
            </w:r>
            <w:r w:rsidRPr="00B84A3D">
              <w:rPr>
                <w:rFonts w:asciiTheme="majorHAnsi" w:hAnsiTheme="majorHAnsi"/>
                <w:bCs/>
                <w:color w:val="000000"/>
                <w:spacing w:val="1"/>
                <w:sz w:val="24"/>
                <w:szCs w:val="24"/>
              </w:rPr>
              <w:t xml:space="preserve"> </w:t>
            </w:r>
            <w:r w:rsidRPr="00B84A3D">
              <w:rPr>
                <w:rFonts w:asciiTheme="majorHAnsi" w:hAnsiTheme="majorHAnsi"/>
                <w:bCs/>
                <w:color w:val="000000"/>
                <w:spacing w:val="2"/>
                <w:w w:val="110"/>
                <w:sz w:val="24"/>
                <w:szCs w:val="24"/>
              </w:rPr>
              <w:t>П</w:t>
            </w:r>
            <w:r w:rsidRPr="00B84A3D">
              <w:rPr>
                <w:rFonts w:asciiTheme="majorHAnsi" w:hAnsiTheme="majorHAnsi"/>
                <w:bCs/>
                <w:color w:val="000000"/>
                <w:spacing w:val="-1"/>
                <w:w w:val="110"/>
                <w:sz w:val="24"/>
                <w:szCs w:val="24"/>
              </w:rPr>
              <w:t>об</w:t>
            </w:r>
            <w:r w:rsidRPr="00B84A3D">
              <w:rPr>
                <w:rFonts w:asciiTheme="majorHAnsi" w:hAnsiTheme="majorHAnsi"/>
                <w:bCs/>
                <w:color w:val="000000"/>
                <w:w w:val="110"/>
                <w:sz w:val="24"/>
                <w:szCs w:val="24"/>
              </w:rPr>
              <w:t>е</w:t>
            </w:r>
            <w:r w:rsidRPr="00B84A3D">
              <w:rPr>
                <w:rFonts w:asciiTheme="majorHAnsi" w:hAnsiTheme="majorHAnsi"/>
                <w:bCs/>
                <w:color w:val="000000"/>
                <w:spacing w:val="-1"/>
                <w:w w:val="110"/>
                <w:sz w:val="24"/>
                <w:szCs w:val="24"/>
              </w:rPr>
              <w:t>ды</w:t>
            </w:r>
            <w:r w:rsidRPr="00B84A3D">
              <w:rPr>
                <w:rFonts w:asciiTheme="majorHAnsi" w:hAnsiTheme="majorHAnsi"/>
                <w:bCs/>
                <w:color w:val="000000"/>
                <w:w w:val="110"/>
                <w:sz w:val="24"/>
                <w:szCs w:val="24"/>
              </w:rPr>
              <w:t>»</w:t>
            </w:r>
            <w:r w:rsidRPr="00B84A3D">
              <w:rPr>
                <w:rFonts w:asciiTheme="majorHAnsi" w:hAnsiTheme="majorHAnsi"/>
                <w:bCs/>
                <w:color w:val="000000"/>
                <w:sz w:val="24"/>
                <w:szCs w:val="24"/>
              </w:rPr>
              <w:t xml:space="preserve"> </w:t>
            </w:r>
            <w:r w:rsidRPr="00B84A3D">
              <w:rPr>
                <w:rFonts w:asciiTheme="majorHAnsi" w:hAnsiTheme="majorHAnsi"/>
                <w:bCs/>
                <w:color w:val="000000"/>
                <w:w w:val="110"/>
                <w:sz w:val="24"/>
                <w:szCs w:val="24"/>
              </w:rPr>
              <w:t>Уч</w:t>
            </w:r>
            <w:r w:rsidRPr="00B84A3D">
              <w:rPr>
                <w:rFonts w:asciiTheme="majorHAnsi" w:hAnsiTheme="majorHAnsi"/>
                <w:bCs/>
                <w:color w:val="000000"/>
                <w:spacing w:val="-1"/>
                <w:w w:val="110"/>
                <w:sz w:val="24"/>
                <w:szCs w:val="24"/>
              </w:rPr>
              <w:t>а</w:t>
            </w:r>
            <w:r w:rsidRPr="00B84A3D">
              <w:rPr>
                <w:rFonts w:asciiTheme="majorHAnsi" w:hAnsiTheme="majorHAnsi"/>
                <w:bCs/>
                <w:color w:val="000000"/>
                <w:spacing w:val="2"/>
                <w:w w:val="110"/>
                <w:sz w:val="24"/>
                <w:szCs w:val="24"/>
              </w:rPr>
              <w:t>с</w:t>
            </w:r>
            <w:r w:rsidRPr="00B84A3D">
              <w:rPr>
                <w:rFonts w:asciiTheme="majorHAnsi" w:hAnsiTheme="majorHAnsi"/>
                <w:bCs/>
                <w:color w:val="000000"/>
                <w:spacing w:val="-4"/>
                <w:w w:val="110"/>
                <w:sz w:val="24"/>
                <w:szCs w:val="24"/>
              </w:rPr>
              <w:t>т</w:t>
            </w:r>
            <w:r w:rsidRPr="00B84A3D">
              <w:rPr>
                <w:rFonts w:asciiTheme="majorHAnsi" w:hAnsiTheme="majorHAnsi"/>
                <w:bCs/>
                <w:color w:val="000000"/>
                <w:w w:val="110"/>
                <w:sz w:val="24"/>
                <w:szCs w:val="24"/>
              </w:rPr>
              <w:t>ие</w:t>
            </w:r>
            <w:r w:rsidRPr="00B84A3D">
              <w:rPr>
                <w:rFonts w:asciiTheme="majorHAnsi" w:hAnsiTheme="majorHAnsi"/>
                <w:bCs/>
                <w:color w:val="000000"/>
                <w:spacing w:val="4"/>
                <w:sz w:val="24"/>
                <w:szCs w:val="24"/>
              </w:rPr>
              <w:t xml:space="preserve"> </w:t>
            </w:r>
            <w:r w:rsidRPr="00B84A3D">
              <w:rPr>
                <w:rFonts w:asciiTheme="majorHAnsi" w:hAnsiTheme="majorHAnsi"/>
                <w:bCs/>
                <w:color w:val="000000"/>
                <w:spacing w:val="1"/>
                <w:w w:val="110"/>
                <w:sz w:val="24"/>
                <w:szCs w:val="24"/>
              </w:rPr>
              <w:t>в</w:t>
            </w:r>
            <w:r w:rsidRPr="00B84A3D">
              <w:rPr>
                <w:rFonts w:asciiTheme="majorHAnsi" w:hAnsiTheme="majorHAnsi"/>
                <w:bCs/>
                <w:color w:val="000000"/>
                <w:spacing w:val="5"/>
                <w:sz w:val="24"/>
                <w:szCs w:val="24"/>
              </w:rPr>
              <w:t xml:space="preserve"> </w:t>
            </w:r>
            <w:r w:rsidRPr="00B84A3D">
              <w:rPr>
                <w:rFonts w:asciiTheme="majorHAnsi" w:hAnsiTheme="majorHAnsi"/>
                <w:bCs/>
                <w:color w:val="000000"/>
                <w:w w:val="110"/>
                <w:sz w:val="24"/>
                <w:szCs w:val="24"/>
              </w:rPr>
              <w:t>акции</w:t>
            </w:r>
            <w:r w:rsidRPr="00B84A3D">
              <w:rPr>
                <w:rFonts w:asciiTheme="majorHAnsi" w:hAnsiTheme="majorHAnsi"/>
                <w:bCs/>
                <w:color w:val="000000"/>
                <w:sz w:val="24"/>
                <w:szCs w:val="24"/>
              </w:rPr>
              <w:t xml:space="preserve"> </w:t>
            </w:r>
            <w:r w:rsidRPr="00B84A3D">
              <w:rPr>
                <w:rFonts w:asciiTheme="majorHAnsi" w:hAnsiTheme="majorHAnsi"/>
                <w:bCs/>
                <w:color w:val="000000"/>
                <w:w w:val="110"/>
                <w:sz w:val="24"/>
                <w:szCs w:val="24"/>
              </w:rPr>
              <w:t>«</w:t>
            </w:r>
            <w:r w:rsidRPr="00B84A3D">
              <w:rPr>
                <w:rFonts w:asciiTheme="majorHAnsi" w:hAnsiTheme="majorHAnsi"/>
                <w:bCs/>
                <w:color w:val="000000"/>
                <w:spacing w:val="2"/>
                <w:w w:val="110"/>
                <w:sz w:val="24"/>
                <w:szCs w:val="24"/>
              </w:rPr>
              <w:t>Г</w:t>
            </w:r>
            <w:r w:rsidRPr="00B84A3D">
              <w:rPr>
                <w:rFonts w:asciiTheme="majorHAnsi" w:hAnsiTheme="majorHAnsi"/>
                <w:bCs/>
                <w:color w:val="000000"/>
                <w:spacing w:val="-1"/>
                <w:w w:val="110"/>
                <w:sz w:val="24"/>
                <w:szCs w:val="24"/>
              </w:rPr>
              <w:t>ео</w:t>
            </w:r>
            <w:r w:rsidRPr="00B84A3D">
              <w:rPr>
                <w:rFonts w:asciiTheme="majorHAnsi" w:hAnsiTheme="majorHAnsi"/>
                <w:bCs/>
                <w:color w:val="000000"/>
                <w:spacing w:val="2"/>
                <w:w w:val="110"/>
                <w:sz w:val="24"/>
                <w:szCs w:val="24"/>
              </w:rPr>
              <w:t>р</w:t>
            </w:r>
            <w:r w:rsidRPr="00B84A3D">
              <w:rPr>
                <w:rFonts w:asciiTheme="majorHAnsi" w:hAnsiTheme="majorHAnsi"/>
                <w:bCs/>
                <w:color w:val="000000"/>
                <w:spacing w:val="-3"/>
                <w:w w:val="110"/>
                <w:sz w:val="24"/>
                <w:szCs w:val="24"/>
              </w:rPr>
              <w:t>г</w:t>
            </w:r>
            <w:r w:rsidRPr="00B84A3D">
              <w:rPr>
                <w:rFonts w:asciiTheme="majorHAnsi" w:hAnsiTheme="majorHAnsi"/>
                <w:bCs/>
                <w:color w:val="000000"/>
                <w:w w:val="110"/>
                <w:sz w:val="24"/>
                <w:szCs w:val="24"/>
              </w:rPr>
              <w:t>и</w:t>
            </w:r>
            <w:r w:rsidRPr="00B84A3D">
              <w:rPr>
                <w:rFonts w:asciiTheme="majorHAnsi" w:hAnsiTheme="majorHAnsi"/>
                <w:bCs/>
                <w:color w:val="000000"/>
                <w:spacing w:val="-1"/>
                <w:w w:val="110"/>
                <w:sz w:val="24"/>
                <w:szCs w:val="24"/>
              </w:rPr>
              <w:t>е</w:t>
            </w:r>
            <w:r w:rsidRPr="00B84A3D">
              <w:rPr>
                <w:rFonts w:asciiTheme="majorHAnsi" w:hAnsiTheme="majorHAnsi"/>
                <w:bCs/>
                <w:color w:val="000000"/>
                <w:w w:val="110"/>
                <w:sz w:val="24"/>
                <w:szCs w:val="24"/>
              </w:rPr>
              <w:t>вск</w:t>
            </w:r>
            <w:r w:rsidRPr="00B84A3D">
              <w:rPr>
                <w:rFonts w:asciiTheme="majorHAnsi" w:hAnsiTheme="majorHAnsi"/>
                <w:bCs/>
                <w:color w:val="000000"/>
                <w:spacing w:val="-1"/>
                <w:w w:val="110"/>
                <w:sz w:val="24"/>
                <w:szCs w:val="24"/>
              </w:rPr>
              <w:t>а</w:t>
            </w:r>
            <w:r w:rsidRPr="00B84A3D">
              <w:rPr>
                <w:rFonts w:asciiTheme="majorHAnsi" w:hAnsiTheme="majorHAnsi"/>
                <w:bCs/>
                <w:color w:val="000000"/>
                <w:w w:val="110"/>
                <w:sz w:val="24"/>
                <w:szCs w:val="24"/>
              </w:rPr>
              <w:t>я</w:t>
            </w:r>
            <w:r w:rsidRPr="00B84A3D">
              <w:rPr>
                <w:rFonts w:asciiTheme="majorHAnsi" w:hAnsiTheme="majorHAnsi"/>
                <w:bCs/>
                <w:color w:val="000000"/>
                <w:spacing w:val="5"/>
                <w:sz w:val="24"/>
                <w:szCs w:val="24"/>
              </w:rPr>
              <w:t xml:space="preserve"> </w:t>
            </w:r>
            <w:r w:rsidRPr="00B84A3D">
              <w:rPr>
                <w:rFonts w:asciiTheme="majorHAnsi" w:hAnsiTheme="majorHAnsi"/>
                <w:bCs/>
                <w:color w:val="000000"/>
                <w:spacing w:val="-1"/>
                <w:w w:val="110"/>
                <w:sz w:val="24"/>
                <w:szCs w:val="24"/>
              </w:rPr>
              <w:t>л</w:t>
            </w:r>
            <w:r w:rsidRPr="00B84A3D">
              <w:rPr>
                <w:rFonts w:asciiTheme="majorHAnsi" w:hAnsiTheme="majorHAnsi"/>
                <w:bCs/>
                <w:color w:val="000000"/>
                <w:spacing w:val="-2"/>
                <w:w w:val="110"/>
                <w:sz w:val="24"/>
                <w:szCs w:val="24"/>
              </w:rPr>
              <w:t>е</w:t>
            </w:r>
            <w:r w:rsidRPr="00B84A3D">
              <w:rPr>
                <w:rFonts w:asciiTheme="majorHAnsi" w:hAnsiTheme="majorHAnsi"/>
                <w:bCs/>
                <w:color w:val="000000"/>
                <w:spacing w:val="3"/>
                <w:w w:val="110"/>
                <w:sz w:val="24"/>
                <w:szCs w:val="24"/>
              </w:rPr>
              <w:t>н</w:t>
            </w:r>
            <w:r w:rsidRPr="00B84A3D">
              <w:rPr>
                <w:rFonts w:asciiTheme="majorHAnsi" w:hAnsiTheme="majorHAnsi"/>
                <w:bCs/>
                <w:color w:val="000000"/>
                <w:spacing w:val="-3"/>
                <w:w w:val="110"/>
                <w:sz w:val="24"/>
                <w:szCs w:val="24"/>
              </w:rPr>
              <w:t>т</w:t>
            </w:r>
            <w:r w:rsidRPr="00B84A3D">
              <w:rPr>
                <w:rFonts w:asciiTheme="majorHAnsi" w:hAnsiTheme="majorHAnsi"/>
                <w:bCs/>
                <w:color w:val="000000"/>
                <w:spacing w:val="-1"/>
                <w:w w:val="110"/>
                <w:sz w:val="24"/>
                <w:szCs w:val="24"/>
              </w:rPr>
              <w:t>а</w:t>
            </w:r>
            <w:r w:rsidRPr="00B84A3D">
              <w:rPr>
                <w:rFonts w:asciiTheme="majorHAnsi" w:hAnsiTheme="majorHAnsi"/>
                <w:bCs/>
                <w:color w:val="000000"/>
                <w:w w:val="110"/>
                <w:sz w:val="24"/>
                <w:szCs w:val="24"/>
              </w:rPr>
              <w:t>»</w:t>
            </w:r>
            <w:r w:rsidRPr="00B84A3D">
              <w:rPr>
                <w:rFonts w:asciiTheme="majorHAnsi" w:hAnsiTheme="majorHAnsi"/>
                <w:bCs/>
                <w:color w:val="000000"/>
                <w:spacing w:val="6"/>
                <w:sz w:val="24"/>
                <w:szCs w:val="24"/>
              </w:rPr>
              <w:t xml:space="preserve"> </w:t>
            </w:r>
            <w:r w:rsidRPr="00B84A3D">
              <w:rPr>
                <w:rFonts w:asciiTheme="majorHAnsi" w:hAnsiTheme="majorHAnsi"/>
                <w:bCs/>
                <w:color w:val="000000"/>
                <w:w w:val="110"/>
                <w:sz w:val="24"/>
                <w:szCs w:val="24"/>
              </w:rPr>
              <w:t>в</w:t>
            </w:r>
            <w:r w:rsidRPr="00B84A3D">
              <w:rPr>
                <w:rFonts w:asciiTheme="majorHAnsi" w:hAnsiTheme="majorHAnsi"/>
                <w:bCs/>
                <w:color w:val="000000"/>
                <w:sz w:val="24"/>
                <w:szCs w:val="24"/>
              </w:rPr>
              <w:t xml:space="preserve"> </w:t>
            </w:r>
            <w:r w:rsidRPr="00B84A3D">
              <w:rPr>
                <w:rFonts w:asciiTheme="majorHAnsi" w:hAnsiTheme="majorHAnsi"/>
                <w:bCs/>
                <w:color w:val="000000"/>
                <w:spacing w:val="2"/>
                <w:w w:val="110"/>
                <w:sz w:val="24"/>
                <w:szCs w:val="24"/>
              </w:rPr>
              <w:t>с</w:t>
            </w:r>
            <w:r w:rsidRPr="00B84A3D">
              <w:rPr>
                <w:rFonts w:asciiTheme="majorHAnsi" w:hAnsiTheme="majorHAnsi"/>
                <w:bCs/>
                <w:color w:val="000000"/>
                <w:spacing w:val="-1"/>
                <w:w w:val="110"/>
                <w:sz w:val="24"/>
                <w:szCs w:val="24"/>
              </w:rPr>
              <w:t>о</w:t>
            </w:r>
            <w:r w:rsidRPr="00B84A3D">
              <w:rPr>
                <w:rFonts w:asciiTheme="majorHAnsi" w:hAnsiTheme="majorHAnsi"/>
                <w:bCs/>
                <w:color w:val="000000"/>
                <w:w w:val="110"/>
                <w:sz w:val="24"/>
                <w:szCs w:val="24"/>
              </w:rPr>
              <w:t>ц</w:t>
            </w:r>
            <w:r w:rsidRPr="00B84A3D">
              <w:rPr>
                <w:rFonts w:asciiTheme="majorHAnsi" w:hAnsiTheme="majorHAnsi"/>
                <w:bCs/>
                <w:color w:val="000000"/>
                <w:spacing w:val="-2"/>
                <w:w w:val="110"/>
                <w:sz w:val="24"/>
                <w:szCs w:val="24"/>
              </w:rPr>
              <w:t>с</w:t>
            </w:r>
            <w:r w:rsidRPr="00B84A3D">
              <w:rPr>
                <w:rFonts w:asciiTheme="majorHAnsi" w:hAnsiTheme="majorHAnsi"/>
                <w:bCs/>
                <w:color w:val="000000"/>
                <w:spacing w:val="1"/>
                <w:w w:val="110"/>
                <w:sz w:val="24"/>
                <w:szCs w:val="24"/>
              </w:rPr>
              <w:t>е</w:t>
            </w:r>
            <w:r w:rsidRPr="00B84A3D">
              <w:rPr>
                <w:rFonts w:asciiTheme="majorHAnsi" w:hAnsiTheme="majorHAnsi"/>
                <w:bCs/>
                <w:color w:val="000000"/>
                <w:spacing w:val="-3"/>
                <w:w w:val="110"/>
                <w:sz w:val="24"/>
                <w:szCs w:val="24"/>
              </w:rPr>
              <w:t>т</w:t>
            </w:r>
            <w:r w:rsidRPr="00B84A3D">
              <w:rPr>
                <w:rFonts w:asciiTheme="majorHAnsi" w:hAnsiTheme="majorHAnsi"/>
                <w:bCs/>
                <w:color w:val="000000"/>
                <w:spacing w:val="-1"/>
                <w:w w:val="110"/>
                <w:sz w:val="24"/>
                <w:szCs w:val="24"/>
              </w:rPr>
              <w:t>я</w:t>
            </w:r>
            <w:r w:rsidRPr="00B84A3D">
              <w:rPr>
                <w:rFonts w:asciiTheme="majorHAnsi" w:hAnsiTheme="majorHAnsi"/>
                <w:bCs/>
                <w:color w:val="000000"/>
                <w:w w:val="110"/>
                <w:sz w:val="24"/>
                <w:szCs w:val="24"/>
              </w:rPr>
              <w:t>х</w:t>
            </w:r>
          </w:p>
          <w:p w:rsidR="00D93E5D" w:rsidRPr="00B84A3D" w:rsidRDefault="00D93E5D" w:rsidP="00A87757">
            <w:pPr>
              <w:ind w:right="-20"/>
              <w:rPr>
                <w:rFonts w:asciiTheme="majorHAnsi" w:hAnsiTheme="majorHAnsi"/>
                <w:iCs/>
                <w:color w:val="000000"/>
                <w:sz w:val="24"/>
                <w:szCs w:val="24"/>
              </w:rPr>
            </w:pPr>
            <w:r w:rsidRPr="00B84A3D">
              <w:rPr>
                <w:rFonts w:asciiTheme="majorHAnsi" w:hAnsiTheme="majorHAnsi"/>
                <w:iCs/>
                <w:color w:val="000000"/>
                <w:spacing w:val="1"/>
                <w:w w:val="106"/>
                <w:sz w:val="24"/>
                <w:szCs w:val="24"/>
              </w:rPr>
              <w:t>В</w:t>
            </w:r>
            <w:r w:rsidRPr="00B84A3D">
              <w:rPr>
                <w:rFonts w:asciiTheme="majorHAnsi" w:hAnsiTheme="majorHAnsi"/>
                <w:iCs/>
                <w:color w:val="000000"/>
                <w:spacing w:val="7"/>
                <w:w w:val="106"/>
                <w:sz w:val="24"/>
                <w:szCs w:val="24"/>
              </w:rPr>
              <w:t>с</w:t>
            </w:r>
            <w:r w:rsidRPr="00B84A3D">
              <w:rPr>
                <w:rFonts w:asciiTheme="majorHAnsi" w:hAnsiTheme="majorHAnsi"/>
                <w:iCs/>
                <w:color w:val="000000"/>
                <w:w w:val="106"/>
                <w:sz w:val="24"/>
                <w:szCs w:val="24"/>
              </w:rPr>
              <w:t>е</w:t>
            </w:r>
            <w:r w:rsidRPr="00B84A3D">
              <w:rPr>
                <w:rFonts w:asciiTheme="majorHAnsi" w:hAnsiTheme="majorHAnsi"/>
                <w:iCs/>
                <w:color w:val="000000"/>
                <w:spacing w:val="9"/>
                <w:sz w:val="24"/>
                <w:szCs w:val="24"/>
              </w:rPr>
              <w:t xml:space="preserve"> </w:t>
            </w:r>
            <w:r w:rsidRPr="00B84A3D">
              <w:rPr>
                <w:rFonts w:asciiTheme="majorHAnsi" w:hAnsiTheme="majorHAnsi"/>
                <w:iCs/>
                <w:color w:val="000000"/>
                <w:spacing w:val="4"/>
                <w:w w:val="105"/>
                <w:sz w:val="24"/>
                <w:szCs w:val="24"/>
              </w:rPr>
              <w:t>во</w:t>
            </w:r>
            <w:r w:rsidRPr="00B84A3D">
              <w:rPr>
                <w:rFonts w:asciiTheme="majorHAnsi" w:hAnsiTheme="majorHAnsi"/>
                <w:iCs/>
                <w:color w:val="000000"/>
                <w:w w:val="105"/>
                <w:sz w:val="24"/>
                <w:szCs w:val="24"/>
              </w:rPr>
              <w:t>з</w:t>
            </w:r>
            <w:r w:rsidRPr="00B84A3D">
              <w:rPr>
                <w:rFonts w:asciiTheme="majorHAnsi" w:hAnsiTheme="majorHAnsi"/>
                <w:iCs/>
                <w:color w:val="000000"/>
                <w:spacing w:val="3"/>
                <w:w w:val="105"/>
                <w:sz w:val="24"/>
                <w:szCs w:val="24"/>
              </w:rPr>
              <w:t>р</w:t>
            </w:r>
            <w:r w:rsidRPr="00B84A3D">
              <w:rPr>
                <w:rFonts w:asciiTheme="majorHAnsi" w:hAnsiTheme="majorHAnsi"/>
                <w:iCs/>
                <w:color w:val="000000"/>
                <w:spacing w:val="8"/>
                <w:w w:val="105"/>
                <w:sz w:val="24"/>
                <w:szCs w:val="24"/>
              </w:rPr>
              <w:t>а</w:t>
            </w:r>
            <w:r w:rsidRPr="00B84A3D">
              <w:rPr>
                <w:rFonts w:asciiTheme="majorHAnsi" w:hAnsiTheme="majorHAnsi"/>
                <w:iCs/>
                <w:color w:val="000000"/>
                <w:spacing w:val="7"/>
                <w:w w:val="106"/>
                <w:sz w:val="24"/>
                <w:szCs w:val="24"/>
              </w:rPr>
              <w:t>с</w:t>
            </w:r>
            <w:r w:rsidRPr="00B84A3D">
              <w:rPr>
                <w:rFonts w:asciiTheme="majorHAnsi" w:hAnsiTheme="majorHAnsi"/>
                <w:iCs/>
                <w:color w:val="000000"/>
                <w:spacing w:val="4"/>
                <w:w w:val="105"/>
                <w:sz w:val="24"/>
                <w:szCs w:val="24"/>
              </w:rPr>
              <w:t>тн</w:t>
            </w:r>
            <w:r w:rsidRPr="00B84A3D">
              <w:rPr>
                <w:rFonts w:asciiTheme="majorHAnsi" w:hAnsiTheme="majorHAnsi"/>
                <w:iCs/>
                <w:color w:val="000000"/>
                <w:spacing w:val="5"/>
                <w:w w:val="105"/>
                <w:sz w:val="24"/>
                <w:szCs w:val="24"/>
              </w:rPr>
              <w:t>ы</w:t>
            </w:r>
            <w:r w:rsidRPr="00B84A3D">
              <w:rPr>
                <w:rFonts w:asciiTheme="majorHAnsi" w:hAnsiTheme="majorHAnsi"/>
                <w:iCs/>
                <w:color w:val="000000"/>
                <w:w w:val="106"/>
                <w:sz w:val="24"/>
                <w:szCs w:val="24"/>
              </w:rPr>
              <w:t>е</w:t>
            </w:r>
            <w:r w:rsidRPr="00B84A3D">
              <w:rPr>
                <w:rFonts w:asciiTheme="majorHAnsi" w:hAnsiTheme="majorHAnsi"/>
                <w:iCs/>
                <w:color w:val="000000"/>
                <w:spacing w:val="13"/>
                <w:sz w:val="24"/>
                <w:szCs w:val="24"/>
              </w:rPr>
              <w:t xml:space="preserve"> </w:t>
            </w:r>
            <w:r w:rsidRPr="00B84A3D">
              <w:rPr>
                <w:rFonts w:asciiTheme="majorHAnsi" w:hAnsiTheme="majorHAnsi"/>
                <w:iCs/>
                <w:color w:val="000000"/>
                <w:w w:val="105"/>
                <w:sz w:val="24"/>
                <w:szCs w:val="24"/>
              </w:rPr>
              <w:t>г</w:t>
            </w:r>
            <w:r w:rsidRPr="00B84A3D">
              <w:rPr>
                <w:rFonts w:asciiTheme="majorHAnsi" w:hAnsiTheme="majorHAnsi"/>
                <w:iCs/>
                <w:color w:val="000000"/>
                <w:spacing w:val="4"/>
                <w:w w:val="105"/>
                <w:sz w:val="24"/>
                <w:szCs w:val="24"/>
              </w:rPr>
              <w:t>р</w:t>
            </w:r>
            <w:r w:rsidRPr="00B84A3D">
              <w:rPr>
                <w:rFonts w:asciiTheme="majorHAnsi" w:hAnsiTheme="majorHAnsi"/>
                <w:iCs/>
                <w:color w:val="000000"/>
                <w:spacing w:val="6"/>
                <w:w w:val="106"/>
                <w:sz w:val="24"/>
                <w:szCs w:val="24"/>
              </w:rPr>
              <w:t>у</w:t>
            </w:r>
            <w:r w:rsidRPr="00B84A3D">
              <w:rPr>
                <w:rFonts w:asciiTheme="majorHAnsi" w:hAnsiTheme="majorHAnsi"/>
                <w:iCs/>
                <w:color w:val="000000"/>
                <w:spacing w:val="4"/>
                <w:w w:val="105"/>
                <w:sz w:val="24"/>
                <w:szCs w:val="24"/>
              </w:rPr>
              <w:t>п</w:t>
            </w:r>
            <w:r w:rsidRPr="00B84A3D">
              <w:rPr>
                <w:rFonts w:asciiTheme="majorHAnsi" w:hAnsiTheme="majorHAnsi"/>
                <w:iCs/>
                <w:color w:val="000000"/>
                <w:spacing w:val="8"/>
                <w:w w:val="105"/>
                <w:sz w:val="24"/>
                <w:szCs w:val="24"/>
              </w:rPr>
              <w:t>п</w:t>
            </w:r>
            <w:r w:rsidRPr="00B84A3D">
              <w:rPr>
                <w:rFonts w:asciiTheme="majorHAnsi" w:hAnsiTheme="majorHAnsi"/>
                <w:iCs/>
                <w:color w:val="000000"/>
                <w:w w:val="105"/>
                <w:sz w:val="24"/>
                <w:szCs w:val="24"/>
              </w:rPr>
              <w:t>ы</w:t>
            </w:r>
          </w:p>
          <w:p w:rsidR="00D93E5D" w:rsidRPr="00B84A3D" w:rsidRDefault="00D93E5D" w:rsidP="00A87757">
            <w:pPr>
              <w:rPr>
                <w:rFonts w:asciiTheme="majorHAnsi" w:hAnsiTheme="majorHAnsi"/>
                <w:sz w:val="24"/>
                <w:szCs w:val="24"/>
              </w:rPr>
            </w:pPr>
          </w:p>
          <w:p w:rsidR="00D93E5D" w:rsidRPr="00B84A3D" w:rsidRDefault="00D93E5D" w:rsidP="00A87757">
            <w:pPr>
              <w:rPr>
                <w:rFonts w:asciiTheme="majorHAnsi" w:hAnsiTheme="majorHAnsi"/>
                <w:sz w:val="24"/>
                <w:szCs w:val="24"/>
              </w:rPr>
            </w:pPr>
          </w:p>
        </w:tc>
        <w:tc>
          <w:tcPr>
            <w:tcW w:w="2953" w:type="dxa"/>
            <w:vMerge w:val="restart"/>
          </w:tcPr>
          <w:p w:rsidR="00D93E5D" w:rsidRPr="00B84A3D" w:rsidRDefault="00D93E5D" w:rsidP="00A87757">
            <w:pPr>
              <w:rPr>
                <w:rFonts w:asciiTheme="majorHAnsi" w:hAnsiTheme="majorHAnsi"/>
                <w:color w:val="000000"/>
                <w:sz w:val="24"/>
                <w:szCs w:val="24"/>
              </w:rPr>
            </w:pPr>
            <w:r w:rsidRPr="00B84A3D">
              <w:rPr>
                <w:rFonts w:asciiTheme="majorHAnsi" w:hAnsiTheme="majorHAnsi"/>
                <w:color w:val="000000"/>
                <w:spacing w:val="4"/>
                <w:w w:val="105"/>
                <w:sz w:val="24"/>
                <w:szCs w:val="24"/>
              </w:rPr>
              <w:t>П</w:t>
            </w:r>
            <w:r w:rsidRPr="00B84A3D">
              <w:rPr>
                <w:rFonts w:asciiTheme="majorHAnsi" w:hAnsiTheme="majorHAnsi"/>
                <w:color w:val="000000"/>
                <w:spacing w:val="3"/>
                <w:w w:val="105"/>
                <w:sz w:val="24"/>
                <w:szCs w:val="24"/>
              </w:rPr>
              <w:t>р</w:t>
            </w:r>
            <w:r w:rsidRPr="00B84A3D">
              <w:rPr>
                <w:rFonts w:asciiTheme="majorHAnsi" w:hAnsiTheme="majorHAnsi"/>
                <w:color w:val="000000"/>
                <w:spacing w:val="8"/>
                <w:w w:val="105"/>
                <w:sz w:val="24"/>
                <w:szCs w:val="24"/>
              </w:rPr>
              <w:t>о</w:t>
            </w:r>
            <w:r w:rsidRPr="00B84A3D">
              <w:rPr>
                <w:rFonts w:asciiTheme="majorHAnsi" w:hAnsiTheme="majorHAnsi"/>
                <w:color w:val="000000"/>
                <w:w w:val="105"/>
                <w:sz w:val="24"/>
                <w:szCs w:val="24"/>
              </w:rPr>
              <w:t>в</w:t>
            </w:r>
            <w:r w:rsidRPr="00B84A3D">
              <w:rPr>
                <w:rFonts w:asciiTheme="majorHAnsi" w:hAnsiTheme="majorHAnsi"/>
                <w:color w:val="000000"/>
                <w:spacing w:val="7"/>
                <w:w w:val="106"/>
                <w:sz w:val="24"/>
                <w:szCs w:val="24"/>
              </w:rPr>
              <w:t>е</w:t>
            </w:r>
            <w:r w:rsidRPr="00B84A3D">
              <w:rPr>
                <w:rFonts w:asciiTheme="majorHAnsi" w:hAnsiTheme="majorHAnsi"/>
                <w:color w:val="000000"/>
                <w:spacing w:val="1"/>
                <w:w w:val="106"/>
                <w:sz w:val="24"/>
                <w:szCs w:val="24"/>
              </w:rPr>
              <w:t>д</w:t>
            </w:r>
            <w:r w:rsidRPr="00B84A3D">
              <w:rPr>
                <w:rFonts w:asciiTheme="majorHAnsi" w:hAnsiTheme="majorHAnsi"/>
                <w:color w:val="000000"/>
                <w:spacing w:val="7"/>
                <w:w w:val="106"/>
                <w:sz w:val="24"/>
                <w:szCs w:val="24"/>
              </w:rPr>
              <w:t>е</w:t>
            </w:r>
            <w:r w:rsidRPr="00B84A3D">
              <w:rPr>
                <w:rFonts w:asciiTheme="majorHAnsi" w:hAnsiTheme="majorHAnsi"/>
                <w:color w:val="000000"/>
                <w:spacing w:val="5"/>
                <w:w w:val="105"/>
                <w:sz w:val="24"/>
                <w:szCs w:val="24"/>
              </w:rPr>
              <w:t>н</w:t>
            </w:r>
            <w:r w:rsidRPr="00B84A3D">
              <w:rPr>
                <w:rFonts w:asciiTheme="majorHAnsi" w:hAnsiTheme="majorHAnsi"/>
                <w:color w:val="000000"/>
                <w:w w:val="105"/>
                <w:sz w:val="24"/>
                <w:szCs w:val="24"/>
              </w:rPr>
              <w:t>и</w:t>
            </w:r>
            <w:r w:rsidRPr="00B84A3D">
              <w:rPr>
                <w:rFonts w:asciiTheme="majorHAnsi" w:hAnsiTheme="majorHAnsi"/>
                <w:color w:val="000000"/>
                <w:w w:val="106"/>
                <w:sz w:val="24"/>
                <w:szCs w:val="24"/>
              </w:rPr>
              <w:t>е</w:t>
            </w:r>
            <w:r w:rsidRPr="00B84A3D">
              <w:rPr>
                <w:rFonts w:asciiTheme="majorHAnsi" w:hAnsiTheme="majorHAnsi"/>
                <w:color w:val="000000"/>
                <w:spacing w:val="17"/>
                <w:sz w:val="24"/>
                <w:szCs w:val="24"/>
              </w:rPr>
              <w:t xml:space="preserve"> </w:t>
            </w:r>
            <w:r w:rsidRPr="00B84A3D">
              <w:rPr>
                <w:rFonts w:asciiTheme="majorHAnsi" w:hAnsiTheme="majorHAnsi"/>
                <w:color w:val="000000"/>
                <w:spacing w:val="1"/>
                <w:w w:val="106"/>
                <w:sz w:val="24"/>
                <w:szCs w:val="24"/>
              </w:rPr>
              <w:t>а</w:t>
            </w:r>
            <w:r w:rsidRPr="00B84A3D">
              <w:rPr>
                <w:rFonts w:asciiTheme="majorHAnsi" w:hAnsiTheme="majorHAnsi"/>
                <w:color w:val="000000"/>
                <w:spacing w:val="6"/>
                <w:w w:val="106"/>
                <w:sz w:val="24"/>
                <w:szCs w:val="24"/>
              </w:rPr>
              <w:t>к</w:t>
            </w:r>
            <w:r w:rsidRPr="00B84A3D">
              <w:rPr>
                <w:rFonts w:asciiTheme="majorHAnsi" w:hAnsiTheme="majorHAnsi"/>
                <w:color w:val="000000"/>
                <w:spacing w:val="5"/>
                <w:w w:val="105"/>
                <w:sz w:val="24"/>
                <w:szCs w:val="24"/>
              </w:rPr>
              <w:t>ци</w:t>
            </w:r>
            <w:r w:rsidRPr="00B84A3D">
              <w:rPr>
                <w:rFonts w:asciiTheme="majorHAnsi" w:hAnsiTheme="majorHAnsi"/>
                <w:color w:val="000000"/>
                <w:w w:val="105"/>
                <w:sz w:val="24"/>
                <w:szCs w:val="24"/>
              </w:rPr>
              <w:t>и</w:t>
            </w:r>
            <w:r w:rsidRPr="00B84A3D">
              <w:rPr>
                <w:rFonts w:asciiTheme="majorHAnsi" w:hAnsiTheme="majorHAnsi"/>
                <w:color w:val="000000"/>
                <w:spacing w:val="8"/>
                <w:sz w:val="24"/>
                <w:szCs w:val="24"/>
              </w:rPr>
              <w:t xml:space="preserve"> </w:t>
            </w:r>
            <w:r w:rsidRPr="00B84A3D">
              <w:rPr>
                <w:rFonts w:asciiTheme="majorHAnsi" w:hAnsiTheme="majorHAnsi"/>
                <w:color w:val="000000"/>
                <w:spacing w:val="7"/>
                <w:w w:val="106"/>
                <w:sz w:val="24"/>
                <w:szCs w:val="24"/>
              </w:rPr>
              <w:t>с</w:t>
            </w:r>
            <w:r w:rsidRPr="00B84A3D">
              <w:rPr>
                <w:rFonts w:asciiTheme="majorHAnsi" w:hAnsiTheme="majorHAnsi"/>
                <w:color w:val="000000"/>
                <w:spacing w:val="3"/>
                <w:w w:val="105"/>
                <w:sz w:val="24"/>
                <w:szCs w:val="24"/>
              </w:rPr>
              <w:t>о</w:t>
            </w:r>
            <w:r w:rsidRPr="00B84A3D">
              <w:rPr>
                <w:rFonts w:asciiTheme="majorHAnsi" w:hAnsiTheme="majorHAnsi"/>
                <w:color w:val="000000"/>
                <w:spacing w:val="5"/>
                <w:w w:val="105"/>
                <w:sz w:val="24"/>
                <w:szCs w:val="24"/>
              </w:rPr>
              <w:t>в</w:t>
            </w:r>
            <w:r w:rsidRPr="00B84A3D">
              <w:rPr>
                <w:rFonts w:asciiTheme="majorHAnsi" w:hAnsiTheme="majorHAnsi"/>
                <w:color w:val="000000"/>
                <w:spacing w:val="6"/>
                <w:w w:val="106"/>
                <w:sz w:val="24"/>
                <w:szCs w:val="24"/>
              </w:rPr>
              <w:t>м</w:t>
            </w:r>
            <w:r w:rsidRPr="00B84A3D">
              <w:rPr>
                <w:rFonts w:asciiTheme="majorHAnsi" w:hAnsiTheme="majorHAnsi"/>
                <w:color w:val="000000"/>
                <w:spacing w:val="2"/>
                <w:w w:val="106"/>
                <w:sz w:val="24"/>
                <w:szCs w:val="24"/>
              </w:rPr>
              <w:t>ес</w:t>
            </w:r>
            <w:r w:rsidRPr="00B84A3D">
              <w:rPr>
                <w:rFonts w:asciiTheme="majorHAnsi" w:hAnsiTheme="majorHAnsi"/>
                <w:color w:val="000000"/>
                <w:spacing w:val="8"/>
                <w:w w:val="105"/>
                <w:sz w:val="24"/>
                <w:szCs w:val="24"/>
              </w:rPr>
              <w:t>т</w:t>
            </w:r>
            <w:r w:rsidRPr="00B84A3D">
              <w:rPr>
                <w:rFonts w:asciiTheme="majorHAnsi" w:hAnsiTheme="majorHAnsi"/>
                <w:color w:val="000000"/>
                <w:w w:val="105"/>
                <w:sz w:val="24"/>
                <w:szCs w:val="24"/>
              </w:rPr>
              <w:t>но</w:t>
            </w:r>
            <w:r w:rsidRPr="00B84A3D">
              <w:rPr>
                <w:rFonts w:asciiTheme="majorHAnsi" w:hAnsiTheme="majorHAnsi"/>
                <w:color w:val="000000"/>
                <w:sz w:val="24"/>
                <w:szCs w:val="24"/>
              </w:rPr>
              <w:t xml:space="preserve"> </w:t>
            </w:r>
            <w:r w:rsidRPr="00B84A3D">
              <w:rPr>
                <w:rFonts w:asciiTheme="majorHAnsi" w:hAnsiTheme="majorHAnsi"/>
                <w:color w:val="000000"/>
                <w:w w:val="106"/>
                <w:sz w:val="24"/>
                <w:szCs w:val="24"/>
              </w:rPr>
              <w:t>с</w:t>
            </w:r>
            <w:r w:rsidRPr="00B84A3D">
              <w:rPr>
                <w:rFonts w:asciiTheme="majorHAnsi" w:hAnsiTheme="majorHAnsi"/>
                <w:color w:val="000000"/>
                <w:spacing w:val="9"/>
                <w:sz w:val="24"/>
                <w:szCs w:val="24"/>
              </w:rPr>
              <w:t xml:space="preserve"> </w:t>
            </w:r>
            <w:r w:rsidRPr="00B84A3D">
              <w:rPr>
                <w:rFonts w:asciiTheme="majorHAnsi" w:hAnsiTheme="majorHAnsi"/>
                <w:color w:val="000000"/>
                <w:spacing w:val="3"/>
                <w:w w:val="105"/>
                <w:sz w:val="24"/>
                <w:szCs w:val="24"/>
              </w:rPr>
              <w:t>ро</w:t>
            </w:r>
            <w:r w:rsidRPr="00B84A3D">
              <w:rPr>
                <w:rFonts w:asciiTheme="majorHAnsi" w:hAnsiTheme="majorHAnsi"/>
                <w:color w:val="000000"/>
                <w:spacing w:val="6"/>
                <w:w w:val="106"/>
                <w:sz w:val="24"/>
                <w:szCs w:val="24"/>
              </w:rPr>
              <w:t>д</w:t>
            </w:r>
            <w:r w:rsidRPr="00B84A3D">
              <w:rPr>
                <w:rFonts w:asciiTheme="majorHAnsi" w:hAnsiTheme="majorHAnsi"/>
                <w:color w:val="000000"/>
                <w:w w:val="105"/>
                <w:sz w:val="24"/>
                <w:szCs w:val="24"/>
              </w:rPr>
              <w:t>и</w:t>
            </w:r>
            <w:r w:rsidRPr="00B84A3D">
              <w:rPr>
                <w:rFonts w:asciiTheme="majorHAnsi" w:hAnsiTheme="majorHAnsi"/>
                <w:color w:val="000000"/>
                <w:spacing w:val="4"/>
                <w:w w:val="105"/>
                <w:sz w:val="24"/>
                <w:szCs w:val="24"/>
              </w:rPr>
              <w:t>т</w:t>
            </w:r>
            <w:r w:rsidRPr="00B84A3D">
              <w:rPr>
                <w:rFonts w:asciiTheme="majorHAnsi" w:hAnsiTheme="majorHAnsi"/>
                <w:color w:val="000000"/>
                <w:spacing w:val="7"/>
                <w:w w:val="106"/>
                <w:sz w:val="24"/>
                <w:szCs w:val="24"/>
              </w:rPr>
              <w:t>е</w:t>
            </w:r>
            <w:r w:rsidRPr="00B84A3D">
              <w:rPr>
                <w:rFonts w:asciiTheme="majorHAnsi" w:hAnsiTheme="majorHAnsi"/>
                <w:color w:val="000000"/>
                <w:spacing w:val="3"/>
                <w:w w:val="105"/>
                <w:sz w:val="24"/>
                <w:szCs w:val="24"/>
              </w:rPr>
              <w:t>л</w:t>
            </w:r>
            <w:r w:rsidRPr="00B84A3D">
              <w:rPr>
                <w:rFonts w:asciiTheme="majorHAnsi" w:hAnsiTheme="majorHAnsi"/>
                <w:color w:val="000000"/>
                <w:spacing w:val="8"/>
                <w:w w:val="106"/>
                <w:sz w:val="24"/>
                <w:szCs w:val="24"/>
              </w:rPr>
              <w:t>я</w:t>
            </w:r>
            <w:r w:rsidRPr="00B84A3D">
              <w:rPr>
                <w:rFonts w:asciiTheme="majorHAnsi" w:hAnsiTheme="majorHAnsi"/>
                <w:color w:val="000000"/>
                <w:spacing w:val="6"/>
                <w:w w:val="106"/>
                <w:sz w:val="24"/>
                <w:szCs w:val="24"/>
              </w:rPr>
              <w:t>м</w:t>
            </w:r>
            <w:r w:rsidRPr="00B84A3D">
              <w:rPr>
                <w:rFonts w:asciiTheme="majorHAnsi" w:hAnsiTheme="majorHAnsi"/>
                <w:color w:val="000000"/>
                <w:w w:val="105"/>
                <w:sz w:val="24"/>
                <w:szCs w:val="24"/>
              </w:rPr>
              <w:t>и</w:t>
            </w:r>
            <w:r w:rsidRPr="00B84A3D">
              <w:rPr>
                <w:rFonts w:asciiTheme="majorHAnsi" w:hAnsiTheme="majorHAnsi"/>
                <w:color w:val="000000"/>
                <w:spacing w:val="7"/>
                <w:sz w:val="24"/>
                <w:szCs w:val="24"/>
              </w:rPr>
              <w:t xml:space="preserve"> </w:t>
            </w:r>
            <w:r w:rsidRPr="00B84A3D">
              <w:rPr>
                <w:rFonts w:asciiTheme="majorHAnsi" w:hAnsiTheme="majorHAnsi"/>
                <w:color w:val="000000"/>
                <w:spacing w:val="7"/>
                <w:w w:val="105"/>
                <w:sz w:val="24"/>
                <w:szCs w:val="24"/>
              </w:rPr>
              <w:t>«</w:t>
            </w:r>
            <w:r w:rsidRPr="00B84A3D">
              <w:rPr>
                <w:rFonts w:asciiTheme="majorHAnsi" w:hAnsiTheme="majorHAnsi"/>
                <w:color w:val="000000"/>
                <w:spacing w:val="7"/>
                <w:w w:val="106"/>
                <w:sz w:val="24"/>
                <w:szCs w:val="24"/>
              </w:rPr>
              <w:t>К</w:t>
            </w:r>
            <w:r w:rsidRPr="00B84A3D">
              <w:rPr>
                <w:rFonts w:asciiTheme="majorHAnsi" w:hAnsiTheme="majorHAnsi"/>
                <w:color w:val="000000"/>
                <w:spacing w:val="5"/>
                <w:w w:val="105"/>
                <w:sz w:val="24"/>
                <w:szCs w:val="24"/>
              </w:rPr>
              <w:t>н</w:t>
            </w:r>
            <w:r w:rsidRPr="00B84A3D">
              <w:rPr>
                <w:rFonts w:asciiTheme="majorHAnsi" w:hAnsiTheme="majorHAnsi"/>
                <w:color w:val="000000"/>
                <w:spacing w:val="4"/>
                <w:w w:val="105"/>
                <w:sz w:val="24"/>
                <w:szCs w:val="24"/>
              </w:rPr>
              <w:t>и</w:t>
            </w:r>
            <w:r w:rsidRPr="00B84A3D">
              <w:rPr>
                <w:rFonts w:asciiTheme="majorHAnsi" w:hAnsiTheme="majorHAnsi"/>
                <w:color w:val="000000"/>
                <w:w w:val="105"/>
                <w:sz w:val="24"/>
                <w:szCs w:val="24"/>
              </w:rPr>
              <w:t>г</w:t>
            </w:r>
            <w:r w:rsidRPr="00B84A3D">
              <w:rPr>
                <w:rFonts w:asciiTheme="majorHAnsi" w:hAnsiTheme="majorHAnsi"/>
                <w:color w:val="000000"/>
                <w:spacing w:val="1"/>
                <w:w w:val="106"/>
                <w:sz w:val="24"/>
                <w:szCs w:val="24"/>
              </w:rPr>
              <w:t>а</w:t>
            </w:r>
          </w:p>
          <w:p w:rsidR="00D93E5D" w:rsidRPr="00B84A3D" w:rsidRDefault="00D93E5D" w:rsidP="00A87757">
            <w:pPr>
              <w:rPr>
                <w:rFonts w:asciiTheme="majorHAnsi" w:hAnsiTheme="majorHAnsi"/>
                <w:color w:val="000000"/>
                <w:sz w:val="24"/>
                <w:szCs w:val="24"/>
              </w:rPr>
            </w:pPr>
            <w:r w:rsidRPr="00B84A3D">
              <w:rPr>
                <w:rFonts w:asciiTheme="majorHAnsi" w:hAnsiTheme="majorHAnsi"/>
                <w:color w:val="000000"/>
                <w:w w:val="105"/>
                <w:sz w:val="24"/>
                <w:szCs w:val="24"/>
              </w:rPr>
              <w:t>п</w:t>
            </w:r>
            <w:r w:rsidRPr="00B84A3D">
              <w:rPr>
                <w:rFonts w:asciiTheme="majorHAnsi" w:hAnsiTheme="majorHAnsi"/>
                <w:color w:val="000000"/>
                <w:spacing w:val="6"/>
                <w:w w:val="106"/>
                <w:sz w:val="24"/>
                <w:szCs w:val="24"/>
              </w:rPr>
              <w:t>а</w:t>
            </w:r>
            <w:r w:rsidRPr="00B84A3D">
              <w:rPr>
                <w:rFonts w:asciiTheme="majorHAnsi" w:hAnsiTheme="majorHAnsi"/>
                <w:color w:val="000000"/>
                <w:spacing w:val="1"/>
                <w:w w:val="106"/>
                <w:sz w:val="24"/>
                <w:szCs w:val="24"/>
              </w:rPr>
              <w:t>м</w:t>
            </w:r>
            <w:r w:rsidRPr="00B84A3D">
              <w:rPr>
                <w:rFonts w:asciiTheme="majorHAnsi" w:hAnsiTheme="majorHAnsi"/>
                <w:color w:val="000000"/>
                <w:spacing w:val="3"/>
                <w:w w:val="106"/>
                <w:sz w:val="24"/>
                <w:szCs w:val="24"/>
              </w:rPr>
              <w:t>я</w:t>
            </w:r>
            <w:r w:rsidRPr="00B84A3D">
              <w:rPr>
                <w:rFonts w:asciiTheme="majorHAnsi" w:hAnsiTheme="majorHAnsi"/>
                <w:color w:val="000000"/>
                <w:spacing w:val="8"/>
                <w:w w:val="105"/>
                <w:sz w:val="24"/>
                <w:szCs w:val="24"/>
              </w:rPr>
              <w:t>т</w:t>
            </w:r>
            <w:r w:rsidRPr="00B84A3D">
              <w:rPr>
                <w:rFonts w:asciiTheme="majorHAnsi" w:hAnsiTheme="majorHAnsi"/>
                <w:color w:val="000000"/>
                <w:spacing w:val="6"/>
                <w:w w:val="105"/>
                <w:sz w:val="24"/>
                <w:szCs w:val="24"/>
              </w:rPr>
              <w:t>и</w:t>
            </w:r>
            <w:r w:rsidRPr="00B84A3D">
              <w:rPr>
                <w:rFonts w:asciiTheme="majorHAnsi" w:hAnsiTheme="majorHAnsi"/>
                <w:color w:val="000000"/>
                <w:w w:val="105"/>
                <w:sz w:val="24"/>
                <w:szCs w:val="24"/>
              </w:rPr>
              <w:t>»</w:t>
            </w:r>
            <w:r w:rsidRPr="00B84A3D">
              <w:rPr>
                <w:rFonts w:asciiTheme="majorHAnsi" w:hAnsiTheme="majorHAnsi"/>
                <w:color w:val="000000"/>
                <w:spacing w:val="11"/>
                <w:sz w:val="24"/>
                <w:szCs w:val="24"/>
              </w:rPr>
              <w:t xml:space="preserve"> </w:t>
            </w:r>
            <w:r w:rsidRPr="00B84A3D">
              <w:rPr>
                <w:rFonts w:asciiTheme="majorHAnsi" w:hAnsiTheme="majorHAnsi"/>
                <w:color w:val="000000"/>
                <w:spacing w:val="4"/>
                <w:w w:val="105"/>
                <w:sz w:val="24"/>
                <w:szCs w:val="24"/>
              </w:rPr>
              <w:t>(</w:t>
            </w:r>
            <w:r w:rsidRPr="00B84A3D">
              <w:rPr>
                <w:rFonts w:asciiTheme="majorHAnsi" w:hAnsiTheme="majorHAnsi"/>
                <w:color w:val="000000"/>
                <w:w w:val="105"/>
                <w:sz w:val="24"/>
                <w:szCs w:val="24"/>
              </w:rPr>
              <w:t>п</w:t>
            </w:r>
            <w:r w:rsidRPr="00B84A3D">
              <w:rPr>
                <w:rFonts w:asciiTheme="majorHAnsi" w:hAnsiTheme="majorHAnsi"/>
                <w:color w:val="000000"/>
                <w:spacing w:val="8"/>
                <w:w w:val="105"/>
                <w:sz w:val="24"/>
                <w:szCs w:val="24"/>
              </w:rPr>
              <w:t>о</w:t>
            </w:r>
            <w:r w:rsidRPr="00B84A3D">
              <w:rPr>
                <w:rFonts w:asciiTheme="majorHAnsi" w:hAnsiTheme="majorHAnsi"/>
                <w:color w:val="000000"/>
                <w:spacing w:val="6"/>
                <w:w w:val="106"/>
                <w:sz w:val="24"/>
                <w:szCs w:val="24"/>
              </w:rPr>
              <w:t>д</w:t>
            </w:r>
            <w:r w:rsidRPr="00B84A3D">
              <w:rPr>
                <w:rFonts w:asciiTheme="majorHAnsi" w:hAnsiTheme="majorHAnsi"/>
                <w:color w:val="000000"/>
                <w:spacing w:val="1"/>
                <w:w w:val="106"/>
                <w:sz w:val="24"/>
                <w:szCs w:val="24"/>
              </w:rPr>
              <w:t>б</w:t>
            </w:r>
            <w:r w:rsidRPr="00B84A3D">
              <w:rPr>
                <w:rFonts w:asciiTheme="majorHAnsi" w:hAnsiTheme="majorHAnsi"/>
                <w:color w:val="000000"/>
                <w:spacing w:val="3"/>
                <w:w w:val="105"/>
                <w:sz w:val="24"/>
                <w:szCs w:val="24"/>
              </w:rPr>
              <w:t>о</w:t>
            </w:r>
            <w:r w:rsidRPr="00B84A3D">
              <w:rPr>
                <w:rFonts w:asciiTheme="majorHAnsi" w:hAnsiTheme="majorHAnsi"/>
                <w:color w:val="000000"/>
                <w:w w:val="105"/>
                <w:sz w:val="24"/>
                <w:szCs w:val="24"/>
              </w:rPr>
              <w:t>р</w:t>
            </w:r>
            <w:r w:rsidRPr="00B84A3D">
              <w:rPr>
                <w:rFonts w:asciiTheme="majorHAnsi" w:hAnsiTheme="majorHAnsi"/>
                <w:color w:val="000000"/>
                <w:spacing w:val="17"/>
                <w:sz w:val="24"/>
                <w:szCs w:val="24"/>
              </w:rPr>
              <w:t xml:space="preserve"> </w:t>
            </w:r>
            <w:r w:rsidRPr="00B84A3D">
              <w:rPr>
                <w:rFonts w:asciiTheme="majorHAnsi" w:hAnsiTheme="majorHAnsi"/>
                <w:color w:val="000000"/>
                <w:spacing w:val="1"/>
                <w:w w:val="106"/>
                <w:sz w:val="24"/>
                <w:szCs w:val="24"/>
              </w:rPr>
              <w:t>м</w:t>
            </w:r>
            <w:r w:rsidRPr="00B84A3D">
              <w:rPr>
                <w:rFonts w:asciiTheme="majorHAnsi" w:hAnsiTheme="majorHAnsi"/>
                <w:color w:val="000000"/>
                <w:spacing w:val="2"/>
                <w:w w:val="106"/>
                <w:sz w:val="24"/>
                <w:szCs w:val="24"/>
              </w:rPr>
              <w:t>а</w:t>
            </w:r>
            <w:r w:rsidRPr="00B84A3D">
              <w:rPr>
                <w:rFonts w:asciiTheme="majorHAnsi" w:hAnsiTheme="majorHAnsi"/>
                <w:color w:val="000000"/>
                <w:spacing w:val="4"/>
                <w:w w:val="105"/>
                <w:sz w:val="24"/>
                <w:szCs w:val="24"/>
              </w:rPr>
              <w:t>т</w:t>
            </w:r>
            <w:r w:rsidRPr="00B84A3D">
              <w:rPr>
                <w:rFonts w:asciiTheme="majorHAnsi" w:hAnsiTheme="majorHAnsi"/>
                <w:color w:val="000000"/>
                <w:spacing w:val="7"/>
                <w:w w:val="106"/>
                <w:sz w:val="24"/>
                <w:szCs w:val="24"/>
              </w:rPr>
              <w:t>е</w:t>
            </w:r>
            <w:r w:rsidRPr="00B84A3D">
              <w:rPr>
                <w:rFonts w:asciiTheme="majorHAnsi" w:hAnsiTheme="majorHAnsi"/>
                <w:color w:val="000000"/>
                <w:spacing w:val="8"/>
                <w:w w:val="105"/>
                <w:sz w:val="24"/>
                <w:szCs w:val="24"/>
              </w:rPr>
              <w:t>р</w:t>
            </w:r>
            <w:r w:rsidRPr="00B84A3D">
              <w:rPr>
                <w:rFonts w:asciiTheme="majorHAnsi" w:hAnsiTheme="majorHAnsi"/>
                <w:color w:val="000000"/>
                <w:w w:val="105"/>
                <w:sz w:val="24"/>
                <w:szCs w:val="24"/>
              </w:rPr>
              <w:t>и</w:t>
            </w:r>
            <w:r w:rsidRPr="00B84A3D">
              <w:rPr>
                <w:rFonts w:asciiTheme="majorHAnsi" w:hAnsiTheme="majorHAnsi"/>
                <w:color w:val="000000"/>
                <w:spacing w:val="2"/>
                <w:w w:val="106"/>
                <w:sz w:val="24"/>
                <w:szCs w:val="24"/>
              </w:rPr>
              <w:t>а</w:t>
            </w:r>
            <w:r w:rsidRPr="00B84A3D">
              <w:rPr>
                <w:rFonts w:asciiTheme="majorHAnsi" w:hAnsiTheme="majorHAnsi"/>
                <w:color w:val="000000"/>
                <w:spacing w:val="8"/>
                <w:w w:val="105"/>
                <w:sz w:val="24"/>
                <w:szCs w:val="24"/>
              </w:rPr>
              <w:t>л</w:t>
            </w:r>
            <w:r w:rsidRPr="00B84A3D">
              <w:rPr>
                <w:rFonts w:asciiTheme="majorHAnsi" w:hAnsiTheme="majorHAnsi"/>
                <w:color w:val="000000"/>
                <w:w w:val="106"/>
                <w:sz w:val="24"/>
                <w:szCs w:val="24"/>
              </w:rPr>
              <w:t>а</w:t>
            </w:r>
            <w:r w:rsidRPr="00B84A3D">
              <w:rPr>
                <w:rFonts w:asciiTheme="majorHAnsi" w:hAnsiTheme="majorHAnsi"/>
                <w:color w:val="000000"/>
                <w:sz w:val="24"/>
                <w:szCs w:val="24"/>
              </w:rPr>
              <w:t xml:space="preserve"> </w:t>
            </w:r>
            <w:r w:rsidRPr="00B84A3D">
              <w:rPr>
                <w:rFonts w:asciiTheme="majorHAnsi" w:hAnsiTheme="majorHAnsi"/>
                <w:color w:val="000000"/>
                <w:w w:val="105"/>
                <w:sz w:val="24"/>
                <w:szCs w:val="24"/>
              </w:rPr>
              <w:t>и</w:t>
            </w:r>
            <w:r w:rsidRPr="00B84A3D">
              <w:rPr>
                <w:rFonts w:asciiTheme="majorHAnsi" w:hAnsiTheme="majorHAnsi"/>
                <w:color w:val="000000"/>
                <w:spacing w:val="7"/>
                <w:sz w:val="24"/>
                <w:szCs w:val="24"/>
              </w:rPr>
              <w:t xml:space="preserve"> </w:t>
            </w:r>
            <w:r w:rsidRPr="00B84A3D">
              <w:rPr>
                <w:rFonts w:asciiTheme="majorHAnsi" w:hAnsiTheme="majorHAnsi"/>
                <w:color w:val="000000"/>
                <w:spacing w:val="2"/>
                <w:w w:val="106"/>
                <w:sz w:val="24"/>
                <w:szCs w:val="24"/>
              </w:rPr>
              <w:t>с</w:t>
            </w:r>
            <w:r w:rsidRPr="00B84A3D">
              <w:rPr>
                <w:rFonts w:asciiTheme="majorHAnsi" w:hAnsiTheme="majorHAnsi"/>
                <w:color w:val="000000"/>
                <w:spacing w:val="8"/>
                <w:w w:val="105"/>
                <w:sz w:val="24"/>
                <w:szCs w:val="24"/>
              </w:rPr>
              <w:t>о</w:t>
            </w:r>
            <w:r w:rsidRPr="00B84A3D">
              <w:rPr>
                <w:rFonts w:asciiTheme="majorHAnsi" w:hAnsiTheme="majorHAnsi"/>
                <w:color w:val="000000"/>
                <w:spacing w:val="2"/>
                <w:w w:val="106"/>
                <w:sz w:val="24"/>
                <w:szCs w:val="24"/>
              </w:rPr>
              <w:t>с</w:t>
            </w:r>
            <w:r w:rsidRPr="00B84A3D">
              <w:rPr>
                <w:rFonts w:asciiTheme="majorHAnsi" w:hAnsiTheme="majorHAnsi"/>
                <w:color w:val="000000"/>
                <w:spacing w:val="3"/>
                <w:w w:val="105"/>
                <w:sz w:val="24"/>
                <w:szCs w:val="24"/>
              </w:rPr>
              <w:t>т</w:t>
            </w:r>
            <w:r w:rsidRPr="00B84A3D">
              <w:rPr>
                <w:rFonts w:asciiTheme="majorHAnsi" w:hAnsiTheme="majorHAnsi"/>
                <w:color w:val="000000"/>
                <w:spacing w:val="7"/>
                <w:w w:val="106"/>
                <w:sz w:val="24"/>
                <w:szCs w:val="24"/>
              </w:rPr>
              <w:t>а</w:t>
            </w:r>
            <w:r w:rsidRPr="00B84A3D">
              <w:rPr>
                <w:rFonts w:asciiTheme="majorHAnsi" w:hAnsiTheme="majorHAnsi"/>
                <w:color w:val="000000"/>
                <w:w w:val="105"/>
                <w:sz w:val="24"/>
                <w:szCs w:val="24"/>
              </w:rPr>
              <w:t>в</w:t>
            </w:r>
            <w:r w:rsidRPr="00B84A3D">
              <w:rPr>
                <w:rFonts w:asciiTheme="majorHAnsi" w:hAnsiTheme="majorHAnsi"/>
                <w:color w:val="000000"/>
                <w:spacing w:val="4"/>
                <w:w w:val="105"/>
                <w:sz w:val="24"/>
                <w:szCs w:val="24"/>
              </w:rPr>
              <w:t>л</w:t>
            </w:r>
            <w:r w:rsidRPr="00B84A3D">
              <w:rPr>
                <w:rFonts w:asciiTheme="majorHAnsi" w:hAnsiTheme="majorHAnsi"/>
                <w:color w:val="000000"/>
                <w:spacing w:val="7"/>
                <w:w w:val="106"/>
                <w:sz w:val="24"/>
                <w:szCs w:val="24"/>
              </w:rPr>
              <w:t>е</w:t>
            </w:r>
            <w:r w:rsidRPr="00B84A3D">
              <w:rPr>
                <w:rFonts w:asciiTheme="majorHAnsi" w:hAnsiTheme="majorHAnsi"/>
                <w:color w:val="000000"/>
                <w:spacing w:val="5"/>
                <w:w w:val="105"/>
                <w:sz w:val="24"/>
                <w:szCs w:val="24"/>
              </w:rPr>
              <w:t>н</w:t>
            </w:r>
            <w:r w:rsidRPr="00B84A3D">
              <w:rPr>
                <w:rFonts w:asciiTheme="majorHAnsi" w:hAnsiTheme="majorHAnsi"/>
                <w:color w:val="000000"/>
                <w:spacing w:val="4"/>
                <w:w w:val="105"/>
                <w:sz w:val="24"/>
                <w:szCs w:val="24"/>
              </w:rPr>
              <w:t>и</w:t>
            </w:r>
            <w:r w:rsidRPr="00B84A3D">
              <w:rPr>
                <w:rFonts w:asciiTheme="majorHAnsi" w:hAnsiTheme="majorHAnsi"/>
                <w:color w:val="000000"/>
                <w:w w:val="106"/>
                <w:sz w:val="24"/>
                <w:szCs w:val="24"/>
              </w:rPr>
              <w:t>е</w:t>
            </w:r>
            <w:r w:rsidRPr="00B84A3D">
              <w:rPr>
                <w:rFonts w:asciiTheme="majorHAnsi" w:hAnsiTheme="majorHAnsi"/>
                <w:color w:val="000000"/>
                <w:spacing w:val="13"/>
                <w:sz w:val="24"/>
                <w:szCs w:val="24"/>
              </w:rPr>
              <w:t xml:space="preserve"> </w:t>
            </w:r>
            <w:r w:rsidRPr="00B84A3D">
              <w:rPr>
                <w:rFonts w:asciiTheme="majorHAnsi" w:hAnsiTheme="majorHAnsi"/>
                <w:color w:val="000000"/>
                <w:spacing w:val="1"/>
                <w:w w:val="106"/>
                <w:sz w:val="24"/>
                <w:szCs w:val="24"/>
              </w:rPr>
              <w:t>а</w:t>
            </w:r>
            <w:r w:rsidRPr="00B84A3D">
              <w:rPr>
                <w:rFonts w:asciiTheme="majorHAnsi" w:hAnsiTheme="majorHAnsi"/>
                <w:color w:val="000000"/>
                <w:spacing w:val="3"/>
                <w:w w:val="105"/>
                <w:sz w:val="24"/>
                <w:szCs w:val="24"/>
              </w:rPr>
              <w:t>л</w:t>
            </w:r>
            <w:r w:rsidRPr="00B84A3D">
              <w:rPr>
                <w:rFonts w:asciiTheme="majorHAnsi" w:hAnsiTheme="majorHAnsi"/>
                <w:color w:val="000000"/>
                <w:spacing w:val="9"/>
                <w:w w:val="105"/>
                <w:sz w:val="24"/>
                <w:szCs w:val="24"/>
              </w:rPr>
              <w:t>ь</w:t>
            </w:r>
            <w:r w:rsidRPr="00B84A3D">
              <w:rPr>
                <w:rFonts w:asciiTheme="majorHAnsi" w:hAnsiTheme="majorHAnsi"/>
                <w:color w:val="000000"/>
                <w:spacing w:val="1"/>
                <w:w w:val="106"/>
                <w:sz w:val="24"/>
                <w:szCs w:val="24"/>
              </w:rPr>
              <w:t>б</w:t>
            </w:r>
            <w:r w:rsidRPr="00B84A3D">
              <w:rPr>
                <w:rFonts w:asciiTheme="majorHAnsi" w:hAnsiTheme="majorHAnsi"/>
                <w:color w:val="000000"/>
                <w:spacing w:val="8"/>
                <w:w w:val="105"/>
                <w:sz w:val="24"/>
                <w:szCs w:val="24"/>
              </w:rPr>
              <w:t>о</w:t>
            </w:r>
            <w:r w:rsidRPr="00B84A3D">
              <w:rPr>
                <w:rFonts w:asciiTheme="majorHAnsi" w:hAnsiTheme="majorHAnsi"/>
                <w:color w:val="000000"/>
                <w:spacing w:val="1"/>
                <w:w w:val="106"/>
                <w:sz w:val="24"/>
                <w:szCs w:val="24"/>
              </w:rPr>
              <w:t>м</w:t>
            </w:r>
            <w:r w:rsidRPr="00B84A3D">
              <w:rPr>
                <w:rFonts w:asciiTheme="majorHAnsi" w:hAnsiTheme="majorHAnsi"/>
                <w:color w:val="000000"/>
                <w:spacing w:val="8"/>
                <w:w w:val="105"/>
                <w:sz w:val="24"/>
                <w:szCs w:val="24"/>
              </w:rPr>
              <w:t>о</w:t>
            </w:r>
            <w:r w:rsidRPr="00B84A3D">
              <w:rPr>
                <w:rFonts w:asciiTheme="majorHAnsi" w:hAnsiTheme="majorHAnsi"/>
                <w:color w:val="000000"/>
                <w:w w:val="105"/>
                <w:sz w:val="24"/>
                <w:szCs w:val="24"/>
              </w:rPr>
              <w:t>в</w:t>
            </w:r>
            <w:r w:rsidRPr="00B84A3D">
              <w:rPr>
                <w:rFonts w:asciiTheme="majorHAnsi" w:hAnsiTheme="majorHAnsi"/>
                <w:color w:val="000000"/>
                <w:sz w:val="24"/>
                <w:szCs w:val="24"/>
              </w:rPr>
              <w:t xml:space="preserve"> </w:t>
            </w:r>
            <w:r w:rsidRPr="00B84A3D">
              <w:rPr>
                <w:rFonts w:asciiTheme="majorHAnsi" w:hAnsiTheme="majorHAnsi"/>
                <w:color w:val="000000"/>
                <w:spacing w:val="3"/>
                <w:w w:val="105"/>
                <w:sz w:val="24"/>
                <w:szCs w:val="24"/>
              </w:rPr>
              <w:t>ро</w:t>
            </w:r>
            <w:r w:rsidRPr="00B84A3D">
              <w:rPr>
                <w:rFonts w:asciiTheme="majorHAnsi" w:hAnsiTheme="majorHAnsi"/>
                <w:color w:val="000000"/>
                <w:spacing w:val="6"/>
                <w:w w:val="106"/>
                <w:sz w:val="24"/>
                <w:szCs w:val="24"/>
              </w:rPr>
              <w:t>д</w:t>
            </w:r>
            <w:r w:rsidRPr="00B84A3D">
              <w:rPr>
                <w:rFonts w:asciiTheme="majorHAnsi" w:hAnsiTheme="majorHAnsi"/>
                <w:color w:val="000000"/>
                <w:w w:val="105"/>
                <w:sz w:val="24"/>
                <w:szCs w:val="24"/>
              </w:rPr>
              <w:t>и</w:t>
            </w:r>
            <w:r w:rsidRPr="00B84A3D">
              <w:rPr>
                <w:rFonts w:asciiTheme="majorHAnsi" w:hAnsiTheme="majorHAnsi"/>
                <w:color w:val="000000"/>
                <w:spacing w:val="4"/>
                <w:w w:val="105"/>
                <w:sz w:val="24"/>
                <w:szCs w:val="24"/>
              </w:rPr>
              <w:t>т</w:t>
            </w:r>
            <w:r w:rsidRPr="00B84A3D">
              <w:rPr>
                <w:rFonts w:asciiTheme="majorHAnsi" w:hAnsiTheme="majorHAnsi"/>
                <w:color w:val="000000"/>
                <w:spacing w:val="6"/>
                <w:w w:val="106"/>
                <w:sz w:val="24"/>
                <w:szCs w:val="24"/>
              </w:rPr>
              <w:t>е</w:t>
            </w:r>
            <w:r w:rsidRPr="00B84A3D">
              <w:rPr>
                <w:rFonts w:asciiTheme="majorHAnsi" w:hAnsiTheme="majorHAnsi"/>
                <w:color w:val="000000"/>
                <w:spacing w:val="4"/>
                <w:w w:val="105"/>
                <w:sz w:val="24"/>
                <w:szCs w:val="24"/>
              </w:rPr>
              <w:t>л</w:t>
            </w:r>
            <w:r w:rsidRPr="00B84A3D">
              <w:rPr>
                <w:rFonts w:asciiTheme="majorHAnsi" w:hAnsiTheme="majorHAnsi"/>
                <w:color w:val="000000"/>
                <w:spacing w:val="8"/>
                <w:w w:val="106"/>
                <w:sz w:val="24"/>
                <w:szCs w:val="24"/>
              </w:rPr>
              <w:t>я</w:t>
            </w:r>
            <w:r w:rsidRPr="00B84A3D">
              <w:rPr>
                <w:rFonts w:asciiTheme="majorHAnsi" w:hAnsiTheme="majorHAnsi"/>
                <w:color w:val="000000"/>
                <w:spacing w:val="6"/>
                <w:w w:val="106"/>
                <w:sz w:val="24"/>
                <w:szCs w:val="24"/>
              </w:rPr>
              <w:t>м</w:t>
            </w:r>
            <w:r w:rsidRPr="00B84A3D">
              <w:rPr>
                <w:rFonts w:asciiTheme="majorHAnsi" w:hAnsiTheme="majorHAnsi"/>
                <w:color w:val="000000"/>
                <w:w w:val="105"/>
                <w:sz w:val="24"/>
                <w:szCs w:val="24"/>
              </w:rPr>
              <w:t>и</w:t>
            </w:r>
            <w:r w:rsidRPr="00B84A3D">
              <w:rPr>
                <w:rFonts w:asciiTheme="majorHAnsi" w:hAnsiTheme="majorHAnsi"/>
                <w:color w:val="000000"/>
                <w:spacing w:val="7"/>
                <w:sz w:val="24"/>
                <w:szCs w:val="24"/>
              </w:rPr>
              <w:t xml:space="preserve"> </w:t>
            </w:r>
            <w:r w:rsidRPr="00B84A3D">
              <w:rPr>
                <w:rFonts w:asciiTheme="majorHAnsi" w:hAnsiTheme="majorHAnsi"/>
                <w:color w:val="000000"/>
                <w:spacing w:val="2"/>
                <w:w w:val="106"/>
                <w:sz w:val="24"/>
                <w:szCs w:val="24"/>
              </w:rPr>
              <w:t>с</w:t>
            </w:r>
            <w:r w:rsidRPr="00B84A3D">
              <w:rPr>
                <w:rFonts w:asciiTheme="majorHAnsi" w:hAnsiTheme="majorHAnsi"/>
                <w:color w:val="000000"/>
                <w:spacing w:val="8"/>
                <w:w w:val="105"/>
                <w:sz w:val="24"/>
                <w:szCs w:val="24"/>
              </w:rPr>
              <w:t>о</w:t>
            </w:r>
            <w:r w:rsidRPr="00B84A3D">
              <w:rPr>
                <w:rFonts w:asciiTheme="majorHAnsi" w:hAnsiTheme="majorHAnsi"/>
                <w:color w:val="000000"/>
                <w:w w:val="105"/>
                <w:sz w:val="24"/>
                <w:szCs w:val="24"/>
              </w:rPr>
              <w:t>в</w:t>
            </w:r>
            <w:r w:rsidRPr="00B84A3D">
              <w:rPr>
                <w:rFonts w:asciiTheme="majorHAnsi" w:hAnsiTheme="majorHAnsi"/>
                <w:color w:val="000000"/>
                <w:spacing w:val="6"/>
                <w:w w:val="106"/>
                <w:sz w:val="24"/>
                <w:szCs w:val="24"/>
              </w:rPr>
              <w:t>м</w:t>
            </w:r>
            <w:r w:rsidRPr="00B84A3D">
              <w:rPr>
                <w:rFonts w:asciiTheme="majorHAnsi" w:hAnsiTheme="majorHAnsi"/>
                <w:color w:val="000000"/>
                <w:spacing w:val="2"/>
                <w:w w:val="106"/>
                <w:sz w:val="24"/>
                <w:szCs w:val="24"/>
              </w:rPr>
              <w:t>ес</w:t>
            </w:r>
            <w:r w:rsidRPr="00B84A3D">
              <w:rPr>
                <w:rFonts w:asciiTheme="majorHAnsi" w:hAnsiTheme="majorHAnsi"/>
                <w:color w:val="000000"/>
                <w:spacing w:val="9"/>
                <w:w w:val="105"/>
                <w:sz w:val="24"/>
                <w:szCs w:val="24"/>
              </w:rPr>
              <w:t>т</w:t>
            </w:r>
            <w:r w:rsidRPr="00B84A3D">
              <w:rPr>
                <w:rFonts w:asciiTheme="majorHAnsi" w:hAnsiTheme="majorHAnsi"/>
                <w:color w:val="000000"/>
                <w:w w:val="105"/>
                <w:sz w:val="24"/>
                <w:szCs w:val="24"/>
              </w:rPr>
              <w:t>но</w:t>
            </w:r>
            <w:r w:rsidRPr="00B84A3D">
              <w:rPr>
                <w:rFonts w:asciiTheme="majorHAnsi" w:hAnsiTheme="majorHAnsi"/>
                <w:color w:val="000000"/>
                <w:spacing w:val="10"/>
                <w:sz w:val="24"/>
                <w:szCs w:val="24"/>
              </w:rPr>
              <w:t xml:space="preserve"> </w:t>
            </w:r>
            <w:r w:rsidRPr="00B84A3D">
              <w:rPr>
                <w:rFonts w:asciiTheme="majorHAnsi" w:hAnsiTheme="majorHAnsi"/>
                <w:color w:val="000000"/>
                <w:w w:val="106"/>
                <w:sz w:val="24"/>
                <w:szCs w:val="24"/>
              </w:rPr>
              <w:t>с</w:t>
            </w:r>
            <w:r w:rsidRPr="00B84A3D">
              <w:rPr>
                <w:rFonts w:asciiTheme="majorHAnsi" w:hAnsiTheme="majorHAnsi"/>
                <w:color w:val="000000"/>
                <w:sz w:val="24"/>
                <w:szCs w:val="24"/>
              </w:rPr>
              <w:t xml:space="preserve"> </w:t>
            </w:r>
            <w:r w:rsidRPr="00B84A3D">
              <w:rPr>
                <w:rFonts w:asciiTheme="majorHAnsi" w:hAnsiTheme="majorHAnsi"/>
                <w:color w:val="000000"/>
                <w:w w:val="105"/>
                <w:sz w:val="24"/>
                <w:szCs w:val="24"/>
              </w:rPr>
              <w:t>в</w:t>
            </w:r>
            <w:r w:rsidRPr="00B84A3D">
              <w:rPr>
                <w:rFonts w:asciiTheme="majorHAnsi" w:hAnsiTheme="majorHAnsi"/>
                <w:color w:val="000000"/>
                <w:spacing w:val="3"/>
                <w:w w:val="105"/>
                <w:sz w:val="24"/>
                <w:szCs w:val="24"/>
              </w:rPr>
              <w:t>о</w:t>
            </w:r>
            <w:r w:rsidRPr="00B84A3D">
              <w:rPr>
                <w:rFonts w:asciiTheme="majorHAnsi" w:hAnsiTheme="majorHAnsi"/>
                <w:color w:val="000000"/>
                <w:spacing w:val="7"/>
                <w:w w:val="106"/>
                <w:sz w:val="24"/>
                <w:szCs w:val="24"/>
              </w:rPr>
              <w:t>с</w:t>
            </w:r>
            <w:r w:rsidRPr="00B84A3D">
              <w:rPr>
                <w:rFonts w:asciiTheme="majorHAnsi" w:hAnsiTheme="majorHAnsi"/>
                <w:color w:val="000000"/>
                <w:spacing w:val="5"/>
                <w:w w:val="105"/>
                <w:sz w:val="24"/>
                <w:szCs w:val="24"/>
              </w:rPr>
              <w:t>п</w:t>
            </w:r>
            <w:r w:rsidRPr="00B84A3D">
              <w:rPr>
                <w:rFonts w:asciiTheme="majorHAnsi" w:hAnsiTheme="majorHAnsi"/>
                <w:color w:val="000000"/>
                <w:w w:val="105"/>
                <w:sz w:val="24"/>
                <w:szCs w:val="24"/>
              </w:rPr>
              <w:t>и</w:t>
            </w:r>
            <w:r w:rsidRPr="00B84A3D">
              <w:rPr>
                <w:rFonts w:asciiTheme="majorHAnsi" w:hAnsiTheme="majorHAnsi"/>
                <w:color w:val="000000"/>
                <w:spacing w:val="8"/>
                <w:w w:val="105"/>
                <w:sz w:val="24"/>
                <w:szCs w:val="24"/>
              </w:rPr>
              <w:t>т</w:t>
            </w:r>
            <w:r w:rsidRPr="00B84A3D">
              <w:rPr>
                <w:rFonts w:asciiTheme="majorHAnsi" w:hAnsiTheme="majorHAnsi"/>
                <w:color w:val="000000"/>
                <w:spacing w:val="7"/>
                <w:w w:val="106"/>
                <w:sz w:val="24"/>
                <w:szCs w:val="24"/>
              </w:rPr>
              <w:t>а</w:t>
            </w:r>
            <w:r w:rsidRPr="00B84A3D">
              <w:rPr>
                <w:rFonts w:asciiTheme="majorHAnsi" w:hAnsiTheme="majorHAnsi"/>
                <w:color w:val="000000"/>
                <w:spacing w:val="5"/>
                <w:w w:val="105"/>
                <w:sz w:val="24"/>
                <w:szCs w:val="24"/>
              </w:rPr>
              <w:t>н</w:t>
            </w:r>
            <w:r w:rsidRPr="00B84A3D">
              <w:rPr>
                <w:rFonts w:asciiTheme="majorHAnsi" w:hAnsiTheme="majorHAnsi"/>
                <w:color w:val="000000"/>
                <w:spacing w:val="4"/>
                <w:w w:val="105"/>
                <w:sz w:val="24"/>
                <w:szCs w:val="24"/>
              </w:rPr>
              <w:t>н</w:t>
            </w:r>
            <w:r w:rsidRPr="00B84A3D">
              <w:rPr>
                <w:rFonts w:asciiTheme="majorHAnsi" w:hAnsiTheme="majorHAnsi"/>
                <w:color w:val="000000"/>
                <w:w w:val="105"/>
                <w:sz w:val="24"/>
                <w:szCs w:val="24"/>
              </w:rPr>
              <w:t>и</w:t>
            </w:r>
            <w:r w:rsidRPr="00B84A3D">
              <w:rPr>
                <w:rFonts w:asciiTheme="majorHAnsi" w:hAnsiTheme="majorHAnsi"/>
                <w:color w:val="000000"/>
                <w:spacing w:val="2"/>
                <w:w w:val="106"/>
                <w:sz w:val="24"/>
                <w:szCs w:val="24"/>
              </w:rPr>
              <w:t>к</w:t>
            </w:r>
            <w:r w:rsidRPr="00B84A3D">
              <w:rPr>
                <w:rFonts w:asciiTheme="majorHAnsi" w:hAnsiTheme="majorHAnsi"/>
                <w:color w:val="000000"/>
                <w:spacing w:val="7"/>
                <w:w w:val="106"/>
                <w:sz w:val="24"/>
                <w:szCs w:val="24"/>
              </w:rPr>
              <w:t>а</w:t>
            </w:r>
            <w:r w:rsidRPr="00B84A3D">
              <w:rPr>
                <w:rFonts w:asciiTheme="majorHAnsi" w:hAnsiTheme="majorHAnsi"/>
                <w:color w:val="000000"/>
                <w:spacing w:val="6"/>
                <w:w w:val="106"/>
                <w:sz w:val="24"/>
                <w:szCs w:val="24"/>
              </w:rPr>
              <w:t>м</w:t>
            </w:r>
            <w:r w:rsidRPr="00B84A3D">
              <w:rPr>
                <w:rFonts w:asciiTheme="majorHAnsi" w:hAnsiTheme="majorHAnsi"/>
                <w:color w:val="000000"/>
                <w:w w:val="105"/>
                <w:sz w:val="24"/>
                <w:szCs w:val="24"/>
              </w:rPr>
              <w:t>и</w:t>
            </w:r>
            <w:r w:rsidRPr="00B84A3D">
              <w:rPr>
                <w:rFonts w:asciiTheme="majorHAnsi" w:hAnsiTheme="majorHAnsi"/>
                <w:color w:val="000000"/>
                <w:spacing w:val="10"/>
                <w:sz w:val="24"/>
                <w:szCs w:val="24"/>
              </w:rPr>
              <w:t xml:space="preserve"> </w:t>
            </w:r>
            <w:r w:rsidRPr="00B84A3D">
              <w:rPr>
                <w:rFonts w:asciiTheme="majorHAnsi" w:hAnsiTheme="majorHAnsi"/>
                <w:color w:val="000000"/>
                <w:w w:val="105"/>
                <w:sz w:val="24"/>
                <w:szCs w:val="24"/>
              </w:rPr>
              <w:t>о</w:t>
            </w:r>
            <w:r w:rsidRPr="00B84A3D">
              <w:rPr>
                <w:rFonts w:asciiTheme="majorHAnsi" w:hAnsiTheme="majorHAnsi"/>
                <w:color w:val="000000"/>
                <w:sz w:val="24"/>
                <w:szCs w:val="24"/>
              </w:rPr>
              <w:t xml:space="preserve"> </w:t>
            </w:r>
            <w:r w:rsidRPr="00B84A3D">
              <w:rPr>
                <w:rFonts w:asciiTheme="majorHAnsi" w:hAnsiTheme="majorHAnsi"/>
                <w:color w:val="000000"/>
                <w:spacing w:val="3"/>
                <w:w w:val="105"/>
                <w:sz w:val="24"/>
                <w:szCs w:val="24"/>
              </w:rPr>
              <w:t>ро</w:t>
            </w:r>
            <w:r w:rsidRPr="00B84A3D">
              <w:rPr>
                <w:rFonts w:asciiTheme="majorHAnsi" w:hAnsiTheme="majorHAnsi"/>
                <w:color w:val="000000"/>
                <w:spacing w:val="1"/>
                <w:w w:val="106"/>
                <w:sz w:val="24"/>
                <w:szCs w:val="24"/>
              </w:rPr>
              <w:t>д</w:t>
            </w:r>
            <w:r w:rsidRPr="00B84A3D">
              <w:rPr>
                <w:rFonts w:asciiTheme="majorHAnsi" w:hAnsiTheme="majorHAnsi"/>
                <w:color w:val="000000"/>
                <w:spacing w:val="2"/>
                <w:w w:val="106"/>
                <w:sz w:val="24"/>
                <w:szCs w:val="24"/>
              </w:rPr>
              <w:t>с</w:t>
            </w:r>
            <w:r w:rsidRPr="00B84A3D">
              <w:rPr>
                <w:rFonts w:asciiTheme="majorHAnsi" w:hAnsiTheme="majorHAnsi"/>
                <w:color w:val="000000"/>
                <w:spacing w:val="9"/>
                <w:w w:val="105"/>
                <w:sz w:val="24"/>
                <w:szCs w:val="24"/>
              </w:rPr>
              <w:t>т</w:t>
            </w:r>
            <w:r w:rsidRPr="00B84A3D">
              <w:rPr>
                <w:rFonts w:asciiTheme="majorHAnsi" w:hAnsiTheme="majorHAnsi"/>
                <w:color w:val="000000"/>
                <w:spacing w:val="5"/>
                <w:w w:val="105"/>
                <w:sz w:val="24"/>
                <w:szCs w:val="24"/>
              </w:rPr>
              <w:t>в</w:t>
            </w:r>
            <w:r w:rsidRPr="00B84A3D">
              <w:rPr>
                <w:rFonts w:asciiTheme="majorHAnsi" w:hAnsiTheme="majorHAnsi"/>
                <w:color w:val="000000"/>
                <w:spacing w:val="6"/>
                <w:w w:val="106"/>
                <w:sz w:val="24"/>
                <w:szCs w:val="24"/>
              </w:rPr>
              <w:t>е</w:t>
            </w:r>
            <w:r w:rsidRPr="00B84A3D">
              <w:rPr>
                <w:rFonts w:asciiTheme="majorHAnsi" w:hAnsiTheme="majorHAnsi"/>
                <w:color w:val="000000"/>
                <w:spacing w:val="5"/>
                <w:w w:val="105"/>
                <w:sz w:val="24"/>
                <w:szCs w:val="24"/>
              </w:rPr>
              <w:t>нн</w:t>
            </w:r>
            <w:r w:rsidRPr="00B84A3D">
              <w:rPr>
                <w:rFonts w:asciiTheme="majorHAnsi" w:hAnsiTheme="majorHAnsi"/>
                <w:color w:val="000000"/>
                <w:w w:val="105"/>
                <w:sz w:val="24"/>
                <w:szCs w:val="24"/>
              </w:rPr>
              <w:t>и</w:t>
            </w:r>
            <w:r w:rsidRPr="00B84A3D">
              <w:rPr>
                <w:rFonts w:asciiTheme="majorHAnsi" w:hAnsiTheme="majorHAnsi"/>
                <w:color w:val="000000"/>
                <w:spacing w:val="1"/>
                <w:w w:val="106"/>
                <w:sz w:val="24"/>
                <w:szCs w:val="24"/>
              </w:rPr>
              <w:t>к</w:t>
            </w:r>
            <w:r w:rsidRPr="00B84A3D">
              <w:rPr>
                <w:rFonts w:asciiTheme="majorHAnsi" w:hAnsiTheme="majorHAnsi"/>
                <w:color w:val="000000"/>
                <w:spacing w:val="6"/>
                <w:w w:val="106"/>
                <w:sz w:val="24"/>
                <w:szCs w:val="24"/>
              </w:rPr>
              <w:t>а</w:t>
            </w:r>
            <w:r w:rsidRPr="00B84A3D">
              <w:rPr>
                <w:rFonts w:asciiTheme="majorHAnsi" w:hAnsiTheme="majorHAnsi"/>
                <w:color w:val="000000"/>
                <w:spacing w:val="4"/>
                <w:w w:val="105"/>
                <w:sz w:val="24"/>
                <w:szCs w:val="24"/>
              </w:rPr>
              <w:t>х</w:t>
            </w:r>
            <w:r w:rsidRPr="00B84A3D">
              <w:rPr>
                <w:rFonts w:asciiTheme="majorHAnsi" w:hAnsiTheme="majorHAnsi"/>
                <w:color w:val="000000"/>
                <w:w w:val="105"/>
                <w:sz w:val="24"/>
                <w:szCs w:val="24"/>
              </w:rPr>
              <w:t>,</w:t>
            </w:r>
            <w:r w:rsidRPr="00B84A3D">
              <w:rPr>
                <w:rFonts w:asciiTheme="majorHAnsi" w:hAnsiTheme="majorHAnsi"/>
                <w:color w:val="000000"/>
                <w:spacing w:val="14"/>
                <w:sz w:val="24"/>
                <w:szCs w:val="24"/>
              </w:rPr>
              <w:t xml:space="preserve"> </w:t>
            </w:r>
            <w:r w:rsidRPr="00B84A3D">
              <w:rPr>
                <w:rFonts w:asciiTheme="majorHAnsi" w:hAnsiTheme="majorHAnsi"/>
                <w:color w:val="000000"/>
                <w:spacing w:val="2"/>
                <w:w w:val="106"/>
                <w:sz w:val="24"/>
                <w:szCs w:val="24"/>
              </w:rPr>
              <w:t>с</w:t>
            </w:r>
            <w:r w:rsidRPr="00B84A3D">
              <w:rPr>
                <w:rFonts w:asciiTheme="majorHAnsi" w:hAnsiTheme="majorHAnsi"/>
                <w:color w:val="000000"/>
                <w:spacing w:val="4"/>
                <w:w w:val="105"/>
                <w:sz w:val="24"/>
                <w:szCs w:val="24"/>
              </w:rPr>
              <w:t>о</w:t>
            </w:r>
            <w:r w:rsidRPr="00B84A3D">
              <w:rPr>
                <w:rFonts w:asciiTheme="majorHAnsi" w:hAnsiTheme="majorHAnsi"/>
                <w:color w:val="000000"/>
                <w:spacing w:val="1"/>
                <w:w w:val="106"/>
                <w:sz w:val="24"/>
                <w:szCs w:val="24"/>
              </w:rPr>
              <w:t>с</w:t>
            </w:r>
            <w:r w:rsidRPr="00B84A3D">
              <w:rPr>
                <w:rFonts w:asciiTheme="majorHAnsi" w:hAnsiTheme="majorHAnsi"/>
                <w:color w:val="000000"/>
                <w:spacing w:val="6"/>
                <w:w w:val="106"/>
                <w:sz w:val="24"/>
                <w:szCs w:val="24"/>
              </w:rPr>
              <w:t>е</w:t>
            </w:r>
            <w:r w:rsidRPr="00B84A3D">
              <w:rPr>
                <w:rFonts w:asciiTheme="majorHAnsi" w:hAnsiTheme="majorHAnsi"/>
                <w:color w:val="000000"/>
                <w:spacing w:val="2"/>
                <w:w w:val="106"/>
                <w:sz w:val="24"/>
                <w:szCs w:val="24"/>
              </w:rPr>
              <w:t>д</w:t>
            </w:r>
            <w:r w:rsidRPr="00B84A3D">
              <w:rPr>
                <w:rFonts w:asciiTheme="majorHAnsi" w:hAnsiTheme="majorHAnsi"/>
                <w:color w:val="000000"/>
                <w:spacing w:val="3"/>
                <w:w w:val="106"/>
                <w:sz w:val="24"/>
                <w:szCs w:val="24"/>
              </w:rPr>
              <w:t>я</w:t>
            </w:r>
            <w:r w:rsidRPr="00B84A3D">
              <w:rPr>
                <w:rFonts w:asciiTheme="majorHAnsi" w:hAnsiTheme="majorHAnsi"/>
                <w:color w:val="000000"/>
                <w:spacing w:val="3"/>
                <w:w w:val="105"/>
                <w:sz w:val="24"/>
                <w:szCs w:val="24"/>
              </w:rPr>
              <w:t>х</w:t>
            </w:r>
            <w:r w:rsidRPr="00B84A3D">
              <w:rPr>
                <w:rFonts w:asciiTheme="majorHAnsi" w:hAnsiTheme="majorHAnsi"/>
                <w:color w:val="000000"/>
                <w:w w:val="105"/>
                <w:sz w:val="24"/>
                <w:szCs w:val="24"/>
              </w:rPr>
              <w:t>,</w:t>
            </w:r>
            <w:r w:rsidRPr="00B84A3D">
              <w:rPr>
                <w:rFonts w:asciiTheme="majorHAnsi" w:hAnsiTheme="majorHAnsi"/>
                <w:color w:val="000000"/>
                <w:sz w:val="24"/>
                <w:szCs w:val="24"/>
              </w:rPr>
              <w:t xml:space="preserve"> </w:t>
            </w:r>
            <w:r w:rsidRPr="00B84A3D">
              <w:rPr>
                <w:rFonts w:asciiTheme="majorHAnsi" w:hAnsiTheme="majorHAnsi"/>
                <w:color w:val="000000"/>
                <w:spacing w:val="3"/>
                <w:w w:val="105"/>
                <w:sz w:val="24"/>
                <w:szCs w:val="24"/>
              </w:rPr>
              <w:t>з</w:t>
            </w:r>
            <w:r w:rsidRPr="00B84A3D">
              <w:rPr>
                <w:rFonts w:asciiTheme="majorHAnsi" w:hAnsiTheme="majorHAnsi"/>
                <w:color w:val="000000"/>
                <w:w w:val="105"/>
                <w:sz w:val="24"/>
                <w:szCs w:val="24"/>
              </w:rPr>
              <w:t>н</w:t>
            </w:r>
            <w:r w:rsidRPr="00B84A3D">
              <w:rPr>
                <w:rFonts w:asciiTheme="majorHAnsi" w:hAnsiTheme="majorHAnsi"/>
                <w:color w:val="000000"/>
                <w:spacing w:val="7"/>
                <w:w w:val="106"/>
                <w:sz w:val="24"/>
                <w:szCs w:val="24"/>
              </w:rPr>
              <w:t>а</w:t>
            </w:r>
            <w:r w:rsidRPr="00B84A3D">
              <w:rPr>
                <w:rFonts w:asciiTheme="majorHAnsi" w:hAnsiTheme="majorHAnsi"/>
                <w:color w:val="000000"/>
                <w:spacing w:val="2"/>
                <w:w w:val="106"/>
                <w:sz w:val="24"/>
                <w:szCs w:val="24"/>
              </w:rPr>
              <w:t>к</w:t>
            </w:r>
            <w:r w:rsidRPr="00B84A3D">
              <w:rPr>
                <w:rFonts w:asciiTheme="majorHAnsi" w:hAnsiTheme="majorHAnsi"/>
                <w:color w:val="000000"/>
                <w:spacing w:val="8"/>
                <w:w w:val="105"/>
                <w:sz w:val="24"/>
                <w:szCs w:val="24"/>
              </w:rPr>
              <w:t>о</w:t>
            </w:r>
            <w:r w:rsidRPr="00B84A3D">
              <w:rPr>
                <w:rFonts w:asciiTheme="majorHAnsi" w:hAnsiTheme="majorHAnsi"/>
                <w:color w:val="000000"/>
                <w:spacing w:val="6"/>
                <w:w w:val="106"/>
                <w:sz w:val="24"/>
                <w:szCs w:val="24"/>
              </w:rPr>
              <w:t>м</w:t>
            </w:r>
            <w:r w:rsidRPr="00B84A3D">
              <w:rPr>
                <w:rFonts w:asciiTheme="majorHAnsi" w:hAnsiTheme="majorHAnsi"/>
                <w:color w:val="000000"/>
                <w:spacing w:val="1"/>
                <w:w w:val="106"/>
                <w:sz w:val="24"/>
                <w:szCs w:val="24"/>
              </w:rPr>
              <w:t>ы</w:t>
            </w:r>
            <w:r w:rsidRPr="00B84A3D">
              <w:rPr>
                <w:rFonts w:asciiTheme="majorHAnsi" w:hAnsiTheme="majorHAnsi"/>
                <w:color w:val="000000"/>
                <w:w w:val="105"/>
                <w:sz w:val="24"/>
                <w:szCs w:val="24"/>
              </w:rPr>
              <w:t>х</w:t>
            </w:r>
            <w:r w:rsidRPr="00B84A3D">
              <w:rPr>
                <w:rFonts w:asciiTheme="majorHAnsi" w:hAnsiTheme="majorHAnsi"/>
                <w:color w:val="000000"/>
                <w:spacing w:val="4"/>
                <w:sz w:val="24"/>
                <w:szCs w:val="24"/>
              </w:rPr>
              <w:t xml:space="preserve"> </w:t>
            </w:r>
            <w:r w:rsidRPr="00B84A3D">
              <w:rPr>
                <w:rFonts w:asciiTheme="majorHAnsi" w:hAnsiTheme="majorHAnsi"/>
                <w:color w:val="000000"/>
                <w:spacing w:val="5"/>
                <w:w w:val="105"/>
                <w:sz w:val="24"/>
                <w:szCs w:val="24"/>
              </w:rPr>
              <w:t>в</w:t>
            </w:r>
            <w:r w:rsidRPr="00B84A3D">
              <w:rPr>
                <w:rFonts w:asciiTheme="majorHAnsi" w:hAnsiTheme="majorHAnsi"/>
                <w:color w:val="000000"/>
                <w:spacing w:val="3"/>
                <w:w w:val="105"/>
                <w:sz w:val="24"/>
                <w:szCs w:val="24"/>
              </w:rPr>
              <w:t>о</w:t>
            </w:r>
            <w:r w:rsidRPr="00B84A3D">
              <w:rPr>
                <w:rFonts w:asciiTheme="majorHAnsi" w:hAnsiTheme="majorHAnsi"/>
                <w:color w:val="000000"/>
                <w:spacing w:val="7"/>
                <w:w w:val="106"/>
                <w:sz w:val="24"/>
                <w:szCs w:val="24"/>
              </w:rPr>
              <w:t>е</w:t>
            </w:r>
            <w:r w:rsidRPr="00B84A3D">
              <w:rPr>
                <w:rFonts w:asciiTheme="majorHAnsi" w:hAnsiTheme="majorHAnsi"/>
                <w:color w:val="000000"/>
                <w:w w:val="105"/>
                <w:sz w:val="24"/>
                <w:szCs w:val="24"/>
              </w:rPr>
              <w:t>в</w:t>
            </w:r>
            <w:r w:rsidRPr="00B84A3D">
              <w:rPr>
                <w:rFonts w:asciiTheme="majorHAnsi" w:hAnsiTheme="majorHAnsi"/>
                <w:color w:val="000000"/>
                <w:spacing w:val="7"/>
                <w:w w:val="106"/>
                <w:sz w:val="24"/>
                <w:szCs w:val="24"/>
              </w:rPr>
              <w:t>а</w:t>
            </w:r>
            <w:r w:rsidRPr="00B84A3D">
              <w:rPr>
                <w:rFonts w:asciiTheme="majorHAnsi" w:hAnsiTheme="majorHAnsi"/>
                <w:color w:val="000000"/>
                <w:spacing w:val="5"/>
                <w:w w:val="105"/>
                <w:sz w:val="24"/>
                <w:szCs w:val="24"/>
              </w:rPr>
              <w:t>в</w:t>
            </w:r>
            <w:r w:rsidRPr="00B84A3D">
              <w:rPr>
                <w:rFonts w:asciiTheme="majorHAnsi" w:hAnsiTheme="majorHAnsi"/>
                <w:color w:val="000000"/>
                <w:spacing w:val="7"/>
                <w:w w:val="105"/>
                <w:sz w:val="24"/>
                <w:szCs w:val="24"/>
              </w:rPr>
              <w:t>ш</w:t>
            </w:r>
            <w:r w:rsidRPr="00B84A3D">
              <w:rPr>
                <w:rFonts w:asciiTheme="majorHAnsi" w:hAnsiTheme="majorHAnsi"/>
                <w:color w:val="000000"/>
                <w:w w:val="105"/>
                <w:sz w:val="24"/>
                <w:szCs w:val="24"/>
              </w:rPr>
              <w:t>их</w:t>
            </w:r>
            <w:r w:rsidRPr="00B84A3D">
              <w:rPr>
                <w:rFonts w:asciiTheme="majorHAnsi" w:hAnsiTheme="majorHAnsi"/>
                <w:color w:val="000000"/>
                <w:spacing w:val="3"/>
                <w:sz w:val="24"/>
                <w:szCs w:val="24"/>
              </w:rPr>
              <w:t xml:space="preserve"> </w:t>
            </w:r>
            <w:r w:rsidRPr="00B84A3D">
              <w:rPr>
                <w:rFonts w:asciiTheme="majorHAnsi" w:hAnsiTheme="majorHAnsi"/>
                <w:color w:val="000000"/>
                <w:w w:val="105"/>
                <w:sz w:val="24"/>
                <w:szCs w:val="24"/>
              </w:rPr>
              <w:t>в</w:t>
            </w:r>
            <w:r w:rsidRPr="00B84A3D">
              <w:rPr>
                <w:rFonts w:asciiTheme="majorHAnsi" w:hAnsiTheme="majorHAnsi"/>
                <w:color w:val="000000"/>
                <w:spacing w:val="3"/>
                <w:sz w:val="24"/>
                <w:szCs w:val="24"/>
              </w:rPr>
              <w:t xml:space="preserve"> </w:t>
            </w:r>
            <w:r w:rsidRPr="00B84A3D">
              <w:rPr>
                <w:rFonts w:asciiTheme="majorHAnsi" w:hAnsiTheme="majorHAnsi"/>
                <w:color w:val="000000"/>
                <w:w w:val="105"/>
                <w:sz w:val="24"/>
                <w:szCs w:val="24"/>
              </w:rPr>
              <w:t>г</w:t>
            </w:r>
            <w:r w:rsidRPr="00B84A3D">
              <w:rPr>
                <w:rFonts w:asciiTheme="majorHAnsi" w:hAnsiTheme="majorHAnsi"/>
                <w:color w:val="000000"/>
                <w:spacing w:val="8"/>
                <w:w w:val="105"/>
                <w:sz w:val="24"/>
                <w:szCs w:val="24"/>
              </w:rPr>
              <w:t>о</w:t>
            </w:r>
            <w:r w:rsidRPr="00B84A3D">
              <w:rPr>
                <w:rFonts w:asciiTheme="majorHAnsi" w:hAnsiTheme="majorHAnsi"/>
                <w:color w:val="000000"/>
                <w:spacing w:val="2"/>
                <w:w w:val="106"/>
                <w:sz w:val="24"/>
                <w:szCs w:val="24"/>
              </w:rPr>
              <w:t>д</w:t>
            </w:r>
            <w:r w:rsidRPr="00B84A3D">
              <w:rPr>
                <w:rFonts w:asciiTheme="majorHAnsi" w:hAnsiTheme="majorHAnsi"/>
                <w:color w:val="000000"/>
                <w:w w:val="106"/>
                <w:sz w:val="24"/>
                <w:szCs w:val="24"/>
              </w:rPr>
              <w:t>ы</w:t>
            </w:r>
            <w:r w:rsidRPr="00B84A3D">
              <w:rPr>
                <w:rFonts w:asciiTheme="majorHAnsi" w:hAnsiTheme="majorHAnsi"/>
                <w:color w:val="000000"/>
                <w:sz w:val="24"/>
                <w:szCs w:val="24"/>
              </w:rPr>
              <w:t xml:space="preserve"> </w:t>
            </w:r>
            <w:r w:rsidRPr="00B84A3D">
              <w:rPr>
                <w:rFonts w:asciiTheme="majorHAnsi" w:hAnsiTheme="majorHAnsi"/>
                <w:color w:val="000000"/>
                <w:spacing w:val="7"/>
                <w:w w:val="106"/>
                <w:sz w:val="24"/>
                <w:szCs w:val="24"/>
              </w:rPr>
              <w:t>В</w:t>
            </w:r>
            <w:r w:rsidRPr="00B84A3D">
              <w:rPr>
                <w:rFonts w:asciiTheme="majorHAnsi" w:hAnsiTheme="majorHAnsi"/>
                <w:color w:val="000000"/>
                <w:spacing w:val="4"/>
                <w:w w:val="105"/>
                <w:sz w:val="24"/>
                <w:szCs w:val="24"/>
              </w:rPr>
              <w:t>О</w:t>
            </w:r>
            <w:r w:rsidRPr="00B84A3D">
              <w:rPr>
                <w:rFonts w:asciiTheme="majorHAnsi" w:hAnsiTheme="majorHAnsi"/>
                <w:color w:val="000000"/>
                <w:spacing w:val="3"/>
                <w:w w:val="106"/>
                <w:sz w:val="24"/>
                <w:szCs w:val="24"/>
              </w:rPr>
              <w:t>В</w:t>
            </w:r>
            <w:r w:rsidRPr="00B84A3D">
              <w:rPr>
                <w:rFonts w:asciiTheme="majorHAnsi" w:hAnsiTheme="majorHAnsi"/>
                <w:color w:val="000000"/>
                <w:w w:val="105"/>
                <w:sz w:val="24"/>
                <w:szCs w:val="24"/>
              </w:rPr>
              <w:t>)</w:t>
            </w:r>
          </w:p>
          <w:p w:rsidR="00D93E5D" w:rsidRPr="00024C9B" w:rsidRDefault="00D93E5D" w:rsidP="00A87757">
            <w:pPr>
              <w:rPr>
                <w:rFonts w:asciiTheme="majorHAnsi" w:hAnsiTheme="majorHAnsi"/>
                <w:color w:val="000000"/>
                <w:sz w:val="24"/>
                <w:szCs w:val="24"/>
              </w:rPr>
            </w:pPr>
            <w:r w:rsidRPr="00B84A3D">
              <w:rPr>
                <w:rFonts w:asciiTheme="majorHAnsi" w:hAnsiTheme="majorHAnsi"/>
                <w:color w:val="000000"/>
                <w:spacing w:val="4"/>
                <w:w w:val="105"/>
                <w:sz w:val="24"/>
                <w:szCs w:val="24"/>
              </w:rPr>
              <w:t>П</w:t>
            </w:r>
            <w:r w:rsidRPr="00B84A3D">
              <w:rPr>
                <w:rFonts w:asciiTheme="majorHAnsi" w:hAnsiTheme="majorHAnsi"/>
                <w:color w:val="000000"/>
                <w:spacing w:val="3"/>
                <w:w w:val="105"/>
                <w:sz w:val="24"/>
                <w:szCs w:val="24"/>
              </w:rPr>
              <w:t>о</w:t>
            </w:r>
            <w:r w:rsidRPr="00B84A3D">
              <w:rPr>
                <w:rFonts w:asciiTheme="majorHAnsi" w:hAnsiTheme="majorHAnsi"/>
                <w:color w:val="000000"/>
                <w:spacing w:val="6"/>
                <w:w w:val="106"/>
                <w:sz w:val="24"/>
                <w:szCs w:val="24"/>
              </w:rPr>
              <w:t>м</w:t>
            </w:r>
            <w:r w:rsidRPr="00B84A3D">
              <w:rPr>
                <w:rFonts w:asciiTheme="majorHAnsi" w:hAnsiTheme="majorHAnsi"/>
                <w:color w:val="000000"/>
                <w:spacing w:val="8"/>
                <w:w w:val="105"/>
                <w:sz w:val="24"/>
                <w:szCs w:val="24"/>
              </w:rPr>
              <w:t>о</w:t>
            </w:r>
            <w:r w:rsidRPr="00B84A3D">
              <w:rPr>
                <w:rFonts w:asciiTheme="majorHAnsi" w:hAnsiTheme="majorHAnsi"/>
                <w:color w:val="000000"/>
                <w:spacing w:val="2"/>
                <w:w w:val="105"/>
                <w:sz w:val="24"/>
                <w:szCs w:val="24"/>
              </w:rPr>
              <w:t>щ</w:t>
            </w:r>
            <w:r w:rsidRPr="00B84A3D">
              <w:rPr>
                <w:rFonts w:asciiTheme="majorHAnsi" w:hAnsiTheme="majorHAnsi"/>
                <w:color w:val="000000"/>
                <w:w w:val="105"/>
                <w:sz w:val="24"/>
                <w:szCs w:val="24"/>
              </w:rPr>
              <w:t>ь</w:t>
            </w:r>
            <w:r w:rsidRPr="00B84A3D">
              <w:rPr>
                <w:rFonts w:asciiTheme="majorHAnsi" w:hAnsiTheme="majorHAnsi"/>
                <w:color w:val="000000"/>
                <w:spacing w:val="11"/>
                <w:sz w:val="24"/>
                <w:szCs w:val="24"/>
              </w:rPr>
              <w:t xml:space="preserve"> </w:t>
            </w:r>
            <w:r w:rsidRPr="00B84A3D">
              <w:rPr>
                <w:rFonts w:asciiTheme="majorHAnsi" w:hAnsiTheme="majorHAnsi"/>
                <w:color w:val="000000"/>
                <w:w w:val="105"/>
                <w:sz w:val="24"/>
                <w:szCs w:val="24"/>
              </w:rPr>
              <w:t>в</w:t>
            </w:r>
            <w:r w:rsidRPr="00B84A3D">
              <w:rPr>
                <w:rFonts w:asciiTheme="majorHAnsi" w:hAnsiTheme="majorHAnsi"/>
                <w:color w:val="000000"/>
                <w:spacing w:val="8"/>
                <w:sz w:val="24"/>
                <w:szCs w:val="24"/>
              </w:rPr>
              <w:t xml:space="preserve"> </w:t>
            </w:r>
            <w:r w:rsidRPr="00B84A3D">
              <w:rPr>
                <w:rFonts w:asciiTheme="majorHAnsi" w:hAnsiTheme="majorHAnsi"/>
                <w:color w:val="000000"/>
                <w:spacing w:val="3"/>
                <w:w w:val="105"/>
                <w:sz w:val="24"/>
                <w:szCs w:val="24"/>
              </w:rPr>
              <w:t>о</w:t>
            </w:r>
            <w:r w:rsidRPr="00B84A3D">
              <w:rPr>
                <w:rFonts w:asciiTheme="majorHAnsi" w:hAnsiTheme="majorHAnsi"/>
                <w:color w:val="000000"/>
                <w:spacing w:val="7"/>
                <w:w w:val="106"/>
                <w:sz w:val="24"/>
                <w:szCs w:val="24"/>
              </w:rPr>
              <w:t>ф</w:t>
            </w:r>
            <w:r w:rsidRPr="00B84A3D">
              <w:rPr>
                <w:rFonts w:asciiTheme="majorHAnsi" w:hAnsiTheme="majorHAnsi"/>
                <w:color w:val="000000"/>
                <w:spacing w:val="4"/>
                <w:w w:val="105"/>
                <w:sz w:val="24"/>
                <w:szCs w:val="24"/>
              </w:rPr>
              <w:t>о</w:t>
            </w:r>
            <w:r w:rsidRPr="00B84A3D">
              <w:rPr>
                <w:rFonts w:asciiTheme="majorHAnsi" w:hAnsiTheme="majorHAnsi"/>
                <w:color w:val="000000"/>
                <w:spacing w:val="8"/>
                <w:w w:val="105"/>
                <w:sz w:val="24"/>
                <w:szCs w:val="24"/>
              </w:rPr>
              <w:t>р</w:t>
            </w:r>
            <w:r w:rsidRPr="00B84A3D">
              <w:rPr>
                <w:rFonts w:asciiTheme="majorHAnsi" w:hAnsiTheme="majorHAnsi"/>
                <w:color w:val="000000"/>
                <w:w w:val="106"/>
                <w:sz w:val="24"/>
                <w:szCs w:val="24"/>
              </w:rPr>
              <w:t>м</w:t>
            </w:r>
            <w:r w:rsidRPr="00B84A3D">
              <w:rPr>
                <w:rFonts w:asciiTheme="majorHAnsi" w:hAnsiTheme="majorHAnsi"/>
                <w:color w:val="000000"/>
                <w:spacing w:val="3"/>
                <w:w w:val="105"/>
                <w:sz w:val="24"/>
                <w:szCs w:val="24"/>
              </w:rPr>
              <w:t>л</w:t>
            </w:r>
            <w:r w:rsidRPr="00B84A3D">
              <w:rPr>
                <w:rFonts w:asciiTheme="majorHAnsi" w:hAnsiTheme="majorHAnsi"/>
                <w:color w:val="000000"/>
                <w:spacing w:val="7"/>
                <w:w w:val="106"/>
                <w:sz w:val="24"/>
                <w:szCs w:val="24"/>
              </w:rPr>
              <w:t>е</w:t>
            </w:r>
            <w:r w:rsidRPr="00B84A3D">
              <w:rPr>
                <w:rFonts w:asciiTheme="majorHAnsi" w:hAnsiTheme="majorHAnsi"/>
                <w:color w:val="000000"/>
                <w:spacing w:val="5"/>
                <w:w w:val="105"/>
                <w:sz w:val="24"/>
                <w:szCs w:val="24"/>
              </w:rPr>
              <w:t>н</w:t>
            </w:r>
            <w:r w:rsidRPr="00B84A3D">
              <w:rPr>
                <w:rFonts w:asciiTheme="majorHAnsi" w:hAnsiTheme="majorHAnsi"/>
                <w:color w:val="000000"/>
                <w:spacing w:val="4"/>
                <w:w w:val="105"/>
                <w:sz w:val="24"/>
                <w:szCs w:val="24"/>
              </w:rPr>
              <w:t>и</w:t>
            </w:r>
            <w:r w:rsidRPr="00B84A3D">
              <w:rPr>
                <w:rFonts w:asciiTheme="majorHAnsi" w:hAnsiTheme="majorHAnsi"/>
                <w:color w:val="000000"/>
                <w:spacing w:val="1"/>
                <w:w w:val="105"/>
                <w:sz w:val="24"/>
                <w:szCs w:val="24"/>
              </w:rPr>
              <w:t>и</w:t>
            </w:r>
            <w:r w:rsidRPr="00B84A3D">
              <w:rPr>
                <w:rFonts w:asciiTheme="majorHAnsi" w:hAnsiTheme="majorHAnsi"/>
                <w:color w:val="000000"/>
                <w:sz w:val="24"/>
                <w:szCs w:val="24"/>
              </w:rPr>
              <w:t xml:space="preserve"> </w:t>
            </w:r>
            <w:r w:rsidRPr="00B84A3D">
              <w:rPr>
                <w:rFonts w:asciiTheme="majorHAnsi" w:hAnsiTheme="majorHAnsi"/>
                <w:color w:val="000000"/>
                <w:spacing w:val="1"/>
                <w:w w:val="106"/>
                <w:sz w:val="24"/>
                <w:szCs w:val="24"/>
              </w:rPr>
              <w:t>с</w:t>
            </w:r>
            <w:r w:rsidRPr="00B84A3D">
              <w:rPr>
                <w:rFonts w:asciiTheme="majorHAnsi" w:hAnsiTheme="majorHAnsi"/>
                <w:color w:val="000000"/>
                <w:spacing w:val="3"/>
                <w:w w:val="105"/>
                <w:sz w:val="24"/>
                <w:szCs w:val="24"/>
              </w:rPr>
              <w:t>т</w:t>
            </w:r>
            <w:r w:rsidRPr="00B84A3D">
              <w:rPr>
                <w:rFonts w:asciiTheme="majorHAnsi" w:hAnsiTheme="majorHAnsi"/>
                <w:color w:val="000000"/>
                <w:spacing w:val="7"/>
                <w:w w:val="106"/>
                <w:sz w:val="24"/>
                <w:szCs w:val="24"/>
              </w:rPr>
              <w:t>е</w:t>
            </w:r>
            <w:r w:rsidRPr="00B84A3D">
              <w:rPr>
                <w:rFonts w:asciiTheme="majorHAnsi" w:hAnsiTheme="majorHAnsi"/>
                <w:color w:val="000000"/>
                <w:spacing w:val="5"/>
                <w:w w:val="105"/>
                <w:sz w:val="24"/>
                <w:szCs w:val="24"/>
              </w:rPr>
              <w:t>н</w:t>
            </w:r>
            <w:r w:rsidRPr="00B84A3D">
              <w:rPr>
                <w:rFonts w:asciiTheme="majorHAnsi" w:hAnsiTheme="majorHAnsi"/>
                <w:color w:val="000000"/>
                <w:spacing w:val="1"/>
                <w:w w:val="106"/>
                <w:sz w:val="24"/>
                <w:szCs w:val="24"/>
              </w:rPr>
              <w:t>ы</w:t>
            </w:r>
            <w:r w:rsidRPr="00B84A3D">
              <w:rPr>
                <w:rFonts w:asciiTheme="majorHAnsi" w:hAnsiTheme="majorHAnsi"/>
                <w:color w:val="000000"/>
                <w:spacing w:val="9"/>
                <w:sz w:val="24"/>
                <w:szCs w:val="24"/>
              </w:rPr>
              <w:t xml:space="preserve"> </w:t>
            </w:r>
            <w:r w:rsidRPr="00B84A3D">
              <w:rPr>
                <w:rFonts w:asciiTheme="majorHAnsi" w:hAnsiTheme="majorHAnsi"/>
                <w:color w:val="000000"/>
                <w:spacing w:val="4"/>
                <w:w w:val="105"/>
                <w:sz w:val="24"/>
                <w:szCs w:val="24"/>
              </w:rPr>
              <w:t>п</w:t>
            </w:r>
            <w:r w:rsidRPr="00B84A3D">
              <w:rPr>
                <w:rFonts w:asciiTheme="majorHAnsi" w:hAnsiTheme="majorHAnsi"/>
                <w:color w:val="000000"/>
                <w:spacing w:val="2"/>
                <w:w w:val="106"/>
                <w:sz w:val="24"/>
                <w:szCs w:val="24"/>
              </w:rPr>
              <w:t>а</w:t>
            </w:r>
            <w:r w:rsidRPr="00B84A3D">
              <w:rPr>
                <w:rFonts w:asciiTheme="majorHAnsi" w:hAnsiTheme="majorHAnsi"/>
                <w:color w:val="000000"/>
                <w:spacing w:val="6"/>
                <w:w w:val="106"/>
                <w:sz w:val="24"/>
                <w:szCs w:val="24"/>
              </w:rPr>
              <w:t>м</w:t>
            </w:r>
            <w:r w:rsidRPr="00B84A3D">
              <w:rPr>
                <w:rFonts w:asciiTheme="majorHAnsi" w:hAnsiTheme="majorHAnsi"/>
                <w:color w:val="000000"/>
                <w:spacing w:val="3"/>
                <w:w w:val="106"/>
                <w:sz w:val="24"/>
                <w:szCs w:val="24"/>
              </w:rPr>
              <w:t>я</w:t>
            </w:r>
            <w:r w:rsidRPr="00B84A3D">
              <w:rPr>
                <w:rFonts w:asciiTheme="majorHAnsi" w:hAnsiTheme="majorHAnsi"/>
                <w:color w:val="000000"/>
                <w:spacing w:val="9"/>
                <w:w w:val="105"/>
                <w:sz w:val="24"/>
                <w:szCs w:val="24"/>
              </w:rPr>
              <w:t>т</w:t>
            </w:r>
            <w:r w:rsidRPr="00B84A3D">
              <w:rPr>
                <w:rFonts w:asciiTheme="majorHAnsi" w:hAnsiTheme="majorHAnsi"/>
                <w:color w:val="000000"/>
                <w:w w:val="105"/>
                <w:sz w:val="24"/>
                <w:szCs w:val="24"/>
              </w:rPr>
              <w:t>и</w:t>
            </w:r>
            <w:r w:rsidRPr="00B84A3D">
              <w:rPr>
                <w:rFonts w:asciiTheme="majorHAnsi" w:hAnsiTheme="majorHAnsi"/>
                <w:color w:val="000000"/>
                <w:spacing w:val="7"/>
                <w:sz w:val="24"/>
                <w:szCs w:val="24"/>
              </w:rPr>
              <w:t xml:space="preserve"> </w:t>
            </w:r>
            <w:r w:rsidRPr="00B84A3D">
              <w:rPr>
                <w:rFonts w:asciiTheme="majorHAnsi" w:hAnsiTheme="majorHAnsi"/>
                <w:color w:val="000000"/>
                <w:w w:val="105"/>
                <w:sz w:val="24"/>
                <w:szCs w:val="24"/>
              </w:rPr>
              <w:t>в</w:t>
            </w:r>
            <w:r w:rsidRPr="00B84A3D">
              <w:rPr>
                <w:rFonts w:asciiTheme="majorHAnsi" w:hAnsiTheme="majorHAnsi"/>
                <w:color w:val="000000"/>
                <w:spacing w:val="12"/>
                <w:sz w:val="24"/>
                <w:szCs w:val="24"/>
              </w:rPr>
              <w:t xml:space="preserve"> </w:t>
            </w:r>
            <w:r w:rsidRPr="00B84A3D">
              <w:rPr>
                <w:rFonts w:asciiTheme="majorHAnsi" w:hAnsiTheme="majorHAnsi"/>
                <w:color w:val="000000"/>
                <w:spacing w:val="4"/>
                <w:w w:val="105"/>
                <w:sz w:val="24"/>
                <w:szCs w:val="24"/>
              </w:rPr>
              <w:t>ДО</w:t>
            </w:r>
            <w:r w:rsidRPr="00B84A3D">
              <w:rPr>
                <w:rFonts w:asciiTheme="majorHAnsi" w:hAnsiTheme="majorHAnsi"/>
                <w:color w:val="000000"/>
                <w:w w:val="105"/>
                <w:sz w:val="24"/>
                <w:szCs w:val="24"/>
              </w:rPr>
              <w:t>У</w:t>
            </w:r>
          </w:p>
        </w:tc>
      </w:tr>
      <w:tr w:rsidR="00D93E5D" w:rsidRPr="00C40310" w:rsidTr="00A87757">
        <w:trPr>
          <w:trHeight w:val="360"/>
        </w:trPr>
        <w:tc>
          <w:tcPr>
            <w:tcW w:w="2105" w:type="dxa"/>
          </w:tcPr>
          <w:p w:rsidR="00D93E5D" w:rsidRPr="00B84A3D" w:rsidRDefault="00D93E5D" w:rsidP="00A87757">
            <w:pPr>
              <w:rPr>
                <w:rFonts w:asciiTheme="majorHAnsi" w:hAnsiTheme="majorHAnsi"/>
                <w:sz w:val="24"/>
                <w:szCs w:val="24"/>
              </w:rPr>
            </w:pPr>
          </w:p>
        </w:tc>
        <w:tc>
          <w:tcPr>
            <w:tcW w:w="2270" w:type="dxa"/>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9мая</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День Победы</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(по ФОП</w:t>
            </w:r>
            <w:r>
              <w:rPr>
                <w:rFonts w:asciiTheme="majorHAnsi" w:hAnsiTheme="majorHAnsi"/>
                <w:sz w:val="24"/>
                <w:szCs w:val="24"/>
              </w:rPr>
              <w:t xml:space="preserve"> ДО</w:t>
            </w:r>
            <w:r w:rsidRPr="00B84A3D">
              <w:rPr>
                <w:rFonts w:asciiTheme="majorHAnsi" w:hAnsiTheme="majorHAnsi"/>
                <w:sz w:val="24"/>
                <w:szCs w:val="24"/>
              </w:rPr>
              <w:t>)</w:t>
            </w:r>
          </w:p>
        </w:tc>
        <w:tc>
          <w:tcPr>
            <w:tcW w:w="5233" w:type="dxa"/>
            <w:vMerge/>
          </w:tcPr>
          <w:p w:rsidR="00D93E5D" w:rsidRPr="00B84A3D" w:rsidRDefault="00D93E5D" w:rsidP="00A87757">
            <w:pPr>
              <w:rPr>
                <w:rFonts w:asciiTheme="majorHAnsi" w:hAnsiTheme="majorHAnsi"/>
                <w:sz w:val="24"/>
                <w:szCs w:val="24"/>
              </w:rPr>
            </w:pPr>
          </w:p>
        </w:tc>
        <w:tc>
          <w:tcPr>
            <w:tcW w:w="3099" w:type="dxa"/>
            <w:vMerge/>
          </w:tcPr>
          <w:p w:rsidR="00D93E5D" w:rsidRPr="00B84A3D" w:rsidRDefault="00D93E5D" w:rsidP="00A87757">
            <w:pPr>
              <w:rPr>
                <w:rFonts w:asciiTheme="majorHAnsi" w:hAnsiTheme="majorHAnsi"/>
                <w:sz w:val="24"/>
                <w:szCs w:val="24"/>
              </w:rPr>
            </w:pPr>
          </w:p>
        </w:tc>
        <w:tc>
          <w:tcPr>
            <w:tcW w:w="2953" w:type="dxa"/>
            <w:vMerge/>
          </w:tcPr>
          <w:p w:rsidR="00D93E5D" w:rsidRPr="00B84A3D" w:rsidRDefault="00D93E5D" w:rsidP="00A87757">
            <w:pPr>
              <w:rPr>
                <w:rFonts w:asciiTheme="majorHAnsi" w:hAnsiTheme="majorHAnsi"/>
                <w:sz w:val="24"/>
                <w:szCs w:val="24"/>
              </w:rPr>
            </w:pPr>
          </w:p>
        </w:tc>
      </w:tr>
      <w:tr w:rsidR="00D93E5D" w:rsidRPr="00B84A3D" w:rsidTr="00A87757">
        <w:trPr>
          <w:trHeight w:val="150"/>
        </w:trPr>
        <w:tc>
          <w:tcPr>
            <w:tcW w:w="2105" w:type="dxa"/>
          </w:tcPr>
          <w:p w:rsidR="00D93E5D" w:rsidRPr="00B84A3D" w:rsidRDefault="00D93E5D" w:rsidP="00A87757">
            <w:pPr>
              <w:rPr>
                <w:rFonts w:asciiTheme="majorHAnsi" w:hAnsiTheme="majorHAnsi"/>
                <w:sz w:val="24"/>
                <w:szCs w:val="24"/>
              </w:rPr>
            </w:pPr>
          </w:p>
        </w:tc>
        <w:tc>
          <w:tcPr>
            <w:tcW w:w="2270" w:type="dxa"/>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12-16 мая</w:t>
            </w:r>
          </w:p>
          <w:p w:rsidR="00D93E5D" w:rsidRPr="00B84A3D" w:rsidRDefault="00D93E5D" w:rsidP="00A87757">
            <w:pPr>
              <w:pStyle w:val="Default"/>
              <w:rPr>
                <w:rFonts w:asciiTheme="majorHAnsi" w:hAnsiTheme="majorHAnsi"/>
              </w:rPr>
            </w:pPr>
            <w:r w:rsidRPr="00B84A3D">
              <w:rPr>
                <w:rFonts w:asciiTheme="majorHAnsi" w:hAnsiTheme="majorHAnsi"/>
              </w:rPr>
              <w:t xml:space="preserve">Скоро лето (сезонные изменения в природе, одежде людей, на участке детского сада) </w:t>
            </w:r>
          </w:p>
        </w:tc>
        <w:tc>
          <w:tcPr>
            <w:tcW w:w="5233" w:type="dxa"/>
          </w:tcPr>
          <w:p w:rsidR="00D93E5D" w:rsidRPr="00024C9B" w:rsidRDefault="00D93E5D" w:rsidP="00A87757">
            <w:pPr>
              <w:rPr>
                <w:rFonts w:asciiTheme="majorHAnsi" w:hAnsiTheme="majorHAnsi"/>
                <w:color w:val="FF0000"/>
                <w:sz w:val="24"/>
                <w:szCs w:val="24"/>
              </w:rPr>
            </w:pPr>
          </w:p>
        </w:tc>
        <w:tc>
          <w:tcPr>
            <w:tcW w:w="3099" w:type="dxa"/>
          </w:tcPr>
          <w:p w:rsidR="00D93E5D" w:rsidRPr="00B84A3D" w:rsidRDefault="00D93E5D" w:rsidP="00A87757">
            <w:pPr>
              <w:rPr>
                <w:rFonts w:asciiTheme="majorHAnsi" w:hAnsiTheme="majorHAnsi"/>
                <w:sz w:val="24"/>
                <w:szCs w:val="24"/>
              </w:rPr>
            </w:pPr>
          </w:p>
        </w:tc>
        <w:tc>
          <w:tcPr>
            <w:tcW w:w="2953" w:type="dxa"/>
          </w:tcPr>
          <w:p w:rsidR="00D93E5D" w:rsidRPr="00B84A3D" w:rsidRDefault="00D93E5D" w:rsidP="00A87757">
            <w:pPr>
              <w:rPr>
                <w:rFonts w:asciiTheme="majorHAnsi" w:hAnsiTheme="majorHAnsi"/>
                <w:sz w:val="24"/>
                <w:szCs w:val="24"/>
              </w:rPr>
            </w:pPr>
          </w:p>
        </w:tc>
      </w:tr>
      <w:tr w:rsidR="00D93E5D" w:rsidRPr="00B84A3D" w:rsidTr="00A87757">
        <w:trPr>
          <w:trHeight w:val="930"/>
        </w:trPr>
        <w:tc>
          <w:tcPr>
            <w:tcW w:w="2105" w:type="dxa"/>
            <w:vMerge w:val="restart"/>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Патриотическое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Социальное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Эстетическое</w:t>
            </w:r>
          </w:p>
        </w:tc>
        <w:tc>
          <w:tcPr>
            <w:tcW w:w="2270" w:type="dxa"/>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19-23 мая</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Дружат мальчики и девочки.</w:t>
            </w:r>
          </w:p>
        </w:tc>
        <w:tc>
          <w:tcPr>
            <w:tcW w:w="5233" w:type="dxa"/>
            <w:vMerge w:val="restart"/>
          </w:tcPr>
          <w:p w:rsidR="00D93E5D" w:rsidRDefault="00D93E5D" w:rsidP="00A87757">
            <w:pPr>
              <w:ind w:right="283"/>
              <w:jc w:val="both"/>
              <w:rPr>
                <w:rFonts w:asciiTheme="majorHAnsi" w:hAnsiTheme="majorHAnsi"/>
                <w:color w:val="000000"/>
                <w:spacing w:val="70"/>
                <w:sz w:val="24"/>
                <w:szCs w:val="24"/>
              </w:rPr>
            </w:pPr>
            <w:r w:rsidRPr="00B84A3D">
              <w:rPr>
                <w:rFonts w:asciiTheme="majorHAnsi" w:hAnsiTheme="majorHAnsi"/>
                <w:color w:val="000000"/>
                <w:spacing w:val="4"/>
                <w:w w:val="105"/>
                <w:sz w:val="24"/>
                <w:szCs w:val="24"/>
              </w:rPr>
              <w:t>О</w:t>
            </w:r>
            <w:r w:rsidRPr="00B84A3D">
              <w:rPr>
                <w:rFonts w:asciiTheme="majorHAnsi" w:hAnsiTheme="majorHAnsi"/>
                <w:color w:val="000000"/>
                <w:spacing w:val="3"/>
                <w:w w:val="105"/>
                <w:sz w:val="24"/>
                <w:szCs w:val="24"/>
              </w:rPr>
              <w:t>р</w:t>
            </w:r>
            <w:r w:rsidRPr="00B84A3D">
              <w:rPr>
                <w:rFonts w:asciiTheme="majorHAnsi" w:hAnsiTheme="majorHAnsi"/>
                <w:color w:val="000000"/>
                <w:spacing w:val="5"/>
                <w:w w:val="105"/>
                <w:sz w:val="24"/>
                <w:szCs w:val="24"/>
              </w:rPr>
              <w:t>г</w:t>
            </w:r>
            <w:r w:rsidRPr="00B84A3D">
              <w:rPr>
                <w:rFonts w:asciiTheme="majorHAnsi" w:hAnsiTheme="majorHAnsi"/>
                <w:color w:val="000000"/>
                <w:spacing w:val="6"/>
                <w:w w:val="106"/>
                <w:sz w:val="24"/>
                <w:szCs w:val="24"/>
              </w:rPr>
              <w:t>а</w:t>
            </w:r>
            <w:r w:rsidRPr="00B84A3D">
              <w:rPr>
                <w:rFonts w:asciiTheme="majorHAnsi" w:hAnsiTheme="majorHAnsi"/>
                <w:color w:val="000000"/>
                <w:spacing w:val="4"/>
                <w:w w:val="105"/>
                <w:sz w:val="24"/>
                <w:szCs w:val="24"/>
              </w:rPr>
              <w:t>н</w:t>
            </w:r>
            <w:r w:rsidRPr="00B84A3D">
              <w:rPr>
                <w:rFonts w:asciiTheme="majorHAnsi" w:hAnsiTheme="majorHAnsi"/>
                <w:color w:val="000000"/>
                <w:w w:val="105"/>
                <w:sz w:val="24"/>
                <w:szCs w:val="24"/>
              </w:rPr>
              <w:t>и</w:t>
            </w:r>
            <w:r w:rsidRPr="00B84A3D">
              <w:rPr>
                <w:rFonts w:asciiTheme="majorHAnsi" w:hAnsiTheme="majorHAnsi"/>
                <w:color w:val="000000"/>
                <w:spacing w:val="4"/>
                <w:w w:val="105"/>
                <w:sz w:val="24"/>
                <w:szCs w:val="24"/>
              </w:rPr>
              <w:t>з</w:t>
            </w:r>
            <w:r w:rsidRPr="00B84A3D">
              <w:rPr>
                <w:rFonts w:asciiTheme="majorHAnsi" w:hAnsiTheme="majorHAnsi"/>
                <w:color w:val="000000"/>
                <w:spacing w:val="7"/>
                <w:w w:val="106"/>
                <w:sz w:val="24"/>
                <w:szCs w:val="24"/>
              </w:rPr>
              <w:t>а</w:t>
            </w:r>
            <w:r w:rsidRPr="00B84A3D">
              <w:rPr>
                <w:rFonts w:asciiTheme="majorHAnsi" w:hAnsiTheme="majorHAnsi"/>
                <w:color w:val="000000"/>
                <w:spacing w:val="4"/>
                <w:w w:val="105"/>
                <w:sz w:val="24"/>
                <w:szCs w:val="24"/>
              </w:rPr>
              <w:t>ц</w:t>
            </w:r>
            <w:r w:rsidRPr="00B84A3D">
              <w:rPr>
                <w:rFonts w:asciiTheme="majorHAnsi" w:hAnsiTheme="majorHAnsi"/>
                <w:color w:val="000000"/>
                <w:w w:val="105"/>
                <w:sz w:val="24"/>
                <w:szCs w:val="24"/>
              </w:rPr>
              <w:t>и</w:t>
            </w:r>
            <w:r w:rsidRPr="00B84A3D">
              <w:rPr>
                <w:rFonts w:asciiTheme="majorHAnsi" w:hAnsiTheme="majorHAnsi"/>
                <w:color w:val="000000"/>
                <w:w w:val="106"/>
                <w:sz w:val="24"/>
                <w:szCs w:val="24"/>
              </w:rPr>
              <w:t>я</w:t>
            </w:r>
            <w:r w:rsidRPr="00B84A3D">
              <w:rPr>
                <w:rFonts w:asciiTheme="majorHAnsi" w:hAnsiTheme="majorHAnsi"/>
                <w:color w:val="000000"/>
                <w:spacing w:val="11"/>
                <w:sz w:val="24"/>
                <w:szCs w:val="24"/>
              </w:rPr>
              <w:t xml:space="preserve"> </w:t>
            </w:r>
            <w:r w:rsidRPr="00B84A3D">
              <w:rPr>
                <w:rFonts w:asciiTheme="majorHAnsi" w:hAnsiTheme="majorHAnsi"/>
                <w:color w:val="000000"/>
                <w:spacing w:val="1"/>
                <w:w w:val="106"/>
                <w:sz w:val="24"/>
                <w:szCs w:val="24"/>
              </w:rPr>
              <w:t>к</w:t>
            </w:r>
            <w:r w:rsidRPr="00B84A3D">
              <w:rPr>
                <w:rFonts w:asciiTheme="majorHAnsi" w:hAnsiTheme="majorHAnsi"/>
                <w:color w:val="000000"/>
                <w:spacing w:val="3"/>
                <w:w w:val="105"/>
                <w:sz w:val="24"/>
                <w:szCs w:val="24"/>
              </w:rPr>
              <w:t>ул</w:t>
            </w:r>
            <w:r w:rsidRPr="00B84A3D">
              <w:rPr>
                <w:rFonts w:asciiTheme="majorHAnsi" w:hAnsiTheme="majorHAnsi"/>
                <w:color w:val="000000"/>
                <w:spacing w:val="4"/>
                <w:w w:val="105"/>
                <w:sz w:val="24"/>
                <w:szCs w:val="24"/>
              </w:rPr>
              <w:t>ь</w:t>
            </w:r>
            <w:r w:rsidRPr="00B84A3D">
              <w:rPr>
                <w:rFonts w:asciiTheme="majorHAnsi" w:hAnsiTheme="majorHAnsi"/>
                <w:color w:val="000000"/>
                <w:spacing w:val="8"/>
                <w:w w:val="105"/>
                <w:sz w:val="24"/>
                <w:szCs w:val="24"/>
              </w:rPr>
              <w:t>т</w:t>
            </w:r>
            <w:r w:rsidRPr="00B84A3D">
              <w:rPr>
                <w:rFonts w:asciiTheme="majorHAnsi" w:hAnsiTheme="majorHAnsi"/>
                <w:color w:val="000000"/>
                <w:spacing w:val="4"/>
                <w:w w:val="105"/>
                <w:sz w:val="24"/>
                <w:szCs w:val="24"/>
              </w:rPr>
              <w:t>у</w:t>
            </w:r>
            <w:r w:rsidRPr="00B84A3D">
              <w:rPr>
                <w:rFonts w:asciiTheme="majorHAnsi" w:hAnsiTheme="majorHAnsi"/>
                <w:color w:val="000000"/>
                <w:spacing w:val="8"/>
                <w:w w:val="105"/>
                <w:sz w:val="24"/>
                <w:szCs w:val="24"/>
              </w:rPr>
              <w:t>р</w:t>
            </w:r>
            <w:r w:rsidRPr="00B84A3D">
              <w:rPr>
                <w:rFonts w:asciiTheme="majorHAnsi" w:hAnsiTheme="majorHAnsi"/>
                <w:color w:val="000000"/>
                <w:spacing w:val="4"/>
                <w:w w:val="105"/>
                <w:sz w:val="24"/>
                <w:szCs w:val="24"/>
              </w:rPr>
              <w:t>н</w:t>
            </w:r>
            <w:r w:rsidRPr="00B84A3D">
              <w:rPr>
                <w:rFonts w:asciiTheme="majorHAnsi" w:hAnsiTheme="majorHAnsi"/>
                <w:color w:val="000000"/>
                <w:spacing w:val="2"/>
                <w:w w:val="106"/>
                <w:sz w:val="24"/>
                <w:szCs w:val="24"/>
              </w:rPr>
              <w:t>ы</w:t>
            </w:r>
            <w:r w:rsidRPr="00B84A3D">
              <w:rPr>
                <w:rFonts w:asciiTheme="majorHAnsi" w:hAnsiTheme="majorHAnsi"/>
                <w:color w:val="000000"/>
                <w:w w:val="105"/>
                <w:sz w:val="24"/>
                <w:szCs w:val="24"/>
              </w:rPr>
              <w:t>х</w:t>
            </w:r>
            <w:r w:rsidRPr="00B84A3D">
              <w:rPr>
                <w:rFonts w:asciiTheme="majorHAnsi" w:hAnsiTheme="majorHAnsi"/>
                <w:color w:val="000000"/>
                <w:sz w:val="24"/>
                <w:szCs w:val="24"/>
              </w:rPr>
              <w:t xml:space="preserve"> </w:t>
            </w:r>
            <w:r w:rsidRPr="00B84A3D">
              <w:rPr>
                <w:rFonts w:asciiTheme="majorHAnsi" w:hAnsiTheme="majorHAnsi"/>
                <w:color w:val="000000"/>
                <w:w w:val="105"/>
                <w:sz w:val="24"/>
                <w:szCs w:val="24"/>
              </w:rPr>
              <w:t>п</w:t>
            </w:r>
            <w:r w:rsidRPr="00B84A3D">
              <w:rPr>
                <w:rFonts w:asciiTheme="majorHAnsi" w:hAnsiTheme="majorHAnsi"/>
                <w:color w:val="000000"/>
                <w:spacing w:val="8"/>
                <w:w w:val="105"/>
                <w:sz w:val="24"/>
                <w:szCs w:val="24"/>
              </w:rPr>
              <w:t>р</w:t>
            </w:r>
            <w:r w:rsidRPr="00B84A3D">
              <w:rPr>
                <w:rFonts w:asciiTheme="majorHAnsi" w:hAnsiTheme="majorHAnsi"/>
                <w:color w:val="000000"/>
                <w:spacing w:val="1"/>
                <w:w w:val="106"/>
                <w:sz w:val="24"/>
                <w:szCs w:val="24"/>
              </w:rPr>
              <w:t>ак</w:t>
            </w:r>
            <w:r w:rsidRPr="00B84A3D">
              <w:rPr>
                <w:rFonts w:asciiTheme="majorHAnsi" w:hAnsiTheme="majorHAnsi"/>
                <w:color w:val="000000"/>
                <w:spacing w:val="9"/>
                <w:w w:val="105"/>
                <w:sz w:val="24"/>
                <w:szCs w:val="24"/>
              </w:rPr>
              <w:t>т</w:t>
            </w:r>
            <w:r w:rsidRPr="00B84A3D">
              <w:rPr>
                <w:rFonts w:asciiTheme="majorHAnsi" w:hAnsiTheme="majorHAnsi"/>
                <w:color w:val="000000"/>
                <w:w w:val="105"/>
                <w:sz w:val="24"/>
                <w:szCs w:val="24"/>
              </w:rPr>
              <w:t>и</w:t>
            </w:r>
            <w:r w:rsidRPr="00B84A3D">
              <w:rPr>
                <w:rFonts w:asciiTheme="majorHAnsi" w:hAnsiTheme="majorHAnsi"/>
                <w:color w:val="000000"/>
                <w:w w:val="106"/>
                <w:sz w:val="24"/>
                <w:szCs w:val="24"/>
              </w:rPr>
              <w:t>к</w:t>
            </w:r>
            <w:r w:rsidRPr="00B84A3D">
              <w:rPr>
                <w:rFonts w:asciiTheme="majorHAnsi" w:hAnsiTheme="majorHAnsi"/>
                <w:color w:val="000000"/>
                <w:spacing w:val="14"/>
                <w:sz w:val="24"/>
                <w:szCs w:val="24"/>
              </w:rPr>
              <w:t xml:space="preserve"> </w:t>
            </w:r>
            <w:r w:rsidRPr="00B84A3D">
              <w:rPr>
                <w:rFonts w:asciiTheme="majorHAnsi" w:hAnsiTheme="majorHAnsi"/>
                <w:color w:val="000000"/>
                <w:w w:val="105"/>
                <w:sz w:val="24"/>
                <w:szCs w:val="24"/>
              </w:rPr>
              <w:t>в</w:t>
            </w:r>
            <w:r w:rsidRPr="00B84A3D">
              <w:rPr>
                <w:rFonts w:asciiTheme="majorHAnsi" w:hAnsiTheme="majorHAnsi"/>
                <w:color w:val="000000"/>
                <w:spacing w:val="7"/>
                <w:sz w:val="24"/>
                <w:szCs w:val="24"/>
              </w:rPr>
              <w:t xml:space="preserve"> </w:t>
            </w:r>
            <w:r w:rsidRPr="00B84A3D">
              <w:rPr>
                <w:rFonts w:asciiTheme="majorHAnsi" w:hAnsiTheme="majorHAnsi"/>
                <w:color w:val="000000"/>
                <w:spacing w:val="3"/>
                <w:w w:val="105"/>
                <w:sz w:val="24"/>
                <w:szCs w:val="24"/>
              </w:rPr>
              <w:t>р</w:t>
            </w:r>
            <w:r w:rsidRPr="00B84A3D">
              <w:rPr>
                <w:rFonts w:asciiTheme="majorHAnsi" w:hAnsiTheme="majorHAnsi"/>
                <w:color w:val="000000"/>
                <w:spacing w:val="7"/>
                <w:w w:val="106"/>
                <w:sz w:val="24"/>
                <w:szCs w:val="24"/>
              </w:rPr>
              <w:t>еж</w:t>
            </w:r>
            <w:r w:rsidRPr="00B84A3D">
              <w:rPr>
                <w:rFonts w:asciiTheme="majorHAnsi" w:hAnsiTheme="majorHAnsi"/>
                <w:color w:val="000000"/>
                <w:spacing w:val="5"/>
                <w:w w:val="105"/>
                <w:sz w:val="24"/>
                <w:szCs w:val="24"/>
              </w:rPr>
              <w:t>и</w:t>
            </w:r>
            <w:r w:rsidRPr="00B84A3D">
              <w:rPr>
                <w:rFonts w:asciiTheme="majorHAnsi" w:hAnsiTheme="majorHAnsi"/>
                <w:color w:val="000000"/>
                <w:spacing w:val="1"/>
                <w:w w:val="106"/>
                <w:sz w:val="24"/>
                <w:szCs w:val="24"/>
              </w:rPr>
              <w:t>м</w:t>
            </w:r>
            <w:r w:rsidRPr="00B84A3D">
              <w:rPr>
                <w:rFonts w:asciiTheme="majorHAnsi" w:hAnsiTheme="majorHAnsi"/>
                <w:color w:val="000000"/>
                <w:w w:val="106"/>
                <w:sz w:val="24"/>
                <w:szCs w:val="24"/>
              </w:rPr>
              <w:t>е</w:t>
            </w:r>
            <w:r w:rsidRPr="00B84A3D">
              <w:rPr>
                <w:rFonts w:asciiTheme="majorHAnsi" w:hAnsiTheme="majorHAnsi"/>
                <w:color w:val="000000"/>
                <w:spacing w:val="9"/>
                <w:sz w:val="24"/>
                <w:szCs w:val="24"/>
              </w:rPr>
              <w:t xml:space="preserve"> </w:t>
            </w:r>
            <w:r w:rsidRPr="00B84A3D">
              <w:rPr>
                <w:rFonts w:asciiTheme="majorHAnsi" w:hAnsiTheme="majorHAnsi"/>
                <w:color w:val="000000"/>
                <w:spacing w:val="6"/>
                <w:w w:val="106"/>
                <w:sz w:val="24"/>
                <w:szCs w:val="24"/>
              </w:rPr>
              <w:t>д</w:t>
            </w:r>
            <w:r w:rsidRPr="00B84A3D">
              <w:rPr>
                <w:rFonts w:asciiTheme="majorHAnsi" w:hAnsiTheme="majorHAnsi"/>
                <w:color w:val="000000"/>
                <w:w w:val="105"/>
                <w:sz w:val="24"/>
                <w:szCs w:val="24"/>
              </w:rPr>
              <w:t>н</w:t>
            </w:r>
            <w:r w:rsidRPr="00B84A3D">
              <w:rPr>
                <w:rFonts w:asciiTheme="majorHAnsi" w:hAnsiTheme="majorHAnsi"/>
                <w:color w:val="000000"/>
                <w:w w:val="106"/>
                <w:sz w:val="24"/>
                <w:szCs w:val="24"/>
              </w:rPr>
              <w:t>я</w:t>
            </w:r>
            <w:r>
              <w:rPr>
                <w:rFonts w:asciiTheme="majorHAnsi" w:hAnsiTheme="majorHAnsi"/>
                <w:color w:val="000000"/>
                <w:sz w:val="24"/>
                <w:szCs w:val="24"/>
              </w:rPr>
              <w:t xml:space="preserve"> </w:t>
            </w:r>
            <w:r w:rsidRPr="00B84A3D">
              <w:rPr>
                <w:rFonts w:asciiTheme="majorHAnsi" w:hAnsiTheme="majorHAnsi"/>
                <w:color w:val="000000"/>
                <w:spacing w:val="3"/>
                <w:w w:val="105"/>
                <w:sz w:val="24"/>
                <w:szCs w:val="24"/>
              </w:rPr>
              <w:t>(</w:t>
            </w:r>
            <w:r w:rsidRPr="00B84A3D">
              <w:rPr>
                <w:rFonts w:asciiTheme="majorHAnsi" w:hAnsiTheme="majorHAnsi"/>
                <w:color w:val="000000"/>
                <w:w w:val="105"/>
                <w:sz w:val="24"/>
                <w:szCs w:val="24"/>
              </w:rPr>
              <w:t>в</w:t>
            </w:r>
            <w:r w:rsidRPr="00B84A3D">
              <w:rPr>
                <w:rFonts w:asciiTheme="majorHAnsi" w:hAnsiTheme="majorHAnsi"/>
                <w:color w:val="000000"/>
                <w:spacing w:val="8"/>
                <w:sz w:val="24"/>
                <w:szCs w:val="24"/>
              </w:rPr>
              <w:t xml:space="preserve"> </w:t>
            </w:r>
            <w:r w:rsidRPr="00B84A3D">
              <w:rPr>
                <w:rFonts w:asciiTheme="majorHAnsi" w:hAnsiTheme="majorHAnsi"/>
                <w:color w:val="000000"/>
                <w:spacing w:val="1"/>
                <w:w w:val="106"/>
                <w:sz w:val="24"/>
                <w:szCs w:val="24"/>
              </w:rPr>
              <w:t>с</w:t>
            </w:r>
            <w:r w:rsidRPr="00B84A3D">
              <w:rPr>
                <w:rFonts w:asciiTheme="majorHAnsi" w:hAnsiTheme="majorHAnsi"/>
                <w:color w:val="000000"/>
                <w:spacing w:val="3"/>
                <w:w w:val="105"/>
                <w:sz w:val="24"/>
                <w:szCs w:val="24"/>
              </w:rPr>
              <w:t>оо</w:t>
            </w:r>
            <w:r w:rsidRPr="00B84A3D">
              <w:rPr>
                <w:rFonts w:asciiTheme="majorHAnsi" w:hAnsiTheme="majorHAnsi"/>
                <w:color w:val="000000"/>
                <w:spacing w:val="8"/>
                <w:w w:val="105"/>
                <w:sz w:val="24"/>
                <w:szCs w:val="24"/>
              </w:rPr>
              <w:t>т</w:t>
            </w:r>
            <w:r w:rsidRPr="00B84A3D">
              <w:rPr>
                <w:rFonts w:asciiTheme="majorHAnsi" w:hAnsiTheme="majorHAnsi"/>
                <w:color w:val="000000"/>
                <w:w w:val="105"/>
                <w:sz w:val="24"/>
                <w:szCs w:val="24"/>
              </w:rPr>
              <w:t>в</w:t>
            </w:r>
            <w:r w:rsidRPr="00B84A3D">
              <w:rPr>
                <w:rFonts w:asciiTheme="majorHAnsi" w:hAnsiTheme="majorHAnsi"/>
                <w:color w:val="000000"/>
                <w:spacing w:val="3"/>
                <w:w w:val="106"/>
                <w:sz w:val="24"/>
                <w:szCs w:val="24"/>
              </w:rPr>
              <w:t>е</w:t>
            </w:r>
            <w:r w:rsidRPr="00B84A3D">
              <w:rPr>
                <w:rFonts w:asciiTheme="majorHAnsi" w:hAnsiTheme="majorHAnsi"/>
                <w:color w:val="000000"/>
                <w:spacing w:val="8"/>
                <w:w w:val="105"/>
                <w:sz w:val="24"/>
                <w:szCs w:val="24"/>
              </w:rPr>
              <w:t>т</w:t>
            </w:r>
            <w:r w:rsidRPr="00B84A3D">
              <w:rPr>
                <w:rFonts w:asciiTheme="majorHAnsi" w:hAnsiTheme="majorHAnsi"/>
                <w:color w:val="000000"/>
                <w:spacing w:val="2"/>
                <w:w w:val="106"/>
                <w:sz w:val="24"/>
                <w:szCs w:val="24"/>
              </w:rPr>
              <w:t>с</w:t>
            </w:r>
            <w:r w:rsidRPr="00B84A3D">
              <w:rPr>
                <w:rFonts w:asciiTheme="majorHAnsi" w:hAnsiTheme="majorHAnsi"/>
                <w:color w:val="000000"/>
                <w:spacing w:val="4"/>
                <w:w w:val="105"/>
                <w:sz w:val="24"/>
                <w:szCs w:val="24"/>
              </w:rPr>
              <w:t>т</w:t>
            </w:r>
            <w:r w:rsidRPr="00B84A3D">
              <w:rPr>
                <w:rFonts w:asciiTheme="majorHAnsi" w:hAnsiTheme="majorHAnsi"/>
                <w:color w:val="000000"/>
                <w:spacing w:val="5"/>
                <w:w w:val="105"/>
                <w:sz w:val="24"/>
                <w:szCs w:val="24"/>
              </w:rPr>
              <w:t>в</w:t>
            </w:r>
            <w:r w:rsidRPr="00B84A3D">
              <w:rPr>
                <w:rFonts w:asciiTheme="majorHAnsi" w:hAnsiTheme="majorHAnsi"/>
                <w:color w:val="000000"/>
                <w:spacing w:val="4"/>
                <w:w w:val="105"/>
                <w:sz w:val="24"/>
                <w:szCs w:val="24"/>
              </w:rPr>
              <w:t>и</w:t>
            </w:r>
            <w:r w:rsidRPr="00B84A3D">
              <w:rPr>
                <w:rFonts w:asciiTheme="majorHAnsi" w:hAnsiTheme="majorHAnsi"/>
                <w:color w:val="000000"/>
                <w:w w:val="105"/>
                <w:sz w:val="24"/>
                <w:szCs w:val="24"/>
              </w:rPr>
              <w:t>и</w:t>
            </w:r>
            <w:r w:rsidRPr="00B84A3D">
              <w:rPr>
                <w:rFonts w:asciiTheme="majorHAnsi" w:hAnsiTheme="majorHAnsi"/>
                <w:color w:val="000000"/>
                <w:spacing w:val="7"/>
                <w:sz w:val="24"/>
                <w:szCs w:val="24"/>
              </w:rPr>
              <w:t xml:space="preserve"> </w:t>
            </w:r>
            <w:r w:rsidRPr="00B84A3D">
              <w:rPr>
                <w:rFonts w:asciiTheme="majorHAnsi" w:hAnsiTheme="majorHAnsi"/>
                <w:color w:val="000000"/>
                <w:w w:val="106"/>
                <w:sz w:val="24"/>
                <w:szCs w:val="24"/>
              </w:rPr>
              <w:t>с</w:t>
            </w:r>
            <w:r w:rsidRPr="00B84A3D">
              <w:rPr>
                <w:rFonts w:asciiTheme="majorHAnsi" w:hAnsiTheme="majorHAnsi"/>
                <w:color w:val="000000"/>
                <w:spacing w:val="14"/>
                <w:sz w:val="24"/>
                <w:szCs w:val="24"/>
              </w:rPr>
              <w:t xml:space="preserve"> </w:t>
            </w:r>
            <w:r w:rsidRPr="00B84A3D">
              <w:rPr>
                <w:rFonts w:asciiTheme="majorHAnsi" w:hAnsiTheme="majorHAnsi"/>
                <w:color w:val="000000"/>
                <w:w w:val="105"/>
                <w:sz w:val="24"/>
                <w:szCs w:val="24"/>
              </w:rPr>
              <w:t>в</w:t>
            </w:r>
            <w:r w:rsidRPr="00B84A3D">
              <w:rPr>
                <w:rFonts w:asciiTheme="majorHAnsi" w:hAnsiTheme="majorHAnsi"/>
                <w:color w:val="000000"/>
                <w:spacing w:val="4"/>
                <w:w w:val="105"/>
                <w:sz w:val="24"/>
                <w:szCs w:val="24"/>
              </w:rPr>
              <w:t>оз</w:t>
            </w:r>
            <w:r w:rsidRPr="00B84A3D">
              <w:rPr>
                <w:rFonts w:asciiTheme="majorHAnsi" w:hAnsiTheme="majorHAnsi"/>
                <w:color w:val="000000"/>
                <w:spacing w:val="3"/>
                <w:w w:val="105"/>
                <w:sz w:val="24"/>
                <w:szCs w:val="24"/>
              </w:rPr>
              <w:t>р</w:t>
            </w:r>
            <w:r w:rsidRPr="00B84A3D">
              <w:rPr>
                <w:rFonts w:asciiTheme="majorHAnsi" w:hAnsiTheme="majorHAnsi"/>
                <w:color w:val="000000"/>
                <w:spacing w:val="6"/>
                <w:w w:val="106"/>
                <w:sz w:val="24"/>
                <w:szCs w:val="24"/>
              </w:rPr>
              <w:t>а</w:t>
            </w:r>
            <w:r w:rsidRPr="00B84A3D">
              <w:rPr>
                <w:rFonts w:asciiTheme="majorHAnsi" w:hAnsiTheme="majorHAnsi"/>
                <w:color w:val="000000"/>
                <w:spacing w:val="2"/>
                <w:w w:val="106"/>
                <w:sz w:val="24"/>
                <w:szCs w:val="24"/>
              </w:rPr>
              <w:t>с</w:t>
            </w:r>
            <w:r w:rsidRPr="00B84A3D">
              <w:rPr>
                <w:rFonts w:asciiTheme="majorHAnsi" w:hAnsiTheme="majorHAnsi"/>
                <w:color w:val="000000"/>
                <w:spacing w:val="3"/>
                <w:w w:val="105"/>
                <w:sz w:val="24"/>
                <w:szCs w:val="24"/>
              </w:rPr>
              <w:t>т</w:t>
            </w:r>
            <w:r w:rsidRPr="00B84A3D">
              <w:rPr>
                <w:rFonts w:asciiTheme="majorHAnsi" w:hAnsiTheme="majorHAnsi"/>
                <w:color w:val="000000"/>
                <w:spacing w:val="8"/>
                <w:w w:val="105"/>
                <w:sz w:val="24"/>
                <w:szCs w:val="24"/>
              </w:rPr>
              <w:t>о</w:t>
            </w:r>
            <w:r w:rsidRPr="00B84A3D">
              <w:rPr>
                <w:rFonts w:asciiTheme="majorHAnsi" w:hAnsiTheme="majorHAnsi"/>
                <w:color w:val="000000"/>
                <w:w w:val="106"/>
                <w:sz w:val="24"/>
                <w:szCs w:val="24"/>
              </w:rPr>
              <w:t>м</w:t>
            </w:r>
            <w:r w:rsidRPr="00B84A3D">
              <w:rPr>
                <w:rFonts w:asciiTheme="majorHAnsi" w:hAnsiTheme="majorHAnsi"/>
                <w:color w:val="000000"/>
                <w:spacing w:val="8"/>
                <w:sz w:val="24"/>
                <w:szCs w:val="24"/>
              </w:rPr>
              <w:t xml:space="preserve"> </w:t>
            </w:r>
            <w:r w:rsidRPr="00B84A3D">
              <w:rPr>
                <w:rFonts w:asciiTheme="majorHAnsi" w:hAnsiTheme="majorHAnsi"/>
                <w:color w:val="000000"/>
                <w:spacing w:val="1"/>
                <w:w w:val="106"/>
                <w:sz w:val="24"/>
                <w:szCs w:val="24"/>
              </w:rPr>
              <w:t>де</w:t>
            </w:r>
            <w:r w:rsidRPr="00B84A3D">
              <w:rPr>
                <w:rFonts w:asciiTheme="majorHAnsi" w:hAnsiTheme="majorHAnsi"/>
                <w:color w:val="000000"/>
                <w:spacing w:val="8"/>
                <w:w w:val="105"/>
                <w:sz w:val="24"/>
                <w:szCs w:val="24"/>
              </w:rPr>
              <w:t>т</w:t>
            </w:r>
            <w:r w:rsidRPr="00B84A3D">
              <w:rPr>
                <w:rFonts w:asciiTheme="majorHAnsi" w:hAnsiTheme="majorHAnsi"/>
                <w:color w:val="000000"/>
                <w:spacing w:val="7"/>
                <w:w w:val="106"/>
                <w:sz w:val="24"/>
                <w:szCs w:val="24"/>
              </w:rPr>
              <w:t>е</w:t>
            </w:r>
            <w:r w:rsidRPr="00B84A3D">
              <w:rPr>
                <w:rFonts w:asciiTheme="majorHAnsi" w:hAnsiTheme="majorHAnsi"/>
                <w:color w:val="000000"/>
                <w:spacing w:val="1"/>
                <w:w w:val="105"/>
                <w:sz w:val="24"/>
                <w:szCs w:val="24"/>
              </w:rPr>
              <w:t>й)</w:t>
            </w:r>
          </w:p>
          <w:p w:rsidR="00D93E5D" w:rsidRPr="00B84A3D" w:rsidRDefault="00D93E5D" w:rsidP="00A87757">
            <w:pPr>
              <w:ind w:right="283"/>
              <w:jc w:val="both"/>
              <w:rPr>
                <w:rFonts w:asciiTheme="majorHAnsi" w:hAnsiTheme="majorHAnsi"/>
                <w:color w:val="000000"/>
                <w:sz w:val="24"/>
                <w:szCs w:val="24"/>
              </w:rPr>
            </w:pPr>
            <w:r w:rsidRPr="00B84A3D">
              <w:rPr>
                <w:rFonts w:asciiTheme="majorHAnsi" w:hAnsiTheme="majorHAnsi"/>
                <w:color w:val="000000"/>
                <w:spacing w:val="-47"/>
                <w:sz w:val="24"/>
                <w:szCs w:val="24"/>
              </w:rPr>
              <w:t xml:space="preserve"> </w:t>
            </w:r>
            <w:r w:rsidRPr="00B84A3D">
              <w:rPr>
                <w:rFonts w:asciiTheme="majorHAnsi" w:hAnsiTheme="majorHAnsi"/>
                <w:color w:val="000000"/>
                <w:spacing w:val="-1"/>
                <w:sz w:val="24"/>
                <w:szCs w:val="24"/>
              </w:rPr>
              <w:t>Д</w:t>
            </w:r>
            <w:r w:rsidRPr="00B84A3D">
              <w:rPr>
                <w:rFonts w:asciiTheme="majorHAnsi" w:hAnsiTheme="majorHAnsi"/>
                <w:color w:val="000000"/>
                <w:spacing w:val="-4"/>
                <w:sz w:val="24"/>
                <w:szCs w:val="24"/>
              </w:rPr>
              <w:t>\</w:t>
            </w:r>
            <w:r w:rsidRPr="00B84A3D">
              <w:rPr>
                <w:rFonts w:asciiTheme="majorHAnsi" w:hAnsiTheme="majorHAnsi"/>
                <w:color w:val="000000"/>
                <w:spacing w:val="1"/>
                <w:sz w:val="24"/>
                <w:szCs w:val="24"/>
              </w:rPr>
              <w:t>иг</w:t>
            </w:r>
            <w:r w:rsidRPr="00B84A3D">
              <w:rPr>
                <w:rFonts w:asciiTheme="majorHAnsi" w:hAnsiTheme="majorHAnsi"/>
                <w:color w:val="000000"/>
                <w:sz w:val="24"/>
                <w:szCs w:val="24"/>
              </w:rPr>
              <w:t xml:space="preserve">ры    </w:t>
            </w:r>
            <w:r w:rsidRPr="00B84A3D">
              <w:rPr>
                <w:rFonts w:asciiTheme="majorHAnsi" w:hAnsiTheme="majorHAnsi"/>
                <w:color w:val="000000"/>
                <w:spacing w:val="-29"/>
                <w:sz w:val="24"/>
                <w:szCs w:val="24"/>
              </w:rPr>
              <w:t xml:space="preserve"> </w:t>
            </w:r>
            <w:r w:rsidRPr="00B84A3D">
              <w:rPr>
                <w:rFonts w:asciiTheme="majorHAnsi" w:hAnsiTheme="majorHAnsi"/>
                <w:color w:val="000000"/>
                <w:spacing w:val="-4"/>
                <w:sz w:val="24"/>
                <w:szCs w:val="24"/>
              </w:rPr>
              <w:t>«</w:t>
            </w:r>
            <w:r w:rsidRPr="00B84A3D">
              <w:rPr>
                <w:rFonts w:asciiTheme="majorHAnsi" w:hAnsiTheme="majorHAnsi"/>
                <w:color w:val="000000"/>
                <w:spacing w:val="1"/>
                <w:sz w:val="24"/>
                <w:szCs w:val="24"/>
              </w:rPr>
              <w:t>Д</w:t>
            </w:r>
            <w:r w:rsidRPr="00B84A3D">
              <w:rPr>
                <w:rFonts w:asciiTheme="majorHAnsi" w:hAnsiTheme="majorHAnsi"/>
                <w:color w:val="000000"/>
                <w:spacing w:val="-3"/>
                <w:sz w:val="24"/>
                <w:szCs w:val="24"/>
              </w:rPr>
              <w:t>о</w:t>
            </w:r>
            <w:r w:rsidRPr="00B84A3D">
              <w:rPr>
                <w:rFonts w:asciiTheme="majorHAnsi" w:hAnsiTheme="majorHAnsi"/>
                <w:color w:val="000000"/>
                <w:spacing w:val="-2"/>
                <w:sz w:val="24"/>
                <w:szCs w:val="24"/>
              </w:rPr>
              <w:t>б</w:t>
            </w:r>
            <w:r w:rsidRPr="00B84A3D">
              <w:rPr>
                <w:rFonts w:asciiTheme="majorHAnsi" w:hAnsiTheme="majorHAnsi"/>
                <w:color w:val="000000"/>
                <w:sz w:val="24"/>
                <w:szCs w:val="24"/>
              </w:rPr>
              <w:t>р</w:t>
            </w:r>
            <w:r w:rsidRPr="00B84A3D">
              <w:rPr>
                <w:rFonts w:asciiTheme="majorHAnsi" w:hAnsiTheme="majorHAnsi"/>
                <w:color w:val="000000"/>
                <w:spacing w:val="3"/>
                <w:sz w:val="24"/>
                <w:szCs w:val="24"/>
              </w:rPr>
              <w:t>ы</w:t>
            </w:r>
            <w:r w:rsidRPr="00B84A3D">
              <w:rPr>
                <w:rFonts w:asciiTheme="majorHAnsi" w:hAnsiTheme="majorHAnsi"/>
                <w:color w:val="000000"/>
                <w:spacing w:val="1"/>
                <w:sz w:val="24"/>
                <w:szCs w:val="24"/>
              </w:rPr>
              <w:t>е</w:t>
            </w:r>
            <w:r w:rsidRPr="00B84A3D">
              <w:rPr>
                <w:rFonts w:asciiTheme="majorHAnsi" w:hAnsiTheme="majorHAnsi"/>
                <w:color w:val="000000"/>
                <w:sz w:val="24"/>
                <w:szCs w:val="24"/>
              </w:rPr>
              <w:t xml:space="preserve">    </w:t>
            </w:r>
            <w:r w:rsidRPr="00B84A3D">
              <w:rPr>
                <w:rFonts w:asciiTheme="majorHAnsi" w:hAnsiTheme="majorHAnsi"/>
                <w:color w:val="000000"/>
                <w:spacing w:val="-37"/>
                <w:sz w:val="24"/>
                <w:szCs w:val="24"/>
              </w:rPr>
              <w:t xml:space="preserve"> </w:t>
            </w:r>
            <w:r w:rsidRPr="00B84A3D">
              <w:rPr>
                <w:rFonts w:asciiTheme="majorHAnsi" w:hAnsiTheme="majorHAnsi"/>
                <w:color w:val="000000"/>
                <w:sz w:val="24"/>
                <w:szCs w:val="24"/>
              </w:rPr>
              <w:t xml:space="preserve">и    </w:t>
            </w:r>
            <w:r w:rsidRPr="00B84A3D">
              <w:rPr>
                <w:rFonts w:asciiTheme="majorHAnsi" w:hAnsiTheme="majorHAnsi"/>
                <w:color w:val="000000"/>
                <w:spacing w:val="-28"/>
                <w:sz w:val="24"/>
                <w:szCs w:val="24"/>
              </w:rPr>
              <w:t xml:space="preserve"> </w:t>
            </w:r>
            <w:r w:rsidRPr="00B84A3D">
              <w:rPr>
                <w:rFonts w:asciiTheme="majorHAnsi" w:hAnsiTheme="majorHAnsi"/>
                <w:color w:val="000000"/>
                <w:spacing w:val="4"/>
                <w:sz w:val="24"/>
                <w:szCs w:val="24"/>
              </w:rPr>
              <w:t>в</w:t>
            </w:r>
            <w:r w:rsidRPr="00B84A3D">
              <w:rPr>
                <w:rFonts w:asciiTheme="majorHAnsi" w:hAnsiTheme="majorHAnsi"/>
                <w:color w:val="000000"/>
                <w:spacing w:val="-5"/>
                <w:sz w:val="24"/>
                <w:szCs w:val="24"/>
              </w:rPr>
              <w:t>е</w:t>
            </w:r>
            <w:r w:rsidRPr="00B84A3D">
              <w:rPr>
                <w:rFonts w:asciiTheme="majorHAnsi" w:hAnsiTheme="majorHAnsi"/>
                <w:color w:val="000000"/>
                <w:sz w:val="24"/>
                <w:szCs w:val="24"/>
              </w:rPr>
              <w:t>жл</w:t>
            </w:r>
            <w:r w:rsidRPr="00B84A3D">
              <w:rPr>
                <w:rFonts w:asciiTheme="majorHAnsi" w:hAnsiTheme="majorHAnsi"/>
                <w:color w:val="000000"/>
                <w:spacing w:val="1"/>
                <w:sz w:val="24"/>
                <w:szCs w:val="24"/>
              </w:rPr>
              <w:t>ив</w:t>
            </w:r>
            <w:r w:rsidRPr="00B84A3D">
              <w:rPr>
                <w:rFonts w:asciiTheme="majorHAnsi" w:hAnsiTheme="majorHAnsi"/>
                <w:color w:val="000000"/>
                <w:sz w:val="24"/>
                <w:szCs w:val="24"/>
              </w:rPr>
              <w:t>ые</w:t>
            </w:r>
          </w:p>
          <w:p w:rsidR="00D93E5D" w:rsidRPr="00024C9B" w:rsidRDefault="00D93E5D" w:rsidP="00A87757">
            <w:pPr>
              <w:ind w:left="-60" w:right="11"/>
              <w:jc w:val="both"/>
              <w:rPr>
                <w:rFonts w:asciiTheme="majorHAnsi" w:hAnsiTheme="majorHAnsi"/>
                <w:color w:val="000000"/>
                <w:sz w:val="24"/>
                <w:szCs w:val="24"/>
              </w:rPr>
            </w:pPr>
            <w:r w:rsidRPr="00B84A3D">
              <w:rPr>
                <w:rFonts w:asciiTheme="majorHAnsi" w:hAnsiTheme="majorHAnsi"/>
                <w:color w:val="000000"/>
                <w:spacing w:val="-1"/>
                <w:sz w:val="24"/>
                <w:szCs w:val="24"/>
              </w:rPr>
              <w:t>с</w:t>
            </w:r>
            <w:r w:rsidRPr="00B84A3D">
              <w:rPr>
                <w:rFonts w:asciiTheme="majorHAnsi" w:hAnsiTheme="majorHAnsi"/>
                <w:color w:val="000000"/>
                <w:sz w:val="24"/>
                <w:szCs w:val="24"/>
              </w:rPr>
              <w:t>л</w:t>
            </w:r>
            <w:r w:rsidRPr="00B84A3D">
              <w:rPr>
                <w:rFonts w:asciiTheme="majorHAnsi" w:hAnsiTheme="majorHAnsi"/>
                <w:color w:val="000000"/>
                <w:spacing w:val="-4"/>
                <w:sz w:val="24"/>
                <w:szCs w:val="24"/>
              </w:rPr>
              <w:t>о</w:t>
            </w:r>
            <w:r w:rsidRPr="00B84A3D">
              <w:rPr>
                <w:rFonts w:asciiTheme="majorHAnsi" w:hAnsiTheme="majorHAnsi"/>
                <w:color w:val="000000"/>
                <w:sz w:val="24"/>
                <w:szCs w:val="24"/>
              </w:rPr>
              <w:t>в</w:t>
            </w:r>
            <w:r w:rsidRPr="00B84A3D">
              <w:rPr>
                <w:rFonts w:asciiTheme="majorHAnsi" w:hAnsiTheme="majorHAnsi"/>
                <w:color w:val="000000"/>
                <w:spacing w:val="2"/>
                <w:sz w:val="24"/>
                <w:szCs w:val="24"/>
              </w:rPr>
              <w:t>а</w:t>
            </w:r>
            <w:r w:rsidRPr="00B84A3D">
              <w:rPr>
                <w:rFonts w:asciiTheme="majorHAnsi" w:hAnsiTheme="majorHAnsi"/>
                <w:color w:val="000000"/>
                <w:spacing w:val="-4"/>
                <w:sz w:val="24"/>
                <w:szCs w:val="24"/>
              </w:rPr>
              <w:t>»</w:t>
            </w:r>
            <w:r w:rsidRPr="00B84A3D">
              <w:rPr>
                <w:rFonts w:asciiTheme="majorHAnsi" w:hAnsiTheme="majorHAnsi"/>
                <w:color w:val="000000"/>
                <w:sz w:val="24"/>
                <w:szCs w:val="24"/>
              </w:rPr>
              <w:t xml:space="preserve">,    </w:t>
            </w:r>
            <w:r w:rsidRPr="00B84A3D">
              <w:rPr>
                <w:rFonts w:asciiTheme="majorHAnsi" w:hAnsiTheme="majorHAnsi"/>
                <w:color w:val="000000"/>
                <w:spacing w:val="-23"/>
                <w:sz w:val="24"/>
                <w:szCs w:val="24"/>
              </w:rPr>
              <w:t xml:space="preserve"> </w:t>
            </w:r>
            <w:r w:rsidRPr="00B84A3D">
              <w:rPr>
                <w:rFonts w:asciiTheme="majorHAnsi" w:hAnsiTheme="majorHAnsi"/>
                <w:color w:val="000000"/>
                <w:sz w:val="24"/>
                <w:szCs w:val="24"/>
              </w:rPr>
              <w:t>«</w:t>
            </w:r>
            <w:r w:rsidRPr="00B84A3D">
              <w:rPr>
                <w:rFonts w:asciiTheme="majorHAnsi" w:hAnsiTheme="majorHAnsi"/>
                <w:color w:val="000000"/>
                <w:spacing w:val="3"/>
                <w:sz w:val="24"/>
                <w:szCs w:val="24"/>
              </w:rPr>
              <w:t>П</w:t>
            </w:r>
            <w:r w:rsidRPr="00B84A3D">
              <w:rPr>
                <w:rFonts w:asciiTheme="majorHAnsi" w:hAnsiTheme="majorHAnsi"/>
                <w:color w:val="000000"/>
                <w:spacing w:val="-5"/>
                <w:sz w:val="24"/>
                <w:szCs w:val="24"/>
              </w:rPr>
              <w:t>е</w:t>
            </w:r>
            <w:r w:rsidRPr="00B84A3D">
              <w:rPr>
                <w:rFonts w:asciiTheme="majorHAnsi" w:hAnsiTheme="majorHAnsi"/>
                <w:color w:val="000000"/>
                <w:spacing w:val="2"/>
                <w:sz w:val="24"/>
                <w:szCs w:val="24"/>
              </w:rPr>
              <w:t>р</w:t>
            </w:r>
            <w:r w:rsidRPr="00B84A3D">
              <w:rPr>
                <w:rFonts w:asciiTheme="majorHAnsi" w:hAnsiTheme="majorHAnsi"/>
                <w:color w:val="000000"/>
                <w:spacing w:val="-5"/>
                <w:sz w:val="24"/>
                <w:szCs w:val="24"/>
              </w:rPr>
              <w:t>е</w:t>
            </w:r>
            <w:r w:rsidRPr="00B84A3D">
              <w:rPr>
                <w:rFonts w:asciiTheme="majorHAnsi" w:hAnsiTheme="majorHAnsi"/>
                <w:color w:val="000000"/>
                <w:spacing w:val="-2"/>
                <w:sz w:val="24"/>
                <w:szCs w:val="24"/>
              </w:rPr>
              <w:t>д</w:t>
            </w:r>
            <w:r w:rsidRPr="00B84A3D">
              <w:rPr>
                <w:rFonts w:asciiTheme="majorHAnsi" w:hAnsiTheme="majorHAnsi"/>
                <w:color w:val="000000"/>
                <w:sz w:val="24"/>
                <w:szCs w:val="24"/>
              </w:rPr>
              <w:t xml:space="preserve">ай    </w:t>
            </w:r>
            <w:r w:rsidRPr="00B84A3D">
              <w:rPr>
                <w:rFonts w:asciiTheme="majorHAnsi" w:hAnsiTheme="majorHAnsi"/>
                <w:color w:val="000000"/>
                <w:spacing w:val="-23"/>
                <w:sz w:val="24"/>
                <w:szCs w:val="24"/>
              </w:rPr>
              <w:t xml:space="preserve"> </w:t>
            </w:r>
            <w:r w:rsidRPr="00B84A3D">
              <w:rPr>
                <w:rFonts w:asciiTheme="majorHAnsi" w:hAnsiTheme="majorHAnsi"/>
                <w:color w:val="000000"/>
                <w:spacing w:val="-1"/>
                <w:sz w:val="24"/>
                <w:szCs w:val="24"/>
              </w:rPr>
              <w:t>с</w:t>
            </w:r>
            <w:r w:rsidRPr="00B84A3D">
              <w:rPr>
                <w:rFonts w:asciiTheme="majorHAnsi" w:hAnsiTheme="majorHAnsi"/>
                <w:color w:val="000000"/>
                <w:sz w:val="24"/>
                <w:szCs w:val="24"/>
              </w:rPr>
              <w:t xml:space="preserve">воѐ    </w:t>
            </w:r>
            <w:r w:rsidRPr="00B84A3D">
              <w:rPr>
                <w:rFonts w:asciiTheme="majorHAnsi" w:hAnsiTheme="majorHAnsi"/>
                <w:color w:val="000000"/>
                <w:spacing w:val="-27"/>
                <w:sz w:val="24"/>
                <w:szCs w:val="24"/>
              </w:rPr>
              <w:t xml:space="preserve"> </w:t>
            </w:r>
            <w:r w:rsidRPr="00B84A3D">
              <w:rPr>
                <w:rFonts w:asciiTheme="majorHAnsi" w:hAnsiTheme="majorHAnsi"/>
                <w:color w:val="000000"/>
                <w:sz w:val="24"/>
                <w:szCs w:val="24"/>
              </w:rPr>
              <w:t>н</w:t>
            </w:r>
            <w:r w:rsidRPr="00B84A3D">
              <w:rPr>
                <w:rFonts w:asciiTheme="majorHAnsi" w:hAnsiTheme="majorHAnsi"/>
                <w:color w:val="000000"/>
                <w:spacing w:val="2"/>
                <w:sz w:val="24"/>
                <w:szCs w:val="24"/>
              </w:rPr>
              <w:t>а</w:t>
            </w:r>
            <w:r w:rsidRPr="00B84A3D">
              <w:rPr>
                <w:rFonts w:asciiTheme="majorHAnsi" w:hAnsiTheme="majorHAnsi"/>
                <w:color w:val="000000"/>
                <w:sz w:val="24"/>
                <w:szCs w:val="24"/>
              </w:rPr>
              <w:t>стро</w:t>
            </w:r>
            <w:r w:rsidRPr="00B84A3D">
              <w:rPr>
                <w:rFonts w:asciiTheme="majorHAnsi" w:hAnsiTheme="majorHAnsi"/>
                <w:color w:val="000000"/>
                <w:spacing w:val="-7"/>
                <w:sz w:val="24"/>
                <w:szCs w:val="24"/>
              </w:rPr>
              <w:t>е</w:t>
            </w:r>
            <w:r w:rsidRPr="00B84A3D">
              <w:rPr>
                <w:rFonts w:asciiTheme="majorHAnsi" w:hAnsiTheme="majorHAnsi"/>
                <w:color w:val="000000"/>
                <w:spacing w:val="1"/>
                <w:sz w:val="24"/>
                <w:szCs w:val="24"/>
              </w:rPr>
              <w:t>н</w:t>
            </w:r>
            <w:r w:rsidRPr="00B84A3D">
              <w:rPr>
                <w:rFonts w:asciiTheme="majorHAnsi" w:hAnsiTheme="majorHAnsi"/>
                <w:color w:val="000000"/>
                <w:spacing w:val="6"/>
                <w:sz w:val="24"/>
                <w:szCs w:val="24"/>
              </w:rPr>
              <w:t>и</w:t>
            </w:r>
            <w:r w:rsidRPr="00B84A3D">
              <w:rPr>
                <w:rFonts w:asciiTheme="majorHAnsi" w:hAnsiTheme="majorHAnsi"/>
                <w:color w:val="000000"/>
                <w:spacing w:val="-5"/>
                <w:sz w:val="24"/>
                <w:szCs w:val="24"/>
              </w:rPr>
              <w:t>е»</w:t>
            </w:r>
            <w:r w:rsidRPr="00B84A3D">
              <w:rPr>
                <w:rFonts w:asciiTheme="majorHAnsi" w:hAnsiTheme="majorHAnsi"/>
                <w:color w:val="000000"/>
                <w:sz w:val="24"/>
                <w:szCs w:val="24"/>
              </w:rPr>
              <w:t xml:space="preserve">, </w:t>
            </w:r>
            <w:r w:rsidRPr="00B84A3D">
              <w:rPr>
                <w:rFonts w:asciiTheme="majorHAnsi" w:hAnsiTheme="majorHAnsi"/>
                <w:color w:val="000000"/>
                <w:spacing w:val="-4"/>
                <w:sz w:val="24"/>
                <w:szCs w:val="24"/>
              </w:rPr>
              <w:t>«</w:t>
            </w:r>
            <w:r w:rsidRPr="00B84A3D">
              <w:rPr>
                <w:rFonts w:asciiTheme="majorHAnsi" w:hAnsiTheme="majorHAnsi"/>
                <w:color w:val="000000"/>
                <w:spacing w:val="1"/>
                <w:sz w:val="24"/>
                <w:szCs w:val="24"/>
              </w:rPr>
              <w:t>Уг</w:t>
            </w:r>
            <w:r w:rsidRPr="00B84A3D">
              <w:rPr>
                <w:rFonts w:asciiTheme="majorHAnsi" w:hAnsiTheme="majorHAnsi"/>
                <w:color w:val="000000"/>
                <w:spacing w:val="3"/>
                <w:sz w:val="24"/>
                <w:szCs w:val="24"/>
              </w:rPr>
              <w:t>а</w:t>
            </w:r>
            <w:r w:rsidRPr="00B84A3D">
              <w:rPr>
                <w:rFonts w:asciiTheme="majorHAnsi" w:hAnsiTheme="majorHAnsi"/>
                <w:color w:val="000000"/>
                <w:spacing w:val="-2"/>
                <w:sz w:val="24"/>
                <w:szCs w:val="24"/>
              </w:rPr>
              <w:t>д</w:t>
            </w:r>
            <w:r w:rsidRPr="00B84A3D">
              <w:rPr>
                <w:rFonts w:asciiTheme="majorHAnsi" w:hAnsiTheme="majorHAnsi"/>
                <w:color w:val="000000"/>
                <w:spacing w:val="2"/>
                <w:sz w:val="24"/>
                <w:szCs w:val="24"/>
              </w:rPr>
              <w:t>а</w:t>
            </w:r>
            <w:r w:rsidRPr="00B84A3D">
              <w:rPr>
                <w:rFonts w:asciiTheme="majorHAnsi" w:hAnsiTheme="majorHAnsi"/>
                <w:color w:val="000000"/>
                <w:sz w:val="24"/>
                <w:szCs w:val="24"/>
              </w:rPr>
              <w:t>й</w:t>
            </w:r>
            <w:r w:rsidRPr="00B84A3D">
              <w:rPr>
                <w:rFonts w:asciiTheme="majorHAnsi" w:hAnsiTheme="majorHAnsi"/>
                <w:color w:val="000000"/>
                <w:spacing w:val="52"/>
                <w:sz w:val="24"/>
                <w:szCs w:val="24"/>
              </w:rPr>
              <w:t xml:space="preserve"> </w:t>
            </w:r>
            <w:r w:rsidRPr="00B84A3D">
              <w:rPr>
                <w:rFonts w:asciiTheme="majorHAnsi" w:hAnsiTheme="majorHAnsi"/>
                <w:color w:val="000000"/>
                <w:spacing w:val="-2"/>
                <w:sz w:val="24"/>
                <w:szCs w:val="24"/>
              </w:rPr>
              <w:t>н</w:t>
            </w:r>
            <w:r w:rsidRPr="00B84A3D">
              <w:rPr>
                <w:rFonts w:asciiTheme="majorHAnsi" w:hAnsiTheme="majorHAnsi"/>
                <w:color w:val="000000"/>
                <w:spacing w:val="2"/>
                <w:sz w:val="24"/>
                <w:szCs w:val="24"/>
              </w:rPr>
              <w:t>а</w:t>
            </w:r>
            <w:r w:rsidRPr="00B84A3D">
              <w:rPr>
                <w:rFonts w:asciiTheme="majorHAnsi" w:hAnsiTheme="majorHAnsi"/>
                <w:color w:val="000000"/>
                <w:spacing w:val="-1"/>
                <w:sz w:val="24"/>
                <w:szCs w:val="24"/>
              </w:rPr>
              <w:t>с</w:t>
            </w:r>
            <w:r w:rsidRPr="00B84A3D">
              <w:rPr>
                <w:rFonts w:asciiTheme="majorHAnsi" w:hAnsiTheme="majorHAnsi"/>
                <w:color w:val="000000"/>
                <w:sz w:val="24"/>
                <w:szCs w:val="24"/>
              </w:rPr>
              <w:t>тро</w:t>
            </w:r>
            <w:r w:rsidRPr="00B84A3D">
              <w:rPr>
                <w:rFonts w:asciiTheme="majorHAnsi" w:hAnsiTheme="majorHAnsi"/>
                <w:color w:val="000000"/>
                <w:spacing w:val="-6"/>
                <w:sz w:val="24"/>
                <w:szCs w:val="24"/>
              </w:rPr>
              <w:t>е</w:t>
            </w:r>
            <w:r w:rsidRPr="00B84A3D">
              <w:rPr>
                <w:rFonts w:asciiTheme="majorHAnsi" w:hAnsiTheme="majorHAnsi"/>
                <w:color w:val="000000"/>
                <w:sz w:val="24"/>
                <w:szCs w:val="24"/>
              </w:rPr>
              <w:t>н</w:t>
            </w:r>
            <w:r w:rsidRPr="00B84A3D">
              <w:rPr>
                <w:rFonts w:asciiTheme="majorHAnsi" w:hAnsiTheme="majorHAnsi"/>
                <w:color w:val="000000"/>
                <w:spacing w:val="1"/>
                <w:sz w:val="24"/>
                <w:szCs w:val="24"/>
              </w:rPr>
              <w:t>и</w:t>
            </w:r>
            <w:r w:rsidRPr="00B84A3D">
              <w:rPr>
                <w:rFonts w:asciiTheme="majorHAnsi" w:hAnsiTheme="majorHAnsi"/>
                <w:color w:val="000000"/>
                <w:spacing w:val="-1"/>
                <w:sz w:val="24"/>
                <w:szCs w:val="24"/>
              </w:rPr>
              <w:t>е</w:t>
            </w:r>
            <w:r w:rsidRPr="00B84A3D">
              <w:rPr>
                <w:rFonts w:asciiTheme="majorHAnsi" w:hAnsiTheme="majorHAnsi"/>
                <w:color w:val="000000"/>
                <w:spacing w:val="-5"/>
                <w:sz w:val="24"/>
                <w:szCs w:val="24"/>
              </w:rPr>
              <w:t>»</w:t>
            </w:r>
            <w:r w:rsidRPr="00B84A3D">
              <w:rPr>
                <w:rFonts w:asciiTheme="majorHAnsi" w:hAnsiTheme="majorHAnsi"/>
                <w:color w:val="000000"/>
                <w:sz w:val="24"/>
                <w:szCs w:val="24"/>
              </w:rPr>
              <w:t>,</w:t>
            </w:r>
            <w:r w:rsidRPr="00B84A3D">
              <w:rPr>
                <w:rFonts w:asciiTheme="majorHAnsi" w:hAnsiTheme="majorHAnsi"/>
                <w:color w:val="000000"/>
                <w:spacing w:val="57"/>
                <w:sz w:val="24"/>
                <w:szCs w:val="24"/>
              </w:rPr>
              <w:t xml:space="preserve"> </w:t>
            </w:r>
            <w:r w:rsidRPr="00B84A3D">
              <w:rPr>
                <w:rFonts w:asciiTheme="majorHAnsi" w:hAnsiTheme="majorHAnsi"/>
                <w:color w:val="000000"/>
                <w:spacing w:val="-3"/>
                <w:sz w:val="24"/>
                <w:szCs w:val="24"/>
              </w:rPr>
              <w:t>«</w:t>
            </w:r>
            <w:r w:rsidRPr="00B84A3D">
              <w:rPr>
                <w:rFonts w:asciiTheme="majorHAnsi" w:hAnsiTheme="majorHAnsi"/>
                <w:color w:val="000000"/>
                <w:sz w:val="24"/>
                <w:szCs w:val="24"/>
              </w:rPr>
              <w:t>С</w:t>
            </w:r>
            <w:r w:rsidRPr="00B84A3D">
              <w:rPr>
                <w:rFonts w:asciiTheme="majorHAnsi" w:hAnsiTheme="majorHAnsi"/>
                <w:color w:val="000000"/>
                <w:spacing w:val="-1"/>
                <w:sz w:val="24"/>
                <w:szCs w:val="24"/>
              </w:rPr>
              <w:t>к</w:t>
            </w:r>
            <w:r w:rsidRPr="00B84A3D">
              <w:rPr>
                <w:rFonts w:asciiTheme="majorHAnsi" w:hAnsiTheme="majorHAnsi"/>
                <w:color w:val="000000"/>
                <w:spacing w:val="2"/>
                <w:sz w:val="24"/>
                <w:szCs w:val="24"/>
              </w:rPr>
              <w:t>а</w:t>
            </w:r>
            <w:r w:rsidRPr="00B84A3D">
              <w:rPr>
                <w:rFonts w:asciiTheme="majorHAnsi" w:hAnsiTheme="majorHAnsi"/>
                <w:color w:val="000000"/>
                <w:spacing w:val="1"/>
                <w:sz w:val="24"/>
                <w:szCs w:val="24"/>
              </w:rPr>
              <w:t>ж</w:t>
            </w:r>
            <w:r w:rsidRPr="00B84A3D">
              <w:rPr>
                <w:rFonts w:asciiTheme="majorHAnsi" w:hAnsiTheme="majorHAnsi"/>
                <w:color w:val="000000"/>
                <w:sz w:val="24"/>
                <w:szCs w:val="24"/>
              </w:rPr>
              <w:t>и,</w:t>
            </w:r>
            <w:r w:rsidRPr="00B84A3D">
              <w:rPr>
                <w:rFonts w:asciiTheme="majorHAnsi" w:hAnsiTheme="majorHAnsi"/>
                <w:color w:val="000000"/>
                <w:spacing w:val="57"/>
                <w:sz w:val="24"/>
                <w:szCs w:val="24"/>
              </w:rPr>
              <w:t xml:space="preserve"> </w:t>
            </w:r>
            <w:r w:rsidRPr="00B84A3D">
              <w:rPr>
                <w:rFonts w:asciiTheme="majorHAnsi" w:hAnsiTheme="majorHAnsi"/>
                <w:color w:val="000000"/>
                <w:sz w:val="24"/>
                <w:szCs w:val="24"/>
              </w:rPr>
              <w:t>кто</w:t>
            </w:r>
            <w:r w:rsidRPr="00B84A3D">
              <w:rPr>
                <w:rFonts w:asciiTheme="majorHAnsi" w:hAnsiTheme="majorHAnsi"/>
                <w:color w:val="000000"/>
                <w:spacing w:val="50"/>
                <w:sz w:val="24"/>
                <w:szCs w:val="24"/>
              </w:rPr>
              <w:t xml:space="preserve"> </w:t>
            </w:r>
            <w:r w:rsidRPr="00B84A3D">
              <w:rPr>
                <w:rFonts w:asciiTheme="majorHAnsi" w:hAnsiTheme="majorHAnsi"/>
                <w:color w:val="000000"/>
                <w:sz w:val="24"/>
                <w:szCs w:val="24"/>
              </w:rPr>
              <w:t>т</w:t>
            </w:r>
            <w:r w:rsidRPr="00B84A3D">
              <w:rPr>
                <w:rFonts w:asciiTheme="majorHAnsi" w:hAnsiTheme="majorHAnsi"/>
                <w:color w:val="000000"/>
                <w:spacing w:val="1"/>
                <w:sz w:val="24"/>
                <w:szCs w:val="24"/>
              </w:rPr>
              <w:t>в</w:t>
            </w:r>
            <w:r w:rsidRPr="00B84A3D">
              <w:rPr>
                <w:rFonts w:asciiTheme="majorHAnsi" w:hAnsiTheme="majorHAnsi"/>
                <w:color w:val="000000"/>
                <w:spacing w:val="-4"/>
                <w:sz w:val="24"/>
                <w:szCs w:val="24"/>
              </w:rPr>
              <w:t>о</w:t>
            </w:r>
            <w:r w:rsidRPr="00B84A3D">
              <w:rPr>
                <w:rFonts w:asciiTheme="majorHAnsi" w:hAnsiTheme="majorHAnsi"/>
                <w:color w:val="000000"/>
                <w:sz w:val="24"/>
                <w:szCs w:val="24"/>
              </w:rPr>
              <w:t xml:space="preserve">й </w:t>
            </w:r>
            <w:r w:rsidRPr="00B84A3D">
              <w:rPr>
                <w:rFonts w:asciiTheme="majorHAnsi" w:hAnsiTheme="majorHAnsi"/>
                <w:color w:val="000000"/>
                <w:spacing w:val="-1"/>
                <w:sz w:val="24"/>
                <w:szCs w:val="24"/>
              </w:rPr>
              <w:t>д</w:t>
            </w:r>
            <w:r w:rsidRPr="00B84A3D">
              <w:rPr>
                <w:rFonts w:asciiTheme="majorHAnsi" w:hAnsiTheme="majorHAnsi"/>
                <w:color w:val="000000"/>
                <w:sz w:val="24"/>
                <w:szCs w:val="24"/>
              </w:rPr>
              <w:t>р</w:t>
            </w:r>
            <w:r w:rsidRPr="00B84A3D">
              <w:rPr>
                <w:rFonts w:asciiTheme="majorHAnsi" w:hAnsiTheme="majorHAnsi"/>
                <w:color w:val="000000"/>
                <w:spacing w:val="-4"/>
                <w:sz w:val="24"/>
                <w:szCs w:val="24"/>
              </w:rPr>
              <w:t>у</w:t>
            </w:r>
            <w:r w:rsidRPr="00B84A3D">
              <w:rPr>
                <w:rFonts w:asciiTheme="majorHAnsi" w:hAnsiTheme="majorHAnsi"/>
                <w:color w:val="000000"/>
                <w:sz w:val="24"/>
                <w:szCs w:val="24"/>
              </w:rPr>
              <w:t>г</w:t>
            </w:r>
            <w:r w:rsidRPr="00B84A3D">
              <w:rPr>
                <w:rFonts w:asciiTheme="majorHAnsi" w:hAnsiTheme="majorHAnsi"/>
                <w:color w:val="000000"/>
                <w:spacing w:val="1"/>
                <w:sz w:val="24"/>
                <w:szCs w:val="24"/>
              </w:rPr>
              <w:t>?</w:t>
            </w:r>
            <w:r w:rsidRPr="00B84A3D">
              <w:rPr>
                <w:rFonts w:asciiTheme="majorHAnsi" w:hAnsiTheme="majorHAnsi"/>
                <w:color w:val="000000"/>
                <w:sz w:val="24"/>
                <w:szCs w:val="24"/>
              </w:rPr>
              <w:t>»</w:t>
            </w:r>
            <w:r w:rsidRPr="00B84A3D">
              <w:rPr>
                <w:rFonts w:asciiTheme="majorHAnsi" w:hAnsiTheme="majorHAnsi"/>
                <w:color w:val="000000"/>
                <w:spacing w:val="12"/>
                <w:sz w:val="24"/>
                <w:szCs w:val="24"/>
              </w:rPr>
              <w:t xml:space="preserve"> </w:t>
            </w:r>
            <w:r w:rsidRPr="00B84A3D">
              <w:rPr>
                <w:rFonts w:asciiTheme="majorHAnsi" w:hAnsiTheme="majorHAnsi"/>
                <w:color w:val="000000"/>
                <w:spacing w:val="3"/>
                <w:sz w:val="24"/>
                <w:szCs w:val="24"/>
              </w:rPr>
              <w:t>(</w:t>
            </w:r>
            <w:r w:rsidRPr="00B84A3D">
              <w:rPr>
                <w:rFonts w:asciiTheme="majorHAnsi" w:hAnsiTheme="majorHAnsi"/>
                <w:color w:val="000000"/>
                <w:spacing w:val="-3"/>
                <w:sz w:val="24"/>
                <w:szCs w:val="24"/>
              </w:rPr>
              <w:t>у</w:t>
            </w:r>
            <w:r w:rsidRPr="00B84A3D">
              <w:rPr>
                <w:rFonts w:asciiTheme="majorHAnsi" w:hAnsiTheme="majorHAnsi"/>
                <w:color w:val="000000"/>
                <w:sz w:val="24"/>
                <w:szCs w:val="24"/>
              </w:rPr>
              <w:t>зн</w:t>
            </w:r>
            <w:r w:rsidRPr="00B84A3D">
              <w:rPr>
                <w:rFonts w:asciiTheme="majorHAnsi" w:hAnsiTheme="majorHAnsi"/>
                <w:color w:val="000000"/>
                <w:spacing w:val="3"/>
                <w:sz w:val="24"/>
                <w:szCs w:val="24"/>
              </w:rPr>
              <w:t>а</w:t>
            </w:r>
            <w:r w:rsidRPr="00B84A3D">
              <w:rPr>
                <w:rFonts w:asciiTheme="majorHAnsi" w:hAnsiTheme="majorHAnsi"/>
                <w:color w:val="000000"/>
                <w:sz w:val="24"/>
                <w:szCs w:val="24"/>
              </w:rPr>
              <w:t>ть</w:t>
            </w:r>
            <w:r w:rsidRPr="00B84A3D">
              <w:rPr>
                <w:rFonts w:asciiTheme="majorHAnsi" w:hAnsiTheme="majorHAnsi"/>
                <w:color w:val="000000"/>
                <w:spacing w:val="11"/>
                <w:sz w:val="24"/>
                <w:szCs w:val="24"/>
              </w:rPr>
              <w:t xml:space="preserve"> </w:t>
            </w:r>
            <w:r w:rsidRPr="00B84A3D">
              <w:rPr>
                <w:rFonts w:asciiTheme="majorHAnsi" w:hAnsiTheme="majorHAnsi"/>
                <w:color w:val="000000"/>
                <w:spacing w:val="-1"/>
                <w:sz w:val="24"/>
                <w:szCs w:val="24"/>
              </w:rPr>
              <w:t>д</w:t>
            </w:r>
            <w:r w:rsidRPr="00B84A3D">
              <w:rPr>
                <w:rFonts w:asciiTheme="majorHAnsi" w:hAnsiTheme="majorHAnsi"/>
                <w:color w:val="000000"/>
                <w:sz w:val="24"/>
                <w:szCs w:val="24"/>
              </w:rPr>
              <w:t>р</w:t>
            </w:r>
            <w:r w:rsidRPr="00B84A3D">
              <w:rPr>
                <w:rFonts w:asciiTheme="majorHAnsi" w:hAnsiTheme="majorHAnsi"/>
                <w:color w:val="000000"/>
                <w:spacing w:val="-5"/>
                <w:sz w:val="24"/>
                <w:szCs w:val="24"/>
              </w:rPr>
              <w:t>у</w:t>
            </w:r>
            <w:r w:rsidRPr="00B84A3D">
              <w:rPr>
                <w:rFonts w:asciiTheme="majorHAnsi" w:hAnsiTheme="majorHAnsi"/>
                <w:color w:val="000000"/>
                <w:sz w:val="24"/>
                <w:szCs w:val="24"/>
              </w:rPr>
              <w:t>га</w:t>
            </w:r>
            <w:r w:rsidRPr="00B84A3D">
              <w:rPr>
                <w:rFonts w:asciiTheme="majorHAnsi" w:hAnsiTheme="majorHAnsi"/>
                <w:color w:val="000000"/>
                <w:spacing w:val="15"/>
                <w:sz w:val="24"/>
                <w:szCs w:val="24"/>
              </w:rPr>
              <w:t xml:space="preserve"> </w:t>
            </w:r>
            <w:r w:rsidRPr="00B84A3D">
              <w:rPr>
                <w:rFonts w:asciiTheme="majorHAnsi" w:hAnsiTheme="majorHAnsi"/>
                <w:color w:val="000000"/>
                <w:spacing w:val="1"/>
                <w:sz w:val="24"/>
                <w:szCs w:val="24"/>
              </w:rPr>
              <w:t>по</w:t>
            </w:r>
            <w:r w:rsidRPr="00B84A3D">
              <w:rPr>
                <w:rFonts w:asciiTheme="majorHAnsi" w:hAnsiTheme="majorHAnsi"/>
                <w:color w:val="000000"/>
                <w:spacing w:val="12"/>
                <w:sz w:val="24"/>
                <w:szCs w:val="24"/>
              </w:rPr>
              <w:t xml:space="preserve"> </w:t>
            </w:r>
            <w:r w:rsidRPr="00B84A3D">
              <w:rPr>
                <w:rFonts w:asciiTheme="majorHAnsi" w:hAnsiTheme="majorHAnsi"/>
                <w:color w:val="000000"/>
                <w:spacing w:val="-4"/>
                <w:sz w:val="24"/>
                <w:szCs w:val="24"/>
              </w:rPr>
              <w:t>о</w:t>
            </w:r>
            <w:r w:rsidRPr="00B84A3D">
              <w:rPr>
                <w:rFonts w:asciiTheme="majorHAnsi" w:hAnsiTheme="majorHAnsi"/>
                <w:color w:val="000000"/>
                <w:spacing w:val="1"/>
                <w:sz w:val="24"/>
                <w:szCs w:val="24"/>
              </w:rPr>
              <w:t>п</w:t>
            </w:r>
            <w:r w:rsidRPr="00B84A3D">
              <w:rPr>
                <w:rFonts w:asciiTheme="majorHAnsi" w:hAnsiTheme="majorHAnsi"/>
                <w:color w:val="000000"/>
                <w:spacing w:val="2"/>
                <w:sz w:val="24"/>
                <w:szCs w:val="24"/>
              </w:rPr>
              <w:t>и</w:t>
            </w:r>
            <w:r w:rsidRPr="00B84A3D">
              <w:rPr>
                <w:rFonts w:asciiTheme="majorHAnsi" w:hAnsiTheme="majorHAnsi"/>
                <w:color w:val="000000"/>
                <w:spacing w:val="-1"/>
                <w:sz w:val="24"/>
                <w:szCs w:val="24"/>
              </w:rPr>
              <w:t>с</w:t>
            </w:r>
            <w:r w:rsidRPr="00B84A3D">
              <w:rPr>
                <w:rFonts w:asciiTheme="majorHAnsi" w:hAnsiTheme="majorHAnsi"/>
                <w:color w:val="000000"/>
                <w:spacing w:val="2"/>
                <w:sz w:val="24"/>
                <w:szCs w:val="24"/>
              </w:rPr>
              <w:t>а</w:t>
            </w:r>
            <w:r w:rsidRPr="00B84A3D">
              <w:rPr>
                <w:rFonts w:asciiTheme="majorHAnsi" w:hAnsiTheme="majorHAnsi"/>
                <w:color w:val="000000"/>
                <w:spacing w:val="1"/>
                <w:sz w:val="24"/>
                <w:szCs w:val="24"/>
              </w:rPr>
              <w:t>н</w:t>
            </w:r>
            <w:r w:rsidRPr="00B84A3D">
              <w:rPr>
                <w:rFonts w:asciiTheme="majorHAnsi" w:hAnsiTheme="majorHAnsi"/>
                <w:color w:val="000000"/>
                <w:spacing w:val="2"/>
                <w:sz w:val="24"/>
                <w:szCs w:val="24"/>
              </w:rPr>
              <w:t>и</w:t>
            </w:r>
            <w:r w:rsidRPr="00B84A3D">
              <w:rPr>
                <w:rFonts w:asciiTheme="majorHAnsi" w:hAnsiTheme="majorHAnsi"/>
                <w:color w:val="000000"/>
                <w:spacing w:val="-1"/>
                <w:sz w:val="24"/>
                <w:szCs w:val="24"/>
              </w:rPr>
              <w:t>ю)</w:t>
            </w:r>
            <w:r w:rsidRPr="00B84A3D">
              <w:rPr>
                <w:rFonts w:asciiTheme="majorHAnsi" w:hAnsiTheme="majorHAnsi"/>
                <w:color w:val="000000"/>
                <w:sz w:val="24"/>
                <w:szCs w:val="24"/>
              </w:rPr>
              <w:t>,</w:t>
            </w:r>
            <w:r w:rsidRPr="00B84A3D">
              <w:rPr>
                <w:rFonts w:asciiTheme="majorHAnsi" w:hAnsiTheme="majorHAnsi"/>
                <w:color w:val="000000"/>
                <w:spacing w:val="14"/>
                <w:sz w:val="24"/>
                <w:szCs w:val="24"/>
              </w:rPr>
              <w:t xml:space="preserve"> </w:t>
            </w:r>
            <w:r w:rsidRPr="00B84A3D">
              <w:rPr>
                <w:rFonts w:asciiTheme="majorHAnsi" w:hAnsiTheme="majorHAnsi"/>
                <w:color w:val="000000"/>
                <w:spacing w:val="-4"/>
                <w:sz w:val="24"/>
                <w:szCs w:val="24"/>
              </w:rPr>
              <w:t>«</w:t>
            </w:r>
            <w:r w:rsidRPr="00B84A3D">
              <w:rPr>
                <w:rFonts w:asciiTheme="majorHAnsi" w:hAnsiTheme="majorHAnsi"/>
                <w:color w:val="000000"/>
                <w:spacing w:val="-1"/>
                <w:sz w:val="24"/>
                <w:szCs w:val="24"/>
              </w:rPr>
              <w:t>Д</w:t>
            </w:r>
            <w:r w:rsidRPr="00B84A3D">
              <w:rPr>
                <w:rFonts w:asciiTheme="majorHAnsi" w:hAnsiTheme="majorHAnsi"/>
                <w:color w:val="000000"/>
                <w:sz w:val="24"/>
                <w:szCs w:val="24"/>
              </w:rPr>
              <w:t xml:space="preserve">а </w:t>
            </w:r>
            <w:proofErr w:type="gramStart"/>
            <w:r w:rsidRPr="00B84A3D">
              <w:rPr>
                <w:rFonts w:asciiTheme="majorHAnsi" w:hAnsiTheme="majorHAnsi"/>
                <w:color w:val="000000"/>
                <w:sz w:val="24"/>
                <w:szCs w:val="24"/>
              </w:rPr>
              <w:t>–н</w:t>
            </w:r>
            <w:proofErr w:type="gramEnd"/>
            <w:r w:rsidRPr="00B84A3D">
              <w:rPr>
                <w:rFonts w:asciiTheme="majorHAnsi" w:hAnsiTheme="majorHAnsi"/>
                <w:color w:val="000000"/>
                <w:sz w:val="24"/>
                <w:szCs w:val="24"/>
              </w:rPr>
              <w:t>ет»</w:t>
            </w:r>
            <w:r w:rsidRPr="00B84A3D">
              <w:rPr>
                <w:rFonts w:asciiTheme="majorHAnsi" w:hAnsiTheme="majorHAnsi"/>
                <w:sz w:val="24"/>
                <w:szCs w:val="24"/>
              </w:rPr>
              <w:t>, «Нарисуй рисунок другу».</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Чтение пословиц и поговорок о дружбе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Слушание песен о дружбе: В. Шаинский  «Улыбка», «Чебурашка», «Песенка о друге», «Если с другом вышел в путь»</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Творческая работа «Подарок для друга»</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lastRenderedPageBreak/>
              <w:t xml:space="preserve">Коммуникативные игры «Скажи добрые слова другу», «Подари другу», «Какое настроение </w:t>
            </w:r>
            <w:proofErr w:type="gramStart"/>
            <w:r w:rsidRPr="00B84A3D">
              <w:rPr>
                <w:rFonts w:asciiTheme="majorHAnsi" w:hAnsiTheme="majorHAnsi"/>
                <w:sz w:val="24"/>
                <w:szCs w:val="24"/>
              </w:rPr>
              <w:t>у</w:t>
            </w:r>
            <w:proofErr w:type="gramEnd"/>
            <w:r w:rsidRPr="00B84A3D">
              <w:rPr>
                <w:rFonts w:asciiTheme="majorHAnsi" w:hAnsiTheme="majorHAnsi"/>
                <w:sz w:val="24"/>
                <w:szCs w:val="24"/>
              </w:rPr>
              <w:t xml:space="preserve"> твоего другв», «Если другу нужна помощь».</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Чтение рассказов о дружбе О.Осеева «Синий листок», «Жадный кормашек», Остер Г. «Котенок по имени Гав» и другие.</w:t>
            </w:r>
          </w:p>
        </w:tc>
        <w:tc>
          <w:tcPr>
            <w:tcW w:w="3099" w:type="dxa"/>
            <w:vMerge w:val="restart"/>
          </w:tcPr>
          <w:p w:rsidR="00D93E5D" w:rsidRPr="00B84A3D" w:rsidRDefault="00D93E5D" w:rsidP="00A87757">
            <w:pPr>
              <w:ind w:right="308"/>
              <w:rPr>
                <w:rFonts w:asciiTheme="majorHAnsi" w:hAnsiTheme="majorHAnsi"/>
                <w:bCs/>
                <w:color w:val="000000"/>
                <w:sz w:val="24"/>
                <w:szCs w:val="24"/>
              </w:rPr>
            </w:pPr>
            <w:r w:rsidRPr="00B84A3D">
              <w:rPr>
                <w:rFonts w:asciiTheme="majorHAnsi" w:hAnsiTheme="majorHAnsi"/>
                <w:bCs/>
                <w:color w:val="000000"/>
                <w:spacing w:val="-1"/>
                <w:sz w:val="24"/>
                <w:szCs w:val="24"/>
              </w:rPr>
              <w:lastRenderedPageBreak/>
              <w:t>Ф</w:t>
            </w:r>
            <w:r w:rsidRPr="00B84A3D">
              <w:rPr>
                <w:rFonts w:asciiTheme="majorHAnsi" w:hAnsiTheme="majorHAnsi"/>
                <w:bCs/>
                <w:color w:val="000000"/>
                <w:sz w:val="24"/>
                <w:szCs w:val="24"/>
              </w:rPr>
              <w:t>о</w:t>
            </w:r>
            <w:r w:rsidRPr="00B84A3D">
              <w:rPr>
                <w:rFonts w:asciiTheme="majorHAnsi" w:hAnsiTheme="majorHAnsi"/>
                <w:bCs/>
                <w:color w:val="000000"/>
                <w:spacing w:val="-1"/>
                <w:sz w:val="24"/>
                <w:szCs w:val="24"/>
              </w:rPr>
              <w:t>т</w:t>
            </w:r>
            <w:r w:rsidRPr="00B84A3D">
              <w:rPr>
                <w:rFonts w:asciiTheme="majorHAnsi" w:hAnsiTheme="majorHAnsi"/>
                <w:bCs/>
                <w:color w:val="000000"/>
                <w:sz w:val="24"/>
                <w:szCs w:val="24"/>
              </w:rPr>
              <w:t>овы</w:t>
            </w:r>
            <w:r w:rsidRPr="00B84A3D">
              <w:rPr>
                <w:rFonts w:asciiTheme="majorHAnsi" w:hAnsiTheme="majorHAnsi"/>
                <w:bCs/>
                <w:color w:val="000000"/>
                <w:spacing w:val="-1"/>
                <w:sz w:val="24"/>
                <w:szCs w:val="24"/>
              </w:rPr>
              <w:t>с</w:t>
            </w:r>
            <w:r w:rsidRPr="00B84A3D">
              <w:rPr>
                <w:rFonts w:asciiTheme="majorHAnsi" w:hAnsiTheme="majorHAnsi"/>
                <w:bCs/>
                <w:color w:val="000000"/>
                <w:sz w:val="24"/>
                <w:szCs w:val="24"/>
              </w:rPr>
              <w:t>т</w:t>
            </w:r>
            <w:r w:rsidRPr="00B84A3D">
              <w:rPr>
                <w:rFonts w:asciiTheme="majorHAnsi" w:hAnsiTheme="majorHAnsi"/>
                <w:bCs/>
                <w:color w:val="000000"/>
                <w:spacing w:val="-2"/>
                <w:sz w:val="24"/>
                <w:szCs w:val="24"/>
              </w:rPr>
              <w:t>а</w:t>
            </w:r>
            <w:r w:rsidRPr="00B84A3D">
              <w:rPr>
                <w:rFonts w:asciiTheme="majorHAnsi" w:hAnsiTheme="majorHAnsi"/>
                <w:bCs/>
                <w:color w:val="000000"/>
                <w:sz w:val="24"/>
                <w:szCs w:val="24"/>
              </w:rPr>
              <w:t>в</w:t>
            </w:r>
            <w:r w:rsidRPr="00B84A3D">
              <w:rPr>
                <w:rFonts w:asciiTheme="majorHAnsi" w:hAnsiTheme="majorHAnsi"/>
                <w:bCs/>
                <w:color w:val="000000"/>
                <w:spacing w:val="2"/>
                <w:sz w:val="24"/>
                <w:szCs w:val="24"/>
              </w:rPr>
              <w:t>к</w:t>
            </w:r>
            <w:r w:rsidRPr="00B84A3D">
              <w:rPr>
                <w:rFonts w:asciiTheme="majorHAnsi" w:hAnsiTheme="majorHAnsi"/>
                <w:bCs/>
                <w:color w:val="000000"/>
                <w:sz w:val="24"/>
                <w:szCs w:val="24"/>
              </w:rPr>
              <w:t>а</w:t>
            </w:r>
            <w:r w:rsidRPr="00B84A3D">
              <w:rPr>
                <w:rFonts w:asciiTheme="majorHAnsi" w:hAnsiTheme="majorHAnsi"/>
                <w:bCs/>
                <w:color w:val="000000"/>
                <w:spacing w:val="46"/>
                <w:sz w:val="24"/>
                <w:szCs w:val="24"/>
              </w:rPr>
              <w:t xml:space="preserve"> </w:t>
            </w:r>
            <w:r w:rsidRPr="00B84A3D">
              <w:rPr>
                <w:rFonts w:asciiTheme="majorHAnsi" w:hAnsiTheme="majorHAnsi"/>
                <w:bCs/>
                <w:color w:val="000000"/>
                <w:sz w:val="24"/>
                <w:szCs w:val="24"/>
              </w:rPr>
              <w:t>«Мы</w:t>
            </w:r>
            <w:r w:rsidRPr="00B84A3D">
              <w:rPr>
                <w:rFonts w:asciiTheme="majorHAnsi" w:hAnsiTheme="majorHAnsi"/>
                <w:bCs/>
                <w:color w:val="000000"/>
                <w:spacing w:val="-1"/>
                <w:sz w:val="24"/>
                <w:szCs w:val="24"/>
              </w:rPr>
              <w:t xml:space="preserve"> </w:t>
            </w:r>
            <w:r w:rsidRPr="00B84A3D">
              <w:rPr>
                <w:rFonts w:asciiTheme="majorHAnsi" w:hAnsiTheme="majorHAnsi"/>
                <w:bCs/>
                <w:color w:val="000000"/>
                <w:sz w:val="24"/>
                <w:szCs w:val="24"/>
              </w:rPr>
              <w:t>–</w:t>
            </w:r>
            <w:r w:rsidRPr="00B84A3D">
              <w:rPr>
                <w:rFonts w:asciiTheme="majorHAnsi" w:hAnsiTheme="majorHAnsi"/>
                <w:bCs/>
                <w:color w:val="000000"/>
                <w:spacing w:val="2"/>
                <w:sz w:val="24"/>
                <w:szCs w:val="24"/>
              </w:rPr>
              <w:t xml:space="preserve"> </w:t>
            </w:r>
            <w:r w:rsidRPr="00B84A3D">
              <w:rPr>
                <w:rFonts w:asciiTheme="majorHAnsi" w:hAnsiTheme="majorHAnsi"/>
                <w:bCs/>
                <w:color w:val="000000"/>
                <w:sz w:val="24"/>
                <w:szCs w:val="24"/>
              </w:rPr>
              <w:t>д</w:t>
            </w:r>
            <w:r w:rsidRPr="00B84A3D">
              <w:rPr>
                <w:rFonts w:asciiTheme="majorHAnsi" w:hAnsiTheme="majorHAnsi"/>
                <w:bCs/>
                <w:color w:val="000000"/>
                <w:spacing w:val="-2"/>
                <w:sz w:val="24"/>
                <w:szCs w:val="24"/>
              </w:rPr>
              <w:t>р</w:t>
            </w:r>
            <w:r w:rsidRPr="00B84A3D">
              <w:rPr>
                <w:rFonts w:asciiTheme="majorHAnsi" w:hAnsiTheme="majorHAnsi"/>
                <w:bCs/>
                <w:color w:val="000000"/>
                <w:sz w:val="24"/>
                <w:szCs w:val="24"/>
              </w:rPr>
              <w:t>у</w:t>
            </w:r>
            <w:r w:rsidRPr="00B84A3D">
              <w:rPr>
                <w:rFonts w:asciiTheme="majorHAnsi" w:hAnsiTheme="majorHAnsi"/>
                <w:bCs/>
                <w:color w:val="000000"/>
                <w:spacing w:val="2"/>
                <w:sz w:val="24"/>
                <w:szCs w:val="24"/>
              </w:rPr>
              <w:t>жн</w:t>
            </w:r>
            <w:r w:rsidRPr="00B84A3D">
              <w:rPr>
                <w:rFonts w:asciiTheme="majorHAnsi" w:hAnsiTheme="majorHAnsi"/>
                <w:bCs/>
                <w:color w:val="000000"/>
                <w:spacing w:val="-3"/>
                <w:sz w:val="24"/>
                <w:szCs w:val="24"/>
              </w:rPr>
              <w:t>ы</w:t>
            </w:r>
            <w:r w:rsidRPr="00B84A3D">
              <w:rPr>
                <w:rFonts w:asciiTheme="majorHAnsi" w:hAnsiTheme="majorHAnsi"/>
                <w:bCs/>
                <w:color w:val="000000"/>
                <w:sz w:val="24"/>
                <w:szCs w:val="24"/>
              </w:rPr>
              <w:t xml:space="preserve">е </w:t>
            </w:r>
            <w:r w:rsidRPr="00B84A3D">
              <w:rPr>
                <w:rFonts w:asciiTheme="majorHAnsi" w:hAnsiTheme="majorHAnsi"/>
                <w:bCs/>
                <w:color w:val="000000"/>
                <w:spacing w:val="-2"/>
                <w:sz w:val="24"/>
                <w:szCs w:val="24"/>
              </w:rPr>
              <w:t>р</w:t>
            </w:r>
            <w:r w:rsidRPr="00B84A3D">
              <w:rPr>
                <w:rFonts w:asciiTheme="majorHAnsi" w:hAnsiTheme="majorHAnsi"/>
                <w:bCs/>
                <w:color w:val="000000"/>
                <w:spacing w:val="-1"/>
                <w:sz w:val="24"/>
                <w:szCs w:val="24"/>
              </w:rPr>
              <w:t>е</w:t>
            </w:r>
            <w:r w:rsidRPr="00B84A3D">
              <w:rPr>
                <w:rFonts w:asciiTheme="majorHAnsi" w:hAnsiTheme="majorHAnsi"/>
                <w:bCs/>
                <w:color w:val="000000"/>
                <w:sz w:val="24"/>
                <w:szCs w:val="24"/>
              </w:rPr>
              <w:t>бя</w:t>
            </w:r>
            <w:r w:rsidRPr="00B84A3D">
              <w:rPr>
                <w:rFonts w:asciiTheme="majorHAnsi" w:hAnsiTheme="majorHAnsi"/>
                <w:bCs/>
                <w:color w:val="000000"/>
                <w:spacing w:val="2"/>
                <w:sz w:val="24"/>
                <w:szCs w:val="24"/>
              </w:rPr>
              <w:t>т</w:t>
            </w:r>
            <w:r w:rsidRPr="00B84A3D">
              <w:rPr>
                <w:rFonts w:asciiTheme="majorHAnsi" w:hAnsiTheme="majorHAnsi"/>
                <w:bCs/>
                <w:color w:val="000000"/>
                <w:spacing w:val="-4"/>
                <w:sz w:val="24"/>
                <w:szCs w:val="24"/>
              </w:rPr>
              <w:t>а</w:t>
            </w:r>
            <w:r w:rsidRPr="00B84A3D">
              <w:rPr>
                <w:rFonts w:asciiTheme="majorHAnsi" w:hAnsiTheme="majorHAnsi"/>
                <w:bCs/>
                <w:color w:val="000000"/>
                <w:sz w:val="24"/>
                <w:szCs w:val="24"/>
              </w:rPr>
              <w:t>»</w:t>
            </w:r>
          </w:p>
          <w:p w:rsidR="00D93E5D" w:rsidRPr="00B84A3D" w:rsidRDefault="00D93E5D" w:rsidP="00A87757">
            <w:pPr>
              <w:ind w:right="53"/>
              <w:rPr>
                <w:rFonts w:asciiTheme="majorHAnsi" w:hAnsiTheme="majorHAnsi"/>
                <w:bCs/>
                <w:color w:val="000000"/>
                <w:sz w:val="24"/>
                <w:szCs w:val="24"/>
              </w:rPr>
            </w:pPr>
            <w:r w:rsidRPr="00B84A3D">
              <w:rPr>
                <w:rFonts w:asciiTheme="majorHAnsi" w:hAnsiTheme="majorHAnsi"/>
                <w:bCs/>
                <w:color w:val="000000"/>
                <w:sz w:val="24"/>
                <w:szCs w:val="24"/>
              </w:rPr>
              <w:t>Изго</w:t>
            </w:r>
            <w:r w:rsidRPr="00B84A3D">
              <w:rPr>
                <w:rFonts w:asciiTheme="majorHAnsi" w:hAnsiTheme="majorHAnsi"/>
                <w:bCs/>
                <w:color w:val="000000"/>
                <w:spacing w:val="-1"/>
                <w:sz w:val="24"/>
                <w:szCs w:val="24"/>
              </w:rPr>
              <w:t>т</w:t>
            </w:r>
            <w:r w:rsidRPr="00B84A3D">
              <w:rPr>
                <w:rFonts w:asciiTheme="majorHAnsi" w:hAnsiTheme="majorHAnsi"/>
                <w:bCs/>
                <w:color w:val="000000"/>
                <w:sz w:val="24"/>
                <w:szCs w:val="24"/>
              </w:rPr>
              <w:t>овл</w:t>
            </w:r>
            <w:r w:rsidRPr="00B84A3D">
              <w:rPr>
                <w:rFonts w:asciiTheme="majorHAnsi" w:hAnsiTheme="majorHAnsi"/>
                <w:bCs/>
                <w:color w:val="000000"/>
                <w:spacing w:val="-1"/>
                <w:sz w:val="24"/>
                <w:szCs w:val="24"/>
              </w:rPr>
              <w:t>е</w:t>
            </w:r>
            <w:r w:rsidRPr="00B84A3D">
              <w:rPr>
                <w:rFonts w:asciiTheme="majorHAnsi" w:hAnsiTheme="majorHAnsi"/>
                <w:bCs/>
                <w:color w:val="000000"/>
                <w:spacing w:val="2"/>
                <w:sz w:val="24"/>
                <w:szCs w:val="24"/>
              </w:rPr>
              <w:t>ни</w:t>
            </w:r>
            <w:r w:rsidRPr="00B84A3D">
              <w:rPr>
                <w:rFonts w:asciiTheme="majorHAnsi" w:hAnsiTheme="majorHAnsi"/>
                <w:bCs/>
                <w:color w:val="000000"/>
                <w:sz w:val="24"/>
                <w:szCs w:val="24"/>
              </w:rPr>
              <w:t>е</w:t>
            </w:r>
            <w:r w:rsidRPr="00B84A3D">
              <w:rPr>
                <w:rFonts w:asciiTheme="majorHAnsi" w:hAnsiTheme="majorHAnsi"/>
                <w:bCs/>
                <w:color w:val="000000"/>
                <w:spacing w:val="-4"/>
                <w:sz w:val="24"/>
                <w:szCs w:val="24"/>
              </w:rPr>
              <w:t xml:space="preserve"> </w:t>
            </w:r>
            <w:r w:rsidRPr="00B84A3D">
              <w:rPr>
                <w:rFonts w:asciiTheme="majorHAnsi" w:hAnsiTheme="majorHAnsi"/>
                <w:bCs/>
                <w:color w:val="000000"/>
                <w:spacing w:val="1"/>
                <w:sz w:val="24"/>
                <w:szCs w:val="24"/>
              </w:rPr>
              <w:t>к</w:t>
            </w:r>
            <w:r w:rsidRPr="00B84A3D">
              <w:rPr>
                <w:rFonts w:asciiTheme="majorHAnsi" w:hAnsiTheme="majorHAnsi"/>
                <w:bCs/>
                <w:color w:val="000000"/>
                <w:sz w:val="24"/>
                <w:szCs w:val="24"/>
              </w:rPr>
              <w:t>о</w:t>
            </w:r>
            <w:r w:rsidRPr="00B84A3D">
              <w:rPr>
                <w:rFonts w:asciiTheme="majorHAnsi" w:hAnsiTheme="majorHAnsi"/>
                <w:bCs/>
                <w:color w:val="000000"/>
                <w:spacing w:val="-1"/>
                <w:sz w:val="24"/>
                <w:szCs w:val="24"/>
              </w:rPr>
              <w:t>л</w:t>
            </w:r>
            <w:r w:rsidRPr="00B84A3D">
              <w:rPr>
                <w:rFonts w:asciiTheme="majorHAnsi" w:hAnsiTheme="majorHAnsi"/>
                <w:bCs/>
                <w:color w:val="000000"/>
                <w:sz w:val="24"/>
                <w:szCs w:val="24"/>
              </w:rPr>
              <w:t>л</w:t>
            </w:r>
            <w:r w:rsidRPr="00B84A3D">
              <w:rPr>
                <w:rFonts w:asciiTheme="majorHAnsi" w:hAnsiTheme="majorHAnsi"/>
                <w:bCs/>
                <w:color w:val="000000"/>
                <w:spacing w:val="-4"/>
                <w:sz w:val="24"/>
                <w:szCs w:val="24"/>
              </w:rPr>
              <w:t>а</w:t>
            </w:r>
            <w:r w:rsidRPr="00B84A3D">
              <w:rPr>
                <w:rFonts w:asciiTheme="majorHAnsi" w:hAnsiTheme="majorHAnsi"/>
                <w:bCs/>
                <w:color w:val="000000"/>
                <w:spacing w:val="2"/>
                <w:sz w:val="24"/>
                <w:szCs w:val="24"/>
              </w:rPr>
              <w:t>ж</w:t>
            </w:r>
            <w:r w:rsidRPr="00B84A3D">
              <w:rPr>
                <w:rFonts w:asciiTheme="majorHAnsi" w:hAnsiTheme="majorHAnsi"/>
                <w:bCs/>
                <w:color w:val="000000"/>
                <w:spacing w:val="-3"/>
                <w:sz w:val="24"/>
                <w:szCs w:val="24"/>
              </w:rPr>
              <w:t>а</w:t>
            </w:r>
            <w:r w:rsidRPr="00B84A3D">
              <w:rPr>
                <w:rFonts w:asciiTheme="majorHAnsi" w:hAnsiTheme="majorHAnsi"/>
                <w:bCs/>
                <w:color w:val="000000"/>
                <w:sz w:val="24"/>
                <w:szCs w:val="24"/>
              </w:rPr>
              <w:t>:</w:t>
            </w:r>
          </w:p>
          <w:p w:rsidR="00D93E5D" w:rsidRPr="00B84A3D" w:rsidRDefault="00D93E5D" w:rsidP="00A87757">
            <w:pPr>
              <w:rPr>
                <w:rFonts w:asciiTheme="majorHAnsi" w:hAnsiTheme="majorHAnsi"/>
                <w:sz w:val="24"/>
                <w:szCs w:val="24"/>
              </w:rPr>
            </w:pPr>
            <w:r w:rsidRPr="00B84A3D">
              <w:rPr>
                <w:rFonts w:asciiTheme="majorHAnsi" w:hAnsiTheme="majorHAnsi"/>
                <w:bCs/>
                <w:color w:val="000000"/>
                <w:sz w:val="24"/>
                <w:szCs w:val="24"/>
              </w:rPr>
              <w:t>«</w:t>
            </w:r>
            <w:r w:rsidRPr="00B84A3D">
              <w:rPr>
                <w:rFonts w:asciiTheme="majorHAnsi" w:hAnsiTheme="majorHAnsi"/>
                <w:bCs/>
                <w:color w:val="000000"/>
                <w:spacing w:val="1"/>
                <w:sz w:val="24"/>
                <w:szCs w:val="24"/>
              </w:rPr>
              <w:t>Д</w:t>
            </w:r>
            <w:r w:rsidRPr="00B84A3D">
              <w:rPr>
                <w:rFonts w:asciiTheme="majorHAnsi" w:hAnsiTheme="majorHAnsi"/>
                <w:bCs/>
                <w:color w:val="000000"/>
                <w:spacing w:val="-1"/>
                <w:sz w:val="24"/>
                <w:szCs w:val="24"/>
              </w:rPr>
              <w:t>р</w:t>
            </w:r>
            <w:r w:rsidRPr="00B84A3D">
              <w:rPr>
                <w:rFonts w:asciiTheme="majorHAnsi" w:hAnsiTheme="majorHAnsi"/>
                <w:bCs/>
                <w:color w:val="000000"/>
                <w:sz w:val="24"/>
                <w:szCs w:val="24"/>
              </w:rPr>
              <w:t>у</w:t>
            </w:r>
            <w:r w:rsidRPr="00B84A3D">
              <w:rPr>
                <w:rFonts w:asciiTheme="majorHAnsi" w:hAnsiTheme="majorHAnsi"/>
                <w:bCs/>
                <w:color w:val="000000"/>
                <w:spacing w:val="2"/>
                <w:sz w:val="24"/>
                <w:szCs w:val="24"/>
              </w:rPr>
              <w:t>ж</w:t>
            </w:r>
            <w:r w:rsidRPr="00B84A3D">
              <w:rPr>
                <w:rFonts w:asciiTheme="majorHAnsi" w:hAnsiTheme="majorHAnsi"/>
                <w:bCs/>
                <w:color w:val="000000"/>
                <w:sz w:val="24"/>
                <w:szCs w:val="24"/>
              </w:rPr>
              <w:t>ба</w:t>
            </w:r>
            <w:r w:rsidRPr="00B84A3D">
              <w:rPr>
                <w:rFonts w:asciiTheme="majorHAnsi" w:hAnsiTheme="majorHAnsi"/>
                <w:bCs/>
                <w:color w:val="000000"/>
                <w:spacing w:val="-2"/>
                <w:sz w:val="24"/>
                <w:szCs w:val="24"/>
              </w:rPr>
              <w:t xml:space="preserve"> </w:t>
            </w:r>
            <w:r w:rsidRPr="00B84A3D">
              <w:rPr>
                <w:rFonts w:asciiTheme="majorHAnsi" w:hAnsiTheme="majorHAnsi"/>
                <w:bCs/>
                <w:color w:val="000000"/>
                <w:spacing w:val="1"/>
                <w:sz w:val="24"/>
                <w:szCs w:val="24"/>
              </w:rPr>
              <w:t>н</w:t>
            </w:r>
            <w:r w:rsidRPr="00B84A3D">
              <w:rPr>
                <w:rFonts w:asciiTheme="majorHAnsi" w:hAnsiTheme="majorHAnsi"/>
                <w:bCs/>
                <w:color w:val="000000"/>
                <w:spacing w:val="-3"/>
                <w:sz w:val="24"/>
                <w:szCs w:val="24"/>
              </w:rPr>
              <w:t>а</w:t>
            </w:r>
            <w:r w:rsidRPr="00B84A3D">
              <w:rPr>
                <w:rFonts w:asciiTheme="majorHAnsi" w:hAnsiTheme="majorHAnsi"/>
                <w:bCs/>
                <w:color w:val="000000"/>
                <w:sz w:val="24"/>
                <w:szCs w:val="24"/>
              </w:rPr>
              <w:t>ч</w:t>
            </w:r>
            <w:r w:rsidRPr="00B84A3D">
              <w:rPr>
                <w:rFonts w:asciiTheme="majorHAnsi" w:hAnsiTheme="majorHAnsi"/>
                <w:bCs/>
                <w:color w:val="000000"/>
                <w:spacing w:val="-2"/>
                <w:sz w:val="24"/>
                <w:szCs w:val="24"/>
              </w:rPr>
              <w:t>и</w:t>
            </w:r>
            <w:r w:rsidRPr="00B84A3D">
              <w:rPr>
                <w:rFonts w:asciiTheme="majorHAnsi" w:hAnsiTheme="majorHAnsi"/>
                <w:bCs/>
                <w:color w:val="000000"/>
                <w:spacing w:val="1"/>
                <w:sz w:val="24"/>
                <w:szCs w:val="24"/>
              </w:rPr>
              <w:t>н</w:t>
            </w:r>
            <w:r w:rsidRPr="00B84A3D">
              <w:rPr>
                <w:rFonts w:asciiTheme="majorHAnsi" w:hAnsiTheme="majorHAnsi"/>
                <w:bCs/>
                <w:color w:val="000000"/>
                <w:spacing w:val="-4"/>
                <w:sz w:val="24"/>
                <w:szCs w:val="24"/>
              </w:rPr>
              <w:t>а</w:t>
            </w:r>
            <w:r w:rsidRPr="00B84A3D">
              <w:rPr>
                <w:rFonts w:asciiTheme="majorHAnsi" w:hAnsiTheme="majorHAnsi"/>
                <w:bCs/>
                <w:color w:val="000000"/>
                <w:spacing w:val="-1"/>
                <w:sz w:val="24"/>
                <w:szCs w:val="24"/>
              </w:rPr>
              <w:t>е</w:t>
            </w:r>
            <w:r w:rsidRPr="00B84A3D">
              <w:rPr>
                <w:rFonts w:asciiTheme="majorHAnsi" w:hAnsiTheme="majorHAnsi"/>
                <w:bCs/>
                <w:color w:val="000000"/>
                <w:spacing w:val="-3"/>
                <w:sz w:val="24"/>
                <w:szCs w:val="24"/>
              </w:rPr>
              <w:t>т</w:t>
            </w:r>
            <w:r w:rsidRPr="00B84A3D">
              <w:rPr>
                <w:rFonts w:asciiTheme="majorHAnsi" w:hAnsiTheme="majorHAnsi"/>
                <w:bCs/>
                <w:color w:val="000000"/>
                <w:spacing w:val="-1"/>
                <w:sz w:val="24"/>
                <w:szCs w:val="24"/>
              </w:rPr>
              <w:t>с</w:t>
            </w:r>
            <w:r w:rsidRPr="00B84A3D">
              <w:rPr>
                <w:rFonts w:asciiTheme="majorHAnsi" w:hAnsiTheme="majorHAnsi"/>
                <w:bCs/>
                <w:color w:val="000000"/>
                <w:sz w:val="24"/>
                <w:szCs w:val="24"/>
              </w:rPr>
              <w:t>я</w:t>
            </w:r>
            <w:r w:rsidRPr="00B84A3D">
              <w:rPr>
                <w:rFonts w:asciiTheme="majorHAnsi" w:hAnsiTheme="majorHAnsi"/>
                <w:bCs/>
                <w:color w:val="000000"/>
                <w:spacing w:val="3"/>
                <w:sz w:val="24"/>
                <w:szCs w:val="24"/>
              </w:rPr>
              <w:t xml:space="preserve"> </w:t>
            </w:r>
            <w:r w:rsidRPr="00B84A3D">
              <w:rPr>
                <w:rFonts w:asciiTheme="majorHAnsi" w:hAnsiTheme="majorHAnsi"/>
                <w:bCs/>
                <w:color w:val="000000"/>
                <w:sz w:val="24"/>
                <w:szCs w:val="24"/>
              </w:rPr>
              <w:t>с у</w:t>
            </w:r>
            <w:r w:rsidRPr="00B84A3D">
              <w:rPr>
                <w:rFonts w:asciiTheme="majorHAnsi" w:hAnsiTheme="majorHAnsi"/>
                <w:bCs/>
                <w:color w:val="000000"/>
                <w:spacing w:val="1"/>
                <w:sz w:val="24"/>
                <w:szCs w:val="24"/>
              </w:rPr>
              <w:t>л</w:t>
            </w:r>
            <w:r w:rsidRPr="00B84A3D">
              <w:rPr>
                <w:rFonts w:asciiTheme="majorHAnsi" w:hAnsiTheme="majorHAnsi"/>
                <w:bCs/>
                <w:color w:val="000000"/>
                <w:spacing w:val="-2"/>
                <w:sz w:val="24"/>
                <w:szCs w:val="24"/>
              </w:rPr>
              <w:t>ы</w:t>
            </w:r>
            <w:r w:rsidRPr="00B84A3D">
              <w:rPr>
                <w:rFonts w:asciiTheme="majorHAnsi" w:hAnsiTheme="majorHAnsi"/>
                <w:bCs/>
                <w:color w:val="000000"/>
                <w:sz w:val="24"/>
                <w:szCs w:val="24"/>
              </w:rPr>
              <w:t>б</w:t>
            </w:r>
            <w:r w:rsidRPr="00B84A3D">
              <w:rPr>
                <w:rFonts w:asciiTheme="majorHAnsi" w:hAnsiTheme="majorHAnsi"/>
                <w:bCs/>
                <w:color w:val="000000"/>
                <w:spacing w:val="2"/>
                <w:sz w:val="24"/>
                <w:szCs w:val="24"/>
              </w:rPr>
              <w:t>ки</w:t>
            </w:r>
            <w:r w:rsidRPr="00B84A3D">
              <w:rPr>
                <w:rFonts w:asciiTheme="majorHAnsi" w:hAnsiTheme="majorHAnsi"/>
                <w:bCs/>
                <w:color w:val="000000"/>
                <w:sz w:val="24"/>
                <w:szCs w:val="24"/>
              </w:rPr>
              <w:t>» все возрастные группы</w:t>
            </w:r>
          </w:p>
        </w:tc>
        <w:tc>
          <w:tcPr>
            <w:tcW w:w="2953" w:type="dxa"/>
            <w:vMerge w:val="restart"/>
          </w:tcPr>
          <w:p w:rsidR="00D93E5D" w:rsidRPr="00B84A3D" w:rsidRDefault="00D93E5D" w:rsidP="00A87757">
            <w:pPr>
              <w:ind w:right="58"/>
              <w:rPr>
                <w:rFonts w:asciiTheme="majorHAnsi" w:hAnsiTheme="majorHAnsi"/>
                <w:color w:val="000000"/>
                <w:sz w:val="24"/>
                <w:szCs w:val="24"/>
              </w:rPr>
            </w:pPr>
            <w:r w:rsidRPr="00B84A3D">
              <w:rPr>
                <w:rFonts w:asciiTheme="majorHAnsi" w:hAnsiTheme="majorHAnsi"/>
                <w:color w:val="000000"/>
                <w:spacing w:val="2"/>
                <w:w w:val="106"/>
                <w:sz w:val="24"/>
                <w:szCs w:val="24"/>
              </w:rPr>
              <w:t>К</w:t>
            </w:r>
            <w:r w:rsidRPr="00B84A3D">
              <w:rPr>
                <w:rFonts w:asciiTheme="majorHAnsi" w:hAnsiTheme="majorHAnsi"/>
                <w:color w:val="000000"/>
                <w:spacing w:val="8"/>
                <w:w w:val="105"/>
                <w:sz w:val="24"/>
                <w:szCs w:val="24"/>
              </w:rPr>
              <w:t>о</w:t>
            </w:r>
            <w:r w:rsidRPr="00B84A3D">
              <w:rPr>
                <w:rFonts w:asciiTheme="majorHAnsi" w:hAnsiTheme="majorHAnsi"/>
                <w:color w:val="000000"/>
                <w:w w:val="105"/>
                <w:sz w:val="24"/>
                <w:szCs w:val="24"/>
              </w:rPr>
              <w:t>н</w:t>
            </w:r>
            <w:r w:rsidRPr="00B84A3D">
              <w:rPr>
                <w:rFonts w:asciiTheme="majorHAnsi" w:hAnsiTheme="majorHAnsi"/>
                <w:color w:val="000000"/>
                <w:spacing w:val="2"/>
                <w:w w:val="106"/>
                <w:sz w:val="24"/>
                <w:szCs w:val="24"/>
              </w:rPr>
              <w:t>с</w:t>
            </w:r>
            <w:r w:rsidRPr="00B84A3D">
              <w:rPr>
                <w:rFonts w:asciiTheme="majorHAnsi" w:hAnsiTheme="majorHAnsi"/>
                <w:color w:val="000000"/>
                <w:spacing w:val="3"/>
                <w:w w:val="105"/>
                <w:sz w:val="24"/>
                <w:szCs w:val="24"/>
              </w:rPr>
              <w:t>ул</w:t>
            </w:r>
            <w:r w:rsidRPr="00B84A3D">
              <w:rPr>
                <w:rFonts w:asciiTheme="majorHAnsi" w:hAnsiTheme="majorHAnsi"/>
                <w:color w:val="000000"/>
                <w:spacing w:val="4"/>
                <w:w w:val="105"/>
                <w:sz w:val="24"/>
                <w:szCs w:val="24"/>
              </w:rPr>
              <w:t>ь</w:t>
            </w:r>
            <w:r w:rsidRPr="00B84A3D">
              <w:rPr>
                <w:rFonts w:asciiTheme="majorHAnsi" w:hAnsiTheme="majorHAnsi"/>
                <w:color w:val="000000"/>
                <w:spacing w:val="8"/>
                <w:w w:val="105"/>
                <w:sz w:val="24"/>
                <w:szCs w:val="24"/>
              </w:rPr>
              <w:t>т</w:t>
            </w:r>
            <w:r w:rsidRPr="00B84A3D">
              <w:rPr>
                <w:rFonts w:asciiTheme="majorHAnsi" w:hAnsiTheme="majorHAnsi"/>
                <w:color w:val="000000"/>
                <w:spacing w:val="7"/>
                <w:w w:val="106"/>
                <w:sz w:val="24"/>
                <w:szCs w:val="24"/>
              </w:rPr>
              <w:t>а</w:t>
            </w:r>
            <w:r w:rsidRPr="00B84A3D">
              <w:rPr>
                <w:rFonts w:asciiTheme="majorHAnsi" w:hAnsiTheme="majorHAnsi"/>
                <w:color w:val="000000"/>
                <w:spacing w:val="5"/>
                <w:w w:val="105"/>
                <w:sz w:val="24"/>
                <w:szCs w:val="24"/>
              </w:rPr>
              <w:t>ц</w:t>
            </w:r>
            <w:r w:rsidRPr="00B84A3D">
              <w:rPr>
                <w:rFonts w:asciiTheme="majorHAnsi" w:hAnsiTheme="majorHAnsi"/>
                <w:color w:val="000000"/>
                <w:w w:val="105"/>
                <w:sz w:val="24"/>
                <w:szCs w:val="24"/>
              </w:rPr>
              <w:t>и</w:t>
            </w:r>
            <w:r w:rsidRPr="00B84A3D">
              <w:rPr>
                <w:rFonts w:asciiTheme="majorHAnsi" w:hAnsiTheme="majorHAnsi"/>
                <w:color w:val="000000"/>
                <w:w w:val="106"/>
                <w:sz w:val="24"/>
                <w:szCs w:val="24"/>
              </w:rPr>
              <w:t>я</w:t>
            </w:r>
            <w:r w:rsidRPr="00B84A3D">
              <w:rPr>
                <w:rFonts w:asciiTheme="majorHAnsi" w:hAnsiTheme="majorHAnsi"/>
                <w:color w:val="000000"/>
                <w:spacing w:val="10"/>
                <w:sz w:val="24"/>
                <w:szCs w:val="24"/>
              </w:rPr>
              <w:t xml:space="preserve"> </w:t>
            </w:r>
            <w:r w:rsidRPr="00B84A3D">
              <w:rPr>
                <w:rFonts w:asciiTheme="majorHAnsi" w:hAnsiTheme="majorHAnsi"/>
                <w:color w:val="000000"/>
                <w:spacing w:val="8"/>
                <w:w w:val="105"/>
                <w:sz w:val="24"/>
                <w:szCs w:val="24"/>
              </w:rPr>
              <w:t>«</w:t>
            </w:r>
            <w:r w:rsidRPr="00B84A3D">
              <w:rPr>
                <w:rFonts w:asciiTheme="majorHAnsi" w:hAnsiTheme="majorHAnsi"/>
                <w:color w:val="000000"/>
                <w:w w:val="105"/>
                <w:sz w:val="24"/>
                <w:szCs w:val="24"/>
              </w:rPr>
              <w:t>Д</w:t>
            </w:r>
            <w:r w:rsidRPr="00B84A3D">
              <w:rPr>
                <w:rFonts w:asciiTheme="majorHAnsi" w:hAnsiTheme="majorHAnsi"/>
                <w:color w:val="000000"/>
                <w:spacing w:val="8"/>
                <w:w w:val="105"/>
                <w:sz w:val="24"/>
                <w:szCs w:val="24"/>
              </w:rPr>
              <w:t>р</w:t>
            </w:r>
            <w:r w:rsidRPr="00B84A3D">
              <w:rPr>
                <w:rFonts w:asciiTheme="majorHAnsi" w:hAnsiTheme="majorHAnsi"/>
                <w:color w:val="000000"/>
                <w:spacing w:val="4"/>
                <w:w w:val="105"/>
                <w:sz w:val="24"/>
                <w:szCs w:val="24"/>
              </w:rPr>
              <w:t>у</w:t>
            </w:r>
            <w:r w:rsidRPr="00B84A3D">
              <w:rPr>
                <w:rFonts w:asciiTheme="majorHAnsi" w:hAnsiTheme="majorHAnsi"/>
                <w:color w:val="000000"/>
                <w:spacing w:val="6"/>
                <w:w w:val="106"/>
                <w:sz w:val="24"/>
                <w:szCs w:val="24"/>
              </w:rPr>
              <w:t>ж</w:t>
            </w:r>
            <w:r w:rsidRPr="00B84A3D">
              <w:rPr>
                <w:rFonts w:asciiTheme="majorHAnsi" w:hAnsiTheme="majorHAnsi"/>
                <w:color w:val="000000"/>
                <w:spacing w:val="1"/>
                <w:w w:val="106"/>
                <w:sz w:val="24"/>
                <w:szCs w:val="24"/>
              </w:rPr>
              <w:t>е</w:t>
            </w:r>
            <w:r w:rsidRPr="00B84A3D">
              <w:rPr>
                <w:rFonts w:asciiTheme="majorHAnsi" w:hAnsiTheme="majorHAnsi"/>
                <w:color w:val="000000"/>
                <w:spacing w:val="7"/>
                <w:w w:val="106"/>
                <w:sz w:val="24"/>
                <w:szCs w:val="24"/>
              </w:rPr>
              <w:t>ск</w:t>
            </w:r>
            <w:r w:rsidRPr="00B84A3D">
              <w:rPr>
                <w:rFonts w:asciiTheme="majorHAnsi" w:hAnsiTheme="majorHAnsi"/>
                <w:color w:val="000000"/>
                <w:w w:val="105"/>
                <w:sz w:val="24"/>
                <w:szCs w:val="24"/>
              </w:rPr>
              <w:t>и</w:t>
            </w:r>
            <w:r w:rsidRPr="00B84A3D">
              <w:rPr>
                <w:rFonts w:asciiTheme="majorHAnsi" w:hAnsiTheme="majorHAnsi"/>
                <w:color w:val="000000"/>
                <w:w w:val="106"/>
                <w:sz w:val="24"/>
                <w:szCs w:val="24"/>
              </w:rPr>
              <w:t>е</w:t>
            </w:r>
            <w:r w:rsidRPr="00B84A3D">
              <w:rPr>
                <w:rFonts w:asciiTheme="majorHAnsi" w:hAnsiTheme="majorHAnsi"/>
                <w:color w:val="000000"/>
                <w:sz w:val="24"/>
                <w:szCs w:val="24"/>
              </w:rPr>
              <w:t xml:space="preserve"> </w:t>
            </w:r>
            <w:r w:rsidRPr="00B84A3D">
              <w:rPr>
                <w:rFonts w:asciiTheme="majorHAnsi" w:hAnsiTheme="majorHAnsi"/>
                <w:color w:val="000000"/>
                <w:spacing w:val="3"/>
                <w:w w:val="105"/>
                <w:sz w:val="24"/>
                <w:szCs w:val="24"/>
              </w:rPr>
              <w:t>от</w:t>
            </w:r>
            <w:r w:rsidRPr="00B84A3D">
              <w:rPr>
                <w:rFonts w:asciiTheme="majorHAnsi" w:hAnsiTheme="majorHAnsi"/>
                <w:color w:val="000000"/>
                <w:w w:val="105"/>
                <w:sz w:val="24"/>
                <w:szCs w:val="24"/>
              </w:rPr>
              <w:t>н</w:t>
            </w:r>
            <w:r w:rsidRPr="00B84A3D">
              <w:rPr>
                <w:rFonts w:asciiTheme="majorHAnsi" w:hAnsiTheme="majorHAnsi"/>
                <w:color w:val="000000"/>
                <w:spacing w:val="8"/>
                <w:w w:val="105"/>
                <w:sz w:val="24"/>
                <w:szCs w:val="24"/>
              </w:rPr>
              <w:t>ош</w:t>
            </w:r>
            <w:r w:rsidRPr="00B84A3D">
              <w:rPr>
                <w:rFonts w:asciiTheme="majorHAnsi" w:hAnsiTheme="majorHAnsi"/>
                <w:color w:val="000000"/>
                <w:spacing w:val="6"/>
                <w:w w:val="106"/>
                <w:sz w:val="24"/>
                <w:szCs w:val="24"/>
              </w:rPr>
              <w:t>е</w:t>
            </w:r>
            <w:r w:rsidRPr="00B84A3D">
              <w:rPr>
                <w:rFonts w:asciiTheme="majorHAnsi" w:hAnsiTheme="majorHAnsi"/>
                <w:color w:val="000000"/>
                <w:w w:val="105"/>
                <w:sz w:val="24"/>
                <w:szCs w:val="24"/>
              </w:rPr>
              <w:t>н</w:t>
            </w:r>
            <w:r w:rsidRPr="00B84A3D">
              <w:rPr>
                <w:rFonts w:asciiTheme="majorHAnsi" w:hAnsiTheme="majorHAnsi"/>
                <w:color w:val="000000"/>
                <w:spacing w:val="5"/>
                <w:w w:val="105"/>
                <w:sz w:val="24"/>
                <w:szCs w:val="24"/>
              </w:rPr>
              <w:t>и</w:t>
            </w:r>
            <w:r w:rsidRPr="00B84A3D">
              <w:rPr>
                <w:rFonts w:asciiTheme="majorHAnsi" w:hAnsiTheme="majorHAnsi"/>
                <w:color w:val="000000"/>
                <w:w w:val="106"/>
                <w:sz w:val="24"/>
                <w:szCs w:val="24"/>
              </w:rPr>
              <w:t>я</w:t>
            </w:r>
            <w:r w:rsidRPr="00B84A3D">
              <w:rPr>
                <w:rFonts w:asciiTheme="majorHAnsi" w:hAnsiTheme="majorHAnsi"/>
                <w:color w:val="000000"/>
                <w:spacing w:val="11"/>
                <w:sz w:val="24"/>
                <w:szCs w:val="24"/>
              </w:rPr>
              <w:t xml:space="preserve"> </w:t>
            </w:r>
            <w:r w:rsidRPr="00B84A3D">
              <w:rPr>
                <w:rFonts w:asciiTheme="majorHAnsi" w:hAnsiTheme="majorHAnsi"/>
                <w:color w:val="000000"/>
                <w:w w:val="105"/>
                <w:sz w:val="24"/>
                <w:szCs w:val="24"/>
              </w:rPr>
              <w:t>в</w:t>
            </w:r>
            <w:r w:rsidRPr="00B84A3D">
              <w:rPr>
                <w:rFonts w:asciiTheme="majorHAnsi" w:hAnsiTheme="majorHAnsi"/>
                <w:color w:val="000000"/>
                <w:spacing w:val="4"/>
                <w:w w:val="105"/>
                <w:sz w:val="24"/>
                <w:szCs w:val="24"/>
              </w:rPr>
              <w:t>з</w:t>
            </w:r>
            <w:r w:rsidRPr="00B84A3D">
              <w:rPr>
                <w:rFonts w:asciiTheme="majorHAnsi" w:hAnsiTheme="majorHAnsi"/>
                <w:color w:val="000000"/>
                <w:spacing w:val="3"/>
                <w:w w:val="105"/>
                <w:sz w:val="24"/>
                <w:szCs w:val="24"/>
              </w:rPr>
              <w:t>р</w:t>
            </w:r>
            <w:r w:rsidRPr="00B84A3D">
              <w:rPr>
                <w:rFonts w:asciiTheme="majorHAnsi" w:hAnsiTheme="majorHAnsi"/>
                <w:color w:val="000000"/>
                <w:spacing w:val="8"/>
                <w:w w:val="105"/>
                <w:sz w:val="24"/>
                <w:szCs w:val="24"/>
              </w:rPr>
              <w:t>о</w:t>
            </w:r>
            <w:r w:rsidRPr="00B84A3D">
              <w:rPr>
                <w:rFonts w:asciiTheme="majorHAnsi" w:hAnsiTheme="majorHAnsi"/>
                <w:color w:val="000000"/>
                <w:spacing w:val="2"/>
                <w:w w:val="106"/>
                <w:sz w:val="24"/>
                <w:szCs w:val="24"/>
              </w:rPr>
              <w:t>с</w:t>
            </w:r>
            <w:r w:rsidRPr="00B84A3D">
              <w:rPr>
                <w:rFonts w:asciiTheme="majorHAnsi" w:hAnsiTheme="majorHAnsi"/>
                <w:color w:val="000000"/>
                <w:spacing w:val="8"/>
                <w:w w:val="105"/>
                <w:sz w:val="24"/>
                <w:szCs w:val="24"/>
              </w:rPr>
              <w:t>л</w:t>
            </w:r>
            <w:r w:rsidRPr="00B84A3D">
              <w:rPr>
                <w:rFonts w:asciiTheme="majorHAnsi" w:hAnsiTheme="majorHAnsi"/>
                <w:color w:val="000000"/>
                <w:spacing w:val="2"/>
                <w:w w:val="106"/>
                <w:sz w:val="24"/>
                <w:szCs w:val="24"/>
              </w:rPr>
              <w:t>ы</w:t>
            </w:r>
            <w:r w:rsidRPr="00B84A3D">
              <w:rPr>
                <w:rFonts w:asciiTheme="majorHAnsi" w:hAnsiTheme="majorHAnsi"/>
                <w:color w:val="000000"/>
                <w:w w:val="105"/>
                <w:sz w:val="24"/>
                <w:szCs w:val="24"/>
              </w:rPr>
              <w:t>х</w:t>
            </w:r>
            <w:r w:rsidRPr="00B84A3D">
              <w:rPr>
                <w:rFonts w:asciiTheme="majorHAnsi" w:hAnsiTheme="majorHAnsi"/>
                <w:color w:val="000000"/>
                <w:spacing w:val="15"/>
                <w:sz w:val="24"/>
                <w:szCs w:val="24"/>
              </w:rPr>
              <w:t xml:space="preserve"> </w:t>
            </w:r>
            <w:r w:rsidRPr="00B84A3D">
              <w:rPr>
                <w:rFonts w:asciiTheme="majorHAnsi" w:hAnsiTheme="majorHAnsi"/>
                <w:color w:val="000000"/>
                <w:w w:val="105"/>
                <w:sz w:val="24"/>
                <w:szCs w:val="24"/>
              </w:rPr>
              <w:t>и</w:t>
            </w:r>
            <w:r w:rsidRPr="00B84A3D">
              <w:rPr>
                <w:rFonts w:asciiTheme="majorHAnsi" w:hAnsiTheme="majorHAnsi"/>
                <w:color w:val="000000"/>
                <w:spacing w:val="7"/>
                <w:sz w:val="24"/>
                <w:szCs w:val="24"/>
              </w:rPr>
              <w:t xml:space="preserve"> </w:t>
            </w:r>
            <w:r w:rsidRPr="00B84A3D">
              <w:rPr>
                <w:rFonts w:asciiTheme="majorHAnsi" w:hAnsiTheme="majorHAnsi"/>
                <w:color w:val="000000"/>
                <w:spacing w:val="1"/>
                <w:w w:val="106"/>
                <w:sz w:val="24"/>
                <w:szCs w:val="24"/>
              </w:rPr>
              <w:t>д</w:t>
            </w:r>
            <w:r w:rsidRPr="00B84A3D">
              <w:rPr>
                <w:rFonts w:asciiTheme="majorHAnsi" w:hAnsiTheme="majorHAnsi"/>
                <w:color w:val="000000"/>
                <w:spacing w:val="2"/>
                <w:w w:val="106"/>
                <w:sz w:val="24"/>
                <w:szCs w:val="24"/>
              </w:rPr>
              <w:t>е</w:t>
            </w:r>
            <w:r w:rsidRPr="00B84A3D">
              <w:rPr>
                <w:rFonts w:asciiTheme="majorHAnsi" w:hAnsiTheme="majorHAnsi"/>
                <w:color w:val="000000"/>
                <w:spacing w:val="9"/>
                <w:w w:val="105"/>
                <w:sz w:val="24"/>
                <w:szCs w:val="24"/>
              </w:rPr>
              <w:t>т</w:t>
            </w:r>
            <w:r w:rsidRPr="00B84A3D">
              <w:rPr>
                <w:rFonts w:asciiTheme="majorHAnsi" w:hAnsiTheme="majorHAnsi"/>
                <w:color w:val="000000"/>
                <w:spacing w:val="6"/>
                <w:w w:val="106"/>
                <w:sz w:val="24"/>
                <w:szCs w:val="24"/>
              </w:rPr>
              <w:t>е</w:t>
            </w:r>
            <w:r w:rsidRPr="00B84A3D">
              <w:rPr>
                <w:rFonts w:asciiTheme="majorHAnsi" w:hAnsiTheme="majorHAnsi"/>
                <w:color w:val="000000"/>
                <w:w w:val="105"/>
                <w:sz w:val="24"/>
                <w:szCs w:val="24"/>
              </w:rPr>
              <w:t>й</w:t>
            </w:r>
            <w:r w:rsidRPr="00B84A3D">
              <w:rPr>
                <w:rFonts w:asciiTheme="majorHAnsi" w:hAnsiTheme="majorHAnsi"/>
                <w:color w:val="000000"/>
                <w:spacing w:val="7"/>
                <w:sz w:val="24"/>
                <w:szCs w:val="24"/>
              </w:rPr>
              <w:t xml:space="preserve"> </w:t>
            </w:r>
            <w:proofErr w:type="gramStart"/>
            <w:r w:rsidRPr="00B84A3D">
              <w:rPr>
                <w:rFonts w:asciiTheme="majorHAnsi" w:hAnsiTheme="majorHAnsi"/>
                <w:color w:val="000000"/>
                <w:w w:val="105"/>
                <w:sz w:val="24"/>
                <w:szCs w:val="24"/>
              </w:rPr>
              <w:t>в</w:t>
            </w:r>
            <w:proofErr w:type="gramEnd"/>
          </w:p>
          <w:p w:rsidR="00D93E5D" w:rsidRPr="00B84A3D" w:rsidRDefault="00D93E5D" w:rsidP="00A87757">
            <w:pPr>
              <w:ind w:right="-20"/>
              <w:rPr>
                <w:rFonts w:asciiTheme="majorHAnsi" w:hAnsiTheme="majorHAnsi"/>
                <w:color w:val="000000"/>
                <w:sz w:val="24"/>
                <w:szCs w:val="24"/>
              </w:rPr>
            </w:pPr>
            <w:r w:rsidRPr="00B84A3D">
              <w:rPr>
                <w:rFonts w:asciiTheme="majorHAnsi" w:hAnsiTheme="majorHAnsi"/>
                <w:color w:val="000000"/>
                <w:spacing w:val="1"/>
                <w:w w:val="106"/>
                <w:sz w:val="24"/>
                <w:szCs w:val="24"/>
              </w:rPr>
              <w:t>с</w:t>
            </w:r>
            <w:r w:rsidRPr="00B84A3D">
              <w:rPr>
                <w:rFonts w:asciiTheme="majorHAnsi" w:hAnsiTheme="majorHAnsi"/>
                <w:color w:val="000000"/>
                <w:spacing w:val="6"/>
                <w:w w:val="106"/>
                <w:sz w:val="24"/>
                <w:szCs w:val="24"/>
              </w:rPr>
              <w:t>е</w:t>
            </w:r>
            <w:r w:rsidRPr="00B84A3D">
              <w:rPr>
                <w:rFonts w:asciiTheme="majorHAnsi" w:hAnsiTheme="majorHAnsi"/>
                <w:color w:val="000000"/>
                <w:spacing w:val="2"/>
                <w:w w:val="106"/>
                <w:sz w:val="24"/>
                <w:szCs w:val="24"/>
              </w:rPr>
              <w:t>м</w:t>
            </w:r>
            <w:r w:rsidRPr="00B84A3D">
              <w:rPr>
                <w:rFonts w:asciiTheme="majorHAnsi" w:hAnsiTheme="majorHAnsi"/>
                <w:color w:val="000000"/>
                <w:spacing w:val="4"/>
                <w:w w:val="105"/>
                <w:sz w:val="24"/>
                <w:szCs w:val="24"/>
              </w:rPr>
              <w:t>ь</w:t>
            </w:r>
            <w:r w:rsidRPr="00B84A3D">
              <w:rPr>
                <w:rFonts w:asciiTheme="majorHAnsi" w:hAnsiTheme="majorHAnsi"/>
                <w:color w:val="000000"/>
                <w:spacing w:val="1"/>
                <w:w w:val="106"/>
                <w:sz w:val="24"/>
                <w:szCs w:val="24"/>
              </w:rPr>
              <w:t>е</w:t>
            </w:r>
            <w:r w:rsidRPr="00B84A3D">
              <w:rPr>
                <w:rFonts w:asciiTheme="majorHAnsi" w:hAnsiTheme="majorHAnsi"/>
                <w:color w:val="000000"/>
                <w:spacing w:val="11"/>
                <w:sz w:val="24"/>
                <w:szCs w:val="24"/>
              </w:rPr>
              <w:t xml:space="preserve"> </w:t>
            </w:r>
            <w:r w:rsidRPr="00B84A3D">
              <w:rPr>
                <w:rFonts w:asciiTheme="majorHAnsi" w:hAnsiTheme="majorHAnsi"/>
                <w:color w:val="000000"/>
                <w:w w:val="105"/>
                <w:sz w:val="24"/>
                <w:szCs w:val="24"/>
              </w:rPr>
              <w:t>–</w:t>
            </w:r>
            <w:r w:rsidRPr="00B84A3D">
              <w:rPr>
                <w:rFonts w:asciiTheme="majorHAnsi" w:hAnsiTheme="majorHAnsi"/>
                <w:color w:val="000000"/>
                <w:spacing w:val="10"/>
                <w:sz w:val="24"/>
                <w:szCs w:val="24"/>
              </w:rPr>
              <w:t xml:space="preserve"> </w:t>
            </w:r>
            <w:r w:rsidRPr="00B84A3D">
              <w:rPr>
                <w:rFonts w:asciiTheme="majorHAnsi" w:hAnsiTheme="majorHAnsi"/>
                <w:color w:val="000000"/>
                <w:spacing w:val="4"/>
                <w:w w:val="105"/>
                <w:sz w:val="24"/>
                <w:szCs w:val="24"/>
              </w:rPr>
              <w:t>о</w:t>
            </w:r>
            <w:r w:rsidRPr="00B84A3D">
              <w:rPr>
                <w:rFonts w:asciiTheme="majorHAnsi" w:hAnsiTheme="majorHAnsi"/>
                <w:color w:val="000000"/>
                <w:spacing w:val="6"/>
                <w:w w:val="106"/>
                <w:sz w:val="24"/>
                <w:szCs w:val="24"/>
              </w:rPr>
              <w:t>с</w:t>
            </w:r>
            <w:r w:rsidRPr="00B84A3D">
              <w:rPr>
                <w:rFonts w:asciiTheme="majorHAnsi" w:hAnsiTheme="majorHAnsi"/>
                <w:color w:val="000000"/>
                <w:w w:val="105"/>
                <w:sz w:val="24"/>
                <w:szCs w:val="24"/>
              </w:rPr>
              <w:t>н</w:t>
            </w:r>
            <w:r w:rsidRPr="00B84A3D">
              <w:rPr>
                <w:rFonts w:asciiTheme="majorHAnsi" w:hAnsiTheme="majorHAnsi"/>
                <w:color w:val="000000"/>
                <w:spacing w:val="8"/>
                <w:w w:val="105"/>
                <w:sz w:val="24"/>
                <w:szCs w:val="24"/>
              </w:rPr>
              <w:t>о</w:t>
            </w:r>
            <w:r w:rsidRPr="00B84A3D">
              <w:rPr>
                <w:rFonts w:asciiTheme="majorHAnsi" w:hAnsiTheme="majorHAnsi"/>
                <w:color w:val="000000"/>
                <w:w w:val="105"/>
                <w:sz w:val="24"/>
                <w:szCs w:val="24"/>
              </w:rPr>
              <w:t>в</w:t>
            </w:r>
            <w:r w:rsidRPr="00B84A3D">
              <w:rPr>
                <w:rFonts w:asciiTheme="majorHAnsi" w:hAnsiTheme="majorHAnsi"/>
                <w:color w:val="000000"/>
                <w:w w:val="106"/>
                <w:sz w:val="24"/>
                <w:szCs w:val="24"/>
              </w:rPr>
              <w:t>а</w:t>
            </w:r>
            <w:r w:rsidRPr="00B84A3D">
              <w:rPr>
                <w:rFonts w:asciiTheme="majorHAnsi" w:hAnsiTheme="majorHAnsi"/>
                <w:color w:val="000000"/>
                <w:spacing w:val="14"/>
                <w:sz w:val="24"/>
                <w:szCs w:val="24"/>
              </w:rPr>
              <w:t xml:space="preserve"> </w:t>
            </w:r>
            <w:r w:rsidRPr="00B84A3D">
              <w:rPr>
                <w:rFonts w:asciiTheme="majorHAnsi" w:hAnsiTheme="majorHAnsi"/>
                <w:color w:val="000000"/>
                <w:w w:val="105"/>
                <w:sz w:val="24"/>
                <w:szCs w:val="24"/>
              </w:rPr>
              <w:t>в</w:t>
            </w:r>
            <w:r w:rsidRPr="00B84A3D">
              <w:rPr>
                <w:rFonts w:asciiTheme="majorHAnsi" w:hAnsiTheme="majorHAnsi"/>
                <w:color w:val="000000"/>
                <w:spacing w:val="4"/>
                <w:w w:val="105"/>
                <w:sz w:val="24"/>
                <w:szCs w:val="24"/>
              </w:rPr>
              <w:t>о</w:t>
            </w:r>
            <w:r w:rsidRPr="00B84A3D">
              <w:rPr>
                <w:rFonts w:asciiTheme="majorHAnsi" w:hAnsiTheme="majorHAnsi"/>
                <w:color w:val="000000"/>
                <w:spacing w:val="6"/>
                <w:w w:val="106"/>
                <w:sz w:val="24"/>
                <w:szCs w:val="24"/>
              </w:rPr>
              <w:t>с</w:t>
            </w:r>
            <w:r w:rsidRPr="00B84A3D">
              <w:rPr>
                <w:rFonts w:asciiTheme="majorHAnsi" w:hAnsiTheme="majorHAnsi"/>
                <w:color w:val="000000"/>
                <w:spacing w:val="4"/>
                <w:w w:val="105"/>
                <w:sz w:val="24"/>
                <w:szCs w:val="24"/>
              </w:rPr>
              <w:t>п</w:t>
            </w:r>
            <w:r w:rsidRPr="00B84A3D">
              <w:rPr>
                <w:rFonts w:asciiTheme="majorHAnsi" w:hAnsiTheme="majorHAnsi"/>
                <w:color w:val="000000"/>
                <w:w w:val="105"/>
                <w:sz w:val="24"/>
                <w:szCs w:val="24"/>
              </w:rPr>
              <w:t>и</w:t>
            </w:r>
            <w:r w:rsidRPr="00B84A3D">
              <w:rPr>
                <w:rFonts w:asciiTheme="majorHAnsi" w:hAnsiTheme="majorHAnsi"/>
                <w:color w:val="000000"/>
                <w:spacing w:val="8"/>
                <w:w w:val="105"/>
                <w:sz w:val="24"/>
                <w:szCs w:val="24"/>
              </w:rPr>
              <w:t>т</w:t>
            </w:r>
            <w:r w:rsidRPr="00B84A3D">
              <w:rPr>
                <w:rFonts w:asciiTheme="majorHAnsi" w:hAnsiTheme="majorHAnsi"/>
                <w:color w:val="000000"/>
                <w:spacing w:val="7"/>
                <w:w w:val="106"/>
                <w:sz w:val="24"/>
                <w:szCs w:val="24"/>
              </w:rPr>
              <w:t>а</w:t>
            </w:r>
            <w:r w:rsidRPr="00B84A3D">
              <w:rPr>
                <w:rFonts w:asciiTheme="majorHAnsi" w:hAnsiTheme="majorHAnsi"/>
                <w:color w:val="000000"/>
                <w:spacing w:val="5"/>
                <w:w w:val="105"/>
                <w:sz w:val="24"/>
                <w:szCs w:val="24"/>
              </w:rPr>
              <w:t>н</w:t>
            </w:r>
            <w:r w:rsidRPr="00B84A3D">
              <w:rPr>
                <w:rFonts w:asciiTheme="majorHAnsi" w:hAnsiTheme="majorHAnsi"/>
                <w:color w:val="000000"/>
                <w:w w:val="105"/>
                <w:sz w:val="24"/>
                <w:szCs w:val="24"/>
              </w:rPr>
              <w:t>и</w:t>
            </w:r>
            <w:r w:rsidRPr="00B84A3D">
              <w:rPr>
                <w:rFonts w:asciiTheme="majorHAnsi" w:hAnsiTheme="majorHAnsi"/>
                <w:color w:val="000000"/>
                <w:spacing w:val="1"/>
                <w:w w:val="106"/>
                <w:sz w:val="24"/>
                <w:szCs w:val="24"/>
              </w:rPr>
              <w:t xml:space="preserve">я </w:t>
            </w:r>
            <w:r w:rsidRPr="00B84A3D">
              <w:rPr>
                <w:rFonts w:asciiTheme="majorHAnsi" w:hAnsiTheme="majorHAnsi"/>
                <w:color w:val="000000"/>
                <w:w w:val="105"/>
                <w:sz w:val="24"/>
                <w:szCs w:val="24"/>
              </w:rPr>
              <w:t>п</w:t>
            </w:r>
            <w:r w:rsidRPr="00B84A3D">
              <w:rPr>
                <w:rFonts w:asciiTheme="majorHAnsi" w:hAnsiTheme="majorHAnsi"/>
                <w:color w:val="000000"/>
                <w:spacing w:val="3"/>
                <w:w w:val="105"/>
                <w:sz w:val="24"/>
                <w:szCs w:val="24"/>
              </w:rPr>
              <w:t>о</w:t>
            </w:r>
            <w:r w:rsidRPr="00B84A3D">
              <w:rPr>
                <w:rFonts w:asciiTheme="majorHAnsi" w:hAnsiTheme="majorHAnsi"/>
                <w:color w:val="000000"/>
                <w:spacing w:val="8"/>
                <w:w w:val="105"/>
                <w:sz w:val="24"/>
                <w:szCs w:val="24"/>
              </w:rPr>
              <w:t>л</w:t>
            </w:r>
            <w:r w:rsidRPr="00B84A3D">
              <w:rPr>
                <w:rFonts w:asciiTheme="majorHAnsi" w:hAnsiTheme="majorHAnsi"/>
                <w:color w:val="000000"/>
                <w:spacing w:val="3"/>
                <w:w w:val="105"/>
                <w:sz w:val="24"/>
                <w:szCs w:val="24"/>
              </w:rPr>
              <w:t>о</w:t>
            </w:r>
            <w:r w:rsidRPr="00B84A3D">
              <w:rPr>
                <w:rFonts w:asciiTheme="majorHAnsi" w:hAnsiTheme="majorHAnsi"/>
                <w:color w:val="000000"/>
                <w:spacing w:val="7"/>
                <w:w w:val="106"/>
                <w:sz w:val="24"/>
                <w:szCs w:val="24"/>
              </w:rPr>
              <w:t>ж</w:t>
            </w:r>
            <w:r w:rsidRPr="00B84A3D">
              <w:rPr>
                <w:rFonts w:asciiTheme="majorHAnsi" w:hAnsiTheme="majorHAnsi"/>
                <w:color w:val="000000"/>
                <w:w w:val="105"/>
                <w:sz w:val="24"/>
                <w:szCs w:val="24"/>
              </w:rPr>
              <w:t>и</w:t>
            </w:r>
            <w:r w:rsidRPr="00B84A3D">
              <w:rPr>
                <w:rFonts w:asciiTheme="majorHAnsi" w:hAnsiTheme="majorHAnsi"/>
                <w:color w:val="000000"/>
                <w:spacing w:val="8"/>
                <w:w w:val="105"/>
                <w:sz w:val="24"/>
                <w:szCs w:val="24"/>
              </w:rPr>
              <w:t>т</w:t>
            </w:r>
            <w:r w:rsidRPr="00B84A3D">
              <w:rPr>
                <w:rFonts w:asciiTheme="majorHAnsi" w:hAnsiTheme="majorHAnsi"/>
                <w:color w:val="000000"/>
                <w:spacing w:val="2"/>
                <w:w w:val="106"/>
                <w:sz w:val="24"/>
                <w:szCs w:val="24"/>
              </w:rPr>
              <w:t>е</w:t>
            </w:r>
            <w:r w:rsidRPr="00B84A3D">
              <w:rPr>
                <w:rFonts w:asciiTheme="majorHAnsi" w:hAnsiTheme="majorHAnsi"/>
                <w:color w:val="000000"/>
                <w:spacing w:val="4"/>
                <w:w w:val="105"/>
                <w:sz w:val="24"/>
                <w:szCs w:val="24"/>
              </w:rPr>
              <w:t>л</w:t>
            </w:r>
            <w:r w:rsidRPr="00B84A3D">
              <w:rPr>
                <w:rFonts w:asciiTheme="majorHAnsi" w:hAnsiTheme="majorHAnsi"/>
                <w:color w:val="000000"/>
                <w:spacing w:val="8"/>
                <w:w w:val="105"/>
                <w:sz w:val="24"/>
                <w:szCs w:val="24"/>
              </w:rPr>
              <w:t>ь</w:t>
            </w:r>
            <w:r w:rsidRPr="00B84A3D">
              <w:rPr>
                <w:rFonts w:asciiTheme="majorHAnsi" w:hAnsiTheme="majorHAnsi"/>
                <w:color w:val="000000"/>
                <w:spacing w:val="5"/>
                <w:w w:val="105"/>
                <w:sz w:val="24"/>
                <w:szCs w:val="24"/>
              </w:rPr>
              <w:t>н</w:t>
            </w:r>
            <w:r w:rsidRPr="00B84A3D">
              <w:rPr>
                <w:rFonts w:asciiTheme="majorHAnsi" w:hAnsiTheme="majorHAnsi"/>
                <w:color w:val="000000"/>
                <w:spacing w:val="1"/>
                <w:w w:val="106"/>
                <w:sz w:val="24"/>
                <w:szCs w:val="24"/>
              </w:rPr>
              <w:t>ы</w:t>
            </w:r>
            <w:r w:rsidRPr="00B84A3D">
              <w:rPr>
                <w:rFonts w:asciiTheme="majorHAnsi" w:hAnsiTheme="majorHAnsi"/>
                <w:color w:val="000000"/>
                <w:w w:val="105"/>
                <w:sz w:val="24"/>
                <w:szCs w:val="24"/>
              </w:rPr>
              <w:t>х</w:t>
            </w:r>
            <w:r w:rsidRPr="00B84A3D">
              <w:rPr>
                <w:rFonts w:asciiTheme="majorHAnsi" w:hAnsiTheme="majorHAnsi"/>
                <w:color w:val="000000"/>
                <w:spacing w:val="10"/>
                <w:sz w:val="24"/>
                <w:szCs w:val="24"/>
              </w:rPr>
              <w:t xml:space="preserve"> </w:t>
            </w:r>
            <w:r w:rsidRPr="00B84A3D">
              <w:rPr>
                <w:rFonts w:asciiTheme="majorHAnsi" w:hAnsiTheme="majorHAnsi"/>
                <w:color w:val="000000"/>
                <w:spacing w:val="3"/>
                <w:w w:val="106"/>
                <w:sz w:val="24"/>
                <w:szCs w:val="24"/>
              </w:rPr>
              <w:t>ч</w:t>
            </w:r>
            <w:r w:rsidRPr="00B84A3D">
              <w:rPr>
                <w:rFonts w:asciiTheme="majorHAnsi" w:hAnsiTheme="majorHAnsi"/>
                <w:color w:val="000000"/>
                <w:spacing w:val="2"/>
                <w:w w:val="106"/>
                <w:sz w:val="24"/>
                <w:szCs w:val="24"/>
              </w:rPr>
              <w:t>е</w:t>
            </w:r>
            <w:r w:rsidRPr="00B84A3D">
              <w:rPr>
                <w:rFonts w:asciiTheme="majorHAnsi" w:hAnsiTheme="majorHAnsi"/>
                <w:color w:val="000000"/>
                <w:spacing w:val="3"/>
                <w:w w:val="105"/>
                <w:sz w:val="24"/>
                <w:szCs w:val="24"/>
              </w:rPr>
              <w:t>р</w:t>
            </w:r>
            <w:r w:rsidRPr="00B84A3D">
              <w:rPr>
                <w:rFonts w:asciiTheme="majorHAnsi" w:hAnsiTheme="majorHAnsi"/>
                <w:color w:val="000000"/>
                <w:w w:val="105"/>
                <w:sz w:val="24"/>
                <w:szCs w:val="24"/>
              </w:rPr>
              <w:t>т</w:t>
            </w:r>
            <w:r w:rsidRPr="00B84A3D">
              <w:rPr>
                <w:rFonts w:asciiTheme="majorHAnsi" w:hAnsiTheme="majorHAnsi"/>
                <w:color w:val="000000"/>
                <w:spacing w:val="11"/>
                <w:sz w:val="24"/>
                <w:szCs w:val="24"/>
              </w:rPr>
              <w:t xml:space="preserve"> </w:t>
            </w:r>
            <w:r w:rsidRPr="00B84A3D">
              <w:rPr>
                <w:rFonts w:asciiTheme="majorHAnsi" w:hAnsiTheme="majorHAnsi"/>
                <w:color w:val="000000"/>
                <w:spacing w:val="8"/>
                <w:w w:val="105"/>
                <w:sz w:val="24"/>
                <w:szCs w:val="24"/>
              </w:rPr>
              <w:t>х</w:t>
            </w:r>
            <w:r w:rsidRPr="00B84A3D">
              <w:rPr>
                <w:rFonts w:asciiTheme="majorHAnsi" w:hAnsiTheme="majorHAnsi"/>
                <w:color w:val="000000"/>
                <w:spacing w:val="1"/>
                <w:w w:val="106"/>
                <w:sz w:val="24"/>
                <w:szCs w:val="24"/>
              </w:rPr>
              <w:t>а</w:t>
            </w:r>
            <w:r w:rsidRPr="00B84A3D">
              <w:rPr>
                <w:rFonts w:asciiTheme="majorHAnsi" w:hAnsiTheme="majorHAnsi"/>
                <w:color w:val="000000"/>
                <w:spacing w:val="3"/>
                <w:w w:val="105"/>
                <w:sz w:val="24"/>
                <w:szCs w:val="24"/>
              </w:rPr>
              <w:t>р</w:t>
            </w:r>
            <w:r w:rsidRPr="00B84A3D">
              <w:rPr>
                <w:rFonts w:asciiTheme="majorHAnsi" w:hAnsiTheme="majorHAnsi"/>
                <w:color w:val="000000"/>
                <w:spacing w:val="6"/>
                <w:w w:val="106"/>
                <w:sz w:val="24"/>
                <w:szCs w:val="24"/>
              </w:rPr>
              <w:t>а</w:t>
            </w:r>
            <w:r w:rsidRPr="00B84A3D">
              <w:rPr>
                <w:rFonts w:asciiTheme="majorHAnsi" w:hAnsiTheme="majorHAnsi"/>
                <w:color w:val="000000"/>
                <w:spacing w:val="2"/>
                <w:w w:val="106"/>
                <w:sz w:val="24"/>
                <w:szCs w:val="24"/>
              </w:rPr>
              <w:t>к</w:t>
            </w:r>
            <w:r w:rsidRPr="00B84A3D">
              <w:rPr>
                <w:rFonts w:asciiTheme="majorHAnsi" w:hAnsiTheme="majorHAnsi"/>
                <w:color w:val="000000"/>
                <w:spacing w:val="4"/>
                <w:w w:val="105"/>
                <w:sz w:val="24"/>
                <w:szCs w:val="24"/>
              </w:rPr>
              <w:t>т</w:t>
            </w:r>
            <w:r w:rsidRPr="00B84A3D">
              <w:rPr>
                <w:rFonts w:asciiTheme="majorHAnsi" w:hAnsiTheme="majorHAnsi"/>
                <w:color w:val="000000"/>
                <w:spacing w:val="2"/>
                <w:w w:val="106"/>
                <w:sz w:val="24"/>
                <w:szCs w:val="24"/>
              </w:rPr>
              <w:t>е</w:t>
            </w:r>
            <w:r w:rsidRPr="00B84A3D">
              <w:rPr>
                <w:rFonts w:asciiTheme="majorHAnsi" w:hAnsiTheme="majorHAnsi"/>
                <w:color w:val="000000"/>
                <w:spacing w:val="8"/>
                <w:w w:val="105"/>
                <w:sz w:val="24"/>
                <w:szCs w:val="24"/>
              </w:rPr>
              <w:t>р</w:t>
            </w:r>
            <w:r w:rsidRPr="00B84A3D">
              <w:rPr>
                <w:rFonts w:asciiTheme="majorHAnsi" w:hAnsiTheme="majorHAnsi"/>
                <w:color w:val="000000"/>
                <w:w w:val="106"/>
                <w:sz w:val="24"/>
                <w:szCs w:val="24"/>
              </w:rPr>
              <w:t>а</w:t>
            </w:r>
          </w:p>
          <w:p w:rsidR="00D93E5D" w:rsidRPr="00B84A3D" w:rsidRDefault="00D93E5D" w:rsidP="00A87757">
            <w:pPr>
              <w:spacing w:before="40"/>
              <w:ind w:right="-20"/>
              <w:rPr>
                <w:rFonts w:asciiTheme="majorHAnsi" w:hAnsiTheme="majorHAnsi"/>
                <w:color w:val="000000"/>
                <w:sz w:val="24"/>
                <w:szCs w:val="24"/>
              </w:rPr>
            </w:pPr>
            <w:r w:rsidRPr="00B84A3D">
              <w:rPr>
                <w:rFonts w:asciiTheme="majorHAnsi" w:hAnsiTheme="majorHAnsi"/>
                <w:color w:val="000000"/>
                <w:spacing w:val="3"/>
                <w:w w:val="105"/>
                <w:sz w:val="24"/>
                <w:szCs w:val="24"/>
              </w:rPr>
              <w:t>р</w:t>
            </w:r>
            <w:r w:rsidRPr="00B84A3D">
              <w:rPr>
                <w:rFonts w:asciiTheme="majorHAnsi" w:hAnsiTheme="majorHAnsi"/>
                <w:color w:val="000000"/>
                <w:spacing w:val="2"/>
                <w:w w:val="106"/>
                <w:sz w:val="24"/>
                <w:szCs w:val="24"/>
              </w:rPr>
              <w:t>е</w:t>
            </w:r>
            <w:r w:rsidRPr="00B84A3D">
              <w:rPr>
                <w:rFonts w:asciiTheme="majorHAnsi" w:hAnsiTheme="majorHAnsi"/>
                <w:color w:val="000000"/>
                <w:spacing w:val="6"/>
                <w:w w:val="106"/>
                <w:sz w:val="24"/>
                <w:szCs w:val="24"/>
              </w:rPr>
              <w:t>б</w:t>
            </w:r>
            <w:r w:rsidRPr="00B84A3D">
              <w:rPr>
                <w:rFonts w:asciiTheme="majorHAnsi" w:hAnsiTheme="majorHAnsi"/>
                <w:color w:val="000000"/>
                <w:spacing w:val="8"/>
                <w:w w:val="106"/>
                <w:sz w:val="24"/>
                <w:szCs w:val="24"/>
              </w:rPr>
              <w:t>е</w:t>
            </w:r>
            <w:r w:rsidRPr="00B84A3D">
              <w:rPr>
                <w:rFonts w:asciiTheme="majorHAnsi" w:hAnsiTheme="majorHAnsi"/>
                <w:color w:val="000000"/>
                <w:w w:val="105"/>
                <w:sz w:val="24"/>
                <w:szCs w:val="24"/>
              </w:rPr>
              <w:t>н</w:t>
            </w:r>
            <w:r w:rsidRPr="00B84A3D">
              <w:rPr>
                <w:rFonts w:asciiTheme="majorHAnsi" w:hAnsiTheme="majorHAnsi"/>
                <w:color w:val="000000"/>
                <w:spacing w:val="1"/>
                <w:w w:val="106"/>
                <w:sz w:val="24"/>
                <w:szCs w:val="24"/>
              </w:rPr>
              <w:t>к</w:t>
            </w:r>
            <w:r w:rsidRPr="00B84A3D">
              <w:rPr>
                <w:rFonts w:asciiTheme="majorHAnsi" w:hAnsiTheme="majorHAnsi"/>
                <w:color w:val="000000"/>
                <w:spacing w:val="6"/>
                <w:w w:val="106"/>
                <w:sz w:val="24"/>
                <w:szCs w:val="24"/>
              </w:rPr>
              <w:t>а</w:t>
            </w:r>
            <w:r w:rsidRPr="00B84A3D">
              <w:rPr>
                <w:rFonts w:asciiTheme="majorHAnsi" w:hAnsiTheme="majorHAnsi"/>
                <w:color w:val="000000"/>
                <w:spacing w:val="1"/>
                <w:w w:val="105"/>
                <w:sz w:val="24"/>
                <w:szCs w:val="24"/>
              </w:rPr>
              <w:t>»</w:t>
            </w:r>
          </w:p>
          <w:p w:rsidR="00D93E5D" w:rsidRPr="00B84A3D" w:rsidRDefault="00D93E5D" w:rsidP="00A87757">
            <w:pPr>
              <w:rPr>
                <w:rFonts w:asciiTheme="majorHAnsi" w:hAnsiTheme="majorHAnsi"/>
                <w:sz w:val="24"/>
                <w:szCs w:val="24"/>
              </w:rPr>
            </w:pPr>
          </w:p>
        </w:tc>
      </w:tr>
      <w:tr w:rsidR="00D93E5D" w:rsidRPr="00B84A3D" w:rsidTr="00A87757">
        <w:trPr>
          <w:trHeight w:val="278"/>
        </w:trPr>
        <w:tc>
          <w:tcPr>
            <w:tcW w:w="2105" w:type="dxa"/>
            <w:vMerge/>
          </w:tcPr>
          <w:p w:rsidR="00D93E5D" w:rsidRPr="00B84A3D" w:rsidRDefault="00D93E5D" w:rsidP="00A87757">
            <w:pPr>
              <w:rPr>
                <w:rFonts w:asciiTheme="majorHAnsi" w:hAnsiTheme="majorHAnsi"/>
                <w:sz w:val="24"/>
                <w:szCs w:val="24"/>
              </w:rPr>
            </w:pPr>
          </w:p>
        </w:tc>
        <w:tc>
          <w:tcPr>
            <w:tcW w:w="2270" w:type="dxa"/>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19 мая День детских общественных организаций России</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(по ФОП</w:t>
            </w:r>
            <w:r>
              <w:rPr>
                <w:rFonts w:asciiTheme="majorHAnsi" w:hAnsiTheme="majorHAnsi"/>
                <w:sz w:val="24"/>
                <w:szCs w:val="24"/>
              </w:rPr>
              <w:t xml:space="preserve"> ДО</w:t>
            </w:r>
            <w:r w:rsidRPr="00B84A3D">
              <w:rPr>
                <w:rFonts w:asciiTheme="majorHAnsi" w:hAnsiTheme="majorHAnsi"/>
                <w:sz w:val="24"/>
                <w:szCs w:val="24"/>
              </w:rPr>
              <w:t>)</w:t>
            </w:r>
          </w:p>
          <w:p w:rsidR="00D93E5D" w:rsidRPr="00B84A3D" w:rsidRDefault="00D93E5D" w:rsidP="00A87757">
            <w:pPr>
              <w:rPr>
                <w:rFonts w:asciiTheme="majorHAnsi" w:hAnsiTheme="majorHAnsi"/>
                <w:sz w:val="24"/>
                <w:szCs w:val="24"/>
              </w:rPr>
            </w:pPr>
          </w:p>
        </w:tc>
        <w:tc>
          <w:tcPr>
            <w:tcW w:w="5233" w:type="dxa"/>
            <w:vMerge/>
          </w:tcPr>
          <w:p w:rsidR="00D93E5D" w:rsidRPr="00B84A3D" w:rsidRDefault="00D93E5D" w:rsidP="00A87757">
            <w:pPr>
              <w:rPr>
                <w:rFonts w:asciiTheme="majorHAnsi" w:hAnsiTheme="majorHAnsi"/>
                <w:sz w:val="24"/>
                <w:szCs w:val="24"/>
              </w:rPr>
            </w:pPr>
          </w:p>
        </w:tc>
        <w:tc>
          <w:tcPr>
            <w:tcW w:w="3099" w:type="dxa"/>
            <w:vMerge/>
          </w:tcPr>
          <w:p w:rsidR="00D93E5D" w:rsidRPr="00B84A3D" w:rsidRDefault="00D93E5D" w:rsidP="00A87757">
            <w:pPr>
              <w:rPr>
                <w:rFonts w:asciiTheme="majorHAnsi" w:hAnsiTheme="majorHAnsi"/>
                <w:sz w:val="24"/>
                <w:szCs w:val="24"/>
              </w:rPr>
            </w:pPr>
          </w:p>
        </w:tc>
        <w:tc>
          <w:tcPr>
            <w:tcW w:w="2953" w:type="dxa"/>
            <w:vMerge/>
          </w:tcPr>
          <w:p w:rsidR="00D93E5D" w:rsidRPr="00B84A3D" w:rsidRDefault="00D93E5D" w:rsidP="00A87757">
            <w:pPr>
              <w:rPr>
                <w:rFonts w:asciiTheme="majorHAnsi" w:hAnsiTheme="majorHAnsi"/>
                <w:sz w:val="24"/>
                <w:szCs w:val="24"/>
              </w:rPr>
            </w:pPr>
          </w:p>
        </w:tc>
      </w:tr>
      <w:tr w:rsidR="00D93E5D" w:rsidRPr="009460E9" w:rsidTr="00A87757">
        <w:trPr>
          <w:trHeight w:val="315"/>
        </w:trPr>
        <w:tc>
          <w:tcPr>
            <w:tcW w:w="2105" w:type="dxa"/>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lastRenderedPageBreak/>
              <w:t>Познавательное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Социально-коммуникатиное</w:t>
            </w:r>
          </w:p>
        </w:tc>
        <w:tc>
          <w:tcPr>
            <w:tcW w:w="2270" w:type="dxa"/>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24 мая</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День славянской письменности и культуры</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(по ФОП</w:t>
            </w:r>
            <w:r>
              <w:rPr>
                <w:rFonts w:asciiTheme="majorHAnsi" w:hAnsiTheme="majorHAnsi"/>
                <w:sz w:val="24"/>
                <w:szCs w:val="24"/>
              </w:rPr>
              <w:t xml:space="preserve"> ДО</w:t>
            </w:r>
            <w:r w:rsidRPr="00B84A3D">
              <w:rPr>
                <w:rFonts w:asciiTheme="majorHAnsi" w:hAnsiTheme="majorHAnsi"/>
                <w:sz w:val="24"/>
                <w:szCs w:val="24"/>
              </w:rPr>
              <w:t>)</w:t>
            </w:r>
          </w:p>
        </w:tc>
        <w:tc>
          <w:tcPr>
            <w:tcW w:w="5233" w:type="dxa"/>
          </w:tcPr>
          <w:p w:rsidR="00D93E5D" w:rsidRDefault="00D93E5D" w:rsidP="00A87757">
            <w:pPr>
              <w:rPr>
                <w:rFonts w:asciiTheme="majorHAnsi" w:hAnsiTheme="majorHAnsi"/>
                <w:color w:val="000000"/>
                <w:spacing w:val="31"/>
                <w:sz w:val="24"/>
                <w:szCs w:val="24"/>
              </w:rPr>
            </w:pPr>
            <w:r>
              <w:rPr>
                <w:rFonts w:asciiTheme="majorHAnsi" w:hAnsiTheme="majorHAnsi"/>
                <w:color w:val="000000"/>
                <w:spacing w:val="4"/>
                <w:w w:val="105"/>
                <w:sz w:val="24"/>
                <w:szCs w:val="24"/>
              </w:rPr>
              <w:t>О</w:t>
            </w:r>
            <w:r w:rsidRPr="00B84A3D">
              <w:rPr>
                <w:rFonts w:asciiTheme="majorHAnsi" w:hAnsiTheme="majorHAnsi"/>
                <w:color w:val="000000"/>
                <w:spacing w:val="3"/>
                <w:w w:val="105"/>
                <w:sz w:val="24"/>
                <w:szCs w:val="24"/>
              </w:rPr>
              <w:t>р</w:t>
            </w:r>
            <w:r w:rsidRPr="00B84A3D">
              <w:rPr>
                <w:rFonts w:asciiTheme="majorHAnsi" w:hAnsiTheme="majorHAnsi"/>
                <w:color w:val="000000"/>
                <w:spacing w:val="5"/>
                <w:w w:val="105"/>
                <w:sz w:val="24"/>
                <w:szCs w:val="24"/>
              </w:rPr>
              <w:t>г</w:t>
            </w:r>
            <w:r w:rsidRPr="00B84A3D">
              <w:rPr>
                <w:rFonts w:asciiTheme="majorHAnsi" w:hAnsiTheme="majorHAnsi"/>
                <w:color w:val="000000"/>
                <w:spacing w:val="6"/>
                <w:w w:val="106"/>
                <w:sz w:val="24"/>
                <w:szCs w:val="24"/>
              </w:rPr>
              <w:t>а</w:t>
            </w:r>
            <w:r w:rsidRPr="00B84A3D">
              <w:rPr>
                <w:rFonts w:asciiTheme="majorHAnsi" w:hAnsiTheme="majorHAnsi"/>
                <w:color w:val="000000"/>
                <w:spacing w:val="4"/>
                <w:w w:val="105"/>
                <w:sz w:val="24"/>
                <w:szCs w:val="24"/>
              </w:rPr>
              <w:t>н</w:t>
            </w:r>
            <w:r w:rsidRPr="00B84A3D">
              <w:rPr>
                <w:rFonts w:asciiTheme="majorHAnsi" w:hAnsiTheme="majorHAnsi"/>
                <w:color w:val="000000"/>
                <w:w w:val="105"/>
                <w:sz w:val="24"/>
                <w:szCs w:val="24"/>
              </w:rPr>
              <w:t>и</w:t>
            </w:r>
            <w:r w:rsidRPr="00B84A3D">
              <w:rPr>
                <w:rFonts w:asciiTheme="majorHAnsi" w:hAnsiTheme="majorHAnsi"/>
                <w:color w:val="000000"/>
                <w:spacing w:val="4"/>
                <w:w w:val="105"/>
                <w:sz w:val="24"/>
                <w:szCs w:val="24"/>
              </w:rPr>
              <w:t>з</w:t>
            </w:r>
            <w:r w:rsidRPr="00B84A3D">
              <w:rPr>
                <w:rFonts w:asciiTheme="majorHAnsi" w:hAnsiTheme="majorHAnsi"/>
                <w:color w:val="000000"/>
                <w:spacing w:val="7"/>
                <w:w w:val="106"/>
                <w:sz w:val="24"/>
                <w:szCs w:val="24"/>
              </w:rPr>
              <w:t>а</w:t>
            </w:r>
            <w:r w:rsidRPr="00B84A3D">
              <w:rPr>
                <w:rFonts w:asciiTheme="majorHAnsi" w:hAnsiTheme="majorHAnsi"/>
                <w:color w:val="000000"/>
                <w:spacing w:val="4"/>
                <w:w w:val="105"/>
                <w:sz w:val="24"/>
                <w:szCs w:val="24"/>
              </w:rPr>
              <w:t>ц</w:t>
            </w:r>
            <w:r w:rsidRPr="00B84A3D">
              <w:rPr>
                <w:rFonts w:asciiTheme="majorHAnsi" w:hAnsiTheme="majorHAnsi"/>
                <w:color w:val="000000"/>
                <w:w w:val="105"/>
                <w:sz w:val="24"/>
                <w:szCs w:val="24"/>
              </w:rPr>
              <w:t>и</w:t>
            </w:r>
            <w:r w:rsidRPr="00B84A3D">
              <w:rPr>
                <w:rFonts w:asciiTheme="majorHAnsi" w:hAnsiTheme="majorHAnsi"/>
                <w:color w:val="000000"/>
                <w:w w:val="106"/>
                <w:sz w:val="24"/>
                <w:szCs w:val="24"/>
              </w:rPr>
              <w:t>я</w:t>
            </w:r>
            <w:r w:rsidRPr="00B84A3D">
              <w:rPr>
                <w:rFonts w:asciiTheme="majorHAnsi" w:hAnsiTheme="majorHAnsi"/>
                <w:color w:val="000000"/>
                <w:spacing w:val="11"/>
                <w:sz w:val="24"/>
                <w:szCs w:val="24"/>
              </w:rPr>
              <w:t xml:space="preserve"> </w:t>
            </w:r>
            <w:r w:rsidRPr="00B84A3D">
              <w:rPr>
                <w:rFonts w:asciiTheme="majorHAnsi" w:hAnsiTheme="majorHAnsi"/>
                <w:color w:val="000000"/>
                <w:spacing w:val="1"/>
                <w:w w:val="106"/>
                <w:sz w:val="24"/>
                <w:szCs w:val="24"/>
              </w:rPr>
              <w:t>к</w:t>
            </w:r>
            <w:r w:rsidRPr="00B84A3D">
              <w:rPr>
                <w:rFonts w:asciiTheme="majorHAnsi" w:hAnsiTheme="majorHAnsi"/>
                <w:color w:val="000000"/>
                <w:spacing w:val="3"/>
                <w:w w:val="105"/>
                <w:sz w:val="24"/>
                <w:szCs w:val="24"/>
              </w:rPr>
              <w:t>ул</w:t>
            </w:r>
            <w:r w:rsidRPr="00B84A3D">
              <w:rPr>
                <w:rFonts w:asciiTheme="majorHAnsi" w:hAnsiTheme="majorHAnsi"/>
                <w:color w:val="000000"/>
                <w:spacing w:val="4"/>
                <w:w w:val="105"/>
                <w:sz w:val="24"/>
                <w:szCs w:val="24"/>
              </w:rPr>
              <w:t>ь</w:t>
            </w:r>
            <w:r w:rsidRPr="00B84A3D">
              <w:rPr>
                <w:rFonts w:asciiTheme="majorHAnsi" w:hAnsiTheme="majorHAnsi"/>
                <w:color w:val="000000"/>
                <w:spacing w:val="8"/>
                <w:w w:val="105"/>
                <w:sz w:val="24"/>
                <w:szCs w:val="24"/>
              </w:rPr>
              <w:t>т</w:t>
            </w:r>
            <w:r w:rsidRPr="00B84A3D">
              <w:rPr>
                <w:rFonts w:asciiTheme="majorHAnsi" w:hAnsiTheme="majorHAnsi"/>
                <w:color w:val="000000"/>
                <w:spacing w:val="4"/>
                <w:w w:val="105"/>
                <w:sz w:val="24"/>
                <w:szCs w:val="24"/>
              </w:rPr>
              <w:t>у</w:t>
            </w:r>
            <w:r w:rsidRPr="00B84A3D">
              <w:rPr>
                <w:rFonts w:asciiTheme="majorHAnsi" w:hAnsiTheme="majorHAnsi"/>
                <w:color w:val="000000"/>
                <w:spacing w:val="8"/>
                <w:w w:val="105"/>
                <w:sz w:val="24"/>
                <w:szCs w:val="24"/>
              </w:rPr>
              <w:t>р</w:t>
            </w:r>
            <w:r w:rsidRPr="00B84A3D">
              <w:rPr>
                <w:rFonts w:asciiTheme="majorHAnsi" w:hAnsiTheme="majorHAnsi"/>
                <w:color w:val="000000"/>
                <w:spacing w:val="4"/>
                <w:w w:val="105"/>
                <w:sz w:val="24"/>
                <w:szCs w:val="24"/>
              </w:rPr>
              <w:t>н</w:t>
            </w:r>
            <w:r w:rsidRPr="00B84A3D">
              <w:rPr>
                <w:rFonts w:asciiTheme="majorHAnsi" w:hAnsiTheme="majorHAnsi"/>
                <w:color w:val="000000"/>
                <w:spacing w:val="2"/>
                <w:w w:val="106"/>
                <w:sz w:val="24"/>
                <w:szCs w:val="24"/>
              </w:rPr>
              <w:t>ы</w:t>
            </w:r>
            <w:r w:rsidRPr="00B84A3D">
              <w:rPr>
                <w:rFonts w:asciiTheme="majorHAnsi" w:hAnsiTheme="majorHAnsi"/>
                <w:color w:val="000000"/>
                <w:w w:val="105"/>
                <w:sz w:val="24"/>
                <w:szCs w:val="24"/>
              </w:rPr>
              <w:t>х</w:t>
            </w:r>
            <w:r w:rsidRPr="00B84A3D">
              <w:rPr>
                <w:rFonts w:asciiTheme="majorHAnsi" w:hAnsiTheme="majorHAnsi"/>
                <w:color w:val="000000"/>
                <w:sz w:val="24"/>
                <w:szCs w:val="24"/>
              </w:rPr>
              <w:t xml:space="preserve"> </w:t>
            </w:r>
            <w:r w:rsidRPr="00B84A3D">
              <w:rPr>
                <w:rFonts w:asciiTheme="majorHAnsi" w:hAnsiTheme="majorHAnsi"/>
                <w:color w:val="000000"/>
                <w:w w:val="105"/>
                <w:sz w:val="24"/>
                <w:szCs w:val="24"/>
              </w:rPr>
              <w:t>п</w:t>
            </w:r>
            <w:r w:rsidRPr="00B84A3D">
              <w:rPr>
                <w:rFonts w:asciiTheme="majorHAnsi" w:hAnsiTheme="majorHAnsi"/>
                <w:color w:val="000000"/>
                <w:spacing w:val="8"/>
                <w:w w:val="105"/>
                <w:sz w:val="24"/>
                <w:szCs w:val="24"/>
              </w:rPr>
              <w:t>р</w:t>
            </w:r>
            <w:r w:rsidRPr="00B84A3D">
              <w:rPr>
                <w:rFonts w:asciiTheme="majorHAnsi" w:hAnsiTheme="majorHAnsi"/>
                <w:color w:val="000000"/>
                <w:spacing w:val="1"/>
                <w:w w:val="106"/>
                <w:sz w:val="24"/>
                <w:szCs w:val="24"/>
              </w:rPr>
              <w:t>ак</w:t>
            </w:r>
            <w:r w:rsidRPr="00B84A3D">
              <w:rPr>
                <w:rFonts w:asciiTheme="majorHAnsi" w:hAnsiTheme="majorHAnsi"/>
                <w:color w:val="000000"/>
                <w:spacing w:val="9"/>
                <w:w w:val="105"/>
                <w:sz w:val="24"/>
                <w:szCs w:val="24"/>
              </w:rPr>
              <w:t>т</w:t>
            </w:r>
            <w:r w:rsidRPr="00B84A3D">
              <w:rPr>
                <w:rFonts w:asciiTheme="majorHAnsi" w:hAnsiTheme="majorHAnsi"/>
                <w:color w:val="000000"/>
                <w:w w:val="105"/>
                <w:sz w:val="24"/>
                <w:szCs w:val="24"/>
              </w:rPr>
              <w:t>и</w:t>
            </w:r>
            <w:r w:rsidRPr="00B84A3D">
              <w:rPr>
                <w:rFonts w:asciiTheme="majorHAnsi" w:hAnsiTheme="majorHAnsi"/>
                <w:color w:val="000000"/>
                <w:w w:val="106"/>
                <w:sz w:val="24"/>
                <w:szCs w:val="24"/>
              </w:rPr>
              <w:t>к</w:t>
            </w:r>
            <w:r w:rsidRPr="00B84A3D">
              <w:rPr>
                <w:rFonts w:asciiTheme="majorHAnsi" w:hAnsiTheme="majorHAnsi"/>
                <w:color w:val="000000"/>
                <w:spacing w:val="14"/>
                <w:sz w:val="24"/>
                <w:szCs w:val="24"/>
              </w:rPr>
              <w:t xml:space="preserve"> </w:t>
            </w:r>
            <w:r w:rsidRPr="00B84A3D">
              <w:rPr>
                <w:rFonts w:asciiTheme="majorHAnsi" w:hAnsiTheme="majorHAnsi"/>
                <w:color w:val="000000"/>
                <w:w w:val="105"/>
                <w:sz w:val="24"/>
                <w:szCs w:val="24"/>
              </w:rPr>
              <w:t>в</w:t>
            </w:r>
            <w:r w:rsidRPr="00B84A3D">
              <w:rPr>
                <w:rFonts w:asciiTheme="majorHAnsi" w:hAnsiTheme="majorHAnsi"/>
                <w:color w:val="000000"/>
                <w:spacing w:val="7"/>
                <w:sz w:val="24"/>
                <w:szCs w:val="24"/>
              </w:rPr>
              <w:t xml:space="preserve"> </w:t>
            </w:r>
            <w:r w:rsidRPr="00B84A3D">
              <w:rPr>
                <w:rFonts w:asciiTheme="majorHAnsi" w:hAnsiTheme="majorHAnsi"/>
                <w:color w:val="000000"/>
                <w:spacing w:val="3"/>
                <w:w w:val="105"/>
                <w:sz w:val="24"/>
                <w:szCs w:val="24"/>
              </w:rPr>
              <w:t>р</w:t>
            </w:r>
            <w:r w:rsidRPr="00B84A3D">
              <w:rPr>
                <w:rFonts w:asciiTheme="majorHAnsi" w:hAnsiTheme="majorHAnsi"/>
                <w:color w:val="000000"/>
                <w:spacing w:val="7"/>
                <w:w w:val="106"/>
                <w:sz w:val="24"/>
                <w:szCs w:val="24"/>
              </w:rPr>
              <w:t>еж</w:t>
            </w:r>
            <w:r w:rsidRPr="00B84A3D">
              <w:rPr>
                <w:rFonts w:asciiTheme="majorHAnsi" w:hAnsiTheme="majorHAnsi"/>
                <w:color w:val="000000"/>
                <w:spacing w:val="5"/>
                <w:w w:val="105"/>
                <w:sz w:val="24"/>
                <w:szCs w:val="24"/>
              </w:rPr>
              <w:t>и</w:t>
            </w:r>
            <w:r w:rsidRPr="00B84A3D">
              <w:rPr>
                <w:rFonts w:asciiTheme="majorHAnsi" w:hAnsiTheme="majorHAnsi"/>
                <w:color w:val="000000"/>
                <w:spacing w:val="1"/>
                <w:w w:val="106"/>
                <w:sz w:val="24"/>
                <w:szCs w:val="24"/>
              </w:rPr>
              <w:t>м</w:t>
            </w:r>
            <w:r w:rsidRPr="00B84A3D">
              <w:rPr>
                <w:rFonts w:asciiTheme="majorHAnsi" w:hAnsiTheme="majorHAnsi"/>
                <w:color w:val="000000"/>
                <w:w w:val="106"/>
                <w:sz w:val="24"/>
                <w:szCs w:val="24"/>
              </w:rPr>
              <w:t>е</w:t>
            </w:r>
            <w:r w:rsidRPr="00B84A3D">
              <w:rPr>
                <w:rFonts w:asciiTheme="majorHAnsi" w:hAnsiTheme="majorHAnsi"/>
                <w:color w:val="000000"/>
                <w:spacing w:val="9"/>
                <w:sz w:val="24"/>
                <w:szCs w:val="24"/>
              </w:rPr>
              <w:t xml:space="preserve"> </w:t>
            </w:r>
            <w:r w:rsidRPr="00B84A3D">
              <w:rPr>
                <w:rFonts w:asciiTheme="majorHAnsi" w:hAnsiTheme="majorHAnsi"/>
                <w:color w:val="000000"/>
                <w:spacing w:val="6"/>
                <w:w w:val="106"/>
                <w:sz w:val="24"/>
                <w:szCs w:val="24"/>
              </w:rPr>
              <w:t>д</w:t>
            </w:r>
            <w:r w:rsidRPr="00B84A3D">
              <w:rPr>
                <w:rFonts w:asciiTheme="majorHAnsi" w:hAnsiTheme="majorHAnsi"/>
                <w:color w:val="000000"/>
                <w:w w:val="105"/>
                <w:sz w:val="24"/>
                <w:szCs w:val="24"/>
              </w:rPr>
              <w:t>н</w:t>
            </w:r>
            <w:r w:rsidRPr="00B84A3D">
              <w:rPr>
                <w:rFonts w:asciiTheme="majorHAnsi" w:hAnsiTheme="majorHAnsi"/>
                <w:color w:val="000000"/>
                <w:w w:val="106"/>
                <w:sz w:val="24"/>
                <w:szCs w:val="24"/>
              </w:rPr>
              <w:t>я</w:t>
            </w:r>
            <w:r>
              <w:rPr>
                <w:rFonts w:asciiTheme="majorHAnsi" w:hAnsiTheme="majorHAnsi"/>
                <w:color w:val="000000"/>
                <w:sz w:val="24"/>
                <w:szCs w:val="24"/>
              </w:rPr>
              <w:t xml:space="preserve"> </w:t>
            </w:r>
            <w:r w:rsidRPr="00B84A3D">
              <w:rPr>
                <w:rFonts w:asciiTheme="majorHAnsi" w:hAnsiTheme="majorHAnsi"/>
                <w:color w:val="000000"/>
                <w:spacing w:val="3"/>
                <w:w w:val="105"/>
                <w:sz w:val="24"/>
                <w:szCs w:val="24"/>
              </w:rPr>
              <w:t>(</w:t>
            </w:r>
            <w:r w:rsidRPr="00B84A3D">
              <w:rPr>
                <w:rFonts w:asciiTheme="majorHAnsi" w:hAnsiTheme="majorHAnsi"/>
                <w:color w:val="000000"/>
                <w:w w:val="105"/>
                <w:sz w:val="24"/>
                <w:szCs w:val="24"/>
              </w:rPr>
              <w:t>в</w:t>
            </w:r>
            <w:r w:rsidRPr="00B84A3D">
              <w:rPr>
                <w:rFonts w:asciiTheme="majorHAnsi" w:hAnsiTheme="majorHAnsi"/>
                <w:color w:val="000000"/>
                <w:spacing w:val="8"/>
                <w:sz w:val="24"/>
                <w:szCs w:val="24"/>
              </w:rPr>
              <w:t xml:space="preserve"> </w:t>
            </w:r>
            <w:r w:rsidRPr="00B84A3D">
              <w:rPr>
                <w:rFonts w:asciiTheme="majorHAnsi" w:hAnsiTheme="majorHAnsi"/>
                <w:color w:val="000000"/>
                <w:spacing w:val="1"/>
                <w:w w:val="106"/>
                <w:sz w:val="24"/>
                <w:szCs w:val="24"/>
              </w:rPr>
              <w:t>с</w:t>
            </w:r>
            <w:r w:rsidRPr="00B84A3D">
              <w:rPr>
                <w:rFonts w:asciiTheme="majorHAnsi" w:hAnsiTheme="majorHAnsi"/>
                <w:color w:val="000000"/>
                <w:spacing w:val="3"/>
                <w:w w:val="105"/>
                <w:sz w:val="24"/>
                <w:szCs w:val="24"/>
              </w:rPr>
              <w:t>оо</w:t>
            </w:r>
            <w:r w:rsidRPr="00B84A3D">
              <w:rPr>
                <w:rFonts w:asciiTheme="majorHAnsi" w:hAnsiTheme="majorHAnsi"/>
                <w:color w:val="000000"/>
                <w:spacing w:val="8"/>
                <w:w w:val="105"/>
                <w:sz w:val="24"/>
                <w:szCs w:val="24"/>
              </w:rPr>
              <w:t>т</w:t>
            </w:r>
            <w:r w:rsidRPr="00B84A3D">
              <w:rPr>
                <w:rFonts w:asciiTheme="majorHAnsi" w:hAnsiTheme="majorHAnsi"/>
                <w:color w:val="000000"/>
                <w:w w:val="105"/>
                <w:sz w:val="24"/>
                <w:szCs w:val="24"/>
              </w:rPr>
              <w:t>в</w:t>
            </w:r>
            <w:r w:rsidRPr="00B84A3D">
              <w:rPr>
                <w:rFonts w:asciiTheme="majorHAnsi" w:hAnsiTheme="majorHAnsi"/>
                <w:color w:val="000000"/>
                <w:spacing w:val="3"/>
                <w:w w:val="106"/>
                <w:sz w:val="24"/>
                <w:szCs w:val="24"/>
              </w:rPr>
              <w:t>е</w:t>
            </w:r>
            <w:r w:rsidRPr="00B84A3D">
              <w:rPr>
                <w:rFonts w:asciiTheme="majorHAnsi" w:hAnsiTheme="majorHAnsi"/>
                <w:color w:val="000000"/>
                <w:spacing w:val="8"/>
                <w:w w:val="105"/>
                <w:sz w:val="24"/>
                <w:szCs w:val="24"/>
              </w:rPr>
              <w:t>т</w:t>
            </w:r>
            <w:r w:rsidRPr="00B84A3D">
              <w:rPr>
                <w:rFonts w:asciiTheme="majorHAnsi" w:hAnsiTheme="majorHAnsi"/>
                <w:color w:val="000000"/>
                <w:spacing w:val="2"/>
                <w:w w:val="106"/>
                <w:sz w:val="24"/>
                <w:szCs w:val="24"/>
              </w:rPr>
              <w:t>с</w:t>
            </w:r>
            <w:r w:rsidRPr="00B84A3D">
              <w:rPr>
                <w:rFonts w:asciiTheme="majorHAnsi" w:hAnsiTheme="majorHAnsi"/>
                <w:color w:val="000000"/>
                <w:spacing w:val="4"/>
                <w:w w:val="105"/>
                <w:sz w:val="24"/>
                <w:szCs w:val="24"/>
              </w:rPr>
              <w:t>т</w:t>
            </w:r>
            <w:r w:rsidRPr="00B84A3D">
              <w:rPr>
                <w:rFonts w:asciiTheme="majorHAnsi" w:hAnsiTheme="majorHAnsi"/>
                <w:color w:val="000000"/>
                <w:spacing w:val="5"/>
                <w:w w:val="105"/>
                <w:sz w:val="24"/>
                <w:szCs w:val="24"/>
              </w:rPr>
              <w:t>в</w:t>
            </w:r>
            <w:r w:rsidRPr="00B84A3D">
              <w:rPr>
                <w:rFonts w:asciiTheme="majorHAnsi" w:hAnsiTheme="majorHAnsi"/>
                <w:color w:val="000000"/>
                <w:spacing w:val="4"/>
                <w:w w:val="105"/>
                <w:sz w:val="24"/>
                <w:szCs w:val="24"/>
              </w:rPr>
              <w:t>и</w:t>
            </w:r>
            <w:r w:rsidRPr="00B84A3D">
              <w:rPr>
                <w:rFonts w:asciiTheme="majorHAnsi" w:hAnsiTheme="majorHAnsi"/>
                <w:color w:val="000000"/>
                <w:w w:val="105"/>
                <w:sz w:val="24"/>
                <w:szCs w:val="24"/>
              </w:rPr>
              <w:t>и</w:t>
            </w:r>
            <w:r w:rsidRPr="00B84A3D">
              <w:rPr>
                <w:rFonts w:asciiTheme="majorHAnsi" w:hAnsiTheme="majorHAnsi"/>
                <w:color w:val="000000"/>
                <w:spacing w:val="11"/>
                <w:sz w:val="24"/>
                <w:szCs w:val="24"/>
              </w:rPr>
              <w:t xml:space="preserve"> </w:t>
            </w:r>
            <w:r w:rsidRPr="00B84A3D">
              <w:rPr>
                <w:rFonts w:asciiTheme="majorHAnsi" w:hAnsiTheme="majorHAnsi"/>
                <w:color w:val="000000"/>
                <w:w w:val="106"/>
                <w:sz w:val="24"/>
                <w:szCs w:val="24"/>
              </w:rPr>
              <w:t>с</w:t>
            </w:r>
            <w:r w:rsidRPr="00B84A3D">
              <w:rPr>
                <w:rFonts w:asciiTheme="majorHAnsi" w:hAnsiTheme="majorHAnsi"/>
                <w:color w:val="000000"/>
                <w:spacing w:val="14"/>
                <w:sz w:val="24"/>
                <w:szCs w:val="24"/>
              </w:rPr>
              <w:t xml:space="preserve"> </w:t>
            </w:r>
            <w:r w:rsidRPr="00B84A3D">
              <w:rPr>
                <w:rFonts w:asciiTheme="majorHAnsi" w:hAnsiTheme="majorHAnsi"/>
                <w:color w:val="000000"/>
                <w:w w:val="105"/>
                <w:sz w:val="24"/>
                <w:szCs w:val="24"/>
              </w:rPr>
              <w:t>в</w:t>
            </w:r>
            <w:r w:rsidRPr="00B84A3D">
              <w:rPr>
                <w:rFonts w:asciiTheme="majorHAnsi" w:hAnsiTheme="majorHAnsi"/>
                <w:color w:val="000000"/>
                <w:spacing w:val="3"/>
                <w:w w:val="105"/>
                <w:sz w:val="24"/>
                <w:szCs w:val="24"/>
              </w:rPr>
              <w:t>о</w:t>
            </w:r>
            <w:r w:rsidRPr="00B84A3D">
              <w:rPr>
                <w:rFonts w:asciiTheme="majorHAnsi" w:hAnsiTheme="majorHAnsi"/>
                <w:color w:val="000000"/>
                <w:spacing w:val="4"/>
                <w:w w:val="105"/>
                <w:sz w:val="24"/>
                <w:szCs w:val="24"/>
              </w:rPr>
              <w:t>з</w:t>
            </w:r>
            <w:r w:rsidRPr="00B84A3D">
              <w:rPr>
                <w:rFonts w:asciiTheme="majorHAnsi" w:hAnsiTheme="majorHAnsi"/>
                <w:color w:val="000000"/>
                <w:spacing w:val="3"/>
                <w:w w:val="105"/>
                <w:sz w:val="24"/>
                <w:szCs w:val="24"/>
              </w:rPr>
              <w:t>р</w:t>
            </w:r>
            <w:r w:rsidRPr="00B84A3D">
              <w:rPr>
                <w:rFonts w:asciiTheme="majorHAnsi" w:hAnsiTheme="majorHAnsi"/>
                <w:color w:val="000000"/>
                <w:spacing w:val="7"/>
                <w:w w:val="106"/>
                <w:sz w:val="24"/>
                <w:szCs w:val="24"/>
              </w:rPr>
              <w:t>а</w:t>
            </w:r>
            <w:r w:rsidRPr="00B84A3D">
              <w:rPr>
                <w:rFonts w:asciiTheme="majorHAnsi" w:hAnsiTheme="majorHAnsi"/>
                <w:color w:val="000000"/>
                <w:spacing w:val="2"/>
                <w:w w:val="106"/>
                <w:sz w:val="24"/>
                <w:szCs w:val="24"/>
              </w:rPr>
              <w:t>с</w:t>
            </w:r>
            <w:r w:rsidRPr="00B84A3D">
              <w:rPr>
                <w:rFonts w:asciiTheme="majorHAnsi" w:hAnsiTheme="majorHAnsi"/>
                <w:color w:val="000000"/>
                <w:spacing w:val="4"/>
                <w:w w:val="105"/>
                <w:sz w:val="24"/>
                <w:szCs w:val="24"/>
              </w:rPr>
              <w:t>т</w:t>
            </w:r>
            <w:r w:rsidRPr="00B84A3D">
              <w:rPr>
                <w:rFonts w:asciiTheme="majorHAnsi" w:hAnsiTheme="majorHAnsi"/>
                <w:color w:val="000000"/>
                <w:spacing w:val="7"/>
                <w:w w:val="105"/>
                <w:sz w:val="24"/>
                <w:szCs w:val="24"/>
              </w:rPr>
              <w:t>о</w:t>
            </w:r>
            <w:r w:rsidRPr="00B84A3D">
              <w:rPr>
                <w:rFonts w:asciiTheme="majorHAnsi" w:hAnsiTheme="majorHAnsi"/>
                <w:color w:val="000000"/>
                <w:spacing w:val="1"/>
                <w:w w:val="106"/>
                <w:sz w:val="24"/>
                <w:szCs w:val="24"/>
              </w:rPr>
              <w:t>м</w:t>
            </w:r>
            <w:r w:rsidRPr="00B84A3D">
              <w:rPr>
                <w:rFonts w:asciiTheme="majorHAnsi" w:hAnsiTheme="majorHAnsi"/>
                <w:color w:val="000000"/>
                <w:spacing w:val="8"/>
                <w:sz w:val="24"/>
                <w:szCs w:val="24"/>
              </w:rPr>
              <w:t xml:space="preserve"> </w:t>
            </w:r>
            <w:r w:rsidRPr="00B84A3D">
              <w:rPr>
                <w:rFonts w:asciiTheme="majorHAnsi" w:hAnsiTheme="majorHAnsi"/>
                <w:color w:val="000000"/>
                <w:spacing w:val="1"/>
                <w:w w:val="106"/>
                <w:sz w:val="24"/>
                <w:szCs w:val="24"/>
              </w:rPr>
              <w:t>д</w:t>
            </w:r>
            <w:r w:rsidRPr="00B84A3D">
              <w:rPr>
                <w:rFonts w:asciiTheme="majorHAnsi" w:hAnsiTheme="majorHAnsi"/>
                <w:color w:val="000000"/>
                <w:spacing w:val="2"/>
                <w:w w:val="106"/>
                <w:sz w:val="24"/>
                <w:szCs w:val="24"/>
              </w:rPr>
              <w:t>е</w:t>
            </w:r>
            <w:r w:rsidRPr="00B84A3D">
              <w:rPr>
                <w:rFonts w:asciiTheme="majorHAnsi" w:hAnsiTheme="majorHAnsi"/>
                <w:color w:val="000000"/>
                <w:spacing w:val="8"/>
                <w:w w:val="105"/>
                <w:sz w:val="24"/>
                <w:szCs w:val="24"/>
              </w:rPr>
              <w:t>т</w:t>
            </w:r>
            <w:r w:rsidRPr="00B84A3D">
              <w:rPr>
                <w:rFonts w:asciiTheme="majorHAnsi" w:hAnsiTheme="majorHAnsi"/>
                <w:color w:val="000000"/>
                <w:spacing w:val="7"/>
                <w:w w:val="106"/>
                <w:sz w:val="24"/>
                <w:szCs w:val="24"/>
              </w:rPr>
              <w:t>е</w:t>
            </w:r>
            <w:r w:rsidRPr="00B84A3D">
              <w:rPr>
                <w:rFonts w:asciiTheme="majorHAnsi" w:hAnsiTheme="majorHAnsi"/>
                <w:color w:val="000000"/>
                <w:w w:val="105"/>
                <w:sz w:val="24"/>
                <w:szCs w:val="24"/>
              </w:rPr>
              <w:t>й)</w:t>
            </w:r>
          </w:p>
          <w:p w:rsidR="00D93E5D" w:rsidRPr="00B84A3D" w:rsidRDefault="00D93E5D" w:rsidP="00A87757">
            <w:pPr>
              <w:rPr>
                <w:rFonts w:asciiTheme="majorHAnsi" w:hAnsiTheme="majorHAnsi"/>
                <w:color w:val="000000"/>
                <w:sz w:val="24"/>
                <w:szCs w:val="24"/>
              </w:rPr>
            </w:pPr>
            <w:r w:rsidRPr="00B84A3D">
              <w:rPr>
                <w:rFonts w:asciiTheme="majorHAnsi" w:hAnsiTheme="majorHAnsi"/>
                <w:color w:val="000000"/>
                <w:spacing w:val="3"/>
                <w:w w:val="105"/>
                <w:sz w:val="24"/>
                <w:szCs w:val="24"/>
              </w:rPr>
              <w:t>По</w:t>
            </w:r>
            <w:r w:rsidRPr="00B84A3D">
              <w:rPr>
                <w:rFonts w:asciiTheme="majorHAnsi" w:hAnsiTheme="majorHAnsi"/>
                <w:color w:val="000000"/>
                <w:spacing w:val="2"/>
                <w:w w:val="106"/>
                <w:sz w:val="24"/>
                <w:szCs w:val="24"/>
              </w:rPr>
              <w:t>ка</w:t>
            </w:r>
            <w:r w:rsidRPr="00B84A3D">
              <w:rPr>
                <w:rFonts w:asciiTheme="majorHAnsi" w:hAnsiTheme="majorHAnsi"/>
                <w:color w:val="000000"/>
                <w:w w:val="105"/>
                <w:sz w:val="24"/>
                <w:szCs w:val="24"/>
              </w:rPr>
              <w:t>з</w:t>
            </w:r>
            <w:r w:rsidRPr="00B84A3D">
              <w:rPr>
                <w:rFonts w:asciiTheme="majorHAnsi" w:hAnsiTheme="majorHAnsi"/>
                <w:color w:val="000000"/>
                <w:spacing w:val="49"/>
                <w:sz w:val="24"/>
                <w:szCs w:val="24"/>
              </w:rPr>
              <w:t xml:space="preserve"> </w:t>
            </w:r>
            <w:r w:rsidRPr="00B84A3D">
              <w:rPr>
                <w:rFonts w:asciiTheme="majorHAnsi" w:hAnsiTheme="majorHAnsi"/>
                <w:color w:val="000000"/>
                <w:w w:val="105"/>
                <w:sz w:val="24"/>
                <w:szCs w:val="24"/>
              </w:rPr>
              <w:t>п</w:t>
            </w:r>
            <w:r w:rsidRPr="00B84A3D">
              <w:rPr>
                <w:rFonts w:asciiTheme="majorHAnsi" w:hAnsiTheme="majorHAnsi"/>
                <w:color w:val="000000"/>
                <w:spacing w:val="8"/>
                <w:w w:val="105"/>
                <w:sz w:val="24"/>
                <w:szCs w:val="24"/>
              </w:rPr>
              <w:t>р</w:t>
            </w:r>
            <w:r w:rsidRPr="00B84A3D">
              <w:rPr>
                <w:rFonts w:asciiTheme="majorHAnsi" w:hAnsiTheme="majorHAnsi"/>
                <w:color w:val="000000"/>
                <w:spacing w:val="2"/>
                <w:w w:val="106"/>
                <w:sz w:val="24"/>
                <w:szCs w:val="24"/>
              </w:rPr>
              <w:t>е</w:t>
            </w:r>
            <w:r w:rsidRPr="00B84A3D">
              <w:rPr>
                <w:rFonts w:asciiTheme="majorHAnsi" w:hAnsiTheme="majorHAnsi"/>
                <w:color w:val="000000"/>
                <w:spacing w:val="4"/>
                <w:w w:val="105"/>
                <w:sz w:val="24"/>
                <w:szCs w:val="24"/>
              </w:rPr>
              <w:t>з</w:t>
            </w:r>
            <w:r w:rsidRPr="00B84A3D">
              <w:rPr>
                <w:rFonts w:asciiTheme="majorHAnsi" w:hAnsiTheme="majorHAnsi"/>
                <w:color w:val="000000"/>
                <w:spacing w:val="7"/>
                <w:w w:val="106"/>
                <w:sz w:val="24"/>
                <w:szCs w:val="24"/>
              </w:rPr>
              <w:t>е</w:t>
            </w:r>
            <w:r w:rsidRPr="00B84A3D">
              <w:rPr>
                <w:rFonts w:asciiTheme="majorHAnsi" w:hAnsiTheme="majorHAnsi"/>
                <w:color w:val="000000"/>
                <w:w w:val="105"/>
                <w:sz w:val="24"/>
                <w:szCs w:val="24"/>
              </w:rPr>
              <w:t>н</w:t>
            </w:r>
            <w:r w:rsidRPr="00B84A3D">
              <w:rPr>
                <w:rFonts w:asciiTheme="majorHAnsi" w:hAnsiTheme="majorHAnsi"/>
                <w:color w:val="000000"/>
                <w:spacing w:val="4"/>
                <w:w w:val="105"/>
                <w:sz w:val="24"/>
                <w:szCs w:val="24"/>
              </w:rPr>
              <w:t>т</w:t>
            </w:r>
            <w:r w:rsidRPr="00B84A3D">
              <w:rPr>
                <w:rFonts w:asciiTheme="majorHAnsi" w:hAnsiTheme="majorHAnsi"/>
                <w:color w:val="000000"/>
                <w:spacing w:val="6"/>
                <w:w w:val="106"/>
                <w:sz w:val="24"/>
                <w:szCs w:val="24"/>
              </w:rPr>
              <w:t>а</w:t>
            </w:r>
            <w:r w:rsidRPr="00B84A3D">
              <w:rPr>
                <w:rFonts w:asciiTheme="majorHAnsi" w:hAnsiTheme="majorHAnsi"/>
                <w:color w:val="000000"/>
                <w:spacing w:val="4"/>
                <w:w w:val="105"/>
                <w:sz w:val="24"/>
                <w:szCs w:val="24"/>
              </w:rPr>
              <w:t>ц</w:t>
            </w:r>
            <w:r w:rsidRPr="00B84A3D">
              <w:rPr>
                <w:rFonts w:asciiTheme="majorHAnsi" w:hAnsiTheme="majorHAnsi"/>
                <w:color w:val="000000"/>
                <w:spacing w:val="5"/>
                <w:w w:val="105"/>
                <w:sz w:val="24"/>
                <w:szCs w:val="24"/>
              </w:rPr>
              <w:t>и</w:t>
            </w:r>
            <w:r w:rsidRPr="00B84A3D">
              <w:rPr>
                <w:rFonts w:asciiTheme="majorHAnsi" w:hAnsiTheme="majorHAnsi"/>
                <w:color w:val="000000"/>
                <w:w w:val="105"/>
                <w:sz w:val="24"/>
                <w:szCs w:val="24"/>
              </w:rPr>
              <w:t>и</w:t>
            </w:r>
            <w:r w:rsidRPr="00B84A3D">
              <w:rPr>
                <w:rFonts w:asciiTheme="majorHAnsi" w:hAnsiTheme="majorHAnsi"/>
                <w:color w:val="000000"/>
                <w:spacing w:val="45"/>
                <w:sz w:val="24"/>
                <w:szCs w:val="24"/>
              </w:rPr>
              <w:t xml:space="preserve"> </w:t>
            </w:r>
            <w:r w:rsidRPr="00B84A3D">
              <w:rPr>
                <w:rFonts w:asciiTheme="majorHAnsi" w:hAnsiTheme="majorHAnsi"/>
                <w:color w:val="000000"/>
                <w:spacing w:val="4"/>
                <w:w w:val="105"/>
                <w:sz w:val="24"/>
                <w:szCs w:val="24"/>
              </w:rPr>
              <w:t>«</w:t>
            </w:r>
            <w:proofErr w:type="gramStart"/>
            <w:r w:rsidRPr="00B84A3D">
              <w:rPr>
                <w:rFonts w:asciiTheme="majorHAnsi" w:hAnsiTheme="majorHAnsi"/>
                <w:color w:val="000000"/>
                <w:spacing w:val="7"/>
                <w:w w:val="106"/>
                <w:sz w:val="24"/>
                <w:szCs w:val="24"/>
              </w:rPr>
              <w:t>В</w:t>
            </w:r>
            <w:r w:rsidRPr="00B84A3D">
              <w:rPr>
                <w:rFonts w:asciiTheme="majorHAnsi" w:hAnsiTheme="majorHAnsi"/>
                <w:color w:val="000000"/>
                <w:w w:val="105"/>
                <w:sz w:val="24"/>
                <w:szCs w:val="24"/>
              </w:rPr>
              <w:t>и</w:t>
            </w:r>
            <w:r w:rsidRPr="00B84A3D">
              <w:rPr>
                <w:rFonts w:asciiTheme="majorHAnsi" w:hAnsiTheme="majorHAnsi"/>
                <w:color w:val="000000"/>
                <w:spacing w:val="3"/>
                <w:w w:val="105"/>
                <w:sz w:val="24"/>
                <w:szCs w:val="24"/>
              </w:rPr>
              <w:t>р</w:t>
            </w:r>
            <w:r w:rsidRPr="00B84A3D">
              <w:rPr>
                <w:rFonts w:asciiTheme="majorHAnsi" w:hAnsiTheme="majorHAnsi"/>
                <w:color w:val="000000"/>
                <w:spacing w:val="4"/>
                <w:w w:val="105"/>
                <w:sz w:val="24"/>
                <w:szCs w:val="24"/>
              </w:rPr>
              <w:t>т</w:t>
            </w:r>
            <w:r w:rsidRPr="00B84A3D">
              <w:rPr>
                <w:rFonts w:asciiTheme="majorHAnsi" w:hAnsiTheme="majorHAnsi"/>
                <w:color w:val="000000"/>
                <w:spacing w:val="8"/>
                <w:w w:val="105"/>
                <w:sz w:val="24"/>
                <w:szCs w:val="24"/>
              </w:rPr>
              <w:t>у</w:t>
            </w:r>
            <w:r w:rsidRPr="00B84A3D">
              <w:rPr>
                <w:rFonts w:asciiTheme="majorHAnsi" w:hAnsiTheme="majorHAnsi"/>
                <w:color w:val="000000"/>
                <w:spacing w:val="1"/>
                <w:w w:val="106"/>
                <w:sz w:val="24"/>
                <w:szCs w:val="24"/>
              </w:rPr>
              <w:t>а</w:t>
            </w:r>
            <w:r w:rsidRPr="00B84A3D">
              <w:rPr>
                <w:rFonts w:asciiTheme="majorHAnsi" w:hAnsiTheme="majorHAnsi"/>
                <w:color w:val="000000"/>
                <w:spacing w:val="3"/>
                <w:w w:val="105"/>
                <w:sz w:val="24"/>
                <w:szCs w:val="24"/>
              </w:rPr>
              <w:t>л</w:t>
            </w:r>
            <w:r w:rsidRPr="00B84A3D">
              <w:rPr>
                <w:rFonts w:asciiTheme="majorHAnsi" w:hAnsiTheme="majorHAnsi"/>
                <w:color w:val="000000"/>
                <w:spacing w:val="9"/>
                <w:w w:val="105"/>
                <w:sz w:val="24"/>
                <w:szCs w:val="24"/>
              </w:rPr>
              <w:t>ь</w:t>
            </w:r>
            <w:r w:rsidRPr="00B84A3D">
              <w:rPr>
                <w:rFonts w:asciiTheme="majorHAnsi" w:hAnsiTheme="majorHAnsi"/>
                <w:color w:val="000000"/>
                <w:w w:val="105"/>
                <w:sz w:val="24"/>
                <w:szCs w:val="24"/>
              </w:rPr>
              <w:t>н</w:t>
            </w:r>
            <w:r w:rsidRPr="00B84A3D">
              <w:rPr>
                <w:rFonts w:asciiTheme="majorHAnsi" w:hAnsiTheme="majorHAnsi"/>
                <w:color w:val="000000"/>
                <w:spacing w:val="2"/>
                <w:w w:val="106"/>
                <w:sz w:val="24"/>
                <w:szCs w:val="24"/>
              </w:rPr>
              <w:t>а</w:t>
            </w:r>
            <w:r w:rsidRPr="00B84A3D">
              <w:rPr>
                <w:rFonts w:asciiTheme="majorHAnsi" w:hAnsiTheme="majorHAnsi"/>
                <w:color w:val="000000"/>
                <w:w w:val="106"/>
                <w:sz w:val="24"/>
                <w:szCs w:val="24"/>
              </w:rPr>
              <w:t>я</w:t>
            </w:r>
            <w:proofErr w:type="gramEnd"/>
          </w:p>
          <w:p w:rsidR="00D93E5D" w:rsidRPr="00B84A3D" w:rsidRDefault="00D93E5D" w:rsidP="00A87757">
            <w:pPr>
              <w:rPr>
                <w:rFonts w:asciiTheme="majorHAnsi" w:hAnsiTheme="majorHAnsi"/>
                <w:color w:val="000000"/>
                <w:sz w:val="24"/>
                <w:szCs w:val="24"/>
              </w:rPr>
            </w:pPr>
            <w:r w:rsidRPr="00B84A3D">
              <w:rPr>
                <w:rFonts w:asciiTheme="majorHAnsi" w:hAnsiTheme="majorHAnsi"/>
                <w:color w:val="000000"/>
                <w:w w:val="105"/>
                <w:sz w:val="24"/>
                <w:szCs w:val="24"/>
              </w:rPr>
              <w:t>э</w:t>
            </w:r>
            <w:r w:rsidRPr="00B84A3D">
              <w:rPr>
                <w:rFonts w:asciiTheme="majorHAnsi" w:hAnsiTheme="majorHAnsi"/>
                <w:color w:val="000000"/>
                <w:spacing w:val="2"/>
                <w:w w:val="106"/>
                <w:sz w:val="24"/>
                <w:szCs w:val="24"/>
              </w:rPr>
              <w:t>к</w:t>
            </w:r>
            <w:r w:rsidRPr="00B84A3D">
              <w:rPr>
                <w:rFonts w:asciiTheme="majorHAnsi" w:hAnsiTheme="majorHAnsi"/>
                <w:color w:val="000000"/>
                <w:spacing w:val="6"/>
                <w:w w:val="106"/>
                <w:sz w:val="24"/>
                <w:szCs w:val="24"/>
              </w:rPr>
              <w:t>с</w:t>
            </w:r>
            <w:r w:rsidRPr="00B84A3D">
              <w:rPr>
                <w:rFonts w:asciiTheme="majorHAnsi" w:hAnsiTheme="majorHAnsi"/>
                <w:color w:val="000000"/>
                <w:spacing w:val="1"/>
                <w:w w:val="106"/>
                <w:sz w:val="24"/>
                <w:szCs w:val="24"/>
              </w:rPr>
              <w:t>к</w:t>
            </w:r>
            <w:r w:rsidRPr="00B84A3D">
              <w:rPr>
                <w:rFonts w:asciiTheme="majorHAnsi" w:hAnsiTheme="majorHAnsi"/>
                <w:color w:val="000000"/>
                <w:spacing w:val="5"/>
                <w:w w:val="105"/>
                <w:sz w:val="24"/>
                <w:szCs w:val="24"/>
              </w:rPr>
              <w:t>у</w:t>
            </w:r>
            <w:r w:rsidRPr="00B84A3D">
              <w:rPr>
                <w:rFonts w:asciiTheme="majorHAnsi" w:hAnsiTheme="majorHAnsi"/>
                <w:color w:val="000000"/>
                <w:spacing w:val="8"/>
                <w:w w:val="105"/>
                <w:sz w:val="24"/>
                <w:szCs w:val="24"/>
              </w:rPr>
              <w:t>р</w:t>
            </w:r>
            <w:r w:rsidRPr="00B84A3D">
              <w:rPr>
                <w:rFonts w:asciiTheme="majorHAnsi" w:hAnsiTheme="majorHAnsi"/>
                <w:color w:val="000000"/>
                <w:spacing w:val="6"/>
                <w:w w:val="106"/>
                <w:sz w:val="24"/>
                <w:szCs w:val="24"/>
              </w:rPr>
              <w:t>с</w:t>
            </w:r>
            <w:r w:rsidRPr="00B84A3D">
              <w:rPr>
                <w:rFonts w:asciiTheme="majorHAnsi" w:hAnsiTheme="majorHAnsi"/>
                <w:color w:val="000000"/>
                <w:w w:val="105"/>
                <w:sz w:val="24"/>
                <w:szCs w:val="24"/>
              </w:rPr>
              <w:t>и</w:t>
            </w:r>
            <w:r w:rsidRPr="00B84A3D">
              <w:rPr>
                <w:rFonts w:asciiTheme="majorHAnsi" w:hAnsiTheme="majorHAnsi"/>
                <w:color w:val="000000"/>
                <w:spacing w:val="1"/>
                <w:w w:val="106"/>
                <w:sz w:val="24"/>
                <w:szCs w:val="24"/>
              </w:rPr>
              <w:t>я</w:t>
            </w:r>
            <w:r w:rsidRPr="00B84A3D">
              <w:rPr>
                <w:rFonts w:asciiTheme="majorHAnsi" w:hAnsiTheme="majorHAnsi"/>
                <w:color w:val="000000"/>
                <w:spacing w:val="25"/>
                <w:sz w:val="24"/>
                <w:szCs w:val="24"/>
              </w:rPr>
              <w:t xml:space="preserve"> </w:t>
            </w:r>
            <w:r w:rsidRPr="00B84A3D">
              <w:rPr>
                <w:rFonts w:asciiTheme="majorHAnsi" w:hAnsiTheme="majorHAnsi"/>
                <w:color w:val="000000"/>
                <w:w w:val="105"/>
                <w:sz w:val="24"/>
                <w:szCs w:val="24"/>
              </w:rPr>
              <w:t>в</w:t>
            </w:r>
            <w:r w:rsidRPr="00B84A3D">
              <w:rPr>
                <w:rFonts w:asciiTheme="majorHAnsi" w:hAnsiTheme="majorHAnsi"/>
                <w:color w:val="000000"/>
                <w:spacing w:val="26"/>
                <w:sz w:val="24"/>
                <w:szCs w:val="24"/>
              </w:rPr>
              <w:t xml:space="preserve"> </w:t>
            </w:r>
            <w:r w:rsidRPr="00B84A3D">
              <w:rPr>
                <w:rFonts w:asciiTheme="majorHAnsi" w:hAnsiTheme="majorHAnsi"/>
                <w:color w:val="000000"/>
                <w:w w:val="105"/>
                <w:sz w:val="24"/>
                <w:szCs w:val="24"/>
              </w:rPr>
              <w:t>и</w:t>
            </w:r>
            <w:r w:rsidRPr="00B84A3D">
              <w:rPr>
                <w:rFonts w:asciiTheme="majorHAnsi" w:hAnsiTheme="majorHAnsi"/>
                <w:color w:val="000000"/>
                <w:spacing w:val="2"/>
                <w:w w:val="106"/>
                <w:sz w:val="24"/>
                <w:szCs w:val="24"/>
              </w:rPr>
              <w:t>с</w:t>
            </w:r>
            <w:r w:rsidRPr="00B84A3D">
              <w:rPr>
                <w:rFonts w:asciiTheme="majorHAnsi" w:hAnsiTheme="majorHAnsi"/>
                <w:color w:val="000000"/>
                <w:spacing w:val="4"/>
                <w:w w:val="105"/>
                <w:sz w:val="24"/>
                <w:szCs w:val="24"/>
              </w:rPr>
              <w:t>т</w:t>
            </w:r>
            <w:r w:rsidRPr="00B84A3D">
              <w:rPr>
                <w:rFonts w:asciiTheme="majorHAnsi" w:hAnsiTheme="majorHAnsi"/>
                <w:color w:val="000000"/>
                <w:spacing w:val="8"/>
                <w:w w:val="105"/>
                <w:sz w:val="24"/>
                <w:szCs w:val="24"/>
              </w:rPr>
              <w:t>о</w:t>
            </w:r>
            <w:r w:rsidRPr="00B84A3D">
              <w:rPr>
                <w:rFonts w:asciiTheme="majorHAnsi" w:hAnsiTheme="majorHAnsi"/>
                <w:color w:val="000000"/>
                <w:spacing w:val="3"/>
                <w:w w:val="105"/>
                <w:sz w:val="24"/>
                <w:szCs w:val="24"/>
              </w:rPr>
              <w:t>р</w:t>
            </w:r>
            <w:r w:rsidRPr="00B84A3D">
              <w:rPr>
                <w:rFonts w:asciiTheme="majorHAnsi" w:hAnsiTheme="majorHAnsi"/>
                <w:color w:val="000000"/>
                <w:spacing w:val="5"/>
                <w:w w:val="105"/>
                <w:sz w:val="24"/>
                <w:szCs w:val="24"/>
              </w:rPr>
              <w:t>и</w:t>
            </w:r>
            <w:r w:rsidRPr="00B84A3D">
              <w:rPr>
                <w:rFonts w:asciiTheme="majorHAnsi" w:hAnsiTheme="majorHAnsi"/>
                <w:color w:val="000000"/>
                <w:w w:val="105"/>
                <w:sz w:val="24"/>
                <w:szCs w:val="24"/>
              </w:rPr>
              <w:t>ю</w:t>
            </w:r>
            <w:r w:rsidRPr="00B84A3D">
              <w:rPr>
                <w:rFonts w:asciiTheme="majorHAnsi" w:hAnsiTheme="majorHAnsi"/>
                <w:color w:val="000000"/>
                <w:spacing w:val="24"/>
                <w:sz w:val="24"/>
                <w:szCs w:val="24"/>
              </w:rPr>
              <w:t xml:space="preserve"> </w:t>
            </w:r>
            <w:r w:rsidRPr="00B84A3D">
              <w:rPr>
                <w:rFonts w:asciiTheme="majorHAnsi" w:hAnsiTheme="majorHAnsi"/>
                <w:color w:val="000000"/>
                <w:spacing w:val="7"/>
                <w:w w:val="106"/>
                <w:sz w:val="24"/>
                <w:szCs w:val="24"/>
              </w:rPr>
              <w:t>к</w:t>
            </w:r>
            <w:r w:rsidRPr="00B84A3D">
              <w:rPr>
                <w:rFonts w:asciiTheme="majorHAnsi" w:hAnsiTheme="majorHAnsi"/>
                <w:color w:val="000000"/>
                <w:spacing w:val="5"/>
                <w:w w:val="105"/>
                <w:sz w:val="24"/>
                <w:szCs w:val="24"/>
              </w:rPr>
              <w:t>н</w:t>
            </w:r>
            <w:r w:rsidRPr="00B84A3D">
              <w:rPr>
                <w:rFonts w:asciiTheme="majorHAnsi" w:hAnsiTheme="majorHAnsi"/>
                <w:color w:val="000000"/>
                <w:spacing w:val="4"/>
                <w:w w:val="105"/>
                <w:sz w:val="24"/>
                <w:szCs w:val="24"/>
              </w:rPr>
              <w:t>и</w:t>
            </w:r>
            <w:r w:rsidRPr="00B84A3D">
              <w:rPr>
                <w:rFonts w:asciiTheme="majorHAnsi" w:hAnsiTheme="majorHAnsi"/>
                <w:color w:val="000000"/>
                <w:w w:val="105"/>
                <w:sz w:val="24"/>
                <w:szCs w:val="24"/>
              </w:rPr>
              <w:t>г</w:t>
            </w:r>
            <w:r w:rsidRPr="00B84A3D">
              <w:rPr>
                <w:rFonts w:asciiTheme="majorHAnsi" w:hAnsiTheme="majorHAnsi"/>
                <w:color w:val="000000"/>
                <w:spacing w:val="9"/>
                <w:w w:val="105"/>
                <w:sz w:val="24"/>
                <w:szCs w:val="24"/>
              </w:rPr>
              <w:t>о</w:t>
            </w:r>
            <w:r w:rsidRPr="00B84A3D">
              <w:rPr>
                <w:rFonts w:asciiTheme="majorHAnsi" w:hAnsiTheme="majorHAnsi"/>
                <w:color w:val="000000"/>
                <w:w w:val="105"/>
                <w:sz w:val="24"/>
                <w:szCs w:val="24"/>
              </w:rPr>
              <w:t>и</w:t>
            </w:r>
            <w:r w:rsidRPr="00B84A3D">
              <w:rPr>
                <w:rFonts w:asciiTheme="majorHAnsi" w:hAnsiTheme="majorHAnsi"/>
                <w:color w:val="000000"/>
                <w:spacing w:val="3"/>
                <w:w w:val="105"/>
                <w:sz w:val="24"/>
                <w:szCs w:val="24"/>
              </w:rPr>
              <w:t>з</w:t>
            </w:r>
            <w:r w:rsidRPr="00B84A3D">
              <w:rPr>
                <w:rFonts w:asciiTheme="majorHAnsi" w:hAnsiTheme="majorHAnsi"/>
                <w:color w:val="000000"/>
                <w:spacing w:val="6"/>
                <w:w w:val="106"/>
                <w:sz w:val="24"/>
                <w:szCs w:val="24"/>
              </w:rPr>
              <w:t>д</w:t>
            </w:r>
            <w:r w:rsidRPr="00B84A3D">
              <w:rPr>
                <w:rFonts w:asciiTheme="majorHAnsi" w:hAnsiTheme="majorHAnsi"/>
                <w:color w:val="000000"/>
                <w:spacing w:val="7"/>
                <w:w w:val="106"/>
                <w:sz w:val="24"/>
                <w:szCs w:val="24"/>
              </w:rPr>
              <w:t>а</w:t>
            </w:r>
            <w:r w:rsidRPr="00B84A3D">
              <w:rPr>
                <w:rFonts w:asciiTheme="majorHAnsi" w:hAnsiTheme="majorHAnsi"/>
                <w:color w:val="000000"/>
                <w:spacing w:val="5"/>
                <w:w w:val="105"/>
                <w:sz w:val="24"/>
                <w:szCs w:val="24"/>
              </w:rPr>
              <w:t>н</w:t>
            </w:r>
            <w:r w:rsidRPr="00B84A3D">
              <w:rPr>
                <w:rFonts w:asciiTheme="majorHAnsi" w:hAnsiTheme="majorHAnsi"/>
                <w:color w:val="000000"/>
                <w:w w:val="105"/>
                <w:sz w:val="24"/>
                <w:szCs w:val="24"/>
              </w:rPr>
              <w:t>и</w:t>
            </w:r>
            <w:r w:rsidRPr="00B84A3D">
              <w:rPr>
                <w:rFonts w:asciiTheme="majorHAnsi" w:hAnsiTheme="majorHAnsi"/>
                <w:color w:val="000000"/>
                <w:w w:val="106"/>
                <w:sz w:val="24"/>
                <w:szCs w:val="24"/>
              </w:rPr>
              <w:t>я</w:t>
            </w:r>
            <w:r w:rsidRPr="00B84A3D">
              <w:rPr>
                <w:rFonts w:asciiTheme="majorHAnsi" w:hAnsiTheme="majorHAnsi"/>
                <w:color w:val="000000"/>
                <w:spacing w:val="25"/>
                <w:sz w:val="24"/>
                <w:szCs w:val="24"/>
              </w:rPr>
              <w:t xml:space="preserve"> </w:t>
            </w:r>
            <w:r w:rsidRPr="00B84A3D">
              <w:rPr>
                <w:rFonts w:asciiTheme="majorHAnsi" w:hAnsiTheme="majorHAnsi"/>
                <w:color w:val="000000"/>
                <w:spacing w:val="4"/>
                <w:w w:val="105"/>
                <w:sz w:val="24"/>
                <w:szCs w:val="24"/>
              </w:rPr>
              <w:t>н</w:t>
            </w:r>
            <w:r w:rsidRPr="00B84A3D">
              <w:rPr>
                <w:rFonts w:asciiTheme="majorHAnsi" w:hAnsiTheme="majorHAnsi"/>
                <w:color w:val="000000"/>
                <w:w w:val="106"/>
                <w:sz w:val="24"/>
                <w:szCs w:val="24"/>
              </w:rPr>
              <w:t>а</w:t>
            </w:r>
            <w:r w:rsidRPr="00B84A3D">
              <w:rPr>
                <w:rFonts w:asciiTheme="majorHAnsi" w:hAnsiTheme="majorHAnsi"/>
                <w:color w:val="000000"/>
                <w:sz w:val="24"/>
                <w:szCs w:val="24"/>
              </w:rPr>
              <w:t xml:space="preserve"> </w:t>
            </w:r>
            <w:r w:rsidRPr="00B84A3D">
              <w:rPr>
                <w:rFonts w:asciiTheme="majorHAnsi" w:hAnsiTheme="majorHAnsi"/>
                <w:color w:val="000000"/>
                <w:w w:val="105"/>
                <w:sz w:val="24"/>
                <w:szCs w:val="24"/>
              </w:rPr>
              <w:t>Р</w:t>
            </w:r>
            <w:r w:rsidRPr="00B84A3D">
              <w:rPr>
                <w:rFonts w:asciiTheme="majorHAnsi" w:hAnsiTheme="majorHAnsi"/>
                <w:color w:val="000000"/>
                <w:spacing w:val="8"/>
                <w:w w:val="105"/>
                <w:sz w:val="24"/>
                <w:szCs w:val="24"/>
              </w:rPr>
              <w:t>у</w:t>
            </w:r>
            <w:r w:rsidRPr="00B84A3D">
              <w:rPr>
                <w:rFonts w:asciiTheme="majorHAnsi" w:hAnsiTheme="majorHAnsi"/>
                <w:color w:val="000000"/>
                <w:spacing w:val="6"/>
                <w:w w:val="106"/>
                <w:sz w:val="24"/>
                <w:szCs w:val="24"/>
              </w:rPr>
              <w:t>с</w:t>
            </w:r>
            <w:r w:rsidRPr="00B84A3D">
              <w:rPr>
                <w:rFonts w:asciiTheme="majorHAnsi" w:hAnsiTheme="majorHAnsi"/>
                <w:color w:val="000000"/>
                <w:w w:val="105"/>
                <w:sz w:val="24"/>
                <w:szCs w:val="24"/>
              </w:rPr>
              <w:t>и»</w:t>
            </w:r>
          </w:p>
          <w:p w:rsidR="00D93E5D" w:rsidRPr="00B84A3D" w:rsidRDefault="00D93E5D" w:rsidP="00A87757">
            <w:pPr>
              <w:rPr>
                <w:rFonts w:asciiTheme="majorHAnsi" w:hAnsiTheme="majorHAnsi"/>
                <w:color w:val="000000"/>
                <w:sz w:val="24"/>
                <w:szCs w:val="24"/>
              </w:rPr>
            </w:pPr>
            <w:r w:rsidRPr="00B84A3D">
              <w:rPr>
                <w:rFonts w:asciiTheme="majorHAnsi" w:hAnsiTheme="majorHAnsi"/>
                <w:color w:val="000000"/>
                <w:spacing w:val="1"/>
                <w:sz w:val="24"/>
                <w:szCs w:val="24"/>
              </w:rPr>
              <w:t>Р</w:t>
            </w:r>
            <w:r w:rsidRPr="00B84A3D">
              <w:rPr>
                <w:rFonts w:asciiTheme="majorHAnsi" w:hAnsiTheme="majorHAnsi"/>
                <w:color w:val="000000"/>
                <w:spacing w:val="3"/>
                <w:sz w:val="24"/>
                <w:szCs w:val="24"/>
              </w:rPr>
              <w:t>а</w:t>
            </w:r>
            <w:r w:rsidRPr="00B84A3D">
              <w:rPr>
                <w:rFonts w:asciiTheme="majorHAnsi" w:hAnsiTheme="majorHAnsi"/>
                <w:color w:val="000000"/>
                <w:spacing w:val="-2"/>
                <w:sz w:val="24"/>
                <w:szCs w:val="24"/>
              </w:rPr>
              <w:t>сс</w:t>
            </w:r>
            <w:r w:rsidRPr="00B84A3D">
              <w:rPr>
                <w:rFonts w:asciiTheme="majorHAnsi" w:hAnsiTheme="majorHAnsi"/>
                <w:color w:val="000000"/>
                <w:sz w:val="24"/>
                <w:szCs w:val="24"/>
              </w:rPr>
              <w:t>м</w:t>
            </w:r>
            <w:r w:rsidRPr="00B84A3D">
              <w:rPr>
                <w:rFonts w:asciiTheme="majorHAnsi" w:hAnsiTheme="majorHAnsi"/>
                <w:color w:val="000000"/>
                <w:spacing w:val="1"/>
                <w:sz w:val="24"/>
                <w:szCs w:val="24"/>
              </w:rPr>
              <w:t>а</w:t>
            </w:r>
            <w:r w:rsidRPr="00B84A3D">
              <w:rPr>
                <w:rFonts w:asciiTheme="majorHAnsi" w:hAnsiTheme="majorHAnsi"/>
                <w:color w:val="000000"/>
                <w:sz w:val="24"/>
                <w:szCs w:val="24"/>
              </w:rPr>
              <w:t>т</w:t>
            </w:r>
            <w:r w:rsidRPr="00B84A3D">
              <w:rPr>
                <w:rFonts w:asciiTheme="majorHAnsi" w:hAnsiTheme="majorHAnsi"/>
                <w:color w:val="000000"/>
                <w:spacing w:val="-4"/>
                <w:sz w:val="24"/>
                <w:szCs w:val="24"/>
              </w:rPr>
              <w:t>р</w:t>
            </w:r>
            <w:r w:rsidRPr="00B84A3D">
              <w:rPr>
                <w:rFonts w:asciiTheme="majorHAnsi" w:hAnsiTheme="majorHAnsi"/>
                <w:color w:val="000000"/>
                <w:spacing w:val="1"/>
                <w:sz w:val="24"/>
                <w:szCs w:val="24"/>
              </w:rPr>
              <w:t>и</w:t>
            </w:r>
            <w:r w:rsidRPr="00B84A3D">
              <w:rPr>
                <w:rFonts w:asciiTheme="majorHAnsi" w:hAnsiTheme="majorHAnsi"/>
                <w:color w:val="000000"/>
                <w:spacing w:val="-2"/>
                <w:sz w:val="24"/>
                <w:szCs w:val="24"/>
              </w:rPr>
              <w:t>в</w:t>
            </w:r>
            <w:r w:rsidRPr="00B84A3D">
              <w:rPr>
                <w:rFonts w:asciiTheme="majorHAnsi" w:hAnsiTheme="majorHAnsi"/>
                <w:color w:val="000000"/>
                <w:spacing w:val="2"/>
                <w:sz w:val="24"/>
                <w:szCs w:val="24"/>
              </w:rPr>
              <w:t>а</w:t>
            </w:r>
            <w:r w:rsidRPr="00B84A3D">
              <w:rPr>
                <w:rFonts w:asciiTheme="majorHAnsi" w:hAnsiTheme="majorHAnsi"/>
                <w:color w:val="000000"/>
                <w:spacing w:val="-3"/>
                <w:sz w:val="24"/>
                <w:szCs w:val="24"/>
              </w:rPr>
              <w:t>н</w:t>
            </w:r>
            <w:r w:rsidRPr="00B84A3D">
              <w:rPr>
                <w:rFonts w:asciiTheme="majorHAnsi" w:hAnsiTheme="majorHAnsi"/>
                <w:color w:val="000000"/>
                <w:spacing w:val="1"/>
                <w:sz w:val="24"/>
                <w:szCs w:val="24"/>
              </w:rPr>
              <w:t>и</w:t>
            </w:r>
            <w:r w:rsidRPr="00B84A3D">
              <w:rPr>
                <w:rFonts w:asciiTheme="majorHAnsi" w:hAnsiTheme="majorHAnsi"/>
                <w:color w:val="000000"/>
                <w:sz w:val="24"/>
                <w:szCs w:val="24"/>
              </w:rPr>
              <w:t>е</w:t>
            </w:r>
            <w:r w:rsidRPr="00B84A3D">
              <w:rPr>
                <w:rFonts w:asciiTheme="majorHAnsi" w:hAnsiTheme="majorHAnsi"/>
                <w:color w:val="000000"/>
                <w:spacing w:val="96"/>
                <w:sz w:val="24"/>
                <w:szCs w:val="24"/>
              </w:rPr>
              <w:t xml:space="preserve"> </w:t>
            </w:r>
            <w:r w:rsidRPr="00B84A3D">
              <w:rPr>
                <w:rFonts w:asciiTheme="majorHAnsi" w:hAnsiTheme="majorHAnsi"/>
                <w:color w:val="000000"/>
                <w:spacing w:val="-1"/>
                <w:sz w:val="24"/>
                <w:szCs w:val="24"/>
              </w:rPr>
              <w:t>к</w:t>
            </w:r>
            <w:r w:rsidRPr="00B84A3D">
              <w:rPr>
                <w:rFonts w:asciiTheme="majorHAnsi" w:hAnsiTheme="majorHAnsi"/>
                <w:color w:val="000000"/>
                <w:spacing w:val="1"/>
                <w:sz w:val="24"/>
                <w:szCs w:val="24"/>
              </w:rPr>
              <w:t>н</w:t>
            </w:r>
            <w:r w:rsidRPr="00B84A3D">
              <w:rPr>
                <w:rFonts w:asciiTheme="majorHAnsi" w:hAnsiTheme="majorHAnsi"/>
                <w:color w:val="000000"/>
                <w:spacing w:val="2"/>
                <w:sz w:val="24"/>
                <w:szCs w:val="24"/>
              </w:rPr>
              <w:t>и</w:t>
            </w:r>
            <w:r w:rsidRPr="00B84A3D">
              <w:rPr>
                <w:rFonts w:asciiTheme="majorHAnsi" w:hAnsiTheme="majorHAnsi"/>
                <w:color w:val="000000"/>
                <w:sz w:val="24"/>
                <w:szCs w:val="24"/>
              </w:rPr>
              <w:t>г</w:t>
            </w:r>
            <w:r w:rsidRPr="00B84A3D">
              <w:rPr>
                <w:rFonts w:asciiTheme="majorHAnsi" w:hAnsiTheme="majorHAnsi"/>
                <w:color w:val="000000"/>
                <w:spacing w:val="103"/>
                <w:sz w:val="24"/>
                <w:szCs w:val="24"/>
              </w:rPr>
              <w:t xml:space="preserve"> </w:t>
            </w:r>
            <w:r w:rsidRPr="00B84A3D">
              <w:rPr>
                <w:rFonts w:asciiTheme="majorHAnsi" w:hAnsiTheme="majorHAnsi"/>
                <w:color w:val="000000"/>
                <w:spacing w:val="3"/>
                <w:sz w:val="24"/>
                <w:szCs w:val="24"/>
              </w:rPr>
              <w:t>(</w:t>
            </w:r>
            <w:r w:rsidRPr="00B84A3D">
              <w:rPr>
                <w:rFonts w:asciiTheme="majorHAnsi" w:hAnsiTheme="majorHAnsi"/>
                <w:color w:val="000000"/>
                <w:spacing w:val="-3"/>
                <w:sz w:val="24"/>
                <w:szCs w:val="24"/>
              </w:rPr>
              <w:t>о</w:t>
            </w:r>
            <w:r w:rsidRPr="00B84A3D">
              <w:rPr>
                <w:rFonts w:asciiTheme="majorHAnsi" w:hAnsiTheme="majorHAnsi"/>
                <w:color w:val="000000"/>
                <w:sz w:val="24"/>
                <w:szCs w:val="24"/>
              </w:rPr>
              <w:t>ф</w:t>
            </w:r>
            <w:r w:rsidRPr="00B84A3D">
              <w:rPr>
                <w:rFonts w:asciiTheme="majorHAnsi" w:hAnsiTheme="majorHAnsi"/>
                <w:color w:val="000000"/>
                <w:spacing w:val="-5"/>
                <w:sz w:val="24"/>
                <w:szCs w:val="24"/>
              </w:rPr>
              <w:t>о</w:t>
            </w:r>
            <w:r w:rsidRPr="00B84A3D">
              <w:rPr>
                <w:rFonts w:asciiTheme="majorHAnsi" w:hAnsiTheme="majorHAnsi"/>
                <w:color w:val="000000"/>
                <w:sz w:val="24"/>
                <w:szCs w:val="24"/>
              </w:rPr>
              <w:t>рм</w:t>
            </w:r>
            <w:r w:rsidRPr="00B84A3D">
              <w:rPr>
                <w:rFonts w:asciiTheme="majorHAnsi" w:hAnsiTheme="majorHAnsi"/>
                <w:color w:val="000000"/>
                <w:spacing w:val="4"/>
                <w:sz w:val="24"/>
                <w:szCs w:val="24"/>
              </w:rPr>
              <w:t>л</w:t>
            </w:r>
            <w:r w:rsidRPr="00B84A3D">
              <w:rPr>
                <w:rFonts w:asciiTheme="majorHAnsi" w:hAnsiTheme="majorHAnsi"/>
                <w:color w:val="000000"/>
                <w:spacing w:val="-5"/>
                <w:sz w:val="24"/>
                <w:szCs w:val="24"/>
              </w:rPr>
              <w:t>е</w:t>
            </w:r>
            <w:r w:rsidRPr="00B84A3D">
              <w:rPr>
                <w:rFonts w:asciiTheme="majorHAnsi" w:hAnsiTheme="majorHAnsi"/>
                <w:color w:val="000000"/>
                <w:sz w:val="24"/>
                <w:szCs w:val="24"/>
              </w:rPr>
              <w:t>н</w:t>
            </w:r>
            <w:r w:rsidRPr="00B84A3D">
              <w:rPr>
                <w:rFonts w:asciiTheme="majorHAnsi" w:hAnsiTheme="majorHAnsi"/>
                <w:color w:val="000000"/>
                <w:spacing w:val="5"/>
                <w:sz w:val="24"/>
                <w:szCs w:val="24"/>
              </w:rPr>
              <w:t>и</w:t>
            </w:r>
            <w:r w:rsidRPr="00B84A3D">
              <w:rPr>
                <w:rFonts w:asciiTheme="majorHAnsi" w:hAnsiTheme="majorHAnsi"/>
                <w:color w:val="000000"/>
                <w:spacing w:val="-5"/>
                <w:sz w:val="24"/>
                <w:szCs w:val="24"/>
              </w:rPr>
              <w:t xml:space="preserve">е </w:t>
            </w:r>
            <w:r w:rsidRPr="00B84A3D">
              <w:rPr>
                <w:rFonts w:asciiTheme="majorHAnsi" w:hAnsiTheme="majorHAnsi"/>
                <w:color w:val="000000"/>
                <w:sz w:val="24"/>
                <w:szCs w:val="24"/>
              </w:rPr>
              <w:t>т</w:t>
            </w:r>
            <w:r w:rsidRPr="00B84A3D">
              <w:rPr>
                <w:rFonts w:asciiTheme="majorHAnsi" w:hAnsiTheme="majorHAnsi"/>
                <w:color w:val="000000"/>
                <w:spacing w:val="-6"/>
                <w:sz w:val="24"/>
                <w:szCs w:val="24"/>
              </w:rPr>
              <w:t>е</w:t>
            </w:r>
            <w:r w:rsidRPr="00B84A3D">
              <w:rPr>
                <w:rFonts w:asciiTheme="majorHAnsi" w:hAnsiTheme="majorHAnsi"/>
                <w:color w:val="000000"/>
                <w:sz w:val="24"/>
                <w:szCs w:val="24"/>
              </w:rPr>
              <w:t>мат</w:t>
            </w:r>
            <w:r w:rsidRPr="00B84A3D">
              <w:rPr>
                <w:rFonts w:asciiTheme="majorHAnsi" w:hAnsiTheme="majorHAnsi"/>
                <w:color w:val="000000"/>
                <w:spacing w:val="1"/>
                <w:sz w:val="24"/>
                <w:szCs w:val="24"/>
              </w:rPr>
              <w:t>и</w:t>
            </w:r>
            <w:r w:rsidRPr="00B84A3D">
              <w:rPr>
                <w:rFonts w:asciiTheme="majorHAnsi" w:hAnsiTheme="majorHAnsi"/>
                <w:color w:val="000000"/>
                <w:sz w:val="24"/>
                <w:szCs w:val="24"/>
              </w:rPr>
              <w:t xml:space="preserve">ка, </w:t>
            </w:r>
            <w:r w:rsidRPr="00B84A3D">
              <w:rPr>
                <w:rFonts w:asciiTheme="majorHAnsi" w:hAnsiTheme="majorHAnsi"/>
                <w:color w:val="000000"/>
                <w:spacing w:val="1"/>
                <w:sz w:val="24"/>
                <w:szCs w:val="24"/>
              </w:rPr>
              <w:t>н</w:t>
            </w:r>
            <w:r w:rsidRPr="00B84A3D">
              <w:rPr>
                <w:rFonts w:asciiTheme="majorHAnsi" w:hAnsiTheme="majorHAnsi"/>
                <w:color w:val="000000"/>
                <w:spacing w:val="3"/>
                <w:sz w:val="24"/>
                <w:szCs w:val="24"/>
              </w:rPr>
              <w:t>а</w:t>
            </w:r>
            <w:r w:rsidRPr="00B84A3D">
              <w:rPr>
                <w:rFonts w:asciiTheme="majorHAnsi" w:hAnsiTheme="majorHAnsi"/>
                <w:color w:val="000000"/>
                <w:spacing w:val="-4"/>
                <w:sz w:val="24"/>
                <w:szCs w:val="24"/>
              </w:rPr>
              <w:t>з</w:t>
            </w:r>
            <w:r w:rsidRPr="00B84A3D">
              <w:rPr>
                <w:rFonts w:asciiTheme="majorHAnsi" w:hAnsiTheme="majorHAnsi"/>
                <w:color w:val="000000"/>
                <w:sz w:val="24"/>
                <w:szCs w:val="24"/>
              </w:rPr>
              <w:t>н</w:t>
            </w:r>
            <w:r w:rsidRPr="00B84A3D">
              <w:rPr>
                <w:rFonts w:asciiTheme="majorHAnsi" w:hAnsiTheme="majorHAnsi"/>
                <w:color w:val="000000"/>
                <w:spacing w:val="3"/>
                <w:sz w:val="24"/>
                <w:szCs w:val="24"/>
              </w:rPr>
              <w:t>а</w:t>
            </w:r>
            <w:r w:rsidRPr="00B84A3D">
              <w:rPr>
                <w:rFonts w:asciiTheme="majorHAnsi" w:hAnsiTheme="majorHAnsi"/>
                <w:color w:val="000000"/>
                <w:sz w:val="24"/>
                <w:szCs w:val="24"/>
              </w:rPr>
              <w:t>ч</w:t>
            </w:r>
            <w:r w:rsidRPr="00B84A3D">
              <w:rPr>
                <w:rFonts w:asciiTheme="majorHAnsi" w:hAnsiTheme="majorHAnsi"/>
                <w:color w:val="000000"/>
                <w:spacing w:val="-6"/>
                <w:sz w:val="24"/>
                <w:szCs w:val="24"/>
              </w:rPr>
              <w:t>е</w:t>
            </w:r>
            <w:r w:rsidRPr="00B84A3D">
              <w:rPr>
                <w:rFonts w:asciiTheme="majorHAnsi" w:hAnsiTheme="majorHAnsi"/>
                <w:color w:val="000000"/>
                <w:sz w:val="24"/>
                <w:szCs w:val="24"/>
              </w:rPr>
              <w:t>н</w:t>
            </w:r>
            <w:r w:rsidRPr="00B84A3D">
              <w:rPr>
                <w:rFonts w:asciiTheme="majorHAnsi" w:hAnsiTheme="majorHAnsi"/>
                <w:color w:val="000000"/>
                <w:spacing w:val="2"/>
                <w:sz w:val="24"/>
                <w:szCs w:val="24"/>
              </w:rPr>
              <w:t>и</w:t>
            </w:r>
            <w:r w:rsidRPr="00B84A3D">
              <w:rPr>
                <w:rFonts w:asciiTheme="majorHAnsi" w:hAnsiTheme="majorHAnsi"/>
                <w:color w:val="000000"/>
                <w:spacing w:val="-5"/>
                <w:sz w:val="24"/>
                <w:szCs w:val="24"/>
              </w:rPr>
              <w:t>е</w:t>
            </w:r>
            <w:r w:rsidRPr="00B84A3D">
              <w:rPr>
                <w:rFonts w:asciiTheme="majorHAnsi" w:hAnsiTheme="majorHAnsi"/>
                <w:color w:val="000000"/>
                <w:sz w:val="24"/>
                <w:szCs w:val="24"/>
              </w:rPr>
              <w:t>,</w:t>
            </w:r>
            <w:r w:rsidRPr="00B84A3D">
              <w:rPr>
                <w:rFonts w:asciiTheme="majorHAnsi" w:hAnsiTheme="majorHAnsi"/>
                <w:color w:val="000000"/>
                <w:spacing w:val="4"/>
                <w:sz w:val="24"/>
                <w:szCs w:val="24"/>
              </w:rPr>
              <w:t xml:space="preserve"> </w:t>
            </w:r>
            <w:r w:rsidRPr="00B84A3D">
              <w:rPr>
                <w:rFonts w:asciiTheme="majorHAnsi" w:hAnsiTheme="majorHAnsi"/>
                <w:color w:val="000000"/>
                <w:spacing w:val="-1"/>
                <w:sz w:val="24"/>
                <w:szCs w:val="24"/>
              </w:rPr>
              <w:t>н</w:t>
            </w:r>
            <w:r w:rsidRPr="00B84A3D">
              <w:rPr>
                <w:rFonts w:asciiTheme="majorHAnsi" w:hAnsiTheme="majorHAnsi"/>
                <w:color w:val="000000"/>
                <w:spacing w:val="1"/>
                <w:sz w:val="24"/>
                <w:szCs w:val="24"/>
              </w:rPr>
              <w:t>ап</w:t>
            </w:r>
            <w:r w:rsidRPr="00B84A3D">
              <w:rPr>
                <w:rFonts w:asciiTheme="majorHAnsi" w:hAnsiTheme="majorHAnsi"/>
                <w:color w:val="000000"/>
                <w:spacing w:val="-3"/>
                <w:sz w:val="24"/>
                <w:szCs w:val="24"/>
              </w:rPr>
              <w:t>р</w:t>
            </w:r>
            <w:r w:rsidRPr="00B84A3D">
              <w:rPr>
                <w:rFonts w:asciiTheme="majorHAnsi" w:hAnsiTheme="majorHAnsi"/>
                <w:color w:val="000000"/>
                <w:spacing w:val="2"/>
                <w:sz w:val="24"/>
                <w:szCs w:val="24"/>
              </w:rPr>
              <w:t>а</w:t>
            </w:r>
            <w:r w:rsidRPr="00B84A3D">
              <w:rPr>
                <w:rFonts w:asciiTheme="majorHAnsi" w:hAnsiTheme="majorHAnsi"/>
                <w:color w:val="000000"/>
                <w:spacing w:val="-2"/>
                <w:sz w:val="24"/>
                <w:szCs w:val="24"/>
              </w:rPr>
              <w:t>в</w:t>
            </w:r>
            <w:r w:rsidRPr="00B84A3D">
              <w:rPr>
                <w:rFonts w:asciiTheme="majorHAnsi" w:hAnsiTheme="majorHAnsi"/>
                <w:color w:val="000000"/>
                <w:sz w:val="24"/>
                <w:szCs w:val="24"/>
              </w:rPr>
              <w:t>л</w:t>
            </w:r>
            <w:r w:rsidRPr="00B84A3D">
              <w:rPr>
                <w:rFonts w:asciiTheme="majorHAnsi" w:hAnsiTheme="majorHAnsi"/>
                <w:color w:val="000000"/>
                <w:spacing w:val="-5"/>
                <w:sz w:val="24"/>
                <w:szCs w:val="24"/>
              </w:rPr>
              <w:t>е</w:t>
            </w:r>
            <w:r w:rsidRPr="00B84A3D">
              <w:rPr>
                <w:rFonts w:asciiTheme="majorHAnsi" w:hAnsiTheme="majorHAnsi"/>
                <w:color w:val="000000"/>
                <w:sz w:val="24"/>
                <w:szCs w:val="24"/>
              </w:rPr>
              <w:t>нн</w:t>
            </w:r>
            <w:r w:rsidRPr="00B84A3D">
              <w:rPr>
                <w:rFonts w:asciiTheme="majorHAnsi" w:hAnsiTheme="majorHAnsi"/>
                <w:color w:val="000000"/>
                <w:spacing w:val="-3"/>
                <w:sz w:val="24"/>
                <w:szCs w:val="24"/>
              </w:rPr>
              <w:t>о</w:t>
            </w:r>
            <w:r w:rsidRPr="00B84A3D">
              <w:rPr>
                <w:rFonts w:asciiTheme="majorHAnsi" w:hAnsiTheme="majorHAnsi"/>
                <w:color w:val="000000"/>
                <w:spacing w:val="-2"/>
                <w:sz w:val="24"/>
                <w:szCs w:val="24"/>
              </w:rPr>
              <w:t>с</w:t>
            </w:r>
            <w:r w:rsidRPr="00B84A3D">
              <w:rPr>
                <w:rFonts w:asciiTheme="majorHAnsi" w:hAnsiTheme="majorHAnsi"/>
                <w:color w:val="000000"/>
                <w:sz w:val="24"/>
                <w:szCs w:val="24"/>
              </w:rPr>
              <w:t>ть)</w:t>
            </w:r>
          </w:p>
          <w:p w:rsidR="00D93E5D" w:rsidRPr="00B84A3D" w:rsidRDefault="00D93E5D" w:rsidP="00A87757">
            <w:pPr>
              <w:rPr>
                <w:rFonts w:asciiTheme="majorHAnsi" w:hAnsiTheme="majorHAnsi"/>
                <w:color w:val="000000"/>
                <w:sz w:val="24"/>
                <w:szCs w:val="24"/>
              </w:rPr>
            </w:pPr>
            <w:r w:rsidRPr="00B84A3D">
              <w:rPr>
                <w:rFonts w:asciiTheme="majorHAnsi" w:hAnsiTheme="majorHAnsi"/>
                <w:color w:val="000000"/>
                <w:w w:val="95"/>
                <w:sz w:val="24"/>
                <w:szCs w:val="24"/>
              </w:rPr>
              <w:t xml:space="preserve">Беседа </w:t>
            </w:r>
            <w:r w:rsidRPr="00B84A3D">
              <w:rPr>
                <w:rFonts w:asciiTheme="majorHAnsi" w:hAnsiTheme="majorHAnsi"/>
                <w:color w:val="000000"/>
                <w:spacing w:val="-5"/>
                <w:sz w:val="24"/>
                <w:szCs w:val="24"/>
              </w:rPr>
              <w:t>«</w:t>
            </w:r>
            <w:r w:rsidRPr="00B84A3D">
              <w:rPr>
                <w:rFonts w:asciiTheme="majorHAnsi" w:hAnsiTheme="majorHAnsi"/>
                <w:color w:val="000000"/>
                <w:spacing w:val="-1"/>
                <w:sz w:val="24"/>
                <w:szCs w:val="24"/>
              </w:rPr>
              <w:t>Ис</w:t>
            </w:r>
            <w:r w:rsidRPr="00B84A3D">
              <w:rPr>
                <w:rFonts w:asciiTheme="majorHAnsi" w:hAnsiTheme="majorHAnsi"/>
                <w:color w:val="000000"/>
                <w:spacing w:val="3"/>
                <w:sz w:val="24"/>
                <w:szCs w:val="24"/>
              </w:rPr>
              <w:t>т</w:t>
            </w:r>
            <w:r w:rsidRPr="00B84A3D">
              <w:rPr>
                <w:rFonts w:asciiTheme="majorHAnsi" w:hAnsiTheme="majorHAnsi"/>
                <w:color w:val="000000"/>
                <w:sz w:val="24"/>
                <w:szCs w:val="24"/>
              </w:rPr>
              <w:t>о</w:t>
            </w:r>
            <w:r w:rsidRPr="00B84A3D">
              <w:rPr>
                <w:rFonts w:asciiTheme="majorHAnsi" w:hAnsiTheme="majorHAnsi"/>
                <w:color w:val="000000"/>
                <w:spacing w:val="-1"/>
                <w:sz w:val="24"/>
                <w:szCs w:val="24"/>
              </w:rPr>
              <w:t>к</w:t>
            </w:r>
            <w:r w:rsidRPr="00B84A3D">
              <w:rPr>
                <w:rFonts w:asciiTheme="majorHAnsi" w:hAnsiTheme="majorHAnsi"/>
                <w:color w:val="000000"/>
                <w:sz w:val="24"/>
                <w:szCs w:val="24"/>
              </w:rPr>
              <w:t>и</w:t>
            </w:r>
            <w:r w:rsidRPr="00B84A3D">
              <w:rPr>
                <w:rFonts w:asciiTheme="majorHAnsi" w:hAnsiTheme="majorHAnsi"/>
                <w:color w:val="000000"/>
                <w:spacing w:val="76"/>
                <w:sz w:val="24"/>
                <w:szCs w:val="24"/>
              </w:rPr>
              <w:t xml:space="preserve"> </w:t>
            </w:r>
            <w:r w:rsidRPr="00B84A3D">
              <w:rPr>
                <w:rFonts w:asciiTheme="majorHAnsi" w:hAnsiTheme="majorHAnsi"/>
                <w:color w:val="000000"/>
                <w:spacing w:val="1"/>
                <w:sz w:val="24"/>
                <w:szCs w:val="24"/>
              </w:rPr>
              <w:t>пи</w:t>
            </w:r>
            <w:r w:rsidRPr="00B84A3D">
              <w:rPr>
                <w:rFonts w:asciiTheme="majorHAnsi" w:hAnsiTheme="majorHAnsi"/>
                <w:color w:val="000000"/>
                <w:spacing w:val="-1"/>
                <w:sz w:val="24"/>
                <w:szCs w:val="24"/>
              </w:rPr>
              <w:t>с</w:t>
            </w:r>
            <w:r w:rsidRPr="00B84A3D">
              <w:rPr>
                <w:rFonts w:asciiTheme="majorHAnsi" w:hAnsiTheme="majorHAnsi"/>
                <w:color w:val="000000"/>
                <w:sz w:val="24"/>
                <w:szCs w:val="24"/>
              </w:rPr>
              <w:t>ьм</w:t>
            </w:r>
            <w:r w:rsidRPr="00B84A3D">
              <w:rPr>
                <w:rFonts w:asciiTheme="majorHAnsi" w:hAnsiTheme="majorHAnsi"/>
                <w:color w:val="000000"/>
                <w:spacing w:val="-7"/>
                <w:sz w:val="24"/>
                <w:szCs w:val="24"/>
              </w:rPr>
              <w:t>е</w:t>
            </w:r>
            <w:r w:rsidRPr="00B84A3D">
              <w:rPr>
                <w:rFonts w:asciiTheme="majorHAnsi" w:hAnsiTheme="majorHAnsi"/>
                <w:color w:val="000000"/>
                <w:spacing w:val="1"/>
                <w:sz w:val="24"/>
                <w:szCs w:val="24"/>
              </w:rPr>
              <w:t>н</w:t>
            </w:r>
            <w:r w:rsidRPr="00B84A3D">
              <w:rPr>
                <w:rFonts w:asciiTheme="majorHAnsi" w:hAnsiTheme="majorHAnsi"/>
                <w:color w:val="000000"/>
                <w:spacing w:val="2"/>
                <w:sz w:val="24"/>
                <w:szCs w:val="24"/>
              </w:rPr>
              <w:t>н</w:t>
            </w:r>
            <w:r w:rsidRPr="00B84A3D">
              <w:rPr>
                <w:rFonts w:asciiTheme="majorHAnsi" w:hAnsiTheme="majorHAnsi"/>
                <w:color w:val="000000"/>
                <w:spacing w:val="-4"/>
                <w:sz w:val="24"/>
                <w:szCs w:val="24"/>
              </w:rPr>
              <w:t>о</w:t>
            </w:r>
            <w:r w:rsidRPr="00B84A3D">
              <w:rPr>
                <w:rFonts w:asciiTheme="majorHAnsi" w:hAnsiTheme="majorHAnsi"/>
                <w:color w:val="000000"/>
                <w:spacing w:val="-1"/>
                <w:sz w:val="24"/>
                <w:szCs w:val="24"/>
              </w:rPr>
              <w:t>с</w:t>
            </w:r>
            <w:r w:rsidRPr="00B84A3D">
              <w:rPr>
                <w:rFonts w:asciiTheme="majorHAnsi" w:hAnsiTheme="majorHAnsi"/>
                <w:color w:val="000000"/>
                <w:sz w:val="24"/>
                <w:szCs w:val="24"/>
              </w:rPr>
              <w:t>т</w:t>
            </w:r>
            <w:r w:rsidRPr="00B84A3D">
              <w:rPr>
                <w:rFonts w:asciiTheme="majorHAnsi" w:hAnsiTheme="majorHAnsi"/>
                <w:color w:val="000000"/>
                <w:spacing w:val="1"/>
                <w:sz w:val="24"/>
                <w:szCs w:val="24"/>
              </w:rPr>
              <w:t>и</w:t>
            </w:r>
            <w:r w:rsidRPr="00B84A3D">
              <w:rPr>
                <w:rFonts w:asciiTheme="majorHAnsi" w:hAnsiTheme="majorHAnsi"/>
                <w:color w:val="000000"/>
                <w:sz w:val="24"/>
                <w:szCs w:val="24"/>
              </w:rPr>
              <w:t>»</w:t>
            </w:r>
            <w:r w:rsidRPr="00B84A3D">
              <w:rPr>
                <w:rFonts w:asciiTheme="majorHAnsi" w:hAnsiTheme="majorHAnsi"/>
                <w:color w:val="000000"/>
                <w:spacing w:val="74"/>
                <w:sz w:val="24"/>
                <w:szCs w:val="24"/>
              </w:rPr>
              <w:t xml:space="preserve"> </w:t>
            </w:r>
          </w:p>
          <w:p w:rsidR="00D93E5D" w:rsidRDefault="00D93E5D" w:rsidP="00A87757">
            <w:pPr>
              <w:rPr>
                <w:rFonts w:asciiTheme="majorHAnsi" w:hAnsiTheme="majorHAnsi"/>
                <w:color w:val="000000"/>
                <w:sz w:val="24"/>
                <w:szCs w:val="24"/>
              </w:rPr>
            </w:pPr>
            <w:r w:rsidRPr="00B84A3D">
              <w:rPr>
                <w:rFonts w:asciiTheme="majorHAnsi" w:hAnsiTheme="majorHAnsi"/>
                <w:color w:val="000000"/>
                <w:sz w:val="24"/>
                <w:szCs w:val="24"/>
              </w:rPr>
              <w:t>Чт</w:t>
            </w:r>
            <w:r w:rsidRPr="00B84A3D">
              <w:rPr>
                <w:rFonts w:asciiTheme="majorHAnsi" w:hAnsiTheme="majorHAnsi"/>
                <w:color w:val="000000"/>
                <w:spacing w:val="-6"/>
                <w:sz w:val="24"/>
                <w:szCs w:val="24"/>
              </w:rPr>
              <w:t>е</w:t>
            </w:r>
            <w:r w:rsidRPr="00B84A3D">
              <w:rPr>
                <w:rFonts w:asciiTheme="majorHAnsi" w:hAnsiTheme="majorHAnsi"/>
                <w:color w:val="000000"/>
                <w:sz w:val="24"/>
                <w:szCs w:val="24"/>
              </w:rPr>
              <w:t>н</w:t>
            </w:r>
            <w:r w:rsidRPr="00B84A3D">
              <w:rPr>
                <w:rFonts w:asciiTheme="majorHAnsi" w:hAnsiTheme="majorHAnsi"/>
                <w:color w:val="000000"/>
                <w:spacing w:val="6"/>
                <w:sz w:val="24"/>
                <w:szCs w:val="24"/>
              </w:rPr>
              <w:t>и</w:t>
            </w:r>
            <w:r w:rsidRPr="00B84A3D">
              <w:rPr>
                <w:rFonts w:asciiTheme="majorHAnsi" w:hAnsiTheme="majorHAnsi"/>
                <w:color w:val="000000"/>
                <w:sz w:val="24"/>
                <w:szCs w:val="24"/>
              </w:rPr>
              <w:t>е</w:t>
            </w:r>
            <w:r w:rsidRPr="00B84A3D">
              <w:rPr>
                <w:rFonts w:asciiTheme="majorHAnsi" w:hAnsiTheme="majorHAnsi"/>
                <w:color w:val="000000"/>
                <w:spacing w:val="-4"/>
                <w:sz w:val="24"/>
                <w:szCs w:val="24"/>
              </w:rPr>
              <w:t xml:space="preserve"> </w:t>
            </w:r>
            <w:r w:rsidRPr="00B84A3D">
              <w:rPr>
                <w:rFonts w:asciiTheme="majorHAnsi" w:hAnsiTheme="majorHAnsi"/>
                <w:color w:val="000000"/>
                <w:sz w:val="24"/>
                <w:szCs w:val="24"/>
              </w:rPr>
              <w:t>р</w:t>
            </w:r>
            <w:r w:rsidRPr="00B84A3D">
              <w:rPr>
                <w:rFonts w:asciiTheme="majorHAnsi" w:hAnsiTheme="majorHAnsi"/>
                <w:color w:val="000000"/>
                <w:spacing w:val="-3"/>
                <w:sz w:val="24"/>
                <w:szCs w:val="24"/>
              </w:rPr>
              <w:t>у</w:t>
            </w:r>
            <w:r w:rsidRPr="00B84A3D">
              <w:rPr>
                <w:rFonts w:asciiTheme="majorHAnsi" w:hAnsiTheme="majorHAnsi"/>
                <w:color w:val="000000"/>
                <w:spacing w:val="-2"/>
                <w:sz w:val="24"/>
                <w:szCs w:val="24"/>
              </w:rPr>
              <w:t>с</w:t>
            </w:r>
            <w:r w:rsidRPr="00B84A3D">
              <w:rPr>
                <w:rFonts w:asciiTheme="majorHAnsi" w:hAnsiTheme="majorHAnsi"/>
                <w:color w:val="000000"/>
                <w:spacing w:val="1"/>
                <w:sz w:val="24"/>
                <w:szCs w:val="24"/>
              </w:rPr>
              <w:t>с</w:t>
            </w:r>
            <w:r w:rsidRPr="00B84A3D">
              <w:rPr>
                <w:rFonts w:asciiTheme="majorHAnsi" w:hAnsiTheme="majorHAnsi"/>
                <w:color w:val="000000"/>
                <w:spacing w:val="-1"/>
                <w:sz w:val="24"/>
                <w:szCs w:val="24"/>
              </w:rPr>
              <w:t>к</w:t>
            </w:r>
            <w:r w:rsidRPr="00B84A3D">
              <w:rPr>
                <w:rFonts w:asciiTheme="majorHAnsi" w:hAnsiTheme="majorHAnsi"/>
                <w:color w:val="000000"/>
                <w:sz w:val="24"/>
                <w:szCs w:val="24"/>
              </w:rPr>
              <w:t>их</w:t>
            </w:r>
            <w:r w:rsidRPr="00B84A3D">
              <w:rPr>
                <w:rFonts w:asciiTheme="majorHAnsi" w:hAnsiTheme="majorHAnsi"/>
                <w:color w:val="000000"/>
                <w:spacing w:val="3"/>
                <w:sz w:val="24"/>
                <w:szCs w:val="24"/>
              </w:rPr>
              <w:t xml:space="preserve"> </w:t>
            </w:r>
            <w:r w:rsidRPr="00B84A3D">
              <w:rPr>
                <w:rFonts w:asciiTheme="majorHAnsi" w:hAnsiTheme="majorHAnsi"/>
                <w:color w:val="000000"/>
                <w:spacing w:val="1"/>
                <w:sz w:val="24"/>
                <w:szCs w:val="24"/>
              </w:rPr>
              <w:t>н</w:t>
            </w:r>
            <w:r w:rsidRPr="00B84A3D">
              <w:rPr>
                <w:rFonts w:asciiTheme="majorHAnsi" w:hAnsiTheme="majorHAnsi"/>
                <w:color w:val="000000"/>
                <w:sz w:val="24"/>
                <w:szCs w:val="24"/>
              </w:rPr>
              <w:t>ар</w:t>
            </w:r>
            <w:r w:rsidRPr="00B84A3D">
              <w:rPr>
                <w:rFonts w:asciiTheme="majorHAnsi" w:hAnsiTheme="majorHAnsi"/>
                <w:color w:val="000000"/>
                <w:spacing w:val="-4"/>
                <w:sz w:val="24"/>
                <w:szCs w:val="24"/>
              </w:rPr>
              <w:t>о</w:t>
            </w:r>
            <w:r w:rsidRPr="00B84A3D">
              <w:rPr>
                <w:rFonts w:asciiTheme="majorHAnsi" w:hAnsiTheme="majorHAnsi"/>
                <w:color w:val="000000"/>
                <w:spacing w:val="-2"/>
                <w:sz w:val="24"/>
                <w:szCs w:val="24"/>
              </w:rPr>
              <w:t>д</w:t>
            </w:r>
            <w:r w:rsidRPr="00B84A3D">
              <w:rPr>
                <w:rFonts w:asciiTheme="majorHAnsi" w:hAnsiTheme="majorHAnsi"/>
                <w:color w:val="000000"/>
                <w:sz w:val="24"/>
                <w:szCs w:val="24"/>
              </w:rPr>
              <w:t>ных</w:t>
            </w:r>
            <w:r w:rsidRPr="00B84A3D">
              <w:rPr>
                <w:rFonts w:asciiTheme="majorHAnsi" w:hAnsiTheme="majorHAnsi"/>
                <w:color w:val="000000"/>
                <w:spacing w:val="2"/>
                <w:sz w:val="24"/>
                <w:szCs w:val="24"/>
              </w:rPr>
              <w:t xml:space="preserve"> </w:t>
            </w:r>
            <w:r w:rsidRPr="00B84A3D">
              <w:rPr>
                <w:rFonts w:asciiTheme="majorHAnsi" w:hAnsiTheme="majorHAnsi"/>
                <w:color w:val="000000"/>
                <w:spacing w:val="-1"/>
                <w:sz w:val="24"/>
                <w:szCs w:val="24"/>
              </w:rPr>
              <w:t>с</w:t>
            </w:r>
            <w:r w:rsidRPr="00B84A3D">
              <w:rPr>
                <w:rFonts w:asciiTheme="majorHAnsi" w:hAnsiTheme="majorHAnsi"/>
                <w:color w:val="000000"/>
                <w:spacing w:val="-2"/>
                <w:sz w:val="24"/>
                <w:szCs w:val="24"/>
              </w:rPr>
              <w:t>к</w:t>
            </w:r>
            <w:r w:rsidRPr="00B84A3D">
              <w:rPr>
                <w:rFonts w:asciiTheme="majorHAnsi" w:hAnsiTheme="majorHAnsi"/>
                <w:color w:val="000000"/>
                <w:spacing w:val="1"/>
                <w:sz w:val="24"/>
                <w:szCs w:val="24"/>
              </w:rPr>
              <w:t>а</w:t>
            </w:r>
            <w:r w:rsidRPr="00B84A3D">
              <w:rPr>
                <w:rFonts w:asciiTheme="majorHAnsi" w:hAnsiTheme="majorHAnsi"/>
                <w:color w:val="000000"/>
                <w:spacing w:val="2"/>
                <w:sz w:val="24"/>
                <w:szCs w:val="24"/>
              </w:rPr>
              <w:t>з</w:t>
            </w:r>
            <w:r w:rsidRPr="00B84A3D">
              <w:rPr>
                <w:rFonts w:asciiTheme="majorHAnsi" w:hAnsiTheme="majorHAnsi"/>
                <w:color w:val="000000"/>
                <w:spacing w:val="-4"/>
                <w:sz w:val="24"/>
                <w:szCs w:val="24"/>
              </w:rPr>
              <w:t>о</w:t>
            </w:r>
            <w:r w:rsidRPr="00B84A3D">
              <w:rPr>
                <w:rFonts w:asciiTheme="majorHAnsi" w:hAnsiTheme="majorHAnsi"/>
                <w:color w:val="000000"/>
                <w:sz w:val="24"/>
                <w:szCs w:val="24"/>
              </w:rPr>
              <w:t xml:space="preserve">к </w:t>
            </w:r>
            <w:r w:rsidRPr="00B84A3D">
              <w:rPr>
                <w:rFonts w:asciiTheme="majorHAnsi" w:hAnsiTheme="majorHAnsi"/>
                <w:color w:val="000000"/>
                <w:w w:val="95"/>
                <w:sz w:val="24"/>
                <w:szCs w:val="24"/>
              </w:rPr>
              <w:t>-</w:t>
            </w:r>
            <w:r w:rsidRPr="00B84A3D">
              <w:rPr>
                <w:rFonts w:asciiTheme="majorHAnsi" w:hAnsiTheme="majorHAnsi"/>
                <w:color w:val="000000"/>
                <w:spacing w:val="-1"/>
                <w:sz w:val="24"/>
                <w:szCs w:val="24"/>
              </w:rPr>
              <w:t xml:space="preserve"> </w:t>
            </w:r>
            <w:r w:rsidRPr="00B84A3D">
              <w:rPr>
                <w:rFonts w:asciiTheme="majorHAnsi" w:hAnsiTheme="majorHAnsi"/>
                <w:color w:val="000000"/>
                <w:sz w:val="24"/>
                <w:szCs w:val="24"/>
              </w:rPr>
              <w:t>В</w:t>
            </w:r>
            <w:r w:rsidRPr="00B84A3D">
              <w:rPr>
                <w:rFonts w:asciiTheme="majorHAnsi" w:hAnsiTheme="majorHAnsi"/>
                <w:color w:val="000000"/>
                <w:spacing w:val="-6"/>
                <w:sz w:val="24"/>
                <w:szCs w:val="24"/>
              </w:rPr>
              <w:t>е</w:t>
            </w:r>
            <w:r w:rsidRPr="00B84A3D">
              <w:rPr>
                <w:rFonts w:asciiTheme="majorHAnsi" w:hAnsiTheme="majorHAnsi"/>
                <w:color w:val="000000"/>
                <w:spacing w:val="2"/>
                <w:sz w:val="24"/>
                <w:szCs w:val="24"/>
              </w:rPr>
              <w:t>ч</w:t>
            </w:r>
            <w:r w:rsidRPr="00B84A3D">
              <w:rPr>
                <w:rFonts w:asciiTheme="majorHAnsi" w:hAnsiTheme="majorHAnsi"/>
                <w:color w:val="000000"/>
                <w:spacing w:val="-5"/>
                <w:sz w:val="24"/>
                <w:szCs w:val="24"/>
              </w:rPr>
              <w:t>е</w:t>
            </w:r>
            <w:r w:rsidRPr="00B84A3D">
              <w:rPr>
                <w:rFonts w:asciiTheme="majorHAnsi" w:hAnsiTheme="majorHAnsi"/>
                <w:color w:val="000000"/>
                <w:spacing w:val="-1"/>
                <w:sz w:val="24"/>
                <w:szCs w:val="24"/>
              </w:rPr>
              <w:t>р</w:t>
            </w:r>
            <w:r w:rsidRPr="00B84A3D">
              <w:rPr>
                <w:rFonts w:asciiTheme="majorHAnsi" w:hAnsiTheme="majorHAnsi"/>
                <w:color w:val="000000"/>
                <w:spacing w:val="1"/>
                <w:sz w:val="24"/>
                <w:szCs w:val="24"/>
              </w:rPr>
              <w:t xml:space="preserve"> </w:t>
            </w:r>
            <w:r w:rsidRPr="00B84A3D">
              <w:rPr>
                <w:rFonts w:asciiTheme="majorHAnsi" w:hAnsiTheme="majorHAnsi"/>
                <w:color w:val="000000"/>
                <w:sz w:val="24"/>
                <w:szCs w:val="24"/>
              </w:rPr>
              <w:t>з</w:t>
            </w:r>
            <w:r w:rsidRPr="00B84A3D">
              <w:rPr>
                <w:rFonts w:asciiTheme="majorHAnsi" w:hAnsiTheme="majorHAnsi"/>
                <w:color w:val="000000"/>
                <w:spacing w:val="2"/>
                <w:sz w:val="24"/>
                <w:szCs w:val="24"/>
              </w:rPr>
              <w:t>а</w:t>
            </w:r>
            <w:r w:rsidRPr="00B84A3D">
              <w:rPr>
                <w:rFonts w:asciiTheme="majorHAnsi" w:hAnsiTheme="majorHAnsi"/>
                <w:color w:val="000000"/>
                <w:spacing w:val="1"/>
                <w:sz w:val="24"/>
                <w:szCs w:val="24"/>
              </w:rPr>
              <w:t>г</w:t>
            </w:r>
            <w:r w:rsidRPr="00B84A3D">
              <w:rPr>
                <w:rFonts w:asciiTheme="majorHAnsi" w:hAnsiTheme="majorHAnsi"/>
                <w:color w:val="000000"/>
                <w:spacing w:val="3"/>
                <w:sz w:val="24"/>
                <w:szCs w:val="24"/>
              </w:rPr>
              <w:t>а</w:t>
            </w:r>
            <w:r w:rsidRPr="00B84A3D">
              <w:rPr>
                <w:rFonts w:asciiTheme="majorHAnsi" w:hAnsiTheme="majorHAnsi"/>
                <w:color w:val="000000"/>
                <w:spacing w:val="-2"/>
                <w:sz w:val="24"/>
                <w:szCs w:val="24"/>
              </w:rPr>
              <w:t>д</w:t>
            </w:r>
            <w:r w:rsidRPr="00B84A3D">
              <w:rPr>
                <w:rFonts w:asciiTheme="majorHAnsi" w:hAnsiTheme="majorHAnsi"/>
                <w:color w:val="000000"/>
                <w:spacing w:val="-5"/>
                <w:sz w:val="24"/>
                <w:szCs w:val="24"/>
              </w:rPr>
              <w:t>о</w:t>
            </w:r>
            <w:r w:rsidRPr="00B84A3D">
              <w:rPr>
                <w:rFonts w:asciiTheme="majorHAnsi" w:hAnsiTheme="majorHAnsi"/>
                <w:color w:val="000000"/>
                <w:sz w:val="24"/>
                <w:szCs w:val="24"/>
              </w:rPr>
              <w:t>к</w:t>
            </w:r>
          </w:p>
          <w:p w:rsidR="00D93E5D" w:rsidRPr="00B84A3D" w:rsidRDefault="00D93E5D" w:rsidP="00A87757">
            <w:pPr>
              <w:rPr>
                <w:rFonts w:asciiTheme="majorHAnsi" w:hAnsiTheme="majorHAnsi"/>
                <w:color w:val="000000"/>
                <w:sz w:val="24"/>
                <w:szCs w:val="24"/>
              </w:rPr>
            </w:pPr>
            <w:r w:rsidRPr="00B84A3D">
              <w:rPr>
                <w:rFonts w:asciiTheme="majorHAnsi" w:hAnsiTheme="majorHAnsi"/>
                <w:color w:val="000000"/>
                <w:spacing w:val="1"/>
                <w:sz w:val="24"/>
                <w:szCs w:val="24"/>
              </w:rPr>
              <w:t>Р</w:t>
            </w:r>
            <w:r w:rsidRPr="00B84A3D">
              <w:rPr>
                <w:rFonts w:asciiTheme="majorHAnsi" w:hAnsiTheme="majorHAnsi"/>
                <w:color w:val="000000"/>
                <w:spacing w:val="3"/>
                <w:sz w:val="24"/>
                <w:szCs w:val="24"/>
              </w:rPr>
              <w:t>а</w:t>
            </w:r>
            <w:r w:rsidRPr="00B84A3D">
              <w:rPr>
                <w:rFonts w:asciiTheme="majorHAnsi" w:hAnsiTheme="majorHAnsi"/>
                <w:color w:val="000000"/>
                <w:spacing w:val="-2"/>
                <w:sz w:val="24"/>
                <w:szCs w:val="24"/>
              </w:rPr>
              <w:t>сс</w:t>
            </w:r>
            <w:r w:rsidRPr="00B84A3D">
              <w:rPr>
                <w:rFonts w:asciiTheme="majorHAnsi" w:hAnsiTheme="majorHAnsi"/>
                <w:color w:val="000000"/>
                <w:sz w:val="24"/>
                <w:szCs w:val="24"/>
              </w:rPr>
              <w:t>м</w:t>
            </w:r>
            <w:r w:rsidRPr="00B84A3D">
              <w:rPr>
                <w:rFonts w:asciiTheme="majorHAnsi" w:hAnsiTheme="majorHAnsi"/>
                <w:color w:val="000000"/>
                <w:spacing w:val="1"/>
                <w:sz w:val="24"/>
                <w:szCs w:val="24"/>
              </w:rPr>
              <w:t>а</w:t>
            </w:r>
            <w:r w:rsidRPr="00B84A3D">
              <w:rPr>
                <w:rFonts w:asciiTheme="majorHAnsi" w:hAnsiTheme="majorHAnsi"/>
                <w:color w:val="000000"/>
                <w:sz w:val="24"/>
                <w:szCs w:val="24"/>
              </w:rPr>
              <w:t>т</w:t>
            </w:r>
            <w:r w:rsidRPr="00B84A3D">
              <w:rPr>
                <w:rFonts w:asciiTheme="majorHAnsi" w:hAnsiTheme="majorHAnsi"/>
                <w:color w:val="000000"/>
                <w:spacing w:val="-4"/>
                <w:sz w:val="24"/>
                <w:szCs w:val="24"/>
              </w:rPr>
              <w:t>р</w:t>
            </w:r>
            <w:r w:rsidRPr="00B84A3D">
              <w:rPr>
                <w:rFonts w:asciiTheme="majorHAnsi" w:hAnsiTheme="majorHAnsi"/>
                <w:color w:val="000000"/>
                <w:spacing w:val="1"/>
                <w:sz w:val="24"/>
                <w:szCs w:val="24"/>
              </w:rPr>
              <w:t>и</w:t>
            </w:r>
            <w:r w:rsidRPr="00B84A3D">
              <w:rPr>
                <w:rFonts w:asciiTheme="majorHAnsi" w:hAnsiTheme="majorHAnsi"/>
                <w:color w:val="000000"/>
                <w:spacing w:val="-2"/>
                <w:sz w:val="24"/>
                <w:szCs w:val="24"/>
              </w:rPr>
              <w:t>в</w:t>
            </w:r>
            <w:r w:rsidRPr="00B84A3D">
              <w:rPr>
                <w:rFonts w:asciiTheme="majorHAnsi" w:hAnsiTheme="majorHAnsi"/>
                <w:color w:val="000000"/>
                <w:spacing w:val="2"/>
                <w:sz w:val="24"/>
                <w:szCs w:val="24"/>
              </w:rPr>
              <w:t>а</w:t>
            </w:r>
            <w:r w:rsidRPr="00B84A3D">
              <w:rPr>
                <w:rFonts w:asciiTheme="majorHAnsi" w:hAnsiTheme="majorHAnsi"/>
                <w:color w:val="000000"/>
                <w:spacing w:val="-3"/>
                <w:sz w:val="24"/>
                <w:szCs w:val="24"/>
              </w:rPr>
              <w:t>н</w:t>
            </w:r>
            <w:r w:rsidRPr="00B84A3D">
              <w:rPr>
                <w:rFonts w:asciiTheme="majorHAnsi" w:hAnsiTheme="majorHAnsi"/>
                <w:color w:val="000000"/>
                <w:spacing w:val="1"/>
                <w:sz w:val="24"/>
                <w:szCs w:val="24"/>
              </w:rPr>
              <w:t>и</w:t>
            </w:r>
            <w:r w:rsidRPr="00B84A3D">
              <w:rPr>
                <w:rFonts w:asciiTheme="majorHAnsi" w:hAnsiTheme="majorHAnsi"/>
                <w:color w:val="000000"/>
                <w:sz w:val="24"/>
                <w:szCs w:val="24"/>
              </w:rPr>
              <w:t>е</w:t>
            </w:r>
            <w:r w:rsidRPr="00B84A3D">
              <w:rPr>
                <w:rFonts w:asciiTheme="majorHAnsi" w:hAnsiTheme="majorHAnsi"/>
                <w:color w:val="000000"/>
                <w:spacing w:val="-4"/>
                <w:sz w:val="24"/>
                <w:szCs w:val="24"/>
              </w:rPr>
              <w:t xml:space="preserve"> </w:t>
            </w:r>
            <w:r w:rsidRPr="00B84A3D">
              <w:rPr>
                <w:rFonts w:asciiTheme="majorHAnsi" w:hAnsiTheme="majorHAnsi"/>
                <w:color w:val="000000"/>
                <w:spacing w:val="-2"/>
                <w:sz w:val="24"/>
                <w:szCs w:val="24"/>
              </w:rPr>
              <w:t>с</w:t>
            </w:r>
            <w:r w:rsidRPr="00B84A3D">
              <w:rPr>
                <w:rFonts w:asciiTheme="majorHAnsi" w:hAnsiTheme="majorHAnsi"/>
                <w:color w:val="000000"/>
                <w:sz w:val="24"/>
                <w:szCs w:val="24"/>
              </w:rPr>
              <w:t>л</w:t>
            </w:r>
            <w:r w:rsidRPr="00B84A3D">
              <w:rPr>
                <w:rFonts w:asciiTheme="majorHAnsi" w:hAnsiTheme="majorHAnsi"/>
                <w:color w:val="000000"/>
                <w:spacing w:val="-5"/>
                <w:sz w:val="24"/>
                <w:szCs w:val="24"/>
              </w:rPr>
              <w:t>о</w:t>
            </w:r>
            <w:r w:rsidRPr="00B84A3D">
              <w:rPr>
                <w:rFonts w:asciiTheme="majorHAnsi" w:hAnsiTheme="majorHAnsi"/>
                <w:color w:val="000000"/>
                <w:spacing w:val="1"/>
                <w:sz w:val="24"/>
                <w:szCs w:val="24"/>
              </w:rPr>
              <w:t>в</w:t>
            </w:r>
            <w:r w:rsidRPr="00B84A3D">
              <w:rPr>
                <w:rFonts w:asciiTheme="majorHAnsi" w:hAnsiTheme="majorHAnsi"/>
                <w:color w:val="000000"/>
                <w:spacing w:val="3"/>
                <w:sz w:val="24"/>
                <w:szCs w:val="24"/>
              </w:rPr>
              <w:t>а</w:t>
            </w:r>
            <w:r w:rsidRPr="00B84A3D">
              <w:rPr>
                <w:rFonts w:asciiTheme="majorHAnsi" w:hAnsiTheme="majorHAnsi"/>
                <w:color w:val="000000"/>
                <w:sz w:val="24"/>
                <w:szCs w:val="24"/>
              </w:rPr>
              <w:t>р</w:t>
            </w:r>
            <w:r w:rsidRPr="00B84A3D">
              <w:rPr>
                <w:rFonts w:asciiTheme="majorHAnsi" w:hAnsiTheme="majorHAnsi"/>
                <w:color w:val="000000"/>
                <w:spacing w:val="-6"/>
                <w:sz w:val="24"/>
                <w:szCs w:val="24"/>
              </w:rPr>
              <w:t>е</w:t>
            </w:r>
            <w:r w:rsidRPr="00B84A3D">
              <w:rPr>
                <w:rFonts w:asciiTheme="majorHAnsi" w:hAnsiTheme="majorHAnsi"/>
                <w:color w:val="000000"/>
                <w:sz w:val="24"/>
                <w:szCs w:val="24"/>
              </w:rPr>
              <w:t>й</w:t>
            </w:r>
          </w:p>
          <w:p w:rsidR="00D93E5D" w:rsidRPr="00B84A3D" w:rsidRDefault="00D93E5D" w:rsidP="00A87757">
            <w:pPr>
              <w:rPr>
                <w:rFonts w:asciiTheme="majorHAnsi" w:hAnsiTheme="majorHAnsi"/>
                <w:sz w:val="24"/>
                <w:szCs w:val="24"/>
              </w:rPr>
            </w:pPr>
            <w:r w:rsidRPr="00B84A3D">
              <w:rPr>
                <w:rFonts w:asciiTheme="majorHAnsi" w:hAnsiTheme="majorHAnsi"/>
                <w:color w:val="000000"/>
                <w:spacing w:val="-3"/>
                <w:sz w:val="24"/>
                <w:szCs w:val="24"/>
              </w:rPr>
              <w:t>В</w:t>
            </w:r>
            <w:r w:rsidRPr="00B84A3D">
              <w:rPr>
                <w:rFonts w:asciiTheme="majorHAnsi" w:hAnsiTheme="majorHAnsi"/>
                <w:color w:val="000000"/>
                <w:sz w:val="24"/>
                <w:szCs w:val="24"/>
              </w:rPr>
              <w:t>ы</w:t>
            </w:r>
            <w:r w:rsidRPr="00B84A3D">
              <w:rPr>
                <w:rFonts w:asciiTheme="majorHAnsi" w:hAnsiTheme="majorHAnsi"/>
                <w:color w:val="000000"/>
                <w:spacing w:val="-1"/>
                <w:sz w:val="24"/>
                <w:szCs w:val="24"/>
              </w:rPr>
              <w:t>к</w:t>
            </w:r>
            <w:r w:rsidRPr="00B84A3D">
              <w:rPr>
                <w:rFonts w:asciiTheme="majorHAnsi" w:hAnsiTheme="majorHAnsi"/>
                <w:color w:val="000000"/>
                <w:sz w:val="24"/>
                <w:szCs w:val="24"/>
              </w:rPr>
              <w:t>л</w:t>
            </w:r>
            <w:r w:rsidRPr="00B84A3D">
              <w:rPr>
                <w:rFonts w:asciiTheme="majorHAnsi" w:hAnsiTheme="majorHAnsi"/>
                <w:color w:val="000000"/>
                <w:spacing w:val="2"/>
                <w:sz w:val="24"/>
                <w:szCs w:val="24"/>
              </w:rPr>
              <w:t>а</w:t>
            </w:r>
            <w:r w:rsidRPr="00B84A3D">
              <w:rPr>
                <w:rFonts w:asciiTheme="majorHAnsi" w:hAnsiTheme="majorHAnsi"/>
                <w:color w:val="000000"/>
                <w:spacing w:val="-2"/>
                <w:sz w:val="24"/>
                <w:szCs w:val="24"/>
              </w:rPr>
              <w:t>д</w:t>
            </w:r>
            <w:r w:rsidRPr="00B84A3D">
              <w:rPr>
                <w:rFonts w:asciiTheme="majorHAnsi" w:hAnsiTheme="majorHAnsi"/>
                <w:color w:val="000000"/>
                <w:sz w:val="24"/>
                <w:szCs w:val="24"/>
              </w:rPr>
              <w:t>ывание</w:t>
            </w:r>
            <w:r w:rsidRPr="00B84A3D">
              <w:rPr>
                <w:rFonts w:asciiTheme="majorHAnsi" w:hAnsiTheme="majorHAnsi"/>
                <w:color w:val="000000"/>
                <w:spacing w:val="-4"/>
                <w:sz w:val="24"/>
                <w:szCs w:val="24"/>
              </w:rPr>
              <w:t xml:space="preserve"> </w:t>
            </w:r>
            <w:r w:rsidRPr="00B84A3D">
              <w:rPr>
                <w:rFonts w:asciiTheme="majorHAnsi" w:hAnsiTheme="majorHAnsi"/>
                <w:color w:val="000000"/>
                <w:spacing w:val="-2"/>
                <w:sz w:val="24"/>
                <w:szCs w:val="24"/>
              </w:rPr>
              <w:t>б</w:t>
            </w:r>
            <w:r w:rsidRPr="00B84A3D">
              <w:rPr>
                <w:rFonts w:asciiTheme="majorHAnsi" w:hAnsiTheme="majorHAnsi"/>
                <w:color w:val="000000"/>
                <w:spacing w:val="-5"/>
                <w:sz w:val="24"/>
                <w:szCs w:val="24"/>
              </w:rPr>
              <w:t>у</w:t>
            </w:r>
            <w:r w:rsidRPr="00B84A3D">
              <w:rPr>
                <w:rFonts w:asciiTheme="majorHAnsi" w:hAnsiTheme="majorHAnsi"/>
                <w:color w:val="000000"/>
                <w:spacing w:val="-1"/>
                <w:sz w:val="24"/>
                <w:szCs w:val="24"/>
              </w:rPr>
              <w:t>кв</w:t>
            </w:r>
            <w:r w:rsidRPr="00B84A3D">
              <w:rPr>
                <w:rFonts w:asciiTheme="majorHAnsi" w:hAnsiTheme="majorHAnsi"/>
                <w:color w:val="000000"/>
                <w:spacing w:val="3"/>
                <w:sz w:val="24"/>
                <w:szCs w:val="24"/>
              </w:rPr>
              <w:t xml:space="preserve"> </w:t>
            </w:r>
            <w:r w:rsidRPr="00B84A3D">
              <w:rPr>
                <w:rFonts w:asciiTheme="majorHAnsi" w:hAnsiTheme="majorHAnsi"/>
                <w:color w:val="000000"/>
                <w:spacing w:val="1"/>
                <w:sz w:val="24"/>
                <w:szCs w:val="24"/>
              </w:rPr>
              <w:t xml:space="preserve">из </w:t>
            </w:r>
            <w:r w:rsidRPr="00B84A3D">
              <w:rPr>
                <w:rFonts w:asciiTheme="majorHAnsi" w:hAnsiTheme="majorHAnsi"/>
                <w:color w:val="000000"/>
                <w:spacing w:val="-2"/>
                <w:sz w:val="24"/>
                <w:szCs w:val="24"/>
              </w:rPr>
              <w:t>п</w:t>
            </w:r>
            <w:r w:rsidRPr="00B84A3D">
              <w:rPr>
                <w:rFonts w:asciiTheme="majorHAnsi" w:hAnsiTheme="majorHAnsi"/>
                <w:color w:val="000000"/>
                <w:spacing w:val="2"/>
                <w:sz w:val="24"/>
                <w:szCs w:val="24"/>
              </w:rPr>
              <w:t>а</w:t>
            </w:r>
            <w:r w:rsidRPr="00B84A3D">
              <w:rPr>
                <w:rFonts w:asciiTheme="majorHAnsi" w:hAnsiTheme="majorHAnsi"/>
                <w:color w:val="000000"/>
                <w:sz w:val="24"/>
                <w:szCs w:val="24"/>
              </w:rPr>
              <w:t>л</w:t>
            </w:r>
            <w:r w:rsidRPr="00B84A3D">
              <w:rPr>
                <w:rFonts w:asciiTheme="majorHAnsi" w:hAnsiTheme="majorHAnsi"/>
                <w:color w:val="000000"/>
                <w:spacing w:val="-4"/>
                <w:sz w:val="24"/>
                <w:szCs w:val="24"/>
              </w:rPr>
              <w:t>о</w:t>
            </w:r>
            <w:r w:rsidRPr="00B84A3D">
              <w:rPr>
                <w:rFonts w:asciiTheme="majorHAnsi" w:hAnsiTheme="majorHAnsi"/>
                <w:color w:val="000000"/>
                <w:sz w:val="24"/>
                <w:szCs w:val="24"/>
              </w:rPr>
              <w:t>ч</w:t>
            </w:r>
            <w:r w:rsidRPr="00B84A3D">
              <w:rPr>
                <w:rFonts w:asciiTheme="majorHAnsi" w:hAnsiTheme="majorHAnsi"/>
                <w:color w:val="000000"/>
                <w:spacing w:val="-2"/>
                <w:sz w:val="24"/>
                <w:szCs w:val="24"/>
              </w:rPr>
              <w:t>е</w:t>
            </w:r>
            <w:r w:rsidRPr="00B84A3D">
              <w:rPr>
                <w:rFonts w:asciiTheme="majorHAnsi" w:hAnsiTheme="majorHAnsi"/>
                <w:color w:val="000000"/>
                <w:spacing w:val="-1"/>
                <w:sz w:val="24"/>
                <w:szCs w:val="24"/>
              </w:rPr>
              <w:t>к</w:t>
            </w:r>
          </w:p>
        </w:tc>
        <w:tc>
          <w:tcPr>
            <w:tcW w:w="3099" w:type="dxa"/>
          </w:tcPr>
          <w:p w:rsidR="00D93E5D" w:rsidRPr="00024C9B" w:rsidRDefault="00D93E5D" w:rsidP="00A87757">
            <w:pPr>
              <w:ind w:right="-54"/>
              <w:rPr>
                <w:rFonts w:asciiTheme="majorHAnsi" w:hAnsiTheme="majorHAnsi"/>
                <w:color w:val="000000"/>
                <w:spacing w:val="5"/>
                <w:sz w:val="24"/>
                <w:szCs w:val="24"/>
              </w:rPr>
            </w:pPr>
            <w:proofErr w:type="gramStart"/>
            <w:r w:rsidRPr="00B84A3D">
              <w:rPr>
                <w:rFonts w:asciiTheme="majorHAnsi" w:hAnsiTheme="majorHAnsi"/>
                <w:bCs/>
                <w:color w:val="000000"/>
                <w:sz w:val="24"/>
                <w:szCs w:val="24"/>
              </w:rPr>
              <w:t>Изго</w:t>
            </w:r>
            <w:r w:rsidRPr="00B84A3D">
              <w:rPr>
                <w:rFonts w:asciiTheme="majorHAnsi" w:hAnsiTheme="majorHAnsi"/>
                <w:bCs/>
                <w:color w:val="000000"/>
                <w:spacing w:val="-1"/>
                <w:sz w:val="24"/>
                <w:szCs w:val="24"/>
              </w:rPr>
              <w:t>т</w:t>
            </w:r>
            <w:r w:rsidRPr="00B84A3D">
              <w:rPr>
                <w:rFonts w:asciiTheme="majorHAnsi" w:hAnsiTheme="majorHAnsi"/>
                <w:bCs/>
                <w:color w:val="000000"/>
                <w:sz w:val="24"/>
                <w:szCs w:val="24"/>
              </w:rPr>
              <w:t>овл</w:t>
            </w:r>
            <w:r w:rsidRPr="00B84A3D">
              <w:rPr>
                <w:rFonts w:asciiTheme="majorHAnsi" w:hAnsiTheme="majorHAnsi"/>
                <w:bCs/>
                <w:color w:val="000000"/>
                <w:spacing w:val="-1"/>
                <w:sz w:val="24"/>
                <w:szCs w:val="24"/>
              </w:rPr>
              <w:t>е</w:t>
            </w:r>
            <w:r w:rsidRPr="00B84A3D">
              <w:rPr>
                <w:rFonts w:asciiTheme="majorHAnsi" w:hAnsiTheme="majorHAnsi"/>
                <w:bCs/>
                <w:color w:val="000000"/>
                <w:spacing w:val="2"/>
                <w:sz w:val="24"/>
                <w:szCs w:val="24"/>
              </w:rPr>
              <w:t>ни</w:t>
            </w:r>
            <w:r w:rsidRPr="00B84A3D">
              <w:rPr>
                <w:rFonts w:asciiTheme="majorHAnsi" w:hAnsiTheme="majorHAnsi"/>
                <w:bCs/>
                <w:color w:val="000000"/>
                <w:sz w:val="24"/>
                <w:szCs w:val="24"/>
              </w:rPr>
              <w:t>е</w:t>
            </w:r>
            <w:r w:rsidRPr="00B84A3D">
              <w:rPr>
                <w:rFonts w:asciiTheme="majorHAnsi" w:hAnsiTheme="majorHAnsi"/>
                <w:bCs/>
                <w:color w:val="000000"/>
                <w:spacing w:val="-4"/>
                <w:sz w:val="24"/>
                <w:szCs w:val="24"/>
              </w:rPr>
              <w:t xml:space="preserve"> </w:t>
            </w:r>
            <w:r w:rsidRPr="00B84A3D">
              <w:rPr>
                <w:rFonts w:asciiTheme="majorHAnsi" w:hAnsiTheme="majorHAnsi"/>
                <w:bCs/>
                <w:color w:val="000000"/>
                <w:spacing w:val="-1"/>
                <w:sz w:val="24"/>
                <w:szCs w:val="24"/>
              </w:rPr>
              <w:t>к</w:t>
            </w:r>
            <w:r w:rsidRPr="00B84A3D">
              <w:rPr>
                <w:rFonts w:asciiTheme="majorHAnsi" w:hAnsiTheme="majorHAnsi"/>
                <w:bCs/>
                <w:color w:val="000000"/>
                <w:spacing w:val="1"/>
                <w:sz w:val="24"/>
                <w:szCs w:val="24"/>
              </w:rPr>
              <w:t>н</w:t>
            </w:r>
            <w:r w:rsidRPr="00B84A3D">
              <w:rPr>
                <w:rFonts w:asciiTheme="majorHAnsi" w:hAnsiTheme="majorHAnsi"/>
                <w:bCs/>
                <w:color w:val="000000"/>
                <w:spacing w:val="2"/>
                <w:sz w:val="24"/>
                <w:szCs w:val="24"/>
              </w:rPr>
              <w:t>и</w:t>
            </w:r>
            <w:r w:rsidRPr="00B84A3D">
              <w:rPr>
                <w:rFonts w:asciiTheme="majorHAnsi" w:hAnsiTheme="majorHAnsi"/>
                <w:bCs/>
                <w:color w:val="000000"/>
                <w:sz w:val="24"/>
                <w:szCs w:val="24"/>
              </w:rPr>
              <w:t xml:space="preserve">г </w:t>
            </w:r>
            <w:r w:rsidRPr="00B84A3D">
              <w:rPr>
                <w:rFonts w:asciiTheme="majorHAnsi" w:hAnsiTheme="majorHAnsi"/>
                <w:bCs/>
                <w:color w:val="000000"/>
                <w:spacing w:val="1"/>
                <w:sz w:val="24"/>
                <w:szCs w:val="24"/>
              </w:rPr>
              <w:t xml:space="preserve">- </w:t>
            </w:r>
            <w:r w:rsidRPr="00B84A3D">
              <w:rPr>
                <w:rFonts w:asciiTheme="majorHAnsi" w:hAnsiTheme="majorHAnsi"/>
                <w:bCs/>
                <w:color w:val="000000"/>
                <w:spacing w:val="-1"/>
                <w:sz w:val="24"/>
                <w:szCs w:val="24"/>
              </w:rPr>
              <w:t>с</w:t>
            </w:r>
            <w:r w:rsidRPr="00B84A3D">
              <w:rPr>
                <w:rFonts w:asciiTheme="majorHAnsi" w:hAnsiTheme="majorHAnsi"/>
                <w:bCs/>
                <w:color w:val="000000"/>
                <w:spacing w:val="-5"/>
                <w:sz w:val="24"/>
                <w:szCs w:val="24"/>
              </w:rPr>
              <w:t>а</w:t>
            </w:r>
            <w:r w:rsidRPr="00B84A3D">
              <w:rPr>
                <w:rFonts w:asciiTheme="majorHAnsi" w:hAnsiTheme="majorHAnsi"/>
                <w:bCs/>
                <w:color w:val="000000"/>
                <w:spacing w:val="-1"/>
                <w:sz w:val="24"/>
                <w:szCs w:val="24"/>
              </w:rPr>
              <w:t>м</w:t>
            </w:r>
            <w:r w:rsidRPr="00B84A3D">
              <w:rPr>
                <w:rFonts w:asciiTheme="majorHAnsi" w:hAnsiTheme="majorHAnsi"/>
                <w:bCs/>
                <w:color w:val="000000"/>
                <w:sz w:val="24"/>
                <w:szCs w:val="24"/>
              </w:rPr>
              <w:t>од</w:t>
            </w:r>
            <w:r w:rsidRPr="00B84A3D">
              <w:rPr>
                <w:rFonts w:asciiTheme="majorHAnsi" w:hAnsiTheme="majorHAnsi"/>
                <w:bCs/>
                <w:color w:val="000000"/>
                <w:spacing w:val="-2"/>
                <w:sz w:val="24"/>
                <w:szCs w:val="24"/>
              </w:rPr>
              <w:t>е</w:t>
            </w:r>
            <w:r w:rsidRPr="00B84A3D">
              <w:rPr>
                <w:rFonts w:asciiTheme="majorHAnsi" w:hAnsiTheme="majorHAnsi"/>
                <w:bCs/>
                <w:color w:val="000000"/>
                <w:sz w:val="24"/>
                <w:szCs w:val="24"/>
              </w:rPr>
              <w:t xml:space="preserve">лок </w:t>
            </w:r>
            <w:r w:rsidRPr="00B84A3D">
              <w:rPr>
                <w:rFonts w:asciiTheme="majorHAnsi" w:hAnsiTheme="majorHAnsi"/>
                <w:color w:val="000000"/>
                <w:spacing w:val="-1"/>
                <w:sz w:val="24"/>
                <w:szCs w:val="24"/>
              </w:rPr>
              <w:t>(</w:t>
            </w:r>
            <w:r w:rsidRPr="00B84A3D">
              <w:rPr>
                <w:rFonts w:asciiTheme="majorHAnsi" w:hAnsiTheme="majorHAnsi"/>
                <w:color w:val="000000"/>
                <w:spacing w:val="2"/>
                <w:sz w:val="24"/>
                <w:szCs w:val="24"/>
              </w:rPr>
              <w:t>с</w:t>
            </w:r>
            <w:r w:rsidRPr="00B84A3D">
              <w:rPr>
                <w:rFonts w:asciiTheme="majorHAnsi" w:hAnsiTheme="majorHAnsi"/>
                <w:color w:val="000000"/>
                <w:spacing w:val="-4"/>
                <w:sz w:val="24"/>
                <w:szCs w:val="24"/>
              </w:rPr>
              <w:t>о</w:t>
            </w:r>
            <w:r w:rsidRPr="00B84A3D">
              <w:rPr>
                <w:rFonts w:asciiTheme="majorHAnsi" w:hAnsiTheme="majorHAnsi"/>
                <w:color w:val="000000"/>
                <w:sz w:val="24"/>
                <w:szCs w:val="24"/>
              </w:rPr>
              <w:t>вм</w:t>
            </w:r>
            <w:r w:rsidRPr="00B84A3D">
              <w:rPr>
                <w:rFonts w:asciiTheme="majorHAnsi" w:hAnsiTheme="majorHAnsi"/>
                <w:color w:val="000000"/>
                <w:spacing w:val="-2"/>
                <w:sz w:val="24"/>
                <w:szCs w:val="24"/>
              </w:rPr>
              <w:t>ес</w:t>
            </w:r>
            <w:r w:rsidRPr="00B84A3D">
              <w:rPr>
                <w:rFonts w:asciiTheme="majorHAnsi" w:hAnsiTheme="majorHAnsi"/>
                <w:color w:val="000000"/>
                <w:sz w:val="24"/>
                <w:szCs w:val="24"/>
              </w:rPr>
              <w:t>т</w:t>
            </w:r>
            <w:r w:rsidRPr="00B84A3D">
              <w:rPr>
                <w:rFonts w:asciiTheme="majorHAnsi" w:hAnsiTheme="majorHAnsi"/>
                <w:color w:val="000000"/>
                <w:spacing w:val="1"/>
                <w:sz w:val="24"/>
                <w:szCs w:val="24"/>
              </w:rPr>
              <w:t>н</w:t>
            </w:r>
            <w:r w:rsidRPr="00B84A3D">
              <w:rPr>
                <w:rFonts w:asciiTheme="majorHAnsi" w:hAnsiTheme="majorHAnsi"/>
                <w:color w:val="000000"/>
                <w:sz w:val="24"/>
                <w:szCs w:val="24"/>
              </w:rPr>
              <w:t>ое</w:t>
            </w:r>
            <w:r w:rsidRPr="00B84A3D">
              <w:rPr>
                <w:rFonts w:asciiTheme="majorHAnsi" w:hAnsiTheme="majorHAnsi"/>
                <w:color w:val="000000"/>
                <w:spacing w:val="-4"/>
                <w:sz w:val="24"/>
                <w:szCs w:val="24"/>
              </w:rPr>
              <w:t xml:space="preserve"> </w:t>
            </w:r>
            <w:r w:rsidRPr="00B84A3D">
              <w:rPr>
                <w:rFonts w:asciiTheme="majorHAnsi" w:hAnsiTheme="majorHAnsi"/>
                <w:color w:val="000000"/>
                <w:sz w:val="24"/>
                <w:szCs w:val="24"/>
              </w:rPr>
              <w:t>т</w:t>
            </w:r>
            <w:r w:rsidRPr="00B84A3D">
              <w:rPr>
                <w:rFonts w:asciiTheme="majorHAnsi" w:hAnsiTheme="majorHAnsi"/>
                <w:color w:val="000000"/>
                <w:spacing w:val="5"/>
                <w:sz w:val="24"/>
                <w:szCs w:val="24"/>
              </w:rPr>
              <w:t>в</w:t>
            </w:r>
            <w:r w:rsidRPr="00B84A3D">
              <w:rPr>
                <w:rFonts w:asciiTheme="majorHAnsi" w:hAnsiTheme="majorHAnsi"/>
                <w:color w:val="000000"/>
                <w:spacing w:val="-4"/>
                <w:sz w:val="24"/>
                <w:szCs w:val="24"/>
              </w:rPr>
              <w:t>о</w:t>
            </w:r>
            <w:r w:rsidRPr="00B84A3D">
              <w:rPr>
                <w:rFonts w:asciiTheme="majorHAnsi" w:hAnsiTheme="majorHAnsi"/>
                <w:color w:val="000000"/>
                <w:sz w:val="24"/>
                <w:szCs w:val="24"/>
              </w:rPr>
              <w:t>р</w:t>
            </w:r>
            <w:r w:rsidRPr="00B84A3D">
              <w:rPr>
                <w:rFonts w:asciiTheme="majorHAnsi" w:hAnsiTheme="majorHAnsi"/>
                <w:color w:val="000000"/>
                <w:spacing w:val="4"/>
                <w:sz w:val="24"/>
                <w:szCs w:val="24"/>
              </w:rPr>
              <w:t>ч</w:t>
            </w:r>
            <w:r w:rsidRPr="00B84A3D">
              <w:rPr>
                <w:rFonts w:asciiTheme="majorHAnsi" w:hAnsiTheme="majorHAnsi"/>
                <w:color w:val="000000"/>
                <w:spacing w:val="-6"/>
                <w:sz w:val="24"/>
                <w:szCs w:val="24"/>
              </w:rPr>
              <w:t>е</w:t>
            </w:r>
            <w:r w:rsidRPr="00B84A3D">
              <w:rPr>
                <w:rFonts w:asciiTheme="majorHAnsi" w:hAnsiTheme="majorHAnsi"/>
                <w:color w:val="000000"/>
                <w:spacing w:val="-2"/>
                <w:sz w:val="24"/>
                <w:szCs w:val="24"/>
              </w:rPr>
              <w:t>с</w:t>
            </w:r>
            <w:r w:rsidRPr="00B84A3D">
              <w:rPr>
                <w:rFonts w:asciiTheme="majorHAnsi" w:hAnsiTheme="majorHAnsi"/>
                <w:color w:val="000000"/>
                <w:sz w:val="24"/>
                <w:szCs w:val="24"/>
              </w:rPr>
              <w:t>т</w:t>
            </w:r>
            <w:r w:rsidRPr="00B84A3D">
              <w:rPr>
                <w:rFonts w:asciiTheme="majorHAnsi" w:hAnsiTheme="majorHAnsi"/>
                <w:color w:val="000000"/>
                <w:spacing w:val="5"/>
                <w:sz w:val="24"/>
                <w:szCs w:val="24"/>
              </w:rPr>
              <w:t>в</w:t>
            </w:r>
            <w:r w:rsidRPr="00B84A3D">
              <w:rPr>
                <w:rFonts w:asciiTheme="majorHAnsi" w:hAnsiTheme="majorHAnsi"/>
                <w:color w:val="000000"/>
                <w:sz w:val="24"/>
                <w:szCs w:val="24"/>
              </w:rPr>
              <w:t>о</w:t>
            </w:r>
            <w:r w:rsidRPr="00B84A3D">
              <w:rPr>
                <w:rFonts w:asciiTheme="majorHAnsi" w:hAnsiTheme="majorHAnsi"/>
                <w:color w:val="000000"/>
                <w:spacing w:val="-2"/>
                <w:sz w:val="24"/>
                <w:szCs w:val="24"/>
              </w:rPr>
              <w:t xml:space="preserve"> </w:t>
            </w:r>
            <w:r w:rsidRPr="00B84A3D">
              <w:rPr>
                <w:rFonts w:asciiTheme="majorHAnsi" w:hAnsiTheme="majorHAnsi"/>
                <w:color w:val="000000"/>
                <w:spacing w:val="2"/>
                <w:sz w:val="24"/>
                <w:szCs w:val="24"/>
              </w:rPr>
              <w:t>д</w:t>
            </w:r>
            <w:r w:rsidRPr="00B84A3D">
              <w:rPr>
                <w:rFonts w:asciiTheme="majorHAnsi" w:hAnsiTheme="majorHAnsi"/>
                <w:color w:val="000000"/>
                <w:spacing w:val="-7"/>
                <w:sz w:val="24"/>
                <w:szCs w:val="24"/>
              </w:rPr>
              <w:t>е</w:t>
            </w:r>
            <w:r w:rsidRPr="00B84A3D">
              <w:rPr>
                <w:rFonts w:asciiTheme="majorHAnsi" w:hAnsiTheme="majorHAnsi"/>
                <w:color w:val="000000"/>
                <w:spacing w:val="3"/>
                <w:sz w:val="24"/>
                <w:szCs w:val="24"/>
              </w:rPr>
              <w:t>т</w:t>
            </w:r>
            <w:r w:rsidRPr="00B84A3D">
              <w:rPr>
                <w:rFonts w:asciiTheme="majorHAnsi" w:hAnsiTheme="majorHAnsi"/>
                <w:color w:val="000000"/>
                <w:spacing w:val="-6"/>
                <w:sz w:val="24"/>
                <w:szCs w:val="24"/>
              </w:rPr>
              <w:t>е</w:t>
            </w:r>
            <w:r w:rsidRPr="00B84A3D">
              <w:rPr>
                <w:rFonts w:asciiTheme="majorHAnsi" w:hAnsiTheme="majorHAnsi"/>
                <w:color w:val="000000"/>
                <w:sz w:val="24"/>
                <w:szCs w:val="24"/>
              </w:rPr>
              <w:t>й</w:t>
            </w:r>
            <w:r w:rsidRPr="00B84A3D">
              <w:rPr>
                <w:rFonts w:asciiTheme="majorHAnsi" w:hAnsiTheme="majorHAnsi"/>
                <w:color w:val="000000"/>
                <w:spacing w:val="4"/>
                <w:sz w:val="24"/>
                <w:szCs w:val="24"/>
              </w:rPr>
              <w:t xml:space="preserve"> </w:t>
            </w:r>
            <w:r w:rsidRPr="00B84A3D">
              <w:rPr>
                <w:rFonts w:asciiTheme="majorHAnsi" w:hAnsiTheme="majorHAnsi"/>
                <w:color w:val="000000"/>
                <w:sz w:val="24"/>
                <w:szCs w:val="24"/>
              </w:rPr>
              <w:t>и р</w:t>
            </w:r>
            <w:r w:rsidRPr="00B84A3D">
              <w:rPr>
                <w:rFonts w:asciiTheme="majorHAnsi" w:hAnsiTheme="majorHAnsi"/>
                <w:color w:val="000000"/>
                <w:spacing w:val="-4"/>
                <w:sz w:val="24"/>
                <w:szCs w:val="24"/>
              </w:rPr>
              <w:t>о</w:t>
            </w:r>
            <w:r w:rsidRPr="00B84A3D">
              <w:rPr>
                <w:rFonts w:asciiTheme="majorHAnsi" w:hAnsiTheme="majorHAnsi"/>
                <w:color w:val="000000"/>
                <w:spacing w:val="-2"/>
                <w:sz w:val="24"/>
                <w:szCs w:val="24"/>
              </w:rPr>
              <w:t>д</w:t>
            </w:r>
            <w:r w:rsidRPr="00B84A3D">
              <w:rPr>
                <w:rFonts w:asciiTheme="majorHAnsi" w:hAnsiTheme="majorHAnsi"/>
                <w:color w:val="000000"/>
                <w:sz w:val="24"/>
                <w:szCs w:val="24"/>
              </w:rPr>
              <w:t>и</w:t>
            </w:r>
            <w:r w:rsidRPr="00B84A3D">
              <w:rPr>
                <w:rFonts w:asciiTheme="majorHAnsi" w:hAnsiTheme="majorHAnsi"/>
                <w:color w:val="000000"/>
                <w:spacing w:val="4"/>
                <w:sz w:val="24"/>
                <w:szCs w:val="24"/>
              </w:rPr>
              <w:t>т</w:t>
            </w:r>
            <w:r w:rsidRPr="00B84A3D">
              <w:rPr>
                <w:rFonts w:asciiTheme="majorHAnsi" w:hAnsiTheme="majorHAnsi"/>
                <w:color w:val="000000"/>
                <w:spacing w:val="-5"/>
                <w:sz w:val="24"/>
                <w:szCs w:val="24"/>
              </w:rPr>
              <w:t>е</w:t>
            </w:r>
            <w:r w:rsidRPr="00B84A3D">
              <w:rPr>
                <w:rFonts w:asciiTheme="majorHAnsi" w:hAnsiTheme="majorHAnsi"/>
                <w:color w:val="000000"/>
                <w:spacing w:val="3"/>
                <w:sz w:val="24"/>
                <w:szCs w:val="24"/>
              </w:rPr>
              <w:t>л</w:t>
            </w:r>
            <w:r w:rsidRPr="00B84A3D">
              <w:rPr>
                <w:rFonts w:asciiTheme="majorHAnsi" w:hAnsiTheme="majorHAnsi"/>
                <w:color w:val="000000"/>
                <w:spacing w:val="-4"/>
                <w:sz w:val="24"/>
                <w:szCs w:val="24"/>
              </w:rPr>
              <w:t>е</w:t>
            </w:r>
            <w:r w:rsidRPr="00B84A3D">
              <w:rPr>
                <w:rFonts w:asciiTheme="majorHAnsi" w:hAnsiTheme="majorHAnsi"/>
                <w:color w:val="000000"/>
                <w:sz w:val="24"/>
                <w:szCs w:val="24"/>
              </w:rPr>
              <w:t>й,</w:t>
            </w:r>
            <w:r w:rsidRPr="00B84A3D">
              <w:rPr>
                <w:rFonts w:asciiTheme="majorHAnsi" w:hAnsiTheme="majorHAnsi"/>
                <w:color w:val="000000"/>
                <w:spacing w:val="5"/>
                <w:sz w:val="24"/>
                <w:szCs w:val="24"/>
              </w:rPr>
              <w:t xml:space="preserve"> </w:t>
            </w:r>
            <w:r>
              <w:rPr>
                <w:rFonts w:asciiTheme="majorHAnsi" w:hAnsiTheme="majorHAnsi"/>
                <w:color w:val="000000"/>
                <w:spacing w:val="5"/>
                <w:sz w:val="24"/>
                <w:szCs w:val="24"/>
              </w:rPr>
              <w:t xml:space="preserve"> </w:t>
            </w:r>
            <w:r w:rsidRPr="00B84A3D">
              <w:rPr>
                <w:rFonts w:asciiTheme="majorHAnsi" w:hAnsiTheme="majorHAnsi"/>
                <w:color w:val="000000"/>
                <w:spacing w:val="-1"/>
                <w:sz w:val="24"/>
                <w:szCs w:val="24"/>
              </w:rPr>
              <w:t>д</w:t>
            </w:r>
            <w:r w:rsidRPr="00B84A3D">
              <w:rPr>
                <w:rFonts w:asciiTheme="majorHAnsi" w:hAnsiTheme="majorHAnsi"/>
                <w:color w:val="000000"/>
                <w:spacing w:val="-7"/>
                <w:sz w:val="24"/>
                <w:szCs w:val="24"/>
              </w:rPr>
              <w:t>е</w:t>
            </w:r>
            <w:r w:rsidRPr="00B84A3D">
              <w:rPr>
                <w:rFonts w:asciiTheme="majorHAnsi" w:hAnsiTheme="majorHAnsi"/>
                <w:color w:val="000000"/>
                <w:spacing w:val="3"/>
                <w:sz w:val="24"/>
                <w:szCs w:val="24"/>
              </w:rPr>
              <w:t>т</w:t>
            </w:r>
            <w:r w:rsidRPr="00B84A3D">
              <w:rPr>
                <w:rFonts w:asciiTheme="majorHAnsi" w:hAnsiTheme="majorHAnsi"/>
                <w:color w:val="000000"/>
                <w:spacing w:val="-5"/>
                <w:sz w:val="24"/>
                <w:szCs w:val="24"/>
              </w:rPr>
              <w:t>е</w:t>
            </w:r>
            <w:r w:rsidRPr="00B84A3D">
              <w:rPr>
                <w:rFonts w:asciiTheme="majorHAnsi" w:hAnsiTheme="majorHAnsi"/>
                <w:color w:val="000000"/>
                <w:spacing w:val="-1"/>
                <w:sz w:val="24"/>
                <w:szCs w:val="24"/>
              </w:rPr>
              <w:t>й</w:t>
            </w:r>
            <w:r w:rsidRPr="00B84A3D">
              <w:rPr>
                <w:rFonts w:asciiTheme="majorHAnsi" w:hAnsiTheme="majorHAnsi"/>
                <w:color w:val="000000"/>
                <w:spacing w:val="3"/>
                <w:sz w:val="24"/>
                <w:szCs w:val="24"/>
              </w:rPr>
              <w:t xml:space="preserve"> </w:t>
            </w:r>
            <w:r w:rsidRPr="00B84A3D">
              <w:rPr>
                <w:rFonts w:asciiTheme="majorHAnsi" w:hAnsiTheme="majorHAnsi"/>
                <w:color w:val="000000"/>
                <w:sz w:val="24"/>
                <w:szCs w:val="24"/>
              </w:rPr>
              <w:t>и</w:t>
            </w:r>
            <w:r w:rsidRPr="00B84A3D">
              <w:rPr>
                <w:rFonts w:asciiTheme="majorHAnsi" w:hAnsiTheme="majorHAnsi"/>
                <w:color w:val="000000"/>
                <w:spacing w:val="4"/>
                <w:sz w:val="24"/>
                <w:szCs w:val="24"/>
              </w:rPr>
              <w:t xml:space="preserve"> </w:t>
            </w:r>
            <w:r w:rsidRPr="00B84A3D">
              <w:rPr>
                <w:rFonts w:asciiTheme="majorHAnsi" w:hAnsiTheme="majorHAnsi"/>
                <w:color w:val="000000"/>
                <w:spacing w:val="2"/>
                <w:sz w:val="24"/>
                <w:szCs w:val="24"/>
              </w:rPr>
              <w:t>п</w:t>
            </w:r>
            <w:r w:rsidRPr="00B84A3D">
              <w:rPr>
                <w:rFonts w:asciiTheme="majorHAnsi" w:hAnsiTheme="majorHAnsi"/>
                <w:color w:val="000000"/>
                <w:spacing w:val="-4"/>
                <w:sz w:val="24"/>
                <w:szCs w:val="24"/>
              </w:rPr>
              <w:t>е</w:t>
            </w:r>
            <w:r w:rsidRPr="00B84A3D">
              <w:rPr>
                <w:rFonts w:asciiTheme="majorHAnsi" w:hAnsiTheme="majorHAnsi"/>
                <w:color w:val="000000"/>
                <w:spacing w:val="-2"/>
                <w:sz w:val="24"/>
                <w:szCs w:val="24"/>
              </w:rPr>
              <w:t>д</w:t>
            </w:r>
            <w:r w:rsidRPr="00B84A3D">
              <w:rPr>
                <w:rFonts w:asciiTheme="majorHAnsi" w:hAnsiTheme="majorHAnsi"/>
                <w:color w:val="000000"/>
                <w:sz w:val="24"/>
                <w:szCs w:val="24"/>
              </w:rPr>
              <w:t>а</w:t>
            </w:r>
            <w:r w:rsidRPr="00B84A3D">
              <w:rPr>
                <w:rFonts w:asciiTheme="majorHAnsi" w:hAnsiTheme="majorHAnsi"/>
                <w:color w:val="000000"/>
                <w:spacing w:val="1"/>
                <w:sz w:val="24"/>
                <w:szCs w:val="24"/>
              </w:rPr>
              <w:t>г</w:t>
            </w:r>
            <w:r w:rsidRPr="00B84A3D">
              <w:rPr>
                <w:rFonts w:asciiTheme="majorHAnsi" w:hAnsiTheme="majorHAnsi"/>
                <w:color w:val="000000"/>
                <w:spacing w:val="-3"/>
                <w:sz w:val="24"/>
                <w:szCs w:val="24"/>
              </w:rPr>
              <w:t>о</w:t>
            </w:r>
            <w:r w:rsidRPr="00B84A3D">
              <w:rPr>
                <w:rFonts w:asciiTheme="majorHAnsi" w:hAnsiTheme="majorHAnsi"/>
                <w:color w:val="000000"/>
                <w:spacing w:val="3"/>
                <w:sz w:val="24"/>
                <w:szCs w:val="24"/>
              </w:rPr>
              <w:t>г</w:t>
            </w:r>
            <w:r w:rsidRPr="00B84A3D">
              <w:rPr>
                <w:rFonts w:asciiTheme="majorHAnsi" w:hAnsiTheme="majorHAnsi"/>
                <w:color w:val="000000"/>
                <w:spacing w:val="-3"/>
                <w:sz w:val="24"/>
                <w:szCs w:val="24"/>
              </w:rPr>
              <w:t>о</w:t>
            </w:r>
            <w:r w:rsidRPr="00B84A3D">
              <w:rPr>
                <w:rFonts w:asciiTheme="majorHAnsi" w:hAnsiTheme="majorHAnsi"/>
                <w:color w:val="000000"/>
                <w:sz w:val="24"/>
                <w:szCs w:val="24"/>
              </w:rPr>
              <w:t>в - все возрастные группы.</w:t>
            </w:r>
            <w:proofErr w:type="gramEnd"/>
          </w:p>
          <w:p w:rsidR="00D93E5D" w:rsidRPr="00B84A3D" w:rsidRDefault="00D93E5D" w:rsidP="00A87757">
            <w:pPr>
              <w:rPr>
                <w:rFonts w:asciiTheme="majorHAnsi" w:hAnsiTheme="majorHAnsi"/>
                <w:sz w:val="24"/>
                <w:szCs w:val="24"/>
              </w:rPr>
            </w:pPr>
          </w:p>
        </w:tc>
        <w:tc>
          <w:tcPr>
            <w:tcW w:w="2953" w:type="dxa"/>
          </w:tcPr>
          <w:p w:rsidR="00D93E5D" w:rsidRPr="00B84A3D" w:rsidRDefault="00D93E5D" w:rsidP="00A87757">
            <w:pPr>
              <w:ind w:right="114"/>
              <w:rPr>
                <w:rFonts w:asciiTheme="majorHAnsi" w:hAnsiTheme="majorHAnsi"/>
                <w:color w:val="000000"/>
                <w:sz w:val="24"/>
                <w:szCs w:val="24"/>
              </w:rPr>
            </w:pPr>
            <w:r w:rsidRPr="00B84A3D">
              <w:rPr>
                <w:rFonts w:asciiTheme="majorHAnsi" w:hAnsiTheme="majorHAnsi"/>
                <w:color w:val="000000"/>
                <w:spacing w:val="6"/>
                <w:sz w:val="24"/>
                <w:szCs w:val="24"/>
              </w:rPr>
              <w:t>К</w:t>
            </w:r>
            <w:r w:rsidRPr="00B84A3D">
              <w:rPr>
                <w:rFonts w:asciiTheme="majorHAnsi" w:hAnsiTheme="majorHAnsi"/>
                <w:color w:val="000000"/>
                <w:sz w:val="24"/>
                <w:szCs w:val="24"/>
              </w:rPr>
              <w:t>о</w:t>
            </w:r>
            <w:r w:rsidRPr="00B84A3D">
              <w:rPr>
                <w:rFonts w:asciiTheme="majorHAnsi" w:hAnsiTheme="majorHAnsi"/>
                <w:color w:val="000000"/>
                <w:spacing w:val="6"/>
                <w:sz w:val="24"/>
                <w:szCs w:val="24"/>
              </w:rPr>
              <w:t>н</w:t>
            </w:r>
            <w:r w:rsidRPr="00B84A3D">
              <w:rPr>
                <w:rFonts w:asciiTheme="majorHAnsi" w:hAnsiTheme="majorHAnsi"/>
                <w:color w:val="000000"/>
                <w:spacing w:val="8"/>
                <w:sz w:val="24"/>
                <w:szCs w:val="24"/>
              </w:rPr>
              <w:t>с</w:t>
            </w:r>
            <w:r w:rsidRPr="00B84A3D">
              <w:rPr>
                <w:rFonts w:asciiTheme="majorHAnsi" w:hAnsiTheme="majorHAnsi"/>
                <w:color w:val="000000"/>
                <w:sz w:val="24"/>
                <w:szCs w:val="24"/>
              </w:rPr>
              <w:t>у</w:t>
            </w:r>
            <w:r w:rsidRPr="00B84A3D">
              <w:rPr>
                <w:rFonts w:asciiTheme="majorHAnsi" w:hAnsiTheme="majorHAnsi"/>
                <w:color w:val="000000"/>
                <w:spacing w:val="5"/>
                <w:sz w:val="24"/>
                <w:szCs w:val="24"/>
              </w:rPr>
              <w:t>л</w:t>
            </w:r>
            <w:r w:rsidRPr="00B84A3D">
              <w:rPr>
                <w:rFonts w:asciiTheme="majorHAnsi" w:hAnsiTheme="majorHAnsi"/>
                <w:color w:val="000000"/>
                <w:spacing w:val="4"/>
                <w:sz w:val="24"/>
                <w:szCs w:val="24"/>
              </w:rPr>
              <w:t>ьт</w:t>
            </w:r>
            <w:r w:rsidRPr="00B84A3D">
              <w:rPr>
                <w:rFonts w:asciiTheme="majorHAnsi" w:hAnsiTheme="majorHAnsi"/>
                <w:color w:val="000000"/>
                <w:spacing w:val="9"/>
                <w:sz w:val="24"/>
                <w:szCs w:val="24"/>
              </w:rPr>
              <w:t>а</w:t>
            </w:r>
            <w:r w:rsidRPr="00B84A3D">
              <w:rPr>
                <w:rFonts w:asciiTheme="majorHAnsi" w:hAnsiTheme="majorHAnsi"/>
                <w:color w:val="000000"/>
                <w:spacing w:val="6"/>
                <w:sz w:val="24"/>
                <w:szCs w:val="24"/>
              </w:rPr>
              <w:t>ци</w:t>
            </w:r>
            <w:r w:rsidRPr="00B84A3D">
              <w:rPr>
                <w:rFonts w:asciiTheme="majorHAnsi" w:hAnsiTheme="majorHAnsi"/>
                <w:color w:val="000000"/>
                <w:sz w:val="24"/>
                <w:szCs w:val="24"/>
              </w:rPr>
              <w:t>я</w:t>
            </w:r>
            <w:r w:rsidRPr="00B84A3D">
              <w:rPr>
                <w:rFonts w:asciiTheme="majorHAnsi" w:hAnsiTheme="majorHAnsi"/>
                <w:color w:val="000000"/>
                <w:spacing w:val="6"/>
                <w:sz w:val="24"/>
                <w:szCs w:val="24"/>
              </w:rPr>
              <w:t xml:space="preserve"> </w:t>
            </w:r>
            <w:r w:rsidRPr="00B84A3D">
              <w:rPr>
                <w:rFonts w:asciiTheme="majorHAnsi" w:hAnsiTheme="majorHAnsi"/>
                <w:color w:val="000000"/>
                <w:spacing w:val="5"/>
                <w:sz w:val="24"/>
                <w:szCs w:val="24"/>
              </w:rPr>
              <w:t>«</w:t>
            </w:r>
            <w:r w:rsidRPr="00B84A3D">
              <w:rPr>
                <w:rFonts w:asciiTheme="majorHAnsi" w:hAnsiTheme="majorHAnsi"/>
                <w:color w:val="000000"/>
                <w:spacing w:val="4"/>
                <w:sz w:val="24"/>
                <w:szCs w:val="24"/>
              </w:rPr>
              <w:t>И</w:t>
            </w:r>
            <w:r w:rsidRPr="00B84A3D">
              <w:rPr>
                <w:rFonts w:asciiTheme="majorHAnsi" w:hAnsiTheme="majorHAnsi"/>
                <w:color w:val="000000"/>
                <w:spacing w:val="3"/>
                <w:sz w:val="24"/>
                <w:szCs w:val="24"/>
              </w:rPr>
              <w:t>с</w:t>
            </w:r>
            <w:r w:rsidRPr="00B84A3D">
              <w:rPr>
                <w:rFonts w:asciiTheme="majorHAnsi" w:hAnsiTheme="majorHAnsi"/>
                <w:color w:val="000000"/>
                <w:spacing w:val="11"/>
                <w:sz w:val="24"/>
                <w:szCs w:val="24"/>
              </w:rPr>
              <w:t>п</w:t>
            </w:r>
            <w:r w:rsidRPr="00B84A3D">
              <w:rPr>
                <w:rFonts w:asciiTheme="majorHAnsi" w:hAnsiTheme="majorHAnsi"/>
                <w:color w:val="000000"/>
                <w:spacing w:val="5"/>
                <w:sz w:val="24"/>
                <w:szCs w:val="24"/>
              </w:rPr>
              <w:t>о</w:t>
            </w:r>
            <w:r w:rsidRPr="00B84A3D">
              <w:rPr>
                <w:rFonts w:asciiTheme="majorHAnsi" w:hAnsiTheme="majorHAnsi"/>
                <w:color w:val="000000"/>
                <w:spacing w:val="8"/>
                <w:sz w:val="24"/>
                <w:szCs w:val="24"/>
              </w:rPr>
              <w:t>к</w:t>
            </w:r>
            <w:r w:rsidRPr="00B84A3D">
              <w:rPr>
                <w:rFonts w:asciiTheme="majorHAnsi" w:hAnsiTheme="majorHAnsi"/>
                <w:color w:val="000000"/>
                <w:sz w:val="24"/>
                <w:szCs w:val="24"/>
              </w:rPr>
              <w:t>он</w:t>
            </w:r>
            <w:r w:rsidRPr="00B84A3D">
              <w:rPr>
                <w:rFonts w:asciiTheme="majorHAnsi" w:hAnsiTheme="majorHAnsi"/>
                <w:color w:val="000000"/>
                <w:spacing w:val="9"/>
                <w:sz w:val="24"/>
                <w:szCs w:val="24"/>
              </w:rPr>
              <w:t xml:space="preserve"> </w:t>
            </w:r>
            <w:r w:rsidRPr="00B84A3D">
              <w:rPr>
                <w:rFonts w:asciiTheme="majorHAnsi" w:hAnsiTheme="majorHAnsi"/>
                <w:color w:val="000000"/>
                <w:spacing w:val="11"/>
                <w:sz w:val="24"/>
                <w:szCs w:val="24"/>
              </w:rPr>
              <w:t>в</w:t>
            </w:r>
            <w:r w:rsidRPr="00B84A3D">
              <w:rPr>
                <w:rFonts w:asciiTheme="majorHAnsi" w:hAnsiTheme="majorHAnsi"/>
                <w:color w:val="000000"/>
                <w:spacing w:val="-1"/>
                <w:sz w:val="24"/>
                <w:szCs w:val="24"/>
              </w:rPr>
              <w:t>е</w:t>
            </w:r>
            <w:r w:rsidRPr="00B84A3D">
              <w:rPr>
                <w:rFonts w:asciiTheme="majorHAnsi" w:hAnsiTheme="majorHAnsi"/>
                <w:color w:val="000000"/>
                <w:spacing w:val="2"/>
                <w:sz w:val="24"/>
                <w:szCs w:val="24"/>
              </w:rPr>
              <w:t>к</w:t>
            </w:r>
            <w:r w:rsidRPr="00B84A3D">
              <w:rPr>
                <w:rFonts w:asciiTheme="majorHAnsi" w:hAnsiTheme="majorHAnsi"/>
                <w:color w:val="000000"/>
                <w:sz w:val="24"/>
                <w:szCs w:val="24"/>
              </w:rPr>
              <w:t xml:space="preserve">а </w:t>
            </w:r>
            <w:r w:rsidRPr="00B84A3D">
              <w:rPr>
                <w:rFonts w:asciiTheme="majorHAnsi" w:hAnsiTheme="majorHAnsi"/>
                <w:color w:val="000000"/>
                <w:spacing w:val="2"/>
                <w:sz w:val="24"/>
                <w:szCs w:val="24"/>
              </w:rPr>
              <w:t>к</w:t>
            </w:r>
            <w:r w:rsidRPr="00B84A3D">
              <w:rPr>
                <w:rFonts w:asciiTheme="majorHAnsi" w:hAnsiTheme="majorHAnsi"/>
                <w:color w:val="000000"/>
                <w:spacing w:val="6"/>
                <w:sz w:val="24"/>
                <w:szCs w:val="24"/>
              </w:rPr>
              <w:t>ни</w:t>
            </w:r>
            <w:r w:rsidRPr="00B84A3D">
              <w:rPr>
                <w:rFonts w:asciiTheme="majorHAnsi" w:hAnsiTheme="majorHAnsi"/>
                <w:color w:val="000000"/>
                <w:spacing w:val="1"/>
                <w:sz w:val="24"/>
                <w:szCs w:val="24"/>
              </w:rPr>
              <w:t>га</w:t>
            </w:r>
            <w:r w:rsidRPr="00B84A3D">
              <w:rPr>
                <w:rFonts w:asciiTheme="majorHAnsi" w:hAnsiTheme="majorHAnsi"/>
                <w:color w:val="000000"/>
                <w:spacing w:val="10"/>
                <w:sz w:val="24"/>
                <w:szCs w:val="24"/>
              </w:rPr>
              <w:t xml:space="preserve"> </w:t>
            </w:r>
            <w:r w:rsidRPr="00B84A3D">
              <w:rPr>
                <w:rFonts w:asciiTheme="majorHAnsi" w:hAnsiTheme="majorHAnsi"/>
                <w:color w:val="000000"/>
                <w:sz w:val="24"/>
                <w:szCs w:val="24"/>
              </w:rPr>
              <w:t>р</w:t>
            </w:r>
            <w:r w:rsidRPr="00B84A3D">
              <w:rPr>
                <w:rFonts w:asciiTheme="majorHAnsi" w:hAnsiTheme="majorHAnsi"/>
                <w:color w:val="000000"/>
                <w:spacing w:val="8"/>
                <w:sz w:val="24"/>
                <w:szCs w:val="24"/>
              </w:rPr>
              <w:t>а</w:t>
            </w:r>
            <w:r w:rsidRPr="00B84A3D">
              <w:rPr>
                <w:rFonts w:asciiTheme="majorHAnsi" w:hAnsiTheme="majorHAnsi"/>
                <w:color w:val="000000"/>
                <w:spacing w:val="2"/>
                <w:sz w:val="24"/>
                <w:szCs w:val="24"/>
              </w:rPr>
              <w:t>с</w:t>
            </w:r>
            <w:r w:rsidRPr="00B84A3D">
              <w:rPr>
                <w:rFonts w:asciiTheme="majorHAnsi" w:hAnsiTheme="majorHAnsi"/>
                <w:color w:val="000000"/>
                <w:spacing w:val="4"/>
                <w:sz w:val="24"/>
                <w:szCs w:val="24"/>
              </w:rPr>
              <w:t>т</w:t>
            </w:r>
            <w:r w:rsidRPr="00B84A3D">
              <w:rPr>
                <w:rFonts w:asciiTheme="majorHAnsi" w:hAnsiTheme="majorHAnsi"/>
                <w:color w:val="000000"/>
                <w:spacing w:val="6"/>
                <w:sz w:val="24"/>
                <w:szCs w:val="24"/>
              </w:rPr>
              <w:t>и</w:t>
            </w:r>
            <w:r w:rsidRPr="00B84A3D">
              <w:rPr>
                <w:rFonts w:asciiTheme="majorHAnsi" w:hAnsiTheme="majorHAnsi"/>
                <w:color w:val="000000"/>
                <w:spacing w:val="1"/>
                <w:sz w:val="24"/>
                <w:szCs w:val="24"/>
              </w:rPr>
              <w:t>т</w:t>
            </w:r>
            <w:r w:rsidRPr="00B84A3D">
              <w:rPr>
                <w:rFonts w:asciiTheme="majorHAnsi" w:hAnsiTheme="majorHAnsi"/>
                <w:color w:val="000000"/>
                <w:spacing w:val="12"/>
                <w:sz w:val="24"/>
                <w:szCs w:val="24"/>
              </w:rPr>
              <w:t xml:space="preserve"> </w:t>
            </w:r>
            <w:r w:rsidRPr="00B84A3D">
              <w:rPr>
                <w:rFonts w:asciiTheme="majorHAnsi" w:hAnsiTheme="majorHAnsi"/>
                <w:color w:val="000000"/>
                <w:spacing w:val="4"/>
                <w:sz w:val="24"/>
                <w:szCs w:val="24"/>
              </w:rPr>
              <w:t>ч</w:t>
            </w:r>
            <w:r w:rsidRPr="00B84A3D">
              <w:rPr>
                <w:rFonts w:asciiTheme="majorHAnsi" w:hAnsiTheme="majorHAnsi"/>
                <w:color w:val="000000"/>
                <w:spacing w:val="-1"/>
                <w:sz w:val="24"/>
                <w:szCs w:val="24"/>
              </w:rPr>
              <w:t>е</w:t>
            </w:r>
            <w:r w:rsidRPr="00B84A3D">
              <w:rPr>
                <w:rFonts w:asciiTheme="majorHAnsi" w:hAnsiTheme="majorHAnsi"/>
                <w:color w:val="000000"/>
                <w:spacing w:val="10"/>
                <w:sz w:val="24"/>
                <w:szCs w:val="24"/>
              </w:rPr>
              <w:t>л</w:t>
            </w:r>
            <w:r w:rsidRPr="00B84A3D">
              <w:rPr>
                <w:rFonts w:asciiTheme="majorHAnsi" w:hAnsiTheme="majorHAnsi"/>
                <w:color w:val="000000"/>
                <w:sz w:val="24"/>
                <w:szCs w:val="24"/>
              </w:rPr>
              <w:t>о</w:t>
            </w:r>
            <w:r w:rsidRPr="00B84A3D">
              <w:rPr>
                <w:rFonts w:asciiTheme="majorHAnsi" w:hAnsiTheme="majorHAnsi"/>
                <w:color w:val="000000"/>
                <w:spacing w:val="11"/>
                <w:sz w:val="24"/>
                <w:szCs w:val="24"/>
              </w:rPr>
              <w:t>в</w:t>
            </w:r>
            <w:r w:rsidRPr="00B84A3D">
              <w:rPr>
                <w:rFonts w:asciiTheme="majorHAnsi" w:hAnsiTheme="majorHAnsi"/>
                <w:color w:val="000000"/>
                <w:spacing w:val="3"/>
                <w:sz w:val="24"/>
                <w:szCs w:val="24"/>
              </w:rPr>
              <w:t>ек</w:t>
            </w:r>
            <w:r w:rsidRPr="00B84A3D">
              <w:rPr>
                <w:rFonts w:asciiTheme="majorHAnsi" w:hAnsiTheme="majorHAnsi"/>
                <w:color w:val="000000"/>
                <w:spacing w:val="6"/>
                <w:sz w:val="24"/>
                <w:szCs w:val="24"/>
              </w:rPr>
              <w:t>а</w:t>
            </w:r>
            <w:r w:rsidRPr="00B84A3D">
              <w:rPr>
                <w:rFonts w:asciiTheme="majorHAnsi" w:hAnsiTheme="majorHAnsi"/>
                <w:color w:val="000000"/>
                <w:sz w:val="24"/>
                <w:szCs w:val="24"/>
              </w:rPr>
              <w:t>»</w:t>
            </w:r>
          </w:p>
          <w:p w:rsidR="00D93E5D" w:rsidRDefault="00D93E5D" w:rsidP="00A87757">
            <w:pPr>
              <w:ind w:right="-20"/>
              <w:rPr>
                <w:rFonts w:asciiTheme="majorHAnsi" w:hAnsiTheme="majorHAnsi"/>
                <w:sz w:val="24"/>
                <w:szCs w:val="24"/>
              </w:rPr>
            </w:pPr>
          </w:p>
          <w:p w:rsidR="00D93E5D" w:rsidRPr="00B84A3D" w:rsidRDefault="00D93E5D" w:rsidP="00A87757">
            <w:pPr>
              <w:ind w:right="-20"/>
              <w:rPr>
                <w:rFonts w:asciiTheme="majorHAnsi" w:hAnsiTheme="majorHAnsi"/>
                <w:color w:val="000000"/>
                <w:sz w:val="24"/>
                <w:szCs w:val="24"/>
              </w:rPr>
            </w:pPr>
            <w:r w:rsidRPr="00B84A3D">
              <w:rPr>
                <w:rFonts w:asciiTheme="majorHAnsi" w:hAnsiTheme="majorHAnsi"/>
                <w:color w:val="000000"/>
                <w:spacing w:val="6"/>
                <w:sz w:val="24"/>
                <w:szCs w:val="24"/>
              </w:rPr>
              <w:t>У</w:t>
            </w:r>
            <w:r w:rsidRPr="00B84A3D">
              <w:rPr>
                <w:rFonts w:asciiTheme="majorHAnsi" w:hAnsiTheme="majorHAnsi"/>
                <w:color w:val="000000"/>
                <w:spacing w:val="4"/>
                <w:sz w:val="24"/>
                <w:szCs w:val="24"/>
              </w:rPr>
              <w:t>ч</w:t>
            </w:r>
            <w:r w:rsidRPr="00B84A3D">
              <w:rPr>
                <w:rFonts w:asciiTheme="majorHAnsi" w:hAnsiTheme="majorHAnsi"/>
                <w:color w:val="000000"/>
                <w:spacing w:val="6"/>
                <w:sz w:val="24"/>
                <w:szCs w:val="24"/>
              </w:rPr>
              <w:t>а</w:t>
            </w:r>
            <w:r w:rsidRPr="00B84A3D">
              <w:rPr>
                <w:rFonts w:asciiTheme="majorHAnsi" w:hAnsiTheme="majorHAnsi"/>
                <w:color w:val="000000"/>
                <w:spacing w:val="4"/>
                <w:sz w:val="24"/>
                <w:szCs w:val="24"/>
              </w:rPr>
              <w:t>ст</w:t>
            </w:r>
            <w:r w:rsidRPr="00B84A3D">
              <w:rPr>
                <w:rFonts w:asciiTheme="majorHAnsi" w:hAnsiTheme="majorHAnsi"/>
                <w:color w:val="000000"/>
                <w:spacing w:val="6"/>
                <w:sz w:val="24"/>
                <w:szCs w:val="24"/>
              </w:rPr>
              <w:t>и</w:t>
            </w:r>
            <w:r w:rsidRPr="00B84A3D">
              <w:rPr>
                <w:rFonts w:asciiTheme="majorHAnsi" w:hAnsiTheme="majorHAnsi"/>
                <w:color w:val="000000"/>
                <w:spacing w:val="1"/>
                <w:sz w:val="24"/>
                <w:szCs w:val="24"/>
              </w:rPr>
              <w:t>е</w:t>
            </w:r>
            <w:r w:rsidRPr="00B84A3D">
              <w:rPr>
                <w:rFonts w:asciiTheme="majorHAnsi" w:hAnsiTheme="majorHAnsi"/>
                <w:color w:val="000000"/>
                <w:spacing w:val="5"/>
                <w:sz w:val="24"/>
                <w:szCs w:val="24"/>
              </w:rPr>
              <w:t xml:space="preserve"> </w:t>
            </w:r>
            <w:r w:rsidRPr="00B84A3D">
              <w:rPr>
                <w:rFonts w:asciiTheme="majorHAnsi" w:hAnsiTheme="majorHAnsi"/>
                <w:color w:val="000000"/>
                <w:spacing w:val="4"/>
                <w:sz w:val="24"/>
                <w:szCs w:val="24"/>
              </w:rPr>
              <w:t>ро</w:t>
            </w:r>
            <w:r w:rsidRPr="00B84A3D">
              <w:rPr>
                <w:rFonts w:asciiTheme="majorHAnsi" w:hAnsiTheme="majorHAnsi"/>
                <w:color w:val="000000"/>
                <w:spacing w:val="2"/>
                <w:sz w:val="24"/>
                <w:szCs w:val="24"/>
              </w:rPr>
              <w:t>д</w:t>
            </w:r>
            <w:r w:rsidRPr="00B84A3D">
              <w:rPr>
                <w:rFonts w:asciiTheme="majorHAnsi" w:hAnsiTheme="majorHAnsi"/>
                <w:color w:val="000000"/>
                <w:spacing w:val="7"/>
                <w:sz w:val="24"/>
                <w:szCs w:val="24"/>
              </w:rPr>
              <w:t>и</w:t>
            </w:r>
            <w:r w:rsidRPr="00B84A3D">
              <w:rPr>
                <w:rFonts w:asciiTheme="majorHAnsi" w:hAnsiTheme="majorHAnsi"/>
                <w:color w:val="000000"/>
                <w:spacing w:val="8"/>
                <w:sz w:val="24"/>
                <w:szCs w:val="24"/>
              </w:rPr>
              <w:t>т</w:t>
            </w:r>
            <w:r w:rsidRPr="00B84A3D">
              <w:rPr>
                <w:rFonts w:asciiTheme="majorHAnsi" w:hAnsiTheme="majorHAnsi"/>
                <w:color w:val="000000"/>
                <w:sz w:val="24"/>
                <w:szCs w:val="24"/>
              </w:rPr>
              <w:t>е</w:t>
            </w:r>
            <w:r w:rsidRPr="00B84A3D">
              <w:rPr>
                <w:rFonts w:asciiTheme="majorHAnsi" w:hAnsiTheme="majorHAnsi"/>
                <w:color w:val="000000"/>
                <w:spacing w:val="9"/>
                <w:sz w:val="24"/>
                <w:szCs w:val="24"/>
              </w:rPr>
              <w:t>л</w:t>
            </w:r>
            <w:r w:rsidRPr="00B84A3D">
              <w:rPr>
                <w:rFonts w:asciiTheme="majorHAnsi" w:hAnsiTheme="majorHAnsi"/>
                <w:color w:val="000000"/>
                <w:sz w:val="24"/>
                <w:szCs w:val="24"/>
              </w:rPr>
              <w:t>ей</w:t>
            </w:r>
            <w:r w:rsidRPr="00B84A3D">
              <w:rPr>
                <w:rFonts w:asciiTheme="majorHAnsi" w:hAnsiTheme="majorHAnsi"/>
                <w:color w:val="000000"/>
                <w:spacing w:val="13"/>
                <w:sz w:val="24"/>
                <w:szCs w:val="24"/>
              </w:rPr>
              <w:t xml:space="preserve"> </w:t>
            </w:r>
            <w:proofErr w:type="gramStart"/>
            <w:r w:rsidRPr="00B84A3D">
              <w:rPr>
                <w:rFonts w:asciiTheme="majorHAnsi" w:hAnsiTheme="majorHAnsi"/>
                <w:color w:val="000000"/>
                <w:sz w:val="24"/>
                <w:szCs w:val="24"/>
              </w:rPr>
              <w:t>в</w:t>
            </w:r>
            <w:proofErr w:type="gramEnd"/>
          </w:p>
          <w:p w:rsidR="00D93E5D" w:rsidRPr="00B84A3D" w:rsidRDefault="00D93E5D" w:rsidP="00A87757">
            <w:pPr>
              <w:spacing w:before="39"/>
              <w:ind w:right="-20"/>
              <w:rPr>
                <w:rFonts w:asciiTheme="majorHAnsi" w:hAnsiTheme="majorHAnsi"/>
                <w:color w:val="000000"/>
                <w:sz w:val="24"/>
                <w:szCs w:val="24"/>
              </w:rPr>
            </w:pPr>
            <w:proofErr w:type="gramStart"/>
            <w:r w:rsidRPr="00B84A3D">
              <w:rPr>
                <w:rFonts w:asciiTheme="majorHAnsi" w:hAnsiTheme="majorHAnsi"/>
                <w:color w:val="000000"/>
                <w:spacing w:val="6"/>
                <w:sz w:val="24"/>
                <w:szCs w:val="24"/>
              </w:rPr>
              <w:t>и</w:t>
            </w:r>
            <w:r w:rsidRPr="00B84A3D">
              <w:rPr>
                <w:rFonts w:asciiTheme="majorHAnsi" w:hAnsiTheme="majorHAnsi"/>
                <w:color w:val="000000"/>
                <w:sz w:val="24"/>
                <w:szCs w:val="24"/>
              </w:rPr>
              <w:t>з</w:t>
            </w:r>
            <w:r w:rsidRPr="00B84A3D">
              <w:rPr>
                <w:rFonts w:asciiTheme="majorHAnsi" w:hAnsiTheme="majorHAnsi"/>
                <w:color w:val="000000"/>
                <w:spacing w:val="11"/>
                <w:sz w:val="24"/>
                <w:szCs w:val="24"/>
              </w:rPr>
              <w:t>г</w:t>
            </w:r>
            <w:r w:rsidRPr="00B84A3D">
              <w:rPr>
                <w:rFonts w:asciiTheme="majorHAnsi" w:hAnsiTheme="majorHAnsi"/>
                <w:color w:val="000000"/>
                <w:sz w:val="24"/>
                <w:szCs w:val="24"/>
              </w:rPr>
              <w:t>о</w:t>
            </w:r>
            <w:r w:rsidRPr="00B84A3D">
              <w:rPr>
                <w:rFonts w:asciiTheme="majorHAnsi" w:hAnsiTheme="majorHAnsi"/>
                <w:color w:val="000000"/>
                <w:spacing w:val="9"/>
                <w:sz w:val="24"/>
                <w:szCs w:val="24"/>
              </w:rPr>
              <w:t>т</w:t>
            </w:r>
            <w:r w:rsidRPr="00B84A3D">
              <w:rPr>
                <w:rFonts w:asciiTheme="majorHAnsi" w:hAnsiTheme="majorHAnsi"/>
                <w:color w:val="000000"/>
                <w:sz w:val="24"/>
                <w:szCs w:val="24"/>
              </w:rPr>
              <w:t>о</w:t>
            </w:r>
            <w:r w:rsidRPr="00B84A3D">
              <w:rPr>
                <w:rFonts w:asciiTheme="majorHAnsi" w:hAnsiTheme="majorHAnsi"/>
                <w:color w:val="000000"/>
                <w:spacing w:val="6"/>
                <w:sz w:val="24"/>
                <w:szCs w:val="24"/>
              </w:rPr>
              <w:t>в</w:t>
            </w:r>
            <w:r w:rsidRPr="00B84A3D">
              <w:rPr>
                <w:rFonts w:asciiTheme="majorHAnsi" w:hAnsiTheme="majorHAnsi"/>
                <w:color w:val="000000"/>
                <w:spacing w:val="10"/>
                <w:sz w:val="24"/>
                <w:szCs w:val="24"/>
              </w:rPr>
              <w:t>л</w:t>
            </w:r>
            <w:r w:rsidRPr="00B84A3D">
              <w:rPr>
                <w:rFonts w:asciiTheme="majorHAnsi" w:hAnsiTheme="majorHAnsi"/>
                <w:color w:val="000000"/>
                <w:sz w:val="24"/>
                <w:szCs w:val="24"/>
              </w:rPr>
              <w:t>е</w:t>
            </w:r>
            <w:r w:rsidRPr="00B84A3D">
              <w:rPr>
                <w:rFonts w:asciiTheme="majorHAnsi" w:hAnsiTheme="majorHAnsi"/>
                <w:color w:val="000000"/>
                <w:spacing w:val="5"/>
                <w:sz w:val="24"/>
                <w:szCs w:val="24"/>
              </w:rPr>
              <w:t>н</w:t>
            </w:r>
            <w:r w:rsidRPr="00B84A3D">
              <w:rPr>
                <w:rFonts w:asciiTheme="majorHAnsi" w:hAnsiTheme="majorHAnsi"/>
                <w:color w:val="000000"/>
                <w:spacing w:val="6"/>
                <w:sz w:val="24"/>
                <w:szCs w:val="24"/>
              </w:rPr>
              <w:t>и</w:t>
            </w:r>
            <w:r w:rsidRPr="00B84A3D">
              <w:rPr>
                <w:rFonts w:asciiTheme="majorHAnsi" w:hAnsiTheme="majorHAnsi"/>
                <w:color w:val="000000"/>
                <w:sz w:val="24"/>
                <w:szCs w:val="24"/>
              </w:rPr>
              <w:t>и</w:t>
            </w:r>
            <w:proofErr w:type="gramEnd"/>
            <w:r w:rsidRPr="00B84A3D">
              <w:rPr>
                <w:rFonts w:asciiTheme="majorHAnsi" w:hAnsiTheme="majorHAnsi"/>
                <w:color w:val="000000"/>
                <w:spacing w:val="9"/>
                <w:sz w:val="24"/>
                <w:szCs w:val="24"/>
              </w:rPr>
              <w:t xml:space="preserve"> </w:t>
            </w:r>
            <w:r w:rsidRPr="00B84A3D">
              <w:rPr>
                <w:rFonts w:asciiTheme="majorHAnsi" w:hAnsiTheme="majorHAnsi"/>
                <w:color w:val="000000"/>
                <w:spacing w:val="3"/>
                <w:sz w:val="24"/>
                <w:szCs w:val="24"/>
              </w:rPr>
              <w:t>к</w:t>
            </w:r>
            <w:r w:rsidRPr="00B84A3D">
              <w:rPr>
                <w:rFonts w:asciiTheme="majorHAnsi" w:hAnsiTheme="majorHAnsi"/>
                <w:color w:val="000000"/>
                <w:spacing w:val="6"/>
                <w:sz w:val="24"/>
                <w:szCs w:val="24"/>
              </w:rPr>
              <w:t>н</w:t>
            </w:r>
            <w:r w:rsidRPr="00B84A3D">
              <w:rPr>
                <w:rFonts w:asciiTheme="majorHAnsi" w:hAnsiTheme="majorHAnsi"/>
                <w:color w:val="000000"/>
                <w:spacing w:val="7"/>
                <w:sz w:val="24"/>
                <w:szCs w:val="24"/>
              </w:rPr>
              <w:t>и</w:t>
            </w:r>
            <w:r w:rsidRPr="00B84A3D">
              <w:rPr>
                <w:rFonts w:asciiTheme="majorHAnsi" w:hAnsiTheme="majorHAnsi"/>
                <w:color w:val="000000"/>
                <w:sz w:val="24"/>
                <w:szCs w:val="24"/>
              </w:rPr>
              <w:t>г</w:t>
            </w:r>
            <w:r w:rsidRPr="00B84A3D">
              <w:rPr>
                <w:rFonts w:asciiTheme="majorHAnsi" w:hAnsiTheme="majorHAnsi"/>
                <w:color w:val="000000"/>
                <w:spacing w:val="12"/>
                <w:sz w:val="24"/>
                <w:szCs w:val="24"/>
              </w:rPr>
              <w:t xml:space="preserve"> </w:t>
            </w:r>
            <w:r w:rsidRPr="00B84A3D">
              <w:rPr>
                <w:rFonts w:asciiTheme="majorHAnsi" w:hAnsiTheme="majorHAnsi"/>
                <w:color w:val="000000"/>
                <w:sz w:val="24"/>
                <w:szCs w:val="24"/>
              </w:rPr>
              <w:t>-</w:t>
            </w:r>
            <w:r w:rsidRPr="00B84A3D">
              <w:rPr>
                <w:rFonts w:asciiTheme="majorHAnsi" w:hAnsiTheme="majorHAnsi"/>
                <w:color w:val="000000"/>
                <w:spacing w:val="6"/>
                <w:sz w:val="24"/>
                <w:szCs w:val="24"/>
              </w:rPr>
              <w:t xml:space="preserve"> </w:t>
            </w:r>
            <w:r w:rsidRPr="00B84A3D">
              <w:rPr>
                <w:rFonts w:asciiTheme="majorHAnsi" w:hAnsiTheme="majorHAnsi"/>
                <w:color w:val="000000"/>
                <w:sz w:val="24"/>
                <w:szCs w:val="24"/>
              </w:rPr>
              <w:t>с</w:t>
            </w:r>
            <w:r w:rsidRPr="00B84A3D">
              <w:rPr>
                <w:rFonts w:asciiTheme="majorHAnsi" w:hAnsiTheme="majorHAnsi"/>
                <w:color w:val="000000"/>
                <w:spacing w:val="5"/>
                <w:sz w:val="24"/>
                <w:szCs w:val="24"/>
              </w:rPr>
              <w:t>а</w:t>
            </w:r>
            <w:r w:rsidRPr="00B84A3D">
              <w:rPr>
                <w:rFonts w:asciiTheme="majorHAnsi" w:hAnsiTheme="majorHAnsi"/>
                <w:color w:val="000000"/>
                <w:spacing w:val="9"/>
                <w:sz w:val="24"/>
                <w:szCs w:val="24"/>
              </w:rPr>
              <w:t>м</w:t>
            </w:r>
            <w:r w:rsidRPr="00B84A3D">
              <w:rPr>
                <w:rFonts w:asciiTheme="majorHAnsi" w:hAnsiTheme="majorHAnsi"/>
                <w:color w:val="000000"/>
                <w:sz w:val="24"/>
                <w:szCs w:val="24"/>
              </w:rPr>
              <w:t>о</w:t>
            </w:r>
            <w:r w:rsidRPr="00B84A3D">
              <w:rPr>
                <w:rFonts w:asciiTheme="majorHAnsi" w:hAnsiTheme="majorHAnsi"/>
                <w:color w:val="000000"/>
                <w:spacing w:val="7"/>
                <w:sz w:val="24"/>
                <w:szCs w:val="24"/>
              </w:rPr>
              <w:t>д</w:t>
            </w:r>
            <w:r w:rsidRPr="00B84A3D">
              <w:rPr>
                <w:rFonts w:asciiTheme="majorHAnsi" w:hAnsiTheme="majorHAnsi"/>
                <w:color w:val="000000"/>
                <w:spacing w:val="2"/>
                <w:sz w:val="24"/>
                <w:szCs w:val="24"/>
              </w:rPr>
              <w:t>е</w:t>
            </w:r>
            <w:r w:rsidRPr="00B84A3D">
              <w:rPr>
                <w:rFonts w:asciiTheme="majorHAnsi" w:hAnsiTheme="majorHAnsi"/>
                <w:color w:val="000000"/>
                <w:spacing w:val="9"/>
                <w:sz w:val="24"/>
                <w:szCs w:val="24"/>
              </w:rPr>
              <w:t>л</w:t>
            </w:r>
            <w:r w:rsidRPr="00B84A3D">
              <w:rPr>
                <w:rFonts w:asciiTheme="majorHAnsi" w:hAnsiTheme="majorHAnsi"/>
                <w:color w:val="000000"/>
                <w:sz w:val="24"/>
                <w:szCs w:val="24"/>
              </w:rPr>
              <w:t>ок</w:t>
            </w:r>
          </w:p>
          <w:p w:rsidR="00D93E5D" w:rsidRPr="00B84A3D" w:rsidRDefault="00D93E5D" w:rsidP="00A87757">
            <w:pPr>
              <w:rPr>
                <w:rFonts w:asciiTheme="majorHAnsi" w:hAnsiTheme="majorHAnsi"/>
                <w:sz w:val="24"/>
                <w:szCs w:val="24"/>
              </w:rPr>
            </w:pPr>
          </w:p>
        </w:tc>
      </w:tr>
      <w:tr w:rsidR="00D93E5D" w:rsidRPr="009460E9" w:rsidTr="00A87757">
        <w:trPr>
          <w:trHeight w:val="250"/>
        </w:trPr>
        <w:tc>
          <w:tcPr>
            <w:tcW w:w="2105" w:type="dxa"/>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Познавательное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Социальное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Духовное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Нравственное</w:t>
            </w:r>
          </w:p>
        </w:tc>
        <w:tc>
          <w:tcPr>
            <w:tcW w:w="2270" w:type="dxa"/>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26-30 мая</w:t>
            </w:r>
          </w:p>
          <w:p w:rsidR="00D93E5D" w:rsidRPr="00B84A3D" w:rsidRDefault="00D93E5D" w:rsidP="00A87757">
            <w:pPr>
              <w:pStyle w:val="Default"/>
              <w:rPr>
                <w:rFonts w:asciiTheme="majorHAnsi" w:hAnsiTheme="majorHAnsi"/>
              </w:rPr>
            </w:pPr>
            <w:r w:rsidRPr="00B84A3D">
              <w:rPr>
                <w:rFonts w:asciiTheme="majorHAnsi" w:hAnsiTheme="majorHAnsi"/>
              </w:rPr>
              <w:t xml:space="preserve">Земля – живая планета </w:t>
            </w:r>
          </w:p>
          <w:p w:rsidR="00D93E5D" w:rsidRPr="00B84A3D" w:rsidRDefault="00D93E5D" w:rsidP="00A87757">
            <w:pPr>
              <w:rPr>
                <w:rFonts w:asciiTheme="majorHAnsi" w:hAnsiTheme="majorHAnsi"/>
                <w:sz w:val="24"/>
                <w:szCs w:val="24"/>
              </w:rPr>
            </w:pPr>
          </w:p>
        </w:tc>
        <w:tc>
          <w:tcPr>
            <w:tcW w:w="5233" w:type="dxa"/>
          </w:tcPr>
          <w:p w:rsidR="00D93E5D" w:rsidRPr="00024C9B" w:rsidRDefault="00D93E5D" w:rsidP="00A87757">
            <w:pPr>
              <w:rPr>
                <w:rFonts w:asciiTheme="majorHAnsi" w:hAnsiTheme="majorHAnsi"/>
                <w:color w:val="000000"/>
                <w:sz w:val="24"/>
                <w:szCs w:val="24"/>
              </w:rPr>
            </w:pPr>
            <w:r>
              <w:rPr>
                <w:rFonts w:asciiTheme="majorHAnsi" w:hAnsiTheme="majorHAnsi"/>
                <w:color w:val="000000"/>
                <w:spacing w:val="3"/>
                <w:w w:val="105"/>
                <w:sz w:val="24"/>
                <w:szCs w:val="24"/>
              </w:rPr>
              <w:t>Ор</w:t>
            </w:r>
            <w:r w:rsidRPr="00B84A3D">
              <w:rPr>
                <w:rFonts w:asciiTheme="majorHAnsi" w:hAnsiTheme="majorHAnsi"/>
                <w:color w:val="000000"/>
                <w:spacing w:val="5"/>
                <w:w w:val="105"/>
                <w:sz w:val="24"/>
                <w:szCs w:val="24"/>
              </w:rPr>
              <w:t>г</w:t>
            </w:r>
            <w:r w:rsidRPr="00B84A3D">
              <w:rPr>
                <w:rFonts w:asciiTheme="majorHAnsi" w:hAnsiTheme="majorHAnsi"/>
                <w:color w:val="000000"/>
                <w:spacing w:val="6"/>
                <w:w w:val="106"/>
                <w:sz w:val="24"/>
                <w:szCs w:val="24"/>
              </w:rPr>
              <w:t>а</w:t>
            </w:r>
            <w:r w:rsidRPr="00B84A3D">
              <w:rPr>
                <w:rFonts w:asciiTheme="majorHAnsi" w:hAnsiTheme="majorHAnsi"/>
                <w:color w:val="000000"/>
                <w:spacing w:val="4"/>
                <w:w w:val="105"/>
                <w:sz w:val="24"/>
                <w:szCs w:val="24"/>
              </w:rPr>
              <w:t>н</w:t>
            </w:r>
            <w:r w:rsidRPr="00B84A3D">
              <w:rPr>
                <w:rFonts w:asciiTheme="majorHAnsi" w:hAnsiTheme="majorHAnsi"/>
                <w:color w:val="000000"/>
                <w:w w:val="105"/>
                <w:sz w:val="24"/>
                <w:szCs w:val="24"/>
              </w:rPr>
              <w:t>и</w:t>
            </w:r>
            <w:r w:rsidRPr="00B84A3D">
              <w:rPr>
                <w:rFonts w:asciiTheme="majorHAnsi" w:hAnsiTheme="majorHAnsi"/>
                <w:color w:val="000000"/>
                <w:spacing w:val="4"/>
                <w:w w:val="105"/>
                <w:sz w:val="24"/>
                <w:szCs w:val="24"/>
              </w:rPr>
              <w:t>з</w:t>
            </w:r>
            <w:r w:rsidRPr="00B84A3D">
              <w:rPr>
                <w:rFonts w:asciiTheme="majorHAnsi" w:hAnsiTheme="majorHAnsi"/>
                <w:color w:val="000000"/>
                <w:spacing w:val="7"/>
                <w:w w:val="106"/>
                <w:sz w:val="24"/>
                <w:szCs w:val="24"/>
              </w:rPr>
              <w:t>а</w:t>
            </w:r>
            <w:r w:rsidRPr="00B84A3D">
              <w:rPr>
                <w:rFonts w:asciiTheme="majorHAnsi" w:hAnsiTheme="majorHAnsi"/>
                <w:color w:val="000000"/>
                <w:spacing w:val="4"/>
                <w:w w:val="105"/>
                <w:sz w:val="24"/>
                <w:szCs w:val="24"/>
              </w:rPr>
              <w:t>ц</w:t>
            </w:r>
            <w:r w:rsidRPr="00B84A3D">
              <w:rPr>
                <w:rFonts w:asciiTheme="majorHAnsi" w:hAnsiTheme="majorHAnsi"/>
                <w:color w:val="000000"/>
                <w:w w:val="105"/>
                <w:sz w:val="24"/>
                <w:szCs w:val="24"/>
              </w:rPr>
              <w:t>и</w:t>
            </w:r>
            <w:r w:rsidRPr="00B84A3D">
              <w:rPr>
                <w:rFonts w:asciiTheme="majorHAnsi" w:hAnsiTheme="majorHAnsi"/>
                <w:color w:val="000000"/>
                <w:w w:val="106"/>
                <w:sz w:val="24"/>
                <w:szCs w:val="24"/>
              </w:rPr>
              <w:t>я</w:t>
            </w:r>
            <w:r w:rsidRPr="00B84A3D">
              <w:rPr>
                <w:rFonts w:asciiTheme="majorHAnsi" w:hAnsiTheme="majorHAnsi"/>
                <w:color w:val="000000"/>
                <w:spacing w:val="11"/>
                <w:sz w:val="24"/>
                <w:szCs w:val="24"/>
              </w:rPr>
              <w:t xml:space="preserve"> </w:t>
            </w:r>
            <w:r w:rsidRPr="00B84A3D">
              <w:rPr>
                <w:rFonts w:asciiTheme="majorHAnsi" w:hAnsiTheme="majorHAnsi"/>
                <w:color w:val="000000"/>
                <w:spacing w:val="1"/>
                <w:w w:val="106"/>
                <w:sz w:val="24"/>
                <w:szCs w:val="24"/>
              </w:rPr>
              <w:t>к</w:t>
            </w:r>
            <w:r w:rsidRPr="00B84A3D">
              <w:rPr>
                <w:rFonts w:asciiTheme="majorHAnsi" w:hAnsiTheme="majorHAnsi"/>
                <w:color w:val="000000"/>
                <w:spacing w:val="3"/>
                <w:w w:val="105"/>
                <w:sz w:val="24"/>
                <w:szCs w:val="24"/>
              </w:rPr>
              <w:t>ул</w:t>
            </w:r>
            <w:r w:rsidRPr="00B84A3D">
              <w:rPr>
                <w:rFonts w:asciiTheme="majorHAnsi" w:hAnsiTheme="majorHAnsi"/>
                <w:color w:val="000000"/>
                <w:spacing w:val="4"/>
                <w:w w:val="105"/>
                <w:sz w:val="24"/>
                <w:szCs w:val="24"/>
              </w:rPr>
              <w:t>ь</w:t>
            </w:r>
            <w:r w:rsidRPr="00B84A3D">
              <w:rPr>
                <w:rFonts w:asciiTheme="majorHAnsi" w:hAnsiTheme="majorHAnsi"/>
                <w:color w:val="000000"/>
                <w:spacing w:val="8"/>
                <w:w w:val="105"/>
                <w:sz w:val="24"/>
                <w:szCs w:val="24"/>
              </w:rPr>
              <w:t>т</w:t>
            </w:r>
            <w:r w:rsidRPr="00B84A3D">
              <w:rPr>
                <w:rFonts w:asciiTheme="majorHAnsi" w:hAnsiTheme="majorHAnsi"/>
                <w:color w:val="000000"/>
                <w:spacing w:val="4"/>
                <w:w w:val="105"/>
                <w:sz w:val="24"/>
                <w:szCs w:val="24"/>
              </w:rPr>
              <w:t>у</w:t>
            </w:r>
            <w:r w:rsidRPr="00B84A3D">
              <w:rPr>
                <w:rFonts w:asciiTheme="majorHAnsi" w:hAnsiTheme="majorHAnsi"/>
                <w:color w:val="000000"/>
                <w:spacing w:val="8"/>
                <w:w w:val="105"/>
                <w:sz w:val="24"/>
                <w:szCs w:val="24"/>
              </w:rPr>
              <w:t>р</w:t>
            </w:r>
            <w:r w:rsidRPr="00B84A3D">
              <w:rPr>
                <w:rFonts w:asciiTheme="majorHAnsi" w:hAnsiTheme="majorHAnsi"/>
                <w:color w:val="000000"/>
                <w:spacing w:val="4"/>
                <w:w w:val="105"/>
                <w:sz w:val="24"/>
                <w:szCs w:val="24"/>
              </w:rPr>
              <w:t>н</w:t>
            </w:r>
            <w:r w:rsidRPr="00B84A3D">
              <w:rPr>
                <w:rFonts w:asciiTheme="majorHAnsi" w:hAnsiTheme="majorHAnsi"/>
                <w:color w:val="000000"/>
                <w:spacing w:val="2"/>
                <w:w w:val="106"/>
                <w:sz w:val="24"/>
                <w:szCs w:val="24"/>
              </w:rPr>
              <w:t>ы</w:t>
            </w:r>
            <w:r w:rsidRPr="00B84A3D">
              <w:rPr>
                <w:rFonts w:asciiTheme="majorHAnsi" w:hAnsiTheme="majorHAnsi"/>
                <w:color w:val="000000"/>
                <w:w w:val="105"/>
                <w:sz w:val="24"/>
                <w:szCs w:val="24"/>
              </w:rPr>
              <w:t>х</w:t>
            </w:r>
            <w:r w:rsidRPr="00B84A3D">
              <w:rPr>
                <w:rFonts w:asciiTheme="majorHAnsi" w:hAnsiTheme="majorHAnsi"/>
                <w:color w:val="000000"/>
                <w:sz w:val="24"/>
                <w:szCs w:val="24"/>
              </w:rPr>
              <w:t xml:space="preserve"> </w:t>
            </w:r>
            <w:r w:rsidRPr="00B84A3D">
              <w:rPr>
                <w:rFonts w:asciiTheme="majorHAnsi" w:hAnsiTheme="majorHAnsi"/>
                <w:color w:val="000000"/>
                <w:w w:val="105"/>
                <w:sz w:val="24"/>
                <w:szCs w:val="24"/>
              </w:rPr>
              <w:t>п</w:t>
            </w:r>
            <w:r w:rsidRPr="00B84A3D">
              <w:rPr>
                <w:rFonts w:asciiTheme="majorHAnsi" w:hAnsiTheme="majorHAnsi"/>
                <w:color w:val="000000"/>
                <w:spacing w:val="8"/>
                <w:w w:val="105"/>
                <w:sz w:val="24"/>
                <w:szCs w:val="24"/>
              </w:rPr>
              <w:t>р</w:t>
            </w:r>
            <w:r w:rsidRPr="00B84A3D">
              <w:rPr>
                <w:rFonts w:asciiTheme="majorHAnsi" w:hAnsiTheme="majorHAnsi"/>
                <w:color w:val="000000"/>
                <w:spacing w:val="1"/>
                <w:w w:val="106"/>
                <w:sz w:val="24"/>
                <w:szCs w:val="24"/>
              </w:rPr>
              <w:t>ак</w:t>
            </w:r>
            <w:r w:rsidRPr="00B84A3D">
              <w:rPr>
                <w:rFonts w:asciiTheme="majorHAnsi" w:hAnsiTheme="majorHAnsi"/>
                <w:color w:val="000000"/>
                <w:spacing w:val="9"/>
                <w:w w:val="105"/>
                <w:sz w:val="24"/>
                <w:szCs w:val="24"/>
              </w:rPr>
              <w:t>т</w:t>
            </w:r>
            <w:r w:rsidRPr="00B84A3D">
              <w:rPr>
                <w:rFonts w:asciiTheme="majorHAnsi" w:hAnsiTheme="majorHAnsi"/>
                <w:color w:val="000000"/>
                <w:w w:val="105"/>
                <w:sz w:val="24"/>
                <w:szCs w:val="24"/>
              </w:rPr>
              <w:t>и</w:t>
            </w:r>
            <w:r w:rsidRPr="00B84A3D">
              <w:rPr>
                <w:rFonts w:asciiTheme="majorHAnsi" w:hAnsiTheme="majorHAnsi"/>
                <w:color w:val="000000"/>
                <w:w w:val="106"/>
                <w:sz w:val="24"/>
                <w:szCs w:val="24"/>
              </w:rPr>
              <w:t>к</w:t>
            </w:r>
            <w:r w:rsidRPr="00B84A3D">
              <w:rPr>
                <w:rFonts w:asciiTheme="majorHAnsi" w:hAnsiTheme="majorHAnsi"/>
                <w:color w:val="000000"/>
                <w:spacing w:val="14"/>
                <w:sz w:val="24"/>
                <w:szCs w:val="24"/>
              </w:rPr>
              <w:t xml:space="preserve"> </w:t>
            </w:r>
            <w:r w:rsidRPr="00B84A3D">
              <w:rPr>
                <w:rFonts w:asciiTheme="majorHAnsi" w:hAnsiTheme="majorHAnsi"/>
                <w:color w:val="000000"/>
                <w:w w:val="105"/>
                <w:sz w:val="24"/>
                <w:szCs w:val="24"/>
              </w:rPr>
              <w:t>в</w:t>
            </w:r>
            <w:r w:rsidRPr="00B84A3D">
              <w:rPr>
                <w:rFonts w:asciiTheme="majorHAnsi" w:hAnsiTheme="majorHAnsi"/>
                <w:color w:val="000000"/>
                <w:spacing w:val="7"/>
                <w:sz w:val="24"/>
                <w:szCs w:val="24"/>
              </w:rPr>
              <w:t xml:space="preserve"> </w:t>
            </w:r>
            <w:r w:rsidRPr="00B84A3D">
              <w:rPr>
                <w:rFonts w:asciiTheme="majorHAnsi" w:hAnsiTheme="majorHAnsi"/>
                <w:color w:val="000000"/>
                <w:spacing w:val="3"/>
                <w:w w:val="105"/>
                <w:sz w:val="24"/>
                <w:szCs w:val="24"/>
              </w:rPr>
              <w:t>р</w:t>
            </w:r>
            <w:r w:rsidRPr="00B84A3D">
              <w:rPr>
                <w:rFonts w:asciiTheme="majorHAnsi" w:hAnsiTheme="majorHAnsi"/>
                <w:color w:val="000000"/>
                <w:spacing w:val="7"/>
                <w:w w:val="106"/>
                <w:sz w:val="24"/>
                <w:szCs w:val="24"/>
              </w:rPr>
              <w:t>еж</w:t>
            </w:r>
            <w:r w:rsidRPr="00B84A3D">
              <w:rPr>
                <w:rFonts w:asciiTheme="majorHAnsi" w:hAnsiTheme="majorHAnsi"/>
                <w:color w:val="000000"/>
                <w:spacing w:val="5"/>
                <w:w w:val="105"/>
                <w:sz w:val="24"/>
                <w:szCs w:val="24"/>
              </w:rPr>
              <w:t>и</w:t>
            </w:r>
            <w:r w:rsidRPr="00B84A3D">
              <w:rPr>
                <w:rFonts w:asciiTheme="majorHAnsi" w:hAnsiTheme="majorHAnsi"/>
                <w:color w:val="000000"/>
                <w:spacing w:val="1"/>
                <w:w w:val="106"/>
                <w:sz w:val="24"/>
                <w:szCs w:val="24"/>
              </w:rPr>
              <w:t>м</w:t>
            </w:r>
            <w:r w:rsidRPr="00B84A3D">
              <w:rPr>
                <w:rFonts w:asciiTheme="majorHAnsi" w:hAnsiTheme="majorHAnsi"/>
                <w:color w:val="000000"/>
                <w:w w:val="106"/>
                <w:sz w:val="24"/>
                <w:szCs w:val="24"/>
              </w:rPr>
              <w:t>е</w:t>
            </w:r>
            <w:r w:rsidRPr="00B84A3D">
              <w:rPr>
                <w:rFonts w:asciiTheme="majorHAnsi" w:hAnsiTheme="majorHAnsi"/>
                <w:color w:val="000000"/>
                <w:spacing w:val="9"/>
                <w:sz w:val="24"/>
                <w:szCs w:val="24"/>
              </w:rPr>
              <w:t xml:space="preserve"> </w:t>
            </w:r>
            <w:r w:rsidRPr="00B84A3D">
              <w:rPr>
                <w:rFonts w:asciiTheme="majorHAnsi" w:hAnsiTheme="majorHAnsi"/>
                <w:color w:val="000000"/>
                <w:spacing w:val="6"/>
                <w:w w:val="106"/>
                <w:sz w:val="24"/>
                <w:szCs w:val="24"/>
              </w:rPr>
              <w:t>д</w:t>
            </w:r>
            <w:r w:rsidRPr="00B84A3D">
              <w:rPr>
                <w:rFonts w:asciiTheme="majorHAnsi" w:hAnsiTheme="majorHAnsi"/>
                <w:color w:val="000000"/>
                <w:w w:val="105"/>
                <w:sz w:val="24"/>
                <w:szCs w:val="24"/>
              </w:rPr>
              <w:t>н</w:t>
            </w:r>
            <w:r w:rsidRPr="00B84A3D">
              <w:rPr>
                <w:rFonts w:asciiTheme="majorHAnsi" w:hAnsiTheme="majorHAnsi"/>
                <w:color w:val="000000"/>
                <w:w w:val="106"/>
                <w:sz w:val="24"/>
                <w:szCs w:val="24"/>
              </w:rPr>
              <w:t>я</w:t>
            </w:r>
            <w:r>
              <w:rPr>
                <w:rFonts w:asciiTheme="majorHAnsi" w:hAnsiTheme="majorHAnsi"/>
                <w:color w:val="000000"/>
                <w:sz w:val="24"/>
                <w:szCs w:val="24"/>
              </w:rPr>
              <w:t xml:space="preserve"> </w:t>
            </w:r>
            <w:r w:rsidRPr="00B84A3D">
              <w:rPr>
                <w:rFonts w:asciiTheme="majorHAnsi" w:hAnsiTheme="majorHAnsi"/>
                <w:color w:val="000000"/>
                <w:spacing w:val="3"/>
                <w:w w:val="105"/>
                <w:sz w:val="24"/>
                <w:szCs w:val="24"/>
              </w:rPr>
              <w:t>(</w:t>
            </w:r>
            <w:r w:rsidRPr="00B84A3D">
              <w:rPr>
                <w:rFonts w:asciiTheme="majorHAnsi" w:hAnsiTheme="majorHAnsi"/>
                <w:color w:val="000000"/>
                <w:w w:val="105"/>
                <w:sz w:val="24"/>
                <w:szCs w:val="24"/>
              </w:rPr>
              <w:t>в</w:t>
            </w:r>
            <w:r w:rsidRPr="00B84A3D">
              <w:rPr>
                <w:rFonts w:asciiTheme="majorHAnsi" w:hAnsiTheme="majorHAnsi"/>
                <w:color w:val="000000"/>
                <w:spacing w:val="8"/>
                <w:sz w:val="24"/>
                <w:szCs w:val="24"/>
              </w:rPr>
              <w:t xml:space="preserve"> </w:t>
            </w:r>
            <w:r w:rsidRPr="00B84A3D">
              <w:rPr>
                <w:rFonts w:asciiTheme="majorHAnsi" w:hAnsiTheme="majorHAnsi"/>
                <w:color w:val="000000"/>
                <w:spacing w:val="1"/>
                <w:w w:val="106"/>
                <w:sz w:val="24"/>
                <w:szCs w:val="24"/>
              </w:rPr>
              <w:t>с</w:t>
            </w:r>
            <w:r w:rsidRPr="00B84A3D">
              <w:rPr>
                <w:rFonts w:asciiTheme="majorHAnsi" w:hAnsiTheme="majorHAnsi"/>
                <w:color w:val="000000"/>
                <w:spacing w:val="3"/>
                <w:w w:val="105"/>
                <w:sz w:val="24"/>
                <w:szCs w:val="24"/>
              </w:rPr>
              <w:t>оо</w:t>
            </w:r>
            <w:r w:rsidRPr="00B84A3D">
              <w:rPr>
                <w:rFonts w:asciiTheme="majorHAnsi" w:hAnsiTheme="majorHAnsi"/>
                <w:color w:val="000000"/>
                <w:spacing w:val="8"/>
                <w:w w:val="105"/>
                <w:sz w:val="24"/>
                <w:szCs w:val="24"/>
              </w:rPr>
              <w:t>т</w:t>
            </w:r>
            <w:r w:rsidRPr="00B84A3D">
              <w:rPr>
                <w:rFonts w:asciiTheme="majorHAnsi" w:hAnsiTheme="majorHAnsi"/>
                <w:color w:val="000000"/>
                <w:w w:val="105"/>
                <w:sz w:val="24"/>
                <w:szCs w:val="24"/>
              </w:rPr>
              <w:t>в</w:t>
            </w:r>
            <w:r w:rsidRPr="00B84A3D">
              <w:rPr>
                <w:rFonts w:asciiTheme="majorHAnsi" w:hAnsiTheme="majorHAnsi"/>
                <w:color w:val="000000"/>
                <w:spacing w:val="3"/>
                <w:w w:val="106"/>
                <w:sz w:val="24"/>
                <w:szCs w:val="24"/>
              </w:rPr>
              <w:t>е</w:t>
            </w:r>
            <w:r w:rsidRPr="00B84A3D">
              <w:rPr>
                <w:rFonts w:asciiTheme="majorHAnsi" w:hAnsiTheme="majorHAnsi"/>
                <w:color w:val="000000"/>
                <w:spacing w:val="8"/>
                <w:w w:val="105"/>
                <w:sz w:val="24"/>
                <w:szCs w:val="24"/>
              </w:rPr>
              <w:t>т</w:t>
            </w:r>
            <w:r w:rsidRPr="00B84A3D">
              <w:rPr>
                <w:rFonts w:asciiTheme="majorHAnsi" w:hAnsiTheme="majorHAnsi"/>
                <w:color w:val="000000"/>
                <w:spacing w:val="2"/>
                <w:w w:val="106"/>
                <w:sz w:val="24"/>
                <w:szCs w:val="24"/>
              </w:rPr>
              <w:t>с</w:t>
            </w:r>
            <w:r w:rsidRPr="00B84A3D">
              <w:rPr>
                <w:rFonts w:asciiTheme="majorHAnsi" w:hAnsiTheme="majorHAnsi"/>
                <w:color w:val="000000"/>
                <w:spacing w:val="4"/>
                <w:w w:val="105"/>
                <w:sz w:val="24"/>
                <w:szCs w:val="24"/>
              </w:rPr>
              <w:t>т</w:t>
            </w:r>
            <w:r w:rsidRPr="00B84A3D">
              <w:rPr>
                <w:rFonts w:asciiTheme="majorHAnsi" w:hAnsiTheme="majorHAnsi"/>
                <w:color w:val="000000"/>
                <w:spacing w:val="5"/>
                <w:w w:val="105"/>
                <w:sz w:val="24"/>
                <w:szCs w:val="24"/>
              </w:rPr>
              <w:t>в</w:t>
            </w:r>
            <w:r w:rsidRPr="00B84A3D">
              <w:rPr>
                <w:rFonts w:asciiTheme="majorHAnsi" w:hAnsiTheme="majorHAnsi"/>
                <w:color w:val="000000"/>
                <w:spacing w:val="4"/>
                <w:w w:val="105"/>
                <w:sz w:val="24"/>
                <w:szCs w:val="24"/>
              </w:rPr>
              <w:t>и</w:t>
            </w:r>
            <w:r w:rsidRPr="00B84A3D">
              <w:rPr>
                <w:rFonts w:asciiTheme="majorHAnsi" w:hAnsiTheme="majorHAnsi"/>
                <w:color w:val="000000"/>
                <w:w w:val="105"/>
                <w:sz w:val="24"/>
                <w:szCs w:val="24"/>
              </w:rPr>
              <w:t>и</w:t>
            </w:r>
            <w:r w:rsidRPr="00B84A3D">
              <w:rPr>
                <w:rFonts w:asciiTheme="majorHAnsi" w:hAnsiTheme="majorHAnsi"/>
                <w:color w:val="000000"/>
                <w:spacing w:val="11"/>
                <w:sz w:val="24"/>
                <w:szCs w:val="24"/>
              </w:rPr>
              <w:t xml:space="preserve"> </w:t>
            </w:r>
            <w:r w:rsidRPr="00B84A3D">
              <w:rPr>
                <w:rFonts w:asciiTheme="majorHAnsi" w:hAnsiTheme="majorHAnsi"/>
                <w:color w:val="000000"/>
                <w:w w:val="106"/>
                <w:sz w:val="24"/>
                <w:szCs w:val="24"/>
              </w:rPr>
              <w:t>с</w:t>
            </w:r>
            <w:r w:rsidRPr="00B84A3D">
              <w:rPr>
                <w:rFonts w:asciiTheme="majorHAnsi" w:hAnsiTheme="majorHAnsi"/>
                <w:color w:val="000000"/>
                <w:spacing w:val="14"/>
                <w:sz w:val="24"/>
                <w:szCs w:val="24"/>
              </w:rPr>
              <w:t xml:space="preserve"> </w:t>
            </w:r>
            <w:r w:rsidRPr="00B84A3D">
              <w:rPr>
                <w:rFonts w:asciiTheme="majorHAnsi" w:hAnsiTheme="majorHAnsi"/>
                <w:color w:val="000000"/>
                <w:w w:val="105"/>
                <w:sz w:val="24"/>
                <w:szCs w:val="24"/>
              </w:rPr>
              <w:t>в</w:t>
            </w:r>
            <w:r w:rsidRPr="00B84A3D">
              <w:rPr>
                <w:rFonts w:asciiTheme="majorHAnsi" w:hAnsiTheme="majorHAnsi"/>
                <w:color w:val="000000"/>
                <w:spacing w:val="3"/>
                <w:w w:val="105"/>
                <w:sz w:val="24"/>
                <w:szCs w:val="24"/>
              </w:rPr>
              <w:t>о</w:t>
            </w:r>
            <w:r w:rsidRPr="00B84A3D">
              <w:rPr>
                <w:rFonts w:asciiTheme="majorHAnsi" w:hAnsiTheme="majorHAnsi"/>
                <w:color w:val="000000"/>
                <w:spacing w:val="4"/>
                <w:w w:val="105"/>
                <w:sz w:val="24"/>
                <w:szCs w:val="24"/>
              </w:rPr>
              <w:t>з</w:t>
            </w:r>
            <w:r w:rsidRPr="00B84A3D">
              <w:rPr>
                <w:rFonts w:asciiTheme="majorHAnsi" w:hAnsiTheme="majorHAnsi"/>
                <w:color w:val="000000"/>
                <w:spacing w:val="3"/>
                <w:w w:val="105"/>
                <w:sz w:val="24"/>
                <w:szCs w:val="24"/>
              </w:rPr>
              <w:t>р</w:t>
            </w:r>
            <w:r w:rsidRPr="00B84A3D">
              <w:rPr>
                <w:rFonts w:asciiTheme="majorHAnsi" w:hAnsiTheme="majorHAnsi"/>
                <w:color w:val="000000"/>
                <w:spacing w:val="7"/>
                <w:w w:val="106"/>
                <w:sz w:val="24"/>
                <w:szCs w:val="24"/>
              </w:rPr>
              <w:t>а</w:t>
            </w:r>
            <w:r w:rsidRPr="00B84A3D">
              <w:rPr>
                <w:rFonts w:asciiTheme="majorHAnsi" w:hAnsiTheme="majorHAnsi"/>
                <w:color w:val="000000"/>
                <w:spacing w:val="2"/>
                <w:w w:val="106"/>
                <w:sz w:val="24"/>
                <w:szCs w:val="24"/>
              </w:rPr>
              <w:t>с</w:t>
            </w:r>
            <w:r w:rsidRPr="00B84A3D">
              <w:rPr>
                <w:rFonts w:asciiTheme="majorHAnsi" w:hAnsiTheme="majorHAnsi"/>
                <w:color w:val="000000"/>
                <w:spacing w:val="4"/>
                <w:w w:val="105"/>
                <w:sz w:val="24"/>
                <w:szCs w:val="24"/>
              </w:rPr>
              <w:t>т</w:t>
            </w:r>
            <w:r w:rsidRPr="00B84A3D">
              <w:rPr>
                <w:rFonts w:asciiTheme="majorHAnsi" w:hAnsiTheme="majorHAnsi"/>
                <w:color w:val="000000"/>
                <w:spacing w:val="7"/>
                <w:w w:val="105"/>
                <w:sz w:val="24"/>
                <w:szCs w:val="24"/>
              </w:rPr>
              <w:t>о</w:t>
            </w:r>
            <w:r w:rsidRPr="00B84A3D">
              <w:rPr>
                <w:rFonts w:asciiTheme="majorHAnsi" w:hAnsiTheme="majorHAnsi"/>
                <w:color w:val="000000"/>
                <w:spacing w:val="1"/>
                <w:w w:val="106"/>
                <w:sz w:val="24"/>
                <w:szCs w:val="24"/>
              </w:rPr>
              <w:t>м</w:t>
            </w:r>
            <w:r w:rsidRPr="00B84A3D">
              <w:rPr>
                <w:rFonts w:asciiTheme="majorHAnsi" w:hAnsiTheme="majorHAnsi"/>
                <w:color w:val="000000"/>
                <w:spacing w:val="8"/>
                <w:sz w:val="24"/>
                <w:szCs w:val="24"/>
              </w:rPr>
              <w:t xml:space="preserve"> </w:t>
            </w:r>
            <w:r w:rsidRPr="00B84A3D">
              <w:rPr>
                <w:rFonts w:asciiTheme="majorHAnsi" w:hAnsiTheme="majorHAnsi"/>
                <w:color w:val="000000"/>
                <w:spacing w:val="1"/>
                <w:w w:val="106"/>
                <w:sz w:val="24"/>
                <w:szCs w:val="24"/>
              </w:rPr>
              <w:t>д</w:t>
            </w:r>
            <w:r w:rsidRPr="00B84A3D">
              <w:rPr>
                <w:rFonts w:asciiTheme="majorHAnsi" w:hAnsiTheme="majorHAnsi"/>
                <w:color w:val="000000"/>
                <w:spacing w:val="2"/>
                <w:w w:val="106"/>
                <w:sz w:val="24"/>
                <w:szCs w:val="24"/>
              </w:rPr>
              <w:t>е</w:t>
            </w:r>
            <w:r w:rsidRPr="00B84A3D">
              <w:rPr>
                <w:rFonts w:asciiTheme="majorHAnsi" w:hAnsiTheme="majorHAnsi"/>
                <w:color w:val="000000"/>
                <w:spacing w:val="8"/>
                <w:w w:val="105"/>
                <w:sz w:val="24"/>
                <w:szCs w:val="24"/>
              </w:rPr>
              <w:t>т</w:t>
            </w:r>
            <w:r w:rsidRPr="00B84A3D">
              <w:rPr>
                <w:rFonts w:asciiTheme="majorHAnsi" w:hAnsiTheme="majorHAnsi"/>
                <w:color w:val="000000"/>
                <w:spacing w:val="7"/>
                <w:w w:val="106"/>
                <w:sz w:val="24"/>
                <w:szCs w:val="24"/>
              </w:rPr>
              <w:t>е</w:t>
            </w:r>
            <w:r w:rsidRPr="00B84A3D">
              <w:rPr>
                <w:rFonts w:asciiTheme="majorHAnsi" w:hAnsiTheme="majorHAnsi"/>
                <w:color w:val="000000"/>
                <w:w w:val="105"/>
                <w:sz w:val="24"/>
                <w:szCs w:val="24"/>
              </w:rPr>
              <w:t>й)</w:t>
            </w:r>
          </w:p>
          <w:p w:rsidR="00D93E5D" w:rsidRPr="00B84A3D" w:rsidRDefault="00D93E5D" w:rsidP="00A87757">
            <w:pPr>
              <w:rPr>
                <w:rFonts w:asciiTheme="majorHAnsi" w:hAnsiTheme="majorHAnsi"/>
                <w:color w:val="000000"/>
                <w:w w:val="105"/>
                <w:sz w:val="24"/>
                <w:szCs w:val="24"/>
              </w:rPr>
            </w:pPr>
            <w:r w:rsidRPr="00B84A3D">
              <w:rPr>
                <w:rFonts w:asciiTheme="majorHAnsi" w:hAnsiTheme="majorHAnsi"/>
                <w:color w:val="000000"/>
                <w:w w:val="105"/>
                <w:sz w:val="24"/>
                <w:szCs w:val="24"/>
              </w:rPr>
              <w:t>Беседы «Как мы ведем себя на природе», «Каждому жучку и паучку свой домик», «Я берегу родную природу», «Природа разных континентов», «Почему деревья и растения засыпают и просыпаются?» «Смена времен года» и другие.</w:t>
            </w:r>
          </w:p>
          <w:p w:rsidR="00D93E5D" w:rsidRPr="00B84A3D" w:rsidRDefault="00D93E5D" w:rsidP="00A87757">
            <w:pPr>
              <w:rPr>
                <w:rFonts w:asciiTheme="majorHAnsi" w:hAnsiTheme="majorHAnsi"/>
                <w:color w:val="000000"/>
                <w:w w:val="105"/>
                <w:sz w:val="24"/>
                <w:szCs w:val="24"/>
              </w:rPr>
            </w:pPr>
            <w:r w:rsidRPr="00B84A3D">
              <w:rPr>
                <w:rFonts w:asciiTheme="majorHAnsi" w:hAnsiTheme="majorHAnsi"/>
                <w:color w:val="000000"/>
                <w:w w:val="105"/>
                <w:sz w:val="24"/>
                <w:szCs w:val="24"/>
              </w:rPr>
              <w:t>Чтение литературы «Зачем животным хвосты?»,</w:t>
            </w:r>
            <w:r>
              <w:rPr>
                <w:rFonts w:asciiTheme="majorHAnsi" w:hAnsiTheme="majorHAnsi"/>
                <w:color w:val="000000"/>
                <w:w w:val="105"/>
                <w:sz w:val="24"/>
                <w:szCs w:val="24"/>
              </w:rPr>
              <w:t xml:space="preserve"> </w:t>
            </w:r>
            <w:r w:rsidRPr="00B84A3D">
              <w:rPr>
                <w:rFonts w:asciiTheme="majorHAnsi" w:hAnsiTheme="majorHAnsi"/>
                <w:color w:val="000000"/>
                <w:w w:val="105"/>
                <w:sz w:val="24"/>
                <w:szCs w:val="24"/>
              </w:rPr>
              <w:t>«Планета Земля» В.Качур,</w:t>
            </w:r>
          </w:p>
          <w:p w:rsidR="00D93E5D" w:rsidRPr="00B84A3D" w:rsidRDefault="00D93E5D" w:rsidP="00A87757">
            <w:pPr>
              <w:rPr>
                <w:rFonts w:asciiTheme="majorHAnsi" w:hAnsiTheme="majorHAnsi"/>
                <w:color w:val="000000"/>
                <w:w w:val="105"/>
                <w:sz w:val="24"/>
                <w:szCs w:val="24"/>
              </w:rPr>
            </w:pPr>
            <w:r w:rsidRPr="00B84A3D">
              <w:rPr>
                <w:rFonts w:asciiTheme="majorHAnsi" w:hAnsiTheme="majorHAnsi"/>
                <w:color w:val="000000"/>
                <w:w w:val="105"/>
                <w:sz w:val="24"/>
                <w:szCs w:val="24"/>
              </w:rPr>
              <w:t>Игры «Кто, где живет</w:t>
            </w:r>
            <w:proofErr w:type="gramStart"/>
            <w:r w:rsidRPr="00B84A3D">
              <w:rPr>
                <w:rFonts w:asciiTheme="majorHAnsi" w:hAnsiTheme="majorHAnsi"/>
                <w:color w:val="000000"/>
                <w:w w:val="105"/>
                <w:sz w:val="24"/>
                <w:szCs w:val="24"/>
              </w:rPr>
              <w:t>?, «</w:t>
            </w:r>
            <w:proofErr w:type="gramEnd"/>
            <w:r w:rsidRPr="00B84A3D">
              <w:rPr>
                <w:rFonts w:asciiTheme="majorHAnsi" w:hAnsiTheme="majorHAnsi"/>
                <w:color w:val="000000"/>
                <w:w w:val="105"/>
                <w:sz w:val="24"/>
                <w:szCs w:val="24"/>
              </w:rPr>
              <w:t>Что растет в саду, в поле, в огороде?»</w:t>
            </w:r>
          </w:p>
          <w:p w:rsidR="00D93E5D" w:rsidRPr="00B84A3D" w:rsidRDefault="00D93E5D" w:rsidP="00A87757">
            <w:pPr>
              <w:rPr>
                <w:rFonts w:asciiTheme="majorHAnsi" w:hAnsiTheme="majorHAnsi"/>
                <w:color w:val="000000"/>
                <w:w w:val="105"/>
                <w:sz w:val="24"/>
                <w:szCs w:val="24"/>
              </w:rPr>
            </w:pPr>
          </w:p>
          <w:p w:rsidR="00D93E5D" w:rsidRDefault="00D93E5D" w:rsidP="00A87757">
            <w:pPr>
              <w:rPr>
                <w:rFonts w:asciiTheme="majorHAnsi" w:hAnsiTheme="majorHAnsi"/>
                <w:sz w:val="24"/>
                <w:szCs w:val="24"/>
              </w:rPr>
            </w:pPr>
          </w:p>
          <w:p w:rsidR="00D93E5D" w:rsidRDefault="00D93E5D" w:rsidP="00A87757">
            <w:pPr>
              <w:rPr>
                <w:rFonts w:asciiTheme="majorHAnsi" w:hAnsiTheme="majorHAnsi"/>
                <w:sz w:val="24"/>
                <w:szCs w:val="24"/>
              </w:rPr>
            </w:pPr>
          </w:p>
          <w:p w:rsidR="00D93E5D" w:rsidRDefault="00D93E5D" w:rsidP="00A87757">
            <w:pPr>
              <w:rPr>
                <w:rFonts w:asciiTheme="majorHAnsi" w:hAnsiTheme="majorHAnsi"/>
                <w:sz w:val="24"/>
                <w:szCs w:val="24"/>
              </w:rPr>
            </w:pPr>
          </w:p>
          <w:p w:rsidR="00D93E5D" w:rsidRDefault="00D93E5D" w:rsidP="00A87757">
            <w:pPr>
              <w:rPr>
                <w:rFonts w:asciiTheme="majorHAnsi" w:hAnsiTheme="majorHAnsi"/>
                <w:sz w:val="24"/>
                <w:szCs w:val="24"/>
              </w:rPr>
            </w:pPr>
          </w:p>
          <w:p w:rsidR="00D93E5D" w:rsidRDefault="00D93E5D" w:rsidP="00A87757">
            <w:pPr>
              <w:rPr>
                <w:rFonts w:asciiTheme="majorHAnsi" w:hAnsiTheme="majorHAnsi"/>
                <w:sz w:val="24"/>
                <w:szCs w:val="24"/>
              </w:rPr>
            </w:pPr>
          </w:p>
          <w:p w:rsidR="00D93E5D" w:rsidRDefault="00D93E5D" w:rsidP="00A87757">
            <w:pPr>
              <w:rPr>
                <w:rFonts w:asciiTheme="majorHAnsi" w:hAnsiTheme="majorHAnsi"/>
                <w:sz w:val="24"/>
                <w:szCs w:val="24"/>
              </w:rPr>
            </w:pPr>
          </w:p>
          <w:p w:rsidR="00D93E5D" w:rsidRDefault="00D93E5D" w:rsidP="00A87757">
            <w:pPr>
              <w:rPr>
                <w:rFonts w:asciiTheme="majorHAnsi" w:hAnsiTheme="majorHAnsi"/>
                <w:sz w:val="24"/>
                <w:szCs w:val="24"/>
              </w:rPr>
            </w:pPr>
          </w:p>
          <w:p w:rsidR="00D93E5D" w:rsidRDefault="00D93E5D" w:rsidP="00A87757">
            <w:pPr>
              <w:rPr>
                <w:rFonts w:asciiTheme="majorHAnsi" w:hAnsiTheme="majorHAnsi"/>
                <w:sz w:val="24"/>
                <w:szCs w:val="24"/>
              </w:rPr>
            </w:pPr>
          </w:p>
          <w:p w:rsidR="00D93E5D" w:rsidRDefault="00D93E5D" w:rsidP="00A87757">
            <w:pPr>
              <w:rPr>
                <w:rFonts w:asciiTheme="majorHAnsi" w:hAnsiTheme="majorHAnsi"/>
                <w:sz w:val="24"/>
                <w:szCs w:val="24"/>
              </w:rPr>
            </w:pPr>
          </w:p>
          <w:p w:rsidR="00D93E5D" w:rsidRDefault="00D93E5D" w:rsidP="00A87757">
            <w:pPr>
              <w:rPr>
                <w:rFonts w:asciiTheme="majorHAnsi" w:hAnsiTheme="majorHAnsi"/>
                <w:sz w:val="24"/>
                <w:szCs w:val="24"/>
              </w:rPr>
            </w:pPr>
          </w:p>
          <w:p w:rsidR="00D93E5D" w:rsidRPr="00B84A3D" w:rsidRDefault="00D93E5D" w:rsidP="00A87757">
            <w:pPr>
              <w:rPr>
                <w:rFonts w:asciiTheme="majorHAnsi" w:hAnsiTheme="majorHAnsi"/>
                <w:sz w:val="24"/>
                <w:szCs w:val="24"/>
              </w:rPr>
            </w:pPr>
          </w:p>
        </w:tc>
        <w:tc>
          <w:tcPr>
            <w:tcW w:w="3099" w:type="dxa"/>
          </w:tcPr>
          <w:p w:rsidR="00D93E5D" w:rsidRPr="00B84A3D" w:rsidRDefault="00D93E5D" w:rsidP="00A87757">
            <w:pPr>
              <w:pStyle w:val="Default"/>
              <w:rPr>
                <w:rFonts w:asciiTheme="majorHAnsi" w:hAnsiTheme="majorHAnsi"/>
              </w:rPr>
            </w:pPr>
            <w:r w:rsidRPr="00B84A3D">
              <w:rPr>
                <w:rFonts w:asciiTheme="majorHAnsi" w:hAnsiTheme="majorHAnsi"/>
              </w:rPr>
              <w:lastRenderedPageBreak/>
              <w:t>Трудовая деятельность на экологической тропе – все возрастные группы.</w:t>
            </w:r>
          </w:p>
          <w:p w:rsidR="00D93E5D" w:rsidRPr="00B84A3D" w:rsidRDefault="00D93E5D" w:rsidP="00A87757">
            <w:pPr>
              <w:pStyle w:val="Default"/>
              <w:rPr>
                <w:rFonts w:asciiTheme="majorHAnsi" w:hAnsiTheme="majorHAnsi"/>
              </w:rPr>
            </w:pPr>
            <w:r w:rsidRPr="00B84A3D">
              <w:rPr>
                <w:rFonts w:asciiTheme="majorHAnsi" w:hAnsiTheme="majorHAnsi"/>
              </w:rPr>
              <w:t>Викторина «Я знаю свою планету»- средние, старшие, подготовительная к школе группы.</w:t>
            </w:r>
          </w:p>
          <w:p w:rsidR="00D93E5D" w:rsidRPr="00B84A3D" w:rsidRDefault="00D93E5D" w:rsidP="00A87757">
            <w:pPr>
              <w:pStyle w:val="Default"/>
              <w:rPr>
                <w:rFonts w:asciiTheme="majorHAnsi" w:hAnsiTheme="majorHAnsi"/>
              </w:rPr>
            </w:pPr>
          </w:p>
          <w:p w:rsidR="00D93E5D" w:rsidRPr="00B84A3D" w:rsidRDefault="00D93E5D" w:rsidP="00A87757">
            <w:pPr>
              <w:pStyle w:val="Default"/>
              <w:rPr>
                <w:rFonts w:asciiTheme="majorHAnsi" w:hAnsiTheme="majorHAnsi"/>
              </w:rPr>
            </w:pPr>
          </w:p>
          <w:p w:rsidR="00D93E5D" w:rsidRPr="00B84A3D" w:rsidRDefault="00D93E5D" w:rsidP="00A87757">
            <w:pPr>
              <w:rPr>
                <w:rFonts w:asciiTheme="majorHAnsi" w:hAnsiTheme="majorHAnsi"/>
                <w:sz w:val="24"/>
                <w:szCs w:val="24"/>
              </w:rPr>
            </w:pPr>
          </w:p>
        </w:tc>
        <w:tc>
          <w:tcPr>
            <w:tcW w:w="2953" w:type="dxa"/>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 xml:space="preserve">Совместное творчество с родителями «Скоро наступит лето» </w:t>
            </w:r>
            <w:proofErr w:type="gramStart"/>
            <w:r w:rsidRPr="00B84A3D">
              <w:rPr>
                <w:rFonts w:asciiTheme="majorHAnsi" w:hAnsiTheme="majorHAnsi"/>
                <w:sz w:val="24"/>
                <w:szCs w:val="24"/>
              </w:rPr>
              <w:t>-в</w:t>
            </w:r>
            <w:proofErr w:type="gramEnd"/>
            <w:r w:rsidRPr="00B84A3D">
              <w:rPr>
                <w:rFonts w:asciiTheme="majorHAnsi" w:hAnsiTheme="majorHAnsi"/>
                <w:sz w:val="24"/>
                <w:szCs w:val="24"/>
              </w:rPr>
              <w:t>ыставка рисунков</w:t>
            </w:r>
          </w:p>
        </w:tc>
      </w:tr>
      <w:tr w:rsidR="00D93E5D" w:rsidRPr="00B84A3D" w:rsidTr="00A87757">
        <w:trPr>
          <w:trHeight w:val="135"/>
        </w:trPr>
        <w:tc>
          <w:tcPr>
            <w:tcW w:w="15660" w:type="dxa"/>
            <w:gridSpan w:val="5"/>
          </w:tcPr>
          <w:p w:rsidR="00D93E5D" w:rsidRDefault="00D93E5D" w:rsidP="00A87757">
            <w:pPr>
              <w:jc w:val="center"/>
              <w:rPr>
                <w:rFonts w:asciiTheme="majorHAnsi" w:hAnsiTheme="majorHAnsi"/>
                <w:sz w:val="24"/>
                <w:szCs w:val="24"/>
              </w:rPr>
            </w:pPr>
          </w:p>
          <w:p w:rsidR="00D93E5D" w:rsidRDefault="00D93E5D" w:rsidP="00A87757">
            <w:pPr>
              <w:jc w:val="center"/>
              <w:rPr>
                <w:rFonts w:asciiTheme="majorHAnsi" w:hAnsiTheme="majorHAnsi"/>
                <w:sz w:val="24"/>
                <w:szCs w:val="24"/>
              </w:rPr>
            </w:pPr>
          </w:p>
          <w:p w:rsidR="00D93E5D" w:rsidRDefault="00D93E5D" w:rsidP="00A87757">
            <w:pPr>
              <w:jc w:val="center"/>
              <w:rPr>
                <w:rFonts w:asciiTheme="majorHAnsi" w:hAnsiTheme="majorHAnsi"/>
                <w:sz w:val="24"/>
                <w:szCs w:val="24"/>
              </w:rPr>
            </w:pPr>
          </w:p>
          <w:p w:rsidR="00D93E5D" w:rsidRDefault="00D93E5D" w:rsidP="00A87757">
            <w:pPr>
              <w:jc w:val="center"/>
              <w:rPr>
                <w:rFonts w:asciiTheme="majorHAnsi" w:hAnsiTheme="majorHAnsi"/>
                <w:sz w:val="24"/>
                <w:szCs w:val="24"/>
              </w:rPr>
            </w:pPr>
          </w:p>
          <w:p w:rsidR="00D93E5D" w:rsidRDefault="00D93E5D" w:rsidP="00A87757">
            <w:pPr>
              <w:jc w:val="center"/>
              <w:rPr>
                <w:rFonts w:asciiTheme="majorHAnsi" w:hAnsiTheme="majorHAnsi"/>
                <w:sz w:val="24"/>
                <w:szCs w:val="24"/>
              </w:rPr>
            </w:pPr>
          </w:p>
          <w:p w:rsidR="00D93E5D" w:rsidRPr="0010046C" w:rsidRDefault="00D93E5D" w:rsidP="00A87757">
            <w:pPr>
              <w:jc w:val="center"/>
              <w:rPr>
                <w:rFonts w:asciiTheme="majorHAnsi" w:hAnsiTheme="majorHAnsi"/>
                <w:sz w:val="24"/>
                <w:szCs w:val="24"/>
              </w:rPr>
            </w:pPr>
            <w:r w:rsidRPr="00B84A3D">
              <w:rPr>
                <w:rFonts w:asciiTheme="majorHAnsi" w:hAnsiTheme="majorHAnsi"/>
                <w:sz w:val="24"/>
                <w:szCs w:val="24"/>
              </w:rPr>
              <w:t>ИЮНЬ</w:t>
            </w:r>
          </w:p>
        </w:tc>
      </w:tr>
      <w:tr w:rsidR="00D93E5D" w:rsidRPr="00C40310" w:rsidTr="00A87757">
        <w:trPr>
          <w:trHeight w:val="4932"/>
        </w:trPr>
        <w:tc>
          <w:tcPr>
            <w:tcW w:w="2105" w:type="dxa"/>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lastRenderedPageBreak/>
              <w:t xml:space="preserve">Познавательное </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Социальное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Физическое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Трудовое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Эстетическое</w:t>
            </w:r>
          </w:p>
        </w:tc>
        <w:tc>
          <w:tcPr>
            <w:tcW w:w="2270" w:type="dxa"/>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1 июня</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День защиты детей</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(по ФОП</w:t>
            </w:r>
            <w:r>
              <w:rPr>
                <w:rFonts w:asciiTheme="majorHAnsi" w:hAnsiTheme="majorHAnsi"/>
                <w:sz w:val="24"/>
                <w:szCs w:val="24"/>
              </w:rPr>
              <w:t xml:space="preserve"> ДО</w:t>
            </w:r>
            <w:r w:rsidRPr="00B84A3D">
              <w:rPr>
                <w:rFonts w:asciiTheme="majorHAnsi" w:hAnsiTheme="majorHAnsi"/>
                <w:sz w:val="24"/>
                <w:szCs w:val="24"/>
              </w:rPr>
              <w:t>)</w:t>
            </w:r>
          </w:p>
          <w:p w:rsidR="00D93E5D" w:rsidRDefault="00D93E5D" w:rsidP="00A87757">
            <w:pPr>
              <w:rPr>
                <w:rFonts w:asciiTheme="majorHAnsi" w:hAnsiTheme="majorHAnsi"/>
                <w:sz w:val="24"/>
                <w:szCs w:val="24"/>
              </w:rPr>
            </w:pPr>
          </w:p>
          <w:p w:rsidR="00D93E5D" w:rsidRPr="0010046C" w:rsidRDefault="00D93E5D" w:rsidP="00A87757">
            <w:pPr>
              <w:rPr>
                <w:rFonts w:asciiTheme="majorHAnsi" w:hAnsiTheme="majorHAnsi"/>
                <w:sz w:val="24"/>
                <w:szCs w:val="24"/>
              </w:rPr>
            </w:pPr>
            <w:r w:rsidRPr="00B84A3D">
              <w:rPr>
                <w:rFonts w:asciiTheme="majorHAnsi" w:hAnsiTheme="majorHAnsi"/>
                <w:sz w:val="24"/>
                <w:szCs w:val="24"/>
              </w:rPr>
              <w:t>02-06</w:t>
            </w:r>
            <w:r>
              <w:rPr>
                <w:rFonts w:asciiTheme="majorHAnsi" w:hAnsiTheme="majorHAnsi"/>
                <w:sz w:val="24"/>
                <w:szCs w:val="24"/>
              </w:rPr>
              <w:t xml:space="preserve"> июня</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Здравствуй, лето!</w:t>
            </w:r>
          </w:p>
        </w:tc>
        <w:tc>
          <w:tcPr>
            <w:tcW w:w="5233" w:type="dxa"/>
          </w:tcPr>
          <w:p w:rsidR="00D93E5D" w:rsidRPr="00B84A3D" w:rsidRDefault="00D93E5D" w:rsidP="00A87757">
            <w:pPr>
              <w:jc w:val="both"/>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
          <w:p w:rsidR="00D93E5D" w:rsidRPr="00B84A3D" w:rsidRDefault="00D93E5D" w:rsidP="00A87757">
            <w:pPr>
              <w:jc w:val="both"/>
              <w:rPr>
                <w:rFonts w:asciiTheme="majorHAnsi" w:hAnsiTheme="majorHAnsi"/>
                <w:sz w:val="24"/>
                <w:szCs w:val="24"/>
              </w:rPr>
            </w:pPr>
            <w:r w:rsidRPr="00B84A3D">
              <w:rPr>
                <w:rFonts w:asciiTheme="majorHAnsi" w:hAnsiTheme="majorHAnsi"/>
                <w:sz w:val="24"/>
                <w:szCs w:val="24"/>
              </w:rPr>
              <w:t>Чтение стихотворений: И. Суриков  «Детство», «Детство золотое», «Как быстро вырастают дети», В.Драгунский «Денискины рассказы»</w:t>
            </w:r>
          </w:p>
          <w:p w:rsidR="00D93E5D" w:rsidRPr="00B84A3D" w:rsidRDefault="00D93E5D" w:rsidP="00A87757">
            <w:pPr>
              <w:jc w:val="both"/>
              <w:rPr>
                <w:rFonts w:asciiTheme="majorHAnsi" w:hAnsiTheme="majorHAnsi"/>
                <w:sz w:val="24"/>
                <w:szCs w:val="24"/>
              </w:rPr>
            </w:pPr>
            <w:r w:rsidRPr="00B84A3D">
              <w:rPr>
                <w:rFonts w:asciiTheme="majorHAnsi" w:hAnsiTheme="majorHAnsi"/>
                <w:sz w:val="24"/>
                <w:szCs w:val="24"/>
              </w:rPr>
              <w:t>Рисование на асфальте «Пусть всегда будет солнце»</w:t>
            </w:r>
          </w:p>
          <w:p w:rsidR="00D93E5D" w:rsidRPr="00B84A3D" w:rsidRDefault="00D93E5D" w:rsidP="00A87757">
            <w:pPr>
              <w:jc w:val="both"/>
              <w:rPr>
                <w:rFonts w:asciiTheme="majorHAnsi" w:hAnsiTheme="majorHAnsi"/>
                <w:color w:val="000000"/>
                <w:sz w:val="24"/>
                <w:szCs w:val="24"/>
                <w:shd w:val="clear" w:color="auto" w:fill="FFFFFF"/>
              </w:rPr>
            </w:pPr>
            <w:r w:rsidRPr="00B84A3D">
              <w:rPr>
                <w:rFonts w:asciiTheme="majorHAnsi" w:hAnsiTheme="majorHAnsi"/>
                <w:color w:val="000000"/>
                <w:sz w:val="24"/>
                <w:szCs w:val="24"/>
                <w:shd w:val="clear" w:color="auto" w:fill="FFFFFF"/>
              </w:rPr>
              <w:t>Рассматривание иллюстраций о лете из книги «Времена года», беседа о лете (погода, растения, насекомые, занятия людей, летние развлечения)</w:t>
            </w:r>
          </w:p>
          <w:p w:rsidR="00D93E5D" w:rsidRPr="00B84A3D" w:rsidRDefault="00D93E5D" w:rsidP="00A87757">
            <w:pPr>
              <w:pStyle w:val="c12"/>
              <w:shd w:val="clear" w:color="auto" w:fill="FFFFFF"/>
              <w:spacing w:before="0" w:beforeAutospacing="0" w:after="0" w:afterAutospacing="0"/>
              <w:ind w:right="30"/>
              <w:jc w:val="both"/>
              <w:rPr>
                <w:rFonts w:asciiTheme="majorHAnsi" w:hAnsiTheme="majorHAnsi"/>
                <w:color w:val="000000"/>
              </w:rPr>
            </w:pPr>
            <w:r w:rsidRPr="00B84A3D">
              <w:rPr>
                <w:rStyle w:val="c0"/>
                <w:rFonts w:asciiTheme="majorHAnsi" w:eastAsia="Calibri" w:hAnsiTheme="majorHAnsi"/>
                <w:color w:val="000000"/>
              </w:rPr>
              <w:t>Чтение и заучивание  </w:t>
            </w:r>
          </w:p>
          <w:p w:rsidR="00D93E5D" w:rsidRPr="00B84A3D" w:rsidRDefault="00D93E5D" w:rsidP="00A87757">
            <w:pPr>
              <w:pStyle w:val="c12"/>
              <w:shd w:val="clear" w:color="auto" w:fill="FFFFFF"/>
              <w:spacing w:before="0" w:beforeAutospacing="0" w:after="0" w:afterAutospacing="0"/>
              <w:ind w:right="30"/>
              <w:jc w:val="both"/>
              <w:rPr>
                <w:rFonts w:asciiTheme="majorHAnsi" w:hAnsiTheme="majorHAnsi"/>
                <w:color w:val="000000"/>
              </w:rPr>
            </w:pPr>
            <w:r w:rsidRPr="00B84A3D">
              <w:rPr>
                <w:rStyle w:val="c0"/>
                <w:rFonts w:asciiTheme="majorHAnsi" w:eastAsia="Calibri" w:hAnsiTheme="majorHAnsi"/>
                <w:color w:val="000000"/>
              </w:rPr>
              <w:t>Чтение рассказов К. Д. Ушинского «Лето», «Четыре желания»; Н. Полякова «Доброе лето», Н. Сладков «Медведь и солнце», Е Благинина «Дождик-дождик»,</w:t>
            </w:r>
          </w:p>
          <w:p w:rsidR="00D93E5D" w:rsidRPr="00B84A3D" w:rsidRDefault="00D93E5D" w:rsidP="00A87757">
            <w:pPr>
              <w:pStyle w:val="c10"/>
              <w:shd w:val="clear" w:color="auto" w:fill="FFFFFF"/>
              <w:spacing w:before="0" w:beforeAutospacing="0" w:after="0" w:afterAutospacing="0"/>
              <w:ind w:left="30" w:right="30"/>
              <w:jc w:val="both"/>
              <w:rPr>
                <w:rFonts w:asciiTheme="majorHAnsi" w:hAnsiTheme="majorHAnsi"/>
                <w:color w:val="000000"/>
              </w:rPr>
            </w:pPr>
            <w:r w:rsidRPr="00B84A3D">
              <w:rPr>
                <w:rStyle w:val="c0"/>
                <w:rFonts w:asciiTheme="majorHAnsi" w:eastAsia="Calibri" w:hAnsiTheme="majorHAnsi"/>
                <w:color w:val="000000"/>
              </w:rPr>
              <w:t>С. Маршак «Круглый год»</w:t>
            </w:r>
          </w:p>
          <w:p w:rsidR="00D93E5D" w:rsidRPr="00B84A3D" w:rsidRDefault="00D93E5D" w:rsidP="00A87757">
            <w:pPr>
              <w:jc w:val="both"/>
              <w:rPr>
                <w:rFonts w:asciiTheme="majorHAnsi" w:hAnsiTheme="majorHAnsi"/>
                <w:sz w:val="24"/>
                <w:szCs w:val="24"/>
              </w:rPr>
            </w:pPr>
          </w:p>
        </w:tc>
        <w:tc>
          <w:tcPr>
            <w:tcW w:w="3099" w:type="dxa"/>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Праздник «День защиты детей»</w:t>
            </w:r>
            <w:r>
              <w:rPr>
                <w:rFonts w:asciiTheme="majorHAnsi" w:hAnsiTheme="majorHAnsi"/>
                <w:sz w:val="24"/>
                <w:szCs w:val="24"/>
              </w:rPr>
              <w:t xml:space="preserve"> </w:t>
            </w:r>
            <w:r w:rsidRPr="00B84A3D">
              <w:rPr>
                <w:rFonts w:asciiTheme="majorHAnsi" w:hAnsiTheme="majorHAnsi"/>
                <w:sz w:val="24"/>
                <w:szCs w:val="24"/>
              </w:rPr>
              <w:t>- все возрастные группы</w:t>
            </w:r>
          </w:p>
          <w:p w:rsidR="00D93E5D" w:rsidRPr="00B84A3D" w:rsidRDefault="00D93E5D" w:rsidP="00A87757">
            <w:pPr>
              <w:rPr>
                <w:rFonts w:asciiTheme="majorHAnsi" w:hAnsiTheme="majorHAnsi"/>
                <w:sz w:val="24"/>
                <w:szCs w:val="24"/>
              </w:rPr>
            </w:pPr>
          </w:p>
          <w:p w:rsidR="00D93E5D" w:rsidRPr="00B84A3D" w:rsidRDefault="00D93E5D" w:rsidP="00A87757">
            <w:pPr>
              <w:rPr>
                <w:rFonts w:asciiTheme="majorHAnsi" w:hAnsiTheme="majorHAnsi"/>
                <w:sz w:val="24"/>
                <w:szCs w:val="24"/>
              </w:rPr>
            </w:pPr>
          </w:p>
          <w:p w:rsidR="00D93E5D" w:rsidRPr="00B84A3D" w:rsidRDefault="00D93E5D" w:rsidP="00A87757">
            <w:pPr>
              <w:rPr>
                <w:rFonts w:asciiTheme="majorHAnsi" w:hAnsiTheme="majorHAnsi"/>
                <w:sz w:val="24"/>
                <w:szCs w:val="24"/>
              </w:rPr>
            </w:pPr>
          </w:p>
          <w:p w:rsidR="00D93E5D" w:rsidRPr="00B84A3D" w:rsidRDefault="00D93E5D" w:rsidP="00A87757">
            <w:pPr>
              <w:jc w:val="both"/>
              <w:rPr>
                <w:rFonts w:asciiTheme="majorHAnsi" w:hAnsiTheme="majorHAnsi"/>
                <w:sz w:val="24"/>
                <w:szCs w:val="24"/>
              </w:rPr>
            </w:pPr>
            <w:r w:rsidRPr="00B84A3D">
              <w:rPr>
                <w:rFonts w:asciiTheme="majorHAnsi" w:hAnsiTheme="majorHAnsi"/>
                <w:sz w:val="24"/>
                <w:szCs w:val="24"/>
              </w:rPr>
              <w:t>Рисование на тему «Краски лета»</w:t>
            </w:r>
            <w:r>
              <w:rPr>
                <w:rFonts w:asciiTheme="majorHAnsi" w:hAnsiTheme="majorHAnsi"/>
                <w:sz w:val="24"/>
                <w:szCs w:val="24"/>
              </w:rPr>
              <w:t xml:space="preserve"> </w:t>
            </w:r>
            <w:r w:rsidRPr="00B84A3D">
              <w:rPr>
                <w:rFonts w:asciiTheme="majorHAnsi" w:hAnsiTheme="majorHAnsi"/>
                <w:sz w:val="24"/>
                <w:szCs w:val="24"/>
              </w:rPr>
              <w:t>- все возрастные группы</w:t>
            </w:r>
          </w:p>
          <w:p w:rsidR="00D93E5D" w:rsidRPr="00B84A3D" w:rsidRDefault="00D93E5D" w:rsidP="00A87757">
            <w:pPr>
              <w:rPr>
                <w:rFonts w:asciiTheme="majorHAnsi" w:hAnsiTheme="majorHAnsi"/>
                <w:sz w:val="24"/>
                <w:szCs w:val="24"/>
              </w:rPr>
            </w:pPr>
          </w:p>
        </w:tc>
        <w:tc>
          <w:tcPr>
            <w:tcW w:w="2953" w:type="dxa"/>
          </w:tcPr>
          <w:p w:rsidR="00D93E5D" w:rsidRPr="00B84A3D" w:rsidRDefault="00D93E5D" w:rsidP="00A87757">
            <w:pPr>
              <w:rPr>
                <w:rFonts w:asciiTheme="majorHAnsi" w:hAnsiTheme="majorHAnsi"/>
                <w:sz w:val="24"/>
                <w:szCs w:val="24"/>
              </w:rPr>
            </w:pPr>
            <w:r>
              <w:rPr>
                <w:rFonts w:asciiTheme="majorHAnsi" w:hAnsiTheme="majorHAnsi"/>
                <w:sz w:val="24"/>
                <w:szCs w:val="24"/>
              </w:rPr>
              <w:t>Памятки для родителей</w:t>
            </w:r>
            <w:r w:rsidRPr="00B84A3D">
              <w:rPr>
                <w:rFonts w:asciiTheme="majorHAnsi" w:hAnsiTheme="majorHAnsi"/>
                <w:sz w:val="24"/>
                <w:szCs w:val="24"/>
              </w:rPr>
              <w:t>: «Защита прав и достоинств ребенка в семье», «Заповеди для родителей в воспитании ребенка».</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Помощь в организации праздника «День защиты детей»</w:t>
            </w:r>
          </w:p>
          <w:p w:rsidR="00D93E5D" w:rsidRPr="00B84A3D" w:rsidRDefault="00D93E5D" w:rsidP="00A87757">
            <w:pPr>
              <w:rPr>
                <w:rFonts w:asciiTheme="majorHAnsi" w:hAnsiTheme="majorHAnsi"/>
                <w:sz w:val="24"/>
                <w:szCs w:val="24"/>
              </w:rPr>
            </w:pP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Консультация «Организуем безопасность детей в летнее время».</w:t>
            </w:r>
          </w:p>
        </w:tc>
      </w:tr>
      <w:tr w:rsidR="00D93E5D" w:rsidRPr="00C40310" w:rsidTr="00A87757">
        <w:trPr>
          <w:trHeight w:val="225"/>
        </w:trPr>
        <w:tc>
          <w:tcPr>
            <w:tcW w:w="2105" w:type="dxa"/>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Познавательное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Социальное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духовное</w:t>
            </w:r>
          </w:p>
        </w:tc>
        <w:tc>
          <w:tcPr>
            <w:tcW w:w="2270" w:type="dxa"/>
          </w:tcPr>
          <w:p w:rsidR="00D93E5D" w:rsidRPr="00B84A3D" w:rsidRDefault="00D93E5D" w:rsidP="00A87757">
            <w:pPr>
              <w:rPr>
                <w:rFonts w:asciiTheme="majorHAnsi" w:hAnsiTheme="majorHAnsi"/>
                <w:sz w:val="24"/>
                <w:szCs w:val="24"/>
              </w:rPr>
            </w:pPr>
            <w:r>
              <w:rPr>
                <w:rFonts w:asciiTheme="majorHAnsi" w:hAnsiTheme="majorHAnsi"/>
                <w:sz w:val="24"/>
                <w:szCs w:val="24"/>
              </w:rPr>
              <w:t xml:space="preserve">6 июня - </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 xml:space="preserve">День русского языка </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(по ФОП</w:t>
            </w:r>
            <w:r>
              <w:rPr>
                <w:rFonts w:asciiTheme="majorHAnsi" w:hAnsiTheme="majorHAnsi"/>
                <w:sz w:val="24"/>
                <w:szCs w:val="24"/>
              </w:rPr>
              <w:t xml:space="preserve"> ДО</w:t>
            </w:r>
            <w:r w:rsidRPr="00B84A3D">
              <w:rPr>
                <w:rFonts w:asciiTheme="majorHAnsi" w:hAnsiTheme="majorHAnsi"/>
                <w:sz w:val="24"/>
                <w:szCs w:val="24"/>
              </w:rPr>
              <w:t>)</w:t>
            </w:r>
          </w:p>
        </w:tc>
        <w:tc>
          <w:tcPr>
            <w:tcW w:w="5233" w:type="dxa"/>
          </w:tcPr>
          <w:p w:rsidR="00D93E5D" w:rsidRPr="00B84A3D" w:rsidRDefault="00D93E5D" w:rsidP="00A87757">
            <w:pPr>
              <w:jc w:val="both"/>
              <w:rPr>
                <w:rFonts w:asciiTheme="majorHAnsi" w:hAnsiTheme="majorHAnsi"/>
                <w:color w:val="000000"/>
                <w:sz w:val="24"/>
                <w:szCs w:val="24"/>
              </w:rPr>
            </w:pPr>
            <w:r>
              <w:rPr>
                <w:rFonts w:asciiTheme="majorHAnsi" w:hAnsiTheme="majorHAnsi"/>
                <w:color w:val="000000"/>
                <w:spacing w:val="4"/>
                <w:w w:val="105"/>
                <w:sz w:val="24"/>
                <w:szCs w:val="24"/>
              </w:rPr>
              <w:t>О</w:t>
            </w:r>
            <w:r w:rsidRPr="00B84A3D">
              <w:rPr>
                <w:rFonts w:asciiTheme="majorHAnsi" w:hAnsiTheme="majorHAnsi"/>
                <w:color w:val="000000"/>
                <w:spacing w:val="3"/>
                <w:w w:val="105"/>
                <w:sz w:val="24"/>
                <w:szCs w:val="24"/>
              </w:rPr>
              <w:t>р</w:t>
            </w:r>
            <w:r w:rsidRPr="00B84A3D">
              <w:rPr>
                <w:rFonts w:asciiTheme="majorHAnsi" w:hAnsiTheme="majorHAnsi"/>
                <w:color w:val="000000"/>
                <w:spacing w:val="5"/>
                <w:w w:val="105"/>
                <w:sz w:val="24"/>
                <w:szCs w:val="24"/>
              </w:rPr>
              <w:t>г</w:t>
            </w:r>
            <w:r w:rsidRPr="00B84A3D">
              <w:rPr>
                <w:rFonts w:asciiTheme="majorHAnsi" w:hAnsiTheme="majorHAnsi"/>
                <w:color w:val="000000"/>
                <w:spacing w:val="6"/>
                <w:w w:val="106"/>
                <w:sz w:val="24"/>
                <w:szCs w:val="24"/>
              </w:rPr>
              <w:t>а</w:t>
            </w:r>
            <w:r w:rsidRPr="00B84A3D">
              <w:rPr>
                <w:rFonts w:asciiTheme="majorHAnsi" w:hAnsiTheme="majorHAnsi"/>
                <w:color w:val="000000"/>
                <w:spacing w:val="4"/>
                <w:w w:val="105"/>
                <w:sz w:val="24"/>
                <w:szCs w:val="24"/>
              </w:rPr>
              <w:t>н</w:t>
            </w:r>
            <w:r w:rsidRPr="00B84A3D">
              <w:rPr>
                <w:rFonts w:asciiTheme="majorHAnsi" w:hAnsiTheme="majorHAnsi"/>
                <w:color w:val="000000"/>
                <w:w w:val="105"/>
                <w:sz w:val="24"/>
                <w:szCs w:val="24"/>
              </w:rPr>
              <w:t>и</w:t>
            </w:r>
            <w:r w:rsidRPr="00B84A3D">
              <w:rPr>
                <w:rFonts w:asciiTheme="majorHAnsi" w:hAnsiTheme="majorHAnsi"/>
                <w:color w:val="000000"/>
                <w:spacing w:val="4"/>
                <w:w w:val="105"/>
                <w:sz w:val="24"/>
                <w:szCs w:val="24"/>
              </w:rPr>
              <w:t>з</w:t>
            </w:r>
            <w:r w:rsidRPr="00B84A3D">
              <w:rPr>
                <w:rFonts w:asciiTheme="majorHAnsi" w:hAnsiTheme="majorHAnsi"/>
                <w:color w:val="000000"/>
                <w:spacing w:val="7"/>
                <w:w w:val="106"/>
                <w:sz w:val="24"/>
                <w:szCs w:val="24"/>
              </w:rPr>
              <w:t>а</w:t>
            </w:r>
            <w:r w:rsidRPr="00B84A3D">
              <w:rPr>
                <w:rFonts w:asciiTheme="majorHAnsi" w:hAnsiTheme="majorHAnsi"/>
                <w:color w:val="000000"/>
                <w:spacing w:val="4"/>
                <w:w w:val="105"/>
                <w:sz w:val="24"/>
                <w:szCs w:val="24"/>
              </w:rPr>
              <w:t>ц</w:t>
            </w:r>
            <w:r w:rsidRPr="00B84A3D">
              <w:rPr>
                <w:rFonts w:asciiTheme="majorHAnsi" w:hAnsiTheme="majorHAnsi"/>
                <w:color w:val="000000"/>
                <w:w w:val="105"/>
                <w:sz w:val="24"/>
                <w:szCs w:val="24"/>
              </w:rPr>
              <w:t>и</w:t>
            </w:r>
            <w:r w:rsidRPr="00B84A3D">
              <w:rPr>
                <w:rFonts w:asciiTheme="majorHAnsi" w:hAnsiTheme="majorHAnsi"/>
                <w:color w:val="000000"/>
                <w:w w:val="106"/>
                <w:sz w:val="24"/>
                <w:szCs w:val="24"/>
              </w:rPr>
              <w:t>я</w:t>
            </w:r>
            <w:r w:rsidRPr="00B84A3D">
              <w:rPr>
                <w:rFonts w:asciiTheme="majorHAnsi" w:hAnsiTheme="majorHAnsi"/>
                <w:color w:val="000000"/>
                <w:spacing w:val="11"/>
                <w:sz w:val="24"/>
                <w:szCs w:val="24"/>
              </w:rPr>
              <w:t xml:space="preserve"> </w:t>
            </w:r>
            <w:r w:rsidRPr="00B84A3D">
              <w:rPr>
                <w:rFonts w:asciiTheme="majorHAnsi" w:hAnsiTheme="majorHAnsi"/>
                <w:color w:val="000000"/>
                <w:spacing w:val="1"/>
                <w:w w:val="106"/>
                <w:sz w:val="24"/>
                <w:szCs w:val="24"/>
              </w:rPr>
              <w:t>к</w:t>
            </w:r>
            <w:r w:rsidRPr="00B84A3D">
              <w:rPr>
                <w:rFonts w:asciiTheme="majorHAnsi" w:hAnsiTheme="majorHAnsi"/>
                <w:color w:val="000000"/>
                <w:spacing w:val="3"/>
                <w:w w:val="105"/>
                <w:sz w:val="24"/>
                <w:szCs w:val="24"/>
              </w:rPr>
              <w:t>ул</w:t>
            </w:r>
            <w:r w:rsidRPr="00B84A3D">
              <w:rPr>
                <w:rFonts w:asciiTheme="majorHAnsi" w:hAnsiTheme="majorHAnsi"/>
                <w:color w:val="000000"/>
                <w:spacing w:val="4"/>
                <w:w w:val="105"/>
                <w:sz w:val="24"/>
                <w:szCs w:val="24"/>
              </w:rPr>
              <w:t>ь</w:t>
            </w:r>
            <w:r w:rsidRPr="00B84A3D">
              <w:rPr>
                <w:rFonts w:asciiTheme="majorHAnsi" w:hAnsiTheme="majorHAnsi"/>
                <w:color w:val="000000"/>
                <w:spacing w:val="8"/>
                <w:w w:val="105"/>
                <w:sz w:val="24"/>
                <w:szCs w:val="24"/>
              </w:rPr>
              <w:t>т</w:t>
            </w:r>
            <w:r w:rsidRPr="00B84A3D">
              <w:rPr>
                <w:rFonts w:asciiTheme="majorHAnsi" w:hAnsiTheme="majorHAnsi"/>
                <w:color w:val="000000"/>
                <w:spacing w:val="4"/>
                <w:w w:val="105"/>
                <w:sz w:val="24"/>
                <w:szCs w:val="24"/>
              </w:rPr>
              <w:t>у</w:t>
            </w:r>
            <w:r w:rsidRPr="00B84A3D">
              <w:rPr>
                <w:rFonts w:asciiTheme="majorHAnsi" w:hAnsiTheme="majorHAnsi"/>
                <w:color w:val="000000"/>
                <w:spacing w:val="8"/>
                <w:w w:val="105"/>
                <w:sz w:val="24"/>
                <w:szCs w:val="24"/>
              </w:rPr>
              <w:t>р</w:t>
            </w:r>
            <w:r w:rsidRPr="00B84A3D">
              <w:rPr>
                <w:rFonts w:asciiTheme="majorHAnsi" w:hAnsiTheme="majorHAnsi"/>
                <w:color w:val="000000"/>
                <w:spacing w:val="4"/>
                <w:w w:val="105"/>
                <w:sz w:val="24"/>
                <w:szCs w:val="24"/>
              </w:rPr>
              <w:t>н</w:t>
            </w:r>
            <w:r w:rsidRPr="00B84A3D">
              <w:rPr>
                <w:rFonts w:asciiTheme="majorHAnsi" w:hAnsiTheme="majorHAnsi"/>
                <w:color w:val="000000"/>
                <w:spacing w:val="2"/>
                <w:w w:val="106"/>
                <w:sz w:val="24"/>
                <w:szCs w:val="24"/>
              </w:rPr>
              <w:t>ы</w:t>
            </w:r>
            <w:r w:rsidRPr="00B84A3D">
              <w:rPr>
                <w:rFonts w:asciiTheme="majorHAnsi" w:hAnsiTheme="majorHAnsi"/>
                <w:color w:val="000000"/>
                <w:w w:val="105"/>
                <w:sz w:val="24"/>
                <w:szCs w:val="24"/>
              </w:rPr>
              <w:t>х</w:t>
            </w:r>
            <w:r w:rsidRPr="00B84A3D">
              <w:rPr>
                <w:rFonts w:asciiTheme="majorHAnsi" w:hAnsiTheme="majorHAnsi"/>
                <w:color w:val="000000"/>
                <w:sz w:val="24"/>
                <w:szCs w:val="24"/>
              </w:rPr>
              <w:t xml:space="preserve"> </w:t>
            </w:r>
            <w:r w:rsidRPr="00B84A3D">
              <w:rPr>
                <w:rFonts w:asciiTheme="majorHAnsi" w:hAnsiTheme="majorHAnsi"/>
                <w:color w:val="000000"/>
                <w:w w:val="105"/>
                <w:sz w:val="24"/>
                <w:szCs w:val="24"/>
              </w:rPr>
              <w:t>п</w:t>
            </w:r>
            <w:r w:rsidRPr="00B84A3D">
              <w:rPr>
                <w:rFonts w:asciiTheme="majorHAnsi" w:hAnsiTheme="majorHAnsi"/>
                <w:color w:val="000000"/>
                <w:spacing w:val="8"/>
                <w:w w:val="105"/>
                <w:sz w:val="24"/>
                <w:szCs w:val="24"/>
              </w:rPr>
              <w:t>р</w:t>
            </w:r>
            <w:r w:rsidRPr="00B84A3D">
              <w:rPr>
                <w:rFonts w:asciiTheme="majorHAnsi" w:hAnsiTheme="majorHAnsi"/>
                <w:color w:val="000000"/>
                <w:spacing w:val="1"/>
                <w:w w:val="106"/>
                <w:sz w:val="24"/>
                <w:szCs w:val="24"/>
              </w:rPr>
              <w:t>ак</w:t>
            </w:r>
            <w:r w:rsidRPr="00B84A3D">
              <w:rPr>
                <w:rFonts w:asciiTheme="majorHAnsi" w:hAnsiTheme="majorHAnsi"/>
                <w:color w:val="000000"/>
                <w:spacing w:val="9"/>
                <w:w w:val="105"/>
                <w:sz w:val="24"/>
                <w:szCs w:val="24"/>
              </w:rPr>
              <w:t>т</w:t>
            </w:r>
            <w:r w:rsidRPr="00B84A3D">
              <w:rPr>
                <w:rFonts w:asciiTheme="majorHAnsi" w:hAnsiTheme="majorHAnsi"/>
                <w:color w:val="000000"/>
                <w:w w:val="105"/>
                <w:sz w:val="24"/>
                <w:szCs w:val="24"/>
              </w:rPr>
              <w:t>и</w:t>
            </w:r>
            <w:r w:rsidRPr="00B84A3D">
              <w:rPr>
                <w:rFonts w:asciiTheme="majorHAnsi" w:hAnsiTheme="majorHAnsi"/>
                <w:color w:val="000000"/>
                <w:w w:val="106"/>
                <w:sz w:val="24"/>
                <w:szCs w:val="24"/>
              </w:rPr>
              <w:t>к</w:t>
            </w:r>
            <w:r w:rsidRPr="00B84A3D">
              <w:rPr>
                <w:rFonts w:asciiTheme="majorHAnsi" w:hAnsiTheme="majorHAnsi"/>
                <w:color w:val="000000"/>
                <w:spacing w:val="14"/>
                <w:sz w:val="24"/>
                <w:szCs w:val="24"/>
              </w:rPr>
              <w:t xml:space="preserve"> </w:t>
            </w:r>
            <w:r w:rsidRPr="00B84A3D">
              <w:rPr>
                <w:rFonts w:asciiTheme="majorHAnsi" w:hAnsiTheme="majorHAnsi"/>
                <w:color w:val="000000"/>
                <w:w w:val="105"/>
                <w:sz w:val="24"/>
                <w:szCs w:val="24"/>
              </w:rPr>
              <w:t>в</w:t>
            </w:r>
            <w:r w:rsidRPr="00B84A3D">
              <w:rPr>
                <w:rFonts w:asciiTheme="majorHAnsi" w:hAnsiTheme="majorHAnsi"/>
                <w:color w:val="000000"/>
                <w:spacing w:val="7"/>
                <w:sz w:val="24"/>
                <w:szCs w:val="24"/>
              </w:rPr>
              <w:t xml:space="preserve"> </w:t>
            </w:r>
            <w:r w:rsidRPr="00B84A3D">
              <w:rPr>
                <w:rFonts w:asciiTheme="majorHAnsi" w:hAnsiTheme="majorHAnsi"/>
                <w:color w:val="000000"/>
                <w:spacing w:val="3"/>
                <w:w w:val="105"/>
                <w:sz w:val="24"/>
                <w:szCs w:val="24"/>
              </w:rPr>
              <w:t>р</w:t>
            </w:r>
            <w:r w:rsidRPr="00B84A3D">
              <w:rPr>
                <w:rFonts w:asciiTheme="majorHAnsi" w:hAnsiTheme="majorHAnsi"/>
                <w:color w:val="000000"/>
                <w:spacing w:val="7"/>
                <w:w w:val="106"/>
                <w:sz w:val="24"/>
                <w:szCs w:val="24"/>
              </w:rPr>
              <w:t>еж</w:t>
            </w:r>
            <w:r w:rsidRPr="00B84A3D">
              <w:rPr>
                <w:rFonts w:asciiTheme="majorHAnsi" w:hAnsiTheme="majorHAnsi"/>
                <w:color w:val="000000"/>
                <w:spacing w:val="5"/>
                <w:w w:val="105"/>
                <w:sz w:val="24"/>
                <w:szCs w:val="24"/>
              </w:rPr>
              <w:t>и</w:t>
            </w:r>
            <w:r w:rsidRPr="00B84A3D">
              <w:rPr>
                <w:rFonts w:asciiTheme="majorHAnsi" w:hAnsiTheme="majorHAnsi"/>
                <w:color w:val="000000"/>
                <w:spacing w:val="1"/>
                <w:w w:val="106"/>
                <w:sz w:val="24"/>
                <w:szCs w:val="24"/>
              </w:rPr>
              <w:t>м</w:t>
            </w:r>
            <w:r w:rsidRPr="00B84A3D">
              <w:rPr>
                <w:rFonts w:asciiTheme="majorHAnsi" w:hAnsiTheme="majorHAnsi"/>
                <w:color w:val="000000"/>
                <w:w w:val="106"/>
                <w:sz w:val="24"/>
                <w:szCs w:val="24"/>
              </w:rPr>
              <w:t>е</w:t>
            </w:r>
            <w:r w:rsidRPr="00B84A3D">
              <w:rPr>
                <w:rFonts w:asciiTheme="majorHAnsi" w:hAnsiTheme="majorHAnsi"/>
                <w:color w:val="000000"/>
                <w:spacing w:val="9"/>
                <w:sz w:val="24"/>
                <w:szCs w:val="24"/>
              </w:rPr>
              <w:t xml:space="preserve"> </w:t>
            </w:r>
            <w:r w:rsidRPr="00B84A3D">
              <w:rPr>
                <w:rFonts w:asciiTheme="majorHAnsi" w:hAnsiTheme="majorHAnsi"/>
                <w:color w:val="000000"/>
                <w:spacing w:val="6"/>
                <w:w w:val="106"/>
                <w:sz w:val="24"/>
                <w:szCs w:val="24"/>
              </w:rPr>
              <w:t>д</w:t>
            </w:r>
            <w:r w:rsidRPr="00B84A3D">
              <w:rPr>
                <w:rFonts w:asciiTheme="majorHAnsi" w:hAnsiTheme="majorHAnsi"/>
                <w:color w:val="000000"/>
                <w:w w:val="105"/>
                <w:sz w:val="24"/>
                <w:szCs w:val="24"/>
              </w:rPr>
              <w:t>н</w:t>
            </w:r>
            <w:r w:rsidRPr="00B84A3D">
              <w:rPr>
                <w:rFonts w:asciiTheme="majorHAnsi" w:hAnsiTheme="majorHAnsi"/>
                <w:color w:val="000000"/>
                <w:w w:val="106"/>
                <w:sz w:val="24"/>
                <w:szCs w:val="24"/>
              </w:rPr>
              <w:t>я</w:t>
            </w:r>
            <w:r>
              <w:rPr>
                <w:rFonts w:asciiTheme="majorHAnsi" w:hAnsiTheme="majorHAnsi"/>
                <w:color w:val="000000"/>
                <w:sz w:val="24"/>
                <w:szCs w:val="24"/>
              </w:rPr>
              <w:t xml:space="preserve"> </w:t>
            </w:r>
            <w:r w:rsidRPr="00B84A3D">
              <w:rPr>
                <w:rFonts w:asciiTheme="majorHAnsi" w:hAnsiTheme="majorHAnsi"/>
                <w:color w:val="000000"/>
                <w:spacing w:val="3"/>
                <w:w w:val="105"/>
                <w:sz w:val="24"/>
                <w:szCs w:val="24"/>
              </w:rPr>
              <w:t>(</w:t>
            </w:r>
            <w:r w:rsidRPr="00B84A3D">
              <w:rPr>
                <w:rFonts w:asciiTheme="majorHAnsi" w:hAnsiTheme="majorHAnsi"/>
                <w:color w:val="000000"/>
                <w:w w:val="105"/>
                <w:sz w:val="24"/>
                <w:szCs w:val="24"/>
              </w:rPr>
              <w:t>в</w:t>
            </w:r>
            <w:r w:rsidRPr="00B84A3D">
              <w:rPr>
                <w:rFonts w:asciiTheme="majorHAnsi" w:hAnsiTheme="majorHAnsi"/>
                <w:color w:val="000000"/>
                <w:spacing w:val="8"/>
                <w:sz w:val="24"/>
                <w:szCs w:val="24"/>
              </w:rPr>
              <w:t xml:space="preserve"> </w:t>
            </w:r>
            <w:r w:rsidRPr="00B84A3D">
              <w:rPr>
                <w:rFonts w:asciiTheme="majorHAnsi" w:hAnsiTheme="majorHAnsi"/>
                <w:color w:val="000000"/>
                <w:spacing w:val="1"/>
                <w:w w:val="106"/>
                <w:sz w:val="24"/>
                <w:szCs w:val="24"/>
              </w:rPr>
              <w:t>с</w:t>
            </w:r>
            <w:r w:rsidRPr="00B84A3D">
              <w:rPr>
                <w:rFonts w:asciiTheme="majorHAnsi" w:hAnsiTheme="majorHAnsi"/>
                <w:color w:val="000000"/>
                <w:spacing w:val="3"/>
                <w:w w:val="105"/>
                <w:sz w:val="24"/>
                <w:szCs w:val="24"/>
              </w:rPr>
              <w:t>оо</w:t>
            </w:r>
            <w:r w:rsidRPr="00B84A3D">
              <w:rPr>
                <w:rFonts w:asciiTheme="majorHAnsi" w:hAnsiTheme="majorHAnsi"/>
                <w:color w:val="000000"/>
                <w:spacing w:val="8"/>
                <w:w w:val="105"/>
                <w:sz w:val="24"/>
                <w:szCs w:val="24"/>
              </w:rPr>
              <w:t>т</w:t>
            </w:r>
            <w:r w:rsidRPr="00B84A3D">
              <w:rPr>
                <w:rFonts w:asciiTheme="majorHAnsi" w:hAnsiTheme="majorHAnsi"/>
                <w:color w:val="000000"/>
                <w:w w:val="105"/>
                <w:sz w:val="24"/>
                <w:szCs w:val="24"/>
              </w:rPr>
              <w:t>в</w:t>
            </w:r>
            <w:r w:rsidRPr="00B84A3D">
              <w:rPr>
                <w:rFonts w:asciiTheme="majorHAnsi" w:hAnsiTheme="majorHAnsi"/>
                <w:color w:val="000000"/>
                <w:spacing w:val="3"/>
                <w:w w:val="106"/>
                <w:sz w:val="24"/>
                <w:szCs w:val="24"/>
              </w:rPr>
              <w:t>е</w:t>
            </w:r>
            <w:r w:rsidRPr="00B84A3D">
              <w:rPr>
                <w:rFonts w:asciiTheme="majorHAnsi" w:hAnsiTheme="majorHAnsi"/>
                <w:color w:val="000000"/>
                <w:spacing w:val="8"/>
                <w:w w:val="105"/>
                <w:sz w:val="24"/>
                <w:szCs w:val="24"/>
              </w:rPr>
              <w:t>т</w:t>
            </w:r>
            <w:r w:rsidRPr="00B84A3D">
              <w:rPr>
                <w:rFonts w:asciiTheme="majorHAnsi" w:hAnsiTheme="majorHAnsi"/>
                <w:color w:val="000000"/>
                <w:spacing w:val="2"/>
                <w:w w:val="106"/>
                <w:sz w:val="24"/>
                <w:szCs w:val="24"/>
              </w:rPr>
              <w:t>с</w:t>
            </w:r>
            <w:r w:rsidRPr="00B84A3D">
              <w:rPr>
                <w:rFonts w:asciiTheme="majorHAnsi" w:hAnsiTheme="majorHAnsi"/>
                <w:color w:val="000000"/>
                <w:spacing w:val="4"/>
                <w:w w:val="105"/>
                <w:sz w:val="24"/>
                <w:szCs w:val="24"/>
              </w:rPr>
              <w:t>т</w:t>
            </w:r>
            <w:r w:rsidRPr="00B84A3D">
              <w:rPr>
                <w:rFonts w:asciiTheme="majorHAnsi" w:hAnsiTheme="majorHAnsi"/>
                <w:color w:val="000000"/>
                <w:spacing w:val="5"/>
                <w:w w:val="105"/>
                <w:sz w:val="24"/>
                <w:szCs w:val="24"/>
              </w:rPr>
              <w:t>в</w:t>
            </w:r>
            <w:r w:rsidRPr="00B84A3D">
              <w:rPr>
                <w:rFonts w:asciiTheme="majorHAnsi" w:hAnsiTheme="majorHAnsi"/>
                <w:color w:val="000000"/>
                <w:spacing w:val="4"/>
                <w:w w:val="105"/>
                <w:sz w:val="24"/>
                <w:szCs w:val="24"/>
              </w:rPr>
              <w:t>и</w:t>
            </w:r>
            <w:r w:rsidRPr="00B84A3D">
              <w:rPr>
                <w:rFonts w:asciiTheme="majorHAnsi" w:hAnsiTheme="majorHAnsi"/>
                <w:color w:val="000000"/>
                <w:w w:val="105"/>
                <w:sz w:val="24"/>
                <w:szCs w:val="24"/>
              </w:rPr>
              <w:t>и</w:t>
            </w:r>
            <w:r w:rsidRPr="00B84A3D">
              <w:rPr>
                <w:rFonts w:asciiTheme="majorHAnsi" w:hAnsiTheme="majorHAnsi"/>
                <w:color w:val="000000"/>
                <w:spacing w:val="7"/>
                <w:sz w:val="24"/>
                <w:szCs w:val="24"/>
              </w:rPr>
              <w:t xml:space="preserve"> </w:t>
            </w:r>
            <w:r w:rsidRPr="00B84A3D">
              <w:rPr>
                <w:rFonts w:asciiTheme="majorHAnsi" w:hAnsiTheme="majorHAnsi"/>
                <w:color w:val="000000"/>
                <w:w w:val="106"/>
                <w:sz w:val="24"/>
                <w:szCs w:val="24"/>
              </w:rPr>
              <w:t>с</w:t>
            </w:r>
            <w:r w:rsidRPr="00B84A3D">
              <w:rPr>
                <w:rFonts w:asciiTheme="majorHAnsi" w:hAnsiTheme="majorHAnsi"/>
                <w:color w:val="000000"/>
                <w:spacing w:val="14"/>
                <w:sz w:val="24"/>
                <w:szCs w:val="24"/>
              </w:rPr>
              <w:t xml:space="preserve"> </w:t>
            </w:r>
            <w:r w:rsidRPr="00B84A3D">
              <w:rPr>
                <w:rFonts w:asciiTheme="majorHAnsi" w:hAnsiTheme="majorHAnsi"/>
                <w:color w:val="000000"/>
                <w:w w:val="105"/>
                <w:sz w:val="24"/>
                <w:szCs w:val="24"/>
              </w:rPr>
              <w:t>в</w:t>
            </w:r>
            <w:r w:rsidRPr="00B84A3D">
              <w:rPr>
                <w:rFonts w:asciiTheme="majorHAnsi" w:hAnsiTheme="majorHAnsi"/>
                <w:color w:val="000000"/>
                <w:spacing w:val="4"/>
                <w:w w:val="105"/>
                <w:sz w:val="24"/>
                <w:szCs w:val="24"/>
              </w:rPr>
              <w:t>оз</w:t>
            </w:r>
            <w:r w:rsidRPr="00B84A3D">
              <w:rPr>
                <w:rFonts w:asciiTheme="majorHAnsi" w:hAnsiTheme="majorHAnsi"/>
                <w:color w:val="000000"/>
                <w:spacing w:val="3"/>
                <w:w w:val="105"/>
                <w:sz w:val="24"/>
                <w:szCs w:val="24"/>
              </w:rPr>
              <w:t>р</w:t>
            </w:r>
            <w:r w:rsidRPr="00B84A3D">
              <w:rPr>
                <w:rFonts w:asciiTheme="majorHAnsi" w:hAnsiTheme="majorHAnsi"/>
                <w:color w:val="000000"/>
                <w:spacing w:val="6"/>
                <w:w w:val="106"/>
                <w:sz w:val="24"/>
                <w:szCs w:val="24"/>
              </w:rPr>
              <w:t>а</w:t>
            </w:r>
            <w:r w:rsidRPr="00B84A3D">
              <w:rPr>
                <w:rFonts w:asciiTheme="majorHAnsi" w:hAnsiTheme="majorHAnsi"/>
                <w:color w:val="000000"/>
                <w:spacing w:val="2"/>
                <w:w w:val="106"/>
                <w:sz w:val="24"/>
                <w:szCs w:val="24"/>
              </w:rPr>
              <w:t>с</w:t>
            </w:r>
            <w:r w:rsidRPr="00B84A3D">
              <w:rPr>
                <w:rFonts w:asciiTheme="majorHAnsi" w:hAnsiTheme="majorHAnsi"/>
                <w:color w:val="000000"/>
                <w:spacing w:val="3"/>
                <w:w w:val="105"/>
                <w:sz w:val="24"/>
                <w:szCs w:val="24"/>
              </w:rPr>
              <w:t>т</w:t>
            </w:r>
            <w:r w:rsidRPr="00B84A3D">
              <w:rPr>
                <w:rFonts w:asciiTheme="majorHAnsi" w:hAnsiTheme="majorHAnsi"/>
                <w:color w:val="000000"/>
                <w:spacing w:val="8"/>
                <w:w w:val="105"/>
                <w:sz w:val="24"/>
                <w:szCs w:val="24"/>
              </w:rPr>
              <w:t>о</w:t>
            </w:r>
            <w:r w:rsidRPr="00B84A3D">
              <w:rPr>
                <w:rFonts w:asciiTheme="majorHAnsi" w:hAnsiTheme="majorHAnsi"/>
                <w:color w:val="000000"/>
                <w:w w:val="106"/>
                <w:sz w:val="24"/>
                <w:szCs w:val="24"/>
              </w:rPr>
              <w:t>м</w:t>
            </w:r>
            <w:r w:rsidRPr="00B84A3D">
              <w:rPr>
                <w:rFonts w:asciiTheme="majorHAnsi" w:hAnsiTheme="majorHAnsi"/>
                <w:color w:val="000000"/>
                <w:spacing w:val="8"/>
                <w:sz w:val="24"/>
                <w:szCs w:val="24"/>
              </w:rPr>
              <w:t xml:space="preserve"> </w:t>
            </w:r>
            <w:r w:rsidRPr="00B84A3D">
              <w:rPr>
                <w:rFonts w:asciiTheme="majorHAnsi" w:hAnsiTheme="majorHAnsi"/>
                <w:color w:val="000000"/>
                <w:spacing w:val="1"/>
                <w:w w:val="106"/>
                <w:sz w:val="24"/>
                <w:szCs w:val="24"/>
              </w:rPr>
              <w:t>де</w:t>
            </w:r>
            <w:r w:rsidRPr="00B84A3D">
              <w:rPr>
                <w:rFonts w:asciiTheme="majorHAnsi" w:hAnsiTheme="majorHAnsi"/>
                <w:color w:val="000000"/>
                <w:spacing w:val="8"/>
                <w:w w:val="105"/>
                <w:sz w:val="24"/>
                <w:szCs w:val="24"/>
              </w:rPr>
              <w:t>т</w:t>
            </w:r>
            <w:r w:rsidRPr="00B84A3D">
              <w:rPr>
                <w:rFonts w:asciiTheme="majorHAnsi" w:hAnsiTheme="majorHAnsi"/>
                <w:color w:val="000000"/>
                <w:spacing w:val="7"/>
                <w:w w:val="106"/>
                <w:sz w:val="24"/>
                <w:szCs w:val="24"/>
              </w:rPr>
              <w:t>е</w:t>
            </w:r>
            <w:r w:rsidRPr="00B84A3D">
              <w:rPr>
                <w:rFonts w:asciiTheme="majorHAnsi" w:hAnsiTheme="majorHAnsi"/>
                <w:color w:val="000000"/>
                <w:spacing w:val="1"/>
                <w:w w:val="105"/>
                <w:sz w:val="24"/>
                <w:szCs w:val="24"/>
              </w:rPr>
              <w:t>й)</w:t>
            </w:r>
          </w:p>
          <w:p w:rsidR="00D93E5D" w:rsidRPr="00B84A3D" w:rsidRDefault="00D93E5D" w:rsidP="00A87757">
            <w:pPr>
              <w:jc w:val="both"/>
              <w:rPr>
                <w:rFonts w:asciiTheme="majorHAnsi" w:hAnsiTheme="majorHAnsi"/>
                <w:color w:val="000000"/>
                <w:sz w:val="24"/>
                <w:szCs w:val="24"/>
              </w:rPr>
            </w:pPr>
            <w:r w:rsidRPr="00B84A3D">
              <w:rPr>
                <w:rFonts w:asciiTheme="majorHAnsi" w:hAnsiTheme="majorHAnsi"/>
                <w:color w:val="000000"/>
                <w:spacing w:val="3"/>
                <w:w w:val="105"/>
                <w:sz w:val="24"/>
                <w:szCs w:val="24"/>
              </w:rPr>
              <w:t>И</w:t>
            </w:r>
            <w:r w:rsidRPr="00B84A3D">
              <w:rPr>
                <w:rFonts w:asciiTheme="majorHAnsi" w:hAnsiTheme="majorHAnsi"/>
                <w:color w:val="000000"/>
                <w:w w:val="105"/>
                <w:sz w:val="24"/>
                <w:szCs w:val="24"/>
              </w:rPr>
              <w:t>н</w:t>
            </w:r>
            <w:r w:rsidRPr="00B84A3D">
              <w:rPr>
                <w:rFonts w:asciiTheme="majorHAnsi" w:hAnsiTheme="majorHAnsi"/>
                <w:color w:val="000000"/>
                <w:spacing w:val="8"/>
                <w:w w:val="105"/>
                <w:sz w:val="24"/>
                <w:szCs w:val="24"/>
              </w:rPr>
              <w:t>т</w:t>
            </w:r>
            <w:r w:rsidRPr="00B84A3D">
              <w:rPr>
                <w:rFonts w:asciiTheme="majorHAnsi" w:hAnsiTheme="majorHAnsi"/>
                <w:color w:val="000000"/>
                <w:spacing w:val="2"/>
                <w:w w:val="106"/>
                <w:sz w:val="24"/>
                <w:szCs w:val="24"/>
              </w:rPr>
              <w:t>е</w:t>
            </w:r>
            <w:r w:rsidRPr="00B84A3D">
              <w:rPr>
                <w:rFonts w:asciiTheme="majorHAnsi" w:hAnsiTheme="majorHAnsi"/>
                <w:color w:val="000000"/>
                <w:spacing w:val="4"/>
                <w:w w:val="105"/>
                <w:sz w:val="24"/>
                <w:szCs w:val="24"/>
              </w:rPr>
              <w:t>р</w:t>
            </w:r>
            <w:r w:rsidRPr="00B84A3D">
              <w:rPr>
                <w:rFonts w:asciiTheme="majorHAnsi" w:hAnsiTheme="majorHAnsi"/>
                <w:color w:val="000000"/>
                <w:spacing w:val="6"/>
                <w:w w:val="106"/>
                <w:sz w:val="24"/>
                <w:szCs w:val="24"/>
              </w:rPr>
              <w:t>а</w:t>
            </w:r>
            <w:r w:rsidRPr="00B84A3D">
              <w:rPr>
                <w:rFonts w:asciiTheme="majorHAnsi" w:hAnsiTheme="majorHAnsi"/>
                <w:color w:val="000000"/>
                <w:spacing w:val="1"/>
                <w:w w:val="106"/>
                <w:sz w:val="24"/>
                <w:szCs w:val="24"/>
              </w:rPr>
              <w:t>к</w:t>
            </w:r>
            <w:r w:rsidRPr="00B84A3D">
              <w:rPr>
                <w:rFonts w:asciiTheme="majorHAnsi" w:hAnsiTheme="majorHAnsi"/>
                <w:color w:val="000000"/>
                <w:spacing w:val="9"/>
                <w:w w:val="105"/>
                <w:sz w:val="24"/>
                <w:szCs w:val="24"/>
              </w:rPr>
              <w:t>т</w:t>
            </w:r>
            <w:r w:rsidRPr="00B84A3D">
              <w:rPr>
                <w:rFonts w:asciiTheme="majorHAnsi" w:hAnsiTheme="majorHAnsi"/>
                <w:color w:val="000000"/>
                <w:spacing w:val="4"/>
                <w:w w:val="105"/>
                <w:sz w:val="24"/>
                <w:szCs w:val="24"/>
              </w:rPr>
              <w:t>и</w:t>
            </w:r>
            <w:r w:rsidRPr="00B84A3D">
              <w:rPr>
                <w:rFonts w:asciiTheme="majorHAnsi" w:hAnsiTheme="majorHAnsi"/>
                <w:color w:val="000000"/>
                <w:spacing w:val="5"/>
                <w:w w:val="105"/>
                <w:sz w:val="24"/>
                <w:szCs w:val="24"/>
              </w:rPr>
              <w:t>в</w:t>
            </w:r>
            <w:r w:rsidRPr="00B84A3D">
              <w:rPr>
                <w:rFonts w:asciiTheme="majorHAnsi" w:hAnsiTheme="majorHAnsi"/>
                <w:color w:val="000000"/>
                <w:w w:val="105"/>
                <w:sz w:val="24"/>
                <w:szCs w:val="24"/>
              </w:rPr>
              <w:t>н</w:t>
            </w:r>
            <w:r w:rsidRPr="00B84A3D">
              <w:rPr>
                <w:rFonts w:asciiTheme="majorHAnsi" w:hAnsiTheme="majorHAnsi"/>
                <w:color w:val="000000"/>
                <w:spacing w:val="7"/>
                <w:w w:val="106"/>
                <w:sz w:val="24"/>
                <w:szCs w:val="24"/>
              </w:rPr>
              <w:t>ы</w:t>
            </w:r>
            <w:r w:rsidRPr="00B84A3D">
              <w:rPr>
                <w:rFonts w:asciiTheme="majorHAnsi" w:hAnsiTheme="majorHAnsi"/>
                <w:color w:val="000000"/>
                <w:w w:val="106"/>
                <w:sz w:val="24"/>
                <w:szCs w:val="24"/>
              </w:rPr>
              <w:t>е</w:t>
            </w:r>
            <w:r w:rsidRPr="00B84A3D">
              <w:rPr>
                <w:rFonts w:asciiTheme="majorHAnsi" w:hAnsiTheme="majorHAnsi"/>
                <w:color w:val="000000"/>
                <w:spacing w:val="9"/>
                <w:sz w:val="24"/>
                <w:szCs w:val="24"/>
              </w:rPr>
              <w:t xml:space="preserve"> </w:t>
            </w:r>
            <w:r w:rsidRPr="00B84A3D">
              <w:rPr>
                <w:rFonts w:asciiTheme="majorHAnsi" w:hAnsiTheme="majorHAnsi"/>
                <w:color w:val="000000"/>
                <w:spacing w:val="5"/>
                <w:w w:val="105"/>
                <w:sz w:val="24"/>
                <w:szCs w:val="24"/>
              </w:rPr>
              <w:t>и</w:t>
            </w:r>
            <w:r w:rsidRPr="00B84A3D">
              <w:rPr>
                <w:rFonts w:asciiTheme="majorHAnsi" w:hAnsiTheme="majorHAnsi"/>
                <w:color w:val="000000"/>
                <w:w w:val="105"/>
                <w:sz w:val="24"/>
                <w:szCs w:val="24"/>
              </w:rPr>
              <w:t>г</w:t>
            </w:r>
            <w:r w:rsidRPr="00B84A3D">
              <w:rPr>
                <w:rFonts w:asciiTheme="majorHAnsi" w:hAnsiTheme="majorHAnsi"/>
                <w:color w:val="000000"/>
                <w:spacing w:val="8"/>
                <w:w w:val="105"/>
                <w:sz w:val="24"/>
                <w:szCs w:val="24"/>
              </w:rPr>
              <w:t>р</w:t>
            </w:r>
            <w:r w:rsidRPr="00B84A3D">
              <w:rPr>
                <w:rFonts w:asciiTheme="majorHAnsi" w:hAnsiTheme="majorHAnsi"/>
                <w:color w:val="000000"/>
                <w:w w:val="106"/>
                <w:sz w:val="24"/>
                <w:szCs w:val="24"/>
              </w:rPr>
              <w:t>ы</w:t>
            </w:r>
            <w:r w:rsidRPr="00B84A3D">
              <w:rPr>
                <w:rFonts w:asciiTheme="majorHAnsi" w:hAnsiTheme="majorHAnsi"/>
                <w:color w:val="000000"/>
                <w:spacing w:val="9"/>
                <w:sz w:val="24"/>
                <w:szCs w:val="24"/>
              </w:rPr>
              <w:t xml:space="preserve"> </w:t>
            </w:r>
            <w:r w:rsidRPr="00B84A3D">
              <w:rPr>
                <w:rFonts w:asciiTheme="majorHAnsi" w:hAnsiTheme="majorHAnsi"/>
                <w:color w:val="000000"/>
                <w:spacing w:val="3"/>
                <w:w w:val="105"/>
                <w:sz w:val="24"/>
                <w:szCs w:val="24"/>
              </w:rPr>
              <w:t>«</w:t>
            </w:r>
            <w:r w:rsidRPr="00B84A3D">
              <w:rPr>
                <w:rFonts w:asciiTheme="majorHAnsi" w:hAnsiTheme="majorHAnsi"/>
                <w:color w:val="000000"/>
                <w:spacing w:val="8"/>
                <w:w w:val="106"/>
                <w:sz w:val="24"/>
                <w:szCs w:val="24"/>
              </w:rPr>
              <w:t>С</w:t>
            </w:r>
            <w:r w:rsidRPr="00B84A3D">
              <w:rPr>
                <w:rFonts w:asciiTheme="majorHAnsi" w:hAnsiTheme="majorHAnsi"/>
                <w:color w:val="000000"/>
                <w:spacing w:val="3"/>
                <w:w w:val="105"/>
                <w:sz w:val="24"/>
                <w:szCs w:val="24"/>
              </w:rPr>
              <w:t>л</w:t>
            </w:r>
            <w:r w:rsidRPr="00B84A3D">
              <w:rPr>
                <w:rFonts w:asciiTheme="majorHAnsi" w:hAnsiTheme="majorHAnsi"/>
                <w:color w:val="000000"/>
                <w:spacing w:val="8"/>
                <w:w w:val="105"/>
                <w:sz w:val="24"/>
                <w:szCs w:val="24"/>
              </w:rPr>
              <w:t>о</w:t>
            </w:r>
            <w:r w:rsidRPr="00B84A3D">
              <w:rPr>
                <w:rFonts w:asciiTheme="majorHAnsi" w:hAnsiTheme="majorHAnsi"/>
                <w:color w:val="000000"/>
                <w:w w:val="105"/>
                <w:sz w:val="24"/>
                <w:szCs w:val="24"/>
              </w:rPr>
              <w:t>в</w:t>
            </w:r>
            <w:r w:rsidRPr="00B84A3D">
              <w:rPr>
                <w:rFonts w:asciiTheme="majorHAnsi" w:hAnsiTheme="majorHAnsi"/>
                <w:color w:val="000000"/>
                <w:spacing w:val="2"/>
                <w:w w:val="106"/>
                <w:sz w:val="24"/>
                <w:szCs w:val="24"/>
              </w:rPr>
              <w:t>е</w:t>
            </w:r>
            <w:r w:rsidRPr="00B84A3D">
              <w:rPr>
                <w:rFonts w:asciiTheme="majorHAnsi" w:hAnsiTheme="majorHAnsi"/>
                <w:color w:val="000000"/>
                <w:spacing w:val="7"/>
                <w:w w:val="106"/>
                <w:sz w:val="24"/>
                <w:szCs w:val="24"/>
              </w:rPr>
              <w:t>с</w:t>
            </w:r>
            <w:r w:rsidRPr="00B84A3D">
              <w:rPr>
                <w:rFonts w:asciiTheme="majorHAnsi" w:hAnsiTheme="majorHAnsi"/>
                <w:color w:val="000000"/>
                <w:spacing w:val="5"/>
                <w:w w:val="105"/>
                <w:sz w:val="24"/>
                <w:szCs w:val="24"/>
              </w:rPr>
              <w:t>н</w:t>
            </w:r>
            <w:r w:rsidRPr="00B84A3D">
              <w:rPr>
                <w:rFonts w:asciiTheme="majorHAnsi" w:hAnsiTheme="majorHAnsi"/>
                <w:color w:val="000000"/>
                <w:spacing w:val="2"/>
                <w:w w:val="106"/>
                <w:sz w:val="24"/>
                <w:szCs w:val="24"/>
              </w:rPr>
              <w:t>а</w:t>
            </w:r>
            <w:r w:rsidRPr="00B84A3D">
              <w:rPr>
                <w:rFonts w:asciiTheme="majorHAnsi" w:hAnsiTheme="majorHAnsi"/>
                <w:color w:val="000000"/>
                <w:w w:val="106"/>
                <w:sz w:val="24"/>
                <w:szCs w:val="24"/>
              </w:rPr>
              <w:t>я</w:t>
            </w:r>
            <w:r w:rsidRPr="00B84A3D">
              <w:rPr>
                <w:rFonts w:asciiTheme="majorHAnsi" w:hAnsiTheme="majorHAnsi"/>
                <w:color w:val="000000"/>
                <w:sz w:val="24"/>
                <w:szCs w:val="24"/>
              </w:rPr>
              <w:t xml:space="preserve"> </w:t>
            </w:r>
            <w:r w:rsidRPr="00B84A3D">
              <w:rPr>
                <w:rFonts w:asciiTheme="majorHAnsi" w:hAnsiTheme="majorHAnsi"/>
                <w:color w:val="000000"/>
                <w:spacing w:val="1"/>
                <w:w w:val="106"/>
                <w:sz w:val="24"/>
                <w:szCs w:val="24"/>
              </w:rPr>
              <w:t>к</w:t>
            </w:r>
            <w:r w:rsidRPr="00B84A3D">
              <w:rPr>
                <w:rFonts w:asciiTheme="majorHAnsi" w:hAnsiTheme="majorHAnsi"/>
                <w:color w:val="000000"/>
                <w:spacing w:val="2"/>
                <w:w w:val="106"/>
                <w:sz w:val="24"/>
                <w:szCs w:val="24"/>
              </w:rPr>
              <w:t>а</w:t>
            </w:r>
            <w:r w:rsidRPr="00B84A3D">
              <w:rPr>
                <w:rFonts w:asciiTheme="majorHAnsi" w:hAnsiTheme="majorHAnsi"/>
                <w:color w:val="000000"/>
                <w:spacing w:val="4"/>
                <w:w w:val="105"/>
                <w:sz w:val="24"/>
                <w:szCs w:val="24"/>
              </w:rPr>
              <w:t>р</w:t>
            </w:r>
            <w:r w:rsidRPr="00B84A3D">
              <w:rPr>
                <w:rFonts w:asciiTheme="majorHAnsi" w:hAnsiTheme="majorHAnsi"/>
                <w:color w:val="000000"/>
                <w:spacing w:val="7"/>
                <w:w w:val="105"/>
                <w:sz w:val="24"/>
                <w:szCs w:val="24"/>
              </w:rPr>
              <w:t>у</w:t>
            </w:r>
            <w:r w:rsidRPr="00B84A3D">
              <w:rPr>
                <w:rFonts w:asciiTheme="majorHAnsi" w:hAnsiTheme="majorHAnsi"/>
                <w:color w:val="000000"/>
                <w:spacing w:val="2"/>
                <w:w w:val="106"/>
                <w:sz w:val="24"/>
                <w:szCs w:val="24"/>
              </w:rPr>
              <w:t>се</w:t>
            </w:r>
            <w:r w:rsidRPr="00B84A3D">
              <w:rPr>
                <w:rFonts w:asciiTheme="majorHAnsi" w:hAnsiTheme="majorHAnsi"/>
                <w:color w:val="000000"/>
                <w:spacing w:val="4"/>
                <w:w w:val="105"/>
                <w:sz w:val="24"/>
                <w:szCs w:val="24"/>
              </w:rPr>
              <w:t>ль</w:t>
            </w:r>
            <w:r w:rsidRPr="00B84A3D">
              <w:rPr>
                <w:rFonts w:asciiTheme="majorHAnsi" w:hAnsiTheme="majorHAnsi"/>
                <w:color w:val="000000"/>
                <w:spacing w:val="3"/>
                <w:w w:val="105"/>
                <w:sz w:val="24"/>
                <w:szCs w:val="24"/>
              </w:rPr>
              <w:t>»</w:t>
            </w:r>
            <w:r w:rsidRPr="00B84A3D">
              <w:rPr>
                <w:rFonts w:asciiTheme="majorHAnsi" w:hAnsiTheme="majorHAnsi"/>
                <w:color w:val="000000"/>
                <w:w w:val="105"/>
                <w:sz w:val="24"/>
                <w:szCs w:val="24"/>
              </w:rPr>
              <w:t>,</w:t>
            </w:r>
            <w:r w:rsidRPr="00B84A3D">
              <w:rPr>
                <w:rFonts w:asciiTheme="majorHAnsi" w:hAnsiTheme="majorHAnsi"/>
                <w:color w:val="000000"/>
                <w:spacing w:val="11"/>
                <w:sz w:val="24"/>
                <w:szCs w:val="24"/>
              </w:rPr>
              <w:t xml:space="preserve"> </w:t>
            </w:r>
            <w:r w:rsidRPr="00B84A3D">
              <w:rPr>
                <w:rFonts w:asciiTheme="majorHAnsi" w:hAnsiTheme="majorHAnsi"/>
                <w:color w:val="000000"/>
                <w:spacing w:val="8"/>
                <w:w w:val="105"/>
                <w:sz w:val="24"/>
                <w:szCs w:val="24"/>
              </w:rPr>
              <w:t>«</w:t>
            </w:r>
            <w:r w:rsidRPr="00B84A3D">
              <w:rPr>
                <w:rFonts w:asciiTheme="majorHAnsi" w:hAnsiTheme="majorHAnsi"/>
                <w:color w:val="000000"/>
                <w:w w:val="105"/>
                <w:sz w:val="24"/>
                <w:szCs w:val="24"/>
              </w:rPr>
              <w:t>И</w:t>
            </w:r>
            <w:r w:rsidRPr="00B84A3D">
              <w:rPr>
                <w:rFonts w:asciiTheme="majorHAnsi" w:hAnsiTheme="majorHAnsi"/>
                <w:color w:val="000000"/>
                <w:spacing w:val="7"/>
                <w:w w:val="106"/>
                <w:sz w:val="24"/>
                <w:szCs w:val="24"/>
              </w:rPr>
              <w:t>с</w:t>
            </w:r>
            <w:r w:rsidRPr="00B84A3D">
              <w:rPr>
                <w:rFonts w:asciiTheme="majorHAnsi" w:hAnsiTheme="majorHAnsi"/>
                <w:color w:val="000000"/>
                <w:spacing w:val="2"/>
                <w:w w:val="106"/>
                <w:sz w:val="24"/>
                <w:szCs w:val="24"/>
              </w:rPr>
              <w:t>с</w:t>
            </w:r>
            <w:r w:rsidRPr="00B84A3D">
              <w:rPr>
                <w:rFonts w:asciiTheme="majorHAnsi" w:hAnsiTheme="majorHAnsi"/>
                <w:color w:val="000000"/>
                <w:spacing w:val="3"/>
                <w:w w:val="105"/>
                <w:sz w:val="24"/>
                <w:szCs w:val="24"/>
              </w:rPr>
              <w:t>л</w:t>
            </w:r>
            <w:r w:rsidRPr="00B84A3D">
              <w:rPr>
                <w:rFonts w:asciiTheme="majorHAnsi" w:hAnsiTheme="majorHAnsi"/>
                <w:color w:val="000000"/>
                <w:spacing w:val="7"/>
                <w:w w:val="106"/>
                <w:sz w:val="24"/>
                <w:szCs w:val="24"/>
              </w:rPr>
              <w:t>е</w:t>
            </w:r>
            <w:r w:rsidRPr="00B84A3D">
              <w:rPr>
                <w:rFonts w:asciiTheme="majorHAnsi" w:hAnsiTheme="majorHAnsi"/>
                <w:color w:val="000000"/>
                <w:spacing w:val="1"/>
                <w:w w:val="106"/>
                <w:sz w:val="24"/>
                <w:szCs w:val="24"/>
              </w:rPr>
              <w:t>д</w:t>
            </w:r>
            <w:r w:rsidRPr="00B84A3D">
              <w:rPr>
                <w:rFonts w:asciiTheme="majorHAnsi" w:hAnsiTheme="majorHAnsi"/>
                <w:color w:val="000000"/>
                <w:spacing w:val="8"/>
                <w:w w:val="105"/>
                <w:sz w:val="24"/>
                <w:szCs w:val="24"/>
              </w:rPr>
              <w:t>о</w:t>
            </w:r>
            <w:r w:rsidRPr="00B84A3D">
              <w:rPr>
                <w:rFonts w:asciiTheme="majorHAnsi" w:hAnsiTheme="majorHAnsi"/>
                <w:color w:val="000000"/>
                <w:w w:val="105"/>
                <w:sz w:val="24"/>
                <w:szCs w:val="24"/>
              </w:rPr>
              <w:t>в</w:t>
            </w:r>
            <w:r w:rsidRPr="00B84A3D">
              <w:rPr>
                <w:rFonts w:asciiTheme="majorHAnsi" w:hAnsiTheme="majorHAnsi"/>
                <w:color w:val="000000"/>
                <w:spacing w:val="3"/>
                <w:w w:val="106"/>
                <w:sz w:val="24"/>
                <w:szCs w:val="24"/>
              </w:rPr>
              <w:t>а</w:t>
            </w:r>
            <w:r w:rsidRPr="00B84A3D">
              <w:rPr>
                <w:rFonts w:asciiTheme="majorHAnsi" w:hAnsiTheme="majorHAnsi"/>
                <w:color w:val="000000"/>
                <w:spacing w:val="8"/>
                <w:w w:val="105"/>
                <w:sz w:val="24"/>
                <w:szCs w:val="24"/>
              </w:rPr>
              <w:t>т</w:t>
            </w:r>
            <w:r w:rsidRPr="00B84A3D">
              <w:rPr>
                <w:rFonts w:asciiTheme="majorHAnsi" w:hAnsiTheme="majorHAnsi"/>
                <w:color w:val="000000"/>
                <w:spacing w:val="2"/>
                <w:w w:val="106"/>
                <w:sz w:val="24"/>
                <w:szCs w:val="24"/>
              </w:rPr>
              <w:t>е</w:t>
            </w:r>
            <w:r w:rsidRPr="00B84A3D">
              <w:rPr>
                <w:rFonts w:asciiTheme="majorHAnsi" w:hAnsiTheme="majorHAnsi"/>
                <w:color w:val="000000"/>
                <w:spacing w:val="8"/>
                <w:w w:val="105"/>
                <w:sz w:val="24"/>
                <w:szCs w:val="24"/>
              </w:rPr>
              <w:t>л</w:t>
            </w:r>
            <w:r w:rsidRPr="00B84A3D">
              <w:rPr>
                <w:rFonts w:asciiTheme="majorHAnsi" w:hAnsiTheme="majorHAnsi"/>
                <w:color w:val="000000"/>
                <w:w w:val="105"/>
                <w:sz w:val="24"/>
                <w:szCs w:val="24"/>
              </w:rPr>
              <w:t>и</w:t>
            </w:r>
            <w:r w:rsidRPr="00B84A3D">
              <w:rPr>
                <w:rFonts w:asciiTheme="majorHAnsi" w:hAnsiTheme="majorHAnsi"/>
                <w:color w:val="000000"/>
                <w:spacing w:val="13"/>
                <w:sz w:val="24"/>
                <w:szCs w:val="24"/>
              </w:rPr>
              <w:t xml:space="preserve"> </w:t>
            </w:r>
            <w:r w:rsidRPr="00B84A3D">
              <w:rPr>
                <w:rFonts w:asciiTheme="majorHAnsi" w:hAnsiTheme="majorHAnsi"/>
                <w:color w:val="000000"/>
                <w:w w:val="105"/>
                <w:sz w:val="24"/>
                <w:szCs w:val="24"/>
              </w:rPr>
              <w:t>–</w:t>
            </w:r>
          </w:p>
          <w:p w:rsidR="00D93E5D" w:rsidRPr="00B84A3D" w:rsidRDefault="00D93E5D" w:rsidP="00A87757">
            <w:pPr>
              <w:jc w:val="both"/>
              <w:rPr>
                <w:rFonts w:asciiTheme="majorHAnsi" w:hAnsiTheme="majorHAnsi"/>
                <w:color w:val="000000"/>
                <w:sz w:val="24"/>
                <w:szCs w:val="24"/>
              </w:rPr>
            </w:pPr>
            <w:r w:rsidRPr="00B84A3D">
              <w:rPr>
                <w:rFonts w:asciiTheme="majorHAnsi" w:hAnsiTheme="majorHAnsi"/>
                <w:color w:val="000000"/>
                <w:w w:val="105"/>
                <w:sz w:val="24"/>
                <w:szCs w:val="24"/>
              </w:rPr>
              <w:t>э</w:t>
            </w:r>
            <w:r w:rsidRPr="00B84A3D">
              <w:rPr>
                <w:rFonts w:asciiTheme="majorHAnsi" w:hAnsiTheme="majorHAnsi"/>
                <w:color w:val="000000"/>
                <w:spacing w:val="8"/>
                <w:w w:val="105"/>
                <w:sz w:val="24"/>
                <w:szCs w:val="24"/>
              </w:rPr>
              <w:t>т</w:t>
            </w:r>
            <w:r w:rsidRPr="00B84A3D">
              <w:rPr>
                <w:rFonts w:asciiTheme="majorHAnsi" w:hAnsiTheme="majorHAnsi"/>
                <w:color w:val="000000"/>
                <w:spacing w:val="5"/>
                <w:w w:val="105"/>
                <w:sz w:val="24"/>
                <w:szCs w:val="24"/>
              </w:rPr>
              <w:t>и</w:t>
            </w:r>
            <w:r w:rsidRPr="00B84A3D">
              <w:rPr>
                <w:rFonts w:asciiTheme="majorHAnsi" w:hAnsiTheme="majorHAnsi"/>
                <w:color w:val="000000"/>
                <w:spacing w:val="1"/>
                <w:w w:val="106"/>
                <w:sz w:val="24"/>
                <w:szCs w:val="24"/>
              </w:rPr>
              <w:t>м</w:t>
            </w:r>
            <w:r w:rsidRPr="00B84A3D">
              <w:rPr>
                <w:rFonts w:asciiTheme="majorHAnsi" w:hAnsiTheme="majorHAnsi"/>
                <w:color w:val="000000"/>
                <w:spacing w:val="3"/>
                <w:w w:val="105"/>
                <w:sz w:val="24"/>
                <w:szCs w:val="24"/>
              </w:rPr>
              <w:t>о</w:t>
            </w:r>
            <w:r w:rsidRPr="00B84A3D">
              <w:rPr>
                <w:rFonts w:asciiTheme="majorHAnsi" w:hAnsiTheme="majorHAnsi"/>
                <w:color w:val="000000"/>
                <w:spacing w:val="4"/>
                <w:w w:val="105"/>
                <w:sz w:val="24"/>
                <w:szCs w:val="24"/>
              </w:rPr>
              <w:t>л</w:t>
            </w:r>
            <w:r w:rsidRPr="00B84A3D">
              <w:rPr>
                <w:rFonts w:asciiTheme="majorHAnsi" w:hAnsiTheme="majorHAnsi"/>
                <w:color w:val="000000"/>
                <w:spacing w:val="7"/>
                <w:w w:val="105"/>
                <w:sz w:val="24"/>
                <w:szCs w:val="24"/>
              </w:rPr>
              <w:t>о</w:t>
            </w:r>
            <w:r w:rsidRPr="00B84A3D">
              <w:rPr>
                <w:rFonts w:asciiTheme="majorHAnsi" w:hAnsiTheme="majorHAnsi"/>
                <w:color w:val="000000"/>
                <w:spacing w:val="5"/>
                <w:w w:val="105"/>
                <w:sz w:val="24"/>
                <w:szCs w:val="24"/>
              </w:rPr>
              <w:t>г</w:t>
            </w:r>
            <w:r w:rsidRPr="00B84A3D">
              <w:rPr>
                <w:rFonts w:asciiTheme="majorHAnsi" w:hAnsiTheme="majorHAnsi"/>
                <w:color w:val="000000"/>
                <w:w w:val="105"/>
                <w:sz w:val="24"/>
                <w:szCs w:val="24"/>
              </w:rPr>
              <w:t>и</w:t>
            </w:r>
            <w:r w:rsidRPr="00B84A3D">
              <w:rPr>
                <w:rFonts w:asciiTheme="majorHAnsi" w:hAnsiTheme="majorHAnsi"/>
                <w:color w:val="000000"/>
                <w:spacing w:val="3"/>
                <w:w w:val="105"/>
                <w:sz w:val="24"/>
                <w:szCs w:val="24"/>
              </w:rPr>
              <w:t>»</w:t>
            </w:r>
            <w:r w:rsidRPr="00B84A3D">
              <w:rPr>
                <w:rFonts w:asciiTheme="majorHAnsi" w:hAnsiTheme="majorHAnsi"/>
                <w:color w:val="000000"/>
                <w:w w:val="105"/>
                <w:sz w:val="24"/>
                <w:szCs w:val="24"/>
              </w:rPr>
              <w:t>,</w:t>
            </w:r>
            <w:r w:rsidRPr="00B84A3D">
              <w:rPr>
                <w:rFonts w:asciiTheme="majorHAnsi" w:hAnsiTheme="majorHAnsi"/>
                <w:color w:val="000000"/>
                <w:spacing w:val="12"/>
                <w:sz w:val="24"/>
                <w:szCs w:val="24"/>
              </w:rPr>
              <w:t xml:space="preserve"> </w:t>
            </w:r>
            <w:r w:rsidRPr="00B84A3D">
              <w:rPr>
                <w:rFonts w:asciiTheme="majorHAnsi" w:hAnsiTheme="majorHAnsi"/>
                <w:color w:val="000000"/>
                <w:spacing w:val="3"/>
                <w:w w:val="105"/>
                <w:sz w:val="24"/>
                <w:szCs w:val="24"/>
              </w:rPr>
              <w:t>«</w:t>
            </w:r>
            <w:r w:rsidRPr="00B84A3D">
              <w:rPr>
                <w:rFonts w:asciiTheme="majorHAnsi" w:hAnsiTheme="majorHAnsi"/>
                <w:color w:val="000000"/>
                <w:spacing w:val="7"/>
                <w:w w:val="106"/>
                <w:sz w:val="24"/>
                <w:szCs w:val="24"/>
              </w:rPr>
              <w:t>С</w:t>
            </w:r>
            <w:r w:rsidRPr="00B84A3D">
              <w:rPr>
                <w:rFonts w:asciiTheme="majorHAnsi" w:hAnsiTheme="majorHAnsi"/>
                <w:color w:val="000000"/>
                <w:spacing w:val="5"/>
                <w:w w:val="105"/>
                <w:sz w:val="24"/>
                <w:szCs w:val="24"/>
              </w:rPr>
              <w:t>и</w:t>
            </w:r>
            <w:r w:rsidRPr="00B84A3D">
              <w:rPr>
                <w:rFonts w:asciiTheme="majorHAnsi" w:hAnsiTheme="majorHAnsi"/>
                <w:color w:val="000000"/>
                <w:w w:val="105"/>
                <w:sz w:val="24"/>
                <w:szCs w:val="24"/>
              </w:rPr>
              <w:t>н</w:t>
            </w:r>
            <w:r w:rsidRPr="00B84A3D">
              <w:rPr>
                <w:rFonts w:asciiTheme="majorHAnsi" w:hAnsiTheme="majorHAnsi"/>
                <w:color w:val="000000"/>
                <w:spacing w:val="8"/>
                <w:w w:val="105"/>
                <w:sz w:val="24"/>
                <w:szCs w:val="24"/>
              </w:rPr>
              <w:t>о</w:t>
            </w:r>
            <w:r w:rsidRPr="00B84A3D">
              <w:rPr>
                <w:rFonts w:asciiTheme="majorHAnsi" w:hAnsiTheme="majorHAnsi"/>
                <w:color w:val="000000"/>
                <w:spacing w:val="5"/>
                <w:w w:val="105"/>
                <w:sz w:val="24"/>
                <w:szCs w:val="24"/>
              </w:rPr>
              <w:t>н</w:t>
            </w:r>
            <w:r w:rsidRPr="00B84A3D">
              <w:rPr>
                <w:rFonts w:asciiTheme="majorHAnsi" w:hAnsiTheme="majorHAnsi"/>
                <w:color w:val="000000"/>
                <w:spacing w:val="4"/>
                <w:w w:val="105"/>
                <w:sz w:val="24"/>
                <w:szCs w:val="24"/>
              </w:rPr>
              <w:t>и</w:t>
            </w:r>
            <w:r w:rsidRPr="00B84A3D">
              <w:rPr>
                <w:rFonts w:asciiTheme="majorHAnsi" w:hAnsiTheme="majorHAnsi"/>
                <w:color w:val="000000"/>
                <w:w w:val="106"/>
                <w:sz w:val="24"/>
                <w:szCs w:val="24"/>
              </w:rPr>
              <w:t>м</w:t>
            </w:r>
            <w:r w:rsidRPr="00B84A3D">
              <w:rPr>
                <w:rFonts w:asciiTheme="majorHAnsi" w:hAnsiTheme="majorHAnsi"/>
                <w:color w:val="000000"/>
                <w:spacing w:val="14"/>
                <w:sz w:val="24"/>
                <w:szCs w:val="24"/>
              </w:rPr>
              <w:t xml:space="preserve"> </w:t>
            </w:r>
            <w:r w:rsidRPr="00B84A3D">
              <w:rPr>
                <w:rFonts w:asciiTheme="majorHAnsi" w:hAnsiTheme="majorHAnsi"/>
                <w:color w:val="000000"/>
                <w:w w:val="105"/>
                <w:sz w:val="24"/>
                <w:szCs w:val="24"/>
              </w:rPr>
              <w:t>–</w:t>
            </w:r>
            <w:r w:rsidRPr="00B84A3D">
              <w:rPr>
                <w:rFonts w:asciiTheme="majorHAnsi" w:hAnsiTheme="majorHAnsi"/>
                <w:color w:val="000000"/>
                <w:spacing w:val="10"/>
                <w:sz w:val="24"/>
                <w:szCs w:val="24"/>
              </w:rPr>
              <w:t xml:space="preserve"> </w:t>
            </w:r>
            <w:r w:rsidRPr="00B84A3D">
              <w:rPr>
                <w:rFonts w:asciiTheme="majorHAnsi" w:hAnsiTheme="majorHAnsi"/>
                <w:color w:val="000000"/>
                <w:spacing w:val="7"/>
                <w:w w:val="106"/>
                <w:sz w:val="24"/>
                <w:szCs w:val="24"/>
              </w:rPr>
              <w:t>а</w:t>
            </w:r>
            <w:r w:rsidRPr="00B84A3D">
              <w:rPr>
                <w:rFonts w:asciiTheme="majorHAnsi" w:hAnsiTheme="majorHAnsi"/>
                <w:color w:val="000000"/>
                <w:w w:val="105"/>
                <w:sz w:val="24"/>
                <w:szCs w:val="24"/>
              </w:rPr>
              <w:t>н</w:t>
            </w:r>
            <w:r w:rsidRPr="00B84A3D">
              <w:rPr>
                <w:rFonts w:asciiTheme="majorHAnsi" w:hAnsiTheme="majorHAnsi"/>
                <w:color w:val="000000"/>
                <w:spacing w:val="4"/>
                <w:w w:val="105"/>
                <w:sz w:val="24"/>
                <w:szCs w:val="24"/>
              </w:rPr>
              <w:t>т</w:t>
            </w:r>
            <w:r w:rsidRPr="00B84A3D">
              <w:rPr>
                <w:rFonts w:asciiTheme="majorHAnsi" w:hAnsiTheme="majorHAnsi"/>
                <w:color w:val="000000"/>
                <w:spacing w:val="8"/>
                <w:w w:val="105"/>
                <w:sz w:val="24"/>
                <w:szCs w:val="24"/>
              </w:rPr>
              <w:t>о</w:t>
            </w:r>
            <w:r w:rsidRPr="00B84A3D">
              <w:rPr>
                <w:rFonts w:asciiTheme="majorHAnsi" w:hAnsiTheme="majorHAnsi"/>
                <w:color w:val="000000"/>
                <w:spacing w:val="4"/>
                <w:w w:val="105"/>
                <w:sz w:val="24"/>
                <w:szCs w:val="24"/>
              </w:rPr>
              <w:t>н</w:t>
            </w:r>
            <w:r w:rsidRPr="00B84A3D">
              <w:rPr>
                <w:rFonts w:asciiTheme="majorHAnsi" w:hAnsiTheme="majorHAnsi"/>
                <w:color w:val="000000"/>
                <w:spacing w:val="5"/>
                <w:w w:val="105"/>
                <w:sz w:val="24"/>
                <w:szCs w:val="24"/>
              </w:rPr>
              <w:t>и</w:t>
            </w:r>
            <w:r w:rsidRPr="00B84A3D">
              <w:rPr>
                <w:rFonts w:asciiTheme="majorHAnsi" w:hAnsiTheme="majorHAnsi"/>
                <w:color w:val="000000"/>
                <w:spacing w:val="1"/>
                <w:w w:val="106"/>
                <w:sz w:val="24"/>
                <w:szCs w:val="24"/>
              </w:rPr>
              <w:t>м</w:t>
            </w:r>
            <w:r w:rsidRPr="00B84A3D">
              <w:rPr>
                <w:rFonts w:asciiTheme="majorHAnsi" w:hAnsiTheme="majorHAnsi"/>
                <w:color w:val="000000"/>
                <w:w w:val="105"/>
                <w:sz w:val="24"/>
                <w:szCs w:val="24"/>
              </w:rPr>
              <w:t>,</w:t>
            </w:r>
            <w:r w:rsidRPr="00B84A3D">
              <w:rPr>
                <w:rFonts w:asciiTheme="majorHAnsi" w:hAnsiTheme="majorHAnsi"/>
                <w:color w:val="000000"/>
                <w:sz w:val="24"/>
                <w:szCs w:val="24"/>
              </w:rPr>
              <w:t xml:space="preserve"> </w:t>
            </w:r>
            <w:r w:rsidRPr="00B84A3D">
              <w:rPr>
                <w:rFonts w:asciiTheme="majorHAnsi" w:hAnsiTheme="majorHAnsi"/>
                <w:color w:val="000000"/>
                <w:spacing w:val="3"/>
                <w:w w:val="105"/>
                <w:sz w:val="24"/>
                <w:szCs w:val="24"/>
              </w:rPr>
              <w:t>«</w:t>
            </w:r>
            <w:r w:rsidRPr="00B84A3D">
              <w:rPr>
                <w:rFonts w:asciiTheme="majorHAnsi" w:hAnsiTheme="majorHAnsi"/>
                <w:color w:val="000000"/>
                <w:spacing w:val="4"/>
                <w:w w:val="105"/>
                <w:sz w:val="24"/>
                <w:szCs w:val="24"/>
              </w:rPr>
              <w:t>Р</w:t>
            </w:r>
            <w:r w:rsidRPr="00B84A3D">
              <w:rPr>
                <w:rFonts w:asciiTheme="majorHAnsi" w:hAnsiTheme="majorHAnsi"/>
                <w:color w:val="000000"/>
                <w:spacing w:val="5"/>
                <w:w w:val="105"/>
                <w:sz w:val="24"/>
                <w:szCs w:val="24"/>
              </w:rPr>
              <w:t>и</w:t>
            </w:r>
            <w:r w:rsidRPr="00B84A3D">
              <w:rPr>
                <w:rFonts w:asciiTheme="majorHAnsi" w:hAnsiTheme="majorHAnsi"/>
                <w:color w:val="000000"/>
                <w:spacing w:val="7"/>
                <w:w w:val="106"/>
                <w:sz w:val="24"/>
                <w:szCs w:val="24"/>
              </w:rPr>
              <w:t>ф</w:t>
            </w:r>
            <w:r w:rsidRPr="00B84A3D">
              <w:rPr>
                <w:rFonts w:asciiTheme="majorHAnsi" w:hAnsiTheme="majorHAnsi"/>
                <w:color w:val="000000"/>
                <w:spacing w:val="1"/>
                <w:w w:val="106"/>
                <w:sz w:val="24"/>
                <w:szCs w:val="24"/>
              </w:rPr>
              <w:t>м</w:t>
            </w:r>
            <w:r w:rsidRPr="00B84A3D">
              <w:rPr>
                <w:rFonts w:asciiTheme="majorHAnsi" w:hAnsiTheme="majorHAnsi"/>
                <w:color w:val="000000"/>
                <w:spacing w:val="8"/>
                <w:w w:val="105"/>
                <w:sz w:val="24"/>
                <w:szCs w:val="24"/>
              </w:rPr>
              <w:t>о</w:t>
            </w:r>
            <w:r w:rsidRPr="00B84A3D">
              <w:rPr>
                <w:rFonts w:asciiTheme="majorHAnsi" w:hAnsiTheme="majorHAnsi"/>
                <w:color w:val="000000"/>
                <w:w w:val="105"/>
                <w:sz w:val="24"/>
                <w:szCs w:val="24"/>
              </w:rPr>
              <w:t>п</w:t>
            </w:r>
            <w:r w:rsidRPr="00B84A3D">
              <w:rPr>
                <w:rFonts w:asciiTheme="majorHAnsi" w:hAnsiTheme="majorHAnsi"/>
                <w:color w:val="000000"/>
                <w:spacing w:val="4"/>
                <w:w w:val="105"/>
                <w:sz w:val="24"/>
                <w:szCs w:val="24"/>
              </w:rPr>
              <w:t>л</w:t>
            </w:r>
            <w:r w:rsidRPr="00B84A3D">
              <w:rPr>
                <w:rFonts w:asciiTheme="majorHAnsi" w:hAnsiTheme="majorHAnsi"/>
                <w:color w:val="000000"/>
                <w:spacing w:val="1"/>
                <w:w w:val="106"/>
                <w:sz w:val="24"/>
                <w:szCs w:val="24"/>
              </w:rPr>
              <w:t>ѐ</w:t>
            </w:r>
            <w:r w:rsidRPr="00B84A3D">
              <w:rPr>
                <w:rFonts w:asciiTheme="majorHAnsi" w:hAnsiTheme="majorHAnsi"/>
                <w:color w:val="000000"/>
                <w:spacing w:val="8"/>
                <w:w w:val="105"/>
                <w:sz w:val="24"/>
                <w:szCs w:val="24"/>
              </w:rPr>
              <w:t>т</w:t>
            </w:r>
            <w:r w:rsidRPr="00B84A3D">
              <w:rPr>
                <w:rFonts w:asciiTheme="majorHAnsi" w:hAnsiTheme="majorHAnsi"/>
                <w:color w:val="000000"/>
                <w:spacing w:val="6"/>
                <w:w w:val="106"/>
                <w:sz w:val="24"/>
                <w:szCs w:val="24"/>
              </w:rPr>
              <w:t>ы</w:t>
            </w:r>
            <w:r w:rsidRPr="00B84A3D">
              <w:rPr>
                <w:rFonts w:asciiTheme="majorHAnsi" w:hAnsiTheme="majorHAnsi"/>
                <w:color w:val="000000"/>
                <w:spacing w:val="4"/>
                <w:w w:val="105"/>
                <w:sz w:val="24"/>
                <w:szCs w:val="24"/>
              </w:rPr>
              <w:t>»</w:t>
            </w:r>
            <w:r w:rsidRPr="00B84A3D">
              <w:rPr>
                <w:rFonts w:asciiTheme="majorHAnsi" w:hAnsiTheme="majorHAnsi"/>
                <w:color w:val="000000"/>
                <w:w w:val="105"/>
                <w:sz w:val="24"/>
                <w:szCs w:val="24"/>
              </w:rPr>
              <w:t>,</w:t>
            </w:r>
            <w:r w:rsidRPr="00B84A3D">
              <w:rPr>
                <w:rFonts w:asciiTheme="majorHAnsi" w:hAnsiTheme="majorHAnsi"/>
                <w:color w:val="000000"/>
                <w:spacing w:val="14"/>
                <w:sz w:val="24"/>
                <w:szCs w:val="24"/>
              </w:rPr>
              <w:t xml:space="preserve"> </w:t>
            </w:r>
            <w:r w:rsidRPr="00B84A3D">
              <w:rPr>
                <w:rFonts w:asciiTheme="majorHAnsi" w:hAnsiTheme="majorHAnsi"/>
                <w:color w:val="000000"/>
                <w:spacing w:val="3"/>
                <w:w w:val="105"/>
                <w:sz w:val="24"/>
                <w:szCs w:val="24"/>
              </w:rPr>
              <w:t>«</w:t>
            </w:r>
            <w:r w:rsidRPr="00B84A3D">
              <w:rPr>
                <w:rFonts w:asciiTheme="majorHAnsi" w:hAnsiTheme="majorHAnsi"/>
                <w:color w:val="000000"/>
                <w:spacing w:val="2"/>
                <w:w w:val="106"/>
                <w:sz w:val="24"/>
                <w:szCs w:val="24"/>
              </w:rPr>
              <w:t>Т</w:t>
            </w:r>
            <w:r w:rsidRPr="00B84A3D">
              <w:rPr>
                <w:rFonts w:asciiTheme="majorHAnsi" w:hAnsiTheme="majorHAnsi"/>
                <w:color w:val="000000"/>
                <w:spacing w:val="7"/>
                <w:w w:val="106"/>
                <w:sz w:val="24"/>
                <w:szCs w:val="24"/>
              </w:rPr>
              <w:t>а</w:t>
            </w:r>
            <w:r w:rsidRPr="00B84A3D">
              <w:rPr>
                <w:rFonts w:asciiTheme="majorHAnsi" w:hAnsiTheme="majorHAnsi"/>
                <w:color w:val="000000"/>
                <w:spacing w:val="6"/>
                <w:w w:val="106"/>
                <w:sz w:val="24"/>
                <w:szCs w:val="24"/>
              </w:rPr>
              <w:t>к</w:t>
            </w:r>
            <w:r w:rsidRPr="00B84A3D">
              <w:rPr>
                <w:rFonts w:asciiTheme="majorHAnsi" w:hAnsiTheme="majorHAnsi"/>
                <w:color w:val="000000"/>
                <w:w w:val="105"/>
                <w:sz w:val="24"/>
                <w:szCs w:val="24"/>
              </w:rPr>
              <w:t>и</w:t>
            </w:r>
            <w:r w:rsidRPr="00B84A3D">
              <w:rPr>
                <w:rFonts w:asciiTheme="majorHAnsi" w:hAnsiTheme="majorHAnsi"/>
                <w:color w:val="000000"/>
                <w:spacing w:val="1"/>
                <w:w w:val="106"/>
                <w:sz w:val="24"/>
                <w:szCs w:val="24"/>
              </w:rPr>
              <w:t>е</w:t>
            </w:r>
            <w:r w:rsidRPr="00B84A3D">
              <w:rPr>
                <w:rFonts w:asciiTheme="majorHAnsi" w:hAnsiTheme="majorHAnsi"/>
                <w:color w:val="000000"/>
                <w:spacing w:val="9"/>
                <w:sz w:val="24"/>
                <w:szCs w:val="24"/>
              </w:rPr>
              <w:t xml:space="preserve"> </w:t>
            </w:r>
            <w:r w:rsidRPr="00B84A3D">
              <w:rPr>
                <w:rFonts w:asciiTheme="majorHAnsi" w:hAnsiTheme="majorHAnsi"/>
                <w:color w:val="000000"/>
                <w:spacing w:val="5"/>
                <w:w w:val="105"/>
                <w:sz w:val="24"/>
                <w:szCs w:val="24"/>
              </w:rPr>
              <w:t>н</w:t>
            </w:r>
            <w:r w:rsidRPr="00B84A3D">
              <w:rPr>
                <w:rFonts w:asciiTheme="majorHAnsi" w:hAnsiTheme="majorHAnsi"/>
                <w:color w:val="000000"/>
                <w:spacing w:val="3"/>
                <w:w w:val="105"/>
                <w:sz w:val="24"/>
                <w:szCs w:val="24"/>
              </w:rPr>
              <w:t>у</w:t>
            </w:r>
            <w:r w:rsidRPr="00B84A3D">
              <w:rPr>
                <w:rFonts w:asciiTheme="majorHAnsi" w:hAnsiTheme="majorHAnsi"/>
                <w:color w:val="000000"/>
                <w:spacing w:val="6"/>
                <w:w w:val="106"/>
                <w:sz w:val="24"/>
                <w:szCs w:val="24"/>
              </w:rPr>
              <w:t>ж</w:t>
            </w:r>
            <w:r w:rsidRPr="00B84A3D">
              <w:rPr>
                <w:rFonts w:asciiTheme="majorHAnsi" w:hAnsiTheme="majorHAnsi"/>
                <w:color w:val="000000"/>
                <w:spacing w:val="4"/>
                <w:w w:val="105"/>
                <w:sz w:val="24"/>
                <w:szCs w:val="24"/>
              </w:rPr>
              <w:t>н</w:t>
            </w:r>
            <w:r w:rsidRPr="00B84A3D">
              <w:rPr>
                <w:rFonts w:asciiTheme="majorHAnsi" w:hAnsiTheme="majorHAnsi"/>
                <w:color w:val="000000"/>
                <w:spacing w:val="7"/>
                <w:w w:val="106"/>
                <w:sz w:val="24"/>
                <w:szCs w:val="24"/>
              </w:rPr>
              <w:t>ы</w:t>
            </w:r>
            <w:r w:rsidRPr="00B84A3D">
              <w:rPr>
                <w:rFonts w:asciiTheme="majorHAnsi" w:hAnsiTheme="majorHAnsi"/>
                <w:color w:val="000000"/>
                <w:spacing w:val="1"/>
                <w:w w:val="106"/>
                <w:sz w:val="24"/>
                <w:szCs w:val="24"/>
              </w:rPr>
              <w:t>е</w:t>
            </w:r>
            <w:r w:rsidRPr="00B84A3D">
              <w:rPr>
                <w:rFonts w:asciiTheme="majorHAnsi" w:hAnsiTheme="majorHAnsi"/>
                <w:color w:val="000000"/>
                <w:sz w:val="24"/>
                <w:szCs w:val="24"/>
              </w:rPr>
              <w:t xml:space="preserve"> </w:t>
            </w:r>
            <w:r w:rsidRPr="00B84A3D">
              <w:rPr>
                <w:rFonts w:asciiTheme="majorHAnsi" w:hAnsiTheme="majorHAnsi"/>
                <w:color w:val="000000"/>
                <w:spacing w:val="1"/>
                <w:w w:val="106"/>
                <w:sz w:val="24"/>
                <w:szCs w:val="24"/>
              </w:rPr>
              <w:t>с</w:t>
            </w:r>
            <w:r w:rsidRPr="00B84A3D">
              <w:rPr>
                <w:rFonts w:asciiTheme="majorHAnsi" w:hAnsiTheme="majorHAnsi"/>
                <w:color w:val="000000"/>
                <w:spacing w:val="3"/>
                <w:w w:val="105"/>
                <w:sz w:val="24"/>
                <w:szCs w:val="24"/>
              </w:rPr>
              <w:t>л</w:t>
            </w:r>
            <w:r w:rsidRPr="00B84A3D">
              <w:rPr>
                <w:rFonts w:asciiTheme="majorHAnsi" w:hAnsiTheme="majorHAnsi"/>
                <w:color w:val="000000"/>
                <w:spacing w:val="8"/>
                <w:w w:val="105"/>
                <w:sz w:val="24"/>
                <w:szCs w:val="24"/>
              </w:rPr>
              <w:t>о</w:t>
            </w:r>
            <w:r w:rsidRPr="00B84A3D">
              <w:rPr>
                <w:rFonts w:asciiTheme="majorHAnsi" w:hAnsiTheme="majorHAnsi"/>
                <w:color w:val="000000"/>
                <w:w w:val="105"/>
                <w:sz w:val="24"/>
                <w:szCs w:val="24"/>
              </w:rPr>
              <w:t>в</w:t>
            </w:r>
            <w:r w:rsidRPr="00B84A3D">
              <w:rPr>
                <w:rFonts w:asciiTheme="majorHAnsi" w:hAnsiTheme="majorHAnsi"/>
                <w:color w:val="000000"/>
                <w:spacing w:val="2"/>
                <w:w w:val="106"/>
                <w:sz w:val="24"/>
                <w:szCs w:val="24"/>
              </w:rPr>
              <w:t>а</w:t>
            </w:r>
            <w:r w:rsidRPr="00B84A3D">
              <w:rPr>
                <w:rFonts w:asciiTheme="majorHAnsi" w:hAnsiTheme="majorHAnsi"/>
                <w:color w:val="000000"/>
                <w:spacing w:val="1"/>
                <w:w w:val="105"/>
                <w:sz w:val="24"/>
                <w:szCs w:val="24"/>
              </w:rPr>
              <w:t>»</w:t>
            </w:r>
          </w:p>
          <w:p w:rsidR="00D93E5D" w:rsidRDefault="00D93E5D" w:rsidP="00A87757">
            <w:pPr>
              <w:jc w:val="both"/>
              <w:rPr>
                <w:rFonts w:asciiTheme="majorHAnsi" w:hAnsiTheme="majorHAnsi"/>
                <w:color w:val="000000"/>
                <w:sz w:val="24"/>
                <w:szCs w:val="24"/>
              </w:rPr>
            </w:pPr>
            <w:r w:rsidRPr="00B84A3D">
              <w:rPr>
                <w:rFonts w:asciiTheme="majorHAnsi" w:hAnsiTheme="majorHAnsi"/>
                <w:color w:val="000000"/>
                <w:w w:val="105"/>
                <w:sz w:val="24"/>
                <w:szCs w:val="24"/>
              </w:rPr>
              <w:t>Р</w:t>
            </w:r>
            <w:r w:rsidRPr="00B84A3D">
              <w:rPr>
                <w:rFonts w:asciiTheme="majorHAnsi" w:hAnsiTheme="majorHAnsi"/>
                <w:color w:val="000000"/>
                <w:spacing w:val="1"/>
                <w:w w:val="106"/>
                <w:sz w:val="24"/>
                <w:szCs w:val="24"/>
              </w:rPr>
              <w:t>а</w:t>
            </w:r>
            <w:r w:rsidRPr="00B84A3D">
              <w:rPr>
                <w:rFonts w:asciiTheme="majorHAnsi" w:hAnsiTheme="majorHAnsi"/>
                <w:color w:val="000000"/>
                <w:spacing w:val="8"/>
                <w:w w:val="105"/>
                <w:sz w:val="24"/>
                <w:szCs w:val="24"/>
              </w:rPr>
              <w:t>з</w:t>
            </w:r>
            <w:r w:rsidRPr="00B84A3D">
              <w:rPr>
                <w:rFonts w:asciiTheme="majorHAnsi" w:hAnsiTheme="majorHAnsi"/>
                <w:color w:val="000000"/>
                <w:spacing w:val="4"/>
                <w:w w:val="105"/>
                <w:sz w:val="24"/>
                <w:szCs w:val="24"/>
              </w:rPr>
              <w:t>у</w:t>
            </w:r>
            <w:r w:rsidRPr="00B84A3D">
              <w:rPr>
                <w:rFonts w:asciiTheme="majorHAnsi" w:hAnsiTheme="majorHAnsi"/>
                <w:color w:val="000000"/>
                <w:spacing w:val="7"/>
                <w:w w:val="106"/>
                <w:sz w:val="24"/>
                <w:szCs w:val="24"/>
              </w:rPr>
              <w:t>ч</w:t>
            </w:r>
            <w:r w:rsidRPr="00B84A3D">
              <w:rPr>
                <w:rFonts w:asciiTheme="majorHAnsi" w:hAnsiTheme="majorHAnsi"/>
                <w:color w:val="000000"/>
                <w:spacing w:val="5"/>
                <w:w w:val="105"/>
                <w:sz w:val="24"/>
                <w:szCs w:val="24"/>
              </w:rPr>
              <w:t>и</w:t>
            </w:r>
            <w:r w:rsidRPr="00B84A3D">
              <w:rPr>
                <w:rFonts w:asciiTheme="majorHAnsi" w:hAnsiTheme="majorHAnsi"/>
                <w:color w:val="000000"/>
                <w:w w:val="105"/>
                <w:sz w:val="24"/>
                <w:szCs w:val="24"/>
              </w:rPr>
              <w:t>в</w:t>
            </w:r>
            <w:r w:rsidRPr="00B84A3D">
              <w:rPr>
                <w:rFonts w:asciiTheme="majorHAnsi" w:hAnsiTheme="majorHAnsi"/>
                <w:color w:val="000000"/>
                <w:spacing w:val="6"/>
                <w:w w:val="106"/>
                <w:sz w:val="24"/>
                <w:szCs w:val="24"/>
              </w:rPr>
              <w:t>а</w:t>
            </w:r>
            <w:r w:rsidRPr="00B84A3D">
              <w:rPr>
                <w:rFonts w:asciiTheme="majorHAnsi" w:hAnsiTheme="majorHAnsi"/>
                <w:color w:val="000000"/>
                <w:spacing w:val="4"/>
                <w:w w:val="105"/>
                <w:sz w:val="24"/>
                <w:szCs w:val="24"/>
              </w:rPr>
              <w:t>н</w:t>
            </w:r>
            <w:r w:rsidRPr="00B84A3D">
              <w:rPr>
                <w:rFonts w:asciiTheme="majorHAnsi" w:hAnsiTheme="majorHAnsi"/>
                <w:color w:val="000000"/>
                <w:w w:val="105"/>
                <w:sz w:val="24"/>
                <w:szCs w:val="24"/>
              </w:rPr>
              <w:t>и</w:t>
            </w:r>
            <w:r w:rsidRPr="00B84A3D">
              <w:rPr>
                <w:rFonts w:asciiTheme="majorHAnsi" w:hAnsiTheme="majorHAnsi"/>
                <w:color w:val="000000"/>
                <w:w w:val="106"/>
                <w:sz w:val="24"/>
                <w:szCs w:val="24"/>
              </w:rPr>
              <w:t>е</w:t>
            </w:r>
            <w:r w:rsidRPr="00B84A3D">
              <w:rPr>
                <w:rFonts w:asciiTheme="majorHAnsi" w:hAnsiTheme="majorHAnsi"/>
                <w:color w:val="000000"/>
                <w:spacing w:val="14"/>
                <w:sz w:val="24"/>
                <w:szCs w:val="24"/>
              </w:rPr>
              <w:t xml:space="preserve"> </w:t>
            </w:r>
            <w:r w:rsidRPr="00B84A3D">
              <w:rPr>
                <w:rFonts w:asciiTheme="majorHAnsi" w:hAnsiTheme="majorHAnsi"/>
                <w:color w:val="000000"/>
                <w:w w:val="105"/>
                <w:sz w:val="24"/>
                <w:szCs w:val="24"/>
              </w:rPr>
              <w:t>п</w:t>
            </w:r>
            <w:r w:rsidRPr="00B84A3D">
              <w:rPr>
                <w:rFonts w:asciiTheme="majorHAnsi" w:hAnsiTheme="majorHAnsi"/>
                <w:color w:val="000000"/>
                <w:spacing w:val="3"/>
                <w:w w:val="105"/>
                <w:sz w:val="24"/>
                <w:szCs w:val="24"/>
              </w:rPr>
              <w:t>о</w:t>
            </w:r>
            <w:r w:rsidRPr="00B84A3D">
              <w:rPr>
                <w:rFonts w:asciiTheme="majorHAnsi" w:hAnsiTheme="majorHAnsi"/>
                <w:color w:val="000000"/>
                <w:spacing w:val="7"/>
                <w:w w:val="106"/>
                <w:sz w:val="24"/>
                <w:szCs w:val="24"/>
              </w:rPr>
              <w:t>с</w:t>
            </w:r>
            <w:r w:rsidRPr="00B84A3D">
              <w:rPr>
                <w:rFonts w:asciiTheme="majorHAnsi" w:hAnsiTheme="majorHAnsi"/>
                <w:color w:val="000000"/>
                <w:spacing w:val="4"/>
                <w:w w:val="105"/>
                <w:sz w:val="24"/>
                <w:szCs w:val="24"/>
              </w:rPr>
              <w:t>л</w:t>
            </w:r>
            <w:r w:rsidRPr="00B84A3D">
              <w:rPr>
                <w:rFonts w:asciiTheme="majorHAnsi" w:hAnsiTheme="majorHAnsi"/>
                <w:color w:val="000000"/>
                <w:spacing w:val="8"/>
                <w:w w:val="105"/>
                <w:sz w:val="24"/>
                <w:szCs w:val="24"/>
              </w:rPr>
              <w:t>о</w:t>
            </w:r>
            <w:r w:rsidRPr="00B84A3D">
              <w:rPr>
                <w:rFonts w:asciiTheme="majorHAnsi" w:hAnsiTheme="majorHAnsi"/>
                <w:color w:val="000000"/>
                <w:spacing w:val="5"/>
                <w:w w:val="105"/>
                <w:sz w:val="24"/>
                <w:szCs w:val="24"/>
              </w:rPr>
              <w:t>в</w:t>
            </w:r>
            <w:r w:rsidRPr="00B84A3D">
              <w:rPr>
                <w:rFonts w:asciiTheme="majorHAnsi" w:hAnsiTheme="majorHAnsi"/>
                <w:color w:val="000000"/>
                <w:spacing w:val="4"/>
                <w:w w:val="105"/>
                <w:sz w:val="24"/>
                <w:szCs w:val="24"/>
              </w:rPr>
              <w:t>и</w:t>
            </w:r>
            <w:r w:rsidRPr="00B84A3D">
              <w:rPr>
                <w:rFonts w:asciiTheme="majorHAnsi" w:hAnsiTheme="majorHAnsi"/>
                <w:color w:val="000000"/>
                <w:w w:val="105"/>
                <w:sz w:val="24"/>
                <w:szCs w:val="24"/>
              </w:rPr>
              <w:t>ц</w:t>
            </w:r>
            <w:r w:rsidRPr="00B84A3D">
              <w:rPr>
                <w:rFonts w:asciiTheme="majorHAnsi" w:hAnsiTheme="majorHAnsi"/>
                <w:color w:val="000000"/>
                <w:spacing w:val="7"/>
                <w:sz w:val="24"/>
                <w:szCs w:val="24"/>
              </w:rPr>
              <w:t xml:space="preserve"> </w:t>
            </w:r>
            <w:r w:rsidRPr="00B84A3D">
              <w:rPr>
                <w:rFonts w:asciiTheme="majorHAnsi" w:hAnsiTheme="majorHAnsi"/>
                <w:color w:val="000000"/>
                <w:w w:val="105"/>
                <w:sz w:val="24"/>
                <w:szCs w:val="24"/>
              </w:rPr>
              <w:t>и</w:t>
            </w:r>
            <w:r w:rsidRPr="00B84A3D">
              <w:rPr>
                <w:rFonts w:asciiTheme="majorHAnsi" w:hAnsiTheme="majorHAnsi"/>
                <w:color w:val="000000"/>
                <w:sz w:val="24"/>
                <w:szCs w:val="24"/>
              </w:rPr>
              <w:t xml:space="preserve"> </w:t>
            </w:r>
            <w:r w:rsidRPr="00B84A3D">
              <w:rPr>
                <w:rFonts w:asciiTheme="majorHAnsi" w:hAnsiTheme="majorHAnsi"/>
                <w:color w:val="000000"/>
                <w:w w:val="105"/>
                <w:sz w:val="24"/>
                <w:szCs w:val="24"/>
              </w:rPr>
              <w:t>п</w:t>
            </w:r>
            <w:r w:rsidRPr="00B84A3D">
              <w:rPr>
                <w:rFonts w:asciiTheme="majorHAnsi" w:hAnsiTheme="majorHAnsi"/>
                <w:color w:val="000000"/>
                <w:spacing w:val="8"/>
                <w:w w:val="105"/>
                <w:sz w:val="24"/>
                <w:szCs w:val="24"/>
              </w:rPr>
              <w:t>о</w:t>
            </w:r>
            <w:r w:rsidRPr="00B84A3D">
              <w:rPr>
                <w:rFonts w:asciiTheme="majorHAnsi" w:hAnsiTheme="majorHAnsi"/>
                <w:color w:val="000000"/>
                <w:w w:val="105"/>
                <w:sz w:val="24"/>
                <w:szCs w:val="24"/>
              </w:rPr>
              <w:t>г</w:t>
            </w:r>
            <w:r w:rsidRPr="00B84A3D">
              <w:rPr>
                <w:rFonts w:asciiTheme="majorHAnsi" w:hAnsiTheme="majorHAnsi"/>
                <w:color w:val="000000"/>
                <w:spacing w:val="8"/>
                <w:w w:val="105"/>
                <w:sz w:val="24"/>
                <w:szCs w:val="24"/>
              </w:rPr>
              <w:t>о</w:t>
            </w:r>
            <w:r w:rsidRPr="00B84A3D">
              <w:rPr>
                <w:rFonts w:asciiTheme="majorHAnsi" w:hAnsiTheme="majorHAnsi"/>
                <w:color w:val="000000"/>
                <w:w w:val="105"/>
                <w:sz w:val="24"/>
                <w:szCs w:val="24"/>
              </w:rPr>
              <w:t>в</w:t>
            </w:r>
            <w:r w:rsidRPr="00B84A3D">
              <w:rPr>
                <w:rFonts w:asciiTheme="majorHAnsi" w:hAnsiTheme="majorHAnsi"/>
                <w:color w:val="000000"/>
                <w:spacing w:val="3"/>
                <w:w w:val="105"/>
                <w:sz w:val="24"/>
                <w:szCs w:val="24"/>
              </w:rPr>
              <w:t>о</w:t>
            </w:r>
            <w:r w:rsidRPr="00B84A3D">
              <w:rPr>
                <w:rFonts w:asciiTheme="majorHAnsi" w:hAnsiTheme="majorHAnsi"/>
                <w:color w:val="000000"/>
                <w:spacing w:val="4"/>
                <w:w w:val="105"/>
                <w:sz w:val="24"/>
                <w:szCs w:val="24"/>
              </w:rPr>
              <w:t>р</w:t>
            </w:r>
            <w:r w:rsidRPr="00B84A3D">
              <w:rPr>
                <w:rFonts w:asciiTheme="majorHAnsi" w:hAnsiTheme="majorHAnsi"/>
                <w:color w:val="000000"/>
                <w:spacing w:val="8"/>
                <w:w w:val="105"/>
                <w:sz w:val="24"/>
                <w:szCs w:val="24"/>
              </w:rPr>
              <w:t>о</w:t>
            </w:r>
            <w:r w:rsidRPr="00B84A3D">
              <w:rPr>
                <w:rFonts w:asciiTheme="majorHAnsi" w:hAnsiTheme="majorHAnsi"/>
                <w:color w:val="000000"/>
                <w:w w:val="106"/>
                <w:sz w:val="24"/>
                <w:szCs w:val="24"/>
              </w:rPr>
              <w:t>к</w:t>
            </w:r>
            <w:r w:rsidRPr="00B84A3D">
              <w:rPr>
                <w:rFonts w:asciiTheme="majorHAnsi" w:hAnsiTheme="majorHAnsi"/>
                <w:color w:val="000000"/>
                <w:spacing w:val="9"/>
                <w:sz w:val="24"/>
                <w:szCs w:val="24"/>
              </w:rPr>
              <w:t xml:space="preserve"> </w:t>
            </w:r>
            <w:r w:rsidRPr="00B84A3D">
              <w:rPr>
                <w:rFonts w:asciiTheme="majorHAnsi" w:hAnsiTheme="majorHAnsi"/>
                <w:color w:val="000000"/>
                <w:w w:val="105"/>
                <w:sz w:val="24"/>
                <w:szCs w:val="24"/>
              </w:rPr>
              <w:t>о</w:t>
            </w:r>
            <w:r w:rsidRPr="00B84A3D">
              <w:rPr>
                <w:rFonts w:asciiTheme="majorHAnsi" w:hAnsiTheme="majorHAnsi"/>
                <w:color w:val="000000"/>
                <w:spacing w:val="10"/>
                <w:sz w:val="24"/>
                <w:szCs w:val="24"/>
              </w:rPr>
              <w:t xml:space="preserve"> </w:t>
            </w:r>
            <w:r w:rsidRPr="00B84A3D">
              <w:rPr>
                <w:rFonts w:asciiTheme="majorHAnsi" w:hAnsiTheme="majorHAnsi"/>
                <w:color w:val="000000"/>
                <w:spacing w:val="2"/>
                <w:w w:val="106"/>
                <w:sz w:val="24"/>
                <w:szCs w:val="24"/>
              </w:rPr>
              <w:t>с</w:t>
            </w:r>
            <w:r w:rsidRPr="00B84A3D">
              <w:rPr>
                <w:rFonts w:asciiTheme="majorHAnsi" w:hAnsiTheme="majorHAnsi"/>
                <w:color w:val="000000"/>
                <w:spacing w:val="3"/>
                <w:w w:val="105"/>
                <w:sz w:val="24"/>
                <w:szCs w:val="24"/>
              </w:rPr>
              <w:t>л</w:t>
            </w:r>
            <w:r w:rsidRPr="00B84A3D">
              <w:rPr>
                <w:rFonts w:asciiTheme="majorHAnsi" w:hAnsiTheme="majorHAnsi"/>
                <w:color w:val="000000"/>
                <w:spacing w:val="8"/>
                <w:w w:val="105"/>
                <w:sz w:val="24"/>
                <w:szCs w:val="24"/>
              </w:rPr>
              <w:t>о</w:t>
            </w:r>
            <w:r w:rsidRPr="00B84A3D">
              <w:rPr>
                <w:rFonts w:asciiTheme="majorHAnsi" w:hAnsiTheme="majorHAnsi"/>
                <w:color w:val="000000"/>
                <w:w w:val="105"/>
                <w:sz w:val="24"/>
                <w:szCs w:val="24"/>
              </w:rPr>
              <w:t>в</w:t>
            </w:r>
            <w:r w:rsidRPr="00B84A3D">
              <w:rPr>
                <w:rFonts w:asciiTheme="majorHAnsi" w:hAnsiTheme="majorHAnsi"/>
                <w:color w:val="000000"/>
                <w:w w:val="106"/>
                <w:sz w:val="24"/>
                <w:szCs w:val="24"/>
              </w:rPr>
              <w:t>е</w:t>
            </w:r>
            <w:r>
              <w:rPr>
                <w:rFonts w:asciiTheme="majorHAnsi" w:hAnsiTheme="majorHAnsi"/>
                <w:color w:val="000000"/>
                <w:sz w:val="24"/>
                <w:szCs w:val="24"/>
              </w:rPr>
              <w:t xml:space="preserve"> </w:t>
            </w:r>
          </w:p>
          <w:p w:rsidR="00D93E5D" w:rsidRPr="00B84A3D" w:rsidRDefault="00D93E5D" w:rsidP="00A87757">
            <w:pPr>
              <w:jc w:val="both"/>
              <w:rPr>
                <w:rFonts w:asciiTheme="majorHAnsi" w:hAnsiTheme="majorHAnsi"/>
                <w:color w:val="000000"/>
                <w:sz w:val="24"/>
                <w:szCs w:val="24"/>
              </w:rPr>
            </w:pPr>
            <w:r w:rsidRPr="00B84A3D">
              <w:rPr>
                <w:rFonts w:asciiTheme="majorHAnsi" w:hAnsiTheme="majorHAnsi"/>
                <w:color w:val="000000"/>
                <w:spacing w:val="8"/>
                <w:w w:val="105"/>
                <w:sz w:val="24"/>
                <w:szCs w:val="24"/>
              </w:rPr>
              <w:t>«</w:t>
            </w:r>
            <w:r w:rsidRPr="00B84A3D">
              <w:rPr>
                <w:rFonts w:asciiTheme="majorHAnsi" w:hAnsiTheme="majorHAnsi"/>
                <w:color w:val="000000"/>
                <w:w w:val="105"/>
                <w:sz w:val="24"/>
                <w:szCs w:val="24"/>
              </w:rPr>
              <w:t>Э</w:t>
            </w:r>
            <w:r w:rsidRPr="00B84A3D">
              <w:rPr>
                <w:rFonts w:asciiTheme="majorHAnsi" w:hAnsiTheme="majorHAnsi"/>
                <w:color w:val="000000"/>
                <w:spacing w:val="8"/>
                <w:w w:val="105"/>
                <w:sz w:val="24"/>
                <w:szCs w:val="24"/>
              </w:rPr>
              <w:t>т</w:t>
            </w:r>
            <w:r w:rsidRPr="00B84A3D">
              <w:rPr>
                <w:rFonts w:asciiTheme="majorHAnsi" w:hAnsiTheme="majorHAnsi"/>
                <w:color w:val="000000"/>
                <w:w w:val="105"/>
                <w:sz w:val="24"/>
                <w:szCs w:val="24"/>
              </w:rPr>
              <w:t>и</w:t>
            </w:r>
            <w:r w:rsidRPr="00B84A3D">
              <w:rPr>
                <w:rFonts w:asciiTheme="majorHAnsi" w:hAnsiTheme="majorHAnsi"/>
                <w:color w:val="000000"/>
                <w:spacing w:val="12"/>
                <w:sz w:val="24"/>
                <w:szCs w:val="24"/>
              </w:rPr>
              <w:t xml:space="preserve"> </w:t>
            </w:r>
            <w:r w:rsidRPr="00B84A3D">
              <w:rPr>
                <w:rFonts w:asciiTheme="majorHAnsi" w:hAnsiTheme="majorHAnsi"/>
                <w:color w:val="000000"/>
                <w:spacing w:val="1"/>
                <w:w w:val="106"/>
                <w:sz w:val="24"/>
                <w:szCs w:val="24"/>
              </w:rPr>
              <w:t>м</w:t>
            </w:r>
            <w:r w:rsidRPr="00B84A3D">
              <w:rPr>
                <w:rFonts w:asciiTheme="majorHAnsi" w:hAnsiTheme="majorHAnsi"/>
                <w:color w:val="000000"/>
                <w:spacing w:val="3"/>
                <w:w w:val="105"/>
                <w:sz w:val="24"/>
                <w:szCs w:val="24"/>
              </w:rPr>
              <w:t>у</w:t>
            </w:r>
            <w:r w:rsidRPr="00B84A3D">
              <w:rPr>
                <w:rFonts w:asciiTheme="majorHAnsi" w:hAnsiTheme="majorHAnsi"/>
                <w:color w:val="000000"/>
                <w:spacing w:val="6"/>
                <w:w w:val="106"/>
                <w:sz w:val="24"/>
                <w:szCs w:val="24"/>
              </w:rPr>
              <w:t>д</w:t>
            </w:r>
            <w:r w:rsidRPr="00B84A3D">
              <w:rPr>
                <w:rFonts w:asciiTheme="majorHAnsi" w:hAnsiTheme="majorHAnsi"/>
                <w:color w:val="000000"/>
                <w:spacing w:val="3"/>
                <w:w w:val="105"/>
                <w:sz w:val="24"/>
                <w:szCs w:val="24"/>
              </w:rPr>
              <w:t>р</w:t>
            </w:r>
            <w:r w:rsidRPr="00B84A3D">
              <w:rPr>
                <w:rFonts w:asciiTheme="majorHAnsi" w:hAnsiTheme="majorHAnsi"/>
                <w:color w:val="000000"/>
                <w:spacing w:val="7"/>
                <w:w w:val="106"/>
                <w:sz w:val="24"/>
                <w:szCs w:val="24"/>
              </w:rPr>
              <w:t>ы</w:t>
            </w:r>
            <w:r w:rsidRPr="00B84A3D">
              <w:rPr>
                <w:rFonts w:asciiTheme="majorHAnsi" w:hAnsiTheme="majorHAnsi"/>
                <w:color w:val="000000"/>
                <w:w w:val="106"/>
                <w:sz w:val="24"/>
                <w:szCs w:val="24"/>
              </w:rPr>
              <w:t>е</w:t>
            </w:r>
            <w:r w:rsidRPr="00B84A3D">
              <w:rPr>
                <w:rFonts w:asciiTheme="majorHAnsi" w:hAnsiTheme="majorHAnsi"/>
                <w:color w:val="000000"/>
                <w:spacing w:val="9"/>
                <w:sz w:val="24"/>
                <w:szCs w:val="24"/>
              </w:rPr>
              <w:t xml:space="preserve"> </w:t>
            </w:r>
            <w:r w:rsidRPr="00B84A3D">
              <w:rPr>
                <w:rFonts w:asciiTheme="majorHAnsi" w:hAnsiTheme="majorHAnsi"/>
                <w:color w:val="000000"/>
                <w:spacing w:val="3"/>
                <w:w w:val="105"/>
                <w:sz w:val="24"/>
                <w:szCs w:val="24"/>
              </w:rPr>
              <w:t>р</w:t>
            </w:r>
            <w:r w:rsidRPr="00B84A3D">
              <w:rPr>
                <w:rFonts w:asciiTheme="majorHAnsi" w:hAnsiTheme="majorHAnsi"/>
                <w:color w:val="000000"/>
                <w:spacing w:val="4"/>
                <w:w w:val="105"/>
                <w:sz w:val="24"/>
                <w:szCs w:val="24"/>
              </w:rPr>
              <w:t>у</w:t>
            </w:r>
            <w:r w:rsidRPr="00B84A3D">
              <w:rPr>
                <w:rFonts w:asciiTheme="majorHAnsi" w:hAnsiTheme="majorHAnsi"/>
                <w:color w:val="000000"/>
                <w:spacing w:val="6"/>
                <w:w w:val="106"/>
                <w:sz w:val="24"/>
                <w:szCs w:val="24"/>
              </w:rPr>
              <w:t>с</w:t>
            </w:r>
            <w:r w:rsidRPr="00B84A3D">
              <w:rPr>
                <w:rFonts w:asciiTheme="majorHAnsi" w:hAnsiTheme="majorHAnsi"/>
                <w:color w:val="000000"/>
                <w:spacing w:val="2"/>
                <w:w w:val="106"/>
                <w:sz w:val="24"/>
                <w:szCs w:val="24"/>
              </w:rPr>
              <w:t>с</w:t>
            </w:r>
            <w:r w:rsidRPr="00B84A3D">
              <w:rPr>
                <w:rFonts w:asciiTheme="majorHAnsi" w:hAnsiTheme="majorHAnsi"/>
                <w:color w:val="000000"/>
                <w:spacing w:val="7"/>
                <w:w w:val="106"/>
                <w:sz w:val="24"/>
                <w:szCs w:val="24"/>
              </w:rPr>
              <w:t>к</w:t>
            </w:r>
            <w:r w:rsidRPr="00B84A3D">
              <w:rPr>
                <w:rFonts w:asciiTheme="majorHAnsi" w:hAnsiTheme="majorHAnsi"/>
                <w:color w:val="000000"/>
                <w:w w:val="105"/>
                <w:sz w:val="24"/>
                <w:szCs w:val="24"/>
              </w:rPr>
              <w:t>и</w:t>
            </w:r>
            <w:r w:rsidRPr="00B84A3D">
              <w:rPr>
                <w:rFonts w:asciiTheme="majorHAnsi" w:hAnsiTheme="majorHAnsi"/>
                <w:color w:val="000000"/>
                <w:w w:val="106"/>
                <w:sz w:val="24"/>
                <w:szCs w:val="24"/>
              </w:rPr>
              <w:t>е</w:t>
            </w:r>
            <w:r w:rsidRPr="00B84A3D">
              <w:rPr>
                <w:rFonts w:asciiTheme="majorHAnsi" w:hAnsiTheme="majorHAnsi"/>
                <w:color w:val="000000"/>
                <w:sz w:val="24"/>
                <w:szCs w:val="24"/>
              </w:rPr>
              <w:t xml:space="preserve"> </w:t>
            </w:r>
            <w:r w:rsidRPr="00B84A3D">
              <w:rPr>
                <w:rFonts w:asciiTheme="majorHAnsi" w:hAnsiTheme="majorHAnsi"/>
                <w:color w:val="000000"/>
                <w:spacing w:val="1"/>
                <w:w w:val="106"/>
                <w:sz w:val="24"/>
                <w:szCs w:val="24"/>
              </w:rPr>
              <w:t>ск</w:t>
            </w:r>
            <w:r w:rsidRPr="00B84A3D">
              <w:rPr>
                <w:rFonts w:asciiTheme="majorHAnsi" w:hAnsiTheme="majorHAnsi"/>
                <w:color w:val="000000"/>
                <w:spacing w:val="2"/>
                <w:w w:val="106"/>
                <w:sz w:val="24"/>
                <w:szCs w:val="24"/>
              </w:rPr>
              <w:t>а</w:t>
            </w:r>
            <w:r w:rsidRPr="00B84A3D">
              <w:rPr>
                <w:rFonts w:asciiTheme="majorHAnsi" w:hAnsiTheme="majorHAnsi"/>
                <w:color w:val="000000"/>
                <w:spacing w:val="9"/>
                <w:w w:val="105"/>
                <w:sz w:val="24"/>
                <w:szCs w:val="24"/>
              </w:rPr>
              <w:t>з</w:t>
            </w:r>
            <w:r w:rsidRPr="00B84A3D">
              <w:rPr>
                <w:rFonts w:asciiTheme="majorHAnsi" w:hAnsiTheme="majorHAnsi"/>
                <w:color w:val="000000"/>
                <w:spacing w:val="6"/>
                <w:w w:val="106"/>
                <w:sz w:val="24"/>
                <w:szCs w:val="24"/>
              </w:rPr>
              <w:t>к</w:t>
            </w:r>
            <w:r w:rsidRPr="00B84A3D">
              <w:rPr>
                <w:rFonts w:asciiTheme="majorHAnsi" w:hAnsiTheme="majorHAnsi"/>
                <w:color w:val="000000"/>
                <w:w w:val="105"/>
                <w:sz w:val="24"/>
                <w:szCs w:val="24"/>
              </w:rPr>
              <w:t>и</w:t>
            </w:r>
            <w:r w:rsidRPr="00B84A3D">
              <w:rPr>
                <w:rFonts w:asciiTheme="majorHAnsi" w:hAnsiTheme="majorHAnsi"/>
                <w:color w:val="000000"/>
                <w:spacing w:val="4"/>
                <w:w w:val="105"/>
                <w:sz w:val="24"/>
                <w:szCs w:val="24"/>
              </w:rPr>
              <w:t>!</w:t>
            </w:r>
            <w:r w:rsidRPr="00B84A3D">
              <w:rPr>
                <w:rFonts w:asciiTheme="majorHAnsi" w:hAnsiTheme="majorHAnsi"/>
                <w:color w:val="000000"/>
                <w:w w:val="105"/>
                <w:sz w:val="24"/>
                <w:szCs w:val="24"/>
              </w:rPr>
              <w:t>»</w:t>
            </w:r>
          </w:p>
          <w:p w:rsidR="00D93E5D" w:rsidRPr="0010046C" w:rsidRDefault="00D93E5D" w:rsidP="00A87757">
            <w:pPr>
              <w:jc w:val="both"/>
              <w:rPr>
                <w:rFonts w:asciiTheme="majorHAnsi" w:hAnsiTheme="majorHAnsi"/>
                <w:color w:val="000000"/>
                <w:sz w:val="24"/>
                <w:szCs w:val="24"/>
              </w:rPr>
            </w:pPr>
            <w:r w:rsidRPr="0010046C">
              <w:rPr>
                <w:rFonts w:asciiTheme="majorHAnsi" w:hAnsiTheme="majorHAnsi"/>
                <w:color w:val="000000"/>
                <w:spacing w:val="-1"/>
                <w:sz w:val="24"/>
                <w:szCs w:val="24"/>
              </w:rPr>
              <w:t xml:space="preserve"> </w:t>
            </w:r>
            <w:r w:rsidRPr="0010046C">
              <w:rPr>
                <w:rFonts w:asciiTheme="majorHAnsi" w:hAnsiTheme="majorHAnsi"/>
                <w:color w:val="000000"/>
                <w:spacing w:val="3"/>
                <w:w w:val="105"/>
                <w:sz w:val="24"/>
                <w:szCs w:val="24"/>
              </w:rPr>
              <w:t>Хо</w:t>
            </w:r>
            <w:r w:rsidRPr="0010046C">
              <w:rPr>
                <w:rFonts w:asciiTheme="majorHAnsi" w:hAnsiTheme="majorHAnsi"/>
                <w:color w:val="000000"/>
                <w:spacing w:val="4"/>
                <w:w w:val="105"/>
                <w:sz w:val="24"/>
                <w:szCs w:val="24"/>
              </w:rPr>
              <w:t>р</w:t>
            </w:r>
            <w:r w:rsidRPr="0010046C">
              <w:rPr>
                <w:rFonts w:asciiTheme="majorHAnsi" w:hAnsiTheme="majorHAnsi"/>
                <w:color w:val="000000"/>
                <w:spacing w:val="7"/>
                <w:w w:val="105"/>
                <w:sz w:val="24"/>
                <w:szCs w:val="24"/>
              </w:rPr>
              <w:t>о</w:t>
            </w:r>
            <w:r w:rsidRPr="0010046C">
              <w:rPr>
                <w:rFonts w:asciiTheme="majorHAnsi" w:hAnsiTheme="majorHAnsi"/>
                <w:color w:val="000000"/>
                <w:w w:val="105"/>
                <w:sz w:val="24"/>
                <w:szCs w:val="24"/>
              </w:rPr>
              <w:t>в</w:t>
            </w:r>
            <w:r w:rsidRPr="0010046C">
              <w:rPr>
                <w:rFonts w:asciiTheme="majorHAnsi" w:hAnsiTheme="majorHAnsi"/>
                <w:color w:val="000000"/>
                <w:spacing w:val="9"/>
                <w:w w:val="105"/>
                <w:sz w:val="24"/>
                <w:szCs w:val="24"/>
              </w:rPr>
              <w:t>о</w:t>
            </w:r>
            <w:r w:rsidRPr="0010046C">
              <w:rPr>
                <w:rFonts w:asciiTheme="majorHAnsi" w:hAnsiTheme="majorHAnsi"/>
                <w:color w:val="000000"/>
                <w:spacing w:val="5"/>
                <w:w w:val="106"/>
                <w:sz w:val="24"/>
                <w:szCs w:val="24"/>
              </w:rPr>
              <w:t>д</w:t>
            </w:r>
            <w:r w:rsidRPr="0010046C">
              <w:rPr>
                <w:rFonts w:asciiTheme="majorHAnsi" w:hAnsiTheme="majorHAnsi"/>
                <w:color w:val="000000"/>
                <w:w w:val="105"/>
                <w:sz w:val="24"/>
                <w:szCs w:val="24"/>
              </w:rPr>
              <w:t>н</w:t>
            </w:r>
            <w:r w:rsidRPr="0010046C">
              <w:rPr>
                <w:rFonts w:asciiTheme="majorHAnsi" w:hAnsiTheme="majorHAnsi"/>
                <w:color w:val="000000"/>
                <w:spacing w:val="6"/>
                <w:w w:val="106"/>
                <w:sz w:val="24"/>
                <w:szCs w:val="24"/>
              </w:rPr>
              <w:t>ы</w:t>
            </w:r>
            <w:r w:rsidRPr="0010046C">
              <w:rPr>
                <w:rFonts w:asciiTheme="majorHAnsi" w:hAnsiTheme="majorHAnsi"/>
                <w:color w:val="000000"/>
                <w:w w:val="106"/>
                <w:sz w:val="24"/>
                <w:szCs w:val="24"/>
              </w:rPr>
              <w:t>е</w:t>
            </w:r>
            <w:r w:rsidRPr="0010046C">
              <w:rPr>
                <w:rFonts w:asciiTheme="majorHAnsi" w:hAnsiTheme="majorHAnsi"/>
                <w:color w:val="000000"/>
                <w:spacing w:val="9"/>
                <w:sz w:val="24"/>
                <w:szCs w:val="24"/>
              </w:rPr>
              <w:t xml:space="preserve"> </w:t>
            </w:r>
            <w:r w:rsidRPr="0010046C">
              <w:rPr>
                <w:rFonts w:asciiTheme="majorHAnsi" w:hAnsiTheme="majorHAnsi"/>
                <w:color w:val="000000"/>
                <w:spacing w:val="5"/>
                <w:w w:val="105"/>
                <w:sz w:val="24"/>
                <w:szCs w:val="24"/>
              </w:rPr>
              <w:t>н</w:t>
            </w:r>
            <w:r w:rsidRPr="0010046C">
              <w:rPr>
                <w:rFonts w:asciiTheme="majorHAnsi" w:hAnsiTheme="majorHAnsi"/>
                <w:color w:val="000000"/>
                <w:spacing w:val="2"/>
                <w:w w:val="106"/>
                <w:sz w:val="24"/>
                <w:szCs w:val="24"/>
              </w:rPr>
              <w:t>а</w:t>
            </w:r>
            <w:r w:rsidRPr="0010046C">
              <w:rPr>
                <w:rFonts w:asciiTheme="majorHAnsi" w:hAnsiTheme="majorHAnsi"/>
                <w:color w:val="000000"/>
                <w:spacing w:val="3"/>
                <w:w w:val="105"/>
                <w:sz w:val="24"/>
                <w:szCs w:val="24"/>
              </w:rPr>
              <w:t>р</w:t>
            </w:r>
            <w:r w:rsidRPr="0010046C">
              <w:rPr>
                <w:rFonts w:asciiTheme="majorHAnsi" w:hAnsiTheme="majorHAnsi"/>
                <w:color w:val="000000"/>
                <w:spacing w:val="8"/>
                <w:w w:val="105"/>
                <w:sz w:val="24"/>
                <w:szCs w:val="24"/>
              </w:rPr>
              <w:t>о</w:t>
            </w:r>
            <w:r w:rsidRPr="0010046C">
              <w:rPr>
                <w:rFonts w:asciiTheme="majorHAnsi" w:hAnsiTheme="majorHAnsi"/>
                <w:color w:val="000000"/>
                <w:spacing w:val="6"/>
                <w:w w:val="106"/>
                <w:sz w:val="24"/>
                <w:szCs w:val="24"/>
              </w:rPr>
              <w:t>д</w:t>
            </w:r>
            <w:r w:rsidRPr="0010046C">
              <w:rPr>
                <w:rFonts w:asciiTheme="majorHAnsi" w:hAnsiTheme="majorHAnsi"/>
                <w:color w:val="000000"/>
                <w:spacing w:val="5"/>
                <w:w w:val="105"/>
                <w:sz w:val="24"/>
                <w:szCs w:val="24"/>
              </w:rPr>
              <w:t>н</w:t>
            </w:r>
            <w:r w:rsidRPr="0010046C">
              <w:rPr>
                <w:rFonts w:asciiTheme="majorHAnsi" w:hAnsiTheme="majorHAnsi"/>
                <w:color w:val="000000"/>
                <w:spacing w:val="1"/>
                <w:w w:val="106"/>
                <w:sz w:val="24"/>
                <w:szCs w:val="24"/>
              </w:rPr>
              <w:t>ы</w:t>
            </w:r>
            <w:r w:rsidRPr="0010046C">
              <w:rPr>
                <w:rFonts w:asciiTheme="majorHAnsi" w:hAnsiTheme="majorHAnsi"/>
                <w:color w:val="000000"/>
                <w:w w:val="106"/>
                <w:sz w:val="24"/>
                <w:szCs w:val="24"/>
              </w:rPr>
              <w:t>е</w:t>
            </w:r>
            <w:r w:rsidRPr="0010046C">
              <w:rPr>
                <w:rFonts w:asciiTheme="majorHAnsi" w:hAnsiTheme="majorHAnsi"/>
                <w:color w:val="000000"/>
                <w:spacing w:val="14"/>
                <w:sz w:val="24"/>
                <w:szCs w:val="24"/>
              </w:rPr>
              <w:t xml:space="preserve"> </w:t>
            </w:r>
            <w:r w:rsidRPr="0010046C">
              <w:rPr>
                <w:rFonts w:asciiTheme="majorHAnsi" w:hAnsiTheme="majorHAnsi"/>
                <w:color w:val="000000"/>
                <w:w w:val="105"/>
                <w:sz w:val="24"/>
                <w:szCs w:val="24"/>
              </w:rPr>
              <w:t>иг</w:t>
            </w:r>
            <w:r w:rsidRPr="0010046C">
              <w:rPr>
                <w:rFonts w:asciiTheme="majorHAnsi" w:hAnsiTheme="majorHAnsi"/>
                <w:color w:val="000000"/>
                <w:spacing w:val="8"/>
                <w:w w:val="105"/>
                <w:sz w:val="24"/>
                <w:szCs w:val="24"/>
              </w:rPr>
              <w:t>р</w:t>
            </w:r>
            <w:r w:rsidRPr="0010046C">
              <w:rPr>
                <w:rFonts w:asciiTheme="majorHAnsi" w:hAnsiTheme="majorHAnsi"/>
                <w:color w:val="000000"/>
                <w:w w:val="106"/>
                <w:sz w:val="24"/>
                <w:szCs w:val="24"/>
              </w:rPr>
              <w:t>ы</w:t>
            </w:r>
          </w:p>
        </w:tc>
        <w:tc>
          <w:tcPr>
            <w:tcW w:w="3099" w:type="dxa"/>
          </w:tcPr>
          <w:p w:rsidR="00D93E5D" w:rsidRPr="00B84A3D" w:rsidRDefault="00D93E5D" w:rsidP="00A87757">
            <w:pPr>
              <w:ind w:right="53"/>
              <w:jc w:val="both"/>
              <w:rPr>
                <w:rFonts w:asciiTheme="majorHAnsi" w:hAnsiTheme="majorHAnsi"/>
                <w:iCs/>
                <w:color w:val="000000"/>
                <w:sz w:val="24"/>
                <w:szCs w:val="24"/>
              </w:rPr>
            </w:pPr>
            <w:r w:rsidRPr="00B84A3D">
              <w:rPr>
                <w:rFonts w:asciiTheme="majorHAnsi" w:hAnsiTheme="majorHAnsi"/>
                <w:bCs/>
                <w:color w:val="000000"/>
                <w:spacing w:val="-1"/>
                <w:sz w:val="24"/>
                <w:szCs w:val="24"/>
              </w:rPr>
              <w:t>К</w:t>
            </w:r>
            <w:r w:rsidRPr="00B84A3D">
              <w:rPr>
                <w:rFonts w:asciiTheme="majorHAnsi" w:hAnsiTheme="majorHAnsi"/>
                <w:bCs/>
                <w:color w:val="000000"/>
                <w:sz w:val="24"/>
                <w:szCs w:val="24"/>
              </w:rPr>
              <w:t>в</w:t>
            </w:r>
            <w:r w:rsidRPr="00B84A3D">
              <w:rPr>
                <w:rFonts w:asciiTheme="majorHAnsi" w:hAnsiTheme="majorHAnsi"/>
                <w:bCs/>
                <w:color w:val="000000"/>
                <w:spacing w:val="-1"/>
                <w:sz w:val="24"/>
                <w:szCs w:val="24"/>
              </w:rPr>
              <w:t>е</w:t>
            </w:r>
            <w:r w:rsidRPr="00B84A3D">
              <w:rPr>
                <w:rFonts w:asciiTheme="majorHAnsi" w:hAnsiTheme="majorHAnsi"/>
                <w:bCs/>
                <w:color w:val="000000"/>
                <w:spacing w:val="-2"/>
                <w:sz w:val="24"/>
                <w:szCs w:val="24"/>
              </w:rPr>
              <w:t>с</w:t>
            </w:r>
            <w:r w:rsidRPr="00B84A3D">
              <w:rPr>
                <w:rFonts w:asciiTheme="majorHAnsi" w:hAnsiTheme="majorHAnsi"/>
                <w:bCs/>
                <w:color w:val="000000"/>
                <w:spacing w:val="-1"/>
                <w:sz w:val="24"/>
                <w:szCs w:val="24"/>
              </w:rPr>
              <w:t>т</w:t>
            </w:r>
            <w:r w:rsidRPr="00B84A3D">
              <w:rPr>
                <w:rFonts w:asciiTheme="majorHAnsi" w:hAnsiTheme="majorHAnsi"/>
                <w:bCs/>
                <w:color w:val="000000"/>
                <w:spacing w:val="1"/>
                <w:sz w:val="24"/>
                <w:szCs w:val="24"/>
              </w:rPr>
              <w:t xml:space="preserve"> </w:t>
            </w:r>
            <w:r w:rsidRPr="00B84A3D">
              <w:rPr>
                <w:rFonts w:asciiTheme="majorHAnsi" w:hAnsiTheme="majorHAnsi"/>
                <w:bCs/>
                <w:color w:val="000000"/>
                <w:sz w:val="24"/>
                <w:szCs w:val="24"/>
              </w:rPr>
              <w:t>–</w:t>
            </w:r>
            <w:r w:rsidRPr="00B84A3D">
              <w:rPr>
                <w:rFonts w:asciiTheme="majorHAnsi" w:hAnsiTheme="majorHAnsi"/>
                <w:bCs/>
                <w:color w:val="000000"/>
                <w:spacing w:val="3"/>
                <w:sz w:val="24"/>
                <w:szCs w:val="24"/>
              </w:rPr>
              <w:t xml:space="preserve"> </w:t>
            </w:r>
            <w:r w:rsidRPr="00B84A3D">
              <w:rPr>
                <w:rFonts w:asciiTheme="majorHAnsi" w:hAnsiTheme="majorHAnsi"/>
                <w:bCs/>
                <w:color w:val="000000"/>
                <w:spacing w:val="2"/>
                <w:sz w:val="24"/>
                <w:szCs w:val="24"/>
              </w:rPr>
              <w:t>и</w:t>
            </w:r>
            <w:r w:rsidRPr="00B84A3D">
              <w:rPr>
                <w:rFonts w:asciiTheme="majorHAnsi" w:hAnsiTheme="majorHAnsi"/>
                <w:bCs/>
                <w:color w:val="000000"/>
                <w:sz w:val="24"/>
                <w:szCs w:val="24"/>
              </w:rPr>
              <w:t>г</w:t>
            </w:r>
            <w:r w:rsidRPr="00B84A3D">
              <w:rPr>
                <w:rFonts w:asciiTheme="majorHAnsi" w:hAnsiTheme="majorHAnsi"/>
                <w:bCs/>
                <w:color w:val="000000"/>
                <w:spacing w:val="-1"/>
                <w:sz w:val="24"/>
                <w:szCs w:val="24"/>
              </w:rPr>
              <w:t>р</w:t>
            </w:r>
            <w:r w:rsidRPr="00B84A3D">
              <w:rPr>
                <w:rFonts w:asciiTheme="majorHAnsi" w:hAnsiTheme="majorHAnsi"/>
                <w:bCs/>
                <w:color w:val="000000"/>
                <w:sz w:val="24"/>
                <w:szCs w:val="24"/>
              </w:rPr>
              <w:t>а</w:t>
            </w:r>
            <w:r w:rsidRPr="00B84A3D">
              <w:rPr>
                <w:rFonts w:asciiTheme="majorHAnsi" w:hAnsiTheme="majorHAnsi"/>
                <w:bCs/>
                <w:color w:val="000000"/>
                <w:spacing w:val="-1"/>
                <w:sz w:val="24"/>
                <w:szCs w:val="24"/>
              </w:rPr>
              <w:t xml:space="preserve"> </w:t>
            </w:r>
            <w:r w:rsidRPr="00B84A3D">
              <w:rPr>
                <w:rFonts w:asciiTheme="majorHAnsi" w:hAnsiTheme="majorHAnsi"/>
                <w:bCs/>
                <w:color w:val="000000"/>
                <w:sz w:val="24"/>
                <w:szCs w:val="24"/>
              </w:rPr>
              <w:t>«В</w:t>
            </w:r>
            <w:r w:rsidRPr="00B84A3D">
              <w:rPr>
                <w:rFonts w:asciiTheme="majorHAnsi" w:hAnsiTheme="majorHAnsi"/>
                <w:bCs/>
                <w:color w:val="000000"/>
                <w:spacing w:val="-1"/>
                <w:sz w:val="24"/>
                <w:szCs w:val="24"/>
              </w:rPr>
              <w:t xml:space="preserve"> </w:t>
            </w:r>
            <w:r w:rsidRPr="00B84A3D">
              <w:rPr>
                <w:rFonts w:asciiTheme="majorHAnsi" w:hAnsiTheme="majorHAnsi"/>
                <w:bCs/>
                <w:color w:val="000000"/>
                <w:sz w:val="24"/>
                <w:szCs w:val="24"/>
              </w:rPr>
              <w:t>во</w:t>
            </w:r>
            <w:r w:rsidRPr="00B84A3D">
              <w:rPr>
                <w:rFonts w:asciiTheme="majorHAnsi" w:hAnsiTheme="majorHAnsi"/>
                <w:bCs/>
                <w:color w:val="000000"/>
                <w:spacing w:val="-2"/>
                <w:sz w:val="24"/>
                <w:szCs w:val="24"/>
              </w:rPr>
              <w:t>л</w:t>
            </w:r>
            <w:r w:rsidRPr="00B84A3D">
              <w:rPr>
                <w:rFonts w:asciiTheme="majorHAnsi" w:hAnsiTheme="majorHAnsi"/>
                <w:bCs/>
                <w:color w:val="000000"/>
                <w:spacing w:val="4"/>
                <w:sz w:val="24"/>
                <w:szCs w:val="24"/>
              </w:rPr>
              <w:t>ш</w:t>
            </w:r>
            <w:r w:rsidRPr="00B84A3D">
              <w:rPr>
                <w:rFonts w:asciiTheme="majorHAnsi" w:hAnsiTheme="majorHAnsi"/>
                <w:bCs/>
                <w:color w:val="000000"/>
                <w:sz w:val="24"/>
                <w:szCs w:val="24"/>
              </w:rPr>
              <w:t>е</w:t>
            </w:r>
            <w:r w:rsidRPr="00B84A3D">
              <w:rPr>
                <w:rFonts w:asciiTheme="majorHAnsi" w:hAnsiTheme="majorHAnsi"/>
                <w:bCs/>
                <w:color w:val="000000"/>
                <w:spacing w:val="-4"/>
                <w:sz w:val="24"/>
                <w:szCs w:val="24"/>
              </w:rPr>
              <w:t>б</w:t>
            </w:r>
            <w:r w:rsidRPr="00B84A3D">
              <w:rPr>
                <w:rFonts w:asciiTheme="majorHAnsi" w:hAnsiTheme="majorHAnsi"/>
                <w:bCs/>
                <w:color w:val="000000"/>
                <w:sz w:val="24"/>
                <w:szCs w:val="24"/>
              </w:rPr>
              <w:t>н</w:t>
            </w:r>
            <w:r w:rsidRPr="00B84A3D">
              <w:rPr>
                <w:rFonts w:asciiTheme="majorHAnsi" w:hAnsiTheme="majorHAnsi"/>
                <w:bCs/>
                <w:color w:val="000000"/>
                <w:spacing w:val="-3"/>
                <w:sz w:val="24"/>
                <w:szCs w:val="24"/>
              </w:rPr>
              <w:t>о</w:t>
            </w:r>
            <w:r w:rsidRPr="00B84A3D">
              <w:rPr>
                <w:rFonts w:asciiTheme="majorHAnsi" w:hAnsiTheme="majorHAnsi"/>
                <w:bCs/>
                <w:color w:val="000000"/>
                <w:sz w:val="24"/>
                <w:szCs w:val="24"/>
              </w:rPr>
              <w:t xml:space="preserve">й </w:t>
            </w:r>
            <w:r w:rsidRPr="00B84A3D">
              <w:rPr>
                <w:rFonts w:asciiTheme="majorHAnsi" w:hAnsiTheme="majorHAnsi"/>
                <w:bCs/>
                <w:color w:val="000000"/>
                <w:spacing w:val="-1"/>
                <w:sz w:val="24"/>
                <w:szCs w:val="24"/>
              </w:rPr>
              <w:t>с</w:t>
            </w:r>
            <w:r w:rsidRPr="00B84A3D">
              <w:rPr>
                <w:rFonts w:asciiTheme="majorHAnsi" w:hAnsiTheme="majorHAnsi"/>
                <w:bCs/>
                <w:color w:val="000000"/>
                <w:spacing w:val="-3"/>
                <w:sz w:val="24"/>
                <w:szCs w:val="24"/>
              </w:rPr>
              <w:t>т</w:t>
            </w:r>
            <w:r w:rsidRPr="00B84A3D">
              <w:rPr>
                <w:rFonts w:asciiTheme="majorHAnsi" w:hAnsiTheme="majorHAnsi"/>
                <w:bCs/>
                <w:color w:val="000000"/>
                <w:spacing w:val="1"/>
                <w:sz w:val="24"/>
                <w:szCs w:val="24"/>
              </w:rPr>
              <w:t>р</w:t>
            </w:r>
            <w:r w:rsidRPr="00B84A3D">
              <w:rPr>
                <w:rFonts w:asciiTheme="majorHAnsi" w:hAnsiTheme="majorHAnsi"/>
                <w:bCs/>
                <w:color w:val="000000"/>
                <w:spacing w:val="-4"/>
                <w:sz w:val="24"/>
                <w:szCs w:val="24"/>
              </w:rPr>
              <w:t>а</w:t>
            </w:r>
            <w:r w:rsidRPr="00B84A3D">
              <w:rPr>
                <w:rFonts w:asciiTheme="majorHAnsi" w:hAnsiTheme="majorHAnsi"/>
                <w:bCs/>
                <w:color w:val="000000"/>
                <w:spacing w:val="2"/>
                <w:sz w:val="24"/>
                <w:szCs w:val="24"/>
              </w:rPr>
              <w:t>н</w:t>
            </w:r>
            <w:r w:rsidRPr="00B84A3D">
              <w:rPr>
                <w:rFonts w:asciiTheme="majorHAnsi" w:hAnsiTheme="majorHAnsi"/>
                <w:bCs/>
                <w:color w:val="000000"/>
                <w:sz w:val="24"/>
                <w:szCs w:val="24"/>
              </w:rPr>
              <w:t>е ска</w:t>
            </w:r>
            <w:r w:rsidRPr="00B84A3D">
              <w:rPr>
                <w:rFonts w:asciiTheme="majorHAnsi" w:hAnsiTheme="majorHAnsi"/>
                <w:bCs/>
                <w:color w:val="000000"/>
                <w:spacing w:val="-1"/>
                <w:sz w:val="24"/>
                <w:szCs w:val="24"/>
              </w:rPr>
              <w:t>з</w:t>
            </w:r>
            <w:r w:rsidRPr="00B84A3D">
              <w:rPr>
                <w:rFonts w:asciiTheme="majorHAnsi" w:hAnsiTheme="majorHAnsi"/>
                <w:bCs/>
                <w:color w:val="000000"/>
                <w:sz w:val="24"/>
                <w:szCs w:val="24"/>
              </w:rPr>
              <w:t>о</w:t>
            </w:r>
            <w:r w:rsidRPr="00B84A3D">
              <w:rPr>
                <w:rFonts w:asciiTheme="majorHAnsi" w:hAnsiTheme="majorHAnsi"/>
                <w:bCs/>
                <w:color w:val="000000"/>
                <w:spacing w:val="1"/>
                <w:sz w:val="24"/>
                <w:szCs w:val="24"/>
              </w:rPr>
              <w:t>к»</w:t>
            </w:r>
            <w:r w:rsidRPr="00B84A3D">
              <w:rPr>
                <w:rFonts w:asciiTheme="majorHAnsi" w:hAnsiTheme="majorHAnsi"/>
                <w:bCs/>
                <w:color w:val="000000"/>
                <w:spacing w:val="510"/>
                <w:sz w:val="24"/>
                <w:szCs w:val="24"/>
              </w:rPr>
              <w:t xml:space="preserve"> </w:t>
            </w:r>
            <w:r w:rsidRPr="00B84A3D">
              <w:rPr>
                <w:rFonts w:asciiTheme="majorHAnsi" w:hAnsiTheme="majorHAnsi"/>
                <w:iCs/>
                <w:color w:val="000000"/>
                <w:spacing w:val="1"/>
                <w:w w:val="106"/>
                <w:sz w:val="24"/>
                <w:szCs w:val="24"/>
              </w:rPr>
              <w:t>с</w:t>
            </w:r>
            <w:r w:rsidRPr="00B84A3D">
              <w:rPr>
                <w:rFonts w:asciiTheme="majorHAnsi" w:hAnsiTheme="majorHAnsi"/>
                <w:iCs/>
                <w:color w:val="000000"/>
                <w:spacing w:val="3"/>
                <w:w w:val="105"/>
                <w:sz w:val="24"/>
                <w:szCs w:val="24"/>
              </w:rPr>
              <w:t>р</w:t>
            </w:r>
            <w:r w:rsidRPr="00B84A3D">
              <w:rPr>
                <w:rFonts w:asciiTheme="majorHAnsi" w:hAnsiTheme="majorHAnsi"/>
                <w:iCs/>
                <w:color w:val="000000"/>
                <w:spacing w:val="2"/>
                <w:w w:val="106"/>
                <w:sz w:val="24"/>
                <w:szCs w:val="24"/>
              </w:rPr>
              <w:t>е</w:t>
            </w:r>
            <w:r w:rsidRPr="00B84A3D">
              <w:rPr>
                <w:rFonts w:asciiTheme="majorHAnsi" w:hAnsiTheme="majorHAnsi"/>
                <w:iCs/>
                <w:color w:val="000000"/>
                <w:spacing w:val="7"/>
                <w:w w:val="106"/>
                <w:sz w:val="24"/>
                <w:szCs w:val="24"/>
              </w:rPr>
              <w:t>д</w:t>
            </w:r>
            <w:r w:rsidRPr="00B84A3D">
              <w:rPr>
                <w:rFonts w:asciiTheme="majorHAnsi" w:hAnsiTheme="majorHAnsi"/>
                <w:iCs/>
                <w:color w:val="000000"/>
                <w:spacing w:val="5"/>
                <w:w w:val="105"/>
                <w:sz w:val="24"/>
                <w:szCs w:val="24"/>
              </w:rPr>
              <w:t>н</w:t>
            </w:r>
            <w:r w:rsidRPr="00B84A3D">
              <w:rPr>
                <w:rFonts w:asciiTheme="majorHAnsi" w:hAnsiTheme="majorHAnsi"/>
                <w:iCs/>
                <w:color w:val="000000"/>
                <w:spacing w:val="1"/>
                <w:w w:val="106"/>
                <w:sz w:val="24"/>
                <w:szCs w:val="24"/>
              </w:rPr>
              <w:t>я</w:t>
            </w:r>
            <w:r w:rsidRPr="00B84A3D">
              <w:rPr>
                <w:rFonts w:asciiTheme="majorHAnsi" w:hAnsiTheme="majorHAnsi"/>
                <w:iCs/>
                <w:color w:val="000000"/>
                <w:spacing w:val="2"/>
                <w:w w:val="106"/>
                <w:sz w:val="24"/>
                <w:szCs w:val="24"/>
              </w:rPr>
              <w:t>я</w:t>
            </w:r>
            <w:r w:rsidRPr="00B84A3D">
              <w:rPr>
                <w:rFonts w:asciiTheme="majorHAnsi" w:hAnsiTheme="majorHAnsi"/>
                <w:iCs/>
                <w:color w:val="000000"/>
                <w:spacing w:val="1"/>
                <w:w w:val="105"/>
                <w:sz w:val="24"/>
                <w:szCs w:val="24"/>
              </w:rPr>
              <w:t>,</w:t>
            </w:r>
            <w:r w:rsidRPr="00B84A3D">
              <w:rPr>
                <w:rFonts w:asciiTheme="majorHAnsi" w:hAnsiTheme="majorHAnsi"/>
                <w:iCs/>
                <w:color w:val="000000"/>
                <w:spacing w:val="11"/>
                <w:sz w:val="24"/>
                <w:szCs w:val="24"/>
              </w:rPr>
              <w:t xml:space="preserve"> </w:t>
            </w:r>
            <w:r w:rsidRPr="00B84A3D">
              <w:rPr>
                <w:rFonts w:asciiTheme="majorHAnsi" w:hAnsiTheme="majorHAnsi"/>
                <w:iCs/>
                <w:color w:val="000000"/>
                <w:spacing w:val="7"/>
                <w:w w:val="106"/>
                <w:sz w:val="24"/>
                <w:szCs w:val="24"/>
              </w:rPr>
              <w:t>с</w:t>
            </w:r>
            <w:r w:rsidRPr="00B84A3D">
              <w:rPr>
                <w:rFonts w:asciiTheme="majorHAnsi" w:hAnsiTheme="majorHAnsi"/>
                <w:iCs/>
                <w:color w:val="000000"/>
                <w:w w:val="105"/>
                <w:sz w:val="24"/>
                <w:szCs w:val="24"/>
              </w:rPr>
              <w:t>т</w:t>
            </w:r>
            <w:r w:rsidRPr="00B84A3D">
              <w:rPr>
                <w:rFonts w:asciiTheme="majorHAnsi" w:hAnsiTheme="majorHAnsi"/>
                <w:iCs/>
                <w:color w:val="000000"/>
                <w:spacing w:val="7"/>
                <w:w w:val="105"/>
                <w:sz w:val="24"/>
                <w:szCs w:val="24"/>
              </w:rPr>
              <w:t>а</w:t>
            </w:r>
            <w:r w:rsidRPr="00B84A3D">
              <w:rPr>
                <w:rFonts w:asciiTheme="majorHAnsi" w:hAnsiTheme="majorHAnsi"/>
                <w:iCs/>
                <w:color w:val="000000"/>
                <w:spacing w:val="8"/>
                <w:w w:val="105"/>
                <w:sz w:val="24"/>
                <w:szCs w:val="24"/>
              </w:rPr>
              <w:t>р</w:t>
            </w:r>
            <w:r w:rsidRPr="00B84A3D">
              <w:rPr>
                <w:rFonts w:asciiTheme="majorHAnsi" w:hAnsiTheme="majorHAnsi"/>
                <w:iCs/>
                <w:color w:val="000000"/>
                <w:spacing w:val="2"/>
                <w:w w:val="106"/>
                <w:sz w:val="24"/>
                <w:szCs w:val="24"/>
              </w:rPr>
              <w:t>ш</w:t>
            </w:r>
            <w:r w:rsidRPr="00B84A3D">
              <w:rPr>
                <w:rFonts w:asciiTheme="majorHAnsi" w:hAnsiTheme="majorHAnsi"/>
                <w:iCs/>
                <w:color w:val="000000"/>
                <w:spacing w:val="3"/>
                <w:w w:val="105"/>
                <w:sz w:val="24"/>
                <w:szCs w:val="24"/>
              </w:rPr>
              <w:t>а</w:t>
            </w:r>
            <w:r w:rsidRPr="00B84A3D">
              <w:rPr>
                <w:rFonts w:asciiTheme="majorHAnsi" w:hAnsiTheme="majorHAnsi"/>
                <w:iCs/>
                <w:color w:val="000000"/>
                <w:spacing w:val="2"/>
                <w:w w:val="106"/>
                <w:sz w:val="24"/>
                <w:szCs w:val="24"/>
              </w:rPr>
              <w:t>я</w:t>
            </w:r>
            <w:r w:rsidRPr="00B84A3D">
              <w:rPr>
                <w:rFonts w:asciiTheme="majorHAnsi" w:hAnsiTheme="majorHAnsi"/>
                <w:iCs/>
                <w:color w:val="000000"/>
                <w:w w:val="105"/>
                <w:sz w:val="24"/>
                <w:szCs w:val="24"/>
              </w:rPr>
              <w:t>,</w:t>
            </w:r>
          </w:p>
          <w:p w:rsidR="00D93E5D" w:rsidRPr="00B84A3D" w:rsidRDefault="00D93E5D" w:rsidP="00A87757">
            <w:pPr>
              <w:spacing w:before="5"/>
              <w:ind w:left="-1" w:right="-52"/>
              <w:jc w:val="both"/>
              <w:rPr>
                <w:rFonts w:asciiTheme="majorHAnsi" w:hAnsiTheme="majorHAnsi"/>
                <w:iCs/>
                <w:color w:val="000000"/>
                <w:sz w:val="24"/>
                <w:szCs w:val="24"/>
              </w:rPr>
            </w:pPr>
            <w:proofErr w:type="gramStart"/>
            <w:r>
              <w:rPr>
                <w:rFonts w:asciiTheme="majorHAnsi" w:hAnsiTheme="majorHAnsi"/>
                <w:iCs/>
                <w:color w:val="000000"/>
                <w:spacing w:val="3"/>
                <w:w w:val="105"/>
                <w:sz w:val="24"/>
                <w:szCs w:val="24"/>
              </w:rPr>
              <w:t>п</w:t>
            </w:r>
            <w:r w:rsidRPr="00B84A3D">
              <w:rPr>
                <w:rFonts w:asciiTheme="majorHAnsi" w:hAnsiTheme="majorHAnsi"/>
                <w:iCs/>
                <w:color w:val="000000"/>
                <w:spacing w:val="3"/>
                <w:w w:val="105"/>
                <w:sz w:val="24"/>
                <w:szCs w:val="24"/>
              </w:rPr>
              <w:t>о</w:t>
            </w:r>
            <w:r w:rsidRPr="00B84A3D">
              <w:rPr>
                <w:rFonts w:asciiTheme="majorHAnsi" w:hAnsiTheme="majorHAnsi"/>
                <w:iCs/>
                <w:color w:val="000000"/>
                <w:spacing w:val="6"/>
                <w:w w:val="106"/>
                <w:sz w:val="24"/>
                <w:szCs w:val="24"/>
              </w:rPr>
              <w:t>д</w:t>
            </w:r>
            <w:r w:rsidRPr="00B84A3D">
              <w:rPr>
                <w:rFonts w:asciiTheme="majorHAnsi" w:hAnsiTheme="majorHAnsi"/>
                <w:iCs/>
                <w:color w:val="000000"/>
                <w:w w:val="105"/>
                <w:sz w:val="24"/>
                <w:szCs w:val="24"/>
              </w:rPr>
              <w:t>г</w:t>
            </w:r>
            <w:r w:rsidRPr="00B84A3D">
              <w:rPr>
                <w:rFonts w:asciiTheme="majorHAnsi" w:hAnsiTheme="majorHAnsi"/>
                <w:iCs/>
                <w:color w:val="000000"/>
                <w:spacing w:val="8"/>
                <w:w w:val="105"/>
                <w:sz w:val="24"/>
                <w:szCs w:val="24"/>
              </w:rPr>
              <w:t>о</w:t>
            </w:r>
            <w:r w:rsidRPr="00B84A3D">
              <w:rPr>
                <w:rFonts w:asciiTheme="majorHAnsi" w:hAnsiTheme="majorHAnsi"/>
                <w:iCs/>
                <w:color w:val="000000"/>
                <w:w w:val="105"/>
                <w:sz w:val="24"/>
                <w:szCs w:val="24"/>
              </w:rPr>
              <w:t>т</w:t>
            </w:r>
            <w:r w:rsidRPr="00B84A3D">
              <w:rPr>
                <w:rFonts w:asciiTheme="majorHAnsi" w:hAnsiTheme="majorHAnsi"/>
                <w:iCs/>
                <w:color w:val="000000"/>
                <w:spacing w:val="3"/>
                <w:w w:val="105"/>
                <w:sz w:val="24"/>
                <w:szCs w:val="24"/>
              </w:rPr>
              <w:t>о</w:t>
            </w:r>
            <w:r w:rsidRPr="00B84A3D">
              <w:rPr>
                <w:rFonts w:asciiTheme="majorHAnsi" w:hAnsiTheme="majorHAnsi"/>
                <w:iCs/>
                <w:color w:val="000000"/>
                <w:spacing w:val="4"/>
                <w:w w:val="105"/>
                <w:sz w:val="24"/>
                <w:szCs w:val="24"/>
              </w:rPr>
              <w:t>в</w:t>
            </w:r>
            <w:r w:rsidRPr="00B84A3D">
              <w:rPr>
                <w:rFonts w:asciiTheme="majorHAnsi" w:hAnsiTheme="majorHAnsi"/>
                <w:iCs/>
                <w:color w:val="000000"/>
                <w:spacing w:val="8"/>
                <w:w w:val="105"/>
                <w:sz w:val="24"/>
                <w:szCs w:val="24"/>
              </w:rPr>
              <w:t>и</w:t>
            </w:r>
            <w:r w:rsidRPr="00B84A3D">
              <w:rPr>
                <w:rFonts w:asciiTheme="majorHAnsi" w:hAnsiTheme="majorHAnsi"/>
                <w:iCs/>
                <w:color w:val="000000"/>
                <w:spacing w:val="4"/>
                <w:w w:val="105"/>
                <w:sz w:val="24"/>
                <w:szCs w:val="24"/>
              </w:rPr>
              <w:t>т</w:t>
            </w:r>
            <w:r w:rsidRPr="00B84A3D">
              <w:rPr>
                <w:rFonts w:asciiTheme="majorHAnsi" w:hAnsiTheme="majorHAnsi"/>
                <w:iCs/>
                <w:color w:val="000000"/>
                <w:spacing w:val="2"/>
                <w:w w:val="106"/>
                <w:sz w:val="24"/>
                <w:szCs w:val="24"/>
              </w:rPr>
              <w:t>е</w:t>
            </w:r>
            <w:r w:rsidRPr="00B84A3D">
              <w:rPr>
                <w:rFonts w:asciiTheme="majorHAnsi" w:hAnsiTheme="majorHAnsi"/>
                <w:iCs/>
                <w:color w:val="000000"/>
                <w:spacing w:val="4"/>
                <w:w w:val="105"/>
                <w:sz w:val="24"/>
                <w:szCs w:val="24"/>
              </w:rPr>
              <w:t>л</w:t>
            </w:r>
            <w:r w:rsidRPr="00B84A3D">
              <w:rPr>
                <w:rFonts w:asciiTheme="majorHAnsi" w:hAnsiTheme="majorHAnsi"/>
                <w:iCs/>
                <w:color w:val="000000"/>
                <w:spacing w:val="8"/>
                <w:w w:val="105"/>
                <w:sz w:val="24"/>
                <w:szCs w:val="24"/>
              </w:rPr>
              <w:t>ь</w:t>
            </w:r>
            <w:r w:rsidRPr="00B84A3D">
              <w:rPr>
                <w:rFonts w:asciiTheme="majorHAnsi" w:hAnsiTheme="majorHAnsi"/>
                <w:iCs/>
                <w:color w:val="000000"/>
                <w:w w:val="105"/>
                <w:sz w:val="24"/>
                <w:szCs w:val="24"/>
              </w:rPr>
              <w:t>н</w:t>
            </w:r>
            <w:r w:rsidRPr="00B84A3D">
              <w:rPr>
                <w:rFonts w:asciiTheme="majorHAnsi" w:hAnsiTheme="majorHAnsi"/>
                <w:iCs/>
                <w:color w:val="000000"/>
                <w:spacing w:val="8"/>
                <w:w w:val="105"/>
                <w:sz w:val="24"/>
                <w:szCs w:val="24"/>
              </w:rPr>
              <w:t>а</w:t>
            </w:r>
            <w:r w:rsidRPr="00B84A3D">
              <w:rPr>
                <w:rFonts w:asciiTheme="majorHAnsi" w:hAnsiTheme="majorHAnsi"/>
                <w:iCs/>
                <w:color w:val="000000"/>
                <w:w w:val="106"/>
                <w:sz w:val="24"/>
                <w:szCs w:val="24"/>
              </w:rPr>
              <w:t>я</w:t>
            </w:r>
            <w:proofErr w:type="gramEnd"/>
            <w:r w:rsidRPr="00B84A3D">
              <w:rPr>
                <w:rFonts w:asciiTheme="majorHAnsi" w:hAnsiTheme="majorHAnsi"/>
                <w:iCs/>
                <w:color w:val="000000"/>
                <w:w w:val="106"/>
                <w:sz w:val="24"/>
                <w:szCs w:val="24"/>
              </w:rPr>
              <w:t xml:space="preserve"> к школе</w:t>
            </w:r>
            <w:r w:rsidRPr="00B84A3D">
              <w:rPr>
                <w:rFonts w:asciiTheme="majorHAnsi" w:hAnsiTheme="majorHAnsi"/>
                <w:iCs/>
                <w:color w:val="000000"/>
                <w:spacing w:val="9"/>
                <w:sz w:val="24"/>
                <w:szCs w:val="24"/>
              </w:rPr>
              <w:t xml:space="preserve"> </w:t>
            </w:r>
            <w:r w:rsidRPr="00B84A3D">
              <w:rPr>
                <w:rFonts w:asciiTheme="majorHAnsi" w:hAnsiTheme="majorHAnsi"/>
                <w:iCs/>
                <w:color w:val="000000"/>
                <w:w w:val="105"/>
                <w:sz w:val="24"/>
                <w:szCs w:val="24"/>
              </w:rPr>
              <w:t>г</w:t>
            </w:r>
            <w:r w:rsidRPr="00B84A3D">
              <w:rPr>
                <w:rFonts w:asciiTheme="majorHAnsi" w:hAnsiTheme="majorHAnsi"/>
                <w:iCs/>
                <w:color w:val="000000"/>
                <w:spacing w:val="9"/>
                <w:w w:val="105"/>
                <w:sz w:val="24"/>
                <w:szCs w:val="24"/>
              </w:rPr>
              <w:t>р</w:t>
            </w:r>
            <w:r w:rsidRPr="00B84A3D">
              <w:rPr>
                <w:rFonts w:asciiTheme="majorHAnsi" w:hAnsiTheme="majorHAnsi"/>
                <w:iCs/>
                <w:color w:val="000000"/>
                <w:spacing w:val="1"/>
                <w:w w:val="106"/>
                <w:sz w:val="24"/>
                <w:szCs w:val="24"/>
              </w:rPr>
              <w:t>у</w:t>
            </w:r>
            <w:r w:rsidRPr="00B84A3D">
              <w:rPr>
                <w:rFonts w:asciiTheme="majorHAnsi" w:hAnsiTheme="majorHAnsi"/>
                <w:iCs/>
                <w:color w:val="000000"/>
                <w:spacing w:val="3"/>
                <w:w w:val="105"/>
                <w:sz w:val="24"/>
                <w:szCs w:val="24"/>
              </w:rPr>
              <w:t>п</w:t>
            </w:r>
            <w:r w:rsidRPr="00B84A3D">
              <w:rPr>
                <w:rFonts w:asciiTheme="majorHAnsi" w:hAnsiTheme="majorHAnsi"/>
                <w:iCs/>
                <w:color w:val="000000"/>
                <w:spacing w:val="8"/>
                <w:w w:val="105"/>
                <w:sz w:val="24"/>
                <w:szCs w:val="24"/>
              </w:rPr>
              <w:t>п</w:t>
            </w:r>
            <w:r w:rsidRPr="00B84A3D">
              <w:rPr>
                <w:rFonts w:asciiTheme="majorHAnsi" w:hAnsiTheme="majorHAnsi"/>
                <w:iCs/>
                <w:color w:val="000000"/>
                <w:spacing w:val="1"/>
                <w:w w:val="105"/>
                <w:sz w:val="24"/>
                <w:szCs w:val="24"/>
              </w:rPr>
              <w:t>ы</w:t>
            </w:r>
            <w:r w:rsidRPr="00B84A3D">
              <w:rPr>
                <w:rFonts w:asciiTheme="majorHAnsi" w:hAnsiTheme="majorHAnsi"/>
                <w:iCs/>
                <w:color w:val="000000"/>
                <w:sz w:val="24"/>
                <w:szCs w:val="24"/>
              </w:rPr>
              <w:t xml:space="preserve"> </w:t>
            </w:r>
          </w:p>
          <w:p w:rsidR="00D93E5D" w:rsidRPr="00B84A3D" w:rsidRDefault="00D93E5D" w:rsidP="00A87757">
            <w:pPr>
              <w:spacing w:before="5"/>
              <w:ind w:left="-1" w:right="-52"/>
              <w:jc w:val="both"/>
              <w:rPr>
                <w:rFonts w:asciiTheme="majorHAnsi" w:hAnsiTheme="majorHAnsi"/>
                <w:sz w:val="24"/>
                <w:szCs w:val="24"/>
              </w:rPr>
            </w:pPr>
            <w:r w:rsidRPr="00B84A3D">
              <w:rPr>
                <w:rFonts w:asciiTheme="majorHAnsi" w:hAnsiTheme="majorHAnsi"/>
                <w:sz w:val="24"/>
                <w:szCs w:val="24"/>
              </w:rPr>
              <w:t xml:space="preserve">«Мы нарисуем сказку» </w:t>
            </w:r>
            <w:proofErr w:type="gramStart"/>
            <w:r w:rsidRPr="00B84A3D">
              <w:rPr>
                <w:rFonts w:asciiTheme="majorHAnsi" w:hAnsiTheme="majorHAnsi"/>
                <w:sz w:val="24"/>
                <w:szCs w:val="24"/>
              </w:rPr>
              <w:t>-м</w:t>
            </w:r>
            <w:proofErr w:type="gramEnd"/>
            <w:r w:rsidRPr="00B84A3D">
              <w:rPr>
                <w:rFonts w:asciiTheme="majorHAnsi" w:hAnsiTheme="majorHAnsi"/>
                <w:sz w:val="24"/>
                <w:szCs w:val="24"/>
              </w:rPr>
              <w:t>ладшие группы –выставка рисунков.</w:t>
            </w:r>
          </w:p>
        </w:tc>
        <w:tc>
          <w:tcPr>
            <w:tcW w:w="2953" w:type="dxa"/>
          </w:tcPr>
          <w:p w:rsidR="00D93E5D" w:rsidRPr="00B84A3D" w:rsidRDefault="00D93E5D" w:rsidP="00A87757">
            <w:pPr>
              <w:ind w:right="74"/>
              <w:jc w:val="both"/>
              <w:rPr>
                <w:rFonts w:asciiTheme="majorHAnsi" w:hAnsiTheme="majorHAnsi"/>
                <w:color w:val="000000"/>
                <w:sz w:val="24"/>
                <w:szCs w:val="24"/>
              </w:rPr>
            </w:pPr>
            <w:r w:rsidRPr="00B84A3D">
              <w:rPr>
                <w:rFonts w:asciiTheme="majorHAnsi" w:hAnsiTheme="majorHAnsi"/>
                <w:color w:val="000000"/>
                <w:spacing w:val="3"/>
                <w:sz w:val="24"/>
                <w:szCs w:val="24"/>
              </w:rPr>
              <w:t>П</w:t>
            </w:r>
            <w:r w:rsidRPr="00B84A3D">
              <w:rPr>
                <w:rFonts w:asciiTheme="majorHAnsi" w:hAnsiTheme="majorHAnsi"/>
                <w:color w:val="000000"/>
                <w:spacing w:val="7"/>
                <w:sz w:val="24"/>
                <w:szCs w:val="24"/>
              </w:rPr>
              <w:t>а</w:t>
            </w:r>
            <w:r w:rsidRPr="00B84A3D">
              <w:rPr>
                <w:rFonts w:asciiTheme="majorHAnsi" w:hAnsiTheme="majorHAnsi"/>
                <w:color w:val="000000"/>
                <w:spacing w:val="6"/>
                <w:sz w:val="24"/>
                <w:szCs w:val="24"/>
              </w:rPr>
              <w:t>п</w:t>
            </w:r>
            <w:r w:rsidRPr="00B84A3D">
              <w:rPr>
                <w:rFonts w:asciiTheme="majorHAnsi" w:hAnsiTheme="majorHAnsi"/>
                <w:color w:val="000000"/>
                <w:spacing w:val="3"/>
                <w:sz w:val="24"/>
                <w:szCs w:val="24"/>
              </w:rPr>
              <w:t>к</w:t>
            </w:r>
            <w:r w:rsidRPr="00B84A3D">
              <w:rPr>
                <w:rFonts w:asciiTheme="majorHAnsi" w:hAnsiTheme="majorHAnsi"/>
                <w:color w:val="000000"/>
                <w:spacing w:val="9"/>
                <w:sz w:val="24"/>
                <w:szCs w:val="24"/>
              </w:rPr>
              <w:t>а</w:t>
            </w:r>
            <w:r w:rsidRPr="00B84A3D">
              <w:rPr>
                <w:rFonts w:asciiTheme="majorHAnsi" w:hAnsiTheme="majorHAnsi"/>
                <w:color w:val="000000"/>
                <w:sz w:val="24"/>
                <w:szCs w:val="24"/>
              </w:rPr>
              <w:t>-</w:t>
            </w:r>
            <w:r w:rsidRPr="00B84A3D">
              <w:rPr>
                <w:rFonts w:asciiTheme="majorHAnsi" w:hAnsiTheme="majorHAnsi"/>
                <w:color w:val="000000"/>
                <w:spacing w:val="10"/>
                <w:sz w:val="24"/>
                <w:szCs w:val="24"/>
              </w:rPr>
              <w:t>п</w:t>
            </w:r>
            <w:r w:rsidRPr="00B84A3D">
              <w:rPr>
                <w:rFonts w:asciiTheme="majorHAnsi" w:hAnsiTheme="majorHAnsi"/>
                <w:color w:val="000000"/>
                <w:sz w:val="24"/>
                <w:szCs w:val="24"/>
              </w:rPr>
              <w:t>е</w:t>
            </w:r>
            <w:r w:rsidRPr="00B84A3D">
              <w:rPr>
                <w:rFonts w:asciiTheme="majorHAnsi" w:hAnsiTheme="majorHAnsi"/>
                <w:color w:val="000000"/>
                <w:spacing w:val="8"/>
                <w:sz w:val="24"/>
                <w:szCs w:val="24"/>
              </w:rPr>
              <w:t>р</w:t>
            </w:r>
            <w:r w:rsidRPr="00B84A3D">
              <w:rPr>
                <w:rFonts w:asciiTheme="majorHAnsi" w:hAnsiTheme="majorHAnsi"/>
                <w:color w:val="000000"/>
                <w:spacing w:val="3"/>
                <w:sz w:val="24"/>
                <w:szCs w:val="24"/>
              </w:rPr>
              <w:t>е</w:t>
            </w:r>
            <w:r w:rsidRPr="00B84A3D">
              <w:rPr>
                <w:rFonts w:asciiTheme="majorHAnsi" w:hAnsiTheme="majorHAnsi"/>
                <w:color w:val="000000"/>
                <w:spacing w:val="2"/>
                <w:sz w:val="24"/>
                <w:szCs w:val="24"/>
              </w:rPr>
              <w:t>д</w:t>
            </w:r>
            <w:r w:rsidRPr="00B84A3D">
              <w:rPr>
                <w:rFonts w:asciiTheme="majorHAnsi" w:hAnsiTheme="majorHAnsi"/>
                <w:color w:val="000000"/>
                <w:spacing w:val="6"/>
                <w:sz w:val="24"/>
                <w:szCs w:val="24"/>
              </w:rPr>
              <w:t>ви</w:t>
            </w:r>
            <w:r w:rsidRPr="00B84A3D">
              <w:rPr>
                <w:rFonts w:asciiTheme="majorHAnsi" w:hAnsiTheme="majorHAnsi"/>
                <w:color w:val="000000"/>
                <w:spacing w:val="5"/>
                <w:sz w:val="24"/>
                <w:szCs w:val="24"/>
              </w:rPr>
              <w:t>ж</w:t>
            </w:r>
            <w:r w:rsidRPr="00B84A3D">
              <w:rPr>
                <w:rFonts w:asciiTheme="majorHAnsi" w:hAnsiTheme="majorHAnsi"/>
                <w:color w:val="000000"/>
                <w:spacing w:val="2"/>
                <w:sz w:val="24"/>
                <w:szCs w:val="24"/>
              </w:rPr>
              <w:t>к</w:t>
            </w:r>
            <w:r w:rsidRPr="00B84A3D">
              <w:rPr>
                <w:rFonts w:asciiTheme="majorHAnsi" w:hAnsiTheme="majorHAnsi"/>
                <w:color w:val="000000"/>
                <w:sz w:val="24"/>
                <w:szCs w:val="24"/>
              </w:rPr>
              <w:t>а</w:t>
            </w:r>
            <w:r w:rsidRPr="00B84A3D">
              <w:rPr>
                <w:rFonts w:asciiTheme="majorHAnsi" w:hAnsiTheme="majorHAnsi"/>
                <w:color w:val="000000"/>
                <w:spacing w:val="10"/>
                <w:sz w:val="24"/>
                <w:szCs w:val="24"/>
              </w:rPr>
              <w:t xml:space="preserve"> </w:t>
            </w:r>
            <w:r w:rsidRPr="00B84A3D">
              <w:rPr>
                <w:rFonts w:asciiTheme="majorHAnsi" w:hAnsiTheme="majorHAnsi"/>
                <w:color w:val="000000"/>
                <w:spacing w:val="4"/>
                <w:sz w:val="24"/>
                <w:szCs w:val="24"/>
              </w:rPr>
              <w:t>«</w:t>
            </w:r>
            <w:r w:rsidRPr="00B84A3D">
              <w:rPr>
                <w:rFonts w:asciiTheme="majorHAnsi" w:hAnsiTheme="majorHAnsi"/>
                <w:color w:val="000000"/>
                <w:spacing w:val="8"/>
                <w:sz w:val="24"/>
                <w:szCs w:val="24"/>
              </w:rPr>
              <w:t>Л</w:t>
            </w:r>
            <w:r w:rsidRPr="00B84A3D">
              <w:rPr>
                <w:rFonts w:asciiTheme="majorHAnsi" w:hAnsiTheme="majorHAnsi"/>
                <w:color w:val="000000"/>
                <w:spacing w:val="3"/>
                <w:sz w:val="24"/>
                <w:szCs w:val="24"/>
              </w:rPr>
              <w:t>юб</w:t>
            </w:r>
            <w:r w:rsidRPr="00B84A3D">
              <w:rPr>
                <w:rFonts w:asciiTheme="majorHAnsi" w:hAnsiTheme="majorHAnsi"/>
                <w:color w:val="000000"/>
                <w:spacing w:val="7"/>
                <w:sz w:val="24"/>
                <w:szCs w:val="24"/>
              </w:rPr>
              <w:t>и</w:t>
            </w:r>
            <w:r w:rsidRPr="00B84A3D">
              <w:rPr>
                <w:rFonts w:asciiTheme="majorHAnsi" w:hAnsiTheme="majorHAnsi"/>
                <w:color w:val="000000"/>
                <w:spacing w:val="9"/>
                <w:sz w:val="24"/>
                <w:szCs w:val="24"/>
              </w:rPr>
              <w:t>т</w:t>
            </w:r>
            <w:r w:rsidRPr="00B84A3D">
              <w:rPr>
                <w:rFonts w:asciiTheme="majorHAnsi" w:hAnsiTheme="majorHAnsi"/>
                <w:color w:val="000000"/>
                <w:sz w:val="24"/>
                <w:szCs w:val="24"/>
              </w:rPr>
              <w:t>е</w:t>
            </w:r>
            <w:r w:rsidRPr="00B84A3D">
              <w:rPr>
                <w:rFonts w:asciiTheme="majorHAnsi" w:hAnsiTheme="majorHAnsi"/>
                <w:color w:val="000000"/>
                <w:spacing w:val="5"/>
                <w:sz w:val="24"/>
                <w:szCs w:val="24"/>
              </w:rPr>
              <w:t xml:space="preserve"> </w:t>
            </w:r>
            <w:r w:rsidRPr="00B84A3D">
              <w:rPr>
                <w:rFonts w:asciiTheme="majorHAnsi" w:hAnsiTheme="majorHAnsi"/>
                <w:color w:val="000000"/>
                <w:sz w:val="24"/>
                <w:szCs w:val="24"/>
              </w:rPr>
              <w:t xml:space="preserve">и </w:t>
            </w:r>
            <w:r w:rsidRPr="00B84A3D">
              <w:rPr>
                <w:rFonts w:asciiTheme="majorHAnsi" w:hAnsiTheme="majorHAnsi"/>
                <w:color w:val="000000"/>
                <w:spacing w:val="7"/>
                <w:sz w:val="24"/>
                <w:szCs w:val="24"/>
              </w:rPr>
              <w:t>б</w:t>
            </w:r>
            <w:r w:rsidRPr="00B84A3D">
              <w:rPr>
                <w:rFonts w:asciiTheme="majorHAnsi" w:hAnsiTheme="majorHAnsi"/>
                <w:color w:val="000000"/>
                <w:spacing w:val="-1"/>
                <w:sz w:val="24"/>
                <w:szCs w:val="24"/>
              </w:rPr>
              <w:t>е</w:t>
            </w:r>
            <w:r w:rsidRPr="00B84A3D">
              <w:rPr>
                <w:rFonts w:asciiTheme="majorHAnsi" w:hAnsiTheme="majorHAnsi"/>
                <w:color w:val="000000"/>
                <w:spacing w:val="8"/>
                <w:sz w:val="24"/>
                <w:szCs w:val="24"/>
              </w:rPr>
              <w:t>р</w:t>
            </w:r>
            <w:r w:rsidRPr="00B84A3D">
              <w:rPr>
                <w:rFonts w:asciiTheme="majorHAnsi" w:hAnsiTheme="majorHAnsi"/>
                <w:color w:val="000000"/>
                <w:sz w:val="24"/>
                <w:szCs w:val="24"/>
              </w:rPr>
              <w:t>е</w:t>
            </w:r>
            <w:r w:rsidRPr="00B84A3D">
              <w:rPr>
                <w:rFonts w:asciiTheme="majorHAnsi" w:hAnsiTheme="majorHAnsi"/>
                <w:color w:val="000000"/>
                <w:spacing w:val="3"/>
                <w:sz w:val="24"/>
                <w:szCs w:val="24"/>
              </w:rPr>
              <w:t>г</w:t>
            </w:r>
            <w:r w:rsidRPr="00B84A3D">
              <w:rPr>
                <w:rFonts w:asciiTheme="majorHAnsi" w:hAnsiTheme="majorHAnsi"/>
                <w:color w:val="000000"/>
                <w:spacing w:val="7"/>
                <w:sz w:val="24"/>
                <w:szCs w:val="24"/>
              </w:rPr>
              <w:t>и</w:t>
            </w:r>
            <w:r w:rsidRPr="00B84A3D">
              <w:rPr>
                <w:rFonts w:asciiTheme="majorHAnsi" w:hAnsiTheme="majorHAnsi"/>
                <w:color w:val="000000"/>
                <w:spacing w:val="8"/>
                <w:sz w:val="24"/>
                <w:szCs w:val="24"/>
              </w:rPr>
              <w:t>т</w:t>
            </w:r>
            <w:r w:rsidRPr="00B84A3D">
              <w:rPr>
                <w:rFonts w:asciiTheme="majorHAnsi" w:hAnsiTheme="majorHAnsi"/>
                <w:color w:val="000000"/>
                <w:sz w:val="24"/>
                <w:szCs w:val="24"/>
              </w:rPr>
              <w:t>е</w:t>
            </w:r>
            <w:r w:rsidRPr="00B84A3D">
              <w:rPr>
                <w:rFonts w:asciiTheme="majorHAnsi" w:hAnsiTheme="majorHAnsi"/>
                <w:color w:val="000000"/>
                <w:spacing w:val="5"/>
                <w:sz w:val="24"/>
                <w:szCs w:val="24"/>
              </w:rPr>
              <w:t xml:space="preserve"> </w:t>
            </w:r>
            <w:r w:rsidRPr="00B84A3D">
              <w:rPr>
                <w:rFonts w:asciiTheme="majorHAnsi" w:hAnsiTheme="majorHAnsi"/>
                <w:color w:val="000000"/>
                <w:spacing w:val="1"/>
                <w:sz w:val="24"/>
                <w:szCs w:val="24"/>
              </w:rPr>
              <w:t>н</w:t>
            </w:r>
            <w:r w:rsidRPr="00B84A3D">
              <w:rPr>
                <w:rFonts w:asciiTheme="majorHAnsi" w:hAnsiTheme="majorHAnsi"/>
                <w:color w:val="000000"/>
                <w:spacing w:val="7"/>
                <w:sz w:val="24"/>
                <w:szCs w:val="24"/>
              </w:rPr>
              <w:t>а</w:t>
            </w:r>
            <w:r w:rsidRPr="00B84A3D">
              <w:rPr>
                <w:rFonts w:asciiTheme="majorHAnsi" w:hAnsiTheme="majorHAnsi"/>
                <w:color w:val="000000"/>
                <w:sz w:val="24"/>
                <w:szCs w:val="24"/>
              </w:rPr>
              <w:t>ш</w:t>
            </w:r>
            <w:r w:rsidRPr="00B84A3D">
              <w:rPr>
                <w:rFonts w:asciiTheme="majorHAnsi" w:hAnsiTheme="majorHAnsi"/>
                <w:color w:val="000000"/>
                <w:spacing w:val="10"/>
                <w:sz w:val="24"/>
                <w:szCs w:val="24"/>
              </w:rPr>
              <w:t xml:space="preserve"> </w:t>
            </w:r>
            <w:r w:rsidRPr="00B84A3D">
              <w:rPr>
                <w:rFonts w:asciiTheme="majorHAnsi" w:hAnsiTheme="majorHAnsi"/>
                <w:color w:val="000000"/>
                <w:spacing w:val="5"/>
                <w:sz w:val="24"/>
                <w:szCs w:val="24"/>
              </w:rPr>
              <w:t>ро</w:t>
            </w:r>
            <w:r w:rsidRPr="00B84A3D">
              <w:rPr>
                <w:rFonts w:asciiTheme="majorHAnsi" w:hAnsiTheme="majorHAnsi"/>
                <w:color w:val="000000"/>
                <w:spacing w:val="3"/>
                <w:sz w:val="24"/>
                <w:szCs w:val="24"/>
              </w:rPr>
              <w:t>д</w:t>
            </w:r>
            <w:r w:rsidRPr="00B84A3D">
              <w:rPr>
                <w:rFonts w:asciiTheme="majorHAnsi" w:hAnsiTheme="majorHAnsi"/>
                <w:color w:val="000000"/>
                <w:spacing w:val="11"/>
                <w:sz w:val="24"/>
                <w:szCs w:val="24"/>
              </w:rPr>
              <w:t>н</w:t>
            </w:r>
            <w:r w:rsidRPr="00B84A3D">
              <w:rPr>
                <w:rFonts w:asciiTheme="majorHAnsi" w:hAnsiTheme="majorHAnsi"/>
                <w:color w:val="000000"/>
                <w:sz w:val="24"/>
                <w:szCs w:val="24"/>
              </w:rPr>
              <w:t>ой</w:t>
            </w:r>
            <w:r w:rsidRPr="00B84A3D">
              <w:rPr>
                <w:rFonts w:asciiTheme="majorHAnsi" w:hAnsiTheme="majorHAnsi"/>
                <w:color w:val="000000"/>
                <w:spacing w:val="14"/>
                <w:sz w:val="24"/>
                <w:szCs w:val="24"/>
              </w:rPr>
              <w:t xml:space="preserve"> </w:t>
            </w:r>
            <w:r w:rsidRPr="00B84A3D">
              <w:rPr>
                <w:rFonts w:asciiTheme="majorHAnsi" w:hAnsiTheme="majorHAnsi"/>
                <w:color w:val="000000"/>
                <w:spacing w:val="3"/>
                <w:sz w:val="24"/>
                <w:szCs w:val="24"/>
              </w:rPr>
              <w:t>я</w:t>
            </w:r>
            <w:r w:rsidRPr="00B84A3D">
              <w:rPr>
                <w:rFonts w:asciiTheme="majorHAnsi" w:hAnsiTheme="majorHAnsi"/>
                <w:color w:val="000000"/>
                <w:spacing w:val="4"/>
                <w:sz w:val="24"/>
                <w:szCs w:val="24"/>
              </w:rPr>
              <w:t>з</w:t>
            </w:r>
            <w:r w:rsidRPr="00B84A3D">
              <w:rPr>
                <w:rFonts w:asciiTheme="majorHAnsi" w:hAnsiTheme="majorHAnsi"/>
                <w:color w:val="000000"/>
                <w:spacing w:val="5"/>
                <w:sz w:val="24"/>
                <w:szCs w:val="24"/>
              </w:rPr>
              <w:t>ы</w:t>
            </w:r>
            <w:r w:rsidRPr="00B84A3D">
              <w:rPr>
                <w:rFonts w:asciiTheme="majorHAnsi" w:hAnsiTheme="majorHAnsi"/>
                <w:color w:val="000000"/>
                <w:spacing w:val="2"/>
                <w:sz w:val="24"/>
                <w:szCs w:val="24"/>
              </w:rPr>
              <w:t>к</w:t>
            </w:r>
            <w:r w:rsidRPr="00B84A3D">
              <w:rPr>
                <w:rFonts w:asciiTheme="majorHAnsi" w:hAnsiTheme="majorHAnsi"/>
                <w:color w:val="000000"/>
                <w:sz w:val="24"/>
                <w:szCs w:val="24"/>
              </w:rPr>
              <w:t>»</w:t>
            </w:r>
          </w:p>
          <w:p w:rsidR="00D93E5D" w:rsidRPr="00B84A3D" w:rsidRDefault="00D93E5D" w:rsidP="00A87757">
            <w:pPr>
              <w:jc w:val="both"/>
              <w:rPr>
                <w:rFonts w:asciiTheme="majorHAnsi" w:hAnsiTheme="majorHAnsi"/>
                <w:sz w:val="24"/>
                <w:szCs w:val="24"/>
              </w:rPr>
            </w:pPr>
          </w:p>
          <w:p w:rsidR="00D93E5D" w:rsidRPr="00B84A3D" w:rsidRDefault="00D93E5D" w:rsidP="00A87757">
            <w:pPr>
              <w:ind w:right="-54"/>
              <w:jc w:val="both"/>
              <w:rPr>
                <w:rFonts w:asciiTheme="majorHAnsi" w:hAnsiTheme="majorHAnsi"/>
                <w:color w:val="000000"/>
                <w:sz w:val="24"/>
                <w:szCs w:val="24"/>
              </w:rPr>
            </w:pPr>
            <w:r w:rsidRPr="00B84A3D">
              <w:rPr>
                <w:rFonts w:asciiTheme="majorHAnsi" w:hAnsiTheme="majorHAnsi"/>
                <w:color w:val="000000"/>
                <w:spacing w:val="7"/>
                <w:sz w:val="24"/>
                <w:szCs w:val="24"/>
              </w:rPr>
              <w:t>Б</w:t>
            </w:r>
            <w:r w:rsidRPr="00B84A3D">
              <w:rPr>
                <w:rFonts w:asciiTheme="majorHAnsi" w:hAnsiTheme="majorHAnsi"/>
                <w:color w:val="000000"/>
                <w:sz w:val="24"/>
                <w:szCs w:val="24"/>
              </w:rPr>
              <w:t>у</w:t>
            </w:r>
            <w:r w:rsidRPr="00B84A3D">
              <w:rPr>
                <w:rFonts w:asciiTheme="majorHAnsi" w:hAnsiTheme="majorHAnsi"/>
                <w:color w:val="000000"/>
                <w:spacing w:val="3"/>
                <w:sz w:val="24"/>
                <w:szCs w:val="24"/>
              </w:rPr>
              <w:t>к</w:t>
            </w:r>
            <w:r w:rsidRPr="00B84A3D">
              <w:rPr>
                <w:rFonts w:asciiTheme="majorHAnsi" w:hAnsiTheme="majorHAnsi"/>
                <w:color w:val="000000"/>
                <w:spacing w:val="9"/>
                <w:sz w:val="24"/>
                <w:szCs w:val="24"/>
              </w:rPr>
              <w:t>л</w:t>
            </w:r>
            <w:r w:rsidRPr="00B84A3D">
              <w:rPr>
                <w:rFonts w:asciiTheme="majorHAnsi" w:hAnsiTheme="majorHAnsi"/>
                <w:color w:val="000000"/>
                <w:sz w:val="24"/>
                <w:szCs w:val="24"/>
              </w:rPr>
              <w:t>ет</w:t>
            </w:r>
            <w:r w:rsidRPr="00B84A3D">
              <w:rPr>
                <w:rFonts w:asciiTheme="majorHAnsi" w:hAnsiTheme="majorHAnsi"/>
                <w:color w:val="000000"/>
                <w:spacing w:val="15"/>
                <w:sz w:val="24"/>
                <w:szCs w:val="24"/>
              </w:rPr>
              <w:t xml:space="preserve"> </w:t>
            </w:r>
            <w:r w:rsidRPr="00B84A3D">
              <w:rPr>
                <w:rFonts w:asciiTheme="majorHAnsi" w:hAnsiTheme="majorHAnsi"/>
                <w:color w:val="000000"/>
                <w:sz w:val="24"/>
                <w:szCs w:val="24"/>
              </w:rPr>
              <w:t>«</w:t>
            </w:r>
            <w:r w:rsidRPr="00B84A3D">
              <w:rPr>
                <w:rFonts w:asciiTheme="majorHAnsi" w:hAnsiTheme="majorHAnsi"/>
                <w:color w:val="000000"/>
                <w:spacing w:val="9"/>
                <w:sz w:val="24"/>
                <w:szCs w:val="24"/>
              </w:rPr>
              <w:t>П</w:t>
            </w:r>
            <w:r w:rsidRPr="00B84A3D">
              <w:rPr>
                <w:rFonts w:asciiTheme="majorHAnsi" w:hAnsiTheme="majorHAnsi"/>
                <w:color w:val="000000"/>
                <w:spacing w:val="4"/>
                <w:sz w:val="24"/>
                <w:szCs w:val="24"/>
              </w:rPr>
              <w:t>о</w:t>
            </w:r>
            <w:r w:rsidRPr="00B84A3D">
              <w:rPr>
                <w:rFonts w:asciiTheme="majorHAnsi" w:hAnsiTheme="majorHAnsi"/>
                <w:color w:val="000000"/>
                <w:spacing w:val="3"/>
                <w:sz w:val="24"/>
                <w:szCs w:val="24"/>
              </w:rPr>
              <w:t>с</w:t>
            </w:r>
            <w:r w:rsidRPr="00B84A3D">
              <w:rPr>
                <w:rFonts w:asciiTheme="majorHAnsi" w:hAnsiTheme="majorHAnsi"/>
                <w:color w:val="000000"/>
                <w:spacing w:val="9"/>
                <w:sz w:val="24"/>
                <w:szCs w:val="24"/>
              </w:rPr>
              <w:t>л</w:t>
            </w:r>
            <w:r w:rsidRPr="00B84A3D">
              <w:rPr>
                <w:rFonts w:asciiTheme="majorHAnsi" w:hAnsiTheme="majorHAnsi"/>
                <w:color w:val="000000"/>
                <w:spacing w:val="1"/>
                <w:sz w:val="24"/>
                <w:szCs w:val="24"/>
              </w:rPr>
              <w:t>о</w:t>
            </w:r>
            <w:r w:rsidRPr="00B84A3D">
              <w:rPr>
                <w:rFonts w:asciiTheme="majorHAnsi" w:hAnsiTheme="majorHAnsi"/>
                <w:color w:val="000000"/>
                <w:spacing w:val="6"/>
                <w:sz w:val="24"/>
                <w:szCs w:val="24"/>
              </w:rPr>
              <w:t>ви</w:t>
            </w:r>
            <w:r w:rsidRPr="00B84A3D">
              <w:rPr>
                <w:rFonts w:asciiTheme="majorHAnsi" w:hAnsiTheme="majorHAnsi"/>
                <w:color w:val="000000"/>
                <w:spacing w:val="8"/>
                <w:sz w:val="24"/>
                <w:szCs w:val="24"/>
              </w:rPr>
              <w:t>ц</w:t>
            </w:r>
            <w:r w:rsidRPr="00B84A3D">
              <w:rPr>
                <w:rFonts w:asciiTheme="majorHAnsi" w:hAnsiTheme="majorHAnsi"/>
                <w:color w:val="000000"/>
                <w:sz w:val="24"/>
                <w:szCs w:val="24"/>
              </w:rPr>
              <w:t>ы</w:t>
            </w:r>
            <w:r w:rsidRPr="00B84A3D">
              <w:rPr>
                <w:rFonts w:asciiTheme="majorHAnsi" w:hAnsiTheme="majorHAnsi"/>
                <w:color w:val="000000"/>
                <w:spacing w:val="7"/>
                <w:sz w:val="24"/>
                <w:szCs w:val="24"/>
              </w:rPr>
              <w:t xml:space="preserve"> </w:t>
            </w:r>
            <w:r w:rsidRPr="00B84A3D">
              <w:rPr>
                <w:rFonts w:asciiTheme="majorHAnsi" w:hAnsiTheme="majorHAnsi"/>
                <w:color w:val="000000"/>
                <w:spacing w:val="1"/>
                <w:sz w:val="24"/>
                <w:szCs w:val="24"/>
              </w:rPr>
              <w:t>и</w:t>
            </w:r>
            <w:r w:rsidRPr="00B84A3D">
              <w:rPr>
                <w:rFonts w:asciiTheme="majorHAnsi" w:hAnsiTheme="majorHAnsi"/>
                <w:color w:val="000000"/>
                <w:spacing w:val="8"/>
                <w:sz w:val="24"/>
                <w:szCs w:val="24"/>
              </w:rPr>
              <w:t xml:space="preserve"> </w:t>
            </w:r>
            <w:r w:rsidRPr="00B84A3D">
              <w:rPr>
                <w:rFonts w:asciiTheme="majorHAnsi" w:hAnsiTheme="majorHAnsi"/>
                <w:color w:val="000000"/>
                <w:spacing w:val="7"/>
                <w:sz w:val="24"/>
                <w:szCs w:val="24"/>
              </w:rPr>
              <w:t>п</w:t>
            </w:r>
            <w:r w:rsidRPr="00B84A3D">
              <w:rPr>
                <w:rFonts w:asciiTheme="majorHAnsi" w:hAnsiTheme="majorHAnsi"/>
                <w:color w:val="000000"/>
                <w:sz w:val="24"/>
                <w:szCs w:val="24"/>
              </w:rPr>
              <w:t>о</w:t>
            </w:r>
            <w:r w:rsidRPr="00B84A3D">
              <w:rPr>
                <w:rFonts w:asciiTheme="majorHAnsi" w:hAnsiTheme="majorHAnsi"/>
                <w:color w:val="000000"/>
                <w:spacing w:val="11"/>
                <w:sz w:val="24"/>
                <w:szCs w:val="24"/>
              </w:rPr>
              <w:t>г</w:t>
            </w:r>
            <w:r w:rsidRPr="00B84A3D">
              <w:rPr>
                <w:rFonts w:asciiTheme="majorHAnsi" w:hAnsiTheme="majorHAnsi"/>
                <w:color w:val="000000"/>
                <w:sz w:val="24"/>
                <w:szCs w:val="24"/>
              </w:rPr>
              <w:t>о</w:t>
            </w:r>
            <w:r w:rsidRPr="00B84A3D">
              <w:rPr>
                <w:rFonts w:asciiTheme="majorHAnsi" w:hAnsiTheme="majorHAnsi"/>
                <w:color w:val="000000"/>
                <w:spacing w:val="10"/>
                <w:sz w:val="24"/>
                <w:szCs w:val="24"/>
              </w:rPr>
              <w:t>в</w:t>
            </w:r>
            <w:r w:rsidRPr="00B84A3D">
              <w:rPr>
                <w:rFonts w:asciiTheme="majorHAnsi" w:hAnsiTheme="majorHAnsi"/>
                <w:color w:val="000000"/>
                <w:spacing w:val="1"/>
                <w:sz w:val="24"/>
                <w:szCs w:val="24"/>
              </w:rPr>
              <w:t>о</w:t>
            </w:r>
            <w:r w:rsidRPr="00B84A3D">
              <w:rPr>
                <w:rFonts w:asciiTheme="majorHAnsi" w:hAnsiTheme="majorHAnsi"/>
                <w:color w:val="000000"/>
                <w:spacing w:val="5"/>
                <w:sz w:val="24"/>
                <w:szCs w:val="24"/>
              </w:rPr>
              <w:t>р</w:t>
            </w:r>
            <w:r w:rsidRPr="00B84A3D">
              <w:rPr>
                <w:rFonts w:asciiTheme="majorHAnsi" w:hAnsiTheme="majorHAnsi"/>
                <w:color w:val="000000"/>
                <w:spacing w:val="3"/>
                <w:sz w:val="24"/>
                <w:szCs w:val="24"/>
              </w:rPr>
              <w:t>к</w:t>
            </w:r>
            <w:r w:rsidRPr="00B84A3D">
              <w:rPr>
                <w:rFonts w:asciiTheme="majorHAnsi" w:hAnsiTheme="majorHAnsi"/>
                <w:color w:val="000000"/>
                <w:spacing w:val="1"/>
                <w:sz w:val="24"/>
                <w:szCs w:val="24"/>
              </w:rPr>
              <w:t>и</w:t>
            </w:r>
            <w:r w:rsidRPr="00B84A3D">
              <w:rPr>
                <w:rFonts w:asciiTheme="majorHAnsi" w:hAnsiTheme="majorHAnsi"/>
                <w:color w:val="000000"/>
                <w:sz w:val="24"/>
                <w:szCs w:val="24"/>
              </w:rPr>
              <w:t xml:space="preserve"> —</w:t>
            </w:r>
            <w:r w:rsidRPr="00B84A3D">
              <w:rPr>
                <w:rFonts w:asciiTheme="majorHAnsi" w:hAnsiTheme="majorHAnsi"/>
                <w:color w:val="000000"/>
                <w:spacing w:val="13"/>
                <w:sz w:val="24"/>
                <w:szCs w:val="24"/>
              </w:rPr>
              <w:t xml:space="preserve"> </w:t>
            </w:r>
            <w:r w:rsidRPr="00B84A3D">
              <w:rPr>
                <w:rFonts w:asciiTheme="majorHAnsi" w:hAnsiTheme="majorHAnsi"/>
                <w:color w:val="000000"/>
                <w:spacing w:val="7"/>
                <w:sz w:val="24"/>
                <w:szCs w:val="24"/>
              </w:rPr>
              <w:t>и</w:t>
            </w:r>
            <w:r w:rsidRPr="00B84A3D">
              <w:rPr>
                <w:rFonts w:asciiTheme="majorHAnsi" w:hAnsiTheme="majorHAnsi"/>
                <w:color w:val="000000"/>
                <w:spacing w:val="3"/>
                <w:sz w:val="24"/>
                <w:szCs w:val="24"/>
              </w:rPr>
              <w:t>ст</w:t>
            </w:r>
            <w:r w:rsidRPr="00B84A3D">
              <w:rPr>
                <w:rFonts w:asciiTheme="majorHAnsi" w:hAnsiTheme="majorHAnsi"/>
                <w:color w:val="000000"/>
                <w:spacing w:val="5"/>
                <w:sz w:val="24"/>
                <w:szCs w:val="24"/>
              </w:rPr>
              <w:t>оч</w:t>
            </w:r>
            <w:r w:rsidRPr="00B84A3D">
              <w:rPr>
                <w:rFonts w:asciiTheme="majorHAnsi" w:hAnsiTheme="majorHAnsi"/>
                <w:color w:val="000000"/>
                <w:spacing w:val="6"/>
                <w:sz w:val="24"/>
                <w:szCs w:val="24"/>
              </w:rPr>
              <w:t>ни</w:t>
            </w:r>
            <w:r w:rsidRPr="00B84A3D">
              <w:rPr>
                <w:rFonts w:asciiTheme="majorHAnsi" w:hAnsiTheme="majorHAnsi"/>
                <w:color w:val="000000"/>
                <w:sz w:val="24"/>
                <w:szCs w:val="24"/>
              </w:rPr>
              <w:t>к</w:t>
            </w:r>
            <w:r w:rsidRPr="00B84A3D">
              <w:rPr>
                <w:rFonts w:asciiTheme="majorHAnsi" w:hAnsiTheme="majorHAnsi"/>
                <w:color w:val="000000"/>
                <w:spacing w:val="5"/>
                <w:sz w:val="24"/>
                <w:szCs w:val="24"/>
              </w:rPr>
              <w:t xml:space="preserve"> </w:t>
            </w:r>
            <w:r w:rsidRPr="00B84A3D">
              <w:rPr>
                <w:rFonts w:asciiTheme="majorHAnsi" w:hAnsiTheme="majorHAnsi"/>
                <w:color w:val="000000"/>
                <w:spacing w:val="6"/>
                <w:sz w:val="24"/>
                <w:szCs w:val="24"/>
              </w:rPr>
              <w:t>в</w:t>
            </w:r>
            <w:r w:rsidRPr="00B84A3D">
              <w:rPr>
                <w:rFonts w:asciiTheme="majorHAnsi" w:hAnsiTheme="majorHAnsi"/>
                <w:color w:val="000000"/>
                <w:spacing w:val="5"/>
                <w:sz w:val="24"/>
                <w:szCs w:val="24"/>
              </w:rPr>
              <w:t>о</w:t>
            </w:r>
            <w:r w:rsidRPr="00B84A3D">
              <w:rPr>
                <w:rFonts w:asciiTheme="majorHAnsi" w:hAnsiTheme="majorHAnsi"/>
                <w:color w:val="000000"/>
                <w:spacing w:val="3"/>
                <w:sz w:val="24"/>
                <w:szCs w:val="24"/>
              </w:rPr>
              <w:t>с</w:t>
            </w:r>
            <w:r w:rsidRPr="00B84A3D">
              <w:rPr>
                <w:rFonts w:asciiTheme="majorHAnsi" w:hAnsiTheme="majorHAnsi"/>
                <w:color w:val="000000"/>
                <w:spacing w:val="7"/>
                <w:sz w:val="24"/>
                <w:szCs w:val="24"/>
              </w:rPr>
              <w:t>пи</w:t>
            </w:r>
            <w:r w:rsidRPr="00B84A3D">
              <w:rPr>
                <w:rFonts w:asciiTheme="majorHAnsi" w:hAnsiTheme="majorHAnsi"/>
                <w:color w:val="000000"/>
                <w:sz w:val="24"/>
                <w:szCs w:val="24"/>
              </w:rPr>
              <w:t>т</w:t>
            </w:r>
            <w:r w:rsidRPr="00B84A3D">
              <w:rPr>
                <w:rFonts w:asciiTheme="majorHAnsi" w:hAnsiTheme="majorHAnsi"/>
                <w:color w:val="000000"/>
                <w:spacing w:val="7"/>
                <w:sz w:val="24"/>
                <w:szCs w:val="24"/>
              </w:rPr>
              <w:t>ани</w:t>
            </w:r>
            <w:r w:rsidRPr="00B84A3D">
              <w:rPr>
                <w:rFonts w:asciiTheme="majorHAnsi" w:hAnsiTheme="majorHAnsi"/>
                <w:color w:val="000000"/>
                <w:sz w:val="24"/>
                <w:szCs w:val="24"/>
              </w:rPr>
              <w:t xml:space="preserve">я </w:t>
            </w:r>
            <w:r w:rsidRPr="00B84A3D">
              <w:rPr>
                <w:rFonts w:asciiTheme="majorHAnsi" w:hAnsiTheme="majorHAnsi"/>
                <w:color w:val="000000"/>
                <w:spacing w:val="6"/>
                <w:sz w:val="24"/>
                <w:szCs w:val="24"/>
              </w:rPr>
              <w:t>н</w:t>
            </w:r>
            <w:r w:rsidRPr="00B84A3D">
              <w:rPr>
                <w:rFonts w:asciiTheme="majorHAnsi" w:hAnsiTheme="majorHAnsi"/>
                <w:color w:val="000000"/>
                <w:sz w:val="24"/>
                <w:szCs w:val="24"/>
              </w:rPr>
              <w:t>р</w:t>
            </w:r>
            <w:r w:rsidRPr="00B84A3D">
              <w:rPr>
                <w:rFonts w:asciiTheme="majorHAnsi" w:hAnsiTheme="majorHAnsi"/>
                <w:color w:val="000000"/>
                <w:spacing w:val="7"/>
                <w:sz w:val="24"/>
                <w:szCs w:val="24"/>
              </w:rPr>
              <w:t>ав</w:t>
            </w:r>
            <w:r w:rsidRPr="00B84A3D">
              <w:rPr>
                <w:rFonts w:asciiTheme="majorHAnsi" w:hAnsiTheme="majorHAnsi"/>
                <w:color w:val="000000"/>
                <w:spacing w:val="3"/>
                <w:sz w:val="24"/>
                <w:szCs w:val="24"/>
              </w:rPr>
              <w:t>ст</w:t>
            </w:r>
            <w:r w:rsidRPr="00B84A3D">
              <w:rPr>
                <w:rFonts w:asciiTheme="majorHAnsi" w:hAnsiTheme="majorHAnsi"/>
                <w:color w:val="000000"/>
                <w:spacing w:val="6"/>
                <w:sz w:val="24"/>
                <w:szCs w:val="24"/>
              </w:rPr>
              <w:t>в</w:t>
            </w:r>
            <w:r w:rsidRPr="00B84A3D">
              <w:rPr>
                <w:rFonts w:asciiTheme="majorHAnsi" w:hAnsiTheme="majorHAnsi"/>
                <w:color w:val="000000"/>
                <w:sz w:val="24"/>
                <w:szCs w:val="24"/>
              </w:rPr>
              <w:t>е</w:t>
            </w:r>
            <w:r w:rsidRPr="00B84A3D">
              <w:rPr>
                <w:rFonts w:asciiTheme="majorHAnsi" w:hAnsiTheme="majorHAnsi"/>
                <w:color w:val="000000"/>
                <w:spacing w:val="5"/>
                <w:sz w:val="24"/>
                <w:szCs w:val="24"/>
              </w:rPr>
              <w:t>н</w:t>
            </w:r>
            <w:r w:rsidRPr="00B84A3D">
              <w:rPr>
                <w:rFonts w:asciiTheme="majorHAnsi" w:hAnsiTheme="majorHAnsi"/>
                <w:color w:val="000000"/>
                <w:spacing w:val="6"/>
                <w:sz w:val="24"/>
                <w:szCs w:val="24"/>
              </w:rPr>
              <w:t>н</w:t>
            </w:r>
            <w:r w:rsidRPr="00B84A3D">
              <w:rPr>
                <w:rFonts w:asciiTheme="majorHAnsi" w:hAnsiTheme="majorHAnsi"/>
                <w:color w:val="000000"/>
                <w:spacing w:val="5"/>
                <w:sz w:val="24"/>
                <w:szCs w:val="24"/>
              </w:rPr>
              <w:t>ы</w:t>
            </w:r>
            <w:r w:rsidRPr="00B84A3D">
              <w:rPr>
                <w:rFonts w:asciiTheme="majorHAnsi" w:hAnsiTheme="majorHAnsi"/>
                <w:color w:val="000000"/>
                <w:sz w:val="24"/>
                <w:szCs w:val="24"/>
              </w:rPr>
              <w:t>х</w:t>
            </w:r>
            <w:r w:rsidRPr="00B84A3D">
              <w:rPr>
                <w:rFonts w:asciiTheme="majorHAnsi" w:hAnsiTheme="majorHAnsi"/>
                <w:color w:val="000000"/>
                <w:spacing w:val="12"/>
                <w:sz w:val="24"/>
                <w:szCs w:val="24"/>
              </w:rPr>
              <w:t xml:space="preserve"> </w:t>
            </w:r>
            <w:r w:rsidRPr="00B84A3D">
              <w:rPr>
                <w:rFonts w:asciiTheme="majorHAnsi" w:hAnsiTheme="majorHAnsi"/>
                <w:color w:val="000000"/>
                <w:spacing w:val="3"/>
                <w:sz w:val="24"/>
                <w:szCs w:val="24"/>
              </w:rPr>
              <w:t>к</w:t>
            </w:r>
            <w:r w:rsidRPr="00B84A3D">
              <w:rPr>
                <w:rFonts w:asciiTheme="majorHAnsi" w:hAnsiTheme="majorHAnsi"/>
                <w:color w:val="000000"/>
                <w:spacing w:val="7"/>
                <w:sz w:val="24"/>
                <w:szCs w:val="24"/>
              </w:rPr>
              <w:t>а</w:t>
            </w:r>
            <w:r w:rsidRPr="00B84A3D">
              <w:rPr>
                <w:rFonts w:asciiTheme="majorHAnsi" w:hAnsiTheme="majorHAnsi"/>
                <w:color w:val="000000"/>
                <w:spacing w:val="8"/>
                <w:sz w:val="24"/>
                <w:szCs w:val="24"/>
              </w:rPr>
              <w:t>ч</w:t>
            </w:r>
            <w:r w:rsidRPr="00B84A3D">
              <w:rPr>
                <w:rFonts w:asciiTheme="majorHAnsi" w:hAnsiTheme="majorHAnsi"/>
                <w:color w:val="000000"/>
                <w:spacing w:val="-2"/>
                <w:sz w:val="24"/>
                <w:szCs w:val="24"/>
              </w:rPr>
              <w:t>е</w:t>
            </w:r>
            <w:r w:rsidRPr="00B84A3D">
              <w:rPr>
                <w:rFonts w:asciiTheme="majorHAnsi" w:hAnsiTheme="majorHAnsi"/>
                <w:color w:val="000000"/>
                <w:spacing w:val="2"/>
                <w:sz w:val="24"/>
                <w:szCs w:val="24"/>
              </w:rPr>
              <w:t>с</w:t>
            </w:r>
            <w:r w:rsidRPr="00B84A3D">
              <w:rPr>
                <w:rFonts w:asciiTheme="majorHAnsi" w:hAnsiTheme="majorHAnsi"/>
                <w:color w:val="000000"/>
                <w:spacing w:val="4"/>
                <w:sz w:val="24"/>
                <w:szCs w:val="24"/>
              </w:rPr>
              <w:t>т</w:t>
            </w:r>
            <w:r w:rsidRPr="00B84A3D">
              <w:rPr>
                <w:rFonts w:asciiTheme="majorHAnsi" w:hAnsiTheme="majorHAnsi"/>
                <w:color w:val="000000"/>
                <w:sz w:val="24"/>
                <w:szCs w:val="24"/>
              </w:rPr>
              <w:t>в</w:t>
            </w:r>
            <w:r w:rsidRPr="00B84A3D">
              <w:rPr>
                <w:rFonts w:asciiTheme="majorHAnsi" w:hAnsiTheme="majorHAnsi"/>
                <w:color w:val="000000"/>
                <w:spacing w:val="13"/>
                <w:sz w:val="24"/>
                <w:szCs w:val="24"/>
              </w:rPr>
              <w:t xml:space="preserve"> </w:t>
            </w:r>
            <w:r w:rsidRPr="00B84A3D">
              <w:rPr>
                <w:rFonts w:asciiTheme="majorHAnsi" w:hAnsiTheme="majorHAnsi"/>
                <w:color w:val="000000"/>
                <w:sz w:val="24"/>
                <w:szCs w:val="24"/>
              </w:rPr>
              <w:t>л</w:t>
            </w:r>
            <w:r w:rsidRPr="00B84A3D">
              <w:rPr>
                <w:rFonts w:asciiTheme="majorHAnsi" w:hAnsiTheme="majorHAnsi"/>
                <w:color w:val="000000"/>
                <w:spacing w:val="6"/>
                <w:sz w:val="24"/>
                <w:szCs w:val="24"/>
              </w:rPr>
              <w:t>и</w:t>
            </w:r>
            <w:r w:rsidRPr="00B84A3D">
              <w:rPr>
                <w:rFonts w:asciiTheme="majorHAnsi" w:hAnsiTheme="majorHAnsi"/>
                <w:color w:val="000000"/>
                <w:spacing w:val="5"/>
                <w:sz w:val="24"/>
                <w:szCs w:val="24"/>
              </w:rPr>
              <w:t>ч</w:t>
            </w:r>
            <w:r w:rsidRPr="00B84A3D">
              <w:rPr>
                <w:rFonts w:asciiTheme="majorHAnsi" w:hAnsiTheme="majorHAnsi"/>
                <w:color w:val="000000"/>
                <w:spacing w:val="6"/>
                <w:sz w:val="24"/>
                <w:szCs w:val="24"/>
              </w:rPr>
              <w:t>н</w:t>
            </w:r>
            <w:r w:rsidRPr="00B84A3D">
              <w:rPr>
                <w:rFonts w:asciiTheme="majorHAnsi" w:hAnsiTheme="majorHAnsi"/>
                <w:color w:val="000000"/>
                <w:spacing w:val="5"/>
                <w:sz w:val="24"/>
                <w:szCs w:val="24"/>
              </w:rPr>
              <w:t>о</w:t>
            </w:r>
            <w:r w:rsidRPr="00B84A3D">
              <w:rPr>
                <w:rFonts w:asciiTheme="majorHAnsi" w:hAnsiTheme="majorHAnsi"/>
                <w:color w:val="000000"/>
                <w:spacing w:val="4"/>
                <w:sz w:val="24"/>
                <w:szCs w:val="24"/>
              </w:rPr>
              <w:t>ст</w:t>
            </w:r>
            <w:r w:rsidRPr="00B84A3D">
              <w:rPr>
                <w:rFonts w:asciiTheme="majorHAnsi" w:hAnsiTheme="majorHAnsi"/>
                <w:color w:val="000000"/>
                <w:sz w:val="24"/>
                <w:szCs w:val="24"/>
              </w:rPr>
              <w:t xml:space="preserve">и </w:t>
            </w:r>
            <w:r w:rsidRPr="00B84A3D">
              <w:rPr>
                <w:rFonts w:asciiTheme="majorHAnsi" w:hAnsiTheme="majorHAnsi"/>
                <w:color w:val="000000"/>
                <w:spacing w:val="4"/>
                <w:sz w:val="24"/>
                <w:szCs w:val="24"/>
              </w:rPr>
              <w:t>р</w:t>
            </w:r>
            <w:r w:rsidRPr="00B84A3D">
              <w:rPr>
                <w:rFonts w:asciiTheme="majorHAnsi" w:hAnsiTheme="majorHAnsi"/>
                <w:color w:val="000000"/>
                <w:spacing w:val="2"/>
                <w:sz w:val="24"/>
                <w:szCs w:val="24"/>
              </w:rPr>
              <w:t>е</w:t>
            </w:r>
            <w:r w:rsidRPr="00B84A3D">
              <w:rPr>
                <w:rFonts w:asciiTheme="majorHAnsi" w:hAnsiTheme="majorHAnsi"/>
                <w:color w:val="000000"/>
                <w:spacing w:val="7"/>
                <w:sz w:val="24"/>
                <w:szCs w:val="24"/>
              </w:rPr>
              <w:t>б</w:t>
            </w:r>
            <w:r w:rsidRPr="00B84A3D">
              <w:rPr>
                <w:rFonts w:asciiTheme="majorHAnsi" w:hAnsiTheme="majorHAnsi"/>
                <w:color w:val="000000"/>
                <w:spacing w:val="-1"/>
                <w:sz w:val="24"/>
                <w:szCs w:val="24"/>
              </w:rPr>
              <w:t>е</w:t>
            </w:r>
            <w:r w:rsidRPr="00B84A3D">
              <w:rPr>
                <w:rFonts w:asciiTheme="majorHAnsi" w:hAnsiTheme="majorHAnsi"/>
                <w:color w:val="000000"/>
                <w:spacing w:val="6"/>
                <w:sz w:val="24"/>
                <w:szCs w:val="24"/>
              </w:rPr>
              <w:t>н</w:t>
            </w:r>
            <w:r w:rsidRPr="00B84A3D">
              <w:rPr>
                <w:rFonts w:asciiTheme="majorHAnsi" w:hAnsiTheme="majorHAnsi"/>
                <w:color w:val="000000"/>
                <w:spacing w:val="3"/>
                <w:sz w:val="24"/>
                <w:szCs w:val="24"/>
              </w:rPr>
              <w:t>к</w:t>
            </w:r>
            <w:r w:rsidRPr="00B84A3D">
              <w:rPr>
                <w:rFonts w:asciiTheme="majorHAnsi" w:hAnsiTheme="majorHAnsi"/>
                <w:color w:val="000000"/>
                <w:spacing w:val="12"/>
                <w:sz w:val="24"/>
                <w:szCs w:val="24"/>
              </w:rPr>
              <w:t>а</w:t>
            </w:r>
            <w:r w:rsidRPr="00B84A3D">
              <w:rPr>
                <w:rFonts w:asciiTheme="majorHAnsi" w:hAnsiTheme="majorHAnsi"/>
                <w:color w:val="000000"/>
                <w:sz w:val="24"/>
                <w:szCs w:val="24"/>
              </w:rPr>
              <w:t>»</w:t>
            </w:r>
          </w:p>
          <w:p w:rsidR="00D93E5D" w:rsidRPr="00B84A3D" w:rsidRDefault="00D93E5D" w:rsidP="00A87757">
            <w:pPr>
              <w:jc w:val="both"/>
              <w:rPr>
                <w:rFonts w:asciiTheme="majorHAnsi" w:hAnsiTheme="majorHAnsi"/>
                <w:sz w:val="24"/>
                <w:szCs w:val="24"/>
              </w:rPr>
            </w:pPr>
          </w:p>
          <w:p w:rsidR="00D93E5D" w:rsidRPr="00B84A3D" w:rsidRDefault="00D93E5D" w:rsidP="00A87757">
            <w:pPr>
              <w:jc w:val="both"/>
              <w:rPr>
                <w:rFonts w:asciiTheme="majorHAnsi" w:hAnsiTheme="majorHAnsi"/>
                <w:sz w:val="24"/>
                <w:szCs w:val="24"/>
              </w:rPr>
            </w:pPr>
          </w:p>
        </w:tc>
      </w:tr>
      <w:tr w:rsidR="00D93E5D" w:rsidRPr="00B84A3D" w:rsidTr="00A87757">
        <w:trPr>
          <w:trHeight w:val="150"/>
        </w:trPr>
        <w:tc>
          <w:tcPr>
            <w:tcW w:w="2105" w:type="dxa"/>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Патриотическое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Социальное</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духовное</w:t>
            </w:r>
          </w:p>
        </w:tc>
        <w:tc>
          <w:tcPr>
            <w:tcW w:w="2270" w:type="dxa"/>
          </w:tcPr>
          <w:p w:rsidR="00D93E5D" w:rsidRPr="00B84A3D" w:rsidRDefault="00D93E5D" w:rsidP="00A87757">
            <w:pPr>
              <w:rPr>
                <w:rFonts w:asciiTheme="majorHAnsi" w:hAnsiTheme="majorHAnsi"/>
                <w:sz w:val="24"/>
                <w:szCs w:val="24"/>
              </w:rPr>
            </w:pPr>
            <w:r w:rsidRPr="00B84A3D">
              <w:rPr>
                <w:rFonts w:asciiTheme="majorHAnsi" w:hAnsiTheme="majorHAnsi"/>
                <w:sz w:val="24"/>
                <w:szCs w:val="24"/>
              </w:rPr>
              <w:t>09-13</w:t>
            </w:r>
            <w:r>
              <w:rPr>
                <w:rFonts w:asciiTheme="majorHAnsi" w:hAnsiTheme="majorHAnsi"/>
                <w:sz w:val="24"/>
                <w:szCs w:val="24"/>
              </w:rPr>
              <w:t xml:space="preserve"> июня</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Мы живем в России</w:t>
            </w:r>
          </w:p>
          <w:p w:rsidR="00D93E5D" w:rsidRPr="00B84A3D" w:rsidRDefault="00D93E5D" w:rsidP="00A87757">
            <w:pPr>
              <w:rPr>
                <w:rFonts w:asciiTheme="majorHAnsi" w:hAnsiTheme="majorHAnsi"/>
                <w:sz w:val="24"/>
                <w:szCs w:val="24"/>
              </w:rPr>
            </w:pP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lastRenderedPageBreak/>
              <w:t xml:space="preserve">12 июня </w:t>
            </w:r>
          </w:p>
          <w:p w:rsidR="00D93E5D" w:rsidRPr="00B84A3D" w:rsidRDefault="00D93E5D" w:rsidP="00A87757">
            <w:pPr>
              <w:rPr>
                <w:rFonts w:asciiTheme="majorHAnsi" w:hAnsiTheme="majorHAnsi"/>
                <w:sz w:val="24"/>
                <w:szCs w:val="24"/>
              </w:rPr>
            </w:pPr>
            <w:r w:rsidRPr="00B84A3D">
              <w:rPr>
                <w:rFonts w:asciiTheme="majorHAnsi" w:hAnsiTheme="majorHAnsi"/>
                <w:sz w:val="24"/>
                <w:szCs w:val="24"/>
              </w:rPr>
              <w:t>День России</w:t>
            </w:r>
          </w:p>
          <w:p w:rsidR="00D93E5D" w:rsidRPr="00C40310" w:rsidRDefault="00D93E5D" w:rsidP="00A87757">
            <w:pPr>
              <w:rPr>
                <w:rFonts w:asciiTheme="majorHAnsi" w:hAnsiTheme="majorHAnsi"/>
                <w:sz w:val="24"/>
                <w:szCs w:val="24"/>
              </w:rPr>
            </w:pPr>
            <w:r w:rsidRPr="00C40310">
              <w:rPr>
                <w:rFonts w:asciiTheme="majorHAnsi" w:hAnsiTheme="majorHAnsi"/>
                <w:sz w:val="24"/>
                <w:szCs w:val="24"/>
              </w:rPr>
              <w:t>(по ФОП</w:t>
            </w:r>
            <w:r>
              <w:rPr>
                <w:rFonts w:asciiTheme="majorHAnsi" w:hAnsiTheme="majorHAnsi"/>
                <w:sz w:val="24"/>
                <w:szCs w:val="24"/>
              </w:rPr>
              <w:t xml:space="preserve"> ДО</w:t>
            </w:r>
            <w:r w:rsidRPr="00C40310">
              <w:rPr>
                <w:rFonts w:asciiTheme="majorHAnsi" w:hAnsiTheme="majorHAnsi"/>
                <w:sz w:val="24"/>
                <w:szCs w:val="24"/>
              </w:rPr>
              <w:t>)</w:t>
            </w:r>
          </w:p>
        </w:tc>
        <w:tc>
          <w:tcPr>
            <w:tcW w:w="5233" w:type="dxa"/>
          </w:tcPr>
          <w:p w:rsidR="00D93E5D" w:rsidRDefault="00D93E5D" w:rsidP="00A87757">
            <w:pPr>
              <w:jc w:val="both"/>
              <w:rPr>
                <w:rFonts w:asciiTheme="majorHAnsi" w:hAnsiTheme="majorHAnsi"/>
                <w:color w:val="000000"/>
                <w:sz w:val="24"/>
                <w:szCs w:val="24"/>
              </w:rPr>
            </w:pPr>
            <w:r>
              <w:rPr>
                <w:rFonts w:asciiTheme="majorHAnsi" w:hAnsiTheme="majorHAnsi"/>
                <w:color w:val="000000"/>
                <w:spacing w:val="4"/>
                <w:w w:val="105"/>
                <w:sz w:val="24"/>
                <w:szCs w:val="24"/>
              </w:rPr>
              <w:lastRenderedPageBreak/>
              <w:t>О</w:t>
            </w:r>
            <w:r w:rsidRPr="00B84A3D">
              <w:rPr>
                <w:rFonts w:asciiTheme="majorHAnsi" w:hAnsiTheme="majorHAnsi"/>
                <w:color w:val="000000"/>
                <w:spacing w:val="3"/>
                <w:w w:val="105"/>
                <w:sz w:val="24"/>
                <w:szCs w:val="24"/>
              </w:rPr>
              <w:t>р</w:t>
            </w:r>
            <w:r w:rsidRPr="00B84A3D">
              <w:rPr>
                <w:rFonts w:asciiTheme="majorHAnsi" w:hAnsiTheme="majorHAnsi"/>
                <w:color w:val="000000"/>
                <w:spacing w:val="5"/>
                <w:w w:val="105"/>
                <w:sz w:val="24"/>
                <w:szCs w:val="24"/>
              </w:rPr>
              <w:t>г</w:t>
            </w:r>
            <w:r w:rsidRPr="00B84A3D">
              <w:rPr>
                <w:rFonts w:asciiTheme="majorHAnsi" w:hAnsiTheme="majorHAnsi"/>
                <w:color w:val="000000"/>
                <w:spacing w:val="6"/>
                <w:w w:val="106"/>
                <w:sz w:val="24"/>
                <w:szCs w:val="24"/>
              </w:rPr>
              <w:t>а</w:t>
            </w:r>
            <w:r w:rsidRPr="00B84A3D">
              <w:rPr>
                <w:rFonts w:asciiTheme="majorHAnsi" w:hAnsiTheme="majorHAnsi"/>
                <w:color w:val="000000"/>
                <w:spacing w:val="4"/>
                <w:w w:val="105"/>
                <w:sz w:val="24"/>
                <w:szCs w:val="24"/>
              </w:rPr>
              <w:t>н</w:t>
            </w:r>
            <w:r w:rsidRPr="00B84A3D">
              <w:rPr>
                <w:rFonts w:asciiTheme="majorHAnsi" w:hAnsiTheme="majorHAnsi"/>
                <w:color w:val="000000"/>
                <w:w w:val="105"/>
                <w:sz w:val="24"/>
                <w:szCs w:val="24"/>
              </w:rPr>
              <w:t>и</w:t>
            </w:r>
            <w:r w:rsidRPr="00B84A3D">
              <w:rPr>
                <w:rFonts w:asciiTheme="majorHAnsi" w:hAnsiTheme="majorHAnsi"/>
                <w:color w:val="000000"/>
                <w:spacing w:val="4"/>
                <w:w w:val="105"/>
                <w:sz w:val="24"/>
                <w:szCs w:val="24"/>
              </w:rPr>
              <w:t>з</w:t>
            </w:r>
            <w:r w:rsidRPr="00B84A3D">
              <w:rPr>
                <w:rFonts w:asciiTheme="majorHAnsi" w:hAnsiTheme="majorHAnsi"/>
                <w:color w:val="000000"/>
                <w:spacing w:val="7"/>
                <w:w w:val="106"/>
                <w:sz w:val="24"/>
                <w:szCs w:val="24"/>
              </w:rPr>
              <w:t>а</w:t>
            </w:r>
            <w:r w:rsidRPr="00B84A3D">
              <w:rPr>
                <w:rFonts w:asciiTheme="majorHAnsi" w:hAnsiTheme="majorHAnsi"/>
                <w:color w:val="000000"/>
                <w:spacing w:val="4"/>
                <w:w w:val="105"/>
                <w:sz w:val="24"/>
                <w:szCs w:val="24"/>
              </w:rPr>
              <w:t>ц</w:t>
            </w:r>
            <w:r w:rsidRPr="00B84A3D">
              <w:rPr>
                <w:rFonts w:asciiTheme="majorHAnsi" w:hAnsiTheme="majorHAnsi"/>
                <w:color w:val="000000"/>
                <w:w w:val="105"/>
                <w:sz w:val="24"/>
                <w:szCs w:val="24"/>
              </w:rPr>
              <w:t>и</w:t>
            </w:r>
            <w:r w:rsidRPr="00B84A3D">
              <w:rPr>
                <w:rFonts w:asciiTheme="majorHAnsi" w:hAnsiTheme="majorHAnsi"/>
                <w:color w:val="000000"/>
                <w:w w:val="106"/>
                <w:sz w:val="24"/>
                <w:szCs w:val="24"/>
              </w:rPr>
              <w:t>я</w:t>
            </w:r>
            <w:r w:rsidRPr="00B84A3D">
              <w:rPr>
                <w:rFonts w:asciiTheme="majorHAnsi" w:hAnsiTheme="majorHAnsi"/>
                <w:color w:val="000000"/>
                <w:spacing w:val="11"/>
                <w:sz w:val="24"/>
                <w:szCs w:val="24"/>
              </w:rPr>
              <w:t xml:space="preserve"> </w:t>
            </w:r>
            <w:r w:rsidRPr="00B84A3D">
              <w:rPr>
                <w:rFonts w:asciiTheme="majorHAnsi" w:hAnsiTheme="majorHAnsi"/>
                <w:color w:val="000000"/>
                <w:spacing w:val="1"/>
                <w:w w:val="106"/>
                <w:sz w:val="24"/>
                <w:szCs w:val="24"/>
              </w:rPr>
              <w:t>к</w:t>
            </w:r>
            <w:r w:rsidRPr="00B84A3D">
              <w:rPr>
                <w:rFonts w:asciiTheme="majorHAnsi" w:hAnsiTheme="majorHAnsi"/>
                <w:color w:val="000000"/>
                <w:spacing w:val="3"/>
                <w:w w:val="105"/>
                <w:sz w:val="24"/>
                <w:szCs w:val="24"/>
              </w:rPr>
              <w:t>ул</w:t>
            </w:r>
            <w:r w:rsidRPr="00B84A3D">
              <w:rPr>
                <w:rFonts w:asciiTheme="majorHAnsi" w:hAnsiTheme="majorHAnsi"/>
                <w:color w:val="000000"/>
                <w:spacing w:val="4"/>
                <w:w w:val="105"/>
                <w:sz w:val="24"/>
                <w:szCs w:val="24"/>
              </w:rPr>
              <w:t>ь</w:t>
            </w:r>
            <w:r w:rsidRPr="00B84A3D">
              <w:rPr>
                <w:rFonts w:asciiTheme="majorHAnsi" w:hAnsiTheme="majorHAnsi"/>
                <w:color w:val="000000"/>
                <w:spacing w:val="8"/>
                <w:w w:val="105"/>
                <w:sz w:val="24"/>
                <w:szCs w:val="24"/>
              </w:rPr>
              <w:t>т</w:t>
            </w:r>
            <w:r w:rsidRPr="00B84A3D">
              <w:rPr>
                <w:rFonts w:asciiTheme="majorHAnsi" w:hAnsiTheme="majorHAnsi"/>
                <w:color w:val="000000"/>
                <w:spacing w:val="4"/>
                <w:w w:val="105"/>
                <w:sz w:val="24"/>
                <w:szCs w:val="24"/>
              </w:rPr>
              <w:t>у</w:t>
            </w:r>
            <w:r w:rsidRPr="00B84A3D">
              <w:rPr>
                <w:rFonts w:asciiTheme="majorHAnsi" w:hAnsiTheme="majorHAnsi"/>
                <w:color w:val="000000"/>
                <w:spacing w:val="8"/>
                <w:w w:val="105"/>
                <w:sz w:val="24"/>
                <w:szCs w:val="24"/>
              </w:rPr>
              <w:t>р</w:t>
            </w:r>
            <w:r w:rsidRPr="00B84A3D">
              <w:rPr>
                <w:rFonts w:asciiTheme="majorHAnsi" w:hAnsiTheme="majorHAnsi"/>
                <w:color w:val="000000"/>
                <w:spacing w:val="4"/>
                <w:w w:val="105"/>
                <w:sz w:val="24"/>
                <w:szCs w:val="24"/>
              </w:rPr>
              <w:t>н</w:t>
            </w:r>
            <w:r w:rsidRPr="00B84A3D">
              <w:rPr>
                <w:rFonts w:asciiTheme="majorHAnsi" w:hAnsiTheme="majorHAnsi"/>
                <w:color w:val="000000"/>
                <w:spacing w:val="2"/>
                <w:w w:val="106"/>
                <w:sz w:val="24"/>
                <w:szCs w:val="24"/>
              </w:rPr>
              <w:t>ы</w:t>
            </w:r>
            <w:r w:rsidRPr="00B84A3D">
              <w:rPr>
                <w:rFonts w:asciiTheme="majorHAnsi" w:hAnsiTheme="majorHAnsi"/>
                <w:color w:val="000000"/>
                <w:w w:val="105"/>
                <w:sz w:val="24"/>
                <w:szCs w:val="24"/>
              </w:rPr>
              <w:t>х</w:t>
            </w:r>
            <w:r w:rsidRPr="00B84A3D">
              <w:rPr>
                <w:rFonts w:asciiTheme="majorHAnsi" w:hAnsiTheme="majorHAnsi"/>
                <w:color w:val="000000"/>
                <w:sz w:val="24"/>
                <w:szCs w:val="24"/>
              </w:rPr>
              <w:t xml:space="preserve"> </w:t>
            </w:r>
            <w:r w:rsidRPr="00B84A3D">
              <w:rPr>
                <w:rFonts w:asciiTheme="majorHAnsi" w:hAnsiTheme="majorHAnsi"/>
                <w:color w:val="000000"/>
                <w:w w:val="105"/>
                <w:sz w:val="24"/>
                <w:szCs w:val="24"/>
              </w:rPr>
              <w:t>п</w:t>
            </w:r>
            <w:r w:rsidRPr="00B84A3D">
              <w:rPr>
                <w:rFonts w:asciiTheme="majorHAnsi" w:hAnsiTheme="majorHAnsi"/>
                <w:color w:val="000000"/>
                <w:spacing w:val="8"/>
                <w:w w:val="105"/>
                <w:sz w:val="24"/>
                <w:szCs w:val="24"/>
              </w:rPr>
              <w:t>р</w:t>
            </w:r>
            <w:r w:rsidRPr="00B84A3D">
              <w:rPr>
                <w:rFonts w:asciiTheme="majorHAnsi" w:hAnsiTheme="majorHAnsi"/>
                <w:color w:val="000000"/>
                <w:spacing w:val="1"/>
                <w:w w:val="106"/>
                <w:sz w:val="24"/>
                <w:szCs w:val="24"/>
              </w:rPr>
              <w:t>ак</w:t>
            </w:r>
            <w:r w:rsidRPr="00B84A3D">
              <w:rPr>
                <w:rFonts w:asciiTheme="majorHAnsi" w:hAnsiTheme="majorHAnsi"/>
                <w:color w:val="000000"/>
                <w:spacing w:val="9"/>
                <w:w w:val="105"/>
                <w:sz w:val="24"/>
                <w:szCs w:val="24"/>
              </w:rPr>
              <w:t>т</w:t>
            </w:r>
            <w:r w:rsidRPr="00B84A3D">
              <w:rPr>
                <w:rFonts w:asciiTheme="majorHAnsi" w:hAnsiTheme="majorHAnsi"/>
                <w:color w:val="000000"/>
                <w:w w:val="105"/>
                <w:sz w:val="24"/>
                <w:szCs w:val="24"/>
              </w:rPr>
              <w:t>и</w:t>
            </w:r>
            <w:r w:rsidRPr="00B84A3D">
              <w:rPr>
                <w:rFonts w:asciiTheme="majorHAnsi" w:hAnsiTheme="majorHAnsi"/>
                <w:color w:val="000000"/>
                <w:w w:val="106"/>
                <w:sz w:val="24"/>
                <w:szCs w:val="24"/>
              </w:rPr>
              <w:t>к</w:t>
            </w:r>
            <w:r w:rsidRPr="00B84A3D">
              <w:rPr>
                <w:rFonts w:asciiTheme="majorHAnsi" w:hAnsiTheme="majorHAnsi"/>
                <w:color w:val="000000"/>
                <w:spacing w:val="14"/>
                <w:sz w:val="24"/>
                <w:szCs w:val="24"/>
              </w:rPr>
              <w:t xml:space="preserve"> </w:t>
            </w:r>
            <w:r w:rsidRPr="00B84A3D">
              <w:rPr>
                <w:rFonts w:asciiTheme="majorHAnsi" w:hAnsiTheme="majorHAnsi"/>
                <w:color w:val="000000"/>
                <w:w w:val="105"/>
                <w:sz w:val="24"/>
                <w:szCs w:val="24"/>
              </w:rPr>
              <w:t>в</w:t>
            </w:r>
            <w:r w:rsidRPr="00B84A3D">
              <w:rPr>
                <w:rFonts w:asciiTheme="majorHAnsi" w:hAnsiTheme="majorHAnsi"/>
                <w:color w:val="000000"/>
                <w:spacing w:val="7"/>
                <w:sz w:val="24"/>
                <w:szCs w:val="24"/>
              </w:rPr>
              <w:t xml:space="preserve"> </w:t>
            </w:r>
            <w:r w:rsidRPr="00B84A3D">
              <w:rPr>
                <w:rFonts w:asciiTheme="majorHAnsi" w:hAnsiTheme="majorHAnsi"/>
                <w:color w:val="000000"/>
                <w:spacing w:val="3"/>
                <w:w w:val="105"/>
                <w:sz w:val="24"/>
                <w:szCs w:val="24"/>
              </w:rPr>
              <w:t>р</w:t>
            </w:r>
            <w:r w:rsidRPr="00B84A3D">
              <w:rPr>
                <w:rFonts w:asciiTheme="majorHAnsi" w:hAnsiTheme="majorHAnsi"/>
                <w:color w:val="000000"/>
                <w:spacing w:val="7"/>
                <w:w w:val="106"/>
                <w:sz w:val="24"/>
                <w:szCs w:val="24"/>
              </w:rPr>
              <w:t>еж</w:t>
            </w:r>
            <w:r w:rsidRPr="00B84A3D">
              <w:rPr>
                <w:rFonts w:asciiTheme="majorHAnsi" w:hAnsiTheme="majorHAnsi"/>
                <w:color w:val="000000"/>
                <w:spacing w:val="5"/>
                <w:w w:val="105"/>
                <w:sz w:val="24"/>
                <w:szCs w:val="24"/>
              </w:rPr>
              <w:t>и</w:t>
            </w:r>
            <w:r w:rsidRPr="00B84A3D">
              <w:rPr>
                <w:rFonts w:asciiTheme="majorHAnsi" w:hAnsiTheme="majorHAnsi"/>
                <w:color w:val="000000"/>
                <w:spacing w:val="1"/>
                <w:w w:val="106"/>
                <w:sz w:val="24"/>
                <w:szCs w:val="24"/>
              </w:rPr>
              <w:t>м</w:t>
            </w:r>
            <w:r w:rsidRPr="00B84A3D">
              <w:rPr>
                <w:rFonts w:asciiTheme="majorHAnsi" w:hAnsiTheme="majorHAnsi"/>
                <w:color w:val="000000"/>
                <w:w w:val="106"/>
                <w:sz w:val="24"/>
                <w:szCs w:val="24"/>
              </w:rPr>
              <w:t>е</w:t>
            </w:r>
            <w:r w:rsidRPr="00B84A3D">
              <w:rPr>
                <w:rFonts w:asciiTheme="majorHAnsi" w:hAnsiTheme="majorHAnsi"/>
                <w:color w:val="000000"/>
                <w:spacing w:val="9"/>
                <w:sz w:val="24"/>
                <w:szCs w:val="24"/>
              </w:rPr>
              <w:t xml:space="preserve"> </w:t>
            </w:r>
            <w:r w:rsidRPr="00B84A3D">
              <w:rPr>
                <w:rFonts w:asciiTheme="majorHAnsi" w:hAnsiTheme="majorHAnsi"/>
                <w:color w:val="000000"/>
                <w:spacing w:val="6"/>
                <w:w w:val="106"/>
                <w:sz w:val="24"/>
                <w:szCs w:val="24"/>
              </w:rPr>
              <w:t>д</w:t>
            </w:r>
            <w:r w:rsidRPr="00B84A3D">
              <w:rPr>
                <w:rFonts w:asciiTheme="majorHAnsi" w:hAnsiTheme="majorHAnsi"/>
                <w:color w:val="000000"/>
                <w:w w:val="105"/>
                <w:sz w:val="24"/>
                <w:szCs w:val="24"/>
              </w:rPr>
              <w:t>н</w:t>
            </w:r>
            <w:r w:rsidRPr="00B84A3D">
              <w:rPr>
                <w:rFonts w:asciiTheme="majorHAnsi" w:hAnsiTheme="majorHAnsi"/>
                <w:color w:val="000000"/>
                <w:w w:val="106"/>
                <w:sz w:val="24"/>
                <w:szCs w:val="24"/>
              </w:rPr>
              <w:t>я</w:t>
            </w:r>
            <w:r>
              <w:rPr>
                <w:rFonts w:asciiTheme="majorHAnsi" w:hAnsiTheme="majorHAnsi"/>
                <w:color w:val="000000"/>
                <w:sz w:val="24"/>
                <w:szCs w:val="24"/>
              </w:rPr>
              <w:t xml:space="preserve"> </w:t>
            </w:r>
            <w:r w:rsidRPr="00B84A3D">
              <w:rPr>
                <w:rFonts w:asciiTheme="majorHAnsi" w:hAnsiTheme="majorHAnsi"/>
                <w:color w:val="000000"/>
                <w:spacing w:val="3"/>
                <w:w w:val="105"/>
                <w:sz w:val="24"/>
                <w:szCs w:val="24"/>
              </w:rPr>
              <w:t>(</w:t>
            </w:r>
            <w:r w:rsidRPr="00B84A3D">
              <w:rPr>
                <w:rFonts w:asciiTheme="majorHAnsi" w:hAnsiTheme="majorHAnsi"/>
                <w:color w:val="000000"/>
                <w:w w:val="105"/>
                <w:sz w:val="24"/>
                <w:szCs w:val="24"/>
              </w:rPr>
              <w:t>в</w:t>
            </w:r>
            <w:r w:rsidRPr="00B84A3D">
              <w:rPr>
                <w:rFonts w:asciiTheme="majorHAnsi" w:hAnsiTheme="majorHAnsi"/>
                <w:color w:val="000000"/>
                <w:spacing w:val="8"/>
                <w:sz w:val="24"/>
                <w:szCs w:val="24"/>
              </w:rPr>
              <w:t xml:space="preserve"> </w:t>
            </w:r>
            <w:r w:rsidRPr="00B84A3D">
              <w:rPr>
                <w:rFonts w:asciiTheme="majorHAnsi" w:hAnsiTheme="majorHAnsi"/>
                <w:color w:val="000000"/>
                <w:spacing w:val="1"/>
                <w:w w:val="106"/>
                <w:sz w:val="24"/>
                <w:szCs w:val="24"/>
              </w:rPr>
              <w:t>с</w:t>
            </w:r>
            <w:r w:rsidRPr="00B84A3D">
              <w:rPr>
                <w:rFonts w:asciiTheme="majorHAnsi" w:hAnsiTheme="majorHAnsi"/>
                <w:color w:val="000000"/>
                <w:spacing w:val="3"/>
                <w:w w:val="105"/>
                <w:sz w:val="24"/>
                <w:szCs w:val="24"/>
              </w:rPr>
              <w:t>оо</w:t>
            </w:r>
            <w:r w:rsidRPr="00B84A3D">
              <w:rPr>
                <w:rFonts w:asciiTheme="majorHAnsi" w:hAnsiTheme="majorHAnsi"/>
                <w:color w:val="000000"/>
                <w:spacing w:val="8"/>
                <w:w w:val="105"/>
                <w:sz w:val="24"/>
                <w:szCs w:val="24"/>
              </w:rPr>
              <w:t>т</w:t>
            </w:r>
            <w:r w:rsidRPr="00B84A3D">
              <w:rPr>
                <w:rFonts w:asciiTheme="majorHAnsi" w:hAnsiTheme="majorHAnsi"/>
                <w:color w:val="000000"/>
                <w:w w:val="105"/>
                <w:sz w:val="24"/>
                <w:szCs w:val="24"/>
              </w:rPr>
              <w:t>в</w:t>
            </w:r>
            <w:r w:rsidRPr="00B84A3D">
              <w:rPr>
                <w:rFonts w:asciiTheme="majorHAnsi" w:hAnsiTheme="majorHAnsi"/>
                <w:color w:val="000000"/>
                <w:spacing w:val="3"/>
                <w:w w:val="106"/>
                <w:sz w:val="24"/>
                <w:szCs w:val="24"/>
              </w:rPr>
              <w:t>е</w:t>
            </w:r>
            <w:r w:rsidRPr="00B84A3D">
              <w:rPr>
                <w:rFonts w:asciiTheme="majorHAnsi" w:hAnsiTheme="majorHAnsi"/>
                <w:color w:val="000000"/>
                <w:spacing w:val="8"/>
                <w:w w:val="105"/>
                <w:sz w:val="24"/>
                <w:szCs w:val="24"/>
              </w:rPr>
              <w:t>т</w:t>
            </w:r>
            <w:r w:rsidRPr="00B84A3D">
              <w:rPr>
                <w:rFonts w:asciiTheme="majorHAnsi" w:hAnsiTheme="majorHAnsi"/>
                <w:color w:val="000000"/>
                <w:spacing w:val="2"/>
                <w:w w:val="106"/>
                <w:sz w:val="24"/>
                <w:szCs w:val="24"/>
              </w:rPr>
              <w:t>с</w:t>
            </w:r>
            <w:r w:rsidRPr="00B84A3D">
              <w:rPr>
                <w:rFonts w:asciiTheme="majorHAnsi" w:hAnsiTheme="majorHAnsi"/>
                <w:color w:val="000000"/>
                <w:spacing w:val="4"/>
                <w:w w:val="105"/>
                <w:sz w:val="24"/>
                <w:szCs w:val="24"/>
              </w:rPr>
              <w:t>т</w:t>
            </w:r>
            <w:r w:rsidRPr="00B84A3D">
              <w:rPr>
                <w:rFonts w:asciiTheme="majorHAnsi" w:hAnsiTheme="majorHAnsi"/>
                <w:color w:val="000000"/>
                <w:spacing w:val="5"/>
                <w:w w:val="105"/>
                <w:sz w:val="24"/>
                <w:szCs w:val="24"/>
              </w:rPr>
              <w:t>в</w:t>
            </w:r>
            <w:r w:rsidRPr="00B84A3D">
              <w:rPr>
                <w:rFonts w:asciiTheme="majorHAnsi" w:hAnsiTheme="majorHAnsi"/>
                <w:color w:val="000000"/>
                <w:spacing w:val="4"/>
                <w:w w:val="105"/>
                <w:sz w:val="24"/>
                <w:szCs w:val="24"/>
              </w:rPr>
              <w:t>и</w:t>
            </w:r>
            <w:r w:rsidRPr="00B84A3D">
              <w:rPr>
                <w:rFonts w:asciiTheme="majorHAnsi" w:hAnsiTheme="majorHAnsi"/>
                <w:color w:val="000000"/>
                <w:w w:val="105"/>
                <w:sz w:val="24"/>
                <w:szCs w:val="24"/>
              </w:rPr>
              <w:t>и</w:t>
            </w:r>
            <w:r w:rsidRPr="00B84A3D">
              <w:rPr>
                <w:rFonts w:asciiTheme="majorHAnsi" w:hAnsiTheme="majorHAnsi"/>
                <w:color w:val="000000"/>
                <w:spacing w:val="7"/>
                <w:sz w:val="24"/>
                <w:szCs w:val="24"/>
              </w:rPr>
              <w:t xml:space="preserve"> </w:t>
            </w:r>
            <w:r w:rsidRPr="00B84A3D">
              <w:rPr>
                <w:rFonts w:asciiTheme="majorHAnsi" w:hAnsiTheme="majorHAnsi"/>
                <w:color w:val="000000"/>
                <w:w w:val="106"/>
                <w:sz w:val="24"/>
                <w:szCs w:val="24"/>
              </w:rPr>
              <w:t>с</w:t>
            </w:r>
            <w:r w:rsidRPr="00B84A3D">
              <w:rPr>
                <w:rFonts w:asciiTheme="majorHAnsi" w:hAnsiTheme="majorHAnsi"/>
                <w:color w:val="000000"/>
                <w:spacing w:val="14"/>
                <w:sz w:val="24"/>
                <w:szCs w:val="24"/>
              </w:rPr>
              <w:t xml:space="preserve"> </w:t>
            </w:r>
            <w:r w:rsidRPr="00B84A3D">
              <w:rPr>
                <w:rFonts w:asciiTheme="majorHAnsi" w:hAnsiTheme="majorHAnsi"/>
                <w:color w:val="000000"/>
                <w:w w:val="105"/>
                <w:sz w:val="24"/>
                <w:szCs w:val="24"/>
              </w:rPr>
              <w:t>в</w:t>
            </w:r>
            <w:r w:rsidRPr="00B84A3D">
              <w:rPr>
                <w:rFonts w:asciiTheme="majorHAnsi" w:hAnsiTheme="majorHAnsi"/>
                <w:color w:val="000000"/>
                <w:spacing w:val="4"/>
                <w:w w:val="105"/>
                <w:sz w:val="24"/>
                <w:szCs w:val="24"/>
              </w:rPr>
              <w:t>оз</w:t>
            </w:r>
            <w:r w:rsidRPr="00B84A3D">
              <w:rPr>
                <w:rFonts w:asciiTheme="majorHAnsi" w:hAnsiTheme="majorHAnsi"/>
                <w:color w:val="000000"/>
                <w:spacing w:val="3"/>
                <w:w w:val="105"/>
                <w:sz w:val="24"/>
                <w:szCs w:val="24"/>
              </w:rPr>
              <w:t>р</w:t>
            </w:r>
            <w:r w:rsidRPr="00B84A3D">
              <w:rPr>
                <w:rFonts w:asciiTheme="majorHAnsi" w:hAnsiTheme="majorHAnsi"/>
                <w:color w:val="000000"/>
                <w:spacing w:val="6"/>
                <w:w w:val="106"/>
                <w:sz w:val="24"/>
                <w:szCs w:val="24"/>
              </w:rPr>
              <w:t>а</w:t>
            </w:r>
            <w:r w:rsidRPr="00B84A3D">
              <w:rPr>
                <w:rFonts w:asciiTheme="majorHAnsi" w:hAnsiTheme="majorHAnsi"/>
                <w:color w:val="000000"/>
                <w:spacing w:val="2"/>
                <w:w w:val="106"/>
                <w:sz w:val="24"/>
                <w:szCs w:val="24"/>
              </w:rPr>
              <w:t>с</w:t>
            </w:r>
            <w:r w:rsidRPr="00B84A3D">
              <w:rPr>
                <w:rFonts w:asciiTheme="majorHAnsi" w:hAnsiTheme="majorHAnsi"/>
                <w:color w:val="000000"/>
                <w:spacing w:val="3"/>
                <w:w w:val="105"/>
                <w:sz w:val="24"/>
                <w:szCs w:val="24"/>
              </w:rPr>
              <w:t>т</w:t>
            </w:r>
            <w:r w:rsidRPr="00B84A3D">
              <w:rPr>
                <w:rFonts w:asciiTheme="majorHAnsi" w:hAnsiTheme="majorHAnsi"/>
                <w:color w:val="000000"/>
                <w:spacing w:val="8"/>
                <w:w w:val="105"/>
                <w:sz w:val="24"/>
                <w:szCs w:val="24"/>
              </w:rPr>
              <w:t>о</w:t>
            </w:r>
            <w:r w:rsidRPr="00B84A3D">
              <w:rPr>
                <w:rFonts w:asciiTheme="majorHAnsi" w:hAnsiTheme="majorHAnsi"/>
                <w:color w:val="000000"/>
                <w:w w:val="106"/>
                <w:sz w:val="24"/>
                <w:szCs w:val="24"/>
              </w:rPr>
              <w:t>м</w:t>
            </w:r>
            <w:r w:rsidRPr="00B84A3D">
              <w:rPr>
                <w:rFonts w:asciiTheme="majorHAnsi" w:hAnsiTheme="majorHAnsi"/>
                <w:color w:val="000000"/>
                <w:spacing w:val="8"/>
                <w:sz w:val="24"/>
                <w:szCs w:val="24"/>
              </w:rPr>
              <w:t xml:space="preserve"> </w:t>
            </w:r>
            <w:r w:rsidRPr="00B84A3D">
              <w:rPr>
                <w:rFonts w:asciiTheme="majorHAnsi" w:hAnsiTheme="majorHAnsi"/>
                <w:color w:val="000000"/>
                <w:spacing w:val="1"/>
                <w:w w:val="106"/>
                <w:sz w:val="24"/>
                <w:szCs w:val="24"/>
              </w:rPr>
              <w:t>де</w:t>
            </w:r>
            <w:r w:rsidRPr="00B84A3D">
              <w:rPr>
                <w:rFonts w:asciiTheme="majorHAnsi" w:hAnsiTheme="majorHAnsi"/>
                <w:color w:val="000000"/>
                <w:spacing w:val="8"/>
                <w:w w:val="105"/>
                <w:sz w:val="24"/>
                <w:szCs w:val="24"/>
              </w:rPr>
              <w:t>т</w:t>
            </w:r>
            <w:r w:rsidRPr="00B84A3D">
              <w:rPr>
                <w:rFonts w:asciiTheme="majorHAnsi" w:hAnsiTheme="majorHAnsi"/>
                <w:color w:val="000000"/>
                <w:spacing w:val="7"/>
                <w:w w:val="106"/>
                <w:sz w:val="24"/>
                <w:szCs w:val="24"/>
              </w:rPr>
              <w:t>е</w:t>
            </w:r>
            <w:r w:rsidRPr="00B84A3D">
              <w:rPr>
                <w:rFonts w:asciiTheme="majorHAnsi" w:hAnsiTheme="majorHAnsi"/>
                <w:color w:val="000000"/>
                <w:spacing w:val="1"/>
                <w:w w:val="105"/>
                <w:sz w:val="24"/>
                <w:szCs w:val="24"/>
              </w:rPr>
              <w:t>й)</w:t>
            </w:r>
          </w:p>
          <w:p w:rsidR="00D93E5D" w:rsidRPr="00B84A3D" w:rsidRDefault="00D93E5D" w:rsidP="00A87757">
            <w:pPr>
              <w:jc w:val="both"/>
              <w:rPr>
                <w:rFonts w:asciiTheme="majorHAnsi" w:hAnsiTheme="majorHAnsi"/>
                <w:color w:val="000000"/>
                <w:sz w:val="24"/>
                <w:szCs w:val="24"/>
              </w:rPr>
            </w:pPr>
            <w:proofErr w:type="gramStart"/>
            <w:r w:rsidRPr="00B84A3D">
              <w:rPr>
                <w:rFonts w:asciiTheme="majorHAnsi" w:hAnsiTheme="majorHAnsi"/>
                <w:color w:val="000000"/>
                <w:sz w:val="24"/>
                <w:szCs w:val="24"/>
              </w:rPr>
              <w:t xml:space="preserve">Рассматривание иллюстраций о символике </w:t>
            </w:r>
            <w:r w:rsidRPr="00B84A3D">
              <w:rPr>
                <w:rFonts w:asciiTheme="majorHAnsi" w:hAnsiTheme="majorHAnsi"/>
                <w:color w:val="000000"/>
                <w:sz w:val="24"/>
                <w:szCs w:val="24"/>
              </w:rPr>
              <w:lastRenderedPageBreak/>
              <w:t>России, гимне, гербе, флаге, Кремля, портрета президента, рассказ о русской культуре, искусстве, о народно прикладном творчестве, народных праздниках; Рассматривание иллюстраций с символами России: берёзок, васильков, ромашек.</w:t>
            </w:r>
            <w:proofErr w:type="gramEnd"/>
          </w:p>
          <w:p w:rsidR="00D93E5D" w:rsidRPr="00B84A3D" w:rsidRDefault="00D93E5D" w:rsidP="00A87757">
            <w:pPr>
              <w:rPr>
                <w:rFonts w:asciiTheme="majorHAnsi" w:hAnsiTheme="majorHAnsi"/>
                <w:color w:val="000000"/>
                <w:sz w:val="24"/>
                <w:szCs w:val="24"/>
              </w:rPr>
            </w:pPr>
            <w:r w:rsidRPr="00B84A3D">
              <w:rPr>
                <w:rFonts w:asciiTheme="majorHAnsi" w:hAnsiTheme="majorHAnsi"/>
                <w:color w:val="000000"/>
                <w:sz w:val="24"/>
                <w:szCs w:val="24"/>
              </w:rPr>
              <w:t>Презентация на тему «Мы живём в России»</w:t>
            </w:r>
          </w:p>
          <w:p w:rsidR="00D93E5D" w:rsidRPr="00B84A3D" w:rsidRDefault="00D93E5D" w:rsidP="00A87757">
            <w:pPr>
              <w:ind w:right="30"/>
              <w:rPr>
                <w:rFonts w:asciiTheme="majorHAnsi" w:hAnsiTheme="majorHAnsi"/>
                <w:color w:val="000000"/>
                <w:sz w:val="24"/>
                <w:szCs w:val="24"/>
              </w:rPr>
            </w:pPr>
            <w:r w:rsidRPr="00B84A3D">
              <w:rPr>
                <w:rFonts w:asciiTheme="majorHAnsi" w:hAnsiTheme="majorHAnsi"/>
                <w:color w:val="000000"/>
                <w:sz w:val="24"/>
                <w:szCs w:val="24"/>
              </w:rPr>
              <w:t>Чтение русских народных сказок и сказок народов мира;</w:t>
            </w:r>
          </w:p>
          <w:p w:rsidR="00D93E5D" w:rsidRPr="00B84A3D" w:rsidRDefault="00D93E5D" w:rsidP="00A87757">
            <w:pPr>
              <w:ind w:right="30"/>
              <w:rPr>
                <w:rFonts w:asciiTheme="majorHAnsi" w:hAnsiTheme="majorHAnsi"/>
                <w:color w:val="000000"/>
                <w:sz w:val="24"/>
                <w:szCs w:val="24"/>
              </w:rPr>
            </w:pPr>
            <w:r w:rsidRPr="00B84A3D">
              <w:rPr>
                <w:rFonts w:asciiTheme="majorHAnsi" w:hAnsiTheme="majorHAnsi"/>
                <w:color w:val="000000"/>
                <w:sz w:val="24"/>
                <w:szCs w:val="24"/>
              </w:rPr>
              <w:t>Заучивание пословиц о Родине, стихотворения «Что мы Родиной зовём?»</w:t>
            </w:r>
          </w:p>
          <w:p w:rsidR="00D93E5D" w:rsidRPr="00B84A3D" w:rsidRDefault="00D93E5D" w:rsidP="00A87757">
            <w:pPr>
              <w:ind w:right="30"/>
              <w:rPr>
                <w:rFonts w:asciiTheme="majorHAnsi" w:hAnsiTheme="majorHAnsi"/>
                <w:color w:val="000000"/>
                <w:sz w:val="24"/>
                <w:szCs w:val="24"/>
              </w:rPr>
            </w:pPr>
            <w:r w:rsidRPr="00B84A3D">
              <w:rPr>
                <w:rFonts w:asciiTheme="majorHAnsi" w:hAnsiTheme="majorHAnsi"/>
                <w:color w:val="000000"/>
                <w:sz w:val="24"/>
                <w:szCs w:val="24"/>
              </w:rPr>
              <w:t>В. Степанова</w:t>
            </w:r>
          </w:p>
          <w:p w:rsidR="00D93E5D" w:rsidRPr="00B84A3D" w:rsidRDefault="00D93E5D" w:rsidP="00A87757">
            <w:pPr>
              <w:rPr>
                <w:rFonts w:asciiTheme="majorHAnsi" w:hAnsiTheme="majorHAnsi"/>
                <w:sz w:val="24"/>
                <w:szCs w:val="24"/>
              </w:rPr>
            </w:pPr>
            <w:r w:rsidRPr="00B84A3D">
              <w:rPr>
                <w:rFonts w:asciiTheme="majorHAnsi" w:hAnsiTheme="majorHAnsi"/>
                <w:color w:val="000000"/>
                <w:sz w:val="24"/>
                <w:szCs w:val="24"/>
              </w:rPr>
              <w:t>Источники: Н. Г.Зеленова, Л. Е. Осипова «Мы живём в Р</w:t>
            </w:r>
            <w:r>
              <w:rPr>
                <w:rFonts w:asciiTheme="majorHAnsi" w:hAnsiTheme="majorHAnsi"/>
                <w:color w:val="000000"/>
                <w:sz w:val="24"/>
                <w:szCs w:val="24"/>
              </w:rPr>
              <w:t>оссии» (</w:t>
            </w:r>
            <w:proofErr w:type="gramStart"/>
            <w:r>
              <w:rPr>
                <w:rFonts w:asciiTheme="majorHAnsi" w:hAnsiTheme="majorHAnsi"/>
                <w:color w:val="000000"/>
                <w:sz w:val="24"/>
                <w:szCs w:val="24"/>
              </w:rPr>
              <w:t>ср</w:t>
            </w:r>
            <w:proofErr w:type="gramEnd"/>
            <w:r>
              <w:rPr>
                <w:rFonts w:asciiTheme="majorHAnsi" w:hAnsiTheme="majorHAnsi"/>
                <w:color w:val="000000"/>
                <w:sz w:val="24"/>
                <w:szCs w:val="24"/>
              </w:rPr>
              <w:t>., ст., подг. гр), В.</w:t>
            </w:r>
            <w:r w:rsidRPr="00B84A3D">
              <w:rPr>
                <w:rFonts w:asciiTheme="majorHAnsi" w:hAnsiTheme="majorHAnsi"/>
                <w:color w:val="000000"/>
                <w:sz w:val="24"/>
                <w:szCs w:val="24"/>
              </w:rPr>
              <w:t>Степанов учебник для малышей «Моя родина – Россия»</w:t>
            </w:r>
          </w:p>
        </w:tc>
        <w:tc>
          <w:tcPr>
            <w:tcW w:w="3099" w:type="dxa"/>
          </w:tcPr>
          <w:p w:rsidR="00D93E5D" w:rsidRPr="0010046C" w:rsidRDefault="00D93E5D" w:rsidP="00A87757">
            <w:pPr>
              <w:ind w:right="172"/>
              <w:rPr>
                <w:rFonts w:asciiTheme="majorHAnsi" w:hAnsiTheme="majorHAnsi"/>
                <w:bCs/>
                <w:color w:val="000000"/>
                <w:sz w:val="24"/>
                <w:szCs w:val="24"/>
              </w:rPr>
            </w:pPr>
            <w:r w:rsidRPr="00B84A3D">
              <w:rPr>
                <w:rFonts w:asciiTheme="majorHAnsi" w:hAnsiTheme="majorHAnsi"/>
                <w:bCs/>
                <w:color w:val="000000"/>
                <w:sz w:val="24"/>
                <w:szCs w:val="24"/>
              </w:rPr>
              <w:lastRenderedPageBreak/>
              <w:t>П</w:t>
            </w:r>
            <w:r w:rsidRPr="00B84A3D">
              <w:rPr>
                <w:rFonts w:asciiTheme="majorHAnsi" w:hAnsiTheme="majorHAnsi"/>
                <w:bCs/>
                <w:color w:val="000000"/>
                <w:spacing w:val="-1"/>
                <w:sz w:val="24"/>
                <w:szCs w:val="24"/>
              </w:rPr>
              <w:t>р</w:t>
            </w:r>
            <w:r w:rsidRPr="00B84A3D">
              <w:rPr>
                <w:rFonts w:asciiTheme="majorHAnsi" w:hAnsiTheme="majorHAnsi"/>
                <w:bCs/>
                <w:color w:val="000000"/>
                <w:spacing w:val="-4"/>
                <w:sz w:val="24"/>
                <w:szCs w:val="24"/>
              </w:rPr>
              <w:t>а</w:t>
            </w:r>
            <w:r w:rsidRPr="00B84A3D">
              <w:rPr>
                <w:rFonts w:asciiTheme="majorHAnsi" w:hAnsiTheme="majorHAnsi"/>
                <w:bCs/>
                <w:color w:val="000000"/>
                <w:spacing w:val="1"/>
                <w:sz w:val="24"/>
                <w:szCs w:val="24"/>
              </w:rPr>
              <w:t>з</w:t>
            </w:r>
            <w:r w:rsidRPr="00B84A3D">
              <w:rPr>
                <w:rFonts w:asciiTheme="majorHAnsi" w:hAnsiTheme="majorHAnsi"/>
                <w:bCs/>
                <w:color w:val="000000"/>
                <w:sz w:val="24"/>
                <w:szCs w:val="24"/>
              </w:rPr>
              <w:t>д</w:t>
            </w:r>
            <w:r w:rsidRPr="00B84A3D">
              <w:rPr>
                <w:rFonts w:asciiTheme="majorHAnsi" w:hAnsiTheme="majorHAnsi"/>
                <w:bCs/>
                <w:color w:val="000000"/>
                <w:spacing w:val="1"/>
                <w:sz w:val="24"/>
                <w:szCs w:val="24"/>
              </w:rPr>
              <w:t>ни</w:t>
            </w:r>
            <w:r w:rsidRPr="00B84A3D">
              <w:rPr>
                <w:rFonts w:asciiTheme="majorHAnsi" w:hAnsiTheme="majorHAnsi"/>
                <w:bCs/>
                <w:color w:val="000000"/>
                <w:sz w:val="24"/>
                <w:szCs w:val="24"/>
              </w:rPr>
              <w:t>к «12</w:t>
            </w:r>
            <w:r w:rsidRPr="00B84A3D">
              <w:rPr>
                <w:rFonts w:asciiTheme="majorHAnsi" w:hAnsiTheme="majorHAnsi"/>
                <w:bCs/>
                <w:color w:val="000000"/>
                <w:spacing w:val="-1"/>
                <w:sz w:val="24"/>
                <w:szCs w:val="24"/>
              </w:rPr>
              <w:t xml:space="preserve"> </w:t>
            </w:r>
            <w:r w:rsidRPr="00B84A3D">
              <w:rPr>
                <w:rFonts w:asciiTheme="majorHAnsi" w:hAnsiTheme="majorHAnsi"/>
                <w:bCs/>
                <w:color w:val="000000"/>
                <w:spacing w:val="1"/>
                <w:sz w:val="24"/>
                <w:szCs w:val="24"/>
              </w:rPr>
              <w:t>и</w:t>
            </w:r>
            <w:r w:rsidRPr="00B84A3D">
              <w:rPr>
                <w:rFonts w:asciiTheme="majorHAnsi" w:hAnsiTheme="majorHAnsi"/>
                <w:bCs/>
                <w:color w:val="000000"/>
                <w:spacing w:val="-4"/>
                <w:sz w:val="24"/>
                <w:szCs w:val="24"/>
              </w:rPr>
              <w:t>ю</w:t>
            </w:r>
            <w:r w:rsidRPr="00B84A3D">
              <w:rPr>
                <w:rFonts w:asciiTheme="majorHAnsi" w:hAnsiTheme="majorHAnsi"/>
                <w:bCs/>
                <w:color w:val="000000"/>
                <w:spacing w:val="2"/>
                <w:sz w:val="24"/>
                <w:szCs w:val="24"/>
              </w:rPr>
              <w:t>н</w:t>
            </w:r>
            <w:proofErr w:type="gramStart"/>
            <w:r w:rsidRPr="00B84A3D">
              <w:rPr>
                <w:rFonts w:asciiTheme="majorHAnsi" w:hAnsiTheme="majorHAnsi"/>
                <w:bCs/>
                <w:color w:val="000000"/>
                <w:spacing w:val="2"/>
                <w:sz w:val="24"/>
                <w:szCs w:val="24"/>
              </w:rPr>
              <w:t>я</w:t>
            </w:r>
            <w:r w:rsidRPr="00B84A3D">
              <w:rPr>
                <w:rFonts w:asciiTheme="majorHAnsi" w:hAnsiTheme="majorHAnsi"/>
                <w:bCs/>
                <w:color w:val="000000"/>
                <w:sz w:val="24"/>
                <w:szCs w:val="24"/>
              </w:rPr>
              <w:t>-</w:t>
            </w:r>
            <w:proofErr w:type="gramEnd"/>
            <w:r w:rsidRPr="00B84A3D">
              <w:rPr>
                <w:rFonts w:asciiTheme="majorHAnsi" w:hAnsiTheme="majorHAnsi"/>
                <w:bCs/>
                <w:color w:val="000000"/>
                <w:sz w:val="24"/>
                <w:szCs w:val="24"/>
              </w:rPr>
              <w:t xml:space="preserve"> </w:t>
            </w:r>
            <w:r w:rsidRPr="00B84A3D">
              <w:rPr>
                <w:rFonts w:asciiTheme="majorHAnsi" w:hAnsiTheme="majorHAnsi"/>
                <w:bCs/>
                <w:color w:val="000000"/>
                <w:spacing w:val="1"/>
                <w:sz w:val="24"/>
                <w:szCs w:val="24"/>
              </w:rPr>
              <w:t>Д</w:t>
            </w:r>
            <w:r w:rsidRPr="00B84A3D">
              <w:rPr>
                <w:rFonts w:asciiTheme="majorHAnsi" w:hAnsiTheme="majorHAnsi"/>
                <w:bCs/>
                <w:color w:val="000000"/>
                <w:spacing w:val="-1"/>
                <w:sz w:val="24"/>
                <w:szCs w:val="24"/>
              </w:rPr>
              <w:t>е</w:t>
            </w:r>
            <w:r w:rsidRPr="00B84A3D">
              <w:rPr>
                <w:rFonts w:asciiTheme="majorHAnsi" w:hAnsiTheme="majorHAnsi"/>
                <w:bCs/>
                <w:color w:val="000000"/>
                <w:spacing w:val="1"/>
                <w:sz w:val="24"/>
                <w:szCs w:val="24"/>
              </w:rPr>
              <w:t>н</w:t>
            </w:r>
            <w:r w:rsidRPr="00B84A3D">
              <w:rPr>
                <w:rFonts w:asciiTheme="majorHAnsi" w:hAnsiTheme="majorHAnsi"/>
                <w:bCs/>
                <w:color w:val="000000"/>
                <w:sz w:val="24"/>
                <w:szCs w:val="24"/>
              </w:rPr>
              <w:t xml:space="preserve">ь </w:t>
            </w:r>
            <w:r w:rsidRPr="00B84A3D">
              <w:rPr>
                <w:rFonts w:asciiTheme="majorHAnsi" w:hAnsiTheme="majorHAnsi"/>
                <w:bCs/>
                <w:color w:val="000000"/>
                <w:spacing w:val="-4"/>
                <w:sz w:val="24"/>
                <w:szCs w:val="24"/>
              </w:rPr>
              <w:t>Р</w:t>
            </w:r>
            <w:r w:rsidRPr="00B84A3D">
              <w:rPr>
                <w:rFonts w:asciiTheme="majorHAnsi" w:hAnsiTheme="majorHAnsi"/>
                <w:bCs/>
                <w:color w:val="000000"/>
                <w:sz w:val="24"/>
                <w:szCs w:val="24"/>
              </w:rPr>
              <w:t>о</w:t>
            </w:r>
            <w:r w:rsidRPr="00B84A3D">
              <w:rPr>
                <w:rFonts w:asciiTheme="majorHAnsi" w:hAnsiTheme="majorHAnsi"/>
                <w:bCs/>
                <w:color w:val="000000"/>
                <w:spacing w:val="1"/>
                <w:sz w:val="24"/>
                <w:szCs w:val="24"/>
              </w:rPr>
              <w:t>с</w:t>
            </w:r>
            <w:r w:rsidRPr="00B84A3D">
              <w:rPr>
                <w:rFonts w:asciiTheme="majorHAnsi" w:hAnsiTheme="majorHAnsi"/>
                <w:bCs/>
                <w:color w:val="000000"/>
                <w:sz w:val="24"/>
                <w:szCs w:val="24"/>
              </w:rPr>
              <w:t>си</w:t>
            </w:r>
            <w:r w:rsidRPr="00B84A3D">
              <w:rPr>
                <w:rFonts w:asciiTheme="majorHAnsi" w:hAnsiTheme="majorHAnsi"/>
                <w:bCs/>
                <w:color w:val="000000"/>
                <w:spacing w:val="2"/>
                <w:sz w:val="24"/>
                <w:szCs w:val="24"/>
              </w:rPr>
              <w:t>и</w:t>
            </w:r>
            <w:r w:rsidRPr="00B84A3D">
              <w:rPr>
                <w:rFonts w:asciiTheme="majorHAnsi" w:hAnsiTheme="majorHAnsi"/>
                <w:bCs/>
                <w:color w:val="000000"/>
                <w:spacing w:val="1"/>
                <w:sz w:val="24"/>
                <w:szCs w:val="24"/>
              </w:rPr>
              <w:t>»</w:t>
            </w:r>
            <w:r>
              <w:rPr>
                <w:rFonts w:asciiTheme="majorHAnsi" w:hAnsiTheme="majorHAnsi"/>
                <w:bCs/>
                <w:color w:val="000000"/>
                <w:spacing w:val="1"/>
                <w:sz w:val="24"/>
                <w:szCs w:val="24"/>
              </w:rPr>
              <w:t xml:space="preserve"> </w:t>
            </w:r>
            <w:r>
              <w:rPr>
                <w:rFonts w:asciiTheme="majorHAnsi" w:hAnsiTheme="majorHAnsi"/>
                <w:bCs/>
                <w:color w:val="000000"/>
                <w:sz w:val="24"/>
                <w:szCs w:val="24"/>
              </w:rPr>
              <w:t xml:space="preserve">- </w:t>
            </w:r>
            <w:r w:rsidRPr="00B84A3D">
              <w:rPr>
                <w:rFonts w:asciiTheme="majorHAnsi" w:hAnsiTheme="majorHAnsi"/>
                <w:iCs/>
                <w:color w:val="000000"/>
                <w:spacing w:val="1"/>
                <w:w w:val="106"/>
                <w:sz w:val="24"/>
                <w:szCs w:val="24"/>
              </w:rPr>
              <w:t>с</w:t>
            </w:r>
            <w:r w:rsidRPr="00B84A3D">
              <w:rPr>
                <w:rFonts w:asciiTheme="majorHAnsi" w:hAnsiTheme="majorHAnsi"/>
                <w:iCs/>
                <w:color w:val="000000"/>
                <w:spacing w:val="3"/>
                <w:w w:val="105"/>
                <w:sz w:val="24"/>
                <w:szCs w:val="24"/>
              </w:rPr>
              <w:t>р</w:t>
            </w:r>
            <w:r w:rsidRPr="00B84A3D">
              <w:rPr>
                <w:rFonts w:asciiTheme="majorHAnsi" w:hAnsiTheme="majorHAnsi"/>
                <w:iCs/>
                <w:color w:val="000000"/>
                <w:spacing w:val="2"/>
                <w:w w:val="106"/>
                <w:sz w:val="24"/>
                <w:szCs w:val="24"/>
              </w:rPr>
              <w:t>е</w:t>
            </w:r>
            <w:r w:rsidRPr="00B84A3D">
              <w:rPr>
                <w:rFonts w:asciiTheme="majorHAnsi" w:hAnsiTheme="majorHAnsi"/>
                <w:iCs/>
                <w:color w:val="000000"/>
                <w:spacing w:val="7"/>
                <w:w w:val="106"/>
                <w:sz w:val="24"/>
                <w:szCs w:val="24"/>
              </w:rPr>
              <w:t>д</w:t>
            </w:r>
            <w:r w:rsidRPr="00B84A3D">
              <w:rPr>
                <w:rFonts w:asciiTheme="majorHAnsi" w:hAnsiTheme="majorHAnsi"/>
                <w:iCs/>
                <w:color w:val="000000"/>
                <w:spacing w:val="5"/>
                <w:w w:val="105"/>
                <w:sz w:val="24"/>
                <w:szCs w:val="24"/>
              </w:rPr>
              <w:t>н</w:t>
            </w:r>
            <w:r w:rsidRPr="00B84A3D">
              <w:rPr>
                <w:rFonts w:asciiTheme="majorHAnsi" w:hAnsiTheme="majorHAnsi"/>
                <w:iCs/>
                <w:color w:val="000000"/>
                <w:spacing w:val="1"/>
                <w:w w:val="106"/>
                <w:sz w:val="24"/>
                <w:szCs w:val="24"/>
              </w:rPr>
              <w:t>я</w:t>
            </w:r>
            <w:r w:rsidRPr="00B84A3D">
              <w:rPr>
                <w:rFonts w:asciiTheme="majorHAnsi" w:hAnsiTheme="majorHAnsi"/>
                <w:iCs/>
                <w:color w:val="000000"/>
                <w:spacing w:val="2"/>
                <w:w w:val="106"/>
                <w:sz w:val="24"/>
                <w:szCs w:val="24"/>
              </w:rPr>
              <w:t>я</w:t>
            </w:r>
            <w:r w:rsidRPr="00B84A3D">
              <w:rPr>
                <w:rFonts w:asciiTheme="majorHAnsi" w:hAnsiTheme="majorHAnsi"/>
                <w:iCs/>
                <w:color w:val="000000"/>
                <w:spacing w:val="1"/>
                <w:w w:val="105"/>
                <w:sz w:val="24"/>
                <w:szCs w:val="24"/>
              </w:rPr>
              <w:t>,</w:t>
            </w:r>
            <w:r w:rsidRPr="00B84A3D">
              <w:rPr>
                <w:rFonts w:asciiTheme="majorHAnsi" w:hAnsiTheme="majorHAnsi"/>
                <w:iCs/>
                <w:color w:val="000000"/>
                <w:spacing w:val="11"/>
                <w:sz w:val="24"/>
                <w:szCs w:val="24"/>
              </w:rPr>
              <w:t xml:space="preserve"> </w:t>
            </w:r>
            <w:r w:rsidRPr="00B84A3D">
              <w:rPr>
                <w:rFonts w:asciiTheme="majorHAnsi" w:hAnsiTheme="majorHAnsi"/>
                <w:iCs/>
                <w:color w:val="000000"/>
                <w:spacing w:val="7"/>
                <w:w w:val="106"/>
                <w:sz w:val="24"/>
                <w:szCs w:val="24"/>
              </w:rPr>
              <w:t>с</w:t>
            </w:r>
            <w:r w:rsidRPr="00B84A3D">
              <w:rPr>
                <w:rFonts w:asciiTheme="majorHAnsi" w:hAnsiTheme="majorHAnsi"/>
                <w:iCs/>
                <w:color w:val="000000"/>
                <w:w w:val="105"/>
                <w:sz w:val="24"/>
                <w:szCs w:val="24"/>
              </w:rPr>
              <w:t>т</w:t>
            </w:r>
            <w:r w:rsidRPr="00B84A3D">
              <w:rPr>
                <w:rFonts w:asciiTheme="majorHAnsi" w:hAnsiTheme="majorHAnsi"/>
                <w:iCs/>
                <w:color w:val="000000"/>
                <w:spacing w:val="7"/>
                <w:w w:val="105"/>
                <w:sz w:val="24"/>
                <w:szCs w:val="24"/>
              </w:rPr>
              <w:t>а</w:t>
            </w:r>
            <w:r w:rsidRPr="00B84A3D">
              <w:rPr>
                <w:rFonts w:asciiTheme="majorHAnsi" w:hAnsiTheme="majorHAnsi"/>
                <w:iCs/>
                <w:color w:val="000000"/>
                <w:spacing w:val="8"/>
                <w:w w:val="105"/>
                <w:sz w:val="24"/>
                <w:szCs w:val="24"/>
              </w:rPr>
              <w:t>р</w:t>
            </w:r>
            <w:r w:rsidRPr="00B84A3D">
              <w:rPr>
                <w:rFonts w:asciiTheme="majorHAnsi" w:hAnsiTheme="majorHAnsi"/>
                <w:iCs/>
                <w:color w:val="000000"/>
                <w:spacing w:val="2"/>
                <w:w w:val="106"/>
                <w:sz w:val="24"/>
                <w:szCs w:val="24"/>
              </w:rPr>
              <w:t>ш</w:t>
            </w:r>
            <w:r w:rsidRPr="00B84A3D">
              <w:rPr>
                <w:rFonts w:asciiTheme="majorHAnsi" w:hAnsiTheme="majorHAnsi"/>
                <w:iCs/>
                <w:color w:val="000000"/>
                <w:spacing w:val="3"/>
                <w:w w:val="105"/>
                <w:sz w:val="24"/>
                <w:szCs w:val="24"/>
              </w:rPr>
              <w:t>а</w:t>
            </w:r>
            <w:r w:rsidRPr="00B84A3D">
              <w:rPr>
                <w:rFonts w:asciiTheme="majorHAnsi" w:hAnsiTheme="majorHAnsi"/>
                <w:iCs/>
                <w:color w:val="000000"/>
                <w:spacing w:val="2"/>
                <w:w w:val="106"/>
                <w:sz w:val="24"/>
                <w:szCs w:val="24"/>
              </w:rPr>
              <w:t>я</w:t>
            </w:r>
            <w:r w:rsidRPr="00B84A3D">
              <w:rPr>
                <w:rFonts w:asciiTheme="majorHAnsi" w:hAnsiTheme="majorHAnsi"/>
                <w:iCs/>
                <w:color w:val="000000"/>
                <w:w w:val="105"/>
                <w:sz w:val="24"/>
                <w:szCs w:val="24"/>
              </w:rPr>
              <w:t>,</w:t>
            </w:r>
            <w:r w:rsidRPr="00B84A3D">
              <w:rPr>
                <w:rFonts w:asciiTheme="majorHAnsi" w:hAnsiTheme="majorHAnsi"/>
                <w:iCs/>
                <w:color w:val="000000"/>
                <w:sz w:val="24"/>
                <w:szCs w:val="24"/>
              </w:rPr>
              <w:t xml:space="preserve"> </w:t>
            </w:r>
            <w:r w:rsidRPr="00B84A3D">
              <w:rPr>
                <w:rFonts w:asciiTheme="majorHAnsi" w:hAnsiTheme="majorHAnsi"/>
                <w:iCs/>
                <w:color w:val="000000"/>
                <w:spacing w:val="3"/>
                <w:w w:val="105"/>
                <w:sz w:val="24"/>
                <w:szCs w:val="24"/>
              </w:rPr>
              <w:t>по</w:t>
            </w:r>
            <w:r w:rsidRPr="00B84A3D">
              <w:rPr>
                <w:rFonts w:asciiTheme="majorHAnsi" w:hAnsiTheme="majorHAnsi"/>
                <w:iCs/>
                <w:color w:val="000000"/>
                <w:spacing w:val="6"/>
                <w:w w:val="106"/>
                <w:sz w:val="24"/>
                <w:szCs w:val="24"/>
              </w:rPr>
              <w:t>д</w:t>
            </w:r>
            <w:r w:rsidRPr="00B84A3D">
              <w:rPr>
                <w:rFonts w:asciiTheme="majorHAnsi" w:hAnsiTheme="majorHAnsi"/>
                <w:iCs/>
                <w:color w:val="000000"/>
                <w:w w:val="105"/>
                <w:sz w:val="24"/>
                <w:szCs w:val="24"/>
              </w:rPr>
              <w:t>г</w:t>
            </w:r>
            <w:r w:rsidRPr="00B84A3D">
              <w:rPr>
                <w:rFonts w:asciiTheme="majorHAnsi" w:hAnsiTheme="majorHAnsi"/>
                <w:iCs/>
                <w:color w:val="000000"/>
                <w:spacing w:val="8"/>
                <w:w w:val="105"/>
                <w:sz w:val="24"/>
                <w:szCs w:val="24"/>
              </w:rPr>
              <w:t>о</w:t>
            </w:r>
            <w:r w:rsidRPr="00B84A3D">
              <w:rPr>
                <w:rFonts w:asciiTheme="majorHAnsi" w:hAnsiTheme="majorHAnsi"/>
                <w:iCs/>
                <w:color w:val="000000"/>
                <w:w w:val="105"/>
                <w:sz w:val="24"/>
                <w:szCs w:val="24"/>
              </w:rPr>
              <w:t>т</w:t>
            </w:r>
            <w:r w:rsidRPr="00B84A3D">
              <w:rPr>
                <w:rFonts w:asciiTheme="majorHAnsi" w:hAnsiTheme="majorHAnsi"/>
                <w:iCs/>
                <w:color w:val="000000"/>
                <w:spacing w:val="3"/>
                <w:w w:val="105"/>
                <w:sz w:val="24"/>
                <w:szCs w:val="24"/>
              </w:rPr>
              <w:t>о</w:t>
            </w:r>
            <w:r w:rsidRPr="00B84A3D">
              <w:rPr>
                <w:rFonts w:asciiTheme="majorHAnsi" w:hAnsiTheme="majorHAnsi"/>
                <w:iCs/>
                <w:color w:val="000000"/>
                <w:spacing w:val="4"/>
                <w:w w:val="105"/>
                <w:sz w:val="24"/>
                <w:szCs w:val="24"/>
              </w:rPr>
              <w:t>в</w:t>
            </w:r>
            <w:r w:rsidRPr="00B84A3D">
              <w:rPr>
                <w:rFonts w:asciiTheme="majorHAnsi" w:hAnsiTheme="majorHAnsi"/>
                <w:iCs/>
                <w:color w:val="000000"/>
                <w:spacing w:val="8"/>
                <w:w w:val="105"/>
                <w:sz w:val="24"/>
                <w:szCs w:val="24"/>
              </w:rPr>
              <w:t>и</w:t>
            </w:r>
            <w:r w:rsidRPr="00B84A3D">
              <w:rPr>
                <w:rFonts w:asciiTheme="majorHAnsi" w:hAnsiTheme="majorHAnsi"/>
                <w:iCs/>
                <w:color w:val="000000"/>
                <w:spacing w:val="4"/>
                <w:w w:val="105"/>
                <w:sz w:val="24"/>
                <w:szCs w:val="24"/>
              </w:rPr>
              <w:t>т</w:t>
            </w:r>
            <w:r w:rsidRPr="00B84A3D">
              <w:rPr>
                <w:rFonts w:asciiTheme="majorHAnsi" w:hAnsiTheme="majorHAnsi"/>
                <w:iCs/>
                <w:color w:val="000000"/>
                <w:spacing w:val="2"/>
                <w:w w:val="106"/>
                <w:sz w:val="24"/>
                <w:szCs w:val="24"/>
              </w:rPr>
              <w:t>е</w:t>
            </w:r>
            <w:r w:rsidRPr="00B84A3D">
              <w:rPr>
                <w:rFonts w:asciiTheme="majorHAnsi" w:hAnsiTheme="majorHAnsi"/>
                <w:iCs/>
                <w:color w:val="000000"/>
                <w:spacing w:val="4"/>
                <w:w w:val="105"/>
                <w:sz w:val="24"/>
                <w:szCs w:val="24"/>
              </w:rPr>
              <w:t>л</w:t>
            </w:r>
            <w:r w:rsidRPr="00B84A3D">
              <w:rPr>
                <w:rFonts w:asciiTheme="majorHAnsi" w:hAnsiTheme="majorHAnsi"/>
                <w:iCs/>
                <w:color w:val="000000"/>
                <w:spacing w:val="8"/>
                <w:w w:val="105"/>
                <w:sz w:val="24"/>
                <w:szCs w:val="24"/>
              </w:rPr>
              <w:t>ь</w:t>
            </w:r>
            <w:r w:rsidRPr="00B84A3D">
              <w:rPr>
                <w:rFonts w:asciiTheme="majorHAnsi" w:hAnsiTheme="majorHAnsi"/>
                <w:iCs/>
                <w:color w:val="000000"/>
                <w:w w:val="105"/>
                <w:sz w:val="24"/>
                <w:szCs w:val="24"/>
              </w:rPr>
              <w:t>н</w:t>
            </w:r>
            <w:r w:rsidRPr="00B84A3D">
              <w:rPr>
                <w:rFonts w:asciiTheme="majorHAnsi" w:hAnsiTheme="majorHAnsi"/>
                <w:iCs/>
                <w:color w:val="000000"/>
                <w:spacing w:val="8"/>
                <w:w w:val="105"/>
                <w:sz w:val="24"/>
                <w:szCs w:val="24"/>
              </w:rPr>
              <w:t>а</w:t>
            </w:r>
            <w:r w:rsidRPr="00B84A3D">
              <w:rPr>
                <w:rFonts w:asciiTheme="majorHAnsi" w:hAnsiTheme="majorHAnsi"/>
                <w:iCs/>
                <w:color w:val="000000"/>
                <w:w w:val="106"/>
                <w:sz w:val="24"/>
                <w:szCs w:val="24"/>
              </w:rPr>
              <w:t>я</w:t>
            </w:r>
            <w:r w:rsidRPr="00B84A3D">
              <w:rPr>
                <w:rFonts w:asciiTheme="majorHAnsi" w:hAnsiTheme="majorHAnsi"/>
                <w:iCs/>
                <w:color w:val="000000"/>
                <w:spacing w:val="9"/>
                <w:sz w:val="24"/>
                <w:szCs w:val="24"/>
              </w:rPr>
              <w:t xml:space="preserve"> </w:t>
            </w:r>
            <w:r w:rsidRPr="00B84A3D">
              <w:rPr>
                <w:rFonts w:asciiTheme="majorHAnsi" w:hAnsiTheme="majorHAnsi"/>
                <w:iCs/>
                <w:color w:val="000000"/>
                <w:w w:val="105"/>
                <w:sz w:val="24"/>
                <w:szCs w:val="24"/>
              </w:rPr>
              <w:lastRenderedPageBreak/>
              <w:t>г</w:t>
            </w:r>
            <w:r w:rsidRPr="00B84A3D">
              <w:rPr>
                <w:rFonts w:asciiTheme="majorHAnsi" w:hAnsiTheme="majorHAnsi"/>
                <w:iCs/>
                <w:color w:val="000000"/>
                <w:spacing w:val="9"/>
                <w:w w:val="105"/>
                <w:sz w:val="24"/>
                <w:szCs w:val="24"/>
              </w:rPr>
              <w:t>р</w:t>
            </w:r>
            <w:r w:rsidRPr="00B84A3D">
              <w:rPr>
                <w:rFonts w:asciiTheme="majorHAnsi" w:hAnsiTheme="majorHAnsi"/>
                <w:iCs/>
                <w:color w:val="000000"/>
                <w:spacing w:val="1"/>
                <w:w w:val="106"/>
                <w:sz w:val="24"/>
                <w:szCs w:val="24"/>
              </w:rPr>
              <w:t>у</w:t>
            </w:r>
            <w:r w:rsidRPr="00B84A3D">
              <w:rPr>
                <w:rFonts w:asciiTheme="majorHAnsi" w:hAnsiTheme="majorHAnsi"/>
                <w:iCs/>
                <w:color w:val="000000"/>
                <w:spacing w:val="3"/>
                <w:w w:val="105"/>
                <w:sz w:val="24"/>
                <w:szCs w:val="24"/>
              </w:rPr>
              <w:t>п</w:t>
            </w:r>
            <w:r w:rsidRPr="00B84A3D">
              <w:rPr>
                <w:rFonts w:asciiTheme="majorHAnsi" w:hAnsiTheme="majorHAnsi"/>
                <w:iCs/>
                <w:color w:val="000000"/>
                <w:spacing w:val="8"/>
                <w:w w:val="105"/>
                <w:sz w:val="24"/>
                <w:szCs w:val="24"/>
              </w:rPr>
              <w:t>п</w:t>
            </w:r>
            <w:r w:rsidRPr="00B84A3D">
              <w:rPr>
                <w:rFonts w:asciiTheme="majorHAnsi" w:hAnsiTheme="majorHAnsi"/>
                <w:iCs/>
                <w:color w:val="000000"/>
                <w:spacing w:val="1"/>
                <w:w w:val="105"/>
                <w:sz w:val="24"/>
                <w:szCs w:val="24"/>
              </w:rPr>
              <w:t>ы</w:t>
            </w:r>
            <w:r w:rsidRPr="00B84A3D">
              <w:rPr>
                <w:rFonts w:asciiTheme="majorHAnsi" w:hAnsiTheme="majorHAnsi"/>
                <w:iCs/>
                <w:color w:val="000000"/>
                <w:sz w:val="24"/>
                <w:szCs w:val="24"/>
              </w:rPr>
              <w:t xml:space="preserve"> мла</w:t>
            </w:r>
            <w:r w:rsidRPr="00B84A3D">
              <w:rPr>
                <w:rFonts w:asciiTheme="majorHAnsi" w:hAnsiTheme="majorHAnsi"/>
                <w:iCs/>
                <w:color w:val="000000"/>
                <w:spacing w:val="-1"/>
                <w:sz w:val="24"/>
                <w:szCs w:val="24"/>
              </w:rPr>
              <w:t>д</w:t>
            </w:r>
            <w:r w:rsidRPr="00B84A3D">
              <w:rPr>
                <w:rFonts w:asciiTheme="majorHAnsi" w:hAnsiTheme="majorHAnsi"/>
                <w:iCs/>
                <w:color w:val="000000"/>
                <w:sz w:val="24"/>
                <w:szCs w:val="24"/>
              </w:rPr>
              <w:t>шая</w:t>
            </w:r>
            <w:r w:rsidRPr="00B84A3D">
              <w:rPr>
                <w:rFonts w:asciiTheme="majorHAnsi" w:hAnsiTheme="majorHAnsi"/>
                <w:iCs/>
                <w:color w:val="000000"/>
                <w:spacing w:val="1"/>
                <w:sz w:val="24"/>
                <w:szCs w:val="24"/>
              </w:rPr>
              <w:t xml:space="preserve"> </w:t>
            </w:r>
            <w:r w:rsidRPr="00B84A3D">
              <w:rPr>
                <w:rFonts w:asciiTheme="majorHAnsi" w:hAnsiTheme="majorHAnsi"/>
                <w:iCs/>
                <w:color w:val="000000"/>
                <w:sz w:val="24"/>
                <w:szCs w:val="24"/>
              </w:rPr>
              <w:t>гр</w:t>
            </w:r>
            <w:r w:rsidRPr="00B84A3D">
              <w:rPr>
                <w:rFonts w:asciiTheme="majorHAnsi" w:hAnsiTheme="majorHAnsi"/>
                <w:iCs/>
                <w:color w:val="000000"/>
                <w:spacing w:val="-1"/>
                <w:sz w:val="24"/>
                <w:szCs w:val="24"/>
              </w:rPr>
              <w:t>у</w:t>
            </w:r>
            <w:r w:rsidRPr="00B84A3D">
              <w:rPr>
                <w:rFonts w:asciiTheme="majorHAnsi" w:hAnsiTheme="majorHAnsi"/>
                <w:iCs/>
                <w:color w:val="000000"/>
                <w:sz w:val="24"/>
                <w:szCs w:val="24"/>
              </w:rPr>
              <w:t>ппа</w:t>
            </w:r>
            <w:r w:rsidRPr="00B84A3D">
              <w:rPr>
                <w:rFonts w:asciiTheme="majorHAnsi" w:hAnsiTheme="majorHAnsi"/>
                <w:iCs/>
                <w:color w:val="000000"/>
                <w:spacing w:val="4"/>
                <w:sz w:val="24"/>
                <w:szCs w:val="24"/>
              </w:rPr>
              <w:t xml:space="preserve"> </w:t>
            </w:r>
            <w:r w:rsidRPr="00B84A3D">
              <w:rPr>
                <w:rFonts w:asciiTheme="majorHAnsi" w:hAnsiTheme="majorHAnsi"/>
                <w:iCs/>
                <w:color w:val="000000"/>
                <w:sz w:val="24"/>
                <w:szCs w:val="24"/>
              </w:rPr>
              <w:t>–</w:t>
            </w:r>
            <w:r w:rsidRPr="00B84A3D">
              <w:rPr>
                <w:rFonts w:asciiTheme="majorHAnsi" w:hAnsiTheme="majorHAnsi"/>
                <w:iCs/>
                <w:color w:val="000000"/>
                <w:spacing w:val="-1"/>
                <w:sz w:val="24"/>
                <w:szCs w:val="24"/>
              </w:rPr>
              <w:t xml:space="preserve"> </w:t>
            </w:r>
            <w:r w:rsidRPr="00B84A3D">
              <w:rPr>
                <w:rFonts w:asciiTheme="majorHAnsi" w:hAnsiTheme="majorHAnsi"/>
                <w:iCs/>
                <w:color w:val="000000"/>
                <w:sz w:val="24"/>
                <w:szCs w:val="24"/>
              </w:rPr>
              <w:t>го</w:t>
            </w:r>
            <w:r w:rsidRPr="00B84A3D">
              <w:rPr>
                <w:rFonts w:asciiTheme="majorHAnsi" w:hAnsiTheme="majorHAnsi"/>
                <w:iCs/>
                <w:color w:val="000000"/>
                <w:spacing w:val="-1"/>
                <w:sz w:val="24"/>
                <w:szCs w:val="24"/>
              </w:rPr>
              <w:t>с</w:t>
            </w:r>
            <w:r w:rsidRPr="00B84A3D">
              <w:rPr>
                <w:rFonts w:asciiTheme="majorHAnsi" w:hAnsiTheme="majorHAnsi"/>
                <w:iCs/>
                <w:color w:val="000000"/>
                <w:spacing w:val="-2"/>
                <w:sz w:val="24"/>
                <w:szCs w:val="24"/>
              </w:rPr>
              <w:t>т</w:t>
            </w:r>
            <w:r w:rsidRPr="00B84A3D">
              <w:rPr>
                <w:rFonts w:asciiTheme="majorHAnsi" w:hAnsiTheme="majorHAnsi"/>
                <w:iCs/>
                <w:color w:val="000000"/>
                <w:sz w:val="24"/>
                <w:szCs w:val="24"/>
              </w:rPr>
              <w:t>и</w:t>
            </w:r>
            <w:r w:rsidRPr="00B84A3D">
              <w:rPr>
                <w:rFonts w:asciiTheme="majorHAnsi" w:hAnsiTheme="majorHAnsi"/>
                <w:iCs/>
                <w:color w:val="000000"/>
                <w:spacing w:val="3"/>
                <w:sz w:val="24"/>
                <w:szCs w:val="24"/>
              </w:rPr>
              <w:t xml:space="preserve"> </w:t>
            </w:r>
            <w:r w:rsidRPr="00B84A3D">
              <w:rPr>
                <w:rFonts w:asciiTheme="majorHAnsi" w:hAnsiTheme="majorHAnsi"/>
                <w:iCs/>
                <w:color w:val="000000"/>
                <w:sz w:val="24"/>
                <w:szCs w:val="24"/>
              </w:rPr>
              <w:t>на</w:t>
            </w:r>
          </w:p>
          <w:p w:rsidR="00D93E5D" w:rsidRPr="00B84A3D" w:rsidRDefault="00D93E5D" w:rsidP="00A87757">
            <w:pPr>
              <w:spacing w:before="2"/>
              <w:ind w:right="-20"/>
              <w:rPr>
                <w:rFonts w:asciiTheme="majorHAnsi" w:hAnsiTheme="majorHAnsi"/>
                <w:iCs/>
                <w:color w:val="000000"/>
                <w:sz w:val="24"/>
                <w:szCs w:val="24"/>
              </w:rPr>
            </w:pPr>
            <w:proofErr w:type="gramStart"/>
            <w:r w:rsidRPr="00B84A3D">
              <w:rPr>
                <w:rFonts w:asciiTheme="majorHAnsi" w:hAnsiTheme="majorHAnsi"/>
                <w:iCs/>
                <w:color w:val="000000"/>
                <w:sz w:val="24"/>
                <w:szCs w:val="24"/>
              </w:rPr>
              <w:t>праздни</w:t>
            </w:r>
            <w:r w:rsidRPr="00B84A3D">
              <w:rPr>
                <w:rFonts w:asciiTheme="majorHAnsi" w:hAnsiTheme="majorHAnsi"/>
                <w:iCs/>
                <w:color w:val="000000"/>
                <w:spacing w:val="2"/>
                <w:sz w:val="24"/>
                <w:szCs w:val="24"/>
              </w:rPr>
              <w:t>к</w:t>
            </w:r>
            <w:r w:rsidRPr="00B84A3D">
              <w:rPr>
                <w:rFonts w:asciiTheme="majorHAnsi" w:hAnsiTheme="majorHAnsi"/>
                <w:iCs/>
                <w:color w:val="000000"/>
                <w:sz w:val="24"/>
                <w:szCs w:val="24"/>
              </w:rPr>
              <w:t>е</w:t>
            </w:r>
            <w:proofErr w:type="gramEnd"/>
            <w:r w:rsidRPr="00B84A3D">
              <w:rPr>
                <w:rFonts w:asciiTheme="majorHAnsi" w:hAnsiTheme="majorHAnsi"/>
                <w:iCs/>
                <w:color w:val="000000"/>
                <w:sz w:val="24"/>
                <w:szCs w:val="24"/>
              </w:rPr>
              <w:t>.</w:t>
            </w:r>
          </w:p>
          <w:p w:rsidR="00D93E5D" w:rsidRPr="00B84A3D" w:rsidRDefault="00D93E5D" w:rsidP="00A87757">
            <w:pPr>
              <w:rPr>
                <w:rFonts w:asciiTheme="majorHAnsi" w:hAnsiTheme="majorHAnsi"/>
                <w:color w:val="000000"/>
                <w:sz w:val="24"/>
                <w:szCs w:val="24"/>
              </w:rPr>
            </w:pPr>
          </w:p>
          <w:p w:rsidR="00D93E5D" w:rsidRPr="00B84A3D" w:rsidRDefault="00D93E5D" w:rsidP="00A87757">
            <w:pPr>
              <w:rPr>
                <w:rFonts w:asciiTheme="majorHAnsi" w:hAnsiTheme="majorHAnsi"/>
                <w:sz w:val="24"/>
                <w:szCs w:val="24"/>
              </w:rPr>
            </w:pPr>
          </w:p>
        </w:tc>
        <w:tc>
          <w:tcPr>
            <w:tcW w:w="2953" w:type="dxa"/>
          </w:tcPr>
          <w:p w:rsidR="00D93E5D" w:rsidRPr="00B84A3D" w:rsidRDefault="00D93E5D" w:rsidP="00A87757">
            <w:pPr>
              <w:ind w:right="45"/>
              <w:rPr>
                <w:rFonts w:asciiTheme="majorHAnsi" w:hAnsiTheme="majorHAnsi"/>
                <w:color w:val="000000"/>
                <w:sz w:val="24"/>
                <w:szCs w:val="24"/>
              </w:rPr>
            </w:pPr>
            <w:r w:rsidRPr="00B84A3D">
              <w:rPr>
                <w:rFonts w:asciiTheme="majorHAnsi" w:hAnsiTheme="majorHAnsi"/>
                <w:color w:val="000000"/>
                <w:spacing w:val="6"/>
                <w:sz w:val="24"/>
                <w:szCs w:val="24"/>
              </w:rPr>
              <w:lastRenderedPageBreak/>
              <w:t>Р</w:t>
            </w:r>
            <w:r w:rsidRPr="00B84A3D">
              <w:rPr>
                <w:rFonts w:asciiTheme="majorHAnsi" w:hAnsiTheme="majorHAnsi"/>
                <w:color w:val="000000"/>
                <w:spacing w:val="-1"/>
                <w:sz w:val="24"/>
                <w:szCs w:val="24"/>
              </w:rPr>
              <w:t>е</w:t>
            </w:r>
            <w:r w:rsidRPr="00B84A3D">
              <w:rPr>
                <w:rFonts w:asciiTheme="majorHAnsi" w:hAnsiTheme="majorHAnsi"/>
                <w:color w:val="000000"/>
                <w:spacing w:val="7"/>
                <w:sz w:val="24"/>
                <w:szCs w:val="24"/>
              </w:rPr>
              <w:t>к</w:t>
            </w:r>
            <w:r w:rsidRPr="00B84A3D">
              <w:rPr>
                <w:rFonts w:asciiTheme="majorHAnsi" w:hAnsiTheme="majorHAnsi"/>
                <w:color w:val="000000"/>
                <w:spacing w:val="4"/>
                <w:sz w:val="24"/>
                <w:szCs w:val="24"/>
              </w:rPr>
              <w:t>о</w:t>
            </w:r>
            <w:r w:rsidRPr="00B84A3D">
              <w:rPr>
                <w:rFonts w:asciiTheme="majorHAnsi" w:hAnsiTheme="majorHAnsi"/>
                <w:color w:val="000000"/>
                <w:spacing w:val="9"/>
                <w:sz w:val="24"/>
                <w:szCs w:val="24"/>
              </w:rPr>
              <w:t>м</w:t>
            </w:r>
            <w:r w:rsidRPr="00B84A3D">
              <w:rPr>
                <w:rFonts w:asciiTheme="majorHAnsi" w:hAnsiTheme="majorHAnsi"/>
                <w:color w:val="000000"/>
                <w:spacing w:val="-1"/>
                <w:sz w:val="24"/>
                <w:szCs w:val="24"/>
              </w:rPr>
              <w:t>е</w:t>
            </w:r>
            <w:r w:rsidRPr="00B84A3D">
              <w:rPr>
                <w:rFonts w:asciiTheme="majorHAnsi" w:hAnsiTheme="majorHAnsi"/>
                <w:color w:val="000000"/>
                <w:spacing w:val="11"/>
                <w:sz w:val="24"/>
                <w:szCs w:val="24"/>
              </w:rPr>
              <w:t>н</w:t>
            </w:r>
            <w:r w:rsidRPr="00B84A3D">
              <w:rPr>
                <w:rFonts w:asciiTheme="majorHAnsi" w:hAnsiTheme="majorHAnsi"/>
                <w:color w:val="000000"/>
                <w:spacing w:val="3"/>
                <w:sz w:val="24"/>
                <w:szCs w:val="24"/>
              </w:rPr>
              <w:t>д</w:t>
            </w:r>
            <w:r w:rsidRPr="00B84A3D">
              <w:rPr>
                <w:rFonts w:asciiTheme="majorHAnsi" w:hAnsiTheme="majorHAnsi"/>
                <w:color w:val="000000"/>
                <w:spacing w:val="6"/>
                <w:sz w:val="24"/>
                <w:szCs w:val="24"/>
              </w:rPr>
              <w:t>а</w:t>
            </w:r>
            <w:r w:rsidRPr="00B84A3D">
              <w:rPr>
                <w:rFonts w:asciiTheme="majorHAnsi" w:hAnsiTheme="majorHAnsi"/>
                <w:color w:val="000000"/>
                <w:spacing w:val="2"/>
                <w:sz w:val="24"/>
                <w:szCs w:val="24"/>
              </w:rPr>
              <w:t>ц</w:t>
            </w:r>
            <w:r w:rsidRPr="00B84A3D">
              <w:rPr>
                <w:rFonts w:asciiTheme="majorHAnsi" w:hAnsiTheme="majorHAnsi"/>
                <w:color w:val="000000"/>
                <w:spacing w:val="6"/>
                <w:sz w:val="24"/>
                <w:szCs w:val="24"/>
              </w:rPr>
              <w:t>и</w:t>
            </w:r>
            <w:r w:rsidRPr="00B84A3D">
              <w:rPr>
                <w:rFonts w:asciiTheme="majorHAnsi" w:hAnsiTheme="majorHAnsi"/>
                <w:color w:val="000000"/>
                <w:sz w:val="24"/>
                <w:szCs w:val="24"/>
              </w:rPr>
              <w:t>и</w:t>
            </w:r>
            <w:r w:rsidRPr="00B84A3D">
              <w:rPr>
                <w:rFonts w:asciiTheme="majorHAnsi" w:hAnsiTheme="majorHAnsi"/>
                <w:color w:val="000000"/>
                <w:spacing w:val="9"/>
                <w:sz w:val="24"/>
                <w:szCs w:val="24"/>
              </w:rPr>
              <w:t xml:space="preserve"> </w:t>
            </w:r>
            <w:r w:rsidRPr="00B84A3D">
              <w:rPr>
                <w:rFonts w:asciiTheme="majorHAnsi" w:hAnsiTheme="majorHAnsi"/>
                <w:color w:val="000000"/>
                <w:sz w:val="24"/>
                <w:szCs w:val="24"/>
              </w:rPr>
              <w:t>«</w:t>
            </w:r>
            <w:r w:rsidRPr="00B84A3D">
              <w:rPr>
                <w:rFonts w:asciiTheme="majorHAnsi" w:hAnsiTheme="majorHAnsi"/>
                <w:color w:val="000000"/>
                <w:spacing w:val="7"/>
                <w:sz w:val="24"/>
                <w:szCs w:val="24"/>
              </w:rPr>
              <w:t>К</w:t>
            </w:r>
            <w:r w:rsidRPr="00B84A3D">
              <w:rPr>
                <w:rFonts w:asciiTheme="majorHAnsi" w:hAnsiTheme="majorHAnsi"/>
                <w:color w:val="000000"/>
                <w:spacing w:val="6"/>
                <w:sz w:val="24"/>
                <w:szCs w:val="24"/>
              </w:rPr>
              <w:t>а</w:t>
            </w:r>
            <w:r w:rsidRPr="00B84A3D">
              <w:rPr>
                <w:rFonts w:asciiTheme="majorHAnsi" w:hAnsiTheme="majorHAnsi"/>
                <w:color w:val="000000"/>
                <w:sz w:val="24"/>
                <w:szCs w:val="24"/>
              </w:rPr>
              <w:t>к</w:t>
            </w:r>
            <w:r w:rsidRPr="00B84A3D">
              <w:rPr>
                <w:rFonts w:asciiTheme="majorHAnsi" w:hAnsiTheme="majorHAnsi"/>
                <w:color w:val="000000"/>
                <w:spacing w:val="9"/>
                <w:sz w:val="24"/>
                <w:szCs w:val="24"/>
              </w:rPr>
              <w:t xml:space="preserve"> </w:t>
            </w:r>
            <w:r w:rsidRPr="00B84A3D">
              <w:rPr>
                <w:rFonts w:asciiTheme="majorHAnsi" w:hAnsiTheme="majorHAnsi"/>
                <w:color w:val="000000"/>
                <w:spacing w:val="4"/>
                <w:sz w:val="24"/>
                <w:szCs w:val="24"/>
              </w:rPr>
              <w:t>з</w:t>
            </w:r>
            <w:r w:rsidRPr="00B84A3D">
              <w:rPr>
                <w:rFonts w:asciiTheme="majorHAnsi" w:hAnsiTheme="majorHAnsi"/>
                <w:color w:val="000000"/>
                <w:spacing w:val="1"/>
                <w:sz w:val="24"/>
                <w:szCs w:val="24"/>
              </w:rPr>
              <w:t>н</w:t>
            </w:r>
            <w:r w:rsidRPr="00B84A3D">
              <w:rPr>
                <w:rFonts w:asciiTheme="majorHAnsi" w:hAnsiTheme="majorHAnsi"/>
                <w:color w:val="000000"/>
                <w:spacing w:val="7"/>
                <w:sz w:val="24"/>
                <w:szCs w:val="24"/>
              </w:rPr>
              <w:t>ак</w:t>
            </w:r>
            <w:r w:rsidRPr="00B84A3D">
              <w:rPr>
                <w:rFonts w:asciiTheme="majorHAnsi" w:hAnsiTheme="majorHAnsi"/>
                <w:color w:val="000000"/>
                <w:spacing w:val="1"/>
                <w:sz w:val="24"/>
                <w:szCs w:val="24"/>
              </w:rPr>
              <w:t>о</w:t>
            </w:r>
            <w:r w:rsidRPr="00B84A3D">
              <w:rPr>
                <w:rFonts w:asciiTheme="majorHAnsi" w:hAnsiTheme="majorHAnsi"/>
                <w:color w:val="000000"/>
                <w:spacing w:val="4"/>
                <w:sz w:val="24"/>
                <w:szCs w:val="24"/>
              </w:rPr>
              <w:t>м</w:t>
            </w:r>
            <w:r w:rsidRPr="00B84A3D">
              <w:rPr>
                <w:rFonts w:asciiTheme="majorHAnsi" w:hAnsiTheme="majorHAnsi"/>
                <w:color w:val="000000"/>
                <w:spacing w:val="7"/>
                <w:sz w:val="24"/>
                <w:szCs w:val="24"/>
              </w:rPr>
              <w:t>и</w:t>
            </w:r>
            <w:r w:rsidRPr="00B84A3D">
              <w:rPr>
                <w:rFonts w:asciiTheme="majorHAnsi" w:hAnsiTheme="majorHAnsi"/>
                <w:color w:val="000000"/>
                <w:spacing w:val="4"/>
                <w:sz w:val="24"/>
                <w:szCs w:val="24"/>
              </w:rPr>
              <w:t>т</w:t>
            </w:r>
            <w:r w:rsidRPr="00B84A3D">
              <w:rPr>
                <w:rFonts w:asciiTheme="majorHAnsi" w:hAnsiTheme="majorHAnsi"/>
                <w:color w:val="000000"/>
                <w:sz w:val="24"/>
                <w:szCs w:val="24"/>
              </w:rPr>
              <w:t xml:space="preserve">ь </w:t>
            </w:r>
            <w:r w:rsidRPr="00B84A3D">
              <w:rPr>
                <w:rFonts w:asciiTheme="majorHAnsi" w:hAnsiTheme="majorHAnsi"/>
                <w:color w:val="000000"/>
                <w:spacing w:val="4"/>
                <w:sz w:val="24"/>
                <w:szCs w:val="24"/>
              </w:rPr>
              <w:t>р</w:t>
            </w:r>
            <w:r w:rsidRPr="00B84A3D">
              <w:rPr>
                <w:rFonts w:asciiTheme="majorHAnsi" w:hAnsiTheme="majorHAnsi"/>
                <w:color w:val="000000"/>
                <w:spacing w:val="2"/>
                <w:sz w:val="24"/>
                <w:szCs w:val="24"/>
              </w:rPr>
              <w:t>е</w:t>
            </w:r>
            <w:r w:rsidRPr="00B84A3D">
              <w:rPr>
                <w:rFonts w:asciiTheme="majorHAnsi" w:hAnsiTheme="majorHAnsi"/>
                <w:color w:val="000000"/>
                <w:spacing w:val="7"/>
                <w:sz w:val="24"/>
                <w:szCs w:val="24"/>
              </w:rPr>
              <w:t>б</w:t>
            </w:r>
            <w:r w:rsidRPr="00B84A3D">
              <w:rPr>
                <w:rFonts w:asciiTheme="majorHAnsi" w:hAnsiTheme="majorHAnsi"/>
                <w:color w:val="000000"/>
                <w:spacing w:val="-1"/>
                <w:sz w:val="24"/>
                <w:szCs w:val="24"/>
              </w:rPr>
              <w:t>е</w:t>
            </w:r>
            <w:r w:rsidRPr="00B84A3D">
              <w:rPr>
                <w:rFonts w:asciiTheme="majorHAnsi" w:hAnsiTheme="majorHAnsi"/>
                <w:color w:val="000000"/>
                <w:spacing w:val="6"/>
                <w:sz w:val="24"/>
                <w:szCs w:val="24"/>
              </w:rPr>
              <w:t>н</w:t>
            </w:r>
            <w:r w:rsidRPr="00B84A3D">
              <w:rPr>
                <w:rFonts w:asciiTheme="majorHAnsi" w:hAnsiTheme="majorHAnsi"/>
                <w:color w:val="000000"/>
                <w:spacing w:val="3"/>
                <w:sz w:val="24"/>
                <w:szCs w:val="24"/>
              </w:rPr>
              <w:t>к</w:t>
            </w:r>
            <w:r w:rsidRPr="00B84A3D">
              <w:rPr>
                <w:rFonts w:asciiTheme="majorHAnsi" w:hAnsiTheme="majorHAnsi"/>
                <w:color w:val="000000"/>
                <w:sz w:val="24"/>
                <w:szCs w:val="24"/>
              </w:rPr>
              <w:t>а</w:t>
            </w:r>
            <w:r w:rsidRPr="00B84A3D">
              <w:rPr>
                <w:rFonts w:asciiTheme="majorHAnsi" w:hAnsiTheme="majorHAnsi"/>
                <w:color w:val="000000"/>
                <w:spacing w:val="14"/>
                <w:sz w:val="24"/>
                <w:szCs w:val="24"/>
              </w:rPr>
              <w:t xml:space="preserve"> </w:t>
            </w:r>
            <w:r w:rsidRPr="00B84A3D">
              <w:rPr>
                <w:rFonts w:asciiTheme="majorHAnsi" w:hAnsiTheme="majorHAnsi"/>
                <w:color w:val="000000"/>
                <w:sz w:val="24"/>
                <w:szCs w:val="24"/>
              </w:rPr>
              <w:t>с</w:t>
            </w:r>
            <w:r w:rsidRPr="00B84A3D">
              <w:rPr>
                <w:rFonts w:asciiTheme="majorHAnsi" w:hAnsiTheme="majorHAnsi"/>
                <w:color w:val="000000"/>
                <w:spacing w:val="4"/>
                <w:sz w:val="24"/>
                <w:szCs w:val="24"/>
              </w:rPr>
              <w:t xml:space="preserve"> </w:t>
            </w:r>
            <w:r w:rsidRPr="00B84A3D">
              <w:rPr>
                <w:rFonts w:asciiTheme="majorHAnsi" w:hAnsiTheme="majorHAnsi"/>
                <w:color w:val="000000"/>
                <w:spacing w:val="5"/>
                <w:sz w:val="24"/>
                <w:szCs w:val="24"/>
              </w:rPr>
              <w:t>р</w:t>
            </w:r>
            <w:r w:rsidRPr="00B84A3D">
              <w:rPr>
                <w:rFonts w:asciiTheme="majorHAnsi" w:hAnsiTheme="majorHAnsi"/>
                <w:color w:val="000000"/>
                <w:spacing w:val="4"/>
                <w:sz w:val="24"/>
                <w:szCs w:val="24"/>
              </w:rPr>
              <w:t>о</w:t>
            </w:r>
            <w:r w:rsidRPr="00B84A3D">
              <w:rPr>
                <w:rFonts w:asciiTheme="majorHAnsi" w:hAnsiTheme="majorHAnsi"/>
                <w:color w:val="000000"/>
                <w:spacing w:val="3"/>
                <w:sz w:val="24"/>
                <w:szCs w:val="24"/>
              </w:rPr>
              <w:t>д</w:t>
            </w:r>
            <w:r w:rsidRPr="00B84A3D">
              <w:rPr>
                <w:rFonts w:asciiTheme="majorHAnsi" w:hAnsiTheme="majorHAnsi"/>
                <w:color w:val="000000"/>
                <w:spacing w:val="6"/>
                <w:sz w:val="24"/>
                <w:szCs w:val="24"/>
              </w:rPr>
              <w:t>н</w:t>
            </w:r>
            <w:r w:rsidRPr="00B84A3D">
              <w:rPr>
                <w:rFonts w:asciiTheme="majorHAnsi" w:hAnsiTheme="majorHAnsi"/>
                <w:color w:val="000000"/>
                <w:spacing w:val="5"/>
                <w:sz w:val="24"/>
                <w:szCs w:val="24"/>
              </w:rPr>
              <w:t>ы</w:t>
            </w:r>
            <w:r w:rsidRPr="00B84A3D">
              <w:rPr>
                <w:rFonts w:asciiTheme="majorHAnsi" w:hAnsiTheme="majorHAnsi"/>
                <w:color w:val="000000"/>
                <w:sz w:val="24"/>
                <w:szCs w:val="24"/>
              </w:rPr>
              <w:t>м</w:t>
            </w:r>
            <w:r w:rsidRPr="00B84A3D">
              <w:rPr>
                <w:rFonts w:asciiTheme="majorHAnsi" w:hAnsiTheme="majorHAnsi"/>
                <w:color w:val="000000"/>
                <w:spacing w:val="10"/>
                <w:sz w:val="24"/>
                <w:szCs w:val="24"/>
              </w:rPr>
              <w:t xml:space="preserve"> </w:t>
            </w:r>
            <w:r w:rsidRPr="00B84A3D">
              <w:rPr>
                <w:rFonts w:asciiTheme="majorHAnsi" w:hAnsiTheme="majorHAnsi"/>
                <w:color w:val="000000"/>
                <w:spacing w:val="3"/>
                <w:sz w:val="24"/>
                <w:szCs w:val="24"/>
              </w:rPr>
              <w:t>к</w:t>
            </w:r>
            <w:r w:rsidRPr="00B84A3D">
              <w:rPr>
                <w:rFonts w:asciiTheme="majorHAnsi" w:hAnsiTheme="majorHAnsi"/>
                <w:color w:val="000000"/>
                <w:spacing w:val="5"/>
                <w:sz w:val="24"/>
                <w:szCs w:val="24"/>
              </w:rPr>
              <w:t>р</w:t>
            </w:r>
            <w:r w:rsidRPr="00B84A3D">
              <w:rPr>
                <w:rFonts w:asciiTheme="majorHAnsi" w:hAnsiTheme="majorHAnsi"/>
                <w:color w:val="000000"/>
                <w:spacing w:val="7"/>
                <w:sz w:val="24"/>
                <w:szCs w:val="24"/>
              </w:rPr>
              <w:t>а</w:t>
            </w:r>
            <w:r w:rsidRPr="00B84A3D">
              <w:rPr>
                <w:rFonts w:asciiTheme="majorHAnsi" w:hAnsiTheme="majorHAnsi"/>
                <w:color w:val="000000"/>
                <w:spacing w:val="2"/>
                <w:sz w:val="24"/>
                <w:szCs w:val="24"/>
              </w:rPr>
              <w:t>е</w:t>
            </w:r>
            <w:r w:rsidRPr="00B84A3D">
              <w:rPr>
                <w:rFonts w:asciiTheme="majorHAnsi" w:hAnsiTheme="majorHAnsi"/>
                <w:color w:val="000000"/>
                <w:spacing w:val="9"/>
                <w:sz w:val="24"/>
                <w:szCs w:val="24"/>
              </w:rPr>
              <w:t>м</w:t>
            </w:r>
            <w:r w:rsidRPr="00B84A3D">
              <w:rPr>
                <w:rFonts w:asciiTheme="majorHAnsi" w:hAnsiTheme="majorHAnsi"/>
                <w:color w:val="000000"/>
                <w:sz w:val="24"/>
                <w:szCs w:val="24"/>
              </w:rPr>
              <w:t>»</w:t>
            </w:r>
          </w:p>
          <w:p w:rsidR="00D93E5D" w:rsidRDefault="00D93E5D" w:rsidP="00A87757">
            <w:pPr>
              <w:ind w:right="123"/>
              <w:rPr>
                <w:rFonts w:asciiTheme="majorHAnsi" w:hAnsiTheme="majorHAnsi"/>
                <w:sz w:val="24"/>
                <w:szCs w:val="24"/>
              </w:rPr>
            </w:pPr>
          </w:p>
          <w:p w:rsidR="00D93E5D" w:rsidRPr="00B84A3D" w:rsidRDefault="00D93E5D" w:rsidP="00A87757">
            <w:pPr>
              <w:ind w:right="123"/>
              <w:rPr>
                <w:rFonts w:asciiTheme="majorHAnsi" w:hAnsiTheme="majorHAnsi"/>
                <w:color w:val="000000"/>
                <w:sz w:val="24"/>
                <w:szCs w:val="24"/>
              </w:rPr>
            </w:pPr>
            <w:r w:rsidRPr="00B84A3D">
              <w:rPr>
                <w:rFonts w:asciiTheme="majorHAnsi" w:hAnsiTheme="majorHAnsi"/>
                <w:color w:val="000000"/>
                <w:spacing w:val="6"/>
                <w:sz w:val="24"/>
                <w:szCs w:val="24"/>
              </w:rPr>
              <w:lastRenderedPageBreak/>
              <w:t>К</w:t>
            </w:r>
            <w:r w:rsidRPr="00B84A3D">
              <w:rPr>
                <w:rFonts w:asciiTheme="majorHAnsi" w:hAnsiTheme="majorHAnsi"/>
                <w:color w:val="000000"/>
                <w:sz w:val="24"/>
                <w:szCs w:val="24"/>
              </w:rPr>
              <w:t>о</w:t>
            </w:r>
            <w:r w:rsidRPr="00B84A3D">
              <w:rPr>
                <w:rFonts w:asciiTheme="majorHAnsi" w:hAnsiTheme="majorHAnsi"/>
                <w:color w:val="000000"/>
                <w:spacing w:val="6"/>
                <w:sz w:val="24"/>
                <w:szCs w:val="24"/>
              </w:rPr>
              <w:t>н</w:t>
            </w:r>
            <w:r w:rsidRPr="00B84A3D">
              <w:rPr>
                <w:rFonts w:asciiTheme="majorHAnsi" w:hAnsiTheme="majorHAnsi"/>
                <w:color w:val="000000"/>
                <w:spacing w:val="8"/>
                <w:sz w:val="24"/>
                <w:szCs w:val="24"/>
              </w:rPr>
              <w:t>с</w:t>
            </w:r>
            <w:r w:rsidRPr="00B84A3D">
              <w:rPr>
                <w:rFonts w:asciiTheme="majorHAnsi" w:hAnsiTheme="majorHAnsi"/>
                <w:color w:val="000000"/>
                <w:sz w:val="24"/>
                <w:szCs w:val="24"/>
              </w:rPr>
              <w:t>у</w:t>
            </w:r>
            <w:r w:rsidRPr="00B84A3D">
              <w:rPr>
                <w:rFonts w:asciiTheme="majorHAnsi" w:hAnsiTheme="majorHAnsi"/>
                <w:color w:val="000000"/>
                <w:spacing w:val="5"/>
                <w:sz w:val="24"/>
                <w:szCs w:val="24"/>
              </w:rPr>
              <w:t>л</w:t>
            </w:r>
            <w:r w:rsidRPr="00B84A3D">
              <w:rPr>
                <w:rFonts w:asciiTheme="majorHAnsi" w:hAnsiTheme="majorHAnsi"/>
                <w:color w:val="000000"/>
                <w:spacing w:val="4"/>
                <w:sz w:val="24"/>
                <w:szCs w:val="24"/>
              </w:rPr>
              <w:t>ьт</w:t>
            </w:r>
            <w:r w:rsidRPr="00B84A3D">
              <w:rPr>
                <w:rFonts w:asciiTheme="majorHAnsi" w:hAnsiTheme="majorHAnsi"/>
                <w:color w:val="000000"/>
                <w:spacing w:val="9"/>
                <w:sz w:val="24"/>
                <w:szCs w:val="24"/>
              </w:rPr>
              <w:t>а</w:t>
            </w:r>
            <w:r w:rsidRPr="00B84A3D">
              <w:rPr>
                <w:rFonts w:asciiTheme="majorHAnsi" w:hAnsiTheme="majorHAnsi"/>
                <w:color w:val="000000"/>
                <w:spacing w:val="6"/>
                <w:sz w:val="24"/>
                <w:szCs w:val="24"/>
              </w:rPr>
              <w:t>ци</w:t>
            </w:r>
            <w:r w:rsidRPr="00B84A3D">
              <w:rPr>
                <w:rFonts w:asciiTheme="majorHAnsi" w:hAnsiTheme="majorHAnsi"/>
                <w:color w:val="000000"/>
                <w:sz w:val="24"/>
                <w:szCs w:val="24"/>
              </w:rPr>
              <w:t>я</w:t>
            </w:r>
            <w:r w:rsidRPr="00B84A3D">
              <w:rPr>
                <w:rFonts w:asciiTheme="majorHAnsi" w:hAnsiTheme="majorHAnsi"/>
                <w:color w:val="000000"/>
                <w:spacing w:val="6"/>
                <w:sz w:val="24"/>
                <w:szCs w:val="24"/>
              </w:rPr>
              <w:t xml:space="preserve"> </w:t>
            </w:r>
            <w:r w:rsidRPr="00B84A3D">
              <w:rPr>
                <w:rFonts w:asciiTheme="majorHAnsi" w:hAnsiTheme="majorHAnsi"/>
                <w:color w:val="000000"/>
                <w:spacing w:val="5"/>
                <w:sz w:val="24"/>
                <w:szCs w:val="24"/>
              </w:rPr>
              <w:t>«</w:t>
            </w:r>
            <w:r w:rsidRPr="00B84A3D">
              <w:rPr>
                <w:rFonts w:asciiTheme="majorHAnsi" w:hAnsiTheme="majorHAnsi"/>
                <w:color w:val="000000"/>
                <w:spacing w:val="6"/>
                <w:sz w:val="24"/>
                <w:szCs w:val="24"/>
              </w:rPr>
              <w:t>В</w:t>
            </w:r>
            <w:r w:rsidRPr="00B84A3D">
              <w:rPr>
                <w:rFonts w:asciiTheme="majorHAnsi" w:hAnsiTheme="majorHAnsi"/>
                <w:color w:val="000000"/>
                <w:spacing w:val="5"/>
                <w:sz w:val="24"/>
                <w:szCs w:val="24"/>
              </w:rPr>
              <w:t>о</w:t>
            </w:r>
            <w:r w:rsidRPr="00B84A3D">
              <w:rPr>
                <w:rFonts w:asciiTheme="majorHAnsi" w:hAnsiTheme="majorHAnsi"/>
                <w:color w:val="000000"/>
                <w:spacing w:val="2"/>
                <w:sz w:val="24"/>
                <w:szCs w:val="24"/>
              </w:rPr>
              <w:t>с</w:t>
            </w:r>
            <w:r w:rsidRPr="00B84A3D">
              <w:rPr>
                <w:rFonts w:asciiTheme="majorHAnsi" w:hAnsiTheme="majorHAnsi"/>
                <w:color w:val="000000"/>
                <w:spacing w:val="6"/>
                <w:sz w:val="24"/>
                <w:szCs w:val="24"/>
              </w:rPr>
              <w:t>пит</w:t>
            </w:r>
            <w:r w:rsidRPr="00B84A3D">
              <w:rPr>
                <w:rFonts w:asciiTheme="majorHAnsi" w:hAnsiTheme="majorHAnsi"/>
                <w:color w:val="000000"/>
                <w:spacing w:val="7"/>
                <w:sz w:val="24"/>
                <w:szCs w:val="24"/>
              </w:rPr>
              <w:t>а</w:t>
            </w:r>
            <w:r w:rsidRPr="00B84A3D">
              <w:rPr>
                <w:rFonts w:asciiTheme="majorHAnsi" w:hAnsiTheme="majorHAnsi"/>
                <w:color w:val="000000"/>
                <w:spacing w:val="1"/>
                <w:sz w:val="24"/>
                <w:szCs w:val="24"/>
              </w:rPr>
              <w:t>н</w:t>
            </w:r>
            <w:r w:rsidRPr="00B84A3D">
              <w:rPr>
                <w:rFonts w:asciiTheme="majorHAnsi" w:hAnsiTheme="majorHAnsi"/>
                <w:color w:val="000000"/>
                <w:spacing w:val="12"/>
                <w:sz w:val="24"/>
                <w:szCs w:val="24"/>
              </w:rPr>
              <w:t>и</w:t>
            </w:r>
            <w:r w:rsidRPr="00B84A3D">
              <w:rPr>
                <w:rFonts w:asciiTheme="majorHAnsi" w:hAnsiTheme="majorHAnsi"/>
                <w:color w:val="000000"/>
                <w:sz w:val="24"/>
                <w:szCs w:val="24"/>
              </w:rPr>
              <w:t xml:space="preserve">е </w:t>
            </w:r>
            <w:r w:rsidRPr="00B84A3D">
              <w:rPr>
                <w:rFonts w:asciiTheme="majorHAnsi" w:hAnsiTheme="majorHAnsi"/>
                <w:color w:val="000000"/>
                <w:spacing w:val="3"/>
                <w:sz w:val="24"/>
                <w:szCs w:val="24"/>
              </w:rPr>
              <w:t>ч</w:t>
            </w:r>
            <w:r w:rsidRPr="00B84A3D">
              <w:rPr>
                <w:rFonts w:asciiTheme="majorHAnsi" w:hAnsiTheme="majorHAnsi"/>
                <w:color w:val="000000"/>
                <w:sz w:val="24"/>
                <w:szCs w:val="24"/>
              </w:rPr>
              <w:t>у</w:t>
            </w:r>
            <w:r w:rsidRPr="00B84A3D">
              <w:rPr>
                <w:rFonts w:asciiTheme="majorHAnsi" w:hAnsiTheme="majorHAnsi"/>
                <w:color w:val="000000"/>
                <w:spacing w:val="7"/>
                <w:sz w:val="24"/>
                <w:szCs w:val="24"/>
              </w:rPr>
              <w:t>в</w:t>
            </w:r>
            <w:r w:rsidRPr="00B84A3D">
              <w:rPr>
                <w:rFonts w:asciiTheme="majorHAnsi" w:hAnsiTheme="majorHAnsi"/>
                <w:color w:val="000000"/>
                <w:spacing w:val="2"/>
                <w:sz w:val="24"/>
                <w:szCs w:val="24"/>
              </w:rPr>
              <w:t>с</w:t>
            </w:r>
            <w:r w:rsidRPr="00B84A3D">
              <w:rPr>
                <w:rFonts w:asciiTheme="majorHAnsi" w:hAnsiTheme="majorHAnsi"/>
                <w:color w:val="000000"/>
                <w:spacing w:val="5"/>
                <w:sz w:val="24"/>
                <w:szCs w:val="24"/>
              </w:rPr>
              <w:t>тв</w:t>
            </w:r>
            <w:r w:rsidRPr="00B84A3D">
              <w:rPr>
                <w:rFonts w:asciiTheme="majorHAnsi" w:hAnsiTheme="majorHAnsi"/>
                <w:color w:val="000000"/>
                <w:spacing w:val="1"/>
                <w:sz w:val="24"/>
                <w:szCs w:val="24"/>
              </w:rPr>
              <w:t>а</w:t>
            </w:r>
            <w:r w:rsidRPr="00B84A3D">
              <w:rPr>
                <w:rFonts w:asciiTheme="majorHAnsi" w:hAnsiTheme="majorHAnsi"/>
                <w:color w:val="000000"/>
                <w:spacing w:val="9"/>
                <w:sz w:val="24"/>
                <w:szCs w:val="24"/>
              </w:rPr>
              <w:t xml:space="preserve"> </w:t>
            </w:r>
            <w:r w:rsidRPr="00B84A3D">
              <w:rPr>
                <w:rFonts w:asciiTheme="majorHAnsi" w:hAnsiTheme="majorHAnsi"/>
                <w:color w:val="000000"/>
                <w:spacing w:val="5"/>
                <w:sz w:val="24"/>
                <w:szCs w:val="24"/>
              </w:rPr>
              <w:t>л</w:t>
            </w:r>
            <w:r w:rsidRPr="00B84A3D">
              <w:rPr>
                <w:rFonts w:asciiTheme="majorHAnsi" w:hAnsiTheme="majorHAnsi"/>
                <w:color w:val="000000"/>
                <w:spacing w:val="8"/>
                <w:sz w:val="24"/>
                <w:szCs w:val="24"/>
              </w:rPr>
              <w:t>ю</w:t>
            </w:r>
            <w:r w:rsidRPr="00B84A3D">
              <w:rPr>
                <w:rFonts w:asciiTheme="majorHAnsi" w:hAnsiTheme="majorHAnsi"/>
                <w:color w:val="000000"/>
                <w:spacing w:val="3"/>
                <w:sz w:val="24"/>
                <w:szCs w:val="24"/>
              </w:rPr>
              <w:t>б</w:t>
            </w:r>
            <w:r w:rsidRPr="00B84A3D">
              <w:rPr>
                <w:rFonts w:asciiTheme="majorHAnsi" w:hAnsiTheme="majorHAnsi"/>
                <w:color w:val="000000"/>
                <w:spacing w:val="6"/>
                <w:sz w:val="24"/>
                <w:szCs w:val="24"/>
              </w:rPr>
              <w:t>в</w:t>
            </w:r>
            <w:r w:rsidRPr="00B84A3D">
              <w:rPr>
                <w:rFonts w:asciiTheme="majorHAnsi" w:hAnsiTheme="majorHAnsi"/>
                <w:color w:val="000000"/>
                <w:spacing w:val="1"/>
                <w:sz w:val="24"/>
                <w:szCs w:val="24"/>
              </w:rPr>
              <w:t>и</w:t>
            </w:r>
            <w:r w:rsidRPr="00B84A3D">
              <w:rPr>
                <w:rFonts w:asciiTheme="majorHAnsi" w:hAnsiTheme="majorHAnsi"/>
                <w:color w:val="000000"/>
                <w:spacing w:val="9"/>
                <w:sz w:val="24"/>
                <w:szCs w:val="24"/>
              </w:rPr>
              <w:t xml:space="preserve"> </w:t>
            </w:r>
            <w:r w:rsidRPr="00B84A3D">
              <w:rPr>
                <w:rFonts w:asciiTheme="majorHAnsi" w:hAnsiTheme="majorHAnsi"/>
                <w:color w:val="000000"/>
                <w:sz w:val="24"/>
                <w:szCs w:val="24"/>
              </w:rPr>
              <w:t>к</w:t>
            </w:r>
            <w:r w:rsidRPr="00B84A3D">
              <w:rPr>
                <w:rFonts w:asciiTheme="majorHAnsi" w:hAnsiTheme="majorHAnsi"/>
                <w:color w:val="000000"/>
                <w:spacing w:val="9"/>
                <w:sz w:val="24"/>
                <w:szCs w:val="24"/>
              </w:rPr>
              <w:t xml:space="preserve"> </w:t>
            </w:r>
            <w:r w:rsidRPr="00B84A3D">
              <w:rPr>
                <w:rFonts w:asciiTheme="majorHAnsi" w:hAnsiTheme="majorHAnsi"/>
                <w:color w:val="000000"/>
                <w:spacing w:val="3"/>
                <w:sz w:val="24"/>
                <w:szCs w:val="24"/>
              </w:rPr>
              <w:t>с</w:t>
            </w:r>
            <w:r w:rsidRPr="00B84A3D">
              <w:rPr>
                <w:rFonts w:asciiTheme="majorHAnsi" w:hAnsiTheme="majorHAnsi"/>
                <w:color w:val="000000"/>
                <w:spacing w:val="6"/>
                <w:sz w:val="24"/>
                <w:szCs w:val="24"/>
              </w:rPr>
              <w:t>в</w:t>
            </w:r>
            <w:r w:rsidRPr="00B84A3D">
              <w:rPr>
                <w:rFonts w:asciiTheme="majorHAnsi" w:hAnsiTheme="majorHAnsi"/>
                <w:color w:val="000000"/>
                <w:spacing w:val="5"/>
                <w:sz w:val="24"/>
                <w:szCs w:val="24"/>
              </w:rPr>
              <w:t>о</w:t>
            </w:r>
            <w:r w:rsidRPr="00B84A3D">
              <w:rPr>
                <w:rFonts w:asciiTheme="majorHAnsi" w:hAnsiTheme="majorHAnsi"/>
                <w:color w:val="000000"/>
                <w:spacing w:val="-1"/>
                <w:sz w:val="24"/>
                <w:szCs w:val="24"/>
              </w:rPr>
              <w:t>е</w:t>
            </w:r>
            <w:r w:rsidRPr="00B84A3D">
              <w:rPr>
                <w:rFonts w:asciiTheme="majorHAnsi" w:hAnsiTheme="majorHAnsi"/>
                <w:color w:val="000000"/>
                <w:sz w:val="24"/>
                <w:szCs w:val="24"/>
              </w:rPr>
              <w:t>й</w:t>
            </w:r>
            <w:r w:rsidRPr="00B84A3D">
              <w:rPr>
                <w:rFonts w:asciiTheme="majorHAnsi" w:hAnsiTheme="majorHAnsi"/>
                <w:color w:val="000000"/>
                <w:spacing w:val="13"/>
                <w:sz w:val="24"/>
                <w:szCs w:val="24"/>
              </w:rPr>
              <w:t xml:space="preserve"> </w:t>
            </w:r>
            <w:r w:rsidRPr="00B84A3D">
              <w:rPr>
                <w:rFonts w:asciiTheme="majorHAnsi" w:hAnsiTheme="majorHAnsi"/>
                <w:color w:val="000000"/>
                <w:spacing w:val="4"/>
                <w:sz w:val="24"/>
                <w:szCs w:val="24"/>
              </w:rPr>
              <w:t>м</w:t>
            </w:r>
            <w:r w:rsidRPr="00B84A3D">
              <w:rPr>
                <w:rFonts w:asciiTheme="majorHAnsi" w:hAnsiTheme="majorHAnsi"/>
                <w:color w:val="000000"/>
                <w:spacing w:val="6"/>
                <w:sz w:val="24"/>
                <w:szCs w:val="24"/>
              </w:rPr>
              <w:t>а</w:t>
            </w:r>
            <w:r w:rsidRPr="00B84A3D">
              <w:rPr>
                <w:rFonts w:asciiTheme="majorHAnsi" w:hAnsiTheme="majorHAnsi"/>
                <w:color w:val="000000"/>
                <w:spacing w:val="5"/>
                <w:sz w:val="24"/>
                <w:szCs w:val="24"/>
              </w:rPr>
              <w:t>л</w:t>
            </w:r>
            <w:r w:rsidRPr="00B84A3D">
              <w:rPr>
                <w:rFonts w:asciiTheme="majorHAnsi" w:hAnsiTheme="majorHAnsi"/>
                <w:color w:val="000000"/>
                <w:sz w:val="24"/>
                <w:szCs w:val="24"/>
              </w:rPr>
              <w:t>ой</w:t>
            </w:r>
          </w:p>
          <w:p w:rsidR="00D93E5D" w:rsidRPr="00B84A3D" w:rsidRDefault="00D93E5D" w:rsidP="00A87757">
            <w:pPr>
              <w:ind w:right="-20"/>
              <w:rPr>
                <w:rFonts w:asciiTheme="majorHAnsi" w:hAnsiTheme="majorHAnsi"/>
                <w:color w:val="000000"/>
                <w:sz w:val="24"/>
                <w:szCs w:val="24"/>
              </w:rPr>
            </w:pPr>
            <w:r w:rsidRPr="00B84A3D">
              <w:rPr>
                <w:rFonts w:asciiTheme="majorHAnsi" w:hAnsiTheme="majorHAnsi"/>
                <w:color w:val="000000"/>
                <w:spacing w:val="6"/>
                <w:sz w:val="24"/>
                <w:szCs w:val="24"/>
              </w:rPr>
              <w:t>Р</w:t>
            </w:r>
            <w:r w:rsidRPr="00B84A3D">
              <w:rPr>
                <w:rFonts w:asciiTheme="majorHAnsi" w:hAnsiTheme="majorHAnsi"/>
                <w:color w:val="000000"/>
                <w:sz w:val="24"/>
                <w:szCs w:val="24"/>
              </w:rPr>
              <w:t>о</w:t>
            </w:r>
            <w:r w:rsidRPr="00B84A3D">
              <w:rPr>
                <w:rFonts w:asciiTheme="majorHAnsi" w:hAnsiTheme="majorHAnsi"/>
                <w:color w:val="000000"/>
                <w:spacing w:val="3"/>
                <w:sz w:val="24"/>
                <w:szCs w:val="24"/>
              </w:rPr>
              <w:t>д</w:t>
            </w:r>
            <w:r w:rsidRPr="00B84A3D">
              <w:rPr>
                <w:rFonts w:asciiTheme="majorHAnsi" w:hAnsiTheme="majorHAnsi"/>
                <w:color w:val="000000"/>
                <w:spacing w:val="7"/>
                <w:sz w:val="24"/>
                <w:szCs w:val="24"/>
              </w:rPr>
              <w:t>и</w:t>
            </w:r>
            <w:r w:rsidRPr="00B84A3D">
              <w:rPr>
                <w:rFonts w:asciiTheme="majorHAnsi" w:hAnsiTheme="majorHAnsi"/>
                <w:color w:val="000000"/>
                <w:spacing w:val="11"/>
                <w:sz w:val="24"/>
                <w:szCs w:val="24"/>
              </w:rPr>
              <w:t>н</w:t>
            </w:r>
            <w:r w:rsidRPr="00B84A3D">
              <w:rPr>
                <w:rFonts w:asciiTheme="majorHAnsi" w:hAnsiTheme="majorHAnsi"/>
                <w:color w:val="000000"/>
                <w:spacing w:val="2"/>
                <w:sz w:val="24"/>
                <w:szCs w:val="24"/>
              </w:rPr>
              <w:t>е</w:t>
            </w:r>
            <w:r w:rsidRPr="00B84A3D">
              <w:rPr>
                <w:rFonts w:asciiTheme="majorHAnsi" w:hAnsiTheme="majorHAnsi"/>
                <w:color w:val="000000"/>
                <w:sz w:val="24"/>
                <w:szCs w:val="24"/>
              </w:rPr>
              <w:t>»</w:t>
            </w:r>
          </w:p>
          <w:p w:rsidR="00D93E5D" w:rsidRPr="00B84A3D" w:rsidRDefault="00D93E5D" w:rsidP="00A87757">
            <w:pPr>
              <w:rPr>
                <w:rFonts w:asciiTheme="majorHAnsi" w:hAnsiTheme="majorHAnsi"/>
                <w:sz w:val="24"/>
                <w:szCs w:val="24"/>
              </w:rPr>
            </w:pPr>
          </w:p>
        </w:tc>
      </w:tr>
    </w:tbl>
    <w:p w:rsidR="00D93E5D" w:rsidRDefault="00D93E5D" w:rsidP="00D93E5D">
      <w:pPr>
        <w:tabs>
          <w:tab w:val="left" w:pos="1287"/>
        </w:tabs>
        <w:rPr>
          <w:sz w:val="26"/>
        </w:rPr>
      </w:pPr>
    </w:p>
    <w:p w:rsidR="00D93E5D" w:rsidRPr="00471412" w:rsidRDefault="00D93E5D" w:rsidP="00D93E5D">
      <w:pPr>
        <w:tabs>
          <w:tab w:val="left" w:pos="1287"/>
        </w:tabs>
        <w:jc w:val="center"/>
        <w:rPr>
          <w:sz w:val="26"/>
        </w:rPr>
        <w:sectPr w:rsidR="00D93E5D" w:rsidRPr="00471412" w:rsidSect="00B65194">
          <w:footerReference w:type="default" r:id="rId16"/>
          <w:pgSz w:w="16840" w:h="11910" w:orient="landscape"/>
          <w:pgMar w:top="780" w:right="1120" w:bottom="300" w:left="1160" w:header="0" w:footer="971" w:gutter="0"/>
          <w:cols w:space="720"/>
          <w:docGrid w:linePitch="299"/>
        </w:sectPr>
      </w:pPr>
    </w:p>
    <w:p w:rsidR="0055423B" w:rsidRDefault="00032AC2">
      <w:pPr>
        <w:pStyle w:val="11"/>
        <w:spacing w:before="72"/>
        <w:ind w:firstLine="0"/>
      </w:pPr>
      <w:r>
        <w:lastRenderedPageBreak/>
        <w:t>4.1</w:t>
      </w:r>
      <w:r>
        <w:rPr>
          <w:spacing w:val="-4"/>
        </w:rPr>
        <w:t xml:space="preserve"> </w:t>
      </w:r>
      <w:r>
        <w:t>Краткая</w:t>
      </w:r>
      <w:r>
        <w:rPr>
          <w:spacing w:val="-2"/>
        </w:rPr>
        <w:t xml:space="preserve"> </w:t>
      </w:r>
      <w:r>
        <w:t>презентация</w:t>
      </w:r>
      <w:r>
        <w:rPr>
          <w:spacing w:val="-7"/>
        </w:rPr>
        <w:t xml:space="preserve"> </w:t>
      </w:r>
      <w:r>
        <w:t>Программы.</w:t>
      </w:r>
    </w:p>
    <w:p w:rsidR="0055423B" w:rsidRDefault="0055423B">
      <w:pPr>
        <w:pStyle w:val="a0"/>
        <w:spacing w:before="6"/>
        <w:ind w:left="0" w:firstLine="0"/>
        <w:jc w:val="left"/>
        <w:rPr>
          <w:b/>
          <w:sz w:val="27"/>
        </w:rPr>
      </w:pPr>
    </w:p>
    <w:p w:rsidR="0055423B" w:rsidRDefault="00032AC2">
      <w:pPr>
        <w:ind w:left="919" w:right="557" w:firstLine="710"/>
        <w:jc w:val="both"/>
        <w:rPr>
          <w:sz w:val="28"/>
        </w:rPr>
      </w:pPr>
      <w:r>
        <w:rPr>
          <w:sz w:val="28"/>
        </w:rPr>
        <w:t>Адаптированная образовательная программа дошкольного образования</w:t>
      </w:r>
      <w:r>
        <w:rPr>
          <w:spacing w:val="-67"/>
          <w:sz w:val="28"/>
        </w:rPr>
        <w:t xml:space="preserve"> </w:t>
      </w:r>
      <w:r>
        <w:rPr>
          <w:sz w:val="28"/>
        </w:rPr>
        <w:t>разработана</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ФГОС</w:t>
      </w:r>
      <w:r>
        <w:rPr>
          <w:spacing w:val="3"/>
          <w:sz w:val="28"/>
        </w:rPr>
        <w:t xml:space="preserve"> </w:t>
      </w:r>
      <w:proofErr w:type="gramStart"/>
      <w:r>
        <w:rPr>
          <w:sz w:val="28"/>
        </w:rPr>
        <w:t>ДО</w:t>
      </w:r>
      <w:proofErr w:type="gramEnd"/>
      <w:r>
        <w:rPr>
          <w:spacing w:val="1"/>
          <w:sz w:val="28"/>
        </w:rPr>
        <w:t xml:space="preserve"> </w:t>
      </w:r>
      <w:r>
        <w:rPr>
          <w:sz w:val="28"/>
        </w:rPr>
        <w:t>и ФАОП</w:t>
      </w:r>
      <w:r>
        <w:rPr>
          <w:spacing w:val="-2"/>
          <w:sz w:val="28"/>
        </w:rPr>
        <w:t xml:space="preserve"> </w:t>
      </w:r>
      <w:r>
        <w:rPr>
          <w:sz w:val="28"/>
        </w:rPr>
        <w:t>ДО.</w:t>
      </w:r>
    </w:p>
    <w:p w:rsidR="0055423B" w:rsidRDefault="00032AC2">
      <w:pPr>
        <w:spacing w:before="5"/>
        <w:ind w:left="919" w:right="560" w:firstLine="710"/>
        <w:jc w:val="both"/>
        <w:rPr>
          <w:sz w:val="28"/>
        </w:rPr>
      </w:pPr>
      <w:r>
        <w:rPr>
          <w:sz w:val="28"/>
        </w:rPr>
        <w:t>Обязательная</w:t>
      </w:r>
      <w:r>
        <w:rPr>
          <w:spacing w:val="1"/>
          <w:sz w:val="28"/>
        </w:rPr>
        <w:t xml:space="preserve"> </w:t>
      </w:r>
      <w:r>
        <w:rPr>
          <w:sz w:val="28"/>
        </w:rPr>
        <w:t>(инвариантная)</w:t>
      </w:r>
      <w:r>
        <w:rPr>
          <w:spacing w:val="1"/>
          <w:sz w:val="28"/>
        </w:rPr>
        <w:t xml:space="preserve"> </w:t>
      </w:r>
      <w:r>
        <w:rPr>
          <w:sz w:val="28"/>
        </w:rPr>
        <w:t>часть</w:t>
      </w:r>
      <w:r>
        <w:rPr>
          <w:spacing w:val="1"/>
          <w:sz w:val="28"/>
        </w:rPr>
        <w:t xml:space="preserve"> </w:t>
      </w:r>
      <w:r>
        <w:rPr>
          <w:sz w:val="28"/>
        </w:rPr>
        <w:t>соответствует</w:t>
      </w:r>
      <w:r>
        <w:rPr>
          <w:spacing w:val="1"/>
          <w:sz w:val="28"/>
        </w:rPr>
        <w:t xml:space="preserve"> </w:t>
      </w:r>
      <w:r>
        <w:rPr>
          <w:sz w:val="28"/>
        </w:rPr>
        <w:t>Федеральной</w:t>
      </w:r>
      <w:r>
        <w:rPr>
          <w:spacing w:val="1"/>
          <w:sz w:val="28"/>
        </w:rPr>
        <w:t xml:space="preserve"> </w:t>
      </w:r>
      <w:r>
        <w:rPr>
          <w:sz w:val="28"/>
        </w:rPr>
        <w:t>адаптированной</w:t>
      </w:r>
      <w:r>
        <w:rPr>
          <w:spacing w:val="1"/>
          <w:sz w:val="28"/>
        </w:rPr>
        <w:t xml:space="preserve"> </w:t>
      </w:r>
      <w:r>
        <w:rPr>
          <w:sz w:val="28"/>
        </w:rPr>
        <w:t>образовательной</w:t>
      </w:r>
      <w:r>
        <w:rPr>
          <w:spacing w:val="1"/>
          <w:sz w:val="28"/>
        </w:rPr>
        <w:t xml:space="preserve"> </w:t>
      </w:r>
      <w:r>
        <w:rPr>
          <w:sz w:val="28"/>
        </w:rPr>
        <w:t>программе</w:t>
      </w:r>
      <w:r>
        <w:rPr>
          <w:spacing w:val="1"/>
          <w:sz w:val="28"/>
        </w:rPr>
        <w:t xml:space="preserve"> </w:t>
      </w:r>
      <w:r>
        <w:rPr>
          <w:sz w:val="28"/>
        </w:rPr>
        <w:t>дошкольного</w:t>
      </w:r>
      <w:r>
        <w:rPr>
          <w:spacing w:val="1"/>
          <w:sz w:val="28"/>
        </w:rPr>
        <w:t xml:space="preserve"> </w:t>
      </w:r>
      <w:r>
        <w:rPr>
          <w:sz w:val="28"/>
        </w:rPr>
        <w:t>образования,</w:t>
      </w:r>
      <w:r>
        <w:rPr>
          <w:spacing w:val="1"/>
          <w:sz w:val="28"/>
        </w:rPr>
        <w:t xml:space="preserve"> </w:t>
      </w:r>
      <w:r>
        <w:rPr>
          <w:sz w:val="28"/>
        </w:rPr>
        <w:t>составляет</w:t>
      </w:r>
      <w:r>
        <w:rPr>
          <w:spacing w:val="-1"/>
          <w:sz w:val="28"/>
        </w:rPr>
        <w:t xml:space="preserve"> </w:t>
      </w:r>
      <w:r>
        <w:rPr>
          <w:sz w:val="28"/>
        </w:rPr>
        <w:t>не</w:t>
      </w:r>
      <w:r>
        <w:rPr>
          <w:spacing w:val="1"/>
          <w:sz w:val="28"/>
        </w:rPr>
        <w:t xml:space="preserve"> </w:t>
      </w:r>
      <w:r>
        <w:rPr>
          <w:sz w:val="28"/>
        </w:rPr>
        <w:t>менее</w:t>
      </w:r>
      <w:r>
        <w:rPr>
          <w:spacing w:val="2"/>
          <w:sz w:val="28"/>
        </w:rPr>
        <w:t xml:space="preserve"> </w:t>
      </w:r>
      <w:r>
        <w:rPr>
          <w:sz w:val="28"/>
        </w:rPr>
        <w:t>60%</w:t>
      </w:r>
      <w:r>
        <w:rPr>
          <w:spacing w:val="-1"/>
          <w:sz w:val="28"/>
        </w:rPr>
        <w:t xml:space="preserve"> </w:t>
      </w:r>
      <w:r>
        <w:rPr>
          <w:sz w:val="28"/>
        </w:rPr>
        <w:t>от</w:t>
      </w:r>
      <w:r>
        <w:rPr>
          <w:spacing w:val="-1"/>
          <w:sz w:val="28"/>
        </w:rPr>
        <w:t xml:space="preserve"> </w:t>
      </w:r>
      <w:r>
        <w:rPr>
          <w:sz w:val="28"/>
        </w:rPr>
        <w:t>общего</w:t>
      </w:r>
      <w:r>
        <w:rPr>
          <w:spacing w:val="1"/>
          <w:sz w:val="28"/>
        </w:rPr>
        <w:t xml:space="preserve"> </w:t>
      </w:r>
      <w:r>
        <w:rPr>
          <w:sz w:val="28"/>
        </w:rPr>
        <w:t>объема</w:t>
      </w:r>
      <w:r>
        <w:rPr>
          <w:spacing w:val="1"/>
          <w:sz w:val="28"/>
        </w:rPr>
        <w:t xml:space="preserve"> </w:t>
      </w:r>
      <w:r>
        <w:rPr>
          <w:sz w:val="28"/>
        </w:rPr>
        <w:t>Программы.</w:t>
      </w:r>
    </w:p>
    <w:p w:rsidR="0055423B" w:rsidRDefault="00032AC2">
      <w:pPr>
        <w:ind w:left="919" w:right="551" w:firstLine="710"/>
        <w:jc w:val="both"/>
        <w:rPr>
          <w:sz w:val="28"/>
        </w:rPr>
      </w:pPr>
      <w:r>
        <w:rPr>
          <w:sz w:val="28"/>
        </w:rPr>
        <w:t>Цель образовательной программы</w:t>
      </w:r>
      <w:r>
        <w:rPr>
          <w:spacing w:val="1"/>
          <w:sz w:val="28"/>
        </w:rPr>
        <w:t xml:space="preserve"> </w:t>
      </w:r>
      <w:r>
        <w:rPr>
          <w:sz w:val="28"/>
        </w:rPr>
        <w:t>- разностороннее развитие период</w:t>
      </w:r>
      <w:r>
        <w:rPr>
          <w:spacing w:val="1"/>
          <w:sz w:val="28"/>
        </w:rPr>
        <w:t xml:space="preserve"> </w:t>
      </w:r>
      <w:r>
        <w:rPr>
          <w:sz w:val="28"/>
        </w:rPr>
        <w:t>дошкольного</w:t>
      </w:r>
      <w:r>
        <w:rPr>
          <w:spacing w:val="1"/>
          <w:sz w:val="28"/>
        </w:rPr>
        <w:t xml:space="preserve"> </w:t>
      </w:r>
      <w:r>
        <w:rPr>
          <w:sz w:val="28"/>
        </w:rPr>
        <w:t>детства</w:t>
      </w:r>
      <w:r>
        <w:rPr>
          <w:spacing w:val="1"/>
          <w:sz w:val="28"/>
        </w:rPr>
        <w:t xml:space="preserve"> </w:t>
      </w:r>
      <w:r>
        <w:rPr>
          <w:sz w:val="28"/>
        </w:rPr>
        <w:t>с</w:t>
      </w:r>
      <w:r>
        <w:rPr>
          <w:spacing w:val="1"/>
          <w:sz w:val="28"/>
        </w:rPr>
        <w:t xml:space="preserve"> </w:t>
      </w:r>
      <w:r>
        <w:rPr>
          <w:sz w:val="28"/>
        </w:rPr>
        <w:t>учётом</w:t>
      </w:r>
      <w:r>
        <w:rPr>
          <w:spacing w:val="1"/>
          <w:sz w:val="28"/>
        </w:rPr>
        <w:t xml:space="preserve"> </w:t>
      </w:r>
      <w:r>
        <w:rPr>
          <w:sz w:val="28"/>
        </w:rPr>
        <w:t>возрастных</w:t>
      </w:r>
      <w:r>
        <w:rPr>
          <w:spacing w:val="1"/>
          <w:sz w:val="28"/>
        </w:rPr>
        <w:t xml:space="preserve"> </w:t>
      </w:r>
      <w:r>
        <w:rPr>
          <w:sz w:val="28"/>
        </w:rPr>
        <w:t>и</w:t>
      </w:r>
      <w:r>
        <w:rPr>
          <w:spacing w:val="1"/>
          <w:sz w:val="28"/>
        </w:rPr>
        <w:t xml:space="preserve"> </w:t>
      </w:r>
      <w:r>
        <w:rPr>
          <w:sz w:val="28"/>
        </w:rPr>
        <w:t>особенностей</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нравственных ценностей российского народа, исторических и национальн</w:t>
      </w:r>
      <w:proofErr w:type="gramStart"/>
      <w:r>
        <w:rPr>
          <w:sz w:val="28"/>
        </w:rPr>
        <w:t>о-</w:t>
      </w:r>
      <w:proofErr w:type="gramEnd"/>
      <w:r>
        <w:rPr>
          <w:spacing w:val="1"/>
          <w:sz w:val="28"/>
        </w:rPr>
        <w:t xml:space="preserve"> </w:t>
      </w:r>
      <w:r>
        <w:rPr>
          <w:sz w:val="28"/>
        </w:rPr>
        <w:t>культурных традиций.</w:t>
      </w:r>
    </w:p>
    <w:p w:rsidR="0055423B" w:rsidRDefault="00032AC2">
      <w:pPr>
        <w:spacing w:line="321" w:lineRule="exact"/>
        <w:ind w:left="1625"/>
        <w:jc w:val="both"/>
        <w:rPr>
          <w:sz w:val="28"/>
        </w:rPr>
      </w:pPr>
      <w:r>
        <w:rPr>
          <w:sz w:val="28"/>
        </w:rPr>
        <w:t>Программа</w:t>
      </w:r>
      <w:r>
        <w:rPr>
          <w:spacing w:val="-5"/>
          <w:sz w:val="28"/>
        </w:rPr>
        <w:t xml:space="preserve"> </w:t>
      </w:r>
      <w:r>
        <w:rPr>
          <w:sz w:val="28"/>
        </w:rPr>
        <w:t>коррекционно-развивающей работы:</w:t>
      </w:r>
    </w:p>
    <w:p w:rsidR="0055423B" w:rsidRDefault="00032AC2">
      <w:pPr>
        <w:pStyle w:val="a5"/>
        <w:numPr>
          <w:ilvl w:val="1"/>
          <w:numId w:val="1"/>
        </w:numPr>
        <w:tabs>
          <w:tab w:val="left" w:pos="1909"/>
        </w:tabs>
        <w:ind w:right="555" w:firstLine="706"/>
        <w:rPr>
          <w:sz w:val="28"/>
        </w:rPr>
      </w:pPr>
      <w:r>
        <w:rPr>
          <w:sz w:val="28"/>
        </w:rPr>
        <w:t>Является</w:t>
      </w:r>
      <w:r>
        <w:rPr>
          <w:spacing w:val="1"/>
          <w:sz w:val="28"/>
        </w:rPr>
        <w:t xml:space="preserve"> </w:t>
      </w:r>
      <w:r>
        <w:rPr>
          <w:sz w:val="28"/>
        </w:rPr>
        <w:t>неотъемлемой</w:t>
      </w:r>
      <w:r>
        <w:rPr>
          <w:spacing w:val="1"/>
          <w:sz w:val="28"/>
        </w:rPr>
        <w:t xml:space="preserve"> </w:t>
      </w:r>
      <w:r>
        <w:rPr>
          <w:sz w:val="28"/>
        </w:rPr>
        <w:t>частью</w:t>
      </w:r>
      <w:r>
        <w:rPr>
          <w:spacing w:val="1"/>
          <w:sz w:val="28"/>
        </w:rPr>
        <w:t xml:space="preserve"> </w:t>
      </w:r>
      <w:r>
        <w:rPr>
          <w:sz w:val="28"/>
        </w:rPr>
        <w:t>адаптированной</w:t>
      </w:r>
      <w:r>
        <w:rPr>
          <w:spacing w:val="1"/>
          <w:sz w:val="28"/>
        </w:rPr>
        <w:t xml:space="preserve"> </w:t>
      </w:r>
      <w:r>
        <w:rPr>
          <w:sz w:val="28"/>
        </w:rPr>
        <w:t>образовательной</w:t>
      </w:r>
      <w:r>
        <w:rPr>
          <w:spacing w:val="1"/>
          <w:sz w:val="28"/>
        </w:rPr>
        <w:t xml:space="preserve"> </w:t>
      </w:r>
      <w:r>
        <w:rPr>
          <w:sz w:val="28"/>
        </w:rPr>
        <w:t>программы</w:t>
      </w:r>
      <w:r>
        <w:rPr>
          <w:spacing w:val="1"/>
          <w:sz w:val="28"/>
        </w:rPr>
        <w:t xml:space="preserve"> </w:t>
      </w:r>
      <w:r>
        <w:rPr>
          <w:sz w:val="28"/>
        </w:rPr>
        <w:t>дошкольного</w:t>
      </w:r>
      <w:r>
        <w:rPr>
          <w:spacing w:val="1"/>
          <w:sz w:val="28"/>
        </w:rPr>
        <w:t xml:space="preserve"> </w:t>
      </w:r>
      <w:r>
        <w:rPr>
          <w:sz w:val="28"/>
        </w:rPr>
        <w:t>образования</w:t>
      </w:r>
      <w:r>
        <w:rPr>
          <w:spacing w:val="1"/>
          <w:sz w:val="28"/>
        </w:rPr>
        <w:t xml:space="preserve"> </w:t>
      </w:r>
      <w:r>
        <w:rPr>
          <w:sz w:val="28"/>
        </w:rPr>
        <w:t>обучающихся</w:t>
      </w:r>
      <w:r>
        <w:rPr>
          <w:spacing w:val="1"/>
          <w:sz w:val="28"/>
        </w:rPr>
        <w:t xml:space="preserve"> </w:t>
      </w:r>
      <w:r>
        <w:rPr>
          <w:sz w:val="28"/>
        </w:rPr>
        <w:t>с</w:t>
      </w:r>
      <w:r>
        <w:rPr>
          <w:spacing w:val="1"/>
          <w:sz w:val="28"/>
        </w:rPr>
        <w:t xml:space="preserve"> </w:t>
      </w:r>
      <w:r>
        <w:rPr>
          <w:sz w:val="28"/>
        </w:rPr>
        <w:t>ОВЗ</w:t>
      </w:r>
      <w:r>
        <w:rPr>
          <w:spacing w:val="1"/>
          <w:sz w:val="28"/>
        </w:rPr>
        <w:t xml:space="preserve"> </w:t>
      </w:r>
      <w:r>
        <w:rPr>
          <w:sz w:val="28"/>
        </w:rPr>
        <w:t>в</w:t>
      </w:r>
      <w:r>
        <w:rPr>
          <w:spacing w:val="1"/>
          <w:sz w:val="28"/>
        </w:rPr>
        <w:t xml:space="preserve"> </w:t>
      </w:r>
      <w:r>
        <w:rPr>
          <w:sz w:val="28"/>
        </w:rPr>
        <w:t>условиях</w:t>
      </w:r>
      <w:r>
        <w:rPr>
          <w:spacing w:val="1"/>
          <w:sz w:val="28"/>
        </w:rPr>
        <w:t xml:space="preserve"> </w:t>
      </w:r>
      <w:r>
        <w:rPr>
          <w:sz w:val="28"/>
        </w:rPr>
        <w:t>дошкольных образовательных групп комбинированной и компенсирующей</w:t>
      </w:r>
      <w:r>
        <w:rPr>
          <w:spacing w:val="1"/>
          <w:sz w:val="28"/>
        </w:rPr>
        <w:t xml:space="preserve"> </w:t>
      </w:r>
      <w:r>
        <w:rPr>
          <w:sz w:val="28"/>
        </w:rPr>
        <w:t>направленности.</w:t>
      </w:r>
    </w:p>
    <w:p w:rsidR="0055423B" w:rsidRDefault="00032AC2">
      <w:pPr>
        <w:pStyle w:val="a5"/>
        <w:numPr>
          <w:ilvl w:val="1"/>
          <w:numId w:val="1"/>
        </w:numPr>
        <w:tabs>
          <w:tab w:val="left" w:pos="2317"/>
        </w:tabs>
        <w:spacing w:line="242" w:lineRule="auto"/>
        <w:ind w:right="549" w:firstLine="706"/>
        <w:rPr>
          <w:sz w:val="28"/>
        </w:rPr>
      </w:pPr>
      <w:r>
        <w:rPr>
          <w:sz w:val="28"/>
        </w:rPr>
        <w:t>Обеспечивает</w:t>
      </w:r>
      <w:r>
        <w:rPr>
          <w:spacing w:val="1"/>
          <w:sz w:val="28"/>
        </w:rPr>
        <w:t xml:space="preserve"> </w:t>
      </w:r>
      <w:r>
        <w:rPr>
          <w:sz w:val="28"/>
        </w:rPr>
        <w:t>достижение</w:t>
      </w:r>
      <w:r>
        <w:rPr>
          <w:spacing w:val="1"/>
          <w:sz w:val="28"/>
        </w:rPr>
        <w:t xml:space="preserve"> </w:t>
      </w:r>
      <w:r>
        <w:rPr>
          <w:sz w:val="28"/>
        </w:rPr>
        <w:t>максимальной</w:t>
      </w:r>
      <w:r>
        <w:rPr>
          <w:spacing w:val="1"/>
          <w:sz w:val="28"/>
        </w:rPr>
        <w:t xml:space="preserve"> </w:t>
      </w:r>
      <w:r>
        <w:rPr>
          <w:sz w:val="28"/>
        </w:rPr>
        <w:t>реализации</w:t>
      </w:r>
      <w:r>
        <w:rPr>
          <w:spacing w:val="1"/>
          <w:sz w:val="28"/>
        </w:rPr>
        <w:t xml:space="preserve"> </w:t>
      </w:r>
      <w:r>
        <w:rPr>
          <w:sz w:val="28"/>
        </w:rPr>
        <w:t>реабилитационного потенциала.</w:t>
      </w:r>
    </w:p>
    <w:p w:rsidR="0055423B" w:rsidRDefault="00032AC2">
      <w:pPr>
        <w:pStyle w:val="a5"/>
        <w:numPr>
          <w:ilvl w:val="1"/>
          <w:numId w:val="1"/>
        </w:numPr>
        <w:tabs>
          <w:tab w:val="left" w:pos="1957"/>
        </w:tabs>
        <w:ind w:right="559" w:firstLine="706"/>
        <w:rPr>
          <w:sz w:val="28"/>
        </w:rPr>
      </w:pPr>
      <w:r>
        <w:rPr>
          <w:sz w:val="28"/>
        </w:rPr>
        <w:t>Учитывает</w:t>
      </w:r>
      <w:r>
        <w:rPr>
          <w:spacing w:val="1"/>
          <w:sz w:val="28"/>
        </w:rPr>
        <w:t xml:space="preserve"> </w:t>
      </w:r>
      <w:r>
        <w:rPr>
          <w:sz w:val="28"/>
        </w:rPr>
        <w:t>особые</w:t>
      </w:r>
      <w:r>
        <w:rPr>
          <w:spacing w:val="1"/>
          <w:sz w:val="28"/>
        </w:rPr>
        <w:t xml:space="preserve"> </w:t>
      </w:r>
      <w:r>
        <w:rPr>
          <w:sz w:val="28"/>
        </w:rPr>
        <w:t>образовательные</w:t>
      </w:r>
      <w:r>
        <w:rPr>
          <w:spacing w:val="1"/>
          <w:sz w:val="28"/>
        </w:rPr>
        <w:t xml:space="preserve"> </w:t>
      </w:r>
      <w:r>
        <w:rPr>
          <w:sz w:val="28"/>
        </w:rPr>
        <w:t>потребности</w:t>
      </w:r>
      <w:r>
        <w:rPr>
          <w:spacing w:val="1"/>
          <w:sz w:val="28"/>
        </w:rPr>
        <w:t xml:space="preserve"> </w:t>
      </w:r>
      <w:r>
        <w:rPr>
          <w:sz w:val="28"/>
        </w:rPr>
        <w:t>обучающихся</w:t>
      </w:r>
      <w:r>
        <w:rPr>
          <w:spacing w:val="1"/>
          <w:sz w:val="28"/>
        </w:rPr>
        <w:t xml:space="preserve"> </w:t>
      </w:r>
      <w:r>
        <w:rPr>
          <w:sz w:val="28"/>
        </w:rPr>
        <w:t>раннего и дошкольного возраста с ОВЗ, удовлетворение которых открывает</w:t>
      </w:r>
      <w:r>
        <w:rPr>
          <w:spacing w:val="1"/>
          <w:sz w:val="28"/>
        </w:rPr>
        <w:t xml:space="preserve"> </w:t>
      </w:r>
      <w:r>
        <w:rPr>
          <w:sz w:val="28"/>
        </w:rPr>
        <w:t>возможность</w:t>
      </w:r>
      <w:r>
        <w:rPr>
          <w:spacing w:val="-2"/>
          <w:sz w:val="28"/>
        </w:rPr>
        <w:t xml:space="preserve"> </w:t>
      </w:r>
      <w:r>
        <w:rPr>
          <w:sz w:val="28"/>
        </w:rPr>
        <w:t>общего</w:t>
      </w:r>
      <w:r>
        <w:rPr>
          <w:spacing w:val="1"/>
          <w:sz w:val="28"/>
        </w:rPr>
        <w:t xml:space="preserve"> </w:t>
      </w:r>
      <w:r>
        <w:rPr>
          <w:sz w:val="28"/>
        </w:rPr>
        <w:t>образования.</w:t>
      </w:r>
    </w:p>
    <w:p w:rsidR="0055423B" w:rsidRDefault="00032AC2">
      <w:pPr>
        <w:ind w:left="919" w:right="548" w:firstLine="706"/>
        <w:jc w:val="both"/>
        <w:rPr>
          <w:sz w:val="28"/>
        </w:rPr>
      </w:pPr>
      <w:r>
        <w:rPr>
          <w:sz w:val="28"/>
        </w:rPr>
        <w:t>Программа</w:t>
      </w:r>
      <w:r>
        <w:rPr>
          <w:spacing w:val="1"/>
          <w:sz w:val="28"/>
        </w:rPr>
        <w:t xml:space="preserve"> </w:t>
      </w:r>
      <w:r>
        <w:rPr>
          <w:sz w:val="28"/>
        </w:rPr>
        <w:t>обеспечивает</w:t>
      </w:r>
      <w:r>
        <w:rPr>
          <w:spacing w:val="1"/>
          <w:sz w:val="28"/>
        </w:rPr>
        <w:t xml:space="preserve"> </w:t>
      </w:r>
      <w:r>
        <w:rPr>
          <w:sz w:val="28"/>
        </w:rPr>
        <w:t>планируемые</w:t>
      </w:r>
      <w:r>
        <w:rPr>
          <w:spacing w:val="1"/>
          <w:sz w:val="28"/>
        </w:rPr>
        <w:t xml:space="preserve"> </w:t>
      </w:r>
      <w:r>
        <w:rPr>
          <w:sz w:val="28"/>
        </w:rPr>
        <w:t>результаты</w:t>
      </w:r>
      <w:r>
        <w:rPr>
          <w:spacing w:val="1"/>
          <w:sz w:val="28"/>
        </w:rPr>
        <w:t xml:space="preserve"> </w:t>
      </w:r>
      <w:r>
        <w:rPr>
          <w:sz w:val="28"/>
        </w:rPr>
        <w:t>дошкольного</w:t>
      </w:r>
      <w:r>
        <w:rPr>
          <w:spacing w:val="-67"/>
          <w:sz w:val="28"/>
        </w:rPr>
        <w:t xml:space="preserve"> </w:t>
      </w:r>
      <w:r>
        <w:rPr>
          <w:sz w:val="28"/>
        </w:rPr>
        <w:t>образования</w:t>
      </w:r>
      <w:r>
        <w:rPr>
          <w:spacing w:val="1"/>
          <w:sz w:val="28"/>
        </w:rPr>
        <w:t xml:space="preserve"> </w:t>
      </w:r>
      <w:r>
        <w:rPr>
          <w:sz w:val="28"/>
        </w:rPr>
        <w:t>обучающихся</w:t>
      </w:r>
      <w:r>
        <w:rPr>
          <w:spacing w:val="1"/>
          <w:sz w:val="28"/>
        </w:rPr>
        <w:t xml:space="preserve"> </w:t>
      </w:r>
      <w:r>
        <w:rPr>
          <w:sz w:val="28"/>
        </w:rPr>
        <w:t>дошкольного</w:t>
      </w:r>
      <w:r>
        <w:rPr>
          <w:spacing w:val="1"/>
          <w:sz w:val="28"/>
        </w:rPr>
        <w:t xml:space="preserve"> </w:t>
      </w:r>
      <w:r>
        <w:rPr>
          <w:sz w:val="28"/>
        </w:rPr>
        <w:t>возраста</w:t>
      </w:r>
      <w:r>
        <w:rPr>
          <w:spacing w:val="1"/>
          <w:sz w:val="28"/>
        </w:rPr>
        <w:t xml:space="preserve"> </w:t>
      </w:r>
      <w:r>
        <w:rPr>
          <w:sz w:val="28"/>
        </w:rPr>
        <w:t>с</w:t>
      </w:r>
      <w:r>
        <w:rPr>
          <w:spacing w:val="1"/>
          <w:sz w:val="28"/>
        </w:rPr>
        <w:t xml:space="preserve"> </w:t>
      </w:r>
      <w:r>
        <w:rPr>
          <w:sz w:val="28"/>
        </w:rPr>
        <w:t>ОВЗ</w:t>
      </w:r>
      <w:r>
        <w:rPr>
          <w:spacing w:val="1"/>
          <w:sz w:val="28"/>
        </w:rPr>
        <w:t xml:space="preserve"> </w:t>
      </w:r>
      <w:r>
        <w:rPr>
          <w:sz w:val="28"/>
        </w:rPr>
        <w:t>в</w:t>
      </w:r>
      <w:r>
        <w:rPr>
          <w:spacing w:val="1"/>
          <w:sz w:val="28"/>
        </w:rPr>
        <w:t xml:space="preserve"> </w:t>
      </w:r>
      <w:r>
        <w:rPr>
          <w:sz w:val="28"/>
        </w:rPr>
        <w:t>условиях</w:t>
      </w:r>
      <w:r>
        <w:rPr>
          <w:spacing w:val="1"/>
          <w:sz w:val="28"/>
        </w:rPr>
        <w:t xml:space="preserve"> </w:t>
      </w:r>
      <w:r>
        <w:rPr>
          <w:sz w:val="28"/>
        </w:rPr>
        <w:t>дошкольных образовательных групп комбинированной и компенсирующей</w:t>
      </w:r>
      <w:r>
        <w:rPr>
          <w:spacing w:val="1"/>
          <w:sz w:val="28"/>
        </w:rPr>
        <w:t xml:space="preserve"> </w:t>
      </w:r>
      <w:r>
        <w:rPr>
          <w:sz w:val="28"/>
        </w:rPr>
        <w:t>направленности.</w:t>
      </w:r>
    </w:p>
    <w:p w:rsidR="0055423B" w:rsidRDefault="00032AC2">
      <w:pPr>
        <w:ind w:left="919" w:right="560" w:firstLine="706"/>
        <w:jc w:val="both"/>
        <w:rPr>
          <w:sz w:val="28"/>
        </w:rPr>
      </w:pPr>
      <w:r>
        <w:rPr>
          <w:sz w:val="28"/>
        </w:rPr>
        <w:t>Программа</w:t>
      </w:r>
      <w:r>
        <w:rPr>
          <w:spacing w:val="1"/>
          <w:sz w:val="28"/>
        </w:rPr>
        <w:t xml:space="preserve"> </w:t>
      </w:r>
      <w:r>
        <w:rPr>
          <w:sz w:val="28"/>
        </w:rPr>
        <w:t>рассчитана</w:t>
      </w:r>
      <w:r>
        <w:rPr>
          <w:spacing w:val="1"/>
          <w:sz w:val="28"/>
        </w:rPr>
        <w:t xml:space="preserve"> </w:t>
      </w:r>
      <w:r>
        <w:rPr>
          <w:sz w:val="28"/>
        </w:rPr>
        <w:t>на</w:t>
      </w:r>
      <w:r>
        <w:rPr>
          <w:spacing w:val="1"/>
          <w:sz w:val="28"/>
        </w:rPr>
        <w:t xml:space="preserve"> </w:t>
      </w:r>
      <w:r>
        <w:rPr>
          <w:sz w:val="28"/>
        </w:rPr>
        <w:t>дошкольное</w:t>
      </w:r>
      <w:r>
        <w:rPr>
          <w:spacing w:val="1"/>
          <w:sz w:val="28"/>
        </w:rPr>
        <w:t xml:space="preserve"> </w:t>
      </w:r>
      <w:r>
        <w:rPr>
          <w:sz w:val="28"/>
        </w:rPr>
        <w:t>воспитание</w:t>
      </w:r>
      <w:r>
        <w:rPr>
          <w:spacing w:val="1"/>
          <w:sz w:val="28"/>
        </w:rPr>
        <w:t xml:space="preserve"> </w:t>
      </w:r>
      <w:r>
        <w:rPr>
          <w:sz w:val="28"/>
        </w:rPr>
        <w:t>детей</w:t>
      </w:r>
      <w:r>
        <w:rPr>
          <w:spacing w:val="1"/>
          <w:sz w:val="28"/>
        </w:rPr>
        <w:t xml:space="preserve"> </w:t>
      </w:r>
      <w:r>
        <w:rPr>
          <w:sz w:val="28"/>
        </w:rPr>
        <w:t>групп</w:t>
      </w:r>
      <w:r>
        <w:rPr>
          <w:spacing w:val="1"/>
          <w:sz w:val="28"/>
        </w:rPr>
        <w:t xml:space="preserve"> </w:t>
      </w:r>
      <w:r>
        <w:rPr>
          <w:sz w:val="28"/>
        </w:rPr>
        <w:t>компенсирующей направленности</w:t>
      </w:r>
      <w:r>
        <w:rPr>
          <w:spacing w:val="1"/>
          <w:sz w:val="28"/>
        </w:rPr>
        <w:t xml:space="preserve"> </w:t>
      </w:r>
      <w:r>
        <w:rPr>
          <w:sz w:val="28"/>
        </w:rPr>
        <w:t>от</w:t>
      </w:r>
      <w:r>
        <w:rPr>
          <w:spacing w:val="-1"/>
          <w:sz w:val="28"/>
        </w:rPr>
        <w:t xml:space="preserve"> </w:t>
      </w:r>
      <w:r w:rsidR="009A2534">
        <w:rPr>
          <w:sz w:val="28"/>
        </w:rPr>
        <w:t>4</w:t>
      </w:r>
      <w:r>
        <w:rPr>
          <w:spacing w:val="1"/>
          <w:sz w:val="28"/>
        </w:rPr>
        <w:t xml:space="preserve"> </w:t>
      </w:r>
      <w:r>
        <w:rPr>
          <w:sz w:val="28"/>
        </w:rPr>
        <w:t>до 7</w:t>
      </w:r>
      <w:r>
        <w:rPr>
          <w:spacing w:val="1"/>
          <w:sz w:val="28"/>
        </w:rPr>
        <w:t xml:space="preserve"> </w:t>
      </w:r>
      <w:r>
        <w:rPr>
          <w:sz w:val="28"/>
        </w:rPr>
        <w:t>лет</w:t>
      </w:r>
      <w:proofErr w:type="gramStart"/>
      <w:r>
        <w:rPr>
          <w:spacing w:val="-1"/>
          <w:sz w:val="28"/>
        </w:rPr>
        <w:t xml:space="preserve"> </w:t>
      </w:r>
      <w:r>
        <w:rPr>
          <w:sz w:val="28"/>
        </w:rPr>
        <w:t>.</w:t>
      </w:r>
      <w:proofErr w:type="gramEnd"/>
    </w:p>
    <w:p w:rsidR="0055423B" w:rsidRDefault="00032AC2">
      <w:pPr>
        <w:ind w:left="919" w:right="560" w:firstLine="710"/>
        <w:jc w:val="both"/>
        <w:rPr>
          <w:sz w:val="28"/>
        </w:rPr>
      </w:pPr>
      <w:r>
        <w:rPr>
          <w:sz w:val="28"/>
        </w:rPr>
        <w:t>Часть,</w:t>
      </w:r>
      <w:r>
        <w:rPr>
          <w:spacing w:val="1"/>
          <w:sz w:val="28"/>
        </w:rPr>
        <w:t xml:space="preserve"> </w:t>
      </w:r>
      <w:r>
        <w:rPr>
          <w:sz w:val="28"/>
        </w:rPr>
        <w:t>формируемая</w:t>
      </w:r>
      <w:r>
        <w:rPr>
          <w:spacing w:val="1"/>
          <w:sz w:val="28"/>
        </w:rPr>
        <w:t xml:space="preserve"> </w:t>
      </w:r>
      <w:r>
        <w:rPr>
          <w:sz w:val="28"/>
        </w:rPr>
        <w:t>участниками</w:t>
      </w:r>
      <w:r>
        <w:rPr>
          <w:spacing w:val="1"/>
          <w:sz w:val="28"/>
        </w:rPr>
        <w:t xml:space="preserve"> </w:t>
      </w:r>
      <w:r>
        <w:rPr>
          <w:sz w:val="28"/>
        </w:rPr>
        <w:t>образовательных</w:t>
      </w:r>
      <w:r>
        <w:rPr>
          <w:spacing w:val="1"/>
          <w:sz w:val="28"/>
        </w:rPr>
        <w:t xml:space="preserve"> </w:t>
      </w:r>
      <w:r>
        <w:rPr>
          <w:sz w:val="28"/>
        </w:rPr>
        <w:t>отношений</w:t>
      </w:r>
      <w:r>
        <w:rPr>
          <w:spacing w:val="1"/>
          <w:sz w:val="28"/>
        </w:rPr>
        <w:t xml:space="preserve"> </w:t>
      </w:r>
      <w:r>
        <w:rPr>
          <w:sz w:val="28"/>
        </w:rPr>
        <w:t>(вариативная</w:t>
      </w:r>
      <w:r>
        <w:rPr>
          <w:spacing w:val="-2"/>
          <w:sz w:val="28"/>
        </w:rPr>
        <w:t xml:space="preserve"> </w:t>
      </w:r>
      <w:r>
        <w:rPr>
          <w:sz w:val="28"/>
        </w:rPr>
        <w:t>часть)</w:t>
      </w:r>
      <w:r>
        <w:rPr>
          <w:spacing w:val="-4"/>
          <w:sz w:val="28"/>
        </w:rPr>
        <w:t xml:space="preserve"> </w:t>
      </w:r>
      <w:r>
        <w:rPr>
          <w:sz w:val="28"/>
        </w:rPr>
        <w:t>составляет</w:t>
      </w:r>
      <w:r>
        <w:rPr>
          <w:spacing w:val="-4"/>
          <w:sz w:val="28"/>
        </w:rPr>
        <w:t xml:space="preserve"> </w:t>
      </w:r>
      <w:r>
        <w:rPr>
          <w:sz w:val="28"/>
        </w:rPr>
        <w:t>не</w:t>
      </w:r>
      <w:r>
        <w:rPr>
          <w:spacing w:val="-2"/>
          <w:sz w:val="28"/>
        </w:rPr>
        <w:t xml:space="preserve"> </w:t>
      </w:r>
      <w:r>
        <w:rPr>
          <w:sz w:val="28"/>
        </w:rPr>
        <w:t>более</w:t>
      </w:r>
      <w:r>
        <w:rPr>
          <w:spacing w:val="-2"/>
          <w:sz w:val="28"/>
        </w:rPr>
        <w:t xml:space="preserve"> </w:t>
      </w:r>
      <w:r>
        <w:rPr>
          <w:sz w:val="28"/>
        </w:rPr>
        <w:t>40%</w:t>
      </w:r>
      <w:r>
        <w:rPr>
          <w:spacing w:val="-4"/>
          <w:sz w:val="28"/>
        </w:rPr>
        <w:t xml:space="preserve"> </w:t>
      </w:r>
      <w:r>
        <w:rPr>
          <w:sz w:val="28"/>
        </w:rPr>
        <w:t>от</w:t>
      </w:r>
      <w:r>
        <w:rPr>
          <w:spacing w:val="-4"/>
          <w:sz w:val="28"/>
        </w:rPr>
        <w:t xml:space="preserve"> </w:t>
      </w:r>
      <w:r>
        <w:rPr>
          <w:sz w:val="28"/>
        </w:rPr>
        <w:t>общего</w:t>
      </w:r>
      <w:r>
        <w:rPr>
          <w:spacing w:val="-3"/>
          <w:sz w:val="28"/>
        </w:rPr>
        <w:t xml:space="preserve"> </w:t>
      </w:r>
      <w:r>
        <w:rPr>
          <w:sz w:val="28"/>
        </w:rPr>
        <w:t>объема</w:t>
      </w:r>
      <w:r>
        <w:rPr>
          <w:spacing w:val="-2"/>
          <w:sz w:val="28"/>
        </w:rPr>
        <w:t xml:space="preserve"> </w:t>
      </w:r>
      <w:r>
        <w:rPr>
          <w:sz w:val="28"/>
        </w:rPr>
        <w:t>Программы.</w:t>
      </w:r>
    </w:p>
    <w:p w:rsidR="0055423B" w:rsidRDefault="00032AC2">
      <w:pPr>
        <w:ind w:left="919" w:right="560" w:firstLine="710"/>
        <w:jc w:val="both"/>
        <w:rPr>
          <w:sz w:val="28"/>
        </w:rPr>
      </w:pPr>
      <w:r>
        <w:rPr>
          <w:sz w:val="28"/>
        </w:rPr>
        <w:t>Часть,</w:t>
      </w:r>
      <w:r>
        <w:rPr>
          <w:spacing w:val="1"/>
          <w:sz w:val="28"/>
        </w:rPr>
        <w:t xml:space="preserve"> </w:t>
      </w:r>
      <w:r>
        <w:rPr>
          <w:sz w:val="28"/>
        </w:rPr>
        <w:t>формируемая</w:t>
      </w:r>
      <w:r>
        <w:rPr>
          <w:spacing w:val="1"/>
          <w:sz w:val="28"/>
        </w:rPr>
        <w:t xml:space="preserve"> </w:t>
      </w:r>
      <w:r>
        <w:rPr>
          <w:sz w:val="28"/>
        </w:rPr>
        <w:t>участниками</w:t>
      </w:r>
      <w:r>
        <w:rPr>
          <w:spacing w:val="1"/>
          <w:sz w:val="28"/>
        </w:rPr>
        <w:t xml:space="preserve"> </w:t>
      </w:r>
      <w:r>
        <w:rPr>
          <w:sz w:val="28"/>
        </w:rPr>
        <w:t>образовательных</w:t>
      </w:r>
      <w:r>
        <w:rPr>
          <w:spacing w:val="1"/>
          <w:sz w:val="28"/>
        </w:rPr>
        <w:t xml:space="preserve"> </w:t>
      </w:r>
      <w:r>
        <w:rPr>
          <w:sz w:val="28"/>
        </w:rPr>
        <w:t>отношений</w:t>
      </w:r>
      <w:r>
        <w:rPr>
          <w:spacing w:val="1"/>
          <w:sz w:val="28"/>
        </w:rPr>
        <w:t xml:space="preserve"> </w:t>
      </w:r>
      <w:r>
        <w:rPr>
          <w:sz w:val="28"/>
        </w:rPr>
        <w:t>(вариативная</w:t>
      </w:r>
      <w:r>
        <w:rPr>
          <w:spacing w:val="2"/>
          <w:sz w:val="28"/>
        </w:rPr>
        <w:t xml:space="preserve"> </w:t>
      </w:r>
      <w:r>
        <w:rPr>
          <w:sz w:val="28"/>
        </w:rPr>
        <w:t>часть):</w:t>
      </w:r>
    </w:p>
    <w:p w:rsidR="0055423B" w:rsidRDefault="00032AC2">
      <w:pPr>
        <w:pStyle w:val="a5"/>
        <w:numPr>
          <w:ilvl w:val="1"/>
          <w:numId w:val="1"/>
        </w:numPr>
        <w:tabs>
          <w:tab w:val="left" w:pos="1794"/>
        </w:tabs>
        <w:spacing w:line="322" w:lineRule="exact"/>
        <w:ind w:left="1793" w:hanging="164"/>
        <w:rPr>
          <w:sz w:val="28"/>
        </w:rPr>
      </w:pPr>
      <w:r>
        <w:rPr>
          <w:sz w:val="28"/>
        </w:rPr>
        <w:t>дополняет</w:t>
      </w:r>
      <w:r>
        <w:rPr>
          <w:spacing w:val="-4"/>
          <w:sz w:val="28"/>
        </w:rPr>
        <w:t xml:space="preserve"> </w:t>
      </w:r>
      <w:r>
        <w:rPr>
          <w:sz w:val="28"/>
        </w:rPr>
        <w:t>обязательную</w:t>
      </w:r>
      <w:r>
        <w:rPr>
          <w:spacing w:val="-4"/>
          <w:sz w:val="28"/>
        </w:rPr>
        <w:t xml:space="preserve"> </w:t>
      </w:r>
      <w:r>
        <w:rPr>
          <w:sz w:val="28"/>
        </w:rPr>
        <w:t>часть</w:t>
      </w:r>
      <w:r>
        <w:rPr>
          <w:spacing w:val="-5"/>
          <w:sz w:val="28"/>
        </w:rPr>
        <w:t xml:space="preserve"> </w:t>
      </w:r>
      <w:r>
        <w:rPr>
          <w:sz w:val="28"/>
        </w:rPr>
        <w:t>Программы;</w:t>
      </w:r>
    </w:p>
    <w:p w:rsidR="0055423B" w:rsidRDefault="00032AC2">
      <w:pPr>
        <w:pStyle w:val="a5"/>
        <w:numPr>
          <w:ilvl w:val="1"/>
          <w:numId w:val="1"/>
        </w:numPr>
        <w:tabs>
          <w:tab w:val="left" w:pos="1866"/>
        </w:tabs>
        <w:ind w:right="558" w:firstLine="710"/>
        <w:rPr>
          <w:sz w:val="28"/>
        </w:rPr>
      </w:pPr>
      <w:proofErr w:type="gramStart"/>
      <w:r>
        <w:rPr>
          <w:sz w:val="28"/>
        </w:rPr>
        <w:t>разработана</w:t>
      </w:r>
      <w:proofErr w:type="gramEnd"/>
      <w:r>
        <w:rPr>
          <w:sz w:val="28"/>
        </w:rPr>
        <w:t xml:space="preserve"> непосредственно МБДОУ с учетом мнения 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обучающихся;</w:t>
      </w:r>
      <w:r>
        <w:rPr>
          <w:spacing w:val="1"/>
          <w:sz w:val="28"/>
        </w:rPr>
        <w:t xml:space="preserve"> </w:t>
      </w:r>
      <w:r>
        <w:rPr>
          <w:sz w:val="28"/>
        </w:rPr>
        <w:t>к</w:t>
      </w:r>
      <w:r>
        <w:rPr>
          <w:spacing w:val="1"/>
          <w:sz w:val="28"/>
        </w:rPr>
        <w:t xml:space="preserve"> </w:t>
      </w:r>
      <w:r>
        <w:rPr>
          <w:sz w:val="28"/>
        </w:rPr>
        <w:t>ее</w:t>
      </w:r>
      <w:r>
        <w:rPr>
          <w:spacing w:val="1"/>
          <w:sz w:val="28"/>
        </w:rPr>
        <w:t xml:space="preserve"> </w:t>
      </w:r>
      <w:r>
        <w:rPr>
          <w:sz w:val="28"/>
        </w:rPr>
        <w:t>разработке</w:t>
      </w:r>
      <w:r>
        <w:rPr>
          <w:spacing w:val="1"/>
          <w:sz w:val="28"/>
        </w:rPr>
        <w:t xml:space="preserve"> </w:t>
      </w:r>
      <w:r>
        <w:rPr>
          <w:sz w:val="28"/>
        </w:rPr>
        <w:t>могут</w:t>
      </w:r>
      <w:r>
        <w:rPr>
          <w:spacing w:val="1"/>
          <w:sz w:val="28"/>
        </w:rPr>
        <w:t xml:space="preserve"> </w:t>
      </w:r>
      <w:r>
        <w:rPr>
          <w:sz w:val="28"/>
        </w:rPr>
        <w:t>быть</w:t>
      </w:r>
      <w:r>
        <w:rPr>
          <w:spacing w:val="1"/>
          <w:sz w:val="28"/>
        </w:rPr>
        <w:t xml:space="preserve"> </w:t>
      </w:r>
      <w:r>
        <w:rPr>
          <w:sz w:val="28"/>
        </w:rPr>
        <w:t>привлечены родители (законные представители) обучающихся, социальные</w:t>
      </w:r>
      <w:r>
        <w:rPr>
          <w:spacing w:val="1"/>
          <w:sz w:val="28"/>
        </w:rPr>
        <w:t xml:space="preserve"> </w:t>
      </w:r>
      <w:r>
        <w:rPr>
          <w:sz w:val="28"/>
        </w:rPr>
        <w:t>партнеры и другие</w:t>
      </w:r>
      <w:r>
        <w:rPr>
          <w:spacing w:val="2"/>
          <w:sz w:val="28"/>
        </w:rPr>
        <w:t xml:space="preserve"> </w:t>
      </w:r>
      <w:r>
        <w:rPr>
          <w:sz w:val="28"/>
        </w:rPr>
        <w:t>заинтересованные</w:t>
      </w:r>
      <w:r>
        <w:rPr>
          <w:spacing w:val="1"/>
          <w:sz w:val="28"/>
        </w:rPr>
        <w:t xml:space="preserve"> </w:t>
      </w:r>
      <w:r>
        <w:rPr>
          <w:sz w:val="28"/>
        </w:rPr>
        <w:t>лица;</w:t>
      </w:r>
    </w:p>
    <w:p w:rsidR="0055423B" w:rsidRDefault="00032AC2">
      <w:pPr>
        <w:ind w:left="919" w:right="551" w:firstLine="710"/>
        <w:jc w:val="both"/>
        <w:rPr>
          <w:sz w:val="28"/>
        </w:rPr>
      </w:pPr>
      <w:r>
        <w:rPr>
          <w:sz w:val="28"/>
        </w:rPr>
        <w:t>-обеспечивает</w:t>
      </w:r>
      <w:r>
        <w:rPr>
          <w:spacing w:val="1"/>
          <w:sz w:val="28"/>
        </w:rPr>
        <w:t xml:space="preserve"> </w:t>
      </w:r>
      <w:r>
        <w:rPr>
          <w:sz w:val="28"/>
        </w:rPr>
        <w:t>вариативность</w:t>
      </w:r>
      <w:r>
        <w:rPr>
          <w:spacing w:val="1"/>
          <w:sz w:val="28"/>
        </w:rPr>
        <w:t xml:space="preserve"> </w:t>
      </w:r>
      <w:r>
        <w:rPr>
          <w:sz w:val="28"/>
        </w:rPr>
        <w:t>образовательного</w:t>
      </w:r>
      <w:r>
        <w:rPr>
          <w:spacing w:val="1"/>
          <w:sz w:val="28"/>
        </w:rPr>
        <w:t xml:space="preserve"> </w:t>
      </w:r>
      <w:r>
        <w:rPr>
          <w:sz w:val="28"/>
        </w:rPr>
        <w:t>процесса</w:t>
      </w:r>
      <w:r>
        <w:rPr>
          <w:spacing w:val="1"/>
          <w:sz w:val="28"/>
        </w:rPr>
        <w:t xml:space="preserve"> </w:t>
      </w:r>
      <w:r>
        <w:rPr>
          <w:sz w:val="28"/>
        </w:rPr>
        <w:t>в</w:t>
      </w:r>
      <w:r>
        <w:rPr>
          <w:spacing w:val="1"/>
          <w:sz w:val="28"/>
        </w:rPr>
        <w:t xml:space="preserve"> </w:t>
      </w:r>
      <w:r>
        <w:rPr>
          <w:sz w:val="28"/>
        </w:rPr>
        <w:t>МБДОУ,</w:t>
      </w:r>
      <w:r>
        <w:rPr>
          <w:spacing w:val="1"/>
          <w:sz w:val="28"/>
        </w:rPr>
        <w:t xml:space="preserve"> </w:t>
      </w:r>
      <w:r>
        <w:rPr>
          <w:sz w:val="28"/>
        </w:rPr>
        <w:t>учет индивидуальных потребностей и возможностей, в том числе в части</w:t>
      </w:r>
      <w:r>
        <w:rPr>
          <w:spacing w:val="1"/>
          <w:sz w:val="28"/>
        </w:rPr>
        <w:t xml:space="preserve"> </w:t>
      </w:r>
      <w:r>
        <w:rPr>
          <w:sz w:val="28"/>
        </w:rPr>
        <w:t>коррекционной</w:t>
      </w:r>
      <w:r>
        <w:rPr>
          <w:spacing w:val="1"/>
          <w:sz w:val="28"/>
        </w:rPr>
        <w:t xml:space="preserve"> </w:t>
      </w:r>
      <w:r>
        <w:rPr>
          <w:sz w:val="28"/>
        </w:rPr>
        <w:t>–</w:t>
      </w:r>
      <w:r>
        <w:rPr>
          <w:spacing w:val="2"/>
          <w:sz w:val="28"/>
        </w:rPr>
        <w:t xml:space="preserve"> </w:t>
      </w:r>
      <w:r>
        <w:rPr>
          <w:sz w:val="28"/>
        </w:rPr>
        <w:t>развивающей</w:t>
      </w:r>
      <w:r>
        <w:rPr>
          <w:spacing w:val="1"/>
          <w:sz w:val="28"/>
        </w:rPr>
        <w:t xml:space="preserve"> </w:t>
      </w:r>
      <w:r>
        <w:rPr>
          <w:sz w:val="28"/>
        </w:rPr>
        <w:t>работы;</w:t>
      </w:r>
    </w:p>
    <w:p w:rsidR="0055423B" w:rsidRDefault="00032AC2">
      <w:pPr>
        <w:pStyle w:val="a5"/>
        <w:numPr>
          <w:ilvl w:val="1"/>
          <w:numId w:val="1"/>
        </w:numPr>
        <w:tabs>
          <w:tab w:val="left" w:pos="2044"/>
        </w:tabs>
        <w:ind w:right="549" w:firstLine="710"/>
        <w:rPr>
          <w:sz w:val="28"/>
        </w:rPr>
      </w:pPr>
      <w:r>
        <w:rPr>
          <w:sz w:val="28"/>
        </w:rPr>
        <w:t>удовлетворяет</w:t>
      </w:r>
      <w:r>
        <w:rPr>
          <w:spacing w:val="1"/>
          <w:sz w:val="28"/>
        </w:rPr>
        <w:t xml:space="preserve"> </w:t>
      </w:r>
      <w:r>
        <w:rPr>
          <w:sz w:val="28"/>
        </w:rPr>
        <w:t>индивидуальные</w:t>
      </w:r>
      <w:r>
        <w:rPr>
          <w:spacing w:val="1"/>
          <w:sz w:val="28"/>
        </w:rPr>
        <w:t xml:space="preserve"> </w:t>
      </w:r>
      <w:r>
        <w:rPr>
          <w:sz w:val="28"/>
        </w:rPr>
        <w:t>образовательные</w:t>
      </w:r>
      <w:r>
        <w:rPr>
          <w:spacing w:val="1"/>
          <w:sz w:val="28"/>
        </w:rPr>
        <w:t xml:space="preserve"> </w:t>
      </w:r>
      <w:r>
        <w:rPr>
          <w:sz w:val="28"/>
        </w:rPr>
        <w:t>потребности</w:t>
      </w:r>
      <w:r>
        <w:rPr>
          <w:spacing w:val="1"/>
          <w:sz w:val="28"/>
        </w:rPr>
        <w:t xml:space="preserve"> </w:t>
      </w:r>
      <w:r>
        <w:rPr>
          <w:sz w:val="28"/>
        </w:rPr>
        <w:t>обучающихся МБДОУ при использовании парциальных программ, содержит</w:t>
      </w:r>
      <w:r>
        <w:rPr>
          <w:spacing w:val="1"/>
          <w:sz w:val="28"/>
        </w:rPr>
        <w:t xml:space="preserve"> </w:t>
      </w:r>
      <w:r>
        <w:rPr>
          <w:sz w:val="28"/>
        </w:rPr>
        <w:t>информацию</w:t>
      </w:r>
      <w:r>
        <w:rPr>
          <w:spacing w:val="-2"/>
          <w:sz w:val="28"/>
        </w:rPr>
        <w:t xml:space="preserve"> </w:t>
      </w:r>
      <w:r>
        <w:rPr>
          <w:sz w:val="28"/>
        </w:rPr>
        <w:t>о</w:t>
      </w:r>
      <w:r>
        <w:rPr>
          <w:spacing w:val="1"/>
          <w:sz w:val="28"/>
        </w:rPr>
        <w:t xml:space="preserve"> </w:t>
      </w:r>
      <w:r>
        <w:rPr>
          <w:sz w:val="28"/>
        </w:rPr>
        <w:t>них;</w:t>
      </w:r>
    </w:p>
    <w:p w:rsidR="0055423B" w:rsidRDefault="00032AC2">
      <w:pPr>
        <w:pStyle w:val="a5"/>
        <w:numPr>
          <w:ilvl w:val="1"/>
          <w:numId w:val="1"/>
        </w:numPr>
        <w:tabs>
          <w:tab w:val="left" w:pos="1981"/>
        </w:tabs>
        <w:ind w:right="557" w:firstLine="710"/>
        <w:rPr>
          <w:sz w:val="28"/>
        </w:rPr>
      </w:pPr>
      <w:proofErr w:type="gramStart"/>
      <w:r>
        <w:rPr>
          <w:sz w:val="28"/>
        </w:rPr>
        <w:t>содержит</w:t>
      </w:r>
      <w:r>
        <w:rPr>
          <w:spacing w:val="1"/>
          <w:sz w:val="28"/>
        </w:rPr>
        <w:t xml:space="preserve"> </w:t>
      </w:r>
      <w:r>
        <w:rPr>
          <w:sz w:val="28"/>
        </w:rPr>
        <w:t>региональный</w:t>
      </w:r>
      <w:r>
        <w:rPr>
          <w:spacing w:val="1"/>
          <w:sz w:val="28"/>
        </w:rPr>
        <w:t xml:space="preserve"> </w:t>
      </w:r>
      <w:r>
        <w:rPr>
          <w:sz w:val="28"/>
        </w:rPr>
        <w:t>компонент,</w:t>
      </w:r>
      <w:r>
        <w:rPr>
          <w:spacing w:val="1"/>
          <w:sz w:val="28"/>
        </w:rPr>
        <w:t xml:space="preserve"> </w:t>
      </w:r>
      <w:r>
        <w:rPr>
          <w:sz w:val="28"/>
        </w:rPr>
        <w:t>отражает</w:t>
      </w:r>
      <w:r>
        <w:rPr>
          <w:spacing w:val="1"/>
          <w:sz w:val="28"/>
        </w:rPr>
        <w:t xml:space="preserve"> </w:t>
      </w:r>
      <w:r>
        <w:rPr>
          <w:sz w:val="28"/>
        </w:rPr>
        <w:t>этнокультурную</w:t>
      </w:r>
      <w:r>
        <w:rPr>
          <w:spacing w:val="1"/>
          <w:sz w:val="28"/>
        </w:rPr>
        <w:t xml:space="preserve"> </w:t>
      </w:r>
      <w:r>
        <w:rPr>
          <w:sz w:val="28"/>
        </w:rPr>
        <w:t>ситуацию,</w:t>
      </w:r>
      <w:r>
        <w:rPr>
          <w:spacing w:val="49"/>
          <w:sz w:val="28"/>
        </w:rPr>
        <w:t xml:space="preserve"> </w:t>
      </w:r>
      <w:r>
        <w:rPr>
          <w:sz w:val="28"/>
        </w:rPr>
        <w:t>специфику</w:t>
      </w:r>
      <w:r>
        <w:rPr>
          <w:spacing w:val="42"/>
          <w:sz w:val="28"/>
        </w:rPr>
        <w:t xml:space="preserve"> </w:t>
      </w:r>
      <w:r>
        <w:rPr>
          <w:sz w:val="28"/>
        </w:rPr>
        <w:t>национальных,</w:t>
      </w:r>
      <w:r>
        <w:rPr>
          <w:spacing w:val="49"/>
          <w:sz w:val="28"/>
        </w:rPr>
        <w:t xml:space="preserve"> </w:t>
      </w:r>
      <w:r>
        <w:rPr>
          <w:sz w:val="28"/>
        </w:rPr>
        <w:t>культурных,</w:t>
      </w:r>
      <w:r>
        <w:rPr>
          <w:spacing w:val="49"/>
          <w:sz w:val="28"/>
        </w:rPr>
        <w:t xml:space="preserve"> </w:t>
      </w:r>
      <w:r>
        <w:rPr>
          <w:sz w:val="28"/>
        </w:rPr>
        <w:t>климатических,</w:t>
      </w:r>
      <w:proofErr w:type="gramEnd"/>
    </w:p>
    <w:p w:rsidR="0055423B" w:rsidRDefault="0055423B">
      <w:pPr>
        <w:jc w:val="both"/>
        <w:rPr>
          <w:sz w:val="28"/>
        </w:rPr>
        <w:sectPr w:rsidR="0055423B">
          <w:footerReference w:type="default" r:id="rId17"/>
          <w:pgSz w:w="11910" w:h="16840"/>
          <w:pgMar w:top="1040" w:right="300" w:bottom="1160" w:left="780" w:header="0" w:footer="971" w:gutter="0"/>
          <w:cols w:space="720"/>
        </w:sectPr>
      </w:pPr>
    </w:p>
    <w:p w:rsidR="0055423B" w:rsidRDefault="00032AC2">
      <w:pPr>
        <w:spacing w:before="67"/>
        <w:ind w:left="919" w:right="558"/>
        <w:jc w:val="both"/>
        <w:rPr>
          <w:sz w:val="28"/>
        </w:rPr>
      </w:pPr>
      <w:r>
        <w:rPr>
          <w:sz w:val="28"/>
        </w:rPr>
        <w:lastRenderedPageBreak/>
        <w:t>материально-технических,</w:t>
      </w:r>
      <w:r>
        <w:rPr>
          <w:spacing w:val="1"/>
          <w:sz w:val="28"/>
        </w:rPr>
        <w:t xml:space="preserve"> </w:t>
      </w:r>
      <w:r>
        <w:rPr>
          <w:sz w:val="28"/>
        </w:rPr>
        <w:t>социальных</w:t>
      </w:r>
      <w:r>
        <w:rPr>
          <w:spacing w:val="1"/>
          <w:sz w:val="28"/>
        </w:rPr>
        <w:t xml:space="preserve"> </w:t>
      </w:r>
      <w:r>
        <w:rPr>
          <w:sz w:val="28"/>
        </w:rPr>
        <w:t>условий,</w:t>
      </w:r>
      <w:r>
        <w:rPr>
          <w:spacing w:val="1"/>
          <w:sz w:val="28"/>
        </w:rPr>
        <w:t xml:space="preserve"> </w:t>
      </w:r>
      <w:r>
        <w:rPr>
          <w:sz w:val="28"/>
        </w:rPr>
        <w:t>в</w:t>
      </w:r>
      <w:r>
        <w:rPr>
          <w:spacing w:val="1"/>
          <w:sz w:val="28"/>
        </w:rPr>
        <w:t xml:space="preserve"> </w:t>
      </w:r>
      <w:r>
        <w:rPr>
          <w:sz w:val="28"/>
        </w:rPr>
        <w:t>которых</w:t>
      </w:r>
      <w:r>
        <w:rPr>
          <w:spacing w:val="1"/>
          <w:sz w:val="28"/>
        </w:rPr>
        <w:t xml:space="preserve"> </w:t>
      </w:r>
      <w:r>
        <w:rPr>
          <w:sz w:val="28"/>
        </w:rPr>
        <w:t>решаются</w:t>
      </w:r>
      <w:r>
        <w:rPr>
          <w:spacing w:val="1"/>
          <w:sz w:val="28"/>
        </w:rPr>
        <w:t xml:space="preserve"> </w:t>
      </w:r>
      <w:r>
        <w:rPr>
          <w:sz w:val="28"/>
        </w:rPr>
        <w:t>педагогические</w:t>
      </w:r>
      <w:r>
        <w:rPr>
          <w:spacing w:val="1"/>
          <w:sz w:val="28"/>
        </w:rPr>
        <w:t xml:space="preserve"> </w:t>
      </w:r>
      <w:r>
        <w:rPr>
          <w:sz w:val="28"/>
        </w:rPr>
        <w:t>задачи.</w:t>
      </w:r>
    </w:p>
    <w:p w:rsidR="0055423B" w:rsidRDefault="00032AC2">
      <w:pPr>
        <w:ind w:left="919" w:right="556" w:firstLine="710"/>
        <w:jc w:val="both"/>
        <w:rPr>
          <w:sz w:val="28"/>
        </w:rPr>
      </w:pPr>
      <w:proofErr w:type="gramStart"/>
      <w:r>
        <w:rPr>
          <w:sz w:val="28"/>
        </w:rPr>
        <w:t>Часть,</w:t>
      </w:r>
      <w:r>
        <w:rPr>
          <w:spacing w:val="1"/>
          <w:sz w:val="28"/>
        </w:rPr>
        <w:t xml:space="preserve"> </w:t>
      </w:r>
      <w:r>
        <w:rPr>
          <w:sz w:val="28"/>
        </w:rPr>
        <w:t>формируемая</w:t>
      </w:r>
      <w:r>
        <w:rPr>
          <w:spacing w:val="1"/>
          <w:sz w:val="28"/>
        </w:rPr>
        <w:t xml:space="preserve"> </w:t>
      </w:r>
      <w:r>
        <w:rPr>
          <w:sz w:val="28"/>
        </w:rPr>
        <w:t>участниками</w:t>
      </w:r>
      <w:r>
        <w:rPr>
          <w:spacing w:val="1"/>
          <w:sz w:val="28"/>
        </w:rPr>
        <w:t xml:space="preserve"> </w:t>
      </w:r>
      <w:r>
        <w:rPr>
          <w:sz w:val="28"/>
        </w:rPr>
        <w:t>образовательных</w:t>
      </w:r>
      <w:r>
        <w:rPr>
          <w:spacing w:val="1"/>
          <w:sz w:val="28"/>
        </w:rPr>
        <w:t xml:space="preserve"> </w:t>
      </w:r>
      <w:r>
        <w:rPr>
          <w:sz w:val="28"/>
        </w:rPr>
        <w:t>отношений</w:t>
      </w:r>
      <w:r>
        <w:rPr>
          <w:spacing w:val="1"/>
          <w:sz w:val="28"/>
        </w:rPr>
        <w:t xml:space="preserve"> </w:t>
      </w:r>
      <w:r>
        <w:rPr>
          <w:sz w:val="28"/>
        </w:rPr>
        <w:t>представлена</w:t>
      </w:r>
      <w:proofErr w:type="gramEnd"/>
      <w:r>
        <w:rPr>
          <w:spacing w:val="-2"/>
          <w:sz w:val="28"/>
        </w:rPr>
        <w:t xml:space="preserve"> </w:t>
      </w:r>
      <w:r>
        <w:rPr>
          <w:sz w:val="28"/>
        </w:rPr>
        <w:t>следующими</w:t>
      </w:r>
      <w:r>
        <w:rPr>
          <w:spacing w:val="-3"/>
          <w:sz w:val="28"/>
        </w:rPr>
        <w:t xml:space="preserve"> </w:t>
      </w:r>
      <w:r>
        <w:rPr>
          <w:sz w:val="28"/>
        </w:rPr>
        <w:t>парциальными</w:t>
      </w:r>
      <w:r>
        <w:rPr>
          <w:spacing w:val="-2"/>
          <w:sz w:val="28"/>
        </w:rPr>
        <w:t xml:space="preserve"> </w:t>
      </w:r>
      <w:r>
        <w:rPr>
          <w:sz w:val="28"/>
        </w:rPr>
        <w:t>программами</w:t>
      </w:r>
      <w:r>
        <w:rPr>
          <w:spacing w:val="-3"/>
          <w:sz w:val="28"/>
        </w:rPr>
        <w:t xml:space="preserve"> </w:t>
      </w:r>
      <w:r>
        <w:rPr>
          <w:sz w:val="28"/>
        </w:rPr>
        <w:t>и</w:t>
      </w:r>
      <w:r>
        <w:rPr>
          <w:spacing w:val="-2"/>
          <w:sz w:val="28"/>
        </w:rPr>
        <w:t xml:space="preserve"> </w:t>
      </w:r>
      <w:r>
        <w:rPr>
          <w:sz w:val="28"/>
        </w:rPr>
        <w:t>технологиями:</w:t>
      </w:r>
    </w:p>
    <w:p w:rsidR="0055423B" w:rsidRDefault="00032AC2">
      <w:pPr>
        <w:pStyle w:val="a5"/>
        <w:numPr>
          <w:ilvl w:val="1"/>
          <w:numId w:val="1"/>
        </w:numPr>
        <w:tabs>
          <w:tab w:val="left" w:pos="1828"/>
        </w:tabs>
        <w:spacing w:before="4"/>
        <w:ind w:right="558" w:firstLine="710"/>
        <w:rPr>
          <w:sz w:val="28"/>
        </w:rPr>
      </w:pPr>
      <w:r>
        <w:rPr>
          <w:b/>
          <w:sz w:val="28"/>
        </w:rPr>
        <w:t>парциальная программа дошкольного образования «Здравствуй,</w:t>
      </w:r>
      <w:r>
        <w:rPr>
          <w:b/>
          <w:spacing w:val="1"/>
          <w:sz w:val="28"/>
        </w:rPr>
        <w:t xml:space="preserve"> </w:t>
      </w:r>
      <w:r>
        <w:rPr>
          <w:b/>
          <w:sz w:val="28"/>
        </w:rPr>
        <w:t>мир</w:t>
      </w:r>
      <w:r>
        <w:rPr>
          <w:b/>
          <w:spacing w:val="1"/>
          <w:sz w:val="28"/>
        </w:rPr>
        <w:t xml:space="preserve"> </w:t>
      </w:r>
      <w:r>
        <w:rPr>
          <w:b/>
          <w:sz w:val="28"/>
        </w:rPr>
        <w:t>Белогорья!»</w:t>
      </w:r>
      <w:r>
        <w:rPr>
          <w:b/>
          <w:spacing w:val="1"/>
          <w:sz w:val="28"/>
        </w:rPr>
        <w:t xml:space="preserve"> </w:t>
      </w:r>
      <w:r>
        <w:rPr>
          <w:sz w:val="28"/>
        </w:rPr>
        <w:t>(с</w:t>
      </w:r>
      <w:r>
        <w:rPr>
          <w:spacing w:val="1"/>
          <w:sz w:val="28"/>
        </w:rPr>
        <w:t xml:space="preserve"> </w:t>
      </w:r>
      <w:r>
        <w:rPr>
          <w:sz w:val="28"/>
        </w:rPr>
        <w:t>3-</w:t>
      </w:r>
      <w:r>
        <w:rPr>
          <w:spacing w:val="1"/>
          <w:sz w:val="28"/>
        </w:rPr>
        <w:t xml:space="preserve"> </w:t>
      </w:r>
      <w:r>
        <w:rPr>
          <w:sz w:val="28"/>
        </w:rPr>
        <w:t>8</w:t>
      </w:r>
      <w:r>
        <w:rPr>
          <w:spacing w:val="1"/>
          <w:sz w:val="28"/>
        </w:rPr>
        <w:t xml:space="preserve"> </w:t>
      </w:r>
      <w:r>
        <w:rPr>
          <w:sz w:val="28"/>
        </w:rPr>
        <w:t>лет,</w:t>
      </w:r>
      <w:r>
        <w:rPr>
          <w:spacing w:val="1"/>
          <w:sz w:val="28"/>
        </w:rPr>
        <w:t xml:space="preserve"> </w:t>
      </w:r>
      <w:r>
        <w:rPr>
          <w:sz w:val="28"/>
        </w:rPr>
        <w:t>образовательная</w:t>
      </w:r>
      <w:r>
        <w:rPr>
          <w:spacing w:val="1"/>
          <w:sz w:val="28"/>
        </w:rPr>
        <w:t xml:space="preserve"> </w:t>
      </w:r>
      <w:r>
        <w:rPr>
          <w:sz w:val="28"/>
        </w:rPr>
        <w:t>область</w:t>
      </w:r>
      <w:r>
        <w:rPr>
          <w:spacing w:val="1"/>
          <w:sz w:val="28"/>
        </w:rPr>
        <w:t xml:space="preserve"> </w:t>
      </w:r>
      <w:r>
        <w:rPr>
          <w:sz w:val="28"/>
        </w:rPr>
        <w:t>«Познавательное</w:t>
      </w:r>
      <w:r>
        <w:rPr>
          <w:spacing w:val="1"/>
          <w:sz w:val="28"/>
        </w:rPr>
        <w:t xml:space="preserve"> </w:t>
      </w:r>
      <w:r>
        <w:rPr>
          <w:sz w:val="28"/>
        </w:rPr>
        <w:t>развитие»)</w:t>
      </w:r>
      <w:r>
        <w:rPr>
          <w:spacing w:val="-2"/>
          <w:sz w:val="28"/>
        </w:rPr>
        <w:t xml:space="preserve"> </w:t>
      </w:r>
      <w:r>
        <w:rPr>
          <w:sz w:val="28"/>
        </w:rPr>
        <w:t>под</w:t>
      </w:r>
      <w:r>
        <w:rPr>
          <w:spacing w:val="1"/>
          <w:sz w:val="28"/>
        </w:rPr>
        <w:t xml:space="preserve"> </w:t>
      </w:r>
      <w:r>
        <w:rPr>
          <w:sz w:val="28"/>
        </w:rPr>
        <w:t>ред.</w:t>
      </w:r>
      <w:r>
        <w:rPr>
          <w:spacing w:val="3"/>
          <w:sz w:val="28"/>
        </w:rPr>
        <w:t xml:space="preserve"> </w:t>
      </w:r>
      <w:r>
        <w:rPr>
          <w:sz w:val="28"/>
        </w:rPr>
        <w:t>А.</w:t>
      </w:r>
      <w:r>
        <w:rPr>
          <w:spacing w:val="2"/>
          <w:sz w:val="28"/>
        </w:rPr>
        <w:t xml:space="preserve"> </w:t>
      </w:r>
      <w:r>
        <w:rPr>
          <w:sz w:val="28"/>
        </w:rPr>
        <w:t>А.</w:t>
      </w:r>
      <w:r>
        <w:rPr>
          <w:spacing w:val="2"/>
          <w:sz w:val="28"/>
        </w:rPr>
        <w:t xml:space="preserve"> </w:t>
      </w:r>
      <w:r>
        <w:rPr>
          <w:sz w:val="28"/>
        </w:rPr>
        <w:t>Бучек,</w:t>
      </w:r>
      <w:r>
        <w:rPr>
          <w:spacing w:val="3"/>
          <w:sz w:val="28"/>
        </w:rPr>
        <w:t xml:space="preserve"> </w:t>
      </w:r>
      <w:r>
        <w:rPr>
          <w:sz w:val="28"/>
        </w:rPr>
        <w:t>Л.</w:t>
      </w:r>
      <w:r>
        <w:rPr>
          <w:spacing w:val="2"/>
          <w:sz w:val="28"/>
        </w:rPr>
        <w:t xml:space="preserve"> </w:t>
      </w:r>
      <w:r>
        <w:rPr>
          <w:sz w:val="28"/>
        </w:rPr>
        <w:t>В.</w:t>
      </w:r>
      <w:r>
        <w:rPr>
          <w:spacing w:val="3"/>
          <w:sz w:val="28"/>
        </w:rPr>
        <w:t xml:space="preserve"> </w:t>
      </w:r>
      <w:r>
        <w:rPr>
          <w:sz w:val="28"/>
        </w:rPr>
        <w:t>Серых,</w:t>
      </w:r>
      <w:r>
        <w:rPr>
          <w:spacing w:val="2"/>
          <w:sz w:val="28"/>
        </w:rPr>
        <w:t xml:space="preserve"> </w:t>
      </w:r>
      <w:r>
        <w:rPr>
          <w:sz w:val="28"/>
        </w:rPr>
        <w:t>О.</w:t>
      </w:r>
      <w:r>
        <w:rPr>
          <w:spacing w:val="2"/>
          <w:sz w:val="28"/>
        </w:rPr>
        <w:t xml:space="preserve"> </w:t>
      </w:r>
      <w:r>
        <w:rPr>
          <w:sz w:val="28"/>
        </w:rPr>
        <w:t>В.</w:t>
      </w:r>
      <w:r>
        <w:rPr>
          <w:spacing w:val="3"/>
          <w:sz w:val="28"/>
        </w:rPr>
        <w:t xml:space="preserve"> </w:t>
      </w:r>
      <w:r>
        <w:rPr>
          <w:sz w:val="28"/>
        </w:rPr>
        <w:t>Пастюк;</w:t>
      </w:r>
    </w:p>
    <w:p w:rsidR="0055423B" w:rsidRDefault="00032AC2">
      <w:pPr>
        <w:pStyle w:val="a5"/>
        <w:numPr>
          <w:ilvl w:val="1"/>
          <w:numId w:val="1"/>
        </w:numPr>
        <w:tabs>
          <w:tab w:val="left" w:pos="2015"/>
        </w:tabs>
        <w:ind w:right="552" w:firstLine="710"/>
        <w:rPr>
          <w:sz w:val="28"/>
        </w:rPr>
      </w:pPr>
      <w:proofErr w:type="gramStart"/>
      <w:r>
        <w:rPr>
          <w:b/>
          <w:sz w:val="28"/>
        </w:rPr>
        <w:t>парциальная</w:t>
      </w:r>
      <w:r>
        <w:rPr>
          <w:b/>
          <w:spacing w:val="1"/>
          <w:sz w:val="28"/>
        </w:rPr>
        <w:t xml:space="preserve"> </w:t>
      </w:r>
      <w:r>
        <w:rPr>
          <w:b/>
          <w:sz w:val="28"/>
        </w:rPr>
        <w:t>программа</w:t>
      </w:r>
      <w:r>
        <w:rPr>
          <w:b/>
          <w:spacing w:val="1"/>
          <w:sz w:val="28"/>
        </w:rPr>
        <w:t xml:space="preserve"> </w:t>
      </w:r>
      <w:r>
        <w:rPr>
          <w:b/>
          <w:sz w:val="28"/>
        </w:rPr>
        <w:t>дошкольного</w:t>
      </w:r>
      <w:r>
        <w:rPr>
          <w:b/>
          <w:spacing w:val="1"/>
          <w:sz w:val="28"/>
        </w:rPr>
        <w:t xml:space="preserve"> </w:t>
      </w:r>
      <w:r>
        <w:rPr>
          <w:b/>
          <w:sz w:val="28"/>
        </w:rPr>
        <w:t>образования</w:t>
      </w:r>
      <w:r>
        <w:rPr>
          <w:b/>
          <w:spacing w:val="1"/>
          <w:sz w:val="28"/>
        </w:rPr>
        <w:t xml:space="preserve"> </w:t>
      </w:r>
      <w:r>
        <w:rPr>
          <w:b/>
          <w:sz w:val="28"/>
        </w:rPr>
        <w:t>«Мир</w:t>
      </w:r>
      <w:r>
        <w:rPr>
          <w:b/>
          <w:spacing w:val="-67"/>
          <w:sz w:val="28"/>
        </w:rPr>
        <w:t xml:space="preserve"> </w:t>
      </w:r>
      <w:r>
        <w:rPr>
          <w:b/>
          <w:sz w:val="28"/>
        </w:rPr>
        <w:t>Белогорья,</w:t>
      </w:r>
      <w:r>
        <w:rPr>
          <w:b/>
          <w:spacing w:val="12"/>
          <w:sz w:val="28"/>
        </w:rPr>
        <w:t xml:space="preserve"> </w:t>
      </w:r>
      <w:r>
        <w:rPr>
          <w:b/>
          <w:sz w:val="28"/>
        </w:rPr>
        <w:t>я</w:t>
      </w:r>
      <w:r>
        <w:rPr>
          <w:b/>
          <w:spacing w:val="8"/>
          <w:sz w:val="28"/>
        </w:rPr>
        <w:t xml:space="preserve"> </w:t>
      </w:r>
      <w:r>
        <w:rPr>
          <w:b/>
          <w:sz w:val="28"/>
        </w:rPr>
        <w:t>и</w:t>
      </w:r>
      <w:r>
        <w:rPr>
          <w:b/>
          <w:spacing w:val="8"/>
          <w:sz w:val="28"/>
        </w:rPr>
        <w:t xml:space="preserve"> </w:t>
      </w:r>
      <w:r>
        <w:rPr>
          <w:b/>
          <w:sz w:val="28"/>
        </w:rPr>
        <w:t>мои</w:t>
      </w:r>
      <w:r>
        <w:rPr>
          <w:b/>
          <w:spacing w:val="8"/>
          <w:sz w:val="28"/>
        </w:rPr>
        <w:t xml:space="preserve"> </w:t>
      </w:r>
      <w:r>
        <w:rPr>
          <w:b/>
          <w:sz w:val="28"/>
        </w:rPr>
        <w:t>друзья»</w:t>
      </w:r>
      <w:r>
        <w:rPr>
          <w:b/>
          <w:spacing w:val="16"/>
          <w:sz w:val="28"/>
        </w:rPr>
        <w:t xml:space="preserve"> </w:t>
      </w:r>
      <w:r>
        <w:rPr>
          <w:sz w:val="28"/>
        </w:rPr>
        <w:t>(с</w:t>
      </w:r>
      <w:r>
        <w:rPr>
          <w:spacing w:val="11"/>
          <w:sz w:val="28"/>
        </w:rPr>
        <w:t xml:space="preserve"> </w:t>
      </w:r>
      <w:r>
        <w:rPr>
          <w:sz w:val="28"/>
        </w:rPr>
        <w:t>3-</w:t>
      </w:r>
      <w:r>
        <w:rPr>
          <w:spacing w:val="9"/>
          <w:sz w:val="28"/>
        </w:rPr>
        <w:t xml:space="preserve"> </w:t>
      </w:r>
      <w:r>
        <w:rPr>
          <w:sz w:val="28"/>
        </w:rPr>
        <w:t>8</w:t>
      </w:r>
      <w:r>
        <w:rPr>
          <w:spacing w:val="10"/>
          <w:sz w:val="28"/>
        </w:rPr>
        <w:t xml:space="preserve"> </w:t>
      </w:r>
      <w:r>
        <w:rPr>
          <w:sz w:val="28"/>
        </w:rPr>
        <w:t>лет,</w:t>
      </w:r>
      <w:r>
        <w:rPr>
          <w:spacing w:val="12"/>
          <w:sz w:val="28"/>
        </w:rPr>
        <w:t xml:space="preserve"> </w:t>
      </w:r>
      <w:r>
        <w:rPr>
          <w:sz w:val="28"/>
        </w:rPr>
        <w:t>образовательная</w:t>
      </w:r>
      <w:r>
        <w:rPr>
          <w:spacing w:val="11"/>
          <w:sz w:val="28"/>
        </w:rPr>
        <w:t xml:space="preserve"> </w:t>
      </w:r>
      <w:r>
        <w:rPr>
          <w:sz w:val="28"/>
        </w:rPr>
        <w:t>область</w:t>
      </w:r>
      <w:proofErr w:type="gramEnd"/>
    </w:p>
    <w:p w:rsidR="0055423B" w:rsidRDefault="00032AC2">
      <w:pPr>
        <w:spacing w:line="321" w:lineRule="exact"/>
        <w:ind w:left="919"/>
        <w:jc w:val="both"/>
        <w:rPr>
          <w:sz w:val="28"/>
        </w:rPr>
      </w:pPr>
      <w:r>
        <w:rPr>
          <w:sz w:val="28"/>
        </w:rPr>
        <w:t>«Социально-коммуникативное</w:t>
      </w:r>
      <w:r>
        <w:rPr>
          <w:spacing w:val="-6"/>
          <w:sz w:val="28"/>
        </w:rPr>
        <w:t xml:space="preserve"> </w:t>
      </w:r>
      <w:r>
        <w:rPr>
          <w:sz w:val="28"/>
        </w:rPr>
        <w:t>развитие»)</w:t>
      </w:r>
      <w:r>
        <w:rPr>
          <w:spacing w:val="-8"/>
          <w:sz w:val="28"/>
        </w:rPr>
        <w:t xml:space="preserve"> </w:t>
      </w:r>
      <w:r>
        <w:rPr>
          <w:sz w:val="28"/>
        </w:rPr>
        <w:t>Л.Н.</w:t>
      </w:r>
      <w:r>
        <w:rPr>
          <w:spacing w:val="-4"/>
          <w:sz w:val="28"/>
        </w:rPr>
        <w:t xml:space="preserve"> </w:t>
      </w:r>
      <w:r>
        <w:rPr>
          <w:sz w:val="28"/>
        </w:rPr>
        <w:t>Волошина,</w:t>
      </w:r>
      <w:r>
        <w:rPr>
          <w:spacing w:val="-4"/>
          <w:sz w:val="28"/>
        </w:rPr>
        <w:t xml:space="preserve"> </w:t>
      </w:r>
      <w:r>
        <w:rPr>
          <w:sz w:val="28"/>
        </w:rPr>
        <w:t>Л.В.</w:t>
      </w:r>
      <w:r>
        <w:rPr>
          <w:spacing w:val="-4"/>
          <w:sz w:val="28"/>
        </w:rPr>
        <w:t xml:space="preserve"> </w:t>
      </w:r>
      <w:proofErr w:type="gramStart"/>
      <w:r w:rsidR="000757E3">
        <w:rPr>
          <w:sz w:val="28"/>
        </w:rPr>
        <w:t>Серых</w:t>
      </w:r>
      <w:proofErr w:type="gramEnd"/>
      <w:r w:rsidR="000757E3">
        <w:rPr>
          <w:sz w:val="28"/>
        </w:rPr>
        <w:t>;</w:t>
      </w:r>
    </w:p>
    <w:p w:rsidR="000757E3" w:rsidRDefault="000757E3" w:rsidP="000757E3">
      <w:pPr>
        <w:ind w:left="993" w:right="340" w:hanging="567"/>
        <w:jc w:val="both"/>
        <w:rPr>
          <w:sz w:val="28"/>
          <w:szCs w:val="28"/>
        </w:rPr>
      </w:pPr>
      <w:r>
        <w:rPr>
          <w:sz w:val="28"/>
        </w:rPr>
        <w:tab/>
      </w:r>
      <w:r>
        <w:rPr>
          <w:sz w:val="28"/>
        </w:rPr>
        <w:tab/>
        <w:t xml:space="preserve">- </w:t>
      </w:r>
      <w:r w:rsidRPr="000757E3">
        <w:rPr>
          <w:b/>
          <w:sz w:val="28"/>
          <w:szCs w:val="28"/>
        </w:rPr>
        <w:t>парциальная программа «Алгоритмика: развитие логического и алгоритмического мышления детей</w:t>
      </w:r>
      <w:r w:rsidRPr="00B7434E">
        <w:rPr>
          <w:sz w:val="28"/>
          <w:szCs w:val="28"/>
        </w:rPr>
        <w:t xml:space="preserve"> 6—7 лет: парциальная программа дошкольного образования</w:t>
      </w:r>
      <w:r>
        <w:rPr>
          <w:sz w:val="28"/>
          <w:szCs w:val="28"/>
        </w:rPr>
        <w:t>», а</w:t>
      </w:r>
      <w:r w:rsidRPr="00B7434E">
        <w:rPr>
          <w:sz w:val="28"/>
          <w:szCs w:val="28"/>
        </w:rPr>
        <w:t>вто</w:t>
      </w:r>
      <w:proofErr w:type="gramStart"/>
      <w:r w:rsidRPr="00B7434E">
        <w:rPr>
          <w:sz w:val="28"/>
          <w:szCs w:val="28"/>
        </w:rPr>
        <w:t>р(</w:t>
      </w:r>
      <w:proofErr w:type="gramEnd"/>
      <w:r w:rsidRPr="00B7434E">
        <w:rPr>
          <w:sz w:val="28"/>
          <w:szCs w:val="28"/>
        </w:rPr>
        <w:t>ы) Парциальной программы: Москва - Просвещение, 2023</w:t>
      </w:r>
    </w:p>
    <w:p w:rsidR="0055423B" w:rsidRPr="000757E3" w:rsidRDefault="000757E3" w:rsidP="000757E3">
      <w:pPr>
        <w:ind w:left="993" w:right="340" w:hanging="567"/>
        <w:jc w:val="both"/>
        <w:rPr>
          <w:sz w:val="28"/>
          <w:szCs w:val="28"/>
        </w:rPr>
      </w:pPr>
      <w:r>
        <w:rPr>
          <w:sz w:val="28"/>
          <w:szCs w:val="28"/>
        </w:rPr>
        <w:tab/>
      </w:r>
      <w:r>
        <w:rPr>
          <w:sz w:val="28"/>
          <w:szCs w:val="28"/>
        </w:rPr>
        <w:tab/>
      </w:r>
      <w:r w:rsidR="00032AC2">
        <w:rPr>
          <w:sz w:val="28"/>
        </w:rPr>
        <w:t>В</w:t>
      </w:r>
      <w:r w:rsidR="00032AC2">
        <w:rPr>
          <w:spacing w:val="1"/>
          <w:sz w:val="28"/>
        </w:rPr>
        <w:t xml:space="preserve"> </w:t>
      </w:r>
      <w:r w:rsidR="00032AC2">
        <w:rPr>
          <w:sz w:val="28"/>
        </w:rPr>
        <w:t>практику</w:t>
      </w:r>
      <w:r w:rsidR="00032AC2">
        <w:rPr>
          <w:spacing w:val="1"/>
          <w:sz w:val="28"/>
        </w:rPr>
        <w:t xml:space="preserve"> </w:t>
      </w:r>
      <w:r w:rsidR="00032AC2">
        <w:rPr>
          <w:sz w:val="28"/>
        </w:rPr>
        <w:t>работы</w:t>
      </w:r>
      <w:r w:rsidR="00032AC2">
        <w:rPr>
          <w:spacing w:val="1"/>
          <w:sz w:val="28"/>
        </w:rPr>
        <w:t xml:space="preserve"> </w:t>
      </w:r>
      <w:r w:rsidR="00032AC2">
        <w:rPr>
          <w:sz w:val="28"/>
        </w:rPr>
        <w:t>детского</w:t>
      </w:r>
      <w:r w:rsidR="00032AC2">
        <w:rPr>
          <w:spacing w:val="1"/>
          <w:sz w:val="28"/>
        </w:rPr>
        <w:t xml:space="preserve"> </w:t>
      </w:r>
      <w:r w:rsidR="00032AC2">
        <w:rPr>
          <w:sz w:val="28"/>
        </w:rPr>
        <w:t>сада</w:t>
      </w:r>
      <w:r w:rsidR="00032AC2">
        <w:rPr>
          <w:spacing w:val="1"/>
          <w:sz w:val="28"/>
        </w:rPr>
        <w:t xml:space="preserve"> </w:t>
      </w:r>
      <w:r w:rsidR="00032AC2">
        <w:rPr>
          <w:sz w:val="28"/>
        </w:rPr>
        <w:t>введены</w:t>
      </w:r>
      <w:r w:rsidR="00032AC2">
        <w:rPr>
          <w:spacing w:val="1"/>
          <w:sz w:val="28"/>
        </w:rPr>
        <w:t xml:space="preserve"> </w:t>
      </w:r>
      <w:r w:rsidR="00032AC2">
        <w:rPr>
          <w:sz w:val="28"/>
        </w:rPr>
        <w:t>технологии</w:t>
      </w:r>
      <w:r w:rsidR="00032AC2">
        <w:rPr>
          <w:spacing w:val="1"/>
          <w:sz w:val="28"/>
        </w:rPr>
        <w:t xml:space="preserve"> </w:t>
      </w:r>
      <w:r w:rsidR="00032AC2">
        <w:rPr>
          <w:sz w:val="28"/>
        </w:rPr>
        <w:t>развития</w:t>
      </w:r>
      <w:r w:rsidR="00032AC2">
        <w:rPr>
          <w:spacing w:val="-67"/>
          <w:sz w:val="28"/>
        </w:rPr>
        <w:t xml:space="preserve"> </w:t>
      </w:r>
      <w:r w:rsidR="00032AC2">
        <w:rPr>
          <w:sz w:val="28"/>
        </w:rPr>
        <w:t>эмоционального</w:t>
      </w:r>
      <w:r w:rsidR="00032AC2">
        <w:rPr>
          <w:spacing w:val="1"/>
          <w:sz w:val="28"/>
        </w:rPr>
        <w:t xml:space="preserve"> </w:t>
      </w:r>
      <w:r w:rsidR="00032AC2">
        <w:rPr>
          <w:sz w:val="28"/>
        </w:rPr>
        <w:t>интеллекта</w:t>
      </w:r>
      <w:r w:rsidR="00032AC2">
        <w:rPr>
          <w:spacing w:val="1"/>
          <w:sz w:val="28"/>
        </w:rPr>
        <w:t xml:space="preserve"> </w:t>
      </w:r>
      <w:r w:rsidR="00032AC2">
        <w:rPr>
          <w:sz w:val="28"/>
        </w:rPr>
        <w:t>детей,</w:t>
      </w:r>
      <w:r w:rsidR="00032AC2">
        <w:rPr>
          <w:spacing w:val="1"/>
          <w:sz w:val="28"/>
        </w:rPr>
        <w:t xml:space="preserve"> </w:t>
      </w:r>
      <w:r w:rsidR="00032AC2">
        <w:rPr>
          <w:sz w:val="28"/>
        </w:rPr>
        <w:t>«доброжелательные</w:t>
      </w:r>
      <w:r w:rsidR="00032AC2">
        <w:rPr>
          <w:spacing w:val="1"/>
          <w:sz w:val="28"/>
        </w:rPr>
        <w:t xml:space="preserve"> </w:t>
      </w:r>
      <w:r w:rsidR="00032AC2">
        <w:rPr>
          <w:sz w:val="28"/>
        </w:rPr>
        <w:t>технологии»</w:t>
      </w:r>
      <w:r w:rsidR="00032AC2">
        <w:rPr>
          <w:spacing w:val="1"/>
          <w:sz w:val="28"/>
        </w:rPr>
        <w:t xml:space="preserve"> </w:t>
      </w:r>
      <w:r w:rsidR="00032AC2">
        <w:rPr>
          <w:sz w:val="28"/>
        </w:rPr>
        <w:t>и</w:t>
      </w:r>
      <w:r w:rsidR="00032AC2">
        <w:rPr>
          <w:spacing w:val="1"/>
          <w:sz w:val="28"/>
        </w:rPr>
        <w:t xml:space="preserve"> </w:t>
      </w:r>
      <w:r w:rsidR="00032AC2">
        <w:rPr>
          <w:sz w:val="28"/>
        </w:rPr>
        <w:t>групповые традиции «рефлексивный круг», «клубный час», «утро радостных</w:t>
      </w:r>
      <w:r w:rsidR="00032AC2">
        <w:rPr>
          <w:spacing w:val="1"/>
          <w:sz w:val="28"/>
        </w:rPr>
        <w:t xml:space="preserve"> </w:t>
      </w:r>
      <w:r w:rsidR="00032AC2">
        <w:rPr>
          <w:sz w:val="28"/>
        </w:rPr>
        <w:t>встреч»,</w:t>
      </w:r>
      <w:r w:rsidR="00032AC2">
        <w:rPr>
          <w:spacing w:val="1"/>
          <w:sz w:val="28"/>
        </w:rPr>
        <w:t xml:space="preserve"> </w:t>
      </w:r>
      <w:r w:rsidR="00032AC2">
        <w:rPr>
          <w:sz w:val="28"/>
        </w:rPr>
        <w:t>«Гость группы», «Маршрут выходного дня», «Постер-технология</w:t>
      </w:r>
      <w:r w:rsidR="00032AC2">
        <w:rPr>
          <w:spacing w:val="1"/>
          <w:sz w:val="28"/>
        </w:rPr>
        <w:t xml:space="preserve"> </w:t>
      </w:r>
      <w:r w:rsidR="00032AC2">
        <w:rPr>
          <w:sz w:val="28"/>
        </w:rPr>
        <w:t>личных</w:t>
      </w:r>
      <w:r w:rsidR="00032AC2">
        <w:rPr>
          <w:spacing w:val="-4"/>
          <w:sz w:val="28"/>
        </w:rPr>
        <w:t xml:space="preserve"> </w:t>
      </w:r>
      <w:r w:rsidR="00032AC2">
        <w:rPr>
          <w:sz w:val="28"/>
        </w:rPr>
        <w:t>достижений</w:t>
      </w:r>
      <w:r w:rsidR="00032AC2">
        <w:rPr>
          <w:spacing w:val="1"/>
          <w:sz w:val="28"/>
        </w:rPr>
        <w:t xml:space="preserve"> </w:t>
      </w:r>
      <w:r w:rsidR="00032AC2">
        <w:rPr>
          <w:sz w:val="28"/>
        </w:rPr>
        <w:t>детей»,</w:t>
      </w:r>
      <w:r w:rsidR="00032AC2">
        <w:rPr>
          <w:spacing w:val="3"/>
          <w:sz w:val="28"/>
        </w:rPr>
        <w:t xml:space="preserve"> </w:t>
      </w:r>
      <w:r w:rsidR="00032AC2">
        <w:rPr>
          <w:sz w:val="28"/>
        </w:rPr>
        <w:t>«Образовательная</w:t>
      </w:r>
      <w:r w:rsidR="00032AC2">
        <w:rPr>
          <w:spacing w:val="2"/>
          <w:sz w:val="28"/>
        </w:rPr>
        <w:t xml:space="preserve"> </w:t>
      </w:r>
      <w:r w:rsidR="00032AC2">
        <w:rPr>
          <w:sz w:val="28"/>
        </w:rPr>
        <w:t>афиша».</w:t>
      </w:r>
    </w:p>
    <w:p w:rsidR="0055423B" w:rsidRDefault="00032AC2">
      <w:pPr>
        <w:spacing w:line="320" w:lineRule="exact"/>
        <w:ind w:right="546"/>
        <w:jc w:val="right"/>
        <w:rPr>
          <w:i/>
          <w:sz w:val="28"/>
        </w:rPr>
      </w:pPr>
      <w:r>
        <w:rPr>
          <w:i/>
          <w:sz w:val="28"/>
        </w:rPr>
        <w:t>Таблица.</w:t>
      </w:r>
    </w:p>
    <w:p w:rsidR="0055423B" w:rsidRDefault="0055423B">
      <w:pPr>
        <w:pStyle w:val="a0"/>
        <w:spacing w:before="8"/>
        <w:ind w:left="0" w:firstLine="0"/>
        <w:jc w:val="left"/>
        <w:rPr>
          <w:i/>
          <w:sz w:val="28"/>
        </w:rPr>
      </w:pPr>
    </w:p>
    <w:p w:rsidR="0055423B" w:rsidRDefault="00032AC2">
      <w:pPr>
        <w:pStyle w:val="11"/>
        <w:ind w:left="4180" w:right="406"/>
      </w:pPr>
      <w:r>
        <w:t>Особенности</w:t>
      </w:r>
      <w:r>
        <w:rPr>
          <w:spacing w:val="-9"/>
        </w:rPr>
        <w:t xml:space="preserve"> </w:t>
      </w:r>
      <w:r>
        <w:t>взаимодействия</w:t>
      </w:r>
      <w:r>
        <w:rPr>
          <w:spacing w:val="-4"/>
        </w:rPr>
        <w:t xml:space="preserve"> </w:t>
      </w:r>
      <w:r>
        <w:t>педагогического</w:t>
      </w:r>
      <w:r>
        <w:rPr>
          <w:spacing w:val="-10"/>
        </w:rPr>
        <w:t xml:space="preserve"> </w:t>
      </w:r>
      <w:r>
        <w:t>коллектива</w:t>
      </w:r>
      <w:r>
        <w:rPr>
          <w:spacing w:val="-7"/>
        </w:rPr>
        <w:t xml:space="preserve"> </w:t>
      </w:r>
      <w:r>
        <w:t>с</w:t>
      </w:r>
      <w:r>
        <w:rPr>
          <w:spacing w:val="-67"/>
        </w:rPr>
        <w:t xml:space="preserve"> </w:t>
      </w:r>
      <w:r>
        <w:t>семьями</w:t>
      </w:r>
      <w:r>
        <w:rPr>
          <w:spacing w:val="3"/>
        </w:rPr>
        <w:t xml:space="preserve"> </w:t>
      </w:r>
      <w:proofErr w:type="gramStart"/>
      <w:r>
        <w:t>обучающихся</w:t>
      </w:r>
      <w:proofErr w:type="gramEnd"/>
    </w:p>
    <w:p w:rsidR="0055423B" w:rsidRDefault="0055423B">
      <w:pPr>
        <w:pStyle w:val="a0"/>
        <w:spacing w:before="1"/>
        <w:ind w:left="0" w:firstLine="0"/>
        <w:jc w:val="left"/>
        <w:rPr>
          <w:b/>
          <w:sz w:val="2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5"/>
        <w:gridCol w:w="2132"/>
        <w:gridCol w:w="1925"/>
        <w:gridCol w:w="1882"/>
        <w:gridCol w:w="2613"/>
      </w:tblGrid>
      <w:tr w:rsidR="009A2534" w:rsidTr="000757E3">
        <w:trPr>
          <w:trHeight w:val="277"/>
        </w:trPr>
        <w:tc>
          <w:tcPr>
            <w:tcW w:w="10367" w:type="dxa"/>
            <w:gridSpan w:val="5"/>
            <w:shd w:val="clear" w:color="auto" w:fill="9BBB59" w:themeFill="accent3"/>
          </w:tcPr>
          <w:p w:rsidR="009A2534" w:rsidRDefault="009A2534" w:rsidP="009352F1">
            <w:pPr>
              <w:pStyle w:val="TableParagraph"/>
              <w:spacing w:line="258" w:lineRule="exact"/>
              <w:ind w:left="3843" w:right="3838"/>
              <w:jc w:val="center"/>
              <w:rPr>
                <w:b/>
                <w:sz w:val="24"/>
              </w:rPr>
            </w:pPr>
            <w:r>
              <w:rPr>
                <w:b/>
                <w:spacing w:val="-2"/>
                <w:sz w:val="24"/>
              </w:rPr>
              <w:t>РАЗДЕЛЫ</w:t>
            </w:r>
          </w:p>
        </w:tc>
      </w:tr>
      <w:tr w:rsidR="009A2534" w:rsidTr="000757E3">
        <w:trPr>
          <w:trHeight w:val="2482"/>
        </w:trPr>
        <w:tc>
          <w:tcPr>
            <w:tcW w:w="1815" w:type="dxa"/>
            <w:shd w:val="clear" w:color="auto" w:fill="D6E3BC" w:themeFill="accent3" w:themeFillTint="66"/>
          </w:tcPr>
          <w:p w:rsidR="009A2534" w:rsidRDefault="009A2534" w:rsidP="009352F1">
            <w:pPr>
              <w:pStyle w:val="TableParagraph"/>
              <w:spacing w:line="273" w:lineRule="exact"/>
              <w:ind w:left="273"/>
              <w:rPr>
                <w:b/>
                <w:sz w:val="24"/>
              </w:rPr>
            </w:pPr>
            <w:r>
              <w:rPr>
                <w:b/>
                <w:spacing w:val="-2"/>
                <w:sz w:val="24"/>
              </w:rPr>
              <w:t>Рекламный</w:t>
            </w:r>
          </w:p>
        </w:tc>
        <w:tc>
          <w:tcPr>
            <w:tcW w:w="2132" w:type="dxa"/>
            <w:shd w:val="clear" w:color="auto" w:fill="D6E3BC" w:themeFill="accent3" w:themeFillTint="66"/>
          </w:tcPr>
          <w:p w:rsidR="009A2534" w:rsidRDefault="009A2534" w:rsidP="009352F1">
            <w:pPr>
              <w:pStyle w:val="TableParagraph"/>
              <w:spacing w:line="237" w:lineRule="auto"/>
              <w:ind w:left="998" w:right="87" w:hanging="822"/>
              <w:rPr>
                <w:b/>
                <w:sz w:val="24"/>
              </w:rPr>
            </w:pPr>
            <w:proofErr w:type="gramStart"/>
            <w:r>
              <w:rPr>
                <w:b/>
                <w:spacing w:val="-2"/>
                <w:sz w:val="24"/>
              </w:rPr>
              <w:t xml:space="preserve">Диагностически </w:t>
            </w:r>
            <w:r>
              <w:rPr>
                <w:b/>
                <w:spacing w:val="-10"/>
                <w:sz w:val="24"/>
              </w:rPr>
              <w:t>й</w:t>
            </w:r>
            <w:proofErr w:type="gramEnd"/>
          </w:p>
        </w:tc>
        <w:tc>
          <w:tcPr>
            <w:tcW w:w="1925" w:type="dxa"/>
            <w:shd w:val="clear" w:color="auto" w:fill="D6E3BC" w:themeFill="accent3" w:themeFillTint="66"/>
          </w:tcPr>
          <w:p w:rsidR="009A2534" w:rsidRDefault="009A2534" w:rsidP="009352F1">
            <w:pPr>
              <w:pStyle w:val="TableParagraph"/>
              <w:spacing w:line="237" w:lineRule="auto"/>
              <w:ind w:left="912" w:right="93" w:hanging="759"/>
              <w:rPr>
                <w:b/>
                <w:sz w:val="24"/>
              </w:rPr>
            </w:pPr>
            <w:proofErr w:type="gramStart"/>
            <w:r>
              <w:rPr>
                <w:b/>
                <w:spacing w:val="-2"/>
                <w:sz w:val="24"/>
              </w:rPr>
              <w:t xml:space="preserve">Педагогическо </w:t>
            </w:r>
            <w:r>
              <w:rPr>
                <w:b/>
                <w:spacing w:val="-10"/>
                <w:sz w:val="24"/>
              </w:rPr>
              <w:t>е</w:t>
            </w:r>
            <w:proofErr w:type="gramEnd"/>
          </w:p>
          <w:p w:rsidR="009A2534" w:rsidRDefault="009A2534" w:rsidP="009352F1">
            <w:pPr>
              <w:pStyle w:val="TableParagraph"/>
              <w:spacing w:before="2"/>
              <w:ind w:left="393" w:right="241" w:hanging="144"/>
              <w:rPr>
                <w:b/>
                <w:sz w:val="24"/>
              </w:rPr>
            </w:pPr>
            <w:proofErr w:type="gramStart"/>
            <w:r>
              <w:rPr>
                <w:b/>
                <w:spacing w:val="-2"/>
                <w:sz w:val="24"/>
              </w:rPr>
              <w:t>просвещение родителей (законных</w:t>
            </w:r>
            <w:proofErr w:type="gramEnd"/>
          </w:p>
          <w:p w:rsidR="009A2534" w:rsidRDefault="009A2534" w:rsidP="009352F1">
            <w:pPr>
              <w:pStyle w:val="TableParagraph"/>
              <w:ind w:left="172" w:right="161"/>
              <w:jc w:val="center"/>
              <w:rPr>
                <w:b/>
                <w:sz w:val="24"/>
              </w:rPr>
            </w:pPr>
            <w:r>
              <w:rPr>
                <w:b/>
                <w:spacing w:val="-2"/>
                <w:sz w:val="24"/>
              </w:rPr>
              <w:t xml:space="preserve">представителе </w:t>
            </w:r>
            <w:r>
              <w:rPr>
                <w:b/>
                <w:spacing w:val="-6"/>
                <w:sz w:val="24"/>
              </w:rPr>
              <w:t xml:space="preserve">й) </w:t>
            </w:r>
            <w:proofErr w:type="gramStart"/>
            <w:r>
              <w:rPr>
                <w:b/>
                <w:spacing w:val="-2"/>
                <w:sz w:val="24"/>
              </w:rPr>
              <w:t>обучающихся</w:t>
            </w:r>
            <w:proofErr w:type="gramEnd"/>
          </w:p>
        </w:tc>
        <w:tc>
          <w:tcPr>
            <w:tcW w:w="1882" w:type="dxa"/>
            <w:shd w:val="clear" w:color="auto" w:fill="D6E3BC" w:themeFill="accent3" w:themeFillTint="66"/>
          </w:tcPr>
          <w:p w:rsidR="009A2534" w:rsidRDefault="009A2534" w:rsidP="009352F1">
            <w:pPr>
              <w:pStyle w:val="TableParagraph"/>
              <w:spacing w:line="272" w:lineRule="exact"/>
              <w:ind w:left="288"/>
              <w:rPr>
                <w:b/>
                <w:sz w:val="24"/>
              </w:rPr>
            </w:pPr>
            <w:r>
              <w:rPr>
                <w:b/>
                <w:spacing w:val="-2"/>
                <w:sz w:val="24"/>
              </w:rPr>
              <w:t>Совместная</w:t>
            </w:r>
          </w:p>
          <w:p w:rsidR="009A2534" w:rsidRDefault="009A2534" w:rsidP="009352F1">
            <w:pPr>
              <w:pStyle w:val="TableParagraph"/>
              <w:spacing w:line="242" w:lineRule="auto"/>
              <w:ind w:left="634" w:right="153" w:firstLine="235"/>
              <w:rPr>
                <w:b/>
                <w:sz w:val="24"/>
              </w:rPr>
            </w:pPr>
            <w:proofErr w:type="gramStart"/>
            <w:r>
              <w:rPr>
                <w:b/>
                <w:spacing w:val="-2"/>
                <w:sz w:val="24"/>
              </w:rPr>
              <w:t>деятель ность</w:t>
            </w:r>
            <w:proofErr w:type="gramEnd"/>
          </w:p>
        </w:tc>
        <w:tc>
          <w:tcPr>
            <w:tcW w:w="2613" w:type="dxa"/>
            <w:shd w:val="clear" w:color="auto" w:fill="D6E3BC" w:themeFill="accent3" w:themeFillTint="66"/>
          </w:tcPr>
          <w:p w:rsidR="009A2534" w:rsidRDefault="009A2534" w:rsidP="009352F1">
            <w:pPr>
              <w:pStyle w:val="TableParagraph"/>
              <w:ind w:left="149" w:right="131" w:firstLine="3"/>
              <w:jc w:val="center"/>
              <w:rPr>
                <w:b/>
                <w:sz w:val="24"/>
              </w:rPr>
            </w:pPr>
            <w:r>
              <w:rPr>
                <w:b/>
                <w:spacing w:val="-2"/>
                <w:sz w:val="24"/>
              </w:rPr>
              <w:t xml:space="preserve">Подготовка </w:t>
            </w:r>
            <w:r>
              <w:rPr>
                <w:b/>
                <w:sz w:val="24"/>
              </w:rPr>
              <w:t xml:space="preserve">воспитателей к </w:t>
            </w:r>
            <w:r>
              <w:rPr>
                <w:b/>
                <w:spacing w:val="-2"/>
                <w:sz w:val="24"/>
              </w:rPr>
              <w:t xml:space="preserve">взаимодействию </w:t>
            </w:r>
            <w:proofErr w:type="gramStart"/>
            <w:r>
              <w:rPr>
                <w:b/>
                <w:spacing w:val="-10"/>
                <w:sz w:val="24"/>
              </w:rPr>
              <w:t>с</w:t>
            </w:r>
            <w:proofErr w:type="gramEnd"/>
          </w:p>
          <w:p w:rsidR="009A2534" w:rsidRDefault="009A2534" w:rsidP="009352F1">
            <w:pPr>
              <w:pStyle w:val="TableParagraph"/>
              <w:spacing w:line="237" w:lineRule="auto"/>
              <w:ind w:left="394" w:right="372" w:hanging="1"/>
              <w:jc w:val="center"/>
              <w:rPr>
                <w:b/>
                <w:sz w:val="24"/>
              </w:rPr>
            </w:pPr>
            <w:proofErr w:type="gramStart"/>
            <w:r>
              <w:rPr>
                <w:b/>
                <w:spacing w:val="-2"/>
                <w:sz w:val="24"/>
              </w:rPr>
              <w:t>родителями (законными</w:t>
            </w:r>
            <w:proofErr w:type="gramEnd"/>
          </w:p>
          <w:p w:rsidR="009A2534" w:rsidRDefault="009A2534" w:rsidP="009352F1">
            <w:pPr>
              <w:pStyle w:val="TableParagraph"/>
              <w:spacing w:before="5" w:line="237" w:lineRule="auto"/>
              <w:ind w:left="173" w:right="151"/>
              <w:jc w:val="center"/>
              <w:rPr>
                <w:b/>
                <w:sz w:val="24"/>
              </w:rPr>
            </w:pPr>
            <w:r>
              <w:rPr>
                <w:b/>
                <w:spacing w:val="-2"/>
                <w:sz w:val="24"/>
              </w:rPr>
              <w:t xml:space="preserve">представителям </w:t>
            </w:r>
            <w:r>
              <w:rPr>
                <w:b/>
                <w:spacing w:val="-6"/>
                <w:sz w:val="24"/>
              </w:rPr>
              <w:t>и)</w:t>
            </w:r>
          </w:p>
          <w:p w:rsidR="009A2534" w:rsidRDefault="009A2534" w:rsidP="009352F1">
            <w:pPr>
              <w:pStyle w:val="TableParagraph"/>
              <w:spacing w:before="3" w:line="257" w:lineRule="exact"/>
              <w:ind w:left="166" w:right="151"/>
              <w:jc w:val="center"/>
              <w:rPr>
                <w:b/>
                <w:sz w:val="24"/>
              </w:rPr>
            </w:pPr>
            <w:r>
              <w:rPr>
                <w:b/>
                <w:spacing w:val="-2"/>
                <w:sz w:val="24"/>
              </w:rPr>
              <w:t>обучающихся</w:t>
            </w:r>
          </w:p>
        </w:tc>
      </w:tr>
      <w:tr w:rsidR="009A2534" w:rsidTr="000757E3">
        <w:trPr>
          <w:trHeight w:val="321"/>
        </w:trPr>
        <w:tc>
          <w:tcPr>
            <w:tcW w:w="10367" w:type="dxa"/>
            <w:gridSpan w:val="5"/>
            <w:shd w:val="clear" w:color="auto" w:fill="C2D69B" w:themeFill="accent3" w:themeFillTint="99"/>
          </w:tcPr>
          <w:p w:rsidR="009A2534" w:rsidRDefault="009A2534" w:rsidP="009352F1">
            <w:pPr>
              <w:pStyle w:val="TableParagraph"/>
              <w:spacing w:line="301" w:lineRule="exact"/>
              <w:ind w:left="3847" w:right="3838"/>
              <w:jc w:val="center"/>
              <w:rPr>
                <w:b/>
                <w:sz w:val="28"/>
              </w:rPr>
            </w:pPr>
            <w:r>
              <w:rPr>
                <w:b/>
                <w:spacing w:val="-2"/>
                <w:sz w:val="28"/>
              </w:rPr>
              <w:t>ЗАДАЧИ</w:t>
            </w:r>
          </w:p>
        </w:tc>
      </w:tr>
      <w:tr w:rsidR="009A2534" w:rsidTr="000757E3">
        <w:trPr>
          <w:trHeight w:val="278"/>
        </w:trPr>
        <w:tc>
          <w:tcPr>
            <w:tcW w:w="1815" w:type="dxa"/>
            <w:tcBorders>
              <w:bottom w:val="nil"/>
            </w:tcBorders>
          </w:tcPr>
          <w:p w:rsidR="009A2534" w:rsidRDefault="009A2534" w:rsidP="009352F1">
            <w:pPr>
              <w:pStyle w:val="TableParagraph"/>
              <w:spacing w:before="1" w:line="257" w:lineRule="exact"/>
              <w:ind w:left="110"/>
              <w:rPr>
                <w:b/>
                <w:sz w:val="24"/>
              </w:rPr>
            </w:pPr>
            <w:r>
              <w:rPr>
                <w:b/>
                <w:sz w:val="24"/>
              </w:rPr>
              <w:t>пропаганда</w:t>
            </w:r>
            <w:r>
              <w:rPr>
                <w:b/>
                <w:spacing w:val="-4"/>
                <w:sz w:val="24"/>
              </w:rPr>
              <w:t xml:space="preserve"> </w:t>
            </w:r>
            <w:r>
              <w:rPr>
                <w:b/>
                <w:spacing w:val="-10"/>
                <w:sz w:val="24"/>
              </w:rPr>
              <w:t>и</w:t>
            </w:r>
          </w:p>
        </w:tc>
        <w:tc>
          <w:tcPr>
            <w:tcW w:w="2132" w:type="dxa"/>
            <w:tcBorders>
              <w:bottom w:val="nil"/>
            </w:tcBorders>
          </w:tcPr>
          <w:p w:rsidR="009A2534" w:rsidRDefault="009A2534" w:rsidP="009352F1">
            <w:pPr>
              <w:pStyle w:val="TableParagraph"/>
              <w:spacing w:line="259" w:lineRule="exact"/>
              <w:ind w:left="110"/>
              <w:rPr>
                <w:sz w:val="24"/>
              </w:rPr>
            </w:pPr>
            <w:r>
              <w:rPr>
                <w:spacing w:val="-2"/>
                <w:sz w:val="24"/>
              </w:rPr>
              <w:t>выявление</w:t>
            </w:r>
          </w:p>
        </w:tc>
        <w:tc>
          <w:tcPr>
            <w:tcW w:w="1925" w:type="dxa"/>
            <w:tcBorders>
              <w:bottom w:val="nil"/>
            </w:tcBorders>
          </w:tcPr>
          <w:p w:rsidR="009A2534" w:rsidRDefault="009A2534" w:rsidP="009352F1">
            <w:pPr>
              <w:pStyle w:val="TableParagraph"/>
              <w:spacing w:line="259" w:lineRule="exact"/>
              <w:ind w:left="110"/>
              <w:rPr>
                <w:sz w:val="24"/>
              </w:rPr>
            </w:pPr>
            <w:r>
              <w:rPr>
                <w:spacing w:val="-2"/>
                <w:sz w:val="24"/>
              </w:rPr>
              <w:t>повышение</w:t>
            </w:r>
          </w:p>
        </w:tc>
        <w:tc>
          <w:tcPr>
            <w:tcW w:w="1882" w:type="dxa"/>
            <w:tcBorders>
              <w:bottom w:val="nil"/>
            </w:tcBorders>
          </w:tcPr>
          <w:p w:rsidR="009A2534" w:rsidRDefault="009A2534" w:rsidP="009352F1">
            <w:pPr>
              <w:pStyle w:val="TableParagraph"/>
              <w:spacing w:line="259" w:lineRule="exact"/>
              <w:ind w:left="110"/>
              <w:rPr>
                <w:sz w:val="24"/>
              </w:rPr>
            </w:pPr>
            <w:r>
              <w:rPr>
                <w:spacing w:val="-2"/>
                <w:sz w:val="24"/>
              </w:rPr>
              <w:t>привлечение</w:t>
            </w:r>
          </w:p>
        </w:tc>
        <w:tc>
          <w:tcPr>
            <w:tcW w:w="2613" w:type="dxa"/>
            <w:tcBorders>
              <w:bottom w:val="nil"/>
            </w:tcBorders>
          </w:tcPr>
          <w:p w:rsidR="009A2534" w:rsidRDefault="009A2534" w:rsidP="009352F1">
            <w:pPr>
              <w:pStyle w:val="TableParagraph"/>
              <w:spacing w:line="259" w:lineRule="exact"/>
              <w:ind w:left="111"/>
              <w:rPr>
                <w:sz w:val="24"/>
              </w:rPr>
            </w:pPr>
            <w:r>
              <w:rPr>
                <w:spacing w:val="-2"/>
                <w:sz w:val="24"/>
              </w:rPr>
              <w:t>организация</w:t>
            </w:r>
          </w:p>
        </w:tc>
      </w:tr>
      <w:tr w:rsidR="009A2534" w:rsidTr="000757E3">
        <w:trPr>
          <w:trHeight w:val="276"/>
        </w:trPr>
        <w:tc>
          <w:tcPr>
            <w:tcW w:w="1815" w:type="dxa"/>
            <w:tcBorders>
              <w:top w:val="nil"/>
              <w:bottom w:val="nil"/>
            </w:tcBorders>
          </w:tcPr>
          <w:p w:rsidR="009A2534" w:rsidRDefault="009A2534" w:rsidP="009352F1">
            <w:pPr>
              <w:pStyle w:val="TableParagraph"/>
              <w:spacing w:line="256" w:lineRule="exact"/>
              <w:ind w:left="110"/>
              <w:rPr>
                <w:b/>
                <w:sz w:val="24"/>
              </w:rPr>
            </w:pPr>
            <w:r>
              <w:rPr>
                <w:b/>
                <w:spacing w:val="-2"/>
                <w:sz w:val="24"/>
              </w:rPr>
              <w:t>популяризаци</w:t>
            </w:r>
          </w:p>
        </w:tc>
        <w:tc>
          <w:tcPr>
            <w:tcW w:w="2132" w:type="dxa"/>
            <w:tcBorders>
              <w:top w:val="nil"/>
              <w:bottom w:val="nil"/>
            </w:tcBorders>
          </w:tcPr>
          <w:p w:rsidR="009A2534" w:rsidRDefault="009A2534" w:rsidP="009352F1">
            <w:pPr>
              <w:pStyle w:val="TableParagraph"/>
              <w:spacing w:line="256" w:lineRule="exact"/>
              <w:ind w:left="110"/>
              <w:rPr>
                <w:sz w:val="24"/>
              </w:rPr>
            </w:pPr>
            <w:r>
              <w:rPr>
                <w:spacing w:val="-2"/>
                <w:sz w:val="24"/>
              </w:rPr>
              <w:t>воспитательно-</w:t>
            </w:r>
          </w:p>
        </w:tc>
        <w:tc>
          <w:tcPr>
            <w:tcW w:w="1925" w:type="dxa"/>
            <w:tcBorders>
              <w:top w:val="nil"/>
              <w:bottom w:val="nil"/>
            </w:tcBorders>
          </w:tcPr>
          <w:p w:rsidR="009A2534" w:rsidRDefault="009A2534" w:rsidP="009352F1">
            <w:pPr>
              <w:pStyle w:val="TableParagraph"/>
              <w:spacing w:line="256" w:lineRule="exact"/>
              <w:ind w:left="110"/>
              <w:rPr>
                <w:sz w:val="24"/>
              </w:rPr>
            </w:pPr>
            <w:r>
              <w:rPr>
                <w:spacing w:val="-2"/>
                <w:sz w:val="24"/>
              </w:rPr>
              <w:t>психолого</w:t>
            </w:r>
          </w:p>
        </w:tc>
        <w:tc>
          <w:tcPr>
            <w:tcW w:w="1882" w:type="dxa"/>
            <w:tcBorders>
              <w:top w:val="nil"/>
              <w:bottom w:val="nil"/>
            </w:tcBorders>
          </w:tcPr>
          <w:p w:rsidR="009A2534" w:rsidRDefault="009A2534" w:rsidP="009352F1">
            <w:pPr>
              <w:pStyle w:val="TableParagraph"/>
              <w:spacing w:line="256" w:lineRule="exact"/>
              <w:ind w:left="110"/>
              <w:rPr>
                <w:sz w:val="24"/>
              </w:rPr>
            </w:pPr>
            <w:r>
              <w:rPr>
                <w:spacing w:val="-2"/>
                <w:sz w:val="24"/>
              </w:rPr>
              <w:t>родителей</w:t>
            </w:r>
          </w:p>
        </w:tc>
        <w:tc>
          <w:tcPr>
            <w:tcW w:w="2613" w:type="dxa"/>
            <w:tcBorders>
              <w:top w:val="nil"/>
              <w:bottom w:val="nil"/>
            </w:tcBorders>
          </w:tcPr>
          <w:p w:rsidR="009A2534" w:rsidRDefault="009A2534" w:rsidP="009352F1">
            <w:pPr>
              <w:pStyle w:val="TableParagraph"/>
              <w:spacing w:line="256" w:lineRule="exact"/>
              <w:ind w:left="111"/>
              <w:rPr>
                <w:sz w:val="24"/>
              </w:rPr>
            </w:pPr>
            <w:r>
              <w:rPr>
                <w:spacing w:val="-2"/>
                <w:sz w:val="24"/>
              </w:rPr>
              <w:t>эффективного</w:t>
            </w:r>
          </w:p>
        </w:tc>
      </w:tr>
      <w:tr w:rsidR="009A2534" w:rsidTr="000757E3">
        <w:trPr>
          <w:trHeight w:val="276"/>
        </w:trPr>
        <w:tc>
          <w:tcPr>
            <w:tcW w:w="1815" w:type="dxa"/>
            <w:tcBorders>
              <w:top w:val="nil"/>
              <w:bottom w:val="nil"/>
            </w:tcBorders>
          </w:tcPr>
          <w:p w:rsidR="009A2534" w:rsidRDefault="009A2534" w:rsidP="009352F1">
            <w:pPr>
              <w:pStyle w:val="TableParagraph"/>
              <w:spacing w:line="256" w:lineRule="exact"/>
              <w:ind w:left="110"/>
              <w:rPr>
                <w:b/>
                <w:sz w:val="24"/>
              </w:rPr>
            </w:pPr>
            <w:r>
              <w:rPr>
                <w:b/>
                <w:sz w:val="24"/>
              </w:rPr>
              <w:t>я</w:t>
            </w:r>
          </w:p>
        </w:tc>
        <w:tc>
          <w:tcPr>
            <w:tcW w:w="2132" w:type="dxa"/>
            <w:tcBorders>
              <w:top w:val="nil"/>
              <w:bottom w:val="nil"/>
            </w:tcBorders>
          </w:tcPr>
          <w:p w:rsidR="009A2534" w:rsidRDefault="009A2534" w:rsidP="009352F1">
            <w:pPr>
              <w:pStyle w:val="TableParagraph"/>
              <w:spacing w:line="256" w:lineRule="exact"/>
              <w:ind w:left="110"/>
              <w:rPr>
                <w:sz w:val="24"/>
              </w:rPr>
            </w:pPr>
            <w:r>
              <w:rPr>
                <w:spacing w:val="-2"/>
                <w:sz w:val="24"/>
              </w:rPr>
              <w:t>образовательных</w:t>
            </w:r>
          </w:p>
        </w:tc>
        <w:tc>
          <w:tcPr>
            <w:tcW w:w="1925" w:type="dxa"/>
            <w:tcBorders>
              <w:top w:val="nil"/>
              <w:bottom w:val="nil"/>
            </w:tcBorders>
          </w:tcPr>
          <w:p w:rsidR="009A2534" w:rsidRDefault="009A2534" w:rsidP="009352F1">
            <w:pPr>
              <w:pStyle w:val="TableParagraph"/>
              <w:spacing w:line="256" w:lineRule="exact"/>
              <w:ind w:left="110"/>
              <w:rPr>
                <w:sz w:val="24"/>
              </w:rPr>
            </w:pPr>
            <w:r>
              <w:rPr>
                <w:spacing w:val="-2"/>
                <w:sz w:val="24"/>
              </w:rPr>
              <w:t>педагогической</w:t>
            </w:r>
          </w:p>
        </w:tc>
        <w:tc>
          <w:tcPr>
            <w:tcW w:w="1882" w:type="dxa"/>
            <w:tcBorders>
              <w:top w:val="nil"/>
              <w:bottom w:val="nil"/>
            </w:tcBorders>
          </w:tcPr>
          <w:p w:rsidR="009A2534" w:rsidRDefault="009A2534" w:rsidP="009352F1">
            <w:pPr>
              <w:pStyle w:val="TableParagraph"/>
              <w:spacing w:line="256" w:lineRule="exact"/>
              <w:ind w:left="110"/>
              <w:rPr>
                <w:sz w:val="24"/>
              </w:rPr>
            </w:pPr>
            <w:proofErr w:type="gramStart"/>
            <w:r>
              <w:rPr>
                <w:spacing w:val="-2"/>
                <w:sz w:val="24"/>
              </w:rPr>
              <w:t>(законных</w:t>
            </w:r>
            <w:proofErr w:type="gramEnd"/>
          </w:p>
        </w:tc>
        <w:tc>
          <w:tcPr>
            <w:tcW w:w="2613" w:type="dxa"/>
            <w:tcBorders>
              <w:top w:val="nil"/>
              <w:bottom w:val="nil"/>
            </w:tcBorders>
          </w:tcPr>
          <w:p w:rsidR="009A2534" w:rsidRDefault="009A2534" w:rsidP="009352F1">
            <w:pPr>
              <w:pStyle w:val="TableParagraph"/>
              <w:spacing w:line="256" w:lineRule="exact"/>
              <w:ind w:left="111"/>
              <w:rPr>
                <w:sz w:val="24"/>
              </w:rPr>
            </w:pPr>
            <w:r>
              <w:rPr>
                <w:spacing w:val="-2"/>
                <w:sz w:val="24"/>
              </w:rPr>
              <w:t>взаимодействия</w:t>
            </w:r>
          </w:p>
        </w:tc>
      </w:tr>
      <w:tr w:rsidR="009A2534" w:rsidTr="000757E3">
        <w:trPr>
          <w:trHeight w:val="276"/>
        </w:trPr>
        <w:tc>
          <w:tcPr>
            <w:tcW w:w="1815" w:type="dxa"/>
            <w:tcBorders>
              <w:top w:val="nil"/>
              <w:bottom w:val="nil"/>
            </w:tcBorders>
          </w:tcPr>
          <w:p w:rsidR="009A2534" w:rsidRDefault="009A2534" w:rsidP="009352F1">
            <w:pPr>
              <w:pStyle w:val="TableParagraph"/>
              <w:spacing w:line="256" w:lineRule="exact"/>
              <w:ind w:left="110"/>
              <w:rPr>
                <w:b/>
                <w:sz w:val="24"/>
              </w:rPr>
            </w:pPr>
            <w:r>
              <w:rPr>
                <w:b/>
                <w:spacing w:val="-2"/>
                <w:sz w:val="24"/>
              </w:rPr>
              <w:t>дошкольного</w:t>
            </w:r>
          </w:p>
        </w:tc>
        <w:tc>
          <w:tcPr>
            <w:tcW w:w="2132" w:type="dxa"/>
            <w:tcBorders>
              <w:top w:val="nil"/>
              <w:bottom w:val="nil"/>
            </w:tcBorders>
          </w:tcPr>
          <w:p w:rsidR="009A2534" w:rsidRDefault="009A2534" w:rsidP="009352F1">
            <w:pPr>
              <w:pStyle w:val="TableParagraph"/>
              <w:spacing w:line="256" w:lineRule="exact"/>
              <w:ind w:left="110"/>
              <w:rPr>
                <w:sz w:val="24"/>
              </w:rPr>
            </w:pPr>
            <w:r>
              <w:rPr>
                <w:spacing w:val="-2"/>
                <w:sz w:val="24"/>
              </w:rPr>
              <w:t>потребностей</w:t>
            </w:r>
          </w:p>
        </w:tc>
        <w:tc>
          <w:tcPr>
            <w:tcW w:w="1925" w:type="dxa"/>
            <w:tcBorders>
              <w:top w:val="nil"/>
              <w:bottom w:val="nil"/>
            </w:tcBorders>
          </w:tcPr>
          <w:p w:rsidR="009A2534" w:rsidRDefault="009A2534" w:rsidP="009352F1">
            <w:pPr>
              <w:pStyle w:val="TableParagraph"/>
              <w:spacing w:line="256" w:lineRule="exact"/>
              <w:ind w:left="110"/>
              <w:rPr>
                <w:sz w:val="24"/>
              </w:rPr>
            </w:pPr>
            <w:r>
              <w:rPr>
                <w:spacing w:val="-2"/>
                <w:sz w:val="24"/>
              </w:rPr>
              <w:t>компетентности</w:t>
            </w:r>
          </w:p>
        </w:tc>
        <w:tc>
          <w:tcPr>
            <w:tcW w:w="1882" w:type="dxa"/>
            <w:tcBorders>
              <w:top w:val="nil"/>
              <w:bottom w:val="nil"/>
            </w:tcBorders>
          </w:tcPr>
          <w:p w:rsidR="009A2534" w:rsidRDefault="009A2534" w:rsidP="009352F1">
            <w:pPr>
              <w:pStyle w:val="TableParagraph"/>
              <w:spacing w:line="256" w:lineRule="exact"/>
              <w:ind w:left="110"/>
              <w:rPr>
                <w:sz w:val="24"/>
              </w:rPr>
            </w:pPr>
            <w:r>
              <w:rPr>
                <w:spacing w:val="-2"/>
                <w:sz w:val="24"/>
              </w:rPr>
              <w:t>представителей</w:t>
            </w:r>
          </w:p>
        </w:tc>
        <w:tc>
          <w:tcPr>
            <w:tcW w:w="2613" w:type="dxa"/>
            <w:tcBorders>
              <w:top w:val="nil"/>
              <w:bottom w:val="nil"/>
            </w:tcBorders>
          </w:tcPr>
          <w:p w:rsidR="009A2534" w:rsidRDefault="009A2534" w:rsidP="009352F1">
            <w:pPr>
              <w:pStyle w:val="TableParagraph"/>
              <w:tabs>
                <w:tab w:val="left" w:pos="1891"/>
              </w:tabs>
              <w:spacing w:line="256" w:lineRule="exact"/>
              <w:ind w:left="111"/>
              <w:rPr>
                <w:sz w:val="24"/>
              </w:rPr>
            </w:pPr>
            <w:r>
              <w:rPr>
                <w:spacing w:val="-2"/>
                <w:sz w:val="24"/>
              </w:rPr>
              <w:t>МБДОУ</w:t>
            </w:r>
            <w:r>
              <w:rPr>
                <w:sz w:val="24"/>
              </w:rPr>
              <w:tab/>
            </w:r>
            <w:r>
              <w:rPr>
                <w:spacing w:val="-10"/>
                <w:sz w:val="24"/>
              </w:rPr>
              <w:t>с</w:t>
            </w:r>
          </w:p>
        </w:tc>
      </w:tr>
      <w:tr w:rsidR="009A2534" w:rsidTr="000757E3">
        <w:trPr>
          <w:trHeight w:val="275"/>
        </w:trPr>
        <w:tc>
          <w:tcPr>
            <w:tcW w:w="1815" w:type="dxa"/>
            <w:tcBorders>
              <w:top w:val="nil"/>
              <w:bottom w:val="nil"/>
            </w:tcBorders>
          </w:tcPr>
          <w:p w:rsidR="009A2534" w:rsidRDefault="009A2534" w:rsidP="009352F1">
            <w:pPr>
              <w:pStyle w:val="TableParagraph"/>
              <w:spacing w:line="256" w:lineRule="exact"/>
              <w:ind w:left="110"/>
              <w:rPr>
                <w:b/>
                <w:sz w:val="24"/>
              </w:rPr>
            </w:pPr>
            <w:r>
              <w:rPr>
                <w:b/>
                <w:spacing w:val="-2"/>
                <w:sz w:val="24"/>
              </w:rPr>
              <w:t>образования</w:t>
            </w:r>
          </w:p>
        </w:tc>
        <w:tc>
          <w:tcPr>
            <w:tcW w:w="2132" w:type="dxa"/>
            <w:tcBorders>
              <w:top w:val="nil"/>
              <w:bottom w:val="nil"/>
            </w:tcBorders>
          </w:tcPr>
          <w:p w:rsidR="009A2534" w:rsidRDefault="009A2534" w:rsidP="009352F1">
            <w:pPr>
              <w:pStyle w:val="TableParagraph"/>
              <w:spacing w:line="256" w:lineRule="exact"/>
              <w:ind w:left="110"/>
              <w:rPr>
                <w:sz w:val="24"/>
              </w:rPr>
            </w:pPr>
            <w:r>
              <w:rPr>
                <w:spacing w:val="-2"/>
                <w:sz w:val="24"/>
              </w:rPr>
              <w:t>родителей</w:t>
            </w:r>
          </w:p>
        </w:tc>
        <w:tc>
          <w:tcPr>
            <w:tcW w:w="1925" w:type="dxa"/>
            <w:tcBorders>
              <w:top w:val="nil"/>
              <w:bottom w:val="nil"/>
            </w:tcBorders>
          </w:tcPr>
          <w:p w:rsidR="009A2534" w:rsidRDefault="009A2534" w:rsidP="009352F1">
            <w:pPr>
              <w:pStyle w:val="TableParagraph"/>
              <w:spacing w:line="256" w:lineRule="exact"/>
              <w:ind w:left="110"/>
              <w:rPr>
                <w:sz w:val="24"/>
              </w:rPr>
            </w:pPr>
            <w:r>
              <w:rPr>
                <w:spacing w:val="-2"/>
                <w:sz w:val="24"/>
              </w:rPr>
              <w:t>родителей</w:t>
            </w:r>
          </w:p>
        </w:tc>
        <w:tc>
          <w:tcPr>
            <w:tcW w:w="1882" w:type="dxa"/>
            <w:tcBorders>
              <w:top w:val="nil"/>
              <w:bottom w:val="nil"/>
            </w:tcBorders>
          </w:tcPr>
          <w:p w:rsidR="009A2534" w:rsidRDefault="009A2534" w:rsidP="009352F1">
            <w:pPr>
              <w:pStyle w:val="TableParagraph"/>
              <w:spacing w:line="256" w:lineRule="exact"/>
              <w:ind w:left="110"/>
              <w:rPr>
                <w:sz w:val="24"/>
              </w:rPr>
            </w:pPr>
            <w:r>
              <w:rPr>
                <w:sz w:val="24"/>
              </w:rPr>
              <w:t>)</w:t>
            </w:r>
            <w:r>
              <w:rPr>
                <w:spacing w:val="74"/>
                <w:w w:val="150"/>
                <w:sz w:val="24"/>
              </w:rPr>
              <w:t xml:space="preserve"> </w:t>
            </w:r>
            <w:r>
              <w:rPr>
                <w:spacing w:val="-2"/>
                <w:sz w:val="24"/>
              </w:rPr>
              <w:t>обучающихся</w:t>
            </w:r>
          </w:p>
        </w:tc>
        <w:tc>
          <w:tcPr>
            <w:tcW w:w="2613" w:type="dxa"/>
            <w:tcBorders>
              <w:top w:val="nil"/>
              <w:bottom w:val="nil"/>
            </w:tcBorders>
          </w:tcPr>
          <w:p w:rsidR="009A2534" w:rsidRDefault="009A2534" w:rsidP="009352F1">
            <w:pPr>
              <w:pStyle w:val="TableParagraph"/>
              <w:spacing w:line="256" w:lineRule="exact"/>
              <w:ind w:left="111"/>
              <w:rPr>
                <w:sz w:val="24"/>
              </w:rPr>
            </w:pPr>
            <w:r>
              <w:rPr>
                <w:spacing w:val="-2"/>
                <w:sz w:val="24"/>
              </w:rPr>
              <w:t>семьями</w:t>
            </w:r>
          </w:p>
        </w:tc>
      </w:tr>
      <w:tr w:rsidR="009A2534" w:rsidTr="000757E3">
        <w:trPr>
          <w:trHeight w:val="273"/>
        </w:trPr>
        <w:tc>
          <w:tcPr>
            <w:tcW w:w="1815" w:type="dxa"/>
            <w:tcBorders>
              <w:top w:val="nil"/>
              <w:bottom w:val="nil"/>
            </w:tcBorders>
          </w:tcPr>
          <w:p w:rsidR="009A2534" w:rsidRDefault="009A2534" w:rsidP="009352F1">
            <w:pPr>
              <w:pStyle w:val="TableParagraph"/>
              <w:rPr>
                <w:sz w:val="20"/>
              </w:rPr>
            </w:pPr>
          </w:p>
        </w:tc>
        <w:tc>
          <w:tcPr>
            <w:tcW w:w="2132" w:type="dxa"/>
            <w:tcBorders>
              <w:top w:val="nil"/>
              <w:bottom w:val="nil"/>
            </w:tcBorders>
          </w:tcPr>
          <w:p w:rsidR="009A2534" w:rsidRDefault="009A2534" w:rsidP="009352F1">
            <w:pPr>
              <w:pStyle w:val="TableParagraph"/>
              <w:spacing w:line="254" w:lineRule="exact"/>
              <w:ind w:left="110"/>
              <w:rPr>
                <w:sz w:val="24"/>
              </w:rPr>
            </w:pPr>
            <w:proofErr w:type="gramStart"/>
            <w:r>
              <w:rPr>
                <w:spacing w:val="-2"/>
                <w:sz w:val="24"/>
              </w:rPr>
              <w:t>(законных</w:t>
            </w:r>
            <w:proofErr w:type="gramEnd"/>
          </w:p>
        </w:tc>
        <w:tc>
          <w:tcPr>
            <w:tcW w:w="1925" w:type="dxa"/>
            <w:tcBorders>
              <w:top w:val="nil"/>
              <w:bottom w:val="nil"/>
            </w:tcBorders>
          </w:tcPr>
          <w:p w:rsidR="009A2534" w:rsidRDefault="009A2534" w:rsidP="009352F1">
            <w:pPr>
              <w:pStyle w:val="TableParagraph"/>
              <w:spacing w:line="254" w:lineRule="exact"/>
              <w:ind w:left="110"/>
              <w:rPr>
                <w:sz w:val="24"/>
              </w:rPr>
            </w:pPr>
            <w:proofErr w:type="gramStart"/>
            <w:r>
              <w:rPr>
                <w:spacing w:val="-2"/>
                <w:sz w:val="24"/>
              </w:rPr>
              <w:t>(законных</w:t>
            </w:r>
            <w:proofErr w:type="gramEnd"/>
          </w:p>
        </w:tc>
        <w:tc>
          <w:tcPr>
            <w:tcW w:w="1882" w:type="dxa"/>
            <w:tcBorders>
              <w:top w:val="nil"/>
              <w:bottom w:val="nil"/>
            </w:tcBorders>
          </w:tcPr>
          <w:p w:rsidR="009A2534" w:rsidRDefault="009A2534" w:rsidP="009352F1">
            <w:pPr>
              <w:pStyle w:val="TableParagraph"/>
              <w:spacing w:line="254" w:lineRule="exact"/>
              <w:ind w:left="110"/>
              <w:rPr>
                <w:sz w:val="24"/>
              </w:rPr>
            </w:pPr>
            <w:r>
              <w:rPr>
                <w:sz w:val="24"/>
              </w:rPr>
              <w:t>к</w:t>
            </w:r>
          </w:p>
        </w:tc>
        <w:tc>
          <w:tcPr>
            <w:tcW w:w="2613" w:type="dxa"/>
            <w:tcBorders>
              <w:top w:val="nil"/>
              <w:bottom w:val="nil"/>
            </w:tcBorders>
          </w:tcPr>
          <w:p w:rsidR="009A2534" w:rsidRDefault="009A2534" w:rsidP="009352F1">
            <w:pPr>
              <w:pStyle w:val="TableParagraph"/>
              <w:spacing w:line="254" w:lineRule="exact"/>
              <w:ind w:left="111"/>
              <w:rPr>
                <w:sz w:val="24"/>
              </w:rPr>
            </w:pPr>
            <w:r>
              <w:rPr>
                <w:spacing w:val="-2"/>
                <w:sz w:val="24"/>
              </w:rPr>
              <w:t>обучающихся,</w:t>
            </w:r>
          </w:p>
        </w:tc>
      </w:tr>
      <w:tr w:rsidR="009A2534" w:rsidTr="000757E3">
        <w:trPr>
          <w:trHeight w:val="276"/>
        </w:trPr>
        <w:tc>
          <w:tcPr>
            <w:tcW w:w="1815" w:type="dxa"/>
            <w:tcBorders>
              <w:top w:val="nil"/>
              <w:bottom w:val="nil"/>
            </w:tcBorders>
          </w:tcPr>
          <w:p w:rsidR="009A2534" w:rsidRDefault="009A2534" w:rsidP="009352F1">
            <w:pPr>
              <w:pStyle w:val="TableParagraph"/>
              <w:rPr>
                <w:sz w:val="20"/>
              </w:rPr>
            </w:pPr>
          </w:p>
        </w:tc>
        <w:tc>
          <w:tcPr>
            <w:tcW w:w="2132" w:type="dxa"/>
            <w:tcBorders>
              <w:top w:val="nil"/>
              <w:bottom w:val="nil"/>
            </w:tcBorders>
          </w:tcPr>
          <w:p w:rsidR="009A2534" w:rsidRDefault="009A2534" w:rsidP="009352F1">
            <w:pPr>
              <w:pStyle w:val="TableParagraph"/>
              <w:spacing w:line="256" w:lineRule="exact"/>
              <w:ind w:left="110"/>
              <w:rPr>
                <w:sz w:val="24"/>
              </w:rPr>
            </w:pPr>
            <w:r>
              <w:rPr>
                <w:spacing w:val="-2"/>
                <w:sz w:val="24"/>
              </w:rPr>
              <w:t>представителей)</w:t>
            </w:r>
          </w:p>
        </w:tc>
        <w:tc>
          <w:tcPr>
            <w:tcW w:w="1925" w:type="dxa"/>
            <w:tcBorders>
              <w:top w:val="nil"/>
              <w:bottom w:val="nil"/>
            </w:tcBorders>
          </w:tcPr>
          <w:p w:rsidR="009A2534" w:rsidRDefault="009A2534" w:rsidP="009352F1">
            <w:pPr>
              <w:pStyle w:val="TableParagraph"/>
              <w:spacing w:line="256" w:lineRule="exact"/>
              <w:ind w:left="110"/>
              <w:rPr>
                <w:sz w:val="24"/>
              </w:rPr>
            </w:pPr>
            <w:r>
              <w:rPr>
                <w:spacing w:val="-2"/>
                <w:sz w:val="24"/>
              </w:rPr>
              <w:t>представителей)</w:t>
            </w:r>
          </w:p>
        </w:tc>
        <w:tc>
          <w:tcPr>
            <w:tcW w:w="1882" w:type="dxa"/>
            <w:tcBorders>
              <w:top w:val="nil"/>
              <w:bottom w:val="nil"/>
            </w:tcBorders>
          </w:tcPr>
          <w:p w:rsidR="009A2534" w:rsidRDefault="009A2534" w:rsidP="009352F1">
            <w:pPr>
              <w:pStyle w:val="TableParagraph"/>
              <w:spacing w:line="256" w:lineRule="exact"/>
              <w:ind w:left="110"/>
              <w:rPr>
                <w:sz w:val="24"/>
              </w:rPr>
            </w:pPr>
            <w:r>
              <w:rPr>
                <w:spacing w:val="-2"/>
                <w:sz w:val="24"/>
              </w:rPr>
              <w:t>активному</w:t>
            </w:r>
          </w:p>
        </w:tc>
        <w:tc>
          <w:tcPr>
            <w:tcW w:w="2613" w:type="dxa"/>
            <w:tcBorders>
              <w:top w:val="nil"/>
              <w:bottom w:val="nil"/>
            </w:tcBorders>
          </w:tcPr>
          <w:p w:rsidR="009A2534" w:rsidRDefault="009A2534" w:rsidP="009352F1">
            <w:pPr>
              <w:pStyle w:val="TableParagraph"/>
              <w:spacing w:line="256" w:lineRule="exact"/>
              <w:ind w:left="111"/>
              <w:rPr>
                <w:sz w:val="24"/>
              </w:rPr>
            </w:pPr>
            <w:r>
              <w:rPr>
                <w:spacing w:val="-2"/>
                <w:sz w:val="24"/>
              </w:rPr>
              <w:t>повышение</w:t>
            </w:r>
          </w:p>
        </w:tc>
      </w:tr>
      <w:tr w:rsidR="009A2534" w:rsidTr="000757E3">
        <w:trPr>
          <w:trHeight w:val="276"/>
        </w:trPr>
        <w:tc>
          <w:tcPr>
            <w:tcW w:w="1815" w:type="dxa"/>
            <w:tcBorders>
              <w:top w:val="nil"/>
              <w:bottom w:val="nil"/>
            </w:tcBorders>
          </w:tcPr>
          <w:p w:rsidR="009A2534" w:rsidRDefault="009A2534" w:rsidP="009352F1">
            <w:pPr>
              <w:pStyle w:val="TableParagraph"/>
              <w:rPr>
                <w:sz w:val="20"/>
              </w:rPr>
            </w:pPr>
          </w:p>
        </w:tc>
        <w:tc>
          <w:tcPr>
            <w:tcW w:w="2132" w:type="dxa"/>
            <w:tcBorders>
              <w:top w:val="nil"/>
              <w:bottom w:val="nil"/>
            </w:tcBorders>
          </w:tcPr>
          <w:p w:rsidR="009A2534" w:rsidRDefault="009A2534" w:rsidP="009352F1">
            <w:pPr>
              <w:pStyle w:val="TableParagraph"/>
              <w:spacing w:line="256" w:lineRule="exact"/>
              <w:ind w:left="110"/>
              <w:rPr>
                <w:sz w:val="24"/>
              </w:rPr>
            </w:pPr>
            <w:r>
              <w:rPr>
                <w:sz w:val="24"/>
              </w:rPr>
              <w:t>обучающихся,</w:t>
            </w:r>
            <w:r>
              <w:rPr>
                <w:spacing w:val="-3"/>
                <w:sz w:val="24"/>
              </w:rPr>
              <w:t xml:space="preserve"> </w:t>
            </w:r>
            <w:r>
              <w:rPr>
                <w:spacing w:val="-5"/>
                <w:sz w:val="24"/>
              </w:rPr>
              <w:t>их</w:t>
            </w:r>
          </w:p>
        </w:tc>
        <w:tc>
          <w:tcPr>
            <w:tcW w:w="1925" w:type="dxa"/>
            <w:tcBorders>
              <w:top w:val="nil"/>
              <w:bottom w:val="nil"/>
            </w:tcBorders>
          </w:tcPr>
          <w:p w:rsidR="009A2534" w:rsidRDefault="009A2534" w:rsidP="009352F1">
            <w:pPr>
              <w:pStyle w:val="TableParagraph"/>
              <w:spacing w:line="256" w:lineRule="exact"/>
              <w:ind w:left="110"/>
              <w:rPr>
                <w:sz w:val="24"/>
              </w:rPr>
            </w:pPr>
            <w:r>
              <w:rPr>
                <w:spacing w:val="-2"/>
                <w:sz w:val="24"/>
              </w:rPr>
              <w:t>обучающихся,</w:t>
            </w:r>
          </w:p>
        </w:tc>
        <w:tc>
          <w:tcPr>
            <w:tcW w:w="1882" w:type="dxa"/>
            <w:tcBorders>
              <w:top w:val="nil"/>
              <w:bottom w:val="nil"/>
            </w:tcBorders>
          </w:tcPr>
          <w:p w:rsidR="009A2534" w:rsidRDefault="009A2534" w:rsidP="009352F1">
            <w:pPr>
              <w:pStyle w:val="TableParagraph"/>
              <w:spacing w:line="256" w:lineRule="exact"/>
              <w:ind w:left="110"/>
              <w:rPr>
                <w:sz w:val="24"/>
              </w:rPr>
            </w:pPr>
            <w:r>
              <w:rPr>
                <w:sz w:val="24"/>
              </w:rPr>
              <w:t>участию</w:t>
            </w:r>
            <w:r>
              <w:rPr>
                <w:spacing w:val="-3"/>
                <w:sz w:val="24"/>
              </w:rPr>
              <w:t xml:space="preserve"> </w:t>
            </w:r>
            <w:proofErr w:type="gramStart"/>
            <w:r>
              <w:rPr>
                <w:spacing w:val="-10"/>
                <w:sz w:val="24"/>
              </w:rPr>
              <w:t>в</w:t>
            </w:r>
            <w:proofErr w:type="gramEnd"/>
          </w:p>
        </w:tc>
        <w:tc>
          <w:tcPr>
            <w:tcW w:w="2613" w:type="dxa"/>
            <w:tcBorders>
              <w:top w:val="nil"/>
              <w:bottom w:val="nil"/>
            </w:tcBorders>
          </w:tcPr>
          <w:p w:rsidR="009A2534" w:rsidRDefault="009A2534" w:rsidP="009352F1">
            <w:pPr>
              <w:pStyle w:val="TableParagraph"/>
              <w:spacing w:line="256" w:lineRule="exact"/>
              <w:ind w:left="111"/>
              <w:rPr>
                <w:sz w:val="24"/>
              </w:rPr>
            </w:pPr>
            <w:r>
              <w:rPr>
                <w:sz w:val="24"/>
              </w:rPr>
              <w:t>психолого</w:t>
            </w:r>
            <w:r>
              <w:rPr>
                <w:spacing w:val="-2"/>
                <w:sz w:val="24"/>
              </w:rPr>
              <w:t xml:space="preserve"> </w:t>
            </w:r>
            <w:r>
              <w:rPr>
                <w:spacing w:val="-10"/>
                <w:sz w:val="24"/>
              </w:rPr>
              <w:t>-</w:t>
            </w:r>
          </w:p>
        </w:tc>
      </w:tr>
      <w:tr w:rsidR="009A2534" w:rsidTr="000757E3">
        <w:trPr>
          <w:trHeight w:val="276"/>
        </w:trPr>
        <w:tc>
          <w:tcPr>
            <w:tcW w:w="1815" w:type="dxa"/>
            <w:tcBorders>
              <w:top w:val="nil"/>
              <w:bottom w:val="nil"/>
            </w:tcBorders>
          </w:tcPr>
          <w:p w:rsidR="009A2534" w:rsidRDefault="009A2534" w:rsidP="009352F1">
            <w:pPr>
              <w:pStyle w:val="TableParagraph"/>
              <w:rPr>
                <w:sz w:val="20"/>
              </w:rPr>
            </w:pPr>
          </w:p>
        </w:tc>
        <w:tc>
          <w:tcPr>
            <w:tcW w:w="2132" w:type="dxa"/>
            <w:tcBorders>
              <w:top w:val="nil"/>
              <w:bottom w:val="nil"/>
            </w:tcBorders>
          </w:tcPr>
          <w:p w:rsidR="009A2534" w:rsidRDefault="009A2534" w:rsidP="009352F1">
            <w:pPr>
              <w:pStyle w:val="TableParagraph"/>
              <w:spacing w:line="256" w:lineRule="exact"/>
              <w:ind w:left="110"/>
              <w:rPr>
                <w:sz w:val="24"/>
              </w:rPr>
            </w:pPr>
            <w:r>
              <w:rPr>
                <w:spacing w:val="-2"/>
                <w:sz w:val="24"/>
              </w:rPr>
              <w:t>уровня</w:t>
            </w:r>
          </w:p>
        </w:tc>
        <w:tc>
          <w:tcPr>
            <w:tcW w:w="1925" w:type="dxa"/>
            <w:tcBorders>
              <w:top w:val="nil"/>
              <w:bottom w:val="nil"/>
            </w:tcBorders>
          </w:tcPr>
          <w:p w:rsidR="009A2534" w:rsidRDefault="009A2534" w:rsidP="009352F1">
            <w:pPr>
              <w:pStyle w:val="TableParagraph"/>
              <w:spacing w:line="256" w:lineRule="exact"/>
              <w:ind w:left="110"/>
              <w:rPr>
                <w:sz w:val="24"/>
              </w:rPr>
            </w:pPr>
            <w:r>
              <w:rPr>
                <w:sz w:val="24"/>
              </w:rPr>
              <w:t>привлечение</w:t>
            </w:r>
            <w:r>
              <w:rPr>
                <w:spacing w:val="60"/>
                <w:w w:val="150"/>
                <w:sz w:val="24"/>
              </w:rPr>
              <w:t xml:space="preserve"> </w:t>
            </w:r>
            <w:r>
              <w:rPr>
                <w:spacing w:val="-5"/>
                <w:sz w:val="24"/>
              </w:rPr>
              <w:t>их</w:t>
            </w:r>
          </w:p>
        </w:tc>
        <w:tc>
          <w:tcPr>
            <w:tcW w:w="1882" w:type="dxa"/>
            <w:tcBorders>
              <w:top w:val="nil"/>
              <w:bottom w:val="nil"/>
            </w:tcBorders>
          </w:tcPr>
          <w:p w:rsidR="009A2534" w:rsidRDefault="009A2534" w:rsidP="009352F1">
            <w:pPr>
              <w:pStyle w:val="TableParagraph"/>
              <w:spacing w:line="256" w:lineRule="exact"/>
              <w:ind w:left="110"/>
              <w:rPr>
                <w:sz w:val="24"/>
              </w:rPr>
            </w:pPr>
            <w:r>
              <w:rPr>
                <w:spacing w:val="-2"/>
                <w:sz w:val="24"/>
              </w:rPr>
              <w:t>воспитательно-</w:t>
            </w:r>
          </w:p>
        </w:tc>
        <w:tc>
          <w:tcPr>
            <w:tcW w:w="2613" w:type="dxa"/>
            <w:tcBorders>
              <w:top w:val="nil"/>
              <w:bottom w:val="nil"/>
            </w:tcBorders>
          </w:tcPr>
          <w:p w:rsidR="009A2534" w:rsidRDefault="009A2534" w:rsidP="009352F1">
            <w:pPr>
              <w:pStyle w:val="TableParagraph"/>
              <w:spacing w:line="256" w:lineRule="exact"/>
              <w:ind w:left="111"/>
              <w:rPr>
                <w:sz w:val="24"/>
              </w:rPr>
            </w:pPr>
            <w:r>
              <w:rPr>
                <w:spacing w:val="-2"/>
                <w:sz w:val="24"/>
              </w:rPr>
              <w:t>педагогической</w:t>
            </w:r>
          </w:p>
        </w:tc>
      </w:tr>
      <w:tr w:rsidR="009A2534" w:rsidTr="000757E3">
        <w:trPr>
          <w:trHeight w:val="275"/>
        </w:trPr>
        <w:tc>
          <w:tcPr>
            <w:tcW w:w="1815" w:type="dxa"/>
            <w:tcBorders>
              <w:top w:val="nil"/>
              <w:bottom w:val="nil"/>
            </w:tcBorders>
          </w:tcPr>
          <w:p w:rsidR="009A2534" w:rsidRDefault="009A2534" w:rsidP="009352F1">
            <w:pPr>
              <w:pStyle w:val="TableParagraph"/>
              <w:rPr>
                <w:sz w:val="20"/>
              </w:rPr>
            </w:pPr>
          </w:p>
        </w:tc>
        <w:tc>
          <w:tcPr>
            <w:tcW w:w="2132" w:type="dxa"/>
            <w:tcBorders>
              <w:top w:val="nil"/>
              <w:bottom w:val="nil"/>
            </w:tcBorders>
          </w:tcPr>
          <w:p w:rsidR="009A2534" w:rsidRDefault="009A2534" w:rsidP="009352F1">
            <w:pPr>
              <w:pStyle w:val="TableParagraph"/>
              <w:spacing w:line="256" w:lineRule="exact"/>
              <w:ind w:left="110"/>
              <w:rPr>
                <w:sz w:val="24"/>
              </w:rPr>
            </w:pPr>
            <w:r>
              <w:rPr>
                <w:spacing w:val="-2"/>
                <w:sz w:val="24"/>
              </w:rPr>
              <w:t>осведомленности</w:t>
            </w:r>
          </w:p>
        </w:tc>
        <w:tc>
          <w:tcPr>
            <w:tcW w:w="1925" w:type="dxa"/>
            <w:tcBorders>
              <w:top w:val="nil"/>
              <w:bottom w:val="nil"/>
            </w:tcBorders>
          </w:tcPr>
          <w:p w:rsidR="009A2534" w:rsidRDefault="009A2534" w:rsidP="009352F1">
            <w:pPr>
              <w:pStyle w:val="TableParagraph"/>
              <w:spacing w:line="256" w:lineRule="exact"/>
              <w:ind w:left="110"/>
              <w:rPr>
                <w:sz w:val="24"/>
              </w:rPr>
            </w:pPr>
            <w:r>
              <w:rPr>
                <w:sz w:val="24"/>
              </w:rPr>
              <w:t>к</w:t>
            </w:r>
          </w:p>
        </w:tc>
        <w:tc>
          <w:tcPr>
            <w:tcW w:w="1882" w:type="dxa"/>
            <w:tcBorders>
              <w:top w:val="nil"/>
              <w:bottom w:val="nil"/>
            </w:tcBorders>
          </w:tcPr>
          <w:p w:rsidR="009A2534" w:rsidRDefault="009A2534" w:rsidP="009352F1">
            <w:pPr>
              <w:pStyle w:val="TableParagraph"/>
              <w:spacing w:line="256" w:lineRule="exact"/>
              <w:ind w:left="110"/>
              <w:rPr>
                <w:sz w:val="24"/>
              </w:rPr>
            </w:pPr>
            <w:r>
              <w:rPr>
                <w:spacing w:val="-2"/>
                <w:sz w:val="24"/>
              </w:rPr>
              <w:t>образовательно</w:t>
            </w:r>
          </w:p>
        </w:tc>
        <w:tc>
          <w:tcPr>
            <w:tcW w:w="2613" w:type="dxa"/>
            <w:tcBorders>
              <w:top w:val="nil"/>
              <w:bottom w:val="nil"/>
            </w:tcBorders>
          </w:tcPr>
          <w:p w:rsidR="009A2534" w:rsidRDefault="009A2534" w:rsidP="009352F1">
            <w:pPr>
              <w:pStyle w:val="TableParagraph"/>
              <w:spacing w:line="256" w:lineRule="exact"/>
              <w:ind w:left="111"/>
              <w:rPr>
                <w:sz w:val="24"/>
              </w:rPr>
            </w:pPr>
            <w:r>
              <w:rPr>
                <w:spacing w:val="-2"/>
                <w:sz w:val="24"/>
              </w:rPr>
              <w:t>компетентности</w:t>
            </w:r>
          </w:p>
        </w:tc>
      </w:tr>
      <w:tr w:rsidR="009A2534" w:rsidTr="000757E3">
        <w:trPr>
          <w:trHeight w:val="277"/>
        </w:trPr>
        <w:tc>
          <w:tcPr>
            <w:tcW w:w="1815" w:type="dxa"/>
            <w:tcBorders>
              <w:top w:val="nil"/>
            </w:tcBorders>
          </w:tcPr>
          <w:p w:rsidR="009A2534" w:rsidRDefault="009A2534" w:rsidP="009352F1">
            <w:pPr>
              <w:pStyle w:val="TableParagraph"/>
              <w:rPr>
                <w:sz w:val="20"/>
              </w:rPr>
            </w:pPr>
          </w:p>
        </w:tc>
        <w:tc>
          <w:tcPr>
            <w:tcW w:w="2132" w:type="dxa"/>
            <w:tcBorders>
              <w:top w:val="nil"/>
            </w:tcBorders>
          </w:tcPr>
          <w:p w:rsidR="009A2534" w:rsidRDefault="009A2534" w:rsidP="009352F1">
            <w:pPr>
              <w:pStyle w:val="TableParagraph"/>
              <w:spacing w:line="257" w:lineRule="exact"/>
              <w:ind w:left="110"/>
              <w:rPr>
                <w:sz w:val="24"/>
              </w:rPr>
            </w:pPr>
            <w:r>
              <w:rPr>
                <w:sz w:val="24"/>
              </w:rPr>
              <w:t>в</w:t>
            </w:r>
          </w:p>
        </w:tc>
        <w:tc>
          <w:tcPr>
            <w:tcW w:w="1925" w:type="dxa"/>
            <w:tcBorders>
              <w:top w:val="nil"/>
            </w:tcBorders>
          </w:tcPr>
          <w:p w:rsidR="009A2534" w:rsidRDefault="009A2534" w:rsidP="009352F1">
            <w:pPr>
              <w:pStyle w:val="TableParagraph"/>
              <w:spacing w:line="257" w:lineRule="exact"/>
              <w:ind w:left="110"/>
              <w:rPr>
                <w:sz w:val="24"/>
              </w:rPr>
            </w:pPr>
            <w:r>
              <w:rPr>
                <w:spacing w:val="-2"/>
                <w:sz w:val="24"/>
              </w:rPr>
              <w:t>активному</w:t>
            </w:r>
          </w:p>
        </w:tc>
        <w:tc>
          <w:tcPr>
            <w:tcW w:w="1882" w:type="dxa"/>
            <w:tcBorders>
              <w:top w:val="nil"/>
            </w:tcBorders>
          </w:tcPr>
          <w:p w:rsidR="009A2534" w:rsidRDefault="009A2534" w:rsidP="009352F1">
            <w:pPr>
              <w:pStyle w:val="TableParagraph"/>
              <w:spacing w:line="257" w:lineRule="exact"/>
              <w:ind w:left="110"/>
              <w:rPr>
                <w:sz w:val="24"/>
              </w:rPr>
            </w:pPr>
            <w:r>
              <w:rPr>
                <w:sz w:val="24"/>
              </w:rPr>
              <w:t>м</w:t>
            </w:r>
          </w:p>
        </w:tc>
        <w:tc>
          <w:tcPr>
            <w:tcW w:w="2613" w:type="dxa"/>
            <w:tcBorders>
              <w:top w:val="nil"/>
            </w:tcBorders>
          </w:tcPr>
          <w:p w:rsidR="009A2534" w:rsidRDefault="009A2534" w:rsidP="009352F1">
            <w:pPr>
              <w:pStyle w:val="TableParagraph"/>
              <w:spacing w:line="257" w:lineRule="exact"/>
              <w:ind w:left="111"/>
              <w:rPr>
                <w:sz w:val="24"/>
              </w:rPr>
            </w:pPr>
            <w:r>
              <w:rPr>
                <w:spacing w:val="-2"/>
                <w:sz w:val="24"/>
              </w:rPr>
              <w:t>педагогов</w:t>
            </w:r>
          </w:p>
        </w:tc>
      </w:tr>
      <w:tr w:rsidR="009A2534" w:rsidTr="000757E3">
        <w:trPr>
          <w:trHeight w:val="271"/>
        </w:trPr>
        <w:tc>
          <w:tcPr>
            <w:tcW w:w="1815" w:type="dxa"/>
            <w:vMerge w:val="restart"/>
          </w:tcPr>
          <w:p w:rsidR="009A2534" w:rsidRDefault="009A2534" w:rsidP="009352F1">
            <w:pPr>
              <w:pStyle w:val="TableParagraph"/>
              <w:rPr>
                <w:sz w:val="24"/>
              </w:rPr>
            </w:pPr>
          </w:p>
        </w:tc>
        <w:tc>
          <w:tcPr>
            <w:tcW w:w="2132" w:type="dxa"/>
            <w:tcBorders>
              <w:bottom w:val="nil"/>
            </w:tcBorders>
          </w:tcPr>
          <w:p w:rsidR="009A2534" w:rsidRDefault="009A2534" w:rsidP="009352F1">
            <w:pPr>
              <w:pStyle w:val="TableParagraph"/>
              <w:spacing w:line="251" w:lineRule="exact"/>
              <w:ind w:left="110"/>
              <w:rPr>
                <w:sz w:val="24"/>
              </w:rPr>
            </w:pPr>
            <w:r>
              <w:rPr>
                <w:spacing w:val="-2"/>
                <w:sz w:val="24"/>
              </w:rPr>
              <w:t>области</w:t>
            </w:r>
          </w:p>
        </w:tc>
        <w:tc>
          <w:tcPr>
            <w:tcW w:w="1925" w:type="dxa"/>
            <w:tcBorders>
              <w:bottom w:val="nil"/>
            </w:tcBorders>
          </w:tcPr>
          <w:p w:rsidR="009A2534" w:rsidRDefault="009A2534" w:rsidP="009352F1">
            <w:pPr>
              <w:pStyle w:val="TableParagraph"/>
              <w:spacing w:line="251" w:lineRule="exact"/>
              <w:ind w:left="110"/>
              <w:rPr>
                <w:sz w:val="24"/>
              </w:rPr>
            </w:pPr>
            <w:r>
              <w:rPr>
                <w:sz w:val="24"/>
              </w:rPr>
              <w:t>участию</w:t>
            </w:r>
            <w:r>
              <w:rPr>
                <w:spacing w:val="-3"/>
                <w:sz w:val="24"/>
              </w:rPr>
              <w:t xml:space="preserve"> </w:t>
            </w:r>
            <w:proofErr w:type="gramStart"/>
            <w:r>
              <w:rPr>
                <w:spacing w:val="-10"/>
                <w:sz w:val="24"/>
              </w:rPr>
              <w:t>в</w:t>
            </w:r>
            <w:proofErr w:type="gramEnd"/>
          </w:p>
        </w:tc>
        <w:tc>
          <w:tcPr>
            <w:tcW w:w="1882" w:type="dxa"/>
            <w:tcBorders>
              <w:bottom w:val="nil"/>
            </w:tcBorders>
          </w:tcPr>
          <w:p w:rsidR="009A2534" w:rsidRDefault="009A2534" w:rsidP="009352F1">
            <w:pPr>
              <w:pStyle w:val="TableParagraph"/>
              <w:spacing w:line="251" w:lineRule="exact"/>
              <w:ind w:left="110"/>
              <w:rPr>
                <w:sz w:val="24"/>
              </w:rPr>
            </w:pPr>
            <w:proofErr w:type="gramStart"/>
            <w:r>
              <w:rPr>
                <w:spacing w:val="-2"/>
                <w:sz w:val="24"/>
              </w:rPr>
              <w:t>процессе</w:t>
            </w:r>
            <w:proofErr w:type="gramEnd"/>
            <w:r>
              <w:rPr>
                <w:spacing w:val="-2"/>
                <w:sz w:val="24"/>
              </w:rPr>
              <w:t>,</w:t>
            </w:r>
          </w:p>
        </w:tc>
        <w:tc>
          <w:tcPr>
            <w:tcW w:w="2613" w:type="dxa"/>
            <w:vMerge w:val="restart"/>
          </w:tcPr>
          <w:p w:rsidR="009A2534" w:rsidRDefault="009A2534" w:rsidP="009352F1">
            <w:pPr>
              <w:pStyle w:val="TableParagraph"/>
              <w:rPr>
                <w:sz w:val="24"/>
              </w:rPr>
            </w:pPr>
          </w:p>
        </w:tc>
      </w:tr>
      <w:tr w:rsidR="009A2534" w:rsidTr="000757E3">
        <w:trPr>
          <w:trHeight w:val="265"/>
        </w:trPr>
        <w:tc>
          <w:tcPr>
            <w:tcW w:w="1815" w:type="dxa"/>
            <w:vMerge/>
            <w:tcBorders>
              <w:top w:val="nil"/>
            </w:tcBorders>
          </w:tcPr>
          <w:p w:rsidR="009A2534" w:rsidRDefault="009A2534" w:rsidP="009352F1">
            <w:pPr>
              <w:rPr>
                <w:sz w:val="2"/>
                <w:szCs w:val="2"/>
              </w:rPr>
            </w:pPr>
          </w:p>
        </w:tc>
        <w:tc>
          <w:tcPr>
            <w:tcW w:w="2132" w:type="dxa"/>
            <w:tcBorders>
              <w:top w:val="nil"/>
              <w:bottom w:val="nil"/>
            </w:tcBorders>
          </w:tcPr>
          <w:p w:rsidR="009A2534" w:rsidRDefault="009A2534" w:rsidP="009352F1">
            <w:pPr>
              <w:pStyle w:val="TableParagraph"/>
              <w:spacing w:line="246" w:lineRule="exact"/>
              <w:ind w:left="110"/>
              <w:rPr>
                <w:sz w:val="24"/>
              </w:rPr>
            </w:pPr>
            <w:r>
              <w:rPr>
                <w:sz w:val="24"/>
              </w:rPr>
              <w:t>воспитания</w:t>
            </w:r>
            <w:r>
              <w:rPr>
                <w:spacing w:val="-3"/>
                <w:sz w:val="24"/>
              </w:rPr>
              <w:t xml:space="preserve"> </w:t>
            </w:r>
            <w:r>
              <w:rPr>
                <w:spacing w:val="-10"/>
                <w:sz w:val="24"/>
              </w:rPr>
              <w:t>и</w:t>
            </w:r>
          </w:p>
        </w:tc>
        <w:tc>
          <w:tcPr>
            <w:tcW w:w="1925" w:type="dxa"/>
            <w:tcBorders>
              <w:top w:val="nil"/>
              <w:bottom w:val="nil"/>
            </w:tcBorders>
          </w:tcPr>
          <w:p w:rsidR="009A2534" w:rsidRDefault="009A2534" w:rsidP="009352F1">
            <w:pPr>
              <w:pStyle w:val="TableParagraph"/>
              <w:spacing w:line="246" w:lineRule="exact"/>
              <w:ind w:left="110"/>
              <w:rPr>
                <w:sz w:val="24"/>
              </w:rPr>
            </w:pPr>
            <w:r>
              <w:rPr>
                <w:spacing w:val="-2"/>
                <w:sz w:val="24"/>
              </w:rPr>
              <w:t>воспитательно-</w:t>
            </w:r>
          </w:p>
        </w:tc>
        <w:tc>
          <w:tcPr>
            <w:tcW w:w="1882" w:type="dxa"/>
            <w:tcBorders>
              <w:top w:val="nil"/>
              <w:bottom w:val="nil"/>
            </w:tcBorders>
          </w:tcPr>
          <w:p w:rsidR="009A2534" w:rsidRDefault="009A2534" w:rsidP="009352F1">
            <w:pPr>
              <w:pStyle w:val="TableParagraph"/>
              <w:spacing w:line="246" w:lineRule="exact"/>
              <w:ind w:left="110"/>
              <w:rPr>
                <w:sz w:val="24"/>
              </w:rPr>
            </w:pPr>
            <w:r>
              <w:rPr>
                <w:spacing w:val="-2"/>
                <w:sz w:val="24"/>
              </w:rPr>
              <w:t>повышение</w:t>
            </w:r>
          </w:p>
        </w:tc>
        <w:tc>
          <w:tcPr>
            <w:tcW w:w="2613" w:type="dxa"/>
            <w:vMerge/>
            <w:tcBorders>
              <w:top w:val="nil"/>
            </w:tcBorders>
          </w:tcPr>
          <w:p w:rsidR="009A2534" w:rsidRDefault="009A2534" w:rsidP="009352F1">
            <w:pPr>
              <w:rPr>
                <w:sz w:val="2"/>
                <w:szCs w:val="2"/>
              </w:rPr>
            </w:pPr>
          </w:p>
        </w:tc>
      </w:tr>
      <w:tr w:rsidR="009A2534" w:rsidTr="000757E3">
        <w:trPr>
          <w:trHeight w:val="266"/>
        </w:trPr>
        <w:tc>
          <w:tcPr>
            <w:tcW w:w="1815" w:type="dxa"/>
            <w:vMerge/>
            <w:tcBorders>
              <w:top w:val="nil"/>
            </w:tcBorders>
          </w:tcPr>
          <w:p w:rsidR="009A2534" w:rsidRDefault="009A2534" w:rsidP="009352F1">
            <w:pPr>
              <w:rPr>
                <w:sz w:val="2"/>
                <w:szCs w:val="2"/>
              </w:rPr>
            </w:pPr>
          </w:p>
        </w:tc>
        <w:tc>
          <w:tcPr>
            <w:tcW w:w="2132" w:type="dxa"/>
            <w:tcBorders>
              <w:top w:val="nil"/>
              <w:bottom w:val="nil"/>
            </w:tcBorders>
          </w:tcPr>
          <w:p w:rsidR="009A2534" w:rsidRDefault="009A2534" w:rsidP="009352F1">
            <w:pPr>
              <w:pStyle w:val="TableParagraph"/>
              <w:spacing w:line="246" w:lineRule="exact"/>
              <w:ind w:left="110"/>
              <w:rPr>
                <w:sz w:val="24"/>
              </w:rPr>
            </w:pPr>
            <w:r>
              <w:rPr>
                <w:sz w:val="24"/>
              </w:rPr>
              <w:t>обучения</w:t>
            </w:r>
            <w:r>
              <w:rPr>
                <w:spacing w:val="-4"/>
                <w:sz w:val="24"/>
              </w:rPr>
              <w:t xml:space="preserve"> </w:t>
            </w:r>
            <w:r>
              <w:rPr>
                <w:spacing w:val="-2"/>
                <w:sz w:val="24"/>
              </w:rPr>
              <w:t>детей,</w:t>
            </w:r>
          </w:p>
        </w:tc>
        <w:tc>
          <w:tcPr>
            <w:tcW w:w="1925" w:type="dxa"/>
            <w:tcBorders>
              <w:top w:val="nil"/>
              <w:bottom w:val="nil"/>
            </w:tcBorders>
          </w:tcPr>
          <w:p w:rsidR="009A2534" w:rsidRDefault="009A2534" w:rsidP="009352F1">
            <w:pPr>
              <w:pStyle w:val="TableParagraph"/>
              <w:spacing w:line="246" w:lineRule="exact"/>
              <w:ind w:left="110"/>
              <w:rPr>
                <w:sz w:val="24"/>
              </w:rPr>
            </w:pPr>
            <w:r>
              <w:rPr>
                <w:spacing w:val="-2"/>
                <w:sz w:val="24"/>
              </w:rPr>
              <w:t>образовательно</w:t>
            </w:r>
          </w:p>
        </w:tc>
        <w:tc>
          <w:tcPr>
            <w:tcW w:w="1882" w:type="dxa"/>
            <w:tcBorders>
              <w:top w:val="nil"/>
              <w:bottom w:val="nil"/>
            </w:tcBorders>
          </w:tcPr>
          <w:p w:rsidR="009A2534" w:rsidRDefault="009A2534" w:rsidP="009352F1">
            <w:pPr>
              <w:pStyle w:val="TableParagraph"/>
              <w:spacing w:line="246" w:lineRule="exact"/>
              <w:ind w:left="110"/>
              <w:rPr>
                <w:sz w:val="24"/>
              </w:rPr>
            </w:pPr>
            <w:r>
              <w:rPr>
                <w:spacing w:val="-2"/>
                <w:sz w:val="24"/>
              </w:rPr>
              <w:t>авторитета</w:t>
            </w:r>
          </w:p>
        </w:tc>
        <w:tc>
          <w:tcPr>
            <w:tcW w:w="2613" w:type="dxa"/>
            <w:vMerge/>
            <w:tcBorders>
              <w:top w:val="nil"/>
            </w:tcBorders>
          </w:tcPr>
          <w:p w:rsidR="009A2534" w:rsidRDefault="009A2534" w:rsidP="009352F1">
            <w:pPr>
              <w:rPr>
                <w:sz w:val="2"/>
                <w:szCs w:val="2"/>
              </w:rPr>
            </w:pPr>
          </w:p>
        </w:tc>
      </w:tr>
      <w:tr w:rsidR="009A2534" w:rsidTr="000757E3">
        <w:trPr>
          <w:trHeight w:val="266"/>
        </w:trPr>
        <w:tc>
          <w:tcPr>
            <w:tcW w:w="1815" w:type="dxa"/>
            <w:vMerge/>
            <w:tcBorders>
              <w:top w:val="nil"/>
            </w:tcBorders>
          </w:tcPr>
          <w:p w:rsidR="009A2534" w:rsidRDefault="009A2534" w:rsidP="009352F1">
            <w:pPr>
              <w:rPr>
                <w:sz w:val="2"/>
                <w:szCs w:val="2"/>
              </w:rPr>
            </w:pPr>
          </w:p>
        </w:tc>
        <w:tc>
          <w:tcPr>
            <w:tcW w:w="2132" w:type="dxa"/>
            <w:tcBorders>
              <w:top w:val="nil"/>
              <w:bottom w:val="nil"/>
            </w:tcBorders>
          </w:tcPr>
          <w:p w:rsidR="009A2534" w:rsidRDefault="009A2534" w:rsidP="009352F1">
            <w:pPr>
              <w:pStyle w:val="TableParagraph"/>
              <w:spacing w:line="246" w:lineRule="exact"/>
              <w:ind w:left="110"/>
              <w:rPr>
                <w:sz w:val="24"/>
              </w:rPr>
            </w:pPr>
            <w:r>
              <w:rPr>
                <w:sz w:val="24"/>
              </w:rPr>
              <w:t>мнения</w:t>
            </w:r>
            <w:r>
              <w:rPr>
                <w:spacing w:val="2"/>
                <w:sz w:val="24"/>
              </w:rPr>
              <w:t xml:space="preserve"> </w:t>
            </w:r>
            <w:r>
              <w:rPr>
                <w:spacing w:val="-2"/>
                <w:sz w:val="24"/>
              </w:rPr>
              <w:t>родителей</w:t>
            </w:r>
          </w:p>
        </w:tc>
        <w:tc>
          <w:tcPr>
            <w:tcW w:w="1925" w:type="dxa"/>
            <w:tcBorders>
              <w:top w:val="nil"/>
              <w:bottom w:val="nil"/>
            </w:tcBorders>
          </w:tcPr>
          <w:p w:rsidR="009A2534" w:rsidRDefault="009A2534" w:rsidP="009352F1">
            <w:pPr>
              <w:pStyle w:val="TableParagraph"/>
              <w:spacing w:line="246" w:lineRule="exact"/>
              <w:ind w:left="110"/>
              <w:rPr>
                <w:sz w:val="24"/>
              </w:rPr>
            </w:pPr>
            <w:r>
              <w:rPr>
                <w:sz w:val="24"/>
              </w:rPr>
              <w:t>м</w:t>
            </w:r>
          </w:p>
        </w:tc>
        <w:tc>
          <w:tcPr>
            <w:tcW w:w="1882" w:type="dxa"/>
            <w:tcBorders>
              <w:top w:val="nil"/>
              <w:bottom w:val="nil"/>
            </w:tcBorders>
          </w:tcPr>
          <w:p w:rsidR="009A2534" w:rsidRDefault="009A2534" w:rsidP="009352F1">
            <w:pPr>
              <w:pStyle w:val="TableParagraph"/>
              <w:spacing w:line="246" w:lineRule="exact"/>
              <w:ind w:left="110"/>
              <w:rPr>
                <w:sz w:val="24"/>
              </w:rPr>
            </w:pPr>
            <w:r>
              <w:rPr>
                <w:spacing w:val="-2"/>
                <w:sz w:val="24"/>
              </w:rPr>
              <w:t>родителей</w:t>
            </w:r>
          </w:p>
        </w:tc>
        <w:tc>
          <w:tcPr>
            <w:tcW w:w="2613" w:type="dxa"/>
            <w:vMerge/>
            <w:tcBorders>
              <w:top w:val="nil"/>
            </w:tcBorders>
          </w:tcPr>
          <w:p w:rsidR="009A2534" w:rsidRDefault="009A2534" w:rsidP="009352F1">
            <w:pPr>
              <w:rPr>
                <w:sz w:val="2"/>
                <w:szCs w:val="2"/>
              </w:rPr>
            </w:pPr>
          </w:p>
        </w:tc>
      </w:tr>
      <w:tr w:rsidR="009A2534" w:rsidTr="000757E3">
        <w:trPr>
          <w:trHeight w:val="265"/>
        </w:trPr>
        <w:tc>
          <w:tcPr>
            <w:tcW w:w="1815" w:type="dxa"/>
            <w:vMerge/>
            <w:tcBorders>
              <w:top w:val="nil"/>
            </w:tcBorders>
          </w:tcPr>
          <w:p w:rsidR="009A2534" w:rsidRDefault="009A2534" w:rsidP="009352F1">
            <w:pPr>
              <w:rPr>
                <w:sz w:val="2"/>
                <w:szCs w:val="2"/>
              </w:rPr>
            </w:pPr>
          </w:p>
        </w:tc>
        <w:tc>
          <w:tcPr>
            <w:tcW w:w="2132" w:type="dxa"/>
            <w:tcBorders>
              <w:top w:val="nil"/>
              <w:bottom w:val="nil"/>
            </w:tcBorders>
          </w:tcPr>
          <w:p w:rsidR="009A2534" w:rsidRDefault="009A2534" w:rsidP="009352F1">
            <w:pPr>
              <w:pStyle w:val="TableParagraph"/>
              <w:spacing w:line="246" w:lineRule="exact"/>
              <w:ind w:left="110"/>
              <w:rPr>
                <w:sz w:val="24"/>
              </w:rPr>
            </w:pPr>
            <w:proofErr w:type="gramStart"/>
            <w:r>
              <w:rPr>
                <w:spacing w:val="-2"/>
                <w:sz w:val="24"/>
              </w:rPr>
              <w:t>(законных</w:t>
            </w:r>
            <w:proofErr w:type="gramEnd"/>
          </w:p>
        </w:tc>
        <w:tc>
          <w:tcPr>
            <w:tcW w:w="1925" w:type="dxa"/>
            <w:tcBorders>
              <w:top w:val="nil"/>
              <w:bottom w:val="nil"/>
            </w:tcBorders>
          </w:tcPr>
          <w:p w:rsidR="009A2534" w:rsidRDefault="009A2534" w:rsidP="009352F1">
            <w:pPr>
              <w:pStyle w:val="TableParagraph"/>
              <w:spacing w:line="246" w:lineRule="exact"/>
              <w:ind w:left="110"/>
              <w:rPr>
                <w:sz w:val="24"/>
              </w:rPr>
            </w:pPr>
            <w:proofErr w:type="gramStart"/>
            <w:r>
              <w:rPr>
                <w:spacing w:val="-2"/>
                <w:sz w:val="24"/>
              </w:rPr>
              <w:t>процессе</w:t>
            </w:r>
            <w:proofErr w:type="gramEnd"/>
          </w:p>
        </w:tc>
        <w:tc>
          <w:tcPr>
            <w:tcW w:w="1882" w:type="dxa"/>
            <w:tcBorders>
              <w:top w:val="nil"/>
              <w:bottom w:val="nil"/>
            </w:tcBorders>
          </w:tcPr>
          <w:p w:rsidR="009A2534" w:rsidRDefault="009A2534" w:rsidP="009352F1">
            <w:pPr>
              <w:pStyle w:val="TableParagraph"/>
              <w:spacing w:line="246" w:lineRule="exact"/>
              <w:ind w:left="110"/>
              <w:rPr>
                <w:sz w:val="24"/>
              </w:rPr>
            </w:pPr>
            <w:proofErr w:type="gramStart"/>
            <w:r>
              <w:rPr>
                <w:spacing w:val="-2"/>
                <w:sz w:val="24"/>
              </w:rPr>
              <w:t>(законных</w:t>
            </w:r>
            <w:proofErr w:type="gramEnd"/>
          </w:p>
        </w:tc>
        <w:tc>
          <w:tcPr>
            <w:tcW w:w="2613" w:type="dxa"/>
            <w:vMerge/>
            <w:tcBorders>
              <w:top w:val="nil"/>
            </w:tcBorders>
          </w:tcPr>
          <w:p w:rsidR="009A2534" w:rsidRDefault="009A2534" w:rsidP="009352F1">
            <w:pPr>
              <w:rPr>
                <w:sz w:val="2"/>
                <w:szCs w:val="2"/>
              </w:rPr>
            </w:pPr>
          </w:p>
        </w:tc>
      </w:tr>
      <w:tr w:rsidR="009A2534" w:rsidTr="000757E3">
        <w:trPr>
          <w:trHeight w:val="265"/>
        </w:trPr>
        <w:tc>
          <w:tcPr>
            <w:tcW w:w="1815" w:type="dxa"/>
            <w:vMerge/>
            <w:tcBorders>
              <w:top w:val="nil"/>
            </w:tcBorders>
          </w:tcPr>
          <w:p w:rsidR="009A2534" w:rsidRDefault="009A2534" w:rsidP="009352F1">
            <w:pPr>
              <w:rPr>
                <w:sz w:val="2"/>
                <w:szCs w:val="2"/>
              </w:rPr>
            </w:pPr>
          </w:p>
        </w:tc>
        <w:tc>
          <w:tcPr>
            <w:tcW w:w="2132" w:type="dxa"/>
            <w:tcBorders>
              <w:top w:val="nil"/>
              <w:bottom w:val="nil"/>
            </w:tcBorders>
          </w:tcPr>
          <w:p w:rsidR="009A2534" w:rsidRDefault="009A2534" w:rsidP="009352F1">
            <w:pPr>
              <w:pStyle w:val="TableParagraph"/>
              <w:spacing w:line="246" w:lineRule="exact"/>
              <w:ind w:left="110"/>
              <w:rPr>
                <w:sz w:val="24"/>
              </w:rPr>
            </w:pPr>
            <w:r>
              <w:rPr>
                <w:spacing w:val="-2"/>
                <w:sz w:val="24"/>
              </w:rPr>
              <w:t>представителей)</w:t>
            </w:r>
          </w:p>
        </w:tc>
        <w:tc>
          <w:tcPr>
            <w:tcW w:w="1925" w:type="dxa"/>
            <w:tcBorders>
              <w:top w:val="nil"/>
              <w:bottom w:val="nil"/>
            </w:tcBorders>
          </w:tcPr>
          <w:p w:rsidR="009A2534" w:rsidRDefault="009A2534" w:rsidP="009352F1">
            <w:pPr>
              <w:pStyle w:val="TableParagraph"/>
              <w:rPr>
                <w:sz w:val="18"/>
              </w:rPr>
            </w:pPr>
          </w:p>
        </w:tc>
        <w:tc>
          <w:tcPr>
            <w:tcW w:w="1882" w:type="dxa"/>
            <w:tcBorders>
              <w:top w:val="nil"/>
              <w:bottom w:val="nil"/>
            </w:tcBorders>
          </w:tcPr>
          <w:p w:rsidR="009A2534" w:rsidRDefault="009A2534" w:rsidP="009352F1">
            <w:pPr>
              <w:pStyle w:val="TableParagraph"/>
              <w:spacing w:line="246" w:lineRule="exact"/>
              <w:ind w:left="110"/>
              <w:rPr>
                <w:sz w:val="24"/>
              </w:rPr>
            </w:pPr>
            <w:r>
              <w:rPr>
                <w:spacing w:val="-2"/>
                <w:sz w:val="24"/>
              </w:rPr>
              <w:t>представителей</w:t>
            </w:r>
          </w:p>
        </w:tc>
        <w:tc>
          <w:tcPr>
            <w:tcW w:w="2613" w:type="dxa"/>
            <w:vMerge/>
            <w:tcBorders>
              <w:top w:val="nil"/>
            </w:tcBorders>
          </w:tcPr>
          <w:p w:rsidR="009A2534" w:rsidRDefault="009A2534" w:rsidP="009352F1">
            <w:pPr>
              <w:rPr>
                <w:sz w:val="2"/>
                <w:szCs w:val="2"/>
              </w:rPr>
            </w:pPr>
          </w:p>
        </w:tc>
      </w:tr>
      <w:tr w:rsidR="009A2534" w:rsidTr="000757E3">
        <w:trPr>
          <w:trHeight w:val="266"/>
        </w:trPr>
        <w:tc>
          <w:tcPr>
            <w:tcW w:w="1815" w:type="dxa"/>
            <w:vMerge/>
            <w:tcBorders>
              <w:top w:val="nil"/>
            </w:tcBorders>
          </w:tcPr>
          <w:p w:rsidR="009A2534" w:rsidRDefault="009A2534" w:rsidP="009352F1">
            <w:pPr>
              <w:rPr>
                <w:sz w:val="2"/>
                <w:szCs w:val="2"/>
              </w:rPr>
            </w:pPr>
          </w:p>
        </w:tc>
        <w:tc>
          <w:tcPr>
            <w:tcW w:w="2132" w:type="dxa"/>
            <w:tcBorders>
              <w:top w:val="nil"/>
              <w:bottom w:val="nil"/>
            </w:tcBorders>
          </w:tcPr>
          <w:p w:rsidR="009A2534" w:rsidRDefault="009A2534" w:rsidP="009352F1">
            <w:pPr>
              <w:pStyle w:val="TableParagraph"/>
              <w:spacing w:line="246" w:lineRule="exact"/>
              <w:ind w:left="110"/>
              <w:rPr>
                <w:sz w:val="24"/>
              </w:rPr>
            </w:pPr>
            <w:r>
              <w:rPr>
                <w:sz w:val="24"/>
              </w:rPr>
              <w:t>обучающихся</w:t>
            </w:r>
            <w:r>
              <w:rPr>
                <w:spacing w:val="-5"/>
                <w:sz w:val="24"/>
              </w:rPr>
              <w:t xml:space="preserve"> </w:t>
            </w:r>
            <w:r>
              <w:rPr>
                <w:spacing w:val="-10"/>
                <w:sz w:val="24"/>
              </w:rPr>
              <w:t>о</w:t>
            </w:r>
          </w:p>
        </w:tc>
        <w:tc>
          <w:tcPr>
            <w:tcW w:w="1925" w:type="dxa"/>
            <w:tcBorders>
              <w:top w:val="nil"/>
              <w:bottom w:val="nil"/>
            </w:tcBorders>
          </w:tcPr>
          <w:p w:rsidR="009A2534" w:rsidRDefault="009A2534" w:rsidP="009352F1">
            <w:pPr>
              <w:pStyle w:val="TableParagraph"/>
              <w:rPr>
                <w:sz w:val="18"/>
              </w:rPr>
            </w:pPr>
          </w:p>
        </w:tc>
        <w:tc>
          <w:tcPr>
            <w:tcW w:w="1882" w:type="dxa"/>
            <w:tcBorders>
              <w:top w:val="nil"/>
              <w:bottom w:val="nil"/>
            </w:tcBorders>
          </w:tcPr>
          <w:p w:rsidR="009A2534" w:rsidRDefault="009A2534" w:rsidP="009352F1">
            <w:pPr>
              <w:pStyle w:val="TableParagraph"/>
              <w:spacing w:line="246" w:lineRule="exact"/>
              <w:ind w:left="110"/>
              <w:rPr>
                <w:sz w:val="24"/>
              </w:rPr>
            </w:pPr>
            <w:r>
              <w:rPr>
                <w:w w:val="99"/>
                <w:sz w:val="24"/>
              </w:rPr>
              <w:t>)</w:t>
            </w:r>
          </w:p>
        </w:tc>
        <w:tc>
          <w:tcPr>
            <w:tcW w:w="2613" w:type="dxa"/>
            <w:vMerge/>
            <w:tcBorders>
              <w:top w:val="nil"/>
            </w:tcBorders>
          </w:tcPr>
          <w:p w:rsidR="009A2534" w:rsidRDefault="009A2534" w:rsidP="009352F1">
            <w:pPr>
              <w:rPr>
                <w:sz w:val="2"/>
                <w:szCs w:val="2"/>
              </w:rPr>
            </w:pPr>
          </w:p>
        </w:tc>
      </w:tr>
      <w:tr w:rsidR="009A2534" w:rsidTr="000757E3">
        <w:trPr>
          <w:trHeight w:val="266"/>
        </w:trPr>
        <w:tc>
          <w:tcPr>
            <w:tcW w:w="1815" w:type="dxa"/>
            <w:vMerge/>
            <w:tcBorders>
              <w:top w:val="nil"/>
            </w:tcBorders>
          </w:tcPr>
          <w:p w:rsidR="009A2534" w:rsidRDefault="009A2534" w:rsidP="009352F1">
            <w:pPr>
              <w:rPr>
                <w:sz w:val="2"/>
                <w:szCs w:val="2"/>
              </w:rPr>
            </w:pPr>
          </w:p>
        </w:tc>
        <w:tc>
          <w:tcPr>
            <w:tcW w:w="2132" w:type="dxa"/>
            <w:tcBorders>
              <w:top w:val="nil"/>
              <w:bottom w:val="nil"/>
            </w:tcBorders>
          </w:tcPr>
          <w:p w:rsidR="009A2534" w:rsidRDefault="009A2534" w:rsidP="009352F1">
            <w:pPr>
              <w:pStyle w:val="TableParagraph"/>
              <w:spacing w:line="246" w:lineRule="exact"/>
              <w:ind w:left="110"/>
              <w:rPr>
                <w:sz w:val="24"/>
              </w:rPr>
            </w:pPr>
            <w:proofErr w:type="gramStart"/>
            <w:r>
              <w:rPr>
                <w:spacing w:val="-2"/>
                <w:sz w:val="24"/>
              </w:rPr>
              <w:t>качестве</w:t>
            </w:r>
            <w:proofErr w:type="gramEnd"/>
          </w:p>
        </w:tc>
        <w:tc>
          <w:tcPr>
            <w:tcW w:w="1925" w:type="dxa"/>
            <w:tcBorders>
              <w:top w:val="nil"/>
              <w:bottom w:val="nil"/>
            </w:tcBorders>
          </w:tcPr>
          <w:p w:rsidR="009A2534" w:rsidRDefault="009A2534" w:rsidP="009352F1">
            <w:pPr>
              <w:pStyle w:val="TableParagraph"/>
              <w:rPr>
                <w:sz w:val="18"/>
              </w:rPr>
            </w:pPr>
          </w:p>
        </w:tc>
        <w:tc>
          <w:tcPr>
            <w:tcW w:w="1882" w:type="dxa"/>
            <w:tcBorders>
              <w:top w:val="nil"/>
              <w:bottom w:val="nil"/>
            </w:tcBorders>
          </w:tcPr>
          <w:p w:rsidR="009A2534" w:rsidRDefault="009A2534" w:rsidP="009352F1">
            <w:pPr>
              <w:pStyle w:val="TableParagraph"/>
              <w:spacing w:line="246" w:lineRule="exact"/>
              <w:ind w:left="110"/>
              <w:rPr>
                <w:sz w:val="24"/>
              </w:rPr>
            </w:pPr>
            <w:r>
              <w:rPr>
                <w:sz w:val="24"/>
              </w:rPr>
              <w:t>обучающихся</w:t>
            </w:r>
            <w:r>
              <w:rPr>
                <w:spacing w:val="-5"/>
                <w:sz w:val="24"/>
              </w:rPr>
              <w:t xml:space="preserve"> </w:t>
            </w:r>
            <w:r>
              <w:rPr>
                <w:spacing w:val="-10"/>
                <w:sz w:val="24"/>
              </w:rPr>
              <w:t>в</w:t>
            </w:r>
          </w:p>
        </w:tc>
        <w:tc>
          <w:tcPr>
            <w:tcW w:w="2613" w:type="dxa"/>
            <w:vMerge/>
            <w:tcBorders>
              <w:top w:val="nil"/>
            </w:tcBorders>
          </w:tcPr>
          <w:p w:rsidR="009A2534" w:rsidRDefault="009A2534" w:rsidP="009352F1">
            <w:pPr>
              <w:rPr>
                <w:sz w:val="2"/>
                <w:szCs w:val="2"/>
              </w:rPr>
            </w:pPr>
          </w:p>
        </w:tc>
      </w:tr>
      <w:tr w:rsidR="009A2534" w:rsidTr="000757E3">
        <w:trPr>
          <w:trHeight w:val="266"/>
        </w:trPr>
        <w:tc>
          <w:tcPr>
            <w:tcW w:w="1815" w:type="dxa"/>
            <w:vMerge/>
            <w:tcBorders>
              <w:top w:val="nil"/>
            </w:tcBorders>
          </w:tcPr>
          <w:p w:rsidR="009A2534" w:rsidRDefault="009A2534" w:rsidP="009352F1">
            <w:pPr>
              <w:rPr>
                <w:sz w:val="2"/>
                <w:szCs w:val="2"/>
              </w:rPr>
            </w:pPr>
          </w:p>
        </w:tc>
        <w:tc>
          <w:tcPr>
            <w:tcW w:w="2132" w:type="dxa"/>
            <w:tcBorders>
              <w:top w:val="nil"/>
              <w:bottom w:val="nil"/>
            </w:tcBorders>
          </w:tcPr>
          <w:p w:rsidR="009A2534" w:rsidRDefault="009A2534" w:rsidP="009352F1">
            <w:pPr>
              <w:pStyle w:val="TableParagraph"/>
              <w:spacing w:line="246" w:lineRule="exact"/>
              <w:ind w:left="110"/>
              <w:rPr>
                <w:sz w:val="24"/>
              </w:rPr>
            </w:pPr>
            <w:r>
              <w:rPr>
                <w:spacing w:val="-2"/>
                <w:sz w:val="24"/>
              </w:rPr>
              <w:t>воспитательно-</w:t>
            </w:r>
          </w:p>
        </w:tc>
        <w:tc>
          <w:tcPr>
            <w:tcW w:w="1925" w:type="dxa"/>
            <w:tcBorders>
              <w:top w:val="nil"/>
              <w:bottom w:val="nil"/>
            </w:tcBorders>
          </w:tcPr>
          <w:p w:rsidR="009A2534" w:rsidRDefault="009A2534" w:rsidP="009352F1">
            <w:pPr>
              <w:pStyle w:val="TableParagraph"/>
              <w:rPr>
                <w:sz w:val="18"/>
              </w:rPr>
            </w:pPr>
          </w:p>
        </w:tc>
        <w:tc>
          <w:tcPr>
            <w:tcW w:w="1882" w:type="dxa"/>
            <w:tcBorders>
              <w:top w:val="nil"/>
              <w:bottom w:val="nil"/>
            </w:tcBorders>
          </w:tcPr>
          <w:p w:rsidR="009A2534" w:rsidRDefault="009A2534" w:rsidP="009352F1">
            <w:pPr>
              <w:pStyle w:val="TableParagraph"/>
              <w:spacing w:line="246" w:lineRule="exact"/>
              <w:ind w:left="110"/>
              <w:rPr>
                <w:sz w:val="24"/>
              </w:rPr>
            </w:pPr>
            <w:proofErr w:type="gramStart"/>
            <w:r>
              <w:rPr>
                <w:sz w:val="24"/>
              </w:rPr>
              <w:t>глазах</w:t>
            </w:r>
            <w:proofErr w:type="gramEnd"/>
            <w:r>
              <w:rPr>
                <w:spacing w:val="-3"/>
                <w:sz w:val="24"/>
              </w:rPr>
              <w:t xml:space="preserve"> </w:t>
            </w:r>
            <w:r>
              <w:rPr>
                <w:spacing w:val="-2"/>
                <w:sz w:val="24"/>
              </w:rPr>
              <w:t>детей,</w:t>
            </w:r>
          </w:p>
        </w:tc>
        <w:tc>
          <w:tcPr>
            <w:tcW w:w="2613" w:type="dxa"/>
            <w:vMerge/>
            <w:tcBorders>
              <w:top w:val="nil"/>
            </w:tcBorders>
          </w:tcPr>
          <w:p w:rsidR="009A2534" w:rsidRDefault="009A2534" w:rsidP="009352F1">
            <w:pPr>
              <w:rPr>
                <w:sz w:val="2"/>
                <w:szCs w:val="2"/>
              </w:rPr>
            </w:pPr>
          </w:p>
        </w:tc>
      </w:tr>
      <w:tr w:rsidR="009A2534" w:rsidTr="000757E3">
        <w:trPr>
          <w:trHeight w:val="266"/>
        </w:trPr>
        <w:tc>
          <w:tcPr>
            <w:tcW w:w="1815" w:type="dxa"/>
            <w:vMerge/>
            <w:tcBorders>
              <w:top w:val="nil"/>
            </w:tcBorders>
          </w:tcPr>
          <w:p w:rsidR="009A2534" w:rsidRDefault="009A2534" w:rsidP="009352F1">
            <w:pPr>
              <w:rPr>
                <w:sz w:val="2"/>
                <w:szCs w:val="2"/>
              </w:rPr>
            </w:pPr>
          </w:p>
        </w:tc>
        <w:tc>
          <w:tcPr>
            <w:tcW w:w="2132" w:type="dxa"/>
            <w:tcBorders>
              <w:top w:val="nil"/>
              <w:bottom w:val="nil"/>
            </w:tcBorders>
          </w:tcPr>
          <w:p w:rsidR="009A2534" w:rsidRDefault="009A2534" w:rsidP="009352F1">
            <w:pPr>
              <w:pStyle w:val="TableParagraph"/>
              <w:spacing w:line="246" w:lineRule="exact"/>
              <w:ind w:left="110"/>
              <w:rPr>
                <w:sz w:val="24"/>
              </w:rPr>
            </w:pPr>
            <w:r>
              <w:rPr>
                <w:spacing w:val="-2"/>
                <w:sz w:val="24"/>
              </w:rPr>
              <w:t>образовательного</w:t>
            </w:r>
          </w:p>
        </w:tc>
        <w:tc>
          <w:tcPr>
            <w:tcW w:w="1925" w:type="dxa"/>
            <w:tcBorders>
              <w:top w:val="nil"/>
              <w:bottom w:val="nil"/>
            </w:tcBorders>
          </w:tcPr>
          <w:p w:rsidR="009A2534" w:rsidRDefault="009A2534" w:rsidP="009352F1">
            <w:pPr>
              <w:pStyle w:val="TableParagraph"/>
              <w:rPr>
                <w:sz w:val="18"/>
              </w:rPr>
            </w:pPr>
          </w:p>
        </w:tc>
        <w:tc>
          <w:tcPr>
            <w:tcW w:w="1882" w:type="dxa"/>
            <w:tcBorders>
              <w:top w:val="nil"/>
              <w:bottom w:val="nil"/>
            </w:tcBorders>
          </w:tcPr>
          <w:p w:rsidR="009A2534" w:rsidRDefault="009A2534" w:rsidP="009352F1">
            <w:pPr>
              <w:pStyle w:val="TableParagraph"/>
              <w:spacing w:line="246" w:lineRule="exact"/>
              <w:ind w:left="110"/>
              <w:rPr>
                <w:sz w:val="24"/>
              </w:rPr>
            </w:pPr>
            <w:r>
              <w:rPr>
                <w:spacing w:val="-2"/>
                <w:sz w:val="24"/>
              </w:rPr>
              <w:t>авторитета</w:t>
            </w:r>
          </w:p>
        </w:tc>
        <w:tc>
          <w:tcPr>
            <w:tcW w:w="2613" w:type="dxa"/>
            <w:vMerge/>
            <w:tcBorders>
              <w:top w:val="nil"/>
            </w:tcBorders>
          </w:tcPr>
          <w:p w:rsidR="009A2534" w:rsidRDefault="009A2534" w:rsidP="009352F1">
            <w:pPr>
              <w:rPr>
                <w:sz w:val="2"/>
                <w:szCs w:val="2"/>
              </w:rPr>
            </w:pPr>
          </w:p>
        </w:tc>
      </w:tr>
      <w:tr w:rsidR="009A2534" w:rsidTr="000757E3">
        <w:trPr>
          <w:trHeight w:val="265"/>
        </w:trPr>
        <w:tc>
          <w:tcPr>
            <w:tcW w:w="1815" w:type="dxa"/>
            <w:vMerge/>
            <w:tcBorders>
              <w:top w:val="nil"/>
            </w:tcBorders>
          </w:tcPr>
          <w:p w:rsidR="009A2534" w:rsidRDefault="009A2534" w:rsidP="009352F1">
            <w:pPr>
              <w:rPr>
                <w:sz w:val="2"/>
                <w:szCs w:val="2"/>
              </w:rPr>
            </w:pPr>
          </w:p>
        </w:tc>
        <w:tc>
          <w:tcPr>
            <w:tcW w:w="2132" w:type="dxa"/>
            <w:tcBorders>
              <w:top w:val="nil"/>
              <w:bottom w:val="nil"/>
            </w:tcBorders>
          </w:tcPr>
          <w:p w:rsidR="009A2534" w:rsidRDefault="009A2534" w:rsidP="009352F1">
            <w:pPr>
              <w:pStyle w:val="TableParagraph"/>
              <w:spacing w:line="246" w:lineRule="exact"/>
              <w:ind w:left="110"/>
              <w:rPr>
                <w:sz w:val="24"/>
              </w:rPr>
            </w:pPr>
            <w:r>
              <w:rPr>
                <w:spacing w:val="-2"/>
                <w:sz w:val="24"/>
              </w:rPr>
              <w:t>процесса</w:t>
            </w:r>
          </w:p>
        </w:tc>
        <w:tc>
          <w:tcPr>
            <w:tcW w:w="1925" w:type="dxa"/>
            <w:tcBorders>
              <w:top w:val="nil"/>
              <w:bottom w:val="nil"/>
            </w:tcBorders>
          </w:tcPr>
          <w:p w:rsidR="009A2534" w:rsidRDefault="009A2534" w:rsidP="009352F1">
            <w:pPr>
              <w:pStyle w:val="TableParagraph"/>
              <w:rPr>
                <w:sz w:val="18"/>
              </w:rPr>
            </w:pPr>
          </w:p>
        </w:tc>
        <w:tc>
          <w:tcPr>
            <w:tcW w:w="1882" w:type="dxa"/>
            <w:tcBorders>
              <w:top w:val="nil"/>
              <w:bottom w:val="nil"/>
            </w:tcBorders>
          </w:tcPr>
          <w:p w:rsidR="009A2534" w:rsidRDefault="009A2534" w:rsidP="009352F1">
            <w:pPr>
              <w:pStyle w:val="TableParagraph"/>
              <w:tabs>
                <w:tab w:val="left" w:pos="1292"/>
                <w:tab w:val="left" w:pos="1661"/>
              </w:tabs>
              <w:spacing w:line="246" w:lineRule="exact"/>
              <w:ind w:left="110"/>
              <w:rPr>
                <w:sz w:val="24"/>
              </w:rPr>
            </w:pPr>
            <w:r>
              <w:rPr>
                <w:spacing w:val="-2"/>
                <w:sz w:val="24"/>
              </w:rPr>
              <w:t>педагога</w:t>
            </w:r>
            <w:r>
              <w:rPr>
                <w:sz w:val="24"/>
              </w:rPr>
              <w:tab/>
            </w:r>
            <w:r>
              <w:rPr>
                <w:spacing w:val="-10"/>
                <w:sz w:val="24"/>
              </w:rPr>
              <w:t>-</w:t>
            </w:r>
            <w:r>
              <w:rPr>
                <w:sz w:val="24"/>
              </w:rPr>
              <w:tab/>
            </w:r>
            <w:proofErr w:type="gramStart"/>
            <w:r>
              <w:rPr>
                <w:spacing w:val="-10"/>
                <w:sz w:val="24"/>
              </w:rPr>
              <w:t>в</w:t>
            </w:r>
            <w:proofErr w:type="gramEnd"/>
          </w:p>
        </w:tc>
        <w:tc>
          <w:tcPr>
            <w:tcW w:w="2613" w:type="dxa"/>
            <w:vMerge/>
            <w:tcBorders>
              <w:top w:val="nil"/>
            </w:tcBorders>
          </w:tcPr>
          <w:p w:rsidR="009A2534" w:rsidRDefault="009A2534" w:rsidP="009352F1">
            <w:pPr>
              <w:rPr>
                <w:sz w:val="2"/>
                <w:szCs w:val="2"/>
              </w:rPr>
            </w:pPr>
          </w:p>
        </w:tc>
      </w:tr>
      <w:tr w:rsidR="009A2534" w:rsidTr="000757E3">
        <w:trPr>
          <w:trHeight w:val="266"/>
        </w:trPr>
        <w:tc>
          <w:tcPr>
            <w:tcW w:w="1815" w:type="dxa"/>
            <w:vMerge/>
            <w:tcBorders>
              <w:top w:val="nil"/>
            </w:tcBorders>
          </w:tcPr>
          <w:p w:rsidR="009A2534" w:rsidRDefault="009A2534" w:rsidP="009352F1">
            <w:pPr>
              <w:rPr>
                <w:sz w:val="2"/>
                <w:szCs w:val="2"/>
              </w:rPr>
            </w:pPr>
          </w:p>
        </w:tc>
        <w:tc>
          <w:tcPr>
            <w:tcW w:w="2132" w:type="dxa"/>
            <w:tcBorders>
              <w:top w:val="nil"/>
              <w:bottom w:val="nil"/>
            </w:tcBorders>
          </w:tcPr>
          <w:p w:rsidR="009A2534" w:rsidRDefault="009A2534" w:rsidP="009352F1">
            <w:pPr>
              <w:pStyle w:val="TableParagraph"/>
              <w:rPr>
                <w:sz w:val="18"/>
              </w:rPr>
            </w:pPr>
          </w:p>
        </w:tc>
        <w:tc>
          <w:tcPr>
            <w:tcW w:w="1925" w:type="dxa"/>
            <w:tcBorders>
              <w:top w:val="nil"/>
              <w:bottom w:val="nil"/>
            </w:tcBorders>
          </w:tcPr>
          <w:p w:rsidR="009A2534" w:rsidRDefault="009A2534" w:rsidP="009352F1">
            <w:pPr>
              <w:pStyle w:val="TableParagraph"/>
              <w:rPr>
                <w:sz w:val="18"/>
              </w:rPr>
            </w:pPr>
          </w:p>
        </w:tc>
        <w:tc>
          <w:tcPr>
            <w:tcW w:w="1882" w:type="dxa"/>
            <w:tcBorders>
              <w:top w:val="nil"/>
              <w:bottom w:val="nil"/>
            </w:tcBorders>
          </w:tcPr>
          <w:p w:rsidR="009A2534" w:rsidRDefault="009A2534" w:rsidP="009352F1">
            <w:pPr>
              <w:pStyle w:val="TableParagraph"/>
              <w:spacing w:line="246" w:lineRule="exact"/>
              <w:ind w:left="110"/>
              <w:rPr>
                <w:sz w:val="24"/>
              </w:rPr>
            </w:pPr>
            <w:proofErr w:type="gramStart"/>
            <w:r>
              <w:rPr>
                <w:spacing w:val="-2"/>
                <w:sz w:val="24"/>
              </w:rPr>
              <w:t>глазах</w:t>
            </w:r>
            <w:proofErr w:type="gramEnd"/>
          </w:p>
        </w:tc>
        <w:tc>
          <w:tcPr>
            <w:tcW w:w="2613" w:type="dxa"/>
            <w:vMerge/>
            <w:tcBorders>
              <w:top w:val="nil"/>
            </w:tcBorders>
          </w:tcPr>
          <w:p w:rsidR="009A2534" w:rsidRDefault="009A2534" w:rsidP="009352F1">
            <w:pPr>
              <w:rPr>
                <w:sz w:val="2"/>
                <w:szCs w:val="2"/>
              </w:rPr>
            </w:pPr>
          </w:p>
        </w:tc>
      </w:tr>
      <w:tr w:rsidR="009A2534" w:rsidTr="000757E3">
        <w:trPr>
          <w:trHeight w:val="272"/>
        </w:trPr>
        <w:tc>
          <w:tcPr>
            <w:tcW w:w="1815" w:type="dxa"/>
            <w:vMerge/>
            <w:tcBorders>
              <w:top w:val="nil"/>
            </w:tcBorders>
          </w:tcPr>
          <w:p w:rsidR="009A2534" w:rsidRDefault="009A2534" w:rsidP="009352F1">
            <w:pPr>
              <w:rPr>
                <w:sz w:val="2"/>
                <w:szCs w:val="2"/>
              </w:rPr>
            </w:pPr>
          </w:p>
        </w:tc>
        <w:tc>
          <w:tcPr>
            <w:tcW w:w="2132" w:type="dxa"/>
            <w:tcBorders>
              <w:top w:val="nil"/>
            </w:tcBorders>
          </w:tcPr>
          <w:p w:rsidR="009A2534" w:rsidRDefault="009A2534" w:rsidP="009352F1">
            <w:pPr>
              <w:pStyle w:val="TableParagraph"/>
              <w:rPr>
                <w:sz w:val="20"/>
              </w:rPr>
            </w:pPr>
          </w:p>
        </w:tc>
        <w:tc>
          <w:tcPr>
            <w:tcW w:w="1925" w:type="dxa"/>
            <w:tcBorders>
              <w:top w:val="nil"/>
            </w:tcBorders>
          </w:tcPr>
          <w:p w:rsidR="009A2534" w:rsidRDefault="009A2534" w:rsidP="009352F1">
            <w:pPr>
              <w:pStyle w:val="TableParagraph"/>
              <w:rPr>
                <w:sz w:val="20"/>
              </w:rPr>
            </w:pPr>
          </w:p>
        </w:tc>
        <w:tc>
          <w:tcPr>
            <w:tcW w:w="1882" w:type="dxa"/>
            <w:tcBorders>
              <w:top w:val="nil"/>
            </w:tcBorders>
          </w:tcPr>
          <w:p w:rsidR="009A2534" w:rsidRDefault="009A2534" w:rsidP="009352F1">
            <w:pPr>
              <w:pStyle w:val="TableParagraph"/>
              <w:spacing w:line="253" w:lineRule="exact"/>
              <w:ind w:left="110"/>
              <w:rPr>
                <w:sz w:val="24"/>
              </w:rPr>
            </w:pPr>
            <w:r>
              <w:rPr>
                <w:spacing w:val="-2"/>
                <w:sz w:val="24"/>
              </w:rPr>
              <w:t>родителей</w:t>
            </w:r>
          </w:p>
        </w:tc>
        <w:tc>
          <w:tcPr>
            <w:tcW w:w="2613" w:type="dxa"/>
            <w:vMerge/>
            <w:tcBorders>
              <w:top w:val="nil"/>
            </w:tcBorders>
          </w:tcPr>
          <w:p w:rsidR="009A2534" w:rsidRDefault="009A2534" w:rsidP="009352F1">
            <w:pPr>
              <w:rPr>
                <w:sz w:val="2"/>
                <w:szCs w:val="2"/>
              </w:rPr>
            </w:pPr>
          </w:p>
        </w:tc>
      </w:tr>
      <w:tr w:rsidR="009A2534" w:rsidTr="000757E3">
        <w:trPr>
          <w:trHeight w:val="277"/>
        </w:trPr>
        <w:tc>
          <w:tcPr>
            <w:tcW w:w="10367" w:type="dxa"/>
            <w:gridSpan w:val="5"/>
            <w:shd w:val="clear" w:color="auto" w:fill="C2D69B" w:themeFill="accent3" w:themeFillTint="99"/>
          </w:tcPr>
          <w:p w:rsidR="009A2534" w:rsidRDefault="009A2534" w:rsidP="009352F1">
            <w:pPr>
              <w:pStyle w:val="TableParagraph"/>
              <w:spacing w:line="258" w:lineRule="exact"/>
              <w:ind w:left="3857" w:right="3838"/>
              <w:jc w:val="center"/>
              <w:rPr>
                <w:b/>
                <w:sz w:val="24"/>
              </w:rPr>
            </w:pPr>
            <w:r>
              <w:rPr>
                <w:b/>
                <w:sz w:val="24"/>
              </w:rPr>
              <w:t xml:space="preserve">ФОРМЫ </w:t>
            </w:r>
            <w:r>
              <w:rPr>
                <w:b/>
                <w:spacing w:val="-2"/>
                <w:sz w:val="24"/>
              </w:rPr>
              <w:t>РАБОТЫ</w:t>
            </w:r>
          </w:p>
        </w:tc>
      </w:tr>
      <w:tr w:rsidR="009A2534" w:rsidTr="000757E3">
        <w:trPr>
          <w:trHeight w:val="274"/>
        </w:trPr>
        <w:tc>
          <w:tcPr>
            <w:tcW w:w="1815" w:type="dxa"/>
            <w:tcBorders>
              <w:bottom w:val="nil"/>
            </w:tcBorders>
          </w:tcPr>
          <w:p w:rsidR="009A2534" w:rsidRDefault="009A2534" w:rsidP="009A2534">
            <w:pPr>
              <w:pStyle w:val="TableParagraph"/>
              <w:spacing w:line="254" w:lineRule="exact"/>
              <w:ind w:left="0"/>
              <w:rPr>
                <w:b/>
                <w:sz w:val="24"/>
              </w:rPr>
            </w:pPr>
            <w:r>
              <w:rPr>
                <w:b/>
                <w:w w:val="99"/>
                <w:sz w:val="24"/>
              </w:rPr>
              <w:t>-</w:t>
            </w:r>
          </w:p>
        </w:tc>
        <w:tc>
          <w:tcPr>
            <w:tcW w:w="2132" w:type="dxa"/>
            <w:tcBorders>
              <w:bottom w:val="nil"/>
            </w:tcBorders>
          </w:tcPr>
          <w:p w:rsidR="009A2534" w:rsidRDefault="009A2534" w:rsidP="009352F1">
            <w:pPr>
              <w:pStyle w:val="TableParagraph"/>
              <w:spacing w:line="254" w:lineRule="exact"/>
              <w:ind w:left="110"/>
              <w:rPr>
                <w:sz w:val="24"/>
              </w:rPr>
            </w:pPr>
            <w:r>
              <w:rPr>
                <w:sz w:val="24"/>
              </w:rPr>
              <w:t>-</w:t>
            </w:r>
            <w:r>
              <w:rPr>
                <w:spacing w:val="2"/>
                <w:sz w:val="24"/>
              </w:rPr>
              <w:t xml:space="preserve"> </w:t>
            </w:r>
            <w:r>
              <w:rPr>
                <w:spacing w:val="-2"/>
                <w:sz w:val="24"/>
              </w:rPr>
              <w:t>анкетирование;</w:t>
            </w:r>
          </w:p>
        </w:tc>
        <w:tc>
          <w:tcPr>
            <w:tcW w:w="1925" w:type="dxa"/>
            <w:tcBorders>
              <w:bottom w:val="nil"/>
            </w:tcBorders>
          </w:tcPr>
          <w:p w:rsidR="009A2534" w:rsidRDefault="009A2534" w:rsidP="009352F1">
            <w:pPr>
              <w:pStyle w:val="TableParagraph"/>
              <w:spacing w:line="254" w:lineRule="exact"/>
              <w:ind w:left="110"/>
              <w:rPr>
                <w:sz w:val="24"/>
              </w:rPr>
            </w:pPr>
            <w:r>
              <w:rPr>
                <w:spacing w:val="-2"/>
                <w:sz w:val="24"/>
              </w:rPr>
              <w:t>официальный</w:t>
            </w:r>
          </w:p>
        </w:tc>
        <w:tc>
          <w:tcPr>
            <w:tcW w:w="1882" w:type="dxa"/>
            <w:tcBorders>
              <w:bottom w:val="nil"/>
            </w:tcBorders>
          </w:tcPr>
          <w:p w:rsidR="009A2534" w:rsidRDefault="009A2534" w:rsidP="009352F1">
            <w:pPr>
              <w:pStyle w:val="TableParagraph"/>
              <w:spacing w:line="254" w:lineRule="exact"/>
              <w:ind w:left="110"/>
              <w:rPr>
                <w:sz w:val="24"/>
              </w:rPr>
            </w:pPr>
            <w:r>
              <w:rPr>
                <w:spacing w:val="-2"/>
                <w:sz w:val="24"/>
              </w:rPr>
              <w:t>совместные</w:t>
            </w:r>
          </w:p>
        </w:tc>
        <w:tc>
          <w:tcPr>
            <w:tcW w:w="2613" w:type="dxa"/>
            <w:tcBorders>
              <w:bottom w:val="nil"/>
            </w:tcBorders>
          </w:tcPr>
          <w:p w:rsidR="009A2534" w:rsidRDefault="009A2534" w:rsidP="009352F1">
            <w:pPr>
              <w:pStyle w:val="TableParagraph"/>
              <w:spacing w:line="254" w:lineRule="exact"/>
              <w:ind w:left="111"/>
              <w:rPr>
                <w:sz w:val="24"/>
              </w:rPr>
            </w:pPr>
            <w:r>
              <w:rPr>
                <w:spacing w:val="-2"/>
                <w:sz w:val="24"/>
              </w:rPr>
              <w:t>диагностика,</w:t>
            </w:r>
          </w:p>
        </w:tc>
      </w:tr>
      <w:tr w:rsidR="009A2534" w:rsidTr="000757E3">
        <w:trPr>
          <w:trHeight w:val="276"/>
        </w:trPr>
        <w:tc>
          <w:tcPr>
            <w:tcW w:w="1815" w:type="dxa"/>
            <w:tcBorders>
              <w:top w:val="nil"/>
              <w:bottom w:val="nil"/>
            </w:tcBorders>
          </w:tcPr>
          <w:p w:rsidR="009A2534" w:rsidRDefault="009A2534" w:rsidP="009A2534">
            <w:pPr>
              <w:pStyle w:val="TableParagraph"/>
              <w:spacing w:line="256" w:lineRule="exact"/>
              <w:ind w:left="0"/>
              <w:rPr>
                <w:b/>
                <w:sz w:val="24"/>
              </w:rPr>
            </w:pPr>
            <w:r>
              <w:rPr>
                <w:b/>
                <w:spacing w:val="-2"/>
                <w:sz w:val="24"/>
              </w:rPr>
              <w:t>официальный</w:t>
            </w:r>
          </w:p>
        </w:tc>
        <w:tc>
          <w:tcPr>
            <w:tcW w:w="2132" w:type="dxa"/>
            <w:tcBorders>
              <w:top w:val="nil"/>
              <w:bottom w:val="nil"/>
            </w:tcBorders>
          </w:tcPr>
          <w:p w:rsidR="009A2534" w:rsidRDefault="009A2534" w:rsidP="009352F1">
            <w:pPr>
              <w:pStyle w:val="TableParagraph"/>
              <w:spacing w:line="256" w:lineRule="exact"/>
              <w:ind w:left="110"/>
              <w:rPr>
                <w:spacing w:val="-2"/>
                <w:sz w:val="24"/>
              </w:rPr>
            </w:pPr>
            <w:r>
              <w:rPr>
                <w:sz w:val="24"/>
              </w:rPr>
              <w:t>-</w:t>
            </w:r>
            <w:r>
              <w:rPr>
                <w:spacing w:val="-2"/>
                <w:sz w:val="24"/>
              </w:rPr>
              <w:t>опросы;</w:t>
            </w:r>
          </w:p>
          <w:p w:rsidR="009A2534" w:rsidRDefault="009A2534" w:rsidP="009352F1">
            <w:pPr>
              <w:pStyle w:val="TableParagraph"/>
              <w:spacing w:line="256" w:lineRule="exact"/>
              <w:ind w:left="110"/>
              <w:rPr>
                <w:sz w:val="24"/>
              </w:rPr>
            </w:pPr>
          </w:p>
        </w:tc>
        <w:tc>
          <w:tcPr>
            <w:tcW w:w="1925" w:type="dxa"/>
            <w:tcBorders>
              <w:top w:val="nil"/>
              <w:bottom w:val="nil"/>
            </w:tcBorders>
          </w:tcPr>
          <w:p w:rsidR="009A2534" w:rsidRDefault="009A2534" w:rsidP="009352F1">
            <w:pPr>
              <w:pStyle w:val="TableParagraph"/>
              <w:spacing w:line="256" w:lineRule="exact"/>
              <w:ind w:left="110"/>
              <w:rPr>
                <w:sz w:val="24"/>
              </w:rPr>
            </w:pPr>
            <w:r>
              <w:rPr>
                <w:sz w:val="24"/>
              </w:rPr>
              <w:t xml:space="preserve">сайт </w:t>
            </w:r>
            <w:r>
              <w:rPr>
                <w:spacing w:val="-2"/>
                <w:sz w:val="24"/>
              </w:rPr>
              <w:t>МБДОУ;</w:t>
            </w:r>
          </w:p>
        </w:tc>
        <w:tc>
          <w:tcPr>
            <w:tcW w:w="1882" w:type="dxa"/>
            <w:tcBorders>
              <w:top w:val="nil"/>
              <w:bottom w:val="nil"/>
            </w:tcBorders>
          </w:tcPr>
          <w:p w:rsidR="009A2534" w:rsidRDefault="009A2534" w:rsidP="009352F1">
            <w:pPr>
              <w:pStyle w:val="TableParagraph"/>
              <w:spacing w:line="256" w:lineRule="exact"/>
              <w:ind w:left="110"/>
              <w:rPr>
                <w:sz w:val="24"/>
              </w:rPr>
            </w:pPr>
            <w:r>
              <w:rPr>
                <w:spacing w:val="-2"/>
                <w:sz w:val="24"/>
              </w:rPr>
              <w:t>проекты;</w:t>
            </w:r>
          </w:p>
        </w:tc>
        <w:tc>
          <w:tcPr>
            <w:tcW w:w="2613" w:type="dxa"/>
            <w:tcBorders>
              <w:top w:val="nil"/>
              <w:bottom w:val="nil"/>
            </w:tcBorders>
          </w:tcPr>
          <w:p w:rsidR="009A2534" w:rsidRDefault="009A2534" w:rsidP="009352F1">
            <w:pPr>
              <w:pStyle w:val="TableParagraph"/>
              <w:spacing w:line="256" w:lineRule="exact"/>
              <w:ind w:left="111"/>
              <w:rPr>
                <w:sz w:val="24"/>
              </w:rPr>
            </w:pPr>
            <w:r>
              <w:rPr>
                <w:spacing w:val="-2"/>
                <w:sz w:val="24"/>
              </w:rPr>
              <w:t>анкетирование</w:t>
            </w:r>
          </w:p>
        </w:tc>
      </w:tr>
      <w:tr w:rsidR="009A2534" w:rsidTr="000757E3">
        <w:trPr>
          <w:trHeight w:val="275"/>
        </w:trPr>
        <w:tc>
          <w:tcPr>
            <w:tcW w:w="1815" w:type="dxa"/>
            <w:tcBorders>
              <w:top w:val="nil"/>
              <w:bottom w:val="nil"/>
            </w:tcBorders>
          </w:tcPr>
          <w:p w:rsidR="009A2534" w:rsidRDefault="009A2534" w:rsidP="009A2534">
            <w:pPr>
              <w:pStyle w:val="TableParagraph"/>
              <w:spacing w:line="256" w:lineRule="exact"/>
              <w:ind w:left="0"/>
              <w:rPr>
                <w:b/>
                <w:sz w:val="24"/>
              </w:rPr>
            </w:pPr>
            <w:r>
              <w:rPr>
                <w:b/>
                <w:spacing w:val="-4"/>
                <w:sz w:val="24"/>
              </w:rPr>
              <w:t>сайт</w:t>
            </w:r>
          </w:p>
        </w:tc>
        <w:tc>
          <w:tcPr>
            <w:tcW w:w="2132" w:type="dxa"/>
            <w:tcBorders>
              <w:top w:val="nil"/>
              <w:bottom w:val="nil"/>
            </w:tcBorders>
          </w:tcPr>
          <w:p w:rsidR="009A2534" w:rsidRDefault="009A2534" w:rsidP="009352F1">
            <w:pPr>
              <w:pStyle w:val="TableParagraph"/>
              <w:spacing w:line="256" w:lineRule="exact"/>
              <w:ind w:left="110"/>
              <w:rPr>
                <w:sz w:val="24"/>
              </w:rPr>
            </w:pPr>
          </w:p>
        </w:tc>
        <w:tc>
          <w:tcPr>
            <w:tcW w:w="1925" w:type="dxa"/>
            <w:tcBorders>
              <w:top w:val="nil"/>
              <w:bottom w:val="nil"/>
            </w:tcBorders>
          </w:tcPr>
          <w:p w:rsidR="009A2534" w:rsidRDefault="009A2534" w:rsidP="009352F1">
            <w:pPr>
              <w:pStyle w:val="TableParagraph"/>
              <w:spacing w:line="256" w:lineRule="exact"/>
              <w:ind w:left="110"/>
              <w:rPr>
                <w:sz w:val="24"/>
              </w:rPr>
            </w:pPr>
            <w:r>
              <w:rPr>
                <w:sz w:val="24"/>
              </w:rPr>
              <w:t>-</w:t>
            </w:r>
            <w:r>
              <w:rPr>
                <w:spacing w:val="2"/>
                <w:sz w:val="24"/>
              </w:rPr>
              <w:t xml:space="preserve"> </w:t>
            </w:r>
            <w:r>
              <w:rPr>
                <w:spacing w:val="-2"/>
                <w:sz w:val="24"/>
              </w:rPr>
              <w:t>мессенджеры;</w:t>
            </w:r>
          </w:p>
        </w:tc>
        <w:tc>
          <w:tcPr>
            <w:tcW w:w="1882" w:type="dxa"/>
            <w:tcBorders>
              <w:top w:val="nil"/>
              <w:bottom w:val="nil"/>
            </w:tcBorders>
          </w:tcPr>
          <w:p w:rsidR="009A2534" w:rsidRDefault="009A2534" w:rsidP="009352F1">
            <w:pPr>
              <w:pStyle w:val="TableParagraph"/>
              <w:spacing w:line="256" w:lineRule="exact"/>
              <w:ind w:left="110"/>
              <w:rPr>
                <w:sz w:val="24"/>
              </w:rPr>
            </w:pPr>
            <w:r>
              <w:rPr>
                <w:sz w:val="24"/>
              </w:rPr>
              <w:t>-</w:t>
            </w:r>
            <w:r>
              <w:rPr>
                <w:spacing w:val="2"/>
                <w:sz w:val="24"/>
              </w:rPr>
              <w:t xml:space="preserve"> </w:t>
            </w:r>
            <w:r>
              <w:rPr>
                <w:spacing w:val="-2"/>
                <w:sz w:val="24"/>
              </w:rPr>
              <w:t>досуги,</w:t>
            </w:r>
          </w:p>
        </w:tc>
        <w:tc>
          <w:tcPr>
            <w:tcW w:w="2613" w:type="dxa"/>
            <w:tcBorders>
              <w:top w:val="nil"/>
              <w:bottom w:val="nil"/>
            </w:tcBorders>
          </w:tcPr>
          <w:p w:rsidR="009A2534" w:rsidRDefault="009A2534" w:rsidP="009352F1">
            <w:pPr>
              <w:pStyle w:val="TableParagraph"/>
              <w:spacing w:line="256" w:lineRule="exact"/>
              <w:ind w:left="111"/>
              <w:rPr>
                <w:sz w:val="24"/>
              </w:rPr>
            </w:pPr>
            <w:r>
              <w:rPr>
                <w:spacing w:val="-2"/>
                <w:sz w:val="24"/>
              </w:rPr>
              <w:t>педагогов;</w:t>
            </w:r>
          </w:p>
        </w:tc>
      </w:tr>
      <w:tr w:rsidR="009A2534" w:rsidTr="000757E3">
        <w:trPr>
          <w:trHeight w:val="276"/>
        </w:trPr>
        <w:tc>
          <w:tcPr>
            <w:tcW w:w="1815" w:type="dxa"/>
            <w:tcBorders>
              <w:top w:val="nil"/>
              <w:bottom w:val="nil"/>
            </w:tcBorders>
          </w:tcPr>
          <w:p w:rsidR="009A2534" w:rsidRDefault="009A2534" w:rsidP="009352F1">
            <w:pPr>
              <w:pStyle w:val="TableParagraph"/>
              <w:spacing w:line="256" w:lineRule="exact"/>
              <w:ind w:left="110"/>
              <w:rPr>
                <w:b/>
                <w:sz w:val="24"/>
              </w:rPr>
            </w:pPr>
            <w:r>
              <w:rPr>
                <w:b/>
                <w:spacing w:val="-2"/>
                <w:sz w:val="24"/>
              </w:rPr>
              <w:t>МБДОУ;</w:t>
            </w:r>
          </w:p>
        </w:tc>
        <w:tc>
          <w:tcPr>
            <w:tcW w:w="2132" w:type="dxa"/>
            <w:tcBorders>
              <w:top w:val="nil"/>
              <w:bottom w:val="nil"/>
            </w:tcBorders>
          </w:tcPr>
          <w:p w:rsidR="009A2534" w:rsidRDefault="009A2534" w:rsidP="009352F1">
            <w:pPr>
              <w:pStyle w:val="TableParagraph"/>
              <w:spacing w:line="256" w:lineRule="exact"/>
              <w:ind w:left="110"/>
              <w:rPr>
                <w:sz w:val="24"/>
              </w:rPr>
            </w:pPr>
            <w:r>
              <w:rPr>
                <w:spacing w:val="-2"/>
                <w:sz w:val="24"/>
              </w:rPr>
              <w:t>интервьюировани</w:t>
            </w:r>
          </w:p>
        </w:tc>
        <w:tc>
          <w:tcPr>
            <w:tcW w:w="1925" w:type="dxa"/>
            <w:tcBorders>
              <w:top w:val="nil"/>
              <w:bottom w:val="nil"/>
            </w:tcBorders>
          </w:tcPr>
          <w:p w:rsidR="009A2534" w:rsidRDefault="009A2534" w:rsidP="009352F1">
            <w:pPr>
              <w:pStyle w:val="TableParagraph"/>
              <w:spacing w:line="256" w:lineRule="exact"/>
              <w:ind w:left="110"/>
              <w:rPr>
                <w:sz w:val="24"/>
              </w:rPr>
            </w:pPr>
            <w:r>
              <w:rPr>
                <w:sz w:val="24"/>
              </w:rPr>
              <w:t>-</w:t>
            </w:r>
            <w:r>
              <w:rPr>
                <w:spacing w:val="-2"/>
                <w:sz w:val="24"/>
              </w:rPr>
              <w:t>наглядная</w:t>
            </w:r>
          </w:p>
        </w:tc>
        <w:tc>
          <w:tcPr>
            <w:tcW w:w="1882" w:type="dxa"/>
            <w:tcBorders>
              <w:top w:val="nil"/>
              <w:bottom w:val="nil"/>
            </w:tcBorders>
          </w:tcPr>
          <w:p w:rsidR="009A2534" w:rsidRDefault="009A2534" w:rsidP="009352F1">
            <w:pPr>
              <w:pStyle w:val="TableParagraph"/>
              <w:spacing w:line="256" w:lineRule="exact"/>
              <w:ind w:left="110"/>
              <w:rPr>
                <w:sz w:val="24"/>
              </w:rPr>
            </w:pPr>
            <w:r>
              <w:rPr>
                <w:spacing w:val="-2"/>
                <w:sz w:val="24"/>
              </w:rPr>
              <w:t>праздники;</w:t>
            </w:r>
          </w:p>
        </w:tc>
        <w:tc>
          <w:tcPr>
            <w:tcW w:w="2613" w:type="dxa"/>
            <w:tcBorders>
              <w:top w:val="nil"/>
              <w:bottom w:val="nil"/>
            </w:tcBorders>
          </w:tcPr>
          <w:p w:rsidR="009A2534" w:rsidRDefault="009A2534" w:rsidP="009352F1">
            <w:pPr>
              <w:pStyle w:val="TableParagraph"/>
              <w:spacing w:line="256" w:lineRule="exact"/>
              <w:ind w:left="111"/>
              <w:rPr>
                <w:sz w:val="24"/>
              </w:rPr>
            </w:pPr>
            <w:r>
              <w:rPr>
                <w:sz w:val="24"/>
              </w:rPr>
              <w:t>-</w:t>
            </w:r>
            <w:r>
              <w:rPr>
                <w:spacing w:val="2"/>
                <w:sz w:val="24"/>
              </w:rPr>
              <w:t xml:space="preserve"> </w:t>
            </w:r>
            <w:r>
              <w:rPr>
                <w:spacing w:val="-2"/>
                <w:sz w:val="24"/>
              </w:rPr>
              <w:t>методические</w:t>
            </w:r>
          </w:p>
        </w:tc>
      </w:tr>
      <w:tr w:rsidR="009A2534" w:rsidTr="000757E3">
        <w:trPr>
          <w:trHeight w:val="276"/>
        </w:trPr>
        <w:tc>
          <w:tcPr>
            <w:tcW w:w="1815" w:type="dxa"/>
            <w:tcBorders>
              <w:top w:val="nil"/>
              <w:bottom w:val="nil"/>
            </w:tcBorders>
          </w:tcPr>
          <w:p w:rsidR="009A2534" w:rsidRDefault="009A2534" w:rsidP="009352F1">
            <w:pPr>
              <w:pStyle w:val="TableParagraph"/>
              <w:spacing w:line="256" w:lineRule="exact"/>
              <w:ind w:left="110"/>
              <w:rPr>
                <w:b/>
                <w:sz w:val="24"/>
              </w:rPr>
            </w:pPr>
            <w:r>
              <w:rPr>
                <w:b/>
                <w:w w:val="99"/>
                <w:sz w:val="24"/>
              </w:rPr>
              <w:t>-</w:t>
            </w:r>
          </w:p>
        </w:tc>
        <w:tc>
          <w:tcPr>
            <w:tcW w:w="2132" w:type="dxa"/>
            <w:tcBorders>
              <w:top w:val="nil"/>
              <w:bottom w:val="nil"/>
            </w:tcBorders>
          </w:tcPr>
          <w:p w:rsidR="009A2534" w:rsidRDefault="009A2534" w:rsidP="009352F1">
            <w:pPr>
              <w:pStyle w:val="TableParagraph"/>
              <w:spacing w:line="256" w:lineRule="exact"/>
              <w:ind w:left="110"/>
              <w:rPr>
                <w:sz w:val="24"/>
              </w:rPr>
            </w:pPr>
            <w:r>
              <w:rPr>
                <w:spacing w:val="-5"/>
                <w:sz w:val="24"/>
              </w:rPr>
              <w:t>е;</w:t>
            </w:r>
          </w:p>
        </w:tc>
        <w:tc>
          <w:tcPr>
            <w:tcW w:w="1925" w:type="dxa"/>
            <w:tcBorders>
              <w:top w:val="nil"/>
              <w:bottom w:val="nil"/>
            </w:tcBorders>
          </w:tcPr>
          <w:p w:rsidR="009A2534" w:rsidRDefault="009A2534" w:rsidP="009352F1">
            <w:pPr>
              <w:pStyle w:val="TableParagraph"/>
              <w:spacing w:line="256" w:lineRule="exact"/>
              <w:ind w:left="110"/>
              <w:rPr>
                <w:sz w:val="24"/>
              </w:rPr>
            </w:pPr>
            <w:r>
              <w:rPr>
                <w:spacing w:val="-2"/>
                <w:sz w:val="24"/>
              </w:rPr>
              <w:t>педагогическая</w:t>
            </w:r>
          </w:p>
        </w:tc>
        <w:tc>
          <w:tcPr>
            <w:tcW w:w="1882" w:type="dxa"/>
            <w:tcBorders>
              <w:top w:val="nil"/>
              <w:bottom w:val="nil"/>
            </w:tcBorders>
          </w:tcPr>
          <w:p w:rsidR="009A2534" w:rsidRDefault="009A2534" w:rsidP="009352F1">
            <w:pPr>
              <w:pStyle w:val="TableParagraph"/>
              <w:spacing w:line="256" w:lineRule="exact"/>
              <w:ind w:left="110"/>
              <w:rPr>
                <w:sz w:val="24"/>
              </w:rPr>
            </w:pPr>
            <w:r>
              <w:rPr>
                <w:sz w:val="24"/>
              </w:rPr>
              <w:t>-</w:t>
            </w:r>
            <w:r>
              <w:rPr>
                <w:spacing w:val="-1"/>
                <w:sz w:val="24"/>
              </w:rPr>
              <w:t xml:space="preserve"> </w:t>
            </w:r>
            <w:r>
              <w:rPr>
                <w:sz w:val="24"/>
              </w:rPr>
              <w:t>дни</w:t>
            </w:r>
            <w:r>
              <w:rPr>
                <w:spacing w:val="-6"/>
                <w:sz w:val="24"/>
              </w:rPr>
              <w:t xml:space="preserve"> </w:t>
            </w:r>
            <w:r>
              <w:rPr>
                <w:spacing w:val="-2"/>
                <w:sz w:val="24"/>
              </w:rPr>
              <w:t>здоровья;</w:t>
            </w:r>
          </w:p>
        </w:tc>
        <w:tc>
          <w:tcPr>
            <w:tcW w:w="2613" w:type="dxa"/>
            <w:tcBorders>
              <w:top w:val="nil"/>
              <w:bottom w:val="nil"/>
            </w:tcBorders>
          </w:tcPr>
          <w:p w:rsidR="009A2534" w:rsidRDefault="009A2534" w:rsidP="009352F1">
            <w:pPr>
              <w:pStyle w:val="TableParagraph"/>
              <w:spacing w:line="256" w:lineRule="exact"/>
              <w:ind w:left="111"/>
              <w:rPr>
                <w:sz w:val="24"/>
              </w:rPr>
            </w:pPr>
            <w:r>
              <w:rPr>
                <w:sz w:val="24"/>
              </w:rPr>
              <w:t>мероприятия</w:t>
            </w:r>
            <w:r>
              <w:rPr>
                <w:spacing w:val="-3"/>
                <w:sz w:val="24"/>
              </w:rPr>
              <w:t xml:space="preserve"> </w:t>
            </w:r>
            <w:proofErr w:type="gramStart"/>
            <w:r>
              <w:rPr>
                <w:spacing w:val="-10"/>
                <w:sz w:val="24"/>
              </w:rPr>
              <w:t>с</w:t>
            </w:r>
            <w:proofErr w:type="gramEnd"/>
          </w:p>
        </w:tc>
      </w:tr>
      <w:tr w:rsidR="009A2534" w:rsidTr="000757E3">
        <w:trPr>
          <w:trHeight w:val="275"/>
        </w:trPr>
        <w:tc>
          <w:tcPr>
            <w:tcW w:w="1815" w:type="dxa"/>
            <w:tcBorders>
              <w:top w:val="nil"/>
              <w:bottom w:val="nil"/>
            </w:tcBorders>
          </w:tcPr>
          <w:p w:rsidR="009A2534" w:rsidRDefault="009A2534" w:rsidP="009A2534">
            <w:pPr>
              <w:pStyle w:val="TableParagraph"/>
              <w:spacing w:line="256" w:lineRule="exact"/>
              <w:ind w:left="0"/>
              <w:rPr>
                <w:b/>
                <w:sz w:val="24"/>
              </w:rPr>
            </w:pPr>
            <w:r>
              <w:rPr>
                <w:b/>
                <w:spacing w:val="-2"/>
                <w:sz w:val="24"/>
              </w:rPr>
              <w:t>мессенджеры;</w:t>
            </w:r>
          </w:p>
        </w:tc>
        <w:tc>
          <w:tcPr>
            <w:tcW w:w="2132" w:type="dxa"/>
            <w:tcBorders>
              <w:top w:val="nil"/>
              <w:bottom w:val="nil"/>
            </w:tcBorders>
          </w:tcPr>
          <w:p w:rsidR="009A2534" w:rsidRDefault="009A2534" w:rsidP="009352F1">
            <w:pPr>
              <w:pStyle w:val="TableParagraph"/>
              <w:spacing w:line="256" w:lineRule="exact"/>
              <w:ind w:left="110"/>
              <w:rPr>
                <w:sz w:val="24"/>
              </w:rPr>
            </w:pPr>
            <w:r>
              <w:rPr>
                <w:sz w:val="24"/>
              </w:rPr>
              <w:t>-</w:t>
            </w:r>
            <w:r>
              <w:rPr>
                <w:spacing w:val="2"/>
                <w:sz w:val="24"/>
              </w:rPr>
              <w:t xml:space="preserve"> </w:t>
            </w:r>
            <w:r>
              <w:rPr>
                <w:spacing w:val="-2"/>
                <w:sz w:val="24"/>
              </w:rPr>
              <w:t>беседы;</w:t>
            </w:r>
          </w:p>
        </w:tc>
        <w:tc>
          <w:tcPr>
            <w:tcW w:w="1925" w:type="dxa"/>
            <w:tcBorders>
              <w:top w:val="nil"/>
              <w:bottom w:val="nil"/>
            </w:tcBorders>
          </w:tcPr>
          <w:p w:rsidR="009A2534" w:rsidRDefault="009A2534" w:rsidP="009352F1">
            <w:pPr>
              <w:pStyle w:val="TableParagraph"/>
              <w:spacing w:line="256" w:lineRule="exact"/>
              <w:ind w:left="110"/>
              <w:rPr>
                <w:sz w:val="24"/>
              </w:rPr>
            </w:pPr>
            <w:r>
              <w:rPr>
                <w:spacing w:val="-2"/>
                <w:sz w:val="24"/>
              </w:rPr>
              <w:t>пропаганда;</w:t>
            </w:r>
          </w:p>
        </w:tc>
        <w:tc>
          <w:tcPr>
            <w:tcW w:w="1882" w:type="dxa"/>
            <w:tcBorders>
              <w:top w:val="nil"/>
              <w:bottom w:val="nil"/>
            </w:tcBorders>
          </w:tcPr>
          <w:p w:rsidR="009A2534" w:rsidRDefault="009A2534" w:rsidP="009352F1">
            <w:pPr>
              <w:pStyle w:val="TableParagraph"/>
              <w:spacing w:line="256" w:lineRule="exact"/>
              <w:ind w:left="110"/>
              <w:rPr>
                <w:sz w:val="24"/>
              </w:rPr>
            </w:pPr>
            <w:r>
              <w:rPr>
                <w:sz w:val="24"/>
              </w:rPr>
              <w:t>-</w:t>
            </w:r>
            <w:r>
              <w:rPr>
                <w:spacing w:val="2"/>
                <w:sz w:val="24"/>
              </w:rPr>
              <w:t xml:space="preserve"> </w:t>
            </w:r>
            <w:r>
              <w:rPr>
                <w:spacing w:val="-2"/>
                <w:sz w:val="24"/>
              </w:rPr>
              <w:t>экскурсии;</w:t>
            </w:r>
          </w:p>
        </w:tc>
        <w:tc>
          <w:tcPr>
            <w:tcW w:w="2613" w:type="dxa"/>
            <w:tcBorders>
              <w:top w:val="nil"/>
              <w:bottom w:val="nil"/>
            </w:tcBorders>
          </w:tcPr>
          <w:p w:rsidR="009A2534" w:rsidRDefault="009A2534" w:rsidP="009352F1">
            <w:pPr>
              <w:pStyle w:val="TableParagraph"/>
              <w:spacing w:line="256" w:lineRule="exact"/>
              <w:ind w:left="111"/>
              <w:rPr>
                <w:sz w:val="24"/>
              </w:rPr>
            </w:pPr>
            <w:r>
              <w:rPr>
                <w:spacing w:val="-2"/>
                <w:sz w:val="24"/>
              </w:rPr>
              <w:t>педагогами</w:t>
            </w:r>
          </w:p>
        </w:tc>
      </w:tr>
      <w:tr w:rsidR="009A2534" w:rsidTr="000757E3">
        <w:trPr>
          <w:trHeight w:val="276"/>
        </w:trPr>
        <w:tc>
          <w:tcPr>
            <w:tcW w:w="1815" w:type="dxa"/>
            <w:tcBorders>
              <w:top w:val="nil"/>
              <w:bottom w:val="nil"/>
            </w:tcBorders>
          </w:tcPr>
          <w:p w:rsidR="009A2534" w:rsidRDefault="009A2534" w:rsidP="009352F1">
            <w:pPr>
              <w:pStyle w:val="TableParagraph"/>
              <w:spacing w:line="256" w:lineRule="exact"/>
              <w:ind w:left="110"/>
              <w:rPr>
                <w:b/>
                <w:sz w:val="24"/>
              </w:rPr>
            </w:pPr>
            <w:r>
              <w:rPr>
                <w:b/>
                <w:sz w:val="24"/>
              </w:rPr>
              <w:t>-</w:t>
            </w:r>
            <w:r>
              <w:rPr>
                <w:b/>
                <w:spacing w:val="2"/>
                <w:sz w:val="24"/>
              </w:rPr>
              <w:t xml:space="preserve"> </w:t>
            </w:r>
            <w:r>
              <w:rPr>
                <w:b/>
                <w:spacing w:val="-2"/>
                <w:sz w:val="24"/>
              </w:rPr>
              <w:t>стенды;</w:t>
            </w:r>
          </w:p>
        </w:tc>
        <w:tc>
          <w:tcPr>
            <w:tcW w:w="2132" w:type="dxa"/>
            <w:tcBorders>
              <w:top w:val="nil"/>
              <w:bottom w:val="nil"/>
            </w:tcBorders>
          </w:tcPr>
          <w:p w:rsidR="009A2534" w:rsidRDefault="009A2534" w:rsidP="009352F1">
            <w:pPr>
              <w:pStyle w:val="TableParagraph"/>
              <w:tabs>
                <w:tab w:val="left" w:pos="657"/>
              </w:tabs>
              <w:spacing w:line="256" w:lineRule="exact"/>
              <w:ind w:left="110"/>
              <w:rPr>
                <w:sz w:val="24"/>
              </w:rPr>
            </w:pPr>
            <w:r>
              <w:rPr>
                <w:spacing w:val="-10"/>
                <w:sz w:val="24"/>
              </w:rPr>
              <w:t>-</w:t>
            </w:r>
            <w:r>
              <w:rPr>
                <w:spacing w:val="-2"/>
                <w:sz w:val="24"/>
              </w:rPr>
              <w:t>родительская</w:t>
            </w:r>
          </w:p>
        </w:tc>
        <w:tc>
          <w:tcPr>
            <w:tcW w:w="1925" w:type="dxa"/>
            <w:tcBorders>
              <w:top w:val="nil"/>
              <w:bottom w:val="nil"/>
            </w:tcBorders>
          </w:tcPr>
          <w:p w:rsidR="009A2534" w:rsidRDefault="009A2534" w:rsidP="009352F1">
            <w:pPr>
              <w:pStyle w:val="TableParagraph"/>
              <w:spacing w:line="256" w:lineRule="exact"/>
              <w:ind w:left="110"/>
              <w:rPr>
                <w:sz w:val="24"/>
              </w:rPr>
            </w:pPr>
            <w:r>
              <w:rPr>
                <w:sz w:val="24"/>
              </w:rPr>
              <w:t>-</w:t>
            </w:r>
            <w:r>
              <w:rPr>
                <w:spacing w:val="2"/>
                <w:sz w:val="24"/>
              </w:rPr>
              <w:t xml:space="preserve"> </w:t>
            </w:r>
            <w:r>
              <w:rPr>
                <w:spacing w:val="-2"/>
                <w:sz w:val="24"/>
              </w:rPr>
              <w:t>родительские</w:t>
            </w:r>
          </w:p>
        </w:tc>
        <w:tc>
          <w:tcPr>
            <w:tcW w:w="1882" w:type="dxa"/>
            <w:tcBorders>
              <w:top w:val="nil"/>
              <w:bottom w:val="nil"/>
            </w:tcBorders>
          </w:tcPr>
          <w:p w:rsidR="009A2534" w:rsidRDefault="009A2534" w:rsidP="009352F1">
            <w:pPr>
              <w:pStyle w:val="TableParagraph"/>
              <w:spacing w:line="256" w:lineRule="exact"/>
              <w:ind w:left="110"/>
              <w:rPr>
                <w:sz w:val="24"/>
              </w:rPr>
            </w:pPr>
            <w:r>
              <w:rPr>
                <w:sz w:val="24"/>
              </w:rPr>
              <w:t>-</w:t>
            </w:r>
            <w:r>
              <w:rPr>
                <w:spacing w:val="2"/>
                <w:sz w:val="24"/>
              </w:rPr>
              <w:t xml:space="preserve"> </w:t>
            </w:r>
            <w:r>
              <w:rPr>
                <w:spacing w:val="-2"/>
                <w:sz w:val="24"/>
              </w:rPr>
              <w:t>творческие</w:t>
            </w:r>
          </w:p>
        </w:tc>
        <w:tc>
          <w:tcPr>
            <w:tcW w:w="2613" w:type="dxa"/>
            <w:tcBorders>
              <w:top w:val="nil"/>
              <w:bottom w:val="nil"/>
            </w:tcBorders>
          </w:tcPr>
          <w:p w:rsidR="009A2534" w:rsidRDefault="009A2534" w:rsidP="009352F1">
            <w:pPr>
              <w:pStyle w:val="TableParagraph"/>
              <w:spacing w:line="256" w:lineRule="exact"/>
              <w:ind w:left="111"/>
              <w:rPr>
                <w:sz w:val="24"/>
              </w:rPr>
            </w:pPr>
            <w:proofErr w:type="gramStart"/>
            <w:r>
              <w:rPr>
                <w:spacing w:val="-2"/>
                <w:sz w:val="24"/>
              </w:rPr>
              <w:t>(семинары-</w:t>
            </w:r>
            <w:proofErr w:type="gramEnd"/>
          </w:p>
        </w:tc>
      </w:tr>
      <w:tr w:rsidR="009A2534" w:rsidTr="000757E3">
        <w:trPr>
          <w:trHeight w:val="276"/>
        </w:trPr>
        <w:tc>
          <w:tcPr>
            <w:tcW w:w="1815" w:type="dxa"/>
            <w:tcBorders>
              <w:top w:val="nil"/>
              <w:bottom w:val="nil"/>
            </w:tcBorders>
          </w:tcPr>
          <w:p w:rsidR="009A2534" w:rsidRDefault="009A2534" w:rsidP="009352F1">
            <w:pPr>
              <w:pStyle w:val="TableParagraph"/>
              <w:spacing w:line="256" w:lineRule="exact"/>
              <w:ind w:left="110"/>
              <w:rPr>
                <w:b/>
                <w:sz w:val="24"/>
              </w:rPr>
            </w:pPr>
            <w:r>
              <w:rPr>
                <w:b/>
                <w:sz w:val="24"/>
              </w:rPr>
              <w:t>-</w:t>
            </w:r>
            <w:r>
              <w:rPr>
                <w:b/>
                <w:spacing w:val="-5"/>
                <w:sz w:val="24"/>
              </w:rPr>
              <w:t>дни</w:t>
            </w:r>
          </w:p>
        </w:tc>
        <w:tc>
          <w:tcPr>
            <w:tcW w:w="2132" w:type="dxa"/>
            <w:tcBorders>
              <w:top w:val="nil"/>
              <w:bottom w:val="nil"/>
            </w:tcBorders>
          </w:tcPr>
          <w:p w:rsidR="009A2534" w:rsidRDefault="009A2534" w:rsidP="009352F1">
            <w:pPr>
              <w:pStyle w:val="TableParagraph"/>
              <w:spacing w:line="256" w:lineRule="exact"/>
              <w:ind w:left="110"/>
              <w:rPr>
                <w:sz w:val="24"/>
              </w:rPr>
            </w:pPr>
            <w:r>
              <w:rPr>
                <w:spacing w:val="-4"/>
                <w:sz w:val="24"/>
              </w:rPr>
              <w:t>почта</w:t>
            </w:r>
          </w:p>
        </w:tc>
        <w:tc>
          <w:tcPr>
            <w:tcW w:w="1925" w:type="dxa"/>
            <w:tcBorders>
              <w:top w:val="nil"/>
              <w:bottom w:val="nil"/>
            </w:tcBorders>
          </w:tcPr>
          <w:p w:rsidR="009A2534" w:rsidRDefault="009A2534" w:rsidP="009352F1">
            <w:pPr>
              <w:pStyle w:val="TableParagraph"/>
              <w:spacing w:line="256" w:lineRule="exact"/>
              <w:ind w:left="110"/>
              <w:rPr>
                <w:sz w:val="24"/>
              </w:rPr>
            </w:pPr>
            <w:r>
              <w:rPr>
                <w:spacing w:val="-2"/>
                <w:sz w:val="24"/>
              </w:rPr>
              <w:t>собрания;</w:t>
            </w:r>
          </w:p>
        </w:tc>
        <w:tc>
          <w:tcPr>
            <w:tcW w:w="1882" w:type="dxa"/>
            <w:tcBorders>
              <w:top w:val="nil"/>
              <w:bottom w:val="nil"/>
            </w:tcBorders>
          </w:tcPr>
          <w:p w:rsidR="009A2534" w:rsidRDefault="009A2534" w:rsidP="009352F1">
            <w:pPr>
              <w:pStyle w:val="TableParagraph"/>
              <w:spacing w:line="256" w:lineRule="exact"/>
              <w:ind w:left="110"/>
              <w:rPr>
                <w:sz w:val="24"/>
              </w:rPr>
            </w:pPr>
            <w:r>
              <w:rPr>
                <w:spacing w:val="-2"/>
                <w:sz w:val="24"/>
              </w:rPr>
              <w:t>мастерские;</w:t>
            </w:r>
          </w:p>
        </w:tc>
        <w:tc>
          <w:tcPr>
            <w:tcW w:w="2613" w:type="dxa"/>
            <w:tcBorders>
              <w:top w:val="nil"/>
              <w:bottom w:val="nil"/>
            </w:tcBorders>
          </w:tcPr>
          <w:p w:rsidR="009A2534" w:rsidRDefault="009A2534" w:rsidP="009352F1">
            <w:pPr>
              <w:pStyle w:val="TableParagraph"/>
              <w:spacing w:line="256" w:lineRule="exact"/>
              <w:ind w:left="111"/>
              <w:rPr>
                <w:sz w:val="24"/>
              </w:rPr>
            </w:pPr>
            <w:r>
              <w:rPr>
                <w:spacing w:val="-2"/>
                <w:sz w:val="24"/>
              </w:rPr>
              <w:t>практикумы,</w:t>
            </w:r>
          </w:p>
        </w:tc>
      </w:tr>
      <w:tr w:rsidR="009A2534" w:rsidTr="000757E3">
        <w:trPr>
          <w:trHeight w:val="276"/>
        </w:trPr>
        <w:tc>
          <w:tcPr>
            <w:tcW w:w="1815" w:type="dxa"/>
            <w:tcBorders>
              <w:top w:val="nil"/>
              <w:bottom w:val="nil"/>
            </w:tcBorders>
          </w:tcPr>
          <w:p w:rsidR="009A2534" w:rsidRDefault="009A2534" w:rsidP="009352F1">
            <w:pPr>
              <w:pStyle w:val="TableParagraph"/>
              <w:spacing w:line="256" w:lineRule="exact"/>
              <w:ind w:left="110"/>
              <w:rPr>
                <w:b/>
                <w:sz w:val="24"/>
              </w:rPr>
            </w:pPr>
            <w:r>
              <w:rPr>
                <w:b/>
                <w:spacing w:val="-2"/>
                <w:sz w:val="24"/>
              </w:rPr>
              <w:t>открытых</w:t>
            </w:r>
          </w:p>
        </w:tc>
        <w:tc>
          <w:tcPr>
            <w:tcW w:w="2132" w:type="dxa"/>
            <w:tcBorders>
              <w:top w:val="nil"/>
              <w:bottom w:val="nil"/>
            </w:tcBorders>
          </w:tcPr>
          <w:p w:rsidR="009A2534" w:rsidRDefault="009A2534" w:rsidP="009352F1">
            <w:pPr>
              <w:pStyle w:val="TableParagraph"/>
              <w:spacing w:line="256" w:lineRule="exact"/>
              <w:ind w:left="110"/>
              <w:rPr>
                <w:sz w:val="24"/>
              </w:rPr>
            </w:pPr>
            <w:r>
              <w:rPr>
                <w:sz w:val="24"/>
              </w:rPr>
              <w:t>и</w:t>
            </w:r>
            <w:r>
              <w:rPr>
                <w:spacing w:val="3"/>
                <w:sz w:val="24"/>
              </w:rPr>
              <w:t xml:space="preserve"> </w:t>
            </w:r>
            <w:r>
              <w:rPr>
                <w:spacing w:val="-5"/>
                <w:sz w:val="24"/>
              </w:rPr>
              <w:t>др.</w:t>
            </w:r>
          </w:p>
        </w:tc>
        <w:tc>
          <w:tcPr>
            <w:tcW w:w="1925" w:type="dxa"/>
            <w:tcBorders>
              <w:top w:val="nil"/>
              <w:bottom w:val="nil"/>
            </w:tcBorders>
          </w:tcPr>
          <w:p w:rsidR="009A2534" w:rsidRDefault="009A2534" w:rsidP="009352F1">
            <w:pPr>
              <w:pStyle w:val="TableParagraph"/>
              <w:spacing w:line="256" w:lineRule="exact"/>
              <w:ind w:left="110"/>
              <w:rPr>
                <w:sz w:val="24"/>
              </w:rPr>
            </w:pPr>
            <w:r>
              <w:rPr>
                <w:sz w:val="24"/>
              </w:rPr>
              <w:t>-</w:t>
            </w:r>
            <w:r>
              <w:rPr>
                <w:spacing w:val="2"/>
                <w:sz w:val="24"/>
              </w:rPr>
              <w:t xml:space="preserve"> </w:t>
            </w:r>
            <w:r>
              <w:rPr>
                <w:spacing w:val="-2"/>
                <w:sz w:val="24"/>
              </w:rPr>
              <w:t>методические</w:t>
            </w:r>
          </w:p>
        </w:tc>
        <w:tc>
          <w:tcPr>
            <w:tcW w:w="1882" w:type="dxa"/>
            <w:tcBorders>
              <w:top w:val="nil"/>
              <w:bottom w:val="nil"/>
            </w:tcBorders>
          </w:tcPr>
          <w:p w:rsidR="009A2534" w:rsidRDefault="009A2534" w:rsidP="009352F1">
            <w:pPr>
              <w:pStyle w:val="TableParagraph"/>
              <w:spacing w:line="256" w:lineRule="exact"/>
              <w:ind w:left="110"/>
              <w:rPr>
                <w:sz w:val="24"/>
              </w:rPr>
            </w:pPr>
            <w:r>
              <w:rPr>
                <w:sz w:val="24"/>
              </w:rPr>
              <w:t>-</w:t>
            </w:r>
            <w:r>
              <w:rPr>
                <w:spacing w:val="2"/>
                <w:sz w:val="24"/>
              </w:rPr>
              <w:t xml:space="preserve"> </w:t>
            </w:r>
            <w:r>
              <w:rPr>
                <w:spacing w:val="-2"/>
                <w:sz w:val="24"/>
              </w:rPr>
              <w:t>концерты,</w:t>
            </w:r>
          </w:p>
        </w:tc>
        <w:tc>
          <w:tcPr>
            <w:tcW w:w="2613" w:type="dxa"/>
            <w:tcBorders>
              <w:top w:val="nil"/>
              <w:bottom w:val="nil"/>
            </w:tcBorders>
          </w:tcPr>
          <w:p w:rsidR="009A2534" w:rsidRDefault="009A2534" w:rsidP="009352F1">
            <w:pPr>
              <w:pStyle w:val="TableParagraph"/>
              <w:spacing w:line="256" w:lineRule="exact"/>
              <w:ind w:left="111"/>
              <w:rPr>
                <w:sz w:val="24"/>
              </w:rPr>
            </w:pPr>
            <w:r>
              <w:rPr>
                <w:spacing w:val="-2"/>
                <w:sz w:val="24"/>
              </w:rPr>
              <w:t>консультации,</w:t>
            </w:r>
          </w:p>
        </w:tc>
      </w:tr>
      <w:tr w:rsidR="009A2534" w:rsidTr="000757E3">
        <w:trPr>
          <w:trHeight w:val="275"/>
        </w:trPr>
        <w:tc>
          <w:tcPr>
            <w:tcW w:w="1815" w:type="dxa"/>
            <w:tcBorders>
              <w:top w:val="nil"/>
              <w:bottom w:val="nil"/>
            </w:tcBorders>
          </w:tcPr>
          <w:p w:rsidR="009A2534" w:rsidRDefault="009A2534" w:rsidP="009352F1">
            <w:pPr>
              <w:pStyle w:val="TableParagraph"/>
              <w:spacing w:line="256" w:lineRule="exact"/>
              <w:ind w:left="110"/>
              <w:rPr>
                <w:b/>
                <w:sz w:val="24"/>
              </w:rPr>
            </w:pPr>
            <w:r>
              <w:rPr>
                <w:b/>
                <w:spacing w:val="-2"/>
                <w:sz w:val="24"/>
              </w:rPr>
              <w:t>дверей</w:t>
            </w:r>
          </w:p>
        </w:tc>
        <w:tc>
          <w:tcPr>
            <w:tcW w:w="2132" w:type="dxa"/>
            <w:tcBorders>
              <w:top w:val="nil"/>
              <w:bottom w:val="nil"/>
            </w:tcBorders>
          </w:tcPr>
          <w:p w:rsidR="009A2534" w:rsidRDefault="009A2534" w:rsidP="009352F1">
            <w:pPr>
              <w:pStyle w:val="TableParagraph"/>
              <w:rPr>
                <w:sz w:val="20"/>
              </w:rPr>
            </w:pPr>
          </w:p>
        </w:tc>
        <w:tc>
          <w:tcPr>
            <w:tcW w:w="1925" w:type="dxa"/>
            <w:tcBorders>
              <w:top w:val="nil"/>
              <w:bottom w:val="nil"/>
            </w:tcBorders>
          </w:tcPr>
          <w:p w:rsidR="009A2534" w:rsidRDefault="009A2534" w:rsidP="009352F1">
            <w:pPr>
              <w:pStyle w:val="TableParagraph"/>
              <w:spacing w:line="256" w:lineRule="exact"/>
              <w:ind w:left="110"/>
              <w:rPr>
                <w:sz w:val="24"/>
              </w:rPr>
            </w:pPr>
            <w:r>
              <w:rPr>
                <w:spacing w:val="-2"/>
                <w:sz w:val="24"/>
              </w:rPr>
              <w:t>мероприятия</w:t>
            </w:r>
          </w:p>
        </w:tc>
        <w:tc>
          <w:tcPr>
            <w:tcW w:w="1882" w:type="dxa"/>
            <w:tcBorders>
              <w:top w:val="nil"/>
              <w:bottom w:val="nil"/>
            </w:tcBorders>
          </w:tcPr>
          <w:p w:rsidR="009A2534" w:rsidRDefault="009A2534" w:rsidP="009352F1">
            <w:pPr>
              <w:pStyle w:val="TableParagraph"/>
              <w:spacing w:line="256" w:lineRule="exact"/>
              <w:ind w:left="110"/>
              <w:rPr>
                <w:sz w:val="24"/>
              </w:rPr>
            </w:pPr>
            <w:r>
              <w:rPr>
                <w:spacing w:val="-2"/>
                <w:sz w:val="24"/>
              </w:rPr>
              <w:t>конкурсы,</w:t>
            </w:r>
          </w:p>
        </w:tc>
        <w:tc>
          <w:tcPr>
            <w:tcW w:w="2613" w:type="dxa"/>
            <w:tcBorders>
              <w:top w:val="nil"/>
              <w:bottom w:val="nil"/>
            </w:tcBorders>
          </w:tcPr>
          <w:p w:rsidR="009A2534" w:rsidRDefault="009A2534" w:rsidP="009352F1">
            <w:pPr>
              <w:pStyle w:val="TableParagraph"/>
              <w:spacing w:line="256" w:lineRule="exact"/>
              <w:ind w:left="111"/>
              <w:rPr>
                <w:sz w:val="24"/>
              </w:rPr>
            </w:pPr>
            <w:r>
              <w:rPr>
                <w:spacing w:val="-2"/>
                <w:sz w:val="24"/>
              </w:rPr>
              <w:t>индивидуальные</w:t>
            </w:r>
          </w:p>
        </w:tc>
      </w:tr>
      <w:tr w:rsidR="009A2534" w:rsidTr="000757E3">
        <w:trPr>
          <w:trHeight w:val="273"/>
        </w:trPr>
        <w:tc>
          <w:tcPr>
            <w:tcW w:w="1815" w:type="dxa"/>
            <w:tcBorders>
              <w:top w:val="nil"/>
              <w:bottom w:val="nil"/>
            </w:tcBorders>
          </w:tcPr>
          <w:p w:rsidR="009A2534" w:rsidRDefault="009A2534" w:rsidP="009352F1">
            <w:pPr>
              <w:pStyle w:val="TableParagraph"/>
              <w:rPr>
                <w:sz w:val="20"/>
              </w:rPr>
            </w:pPr>
          </w:p>
        </w:tc>
        <w:tc>
          <w:tcPr>
            <w:tcW w:w="2132" w:type="dxa"/>
            <w:tcBorders>
              <w:top w:val="nil"/>
              <w:bottom w:val="nil"/>
            </w:tcBorders>
          </w:tcPr>
          <w:p w:rsidR="009A2534" w:rsidRDefault="009A2534" w:rsidP="009352F1">
            <w:pPr>
              <w:pStyle w:val="TableParagraph"/>
              <w:rPr>
                <w:sz w:val="20"/>
              </w:rPr>
            </w:pPr>
          </w:p>
        </w:tc>
        <w:tc>
          <w:tcPr>
            <w:tcW w:w="1925" w:type="dxa"/>
            <w:tcBorders>
              <w:top w:val="nil"/>
              <w:bottom w:val="nil"/>
            </w:tcBorders>
          </w:tcPr>
          <w:p w:rsidR="009A2534" w:rsidRDefault="009A2534" w:rsidP="009352F1">
            <w:pPr>
              <w:pStyle w:val="TableParagraph"/>
              <w:spacing w:line="254" w:lineRule="exact"/>
              <w:ind w:left="110"/>
              <w:rPr>
                <w:sz w:val="24"/>
              </w:rPr>
            </w:pPr>
            <w:proofErr w:type="gramStart"/>
            <w:r>
              <w:rPr>
                <w:sz w:val="24"/>
              </w:rPr>
              <w:t>(круглые</w:t>
            </w:r>
            <w:r>
              <w:rPr>
                <w:spacing w:val="-3"/>
                <w:sz w:val="24"/>
              </w:rPr>
              <w:t xml:space="preserve"> </w:t>
            </w:r>
            <w:r>
              <w:rPr>
                <w:spacing w:val="-2"/>
                <w:sz w:val="24"/>
              </w:rPr>
              <w:t>столы,</w:t>
            </w:r>
            <w:proofErr w:type="gramEnd"/>
          </w:p>
        </w:tc>
        <w:tc>
          <w:tcPr>
            <w:tcW w:w="1882" w:type="dxa"/>
            <w:tcBorders>
              <w:top w:val="nil"/>
              <w:bottom w:val="nil"/>
            </w:tcBorders>
          </w:tcPr>
          <w:p w:rsidR="009A2534" w:rsidRDefault="009A2534" w:rsidP="009352F1">
            <w:pPr>
              <w:pStyle w:val="TableParagraph"/>
              <w:spacing w:line="254" w:lineRule="exact"/>
              <w:ind w:left="110"/>
              <w:rPr>
                <w:sz w:val="24"/>
              </w:rPr>
            </w:pPr>
            <w:r>
              <w:rPr>
                <w:spacing w:val="-2"/>
                <w:sz w:val="24"/>
              </w:rPr>
              <w:t>вернисажи</w:t>
            </w:r>
          </w:p>
        </w:tc>
        <w:tc>
          <w:tcPr>
            <w:tcW w:w="2613" w:type="dxa"/>
            <w:tcBorders>
              <w:top w:val="nil"/>
              <w:bottom w:val="nil"/>
            </w:tcBorders>
          </w:tcPr>
          <w:p w:rsidR="009A2534" w:rsidRDefault="009A2534" w:rsidP="009352F1">
            <w:pPr>
              <w:pStyle w:val="TableParagraph"/>
              <w:spacing w:line="254" w:lineRule="exact"/>
              <w:ind w:left="111"/>
              <w:rPr>
                <w:sz w:val="24"/>
              </w:rPr>
            </w:pPr>
            <w:r>
              <w:rPr>
                <w:sz w:val="24"/>
              </w:rPr>
              <w:t>беседы,</w:t>
            </w:r>
            <w:r>
              <w:rPr>
                <w:spacing w:val="-4"/>
                <w:sz w:val="24"/>
              </w:rPr>
              <w:t xml:space="preserve"> </w:t>
            </w:r>
            <w:r>
              <w:rPr>
                <w:spacing w:val="-2"/>
                <w:sz w:val="24"/>
              </w:rPr>
              <w:t>деловые</w:t>
            </w:r>
          </w:p>
        </w:tc>
      </w:tr>
      <w:tr w:rsidR="009A2534" w:rsidTr="000757E3">
        <w:trPr>
          <w:trHeight w:val="276"/>
        </w:trPr>
        <w:tc>
          <w:tcPr>
            <w:tcW w:w="1815" w:type="dxa"/>
            <w:tcBorders>
              <w:top w:val="nil"/>
              <w:bottom w:val="nil"/>
            </w:tcBorders>
          </w:tcPr>
          <w:p w:rsidR="009A2534" w:rsidRDefault="009A2534" w:rsidP="009352F1">
            <w:pPr>
              <w:pStyle w:val="TableParagraph"/>
              <w:rPr>
                <w:sz w:val="20"/>
              </w:rPr>
            </w:pPr>
          </w:p>
        </w:tc>
        <w:tc>
          <w:tcPr>
            <w:tcW w:w="2132" w:type="dxa"/>
            <w:tcBorders>
              <w:top w:val="nil"/>
              <w:bottom w:val="nil"/>
            </w:tcBorders>
          </w:tcPr>
          <w:p w:rsidR="009A2534" w:rsidRDefault="009A2534" w:rsidP="009352F1">
            <w:pPr>
              <w:pStyle w:val="TableParagraph"/>
              <w:rPr>
                <w:sz w:val="20"/>
              </w:rPr>
            </w:pPr>
          </w:p>
        </w:tc>
        <w:tc>
          <w:tcPr>
            <w:tcW w:w="1925" w:type="dxa"/>
            <w:tcBorders>
              <w:top w:val="nil"/>
              <w:bottom w:val="nil"/>
            </w:tcBorders>
          </w:tcPr>
          <w:p w:rsidR="009A2534" w:rsidRDefault="009A2534" w:rsidP="009352F1">
            <w:pPr>
              <w:pStyle w:val="TableParagraph"/>
              <w:spacing w:line="256" w:lineRule="exact"/>
              <w:ind w:left="110"/>
              <w:rPr>
                <w:sz w:val="24"/>
              </w:rPr>
            </w:pPr>
            <w:r>
              <w:rPr>
                <w:spacing w:val="-2"/>
                <w:sz w:val="24"/>
              </w:rPr>
              <w:t>практикумы,</w:t>
            </w:r>
          </w:p>
        </w:tc>
        <w:tc>
          <w:tcPr>
            <w:tcW w:w="1882" w:type="dxa"/>
            <w:tcBorders>
              <w:top w:val="nil"/>
              <w:bottom w:val="nil"/>
            </w:tcBorders>
          </w:tcPr>
          <w:p w:rsidR="009A2534" w:rsidRDefault="009A2534" w:rsidP="009352F1">
            <w:pPr>
              <w:pStyle w:val="TableParagraph"/>
              <w:spacing w:line="256" w:lineRule="exact"/>
              <w:ind w:left="110"/>
              <w:rPr>
                <w:sz w:val="24"/>
              </w:rPr>
            </w:pPr>
            <w:r>
              <w:rPr>
                <w:spacing w:val="-2"/>
                <w:sz w:val="24"/>
              </w:rPr>
              <w:t>семейного</w:t>
            </w:r>
          </w:p>
        </w:tc>
        <w:tc>
          <w:tcPr>
            <w:tcW w:w="2613" w:type="dxa"/>
            <w:tcBorders>
              <w:top w:val="nil"/>
              <w:bottom w:val="nil"/>
            </w:tcBorders>
          </w:tcPr>
          <w:p w:rsidR="009A2534" w:rsidRDefault="009A2534" w:rsidP="009352F1">
            <w:pPr>
              <w:pStyle w:val="TableParagraph"/>
              <w:spacing w:line="256" w:lineRule="exact"/>
              <w:ind w:left="111"/>
              <w:rPr>
                <w:sz w:val="24"/>
              </w:rPr>
            </w:pPr>
            <w:r>
              <w:rPr>
                <w:sz w:val="24"/>
              </w:rPr>
              <w:t>игры,</w:t>
            </w:r>
            <w:r>
              <w:rPr>
                <w:spacing w:val="3"/>
                <w:sz w:val="24"/>
              </w:rPr>
              <w:t xml:space="preserve"> </w:t>
            </w:r>
            <w:r>
              <w:rPr>
                <w:spacing w:val="-2"/>
                <w:sz w:val="24"/>
              </w:rPr>
              <w:t>тренинги);</w:t>
            </w:r>
          </w:p>
        </w:tc>
      </w:tr>
      <w:tr w:rsidR="009A2534" w:rsidTr="000757E3">
        <w:trPr>
          <w:trHeight w:val="276"/>
        </w:trPr>
        <w:tc>
          <w:tcPr>
            <w:tcW w:w="1815" w:type="dxa"/>
            <w:tcBorders>
              <w:top w:val="nil"/>
              <w:bottom w:val="nil"/>
            </w:tcBorders>
          </w:tcPr>
          <w:p w:rsidR="009A2534" w:rsidRDefault="009A2534" w:rsidP="009352F1">
            <w:pPr>
              <w:pStyle w:val="TableParagraph"/>
              <w:rPr>
                <w:sz w:val="20"/>
              </w:rPr>
            </w:pPr>
          </w:p>
        </w:tc>
        <w:tc>
          <w:tcPr>
            <w:tcW w:w="2132" w:type="dxa"/>
            <w:tcBorders>
              <w:top w:val="nil"/>
              <w:bottom w:val="nil"/>
            </w:tcBorders>
          </w:tcPr>
          <w:p w:rsidR="009A2534" w:rsidRDefault="009A2534" w:rsidP="009352F1">
            <w:pPr>
              <w:pStyle w:val="TableParagraph"/>
              <w:rPr>
                <w:sz w:val="20"/>
              </w:rPr>
            </w:pPr>
          </w:p>
        </w:tc>
        <w:tc>
          <w:tcPr>
            <w:tcW w:w="1925" w:type="dxa"/>
            <w:tcBorders>
              <w:top w:val="nil"/>
              <w:bottom w:val="nil"/>
            </w:tcBorders>
          </w:tcPr>
          <w:p w:rsidR="009A2534" w:rsidRDefault="009A2534" w:rsidP="009352F1">
            <w:pPr>
              <w:pStyle w:val="TableParagraph"/>
              <w:spacing w:line="256" w:lineRule="exact"/>
              <w:ind w:left="110"/>
              <w:rPr>
                <w:sz w:val="24"/>
              </w:rPr>
            </w:pPr>
            <w:r>
              <w:rPr>
                <w:spacing w:val="-2"/>
                <w:sz w:val="24"/>
              </w:rPr>
              <w:t>консультации,</w:t>
            </w:r>
          </w:p>
        </w:tc>
        <w:tc>
          <w:tcPr>
            <w:tcW w:w="1882" w:type="dxa"/>
            <w:tcBorders>
              <w:top w:val="nil"/>
              <w:bottom w:val="nil"/>
            </w:tcBorders>
          </w:tcPr>
          <w:p w:rsidR="009A2534" w:rsidRDefault="009A2534" w:rsidP="009352F1">
            <w:pPr>
              <w:pStyle w:val="TableParagraph"/>
              <w:spacing w:line="256" w:lineRule="exact"/>
              <w:ind w:left="110"/>
              <w:rPr>
                <w:sz w:val="24"/>
              </w:rPr>
            </w:pPr>
            <w:r>
              <w:rPr>
                <w:spacing w:val="-2"/>
                <w:sz w:val="24"/>
              </w:rPr>
              <w:t>творчества;</w:t>
            </w:r>
          </w:p>
        </w:tc>
        <w:tc>
          <w:tcPr>
            <w:tcW w:w="2613" w:type="dxa"/>
            <w:tcBorders>
              <w:top w:val="nil"/>
              <w:bottom w:val="nil"/>
            </w:tcBorders>
          </w:tcPr>
          <w:p w:rsidR="009A2534" w:rsidRDefault="009A2534" w:rsidP="009352F1">
            <w:pPr>
              <w:pStyle w:val="TableParagraph"/>
              <w:spacing w:line="256" w:lineRule="exact"/>
              <w:ind w:left="111"/>
              <w:rPr>
                <w:sz w:val="24"/>
              </w:rPr>
            </w:pPr>
            <w:r>
              <w:rPr>
                <w:sz w:val="24"/>
              </w:rPr>
              <w:t>-</w:t>
            </w:r>
            <w:r>
              <w:rPr>
                <w:spacing w:val="-2"/>
                <w:sz w:val="24"/>
              </w:rPr>
              <w:t>самообразование</w:t>
            </w:r>
          </w:p>
        </w:tc>
      </w:tr>
      <w:tr w:rsidR="009A2534" w:rsidTr="000757E3">
        <w:trPr>
          <w:trHeight w:val="276"/>
        </w:trPr>
        <w:tc>
          <w:tcPr>
            <w:tcW w:w="1815" w:type="dxa"/>
            <w:tcBorders>
              <w:top w:val="nil"/>
              <w:bottom w:val="nil"/>
            </w:tcBorders>
          </w:tcPr>
          <w:p w:rsidR="009A2534" w:rsidRDefault="009A2534" w:rsidP="009352F1">
            <w:pPr>
              <w:pStyle w:val="TableParagraph"/>
              <w:rPr>
                <w:sz w:val="20"/>
              </w:rPr>
            </w:pPr>
          </w:p>
        </w:tc>
        <w:tc>
          <w:tcPr>
            <w:tcW w:w="2132" w:type="dxa"/>
            <w:tcBorders>
              <w:top w:val="nil"/>
              <w:bottom w:val="nil"/>
            </w:tcBorders>
          </w:tcPr>
          <w:p w:rsidR="009A2534" w:rsidRDefault="009A2534" w:rsidP="009352F1">
            <w:pPr>
              <w:pStyle w:val="TableParagraph"/>
              <w:rPr>
                <w:sz w:val="20"/>
              </w:rPr>
            </w:pPr>
          </w:p>
        </w:tc>
        <w:tc>
          <w:tcPr>
            <w:tcW w:w="1925" w:type="dxa"/>
            <w:tcBorders>
              <w:top w:val="nil"/>
              <w:bottom w:val="nil"/>
            </w:tcBorders>
          </w:tcPr>
          <w:p w:rsidR="009A2534" w:rsidRDefault="009A2534" w:rsidP="009352F1">
            <w:pPr>
              <w:pStyle w:val="TableParagraph"/>
              <w:spacing w:line="256" w:lineRule="exact"/>
              <w:ind w:left="110"/>
              <w:rPr>
                <w:sz w:val="24"/>
              </w:rPr>
            </w:pPr>
            <w:r>
              <w:rPr>
                <w:spacing w:val="-2"/>
                <w:sz w:val="24"/>
              </w:rPr>
              <w:t>тренинги,</w:t>
            </w:r>
          </w:p>
        </w:tc>
        <w:tc>
          <w:tcPr>
            <w:tcW w:w="1882" w:type="dxa"/>
            <w:tcBorders>
              <w:top w:val="nil"/>
              <w:bottom w:val="nil"/>
            </w:tcBorders>
          </w:tcPr>
          <w:p w:rsidR="009A2534" w:rsidRDefault="009A2534" w:rsidP="009352F1">
            <w:pPr>
              <w:pStyle w:val="TableParagraph"/>
              <w:spacing w:line="256" w:lineRule="exact"/>
              <w:ind w:left="110"/>
              <w:rPr>
                <w:sz w:val="24"/>
              </w:rPr>
            </w:pPr>
            <w:r>
              <w:rPr>
                <w:sz w:val="24"/>
              </w:rPr>
              <w:t>-</w:t>
            </w:r>
            <w:r>
              <w:rPr>
                <w:spacing w:val="2"/>
                <w:sz w:val="24"/>
              </w:rPr>
              <w:t xml:space="preserve"> </w:t>
            </w:r>
            <w:r>
              <w:rPr>
                <w:spacing w:val="-2"/>
                <w:sz w:val="24"/>
              </w:rPr>
              <w:t>выставки</w:t>
            </w:r>
          </w:p>
        </w:tc>
        <w:tc>
          <w:tcPr>
            <w:tcW w:w="2613" w:type="dxa"/>
            <w:tcBorders>
              <w:top w:val="nil"/>
              <w:bottom w:val="nil"/>
            </w:tcBorders>
          </w:tcPr>
          <w:p w:rsidR="009A2534" w:rsidRDefault="009A2534" w:rsidP="009352F1">
            <w:pPr>
              <w:pStyle w:val="TableParagraph"/>
              <w:spacing w:line="256" w:lineRule="exact"/>
              <w:ind w:left="111"/>
              <w:rPr>
                <w:sz w:val="24"/>
              </w:rPr>
            </w:pPr>
            <w:r>
              <w:rPr>
                <w:spacing w:val="-2"/>
                <w:sz w:val="24"/>
              </w:rPr>
              <w:t>педагогов;</w:t>
            </w:r>
          </w:p>
        </w:tc>
      </w:tr>
      <w:tr w:rsidR="009A2534" w:rsidTr="000757E3">
        <w:trPr>
          <w:trHeight w:val="275"/>
        </w:trPr>
        <w:tc>
          <w:tcPr>
            <w:tcW w:w="1815" w:type="dxa"/>
            <w:tcBorders>
              <w:top w:val="nil"/>
              <w:bottom w:val="nil"/>
            </w:tcBorders>
          </w:tcPr>
          <w:p w:rsidR="009A2534" w:rsidRDefault="009A2534" w:rsidP="009352F1">
            <w:pPr>
              <w:pStyle w:val="TableParagraph"/>
              <w:rPr>
                <w:sz w:val="20"/>
              </w:rPr>
            </w:pPr>
          </w:p>
        </w:tc>
        <w:tc>
          <w:tcPr>
            <w:tcW w:w="2132" w:type="dxa"/>
            <w:tcBorders>
              <w:top w:val="nil"/>
              <w:bottom w:val="nil"/>
            </w:tcBorders>
          </w:tcPr>
          <w:p w:rsidR="009A2534" w:rsidRDefault="009A2534" w:rsidP="009352F1">
            <w:pPr>
              <w:pStyle w:val="TableParagraph"/>
              <w:rPr>
                <w:sz w:val="20"/>
              </w:rPr>
            </w:pPr>
          </w:p>
        </w:tc>
        <w:tc>
          <w:tcPr>
            <w:tcW w:w="1925" w:type="dxa"/>
            <w:tcBorders>
              <w:top w:val="nil"/>
              <w:bottom w:val="nil"/>
            </w:tcBorders>
          </w:tcPr>
          <w:p w:rsidR="009A2534" w:rsidRDefault="009A2534" w:rsidP="009352F1">
            <w:pPr>
              <w:pStyle w:val="TableParagraph"/>
              <w:spacing w:line="256" w:lineRule="exact"/>
              <w:ind w:left="110"/>
              <w:rPr>
                <w:sz w:val="24"/>
              </w:rPr>
            </w:pPr>
            <w:r>
              <w:rPr>
                <w:spacing w:val="-2"/>
                <w:sz w:val="24"/>
              </w:rPr>
              <w:t>участие</w:t>
            </w:r>
          </w:p>
        </w:tc>
        <w:tc>
          <w:tcPr>
            <w:tcW w:w="1882" w:type="dxa"/>
            <w:tcBorders>
              <w:top w:val="nil"/>
              <w:bottom w:val="nil"/>
            </w:tcBorders>
          </w:tcPr>
          <w:p w:rsidR="009A2534" w:rsidRDefault="009A2534" w:rsidP="009352F1">
            <w:pPr>
              <w:pStyle w:val="TableParagraph"/>
              <w:spacing w:line="256" w:lineRule="exact"/>
              <w:ind w:left="110"/>
              <w:rPr>
                <w:sz w:val="24"/>
              </w:rPr>
            </w:pPr>
            <w:r>
              <w:rPr>
                <w:spacing w:val="-2"/>
                <w:sz w:val="24"/>
              </w:rPr>
              <w:t>семейных</w:t>
            </w:r>
          </w:p>
        </w:tc>
        <w:tc>
          <w:tcPr>
            <w:tcW w:w="2613" w:type="dxa"/>
            <w:tcBorders>
              <w:top w:val="nil"/>
              <w:bottom w:val="nil"/>
            </w:tcBorders>
          </w:tcPr>
          <w:p w:rsidR="009A2534" w:rsidRDefault="009A2534" w:rsidP="009352F1">
            <w:pPr>
              <w:pStyle w:val="TableParagraph"/>
              <w:spacing w:line="256" w:lineRule="exact"/>
              <w:ind w:left="111"/>
              <w:rPr>
                <w:sz w:val="24"/>
              </w:rPr>
            </w:pPr>
            <w:r>
              <w:rPr>
                <w:sz w:val="24"/>
              </w:rPr>
              <w:t>-</w:t>
            </w:r>
            <w:r>
              <w:rPr>
                <w:spacing w:val="-1"/>
                <w:sz w:val="24"/>
              </w:rPr>
              <w:t xml:space="preserve"> </w:t>
            </w:r>
            <w:r>
              <w:rPr>
                <w:sz w:val="24"/>
              </w:rPr>
              <w:t>КПК</w:t>
            </w:r>
            <w:r>
              <w:rPr>
                <w:spacing w:val="-4"/>
                <w:sz w:val="24"/>
              </w:rPr>
              <w:t xml:space="preserve"> </w:t>
            </w:r>
            <w:r>
              <w:rPr>
                <w:sz w:val="24"/>
              </w:rPr>
              <w:t>и</w:t>
            </w:r>
            <w:r>
              <w:rPr>
                <w:spacing w:val="-1"/>
                <w:sz w:val="24"/>
              </w:rPr>
              <w:t xml:space="preserve"> </w:t>
            </w:r>
            <w:r>
              <w:rPr>
                <w:spacing w:val="-5"/>
                <w:sz w:val="24"/>
              </w:rPr>
              <w:t>др.</w:t>
            </w:r>
          </w:p>
        </w:tc>
      </w:tr>
      <w:tr w:rsidR="009A2534" w:rsidTr="000757E3">
        <w:trPr>
          <w:trHeight w:val="276"/>
        </w:trPr>
        <w:tc>
          <w:tcPr>
            <w:tcW w:w="1815" w:type="dxa"/>
            <w:tcBorders>
              <w:top w:val="nil"/>
              <w:bottom w:val="nil"/>
            </w:tcBorders>
          </w:tcPr>
          <w:p w:rsidR="009A2534" w:rsidRDefault="009A2534" w:rsidP="009352F1">
            <w:pPr>
              <w:pStyle w:val="TableParagraph"/>
              <w:rPr>
                <w:sz w:val="20"/>
              </w:rPr>
            </w:pPr>
          </w:p>
        </w:tc>
        <w:tc>
          <w:tcPr>
            <w:tcW w:w="2132" w:type="dxa"/>
            <w:tcBorders>
              <w:top w:val="nil"/>
              <w:bottom w:val="nil"/>
            </w:tcBorders>
          </w:tcPr>
          <w:p w:rsidR="009A2534" w:rsidRDefault="009A2534" w:rsidP="009352F1">
            <w:pPr>
              <w:pStyle w:val="TableParagraph"/>
              <w:rPr>
                <w:sz w:val="20"/>
              </w:rPr>
            </w:pPr>
          </w:p>
        </w:tc>
        <w:tc>
          <w:tcPr>
            <w:tcW w:w="1925" w:type="dxa"/>
            <w:tcBorders>
              <w:top w:val="nil"/>
              <w:bottom w:val="nil"/>
            </w:tcBorders>
          </w:tcPr>
          <w:p w:rsidR="009A2534" w:rsidRDefault="009A2534" w:rsidP="009352F1">
            <w:pPr>
              <w:pStyle w:val="TableParagraph"/>
              <w:spacing w:line="256" w:lineRule="exact"/>
              <w:ind w:left="110"/>
              <w:rPr>
                <w:sz w:val="24"/>
              </w:rPr>
            </w:pPr>
            <w:r>
              <w:rPr>
                <w:sz w:val="24"/>
              </w:rPr>
              <w:t>в</w:t>
            </w:r>
            <w:r>
              <w:rPr>
                <w:spacing w:val="3"/>
                <w:sz w:val="24"/>
              </w:rPr>
              <w:t xml:space="preserve"> </w:t>
            </w:r>
            <w:r>
              <w:rPr>
                <w:spacing w:val="-2"/>
                <w:sz w:val="24"/>
              </w:rPr>
              <w:t>заседаниях</w:t>
            </w:r>
          </w:p>
        </w:tc>
        <w:tc>
          <w:tcPr>
            <w:tcW w:w="1882" w:type="dxa"/>
            <w:tcBorders>
              <w:top w:val="nil"/>
              <w:bottom w:val="nil"/>
            </w:tcBorders>
          </w:tcPr>
          <w:p w:rsidR="009A2534" w:rsidRDefault="009A2534" w:rsidP="009352F1">
            <w:pPr>
              <w:pStyle w:val="TableParagraph"/>
              <w:spacing w:line="256" w:lineRule="exact"/>
              <w:ind w:left="110"/>
              <w:rPr>
                <w:sz w:val="24"/>
              </w:rPr>
            </w:pPr>
            <w:r>
              <w:rPr>
                <w:spacing w:val="-2"/>
                <w:sz w:val="24"/>
              </w:rPr>
              <w:t>реликвий;</w:t>
            </w:r>
          </w:p>
        </w:tc>
        <w:tc>
          <w:tcPr>
            <w:tcW w:w="2613" w:type="dxa"/>
            <w:tcBorders>
              <w:top w:val="nil"/>
              <w:bottom w:val="nil"/>
            </w:tcBorders>
          </w:tcPr>
          <w:p w:rsidR="009A2534" w:rsidRDefault="009A2534" w:rsidP="009352F1">
            <w:pPr>
              <w:pStyle w:val="TableParagraph"/>
              <w:rPr>
                <w:sz w:val="20"/>
              </w:rPr>
            </w:pPr>
          </w:p>
        </w:tc>
      </w:tr>
      <w:tr w:rsidR="009A2534" w:rsidTr="000757E3">
        <w:trPr>
          <w:trHeight w:val="276"/>
        </w:trPr>
        <w:tc>
          <w:tcPr>
            <w:tcW w:w="1815" w:type="dxa"/>
            <w:tcBorders>
              <w:top w:val="nil"/>
              <w:bottom w:val="nil"/>
            </w:tcBorders>
          </w:tcPr>
          <w:p w:rsidR="009A2534" w:rsidRDefault="009A2534" w:rsidP="009352F1">
            <w:pPr>
              <w:pStyle w:val="TableParagraph"/>
              <w:rPr>
                <w:sz w:val="20"/>
              </w:rPr>
            </w:pPr>
          </w:p>
        </w:tc>
        <w:tc>
          <w:tcPr>
            <w:tcW w:w="2132" w:type="dxa"/>
            <w:tcBorders>
              <w:top w:val="nil"/>
              <w:bottom w:val="nil"/>
            </w:tcBorders>
          </w:tcPr>
          <w:p w:rsidR="009A2534" w:rsidRDefault="009A2534" w:rsidP="009352F1">
            <w:pPr>
              <w:pStyle w:val="TableParagraph"/>
              <w:rPr>
                <w:sz w:val="20"/>
              </w:rPr>
            </w:pPr>
          </w:p>
        </w:tc>
        <w:tc>
          <w:tcPr>
            <w:tcW w:w="1925" w:type="dxa"/>
            <w:tcBorders>
              <w:top w:val="nil"/>
              <w:bottom w:val="nil"/>
            </w:tcBorders>
          </w:tcPr>
          <w:p w:rsidR="009A2534" w:rsidRDefault="009A2534" w:rsidP="009352F1">
            <w:pPr>
              <w:pStyle w:val="TableParagraph"/>
              <w:spacing w:line="256" w:lineRule="exact"/>
              <w:ind w:left="110"/>
              <w:rPr>
                <w:sz w:val="24"/>
              </w:rPr>
            </w:pPr>
            <w:r>
              <w:rPr>
                <w:sz w:val="24"/>
              </w:rPr>
              <w:t>педсовета)</w:t>
            </w:r>
            <w:r>
              <w:rPr>
                <w:spacing w:val="-5"/>
                <w:sz w:val="24"/>
              </w:rPr>
              <w:t xml:space="preserve"> </w:t>
            </w:r>
            <w:r>
              <w:rPr>
                <w:spacing w:val="-10"/>
                <w:sz w:val="24"/>
              </w:rPr>
              <w:t>и</w:t>
            </w:r>
          </w:p>
        </w:tc>
        <w:tc>
          <w:tcPr>
            <w:tcW w:w="1882" w:type="dxa"/>
            <w:tcBorders>
              <w:top w:val="nil"/>
              <w:bottom w:val="nil"/>
            </w:tcBorders>
          </w:tcPr>
          <w:p w:rsidR="009A2534" w:rsidRDefault="009A2534" w:rsidP="009352F1">
            <w:pPr>
              <w:pStyle w:val="TableParagraph"/>
              <w:spacing w:line="256" w:lineRule="exact"/>
              <w:ind w:left="110"/>
              <w:rPr>
                <w:sz w:val="24"/>
              </w:rPr>
            </w:pPr>
            <w:r>
              <w:rPr>
                <w:sz w:val="24"/>
              </w:rPr>
              <w:t>-</w:t>
            </w:r>
            <w:r>
              <w:rPr>
                <w:spacing w:val="2"/>
                <w:sz w:val="24"/>
              </w:rPr>
              <w:t xml:space="preserve"> </w:t>
            </w:r>
            <w:r>
              <w:rPr>
                <w:spacing w:val="-2"/>
                <w:sz w:val="24"/>
              </w:rPr>
              <w:t>акции;</w:t>
            </w:r>
          </w:p>
        </w:tc>
        <w:tc>
          <w:tcPr>
            <w:tcW w:w="2613" w:type="dxa"/>
            <w:tcBorders>
              <w:top w:val="nil"/>
              <w:bottom w:val="nil"/>
            </w:tcBorders>
          </w:tcPr>
          <w:p w:rsidR="009A2534" w:rsidRDefault="009A2534" w:rsidP="009352F1">
            <w:pPr>
              <w:pStyle w:val="TableParagraph"/>
              <w:rPr>
                <w:sz w:val="20"/>
              </w:rPr>
            </w:pPr>
          </w:p>
        </w:tc>
      </w:tr>
      <w:tr w:rsidR="009A2534" w:rsidTr="000757E3">
        <w:trPr>
          <w:trHeight w:val="275"/>
        </w:trPr>
        <w:tc>
          <w:tcPr>
            <w:tcW w:w="1815" w:type="dxa"/>
            <w:tcBorders>
              <w:top w:val="nil"/>
              <w:bottom w:val="nil"/>
            </w:tcBorders>
          </w:tcPr>
          <w:p w:rsidR="009A2534" w:rsidRDefault="009A2534" w:rsidP="009352F1">
            <w:pPr>
              <w:pStyle w:val="TableParagraph"/>
              <w:rPr>
                <w:sz w:val="20"/>
              </w:rPr>
            </w:pPr>
          </w:p>
        </w:tc>
        <w:tc>
          <w:tcPr>
            <w:tcW w:w="2132" w:type="dxa"/>
            <w:tcBorders>
              <w:top w:val="nil"/>
              <w:bottom w:val="nil"/>
            </w:tcBorders>
          </w:tcPr>
          <w:p w:rsidR="009A2534" w:rsidRDefault="009A2534" w:rsidP="009352F1">
            <w:pPr>
              <w:pStyle w:val="TableParagraph"/>
              <w:rPr>
                <w:sz w:val="20"/>
              </w:rPr>
            </w:pPr>
          </w:p>
        </w:tc>
        <w:tc>
          <w:tcPr>
            <w:tcW w:w="1925" w:type="dxa"/>
            <w:tcBorders>
              <w:top w:val="nil"/>
              <w:bottom w:val="nil"/>
            </w:tcBorders>
          </w:tcPr>
          <w:p w:rsidR="009A2534" w:rsidRDefault="009A2534" w:rsidP="009352F1">
            <w:pPr>
              <w:pStyle w:val="TableParagraph"/>
              <w:rPr>
                <w:sz w:val="20"/>
              </w:rPr>
            </w:pPr>
          </w:p>
        </w:tc>
        <w:tc>
          <w:tcPr>
            <w:tcW w:w="1882" w:type="dxa"/>
            <w:tcBorders>
              <w:top w:val="nil"/>
              <w:bottom w:val="nil"/>
            </w:tcBorders>
          </w:tcPr>
          <w:p w:rsidR="009A2534" w:rsidRDefault="009A2534" w:rsidP="009352F1">
            <w:pPr>
              <w:pStyle w:val="TableParagraph"/>
              <w:spacing w:line="256" w:lineRule="exact"/>
              <w:ind w:left="110"/>
              <w:rPr>
                <w:sz w:val="24"/>
              </w:rPr>
            </w:pPr>
            <w:r>
              <w:rPr>
                <w:sz w:val="24"/>
              </w:rPr>
              <w:t>-</w:t>
            </w:r>
            <w:r>
              <w:rPr>
                <w:spacing w:val="-4"/>
                <w:sz w:val="24"/>
              </w:rPr>
              <w:t xml:space="preserve"> </w:t>
            </w:r>
            <w:r>
              <w:rPr>
                <w:sz w:val="24"/>
              </w:rPr>
              <w:t>встречи</w:t>
            </w:r>
            <w:r>
              <w:rPr>
                <w:spacing w:val="-7"/>
                <w:sz w:val="24"/>
              </w:rPr>
              <w:t xml:space="preserve"> </w:t>
            </w:r>
            <w:proofErr w:type="gramStart"/>
            <w:r>
              <w:rPr>
                <w:spacing w:val="-10"/>
                <w:sz w:val="24"/>
              </w:rPr>
              <w:t>с</w:t>
            </w:r>
            <w:proofErr w:type="gramEnd"/>
          </w:p>
        </w:tc>
        <w:tc>
          <w:tcPr>
            <w:tcW w:w="2613" w:type="dxa"/>
            <w:tcBorders>
              <w:top w:val="nil"/>
              <w:bottom w:val="nil"/>
            </w:tcBorders>
          </w:tcPr>
          <w:p w:rsidR="009A2534" w:rsidRDefault="009A2534" w:rsidP="009352F1">
            <w:pPr>
              <w:pStyle w:val="TableParagraph"/>
              <w:rPr>
                <w:sz w:val="20"/>
              </w:rPr>
            </w:pPr>
          </w:p>
        </w:tc>
      </w:tr>
      <w:tr w:rsidR="009A2534" w:rsidTr="000757E3">
        <w:trPr>
          <w:trHeight w:val="276"/>
        </w:trPr>
        <w:tc>
          <w:tcPr>
            <w:tcW w:w="1815" w:type="dxa"/>
            <w:tcBorders>
              <w:top w:val="nil"/>
              <w:bottom w:val="nil"/>
            </w:tcBorders>
          </w:tcPr>
          <w:p w:rsidR="009A2534" w:rsidRDefault="009A2534" w:rsidP="009352F1">
            <w:pPr>
              <w:pStyle w:val="TableParagraph"/>
              <w:rPr>
                <w:sz w:val="20"/>
              </w:rPr>
            </w:pPr>
          </w:p>
        </w:tc>
        <w:tc>
          <w:tcPr>
            <w:tcW w:w="2132" w:type="dxa"/>
            <w:tcBorders>
              <w:top w:val="nil"/>
              <w:bottom w:val="nil"/>
            </w:tcBorders>
          </w:tcPr>
          <w:p w:rsidR="009A2534" w:rsidRDefault="009A2534" w:rsidP="009352F1">
            <w:pPr>
              <w:pStyle w:val="TableParagraph"/>
              <w:rPr>
                <w:sz w:val="20"/>
              </w:rPr>
            </w:pPr>
          </w:p>
        </w:tc>
        <w:tc>
          <w:tcPr>
            <w:tcW w:w="1925" w:type="dxa"/>
            <w:tcBorders>
              <w:top w:val="nil"/>
              <w:bottom w:val="nil"/>
            </w:tcBorders>
          </w:tcPr>
          <w:p w:rsidR="009A2534" w:rsidRDefault="009A2534" w:rsidP="009352F1">
            <w:pPr>
              <w:pStyle w:val="TableParagraph"/>
              <w:rPr>
                <w:sz w:val="20"/>
              </w:rPr>
            </w:pPr>
          </w:p>
        </w:tc>
        <w:tc>
          <w:tcPr>
            <w:tcW w:w="1882" w:type="dxa"/>
            <w:tcBorders>
              <w:top w:val="nil"/>
              <w:bottom w:val="nil"/>
            </w:tcBorders>
          </w:tcPr>
          <w:p w:rsidR="009A2534" w:rsidRDefault="009A2534" w:rsidP="009352F1">
            <w:pPr>
              <w:pStyle w:val="TableParagraph"/>
              <w:spacing w:line="256" w:lineRule="exact"/>
              <w:ind w:left="110"/>
              <w:rPr>
                <w:sz w:val="24"/>
              </w:rPr>
            </w:pPr>
            <w:r>
              <w:rPr>
                <w:spacing w:val="-2"/>
                <w:sz w:val="24"/>
              </w:rPr>
              <w:t>интересными</w:t>
            </w:r>
          </w:p>
        </w:tc>
        <w:tc>
          <w:tcPr>
            <w:tcW w:w="2613" w:type="dxa"/>
            <w:tcBorders>
              <w:top w:val="nil"/>
              <w:bottom w:val="nil"/>
            </w:tcBorders>
          </w:tcPr>
          <w:p w:rsidR="009A2534" w:rsidRDefault="009A2534" w:rsidP="009352F1">
            <w:pPr>
              <w:pStyle w:val="TableParagraph"/>
              <w:rPr>
                <w:sz w:val="20"/>
              </w:rPr>
            </w:pPr>
          </w:p>
        </w:tc>
      </w:tr>
      <w:tr w:rsidR="009A2534" w:rsidTr="000757E3">
        <w:trPr>
          <w:trHeight w:val="280"/>
        </w:trPr>
        <w:tc>
          <w:tcPr>
            <w:tcW w:w="1815" w:type="dxa"/>
            <w:tcBorders>
              <w:top w:val="nil"/>
            </w:tcBorders>
          </w:tcPr>
          <w:p w:rsidR="009A2534" w:rsidRDefault="009A2534" w:rsidP="009352F1">
            <w:pPr>
              <w:pStyle w:val="TableParagraph"/>
              <w:rPr>
                <w:sz w:val="20"/>
              </w:rPr>
            </w:pPr>
          </w:p>
        </w:tc>
        <w:tc>
          <w:tcPr>
            <w:tcW w:w="2132" w:type="dxa"/>
            <w:tcBorders>
              <w:top w:val="nil"/>
            </w:tcBorders>
          </w:tcPr>
          <w:p w:rsidR="009A2534" w:rsidRDefault="009A2534" w:rsidP="009352F1">
            <w:pPr>
              <w:pStyle w:val="TableParagraph"/>
              <w:rPr>
                <w:sz w:val="20"/>
              </w:rPr>
            </w:pPr>
          </w:p>
        </w:tc>
        <w:tc>
          <w:tcPr>
            <w:tcW w:w="1925" w:type="dxa"/>
            <w:tcBorders>
              <w:top w:val="nil"/>
            </w:tcBorders>
          </w:tcPr>
          <w:p w:rsidR="009A2534" w:rsidRDefault="009A2534" w:rsidP="009352F1">
            <w:pPr>
              <w:pStyle w:val="TableParagraph"/>
              <w:rPr>
                <w:sz w:val="20"/>
              </w:rPr>
            </w:pPr>
          </w:p>
        </w:tc>
        <w:tc>
          <w:tcPr>
            <w:tcW w:w="1882" w:type="dxa"/>
            <w:tcBorders>
              <w:top w:val="nil"/>
            </w:tcBorders>
          </w:tcPr>
          <w:p w:rsidR="009A2534" w:rsidRDefault="009A2534" w:rsidP="009352F1">
            <w:pPr>
              <w:pStyle w:val="TableParagraph"/>
              <w:spacing w:line="260" w:lineRule="exact"/>
              <w:ind w:left="110"/>
              <w:rPr>
                <w:sz w:val="24"/>
              </w:rPr>
            </w:pPr>
            <w:r>
              <w:rPr>
                <w:sz w:val="24"/>
              </w:rPr>
              <w:t>людьми</w:t>
            </w:r>
            <w:r>
              <w:rPr>
                <w:spacing w:val="1"/>
                <w:sz w:val="24"/>
              </w:rPr>
              <w:t xml:space="preserve"> </w:t>
            </w:r>
            <w:r>
              <w:rPr>
                <w:sz w:val="24"/>
              </w:rPr>
              <w:t>и</w:t>
            </w:r>
            <w:r>
              <w:rPr>
                <w:spacing w:val="1"/>
                <w:sz w:val="24"/>
              </w:rPr>
              <w:t xml:space="preserve"> </w:t>
            </w:r>
            <w:r>
              <w:rPr>
                <w:spacing w:val="-5"/>
                <w:sz w:val="24"/>
              </w:rPr>
              <w:t>др.</w:t>
            </w:r>
          </w:p>
        </w:tc>
        <w:tc>
          <w:tcPr>
            <w:tcW w:w="2613" w:type="dxa"/>
            <w:tcBorders>
              <w:top w:val="nil"/>
            </w:tcBorders>
          </w:tcPr>
          <w:p w:rsidR="009A2534" w:rsidRDefault="009A2534" w:rsidP="009352F1">
            <w:pPr>
              <w:pStyle w:val="TableParagraph"/>
              <w:rPr>
                <w:sz w:val="20"/>
              </w:rPr>
            </w:pPr>
          </w:p>
        </w:tc>
      </w:tr>
    </w:tbl>
    <w:p w:rsidR="00032AC2" w:rsidRDefault="00032AC2" w:rsidP="009A2534"/>
    <w:sectPr w:rsidR="00032AC2" w:rsidSect="0055423B">
      <w:pgSz w:w="11910" w:h="16840"/>
      <w:pgMar w:top="1120" w:right="300" w:bottom="1160" w:left="780" w:header="0" w:footer="97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9F2" w:rsidRDefault="008319F2" w:rsidP="0055423B">
      <w:r>
        <w:separator/>
      </w:r>
    </w:p>
  </w:endnote>
  <w:endnote w:type="continuationSeparator" w:id="0">
    <w:p w:rsidR="008319F2" w:rsidRDefault="008319F2" w:rsidP="005542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Baltica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Liberation Sans">
    <w:altName w:val="Arial"/>
    <w:charset w:val="CC"/>
    <w:family w:val="swiss"/>
    <w:pitch w:val="variable"/>
    <w:sig w:usb0="00000001" w:usb1="500078FB" w:usb2="00000000" w:usb3="00000000" w:csb0="0000009F" w:csb1="00000000"/>
  </w:font>
  <w:font w:name="DejaVu Sans">
    <w:altName w:val="Arial"/>
    <w:charset w:val="CC"/>
    <w:family w:val="swiss"/>
    <w:pitch w:val="variable"/>
    <w:sig w:usb0="00000000" w:usb1="5200FDFF" w:usb2="0A042021"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Liberation Serif">
    <w:altName w:val="MS Gothic"/>
    <w:panose1 w:val="00000000000000000000"/>
    <w:charset w:val="80"/>
    <w:family w:val="roman"/>
    <w:notTrueType/>
    <w:pitch w:val="variable"/>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412" w:rsidRDefault="00B12D56">
    <w:pPr>
      <w:pStyle w:val="a0"/>
      <w:spacing w:line="14" w:lineRule="auto"/>
      <w:ind w:left="0" w:firstLine="0"/>
      <w:jc w:val="left"/>
      <w:rPr>
        <w:sz w:val="19"/>
      </w:rPr>
    </w:pPr>
    <w:r w:rsidRPr="00B12D56">
      <w:pict>
        <v:shapetype id="_x0000_t202" coordsize="21600,21600" o:spt="202" path="m,l,21600r21600,l21600,xe">
          <v:stroke joinstyle="miter"/>
          <v:path gradientshapeok="t" o:connecttype="rect"/>
        </v:shapetype>
        <v:shape id="_x0000_s2050" type="#_x0000_t202" style="position:absolute;margin-left:314.15pt;margin-top:778.35pt;width:24pt;height:15.3pt;z-index:-19043840;mso-position-horizontal-relative:page;mso-position-vertical-relative:page" filled="f" stroked="f">
          <v:textbox inset="0,0,0,0">
            <w:txbxContent>
              <w:p w:rsidR="00471412" w:rsidRDefault="00B12D56">
                <w:pPr>
                  <w:spacing w:before="10"/>
                  <w:ind w:left="60"/>
                  <w:rPr>
                    <w:sz w:val="24"/>
                  </w:rPr>
                </w:pPr>
                <w:r>
                  <w:fldChar w:fldCharType="begin"/>
                </w:r>
                <w:r w:rsidR="00471412">
                  <w:rPr>
                    <w:sz w:val="24"/>
                  </w:rPr>
                  <w:instrText xml:space="preserve"> PAGE </w:instrText>
                </w:r>
                <w:r>
                  <w:fldChar w:fldCharType="separate"/>
                </w:r>
                <w:r w:rsidR="00D93E5D">
                  <w:rPr>
                    <w:noProof/>
                    <w:sz w:val="24"/>
                  </w:rPr>
                  <w:t>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412" w:rsidRDefault="00B12D56">
    <w:pPr>
      <w:pStyle w:val="a0"/>
      <w:spacing w:line="14" w:lineRule="auto"/>
      <w:ind w:left="0" w:firstLine="0"/>
      <w:jc w:val="left"/>
      <w:rPr>
        <w:sz w:val="20"/>
      </w:rPr>
    </w:pPr>
    <w:r w:rsidRPr="00B12D56">
      <w:rPr>
        <w:sz w:val="28"/>
      </w:rPr>
      <w:pict>
        <v:shapetype id="_x0000_t202" coordsize="21600,21600" o:spt="202" path="m,l,21600r21600,l21600,xe">
          <v:stroke joinstyle="miter"/>
          <v:path gradientshapeok="t" o:connecttype="rect"/>
        </v:shapetype>
        <v:shape id="docshape4" o:spid="_x0000_s2053" type="#_x0000_t202" style="position:absolute;margin-left:409.45pt;margin-top:534.55pt;width:23.6pt;height:13.05pt;z-index:-19041280;mso-position-horizontal-relative:page;mso-position-vertical-relative:page" filled="f" stroked="f">
          <v:textbox style="mso-next-textbox:#docshape4" inset="0,0,0,0">
            <w:txbxContent>
              <w:p w:rsidR="00471412" w:rsidRDefault="00B12D56">
                <w:pPr>
                  <w:spacing w:line="245" w:lineRule="exact"/>
                  <w:ind w:left="60"/>
                  <w:rPr>
                    <w:rFonts w:ascii="Calibri"/>
                  </w:rPr>
                </w:pPr>
                <w:r>
                  <w:rPr>
                    <w:rFonts w:ascii="Calibri"/>
                    <w:spacing w:val="-5"/>
                  </w:rPr>
                  <w:fldChar w:fldCharType="begin"/>
                </w:r>
                <w:r w:rsidR="00471412">
                  <w:rPr>
                    <w:rFonts w:ascii="Calibri"/>
                    <w:spacing w:val="-5"/>
                  </w:rPr>
                  <w:instrText xml:space="preserve"> PAGE </w:instrText>
                </w:r>
                <w:r>
                  <w:rPr>
                    <w:rFonts w:ascii="Calibri"/>
                    <w:spacing w:val="-5"/>
                  </w:rPr>
                  <w:fldChar w:fldCharType="separate"/>
                </w:r>
                <w:r w:rsidR="00D93E5D">
                  <w:rPr>
                    <w:rFonts w:ascii="Calibri"/>
                    <w:noProof/>
                    <w:spacing w:val="-5"/>
                  </w:rPr>
                  <w:t>162</w:t>
                </w:r>
                <w:r>
                  <w:rPr>
                    <w:rFonts w:ascii="Calibri"/>
                    <w:spacing w:val="-5"/>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412" w:rsidRDefault="00B12D56">
    <w:pPr>
      <w:pStyle w:val="a0"/>
      <w:spacing w:line="14" w:lineRule="auto"/>
      <w:ind w:left="0" w:firstLine="0"/>
      <w:jc w:val="left"/>
      <w:rPr>
        <w:sz w:val="20"/>
      </w:rPr>
    </w:pPr>
    <w:r w:rsidRPr="00B12D56">
      <w:pict>
        <v:shapetype id="_x0000_t202" coordsize="21600,21600" o:spt="202" path="m,l,21600r21600,l21600,xe">
          <v:stroke joinstyle="miter"/>
          <v:path gradientshapeok="t" o:connecttype="rect"/>
        </v:shapetype>
        <v:shape id="_x0000_s2049" type="#_x0000_t202" style="position:absolute;margin-left:324.95pt;margin-top:778.35pt;width:24pt;height:15.3pt;z-index:-19043328;mso-position-horizontal-relative:page;mso-position-vertical-relative:page" filled="f" stroked="f">
          <v:textbox inset="0,0,0,0">
            <w:txbxContent>
              <w:p w:rsidR="00471412" w:rsidRDefault="00B12D56">
                <w:pPr>
                  <w:spacing w:before="10"/>
                  <w:ind w:left="60"/>
                  <w:rPr>
                    <w:sz w:val="24"/>
                  </w:rPr>
                </w:pPr>
                <w:r>
                  <w:fldChar w:fldCharType="begin"/>
                </w:r>
                <w:r w:rsidR="00471412">
                  <w:rPr>
                    <w:sz w:val="24"/>
                  </w:rPr>
                  <w:instrText xml:space="preserve"> PAGE </w:instrText>
                </w:r>
                <w:r>
                  <w:fldChar w:fldCharType="separate"/>
                </w:r>
                <w:r w:rsidR="00D93E5D">
                  <w:rPr>
                    <w:noProof/>
                    <w:sz w:val="24"/>
                  </w:rPr>
                  <w:t>164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9F2" w:rsidRDefault="008319F2" w:rsidP="0055423B">
      <w:r>
        <w:separator/>
      </w:r>
    </w:p>
  </w:footnote>
  <w:footnote w:type="continuationSeparator" w:id="0">
    <w:p w:rsidR="008319F2" w:rsidRDefault="008319F2" w:rsidP="005542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412" w:rsidRDefault="00471412" w:rsidP="00032AC2">
    <w:pPr>
      <w:spacing w:before="66" w:line="242" w:lineRule="auto"/>
      <w:ind w:left="1186" w:right="1878"/>
      <w:jc w:val="center"/>
      <w:rPr>
        <w:sz w:val="24"/>
      </w:rPr>
    </w:pPr>
  </w:p>
  <w:p w:rsidR="00471412" w:rsidRDefault="00471412" w:rsidP="00032AC2">
    <w:pPr>
      <w:spacing w:before="66" w:line="242" w:lineRule="auto"/>
      <w:ind w:left="1186" w:right="1878"/>
      <w:jc w:val="center"/>
      <w:rPr>
        <w:sz w:val="24"/>
      </w:rPr>
    </w:pPr>
    <w:r>
      <w:rPr>
        <w:sz w:val="24"/>
      </w:rPr>
      <w:t>Муниципальное</w:t>
    </w:r>
    <w:r>
      <w:rPr>
        <w:spacing w:val="-11"/>
        <w:sz w:val="24"/>
      </w:rPr>
      <w:t xml:space="preserve"> </w:t>
    </w:r>
    <w:r>
      <w:rPr>
        <w:sz w:val="24"/>
      </w:rPr>
      <w:t>бюджетное</w:t>
    </w:r>
    <w:r>
      <w:rPr>
        <w:spacing w:val="-9"/>
        <w:sz w:val="24"/>
      </w:rPr>
      <w:t xml:space="preserve"> </w:t>
    </w:r>
    <w:r>
      <w:rPr>
        <w:sz w:val="24"/>
      </w:rPr>
      <w:t>дошкольное</w:t>
    </w:r>
    <w:r>
      <w:rPr>
        <w:spacing w:val="-15"/>
        <w:sz w:val="24"/>
      </w:rPr>
      <w:t xml:space="preserve"> </w:t>
    </w:r>
    <w:r>
      <w:rPr>
        <w:sz w:val="24"/>
      </w:rPr>
      <w:t>образовательное</w:t>
    </w:r>
    <w:r>
      <w:rPr>
        <w:spacing w:val="-9"/>
        <w:sz w:val="24"/>
      </w:rPr>
      <w:t xml:space="preserve"> </w:t>
    </w:r>
    <w:r>
      <w:rPr>
        <w:sz w:val="24"/>
      </w:rPr>
      <w:t>учреждение детский сад № 33 «Снежанка» Старооскольского городского округа</w:t>
    </w:r>
  </w:p>
  <w:p w:rsidR="00471412" w:rsidRDefault="0047141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412" w:rsidRDefault="00471412" w:rsidP="000D684F">
    <w:pPr>
      <w:spacing w:before="66" w:line="242" w:lineRule="auto"/>
      <w:ind w:left="1186" w:right="1878"/>
      <w:jc w:val="center"/>
      <w:rPr>
        <w:sz w:val="24"/>
      </w:rPr>
    </w:pPr>
    <w:r>
      <w:rPr>
        <w:sz w:val="24"/>
      </w:rPr>
      <w:t>Муниципальное</w:t>
    </w:r>
    <w:r>
      <w:rPr>
        <w:spacing w:val="-11"/>
        <w:sz w:val="24"/>
      </w:rPr>
      <w:t xml:space="preserve"> </w:t>
    </w:r>
    <w:r>
      <w:rPr>
        <w:sz w:val="24"/>
      </w:rPr>
      <w:t>бюджетное</w:t>
    </w:r>
    <w:r>
      <w:rPr>
        <w:spacing w:val="-9"/>
        <w:sz w:val="24"/>
      </w:rPr>
      <w:t xml:space="preserve"> </w:t>
    </w:r>
    <w:r>
      <w:rPr>
        <w:sz w:val="24"/>
      </w:rPr>
      <w:t>дошкольное</w:t>
    </w:r>
    <w:r>
      <w:rPr>
        <w:spacing w:val="-15"/>
        <w:sz w:val="24"/>
      </w:rPr>
      <w:t xml:space="preserve"> </w:t>
    </w:r>
    <w:r>
      <w:rPr>
        <w:sz w:val="24"/>
      </w:rPr>
      <w:t>образовательное</w:t>
    </w:r>
    <w:r>
      <w:rPr>
        <w:spacing w:val="-9"/>
        <w:sz w:val="24"/>
      </w:rPr>
      <w:t xml:space="preserve"> </w:t>
    </w:r>
    <w:r>
      <w:rPr>
        <w:sz w:val="24"/>
      </w:rPr>
      <w:t>учреждение детский сад № 33 «Снежанка» Старооскольского городского округа</w:t>
    </w:r>
  </w:p>
  <w:p w:rsidR="00471412" w:rsidRDefault="0047141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decimal"/>
      <w:lvlText w:val="%1."/>
      <w:lvlJc w:val="left"/>
      <w:pPr>
        <w:tabs>
          <w:tab w:val="num" w:pos="360"/>
        </w:tabs>
        <w:ind w:left="360" w:hanging="360"/>
      </w:pPr>
    </w:lvl>
    <w:lvl w:ilvl="1">
      <w:start w:val="1"/>
      <w:numFmt w:val="decimal"/>
      <w:lvlText w:val="%1.%2."/>
      <w:lvlJc w:val="left"/>
      <w:pPr>
        <w:tabs>
          <w:tab w:val="num" w:pos="1430"/>
        </w:tabs>
        <w:ind w:left="143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520"/>
        </w:tabs>
        <w:ind w:left="2520" w:hanging="1080"/>
      </w:pPr>
    </w:lvl>
    <w:lvl w:ilvl="4">
      <w:start w:val="1"/>
      <w:numFmt w:val="decimal"/>
      <w:lvlText w:val="%1.%2.%3.%4.%5."/>
      <w:lvlJc w:val="left"/>
      <w:pPr>
        <w:tabs>
          <w:tab w:val="num" w:pos="2880"/>
        </w:tabs>
        <w:ind w:left="2880" w:hanging="1080"/>
      </w:pPr>
    </w:lvl>
    <w:lvl w:ilvl="5">
      <w:start w:val="1"/>
      <w:numFmt w:val="decimal"/>
      <w:lvlText w:val="%1.%2.%3.%4.%5.%6."/>
      <w:lvlJc w:val="left"/>
      <w:pPr>
        <w:tabs>
          <w:tab w:val="num" w:pos="3600"/>
        </w:tabs>
        <w:ind w:left="3600" w:hanging="1440"/>
      </w:pPr>
    </w:lvl>
    <w:lvl w:ilvl="6">
      <w:start w:val="1"/>
      <w:numFmt w:val="decimal"/>
      <w:lvlText w:val="%1.%2.%3.%4.%5.%6.%7."/>
      <w:lvlJc w:val="left"/>
      <w:pPr>
        <w:tabs>
          <w:tab w:val="num" w:pos="4320"/>
        </w:tabs>
        <w:ind w:left="4320" w:hanging="1800"/>
      </w:pPr>
    </w:lvl>
    <w:lvl w:ilvl="7">
      <w:start w:val="1"/>
      <w:numFmt w:val="decimal"/>
      <w:lvlText w:val="%1.%2.%3.%4.%5.%6.%7.%8."/>
      <w:lvlJc w:val="left"/>
      <w:pPr>
        <w:tabs>
          <w:tab w:val="num" w:pos="4680"/>
        </w:tabs>
        <w:ind w:left="4680" w:hanging="1800"/>
      </w:pPr>
    </w:lvl>
    <w:lvl w:ilvl="8">
      <w:start w:val="1"/>
      <w:numFmt w:val="decimal"/>
      <w:lvlText w:val="%1.%2.%3.%4.%5.%6.%7.%8.%9."/>
      <w:lvlJc w:val="left"/>
      <w:pPr>
        <w:tabs>
          <w:tab w:val="num" w:pos="5400"/>
        </w:tabs>
        <w:ind w:left="5400" w:hanging="2160"/>
      </w:pPr>
    </w:lvl>
  </w:abstractNum>
  <w:abstractNum w:abstractNumId="1">
    <w:nsid w:val="00000025"/>
    <w:multiLevelType w:val="multilevel"/>
    <w:tmpl w:val="00000025"/>
    <w:name w:val="WW8Num53"/>
    <w:lvl w:ilvl="0">
      <w:start w:val="1"/>
      <w:numFmt w:val="upperRoman"/>
      <w:lvlText w:val="%1."/>
      <w:lvlJc w:val="left"/>
      <w:pPr>
        <w:tabs>
          <w:tab w:val="num" w:pos="1080"/>
        </w:tabs>
        <w:ind w:left="108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240"/>
        </w:tabs>
        <w:ind w:left="3240" w:hanging="720"/>
      </w:pPr>
    </w:lvl>
    <w:lvl w:ilvl="3">
      <w:start w:val="1"/>
      <w:numFmt w:val="decimal"/>
      <w:lvlText w:val="%1.%2.%3.%4."/>
      <w:lvlJc w:val="left"/>
      <w:pPr>
        <w:tabs>
          <w:tab w:val="num" w:pos="4680"/>
        </w:tabs>
        <w:ind w:left="4680" w:hanging="1080"/>
      </w:pPr>
    </w:lvl>
    <w:lvl w:ilvl="4">
      <w:start w:val="1"/>
      <w:numFmt w:val="decimal"/>
      <w:lvlText w:val="%1.%2.%3.%4.%5."/>
      <w:lvlJc w:val="left"/>
      <w:pPr>
        <w:tabs>
          <w:tab w:val="num" w:pos="6120"/>
        </w:tabs>
        <w:ind w:left="6120" w:hanging="1440"/>
      </w:pPr>
    </w:lvl>
    <w:lvl w:ilvl="5">
      <w:start w:val="1"/>
      <w:numFmt w:val="decimal"/>
      <w:lvlText w:val="%1.%2.%3.%4.%5.%6."/>
      <w:lvlJc w:val="left"/>
      <w:pPr>
        <w:tabs>
          <w:tab w:val="num" w:pos="7200"/>
        </w:tabs>
        <w:ind w:left="7200" w:hanging="1440"/>
      </w:pPr>
    </w:lvl>
    <w:lvl w:ilvl="6">
      <w:start w:val="1"/>
      <w:numFmt w:val="decimal"/>
      <w:lvlText w:val="%1.%2.%3.%4.%5.%6.%7."/>
      <w:lvlJc w:val="left"/>
      <w:pPr>
        <w:tabs>
          <w:tab w:val="num" w:pos="8640"/>
        </w:tabs>
        <w:ind w:left="8640" w:hanging="1800"/>
      </w:pPr>
    </w:lvl>
    <w:lvl w:ilvl="7">
      <w:start w:val="1"/>
      <w:numFmt w:val="decimal"/>
      <w:lvlText w:val="%1.%2.%3.%4.%5.%6.%7.%8."/>
      <w:lvlJc w:val="left"/>
      <w:pPr>
        <w:tabs>
          <w:tab w:val="num" w:pos="10080"/>
        </w:tabs>
        <w:ind w:left="10080" w:hanging="2160"/>
      </w:pPr>
    </w:lvl>
    <w:lvl w:ilvl="8">
      <w:start w:val="1"/>
      <w:numFmt w:val="decimal"/>
      <w:lvlText w:val="%1.%2.%3.%4.%5.%6.%7.%8.%9."/>
      <w:lvlJc w:val="left"/>
      <w:pPr>
        <w:tabs>
          <w:tab w:val="num" w:pos="11160"/>
        </w:tabs>
        <w:ind w:left="11160" w:hanging="2160"/>
      </w:pPr>
    </w:lvl>
  </w:abstractNum>
  <w:abstractNum w:abstractNumId="2">
    <w:nsid w:val="00000417"/>
    <w:multiLevelType w:val="multilevel"/>
    <w:tmpl w:val="FFFFFFFF"/>
    <w:lvl w:ilvl="0">
      <w:numFmt w:val="bullet"/>
      <w:lvlText w:val="-"/>
      <w:lvlJc w:val="left"/>
      <w:pPr>
        <w:ind w:left="112" w:hanging="140"/>
      </w:pPr>
      <w:rPr>
        <w:rFonts w:ascii="Times New Roman" w:hAnsi="Times New Roman"/>
        <w:b w:val="0"/>
        <w:w w:val="97"/>
        <w:sz w:val="24"/>
      </w:rPr>
    </w:lvl>
    <w:lvl w:ilvl="1">
      <w:numFmt w:val="bullet"/>
      <w:lvlText w:val="•"/>
      <w:lvlJc w:val="left"/>
      <w:pPr>
        <w:ind w:left="1057" w:hanging="140"/>
      </w:pPr>
    </w:lvl>
    <w:lvl w:ilvl="2">
      <w:numFmt w:val="bullet"/>
      <w:lvlText w:val="•"/>
      <w:lvlJc w:val="left"/>
      <w:pPr>
        <w:ind w:left="1994" w:hanging="140"/>
      </w:pPr>
    </w:lvl>
    <w:lvl w:ilvl="3">
      <w:numFmt w:val="bullet"/>
      <w:lvlText w:val="•"/>
      <w:lvlJc w:val="left"/>
      <w:pPr>
        <w:ind w:left="2931" w:hanging="140"/>
      </w:pPr>
    </w:lvl>
    <w:lvl w:ilvl="4">
      <w:numFmt w:val="bullet"/>
      <w:lvlText w:val="•"/>
      <w:lvlJc w:val="left"/>
      <w:pPr>
        <w:ind w:left="3868" w:hanging="140"/>
      </w:pPr>
    </w:lvl>
    <w:lvl w:ilvl="5">
      <w:numFmt w:val="bullet"/>
      <w:lvlText w:val="•"/>
      <w:lvlJc w:val="left"/>
      <w:pPr>
        <w:ind w:left="4805" w:hanging="140"/>
      </w:pPr>
    </w:lvl>
    <w:lvl w:ilvl="6">
      <w:numFmt w:val="bullet"/>
      <w:lvlText w:val="•"/>
      <w:lvlJc w:val="left"/>
      <w:pPr>
        <w:ind w:left="5742" w:hanging="140"/>
      </w:pPr>
    </w:lvl>
    <w:lvl w:ilvl="7">
      <w:numFmt w:val="bullet"/>
      <w:lvlText w:val="•"/>
      <w:lvlJc w:val="left"/>
      <w:pPr>
        <w:ind w:left="6679" w:hanging="140"/>
      </w:pPr>
    </w:lvl>
    <w:lvl w:ilvl="8">
      <w:numFmt w:val="bullet"/>
      <w:lvlText w:val="•"/>
      <w:lvlJc w:val="left"/>
      <w:pPr>
        <w:ind w:left="7616" w:hanging="140"/>
      </w:pPr>
    </w:lvl>
  </w:abstractNum>
  <w:abstractNum w:abstractNumId="3">
    <w:nsid w:val="00000418"/>
    <w:multiLevelType w:val="multilevel"/>
    <w:tmpl w:val="FFFFFFFF"/>
    <w:lvl w:ilvl="0">
      <w:numFmt w:val="bullet"/>
      <w:lvlText w:val="-"/>
      <w:lvlJc w:val="left"/>
      <w:pPr>
        <w:ind w:left="112" w:hanging="339"/>
      </w:pPr>
      <w:rPr>
        <w:rFonts w:ascii="Times New Roman" w:hAnsi="Times New Roman"/>
        <w:b w:val="0"/>
        <w:w w:val="97"/>
        <w:sz w:val="24"/>
      </w:rPr>
    </w:lvl>
    <w:lvl w:ilvl="1">
      <w:numFmt w:val="bullet"/>
      <w:lvlText w:val="•"/>
      <w:lvlJc w:val="left"/>
      <w:pPr>
        <w:ind w:left="625" w:hanging="339"/>
      </w:pPr>
    </w:lvl>
    <w:lvl w:ilvl="2">
      <w:numFmt w:val="bullet"/>
      <w:lvlText w:val="•"/>
      <w:lvlJc w:val="left"/>
      <w:pPr>
        <w:ind w:left="1130" w:hanging="339"/>
      </w:pPr>
    </w:lvl>
    <w:lvl w:ilvl="3">
      <w:numFmt w:val="bullet"/>
      <w:lvlText w:val="•"/>
      <w:lvlJc w:val="left"/>
      <w:pPr>
        <w:ind w:left="1635" w:hanging="339"/>
      </w:pPr>
    </w:lvl>
    <w:lvl w:ilvl="4">
      <w:numFmt w:val="bullet"/>
      <w:lvlText w:val="•"/>
      <w:lvlJc w:val="left"/>
      <w:pPr>
        <w:ind w:left="2140" w:hanging="339"/>
      </w:pPr>
    </w:lvl>
    <w:lvl w:ilvl="5">
      <w:numFmt w:val="bullet"/>
      <w:lvlText w:val="•"/>
      <w:lvlJc w:val="left"/>
      <w:pPr>
        <w:ind w:left="2645" w:hanging="339"/>
      </w:pPr>
    </w:lvl>
    <w:lvl w:ilvl="6">
      <w:numFmt w:val="bullet"/>
      <w:lvlText w:val="•"/>
      <w:lvlJc w:val="left"/>
      <w:pPr>
        <w:ind w:left="3150" w:hanging="339"/>
      </w:pPr>
    </w:lvl>
    <w:lvl w:ilvl="7">
      <w:numFmt w:val="bullet"/>
      <w:lvlText w:val="•"/>
      <w:lvlJc w:val="left"/>
      <w:pPr>
        <w:ind w:left="3655" w:hanging="339"/>
      </w:pPr>
    </w:lvl>
    <w:lvl w:ilvl="8">
      <w:numFmt w:val="bullet"/>
      <w:lvlText w:val="•"/>
      <w:lvlJc w:val="left"/>
      <w:pPr>
        <w:ind w:left="4160" w:hanging="339"/>
      </w:pPr>
    </w:lvl>
  </w:abstractNum>
  <w:abstractNum w:abstractNumId="4">
    <w:nsid w:val="00000419"/>
    <w:multiLevelType w:val="multilevel"/>
    <w:tmpl w:val="FFFFFFFF"/>
    <w:lvl w:ilvl="0">
      <w:numFmt w:val="bullet"/>
      <w:lvlText w:val="-"/>
      <w:lvlJc w:val="left"/>
      <w:pPr>
        <w:ind w:left="112" w:hanging="240"/>
      </w:pPr>
      <w:rPr>
        <w:rFonts w:ascii="Times New Roman" w:hAnsi="Times New Roman"/>
        <w:b w:val="0"/>
        <w:w w:val="97"/>
        <w:sz w:val="24"/>
      </w:rPr>
    </w:lvl>
    <w:lvl w:ilvl="1">
      <w:numFmt w:val="bullet"/>
      <w:lvlText w:val="•"/>
      <w:lvlJc w:val="left"/>
      <w:pPr>
        <w:ind w:left="539" w:hanging="240"/>
      </w:pPr>
    </w:lvl>
    <w:lvl w:ilvl="2">
      <w:numFmt w:val="bullet"/>
      <w:lvlText w:val="•"/>
      <w:lvlJc w:val="left"/>
      <w:pPr>
        <w:ind w:left="958" w:hanging="240"/>
      </w:pPr>
    </w:lvl>
    <w:lvl w:ilvl="3">
      <w:numFmt w:val="bullet"/>
      <w:lvlText w:val="•"/>
      <w:lvlJc w:val="left"/>
      <w:pPr>
        <w:ind w:left="1377" w:hanging="240"/>
      </w:pPr>
    </w:lvl>
    <w:lvl w:ilvl="4">
      <w:numFmt w:val="bullet"/>
      <w:lvlText w:val="•"/>
      <w:lvlJc w:val="left"/>
      <w:pPr>
        <w:ind w:left="1796" w:hanging="240"/>
      </w:pPr>
    </w:lvl>
    <w:lvl w:ilvl="5">
      <w:numFmt w:val="bullet"/>
      <w:lvlText w:val="•"/>
      <w:lvlJc w:val="left"/>
      <w:pPr>
        <w:ind w:left="2215" w:hanging="240"/>
      </w:pPr>
    </w:lvl>
    <w:lvl w:ilvl="6">
      <w:numFmt w:val="bullet"/>
      <w:lvlText w:val="•"/>
      <w:lvlJc w:val="left"/>
      <w:pPr>
        <w:ind w:left="2634" w:hanging="240"/>
      </w:pPr>
    </w:lvl>
    <w:lvl w:ilvl="7">
      <w:numFmt w:val="bullet"/>
      <w:lvlText w:val="•"/>
      <w:lvlJc w:val="left"/>
      <w:pPr>
        <w:ind w:left="3053" w:hanging="240"/>
      </w:pPr>
    </w:lvl>
    <w:lvl w:ilvl="8">
      <w:numFmt w:val="bullet"/>
      <w:lvlText w:val="•"/>
      <w:lvlJc w:val="left"/>
      <w:pPr>
        <w:ind w:left="3472" w:hanging="240"/>
      </w:pPr>
    </w:lvl>
  </w:abstractNum>
  <w:abstractNum w:abstractNumId="5">
    <w:nsid w:val="0000041B"/>
    <w:multiLevelType w:val="multilevel"/>
    <w:tmpl w:val="FFFFFFFF"/>
    <w:lvl w:ilvl="0">
      <w:numFmt w:val="bullet"/>
      <w:lvlText w:val="-"/>
      <w:lvlJc w:val="left"/>
      <w:pPr>
        <w:ind w:left="107" w:hanging="125"/>
      </w:pPr>
      <w:rPr>
        <w:rFonts w:ascii="Times New Roman" w:hAnsi="Times New Roman"/>
        <w:b w:val="0"/>
        <w:w w:val="100"/>
        <w:sz w:val="22"/>
      </w:rPr>
    </w:lvl>
    <w:lvl w:ilvl="1">
      <w:numFmt w:val="bullet"/>
      <w:lvlText w:val="•"/>
      <w:lvlJc w:val="left"/>
      <w:pPr>
        <w:ind w:left="457" w:hanging="125"/>
      </w:pPr>
    </w:lvl>
    <w:lvl w:ilvl="2">
      <w:numFmt w:val="bullet"/>
      <w:lvlText w:val="•"/>
      <w:lvlJc w:val="left"/>
      <w:pPr>
        <w:ind w:left="814" w:hanging="125"/>
      </w:pPr>
    </w:lvl>
    <w:lvl w:ilvl="3">
      <w:numFmt w:val="bullet"/>
      <w:lvlText w:val="•"/>
      <w:lvlJc w:val="left"/>
      <w:pPr>
        <w:ind w:left="1171" w:hanging="125"/>
      </w:pPr>
    </w:lvl>
    <w:lvl w:ilvl="4">
      <w:numFmt w:val="bullet"/>
      <w:lvlText w:val="•"/>
      <w:lvlJc w:val="left"/>
      <w:pPr>
        <w:ind w:left="1528" w:hanging="125"/>
      </w:pPr>
    </w:lvl>
    <w:lvl w:ilvl="5">
      <w:numFmt w:val="bullet"/>
      <w:lvlText w:val="•"/>
      <w:lvlJc w:val="left"/>
      <w:pPr>
        <w:ind w:left="1886" w:hanging="125"/>
      </w:pPr>
    </w:lvl>
    <w:lvl w:ilvl="6">
      <w:numFmt w:val="bullet"/>
      <w:lvlText w:val="•"/>
      <w:lvlJc w:val="left"/>
      <w:pPr>
        <w:ind w:left="2243" w:hanging="125"/>
      </w:pPr>
    </w:lvl>
    <w:lvl w:ilvl="7">
      <w:numFmt w:val="bullet"/>
      <w:lvlText w:val="•"/>
      <w:lvlJc w:val="left"/>
      <w:pPr>
        <w:ind w:left="2600" w:hanging="125"/>
      </w:pPr>
    </w:lvl>
    <w:lvl w:ilvl="8">
      <w:numFmt w:val="bullet"/>
      <w:lvlText w:val="•"/>
      <w:lvlJc w:val="left"/>
      <w:pPr>
        <w:ind w:left="2957" w:hanging="125"/>
      </w:pPr>
    </w:lvl>
  </w:abstractNum>
  <w:abstractNum w:abstractNumId="6">
    <w:nsid w:val="0000041C"/>
    <w:multiLevelType w:val="multilevel"/>
    <w:tmpl w:val="FFFFFFFF"/>
    <w:lvl w:ilvl="0">
      <w:numFmt w:val="bullet"/>
      <w:lvlText w:val="-"/>
      <w:lvlJc w:val="left"/>
      <w:pPr>
        <w:ind w:left="105" w:hanging="317"/>
      </w:pPr>
      <w:rPr>
        <w:rFonts w:ascii="Times New Roman" w:hAnsi="Times New Roman"/>
        <w:b w:val="0"/>
        <w:w w:val="100"/>
        <w:sz w:val="22"/>
      </w:rPr>
    </w:lvl>
    <w:lvl w:ilvl="1">
      <w:numFmt w:val="bullet"/>
      <w:lvlText w:val="•"/>
      <w:lvlJc w:val="left"/>
      <w:pPr>
        <w:ind w:left="655" w:hanging="317"/>
      </w:pPr>
    </w:lvl>
    <w:lvl w:ilvl="2">
      <w:numFmt w:val="bullet"/>
      <w:lvlText w:val="•"/>
      <w:lvlJc w:val="left"/>
      <w:pPr>
        <w:ind w:left="1211" w:hanging="317"/>
      </w:pPr>
    </w:lvl>
    <w:lvl w:ilvl="3">
      <w:numFmt w:val="bullet"/>
      <w:lvlText w:val="•"/>
      <w:lvlJc w:val="left"/>
      <w:pPr>
        <w:ind w:left="1766" w:hanging="317"/>
      </w:pPr>
    </w:lvl>
    <w:lvl w:ilvl="4">
      <w:numFmt w:val="bullet"/>
      <w:lvlText w:val="•"/>
      <w:lvlJc w:val="left"/>
      <w:pPr>
        <w:ind w:left="2322" w:hanging="317"/>
      </w:pPr>
    </w:lvl>
    <w:lvl w:ilvl="5">
      <w:numFmt w:val="bullet"/>
      <w:lvlText w:val="•"/>
      <w:lvlJc w:val="left"/>
      <w:pPr>
        <w:ind w:left="2877" w:hanging="317"/>
      </w:pPr>
    </w:lvl>
    <w:lvl w:ilvl="6">
      <w:numFmt w:val="bullet"/>
      <w:lvlText w:val="•"/>
      <w:lvlJc w:val="left"/>
      <w:pPr>
        <w:ind w:left="3433" w:hanging="317"/>
      </w:pPr>
    </w:lvl>
    <w:lvl w:ilvl="7">
      <w:numFmt w:val="bullet"/>
      <w:lvlText w:val="•"/>
      <w:lvlJc w:val="left"/>
      <w:pPr>
        <w:ind w:left="3988" w:hanging="317"/>
      </w:pPr>
    </w:lvl>
    <w:lvl w:ilvl="8">
      <w:numFmt w:val="bullet"/>
      <w:lvlText w:val="•"/>
      <w:lvlJc w:val="left"/>
      <w:pPr>
        <w:ind w:left="4544" w:hanging="317"/>
      </w:pPr>
    </w:lvl>
  </w:abstractNum>
  <w:abstractNum w:abstractNumId="7">
    <w:nsid w:val="02EF3C12"/>
    <w:multiLevelType w:val="hybridMultilevel"/>
    <w:tmpl w:val="8C96C5D6"/>
    <w:lvl w:ilvl="0" w:tplc="258613A2">
      <w:numFmt w:val="bullet"/>
      <w:lvlText w:val="–"/>
      <w:lvlJc w:val="left"/>
      <w:pPr>
        <w:ind w:left="353" w:hanging="289"/>
      </w:pPr>
      <w:rPr>
        <w:rFonts w:ascii="Times New Roman" w:eastAsia="Times New Roman" w:hAnsi="Times New Roman" w:cs="Times New Roman" w:hint="default"/>
        <w:w w:val="99"/>
        <w:sz w:val="26"/>
        <w:szCs w:val="26"/>
        <w:lang w:val="ru-RU" w:eastAsia="en-US" w:bidi="ar-SA"/>
      </w:rPr>
    </w:lvl>
    <w:lvl w:ilvl="1" w:tplc="9CEA3752">
      <w:numFmt w:val="bullet"/>
      <w:lvlText w:val="•"/>
      <w:lvlJc w:val="left"/>
      <w:pPr>
        <w:ind w:left="1406" w:hanging="289"/>
      </w:pPr>
      <w:rPr>
        <w:rFonts w:hint="default"/>
        <w:lang w:val="ru-RU" w:eastAsia="en-US" w:bidi="ar-SA"/>
      </w:rPr>
    </w:lvl>
    <w:lvl w:ilvl="2" w:tplc="9578C3D4">
      <w:numFmt w:val="bullet"/>
      <w:lvlText w:val="•"/>
      <w:lvlJc w:val="left"/>
      <w:pPr>
        <w:ind w:left="2452" w:hanging="289"/>
      </w:pPr>
      <w:rPr>
        <w:rFonts w:hint="default"/>
        <w:lang w:val="ru-RU" w:eastAsia="en-US" w:bidi="ar-SA"/>
      </w:rPr>
    </w:lvl>
    <w:lvl w:ilvl="3" w:tplc="43CA0F48">
      <w:numFmt w:val="bullet"/>
      <w:lvlText w:val="•"/>
      <w:lvlJc w:val="left"/>
      <w:pPr>
        <w:ind w:left="3499" w:hanging="289"/>
      </w:pPr>
      <w:rPr>
        <w:rFonts w:hint="default"/>
        <w:lang w:val="ru-RU" w:eastAsia="en-US" w:bidi="ar-SA"/>
      </w:rPr>
    </w:lvl>
    <w:lvl w:ilvl="4" w:tplc="C0FE4342">
      <w:numFmt w:val="bullet"/>
      <w:lvlText w:val="•"/>
      <w:lvlJc w:val="left"/>
      <w:pPr>
        <w:ind w:left="4545" w:hanging="289"/>
      </w:pPr>
      <w:rPr>
        <w:rFonts w:hint="default"/>
        <w:lang w:val="ru-RU" w:eastAsia="en-US" w:bidi="ar-SA"/>
      </w:rPr>
    </w:lvl>
    <w:lvl w:ilvl="5" w:tplc="8B269E20">
      <w:numFmt w:val="bullet"/>
      <w:lvlText w:val="•"/>
      <w:lvlJc w:val="left"/>
      <w:pPr>
        <w:ind w:left="5592" w:hanging="289"/>
      </w:pPr>
      <w:rPr>
        <w:rFonts w:hint="default"/>
        <w:lang w:val="ru-RU" w:eastAsia="en-US" w:bidi="ar-SA"/>
      </w:rPr>
    </w:lvl>
    <w:lvl w:ilvl="6" w:tplc="C5A4BDA8">
      <w:numFmt w:val="bullet"/>
      <w:lvlText w:val="•"/>
      <w:lvlJc w:val="left"/>
      <w:pPr>
        <w:ind w:left="6638" w:hanging="289"/>
      </w:pPr>
      <w:rPr>
        <w:rFonts w:hint="default"/>
        <w:lang w:val="ru-RU" w:eastAsia="en-US" w:bidi="ar-SA"/>
      </w:rPr>
    </w:lvl>
    <w:lvl w:ilvl="7" w:tplc="7B1A32A4">
      <w:numFmt w:val="bullet"/>
      <w:lvlText w:val="•"/>
      <w:lvlJc w:val="left"/>
      <w:pPr>
        <w:ind w:left="7684" w:hanging="289"/>
      </w:pPr>
      <w:rPr>
        <w:rFonts w:hint="default"/>
        <w:lang w:val="ru-RU" w:eastAsia="en-US" w:bidi="ar-SA"/>
      </w:rPr>
    </w:lvl>
    <w:lvl w:ilvl="8" w:tplc="059C9B64">
      <w:numFmt w:val="bullet"/>
      <w:lvlText w:val="•"/>
      <w:lvlJc w:val="left"/>
      <w:pPr>
        <w:ind w:left="8731" w:hanging="289"/>
      </w:pPr>
      <w:rPr>
        <w:rFonts w:hint="default"/>
        <w:lang w:val="ru-RU" w:eastAsia="en-US" w:bidi="ar-SA"/>
      </w:rPr>
    </w:lvl>
  </w:abstractNum>
  <w:abstractNum w:abstractNumId="8">
    <w:nsid w:val="02F804B5"/>
    <w:multiLevelType w:val="hybridMultilevel"/>
    <w:tmpl w:val="656AF92A"/>
    <w:lvl w:ilvl="0" w:tplc="4232EACA">
      <w:numFmt w:val="bullet"/>
      <w:lvlText w:val=""/>
      <w:lvlJc w:val="left"/>
      <w:pPr>
        <w:ind w:left="353" w:hanging="241"/>
      </w:pPr>
      <w:rPr>
        <w:rFonts w:ascii="Symbol" w:eastAsia="Symbol" w:hAnsi="Symbol" w:cs="Symbol" w:hint="default"/>
        <w:w w:val="99"/>
        <w:sz w:val="26"/>
        <w:szCs w:val="26"/>
        <w:lang w:val="ru-RU" w:eastAsia="en-US" w:bidi="ar-SA"/>
      </w:rPr>
    </w:lvl>
    <w:lvl w:ilvl="1" w:tplc="ECE6E226">
      <w:numFmt w:val="bullet"/>
      <w:lvlText w:val="•"/>
      <w:lvlJc w:val="left"/>
      <w:pPr>
        <w:ind w:left="1406" w:hanging="241"/>
      </w:pPr>
      <w:rPr>
        <w:rFonts w:hint="default"/>
        <w:lang w:val="ru-RU" w:eastAsia="en-US" w:bidi="ar-SA"/>
      </w:rPr>
    </w:lvl>
    <w:lvl w:ilvl="2" w:tplc="9072DF16">
      <w:numFmt w:val="bullet"/>
      <w:lvlText w:val="•"/>
      <w:lvlJc w:val="left"/>
      <w:pPr>
        <w:ind w:left="2452" w:hanging="241"/>
      </w:pPr>
      <w:rPr>
        <w:rFonts w:hint="default"/>
        <w:lang w:val="ru-RU" w:eastAsia="en-US" w:bidi="ar-SA"/>
      </w:rPr>
    </w:lvl>
    <w:lvl w:ilvl="3" w:tplc="E9785ABE">
      <w:numFmt w:val="bullet"/>
      <w:lvlText w:val="•"/>
      <w:lvlJc w:val="left"/>
      <w:pPr>
        <w:ind w:left="3499" w:hanging="241"/>
      </w:pPr>
      <w:rPr>
        <w:rFonts w:hint="default"/>
        <w:lang w:val="ru-RU" w:eastAsia="en-US" w:bidi="ar-SA"/>
      </w:rPr>
    </w:lvl>
    <w:lvl w:ilvl="4" w:tplc="BBA88FCA">
      <w:numFmt w:val="bullet"/>
      <w:lvlText w:val="•"/>
      <w:lvlJc w:val="left"/>
      <w:pPr>
        <w:ind w:left="4545" w:hanging="241"/>
      </w:pPr>
      <w:rPr>
        <w:rFonts w:hint="default"/>
        <w:lang w:val="ru-RU" w:eastAsia="en-US" w:bidi="ar-SA"/>
      </w:rPr>
    </w:lvl>
    <w:lvl w:ilvl="5" w:tplc="B2EA6F2E">
      <w:numFmt w:val="bullet"/>
      <w:lvlText w:val="•"/>
      <w:lvlJc w:val="left"/>
      <w:pPr>
        <w:ind w:left="5592" w:hanging="241"/>
      </w:pPr>
      <w:rPr>
        <w:rFonts w:hint="default"/>
        <w:lang w:val="ru-RU" w:eastAsia="en-US" w:bidi="ar-SA"/>
      </w:rPr>
    </w:lvl>
    <w:lvl w:ilvl="6" w:tplc="BD1EC30E">
      <w:numFmt w:val="bullet"/>
      <w:lvlText w:val="•"/>
      <w:lvlJc w:val="left"/>
      <w:pPr>
        <w:ind w:left="6638" w:hanging="241"/>
      </w:pPr>
      <w:rPr>
        <w:rFonts w:hint="default"/>
        <w:lang w:val="ru-RU" w:eastAsia="en-US" w:bidi="ar-SA"/>
      </w:rPr>
    </w:lvl>
    <w:lvl w:ilvl="7" w:tplc="AD484872">
      <w:numFmt w:val="bullet"/>
      <w:lvlText w:val="•"/>
      <w:lvlJc w:val="left"/>
      <w:pPr>
        <w:ind w:left="7684" w:hanging="241"/>
      </w:pPr>
      <w:rPr>
        <w:rFonts w:hint="default"/>
        <w:lang w:val="ru-RU" w:eastAsia="en-US" w:bidi="ar-SA"/>
      </w:rPr>
    </w:lvl>
    <w:lvl w:ilvl="8" w:tplc="BC709620">
      <w:numFmt w:val="bullet"/>
      <w:lvlText w:val="•"/>
      <w:lvlJc w:val="left"/>
      <w:pPr>
        <w:ind w:left="8731" w:hanging="241"/>
      </w:pPr>
      <w:rPr>
        <w:rFonts w:hint="default"/>
        <w:lang w:val="ru-RU" w:eastAsia="en-US" w:bidi="ar-SA"/>
      </w:rPr>
    </w:lvl>
  </w:abstractNum>
  <w:abstractNum w:abstractNumId="9">
    <w:nsid w:val="03575006"/>
    <w:multiLevelType w:val="hybridMultilevel"/>
    <w:tmpl w:val="652A5A76"/>
    <w:lvl w:ilvl="0" w:tplc="C0368C60">
      <w:start w:val="1"/>
      <w:numFmt w:val="decimal"/>
      <w:lvlText w:val="%1)"/>
      <w:lvlJc w:val="left"/>
      <w:pPr>
        <w:ind w:left="353" w:hanging="317"/>
      </w:pPr>
      <w:rPr>
        <w:rFonts w:ascii="Times New Roman" w:eastAsia="Times New Roman" w:hAnsi="Times New Roman" w:cs="Times New Roman" w:hint="default"/>
        <w:w w:val="99"/>
        <w:sz w:val="26"/>
        <w:szCs w:val="26"/>
        <w:lang w:val="ru-RU" w:eastAsia="en-US" w:bidi="ar-SA"/>
      </w:rPr>
    </w:lvl>
    <w:lvl w:ilvl="1" w:tplc="DD409750">
      <w:numFmt w:val="bullet"/>
      <w:lvlText w:val="•"/>
      <w:lvlJc w:val="left"/>
      <w:pPr>
        <w:ind w:left="1406" w:hanging="317"/>
      </w:pPr>
      <w:rPr>
        <w:rFonts w:hint="default"/>
        <w:lang w:val="ru-RU" w:eastAsia="en-US" w:bidi="ar-SA"/>
      </w:rPr>
    </w:lvl>
    <w:lvl w:ilvl="2" w:tplc="45F63F92">
      <w:numFmt w:val="bullet"/>
      <w:lvlText w:val="•"/>
      <w:lvlJc w:val="left"/>
      <w:pPr>
        <w:ind w:left="2452" w:hanging="317"/>
      </w:pPr>
      <w:rPr>
        <w:rFonts w:hint="default"/>
        <w:lang w:val="ru-RU" w:eastAsia="en-US" w:bidi="ar-SA"/>
      </w:rPr>
    </w:lvl>
    <w:lvl w:ilvl="3" w:tplc="1C401F28">
      <w:numFmt w:val="bullet"/>
      <w:lvlText w:val="•"/>
      <w:lvlJc w:val="left"/>
      <w:pPr>
        <w:ind w:left="3499" w:hanging="317"/>
      </w:pPr>
      <w:rPr>
        <w:rFonts w:hint="default"/>
        <w:lang w:val="ru-RU" w:eastAsia="en-US" w:bidi="ar-SA"/>
      </w:rPr>
    </w:lvl>
    <w:lvl w:ilvl="4" w:tplc="8FF0617A">
      <w:numFmt w:val="bullet"/>
      <w:lvlText w:val="•"/>
      <w:lvlJc w:val="left"/>
      <w:pPr>
        <w:ind w:left="4545" w:hanging="317"/>
      </w:pPr>
      <w:rPr>
        <w:rFonts w:hint="default"/>
        <w:lang w:val="ru-RU" w:eastAsia="en-US" w:bidi="ar-SA"/>
      </w:rPr>
    </w:lvl>
    <w:lvl w:ilvl="5" w:tplc="E786ABFA">
      <w:numFmt w:val="bullet"/>
      <w:lvlText w:val="•"/>
      <w:lvlJc w:val="left"/>
      <w:pPr>
        <w:ind w:left="5592" w:hanging="317"/>
      </w:pPr>
      <w:rPr>
        <w:rFonts w:hint="default"/>
        <w:lang w:val="ru-RU" w:eastAsia="en-US" w:bidi="ar-SA"/>
      </w:rPr>
    </w:lvl>
    <w:lvl w:ilvl="6" w:tplc="3BF47998">
      <w:numFmt w:val="bullet"/>
      <w:lvlText w:val="•"/>
      <w:lvlJc w:val="left"/>
      <w:pPr>
        <w:ind w:left="6638" w:hanging="317"/>
      </w:pPr>
      <w:rPr>
        <w:rFonts w:hint="default"/>
        <w:lang w:val="ru-RU" w:eastAsia="en-US" w:bidi="ar-SA"/>
      </w:rPr>
    </w:lvl>
    <w:lvl w:ilvl="7" w:tplc="30BC240E">
      <w:numFmt w:val="bullet"/>
      <w:lvlText w:val="•"/>
      <w:lvlJc w:val="left"/>
      <w:pPr>
        <w:ind w:left="7684" w:hanging="317"/>
      </w:pPr>
      <w:rPr>
        <w:rFonts w:hint="default"/>
        <w:lang w:val="ru-RU" w:eastAsia="en-US" w:bidi="ar-SA"/>
      </w:rPr>
    </w:lvl>
    <w:lvl w:ilvl="8" w:tplc="B3AEC910">
      <w:numFmt w:val="bullet"/>
      <w:lvlText w:val="•"/>
      <w:lvlJc w:val="left"/>
      <w:pPr>
        <w:ind w:left="8731" w:hanging="317"/>
      </w:pPr>
      <w:rPr>
        <w:rFonts w:hint="default"/>
        <w:lang w:val="ru-RU" w:eastAsia="en-US" w:bidi="ar-SA"/>
      </w:rPr>
    </w:lvl>
  </w:abstractNum>
  <w:abstractNum w:abstractNumId="10">
    <w:nsid w:val="08414FC6"/>
    <w:multiLevelType w:val="hybridMultilevel"/>
    <w:tmpl w:val="424CC976"/>
    <w:lvl w:ilvl="0" w:tplc="5B04291E">
      <w:start w:val="1"/>
      <w:numFmt w:val="decimal"/>
      <w:lvlText w:val="%1)"/>
      <w:lvlJc w:val="left"/>
      <w:pPr>
        <w:ind w:left="353" w:hanging="322"/>
      </w:pPr>
      <w:rPr>
        <w:rFonts w:ascii="Times New Roman" w:eastAsia="Times New Roman" w:hAnsi="Times New Roman" w:cs="Times New Roman" w:hint="default"/>
        <w:w w:val="99"/>
        <w:sz w:val="26"/>
        <w:szCs w:val="26"/>
        <w:lang w:val="ru-RU" w:eastAsia="en-US" w:bidi="ar-SA"/>
      </w:rPr>
    </w:lvl>
    <w:lvl w:ilvl="1" w:tplc="F2DA287C">
      <w:numFmt w:val="bullet"/>
      <w:lvlText w:val="•"/>
      <w:lvlJc w:val="left"/>
      <w:pPr>
        <w:ind w:left="1406" w:hanging="322"/>
      </w:pPr>
      <w:rPr>
        <w:rFonts w:hint="default"/>
        <w:lang w:val="ru-RU" w:eastAsia="en-US" w:bidi="ar-SA"/>
      </w:rPr>
    </w:lvl>
    <w:lvl w:ilvl="2" w:tplc="97F2865E">
      <w:numFmt w:val="bullet"/>
      <w:lvlText w:val="•"/>
      <w:lvlJc w:val="left"/>
      <w:pPr>
        <w:ind w:left="2452" w:hanging="322"/>
      </w:pPr>
      <w:rPr>
        <w:rFonts w:hint="default"/>
        <w:lang w:val="ru-RU" w:eastAsia="en-US" w:bidi="ar-SA"/>
      </w:rPr>
    </w:lvl>
    <w:lvl w:ilvl="3" w:tplc="518A972E">
      <w:numFmt w:val="bullet"/>
      <w:lvlText w:val="•"/>
      <w:lvlJc w:val="left"/>
      <w:pPr>
        <w:ind w:left="3499" w:hanging="322"/>
      </w:pPr>
      <w:rPr>
        <w:rFonts w:hint="default"/>
        <w:lang w:val="ru-RU" w:eastAsia="en-US" w:bidi="ar-SA"/>
      </w:rPr>
    </w:lvl>
    <w:lvl w:ilvl="4" w:tplc="420A0ACC">
      <w:numFmt w:val="bullet"/>
      <w:lvlText w:val="•"/>
      <w:lvlJc w:val="left"/>
      <w:pPr>
        <w:ind w:left="4545" w:hanging="322"/>
      </w:pPr>
      <w:rPr>
        <w:rFonts w:hint="default"/>
        <w:lang w:val="ru-RU" w:eastAsia="en-US" w:bidi="ar-SA"/>
      </w:rPr>
    </w:lvl>
    <w:lvl w:ilvl="5" w:tplc="7F8A451C">
      <w:numFmt w:val="bullet"/>
      <w:lvlText w:val="•"/>
      <w:lvlJc w:val="left"/>
      <w:pPr>
        <w:ind w:left="5592" w:hanging="322"/>
      </w:pPr>
      <w:rPr>
        <w:rFonts w:hint="default"/>
        <w:lang w:val="ru-RU" w:eastAsia="en-US" w:bidi="ar-SA"/>
      </w:rPr>
    </w:lvl>
    <w:lvl w:ilvl="6" w:tplc="D9727BEA">
      <w:numFmt w:val="bullet"/>
      <w:lvlText w:val="•"/>
      <w:lvlJc w:val="left"/>
      <w:pPr>
        <w:ind w:left="6638" w:hanging="322"/>
      </w:pPr>
      <w:rPr>
        <w:rFonts w:hint="default"/>
        <w:lang w:val="ru-RU" w:eastAsia="en-US" w:bidi="ar-SA"/>
      </w:rPr>
    </w:lvl>
    <w:lvl w:ilvl="7" w:tplc="5A2CE52A">
      <w:numFmt w:val="bullet"/>
      <w:lvlText w:val="•"/>
      <w:lvlJc w:val="left"/>
      <w:pPr>
        <w:ind w:left="7684" w:hanging="322"/>
      </w:pPr>
      <w:rPr>
        <w:rFonts w:hint="default"/>
        <w:lang w:val="ru-RU" w:eastAsia="en-US" w:bidi="ar-SA"/>
      </w:rPr>
    </w:lvl>
    <w:lvl w:ilvl="8" w:tplc="15664CD8">
      <w:numFmt w:val="bullet"/>
      <w:lvlText w:val="•"/>
      <w:lvlJc w:val="left"/>
      <w:pPr>
        <w:ind w:left="8731" w:hanging="322"/>
      </w:pPr>
      <w:rPr>
        <w:rFonts w:hint="default"/>
        <w:lang w:val="ru-RU" w:eastAsia="en-US" w:bidi="ar-SA"/>
      </w:rPr>
    </w:lvl>
  </w:abstractNum>
  <w:abstractNum w:abstractNumId="11">
    <w:nsid w:val="0B851D0F"/>
    <w:multiLevelType w:val="multilevel"/>
    <w:tmpl w:val="0A441EEA"/>
    <w:lvl w:ilvl="0">
      <w:start w:val="2"/>
      <w:numFmt w:val="decimal"/>
      <w:lvlText w:val="%1"/>
      <w:lvlJc w:val="left"/>
      <w:pPr>
        <w:ind w:left="1456" w:hanging="393"/>
      </w:pPr>
      <w:rPr>
        <w:rFonts w:hint="default"/>
        <w:lang w:val="ru-RU" w:eastAsia="en-US" w:bidi="ar-SA"/>
      </w:rPr>
    </w:lvl>
    <w:lvl w:ilvl="1">
      <w:start w:val="8"/>
      <w:numFmt w:val="decimal"/>
      <w:lvlText w:val="%1.%2"/>
      <w:lvlJc w:val="left"/>
      <w:pPr>
        <w:ind w:left="1456" w:hanging="393"/>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715" w:hanging="652"/>
        <w:jc w:val="right"/>
      </w:pPr>
      <w:rPr>
        <w:rFonts w:hint="default"/>
        <w:w w:val="99"/>
        <w:lang w:val="ru-RU" w:eastAsia="en-US" w:bidi="ar-SA"/>
      </w:rPr>
    </w:lvl>
    <w:lvl w:ilvl="3">
      <w:start w:val="1"/>
      <w:numFmt w:val="decimal"/>
      <w:lvlText w:val="%1.%2.%3.%4."/>
      <w:lvlJc w:val="left"/>
      <w:pPr>
        <w:ind w:left="3314" w:hanging="848"/>
        <w:jc w:val="right"/>
      </w:pPr>
      <w:rPr>
        <w:rFonts w:ascii="Times New Roman" w:eastAsia="Times New Roman" w:hAnsi="Times New Roman" w:cs="Times New Roman" w:hint="default"/>
        <w:b/>
        <w:bCs/>
        <w:spacing w:val="-5"/>
        <w:w w:val="99"/>
        <w:sz w:val="26"/>
        <w:szCs w:val="26"/>
        <w:lang w:val="ru-RU" w:eastAsia="en-US" w:bidi="ar-SA"/>
      </w:rPr>
    </w:lvl>
    <w:lvl w:ilvl="4">
      <w:numFmt w:val="bullet"/>
      <w:lvlText w:val="•"/>
      <w:lvlJc w:val="left"/>
      <w:pPr>
        <w:ind w:left="5196" w:hanging="848"/>
      </w:pPr>
      <w:rPr>
        <w:rFonts w:hint="default"/>
        <w:lang w:val="ru-RU" w:eastAsia="en-US" w:bidi="ar-SA"/>
      </w:rPr>
    </w:lvl>
    <w:lvl w:ilvl="5">
      <w:numFmt w:val="bullet"/>
      <w:lvlText w:val="•"/>
      <w:lvlJc w:val="left"/>
      <w:pPr>
        <w:ind w:left="6134" w:hanging="848"/>
      </w:pPr>
      <w:rPr>
        <w:rFonts w:hint="default"/>
        <w:lang w:val="ru-RU" w:eastAsia="en-US" w:bidi="ar-SA"/>
      </w:rPr>
    </w:lvl>
    <w:lvl w:ilvl="6">
      <w:numFmt w:val="bullet"/>
      <w:lvlText w:val="•"/>
      <w:lvlJc w:val="left"/>
      <w:pPr>
        <w:ind w:left="7072" w:hanging="848"/>
      </w:pPr>
      <w:rPr>
        <w:rFonts w:hint="default"/>
        <w:lang w:val="ru-RU" w:eastAsia="en-US" w:bidi="ar-SA"/>
      </w:rPr>
    </w:lvl>
    <w:lvl w:ilvl="7">
      <w:numFmt w:val="bullet"/>
      <w:lvlText w:val="•"/>
      <w:lvlJc w:val="left"/>
      <w:pPr>
        <w:ind w:left="8010" w:hanging="848"/>
      </w:pPr>
      <w:rPr>
        <w:rFonts w:hint="default"/>
        <w:lang w:val="ru-RU" w:eastAsia="en-US" w:bidi="ar-SA"/>
      </w:rPr>
    </w:lvl>
    <w:lvl w:ilvl="8">
      <w:numFmt w:val="bullet"/>
      <w:lvlText w:val="•"/>
      <w:lvlJc w:val="left"/>
      <w:pPr>
        <w:ind w:left="8948" w:hanging="848"/>
      </w:pPr>
      <w:rPr>
        <w:rFonts w:hint="default"/>
        <w:lang w:val="ru-RU" w:eastAsia="en-US" w:bidi="ar-SA"/>
      </w:rPr>
    </w:lvl>
  </w:abstractNum>
  <w:abstractNum w:abstractNumId="12">
    <w:nsid w:val="0BC9563C"/>
    <w:multiLevelType w:val="hybridMultilevel"/>
    <w:tmpl w:val="F4A2AFB6"/>
    <w:lvl w:ilvl="0" w:tplc="8B081548">
      <w:numFmt w:val="bullet"/>
      <w:lvlText w:val="-"/>
      <w:lvlJc w:val="left"/>
      <w:pPr>
        <w:ind w:left="353" w:hanging="155"/>
      </w:pPr>
      <w:rPr>
        <w:rFonts w:ascii="Times New Roman" w:eastAsia="Times New Roman" w:hAnsi="Times New Roman" w:cs="Times New Roman" w:hint="default"/>
        <w:w w:val="99"/>
        <w:sz w:val="26"/>
        <w:szCs w:val="26"/>
        <w:lang w:val="ru-RU" w:eastAsia="en-US" w:bidi="ar-SA"/>
      </w:rPr>
    </w:lvl>
    <w:lvl w:ilvl="1" w:tplc="EF8C6A48">
      <w:numFmt w:val="bullet"/>
      <w:lvlText w:val="-"/>
      <w:lvlJc w:val="left"/>
      <w:pPr>
        <w:ind w:left="353" w:hanging="155"/>
      </w:pPr>
      <w:rPr>
        <w:rFonts w:ascii="Times New Roman" w:eastAsia="Times New Roman" w:hAnsi="Times New Roman" w:cs="Times New Roman" w:hint="default"/>
        <w:w w:val="99"/>
        <w:sz w:val="26"/>
        <w:szCs w:val="26"/>
        <w:lang w:val="ru-RU" w:eastAsia="en-US" w:bidi="ar-SA"/>
      </w:rPr>
    </w:lvl>
    <w:lvl w:ilvl="2" w:tplc="C4627120">
      <w:numFmt w:val="bullet"/>
      <w:lvlText w:val="•"/>
      <w:lvlJc w:val="left"/>
      <w:pPr>
        <w:ind w:left="2452" w:hanging="155"/>
      </w:pPr>
      <w:rPr>
        <w:rFonts w:hint="default"/>
        <w:lang w:val="ru-RU" w:eastAsia="en-US" w:bidi="ar-SA"/>
      </w:rPr>
    </w:lvl>
    <w:lvl w:ilvl="3" w:tplc="74229E1A">
      <w:numFmt w:val="bullet"/>
      <w:lvlText w:val="•"/>
      <w:lvlJc w:val="left"/>
      <w:pPr>
        <w:ind w:left="3499" w:hanging="155"/>
      </w:pPr>
      <w:rPr>
        <w:rFonts w:hint="default"/>
        <w:lang w:val="ru-RU" w:eastAsia="en-US" w:bidi="ar-SA"/>
      </w:rPr>
    </w:lvl>
    <w:lvl w:ilvl="4" w:tplc="F1AC15F2">
      <w:numFmt w:val="bullet"/>
      <w:lvlText w:val="•"/>
      <w:lvlJc w:val="left"/>
      <w:pPr>
        <w:ind w:left="4545" w:hanging="155"/>
      </w:pPr>
      <w:rPr>
        <w:rFonts w:hint="default"/>
        <w:lang w:val="ru-RU" w:eastAsia="en-US" w:bidi="ar-SA"/>
      </w:rPr>
    </w:lvl>
    <w:lvl w:ilvl="5" w:tplc="657848DA">
      <w:numFmt w:val="bullet"/>
      <w:lvlText w:val="•"/>
      <w:lvlJc w:val="left"/>
      <w:pPr>
        <w:ind w:left="5592" w:hanging="155"/>
      </w:pPr>
      <w:rPr>
        <w:rFonts w:hint="default"/>
        <w:lang w:val="ru-RU" w:eastAsia="en-US" w:bidi="ar-SA"/>
      </w:rPr>
    </w:lvl>
    <w:lvl w:ilvl="6" w:tplc="5C1AC1DE">
      <w:numFmt w:val="bullet"/>
      <w:lvlText w:val="•"/>
      <w:lvlJc w:val="left"/>
      <w:pPr>
        <w:ind w:left="6638" w:hanging="155"/>
      </w:pPr>
      <w:rPr>
        <w:rFonts w:hint="default"/>
        <w:lang w:val="ru-RU" w:eastAsia="en-US" w:bidi="ar-SA"/>
      </w:rPr>
    </w:lvl>
    <w:lvl w:ilvl="7" w:tplc="1C322968">
      <w:numFmt w:val="bullet"/>
      <w:lvlText w:val="•"/>
      <w:lvlJc w:val="left"/>
      <w:pPr>
        <w:ind w:left="7684" w:hanging="155"/>
      </w:pPr>
      <w:rPr>
        <w:rFonts w:hint="default"/>
        <w:lang w:val="ru-RU" w:eastAsia="en-US" w:bidi="ar-SA"/>
      </w:rPr>
    </w:lvl>
    <w:lvl w:ilvl="8" w:tplc="BDD64B3C">
      <w:numFmt w:val="bullet"/>
      <w:lvlText w:val="•"/>
      <w:lvlJc w:val="left"/>
      <w:pPr>
        <w:ind w:left="8731" w:hanging="155"/>
      </w:pPr>
      <w:rPr>
        <w:rFonts w:hint="default"/>
        <w:lang w:val="ru-RU" w:eastAsia="en-US" w:bidi="ar-SA"/>
      </w:rPr>
    </w:lvl>
  </w:abstractNum>
  <w:abstractNum w:abstractNumId="13">
    <w:nsid w:val="0CCD4C24"/>
    <w:multiLevelType w:val="hybridMultilevel"/>
    <w:tmpl w:val="7BF284F4"/>
    <w:lvl w:ilvl="0" w:tplc="FF7E0BB0">
      <w:numFmt w:val="bullet"/>
      <w:lvlText w:val="-"/>
      <w:lvlJc w:val="left"/>
      <w:pPr>
        <w:ind w:left="221" w:hanging="144"/>
      </w:pPr>
      <w:rPr>
        <w:rFonts w:ascii="Times New Roman" w:eastAsia="Times New Roman" w:hAnsi="Times New Roman" w:cs="Times New Roman" w:hint="default"/>
        <w:b w:val="0"/>
        <w:bCs w:val="0"/>
        <w:i w:val="0"/>
        <w:iCs w:val="0"/>
        <w:w w:val="99"/>
        <w:sz w:val="24"/>
        <w:szCs w:val="24"/>
        <w:lang w:val="ru-RU" w:eastAsia="en-US" w:bidi="ar-SA"/>
      </w:rPr>
    </w:lvl>
    <w:lvl w:ilvl="1" w:tplc="A1664066">
      <w:numFmt w:val="bullet"/>
      <w:lvlText w:val="•"/>
      <w:lvlJc w:val="left"/>
      <w:pPr>
        <w:ind w:left="693" w:hanging="144"/>
      </w:pPr>
      <w:rPr>
        <w:rFonts w:hint="default"/>
        <w:lang w:val="ru-RU" w:eastAsia="en-US" w:bidi="ar-SA"/>
      </w:rPr>
    </w:lvl>
    <w:lvl w:ilvl="2" w:tplc="D668CE98">
      <w:numFmt w:val="bullet"/>
      <w:lvlText w:val="•"/>
      <w:lvlJc w:val="left"/>
      <w:pPr>
        <w:ind w:left="1166" w:hanging="144"/>
      </w:pPr>
      <w:rPr>
        <w:rFonts w:hint="default"/>
        <w:lang w:val="ru-RU" w:eastAsia="en-US" w:bidi="ar-SA"/>
      </w:rPr>
    </w:lvl>
    <w:lvl w:ilvl="3" w:tplc="206C4878">
      <w:numFmt w:val="bullet"/>
      <w:lvlText w:val="•"/>
      <w:lvlJc w:val="left"/>
      <w:pPr>
        <w:ind w:left="1639" w:hanging="144"/>
      </w:pPr>
      <w:rPr>
        <w:rFonts w:hint="default"/>
        <w:lang w:val="ru-RU" w:eastAsia="en-US" w:bidi="ar-SA"/>
      </w:rPr>
    </w:lvl>
    <w:lvl w:ilvl="4" w:tplc="B9F47614">
      <w:numFmt w:val="bullet"/>
      <w:lvlText w:val="•"/>
      <w:lvlJc w:val="left"/>
      <w:pPr>
        <w:ind w:left="2112" w:hanging="144"/>
      </w:pPr>
      <w:rPr>
        <w:rFonts w:hint="default"/>
        <w:lang w:val="ru-RU" w:eastAsia="en-US" w:bidi="ar-SA"/>
      </w:rPr>
    </w:lvl>
    <w:lvl w:ilvl="5" w:tplc="43208322">
      <w:numFmt w:val="bullet"/>
      <w:lvlText w:val="•"/>
      <w:lvlJc w:val="left"/>
      <w:pPr>
        <w:ind w:left="2585" w:hanging="144"/>
      </w:pPr>
      <w:rPr>
        <w:rFonts w:hint="default"/>
        <w:lang w:val="ru-RU" w:eastAsia="en-US" w:bidi="ar-SA"/>
      </w:rPr>
    </w:lvl>
    <w:lvl w:ilvl="6" w:tplc="3DA2F69E">
      <w:numFmt w:val="bullet"/>
      <w:lvlText w:val="•"/>
      <w:lvlJc w:val="left"/>
      <w:pPr>
        <w:ind w:left="3058" w:hanging="144"/>
      </w:pPr>
      <w:rPr>
        <w:rFonts w:hint="default"/>
        <w:lang w:val="ru-RU" w:eastAsia="en-US" w:bidi="ar-SA"/>
      </w:rPr>
    </w:lvl>
    <w:lvl w:ilvl="7" w:tplc="C6E861FC">
      <w:numFmt w:val="bullet"/>
      <w:lvlText w:val="•"/>
      <w:lvlJc w:val="left"/>
      <w:pPr>
        <w:ind w:left="3531" w:hanging="144"/>
      </w:pPr>
      <w:rPr>
        <w:rFonts w:hint="default"/>
        <w:lang w:val="ru-RU" w:eastAsia="en-US" w:bidi="ar-SA"/>
      </w:rPr>
    </w:lvl>
    <w:lvl w:ilvl="8" w:tplc="729C3266">
      <w:numFmt w:val="bullet"/>
      <w:lvlText w:val="•"/>
      <w:lvlJc w:val="left"/>
      <w:pPr>
        <w:ind w:left="4004" w:hanging="144"/>
      </w:pPr>
      <w:rPr>
        <w:rFonts w:hint="default"/>
        <w:lang w:val="ru-RU" w:eastAsia="en-US" w:bidi="ar-SA"/>
      </w:rPr>
    </w:lvl>
  </w:abstractNum>
  <w:abstractNum w:abstractNumId="14">
    <w:nsid w:val="0F5A26D0"/>
    <w:multiLevelType w:val="hybridMultilevel"/>
    <w:tmpl w:val="5074049C"/>
    <w:lvl w:ilvl="0" w:tplc="3F84062A">
      <w:numFmt w:val="bullet"/>
      <w:lvlText w:val="•"/>
      <w:lvlJc w:val="left"/>
      <w:pPr>
        <w:ind w:left="353" w:hanging="211"/>
      </w:pPr>
      <w:rPr>
        <w:rFonts w:ascii="Times New Roman" w:eastAsia="Times New Roman" w:hAnsi="Times New Roman" w:cs="Times New Roman" w:hint="default"/>
        <w:w w:val="99"/>
        <w:sz w:val="26"/>
        <w:szCs w:val="26"/>
        <w:lang w:val="ru-RU" w:eastAsia="en-US" w:bidi="ar-SA"/>
      </w:rPr>
    </w:lvl>
    <w:lvl w:ilvl="1" w:tplc="E5B85A00">
      <w:numFmt w:val="bullet"/>
      <w:lvlText w:val="•"/>
      <w:lvlJc w:val="left"/>
      <w:pPr>
        <w:ind w:left="1406" w:hanging="211"/>
      </w:pPr>
      <w:rPr>
        <w:rFonts w:hint="default"/>
        <w:lang w:val="ru-RU" w:eastAsia="en-US" w:bidi="ar-SA"/>
      </w:rPr>
    </w:lvl>
    <w:lvl w:ilvl="2" w:tplc="0CAA505E">
      <w:numFmt w:val="bullet"/>
      <w:lvlText w:val="•"/>
      <w:lvlJc w:val="left"/>
      <w:pPr>
        <w:ind w:left="2452" w:hanging="211"/>
      </w:pPr>
      <w:rPr>
        <w:rFonts w:hint="default"/>
        <w:lang w:val="ru-RU" w:eastAsia="en-US" w:bidi="ar-SA"/>
      </w:rPr>
    </w:lvl>
    <w:lvl w:ilvl="3" w:tplc="B584F6CE">
      <w:numFmt w:val="bullet"/>
      <w:lvlText w:val="•"/>
      <w:lvlJc w:val="left"/>
      <w:pPr>
        <w:ind w:left="3499" w:hanging="211"/>
      </w:pPr>
      <w:rPr>
        <w:rFonts w:hint="default"/>
        <w:lang w:val="ru-RU" w:eastAsia="en-US" w:bidi="ar-SA"/>
      </w:rPr>
    </w:lvl>
    <w:lvl w:ilvl="4" w:tplc="F0742532">
      <w:numFmt w:val="bullet"/>
      <w:lvlText w:val="•"/>
      <w:lvlJc w:val="left"/>
      <w:pPr>
        <w:ind w:left="4545" w:hanging="211"/>
      </w:pPr>
      <w:rPr>
        <w:rFonts w:hint="default"/>
        <w:lang w:val="ru-RU" w:eastAsia="en-US" w:bidi="ar-SA"/>
      </w:rPr>
    </w:lvl>
    <w:lvl w:ilvl="5" w:tplc="6CB6FA78">
      <w:numFmt w:val="bullet"/>
      <w:lvlText w:val="•"/>
      <w:lvlJc w:val="left"/>
      <w:pPr>
        <w:ind w:left="5592" w:hanging="211"/>
      </w:pPr>
      <w:rPr>
        <w:rFonts w:hint="default"/>
        <w:lang w:val="ru-RU" w:eastAsia="en-US" w:bidi="ar-SA"/>
      </w:rPr>
    </w:lvl>
    <w:lvl w:ilvl="6" w:tplc="5B8EDEDA">
      <w:numFmt w:val="bullet"/>
      <w:lvlText w:val="•"/>
      <w:lvlJc w:val="left"/>
      <w:pPr>
        <w:ind w:left="6638" w:hanging="211"/>
      </w:pPr>
      <w:rPr>
        <w:rFonts w:hint="default"/>
        <w:lang w:val="ru-RU" w:eastAsia="en-US" w:bidi="ar-SA"/>
      </w:rPr>
    </w:lvl>
    <w:lvl w:ilvl="7" w:tplc="E4FE9DBC">
      <w:numFmt w:val="bullet"/>
      <w:lvlText w:val="•"/>
      <w:lvlJc w:val="left"/>
      <w:pPr>
        <w:ind w:left="7684" w:hanging="211"/>
      </w:pPr>
      <w:rPr>
        <w:rFonts w:hint="default"/>
        <w:lang w:val="ru-RU" w:eastAsia="en-US" w:bidi="ar-SA"/>
      </w:rPr>
    </w:lvl>
    <w:lvl w:ilvl="8" w:tplc="B218D014">
      <w:numFmt w:val="bullet"/>
      <w:lvlText w:val="•"/>
      <w:lvlJc w:val="left"/>
      <w:pPr>
        <w:ind w:left="8731" w:hanging="211"/>
      </w:pPr>
      <w:rPr>
        <w:rFonts w:hint="default"/>
        <w:lang w:val="ru-RU" w:eastAsia="en-US" w:bidi="ar-SA"/>
      </w:rPr>
    </w:lvl>
  </w:abstractNum>
  <w:abstractNum w:abstractNumId="15">
    <w:nsid w:val="14314055"/>
    <w:multiLevelType w:val="hybridMultilevel"/>
    <w:tmpl w:val="727EEB38"/>
    <w:lvl w:ilvl="0" w:tplc="4E240ED8">
      <w:start w:val="1"/>
      <w:numFmt w:val="decimal"/>
      <w:lvlText w:val="%1)"/>
      <w:lvlJc w:val="left"/>
      <w:pPr>
        <w:ind w:left="353" w:hanging="475"/>
      </w:pPr>
      <w:rPr>
        <w:rFonts w:ascii="Times New Roman" w:eastAsia="Times New Roman" w:hAnsi="Times New Roman" w:cs="Times New Roman" w:hint="default"/>
        <w:w w:val="99"/>
        <w:sz w:val="26"/>
        <w:szCs w:val="26"/>
        <w:lang w:val="ru-RU" w:eastAsia="en-US" w:bidi="ar-SA"/>
      </w:rPr>
    </w:lvl>
    <w:lvl w:ilvl="1" w:tplc="FB907ACC">
      <w:numFmt w:val="bullet"/>
      <w:lvlText w:val="•"/>
      <w:lvlJc w:val="left"/>
      <w:pPr>
        <w:ind w:left="1406" w:hanging="475"/>
      </w:pPr>
      <w:rPr>
        <w:rFonts w:hint="default"/>
        <w:lang w:val="ru-RU" w:eastAsia="en-US" w:bidi="ar-SA"/>
      </w:rPr>
    </w:lvl>
    <w:lvl w:ilvl="2" w:tplc="8834C38A">
      <w:numFmt w:val="bullet"/>
      <w:lvlText w:val="•"/>
      <w:lvlJc w:val="left"/>
      <w:pPr>
        <w:ind w:left="2452" w:hanging="475"/>
      </w:pPr>
      <w:rPr>
        <w:rFonts w:hint="default"/>
        <w:lang w:val="ru-RU" w:eastAsia="en-US" w:bidi="ar-SA"/>
      </w:rPr>
    </w:lvl>
    <w:lvl w:ilvl="3" w:tplc="0ADAC930">
      <w:numFmt w:val="bullet"/>
      <w:lvlText w:val="•"/>
      <w:lvlJc w:val="left"/>
      <w:pPr>
        <w:ind w:left="3499" w:hanging="475"/>
      </w:pPr>
      <w:rPr>
        <w:rFonts w:hint="default"/>
        <w:lang w:val="ru-RU" w:eastAsia="en-US" w:bidi="ar-SA"/>
      </w:rPr>
    </w:lvl>
    <w:lvl w:ilvl="4" w:tplc="B34ABEC8">
      <w:numFmt w:val="bullet"/>
      <w:lvlText w:val="•"/>
      <w:lvlJc w:val="left"/>
      <w:pPr>
        <w:ind w:left="4545" w:hanging="475"/>
      </w:pPr>
      <w:rPr>
        <w:rFonts w:hint="default"/>
        <w:lang w:val="ru-RU" w:eastAsia="en-US" w:bidi="ar-SA"/>
      </w:rPr>
    </w:lvl>
    <w:lvl w:ilvl="5" w:tplc="75B87D62">
      <w:numFmt w:val="bullet"/>
      <w:lvlText w:val="•"/>
      <w:lvlJc w:val="left"/>
      <w:pPr>
        <w:ind w:left="5592" w:hanging="475"/>
      </w:pPr>
      <w:rPr>
        <w:rFonts w:hint="default"/>
        <w:lang w:val="ru-RU" w:eastAsia="en-US" w:bidi="ar-SA"/>
      </w:rPr>
    </w:lvl>
    <w:lvl w:ilvl="6" w:tplc="8C6ED2CC">
      <w:numFmt w:val="bullet"/>
      <w:lvlText w:val="•"/>
      <w:lvlJc w:val="left"/>
      <w:pPr>
        <w:ind w:left="6638" w:hanging="475"/>
      </w:pPr>
      <w:rPr>
        <w:rFonts w:hint="default"/>
        <w:lang w:val="ru-RU" w:eastAsia="en-US" w:bidi="ar-SA"/>
      </w:rPr>
    </w:lvl>
    <w:lvl w:ilvl="7" w:tplc="96BE62CC">
      <w:numFmt w:val="bullet"/>
      <w:lvlText w:val="•"/>
      <w:lvlJc w:val="left"/>
      <w:pPr>
        <w:ind w:left="7684" w:hanging="475"/>
      </w:pPr>
      <w:rPr>
        <w:rFonts w:hint="default"/>
        <w:lang w:val="ru-RU" w:eastAsia="en-US" w:bidi="ar-SA"/>
      </w:rPr>
    </w:lvl>
    <w:lvl w:ilvl="8" w:tplc="B832E986">
      <w:numFmt w:val="bullet"/>
      <w:lvlText w:val="•"/>
      <w:lvlJc w:val="left"/>
      <w:pPr>
        <w:ind w:left="8731" w:hanging="475"/>
      </w:pPr>
      <w:rPr>
        <w:rFonts w:hint="default"/>
        <w:lang w:val="ru-RU" w:eastAsia="en-US" w:bidi="ar-SA"/>
      </w:rPr>
    </w:lvl>
  </w:abstractNum>
  <w:abstractNum w:abstractNumId="16">
    <w:nsid w:val="159E7164"/>
    <w:multiLevelType w:val="multilevel"/>
    <w:tmpl w:val="5C5EFA10"/>
    <w:lvl w:ilvl="0">
      <w:start w:val="2"/>
      <w:numFmt w:val="decimal"/>
      <w:lvlText w:val="%1"/>
      <w:lvlJc w:val="left"/>
      <w:pPr>
        <w:ind w:left="3753" w:hanging="456"/>
      </w:pPr>
      <w:rPr>
        <w:rFonts w:hint="default"/>
        <w:lang w:val="ru-RU" w:eastAsia="en-US" w:bidi="ar-SA"/>
      </w:rPr>
    </w:lvl>
    <w:lvl w:ilvl="1">
      <w:start w:val="1"/>
      <w:numFmt w:val="decimal"/>
      <w:lvlText w:val="%1.%2."/>
      <w:lvlJc w:val="left"/>
      <w:pPr>
        <w:ind w:left="3753" w:hanging="456"/>
        <w:jc w:val="right"/>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5172" w:hanging="456"/>
      </w:pPr>
      <w:rPr>
        <w:rFonts w:hint="default"/>
        <w:lang w:val="ru-RU" w:eastAsia="en-US" w:bidi="ar-SA"/>
      </w:rPr>
    </w:lvl>
    <w:lvl w:ilvl="3">
      <w:numFmt w:val="bullet"/>
      <w:lvlText w:val="•"/>
      <w:lvlJc w:val="left"/>
      <w:pPr>
        <w:ind w:left="5879" w:hanging="456"/>
      </w:pPr>
      <w:rPr>
        <w:rFonts w:hint="default"/>
        <w:lang w:val="ru-RU" w:eastAsia="en-US" w:bidi="ar-SA"/>
      </w:rPr>
    </w:lvl>
    <w:lvl w:ilvl="4">
      <w:numFmt w:val="bullet"/>
      <w:lvlText w:val="•"/>
      <w:lvlJc w:val="left"/>
      <w:pPr>
        <w:ind w:left="6585" w:hanging="456"/>
      </w:pPr>
      <w:rPr>
        <w:rFonts w:hint="default"/>
        <w:lang w:val="ru-RU" w:eastAsia="en-US" w:bidi="ar-SA"/>
      </w:rPr>
    </w:lvl>
    <w:lvl w:ilvl="5">
      <w:numFmt w:val="bullet"/>
      <w:lvlText w:val="•"/>
      <w:lvlJc w:val="left"/>
      <w:pPr>
        <w:ind w:left="7292" w:hanging="456"/>
      </w:pPr>
      <w:rPr>
        <w:rFonts w:hint="default"/>
        <w:lang w:val="ru-RU" w:eastAsia="en-US" w:bidi="ar-SA"/>
      </w:rPr>
    </w:lvl>
    <w:lvl w:ilvl="6">
      <w:numFmt w:val="bullet"/>
      <w:lvlText w:val="•"/>
      <w:lvlJc w:val="left"/>
      <w:pPr>
        <w:ind w:left="7998" w:hanging="456"/>
      </w:pPr>
      <w:rPr>
        <w:rFonts w:hint="default"/>
        <w:lang w:val="ru-RU" w:eastAsia="en-US" w:bidi="ar-SA"/>
      </w:rPr>
    </w:lvl>
    <w:lvl w:ilvl="7">
      <w:numFmt w:val="bullet"/>
      <w:lvlText w:val="•"/>
      <w:lvlJc w:val="left"/>
      <w:pPr>
        <w:ind w:left="8704" w:hanging="456"/>
      </w:pPr>
      <w:rPr>
        <w:rFonts w:hint="default"/>
        <w:lang w:val="ru-RU" w:eastAsia="en-US" w:bidi="ar-SA"/>
      </w:rPr>
    </w:lvl>
    <w:lvl w:ilvl="8">
      <w:numFmt w:val="bullet"/>
      <w:lvlText w:val="•"/>
      <w:lvlJc w:val="left"/>
      <w:pPr>
        <w:ind w:left="9411" w:hanging="456"/>
      </w:pPr>
      <w:rPr>
        <w:rFonts w:hint="default"/>
        <w:lang w:val="ru-RU" w:eastAsia="en-US" w:bidi="ar-SA"/>
      </w:rPr>
    </w:lvl>
  </w:abstractNum>
  <w:abstractNum w:abstractNumId="17">
    <w:nsid w:val="17111A03"/>
    <w:multiLevelType w:val="hybridMultilevel"/>
    <w:tmpl w:val="57246DB4"/>
    <w:lvl w:ilvl="0" w:tplc="0DDAC544">
      <w:start w:val="1"/>
      <w:numFmt w:val="decimal"/>
      <w:lvlText w:val="%1."/>
      <w:lvlJc w:val="left"/>
      <w:pPr>
        <w:ind w:left="1073" w:hanging="346"/>
      </w:pPr>
      <w:rPr>
        <w:rFonts w:ascii="Times New Roman" w:eastAsia="Times New Roman" w:hAnsi="Times New Roman" w:cs="Times New Roman" w:hint="default"/>
        <w:w w:val="99"/>
        <w:sz w:val="26"/>
        <w:szCs w:val="26"/>
        <w:lang w:val="ru-RU" w:eastAsia="en-US" w:bidi="ar-SA"/>
      </w:rPr>
    </w:lvl>
    <w:lvl w:ilvl="1" w:tplc="4EDCB834">
      <w:numFmt w:val="bullet"/>
      <w:lvlText w:val="-"/>
      <w:lvlJc w:val="left"/>
      <w:pPr>
        <w:ind w:left="353" w:hanging="179"/>
      </w:pPr>
      <w:rPr>
        <w:rFonts w:ascii="Times New Roman" w:eastAsia="Times New Roman" w:hAnsi="Times New Roman" w:cs="Times New Roman" w:hint="default"/>
        <w:w w:val="99"/>
        <w:sz w:val="26"/>
        <w:szCs w:val="26"/>
        <w:lang w:val="ru-RU" w:eastAsia="en-US" w:bidi="ar-SA"/>
      </w:rPr>
    </w:lvl>
    <w:lvl w:ilvl="2" w:tplc="3C948BEA">
      <w:numFmt w:val="bullet"/>
      <w:lvlText w:val="•"/>
      <w:lvlJc w:val="left"/>
      <w:pPr>
        <w:ind w:left="2162" w:hanging="179"/>
      </w:pPr>
      <w:rPr>
        <w:rFonts w:hint="default"/>
        <w:lang w:val="ru-RU" w:eastAsia="en-US" w:bidi="ar-SA"/>
      </w:rPr>
    </w:lvl>
    <w:lvl w:ilvl="3" w:tplc="F858E240">
      <w:numFmt w:val="bullet"/>
      <w:lvlText w:val="•"/>
      <w:lvlJc w:val="left"/>
      <w:pPr>
        <w:ind w:left="3245" w:hanging="179"/>
      </w:pPr>
      <w:rPr>
        <w:rFonts w:hint="default"/>
        <w:lang w:val="ru-RU" w:eastAsia="en-US" w:bidi="ar-SA"/>
      </w:rPr>
    </w:lvl>
    <w:lvl w:ilvl="4" w:tplc="4DB6CB54">
      <w:numFmt w:val="bullet"/>
      <w:lvlText w:val="•"/>
      <w:lvlJc w:val="left"/>
      <w:pPr>
        <w:ind w:left="4328" w:hanging="179"/>
      </w:pPr>
      <w:rPr>
        <w:rFonts w:hint="default"/>
        <w:lang w:val="ru-RU" w:eastAsia="en-US" w:bidi="ar-SA"/>
      </w:rPr>
    </w:lvl>
    <w:lvl w:ilvl="5" w:tplc="F9BAFB16">
      <w:numFmt w:val="bullet"/>
      <w:lvlText w:val="•"/>
      <w:lvlJc w:val="left"/>
      <w:pPr>
        <w:ind w:left="5410" w:hanging="179"/>
      </w:pPr>
      <w:rPr>
        <w:rFonts w:hint="default"/>
        <w:lang w:val="ru-RU" w:eastAsia="en-US" w:bidi="ar-SA"/>
      </w:rPr>
    </w:lvl>
    <w:lvl w:ilvl="6" w:tplc="39B8D976">
      <w:numFmt w:val="bullet"/>
      <w:lvlText w:val="•"/>
      <w:lvlJc w:val="left"/>
      <w:pPr>
        <w:ind w:left="6493" w:hanging="179"/>
      </w:pPr>
      <w:rPr>
        <w:rFonts w:hint="default"/>
        <w:lang w:val="ru-RU" w:eastAsia="en-US" w:bidi="ar-SA"/>
      </w:rPr>
    </w:lvl>
    <w:lvl w:ilvl="7" w:tplc="47C2690A">
      <w:numFmt w:val="bullet"/>
      <w:lvlText w:val="•"/>
      <w:lvlJc w:val="left"/>
      <w:pPr>
        <w:ind w:left="7576" w:hanging="179"/>
      </w:pPr>
      <w:rPr>
        <w:rFonts w:hint="default"/>
        <w:lang w:val="ru-RU" w:eastAsia="en-US" w:bidi="ar-SA"/>
      </w:rPr>
    </w:lvl>
    <w:lvl w:ilvl="8" w:tplc="38DC9F8A">
      <w:numFmt w:val="bullet"/>
      <w:lvlText w:val="•"/>
      <w:lvlJc w:val="left"/>
      <w:pPr>
        <w:ind w:left="8658" w:hanging="179"/>
      </w:pPr>
      <w:rPr>
        <w:rFonts w:hint="default"/>
        <w:lang w:val="ru-RU" w:eastAsia="en-US" w:bidi="ar-SA"/>
      </w:rPr>
    </w:lvl>
  </w:abstractNum>
  <w:abstractNum w:abstractNumId="18">
    <w:nsid w:val="17275970"/>
    <w:multiLevelType w:val="hybridMultilevel"/>
    <w:tmpl w:val="AA8434C0"/>
    <w:lvl w:ilvl="0" w:tplc="FC4CAE54">
      <w:start w:val="1"/>
      <w:numFmt w:val="decimal"/>
      <w:lvlText w:val="%1."/>
      <w:lvlJc w:val="left"/>
      <w:pPr>
        <w:ind w:left="353" w:hanging="321"/>
        <w:jc w:val="right"/>
      </w:pPr>
      <w:rPr>
        <w:rFonts w:ascii="Times New Roman" w:eastAsia="Times New Roman" w:hAnsi="Times New Roman" w:cs="Times New Roman" w:hint="default"/>
        <w:w w:val="99"/>
        <w:sz w:val="26"/>
        <w:szCs w:val="26"/>
        <w:lang w:val="ru-RU" w:eastAsia="en-US" w:bidi="ar-SA"/>
      </w:rPr>
    </w:lvl>
    <w:lvl w:ilvl="1" w:tplc="41302904">
      <w:numFmt w:val="bullet"/>
      <w:lvlText w:val="•"/>
      <w:lvlJc w:val="left"/>
      <w:pPr>
        <w:ind w:left="1406" w:hanging="321"/>
      </w:pPr>
      <w:rPr>
        <w:rFonts w:hint="default"/>
        <w:lang w:val="ru-RU" w:eastAsia="en-US" w:bidi="ar-SA"/>
      </w:rPr>
    </w:lvl>
    <w:lvl w:ilvl="2" w:tplc="DE6C4E60">
      <w:numFmt w:val="bullet"/>
      <w:lvlText w:val="•"/>
      <w:lvlJc w:val="left"/>
      <w:pPr>
        <w:ind w:left="2452" w:hanging="321"/>
      </w:pPr>
      <w:rPr>
        <w:rFonts w:hint="default"/>
        <w:lang w:val="ru-RU" w:eastAsia="en-US" w:bidi="ar-SA"/>
      </w:rPr>
    </w:lvl>
    <w:lvl w:ilvl="3" w:tplc="15049FE0">
      <w:numFmt w:val="bullet"/>
      <w:lvlText w:val="•"/>
      <w:lvlJc w:val="left"/>
      <w:pPr>
        <w:ind w:left="3499" w:hanging="321"/>
      </w:pPr>
      <w:rPr>
        <w:rFonts w:hint="default"/>
        <w:lang w:val="ru-RU" w:eastAsia="en-US" w:bidi="ar-SA"/>
      </w:rPr>
    </w:lvl>
    <w:lvl w:ilvl="4" w:tplc="E4C61DD2">
      <w:numFmt w:val="bullet"/>
      <w:lvlText w:val="•"/>
      <w:lvlJc w:val="left"/>
      <w:pPr>
        <w:ind w:left="4545" w:hanging="321"/>
      </w:pPr>
      <w:rPr>
        <w:rFonts w:hint="default"/>
        <w:lang w:val="ru-RU" w:eastAsia="en-US" w:bidi="ar-SA"/>
      </w:rPr>
    </w:lvl>
    <w:lvl w:ilvl="5" w:tplc="5BC4E358">
      <w:numFmt w:val="bullet"/>
      <w:lvlText w:val="•"/>
      <w:lvlJc w:val="left"/>
      <w:pPr>
        <w:ind w:left="5592" w:hanging="321"/>
      </w:pPr>
      <w:rPr>
        <w:rFonts w:hint="default"/>
        <w:lang w:val="ru-RU" w:eastAsia="en-US" w:bidi="ar-SA"/>
      </w:rPr>
    </w:lvl>
    <w:lvl w:ilvl="6" w:tplc="26C23EC6">
      <w:numFmt w:val="bullet"/>
      <w:lvlText w:val="•"/>
      <w:lvlJc w:val="left"/>
      <w:pPr>
        <w:ind w:left="6638" w:hanging="321"/>
      </w:pPr>
      <w:rPr>
        <w:rFonts w:hint="default"/>
        <w:lang w:val="ru-RU" w:eastAsia="en-US" w:bidi="ar-SA"/>
      </w:rPr>
    </w:lvl>
    <w:lvl w:ilvl="7" w:tplc="AADAF8BC">
      <w:numFmt w:val="bullet"/>
      <w:lvlText w:val="•"/>
      <w:lvlJc w:val="left"/>
      <w:pPr>
        <w:ind w:left="7684" w:hanging="321"/>
      </w:pPr>
      <w:rPr>
        <w:rFonts w:hint="default"/>
        <w:lang w:val="ru-RU" w:eastAsia="en-US" w:bidi="ar-SA"/>
      </w:rPr>
    </w:lvl>
    <w:lvl w:ilvl="8" w:tplc="D0EC7E7C">
      <w:numFmt w:val="bullet"/>
      <w:lvlText w:val="•"/>
      <w:lvlJc w:val="left"/>
      <w:pPr>
        <w:ind w:left="8731" w:hanging="321"/>
      </w:pPr>
      <w:rPr>
        <w:rFonts w:hint="default"/>
        <w:lang w:val="ru-RU" w:eastAsia="en-US" w:bidi="ar-SA"/>
      </w:rPr>
    </w:lvl>
  </w:abstractNum>
  <w:abstractNum w:abstractNumId="19">
    <w:nsid w:val="182333D1"/>
    <w:multiLevelType w:val="multilevel"/>
    <w:tmpl w:val="246A4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96F5B66"/>
    <w:multiLevelType w:val="hybridMultilevel"/>
    <w:tmpl w:val="308E3BA6"/>
    <w:lvl w:ilvl="0" w:tplc="AEA68DD4">
      <w:start w:val="1"/>
      <w:numFmt w:val="decimal"/>
      <w:lvlText w:val="%1."/>
      <w:lvlJc w:val="left"/>
      <w:pPr>
        <w:ind w:left="1327" w:hanging="264"/>
      </w:pPr>
      <w:rPr>
        <w:rFonts w:ascii="Times New Roman" w:eastAsia="Times New Roman" w:hAnsi="Times New Roman" w:cs="Times New Roman" w:hint="default"/>
        <w:w w:val="99"/>
        <w:sz w:val="26"/>
        <w:szCs w:val="26"/>
        <w:lang w:val="ru-RU" w:eastAsia="en-US" w:bidi="ar-SA"/>
      </w:rPr>
    </w:lvl>
    <w:lvl w:ilvl="1" w:tplc="630E7BAA">
      <w:numFmt w:val="bullet"/>
      <w:lvlText w:val="•"/>
      <w:lvlJc w:val="left"/>
      <w:pPr>
        <w:ind w:left="2270" w:hanging="264"/>
      </w:pPr>
      <w:rPr>
        <w:rFonts w:hint="default"/>
        <w:lang w:val="ru-RU" w:eastAsia="en-US" w:bidi="ar-SA"/>
      </w:rPr>
    </w:lvl>
    <w:lvl w:ilvl="2" w:tplc="C8B8CA96">
      <w:numFmt w:val="bullet"/>
      <w:lvlText w:val="•"/>
      <w:lvlJc w:val="left"/>
      <w:pPr>
        <w:ind w:left="3220" w:hanging="264"/>
      </w:pPr>
      <w:rPr>
        <w:rFonts w:hint="default"/>
        <w:lang w:val="ru-RU" w:eastAsia="en-US" w:bidi="ar-SA"/>
      </w:rPr>
    </w:lvl>
    <w:lvl w:ilvl="3" w:tplc="548C0FC8">
      <w:numFmt w:val="bullet"/>
      <w:lvlText w:val="•"/>
      <w:lvlJc w:val="left"/>
      <w:pPr>
        <w:ind w:left="4171" w:hanging="264"/>
      </w:pPr>
      <w:rPr>
        <w:rFonts w:hint="default"/>
        <w:lang w:val="ru-RU" w:eastAsia="en-US" w:bidi="ar-SA"/>
      </w:rPr>
    </w:lvl>
    <w:lvl w:ilvl="4" w:tplc="EBF6C89E">
      <w:numFmt w:val="bullet"/>
      <w:lvlText w:val="•"/>
      <w:lvlJc w:val="left"/>
      <w:pPr>
        <w:ind w:left="5121" w:hanging="264"/>
      </w:pPr>
      <w:rPr>
        <w:rFonts w:hint="default"/>
        <w:lang w:val="ru-RU" w:eastAsia="en-US" w:bidi="ar-SA"/>
      </w:rPr>
    </w:lvl>
    <w:lvl w:ilvl="5" w:tplc="E55A63AA">
      <w:numFmt w:val="bullet"/>
      <w:lvlText w:val="•"/>
      <w:lvlJc w:val="left"/>
      <w:pPr>
        <w:ind w:left="6072" w:hanging="264"/>
      </w:pPr>
      <w:rPr>
        <w:rFonts w:hint="default"/>
        <w:lang w:val="ru-RU" w:eastAsia="en-US" w:bidi="ar-SA"/>
      </w:rPr>
    </w:lvl>
    <w:lvl w:ilvl="6" w:tplc="D2245088">
      <w:numFmt w:val="bullet"/>
      <w:lvlText w:val="•"/>
      <w:lvlJc w:val="left"/>
      <w:pPr>
        <w:ind w:left="7022" w:hanging="264"/>
      </w:pPr>
      <w:rPr>
        <w:rFonts w:hint="default"/>
        <w:lang w:val="ru-RU" w:eastAsia="en-US" w:bidi="ar-SA"/>
      </w:rPr>
    </w:lvl>
    <w:lvl w:ilvl="7" w:tplc="02549D1A">
      <w:numFmt w:val="bullet"/>
      <w:lvlText w:val="•"/>
      <w:lvlJc w:val="left"/>
      <w:pPr>
        <w:ind w:left="7972" w:hanging="264"/>
      </w:pPr>
      <w:rPr>
        <w:rFonts w:hint="default"/>
        <w:lang w:val="ru-RU" w:eastAsia="en-US" w:bidi="ar-SA"/>
      </w:rPr>
    </w:lvl>
    <w:lvl w:ilvl="8" w:tplc="7DA6AB0C">
      <w:numFmt w:val="bullet"/>
      <w:lvlText w:val="•"/>
      <w:lvlJc w:val="left"/>
      <w:pPr>
        <w:ind w:left="8923" w:hanging="264"/>
      </w:pPr>
      <w:rPr>
        <w:rFonts w:hint="default"/>
        <w:lang w:val="ru-RU" w:eastAsia="en-US" w:bidi="ar-SA"/>
      </w:rPr>
    </w:lvl>
  </w:abstractNum>
  <w:abstractNum w:abstractNumId="21">
    <w:nsid w:val="1E4F7B21"/>
    <w:multiLevelType w:val="hybridMultilevel"/>
    <w:tmpl w:val="FFB0D05C"/>
    <w:lvl w:ilvl="0" w:tplc="1652932E">
      <w:numFmt w:val="bullet"/>
      <w:lvlText w:val=""/>
      <w:lvlJc w:val="left"/>
      <w:pPr>
        <w:ind w:left="1073" w:hanging="346"/>
      </w:pPr>
      <w:rPr>
        <w:rFonts w:ascii="Symbol" w:eastAsia="Symbol" w:hAnsi="Symbol" w:cs="Symbol" w:hint="default"/>
        <w:w w:val="99"/>
        <w:sz w:val="26"/>
        <w:szCs w:val="26"/>
        <w:lang w:val="ru-RU" w:eastAsia="en-US" w:bidi="ar-SA"/>
      </w:rPr>
    </w:lvl>
    <w:lvl w:ilvl="1" w:tplc="C000694C">
      <w:numFmt w:val="bullet"/>
      <w:lvlText w:val=""/>
      <w:lvlJc w:val="left"/>
      <w:pPr>
        <w:ind w:left="353" w:hanging="644"/>
      </w:pPr>
      <w:rPr>
        <w:rFonts w:ascii="Symbol" w:eastAsia="Symbol" w:hAnsi="Symbol" w:cs="Symbol" w:hint="default"/>
        <w:w w:val="99"/>
        <w:sz w:val="26"/>
        <w:szCs w:val="26"/>
        <w:lang w:val="ru-RU" w:eastAsia="en-US" w:bidi="ar-SA"/>
      </w:rPr>
    </w:lvl>
    <w:lvl w:ilvl="2" w:tplc="FFD088CA">
      <w:numFmt w:val="bullet"/>
      <w:lvlText w:val="•"/>
      <w:lvlJc w:val="left"/>
      <w:pPr>
        <w:ind w:left="2162" w:hanging="644"/>
      </w:pPr>
      <w:rPr>
        <w:rFonts w:hint="default"/>
        <w:lang w:val="ru-RU" w:eastAsia="en-US" w:bidi="ar-SA"/>
      </w:rPr>
    </w:lvl>
    <w:lvl w:ilvl="3" w:tplc="508A544E">
      <w:numFmt w:val="bullet"/>
      <w:lvlText w:val="•"/>
      <w:lvlJc w:val="left"/>
      <w:pPr>
        <w:ind w:left="3245" w:hanging="644"/>
      </w:pPr>
      <w:rPr>
        <w:rFonts w:hint="default"/>
        <w:lang w:val="ru-RU" w:eastAsia="en-US" w:bidi="ar-SA"/>
      </w:rPr>
    </w:lvl>
    <w:lvl w:ilvl="4" w:tplc="CCDCB9FA">
      <w:numFmt w:val="bullet"/>
      <w:lvlText w:val="•"/>
      <w:lvlJc w:val="left"/>
      <w:pPr>
        <w:ind w:left="4328" w:hanging="644"/>
      </w:pPr>
      <w:rPr>
        <w:rFonts w:hint="default"/>
        <w:lang w:val="ru-RU" w:eastAsia="en-US" w:bidi="ar-SA"/>
      </w:rPr>
    </w:lvl>
    <w:lvl w:ilvl="5" w:tplc="1BE0A39C">
      <w:numFmt w:val="bullet"/>
      <w:lvlText w:val="•"/>
      <w:lvlJc w:val="left"/>
      <w:pPr>
        <w:ind w:left="5410" w:hanging="644"/>
      </w:pPr>
      <w:rPr>
        <w:rFonts w:hint="default"/>
        <w:lang w:val="ru-RU" w:eastAsia="en-US" w:bidi="ar-SA"/>
      </w:rPr>
    </w:lvl>
    <w:lvl w:ilvl="6" w:tplc="37F40AB6">
      <w:numFmt w:val="bullet"/>
      <w:lvlText w:val="•"/>
      <w:lvlJc w:val="left"/>
      <w:pPr>
        <w:ind w:left="6493" w:hanging="644"/>
      </w:pPr>
      <w:rPr>
        <w:rFonts w:hint="default"/>
        <w:lang w:val="ru-RU" w:eastAsia="en-US" w:bidi="ar-SA"/>
      </w:rPr>
    </w:lvl>
    <w:lvl w:ilvl="7" w:tplc="2F064756">
      <w:numFmt w:val="bullet"/>
      <w:lvlText w:val="•"/>
      <w:lvlJc w:val="left"/>
      <w:pPr>
        <w:ind w:left="7576" w:hanging="644"/>
      </w:pPr>
      <w:rPr>
        <w:rFonts w:hint="default"/>
        <w:lang w:val="ru-RU" w:eastAsia="en-US" w:bidi="ar-SA"/>
      </w:rPr>
    </w:lvl>
    <w:lvl w:ilvl="8" w:tplc="0750C6B8">
      <w:numFmt w:val="bullet"/>
      <w:lvlText w:val="•"/>
      <w:lvlJc w:val="left"/>
      <w:pPr>
        <w:ind w:left="8658" w:hanging="644"/>
      </w:pPr>
      <w:rPr>
        <w:rFonts w:hint="default"/>
        <w:lang w:val="ru-RU" w:eastAsia="en-US" w:bidi="ar-SA"/>
      </w:rPr>
    </w:lvl>
  </w:abstractNum>
  <w:abstractNum w:abstractNumId="22">
    <w:nsid w:val="20C25929"/>
    <w:multiLevelType w:val="hybridMultilevel"/>
    <w:tmpl w:val="A0A2DA84"/>
    <w:lvl w:ilvl="0" w:tplc="BC104770">
      <w:start w:val="1"/>
      <w:numFmt w:val="decimal"/>
      <w:lvlText w:val="%1)"/>
      <w:lvlJc w:val="left"/>
      <w:pPr>
        <w:ind w:left="353" w:hanging="466"/>
      </w:pPr>
      <w:rPr>
        <w:rFonts w:ascii="Times New Roman" w:eastAsia="Times New Roman" w:hAnsi="Times New Roman" w:cs="Times New Roman" w:hint="default"/>
        <w:w w:val="99"/>
        <w:sz w:val="26"/>
        <w:szCs w:val="26"/>
        <w:lang w:val="ru-RU" w:eastAsia="en-US" w:bidi="ar-SA"/>
      </w:rPr>
    </w:lvl>
    <w:lvl w:ilvl="1" w:tplc="FBD2298A">
      <w:numFmt w:val="bullet"/>
      <w:lvlText w:val="•"/>
      <w:lvlJc w:val="left"/>
      <w:pPr>
        <w:ind w:left="1406" w:hanging="466"/>
      </w:pPr>
      <w:rPr>
        <w:rFonts w:hint="default"/>
        <w:lang w:val="ru-RU" w:eastAsia="en-US" w:bidi="ar-SA"/>
      </w:rPr>
    </w:lvl>
    <w:lvl w:ilvl="2" w:tplc="EFA65A60">
      <w:numFmt w:val="bullet"/>
      <w:lvlText w:val="•"/>
      <w:lvlJc w:val="left"/>
      <w:pPr>
        <w:ind w:left="2452" w:hanging="466"/>
      </w:pPr>
      <w:rPr>
        <w:rFonts w:hint="default"/>
        <w:lang w:val="ru-RU" w:eastAsia="en-US" w:bidi="ar-SA"/>
      </w:rPr>
    </w:lvl>
    <w:lvl w:ilvl="3" w:tplc="8C60DE74">
      <w:numFmt w:val="bullet"/>
      <w:lvlText w:val="•"/>
      <w:lvlJc w:val="left"/>
      <w:pPr>
        <w:ind w:left="3499" w:hanging="466"/>
      </w:pPr>
      <w:rPr>
        <w:rFonts w:hint="default"/>
        <w:lang w:val="ru-RU" w:eastAsia="en-US" w:bidi="ar-SA"/>
      </w:rPr>
    </w:lvl>
    <w:lvl w:ilvl="4" w:tplc="85D6E2D4">
      <w:numFmt w:val="bullet"/>
      <w:lvlText w:val="•"/>
      <w:lvlJc w:val="left"/>
      <w:pPr>
        <w:ind w:left="4545" w:hanging="466"/>
      </w:pPr>
      <w:rPr>
        <w:rFonts w:hint="default"/>
        <w:lang w:val="ru-RU" w:eastAsia="en-US" w:bidi="ar-SA"/>
      </w:rPr>
    </w:lvl>
    <w:lvl w:ilvl="5" w:tplc="95D20C26">
      <w:numFmt w:val="bullet"/>
      <w:lvlText w:val="•"/>
      <w:lvlJc w:val="left"/>
      <w:pPr>
        <w:ind w:left="5592" w:hanging="466"/>
      </w:pPr>
      <w:rPr>
        <w:rFonts w:hint="default"/>
        <w:lang w:val="ru-RU" w:eastAsia="en-US" w:bidi="ar-SA"/>
      </w:rPr>
    </w:lvl>
    <w:lvl w:ilvl="6" w:tplc="499AEF32">
      <w:numFmt w:val="bullet"/>
      <w:lvlText w:val="•"/>
      <w:lvlJc w:val="left"/>
      <w:pPr>
        <w:ind w:left="6638" w:hanging="466"/>
      </w:pPr>
      <w:rPr>
        <w:rFonts w:hint="default"/>
        <w:lang w:val="ru-RU" w:eastAsia="en-US" w:bidi="ar-SA"/>
      </w:rPr>
    </w:lvl>
    <w:lvl w:ilvl="7" w:tplc="E83AB26C">
      <w:numFmt w:val="bullet"/>
      <w:lvlText w:val="•"/>
      <w:lvlJc w:val="left"/>
      <w:pPr>
        <w:ind w:left="7684" w:hanging="466"/>
      </w:pPr>
      <w:rPr>
        <w:rFonts w:hint="default"/>
        <w:lang w:val="ru-RU" w:eastAsia="en-US" w:bidi="ar-SA"/>
      </w:rPr>
    </w:lvl>
    <w:lvl w:ilvl="8" w:tplc="459AB4E2">
      <w:numFmt w:val="bullet"/>
      <w:lvlText w:val="•"/>
      <w:lvlJc w:val="left"/>
      <w:pPr>
        <w:ind w:left="8731" w:hanging="466"/>
      </w:pPr>
      <w:rPr>
        <w:rFonts w:hint="default"/>
        <w:lang w:val="ru-RU" w:eastAsia="en-US" w:bidi="ar-SA"/>
      </w:rPr>
    </w:lvl>
  </w:abstractNum>
  <w:abstractNum w:abstractNumId="23">
    <w:nsid w:val="20DA09AA"/>
    <w:multiLevelType w:val="hybridMultilevel"/>
    <w:tmpl w:val="03D68BA0"/>
    <w:lvl w:ilvl="0" w:tplc="DC24EC9C">
      <w:start w:val="1"/>
      <w:numFmt w:val="decimal"/>
      <w:lvlText w:val="%1)"/>
      <w:lvlJc w:val="left"/>
      <w:pPr>
        <w:ind w:left="1356" w:hanging="284"/>
      </w:pPr>
      <w:rPr>
        <w:rFonts w:ascii="Times New Roman" w:eastAsia="Times New Roman" w:hAnsi="Times New Roman" w:cs="Times New Roman" w:hint="default"/>
        <w:w w:val="99"/>
        <w:sz w:val="26"/>
        <w:szCs w:val="26"/>
        <w:lang w:val="ru-RU" w:eastAsia="en-US" w:bidi="ar-SA"/>
      </w:rPr>
    </w:lvl>
    <w:lvl w:ilvl="1" w:tplc="E65CE942">
      <w:numFmt w:val="bullet"/>
      <w:lvlText w:val="•"/>
      <w:lvlJc w:val="left"/>
      <w:pPr>
        <w:ind w:left="2306" w:hanging="284"/>
      </w:pPr>
      <w:rPr>
        <w:rFonts w:hint="default"/>
        <w:lang w:val="ru-RU" w:eastAsia="en-US" w:bidi="ar-SA"/>
      </w:rPr>
    </w:lvl>
    <w:lvl w:ilvl="2" w:tplc="4704BAA0">
      <w:numFmt w:val="bullet"/>
      <w:lvlText w:val="•"/>
      <w:lvlJc w:val="left"/>
      <w:pPr>
        <w:ind w:left="3252" w:hanging="284"/>
      </w:pPr>
      <w:rPr>
        <w:rFonts w:hint="default"/>
        <w:lang w:val="ru-RU" w:eastAsia="en-US" w:bidi="ar-SA"/>
      </w:rPr>
    </w:lvl>
    <w:lvl w:ilvl="3" w:tplc="3AE86776">
      <w:numFmt w:val="bullet"/>
      <w:lvlText w:val="•"/>
      <w:lvlJc w:val="left"/>
      <w:pPr>
        <w:ind w:left="4199" w:hanging="284"/>
      </w:pPr>
      <w:rPr>
        <w:rFonts w:hint="default"/>
        <w:lang w:val="ru-RU" w:eastAsia="en-US" w:bidi="ar-SA"/>
      </w:rPr>
    </w:lvl>
    <w:lvl w:ilvl="4" w:tplc="AF0A9AE0">
      <w:numFmt w:val="bullet"/>
      <w:lvlText w:val="•"/>
      <w:lvlJc w:val="left"/>
      <w:pPr>
        <w:ind w:left="5145" w:hanging="284"/>
      </w:pPr>
      <w:rPr>
        <w:rFonts w:hint="default"/>
        <w:lang w:val="ru-RU" w:eastAsia="en-US" w:bidi="ar-SA"/>
      </w:rPr>
    </w:lvl>
    <w:lvl w:ilvl="5" w:tplc="066CCE2E">
      <w:numFmt w:val="bullet"/>
      <w:lvlText w:val="•"/>
      <w:lvlJc w:val="left"/>
      <w:pPr>
        <w:ind w:left="6092" w:hanging="284"/>
      </w:pPr>
      <w:rPr>
        <w:rFonts w:hint="default"/>
        <w:lang w:val="ru-RU" w:eastAsia="en-US" w:bidi="ar-SA"/>
      </w:rPr>
    </w:lvl>
    <w:lvl w:ilvl="6" w:tplc="6A80077E">
      <w:numFmt w:val="bullet"/>
      <w:lvlText w:val="•"/>
      <w:lvlJc w:val="left"/>
      <w:pPr>
        <w:ind w:left="7038" w:hanging="284"/>
      </w:pPr>
      <w:rPr>
        <w:rFonts w:hint="default"/>
        <w:lang w:val="ru-RU" w:eastAsia="en-US" w:bidi="ar-SA"/>
      </w:rPr>
    </w:lvl>
    <w:lvl w:ilvl="7" w:tplc="B4E2BCAA">
      <w:numFmt w:val="bullet"/>
      <w:lvlText w:val="•"/>
      <w:lvlJc w:val="left"/>
      <w:pPr>
        <w:ind w:left="7984" w:hanging="284"/>
      </w:pPr>
      <w:rPr>
        <w:rFonts w:hint="default"/>
        <w:lang w:val="ru-RU" w:eastAsia="en-US" w:bidi="ar-SA"/>
      </w:rPr>
    </w:lvl>
    <w:lvl w:ilvl="8" w:tplc="412CBA3A">
      <w:numFmt w:val="bullet"/>
      <w:lvlText w:val="•"/>
      <w:lvlJc w:val="left"/>
      <w:pPr>
        <w:ind w:left="8931" w:hanging="284"/>
      </w:pPr>
      <w:rPr>
        <w:rFonts w:hint="default"/>
        <w:lang w:val="ru-RU" w:eastAsia="en-US" w:bidi="ar-SA"/>
      </w:rPr>
    </w:lvl>
  </w:abstractNum>
  <w:abstractNum w:abstractNumId="24">
    <w:nsid w:val="238964C3"/>
    <w:multiLevelType w:val="hybridMultilevel"/>
    <w:tmpl w:val="AF422612"/>
    <w:lvl w:ilvl="0" w:tplc="C9FE9CEC">
      <w:start w:val="1"/>
      <w:numFmt w:val="decimal"/>
      <w:lvlText w:val="%1)"/>
      <w:lvlJc w:val="left"/>
      <w:pPr>
        <w:ind w:left="353" w:hanging="399"/>
      </w:pPr>
      <w:rPr>
        <w:rFonts w:ascii="Times New Roman" w:eastAsia="Times New Roman" w:hAnsi="Times New Roman" w:cs="Times New Roman" w:hint="default"/>
        <w:w w:val="99"/>
        <w:sz w:val="26"/>
        <w:szCs w:val="26"/>
        <w:lang w:val="ru-RU" w:eastAsia="en-US" w:bidi="ar-SA"/>
      </w:rPr>
    </w:lvl>
    <w:lvl w:ilvl="1" w:tplc="8BA00324">
      <w:numFmt w:val="bullet"/>
      <w:lvlText w:val="•"/>
      <w:lvlJc w:val="left"/>
      <w:pPr>
        <w:ind w:left="1406" w:hanging="399"/>
      </w:pPr>
      <w:rPr>
        <w:rFonts w:hint="default"/>
        <w:lang w:val="ru-RU" w:eastAsia="en-US" w:bidi="ar-SA"/>
      </w:rPr>
    </w:lvl>
    <w:lvl w:ilvl="2" w:tplc="B96E5328">
      <w:numFmt w:val="bullet"/>
      <w:lvlText w:val="•"/>
      <w:lvlJc w:val="left"/>
      <w:pPr>
        <w:ind w:left="2452" w:hanging="399"/>
      </w:pPr>
      <w:rPr>
        <w:rFonts w:hint="default"/>
        <w:lang w:val="ru-RU" w:eastAsia="en-US" w:bidi="ar-SA"/>
      </w:rPr>
    </w:lvl>
    <w:lvl w:ilvl="3" w:tplc="7EBC5818">
      <w:numFmt w:val="bullet"/>
      <w:lvlText w:val="•"/>
      <w:lvlJc w:val="left"/>
      <w:pPr>
        <w:ind w:left="3499" w:hanging="399"/>
      </w:pPr>
      <w:rPr>
        <w:rFonts w:hint="default"/>
        <w:lang w:val="ru-RU" w:eastAsia="en-US" w:bidi="ar-SA"/>
      </w:rPr>
    </w:lvl>
    <w:lvl w:ilvl="4" w:tplc="281654C4">
      <w:numFmt w:val="bullet"/>
      <w:lvlText w:val="•"/>
      <w:lvlJc w:val="left"/>
      <w:pPr>
        <w:ind w:left="4545" w:hanging="399"/>
      </w:pPr>
      <w:rPr>
        <w:rFonts w:hint="default"/>
        <w:lang w:val="ru-RU" w:eastAsia="en-US" w:bidi="ar-SA"/>
      </w:rPr>
    </w:lvl>
    <w:lvl w:ilvl="5" w:tplc="4C6C465A">
      <w:numFmt w:val="bullet"/>
      <w:lvlText w:val="•"/>
      <w:lvlJc w:val="left"/>
      <w:pPr>
        <w:ind w:left="5592" w:hanging="399"/>
      </w:pPr>
      <w:rPr>
        <w:rFonts w:hint="default"/>
        <w:lang w:val="ru-RU" w:eastAsia="en-US" w:bidi="ar-SA"/>
      </w:rPr>
    </w:lvl>
    <w:lvl w:ilvl="6" w:tplc="6D5A8158">
      <w:numFmt w:val="bullet"/>
      <w:lvlText w:val="•"/>
      <w:lvlJc w:val="left"/>
      <w:pPr>
        <w:ind w:left="6638" w:hanging="399"/>
      </w:pPr>
      <w:rPr>
        <w:rFonts w:hint="default"/>
        <w:lang w:val="ru-RU" w:eastAsia="en-US" w:bidi="ar-SA"/>
      </w:rPr>
    </w:lvl>
    <w:lvl w:ilvl="7" w:tplc="A35A5AF4">
      <w:numFmt w:val="bullet"/>
      <w:lvlText w:val="•"/>
      <w:lvlJc w:val="left"/>
      <w:pPr>
        <w:ind w:left="7684" w:hanging="399"/>
      </w:pPr>
      <w:rPr>
        <w:rFonts w:hint="default"/>
        <w:lang w:val="ru-RU" w:eastAsia="en-US" w:bidi="ar-SA"/>
      </w:rPr>
    </w:lvl>
    <w:lvl w:ilvl="8" w:tplc="A118A330">
      <w:numFmt w:val="bullet"/>
      <w:lvlText w:val="•"/>
      <w:lvlJc w:val="left"/>
      <w:pPr>
        <w:ind w:left="8731" w:hanging="399"/>
      </w:pPr>
      <w:rPr>
        <w:rFonts w:hint="default"/>
        <w:lang w:val="ru-RU" w:eastAsia="en-US" w:bidi="ar-SA"/>
      </w:rPr>
    </w:lvl>
  </w:abstractNum>
  <w:abstractNum w:abstractNumId="25">
    <w:nsid w:val="24B7470A"/>
    <w:multiLevelType w:val="hybridMultilevel"/>
    <w:tmpl w:val="3852269A"/>
    <w:lvl w:ilvl="0" w:tplc="508C75D0">
      <w:start w:val="1"/>
      <w:numFmt w:val="decimal"/>
      <w:lvlText w:val="%1."/>
      <w:lvlJc w:val="left"/>
      <w:pPr>
        <w:ind w:left="353" w:hanging="446"/>
      </w:pPr>
      <w:rPr>
        <w:rFonts w:ascii="Times New Roman" w:eastAsia="Times New Roman" w:hAnsi="Times New Roman" w:cs="Times New Roman" w:hint="default"/>
        <w:w w:val="99"/>
        <w:sz w:val="26"/>
        <w:szCs w:val="26"/>
        <w:lang w:val="ru-RU" w:eastAsia="en-US" w:bidi="ar-SA"/>
      </w:rPr>
    </w:lvl>
    <w:lvl w:ilvl="1" w:tplc="4E207196">
      <w:numFmt w:val="bullet"/>
      <w:lvlText w:val=""/>
      <w:lvlJc w:val="left"/>
      <w:pPr>
        <w:ind w:left="1793" w:hanging="336"/>
      </w:pPr>
      <w:rPr>
        <w:rFonts w:ascii="Symbol" w:eastAsia="Symbol" w:hAnsi="Symbol" w:cs="Symbol" w:hint="default"/>
        <w:w w:val="99"/>
        <w:sz w:val="26"/>
        <w:szCs w:val="26"/>
        <w:lang w:val="ru-RU" w:eastAsia="en-US" w:bidi="ar-SA"/>
      </w:rPr>
    </w:lvl>
    <w:lvl w:ilvl="2" w:tplc="11404230">
      <w:numFmt w:val="bullet"/>
      <w:lvlText w:val="•"/>
      <w:lvlJc w:val="left"/>
      <w:pPr>
        <w:ind w:left="2802" w:hanging="336"/>
      </w:pPr>
      <w:rPr>
        <w:rFonts w:hint="default"/>
        <w:lang w:val="ru-RU" w:eastAsia="en-US" w:bidi="ar-SA"/>
      </w:rPr>
    </w:lvl>
    <w:lvl w:ilvl="3" w:tplc="A7A63526">
      <w:numFmt w:val="bullet"/>
      <w:lvlText w:val="•"/>
      <w:lvlJc w:val="left"/>
      <w:pPr>
        <w:ind w:left="3805" w:hanging="336"/>
      </w:pPr>
      <w:rPr>
        <w:rFonts w:hint="default"/>
        <w:lang w:val="ru-RU" w:eastAsia="en-US" w:bidi="ar-SA"/>
      </w:rPr>
    </w:lvl>
    <w:lvl w:ilvl="4" w:tplc="5344CA5A">
      <w:numFmt w:val="bullet"/>
      <w:lvlText w:val="•"/>
      <w:lvlJc w:val="left"/>
      <w:pPr>
        <w:ind w:left="4808" w:hanging="336"/>
      </w:pPr>
      <w:rPr>
        <w:rFonts w:hint="default"/>
        <w:lang w:val="ru-RU" w:eastAsia="en-US" w:bidi="ar-SA"/>
      </w:rPr>
    </w:lvl>
    <w:lvl w:ilvl="5" w:tplc="76ECE06E">
      <w:numFmt w:val="bullet"/>
      <w:lvlText w:val="•"/>
      <w:lvlJc w:val="left"/>
      <w:pPr>
        <w:ind w:left="5810" w:hanging="336"/>
      </w:pPr>
      <w:rPr>
        <w:rFonts w:hint="default"/>
        <w:lang w:val="ru-RU" w:eastAsia="en-US" w:bidi="ar-SA"/>
      </w:rPr>
    </w:lvl>
    <w:lvl w:ilvl="6" w:tplc="983804B6">
      <w:numFmt w:val="bullet"/>
      <w:lvlText w:val="•"/>
      <w:lvlJc w:val="left"/>
      <w:pPr>
        <w:ind w:left="6813" w:hanging="336"/>
      </w:pPr>
      <w:rPr>
        <w:rFonts w:hint="default"/>
        <w:lang w:val="ru-RU" w:eastAsia="en-US" w:bidi="ar-SA"/>
      </w:rPr>
    </w:lvl>
    <w:lvl w:ilvl="7" w:tplc="1B9A45C6">
      <w:numFmt w:val="bullet"/>
      <w:lvlText w:val="•"/>
      <w:lvlJc w:val="left"/>
      <w:pPr>
        <w:ind w:left="7816" w:hanging="336"/>
      </w:pPr>
      <w:rPr>
        <w:rFonts w:hint="default"/>
        <w:lang w:val="ru-RU" w:eastAsia="en-US" w:bidi="ar-SA"/>
      </w:rPr>
    </w:lvl>
    <w:lvl w:ilvl="8" w:tplc="2ED886B6">
      <w:numFmt w:val="bullet"/>
      <w:lvlText w:val="•"/>
      <w:lvlJc w:val="left"/>
      <w:pPr>
        <w:ind w:left="8818" w:hanging="336"/>
      </w:pPr>
      <w:rPr>
        <w:rFonts w:hint="default"/>
        <w:lang w:val="ru-RU" w:eastAsia="en-US" w:bidi="ar-SA"/>
      </w:rPr>
    </w:lvl>
  </w:abstractNum>
  <w:abstractNum w:abstractNumId="26">
    <w:nsid w:val="28365F39"/>
    <w:multiLevelType w:val="hybridMultilevel"/>
    <w:tmpl w:val="C1883922"/>
    <w:lvl w:ilvl="0" w:tplc="24B6BFA4">
      <w:start w:val="1"/>
      <w:numFmt w:val="decimal"/>
      <w:lvlText w:val="%1)"/>
      <w:lvlJc w:val="left"/>
      <w:pPr>
        <w:ind w:left="353" w:hanging="284"/>
      </w:pPr>
      <w:rPr>
        <w:rFonts w:ascii="Times New Roman" w:eastAsia="Times New Roman" w:hAnsi="Times New Roman" w:cs="Times New Roman" w:hint="default"/>
        <w:w w:val="99"/>
        <w:sz w:val="26"/>
        <w:szCs w:val="26"/>
        <w:lang w:val="ru-RU" w:eastAsia="en-US" w:bidi="ar-SA"/>
      </w:rPr>
    </w:lvl>
    <w:lvl w:ilvl="1" w:tplc="6E9273DC">
      <w:numFmt w:val="bullet"/>
      <w:lvlText w:val="•"/>
      <w:lvlJc w:val="left"/>
      <w:pPr>
        <w:ind w:left="1406" w:hanging="284"/>
      </w:pPr>
      <w:rPr>
        <w:rFonts w:hint="default"/>
        <w:lang w:val="ru-RU" w:eastAsia="en-US" w:bidi="ar-SA"/>
      </w:rPr>
    </w:lvl>
    <w:lvl w:ilvl="2" w:tplc="38BCDD2A">
      <w:numFmt w:val="bullet"/>
      <w:lvlText w:val="•"/>
      <w:lvlJc w:val="left"/>
      <w:pPr>
        <w:ind w:left="2452" w:hanging="284"/>
      </w:pPr>
      <w:rPr>
        <w:rFonts w:hint="default"/>
        <w:lang w:val="ru-RU" w:eastAsia="en-US" w:bidi="ar-SA"/>
      </w:rPr>
    </w:lvl>
    <w:lvl w:ilvl="3" w:tplc="17685C9E">
      <w:numFmt w:val="bullet"/>
      <w:lvlText w:val="•"/>
      <w:lvlJc w:val="left"/>
      <w:pPr>
        <w:ind w:left="3499" w:hanging="284"/>
      </w:pPr>
      <w:rPr>
        <w:rFonts w:hint="default"/>
        <w:lang w:val="ru-RU" w:eastAsia="en-US" w:bidi="ar-SA"/>
      </w:rPr>
    </w:lvl>
    <w:lvl w:ilvl="4" w:tplc="8A1835C8">
      <w:numFmt w:val="bullet"/>
      <w:lvlText w:val="•"/>
      <w:lvlJc w:val="left"/>
      <w:pPr>
        <w:ind w:left="4545" w:hanging="284"/>
      </w:pPr>
      <w:rPr>
        <w:rFonts w:hint="default"/>
        <w:lang w:val="ru-RU" w:eastAsia="en-US" w:bidi="ar-SA"/>
      </w:rPr>
    </w:lvl>
    <w:lvl w:ilvl="5" w:tplc="A71E9A0E">
      <w:numFmt w:val="bullet"/>
      <w:lvlText w:val="•"/>
      <w:lvlJc w:val="left"/>
      <w:pPr>
        <w:ind w:left="5592" w:hanging="284"/>
      </w:pPr>
      <w:rPr>
        <w:rFonts w:hint="default"/>
        <w:lang w:val="ru-RU" w:eastAsia="en-US" w:bidi="ar-SA"/>
      </w:rPr>
    </w:lvl>
    <w:lvl w:ilvl="6" w:tplc="A34E6CCA">
      <w:numFmt w:val="bullet"/>
      <w:lvlText w:val="•"/>
      <w:lvlJc w:val="left"/>
      <w:pPr>
        <w:ind w:left="6638" w:hanging="284"/>
      </w:pPr>
      <w:rPr>
        <w:rFonts w:hint="default"/>
        <w:lang w:val="ru-RU" w:eastAsia="en-US" w:bidi="ar-SA"/>
      </w:rPr>
    </w:lvl>
    <w:lvl w:ilvl="7" w:tplc="11D22026">
      <w:numFmt w:val="bullet"/>
      <w:lvlText w:val="•"/>
      <w:lvlJc w:val="left"/>
      <w:pPr>
        <w:ind w:left="7684" w:hanging="284"/>
      </w:pPr>
      <w:rPr>
        <w:rFonts w:hint="default"/>
        <w:lang w:val="ru-RU" w:eastAsia="en-US" w:bidi="ar-SA"/>
      </w:rPr>
    </w:lvl>
    <w:lvl w:ilvl="8" w:tplc="9BA44D28">
      <w:numFmt w:val="bullet"/>
      <w:lvlText w:val="•"/>
      <w:lvlJc w:val="left"/>
      <w:pPr>
        <w:ind w:left="8731" w:hanging="284"/>
      </w:pPr>
      <w:rPr>
        <w:rFonts w:hint="default"/>
        <w:lang w:val="ru-RU" w:eastAsia="en-US" w:bidi="ar-SA"/>
      </w:rPr>
    </w:lvl>
  </w:abstractNum>
  <w:abstractNum w:abstractNumId="27">
    <w:nsid w:val="2A1D6403"/>
    <w:multiLevelType w:val="hybridMultilevel"/>
    <w:tmpl w:val="4502EB1A"/>
    <w:lvl w:ilvl="0" w:tplc="E7D6B426">
      <w:numFmt w:val="bullet"/>
      <w:lvlText w:val=""/>
      <w:lvlJc w:val="left"/>
      <w:pPr>
        <w:ind w:left="1347" w:hanging="361"/>
      </w:pPr>
      <w:rPr>
        <w:rFonts w:ascii="Symbol" w:eastAsia="Symbol" w:hAnsi="Symbol" w:cs="Symbol" w:hint="default"/>
        <w:w w:val="99"/>
        <w:sz w:val="26"/>
        <w:szCs w:val="26"/>
        <w:lang w:val="ru-RU" w:eastAsia="en-US" w:bidi="ar-SA"/>
      </w:rPr>
    </w:lvl>
    <w:lvl w:ilvl="1" w:tplc="BF6C2D4C">
      <w:numFmt w:val="bullet"/>
      <w:lvlText w:val="•"/>
      <w:lvlJc w:val="left"/>
      <w:pPr>
        <w:ind w:left="2288" w:hanging="361"/>
      </w:pPr>
      <w:rPr>
        <w:rFonts w:hint="default"/>
        <w:lang w:val="ru-RU" w:eastAsia="en-US" w:bidi="ar-SA"/>
      </w:rPr>
    </w:lvl>
    <w:lvl w:ilvl="2" w:tplc="1AFA6F0E">
      <w:numFmt w:val="bullet"/>
      <w:lvlText w:val="•"/>
      <w:lvlJc w:val="left"/>
      <w:pPr>
        <w:ind w:left="3236" w:hanging="361"/>
      </w:pPr>
      <w:rPr>
        <w:rFonts w:hint="default"/>
        <w:lang w:val="ru-RU" w:eastAsia="en-US" w:bidi="ar-SA"/>
      </w:rPr>
    </w:lvl>
    <w:lvl w:ilvl="3" w:tplc="CADE3F9E">
      <w:numFmt w:val="bullet"/>
      <w:lvlText w:val="•"/>
      <w:lvlJc w:val="left"/>
      <w:pPr>
        <w:ind w:left="4185" w:hanging="361"/>
      </w:pPr>
      <w:rPr>
        <w:rFonts w:hint="default"/>
        <w:lang w:val="ru-RU" w:eastAsia="en-US" w:bidi="ar-SA"/>
      </w:rPr>
    </w:lvl>
    <w:lvl w:ilvl="4" w:tplc="E3BC41B0">
      <w:numFmt w:val="bullet"/>
      <w:lvlText w:val="•"/>
      <w:lvlJc w:val="left"/>
      <w:pPr>
        <w:ind w:left="5133" w:hanging="361"/>
      </w:pPr>
      <w:rPr>
        <w:rFonts w:hint="default"/>
        <w:lang w:val="ru-RU" w:eastAsia="en-US" w:bidi="ar-SA"/>
      </w:rPr>
    </w:lvl>
    <w:lvl w:ilvl="5" w:tplc="607AA3D4">
      <w:numFmt w:val="bullet"/>
      <w:lvlText w:val="•"/>
      <w:lvlJc w:val="left"/>
      <w:pPr>
        <w:ind w:left="6082" w:hanging="361"/>
      </w:pPr>
      <w:rPr>
        <w:rFonts w:hint="default"/>
        <w:lang w:val="ru-RU" w:eastAsia="en-US" w:bidi="ar-SA"/>
      </w:rPr>
    </w:lvl>
    <w:lvl w:ilvl="6" w:tplc="8B50FE06">
      <w:numFmt w:val="bullet"/>
      <w:lvlText w:val="•"/>
      <w:lvlJc w:val="left"/>
      <w:pPr>
        <w:ind w:left="7030" w:hanging="361"/>
      </w:pPr>
      <w:rPr>
        <w:rFonts w:hint="default"/>
        <w:lang w:val="ru-RU" w:eastAsia="en-US" w:bidi="ar-SA"/>
      </w:rPr>
    </w:lvl>
    <w:lvl w:ilvl="7" w:tplc="D2E087A6">
      <w:numFmt w:val="bullet"/>
      <w:lvlText w:val="•"/>
      <w:lvlJc w:val="left"/>
      <w:pPr>
        <w:ind w:left="7978" w:hanging="361"/>
      </w:pPr>
      <w:rPr>
        <w:rFonts w:hint="default"/>
        <w:lang w:val="ru-RU" w:eastAsia="en-US" w:bidi="ar-SA"/>
      </w:rPr>
    </w:lvl>
    <w:lvl w:ilvl="8" w:tplc="673CF61A">
      <w:numFmt w:val="bullet"/>
      <w:lvlText w:val="•"/>
      <w:lvlJc w:val="left"/>
      <w:pPr>
        <w:ind w:left="8927" w:hanging="361"/>
      </w:pPr>
      <w:rPr>
        <w:rFonts w:hint="default"/>
        <w:lang w:val="ru-RU" w:eastAsia="en-US" w:bidi="ar-SA"/>
      </w:rPr>
    </w:lvl>
  </w:abstractNum>
  <w:abstractNum w:abstractNumId="28">
    <w:nsid w:val="2BC26BC0"/>
    <w:multiLevelType w:val="hybridMultilevel"/>
    <w:tmpl w:val="ED6858E2"/>
    <w:lvl w:ilvl="0" w:tplc="5A004AA6">
      <w:start w:val="1"/>
      <w:numFmt w:val="decimal"/>
      <w:lvlText w:val="%1)"/>
      <w:lvlJc w:val="left"/>
      <w:pPr>
        <w:ind w:left="353" w:hanging="317"/>
      </w:pPr>
      <w:rPr>
        <w:rFonts w:ascii="Times New Roman" w:eastAsia="Times New Roman" w:hAnsi="Times New Roman" w:cs="Times New Roman" w:hint="default"/>
        <w:w w:val="99"/>
        <w:sz w:val="26"/>
        <w:szCs w:val="26"/>
        <w:lang w:val="ru-RU" w:eastAsia="en-US" w:bidi="ar-SA"/>
      </w:rPr>
    </w:lvl>
    <w:lvl w:ilvl="1" w:tplc="19C0268C">
      <w:numFmt w:val="bullet"/>
      <w:lvlText w:val="•"/>
      <w:lvlJc w:val="left"/>
      <w:pPr>
        <w:ind w:left="1406" w:hanging="317"/>
      </w:pPr>
      <w:rPr>
        <w:rFonts w:hint="default"/>
        <w:lang w:val="ru-RU" w:eastAsia="en-US" w:bidi="ar-SA"/>
      </w:rPr>
    </w:lvl>
    <w:lvl w:ilvl="2" w:tplc="3E62B646">
      <w:numFmt w:val="bullet"/>
      <w:lvlText w:val="•"/>
      <w:lvlJc w:val="left"/>
      <w:pPr>
        <w:ind w:left="2452" w:hanging="317"/>
      </w:pPr>
      <w:rPr>
        <w:rFonts w:hint="default"/>
        <w:lang w:val="ru-RU" w:eastAsia="en-US" w:bidi="ar-SA"/>
      </w:rPr>
    </w:lvl>
    <w:lvl w:ilvl="3" w:tplc="35AC5930">
      <w:numFmt w:val="bullet"/>
      <w:lvlText w:val="•"/>
      <w:lvlJc w:val="left"/>
      <w:pPr>
        <w:ind w:left="3499" w:hanging="317"/>
      </w:pPr>
      <w:rPr>
        <w:rFonts w:hint="default"/>
        <w:lang w:val="ru-RU" w:eastAsia="en-US" w:bidi="ar-SA"/>
      </w:rPr>
    </w:lvl>
    <w:lvl w:ilvl="4" w:tplc="0430FCE0">
      <w:numFmt w:val="bullet"/>
      <w:lvlText w:val="•"/>
      <w:lvlJc w:val="left"/>
      <w:pPr>
        <w:ind w:left="4545" w:hanging="317"/>
      </w:pPr>
      <w:rPr>
        <w:rFonts w:hint="default"/>
        <w:lang w:val="ru-RU" w:eastAsia="en-US" w:bidi="ar-SA"/>
      </w:rPr>
    </w:lvl>
    <w:lvl w:ilvl="5" w:tplc="B4209E9E">
      <w:numFmt w:val="bullet"/>
      <w:lvlText w:val="•"/>
      <w:lvlJc w:val="left"/>
      <w:pPr>
        <w:ind w:left="5592" w:hanging="317"/>
      </w:pPr>
      <w:rPr>
        <w:rFonts w:hint="default"/>
        <w:lang w:val="ru-RU" w:eastAsia="en-US" w:bidi="ar-SA"/>
      </w:rPr>
    </w:lvl>
    <w:lvl w:ilvl="6" w:tplc="B3BCB80A">
      <w:numFmt w:val="bullet"/>
      <w:lvlText w:val="•"/>
      <w:lvlJc w:val="left"/>
      <w:pPr>
        <w:ind w:left="6638" w:hanging="317"/>
      </w:pPr>
      <w:rPr>
        <w:rFonts w:hint="default"/>
        <w:lang w:val="ru-RU" w:eastAsia="en-US" w:bidi="ar-SA"/>
      </w:rPr>
    </w:lvl>
    <w:lvl w:ilvl="7" w:tplc="D194C176">
      <w:numFmt w:val="bullet"/>
      <w:lvlText w:val="•"/>
      <w:lvlJc w:val="left"/>
      <w:pPr>
        <w:ind w:left="7684" w:hanging="317"/>
      </w:pPr>
      <w:rPr>
        <w:rFonts w:hint="default"/>
        <w:lang w:val="ru-RU" w:eastAsia="en-US" w:bidi="ar-SA"/>
      </w:rPr>
    </w:lvl>
    <w:lvl w:ilvl="8" w:tplc="6E4266F0">
      <w:numFmt w:val="bullet"/>
      <w:lvlText w:val="•"/>
      <w:lvlJc w:val="left"/>
      <w:pPr>
        <w:ind w:left="8731" w:hanging="317"/>
      </w:pPr>
      <w:rPr>
        <w:rFonts w:hint="default"/>
        <w:lang w:val="ru-RU" w:eastAsia="en-US" w:bidi="ar-SA"/>
      </w:rPr>
    </w:lvl>
  </w:abstractNum>
  <w:abstractNum w:abstractNumId="29">
    <w:nsid w:val="2DEB4FF0"/>
    <w:multiLevelType w:val="hybridMultilevel"/>
    <w:tmpl w:val="D55A7962"/>
    <w:lvl w:ilvl="0" w:tplc="28744658">
      <w:start w:val="1"/>
      <w:numFmt w:val="decimal"/>
      <w:lvlText w:val="%1)"/>
      <w:lvlJc w:val="left"/>
      <w:pPr>
        <w:ind w:left="353" w:hanging="408"/>
      </w:pPr>
      <w:rPr>
        <w:rFonts w:ascii="Times New Roman" w:eastAsia="Times New Roman" w:hAnsi="Times New Roman" w:cs="Times New Roman" w:hint="default"/>
        <w:w w:val="99"/>
        <w:sz w:val="26"/>
        <w:szCs w:val="26"/>
        <w:lang w:val="ru-RU" w:eastAsia="en-US" w:bidi="ar-SA"/>
      </w:rPr>
    </w:lvl>
    <w:lvl w:ilvl="1" w:tplc="22BAA2A0">
      <w:numFmt w:val="bullet"/>
      <w:lvlText w:val="•"/>
      <w:lvlJc w:val="left"/>
      <w:pPr>
        <w:ind w:left="1406" w:hanging="408"/>
      </w:pPr>
      <w:rPr>
        <w:rFonts w:hint="default"/>
        <w:lang w:val="ru-RU" w:eastAsia="en-US" w:bidi="ar-SA"/>
      </w:rPr>
    </w:lvl>
    <w:lvl w:ilvl="2" w:tplc="6BB69318">
      <w:numFmt w:val="bullet"/>
      <w:lvlText w:val="•"/>
      <w:lvlJc w:val="left"/>
      <w:pPr>
        <w:ind w:left="2452" w:hanging="408"/>
      </w:pPr>
      <w:rPr>
        <w:rFonts w:hint="default"/>
        <w:lang w:val="ru-RU" w:eastAsia="en-US" w:bidi="ar-SA"/>
      </w:rPr>
    </w:lvl>
    <w:lvl w:ilvl="3" w:tplc="9694379C">
      <w:numFmt w:val="bullet"/>
      <w:lvlText w:val="•"/>
      <w:lvlJc w:val="left"/>
      <w:pPr>
        <w:ind w:left="3499" w:hanging="408"/>
      </w:pPr>
      <w:rPr>
        <w:rFonts w:hint="default"/>
        <w:lang w:val="ru-RU" w:eastAsia="en-US" w:bidi="ar-SA"/>
      </w:rPr>
    </w:lvl>
    <w:lvl w:ilvl="4" w:tplc="D384F84E">
      <w:numFmt w:val="bullet"/>
      <w:lvlText w:val="•"/>
      <w:lvlJc w:val="left"/>
      <w:pPr>
        <w:ind w:left="4545" w:hanging="408"/>
      </w:pPr>
      <w:rPr>
        <w:rFonts w:hint="default"/>
        <w:lang w:val="ru-RU" w:eastAsia="en-US" w:bidi="ar-SA"/>
      </w:rPr>
    </w:lvl>
    <w:lvl w:ilvl="5" w:tplc="8D789F90">
      <w:numFmt w:val="bullet"/>
      <w:lvlText w:val="•"/>
      <w:lvlJc w:val="left"/>
      <w:pPr>
        <w:ind w:left="5592" w:hanging="408"/>
      </w:pPr>
      <w:rPr>
        <w:rFonts w:hint="default"/>
        <w:lang w:val="ru-RU" w:eastAsia="en-US" w:bidi="ar-SA"/>
      </w:rPr>
    </w:lvl>
    <w:lvl w:ilvl="6" w:tplc="DC30A296">
      <w:numFmt w:val="bullet"/>
      <w:lvlText w:val="•"/>
      <w:lvlJc w:val="left"/>
      <w:pPr>
        <w:ind w:left="6638" w:hanging="408"/>
      </w:pPr>
      <w:rPr>
        <w:rFonts w:hint="default"/>
        <w:lang w:val="ru-RU" w:eastAsia="en-US" w:bidi="ar-SA"/>
      </w:rPr>
    </w:lvl>
    <w:lvl w:ilvl="7" w:tplc="EA64AE36">
      <w:numFmt w:val="bullet"/>
      <w:lvlText w:val="•"/>
      <w:lvlJc w:val="left"/>
      <w:pPr>
        <w:ind w:left="7684" w:hanging="408"/>
      </w:pPr>
      <w:rPr>
        <w:rFonts w:hint="default"/>
        <w:lang w:val="ru-RU" w:eastAsia="en-US" w:bidi="ar-SA"/>
      </w:rPr>
    </w:lvl>
    <w:lvl w:ilvl="8" w:tplc="CE088BCE">
      <w:numFmt w:val="bullet"/>
      <w:lvlText w:val="•"/>
      <w:lvlJc w:val="left"/>
      <w:pPr>
        <w:ind w:left="8731" w:hanging="408"/>
      </w:pPr>
      <w:rPr>
        <w:rFonts w:hint="default"/>
        <w:lang w:val="ru-RU" w:eastAsia="en-US" w:bidi="ar-SA"/>
      </w:rPr>
    </w:lvl>
  </w:abstractNum>
  <w:abstractNum w:abstractNumId="30">
    <w:nsid w:val="30E27F59"/>
    <w:multiLevelType w:val="hybridMultilevel"/>
    <w:tmpl w:val="B7026BBA"/>
    <w:lvl w:ilvl="0" w:tplc="504847F2">
      <w:numFmt w:val="bullet"/>
      <w:pStyle w:val="1"/>
      <w:lvlText w:val="-"/>
      <w:lvlJc w:val="left"/>
      <w:pPr>
        <w:ind w:left="353" w:hanging="155"/>
      </w:pPr>
      <w:rPr>
        <w:rFonts w:ascii="Times New Roman" w:eastAsia="Times New Roman" w:hAnsi="Times New Roman" w:cs="Times New Roman" w:hint="default"/>
        <w:w w:val="99"/>
        <w:sz w:val="26"/>
        <w:szCs w:val="26"/>
        <w:lang w:val="ru-RU" w:eastAsia="en-US" w:bidi="ar-SA"/>
      </w:rPr>
    </w:lvl>
    <w:lvl w:ilvl="1" w:tplc="7BCA7620">
      <w:numFmt w:val="bullet"/>
      <w:pStyle w:val="2"/>
      <w:lvlText w:val="-"/>
      <w:lvlJc w:val="left"/>
      <w:pPr>
        <w:ind w:left="353" w:hanging="154"/>
      </w:pPr>
      <w:rPr>
        <w:rFonts w:ascii="Times New Roman" w:eastAsia="Times New Roman" w:hAnsi="Times New Roman" w:cs="Times New Roman" w:hint="default"/>
        <w:w w:val="99"/>
        <w:sz w:val="26"/>
        <w:szCs w:val="26"/>
        <w:lang w:val="ru-RU" w:eastAsia="en-US" w:bidi="ar-SA"/>
      </w:rPr>
    </w:lvl>
    <w:lvl w:ilvl="2" w:tplc="32D0D140">
      <w:numFmt w:val="bullet"/>
      <w:pStyle w:val="3"/>
      <w:lvlText w:val="•"/>
      <w:lvlJc w:val="left"/>
      <w:pPr>
        <w:ind w:left="2452" w:hanging="154"/>
      </w:pPr>
      <w:rPr>
        <w:rFonts w:hint="default"/>
        <w:lang w:val="ru-RU" w:eastAsia="en-US" w:bidi="ar-SA"/>
      </w:rPr>
    </w:lvl>
    <w:lvl w:ilvl="3" w:tplc="042C695C">
      <w:numFmt w:val="bullet"/>
      <w:pStyle w:val="4"/>
      <w:lvlText w:val="•"/>
      <w:lvlJc w:val="left"/>
      <w:pPr>
        <w:ind w:left="3499" w:hanging="154"/>
      </w:pPr>
      <w:rPr>
        <w:rFonts w:hint="default"/>
        <w:lang w:val="ru-RU" w:eastAsia="en-US" w:bidi="ar-SA"/>
      </w:rPr>
    </w:lvl>
    <w:lvl w:ilvl="4" w:tplc="45183080">
      <w:numFmt w:val="bullet"/>
      <w:pStyle w:val="5"/>
      <w:lvlText w:val="•"/>
      <w:lvlJc w:val="left"/>
      <w:pPr>
        <w:ind w:left="4545" w:hanging="154"/>
      </w:pPr>
      <w:rPr>
        <w:rFonts w:hint="default"/>
        <w:lang w:val="ru-RU" w:eastAsia="en-US" w:bidi="ar-SA"/>
      </w:rPr>
    </w:lvl>
    <w:lvl w:ilvl="5" w:tplc="01BCDBB2">
      <w:numFmt w:val="bullet"/>
      <w:pStyle w:val="6"/>
      <w:lvlText w:val="•"/>
      <w:lvlJc w:val="left"/>
      <w:pPr>
        <w:ind w:left="5592" w:hanging="154"/>
      </w:pPr>
      <w:rPr>
        <w:rFonts w:hint="default"/>
        <w:lang w:val="ru-RU" w:eastAsia="en-US" w:bidi="ar-SA"/>
      </w:rPr>
    </w:lvl>
    <w:lvl w:ilvl="6" w:tplc="CA162CAA">
      <w:numFmt w:val="bullet"/>
      <w:pStyle w:val="7"/>
      <w:lvlText w:val="•"/>
      <w:lvlJc w:val="left"/>
      <w:pPr>
        <w:ind w:left="6638" w:hanging="154"/>
      </w:pPr>
      <w:rPr>
        <w:rFonts w:hint="default"/>
        <w:lang w:val="ru-RU" w:eastAsia="en-US" w:bidi="ar-SA"/>
      </w:rPr>
    </w:lvl>
    <w:lvl w:ilvl="7" w:tplc="DD9E7724">
      <w:numFmt w:val="bullet"/>
      <w:lvlText w:val="•"/>
      <w:lvlJc w:val="left"/>
      <w:pPr>
        <w:ind w:left="7684" w:hanging="154"/>
      </w:pPr>
      <w:rPr>
        <w:rFonts w:hint="default"/>
        <w:lang w:val="ru-RU" w:eastAsia="en-US" w:bidi="ar-SA"/>
      </w:rPr>
    </w:lvl>
    <w:lvl w:ilvl="8" w:tplc="1EA4EEE0">
      <w:numFmt w:val="bullet"/>
      <w:lvlText w:val="•"/>
      <w:lvlJc w:val="left"/>
      <w:pPr>
        <w:ind w:left="8731" w:hanging="154"/>
      </w:pPr>
      <w:rPr>
        <w:rFonts w:hint="default"/>
        <w:lang w:val="ru-RU" w:eastAsia="en-US" w:bidi="ar-SA"/>
      </w:rPr>
    </w:lvl>
  </w:abstractNum>
  <w:abstractNum w:abstractNumId="31">
    <w:nsid w:val="31E31C6A"/>
    <w:multiLevelType w:val="hybridMultilevel"/>
    <w:tmpl w:val="74C298CC"/>
    <w:lvl w:ilvl="0" w:tplc="71ECCABE">
      <w:numFmt w:val="bullet"/>
      <w:lvlText w:val="•"/>
      <w:lvlJc w:val="left"/>
      <w:pPr>
        <w:ind w:left="353" w:hanging="163"/>
      </w:pPr>
      <w:rPr>
        <w:rFonts w:ascii="Times New Roman" w:eastAsia="Times New Roman" w:hAnsi="Times New Roman" w:cs="Times New Roman" w:hint="default"/>
        <w:w w:val="99"/>
        <w:sz w:val="26"/>
        <w:szCs w:val="26"/>
        <w:lang w:val="ru-RU" w:eastAsia="en-US" w:bidi="ar-SA"/>
      </w:rPr>
    </w:lvl>
    <w:lvl w:ilvl="1" w:tplc="88AA692A">
      <w:numFmt w:val="bullet"/>
      <w:lvlText w:val="•"/>
      <w:lvlJc w:val="left"/>
      <w:pPr>
        <w:ind w:left="1406" w:hanging="163"/>
      </w:pPr>
      <w:rPr>
        <w:rFonts w:hint="default"/>
        <w:lang w:val="ru-RU" w:eastAsia="en-US" w:bidi="ar-SA"/>
      </w:rPr>
    </w:lvl>
    <w:lvl w:ilvl="2" w:tplc="E5FCBA5A">
      <w:numFmt w:val="bullet"/>
      <w:lvlText w:val="•"/>
      <w:lvlJc w:val="left"/>
      <w:pPr>
        <w:ind w:left="2452" w:hanging="163"/>
      </w:pPr>
      <w:rPr>
        <w:rFonts w:hint="default"/>
        <w:lang w:val="ru-RU" w:eastAsia="en-US" w:bidi="ar-SA"/>
      </w:rPr>
    </w:lvl>
    <w:lvl w:ilvl="3" w:tplc="9B0A7EB4">
      <w:numFmt w:val="bullet"/>
      <w:lvlText w:val="•"/>
      <w:lvlJc w:val="left"/>
      <w:pPr>
        <w:ind w:left="3499" w:hanging="163"/>
      </w:pPr>
      <w:rPr>
        <w:rFonts w:hint="default"/>
        <w:lang w:val="ru-RU" w:eastAsia="en-US" w:bidi="ar-SA"/>
      </w:rPr>
    </w:lvl>
    <w:lvl w:ilvl="4" w:tplc="240A12C2">
      <w:numFmt w:val="bullet"/>
      <w:lvlText w:val="•"/>
      <w:lvlJc w:val="left"/>
      <w:pPr>
        <w:ind w:left="4545" w:hanging="163"/>
      </w:pPr>
      <w:rPr>
        <w:rFonts w:hint="default"/>
        <w:lang w:val="ru-RU" w:eastAsia="en-US" w:bidi="ar-SA"/>
      </w:rPr>
    </w:lvl>
    <w:lvl w:ilvl="5" w:tplc="E4FC4FB8">
      <w:numFmt w:val="bullet"/>
      <w:lvlText w:val="•"/>
      <w:lvlJc w:val="left"/>
      <w:pPr>
        <w:ind w:left="5592" w:hanging="163"/>
      </w:pPr>
      <w:rPr>
        <w:rFonts w:hint="default"/>
        <w:lang w:val="ru-RU" w:eastAsia="en-US" w:bidi="ar-SA"/>
      </w:rPr>
    </w:lvl>
    <w:lvl w:ilvl="6" w:tplc="B4DAADCC">
      <w:numFmt w:val="bullet"/>
      <w:lvlText w:val="•"/>
      <w:lvlJc w:val="left"/>
      <w:pPr>
        <w:ind w:left="6638" w:hanging="163"/>
      </w:pPr>
      <w:rPr>
        <w:rFonts w:hint="default"/>
        <w:lang w:val="ru-RU" w:eastAsia="en-US" w:bidi="ar-SA"/>
      </w:rPr>
    </w:lvl>
    <w:lvl w:ilvl="7" w:tplc="F6861496">
      <w:numFmt w:val="bullet"/>
      <w:lvlText w:val="•"/>
      <w:lvlJc w:val="left"/>
      <w:pPr>
        <w:ind w:left="7684" w:hanging="163"/>
      </w:pPr>
      <w:rPr>
        <w:rFonts w:hint="default"/>
        <w:lang w:val="ru-RU" w:eastAsia="en-US" w:bidi="ar-SA"/>
      </w:rPr>
    </w:lvl>
    <w:lvl w:ilvl="8" w:tplc="46967596">
      <w:numFmt w:val="bullet"/>
      <w:lvlText w:val="•"/>
      <w:lvlJc w:val="left"/>
      <w:pPr>
        <w:ind w:left="8731" w:hanging="163"/>
      </w:pPr>
      <w:rPr>
        <w:rFonts w:hint="default"/>
        <w:lang w:val="ru-RU" w:eastAsia="en-US" w:bidi="ar-SA"/>
      </w:rPr>
    </w:lvl>
  </w:abstractNum>
  <w:abstractNum w:abstractNumId="32">
    <w:nsid w:val="338D6EFE"/>
    <w:multiLevelType w:val="hybridMultilevel"/>
    <w:tmpl w:val="B0DA0E38"/>
    <w:lvl w:ilvl="0" w:tplc="FB78B620">
      <w:start w:val="1"/>
      <w:numFmt w:val="decimal"/>
      <w:lvlText w:val="%1)"/>
      <w:lvlJc w:val="left"/>
      <w:pPr>
        <w:ind w:left="353" w:hanging="471"/>
      </w:pPr>
      <w:rPr>
        <w:rFonts w:ascii="Times New Roman" w:eastAsia="Times New Roman" w:hAnsi="Times New Roman" w:cs="Times New Roman" w:hint="default"/>
        <w:w w:val="99"/>
        <w:sz w:val="26"/>
        <w:szCs w:val="26"/>
        <w:lang w:val="ru-RU" w:eastAsia="en-US" w:bidi="ar-SA"/>
      </w:rPr>
    </w:lvl>
    <w:lvl w:ilvl="1" w:tplc="72CEDDB6">
      <w:numFmt w:val="bullet"/>
      <w:lvlText w:val="•"/>
      <w:lvlJc w:val="left"/>
      <w:pPr>
        <w:ind w:left="1406" w:hanging="471"/>
      </w:pPr>
      <w:rPr>
        <w:rFonts w:hint="default"/>
        <w:lang w:val="ru-RU" w:eastAsia="en-US" w:bidi="ar-SA"/>
      </w:rPr>
    </w:lvl>
    <w:lvl w:ilvl="2" w:tplc="11AE8714">
      <w:numFmt w:val="bullet"/>
      <w:lvlText w:val="•"/>
      <w:lvlJc w:val="left"/>
      <w:pPr>
        <w:ind w:left="2452" w:hanging="471"/>
      </w:pPr>
      <w:rPr>
        <w:rFonts w:hint="default"/>
        <w:lang w:val="ru-RU" w:eastAsia="en-US" w:bidi="ar-SA"/>
      </w:rPr>
    </w:lvl>
    <w:lvl w:ilvl="3" w:tplc="AD483388">
      <w:numFmt w:val="bullet"/>
      <w:lvlText w:val="•"/>
      <w:lvlJc w:val="left"/>
      <w:pPr>
        <w:ind w:left="3499" w:hanging="471"/>
      </w:pPr>
      <w:rPr>
        <w:rFonts w:hint="default"/>
        <w:lang w:val="ru-RU" w:eastAsia="en-US" w:bidi="ar-SA"/>
      </w:rPr>
    </w:lvl>
    <w:lvl w:ilvl="4" w:tplc="7362D902">
      <w:numFmt w:val="bullet"/>
      <w:lvlText w:val="•"/>
      <w:lvlJc w:val="left"/>
      <w:pPr>
        <w:ind w:left="4545" w:hanging="471"/>
      </w:pPr>
      <w:rPr>
        <w:rFonts w:hint="default"/>
        <w:lang w:val="ru-RU" w:eastAsia="en-US" w:bidi="ar-SA"/>
      </w:rPr>
    </w:lvl>
    <w:lvl w:ilvl="5" w:tplc="E03A8E22">
      <w:numFmt w:val="bullet"/>
      <w:lvlText w:val="•"/>
      <w:lvlJc w:val="left"/>
      <w:pPr>
        <w:ind w:left="5592" w:hanging="471"/>
      </w:pPr>
      <w:rPr>
        <w:rFonts w:hint="default"/>
        <w:lang w:val="ru-RU" w:eastAsia="en-US" w:bidi="ar-SA"/>
      </w:rPr>
    </w:lvl>
    <w:lvl w:ilvl="6" w:tplc="3064D750">
      <w:numFmt w:val="bullet"/>
      <w:lvlText w:val="•"/>
      <w:lvlJc w:val="left"/>
      <w:pPr>
        <w:ind w:left="6638" w:hanging="471"/>
      </w:pPr>
      <w:rPr>
        <w:rFonts w:hint="default"/>
        <w:lang w:val="ru-RU" w:eastAsia="en-US" w:bidi="ar-SA"/>
      </w:rPr>
    </w:lvl>
    <w:lvl w:ilvl="7" w:tplc="ADF40510">
      <w:numFmt w:val="bullet"/>
      <w:lvlText w:val="•"/>
      <w:lvlJc w:val="left"/>
      <w:pPr>
        <w:ind w:left="7684" w:hanging="471"/>
      </w:pPr>
      <w:rPr>
        <w:rFonts w:hint="default"/>
        <w:lang w:val="ru-RU" w:eastAsia="en-US" w:bidi="ar-SA"/>
      </w:rPr>
    </w:lvl>
    <w:lvl w:ilvl="8" w:tplc="78D4C5DC">
      <w:numFmt w:val="bullet"/>
      <w:lvlText w:val="•"/>
      <w:lvlJc w:val="left"/>
      <w:pPr>
        <w:ind w:left="8731" w:hanging="471"/>
      </w:pPr>
      <w:rPr>
        <w:rFonts w:hint="default"/>
        <w:lang w:val="ru-RU" w:eastAsia="en-US" w:bidi="ar-SA"/>
      </w:rPr>
    </w:lvl>
  </w:abstractNum>
  <w:abstractNum w:abstractNumId="33">
    <w:nsid w:val="366C7AB6"/>
    <w:multiLevelType w:val="hybridMultilevel"/>
    <w:tmpl w:val="F6688802"/>
    <w:lvl w:ilvl="0" w:tplc="311C47BA">
      <w:numFmt w:val="bullet"/>
      <w:lvlText w:val=""/>
      <w:lvlJc w:val="left"/>
      <w:pPr>
        <w:ind w:left="353" w:hanging="567"/>
      </w:pPr>
      <w:rPr>
        <w:rFonts w:ascii="Symbol" w:eastAsia="Symbol" w:hAnsi="Symbol" w:cs="Symbol" w:hint="default"/>
        <w:w w:val="99"/>
        <w:sz w:val="26"/>
        <w:szCs w:val="26"/>
        <w:lang w:val="ru-RU" w:eastAsia="en-US" w:bidi="ar-SA"/>
      </w:rPr>
    </w:lvl>
    <w:lvl w:ilvl="1" w:tplc="12106544">
      <w:numFmt w:val="bullet"/>
      <w:lvlText w:val=""/>
      <w:lvlJc w:val="left"/>
      <w:pPr>
        <w:ind w:left="1784" w:hanging="346"/>
      </w:pPr>
      <w:rPr>
        <w:rFonts w:ascii="Symbol" w:eastAsia="Symbol" w:hAnsi="Symbol" w:cs="Symbol" w:hint="default"/>
        <w:w w:val="99"/>
        <w:sz w:val="26"/>
        <w:szCs w:val="26"/>
        <w:lang w:val="ru-RU" w:eastAsia="en-US" w:bidi="ar-SA"/>
      </w:rPr>
    </w:lvl>
    <w:lvl w:ilvl="2" w:tplc="4D24EF9E">
      <w:numFmt w:val="bullet"/>
      <w:lvlText w:val="•"/>
      <w:lvlJc w:val="left"/>
      <w:pPr>
        <w:ind w:left="2784" w:hanging="346"/>
      </w:pPr>
      <w:rPr>
        <w:rFonts w:hint="default"/>
        <w:lang w:val="ru-RU" w:eastAsia="en-US" w:bidi="ar-SA"/>
      </w:rPr>
    </w:lvl>
    <w:lvl w:ilvl="3" w:tplc="117AB652">
      <w:numFmt w:val="bullet"/>
      <w:lvlText w:val="•"/>
      <w:lvlJc w:val="left"/>
      <w:pPr>
        <w:ind w:left="3789" w:hanging="346"/>
      </w:pPr>
      <w:rPr>
        <w:rFonts w:hint="default"/>
        <w:lang w:val="ru-RU" w:eastAsia="en-US" w:bidi="ar-SA"/>
      </w:rPr>
    </w:lvl>
    <w:lvl w:ilvl="4" w:tplc="E31EA24C">
      <w:numFmt w:val="bullet"/>
      <w:lvlText w:val="•"/>
      <w:lvlJc w:val="left"/>
      <w:pPr>
        <w:ind w:left="4794" w:hanging="346"/>
      </w:pPr>
      <w:rPr>
        <w:rFonts w:hint="default"/>
        <w:lang w:val="ru-RU" w:eastAsia="en-US" w:bidi="ar-SA"/>
      </w:rPr>
    </w:lvl>
    <w:lvl w:ilvl="5" w:tplc="AFB66E84">
      <w:numFmt w:val="bullet"/>
      <w:lvlText w:val="•"/>
      <w:lvlJc w:val="left"/>
      <w:pPr>
        <w:ind w:left="5799" w:hanging="346"/>
      </w:pPr>
      <w:rPr>
        <w:rFonts w:hint="default"/>
        <w:lang w:val="ru-RU" w:eastAsia="en-US" w:bidi="ar-SA"/>
      </w:rPr>
    </w:lvl>
    <w:lvl w:ilvl="6" w:tplc="59B4BED0">
      <w:numFmt w:val="bullet"/>
      <w:lvlText w:val="•"/>
      <w:lvlJc w:val="left"/>
      <w:pPr>
        <w:ind w:left="6804" w:hanging="346"/>
      </w:pPr>
      <w:rPr>
        <w:rFonts w:hint="default"/>
        <w:lang w:val="ru-RU" w:eastAsia="en-US" w:bidi="ar-SA"/>
      </w:rPr>
    </w:lvl>
    <w:lvl w:ilvl="7" w:tplc="E462102C">
      <w:numFmt w:val="bullet"/>
      <w:lvlText w:val="•"/>
      <w:lvlJc w:val="left"/>
      <w:pPr>
        <w:ind w:left="7809" w:hanging="346"/>
      </w:pPr>
      <w:rPr>
        <w:rFonts w:hint="default"/>
        <w:lang w:val="ru-RU" w:eastAsia="en-US" w:bidi="ar-SA"/>
      </w:rPr>
    </w:lvl>
    <w:lvl w:ilvl="8" w:tplc="E1785A96">
      <w:numFmt w:val="bullet"/>
      <w:lvlText w:val="•"/>
      <w:lvlJc w:val="left"/>
      <w:pPr>
        <w:ind w:left="8814" w:hanging="346"/>
      </w:pPr>
      <w:rPr>
        <w:rFonts w:hint="default"/>
        <w:lang w:val="ru-RU" w:eastAsia="en-US" w:bidi="ar-SA"/>
      </w:rPr>
    </w:lvl>
  </w:abstractNum>
  <w:abstractNum w:abstractNumId="34">
    <w:nsid w:val="38D326A5"/>
    <w:multiLevelType w:val="hybridMultilevel"/>
    <w:tmpl w:val="9F72849C"/>
    <w:lvl w:ilvl="0" w:tplc="E782F320">
      <w:start w:val="1"/>
      <w:numFmt w:val="decimal"/>
      <w:lvlText w:val="%1)"/>
      <w:lvlJc w:val="left"/>
      <w:pPr>
        <w:ind w:left="353" w:hanging="284"/>
      </w:pPr>
      <w:rPr>
        <w:rFonts w:ascii="Times New Roman" w:eastAsia="Times New Roman" w:hAnsi="Times New Roman" w:cs="Times New Roman" w:hint="default"/>
        <w:w w:val="99"/>
        <w:sz w:val="26"/>
        <w:szCs w:val="26"/>
        <w:lang w:val="ru-RU" w:eastAsia="en-US" w:bidi="ar-SA"/>
      </w:rPr>
    </w:lvl>
    <w:lvl w:ilvl="1" w:tplc="B9903A3E">
      <w:numFmt w:val="bullet"/>
      <w:lvlText w:val="•"/>
      <w:lvlJc w:val="left"/>
      <w:pPr>
        <w:ind w:left="1406" w:hanging="284"/>
      </w:pPr>
      <w:rPr>
        <w:rFonts w:hint="default"/>
        <w:lang w:val="ru-RU" w:eastAsia="en-US" w:bidi="ar-SA"/>
      </w:rPr>
    </w:lvl>
    <w:lvl w:ilvl="2" w:tplc="CB5878DA">
      <w:numFmt w:val="bullet"/>
      <w:lvlText w:val="•"/>
      <w:lvlJc w:val="left"/>
      <w:pPr>
        <w:ind w:left="2452" w:hanging="284"/>
      </w:pPr>
      <w:rPr>
        <w:rFonts w:hint="default"/>
        <w:lang w:val="ru-RU" w:eastAsia="en-US" w:bidi="ar-SA"/>
      </w:rPr>
    </w:lvl>
    <w:lvl w:ilvl="3" w:tplc="CFC2E2AE">
      <w:numFmt w:val="bullet"/>
      <w:lvlText w:val="•"/>
      <w:lvlJc w:val="left"/>
      <w:pPr>
        <w:ind w:left="3499" w:hanging="284"/>
      </w:pPr>
      <w:rPr>
        <w:rFonts w:hint="default"/>
        <w:lang w:val="ru-RU" w:eastAsia="en-US" w:bidi="ar-SA"/>
      </w:rPr>
    </w:lvl>
    <w:lvl w:ilvl="4" w:tplc="DC6465B0">
      <w:numFmt w:val="bullet"/>
      <w:lvlText w:val="•"/>
      <w:lvlJc w:val="left"/>
      <w:pPr>
        <w:ind w:left="4545" w:hanging="284"/>
      </w:pPr>
      <w:rPr>
        <w:rFonts w:hint="default"/>
        <w:lang w:val="ru-RU" w:eastAsia="en-US" w:bidi="ar-SA"/>
      </w:rPr>
    </w:lvl>
    <w:lvl w:ilvl="5" w:tplc="A006A0A0">
      <w:numFmt w:val="bullet"/>
      <w:lvlText w:val="•"/>
      <w:lvlJc w:val="left"/>
      <w:pPr>
        <w:ind w:left="5592" w:hanging="284"/>
      </w:pPr>
      <w:rPr>
        <w:rFonts w:hint="default"/>
        <w:lang w:val="ru-RU" w:eastAsia="en-US" w:bidi="ar-SA"/>
      </w:rPr>
    </w:lvl>
    <w:lvl w:ilvl="6" w:tplc="B1908014">
      <w:numFmt w:val="bullet"/>
      <w:lvlText w:val="•"/>
      <w:lvlJc w:val="left"/>
      <w:pPr>
        <w:ind w:left="6638" w:hanging="284"/>
      </w:pPr>
      <w:rPr>
        <w:rFonts w:hint="default"/>
        <w:lang w:val="ru-RU" w:eastAsia="en-US" w:bidi="ar-SA"/>
      </w:rPr>
    </w:lvl>
    <w:lvl w:ilvl="7" w:tplc="F53EEC62">
      <w:numFmt w:val="bullet"/>
      <w:lvlText w:val="•"/>
      <w:lvlJc w:val="left"/>
      <w:pPr>
        <w:ind w:left="7684" w:hanging="284"/>
      </w:pPr>
      <w:rPr>
        <w:rFonts w:hint="default"/>
        <w:lang w:val="ru-RU" w:eastAsia="en-US" w:bidi="ar-SA"/>
      </w:rPr>
    </w:lvl>
    <w:lvl w:ilvl="8" w:tplc="EC6207EC">
      <w:numFmt w:val="bullet"/>
      <w:lvlText w:val="•"/>
      <w:lvlJc w:val="left"/>
      <w:pPr>
        <w:ind w:left="8731" w:hanging="284"/>
      </w:pPr>
      <w:rPr>
        <w:rFonts w:hint="default"/>
        <w:lang w:val="ru-RU" w:eastAsia="en-US" w:bidi="ar-SA"/>
      </w:rPr>
    </w:lvl>
  </w:abstractNum>
  <w:abstractNum w:abstractNumId="35">
    <w:nsid w:val="38D34510"/>
    <w:multiLevelType w:val="hybridMultilevel"/>
    <w:tmpl w:val="7960E816"/>
    <w:lvl w:ilvl="0" w:tplc="3D184622">
      <w:start w:val="1"/>
      <w:numFmt w:val="decimal"/>
      <w:lvlText w:val="%1)"/>
      <w:lvlJc w:val="left"/>
      <w:pPr>
        <w:ind w:left="353" w:hanging="408"/>
      </w:pPr>
      <w:rPr>
        <w:rFonts w:ascii="Times New Roman" w:eastAsia="Times New Roman" w:hAnsi="Times New Roman" w:cs="Times New Roman" w:hint="default"/>
        <w:w w:val="99"/>
        <w:sz w:val="26"/>
        <w:szCs w:val="26"/>
        <w:lang w:val="ru-RU" w:eastAsia="en-US" w:bidi="ar-SA"/>
      </w:rPr>
    </w:lvl>
    <w:lvl w:ilvl="1" w:tplc="055C1166">
      <w:numFmt w:val="bullet"/>
      <w:lvlText w:val="•"/>
      <w:lvlJc w:val="left"/>
      <w:pPr>
        <w:ind w:left="1406" w:hanging="408"/>
      </w:pPr>
      <w:rPr>
        <w:rFonts w:hint="default"/>
        <w:lang w:val="ru-RU" w:eastAsia="en-US" w:bidi="ar-SA"/>
      </w:rPr>
    </w:lvl>
    <w:lvl w:ilvl="2" w:tplc="FBF20174">
      <w:numFmt w:val="bullet"/>
      <w:lvlText w:val="•"/>
      <w:lvlJc w:val="left"/>
      <w:pPr>
        <w:ind w:left="2452" w:hanging="408"/>
      </w:pPr>
      <w:rPr>
        <w:rFonts w:hint="default"/>
        <w:lang w:val="ru-RU" w:eastAsia="en-US" w:bidi="ar-SA"/>
      </w:rPr>
    </w:lvl>
    <w:lvl w:ilvl="3" w:tplc="2EA03864">
      <w:numFmt w:val="bullet"/>
      <w:lvlText w:val="•"/>
      <w:lvlJc w:val="left"/>
      <w:pPr>
        <w:ind w:left="3499" w:hanging="408"/>
      </w:pPr>
      <w:rPr>
        <w:rFonts w:hint="default"/>
        <w:lang w:val="ru-RU" w:eastAsia="en-US" w:bidi="ar-SA"/>
      </w:rPr>
    </w:lvl>
    <w:lvl w:ilvl="4" w:tplc="DD3240A2">
      <w:numFmt w:val="bullet"/>
      <w:lvlText w:val="•"/>
      <w:lvlJc w:val="left"/>
      <w:pPr>
        <w:ind w:left="4545" w:hanging="408"/>
      </w:pPr>
      <w:rPr>
        <w:rFonts w:hint="default"/>
        <w:lang w:val="ru-RU" w:eastAsia="en-US" w:bidi="ar-SA"/>
      </w:rPr>
    </w:lvl>
    <w:lvl w:ilvl="5" w:tplc="F3D6F332">
      <w:numFmt w:val="bullet"/>
      <w:lvlText w:val="•"/>
      <w:lvlJc w:val="left"/>
      <w:pPr>
        <w:ind w:left="5592" w:hanging="408"/>
      </w:pPr>
      <w:rPr>
        <w:rFonts w:hint="default"/>
        <w:lang w:val="ru-RU" w:eastAsia="en-US" w:bidi="ar-SA"/>
      </w:rPr>
    </w:lvl>
    <w:lvl w:ilvl="6" w:tplc="809C7CB8">
      <w:numFmt w:val="bullet"/>
      <w:lvlText w:val="•"/>
      <w:lvlJc w:val="left"/>
      <w:pPr>
        <w:ind w:left="6638" w:hanging="408"/>
      </w:pPr>
      <w:rPr>
        <w:rFonts w:hint="default"/>
        <w:lang w:val="ru-RU" w:eastAsia="en-US" w:bidi="ar-SA"/>
      </w:rPr>
    </w:lvl>
    <w:lvl w:ilvl="7" w:tplc="241821B0">
      <w:numFmt w:val="bullet"/>
      <w:lvlText w:val="•"/>
      <w:lvlJc w:val="left"/>
      <w:pPr>
        <w:ind w:left="7684" w:hanging="408"/>
      </w:pPr>
      <w:rPr>
        <w:rFonts w:hint="default"/>
        <w:lang w:val="ru-RU" w:eastAsia="en-US" w:bidi="ar-SA"/>
      </w:rPr>
    </w:lvl>
    <w:lvl w:ilvl="8" w:tplc="A75E5C9A">
      <w:numFmt w:val="bullet"/>
      <w:lvlText w:val="•"/>
      <w:lvlJc w:val="left"/>
      <w:pPr>
        <w:ind w:left="8731" w:hanging="408"/>
      </w:pPr>
      <w:rPr>
        <w:rFonts w:hint="default"/>
        <w:lang w:val="ru-RU" w:eastAsia="en-US" w:bidi="ar-SA"/>
      </w:rPr>
    </w:lvl>
  </w:abstractNum>
  <w:abstractNum w:abstractNumId="36">
    <w:nsid w:val="3988515E"/>
    <w:multiLevelType w:val="hybridMultilevel"/>
    <w:tmpl w:val="AEA8FB1E"/>
    <w:lvl w:ilvl="0" w:tplc="388CC49C">
      <w:numFmt w:val="bullet"/>
      <w:lvlText w:val=""/>
      <w:lvlJc w:val="left"/>
      <w:pPr>
        <w:ind w:left="353" w:hanging="707"/>
      </w:pPr>
      <w:rPr>
        <w:rFonts w:ascii="Symbol" w:eastAsia="Symbol" w:hAnsi="Symbol" w:cs="Symbol" w:hint="default"/>
        <w:w w:val="99"/>
        <w:sz w:val="26"/>
        <w:szCs w:val="26"/>
        <w:lang w:val="ru-RU" w:eastAsia="en-US" w:bidi="ar-SA"/>
      </w:rPr>
    </w:lvl>
    <w:lvl w:ilvl="1" w:tplc="4B4AC554">
      <w:numFmt w:val="bullet"/>
      <w:lvlText w:val="•"/>
      <w:lvlJc w:val="left"/>
      <w:pPr>
        <w:ind w:left="1406" w:hanging="707"/>
      </w:pPr>
      <w:rPr>
        <w:rFonts w:hint="default"/>
        <w:lang w:val="ru-RU" w:eastAsia="en-US" w:bidi="ar-SA"/>
      </w:rPr>
    </w:lvl>
    <w:lvl w:ilvl="2" w:tplc="C34005DA">
      <w:numFmt w:val="bullet"/>
      <w:lvlText w:val="•"/>
      <w:lvlJc w:val="left"/>
      <w:pPr>
        <w:ind w:left="2452" w:hanging="707"/>
      </w:pPr>
      <w:rPr>
        <w:rFonts w:hint="default"/>
        <w:lang w:val="ru-RU" w:eastAsia="en-US" w:bidi="ar-SA"/>
      </w:rPr>
    </w:lvl>
    <w:lvl w:ilvl="3" w:tplc="CAF47FF0">
      <w:numFmt w:val="bullet"/>
      <w:lvlText w:val="•"/>
      <w:lvlJc w:val="left"/>
      <w:pPr>
        <w:ind w:left="3499" w:hanging="707"/>
      </w:pPr>
      <w:rPr>
        <w:rFonts w:hint="default"/>
        <w:lang w:val="ru-RU" w:eastAsia="en-US" w:bidi="ar-SA"/>
      </w:rPr>
    </w:lvl>
    <w:lvl w:ilvl="4" w:tplc="79566A10">
      <w:numFmt w:val="bullet"/>
      <w:lvlText w:val="•"/>
      <w:lvlJc w:val="left"/>
      <w:pPr>
        <w:ind w:left="4545" w:hanging="707"/>
      </w:pPr>
      <w:rPr>
        <w:rFonts w:hint="default"/>
        <w:lang w:val="ru-RU" w:eastAsia="en-US" w:bidi="ar-SA"/>
      </w:rPr>
    </w:lvl>
    <w:lvl w:ilvl="5" w:tplc="51545804">
      <w:numFmt w:val="bullet"/>
      <w:lvlText w:val="•"/>
      <w:lvlJc w:val="left"/>
      <w:pPr>
        <w:ind w:left="5592" w:hanging="707"/>
      </w:pPr>
      <w:rPr>
        <w:rFonts w:hint="default"/>
        <w:lang w:val="ru-RU" w:eastAsia="en-US" w:bidi="ar-SA"/>
      </w:rPr>
    </w:lvl>
    <w:lvl w:ilvl="6" w:tplc="E6886DDC">
      <w:numFmt w:val="bullet"/>
      <w:lvlText w:val="•"/>
      <w:lvlJc w:val="left"/>
      <w:pPr>
        <w:ind w:left="6638" w:hanging="707"/>
      </w:pPr>
      <w:rPr>
        <w:rFonts w:hint="default"/>
        <w:lang w:val="ru-RU" w:eastAsia="en-US" w:bidi="ar-SA"/>
      </w:rPr>
    </w:lvl>
    <w:lvl w:ilvl="7" w:tplc="337C6D74">
      <w:numFmt w:val="bullet"/>
      <w:lvlText w:val="•"/>
      <w:lvlJc w:val="left"/>
      <w:pPr>
        <w:ind w:left="7684" w:hanging="707"/>
      </w:pPr>
      <w:rPr>
        <w:rFonts w:hint="default"/>
        <w:lang w:val="ru-RU" w:eastAsia="en-US" w:bidi="ar-SA"/>
      </w:rPr>
    </w:lvl>
    <w:lvl w:ilvl="8" w:tplc="58088840">
      <w:numFmt w:val="bullet"/>
      <w:lvlText w:val="•"/>
      <w:lvlJc w:val="left"/>
      <w:pPr>
        <w:ind w:left="8731" w:hanging="707"/>
      </w:pPr>
      <w:rPr>
        <w:rFonts w:hint="default"/>
        <w:lang w:val="ru-RU" w:eastAsia="en-US" w:bidi="ar-SA"/>
      </w:rPr>
    </w:lvl>
  </w:abstractNum>
  <w:abstractNum w:abstractNumId="37">
    <w:nsid w:val="3CFE1362"/>
    <w:multiLevelType w:val="hybridMultilevel"/>
    <w:tmpl w:val="981A9E66"/>
    <w:lvl w:ilvl="0" w:tplc="3D94D8A0">
      <w:start w:val="1"/>
      <w:numFmt w:val="decimal"/>
      <w:lvlText w:val="%1."/>
      <w:lvlJc w:val="left"/>
      <w:pPr>
        <w:ind w:left="353" w:hanging="278"/>
      </w:pPr>
      <w:rPr>
        <w:rFonts w:ascii="Times New Roman" w:eastAsia="Times New Roman" w:hAnsi="Times New Roman" w:cs="Times New Roman" w:hint="default"/>
        <w:w w:val="99"/>
        <w:sz w:val="26"/>
        <w:szCs w:val="26"/>
        <w:lang w:val="ru-RU" w:eastAsia="en-US" w:bidi="ar-SA"/>
      </w:rPr>
    </w:lvl>
    <w:lvl w:ilvl="1" w:tplc="0F4E6834">
      <w:numFmt w:val="bullet"/>
      <w:lvlText w:val="•"/>
      <w:lvlJc w:val="left"/>
      <w:pPr>
        <w:ind w:left="1406" w:hanging="278"/>
      </w:pPr>
      <w:rPr>
        <w:rFonts w:hint="default"/>
        <w:lang w:val="ru-RU" w:eastAsia="en-US" w:bidi="ar-SA"/>
      </w:rPr>
    </w:lvl>
    <w:lvl w:ilvl="2" w:tplc="EF40F658">
      <w:numFmt w:val="bullet"/>
      <w:lvlText w:val="•"/>
      <w:lvlJc w:val="left"/>
      <w:pPr>
        <w:ind w:left="2452" w:hanging="278"/>
      </w:pPr>
      <w:rPr>
        <w:rFonts w:hint="default"/>
        <w:lang w:val="ru-RU" w:eastAsia="en-US" w:bidi="ar-SA"/>
      </w:rPr>
    </w:lvl>
    <w:lvl w:ilvl="3" w:tplc="3F24CFD0">
      <w:numFmt w:val="bullet"/>
      <w:lvlText w:val="•"/>
      <w:lvlJc w:val="left"/>
      <w:pPr>
        <w:ind w:left="3499" w:hanging="278"/>
      </w:pPr>
      <w:rPr>
        <w:rFonts w:hint="default"/>
        <w:lang w:val="ru-RU" w:eastAsia="en-US" w:bidi="ar-SA"/>
      </w:rPr>
    </w:lvl>
    <w:lvl w:ilvl="4" w:tplc="DB6EA84E">
      <w:numFmt w:val="bullet"/>
      <w:lvlText w:val="•"/>
      <w:lvlJc w:val="left"/>
      <w:pPr>
        <w:ind w:left="4545" w:hanging="278"/>
      </w:pPr>
      <w:rPr>
        <w:rFonts w:hint="default"/>
        <w:lang w:val="ru-RU" w:eastAsia="en-US" w:bidi="ar-SA"/>
      </w:rPr>
    </w:lvl>
    <w:lvl w:ilvl="5" w:tplc="42CE43A6">
      <w:numFmt w:val="bullet"/>
      <w:lvlText w:val="•"/>
      <w:lvlJc w:val="left"/>
      <w:pPr>
        <w:ind w:left="5592" w:hanging="278"/>
      </w:pPr>
      <w:rPr>
        <w:rFonts w:hint="default"/>
        <w:lang w:val="ru-RU" w:eastAsia="en-US" w:bidi="ar-SA"/>
      </w:rPr>
    </w:lvl>
    <w:lvl w:ilvl="6" w:tplc="B2BA03CC">
      <w:numFmt w:val="bullet"/>
      <w:lvlText w:val="•"/>
      <w:lvlJc w:val="left"/>
      <w:pPr>
        <w:ind w:left="6638" w:hanging="278"/>
      </w:pPr>
      <w:rPr>
        <w:rFonts w:hint="default"/>
        <w:lang w:val="ru-RU" w:eastAsia="en-US" w:bidi="ar-SA"/>
      </w:rPr>
    </w:lvl>
    <w:lvl w:ilvl="7" w:tplc="0B3C71AC">
      <w:numFmt w:val="bullet"/>
      <w:lvlText w:val="•"/>
      <w:lvlJc w:val="left"/>
      <w:pPr>
        <w:ind w:left="7684" w:hanging="278"/>
      </w:pPr>
      <w:rPr>
        <w:rFonts w:hint="default"/>
        <w:lang w:val="ru-RU" w:eastAsia="en-US" w:bidi="ar-SA"/>
      </w:rPr>
    </w:lvl>
    <w:lvl w:ilvl="8" w:tplc="66F41654">
      <w:numFmt w:val="bullet"/>
      <w:lvlText w:val="•"/>
      <w:lvlJc w:val="left"/>
      <w:pPr>
        <w:ind w:left="8731" w:hanging="278"/>
      </w:pPr>
      <w:rPr>
        <w:rFonts w:hint="default"/>
        <w:lang w:val="ru-RU" w:eastAsia="en-US" w:bidi="ar-SA"/>
      </w:rPr>
    </w:lvl>
  </w:abstractNum>
  <w:abstractNum w:abstractNumId="38">
    <w:nsid w:val="3D511F99"/>
    <w:multiLevelType w:val="multilevel"/>
    <w:tmpl w:val="E7A09ED0"/>
    <w:lvl w:ilvl="0">
      <w:start w:val="1"/>
      <w:numFmt w:val="decimal"/>
      <w:lvlText w:val="%1"/>
      <w:lvlJc w:val="left"/>
      <w:pPr>
        <w:ind w:left="4708" w:hanging="394"/>
      </w:pPr>
      <w:rPr>
        <w:rFonts w:hint="default"/>
        <w:lang w:val="ru-RU" w:eastAsia="en-US" w:bidi="ar-SA"/>
      </w:rPr>
    </w:lvl>
    <w:lvl w:ilvl="1">
      <w:start w:val="1"/>
      <w:numFmt w:val="decimal"/>
      <w:lvlText w:val="%1.%2."/>
      <w:lvlJc w:val="left"/>
      <w:pPr>
        <w:ind w:left="4708" w:hanging="394"/>
        <w:jc w:val="right"/>
      </w:pPr>
      <w:rPr>
        <w:rFonts w:ascii="Times New Roman" w:eastAsia="Times New Roman" w:hAnsi="Times New Roman" w:cs="Times New Roman" w:hint="default"/>
        <w:b/>
        <w:bCs/>
        <w:w w:val="99"/>
        <w:sz w:val="24"/>
        <w:szCs w:val="24"/>
        <w:lang w:val="ru-RU" w:eastAsia="en-US" w:bidi="ar-SA"/>
      </w:rPr>
    </w:lvl>
    <w:lvl w:ilvl="2">
      <w:numFmt w:val="bullet"/>
      <w:lvlText w:val="•"/>
      <w:lvlJc w:val="left"/>
      <w:pPr>
        <w:ind w:left="5924" w:hanging="394"/>
      </w:pPr>
      <w:rPr>
        <w:rFonts w:hint="default"/>
        <w:lang w:val="ru-RU" w:eastAsia="en-US" w:bidi="ar-SA"/>
      </w:rPr>
    </w:lvl>
    <w:lvl w:ilvl="3">
      <w:numFmt w:val="bullet"/>
      <w:lvlText w:val="•"/>
      <w:lvlJc w:val="left"/>
      <w:pPr>
        <w:ind w:left="6537" w:hanging="394"/>
      </w:pPr>
      <w:rPr>
        <w:rFonts w:hint="default"/>
        <w:lang w:val="ru-RU" w:eastAsia="en-US" w:bidi="ar-SA"/>
      </w:rPr>
    </w:lvl>
    <w:lvl w:ilvl="4">
      <w:numFmt w:val="bullet"/>
      <w:lvlText w:val="•"/>
      <w:lvlJc w:val="left"/>
      <w:pPr>
        <w:ind w:left="7149" w:hanging="394"/>
      </w:pPr>
      <w:rPr>
        <w:rFonts w:hint="default"/>
        <w:lang w:val="ru-RU" w:eastAsia="en-US" w:bidi="ar-SA"/>
      </w:rPr>
    </w:lvl>
    <w:lvl w:ilvl="5">
      <w:numFmt w:val="bullet"/>
      <w:lvlText w:val="•"/>
      <w:lvlJc w:val="left"/>
      <w:pPr>
        <w:ind w:left="7762" w:hanging="394"/>
      </w:pPr>
      <w:rPr>
        <w:rFonts w:hint="default"/>
        <w:lang w:val="ru-RU" w:eastAsia="en-US" w:bidi="ar-SA"/>
      </w:rPr>
    </w:lvl>
    <w:lvl w:ilvl="6">
      <w:numFmt w:val="bullet"/>
      <w:lvlText w:val="•"/>
      <w:lvlJc w:val="left"/>
      <w:pPr>
        <w:ind w:left="8374" w:hanging="394"/>
      </w:pPr>
      <w:rPr>
        <w:rFonts w:hint="default"/>
        <w:lang w:val="ru-RU" w:eastAsia="en-US" w:bidi="ar-SA"/>
      </w:rPr>
    </w:lvl>
    <w:lvl w:ilvl="7">
      <w:numFmt w:val="bullet"/>
      <w:lvlText w:val="•"/>
      <w:lvlJc w:val="left"/>
      <w:pPr>
        <w:ind w:left="8986" w:hanging="394"/>
      </w:pPr>
      <w:rPr>
        <w:rFonts w:hint="default"/>
        <w:lang w:val="ru-RU" w:eastAsia="en-US" w:bidi="ar-SA"/>
      </w:rPr>
    </w:lvl>
    <w:lvl w:ilvl="8">
      <w:numFmt w:val="bullet"/>
      <w:lvlText w:val="•"/>
      <w:lvlJc w:val="left"/>
      <w:pPr>
        <w:ind w:left="9599" w:hanging="394"/>
      </w:pPr>
      <w:rPr>
        <w:rFonts w:hint="default"/>
        <w:lang w:val="ru-RU" w:eastAsia="en-US" w:bidi="ar-SA"/>
      </w:rPr>
    </w:lvl>
  </w:abstractNum>
  <w:abstractNum w:abstractNumId="39">
    <w:nsid w:val="3EBB5275"/>
    <w:multiLevelType w:val="hybridMultilevel"/>
    <w:tmpl w:val="24D6B06A"/>
    <w:lvl w:ilvl="0" w:tplc="4B2AF74E">
      <w:start w:val="8"/>
      <w:numFmt w:val="decimal"/>
      <w:lvlText w:val="%1."/>
      <w:lvlJc w:val="left"/>
      <w:pPr>
        <w:ind w:left="1337" w:hanging="264"/>
      </w:pPr>
      <w:rPr>
        <w:rFonts w:ascii="Times New Roman" w:eastAsia="Times New Roman" w:hAnsi="Times New Roman" w:cs="Times New Roman" w:hint="default"/>
        <w:w w:val="99"/>
        <w:sz w:val="26"/>
        <w:szCs w:val="26"/>
        <w:lang w:val="ru-RU" w:eastAsia="en-US" w:bidi="ar-SA"/>
      </w:rPr>
    </w:lvl>
    <w:lvl w:ilvl="1" w:tplc="2782230A">
      <w:numFmt w:val="bullet"/>
      <w:lvlText w:val="•"/>
      <w:lvlJc w:val="left"/>
      <w:pPr>
        <w:ind w:left="2288" w:hanging="264"/>
      </w:pPr>
      <w:rPr>
        <w:rFonts w:hint="default"/>
        <w:lang w:val="ru-RU" w:eastAsia="en-US" w:bidi="ar-SA"/>
      </w:rPr>
    </w:lvl>
    <w:lvl w:ilvl="2" w:tplc="C0762AE4">
      <w:numFmt w:val="bullet"/>
      <w:lvlText w:val="•"/>
      <w:lvlJc w:val="left"/>
      <w:pPr>
        <w:ind w:left="3236" w:hanging="264"/>
      </w:pPr>
      <w:rPr>
        <w:rFonts w:hint="default"/>
        <w:lang w:val="ru-RU" w:eastAsia="en-US" w:bidi="ar-SA"/>
      </w:rPr>
    </w:lvl>
    <w:lvl w:ilvl="3" w:tplc="DB3049D0">
      <w:numFmt w:val="bullet"/>
      <w:lvlText w:val="•"/>
      <w:lvlJc w:val="left"/>
      <w:pPr>
        <w:ind w:left="4185" w:hanging="264"/>
      </w:pPr>
      <w:rPr>
        <w:rFonts w:hint="default"/>
        <w:lang w:val="ru-RU" w:eastAsia="en-US" w:bidi="ar-SA"/>
      </w:rPr>
    </w:lvl>
    <w:lvl w:ilvl="4" w:tplc="446E959A">
      <w:numFmt w:val="bullet"/>
      <w:lvlText w:val="•"/>
      <w:lvlJc w:val="left"/>
      <w:pPr>
        <w:ind w:left="5133" w:hanging="264"/>
      </w:pPr>
      <w:rPr>
        <w:rFonts w:hint="default"/>
        <w:lang w:val="ru-RU" w:eastAsia="en-US" w:bidi="ar-SA"/>
      </w:rPr>
    </w:lvl>
    <w:lvl w:ilvl="5" w:tplc="C3148544">
      <w:numFmt w:val="bullet"/>
      <w:lvlText w:val="•"/>
      <w:lvlJc w:val="left"/>
      <w:pPr>
        <w:ind w:left="6082" w:hanging="264"/>
      </w:pPr>
      <w:rPr>
        <w:rFonts w:hint="default"/>
        <w:lang w:val="ru-RU" w:eastAsia="en-US" w:bidi="ar-SA"/>
      </w:rPr>
    </w:lvl>
    <w:lvl w:ilvl="6" w:tplc="0E564394">
      <w:numFmt w:val="bullet"/>
      <w:lvlText w:val="•"/>
      <w:lvlJc w:val="left"/>
      <w:pPr>
        <w:ind w:left="7030" w:hanging="264"/>
      </w:pPr>
      <w:rPr>
        <w:rFonts w:hint="default"/>
        <w:lang w:val="ru-RU" w:eastAsia="en-US" w:bidi="ar-SA"/>
      </w:rPr>
    </w:lvl>
    <w:lvl w:ilvl="7" w:tplc="E3CA64BE">
      <w:numFmt w:val="bullet"/>
      <w:lvlText w:val="•"/>
      <w:lvlJc w:val="left"/>
      <w:pPr>
        <w:ind w:left="7978" w:hanging="264"/>
      </w:pPr>
      <w:rPr>
        <w:rFonts w:hint="default"/>
        <w:lang w:val="ru-RU" w:eastAsia="en-US" w:bidi="ar-SA"/>
      </w:rPr>
    </w:lvl>
    <w:lvl w:ilvl="8" w:tplc="2BB65FC0">
      <w:numFmt w:val="bullet"/>
      <w:lvlText w:val="•"/>
      <w:lvlJc w:val="left"/>
      <w:pPr>
        <w:ind w:left="8927" w:hanging="264"/>
      </w:pPr>
      <w:rPr>
        <w:rFonts w:hint="default"/>
        <w:lang w:val="ru-RU" w:eastAsia="en-US" w:bidi="ar-SA"/>
      </w:rPr>
    </w:lvl>
  </w:abstractNum>
  <w:abstractNum w:abstractNumId="40">
    <w:nsid w:val="4495419B"/>
    <w:multiLevelType w:val="hybridMultilevel"/>
    <w:tmpl w:val="26865A5E"/>
    <w:lvl w:ilvl="0" w:tplc="5A9A4CF4">
      <w:numFmt w:val="bullet"/>
      <w:lvlText w:val="-"/>
      <w:lvlJc w:val="left"/>
      <w:pPr>
        <w:ind w:left="353" w:hanging="155"/>
      </w:pPr>
      <w:rPr>
        <w:rFonts w:ascii="Times New Roman" w:eastAsia="Times New Roman" w:hAnsi="Times New Roman" w:cs="Times New Roman" w:hint="default"/>
        <w:w w:val="99"/>
        <w:sz w:val="26"/>
        <w:szCs w:val="26"/>
        <w:lang w:val="ru-RU" w:eastAsia="en-US" w:bidi="ar-SA"/>
      </w:rPr>
    </w:lvl>
    <w:lvl w:ilvl="1" w:tplc="96B06392">
      <w:numFmt w:val="bullet"/>
      <w:lvlText w:val="•"/>
      <w:lvlJc w:val="left"/>
      <w:pPr>
        <w:ind w:left="1406" w:hanging="155"/>
      </w:pPr>
      <w:rPr>
        <w:rFonts w:hint="default"/>
        <w:lang w:val="ru-RU" w:eastAsia="en-US" w:bidi="ar-SA"/>
      </w:rPr>
    </w:lvl>
    <w:lvl w:ilvl="2" w:tplc="72520E7A">
      <w:numFmt w:val="bullet"/>
      <w:lvlText w:val="•"/>
      <w:lvlJc w:val="left"/>
      <w:pPr>
        <w:ind w:left="2452" w:hanging="155"/>
      </w:pPr>
      <w:rPr>
        <w:rFonts w:hint="default"/>
        <w:lang w:val="ru-RU" w:eastAsia="en-US" w:bidi="ar-SA"/>
      </w:rPr>
    </w:lvl>
    <w:lvl w:ilvl="3" w:tplc="CC2E8540">
      <w:numFmt w:val="bullet"/>
      <w:lvlText w:val="•"/>
      <w:lvlJc w:val="left"/>
      <w:pPr>
        <w:ind w:left="3499" w:hanging="155"/>
      </w:pPr>
      <w:rPr>
        <w:rFonts w:hint="default"/>
        <w:lang w:val="ru-RU" w:eastAsia="en-US" w:bidi="ar-SA"/>
      </w:rPr>
    </w:lvl>
    <w:lvl w:ilvl="4" w:tplc="48240A82">
      <w:numFmt w:val="bullet"/>
      <w:lvlText w:val="•"/>
      <w:lvlJc w:val="left"/>
      <w:pPr>
        <w:ind w:left="4545" w:hanging="155"/>
      </w:pPr>
      <w:rPr>
        <w:rFonts w:hint="default"/>
        <w:lang w:val="ru-RU" w:eastAsia="en-US" w:bidi="ar-SA"/>
      </w:rPr>
    </w:lvl>
    <w:lvl w:ilvl="5" w:tplc="7C50A700">
      <w:numFmt w:val="bullet"/>
      <w:lvlText w:val="•"/>
      <w:lvlJc w:val="left"/>
      <w:pPr>
        <w:ind w:left="5592" w:hanging="155"/>
      </w:pPr>
      <w:rPr>
        <w:rFonts w:hint="default"/>
        <w:lang w:val="ru-RU" w:eastAsia="en-US" w:bidi="ar-SA"/>
      </w:rPr>
    </w:lvl>
    <w:lvl w:ilvl="6" w:tplc="472CDB48">
      <w:numFmt w:val="bullet"/>
      <w:lvlText w:val="•"/>
      <w:lvlJc w:val="left"/>
      <w:pPr>
        <w:ind w:left="6638" w:hanging="155"/>
      </w:pPr>
      <w:rPr>
        <w:rFonts w:hint="default"/>
        <w:lang w:val="ru-RU" w:eastAsia="en-US" w:bidi="ar-SA"/>
      </w:rPr>
    </w:lvl>
    <w:lvl w:ilvl="7" w:tplc="F858E8BE">
      <w:numFmt w:val="bullet"/>
      <w:lvlText w:val="•"/>
      <w:lvlJc w:val="left"/>
      <w:pPr>
        <w:ind w:left="7684" w:hanging="155"/>
      </w:pPr>
      <w:rPr>
        <w:rFonts w:hint="default"/>
        <w:lang w:val="ru-RU" w:eastAsia="en-US" w:bidi="ar-SA"/>
      </w:rPr>
    </w:lvl>
    <w:lvl w:ilvl="8" w:tplc="41FAA526">
      <w:numFmt w:val="bullet"/>
      <w:lvlText w:val="•"/>
      <w:lvlJc w:val="left"/>
      <w:pPr>
        <w:ind w:left="8731" w:hanging="155"/>
      </w:pPr>
      <w:rPr>
        <w:rFonts w:hint="default"/>
        <w:lang w:val="ru-RU" w:eastAsia="en-US" w:bidi="ar-SA"/>
      </w:rPr>
    </w:lvl>
  </w:abstractNum>
  <w:abstractNum w:abstractNumId="41">
    <w:nsid w:val="495B640C"/>
    <w:multiLevelType w:val="hybridMultilevel"/>
    <w:tmpl w:val="E2AEE72C"/>
    <w:lvl w:ilvl="0" w:tplc="4392BCAA">
      <w:numFmt w:val="bullet"/>
      <w:lvlText w:val="-"/>
      <w:lvlJc w:val="left"/>
      <w:pPr>
        <w:ind w:left="353" w:hanging="188"/>
      </w:pPr>
      <w:rPr>
        <w:rFonts w:ascii="Times New Roman" w:eastAsia="Times New Roman" w:hAnsi="Times New Roman" w:cs="Times New Roman" w:hint="default"/>
        <w:w w:val="99"/>
        <w:sz w:val="26"/>
        <w:szCs w:val="26"/>
        <w:lang w:val="ru-RU" w:eastAsia="en-US" w:bidi="ar-SA"/>
      </w:rPr>
    </w:lvl>
    <w:lvl w:ilvl="1" w:tplc="3D5A0E7A">
      <w:numFmt w:val="bullet"/>
      <w:lvlText w:val="•"/>
      <w:lvlJc w:val="left"/>
      <w:pPr>
        <w:ind w:left="1406" w:hanging="188"/>
      </w:pPr>
      <w:rPr>
        <w:rFonts w:hint="default"/>
        <w:lang w:val="ru-RU" w:eastAsia="en-US" w:bidi="ar-SA"/>
      </w:rPr>
    </w:lvl>
    <w:lvl w:ilvl="2" w:tplc="C0D66E08">
      <w:numFmt w:val="bullet"/>
      <w:lvlText w:val="•"/>
      <w:lvlJc w:val="left"/>
      <w:pPr>
        <w:ind w:left="2452" w:hanging="188"/>
      </w:pPr>
      <w:rPr>
        <w:rFonts w:hint="default"/>
        <w:lang w:val="ru-RU" w:eastAsia="en-US" w:bidi="ar-SA"/>
      </w:rPr>
    </w:lvl>
    <w:lvl w:ilvl="3" w:tplc="A47CAE40">
      <w:numFmt w:val="bullet"/>
      <w:lvlText w:val="•"/>
      <w:lvlJc w:val="left"/>
      <w:pPr>
        <w:ind w:left="3499" w:hanging="188"/>
      </w:pPr>
      <w:rPr>
        <w:rFonts w:hint="default"/>
        <w:lang w:val="ru-RU" w:eastAsia="en-US" w:bidi="ar-SA"/>
      </w:rPr>
    </w:lvl>
    <w:lvl w:ilvl="4" w:tplc="5E08BE98">
      <w:numFmt w:val="bullet"/>
      <w:lvlText w:val="•"/>
      <w:lvlJc w:val="left"/>
      <w:pPr>
        <w:ind w:left="4545" w:hanging="188"/>
      </w:pPr>
      <w:rPr>
        <w:rFonts w:hint="default"/>
        <w:lang w:val="ru-RU" w:eastAsia="en-US" w:bidi="ar-SA"/>
      </w:rPr>
    </w:lvl>
    <w:lvl w:ilvl="5" w:tplc="66426942">
      <w:numFmt w:val="bullet"/>
      <w:lvlText w:val="•"/>
      <w:lvlJc w:val="left"/>
      <w:pPr>
        <w:ind w:left="5592" w:hanging="188"/>
      </w:pPr>
      <w:rPr>
        <w:rFonts w:hint="default"/>
        <w:lang w:val="ru-RU" w:eastAsia="en-US" w:bidi="ar-SA"/>
      </w:rPr>
    </w:lvl>
    <w:lvl w:ilvl="6" w:tplc="A044BC52">
      <w:numFmt w:val="bullet"/>
      <w:lvlText w:val="•"/>
      <w:lvlJc w:val="left"/>
      <w:pPr>
        <w:ind w:left="6638" w:hanging="188"/>
      </w:pPr>
      <w:rPr>
        <w:rFonts w:hint="default"/>
        <w:lang w:val="ru-RU" w:eastAsia="en-US" w:bidi="ar-SA"/>
      </w:rPr>
    </w:lvl>
    <w:lvl w:ilvl="7" w:tplc="111A9456">
      <w:numFmt w:val="bullet"/>
      <w:lvlText w:val="•"/>
      <w:lvlJc w:val="left"/>
      <w:pPr>
        <w:ind w:left="7684" w:hanging="188"/>
      </w:pPr>
      <w:rPr>
        <w:rFonts w:hint="default"/>
        <w:lang w:val="ru-RU" w:eastAsia="en-US" w:bidi="ar-SA"/>
      </w:rPr>
    </w:lvl>
    <w:lvl w:ilvl="8" w:tplc="257C7E14">
      <w:numFmt w:val="bullet"/>
      <w:lvlText w:val="•"/>
      <w:lvlJc w:val="left"/>
      <w:pPr>
        <w:ind w:left="8731" w:hanging="188"/>
      </w:pPr>
      <w:rPr>
        <w:rFonts w:hint="default"/>
        <w:lang w:val="ru-RU" w:eastAsia="en-US" w:bidi="ar-SA"/>
      </w:rPr>
    </w:lvl>
  </w:abstractNum>
  <w:abstractNum w:abstractNumId="42">
    <w:nsid w:val="4C0C2890"/>
    <w:multiLevelType w:val="hybridMultilevel"/>
    <w:tmpl w:val="BA141BDA"/>
    <w:lvl w:ilvl="0" w:tplc="E8DE26A0">
      <w:numFmt w:val="bullet"/>
      <w:lvlText w:val="-"/>
      <w:lvlJc w:val="left"/>
      <w:pPr>
        <w:ind w:left="461" w:hanging="347"/>
      </w:pPr>
      <w:rPr>
        <w:rFonts w:ascii="Times New Roman" w:eastAsia="Times New Roman" w:hAnsi="Times New Roman" w:cs="Times New Roman" w:hint="default"/>
        <w:w w:val="99"/>
        <w:sz w:val="26"/>
        <w:szCs w:val="26"/>
        <w:lang w:val="ru-RU" w:eastAsia="en-US" w:bidi="ar-SA"/>
      </w:rPr>
    </w:lvl>
    <w:lvl w:ilvl="1" w:tplc="1F86A9CC">
      <w:numFmt w:val="bullet"/>
      <w:lvlText w:val="-"/>
      <w:lvlJc w:val="left"/>
      <w:pPr>
        <w:ind w:left="353" w:hanging="222"/>
      </w:pPr>
      <w:rPr>
        <w:rFonts w:ascii="Times New Roman" w:eastAsia="Times New Roman" w:hAnsi="Times New Roman" w:cs="Times New Roman" w:hint="default"/>
        <w:w w:val="99"/>
        <w:sz w:val="26"/>
        <w:szCs w:val="26"/>
        <w:lang w:val="ru-RU" w:eastAsia="en-US" w:bidi="ar-SA"/>
      </w:rPr>
    </w:lvl>
    <w:lvl w:ilvl="2" w:tplc="9036F174">
      <w:numFmt w:val="bullet"/>
      <w:lvlText w:val="•"/>
      <w:lvlJc w:val="left"/>
      <w:pPr>
        <w:ind w:left="1506" w:hanging="222"/>
      </w:pPr>
      <w:rPr>
        <w:rFonts w:hint="default"/>
        <w:lang w:val="ru-RU" w:eastAsia="en-US" w:bidi="ar-SA"/>
      </w:rPr>
    </w:lvl>
    <w:lvl w:ilvl="3" w:tplc="7EBA3C1A">
      <w:numFmt w:val="bullet"/>
      <w:lvlText w:val="•"/>
      <w:lvlJc w:val="left"/>
      <w:pPr>
        <w:ind w:left="2552" w:hanging="222"/>
      </w:pPr>
      <w:rPr>
        <w:rFonts w:hint="default"/>
        <w:lang w:val="ru-RU" w:eastAsia="en-US" w:bidi="ar-SA"/>
      </w:rPr>
    </w:lvl>
    <w:lvl w:ilvl="4" w:tplc="2C18F9A8">
      <w:numFmt w:val="bullet"/>
      <w:lvlText w:val="•"/>
      <w:lvlJc w:val="left"/>
      <w:pPr>
        <w:ind w:left="3598" w:hanging="222"/>
      </w:pPr>
      <w:rPr>
        <w:rFonts w:hint="default"/>
        <w:lang w:val="ru-RU" w:eastAsia="en-US" w:bidi="ar-SA"/>
      </w:rPr>
    </w:lvl>
    <w:lvl w:ilvl="5" w:tplc="62523986">
      <w:numFmt w:val="bullet"/>
      <w:lvlText w:val="•"/>
      <w:lvlJc w:val="left"/>
      <w:pPr>
        <w:ind w:left="4644" w:hanging="222"/>
      </w:pPr>
      <w:rPr>
        <w:rFonts w:hint="default"/>
        <w:lang w:val="ru-RU" w:eastAsia="en-US" w:bidi="ar-SA"/>
      </w:rPr>
    </w:lvl>
    <w:lvl w:ilvl="6" w:tplc="1C40195E">
      <w:numFmt w:val="bullet"/>
      <w:lvlText w:val="•"/>
      <w:lvlJc w:val="left"/>
      <w:pPr>
        <w:ind w:left="5691" w:hanging="222"/>
      </w:pPr>
      <w:rPr>
        <w:rFonts w:hint="default"/>
        <w:lang w:val="ru-RU" w:eastAsia="en-US" w:bidi="ar-SA"/>
      </w:rPr>
    </w:lvl>
    <w:lvl w:ilvl="7" w:tplc="AD3ECE92">
      <w:numFmt w:val="bullet"/>
      <w:lvlText w:val="•"/>
      <w:lvlJc w:val="left"/>
      <w:pPr>
        <w:ind w:left="6737" w:hanging="222"/>
      </w:pPr>
      <w:rPr>
        <w:rFonts w:hint="default"/>
        <w:lang w:val="ru-RU" w:eastAsia="en-US" w:bidi="ar-SA"/>
      </w:rPr>
    </w:lvl>
    <w:lvl w:ilvl="8" w:tplc="67EE92A8">
      <w:numFmt w:val="bullet"/>
      <w:lvlText w:val="•"/>
      <w:lvlJc w:val="left"/>
      <w:pPr>
        <w:ind w:left="7783" w:hanging="222"/>
      </w:pPr>
      <w:rPr>
        <w:rFonts w:hint="default"/>
        <w:lang w:val="ru-RU" w:eastAsia="en-US" w:bidi="ar-SA"/>
      </w:rPr>
    </w:lvl>
  </w:abstractNum>
  <w:abstractNum w:abstractNumId="43">
    <w:nsid w:val="4E142C74"/>
    <w:multiLevelType w:val="hybridMultilevel"/>
    <w:tmpl w:val="2580E9EE"/>
    <w:lvl w:ilvl="0" w:tplc="D96C822E">
      <w:start w:val="1"/>
      <w:numFmt w:val="decimal"/>
      <w:lvlText w:val="%1)"/>
      <w:lvlJc w:val="left"/>
      <w:pPr>
        <w:ind w:left="1486" w:hanging="284"/>
      </w:pPr>
      <w:rPr>
        <w:rFonts w:ascii="Times New Roman" w:eastAsia="Times New Roman" w:hAnsi="Times New Roman" w:cs="Times New Roman" w:hint="default"/>
        <w:w w:val="99"/>
        <w:sz w:val="26"/>
        <w:szCs w:val="26"/>
        <w:lang w:val="ru-RU" w:eastAsia="en-US" w:bidi="ar-SA"/>
      </w:rPr>
    </w:lvl>
    <w:lvl w:ilvl="1" w:tplc="A46EBE70">
      <w:numFmt w:val="bullet"/>
      <w:lvlText w:val="•"/>
      <w:lvlJc w:val="left"/>
      <w:pPr>
        <w:ind w:left="2414" w:hanging="284"/>
      </w:pPr>
      <w:rPr>
        <w:rFonts w:hint="default"/>
        <w:lang w:val="ru-RU" w:eastAsia="en-US" w:bidi="ar-SA"/>
      </w:rPr>
    </w:lvl>
    <w:lvl w:ilvl="2" w:tplc="41224AEC">
      <w:numFmt w:val="bullet"/>
      <w:lvlText w:val="•"/>
      <w:lvlJc w:val="left"/>
      <w:pPr>
        <w:ind w:left="3348" w:hanging="284"/>
      </w:pPr>
      <w:rPr>
        <w:rFonts w:hint="default"/>
        <w:lang w:val="ru-RU" w:eastAsia="en-US" w:bidi="ar-SA"/>
      </w:rPr>
    </w:lvl>
    <w:lvl w:ilvl="3" w:tplc="CC52DF5C">
      <w:numFmt w:val="bullet"/>
      <w:lvlText w:val="•"/>
      <w:lvlJc w:val="left"/>
      <w:pPr>
        <w:ind w:left="4283" w:hanging="284"/>
      </w:pPr>
      <w:rPr>
        <w:rFonts w:hint="default"/>
        <w:lang w:val="ru-RU" w:eastAsia="en-US" w:bidi="ar-SA"/>
      </w:rPr>
    </w:lvl>
    <w:lvl w:ilvl="4" w:tplc="68505B3E">
      <w:numFmt w:val="bullet"/>
      <w:lvlText w:val="•"/>
      <w:lvlJc w:val="left"/>
      <w:pPr>
        <w:ind w:left="5217" w:hanging="284"/>
      </w:pPr>
      <w:rPr>
        <w:rFonts w:hint="default"/>
        <w:lang w:val="ru-RU" w:eastAsia="en-US" w:bidi="ar-SA"/>
      </w:rPr>
    </w:lvl>
    <w:lvl w:ilvl="5" w:tplc="EC5AE0D4">
      <w:numFmt w:val="bullet"/>
      <w:lvlText w:val="•"/>
      <w:lvlJc w:val="left"/>
      <w:pPr>
        <w:ind w:left="6152" w:hanging="284"/>
      </w:pPr>
      <w:rPr>
        <w:rFonts w:hint="default"/>
        <w:lang w:val="ru-RU" w:eastAsia="en-US" w:bidi="ar-SA"/>
      </w:rPr>
    </w:lvl>
    <w:lvl w:ilvl="6" w:tplc="AE4AD87A">
      <w:numFmt w:val="bullet"/>
      <w:lvlText w:val="•"/>
      <w:lvlJc w:val="left"/>
      <w:pPr>
        <w:ind w:left="7086" w:hanging="284"/>
      </w:pPr>
      <w:rPr>
        <w:rFonts w:hint="default"/>
        <w:lang w:val="ru-RU" w:eastAsia="en-US" w:bidi="ar-SA"/>
      </w:rPr>
    </w:lvl>
    <w:lvl w:ilvl="7" w:tplc="55D66DDC">
      <w:numFmt w:val="bullet"/>
      <w:lvlText w:val="•"/>
      <w:lvlJc w:val="left"/>
      <w:pPr>
        <w:ind w:left="8020" w:hanging="284"/>
      </w:pPr>
      <w:rPr>
        <w:rFonts w:hint="default"/>
        <w:lang w:val="ru-RU" w:eastAsia="en-US" w:bidi="ar-SA"/>
      </w:rPr>
    </w:lvl>
    <w:lvl w:ilvl="8" w:tplc="1BCCD1C0">
      <w:numFmt w:val="bullet"/>
      <w:lvlText w:val="•"/>
      <w:lvlJc w:val="left"/>
      <w:pPr>
        <w:ind w:left="8955" w:hanging="284"/>
      </w:pPr>
      <w:rPr>
        <w:rFonts w:hint="default"/>
        <w:lang w:val="ru-RU" w:eastAsia="en-US" w:bidi="ar-SA"/>
      </w:rPr>
    </w:lvl>
  </w:abstractNum>
  <w:abstractNum w:abstractNumId="44">
    <w:nsid w:val="50452E31"/>
    <w:multiLevelType w:val="hybridMultilevel"/>
    <w:tmpl w:val="74A8F42A"/>
    <w:lvl w:ilvl="0" w:tplc="A664F128">
      <w:numFmt w:val="bullet"/>
      <w:lvlText w:val="-"/>
      <w:lvlJc w:val="left"/>
      <w:pPr>
        <w:ind w:left="353" w:hanging="251"/>
      </w:pPr>
      <w:rPr>
        <w:rFonts w:ascii="Times New Roman" w:eastAsia="Times New Roman" w:hAnsi="Times New Roman" w:cs="Times New Roman" w:hint="default"/>
        <w:w w:val="99"/>
        <w:sz w:val="26"/>
        <w:szCs w:val="26"/>
        <w:lang w:val="ru-RU" w:eastAsia="en-US" w:bidi="ar-SA"/>
      </w:rPr>
    </w:lvl>
    <w:lvl w:ilvl="1" w:tplc="546ABD2C">
      <w:numFmt w:val="bullet"/>
      <w:lvlText w:val="•"/>
      <w:lvlJc w:val="left"/>
      <w:pPr>
        <w:ind w:left="1406" w:hanging="251"/>
      </w:pPr>
      <w:rPr>
        <w:rFonts w:hint="default"/>
        <w:lang w:val="ru-RU" w:eastAsia="en-US" w:bidi="ar-SA"/>
      </w:rPr>
    </w:lvl>
    <w:lvl w:ilvl="2" w:tplc="C4404894">
      <w:numFmt w:val="bullet"/>
      <w:lvlText w:val="•"/>
      <w:lvlJc w:val="left"/>
      <w:pPr>
        <w:ind w:left="2452" w:hanging="251"/>
      </w:pPr>
      <w:rPr>
        <w:rFonts w:hint="default"/>
        <w:lang w:val="ru-RU" w:eastAsia="en-US" w:bidi="ar-SA"/>
      </w:rPr>
    </w:lvl>
    <w:lvl w:ilvl="3" w:tplc="D706BF48">
      <w:numFmt w:val="bullet"/>
      <w:lvlText w:val="•"/>
      <w:lvlJc w:val="left"/>
      <w:pPr>
        <w:ind w:left="3499" w:hanging="251"/>
      </w:pPr>
      <w:rPr>
        <w:rFonts w:hint="default"/>
        <w:lang w:val="ru-RU" w:eastAsia="en-US" w:bidi="ar-SA"/>
      </w:rPr>
    </w:lvl>
    <w:lvl w:ilvl="4" w:tplc="A4BA1DD0">
      <w:numFmt w:val="bullet"/>
      <w:lvlText w:val="•"/>
      <w:lvlJc w:val="left"/>
      <w:pPr>
        <w:ind w:left="4545" w:hanging="251"/>
      </w:pPr>
      <w:rPr>
        <w:rFonts w:hint="default"/>
        <w:lang w:val="ru-RU" w:eastAsia="en-US" w:bidi="ar-SA"/>
      </w:rPr>
    </w:lvl>
    <w:lvl w:ilvl="5" w:tplc="F6E423EA">
      <w:numFmt w:val="bullet"/>
      <w:lvlText w:val="•"/>
      <w:lvlJc w:val="left"/>
      <w:pPr>
        <w:ind w:left="5592" w:hanging="251"/>
      </w:pPr>
      <w:rPr>
        <w:rFonts w:hint="default"/>
        <w:lang w:val="ru-RU" w:eastAsia="en-US" w:bidi="ar-SA"/>
      </w:rPr>
    </w:lvl>
    <w:lvl w:ilvl="6" w:tplc="43CC7BA0">
      <w:numFmt w:val="bullet"/>
      <w:lvlText w:val="•"/>
      <w:lvlJc w:val="left"/>
      <w:pPr>
        <w:ind w:left="6638" w:hanging="251"/>
      </w:pPr>
      <w:rPr>
        <w:rFonts w:hint="default"/>
        <w:lang w:val="ru-RU" w:eastAsia="en-US" w:bidi="ar-SA"/>
      </w:rPr>
    </w:lvl>
    <w:lvl w:ilvl="7" w:tplc="37E257B0">
      <w:numFmt w:val="bullet"/>
      <w:lvlText w:val="•"/>
      <w:lvlJc w:val="left"/>
      <w:pPr>
        <w:ind w:left="7684" w:hanging="251"/>
      </w:pPr>
      <w:rPr>
        <w:rFonts w:hint="default"/>
        <w:lang w:val="ru-RU" w:eastAsia="en-US" w:bidi="ar-SA"/>
      </w:rPr>
    </w:lvl>
    <w:lvl w:ilvl="8" w:tplc="61F09890">
      <w:numFmt w:val="bullet"/>
      <w:lvlText w:val="•"/>
      <w:lvlJc w:val="left"/>
      <w:pPr>
        <w:ind w:left="8731" w:hanging="251"/>
      </w:pPr>
      <w:rPr>
        <w:rFonts w:hint="default"/>
        <w:lang w:val="ru-RU" w:eastAsia="en-US" w:bidi="ar-SA"/>
      </w:rPr>
    </w:lvl>
  </w:abstractNum>
  <w:abstractNum w:abstractNumId="45">
    <w:nsid w:val="50E23DE0"/>
    <w:multiLevelType w:val="hybridMultilevel"/>
    <w:tmpl w:val="D92AC49C"/>
    <w:lvl w:ilvl="0" w:tplc="257C71F2">
      <w:numFmt w:val="bullet"/>
      <w:lvlText w:val="-"/>
      <w:lvlJc w:val="left"/>
      <w:pPr>
        <w:ind w:left="887" w:hanging="154"/>
      </w:pPr>
      <w:rPr>
        <w:rFonts w:ascii="Times New Roman" w:eastAsia="Times New Roman" w:hAnsi="Times New Roman" w:cs="Times New Roman" w:hint="default"/>
        <w:w w:val="99"/>
        <w:sz w:val="26"/>
        <w:szCs w:val="26"/>
        <w:lang w:val="ru-RU" w:eastAsia="en-US" w:bidi="ar-SA"/>
      </w:rPr>
    </w:lvl>
    <w:lvl w:ilvl="1" w:tplc="F030F126">
      <w:numFmt w:val="bullet"/>
      <w:lvlText w:val="•"/>
      <w:lvlJc w:val="left"/>
      <w:pPr>
        <w:ind w:left="1432" w:hanging="154"/>
      </w:pPr>
      <w:rPr>
        <w:rFonts w:hint="default"/>
        <w:lang w:val="ru-RU" w:eastAsia="en-US" w:bidi="ar-SA"/>
      </w:rPr>
    </w:lvl>
    <w:lvl w:ilvl="2" w:tplc="E7D21E9A">
      <w:numFmt w:val="bullet"/>
      <w:lvlText w:val="•"/>
      <w:lvlJc w:val="left"/>
      <w:pPr>
        <w:ind w:left="1985" w:hanging="154"/>
      </w:pPr>
      <w:rPr>
        <w:rFonts w:hint="default"/>
        <w:lang w:val="ru-RU" w:eastAsia="en-US" w:bidi="ar-SA"/>
      </w:rPr>
    </w:lvl>
    <w:lvl w:ilvl="3" w:tplc="7908864A">
      <w:numFmt w:val="bullet"/>
      <w:lvlText w:val="•"/>
      <w:lvlJc w:val="left"/>
      <w:pPr>
        <w:ind w:left="2538" w:hanging="154"/>
      </w:pPr>
      <w:rPr>
        <w:rFonts w:hint="default"/>
        <w:lang w:val="ru-RU" w:eastAsia="en-US" w:bidi="ar-SA"/>
      </w:rPr>
    </w:lvl>
    <w:lvl w:ilvl="4" w:tplc="6ADE2246">
      <w:numFmt w:val="bullet"/>
      <w:lvlText w:val="•"/>
      <w:lvlJc w:val="left"/>
      <w:pPr>
        <w:ind w:left="3091" w:hanging="154"/>
      </w:pPr>
      <w:rPr>
        <w:rFonts w:hint="default"/>
        <w:lang w:val="ru-RU" w:eastAsia="en-US" w:bidi="ar-SA"/>
      </w:rPr>
    </w:lvl>
    <w:lvl w:ilvl="5" w:tplc="36F01FBE">
      <w:numFmt w:val="bullet"/>
      <w:lvlText w:val="•"/>
      <w:lvlJc w:val="left"/>
      <w:pPr>
        <w:ind w:left="3644" w:hanging="154"/>
      </w:pPr>
      <w:rPr>
        <w:rFonts w:hint="default"/>
        <w:lang w:val="ru-RU" w:eastAsia="en-US" w:bidi="ar-SA"/>
      </w:rPr>
    </w:lvl>
    <w:lvl w:ilvl="6" w:tplc="13B6ADDA">
      <w:numFmt w:val="bullet"/>
      <w:lvlText w:val="•"/>
      <w:lvlJc w:val="left"/>
      <w:pPr>
        <w:ind w:left="4197" w:hanging="154"/>
      </w:pPr>
      <w:rPr>
        <w:rFonts w:hint="default"/>
        <w:lang w:val="ru-RU" w:eastAsia="en-US" w:bidi="ar-SA"/>
      </w:rPr>
    </w:lvl>
    <w:lvl w:ilvl="7" w:tplc="10FE1E60">
      <w:numFmt w:val="bullet"/>
      <w:lvlText w:val="•"/>
      <w:lvlJc w:val="left"/>
      <w:pPr>
        <w:ind w:left="4750" w:hanging="154"/>
      </w:pPr>
      <w:rPr>
        <w:rFonts w:hint="default"/>
        <w:lang w:val="ru-RU" w:eastAsia="en-US" w:bidi="ar-SA"/>
      </w:rPr>
    </w:lvl>
    <w:lvl w:ilvl="8" w:tplc="D0828CDA">
      <w:numFmt w:val="bullet"/>
      <w:lvlText w:val="•"/>
      <w:lvlJc w:val="left"/>
      <w:pPr>
        <w:ind w:left="5303" w:hanging="154"/>
      </w:pPr>
      <w:rPr>
        <w:rFonts w:hint="default"/>
        <w:lang w:val="ru-RU" w:eastAsia="en-US" w:bidi="ar-SA"/>
      </w:rPr>
    </w:lvl>
  </w:abstractNum>
  <w:abstractNum w:abstractNumId="46">
    <w:nsid w:val="519507C3"/>
    <w:multiLevelType w:val="multilevel"/>
    <w:tmpl w:val="1DBC372E"/>
    <w:lvl w:ilvl="0">
      <w:start w:val="3"/>
      <w:numFmt w:val="decimal"/>
      <w:lvlText w:val="%1"/>
      <w:lvlJc w:val="left"/>
      <w:pPr>
        <w:ind w:left="2053" w:hanging="461"/>
      </w:pPr>
      <w:rPr>
        <w:rFonts w:hint="default"/>
        <w:lang w:val="ru-RU" w:eastAsia="en-US" w:bidi="ar-SA"/>
      </w:rPr>
    </w:lvl>
    <w:lvl w:ilvl="1">
      <w:start w:val="1"/>
      <w:numFmt w:val="decimal"/>
      <w:lvlText w:val="%1.%2."/>
      <w:lvlJc w:val="left"/>
      <w:pPr>
        <w:ind w:left="2053" w:hanging="461"/>
        <w:jc w:val="right"/>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3812" w:hanging="461"/>
      </w:pPr>
      <w:rPr>
        <w:rFonts w:hint="default"/>
        <w:lang w:val="ru-RU" w:eastAsia="en-US" w:bidi="ar-SA"/>
      </w:rPr>
    </w:lvl>
    <w:lvl w:ilvl="3">
      <w:numFmt w:val="bullet"/>
      <w:lvlText w:val="•"/>
      <w:lvlJc w:val="left"/>
      <w:pPr>
        <w:ind w:left="4689" w:hanging="461"/>
      </w:pPr>
      <w:rPr>
        <w:rFonts w:hint="default"/>
        <w:lang w:val="ru-RU" w:eastAsia="en-US" w:bidi="ar-SA"/>
      </w:rPr>
    </w:lvl>
    <w:lvl w:ilvl="4">
      <w:numFmt w:val="bullet"/>
      <w:lvlText w:val="•"/>
      <w:lvlJc w:val="left"/>
      <w:pPr>
        <w:ind w:left="5565" w:hanging="461"/>
      </w:pPr>
      <w:rPr>
        <w:rFonts w:hint="default"/>
        <w:lang w:val="ru-RU" w:eastAsia="en-US" w:bidi="ar-SA"/>
      </w:rPr>
    </w:lvl>
    <w:lvl w:ilvl="5">
      <w:numFmt w:val="bullet"/>
      <w:lvlText w:val="•"/>
      <w:lvlJc w:val="left"/>
      <w:pPr>
        <w:ind w:left="6442" w:hanging="461"/>
      </w:pPr>
      <w:rPr>
        <w:rFonts w:hint="default"/>
        <w:lang w:val="ru-RU" w:eastAsia="en-US" w:bidi="ar-SA"/>
      </w:rPr>
    </w:lvl>
    <w:lvl w:ilvl="6">
      <w:numFmt w:val="bullet"/>
      <w:lvlText w:val="•"/>
      <w:lvlJc w:val="left"/>
      <w:pPr>
        <w:ind w:left="7318" w:hanging="461"/>
      </w:pPr>
      <w:rPr>
        <w:rFonts w:hint="default"/>
        <w:lang w:val="ru-RU" w:eastAsia="en-US" w:bidi="ar-SA"/>
      </w:rPr>
    </w:lvl>
    <w:lvl w:ilvl="7">
      <w:numFmt w:val="bullet"/>
      <w:lvlText w:val="•"/>
      <w:lvlJc w:val="left"/>
      <w:pPr>
        <w:ind w:left="8194" w:hanging="461"/>
      </w:pPr>
      <w:rPr>
        <w:rFonts w:hint="default"/>
        <w:lang w:val="ru-RU" w:eastAsia="en-US" w:bidi="ar-SA"/>
      </w:rPr>
    </w:lvl>
    <w:lvl w:ilvl="8">
      <w:numFmt w:val="bullet"/>
      <w:lvlText w:val="•"/>
      <w:lvlJc w:val="left"/>
      <w:pPr>
        <w:ind w:left="9071" w:hanging="461"/>
      </w:pPr>
      <w:rPr>
        <w:rFonts w:hint="default"/>
        <w:lang w:val="ru-RU" w:eastAsia="en-US" w:bidi="ar-SA"/>
      </w:rPr>
    </w:lvl>
  </w:abstractNum>
  <w:abstractNum w:abstractNumId="47">
    <w:nsid w:val="539538B4"/>
    <w:multiLevelType w:val="hybridMultilevel"/>
    <w:tmpl w:val="0C9297D8"/>
    <w:lvl w:ilvl="0" w:tplc="C41E3E24">
      <w:start w:val="1"/>
      <w:numFmt w:val="decimal"/>
      <w:lvlText w:val="%1."/>
      <w:lvlJc w:val="left"/>
      <w:pPr>
        <w:ind w:left="353" w:hanging="350"/>
      </w:pPr>
      <w:rPr>
        <w:rFonts w:ascii="Times New Roman" w:eastAsia="Times New Roman" w:hAnsi="Times New Roman" w:cs="Times New Roman" w:hint="default"/>
        <w:w w:val="99"/>
        <w:sz w:val="26"/>
        <w:szCs w:val="26"/>
        <w:lang w:val="ru-RU" w:eastAsia="en-US" w:bidi="ar-SA"/>
      </w:rPr>
    </w:lvl>
    <w:lvl w:ilvl="1" w:tplc="7F3E14C6">
      <w:numFmt w:val="bullet"/>
      <w:lvlText w:val="•"/>
      <w:lvlJc w:val="left"/>
      <w:pPr>
        <w:ind w:left="1406" w:hanging="350"/>
      </w:pPr>
      <w:rPr>
        <w:rFonts w:hint="default"/>
        <w:lang w:val="ru-RU" w:eastAsia="en-US" w:bidi="ar-SA"/>
      </w:rPr>
    </w:lvl>
    <w:lvl w:ilvl="2" w:tplc="2C785444">
      <w:numFmt w:val="bullet"/>
      <w:lvlText w:val="•"/>
      <w:lvlJc w:val="left"/>
      <w:pPr>
        <w:ind w:left="2452" w:hanging="350"/>
      </w:pPr>
      <w:rPr>
        <w:rFonts w:hint="default"/>
        <w:lang w:val="ru-RU" w:eastAsia="en-US" w:bidi="ar-SA"/>
      </w:rPr>
    </w:lvl>
    <w:lvl w:ilvl="3" w:tplc="4C9EA996">
      <w:numFmt w:val="bullet"/>
      <w:lvlText w:val="•"/>
      <w:lvlJc w:val="left"/>
      <w:pPr>
        <w:ind w:left="3499" w:hanging="350"/>
      </w:pPr>
      <w:rPr>
        <w:rFonts w:hint="default"/>
        <w:lang w:val="ru-RU" w:eastAsia="en-US" w:bidi="ar-SA"/>
      </w:rPr>
    </w:lvl>
    <w:lvl w:ilvl="4" w:tplc="4BA8CF00">
      <w:numFmt w:val="bullet"/>
      <w:lvlText w:val="•"/>
      <w:lvlJc w:val="left"/>
      <w:pPr>
        <w:ind w:left="4545" w:hanging="350"/>
      </w:pPr>
      <w:rPr>
        <w:rFonts w:hint="default"/>
        <w:lang w:val="ru-RU" w:eastAsia="en-US" w:bidi="ar-SA"/>
      </w:rPr>
    </w:lvl>
    <w:lvl w:ilvl="5" w:tplc="B33228F6">
      <w:numFmt w:val="bullet"/>
      <w:lvlText w:val="•"/>
      <w:lvlJc w:val="left"/>
      <w:pPr>
        <w:ind w:left="5592" w:hanging="350"/>
      </w:pPr>
      <w:rPr>
        <w:rFonts w:hint="default"/>
        <w:lang w:val="ru-RU" w:eastAsia="en-US" w:bidi="ar-SA"/>
      </w:rPr>
    </w:lvl>
    <w:lvl w:ilvl="6" w:tplc="D94493D4">
      <w:numFmt w:val="bullet"/>
      <w:lvlText w:val="•"/>
      <w:lvlJc w:val="left"/>
      <w:pPr>
        <w:ind w:left="6638" w:hanging="350"/>
      </w:pPr>
      <w:rPr>
        <w:rFonts w:hint="default"/>
        <w:lang w:val="ru-RU" w:eastAsia="en-US" w:bidi="ar-SA"/>
      </w:rPr>
    </w:lvl>
    <w:lvl w:ilvl="7" w:tplc="9C666F3E">
      <w:numFmt w:val="bullet"/>
      <w:lvlText w:val="•"/>
      <w:lvlJc w:val="left"/>
      <w:pPr>
        <w:ind w:left="7684" w:hanging="350"/>
      </w:pPr>
      <w:rPr>
        <w:rFonts w:hint="default"/>
        <w:lang w:val="ru-RU" w:eastAsia="en-US" w:bidi="ar-SA"/>
      </w:rPr>
    </w:lvl>
    <w:lvl w:ilvl="8" w:tplc="05F60F26">
      <w:numFmt w:val="bullet"/>
      <w:lvlText w:val="•"/>
      <w:lvlJc w:val="left"/>
      <w:pPr>
        <w:ind w:left="8731" w:hanging="350"/>
      </w:pPr>
      <w:rPr>
        <w:rFonts w:hint="default"/>
        <w:lang w:val="ru-RU" w:eastAsia="en-US" w:bidi="ar-SA"/>
      </w:rPr>
    </w:lvl>
  </w:abstractNum>
  <w:abstractNum w:abstractNumId="48">
    <w:nsid w:val="56BD5450"/>
    <w:multiLevelType w:val="hybridMultilevel"/>
    <w:tmpl w:val="8E3894CA"/>
    <w:lvl w:ilvl="0" w:tplc="91F4E2E2">
      <w:numFmt w:val="bullet"/>
      <w:lvlText w:val="–"/>
      <w:lvlJc w:val="left"/>
      <w:pPr>
        <w:ind w:left="353" w:hanging="284"/>
      </w:pPr>
      <w:rPr>
        <w:rFonts w:ascii="Times New Roman" w:eastAsia="Times New Roman" w:hAnsi="Times New Roman" w:cs="Times New Roman" w:hint="default"/>
        <w:w w:val="99"/>
        <w:sz w:val="26"/>
        <w:szCs w:val="26"/>
        <w:lang w:val="ru-RU" w:eastAsia="en-US" w:bidi="ar-SA"/>
      </w:rPr>
    </w:lvl>
    <w:lvl w:ilvl="1" w:tplc="7B62E0D2">
      <w:numFmt w:val="bullet"/>
      <w:lvlText w:val="•"/>
      <w:lvlJc w:val="left"/>
      <w:pPr>
        <w:ind w:left="1406" w:hanging="284"/>
      </w:pPr>
      <w:rPr>
        <w:rFonts w:hint="default"/>
        <w:lang w:val="ru-RU" w:eastAsia="en-US" w:bidi="ar-SA"/>
      </w:rPr>
    </w:lvl>
    <w:lvl w:ilvl="2" w:tplc="5E684D34">
      <w:numFmt w:val="bullet"/>
      <w:lvlText w:val="•"/>
      <w:lvlJc w:val="left"/>
      <w:pPr>
        <w:ind w:left="2452" w:hanging="284"/>
      </w:pPr>
      <w:rPr>
        <w:rFonts w:hint="default"/>
        <w:lang w:val="ru-RU" w:eastAsia="en-US" w:bidi="ar-SA"/>
      </w:rPr>
    </w:lvl>
    <w:lvl w:ilvl="3" w:tplc="5CEAEAFA">
      <w:numFmt w:val="bullet"/>
      <w:lvlText w:val="•"/>
      <w:lvlJc w:val="left"/>
      <w:pPr>
        <w:ind w:left="3499" w:hanging="284"/>
      </w:pPr>
      <w:rPr>
        <w:rFonts w:hint="default"/>
        <w:lang w:val="ru-RU" w:eastAsia="en-US" w:bidi="ar-SA"/>
      </w:rPr>
    </w:lvl>
    <w:lvl w:ilvl="4" w:tplc="F6222C70">
      <w:numFmt w:val="bullet"/>
      <w:lvlText w:val="•"/>
      <w:lvlJc w:val="left"/>
      <w:pPr>
        <w:ind w:left="4545" w:hanging="284"/>
      </w:pPr>
      <w:rPr>
        <w:rFonts w:hint="default"/>
        <w:lang w:val="ru-RU" w:eastAsia="en-US" w:bidi="ar-SA"/>
      </w:rPr>
    </w:lvl>
    <w:lvl w:ilvl="5" w:tplc="53E4A30A">
      <w:numFmt w:val="bullet"/>
      <w:lvlText w:val="•"/>
      <w:lvlJc w:val="left"/>
      <w:pPr>
        <w:ind w:left="5592" w:hanging="284"/>
      </w:pPr>
      <w:rPr>
        <w:rFonts w:hint="default"/>
        <w:lang w:val="ru-RU" w:eastAsia="en-US" w:bidi="ar-SA"/>
      </w:rPr>
    </w:lvl>
    <w:lvl w:ilvl="6" w:tplc="61D47D28">
      <w:numFmt w:val="bullet"/>
      <w:lvlText w:val="•"/>
      <w:lvlJc w:val="left"/>
      <w:pPr>
        <w:ind w:left="6638" w:hanging="284"/>
      </w:pPr>
      <w:rPr>
        <w:rFonts w:hint="default"/>
        <w:lang w:val="ru-RU" w:eastAsia="en-US" w:bidi="ar-SA"/>
      </w:rPr>
    </w:lvl>
    <w:lvl w:ilvl="7" w:tplc="F166578E">
      <w:numFmt w:val="bullet"/>
      <w:lvlText w:val="•"/>
      <w:lvlJc w:val="left"/>
      <w:pPr>
        <w:ind w:left="7684" w:hanging="284"/>
      </w:pPr>
      <w:rPr>
        <w:rFonts w:hint="default"/>
        <w:lang w:val="ru-RU" w:eastAsia="en-US" w:bidi="ar-SA"/>
      </w:rPr>
    </w:lvl>
    <w:lvl w:ilvl="8" w:tplc="55AAF380">
      <w:numFmt w:val="bullet"/>
      <w:lvlText w:val="•"/>
      <w:lvlJc w:val="left"/>
      <w:pPr>
        <w:ind w:left="8731" w:hanging="284"/>
      </w:pPr>
      <w:rPr>
        <w:rFonts w:hint="default"/>
        <w:lang w:val="ru-RU" w:eastAsia="en-US" w:bidi="ar-SA"/>
      </w:rPr>
    </w:lvl>
  </w:abstractNum>
  <w:abstractNum w:abstractNumId="49">
    <w:nsid w:val="589637B6"/>
    <w:multiLevelType w:val="hybridMultilevel"/>
    <w:tmpl w:val="7DE41528"/>
    <w:lvl w:ilvl="0" w:tplc="E2DE17A4">
      <w:numFmt w:val="bullet"/>
      <w:lvlText w:val="-"/>
      <w:lvlJc w:val="left"/>
      <w:pPr>
        <w:ind w:left="353" w:hanging="183"/>
      </w:pPr>
      <w:rPr>
        <w:rFonts w:ascii="Times New Roman" w:eastAsia="Times New Roman" w:hAnsi="Times New Roman" w:cs="Times New Roman" w:hint="default"/>
        <w:w w:val="99"/>
        <w:sz w:val="26"/>
        <w:szCs w:val="26"/>
        <w:lang w:val="ru-RU" w:eastAsia="en-US" w:bidi="ar-SA"/>
      </w:rPr>
    </w:lvl>
    <w:lvl w:ilvl="1" w:tplc="47C2735A">
      <w:numFmt w:val="bullet"/>
      <w:lvlText w:val="-"/>
      <w:lvlJc w:val="left"/>
      <w:pPr>
        <w:ind w:left="919" w:hanging="284"/>
      </w:pPr>
      <w:rPr>
        <w:rFonts w:ascii="Times New Roman" w:eastAsia="Times New Roman" w:hAnsi="Times New Roman" w:cs="Times New Roman" w:hint="default"/>
        <w:w w:val="99"/>
        <w:sz w:val="28"/>
        <w:szCs w:val="28"/>
        <w:lang w:val="ru-RU" w:eastAsia="en-US" w:bidi="ar-SA"/>
      </w:rPr>
    </w:lvl>
    <w:lvl w:ilvl="2" w:tplc="C5B2B16E">
      <w:numFmt w:val="bullet"/>
      <w:lvlText w:val="•"/>
      <w:lvlJc w:val="left"/>
      <w:pPr>
        <w:ind w:left="2020" w:hanging="284"/>
      </w:pPr>
      <w:rPr>
        <w:rFonts w:hint="default"/>
        <w:lang w:val="ru-RU" w:eastAsia="en-US" w:bidi="ar-SA"/>
      </w:rPr>
    </w:lvl>
    <w:lvl w:ilvl="3" w:tplc="59AC980C">
      <w:numFmt w:val="bullet"/>
      <w:lvlText w:val="•"/>
      <w:lvlJc w:val="left"/>
      <w:pPr>
        <w:ind w:left="3120" w:hanging="284"/>
      </w:pPr>
      <w:rPr>
        <w:rFonts w:hint="default"/>
        <w:lang w:val="ru-RU" w:eastAsia="en-US" w:bidi="ar-SA"/>
      </w:rPr>
    </w:lvl>
    <w:lvl w:ilvl="4" w:tplc="6EF07444">
      <w:numFmt w:val="bullet"/>
      <w:lvlText w:val="•"/>
      <w:lvlJc w:val="left"/>
      <w:pPr>
        <w:ind w:left="4221" w:hanging="284"/>
      </w:pPr>
      <w:rPr>
        <w:rFonts w:hint="default"/>
        <w:lang w:val="ru-RU" w:eastAsia="en-US" w:bidi="ar-SA"/>
      </w:rPr>
    </w:lvl>
    <w:lvl w:ilvl="5" w:tplc="C6B0F336">
      <w:numFmt w:val="bullet"/>
      <w:lvlText w:val="•"/>
      <w:lvlJc w:val="left"/>
      <w:pPr>
        <w:ind w:left="5321" w:hanging="284"/>
      </w:pPr>
      <w:rPr>
        <w:rFonts w:hint="default"/>
        <w:lang w:val="ru-RU" w:eastAsia="en-US" w:bidi="ar-SA"/>
      </w:rPr>
    </w:lvl>
    <w:lvl w:ilvl="6" w:tplc="1010A944">
      <w:numFmt w:val="bullet"/>
      <w:lvlText w:val="•"/>
      <w:lvlJc w:val="left"/>
      <w:pPr>
        <w:ind w:left="6422" w:hanging="284"/>
      </w:pPr>
      <w:rPr>
        <w:rFonts w:hint="default"/>
        <w:lang w:val="ru-RU" w:eastAsia="en-US" w:bidi="ar-SA"/>
      </w:rPr>
    </w:lvl>
    <w:lvl w:ilvl="7" w:tplc="29505316">
      <w:numFmt w:val="bullet"/>
      <w:lvlText w:val="•"/>
      <w:lvlJc w:val="left"/>
      <w:pPr>
        <w:ind w:left="7522" w:hanging="284"/>
      </w:pPr>
      <w:rPr>
        <w:rFonts w:hint="default"/>
        <w:lang w:val="ru-RU" w:eastAsia="en-US" w:bidi="ar-SA"/>
      </w:rPr>
    </w:lvl>
    <w:lvl w:ilvl="8" w:tplc="F3D61328">
      <w:numFmt w:val="bullet"/>
      <w:lvlText w:val="•"/>
      <w:lvlJc w:val="left"/>
      <w:pPr>
        <w:ind w:left="8623" w:hanging="284"/>
      </w:pPr>
      <w:rPr>
        <w:rFonts w:hint="default"/>
        <w:lang w:val="ru-RU" w:eastAsia="en-US" w:bidi="ar-SA"/>
      </w:rPr>
    </w:lvl>
  </w:abstractNum>
  <w:abstractNum w:abstractNumId="50">
    <w:nsid w:val="5B593ABC"/>
    <w:multiLevelType w:val="hybridMultilevel"/>
    <w:tmpl w:val="DAEC1F32"/>
    <w:lvl w:ilvl="0" w:tplc="405A4BC6">
      <w:numFmt w:val="bullet"/>
      <w:lvlText w:val="–"/>
      <w:lvlJc w:val="left"/>
      <w:pPr>
        <w:ind w:left="1063" w:hanging="198"/>
      </w:pPr>
      <w:rPr>
        <w:rFonts w:ascii="Times New Roman" w:eastAsia="Times New Roman" w:hAnsi="Times New Roman" w:cs="Times New Roman" w:hint="default"/>
        <w:w w:val="99"/>
        <w:sz w:val="26"/>
        <w:szCs w:val="26"/>
        <w:lang w:val="ru-RU" w:eastAsia="en-US" w:bidi="ar-SA"/>
      </w:rPr>
    </w:lvl>
    <w:lvl w:ilvl="1" w:tplc="67FE13A2">
      <w:numFmt w:val="bullet"/>
      <w:lvlText w:val="•"/>
      <w:lvlJc w:val="left"/>
      <w:pPr>
        <w:ind w:left="2036" w:hanging="198"/>
      </w:pPr>
      <w:rPr>
        <w:rFonts w:hint="default"/>
        <w:lang w:val="ru-RU" w:eastAsia="en-US" w:bidi="ar-SA"/>
      </w:rPr>
    </w:lvl>
    <w:lvl w:ilvl="2" w:tplc="ABD48F52">
      <w:numFmt w:val="bullet"/>
      <w:lvlText w:val="•"/>
      <w:lvlJc w:val="left"/>
      <w:pPr>
        <w:ind w:left="3012" w:hanging="198"/>
      </w:pPr>
      <w:rPr>
        <w:rFonts w:hint="default"/>
        <w:lang w:val="ru-RU" w:eastAsia="en-US" w:bidi="ar-SA"/>
      </w:rPr>
    </w:lvl>
    <w:lvl w:ilvl="3" w:tplc="D81AE656">
      <w:numFmt w:val="bullet"/>
      <w:lvlText w:val="•"/>
      <w:lvlJc w:val="left"/>
      <w:pPr>
        <w:ind w:left="3989" w:hanging="198"/>
      </w:pPr>
      <w:rPr>
        <w:rFonts w:hint="default"/>
        <w:lang w:val="ru-RU" w:eastAsia="en-US" w:bidi="ar-SA"/>
      </w:rPr>
    </w:lvl>
    <w:lvl w:ilvl="4" w:tplc="2C24EDB8">
      <w:numFmt w:val="bullet"/>
      <w:lvlText w:val="•"/>
      <w:lvlJc w:val="left"/>
      <w:pPr>
        <w:ind w:left="4965" w:hanging="198"/>
      </w:pPr>
      <w:rPr>
        <w:rFonts w:hint="default"/>
        <w:lang w:val="ru-RU" w:eastAsia="en-US" w:bidi="ar-SA"/>
      </w:rPr>
    </w:lvl>
    <w:lvl w:ilvl="5" w:tplc="3DD81946">
      <w:numFmt w:val="bullet"/>
      <w:lvlText w:val="•"/>
      <w:lvlJc w:val="left"/>
      <w:pPr>
        <w:ind w:left="5942" w:hanging="198"/>
      </w:pPr>
      <w:rPr>
        <w:rFonts w:hint="default"/>
        <w:lang w:val="ru-RU" w:eastAsia="en-US" w:bidi="ar-SA"/>
      </w:rPr>
    </w:lvl>
    <w:lvl w:ilvl="6" w:tplc="0556119E">
      <w:numFmt w:val="bullet"/>
      <w:lvlText w:val="•"/>
      <w:lvlJc w:val="left"/>
      <w:pPr>
        <w:ind w:left="6918" w:hanging="198"/>
      </w:pPr>
      <w:rPr>
        <w:rFonts w:hint="default"/>
        <w:lang w:val="ru-RU" w:eastAsia="en-US" w:bidi="ar-SA"/>
      </w:rPr>
    </w:lvl>
    <w:lvl w:ilvl="7" w:tplc="580EA14E">
      <w:numFmt w:val="bullet"/>
      <w:lvlText w:val="•"/>
      <w:lvlJc w:val="left"/>
      <w:pPr>
        <w:ind w:left="7894" w:hanging="198"/>
      </w:pPr>
      <w:rPr>
        <w:rFonts w:hint="default"/>
        <w:lang w:val="ru-RU" w:eastAsia="en-US" w:bidi="ar-SA"/>
      </w:rPr>
    </w:lvl>
    <w:lvl w:ilvl="8" w:tplc="9604916C">
      <w:numFmt w:val="bullet"/>
      <w:lvlText w:val="•"/>
      <w:lvlJc w:val="left"/>
      <w:pPr>
        <w:ind w:left="8871" w:hanging="198"/>
      </w:pPr>
      <w:rPr>
        <w:rFonts w:hint="default"/>
        <w:lang w:val="ru-RU" w:eastAsia="en-US" w:bidi="ar-SA"/>
      </w:rPr>
    </w:lvl>
  </w:abstractNum>
  <w:abstractNum w:abstractNumId="51">
    <w:nsid w:val="5BE07857"/>
    <w:multiLevelType w:val="hybridMultilevel"/>
    <w:tmpl w:val="E2E4E988"/>
    <w:lvl w:ilvl="0" w:tplc="B172EA5A">
      <w:numFmt w:val="bullet"/>
      <w:lvlText w:val="-"/>
      <w:lvlJc w:val="left"/>
      <w:pPr>
        <w:ind w:left="353" w:hanging="332"/>
      </w:pPr>
      <w:rPr>
        <w:rFonts w:ascii="Times New Roman" w:eastAsia="Times New Roman" w:hAnsi="Times New Roman" w:cs="Times New Roman" w:hint="default"/>
        <w:w w:val="99"/>
        <w:sz w:val="26"/>
        <w:szCs w:val="26"/>
        <w:lang w:val="ru-RU" w:eastAsia="en-US" w:bidi="ar-SA"/>
      </w:rPr>
    </w:lvl>
    <w:lvl w:ilvl="1" w:tplc="2D90776E">
      <w:numFmt w:val="bullet"/>
      <w:lvlText w:val=""/>
      <w:lvlJc w:val="left"/>
      <w:pPr>
        <w:ind w:left="1784" w:hanging="346"/>
      </w:pPr>
      <w:rPr>
        <w:rFonts w:ascii="Symbol" w:eastAsia="Symbol" w:hAnsi="Symbol" w:cs="Symbol" w:hint="default"/>
        <w:w w:val="99"/>
        <w:sz w:val="26"/>
        <w:szCs w:val="26"/>
        <w:lang w:val="ru-RU" w:eastAsia="en-US" w:bidi="ar-SA"/>
      </w:rPr>
    </w:lvl>
    <w:lvl w:ilvl="2" w:tplc="331663EC">
      <w:numFmt w:val="bullet"/>
      <w:lvlText w:val="•"/>
      <w:lvlJc w:val="left"/>
      <w:pPr>
        <w:ind w:left="2784" w:hanging="346"/>
      </w:pPr>
      <w:rPr>
        <w:rFonts w:hint="default"/>
        <w:lang w:val="ru-RU" w:eastAsia="en-US" w:bidi="ar-SA"/>
      </w:rPr>
    </w:lvl>
    <w:lvl w:ilvl="3" w:tplc="B8C03FE6">
      <w:numFmt w:val="bullet"/>
      <w:lvlText w:val="•"/>
      <w:lvlJc w:val="left"/>
      <w:pPr>
        <w:ind w:left="3789" w:hanging="346"/>
      </w:pPr>
      <w:rPr>
        <w:rFonts w:hint="default"/>
        <w:lang w:val="ru-RU" w:eastAsia="en-US" w:bidi="ar-SA"/>
      </w:rPr>
    </w:lvl>
    <w:lvl w:ilvl="4" w:tplc="AE0473CE">
      <w:numFmt w:val="bullet"/>
      <w:lvlText w:val="•"/>
      <w:lvlJc w:val="left"/>
      <w:pPr>
        <w:ind w:left="4794" w:hanging="346"/>
      </w:pPr>
      <w:rPr>
        <w:rFonts w:hint="default"/>
        <w:lang w:val="ru-RU" w:eastAsia="en-US" w:bidi="ar-SA"/>
      </w:rPr>
    </w:lvl>
    <w:lvl w:ilvl="5" w:tplc="FFC8364C">
      <w:numFmt w:val="bullet"/>
      <w:lvlText w:val="•"/>
      <w:lvlJc w:val="left"/>
      <w:pPr>
        <w:ind w:left="5799" w:hanging="346"/>
      </w:pPr>
      <w:rPr>
        <w:rFonts w:hint="default"/>
        <w:lang w:val="ru-RU" w:eastAsia="en-US" w:bidi="ar-SA"/>
      </w:rPr>
    </w:lvl>
    <w:lvl w:ilvl="6" w:tplc="79A89530">
      <w:numFmt w:val="bullet"/>
      <w:lvlText w:val="•"/>
      <w:lvlJc w:val="left"/>
      <w:pPr>
        <w:ind w:left="6804" w:hanging="346"/>
      </w:pPr>
      <w:rPr>
        <w:rFonts w:hint="default"/>
        <w:lang w:val="ru-RU" w:eastAsia="en-US" w:bidi="ar-SA"/>
      </w:rPr>
    </w:lvl>
    <w:lvl w:ilvl="7" w:tplc="DDE8C308">
      <w:numFmt w:val="bullet"/>
      <w:lvlText w:val="•"/>
      <w:lvlJc w:val="left"/>
      <w:pPr>
        <w:ind w:left="7809" w:hanging="346"/>
      </w:pPr>
      <w:rPr>
        <w:rFonts w:hint="default"/>
        <w:lang w:val="ru-RU" w:eastAsia="en-US" w:bidi="ar-SA"/>
      </w:rPr>
    </w:lvl>
    <w:lvl w:ilvl="8" w:tplc="B62E9BEC">
      <w:numFmt w:val="bullet"/>
      <w:lvlText w:val="•"/>
      <w:lvlJc w:val="left"/>
      <w:pPr>
        <w:ind w:left="8814" w:hanging="346"/>
      </w:pPr>
      <w:rPr>
        <w:rFonts w:hint="default"/>
        <w:lang w:val="ru-RU" w:eastAsia="en-US" w:bidi="ar-SA"/>
      </w:rPr>
    </w:lvl>
  </w:abstractNum>
  <w:abstractNum w:abstractNumId="52">
    <w:nsid w:val="5D85016C"/>
    <w:multiLevelType w:val="hybridMultilevel"/>
    <w:tmpl w:val="76B0DD32"/>
    <w:lvl w:ilvl="0" w:tplc="41420258">
      <w:numFmt w:val="bullet"/>
      <w:lvlText w:val=""/>
      <w:lvlJc w:val="left"/>
      <w:pPr>
        <w:ind w:left="1793" w:hanging="336"/>
      </w:pPr>
      <w:rPr>
        <w:rFonts w:ascii="Symbol" w:eastAsia="Symbol" w:hAnsi="Symbol" w:cs="Symbol" w:hint="default"/>
        <w:w w:val="99"/>
        <w:sz w:val="26"/>
        <w:szCs w:val="26"/>
        <w:lang w:val="ru-RU" w:eastAsia="en-US" w:bidi="ar-SA"/>
      </w:rPr>
    </w:lvl>
    <w:lvl w:ilvl="1" w:tplc="5FF47E6E">
      <w:numFmt w:val="bullet"/>
      <w:lvlText w:val="•"/>
      <w:lvlJc w:val="left"/>
      <w:pPr>
        <w:ind w:left="2702" w:hanging="336"/>
      </w:pPr>
      <w:rPr>
        <w:rFonts w:hint="default"/>
        <w:lang w:val="ru-RU" w:eastAsia="en-US" w:bidi="ar-SA"/>
      </w:rPr>
    </w:lvl>
    <w:lvl w:ilvl="2" w:tplc="DEC4C066">
      <w:numFmt w:val="bullet"/>
      <w:lvlText w:val="•"/>
      <w:lvlJc w:val="left"/>
      <w:pPr>
        <w:ind w:left="3604" w:hanging="336"/>
      </w:pPr>
      <w:rPr>
        <w:rFonts w:hint="default"/>
        <w:lang w:val="ru-RU" w:eastAsia="en-US" w:bidi="ar-SA"/>
      </w:rPr>
    </w:lvl>
    <w:lvl w:ilvl="3" w:tplc="953494C0">
      <w:numFmt w:val="bullet"/>
      <w:lvlText w:val="•"/>
      <w:lvlJc w:val="left"/>
      <w:pPr>
        <w:ind w:left="4507" w:hanging="336"/>
      </w:pPr>
      <w:rPr>
        <w:rFonts w:hint="default"/>
        <w:lang w:val="ru-RU" w:eastAsia="en-US" w:bidi="ar-SA"/>
      </w:rPr>
    </w:lvl>
    <w:lvl w:ilvl="4" w:tplc="0658BAF4">
      <w:numFmt w:val="bullet"/>
      <w:lvlText w:val="•"/>
      <w:lvlJc w:val="left"/>
      <w:pPr>
        <w:ind w:left="5409" w:hanging="336"/>
      </w:pPr>
      <w:rPr>
        <w:rFonts w:hint="default"/>
        <w:lang w:val="ru-RU" w:eastAsia="en-US" w:bidi="ar-SA"/>
      </w:rPr>
    </w:lvl>
    <w:lvl w:ilvl="5" w:tplc="989896F4">
      <w:numFmt w:val="bullet"/>
      <w:lvlText w:val="•"/>
      <w:lvlJc w:val="left"/>
      <w:pPr>
        <w:ind w:left="6312" w:hanging="336"/>
      </w:pPr>
      <w:rPr>
        <w:rFonts w:hint="default"/>
        <w:lang w:val="ru-RU" w:eastAsia="en-US" w:bidi="ar-SA"/>
      </w:rPr>
    </w:lvl>
    <w:lvl w:ilvl="6" w:tplc="B3B8248E">
      <w:numFmt w:val="bullet"/>
      <w:lvlText w:val="•"/>
      <w:lvlJc w:val="left"/>
      <w:pPr>
        <w:ind w:left="7214" w:hanging="336"/>
      </w:pPr>
      <w:rPr>
        <w:rFonts w:hint="default"/>
        <w:lang w:val="ru-RU" w:eastAsia="en-US" w:bidi="ar-SA"/>
      </w:rPr>
    </w:lvl>
    <w:lvl w:ilvl="7" w:tplc="AA504426">
      <w:numFmt w:val="bullet"/>
      <w:lvlText w:val="•"/>
      <w:lvlJc w:val="left"/>
      <w:pPr>
        <w:ind w:left="8116" w:hanging="336"/>
      </w:pPr>
      <w:rPr>
        <w:rFonts w:hint="default"/>
        <w:lang w:val="ru-RU" w:eastAsia="en-US" w:bidi="ar-SA"/>
      </w:rPr>
    </w:lvl>
    <w:lvl w:ilvl="8" w:tplc="CBC25246">
      <w:numFmt w:val="bullet"/>
      <w:lvlText w:val="•"/>
      <w:lvlJc w:val="left"/>
      <w:pPr>
        <w:ind w:left="9019" w:hanging="336"/>
      </w:pPr>
      <w:rPr>
        <w:rFonts w:hint="default"/>
        <w:lang w:val="ru-RU" w:eastAsia="en-US" w:bidi="ar-SA"/>
      </w:rPr>
    </w:lvl>
  </w:abstractNum>
  <w:abstractNum w:abstractNumId="53">
    <w:nsid w:val="61653821"/>
    <w:multiLevelType w:val="hybridMultilevel"/>
    <w:tmpl w:val="36861196"/>
    <w:lvl w:ilvl="0" w:tplc="0FC2F406">
      <w:start w:val="1"/>
      <w:numFmt w:val="decimal"/>
      <w:lvlText w:val="%1)"/>
      <w:lvlJc w:val="left"/>
      <w:pPr>
        <w:ind w:left="353" w:hanging="307"/>
      </w:pPr>
      <w:rPr>
        <w:rFonts w:ascii="Times New Roman" w:eastAsia="Times New Roman" w:hAnsi="Times New Roman" w:cs="Times New Roman" w:hint="default"/>
        <w:w w:val="99"/>
        <w:sz w:val="26"/>
        <w:szCs w:val="26"/>
        <w:lang w:val="ru-RU" w:eastAsia="en-US" w:bidi="ar-SA"/>
      </w:rPr>
    </w:lvl>
    <w:lvl w:ilvl="1" w:tplc="0B3EA4DC">
      <w:numFmt w:val="bullet"/>
      <w:lvlText w:val="•"/>
      <w:lvlJc w:val="left"/>
      <w:pPr>
        <w:ind w:left="1406" w:hanging="307"/>
      </w:pPr>
      <w:rPr>
        <w:rFonts w:hint="default"/>
        <w:lang w:val="ru-RU" w:eastAsia="en-US" w:bidi="ar-SA"/>
      </w:rPr>
    </w:lvl>
    <w:lvl w:ilvl="2" w:tplc="0344A81C">
      <w:numFmt w:val="bullet"/>
      <w:lvlText w:val="•"/>
      <w:lvlJc w:val="left"/>
      <w:pPr>
        <w:ind w:left="2452" w:hanging="307"/>
      </w:pPr>
      <w:rPr>
        <w:rFonts w:hint="default"/>
        <w:lang w:val="ru-RU" w:eastAsia="en-US" w:bidi="ar-SA"/>
      </w:rPr>
    </w:lvl>
    <w:lvl w:ilvl="3" w:tplc="BCEE6F98">
      <w:numFmt w:val="bullet"/>
      <w:lvlText w:val="•"/>
      <w:lvlJc w:val="left"/>
      <w:pPr>
        <w:ind w:left="3499" w:hanging="307"/>
      </w:pPr>
      <w:rPr>
        <w:rFonts w:hint="default"/>
        <w:lang w:val="ru-RU" w:eastAsia="en-US" w:bidi="ar-SA"/>
      </w:rPr>
    </w:lvl>
    <w:lvl w:ilvl="4" w:tplc="7B2EEEEE">
      <w:numFmt w:val="bullet"/>
      <w:lvlText w:val="•"/>
      <w:lvlJc w:val="left"/>
      <w:pPr>
        <w:ind w:left="4545" w:hanging="307"/>
      </w:pPr>
      <w:rPr>
        <w:rFonts w:hint="default"/>
        <w:lang w:val="ru-RU" w:eastAsia="en-US" w:bidi="ar-SA"/>
      </w:rPr>
    </w:lvl>
    <w:lvl w:ilvl="5" w:tplc="A0C8B76E">
      <w:numFmt w:val="bullet"/>
      <w:lvlText w:val="•"/>
      <w:lvlJc w:val="left"/>
      <w:pPr>
        <w:ind w:left="5592" w:hanging="307"/>
      </w:pPr>
      <w:rPr>
        <w:rFonts w:hint="default"/>
        <w:lang w:val="ru-RU" w:eastAsia="en-US" w:bidi="ar-SA"/>
      </w:rPr>
    </w:lvl>
    <w:lvl w:ilvl="6" w:tplc="7DD609E0">
      <w:numFmt w:val="bullet"/>
      <w:lvlText w:val="•"/>
      <w:lvlJc w:val="left"/>
      <w:pPr>
        <w:ind w:left="6638" w:hanging="307"/>
      </w:pPr>
      <w:rPr>
        <w:rFonts w:hint="default"/>
        <w:lang w:val="ru-RU" w:eastAsia="en-US" w:bidi="ar-SA"/>
      </w:rPr>
    </w:lvl>
    <w:lvl w:ilvl="7" w:tplc="2CA8815E">
      <w:numFmt w:val="bullet"/>
      <w:lvlText w:val="•"/>
      <w:lvlJc w:val="left"/>
      <w:pPr>
        <w:ind w:left="7684" w:hanging="307"/>
      </w:pPr>
      <w:rPr>
        <w:rFonts w:hint="default"/>
        <w:lang w:val="ru-RU" w:eastAsia="en-US" w:bidi="ar-SA"/>
      </w:rPr>
    </w:lvl>
    <w:lvl w:ilvl="8" w:tplc="7D189136">
      <w:numFmt w:val="bullet"/>
      <w:lvlText w:val="•"/>
      <w:lvlJc w:val="left"/>
      <w:pPr>
        <w:ind w:left="8731" w:hanging="307"/>
      </w:pPr>
      <w:rPr>
        <w:rFonts w:hint="default"/>
        <w:lang w:val="ru-RU" w:eastAsia="en-US" w:bidi="ar-SA"/>
      </w:rPr>
    </w:lvl>
  </w:abstractNum>
  <w:abstractNum w:abstractNumId="54">
    <w:nsid w:val="620B11D1"/>
    <w:multiLevelType w:val="hybridMultilevel"/>
    <w:tmpl w:val="73980784"/>
    <w:lvl w:ilvl="0" w:tplc="940E493E">
      <w:numFmt w:val="bullet"/>
      <w:lvlText w:val="-"/>
      <w:lvlJc w:val="left"/>
      <w:pPr>
        <w:ind w:left="138" w:hanging="155"/>
      </w:pPr>
      <w:rPr>
        <w:rFonts w:ascii="Times New Roman" w:eastAsia="Times New Roman" w:hAnsi="Times New Roman" w:cs="Times New Roman" w:hint="default"/>
        <w:w w:val="99"/>
        <w:sz w:val="26"/>
        <w:szCs w:val="26"/>
        <w:lang w:val="ru-RU" w:eastAsia="en-US" w:bidi="ar-SA"/>
      </w:rPr>
    </w:lvl>
    <w:lvl w:ilvl="1" w:tplc="4E269990">
      <w:numFmt w:val="bullet"/>
      <w:lvlText w:val="-"/>
      <w:lvlJc w:val="left"/>
      <w:pPr>
        <w:ind w:left="353" w:hanging="351"/>
      </w:pPr>
      <w:rPr>
        <w:rFonts w:ascii="Times New Roman" w:eastAsia="Times New Roman" w:hAnsi="Times New Roman" w:cs="Times New Roman" w:hint="default"/>
        <w:w w:val="99"/>
        <w:sz w:val="26"/>
        <w:szCs w:val="26"/>
        <w:lang w:val="ru-RU" w:eastAsia="en-US" w:bidi="ar-SA"/>
      </w:rPr>
    </w:lvl>
    <w:lvl w:ilvl="2" w:tplc="903CE4C0">
      <w:numFmt w:val="bullet"/>
      <w:lvlText w:val=""/>
      <w:lvlJc w:val="left"/>
      <w:pPr>
        <w:ind w:left="1769" w:hanging="346"/>
      </w:pPr>
      <w:rPr>
        <w:rFonts w:ascii="Symbol" w:eastAsia="Symbol" w:hAnsi="Symbol" w:cs="Symbol" w:hint="default"/>
        <w:w w:val="99"/>
        <w:sz w:val="26"/>
        <w:szCs w:val="26"/>
        <w:lang w:val="ru-RU" w:eastAsia="en-US" w:bidi="ar-SA"/>
      </w:rPr>
    </w:lvl>
    <w:lvl w:ilvl="3" w:tplc="17EAD804">
      <w:numFmt w:val="bullet"/>
      <w:lvlText w:val="•"/>
      <w:lvlJc w:val="left"/>
      <w:pPr>
        <w:ind w:left="2758" w:hanging="346"/>
      </w:pPr>
      <w:rPr>
        <w:rFonts w:hint="default"/>
        <w:lang w:val="ru-RU" w:eastAsia="en-US" w:bidi="ar-SA"/>
      </w:rPr>
    </w:lvl>
    <w:lvl w:ilvl="4" w:tplc="D324BD4E">
      <w:numFmt w:val="bullet"/>
      <w:lvlText w:val="•"/>
      <w:lvlJc w:val="left"/>
      <w:pPr>
        <w:ind w:left="3756" w:hanging="346"/>
      </w:pPr>
      <w:rPr>
        <w:rFonts w:hint="default"/>
        <w:lang w:val="ru-RU" w:eastAsia="en-US" w:bidi="ar-SA"/>
      </w:rPr>
    </w:lvl>
    <w:lvl w:ilvl="5" w:tplc="0AFA5A3E">
      <w:numFmt w:val="bullet"/>
      <w:lvlText w:val="•"/>
      <w:lvlJc w:val="left"/>
      <w:pPr>
        <w:ind w:left="4754" w:hanging="346"/>
      </w:pPr>
      <w:rPr>
        <w:rFonts w:hint="default"/>
        <w:lang w:val="ru-RU" w:eastAsia="en-US" w:bidi="ar-SA"/>
      </w:rPr>
    </w:lvl>
    <w:lvl w:ilvl="6" w:tplc="71788A04">
      <w:numFmt w:val="bullet"/>
      <w:lvlText w:val="•"/>
      <w:lvlJc w:val="left"/>
      <w:pPr>
        <w:ind w:left="5752" w:hanging="346"/>
      </w:pPr>
      <w:rPr>
        <w:rFonts w:hint="default"/>
        <w:lang w:val="ru-RU" w:eastAsia="en-US" w:bidi="ar-SA"/>
      </w:rPr>
    </w:lvl>
    <w:lvl w:ilvl="7" w:tplc="5BF88DBC">
      <w:numFmt w:val="bullet"/>
      <w:lvlText w:val="•"/>
      <w:lvlJc w:val="left"/>
      <w:pPr>
        <w:ind w:left="6750" w:hanging="346"/>
      </w:pPr>
      <w:rPr>
        <w:rFonts w:hint="default"/>
        <w:lang w:val="ru-RU" w:eastAsia="en-US" w:bidi="ar-SA"/>
      </w:rPr>
    </w:lvl>
    <w:lvl w:ilvl="8" w:tplc="FCB68F14">
      <w:numFmt w:val="bullet"/>
      <w:lvlText w:val="•"/>
      <w:lvlJc w:val="left"/>
      <w:pPr>
        <w:ind w:left="7748" w:hanging="346"/>
      </w:pPr>
      <w:rPr>
        <w:rFonts w:hint="default"/>
        <w:lang w:val="ru-RU" w:eastAsia="en-US" w:bidi="ar-SA"/>
      </w:rPr>
    </w:lvl>
  </w:abstractNum>
  <w:abstractNum w:abstractNumId="55">
    <w:nsid w:val="645A2C5A"/>
    <w:multiLevelType w:val="hybridMultilevel"/>
    <w:tmpl w:val="4D621A12"/>
    <w:lvl w:ilvl="0" w:tplc="AD1C87CA">
      <w:start w:val="1"/>
      <w:numFmt w:val="decimal"/>
      <w:lvlText w:val="%1."/>
      <w:lvlJc w:val="left"/>
      <w:pPr>
        <w:ind w:left="353" w:hanging="265"/>
      </w:pPr>
      <w:rPr>
        <w:rFonts w:ascii="Times New Roman" w:eastAsia="Times New Roman" w:hAnsi="Times New Roman" w:cs="Times New Roman" w:hint="default"/>
        <w:w w:val="99"/>
        <w:sz w:val="26"/>
        <w:szCs w:val="26"/>
        <w:lang w:val="ru-RU" w:eastAsia="en-US" w:bidi="ar-SA"/>
      </w:rPr>
    </w:lvl>
    <w:lvl w:ilvl="1" w:tplc="D6A40C16">
      <w:numFmt w:val="bullet"/>
      <w:lvlText w:val="•"/>
      <w:lvlJc w:val="left"/>
      <w:pPr>
        <w:ind w:left="1406" w:hanging="265"/>
      </w:pPr>
      <w:rPr>
        <w:rFonts w:hint="default"/>
        <w:lang w:val="ru-RU" w:eastAsia="en-US" w:bidi="ar-SA"/>
      </w:rPr>
    </w:lvl>
    <w:lvl w:ilvl="2" w:tplc="F4E6BF78">
      <w:numFmt w:val="bullet"/>
      <w:lvlText w:val="•"/>
      <w:lvlJc w:val="left"/>
      <w:pPr>
        <w:ind w:left="2452" w:hanging="265"/>
      </w:pPr>
      <w:rPr>
        <w:rFonts w:hint="default"/>
        <w:lang w:val="ru-RU" w:eastAsia="en-US" w:bidi="ar-SA"/>
      </w:rPr>
    </w:lvl>
    <w:lvl w:ilvl="3" w:tplc="DE82A31A">
      <w:numFmt w:val="bullet"/>
      <w:lvlText w:val="•"/>
      <w:lvlJc w:val="left"/>
      <w:pPr>
        <w:ind w:left="3499" w:hanging="265"/>
      </w:pPr>
      <w:rPr>
        <w:rFonts w:hint="default"/>
        <w:lang w:val="ru-RU" w:eastAsia="en-US" w:bidi="ar-SA"/>
      </w:rPr>
    </w:lvl>
    <w:lvl w:ilvl="4" w:tplc="AEF20E7A">
      <w:numFmt w:val="bullet"/>
      <w:lvlText w:val="•"/>
      <w:lvlJc w:val="left"/>
      <w:pPr>
        <w:ind w:left="4545" w:hanging="265"/>
      </w:pPr>
      <w:rPr>
        <w:rFonts w:hint="default"/>
        <w:lang w:val="ru-RU" w:eastAsia="en-US" w:bidi="ar-SA"/>
      </w:rPr>
    </w:lvl>
    <w:lvl w:ilvl="5" w:tplc="9F42289E">
      <w:numFmt w:val="bullet"/>
      <w:lvlText w:val="•"/>
      <w:lvlJc w:val="left"/>
      <w:pPr>
        <w:ind w:left="5592" w:hanging="265"/>
      </w:pPr>
      <w:rPr>
        <w:rFonts w:hint="default"/>
        <w:lang w:val="ru-RU" w:eastAsia="en-US" w:bidi="ar-SA"/>
      </w:rPr>
    </w:lvl>
    <w:lvl w:ilvl="6" w:tplc="A1D03460">
      <w:numFmt w:val="bullet"/>
      <w:lvlText w:val="•"/>
      <w:lvlJc w:val="left"/>
      <w:pPr>
        <w:ind w:left="6638" w:hanging="265"/>
      </w:pPr>
      <w:rPr>
        <w:rFonts w:hint="default"/>
        <w:lang w:val="ru-RU" w:eastAsia="en-US" w:bidi="ar-SA"/>
      </w:rPr>
    </w:lvl>
    <w:lvl w:ilvl="7" w:tplc="CEB205DC">
      <w:numFmt w:val="bullet"/>
      <w:lvlText w:val="•"/>
      <w:lvlJc w:val="left"/>
      <w:pPr>
        <w:ind w:left="7684" w:hanging="265"/>
      </w:pPr>
      <w:rPr>
        <w:rFonts w:hint="default"/>
        <w:lang w:val="ru-RU" w:eastAsia="en-US" w:bidi="ar-SA"/>
      </w:rPr>
    </w:lvl>
    <w:lvl w:ilvl="8" w:tplc="0FB63B36">
      <w:numFmt w:val="bullet"/>
      <w:lvlText w:val="•"/>
      <w:lvlJc w:val="left"/>
      <w:pPr>
        <w:ind w:left="8731" w:hanging="265"/>
      </w:pPr>
      <w:rPr>
        <w:rFonts w:hint="default"/>
        <w:lang w:val="ru-RU" w:eastAsia="en-US" w:bidi="ar-SA"/>
      </w:rPr>
    </w:lvl>
  </w:abstractNum>
  <w:abstractNum w:abstractNumId="56">
    <w:nsid w:val="655E1335"/>
    <w:multiLevelType w:val="hybridMultilevel"/>
    <w:tmpl w:val="03868826"/>
    <w:lvl w:ilvl="0" w:tplc="906C228A">
      <w:numFmt w:val="bullet"/>
      <w:lvlText w:val=""/>
      <w:lvlJc w:val="left"/>
      <w:pPr>
        <w:ind w:left="353" w:hanging="183"/>
      </w:pPr>
      <w:rPr>
        <w:rFonts w:ascii="Symbol" w:eastAsia="Symbol" w:hAnsi="Symbol" w:cs="Symbol" w:hint="default"/>
        <w:w w:val="99"/>
        <w:sz w:val="26"/>
        <w:szCs w:val="26"/>
        <w:lang w:val="ru-RU" w:eastAsia="en-US" w:bidi="ar-SA"/>
      </w:rPr>
    </w:lvl>
    <w:lvl w:ilvl="1" w:tplc="75FCE5C0">
      <w:numFmt w:val="bullet"/>
      <w:lvlText w:val="•"/>
      <w:lvlJc w:val="left"/>
      <w:pPr>
        <w:ind w:left="1406" w:hanging="183"/>
      </w:pPr>
      <w:rPr>
        <w:rFonts w:hint="default"/>
        <w:lang w:val="ru-RU" w:eastAsia="en-US" w:bidi="ar-SA"/>
      </w:rPr>
    </w:lvl>
    <w:lvl w:ilvl="2" w:tplc="833AB7B4">
      <w:numFmt w:val="bullet"/>
      <w:lvlText w:val="•"/>
      <w:lvlJc w:val="left"/>
      <w:pPr>
        <w:ind w:left="2452" w:hanging="183"/>
      </w:pPr>
      <w:rPr>
        <w:rFonts w:hint="default"/>
        <w:lang w:val="ru-RU" w:eastAsia="en-US" w:bidi="ar-SA"/>
      </w:rPr>
    </w:lvl>
    <w:lvl w:ilvl="3" w:tplc="FE102EE2">
      <w:numFmt w:val="bullet"/>
      <w:lvlText w:val="•"/>
      <w:lvlJc w:val="left"/>
      <w:pPr>
        <w:ind w:left="3499" w:hanging="183"/>
      </w:pPr>
      <w:rPr>
        <w:rFonts w:hint="default"/>
        <w:lang w:val="ru-RU" w:eastAsia="en-US" w:bidi="ar-SA"/>
      </w:rPr>
    </w:lvl>
    <w:lvl w:ilvl="4" w:tplc="19900B4C">
      <w:numFmt w:val="bullet"/>
      <w:lvlText w:val="•"/>
      <w:lvlJc w:val="left"/>
      <w:pPr>
        <w:ind w:left="4545" w:hanging="183"/>
      </w:pPr>
      <w:rPr>
        <w:rFonts w:hint="default"/>
        <w:lang w:val="ru-RU" w:eastAsia="en-US" w:bidi="ar-SA"/>
      </w:rPr>
    </w:lvl>
    <w:lvl w:ilvl="5" w:tplc="CF94D724">
      <w:numFmt w:val="bullet"/>
      <w:lvlText w:val="•"/>
      <w:lvlJc w:val="left"/>
      <w:pPr>
        <w:ind w:left="5592" w:hanging="183"/>
      </w:pPr>
      <w:rPr>
        <w:rFonts w:hint="default"/>
        <w:lang w:val="ru-RU" w:eastAsia="en-US" w:bidi="ar-SA"/>
      </w:rPr>
    </w:lvl>
    <w:lvl w:ilvl="6" w:tplc="030ADF8E">
      <w:numFmt w:val="bullet"/>
      <w:lvlText w:val="•"/>
      <w:lvlJc w:val="left"/>
      <w:pPr>
        <w:ind w:left="6638" w:hanging="183"/>
      </w:pPr>
      <w:rPr>
        <w:rFonts w:hint="default"/>
        <w:lang w:val="ru-RU" w:eastAsia="en-US" w:bidi="ar-SA"/>
      </w:rPr>
    </w:lvl>
    <w:lvl w:ilvl="7" w:tplc="D4E6283C">
      <w:numFmt w:val="bullet"/>
      <w:lvlText w:val="•"/>
      <w:lvlJc w:val="left"/>
      <w:pPr>
        <w:ind w:left="7684" w:hanging="183"/>
      </w:pPr>
      <w:rPr>
        <w:rFonts w:hint="default"/>
        <w:lang w:val="ru-RU" w:eastAsia="en-US" w:bidi="ar-SA"/>
      </w:rPr>
    </w:lvl>
    <w:lvl w:ilvl="8" w:tplc="FE047308">
      <w:numFmt w:val="bullet"/>
      <w:lvlText w:val="•"/>
      <w:lvlJc w:val="left"/>
      <w:pPr>
        <w:ind w:left="8731" w:hanging="183"/>
      </w:pPr>
      <w:rPr>
        <w:rFonts w:hint="default"/>
        <w:lang w:val="ru-RU" w:eastAsia="en-US" w:bidi="ar-SA"/>
      </w:rPr>
    </w:lvl>
  </w:abstractNum>
  <w:abstractNum w:abstractNumId="57">
    <w:nsid w:val="660509F4"/>
    <w:multiLevelType w:val="hybridMultilevel"/>
    <w:tmpl w:val="322C2746"/>
    <w:lvl w:ilvl="0" w:tplc="11122614">
      <w:start w:val="1"/>
      <w:numFmt w:val="decimal"/>
      <w:lvlText w:val="%1)"/>
      <w:lvlJc w:val="left"/>
      <w:pPr>
        <w:ind w:left="353" w:hanging="303"/>
      </w:pPr>
      <w:rPr>
        <w:rFonts w:ascii="Times New Roman" w:eastAsia="Times New Roman" w:hAnsi="Times New Roman" w:cs="Times New Roman" w:hint="default"/>
        <w:w w:val="99"/>
        <w:sz w:val="26"/>
        <w:szCs w:val="26"/>
        <w:lang w:val="ru-RU" w:eastAsia="en-US" w:bidi="ar-SA"/>
      </w:rPr>
    </w:lvl>
    <w:lvl w:ilvl="1" w:tplc="0F36DBBC">
      <w:numFmt w:val="bullet"/>
      <w:lvlText w:val="•"/>
      <w:lvlJc w:val="left"/>
      <w:pPr>
        <w:ind w:left="1406" w:hanging="303"/>
      </w:pPr>
      <w:rPr>
        <w:rFonts w:hint="default"/>
        <w:lang w:val="ru-RU" w:eastAsia="en-US" w:bidi="ar-SA"/>
      </w:rPr>
    </w:lvl>
    <w:lvl w:ilvl="2" w:tplc="6618160A">
      <w:numFmt w:val="bullet"/>
      <w:lvlText w:val="•"/>
      <w:lvlJc w:val="left"/>
      <w:pPr>
        <w:ind w:left="2452" w:hanging="303"/>
      </w:pPr>
      <w:rPr>
        <w:rFonts w:hint="default"/>
        <w:lang w:val="ru-RU" w:eastAsia="en-US" w:bidi="ar-SA"/>
      </w:rPr>
    </w:lvl>
    <w:lvl w:ilvl="3" w:tplc="011CF9A0">
      <w:numFmt w:val="bullet"/>
      <w:lvlText w:val="•"/>
      <w:lvlJc w:val="left"/>
      <w:pPr>
        <w:ind w:left="3499" w:hanging="303"/>
      </w:pPr>
      <w:rPr>
        <w:rFonts w:hint="default"/>
        <w:lang w:val="ru-RU" w:eastAsia="en-US" w:bidi="ar-SA"/>
      </w:rPr>
    </w:lvl>
    <w:lvl w:ilvl="4" w:tplc="2F82DFC0">
      <w:numFmt w:val="bullet"/>
      <w:lvlText w:val="•"/>
      <w:lvlJc w:val="left"/>
      <w:pPr>
        <w:ind w:left="4545" w:hanging="303"/>
      </w:pPr>
      <w:rPr>
        <w:rFonts w:hint="default"/>
        <w:lang w:val="ru-RU" w:eastAsia="en-US" w:bidi="ar-SA"/>
      </w:rPr>
    </w:lvl>
    <w:lvl w:ilvl="5" w:tplc="627E1B92">
      <w:numFmt w:val="bullet"/>
      <w:lvlText w:val="•"/>
      <w:lvlJc w:val="left"/>
      <w:pPr>
        <w:ind w:left="5592" w:hanging="303"/>
      </w:pPr>
      <w:rPr>
        <w:rFonts w:hint="default"/>
        <w:lang w:val="ru-RU" w:eastAsia="en-US" w:bidi="ar-SA"/>
      </w:rPr>
    </w:lvl>
    <w:lvl w:ilvl="6" w:tplc="20E664B4">
      <w:numFmt w:val="bullet"/>
      <w:lvlText w:val="•"/>
      <w:lvlJc w:val="left"/>
      <w:pPr>
        <w:ind w:left="6638" w:hanging="303"/>
      </w:pPr>
      <w:rPr>
        <w:rFonts w:hint="default"/>
        <w:lang w:val="ru-RU" w:eastAsia="en-US" w:bidi="ar-SA"/>
      </w:rPr>
    </w:lvl>
    <w:lvl w:ilvl="7" w:tplc="AA82B09E">
      <w:numFmt w:val="bullet"/>
      <w:lvlText w:val="•"/>
      <w:lvlJc w:val="left"/>
      <w:pPr>
        <w:ind w:left="7684" w:hanging="303"/>
      </w:pPr>
      <w:rPr>
        <w:rFonts w:hint="default"/>
        <w:lang w:val="ru-RU" w:eastAsia="en-US" w:bidi="ar-SA"/>
      </w:rPr>
    </w:lvl>
    <w:lvl w:ilvl="8" w:tplc="1F545A52">
      <w:numFmt w:val="bullet"/>
      <w:lvlText w:val="•"/>
      <w:lvlJc w:val="left"/>
      <w:pPr>
        <w:ind w:left="8731" w:hanging="303"/>
      </w:pPr>
      <w:rPr>
        <w:rFonts w:hint="default"/>
        <w:lang w:val="ru-RU" w:eastAsia="en-US" w:bidi="ar-SA"/>
      </w:rPr>
    </w:lvl>
  </w:abstractNum>
  <w:abstractNum w:abstractNumId="58">
    <w:nsid w:val="674D36A3"/>
    <w:multiLevelType w:val="hybridMultilevel"/>
    <w:tmpl w:val="B1E6507C"/>
    <w:lvl w:ilvl="0" w:tplc="160E73C8">
      <w:numFmt w:val="bullet"/>
      <w:lvlText w:val="-"/>
      <w:lvlJc w:val="left"/>
      <w:pPr>
        <w:ind w:left="353" w:hanging="154"/>
      </w:pPr>
      <w:rPr>
        <w:rFonts w:ascii="Times New Roman" w:eastAsia="Times New Roman" w:hAnsi="Times New Roman" w:cs="Times New Roman" w:hint="default"/>
        <w:w w:val="99"/>
        <w:sz w:val="26"/>
        <w:szCs w:val="26"/>
        <w:lang w:val="ru-RU" w:eastAsia="en-US" w:bidi="ar-SA"/>
      </w:rPr>
    </w:lvl>
    <w:lvl w:ilvl="1" w:tplc="5E7884FC">
      <w:numFmt w:val="bullet"/>
      <w:lvlText w:val="•"/>
      <w:lvlJc w:val="left"/>
      <w:pPr>
        <w:ind w:left="1406" w:hanging="154"/>
      </w:pPr>
      <w:rPr>
        <w:rFonts w:hint="default"/>
        <w:lang w:val="ru-RU" w:eastAsia="en-US" w:bidi="ar-SA"/>
      </w:rPr>
    </w:lvl>
    <w:lvl w:ilvl="2" w:tplc="5D2CE480">
      <w:numFmt w:val="bullet"/>
      <w:lvlText w:val="•"/>
      <w:lvlJc w:val="left"/>
      <w:pPr>
        <w:ind w:left="2452" w:hanging="154"/>
      </w:pPr>
      <w:rPr>
        <w:rFonts w:hint="default"/>
        <w:lang w:val="ru-RU" w:eastAsia="en-US" w:bidi="ar-SA"/>
      </w:rPr>
    </w:lvl>
    <w:lvl w:ilvl="3" w:tplc="A502E9B4">
      <w:numFmt w:val="bullet"/>
      <w:lvlText w:val="•"/>
      <w:lvlJc w:val="left"/>
      <w:pPr>
        <w:ind w:left="3499" w:hanging="154"/>
      </w:pPr>
      <w:rPr>
        <w:rFonts w:hint="default"/>
        <w:lang w:val="ru-RU" w:eastAsia="en-US" w:bidi="ar-SA"/>
      </w:rPr>
    </w:lvl>
    <w:lvl w:ilvl="4" w:tplc="1B780FF4">
      <w:numFmt w:val="bullet"/>
      <w:lvlText w:val="•"/>
      <w:lvlJc w:val="left"/>
      <w:pPr>
        <w:ind w:left="4545" w:hanging="154"/>
      </w:pPr>
      <w:rPr>
        <w:rFonts w:hint="default"/>
        <w:lang w:val="ru-RU" w:eastAsia="en-US" w:bidi="ar-SA"/>
      </w:rPr>
    </w:lvl>
    <w:lvl w:ilvl="5" w:tplc="4B36CE00">
      <w:numFmt w:val="bullet"/>
      <w:lvlText w:val="•"/>
      <w:lvlJc w:val="left"/>
      <w:pPr>
        <w:ind w:left="5592" w:hanging="154"/>
      </w:pPr>
      <w:rPr>
        <w:rFonts w:hint="default"/>
        <w:lang w:val="ru-RU" w:eastAsia="en-US" w:bidi="ar-SA"/>
      </w:rPr>
    </w:lvl>
    <w:lvl w:ilvl="6" w:tplc="5480274E">
      <w:numFmt w:val="bullet"/>
      <w:lvlText w:val="•"/>
      <w:lvlJc w:val="left"/>
      <w:pPr>
        <w:ind w:left="6638" w:hanging="154"/>
      </w:pPr>
      <w:rPr>
        <w:rFonts w:hint="default"/>
        <w:lang w:val="ru-RU" w:eastAsia="en-US" w:bidi="ar-SA"/>
      </w:rPr>
    </w:lvl>
    <w:lvl w:ilvl="7" w:tplc="26D292E6">
      <w:numFmt w:val="bullet"/>
      <w:lvlText w:val="•"/>
      <w:lvlJc w:val="left"/>
      <w:pPr>
        <w:ind w:left="7684" w:hanging="154"/>
      </w:pPr>
      <w:rPr>
        <w:rFonts w:hint="default"/>
        <w:lang w:val="ru-RU" w:eastAsia="en-US" w:bidi="ar-SA"/>
      </w:rPr>
    </w:lvl>
    <w:lvl w:ilvl="8" w:tplc="EBFE1F94">
      <w:numFmt w:val="bullet"/>
      <w:lvlText w:val="•"/>
      <w:lvlJc w:val="left"/>
      <w:pPr>
        <w:ind w:left="8731" w:hanging="154"/>
      </w:pPr>
      <w:rPr>
        <w:rFonts w:hint="default"/>
        <w:lang w:val="ru-RU" w:eastAsia="en-US" w:bidi="ar-SA"/>
      </w:rPr>
    </w:lvl>
  </w:abstractNum>
  <w:abstractNum w:abstractNumId="59">
    <w:nsid w:val="686D7214"/>
    <w:multiLevelType w:val="hybridMultilevel"/>
    <w:tmpl w:val="4EBE6160"/>
    <w:lvl w:ilvl="0" w:tplc="15B4DA32">
      <w:numFmt w:val="bullet"/>
      <w:lvlText w:val="-"/>
      <w:lvlJc w:val="left"/>
      <w:pPr>
        <w:ind w:left="367" w:hanging="365"/>
      </w:pPr>
      <w:rPr>
        <w:rFonts w:ascii="Times New Roman" w:eastAsia="Times New Roman" w:hAnsi="Times New Roman" w:cs="Times New Roman" w:hint="default"/>
        <w:w w:val="99"/>
        <w:sz w:val="26"/>
        <w:szCs w:val="26"/>
        <w:lang w:val="ru-RU" w:eastAsia="en-US" w:bidi="ar-SA"/>
      </w:rPr>
    </w:lvl>
    <w:lvl w:ilvl="1" w:tplc="5F268DFC">
      <w:numFmt w:val="bullet"/>
      <w:lvlText w:val="-"/>
      <w:lvlJc w:val="left"/>
      <w:pPr>
        <w:ind w:left="353" w:hanging="155"/>
      </w:pPr>
      <w:rPr>
        <w:rFonts w:hint="default"/>
        <w:w w:val="99"/>
        <w:lang w:val="ru-RU" w:eastAsia="en-US" w:bidi="ar-SA"/>
      </w:rPr>
    </w:lvl>
    <w:lvl w:ilvl="2" w:tplc="9BFCBD94">
      <w:numFmt w:val="bullet"/>
      <w:lvlText w:val=""/>
      <w:lvlJc w:val="left"/>
      <w:pPr>
        <w:ind w:left="1793" w:hanging="155"/>
      </w:pPr>
      <w:rPr>
        <w:rFonts w:ascii="Symbol" w:eastAsia="Symbol" w:hAnsi="Symbol" w:cs="Symbol" w:hint="default"/>
        <w:w w:val="99"/>
        <w:sz w:val="26"/>
        <w:szCs w:val="26"/>
        <w:lang w:val="ru-RU" w:eastAsia="en-US" w:bidi="ar-SA"/>
      </w:rPr>
    </w:lvl>
    <w:lvl w:ilvl="3" w:tplc="5A8C1454">
      <w:numFmt w:val="bullet"/>
      <w:lvlText w:val="•"/>
      <w:lvlJc w:val="left"/>
      <w:pPr>
        <w:ind w:left="3805" w:hanging="155"/>
      </w:pPr>
      <w:rPr>
        <w:rFonts w:hint="default"/>
        <w:lang w:val="ru-RU" w:eastAsia="en-US" w:bidi="ar-SA"/>
      </w:rPr>
    </w:lvl>
    <w:lvl w:ilvl="4" w:tplc="28140BAA">
      <w:numFmt w:val="bullet"/>
      <w:lvlText w:val="•"/>
      <w:lvlJc w:val="left"/>
      <w:pPr>
        <w:ind w:left="4808" w:hanging="155"/>
      </w:pPr>
      <w:rPr>
        <w:rFonts w:hint="default"/>
        <w:lang w:val="ru-RU" w:eastAsia="en-US" w:bidi="ar-SA"/>
      </w:rPr>
    </w:lvl>
    <w:lvl w:ilvl="5" w:tplc="ED30F656">
      <w:numFmt w:val="bullet"/>
      <w:lvlText w:val="•"/>
      <w:lvlJc w:val="left"/>
      <w:pPr>
        <w:ind w:left="5810" w:hanging="155"/>
      </w:pPr>
      <w:rPr>
        <w:rFonts w:hint="default"/>
        <w:lang w:val="ru-RU" w:eastAsia="en-US" w:bidi="ar-SA"/>
      </w:rPr>
    </w:lvl>
    <w:lvl w:ilvl="6" w:tplc="050E62C4">
      <w:numFmt w:val="bullet"/>
      <w:lvlText w:val="•"/>
      <w:lvlJc w:val="left"/>
      <w:pPr>
        <w:ind w:left="6813" w:hanging="155"/>
      </w:pPr>
      <w:rPr>
        <w:rFonts w:hint="default"/>
        <w:lang w:val="ru-RU" w:eastAsia="en-US" w:bidi="ar-SA"/>
      </w:rPr>
    </w:lvl>
    <w:lvl w:ilvl="7" w:tplc="6BA074C8">
      <w:numFmt w:val="bullet"/>
      <w:lvlText w:val="•"/>
      <w:lvlJc w:val="left"/>
      <w:pPr>
        <w:ind w:left="7816" w:hanging="155"/>
      </w:pPr>
      <w:rPr>
        <w:rFonts w:hint="default"/>
        <w:lang w:val="ru-RU" w:eastAsia="en-US" w:bidi="ar-SA"/>
      </w:rPr>
    </w:lvl>
    <w:lvl w:ilvl="8" w:tplc="8358315E">
      <w:numFmt w:val="bullet"/>
      <w:lvlText w:val="•"/>
      <w:lvlJc w:val="left"/>
      <w:pPr>
        <w:ind w:left="8818" w:hanging="155"/>
      </w:pPr>
      <w:rPr>
        <w:rFonts w:hint="default"/>
        <w:lang w:val="ru-RU" w:eastAsia="en-US" w:bidi="ar-SA"/>
      </w:rPr>
    </w:lvl>
  </w:abstractNum>
  <w:abstractNum w:abstractNumId="60">
    <w:nsid w:val="68EC7270"/>
    <w:multiLevelType w:val="hybridMultilevel"/>
    <w:tmpl w:val="E0721998"/>
    <w:lvl w:ilvl="0" w:tplc="1FC8C140">
      <w:numFmt w:val="bullet"/>
      <w:lvlText w:val=""/>
      <w:lvlJc w:val="left"/>
      <w:pPr>
        <w:ind w:left="1793" w:hanging="336"/>
      </w:pPr>
      <w:rPr>
        <w:rFonts w:ascii="Symbol" w:eastAsia="Symbol" w:hAnsi="Symbol" w:cs="Symbol" w:hint="default"/>
        <w:w w:val="99"/>
        <w:sz w:val="26"/>
        <w:szCs w:val="26"/>
        <w:lang w:val="ru-RU" w:eastAsia="en-US" w:bidi="ar-SA"/>
      </w:rPr>
    </w:lvl>
    <w:lvl w:ilvl="1" w:tplc="58682486">
      <w:numFmt w:val="bullet"/>
      <w:lvlText w:val="•"/>
      <w:lvlJc w:val="left"/>
      <w:pPr>
        <w:ind w:left="2702" w:hanging="336"/>
      </w:pPr>
      <w:rPr>
        <w:rFonts w:hint="default"/>
        <w:lang w:val="ru-RU" w:eastAsia="en-US" w:bidi="ar-SA"/>
      </w:rPr>
    </w:lvl>
    <w:lvl w:ilvl="2" w:tplc="8C423B54">
      <w:numFmt w:val="bullet"/>
      <w:lvlText w:val="•"/>
      <w:lvlJc w:val="left"/>
      <w:pPr>
        <w:ind w:left="3604" w:hanging="336"/>
      </w:pPr>
      <w:rPr>
        <w:rFonts w:hint="default"/>
        <w:lang w:val="ru-RU" w:eastAsia="en-US" w:bidi="ar-SA"/>
      </w:rPr>
    </w:lvl>
    <w:lvl w:ilvl="3" w:tplc="8B1C4568">
      <w:numFmt w:val="bullet"/>
      <w:lvlText w:val="•"/>
      <w:lvlJc w:val="left"/>
      <w:pPr>
        <w:ind w:left="4507" w:hanging="336"/>
      </w:pPr>
      <w:rPr>
        <w:rFonts w:hint="default"/>
        <w:lang w:val="ru-RU" w:eastAsia="en-US" w:bidi="ar-SA"/>
      </w:rPr>
    </w:lvl>
    <w:lvl w:ilvl="4" w:tplc="3C3C18DA">
      <w:numFmt w:val="bullet"/>
      <w:lvlText w:val="•"/>
      <w:lvlJc w:val="left"/>
      <w:pPr>
        <w:ind w:left="5409" w:hanging="336"/>
      </w:pPr>
      <w:rPr>
        <w:rFonts w:hint="default"/>
        <w:lang w:val="ru-RU" w:eastAsia="en-US" w:bidi="ar-SA"/>
      </w:rPr>
    </w:lvl>
    <w:lvl w:ilvl="5" w:tplc="D506F558">
      <w:numFmt w:val="bullet"/>
      <w:lvlText w:val="•"/>
      <w:lvlJc w:val="left"/>
      <w:pPr>
        <w:ind w:left="6312" w:hanging="336"/>
      </w:pPr>
      <w:rPr>
        <w:rFonts w:hint="default"/>
        <w:lang w:val="ru-RU" w:eastAsia="en-US" w:bidi="ar-SA"/>
      </w:rPr>
    </w:lvl>
    <w:lvl w:ilvl="6" w:tplc="FAF4EA72">
      <w:numFmt w:val="bullet"/>
      <w:lvlText w:val="•"/>
      <w:lvlJc w:val="left"/>
      <w:pPr>
        <w:ind w:left="7214" w:hanging="336"/>
      </w:pPr>
      <w:rPr>
        <w:rFonts w:hint="default"/>
        <w:lang w:val="ru-RU" w:eastAsia="en-US" w:bidi="ar-SA"/>
      </w:rPr>
    </w:lvl>
    <w:lvl w:ilvl="7" w:tplc="B9AA428C">
      <w:numFmt w:val="bullet"/>
      <w:lvlText w:val="•"/>
      <w:lvlJc w:val="left"/>
      <w:pPr>
        <w:ind w:left="8116" w:hanging="336"/>
      </w:pPr>
      <w:rPr>
        <w:rFonts w:hint="default"/>
        <w:lang w:val="ru-RU" w:eastAsia="en-US" w:bidi="ar-SA"/>
      </w:rPr>
    </w:lvl>
    <w:lvl w:ilvl="8" w:tplc="555648E0">
      <w:numFmt w:val="bullet"/>
      <w:lvlText w:val="•"/>
      <w:lvlJc w:val="left"/>
      <w:pPr>
        <w:ind w:left="9019" w:hanging="336"/>
      </w:pPr>
      <w:rPr>
        <w:rFonts w:hint="default"/>
        <w:lang w:val="ru-RU" w:eastAsia="en-US" w:bidi="ar-SA"/>
      </w:rPr>
    </w:lvl>
  </w:abstractNum>
  <w:abstractNum w:abstractNumId="61">
    <w:nsid w:val="6C793719"/>
    <w:multiLevelType w:val="hybridMultilevel"/>
    <w:tmpl w:val="E39C9DCE"/>
    <w:lvl w:ilvl="0" w:tplc="82FA47FC">
      <w:start w:val="8"/>
      <w:numFmt w:val="decimal"/>
      <w:lvlText w:val="%1"/>
      <w:lvlJc w:val="left"/>
      <w:pPr>
        <w:ind w:left="109" w:hanging="754"/>
      </w:pPr>
      <w:rPr>
        <w:rFonts w:ascii="Times New Roman" w:eastAsia="Times New Roman" w:hAnsi="Times New Roman" w:cs="Times New Roman" w:hint="default"/>
        <w:w w:val="99"/>
        <w:sz w:val="26"/>
        <w:szCs w:val="26"/>
        <w:lang w:val="ru-RU" w:eastAsia="en-US" w:bidi="ar-SA"/>
      </w:rPr>
    </w:lvl>
    <w:lvl w:ilvl="1" w:tplc="F51E465A">
      <w:numFmt w:val="bullet"/>
      <w:lvlText w:val="•"/>
      <w:lvlJc w:val="left"/>
      <w:pPr>
        <w:ind w:left="344" w:hanging="754"/>
      </w:pPr>
      <w:rPr>
        <w:rFonts w:hint="default"/>
        <w:lang w:val="ru-RU" w:eastAsia="en-US" w:bidi="ar-SA"/>
      </w:rPr>
    </w:lvl>
    <w:lvl w:ilvl="2" w:tplc="4A46AF90">
      <w:numFmt w:val="bullet"/>
      <w:lvlText w:val="•"/>
      <w:lvlJc w:val="left"/>
      <w:pPr>
        <w:ind w:left="589" w:hanging="754"/>
      </w:pPr>
      <w:rPr>
        <w:rFonts w:hint="default"/>
        <w:lang w:val="ru-RU" w:eastAsia="en-US" w:bidi="ar-SA"/>
      </w:rPr>
    </w:lvl>
    <w:lvl w:ilvl="3" w:tplc="948073F4">
      <w:numFmt w:val="bullet"/>
      <w:lvlText w:val="•"/>
      <w:lvlJc w:val="left"/>
      <w:pPr>
        <w:ind w:left="833" w:hanging="754"/>
      </w:pPr>
      <w:rPr>
        <w:rFonts w:hint="default"/>
        <w:lang w:val="ru-RU" w:eastAsia="en-US" w:bidi="ar-SA"/>
      </w:rPr>
    </w:lvl>
    <w:lvl w:ilvl="4" w:tplc="C180FC3C">
      <w:numFmt w:val="bullet"/>
      <w:lvlText w:val="•"/>
      <w:lvlJc w:val="left"/>
      <w:pPr>
        <w:ind w:left="1078" w:hanging="754"/>
      </w:pPr>
      <w:rPr>
        <w:rFonts w:hint="default"/>
        <w:lang w:val="ru-RU" w:eastAsia="en-US" w:bidi="ar-SA"/>
      </w:rPr>
    </w:lvl>
    <w:lvl w:ilvl="5" w:tplc="3D568C92">
      <w:numFmt w:val="bullet"/>
      <w:lvlText w:val="•"/>
      <w:lvlJc w:val="left"/>
      <w:pPr>
        <w:ind w:left="1322" w:hanging="754"/>
      </w:pPr>
      <w:rPr>
        <w:rFonts w:hint="default"/>
        <w:lang w:val="ru-RU" w:eastAsia="en-US" w:bidi="ar-SA"/>
      </w:rPr>
    </w:lvl>
    <w:lvl w:ilvl="6" w:tplc="2222D856">
      <w:numFmt w:val="bullet"/>
      <w:lvlText w:val="•"/>
      <w:lvlJc w:val="left"/>
      <w:pPr>
        <w:ind w:left="1567" w:hanging="754"/>
      </w:pPr>
      <w:rPr>
        <w:rFonts w:hint="default"/>
        <w:lang w:val="ru-RU" w:eastAsia="en-US" w:bidi="ar-SA"/>
      </w:rPr>
    </w:lvl>
    <w:lvl w:ilvl="7" w:tplc="E1CC05EA">
      <w:numFmt w:val="bullet"/>
      <w:lvlText w:val="•"/>
      <w:lvlJc w:val="left"/>
      <w:pPr>
        <w:ind w:left="1811" w:hanging="754"/>
      </w:pPr>
      <w:rPr>
        <w:rFonts w:hint="default"/>
        <w:lang w:val="ru-RU" w:eastAsia="en-US" w:bidi="ar-SA"/>
      </w:rPr>
    </w:lvl>
    <w:lvl w:ilvl="8" w:tplc="41CC956C">
      <w:numFmt w:val="bullet"/>
      <w:lvlText w:val="•"/>
      <w:lvlJc w:val="left"/>
      <w:pPr>
        <w:ind w:left="2056" w:hanging="754"/>
      </w:pPr>
      <w:rPr>
        <w:rFonts w:hint="default"/>
        <w:lang w:val="ru-RU" w:eastAsia="en-US" w:bidi="ar-SA"/>
      </w:rPr>
    </w:lvl>
  </w:abstractNum>
  <w:abstractNum w:abstractNumId="62">
    <w:nsid w:val="718845F6"/>
    <w:multiLevelType w:val="hybridMultilevel"/>
    <w:tmpl w:val="55B456E0"/>
    <w:lvl w:ilvl="0" w:tplc="2ABAB082">
      <w:start w:val="1"/>
      <w:numFmt w:val="upperRoman"/>
      <w:lvlText w:val="%1."/>
      <w:lvlJc w:val="left"/>
      <w:pPr>
        <w:ind w:left="4262" w:hanging="168"/>
        <w:jc w:val="right"/>
      </w:pPr>
      <w:rPr>
        <w:rFonts w:hint="default"/>
        <w:b/>
        <w:bCs/>
        <w:spacing w:val="-1"/>
        <w:w w:val="99"/>
        <w:lang w:val="ru-RU" w:eastAsia="en-US" w:bidi="ar-SA"/>
      </w:rPr>
    </w:lvl>
    <w:lvl w:ilvl="1" w:tplc="F350CE9C">
      <w:numFmt w:val="bullet"/>
      <w:lvlText w:val="•"/>
      <w:lvlJc w:val="left"/>
      <w:pPr>
        <w:ind w:left="4916" w:hanging="168"/>
      </w:pPr>
      <w:rPr>
        <w:rFonts w:hint="default"/>
        <w:lang w:val="ru-RU" w:eastAsia="en-US" w:bidi="ar-SA"/>
      </w:rPr>
    </w:lvl>
    <w:lvl w:ilvl="2" w:tplc="AF62D538">
      <w:numFmt w:val="bullet"/>
      <w:lvlText w:val="•"/>
      <w:lvlJc w:val="left"/>
      <w:pPr>
        <w:ind w:left="5572" w:hanging="168"/>
      </w:pPr>
      <w:rPr>
        <w:rFonts w:hint="default"/>
        <w:lang w:val="ru-RU" w:eastAsia="en-US" w:bidi="ar-SA"/>
      </w:rPr>
    </w:lvl>
    <w:lvl w:ilvl="3" w:tplc="572A3DF6">
      <w:numFmt w:val="bullet"/>
      <w:lvlText w:val="•"/>
      <w:lvlJc w:val="left"/>
      <w:pPr>
        <w:ind w:left="6229" w:hanging="168"/>
      </w:pPr>
      <w:rPr>
        <w:rFonts w:hint="default"/>
        <w:lang w:val="ru-RU" w:eastAsia="en-US" w:bidi="ar-SA"/>
      </w:rPr>
    </w:lvl>
    <w:lvl w:ilvl="4" w:tplc="83306942">
      <w:numFmt w:val="bullet"/>
      <w:lvlText w:val="•"/>
      <w:lvlJc w:val="left"/>
      <w:pPr>
        <w:ind w:left="6885" w:hanging="168"/>
      </w:pPr>
      <w:rPr>
        <w:rFonts w:hint="default"/>
        <w:lang w:val="ru-RU" w:eastAsia="en-US" w:bidi="ar-SA"/>
      </w:rPr>
    </w:lvl>
    <w:lvl w:ilvl="5" w:tplc="65A04302">
      <w:numFmt w:val="bullet"/>
      <w:lvlText w:val="•"/>
      <w:lvlJc w:val="left"/>
      <w:pPr>
        <w:ind w:left="7542" w:hanging="168"/>
      </w:pPr>
      <w:rPr>
        <w:rFonts w:hint="default"/>
        <w:lang w:val="ru-RU" w:eastAsia="en-US" w:bidi="ar-SA"/>
      </w:rPr>
    </w:lvl>
    <w:lvl w:ilvl="6" w:tplc="2E6410F2">
      <w:numFmt w:val="bullet"/>
      <w:lvlText w:val="•"/>
      <w:lvlJc w:val="left"/>
      <w:pPr>
        <w:ind w:left="8198" w:hanging="168"/>
      </w:pPr>
      <w:rPr>
        <w:rFonts w:hint="default"/>
        <w:lang w:val="ru-RU" w:eastAsia="en-US" w:bidi="ar-SA"/>
      </w:rPr>
    </w:lvl>
    <w:lvl w:ilvl="7" w:tplc="98E2953A">
      <w:numFmt w:val="bullet"/>
      <w:lvlText w:val="•"/>
      <w:lvlJc w:val="left"/>
      <w:pPr>
        <w:ind w:left="8854" w:hanging="168"/>
      </w:pPr>
      <w:rPr>
        <w:rFonts w:hint="default"/>
        <w:lang w:val="ru-RU" w:eastAsia="en-US" w:bidi="ar-SA"/>
      </w:rPr>
    </w:lvl>
    <w:lvl w:ilvl="8" w:tplc="6BB22AEC">
      <w:numFmt w:val="bullet"/>
      <w:lvlText w:val="•"/>
      <w:lvlJc w:val="left"/>
      <w:pPr>
        <w:ind w:left="9511" w:hanging="168"/>
      </w:pPr>
      <w:rPr>
        <w:rFonts w:hint="default"/>
        <w:lang w:val="ru-RU" w:eastAsia="en-US" w:bidi="ar-SA"/>
      </w:rPr>
    </w:lvl>
  </w:abstractNum>
  <w:abstractNum w:abstractNumId="63">
    <w:nsid w:val="71F81424"/>
    <w:multiLevelType w:val="hybridMultilevel"/>
    <w:tmpl w:val="B18AAD6C"/>
    <w:lvl w:ilvl="0" w:tplc="97507304">
      <w:start w:val="1"/>
      <w:numFmt w:val="decimal"/>
      <w:lvlText w:val="%1)"/>
      <w:lvlJc w:val="left"/>
      <w:pPr>
        <w:ind w:left="353" w:hanging="524"/>
      </w:pPr>
      <w:rPr>
        <w:rFonts w:ascii="Times New Roman" w:eastAsia="Times New Roman" w:hAnsi="Times New Roman" w:cs="Times New Roman" w:hint="default"/>
        <w:w w:val="99"/>
        <w:sz w:val="26"/>
        <w:szCs w:val="26"/>
        <w:lang w:val="ru-RU" w:eastAsia="en-US" w:bidi="ar-SA"/>
      </w:rPr>
    </w:lvl>
    <w:lvl w:ilvl="1" w:tplc="F52C4112">
      <w:numFmt w:val="bullet"/>
      <w:lvlText w:val="•"/>
      <w:lvlJc w:val="left"/>
      <w:pPr>
        <w:ind w:left="1406" w:hanging="524"/>
      </w:pPr>
      <w:rPr>
        <w:rFonts w:hint="default"/>
        <w:lang w:val="ru-RU" w:eastAsia="en-US" w:bidi="ar-SA"/>
      </w:rPr>
    </w:lvl>
    <w:lvl w:ilvl="2" w:tplc="AD7CF642">
      <w:numFmt w:val="bullet"/>
      <w:lvlText w:val="•"/>
      <w:lvlJc w:val="left"/>
      <w:pPr>
        <w:ind w:left="2452" w:hanging="524"/>
      </w:pPr>
      <w:rPr>
        <w:rFonts w:hint="default"/>
        <w:lang w:val="ru-RU" w:eastAsia="en-US" w:bidi="ar-SA"/>
      </w:rPr>
    </w:lvl>
    <w:lvl w:ilvl="3" w:tplc="F9B086A8">
      <w:numFmt w:val="bullet"/>
      <w:lvlText w:val="•"/>
      <w:lvlJc w:val="left"/>
      <w:pPr>
        <w:ind w:left="3499" w:hanging="524"/>
      </w:pPr>
      <w:rPr>
        <w:rFonts w:hint="default"/>
        <w:lang w:val="ru-RU" w:eastAsia="en-US" w:bidi="ar-SA"/>
      </w:rPr>
    </w:lvl>
    <w:lvl w:ilvl="4" w:tplc="500AEDF0">
      <w:numFmt w:val="bullet"/>
      <w:lvlText w:val="•"/>
      <w:lvlJc w:val="left"/>
      <w:pPr>
        <w:ind w:left="4545" w:hanging="524"/>
      </w:pPr>
      <w:rPr>
        <w:rFonts w:hint="default"/>
        <w:lang w:val="ru-RU" w:eastAsia="en-US" w:bidi="ar-SA"/>
      </w:rPr>
    </w:lvl>
    <w:lvl w:ilvl="5" w:tplc="A5BA6FB2">
      <w:numFmt w:val="bullet"/>
      <w:lvlText w:val="•"/>
      <w:lvlJc w:val="left"/>
      <w:pPr>
        <w:ind w:left="5592" w:hanging="524"/>
      </w:pPr>
      <w:rPr>
        <w:rFonts w:hint="default"/>
        <w:lang w:val="ru-RU" w:eastAsia="en-US" w:bidi="ar-SA"/>
      </w:rPr>
    </w:lvl>
    <w:lvl w:ilvl="6" w:tplc="5B7E5D46">
      <w:numFmt w:val="bullet"/>
      <w:lvlText w:val="•"/>
      <w:lvlJc w:val="left"/>
      <w:pPr>
        <w:ind w:left="6638" w:hanging="524"/>
      </w:pPr>
      <w:rPr>
        <w:rFonts w:hint="default"/>
        <w:lang w:val="ru-RU" w:eastAsia="en-US" w:bidi="ar-SA"/>
      </w:rPr>
    </w:lvl>
    <w:lvl w:ilvl="7" w:tplc="B0E616D2">
      <w:numFmt w:val="bullet"/>
      <w:lvlText w:val="•"/>
      <w:lvlJc w:val="left"/>
      <w:pPr>
        <w:ind w:left="7684" w:hanging="524"/>
      </w:pPr>
      <w:rPr>
        <w:rFonts w:hint="default"/>
        <w:lang w:val="ru-RU" w:eastAsia="en-US" w:bidi="ar-SA"/>
      </w:rPr>
    </w:lvl>
    <w:lvl w:ilvl="8" w:tplc="CC44F0D6">
      <w:numFmt w:val="bullet"/>
      <w:lvlText w:val="•"/>
      <w:lvlJc w:val="left"/>
      <w:pPr>
        <w:ind w:left="8731" w:hanging="524"/>
      </w:pPr>
      <w:rPr>
        <w:rFonts w:hint="default"/>
        <w:lang w:val="ru-RU" w:eastAsia="en-US" w:bidi="ar-SA"/>
      </w:rPr>
    </w:lvl>
  </w:abstractNum>
  <w:abstractNum w:abstractNumId="64">
    <w:nsid w:val="758960A7"/>
    <w:multiLevelType w:val="hybridMultilevel"/>
    <w:tmpl w:val="74DA2C88"/>
    <w:lvl w:ilvl="0" w:tplc="DCDC716C">
      <w:start w:val="1"/>
      <w:numFmt w:val="decimal"/>
      <w:lvlText w:val="%1."/>
      <w:lvlJc w:val="left"/>
      <w:pPr>
        <w:ind w:left="353" w:hanging="365"/>
      </w:pPr>
      <w:rPr>
        <w:rFonts w:ascii="Times New Roman" w:eastAsia="Times New Roman" w:hAnsi="Times New Roman" w:cs="Times New Roman" w:hint="default"/>
        <w:w w:val="99"/>
        <w:sz w:val="26"/>
        <w:szCs w:val="26"/>
        <w:lang w:val="ru-RU" w:eastAsia="en-US" w:bidi="ar-SA"/>
      </w:rPr>
    </w:lvl>
    <w:lvl w:ilvl="1" w:tplc="9ABEE3CE">
      <w:numFmt w:val="bullet"/>
      <w:lvlText w:val="•"/>
      <w:lvlJc w:val="left"/>
      <w:pPr>
        <w:ind w:left="1406" w:hanging="365"/>
      </w:pPr>
      <w:rPr>
        <w:rFonts w:hint="default"/>
        <w:lang w:val="ru-RU" w:eastAsia="en-US" w:bidi="ar-SA"/>
      </w:rPr>
    </w:lvl>
    <w:lvl w:ilvl="2" w:tplc="ECFAEA2A">
      <w:numFmt w:val="bullet"/>
      <w:lvlText w:val="•"/>
      <w:lvlJc w:val="left"/>
      <w:pPr>
        <w:ind w:left="2452" w:hanging="365"/>
      </w:pPr>
      <w:rPr>
        <w:rFonts w:hint="default"/>
        <w:lang w:val="ru-RU" w:eastAsia="en-US" w:bidi="ar-SA"/>
      </w:rPr>
    </w:lvl>
    <w:lvl w:ilvl="3" w:tplc="12A8136C">
      <w:numFmt w:val="bullet"/>
      <w:lvlText w:val="•"/>
      <w:lvlJc w:val="left"/>
      <w:pPr>
        <w:ind w:left="3499" w:hanging="365"/>
      </w:pPr>
      <w:rPr>
        <w:rFonts w:hint="default"/>
        <w:lang w:val="ru-RU" w:eastAsia="en-US" w:bidi="ar-SA"/>
      </w:rPr>
    </w:lvl>
    <w:lvl w:ilvl="4" w:tplc="6304266A">
      <w:numFmt w:val="bullet"/>
      <w:lvlText w:val="•"/>
      <w:lvlJc w:val="left"/>
      <w:pPr>
        <w:ind w:left="4545" w:hanging="365"/>
      </w:pPr>
      <w:rPr>
        <w:rFonts w:hint="default"/>
        <w:lang w:val="ru-RU" w:eastAsia="en-US" w:bidi="ar-SA"/>
      </w:rPr>
    </w:lvl>
    <w:lvl w:ilvl="5" w:tplc="2174AE4A">
      <w:numFmt w:val="bullet"/>
      <w:lvlText w:val="•"/>
      <w:lvlJc w:val="left"/>
      <w:pPr>
        <w:ind w:left="5592" w:hanging="365"/>
      </w:pPr>
      <w:rPr>
        <w:rFonts w:hint="default"/>
        <w:lang w:val="ru-RU" w:eastAsia="en-US" w:bidi="ar-SA"/>
      </w:rPr>
    </w:lvl>
    <w:lvl w:ilvl="6" w:tplc="F4561EEC">
      <w:numFmt w:val="bullet"/>
      <w:lvlText w:val="•"/>
      <w:lvlJc w:val="left"/>
      <w:pPr>
        <w:ind w:left="6638" w:hanging="365"/>
      </w:pPr>
      <w:rPr>
        <w:rFonts w:hint="default"/>
        <w:lang w:val="ru-RU" w:eastAsia="en-US" w:bidi="ar-SA"/>
      </w:rPr>
    </w:lvl>
    <w:lvl w:ilvl="7" w:tplc="92E6FA3A">
      <w:numFmt w:val="bullet"/>
      <w:lvlText w:val="•"/>
      <w:lvlJc w:val="left"/>
      <w:pPr>
        <w:ind w:left="7684" w:hanging="365"/>
      </w:pPr>
      <w:rPr>
        <w:rFonts w:hint="default"/>
        <w:lang w:val="ru-RU" w:eastAsia="en-US" w:bidi="ar-SA"/>
      </w:rPr>
    </w:lvl>
    <w:lvl w:ilvl="8" w:tplc="0F462DCE">
      <w:numFmt w:val="bullet"/>
      <w:lvlText w:val="•"/>
      <w:lvlJc w:val="left"/>
      <w:pPr>
        <w:ind w:left="8731" w:hanging="365"/>
      </w:pPr>
      <w:rPr>
        <w:rFonts w:hint="default"/>
        <w:lang w:val="ru-RU" w:eastAsia="en-US" w:bidi="ar-SA"/>
      </w:rPr>
    </w:lvl>
  </w:abstractNum>
  <w:abstractNum w:abstractNumId="65">
    <w:nsid w:val="781046E9"/>
    <w:multiLevelType w:val="hybridMultilevel"/>
    <w:tmpl w:val="1C72B1EE"/>
    <w:lvl w:ilvl="0" w:tplc="A596DCBA">
      <w:start w:val="1"/>
      <w:numFmt w:val="decimal"/>
      <w:lvlText w:val="%1)"/>
      <w:lvlJc w:val="left"/>
      <w:pPr>
        <w:ind w:left="353" w:hanging="480"/>
      </w:pPr>
      <w:rPr>
        <w:rFonts w:ascii="Times New Roman" w:eastAsia="Times New Roman" w:hAnsi="Times New Roman" w:cs="Times New Roman" w:hint="default"/>
        <w:w w:val="99"/>
        <w:sz w:val="26"/>
        <w:szCs w:val="26"/>
        <w:lang w:val="ru-RU" w:eastAsia="en-US" w:bidi="ar-SA"/>
      </w:rPr>
    </w:lvl>
    <w:lvl w:ilvl="1" w:tplc="537E6C08">
      <w:numFmt w:val="bullet"/>
      <w:lvlText w:val="•"/>
      <w:lvlJc w:val="left"/>
      <w:pPr>
        <w:ind w:left="1406" w:hanging="480"/>
      </w:pPr>
      <w:rPr>
        <w:rFonts w:hint="default"/>
        <w:lang w:val="ru-RU" w:eastAsia="en-US" w:bidi="ar-SA"/>
      </w:rPr>
    </w:lvl>
    <w:lvl w:ilvl="2" w:tplc="04C68C28">
      <w:numFmt w:val="bullet"/>
      <w:lvlText w:val="•"/>
      <w:lvlJc w:val="left"/>
      <w:pPr>
        <w:ind w:left="2452" w:hanging="480"/>
      </w:pPr>
      <w:rPr>
        <w:rFonts w:hint="default"/>
        <w:lang w:val="ru-RU" w:eastAsia="en-US" w:bidi="ar-SA"/>
      </w:rPr>
    </w:lvl>
    <w:lvl w:ilvl="3" w:tplc="72081DE6">
      <w:numFmt w:val="bullet"/>
      <w:lvlText w:val="•"/>
      <w:lvlJc w:val="left"/>
      <w:pPr>
        <w:ind w:left="3499" w:hanging="480"/>
      </w:pPr>
      <w:rPr>
        <w:rFonts w:hint="default"/>
        <w:lang w:val="ru-RU" w:eastAsia="en-US" w:bidi="ar-SA"/>
      </w:rPr>
    </w:lvl>
    <w:lvl w:ilvl="4" w:tplc="7C6A869C">
      <w:numFmt w:val="bullet"/>
      <w:lvlText w:val="•"/>
      <w:lvlJc w:val="left"/>
      <w:pPr>
        <w:ind w:left="4545" w:hanging="480"/>
      </w:pPr>
      <w:rPr>
        <w:rFonts w:hint="default"/>
        <w:lang w:val="ru-RU" w:eastAsia="en-US" w:bidi="ar-SA"/>
      </w:rPr>
    </w:lvl>
    <w:lvl w:ilvl="5" w:tplc="7E02875A">
      <w:numFmt w:val="bullet"/>
      <w:lvlText w:val="•"/>
      <w:lvlJc w:val="left"/>
      <w:pPr>
        <w:ind w:left="5592" w:hanging="480"/>
      </w:pPr>
      <w:rPr>
        <w:rFonts w:hint="default"/>
        <w:lang w:val="ru-RU" w:eastAsia="en-US" w:bidi="ar-SA"/>
      </w:rPr>
    </w:lvl>
    <w:lvl w:ilvl="6" w:tplc="0F78DF00">
      <w:numFmt w:val="bullet"/>
      <w:lvlText w:val="•"/>
      <w:lvlJc w:val="left"/>
      <w:pPr>
        <w:ind w:left="6638" w:hanging="480"/>
      </w:pPr>
      <w:rPr>
        <w:rFonts w:hint="default"/>
        <w:lang w:val="ru-RU" w:eastAsia="en-US" w:bidi="ar-SA"/>
      </w:rPr>
    </w:lvl>
    <w:lvl w:ilvl="7" w:tplc="8586CED6">
      <w:numFmt w:val="bullet"/>
      <w:lvlText w:val="•"/>
      <w:lvlJc w:val="left"/>
      <w:pPr>
        <w:ind w:left="7684" w:hanging="480"/>
      </w:pPr>
      <w:rPr>
        <w:rFonts w:hint="default"/>
        <w:lang w:val="ru-RU" w:eastAsia="en-US" w:bidi="ar-SA"/>
      </w:rPr>
    </w:lvl>
    <w:lvl w:ilvl="8" w:tplc="A6463480">
      <w:numFmt w:val="bullet"/>
      <w:lvlText w:val="•"/>
      <w:lvlJc w:val="left"/>
      <w:pPr>
        <w:ind w:left="8731" w:hanging="480"/>
      </w:pPr>
      <w:rPr>
        <w:rFonts w:hint="default"/>
        <w:lang w:val="ru-RU" w:eastAsia="en-US" w:bidi="ar-SA"/>
      </w:rPr>
    </w:lvl>
  </w:abstractNum>
  <w:abstractNum w:abstractNumId="66">
    <w:nsid w:val="78AD5D5D"/>
    <w:multiLevelType w:val="hybridMultilevel"/>
    <w:tmpl w:val="EA86957A"/>
    <w:lvl w:ilvl="0" w:tplc="F6886052">
      <w:start w:val="1"/>
      <w:numFmt w:val="decimal"/>
      <w:lvlText w:val="%1)"/>
      <w:lvlJc w:val="left"/>
      <w:pPr>
        <w:ind w:left="353" w:hanging="418"/>
      </w:pPr>
      <w:rPr>
        <w:rFonts w:ascii="Times New Roman" w:eastAsia="Times New Roman" w:hAnsi="Times New Roman" w:cs="Times New Roman" w:hint="default"/>
        <w:w w:val="99"/>
        <w:sz w:val="26"/>
        <w:szCs w:val="26"/>
        <w:lang w:val="ru-RU" w:eastAsia="en-US" w:bidi="ar-SA"/>
      </w:rPr>
    </w:lvl>
    <w:lvl w:ilvl="1" w:tplc="C8642D42">
      <w:numFmt w:val="bullet"/>
      <w:lvlText w:val="•"/>
      <w:lvlJc w:val="left"/>
      <w:pPr>
        <w:ind w:left="1406" w:hanging="418"/>
      </w:pPr>
      <w:rPr>
        <w:rFonts w:hint="default"/>
        <w:lang w:val="ru-RU" w:eastAsia="en-US" w:bidi="ar-SA"/>
      </w:rPr>
    </w:lvl>
    <w:lvl w:ilvl="2" w:tplc="8CDEAF60">
      <w:numFmt w:val="bullet"/>
      <w:lvlText w:val="•"/>
      <w:lvlJc w:val="left"/>
      <w:pPr>
        <w:ind w:left="2452" w:hanging="418"/>
      </w:pPr>
      <w:rPr>
        <w:rFonts w:hint="default"/>
        <w:lang w:val="ru-RU" w:eastAsia="en-US" w:bidi="ar-SA"/>
      </w:rPr>
    </w:lvl>
    <w:lvl w:ilvl="3" w:tplc="9432E7B0">
      <w:numFmt w:val="bullet"/>
      <w:lvlText w:val="•"/>
      <w:lvlJc w:val="left"/>
      <w:pPr>
        <w:ind w:left="3499" w:hanging="418"/>
      </w:pPr>
      <w:rPr>
        <w:rFonts w:hint="default"/>
        <w:lang w:val="ru-RU" w:eastAsia="en-US" w:bidi="ar-SA"/>
      </w:rPr>
    </w:lvl>
    <w:lvl w:ilvl="4" w:tplc="E6F87840">
      <w:numFmt w:val="bullet"/>
      <w:lvlText w:val="•"/>
      <w:lvlJc w:val="left"/>
      <w:pPr>
        <w:ind w:left="4545" w:hanging="418"/>
      </w:pPr>
      <w:rPr>
        <w:rFonts w:hint="default"/>
        <w:lang w:val="ru-RU" w:eastAsia="en-US" w:bidi="ar-SA"/>
      </w:rPr>
    </w:lvl>
    <w:lvl w:ilvl="5" w:tplc="C1243D48">
      <w:numFmt w:val="bullet"/>
      <w:lvlText w:val="•"/>
      <w:lvlJc w:val="left"/>
      <w:pPr>
        <w:ind w:left="5592" w:hanging="418"/>
      </w:pPr>
      <w:rPr>
        <w:rFonts w:hint="default"/>
        <w:lang w:val="ru-RU" w:eastAsia="en-US" w:bidi="ar-SA"/>
      </w:rPr>
    </w:lvl>
    <w:lvl w:ilvl="6" w:tplc="5B183104">
      <w:numFmt w:val="bullet"/>
      <w:lvlText w:val="•"/>
      <w:lvlJc w:val="left"/>
      <w:pPr>
        <w:ind w:left="6638" w:hanging="418"/>
      </w:pPr>
      <w:rPr>
        <w:rFonts w:hint="default"/>
        <w:lang w:val="ru-RU" w:eastAsia="en-US" w:bidi="ar-SA"/>
      </w:rPr>
    </w:lvl>
    <w:lvl w:ilvl="7" w:tplc="F24038B0">
      <w:numFmt w:val="bullet"/>
      <w:lvlText w:val="•"/>
      <w:lvlJc w:val="left"/>
      <w:pPr>
        <w:ind w:left="7684" w:hanging="418"/>
      </w:pPr>
      <w:rPr>
        <w:rFonts w:hint="default"/>
        <w:lang w:val="ru-RU" w:eastAsia="en-US" w:bidi="ar-SA"/>
      </w:rPr>
    </w:lvl>
    <w:lvl w:ilvl="8" w:tplc="15387548">
      <w:numFmt w:val="bullet"/>
      <w:lvlText w:val="•"/>
      <w:lvlJc w:val="left"/>
      <w:pPr>
        <w:ind w:left="8731" w:hanging="418"/>
      </w:pPr>
      <w:rPr>
        <w:rFonts w:hint="default"/>
        <w:lang w:val="ru-RU" w:eastAsia="en-US" w:bidi="ar-SA"/>
      </w:rPr>
    </w:lvl>
  </w:abstractNum>
  <w:abstractNum w:abstractNumId="67">
    <w:nsid w:val="7D3115B4"/>
    <w:multiLevelType w:val="hybridMultilevel"/>
    <w:tmpl w:val="A2D41766"/>
    <w:lvl w:ilvl="0" w:tplc="EED04548">
      <w:start w:val="1"/>
      <w:numFmt w:val="decimal"/>
      <w:lvlText w:val="%1)"/>
      <w:lvlJc w:val="left"/>
      <w:pPr>
        <w:ind w:left="353" w:hanging="341"/>
      </w:pPr>
      <w:rPr>
        <w:rFonts w:ascii="Times New Roman" w:eastAsia="Times New Roman" w:hAnsi="Times New Roman" w:cs="Times New Roman" w:hint="default"/>
        <w:w w:val="99"/>
        <w:sz w:val="26"/>
        <w:szCs w:val="26"/>
        <w:lang w:val="ru-RU" w:eastAsia="en-US" w:bidi="ar-SA"/>
      </w:rPr>
    </w:lvl>
    <w:lvl w:ilvl="1" w:tplc="2D489F9C">
      <w:start w:val="1"/>
      <w:numFmt w:val="decimal"/>
      <w:lvlText w:val="%2)"/>
      <w:lvlJc w:val="left"/>
      <w:pPr>
        <w:ind w:left="353" w:hanging="322"/>
      </w:pPr>
      <w:rPr>
        <w:rFonts w:ascii="Times New Roman" w:eastAsia="Times New Roman" w:hAnsi="Times New Roman" w:cs="Times New Roman" w:hint="default"/>
        <w:w w:val="99"/>
        <w:sz w:val="26"/>
        <w:szCs w:val="26"/>
        <w:lang w:val="ru-RU" w:eastAsia="en-US" w:bidi="ar-SA"/>
      </w:rPr>
    </w:lvl>
    <w:lvl w:ilvl="2" w:tplc="C4048A92">
      <w:numFmt w:val="bullet"/>
      <w:lvlText w:val="•"/>
      <w:lvlJc w:val="left"/>
      <w:pPr>
        <w:ind w:left="2452" w:hanging="322"/>
      </w:pPr>
      <w:rPr>
        <w:rFonts w:hint="default"/>
        <w:lang w:val="ru-RU" w:eastAsia="en-US" w:bidi="ar-SA"/>
      </w:rPr>
    </w:lvl>
    <w:lvl w:ilvl="3" w:tplc="87067A7E">
      <w:numFmt w:val="bullet"/>
      <w:lvlText w:val="•"/>
      <w:lvlJc w:val="left"/>
      <w:pPr>
        <w:ind w:left="3499" w:hanging="322"/>
      </w:pPr>
      <w:rPr>
        <w:rFonts w:hint="default"/>
        <w:lang w:val="ru-RU" w:eastAsia="en-US" w:bidi="ar-SA"/>
      </w:rPr>
    </w:lvl>
    <w:lvl w:ilvl="4" w:tplc="CD1C4EEC">
      <w:numFmt w:val="bullet"/>
      <w:lvlText w:val="•"/>
      <w:lvlJc w:val="left"/>
      <w:pPr>
        <w:ind w:left="4545" w:hanging="322"/>
      </w:pPr>
      <w:rPr>
        <w:rFonts w:hint="default"/>
        <w:lang w:val="ru-RU" w:eastAsia="en-US" w:bidi="ar-SA"/>
      </w:rPr>
    </w:lvl>
    <w:lvl w:ilvl="5" w:tplc="4DDAF87E">
      <w:numFmt w:val="bullet"/>
      <w:lvlText w:val="•"/>
      <w:lvlJc w:val="left"/>
      <w:pPr>
        <w:ind w:left="5592" w:hanging="322"/>
      </w:pPr>
      <w:rPr>
        <w:rFonts w:hint="default"/>
        <w:lang w:val="ru-RU" w:eastAsia="en-US" w:bidi="ar-SA"/>
      </w:rPr>
    </w:lvl>
    <w:lvl w:ilvl="6" w:tplc="8F1ED7D2">
      <w:numFmt w:val="bullet"/>
      <w:lvlText w:val="•"/>
      <w:lvlJc w:val="left"/>
      <w:pPr>
        <w:ind w:left="6638" w:hanging="322"/>
      </w:pPr>
      <w:rPr>
        <w:rFonts w:hint="default"/>
        <w:lang w:val="ru-RU" w:eastAsia="en-US" w:bidi="ar-SA"/>
      </w:rPr>
    </w:lvl>
    <w:lvl w:ilvl="7" w:tplc="23CCA678">
      <w:numFmt w:val="bullet"/>
      <w:lvlText w:val="•"/>
      <w:lvlJc w:val="left"/>
      <w:pPr>
        <w:ind w:left="7684" w:hanging="322"/>
      </w:pPr>
      <w:rPr>
        <w:rFonts w:hint="default"/>
        <w:lang w:val="ru-RU" w:eastAsia="en-US" w:bidi="ar-SA"/>
      </w:rPr>
    </w:lvl>
    <w:lvl w:ilvl="8" w:tplc="C3BA5C5C">
      <w:numFmt w:val="bullet"/>
      <w:lvlText w:val="•"/>
      <w:lvlJc w:val="left"/>
      <w:pPr>
        <w:ind w:left="8731" w:hanging="322"/>
      </w:pPr>
      <w:rPr>
        <w:rFonts w:hint="default"/>
        <w:lang w:val="ru-RU" w:eastAsia="en-US" w:bidi="ar-SA"/>
      </w:rPr>
    </w:lvl>
  </w:abstractNum>
  <w:abstractNum w:abstractNumId="68">
    <w:nsid w:val="7F786551"/>
    <w:multiLevelType w:val="hybridMultilevel"/>
    <w:tmpl w:val="62A6120E"/>
    <w:lvl w:ilvl="0" w:tplc="2ABE3910">
      <w:start w:val="1"/>
      <w:numFmt w:val="decimal"/>
      <w:lvlText w:val="%1)"/>
      <w:lvlJc w:val="left"/>
      <w:pPr>
        <w:ind w:left="353" w:hanging="408"/>
      </w:pPr>
      <w:rPr>
        <w:rFonts w:ascii="Times New Roman" w:eastAsia="Times New Roman" w:hAnsi="Times New Roman" w:cs="Times New Roman" w:hint="default"/>
        <w:w w:val="99"/>
        <w:sz w:val="26"/>
        <w:szCs w:val="26"/>
        <w:lang w:val="ru-RU" w:eastAsia="en-US" w:bidi="ar-SA"/>
      </w:rPr>
    </w:lvl>
    <w:lvl w:ilvl="1" w:tplc="908A9B28">
      <w:numFmt w:val="bullet"/>
      <w:lvlText w:val="•"/>
      <w:lvlJc w:val="left"/>
      <w:pPr>
        <w:ind w:left="1406" w:hanging="408"/>
      </w:pPr>
      <w:rPr>
        <w:rFonts w:hint="default"/>
        <w:lang w:val="ru-RU" w:eastAsia="en-US" w:bidi="ar-SA"/>
      </w:rPr>
    </w:lvl>
    <w:lvl w:ilvl="2" w:tplc="D38AF8C6">
      <w:numFmt w:val="bullet"/>
      <w:lvlText w:val="•"/>
      <w:lvlJc w:val="left"/>
      <w:pPr>
        <w:ind w:left="2452" w:hanging="408"/>
      </w:pPr>
      <w:rPr>
        <w:rFonts w:hint="default"/>
        <w:lang w:val="ru-RU" w:eastAsia="en-US" w:bidi="ar-SA"/>
      </w:rPr>
    </w:lvl>
    <w:lvl w:ilvl="3" w:tplc="7A081562">
      <w:numFmt w:val="bullet"/>
      <w:lvlText w:val="•"/>
      <w:lvlJc w:val="left"/>
      <w:pPr>
        <w:ind w:left="3499" w:hanging="408"/>
      </w:pPr>
      <w:rPr>
        <w:rFonts w:hint="default"/>
        <w:lang w:val="ru-RU" w:eastAsia="en-US" w:bidi="ar-SA"/>
      </w:rPr>
    </w:lvl>
    <w:lvl w:ilvl="4" w:tplc="B67A0D86">
      <w:numFmt w:val="bullet"/>
      <w:lvlText w:val="•"/>
      <w:lvlJc w:val="left"/>
      <w:pPr>
        <w:ind w:left="4545" w:hanging="408"/>
      </w:pPr>
      <w:rPr>
        <w:rFonts w:hint="default"/>
        <w:lang w:val="ru-RU" w:eastAsia="en-US" w:bidi="ar-SA"/>
      </w:rPr>
    </w:lvl>
    <w:lvl w:ilvl="5" w:tplc="28C693F4">
      <w:numFmt w:val="bullet"/>
      <w:lvlText w:val="•"/>
      <w:lvlJc w:val="left"/>
      <w:pPr>
        <w:ind w:left="5592" w:hanging="408"/>
      </w:pPr>
      <w:rPr>
        <w:rFonts w:hint="default"/>
        <w:lang w:val="ru-RU" w:eastAsia="en-US" w:bidi="ar-SA"/>
      </w:rPr>
    </w:lvl>
    <w:lvl w:ilvl="6" w:tplc="63FAC696">
      <w:numFmt w:val="bullet"/>
      <w:lvlText w:val="•"/>
      <w:lvlJc w:val="left"/>
      <w:pPr>
        <w:ind w:left="6638" w:hanging="408"/>
      </w:pPr>
      <w:rPr>
        <w:rFonts w:hint="default"/>
        <w:lang w:val="ru-RU" w:eastAsia="en-US" w:bidi="ar-SA"/>
      </w:rPr>
    </w:lvl>
    <w:lvl w:ilvl="7" w:tplc="060C5A38">
      <w:numFmt w:val="bullet"/>
      <w:lvlText w:val="•"/>
      <w:lvlJc w:val="left"/>
      <w:pPr>
        <w:ind w:left="7684" w:hanging="408"/>
      </w:pPr>
      <w:rPr>
        <w:rFonts w:hint="default"/>
        <w:lang w:val="ru-RU" w:eastAsia="en-US" w:bidi="ar-SA"/>
      </w:rPr>
    </w:lvl>
    <w:lvl w:ilvl="8" w:tplc="A614EEE0">
      <w:numFmt w:val="bullet"/>
      <w:lvlText w:val="•"/>
      <w:lvlJc w:val="left"/>
      <w:pPr>
        <w:ind w:left="8731" w:hanging="408"/>
      </w:pPr>
      <w:rPr>
        <w:rFonts w:hint="default"/>
        <w:lang w:val="ru-RU" w:eastAsia="en-US" w:bidi="ar-SA"/>
      </w:rPr>
    </w:lvl>
  </w:abstractNum>
  <w:num w:numId="1">
    <w:abstractNumId w:val="49"/>
  </w:num>
  <w:num w:numId="2">
    <w:abstractNumId w:val="30"/>
  </w:num>
  <w:num w:numId="3">
    <w:abstractNumId w:val="7"/>
  </w:num>
  <w:num w:numId="4">
    <w:abstractNumId w:val="17"/>
  </w:num>
  <w:num w:numId="5">
    <w:abstractNumId w:val="10"/>
  </w:num>
  <w:num w:numId="6">
    <w:abstractNumId w:val="26"/>
  </w:num>
  <w:num w:numId="7">
    <w:abstractNumId w:val="40"/>
  </w:num>
  <w:num w:numId="8">
    <w:abstractNumId w:val="21"/>
  </w:num>
  <w:num w:numId="9">
    <w:abstractNumId w:val="20"/>
  </w:num>
  <w:num w:numId="10">
    <w:abstractNumId w:val="39"/>
  </w:num>
  <w:num w:numId="11">
    <w:abstractNumId w:val="47"/>
  </w:num>
  <w:num w:numId="12">
    <w:abstractNumId w:val="36"/>
  </w:num>
  <w:num w:numId="13">
    <w:abstractNumId w:val="45"/>
  </w:num>
  <w:num w:numId="14">
    <w:abstractNumId w:val="12"/>
  </w:num>
  <w:num w:numId="15">
    <w:abstractNumId w:val="46"/>
  </w:num>
  <w:num w:numId="16">
    <w:abstractNumId w:val="28"/>
  </w:num>
  <w:num w:numId="17">
    <w:abstractNumId w:val="43"/>
  </w:num>
  <w:num w:numId="18">
    <w:abstractNumId w:val="32"/>
  </w:num>
  <w:num w:numId="19">
    <w:abstractNumId w:val="23"/>
  </w:num>
  <w:num w:numId="20">
    <w:abstractNumId w:val="50"/>
  </w:num>
  <w:num w:numId="21">
    <w:abstractNumId w:val="33"/>
  </w:num>
  <w:num w:numId="22">
    <w:abstractNumId w:val="48"/>
  </w:num>
  <w:num w:numId="23">
    <w:abstractNumId w:val="14"/>
  </w:num>
  <w:num w:numId="24">
    <w:abstractNumId w:val="22"/>
  </w:num>
  <w:num w:numId="25">
    <w:abstractNumId w:val="51"/>
  </w:num>
  <w:num w:numId="26">
    <w:abstractNumId w:val="27"/>
  </w:num>
  <w:num w:numId="27">
    <w:abstractNumId w:val="8"/>
  </w:num>
  <w:num w:numId="28">
    <w:abstractNumId w:val="56"/>
  </w:num>
  <w:num w:numId="29">
    <w:abstractNumId w:val="41"/>
  </w:num>
  <w:num w:numId="30">
    <w:abstractNumId w:val="18"/>
  </w:num>
  <w:num w:numId="31">
    <w:abstractNumId w:val="58"/>
  </w:num>
  <w:num w:numId="32">
    <w:abstractNumId w:val="63"/>
  </w:num>
  <w:num w:numId="33">
    <w:abstractNumId w:val="67"/>
  </w:num>
  <w:num w:numId="34">
    <w:abstractNumId w:val="57"/>
  </w:num>
  <w:num w:numId="35">
    <w:abstractNumId w:val="29"/>
  </w:num>
  <w:num w:numId="36">
    <w:abstractNumId w:val="66"/>
  </w:num>
  <w:num w:numId="37">
    <w:abstractNumId w:val="65"/>
  </w:num>
  <w:num w:numId="38">
    <w:abstractNumId w:val="34"/>
  </w:num>
  <w:num w:numId="39">
    <w:abstractNumId w:val="24"/>
  </w:num>
  <w:num w:numId="40">
    <w:abstractNumId w:val="68"/>
  </w:num>
  <w:num w:numId="41">
    <w:abstractNumId w:val="55"/>
  </w:num>
  <w:num w:numId="42">
    <w:abstractNumId w:val="11"/>
  </w:num>
  <w:num w:numId="43">
    <w:abstractNumId w:val="60"/>
  </w:num>
  <w:num w:numId="44">
    <w:abstractNumId w:val="25"/>
  </w:num>
  <w:num w:numId="45">
    <w:abstractNumId w:val="37"/>
  </w:num>
  <w:num w:numId="46">
    <w:abstractNumId w:val="9"/>
  </w:num>
  <w:num w:numId="47">
    <w:abstractNumId w:val="64"/>
  </w:num>
  <w:num w:numId="48">
    <w:abstractNumId w:val="52"/>
  </w:num>
  <w:num w:numId="49">
    <w:abstractNumId w:val="59"/>
  </w:num>
  <w:num w:numId="50">
    <w:abstractNumId w:val="31"/>
  </w:num>
  <w:num w:numId="51">
    <w:abstractNumId w:val="35"/>
  </w:num>
  <w:num w:numId="52">
    <w:abstractNumId w:val="53"/>
  </w:num>
  <w:num w:numId="53">
    <w:abstractNumId w:val="15"/>
  </w:num>
  <w:num w:numId="54">
    <w:abstractNumId w:val="16"/>
  </w:num>
  <w:num w:numId="55">
    <w:abstractNumId w:val="54"/>
  </w:num>
  <w:num w:numId="56">
    <w:abstractNumId w:val="42"/>
  </w:num>
  <w:num w:numId="57">
    <w:abstractNumId w:val="44"/>
  </w:num>
  <w:num w:numId="58">
    <w:abstractNumId w:val="38"/>
  </w:num>
  <w:num w:numId="59">
    <w:abstractNumId w:val="62"/>
  </w:num>
  <w:num w:numId="60">
    <w:abstractNumId w:val="1"/>
  </w:num>
  <w:num w:numId="61">
    <w:abstractNumId w:val="13"/>
  </w:num>
  <w:num w:numId="62">
    <w:abstractNumId w:val="19"/>
  </w:num>
  <w:num w:numId="63">
    <w:abstractNumId w:val="3"/>
  </w:num>
  <w:num w:numId="64">
    <w:abstractNumId w:val="2"/>
  </w:num>
  <w:num w:numId="65">
    <w:abstractNumId w:val="4"/>
  </w:num>
  <w:num w:numId="66">
    <w:abstractNumId w:val="5"/>
  </w:num>
  <w:num w:numId="67">
    <w:abstractNumId w:val="6"/>
  </w:num>
  <w:num w:numId="68">
    <w:abstractNumId w:val="61"/>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lTrailSpace/>
    <w:shapeLayoutLikeWW8/>
  </w:compat>
  <w:rsids>
    <w:rsidRoot w:val="0055423B"/>
    <w:rsid w:val="00032AC2"/>
    <w:rsid w:val="00051185"/>
    <w:rsid w:val="000656FB"/>
    <w:rsid w:val="000757E3"/>
    <w:rsid w:val="00082930"/>
    <w:rsid w:val="000D684F"/>
    <w:rsid w:val="000D7E50"/>
    <w:rsid w:val="000E45C7"/>
    <w:rsid w:val="000E5325"/>
    <w:rsid w:val="0012759C"/>
    <w:rsid w:val="00161BE5"/>
    <w:rsid w:val="0017159D"/>
    <w:rsid w:val="001F0CAA"/>
    <w:rsid w:val="00253004"/>
    <w:rsid w:val="002556C9"/>
    <w:rsid w:val="002B3199"/>
    <w:rsid w:val="002E789C"/>
    <w:rsid w:val="00323C49"/>
    <w:rsid w:val="003474FF"/>
    <w:rsid w:val="003A24FA"/>
    <w:rsid w:val="003E3B39"/>
    <w:rsid w:val="004213D0"/>
    <w:rsid w:val="004269B9"/>
    <w:rsid w:val="0042798D"/>
    <w:rsid w:val="00471412"/>
    <w:rsid w:val="004810DD"/>
    <w:rsid w:val="004E0FCB"/>
    <w:rsid w:val="00520091"/>
    <w:rsid w:val="0055423B"/>
    <w:rsid w:val="006365E8"/>
    <w:rsid w:val="00656B0E"/>
    <w:rsid w:val="006E58D7"/>
    <w:rsid w:val="007023C9"/>
    <w:rsid w:val="007244B4"/>
    <w:rsid w:val="00751700"/>
    <w:rsid w:val="007520B4"/>
    <w:rsid w:val="00771CB6"/>
    <w:rsid w:val="00797D2D"/>
    <w:rsid w:val="008319F2"/>
    <w:rsid w:val="00850F74"/>
    <w:rsid w:val="008C6CB9"/>
    <w:rsid w:val="009352F1"/>
    <w:rsid w:val="0096697B"/>
    <w:rsid w:val="00974804"/>
    <w:rsid w:val="009A2534"/>
    <w:rsid w:val="009D456C"/>
    <w:rsid w:val="009F0B9B"/>
    <w:rsid w:val="00A54C4F"/>
    <w:rsid w:val="00AB19E7"/>
    <w:rsid w:val="00AE0E18"/>
    <w:rsid w:val="00B12D56"/>
    <w:rsid w:val="00B65194"/>
    <w:rsid w:val="00B7434E"/>
    <w:rsid w:val="00B77587"/>
    <w:rsid w:val="00BE2273"/>
    <w:rsid w:val="00C15426"/>
    <w:rsid w:val="00C32532"/>
    <w:rsid w:val="00C660D0"/>
    <w:rsid w:val="00C90D48"/>
    <w:rsid w:val="00CB04DC"/>
    <w:rsid w:val="00D54C9E"/>
    <w:rsid w:val="00D93E5D"/>
    <w:rsid w:val="00DE6D0A"/>
    <w:rsid w:val="00E246EF"/>
    <w:rsid w:val="00E4307D"/>
    <w:rsid w:val="00E83234"/>
    <w:rsid w:val="00EA75ED"/>
    <w:rsid w:val="00ED5B97"/>
    <w:rsid w:val="00ED696E"/>
    <w:rsid w:val="00F40D08"/>
    <w:rsid w:val="00FD7033"/>
    <w:rsid w:val="00FF67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5423B"/>
    <w:rPr>
      <w:rFonts w:ascii="Times New Roman" w:eastAsia="Times New Roman" w:hAnsi="Times New Roman" w:cs="Times New Roman"/>
      <w:lang w:val="ru-RU"/>
    </w:rPr>
  </w:style>
  <w:style w:type="paragraph" w:styleId="1">
    <w:name w:val="heading 1"/>
    <w:basedOn w:val="a"/>
    <w:next w:val="a0"/>
    <w:link w:val="10"/>
    <w:uiPriority w:val="9"/>
    <w:qFormat/>
    <w:rsid w:val="00C90D48"/>
    <w:pPr>
      <w:widowControl/>
      <w:numPr>
        <w:numId w:val="2"/>
      </w:numPr>
      <w:suppressAutoHyphens/>
      <w:autoSpaceDE/>
      <w:autoSpaceDN/>
      <w:spacing w:before="280" w:after="280"/>
      <w:outlineLvl w:val="0"/>
    </w:pPr>
    <w:rPr>
      <w:b/>
      <w:bCs/>
      <w:kern w:val="1"/>
      <w:sz w:val="48"/>
      <w:szCs w:val="48"/>
      <w:lang w:eastAsia="ar-SA"/>
    </w:rPr>
  </w:style>
  <w:style w:type="paragraph" w:styleId="2">
    <w:name w:val="heading 2"/>
    <w:basedOn w:val="a"/>
    <w:next w:val="a"/>
    <w:link w:val="20"/>
    <w:uiPriority w:val="1"/>
    <w:qFormat/>
    <w:rsid w:val="00C90D48"/>
    <w:pPr>
      <w:keepNext/>
      <w:widowControl/>
      <w:numPr>
        <w:ilvl w:val="1"/>
        <w:numId w:val="2"/>
      </w:numPr>
      <w:suppressAutoHyphens/>
      <w:autoSpaceDE/>
      <w:autoSpaceDN/>
      <w:spacing w:before="240" w:after="60"/>
      <w:outlineLvl w:val="1"/>
    </w:pPr>
    <w:rPr>
      <w:rFonts w:ascii="Arial" w:hAnsi="Arial" w:cs="Arial"/>
      <w:b/>
      <w:bCs/>
      <w:i/>
      <w:iCs/>
      <w:sz w:val="28"/>
      <w:szCs w:val="28"/>
      <w:lang w:eastAsia="ar-SA"/>
    </w:rPr>
  </w:style>
  <w:style w:type="paragraph" w:styleId="3">
    <w:name w:val="heading 3"/>
    <w:basedOn w:val="a"/>
    <w:next w:val="a"/>
    <w:link w:val="30"/>
    <w:uiPriority w:val="9"/>
    <w:qFormat/>
    <w:rsid w:val="00C90D48"/>
    <w:pPr>
      <w:keepNext/>
      <w:widowControl/>
      <w:numPr>
        <w:ilvl w:val="2"/>
        <w:numId w:val="2"/>
      </w:numPr>
      <w:suppressAutoHyphens/>
      <w:autoSpaceDN/>
      <w:spacing w:before="40"/>
      <w:jc w:val="center"/>
      <w:outlineLvl w:val="2"/>
    </w:pPr>
    <w:rPr>
      <w:b/>
      <w:bCs/>
      <w:sz w:val="24"/>
      <w:lang w:eastAsia="ar-SA"/>
    </w:rPr>
  </w:style>
  <w:style w:type="paragraph" w:styleId="4">
    <w:name w:val="heading 4"/>
    <w:basedOn w:val="a"/>
    <w:next w:val="a"/>
    <w:link w:val="40"/>
    <w:qFormat/>
    <w:rsid w:val="00C90D48"/>
    <w:pPr>
      <w:keepNext/>
      <w:widowControl/>
      <w:numPr>
        <w:ilvl w:val="3"/>
        <w:numId w:val="2"/>
      </w:numPr>
      <w:suppressAutoHyphens/>
      <w:autoSpaceDE/>
      <w:autoSpaceDN/>
      <w:spacing w:before="240" w:after="60"/>
      <w:outlineLvl w:val="3"/>
    </w:pPr>
    <w:rPr>
      <w:b/>
      <w:bCs/>
      <w:sz w:val="28"/>
      <w:szCs w:val="28"/>
      <w:lang w:eastAsia="ar-SA"/>
    </w:rPr>
  </w:style>
  <w:style w:type="paragraph" w:styleId="5">
    <w:name w:val="heading 5"/>
    <w:basedOn w:val="a"/>
    <w:next w:val="a"/>
    <w:link w:val="50"/>
    <w:qFormat/>
    <w:rsid w:val="00C90D48"/>
    <w:pPr>
      <w:widowControl/>
      <w:numPr>
        <w:ilvl w:val="4"/>
        <w:numId w:val="2"/>
      </w:numPr>
      <w:suppressAutoHyphens/>
      <w:autoSpaceDE/>
      <w:autoSpaceDN/>
      <w:spacing w:before="240" w:after="60"/>
      <w:outlineLvl w:val="4"/>
    </w:pPr>
    <w:rPr>
      <w:b/>
      <w:bCs/>
      <w:i/>
      <w:iCs/>
      <w:sz w:val="26"/>
      <w:szCs w:val="26"/>
      <w:lang w:eastAsia="ar-SA"/>
    </w:rPr>
  </w:style>
  <w:style w:type="paragraph" w:styleId="6">
    <w:name w:val="heading 6"/>
    <w:basedOn w:val="a"/>
    <w:next w:val="a"/>
    <w:link w:val="60"/>
    <w:qFormat/>
    <w:rsid w:val="00C90D48"/>
    <w:pPr>
      <w:widowControl/>
      <w:numPr>
        <w:ilvl w:val="5"/>
        <w:numId w:val="2"/>
      </w:numPr>
      <w:suppressAutoHyphens/>
      <w:autoSpaceDE/>
      <w:autoSpaceDN/>
      <w:spacing w:before="240" w:after="60"/>
      <w:outlineLvl w:val="5"/>
    </w:pPr>
    <w:rPr>
      <w:b/>
      <w:bCs/>
      <w:lang w:eastAsia="ar-SA"/>
    </w:rPr>
  </w:style>
  <w:style w:type="paragraph" w:styleId="7">
    <w:name w:val="heading 7"/>
    <w:basedOn w:val="a"/>
    <w:next w:val="a"/>
    <w:link w:val="70"/>
    <w:qFormat/>
    <w:rsid w:val="00C90D48"/>
    <w:pPr>
      <w:widowControl/>
      <w:numPr>
        <w:ilvl w:val="6"/>
        <w:numId w:val="2"/>
      </w:numPr>
      <w:suppressAutoHyphens/>
      <w:autoSpaceDE/>
      <w:autoSpaceDN/>
      <w:spacing w:before="240" w:after="60"/>
      <w:outlineLvl w:val="6"/>
    </w:pPr>
    <w:rPr>
      <w:sz w:val="24"/>
      <w:szCs w:val="24"/>
      <w:lang w:eastAsia="ar-SA"/>
    </w:rPr>
  </w:style>
  <w:style w:type="paragraph" w:styleId="8">
    <w:name w:val="heading 8"/>
    <w:basedOn w:val="a"/>
    <w:next w:val="a"/>
    <w:link w:val="80"/>
    <w:semiHidden/>
    <w:unhideWhenUsed/>
    <w:qFormat/>
    <w:rsid w:val="00C90D48"/>
    <w:pPr>
      <w:widowControl/>
      <w:autoSpaceDE/>
      <w:autoSpaceDN/>
      <w:spacing w:before="240" w:after="60"/>
      <w:outlineLvl w:val="7"/>
    </w:pPr>
    <w:rPr>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1"/>
    <w:qFormat/>
    <w:rsid w:val="0055423B"/>
    <w:pPr>
      <w:ind w:left="353" w:firstLine="710"/>
      <w:jc w:val="both"/>
    </w:pPr>
    <w:rPr>
      <w:sz w:val="26"/>
      <w:szCs w:val="26"/>
    </w:rPr>
  </w:style>
  <w:style w:type="character" w:customStyle="1" w:styleId="a4">
    <w:name w:val="Основной текст Знак"/>
    <w:basedOn w:val="a1"/>
    <w:link w:val="a0"/>
    <w:uiPriority w:val="1"/>
    <w:locked/>
    <w:rsid w:val="00C90D48"/>
    <w:rPr>
      <w:rFonts w:ascii="Times New Roman" w:eastAsia="Times New Roman" w:hAnsi="Times New Roman" w:cs="Times New Roman"/>
      <w:sz w:val="26"/>
      <w:szCs w:val="26"/>
      <w:lang w:val="ru-RU"/>
    </w:rPr>
  </w:style>
  <w:style w:type="character" w:customStyle="1" w:styleId="10">
    <w:name w:val="Заголовок 1 Знак"/>
    <w:basedOn w:val="a1"/>
    <w:link w:val="1"/>
    <w:uiPriority w:val="9"/>
    <w:rsid w:val="00C90D48"/>
    <w:rPr>
      <w:rFonts w:ascii="Times New Roman" w:eastAsia="Times New Roman" w:hAnsi="Times New Roman" w:cs="Times New Roman"/>
      <w:b/>
      <w:bCs/>
      <w:kern w:val="1"/>
      <w:sz w:val="48"/>
      <w:szCs w:val="48"/>
      <w:lang w:val="ru-RU" w:eastAsia="ar-SA"/>
    </w:rPr>
  </w:style>
  <w:style w:type="character" w:customStyle="1" w:styleId="20">
    <w:name w:val="Заголовок 2 Знак"/>
    <w:basedOn w:val="a1"/>
    <w:link w:val="2"/>
    <w:uiPriority w:val="1"/>
    <w:rsid w:val="00C90D48"/>
    <w:rPr>
      <w:rFonts w:ascii="Arial" w:eastAsia="Times New Roman" w:hAnsi="Arial" w:cs="Arial"/>
      <w:b/>
      <w:bCs/>
      <w:i/>
      <w:iCs/>
      <w:sz w:val="28"/>
      <w:szCs w:val="28"/>
      <w:lang w:val="ru-RU" w:eastAsia="ar-SA"/>
    </w:rPr>
  </w:style>
  <w:style w:type="character" w:customStyle="1" w:styleId="30">
    <w:name w:val="Заголовок 3 Знак"/>
    <w:basedOn w:val="a1"/>
    <w:link w:val="3"/>
    <w:uiPriority w:val="9"/>
    <w:rsid w:val="00C90D48"/>
    <w:rPr>
      <w:rFonts w:ascii="Times New Roman" w:eastAsia="Times New Roman" w:hAnsi="Times New Roman" w:cs="Times New Roman"/>
      <w:b/>
      <w:bCs/>
      <w:sz w:val="24"/>
      <w:lang w:val="ru-RU" w:eastAsia="ar-SA"/>
    </w:rPr>
  </w:style>
  <w:style w:type="character" w:customStyle="1" w:styleId="40">
    <w:name w:val="Заголовок 4 Знак"/>
    <w:basedOn w:val="a1"/>
    <w:link w:val="4"/>
    <w:rsid w:val="00C90D48"/>
    <w:rPr>
      <w:rFonts w:ascii="Times New Roman" w:eastAsia="Times New Roman" w:hAnsi="Times New Roman" w:cs="Times New Roman"/>
      <w:b/>
      <w:bCs/>
      <w:sz w:val="28"/>
      <w:szCs w:val="28"/>
      <w:lang w:val="ru-RU" w:eastAsia="ar-SA"/>
    </w:rPr>
  </w:style>
  <w:style w:type="character" w:customStyle="1" w:styleId="50">
    <w:name w:val="Заголовок 5 Знак"/>
    <w:basedOn w:val="a1"/>
    <w:link w:val="5"/>
    <w:rsid w:val="00C90D48"/>
    <w:rPr>
      <w:rFonts w:ascii="Times New Roman" w:eastAsia="Times New Roman" w:hAnsi="Times New Roman" w:cs="Times New Roman"/>
      <w:b/>
      <w:bCs/>
      <w:i/>
      <w:iCs/>
      <w:sz w:val="26"/>
      <w:szCs w:val="26"/>
      <w:lang w:val="ru-RU" w:eastAsia="ar-SA"/>
    </w:rPr>
  </w:style>
  <w:style w:type="character" w:customStyle="1" w:styleId="60">
    <w:name w:val="Заголовок 6 Знак"/>
    <w:basedOn w:val="a1"/>
    <w:link w:val="6"/>
    <w:rsid w:val="00C90D48"/>
    <w:rPr>
      <w:rFonts w:ascii="Times New Roman" w:eastAsia="Times New Roman" w:hAnsi="Times New Roman" w:cs="Times New Roman"/>
      <w:b/>
      <w:bCs/>
      <w:lang w:val="ru-RU" w:eastAsia="ar-SA"/>
    </w:rPr>
  </w:style>
  <w:style w:type="character" w:customStyle="1" w:styleId="70">
    <w:name w:val="Заголовок 7 Знак"/>
    <w:basedOn w:val="a1"/>
    <w:link w:val="7"/>
    <w:rsid w:val="00C90D48"/>
    <w:rPr>
      <w:rFonts w:ascii="Times New Roman" w:eastAsia="Times New Roman" w:hAnsi="Times New Roman" w:cs="Times New Roman"/>
      <w:sz w:val="24"/>
      <w:szCs w:val="24"/>
      <w:lang w:val="ru-RU" w:eastAsia="ar-SA"/>
    </w:rPr>
  </w:style>
  <w:style w:type="character" w:customStyle="1" w:styleId="80">
    <w:name w:val="Заголовок 8 Знак"/>
    <w:basedOn w:val="a1"/>
    <w:link w:val="8"/>
    <w:semiHidden/>
    <w:rsid w:val="00C90D48"/>
    <w:rPr>
      <w:rFonts w:ascii="Times New Roman" w:eastAsia="Times New Roman" w:hAnsi="Times New Roman" w:cs="Times New Roman"/>
      <w:i/>
      <w:iCs/>
      <w:sz w:val="24"/>
      <w:szCs w:val="24"/>
      <w:lang w:val="ru-RU" w:eastAsia="ru-RU"/>
    </w:rPr>
  </w:style>
  <w:style w:type="table" w:customStyle="1" w:styleId="TableNormal">
    <w:name w:val="Table Normal"/>
    <w:uiPriority w:val="2"/>
    <w:semiHidden/>
    <w:unhideWhenUsed/>
    <w:qFormat/>
    <w:rsid w:val="0055423B"/>
    <w:tblPr>
      <w:tblInd w:w="0" w:type="dxa"/>
      <w:tblCellMar>
        <w:top w:w="0" w:type="dxa"/>
        <w:left w:w="0" w:type="dxa"/>
        <w:bottom w:w="0" w:type="dxa"/>
        <w:right w:w="0" w:type="dxa"/>
      </w:tblCellMar>
    </w:tblPr>
  </w:style>
  <w:style w:type="paragraph" w:customStyle="1" w:styleId="11">
    <w:name w:val="Заголовок 11"/>
    <w:basedOn w:val="a"/>
    <w:uiPriority w:val="1"/>
    <w:qFormat/>
    <w:rsid w:val="0055423B"/>
    <w:pPr>
      <w:spacing w:before="1"/>
      <w:ind w:left="3171" w:hanging="2421"/>
      <w:outlineLvl w:val="1"/>
    </w:pPr>
    <w:rPr>
      <w:b/>
      <w:bCs/>
      <w:sz w:val="28"/>
      <w:szCs w:val="28"/>
    </w:rPr>
  </w:style>
  <w:style w:type="paragraph" w:customStyle="1" w:styleId="21">
    <w:name w:val="Заголовок 21"/>
    <w:basedOn w:val="a"/>
    <w:uiPriority w:val="1"/>
    <w:qFormat/>
    <w:rsid w:val="0055423B"/>
    <w:pPr>
      <w:spacing w:line="296" w:lineRule="exact"/>
      <w:ind w:left="1056"/>
      <w:outlineLvl w:val="2"/>
    </w:pPr>
    <w:rPr>
      <w:b/>
      <w:bCs/>
      <w:sz w:val="26"/>
      <w:szCs w:val="26"/>
    </w:rPr>
  </w:style>
  <w:style w:type="paragraph" w:customStyle="1" w:styleId="31">
    <w:name w:val="Заголовок 31"/>
    <w:basedOn w:val="a"/>
    <w:uiPriority w:val="1"/>
    <w:qFormat/>
    <w:rsid w:val="0055423B"/>
    <w:pPr>
      <w:ind w:left="1673"/>
      <w:outlineLvl w:val="3"/>
    </w:pPr>
    <w:rPr>
      <w:b/>
      <w:bCs/>
      <w:i/>
      <w:iCs/>
      <w:sz w:val="26"/>
      <w:szCs w:val="26"/>
    </w:rPr>
  </w:style>
  <w:style w:type="paragraph" w:styleId="a5">
    <w:name w:val="List Paragraph"/>
    <w:basedOn w:val="a"/>
    <w:link w:val="a6"/>
    <w:uiPriority w:val="1"/>
    <w:qFormat/>
    <w:rsid w:val="0055423B"/>
    <w:pPr>
      <w:ind w:left="353" w:firstLine="710"/>
      <w:jc w:val="both"/>
    </w:pPr>
  </w:style>
  <w:style w:type="character" w:customStyle="1" w:styleId="a6">
    <w:name w:val="Абзац списка Знак"/>
    <w:link w:val="a5"/>
    <w:qFormat/>
    <w:locked/>
    <w:rsid w:val="00C90D48"/>
    <w:rPr>
      <w:rFonts w:ascii="Times New Roman" w:eastAsia="Times New Roman" w:hAnsi="Times New Roman" w:cs="Times New Roman"/>
      <w:lang w:val="ru-RU"/>
    </w:rPr>
  </w:style>
  <w:style w:type="paragraph" w:customStyle="1" w:styleId="TableParagraph">
    <w:name w:val="Table Paragraph"/>
    <w:basedOn w:val="a"/>
    <w:uiPriority w:val="1"/>
    <w:qFormat/>
    <w:rsid w:val="0055423B"/>
    <w:pPr>
      <w:ind w:left="221"/>
    </w:pPr>
  </w:style>
  <w:style w:type="paragraph" w:styleId="a7">
    <w:name w:val="header"/>
    <w:basedOn w:val="a"/>
    <w:link w:val="a8"/>
    <w:uiPriority w:val="99"/>
    <w:unhideWhenUsed/>
    <w:rsid w:val="00032AC2"/>
    <w:pPr>
      <w:tabs>
        <w:tab w:val="center" w:pos="4677"/>
        <w:tab w:val="right" w:pos="9355"/>
      </w:tabs>
    </w:pPr>
  </w:style>
  <w:style w:type="character" w:customStyle="1" w:styleId="a8">
    <w:name w:val="Верхний колонтитул Знак"/>
    <w:basedOn w:val="a1"/>
    <w:link w:val="a7"/>
    <w:uiPriority w:val="99"/>
    <w:rsid w:val="00032AC2"/>
    <w:rPr>
      <w:rFonts w:ascii="Times New Roman" w:eastAsia="Times New Roman" w:hAnsi="Times New Roman" w:cs="Times New Roman"/>
      <w:lang w:val="ru-RU"/>
    </w:rPr>
  </w:style>
  <w:style w:type="paragraph" w:styleId="a9">
    <w:name w:val="footer"/>
    <w:basedOn w:val="a"/>
    <w:link w:val="aa"/>
    <w:uiPriority w:val="99"/>
    <w:unhideWhenUsed/>
    <w:rsid w:val="00032AC2"/>
    <w:pPr>
      <w:tabs>
        <w:tab w:val="center" w:pos="4677"/>
        <w:tab w:val="right" w:pos="9355"/>
      </w:tabs>
    </w:pPr>
  </w:style>
  <w:style w:type="character" w:customStyle="1" w:styleId="aa">
    <w:name w:val="Нижний колонтитул Знак"/>
    <w:basedOn w:val="a1"/>
    <w:link w:val="a9"/>
    <w:uiPriority w:val="99"/>
    <w:rsid w:val="00032AC2"/>
    <w:rPr>
      <w:rFonts w:ascii="Times New Roman" w:eastAsia="Times New Roman" w:hAnsi="Times New Roman" w:cs="Times New Roman"/>
      <w:lang w:val="ru-RU"/>
    </w:rPr>
  </w:style>
  <w:style w:type="paragraph" w:customStyle="1" w:styleId="Default">
    <w:name w:val="Default"/>
    <w:rsid w:val="008C6CB9"/>
    <w:pPr>
      <w:widowControl/>
      <w:adjustRightInd w:val="0"/>
    </w:pPr>
    <w:rPr>
      <w:rFonts w:ascii="Times New Roman" w:eastAsia="Times New Roman" w:hAnsi="Times New Roman" w:cs="Times New Roman"/>
      <w:color w:val="000000"/>
      <w:sz w:val="24"/>
      <w:szCs w:val="24"/>
      <w:lang w:val="ru-RU" w:eastAsia="ru-RU"/>
    </w:rPr>
  </w:style>
  <w:style w:type="character" w:customStyle="1" w:styleId="WW8Num3z0">
    <w:name w:val="WW8Num3z0"/>
    <w:rsid w:val="00C90D48"/>
    <w:rPr>
      <w:rFonts w:ascii="Wingdings" w:hAnsi="Wingdings"/>
    </w:rPr>
  </w:style>
  <w:style w:type="character" w:customStyle="1" w:styleId="WW8Num9z0">
    <w:name w:val="WW8Num9z0"/>
    <w:rsid w:val="00C90D48"/>
    <w:rPr>
      <w:rFonts w:ascii="Wingdings" w:hAnsi="Wingdings"/>
    </w:rPr>
  </w:style>
  <w:style w:type="character" w:customStyle="1" w:styleId="WW8Num10z0">
    <w:name w:val="WW8Num10z0"/>
    <w:rsid w:val="00C90D48"/>
    <w:rPr>
      <w:b w:val="0"/>
      <w:i/>
    </w:rPr>
  </w:style>
  <w:style w:type="character" w:customStyle="1" w:styleId="WW8Num11z0">
    <w:name w:val="WW8Num11z0"/>
    <w:rsid w:val="00C90D48"/>
    <w:rPr>
      <w:b w:val="0"/>
      <w:i/>
    </w:rPr>
  </w:style>
  <w:style w:type="character" w:customStyle="1" w:styleId="WW8Num15z0">
    <w:name w:val="WW8Num15z0"/>
    <w:rsid w:val="00C90D48"/>
    <w:rPr>
      <w:rFonts w:ascii="Arial" w:hAnsi="Arial"/>
    </w:rPr>
  </w:style>
  <w:style w:type="character" w:customStyle="1" w:styleId="WW8Num18z0">
    <w:name w:val="WW8Num18z0"/>
    <w:rsid w:val="00C90D48"/>
    <w:rPr>
      <w:rFonts w:ascii="Wingdings" w:hAnsi="Wingdings"/>
    </w:rPr>
  </w:style>
  <w:style w:type="character" w:customStyle="1" w:styleId="WW8Num20z0">
    <w:name w:val="WW8Num20z0"/>
    <w:rsid w:val="00C90D48"/>
    <w:rPr>
      <w:rFonts w:ascii="Wingdings" w:hAnsi="Wingdings"/>
    </w:rPr>
  </w:style>
  <w:style w:type="character" w:customStyle="1" w:styleId="WW8Num21z0">
    <w:name w:val="WW8Num21z0"/>
    <w:rsid w:val="00C90D48"/>
    <w:rPr>
      <w:rFonts w:ascii="Wingdings" w:hAnsi="Wingdings"/>
    </w:rPr>
  </w:style>
  <w:style w:type="character" w:customStyle="1" w:styleId="WW8Num22z0">
    <w:name w:val="WW8Num22z0"/>
    <w:rsid w:val="00C90D48"/>
    <w:rPr>
      <w:rFonts w:ascii="Wingdings" w:hAnsi="Wingdings"/>
    </w:rPr>
  </w:style>
  <w:style w:type="character" w:customStyle="1" w:styleId="WW8Num22z1">
    <w:name w:val="WW8Num22z1"/>
    <w:rsid w:val="00C90D48"/>
    <w:rPr>
      <w:rFonts w:ascii="Courier New" w:hAnsi="Courier New" w:cs="Courier New"/>
    </w:rPr>
  </w:style>
  <w:style w:type="character" w:customStyle="1" w:styleId="WW8Num23z0">
    <w:name w:val="WW8Num23z0"/>
    <w:rsid w:val="00C90D48"/>
    <w:rPr>
      <w:rFonts w:ascii="Wingdings" w:hAnsi="Wingdings"/>
    </w:rPr>
  </w:style>
  <w:style w:type="character" w:customStyle="1" w:styleId="WW8Num23z3">
    <w:name w:val="WW8Num23z3"/>
    <w:rsid w:val="00C90D48"/>
    <w:rPr>
      <w:rFonts w:ascii="Symbol" w:hAnsi="Symbol"/>
    </w:rPr>
  </w:style>
  <w:style w:type="character" w:customStyle="1" w:styleId="WW8Num23z4">
    <w:name w:val="WW8Num23z4"/>
    <w:rsid w:val="00C90D48"/>
    <w:rPr>
      <w:rFonts w:ascii="Courier New" w:hAnsi="Courier New" w:cs="Courier New"/>
    </w:rPr>
  </w:style>
  <w:style w:type="character" w:customStyle="1" w:styleId="WW8Num24z0">
    <w:name w:val="WW8Num24z0"/>
    <w:rsid w:val="00C90D48"/>
    <w:rPr>
      <w:rFonts w:ascii="Wingdings" w:hAnsi="Wingdings"/>
    </w:rPr>
  </w:style>
  <w:style w:type="character" w:customStyle="1" w:styleId="WW8Num29z0">
    <w:name w:val="WW8Num29z0"/>
    <w:rsid w:val="00C90D48"/>
    <w:rPr>
      <w:rFonts w:ascii="Wingdings" w:hAnsi="Wingdings"/>
    </w:rPr>
  </w:style>
  <w:style w:type="character" w:customStyle="1" w:styleId="WW8Num30z0">
    <w:name w:val="WW8Num30z0"/>
    <w:rsid w:val="00C90D48"/>
    <w:rPr>
      <w:rFonts w:ascii="Wingdings" w:hAnsi="Wingdings"/>
    </w:rPr>
  </w:style>
  <w:style w:type="character" w:customStyle="1" w:styleId="WW8Num32z0">
    <w:name w:val="WW8Num32z0"/>
    <w:rsid w:val="00C90D48"/>
    <w:rPr>
      <w:rFonts w:ascii="Wingdings" w:hAnsi="Wingdings"/>
      <w:b w:val="0"/>
    </w:rPr>
  </w:style>
  <w:style w:type="character" w:customStyle="1" w:styleId="WW8Num33z0">
    <w:name w:val="WW8Num33z0"/>
    <w:rsid w:val="00C90D48"/>
    <w:rPr>
      <w:rFonts w:ascii="Wingdings" w:hAnsi="Wingdings"/>
    </w:rPr>
  </w:style>
  <w:style w:type="character" w:customStyle="1" w:styleId="WW8Num35z0">
    <w:name w:val="WW8Num35z0"/>
    <w:rsid w:val="00C90D48"/>
    <w:rPr>
      <w:rFonts w:ascii="Wingdings" w:hAnsi="Wingdings"/>
    </w:rPr>
  </w:style>
  <w:style w:type="character" w:customStyle="1" w:styleId="WW8Num36z0">
    <w:name w:val="WW8Num36z0"/>
    <w:rsid w:val="00C90D48"/>
    <w:rPr>
      <w:rFonts w:ascii="Wingdings" w:hAnsi="Wingdings"/>
    </w:rPr>
  </w:style>
  <w:style w:type="character" w:customStyle="1" w:styleId="WW8Num37z0">
    <w:name w:val="WW8Num37z0"/>
    <w:rsid w:val="00C90D48"/>
    <w:rPr>
      <w:rFonts w:ascii="Wingdings" w:hAnsi="Wingdings"/>
    </w:rPr>
  </w:style>
  <w:style w:type="character" w:customStyle="1" w:styleId="WW8Num38z0">
    <w:name w:val="WW8Num38z0"/>
    <w:rsid w:val="00C90D48"/>
    <w:rPr>
      <w:rFonts w:ascii="Wingdings" w:hAnsi="Wingdings"/>
    </w:rPr>
  </w:style>
  <w:style w:type="character" w:customStyle="1" w:styleId="WW8Num41z0">
    <w:name w:val="WW8Num41z0"/>
    <w:rsid w:val="00C90D48"/>
    <w:rPr>
      <w:rFonts w:ascii="Wingdings" w:hAnsi="Wingdings"/>
    </w:rPr>
  </w:style>
  <w:style w:type="character" w:customStyle="1" w:styleId="WW8Num43z0">
    <w:name w:val="WW8Num43z0"/>
    <w:rsid w:val="00C90D48"/>
    <w:rPr>
      <w:rFonts w:ascii="Wingdings" w:hAnsi="Wingdings"/>
    </w:rPr>
  </w:style>
  <w:style w:type="character" w:customStyle="1" w:styleId="WW8Num44z0">
    <w:name w:val="WW8Num44z0"/>
    <w:rsid w:val="00C90D48"/>
    <w:rPr>
      <w:rFonts w:ascii="Symbol" w:hAnsi="Symbol"/>
    </w:rPr>
  </w:style>
  <w:style w:type="character" w:customStyle="1" w:styleId="WW8Num45z0">
    <w:name w:val="WW8Num45z0"/>
    <w:rsid w:val="00C90D48"/>
    <w:rPr>
      <w:rFonts w:ascii="Wingdings" w:hAnsi="Wingdings"/>
    </w:rPr>
  </w:style>
  <w:style w:type="character" w:customStyle="1" w:styleId="WW8Num46z0">
    <w:name w:val="WW8Num46z0"/>
    <w:rsid w:val="00C90D48"/>
    <w:rPr>
      <w:rFonts w:ascii="Wingdings" w:hAnsi="Wingdings"/>
    </w:rPr>
  </w:style>
  <w:style w:type="character" w:customStyle="1" w:styleId="WW8Num47z0">
    <w:name w:val="WW8Num47z0"/>
    <w:rsid w:val="00C90D48"/>
    <w:rPr>
      <w:rFonts w:ascii="Wingdings" w:hAnsi="Wingdings"/>
    </w:rPr>
  </w:style>
  <w:style w:type="character" w:customStyle="1" w:styleId="WW8Num48z0">
    <w:name w:val="WW8Num48z0"/>
    <w:rsid w:val="00C90D48"/>
    <w:rPr>
      <w:rFonts w:ascii="Wingdings" w:hAnsi="Wingdings"/>
    </w:rPr>
  </w:style>
  <w:style w:type="character" w:customStyle="1" w:styleId="WW8Num49z0">
    <w:name w:val="WW8Num49z0"/>
    <w:rsid w:val="00C90D48"/>
    <w:rPr>
      <w:rFonts w:ascii="Symbol" w:hAnsi="Symbol"/>
    </w:rPr>
  </w:style>
  <w:style w:type="character" w:customStyle="1" w:styleId="WW8Num50z0">
    <w:name w:val="WW8Num50z0"/>
    <w:rsid w:val="00C90D48"/>
    <w:rPr>
      <w:rFonts w:ascii="Wingdings" w:hAnsi="Wingdings"/>
    </w:rPr>
  </w:style>
  <w:style w:type="character" w:customStyle="1" w:styleId="WW8Num51z0">
    <w:name w:val="WW8Num51z0"/>
    <w:rsid w:val="00C90D48"/>
    <w:rPr>
      <w:b w:val="0"/>
    </w:rPr>
  </w:style>
  <w:style w:type="character" w:customStyle="1" w:styleId="WW8Num55z0">
    <w:name w:val="WW8Num55z0"/>
    <w:rsid w:val="00C90D48"/>
    <w:rPr>
      <w:rFonts w:ascii="Wingdings" w:hAnsi="Wingdings"/>
      <w:b w:val="0"/>
    </w:rPr>
  </w:style>
  <w:style w:type="character" w:customStyle="1" w:styleId="WW8Num56z0">
    <w:name w:val="WW8Num56z0"/>
    <w:rsid w:val="00C90D48"/>
    <w:rPr>
      <w:rFonts w:ascii="Wingdings" w:hAnsi="Wingdings"/>
    </w:rPr>
  </w:style>
  <w:style w:type="character" w:customStyle="1" w:styleId="WW8Num57z0">
    <w:name w:val="WW8Num57z0"/>
    <w:rsid w:val="00C90D48"/>
    <w:rPr>
      <w:rFonts w:ascii="Wingdings" w:hAnsi="Wingdings"/>
    </w:rPr>
  </w:style>
  <w:style w:type="character" w:customStyle="1" w:styleId="WW8Num58z0">
    <w:name w:val="WW8Num58z0"/>
    <w:rsid w:val="00C90D48"/>
    <w:rPr>
      <w:rFonts w:ascii="Symbol" w:hAnsi="Symbol"/>
    </w:rPr>
  </w:style>
  <w:style w:type="character" w:customStyle="1" w:styleId="WW8Num60z0">
    <w:name w:val="WW8Num60z0"/>
    <w:rsid w:val="00C90D48"/>
    <w:rPr>
      <w:b w:val="0"/>
    </w:rPr>
  </w:style>
  <w:style w:type="character" w:customStyle="1" w:styleId="WW8Num61z0">
    <w:name w:val="WW8Num61z0"/>
    <w:rsid w:val="00C90D48"/>
    <w:rPr>
      <w:b w:val="0"/>
    </w:rPr>
  </w:style>
  <w:style w:type="character" w:customStyle="1" w:styleId="WW8Num62z0">
    <w:name w:val="WW8Num62z0"/>
    <w:rsid w:val="00C90D48"/>
    <w:rPr>
      <w:rFonts w:ascii="Wingdings" w:hAnsi="Wingdings"/>
    </w:rPr>
  </w:style>
  <w:style w:type="character" w:customStyle="1" w:styleId="WW8Num63z0">
    <w:name w:val="WW8Num63z0"/>
    <w:rsid w:val="00C90D48"/>
    <w:rPr>
      <w:rFonts w:ascii="Wingdings" w:hAnsi="Wingdings"/>
    </w:rPr>
  </w:style>
  <w:style w:type="character" w:customStyle="1" w:styleId="WW8Num65z0">
    <w:name w:val="WW8Num65z0"/>
    <w:rsid w:val="00C90D48"/>
    <w:rPr>
      <w:rFonts w:ascii="Wingdings" w:hAnsi="Wingdings"/>
    </w:rPr>
  </w:style>
  <w:style w:type="character" w:customStyle="1" w:styleId="WW8Num65z3">
    <w:name w:val="WW8Num65z3"/>
    <w:rsid w:val="00C90D48"/>
    <w:rPr>
      <w:rFonts w:ascii="Symbol" w:hAnsi="Symbol"/>
    </w:rPr>
  </w:style>
  <w:style w:type="character" w:customStyle="1" w:styleId="WW8Num65z4">
    <w:name w:val="WW8Num65z4"/>
    <w:rsid w:val="00C90D48"/>
    <w:rPr>
      <w:rFonts w:ascii="Courier New" w:hAnsi="Courier New" w:cs="Courier New"/>
    </w:rPr>
  </w:style>
  <w:style w:type="character" w:customStyle="1" w:styleId="WW8Num70z0">
    <w:name w:val="WW8Num70z0"/>
    <w:rsid w:val="00C90D48"/>
    <w:rPr>
      <w:rFonts w:ascii="Wingdings" w:hAnsi="Wingdings"/>
    </w:rPr>
  </w:style>
  <w:style w:type="character" w:customStyle="1" w:styleId="WW8Num72z0">
    <w:name w:val="WW8Num72z0"/>
    <w:rsid w:val="00C90D48"/>
    <w:rPr>
      <w:rFonts w:ascii="Wingdings" w:hAnsi="Wingdings"/>
    </w:rPr>
  </w:style>
  <w:style w:type="character" w:customStyle="1" w:styleId="WW8Num73z0">
    <w:name w:val="WW8Num73z0"/>
    <w:rsid w:val="00C90D48"/>
    <w:rPr>
      <w:color w:val="000000"/>
      <w:sz w:val="28"/>
      <w:szCs w:val="28"/>
    </w:rPr>
  </w:style>
  <w:style w:type="character" w:customStyle="1" w:styleId="WW8Num75z0">
    <w:name w:val="WW8Num75z0"/>
    <w:rsid w:val="00C90D48"/>
    <w:rPr>
      <w:b w:val="0"/>
      <w:i w:val="0"/>
    </w:rPr>
  </w:style>
  <w:style w:type="character" w:customStyle="1" w:styleId="WW8Num77z0">
    <w:name w:val="WW8Num77z0"/>
    <w:rsid w:val="00C90D48"/>
    <w:rPr>
      <w:rFonts w:ascii="Wingdings" w:hAnsi="Wingdings"/>
    </w:rPr>
  </w:style>
  <w:style w:type="character" w:customStyle="1" w:styleId="WW8Num79z0">
    <w:name w:val="WW8Num79z0"/>
    <w:rsid w:val="00C90D48"/>
    <w:rPr>
      <w:i/>
    </w:rPr>
  </w:style>
  <w:style w:type="character" w:customStyle="1" w:styleId="WW8Num82z0">
    <w:name w:val="WW8Num82z0"/>
    <w:rsid w:val="00C90D48"/>
    <w:rPr>
      <w:rFonts w:ascii="Wingdings" w:hAnsi="Wingdings"/>
    </w:rPr>
  </w:style>
  <w:style w:type="character" w:customStyle="1" w:styleId="WW8Num83z0">
    <w:name w:val="WW8Num83z0"/>
    <w:rsid w:val="00C90D48"/>
    <w:rPr>
      <w:rFonts w:ascii="Wingdings" w:hAnsi="Wingdings"/>
    </w:rPr>
  </w:style>
  <w:style w:type="character" w:customStyle="1" w:styleId="WW8Num84z0">
    <w:name w:val="WW8Num84z0"/>
    <w:rsid w:val="00C90D48"/>
    <w:rPr>
      <w:rFonts w:ascii="Wingdings" w:hAnsi="Wingdings"/>
    </w:rPr>
  </w:style>
  <w:style w:type="character" w:customStyle="1" w:styleId="WW8Num85z0">
    <w:name w:val="WW8Num85z0"/>
    <w:rsid w:val="00C90D48"/>
    <w:rPr>
      <w:rFonts w:ascii="Wingdings" w:hAnsi="Wingdings"/>
    </w:rPr>
  </w:style>
  <w:style w:type="character" w:customStyle="1" w:styleId="WW8Num86z0">
    <w:name w:val="WW8Num86z0"/>
    <w:rsid w:val="00C90D48"/>
    <w:rPr>
      <w:rFonts w:ascii="Wingdings" w:hAnsi="Wingdings"/>
    </w:rPr>
  </w:style>
  <w:style w:type="character" w:customStyle="1" w:styleId="WW8Num89z0">
    <w:name w:val="WW8Num89z0"/>
    <w:rsid w:val="00C90D48"/>
    <w:rPr>
      <w:rFonts w:ascii="Wingdings" w:hAnsi="Wingdings"/>
    </w:rPr>
  </w:style>
  <w:style w:type="character" w:customStyle="1" w:styleId="WW8Num92z0">
    <w:name w:val="WW8Num92z0"/>
    <w:rsid w:val="00C90D48"/>
    <w:rPr>
      <w:rFonts w:ascii="Wingdings" w:hAnsi="Wingdings"/>
    </w:rPr>
  </w:style>
  <w:style w:type="character" w:customStyle="1" w:styleId="WW8Num93z0">
    <w:name w:val="WW8Num93z0"/>
    <w:rsid w:val="00C90D48"/>
    <w:rPr>
      <w:rFonts w:ascii="Wingdings" w:hAnsi="Wingdings"/>
    </w:rPr>
  </w:style>
  <w:style w:type="character" w:customStyle="1" w:styleId="WW8Num94z0">
    <w:name w:val="WW8Num94z0"/>
    <w:rsid w:val="00C90D48"/>
    <w:rPr>
      <w:rFonts w:ascii="Wingdings" w:hAnsi="Wingdings"/>
    </w:rPr>
  </w:style>
  <w:style w:type="character" w:customStyle="1" w:styleId="WW8Num95z0">
    <w:name w:val="WW8Num95z0"/>
    <w:rsid w:val="00C90D48"/>
    <w:rPr>
      <w:rFonts w:ascii="Wingdings" w:hAnsi="Wingdings"/>
    </w:rPr>
  </w:style>
  <w:style w:type="character" w:customStyle="1" w:styleId="WW8Num104z0">
    <w:name w:val="WW8Num104z0"/>
    <w:rsid w:val="00C90D48"/>
    <w:rPr>
      <w:rFonts w:ascii="Wingdings" w:hAnsi="Wingdings"/>
    </w:rPr>
  </w:style>
  <w:style w:type="character" w:customStyle="1" w:styleId="22">
    <w:name w:val="Основной шрифт абзаца2"/>
    <w:rsid w:val="00C90D48"/>
  </w:style>
  <w:style w:type="character" w:customStyle="1" w:styleId="WW8Num5z0">
    <w:name w:val="WW8Num5z0"/>
    <w:rsid w:val="00C90D48"/>
    <w:rPr>
      <w:rFonts w:ascii="Times New Roman" w:eastAsia="Times New Roman" w:hAnsi="Times New Roman" w:cs="Times New Roman"/>
      <w:b w:val="0"/>
    </w:rPr>
  </w:style>
  <w:style w:type="character" w:customStyle="1" w:styleId="WW8Num7z0">
    <w:name w:val="WW8Num7z0"/>
    <w:rsid w:val="00C90D48"/>
    <w:rPr>
      <w:rFonts w:ascii="Wingdings" w:hAnsi="Wingdings"/>
    </w:rPr>
  </w:style>
  <w:style w:type="character" w:customStyle="1" w:styleId="WW8Num12z0">
    <w:name w:val="WW8Num12z0"/>
    <w:rsid w:val="00C90D48"/>
    <w:rPr>
      <w:rFonts w:ascii="Wingdings" w:hAnsi="Wingdings"/>
    </w:rPr>
  </w:style>
  <w:style w:type="character" w:customStyle="1" w:styleId="WW8Num13z0">
    <w:name w:val="WW8Num13z0"/>
    <w:rsid w:val="00C90D48"/>
    <w:rPr>
      <w:rFonts w:ascii="Wingdings" w:hAnsi="Wingdings"/>
    </w:rPr>
  </w:style>
  <w:style w:type="character" w:customStyle="1" w:styleId="WW8Num14z0">
    <w:name w:val="WW8Num14z0"/>
    <w:rsid w:val="00C90D48"/>
    <w:rPr>
      <w:rFonts w:ascii="Wingdings" w:hAnsi="Wingdings"/>
    </w:rPr>
  </w:style>
  <w:style w:type="character" w:customStyle="1" w:styleId="WW8Num25z0">
    <w:name w:val="WW8Num25z0"/>
    <w:rsid w:val="00C90D48"/>
    <w:rPr>
      <w:rFonts w:ascii="Wingdings" w:hAnsi="Wingdings"/>
    </w:rPr>
  </w:style>
  <w:style w:type="character" w:customStyle="1" w:styleId="WW8Num26z0">
    <w:name w:val="WW8Num26z0"/>
    <w:rsid w:val="00C90D48"/>
    <w:rPr>
      <w:rFonts w:ascii="Wingdings" w:hAnsi="Wingdings"/>
    </w:rPr>
  </w:style>
  <w:style w:type="character" w:customStyle="1" w:styleId="WW8Num26z1">
    <w:name w:val="WW8Num26z1"/>
    <w:rsid w:val="00C90D48"/>
    <w:rPr>
      <w:rFonts w:ascii="Courier New" w:hAnsi="Courier New" w:cs="Courier New"/>
    </w:rPr>
  </w:style>
  <w:style w:type="character" w:customStyle="1" w:styleId="WW8Num27z0">
    <w:name w:val="WW8Num27z0"/>
    <w:rsid w:val="00C90D48"/>
    <w:rPr>
      <w:rFonts w:ascii="Wingdings" w:hAnsi="Wingdings"/>
    </w:rPr>
  </w:style>
  <w:style w:type="character" w:customStyle="1" w:styleId="WW8Num28z0">
    <w:name w:val="WW8Num28z0"/>
    <w:rsid w:val="00C90D48"/>
    <w:rPr>
      <w:rFonts w:ascii="Wingdings" w:hAnsi="Wingdings"/>
    </w:rPr>
  </w:style>
  <w:style w:type="character" w:customStyle="1" w:styleId="WW8Num28z3">
    <w:name w:val="WW8Num28z3"/>
    <w:rsid w:val="00C90D48"/>
    <w:rPr>
      <w:rFonts w:ascii="Symbol" w:hAnsi="Symbol"/>
    </w:rPr>
  </w:style>
  <w:style w:type="character" w:customStyle="1" w:styleId="WW8Num28z4">
    <w:name w:val="WW8Num28z4"/>
    <w:rsid w:val="00C90D48"/>
    <w:rPr>
      <w:rFonts w:ascii="Courier New" w:hAnsi="Courier New" w:cs="Courier New"/>
    </w:rPr>
  </w:style>
  <w:style w:type="character" w:customStyle="1" w:styleId="WW8Num34z0">
    <w:name w:val="WW8Num34z0"/>
    <w:rsid w:val="00C90D48"/>
    <w:rPr>
      <w:rFonts w:ascii="Webdings" w:hAnsi="Webdings"/>
    </w:rPr>
  </w:style>
  <w:style w:type="character" w:customStyle="1" w:styleId="WW8Num39z0">
    <w:name w:val="WW8Num39z0"/>
    <w:rsid w:val="00C90D48"/>
    <w:rPr>
      <w:b w:val="0"/>
    </w:rPr>
  </w:style>
  <w:style w:type="character" w:customStyle="1" w:styleId="WW8Num42z0">
    <w:name w:val="WW8Num42z0"/>
    <w:rsid w:val="00C90D48"/>
    <w:rPr>
      <w:b w:val="0"/>
    </w:rPr>
  </w:style>
  <w:style w:type="character" w:customStyle="1" w:styleId="WW8Num52z0">
    <w:name w:val="WW8Num52z0"/>
    <w:rsid w:val="00C90D48"/>
    <w:rPr>
      <w:rFonts w:ascii="Wingdings" w:hAnsi="Wingdings"/>
    </w:rPr>
  </w:style>
  <w:style w:type="character" w:customStyle="1" w:styleId="WW8Num53z0">
    <w:name w:val="WW8Num53z0"/>
    <w:rsid w:val="00C90D48"/>
    <w:rPr>
      <w:rFonts w:ascii="Wingdings" w:hAnsi="Wingdings"/>
    </w:rPr>
  </w:style>
  <w:style w:type="character" w:customStyle="1" w:styleId="WW8Num54z0">
    <w:name w:val="WW8Num54z0"/>
    <w:rsid w:val="00C90D48"/>
    <w:rPr>
      <w:b w:val="0"/>
    </w:rPr>
  </w:style>
  <w:style w:type="character" w:customStyle="1" w:styleId="WW8Num64z0">
    <w:name w:val="WW8Num64z0"/>
    <w:rsid w:val="00C90D48"/>
    <w:rPr>
      <w:rFonts w:ascii="Wingdings" w:hAnsi="Wingdings"/>
    </w:rPr>
  </w:style>
  <w:style w:type="character" w:customStyle="1" w:styleId="WW8Num69z0">
    <w:name w:val="WW8Num69z0"/>
    <w:rsid w:val="00C90D48"/>
    <w:rPr>
      <w:rFonts w:ascii="Wingdings" w:hAnsi="Wingdings"/>
    </w:rPr>
  </w:style>
  <w:style w:type="character" w:customStyle="1" w:styleId="WW8Num71z0">
    <w:name w:val="WW8Num71z0"/>
    <w:rsid w:val="00C90D48"/>
    <w:rPr>
      <w:rFonts w:ascii="Wingdings" w:hAnsi="Wingdings"/>
    </w:rPr>
  </w:style>
  <w:style w:type="character" w:customStyle="1" w:styleId="WW8Num76z0">
    <w:name w:val="WW8Num76z0"/>
    <w:rsid w:val="00C90D48"/>
    <w:rPr>
      <w:b w:val="0"/>
    </w:rPr>
  </w:style>
  <w:style w:type="character" w:customStyle="1" w:styleId="WW8Num78z0">
    <w:name w:val="WW8Num78z0"/>
    <w:rsid w:val="00C90D48"/>
    <w:rPr>
      <w:rFonts w:ascii="Wingdings" w:hAnsi="Wingdings"/>
    </w:rPr>
  </w:style>
  <w:style w:type="character" w:customStyle="1" w:styleId="WW8Num80z0">
    <w:name w:val="WW8Num80z0"/>
    <w:rsid w:val="00C90D48"/>
    <w:rPr>
      <w:i/>
    </w:rPr>
  </w:style>
  <w:style w:type="character" w:customStyle="1" w:styleId="WW8Num81z0">
    <w:name w:val="WW8Num81z0"/>
    <w:rsid w:val="00C90D48"/>
    <w:rPr>
      <w:rFonts w:ascii="Wingdings" w:hAnsi="Wingdings"/>
      <w:b w:val="0"/>
      <w:i w:val="0"/>
    </w:rPr>
  </w:style>
  <w:style w:type="character" w:customStyle="1" w:styleId="WW8Num84z3">
    <w:name w:val="WW8Num84z3"/>
    <w:rsid w:val="00C90D48"/>
    <w:rPr>
      <w:rFonts w:ascii="Symbol" w:hAnsi="Symbol"/>
    </w:rPr>
  </w:style>
  <w:style w:type="character" w:customStyle="1" w:styleId="WW8Num84z4">
    <w:name w:val="WW8Num84z4"/>
    <w:rsid w:val="00C90D48"/>
    <w:rPr>
      <w:rFonts w:ascii="Courier New" w:hAnsi="Courier New" w:cs="Courier New"/>
    </w:rPr>
  </w:style>
  <w:style w:type="character" w:customStyle="1" w:styleId="WW8Num87z0">
    <w:name w:val="WW8Num87z0"/>
    <w:rsid w:val="00C90D48"/>
    <w:rPr>
      <w:rFonts w:ascii="Wingdings" w:hAnsi="Wingdings"/>
    </w:rPr>
  </w:style>
  <w:style w:type="character" w:customStyle="1" w:styleId="WW8Num88z0">
    <w:name w:val="WW8Num88z0"/>
    <w:rsid w:val="00C90D48"/>
    <w:rPr>
      <w:rFonts w:ascii="Symbol" w:hAnsi="Symbol"/>
      <w:color w:val="auto"/>
    </w:rPr>
  </w:style>
  <w:style w:type="character" w:customStyle="1" w:styleId="WW8Num91z0">
    <w:name w:val="WW8Num91z0"/>
    <w:rsid w:val="00C90D48"/>
    <w:rPr>
      <w:rFonts w:ascii="Wingdings" w:hAnsi="Wingdings"/>
    </w:rPr>
  </w:style>
  <w:style w:type="character" w:customStyle="1" w:styleId="WW8Num97z0">
    <w:name w:val="WW8Num97z0"/>
    <w:rsid w:val="00C90D48"/>
    <w:rPr>
      <w:rFonts w:ascii="Wingdings" w:hAnsi="Wingdings"/>
    </w:rPr>
  </w:style>
  <w:style w:type="character" w:customStyle="1" w:styleId="WW8Num99z0">
    <w:name w:val="WW8Num99z0"/>
    <w:rsid w:val="00C90D48"/>
    <w:rPr>
      <w:rFonts w:ascii="Wingdings" w:hAnsi="Wingdings"/>
    </w:rPr>
  </w:style>
  <w:style w:type="character" w:customStyle="1" w:styleId="WW8Num101z0">
    <w:name w:val="WW8Num101z0"/>
    <w:rsid w:val="00C90D48"/>
    <w:rPr>
      <w:rFonts w:ascii="Wingdings" w:hAnsi="Wingdings"/>
    </w:rPr>
  </w:style>
  <w:style w:type="character" w:customStyle="1" w:styleId="WW8Num103z0">
    <w:name w:val="WW8Num103z0"/>
    <w:rsid w:val="00C90D48"/>
    <w:rPr>
      <w:rFonts w:ascii="Wingdings" w:hAnsi="Wingdings"/>
    </w:rPr>
  </w:style>
  <w:style w:type="character" w:customStyle="1" w:styleId="WW8Num106z0">
    <w:name w:val="WW8Num106z0"/>
    <w:rsid w:val="00C90D48"/>
    <w:rPr>
      <w:rFonts w:ascii="Wingdings" w:hAnsi="Wingdings"/>
    </w:rPr>
  </w:style>
  <w:style w:type="character" w:customStyle="1" w:styleId="WW8Num107z0">
    <w:name w:val="WW8Num107z0"/>
    <w:rsid w:val="00C90D48"/>
    <w:rPr>
      <w:rFonts w:ascii="Wingdings" w:hAnsi="Wingdings"/>
    </w:rPr>
  </w:style>
  <w:style w:type="character" w:customStyle="1" w:styleId="WW8Num108z0">
    <w:name w:val="WW8Num108z0"/>
    <w:rsid w:val="00C90D48"/>
    <w:rPr>
      <w:rFonts w:ascii="Wingdings" w:hAnsi="Wingdings"/>
    </w:rPr>
  </w:style>
  <w:style w:type="character" w:customStyle="1" w:styleId="WW8Num109z0">
    <w:name w:val="WW8Num109z0"/>
    <w:rsid w:val="00C90D48"/>
    <w:rPr>
      <w:rFonts w:ascii="Wingdings" w:hAnsi="Wingdings"/>
    </w:rPr>
  </w:style>
  <w:style w:type="character" w:customStyle="1" w:styleId="WW8Num110z0">
    <w:name w:val="WW8Num110z0"/>
    <w:rsid w:val="00C90D48"/>
    <w:rPr>
      <w:rFonts w:ascii="Wingdings" w:hAnsi="Wingdings"/>
    </w:rPr>
  </w:style>
  <w:style w:type="character" w:customStyle="1" w:styleId="WW8Num111z0">
    <w:name w:val="WW8Num111z0"/>
    <w:rsid w:val="00C90D48"/>
    <w:rPr>
      <w:rFonts w:ascii="Wingdings" w:hAnsi="Wingdings"/>
    </w:rPr>
  </w:style>
  <w:style w:type="character" w:customStyle="1" w:styleId="WW8Num112z0">
    <w:name w:val="WW8Num112z0"/>
    <w:rsid w:val="00C90D48"/>
    <w:rPr>
      <w:rFonts w:ascii="Wingdings" w:hAnsi="Wingdings"/>
    </w:rPr>
  </w:style>
  <w:style w:type="character" w:customStyle="1" w:styleId="WW8Num116z0">
    <w:name w:val="WW8Num116z0"/>
    <w:rsid w:val="00C90D48"/>
    <w:rPr>
      <w:rFonts w:ascii="Wingdings" w:hAnsi="Wingdings"/>
    </w:rPr>
  </w:style>
  <w:style w:type="character" w:customStyle="1" w:styleId="WW8Num119z0">
    <w:name w:val="WW8Num119z0"/>
    <w:rsid w:val="00C90D48"/>
    <w:rPr>
      <w:rFonts w:ascii="Wingdings" w:hAnsi="Wingdings"/>
    </w:rPr>
  </w:style>
  <w:style w:type="character" w:customStyle="1" w:styleId="WW8Num120z0">
    <w:name w:val="WW8Num120z0"/>
    <w:rsid w:val="00C90D48"/>
    <w:rPr>
      <w:rFonts w:ascii="Wingdings" w:hAnsi="Wingdings"/>
    </w:rPr>
  </w:style>
  <w:style w:type="character" w:customStyle="1" w:styleId="WW8Num121z0">
    <w:name w:val="WW8Num121z0"/>
    <w:rsid w:val="00C90D48"/>
    <w:rPr>
      <w:rFonts w:ascii="Wingdings" w:hAnsi="Wingdings"/>
    </w:rPr>
  </w:style>
  <w:style w:type="character" w:customStyle="1" w:styleId="WW8Num122z0">
    <w:name w:val="WW8Num122z0"/>
    <w:rsid w:val="00C90D48"/>
    <w:rPr>
      <w:rFonts w:ascii="Wingdings" w:hAnsi="Wingdings"/>
    </w:rPr>
  </w:style>
  <w:style w:type="character" w:customStyle="1" w:styleId="WW8Num124z0">
    <w:name w:val="WW8Num124z0"/>
    <w:rsid w:val="00C90D48"/>
    <w:rPr>
      <w:rFonts w:ascii="Wingdings" w:hAnsi="Wingdings"/>
    </w:rPr>
  </w:style>
  <w:style w:type="character" w:customStyle="1" w:styleId="Absatz-Standardschriftart">
    <w:name w:val="Absatz-Standardschriftart"/>
    <w:rsid w:val="00C90D48"/>
  </w:style>
  <w:style w:type="character" w:customStyle="1" w:styleId="WW8Num4z0">
    <w:name w:val="WW8Num4z0"/>
    <w:rsid w:val="00C90D48"/>
    <w:rPr>
      <w:rFonts w:ascii="Wingdings" w:hAnsi="Wingdings"/>
    </w:rPr>
  </w:style>
  <w:style w:type="character" w:customStyle="1" w:styleId="WW8Num6z0">
    <w:name w:val="WW8Num6z0"/>
    <w:rsid w:val="00C90D48"/>
    <w:rPr>
      <w:rFonts w:ascii="Times New Roman" w:eastAsia="Times New Roman" w:hAnsi="Times New Roman" w:cs="Times New Roman"/>
      <w:b w:val="0"/>
    </w:rPr>
  </w:style>
  <w:style w:type="character" w:customStyle="1" w:styleId="WW8Num8z0">
    <w:name w:val="WW8Num8z0"/>
    <w:rsid w:val="00C90D48"/>
    <w:rPr>
      <w:rFonts w:ascii="Wingdings" w:hAnsi="Wingdings"/>
    </w:rPr>
  </w:style>
  <w:style w:type="character" w:customStyle="1" w:styleId="WW8Num19z0">
    <w:name w:val="WW8Num19z0"/>
    <w:rsid w:val="00C90D48"/>
    <w:rPr>
      <w:rFonts w:ascii="Wingdings" w:hAnsi="Wingdings"/>
    </w:rPr>
  </w:style>
  <w:style w:type="character" w:customStyle="1" w:styleId="WW8Num29z1">
    <w:name w:val="WW8Num29z1"/>
    <w:rsid w:val="00C90D48"/>
    <w:rPr>
      <w:rFonts w:ascii="Courier New" w:hAnsi="Courier New" w:cs="Courier New"/>
    </w:rPr>
  </w:style>
  <w:style w:type="character" w:customStyle="1" w:styleId="WW8Num31z0">
    <w:name w:val="WW8Num31z0"/>
    <w:rsid w:val="00C90D48"/>
    <w:rPr>
      <w:rFonts w:ascii="Times New Roman" w:eastAsia="Times New Roman" w:hAnsi="Times New Roman" w:cs="Times New Roman"/>
      <w:color w:val="000000"/>
      <w:sz w:val="28"/>
      <w:szCs w:val="28"/>
    </w:rPr>
  </w:style>
  <w:style w:type="character" w:customStyle="1" w:styleId="WW8Num31z3">
    <w:name w:val="WW8Num31z3"/>
    <w:rsid w:val="00C90D48"/>
    <w:rPr>
      <w:rFonts w:ascii="Symbol" w:hAnsi="Symbol"/>
    </w:rPr>
  </w:style>
  <w:style w:type="character" w:customStyle="1" w:styleId="WW8Num31z4">
    <w:name w:val="WW8Num31z4"/>
    <w:rsid w:val="00C90D48"/>
    <w:rPr>
      <w:rFonts w:ascii="Courier New" w:hAnsi="Courier New" w:cs="Courier New"/>
    </w:rPr>
  </w:style>
  <w:style w:type="character" w:customStyle="1" w:styleId="WW8Num59z0">
    <w:name w:val="WW8Num59z0"/>
    <w:rsid w:val="00C90D48"/>
    <w:rPr>
      <w:rFonts w:ascii="Wingdings" w:hAnsi="Wingdings"/>
    </w:rPr>
  </w:style>
  <w:style w:type="character" w:customStyle="1" w:styleId="WW8Num66z0">
    <w:name w:val="WW8Num66z0"/>
    <w:rsid w:val="00C90D48"/>
    <w:rPr>
      <w:rFonts w:ascii="Wingdings" w:hAnsi="Wingdings"/>
    </w:rPr>
  </w:style>
  <w:style w:type="character" w:customStyle="1" w:styleId="WW8Num67z0">
    <w:name w:val="WW8Num67z0"/>
    <w:rsid w:val="00C90D48"/>
    <w:rPr>
      <w:rFonts w:ascii="Wingdings" w:hAnsi="Wingdings"/>
    </w:rPr>
  </w:style>
  <w:style w:type="character" w:customStyle="1" w:styleId="WW8Num68z0">
    <w:name w:val="WW8Num68z0"/>
    <w:rsid w:val="00C90D48"/>
    <w:rPr>
      <w:rFonts w:ascii="Wingdings" w:hAnsi="Wingdings"/>
    </w:rPr>
  </w:style>
  <w:style w:type="character" w:customStyle="1" w:styleId="WW8Num74z0">
    <w:name w:val="WW8Num74z0"/>
    <w:rsid w:val="00C90D48"/>
    <w:rPr>
      <w:rFonts w:ascii="Wingdings" w:hAnsi="Wingdings"/>
      <w:b w:val="0"/>
    </w:rPr>
  </w:style>
  <w:style w:type="character" w:customStyle="1" w:styleId="WW8Num90z0">
    <w:name w:val="WW8Num90z0"/>
    <w:rsid w:val="00C90D48"/>
    <w:rPr>
      <w:b w:val="0"/>
      <w:i w:val="0"/>
    </w:rPr>
  </w:style>
  <w:style w:type="character" w:customStyle="1" w:styleId="WW8Num90z3">
    <w:name w:val="WW8Num90z3"/>
    <w:rsid w:val="00C90D48"/>
    <w:rPr>
      <w:rFonts w:ascii="Symbol" w:hAnsi="Symbol"/>
    </w:rPr>
  </w:style>
  <w:style w:type="character" w:customStyle="1" w:styleId="WW8Num90z4">
    <w:name w:val="WW8Num90z4"/>
    <w:rsid w:val="00C90D48"/>
    <w:rPr>
      <w:rFonts w:ascii="Courier New" w:hAnsi="Courier New" w:cs="Courier New"/>
    </w:rPr>
  </w:style>
  <w:style w:type="character" w:customStyle="1" w:styleId="WW8Num98z0">
    <w:name w:val="WW8Num98z0"/>
    <w:rsid w:val="00C90D48"/>
    <w:rPr>
      <w:b w:val="0"/>
    </w:rPr>
  </w:style>
  <w:style w:type="character" w:customStyle="1" w:styleId="WW8Num102z0">
    <w:name w:val="WW8Num102z0"/>
    <w:rsid w:val="00C90D48"/>
    <w:rPr>
      <w:rFonts w:ascii="Wingdings" w:hAnsi="Wingdings"/>
    </w:rPr>
  </w:style>
  <w:style w:type="character" w:customStyle="1" w:styleId="WW8Num113z0">
    <w:name w:val="WW8Num113z0"/>
    <w:rsid w:val="00C90D48"/>
    <w:rPr>
      <w:rFonts w:ascii="Wingdings" w:hAnsi="Wingdings"/>
    </w:rPr>
  </w:style>
  <w:style w:type="character" w:customStyle="1" w:styleId="WW8Num114z0">
    <w:name w:val="WW8Num114z0"/>
    <w:rsid w:val="00C90D48"/>
    <w:rPr>
      <w:rFonts w:ascii="Wingdings" w:hAnsi="Wingdings"/>
    </w:rPr>
  </w:style>
  <w:style w:type="character" w:customStyle="1" w:styleId="WW8Num115z0">
    <w:name w:val="WW8Num115z0"/>
    <w:rsid w:val="00C90D48"/>
    <w:rPr>
      <w:rFonts w:ascii="Wingdings" w:hAnsi="Wingdings"/>
    </w:rPr>
  </w:style>
  <w:style w:type="character" w:customStyle="1" w:styleId="WW8Num117z0">
    <w:name w:val="WW8Num117z0"/>
    <w:rsid w:val="00C90D48"/>
    <w:rPr>
      <w:rFonts w:ascii="Wingdings" w:hAnsi="Wingdings"/>
    </w:rPr>
  </w:style>
  <w:style w:type="character" w:customStyle="1" w:styleId="WW8Num118z0">
    <w:name w:val="WW8Num118z0"/>
    <w:rsid w:val="00C90D48"/>
    <w:rPr>
      <w:rFonts w:ascii="Wingdings" w:hAnsi="Wingdings"/>
    </w:rPr>
  </w:style>
  <w:style w:type="character" w:customStyle="1" w:styleId="WW8Num127z0">
    <w:name w:val="WW8Num127z0"/>
    <w:rsid w:val="00C90D48"/>
    <w:rPr>
      <w:rFonts w:ascii="Wingdings" w:hAnsi="Wingdings"/>
    </w:rPr>
  </w:style>
  <w:style w:type="character" w:customStyle="1" w:styleId="WW8Num128z0">
    <w:name w:val="WW8Num128z0"/>
    <w:rsid w:val="00C90D48"/>
    <w:rPr>
      <w:rFonts w:ascii="Wingdings" w:hAnsi="Wingdings"/>
    </w:rPr>
  </w:style>
  <w:style w:type="character" w:customStyle="1" w:styleId="WW8Num129z0">
    <w:name w:val="WW8Num129z0"/>
    <w:rsid w:val="00C90D48"/>
    <w:rPr>
      <w:rFonts w:ascii="Wingdings" w:hAnsi="Wingdings"/>
    </w:rPr>
  </w:style>
  <w:style w:type="character" w:customStyle="1" w:styleId="WW8Num130z0">
    <w:name w:val="WW8Num130z0"/>
    <w:rsid w:val="00C90D48"/>
    <w:rPr>
      <w:rFonts w:ascii="Wingdings" w:hAnsi="Wingdings"/>
    </w:rPr>
  </w:style>
  <w:style w:type="character" w:customStyle="1" w:styleId="WW8Num132z0">
    <w:name w:val="WW8Num132z0"/>
    <w:rsid w:val="00C90D48"/>
    <w:rPr>
      <w:rFonts w:ascii="Wingdings" w:hAnsi="Wingdings"/>
    </w:rPr>
  </w:style>
  <w:style w:type="character" w:customStyle="1" w:styleId="WW-Absatz-Standardschriftart">
    <w:name w:val="WW-Absatz-Standardschriftart"/>
    <w:rsid w:val="00C90D48"/>
  </w:style>
  <w:style w:type="character" w:customStyle="1" w:styleId="WW8Num16z0">
    <w:name w:val="WW8Num16z0"/>
    <w:rsid w:val="00C90D48"/>
    <w:rPr>
      <w:rFonts w:ascii="Wingdings" w:hAnsi="Wingdings"/>
    </w:rPr>
  </w:style>
  <w:style w:type="character" w:customStyle="1" w:styleId="WW8Num17z0">
    <w:name w:val="WW8Num17z0"/>
    <w:rsid w:val="00C90D48"/>
    <w:rPr>
      <w:b w:val="0"/>
    </w:rPr>
  </w:style>
  <w:style w:type="character" w:customStyle="1" w:styleId="WW8Num31z1">
    <w:name w:val="WW8Num31z1"/>
    <w:rsid w:val="00C90D48"/>
    <w:rPr>
      <w:color w:val="000000"/>
    </w:rPr>
  </w:style>
  <w:style w:type="character" w:customStyle="1" w:styleId="WW8Num33z3">
    <w:name w:val="WW8Num33z3"/>
    <w:rsid w:val="00C90D48"/>
    <w:rPr>
      <w:rFonts w:ascii="Symbol" w:hAnsi="Symbol"/>
    </w:rPr>
  </w:style>
  <w:style w:type="character" w:customStyle="1" w:styleId="WW8Num33z4">
    <w:name w:val="WW8Num33z4"/>
    <w:rsid w:val="00C90D48"/>
    <w:rPr>
      <w:rFonts w:ascii="Courier New" w:hAnsi="Courier New" w:cs="Courier New"/>
    </w:rPr>
  </w:style>
  <w:style w:type="character" w:customStyle="1" w:styleId="WW8Num40z0">
    <w:name w:val="WW8Num40z0"/>
    <w:rsid w:val="00C90D48"/>
    <w:rPr>
      <w:rFonts w:ascii="Wingdings" w:hAnsi="Wingdings"/>
    </w:rPr>
  </w:style>
  <w:style w:type="character" w:customStyle="1" w:styleId="WW8Num96z0">
    <w:name w:val="WW8Num96z0"/>
    <w:rsid w:val="00C90D48"/>
    <w:rPr>
      <w:b w:val="0"/>
      <w:sz w:val="28"/>
      <w:szCs w:val="28"/>
    </w:rPr>
  </w:style>
  <w:style w:type="character" w:customStyle="1" w:styleId="WW8Num101z3">
    <w:name w:val="WW8Num101z3"/>
    <w:rsid w:val="00C90D48"/>
    <w:rPr>
      <w:rFonts w:ascii="Symbol" w:hAnsi="Symbol"/>
    </w:rPr>
  </w:style>
  <w:style w:type="character" w:customStyle="1" w:styleId="WW8Num101z4">
    <w:name w:val="WW8Num101z4"/>
    <w:rsid w:val="00C90D48"/>
    <w:rPr>
      <w:rFonts w:ascii="Courier New" w:hAnsi="Courier New" w:cs="Courier New"/>
    </w:rPr>
  </w:style>
  <w:style w:type="character" w:customStyle="1" w:styleId="WW8Num123z0">
    <w:name w:val="WW8Num123z0"/>
    <w:rsid w:val="00C90D48"/>
    <w:rPr>
      <w:rFonts w:ascii="Wingdings" w:hAnsi="Wingdings"/>
    </w:rPr>
  </w:style>
  <w:style w:type="character" w:customStyle="1" w:styleId="WW8Num125z0">
    <w:name w:val="WW8Num125z0"/>
    <w:rsid w:val="00C90D48"/>
    <w:rPr>
      <w:rFonts w:ascii="Wingdings" w:hAnsi="Wingdings"/>
    </w:rPr>
  </w:style>
  <w:style w:type="character" w:customStyle="1" w:styleId="WW8Num131z0">
    <w:name w:val="WW8Num131z0"/>
    <w:rsid w:val="00C90D48"/>
    <w:rPr>
      <w:rFonts w:ascii="Wingdings" w:hAnsi="Wingdings"/>
    </w:rPr>
  </w:style>
  <w:style w:type="character" w:customStyle="1" w:styleId="WW8Num133z0">
    <w:name w:val="WW8Num133z0"/>
    <w:rsid w:val="00C90D48"/>
    <w:rPr>
      <w:rFonts w:ascii="Wingdings" w:hAnsi="Wingdings"/>
    </w:rPr>
  </w:style>
  <w:style w:type="character" w:customStyle="1" w:styleId="WW8Num134z0">
    <w:name w:val="WW8Num134z0"/>
    <w:rsid w:val="00C90D48"/>
    <w:rPr>
      <w:rFonts w:ascii="Wingdings" w:hAnsi="Wingdings"/>
    </w:rPr>
  </w:style>
  <w:style w:type="character" w:customStyle="1" w:styleId="WW8Num135z0">
    <w:name w:val="WW8Num135z0"/>
    <w:rsid w:val="00C90D48"/>
    <w:rPr>
      <w:rFonts w:ascii="Wingdings" w:hAnsi="Wingdings"/>
    </w:rPr>
  </w:style>
  <w:style w:type="character" w:customStyle="1" w:styleId="WW8Num138z0">
    <w:name w:val="WW8Num138z0"/>
    <w:rsid w:val="00C90D48"/>
    <w:rPr>
      <w:rFonts w:ascii="Wingdings" w:hAnsi="Wingdings"/>
    </w:rPr>
  </w:style>
  <w:style w:type="character" w:customStyle="1" w:styleId="WW8Num140z0">
    <w:name w:val="WW8Num140z0"/>
    <w:rsid w:val="00C90D48"/>
    <w:rPr>
      <w:b w:val="0"/>
    </w:rPr>
  </w:style>
  <w:style w:type="character" w:customStyle="1" w:styleId="WW8Num143z0">
    <w:name w:val="WW8Num143z0"/>
    <w:rsid w:val="00C90D48"/>
    <w:rPr>
      <w:b w:val="0"/>
    </w:rPr>
  </w:style>
  <w:style w:type="character" w:customStyle="1" w:styleId="WW8Num144z0">
    <w:name w:val="WW8Num144z0"/>
    <w:rsid w:val="00C90D48"/>
    <w:rPr>
      <w:rFonts w:ascii="Wingdings" w:hAnsi="Wingdings"/>
    </w:rPr>
  </w:style>
  <w:style w:type="character" w:customStyle="1" w:styleId="WW8Num145z0">
    <w:name w:val="WW8Num145z0"/>
    <w:rsid w:val="00C90D48"/>
    <w:rPr>
      <w:b w:val="0"/>
    </w:rPr>
  </w:style>
  <w:style w:type="character" w:customStyle="1" w:styleId="WW8Num146z0">
    <w:name w:val="WW8Num146z0"/>
    <w:rsid w:val="00C90D48"/>
    <w:rPr>
      <w:rFonts w:ascii="Arial" w:hAnsi="Arial"/>
    </w:rPr>
  </w:style>
  <w:style w:type="character" w:customStyle="1" w:styleId="WW8Num147z0">
    <w:name w:val="WW8Num147z0"/>
    <w:rsid w:val="00C90D48"/>
    <w:rPr>
      <w:rFonts w:ascii="Wingdings" w:hAnsi="Wingdings"/>
    </w:rPr>
  </w:style>
  <w:style w:type="character" w:customStyle="1" w:styleId="WW8Num149z0">
    <w:name w:val="WW8Num149z0"/>
    <w:rsid w:val="00C90D48"/>
    <w:rPr>
      <w:b w:val="0"/>
    </w:rPr>
  </w:style>
  <w:style w:type="character" w:customStyle="1" w:styleId="WW-Absatz-Standardschriftart1">
    <w:name w:val="WW-Absatz-Standardschriftart1"/>
    <w:rsid w:val="00C90D48"/>
  </w:style>
  <w:style w:type="character" w:customStyle="1" w:styleId="WW8Num2z0">
    <w:name w:val="WW8Num2z0"/>
    <w:rsid w:val="00C90D48"/>
    <w:rPr>
      <w:rFonts w:ascii="Wingdings" w:hAnsi="Wingdings"/>
    </w:rPr>
  </w:style>
  <w:style w:type="character" w:customStyle="1" w:styleId="WW8Num2z1">
    <w:name w:val="WW8Num2z1"/>
    <w:rsid w:val="00C90D48"/>
    <w:rPr>
      <w:rFonts w:ascii="Courier New" w:hAnsi="Courier New" w:cs="Courier New"/>
    </w:rPr>
  </w:style>
  <w:style w:type="character" w:customStyle="1" w:styleId="WW8Num2z3">
    <w:name w:val="WW8Num2z3"/>
    <w:rsid w:val="00C90D48"/>
    <w:rPr>
      <w:rFonts w:ascii="Symbol" w:hAnsi="Symbol"/>
    </w:rPr>
  </w:style>
  <w:style w:type="character" w:customStyle="1" w:styleId="WW8Num3z1">
    <w:name w:val="WW8Num3z1"/>
    <w:rsid w:val="00C90D48"/>
    <w:rPr>
      <w:rFonts w:ascii="Courier New" w:hAnsi="Courier New" w:cs="Courier New"/>
    </w:rPr>
  </w:style>
  <w:style w:type="character" w:customStyle="1" w:styleId="WW8Num3z3">
    <w:name w:val="WW8Num3z3"/>
    <w:rsid w:val="00C90D48"/>
    <w:rPr>
      <w:rFonts w:ascii="Symbol" w:hAnsi="Symbol"/>
    </w:rPr>
  </w:style>
  <w:style w:type="character" w:customStyle="1" w:styleId="WW8Num5z1">
    <w:name w:val="WW8Num5z1"/>
    <w:rsid w:val="00C90D48"/>
    <w:rPr>
      <w:rFonts w:ascii="Wingdings" w:hAnsi="Wingdings"/>
    </w:rPr>
  </w:style>
  <w:style w:type="character" w:customStyle="1" w:styleId="WW8Num14z1">
    <w:name w:val="WW8Num14z1"/>
    <w:rsid w:val="00C90D48"/>
    <w:rPr>
      <w:rFonts w:ascii="Courier New" w:hAnsi="Courier New" w:cs="Courier New"/>
    </w:rPr>
  </w:style>
  <w:style w:type="character" w:customStyle="1" w:styleId="WW8Num14z3">
    <w:name w:val="WW8Num14z3"/>
    <w:rsid w:val="00C90D48"/>
    <w:rPr>
      <w:rFonts w:ascii="Symbol" w:hAnsi="Symbol"/>
    </w:rPr>
  </w:style>
  <w:style w:type="character" w:customStyle="1" w:styleId="WW8Num16z1">
    <w:name w:val="WW8Num16z1"/>
    <w:rsid w:val="00C90D48"/>
    <w:rPr>
      <w:rFonts w:ascii="Courier New" w:hAnsi="Courier New" w:cs="Courier New"/>
    </w:rPr>
  </w:style>
  <w:style w:type="character" w:customStyle="1" w:styleId="WW8Num16z3">
    <w:name w:val="WW8Num16z3"/>
    <w:rsid w:val="00C90D48"/>
    <w:rPr>
      <w:rFonts w:ascii="Symbol" w:hAnsi="Symbol"/>
    </w:rPr>
  </w:style>
  <w:style w:type="character" w:customStyle="1" w:styleId="WW8Num17z1">
    <w:name w:val="WW8Num17z1"/>
    <w:rsid w:val="00C90D48"/>
    <w:rPr>
      <w:rFonts w:ascii="Courier New" w:hAnsi="Courier New" w:cs="Courier New"/>
    </w:rPr>
  </w:style>
  <w:style w:type="character" w:customStyle="1" w:styleId="WW8Num17z2">
    <w:name w:val="WW8Num17z2"/>
    <w:rsid w:val="00C90D48"/>
    <w:rPr>
      <w:rFonts w:ascii="Wingdings" w:hAnsi="Wingdings"/>
    </w:rPr>
  </w:style>
  <w:style w:type="character" w:customStyle="1" w:styleId="WW8Num17z3">
    <w:name w:val="WW8Num17z3"/>
    <w:rsid w:val="00C90D48"/>
    <w:rPr>
      <w:rFonts w:ascii="Symbol" w:hAnsi="Symbol"/>
    </w:rPr>
  </w:style>
  <w:style w:type="character" w:customStyle="1" w:styleId="WW8Num21z1">
    <w:name w:val="WW8Num21z1"/>
    <w:rsid w:val="00C90D48"/>
    <w:rPr>
      <w:rFonts w:ascii="Courier New" w:hAnsi="Courier New" w:cs="Courier New"/>
    </w:rPr>
  </w:style>
  <w:style w:type="character" w:customStyle="1" w:styleId="WW8Num21z3">
    <w:name w:val="WW8Num21z3"/>
    <w:rsid w:val="00C90D48"/>
    <w:rPr>
      <w:rFonts w:ascii="Symbol" w:hAnsi="Symbol"/>
    </w:rPr>
  </w:style>
  <w:style w:type="character" w:customStyle="1" w:styleId="WW8Num24z1">
    <w:name w:val="WW8Num24z1"/>
    <w:rsid w:val="00C90D48"/>
    <w:rPr>
      <w:rFonts w:ascii="Courier New" w:hAnsi="Courier New" w:cs="Courier New"/>
    </w:rPr>
  </w:style>
  <w:style w:type="character" w:customStyle="1" w:styleId="WW8Num24z3">
    <w:name w:val="WW8Num24z3"/>
    <w:rsid w:val="00C90D48"/>
    <w:rPr>
      <w:rFonts w:ascii="Symbol" w:hAnsi="Symbol"/>
    </w:rPr>
  </w:style>
  <w:style w:type="character" w:customStyle="1" w:styleId="WW8Num26z3">
    <w:name w:val="WW8Num26z3"/>
    <w:rsid w:val="00C90D48"/>
    <w:rPr>
      <w:rFonts w:ascii="Symbol" w:hAnsi="Symbol"/>
    </w:rPr>
  </w:style>
  <w:style w:type="character" w:customStyle="1" w:styleId="WW8Num27z1">
    <w:name w:val="WW8Num27z1"/>
    <w:rsid w:val="00C90D48"/>
    <w:rPr>
      <w:rFonts w:ascii="Courier New" w:hAnsi="Courier New" w:cs="Courier New"/>
    </w:rPr>
  </w:style>
  <w:style w:type="character" w:customStyle="1" w:styleId="WW8Num27z2">
    <w:name w:val="WW8Num27z2"/>
    <w:rsid w:val="00C90D48"/>
    <w:rPr>
      <w:rFonts w:ascii="Wingdings" w:hAnsi="Wingdings"/>
    </w:rPr>
  </w:style>
  <w:style w:type="character" w:customStyle="1" w:styleId="WW8Num27z3">
    <w:name w:val="WW8Num27z3"/>
    <w:rsid w:val="00C90D48"/>
    <w:rPr>
      <w:rFonts w:ascii="Symbol" w:hAnsi="Symbol"/>
    </w:rPr>
  </w:style>
  <w:style w:type="character" w:customStyle="1" w:styleId="WW8Num28z1">
    <w:name w:val="WW8Num28z1"/>
    <w:rsid w:val="00C90D48"/>
    <w:rPr>
      <w:rFonts w:ascii="Courier New" w:hAnsi="Courier New" w:cs="Courier New"/>
    </w:rPr>
  </w:style>
  <w:style w:type="character" w:customStyle="1" w:styleId="WW8Num29z3">
    <w:name w:val="WW8Num29z3"/>
    <w:rsid w:val="00C90D48"/>
    <w:rPr>
      <w:rFonts w:ascii="Symbol" w:hAnsi="Symbol"/>
    </w:rPr>
  </w:style>
  <w:style w:type="character" w:customStyle="1" w:styleId="WW8Num30z1">
    <w:name w:val="WW8Num30z1"/>
    <w:rsid w:val="00C90D48"/>
    <w:rPr>
      <w:rFonts w:ascii="Courier New" w:hAnsi="Courier New" w:cs="Courier New"/>
    </w:rPr>
  </w:style>
  <w:style w:type="character" w:customStyle="1" w:styleId="WW8Num30z3">
    <w:name w:val="WW8Num30z3"/>
    <w:rsid w:val="00C90D48"/>
    <w:rPr>
      <w:rFonts w:ascii="Symbol" w:hAnsi="Symbol"/>
    </w:rPr>
  </w:style>
  <w:style w:type="character" w:customStyle="1" w:styleId="WW8Num32z1">
    <w:name w:val="WW8Num32z1"/>
    <w:rsid w:val="00C90D48"/>
    <w:rPr>
      <w:rFonts w:ascii="Wingdings" w:hAnsi="Wingdings"/>
    </w:rPr>
  </w:style>
  <w:style w:type="character" w:customStyle="1" w:styleId="WW8Num36z1">
    <w:name w:val="WW8Num36z1"/>
    <w:rsid w:val="00C90D48"/>
    <w:rPr>
      <w:rFonts w:ascii="Courier New" w:hAnsi="Courier New" w:cs="Courier New"/>
    </w:rPr>
  </w:style>
  <w:style w:type="character" w:customStyle="1" w:styleId="WW8Num36z3">
    <w:name w:val="WW8Num36z3"/>
    <w:rsid w:val="00C90D48"/>
    <w:rPr>
      <w:rFonts w:ascii="Symbol" w:hAnsi="Symbol"/>
    </w:rPr>
  </w:style>
  <w:style w:type="character" w:customStyle="1" w:styleId="WW8Num41z1">
    <w:name w:val="WW8Num41z1"/>
    <w:rsid w:val="00C90D48"/>
    <w:rPr>
      <w:rFonts w:ascii="Courier New" w:hAnsi="Courier New" w:cs="Courier New"/>
    </w:rPr>
  </w:style>
  <w:style w:type="character" w:customStyle="1" w:styleId="WW8Num41z3">
    <w:name w:val="WW8Num41z3"/>
    <w:rsid w:val="00C90D48"/>
    <w:rPr>
      <w:rFonts w:ascii="Symbol" w:hAnsi="Symbol"/>
    </w:rPr>
  </w:style>
  <w:style w:type="character" w:customStyle="1" w:styleId="WW8Num45z1">
    <w:name w:val="WW8Num45z1"/>
    <w:rsid w:val="00C90D48"/>
    <w:rPr>
      <w:rFonts w:ascii="Courier New" w:hAnsi="Courier New" w:cs="Courier New"/>
    </w:rPr>
  </w:style>
  <w:style w:type="character" w:customStyle="1" w:styleId="WW8Num45z3">
    <w:name w:val="WW8Num45z3"/>
    <w:rsid w:val="00C90D48"/>
    <w:rPr>
      <w:rFonts w:ascii="Symbol" w:hAnsi="Symbol"/>
    </w:rPr>
  </w:style>
  <w:style w:type="character" w:customStyle="1" w:styleId="WW8Num46z1">
    <w:name w:val="WW8Num46z1"/>
    <w:rsid w:val="00C90D48"/>
    <w:rPr>
      <w:rFonts w:ascii="Courier New" w:hAnsi="Courier New" w:cs="Courier New"/>
    </w:rPr>
  </w:style>
  <w:style w:type="character" w:customStyle="1" w:styleId="WW8Num46z3">
    <w:name w:val="WW8Num46z3"/>
    <w:rsid w:val="00C90D48"/>
    <w:rPr>
      <w:rFonts w:ascii="Symbol" w:hAnsi="Symbol"/>
    </w:rPr>
  </w:style>
  <w:style w:type="character" w:customStyle="1" w:styleId="WW8Num47z1">
    <w:name w:val="WW8Num47z1"/>
    <w:rsid w:val="00C90D48"/>
    <w:rPr>
      <w:rFonts w:ascii="Courier New" w:hAnsi="Courier New" w:cs="Courier New"/>
    </w:rPr>
  </w:style>
  <w:style w:type="character" w:customStyle="1" w:styleId="WW8Num47z3">
    <w:name w:val="WW8Num47z3"/>
    <w:rsid w:val="00C90D48"/>
    <w:rPr>
      <w:rFonts w:ascii="Symbol" w:hAnsi="Symbol"/>
    </w:rPr>
  </w:style>
  <w:style w:type="character" w:customStyle="1" w:styleId="WW8Num49z1">
    <w:name w:val="WW8Num49z1"/>
    <w:rsid w:val="00C90D48"/>
    <w:rPr>
      <w:rFonts w:ascii="Courier New" w:hAnsi="Courier New" w:cs="Courier New"/>
    </w:rPr>
  </w:style>
  <w:style w:type="character" w:customStyle="1" w:styleId="WW8Num49z2">
    <w:name w:val="WW8Num49z2"/>
    <w:rsid w:val="00C90D48"/>
    <w:rPr>
      <w:rFonts w:ascii="Wingdings" w:hAnsi="Wingdings"/>
    </w:rPr>
  </w:style>
  <w:style w:type="character" w:customStyle="1" w:styleId="WW8Num50z1">
    <w:name w:val="WW8Num50z1"/>
    <w:rsid w:val="00C90D48"/>
    <w:rPr>
      <w:rFonts w:ascii="Courier New" w:hAnsi="Courier New" w:cs="Courier New"/>
    </w:rPr>
  </w:style>
  <w:style w:type="character" w:customStyle="1" w:styleId="WW8Num50z3">
    <w:name w:val="WW8Num50z3"/>
    <w:rsid w:val="00C90D48"/>
    <w:rPr>
      <w:rFonts w:ascii="Symbol" w:hAnsi="Symbol"/>
    </w:rPr>
  </w:style>
  <w:style w:type="character" w:customStyle="1" w:styleId="WW8Num52z1">
    <w:name w:val="WW8Num52z1"/>
    <w:rsid w:val="00C90D48"/>
    <w:rPr>
      <w:rFonts w:ascii="Courier New" w:hAnsi="Courier New" w:cs="Courier New"/>
    </w:rPr>
  </w:style>
  <w:style w:type="character" w:customStyle="1" w:styleId="WW8Num52z3">
    <w:name w:val="WW8Num52z3"/>
    <w:rsid w:val="00C90D48"/>
    <w:rPr>
      <w:rFonts w:ascii="Symbol" w:hAnsi="Symbol"/>
    </w:rPr>
  </w:style>
  <w:style w:type="character" w:customStyle="1" w:styleId="WW8Num53z1">
    <w:name w:val="WW8Num53z1"/>
    <w:rsid w:val="00C90D48"/>
    <w:rPr>
      <w:rFonts w:ascii="Courier New" w:hAnsi="Courier New" w:cs="Courier New"/>
    </w:rPr>
  </w:style>
  <w:style w:type="character" w:customStyle="1" w:styleId="WW8Num53z3">
    <w:name w:val="WW8Num53z3"/>
    <w:rsid w:val="00C90D48"/>
    <w:rPr>
      <w:rFonts w:ascii="Symbol" w:hAnsi="Symbol"/>
    </w:rPr>
  </w:style>
  <w:style w:type="character" w:customStyle="1" w:styleId="WW8Num59z1">
    <w:name w:val="WW8Num59z1"/>
    <w:rsid w:val="00C90D48"/>
    <w:rPr>
      <w:rFonts w:ascii="Courier New" w:hAnsi="Courier New" w:cs="Courier New"/>
    </w:rPr>
  </w:style>
  <w:style w:type="character" w:customStyle="1" w:styleId="WW8Num59z3">
    <w:name w:val="WW8Num59z3"/>
    <w:rsid w:val="00C90D48"/>
    <w:rPr>
      <w:rFonts w:ascii="Symbol" w:hAnsi="Symbol"/>
    </w:rPr>
  </w:style>
  <w:style w:type="character" w:customStyle="1" w:styleId="WW8Num62z1">
    <w:name w:val="WW8Num62z1"/>
    <w:rsid w:val="00C90D48"/>
    <w:rPr>
      <w:rFonts w:ascii="Courier New" w:hAnsi="Courier New" w:cs="Courier New"/>
    </w:rPr>
  </w:style>
  <w:style w:type="character" w:customStyle="1" w:styleId="WW8Num62z3">
    <w:name w:val="WW8Num62z3"/>
    <w:rsid w:val="00C90D48"/>
    <w:rPr>
      <w:rFonts w:ascii="Symbol" w:hAnsi="Symbol"/>
    </w:rPr>
  </w:style>
  <w:style w:type="character" w:customStyle="1" w:styleId="WW8Num63z1">
    <w:name w:val="WW8Num63z1"/>
    <w:rsid w:val="00C90D48"/>
    <w:rPr>
      <w:rFonts w:ascii="Courier New" w:hAnsi="Courier New" w:cs="Courier New"/>
    </w:rPr>
  </w:style>
  <w:style w:type="character" w:customStyle="1" w:styleId="WW8Num63z3">
    <w:name w:val="WW8Num63z3"/>
    <w:rsid w:val="00C90D48"/>
    <w:rPr>
      <w:rFonts w:ascii="Symbol" w:hAnsi="Symbol"/>
    </w:rPr>
  </w:style>
  <w:style w:type="character" w:customStyle="1" w:styleId="WW8Num65z1">
    <w:name w:val="WW8Num65z1"/>
    <w:rsid w:val="00C90D48"/>
    <w:rPr>
      <w:rFonts w:ascii="Courier New" w:hAnsi="Courier New" w:cs="Courier New"/>
    </w:rPr>
  </w:style>
  <w:style w:type="character" w:customStyle="1" w:styleId="WW8Num66z1">
    <w:name w:val="WW8Num66z1"/>
    <w:rsid w:val="00C90D48"/>
    <w:rPr>
      <w:rFonts w:ascii="Courier New" w:hAnsi="Courier New" w:cs="Courier New"/>
    </w:rPr>
  </w:style>
  <w:style w:type="character" w:customStyle="1" w:styleId="WW8Num66z3">
    <w:name w:val="WW8Num66z3"/>
    <w:rsid w:val="00C90D48"/>
    <w:rPr>
      <w:rFonts w:ascii="Symbol" w:hAnsi="Symbol"/>
    </w:rPr>
  </w:style>
  <w:style w:type="character" w:customStyle="1" w:styleId="WW8Num67z1">
    <w:name w:val="WW8Num67z1"/>
    <w:rsid w:val="00C90D48"/>
    <w:rPr>
      <w:rFonts w:ascii="Courier New" w:hAnsi="Courier New" w:cs="Courier New"/>
    </w:rPr>
  </w:style>
  <w:style w:type="character" w:customStyle="1" w:styleId="WW8Num67z3">
    <w:name w:val="WW8Num67z3"/>
    <w:rsid w:val="00C90D48"/>
    <w:rPr>
      <w:rFonts w:ascii="Symbol" w:hAnsi="Symbol"/>
    </w:rPr>
  </w:style>
  <w:style w:type="character" w:customStyle="1" w:styleId="WW8Num68z1">
    <w:name w:val="WW8Num68z1"/>
    <w:rsid w:val="00C90D48"/>
    <w:rPr>
      <w:rFonts w:ascii="Courier New" w:hAnsi="Courier New" w:cs="Courier New"/>
    </w:rPr>
  </w:style>
  <w:style w:type="character" w:customStyle="1" w:styleId="WW8Num68z3">
    <w:name w:val="WW8Num68z3"/>
    <w:rsid w:val="00C90D48"/>
    <w:rPr>
      <w:rFonts w:ascii="Symbol" w:hAnsi="Symbol"/>
    </w:rPr>
  </w:style>
  <w:style w:type="character" w:customStyle="1" w:styleId="WW8Num71z1">
    <w:name w:val="WW8Num71z1"/>
    <w:rsid w:val="00C90D48"/>
    <w:rPr>
      <w:rFonts w:ascii="Courier New" w:hAnsi="Courier New" w:cs="Courier New"/>
    </w:rPr>
  </w:style>
  <w:style w:type="character" w:customStyle="1" w:styleId="WW8Num71z3">
    <w:name w:val="WW8Num71z3"/>
    <w:rsid w:val="00C90D48"/>
    <w:rPr>
      <w:rFonts w:ascii="Symbol" w:hAnsi="Symbol"/>
    </w:rPr>
  </w:style>
  <w:style w:type="character" w:customStyle="1" w:styleId="WW8Num72z1">
    <w:name w:val="WW8Num72z1"/>
    <w:rsid w:val="00C90D48"/>
    <w:rPr>
      <w:rFonts w:ascii="Courier New" w:hAnsi="Courier New" w:cs="Courier New"/>
    </w:rPr>
  </w:style>
  <w:style w:type="character" w:customStyle="1" w:styleId="WW8Num72z3">
    <w:name w:val="WW8Num72z3"/>
    <w:rsid w:val="00C90D48"/>
    <w:rPr>
      <w:rFonts w:ascii="Symbol" w:hAnsi="Symbol"/>
    </w:rPr>
  </w:style>
  <w:style w:type="character" w:customStyle="1" w:styleId="WW8Num74z1">
    <w:name w:val="WW8Num74z1"/>
    <w:rsid w:val="00C90D48"/>
    <w:rPr>
      <w:rFonts w:ascii="Wingdings" w:hAnsi="Wingdings"/>
    </w:rPr>
  </w:style>
  <w:style w:type="character" w:customStyle="1" w:styleId="WW8Num77z1">
    <w:name w:val="WW8Num77z1"/>
    <w:rsid w:val="00C90D48"/>
    <w:rPr>
      <w:rFonts w:ascii="Courier New" w:hAnsi="Courier New" w:cs="Courier New"/>
    </w:rPr>
  </w:style>
  <w:style w:type="character" w:customStyle="1" w:styleId="WW8Num77z3">
    <w:name w:val="WW8Num77z3"/>
    <w:rsid w:val="00C90D48"/>
    <w:rPr>
      <w:rFonts w:ascii="Symbol" w:hAnsi="Symbol"/>
    </w:rPr>
  </w:style>
  <w:style w:type="character" w:customStyle="1" w:styleId="WW8Num78z1">
    <w:name w:val="WW8Num78z1"/>
    <w:rsid w:val="00C90D48"/>
    <w:rPr>
      <w:rFonts w:ascii="Courier New" w:hAnsi="Courier New" w:cs="Courier New"/>
    </w:rPr>
  </w:style>
  <w:style w:type="character" w:customStyle="1" w:styleId="WW8Num78z3">
    <w:name w:val="WW8Num78z3"/>
    <w:rsid w:val="00C90D48"/>
    <w:rPr>
      <w:rFonts w:ascii="Symbol" w:hAnsi="Symbol"/>
    </w:rPr>
  </w:style>
  <w:style w:type="character" w:customStyle="1" w:styleId="WW8Num83z1">
    <w:name w:val="WW8Num83z1"/>
    <w:rsid w:val="00C90D48"/>
    <w:rPr>
      <w:rFonts w:ascii="Courier New" w:hAnsi="Courier New" w:cs="Courier New"/>
    </w:rPr>
  </w:style>
  <w:style w:type="character" w:customStyle="1" w:styleId="WW8Num83z3">
    <w:name w:val="WW8Num83z3"/>
    <w:rsid w:val="00C90D48"/>
    <w:rPr>
      <w:rFonts w:ascii="Symbol" w:hAnsi="Symbol"/>
    </w:rPr>
  </w:style>
  <w:style w:type="character" w:customStyle="1" w:styleId="WW8Num84z1">
    <w:name w:val="WW8Num84z1"/>
    <w:rsid w:val="00C90D48"/>
    <w:rPr>
      <w:rFonts w:ascii="Courier New" w:hAnsi="Courier New" w:cs="Courier New"/>
    </w:rPr>
  </w:style>
  <w:style w:type="character" w:customStyle="1" w:styleId="WW8Num85z1">
    <w:name w:val="WW8Num85z1"/>
    <w:rsid w:val="00C90D48"/>
    <w:rPr>
      <w:rFonts w:ascii="Courier New" w:hAnsi="Courier New" w:cs="Courier New"/>
    </w:rPr>
  </w:style>
  <w:style w:type="character" w:customStyle="1" w:styleId="WW8Num85z3">
    <w:name w:val="WW8Num85z3"/>
    <w:rsid w:val="00C90D48"/>
    <w:rPr>
      <w:rFonts w:ascii="Symbol" w:hAnsi="Symbol"/>
    </w:rPr>
  </w:style>
  <w:style w:type="character" w:customStyle="1" w:styleId="WW8Num86z1">
    <w:name w:val="WW8Num86z1"/>
    <w:rsid w:val="00C90D48"/>
    <w:rPr>
      <w:rFonts w:ascii="Courier New" w:hAnsi="Courier New" w:cs="Courier New"/>
    </w:rPr>
  </w:style>
  <w:style w:type="character" w:customStyle="1" w:styleId="WW8Num86z3">
    <w:name w:val="WW8Num86z3"/>
    <w:rsid w:val="00C90D48"/>
    <w:rPr>
      <w:rFonts w:ascii="Symbol" w:hAnsi="Symbol"/>
    </w:rPr>
  </w:style>
  <w:style w:type="character" w:customStyle="1" w:styleId="WW8Num87z1">
    <w:name w:val="WW8Num87z1"/>
    <w:rsid w:val="00C90D48"/>
    <w:rPr>
      <w:rFonts w:ascii="Courier New" w:hAnsi="Courier New" w:cs="Courier New"/>
    </w:rPr>
  </w:style>
  <w:style w:type="character" w:customStyle="1" w:styleId="WW8Num87z3">
    <w:name w:val="WW8Num87z3"/>
    <w:rsid w:val="00C90D48"/>
    <w:rPr>
      <w:rFonts w:ascii="Symbol" w:hAnsi="Symbol"/>
    </w:rPr>
  </w:style>
  <w:style w:type="character" w:customStyle="1" w:styleId="WW8Num92z1">
    <w:name w:val="WW8Num92z1"/>
    <w:rsid w:val="00C90D48"/>
    <w:rPr>
      <w:rFonts w:ascii="Courier New" w:hAnsi="Courier New" w:cs="Courier New"/>
    </w:rPr>
  </w:style>
  <w:style w:type="character" w:customStyle="1" w:styleId="WW8Num92z3">
    <w:name w:val="WW8Num92z3"/>
    <w:rsid w:val="00C90D48"/>
    <w:rPr>
      <w:rFonts w:ascii="Symbol" w:hAnsi="Symbol"/>
    </w:rPr>
  </w:style>
  <w:style w:type="character" w:customStyle="1" w:styleId="WW8Num93z1">
    <w:name w:val="WW8Num93z1"/>
    <w:rsid w:val="00C90D48"/>
    <w:rPr>
      <w:rFonts w:ascii="Courier New" w:hAnsi="Courier New" w:cs="Courier New"/>
    </w:rPr>
  </w:style>
  <w:style w:type="character" w:customStyle="1" w:styleId="WW8Num93z3">
    <w:name w:val="WW8Num93z3"/>
    <w:rsid w:val="00C90D48"/>
    <w:rPr>
      <w:rFonts w:ascii="Symbol" w:hAnsi="Symbol"/>
    </w:rPr>
  </w:style>
  <w:style w:type="character" w:customStyle="1" w:styleId="WW8Num94z1">
    <w:name w:val="WW8Num94z1"/>
    <w:rsid w:val="00C90D48"/>
    <w:rPr>
      <w:rFonts w:ascii="Courier New" w:hAnsi="Courier New" w:cs="Courier New"/>
    </w:rPr>
  </w:style>
  <w:style w:type="character" w:customStyle="1" w:styleId="WW8Num94z3">
    <w:name w:val="WW8Num94z3"/>
    <w:rsid w:val="00C90D48"/>
    <w:rPr>
      <w:rFonts w:ascii="Symbol" w:hAnsi="Symbol"/>
    </w:rPr>
  </w:style>
  <w:style w:type="character" w:customStyle="1" w:styleId="WW8Num95z1">
    <w:name w:val="WW8Num95z1"/>
    <w:rsid w:val="00C90D48"/>
    <w:rPr>
      <w:rFonts w:ascii="Courier New" w:hAnsi="Courier New" w:cs="Courier New"/>
    </w:rPr>
  </w:style>
  <w:style w:type="character" w:customStyle="1" w:styleId="WW8Num95z3">
    <w:name w:val="WW8Num95z3"/>
    <w:rsid w:val="00C90D48"/>
    <w:rPr>
      <w:rFonts w:ascii="Symbol" w:hAnsi="Symbol"/>
    </w:rPr>
  </w:style>
  <w:style w:type="character" w:customStyle="1" w:styleId="WW8Num97z1">
    <w:name w:val="WW8Num97z1"/>
    <w:rsid w:val="00C90D48"/>
    <w:rPr>
      <w:rFonts w:ascii="Courier New" w:hAnsi="Courier New" w:cs="Courier New"/>
    </w:rPr>
  </w:style>
  <w:style w:type="character" w:customStyle="1" w:styleId="WW8Num97z3">
    <w:name w:val="WW8Num97z3"/>
    <w:rsid w:val="00C90D48"/>
    <w:rPr>
      <w:rFonts w:ascii="Symbol" w:hAnsi="Symbol"/>
    </w:rPr>
  </w:style>
  <w:style w:type="character" w:customStyle="1" w:styleId="WW8Num99z1">
    <w:name w:val="WW8Num99z1"/>
    <w:rsid w:val="00C90D48"/>
    <w:rPr>
      <w:rFonts w:ascii="Courier New" w:hAnsi="Courier New" w:cs="Courier New"/>
    </w:rPr>
  </w:style>
  <w:style w:type="character" w:customStyle="1" w:styleId="WW8Num99z3">
    <w:name w:val="WW8Num99z3"/>
    <w:rsid w:val="00C90D48"/>
    <w:rPr>
      <w:rFonts w:ascii="Symbol" w:hAnsi="Symbol"/>
    </w:rPr>
  </w:style>
  <w:style w:type="character" w:customStyle="1" w:styleId="WW8Num100z0">
    <w:name w:val="WW8Num100z0"/>
    <w:rsid w:val="00C90D48"/>
    <w:rPr>
      <w:rFonts w:ascii="Wingdings" w:hAnsi="Wingdings"/>
    </w:rPr>
  </w:style>
  <w:style w:type="character" w:customStyle="1" w:styleId="WW8Num100z1">
    <w:name w:val="WW8Num100z1"/>
    <w:rsid w:val="00C90D48"/>
    <w:rPr>
      <w:rFonts w:ascii="Courier New" w:hAnsi="Courier New" w:cs="Courier New"/>
    </w:rPr>
  </w:style>
  <w:style w:type="character" w:customStyle="1" w:styleId="WW8Num100z3">
    <w:name w:val="WW8Num100z3"/>
    <w:rsid w:val="00C90D48"/>
    <w:rPr>
      <w:rFonts w:ascii="Symbol" w:hAnsi="Symbol"/>
    </w:rPr>
  </w:style>
  <w:style w:type="character" w:customStyle="1" w:styleId="WW8Num104z3">
    <w:name w:val="WW8Num104z3"/>
    <w:rsid w:val="00C90D48"/>
    <w:rPr>
      <w:rFonts w:ascii="Symbol" w:hAnsi="Symbol"/>
    </w:rPr>
  </w:style>
  <w:style w:type="character" w:customStyle="1" w:styleId="WW8Num104z4">
    <w:name w:val="WW8Num104z4"/>
    <w:rsid w:val="00C90D48"/>
    <w:rPr>
      <w:rFonts w:ascii="Courier New" w:hAnsi="Courier New" w:cs="Courier New"/>
    </w:rPr>
  </w:style>
  <w:style w:type="character" w:customStyle="1" w:styleId="WW8Num109z1">
    <w:name w:val="WW8Num109z1"/>
    <w:rsid w:val="00C90D48"/>
    <w:rPr>
      <w:rFonts w:ascii="Courier New" w:hAnsi="Courier New" w:cs="Courier New"/>
    </w:rPr>
  </w:style>
  <w:style w:type="character" w:customStyle="1" w:styleId="WW8Num109z3">
    <w:name w:val="WW8Num109z3"/>
    <w:rsid w:val="00C90D48"/>
    <w:rPr>
      <w:rFonts w:ascii="Symbol" w:hAnsi="Symbol"/>
    </w:rPr>
  </w:style>
  <w:style w:type="character" w:customStyle="1" w:styleId="WW8Num112z1">
    <w:name w:val="WW8Num112z1"/>
    <w:rsid w:val="00C90D48"/>
    <w:rPr>
      <w:rFonts w:ascii="Courier New" w:hAnsi="Courier New" w:cs="Courier New"/>
    </w:rPr>
  </w:style>
  <w:style w:type="character" w:customStyle="1" w:styleId="WW8Num112z3">
    <w:name w:val="WW8Num112z3"/>
    <w:rsid w:val="00C90D48"/>
    <w:rPr>
      <w:rFonts w:ascii="Symbol" w:hAnsi="Symbol"/>
    </w:rPr>
  </w:style>
  <w:style w:type="character" w:customStyle="1" w:styleId="WW8Num113z1">
    <w:name w:val="WW8Num113z1"/>
    <w:rsid w:val="00C90D48"/>
    <w:rPr>
      <w:rFonts w:ascii="Courier New" w:hAnsi="Courier New" w:cs="Courier New"/>
    </w:rPr>
  </w:style>
  <w:style w:type="character" w:customStyle="1" w:styleId="WW8Num113z3">
    <w:name w:val="WW8Num113z3"/>
    <w:rsid w:val="00C90D48"/>
    <w:rPr>
      <w:rFonts w:ascii="Symbol" w:hAnsi="Symbol"/>
    </w:rPr>
  </w:style>
  <w:style w:type="character" w:customStyle="1" w:styleId="WW8Num116z1">
    <w:name w:val="WW8Num116z1"/>
    <w:rsid w:val="00C90D48"/>
    <w:rPr>
      <w:rFonts w:ascii="Courier New" w:hAnsi="Courier New" w:cs="Courier New"/>
    </w:rPr>
  </w:style>
  <w:style w:type="character" w:customStyle="1" w:styleId="WW8Num116z3">
    <w:name w:val="WW8Num116z3"/>
    <w:rsid w:val="00C90D48"/>
    <w:rPr>
      <w:rFonts w:ascii="Symbol" w:hAnsi="Symbol"/>
    </w:rPr>
  </w:style>
  <w:style w:type="character" w:customStyle="1" w:styleId="WW8Num117z1">
    <w:name w:val="WW8Num117z1"/>
    <w:rsid w:val="00C90D48"/>
    <w:rPr>
      <w:rFonts w:ascii="Courier New" w:hAnsi="Courier New" w:cs="Courier New"/>
    </w:rPr>
  </w:style>
  <w:style w:type="character" w:customStyle="1" w:styleId="WW8Num117z3">
    <w:name w:val="WW8Num117z3"/>
    <w:rsid w:val="00C90D48"/>
    <w:rPr>
      <w:rFonts w:ascii="Symbol" w:hAnsi="Symbol"/>
    </w:rPr>
  </w:style>
  <w:style w:type="character" w:customStyle="1" w:styleId="WW8Num118z1">
    <w:name w:val="WW8Num118z1"/>
    <w:rsid w:val="00C90D48"/>
    <w:rPr>
      <w:rFonts w:ascii="Courier New" w:hAnsi="Courier New" w:cs="Courier New"/>
    </w:rPr>
  </w:style>
  <w:style w:type="character" w:customStyle="1" w:styleId="WW8Num118z3">
    <w:name w:val="WW8Num118z3"/>
    <w:rsid w:val="00C90D48"/>
    <w:rPr>
      <w:rFonts w:ascii="Symbol" w:hAnsi="Symbol"/>
    </w:rPr>
  </w:style>
  <w:style w:type="character" w:customStyle="1" w:styleId="WW8Num120z1">
    <w:name w:val="WW8Num120z1"/>
    <w:rsid w:val="00C90D48"/>
    <w:rPr>
      <w:rFonts w:ascii="Courier New" w:hAnsi="Courier New" w:cs="Courier New"/>
    </w:rPr>
  </w:style>
  <w:style w:type="character" w:customStyle="1" w:styleId="WW8Num120z3">
    <w:name w:val="WW8Num120z3"/>
    <w:rsid w:val="00C90D48"/>
    <w:rPr>
      <w:rFonts w:ascii="Symbol" w:hAnsi="Symbol"/>
    </w:rPr>
  </w:style>
  <w:style w:type="character" w:customStyle="1" w:styleId="WW8Num122z1">
    <w:name w:val="WW8Num122z1"/>
    <w:rsid w:val="00C90D48"/>
    <w:rPr>
      <w:rFonts w:ascii="Courier New" w:hAnsi="Courier New" w:cs="Courier New"/>
    </w:rPr>
  </w:style>
  <w:style w:type="character" w:customStyle="1" w:styleId="WW8Num122z3">
    <w:name w:val="WW8Num122z3"/>
    <w:rsid w:val="00C90D48"/>
    <w:rPr>
      <w:rFonts w:ascii="Symbol" w:hAnsi="Symbol"/>
    </w:rPr>
  </w:style>
  <w:style w:type="character" w:customStyle="1" w:styleId="WW8Num123z1">
    <w:name w:val="WW8Num123z1"/>
    <w:rsid w:val="00C90D48"/>
    <w:rPr>
      <w:rFonts w:ascii="Courier New" w:hAnsi="Courier New" w:cs="Courier New"/>
    </w:rPr>
  </w:style>
  <w:style w:type="character" w:customStyle="1" w:styleId="WW8Num123z3">
    <w:name w:val="WW8Num123z3"/>
    <w:rsid w:val="00C90D48"/>
    <w:rPr>
      <w:rFonts w:ascii="Symbol" w:hAnsi="Symbol"/>
    </w:rPr>
  </w:style>
  <w:style w:type="character" w:customStyle="1" w:styleId="WW8Num124z1">
    <w:name w:val="WW8Num124z1"/>
    <w:rsid w:val="00C90D48"/>
    <w:rPr>
      <w:rFonts w:ascii="Courier New" w:hAnsi="Courier New" w:cs="Courier New"/>
    </w:rPr>
  </w:style>
  <w:style w:type="character" w:customStyle="1" w:styleId="WW8Num124z3">
    <w:name w:val="WW8Num124z3"/>
    <w:rsid w:val="00C90D48"/>
    <w:rPr>
      <w:rFonts w:ascii="Symbol" w:hAnsi="Symbol"/>
    </w:rPr>
  </w:style>
  <w:style w:type="character" w:customStyle="1" w:styleId="WW8Num126z0">
    <w:name w:val="WW8Num126z0"/>
    <w:rsid w:val="00C90D48"/>
    <w:rPr>
      <w:rFonts w:ascii="Wingdings" w:hAnsi="Wingdings"/>
    </w:rPr>
  </w:style>
  <w:style w:type="character" w:customStyle="1" w:styleId="WW8Num126z1">
    <w:name w:val="WW8Num126z1"/>
    <w:rsid w:val="00C90D48"/>
    <w:rPr>
      <w:rFonts w:ascii="Courier New" w:hAnsi="Courier New" w:cs="Courier New"/>
    </w:rPr>
  </w:style>
  <w:style w:type="character" w:customStyle="1" w:styleId="WW8Num126z3">
    <w:name w:val="WW8Num126z3"/>
    <w:rsid w:val="00C90D48"/>
    <w:rPr>
      <w:rFonts w:ascii="Symbol" w:hAnsi="Symbol"/>
    </w:rPr>
  </w:style>
  <w:style w:type="character" w:customStyle="1" w:styleId="WW8Num127z1">
    <w:name w:val="WW8Num127z1"/>
    <w:rsid w:val="00C90D48"/>
    <w:rPr>
      <w:rFonts w:ascii="Courier New" w:hAnsi="Courier New" w:cs="Courier New"/>
    </w:rPr>
  </w:style>
  <w:style w:type="character" w:customStyle="1" w:styleId="WW8Num127z2">
    <w:name w:val="WW8Num127z2"/>
    <w:rsid w:val="00C90D48"/>
    <w:rPr>
      <w:rFonts w:ascii="Wingdings" w:hAnsi="Wingdings"/>
    </w:rPr>
  </w:style>
  <w:style w:type="character" w:customStyle="1" w:styleId="WW8Num127z3">
    <w:name w:val="WW8Num127z3"/>
    <w:rsid w:val="00C90D48"/>
    <w:rPr>
      <w:rFonts w:ascii="Symbol" w:hAnsi="Symbol"/>
    </w:rPr>
  </w:style>
  <w:style w:type="character" w:customStyle="1" w:styleId="WW8Num128z1">
    <w:name w:val="WW8Num128z1"/>
    <w:rsid w:val="00C90D48"/>
    <w:rPr>
      <w:rFonts w:ascii="Courier New" w:hAnsi="Courier New" w:cs="Courier New"/>
    </w:rPr>
  </w:style>
  <w:style w:type="character" w:customStyle="1" w:styleId="WW8Num128z3">
    <w:name w:val="WW8Num128z3"/>
    <w:rsid w:val="00C90D48"/>
    <w:rPr>
      <w:rFonts w:ascii="Symbol" w:hAnsi="Symbol"/>
    </w:rPr>
  </w:style>
  <w:style w:type="character" w:customStyle="1" w:styleId="WW8Num130z1">
    <w:name w:val="WW8Num130z1"/>
    <w:rsid w:val="00C90D48"/>
    <w:rPr>
      <w:rFonts w:ascii="Courier New" w:hAnsi="Courier New" w:cs="Courier New"/>
    </w:rPr>
  </w:style>
  <w:style w:type="character" w:customStyle="1" w:styleId="WW8Num130z3">
    <w:name w:val="WW8Num130z3"/>
    <w:rsid w:val="00C90D48"/>
    <w:rPr>
      <w:rFonts w:ascii="Symbol" w:hAnsi="Symbol"/>
    </w:rPr>
  </w:style>
  <w:style w:type="character" w:customStyle="1" w:styleId="WW8Num132z1">
    <w:name w:val="WW8Num132z1"/>
    <w:rsid w:val="00C90D48"/>
    <w:rPr>
      <w:rFonts w:ascii="Courier New" w:hAnsi="Courier New" w:cs="Courier New"/>
    </w:rPr>
  </w:style>
  <w:style w:type="character" w:customStyle="1" w:styleId="WW8Num132z3">
    <w:name w:val="WW8Num132z3"/>
    <w:rsid w:val="00C90D48"/>
    <w:rPr>
      <w:rFonts w:ascii="Symbol" w:hAnsi="Symbol"/>
    </w:rPr>
  </w:style>
  <w:style w:type="character" w:customStyle="1" w:styleId="WW8Num133z1">
    <w:name w:val="WW8Num133z1"/>
    <w:rsid w:val="00C90D48"/>
    <w:rPr>
      <w:rFonts w:ascii="Courier New" w:hAnsi="Courier New" w:cs="Courier New"/>
    </w:rPr>
  </w:style>
  <w:style w:type="character" w:customStyle="1" w:styleId="WW8Num133z3">
    <w:name w:val="WW8Num133z3"/>
    <w:rsid w:val="00C90D48"/>
    <w:rPr>
      <w:rFonts w:ascii="Symbol" w:hAnsi="Symbol"/>
    </w:rPr>
  </w:style>
  <w:style w:type="character" w:customStyle="1" w:styleId="WW8Num135z1">
    <w:name w:val="WW8Num135z1"/>
    <w:rsid w:val="00C90D48"/>
    <w:rPr>
      <w:rFonts w:ascii="Arial" w:hAnsi="Arial"/>
    </w:rPr>
  </w:style>
  <w:style w:type="character" w:customStyle="1" w:styleId="WW8Num136z0">
    <w:name w:val="WW8Num136z0"/>
    <w:rsid w:val="00C90D48"/>
    <w:rPr>
      <w:rFonts w:ascii="Wingdings" w:hAnsi="Wingdings"/>
    </w:rPr>
  </w:style>
  <w:style w:type="character" w:customStyle="1" w:styleId="WW8Num137z0">
    <w:name w:val="WW8Num137z0"/>
    <w:rsid w:val="00C90D48"/>
    <w:rPr>
      <w:rFonts w:ascii="Wingdings" w:hAnsi="Wingdings"/>
    </w:rPr>
  </w:style>
  <w:style w:type="character" w:customStyle="1" w:styleId="WW8Num137z1">
    <w:name w:val="WW8Num137z1"/>
    <w:rsid w:val="00C90D48"/>
    <w:rPr>
      <w:rFonts w:ascii="Courier New" w:hAnsi="Courier New" w:cs="Courier New"/>
    </w:rPr>
  </w:style>
  <w:style w:type="character" w:customStyle="1" w:styleId="WW8Num137z3">
    <w:name w:val="WW8Num137z3"/>
    <w:rsid w:val="00C90D48"/>
    <w:rPr>
      <w:rFonts w:ascii="Symbol" w:hAnsi="Symbol"/>
    </w:rPr>
  </w:style>
  <w:style w:type="character" w:customStyle="1" w:styleId="WW8Num138z1">
    <w:name w:val="WW8Num138z1"/>
    <w:rsid w:val="00C90D48"/>
    <w:rPr>
      <w:rFonts w:ascii="Courier New" w:hAnsi="Courier New" w:cs="Courier New"/>
    </w:rPr>
  </w:style>
  <w:style w:type="character" w:customStyle="1" w:styleId="WW8Num138z3">
    <w:name w:val="WW8Num138z3"/>
    <w:rsid w:val="00C90D48"/>
    <w:rPr>
      <w:rFonts w:ascii="Symbol" w:hAnsi="Symbol"/>
    </w:rPr>
  </w:style>
  <w:style w:type="character" w:customStyle="1" w:styleId="WW8Num141z0">
    <w:name w:val="WW8Num141z0"/>
    <w:rsid w:val="00C90D48"/>
    <w:rPr>
      <w:rFonts w:ascii="Wingdings" w:hAnsi="Wingdings"/>
    </w:rPr>
  </w:style>
  <w:style w:type="character" w:customStyle="1" w:styleId="WW8Num141z1">
    <w:name w:val="WW8Num141z1"/>
    <w:rsid w:val="00C90D48"/>
    <w:rPr>
      <w:rFonts w:ascii="Courier New" w:hAnsi="Courier New"/>
    </w:rPr>
  </w:style>
  <w:style w:type="character" w:customStyle="1" w:styleId="WW8Num141z3">
    <w:name w:val="WW8Num141z3"/>
    <w:rsid w:val="00C90D48"/>
    <w:rPr>
      <w:rFonts w:ascii="Symbol" w:hAnsi="Symbol"/>
    </w:rPr>
  </w:style>
  <w:style w:type="character" w:customStyle="1" w:styleId="WW8Num147z1">
    <w:name w:val="WW8Num147z1"/>
    <w:rsid w:val="00C90D48"/>
    <w:rPr>
      <w:rFonts w:ascii="Courier New" w:hAnsi="Courier New" w:cs="Courier New"/>
    </w:rPr>
  </w:style>
  <w:style w:type="character" w:customStyle="1" w:styleId="WW8Num147z3">
    <w:name w:val="WW8Num147z3"/>
    <w:rsid w:val="00C90D48"/>
    <w:rPr>
      <w:rFonts w:ascii="Symbol" w:hAnsi="Symbol"/>
    </w:rPr>
  </w:style>
  <w:style w:type="character" w:customStyle="1" w:styleId="WW8Num148z0">
    <w:name w:val="WW8Num148z0"/>
    <w:rsid w:val="00C90D48"/>
    <w:rPr>
      <w:rFonts w:ascii="Wingdings" w:hAnsi="Wingdings"/>
    </w:rPr>
  </w:style>
  <w:style w:type="character" w:customStyle="1" w:styleId="WW8Num148z1">
    <w:name w:val="WW8Num148z1"/>
    <w:rsid w:val="00C90D48"/>
    <w:rPr>
      <w:rFonts w:ascii="Courier New" w:hAnsi="Courier New" w:cs="Courier New"/>
    </w:rPr>
  </w:style>
  <w:style w:type="character" w:customStyle="1" w:styleId="WW8Num148z3">
    <w:name w:val="WW8Num148z3"/>
    <w:rsid w:val="00C90D48"/>
    <w:rPr>
      <w:rFonts w:ascii="Symbol" w:hAnsi="Symbol"/>
    </w:rPr>
  </w:style>
  <w:style w:type="character" w:customStyle="1" w:styleId="WW8Num150z0">
    <w:name w:val="WW8Num150z0"/>
    <w:rsid w:val="00C90D48"/>
    <w:rPr>
      <w:rFonts w:ascii="Wingdings" w:hAnsi="Wingdings"/>
    </w:rPr>
  </w:style>
  <w:style w:type="character" w:customStyle="1" w:styleId="WW8Num150z1">
    <w:name w:val="WW8Num150z1"/>
    <w:rsid w:val="00C90D48"/>
    <w:rPr>
      <w:rFonts w:ascii="Courier New" w:hAnsi="Courier New" w:cs="Courier New"/>
    </w:rPr>
  </w:style>
  <w:style w:type="character" w:customStyle="1" w:styleId="WW8Num150z3">
    <w:name w:val="WW8Num150z3"/>
    <w:rsid w:val="00C90D48"/>
    <w:rPr>
      <w:rFonts w:ascii="Symbol" w:hAnsi="Symbol"/>
    </w:rPr>
  </w:style>
  <w:style w:type="character" w:customStyle="1" w:styleId="WW8Num151z0">
    <w:name w:val="WW8Num151z0"/>
    <w:rsid w:val="00C90D48"/>
    <w:rPr>
      <w:rFonts w:ascii="Wingdings" w:hAnsi="Wingdings"/>
    </w:rPr>
  </w:style>
  <w:style w:type="character" w:customStyle="1" w:styleId="WW8Num151z1">
    <w:name w:val="WW8Num151z1"/>
    <w:rsid w:val="00C90D48"/>
    <w:rPr>
      <w:rFonts w:ascii="Courier New" w:hAnsi="Courier New" w:cs="Courier New"/>
    </w:rPr>
  </w:style>
  <w:style w:type="character" w:customStyle="1" w:styleId="WW8Num151z3">
    <w:name w:val="WW8Num151z3"/>
    <w:rsid w:val="00C90D48"/>
    <w:rPr>
      <w:rFonts w:ascii="Symbol" w:hAnsi="Symbol"/>
    </w:rPr>
  </w:style>
  <w:style w:type="character" w:customStyle="1" w:styleId="12">
    <w:name w:val="Основной шрифт абзаца1"/>
    <w:rsid w:val="00C90D48"/>
  </w:style>
  <w:style w:type="character" w:styleId="ab">
    <w:name w:val="page number"/>
    <w:basedOn w:val="12"/>
    <w:rsid w:val="00C90D48"/>
  </w:style>
  <w:style w:type="character" w:customStyle="1" w:styleId="ac">
    <w:name w:val="Символ сноски"/>
    <w:rsid w:val="00C90D48"/>
    <w:rPr>
      <w:vertAlign w:val="superscript"/>
    </w:rPr>
  </w:style>
  <w:style w:type="character" w:customStyle="1" w:styleId="Bold">
    <w:name w:val="_Bold"/>
    <w:rsid w:val="00C90D48"/>
    <w:rPr>
      <w:rFonts w:ascii="BalticaC" w:hAnsi="BalticaC" w:cs="BalticaC"/>
      <w:b/>
      <w:bCs/>
      <w:color w:val="000000"/>
      <w:w w:val="100"/>
    </w:rPr>
  </w:style>
  <w:style w:type="character" w:customStyle="1" w:styleId="Italic">
    <w:name w:val="_Italic"/>
    <w:rsid w:val="00C90D48"/>
    <w:rPr>
      <w:rFonts w:ascii="BalticaC" w:hAnsi="BalticaC" w:cs="BalticaC"/>
      <w:b/>
      <w:bCs/>
      <w:i/>
      <w:iCs/>
      <w:color w:val="000000"/>
      <w:w w:val="100"/>
    </w:rPr>
  </w:style>
  <w:style w:type="character" w:styleId="ad">
    <w:name w:val="Hyperlink"/>
    <w:uiPriority w:val="99"/>
    <w:rsid w:val="00C90D48"/>
    <w:rPr>
      <w:color w:val="0000FF"/>
      <w:u w:val="single"/>
    </w:rPr>
  </w:style>
  <w:style w:type="character" w:customStyle="1" w:styleId="text1">
    <w:name w:val="text1"/>
    <w:rsid w:val="00C90D48"/>
    <w:rPr>
      <w:rFonts w:ascii="Verdana" w:hAnsi="Verdana"/>
      <w:sz w:val="20"/>
      <w:szCs w:val="20"/>
    </w:rPr>
  </w:style>
  <w:style w:type="character" w:customStyle="1" w:styleId="41">
    <w:name w:val="Основной текст (4)"/>
    <w:rsid w:val="00C90D48"/>
    <w:rPr>
      <w:rFonts w:ascii="Times New Roman" w:hAnsi="Times New Roman" w:cs="Times New Roman"/>
      <w:spacing w:val="0"/>
      <w:sz w:val="23"/>
      <w:szCs w:val="23"/>
    </w:rPr>
  </w:style>
  <w:style w:type="character" w:customStyle="1" w:styleId="512">
    <w:name w:val="Заголовок №5 (12)_"/>
    <w:rsid w:val="00C90D48"/>
    <w:rPr>
      <w:rFonts w:ascii="Microsoft Sans Serif" w:hAnsi="Microsoft Sans Serif"/>
      <w:sz w:val="17"/>
      <w:szCs w:val="17"/>
      <w:shd w:val="clear" w:color="auto" w:fill="FFFFFF"/>
      <w:lang w:eastAsia="ar-SA" w:bidi="ar-SA"/>
    </w:rPr>
  </w:style>
  <w:style w:type="character" w:customStyle="1" w:styleId="5120pt">
    <w:name w:val="Заголовок №5 (12) + Интервал 0 pt"/>
    <w:rsid w:val="00C90D48"/>
    <w:rPr>
      <w:rFonts w:ascii="Microsoft Sans Serif" w:hAnsi="Microsoft Sans Serif"/>
      <w:spacing w:val="-10"/>
      <w:sz w:val="17"/>
      <w:szCs w:val="17"/>
      <w:shd w:val="clear" w:color="auto" w:fill="FFFFFF"/>
      <w:lang w:eastAsia="ar-SA" w:bidi="ar-SA"/>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rsid w:val="00C90D48"/>
    <w:rPr>
      <w:lang w:val="ru-RU" w:eastAsia="ar-SA" w:bidi="ar-SA"/>
    </w:rPr>
  </w:style>
  <w:style w:type="character" w:customStyle="1" w:styleId="71">
    <w:name w:val="Знак Знак7"/>
    <w:rsid w:val="00C90D48"/>
    <w:rPr>
      <w:rFonts w:ascii="Times New Roman" w:eastAsia="Times New Roman" w:hAnsi="Times New Roman"/>
    </w:rPr>
  </w:style>
  <w:style w:type="character" w:customStyle="1" w:styleId="13">
    <w:name w:val="Название1"/>
    <w:basedOn w:val="12"/>
    <w:rsid w:val="00C90D48"/>
  </w:style>
  <w:style w:type="character" w:customStyle="1" w:styleId="af">
    <w:name w:val="ПОДЗОГОЛОВОК Знак"/>
    <w:rsid w:val="00C90D48"/>
    <w:rPr>
      <w:b/>
      <w:sz w:val="24"/>
      <w:szCs w:val="24"/>
      <w:lang w:val="ru-RU" w:eastAsia="ar-SA" w:bidi="ar-SA"/>
    </w:rPr>
  </w:style>
  <w:style w:type="character" w:styleId="af0">
    <w:name w:val="Strong"/>
    <w:uiPriority w:val="22"/>
    <w:qFormat/>
    <w:rsid w:val="00C90D48"/>
    <w:rPr>
      <w:b/>
      <w:bCs/>
    </w:rPr>
  </w:style>
  <w:style w:type="character" w:customStyle="1" w:styleId="af1">
    <w:name w:val="Текст Знак"/>
    <w:rsid w:val="00C90D48"/>
    <w:rPr>
      <w:rFonts w:ascii="Courier New" w:hAnsi="Courier New"/>
    </w:rPr>
  </w:style>
  <w:style w:type="character" w:styleId="af2">
    <w:name w:val="FollowedHyperlink"/>
    <w:uiPriority w:val="99"/>
    <w:rsid w:val="00C90D48"/>
    <w:rPr>
      <w:color w:val="800080"/>
      <w:u w:val="single"/>
    </w:rPr>
  </w:style>
  <w:style w:type="character" w:customStyle="1" w:styleId="FontStyle46">
    <w:name w:val="Font Style46"/>
    <w:rsid w:val="00C90D48"/>
    <w:rPr>
      <w:rFonts w:ascii="Times New Roman" w:hAnsi="Times New Roman" w:cs="Times New Roman"/>
      <w:b/>
      <w:bCs w:val="0"/>
      <w:spacing w:val="-10"/>
      <w:sz w:val="24"/>
    </w:rPr>
  </w:style>
  <w:style w:type="character" w:customStyle="1" w:styleId="FontStyle44">
    <w:name w:val="Font Style44"/>
    <w:rsid w:val="00C90D48"/>
    <w:rPr>
      <w:rFonts w:ascii="Times New Roman" w:hAnsi="Times New Roman" w:cs="Times New Roman"/>
      <w:sz w:val="24"/>
    </w:rPr>
  </w:style>
  <w:style w:type="character" w:customStyle="1" w:styleId="FontStyle43">
    <w:name w:val="Font Style43"/>
    <w:rsid w:val="00C90D48"/>
    <w:rPr>
      <w:rFonts w:ascii="Times New Roman" w:hAnsi="Times New Roman" w:cs="Times New Roman"/>
      <w:sz w:val="16"/>
    </w:rPr>
  </w:style>
  <w:style w:type="character" w:customStyle="1" w:styleId="FontStyle49">
    <w:name w:val="Font Style49"/>
    <w:rsid w:val="00C90D48"/>
    <w:rPr>
      <w:rFonts w:ascii="Times New Roman" w:hAnsi="Times New Roman" w:cs="Times New Roman"/>
      <w:i/>
      <w:iCs w:val="0"/>
      <w:sz w:val="24"/>
    </w:rPr>
  </w:style>
  <w:style w:type="character" w:customStyle="1" w:styleId="FontStyle54">
    <w:name w:val="Font Style54"/>
    <w:rsid w:val="00C90D48"/>
    <w:rPr>
      <w:rFonts w:ascii="Times New Roman" w:hAnsi="Times New Roman" w:cs="Times New Roman"/>
      <w:sz w:val="20"/>
    </w:rPr>
  </w:style>
  <w:style w:type="character" w:customStyle="1" w:styleId="FontStyle55">
    <w:name w:val="Font Style55"/>
    <w:rsid w:val="00C90D48"/>
    <w:rPr>
      <w:rFonts w:ascii="Times New Roman" w:hAnsi="Times New Roman" w:cs="Times New Roman"/>
      <w:b/>
      <w:bCs w:val="0"/>
      <w:sz w:val="16"/>
    </w:rPr>
  </w:style>
  <w:style w:type="character" w:customStyle="1" w:styleId="FontStyle60">
    <w:name w:val="Font Style60"/>
    <w:rsid w:val="00C90D48"/>
    <w:rPr>
      <w:rFonts w:ascii="Times New Roman" w:hAnsi="Times New Roman" w:cs="Times New Roman"/>
      <w:b/>
      <w:bCs w:val="0"/>
      <w:i/>
      <w:iCs w:val="0"/>
      <w:sz w:val="18"/>
    </w:rPr>
  </w:style>
  <w:style w:type="character" w:customStyle="1" w:styleId="FontStyle64">
    <w:name w:val="Font Style64"/>
    <w:rsid w:val="00C90D48"/>
    <w:rPr>
      <w:rFonts w:ascii="Times New Roman" w:hAnsi="Times New Roman" w:cs="Times New Roman"/>
      <w:b/>
      <w:bCs w:val="0"/>
      <w:sz w:val="18"/>
    </w:rPr>
  </w:style>
  <w:style w:type="character" w:customStyle="1" w:styleId="FontStyle62">
    <w:name w:val="Font Style62"/>
    <w:rsid w:val="00C90D48"/>
    <w:rPr>
      <w:rFonts w:ascii="Times New Roman" w:hAnsi="Times New Roman"/>
      <w:b/>
      <w:i/>
      <w:sz w:val="24"/>
    </w:rPr>
  </w:style>
  <w:style w:type="character" w:customStyle="1" w:styleId="FontStyle50">
    <w:name w:val="Font Style50"/>
    <w:rsid w:val="00C90D48"/>
    <w:rPr>
      <w:rFonts w:ascii="Times New Roman" w:hAnsi="Times New Roman"/>
      <w:i/>
      <w:sz w:val="16"/>
    </w:rPr>
  </w:style>
  <w:style w:type="character" w:customStyle="1" w:styleId="FontStyle47">
    <w:name w:val="Font Style47"/>
    <w:rsid w:val="00C90D48"/>
    <w:rPr>
      <w:rFonts w:ascii="Times New Roman" w:hAnsi="Times New Roman"/>
      <w:b/>
      <w:i/>
      <w:spacing w:val="-10"/>
      <w:sz w:val="26"/>
    </w:rPr>
  </w:style>
  <w:style w:type="character" w:customStyle="1" w:styleId="FontStyle58">
    <w:name w:val="Font Style58"/>
    <w:rsid w:val="00C90D48"/>
    <w:rPr>
      <w:rFonts w:ascii="Times New Roman" w:hAnsi="Times New Roman"/>
      <w:sz w:val="26"/>
    </w:rPr>
  </w:style>
  <w:style w:type="character" w:customStyle="1" w:styleId="FontStyle59">
    <w:name w:val="Font Style59"/>
    <w:rsid w:val="00C90D48"/>
    <w:rPr>
      <w:rFonts w:ascii="Tahoma" w:hAnsi="Tahoma"/>
      <w:b/>
      <w:spacing w:val="-10"/>
      <w:sz w:val="18"/>
    </w:rPr>
  </w:style>
  <w:style w:type="character" w:customStyle="1" w:styleId="FontStyle217">
    <w:name w:val="Font Style217"/>
    <w:rsid w:val="00C90D48"/>
    <w:rPr>
      <w:rFonts w:ascii="Microsoft Sans Serif" w:hAnsi="Microsoft Sans Serif" w:cs="Microsoft Sans Serif"/>
      <w:sz w:val="14"/>
      <w:szCs w:val="14"/>
    </w:rPr>
  </w:style>
  <w:style w:type="character" w:customStyle="1" w:styleId="af3">
    <w:name w:val="Символ нумерации"/>
    <w:rsid w:val="00C90D48"/>
  </w:style>
  <w:style w:type="character" w:customStyle="1" w:styleId="32">
    <w:name w:val="Основной шрифт абзаца3"/>
    <w:rsid w:val="00C90D48"/>
  </w:style>
  <w:style w:type="character" w:customStyle="1" w:styleId="14">
    <w:name w:val="Оглавление 1 Знак"/>
    <w:rsid w:val="00C90D48"/>
    <w:rPr>
      <w:rFonts w:ascii="Times New Roman" w:hAnsi="Times New Roman" w:cs="Times New Roman"/>
      <w:b/>
      <w:sz w:val="28"/>
      <w:szCs w:val="28"/>
    </w:rPr>
  </w:style>
  <w:style w:type="character" w:customStyle="1" w:styleId="af4">
    <w:name w:val="Маркеры списка"/>
    <w:rsid w:val="00C90D48"/>
    <w:rPr>
      <w:rFonts w:ascii="StarSymbol" w:eastAsia="StarSymbol" w:hAnsi="StarSymbol" w:cs="StarSymbol"/>
      <w:sz w:val="18"/>
      <w:szCs w:val="18"/>
    </w:rPr>
  </w:style>
  <w:style w:type="character" w:customStyle="1" w:styleId="WW8NumSt2z0">
    <w:name w:val="WW8NumSt2z0"/>
    <w:rsid w:val="00C90D48"/>
    <w:rPr>
      <w:rFonts w:ascii="Times New Roman" w:hAnsi="Times New Roman" w:cs="Times New Roman"/>
    </w:rPr>
  </w:style>
  <w:style w:type="character" w:customStyle="1" w:styleId="TimesNewRoman12002014">
    <w:name w:val="Стиль Times New Roman 12 пт Выступ:  002 см Справа:  014 см М... Знак"/>
    <w:rsid w:val="00C90D48"/>
    <w:rPr>
      <w:sz w:val="24"/>
      <w:lang w:val="ru-RU" w:eastAsia="ar-SA" w:bidi="ar-SA"/>
    </w:rPr>
  </w:style>
  <w:style w:type="paragraph" w:customStyle="1" w:styleId="af5">
    <w:name w:val="Заголовок"/>
    <w:basedOn w:val="a"/>
    <w:next w:val="a0"/>
    <w:rsid w:val="00C90D48"/>
    <w:pPr>
      <w:keepNext/>
      <w:widowControl/>
      <w:suppressAutoHyphens/>
      <w:autoSpaceDE/>
      <w:autoSpaceDN/>
      <w:spacing w:before="240" w:after="120"/>
    </w:pPr>
    <w:rPr>
      <w:rFonts w:ascii="Liberation Sans" w:eastAsia="DejaVu Sans" w:hAnsi="Liberation Sans" w:cs="DejaVu Sans"/>
      <w:sz w:val="28"/>
      <w:szCs w:val="28"/>
      <w:lang w:eastAsia="ar-SA"/>
    </w:rPr>
  </w:style>
  <w:style w:type="paragraph" w:styleId="af6">
    <w:name w:val="List"/>
    <w:basedOn w:val="a0"/>
    <w:rsid w:val="00C90D48"/>
    <w:pPr>
      <w:widowControl/>
      <w:suppressAutoHyphens/>
      <w:autoSpaceDE/>
      <w:autoSpaceDN/>
      <w:spacing w:after="120"/>
      <w:ind w:left="0" w:firstLine="0"/>
      <w:jc w:val="left"/>
    </w:pPr>
    <w:rPr>
      <w:sz w:val="24"/>
      <w:szCs w:val="24"/>
      <w:lang w:eastAsia="ar-SA"/>
    </w:rPr>
  </w:style>
  <w:style w:type="paragraph" w:customStyle="1" w:styleId="23">
    <w:name w:val="Название2"/>
    <w:basedOn w:val="a"/>
    <w:rsid w:val="00C90D48"/>
    <w:pPr>
      <w:widowControl/>
      <w:suppressLineNumbers/>
      <w:suppressAutoHyphens/>
      <w:autoSpaceDE/>
      <w:autoSpaceDN/>
      <w:spacing w:before="120" w:after="120"/>
    </w:pPr>
    <w:rPr>
      <w:i/>
      <w:iCs/>
      <w:sz w:val="24"/>
      <w:szCs w:val="24"/>
      <w:lang w:eastAsia="ar-SA"/>
    </w:rPr>
  </w:style>
  <w:style w:type="paragraph" w:customStyle="1" w:styleId="24">
    <w:name w:val="Указатель2"/>
    <w:basedOn w:val="a"/>
    <w:rsid w:val="00C90D48"/>
    <w:pPr>
      <w:widowControl/>
      <w:suppressLineNumbers/>
      <w:suppressAutoHyphens/>
      <w:autoSpaceDE/>
      <w:autoSpaceDN/>
    </w:pPr>
    <w:rPr>
      <w:sz w:val="24"/>
      <w:szCs w:val="24"/>
      <w:lang w:eastAsia="ar-SA"/>
    </w:rPr>
  </w:style>
  <w:style w:type="paragraph" w:customStyle="1" w:styleId="15">
    <w:name w:val="Название1"/>
    <w:basedOn w:val="a"/>
    <w:rsid w:val="00C90D48"/>
    <w:pPr>
      <w:widowControl/>
      <w:suppressLineNumbers/>
      <w:suppressAutoHyphens/>
      <w:autoSpaceDE/>
      <w:autoSpaceDN/>
      <w:spacing w:before="120" w:after="120"/>
    </w:pPr>
    <w:rPr>
      <w:i/>
      <w:iCs/>
      <w:sz w:val="24"/>
      <w:szCs w:val="24"/>
      <w:lang w:eastAsia="ar-SA"/>
    </w:rPr>
  </w:style>
  <w:style w:type="paragraph" w:customStyle="1" w:styleId="16">
    <w:name w:val="Указатель1"/>
    <w:basedOn w:val="a"/>
    <w:rsid w:val="00C90D48"/>
    <w:pPr>
      <w:widowControl/>
      <w:suppressLineNumbers/>
      <w:suppressAutoHyphens/>
      <w:autoSpaceDE/>
      <w:autoSpaceDN/>
    </w:pPr>
    <w:rPr>
      <w:sz w:val="24"/>
      <w:szCs w:val="24"/>
      <w:lang w:eastAsia="ar-SA"/>
    </w:rPr>
  </w:style>
  <w:style w:type="paragraph" w:styleId="af7">
    <w:name w:val="Normal (Web)"/>
    <w:basedOn w:val="a"/>
    <w:uiPriority w:val="99"/>
    <w:rsid w:val="00C90D48"/>
    <w:pPr>
      <w:widowControl/>
      <w:suppressAutoHyphens/>
      <w:autoSpaceDE/>
      <w:autoSpaceDN/>
      <w:spacing w:before="280" w:after="280"/>
    </w:pPr>
    <w:rPr>
      <w:sz w:val="24"/>
      <w:szCs w:val="24"/>
      <w:lang w:eastAsia="ar-SA"/>
    </w:rPr>
  </w:style>
  <w:style w:type="paragraph" w:customStyle="1" w:styleId="210">
    <w:name w:val="Основной текст с отступом 21"/>
    <w:basedOn w:val="a"/>
    <w:rsid w:val="00C90D48"/>
    <w:pPr>
      <w:widowControl/>
      <w:suppressAutoHyphens/>
      <w:autoSpaceDE/>
      <w:autoSpaceDN/>
      <w:spacing w:after="120" w:line="480" w:lineRule="auto"/>
      <w:ind w:left="283"/>
    </w:pPr>
    <w:rPr>
      <w:sz w:val="24"/>
      <w:szCs w:val="24"/>
      <w:lang w:eastAsia="ar-SA"/>
    </w:rPr>
  </w:style>
  <w:style w:type="paragraph" w:styleId="af8">
    <w:name w:val="Title"/>
    <w:basedOn w:val="a"/>
    <w:next w:val="af9"/>
    <w:link w:val="afa"/>
    <w:uiPriority w:val="1"/>
    <w:qFormat/>
    <w:rsid w:val="00C90D48"/>
    <w:pPr>
      <w:widowControl/>
      <w:suppressAutoHyphens/>
      <w:autoSpaceDE/>
      <w:autoSpaceDN/>
      <w:jc w:val="center"/>
    </w:pPr>
    <w:rPr>
      <w:b/>
      <w:bCs/>
      <w:sz w:val="24"/>
      <w:szCs w:val="24"/>
      <w:lang w:eastAsia="ar-SA"/>
    </w:rPr>
  </w:style>
  <w:style w:type="paragraph" w:styleId="af9">
    <w:name w:val="Subtitle"/>
    <w:basedOn w:val="af5"/>
    <w:next w:val="a0"/>
    <w:link w:val="afb"/>
    <w:qFormat/>
    <w:rsid w:val="00C90D48"/>
    <w:pPr>
      <w:jc w:val="center"/>
    </w:pPr>
    <w:rPr>
      <w:i/>
      <w:iCs/>
    </w:rPr>
  </w:style>
  <w:style w:type="character" w:customStyle="1" w:styleId="afb">
    <w:name w:val="Подзаголовок Знак"/>
    <w:basedOn w:val="a1"/>
    <w:link w:val="af9"/>
    <w:rsid w:val="00C90D48"/>
    <w:rPr>
      <w:rFonts w:ascii="Liberation Sans" w:eastAsia="DejaVu Sans" w:hAnsi="Liberation Sans" w:cs="DejaVu Sans"/>
      <w:i/>
      <w:iCs/>
      <w:sz w:val="28"/>
      <w:szCs w:val="28"/>
      <w:lang w:val="ru-RU" w:eastAsia="ar-SA"/>
    </w:rPr>
  </w:style>
  <w:style w:type="character" w:customStyle="1" w:styleId="afa">
    <w:name w:val="Название Знак"/>
    <w:basedOn w:val="a1"/>
    <w:link w:val="af8"/>
    <w:rsid w:val="00C90D48"/>
    <w:rPr>
      <w:rFonts w:ascii="Times New Roman" w:eastAsia="Times New Roman" w:hAnsi="Times New Roman" w:cs="Times New Roman"/>
      <w:b/>
      <w:bCs/>
      <w:sz w:val="24"/>
      <w:szCs w:val="24"/>
      <w:lang w:val="ru-RU" w:eastAsia="ar-SA"/>
    </w:rPr>
  </w:style>
  <w:style w:type="paragraph" w:customStyle="1" w:styleId="body">
    <w:name w:val="body"/>
    <w:basedOn w:val="a"/>
    <w:rsid w:val="00C90D48"/>
    <w:pPr>
      <w:widowControl/>
      <w:suppressAutoHyphens/>
      <w:autoSpaceDE/>
      <w:autoSpaceDN/>
      <w:spacing w:before="280" w:after="280"/>
    </w:pPr>
    <w:rPr>
      <w:sz w:val="24"/>
      <w:szCs w:val="24"/>
      <w:lang w:eastAsia="ar-SA"/>
    </w:rPr>
  </w:style>
  <w:style w:type="paragraph" w:customStyle="1" w:styleId="211">
    <w:name w:val="Маркированный список 21"/>
    <w:basedOn w:val="a"/>
    <w:rsid w:val="00C90D48"/>
    <w:pPr>
      <w:widowControl/>
      <w:suppressAutoHyphens/>
      <w:autoSpaceDE/>
      <w:autoSpaceDN/>
      <w:ind w:firstLine="567"/>
      <w:jc w:val="both"/>
    </w:pPr>
    <w:rPr>
      <w:kern w:val="1"/>
      <w:sz w:val="28"/>
      <w:szCs w:val="28"/>
      <w:lang w:eastAsia="ar-SA"/>
    </w:rPr>
  </w:style>
  <w:style w:type="paragraph" w:customStyle="1" w:styleId="17">
    <w:name w:val="Обычный1"/>
    <w:rsid w:val="00C90D48"/>
    <w:pPr>
      <w:widowControl/>
      <w:suppressAutoHyphens/>
      <w:autoSpaceDE/>
      <w:autoSpaceDN/>
      <w:snapToGrid w:val="0"/>
      <w:spacing w:before="100" w:after="100"/>
    </w:pPr>
    <w:rPr>
      <w:rFonts w:ascii="Times New Roman" w:eastAsia="Arial" w:hAnsi="Times New Roman" w:cs="Times New Roman"/>
      <w:sz w:val="24"/>
      <w:szCs w:val="20"/>
      <w:lang w:val="ru-RU" w:eastAsia="ar-SA"/>
    </w:rPr>
  </w:style>
  <w:style w:type="paragraph" w:styleId="af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8"/>
    <w:semiHidden/>
    <w:rsid w:val="00C90D48"/>
    <w:pPr>
      <w:widowControl/>
      <w:suppressAutoHyphens/>
      <w:autoSpaceDE/>
      <w:autoSpaceDN/>
    </w:pPr>
    <w:rPr>
      <w:sz w:val="20"/>
      <w:szCs w:val="20"/>
      <w:lang w:eastAsia="ar-SA"/>
    </w:r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1"/>
    <w:link w:val="afc"/>
    <w:semiHidden/>
    <w:rsid w:val="00C90D48"/>
    <w:rPr>
      <w:rFonts w:ascii="Times New Roman" w:eastAsia="Times New Roman" w:hAnsi="Times New Roman" w:cs="Times New Roman"/>
      <w:sz w:val="20"/>
      <w:szCs w:val="20"/>
      <w:lang w:val="ru-RU" w:eastAsia="ar-SA"/>
    </w:rPr>
  </w:style>
  <w:style w:type="paragraph" w:styleId="afd">
    <w:name w:val="Body Text Indent"/>
    <w:basedOn w:val="a"/>
    <w:link w:val="afe"/>
    <w:rsid w:val="00C90D48"/>
    <w:pPr>
      <w:widowControl/>
      <w:suppressAutoHyphens/>
      <w:autoSpaceDE/>
      <w:autoSpaceDN/>
      <w:spacing w:after="120"/>
      <w:ind w:left="283"/>
    </w:pPr>
    <w:rPr>
      <w:sz w:val="24"/>
      <w:szCs w:val="24"/>
      <w:lang w:eastAsia="ar-SA"/>
    </w:rPr>
  </w:style>
  <w:style w:type="character" w:customStyle="1" w:styleId="afe">
    <w:name w:val="Основной текст с отступом Знак"/>
    <w:basedOn w:val="a1"/>
    <w:link w:val="afd"/>
    <w:rsid w:val="00C90D48"/>
    <w:rPr>
      <w:rFonts w:ascii="Times New Roman" w:eastAsia="Times New Roman" w:hAnsi="Times New Roman" w:cs="Times New Roman"/>
      <w:sz w:val="24"/>
      <w:szCs w:val="24"/>
      <w:lang w:val="ru-RU" w:eastAsia="ar-SA"/>
    </w:rPr>
  </w:style>
  <w:style w:type="paragraph" w:customStyle="1" w:styleId="aff">
    <w:name w:val="Знак Знак Знак Знак"/>
    <w:basedOn w:val="a"/>
    <w:rsid w:val="00C90D48"/>
    <w:pPr>
      <w:widowControl/>
      <w:suppressAutoHyphens/>
      <w:autoSpaceDE/>
      <w:autoSpaceDN/>
      <w:spacing w:after="160" w:line="240" w:lineRule="exact"/>
    </w:pPr>
    <w:rPr>
      <w:rFonts w:ascii="Verdana" w:hAnsi="Verdana"/>
      <w:sz w:val="20"/>
      <w:szCs w:val="20"/>
      <w:lang w:val="en-US" w:eastAsia="ar-SA"/>
    </w:rPr>
  </w:style>
  <w:style w:type="paragraph" w:customStyle="1" w:styleId="aff0">
    <w:name w:val="Знак Знак Знак Знак Знак Знак Знак Знак Знак Знак Знак Знак Знак Знак Знак Знак"/>
    <w:basedOn w:val="a"/>
    <w:rsid w:val="00C90D48"/>
    <w:pPr>
      <w:widowControl/>
      <w:suppressAutoHyphens/>
      <w:autoSpaceDE/>
      <w:autoSpaceDN/>
      <w:spacing w:after="160" w:line="240" w:lineRule="exact"/>
    </w:pPr>
    <w:rPr>
      <w:rFonts w:ascii="Verdana" w:hAnsi="Verdana"/>
      <w:sz w:val="20"/>
      <w:szCs w:val="20"/>
      <w:lang w:val="en-US" w:eastAsia="ar-SA"/>
    </w:rPr>
  </w:style>
  <w:style w:type="paragraph" w:customStyle="1" w:styleId="aff1">
    <w:name w:val="Знак Знак Знак Знак Знак Знак Знак Знак Знак"/>
    <w:basedOn w:val="a"/>
    <w:rsid w:val="00C90D48"/>
    <w:pPr>
      <w:widowControl/>
      <w:suppressAutoHyphens/>
      <w:autoSpaceDE/>
      <w:autoSpaceDN/>
      <w:spacing w:after="160" w:line="240" w:lineRule="exact"/>
    </w:pPr>
    <w:rPr>
      <w:rFonts w:ascii="Verdana" w:hAnsi="Verdana"/>
      <w:sz w:val="20"/>
      <w:szCs w:val="20"/>
      <w:lang w:val="en-US" w:eastAsia="ar-SA"/>
    </w:rPr>
  </w:style>
  <w:style w:type="paragraph" w:customStyle="1" w:styleId="aff2">
    <w:name w:val="Знак"/>
    <w:basedOn w:val="a"/>
    <w:rsid w:val="00C90D48"/>
    <w:pPr>
      <w:widowControl/>
      <w:suppressAutoHyphens/>
      <w:autoSpaceDE/>
      <w:autoSpaceDN/>
      <w:spacing w:after="160" w:line="240" w:lineRule="exact"/>
    </w:pPr>
    <w:rPr>
      <w:rFonts w:ascii="Verdana" w:hAnsi="Verdana"/>
      <w:sz w:val="20"/>
      <w:szCs w:val="20"/>
      <w:lang w:val="en-US" w:eastAsia="ar-SA"/>
    </w:rPr>
  </w:style>
  <w:style w:type="paragraph" w:customStyle="1" w:styleId="aff3">
    <w:name w:val="Знак Знак Знак Знак"/>
    <w:basedOn w:val="a"/>
    <w:rsid w:val="00C90D48"/>
    <w:pPr>
      <w:widowControl/>
      <w:suppressAutoHyphens/>
      <w:autoSpaceDE/>
      <w:autoSpaceDN/>
      <w:spacing w:after="160" w:line="240" w:lineRule="exact"/>
    </w:pPr>
    <w:rPr>
      <w:rFonts w:ascii="Verdana" w:hAnsi="Verdana"/>
      <w:sz w:val="20"/>
      <w:szCs w:val="20"/>
      <w:lang w:val="en-US" w:eastAsia="ar-SA"/>
    </w:rPr>
  </w:style>
  <w:style w:type="paragraph" w:customStyle="1" w:styleId="msonormalcxspmiddle">
    <w:name w:val="msonormalcxspmiddle"/>
    <w:basedOn w:val="a"/>
    <w:rsid w:val="00C90D48"/>
    <w:pPr>
      <w:widowControl/>
      <w:suppressAutoHyphens/>
      <w:autoSpaceDE/>
      <w:autoSpaceDN/>
      <w:spacing w:before="280" w:after="280"/>
    </w:pPr>
    <w:rPr>
      <w:sz w:val="24"/>
      <w:szCs w:val="24"/>
      <w:lang w:eastAsia="ar-SA"/>
    </w:rPr>
  </w:style>
  <w:style w:type="paragraph" w:customStyle="1" w:styleId="310">
    <w:name w:val="Основной текст 31"/>
    <w:basedOn w:val="a"/>
    <w:rsid w:val="00C90D48"/>
    <w:pPr>
      <w:widowControl/>
      <w:suppressAutoHyphens/>
      <w:autoSpaceDN/>
      <w:spacing w:after="120"/>
    </w:pPr>
    <w:rPr>
      <w:sz w:val="16"/>
      <w:szCs w:val="16"/>
      <w:lang w:eastAsia="ar-SA"/>
    </w:rPr>
  </w:style>
  <w:style w:type="paragraph" w:customStyle="1" w:styleId="19">
    <w:name w:val="Абзац списка1"/>
    <w:basedOn w:val="a"/>
    <w:rsid w:val="00C90D48"/>
    <w:pPr>
      <w:widowControl/>
      <w:suppressAutoHyphens/>
      <w:autoSpaceDE/>
      <w:autoSpaceDN/>
      <w:spacing w:after="200" w:line="276" w:lineRule="auto"/>
      <w:ind w:left="720"/>
    </w:pPr>
    <w:rPr>
      <w:rFonts w:ascii="Calibri" w:hAnsi="Calibri"/>
      <w:lang w:eastAsia="ar-SA"/>
    </w:rPr>
  </w:style>
  <w:style w:type="paragraph" w:customStyle="1" w:styleId="311">
    <w:name w:val="Основной текст с отступом 31"/>
    <w:basedOn w:val="a"/>
    <w:rsid w:val="00C90D48"/>
    <w:pPr>
      <w:widowControl/>
      <w:suppressAutoHyphens/>
      <w:autoSpaceDE/>
      <w:autoSpaceDN/>
      <w:ind w:left="33"/>
    </w:pPr>
    <w:rPr>
      <w:sz w:val="20"/>
      <w:szCs w:val="20"/>
      <w:lang w:eastAsia="ar-SA"/>
    </w:rPr>
  </w:style>
  <w:style w:type="paragraph" w:customStyle="1" w:styleId="aff4">
    <w:name w:val="Знак Знак"/>
    <w:basedOn w:val="a"/>
    <w:rsid w:val="00C90D48"/>
    <w:pPr>
      <w:widowControl/>
      <w:suppressAutoHyphens/>
      <w:autoSpaceDE/>
      <w:autoSpaceDN/>
      <w:spacing w:after="160" w:line="240" w:lineRule="exact"/>
      <w:ind w:left="-1080"/>
    </w:pPr>
    <w:rPr>
      <w:rFonts w:ascii="Verdana" w:hAnsi="Verdana"/>
      <w:sz w:val="20"/>
      <w:szCs w:val="24"/>
      <w:lang w:val="en-US" w:eastAsia="ar-SA"/>
    </w:rPr>
  </w:style>
  <w:style w:type="paragraph" w:customStyle="1" w:styleId="BODY0">
    <w:name w:val="BODY"/>
    <w:basedOn w:val="a"/>
    <w:rsid w:val="00C90D48"/>
    <w:pPr>
      <w:widowControl/>
      <w:suppressAutoHyphens/>
      <w:autoSpaceDN/>
      <w:spacing w:line="234" w:lineRule="atLeast"/>
      <w:ind w:firstLine="454"/>
      <w:jc w:val="both"/>
      <w:textAlignment w:val="center"/>
    </w:pPr>
    <w:rPr>
      <w:rFonts w:ascii="BalticaC" w:eastAsia="Calibri" w:hAnsi="BalticaC" w:cs="BalticaC"/>
      <w:color w:val="000000"/>
      <w:sz w:val="20"/>
      <w:szCs w:val="20"/>
      <w:lang w:eastAsia="ar-SA"/>
    </w:rPr>
  </w:style>
  <w:style w:type="paragraph" w:customStyle="1" w:styleId="LISTBodyBULL1">
    <w:name w:val="LIST_Body_BULL_1"/>
    <w:basedOn w:val="BODY0"/>
    <w:rsid w:val="00C90D48"/>
    <w:pPr>
      <w:ind w:left="737" w:hanging="283"/>
    </w:pPr>
  </w:style>
  <w:style w:type="paragraph" w:customStyle="1" w:styleId="aff5">
    <w:name w:val="[Без стиля]"/>
    <w:rsid w:val="00C90D48"/>
    <w:pPr>
      <w:widowControl/>
      <w:suppressAutoHyphens/>
      <w:autoSpaceDN/>
      <w:spacing w:line="288" w:lineRule="auto"/>
      <w:textAlignment w:val="center"/>
    </w:pPr>
    <w:rPr>
      <w:rFonts w:ascii="Times Roman" w:eastAsia="Calibri" w:hAnsi="Times Roman" w:cs="Times Roman"/>
      <w:color w:val="000000"/>
      <w:sz w:val="24"/>
      <w:szCs w:val="24"/>
      <w:lang w:eastAsia="ar-SA"/>
    </w:rPr>
  </w:style>
  <w:style w:type="paragraph" w:customStyle="1" w:styleId="CeLLBODY">
    <w:name w:val="CeLL_BODY"/>
    <w:basedOn w:val="a"/>
    <w:rsid w:val="00C90D48"/>
    <w:pPr>
      <w:widowControl/>
      <w:suppressAutoHyphens/>
      <w:autoSpaceDN/>
      <w:spacing w:line="200" w:lineRule="atLeast"/>
      <w:ind w:left="57" w:right="57"/>
      <w:textAlignment w:val="center"/>
    </w:pPr>
    <w:rPr>
      <w:rFonts w:ascii="BalticaC" w:eastAsia="Calibri" w:hAnsi="BalticaC" w:cs="BalticaC"/>
      <w:color w:val="000000"/>
      <w:sz w:val="17"/>
      <w:szCs w:val="17"/>
      <w:lang w:eastAsia="ar-SA"/>
    </w:rPr>
  </w:style>
  <w:style w:type="paragraph" w:customStyle="1" w:styleId="CeLLHeader">
    <w:name w:val="CeLL_Header"/>
    <w:basedOn w:val="CeLLBODY"/>
    <w:rsid w:val="00C90D48"/>
    <w:pPr>
      <w:jc w:val="center"/>
    </w:pPr>
    <w:rPr>
      <w:b/>
      <w:bCs/>
    </w:rPr>
  </w:style>
  <w:style w:type="paragraph" w:customStyle="1" w:styleId="u3">
    <w:name w:val="u3"/>
    <w:basedOn w:val="a"/>
    <w:rsid w:val="00C90D48"/>
    <w:pPr>
      <w:widowControl/>
      <w:suppressAutoHyphens/>
      <w:autoSpaceDE/>
      <w:autoSpaceDN/>
      <w:spacing w:before="280" w:after="280"/>
    </w:pPr>
    <w:rPr>
      <w:sz w:val="24"/>
      <w:szCs w:val="24"/>
      <w:lang w:eastAsia="ar-SA"/>
    </w:rPr>
  </w:style>
  <w:style w:type="paragraph" w:customStyle="1" w:styleId="212">
    <w:name w:val="Основной текст 21"/>
    <w:basedOn w:val="a"/>
    <w:rsid w:val="00C90D48"/>
    <w:pPr>
      <w:widowControl/>
      <w:suppressAutoHyphens/>
      <w:autoSpaceDE/>
      <w:autoSpaceDN/>
      <w:spacing w:after="120" w:line="480" w:lineRule="auto"/>
    </w:pPr>
    <w:rPr>
      <w:sz w:val="24"/>
      <w:szCs w:val="24"/>
      <w:lang w:eastAsia="ar-SA"/>
    </w:rPr>
  </w:style>
  <w:style w:type="paragraph" w:styleId="aff6">
    <w:name w:val="No Spacing"/>
    <w:link w:val="aff7"/>
    <w:uiPriority w:val="1"/>
    <w:qFormat/>
    <w:rsid w:val="00C90D48"/>
    <w:pPr>
      <w:widowControl/>
      <w:suppressAutoHyphens/>
      <w:autoSpaceDE/>
      <w:autoSpaceDN/>
    </w:pPr>
    <w:rPr>
      <w:rFonts w:ascii="Calibri" w:eastAsia="Calibri" w:hAnsi="Calibri" w:cs="Times New Roman"/>
      <w:lang w:val="ru-RU" w:eastAsia="ar-SA"/>
    </w:rPr>
  </w:style>
  <w:style w:type="character" w:customStyle="1" w:styleId="aff7">
    <w:name w:val="Без интервала Знак"/>
    <w:link w:val="aff6"/>
    <w:uiPriority w:val="1"/>
    <w:locked/>
    <w:rsid w:val="00C90D48"/>
    <w:rPr>
      <w:rFonts w:ascii="Calibri" w:eastAsia="Calibri" w:hAnsi="Calibri" w:cs="Times New Roman"/>
      <w:lang w:val="ru-RU" w:eastAsia="ar-SA"/>
    </w:rPr>
  </w:style>
  <w:style w:type="paragraph" w:customStyle="1" w:styleId="aff8">
    <w:name w:val="Новый"/>
    <w:basedOn w:val="a"/>
    <w:rsid w:val="00C90D48"/>
    <w:pPr>
      <w:widowControl/>
      <w:suppressAutoHyphens/>
      <w:autoSpaceDE/>
      <w:autoSpaceDN/>
      <w:spacing w:line="360" w:lineRule="auto"/>
      <w:ind w:firstLine="454"/>
      <w:jc w:val="both"/>
    </w:pPr>
    <w:rPr>
      <w:sz w:val="28"/>
      <w:szCs w:val="24"/>
      <w:lang w:eastAsia="ar-SA"/>
    </w:rPr>
  </w:style>
  <w:style w:type="paragraph" w:customStyle="1" w:styleId="aff9">
    <w:name w:val="Знак"/>
    <w:basedOn w:val="a"/>
    <w:rsid w:val="00C90D48"/>
    <w:pPr>
      <w:widowControl/>
      <w:suppressAutoHyphens/>
      <w:autoSpaceDE/>
      <w:autoSpaceDN/>
      <w:spacing w:after="160" w:line="240" w:lineRule="exact"/>
    </w:pPr>
    <w:rPr>
      <w:rFonts w:ascii="Verdana" w:hAnsi="Verdana"/>
      <w:sz w:val="20"/>
      <w:szCs w:val="20"/>
      <w:lang w:val="en-US" w:eastAsia="ar-SA"/>
    </w:rPr>
  </w:style>
  <w:style w:type="paragraph" w:customStyle="1" w:styleId="1a">
    <w:name w:val="Цитата1"/>
    <w:basedOn w:val="a"/>
    <w:rsid w:val="00C90D48"/>
    <w:pPr>
      <w:widowControl/>
      <w:suppressAutoHyphens/>
      <w:autoSpaceDE/>
      <w:autoSpaceDN/>
      <w:ind w:left="-851" w:right="-1192" w:firstLine="851"/>
      <w:jc w:val="center"/>
    </w:pPr>
    <w:rPr>
      <w:b/>
      <w:sz w:val="28"/>
      <w:szCs w:val="20"/>
      <w:lang w:eastAsia="ar-SA"/>
    </w:rPr>
  </w:style>
  <w:style w:type="paragraph" w:customStyle="1" w:styleId="5120">
    <w:name w:val="Заголовок №5 (12)"/>
    <w:basedOn w:val="a"/>
    <w:rsid w:val="00C90D48"/>
    <w:pPr>
      <w:widowControl/>
      <w:shd w:val="clear" w:color="auto" w:fill="FFFFFF"/>
      <w:suppressAutoHyphens/>
      <w:autoSpaceDE/>
      <w:autoSpaceDN/>
      <w:spacing w:after="1560" w:line="264" w:lineRule="exact"/>
      <w:jc w:val="center"/>
    </w:pPr>
    <w:rPr>
      <w:rFonts w:ascii="Microsoft Sans Serif" w:hAnsi="Microsoft Sans Serif"/>
      <w:sz w:val="17"/>
      <w:szCs w:val="17"/>
      <w:shd w:val="clear" w:color="auto" w:fill="FFFFFF"/>
      <w:lang w:eastAsia="ar-SA"/>
    </w:rPr>
  </w:style>
  <w:style w:type="paragraph" w:customStyle="1" w:styleId="affa">
    <w:name w:val="ПОДЗОГОЛОВОК"/>
    <w:basedOn w:val="a"/>
    <w:rsid w:val="00C90D48"/>
    <w:pPr>
      <w:widowControl/>
      <w:suppressAutoHyphens/>
      <w:autoSpaceDE/>
      <w:autoSpaceDN/>
      <w:jc w:val="both"/>
    </w:pPr>
    <w:rPr>
      <w:b/>
      <w:sz w:val="24"/>
      <w:szCs w:val="24"/>
      <w:lang w:eastAsia="ar-SA"/>
    </w:rPr>
  </w:style>
  <w:style w:type="paragraph" w:customStyle="1" w:styleId="1b">
    <w:name w:val="Текст1"/>
    <w:basedOn w:val="a"/>
    <w:rsid w:val="00C90D48"/>
    <w:pPr>
      <w:widowControl/>
      <w:suppressAutoHyphens/>
      <w:autoSpaceDE/>
      <w:autoSpaceDN/>
    </w:pPr>
    <w:rPr>
      <w:rFonts w:ascii="Courier New" w:hAnsi="Courier New"/>
      <w:sz w:val="20"/>
      <w:szCs w:val="20"/>
      <w:lang w:eastAsia="ar-SA"/>
    </w:rPr>
  </w:style>
  <w:style w:type="paragraph" w:customStyle="1" w:styleId="Style39">
    <w:name w:val="Style39"/>
    <w:basedOn w:val="a"/>
    <w:rsid w:val="00C90D48"/>
    <w:pPr>
      <w:suppressAutoHyphens/>
      <w:autoSpaceDN/>
      <w:spacing w:line="245" w:lineRule="exact"/>
      <w:jc w:val="center"/>
    </w:pPr>
    <w:rPr>
      <w:rFonts w:ascii="Tahoma" w:hAnsi="Tahoma" w:cs="Tahoma"/>
      <w:sz w:val="24"/>
      <w:szCs w:val="24"/>
      <w:lang w:eastAsia="ar-SA"/>
    </w:rPr>
  </w:style>
  <w:style w:type="paragraph" w:customStyle="1" w:styleId="Style12">
    <w:name w:val="Style12"/>
    <w:basedOn w:val="a"/>
    <w:rsid w:val="00C90D48"/>
    <w:pPr>
      <w:suppressAutoHyphens/>
      <w:autoSpaceDN/>
      <w:spacing w:line="254" w:lineRule="exact"/>
      <w:ind w:hanging="346"/>
      <w:jc w:val="both"/>
    </w:pPr>
    <w:rPr>
      <w:rFonts w:ascii="Tahoma" w:hAnsi="Tahoma" w:cs="Tahoma"/>
      <w:sz w:val="24"/>
      <w:szCs w:val="24"/>
      <w:lang w:eastAsia="ar-SA"/>
    </w:rPr>
  </w:style>
  <w:style w:type="paragraph" w:customStyle="1" w:styleId="Style13">
    <w:name w:val="Style13"/>
    <w:basedOn w:val="a"/>
    <w:rsid w:val="00C90D48"/>
    <w:pPr>
      <w:suppressAutoHyphens/>
      <w:autoSpaceDN/>
      <w:spacing w:line="255" w:lineRule="exact"/>
      <w:ind w:firstLine="384"/>
      <w:jc w:val="both"/>
    </w:pPr>
    <w:rPr>
      <w:rFonts w:ascii="Tahoma" w:hAnsi="Tahoma" w:cs="Tahoma"/>
      <w:sz w:val="24"/>
      <w:szCs w:val="24"/>
      <w:lang w:eastAsia="ar-SA"/>
    </w:rPr>
  </w:style>
  <w:style w:type="paragraph" w:customStyle="1" w:styleId="Style23">
    <w:name w:val="Style23"/>
    <w:basedOn w:val="a"/>
    <w:rsid w:val="00C90D48"/>
    <w:pPr>
      <w:suppressAutoHyphens/>
      <w:autoSpaceDN/>
    </w:pPr>
    <w:rPr>
      <w:rFonts w:ascii="Tahoma" w:hAnsi="Tahoma" w:cs="Tahoma"/>
      <w:sz w:val="24"/>
      <w:szCs w:val="24"/>
      <w:lang w:eastAsia="ar-SA"/>
    </w:rPr>
  </w:style>
  <w:style w:type="paragraph" w:customStyle="1" w:styleId="Style3">
    <w:name w:val="Style3"/>
    <w:basedOn w:val="a"/>
    <w:rsid w:val="00C90D48"/>
    <w:pPr>
      <w:suppressAutoHyphens/>
      <w:autoSpaceDN/>
      <w:jc w:val="center"/>
    </w:pPr>
    <w:rPr>
      <w:rFonts w:ascii="Tahoma" w:hAnsi="Tahoma" w:cs="Tahoma"/>
      <w:sz w:val="24"/>
      <w:szCs w:val="24"/>
      <w:lang w:eastAsia="ar-SA"/>
    </w:rPr>
  </w:style>
  <w:style w:type="paragraph" w:customStyle="1" w:styleId="Style16">
    <w:name w:val="Style16"/>
    <w:basedOn w:val="a"/>
    <w:rsid w:val="00C90D48"/>
    <w:pPr>
      <w:suppressAutoHyphens/>
      <w:autoSpaceDN/>
    </w:pPr>
    <w:rPr>
      <w:rFonts w:ascii="Tahoma" w:hAnsi="Tahoma" w:cs="Tahoma"/>
      <w:sz w:val="24"/>
      <w:szCs w:val="24"/>
      <w:lang w:eastAsia="ar-SA"/>
    </w:rPr>
  </w:style>
  <w:style w:type="paragraph" w:customStyle="1" w:styleId="Style20">
    <w:name w:val="Style20"/>
    <w:basedOn w:val="a"/>
    <w:rsid w:val="00C90D48"/>
    <w:pPr>
      <w:suppressAutoHyphens/>
      <w:autoSpaceDN/>
    </w:pPr>
    <w:rPr>
      <w:rFonts w:ascii="Tahoma" w:hAnsi="Tahoma" w:cs="Tahoma"/>
      <w:sz w:val="24"/>
      <w:szCs w:val="24"/>
      <w:lang w:eastAsia="ar-SA"/>
    </w:rPr>
  </w:style>
  <w:style w:type="paragraph" w:customStyle="1" w:styleId="Style21">
    <w:name w:val="Style21"/>
    <w:basedOn w:val="a"/>
    <w:rsid w:val="00C90D48"/>
    <w:pPr>
      <w:suppressAutoHyphens/>
      <w:autoSpaceDN/>
      <w:spacing w:line="187" w:lineRule="exact"/>
      <w:jc w:val="center"/>
    </w:pPr>
    <w:rPr>
      <w:rFonts w:ascii="Tahoma" w:hAnsi="Tahoma" w:cs="Tahoma"/>
      <w:sz w:val="24"/>
      <w:szCs w:val="24"/>
      <w:lang w:eastAsia="ar-SA"/>
    </w:rPr>
  </w:style>
  <w:style w:type="paragraph" w:customStyle="1" w:styleId="Style29">
    <w:name w:val="Style29"/>
    <w:basedOn w:val="a"/>
    <w:rsid w:val="00C90D48"/>
    <w:pPr>
      <w:suppressAutoHyphens/>
      <w:autoSpaceDN/>
      <w:spacing w:line="214" w:lineRule="exact"/>
    </w:pPr>
    <w:rPr>
      <w:rFonts w:ascii="Tahoma" w:hAnsi="Tahoma" w:cs="Tahoma"/>
      <w:sz w:val="24"/>
      <w:szCs w:val="24"/>
      <w:lang w:eastAsia="ar-SA"/>
    </w:rPr>
  </w:style>
  <w:style w:type="paragraph" w:customStyle="1" w:styleId="Style14">
    <w:name w:val="Style14"/>
    <w:basedOn w:val="a"/>
    <w:rsid w:val="00C90D48"/>
    <w:pPr>
      <w:suppressAutoHyphens/>
      <w:autoSpaceDN/>
      <w:spacing w:line="255" w:lineRule="exact"/>
      <w:jc w:val="both"/>
    </w:pPr>
    <w:rPr>
      <w:rFonts w:ascii="Tahoma" w:hAnsi="Tahoma" w:cs="Tahoma"/>
      <w:sz w:val="24"/>
      <w:szCs w:val="24"/>
      <w:lang w:eastAsia="ar-SA"/>
    </w:rPr>
  </w:style>
  <w:style w:type="paragraph" w:customStyle="1" w:styleId="Style28">
    <w:name w:val="Style28"/>
    <w:basedOn w:val="a"/>
    <w:rsid w:val="00C90D48"/>
    <w:pPr>
      <w:suppressAutoHyphens/>
      <w:autoSpaceDN/>
      <w:spacing w:line="254" w:lineRule="exact"/>
      <w:ind w:firstLine="389"/>
      <w:jc w:val="both"/>
    </w:pPr>
    <w:rPr>
      <w:rFonts w:ascii="Tahoma" w:hAnsi="Tahoma" w:cs="Tahoma"/>
      <w:sz w:val="24"/>
      <w:szCs w:val="24"/>
      <w:lang w:eastAsia="ar-SA"/>
    </w:rPr>
  </w:style>
  <w:style w:type="paragraph" w:customStyle="1" w:styleId="Style26">
    <w:name w:val="Style26"/>
    <w:basedOn w:val="a"/>
    <w:rsid w:val="00C90D48"/>
    <w:pPr>
      <w:suppressAutoHyphens/>
      <w:autoSpaceDN/>
      <w:spacing w:line="254" w:lineRule="exact"/>
    </w:pPr>
    <w:rPr>
      <w:rFonts w:ascii="Tahoma" w:hAnsi="Tahoma" w:cs="Tahoma"/>
      <w:sz w:val="24"/>
      <w:szCs w:val="24"/>
      <w:lang w:eastAsia="ar-SA"/>
    </w:rPr>
  </w:style>
  <w:style w:type="paragraph" w:customStyle="1" w:styleId="Style30">
    <w:name w:val="Style30"/>
    <w:basedOn w:val="a"/>
    <w:rsid w:val="00C90D48"/>
    <w:pPr>
      <w:suppressAutoHyphens/>
      <w:autoSpaceDN/>
      <w:spacing w:line="250" w:lineRule="exact"/>
      <w:ind w:hanging="346"/>
      <w:jc w:val="both"/>
    </w:pPr>
    <w:rPr>
      <w:rFonts w:ascii="Tahoma" w:hAnsi="Tahoma" w:cs="Tahoma"/>
      <w:sz w:val="24"/>
      <w:szCs w:val="24"/>
      <w:lang w:eastAsia="ar-SA"/>
    </w:rPr>
  </w:style>
  <w:style w:type="paragraph" w:customStyle="1" w:styleId="Style18">
    <w:name w:val="Style18"/>
    <w:basedOn w:val="a"/>
    <w:rsid w:val="00C90D48"/>
    <w:pPr>
      <w:suppressAutoHyphens/>
      <w:autoSpaceDN/>
      <w:spacing w:line="257" w:lineRule="exact"/>
      <w:ind w:firstLine="384"/>
    </w:pPr>
    <w:rPr>
      <w:rFonts w:ascii="Tahoma" w:hAnsi="Tahoma" w:cs="Tahoma"/>
      <w:sz w:val="24"/>
      <w:szCs w:val="24"/>
      <w:lang w:eastAsia="ar-SA"/>
    </w:rPr>
  </w:style>
  <w:style w:type="paragraph" w:customStyle="1" w:styleId="Style1">
    <w:name w:val="Style1"/>
    <w:basedOn w:val="a"/>
    <w:rsid w:val="00C90D48"/>
    <w:pPr>
      <w:suppressAutoHyphens/>
      <w:autoSpaceDN/>
    </w:pPr>
    <w:rPr>
      <w:rFonts w:ascii="Tahoma" w:hAnsi="Tahoma" w:cs="Tahoma"/>
      <w:sz w:val="24"/>
      <w:szCs w:val="24"/>
      <w:lang w:eastAsia="ar-SA"/>
    </w:rPr>
  </w:style>
  <w:style w:type="paragraph" w:customStyle="1" w:styleId="Style10">
    <w:name w:val="Style10"/>
    <w:basedOn w:val="a"/>
    <w:rsid w:val="00C90D48"/>
    <w:pPr>
      <w:suppressAutoHyphens/>
      <w:autoSpaceDN/>
      <w:spacing w:line="257" w:lineRule="exact"/>
      <w:jc w:val="right"/>
    </w:pPr>
    <w:rPr>
      <w:rFonts w:ascii="Tahoma" w:hAnsi="Tahoma" w:cs="Tahoma"/>
      <w:sz w:val="24"/>
      <w:szCs w:val="24"/>
      <w:lang w:eastAsia="ar-SA"/>
    </w:rPr>
  </w:style>
  <w:style w:type="paragraph" w:customStyle="1" w:styleId="Style24">
    <w:name w:val="Style24"/>
    <w:basedOn w:val="a"/>
    <w:rsid w:val="00C90D48"/>
    <w:pPr>
      <w:suppressAutoHyphens/>
      <w:autoSpaceDN/>
      <w:spacing w:line="254" w:lineRule="exact"/>
      <w:ind w:hanging="883"/>
    </w:pPr>
    <w:rPr>
      <w:rFonts w:ascii="Tahoma" w:hAnsi="Tahoma" w:cs="Tahoma"/>
      <w:sz w:val="24"/>
      <w:szCs w:val="24"/>
      <w:lang w:eastAsia="ar-SA"/>
    </w:rPr>
  </w:style>
  <w:style w:type="paragraph" w:customStyle="1" w:styleId="affb">
    <w:name w:val="Содержимое таблицы"/>
    <w:basedOn w:val="a"/>
    <w:rsid w:val="00C90D48"/>
    <w:pPr>
      <w:widowControl/>
      <w:suppressLineNumbers/>
      <w:suppressAutoHyphens/>
      <w:autoSpaceDE/>
      <w:autoSpaceDN/>
    </w:pPr>
    <w:rPr>
      <w:sz w:val="24"/>
      <w:szCs w:val="24"/>
      <w:lang w:eastAsia="ar-SA"/>
    </w:rPr>
  </w:style>
  <w:style w:type="paragraph" w:customStyle="1" w:styleId="affc">
    <w:name w:val="Заголовок таблицы"/>
    <w:basedOn w:val="affb"/>
    <w:rsid w:val="00C90D48"/>
    <w:pPr>
      <w:jc w:val="center"/>
    </w:pPr>
    <w:rPr>
      <w:b/>
      <w:bCs/>
    </w:rPr>
  </w:style>
  <w:style w:type="paragraph" w:customStyle="1" w:styleId="affd">
    <w:name w:val="Содержимое врезки"/>
    <w:basedOn w:val="a0"/>
    <w:rsid w:val="00C90D48"/>
    <w:pPr>
      <w:widowControl/>
      <w:suppressAutoHyphens/>
      <w:autoSpaceDE/>
      <w:autoSpaceDN/>
      <w:spacing w:after="120"/>
      <w:ind w:left="0" w:firstLine="0"/>
      <w:jc w:val="left"/>
    </w:pPr>
    <w:rPr>
      <w:sz w:val="24"/>
      <w:szCs w:val="24"/>
      <w:lang w:eastAsia="ar-SA"/>
    </w:rPr>
  </w:style>
  <w:style w:type="paragraph" w:customStyle="1" w:styleId="TimesNewRoman120020140">
    <w:name w:val="Стиль Times New Roman 12 пт Выступ:  002 см Справа:  014 см М..."/>
    <w:basedOn w:val="a"/>
    <w:rsid w:val="00C90D48"/>
    <w:pPr>
      <w:shd w:val="clear" w:color="auto" w:fill="FFFFFF"/>
      <w:suppressAutoHyphens/>
      <w:autoSpaceDE/>
      <w:autoSpaceDN/>
      <w:spacing w:line="100" w:lineRule="atLeast"/>
      <w:ind w:right="79" w:hanging="14"/>
    </w:pPr>
    <w:rPr>
      <w:rFonts w:eastAsia="DejaVu Sans" w:cs="Lohit Hindi"/>
      <w:kern w:val="1"/>
      <w:sz w:val="24"/>
      <w:szCs w:val="20"/>
      <w:lang w:eastAsia="hi-IN" w:bidi="hi-IN"/>
    </w:rPr>
  </w:style>
  <w:style w:type="paragraph" w:customStyle="1" w:styleId="1c">
    <w:name w:val="Абзац списка1"/>
    <w:basedOn w:val="a"/>
    <w:rsid w:val="00C90D48"/>
    <w:pPr>
      <w:suppressAutoHyphens/>
      <w:autoSpaceDE/>
      <w:autoSpaceDN/>
      <w:spacing w:line="100" w:lineRule="atLeast"/>
      <w:ind w:left="720"/>
    </w:pPr>
    <w:rPr>
      <w:rFonts w:ascii="Liberation Serif" w:eastAsia="DejaVu Sans" w:hAnsi="Liberation Serif" w:cs="Lohit Hindi"/>
      <w:kern w:val="1"/>
      <w:sz w:val="24"/>
      <w:szCs w:val="24"/>
      <w:lang w:eastAsia="hi-IN" w:bidi="hi-IN"/>
    </w:rPr>
  </w:style>
  <w:style w:type="paragraph" w:customStyle="1" w:styleId="ConsPlusNormal">
    <w:name w:val="ConsPlusNormal"/>
    <w:uiPriority w:val="99"/>
    <w:rsid w:val="00C90D48"/>
    <w:pPr>
      <w:suppressAutoHyphens/>
      <w:autoSpaceDN/>
    </w:pPr>
    <w:rPr>
      <w:rFonts w:ascii="Arial" w:eastAsia="Arial" w:hAnsi="Arial" w:cs="Arial"/>
      <w:sz w:val="20"/>
      <w:szCs w:val="20"/>
      <w:lang w:val="ru-RU" w:eastAsia="ar-SA"/>
    </w:rPr>
  </w:style>
  <w:style w:type="character" w:customStyle="1" w:styleId="apple-converted-space">
    <w:name w:val="apple-converted-space"/>
    <w:basedOn w:val="a1"/>
    <w:rsid w:val="00C90D48"/>
  </w:style>
  <w:style w:type="character" w:customStyle="1" w:styleId="hl">
    <w:name w:val="hl"/>
    <w:basedOn w:val="a1"/>
    <w:rsid w:val="00C90D48"/>
  </w:style>
  <w:style w:type="paragraph" w:styleId="33">
    <w:name w:val="Body Text 3"/>
    <w:basedOn w:val="a"/>
    <w:link w:val="34"/>
    <w:rsid w:val="00C90D48"/>
    <w:pPr>
      <w:widowControl/>
      <w:suppressAutoHyphens/>
      <w:autoSpaceDE/>
      <w:autoSpaceDN/>
      <w:spacing w:after="120"/>
    </w:pPr>
    <w:rPr>
      <w:sz w:val="16"/>
      <w:szCs w:val="16"/>
      <w:lang w:eastAsia="ar-SA"/>
    </w:rPr>
  </w:style>
  <w:style w:type="character" w:customStyle="1" w:styleId="34">
    <w:name w:val="Основной текст 3 Знак"/>
    <w:basedOn w:val="a1"/>
    <w:link w:val="33"/>
    <w:rsid w:val="00C90D48"/>
    <w:rPr>
      <w:rFonts w:ascii="Times New Roman" w:eastAsia="Times New Roman" w:hAnsi="Times New Roman" w:cs="Times New Roman"/>
      <w:sz w:val="16"/>
      <w:szCs w:val="16"/>
      <w:lang w:val="ru-RU" w:eastAsia="ar-SA"/>
    </w:rPr>
  </w:style>
  <w:style w:type="character" w:customStyle="1" w:styleId="affe">
    <w:name w:val="Основной текст_"/>
    <w:link w:val="1d"/>
    <w:locked/>
    <w:rsid w:val="00C90D48"/>
    <w:rPr>
      <w:sz w:val="21"/>
      <w:szCs w:val="21"/>
      <w:shd w:val="clear" w:color="auto" w:fill="FFFFFF"/>
    </w:rPr>
  </w:style>
  <w:style w:type="paragraph" w:customStyle="1" w:styleId="1d">
    <w:name w:val="Основной текст1"/>
    <w:basedOn w:val="a"/>
    <w:link w:val="affe"/>
    <w:rsid w:val="00C90D48"/>
    <w:pPr>
      <w:widowControl/>
      <w:shd w:val="clear" w:color="auto" w:fill="FFFFFF"/>
      <w:autoSpaceDE/>
      <w:autoSpaceDN/>
      <w:spacing w:line="250" w:lineRule="exact"/>
      <w:jc w:val="both"/>
    </w:pPr>
    <w:rPr>
      <w:rFonts w:asciiTheme="minorHAnsi" w:eastAsiaTheme="minorHAnsi" w:hAnsiTheme="minorHAnsi" w:cstheme="minorBidi"/>
      <w:sz w:val="21"/>
      <w:szCs w:val="21"/>
      <w:shd w:val="clear" w:color="auto" w:fill="FFFFFF"/>
      <w:lang w:val="en-US"/>
    </w:rPr>
  </w:style>
  <w:style w:type="paragraph" w:customStyle="1" w:styleId="25">
    <w:name w:val="Без интервала2"/>
    <w:rsid w:val="00C90D48"/>
    <w:pPr>
      <w:widowControl/>
      <w:autoSpaceDE/>
      <w:autoSpaceDN/>
    </w:pPr>
    <w:rPr>
      <w:rFonts w:ascii="Calibri" w:eastAsia="Times New Roman" w:hAnsi="Calibri" w:cs="Times New Roman"/>
      <w:lang w:val="ru-RU" w:eastAsia="ru-RU"/>
    </w:rPr>
  </w:style>
  <w:style w:type="character" w:customStyle="1" w:styleId="26">
    <w:name w:val="Основной текст с отступом 2 Знак"/>
    <w:basedOn w:val="a1"/>
    <w:link w:val="27"/>
    <w:semiHidden/>
    <w:rsid w:val="00C90D48"/>
    <w:rPr>
      <w:rFonts w:ascii="Calibri" w:eastAsia="Times New Roman" w:hAnsi="Calibri" w:cs="Times New Roman"/>
      <w:lang w:val="ru-RU"/>
    </w:rPr>
  </w:style>
  <w:style w:type="paragraph" w:styleId="27">
    <w:name w:val="Body Text Indent 2"/>
    <w:basedOn w:val="a"/>
    <w:link w:val="26"/>
    <w:semiHidden/>
    <w:rsid w:val="00C90D48"/>
    <w:pPr>
      <w:widowControl/>
      <w:autoSpaceDE/>
      <w:autoSpaceDN/>
      <w:spacing w:after="120" w:line="480" w:lineRule="auto"/>
      <w:ind w:left="283"/>
    </w:pPr>
    <w:rPr>
      <w:rFonts w:ascii="Calibri" w:hAnsi="Calibri"/>
    </w:rPr>
  </w:style>
  <w:style w:type="paragraph" w:customStyle="1" w:styleId="28">
    <w:name w:val="Стиль2"/>
    <w:basedOn w:val="a"/>
    <w:rsid w:val="00C90D48"/>
    <w:pPr>
      <w:widowControl/>
      <w:suppressAutoHyphens/>
      <w:autoSpaceDE/>
      <w:autoSpaceDN/>
      <w:ind w:right="141"/>
      <w:jc w:val="center"/>
    </w:pPr>
    <w:rPr>
      <w:b/>
      <w:i/>
      <w:sz w:val="28"/>
      <w:szCs w:val="28"/>
      <w:lang w:eastAsia="hi-IN" w:bidi="hi-IN"/>
    </w:rPr>
  </w:style>
  <w:style w:type="paragraph" w:customStyle="1" w:styleId="1e">
    <w:name w:val="Обычный (веб)1"/>
    <w:basedOn w:val="a"/>
    <w:rsid w:val="00C90D48"/>
    <w:pPr>
      <w:widowControl/>
      <w:suppressAutoHyphens/>
      <w:autoSpaceDE/>
      <w:autoSpaceDN/>
      <w:spacing w:before="28" w:after="28"/>
    </w:pPr>
    <w:rPr>
      <w:kern w:val="2"/>
      <w:sz w:val="24"/>
      <w:szCs w:val="24"/>
      <w:lang w:eastAsia="zh-CN"/>
    </w:rPr>
  </w:style>
  <w:style w:type="character" w:customStyle="1" w:styleId="afff">
    <w:name w:val="Другое_"/>
    <w:link w:val="afff0"/>
    <w:locked/>
    <w:rsid w:val="00C90D48"/>
    <w:rPr>
      <w:sz w:val="19"/>
      <w:szCs w:val="19"/>
      <w:shd w:val="clear" w:color="auto" w:fill="FFFFFF"/>
    </w:rPr>
  </w:style>
  <w:style w:type="paragraph" w:customStyle="1" w:styleId="afff0">
    <w:name w:val="Другое"/>
    <w:basedOn w:val="a"/>
    <w:link w:val="afff"/>
    <w:rsid w:val="00C90D48"/>
    <w:pPr>
      <w:shd w:val="clear" w:color="auto" w:fill="FFFFFF"/>
      <w:autoSpaceDE/>
      <w:autoSpaceDN/>
      <w:spacing w:line="292" w:lineRule="auto"/>
      <w:ind w:left="160" w:hanging="160"/>
    </w:pPr>
    <w:rPr>
      <w:rFonts w:asciiTheme="minorHAnsi" w:eastAsiaTheme="minorHAnsi" w:hAnsiTheme="minorHAnsi" w:cstheme="minorBidi"/>
      <w:sz w:val="19"/>
      <w:szCs w:val="19"/>
      <w:shd w:val="clear" w:color="auto" w:fill="FFFFFF"/>
      <w:lang w:val="en-US"/>
    </w:rPr>
  </w:style>
  <w:style w:type="character" w:customStyle="1" w:styleId="c6">
    <w:name w:val="c6"/>
    <w:basedOn w:val="a1"/>
    <w:rsid w:val="00C90D48"/>
  </w:style>
  <w:style w:type="character" w:customStyle="1" w:styleId="c5">
    <w:name w:val="c5"/>
    <w:basedOn w:val="a1"/>
    <w:rsid w:val="00C90D48"/>
  </w:style>
  <w:style w:type="character" w:customStyle="1" w:styleId="c0c12">
    <w:name w:val="c0 c12"/>
    <w:basedOn w:val="a1"/>
    <w:rsid w:val="00C90D48"/>
  </w:style>
  <w:style w:type="paragraph" w:customStyle="1" w:styleId="c3">
    <w:name w:val="c3"/>
    <w:basedOn w:val="a"/>
    <w:rsid w:val="00C90D48"/>
    <w:pPr>
      <w:widowControl/>
      <w:autoSpaceDE/>
      <w:autoSpaceDN/>
      <w:spacing w:before="100" w:beforeAutospacing="1" w:after="100" w:afterAutospacing="1"/>
    </w:pPr>
    <w:rPr>
      <w:sz w:val="24"/>
      <w:szCs w:val="24"/>
      <w:lang w:eastAsia="ru-RU"/>
    </w:rPr>
  </w:style>
  <w:style w:type="character" w:customStyle="1" w:styleId="c0">
    <w:name w:val="c0"/>
    <w:basedOn w:val="a1"/>
    <w:rsid w:val="00C90D48"/>
  </w:style>
  <w:style w:type="paragraph" w:customStyle="1" w:styleId="c1">
    <w:name w:val="c1"/>
    <w:basedOn w:val="a"/>
    <w:rsid w:val="00C90D48"/>
    <w:pPr>
      <w:widowControl/>
      <w:autoSpaceDE/>
      <w:autoSpaceDN/>
      <w:spacing w:before="100" w:beforeAutospacing="1" w:after="100" w:afterAutospacing="1"/>
    </w:pPr>
    <w:rPr>
      <w:sz w:val="24"/>
      <w:szCs w:val="24"/>
      <w:lang w:eastAsia="ru-RU"/>
    </w:rPr>
  </w:style>
  <w:style w:type="character" w:customStyle="1" w:styleId="c9">
    <w:name w:val="c9"/>
    <w:basedOn w:val="a1"/>
    <w:rsid w:val="00C90D48"/>
  </w:style>
  <w:style w:type="character" w:customStyle="1" w:styleId="c8">
    <w:name w:val="c8"/>
    <w:basedOn w:val="a1"/>
    <w:rsid w:val="00C90D48"/>
  </w:style>
  <w:style w:type="paragraph" w:customStyle="1" w:styleId="320">
    <w:name w:val="Заголовок 32"/>
    <w:basedOn w:val="a"/>
    <w:uiPriority w:val="1"/>
    <w:qFormat/>
    <w:rsid w:val="00C90D48"/>
    <w:pPr>
      <w:spacing w:before="90"/>
      <w:ind w:left="681"/>
      <w:jc w:val="both"/>
      <w:outlineLvl w:val="3"/>
    </w:pPr>
    <w:rPr>
      <w:b/>
      <w:bCs/>
      <w:i/>
      <w:iCs/>
      <w:sz w:val="24"/>
      <w:szCs w:val="24"/>
    </w:rPr>
  </w:style>
  <w:style w:type="paragraph" w:customStyle="1" w:styleId="220">
    <w:name w:val="Заголовок 22"/>
    <w:basedOn w:val="a"/>
    <w:uiPriority w:val="1"/>
    <w:qFormat/>
    <w:rsid w:val="00C90D48"/>
    <w:pPr>
      <w:ind w:left="1389"/>
      <w:outlineLvl w:val="2"/>
    </w:pPr>
    <w:rPr>
      <w:b/>
      <w:bCs/>
      <w:sz w:val="24"/>
      <w:szCs w:val="24"/>
    </w:rPr>
  </w:style>
  <w:style w:type="paragraph" w:customStyle="1" w:styleId="1f">
    <w:name w:val="Без интервала1"/>
    <w:uiPriority w:val="99"/>
    <w:rsid w:val="00C90D48"/>
    <w:pPr>
      <w:widowControl/>
      <w:autoSpaceDE/>
      <w:autoSpaceDN/>
    </w:pPr>
    <w:rPr>
      <w:rFonts w:ascii="Calibri" w:eastAsia="Times New Roman" w:hAnsi="Calibri" w:cs="Times New Roman"/>
      <w:sz w:val="20"/>
      <w:szCs w:val="20"/>
      <w:lang w:val="ru-RU"/>
    </w:rPr>
  </w:style>
  <w:style w:type="paragraph" w:customStyle="1" w:styleId="c28">
    <w:name w:val="c28"/>
    <w:basedOn w:val="a"/>
    <w:rsid w:val="00C90D48"/>
    <w:pPr>
      <w:widowControl/>
      <w:autoSpaceDE/>
      <w:autoSpaceDN/>
      <w:spacing w:before="100" w:beforeAutospacing="1" w:after="100" w:afterAutospacing="1"/>
    </w:pPr>
    <w:rPr>
      <w:rFonts w:eastAsia="Calibri"/>
      <w:sz w:val="24"/>
      <w:szCs w:val="24"/>
      <w:lang w:eastAsia="ru-RU"/>
    </w:rPr>
  </w:style>
  <w:style w:type="character" w:customStyle="1" w:styleId="c2">
    <w:name w:val="c2"/>
    <w:basedOn w:val="a1"/>
    <w:rsid w:val="00C90D48"/>
    <w:rPr>
      <w:rFonts w:cs="Times New Roman"/>
    </w:rPr>
  </w:style>
  <w:style w:type="character" w:customStyle="1" w:styleId="c27">
    <w:name w:val="c27"/>
    <w:basedOn w:val="a1"/>
    <w:rsid w:val="00C90D48"/>
  </w:style>
  <w:style w:type="character" w:customStyle="1" w:styleId="c15">
    <w:name w:val="c15"/>
    <w:basedOn w:val="a1"/>
    <w:rsid w:val="00C90D48"/>
  </w:style>
  <w:style w:type="character" w:customStyle="1" w:styleId="c17">
    <w:name w:val="c17"/>
    <w:basedOn w:val="a1"/>
    <w:rsid w:val="00C90D48"/>
  </w:style>
  <w:style w:type="paragraph" w:customStyle="1" w:styleId="c16">
    <w:name w:val="c16"/>
    <w:basedOn w:val="a"/>
    <w:rsid w:val="00C90D48"/>
    <w:pPr>
      <w:widowControl/>
      <w:autoSpaceDE/>
      <w:autoSpaceDN/>
      <w:spacing w:before="100" w:beforeAutospacing="1" w:after="100" w:afterAutospacing="1"/>
    </w:pPr>
    <w:rPr>
      <w:sz w:val="24"/>
      <w:szCs w:val="24"/>
      <w:lang w:eastAsia="ru-RU"/>
    </w:rPr>
  </w:style>
  <w:style w:type="paragraph" w:styleId="1f0">
    <w:name w:val="toc 1"/>
    <w:basedOn w:val="a"/>
    <w:next w:val="a"/>
    <w:autoRedefine/>
    <w:uiPriority w:val="39"/>
    <w:unhideWhenUsed/>
    <w:rsid w:val="00C90D48"/>
    <w:pPr>
      <w:widowControl/>
      <w:autoSpaceDE/>
      <w:autoSpaceDN/>
      <w:spacing w:after="100"/>
    </w:pPr>
    <w:rPr>
      <w:sz w:val="24"/>
      <w:szCs w:val="24"/>
      <w:lang w:eastAsia="ru-RU"/>
    </w:rPr>
  </w:style>
  <w:style w:type="paragraph" w:styleId="29">
    <w:name w:val="toc 2"/>
    <w:basedOn w:val="a"/>
    <w:next w:val="a"/>
    <w:autoRedefine/>
    <w:uiPriority w:val="39"/>
    <w:unhideWhenUsed/>
    <w:rsid w:val="00C90D48"/>
    <w:pPr>
      <w:widowControl/>
      <w:autoSpaceDE/>
      <w:autoSpaceDN/>
      <w:spacing w:after="100"/>
      <w:ind w:left="240"/>
    </w:pPr>
    <w:rPr>
      <w:sz w:val="24"/>
      <w:szCs w:val="24"/>
      <w:lang w:eastAsia="ru-RU"/>
    </w:rPr>
  </w:style>
  <w:style w:type="paragraph" w:styleId="35">
    <w:name w:val="toc 3"/>
    <w:basedOn w:val="a"/>
    <w:next w:val="a"/>
    <w:autoRedefine/>
    <w:uiPriority w:val="39"/>
    <w:unhideWhenUsed/>
    <w:rsid w:val="00C90D48"/>
    <w:pPr>
      <w:widowControl/>
      <w:autoSpaceDE/>
      <w:autoSpaceDN/>
      <w:spacing w:after="100"/>
      <w:ind w:left="480"/>
    </w:pPr>
    <w:rPr>
      <w:sz w:val="24"/>
      <w:szCs w:val="24"/>
      <w:lang w:eastAsia="ru-RU"/>
    </w:rPr>
  </w:style>
  <w:style w:type="paragraph" w:styleId="afff1">
    <w:name w:val="TOC Heading"/>
    <w:basedOn w:val="1"/>
    <w:next w:val="a"/>
    <w:uiPriority w:val="39"/>
    <w:unhideWhenUsed/>
    <w:qFormat/>
    <w:rsid w:val="00C90D48"/>
    <w:pPr>
      <w:keepNext/>
      <w:keepLines/>
      <w:numPr>
        <w:numId w:val="0"/>
      </w:numPr>
      <w:suppressAutoHyphens w:val="0"/>
      <w:spacing w:before="240" w:after="0" w:line="256" w:lineRule="auto"/>
      <w:outlineLvl w:val="9"/>
    </w:pPr>
    <w:rPr>
      <w:rFonts w:ascii="Calibri Light" w:hAnsi="Calibri Light"/>
      <w:b w:val="0"/>
      <w:bCs w:val="0"/>
      <w:color w:val="2F5496"/>
      <w:kern w:val="0"/>
      <w:sz w:val="32"/>
      <w:szCs w:val="32"/>
      <w:lang w:eastAsia="ru-RU"/>
    </w:rPr>
  </w:style>
  <w:style w:type="paragraph" w:customStyle="1" w:styleId="1f1">
    <w:name w:val="Обычный (веб)1"/>
    <w:basedOn w:val="a"/>
    <w:rsid w:val="00C90D48"/>
    <w:pPr>
      <w:widowControl/>
      <w:autoSpaceDE/>
      <w:autoSpaceDN/>
      <w:spacing w:before="100" w:beforeAutospacing="1" w:after="100" w:afterAutospacing="1"/>
    </w:pPr>
    <w:rPr>
      <w:sz w:val="24"/>
      <w:szCs w:val="24"/>
      <w:lang w:eastAsia="ru-RU"/>
    </w:rPr>
  </w:style>
  <w:style w:type="paragraph" w:customStyle="1" w:styleId="120">
    <w:name w:val="Заголовок 12"/>
    <w:basedOn w:val="a"/>
    <w:uiPriority w:val="1"/>
    <w:qFormat/>
    <w:rsid w:val="00C90D48"/>
    <w:pPr>
      <w:ind w:left="1915"/>
      <w:outlineLvl w:val="1"/>
    </w:pPr>
    <w:rPr>
      <w:b/>
      <w:bCs/>
      <w:sz w:val="24"/>
      <w:szCs w:val="24"/>
    </w:rPr>
  </w:style>
  <w:style w:type="character" w:customStyle="1" w:styleId="72">
    <w:name w:val="Знак Знак7"/>
    <w:rsid w:val="00C90D48"/>
    <w:rPr>
      <w:rFonts w:ascii="Times New Roman" w:eastAsia="Times New Roman" w:hAnsi="Times New Roman" w:cs="Times New Roman" w:hint="default"/>
    </w:rPr>
  </w:style>
  <w:style w:type="paragraph" w:styleId="afff2">
    <w:name w:val="Balloon Text"/>
    <w:basedOn w:val="a"/>
    <w:link w:val="afff3"/>
    <w:uiPriority w:val="99"/>
    <w:semiHidden/>
    <w:unhideWhenUsed/>
    <w:rsid w:val="000D7E50"/>
    <w:rPr>
      <w:rFonts w:ascii="Segoe UI" w:hAnsi="Segoe UI" w:cs="Segoe UI"/>
      <w:sz w:val="18"/>
      <w:szCs w:val="18"/>
    </w:rPr>
  </w:style>
  <w:style w:type="character" w:customStyle="1" w:styleId="afff3">
    <w:name w:val="Текст выноски Знак"/>
    <w:basedOn w:val="a1"/>
    <w:link w:val="afff2"/>
    <w:uiPriority w:val="99"/>
    <w:semiHidden/>
    <w:rsid w:val="000D7E50"/>
    <w:rPr>
      <w:rFonts w:ascii="Segoe UI" w:eastAsia="Times New Roman" w:hAnsi="Segoe UI" w:cs="Segoe UI"/>
      <w:sz w:val="18"/>
      <w:szCs w:val="18"/>
      <w:lang w:val="ru-RU"/>
    </w:rPr>
  </w:style>
  <w:style w:type="character" w:styleId="afff4">
    <w:name w:val="Emphasis"/>
    <w:basedOn w:val="a1"/>
    <w:uiPriority w:val="20"/>
    <w:qFormat/>
    <w:rsid w:val="00471412"/>
    <w:rPr>
      <w:i/>
      <w:iCs/>
    </w:rPr>
  </w:style>
  <w:style w:type="paragraph" w:customStyle="1" w:styleId="c12">
    <w:name w:val="c12"/>
    <w:basedOn w:val="a"/>
    <w:rsid w:val="00471412"/>
    <w:pPr>
      <w:widowControl/>
      <w:autoSpaceDE/>
      <w:autoSpaceDN/>
      <w:spacing w:before="100" w:beforeAutospacing="1" w:after="100" w:afterAutospacing="1"/>
    </w:pPr>
    <w:rPr>
      <w:sz w:val="24"/>
      <w:szCs w:val="24"/>
      <w:lang w:eastAsia="ru-RU"/>
    </w:rPr>
  </w:style>
  <w:style w:type="paragraph" w:customStyle="1" w:styleId="c10">
    <w:name w:val="c10"/>
    <w:basedOn w:val="a"/>
    <w:rsid w:val="00471412"/>
    <w:pPr>
      <w:widowControl/>
      <w:autoSpaceDE/>
      <w:autoSpaceDN/>
      <w:spacing w:before="100" w:beforeAutospacing="1" w:after="100" w:afterAutospacing="1"/>
    </w:pPr>
    <w:rPr>
      <w:sz w:val="24"/>
      <w:szCs w:val="24"/>
      <w:lang w:eastAsia="ru-RU"/>
    </w:rPr>
  </w:style>
  <w:style w:type="character" w:styleId="afff5">
    <w:name w:val="footnote reference"/>
    <w:semiHidden/>
    <w:unhideWhenUsed/>
    <w:rsid w:val="00D93E5D"/>
    <w:rPr>
      <w:vertAlign w:val="superscript"/>
    </w:rPr>
  </w:style>
  <w:style w:type="table" w:customStyle="1" w:styleId="1f2">
    <w:name w:val="1"/>
    <w:uiPriority w:val="99"/>
    <w:rsid w:val="00D93E5D"/>
    <w:pPr>
      <w:widowControl/>
      <w:autoSpaceDE/>
      <w:autoSpaceDN/>
      <w:spacing w:after="160" w:line="259" w:lineRule="auto"/>
    </w:pPr>
    <w:rPr>
      <w:rFonts w:ascii="Times New Roman" w:eastAsia="Times New Roman" w:hAnsi="Times New Roman" w:cs="Times New Roman"/>
      <w:sz w:val="28"/>
      <w:szCs w:val="28"/>
      <w:lang w:eastAsia="ru-RU"/>
    </w:rPr>
    <w:tblPr>
      <w:jc w:val="center"/>
      <w:tblCellSpacing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 w:type="dxa"/>
        <w:left w:w="1" w:type="dxa"/>
        <w:bottom w:w="1" w:type="dxa"/>
        <w:right w:w="1" w:type="dxa"/>
      </w:tblCellMar>
    </w:tblPr>
    <w:trPr>
      <w:tblCellSpacing w:w="1" w:type="dxa"/>
      <w:jc w:val="center"/>
    </w:trPr>
    <w:tblStylePr w:type="firstRow">
      <w:tblPr/>
      <w:tcPr>
        <w:shd w:val="clear" w:color="auto" w:fill="FFFFFF"/>
      </w:tcPr>
    </w:tblStylePr>
  </w:style>
  <w:style w:type="character" w:customStyle="1" w:styleId="1f3">
    <w:name w:val="Неразрешенное упоминание1"/>
    <w:basedOn w:val="a1"/>
    <w:uiPriority w:val="99"/>
    <w:semiHidden/>
    <w:unhideWhenUsed/>
    <w:rsid w:val="00D93E5D"/>
    <w:rPr>
      <w:color w:val="605E5C"/>
      <w:shd w:val="clear" w:color="auto" w:fill="E1DFDD"/>
    </w:rPr>
  </w:style>
  <w:style w:type="table" w:styleId="afff6">
    <w:name w:val="Table Grid"/>
    <w:basedOn w:val="a2"/>
    <w:uiPriority w:val="39"/>
    <w:rsid w:val="00D93E5D"/>
    <w:pPr>
      <w:widowControl/>
      <w:autoSpaceDE/>
      <w:autoSpaceDN/>
    </w:pPr>
    <w:rPr>
      <w:rFonts w:ascii="Times New Roman" w:eastAsia="Times New Roman"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internet.garant.ru/document/redirect/74891586/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internet.garant.ru/document/redirect/70512244/1000"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70512244/1000"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s://ds33-staryj-oskol-r31.gosweb.gosuslugi.ru/netcat_files/userfiles/algoritmikaprogramma_6_7_let_1.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165</Pages>
  <Words>62463</Words>
  <Characters>356041</Characters>
  <Application>Microsoft Office Word</Application>
  <DocSecurity>0</DocSecurity>
  <Lines>2967</Lines>
  <Paragraphs>835</Paragraphs>
  <ScaleCrop>false</ScaleCrop>
  <HeadingPairs>
    <vt:vector size="2" baseType="variant">
      <vt:variant>
        <vt:lpstr>Название</vt:lpstr>
      </vt:variant>
      <vt:variant>
        <vt:i4>1</vt:i4>
      </vt:variant>
    </vt:vector>
  </HeadingPairs>
  <TitlesOfParts>
    <vt:vector size="1" baseType="lpstr">
      <vt:lpstr>Основная общеобразовательная программа дошкольного образовательного учреждения</vt:lpstr>
    </vt:vector>
  </TitlesOfParts>
  <Company/>
  <LinksUpToDate>false</LinksUpToDate>
  <CharactersWithSpaces>417669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общеобразовательная программа дошкольного образовательного учреждения</dc:title>
  <dc:creator>Пирожковы</dc:creator>
  <cp:lastModifiedBy>333</cp:lastModifiedBy>
  <cp:revision>30</cp:revision>
  <cp:lastPrinted>2023-09-24T15:44:00Z</cp:lastPrinted>
  <dcterms:created xsi:type="dcterms:W3CDTF">2023-09-21T07:50:00Z</dcterms:created>
  <dcterms:modified xsi:type="dcterms:W3CDTF">2024-10-15T08:02:00Z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2016</vt:lpwstr>
  </property>
  <property fmtid="{D5CDD505-2E9C-101B-9397-08002B2CF9AE}" pid="4" name="LastSaved">
    <vt:filetime>2023-09-21T00:00:00Z</vt:filetime>
  </property>
</Properties>
</file>